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A4D84" w:rsidRDefault="0025106C" w:rsidP="00F37D7B">
      <w:pPr>
        <w:pStyle w:val="af2"/>
        <w:rPr>
          <w:rFonts w:ascii="Times New Roman"/>
          <w:b w:val="0"/>
        </w:rPr>
      </w:pPr>
      <w:r w:rsidRPr="00AA4D84">
        <w:rPr>
          <w:rFonts w:ascii="Times New Roman"/>
          <w:b w:val="0"/>
        </w:rPr>
        <w:t>糾正案文</w:t>
      </w:r>
    </w:p>
    <w:p w:rsidR="00E25849" w:rsidRPr="00AA4D84" w:rsidRDefault="0025106C" w:rsidP="00F231DC">
      <w:pPr>
        <w:pStyle w:val="1"/>
        <w:rPr>
          <w:rFonts w:ascii="Times New Roman" w:hAnsi="Times New Roman"/>
          <w:szCs w:val="32"/>
        </w:rPr>
      </w:pPr>
      <w:r w:rsidRPr="00AA4D84">
        <w:rPr>
          <w:rFonts w:ascii="Times New Roman" w:hAnsi="Times New Roman"/>
        </w:rPr>
        <w:t>被糾正機關：</w:t>
      </w:r>
      <w:r w:rsidR="00E05692">
        <w:rPr>
          <w:rFonts w:ascii="Times New Roman" w:hAnsi="Times New Roman" w:hint="eastAsia"/>
        </w:rPr>
        <w:t>臺北市政府衛生局</w:t>
      </w:r>
      <w:r w:rsidRPr="00AA4D84">
        <w:rPr>
          <w:rFonts w:ascii="Times New Roman" w:hAnsi="Times New Roman"/>
          <w:szCs w:val="32"/>
        </w:rPr>
        <w:t>。</w:t>
      </w:r>
    </w:p>
    <w:p w:rsidR="00E25849" w:rsidRPr="00E05692" w:rsidRDefault="0025106C" w:rsidP="00E05692">
      <w:pPr>
        <w:pStyle w:val="1"/>
        <w:ind w:left="1560" w:hanging="1560"/>
        <w:rPr>
          <w:rFonts w:ascii="Times New Roman" w:hAnsi="Times New Roman"/>
        </w:rPr>
      </w:pPr>
      <w:r w:rsidRPr="00E05692">
        <w:rPr>
          <w:rFonts w:ascii="Times New Roman" w:hAnsi="Times New Roman"/>
          <w:szCs w:val="32"/>
        </w:rPr>
        <w:t>案由：</w:t>
      </w:r>
      <w:r w:rsidR="00E05692" w:rsidRPr="00E05692">
        <w:rPr>
          <w:rFonts w:ascii="Times New Roman" w:hAnsi="Times New Roman"/>
        </w:rPr>
        <w:t>臺北市</w:t>
      </w:r>
      <w:r w:rsidR="00E05692">
        <w:rPr>
          <w:rFonts w:ascii="Times New Roman" w:hAnsi="Times New Roman" w:hint="eastAsia"/>
        </w:rPr>
        <w:t>政府</w:t>
      </w:r>
      <w:r w:rsidR="00E05692" w:rsidRPr="00E05692">
        <w:rPr>
          <w:rFonts w:ascii="Times New Roman" w:hAnsi="Times New Roman"/>
        </w:rPr>
        <w:t>衛生局於</w:t>
      </w:r>
      <w:r w:rsidR="00E05692">
        <w:rPr>
          <w:rFonts w:ascii="Times New Roman" w:hAnsi="Times New Roman" w:hint="eastAsia"/>
        </w:rPr>
        <w:t>民國</w:t>
      </w:r>
      <w:r w:rsidR="00E05692" w:rsidRPr="00E05692">
        <w:rPr>
          <w:rFonts w:ascii="Times New Roman" w:hAnsi="Times New Roman"/>
        </w:rPr>
        <w:t>105</w:t>
      </w:r>
      <w:r w:rsidR="00E05692" w:rsidRPr="00E05692">
        <w:rPr>
          <w:rFonts w:ascii="Times New Roman" w:hAnsi="Times New Roman"/>
        </w:rPr>
        <w:t>年間對</w:t>
      </w:r>
      <w:r w:rsidR="00E05692">
        <w:rPr>
          <w:rFonts w:ascii="Times New Roman" w:hAnsi="Times New Roman" w:hint="eastAsia"/>
        </w:rPr>
        <w:t>財團法人</w:t>
      </w:r>
      <w:r w:rsidR="00E05692" w:rsidRPr="00E05692">
        <w:rPr>
          <w:rFonts w:ascii="Times New Roman" w:hAnsi="Times New Roman"/>
        </w:rPr>
        <w:t>新光</w:t>
      </w:r>
      <w:r w:rsidR="00E05692">
        <w:rPr>
          <w:rFonts w:ascii="Times New Roman" w:hAnsi="Times New Roman" w:hint="eastAsia"/>
        </w:rPr>
        <w:t>吳火獅紀念</w:t>
      </w:r>
      <w:r w:rsidR="00E05692" w:rsidRPr="00E05692">
        <w:rPr>
          <w:rFonts w:ascii="Times New Roman" w:hAnsi="Times New Roman"/>
        </w:rPr>
        <w:t>醫院血液透析室</w:t>
      </w:r>
      <w:r w:rsidR="00E05692" w:rsidRPr="00E05692">
        <w:rPr>
          <w:rFonts w:ascii="Times New Roman" w:hAnsi="Times New Roman" w:hint="eastAsia"/>
        </w:rPr>
        <w:t>違反法令規定</w:t>
      </w:r>
      <w:r w:rsidR="00E05692" w:rsidRPr="00E05692">
        <w:rPr>
          <w:rFonts w:ascii="Times New Roman" w:hAnsi="Times New Roman"/>
        </w:rPr>
        <w:t>使用未取得許可證之透析用水淨化</w:t>
      </w:r>
      <w:r w:rsidR="00E05692" w:rsidRPr="00E05692">
        <w:rPr>
          <w:rFonts w:ascii="Times New Roman" w:hAnsi="Times New Roman" w:hint="eastAsia"/>
        </w:rPr>
        <w:t>系統</w:t>
      </w:r>
      <w:r w:rsidR="00E05692" w:rsidRPr="00E05692">
        <w:rPr>
          <w:rFonts w:ascii="Times New Roman" w:hAnsi="Times New Roman"/>
        </w:rPr>
        <w:t>一事，</w:t>
      </w:r>
      <w:r w:rsidR="00E05692" w:rsidRPr="00E05692">
        <w:rPr>
          <w:rFonts w:ascii="Times New Roman" w:hAnsi="Times New Roman" w:hint="eastAsia"/>
        </w:rPr>
        <w:t>竟擅斷認定</w:t>
      </w:r>
      <w:r w:rsidR="00E05692" w:rsidRPr="00E05692">
        <w:rPr>
          <w:rFonts w:ascii="Times New Roman" w:hAnsi="Times New Roman"/>
        </w:rPr>
        <w:t>現行醫療機構設置標準未規定血液透析室之逆滲透水處理設備需具備醫療器材許可證</w:t>
      </w:r>
      <w:r w:rsidR="00E05692" w:rsidRPr="00E05692">
        <w:rPr>
          <w:rFonts w:ascii="Times New Roman" w:hAnsi="Times New Roman" w:hint="eastAsia"/>
        </w:rPr>
        <w:t>，而未要求該院依法改善，已置政府公權力於不顧，且對人民權益之維護顯有不力；又衛</w:t>
      </w:r>
      <w:r w:rsidR="00E05692">
        <w:rPr>
          <w:rFonts w:ascii="Times New Roman" w:hAnsi="Times New Roman" w:hint="eastAsia"/>
        </w:rPr>
        <w:t>生</w:t>
      </w:r>
      <w:r w:rsidR="00E05692" w:rsidRPr="00E05692">
        <w:rPr>
          <w:rFonts w:ascii="Times New Roman" w:hAnsi="Times New Roman" w:hint="eastAsia"/>
        </w:rPr>
        <w:t>福</w:t>
      </w:r>
      <w:r w:rsidR="00E05692">
        <w:rPr>
          <w:rFonts w:ascii="Times New Roman" w:hAnsi="Times New Roman" w:hint="eastAsia"/>
        </w:rPr>
        <w:t>利</w:t>
      </w:r>
      <w:r w:rsidR="00E05692" w:rsidRPr="00E05692">
        <w:rPr>
          <w:rFonts w:ascii="Times New Roman" w:hAnsi="Times New Roman" w:hint="eastAsia"/>
        </w:rPr>
        <w:t>部對相關規定明確進行解釋後，該局仍一再以與法令規定未臻相符之見解飾詞狡辯，對其未依法行政之違法作為未能反省檢討，違失事實至為灼然</w:t>
      </w:r>
      <w:r w:rsidR="00CD7DB3" w:rsidRPr="00E05692">
        <w:rPr>
          <w:rFonts w:ascii="Times New Roman" w:hAnsi="Times New Roman"/>
          <w:szCs w:val="28"/>
        </w:rPr>
        <w:t>，</w:t>
      </w:r>
      <w:r w:rsidR="00902529" w:rsidRPr="00E05692">
        <w:rPr>
          <w:rFonts w:ascii="Times New Roman" w:hAnsi="Times New Roman"/>
          <w:spacing w:val="-2"/>
        </w:rPr>
        <w:t>爰依法提案糾正。</w:t>
      </w:r>
    </w:p>
    <w:p w:rsidR="00E25849" w:rsidRPr="00AA4D84"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A4D84">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00ED2" w:rsidRPr="00AA4D84" w:rsidRDefault="00E05692" w:rsidP="00A833DE">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CC7051">
        <w:rPr>
          <w:rFonts w:ascii="Times New Roman"/>
        </w:rPr>
        <w:t>經向衛生福利部（下稱衛福部）、新北市政府衛生局（下稱新北市衛生局）調取卷證資料，及於</w:t>
      </w:r>
      <w:r w:rsidR="006D3FDA">
        <w:rPr>
          <w:rFonts w:ascii="Times New Roman" w:hint="eastAsia"/>
        </w:rPr>
        <w:t>民國（下同）</w:t>
      </w:r>
      <w:r w:rsidRPr="00CC7051">
        <w:rPr>
          <w:rFonts w:ascii="Times New Roman"/>
        </w:rPr>
        <w:t>107</w:t>
      </w:r>
      <w:r w:rsidRPr="00CC7051">
        <w:rPr>
          <w:rFonts w:ascii="Times New Roman"/>
        </w:rPr>
        <w:t>年</w:t>
      </w:r>
      <w:r w:rsidRPr="00CC7051">
        <w:rPr>
          <w:rFonts w:ascii="Times New Roman"/>
        </w:rPr>
        <w:t>10</w:t>
      </w:r>
      <w:r w:rsidRPr="00CC7051">
        <w:rPr>
          <w:rFonts w:ascii="Times New Roman"/>
        </w:rPr>
        <w:t>月</w:t>
      </w:r>
      <w:r w:rsidRPr="00CC7051">
        <w:rPr>
          <w:rFonts w:ascii="Times New Roman"/>
        </w:rPr>
        <w:t>5</w:t>
      </w:r>
      <w:r w:rsidRPr="00CC7051">
        <w:rPr>
          <w:rFonts w:ascii="Times New Roman"/>
        </w:rPr>
        <w:t>日至</w:t>
      </w:r>
      <w:r>
        <w:rPr>
          <w:rFonts w:ascii="Times New Roman" w:hint="eastAsia"/>
        </w:rPr>
        <w:t>財團法人</w:t>
      </w:r>
      <w:r w:rsidRPr="00E05692">
        <w:rPr>
          <w:rFonts w:ascii="Times New Roman"/>
        </w:rPr>
        <w:t>新光</w:t>
      </w:r>
      <w:r>
        <w:rPr>
          <w:rFonts w:ascii="Times New Roman" w:hint="eastAsia"/>
        </w:rPr>
        <w:t>吳火獅紀念</w:t>
      </w:r>
      <w:r w:rsidRPr="00E05692">
        <w:rPr>
          <w:rFonts w:ascii="Times New Roman"/>
        </w:rPr>
        <w:t>醫院</w:t>
      </w:r>
      <w:r>
        <w:rPr>
          <w:rFonts w:ascii="Times New Roman" w:hint="eastAsia"/>
        </w:rPr>
        <w:t>（下稱新光醫院）</w:t>
      </w:r>
      <w:r w:rsidRPr="00CC7051">
        <w:rPr>
          <w:rFonts w:ascii="Times New Roman"/>
        </w:rPr>
        <w:t>、臺北市紹毅內兒科診所履勘，同年</w:t>
      </w:r>
      <w:r w:rsidRPr="00CC7051">
        <w:rPr>
          <w:rFonts w:ascii="Times New Roman"/>
        </w:rPr>
        <w:t>11</w:t>
      </w:r>
      <w:r w:rsidRPr="00CC7051">
        <w:rPr>
          <w:rFonts w:ascii="Times New Roman"/>
        </w:rPr>
        <w:t>月</w:t>
      </w:r>
      <w:r w:rsidRPr="00CC7051">
        <w:rPr>
          <w:rFonts w:ascii="Times New Roman"/>
        </w:rPr>
        <w:t>6</w:t>
      </w:r>
      <w:r w:rsidRPr="00CC7051">
        <w:rPr>
          <w:rFonts w:ascii="Times New Roman"/>
        </w:rPr>
        <w:t>日及</w:t>
      </w:r>
      <w:r w:rsidRPr="00CC7051">
        <w:rPr>
          <w:rFonts w:ascii="Times New Roman"/>
        </w:rPr>
        <w:t>108</w:t>
      </w:r>
      <w:r w:rsidRPr="00CC7051">
        <w:rPr>
          <w:rFonts w:ascii="Times New Roman"/>
        </w:rPr>
        <w:t>年</w:t>
      </w:r>
      <w:r w:rsidRPr="00CC7051">
        <w:rPr>
          <w:rFonts w:ascii="Times New Roman"/>
        </w:rPr>
        <w:t>1</w:t>
      </w:r>
      <w:r w:rsidRPr="00CC7051">
        <w:rPr>
          <w:rFonts w:ascii="Times New Roman"/>
        </w:rPr>
        <w:t>月</w:t>
      </w:r>
      <w:r w:rsidRPr="00CC7051">
        <w:rPr>
          <w:rFonts w:ascii="Times New Roman"/>
        </w:rPr>
        <w:t>9</w:t>
      </w:r>
      <w:r w:rsidRPr="00CC7051">
        <w:rPr>
          <w:rFonts w:ascii="Times New Roman"/>
        </w:rPr>
        <w:t>日辦理</w:t>
      </w:r>
      <w:r w:rsidRPr="00CC7051">
        <w:rPr>
          <w:rFonts w:ascii="Times New Roman"/>
        </w:rPr>
        <w:t>2</w:t>
      </w:r>
      <w:r w:rsidRPr="00CC7051">
        <w:rPr>
          <w:rFonts w:ascii="Times New Roman"/>
        </w:rPr>
        <w:t>場次、</w:t>
      </w:r>
      <w:r w:rsidRPr="00CC7051">
        <w:rPr>
          <w:rFonts w:ascii="Times New Roman"/>
        </w:rPr>
        <w:t>5</w:t>
      </w:r>
      <w:r w:rsidRPr="00CC7051">
        <w:rPr>
          <w:rFonts w:ascii="Times New Roman"/>
        </w:rPr>
        <w:t>名專家學者之諮詢，</w:t>
      </w:r>
      <w:r w:rsidRPr="00CC7051">
        <w:rPr>
          <w:rFonts w:ascii="Times New Roman"/>
        </w:rPr>
        <w:t>108</w:t>
      </w:r>
      <w:r w:rsidRPr="00CC7051">
        <w:rPr>
          <w:rFonts w:ascii="Times New Roman"/>
        </w:rPr>
        <w:t>年</w:t>
      </w:r>
      <w:r w:rsidRPr="00CC7051">
        <w:rPr>
          <w:rFonts w:ascii="Times New Roman"/>
        </w:rPr>
        <w:t>3</w:t>
      </w:r>
      <w:r w:rsidRPr="00CC7051">
        <w:rPr>
          <w:rFonts w:ascii="Times New Roman"/>
        </w:rPr>
        <w:t>月</w:t>
      </w:r>
      <w:r w:rsidRPr="00CC7051">
        <w:rPr>
          <w:rFonts w:ascii="Times New Roman"/>
        </w:rPr>
        <w:t>5</w:t>
      </w:r>
      <w:r w:rsidRPr="00CC7051">
        <w:rPr>
          <w:rFonts w:ascii="Times New Roman"/>
        </w:rPr>
        <w:t>日詢問衛福部薛次長瑞元、醫事司石司長崇良、食品藥物管理署（下稱食藥署）錢簡任技正嘉宏、中央健康保險署（下稱健保署）陳副組長真慧、臺北市衛生局陳副局長正誠、新北市衛生局許副局長朝程等相關主管人員到院說明，</w:t>
      </w:r>
      <w:r w:rsidR="00A00ED2" w:rsidRPr="00AA4D84">
        <w:rPr>
          <w:rFonts w:ascii="Times New Roman"/>
        </w:rPr>
        <w:t>已完成調查，發現該</w:t>
      </w:r>
      <w:r>
        <w:rPr>
          <w:rFonts w:ascii="Times New Roman" w:hint="eastAsia"/>
        </w:rPr>
        <w:t>局</w:t>
      </w:r>
      <w:r w:rsidR="00A00ED2" w:rsidRPr="00AA4D84">
        <w:rPr>
          <w:rFonts w:ascii="Times New Roman"/>
        </w:rPr>
        <w:t>確有違失，</w:t>
      </w:r>
      <w:r w:rsidR="00A00ED2" w:rsidRPr="00AA4D84">
        <w:rPr>
          <w:rFonts w:ascii="Times New Roman"/>
          <w:bCs/>
        </w:rPr>
        <w:t>應予糾正促其注意改善。茲臚列事實與理由如下</w:t>
      </w:r>
      <w:r w:rsidR="00A00ED2" w:rsidRPr="00AA4D84">
        <w:rPr>
          <w:rFonts w:ascii="Times New Roman"/>
        </w:rPr>
        <w:t>：</w:t>
      </w:r>
    </w:p>
    <w:p w:rsidR="00E05692" w:rsidRPr="00E05692" w:rsidRDefault="00E05692" w:rsidP="00E05692">
      <w:pPr>
        <w:pStyle w:val="2"/>
        <w:numPr>
          <w:ilvl w:val="1"/>
          <w:numId w:val="1"/>
        </w:numPr>
        <w:ind w:left="1020" w:hanging="680"/>
        <w:rPr>
          <w:rFonts w:ascii="Times New Roman" w:hAnsi="Times New Roman"/>
          <w:b w:val="0"/>
        </w:rPr>
      </w:pPr>
      <w:r w:rsidRPr="00E05692">
        <w:rPr>
          <w:rFonts w:ascii="Times New Roman" w:hAnsi="Times New Roman" w:hint="eastAsia"/>
          <w:b w:val="0"/>
        </w:rPr>
        <w:t>按醫療法第</w:t>
      </w:r>
      <w:r w:rsidRPr="00E05692">
        <w:rPr>
          <w:rFonts w:ascii="Times New Roman" w:hAnsi="Times New Roman" w:hint="eastAsia"/>
          <w:b w:val="0"/>
        </w:rPr>
        <w:t>56</w:t>
      </w:r>
      <w:r w:rsidRPr="00E05692">
        <w:rPr>
          <w:rFonts w:ascii="Times New Roman" w:hAnsi="Times New Roman" w:hint="eastAsia"/>
          <w:b w:val="0"/>
        </w:rPr>
        <w:t>條第</w:t>
      </w:r>
      <w:r w:rsidRPr="00E05692">
        <w:rPr>
          <w:rFonts w:ascii="Times New Roman" w:hAnsi="Times New Roman" w:hint="eastAsia"/>
          <w:b w:val="0"/>
        </w:rPr>
        <w:t>1</w:t>
      </w:r>
      <w:r w:rsidRPr="00E05692">
        <w:rPr>
          <w:rFonts w:ascii="Times New Roman" w:hAnsi="Times New Roman" w:hint="eastAsia"/>
          <w:b w:val="0"/>
        </w:rPr>
        <w:t>項規定：醫療機構應依其提供服務之性質，具備適當之醫療場所及安全設施。次按醫療機構設置標準第</w:t>
      </w:r>
      <w:r w:rsidRPr="00E05692">
        <w:rPr>
          <w:rFonts w:ascii="Times New Roman" w:hAnsi="Times New Roman" w:hint="eastAsia"/>
          <w:b w:val="0"/>
        </w:rPr>
        <w:t>3</w:t>
      </w:r>
      <w:r w:rsidRPr="00E05692">
        <w:rPr>
          <w:rFonts w:ascii="Times New Roman" w:hAnsi="Times New Roman" w:hint="eastAsia"/>
          <w:b w:val="0"/>
        </w:rPr>
        <w:t>條規定附表</w:t>
      </w:r>
      <w:r w:rsidRPr="00E05692">
        <w:rPr>
          <w:rFonts w:ascii="Times New Roman" w:hAnsi="Times New Roman" w:hint="eastAsia"/>
          <w:b w:val="0"/>
        </w:rPr>
        <w:t>1</w:t>
      </w:r>
      <w:r w:rsidRPr="00E05692">
        <w:rPr>
          <w:rFonts w:ascii="Times New Roman" w:hAnsi="Times New Roman" w:hint="eastAsia"/>
          <w:b w:val="0"/>
        </w:rPr>
        <w:t>之「醫院設置基準」規定，血液透析室應具有之設備包括逆滲透水處理設備。</w:t>
      </w:r>
      <w:r w:rsidRPr="00E05692">
        <w:rPr>
          <w:rFonts w:ascii="Times New Roman" w:hAnsi="Times New Roman" w:hint="eastAsia"/>
          <w:b w:val="0"/>
        </w:rPr>
        <w:lastRenderedPageBreak/>
        <w:t>又按藥事法第</w:t>
      </w:r>
      <w:r w:rsidRPr="00E05692">
        <w:rPr>
          <w:rFonts w:ascii="Times New Roman" w:hAnsi="Times New Roman" w:hint="eastAsia"/>
          <w:b w:val="0"/>
        </w:rPr>
        <w:t>13</w:t>
      </w:r>
      <w:r w:rsidRPr="00E05692">
        <w:rPr>
          <w:rFonts w:ascii="Times New Roman" w:hAnsi="Times New Roman" w:hint="eastAsia"/>
          <w:b w:val="0"/>
        </w:rPr>
        <w:t>條規定：醫療器材係用於診斷、治療、減輕、直接預防人類疾病、調節生育，或足以影響人類身體結構及機能，且非以藥理、免疫或代謝方法作用於人體，以達成其主要功能之儀器、器械、用具、物質、軟體、體外試劑及其相關物品。中央衛生主管機關應視實際需要，就其範圍、種類、管理及其他應管理事項，訂定醫療器材管理辦法規範之；同法第</w:t>
      </w:r>
      <w:r w:rsidRPr="00E05692">
        <w:rPr>
          <w:rFonts w:ascii="Times New Roman" w:hAnsi="Times New Roman" w:hint="eastAsia"/>
          <w:b w:val="0"/>
        </w:rPr>
        <w:t>40</w:t>
      </w:r>
      <w:r w:rsidRPr="00E05692">
        <w:rPr>
          <w:rFonts w:ascii="Times New Roman" w:hAnsi="Times New Roman" w:hint="eastAsia"/>
          <w:b w:val="0"/>
        </w:rPr>
        <w:t>條第</w:t>
      </w:r>
      <w:r w:rsidRPr="00E05692">
        <w:rPr>
          <w:rFonts w:ascii="Times New Roman" w:hAnsi="Times New Roman" w:hint="eastAsia"/>
          <w:b w:val="0"/>
        </w:rPr>
        <w:t>1</w:t>
      </w:r>
      <w:r w:rsidRPr="00E05692">
        <w:rPr>
          <w:rFonts w:ascii="Times New Roman" w:hAnsi="Times New Roman" w:hint="eastAsia"/>
          <w:b w:val="0"/>
        </w:rPr>
        <w:t>項規定：製造、輸入醫療器材，應向中央衛生主管機關申請查驗登記並繳納費用，經核准發給醫療器材許可證後始得製造或輸入；同法第</w:t>
      </w:r>
      <w:r w:rsidRPr="00E05692">
        <w:rPr>
          <w:rFonts w:ascii="Times New Roman" w:hAnsi="Times New Roman" w:hint="eastAsia"/>
          <w:b w:val="0"/>
        </w:rPr>
        <w:t>80</w:t>
      </w:r>
      <w:r w:rsidRPr="00E05692">
        <w:rPr>
          <w:rFonts w:ascii="Times New Roman" w:hAnsi="Times New Roman" w:hint="eastAsia"/>
          <w:b w:val="0"/>
        </w:rPr>
        <w:t>條第</w:t>
      </w:r>
      <w:r w:rsidRPr="00E05692">
        <w:rPr>
          <w:rFonts w:ascii="Times New Roman" w:hAnsi="Times New Roman" w:hint="eastAsia"/>
          <w:b w:val="0"/>
        </w:rPr>
        <w:t>1</w:t>
      </w:r>
      <w:r w:rsidRPr="00E05692">
        <w:rPr>
          <w:rFonts w:ascii="Times New Roman" w:hAnsi="Times New Roman" w:hint="eastAsia"/>
          <w:b w:val="0"/>
        </w:rPr>
        <w:t>項第</w:t>
      </w:r>
      <w:r w:rsidRPr="00E05692">
        <w:rPr>
          <w:rFonts w:ascii="Times New Roman" w:hAnsi="Times New Roman" w:hint="eastAsia"/>
          <w:b w:val="0"/>
        </w:rPr>
        <w:t>3</w:t>
      </w:r>
      <w:r w:rsidRPr="00E05692">
        <w:rPr>
          <w:rFonts w:ascii="Times New Roman" w:hAnsi="Times New Roman" w:hint="eastAsia"/>
          <w:b w:val="0"/>
        </w:rPr>
        <w:t>款規定醫療器材有未經核准而製造、輸入之情形，製造或輸入之業者應即通知醫療機構等依規定期限收回市售品，連同庫存品一併依有關規定處理。</w:t>
      </w:r>
    </w:p>
    <w:p w:rsidR="00E05692" w:rsidRPr="00E05692" w:rsidRDefault="00E05692" w:rsidP="00E05692">
      <w:pPr>
        <w:pStyle w:val="2"/>
        <w:numPr>
          <w:ilvl w:val="1"/>
          <w:numId w:val="1"/>
        </w:numPr>
        <w:ind w:left="1020" w:hanging="680"/>
        <w:rPr>
          <w:rFonts w:ascii="Times New Roman"/>
          <w:b w:val="0"/>
        </w:rPr>
      </w:pPr>
      <w:r w:rsidRPr="00E05692">
        <w:rPr>
          <w:rFonts w:ascii="Times New Roman" w:hint="eastAsia"/>
          <w:b w:val="0"/>
        </w:rPr>
        <w:t>衛福部於</w:t>
      </w:r>
      <w:r w:rsidRPr="00E05692">
        <w:rPr>
          <w:rFonts w:ascii="Times New Roman"/>
          <w:b w:val="0"/>
        </w:rPr>
        <w:t>89</w:t>
      </w:r>
      <w:r w:rsidRPr="00E05692">
        <w:rPr>
          <w:rFonts w:ascii="Times New Roman" w:hint="eastAsia"/>
          <w:b w:val="0"/>
        </w:rPr>
        <w:t>年</w:t>
      </w:r>
      <w:r w:rsidRPr="00E05692">
        <w:rPr>
          <w:rFonts w:ascii="Times New Roman"/>
          <w:b w:val="0"/>
        </w:rPr>
        <w:t>6</w:t>
      </w:r>
      <w:r w:rsidRPr="00E05692">
        <w:rPr>
          <w:rFonts w:ascii="Times New Roman" w:hint="eastAsia"/>
          <w:b w:val="0"/>
        </w:rPr>
        <w:t>月</w:t>
      </w:r>
      <w:r w:rsidRPr="00E05692">
        <w:rPr>
          <w:rFonts w:ascii="Times New Roman"/>
          <w:b w:val="0"/>
        </w:rPr>
        <w:t>21</w:t>
      </w:r>
      <w:r w:rsidRPr="00E05692">
        <w:rPr>
          <w:rFonts w:ascii="Times New Roman" w:hint="eastAsia"/>
          <w:b w:val="0"/>
        </w:rPr>
        <w:t>日公告「『醫療器材分類分級』及其管理模式等相關規定」</w:t>
      </w:r>
      <w:r w:rsidRPr="00E05692">
        <w:rPr>
          <w:rStyle w:val="afc"/>
          <w:rFonts w:ascii="Times New Roman" w:hAnsi="Times New Roman"/>
          <w:b w:val="0"/>
          <w:bCs w:val="0"/>
          <w:szCs w:val="36"/>
        </w:rPr>
        <w:footnoteReference w:id="1"/>
      </w:r>
      <w:r w:rsidRPr="00E05692">
        <w:rPr>
          <w:rFonts w:ascii="Times New Roman" w:hint="eastAsia"/>
          <w:b w:val="0"/>
        </w:rPr>
        <w:t>，將醫療器材重新分為</w:t>
      </w:r>
      <w:r w:rsidRPr="00E05692">
        <w:rPr>
          <w:rFonts w:ascii="Times New Roman" w:hint="eastAsia"/>
          <w:b w:val="0"/>
        </w:rPr>
        <w:t>16</w:t>
      </w:r>
      <w:r w:rsidRPr="00E05692">
        <w:rPr>
          <w:rFonts w:ascii="Times New Roman" w:hint="eastAsia"/>
          <w:b w:val="0"/>
        </w:rPr>
        <w:t>大類，且依產品所具危險性高低，分為一（低危險性）、二（中危險性）、</w:t>
      </w:r>
      <w:r w:rsidRPr="00E05692">
        <w:rPr>
          <w:rFonts w:ascii="Times New Roman" w:hAnsi="Times New Roman" w:hint="eastAsia"/>
          <w:b w:val="0"/>
        </w:rPr>
        <w:t>三</w:t>
      </w:r>
      <w:r w:rsidRPr="00E05692">
        <w:rPr>
          <w:rFonts w:ascii="Times New Roman" w:hint="eastAsia"/>
          <w:b w:val="0"/>
        </w:rPr>
        <w:t>（高危險性）等級。</w:t>
      </w:r>
      <w:r w:rsidRPr="00E05692">
        <w:rPr>
          <w:rFonts w:ascii="Times New Roman"/>
          <w:b w:val="0"/>
        </w:rPr>
        <w:t>該公告</w:t>
      </w:r>
      <w:r w:rsidRPr="00E05692">
        <w:rPr>
          <w:rFonts w:ascii="Times New Roman" w:hint="eastAsia"/>
          <w:b w:val="0"/>
        </w:rPr>
        <w:t>並將</w:t>
      </w:r>
      <w:r w:rsidRPr="00E05692">
        <w:rPr>
          <w:rFonts w:ascii="Times New Roman"/>
          <w:b w:val="0"/>
        </w:rPr>
        <w:t>醫療器材品項清單及其類別等級</w:t>
      </w:r>
      <w:r w:rsidRPr="00E05692">
        <w:rPr>
          <w:rFonts w:ascii="Times New Roman" w:hint="eastAsia"/>
          <w:b w:val="0"/>
        </w:rPr>
        <w:t>列示於附件</w:t>
      </w:r>
      <w:r w:rsidRPr="00E05692">
        <w:rPr>
          <w:rFonts w:ascii="Times New Roman" w:hint="eastAsia"/>
          <w:b w:val="0"/>
        </w:rPr>
        <w:t>1</w:t>
      </w:r>
      <w:r w:rsidRPr="00E05692">
        <w:rPr>
          <w:rFonts w:ascii="Times New Roman"/>
          <w:b w:val="0"/>
        </w:rPr>
        <w:t>，</w:t>
      </w:r>
      <w:r w:rsidRPr="00E05692">
        <w:rPr>
          <w:rFonts w:ascii="Times New Roman" w:hint="eastAsia"/>
          <w:b w:val="0"/>
        </w:rPr>
        <w:t>其中</w:t>
      </w:r>
      <w:r w:rsidRPr="00E05692">
        <w:rPr>
          <w:rFonts w:ascii="Times New Roman"/>
          <w:b w:val="0"/>
        </w:rPr>
        <w:t>「</w:t>
      </w:r>
      <w:r w:rsidRPr="00E05692">
        <w:rPr>
          <w:rFonts w:ascii="Times New Roman"/>
          <w:b w:val="0"/>
        </w:rPr>
        <w:t xml:space="preserve">H.5665 </w:t>
      </w:r>
      <w:r w:rsidRPr="00E05692">
        <w:rPr>
          <w:rFonts w:ascii="Times New Roman"/>
          <w:b w:val="0"/>
        </w:rPr>
        <w:t>透析</w:t>
      </w:r>
      <w:r w:rsidRPr="00E05692">
        <w:rPr>
          <w:rFonts w:ascii="Times New Roman" w:hAnsi="Times New Roman"/>
          <w:b w:val="0"/>
        </w:rPr>
        <w:t>用水</w:t>
      </w:r>
      <w:r w:rsidRPr="00E05692">
        <w:rPr>
          <w:rFonts w:ascii="Times New Roman"/>
          <w:b w:val="0"/>
        </w:rPr>
        <w:t>淨化系統</w:t>
      </w:r>
      <w:r w:rsidRPr="00E05692">
        <w:rPr>
          <w:rFonts w:ascii="Times New Roman" w:hAnsi="Times New Roman"/>
          <w:b w:val="0"/>
        </w:rPr>
        <w:t>（</w:t>
      </w:r>
      <w:r w:rsidRPr="00E05692">
        <w:rPr>
          <w:rFonts w:ascii="Times New Roman"/>
          <w:b w:val="0"/>
        </w:rPr>
        <w:t>Water purification system for hemodialysis</w:t>
      </w:r>
      <w:r w:rsidRPr="00E05692">
        <w:rPr>
          <w:rFonts w:ascii="Times New Roman"/>
          <w:b w:val="0"/>
        </w:rPr>
        <w:t>）」品項以第二等級醫療器材管理；依</w:t>
      </w:r>
      <w:r w:rsidRPr="00E05692">
        <w:rPr>
          <w:rFonts w:ascii="Times New Roman" w:hint="eastAsia"/>
          <w:b w:val="0"/>
        </w:rPr>
        <w:t>同</w:t>
      </w:r>
      <w:r w:rsidRPr="00E05692">
        <w:rPr>
          <w:rFonts w:ascii="Times New Roman"/>
          <w:b w:val="0"/>
        </w:rPr>
        <w:t>公告事項第</w:t>
      </w:r>
      <w:r w:rsidRPr="00E05692">
        <w:rPr>
          <w:rFonts w:ascii="Times New Roman" w:hint="eastAsia"/>
          <w:b w:val="0"/>
        </w:rPr>
        <w:t>3</w:t>
      </w:r>
      <w:r w:rsidRPr="00E05692">
        <w:rPr>
          <w:rFonts w:ascii="Times New Roman"/>
          <w:b w:val="0"/>
        </w:rPr>
        <w:t>點規定，該品項產品應自公告日起</w:t>
      </w:r>
      <w:r w:rsidRPr="00E05692">
        <w:rPr>
          <w:rFonts w:ascii="Times New Roman"/>
          <w:b w:val="0"/>
        </w:rPr>
        <w:t>5</w:t>
      </w:r>
      <w:r w:rsidRPr="00E05692">
        <w:rPr>
          <w:rFonts w:ascii="Times New Roman"/>
          <w:b w:val="0"/>
        </w:rPr>
        <w:t>年內（即</w:t>
      </w:r>
      <w:r w:rsidRPr="00E05692">
        <w:rPr>
          <w:rFonts w:ascii="Times New Roman"/>
          <w:b w:val="0"/>
        </w:rPr>
        <w:t>94</w:t>
      </w:r>
      <w:r w:rsidRPr="00E05692">
        <w:rPr>
          <w:rFonts w:ascii="Times New Roman"/>
          <w:b w:val="0"/>
        </w:rPr>
        <w:t>年</w:t>
      </w:r>
      <w:r w:rsidRPr="00E05692">
        <w:rPr>
          <w:rFonts w:ascii="Times New Roman"/>
          <w:b w:val="0"/>
        </w:rPr>
        <w:t>6</w:t>
      </w:r>
      <w:r w:rsidRPr="00E05692">
        <w:rPr>
          <w:rFonts w:ascii="Times New Roman"/>
          <w:b w:val="0"/>
        </w:rPr>
        <w:t>月</w:t>
      </w:r>
      <w:r w:rsidRPr="00E05692">
        <w:rPr>
          <w:rFonts w:ascii="Times New Roman"/>
          <w:b w:val="0"/>
        </w:rPr>
        <w:t>20</w:t>
      </w:r>
      <w:r w:rsidRPr="00E05692">
        <w:rPr>
          <w:rFonts w:ascii="Times New Roman"/>
          <w:b w:val="0"/>
        </w:rPr>
        <w:t>日起）全面符合公告之規定，辦理查驗登記</w:t>
      </w:r>
      <w:r w:rsidRPr="00E05692">
        <w:rPr>
          <w:rFonts w:ascii="Times New Roman" w:hint="eastAsia"/>
          <w:b w:val="0"/>
        </w:rPr>
        <w:t>。嗣衛福部於</w:t>
      </w:r>
      <w:r w:rsidRPr="00E05692">
        <w:rPr>
          <w:rFonts w:ascii="Times New Roman"/>
          <w:b w:val="0"/>
        </w:rPr>
        <w:t>93</w:t>
      </w:r>
      <w:r w:rsidRPr="00E05692">
        <w:rPr>
          <w:rFonts w:ascii="Times New Roman"/>
          <w:b w:val="0"/>
        </w:rPr>
        <w:t>年</w:t>
      </w:r>
      <w:r w:rsidRPr="00E05692">
        <w:rPr>
          <w:rFonts w:ascii="Times New Roman"/>
          <w:b w:val="0"/>
        </w:rPr>
        <w:t>7</w:t>
      </w:r>
      <w:r w:rsidRPr="00E05692">
        <w:rPr>
          <w:rFonts w:ascii="Times New Roman"/>
          <w:b w:val="0"/>
        </w:rPr>
        <w:t>月</w:t>
      </w:r>
      <w:r w:rsidRPr="00E05692">
        <w:rPr>
          <w:rFonts w:ascii="Times New Roman"/>
          <w:b w:val="0"/>
        </w:rPr>
        <w:t>21</w:t>
      </w:r>
      <w:r w:rsidRPr="00E05692">
        <w:rPr>
          <w:rFonts w:ascii="Times New Roman"/>
          <w:b w:val="0"/>
        </w:rPr>
        <w:t>日預告「醫療器材管理辦法</w:t>
      </w:r>
      <w:r w:rsidRPr="00E05692">
        <w:rPr>
          <w:rFonts w:ascii="Times New Roman" w:hint="eastAsia"/>
          <w:b w:val="0"/>
        </w:rPr>
        <w:t>（</w:t>
      </w:r>
      <w:r w:rsidRPr="00E05692">
        <w:rPr>
          <w:rFonts w:ascii="Times New Roman"/>
          <w:b w:val="0"/>
        </w:rPr>
        <w:t>草案</w:t>
      </w:r>
      <w:r w:rsidRPr="00E05692">
        <w:rPr>
          <w:rFonts w:ascii="Times New Roman" w:hint="eastAsia"/>
          <w:b w:val="0"/>
        </w:rPr>
        <w:t>）</w:t>
      </w:r>
      <w:r w:rsidRPr="00E05692">
        <w:rPr>
          <w:rFonts w:ascii="Times New Roman"/>
          <w:b w:val="0"/>
        </w:rPr>
        <w:t>」</w:t>
      </w:r>
      <w:r w:rsidRPr="00E05692">
        <w:rPr>
          <w:rStyle w:val="afc"/>
          <w:rFonts w:ascii="Times New Roman" w:hAnsi="Times New Roman"/>
          <w:b w:val="0"/>
          <w:bCs w:val="0"/>
          <w:szCs w:val="36"/>
        </w:rPr>
        <w:footnoteReference w:id="2"/>
      </w:r>
      <w:r w:rsidRPr="00E05692">
        <w:rPr>
          <w:rFonts w:ascii="Times New Roman" w:hint="eastAsia"/>
          <w:b w:val="0"/>
        </w:rPr>
        <w:t>，同</w:t>
      </w:r>
      <w:r w:rsidRPr="00E05692">
        <w:rPr>
          <w:rFonts w:ascii="Times New Roman"/>
          <w:b w:val="0"/>
        </w:rPr>
        <w:t>年</w:t>
      </w:r>
      <w:r w:rsidRPr="00E05692">
        <w:rPr>
          <w:rFonts w:ascii="Times New Roman"/>
          <w:b w:val="0"/>
        </w:rPr>
        <w:t>12</w:t>
      </w:r>
      <w:r w:rsidRPr="00E05692">
        <w:rPr>
          <w:rFonts w:ascii="Times New Roman"/>
          <w:b w:val="0"/>
        </w:rPr>
        <w:t>月</w:t>
      </w:r>
      <w:r w:rsidRPr="00E05692">
        <w:rPr>
          <w:rFonts w:ascii="Times New Roman"/>
          <w:b w:val="0"/>
        </w:rPr>
        <w:t>30</w:t>
      </w:r>
      <w:r w:rsidRPr="00E05692">
        <w:rPr>
          <w:rFonts w:ascii="Times New Roman"/>
          <w:b w:val="0"/>
        </w:rPr>
        <w:t>日訂定發布醫療器材管理辦法</w:t>
      </w:r>
      <w:r w:rsidRPr="00E05692">
        <w:rPr>
          <w:rStyle w:val="afc"/>
          <w:rFonts w:ascii="Times New Roman" w:hAnsi="Times New Roman"/>
          <w:b w:val="0"/>
          <w:bCs w:val="0"/>
          <w:szCs w:val="36"/>
        </w:rPr>
        <w:footnoteReference w:id="3"/>
      </w:r>
      <w:r w:rsidRPr="00E05692">
        <w:rPr>
          <w:rFonts w:ascii="Times New Roman"/>
          <w:b w:val="0"/>
        </w:rPr>
        <w:t>，</w:t>
      </w:r>
      <w:r w:rsidRPr="00E05692">
        <w:rPr>
          <w:rFonts w:ascii="Times New Roman" w:hint="eastAsia"/>
          <w:b w:val="0"/>
        </w:rPr>
        <w:t>該辦法</w:t>
      </w:r>
      <w:r w:rsidRPr="00E05692">
        <w:rPr>
          <w:rFonts w:ascii="Times New Roman"/>
          <w:b w:val="0"/>
        </w:rPr>
        <w:t>第</w:t>
      </w:r>
      <w:r w:rsidRPr="00E05692">
        <w:rPr>
          <w:rFonts w:ascii="Times New Roman"/>
          <w:b w:val="0"/>
        </w:rPr>
        <w:t>3</w:t>
      </w:r>
      <w:r w:rsidRPr="00E05692">
        <w:rPr>
          <w:rFonts w:ascii="Times New Roman"/>
          <w:b w:val="0"/>
        </w:rPr>
        <w:t>條</w:t>
      </w:r>
      <w:r w:rsidRPr="00E05692">
        <w:rPr>
          <w:rFonts w:ascii="Times New Roman" w:hint="eastAsia"/>
          <w:b w:val="0"/>
        </w:rPr>
        <w:t>第</w:t>
      </w:r>
      <w:r w:rsidRPr="00E05692">
        <w:rPr>
          <w:rFonts w:ascii="Times New Roman" w:hint="eastAsia"/>
          <w:b w:val="0"/>
        </w:rPr>
        <w:t>2</w:t>
      </w:r>
      <w:r w:rsidRPr="00E05692">
        <w:rPr>
          <w:rFonts w:ascii="Times New Roman" w:hint="eastAsia"/>
          <w:b w:val="0"/>
        </w:rPr>
        <w:t>項規定</w:t>
      </w:r>
      <w:r w:rsidRPr="00E05692">
        <w:rPr>
          <w:rFonts w:ascii="Times New Roman"/>
          <w:b w:val="0"/>
        </w:rPr>
        <w:t>醫療器材之分類分級品項</w:t>
      </w:r>
      <w:r w:rsidRPr="00E05692">
        <w:rPr>
          <w:rFonts w:ascii="Times New Roman" w:hint="eastAsia"/>
          <w:b w:val="0"/>
        </w:rPr>
        <w:t>如附件</w:t>
      </w:r>
      <w:r w:rsidRPr="00E05692">
        <w:rPr>
          <w:rFonts w:ascii="Times New Roman" w:hint="eastAsia"/>
          <w:b w:val="0"/>
        </w:rPr>
        <w:t>1</w:t>
      </w:r>
      <w:r w:rsidRPr="00E05692">
        <w:rPr>
          <w:rFonts w:ascii="Times New Roman" w:hint="eastAsia"/>
          <w:b w:val="0"/>
        </w:rPr>
        <w:t>，該附件已列示</w:t>
      </w:r>
      <w:r w:rsidRPr="00E05692">
        <w:rPr>
          <w:rFonts w:ascii="Times New Roman"/>
          <w:b w:val="0"/>
        </w:rPr>
        <w:t>「</w:t>
      </w:r>
      <w:r w:rsidRPr="00E05692">
        <w:rPr>
          <w:rFonts w:ascii="Times New Roman"/>
          <w:b w:val="0"/>
        </w:rPr>
        <w:t>H.5665</w:t>
      </w:r>
      <w:r w:rsidRPr="00E05692">
        <w:rPr>
          <w:rFonts w:ascii="Times New Roman"/>
          <w:b w:val="0"/>
        </w:rPr>
        <w:t>透析用水淨化系統」品項</w:t>
      </w:r>
      <w:r w:rsidRPr="00E05692">
        <w:rPr>
          <w:rFonts w:ascii="Times New Roman" w:hint="eastAsia"/>
          <w:b w:val="0"/>
        </w:rPr>
        <w:t>，其</w:t>
      </w:r>
      <w:r w:rsidRPr="00E05692">
        <w:rPr>
          <w:rFonts w:ascii="Times New Roman"/>
          <w:b w:val="0"/>
        </w:rPr>
        <w:t>鑑別為「透析用水之淨化系統是</w:t>
      </w:r>
      <w:r w:rsidRPr="00E05692">
        <w:rPr>
          <w:rFonts w:ascii="Times New Roman"/>
          <w:b w:val="0"/>
        </w:rPr>
        <w:lastRenderedPageBreak/>
        <w:t>與血液透析系統共用以除去水中有機、無機物及微生物污染，此水是用來稀釋濃縮透析物以製成透析物者」</w:t>
      </w:r>
      <w:r w:rsidRPr="00E05692">
        <w:rPr>
          <w:rFonts w:ascii="Times New Roman" w:hint="eastAsia"/>
          <w:b w:val="0"/>
        </w:rPr>
        <w:t>，爰利用</w:t>
      </w:r>
      <w:r w:rsidRPr="00E05692">
        <w:rPr>
          <w:rFonts w:ascii="Times New Roman"/>
          <w:b w:val="0"/>
        </w:rPr>
        <w:t>逆滲透設備除去水中</w:t>
      </w:r>
      <w:r w:rsidRPr="00E05692">
        <w:rPr>
          <w:rFonts w:ascii="Times New Roman" w:hint="eastAsia"/>
          <w:b w:val="0"/>
        </w:rPr>
        <w:t>污</w:t>
      </w:r>
      <w:r w:rsidRPr="00E05692">
        <w:rPr>
          <w:rFonts w:ascii="Times New Roman"/>
          <w:b w:val="0"/>
        </w:rPr>
        <w:t>染而製造透析用水，仍屬該品項鑑別範圍。</w:t>
      </w:r>
    </w:p>
    <w:p w:rsidR="00E05692" w:rsidRPr="00E05692" w:rsidRDefault="00E05692" w:rsidP="00E05692">
      <w:pPr>
        <w:pStyle w:val="2"/>
        <w:numPr>
          <w:ilvl w:val="1"/>
          <w:numId w:val="1"/>
        </w:numPr>
        <w:ind w:left="1020" w:hanging="680"/>
        <w:rPr>
          <w:rFonts w:ascii="Times New Roman"/>
          <w:b w:val="0"/>
        </w:rPr>
      </w:pPr>
      <w:r w:rsidRPr="00E05692">
        <w:rPr>
          <w:rFonts w:ascii="Times New Roman" w:hint="eastAsia"/>
          <w:b w:val="0"/>
        </w:rPr>
        <w:t>查臺北市衛生局於</w:t>
      </w:r>
      <w:r w:rsidRPr="00E05692">
        <w:rPr>
          <w:rFonts w:ascii="Times New Roman" w:hint="eastAsia"/>
          <w:b w:val="0"/>
        </w:rPr>
        <w:t>105</w:t>
      </w:r>
      <w:r w:rsidRPr="00E05692">
        <w:rPr>
          <w:rFonts w:ascii="Times New Roman" w:hint="eastAsia"/>
          <w:b w:val="0"/>
        </w:rPr>
        <w:t>年</w:t>
      </w:r>
      <w:r w:rsidRPr="00E05692">
        <w:rPr>
          <w:rFonts w:ascii="Times New Roman" w:hint="eastAsia"/>
          <w:b w:val="0"/>
        </w:rPr>
        <w:t>3</w:t>
      </w:r>
      <w:r w:rsidRPr="00E05692">
        <w:rPr>
          <w:rFonts w:ascii="Times New Roman" w:hint="eastAsia"/>
          <w:b w:val="0"/>
        </w:rPr>
        <w:t>月</w:t>
      </w:r>
      <w:r w:rsidRPr="00E05692">
        <w:rPr>
          <w:rFonts w:ascii="Times New Roman" w:hint="eastAsia"/>
          <w:b w:val="0"/>
        </w:rPr>
        <w:t>7</w:t>
      </w:r>
      <w:r w:rsidRPr="00E05692">
        <w:rPr>
          <w:rFonts w:ascii="Times New Roman" w:hint="eastAsia"/>
          <w:b w:val="0"/>
        </w:rPr>
        <w:t>日接獲民眾檢舉新光醫院在臺北市士商路之血液透析中心設備不合格，該局卻擅斷認定符合規定，其處理經過及結果如下：</w:t>
      </w:r>
    </w:p>
    <w:p w:rsidR="00E05692" w:rsidRPr="00EE46CD" w:rsidRDefault="00E05692" w:rsidP="00E05692">
      <w:pPr>
        <w:pStyle w:val="3"/>
        <w:rPr>
          <w:rFonts w:ascii="Times New Roman" w:hAnsi="Times New Roman"/>
        </w:rPr>
      </w:pPr>
      <w:r w:rsidRPr="00EE46CD">
        <w:rPr>
          <w:rFonts w:ascii="Times New Roman" w:hAnsi="Times New Roman"/>
        </w:rPr>
        <w:t>105</w:t>
      </w:r>
      <w:r w:rsidRPr="00EE46CD">
        <w:rPr>
          <w:rFonts w:ascii="Times New Roman" w:hAnsi="Times New Roman"/>
        </w:rPr>
        <w:t>年</w:t>
      </w:r>
      <w:r w:rsidRPr="00EE46CD">
        <w:rPr>
          <w:rFonts w:ascii="Times New Roman" w:hAnsi="Times New Roman"/>
        </w:rPr>
        <w:t>3</w:t>
      </w:r>
      <w:r w:rsidRPr="00EE46CD">
        <w:rPr>
          <w:rFonts w:ascii="Times New Roman" w:hAnsi="Times New Roman"/>
        </w:rPr>
        <w:t>月</w:t>
      </w:r>
      <w:r w:rsidRPr="00EE46CD">
        <w:rPr>
          <w:rFonts w:ascii="Times New Roman" w:hAnsi="Times New Roman"/>
        </w:rPr>
        <w:t>15</w:t>
      </w:r>
      <w:r w:rsidRPr="00EE46CD">
        <w:rPr>
          <w:rFonts w:ascii="Times New Roman" w:hAnsi="Times New Roman" w:hint="eastAsia"/>
        </w:rPr>
        <w:t>日</w:t>
      </w:r>
      <w:r w:rsidRPr="00EE46CD">
        <w:rPr>
          <w:rFonts w:ascii="Times New Roman" w:hAnsi="Times New Roman"/>
        </w:rPr>
        <w:t>函新光醫</w:t>
      </w:r>
      <w:r w:rsidR="00615E22">
        <w:rPr>
          <w:rFonts w:ascii="Times New Roman" w:hAnsi="Times New Roman"/>
        </w:rPr>
        <w:t>院，請該院就民眾反映血液透析室淨水設備不佳一案函</w:t>
      </w:r>
      <w:r w:rsidR="00615E22">
        <w:rPr>
          <w:rFonts w:ascii="Times New Roman" w:hAnsi="Times New Roman" w:hint="eastAsia"/>
        </w:rPr>
        <w:t>復</w:t>
      </w:r>
      <w:r w:rsidRPr="00EE46CD">
        <w:rPr>
          <w:rFonts w:ascii="Times New Roman" w:hAnsi="Times New Roman"/>
        </w:rPr>
        <w:t>說明，函文說明三內容為：「查現行醫療機構設置標準，並未規定血液透析室之『逆滲透水處理設備』，需具備醫療</w:t>
      </w:r>
      <w:r w:rsidR="00615E22">
        <w:rPr>
          <w:rFonts w:ascii="Times New Roman" w:hAnsi="Times New Roman"/>
        </w:rPr>
        <w:t>器材許可證；惟考量民眾陳情意旨，仍請貴院就上述情事及下列問題函</w:t>
      </w:r>
      <w:r w:rsidR="00615E22">
        <w:rPr>
          <w:rFonts w:ascii="Times New Roman" w:hAnsi="Times New Roman" w:hint="eastAsia"/>
        </w:rPr>
        <w:t>復</w:t>
      </w:r>
      <w:r w:rsidRPr="00EE46CD">
        <w:rPr>
          <w:rFonts w:ascii="Times New Roman" w:hAnsi="Times New Roman"/>
        </w:rPr>
        <w:t>本局</w:t>
      </w:r>
      <w:r w:rsidRPr="00EE46CD">
        <w:rPr>
          <w:rFonts w:ascii="Times New Roman" w:hAnsi="Times New Roman"/>
        </w:rPr>
        <w:t>……</w:t>
      </w:r>
      <w:r w:rsidRPr="00EE46CD">
        <w:rPr>
          <w:rFonts w:ascii="Times New Roman" w:hAnsi="Times New Roman"/>
        </w:rPr>
        <w:t>」同日並回復民眾血液透析室之</w:t>
      </w:r>
      <w:r w:rsidRPr="00EE46CD">
        <w:rPr>
          <w:rFonts w:ascii="Times New Roman" w:hAnsi="Times New Roman" w:hint="eastAsia"/>
        </w:rPr>
        <w:t>「</w:t>
      </w:r>
      <w:r w:rsidRPr="00EE46CD">
        <w:rPr>
          <w:rFonts w:ascii="Times New Roman" w:hAnsi="Times New Roman"/>
        </w:rPr>
        <w:t>逆滲透水處理設備</w:t>
      </w:r>
      <w:r w:rsidRPr="00EE46CD">
        <w:rPr>
          <w:rFonts w:ascii="Times New Roman" w:hAnsi="Times New Roman" w:hint="eastAsia"/>
        </w:rPr>
        <w:t>」</w:t>
      </w:r>
      <w:r w:rsidRPr="00EE46CD">
        <w:rPr>
          <w:rFonts w:ascii="Times New Roman" w:hAnsi="Times New Roman"/>
        </w:rPr>
        <w:t>，</w:t>
      </w:r>
      <w:r w:rsidRPr="00EE46CD">
        <w:rPr>
          <w:rFonts w:ascii="Times New Roman" w:hAnsi="Times New Roman" w:hint="eastAsia"/>
        </w:rPr>
        <w:t>未規定</w:t>
      </w:r>
      <w:r w:rsidRPr="00EE46CD">
        <w:rPr>
          <w:rFonts w:ascii="Times New Roman" w:hAnsi="Times New Roman"/>
        </w:rPr>
        <w:t>需具備醫療器材許可證</w:t>
      </w:r>
      <w:r w:rsidRPr="00EE46CD">
        <w:rPr>
          <w:rFonts w:ascii="Times New Roman" w:hAnsi="Times New Roman" w:hint="eastAsia"/>
        </w:rPr>
        <w:t>。</w:t>
      </w:r>
    </w:p>
    <w:p w:rsidR="00E05692" w:rsidRPr="00EE46CD" w:rsidRDefault="00E05692" w:rsidP="00E05692">
      <w:pPr>
        <w:pStyle w:val="3"/>
        <w:rPr>
          <w:rFonts w:ascii="Times New Roman" w:hAnsi="Times New Roman"/>
        </w:rPr>
      </w:pPr>
      <w:r w:rsidRPr="00EE46CD">
        <w:rPr>
          <w:rFonts w:ascii="Times New Roman" w:hAnsi="Times New Roman"/>
        </w:rPr>
        <w:t>嗣經新光醫院以</w:t>
      </w:r>
      <w:r w:rsidRPr="00EE46CD">
        <w:rPr>
          <w:rFonts w:ascii="Times New Roman" w:hAnsi="Times New Roman"/>
        </w:rPr>
        <w:t>105</w:t>
      </w:r>
      <w:r w:rsidRPr="00EE46CD">
        <w:rPr>
          <w:rFonts w:ascii="Times New Roman" w:hAnsi="Times New Roman"/>
        </w:rPr>
        <w:t>年</w:t>
      </w:r>
      <w:r w:rsidRPr="00EE46CD">
        <w:rPr>
          <w:rFonts w:ascii="Times New Roman" w:hAnsi="Times New Roman"/>
        </w:rPr>
        <w:t>3</w:t>
      </w:r>
      <w:r w:rsidRPr="00EE46CD">
        <w:rPr>
          <w:rFonts w:ascii="Times New Roman" w:hAnsi="Times New Roman"/>
        </w:rPr>
        <w:t>月</w:t>
      </w:r>
      <w:r w:rsidRPr="00EE46CD">
        <w:rPr>
          <w:rFonts w:ascii="Times New Roman" w:hAnsi="Times New Roman"/>
        </w:rPr>
        <w:t>24</w:t>
      </w:r>
      <w:r w:rsidRPr="00EE46CD">
        <w:rPr>
          <w:rFonts w:ascii="Times New Roman" w:hAnsi="Times New Roman"/>
        </w:rPr>
        <w:t>日函</w:t>
      </w:r>
      <w:r w:rsidRPr="00E05692">
        <w:rPr>
          <w:rStyle w:val="afc"/>
          <w:rFonts w:ascii="Times New Roman" w:hAnsi="Times New Roman"/>
          <w:bCs w:val="0"/>
        </w:rPr>
        <w:footnoteReference w:id="4"/>
      </w:r>
      <w:r w:rsidRPr="00EE46CD">
        <w:rPr>
          <w:rFonts w:ascii="Times New Roman" w:hAnsi="Times New Roman"/>
        </w:rPr>
        <w:t>復</w:t>
      </w:r>
      <w:r w:rsidRPr="00EE46CD">
        <w:rPr>
          <w:rFonts w:ascii="Times New Roman" w:hAnsi="Times New Roman" w:hint="eastAsia"/>
        </w:rPr>
        <w:t>：</w:t>
      </w:r>
    </w:p>
    <w:p w:rsidR="00E05692" w:rsidRPr="0079096E" w:rsidRDefault="00E05692" w:rsidP="00E05692">
      <w:pPr>
        <w:numPr>
          <w:ilvl w:val="3"/>
          <w:numId w:val="1"/>
        </w:numPr>
        <w:outlineLvl w:val="3"/>
        <w:rPr>
          <w:rFonts w:ascii="Times New Roman"/>
        </w:rPr>
      </w:pPr>
      <w:r w:rsidRPr="0079096E">
        <w:rPr>
          <w:rFonts w:ascii="Times New Roman" w:hint="eastAsia"/>
        </w:rPr>
        <w:t>本院聖賢院區血液透析室所使用之</w:t>
      </w:r>
      <w:r w:rsidRPr="0079096E">
        <w:rPr>
          <w:rFonts w:ascii="Times New Roman"/>
        </w:rPr>
        <w:t>逆滲透水處理設備</w:t>
      </w:r>
      <w:r w:rsidRPr="0079096E">
        <w:rPr>
          <w:rFonts w:ascii="Times New Roman" w:hint="eastAsia"/>
        </w:rPr>
        <w:t>係由</w:t>
      </w:r>
      <w:r w:rsidRPr="0079096E">
        <w:rPr>
          <w:rFonts w:ascii="Times New Roman"/>
        </w:rPr>
        <w:t>惠普企業</w:t>
      </w:r>
      <w:r w:rsidRPr="00E05692">
        <w:rPr>
          <w:rFonts w:ascii="Times New Roman"/>
          <w:kern w:val="32"/>
          <w:szCs w:val="36"/>
        </w:rPr>
        <w:t>股份有限公司</w:t>
      </w:r>
      <w:r w:rsidRPr="0079096E">
        <w:rPr>
          <w:rFonts w:ascii="Times New Roman" w:hint="eastAsia"/>
        </w:rPr>
        <w:t>（下稱惠普公司）所承做，該設備毋須具備醫療</w:t>
      </w:r>
      <w:r w:rsidRPr="0079096E">
        <w:rPr>
          <w:rFonts w:ascii="Times New Roman"/>
        </w:rPr>
        <w:t>器材許可證</w:t>
      </w:r>
      <w:r w:rsidRPr="0079096E">
        <w:rPr>
          <w:rFonts w:ascii="Times New Roman" w:hint="eastAsia"/>
        </w:rPr>
        <w:t>已如貴局來函所示。</w:t>
      </w:r>
    </w:p>
    <w:p w:rsidR="00E05692" w:rsidRPr="0079096E" w:rsidRDefault="00E05692" w:rsidP="00E05692">
      <w:pPr>
        <w:numPr>
          <w:ilvl w:val="3"/>
          <w:numId w:val="1"/>
        </w:numPr>
        <w:outlineLvl w:val="3"/>
        <w:rPr>
          <w:rFonts w:ascii="Times New Roman"/>
        </w:rPr>
      </w:pPr>
      <w:r w:rsidRPr="0079096E">
        <w:rPr>
          <w:rFonts w:ascii="Times New Roman"/>
        </w:rPr>
        <w:t>就血液透析室淨水設備之維護，本院係採</w:t>
      </w:r>
      <w:r w:rsidRPr="0079096E">
        <w:rPr>
          <w:rFonts w:ascii="Times New Roman" w:hint="eastAsia"/>
        </w:rPr>
        <w:t>「</w:t>
      </w:r>
      <w:r w:rsidRPr="0079096E">
        <w:rPr>
          <w:rFonts w:ascii="Times New Roman"/>
        </w:rPr>
        <w:t>每日檢視抄表</w:t>
      </w:r>
      <w:r w:rsidRPr="0079096E">
        <w:rPr>
          <w:rFonts w:ascii="Times New Roman" w:hint="eastAsia"/>
        </w:rPr>
        <w:t>」</w:t>
      </w:r>
      <w:r w:rsidRPr="0079096E">
        <w:rPr>
          <w:rFonts w:ascii="Times New Roman"/>
        </w:rPr>
        <w:t>、</w:t>
      </w:r>
      <w:r w:rsidRPr="0079096E">
        <w:rPr>
          <w:rFonts w:ascii="Times New Roman" w:hint="eastAsia"/>
        </w:rPr>
        <w:t>「</w:t>
      </w:r>
      <w:r w:rsidRPr="0079096E">
        <w:rPr>
          <w:rFonts w:ascii="Times New Roman"/>
        </w:rPr>
        <w:t>每日定期巡視</w:t>
      </w:r>
      <w:r w:rsidRPr="0079096E">
        <w:rPr>
          <w:rFonts w:ascii="Times New Roman" w:hint="eastAsia"/>
        </w:rPr>
        <w:t>」</w:t>
      </w:r>
      <w:r w:rsidRPr="0079096E">
        <w:rPr>
          <w:rFonts w:ascii="Times New Roman"/>
        </w:rPr>
        <w:t>及</w:t>
      </w:r>
      <w:r w:rsidRPr="0079096E">
        <w:rPr>
          <w:rFonts w:ascii="Times New Roman" w:hint="eastAsia"/>
        </w:rPr>
        <w:t>「</w:t>
      </w:r>
      <w:r w:rsidRPr="0079096E">
        <w:rPr>
          <w:rFonts w:ascii="Times New Roman"/>
        </w:rPr>
        <w:t>每月保養</w:t>
      </w:r>
      <w:r w:rsidRPr="0079096E">
        <w:rPr>
          <w:rFonts w:ascii="Times New Roman" w:hint="eastAsia"/>
        </w:rPr>
        <w:t>」之</w:t>
      </w:r>
      <w:r w:rsidRPr="0079096E">
        <w:rPr>
          <w:rFonts w:ascii="Times New Roman"/>
        </w:rPr>
        <w:t>方式，檢查人員</w:t>
      </w:r>
      <w:r w:rsidRPr="0079096E">
        <w:rPr>
          <w:rFonts w:ascii="Times New Roman" w:hint="eastAsia"/>
        </w:rPr>
        <w:t>係</w:t>
      </w:r>
      <w:r w:rsidRPr="0079096E">
        <w:rPr>
          <w:rFonts w:ascii="Times New Roman"/>
        </w:rPr>
        <w:t>根據標準作業流程</w:t>
      </w:r>
      <w:r w:rsidRPr="0079096E">
        <w:rPr>
          <w:rFonts w:ascii="Times New Roman" w:hint="eastAsia"/>
        </w:rPr>
        <w:t>，</w:t>
      </w:r>
      <w:r w:rsidRPr="0079096E">
        <w:rPr>
          <w:rFonts w:ascii="Times New Roman"/>
        </w:rPr>
        <w:t>針對淨水設備各相關系統分別檢視、登載，並簽章以示負責，若有異常發生，則有故障排除處理流程標準作業程序</w:t>
      </w:r>
      <w:r w:rsidRPr="0079096E">
        <w:rPr>
          <w:rFonts w:ascii="Times New Roman" w:hint="eastAsia"/>
        </w:rPr>
        <w:t>；另以「</w:t>
      </w:r>
      <w:r w:rsidRPr="0079096E">
        <w:rPr>
          <w:rFonts w:ascii="Times New Roman"/>
        </w:rPr>
        <w:t>每</w:t>
      </w:r>
      <w:r w:rsidRPr="0079096E">
        <w:rPr>
          <w:rFonts w:ascii="Times New Roman" w:hint="eastAsia"/>
        </w:rPr>
        <w:t>月細菌培養」及「</w:t>
      </w:r>
      <w:r w:rsidRPr="0079096E">
        <w:rPr>
          <w:rFonts w:ascii="Times New Roman"/>
        </w:rPr>
        <w:t>每</w:t>
      </w:r>
      <w:r w:rsidRPr="0079096E">
        <w:rPr>
          <w:rFonts w:ascii="Times New Roman" w:hint="eastAsia"/>
        </w:rPr>
        <w:t>年度重金屬檢測」來確保透析用水品質，……</w:t>
      </w:r>
      <w:r w:rsidRPr="0079096E">
        <w:rPr>
          <w:rFonts w:ascii="Times New Roman"/>
        </w:rPr>
        <w:t>附上</w:t>
      </w:r>
      <w:r w:rsidRPr="0079096E">
        <w:rPr>
          <w:rFonts w:ascii="Times New Roman"/>
        </w:rPr>
        <w:t>105</w:t>
      </w:r>
      <w:r w:rsidRPr="0079096E">
        <w:rPr>
          <w:rFonts w:ascii="Times New Roman"/>
        </w:rPr>
        <w:t>年</w:t>
      </w:r>
      <w:r w:rsidRPr="0079096E">
        <w:rPr>
          <w:rFonts w:ascii="Times New Roman"/>
        </w:rPr>
        <w:t>2</w:t>
      </w:r>
      <w:r w:rsidRPr="0079096E">
        <w:rPr>
          <w:rFonts w:ascii="Times New Roman"/>
        </w:rPr>
        <w:t>月份水處理系統維護方式、品管表、細菌採檢報</w:t>
      </w:r>
      <w:r w:rsidRPr="0079096E">
        <w:rPr>
          <w:rFonts w:ascii="Times New Roman"/>
        </w:rPr>
        <w:lastRenderedPageBreak/>
        <w:t>告表及</w:t>
      </w:r>
      <w:r w:rsidRPr="0079096E">
        <w:rPr>
          <w:rFonts w:ascii="Times New Roman"/>
        </w:rPr>
        <w:t>104</w:t>
      </w:r>
      <w:r w:rsidRPr="0079096E">
        <w:rPr>
          <w:rFonts w:ascii="Times New Roman"/>
        </w:rPr>
        <w:t>年度重金屬採樣報告表</w:t>
      </w:r>
      <w:r w:rsidRPr="0079096E">
        <w:rPr>
          <w:rFonts w:ascii="Times New Roman" w:hint="eastAsia"/>
        </w:rPr>
        <w:t>。</w:t>
      </w:r>
    </w:p>
    <w:p w:rsidR="00E05692" w:rsidRPr="00EE46CD" w:rsidRDefault="00E05692" w:rsidP="000B618C">
      <w:pPr>
        <w:pStyle w:val="4"/>
        <w:numPr>
          <w:ilvl w:val="0"/>
          <w:numId w:val="0"/>
        </w:numPr>
        <w:ind w:left="1418" w:firstLineChars="208" w:firstLine="708"/>
        <w:rPr>
          <w:rFonts w:ascii="Times New Roman" w:hAnsi="Times New Roman"/>
        </w:rPr>
      </w:pPr>
      <w:r w:rsidRPr="00EE46CD">
        <w:rPr>
          <w:rFonts w:ascii="Times New Roman" w:hAnsi="Times New Roman" w:hint="eastAsia"/>
        </w:rPr>
        <w:t>臺北市衛生局以上述新光醫</w:t>
      </w:r>
      <w:r w:rsidRPr="00EE46CD">
        <w:rPr>
          <w:rFonts w:ascii="Times New Roman" w:hAnsi="Times New Roman"/>
        </w:rPr>
        <w:t>院</w:t>
      </w:r>
      <w:r w:rsidRPr="00EE46CD">
        <w:rPr>
          <w:rFonts w:ascii="Times New Roman" w:hAnsi="Times New Roman"/>
        </w:rPr>
        <w:t>105</w:t>
      </w:r>
      <w:r w:rsidRPr="00EE46CD">
        <w:rPr>
          <w:rFonts w:ascii="Times New Roman" w:hAnsi="Times New Roman"/>
        </w:rPr>
        <w:t>年</w:t>
      </w:r>
      <w:r w:rsidRPr="00EE46CD">
        <w:rPr>
          <w:rFonts w:ascii="Times New Roman" w:hAnsi="Times New Roman"/>
        </w:rPr>
        <w:t>3</w:t>
      </w:r>
      <w:r w:rsidRPr="00EE46CD">
        <w:rPr>
          <w:rFonts w:ascii="Times New Roman" w:hAnsi="Times New Roman"/>
        </w:rPr>
        <w:t>月</w:t>
      </w:r>
      <w:r w:rsidRPr="00EE46CD">
        <w:rPr>
          <w:rFonts w:ascii="Times New Roman" w:hAnsi="Times New Roman"/>
        </w:rPr>
        <w:t>24</w:t>
      </w:r>
      <w:r w:rsidRPr="00EE46CD">
        <w:rPr>
          <w:rFonts w:ascii="Times New Roman" w:hAnsi="Times New Roman"/>
        </w:rPr>
        <w:t>日</w:t>
      </w:r>
      <w:r w:rsidRPr="00EE46CD">
        <w:rPr>
          <w:rFonts w:ascii="Times New Roman" w:hAnsi="Times New Roman" w:hint="eastAsia"/>
        </w:rPr>
        <w:t>來函</w:t>
      </w:r>
      <w:r w:rsidRPr="00EE46CD">
        <w:rPr>
          <w:rFonts w:ascii="Times New Roman" w:hAnsi="Times New Roman"/>
        </w:rPr>
        <w:t>說明確有針對透析用水進行品質管控及維護，爰認符合醫療機構設置標準第</w:t>
      </w:r>
      <w:r w:rsidRPr="00EE46CD">
        <w:rPr>
          <w:rFonts w:ascii="Times New Roman" w:hAnsi="Times New Roman"/>
        </w:rPr>
        <w:t>3</w:t>
      </w:r>
      <w:r w:rsidRPr="00EE46CD">
        <w:rPr>
          <w:rFonts w:ascii="Times New Roman" w:hAnsi="Times New Roman"/>
        </w:rPr>
        <w:t>條</w:t>
      </w:r>
      <w:r w:rsidRPr="00EE46CD">
        <w:rPr>
          <w:rFonts w:ascii="Times New Roman" w:hAnsi="Times New Roman" w:hint="eastAsia"/>
        </w:rPr>
        <w:t>有關</w:t>
      </w:r>
      <w:r w:rsidRPr="00EE46CD">
        <w:rPr>
          <w:rFonts w:ascii="Times New Roman" w:hAnsi="Times New Roman"/>
        </w:rPr>
        <w:t>醫院設置基準中關</w:t>
      </w:r>
      <w:r w:rsidRPr="00EE46CD">
        <w:rPr>
          <w:rFonts w:ascii="Times New Roman" w:hAnsi="Times New Roman" w:hint="eastAsia"/>
        </w:rPr>
        <w:t>於</w:t>
      </w:r>
      <w:r w:rsidRPr="00EE46CD">
        <w:rPr>
          <w:rFonts w:ascii="Times New Roman" w:hAnsi="Times New Roman"/>
        </w:rPr>
        <w:t>血液透析規定。</w:t>
      </w:r>
    </w:p>
    <w:p w:rsidR="00E05692" w:rsidRPr="00EE46CD" w:rsidRDefault="00E05692" w:rsidP="00E05692">
      <w:pPr>
        <w:pStyle w:val="3"/>
        <w:rPr>
          <w:rFonts w:ascii="Times New Roman" w:hAnsi="Times New Roman"/>
        </w:rPr>
      </w:pPr>
      <w:r w:rsidRPr="00EE46CD">
        <w:rPr>
          <w:rFonts w:ascii="Times New Roman" w:hAnsi="Times New Roman"/>
        </w:rPr>
        <w:t>臺北市衛生局科長何叔安於詢問時</w:t>
      </w:r>
      <w:r w:rsidRPr="00EE46CD">
        <w:rPr>
          <w:rFonts w:ascii="Times New Roman" w:hAnsi="Times New Roman" w:hint="eastAsia"/>
        </w:rPr>
        <w:t>稱</w:t>
      </w:r>
      <w:r w:rsidRPr="00EE46CD">
        <w:rPr>
          <w:rFonts w:ascii="Times New Roman" w:hAnsi="Times New Roman"/>
        </w:rPr>
        <w:t>：</w:t>
      </w:r>
      <w:r w:rsidRPr="00EE46CD">
        <w:rPr>
          <w:rFonts w:ascii="Times New Roman" w:hAnsi="Times New Roman"/>
        </w:rPr>
        <w:t>105</w:t>
      </w:r>
      <w:r w:rsidRPr="00EE46CD">
        <w:rPr>
          <w:rFonts w:ascii="Times New Roman" w:hAnsi="Times New Roman"/>
        </w:rPr>
        <w:t>年接獲檢舉，即請新光醫院進行說明，該院</w:t>
      </w:r>
      <w:r w:rsidRPr="00EE46CD">
        <w:rPr>
          <w:rFonts w:ascii="Times New Roman" w:hAnsi="Times New Roman" w:hint="eastAsia"/>
        </w:rPr>
        <w:t>之</w:t>
      </w:r>
      <w:r w:rsidRPr="00EE46CD">
        <w:rPr>
          <w:rFonts w:ascii="Times New Roman" w:hAnsi="Times New Roman"/>
        </w:rPr>
        <w:t>說明提</w:t>
      </w:r>
      <w:r w:rsidRPr="00EE46CD">
        <w:rPr>
          <w:rFonts w:ascii="Times New Roman" w:hAnsi="Times New Roman" w:hint="eastAsia"/>
        </w:rPr>
        <w:t>及透析用水</w:t>
      </w:r>
      <w:r w:rsidRPr="00EE46CD">
        <w:rPr>
          <w:rFonts w:ascii="Times New Roman" w:hAnsi="Times New Roman"/>
        </w:rPr>
        <w:t>淨</w:t>
      </w:r>
      <w:r w:rsidRPr="00EE46CD">
        <w:rPr>
          <w:rFonts w:ascii="Times New Roman" w:hAnsi="Times New Roman" w:hint="eastAsia"/>
        </w:rPr>
        <w:t>化系統</w:t>
      </w:r>
      <w:r w:rsidRPr="00EE46CD">
        <w:rPr>
          <w:rFonts w:ascii="Times New Roman" w:hAnsi="Times New Roman"/>
        </w:rPr>
        <w:t>不是醫療器材，</w:t>
      </w:r>
      <w:r w:rsidRPr="00EE46CD">
        <w:rPr>
          <w:rFonts w:ascii="Times New Roman" w:hAnsi="Times New Roman" w:hint="eastAsia"/>
        </w:rPr>
        <w:t>因</w:t>
      </w:r>
      <w:r w:rsidRPr="00EE46CD">
        <w:rPr>
          <w:rFonts w:ascii="Times New Roman" w:hAnsi="Times New Roman"/>
        </w:rPr>
        <w:t>新光醫院是醫學中心，我們相信新光醫院</w:t>
      </w:r>
      <w:r w:rsidRPr="00EE46CD">
        <w:rPr>
          <w:rFonts w:ascii="Times New Roman" w:hAnsi="Times New Roman" w:hint="eastAsia"/>
        </w:rPr>
        <w:t>之</w:t>
      </w:r>
      <w:r w:rsidRPr="00EE46CD">
        <w:rPr>
          <w:rFonts w:ascii="Times New Roman" w:hAnsi="Times New Roman"/>
        </w:rPr>
        <w:t>說法</w:t>
      </w:r>
      <w:r w:rsidRPr="00EE46CD">
        <w:rPr>
          <w:rFonts w:ascii="Times New Roman" w:hAnsi="Times New Roman" w:hint="eastAsia"/>
        </w:rPr>
        <w:t>云云；或稱：新光醫院回復說淨化設備在醫療機構設置標準是沒有規範要許可證的，當時我們判斷認為此說明適當云云</w:t>
      </w:r>
      <w:r w:rsidRPr="00EE46CD">
        <w:rPr>
          <w:rFonts w:ascii="Times New Roman" w:hAnsi="Times New Roman"/>
        </w:rPr>
        <w:t>。</w:t>
      </w:r>
    </w:p>
    <w:p w:rsidR="00E05692" w:rsidRPr="00E05692" w:rsidRDefault="00E05692" w:rsidP="00E05692">
      <w:pPr>
        <w:pStyle w:val="2"/>
        <w:numPr>
          <w:ilvl w:val="1"/>
          <w:numId w:val="1"/>
        </w:numPr>
        <w:ind w:left="1020" w:hanging="680"/>
        <w:rPr>
          <w:rFonts w:ascii="Times New Roman"/>
          <w:b w:val="0"/>
        </w:rPr>
      </w:pPr>
      <w:r w:rsidRPr="00E05692">
        <w:rPr>
          <w:rFonts w:ascii="Times New Roman" w:hint="eastAsia"/>
          <w:b w:val="0"/>
        </w:rPr>
        <w:t>嗣臺北市衛生局於</w:t>
      </w:r>
      <w:r w:rsidRPr="00E05692">
        <w:rPr>
          <w:rFonts w:ascii="Times New Roman" w:hint="eastAsia"/>
          <w:b w:val="0"/>
        </w:rPr>
        <w:t>107</w:t>
      </w:r>
      <w:r w:rsidRPr="00E05692">
        <w:rPr>
          <w:rFonts w:ascii="Times New Roman" w:hint="eastAsia"/>
          <w:b w:val="0"/>
        </w:rPr>
        <w:t>年</w:t>
      </w:r>
      <w:r w:rsidRPr="00E05692">
        <w:rPr>
          <w:rFonts w:ascii="Times New Roman" w:hint="eastAsia"/>
          <w:b w:val="0"/>
        </w:rPr>
        <w:t>3</w:t>
      </w:r>
      <w:r w:rsidRPr="00E05692">
        <w:rPr>
          <w:rFonts w:ascii="Times New Roman" w:hint="eastAsia"/>
          <w:b w:val="0"/>
        </w:rPr>
        <w:t>月</w:t>
      </w:r>
      <w:r w:rsidRPr="00E05692">
        <w:rPr>
          <w:rFonts w:ascii="Times New Roman" w:hint="eastAsia"/>
          <w:b w:val="0"/>
        </w:rPr>
        <w:t>22</w:t>
      </w:r>
      <w:r w:rsidRPr="00E05692">
        <w:rPr>
          <w:rFonts w:ascii="Times New Roman" w:hint="eastAsia"/>
          <w:b w:val="0"/>
        </w:rPr>
        <w:t>日接獲新北市衛生局通報惠普公司供應輔大醫院之</w:t>
      </w:r>
      <w:r w:rsidRPr="00E05692">
        <w:rPr>
          <w:rFonts w:ascii="Times New Roman"/>
          <w:b w:val="0"/>
        </w:rPr>
        <w:t>透析用水</w:t>
      </w:r>
      <w:r w:rsidRPr="00E05692">
        <w:rPr>
          <w:rFonts w:ascii="Times New Roman" w:hint="eastAsia"/>
          <w:b w:val="0"/>
        </w:rPr>
        <w:t>淨化系統涉違反藥事法相關規定，該局於同年</w:t>
      </w:r>
      <w:r w:rsidRPr="00E05692">
        <w:rPr>
          <w:rFonts w:ascii="Times New Roman" w:hint="eastAsia"/>
          <w:b w:val="0"/>
        </w:rPr>
        <w:t>3</w:t>
      </w:r>
      <w:r w:rsidRPr="00E05692">
        <w:rPr>
          <w:rFonts w:ascii="Times New Roman" w:hint="eastAsia"/>
          <w:b w:val="0"/>
        </w:rPr>
        <w:t>月</w:t>
      </w:r>
      <w:r w:rsidRPr="00E05692">
        <w:rPr>
          <w:rFonts w:ascii="Times New Roman" w:hint="eastAsia"/>
          <w:b w:val="0"/>
        </w:rPr>
        <w:t>26</w:t>
      </w:r>
      <w:r w:rsidRPr="00E05692">
        <w:rPr>
          <w:rFonts w:ascii="Times New Roman" w:hint="eastAsia"/>
          <w:b w:val="0"/>
        </w:rPr>
        <w:t>日函</w:t>
      </w:r>
      <w:r w:rsidRPr="00E05692">
        <w:rPr>
          <w:rStyle w:val="afc"/>
          <w:rFonts w:ascii="Times New Roman" w:hAnsi="Times New Roman"/>
          <w:bCs w:val="0"/>
          <w:szCs w:val="36"/>
        </w:rPr>
        <w:footnoteReference w:id="5"/>
      </w:r>
      <w:r w:rsidRPr="00E05692">
        <w:rPr>
          <w:rFonts w:ascii="Times New Roman" w:hint="eastAsia"/>
          <w:b w:val="0"/>
        </w:rPr>
        <w:t>食藥署釋示相關規定，經</w:t>
      </w:r>
      <w:r w:rsidRPr="00E05692">
        <w:rPr>
          <w:rFonts w:ascii="Times New Roman"/>
          <w:b w:val="0"/>
        </w:rPr>
        <w:t>衛福部</w:t>
      </w:r>
      <w:r w:rsidRPr="00E05692">
        <w:rPr>
          <w:rFonts w:ascii="Times New Roman" w:hint="eastAsia"/>
          <w:b w:val="0"/>
        </w:rPr>
        <w:t>同</w:t>
      </w:r>
      <w:r w:rsidRPr="00E05692">
        <w:rPr>
          <w:rFonts w:ascii="Times New Roman"/>
          <w:b w:val="0"/>
        </w:rPr>
        <w:t>年</w:t>
      </w:r>
      <w:r w:rsidRPr="00E05692">
        <w:rPr>
          <w:rFonts w:ascii="Times New Roman"/>
          <w:b w:val="0"/>
        </w:rPr>
        <w:t>3</w:t>
      </w:r>
      <w:r w:rsidRPr="00E05692">
        <w:rPr>
          <w:rFonts w:ascii="Times New Roman"/>
          <w:b w:val="0"/>
        </w:rPr>
        <w:t>月</w:t>
      </w:r>
      <w:r w:rsidRPr="00E05692">
        <w:rPr>
          <w:rFonts w:ascii="Times New Roman"/>
          <w:b w:val="0"/>
        </w:rPr>
        <w:t>30</w:t>
      </w:r>
      <w:r w:rsidRPr="00E05692">
        <w:rPr>
          <w:rFonts w:ascii="Times New Roman"/>
          <w:b w:val="0"/>
        </w:rPr>
        <w:t>日函</w:t>
      </w:r>
      <w:r w:rsidRPr="00E05692">
        <w:rPr>
          <w:rStyle w:val="afc"/>
          <w:rFonts w:ascii="Times New Roman" w:hAnsi="Times New Roman"/>
          <w:b w:val="0"/>
          <w:bCs w:val="0"/>
          <w:szCs w:val="36"/>
        </w:rPr>
        <w:footnoteReference w:id="6"/>
      </w:r>
      <w:r w:rsidRPr="00E05692">
        <w:rPr>
          <w:rFonts w:ascii="Times New Roman"/>
          <w:b w:val="0"/>
        </w:rPr>
        <w:t>各縣市衛生局略以，</w:t>
      </w:r>
      <w:r w:rsidRPr="00E05692">
        <w:rPr>
          <w:rFonts w:ascii="Times New Roman"/>
          <w:b w:val="0"/>
        </w:rPr>
        <w:t>94</w:t>
      </w:r>
      <w:r w:rsidRPr="00E05692">
        <w:rPr>
          <w:rFonts w:ascii="Times New Roman"/>
          <w:b w:val="0"/>
        </w:rPr>
        <w:t>年</w:t>
      </w:r>
      <w:r w:rsidRPr="00E05692">
        <w:rPr>
          <w:rFonts w:ascii="Times New Roman"/>
          <w:b w:val="0"/>
        </w:rPr>
        <w:t>6</w:t>
      </w:r>
      <w:r w:rsidRPr="00E05692">
        <w:rPr>
          <w:rFonts w:ascii="Times New Roman"/>
          <w:b w:val="0"/>
        </w:rPr>
        <w:t>月</w:t>
      </w:r>
      <w:r w:rsidRPr="00E05692">
        <w:rPr>
          <w:rFonts w:ascii="Times New Roman"/>
          <w:b w:val="0"/>
        </w:rPr>
        <w:t>20</w:t>
      </w:r>
      <w:r w:rsidRPr="00E05692">
        <w:rPr>
          <w:rFonts w:ascii="Times New Roman"/>
          <w:b w:val="0"/>
        </w:rPr>
        <w:t>日以後新設的透析用水</w:t>
      </w:r>
      <w:r w:rsidRPr="00E05692">
        <w:rPr>
          <w:rFonts w:ascii="Times New Roman" w:hint="eastAsia"/>
          <w:b w:val="0"/>
        </w:rPr>
        <w:t>淨化</w:t>
      </w:r>
      <w:r w:rsidRPr="00E05692">
        <w:rPr>
          <w:rFonts w:ascii="Times New Roman"/>
          <w:b w:val="0"/>
        </w:rPr>
        <w:t>系統應符合醫療器材管理辦法之規定，違者依醫療法</w:t>
      </w:r>
      <w:r w:rsidRPr="00E05692">
        <w:rPr>
          <w:rFonts w:ascii="Times New Roman"/>
          <w:b w:val="0"/>
        </w:rPr>
        <w:t>102</w:t>
      </w:r>
      <w:r w:rsidRPr="00E05692">
        <w:rPr>
          <w:rFonts w:ascii="Times New Roman"/>
          <w:b w:val="0"/>
        </w:rPr>
        <w:t>條裁罰</w:t>
      </w:r>
      <w:r w:rsidRPr="00E05692">
        <w:rPr>
          <w:rFonts w:ascii="Times New Roman"/>
          <w:b w:val="0"/>
        </w:rPr>
        <w:t>1-5</w:t>
      </w:r>
      <w:r w:rsidRPr="00E05692">
        <w:rPr>
          <w:rFonts w:ascii="Times New Roman"/>
          <w:b w:val="0"/>
        </w:rPr>
        <w:t>萬</w:t>
      </w:r>
      <w:r w:rsidRPr="00E05692">
        <w:rPr>
          <w:rFonts w:ascii="Times New Roman" w:hint="eastAsia"/>
          <w:b w:val="0"/>
        </w:rPr>
        <w:t>元</w:t>
      </w:r>
      <w:r w:rsidRPr="00E05692">
        <w:rPr>
          <w:rFonts w:ascii="Times New Roman"/>
          <w:b w:val="0"/>
        </w:rPr>
        <w:t>，並限期</w:t>
      </w:r>
      <w:r w:rsidRPr="00E05692">
        <w:rPr>
          <w:rFonts w:ascii="Times New Roman"/>
          <w:b w:val="0"/>
        </w:rPr>
        <w:t>1</w:t>
      </w:r>
      <w:r w:rsidRPr="00E05692">
        <w:rPr>
          <w:rFonts w:ascii="Times New Roman"/>
          <w:b w:val="0"/>
        </w:rPr>
        <w:t>年內改善</w:t>
      </w:r>
      <w:r w:rsidRPr="00E05692">
        <w:rPr>
          <w:rFonts w:ascii="Times New Roman" w:hint="eastAsia"/>
          <w:b w:val="0"/>
        </w:rPr>
        <w:t>。衛福部為醫療法之中央主管機關，依其職權對醫療機構之</w:t>
      </w:r>
      <w:r w:rsidRPr="00E05692">
        <w:rPr>
          <w:rFonts w:ascii="Times New Roman"/>
          <w:b w:val="0"/>
        </w:rPr>
        <w:t>透析用水</w:t>
      </w:r>
      <w:r w:rsidRPr="00E05692">
        <w:rPr>
          <w:rFonts w:ascii="Times New Roman" w:hint="eastAsia"/>
          <w:b w:val="0"/>
        </w:rPr>
        <w:t>淨化</w:t>
      </w:r>
      <w:r w:rsidRPr="00E05692">
        <w:rPr>
          <w:rFonts w:ascii="Times New Roman"/>
          <w:b w:val="0"/>
        </w:rPr>
        <w:t>系統</w:t>
      </w:r>
      <w:r w:rsidRPr="00E05692">
        <w:rPr>
          <w:rFonts w:ascii="Times New Roman" w:hint="eastAsia"/>
          <w:b w:val="0"/>
        </w:rPr>
        <w:t>應取得醫療器材許可證之解釋甚明，惟本案調查期間，</w:t>
      </w:r>
      <w:r w:rsidRPr="00E05692">
        <w:rPr>
          <w:rFonts w:ascii="Times New Roman"/>
          <w:b w:val="0"/>
        </w:rPr>
        <w:t>臺北市衛生局</w:t>
      </w:r>
      <w:r w:rsidRPr="00E05692">
        <w:rPr>
          <w:rFonts w:ascii="Times New Roman" w:hint="eastAsia"/>
          <w:b w:val="0"/>
        </w:rPr>
        <w:t>對其未依法行政之違法作為猶未反省檢討，再於</w:t>
      </w:r>
      <w:r w:rsidRPr="00E05692">
        <w:rPr>
          <w:rFonts w:ascii="Times New Roman" w:hint="eastAsia"/>
          <w:b w:val="0"/>
        </w:rPr>
        <w:t>107</w:t>
      </w:r>
      <w:r w:rsidRPr="00E05692">
        <w:rPr>
          <w:rFonts w:ascii="Times New Roman" w:hint="eastAsia"/>
          <w:b w:val="0"/>
        </w:rPr>
        <w:t>年</w:t>
      </w:r>
      <w:r w:rsidRPr="00E05692">
        <w:rPr>
          <w:rFonts w:ascii="Times New Roman" w:hint="eastAsia"/>
          <w:b w:val="0"/>
        </w:rPr>
        <w:t>5</w:t>
      </w:r>
      <w:r w:rsidRPr="00E05692">
        <w:rPr>
          <w:rFonts w:ascii="Times New Roman" w:hint="eastAsia"/>
          <w:b w:val="0"/>
        </w:rPr>
        <w:t>月</w:t>
      </w:r>
      <w:r w:rsidRPr="00E05692">
        <w:rPr>
          <w:rFonts w:ascii="Times New Roman" w:hint="eastAsia"/>
          <w:b w:val="0"/>
        </w:rPr>
        <w:t>7</w:t>
      </w:r>
      <w:r w:rsidRPr="00E05692">
        <w:rPr>
          <w:rFonts w:ascii="Times New Roman" w:hint="eastAsia"/>
          <w:b w:val="0"/>
        </w:rPr>
        <w:t>日函</w:t>
      </w:r>
      <w:r w:rsidRPr="00E05692">
        <w:rPr>
          <w:rStyle w:val="afc"/>
          <w:rFonts w:ascii="Times New Roman" w:hAnsi="Times New Roman"/>
          <w:b w:val="0"/>
          <w:bCs w:val="0"/>
          <w:szCs w:val="36"/>
        </w:rPr>
        <w:footnoteReference w:id="7"/>
      </w:r>
      <w:r w:rsidRPr="00E05692">
        <w:rPr>
          <w:rFonts w:ascii="Times New Roman" w:hint="eastAsia"/>
          <w:b w:val="0"/>
        </w:rPr>
        <w:t>文辯稱：</w:t>
      </w:r>
    </w:p>
    <w:p w:rsidR="00E05692" w:rsidRPr="00792637" w:rsidRDefault="00E05692" w:rsidP="00E05692">
      <w:pPr>
        <w:pStyle w:val="3"/>
        <w:rPr>
          <w:rFonts w:ascii="Times New Roman" w:hAnsi="Times New Roman"/>
        </w:rPr>
      </w:pPr>
      <w:r w:rsidRPr="00792637">
        <w:rPr>
          <w:rFonts w:ascii="Times New Roman" w:hAnsi="Times New Roman"/>
        </w:rPr>
        <w:t>醫療法及醫療機構設置標準迄未明定血液透析室</w:t>
      </w:r>
      <w:r w:rsidRPr="00792637">
        <w:rPr>
          <w:rFonts w:ascii="Times New Roman" w:hAnsi="Times New Roman" w:hint="eastAsia"/>
        </w:rPr>
        <w:t>之</w:t>
      </w:r>
      <w:r w:rsidRPr="00792637">
        <w:rPr>
          <w:rFonts w:ascii="Times New Roman" w:hAnsi="Times New Roman"/>
        </w:rPr>
        <w:t>逆滲透水處理設備，須具備醫療器材許可證，始得使用。且當時相關人員蒐尋相關函釋法令，均無使用逆滲透水處理設備須具醫療器材許可證，亦無法</w:t>
      </w:r>
      <w:r w:rsidRPr="00792637">
        <w:rPr>
          <w:rFonts w:ascii="Times New Roman" w:hAnsi="Times New Roman"/>
        </w:rPr>
        <w:lastRenderedPageBreak/>
        <w:t>確信醫療機構設置標準中規定之逆滲透水處理設備究係與依藥事法第</w:t>
      </w:r>
      <w:r w:rsidRPr="00792637">
        <w:rPr>
          <w:rFonts w:ascii="Times New Roman" w:hAnsi="Times New Roman"/>
        </w:rPr>
        <w:t>13</w:t>
      </w:r>
      <w:r w:rsidRPr="00792637">
        <w:rPr>
          <w:rFonts w:ascii="Times New Roman" w:hAnsi="Times New Roman"/>
        </w:rPr>
        <w:t>條第</w:t>
      </w:r>
      <w:r w:rsidRPr="00792637">
        <w:rPr>
          <w:rFonts w:ascii="Times New Roman" w:hAnsi="Times New Roman"/>
        </w:rPr>
        <w:t>2</w:t>
      </w:r>
      <w:r w:rsidRPr="00792637">
        <w:rPr>
          <w:rFonts w:ascii="Times New Roman" w:hAnsi="Times New Roman"/>
        </w:rPr>
        <w:t>項授權訂定之醫療器材管理辦法附件</w:t>
      </w:r>
      <w:r w:rsidRPr="00792637">
        <w:rPr>
          <w:rFonts w:ascii="Times New Roman" w:hAnsi="Times New Roman" w:hint="eastAsia"/>
        </w:rPr>
        <w:t>1</w:t>
      </w:r>
      <w:r w:rsidRPr="00792637">
        <w:rPr>
          <w:rFonts w:ascii="Times New Roman" w:hAnsi="Times New Roman" w:hint="eastAsia"/>
        </w:rPr>
        <w:t>之</w:t>
      </w:r>
      <w:r w:rsidRPr="00792637">
        <w:rPr>
          <w:rFonts w:ascii="Times New Roman" w:hAnsi="Times New Roman"/>
        </w:rPr>
        <w:t>透析用水淨化系統，抑或與血液透析系統及其附件為相同之設備。</w:t>
      </w:r>
    </w:p>
    <w:p w:rsidR="00E05692" w:rsidRPr="00F015D9" w:rsidRDefault="00E05692" w:rsidP="00E05692">
      <w:pPr>
        <w:pStyle w:val="3"/>
      </w:pPr>
      <w:r w:rsidRPr="00F015D9">
        <w:t>新光醫院並非藥事法規範之藥物、藥商、藥局；亦未從事製造、</w:t>
      </w:r>
      <w:r w:rsidRPr="00792637">
        <w:rPr>
          <w:rFonts w:ascii="Times New Roman" w:hAnsi="Times New Roman"/>
        </w:rPr>
        <w:t>輸入醫療器材</w:t>
      </w:r>
      <w:r w:rsidRPr="00F015D9">
        <w:t>，其應非藥事法規範之客體，尚難以藥事法或依藥事法授權訂定之醫療器材管理辦法等，課以其義務。</w:t>
      </w:r>
    </w:p>
    <w:p w:rsidR="00E05692" w:rsidRPr="00E05692" w:rsidRDefault="00E05692" w:rsidP="00E05692">
      <w:pPr>
        <w:pStyle w:val="2"/>
        <w:numPr>
          <w:ilvl w:val="1"/>
          <w:numId w:val="1"/>
        </w:numPr>
        <w:ind w:left="1020" w:hanging="680"/>
        <w:rPr>
          <w:rFonts w:ascii="Times New Roman"/>
          <w:b w:val="0"/>
        </w:rPr>
      </w:pPr>
      <w:r w:rsidRPr="00E05692">
        <w:rPr>
          <w:rFonts w:ascii="Times New Roman" w:hint="eastAsia"/>
          <w:b w:val="0"/>
        </w:rPr>
        <w:t>惟查：</w:t>
      </w:r>
    </w:p>
    <w:p w:rsidR="00E05692" w:rsidRPr="00792637" w:rsidRDefault="00E05692" w:rsidP="00E05692">
      <w:pPr>
        <w:pStyle w:val="3"/>
        <w:rPr>
          <w:rFonts w:ascii="Times New Roman" w:hAnsi="Times New Roman"/>
        </w:rPr>
      </w:pPr>
      <w:r w:rsidRPr="00792637">
        <w:rPr>
          <w:rFonts w:ascii="Times New Roman" w:hAnsi="Times New Roman" w:hint="eastAsia"/>
        </w:rPr>
        <w:t>醫療機構設置標準對於醫院及診所，均已明定血液透析室應有逆滲透水處理設備；另食藥署於</w:t>
      </w:r>
      <w:r w:rsidRPr="00792637">
        <w:rPr>
          <w:rFonts w:ascii="Times New Roman" w:hAnsi="Times New Roman" w:hint="eastAsia"/>
        </w:rPr>
        <w:t>94</w:t>
      </w:r>
      <w:r w:rsidRPr="00792637">
        <w:rPr>
          <w:rFonts w:ascii="Times New Roman" w:hAnsi="Times New Roman" w:hint="eastAsia"/>
        </w:rPr>
        <w:t>年</w:t>
      </w:r>
      <w:r w:rsidRPr="00792637">
        <w:rPr>
          <w:rFonts w:ascii="Times New Roman" w:hAnsi="Times New Roman" w:hint="eastAsia"/>
        </w:rPr>
        <w:t>6</w:t>
      </w:r>
      <w:r w:rsidRPr="00792637">
        <w:rPr>
          <w:rFonts w:ascii="Times New Roman" w:hAnsi="Times New Roman" w:hint="eastAsia"/>
        </w:rPr>
        <w:t>月</w:t>
      </w:r>
      <w:r w:rsidRPr="00792637">
        <w:rPr>
          <w:rFonts w:ascii="Times New Roman" w:hAnsi="Times New Roman" w:hint="eastAsia"/>
        </w:rPr>
        <w:t>20</w:t>
      </w:r>
      <w:r w:rsidR="00597112">
        <w:rPr>
          <w:rFonts w:ascii="Times New Roman" w:hAnsi="Times New Roman" w:hint="eastAsia"/>
        </w:rPr>
        <w:t>日修正醫療器材管理辦法，增訂</w:t>
      </w:r>
      <w:r w:rsidRPr="00792637">
        <w:rPr>
          <w:rFonts w:ascii="Times New Roman" w:hAnsi="Times New Roman" w:hint="eastAsia"/>
        </w:rPr>
        <w:t>透析用水淨化系統為第二等級醫療器材。爰醫療機構血液透析室逆滲透水處理設備應符合醫療器材管理辦法之規定，使用取得許可證之產品，倘醫院使用未經核准而製造、輸入之醫療器材，涉違反藥事法第</w:t>
      </w:r>
      <w:r w:rsidRPr="00792637">
        <w:rPr>
          <w:rFonts w:ascii="Times New Roman" w:hAnsi="Times New Roman" w:hint="eastAsia"/>
        </w:rPr>
        <w:t>80</w:t>
      </w:r>
      <w:r w:rsidRPr="00792637">
        <w:rPr>
          <w:rFonts w:ascii="Times New Roman" w:hAnsi="Times New Roman" w:hint="eastAsia"/>
        </w:rPr>
        <w:t>條規定。</w:t>
      </w:r>
    </w:p>
    <w:p w:rsidR="00E05692" w:rsidRPr="00792637" w:rsidRDefault="00E05692" w:rsidP="00E05692">
      <w:pPr>
        <w:pStyle w:val="3"/>
        <w:rPr>
          <w:rFonts w:ascii="Times New Roman" w:hAnsi="Times New Roman"/>
        </w:rPr>
      </w:pPr>
      <w:r w:rsidRPr="00792637">
        <w:rPr>
          <w:rFonts w:ascii="Times New Roman" w:hAnsi="Times New Roman" w:hint="eastAsia"/>
        </w:rPr>
        <w:t>目前食藥署核發之「</w:t>
      </w:r>
      <w:r w:rsidRPr="00792637">
        <w:rPr>
          <w:rFonts w:ascii="Times New Roman" w:hAnsi="Times New Roman" w:hint="eastAsia"/>
        </w:rPr>
        <w:t xml:space="preserve">H.5665 </w:t>
      </w:r>
      <w:r w:rsidRPr="00792637">
        <w:rPr>
          <w:rFonts w:ascii="Times New Roman" w:hAnsi="Times New Roman" w:hint="eastAsia"/>
        </w:rPr>
        <w:t>透析用水淨化系統」相關醫療器材許可證共計有</w:t>
      </w:r>
      <w:r w:rsidRPr="00792637">
        <w:rPr>
          <w:rFonts w:ascii="Times New Roman" w:hAnsi="Times New Roman" w:hint="eastAsia"/>
        </w:rPr>
        <w:t>21</w:t>
      </w:r>
      <w:r w:rsidRPr="00792637">
        <w:rPr>
          <w:rFonts w:ascii="Times New Roman" w:hAnsi="Times New Roman" w:hint="eastAsia"/>
        </w:rPr>
        <w:t>張，國產之許可證共有</w:t>
      </w:r>
      <w:r w:rsidRPr="00792637">
        <w:rPr>
          <w:rFonts w:ascii="Times New Roman" w:hAnsi="Times New Roman" w:hint="eastAsia"/>
        </w:rPr>
        <w:t>10</w:t>
      </w:r>
      <w:r w:rsidRPr="00792637">
        <w:rPr>
          <w:rFonts w:ascii="Times New Roman" w:hAnsi="Times New Roman" w:hint="eastAsia"/>
        </w:rPr>
        <w:t>張，輸入許可證</w:t>
      </w:r>
      <w:r w:rsidRPr="00792637">
        <w:rPr>
          <w:rFonts w:ascii="Times New Roman" w:hAnsi="Times New Roman" w:hint="eastAsia"/>
        </w:rPr>
        <w:t>11</w:t>
      </w:r>
      <w:r w:rsidRPr="00792637">
        <w:rPr>
          <w:rFonts w:ascii="Times New Roman" w:hAnsi="Times New Roman" w:hint="eastAsia"/>
        </w:rPr>
        <w:t>張。</w:t>
      </w:r>
      <w:r w:rsidRPr="00792637">
        <w:rPr>
          <w:rFonts w:ascii="Times New Roman" w:hAnsi="Times New Roman"/>
        </w:rPr>
        <w:t>惠普</w:t>
      </w:r>
      <w:r w:rsidRPr="00792637">
        <w:rPr>
          <w:rFonts w:ascii="Times New Roman" w:hAnsi="Times New Roman" w:hint="eastAsia"/>
        </w:rPr>
        <w:t>公司</w:t>
      </w:r>
      <w:r w:rsidRPr="00792637">
        <w:rPr>
          <w:rFonts w:ascii="Times New Roman" w:hAnsi="Times New Roman"/>
        </w:rPr>
        <w:t>販售予新光醫院之逆滲透水處理設備，曾</w:t>
      </w:r>
      <w:r w:rsidRPr="00792637">
        <w:rPr>
          <w:rFonts w:ascii="Times New Roman" w:hAnsi="Times New Roman" w:hint="eastAsia"/>
        </w:rPr>
        <w:t>由該公司</w:t>
      </w:r>
      <w:r w:rsidRPr="00792637">
        <w:rPr>
          <w:rFonts w:ascii="Times New Roman" w:hAnsi="Times New Roman"/>
        </w:rPr>
        <w:t>於</w:t>
      </w:r>
      <w:r w:rsidRPr="00792637">
        <w:rPr>
          <w:rFonts w:ascii="Times New Roman" w:hAnsi="Times New Roman"/>
        </w:rPr>
        <w:t>99</w:t>
      </w:r>
      <w:r w:rsidRPr="00792637">
        <w:rPr>
          <w:rFonts w:ascii="Times New Roman" w:hAnsi="Times New Roman"/>
        </w:rPr>
        <w:t>年</w:t>
      </w:r>
      <w:r w:rsidRPr="00792637">
        <w:rPr>
          <w:rFonts w:ascii="Times New Roman" w:hAnsi="Times New Roman"/>
        </w:rPr>
        <w:t>5</w:t>
      </w:r>
      <w:r w:rsidRPr="00792637">
        <w:rPr>
          <w:rFonts w:ascii="Times New Roman" w:hAnsi="Times New Roman"/>
        </w:rPr>
        <w:t>月</w:t>
      </w:r>
      <w:r w:rsidRPr="00792637">
        <w:rPr>
          <w:rFonts w:ascii="Times New Roman" w:hAnsi="Times New Roman"/>
        </w:rPr>
        <w:t>13</w:t>
      </w:r>
      <w:r w:rsidRPr="00792637">
        <w:rPr>
          <w:rFonts w:ascii="Times New Roman" w:hAnsi="Times New Roman"/>
        </w:rPr>
        <w:t>日填具「查驗登記送審表」向食藥署申請輸入查驗登記</w:t>
      </w:r>
      <w:r w:rsidRPr="00792637">
        <w:rPr>
          <w:rFonts w:ascii="Times New Roman" w:hAnsi="Times New Roman" w:hint="eastAsia"/>
        </w:rPr>
        <w:t>，因所送</w:t>
      </w:r>
      <w:r w:rsidRPr="00792637">
        <w:rPr>
          <w:rFonts w:ascii="Times New Roman" w:hAnsi="Times New Roman"/>
        </w:rPr>
        <w:t>資料未檢附齊全，逾期</w:t>
      </w:r>
      <w:r w:rsidRPr="00792637">
        <w:rPr>
          <w:rFonts w:ascii="Times New Roman" w:hAnsi="Times New Roman" w:hint="eastAsia"/>
        </w:rPr>
        <w:t>又</w:t>
      </w:r>
      <w:r w:rsidRPr="00792637">
        <w:rPr>
          <w:rFonts w:ascii="Times New Roman" w:hAnsi="Times New Roman"/>
        </w:rPr>
        <w:t>未補件，</w:t>
      </w:r>
      <w:r w:rsidRPr="00792637">
        <w:rPr>
          <w:rFonts w:ascii="Times New Roman" w:hAnsi="Times New Roman" w:hint="eastAsia"/>
        </w:rPr>
        <w:t>爰經</w:t>
      </w:r>
      <w:r w:rsidRPr="00792637">
        <w:rPr>
          <w:rFonts w:ascii="Times New Roman" w:hAnsi="Times New Roman"/>
        </w:rPr>
        <w:t>衛福部於同年</w:t>
      </w:r>
      <w:r w:rsidRPr="00792637">
        <w:rPr>
          <w:rFonts w:ascii="Times New Roman" w:hAnsi="Times New Roman"/>
        </w:rPr>
        <w:t>11</w:t>
      </w:r>
      <w:r w:rsidRPr="00792637">
        <w:rPr>
          <w:rFonts w:ascii="Times New Roman" w:hAnsi="Times New Roman"/>
        </w:rPr>
        <w:t>月</w:t>
      </w:r>
      <w:r w:rsidRPr="00792637">
        <w:rPr>
          <w:rFonts w:ascii="Times New Roman" w:hAnsi="Times New Roman"/>
        </w:rPr>
        <w:t>25</w:t>
      </w:r>
      <w:r w:rsidRPr="00792637">
        <w:rPr>
          <w:rFonts w:ascii="Times New Roman" w:hAnsi="Times New Roman"/>
        </w:rPr>
        <w:t>日函</w:t>
      </w:r>
      <w:r w:rsidRPr="00792637">
        <w:rPr>
          <w:rFonts w:ascii="Times New Roman" w:hAnsi="Times New Roman" w:hint="eastAsia"/>
        </w:rPr>
        <w:t>復</w:t>
      </w:r>
      <w:r w:rsidRPr="00792637">
        <w:rPr>
          <w:rFonts w:ascii="Times New Roman" w:hAnsi="Times New Roman"/>
        </w:rPr>
        <w:t>「無法准予登記」</w:t>
      </w:r>
      <w:r w:rsidRPr="00792637">
        <w:rPr>
          <w:rFonts w:ascii="Times New Roman" w:hAnsi="Times New Roman" w:hint="eastAsia"/>
        </w:rPr>
        <w:t>，顯見惠普公司明知透析用水淨化系統應取得許可證，但卻未依法取得。</w:t>
      </w:r>
    </w:p>
    <w:p w:rsidR="00E05692" w:rsidRPr="00792637" w:rsidRDefault="00E05692" w:rsidP="00E05692">
      <w:pPr>
        <w:pStyle w:val="3"/>
        <w:rPr>
          <w:rFonts w:ascii="Times New Roman" w:hAnsi="Times New Roman"/>
        </w:rPr>
      </w:pPr>
      <w:r w:rsidRPr="00792637">
        <w:rPr>
          <w:rFonts w:ascii="Times New Roman" w:hAnsi="Times New Roman" w:hint="eastAsia"/>
        </w:rPr>
        <w:t>據衛福部醫事司石崇良司長於本案詢問時表示：醫療機構設置標準係醫療法授權訂定之法規，對醫療機構之設施、設備及醫事人力進行規範。醫療機構之設備可區分為一般設備及醫療設備，衛福部不會</w:t>
      </w:r>
      <w:r w:rsidRPr="00792637">
        <w:rPr>
          <w:rFonts w:ascii="Times New Roman" w:hAnsi="Times New Roman" w:hint="eastAsia"/>
        </w:rPr>
        <w:lastRenderedPageBreak/>
        <w:t>重申醫療設備須取得許可，因為本來就是如此，醫院也自然知道，醫療設備一定要經過查驗登記許可，有醫療機構設置標準以來，大家都是這樣遵守。</w:t>
      </w:r>
    </w:p>
    <w:p w:rsidR="00E05692" w:rsidRPr="00792637" w:rsidRDefault="00E05692" w:rsidP="00E05692">
      <w:pPr>
        <w:pStyle w:val="3"/>
        <w:rPr>
          <w:rFonts w:ascii="Times New Roman" w:hAnsi="Times New Roman"/>
        </w:rPr>
      </w:pPr>
      <w:r w:rsidRPr="00792637">
        <w:rPr>
          <w:rFonts w:ascii="Times New Roman" w:hAnsi="Times New Roman" w:hint="eastAsia"/>
        </w:rPr>
        <w:t>衛福部</w:t>
      </w:r>
      <w:r w:rsidRPr="00792637">
        <w:rPr>
          <w:rFonts w:ascii="Times New Roman" w:hAnsi="Times New Roman"/>
        </w:rPr>
        <w:t>107</w:t>
      </w:r>
      <w:r w:rsidRPr="00792637">
        <w:rPr>
          <w:rFonts w:ascii="Times New Roman" w:hAnsi="Times New Roman" w:hint="eastAsia"/>
        </w:rPr>
        <w:t>年</w:t>
      </w:r>
      <w:r w:rsidRPr="00792637">
        <w:rPr>
          <w:rFonts w:ascii="Times New Roman" w:hAnsi="Times New Roman"/>
        </w:rPr>
        <w:t>3</w:t>
      </w:r>
      <w:r w:rsidRPr="00792637">
        <w:rPr>
          <w:rFonts w:ascii="Times New Roman" w:hAnsi="Times New Roman" w:hint="eastAsia"/>
        </w:rPr>
        <w:t>月</w:t>
      </w:r>
      <w:r w:rsidRPr="00792637">
        <w:rPr>
          <w:rFonts w:ascii="Times New Roman" w:hAnsi="Times New Roman"/>
        </w:rPr>
        <w:t>26</w:t>
      </w:r>
      <w:r w:rsidRPr="00792637">
        <w:rPr>
          <w:rFonts w:ascii="Times New Roman" w:hAnsi="Times New Roman" w:hint="eastAsia"/>
        </w:rPr>
        <w:t>日邀集台灣腎臟醫學會（下稱腎臟醫學會）等團體或機關</w:t>
      </w:r>
      <w:r w:rsidRPr="000B618C">
        <w:rPr>
          <w:rStyle w:val="afc"/>
          <w:rFonts w:ascii="Times New Roman" w:hAnsi="Times New Roman"/>
          <w:bCs w:val="0"/>
        </w:rPr>
        <w:footnoteReference w:id="8"/>
      </w:r>
      <w:r w:rsidRPr="00792637">
        <w:rPr>
          <w:rFonts w:ascii="Times New Roman" w:hAnsi="Times New Roman" w:hint="eastAsia"/>
        </w:rPr>
        <w:t>共同研商醫療機構透析用水之管理，會議決議略以：</w:t>
      </w:r>
      <w:r w:rsidRPr="00792637">
        <w:rPr>
          <w:rFonts w:ascii="Times New Roman" w:hAnsi="Times New Roman"/>
        </w:rPr>
        <w:t>94</w:t>
      </w:r>
      <w:r w:rsidRPr="00792637">
        <w:rPr>
          <w:rFonts w:ascii="Times New Roman" w:hAnsi="Times New Roman" w:hint="eastAsia"/>
        </w:rPr>
        <w:t>年</w:t>
      </w:r>
      <w:r w:rsidRPr="00792637">
        <w:rPr>
          <w:rFonts w:ascii="Times New Roman" w:hAnsi="Times New Roman"/>
        </w:rPr>
        <w:t>6</w:t>
      </w:r>
      <w:r w:rsidRPr="00792637">
        <w:rPr>
          <w:rFonts w:ascii="Times New Roman" w:hAnsi="Times New Roman" w:hint="eastAsia"/>
        </w:rPr>
        <w:t>月</w:t>
      </w:r>
      <w:r w:rsidRPr="00792637">
        <w:rPr>
          <w:rFonts w:ascii="Times New Roman" w:hAnsi="Times New Roman"/>
        </w:rPr>
        <w:t>20</w:t>
      </w:r>
      <w:r w:rsidRPr="00792637">
        <w:rPr>
          <w:rFonts w:ascii="Times New Roman" w:hAnsi="Times New Roman" w:hint="eastAsia"/>
        </w:rPr>
        <w:t>日以後新設的透析用水淨化系統應符合醫療器材管理辦法之規定，違者依醫療法</w:t>
      </w:r>
      <w:r w:rsidRPr="00792637">
        <w:rPr>
          <w:rFonts w:ascii="Times New Roman" w:hAnsi="Times New Roman"/>
        </w:rPr>
        <w:t>102</w:t>
      </w:r>
      <w:r w:rsidRPr="00792637">
        <w:rPr>
          <w:rFonts w:ascii="Times New Roman" w:hAnsi="Times New Roman" w:hint="eastAsia"/>
        </w:rPr>
        <w:t>條裁罰</w:t>
      </w:r>
      <w:r w:rsidRPr="00792637">
        <w:rPr>
          <w:rFonts w:ascii="Times New Roman" w:hAnsi="Times New Roman"/>
        </w:rPr>
        <w:t>1-5</w:t>
      </w:r>
      <w:r w:rsidRPr="00792637">
        <w:rPr>
          <w:rFonts w:ascii="Times New Roman" w:hAnsi="Times New Roman" w:hint="eastAsia"/>
        </w:rPr>
        <w:t>萬元，並限期</w:t>
      </w:r>
      <w:r w:rsidRPr="00792637">
        <w:rPr>
          <w:rFonts w:ascii="Times New Roman" w:hAnsi="Times New Roman" w:hint="eastAsia"/>
        </w:rPr>
        <w:t>1</w:t>
      </w:r>
      <w:r w:rsidRPr="00792637">
        <w:rPr>
          <w:rFonts w:ascii="Times New Roman" w:hAnsi="Times New Roman" w:hint="eastAsia"/>
        </w:rPr>
        <w:t>年內改善，改善期間為保障病人安全，應每月檢送經合格檢驗機構出具之水質檢測報告至衛生局，如水質不符合標準，應依醫療法第</w:t>
      </w:r>
      <w:r w:rsidRPr="00792637">
        <w:rPr>
          <w:rFonts w:ascii="Times New Roman" w:hAnsi="Times New Roman"/>
        </w:rPr>
        <w:t>102</w:t>
      </w:r>
      <w:r w:rsidRPr="00792637">
        <w:rPr>
          <w:rFonts w:ascii="Times New Roman" w:hAnsi="Times New Roman" w:hint="eastAsia"/>
        </w:rPr>
        <w:t>條裁罰並縮短改善限期，屆期未改善者，處</w:t>
      </w:r>
      <w:r w:rsidRPr="00792637">
        <w:rPr>
          <w:rFonts w:ascii="Times New Roman" w:hAnsi="Times New Roman"/>
        </w:rPr>
        <w:t>1</w:t>
      </w:r>
      <w:r w:rsidRPr="00792637">
        <w:rPr>
          <w:rFonts w:ascii="Times New Roman" w:hAnsi="Times New Roman" w:hint="eastAsia"/>
        </w:rPr>
        <w:t>個月以上</w:t>
      </w:r>
      <w:r w:rsidRPr="00792637">
        <w:rPr>
          <w:rFonts w:ascii="Times New Roman" w:hAnsi="Times New Roman"/>
        </w:rPr>
        <w:t>1</w:t>
      </w:r>
      <w:r w:rsidRPr="00792637">
        <w:rPr>
          <w:rFonts w:ascii="Times New Roman" w:hAnsi="Times New Roman" w:hint="eastAsia"/>
        </w:rPr>
        <w:t>年以下停業處分。</w:t>
      </w:r>
    </w:p>
    <w:p w:rsidR="00E05692" w:rsidRPr="00792637" w:rsidRDefault="00E05692" w:rsidP="00E05692">
      <w:pPr>
        <w:pStyle w:val="3"/>
        <w:rPr>
          <w:rFonts w:ascii="Times New Roman" w:hAnsi="Times New Roman"/>
        </w:rPr>
      </w:pPr>
      <w:r w:rsidRPr="00792637">
        <w:rPr>
          <w:rFonts w:ascii="Times New Roman" w:hAnsi="Times New Roman" w:hint="eastAsia"/>
        </w:rPr>
        <w:t>據食藥署表示：</w:t>
      </w:r>
      <w:r w:rsidRPr="00792637">
        <w:rPr>
          <w:rFonts w:ascii="Times New Roman" w:hAnsi="Times New Roman"/>
        </w:rPr>
        <w:t>美國、歐盟、日本、中國大陸及澳洲</w:t>
      </w:r>
      <w:r w:rsidRPr="00792637">
        <w:rPr>
          <w:rFonts w:ascii="Times New Roman" w:hAnsi="Times New Roman" w:hint="eastAsia"/>
        </w:rPr>
        <w:t>等國，</w:t>
      </w:r>
      <w:r w:rsidRPr="00792637">
        <w:rPr>
          <w:rFonts w:ascii="Times New Roman" w:hAnsi="Times New Roman"/>
        </w:rPr>
        <w:t>皆將透析用水淨化系統列第二等級醫療器材</w:t>
      </w:r>
      <w:r w:rsidRPr="00792637">
        <w:rPr>
          <w:rFonts w:ascii="Times New Roman" w:hAnsi="Times New Roman" w:hint="eastAsia"/>
        </w:rPr>
        <w:t>，</w:t>
      </w:r>
      <w:r w:rsidRPr="00792637">
        <w:rPr>
          <w:rFonts w:ascii="Times New Roman" w:hAnsi="Times New Roman"/>
        </w:rPr>
        <w:t>國</w:t>
      </w:r>
      <w:r w:rsidRPr="00792637">
        <w:rPr>
          <w:rFonts w:ascii="Times New Roman" w:hAnsi="Times New Roman" w:hint="eastAsia"/>
        </w:rPr>
        <w:t>內</w:t>
      </w:r>
      <w:r w:rsidRPr="00792637">
        <w:rPr>
          <w:rFonts w:ascii="Times New Roman" w:hAnsi="Times New Roman"/>
        </w:rPr>
        <w:t>管理模式已與國際調和，查驗登記時除</w:t>
      </w:r>
      <w:r w:rsidRPr="00792637">
        <w:rPr>
          <w:rFonts w:ascii="Times New Roman" w:hAnsi="Times New Roman" w:hint="eastAsia"/>
        </w:rPr>
        <w:t>需對</w:t>
      </w:r>
      <w:r w:rsidRPr="00792637">
        <w:rPr>
          <w:rFonts w:ascii="Times New Roman" w:hAnsi="Times New Roman"/>
        </w:rPr>
        <w:t>淨水品質</w:t>
      </w:r>
      <w:r w:rsidRPr="00792637">
        <w:rPr>
          <w:rFonts w:ascii="Times New Roman" w:hAnsi="Times New Roman" w:hint="eastAsia"/>
        </w:rPr>
        <w:t>測試</w:t>
      </w:r>
      <w:r w:rsidRPr="00792637">
        <w:rPr>
          <w:rFonts w:ascii="Times New Roman" w:hAnsi="Times New Roman"/>
        </w:rPr>
        <w:t>外，亦針對電性安全、生物相容性</w:t>
      </w:r>
      <w:r w:rsidRPr="00792637">
        <w:rPr>
          <w:rFonts w:ascii="Times New Roman" w:hAnsi="Times New Roman" w:hint="eastAsia"/>
        </w:rPr>
        <w:t>……等</w:t>
      </w:r>
      <w:r w:rsidRPr="00792637">
        <w:rPr>
          <w:rFonts w:ascii="Times New Roman" w:hAnsi="Times New Roman"/>
        </w:rPr>
        <w:t>設備安全、效能及品質</w:t>
      </w:r>
      <w:r w:rsidRPr="00792637">
        <w:rPr>
          <w:rFonts w:ascii="Times New Roman" w:hAnsi="Times New Roman" w:hint="eastAsia"/>
        </w:rPr>
        <w:t>項目</w:t>
      </w:r>
      <w:r w:rsidRPr="00792637">
        <w:rPr>
          <w:rFonts w:ascii="Times New Roman" w:hAnsi="Times New Roman"/>
        </w:rPr>
        <w:t>進行審查</w:t>
      </w:r>
      <w:r w:rsidRPr="00792637">
        <w:rPr>
          <w:rFonts w:ascii="Times New Roman" w:hAnsi="Times New Roman" w:hint="eastAsia"/>
        </w:rPr>
        <w:t>。</w:t>
      </w:r>
    </w:p>
    <w:p w:rsidR="00E05692" w:rsidRPr="00E05692" w:rsidRDefault="00E05692" w:rsidP="00E05692">
      <w:pPr>
        <w:pStyle w:val="2"/>
        <w:numPr>
          <w:ilvl w:val="1"/>
          <w:numId w:val="1"/>
        </w:numPr>
        <w:ind w:left="1020" w:hanging="680"/>
        <w:rPr>
          <w:rFonts w:ascii="Times New Roman"/>
          <w:b w:val="0"/>
        </w:rPr>
      </w:pPr>
      <w:r w:rsidRPr="00E05692">
        <w:rPr>
          <w:rFonts w:ascii="Times New Roman"/>
          <w:b w:val="0"/>
        </w:rPr>
        <w:t>依據醫療法第</w:t>
      </w:r>
      <w:r w:rsidRPr="00E05692">
        <w:rPr>
          <w:rFonts w:ascii="Times New Roman"/>
          <w:b w:val="0"/>
        </w:rPr>
        <w:t>56</w:t>
      </w:r>
      <w:r w:rsidRPr="00E05692">
        <w:rPr>
          <w:rFonts w:ascii="Times New Roman"/>
          <w:b w:val="0"/>
        </w:rPr>
        <w:t>條第</w:t>
      </w:r>
      <w:r w:rsidRPr="00E05692">
        <w:rPr>
          <w:rFonts w:ascii="Times New Roman"/>
          <w:b w:val="0"/>
        </w:rPr>
        <w:t>1</w:t>
      </w:r>
      <w:r w:rsidRPr="00E05692">
        <w:rPr>
          <w:rFonts w:ascii="Times New Roman"/>
          <w:b w:val="0"/>
        </w:rPr>
        <w:t>項、醫療機構設置標準第</w:t>
      </w:r>
      <w:r w:rsidRPr="00E05692">
        <w:rPr>
          <w:rFonts w:ascii="Times New Roman"/>
          <w:b w:val="0"/>
        </w:rPr>
        <w:t>3</w:t>
      </w:r>
      <w:r w:rsidRPr="00E05692">
        <w:rPr>
          <w:rFonts w:ascii="Times New Roman"/>
          <w:b w:val="0"/>
        </w:rPr>
        <w:t>條規定附表</w:t>
      </w:r>
      <w:r w:rsidRPr="00E05692">
        <w:rPr>
          <w:rFonts w:ascii="Times New Roman"/>
          <w:b w:val="0"/>
        </w:rPr>
        <w:t>1</w:t>
      </w:r>
      <w:r w:rsidRPr="00E05692">
        <w:rPr>
          <w:rFonts w:ascii="Times New Roman"/>
          <w:b w:val="0"/>
        </w:rPr>
        <w:t>之「醫院設置基準」、藥事法第</w:t>
      </w:r>
      <w:r w:rsidRPr="00E05692">
        <w:rPr>
          <w:rFonts w:ascii="Times New Roman"/>
          <w:b w:val="0"/>
        </w:rPr>
        <w:t>13</w:t>
      </w:r>
      <w:r w:rsidRPr="00E05692">
        <w:rPr>
          <w:rFonts w:ascii="Times New Roman"/>
          <w:b w:val="0"/>
        </w:rPr>
        <w:t>條、第</w:t>
      </w:r>
      <w:r w:rsidRPr="00E05692">
        <w:rPr>
          <w:rFonts w:ascii="Times New Roman"/>
          <w:b w:val="0"/>
        </w:rPr>
        <w:t>40</w:t>
      </w:r>
      <w:r w:rsidRPr="00E05692">
        <w:rPr>
          <w:rFonts w:ascii="Times New Roman"/>
          <w:b w:val="0"/>
        </w:rPr>
        <w:t>條第</w:t>
      </w:r>
      <w:r w:rsidRPr="00E05692">
        <w:rPr>
          <w:rFonts w:ascii="Times New Roman"/>
          <w:b w:val="0"/>
        </w:rPr>
        <w:t>1</w:t>
      </w:r>
      <w:r w:rsidRPr="00E05692">
        <w:rPr>
          <w:rFonts w:ascii="Times New Roman"/>
          <w:b w:val="0"/>
        </w:rPr>
        <w:t>項及第</w:t>
      </w:r>
      <w:r w:rsidRPr="00E05692">
        <w:rPr>
          <w:rFonts w:ascii="Times New Roman"/>
          <w:b w:val="0"/>
        </w:rPr>
        <w:t>80</w:t>
      </w:r>
      <w:r w:rsidRPr="00E05692">
        <w:rPr>
          <w:rFonts w:ascii="Times New Roman"/>
          <w:b w:val="0"/>
        </w:rPr>
        <w:t>條第</w:t>
      </w:r>
      <w:r w:rsidRPr="00E05692">
        <w:rPr>
          <w:rFonts w:ascii="Times New Roman"/>
          <w:b w:val="0"/>
        </w:rPr>
        <w:t>1</w:t>
      </w:r>
      <w:r w:rsidRPr="00E05692">
        <w:rPr>
          <w:rFonts w:ascii="Times New Roman"/>
          <w:b w:val="0"/>
        </w:rPr>
        <w:t>項第</w:t>
      </w:r>
      <w:r w:rsidRPr="00E05692">
        <w:rPr>
          <w:rFonts w:ascii="Times New Roman"/>
          <w:b w:val="0"/>
        </w:rPr>
        <w:t>3</w:t>
      </w:r>
      <w:r w:rsidRPr="00E05692">
        <w:rPr>
          <w:rFonts w:ascii="Times New Roman"/>
          <w:b w:val="0"/>
        </w:rPr>
        <w:t>款、醫療器材管理辦法第</w:t>
      </w:r>
      <w:r w:rsidRPr="00E05692">
        <w:rPr>
          <w:rFonts w:ascii="Times New Roman"/>
          <w:b w:val="0"/>
        </w:rPr>
        <w:t>3</w:t>
      </w:r>
      <w:r w:rsidRPr="00E05692">
        <w:rPr>
          <w:rFonts w:ascii="Times New Roman"/>
          <w:b w:val="0"/>
        </w:rPr>
        <w:t>條第</w:t>
      </w:r>
      <w:r w:rsidRPr="00E05692">
        <w:rPr>
          <w:rFonts w:ascii="Times New Roman"/>
          <w:b w:val="0"/>
        </w:rPr>
        <w:t>2</w:t>
      </w:r>
      <w:r w:rsidRPr="00E05692">
        <w:rPr>
          <w:rFonts w:ascii="Times New Roman"/>
          <w:b w:val="0"/>
        </w:rPr>
        <w:t>項規定附件之醫療器材之分類分級品項等規定，以及衛福部</w:t>
      </w:r>
      <w:r w:rsidRPr="00E05692">
        <w:rPr>
          <w:rFonts w:ascii="Times New Roman"/>
          <w:b w:val="0"/>
        </w:rPr>
        <w:t>89</w:t>
      </w:r>
      <w:r w:rsidRPr="00E05692">
        <w:rPr>
          <w:rFonts w:ascii="Times New Roman"/>
          <w:b w:val="0"/>
        </w:rPr>
        <w:t>年</w:t>
      </w:r>
      <w:r w:rsidRPr="00E05692">
        <w:rPr>
          <w:rFonts w:ascii="Times New Roman"/>
          <w:b w:val="0"/>
        </w:rPr>
        <w:t>6</w:t>
      </w:r>
      <w:r w:rsidRPr="00E05692">
        <w:rPr>
          <w:rFonts w:ascii="Times New Roman"/>
          <w:b w:val="0"/>
        </w:rPr>
        <w:t>月</w:t>
      </w:r>
      <w:r w:rsidRPr="00E05692">
        <w:rPr>
          <w:rFonts w:ascii="Times New Roman"/>
          <w:b w:val="0"/>
        </w:rPr>
        <w:t>21</w:t>
      </w:r>
      <w:r w:rsidRPr="00E05692">
        <w:rPr>
          <w:rFonts w:ascii="Times New Roman"/>
          <w:b w:val="0"/>
        </w:rPr>
        <w:t>日公告</w:t>
      </w:r>
      <w:r w:rsidRPr="00E05692">
        <w:rPr>
          <w:rFonts w:ascii="Times New Roman" w:hint="eastAsia"/>
          <w:b w:val="0"/>
        </w:rPr>
        <w:t>之</w:t>
      </w:r>
      <w:r w:rsidRPr="00E05692">
        <w:rPr>
          <w:rFonts w:ascii="Times New Roman"/>
          <w:b w:val="0"/>
        </w:rPr>
        <w:t>「『醫療器材分類分級』及其管理模式等相關規定」，醫療機構於</w:t>
      </w:r>
      <w:r w:rsidRPr="00E05692">
        <w:rPr>
          <w:rFonts w:ascii="Times New Roman"/>
          <w:b w:val="0"/>
        </w:rPr>
        <w:t>94</w:t>
      </w:r>
      <w:r w:rsidRPr="00E05692">
        <w:rPr>
          <w:rFonts w:ascii="Times New Roman"/>
          <w:b w:val="0"/>
        </w:rPr>
        <w:t>年</w:t>
      </w:r>
      <w:r w:rsidRPr="00E05692">
        <w:rPr>
          <w:rFonts w:ascii="Times New Roman"/>
          <w:b w:val="0"/>
        </w:rPr>
        <w:t>6</w:t>
      </w:r>
      <w:r w:rsidRPr="00E05692">
        <w:rPr>
          <w:rFonts w:ascii="Times New Roman"/>
          <w:b w:val="0"/>
        </w:rPr>
        <w:t>月</w:t>
      </w:r>
      <w:r w:rsidRPr="00E05692">
        <w:rPr>
          <w:rFonts w:ascii="Times New Roman"/>
          <w:b w:val="0"/>
        </w:rPr>
        <w:t>20</w:t>
      </w:r>
      <w:r w:rsidRPr="00E05692">
        <w:rPr>
          <w:rFonts w:ascii="Times New Roman"/>
          <w:b w:val="0"/>
        </w:rPr>
        <w:t>日</w:t>
      </w:r>
      <w:r w:rsidRPr="00E05692">
        <w:rPr>
          <w:rFonts w:ascii="Times New Roman" w:hint="eastAsia"/>
          <w:b w:val="0"/>
        </w:rPr>
        <w:t>以後</w:t>
      </w:r>
      <w:r w:rsidRPr="00E05692">
        <w:rPr>
          <w:rFonts w:ascii="Times New Roman"/>
          <w:b w:val="0"/>
        </w:rPr>
        <w:t>設立</w:t>
      </w:r>
      <w:r w:rsidRPr="00E05692">
        <w:rPr>
          <w:rFonts w:ascii="Times New Roman" w:hint="eastAsia"/>
          <w:b w:val="0"/>
        </w:rPr>
        <w:t>之</w:t>
      </w:r>
      <w:r w:rsidRPr="00E05692">
        <w:rPr>
          <w:rFonts w:ascii="Times New Roman"/>
          <w:b w:val="0"/>
        </w:rPr>
        <w:t>血液透析室</w:t>
      </w:r>
      <w:r w:rsidRPr="00E05692">
        <w:rPr>
          <w:rFonts w:ascii="Times New Roman" w:hint="eastAsia"/>
          <w:b w:val="0"/>
        </w:rPr>
        <w:t>，其</w:t>
      </w:r>
      <w:r w:rsidRPr="00E05692">
        <w:rPr>
          <w:rFonts w:ascii="Times New Roman"/>
          <w:b w:val="0"/>
        </w:rPr>
        <w:t>使用之透析用水淨化</w:t>
      </w:r>
      <w:r w:rsidRPr="00E05692">
        <w:rPr>
          <w:rFonts w:ascii="Times New Roman" w:hint="eastAsia"/>
          <w:b w:val="0"/>
        </w:rPr>
        <w:t>系統</w:t>
      </w:r>
      <w:r w:rsidRPr="00E05692">
        <w:rPr>
          <w:rFonts w:ascii="Times New Roman"/>
          <w:b w:val="0"/>
        </w:rPr>
        <w:t>為第二等級醫療器材，應取得許可證</w:t>
      </w:r>
      <w:r w:rsidRPr="00E05692">
        <w:rPr>
          <w:rFonts w:ascii="Times New Roman" w:hint="eastAsia"/>
          <w:b w:val="0"/>
        </w:rPr>
        <w:t>甚明</w:t>
      </w:r>
      <w:r w:rsidRPr="00E05692">
        <w:rPr>
          <w:rFonts w:ascii="Times New Roman"/>
          <w:b w:val="0"/>
        </w:rPr>
        <w:t>，</w:t>
      </w:r>
      <w:r w:rsidRPr="00E05692">
        <w:rPr>
          <w:rFonts w:ascii="Times New Roman" w:hint="eastAsia"/>
          <w:b w:val="0"/>
        </w:rPr>
        <w:t>且國內已核發</w:t>
      </w:r>
      <w:r w:rsidRPr="00E05692">
        <w:rPr>
          <w:rFonts w:ascii="Times New Roman" w:hint="eastAsia"/>
          <w:b w:val="0"/>
        </w:rPr>
        <w:t>21</w:t>
      </w:r>
      <w:r w:rsidRPr="00E05692">
        <w:rPr>
          <w:rFonts w:ascii="Times New Roman" w:hint="eastAsia"/>
          <w:b w:val="0"/>
        </w:rPr>
        <w:t>張輸入或製造許可證，多數當</w:t>
      </w:r>
      <w:r w:rsidRPr="00E05692">
        <w:rPr>
          <w:rFonts w:ascii="Times New Roman"/>
          <w:b w:val="0"/>
        </w:rPr>
        <w:t>日</w:t>
      </w:r>
      <w:r w:rsidRPr="00E05692">
        <w:rPr>
          <w:rFonts w:ascii="Times New Roman" w:hint="eastAsia"/>
          <w:b w:val="0"/>
        </w:rPr>
        <w:t>以後</w:t>
      </w:r>
      <w:r w:rsidRPr="00E05692">
        <w:rPr>
          <w:rFonts w:ascii="Times New Roman"/>
          <w:b w:val="0"/>
        </w:rPr>
        <w:t>設立之血液透析室</w:t>
      </w:r>
      <w:r w:rsidRPr="00E05692">
        <w:rPr>
          <w:rFonts w:ascii="Times New Roman" w:hint="eastAsia"/>
          <w:b w:val="0"/>
        </w:rPr>
        <w:t>亦符合相關規定，又醫療機構之醫療設備須</w:t>
      </w:r>
      <w:r w:rsidRPr="00E05692">
        <w:rPr>
          <w:rFonts w:ascii="Times New Roman" w:hint="eastAsia"/>
          <w:b w:val="0"/>
        </w:rPr>
        <w:lastRenderedPageBreak/>
        <w:t>取得醫療器材許可證為地方衛生主管機關執法時絕無任何疑慮之基本原則，殊難想像地方衛生主管機關竟稱不知醫療設備有要經過查驗登記之規定。</w:t>
      </w:r>
    </w:p>
    <w:p w:rsidR="001E1228" w:rsidRPr="00AA4D84" w:rsidRDefault="00E05692" w:rsidP="000B618C">
      <w:pPr>
        <w:pStyle w:val="2"/>
        <w:numPr>
          <w:ilvl w:val="0"/>
          <w:numId w:val="0"/>
        </w:numPr>
        <w:ind w:left="993" w:firstLineChars="208" w:firstLine="708"/>
        <w:rPr>
          <w:rFonts w:ascii="Times New Roman" w:hAnsi="Times New Roman"/>
          <w:b w:val="0"/>
          <w:spacing w:val="-4"/>
        </w:rPr>
      </w:pPr>
      <w:r w:rsidRPr="00E05692">
        <w:rPr>
          <w:rFonts w:ascii="Times New Roman" w:hint="eastAsia"/>
          <w:b w:val="0"/>
        </w:rPr>
        <w:t>綜上</w:t>
      </w:r>
      <w:r w:rsidR="000B618C">
        <w:rPr>
          <w:rFonts w:ascii="Times New Roman" w:hint="eastAsia"/>
          <w:b w:val="0"/>
        </w:rPr>
        <w:t>所述</w:t>
      </w:r>
      <w:r w:rsidRPr="00E05692">
        <w:rPr>
          <w:rFonts w:ascii="Times New Roman" w:hint="eastAsia"/>
          <w:b w:val="0"/>
        </w:rPr>
        <w:t>，</w:t>
      </w:r>
      <w:r w:rsidRPr="00E05692">
        <w:rPr>
          <w:rFonts w:ascii="Times New Roman"/>
          <w:b w:val="0"/>
        </w:rPr>
        <w:t>臺北市衛生局於</w:t>
      </w:r>
      <w:r w:rsidRPr="00E05692">
        <w:rPr>
          <w:rFonts w:ascii="Times New Roman"/>
          <w:b w:val="0"/>
        </w:rPr>
        <w:t>105</w:t>
      </w:r>
      <w:r w:rsidRPr="00E05692">
        <w:rPr>
          <w:rFonts w:ascii="Times New Roman"/>
          <w:b w:val="0"/>
        </w:rPr>
        <w:t>年間對新光醫院血液透析室使用未取得許可證之透析用水淨化</w:t>
      </w:r>
      <w:r w:rsidRPr="00E05692">
        <w:rPr>
          <w:rFonts w:ascii="Times New Roman" w:hint="eastAsia"/>
          <w:b w:val="0"/>
        </w:rPr>
        <w:t>系統</w:t>
      </w:r>
      <w:r w:rsidRPr="00E05692">
        <w:rPr>
          <w:rFonts w:ascii="Times New Roman"/>
          <w:b w:val="0"/>
        </w:rPr>
        <w:t>一事，</w:t>
      </w:r>
      <w:r w:rsidRPr="00E05692">
        <w:rPr>
          <w:rFonts w:ascii="Times New Roman" w:hint="eastAsia"/>
          <w:b w:val="0"/>
        </w:rPr>
        <w:t>竟對相關法令規定不察，擅斷認定</w:t>
      </w:r>
      <w:r w:rsidRPr="00E05692">
        <w:rPr>
          <w:rFonts w:ascii="Times New Roman"/>
          <w:b w:val="0"/>
        </w:rPr>
        <w:t>現行醫療機構設置標準未規定血液透析室之逆滲透水處理設備需具備醫療器材許可證</w:t>
      </w:r>
      <w:r w:rsidRPr="00E05692">
        <w:rPr>
          <w:rFonts w:ascii="Times New Roman" w:hint="eastAsia"/>
          <w:b w:val="0"/>
        </w:rPr>
        <w:t>，已違反法令規定，並置政府公權力於不顧，且對人民權益之維護顯有不力；又衛福部依其職權對醫療機構之</w:t>
      </w:r>
      <w:r w:rsidRPr="00E05692">
        <w:rPr>
          <w:rFonts w:ascii="Times New Roman"/>
          <w:b w:val="0"/>
        </w:rPr>
        <w:t>透析用水</w:t>
      </w:r>
      <w:r w:rsidRPr="00E05692">
        <w:rPr>
          <w:rFonts w:ascii="Times New Roman" w:hint="eastAsia"/>
          <w:b w:val="0"/>
        </w:rPr>
        <w:t>淨化</w:t>
      </w:r>
      <w:r w:rsidRPr="000B618C">
        <w:rPr>
          <w:rFonts w:ascii="Times New Roman" w:hAnsi="Times New Roman"/>
          <w:b w:val="0"/>
        </w:rPr>
        <w:t>系統</w:t>
      </w:r>
      <w:r w:rsidRPr="00E05692">
        <w:rPr>
          <w:rFonts w:ascii="Times New Roman" w:hint="eastAsia"/>
          <w:b w:val="0"/>
        </w:rPr>
        <w:t>應取得醫療器材許可證明確解釋後，臺北市衛生局仍一再以與法令規定未臻相符之見解飾詞狡辯，對其未依法行政之違法作為未能反省檢討，違失事實至為灼然</w:t>
      </w:r>
      <w:bookmarkStart w:id="45" w:name="_Toc524902730"/>
      <w:bookmarkEnd w:id="35"/>
      <w:bookmarkEnd w:id="36"/>
      <w:bookmarkEnd w:id="37"/>
      <w:bookmarkEnd w:id="38"/>
      <w:bookmarkEnd w:id="39"/>
      <w:bookmarkEnd w:id="40"/>
      <w:bookmarkEnd w:id="41"/>
      <w:bookmarkEnd w:id="42"/>
      <w:bookmarkEnd w:id="43"/>
      <w:bookmarkEnd w:id="44"/>
      <w:r w:rsidR="00A833DE" w:rsidRPr="00AA4D84">
        <w:rPr>
          <w:rFonts w:ascii="Times New Roman" w:hAnsi="Times New Roman"/>
          <w:b w:val="0"/>
          <w:szCs w:val="28"/>
        </w:rPr>
        <w:t>，</w:t>
      </w:r>
      <w:r w:rsidR="001E1228" w:rsidRPr="00AA4D84">
        <w:rPr>
          <w:rFonts w:ascii="Times New Roman" w:hAnsi="Times New Roman"/>
          <w:b w:val="0"/>
        </w:rPr>
        <w:t>爰依憲法第</w:t>
      </w:r>
      <w:r w:rsidR="001E1228" w:rsidRPr="00AA4D84">
        <w:rPr>
          <w:rFonts w:ascii="Times New Roman" w:hAnsi="Times New Roman"/>
          <w:b w:val="0"/>
        </w:rPr>
        <w:t>97</w:t>
      </w:r>
      <w:r w:rsidR="001E1228" w:rsidRPr="00AA4D84">
        <w:rPr>
          <w:rFonts w:ascii="Times New Roman" w:hAnsi="Times New Roman"/>
          <w:b w:val="0"/>
        </w:rPr>
        <w:t>條第</w:t>
      </w:r>
      <w:r w:rsidR="001E1228" w:rsidRPr="00AA4D84">
        <w:rPr>
          <w:rFonts w:ascii="Times New Roman" w:hAnsi="Times New Roman"/>
          <w:b w:val="0"/>
        </w:rPr>
        <w:t>1</w:t>
      </w:r>
      <w:r w:rsidR="001E1228" w:rsidRPr="00AA4D84">
        <w:rPr>
          <w:rFonts w:ascii="Times New Roman" w:hAnsi="Times New Roman"/>
          <w:b w:val="0"/>
        </w:rPr>
        <w:t>項及監察法第</w:t>
      </w:r>
      <w:r w:rsidR="001E1228" w:rsidRPr="00AA4D84">
        <w:rPr>
          <w:rFonts w:ascii="Times New Roman" w:hAnsi="Times New Roman"/>
          <w:b w:val="0"/>
        </w:rPr>
        <w:t>24</w:t>
      </w:r>
      <w:r w:rsidR="001E1228" w:rsidRPr="00AA4D84">
        <w:rPr>
          <w:rFonts w:ascii="Times New Roman" w:hAnsi="Times New Roman"/>
          <w:b w:val="0"/>
        </w:rPr>
        <w:t>條之規定提案糾正，移送</w:t>
      </w:r>
      <w:r w:rsidR="00D1731A" w:rsidRPr="00AA4D84">
        <w:rPr>
          <w:rFonts w:ascii="Times New Roman" w:hAnsi="Times New Roman"/>
          <w:b w:val="0"/>
          <w:spacing w:val="-4"/>
        </w:rPr>
        <w:t>行政院</w:t>
      </w:r>
      <w:r w:rsidR="001E1228" w:rsidRPr="00AA4D84">
        <w:rPr>
          <w:rFonts w:ascii="Times New Roman" w:hAnsi="Times New Roman"/>
          <w:b w:val="0"/>
          <w:spacing w:val="-4"/>
        </w:rPr>
        <w:t>轉飭所屬確實檢討改善見復。</w:t>
      </w:r>
    </w:p>
    <w:p w:rsidR="00C115F3" w:rsidRPr="00AA4D84" w:rsidRDefault="00C115F3">
      <w:pPr>
        <w:widowControl/>
        <w:overflowPunct/>
        <w:autoSpaceDE/>
        <w:autoSpaceDN/>
        <w:jc w:val="left"/>
        <w:rPr>
          <w:rFonts w:ascii="Times New Roman"/>
          <w:bCs/>
          <w:spacing w:val="12"/>
          <w:kern w:val="0"/>
          <w:sz w:val="40"/>
        </w:rPr>
      </w:pPr>
      <w:bookmarkStart w:id="46" w:name="_Toc524895649"/>
      <w:bookmarkStart w:id="47" w:name="_Toc524896195"/>
      <w:bookmarkStart w:id="48" w:name="_Toc524896225"/>
      <w:bookmarkEnd w:id="46"/>
      <w:bookmarkEnd w:id="47"/>
      <w:bookmarkEnd w:id="48"/>
    </w:p>
    <w:p w:rsidR="00BF0A9A" w:rsidRPr="0042680B" w:rsidRDefault="00286B1B" w:rsidP="0042680B">
      <w:pPr>
        <w:pStyle w:val="aa"/>
        <w:spacing w:beforeLines="50" w:before="228" w:after="0"/>
        <w:ind w:leftChars="792" w:left="3741" w:hangingChars="259" w:hanging="1047"/>
        <w:rPr>
          <w:rFonts w:hAnsi="標楷體"/>
          <w:b w:val="0"/>
          <w:bCs/>
          <w:snapToGrid/>
          <w:spacing w:val="12"/>
          <w:kern w:val="0"/>
          <w:szCs w:val="36"/>
        </w:rPr>
      </w:pPr>
      <w:bookmarkStart w:id="49" w:name="_GoBack"/>
      <w:bookmarkEnd w:id="49"/>
      <w:r w:rsidRPr="0042680B">
        <w:rPr>
          <w:rFonts w:hAnsi="標楷體"/>
          <w:b w:val="0"/>
          <w:bCs/>
          <w:snapToGrid/>
          <w:spacing w:val="12"/>
          <w:kern w:val="0"/>
          <w:szCs w:val="36"/>
        </w:rPr>
        <w:t>提案委員：</w:t>
      </w:r>
      <w:r w:rsidR="0042680B" w:rsidRPr="0042680B">
        <w:rPr>
          <w:rFonts w:hAnsi="標楷體" w:hint="eastAsia"/>
          <w:b w:val="0"/>
          <w:bCs/>
          <w:snapToGrid/>
          <w:spacing w:val="12"/>
          <w:kern w:val="0"/>
          <w:szCs w:val="36"/>
        </w:rPr>
        <w:t>尹祚芊、楊美鈴、蔡培村</w:t>
      </w:r>
    </w:p>
    <w:p w:rsidR="000B618C" w:rsidRDefault="000B618C" w:rsidP="00286B1B">
      <w:pPr>
        <w:pStyle w:val="aa"/>
        <w:spacing w:beforeLines="50" w:before="228" w:after="0"/>
        <w:ind w:leftChars="1100" w:left="3742"/>
        <w:rPr>
          <w:rFonts w:ascii="Times New Roman"/>
          <w:b w:val="0"/>
          <w:bCs/>
          <w:snapToGrid/>
          <w:spacing w:val="0"/>
          <w:kern w:val="0"/>
        </w:rPr>
      </w:pPr>
    </w:p>
    <w:p w:rsidR="000B618C" w:rsidRDefault="000B618C" w:rsidP="00286B1B">
      <w:pPr>
        <w:pStyle w:val="aa"/>
        <w:spacing w:beforeLines="50" w:before="228" w:after="0"/>
        <w:ind w:leftChars="1100" w:left="3742"/>
        <w:rPr>
          <w:rFonts w:ascii="Times New Roman"/>
          <w:b w:val="0"/>
          <w:bCs/>
          <w:snapToGrid/>
          <w:spacing w:val="0"/>
          <w:kern w:val="0"/>
        </w:rPr>
      </w:pPr>
    </w:p>
    <w:p w:rsidR="000B618C" w:rsidRDefault="000B618C" w:rsidP="00286B1B">
      <w:pPr>
        <w:pStyle w:val="aa"/>
        <w:spacing w:beforeLines="50" w:before="228" w:after="0"/>
        <w:ind w:leftChars="1100" w:left="3742"/>
        <w:rPr>
          <w:rFonts w:ascii="Times New Roman"/>
          <w:b w:val="0"/>
          <w:bCs/>
          <w:snapToGrid/>
          <w:spacing w:val="0"/>
          <w:kern w:val="0"/>
        </w:rPr>
      </w:pPr>
    </w:p>
    <w:p w:rsidR="000B618C" w:rsidRDefault="000B618C" w:rsidP="00286B1B">
      <w:pPr>
        <w:pStyle w:val="aa"/>
        <w:spacing w:beforeLines="50" w:before="228" w:after="0"/>
        <w:ind w:leftChars="1100" w:left="3742"/>
        <w:rPr>
          <w:rFonts w:ascii="Times New Roman"/>
          <w:b w:val="0"/>
          <w:bCs/>
          <w:snapToGrid/>
          <w:spacing w:val="0"/>
          <w:kern w:val="0"/>
        </w:rPr>
      </w:pPr>
    </w:p>
    <w:p w:rsidR="000B618C" w:rsidRPr="00AA4D84" w:rsidRDefault="000B618C" w:rsidP="00286B1B">
      <w:pPr>
        <w:pStyle w:val="aa"/>
        <w:spacing w:beforeLines="50" w:before="228" w:after="0"/>
        <w:ind w:leftChars="1100" w:left="3742"/>
        <w:rPr>
          <w:rFonts w:ascii="Times New Roman"/>
          <w:b w:val="0"/>
          <w:bCs/>
          <w:snapToGrid/>
          <w:spacing w:val="0"/>
          <w:kern w:val="0"/>
        </w:rPr>
      </w:pPr>
    </w:p>
    <w:bookmarkEnd w:id="45"/>
    <w:p w:rsidR="009915C8" w:rsidRPr="00AA4D84" w:rsidRDefault="009915C8" w:rsidP="00286B1B">
      <w:pPr>
        <w:pStyle w:val="aa"/>
        <w:spacing w:beforeLines="50" w:before="228" w:after="0"/>
        <w:ind w:leftChars="1100" w:left="3742"/>
        <w:rPr>
          <w:rFonts w:ascii="Times New Roman"/>
          <w:b w:val="0"/>
          <w:bCs/>
          <w:snapToGrid/>
          <w:spacing w:val="0"/>
          <w:kern w:val="0"/>
        </w:rPr>
      </w:pPr>
    </w:p>
    <w:sectPr w:rsidR="009915C8" w:rsidRPr="00AA4D8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356" w:rsidRDefault="00BB4356">
      <w:r>
        <w:separator/>
      </w:r>
    </w:p>
  </w:endnote>
  <w:endnote w:type="continuationSeparator" w:id="0">
    <w:p w:rsidR="00BB4356" w:rsidRDefault="00BB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08B" w:rsidRPr="001002EB" w:rsidRDefault="007B108B">
    <w:pPr>
      <w:pStyle w:val="af3"/>
      <w:framePr w:wrap="around" w:vAnchor="text" w:hAnchor="margin" w:xAlign="center" w:y="1"/>
      <w:rPr>
        <w:rStyle w:val="ac"/>
        <w:rFonts w:ascii="Times New Roman"/>
        <w:sz w:val="24"/>
      </w:rPr>
    </w:pPr>
    <w:r w:rsidRPr="001002EB">
      <w:rPr>
        <w:rStyle w:val="ac"/>
        <w:rFonts w:ascii="Times New Roman"/>
        <w:sz w:val="24"/>
      </w:rPr>
      <w:fldChar w:fldCharType="begin"/>
    </w:r>
    <w:r w:rsidRPr="001002EB">
      <w:rPr>
        <w:rStyle w:val="ac"/>
        <w:rFonts w:ascii="Times New Roman"/>
        <w:sz w:val="24"/>
      </w:rPr>
      <w:instrText xml:space="preserve">PAGE  </w:instrText>
    </w:r>
    <w:r w:rsidRPr="001002EB">
      <w:rPr>
        <w:rStyle w:val="ac"/>
        <w:rFonts w:ascii="Times New Roman"/>
        <w:sz w:val="24"/>
      </w:rPr>
      <w:fldChar w:fldCharType="separate"/>
    </w:r>
    <w:r w:rsidR="0042680B">
      <w:rPr>
        <w:rStyle w:val="ac"/>
        <w:rFonts w:ascii="Times New Roman"/>
        <w:noProof/>
        <w:sz w:val="24"/>
      </w:rPr>
      <w:t>7</w:t>
    </w:r>
    <w:r w:rsidRPr="001002EB">
      <w:rPr>
        <w:rStyle w:val="ac"/>
        <w:rFonts w:ascii="Times New Roman"/>
        <w:sz w:val="24"/>
      </w:rPr>
      <w:fldChar w:fldCharType="end"/>
    </w:r>
  </w:p>
  <w:p w:rsidR="007B108B" w:rsidRDefault="007B108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356" w:rsidRDefault="00BB4356">
      <w:r>
        <w:separator/>
      </w:r>
    </w:p>
  </w:footnote>
  <w:footnote w:type="continuationSeparator" w:id="0">
    <w:p w:rsidR="00BB4356" w:rsidRDefault="00BB4356">
      <w:r>
        <w:continuationSeparator/>
      </w:r>
    </w:p>
  </w:footnote>
  <w:footnote w:id="1">
    <w:p w:rsidR="00E05692" w:rsidRPr="00F015D9" w:rsidRDefault="00E05692" w:rsidP="00E05692">
      <w:pPr>
        <w:pStyle w:val="afa"/>
        <w:ind w:left="141" w:hangingChars="64" w:hanging="141"/>
        <w:jc w:val="both"/>
      </w:pPr>
      <w:r w:rsidRPr="00B46A11">
        <w:rPr>
          <w:rStyle w:val="afc"/>
        </w:rPr>
        <w:footnoteRef/>
      </w:r>
      <w:r w:rsidRPr="00B46A11">
        <w:rPr>
          <w:rStyle w:val="afc"/>
        </w:rPr>
        <w:t xml:space="preserve"> </w:t>
      </w:r>
      <w:r w:rsidRPr="00B46A11">
        <w:rPr>
          <w:rFonts w:hint="eastAsia"/>
        </w:rPr>
        <w:t>衛生署</w:t>
      </w:r>
      <w:r w:rsidRPr="00B46A11">
        <w:rPr>
          <w:rFonts w:hint="eastAsia"/>
        </w:rPr>
        <w:t>89</w:t>
      </w:r>
      <w:r w:rsidRPr="00B46A11">
        <w:rPr>
          <w:rFonts w:hint="eastAsia"/>
        </w:rPr>
        <w:t>年</w:t>
      </w:r>
      <w:r w:rsidRPr="00B46A11">
        <w:rPr>
          <w:rFonts w:hint="eastAsia"/>
        </w:rPr>
        <w:t>6</w:t>
      </w:r>
      <w:r w:rsidRPr="00B46A11">
        <w:rPr>
          <w:rFonts w:hint="eastAsia"/>
        </w:rPr>
        <w:t>月</w:t>
      </w:r>
      <w:r w:rsidRPr="00B46A11">
        <w:rPr>
          <w:rFonts w:hint="eastAsia"/>
        </w:rPr>
        <w:t>21</w:t>
      </w:r>
      <w:r w:rsidRPr="00B46A11">
        <w:rPr>
          <w:rFonts w:hint="eastAsia"/>
        </w:rPr>
        <w:t>日衛署藥字第</w:t>
      </w:r>
      <w:r w:rsidRPr="00B46A11">
        <w:rPr>
          <w:rFonts w:hint="eastAsia"/>
        </w:rPr>
        <w:t>89034251</w:t>
      </w:r>
      <w:r w:rsidRPr="00B46A11">
        <w:rPr>
          <w:rFonts w:hint="eastAsia"/>
        </w:rPr>
        <w:t>號公告。</w:t>
      </w:r>
    </w:p>
  </w:footnote>
  <w:footnote w:id="2">
    <w:p w:rsidR="00E05692" w:rsidRPr="00F015D9" w:rsidRDefault="00E05692" w:rsidP="00E05692">
      <w:pPr>
        <w:pStyle w:val="afa"/>
        <w:ind w:left="141" w:hangingChars="64" w:hanging="141"/>
        <w:jc w:val="both"/>
      </w:pPr>
      <w:r w:rsidRPr="00B46A11">
        <w:rPr>
          <w:rStyle w:val="afc"/>
        </w:rPr>
        <w:footnoteRef/>
      </w:r>
      <w:r w:rsidRPr="00B46A11">
        <w:t xml:space="preserve"> </w:t>
      </w:r>
      <w:r w:rsidRPr="00B46A11">
        <w:rPr>
          <w:rFonts w:hint="eastAsia"/>
        </w:rPr>
        <w:t>衛生署</w:t>
      </w:r>
      <w:r w:rsidRPr="00B46A11">
        <w:rPr>
          <w:rFonts w:hint="eastAsia"/>
        </w:rPr>
        <w:t>93</w:t>
      </w:r>
      <w:r w:rsidRPr="00B46A11">
        <w:rPr>
          <w:rFonts w:hint="eastAsia"/>
        </w:rPr>
        <w:t>年</w:t>
      </w:r>
      <w:r w:rsidRPr="00B46A11">
        <w:rPr>
          <w:rFonts w:hint="eastAsia"/>
        </w:rPr>
        <w:t>7</w:t>
      </w:r>
      <w:r w:rsidRPr="00B46A11">
        <w:rPr>
          <w:rFonts w:hint="eastAsia"/>
        </w:rPr>
        <w:t>月</w:t>
      </w:r>
      <w:r w:rsidRPr="00B46A11">
        <w:rPr>
          <w:rFonts w:hint="eastAsia"/>
        </w:rPr>
        <w:t>21</w:t>
      </w:r>
      <w:r w:rsidRPr="00B46A11">
        <w:rPr>
          <w:rFonts w:hint="eastAsia"/>
        </w:rPr>
        <w:t>日衛署藥字第</w:t>
      </w:r>
      <w:r w:rsidRPr="00B46A11">
        <w:rPr>
          <w:rFonts w:hint="eastAsia"/>
        </w:rPr>
        <w:t>0930314590</w:t>
      </w:r>
      <w:r w:rsidRPr="00B46A11">
        <w:rPr>
          <w:rFonts w:hint="eastAsia"/>
        </w:rPr>
        <w:t>號。</w:t>
      </w:r>
    </w:p>
  </w:footnote>
  <w:footnote w:id="3">
    <w:p w:rsidR="00E05692" w:rsidRPr="00F015D9" w:rsidRDefault="00E05692" w:rsidP="00E05692">
      <w:pPr>
        <w:pStyle w:val="afa"/>
        <w:ind w:left="141" w:hangingChars="64" w:hanging="141"/>
        <w:jc w:val="both"/>
      </w:pPr>
      <w:r w:rsidRPr="00B46A11">
        <w:rPr>
          <w:rStyle w:val="afc"/>
        </w:rPr>
        <w:footnoteRef/>
      </w:r>
      <w:r w:rsidRPr="00B46A11">
        <w:rPr>
          <w:rStyle w:val="afc"/>
        </w:rPr>
        <w:t xml:space="preserve"> </w:t>
      </w:r>
      <w:r w:rsidRPr="00B46A11">
        <w:rPr>
          <w:rFonts w:hint="eastAsia"/>
        </w:rPr>
        <w:t>衛生署</w:t>
      </w:r>
      <w:r w:rsidRPr="00B46A11">
        <w:rPr>
          <w:rFonts w:hint="eastAsia"/>
        </w:rPr>
        <w:t>93</w:t>
      </w:r>
      <w:r w:rsidRPr="00B46A11">
        <w:rPr>
          <w:rFonts w:hint="eastAsia"/>
        </w:rPr>
        <w:t>年</w:t>
      </w:r>
      <w:r w:rsidRPr="00B46A11">
        <w:rPr>
          <w:rFonts w:hint="eastAsia"/>
        </w:rPr>
        <w:t>12</w:t>
      </w:r>
      <w:r w:rsidRPr="00B46A11">
        <w:rPr>
          <w:rFonts w:hint="eastAsia"/>
        </w:rPr>
        <w:t>月</w:t>
      </w:r>
      <w:r w:rsidRPr="00B46A11">
        <w:rPr>
          <w:rFonts w:hint="eastAsia"/>
        </w:rPr>
        <w:t>30</w:t>
      </w:r>
      <w:r w:rsidRPr="00B46A11">
        <w:rPr>
          <w:rFonts w:hint="eastAsia"/>
        </w:rPr>
        <w:t>日衛署藥字第</w:t>
      </w:r>
      <w:r w:rsidRPr="00B46A11">
        <w:rPr>
          <w:rFonts w:hint="eastAsia"/>
        </w:rPr>
        <w:t>0930328238</w:t>
      </w:r>
      <w:r w:rsidRPr="00B46A11">
        <w:rPr>
          <w:rFonts w:hint="eastAsia"/>
        </w:rPr>
        <w:t>號令。</w:t>
      </w:r>
    </w:p>
  </w:footnote>
  <w:footnote w:id="4">
    <w:p w:rsidR="00E05692" w:rsidRPr="00F015D9" w:rsidRDefault="00E05692" w:rsidP="00E05692">
      <w:pPr>
        <w:pStyle w:val="afa"/>
        <w:ind w:left="141" w:hangingChars="64" w:hanging="141"/>
        <w:jc w:val="both"/>
      </w:pPr>
      <w:r w:rsidRPr="00B46A11">
        <w:rPr>
          <w:rStyle w:val="afc"/>
        </w:rPr>
        <w:footnoteRef/>
      </w:r>
      <w:r w:rsidRPr="00F015D9">
        <w:t xml:space="preserve"> </w:t>
      </w:r>
      <w:r w:rsidRPr="00B46A11">
        <w:rPr>
          <w:rFonts w:hint="eastAsia"/>
        </w:rPr>
        <w:t>新光醫院</w:t>
      </w:r>
      <w:r w:rsidRPr="00B46A11">
        <w:rPr>
          <w:rFonts w:hint="eastAsia"/>
        </w:rPr>
        <w:t>105</w:t>
      </w:r>
      <w:r w:rsidRPr="00B46A11">
        <w:rPr>
          <w:rFonts w:hint="eastAsia"/>
        </w:rPr>
        <w:t>年</w:t>
      </w:r>
      <w:r w:rsidRPr="00B46A11">
        <w:t>3</w:t>
      </w:r>
      <w:r w:rsidRPr="00B46A11">
        <w:t>月</w:t>
      </w:r>
      <w:r w:rsidRPr="00B46A11">
        <w:t>24</w:t>
      </w:r>
      <w:r w:rsidRPr="00B46A11">
        <w:t>日（</w:t>
      </w:r>
      <w:r w:rsidRPr="00B46A11">
        <w:t>1</w:t>
      </w:r>
      <w:r w:rsidRPr="00B46A11">
        <w:rPr>
          <w:rFonts w:hint="eastAsia"/>
        </w:rPr>
        <w:t>05</w:t>
      </w:r>
      <w:r w:rsidRPr="00B46A11">
        <w:rPr>
          <w:rFonts w:hint="eastAsia"/>
        </w:rPr>
        <w:t>）</w:t>
      </w:r>
      <w:r w:rsidRPr="00B46A11">
        <w:t>新醫秘字第</w:t>
      </w:r>
      <w:r w:rsidRPr="00B46A11">
        <w:t>0554</w:t>
      </w:r>
      <w:r w:rsidRPr="00B46A11">
        <w:t>號函</w:t>
      </w:r>
      <w:r w:rsidRPr="00B46A11">
        <w:rPr>
          <w:rFonts w:hint="eastAsia"/>
        </w:rPr>
        <w:t>。</w:t>
      </w:r>
    </w:p>
  </w:footnote>
  <w:footnote w:id="5">
    <w:p w:rsidR="00E05692" w:rsidRPr="00F015D9" w:rsidRDefault="00E05692" w:rsidP="00E05692">
      <w:pPr>
        <w:pStyle w:val="afa"/>
        <w:ind w:left="141" w:hangingChars="64" w:hanging="141"/>
        <w:jc w:val="both"/>
      </w:pPr>
      <w:r w:rsidRPr="00B46A11">
        <w:rPr>
          <w:rStyle w:val="afc"/>
        </w:rPr>
        <w:footnoteRef/>
      </w:r>
      <w:r w:rsidRPr="00B46A11">
        <w:t xml:space="preserve"> </w:t>
      </w:r>
      <w:r w:rsidRPr="00B46A11">
        <w:rPr>
          <w:rFonts w:hint="eastAsia"/>
        </w:rPr>
        <w:t>臺北市衛生局</w:t>
      </w:r>
      <w:r w:rsidRPr="00B46A11">
        <w:rPr>
          <w:rFonts w:hint="eastAsia"/>
        </w:rPr>
        <w:t>107</w:t>
      </w:r>
      <w:r w:rsidRPr="00B46A11">
        <w:rPr>
          <w:rFonts w:hint="eastAsia"/>
        </w:rPr>
        <w:t>年</w:t>
      </w:r>
      <w:r w:rsidRPr="00B46A11">
        <w:rPr>
          <w:rFonts w:hint="eastAsia"/>
        </w:rPr>
        <w:t>3</w:t>
      </w:r>
      <w:r w:rsidRPr="00B46A11">
        <w:rPr>
          <w:rFonts w:hint="eastAsia"/>
        </w:rPr>
        <w:t>月</w:t>
      </w:r>
      <w:r w:rsidRPr="00B46A11">
        <w:rPr>
          <w:rFonts w:hint="eastAsia"/>
        </w:rPr>
        <w:t>22</w:t>
      </w:r>
      <w:r w:rsidRPr="00B46A11">
        <w:rPr>
          <w:rFonts w:hint="eastAsia"/>
        </w:rPr>
        <w:t>日北市衛食藥字第</w:t>
      </w:r>
      <w:r w:rsidRPr="00B46A11">
        <w:rPr>
          <w:rFonts w:hint="eastAsia"/>
        </w:rPr>
        <w:t>10732302200</w:t>
      </w:r>
      <w:r w:rsidRPr="00B46A11">
        <w:rPr>
          <w:rFonts w:hint="eastAsia"/>
        </w:rPr>
        <w:t>號函。</w:t>
      </w:r>
    </w:p>
  </w:footnote>
  <w:footnote w:id="6">
    <w:p w:rsidR="00E05692" w:rsidRPr="00F015D9" w:rsidRDefault="00E05692" w:rsidP="00E05692">
      <w:pPr>
        <w:pStyle w:val="afa"/>
        <w:ind w:left="141" w:hangingChars="64" w:hanging="141"/>
        <w:jc w:val="both"/>
      </w:pPr>
      <w:r w:rsidRPr="00B46A11">
        <w:rPr>
          <w:rStyle w:val="afc"/>
        </w:rPr>
        <w:footnoteRef/>
      </w:r>
      <w:r w:rsidRPr="00F015D9">
        <w:t xml:space="preserve"> </w:t>
      </w:r>
      <w:r w:rsidRPr="00B46A11">
        <w:rPr>
          <w:rFonts w:hint="eastAsia"/>
        </w:rPr>
        <w:t>衛福部</w:t>
      </w:r>
      <w:r w:rsidRPr="00B46A11">
        <w:rPr>
          <w:rFonts w:hint="eastAsia"/>
        </w:rPr>
        <w:t>107</w:t>
      </w:r>
      <w:r w:rsidRPr="00B46A11">
        <w:rPr>
          <w:rFonts w:hint="eastAsia"/>
        </w:rPr>
        <w:t>年</w:t>
      </w:r>
      <w:r w:rsidRPr="00B46A11">
        <w:rPr>
          <w:rFonts w:hint="eastAsia"/>
        </w:rPr>
        <w:t>3</w:t>
      </w:r>
      <w:r w:rsidRPr="00B46A11">
        <w:rPr>
          <w:rFonts w:hint="eastAsia"/>
        </w:rPr>
        <w:t>月</w:t>
      </w:r>
      <w:r w:rsidRPr="00B46A11">
        <w:rPr>
          <w:rFonts w:hint="eastAsia"/>
        </w:rPr>
        <w:t>30</w:t>
      </w:r>
      <w:r w:rsidRPr="00B46A11">
        <w:rPr>
          <w:rFonts w:hint="eastAsia"/>
        </w:rPr>
        <w:t>日衛部醫字第</w:t>
      </w:r>
      <w:r w:rsidRPr="00B46A11">
        <w:rPr>
          <w:rFonts w:hint="eastAsia"/>
        </w:rPr>
        <w:t>1071662118</w:t>
      </w:r>
      <w:r w:rsidRPr="00B46A11">
        <w:rPr>
          <w:rFonts w:hint="eastAsia"/>
        </w:rPr>
        <w:t>號函。</w:t>
      </w:r>
    </w:p>
  </w:footnote>
  <w:footnote w:id="7">
    <w:p w:rsidR="00E05692" w:rsidRPr="00F015D9" w:rsidRDefault="00E05692" w:rsidP="00E05692">
      <w:pPr>
        <w:pStyle w:val="afa"/>
        <w:ind w:left="141" w:hangingChars="64" w:hanging="141"/>
        <w:jc w:val="both"/>
      </w:pPr>
      <w:r w:rsidRPr="00B46A11">
        <w:rPr>
          <w:rStyle w:val="afc"/>
        </w:rPr>
        <w:footnoteRef/>
      </w:r>
      <w:r w:rsidRPr="00B46A11">
        <w:t xml:space="preserve"> </w:t>
      </w:r>
      <w:r w:rsidRPr="00B46A11">
        <w:rPr>
          <w:rFonts w:hint="eastAsia"/>
        </w:rPr>
        <w:t>臺北市衛生局</w:t>
      </w:r>
      <w:r w:rsidRPr="00B46A11">
        <w:rPr>
          <w:rFonts w:hint="eastAsia"/>
        </w:rPr>
        <w:t>107</w:t>
      </w:r>
      <w:r w:rsidRPr="00B46A11">
        <w:rPr>
          <w:rFonts w:hint="eastAsia"/>
        </w:rPr>
        <w:t>年</w:t>
      </w:r>
      <w:r w:rsidRPr="00B46A11">
        <w:rPr>
          <w:rFonts w:hint="eastAsia"/>
        </w:rPr>
        <w:t>5</w:t>
      </w:r>
      <w:r w:rsidRPr="00B46A11">
        <w:rPr>
          <w:rFonts w:hint="eastAsia"/>
        </w:rPr>
        <w:t>月</w:t>
      </w:r>
      <w:r w:rsidRPr="00B46A11">
        <w:rPr>
          <w:rFonts w:hint="eastAsia"/>
        </w:rPr>
        <w:t>7</w:t>
      </w:r>
      <w:r w:rsidRPr="00B46A11">
        <w:rPr>
          <w:rFonts w:hint="eastAsia"/>
        </w:rPr>
        <w:t>日北市衛醫字第</w:t>
      </w:r>
      <w:r w:rsidRPr="00B46A11">
        <w:rPr>
          <w:rFonts w:hint="eastAsia"/>
        </w:rPr>
        <w:t>10737253500</w:t>
      </w:r>
      <w:r w:rsidRPr="00B46A11">
        <w:rPr>
          <w:rFonts w:hint="eastAsia"/>
        </w:rPr>
        <w:t>號函。</w:t>
      </w:r>
    </w:p>
  </w:footnote>
  <w:footnote w:id="8">
    <w:p w:rsidR="00E05692" w:rsidRPr="00F015D9" w:rsidRDefault="00E05692" w:rsidP="00E05692">
      <w:pPr>
        <w:pStyle w:val="afa"/>
        <w:ind w:left="141" w:hangingChars="64" w:hanging="141"/>
        <w:jc w:val="both"/>
      </w:pPr>
      <w:r w:rsidRPr="00B46A11">
        <w:rPr>
          <w:rStyle w:val="afc"/>
        </w:rPr>
        <w:footnoteRef/>
      </w:r>
      <w:r w:rsidRPr="00B46A11">
        <w:rPr>
          <w:rStyle w:val="afc"/>
          <w:rFonts w:hint="eastAsia"/>
        </w:rPr>
        <w:t xml:space="preserve"> </w:t>
      </w:r>
      <w:r w:rsidRPr="00B46A11">
        <w:rPr>
          <w:rFonts w:hint="eastAsia"/>
        </w:rPr>
        <w:t>臺灣基層透析協會、衛福部食品藥物管理署、中央健康保險署、臺北市及新北市政府衞生局。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402DE9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BDD52C7"/>
    <w:multiLevelType w:val="hybridMultilevel"/>
    <w:tmpl w:val="081C69D6"/>
    <w:lvl w:ilvl="0" w:tplc="CD84F24A">
      <w:start w:val="1"/>
      <w:numFmt w:val="decimal"/>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3"/>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6961"/>
    <w:rsid w:val="000112BF"/>
    <w:rsid w:val="00012233"/>
    <w:rsid w:val="00017318"/>
    <w:rsid w:val="000246F7"/>
    <w:rsid w:val="0003114D"/>
    <w:rsid w:val="00036D76"/>
    <w:rsid w:val="00050778"/>
    <w:rsid w:val="000512D1"/>
    <w:rsid w:val="000525B6"/>
    <w:rsid w:val="00053BF7"/>
    <w:rsid w:val="00053F56"/>
    <w:rsid w:val="00055EFD"/>
    <w:rsid w:val="00057F32"/>
    <w:rsid w:val="00057F34"/>
    <w:rsid w:val="0006010B"/>
    <w:rsid w:val="00062A25"/>
    <w:rsid w:val="0006799E"/>
    <w:rsid w:val="00067A3F"/>
    <w:rsid w:val="00073CB5"/>
    <w:rsid w:val="0007425C"/>
    <w:rsid w:val="00077553"/>
    <w:rsid w:val="00080040"/>
    <w:rsid w:val="000851A2"/>
    <w:rsid w:val="0009352E"/>
    <w:rsid w:val="00096B96"/>
    <w:rsid w:val="00097136"/>
    <w:rsid w:val="000A2F3F"/>
    <w:rsid w:val="000A7915"/>
    <w:rsid w:val="000B0B4A"/>
    <w:rsid w:val="000B279A"/>
    <w:rsid w:val="000B618C"/>
    <w:rsid w:val="000B61D2"/>
    <w:rsid w:val="000B70A7"/>
    <w:rsid w:val="000C495F"/>
    <w:rsid w:val="000E176E"/>
    <w:rsid w:val="000E4D53"/>
    <w:rsid w:val="000E6431"/>
    <w:rsid w:val="000F0D35"/>
    <w:rsid w:val="000F21A5"/>
    <w:rsid w:val="001002EB"/>
    <w:rsid w:val="00102B9F"/>
    <w:rsid w:val="00103C3E"/>
    <w:rsid w:val="00112637"/>
    <w:rsid w:val="0012001E"/>
    <w:rsid w:val="00126A55"/>
    <w:rsid w:val="00133F08"/>
    <w:rsid w:val="001345E6"/>
    <w:rsid w:val="001378B0"/>
    <w:rsid w:val="001421B8"/>
    <w:rsid w:val="00142E00"/>
    <w:rsid w:val="001526BE"/>
    <w:rsid w:val="00152793"/>
    <w:rsid w:val="001545A9"/>
    <w:rsid w:val="001637C7"/>
    <w:rsid w:val="0016480E"/>
    <w:rsid w:val="00174297"/>
    <w:rsid w:val="001817B3"/>
    <w:rsid w:val="00183014"/>
    <w:rsid w:val="00192BE3"/>
    <w:rsid w:val="001959C2"/>
    <w:rsid w:val="001A2F22"/>
    <w:rsid w:val="001A7968"/>
    <w:rsid w:val="001B3483"/>
    <w:rsid w:val="001B3C1E"/>
    <w:rsid w:val="001B4494"/>
    <w:rsid w:val="001B4642"/>
    <w:rsid w:val="001C0D8B"/>
    <w:rsid w:val="001C0DA8"/>
    <w:rsid w:val="001D38C6"/>
    <w:rsid w:val="001E0D8A"/>
    <w:rsid w:val="001E1228"/>
    <w:rsid w:val="001E67BA"/>
    <w:rsid w:val="001E74C2"/>
    <w:rsid w:val="001F5A48"/>
    <w:rsid w:val="001F6260"/>
    <w:rsid w:val="001F7C29"/>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3DDC"/>
    <w:rsid w:val="00295174"/>
    <w:rsid w:val="00296172"/>
    <w:rsid w:val="00296B92"/>
    <w:rsid w:val="002A2C22"/>
    <w:rsid w:val="002B02EB"/>
    <w:rsid w:val="002C0602"/>
    <w:rsid w:val="002C62F9"/>
    <w:rsid w:val="002D5C16"/>
    <w:rsid w:val="002F0CBB"/>
    <w:rsid w:val="002F3DFF"/>
    <w:rsid w:val="002F5E05"/>
    <w:rsid w:val="00301740"/>
    <w:rsid w:val="00306C64"/>
    <w:rsid w:val="00317053"/>
    <w:rsid w:val="0032109C"/>
    <w:rsid w:val="00322B45"/>
    <w:rsid w:val="00323809"/>
    <w:rsid w:val="00323D41"/>
    <w:rsid w:val="00325414"/>
    <w:rsid w:val="003302F1"/>
    <w:rsid w:val="0034470E"/>
    <w:rsid w:val="00352DB0"/>
    <w:rsid w:val="00353B94"/>
    <w:rsid w:val="00367320"/>
    <w:rsid w:val="00371833"/>
    <w:rsid w:val="00371ED3"/>
    <w:rsid w:val="0037728A"/>
    <w:rsid w:val="00380B7D"/>
    <w:rsid w:val="00381A99"/>
    <w:rsid w:val="003829C2"/>
    <w:rsid w:val="00384724"/>
    <w:rsid w:val="0038631A"/>
    <w:rsid w:val="003919B7"/>
    <w:rsid w:val="00391D57"/>
    <w:rsid w:val="00392292"/>
    <w:rsid w:val="003A5B7B"/>
    <w:rsid w:val="003B1017"/>
    <w:rsid w:val="003B3C07"/>
    <w:rsid w:val="003B6775"/>
    <w:rsid w:val="003C0C95"/>
    <w:rsid w:val="003C49F1"/>
    <w:rsid w:val="003C5FE2"/>
    <w:rsid w:val="003D05FB"/>
    <w:rsid w:val="003D1B16"/>
    <w:rsid w:val="003D45BF"/>
    <w:rsid w:val="003D508A"/>
    <w:rsid w:val="003D537F"/>
    <w:rsid w:val="003D7B75"/>
    <w:rsid w:val="003E0208"/>
    <w:rsid w:val="003E4B57"/>
    <w:rsid w:val="003F27E1"/>
    <w:rsid w:val="003F437A"/>
    <w:rsid w:val="003F5C2B"/>
    <w:rsid w:val="004023E9"/>
    <w:rsid w:val="00406DCD"/>
    <w:rsid w:val="00413F83"/>
    <w:rsid w:val="0041490C"/>
    <w:rsid w:val="00416191"/>
    <w:rsid w:val="00416721"/>
    <w:rsid w:val="00421EF0"/>
    <w:rsid w:val="004224FA"/>
    <w:rsid w:val="00423D07"/>
    <w:rsid w:val="004255DB"/>
    <w:rsid w:val="00425F65"/>
    <w:rsid w:val="0042680B"/>
    <w:rsid w:val="0044346F"/>
    <w:rsid w:val="0046520A"/>
    <w:rsid w:val="004672AB"/>
    <w:rsid w:val="004714FE"/>
    <w:rsid w:val="00485CDE"/>
    <w:rsid w:val="00487633"/>
    <w:rsid w:val="00493A33"/>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2273"/>
    <w:rsid w:val="00513245"/>
    <w:rsid w:val="005211D9"/>
    <w:rsid w:val="00531D2C"/>
    <w:rsid w:val="00536BC2"/>
    <w:rsid w:val="005425E1"/>
    <w:rsid w:val="005427C5"/>
    <w:rsid w:val="00542CF6"/>
    <w:rsid w:val="00553C03"/>
    <w:rsid w:val="00562B2C"/>
    <w:rsid w:val="00563692"/>
    <w:rsid w:val="0056607C"/>
    <w:rsid w:val="00571349"/>
    <w:rsid w:val="00574CA2"/>
    <w:rsid w:val="005908B8"/>
    <w:rsid w:val="0059512E"/>
    <w:rsid w:val="00597112"/>
    <w:rsid w:val="005A6DD2"/>
    <w:rsid w:val="005B3D75"/>
    <w:rsid w:val="005B77CF"/>
    <w:rsid w:val="005C385D"/>
    <w:rsid w:val="005D0B5D"/>
    <w:rsid w:val="005D3B20"/>
    <w:rsid w:val="005E5C68"/>
    <w:rsid w:val="005E65C0"/>
    <w:rsid w:val="005F0390"/>
    <w:rsid w:val="005F33E6"/>
    <w:rsid w:val="00612023"/>
    <w:rsid w:val="00614190"/>
    <w:rsid w:val="00615E22"/>
    <w:rsid w:val="00622A99"/>
    <w:rsid w:val="00622E67"/>
    <w:rsid w:val="00626EDC"/>
    <w:rsid w:val="006470EC"/>
    <w:rsid w:val="00652B79"/>
    <w:rsid w:val="0065598E"/>
    <w:rsid w:val="00655AF2"/>
    <w:rsid w:val="006568BE"/>
    <w:rsid w:val="0066025D"/>
    <w:rsid w:val="0066238D"/>
    <w:rsid w:val="006773EC"/>
    <w:rsid w:val="00680504"/>
    <w:rsid w:val="00681284"/>
    <w:rsid w:val="00681CD9"/>
    <w:rsid w:val="00683E30"/>
    <w:rsid w:val="00684624"/>
    <w:rsid w:val="00687024"/>
    <w:rsid w:val="00696415"/>
    <w:rsid w:val="006D3691"/>
    <w:rsid w:val="006D3FDA"/>
    <w:rsid w:val="006D7BFC"/>
    <w:rsid w:val="006E2DCE"/>
    <w:rsid w:val="006F3563"/>
    <w:rsid w:val="006F42B9"/>
    <w:rsid w:val="006F6103"/>
    <w:rsid w:val="00704E00"/>
    <w:rsid w:val="007209E7"/>
    <w:rsid w:val="007257AA"/>
    <w:rsid w:val="00726182"/>
    <w:rsid w:val="00732329"/>
    <w:rsid w:val="007337CA"/>
    <w:rsid w:val="00734CE4"/>
    <w:rsid w:val="00735123"/>
    <w:rsid w:val="00741837"/>
    <w:rsid w:val="007453E6"/>
    <w:rsid w:val="0075243E"/>
    <w:rsid w:val="007666F5"/>
    <w:rsid w:val="0077309D"/>
    <w:rsid w:val="00775AED"/>
    <w:rsid w:val="007774EE"/>
    <w:rsid w:val="00781822"/>
    <w:rsid w:val="00783F21"/>
    <w:rsid w:val="00785FE2"/>
    <w:rsid w:val="00787159"/>
    <w:rsid w:val="00791668"/>
    <w:rsid w:val="00791AA1"/>
    <w:rsid w:val="007A2C05"/>
    <w:rsid w:val="007A3793"/>
    <w:rsid w:val="007B108B"/>
    <w:rsid w:val="007B338D"/>
    <w:rsid w:val="007B57C5"/>
    <w:rsid w:val="007C1BA2"/>
    <w:rsid w:val="007D20E9"/>
    <w:rsid w:val="007D6368"/>
    <w:rsid w:val="007D7881"/>
    <w:rsid w:val="007D7E3A"/>
    <w:rsid w:val="007E0E10"/>
    <w:rsid w:val="007E4768"/>
    <w:rsid w:val="007E5BDD"/>
    <w:rsid w:val="007E777B"/>
    <w:rsid w:val="007F2070"/>
    <w:rsid w:val="007F5D56"/>
    <w:rsid w:val="008006DB"/>
    <w:rsid w:val="0080283C"/>
    <w:rsid w:val="008053F5"/>
    <w:rsid w:val="00810198"/>
    <w:rsid w:val="00815DA8"/>
    <w:rsid w:val="0082194D"/>
    <w:rsid w:val="00826EF5"/>
    <w:rsid w:val="00831693"/>
    <w:rsid w:val="008327A6"/>
    <w:rsid w:val="00836B05"/>
    <w:rsid w:val="00840104"/>
    <w:rsid w:val="00841FC5"/>
    <w:rsid w:val="00845709"/>
    <w:rsid w:val="008576BD"/>
    <w:rsid w:val="00860463"/>
    <w:rsid w:val="008617DF"/>
    <w:rsid w:val="00866BBB"/>
    <w:rsid w:val="008733DA"/>
    <w:rsid w:val="00876A55"/>
    <w:rsid w:val="008850E4"/>
    <w:rsid w:val="00896CE1"/>
    <w:rsid w:val="008A12F5"/>
    <w:rsid w:val="008B1587"/>
    <w:rsid w:val="008B1B01"/>
    <w:rsid w:val="008B3BCD"/>
    <w:rsid w:val="008B4841"/>
    <w:rsid w:val="008B6DF8"/>
    <w:rsid w:val="008C106C"/>
    <w:rsid w:val="008C10F1"/>
    <w:rsid w:val="008C1E99"/>
    <w:rsid w:val="008C7369"/>
    <w:rsid w:val="008E0085"/>
    <w:rsid w:val="008E2AA6"/>
    <w:rsid w:val="008E311B"/>
    <w:rsid w:val="008F46E7"/>
    <w:rsid w:val="008F6F0B"/>
    <w:rsid w:val="00902529"/>
    <w:rsid w:val="00907BA7"/>
    <w:rsid w:val="0091064E"/>
    <w:rsid w:val="00911FC5"/>
    <w:rsid w:val="00931720"/>
    <w:rsid w:val="00931A10"/>
    <w:rsid w:val="00935730"/>
    <w:rsid w:val="00942ABC"/>
    <w:rsid w:val="00947967"/>
    <w:rsid w:val="009504CD"/>
    <w:rsid w:val="0096285C"/>
    <w:rsid w:val="00965200"/>
    <w:rsid w:val="009668B3"/>
    <w:rsid w:val="00967F65"/>
    <w:rsid w:val="00971471"/>
    <w:rsid w:val="00981FCE"/>
    <w:rsid w:val="009849C2"/>
    <w:rsid w:val="00984D24"/>
    <w:rsid w:val="009858EB"/>
    <w:rsid w:val="009915C8"/>
    <w:rsid w:val="009953D1"/>
    <w:rsid w:val="009B0046"/>
    <w:rsid w:val="009C1440"/>
    <w:rsid w:val="009C2107"/>
    <w:rsid w:val="009C5D9E"/>
    <w:rsid w:val="009D2C3E"/>
    <w:rsid w:val="009E0625"/>
    <w:rsid w:val="009E1705"/>
    <w:rsid w:val="009E3034"/>
    <w:rsid w:val="009E549F"/>
    <w:rsid w:val="009F28A8"/>
    <w:rsid w:val="009F473E"/>
    <w:rsid w:val="009F682A"/>
    <w:rsid w:val="00A00ED2"/>
    <w:rsid w:val="00A022BE"/>
    <w:rsid w:val="00A06AC8"/>
    <w:rsid w:val="00A231D3"/>
    <w:rsid w:val="00A24C95"/>
    <w:rsid w:val="00A26094"/>
    <w:rsid w:val="00A301BF"/>
    <w:rsid w:val="00A302B2"/>
    <w:rsid w:val="00A331B4"/>
    <w:rsid w:val="00A3484E"/>
    <w:rsid w:val="00A36ADA"/>
    <w:rsid w:val="00A438D8"/>
    <w:rsid w:val="00A473F5"/>
    <w:rsid w:val="00A51F9D"/>
    <w:rsid w:val="00A5416A"/>
    <w:rsid w:val="00A639F4"/>
    <w:rsid w:val="00A7104C"/>
    <w:rsid w:val="00A81A32"/>
    <w:rsid w:val="00A833DE"/>
    <w:rsid w:val="00A835BD"/>
    <w:rsid w:val="00A97B15"/>
    <w:rsid w:val="00AA42D5"/>
    <w:rsid w:val="00AA4D84"/>
    <w:rsid w:val="00AA6018"/>
    <w:rsid w:val="00AB0860"/>
    <w:rsid w:val="00AB2FAB"/>
    <w:rsid w:val="00AB5C14"/>
    <w:rsid w:val="00AC1EE7"/>
    <w:rsid w:val="00AC333F"/>
    <w:rsid w:val="00AC585C"/>
    <w:rsid w:val="00AD1925"/>
    <w:rsid w:val="00AE067D"/>
    <w:rsid w:val="00AF1181"/>
    <w:rsid w:val="00AF2F79"/>
    <w:rsid w:val="00AF40C6"/>
    <w:rsid w:val="00AF4653"/>
    <w:rsid w:val="00AF7DB7"/>
    <w:rsid w:val="00B07587"/>
    <w:rsid w:val="00B16893"/>
    <w:rsid w:val="00B26B68"/>
    <w:rsid w:val="00B27B3E"/>
    <w:rsid w:val="00B329D6"/>
    <w:rsid w:val="00B37D41"/>
    <w:rsid w:val="00B443E4"/>
    <w:rsid w:val="00B563EA"/>
    <w:rsid w:val="00B60E51"/>
    <w:rsid w:val="00B63A54"/>
    <w:rsid w:val="00B640C5"/>
    <w:rsid w:val="00B77D18"/>
    <w:rsid w:val="00B8313A"/>
    <w:rsid w:val="00B83C6B"/>
    <w:rsid w:val="00B93503"/>
    <w:rsid w:val="00BA31E8"/>
    <w:rsid w:val="00BA55E0"/>
    <w:rsid w:val="00BA6BD4"/>
    <w:rsid w:val="00BB3752"/>
    <w:rsid w:val="00BB4356"/>
    <w:rsid w:val="00BB6688"/>
    <w:rsid w:val="00BC26D4"/>
    <w:rsid w:val="00BC64F2"/>
    <w:rsid w:val="00BD7D5D"/>
    <w:rsid w:val="00BE7BBE"/>
    <w:rsid w:val="00BF0A9A"/>
    <w:rsid w:val="00BF2A42"/>
    <w:rsid w:val="00BF5368"/>
    <w:rsid w:val="00C03D8C"/>
    <w:rsid w:val="00C055EC"/>
    <w:rsid w:val="00C05AEA"/>
    <w:rsid w:val="00C10DC9"/>
    <w:rsid w:val="00C115F3"/>
    <w:rsid w:val="00C12FB3"/>
    <w:rsid w:val="00C17341"/>
    <w:rsid w:val="00C24EEF"/>
    <w:rsid w:val="00C25CF6"/>
    <w:rsid w:val="00C26C36"/>
    <w:rsid w:val="00C32768"/>
    <w:rsid w:val="00C431DF"/>
    <w:rsid w:val="00C456BD"/>
    <w:rsid w:val="00C50A27"/>
    <w:rsid w:val="00C530DC"/>
    <w:rsid w:val="00C5350D"/>
    <w:rsid w:val="00C6123C"/>
    <w:rsid w:val="00C67000"/>
    <w:rsid w:val="00C7084D"/>
    <w:rsid w:val="00C7315E"/>
    <w:rsid w:val="00C75895"/>
    <w:rsid w:val="00C77BAB"/>
    <w:rsid w:val="00C83C9F"/>
    <w:rsid w:val="00C86866"/>
    <w:rsid w:val="00C94840"/>
    <w:rsid w:val="00CA17E4"/>
    <w:rsid w:val="00CA6AC8"/>
    <w:rsid w:val="00CB0265"/>
    <w:rsid w:val="00CB027F"/>
    <w:rsid w:val="00CC4514"/>
    <w:rsid w:val="00CC6297"/>
    <w:rsid w:val="00CC7690"/>
    <w:rsid w:val="00CD1986"/>
    <w:rsid w:val="00CD59E6"/>
    <w:rsid w:val="00CD7DB3"/>
    <w:rsid w:val="00CE4D5C"/>
    <w:rsid w:val="00CF05DA"/>
    <w:rsid w:val="00CF58EB"/>
    <w:rsid w:val="00D0106E"/>
    <w:rsid w:val="00D03186"/>
    <w:rsid w:val="00D06383"/>
    <w:rsid w:val="00D1731A"/>
    <w:rsid w:val="00D20E85"/>
    <w:rsid w:val="00D24615"/>
    <w:rsid w:val="00D27557"/>
    <w:rsid w:val="00D37842"/>
    <w:rsid w:val="00D42DC2"/>
    <w:rsid w:val="00D515E9"/>
    <w:rsid w:val="00D537E1"/>
    <w:rsid w:val="00D55BB2"/>
    <w:rsid w:val="00D6091A"/>
    <w:rsid w:val="00D6695F"/>
    <w:rsid w:val="00D75644"/>
    <w:rsid w:val="00D81656"/>
    <w:rsid w:val="00D83AF0"/>
    <w:rsid w:val="00D83D87"/>
    <w:rsid w:val="00D86A30"/>
    <w:rsid w:val="00D9589F"/>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5692"/>
    <w:rsid w:val="00E10454"/>
    <w:rsid w:val="00E112E5"/>
    <w:rsid w:val="00E21CC7"/>
    <w:rsid w:val="00E24D9E"/>
    <w:rsid w:val="00E25849"/>
    <w:rsid w:val="00E30BEA"/>
    <w:rsid w:val="00E3197E"/>
    <w:rsid w:val="00E342F8"/>
    <w:rsid w:val="00E351ED"/>
    <w:rsid w:val="00E36768"/>
    <w:rsid w:val="00E539A5"/>
    <w:rsid w:val="00E6034B"/>
    <w:rsid w:val="00E61F97"/>
    <w:rsid w:val="00E6549E"/>
    <w:rsid w:val="00E65EDE"/>
    <w:rsid w:val="00E70294"/>
    <w:rsid w:val="00E70F81"/>
    <w:rsid w:val="00E77055"/>
    <w:rsid w:val="00E77460"/>
    <w:rsid w:val="00E81975"/>
    <w:rsid w:val="00E829E9"/>
    <w:rsid w:val="00E83ABC"/>
    <w:rsid w:val="00E844F2"/>
    <w:rsid w:val="00E92FCB"/>
    <w:rsid w:val="00EA147F"/>
    <w:rsid w:val="00EB3AAA"/>
    <w:rsid w:val="00EC460D"/>
    <w:rsid w:val="00ED03AB"/>
    <w:rsid w:val="00ED0CAC"/>
    <w:rsid w:val="00ED1CD4"/>
    <w:rsid w:val="00ED1D2B"/>
    <w:rsid w:val="00ED64B5"/>
    <w:rsid w:val="00EE7CCA"/>
    <w:rsid w:val="00F16A14"/>
    <w:rsid w:val="00F231DC"/>
    <w:rsid w:val="00F362D7"/>
    <w:rsid w:val="00F377A3"/>
    <w:rsid w:val="00F37D7B"/>
    <w:rsid w:val="00F52484"/>
    <w:rsid w:val="00F5314C"/>
    <w:rsid w:val="00F635DD"/>
    <w:rsid w:val="00F6627B"/>
    <w:rsid w:val="00F734F2"/>
    <w:rsid w:val="00F75052"/>
    <w:rsid w:val="00F804D3"/>
    <w:rsid w:val="00F81CD2"/>
    <w:rsid w:val="00F82641"/>
    <w:rsid w:val="00F90F18"/>
    <w:rsid w:val="00F937E4"/>
    <w:rsid w:val="00F95EE7"/>
    <w:rsid w:val="00F961E7"/>
    <w:rsid w:val="00F97CB9"/>
    <w:rsid w:val="00FA39E6"/>
    <w:rsid w:val="00FA7BC9"/>
    <w:rsid w:val="00FB311D"/>
    <w:rsid w:val="00FB378E"/>
    <w:rsid w:val="00FB37F1"/>
    <w:rsid w:val="00FB47C0"/>
    <w:rsid w:val="00FB501B"/>
    <w:rsid w:val="00FB7770"/>
    <w:rsid w:val="00FD3B91"/>
    <w:rsid w:val="00FD576B"/>
    <w:rsid w:val="00FD579E"/>
    <w:rsid w:val="00FE4516"/>
    <w:rsid w:val="00FF0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2AC6A1-438C-4AAA-B67F-105F8E92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
    <w:basedOn w:val="a6"/>
    <w:link w:val="afb"/>
    <w:unhideWhenUsed/>
    <w:rsid w:val="00B26B68"/>
    <w:pPr>
      <w:widowControl/>
      <w:overflowPunct/>
      <w:autoSpaceDE/>
      <w:autoSpaceDN/>
      <w:snapToGrid w:val="0"/>
      <w:jc w:val="left"/>
    </w:pPr>
    <w:rPr>
      <w:rFonts w:ascii="Times New Roman"/>
      <w:sz w:val="20"/>
    </w:rPr>
  </w:style>
  <w:style w:type="character" w:customStyle="1" w:styleId="afb">
    <w:name w:val="註腳文字 字元"/>
    <w:aliases w:val="註腳文字 字元 字元 字元"/>
    <w:basedOn w:val="a7"/>
    <w:link w:val="afa"/>
    <w:qFormat/>
    <w:rsid w:val="00B26B68"/>
    <w:rPr>
      <w:rFonts w:eastAsia="標楷體"/>
      <w:kern w:val="2"/>
    </w:rPr>
  </w:style>
  <w:style w:type="character" w:styleId="afc">
    <w:name w:val="footnote reference"/>
    <w:unhideWhenUsed/>
    <w:rsid w:val="00B26B68"/>
    <w:rPr>
      <w:vertAlign w:val="superscript"/>
    </w:rPr>
  </w:style>
  <w:style w:type="character" w:customStyle="1" w:styleId="40">
    <w:name w:val="標題 4 字元"/>
    <w:aliases w:val="表格 字元,一 字元,1. 字元"/>
    <w:basedOn w:val="a7"/>
    <w:link w:val="4"/>
    <w:rsid w:val="00353B94"/>
    <w:rPr>
      <w:rFonts w:ascii="標楷體" w:eastAsia="標楷體" w:hAnsi="Arial"/>
      <w:kern w:val="32"/>
      <w:sz w:val="32"/>
      <w:szCs w:val="36"/>
    </w:rPr>
  </w:style>
  <w:style w:type="character" w:customStyle="1" w:styleId="30">
    <w:name w:val="標題 3 字元"/>
    <w:link w:val="3"/>
    <w:rsid w:val="002C62F9"/>
    <w:rPr>
      <w:rFonts w:ascii="標楷體" w:eastAsia="標楷體" w:hAnsi="Arial"/>
      <w:bCs/>
      <w:kern w:val="32"/>
      <w:sz w:val="32"/>
      <w:szCs w:val="36"/>
    </w:rPr>
  </w:style>
  <w:style w:type="character" w:customStyle="1" w:styleId="50">
    <w:name w:val="標題 5 字元"/>
    <w:aliases w:val="(一) 字元"/>
    <w:link w:val="5"/>
    <w:rsid w:val="001D38C6"/>
    <w:rPr>
      <w:rFonts w:ascii="標楷體" w:eastAsia="標楷體" w:hAnsi="Arial"/>
      <w:bCs/>
      <w:kern w:val="32"/>
      <w:sz w:val="32"/>
      <w:szCs w:val="36"/>
    </w:rPr>
  </w:style>
  <w:style w:type="paragraph" w:customStyle="1" w:styleId="afd">
    <w:name w:val="表"/>
    <w:qFormat/>
    <w:rsid w:val="001D38C6"/>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60">
    <w:name w:val="標題 6 字元"/>
    <w:aliases w:val="1 字元"/>
    <w:link w:val="6"/>
    <w:rsid w:val="0038631A"/>
    <w:rPr>
      <w:rFonts w:ascii="標楷體" w:eastAsia="標楷體" w:hAnsi="Arial"/>
      <w:kern w:val="32"/>
      <w:sz w:val="32"/>
      <w:szCs w:val="36"/>
    </w:rPr>
  </w:style>
  <w:style w:type="character" w:customStyle="1" w:styleId="afe">
    <w:name w:val="註腳錨定"/>
    <w:rsid w:val="00B37D41"/>
    <w:rPr>
      <w:vertAlign w:val="superscript"/>
    </w:rPr>
  </w:style>
  <w:style w:type="character" w:customStyle="1" w:styleId="FootnoteCharacters">
    <w:name w:val="Footnote Characters"/>
    <w:uiPriority w:val="99"/>
    <w:unhideWhenUsed/>
    <w:qFormat/>
    <w:rsid w:val="00B37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78E1-8EF4-4233-8DC7-506322F0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605</Words>
  <Characters>3453</Characters>
  <Application>Microsoft Office Word</Application>
  <DocSecurity>0</DocSecurity>
  <Lines>28</Lines>
  <Paragraphs>8</Paragraphs>
  <ScaleCrop>false</ScaleCrop>
  <Company>cy</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陳美如</cp:lastModifiedBy>
  <cp:revision>2</cp:revision>
  <cp:lastPrinted>2019-05-23T01:41:00Z</cp:lastPrinted>
  <dcterms:created xsi:type="dcterms:W3CDTF">2019-06-13T08:16:00Z</dcterms:created>
  <dcterms:modified xsi:type="dcterms:W3CDTF">2019-06-13T08:16:00Z</dcterms:modified>
</cp:coreProperties>
</file>