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D12" w:rsidRDefault="00F62D12" w:rsidP="00F62D12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t>案　　由：</w:t>
      </w:r>
      <w:r w:rsidRPr="0052288C">
        <w:rPr>
          <w:rFonts w:hint="eastAsia"/>
          <w:noProof/>
        </w:rPr>
        <w:t>據悉，前駐多明尼加大使湯繼仁於總統府國慶大典昏倒送醫，救護車駛出總統府後開啟警示燈及蜂鳴器欲前往臺大醫院，卻遭交管人員阻攔停車，經醫護人員表示車上有緊急病患卻仍不放行，情急之下轉往臺北市立聯合醫院和平院區</w:t>
      </w:r>
      <w:r w:rsidR="00B4670B">
        <w:rPr>
          <w:rFonts w:hint="eastAsia"/>
          <w:noProof/>
        </w:rPr>
        <w:t>，</w:t>
      </w:r>
      <w:r w:rsidRPr="0052288C">
        <w:rPr>
          <w:rFonts w:hint="eastAsia"/>
          <w:noProof/>
        </w:rPr>
        <w:t>究竟</w:t>
      </w:r>
      <w:r w:rsidR="00B4670B">
        <w:rPr>
          <w:rFonts w:hint="eastAsia"/>
          <w:noProof/>
        </w:rPr>
        <w:t>實情如何</w:t>
      </w:r>
      <w:r w:rsidRPr="0052288C">
        <w:rPr>
          <w:rFonts w:hint="eastAsia"/>
          <w:noProof/>
        </w:rPr>
        <w:t>，有深入調查之必要案。</w:t>
      </w:r>
    </w:p>
    <w:p w:rsidR="00F62D12" w:rsidRDefault="00F62D12" w:rsidP="00F62D12">
      <w:pPr>
        <w:pStyle w:val="1"/>
        <w:numPr>
          <w:ilvl w:val="0"/>
          <w:numId w:val="1"/>
        </w:numPr>
        <w:ind w:left="2380" w:hanging="2380"/>
      </w:pPr>
      <w:r>
        <w:br w:type="page"/>
      </w:r>
      <w:r>
        <w:rPr>
          <w:rFonts w:hint="eastAsia"/>
        </w:rPr>
        <w:lastRenderedPageBreak/>
        <w:t>調查意見：</w:t>
      </w:r>
    </w:p>
    <w:p w:rsidR="00F62D12" w:rsidRDefault="00E33995" w:rsidP="00A639F4">
      <w:pPr>
        <w:pStyle w:val="10"/>
        <w:ind w:left="680" w:firstLine="680"/>
      </w:pPr>
      <w:r>
        <w:rPr>
          <w:rFonts w:hint="eastAsia"/>
        </w:rPr>
        <w:t>前駐多明尼加大使湯繼仁於民國（下同）107年10月10日國慶日當天，在總統府國慶大典昏倒送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，原欲送往臺大醫院，</w:t>
      </w:r>
      <w:proofErr w:type="gramStart"/>
      <w:r>
        <w:rPr>
          <w:rFonts w:hint="eastAsia"/>
        </w:rPr>
        <w:t>惟遭交管</w:t>
      </w:r>
      <w:proofErr w:type="gramEnd"/>
      <w:r>
        <w:rPr>
          <w:rFonts w:hint="eastAsia"/>
        </w:rPr>
        <w:t>人員</w:t>
      </w:r>
      <w:proofErr w:type="gramStart"/>
      <w:r>
        <w:rPr>
          <w:rFonts w:hint="eastAsia"/>
        </w:rPr>
        <w:t>阻欄</w:t>
      </w:r>
      <w:proofErr w:type="gramEnd"/>
      <w:r>
        <w:rPr>
          <w:rFonts w:hint="eastAsia"/>
        </w:rPr>
        <w:t>後轉送臺北市立聯合醫院和平院區，究實情如何，有深入調查之必要。案經本院調閱</w:t>
      </w:r>
      <w:r w:rsidR="005B144F">
        <w:rPr>
          <w:rFonts w:hint="eastAsia"/>
        </w:rPr>
        <w:t>外交部、內政部警政署</w:t>
      </w:r>
      <w:r w:rsidR="00071B49">
        <w:rPr>
          <w:rFonts w:hint="eastAsia"/>
        </w:rPr>
        <w:t>（下稱警政署）</w:t>
      </w:r>
      <w:r w:rsidR="005B144F">
        <w:rPr>
          <w:rFonts w:hint="eastAsia"/>
        </w:rPr>
        <w:t>、國慶籌備委員會、臺北市政府警察局、臺北市政府消防局、三軍總醫院松山分院、國防部憲兵指揮部及憲兵第二○二指揮部等機關</w:t>
      </w:r>
      <w:r w:rsidR="00071B49">
        <w:rPr>
          <w:rFonts w:hint="eastAsia"/>
        </w:rPr>
        <w:t>卷證</w:t>
      </w:r>
      <w:r w:rsidR="005B144F">
        <w:rPr>
          <w:rFonts w:hint="eastAsia"/>
        </w:rPr>
        <w:t>資料，並於108年3月6日詢問相關人員，</w:t>
      </w:r>
      <w:r w:rsidR="00F62D12" w:rsidRPr="009C7FF2">
        <w:rPr>
          <w:rFonts w:hint="eastAsia"/>
        </w:rPr>
        <w:t>已</w:t>
      </w:r>
      <w:proofErr w:type="gramStart"/>
      <w:r w:rsidR="00F62D12" w:rsidRPr="009C7FF2">
        <w:rPr>
          <w:rFonts w:hint="eastAsia"/>
        </w:rPr>
        <w:t>調查竣</w:t>
      </w:r>
      <w:r w:rsidR="00F62D12">
        <w:rPr>
          <w:rFonts w:hint="eastAsia"/>
        </w:rPr>
        <w:t>事</w:t>
      </w:r>
      <w:proofErr w:type="gramEnd"/>
      <w:r w:rsidR="00F62D12" w:rsidRPr="009C7FF2">
        <w:rPr>
          <w:rFonts w:hint="eastAsia"/>
        </w:rPr>
        <w:t>，</w:t>
      </w:r>
      <w:r w:rsidR="00F62D12">
        <w:rPr>
          <w:rFonts w:hint="eastAsia"/>
        </w:rPr>
        <w:t>茲</w:t>
      </w:r>
      <w:proofErr w:type="gramStart"/>
      <w:r w:rsidR="00F62D12">
        <w:rPr>
          <w:rFonts w:hint="eastAsia"/>
        </w:rPr>
        <w:t>臚</w:t>
      </w:r>
      <w:proofErr w:type="gramEnd"/>
      <w:r w:rsidR="00F62D12" w:rsidRPr="009C7FF2">
        <w:rPr>
          <w:rFonts w:hint="eastAsia"/>
        </w:rPr>
        <w:t>列調查意見如下：</w:t>
      </w:r>
    </w:p>
    <w:p w:rsidR="00F62D12" w:rsidRDefault="00BE7D43" w:rsidP="00F62D12">
      <w:pPr>
        <w:pStyle w:val="2"/>
        <w:numPr>
          <w:ilvl w:val="1"/>
          <w:numId w:val="1"/>
        </w:numPr>
        <w:rPr>
          <w:b/>
        </w:rPr>
      </w:pPr>
      <w:r>
        <w:rPr>
          <w:rFonts w:hint="eastAsia"/>
          <w:b/>
        </w:rPr>
        <w:t>內政部警政署及</w:t>
      </w:r>
      <w:r w:rsidR="00C57DE0">
        <w:rPr>
          <w:rFonts w:hint="eastAsia"/>
          <w:b/>
        </w:rPr>
        <w:t>臺北市政府警察局</w:t>
      </w:r>
      <w:proofErr w:type="gramStart"/>
      <w:r w:rsidR="0049226C">
        <w:rPr>
          <w:rFonts w:hint="eastAsia"/>
          <w:b/>
        </w:rPr>
        <w:t>雖</w:t>
      </w:r>
      <w:r w:rsidR="005E4D30">
        <w:rPr>
          <w:rFonts w:hint="eastAsia"/>
          <w:b/>
        </w:rPr>
        <w:t>均有國慶</w:t>
      </w:r>
      <w:proofErr w:type="gramEnd"/>
      <w:r w:rsidR="005E4D30">
        <w:rPr>
          <w:rFonts w:hint="eastAsia"/>
          <w:b/>
        </w:rPr>
        <w:t>大會緊急救護車輛</w:t>
      </w:r>
      <w:r>
        <w:rPr>
          <w:rFonts w:hint="eastAsia"/>
          <w:b/>
        </w:rPr>
        <w:t>預先規劃路線之規定，</w:t>
      </w:r>
      <w:proofErr w:type="gramStart"/>
      <w:r>
        <w:rPr>
          <w:rFonts w:hint="eastAsia"/>
          <w:b/>
        </w:rPr>
        <w:t>惟載有</w:t>
      </w:r>
      <w:proofErr w:type="gramEnd"/>
      <w:r>
        <w:rPr>
          <w:rFonts w:hint="eastAsia"/>
          <w:b/>
        </w:rPr>
        <w:t>湯繼仁大使之救護車自總統府駛出、至重慶南路與衡陽路口之中衛區管制範圍時</w:t>
      </w:r>
      <w:r w:rsidR="0049226C" w:rsidRPr="0049226C">
        <w:rPr>
          <w:rFonts w:hint="eastAsia"/>
          <w:b/>
          <w:sz w:val="24"/>
        </w:rPr>
        <w:t>（救護車有開啟警示燈及蜂鳴器）</w:t>
      </w:r>
      <w:r>
        <w:rPr>
          <w:rFonts w:hint="eastAsia"/>
          <w:b/>
        </w:rPr>
        <w:t>，遭負責</w:t>
      </w:r>
      <w:r w:rsidR="0049226C">
        <w:rPr>
          <w:rFonts w:hint="eastAsia"/>
          <w:b/>
        </w:rPr>
        <w:t>該路口</w:t>
      </w:r>
      <w:r w:rsidR="005E4D30">
        <w:rPr>
          <w:rFonts w:hint="eastAsia"/>
          <w:b/>
        </w:rPr>
        <w:t>管制</w:t>
      </w:r>
      <w:r>
        <w:rPr>
          <w:rFonts w:hint="eastAsia"/>
          <w:b/>
        </w:rPr>
        <w:t>之萬華分局人員</w:t>
      </w:r>
      <w:r w:rsidR="0049226C">
        <w:rPr>
          <w:rFonts w:hint="eastAsia"/>
          <w:b/>
        </w:rPr>
        <w:t>，以前有</w:t>
      </w:r>
      <w:r w:rsidR="005E4D30">
        <w:rPr>
          <w:rFonts w:hint="eastAsia"/>
          <w:b/>
        </w:rPr>
        <w:t>遊行</w:t>
      </w:r>
      <w:r w:rsidR="003973D8">
        <w:rPr>
          <w:rFonts w:hint="eastAsia"/>
          <w:b/>
        </w:rPr>
        <w:t>花車及表演團體</w:t>
      </w:r>
      <w:r w:rsidR="0049226C">
        <w:rPr>
          <w:rFonts w:hint="eastAsia"/>
          <w:b/>
        </w:rPr>
        <w:t>為由，</w:t>
      </w:r>
      <w:r>
        <w:rPr>
          <w:rFonts w:hint="eastAsia"/>
          <w:b/>
        </w:rPr>
        <w:t>阻擋</w:t>
      </w:r>
      <w:r w:rsidR="0049226C">
        <w:rPr>
          <w:rFonts w:hint="eastAsia"/>
          <w:b/>
        </w:rPr>
        <w:t>持續往北前往臺大醫院，並請救護車往西駛出，捨近求遠，</w:t>
      </w:r>
      <w:r w:rsidR="00707757">
        <w:rPr>
          <w:rFonts w:hint="eastAsia"/>
          <w:b/>
        </w:rPr>
        <w:t>顯未落實安全維護計畫中「預先規劃最近距離之醫院救護路線與以救護人命優先」之要旨，核有違失</w:t>
      </w:r>
    </w:p>
    <w:p w:rsidR="00140D0E" w:rsidRDefault="00140D0E" w:rsidP="00C57DE0">
      <w:pPr>
        <w:pStyle w:val="3"/>
      </w:pPr>
      <w:r>
        <w:rPr>
          <w:rFonts w:hint="eastAsia"/>
        </w:rPr>
        <w:t>警政署於107年9月10日召開「中華民國107年國慶慶典活動警衛安全維護協調會」，並由署長陳家欽主持，</w:t>
      </w:r>
      <w:r w:rsidR="00770F49">
        <w:rPr>
          <w:rFonts w:hint="eastAsia"/>
        </w:rPr>
        <w:t>於協調事項表項次十、（三）：「</w:t>
      </w:r>
      <w:proofErr w:type="gramStart"/>
      <w:r w:rsidR="00770F49">
        <w:rPr>
          <w:rFonts w:hint="eastAsia"/>
        </w:rPr>
        <w:t>鑑</w:t>
      </w:r>
      <w:proofErr w:type="gramEnd"/>
      <w:r w:rsidR="00770F49">
        <w:rPr>
          <w:rFonts w:hint="eastAsia"/>
        </w:rPr>
        <w:t>於99年國慶大會發生救護車穿越會場狀況，內、中衛區應強化相關管制作為，</w:t>
      </w:r>
      <w:r w:rsidR="00770F49" w:rsidRPr="007E082B">
        <w:rPr>
          <w:rFonts w:hint="eastAsia"/>
          <w:b/>
        </w:rPr>
        <w:t>對於緊急救護車輛之通行，應訂定執行要領，規劃相關預備路線因應</w:t>
      </w:r>
      <w:r w:rsidR="00770F49">
        <w:rPr>
          <w:rFonts w:hint="eastAsia"/>
        </w:rPr>
        <w:t>，並加強勤前教育宣導，以利因應」，執行單位為憲兵第</w:t>
      </w:r>
      <w:r w:rsidR="00976350">
        <w:rPr>
          <w:rFonts w:hint="eastAsia"/>
        </w:rPr>
        <w:t>二○二</w:t>
      </w:r>
      <w:r w:rsidR="00770F49">
        <w:rPr>
          <w:rFonts w:hint="eastAsia"/>
        </w:rPr>
        <w:t>指揮部（內衛區）及臺北市政府警察局（中衛區）。</w:t>
      </w:r>
    </w:p>
    <w:p w:rsidR="00140D0E" w:rsidRDefault="00C57DE0" w:rsidP="00C57DE0">
      <w:pPr>
        <w:pStyle w:val="3"/>
      </w:pPr>
      <w:r>
        <w:rPr>
          <w:rFonts w:hint="eastAsia"/>
        </w:rPr>
        <w:t>警政署107年10月1日以警署</w:t>
      </w:r>
      <w:proofErr w:type="gramStart"/>
      <w:r>
        <w:rPr>
          <w:rFonts w:hint="eastAsia"/>
        </w:rPr>
        <w:t>保字第10701455072號函頒「</w:t>
      </w:r>
      <w:proofErr w:type="gramEnd"/>
      <w:r>
        <w:rPr>
          <w:rFonts w:hint="eastAsia"/>
        </w:rPr>
        <w:t>中華民國107年國慶慶典活動警衛安全維護計畫」予臺北市政府警察局</w:t>
      </w:r>
      <w:r w:rsidR="00140D0E">
        <w:rPr>
          <w:rFonts w:hint="eastAsia"/>
        </w:rPr>
        <w:t>，並說明請該局依計畫</w:t>
      </w:r>
      <w:r w:rsidR="00140D0E">
        <w:rPr>
          <w:rFonts w:hint="eastAsia"/>
        </w:rPr>
        <w:lastRenderedPageBreak/>
        <w:t>縝密規劃相關勤務作為，以維護國慶慶典活動之秩序及交通。</w:t>
      </w:r>
      <w:r w:rsidR="007E082B">
        <w:rPr>
          <w:rFonts w:hint="eastAsia"/>
        </w:rPr>
        <w:t>該計畫中並明文規定「</w:t>
      </w:r>
      <w:r w:rsidR="007E082B" w:rsidRPr="007E082B">
        <w:rPr>
          <w:rFonts w:hint="eastAsia"/>
          <w:b/>
        </w:rPr>
        <w:t>各警察機關應就外賓蒞臨場所，預先規劃</w:t>
      </w:r>
      <w:r w:rsidR="007E082B" w:rsidRPr="004069A0">
        <w:rPr>
          <w:rFonts w:hint="eastAsia"/>
          <w:b/>
          <w:u w:val="single"/>
        </w:rPr>
        <w:t>最近距離</w:t>
      </w:r>
      <w:r w:rsidR="007E082B" w:rsidRPr="007E082B">
        <w:rPr>
          <w:rFonts w:hint="eastAsia"/>
          <w:b/>
        </w:rPr>
        <w:t>之衛生福利部部立以上層級醫院，</w:t>
      </w:r>
      <w:proofErr w:type="gramStart"/>
      <w:r w:rsidR="007E082B" w:rsidRPr="007E082B">
        <w:rPr>
          <w:rFonts w:hint="eastAsia"/>
          <w:b/>
        </w:rPr>
        <w:t>俾</w:t>
      </w:r>
      <w:proofErr w:type="gramEnd"/>
      <w:r w:rsidR="007E082B" w:rsidRPr="007E082B">
        <w:rPr>
          <w:rFonts w:hint="eastAsia"/>
          <w:b/>
        </w:rPr>
        <w:t>供緊急醫療救護之需</w:t>
      </w:r>
      <w:r w:rsidR="007E082B">
        <w:rPr>
          <w:rFonts w:hint="eastAsia"/>
        </w:rPr>
        <w:t>。」</w:t>
      </w:r>
    </w:p>
    <w:p w:rsidR="00C57DE0" w:rsidRDefault="008C2404" w:rsidP="00C57DE0">
      <w:pPr>
        <w:pStyle w:val="3"/>
      </w:pPr>
      <w:r>
        <w:rPr>
          <w:rFonts w:hint="eastAsia"/>
        </w:rPr>
        <w:t>臺北市政府警察</w:t>
      </w:r>
      <w:r w:rsidR="00C57DE0">
        <w:rPr>
          <w:rFonts w:hint="eastAsia"/>
        </w:rPr>
        <w:t>局於</w:t>
      </w:r>
      <w:r>
        <w:rPr>
          <w:rFonts w:hint="eastAsia"/>
        </w:rPr>
        <w:t>107</w:t>
      </w:r>
      <w:r w:rsidR="00C57DE0">
        <w:rPr>
          <w:rFonts w:hint="eastAsia"/>
        </w:rPr>
        <w:t>年</w:t>
      </w:r>
      <w:r>
        <w:rPr>
          <w:rFonts w:hint="eastAsia"/>
        </w:rPr>
        <w:t>10</w:t>
      </w:r>
      <w:r w:rsidR="00C57DE0">
        <w:rPr>
          <w:rFonts w:hint="eastAsia"/>
        </w:rPr>
        <w:t>月4日以北市</w:t>
      </w:r>
      <w:proofErr w:type="gramStart"/>
      <w:r w:rsidR="00C57DE0">
        <w:rPr>
          <w:rFonts w:hint="eastAsia"/>
        </w:rPr>
        <w:t>警督字第1076026829號</w:t>
      </w:r>
      <w:proofErr w:type="gramEnd"/>
      <w:r w:rsidR="00C57DE0">
        <w:rPr>
          <w:rFonts w:hint="eastAsia"/>
        </w:rPr>
        <w:t>函送「臺北市政府警察局</w:t>
      </w:r>
      <w:r w:rsidR="004069A0">
        <w:rPr>
          <w:rFonts w:hint="eastAsia"/>
        </w:rPr>
        <w:t>執行</w:t>
      </w:r>
      <w:r w:rsidR="00C57DE0">
        <w:rPr>
          <w:rFonts w:hint="eastAsia"/>
        </w:rPr>
        <w:t>中華民國107年國慶慶典活動警衛安全維護計畫」予局內各單位</w:t>
      </w:r>
      <w:r w:rsidR="00140D0E">
        <w:rPr>
          <w:rFonts w:hint="eastAsia"/>
        </w:rPr>
        <w:t>。</w:t>
      </w:r>
      <w:r w:rsidR="004069A0">
        <w:rPr>
          <w:rFonts w:hint="eastAsia"/>
        </w:rPr>
        <w:t>計畫中有關「強化國慶大會中衛區管制作為」如下：「…</w:t>
      </w:r>
      <w:proofErr w:type="gramStart"/>
      <w:r w:rsidR="004069A0">
        <w:rPr>
          <w:rFonts w:hint="eastAsia"/>
        </w:rPr>
        <w:t>…</w:t>
      </w:r>
      <w:proofErr w:type="gramEnd"/>
      <w:r w:rsidR="004069A0">
        <w:rPr>
          <w:rFonts w:hint="eastAsia"/>
        </w:rPr>
        <w:t>乙、各中衛</w:t>
      </w:r>
      <w:proofErr w:type="gramStart"/>
      <w:r w:rsidR="004069A0">
        <w:rPr>
          <w:rFonts w:hint="eastAsia"/>
        </w:rPr>
        <w:t>分區均應依其</w:t>
      </w:r>
      <w:proofErr w:type="gramEnd"/>
      <w:r w:rsidR="004069A0">
        <w:rPr>
          <w:rFonts w:hint="eastAsia"/>
        </w:rPr>
        <w:t>交通動線狀況，</w:t>
      </w:r>
      <w:r w:rsidR="004069A0" w:rsidRPr="004069A0">
        <w:rPr>
          <w:rFonts w:hint="eastAsia"/>
          <w:b/>
        </w:rPr>
        <w:t>預先規劃緊急或救護路線因應</w:t>
      </w:r>
      <w:r w:rsidR="004069A0">
        <w:rPr>
          <w:rFonts w:hint="eastAsia"/>
        </w:rPr>
        <w:t>。丙、遇有特種車輛欲進入管制區，應請示後始得放行，並落實通報及回報機制，但情況緊急應臨機應變，</w:t>
      </w:r>
      <w:r w:rsidR="004069A0" w:rsidRPr="004069A0">
        <w:rPr>
          <w:rFonts w:hint="eastAsia"/>
          <w:b/>
        </w:rPr>
        <w:t>以救護人命優先</w:t>
      </w:r>
      <w:r w:rsidR="004069A0">
        <w:rPr>
          <w:rFonts w:hint="eastAsia"/>
        </w:rPr>
        <w:t>。…</w:t>
      </w:r>
      <w:proofErr w:type="gramStart"/>
      <w:r w:rsidR="004069A0">
        <w:rPr>
          <w:rFonts w:hint="eastAsia"/>
        </w:rPr>
        <w:t>…</w:t>
      </w:r>
      <w:proofErr w:type="gramEnd"/>
      <w:r w:rsidR="004069A0">
        <w:rPr>
          <w:rFonts w:hint="eastAsia"/>
        </w:rPr>
        <w:t>」</w:t>
      </w:r>
    </w:p>
    <w:p w:rsidR="002A19DD" w:rsidRDefault="002A19DD" w:rsidP="00C57DE0">
      <w:pPr>
        <w:pStyle w:val="3"/>
      </w:pPr>
      <w:proofErr w:type="gramStart"/>
      <w:r>
        <w:rPr>
          <w:rFonts w:hint="eastAsia"/>
        </w:rPr>
        <w:t>惟載有</w:t>
      </w:r>
      <w:proofErr w:type="gramEnd"/>
      <w:r>
        <w:rPr>
          <w:rFonts w:hint="eastAsia"/>
        </w:rPr>
        <w:t>湯繼仁大使</w:t>
      </w:r>
      <w:r w:rsidR="00850C88">
        <w:rPr>
          <w:rFonts w:hint="eastAsia"/>
        </w:rPr>
        <w:t>、車身貼有「三軍總醫院松山分院」</w:t>
      </w:r>
      <w:r w:rsidR="009274AC">
        <w:rPr>
          <w:rFonts w:hint="eastAsia"/>
        </w:rPr>
        <w:t>字樣</w:t>
      </w:r>
      <w:r w:rsidR="00850C88">
        <w:rPr>
          <w:rFonts w:hint="eastAsia"/>
        </w:rPr>
        <w:t>、車牌為軍用號碼</w:t>
      </w:r>
      <w:r w:rsidR="009274AC">
        <w:rPr>
          <w:rFonts w:hint="eastAsia"/>
        </w:rPr>
        <w:t>（軍H-10120）</w:t>
      </w:r>
      <w:r w:rsidR="00850C88">
        <w:rPr>
          <w:rFonts w:hint="eastAsia"/>
        </w:rPr>
        <w:t>之救護車，自總統府</w:t>
      </w:r>
      <w:proofErr w:type="gramStart"/>
      <w:r w:rsidR="00155EDA">
        <w:rPr>
          <w:rFonts w:hint="eastAsia"/>
        </w:rPr>
        <w:t>2</w:t>
      </w:r>
      <w:r w:rsidR="00850C88">
        <w:rPr>
          <w:rFonts w:hint="eastAsia"/>
        </w:rPr>
        <w:t>號門</w:t>
      </w:r>
      <w:r w:rsidR="00077ACE">
        <w:rPr>
          <w:rFonts w:hint="eastAsia"/>
        </w:rPr>
        <w:t>駛出</w:t>
      </w:r>
      <w:proofErr w:type="gramEnd"/>
      <w:r w:rsidR="00077ACE">
        <w:rPr>
          <w:rFonts w:hint="eastAsia"/>
        </w:rPr>
        <w:t>至寶慶路、重慶南路等路段</w:t>
      </w:r>
      <w:r w:rsidR="009274AC">
        <w:rPr>
          <w:rFonts w:hint="eastAsia"/>
        </w:rPr>
        <w:t>皆有總統府侍衛室、憲兵第二○二指揮部人員指揮，救護車自寶慶路左轉重慶南路北上，直駛至衡陽路口，進入臺北市政府警察局負責之中衛區時，遭該路口之萬華分局人員告知</w:t>
      </w:r>
      <w:r w:rsidR="00E969F3">
        <w:rPr>
          <w:rFonts w:hint="eastAsia"/>
        </w:rPr>
        <w:t>「</w:t>
      </w:r>
      <w:r w:rsidR="009274AC">
        <w:rPr>
          <w:rFonts w:hint="eastAsia"/>
        </w:rPr>
        <w:t>前面有遊行花車、還有很多表演團體</w:t>
      </w:r>
      <w:r w:rsidR="00E969F3">
        <w:rPr>
          <w:rFonts w:hint="eastAsia"/>
        </w:rPr>
        <w:t>、過不去」等語，所以指揮救護車向西駛離管制區，遠離往臺大醫院之方向</w:t>
      </w:r>
      <w:r w:rsidR="00077ACE">
        <w:rPr>
          <w:rFonts w:hint="eastAsia"/>
        </w:rPr>
        <w:t>，如下圖所示</w:t>
      </w:r>
      <w:r w:rsidR="00E969F3">
        <w:rPr>
          <w:rFonts w:hint="eastAsia"/>
        </w:rPr>
        <w:t>。</w:t>
      </w:r>
    </w:p>
    <w:p w:rsidR="00920902" w:rsidRDefault="00920902" w:rsidP="00920902">
      <w:pPr>
        <w:pStyle w:val="0"/>
        <w:ind w:leftChars="0" w:left="0"/>
      </w:pPr>
      <w:r>
        <w:rPr>
          <w:noProof/>
        </w:rPr>
        <w:lastRenderedPageBreak/>
        <w:drawing>
          <wp:inline distT="0" distB="0" distL="0" distR="0" wp14:anchorId="17A0C739" wp14:editId="0E079793">
            <wp:extent cx="5615940" cy="4002405"/>
            <wp:effectExtent l="0" t="0" r="381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DE0" w:rsidRDefault="00E969F3" w:rsidP="00C57DE0">
      <w:pPr>
        <w:pStyle w:val="3"/>
      </w:pPr>
      <w:r>
        <w:rPr>
          <w:rFonts w:hint="eastAsia"/>
        </w:rPr>
        <w:t>惟本院調閱國慶籌備委員會所有遊行花車及表演團體明細資料，107年國慶日當天共有24輛遊行花車，分別逐一排列於重慶南路上，第1輛遊行花車位置為重慶南路與衡陽路口，每輛花車</w:t>
      </w:r>
      <w:proofErr w:type="gramStart"/>
      <w:r>
        <w:rPr>
          <w:rFonts w:hint="eastAsia"/>
        </w:rPr>
        <w:t>車距約</w:t>
      </w:r>
      <w:proofErr w:type="gramEnd"/>
      <w:r>
        <w:rPr>
          <w:rFonts w:hint="eastAsia"/>
        </w:rPr>
        <w:t>為5公尺，</w:t>
      </w:r>
      <w:r w:rsidR="00FC2B55">
        <w:rPr>
          <w:rFonts w:hint="eastAsia"/>
        </w:rPr>
        <w:t>重慶南路（衡陽路至襄陽路間）之花車數量大約4輛，遊行花車所屬單位及人數分別為臺北市政府（43人）、桃園市政府（97人）、</w:t>
      </w:r>
      <w:proofErr w:type="gramStart"/>
      <w:r w:rsidR="00FC2B55">
        <w:rPr>
          <w:rFonts w:hint="eastAsia"/>
        </w:rPr>
        <w:t>臺</w:t>
      </w:r>
      <w:proofErr w:type="gramEnd"/>
      <w:r w:rsidR="00FC2B55">
        <w:rPr>
          <w:rFonts w:hint="eastAsia"/>
        </w:rPr>
        <w:t>南市政府（28人）、屏東縣政府（37人），</w:t>
      </w:r>
      <w:r w:rsidR="0094509E">
        <w:rPr>
          <w:rFonts w:hint="eastAsia"/>
        </w:rPr>
        <w:t>於此管制路段範圍內之人數共計205人，而</w:t>
      </w:r>
      <w:r>
        <w:rPr>
          <w:rFonts w:hint="eastAsia"/>
        </w:rPr>
        <w:t>重慶南路共計4線道，</w:t>
      </w:r>
      <w:r w:rsidR="0094509E">
        <w:rPr>
          <w:rFonts w:hint="eastAsia"/>
        </w:rPr>
        <w:t>遊行花車占據2線道，其餘2線道位於長度為120公尺</w:t>
      </w:r>
      <w:r w:rsidR="0094509E">
        <w:rPr>
          <w:rStyle w:val="afe"/>
        </w:rPr>
        <w:footnoteReference w:id="1"/>
      </w:r>
      <w:r w:rsidR="0094509E">
        <w:rPr>
          <w:rFonts w:hint="eastAsia"/>
        </w:rPr>
        <w:t>、寬度為10公尺</w:t>
      </w:r>
      <w:r w:rsidR="0094509E">
        <w:rPr>
          <w:rStyle w:val="afe"/>
        </w:rPr>
        <w:footnoteReference w:id="2"/>
      </w:r>
      <w:r w:rsidR="0094509E">
        <w:rPr>
          <w:rFonts w:hint="eastAsia"/>
        </w:rPr>
        <w:t>之道路上，</w:t>
      </w:r>
      <w:r w:rsidR="00893A2D">
        <w:rPr>
          <w:rFonts w:hint="eastAsia"/>
        </w:rPr>
        <w:t>倘遇有鳴笛閃燈之救護車，</w:t>
      </w:r>
      <w:r w:rsidR="0067740D">
        <w:rPr>
          <w:rFonts w:hint="eastAsia"/>
          <w:b/>
        </w:rPr>
        <w:t>依照警政署以</w:t>
      </w:r>
      <w:r w:rsidR="00BA3004" w:rsidRPr="000D7487">
        <w:rPr>
          <w:rFonts w:hint="eastAsia"/>
          <w:b/>
        </w:rPr>
        <w:t>國際通用方式估算集會遊行人數係以每平方公尺內平均3人</w:t>
      </w:r>
      <w:proofErr w:type="gramStart"/>
      <w:r w:rsidR="00BA3004" w:rsidRPr="000D7487">
        <w:rPr>
          <w:rFonts w:hint="eastAsia"/>
          <w:b/>
        </w:rPr>
        <w:t>採</w:t>
      </w:r>
      <w:proofErr w:type="gramEnd"/>
      <w:r w:rsidR="00BA3004" w:rsidRPr="000D7487">
        <w:rPr>
          <w:rFonts w:hint="eastAsia"/>
          <w:b/>
        </w:rPr>
        <w:t>計</w:t>
      </w:r>
      <w:r w:rsidR="003C7AF6" w:rsidRPr="000D7487">
        <w:rPr>
          <w:rStyle w:val="afe"/>
          <w:b/>
        </w:rPr>
        <w:footnoteReference w:id="3"/>
      </w:r>
      <w:r w:rsidR="00BA3004" w:rsidRPr="000D7487">
        <w:rPr>
          <w:rFonts w:hint="eastAsia"/>
          <w:b/>
        </w:rPr>
        <w:t>，</w:t>
      </w:r>
      <w:r w:rsidR="00893A2D" w:rsidRPr="000D7487">
        <w:rPr>
          <w:rFonts w:hint="eastAsia"/>
          <w:b/>
        </w:rPr>
        <w:t>1,200平方公尺上之205人讓出</w:t>
      </w:r>
      <w:r w:rsidR="00893A2D" w:rsidRPr="000D7487">
        <w:rPr>
          <w:rFonts w:hint="eastAsia"/>
          <w:b/>
        </w:rPr>
        <w:lastRenderedPageBreak/>
        <w:t>一條能</w:t>
      </w:r>
      <w:r w:rsidR="00BA3004" w:rsidRPr="000D7487">
        <w:rPr>
          <w:rFonts w:hint="eastAsia"/>
          <w:b/>
        </w:rPr>
        <w:t>使救護車通過之道路綽綽有餘</w:t>
      </w:r>
      <w:r w:rsidR="00BA3004">
        <w:rPr>
          <w:rFonts w:hint="eastAsia"/>
        </w:rPr>
        <w:t>。</w:t>
      </w:r>
    </w:p>
    <w:p w:rsidR="005E4D30" w:rsidRPr="005E4D30" w:rsidRDefault="005E4D30" w:rsidP="005E4D30">
      <w:pPr>
        <w:pStyle w:val="3"/>
      </w:pPr>
      <w:r>
        <w:rPr>
          <w:rFonts w:hint="eastAsia"/>
        </w:rPr>
        <w:t>綜上，</w:t>
      </w:r>
      <w:r w:rsidRPr="005E4D30">
        <w:rPr>
          <w:rFonts w:hint="eastAsia"/>
        </w:rPr>
        <w:t>警政署及臺北市政府警察局</w:t>
      </w:r>
      <w:proofErr w:type="gramStart"/>
      <w:r w:rsidRPr="005E4D30">
        <w:rPr>
          <w:rFonts w:hint="eastAsia"/>
        </w:rPr>
        <w:t>雖均有國慶</w:t>
      </w:r>
      <w:proofErr w:type="gramEnd"/>
      <w:r w:rsidRPr="005E4D30">
        <w:rPr>
          <w:rFonts w:hint="eastAsia"/>
        </w:rPr>
        <w:t>大會緊急救護車輛預先規劃路線之規定，</w:t>
      </w:r>
      <w:proofErr w:type="gramStart"/>
      <w:r w:rsidRPr="005E4D30">
        <w:rPr>
          <w:rFonts w:hint="eastAsia"/>
        </w:rPr>
        <w:t>惟載有</w:t>
      </w:r>
      <w:proofErr w:type="gramEnd"/>
      <w:r w:rsidRPr="005E4D30">
        <w:rPr>
          <w:rFonts w:hint="eastAsia"/>
        </w:rPr>
        <w:t>湯繼仁大使之救護車自總統府駛出、至重慶南路與衡陽路口之中衛區管制範圍時（救護車有開啟警示燈及蜂鳴器），遭負責該路口管制之萬華分局人員，以前有遊行花車及表演</w:t>
      </w:r>
      <w:r w:rsidR="003973D8">
        <w:rPr>
          <w:rFonts w:hint="eastAsia"/>
        </w:rPr>
        <w:t>團體</w:t>
      </w:r>
      <w:r w:rsidRPr="005E4D30">
        <w:rPr>
          <w:rFonts w:hint="eastAsia"/>
        </w:rPr>
        <w:t>為由，阻擋持續往北前往臺大醫院，並請救護車往西駛出，捨近求遠，顯未落實安全維護計畫中「預先規劃最近距離之醫院救護路線與以救護人命優先」之要旨，核有違失</w:t>
      </w:r>
      <w:r>
        <w:rPr>
          <w:rFonts w:hint="eastAsia"/>
        </w:rPr>
        <w:t>。</w:t>
      </w:r>
    </w:p>
    <w:p w:rsidR="00FB6977" w:rsidRDefault="00976350" w:rsidP="00FB6977">
      <w:pPr>
        <w:pStyle w:val="2"/>
        <w:rPr>
          <w:b/>
        </w:rPr>
      </w:pPr>
      <w:r w:rsidRPr="00976350">
        <w:rPr>
          <w:rFonts w:hint="eastAsia"/>
          <w:b/>
        </w:rPr>
        <w:t>國慶籌備委員會</w:t>
      </w:r>
      <w:r>
        <w:rPr>
          <w:rFonts w:hint="eastAsia"/>
          <w:b/>
        </w:rPr>
        <w:t>訂定安全維護計畫書中，有關救護車</w:t>
      </w:r>
      <w:proofErr w:type="gramStart"/>
      <w:r>
        <w:rPr>
          <w:rFonts w:hint="eastAsia"/>
          <w:b/>
        </w:rPr>
        <w:t>離場動線</w:t>
      </w:r>
      <w:proofErr w:type="gramEnd"/>
      <w:r>
        <w:rPr>
          <w:rFonts w:hint="eastAsia"/>
          <w:b/>
        </w:rPr>
        <w:t>，係經由凱</w:t>
      </w:r>
      <w:r w:rsidR="00344BE3">
        <w:rPr>
          <w:rFonts w:hint="eastAsia"/>
          <w:b/>
        </w:rPr>
        <w:t>達格蘭大道（景福門）左轉中山南路行駛至臺大醫院</w:t>
      </w:r>
      <w:r>
        <w:rPr>
          <w:rFonts w:hint="eastAsia"/>
          <w:b/>
        </w:rPr>
        <w:t>，</w:t>
      </w:r>
      <w:r w:rsidR="00344BE3">
        <w:rPr>
          <w:rFonts w:hint="eastAsia"/>
          <w:b/>
        </w:rPr>
        <w:t>惟此路線與該委員會函請</w:t>
      </w:r>
      <w:r>
        <w:rPr>
          <w:rFonts w:hint="eastAsia"/>
          <w:b/>
        </w:rPr>
        <w:t>憲兵第二○二指揮部</w:t>
      </w:r>
      <w:r w:rsidR="00344BE3">
        <w:rPr>
          <w:rFonts w:hint="eastAsia"/>
          <w:b/>
        </w:rPr>
        <w:t>人車管制範圍</w:t>
      </w:r>
      <w:r w:rsidR="00417FCC">
        <w:rPr>
          <w:rFonts w:hint="eastAsia"/>
          <w:b/>
        </w:rPr>
        <w:t>確</w:t>
      </w:r>
      <w:r w:rsidR="00344BE3">
        <w:rPr>
          <w:rFonts w:hint="eastAsia"/>
          <w:b/>
        </w:rPr>
        <w:t>有矛盾（凱達格蘭大道與中山南路口設管制柵欄封閉、無法進出），</w:t>
      </w:r>
      <w:r w:rsidR="00565776">
        <w:rPr>
          <w:rFonts w:hint="eastAsia"/>
          <w:b/>
        </w:rPr>
        <w:t>國慶日倘出現大量傷</w:t>
      </w:r>
      <w:proofErr w:type="gramStart"/>
      <w:r w:rsidR="00565776">
        <w:rPr>
          <w:rFonts w:hint="eastAsia"/>
          <w:b/>
        </w:rPr>
        <w:t>病患需後送</w:t>
      </w:r>
      <w:proofErr w:type="gramEnd"/>
      <w:r w:rsidR="00565776">
        <w:rPr>
          <w:rFonts w:hint="eastAsia"/>
          <w:b/>
        </w:rPr>
        <w:t>臺大醫院，依安全維護計畫書路線無法駛出，將造成更大混亂，國慶籌備</w:t>
      </w:r>
      <w:r w:rsidR="00417FCC">
        <w:rPr>
          <w:rFonts w:hint="eastAsia"/>
          <w:b/>
        </w:rPr>
        <w:t>委員會內部橫向聯繫溝通顯未落實</w:t>
      </w:r>
      <w:r w:rsidR="00100A7D">
        <w:rPr>
          <w:rFonts w:hint="eastAsia"/>
          <w:b/>
        </w:rPr>
        <w:t>，核有疏失</w:t>
      </w:r>
    </w:p>
    <w:p w:rsidR="00935815" w:rsidRDefault="001207B4" w:rsidP="00935815">
      <w:pPr>
        <w:pStyle w:val="3"/>
      </w:pPr>
      <w:r>
        <w:rPr>
          <w:rFonts w:hint="eastAsia"/>
        </w:rPr>
        <w:t>國慶籌備委員會於107年10月30日</w:t>
      </w:r>
      <w:proofErr w:type="gramStart"/>
      <w:r>
        <w:rPr>
          <w:rFonts w:hint="eastAsia"/>
        </w:rPr>
        <w:t>以慶籌</w:t>
      </w:r>
      <w:proofErr w:type="gramEnd"/>
      <w:r>
        <w:rPr>
          <w:rFonts w:hint="eastAsia"/>
        </w:rPr>
        <w:t>大計字第1070000047號函送「107年國慶大會安全維護計畫書」至本院，該計畫書有關救災動線規劃部分敘明「因救護站設置於南北廣場內，救護車統一由國防部協調調度，救護車輛進出動線原則從各廣場開放通道進出廣場內。」如下圖：</w:t>
      </w:r>
    </w:p>
    <w:p w:rsidR="001207B4" w:rsidRDefault="001207B4" w:rsidP="00F861D9">
      <w:pPr>
        <w:pStyle w:val="0"/>
        <w:ind w:leftChars="0" w:left="0"/>
        <w:jc w:val="left"/>
      </w:pPr>
      <w:r w:rsidRPr="001207B4">
        <w:rPr>
          <w:noProof/>
        </w:rPr>
        <w:lastRenderedPageBreak/>
        <w:drawing>
          <wp:inline distT="0" distB="0" distL="0" distR="0" wp14:anchorId="192EDA79" wp14:editId="358016A5">
            <wp:extent cx="5876925" cy="3719332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71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207B4" w:rsidRDefault="001207B4" w:rsidP="00935815">
      <w:pPr>
        <w:pStyle w:val="3"/>
      </w:pP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上開安全維護計畫書中有關緊急醫療部分，</w:t>
      </w:r>
      <w:proofErr w:type="gramStart"/>
      <w:r>
        <w:rPr>
          <w:rFonts w:hint="eastAsia"/>
        </w:rPr>
        <w:t>亦敘明</w:t>
      </w:r>
      <w:proofErr w:type="gramEnd"/>
      <w:r>
        <w:rPr>
          <w:rFonts w:hint="eastAsia"/>
        </w:rPr>
        <w:t>國慶大會活動場地鄰近急救責任醫院為「臺大醫院」，倘遇有傷</w:t>
      </w:r>
      <w:proofErr w:type="gramStart"/>
      <w:r>
        <w:rPr>
          <w:rFonts w:hint="eastAsia"/>
        </w:rPr>
        <w:t>病患需後送</w:t>
      </w:r>
      <w:proofErr w:type="gramEnd"/>
      <w:r>
        <w:rPr>
          <w:rFonts w:hint="eastAsia"/>
        </w:rPr>
        <w:t>之動線如下表：</w:t>
      </w:r>
    </w:p>
    <w:tbl>
      <w:tblPr>
        <w:tblStyle w:val="af6"/>
        <w:tblW w:w="0" w:type="auto"/>
        <w:tblInd w:w="1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5371"/>
        <w:gridCol w:w="1475"/>
      </w:tblGrid>
      <w:tr w:rsidR="001207B4" w:rsidRPr="001207B4" w:rsidTr="009E3A7E">
        <w:tc>
          <w:tcPr>
            <w:tcW w:w="970" w:type="dxa"/>
            <w:vAlign w:val="center"/>
          </w:tcPr>
          <w:p w:rsidR="001207B4" w:rsidRPr="001207B4" w:rsidRDefault="00160B96" w:rsidP="001207B4">
            <w:pPr>
              <w:pStyle w:val="21"/>
              <w:spacing w:line="0" w:lineRule="atLeast"/>
              <w:ind w:leftChars="0" w:left="0"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編號</w:t>
            </w:r>
          </w:p>
        </w:tc>
        <w:tc>
          <w:tcPr>
            <w:tcW w:w="5386" w:type="dxa"/>
            <w:vAlign w:val="center"/>
          </w:tcPr>
          <w:p w:rsidR="001207B4" w:rsidRPr="001207B4" w:rsidRDefault="00160B96" w:rsidP="001207B4">
            <w:pPr>
              <w:pStyle w:val="21"/>
              <w:spacing w:line="0" w:lineRule="atLeast"/>
              <w:ind w:leftChars="0" w:left="0"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詳細動線</w:t>
            </w:r>
          </w:p>
        </w:tc>
        <w:tc>
          <w:tcPr>
            <w:tcW w:w="1478" w:type="dxa"/>
            <w:vAlign w:val="center"/>
          </w:tcPr>
          <w:p w:rsidR="001207B4" w:rsidRPr="001207B4" w:rsidRDefault="00160B96" w:rsidP="001207B4">
            <w:pPr>
              <w:pStyle w:val="21"/>
              <w:spacing w:line="0" w:lineRule="atLeast"/>
              <w:ind w:leftChars="0" w:left="0"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責任醫院</w:t>
            </w:r>
          </w:p>
        </w:tc>
      </w:tr>
      <w:tr w:rsidR="001207B4" w:rsidRPr="001207B4" w:rsidTr="009E3A7E">
        <w:tc>
          <w:tcPr>
            <w:tcW w:w="970" w:type="dxa"/>
            <w:vAlign w:val="center"/>
          </w:tcPr>
          <w:p w:rsidR="001207B4" w:rsidRPr="001207B4" w:rsidRDefault="00603009" w:rsidP="001207B4">
            <w:pPr>
              <w:pStyle w:val="21"/>
              <w:spacing w:line="0" w:lineRule="atLeast"/>
              <w:ind w:leftChars="0" w:left="0"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5386" w:type="dxa"/>
            <w:vAlign w:val="center"/>
          </w:tcPr>
          <w:p w:rsidR="00603009" w:rsidRPr="00F861D9" w:rsidRDefault="00603009" w:rsidP="00F861D9">
            <w:pPr>
              <w:pStyle w:val="21"/>
              <w:spacing w:line="0" w:lineRule="atLeast"/>
              <w:ind w:leftChars="0" w:left="0" w:firstLineChars="0" w:firstLine="0"/>
              <w:jc w:val="left"/>
              <w:rPr>
                <w:b/>
                <w:sz w:val="28"/>
              </w:rPr>
            </w:pPr>
            <w:r w:rsidRPr="00F861D9">
              <w:rPr>
                <w:rFonts w:hint="eastAsia"/>
                <w:b/>
                <w:sz w:val="28"/>
              </w:rPr>
              <w:t>由貴陽街進入</w:t>
            </w:r>
          </w:p>
          <w:p w:rsidR="001207B4" w:rsidRPr="001207B4" w:rsidRDefault="00160B96" w:rsidP="00F861D9">
            <w:pPr>
              <w:pStyle w:val="21"/>
              <w:spacing w:line="0" w:lineRule="atLeast"/>
              <w:ind w:leftChars="0" w:left="0" w:firstLineChars="0" w:firstLine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貴陽街1段</w:t>
            </w:r>
            <w:r>
              <w:rPr>
                <w:rFonts w:hAnsi="標楷體" w:hint="eastAsia"/>
                <w:sz w:val="28"/>
              </w:rPr>
              <w:t>→</w:t>
            </w:r>
            <w:r>
              <w:rPr>
                <w:rFonts w:hint="eastAsia"/>
                <w:sz w:val="28"/>
              </w:rPr>
              <w:t>左轉中山南路</w:t>
            </w:r>
            <w:r>
              <w:rPr>
                <w:rFonts w:hAnsi="標楷體" w:hint="eastAsia"/>
                <w:sz w:val="28"/>
              </w:rPr>
              <w:t>→右轉徐州路</w:t>
            </w:r>
          </w:p>
        </w:tc>
        <w:tc>
          <w:tcPr>
            <w:tcW w:w="1478" w:type="dxa"/>
            <w:vAlign w:val="center"/>
          </w:tcPr>
          <w:p w:rsidR="001207B4" w:rsidRPr="001207B4" w:rsidRDefault="00603009" w:rsidP="001207B4">
            <w:pPr>
              <w:pStyle w:val="21"/>
              <w:spacing w:line="0" w:lineRule="atLeast"/>
              <w:ind w:leftChars="0" w:left="0"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臺大醫院</w:t>
            </w:r>
          </w:p>
        </w:tc>
      </w:tr>
      <w:tr w:rsidR="001207B4" w:rsidRPr="001207B4" w:rsidTr="009E3A7E">
        <w:tc>
          <w:tcPr>
            <w:tcW w:w="970" w:type="dxa"/>
            <w:vAlign w:val="center"/>
          </w:tcPr>
          <w:p w:rsidR="001207B4" w:rsidRPr="001207B4" w:rsidRDefault="00603009" w:rsidP="001207B4">
            <w:pPr>
              <w:pStyle w:val="21"/>
              <w:spacing w:line="0" w:lineRule="atLeast"/>
              <w:ind w:leftChars="0" w:left="0"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5386" w:type="dxa"/>
            <w:vAlign w:val="center"/>
          </w:tcPr>
          <w:p w:rsidR="00603009" w:rsidRPr="00F861D9" w:rsidRDefault="00603009" w:rsidP="00F861D9">
            <w:pPr>
              <w:pStyle w:val="21"/>
              <w:spacing w:line="0" w:lineRule="atLeast"/>
              <w:ind w:leftChars="0" w:left="0" w:firstLineChars="0" w:firstLine="0"/>
              <w:jc w:val="left"/>
              <w:rPr>
                <w:b/>
                <w:sz w:val="28"/>
              </w:rPr>
            </w:pPr>
            <w:r w:rsidRPr="00F861D9">
              <w:rPr>
                <w:rFonts w:hint="eastAsia"/>
                <w:b/>
                <w:sz w:val="28"/>
              </w:rPr>
              <w:t>由凱達格蘭大道進入</w:t>
            </w:r>
          </w:p>
          <w:p w:rsidR="001207B4" w:rsidRPr="00160B96" w:rsidRDefault="00160B96" w:rsidP="00F861D9">
            <w:pPr>
              <w:pStyle w:val="21"/>
              <w:spacing w:line="0" w:lineRule="atLeast"/>
              <w:ind w:leftChars="0" w:left="0" w:firstLineChars="0" w:firstLine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凱</w:t>
            </w:r>
            <w:r w:rsidR="00603009">
              <w:rPr>
                <w:rFonts w:hint="eastAsia"/>
                <w:sz w:val="28"/>
              </w:rPr>
              <w:t>達格蘭大道</w:t>
            </w:r>
            <w:r w:rsidR="00603009">
              <w:rPr>
                <w:rFonts w:hAnsi="標楷體" w:hint="eastAsia"/>
                <w:sz w:val="28"/>
              </w:rPr>
              <w:t>→左轉中山南路→右轉徐州路</w:t>
            </w:r>
          </w:p>
        </w:tc>
        <w:tc>
          <w:tcPr>
            <w:tcW w:w="1478" w:type="dxa"/>
            <w:vAlign w:val="center"/>
          </w:tcPr>
          <w:p w:rsidR="001207B4" w:rsidRPr="00603009" w:rsidRDefault="00603009" w:rsidP="001207B4">
            <w:pPr>
              <w:pStyle w:val="21"/>
              <w:spacing w:line="0" w:lineRule="atLeast"/>
              <w:ind w:leftChars="0" w:left="0"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臺大醫院</w:t>
            </w:r>
          </w:p>
        </w:tc>
      </w:tr>
    </w:tbl>
    <w:p w:rsidR="001207B4" w:rsidRDefault="00511087" w:rsidP="00935815">
      <w:pPr>
        <w:pStyle w:val="3"/>
      </w:pPr>
      <w:r>
        <w:rPr>
          <w:rFonts w:hint="eastAsia"/>
        </w:rPr>
        <w:t>惟據國防部憲兵指揮部於108年3月27日以國憲</w:t>
      </w:r>
      <w:proofErr w:type="gramStart"/>
      <w:r>
        <w:rPr>
          <w:rFonts w:hint="eastAsia"/>
        </w:rPr>
        <w:t>警作字</w:t>
      </w:r>
      <w:proofErr w:type="gramEnd"/>
      <w:r>
        <w:rPr>
          <w:rFonts w:hint="eastAsia"/>
        </w:rPr>
        <w:t>第1080002524號</w:t>
      </w:r>
      <w:proofErr w:type="gramStart"/>
      <w:r>
        <w:rPr>
          <w:rFonts w:hint="eastAsia"/>
        </w:rPr>
        <w:t>函復本院</w:t>
      </w:r>
      <w:proofErr w:type="gramEnd"/>
      <w:r>
        <w:rPr>
          <w:rFonts w:hint="eastAsia"/>
        </w:rPr>
        <w:t>表示，國慶大會當天凱達格蘭大道與中山南路口（即景福門）係封閉狀態、無法供救護車進出，且當天各路口是否管制、是否通行，係依據國慶籌備委員會於107年7月6日</w:t>
      </w:r>
      <w:proofErr w:type="gramStart"/>
      <w:r w:rsidR="00D762AC">
        <w:rPr>
          <w:rFonts w:hint="eastAsia"/>
        </w:rPr>
        <w:t>以慶籌</w:t>
      </w:r>
      <w:proofErr w:type="gramEnd"/>
      <w:r w:rsidR="00D762AC">
        <w:rPr>
          <w:rFonts w:hint="eastAsia"/>
        </w:rPr>
        <w:t>大安字第1070000002號</w:t>
      </w:r>
      <w:proofErr w:type="gramStart"/>
      <w:r>
        <w:rPr>
          <w:rFonts w:hint="eastAsia"/>
        </w:rPr>
        <w:t>函該部及</w:t>
      </w:r>
      <w:proofErr w:type="gramEnd"/>
      <w:r>
        <w:rPr>
          <w:rFonts w:hint="eastAsia"/>
        </w:rPr>
        <w:t>所屬憲兵第二○二指揮部之內容辦理，107年10月10日當天內衛區管制範圍，僅有7路口（桃源-寶慶、重慶南-衡陽、公園-常德、公園-貴陽、公園-愛國東、重慶南-2段</w:t>
      </w:r>
      <w:r>
        <w:rPr>
          <w:rFonts w:hint="eastAsia"/>
        </w:rPr>
        <w:lastRenderedPageBreak/>
        <w:t>7巷、桃源-貴陽）設有「人車管制及進出檢查點」，如下圖，其餘各</w:t>
      </w:r>
      <w:proofErr w:type="gramStart"/>
      <w:r>
        <w:rPr>
          <w:rFonts w:hint="eastAsia"/>
        </w:rPr>
        <w:t>路口均設柵欄</w:t>
      </w:r>
      <w:proofErr w:type="gramEnd"/>
      <w:r>
        <w:rPr>
          <w:rFonts w:hint="eastAsia"/>
        </w:rPr>
        <w:t>封閉禁止人車進出。</w:t>
      </w:r>
    </w:p>
    <w:p w:rsidR="00511087" w:rsidRDefault="00511087" w:rsidP="00511087">
      <w:pPr>
        <w:pStyle w:val="0"/>
        <w:ind w:leftChars="0" w:left="0"/>
        <w:jc w:val="center"/>
      </w:pPr>
      <w:r>
        <w:rPr>
          <w:noProof/>
        </w:rPr>
        <w:drawing>
          <wp:inline distT="0" distB="0" distL="0" distR="0" wp14:anchorId="493E1478" wp14:editId="4D30F4D2">
            <wp:extent cx="5229225" cy="6343462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0338" cy="634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7B4" w:rsidRPr="001207B4" w:rsidRDefault="001207B4" w:rsidP="001207B4">
      <w:pPr>
        <w:pStyle w:val="3"/>
      </w:pPr>
      <w:r>
        <w:rPr>
          <w:rFonts w:hint="eastAsia"/>
        </w:rPr>
        <w:t>綜上，</w:t>
      </w:r>
      <w:r w:rsidRPr="001207B4">
        <w:rPr>
          <w:rFonts w:hint="eastAsia"/>
        </w:rPr>
        <w:t>國慶籌備委員會訂定安全維護計畫書中，有關救護車</w:t>
      </w:r>
      <w:proofErr w:type="gramStart"/>
      <w:r w:rsidRPr="001207B4">
        <w:rPr>
          <w:rFonts w:hint="eastAsia"/>
        </w:rPr>
        <w:t>離場動線</w:t>
      </w:r>
      <w:proofErr w:type="gramEnd"/>
      <w:r w:rsidRPr="001207B4">
        <w:rPr>
          <w:rFonts w:hint="eastAsia"/>
        </w:rPr>
        <w:t>，係經由凱達格蘭大道（景福門）左轉中山南路行駛至臺大醫院，惟此路線與該委員會函請憲兵第二○二指揮部人車管制範圍確有矛盾（凱達格蘭大道與中山南路口設管制柵欄封閉、無法進出），國慶日倘出現大量傷</w:t>
      </w:r>
      <w:proofErr w:type="gramStart"/>
      <w:r w:rsidRPr="001207B4">
        <w:rPr>
          <w:rFonts w:hint="eastAsia"/>
        </w:rPr>
        <w:t>病患需後送</w:t>
      </w:r>
      <w:proofErr w:type="gramEnd"/>
      <w:r w:rsidRPr="001207B4">
        <w:rPr>
          <w:rFonts w:hint="eastAsia"/>
        </w:rPr>
        <w:t>臺大</w:t>
      </w:r>
      <w:r w:rsidRPr="001207B4">
        <w:rPr>
          <w:rFonts w:hint="eastAsia"/>
        </w:rPr>
        <w:lastRenderedPageBreak/>
        <w:t>醫院，依安全維護計畫書路線無法駛出，將造成更大混亂，國慶籌備委員會內部橫向聯繫溝通顯未落實，核有疏失</w:t>
      </w:r>
      <w:r>
        <w:rPr>
          <w:rFonts w:hint="eastAsia"/>
        </w:rPr>
        <w:t>。</w:t>
      </w:r>
    </w:p>
    <w:p w:rsidR="00FB6977" w:rsidRDefault="00935815" w:rsidP="00FB6977">
      <w:pPr>
        <w:pStyle w:val="2"/>
        <w:rPr>
          <w:b/>
        </w:rPr>
      </w:pPr>
      <w:r w:rsidRPr="00935815">
        <w:rPr>
          <w:rFonts w:hint="eastAsia"/>
          <w:b/>
        </w:rPr>
        <w:t>國慶籌備委員會於國慶大會現場安排3輛救護車輛以備不時之需，亦援例請國防部於總統府一樓設置臨時救護站，惟該委員會卻不知此救護站亦備有救護車1輛，本案事件發生後仍不知湯大使是由何單位緊急救護，遲至本院調查後告知始得明瞭，且此4輛救護車駕駛及相關人員之勤前教育亦混淆不一，顯有檢討改進之空間</w:t>
      </w:r>
    </w:p>
    <w:p w:rsidR="00A86394" w:rsidRDefault="00BB2E78" w:rsidP="00BB2E78">
      <w:pPr>
        <w:pStyle w:val="3"/>
      </w:pPr>
      <w:r w:rsidRPr="00BB2E78">
        <w:rPr>
          <w:rFonts w:hint="eastAsia"/>
        </w:rPr>
        <w:t>國慶籌備委員會於107年10月30日</w:t>
      </w:r>
      <w:proofErr w:type="gramStart"/>
      <w:r w:rsidRPr="00BB2E78">
        <w:rPr>
          <w:rFonts w:hint="eastAsia"/>
        </w:rPr>
        <w:t>以慶籌</w:t>
      </w:r>
      <w:proofErr w:type="gramEnd"/>
      <w:r w:rsidRPr="00BB2E78">
        <w:rPr>
          <w:rFonts w:hint="eastAsia"/>
        </w:rPr>
        <w:t>大計字第1070000047號函送「107年國慶大會安全維護計畫書」至本院，該計畫書有關救災動線規劃部分敘明「因救護站設置於南北廣場內，救護車統一由國防部協調調度，救護車輛進出動線原則從各廣場開放通道進出廣場內。」</w:t>
      </w:r>
    </w:p>
    <w:p w:rsidR="00A86394" w:rsidRDefault="00155EDA" w:rsidP="00A86394">
      <w:pPr>
        <w:pStyle w:val="3"/>
      </w:pPr>
      <w:r>
        <w:rPr>
          <w:rFonts w:hint="eastAsia"/>
        </w:rPr>
        <w:t>經查，</w:t>
      </w:r>
      <w:r w:rsidR="00A86394">
        <w:rPr>
          <w:rFonts w:hint="eastAsia"/>
        </w:rPr>
        <w:t>總統府侍衛室</w:t>
      </w:r>
      <w:r w:rsidR="00312792">
        <w:rPr>
          <w:rFonts w:hint="eastAsia"/>
        </w:rPr>
        <w:t>於107年9月1日以華總</w:t>
      </w:r>
      <w:proofErr w:type="gramStart"/>
      <w:r w:rsidR="00312792">
        <w:rPr>
          <w:rFonts w:hint="eastAsia"/>
        </w:rPr>
        <w:t>侍字</w:t>
      </w:r>
      <w:proofErr w:type="gramEnd"/>
      <w:r w:rsidR="00312792">
        <w:rPr>
          <w:rFonts w:hint="eastAsia"/>
        </w:rPr>
        <w:t>第10710058880號書</w:t>
      </w:r>
      <w:r w:rsidR="00A86394">
        <w:rPr>
          <w:rFonts w:hint="eastAsia"/>
        </w:rPr>
        <w:t>函</w:t>
      </w:r>
      <w:r w:rsidR="00312792">
        <w:rPr>
          <w:rFonts w:hint="eastAsia"/>
        </w:rPr>
        <w:t>臺北市政府消防局，請該局於國慶大會期間支援</w:t>
      </w:r>
      <w:r w:rsidR="00312792" w:rsidRPr="00155EDA">
        <w:rPr>
          <w:rFonts w:hint="eastAsia"/>
          <w:b/>
        </w:rPr>
        <w:t>救護車1輛（含隊員2員）</w:t>
      </w:r>
      <w:r w:rsidR="00312792">
        <w:rPr>
          <w:rFonts w:hint="eastAsia"/>
        </w:rPr>
        <w:t>，專責總統府警衛區內緊急救護任務，並於10月7日13時會</w:t>
      </w:r>
      <w:proofErr w:type="gramStart"/>
      <w:r w:rsidR="00312792">
        <w:rPr>
          <w:rFonts w:hint="eastAsia"/>
        </w:rPr>
        <w:t>勘</w:t>
      </w:r>
      <w:proofErr w:type="gramEnd"/>
      <w:r w:rsidR="00312792">
        <w:rPr>
          <w:rFonts w:hint="eastAsia"/>
        </w:rPr>
        <w:t>及賦予任務，正式進駐時間為10月10日6時至13時</w:t>
      </w:r>
      <w:r w:rsidR="00F673E4">
        <w:rPr>
          <w:rFonts w:hint="eastAsia"/>
        </w:rPr>
        <w:t>，救護車停放於總統府2號門前停車區待命</w:t>
      </w:r>
      <w:r w:rsidR="00312792">
        <w:rPr>
          <w:rFonts w:hint="eastAsia"/>
        </w:rPr>
        <w:t>；憲兵第二○二指揮部於</w:t>
      </w:r>
      <w:proofErr w:type="gramStart"/>
      <w:r w:rsidR="00312792">
        <w:rPr>
          <w:rFonts w:hint="eastAsia"/>
        </w:rPr>
        <w:t>107年9月19日以憲將</w:t>
      </w:r>
      <w:proofErr w:type="gramEnd"/>
      <w:r w:rsidR="00312792">
        <w:rPr>
          <w:rFonts w:hint="eastAsia"/>
        </w:rPr>
        <w:t>二警字第1070001910號函臺北市政府消防局，請該局於10月10日5時至12時，支援救護車及消防水車各2輛，並於臺灣銀行南側寶慶路停車格報到（不參加勤前教育）。</w:t>
      </w:r>
      <w:r w:rsidR="00793B30">
        <w:rPr>
          <w:rFonts w:hint="eastAsia"/>
        </w:rPr>
        <w:t>另國慶籌備委員會援例請國防部於總統府內設置救護站，國防部遂派遣三軍總醫院松山分院醫療支援小組人員（含醫師、護理師、救護車駕駛）進駐總統府內1樓救護站待命。</w:t>
      </w:r>
    </w:p>
    <w:p w:rsidR="00A86394" w:rsidRDefault="00793B30" w:rsidP="00A86394">
      <w:pPr>
        <w:pStyle w:val="3"/>
      </w:pPr>
      <w:r>
        <w:rPr>
          <w:rFonts w:hint="eastAsia"/>
        </w:rPr>
        <w:lastRenderedPageBreak/>
        <w:t>惟於108年3月6日本院詢問國慶籌備委員會相關人員時，該委員會表示僅知國防部有派遣醫護人員進駐救護站，不知亦同時有救護車輛，湯繼仁大使於107年10月10日國慶日當天緊急送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，至本院立案調查後，該委員會人員於本院告知下，始知湯大使送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之救護車係屬三軍總醫院松山分院，顯示國慶籌備工作有精進空間，另國慶當天位於管制區待命之救護車共計4輛，</w:t>
      </w:r>
      <w:r w:rsidR="00B20975">
        <w:rPr>
          <w:rFonts w:hint="eastAsia"/>
        </w:rPr>
        <w:t>3輛屬臺北市政府消防局</w:t>
      </w:r>
      <w:r w:rsidR="00685144">
        <w:rPr>
          <w:rFonts w:hint="eastAsia"/>
        </w:rPr>
        <w:t>，其中2輛還</w:t>
      </w:r>
      <w:proofErr w:type="gramStart"/>
      <w:r w:rsidR="00685144">
        <w:rPr>
          <w:rFonts w:hint="eastAsia"/>
        </w:rPr>
        <w:t>不需勤前</w:t>
      </w:r>
      <w:proofErr w:type="gramEnd"/>
      <w:r w:rsidR="00685144">
        <w:rPr>
          <w:rFonts w:hint="eastAsia"/>
        </w:rPr>
        <w:t>教育，以國慶日當天管制範圍之大，如未統一勤前教育、規劃傷病患後送正確路線，倘遇緊急事件，如何能快速完成任務，顯有疑慮。</w:t>
      </w:r>
    </w:p>
    <w:p w:rsidR="00BB2E78" w:rsidRPr="00BB2E78" w:rsidRDefault="00BB2E78" w:rsidP="00BB2E78">
      <w:pPr>
        <w:pStyle w:val="3"/>
      </w:pPr>
      <w:r>
        <w:rPr>
          <w:rFonts w:hint="eastAsia"/>
        </w:rPr>
        <w:t>綜上，</w:t>
      </w:r>
      <w:r w:rsidRPr="00BB2E78">
        <w:rPr>
          <w:rFonts w:hint="eastAsia"/>
        </w:rPr>
        <w:t>國慶籌備委員會於國慶大會現場安排3輛救護車輛以備不時之需，亦援例請國防部於總統府</w:t>
      </w:r>
      <w:r w:rsidR="00793B30">
        <w:rPr>
          <w:rFonts w:hint="eastAsia"/>
        </w:rPr>
        <w:t>1</w:t>
      </w:r>
      <w:r w:rsidRPr="00BB2E78">
        <w:rPr>
          <w:rFonts w:hint="eastAsia"/>
        </w:rPr>
        <w:t>樓設置臨時救護站，惟該委員會卻不知此救護站亦備有救護車1輛，本案事件發生後仍不知湯大使是由何單位緊急救護，遲至本院調查後告知始得明瞭，且此4輛救護車駕駛及相關人員之勤前教育亦混淆不一，顯有檢討改進之空間</w:t>
      </w:r>
      <w:r>
        <w:rPr>
          <w:rFonts w:hint="eastAsia"/>
        </w:rPr>
        <w:t>。</w:t>
      </w:r>
    </w:p>
    <w:p w:rsidR="00FB6977" w:rsidRPr="00475CE8" w:rsidRDefault="00D255C2" w:rsidP="00475CE8">
      <w:pPr>
        <w:pStyle w:val="2"/>
        <w:rPr>
          <w:b/>
        </w:rPr>
      </w:pPr>
      <w:r w:rsidRPr="00475CE8">
        <w:rPr>
          <w:rFonts w:hint="eastAsia"/>
          <w:b/>
        </w:rPr>
        <w:t>湯繼仁大使於總統府內因公昏倒緊急送</w:t>
      </w:r>
      <w:proofErr w:type="gramStart"/>
      <w:r w:rsidRPr="00475CE8">
        <w:rPr>
          <w:rFonts w:hint="eastAsia"/>
          <w:b/>
        </w:rPr>
        <w:t>醫</w:t>
      </w:r>
      <w:proofErr w:type="gramEnd"/>
      <w:r w:rsidRPr="00475CE8">
        <w:rPr>
          <w:rFonts w:hint="eastAsia"/>
          <w:b/>
        </w:rPr>
        <w:t>，雖過程有諸多波折，惟有賴三軍總醫院松山分院、總統府醫務所、臺北市立聯合醫院等醫師、護理師、救護車駕駛及相關人員齊心救治，湯大使最終得以康復出院，</w:t>
      </w:r>
      <w:r w:rsidR="00475CE8" w:rsidRPr="00475CE8">
        <w:rPr>
          <w:rFonts w:hint="eastAsia"/>
          <w:b/>
        </w:rPr>
        <w:t>深值嘉許，</w:t>
      </w:r>
      <w:proofErr w:type="gramStart"/>
      <w:r w:rsidR="00475CE8" w:rsidRPr="00475CE8">
        <w:rPr>
          <w:rFonts w:hint="eastAsia"/>
          <w:b/>
        </w:rPr>
        <w:t>爰</w:t>
      </w:r>
      <w:proofErr w:type="gramEnd"/>
      <w:r w:rsidR="00475CE8" w:rsidRPr="00475CE8">
        <w:rPr>
          <w:rFonts w:hint="eastAsia"/>
          <w:b/>
        </w:rPr>
        <w:t>該等人員</w:t>
      </w:r>
      <w:r w:rsidR="00C13921" w:rsidRPr="00475CE8">
        <w:rPr>
          <w:rFonts w:hint="eastAsia"/>
          <w:b/>
        </w:rPr>
        <w:t>戳力從事、積極</w:t>
      </w:r>
      <w:proofErr w:type="gramStart"/>
      <w:r w:rsidR="00C13921" w:rsidRPr="00475CE8">
        <w:rPr>
          <w:rFonts w:hint="eastAsia"/>
          <w:b/>
        </w:rPr>
        <w:t>進取</w:t>
      </w:r>
      <w:r w:rsidR="00475CE8" w:rsidRPr="00475CE8">
        <w:rPr>
          <w:rFonts w:hint="eastAsia"/>
          <w:b/>
        </w:rPr>
        <w:t>應函請</w:t>
      </w:r>
      <w:proofErr w:type="gramEnd"/>
      <w:r w:rsidR="00475CE8" w:rsidRPr="00475CE8">
        <w:rPr>
          <w:rFonts w:hint="eastAsia"/>
          <w:b/>
        </w:rPr>
        <w:t>各相關單位予以嘉勉</w:t>
      </w:r>
      <w:r w:rsidR="00475CE8">
        <w:rPr>
          <w:rFonts w:hint="eastAsia"/>
          <w:b/>
        </w:rPr>
        <w:t>，以資鼓勵</w:t>
      </w:r>
    </w:p>
    <w:p w:rsidR="00FB6977" w:rsidRDefault="0054624C" w:rsidP="006F0E4E">
      <w:pPr>
        <w:pStyle w:val="3"/>
      </w:pPr>
      <w:r>
        <w:rPr>
          <w:rFonts w:hint="eastAsia"/>
        </w:rPr>
        <w:t>107年10月10日，前駐多明尼加大使湯繼仁出席國慶外賓致賀儀節前昏倒，</w:t>
      </w:r>
      <w:r w:rsidR="00091D4C">
        <w:rPr>
          <w:rFonts w:hint="eastAsia"/>
        </w:rPr>
        <w:t>派駐於總統府1樓救護站之三軍總醫院松山分院醫療人員，接獲憲兵通報總統府3樓走廊有人身體不適，遂由醫師與救護車駕駛</w:t>
      </w:r>
      <w:r w:rsidR="00091D4C">
        <w:rPr>
          <w:rFonts w:hint="eastAsia"/>
        </w:rPr>
        <w:lastRenderedPageBreak/>
        <w:t>攜帶救護包及AED</w:t>
      </w:r>
      <w:r w:rsidR="00091D4C">
        <w:rPr>
          <w:rStyle w:val="afe"/>
        </w:rPr>
        <w:footnoteReference w:id="4"/>
      </w:r>
      <w:r w:rsidR="00091D4C">
        <w:rPr>
          <w:rFonts w:hint="eastAsia"/>
        </w:rPr>
        <w:t>等裝備前往3</w:t>
      </w:r>
      <w:proofErr w:type="gramStart"/>
      <w:r w:rsidR="00091D4C">
        <w:rPr>
          <w:rFonts w:hint="eastAsia"/>
        </w:rPr>
        <w:t>樓事發</w:t>
      </w:r>
      <w:proofErr w:type="gramEnd"/>
      <w:r w:rsidR="00091D4C">
        <w:rPr>
          <w:rFonts w:hint="eastAsia"/>
        </w:rPr>
        <w:t>地點救護。到達現場發現病患已倒臥在地，醫療人員進行評估後，發現已無心跳及呼吸，並請鄰近人員呼叫相關救護人員到場支援，開始進行心肺復甦術（CPR），及將現場之AED貼片貼上，經持續CPR及依AED指示電擊1次，於現場眾人協助下將病患搬運下樓，送上三軍總醫院松山分院救護車，立即送</w:t>
      </w:r>
      <w:proofErr w:type="gramStart"/>
      <w:r w:rsidR="00091D4C">
        <w:rPr>
          <w:rFonts w:hint="eastAsia"/>
        </w:rPr>
        <w:t>醫</w:t>
      </w:r>
      <w:proofErr w:type="gramEnd"/>
      <w:r w:rsidR="00091D4C">
        <w:rPr>
          <w:rFonts w:hint="eastAsia"/>
        </w:rPr>
        <w:t>。</w:t>
      </w:r>
    </w:p>
    <w:p w:rsidR="006F0E4E" w:rsidRDefault="00355FC4" w:rsidP="00DE679A">
      <w:pPr>
        <w:pStyle w:val="3"/>
      </w:pPr>
      <w:r>
        <w:rPr>
          <w:rFonts w:hint="eastAsia"/>
        </w:rPr>
        <w:t>救護車上有總統府醫務所主任隨同</w:t>
      </w:r>
      <w:r w:rsidR="00B46CEE">
        <w:rPr>
          <w:rFonts w:hint="eastAsia"/>
        </w:rPr>
        <w:t>，三軍總醫院松山分院醫官於送</w:t>
      </w:r>
      <w:proofErr w:type="gramStart"/>
      <w:r w:rsidR="00B46CEE">
        <w:rPr>
          <w:rFonts w:hint="eastAsia"/>
        </w:rPr>
        <w:t>醫</w:t>
      </w:r>
      <w:proofErr w:type="gramEnd"/>
      <w:r w:rsidR="00B46CEE">
        <w:rPr>
          <w:rFonts w:hint="eastAsia"/>
        </w:rPr>
        <w:t>途中持續不斷CPR，原本欲送至臺大醫院，雖於重慶南路、衡陽路口</w:t>
      </w:r>
      <w:proofErr w:type="gramStart"/>
      <w:r w:rsidR="00B46CEE">
        <w:rPr>
          <w:rFonts w:hint="eastAsia"/>
        </w:rPr>
        <w:t>遭攔後</w:t>
      </w:r>
      <w:proofErr w:type="gramEnd"/>
      <w:r w:rsidR="00B46CEE">
        <w:rPr>
          <w:rFonts w:hint="eastAsia"/>
        </w:rPr>
        <w:t>，轉送至臺北市立聯合醫院和平院區，並於8時58分到達該院急診室，</w:t>
      </w:r>
      <w:r w:rsidR="00DE679A">
        <w:rPr>
          <w:rFonts w:hint="eastAsia"/>
        </w:rPr>
        <w:t>到院時已無生命徵象，呈現OHCA（</w:t>
      </w:r>
      <w:r w:rsidR="00DE679A" w:rsidRPr="00DE679A">
        <w:t>Out-of-hospital cardiac arrest</w:t>
      </w:r>
      <w:r w:rsidR="00DE679A">
        <w:rPr>
          <w:rFonts w:hint="eastAsia"/>
        </w:rPr>
        <w:t>，到院前死亡）狀態，</w:t>
      </w:r>
      <w:r w:rsidR="00B46CEE">
        <w:rPr>
          <w:rFonts w:hint="eastAsia"/>
        </w:rPr>
        <w:t>院方緊急為湯繼仁</w:t>
      </w:r>
      <w:proofErr w:type="gramStart"/>
      <w:r w:rsidR="00B46CEE">
        <w:rPr>
          <w:rFonts w:hint="eastAsia"/>
        </w:rPr>
        <w:t>大使插管</w:t>
      </w:r>
      <w:proofErr w:type="gramEnd"/>
      <w:r w:rsidR="00B46CEE">
        <w:rPr>
          <w:rFonts w:hint="eastAsia"/>
        </w:rPr>
        <w:t>，並打了26支強心針急救，和平院區於9時32分電話聯絡仁愛院區葉克膜小組表示「需要支援葉克膜」；10時0分載有葉克膜之救護車駛離仁愛院區、</w:t>
      </w:r>
      <w:r w:rsidR="003403D3">
        <w:rPr>
          <w:rFonts w:hint="eastAsia"/>
        </w:rPr>
        <w:t>10時10分到達和平院區急診室後，10時20分</w:t>
      </w:r>
      <w:r w:rsidR="005750C6">
        <w:rPr>
          <w:rFonts w:hint="eastAsia"/>
        </w:rPr>
        <w:t>由仁愛院區葉克膜小組為湯繼仁大使裝上葉克膜</w:t>
      </w:r>
      <w:r w:rsidR="00E640EE">
        <w:rPr>
          <w:rFonts w:hint="eastAsia"/>
        </w:rPr>
        <w:t>持續急救</w:t>
      </w:r>
      <w:r w:rsidR="003403D3">
        <w:rPr>
          <w:rFonts w:hint="eastAsia"/>
        </w:rPr>
        <w:t>。</w:t>
      </w:r>
      <w:r w:rsidR="00DE679A">
        <w:rPr>
          <w:rFonts w:hint="eastAsia"/>
        </w:rPr>
        <w:t>湯大使恢復意識後，為審慎起見，和平院區於10時40分將病患轉送臺大醫院繼續救治</w:t>
      </w:r>
      <w:r w:rsidR="00F224AF">
        <w:rPr>
          <w:rFonts w:hint="eastAsia"/>
        </w:rPr>
        <w:t>，最終湯繼仁大使得以康復出院</w:t>
      </w:r>
      <w:r w:rsidR="00DE679A">
        <w:rPr>
          <w:rFonts w:hint="eastAsia"/>
        </w:rPr>
        <w:t>。</w:t>
      </w:r>
    </w:p>
    <w:p w:rsidR="00E640EE" w:rsidRPr="00E640EE" w:rsidRDefault="00E640EE" w:rsidP="00C13921">
      <w:pPr>
        <w:pStyle w:val="3"/>
      </w:pPr>
      <w:r>
        <w:rPr>
          <w:rFonts w:hint="eastAsia"/>
        </w:rPr>
        <w:t>綜上，</w:t>
      </w:r>
      <w:r w:rsidRPr="00E640EE">
        <w:rPr>
          <w:rFonts w:hint="eastAsia"/>
        </w:rPr>
        <w:t>湯</w:t>
      </w:r>
      <w:r w:rsidR="00C13921" w:rsidRPr="00C13921">
        <w:rPr>
          <w:rFonts w:hint="eastAsia"/>
        </w:rPr>
        <w:t>繼仁大使於總統府內因公昏倒緊急送</w:t>
      </w:r>
      <w:proofErr w:type="gramStart"/>
      <w:r w:rsidR="00C13921" w:rsidRPr="00C13921">
        <w:rPr>
          <w:rFonts w:hint="eastAsia"/>
        </w:rPr>
        <w:t>醫</w:t>
      </w:r>
      <w:proofErr w:type="gramEnd"/>
      <w:r w:rsidR="00C13921" w:rsidRPr="00C13921">
        <w:rPr>
          <w:rFonts w:hint="eastAsia"/>
        </w:rPr>
        <w:t>，雖過程有諸多波折，惟有賴三軍總醫院松山分院、總統府醫務所、臺北市立聯合醫院等醫師、護理師、救護車駕駛及相關人員齊心救治，湯大使最終得以康復出院，深值嘉許，</w:t>
      </w:r>
      <w:proofErr w:type="gramStart"/>
      <w:r w:rsidR="00C13921" w:rsidRPr="00C13921">
        <w:rPr>
          <w:rFonts w:hint="eastAsia"/>
        </w:rPr>
        <w:t>爰</w:t>
      </w:r>
      <w:proofErr w:type="gramEnd"/>
      <w:r w:rsidR="00C13921" w:rsidRPr="00C13921">
        <w:rPr>
          <w:rFonts w:hint="eastAsia"/>
        </w:rPr>
        <w:t>該等人員戳力從事、積極</w:t>
      </w:r>
      <w:proofErr w:type="gramStart"/>
      <w:r w:rsidR="00C13921" w:rsidRPr="00C13921">
        <w:rPr>
          <w:rFonts w:hint="eastAsia"/>
        </w:rPr>
        <w:t>進取應函請</w:t>
      </w:r>
      <w:proofErr w:type="gramEnd"/>
      <w:r w:rsidR="00C13921" w:rsidRPr="00C13921">
        <w:rPr>
          <w:rFonts w:hint="eastAsia"/>
        </w:rPr>
        <w:t>各相關單位予以嘉勉，以資鼓</w:t>
      </w:r>
      <w:r w:rsidRPr="00E640EE">
        <w:rPr>
          <w:rFonts w:hint="eastAsia"/>
        </w:rPr>
        <w:t>勵</w:t>
      </w:r>
      <w:r>
        <w:rPr>
          <w:rFonts w:hint="eastAsia"/>
        </w:rPr>
        <w:t>。</w:t>
      </w:r>
    </w:p>
    <w:p w:rsidR="00F62D12" w:rsidRDefault="00F62D12" w:rsidP="00F62D12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lastRenderedPageBreak/>
        <w:t>處理辦法：</w:t>
      </w:r>
    </w:p>
    <w:p w:rsidR="00F62D12" w:rsidRDefault="00F62D12" w:rsidP="00F62D12">
      <w:pPr>
        <w:pStyle w:val="2"/>
        <w:numPr>
          <w:ilvl w:val="1"/>
          <w:numId w:val="1"/>
        </w:numPr>
        <w:spacing w:beforeLines="25" w:before="114"/>
        <w:ind w:left="1020" w:hanging="680"/>
      </w:pPr>
      <w:r>
        <w:rPr>
          <w:rFonts w:hint="eastAsia"/>
        </w:rPr>
        <w:t>調查意見</w:t>
      </w:r>
      <w:r w:rsidR="00F83FE6">
        <w:rPr>
          <w:rFonts w:hint="eastAsia"/>
        </w:rPr>
        <w:t>一</w:t>
      </w:r>
      <w:r>
        <w:rPr>
          <w:rFonts w:hint="eastAsia"/>
        </w:rPr>
        <w:t>，</w:t>
      </w:r>
      <w:r w:rsidR="00C470A2">
        <w:rPr>
          <w:rFonts w:hint="eastAsia"/>
        </w:rPr>
        <w:t>提案糾正</w:t>
      </w:r>
      <w:r w:rsidR="00F83FE6">
        <w:rPr>
          <w:rFonts w:hint="eastAsia"/>
        </w:rPr>
        <w:t>內政部警政署</w:t>
      </w:r>
      <w:r w:rsidR="00C470A2">
        <w:rPr>
          <w:rFonts w:hint="eastAsia"/>
        </w:rPr>
        <w:t>、臺北市政府警察局</w:t>
      </w:r>
      <w:r>
        <w:rPr>
          <w:rFonts w:hAnsi="標楷體" w:hint="eastAsia"/>
        </w:rPr>
        <w:t>。</w:t>
      </w:r>
    </w:p>
    <w:p w:rsidR="00F62D12" w:rsidRDefault="00F62D12" w:rsidP="00F62D12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F83FE6">
        <w:rPr>
          <w:rFonts w:hint="eastAsia"/>
        </w:rPr>
        <w:t>二至三</w:t>
      </w:r>
      <w:r>
        <w:rPr>
          <w:rFonts w:hint="eastAsia"/>
        </w:rPr>
        <w:t>，函請</w:t>
      </w:r>
      <w:r w:rsidR="00F83FE6">
        <w:rPr>
          <w:rFonts w:hint="eastAsia"/>
        </w:rPr>
        <w:t>國慶籌備委員會（內政部民政司）</w:t>
      </w:r>
      <w:r>
        <w:rPr>
          <w:rFonts w:hint="eastAsia"/>
        </w:rPr>
        <w:t>確實檢討改進</w:t>
      </w:r>
      <w:proofErr w:type="gramStart"/>
      <w:r>
        <w:rPr>
          <w:rFonts w:hint="eastAsia"/>
        </w:rPr>
        <w:t>見復。</w:t>
      </w:r>
      <w:proofErr w:type="gramEnd"/>
      <w:r w:rsidR="00EB144E">
        <w:rPr>
          <w:rFonts w:hint="eastAsia"/>
        </w:rPr>
        <w:t>（調查意見</w:t>
      </w:r>
      <w:proofErr w:type="gramStart"/>
      <w:r w:rsidR="00EB144E">
        <w:rPr>
          <w:rFonts w:hint="eastAsia"/>
        </w:rPr>
        <w:t>一</w:t>
      </w:r>
      <w:proofErr w:type="gramEnd"/>
      <w:r w:rsidR="00EB144E">
        <w:rPr>
          <w:rFonts w:hint="eastAsia"/>
        </w:rPr>
        <w:t>函請參考）</w:t>
      </w:r>
    </w:p>
    <w:p w:rsidR="00F83FE6" w:rsidRDefault="00F83FE6" w:rsidP="00F62D12">
      <w:pPr>
        <w:pStyle w:val="2"/>
        <w:numPr>
          <w:ilvl w:val="1"/>
          <w:numId w:val="1"/>
        </w:numPr>
      </w:pPr>
      <w:r>
        <w:rPr>
          <w:rFonts w:hint="eastAsia"/>
        </w:rPr>
        <w:t>調查意見四，函請國防部軍醫局、總統府第三局、臺北市立聯合醫院，對於本案相關人員敘</w:t>
      </w:r>
      <w:proofErr w:type="gramStart"/>
      <w:r>
        <w:rPr>
          <w:rFonts w:hint="eastAsia"/>
        </w:rPr>
        <w:t>獎見復。</w:t>
      </w:r>
      <w:proofErr w:type="gramEnd"/>
    </w:p>
    <w:p w:rsidR="00F83FE6" w:rsidRDefault="00F83FE6" w:rsidP="00F62D12">
      <w:pPr>
        <w:pStyle w:val="2"/>
        <w:numPr>
          <w:ilvl w:val="1"/>
          <w:numId w:val="1"/>
        </w:numPr>
      </w:pPr>
      <w:r>
        <w:rPr>
          <w:rFonts w:hint="eastAsia"/>
        </w:rPr>
        <w:t>調查意見一至三，函請總統府第三局</w:t>
      </w:r>
      <w:r w:rsidR="00EB144E">
        <w:rPr>
          <w:rFonts w:hint="eastAsia"/>
        </w:rPr>
        <w:t>、國防部憲兵指揮部</w:t>
      </w:r>
      <w:r>
        <w:rPr>
          <w:rFonts w:hint="eastAsia"/>
        </w:rPr>
        <w:t>參考</w:t>
      </w:r>
      <w:r w:rsidR="00EB144E">
        <w:rPr>
          <w:rFonts w:hint="eastAsia"/>
        </w:rPr>
        <w:t>。</w:t>
      </w:r>
    </w:p>
    <w:p w:rsidR="00F62D12" w:rsidRDefault="00F62D12" w:rsidP="00F62D12">
      <w:pPr>
        <w:pStyle w:val="2"/>
        <w:numPr>
          <w:ilvl w:val="1"/>
          <w:numId w:val="1"/>
        </w:numPr>
      </w:pPr>
      <w:r>
        <w:rPr>
          <w:rFonts w:hint="eastAsia"/>
          <w:color w:val="000000"/>
        </w:rPr>
        <w:t>檢</w:t>
      </w:r>
      <w:proofErr w:type="gramStart"/>
      <w:r>
        <w:rPr>
          <w:rFonts w:hint="eastAsia"/>
          <w:color w:val="000000"/>
        </w:rPr>
        <w:t>附派查函</w:t>
      </w:r>
      <w:proofErr w:type="gramEnd"/>
      <w:r>
        <w:rPr>
          <w:rFonts w:hint="eastAsia"/>
          <w:color w:val="000000"/>
        </w:rPr>
        <w:t>及相關附件，送請</w:t>
      </w:r>
      <w:r w:rsidR="008703B7">
        <w:rPr>
          <w:rFonts w:hint="eastAsia"/>
          <w:color w:val="000000"/>
        </w:rPr>
        <w:t>內政及少數民族、國防及情報委員會</w:t>
      </w:r>
      <w:r>
        <w:rPr>
          <w:rFonts w:hAnsi="標楷體" w:hint="eastAsia"/>
          <w:color w:val="000000"/>
        </w:rPr>
        <w:t>聯席會議</w:t>
      </w:r>
      <w:r>
        <w:rPr>
          <w:rFonts w:hint="eastAsia"/>
          <w:color w:val="000000"/>
        </w:rPr>
        <w:t>處理。</w:t>
      </w:r>
    </w:p>
    <w:p w:rsidR="00F62D12" w:rsidRDefault="00F62D12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F62D12" w:rsidRDefault="00F62D12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D07464"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  <w:bookmarkStart w:id="0" w:name="_GoBack"/>
      <w:bookmarkEnd w:id="0"/>
    </w:p>
    <w:p w:rsidR="00F62D12" w:rsidRDefault="00F62D12" w:rsidP="00A07B4B">
      <w:pPr>
        <w:pStyle w:val="af0"/>
        <w:kinsoku/>
        <w:autoSpaceDE w:val="0"/>
        <w:spacing w:beforeLines="50" w:before="228"/>
        <w:ind w:left="1020" w:hanging="1020"/>
        <w:rPr>
          <w:bCs/>
        </w:rPr>
      </w:pPr>
    </w:p>
    <w:p w:rsidR="00F62D12" w:rsidRPr="00C470A2" w:rsidRDefault="00F62D12" w:rsidP="00EA0A94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F62D12" w:rsidRPr="00C470A2" w:rsidSect="00F62D12">
      <w:footerReference w:type="default" r:id="rId11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72E" w:rsidRDefault="0062072E">
      <w:r>
        <w:separator/>
      </w:r>
    </w:p>
  </w:endnote>
  <w:endnote w:type="continuationSeparator" w:id="0">
    <w:p w:rsidR="0062072E" w:rsidRDefault="0062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087" w:rsidRDefault="0051108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D07464">
      <w:rPr>
        <w:rStyle w:val="ac"/>
        <w:noProof/>
        <w:sz w:val="24"/>
      </w:rPr>
      <w:t>10</w:t>
    </w:r>
    <w:r>
      <w:rPr>
        <w:rStyle w:val="ac"/>
        <w:sz w:val="24"/>
      </w:rPr>
      <w:fldChar w:fldCharType="end"/>
    </w:r>
  </w:p>
  <w:p w:rsidR="00511087" w:rsidRDefault="0051108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72E" w:rsidRDefault="0062072E">
      <w:r>
        <w:separator/>
      </w:r>
    </w:p>
  </w:footnote>
  <w:footnote w:type="continuationSeparator" w:id="0">
    <w:p w:rsidR="0062072E" w:rsidRDefault="0062072E">
      <w:r>
        <w:continuationSeparator/>
      </w:r>
    </w:p>
  </w:footnote>
  <w:footnote w:id="1">
    <w:p w:rsidR="00511087" w:rsidRDefault="0051108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重慶南路衡陽路口至重慶南路襄陽路口之長度為120公尺。</w:t>
      </w:r>
    </w:p>
  </w:footnote>
  <w:footnote w:id="2">
    <w:p w:rsidR="00511087" w:rsidRDefault="0051108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重慶南路4</w:t>
      </w:r>
      <w:r>
        <w:rPr>
          <w:rFonts w:hint="eastAsia"/>
        </w:rPr>
        <w:t>線道寬度為20公尺，表演團體所在地為2線道10公尺。</w:t>
      </w:r>
    </w:p>
  </w:footnote>
  <w:footnote w:id="3">
    <w:p w:rsidR="00511087" w:rsidRDefault="00511087" w:rsidP="003C7AF6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103</w:t>
      </w:r>
      <w:r>
        <w:rPr>
          <w:rFonts w:hint="eastAsia"/>
        </w:rPr>
        <w:t>年3月30日中央社，警政署：國際通用</w:t>
      </w:r>
      <w:proofErr w:type="gramStart"/>
      <w:r>
        <w:rPr>
          <w:rFonts w:hint="eastAsia"/>
        </w:rPr>
        <w:t>方式估集遊人</w:t>
      </w:r>
      <w:proofErr w:type="gramEnd"/>
      <w:r>
        <w:rPr>
          <w:rFonts w:hint="eastAsia"/>
        </w:rPr>
        <w:t>數：「</w:t>
      </w:r>
      <w:r w:rsidRPr="003C7AF6">
        <w:rPr>
          <w:rFonts w:hint="eastAsia"/>
        </w:rPr>
        <w:t>考量民眾主要是</w:t>
      </w:r>
      <w:proofErr w:type="gramStart"/>
      <w:r w:rsidRPr="003C7AF6">
        <w:rPr>
          <w:rFonts w:hint="eastAsia"/>
        </w:rPr>
        <w:t>採</w:t>
      </w:r>
      <w:proofErr w:type="gramEnd"/>
      <w:r w:rsidRPr="003C7AF6">
        <w:rPr>
          <w:rFonts w:hint="eastAsia"/>
        </w:rPr>
        <w:t>靜坐方式，集會地點人數疏密等因素，每平方公尺內人數以平均3人</w:t>
      </w:r>
      <w:proofErr w:type="gramStart"/>
      <w:r w:rsidRPr="003C7AF6">
        <w:rPr>
          <w:rFonts w:hint="eastAsia"/>
        </w:rPr>
        <w:t>採</w:t>
      </w:r>
      <w:proofErr w:type="gramEnd"/>
      <w:r w:rsidRPr="003C7AF6">
        <w:rPr>
          <w:rFonts w:hint="eastAsia"/>
        </w:rPr>
        <w:t>計；目前美、韓、菲、泰等均</w:t>
      </w:r>
      <w:proofErr w:type="gramStart"/>
      <w:r w:rsidRPr="003C7AF6">
        <w:rPr>
          <w:rFonts w:hint="eastAsia"/>
        </w:rPr>
        <w:t>採</w:t>
      </w:r>
      <w:proofErr w:type="gramEnd"/>
      <w:r w:rsidRPr="003C7AF6">
        <w:rPr>
          <w:rFonts w:hint="eastAsia"/>
        </w:rPr>
        <w:t>此一方式估算民眾集會人數。</w:t>
      </w:r>
      <w:r>
        <w:rPr>
          <w:rFonts w:hint="eastAsia"/>
        </w:rPr>
        <w:t>」</w:t>
      </w:r>
    </w:p>
  </w:footnote>
  <w:footnote w:id="4">
    <w:p w:rsidR="00091D4C" w:rsidRDefault="00091D4C">
      <w:pPr>
        <w:pStyle w:val="afc"/>
      </w:pPr>
      <w:r>
        <w:rPr>
          <w:rStyle w:val="afe"/>
        </w:rPr>
        <w:footnoteRef/>
      </w:r>
      <w:r>
        <w:t xml:space="preserve"> </w:t>
      </w:r>
      <w:r w:rsidRPr="00091D4C">
        <w:rPr>
          <w:rFonts w:hint="eastAsia"/>
        </w:rPr>
        <w:t>AED(Automated External Defibrillator)</w:t>
      </w:r>
      <w:r w:rsidRPr="00091D4C">
        <w:rPr>
          <w:rFonts w:hint="eastAsia"/>
        </w:rPr>
        <w:t>，稱為「自動體外心臟電擊</w:t>
      </w:r>
      <w:proofErr w:type="gramStart"/>
      <w:r w:rsidRPr="00091D4C">
        <w:rPr>
          <w:rFonts w:hint="eastAsia"/>
        </w:rPr>
        <w:t>去顫器</w:t>
      </w:r>
      <w:proofErr w:type="gramEnd"/>
      <w:r w:rsidRPr="00091D4C">
        <w:rPr>
          <w:rFonts w:hint="eastAsia"/>
        </w:rPr>
        <w:t>」，是一台能夠自動偵測傷病患心律脈搏、並施以電擊使心臟恢復正常運作的儀器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D102F3"/>
    <w:multiLevelType w:val="hybridMultilevel"/>
    <w:tmpl w:val="71D8E18E"/>
    <w:lvl w:ilvl="0" w:tplc="E25C89C2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4"/>
  </w:num>
  <w:num w:numId="37">
    <w:abstractNumId w:val="9"/>
  </w:num>
  <w:num w:numId="38">
    <w:abstractNumId w:val="4"/>
  </w:num>
  <w:num w:numId="3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29AD"/>
    <w:rsid w:val="000246F7"/>
    <w:rsid w:val="0003114D"/>
    <w:rsid w:val="00036D76"/>
    <w:rsid w:val="00057F32"/>
    <w:rsid w:val="00062A25"/>
    <w:rsid w:val="00071B49"/>
    <w:rsid w:val="00073CB5"/>
    <w:rsid w:val="0007425C"/>
    <w:rsid w:val="00077553"/>
    <w:rsid w:val="00077ACE"/>
    <w:rsid w:val="000851A2"/>
    <w:rsid w:val="00091D4C"/>
    <w:rsid w:val="0009352E"/>
    <w:rsid w:val="00096B96"/>
    <w:rsid w:val="000A2F3F"/>
    <w:rsid w:val="000B0B4A"/>
    <w:rsid w:val="000B279A"/>
    <w:rsid w:val="000B61D2"/>
    <w:rsid w:val="000B70A7"/>
    <w:rsid w:val="000B73DD"/>
    <w:rsid w:val="000C495F"/>
    <w:rsid w:val="000D66D9"/>
    <w:rsid w:val="000D7487"/>
    <w:rsid w:val="000E6431"/>
    <w:rsid w:val="000F21A5"/>
    <w:rsid w:val="00100A7D"/>
    <w:rsid w:val="00102B9F"/>
    <w:rsid w:val="00112637"/>
    <w:rsid w:val="00112ABC"/>
    <w:rsid w:val="0012001E"/>
    <w:rsid w:val="001207B4"/>
    <w:rsid w:val="00126A55"/>
    <w:rsid w:val="00133F08"/>
    <w:rsid w:val="001345E6"/>
    <w:rsid w:val="001378B0"/>
    <w:rsid w:val="00140D0E"/>
    <w:rsid w:val="00142E00"/>
    <w:rsid w:val="00152793"/>
    <w:rsid w:val="00153B7E"/>
    <w:rsid w:val="001545A9"/>
    <w:rsid w:val="00155EDA"/>
    <w:rsid w:val="00160B96"/>
    <w:rsid w:val="001637C7"/>
    <w:rsid w:val="0016480E"/>
    <w:rsid w:val="001723DF"/>
    <w:rsid w:val="00174297"/>
    <w:rsid w:val="00180E06"/>
    <w:rsid w:val="001817B3"/>
    <w:rsid w:val="00183014"/>
    <w:rsid w:val="00186980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D4AD7"/>
    <w:rsid w:val="001E0D8A"/>
    <w:rsid w:val="001E5598"/>
    <w:rsid w:val="001E67BA"/>
    <w:rsid w:val="001E74C2"/>
    <w:rsid w:val="001F4F82"/>
    <w:rsid w:val="001F5A48"/>
    <w:rsid w:val="001F6260"/>
    <w:rsid w:val="00200007"/>
    <w:rsid w:val="002030A5"/>
    <w:rsid w:val="00203131"/>
    <w:rsid w:val="002068EE"/>
    <w:rsid w:val="00212E88"/>
    <w:rsid w:val="00213C9C"/>
    <w:rsid w:val="0022009E"/>
    <w:rsid w:val="00223241"/>
    <w:rsid w:val="0022425C"/>
    <w:rsid w:val="002246DE"/>
    <w:rsid w:val="00237435"/>
    <w:rsid w:val="002429E2"/>
    <w:rsid w:val="00252BC4"/>
    <w:rsid w:val="00254014"/>
    <w:rsid w:val="00254B39"/>
    <w:rsid w:val="0026504D"/>
    <w:rsid w:val="00273A2F"/>
    <w:rsid w:val="00280986"/>
    <w:rsid w:val="00281ECE"/>
    <w:rsid w:val="002831C7"/>
    <w:rsid w:val="002840C6"/>
    <w:rsid w:val="002859DD"/>
    <w:rsid w:val="00295174"/>
    <w:rsid w:val="00296172"/>
    <w:rsid w:val="00296B92"/>
    <w:rsid w:val="002A19DD"/>
    <w:rsid w:val="002A2C22"/>
    <w:rsid w:val="002B02EB"/>
    <w:rsid w:val="002C0602"/>
    <w:rsid w:val="002C6486"/>
    <w:rsid w:val="002D51A1"/>
    <w:rsid w:val="002D5C16"/>
    <w:rsid w:val="002E783D"/>
    <w:rsid w:val="002F2476"/>
    <w:rsid w:val="002F3DFF"/>
    <w:rsid w:val="002F5E05"/>
    <w:rsid w:val="00307A76"/>
    <w:rsid w:val="00312792"/>
    <w:rsid w:val="0031455E"/>
    <w:rsid w:val="00314604"/>
    <w:rsid w:val="00315A16"/>
    <w:rsid w:val="00317053"/>
    <w:rsid w:val="0032109C"/>
    <w:rsid w:val="00322B45"/>
    <w:rsid w:val="00323809"/>
    <w:rsid w:val="00323D41"/>
    <w:rsid w:val="00325414"/>
    <w:rsid w:val="003302F1"/>
    <w:rsid w:val="003403D3"/>
    <w:rsid w:val="0034470E"/>
    <w:rsid w:val="00344BE3"/>
    <w:rsid w:val="00352DB0"/>
    <w:rsid w:val="00355FC4"/>
    <w:rsid w:val="00361063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973D8"/>
    <w:rsid w:val="003A5927"/>
    <w:rsid w:val="003B1017"/>
    <w:rsid w:val="003B3C07"/>
    <w:rsid w:val="003B6081"/>
    <w:rsid w:val="003B6775"/>
    <w:rsid w:val="003C5FE2"/>
    <w:rsid w:val="003C7AF6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454A"/>
    <w:rsid w:val="004069A0"/>
    <w:rsid w:val="00413F83"/>
    <w:rsid w:val="0041490C"/>
    <w:rsid w:val="00416191"/>
    <w:rsid w:val="00416721"/>
    <w:rsid w:val="00417FCC"/>
    <w:rsid w:val="00421EF0"/>
    <w:rsid w:val="004224FA"/>
    <w:rsid w:val="00423D07"/>
    <w:rsid w:val="00427936"/>
    <w:rsid w:val="0044346F"/>
    <w:rsid w:val="004458AF"/>
    <w:rsid w:val="00453FF6"/>
    <w:rsid w:val="0046520A"/>
    <w:rsid w:val="004671B7"/>
    <w:rsid w:val="004672AB"/>
    <w:rsid w:val="004714FE"/>
    <w:rsid w:val="00475CE8"/>
    <w:rsid w:val="00477BAA"/>
    <w:rsid w:val="0049226C"/>
    <w:rsid w:val="00495053"/>
    <w:rsid w:val="004A1F59"/>
    <w:rsid w:val="004A29BE"/>
    <w:rsid w:val="004A3225"/>
    <w:rsid w:val="004A33EE"/>
    <w:rsid w:val="004A3AA8"/>
    <w:rsid w:val="004B13C7"/>
    <w:rsid w:val="004B778F"/>
    <w:rsid w:val="004C0609"/>
    <w:rsid w:val="004C639F"/>
    <w:rsid w:val="004D141F"/>
    <w:rsid w:val="004D2742"/>
    <w:rsid w:val="004D6310"/>
    <w:rsid w:val="004E0062"/>
    <w:rsid w:val="004E05A1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11087"/>
    <w:rsid w:val="00536BC2"/>
    <w:rsid w:val="005425E1"/>
    <w:rsid w:val="005427C5"/>
    <w:rsid w:val="00542CF6"/>
    <w:rsid w:val="0054624C"/>
    <w:rsid w:val="00553C03"/>
    <w:rsid w:val="00560DDA"/>
    <w:rsid w:val="00563692"/>
    <w:rsid w:val="00565776"/>
    <w:rsid w:val="00571679"/>
    <w:rsid w:val="005750C6"/>
    <w:rsid w:val="00584235"/>
    <w:rsid w:val="005844E7"/>
    <w:rsid w:val="005908B8"/>
    <w:rsid w:val="0059512E"/>
    <w:rsid w:val="005A6DD2"/>
    <w:rsid w:val="005B144F"/>
    <w:rsid w:val="005B5CF2"/>
    <w:rsid w:val="005C385D"/>
    <w:rsid w:val="005D3B20"/>
    <w:rsid w:val="005D71B7"/>
    <w:rsid w:val="005E4759"/>
    <w:rsid w:val="005E4D30"/>
    <w:rsid w:val="005E5C68"/>
    <w:rsid w:val="005E65C0"/>
    <w:rsid w:val="005F0390"/>
    <w:rsid w:val="00603009"/>
    <w:rsid w:val="006072CD"/>
    <w:rsid w:val="00612023"/>
    <w:rsid w:val="00614190"/>
    <w:rsid w:val="0062072E"/>
    <w:rsid w:val="00622A99"/>
    <w:rsid w:val="00622E67"/>
    <w:rsid w:val="00623131"/>
    <w:rsid w:val="00626B57"/>
    <w:rsid w:val="00626EDC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773EC"/>
    <w:rsid w:val="0067740D"/>
    <w:rsid w:val="00680504"/>
    <w:rsid w:val="00681CD9"/>
    <w:rsid w:val="00683E30"/>
    <w:rsid w:val="00685144"/>
    <w:rsid w:val="00687024"/>
    <w:rsid w:val="006904D4"/>
    <w:rsid w:val="00695E22"/>
    <w:rsid w:val="006B7093"/>
    <w:rsid w:val="006B7417"/>
    <w:rsid w:val="006D31F9"/>
    <w:rsid w:val="006D3691"/>
    <w:rsid w:val="006E5EF0"/>
    <w:rsid w:val="006E752A"/>
    <w:rsid w:val="006F0E4E"/>
    <w:rsid w:val="006F30A1"/>
    <w:rsid w:val="006F3563"/>
    <w:rsid w:val="006F42B9"/>
    <w:rsid w:val="006F6103"/>
    <w:rsid w:val="00704E00"/>
    <w:rsid w:val="00707757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70453"/>
    <w:rsid w:val="00770F49"/>
    <w:rsid w:val="0077309D"/>
    <w:rsid w:val="007774EE"/>
    <w:rsid w:val="00781822"/>
    <w:rsid w:val="00783F21"/>
    <w:rsid w:val="00787159"/>
    <w:rsid w:val="0079043A"/>
    <w:rsid w:val="00791668"/>
    <w:rsid w:val="00791AA1"/>
    <w:rsid w:val="00793B30"/>
    <w:rsid w:val="007A079E"/>
    <w:rsid w:val="007A3793"/>
    <w:rsid w:val="007A6B4E"/>
    <w:rsid w:val="007C1BA2"/>
    <w:rsid w:val="007C2B48"/>
    <w:rsid w:val="007D20E9"/>
    <w:rsid w:val="007D7881"/>
    <w:rsid w:val="007D7E3A"/>
    <w:rsid w:val="007E082B"/>
    <w:rsid w:val="007E0E10"/>
    <w:rsid w:val="007E4768"/>
    <w:rsid w:val="007E777B"/>
    <w:rsid w:val="007F2070"/>
    <w:rsid w:val="007F4747"/>
    <w:rsid w:val="007F63C1"/>
    <w:rsid w:val="008053F5"/>
    <w:rsid w:val="00807AF7"/>
    <w:rsid w:val="00810198"/>
    <w:rsid w:val="00815DA8"/>
    <w:rsid w:val="00821893"/>
    <w:rsid w:val="0082194D"/>
    <w:rsid w:val="008221F9"/>
    <w:rsid w:val="00826EF5"/>
    <w:rsid w:val="00831693"/>
    <w:rsid w:val="00835CB6"/>
    <w:rsid w:val="00840104"/>
    <w:rsid w:val="00840C1F"/>
    <w:rsid w:val="008411C9"/>
    <w:rsid w:val="00841FC5"/>
    <w:rsid w:val="00843D0F"/>
    <w:rsid w:val="00845709"/>
    <w:rsid w:val="00850C88"/>
    <w:rsid w:val="008576BD"/>
    <w:rsid w:val="00860463"/>
    <w:rsid w:val="008674BE"/>
    <w:rsid w:val="008703B7"/>
    <w:rsid w:val="008733DA"/>
    <w:rsid w:val="008850E4"/>
    <w:rsid w:val="008939AB"/>
    <w:rsid w:val="00893A2D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C2404"/>
    <w:rsid w:val="008E0085"/>
    <w:rsid w:val="008E2AA6"/>
    <w:rsid w:val="008E311B"/>
    <w:rsid w:val="008F46E7"/>
    <w:rsid w:val="008F64CA"/>
    <w:rsid w:val="008F6F0B"/>
    <w:rsid w:val="008F7E4B"/>
    <w:rsid w:val="00907BA7"/>
    <w:rsid w:val="0091064E"/>
    <w:rsid w:val="0091195B"/>
    <w:rsid w:val="00911FC5"/>
    <w:rsid w:val="00920902"/>
    <w:rsid w:val="00926A79"/>
    <w:rsid w:val="009274AC"/>
    <w:rsid w:val="00931A10"/>
    <w:rsid w:val="00935815"/>
    <w:rsid w:val="0094509E"/>
    <w:rsid w:val="00947967"/>
    <w:rsid w:val="00955201"/>
    <w:rsid w:val="00965200"/>
    <w:rsid w:val="009668B3"/>
    <w:rsid w:val="00971471"/>
    <w:rsid w:val="00976350"/>
    <w:rsid w:val="009849C2"/>
    <w:rsid w:val="00984D24"/>
    <w:rsid w:val="009858EB"/>
    <w:rsid w:val="009A3F47"/>
    <w:rsid w:val="009B0046"/>
    <w:rsid w:val="009C1440"/>
    <w:rsid w:val="009C2107"/>
    <w:rsid w:val="009C5D9E"/>
    <w:rsid w:val="009D2C3E"/>
    <w:rsid w:val="009E0625"/>
    <w:rsid w:val="009E3034"/>
    <w:rsid w:val="009E3A7E"/>
    <w:rsid w:val="009E549F"/>
    <w:rsid w:val="009E563E"/>
    <w:rsid w:val="009F28A8"/>
    <w:rsid w:val="009F473E"/>
    <w:rsid w:val="009F5247"/>
    <w:rsid w:val="009F682A"/>
    <w:rsid w:val="00A01305"/>
    <w:rsid w:val="00A022BE"/>
    <w:rsid w:val="00A07B4B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8D8"/>
    <w:rsid w:val="00A473F5"/>
    <w:rsid w:val="00A51F9D"/>
    <w:rsid w:val="00A52AC9"/>
    <w:rsid w:val="00A5416A"/>
    <w:rsid w:val="00A639F4"/>
    <w:rsid w:val="00A65864"/>
    <w:rsid w:val="00A65FAE"/>
    <w:rsid w:val="00A81A32"/>
    <w:rsid w:val="00A835BD"/>
    <w:rsid w:val="00A86394"/>
    <w:rsid w:val="00A97B15"/>
    <w:rsid w:val="00AA3142"/>
    <w:rsid w:val="00AA42D5"/>
    <w:rsid w:val="00AB2FAB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039F2"/>
    <w:rsid w:val="00B10D02"/>
    <w:rsid w:val="00B201E2"/>
    <w:rsid w:val="00B20975"/>
    <w:rsid w:val="00B443E4"/>
    <w:rsid w:val="00B4670B"/>
    <w:rsid w:val="00B46CEE"/>
    <w:rsid w:val="00B5484D"/>
    <w:rsid w:val="00B563EA"/>
    <w:rsid w:val="00B56CDF"/>
    <w:rsid w:val="00B60E51"/>
    <w:rsid w:val="00B63A54"/>
    <w:rsid w:val="00B77D18"/>
    <w:rsid w:val="00B8313A"/>
    <w:rsid w:val="00B86B22"/>
    <w:rsid w:val="00B93503"/>
    <w:rsid w:val="00BA3004"/>
    <w:rsid w:val="00BA31E8"/>
    <w:rsid w:val="00BA55E0"/>
    <w:rsid w:val="00BA6BD4"/>
    <w:rsid w:val="00BA6C7A"/>
    <w:rsid w:val="00BB17D1"/>
    <w:rsid w:val="00BB2E78"/>
    <w:rsid w:val="00BB3752"/>
    <w:rsid w:val="00BB6688"/>
    <w:rsid w:val="00BC26D4"/>
    <w:rsid w:val="00BE0C80"/>
    <w:rsid w:val="00BE5F40"/>
    <w:rsid w:val="00BE6458"/>
    <w:rsid w:val="00BE7D43"/>
    <w:rsid w:val="00BF2A42"/>
    <w:rsid w:val="00C03D8C"/>
    <w:rsid w:val="00C055EC"/>
    <w:rsid w:val="00C10DC9"/>
    <w:rsid w:val="00C12FB3"/>
    <w:rsid w:val="00C13921"/>
    <w:rsid w:val="00C17341"/>
    <w:rsid w:val="00C24EEF"/>
    <w:rsid w:val="00C25CF6"/>
    <w:rsid w:val="00C26C36"/>
    <w:rsid w:val="00C32768"/>
    <w:rsid w:val="00C431DF"/>
    <w:rsid w:val="00C456BD"/>
    <w:rsid w:val="00C460B3"/>
    <w:rsid w:val="00C470A2"/>
    <w:rsid w:val="00C530DC"/>
    <w:rsid w:val="00C5350D"/>
    <w:rsid w:val="00C57DE0"/>
    <w:rsid w:val="00C6123C"/>
    <w:rsid w:val="00C6311A"/>
    <w:rsid w:val="00C7084D"/>
    <w:rsid w:val="00C7315E"/>
    <w:rsid w:val="00C75895"/>
    <w:rsid w:val="00C7787D"/>
    <w:rsid w:val="00C83C9F"/>
    <w:rsid w:val="00C94840"/>
    <w:rsid w:val="00CA4EE3"/>
    <w:rsid w:val="00CB027F"/>
    <w:rsid w:val="00CC0EBB"/>
    <w:rsid w:val="00CC372D"/>
    <w:rsid w:val="00CC6297"/>
    <w:rsid w:val="00CC7690"/>
    <w:rsid w:val="00CD1986"/>
    <w:rsid w:val="00CD2E5C"/>
    <w:rsid w:val="00CD54BF"/>
    <w:rsid w:val="00CE4D5C"/>
    <w:rsid w:val="00CF05DA"/>
    <w:rsid w:val="00CF58EB"/>
    <w:rsid w:val="00CF6FEC"/>
    <w:rsid w:val="00D0106E"/>
    <w:rsid w:val="00D06383"/>
    <w:rsid w:val="00D07464"/>
    <w:rsid w:val="00D20E85"/>
    <w:rsid w:val="00D24615"/>
    <w:rsid w:val="00D255C2"/>
    <w:rsid w:val="00D37842"/>
    <w:rsid w:val="00D42DC2"/>
    <w:rsid w:val="00D4302B"/>
    <w:rsid w:val="00D537E1"/>
    <w:rsid w:val="00D55BB2"/>
    <w:rsid w:val="00D6091A"/>
    <w:rsid w:val="00D6605A"/>
    <w:rsid w:val="00D6695F"/>
    <w:rsid w:val="00D75644"/>
    <w:rsid w:val="00D762AC"/>
    <w:rsid w:val="00D81656"/>
    <w:rsid w:val="00D83D87"/>
    <w:rsid w:val="00D84A6D"/>
    <w:rsid w:val="00D86A30"/>
    <w:rsid w:val="00D97CB4"/>
    <w:rsid w:val="00D97DD4"/>
    <w:rsid w:val="00DA28DD"/>
    <w:rsid w:val="00DA5A8A"/>
    <w:rsid w:val="00DB1170"/>
    <w:rsid w:val="00DB26CD"/>
    <w:rsid w:val="00DB30B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E679A"/>
    <w:rsid w:val="00DF1218"/>
    <w:rsid w:val="00DF6462"/>
    <w:rsid w:val="00E02FA0"/>
    <w:rsid w:val="00E036DC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3995"/>
    <w:rsid w:val="00E342F8"/>
    <w:rsid w:val="00E351ED"/>
    <w:rsid w:val="00E372B2"/>
    <w:rsid w:val="00E42B19"/>
    <w:rsid w:val="00E6034B"/>
    <w:rsid w:val="00E640EE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969F3"/>
    <w:rsid w:val="00EA0A94"/>
    <w:rsid w:val="00EA147F"/>
    <w:rsid w:val="00EA4A27"/>
    <w:rsid w:val="00EA4FA6"/>
    <w:rsid w:val="00EB144E"/>
    <w:rsid w:val="00EB1A25"/>
    <w:rsid w:val="00EC7363"/>
    <w:rsid w:val="00ED03AB"/>
    <w:rsid w:val="00ED1963"/>
    <w:rsid w:val="00ED1CD4"/>
    <w:rsid w:val="00ED1D2B"/>
    <w:rsid w:val="00ED64B5"/>
    <w:rsid w:val="00ED64CD"/>
    <w:rsid w:val="00EE7CCA"/>
    <w:rsid w:val="00F06E53"/>
    <w:rsid w:val="00F16A14"/>
    <w:rsid w:val="00F224AF"/>
    <w:rsid w:val="00F362D7"/>
    <w:rsid w:val="00F37D7B"/>
    <w:rsid w:val="00F5314C"/>
    <w:rsid w:val="00F5688C"/>
    <w:rsid w:val="00F60048"/>
    <w:rsid w:val="00F62D12"/>
    <w:rsid w:val="00F635DD"/>
    <w:rsid w:val="00F6627B"/>
    <w:rsid w:val="00F66E06"/>
    <w:rsid w:val="00F673E4"/>
    <w:rsid w:val="00F7336E"/>
    <w:rsid w:val="00F734F2"/>
    <w:rsid w:val="00F743EA"/>
    <w:rsid w:val="00F75052"/>
    <w:rsid w:val="00F804D3"/>
    <w:rsid w:val="00F816CB"/>
    <w:rsid w:val="00F81CD2"/>
    <w:rsid w:val="00F82641"/>
    <w:rsid w:val="00F83FE6"/>
    <w:rsid w:val="00F861D9"/>
    <w:rsid w:val="00F90F18"/>
    <w:rsid w:val="00F937E4"/>
    <w:rsid w:val="00F95EE7"/>
    <w:rsid w:val="00F970B3"/>
    <w:rsid w:val="00FA39E6"/>
    <w:rsid w:val="00FA7BC9"/>
    <w:rsid w:val="00FB378E"/>
    <w:rsid w:val="00FB37F1"/>
    <w:rsid w:val="00FB47C0"/>
    <w:rsid w:val="00FB501B"/>
    <w:rsid w:val="00FB6977"/>
    <w:rsid w:val="00FB719A"/>
    <w:rsid w:val="00FB7770"/>
    <w:rsid w:val="00FC2B55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CB4A70-17BB-4078-8164-641126C9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94509E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94509E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9450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0732B-4677-4AE7-887F-C627BC19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11</Pages>
  <Words>714</Words>
  <Characters>4072</Characters>
  <Application>Microsoft Office Word</Application>
  <DocSecurity>0</DocSecurity>
  <Lines>33</Lines>
  <Paragraphs>9</Paragraphs>
  <ScaleCrop>false</ScaleCrop>
  <Company>cy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曾莉雯</cp:lastModifiedBy>
  <cp:revision>3</cp:revision>
  <cp:lastPrinted>2015-06-11T03:52:00Z</cp:lastPrinted>
  <dcterms:created xsi:type="dcterms:W3CDTF">2019-05-10T00:59:00Z</dcterms:created>
  <dcterms:modified xsi:type="dcterms:W3CDTF">2019-05-14T07:23:00Z</dcterms:modified>
</cp:coreProperties>
</file>