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289F" w:rsidRDefault="00D75644" w:rsidP="00F37D7B">
      <w:pPr>
        <w:pStyle w:val="af3"/>
        <w:rPr>
          <w:rFonts w:hAnsi="標楷體"/>
          <w:color w:val="000000" w:themeColor="text1"/>
        </w:rPr>
      </w:pPr>
      <w:r w:rsidRPr="0008289F">
        <w:rPr>
          <w:rFonts w:hAnsi="標楷體" w:hint="eastAsia"/>
          <w:color w:val="000000" w:themeColor="text1"/>
        </w:rPr>
        <w:t>調查報告</w:t>
      </w:r>
    </w:p>
    <w:p w:rsidR="00E25849" w:rsidRPr="0008289F" w:rsidRDefault="00E25849" w:rsidP="00AC3A12">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7446787"/>
      <w:r w:rsidRPr="0008289F">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AC3A12" w:rsidRPr="0008289F">
        <w:rPr>
          <w:rFonts w:hAnsi="標楷體" w:hint="eastAsia"/>
          <w:color w:val="000000" w:themeColor="text1"/>
        </w:rPr>
        <w:t>根據國際勞工組織（以下簡稱ILO）網站指出，我國籍「福</w:t>
      </w:r>
      <w:proofErr w:type="gramStart"/>
      <w:r w:rsidR="00AC3A12" w:rsidRPr="0008289F">
        <w:rPr>
          <w:rFonts w:hAnsi="標楷體" w:hint="eastAsia"/>
          <w:color w:val="000000" w:themeColor="text1"/>
        </w:rPr>
        <w:t>甡</w:t>
      </w:r>
      <w:proofErr w:type="gramEnd"/>
      <w:r w:rsidR="00AC3A12" w:rsidRPr="0008289F">
        <w:rPr>
          <w:rFonts w:hAnsi="標楷體" w:hint="eastAsia"/>
          <w:color w:val="000000" w:themeColor="text1"/>
        </w:rPr>
        <w:t>拾壹號」漁船涉嫌違反西元2017年生效之漁業工作公約（第188號），為遭國際拘留的第1艘漁船。該漁船經南非政府檢查員發現涉有救生圈破損已不堪使用、</w:t>
      </w:r>
      <w:proofErr w:type="gramStart"/>
      <w:r w:rsidR="00AC3A12" w:rsidRPr="0008289F">
        <w:rPr>
          <w:rFonts w:hAnsi="標楷體" w:hint="eastAsia"/>
          <w:color w:val="000000" w:themeColor="text1"/>
        </w:rPr>
        <w:t>船錨已</w:t>
      </w:r>
      <w:proofErr w:type="gramEnd"/>
      <w:r w:rsidR="00AC3A12" w:rsidRPr="0008289F">
        <w:rPr>
          <w:rFonts w:hAnsi="標楷體" w:hint="eastAsia"/>
          <w:color w:val="000000" w:themeColor="text1"/>
        </w:rPr>
        <w:t>無法正常操作、沒有船員名單、提不出船員與雇主的工作契約、船上食物不足、住宿條件、安全與衛生條件極差等情，該案</w:t>
      </w:r>
      <w:proofErr w:type="gramStart"/>
      <w:r w:rsidR="00AC3A12" w:rsidRPr="0008289F">
        <w:rPr>
          <w:rFonts w:hAnsi="標楷體" w:hint="eastAsia"/>
          <w:color w:val="000000" w:themeColor="text1"/>
        </w:rPr>
        <w:t>凸</w:t>
      </w:r>
      <w:proofErr w:type="gramEnd"/>
      <w:r w:rsidR="00AC3A12" w:rsidRPr="0008289F">
        <w:rPr>
          <w:rFonts w:hAnsi="標楷體" w:hint="eastAsia"/>
          <w:color w:val="000000" w:themeColor="text1"/>
        </w:rPr>
        <w:t>顯國際對境外聘僱外籍漁工權益的重視。我國遠洋漁船作業海域遍佈世界</w:t>
      </w:r>
      <w:proofErr w:type="gramStart"/>
      <w:r w:rsidR="00AC3A12" w:rsidRPr="0008289F">
        <w:rPr>
          <w:rFonts w:hAnsi="標楷體" w:hint="eastAsia"/>
          <w:color w:val="000000" w:themeColor="text1"/>
        </w:rPr>
        <w:t>三</w:t>
      </w:r>
      <w:proofErr w:type="gramEnd"/>
      <w:r w:rsidR="00AC3A12" w:rsidRPr="0008289F">
        <w:rPr>
          <w:rFonts w:hAnsi="標楷體" w:hint="eastAsia"/>
          <w:color w:val="000000" w:themeColor="text1"/>
        </w:rPr>
        <w:t>大洋，作業船數約有2,000多艘，為世界六大遠洋漁業國之一，我國雖並非ILO成員國，該公約之生效勢將嚴重影響我國對外籍漁工之勞動政策，實有及早改善因應之必要。究該公約對我國之影響評估為何？政府相關權責機關有何因應作為？我國對外籍漁工之勞動政策有何調整之必要？後續對外籍漁工勞動權益之檢討改善為何？相關稽查機制是否落實等？</w:t>
      </w:r>
      <w:proofErr w:type="gramStart"/>
      <w:r w:rsidR="00AC3A12" w:rsidRPr="0008289F">
        <w:rPr>
          <w:rFonts w:hAnsi="標楷體" w:hint="eastAsia"/>
          <w:color w:val="000000" w:themeColor="text1"/>
        </w:rPr>
        <w:t>均有進一步</w:t>
      </w:r>
      <w:proofErr w:type="gramEnd"/>
      <w:r w:rsidR="00AC3A12" w:rsidRPr="0008289F">
        <w:rPr>
          <w:rFonts w:hAnsi="標楷體" w:hint="eastAsia"/>
          <w:color w:val="000000" w:themeColor="text1"/>
        </w:rPr>
        <w:t>瞭解及調查之必要案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AC3A12" w:rsidRPr="0008289F">
        <w:rPr>
          <w:rFonts w:hAnsi="標楷體" w:hint="eastAsia"/>
          <w:color w:val="000000" w:themeColor="text1"/>
        </w:rPr>
        <w:t>。</w:t>
      </w:r>
      <w:bookmarkEnd w:id="24"/>
    </w:p>
    <w:p w:rsidR="00E25849" w:rsidRPr="0008289F"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7446872"/>
      <w:r w:rsidRPr="0008289F">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A6062" w:rsidRPr="0008289F" w:rsidRDefault="00177BCB" w:rsidP="00CA118B">
      <w:pPr>
        <w:pStyle w:val="10"/>
        <w:ind w:left="680" w:firstLine="680"/>
        <w:rPr>
          <w:rFonts w:hAnsi="標楷體"/>
          <w:color w:val="000000" w:themeColor="text1"/>
        </w:rPr>
      </w:pPr>
      <w:bookmarkStart w:id="49" w:name="_Toc524902730"/>
      <w:r w:rsidRPr="0008289F">
        <w:rPr>
          <w:rFonts w:hAnsi="標楷體" w:hint="eastAsia"/>
          <w:color w:val="000000" w:themeColor="text1"/>
        </w:rPr>
        <w:t>漁業是我國重要產業之一，遠洋漁業作業範圍遍及太平洋、印度洋及大西洋</w:t>
      </w:r>
      <w:r w:rsidR="003F5AC6" w:rsidRPr="0008289F">
        <w:rPr>
          <w:rFonts w:hAnsi="標楷體" w:hint="eastAsia"/>
          <w:color w:val="000000" w:themeColor="text1"/>
        </w:rPr>
        <w:t>，</w:t>
      </w:r>
      <w:r w:rsidR="00112B3A" w:rsidRPr="0008289F">
        <w:rPr>
          <w:rFonts w:hAnsi="標楷體" w:hint="eastAsia"/>
          <w:color w:val="000000" w:themeColor="text1"/>
        </w:rPr>
        <w:t>其中</w:t>
      </w:r>
      <w:r w:rsidR="005361AE" w:rsidRPr="0008289F">
        <w:rPr>
          <w:rFonts w:hAnsi="標楷體" w:hint="eastAsia"/>
          <w:color w:val="000000" w:themeColor="text1"/>
        </w:rPr>
        <w:t>民國</w:t>
      </w:r>
      <w:r w:rsidR="007811E3" w:rsidRPr="0008289F">
        <w:rPr>
          <w:rFonts w:hAnsi="標楷體" w:hint="eastAsia"/>
          <w:color w:val="000000" w:themeColor="text1"/>
        </w:rPr>
        <w:t>(</w:t>
      </w:r>
      <w:r w:rsidR="005361AE" w:rsidRPr="0008289F">
        <w:rPr>
          <w:rFonts w:hAnsi="標楷體" w:hint="eastAsia"/>
          <w:color w:val="000000" w:themeColor="text1"/>
        </w:rPr>
        <w:t>下同)</w:t>
      </w:r>
      <w:r w:rsidR="00874481" w:rsidRPr="0008289F">
        <w:rPr>
          <w:rFonts w:hAnsi="標楷體" w:hint="eastAsia"/>
          <w:color w:val="000000" w:themeColor="text1"/>
        </w:rPr>
        <w:t>106年</w:t>
      </w:r>
      <w:r w:rsidR="00112B3A" w:rsidRPr="0008289F">
        <w:rPr>
          <w:rFonts w:hAnsi="標楷體" w:hint="eastAsia"/>
          <w:color w:val="000000" w:themeColor="text1"/>
        </w:rPr>
        <w:t>遠洋漁業之漁產量占總</w:t>
      </w:r>
      <w:r w:rsidR="00874481" w:rsidRPr="0008289F">
        <w:rPr>
          <w:rFonts w:hAnsi="標楷體" w:hint="eastAsia"/>
          <w:color w:val="000000" w:themeColor="text1"/>
        </w:rPr>
        <w:t>漁</w:t>
      </w:r>
      <w:r w:rsidR="00112B3A" w:rsidRPr="0008289F">
        <w:rPr>
          <w:rFonts w:hAnsi="標楷體" w:hint="eastAsia"/>
          <w:color w:val="000000" w:themeColor="text1"/>
        </w:rPr>
        <w:t>產量之54％</w:t>
      </w:r>
      <w:r w:rsidR="00112B3A" w:rsidRPr="0008289F">
        <w:rPr>
          <w:rStyle w:val="aff"/>
          <w:rFonts w:hAnsi="標楷體"/>
          <w:color w:val="000000" w:themeColor="text1"/>
        </w:rPr>
        <w:footnoteReference w:id="1"/>
      </w:r>
      <w:r w:rsidRPr="0008289F">
        <w:rPr>
          <w:rFonts w:hAnsi="標楷體" w:hint="eastAsia"/>
          <w:color w:val="000000" w:themeColor="text1"/>
        </w:rPr>
        <w:t>，</w:t>
      </w:r>
      <w:r w:rsidR="004F351D" w:rsidRPr="0008289F">
        <w:rPr>
          <w:rFonts w:hAnsi="標楷體" w:hint="eastAsia"/>
          <w:color w:val="000000" w:themeColor="text1"/>
        </w:rPr>
        <w:t>104年</w:t>
      </w:r>
      <w:r w:rsidR="00930BDD" w:rsidRPr="0008289F">
        <w:rPr>
          <w:rFonts w:hAnsi="標楷體" w:hint="eastAsia"/>
          <w:color w:val="000000" w:themeColor="text1"/>
        </w:rPr>
        <w:t>10月1日</w:t>
      </w:r>
      <w:r w:rsidR="004F351D" w:rsidRPr="0008289F">
        <w:rPr>
          <w:rFonts w:hAnsi="標楷體" w:hint="eastAsia"/>
          <w:color w:val="000000" w:themeColor="text1"/>
        </w:rPr>
        <w:t>我國遭歐盟</w:t>
      </w:r>
      <w:r w:rsidR="006768C5" w:rsidRPr="0008289F">
        <w:rPr>
          <w:rFonts w:hAnsi="標楷體" w:hint="eastAsia"/>
          <w:color w:val="000000" w:themeColor="text1"/>
        </w:rPr>
        <w:t>理事</w:t>
      </w:r>
      <w:r w:rsidR="004F351D" w:rsidRPr="0008289F">
        <w:rPr>
          <w:rFonts w:hAnsi="標楷體" w:hint="eastAsia"/>
          <w:color w:val="000000" w:themeColor="text1"/>
        </w:rPr>
        <w:t>會（European Commission）祭出黃牌警告，指認我國為打擊「非法、未報告及不受規範</w:t>
      </w:r>
      <w:proofErr w:type="gramStart"/>
      <w:r w:rsidR="004F351D" w:rsidRPr="0008289F">
        <w:rPr>
          <w:rFonts w:hAnsi="標楷體" w:hint="eastAsia"/>
          <w:color w:val="000000" w:themeColor="text1"/>
        </w:rPr>
        <w:lastRenderedPageBreak/>
        <w:t>（</w:t>
      </w:r>
      <w:proofErr w:type="gramEnd"/>
      <w:r w:rsidR="004F351D" w:rsidRPr="0008289F">
        <w:rPr>
          <w:rFonts w:hAnsi="標楷體" w:hint="eastAsia"/>
          <w:color w:val="000000" w:themeColor="text1"/>
        </w:rPr>
        <w:t>Illegal,unreported and unregulated；IUU</w:t>
      </w:r>
      <w:proofErr w:type="gramStart"/>
      <w:r w:rsidR="004F351D" w:rsidRPr="0008289F">
        <w:rPr>
          <w:rFonts w:hAnsi="標楷體" w:hint="eastAsia"/>
          <w:color w:val="000000" w:themeColor="text1"/>
        </w:rPr>
        <w:t>）</w:t>
      </w:r>
      <w:proofErr w:type="gramEnd"/>
      <w:r w:rsidR="004F351D" w:rsidRPr="0008289F">
        <w:rPr>
          <w:rFonts w:hAnsi="標楷體" w:hint="eastAsia"/>
          <w:color w:val="000000" w:themeColor="text1"/>
        </w:rPr>
        <w:t>」漁業不合作之黃牌國家</w:t>
      </w:r>
      <w:r w:rsidR="00930BDD" w:rsidRPr="0008289F">
        <w:rPr>
          <w:rStyle w:val="aff"/>
          <w:rFonts w:hAnsi="標楷體"/>
          <w:color w:val="000000" w:themeColor="text1"/>
        </w:rPr>
        <w:footnoteReference w:id="2"/>
      </w:r>
      <w:r w:rsidR="00930BDD" w:rsidRPr="0008289F">
        <w:rPr>
          <w:rFonts w:hAnsi="標楷體" w:hint="eastAsia"/>
          <w:color w:val="000000" w:themeColor="text1"/>
        </w:rPr>
        <w:t>。</w:t>
      </w:r>
      <w:r w:rsidR="009712B1" w:rsidRPr="0008289F">
        <w:rPr>
          <w:rFonts w:hAnsi="標楷體" w:hint="eastAsia"/>
          <w:color w:val="000000" w:themeColor="text1"/>
        </w:rPr>
        <w:t>該執委</w:t>
      </w:r>
      <w:r w:rsidR="00CA118B" w:rsidRPr="0008289F">
        <w:rPr>
          <w:rFonts w:hAnsi="標楷體" w:hint="eastAsia"/>
          <w:color w:val="000000" w:themeColor="text1"/>
        </w:rPr>
        <w:t>會</w:t>
      </w:r>
      <w:r w:rsidR="00C43195" w:rsidRPr="0008289F">
        <w:rPr>
          <w:rFonts w:hAnsi="標楷體" w:hint="eastAsia"/>
          <w:color w:val="000000" w:themeColor="text1"/>
        </w:rPr>
        <w:t>並要求分</w:t>
      </w:r>
      <w:r w:rsidR="00A72BC7" w:rsidRPr="0008289F">
        <w:rPr>
          <w:rFonts w:hAnsi="標楷體" w:hint="eastAsia"/>
          <w:color w:val="000000" w:themeColor="text1"/>
        </w:rPr>
        <w:t>階段</w:t>
      </w:r>
      <w:r w:rsidR="00C43195" w:rsidRPr="0008289F">
        <w:rPr>
          <w:rFonts w:hAnsi="標楷體" w:hint="eastAsia"/>
          <w:color w:val="000000" w:themeColor="text1"/>
        </w:rPr>
        <w:t>審查改善情況，若不通過，將對臺灣予以貿易制裁</w:t>
      </w:r>
      <w:r w:rsidR="009024AD" w:rsidRPr="0008289F">
        <w:rPr>
          <w:rStyle w:val="aff"/>
          <w:rFonts w:hAnsi="標楷體"/>
          <w:color w:val="000000" w:themeColor="text1"/>
        </w:rPr>
        <w:footnoteReference w:id="3"/>
      </w:r>
      <w:r w:rsidR="00CA118B" w:rsidRPr="0008289F">
        <w:rPr>
          <w:rFonts w:hAnsi="標楷體" w:hint="eastAsia"/>
          <w:color w:val="000000" w:themeColor="text1"/>
        </w:rPr>
        <w:t>。</w:t>
      </w:r>
    </w:p>
    <w:p w:rsidR="00930BDD" w:rsidRPr="0008289F" w:rsidRDefault="009A6062" w:rsidP="00CA118B">
      <w:pPr>
        <w:pStyle w:val="10"/>
        <w:ind w:left="680" w:firstLine="680"/>
        <w:rPr>
          <w:rFonts w:hAnsi="標楷體"/>
          <w:color w:val="000000" w:themeColor="text1"/>
        </w:rPr>
      </w:pPr>
      <w:r w:rsidRPr="0008289F">
        <w:rPr>
          <w:rFonts w:hAnsi="標楷體" w:hint="eastAsia"/>
          <w:color w:val="000000" w:themeColor="text1"/>
        </w:rPr>
        <w:t>復據美國國務院於107年6月28日發布「美國2018年人口販運問題報告」(2018 Trafficking in Persons Report)，該報告指出，遠洋船隊臺灣籍漁船以及臺灣船主擁有的權宜船勞力剝削問題層出不窮，</w:t>
      </w:r>
      <w:proofErr w:type="gramStart"/>
      <w:r w:rsidRPr="0008289F">
        <w:rPr>
          <w:rFonts w:hAnsi="標楷體" w:hint="eastAsia"/>
          <w:color w:val="000000" w:themeColor="text1"/>
        </w:rPr>
        <w:t>勞動部與漁業</w:t>
      </w:r>
      <w:proofErr w:type="gramEnd"/>
      <w:r w:rsidRPr="0008289F">
        <w:rPr>
          <w:rFonts w:hAnsi="標楷體" w:hint="eastAsia"/>
          <w:color w:val="000000" w:themeColor="text1"/>
        </w:rPr>
        <w:t>署</w:t>
      </w:r>
      <w:proofErr w:type="gramStart"/>
      <w:r w:rsidRPr="0008289F">
        <w:rPr>
          <w:rFonts w:hAnsi="標楷體" w:hint="eastAsia"/>
          <w:color w:val="000000" w:themeColor="text1"/>
        </w:rPr>
        <w:t>囿</w:t>
      </w:r>
      <w:proofErr w:type="gramEnd"/>
      <w:r w:rsidRPr="0008289F">
        <w:rPr>
          <w:rFonts w:hAnsi="標楷體" w:hint="eastAsia"/>
          <w:color w:val="000000" w:themeColor="text1"/>
        </w:rPr>
        <w:t>於權責劃分，一直無法有效解決漁工剝削問題。該報告並提出以下建議：積極依據人口販運防制法對人口販運嫌犯加以起訴與定罪，並且對人口販運罪犯處以足夠嚴厲的刑罰；積極調查涉嫌在遠洋船隊中虐待或販運漁工的臺灣權宜船或臺灣籍漁船，若情節屬實應予以起訴；清楚界定監管臺灣籍漁船機構之間的角色和權責；提升防制人口販運的訓練成效，同時增進檢察官和法官對於人口販運犯罪的認識；以及對臺灣權宜船或臺灣籍漁船上的外籍船員</w:t>
      </w:r>
      <w:r w:rsidR="00926031" w:rsidRPr="0008289F">
        <w:rPr>
          <w:rFonts w:hAnsi="標楷體" w:hint="eastAsia"/>
          <w:color w:val="000000" w:themeColor="text1"/>
        </w:rPr>
        <w:t>(以下簡稱外籍漁工)</w:t>
      </w:r>
      <w:r w:rsidRPr="0008289F">
        <w:rPr>
          <w:rFonts w:hAnsi="標楷體" w:hint="eastAsia"/>
          <w:color w:val="000000" w:themeColor="text1"/>
        </w:rPr>
        <w:t>加強宣傳外籍勞工人口販運求助熱線電話等</w:t>
      </w:r>
      <w:r w:rsidRPr="0008289F">
        <w:rPr>
          <w:rStyle w:val="aff"/>
          <w:rFonts w:hAnsi="標楷體"/>
          <w:color w:val="000000" w:themeColor="text1"/>
        </w:rPr>
        <w:footnoteReference w:id="4"/>
      </w:r>
      <w:r w:rsidRPr="0008289F">
        <w:rPr>
          <w:rFonts w:hAnsi="標楷體" w:hint="eastAsia"/>
          <w:color w:val="000000" w:themeColor="text1"/>
        </w:rPr>
        <w:t>。</w:t>
      </w:r>
    </w:p>
    <w:p w:rsidR="00131EDE" w:rsidRPr="0008289F" w:rsidRDefault="00131EDE" w:rsidP="00CA118B">
      <w:pPr>
        <w:pStyle w:val="10"/>
        <w:ind w:left="680" w:firstLine="680"/>
        <w:rPr>
          <w:rFonts w:hAnsi="標楷體"/>
          <w:color w:val="000000" w:themeColor="text1"/>
        </w:rPr>
      </w:pPr>
      <w:r w:rsidRPr="0008289F">
        <w:rPr>
          <w:rFonts w:hAnsi="標楷體" w:hint="eastAsia"/>
          <w:color w:val="000000" w:themeColor="text1"/>
        </w:rPr>
        <w:t>為此，立法院於</w:t>
      </w:r>
      <w:r w:rsidR="00FF3E83">
        <w:rPr>
          <w:rFonts w:hAnsi="標楷體" w:hint="eastAsia"/>
          <w:color w:val="000000" w:themeColor="text1"/>
        </w:rPr>
        <w:t>105</w:t>
      </w:r>
      <w:r w:rsidRPr="0008289F">
        <w:rPr>
          <w:rFonts w:hAnsi="標楷體" w:hint="eastAsia"/>
          <w:color w:val="000000" w:themeColor="text1"/>
        </w:rPr>
        <w:t>年7月5日、7月20日公布制定「遠</w:t>
      </w:r>
      <w:r w:rsidRPr="0008289F">
        <w:rPr>
          <w:rFonts w:hAnsi="標楷體" w:hint="eastAsia"/>
          <w:color w:val="000000" w:themeColor="text1"/>
        </w:rPr>
        <w:lastRenderedPageBreak/>
        <w:t>洋漁業條例」、全文修正「投資經營非我國籍漁船管理條例」及「漁業法」部分條文修正等3項法案。</w:t>
      </w:r>
      <w:r w:rsidR="00A065AF" w:rsidRPr="0008289F">
        <w:rPr>
          <w:rFonts w:hAnsi="標楷體" w:hint="eastAsia"/>
          <w:color w:val="000000" w:themeColor="text1"/>
        </w:rPr>
        <w:t>行政院復於105年11月22日核定，107年9月核定修正「漁業國家管控及檢查計畫」，</w:t>
      </w:r>
      <w:r w:rsidR="0081300C" w:rsidRPr="0008289F">
        <w:rPr>
          <w:rFonts w:hAnsi="標楷體" w:hint="eastAsia"/>
          <w:color w:val="000000" w:themeColor="text1"/>
        </w:rPr>
        <w:t>漁業主管機關行政院農業委員會(下稱農委會)</w:t>
      </w:r>
      <w:r w:rsidRPr="0008289F">
        <w:rPr>
          <w:rFonts w:hAnsi="標楷體" w:hint="eastAsia"/>
          <w:color w:val="000000" w:themeColor="text1"/>
        </w:rPr>
        <w:t>於106年1月20日「境外僱用非我國籍船員許可及管理辦法」</w:t>
      </w:r>
      <w:r w:rsidR="00A67F9D" w:rsidRPr="0008289F">
        <w:rPr>
          <w:rStyle w:val="aff"/>
          <w:rFonts w:hAnsi="標楷體"/>
          <w:color w:val="000000" w:themeColor="text1"/>
        </w:rPr>
        <w:footnoteReference w:id="5"/>
      </w:r>
      <w:r w:rsidR="0081300C" w:rsidRPr="0008289F">
        <w:rPr>
          <w:rFonts w:hAnsi="標楷體" w:hint="eastAsia"/>
          <w:color w:val="000000" w:themeColor="text1"/>
        </w:rPr>
        <w:t>，規範境外僱用</w:t>
      </w:r>
      <w:r w:rsidR="00926031" w:rsidRPr="0008289F">
        <w:rPr>
          <w:rFonts w:hAnsi="標楷體" w:hint="eastAsia"/>
          <w:color w:val="000000" w:themeColor="text1"/>
        </w:rPr>
        <w:t>外籍漁工</w:t>
      </w:r>
      <w:r w:rsidR="0081300C" w:rsidRPr="0008289F">
        <w:rPr>
          <w:rFonts w:hAnsi="標楷體" w:hint="eastAsia"/>
          <w:color w:val="000000" w:themeColor="text1"/>
        </w:rPr>
        <w:t>之許可及管理。</w:t>
      </w:r>
      <w:r w:rsidR="006B3C62" w:rsidRPr="0008289F">
        <w:rPr>
          <w:rStyle w:val="aff"/>
          <w:rFonts w:hAnsi="標楷體"/>
          <w:color w:val="000000" w:themeColor="text1"/>
        </w:rPr>
        <w:footnoteReference w:id="6"/>
      </w:r>
    </w:p>
    <w:p w:rsidR="00A83046" w:rsidRPr="0008289F" w:rsidRDefault="00323B95" w:rsidP="00A83046">
      <w:pPr>
        <w:pStyle w:val="10"/>
        <w:ind w:left="680" w:firstLine="680"/>
        <w:rPr>
          <w:rFonts w:hAnsi="標楷體"/>
          <w:color w:val="000000" w:themeColor="text1"/>
        </w:rPr>
      </w:pPr>
      <w:proofErr w:type="gramStart"/>
      <w:r w:rsidRPr="0008289F">
        <w:rPr>
          <w:rFonts w:hAnsi="標楷體" w:hint="eastAsia"/>
          <w:color w:val="000000" w:themeColor="text1"/>
        </w:rPr>
        <w:t>惟</w:t>
      </w:r>
      <w:proofErr w:type="gramEnd"/>
      <w:r w:rsidR="00A83046" w:rsidRPr="0008289F">
        <w:rPr>
          <w:rFonts w:hAnsi="標楷體" w:hint="eastAsia"/>
          <w:color w:val="000000" w:themeColor="text1"/>
        </w:rPr>
        <w:t>根據國際勞工組織</w:t>
      </w:r>
      <w:r w:rsidR="002F77DB" w:rsidRPr="0008289F">
        <w:rPr>
          <w:rFonts w:hAnsi="標楷體" w:hint="eastAsia"/>
          <w:color w:val="000000" w:themeColor="text1"/>
        </w:rPr>
        <w:t>International Labour Organization，以下簡稱ILO</w:t>
      </w:r>
      <w:proofErr w:type="gramStart"/>
      <w:r w:rsidR="002F77DB" w:rsidRPr="0008289F">
        <w:rPr>
          <w:rFonts w:hAnsi="標楷體" w:hint="eastAsia"/>
          <w:color w:val="000000" w:themeColor="text1"/>
        </w:rPr>
        <w:t>）</w:t>
      </w:r>
      <w:proofErr w:type="gramEnd"/>
      <w:r w:rsidR="00891E5D" w:rsidRPr="0008289F">
        <w:rPr>
          <w:rFonts w:hAnsi="標楷體" w:hint="eastAsia"/>
          <w:color w:val="000000" w:themeColor="text1"/>
        </w:rPr>
        <w:t>於107年7月17日在該</w:t>
      </w:r>
      <w:r w:rsidR="00A83046" w:rsidRPr="0008289F">
        <w:rPr>
          <w:rFonts w:hAnsi="標楷體" w:hint="eastAsia"/>
          <w:color w:val="000000" w:themeColor="text1"/>
        </w:rPr>
        <w:t>網站</w:t>
      </w:r>
      <w:r w:rsidR="00891E5D" w:rsidRPr="0008289F">
        <w:rPr>
          <w:rFonts w:hAnsi="標楷體" w:hint="eastAsia"/>
          <w:color w:val="000000" w:themeColor="text1"/>
        </w:rPr>
        <w:t>公布</w:t>
      </w:r>
      <w:r w:rsidR="00A83046" w:rsidRPr="0008289F">
        <w:rPr>
          <w:rFonts w:hAnsi="標楷體" w:hint="eastAsia"/>
          <w:color w:val="000000" w:themeColor="text1"/>
        </w:rPr>
        <w:t>指出，我國籍「福</w:t>
      </w:r>
      <w:proofErr w:type="gramStart"/>
      <w:r w:rsidR="00A83046" w:rsidRPr="0008289F">
        <w:rPr>
          <w:rFonts w:hAnsi="標楷體" w:hint="eastAsia"/>
          <w:color w:val="000000" w:themeColor="text1"/>
        </w:rPr>
        <w:t>甡</w:t>
      </w:r>
      <w:proofErr w:type="gramEnd"/>
      <w:r w:rsidR="00A83046" w:rsidRPr="0008289F">
        <w:rPr>
          <w:rFonts w:hAnsi="標楷體" w:hint="eastAsia"/>
          <w:color w:val="000000" w:themeColor="text1"/>
        </w:rPr>
        <w:t>拾壹號」漁船涉嫌違反</w:t>
      </w:r>
      <w:r w:rsidR="002C4D68" w:rsidRPr="0008289F">
        <w:rPr>
          <w:rFonts w:hAnsi="標楷體" w:hint="eastAsia"/>
          <w:color w:val="000000" w:themeColor="text1"/>
        </w:rPr>
        <w:t>ILO 188 convention第188</w:t>
      </w:r>
      <w:r w:rsidR="002F77DB" w:rsidRPr="0008289F">
        <w:rPr>
          <w:rFonts w:hAnsi="標楷體" w:hint="eastAsia"/>
          <w:color w:val="000000" w:themeColor="text1"/>
        </w:rPr>
        <w:t>號公約(</w:t>
      </w:r>
      <w:r w:rsidR="002C4D68" w:rsidRPr="0008289F">
        <w:rPr>
          <w:rFonts w:hAnsi="標楷體" w:hint="eastAsia"/>
          <w:color w:val="000000" w:themeColor="text1"/>
        </w:rPr>
        <w:t>下稱</w:t>
      </w:r>
      <w:r w:rsidR="009A6062" w:rsidRPr="0008289F">
        <w:rPr>
          <w:rFonts w:hAnsi="標楷體" w:hint="eastAsia"/>
          <w:color w:val="000000" w:themeColor="text1"/>
        </w:rPr>
        <w:t>：</w:t>
      </w:r>
      <w:r w:rsidR="002C4D68" w:rsidRPr="0008289F">
        <w:rPr>
          <w:rFonts w:hAnsi="標楷體" w:hint="eastAsia"/>
          <w:color w:val="000000" w:themeColor="text1"/>
        </w:rPr>
        <w:t>2007年漁業工作公約</w:t>
      </w:r>
      <w:r w:rsidR="002F77DB" w:rsidRPr="0008289F">
        <w:rPr>
          <w:rStyle w:val="aff"/>
          <w:rFonts w:hAnsi="標楷體"/>
          <w:color w:val="000000" w:themeColor="text1"/>
        </w:rPr>
        <w:footnoteReference w:id="7"/>
      </w:r>
      <w:r w:rsidR="002C4D68" w:rsidRPr="0008289F">
        <w:rPr>
          <w:rFonts w:hAnsi="標楷體" w:hint="eastAsia"/>
          <w:color w:val="000000" w:themeColor="text1"/>
        </w:rPr>
        <w:t>)</w:t>
      </w:r>
      <w:r w:rsidR="00A83046" w:rsidRPr="0008289F">
        <w:rPr>
          <w:rFonts w:hAnsi="標楷體" w:hint="eastAsia"/>
          <w:color w:val="000000" w:themeColor="text1"/>
        </w:rPr>
        <w:t>，為遭國際拘留的第1艘漁船。該漁船經南非政府檢查員發現涉有救生圈破損已不堪使用、</w:t>
      </w:r>
      <w:proofErr w:type="gramStart"/>
      <w:r w:rsidR="00A83046" w:rsidRPr="0008289F">
        <w:rPr>
          <w:rFonts w:hAnsi="標楷體" w:hint="eastAsia"/>
          <w:color w:val="000000" w:themeColor="text1"/>
        </w:rPr>
        <w:t>船錨已</w:t>
      </w:r>
      <w:proofErr w:type="gramEnd"/>
      <w:r w:rsidR="00A83046" w:rsidRPr="0008289F">
        <w:rPr>
          <w:rFonts w:hAnsi="標楷體" w:hint="eastAsia"/>
          <w:color w:val="000000" w:themeColor="text1"/>
        </w:rPr>
        <w:t>無法正常操作、沒有船員名單、提不出船員與雇主的工作契約、船上食物不足、住宿條件、安全與衛生條件極差等情，該案</w:t>
      </w:r>
      <w:proofErr w:type="gramStart"/>
      <w:r w:rsidR="00A83046" w:rsidRPr="0008289F">
        <w:rPr>
          <w:rFonts w:hAnsi="標楷體" w:hint="eastAsia"/>
          <w:color w:val="000000" w:themeColor="text1"/>
        </w:rPr>
        <w:t>凸</w:t>
      </w:r>
      <w:proofErr w:type="gramEnd"/>
      <w:r w:rsidR="00A83046" w:rsidRPr="0008289F">
        <w:rPr>
          <w:rFonts w:hAnsi="標楷體" w:hint="eastAsia"/>
          <w:color w:val="000000" w:themeColor="text1"/>
        </w:rPr>
        <w:t>顯國際對境外聘僱外籍漁工權益的重視。我國遠洋漁船作業海域遍佈世界</w:t>
      </w:r>
      <w:proofErr w:type="gramStart"/>
      <w:r w:rsidR="00A83046" w:rsidRPr="0008289F">
        <w:rPr>
          <w:rFonts w:hAnsi="標楷體" w:hint="eastAsia"/>
          <w:color w:val="000000" w:themeColor="text1"/>
        </w:rPr>
        <w:t>三</w:t>
      </w:r>
      <w:proofErr w:type="gramEnd"/>
      <w:r w:rsidR="00A83046" w:rsidRPr="0008289F">
        <w:rPr>
          <w:rFonts w:hAnsi="標楷體" w:hint="eastAsia"/>
          <w:color w:val="000000" w:themeColor="text1"/>
        </w:rPr>
        <w:t>大洋，作業船數約有2,000多艘，為世界六大遠洋漁業國之一，我國雖並非ILO成員國，該公約之生效勢將嚴重影響我國對外籍漁工之勞動政策，實有及早改善因應之必要。究該公約對我國之影響評估為何？政府相關權責機關有何因應作為？我國對外籍漁工之勞動政策有何調整之必要？後續對外籍漁工勞動權益之檢討改</w:t>
      </w:r>
      <w:r w:rsidR="009A6062" w:rsidRPr="0008289F">
        <w:rPr>
          <w:rFonts w:hAnsi="標楷體" w:hint="eastAsia"/>
          <w:color w:val="000000" w:themeColor="text1"/>
        </w:rPr>
        <w:t>善為何？相關稽查機制是否落實等？</w:t>
      </w:r>
      <w:proofErr w:type="gramStart"/>
      <w:r w:rsidR="009A6062" w:rsidRPr="0008289F">
        <w:rPr>
          <w:rFonts w:hAnsi="標楷體" w:hint="eastAsia"/>
          <w:color w:val="000000" w:themeColor="text1"/>
        </w:rPr>
        <w:t>均有進一步</w:t>
      </w:r>
      <w:proofErr w:type="gramEnd"/>
      <w:r w:rsidR="009A6062" w:rsidRPr="0008289F">
        <w:rPr>
          <w:rFonts w:hAnsi="標楷體" w:hint="eastAsia"/>
          <w:color w:val="000000" w:themeColor="text1"/>
        </w:rPr>
        <w:t>瞭解及調查之必要案，</w:t>
      </w:r>
      <w:r w:rsidR="00A83046" w:rsidRPr="0008289F">
        <w:rPr>
          <w:rFonts w:hAnsi="標楷體" w:hint="eastAsia"/>
          <w:color w:val="000000" w:themeColor="text1"/>
        </w:rPr>
        <w:t>申請自動調查。</w:t>
      </w:r>
    </w:p>
    <w:p w:rsidR="004F6710" w:rsidRPr="0008289F" w:rsidRDefault="00A83046" w:rsidP="00A83046">
      <w:pPr>
        <w:pStyle w:val="10"/>
        <w:ind w:left="680" w:firstLine="680"/>
        <w:rPr>
          <w:rFonts w:hAnsi="標楷體"/>
          <w:color w:val="000000" w:themeColor="text1"/>
        </w:rPr>
      </w:pPr>
      <w:r w:rsidRPr="0008289F">
        <w:rPr>
          <w:rFonts w:hAnsi="標楷體" w:hint="eastAsia"/>
          <w:color w:val="000000" w:themeColor="text1"/>
        </w:rPr>
        <w:t>為</w:t>
      </w:r>
      <w:proofErr w:type="gramStart"/>
      <w:r w:rsidRPr="0008289F">
        <w:rPr>
          <w:rFonts w:hAnsi="標楷體" w:hint="eastAsia"/>
          <w:color w:val="000000" w:themeColor="text1"/>
        </w:rPr>
        <w:t>釐</w:t>
      </w:r>
      <w:proofErr w:type="gramEnd"/>
      <w:r w:rsidRPr="0008289F">
        <w:rPr>
          <w:rFonts w:hAnsi="標楷體" w:hint="eastAsia"/>
          <w:color w:val="000000" w:themeColor="text1"/>
        </w:rPr>
        <w:t>清案情，本案調查委員於107年10月12日赴高雄市實地履</w:t>
      </w:r>
      <w:proofErr w:type="gramStart"/>
      <w:r w:rsidRPr="0008289F">
        <w:rPr>
          <w:rFonts w:hAnsi="標楷體" w:hint="eastAsia"/>
          <w:color w:val="000000" w:themeColor="text1"/>
        </w:rPr>
        <w:t>勘</w:t>
      </w:r>
      <w:proofErr w:type="gramEnd"/>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00E81CF6" w:rsidRPr="0008289F">
        <w:rPr>
          <w:rFonts w:hAnsi="標楷體" w:hint="eastAsia"/>
          <w:color w:val="000000" w:themeColor="text1"/>
        </w:rPr>
        <w:t>拾壹</w:t>
      </w:r>
      <w:r w:rsidRPr="0008289F">
        <w:rPr>
          <w:rFonts w:hAnsi="標楷體" w:hint="eastAsia"/>
          <w:color w:val="000000" w:themeColor="text1"/>
        </w:rPr>
        <w:t>號漁船，訪談相關</w:t>
      </w:r>
      <w:r w:rsidR="00D07C61" w:rsidRPr="0008289F">
        <w:rPr>
          <w:rFonts w:hAnsi="標楷體" w:hint="eastAsia"/>
          <w:color w:val="000000" w:themeColor="text1"/>
        </w:rPr>
        <w:t>外籍</w:t>
      </w:r>
      <w:r w:rsidRPr="0008289F">
        <w:rPr>
          <w:rFonts w:hAnsi="標楷體" w:hint="eastAsia"/>
          <w:color w:val="000000" w:themeColor="text1"/>
        </w:rPr>
        <w:t>漁工並詢問</w:t>
      </w:r>
      <w:r w:rsidRPr="0008289F">
        <w:rPr>
          <w:rFonts w:hAnsi="標楷體" w:hint="eastAsia"/>
          <w:color w:val="000000" w:themeColor="text1"/>
        </w:rPr>
        <w:lastRenderedPageBreak/>
        <w:t>農委會</w:t>
      </w:r>
      <w:r w:rsidR="009A6062" w:rsidRPr="0008289F">
        <w:rPr>
          <w:rFonts w:hAnsi="標楷體" w:hint="eastAsia"/>
          <w:color w:val="000000" w:themeColor="text1"/>
        </w:rPr>
        <w:t>及所屬</w:t>
      </w:r>
      <w:r w:rsidRPr="0008289F">
        <w:rPr>
          <w:rFonts w:hAnsi="標楷體" w:hint="eastAsia"/>
          <w:color w:val="000000" w:themeColor="text1"/>
        </w:rPr>
        <w:t>漁業署、高雄市政府海洋局、</w:t>
      </w:r>
      <w:proofErr w:type="gramStart"/>
      <w:r w:rsidRPr="0008289F">
        <w:rPr>
          <w:rFonts w:hAnsi="標楷體" w:hint="eastAsia"/>
          <w:color w:val="000000" w:themeColor="text1"/>
        </w:rPr>
        <w:t>勞動部等相關</w:t>
      </w:r>
      <w:proofErr w:type="gramEnd"/>
      <w:r w:rsidRPr="0008289F">
        <w:rPr>
          <w:rFonts w:hAnsi="標楷體" w:hint="eastAsia"/>
          <w:color w:val="000000" w:themeColor="text1"/>
        </w:rPr>
        <w:t>主管及承辦人員，復調閱漁業署、交通部、外交部、</w:t>
      </w:r>
      <w:proofErr w:type="gramStart"/>
      <w:r w:rsidRPr="0008289F">
        <w:rPr>
          <w:rFonts w:hAnsi="標楷體" w:hint="eastAsia"/>
          <w:color w:val="000000" w:themeColor="text1"/>
        </w:rPr>
        <w:t>勞動部等相關</w:t>
      </w:r>
      <w:proofErr w:type="gramEnd"/>
      <w:r w:rsidRPr="0008289F">
        <w:rPr>
          <w:rFonts w:hAnsi="標楷體" w:hint="eastAsia"/>
          <w:color w:val="000000" w:themeColor="text1"/>
        </w:rPr>
        <w:t>機關卷證資料，於108年3月15日、3月27日及4月5日約</w:t>
      </w:r>
      <w:proofErr w:type="gramStart"/>
      <w:r w:rsidRPr="0008289F">
        <w:rPr>
          <w:rFonts w:hAnsi="標楷體" w:hint="eastAsia"/>
          <w:color w:val="000000" w:themeColor="text1"/>
        </w:rPr>
        <w:t>詢</w:t>
      </w:r>
      <w:proofErr w:type="gramEnd"/>
      <w:r w:rsidRPr="0008289F">
        <w:rPr>
          <w:rFonts w:hAnsi="標楷體" w:hint="eastAsia"/>
          <w:color w:val="000000" w:themeColor="text1"/>
        </w:rPr>
        <w:t>本案漁業署承辦人及相關主管，於108年3月15日詢問行政院羅秉成政務委員、</w:t>
      </w:r>
      <w:r w:rsidR="009A6062" w:rsidRPr="0008289F">
        <w:rPr>
          <w:rFonts w:hAnsi="標楷體" w:hint="eastAsia"/>
          <w:color w:val="000000" w:themeColor="text1"/>
        </w:rPr>
        <w:t>農委會</w:t>
      </w:r>
      <w:r w:rsidRPr="0008289F">
        <w:rPr>
          <w:rFonts w:hAnsi="標楷體" w:hint="eastAsia"/>
          <w:color w:val="000000" w:themeColor="text1"/>
        </w:rPr>
        <w:t>陳添壽副主任委員、漁業署黃鴻燕署長、外交部亞西及非洲司劉邦治司長、交通部航港局</w:t>
      </w:r>
      <w:proofErr w:type="gramStart"/>
      <w:r w:rsidRPr="0008289F">
        <w:rPr>
          <w:rFonts w:hAnsi="標楷體" w:hint="eastAsia"/>
          <w:color w:val="000000" w:themeColor="text1"/>
        </w:rPr>
        <w:t>陳賓權</w:t>
      </w:r>
      <w:proofErr w:type="gramEnd"/>
      <w:r w:rsidRPr="0008289F">
        <w:rPr>
          <w:rFonts w:hAnsi="標楷體" w:hint="eastAsia"/>
          <w:color w:val="000000" w:themeColor="text1"/>
        </w:rPr>
        <w:t>副局長、勞動部勞動力發展署</w:t>
      </w:r>
      <w:proofErr w:type="gramStart"/>
      <w:r w:rsidRPr="0008289F">
        <w:rPr>
          <w:rFonts w:hAnsi="標楷體" w:hint="eastAsia"/>
          <w:color w:val="000000" w:themeColor="text1"/>
        </w:rPr>
        <w:t>薛鑑</w:t>
      </w:r>
      <w:proofErr w:type="gramEnd"/>
      <w:r w:rsidRPr="0008289F">
        <w:rPr>
          <w:rFonts w:hAnsi="標楷體" w:hint="eastAsia"/>
          <w:color w:val="000000" w:themeColor="text1"/>
        </w:rPr>
        <w:t>忠組</w:t>
      </w:r>
      <w:r w:rsidR="006533D0" w:rsidRPr="0008289F">
        <w:rPr>
          <w:rFonts w:hAnsi="標楷體" w:hint="eastAsia"/>
          <w:color w:val="000000" w:themeColor="text1"/>
        </w:rPr>
        <w:t>長、高雄市政府海洋局黃登福副局長等相關主管及承辦人員，已完成調查</w:t>
      </w:r>
      <w:r w:rsidRPr="0008289F">
        <w:rPr>
          <w:rFonts w:hAnsi="標楷體" w:hint="eastAsia"/>
          <w:color w:val="000000" w:themeColor="text1"/>
        </w:rPr>
        <w:t>。</w:t>
      </w:r>
      <w:r w:rsidR="00FB501B" w:rsidRPr="0008289F">
        <w:rPr>
          <w:rFonts w:hAnsi="標楷體" w:hint="eastAsia"/>
          <w:color w:val="000000" w:themeColor="text1"/>
        </w:rPr>
        <w:t>調查意見如下：</w:t>
      </w:r>
    </w:p>
    <w:p w:rsidR="008A208E" w:rsidRPr="0008289F" w:rsidRDefault="002455A8" w:rsidP="00B75025">
      <w:pPr>
        <w:pStyle w:val="2"/>
        <w:rPr>
          <w:color w:val="000000" w:themeColor="text1"/>
        </w:rPr>
      </w:pPr>
      <w:bookmarkStart w:id="50" w:name="_Toc7446873"/>
      <w:bookmarkStart w:id="51" w:name="_Toc421794873"/>
      <w:r w:rsidRPr="0008289F">
        <w:rPr>
          <w:rFonts w:hint="eastAsia"/>
          <w:b/>
          <w:color w:val="000000" w:themeColor="text1"/>
        </w:rPr>
        <w:t>國際勞工組織</w:t>
      </w:r>
      <w:r w:rsidR="004C5AE5">
        <w:rPr>
          <w:rFonts w:hint="eastAsia"/>
          <w:b/>
          <w:color w:val="000000" w:themeColor="text1"/>
        </w:rPr>
        <w:t>(</w:t>
      </w:r>
      <w:r w:rsidR="008A208E" w:rsidRPr="0008289F">
        <w:rPr>
          <w:rFonts w:hint="eastAsia"/>
          <w:b/>
          <w:color w:val="000000" w:themeColor="text1"/>
        </w:rPr>
        <w:t>ILO</w:t>
      </w:r>
      <w:r w:rsidR="004C5AE5">
        <w:rPr>
          <w:rFonts w:hint="eastAsia"/>
          <w:b/>
          <w:color w:val="000000" w:themeColor="text1"/>
        </w:rPr>
        <w:t>)</w:t>
      </w:r>
      <w:r w:rsidR="008A208E" w:rsidRPr="0008289F">
        <w:rPr>
          <w:rFonts w:hint="eastAsia"/>
          <w:b/>
          <w:color w:val="000000" w:themeColor="text1"/>
        </w:rPr>
        <w:t>於107年7月17</w:t>
      </w:r>
      <w:r w:rsidR="00F838EC" w:rsidRPr="0008289F">
        <w:rPr>
          <w:rFonts w:hint="eastAsia"/>
          <w:b/>
          <w:color w:val="000000" w:themeColor="text1"/>
        </w:rPr>
        <w:t>日於</w:t>
      </w:r>
      <w:r w:rsidR="008A208E" w:rsidRPr="0008289F">
        <w:rPr>
          <w:rFonts w:hint="eastAsia"/>
          <w:b/>
          <w:color w:val="000000" w:themeColor="text1"/>
        </w:rPr>
        <w:t>網站上</w:t>
      </w:r>
      <w:r w:rsidR="00F838EC" w:rsidRPr="0008289F">
        <w:rPr>
          <w:rFonts w:hint="eastAsia"/>
          <w:b/>
          <w:color w:val="000000" w:themeColor="text1"/>
        </w:rPr>
        <w:t>公布</w:t>
      </w:r>
      <w:r w:rsidR="00B72D84" w:rsidRPr="0008289F">
        <w:rPr>
          <w:rFonts w:hint="eastAsia"/>
          <w:b/>
          <w:color w:val="000000" w:themeColor="text1"/>
        </w:rPr>
        <w:t>我國籍</w:t>
      </w:r>
      <w:r w:rsidR="00C03CA8">
        <w:rPr>
          <w:rFonts w:hint="eastAsia"/>
          <w:b/>
          <w:color w:val="000000" w:themeColor="text1"/>
        </w:rPr>
        <w:t>福</w:t>
      </w:r>
      <w:proofErr w:type="gramStart"/>
      <w:r w:rsidR="00C03CA8">
        <w:rPr>
          <w:rFonts w:hint="eastAsia"/>
          <w:b/>
          <w:color w:val="000000" w:themeColor="text1"/>
        </w:rPr>
        <w:t>甡</w:t>
      </w:r>
      <w:proofErr w:type="gramEnd"/>
      <w:r w:rsidR="00C03CA8">
        <w:rPr>
          <w:rFonts w:hint="eastAsia"/>
          <w:b/>
          <w:color w:val="000000" w:themeColor="text1"/>
        </w:rPr>
        <w:t>拾壹號</w:t>
      </w:r>
      <w:r w:rsidR="008A208E" w:rsidRPr="0008289F">
        <w:rPr>
          <w:rFonts w:hint="eastAsia"/>
          <w:b/>
          <w:color w:val="000000" w:themeColor="text1"/>
        </w:rPr>
        <w:t>漁船涉違反2007年漁業工作公約（第188</w:t>
      </w:r>
      <w:r w:rsidR="00241ACA">
        <w:rPr>
          <w:rFonts w:hint="eastAsia"/>
          <w:b/>
          <w:color w:val="000000" w:themeColor="text1"/>
        </w:rPr>
        <w:t>號）於南非開普敦遭</w:t>
      </w:r>
      <w:r w:rsidR="00A64EA1" w:rsidRPr="0008289F">
        <w:rPr>
          <w:rFonts w:hint="eastAsia"/>
          <w:b/>
          <w:color w:val="000000" w:themeColor="text1"/>
        </w:rPr>
        <w:t>留</w:t>
      </w:r>
      <w:r w:rsidR="00241ACA">
        <w:rPr>
          <w:rFonts w:hint="eastAsia"/>
          <w:b/>
          <w:color w:val="000000" w:themeColor="text1"/>
        </w:rPr>
        <w:t>置</w:t>
      </w:r>
      <w:r w:rsidR="008A208E" w:rsidRPr="0008289F">
        <w:rPr>
          <w:rFonts w:hint="eastAsia"/>
          <w:b/>
          <w:color w:val="000000" w:themeColor="text1"/>
        </w:rPr>
        <w:t>，</w:t>
      </w:r>
      <w:r w:rsidR="00201C95" w:rsidRPr="0008289F">
        <w:rPr>
          <w:rFonts w:hint="eastAsia"/>
          <w:b/>
          <w:color w:val="000000" w:themeColor="text1"/>
        </w:rPr>
        <w:t>為</w:t>
      </w:r>
      <w:r w:rsidR="00323B95" w:rsidRPr="0008289F">
        <w:rPr>
          <w:rFonts w:hint="eastAsia"/>
          <w:b/>
          <w:color w:val="000000" w:themeColor="text1"/>
        </w:rPr>
        <w:t>世界</w:t>
      </w:r>
      <w:r w:rsidR="00A64EA1" w:rsidRPr="0008289F">
        <w:rPr>
          <w:rFonts w:hint="eastAsia"/>
          <w:b/>
          <w:color w:val="000000" w:themeColor="text1"/>
        </w:rPr>
        <w:t>第1艘</w:t>
      </w:r>
      <w:r w:rsidR="008A208E" w:rsidRPr="0008289F">
        <w:rPr>
          <w:rFonts w:hint="eastAsia"/>
          <w:b/>
          <w:color w:val="000000" w:themeColor="text1"/>
        </w:rPr>
        <w:t>被國際拘留的漁船，引起國際媒體關注</w:t>
      </w:r>
      <w:r w:rsidR="00F838EC" w:rsidRPr="0008289F">
        <w:rPr>
          <w:rFonts w:hint="eastAsia"/>
          <w:b/>
          <w:color w:val="000000" w:themeColor="text1"/>
        </w:rPr>
        <w:t>並大篇幅報導</w:t>
      </w:r>
      <w:r w:rsidR="008A208E" w:rsidRPr="0008289F">
        <w:rPr>
          <w:rFonts w:hint="eastAsia"/>
          <w:b/>
          <w:color w:val="000000" w:themeColor="text1"/>
        </w:rPr>
        <w:t>，</w:t>
      </w:r>
      <w:r w:rsidR="00A27F0D" w:rsidRPr="0008289F">
        <w:rPr>
          <w:rFonts w:hint="eastAsia"/>
          <w:b/>
          <w:color w:val="000000" w:themeColor="text1"/>
        </w:rPr>
        <w:t>重創</w:t>
      </w:r>
      <w:r w:rsidR="008A208E" w:rsidRPr="0008289F">
        <w:rPr>
          <w:rFonts w:hint="eastAsia"/>
          <w:b/>
          <w:color w:val="000000" w:themeColor="text1"/>
        </w:rPr>
        <w:t>我國</w:t>
      </w:r>
      <w:r w:rsidR="00142F28" w:rsidRPr="0008289F">
        <w:rPr>
          <w:rFonts w:hint="eastAsia"/>
          <w:b/>
          <w:color w:val="000000" w:themeColor="text1"/>
        </w:rPr>
        <w:t>聲譽及</w:t>
      </w:r>
      <w:r w:rsidR="00A27F0D" w:rsidRPr="0008289F">
        <w:rPr>
          <w:rFonts w:hint="eastAsia"/>
          <w:b/>
          <w:color w:val="000000" w:themeColor="text1"/>
        </w:rPr>
        <w:t>形象</w:t>
      </w:r>
      <w:r w:rsidR="00D12964" w:rsidRPr="0008289F">
        <w:rPr>
          <w:rFonts w:hint="eastAsia"/>
          <w:b/>
          <w:color w:val="000000" w:themeColor="text1"/>
        </w:rPr>
        <w:t>。</w:t>
      </w:r>
      <w:proofErr w:type="gramStart"/>
      <w:r w:rsidR="000F1F88" w:rsidRPr="0008289F">
        <w:rPr>
          <w:rFonts w:hint="eastAsia"/>
          <w:b/>
          <w:color w:val="000000" w:themeColor="text1"/>
        </w:rPr>
        <w:t>惟</w:t>
      </w:r>
      <w:proofErr w:type="gramEnd"/>
      <w:r w:rsidR="000F1F88" w:rsidRPr="0008289F">
        <w:rPr>
          <w:rFonts w:hint="eastAsia"/>
          <w:b/>
          <w:color w:val="000000" w:themeColor="text1"/>
        </w:rPr>
        <w:t>農委會</w:t>
      </w:r>
      <w:r w:rsidR="00D12964" w:rsidRPr="0008289F">
        <w:rPr>
          <w:rFonts w:hint="eastAsia"/>
          <w:b/>
          <w:color w:val="000000" w:themeColor="text1"/>
        </w:rPr>
        <w:t>漁業署派駐於開普敦辦事處</w:t>
      </w:r>
      <w:r w:rsidR="000F1F88" w:rsidRPr="0008289F">
        <w:rPr>
          <w:rFonts w:hint="eastAsia"/>
          <w:b/>
          <w:color w:val="000000" w:themeColor="text1"/>
        </w:rPr>
        <w:t>楊先耀</w:t>
      </w:r>
      <w:r w:rsidR="00A472E8" w:rsidRPr="0008289F">
        <w:rPr>
          <w:rFonts w:hint="eastAsia"/>
          <w:b/>
          <w:color w:val="000000" w:themeColor="text1"/>
        </w:rPr>
        <w:t>漁業專員</w:t>
      </w:r>
      <w:r w:rsidR="00F96B47" w:rsidRPr="0008289F">
        <w:rPr>
          <w:rFonts w:hint="eastAsia"/>
          <w:b/>
          <w:color w:val="000000" w:themeColor="text1"/>
        </w:rPr>
        <w:t>於107年5月21日即知</w:t>
      </w:r>
      <w:r w:rsidR="000F1F88" w:rsidRPr="0008289F">
        <w:rPr>
          <w:rFonts w:hint="eastAsia"/>
          <w:b/>
          <w:color w:val="000000" w:themeColor="text1"/>
        </w:rPr>
        <w:t>福</w:t>
      </w:r>
      <w:proofErr w:type="gramStart"/>
      <w:r w:rsidR="000F1F88" w:rsidRPr="0008289F">
        <w:rPr>
          <w:rFonts w:hint="eastAsia"/>
          <w:b/>
          <w:color w:val="000000" w:themeColor="text1"/>
        </w:rPr>
        <w:t>甡</w:t>
      </w:r>
      <w:proofErr w:type="gramEnd"/>
      <w:r w:rsidR="000F1F88" w:rsidRPr="0008289F">
        <w:rPr>
          <w:rFonts w:hint="eastAsia"/>
          <w:b/>
          <w:color w:val="000000" w:themeColor="text1"/>
        </w:rPr>
        <w:t>拾壹號漁船遭</w:t>
      </w:r>
      <w:r w:rsidR="00241ACA">
        <w:rPr>
          <w:rFonts w:hint="eastAsia"/>
          <w:b/>
          <w:color w:val="000000" w:themeColor="text1"/>
        </w:rPr>
        <w:t>留置</w:t>
      </w:r>
      <w:r w:rsidR="000F1F88" w:rsidRPr="0008289F">
        <w:rPr>
          <w:rFonts w:hint="eastAsia"/>
          <w:b/>
          <w:color w:val="000000" w:themeColor="text1"/>
        </w:rPr>
        <w:t>消</w:t>
      </w:r>
      <w:r w:rsidR="006D0368" w:rsidRPr="0008289F">
        <w:rPr>
          <w:rFonts w:hint="eastAsia"/>
          <w:b/>
          <w:color w:val="000000" w:themeColor="text1"/>
        </w:rPr>
        <w:t>息</w:t>
      </w:r>
      <w:r w:rsidR="00F96B47" w:rsidRPr="0008289F">
        <w:rPr>
          <w:rFonts w:hint="eastAsia"/>
          <w:b/>
          <w:color w:val="000000" w:themeColor="text1"/>
        </w:rPr>
        <w:t>，</w:t>
      </w:r>
      <w:r w:rsidR="006D0368" w:rsidRPr="0008289F">
        <w:rPr>
          <w:rFonts w:hint="eastAsia"/>
          <w:b/>
          <w:color w:val="000000" w:themeColor="text1"/>
        </w:rPr>
        <w:t>於5月25日</w:t>
      </w:r>
      <w:r w:rsidR="00D7284A" w:rsidRPr="0008289F">
        <w:rPr>
          <w:rFonts w:hint="eastAsia"/>
          <w:b/>
          <w:color w:val="000000" w:themeColor="text1"/>
        </w:rPr>
        <w:t>對該漁船外籍漁工進行</w:t>
      </w:r>
      <w:r w:rsidR="00A472E8" w:rsidRPr="0008289F">
        <w:rPr>
          <w:rFonts w:hint="eastAsia"/>
          <w:b/>
          <w:color w:val="000000" w:themeColor="text1"/>
        </w:rPr>
        <w:t>問卷調查，</w:t>
      </w:r>
      <w:r w:rsidR="00323B95" w:rsidRPr="0008289F">
        <w:rPr>
          <w:rFonts w:hint="eastAsia"/>
          <w:b/>
          <w:color w:val="000000" w:themeColor="text1"/>
        </w:rPr>
        <w:t>卻</w:t>
      </w:r>
      <w:r w:rsidR="00A472E8" w:rsidRPr="0008289F">
        <w:rPr>
          <w:rFonts w:hint="eastAsia"/>
          <w:b/>
          <w:color w:val="000000" w:themeColor="text1"/>
        </w:rPr>
        <w:t>發生「欠缺緬甸及印尼語的通譯人員，對印尼</w:t>
      </w:r>
      <w:r w:rsidR="00565E4C" w:rsidRPr="0008289F">
        <w:rPr>
          <w:rFonts w:hint="eastAsia"/>
          <w:b/>
          <w:color w:val="000000" w:themeColor="text1"/>
        </w:rPr>
        <w:t>漁工訪談</w:t>
      </w:r>
      <w:r w:rsidR="00A472E8" w:rsidRPr="0008289F">
        <w:rPr>
          <w:rFonts w:hint="eastAsia"/>
          <w:b/>
          <w:color w:val="000000" w:themeColor="text1"/>
        </w:rPr>
        <w:t>只靠翻譯軟體APP</w:t>
      </w:r>
      <w:r w:rsidR="000F1F88" w:rsidRPr="0008289F">
        <w:rPr>
          <w:rFonts w:hint="eastAsia"/>
          <w:b/>
          <w:color w:val="000000" w:themeColor="text1"/>
        </w:rPr>
        <w:t>進行訪談溝通」、「進行問卷調查卻未落實隔開訪談」</w:t>
      </w:r>
      <w:r w:rsidR="00A472E8" w:rsidRPr="0008289F">
        <w:rPr>
          <w:rFonts w:hint="eastAsia"/>
          <w:b/>
          <w:color w:val="000000" w:themeColor="text1"/>
        </w:rPr>
        <w:t>等缺失</w:t>
      </w:r>
      <w:r w:rsidR="00142F28" w:rsidRPr="0008289F">
        <w:rPr>
          <w:rFonts w:hint="eastAsia"/>
          <w:b/>
          <w:color w:val="000000" w:themeColor="text1"/>
        </w:rPr>
        <w:t>，</w:t>
      </w:r>
      <w:r w:rsidR="00B75025" w:rsidRPr="0008289F">
        <w:rPr>
          <w:rFonts w:hAnsi="標楷體" w:hint="eastAsia"/>
          <w:b/>
          <w:color w:val="000000" w:themeColor="text1"/>
        </w:rPr>
        <w:t>調查工作流於應付</w:t>
      </w:r>
      <w:r w:rsidR="00A472E8" w:rsidRPr="0008289F">
        <w:rPr>
          <w:rFonts w:hint="eastAsia"/>
          <w:b/>
          <w:color w:val="000000" w:themeColor="text1"/>
        </w:rPr>
        <w:t>，</w:t>
      </w:r>
      <w:r w:rsidR="00C003D7" w:rsidRPr="0008289F">
        <w:rPr>
          <w:rFonts w:hint="eastAsia"/>
          <w:b/>
          <w:color w:val="000000" w:themeColor="text1"/>
        </w:rPr>
        <w:t>且</w:t>
      </w:r>
      <w:r w:rsidR="00A472E8" w:rsidRPr="0008289F">
        <w:rPr>
          <w:rFonts w:hint="eastAsia"/>
          <w:b/>
          <w:color w:val="000000" w:themeColor="text1"/>
        </w:rPr>
        <w:t>未積極尋求跨部會協助</w:t>
      </w:r>
      <w:r w:rsidR="00E228D8" w:rsidRPr="0008289F">
        <w:rPr>
          <w:rFonts w:hint="eastAsia"/>
          <w:b/>
          <w:color w:val="000000" w:themeColor="text1"/>
        </w:rPr>
        <w:t>，</w:t>
      </w:r>
      <w:r w:rsidR="00C003D7" w:rsidRPr="0008289F">
        <w:rPr>
          <w:rFonts w:hint="eastAsia"/>
          <w:b/>
          <w:color w:val="000000" w:themeColor="text1"/>
        </w:rPr>
        <w:t>致</w:t>
      </w:r>
      <w:r w:rsidR="00F96B47" w:rsidRPr="0008289F">
        <w:rPr>
          <w:rFonts w:hint="eastAsia"/>
          <w:b/>
          <w:color w:val="000000" w:themeColor="text1"/>
        </w:rPr>
        <w:t>未能掌握</w:t>
      </w:r>
      <w:r w:rsidR="00241ACA">
        <w:rPr>
          <w:rFonts w:hint="eastAsia"/>
          <w:b/>
          <w:color w:val="000000" w:themeColor="text1"/>
        </w:rPr>
        <w:t>福</w:t>
      </w:r>
      <w:proofErr w:type="gramStart"/>
      <w:r w:rsidR="00241ACA">
        <w:rPr>
          <w:rFonts w:hint="eastAsia"/>
          <w:b/>
          <w:color w:val="000000" w:themeColor="text1"/>
        </w:rPr>
        <w:t>甡</w:t>
      </w:r>
      <w:proofErr w:type="gramEnd"/>
      <w:r w:rsidR="00241ACA">
        <w:rPr>
          <w:rFonts w:hint="eastAsia"/>
          <w:b/>
          <w:color w:val="000000" w:themeColor="text1"/>
        </w:rPr>
        <w:t>拾壹號漁船遭南非留置</w:t>
      </w:r>
      <w:r w:rsidR="00142F28" w:rsidRPr="0008289F">
        <w:rPr>
          <w:rFonts w:hint="eastAsia"/>
          <w:b/>
          <w:color w:val="000000" w:themeColor="text1"/>
        </w:rPr>
        <w:t>實情</w:t>
      </w:r>
      <w:r w:rsidR="00C003D7" w:rsidRPr="0008289F">
        <w:rPr>
          <w:rFonts w:hint="eastAsia"/>
          <w:b/>
          <w:color w:val="000000" w:themeColor="text1"/>
        </w:rPr>
        <w:t>；</w:t>
      </w:r>
      <w:r w:rsidR="00323B95" w:rsidRPr="0008289F">
        <w:rPr>
          <w:rFonts w:hint="eastAsia"/>
          <w:b/>
          <w:color w:val="000000" w:themeColor="text1"/>
        </w:rPr>
        <w:t>而</w:t>
      </w:r>
      <w:proofErr w:type="gramStart"/>
      <w:r w:rsidR="00D12964" w:rsidRPr="0008289F">
        <w:rPr>
          <w:rFonts w:hint="eastAsia"/>
          <w:b/>
          <w:color w:val="000000" w:themeColor="text1"/>
        </w:rPr>
        <w:t>漁業署早於</w:t>
      </w:r>
      <w:proofErr w:type="gramEnd"/>
      <w:r w:rsidR="00D12964" w:rsidRPr="0008289F">
        <w:rPr>
          <w:rFonts w:hint="eastAsia"/>
          <w:b/>
          <w:color w:val="000000" w:themeColor="text1"/>
        </w:rPr>
        <w:t>107年5月21</w:t>
      </w:r>
      <w:r w:rsidR="00241ACA">
        <w:rPr>
          <w:rFonts w:hint="eastAsia"/>
          <w:b/>
          <w:color w:val="000000" w:themeColor="text1"/>
        </w:rPr>
        <w:t>日</w:t>
      </w:r>
      <w:proofErr w:type="gramStart"/>
      <w:r w:rsidR="00241ACA">
        <w:rPr>
          <w:rFonts w:hint="eastAsia"/>
          <w:b/>
          <w:color w:val="000000" w:themeColor="text1"/>
        </w:rPr>
        <w:t>經駐處通知</w:t>
      </w:r>
      <w:proofErr w:type="gramEnd"/>
      <w:r w:rsidR="00241ACA">
        <w:rPr>
          <w:rFonts w:hint="eastAsia"/>
          <w:b/>
          <w:color w:val="000000" w:themeColor="text1"/>
        </w:rPr>
        <w:t>獲悉該漁船被</w:t>
      </w:r>
      <w:r w:rsidR="00D12964" w:rsidRPr="0008289F">
        <w:rPr>
          <w:rFonts w:hint="eastAsia"/>
          <w:b/>
          <w:color w:val="000000" w:themeColor="text1"/>
        </w:rPr>
        <w:t>留</w:t>
      </w:r>
      <w:r w:rsidR="00241ACA">
        <w:rPr>
          <w:rFonts w:hint="eastAsia"/>
          <w:b/>
          <w:color w:val="000000" w:themeColor="text1"/>
        </w:rPr>
        <w:t>置</w:t>
      </w:r>
      <w:r w:rsidR="00811A6D" w:rsidRPr="0008289F">
        <w:rPr>
          <w:rFonts w:hint="eastAsia"/>
          <w:b/>
          <w:color w:val="000000" w:themeColor="text1"/>
        </w:rPr>
        <w:t>，並</w:t>
      </w:r>
      <w:r w:rsidR="00B1291E" w:rsidRPr="0008289F">
        <w:rPr>
          <w:rFonts w:hint="eastAsia"/>
          <w:b/>
          <w:color w:val="000000" w:themeColor="text1"/>
        </w:rPr>
        <w:t>知悉</w:t>
      </w:r>
      <w:r w:rsidR="0044042F" w:rsidRPr="0008289F">
        <w:rPr>
          <w:rFonts w:hint="eastAsia"/>
          <w:b/>
          <w:color w:val="000000" w:themeColor="text1"/>
        </w:rPr>
        <w:t>問卷</w:t>
      </w:r>
      <w:r w:rsidR="00AE2645" w:rsidRPr="0008289F">
        <w:rPr>
          <w:rFonts w:hint="eastAsia"/>
          <w:b/>
          <w:color w:val="000000" w:themeColor="text1"/>
        </w:rPr>
        <w:t>內容</w:t>
      </w:r>
      <w:r w:rsidR="00B1291E" w:rsidRPr="0008289F">
        <w:rPr>
          <w:rFonts w:hint="eastAsia"/>
          <w:b/>
          <w:color w:val="000000" w:themeColor="text1"/>
        </w:rPr>
        <w:t>載明</w:t>
      </w:r>
      <w:r w:rsidR="00811A6D" w:rsidRPr="0008289F">
        <w:rPr>
          <w:rFonts w:hint="eastAsia"/>
          <w:b/>
          <w:color w:val="000000" w:themeColor="text1"/>
        </w:rPr>
        <w:t>該漁船</w:t>
      </w:r>
      <w:r w:rsidR="00AE2645" w:rsidRPr="0008289F">
        <w:rPr>
          <w:rFonts w:hint="eastAsia"/>
          <w:b/>
          <w:color w:val="000000" w:themeColor="text1"/>
        </w:rPr>
        <w:t>已涉及損害漁工權益</w:t>
      </w:r>
      <w:r w:rsidR="00D12964" w:rsidRPr="0008289F">
        <w:rPr>
          <w:rFonts w:hint="eastAsia"/>
          <w:b/>
          <w:color w:val="000000" w:themeColor="text1"/>
        </w:rPr>
        <w:t>，迄至107年7月17日遭ILO揭露</w:t>
      </w:r>
      <w:r w:rsidR="00B1291E" w:rsidRPr="0008289F">
        <w:rPr>
          <w:rFonts w:hint="eastAsia"/>
          <w:b/>
          <w:color w:val="000000" w:themeColor="text1"/>
        </w:rPr>
        <w:t>本案</w:t>
      </w:r>
      <w:r w:rsidR="00D12964" w:rsidRPr="0008289F">
        <w:rPr>
          <w:rFonts w:hint="eastAsia"/>
          <w:b/>
          <w:color w:val="000000" w:themeColor="text1"/>
        </w:rPr>
        <w:t>，近2個月期間遲遲無法</w:t>
      </w:r>
      <w:proofErr w:type="gramStart"/>
      <w:r w:rsidR="00D12964" w:rsidRPr="0008289F">
        <w:rPr>
          <w:rFonts w:hint="eastAsia"/>
          <w:b/>
          <w:color w:val="000000" w:themeColor="text1"/>
        </w:rPr>
        <w:t>釐</w:t>
      </w:r>
      <w:proofErr w:type="gramEnd"/>
      <w:r w:rsidR="00D12964" w:rsidRPr="0008289F">
        <w:rPr>
          <w:rFonts w:hint="eastAsia"/>
          <w:b/>
          <w:color w:val="000000" w:themeColor="text1"/>
        </w:rPr>
        <w:t>清真相，</w:t>
      </w:r>
      <w:r w:rsidR="00DD3043" w:rsidRPr="0008289F">
        <w:rPr>
          <w:rFonts w:hint="eastAsia"/>
          <w:b/>
          <w:color w:val="000000" w:themeColor="text1"/>
        </w:rPr>
        <w:t>卻於</w:t>
      </w:r>
      <w:r w:rsidR="000C5639" w:rsidRPr="0008289F">
        <w:rPr>
          <w:rFonts w:hint="eastAsia"/>
          <w:b/>
          <w:color w:val="000000" w:themeColor="text1"/>
        </w:rPr>
        <w:t>107年</w:t>
      </w:r>
      <w:r w:rsidR="00101EBA" w:rsidRPr="0008289F">
        <w:rPr>
          <w:rFonts w:hint="eastAsia"/>
          <w:b/>
          <w:color w:val="000000" w:themeColor="text1"/>
        </w:rPr>
        <w:t>7</w:t>
      </w:r>
      <w:r w:rsidR="000C5639" w:rsidRPr="0008289F">
        <w:rPr>
          <w:rFonts w:hint="eastAsia"/>
          <w:b/>
          <w:color w:val="000000" w:themeColor="text1"/>
        </w:rPr>
        <w:t>月18日</w:t>
      </w:r>
      <w:r w:rsidR="00DD3043" w:rsidRPr="0008289F">
        <w:rPr>
          <w:rFonts w:hint="eastAsia"/>
          <w:b/>
          <w:color w:val="000000" w:themeColor="text1"/>
        </w:rPr>
        <w:t>發布新聞反駁</w:t>
      </w:r>
      <w:r w:rsidR="00C679D6">
        <w:rPr>
          <w:rFonts w:hint="eastAsia"/>
          <w:b/>
          <w:color w:val="000000" w:themeColor="text1"/>
        </w:rPr>
        <w:t>未</w:t>
      </w:r>
      <w:r w:rsidR="00AD67A7">
        <w:rPr>
          <w:rFonts w:hint="eastAsia"/>
          <w:b/>
          <w:color w:val="000000" w:themeColor="text1"/>
        </w:rPr>
        <w:t>違反2007年漁業工作公約</w:t>
      </w:r>
      <w:r w:rsidR="00EF7C07" w:rsidRPr="0008289F">
        <w:rPr>
          <w:rFonts w:hint="eastAsia"/>
          <w:b/>
          <w:color w:val="000000" w:themeColor="text1"/>
        </w:rPr>
        <w:t>，再遭國際輿論質疑</w:t>
      </w:r>
      <w:r w:rsidR="008B41F0" w:rsidRPr="0008289F">
        <w:rPr>
          <w:rFonts w:hint="eastAsia"/>
          <w:b/>
          <w:color w:val="000000" w:themeColor="text1"/>
        </w:rPr>
        <w:t>；</w:t>
      </w:r>
      <w:r w:rsidR="00E228D8" w:rsidRPr="0008289F">
        <w:rPr>
          <w:rFonts w:hint="eastAsia"/>
          <w:b/>
          <w:color w:val="000000" w:themeColor="text1"/>
        </w:rPr>
        <w:t>又，</w:t>
      </w:r>
      <w:r w:rsidR="006D4FDE" w:rsidRPr="0008289F">
        <w:rPr>
          <w:rFonts w:hint="eastAsia"/>
          <w:b/>
          <w:color w:val="000000" w:themeColor="text1"/>
        </w:rPr>
        <w:t>漁業署雖稱要求該漁船</w:t>
      </w:r>
      <w:r w:rsidR="00FE0410" w:rsidRPr="0008289F">
        <w:rPr>
          <w:rFonts w:hint="eastAsia"/>
          <w:b/>
          <w:color w:val="000000" w:themeColor="text1"/>
        </w:rPr>
        <w:t>應</w:t>
      </w:r>
      <w:r w:rsidR="006D4FDE" w:rsidRPr="0008289F">
        <w:rPr>
          <w:rFonts w:hint="eastAsia"/>
          <w:b/>
          <w:color w:val="000000" w:themeColor="text1"/>
        </w:rPr>
        <w:t>立即返航並全程監控，卻漠視該漁船返航途中將訊號關閉，</w:t>
      </w:r>
      <w:r w:rsidR="00811A6D" w:rsidRPr="0008289F">
        <w:rPr>
          <w:rFonts w:hint="eastAsia"/>
          <w:b/>
          <w:color w:val="000000" w:themeColor="text1"/>
        </w:rPr>
        <w:t>於</w:t>
      </w:r>
      <w:r w:rsidR="006D4FDE" w:rsidRPr="0008289F">
        <w:rPr>
          <w:rFonts w:hint="eastAsia"/>
          <w:b/>
          <w:color w:val="000000" w:themeColor="text1"/>
        </w:rPr>
        <w:t>接獲該漁船通知將於</w:t>
      </w:r>
      <w:r w:rsidR="00D22427" w:rsidRPr="0008289F">
        <w:rPr>
          <w:rFonts w:hint="eastAsia"/>
          <w:b/>
          <w:color w:val="000000" w:themeColor="text1"/>
        </w:rPr>
        <w:t>模里西斯停</w:t>
      </w:r>
      <w:r w:rsidR="00B1291E" w:rsidRPr="0008289F">
        <w:rPr>
          <w:rFonts w:hint="eastAsia"/>
          <w:b/>
          <w:color w:val="000000" w:themeColor="text1"/>
        </w:rPr>
        <w:t>留</w:t>
      </w:r>
      <w:r w:rsidR="00D22427" w:rsidRPr="0008289F">
        <w:rPr>
          <w:rFonts w:hint="eastAsia"/>
          <w:b/>
          <w:color w:val="000000" w:themeColor="text1"/>
        </w:rPr>
        <w:t>維修，卻未指派該署駐模里西斯漁業專員查處，</w:t>
      </w:r>
      <w:r w:rsidR="00540A37" w:rsidRPr="0008289F">
        <w:rPr>
          <w:rFonts w:hint="eastAsia"/>
          <w:b/>
          <w:color w:val="000000" w:themeColor="text1"/>
        </w:rPr>
        <w:t>致</w:t>
      </w:r>
      <w:r w:rsidR="00926031" w:rsidRPr="0008289F">
        <w:rPr>
          <w:rFonts w:hint="eastAsia"/>
          <w:b/>
          <w:color w:val="000000" w:themeColor="text1"/>
        </w:rPr>
        <w:t>外籍漁工</w:t>
      </w:r>
      <w:r w:rsidR="00EF7C07" w:rsidRPr="0008289F">
        <w:rPr>
          <w:rFonts w:hint="eastAsia"/>
          <w:b/>
          <w:color w:val="000000" w:themeColor="text1"/>
        </w:rPr>
        <w:t>在</w:t>
      </w:r>
      <w:r w:rsidR="006D4FDE" w:rsidRPr="0008289F">
        <w:rPr>
          <w:rFonts w:hint="eastAsia"/>
          <w:b/>
          <w:color w:val="000000" w:themeColor="text1"/>
        </w:rPr>
        <w:t>模里西斯</w:t>
      </w:r>
      <w:r w:rsidR="00EF7C07" w:rsidRPr="0008289F">
        <w:rPr>
          <w:rFonts w:hint="eastAsia"/>
          <w:b/>
          <w:color w:val="000000" w:themeColor="text1"/>
        </w:rPr>
        <w:t>集體</w:t>
      </w:r>
      <w:r w:rsidR="006D4FDE" w:rsidRPr="0008289F">
        <w:rPr>
          <w:rFonts w:hint="eastAsia"/>
          <w:b/>
          <w:color w:val="000000" w:themeColor="text1"/>
        </w:rPr>
        <w:t>被</w:t>
      </w:r>
      <w:r w:rsidR="003F238A" w:rsidRPr="0008289F">
        <w:rPr>
          <w:rFonts w:hint="eastAsia"/>
          <w:b/>
          <w:color w:val="000000" w:themeColor="text1"/>
        </w:rPr>
        <w:t>船主</w:t>
      </w:r>
      <w:r w:rsidR="000F4556">
        <w:rPr>
          <w:rFonts w:hint="eastAsia"/>
          <w:b/>
          <w:color w:val="000000" w:themeColor="text1"/>
        </w:rPr>
        <w:t>要求簽署自願離船</w:t>
      </w:r>
      <w:r w:rsidR="00F852DA">
        <w:rPr>
          <w:rFonts w:hint="eastAsia"/>
          <w:b/>
          <w:color w:val="000000" w:themeColor="text1"/>
        </w:rPr>
        <w:t>聲明</w:t>
      </w:r>
      <w:r w:rsidR="00EF7C07" w:rsidRPr="0008289F">
        <w:rPr>
          <w:rFonts w:hint="eastAsia"/>
          <w:b/>
          <w:color w:val="000000" w:themeColor="text1"/>
        </w:rPr>
        <w:lastRenderedPageBreak/>
        <w:t>書送返回國；</w:t>
      </w:r>
      <w:r w:rsidR="006D4FDE" w:rsidRPr="0008289F">
        <w:rPr>
          <w:rFonts w:hint="eastAsia"/>
          <w:b/>
          <w:color w:val="000000" w:themeColor="text1"/>
        </w:rPr>
        <w:t>更換船長</w:t>
      </w:r>
      <w:r w:rsidR="00D32EC2">
        <w:rPr>
          <w:rFonts w:hint="eastAsia"/>
          <w:b/>
          <w:color w:val="000000" w:themeColor="text1"/>
        </w:rPr>
        <w:t>於返航途中實由大陸籍船員駕船，我國國人黃</w:t>
      </w:r>
      <w:r w:rsidR="00A37DA1">
        <w:rPr>
          <w:rFonts w:hAnsi="標楷體" w:hint="eastAsia"/>
          <w:b/>
          <w:color w:val="000000" w:themeColor="text1"/>
        </w:rPr>
        <w:t>○○</w:t>
      </w:r>
      <w:r w:rsidR="00D32EC2">
        <w:rPr>
          <w:rFonts w:hint="eastAsia"/>
          <w:b/>
          <w:color w:val="000000" w:themeColor="text1"/>
        </w:rPr>
        <w:t>未出境卻能以船長身分隨船返航</w:t>
      </w:r>
      <w:r w:rsidR="00EF7C07" w:rsidRPr="0008289F">
        <w:rPr>
          <w:rFonts w:hint="eastAsia"/>
          <w:b/>
          <w:color w:val="000000" w:themeColor="text1"/>
        </w:rPr>
        <w:t>，</w:t>
      </w:r>
      <w:proofErr w:type="gramStart"/>
      <w:r w:rsidR="00EF7C07" w:rsidRPr="0008289F">
        <w:rPr>
          <w:rFonts w:hint="eastAsia"/>
          <w:b/>
          <w:color w:val="000000" w:themeColor="text1"/>
        </w:rPr>
        <w:t>致涉犯使</w:t>
      </w:r>
      <w:proofErr w:type="gramEnd"/>
      <w:r w:rsidR="00EF7C07" w:rsidRPr="0008289F">
        <w:rPr>
          <w:rFonts w:hint="eastAsia"/>
          <w:b/>
          <w:color w:val="000000" w:themeColor="text1"/>
        </w:rPr>
        <w:t>公務員登載不實罪嫌等違法情事</w:t>
      </w:r>
      <w:r w:rsidR="00FE0410" w:rsidRPr="0008289F">
        <w:rPr>
          <w:rFonts w:hint="eastAsia"/>
          <w:b/>
          <w:color w:val="000000" w:themeColor="text1"/>
        </w:rPr>
        <w:t>均</w:t>
      </w:r>
      <w:r w:rsidR="006D4FDE" w:rsidRPr="0008289F">
        <w:rPr>
          <w:rFonts w:hint="eastAsia"/>
          <w:b/>
          <w:color w:val="000000" w:themeColor="text1"/>
        </w:rPr>
        <w:t>毫無所知，</w:t>
      </w:r>
      <w:r w:rsidR="001A736E" w:rsidRPr="0008289F">
        <w:rPr>
          <w:rFonts w:hint="eastAsia"/>
          <w:b/>
          <w:color w:val="000000" w:themeColor="text1"/>
        </w:rPr>
        <w:t>不但嚴重損害漁工權益，亦</w:t>
      </w:r>
      <w:r w:rsidR="006D4FDE" w:rsidRPr="0008289F">
        <w:rPr>
          <w:rFonts w:hint="eastAsia"/>
          <w:b/>
          <w:color w:val="000000" w:themeColor="text1"/>
        </w:rPr>
        <w:t>再度錯失查處先機；</w:t>
      </w:r>
      <w:r w:rsidR="000A03FC" w:rsidRPr="0008289F">
        <w:rPr>
          <w:rFonts w:hint="eastAsia"/>
          <w:b/>
          <w:color w:val="000000" w:themeColor="text1"/>
        </w:rPr>
        <w:t>嗣後，</w:t>
      </w:r>
      <w:r w:rsidR="00537506" w:rsidRPr="0008289F">
        <w:rPr>
          <w:rFonts w:hint="eastAsia"/>
          <w:b/>
          <w:color w:val="000000" w:themeColor="text1"/>
        </w:rPr>
        <w:t>在國際輿論大力指責之下及展現政府維護漁工人權</w:t>
      </w:r>
      <w:r w:rsidR="00EF7C07" w:rsidRPr="0008289F">
        <w:rPr>
          <w:rFonts w:hint="eastAsia"/>
          <w:b/>
          <w:color w:val="000000" w:themeColor="text1"/>
        </w:rPr>
        <w:t>的決心</w:t>
      </w:r>
      <w:r w:rsidR="00537506" w:rsidRPr="0008289F">
        <w:rPr>
          <w:rFonts w:hint="eastAsia"/>
          <w:b/>
          <w:color w:val="000000" w:themeColor="text1"/>
        </w:rPr>
        <w:t>，漁業署才透過民間團體赴印尼</w:t>
      </w:r>
      <w:r w:rsidR="00AD67A7">
        <w:rPr>
          <w:rFonts w:hint="eastAsia"/>
          <w:b/>
          <w:color w:val="000000" w:themeColor="text1"/>
        </w:rPr>
        <w:t>重啟</w:t>
      </w:r>
      <w:r w:rsidR="00537506" w:rsidRPr="0008289F">
        <w:rPr>
          <w:rFonts w:hint="eastAsia"/>
          <w:b/>
          <w:color w:val="000000" w:themeColor="text1"/>
        </w:rPr>
        <w:t>調查訪談漁工，證實該漁船違反2007年漁業工作公約，重罰</w:t>
      </w:r>
      <w:r w:rsidR="003F238A" w:rsidRPr="0008289F">
        <w:rPr>
          <w:rFonts w:hint="eastAsia"/>
          <w:b/>
          <w:color w:val="000000" w:themeColor="text1"/>
        </w:rPr>
        <w:t>船主</w:t>
      </w:r>
      <w:r w:rsidR="00537506" w:rsidRPr="0008289F">
        <w:rPr>
          <w:rFonts w:hint="eastAsia"/>
          <w:b/>
          <w:color w:val="000000" w:themeColor="text1"/>
        </w:rPr>
        <w:t>、仲介、清償漁工薪資，並以</w:t>
      </w:r>
      <w:r w:rsidR="0090372F">
        <w:rPr>
          <w:rFonts w:hint="eastAsia"/>
          <w:b/>
          <w:color w:val="000000" w:themeColor="text1"/>
        </w:rPr>
        <w:t>涉嫌</w:t>
      </w:r>
      <w:r w:rsidR="00F852DA">
        <w:rPr>
          <w:rFonts w:hint="eastAsia"/>
          <w:b/>
          <w:color w:val="000000" w:themeColor="text1"/>
        </w:rPr>
        <w:t>違反</w:t>
      </w:r>
      <w:r w:rsidR="00537506" w:rsidRPr="0008289F">
        <w:rPr>
          <w:rFonts w:hint="eastAsia"/>
          <w:b/>
          <w:color w:val="000000" w:themeColor="text1"/>
        </w:rPr>
        <w:t>人口販運</w:t>
      </w:r>
      <w:r w:rsidR="00F852DA">
        <w:rPr>
          <w:rFonts w:hint="eastAsia"/>
          <w:b/>
          <w:color w:val="000000" w:themeColor="text1"/>
        </w:rPr>
        <w:t>案件</w:t>
      </w:r>
      <w:r w:rsidR="00537506" w:rsidRPr="0008289F">
        <w:rPr>
          <w:rFonts w:hint="eastAsia"/>
          <w:b/>
          <w:color w:val="000000" w:themeColor="text1"/>
        </w:rPr>
        <w:t>移送</w:t>
      </w:r>
      <w:r w:rsidR="00811A6D" w:rsidRPr="0008289F">
        <w:rPr>
          <w:rFonts w:hint="eastAsia"/>
          <w:b/>
          <w:color w:val="000000" w:themeColor="text1"/>
        </w:rPr>
        <w:t>司法機關偵辦</w:t>
      </w:r>
      <w:r w:rsidR="00241ACA">
        <w:rPr>
          <w:rFonts w:hint="eastAsia"/>
          <w:b/>
          <w:color w:val="000000" w:themeColor="text1"/>
        </w:rPr>
        <w:t>，顯見漁業署對福</w:t>
      </w:r>
      <w:proofErr w:type="gramStart"/>
      <w:r w:rsidR="00241ACA">
        <w:rPr>
          <w:rFonts w:hint="eastAsia"/>
          <w:b/>
          <w:color w:val="000000" w:themeColor="text1"/>
        </w:rPr>
        <w:t>甡</w:t>
      </w:r>
      <w:proofErr w:type="gramEnd"/>
      <w:r w:rsidR="00241ACA">
        <w:rPr>
          <w:rFonts w:hint="eastAsia"/>
          <w:b/>
          <w:color w:val="000000" w:themeColor="text1"/>
        </w:rPr>
        <w:t>拾壹號漁船遭留置</w:t>
      </w:r>
      <w:r w:rsidR="00343170">
        <w:rPr>
          <w:rFonts w:hint="eastAsia"/>
          <w:b/>
          <w:color w:val="000000" w:themeColor="text1"/>
        </w:rPr>
        <w:t>案件，完全無任何危機處理，致</w:t>
      </w:r>
      <w:r w:rsidR="00537506" w:rsidRPr="0008289F">
        <w:rPr>
          <w:rFonts w:hint="eastAsia"/>
          <w:b/>
          <w:color w:val="000000" w:themeColor="text1"/>
        </w:rPr>
        <w:t>令政府形象遭嚴重打擊與傷害，核有嚴重違失</w:t>
      </w:r>
      <w:r w:rsidR="00537506" w:rsidRPr="0008289F">
        <w:rPr>
          <w:rFonts w:hint="eastAsia"/>
          <w:color w:val="000000" w:themeColor="text1"/>
        </w:rPr>
        <w:t>。</w:t>
      </w:r>
      <w:bookmarkEnd w:id="50"/>
    </w:p>
    <w:p w:rsidR="000C5639" w:rsidRPr="0008289F" w:rsidRDefault="005243DA" w:rsidP="005243DA">
      <w:pPr>
        <w:pStyle w:val="3"/>
        <w:rPr>
          <w:rFonts w:hAnsi="標楷體"/>
          <w:b/>
          <w:color w:val="000000" w:themeColor="text1"/>
        </w:rPr>
      </w:pPr>
      <w:bookmarkStart w:id="52" w:name="_Toc6905831"/>
      <w:bookmarkStart w:id="53" w:name="_Toc6924142"/>
      <w:bookmarkStart w:id="54" w:name="_Toc6999432"/>
      <w:bookmarkStart w:id="55" w:name="_Toc7446874"/>
      <w:r w:rsidRPr="0008289F">
        <w:rPr>
          <w:rFonts w:hAnsi="標楷體" w:hint="eastAsia"/>
          <w:b/>
          <w:color w:val="000000" w:themeColor="text1"/>
        </w:rPr>
        <w:t>有關2007年漁業工作公約及我國相關規定規範</w:t>
      </w:r>
      <w:r w:rsidR="00926031" w:rsidRPr="0008289F">
        <w:rPr>
          <w:rFonts w:hAnsi="標楷體" w:hint="eastAsia"/>
          <w:b/>
          <w:color w:val="000000" w:themeColor="text1"/>
        </w:rPr>
        <w:t>外籍漁工</w:t>
      </w:r>
      <w:r w:rsidRPr="0008289F">
        <w:rPr>
          <w:rFonts w:hAnsi="標楷體" w:hint="eastAsia"/>
          <w:b/>
          <w:color w:val="000000" w:themeColor="text1"/>
        </w:rPr>
        <w:t>之基本勞動權益如下：</w:t>
      </w:r>
      <w:bookmarkEnd w:id="52"/>
      <w:bookmarkEnd w:id="53"/>
      <w:bookmarkEnd w:id="54"/>
      <w:bookmarkEnd w:id="55"/>
    </w:p>
    <w:p w:rsidR="000C5639" w:rsidRPr="0008289F" w:rsidRDefault="005243DA" w:rsidP="005243DA">
      <w:pPr>
        <w:pStyle w:val="4"/>
        <w:rPr>
          <w:rFonts w:hAnsi="標楷體"/>
          <w:color w:val="000000" w:themeColor="text1"/>
        </w:rPr>
      </w:pPr>
      <w:r w:rsidRPr="0008289F">
        <w:rPr>
          <w:rFonts w:hAnsi="標楷體" w:hint="eastAsia"/>
          <w:color w:val="000000" w:themeColor="text1"/>
        </w:rPr>
        <w:t>2007年漁業工作公約</w:t>
      </w:r>
      <w:r w:rsidR="000C5639" w:rsidRPr="0008289F">
        <w:rPr>
          <w:rFonts w:hAnsi="標楷體" w:hint="eastAsia"/>
          <w:color w:val="000000" w:themeColor="text1"/>
        </w:rPr>
        <w:t>簽署國家包括：安哥拉、阿根廷、波斯尼亞和黑塞哥維那、剛果、愛沙尼亞、法國、摩洛哥、挪威、</w:t>
      </w:r>
      <w:r w:rsidR="000C5639" w:rsidRPr="0008289F">
        <w:rPr>
          <w:rFonts w:hAnsi="標楷體" w:hint="eastAsia"/>
          <w:color w:val="000000" w:themeColor="text1"/>
          <w:u w:val="single"/>
        </w:rPr>
        <w:t>南非</w:t>
      </w:r>
      <w:r w:rsidR="000C5639" w:rsidRPr="0008289F">
        <w:rPr>
          <w:rFonts w:hAnsi="標楷體" w:hint="eastAsia"/>
          <w:color w:val="000000" w:themeColor="text1"/>
        </w:rPr>
        <w:t>、立陶宛，其中第10個國家立陶宛已於105年11月16日完成簽署，該公約於106年11月16日生效實施</w:t>
      </w:r>
      <w:r w:rsidR="000C5639" w:rsidRPr="0008289F">
        <w:rPr>
          <w:rStyle w:val="aff"/>
          <w:rFonts w:hAnsi="標楷體"/>
          <w:color w:val="000000" w:themeColor="text1"/>
        </w:rPr>
        <w:footnoteReference w:id="8"/>
      </w:r>
      <w:r w:rsidR="000C5639" w:rsidRPr="0008289F">
        <w:rPr>
          <w:rFonts w:hAnsi="標楷體" w:hint="eastAsia"/>
          <w:color w:val="000000" w:themeColor="text1"/>
        </w:rPr>
        <w:t>。</w:t>
      </w:r>
    </w:p>
    <w:p w:rsidR="000C5639" w:rsidRPr="0008289F" w:rsidRDefault="005243DA" w:rsidP="005243DA">
      <w:pPr>
        <w:pStyle w:val="4"/>
        <w:rPr>
          <w:rFonts w:hAnsi="標楷體"/>
          <w:b/>
          <w:color w:val="000000" w:themeColor="text1"/>
        </w:rPr>
      </w:pPr>
      <w:r w:rsidRPr="0008289F">
        <w:rPr>
          <w:rFonts w:hAnsi="標楷體" w:hint="eastAsia"/>
          <w:color w:val="000000" w:themeColor="text1"/>
        </w:rPr>
        <w:t>2007年漁業工作公約</w:t>
      </w:r>
      <w:r w:rsidR="000C5639" w:rsidRPr="0008289F">
        <w:rPr>
          <w:rFonts w:hAnsi="標楷體" w:hint="eastAsia"/>
          <w:color w:val="000000" w:themeColor="text1"/>
        </w:rPr>
        <w:t>相關</w:t>
      </w:r>
      <w:proofErr w:type="gramStart"/>
      <w:r w:rsidR="000C5639" w:rsidRPr="0008289F">
        <w:rPr>
          <w:rFonts w:hAnsi="標楷體" w:hint="eastAsia"/>
          <w:color w:val="000000" w:themeColor="text1"/>
        </w:rPr>
        <w:t>內容摘述如下</w:t>
      </w:r>
      <w:proofErr w:type="gramEnd"/>
      <w:r w:rsidR="000C5639" w:rsidRPr="0008289F">
        <w:rPr>
          <w:rFonts w:hAnsi="標楷體" w:hint="eastAsia"/>
          <w:color w:val="000000" w:themeColor="text1"/>
        </w:rPr>
        <w:t>：</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第8條第2項：「船長負責船上漁民的安全和船舶的安全作業，包括但</w:t>
      </w:r>
      <w:proofErr w:type="gramStart"/>
      <w:r w:rsidRPr="0008289F">
        <w:rPr>
          <w:rFonts w:hAnsi="標楷體" w:hint="eastAsia"/>
          <w:color w:val="000000" w:themeColor="text1"/>
        </w:rPr>
        <w:t>不</w:t>
      </w:r>
      <w:proofErr w:type="gramEnd"/>
      <w:r w:rsidRPr="0008289F">
        <w:rPr>
          <w:rFonts w:hAnsi="標楷體" w:hint="eastAsia"/>
          <w:color w:val="000000" w:themeColor="text1"/>
        </w:rPr>
        <w:t>侷限於以下方面：1.提供監督，從而保障漁民盡可能在最好的安全和衛生條件下從事工作；2.用尊重安全和衛生的方式管理漁民，包括防止疲勞；3.幫助船上職業安全和衛生意識培訓；及4.保證遵守航行，</w:t>
      </w:r>
      <w:proofErr w:type="gramStart"/>
      <w:r w:rsidRPr="0008289F">
        <w:rPr>
          <w:rFonts w:hAnsi="標楷體" w:hint="eastAsia"/>
          <w:color w:val="000000" w:themeColor="text1"/>
        </w:rPr>
        <w:t>值守安全</w:t>
      </w:r>
      <w:proofErr w:type="gramEnd"/>
      <w:r w:rsidRPr="0008289F">
        <w:rPr>
          <w:rFonts w:hAnsi="標楷體" w:hint="eastAsia"/>
          <w:color w:val="000000" w:themeColor="text1"/>
        </w:rPr>
        <w:t>及相關優良水手操守標準。」</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第13條：「各會員國須通過法律、法規或其他措</w:t>
      </w:r>
      <w:r w:rsidRPr="0008289F">
        <w:rPr>
          <w:rFonts w:hAnsi="標楷體" w:hint="eastAsia"/>
          <w:color w:val="000000" w:themeColor="text1"/>
        </w:rPr>
        <w:lastRenderedPageBreak/>
        <w:t>施要求懸掛其國旗的漁船</w:t>
      </w:r>
      <w:r w:rsidR="003F238A" w:rsidRPr="0008289F">
        <w:rPr>
          <w:rFonts w:hAnsi="標楷體" w:hint="eastAsia"/>
          <w:color w:val="000000" w:themeColor="text1"/>
        </w:rPr>
        <w:t>船主</w:t>
      </w:r>
      <w:r w:rsidRPr="0008289F">
        <w:rPr>
          <w:rFonts w:hAnsi="標楷體" w:hint="eastAsia"/>
          <w:color w:val="000000" w:themeColor="text1"/>
        </w:rPr>
        <w:t>保證：1.其船舶具有安全航行和作業的員額充足且安全的配置，並在合格的船長掌控之下；2.給予漁民時間充足的固定休息期以保證安全與健康。」</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第14條第1項第2款：「除本公約第13條規定的要求外，主管機關須：</w:t>
      </w:r>
      <w:r w:rsidRPr="0008289F">
        <w:rPr>
          <w:rFonts w:hAnsi="標楷體"/>
          <w:color w:val="000000" w:themeColor="text1"/>
        </w:rPr>
        <w:t>…</w:t>
      </w:r>
      <w:proofErr w:type="gramStart"/>
      <w:r w:rsidRPr="0008289F">
        <w:rPr>
          <w:rFonts w:hAnsi="標楷體"/>
          <w:color w:val="000000" w:themeColor="text1"/>
        </w:rPr>
        <w:t>…</w:t>
      </w:r>
      <w:proofErr w:type="gramEnd"/>
      <w:r w:rsidRPr="0008289F">
        <w:rPr>
          <w:rFonts w:hAnsi="標楷體" w:hint="eastAsia"/>
          <w:color w:val="000000" w:themeColor="text1"/>
        </w:rPr>
        <w:t>二.對於海上停留超過三天的漁船，不論其大小，經</w:t>
      </w:r>
      <w:proofErr w:type="gramStart"/>
      <w:r w:rsidRPr="0008289F">
        <w:rPr>
          <w:rFonts w:hAnsi="標楷體" w:hint="eastAsia"/>
          <w:color w:val="000000" w:themeColor="text1"/>
        </w:rPr>
        <w:t>磋商後且為了</w:t>
      </w:r>
      <w:proofErr w:type="gramEnd"/>
      <w:r w:rsidRPr="0008289F">
        <w:rPr>
          <w:rFonts w:hAnsi="標楷體" w:hint="eastAsia"/>
          <w:color w:val="000000" w:themeColor="text1"/>
        </w:rPr>
        <w:t>限制</w:t>
      </w:r>
      <w:proofErr w:type="gramStart"/>
      <w:r w:rsidRPr="0008289F">
        <w:rPr>
          <w:rFonts w:hAnsi="標楷體" w:hint="eastAsia"/>
          <w:color w:val="000000" w:themeColor="text1"/>
        </w:rPr>
        <w:t>疲勞，</w:t>
      </w:r>
      <w:proofErr w:type="gramEnd"/>
      <w:r w:rsidRPr="0008289F">
        <w:rPr>
          <w:rFonts w:hAnsi="標楷體" w:hint="eastAsia"/>
          <w:color w:val="000000" w:themeColor="text1"/>
        </w:rPr>
        <w:t>規定提供給漁民的最低休息時間。最少休息時間應為：1.在任何24小時內不得低於10小時；2.在任何7天期間內不得低於77小時。」</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第15條：「每條漁船應攜帶船員名冊，副本應在船隻離港前提交岸上獲得授權的人，或在船隻離港後立即通告到岸上。主管機關須決定這些資訊須提交給誰，何時提交和出於何種目的。」</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第20條：「漁船</w:t>
      </w:r>
      <w:r w:rsidR="003F238A" w:rsidRPr="0008289F">
        <w:rPr>
          <w:rFonts w:hAnsi="標楷體" w:hint="eastAsia"/>
          <w:color w:val="000000" w:themeColor="text1"/>
        </w:rPr>
        <w:t>船主</w:t>
      </w:r>
      <w:r w:rsidRPr="0008289F">
        <w:rPr>
          <w:rFonts w:hAnsi="標楷體" w:hint="eastAsia"/>
          <w:color w:val="000000" w:themeColor="text1"/>
        </w:rPr>
        <w:t>的責任是保證每</w:t>
      </w:r>
      <w:proofErr w:type="gramStart"/>
      <w:r w:rsidRPr="0008289F">
        <w:rPr>
          <w:rFonts w:hAnsi="標楷體" w:hint="eastAsia"/>
          <w:color w:val="000000" w:themeColor="text1"/>
        </w:rPr>
        <w:t>個</w:t>
      </w:r>
      <w:proofErr w:type="gramEnd"/>
      <w:r w:rsidRPr="0008289F">
        <w:rPr>
          <w:rFonts w:hAnsi="標楷體" w:hint="eastAsia"/>
          <w:color w:val="000000" w:themeColor="text1"/>
        </w:rPr>
        <w:t>漁民具有一份書面的、經漁民和漁船</w:t>
      </w:r>
      <w:r w:rsidR="003F238A" w:rsidRPr="0008289F">
        <w:rPr>
          <w:rFonts w:hAnsi="標楷體" w:hint="eastAsia"/>
          <w:color w:val="000000" w:themeColor="text1"/>
        </w:rPr>
        <w:t>船主</w:t>
      </w:r>
      <w:r w:rsidRPr="0008289F">
        <w:rPr>
          <w:rFonts w:hAnsi="標楷體" w:hint="eastAsia"/>
          <w:color w:val="000000" w:themeColor="text1"/>
        </w:rPr>
        <w:t>或漁船</w:t>
      </w:r>
      <w:r w:rsidR="003F238A" w:rsidRPr="0008289F">
        <w:rPr>
          <w:rFonts w:hAnsi="標楷體" w:hint="eastAsia"/>
          <w:color w:val="000000" w:themeColor="text1"/>
        </w:rPr>
        <w:t>船主</w:t>
      </w:r>
      <w:r w:rsidRPr="0008289F">
        <w:rPr>
          <w:rFonts w:hAnsi="標楷體" w:hint="eastAsia"/>
          <w:color w:val="000000" w:themeColor="text1"/>
        </w:rPr>
        <w:t>(或者，如果漁民並非由漁船船主僱用，漁船船主則須持有契約或類似安排的證據)的授權代表簽名的、按照本公約的要求制訂船上體面勞動和生活條件的工作協議。」</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第26條第1項前段：「各會員國應通過法律、法規或其他措施，要求懸掛其國旗的漁船上的</w:t>
      </w:r>
      <w:proofErr w:type="gramStart"/>
      <w:r w:rsidRPr="0008289F">
        <w:rPr>
          <w:rFonts w:hAnsi="標楷體" w:hint="eastAsia"/>
          <w:color w:val="000000" w:themeColor="text1"/>
        </w:rPr>
        <w:t>住艙應有</w:t>
      </w:r>
      <w:proofErr w:type="gramEnd"/>
      <w:r w:rsidRPr="0008289F">
        <w:rPr>
          <w:rFonts w:hAnsi="標楷體" w:hint="eastAsia"/>
          <w:color w:val="000000" w:themeColor="text1"/>
        </w:rPr>
        <w:t>足夠的空間和品質，並針對船上工作和漁民在船上的生活時段提供適當的裝備。」</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第27條前段：「各會員國應通過法律、法規或其他措施，要求：1.在船上攜帶和提供的食品必須具有充足的營養價值並</w:t>
      </w:r>
      <w:proofErr w:type="gramStart"/>
      <w:r w:rsidRPr="0008289F">
        <w:rPr>
          <w:rFonts w:hAnsi="標楷體" w:hint="eastAsia"/>
          <w:color w:val="000000" w:themeColor="text1"/>
        </w:rPr>
        <w:t>保質保量</w:t>
      </w:r>
      <w:proofErr w:type="gramEnd"/>
      <w:r w:rsidRPr="0008289F">
        <w:rPr>
          <w:rFonts w:hAnsi="標楷體" w:hint="eastAsia"/>
          <w:color w:val="000000" w:themeColor="text1"/>
        </w:rPr>
        <w:t>；2.數量充足和品質過關的飲用水；3.應由漁船</w:t>
      </w:r>
      <w:r w:rsidR="003F238A" w:rsidRPr="0008289F">
        <w:rPr>
          <w:rFonts w:hAnsi="標楷體" w:hint="eastAsia"/>
          <w:color w:val="000000" w:themeColor="text1"/>
        </w:rPr>
        <w:t>船主</w:t>
      </w:r>
      <w:r w:rsidRPr="0008289F">
        <w:rPr>
          <w:rFonts w:hAnsi="標楷體" w:hint="eastAsia"/>
          <w:color w:val="000000" w:themeColor="text1"/>
        </w:rPr>
        <w:t>免費向漁民提供食品和飲用水。」</w:t>
      </w:r>
    </w:p>
    <w:p w:rsidR="000C5639" w:rsidRPr="0008289F" w:rsidRDefault="000C5639" w:rsidP="00111B8A">
      <w:pPr>
        <w:pStyle w:val="5"/>
        <w:rPr>
          <w:rFonts w:hAnsi="標楷體"/>
          <w:color w:val="000000" w:themeColor="text1"/>
        </w:rPr>
      </w:pPr>
      <w:r w:rsidRPr="0008289F">
        <w:rPr>
          <w:rFonts w:hAnsi="標楷體" w:hint="eastAsia"/>
          <w:color w:val="000000" w:themeColor="text1"/>
        </w:rPr>
        <w:lastRenderedPageBreak/>
        <w:t>第31條第1、2款：「各會員國須就以下方面通過法律、法規或其他措施：1.預防漁船上的職業事故、職業病和與工作相關的風險，包括漁民的風險評估和管理、培訓和船上指導；2.培訓漁民掌握要使用的各種漁具及瞭解要從事的捕魚作業。</w:t>
      </w:r>
      <w:r w:rsidRPr="0008289F">
        <w:rPr>
          <w:rFonts w:hAnsi="標楷體"/>
          <w:color w:val="000000" w:themeColor="text1"/>
        </w:rPr>
        <w:t>…</w:t>
      </w:r>
      <w:proofErr w:type="gramStart"/>
      <w:r w:rsidRPr="0008289F">
        <w:rPr>
          <w:rFonts w:hAnsi="標楷體"/>
          <w:color w:val="000000" w:themeColor="text1"/>
        </w:rPr>
        <w:t>…</w:t>
      </w:r>
      <w:proofErr w:type="gramEnd"/>
      <w:r w:rsidRPr="0008289F">
        <w:rPr>
          <w:rFonts w:hAnsi="標楷體" w:hint="eastAsia"/>
          <w:color w:val="000000" w:themeColor="text1"/>
        </w:rPr>
        <w:t>」</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第32條：「本條要求須適用於通常在海上停留三天以上的長度24米及以上的船舶，</w:t>
      </w:r>
      <w:r w:rsidRPr="0008289F">
        <w:rPr>
          <w:rFonts w:hAnsi="標楷體"/>
          <w:color w:val="000000" w:themeColor="text1"/>
        </w:rPr>
        <w:t>…</w:t>
      </w:r>
      <w:proofErr w:type="gramStart"/>
      <w:r w:rsidRPr="0008289F">
        <w:rPr>
          <w:rFonts w:hAnsi="標楷體"/>
          <w:color w:val="000000" w:themeColor="text1"/>
        </w:rPr>
        <w:t>…</w:t>
      </w:r>
      <w:proofErr w:type="gramEnd"/>
      <w:r w:rsidRPr="0008289F">
        <w:rPr>
          <w:rFonts w:hAnsi="標楷體" w:hint="eastAsia"/>
          <w:color w:val="000000" w:themeColor="text1"/>
        </w:rPr>
        <w:t>主管機關須：1.經磋商後，並根據國家法律、法規、團體協約和食物，要求漁船</w:t>
      </w:r>
      <w:r w:rsidR="003F238A" w:rsidRPr="0008289F">
        <w:rPr>
          <w:rFonts w:hAnsi="標楷體" w:hint="eastAsia"/>
          <w:color w:val="000000" w:themeColor="text1"/>
        </w:rPr>
        <w:t>船主</w:t>
      </w:r>
      <w:r w:rsidRPr="0008289F">
        <w:rPr>
          <w:rFonts w:hAnsi="標楷體" w:hint="eastAsia"/>
          <w:color w:val="000000" w:themeColor="text1"/>
        </w:rPr>
        <w:t>建立預防職業災害、工傷和職業病的船上程式，考慮到所涉及漁船的特定危害和風險；2.要求向漁船</w:t>
      </w:r>
      <w:r w:rsidR="003F238A" w:rsidRPr="0008289F">
        <w:rPr>
          <w:rFonts w:hAnsi="標楷體" w:hint="eastAsia"/>
          <w:color w:val="000000" w:themeColor="text1"/>
        </w:rPr>
        <w:t>船主</w:t>
      </w:r>
      <w:r w:rsidRPr="0008289F">
        <w:rPr>
          <w:rFonts w:hAnsi="標楷體" w:hint="eastAsia"/>
          <w:color w:val="000000" w:themeColor="text1"/>
        </w:rPr>
        <w:t>、船長、漁民和其他相關人員提供有關在漁船上如何評估和管理安全和衛生風險的充分、適當的指導、培訓材料或其他適當的資訊。3.漁船</w:t>
      </w:r>
      <w:r w:rsidR="003F238A" w:rsidRPr="0008289F">
        <w:rPr>
          <w:rFonts w:hAnsi="標楷體" w:hint="eastAsia"/>
          <w:color w:val="000000" w:themeColor="text1"/>
        </w:rPr>
        <w:t>船主</w:t>
      </w:r>
      <w:r w:rsidRPr="0008289F">
        <w:rPr>
          <w:rFonts w:hAnsi="標楷體" w:hint="eastAsia"/>
          <w:color w:val="000000" w:themeColor="text1"/>
        </w:rPr>
        <w:t>須：(1)保證向船上漁民提供適當的個人防護衣和設備；(2)保證船上每位漁民接受了主管當局認可的基礎安全培訓，主管機關可向表明具有同等知識和經驗的漁民頒發免予執行此項要求的書面證明；及(3)保證漁民在使用設備或參與相關作業之前，對設備和使用方法有足夠且合理程度的瞭解、熟悉。」</w:t>
      </w:r>
    </w:p>
    <w:p w:rsidR="000C5639" w:rsidRPr="0008289F" w:rsidRDefault="000C5639" w:rsidP="00111B8A">
      <w:pPr>
        <w:pStyle w:val="5"/>
        <w:rPr>
          <w:rFonts w:hAnsi="標楷體"/>
          <w:color w:val="000000" w:themeColor="text1"/>
        </w:rPr>
      </w:pPr>
      <w:r w:rsidRPr="0008289F">
        <w:rPr>
          <w:rFonts w:hAnsi="標楷體" w:hint="eastAsia"/>
          <w:color w:val="000000" w:themeColor="text1"/>
        </w:rPr>
        <w:t>第43條第2項：「漁船在正常行程中或出於業務原因在一個會員國港口靠岸，該會員國收到申訴或掌握證據表明漁船不遵守本公約的要求，可準備一份</w:t>
      </w:r>
      <w:proofErr w:type="gramStart"/>
      <w:r w:rsidRPr="0008289F">
        <w:rPr>
          <w:rFonts w:hAnsi="標楷體" w:hint="eastAsia"/>
          <w:color w:val="000000" w:themeColor="text1"/>
        </w:rPr>
        <w:t>提交給船旗</w:t>
      </w:r>
      <w:proofErr w:type="gramEnd"/>
      <w:r w:rsidRPr="0008289F">
        <w:rPr>
          <w:rFonts w:hAnsi="標楷體" w:hint="eastAsia"/>
          <w:color w:val="000000" w:themeColor="text1"/>
        </w:rPr>
        <w:t>國政府的報告，將副本提交給國際勞工局局長，並可採取必要的措施更正船上對安全或衛生明顯有害的任何狀況。」</w:t>
      </w:r>
    </w:p>
    <w:p w:rsidR="005243DA" w:rsidRPr="0008289F" w:rsidRDefault="005243DA" w:rsidP="005243DA">
      <w:pPr>
        <w:pStyle w:val="4"/>
        <w:rPr>
          <w:rStyle w:val="aff0"/>
          <w:rFonts w:hAnsi="標楷體"/>
          <w:b w:val="0"/>
          <w:color w:val="000000" w:themeColor="text1"/>
        </w:rPr>
      </w:pPr>
      <w:r w:rsidRPr="006B7C2B">
        <w:rPr>
          <w:rStyle w:val="aff0"/>
          <w:rFonts w:hAnsi="標楷體" w:hint="eastAsia"/>
          <w:color w:val="000000" w:themeColor="text1"/>
        </w:rPr>
        <w:t>遠洋漁業條例</w:t>
      </w:r>
      <w:r w:rsidRPr="0008289F">
        <w:rPr>
          <w:rStyle w:val="aff0"/>
          <w:rFonts w:hAnsi="標楷體" w:hint="eastAsia"/>
          <w:b w:val="0"/>
          <w:color w:val="000000" w:themeColor="text1"/>
        </w:rPr>
        <w:t>第10條規定：「從事遠洋漁業之漁</w:t>
      </w:r>
      <w:r w:rsidRPr="0008289F">
        <w:rPr>
          <w:rStyle w:val="aff0"/>
          <w:rFonts w:hAnsi="標楷體" w:hint="eastAsia"/>
          <w:b w:val="0"/>
          <w:color w:val="000000" w:themeColor="text1"/>
        </w:rPr>
        <w:lastRenderedPageBreak/>
        <w:t>船應遵守養護管理措施及公海作業國際規範。」</w:t>
      </w:r>
    </w:p>
    <w:p w:rsidR="005243DA" w:rsidRPr="0008289F" w:rsidRDefault="00CC5E98" w:rsidP="00CC5E98">
      <w:pPr>
        <w:pStyle w:val="4"/>
        <w:rPr>
          <w:rStyle w:val="aff0"/>
          <w:rFonts w:hAnsi="標楷體"/>
          <w:b w:val="0"/>
          <w:color w:val="000000" w:themeColor="text1"/>
        </w:rPr>
      </w:pPr>
      <w:r w:rsidRPr="0008289F">
        <w:rPr>
          <w:rStyle w:val="aff0"/>
          <w:rFonts w:hAnsi="標楷體" w:hint="eastAsia"/>
          <w:b w:val="0"/>
          <w:color w:val="000000" w:themeColor="text1"/>
        </w:rPr>
        <w:t>依遠洋漁業條例第3條：「本條例之主管機關為行政院農業委員會。」同條例第26條第3項授權訂定之「</w:t>
      </w:r>
      <w:r w:rsidRPr="006B7C2B">
        <w:rPr>
          <w:rStyle w:val="aff0"/>
          <w:rFonts w:hAnsi="標楷體" w:hint="eastAsia"/>
          <w:color w:val="000000" w:themeColor="text1"/>
        </w:rPr>
        <w:t>境外僱用非我國籍船員許可及管理辦法</w:t>
      </w:r>
      <w:r w:rsidRPr="0008289F">
        <w:rPr>
          <w:rStyle w:val="aff0"/>
          <w:rFonts w:hAnsi="標楷體" w:hint="eastAsia"/>
          <w:b w:val="0"/>
          <w:color w:val="000000" w:themeColor="text1"/>
        </w:rPr>
        <w:t>」</w:t>
      </w:r>
      <w:r w:rsidR="005243DA" w:rsidRPr="0008289F">
        <w:rPr>
          <w:rStyle w:val="aff0"/>
          <w:rFonts w:hAnsi="標楷體" w:hint="eastAsia"/>
          <w:b w:val="0"/>
          <w:color w:val="000000" w:themeColor="text1"/>
        </w:rPr>
        <w:t xml:space="preserve">： </w:t>
      </w:r>
    </w:p>
    <w:p w:rsidR="005243DA" w:rsidRPr="0008289F" w:rsidRDefault="005243DA" w:rsidP="005243DA">
      <w:pPr>
        <w:pStyle w:val="5"/>
        <w:rPr>
          <w:rStyle w:val="aff0"/>
          <w:rFonts w:hAnsi="標楷體"/>
          <w:b w:val="0"/>
          <w:color w:val="000000" w:themeColor="text1"/>
        </w:rPr>
      </w:pPr>
      <w:r w:rsidRPr="0008289F">
        <w:rPr>
          <w:rStyle w:val="aff0"/>
          <w:rFonts w:hAnsi="標楷體" w:hint="eastAsia"/>
          <w:b w:val="0"/>
          <w:color w:val="000000" w:themeColor="text1"/>
        </w:rPr>
        <w:t>第6條：「經營者與非我國籍船員依第五條第一項簽訂之勞務契約，應載明下列事項：一、契約期限。二、給付船員費用之項目、金額及給付方式；船員每月工資不得低於美金四百五十元。</w:t>
      </w:r>
      <w:r w:rsidR="006B7C2B">
        <w:rPr>
          <w:rStyle w:val="aff0"/>
          <w:rFonts w:hAnsi="標楷體"/>
          <w:b w:val="0"/>
          <w:color w:val="000000" w:themeColor="text1"/>
        </w:rPr>
        <w:t>…</w:t>
      </w:r>
      <w:proofErr w:type="gramStart"/>
      <w:r w:rsidR="006B7C2B">
        <w:rPr>
          <w:rStyle w:val="aff0"/>
          <w:rFonts w:hAnsi="標楷體"/>
          <w:b w:val="0"/>
          <w:color w:val="000000" w:themeColor="text1"/>
        </w:rPr>
        <w:t>…</w:t>
      </w:r>
      <w:proofErr w:type="gramEnd"/>
      <w:r w:rsidRPr="0008289F">
        <w:rPr>
          <w:rStyle w:val="aff0"/>
          <w:rFonts w:hAnsi="標楷體" w:hint="eastAsia"/>
          <w:b w:val="0"/>
          <w:color w:val="000000" w:themeColor="text1"/>
        </w:rPr>
        <w:t>七、非我國籍船員每日休息時間不應低於十小時；每月休息不應低於四日。但因作業需要，得依</w:t>
      </w:r>
      <w:proofErr w:type="gramStart"/>
      <w:r w:rsidRPr="0008289F">
        <w:rPr>
          <w:rStyle w:val="aff0"/>
          <w:rFonts w:hAnsi="標楷體" w:hint="eastAsia"/>
          <w:b w:val="0"/>
          <w:color w:val="000000" w:themeColor="text1"/>
        </w:rPr>
        <w:t>勞僱</w:t>
      </w:r>
      <w:proofErr w:type="gramEnd"/>
      <w:r w:rsidRPr="0008289F">
        <w:rPr>
          <w:rStyle w:val="aff0"/>
          <w:rFonts w:hAnsi="標楷體" w:hint="eastAsia"/>
          <w:b w:val="0"/>
          <w:color w:val="000000" w:themeColor="text1"/>
        </w:rPr>
        <w:t>雙方約定，另行安排補休。</w:t>
      </w:r>
      <w:r w:rsidR="006B7C2B">
        <w:rPr>
          <w:rStyle w:val="aff0"/>
          <w:rFonts w:hAnsi="標楷體"/>
          <w:b w:val="0"/>
          <w:color w:val="000000" w:themeColor="text1"/>
        </w:rPr>
        <w:t>…</w:t>
      </w:r>
      <w:proofErr w:type="gramStart"/>
      <w:r w:rsidR="006B7C2B">
        <w:rPr>
          <w:rStyle w:val="aff0"/>
          <w:rFonts w:hAnsi="標楷體"/>
          <w:b w:val="0"/>
          <w:color w:val="000000" w:themeColor="text1"/>
        </w:rPr>
        <w:t>…</w:t>
      </w:r>
      <w:proofErr w:type="gramEnd"/>
      <w:r w:rsidRPr="0008289F">
        <w:rPr>
          <w:rStyle w:val="aff0"/>
          <w:rFonts w:hAnsi="標楷體" w:hint="eastAsia"/>
          <w:b w:val="0"/>
          <w:color w:val="000000" w:themeColor="text1"/>
        </w:rPr>
        <w:t>」</w:t>
      </w:r>
    </w:p>
    <w:p w:rsidR="005243DA" w:rsidRPr="0008289F" w:rsidRDefault="005243DA" w:rsidP="005243DA">
      <w:pPr>
        <w:pStyle w:val="5"/>
        <w:rPr>
          <w:rStyle w:val="aff0"/>
          <w:rFonts w:hAnsi="標楷體"/>
          <w:b w:val="0"/>
          <w:color w:val="000000" w:themeColor="text1"/>
        </w:rPr>
      </w:pPr>
      <w:r w:rsidRPr="0008289F">
        <w:rPr>
          <w:rStyle w:val="aff0"/>
          <w:rFonts w:hAnsi="標楷體" w:hint="eastAsia"/>
          <w:b w:val="0"/>
          <w:color w:val="000000" w:themeColor="text1"/>
        </w:rPr>
        <w:t>第28條：「經營者僱用非我國籍船員</w:t>
      </w:r>
      <w:proofErr w:type="gramStart"/>
      <w:r w:rsidRPr="0008289F">
        <w:rPr>
          <w:rStyle w:val="aff0"/>
          <w:rFonts w:hAnsi="標楷體" w:hint="eastAsia"/>
          <w:b w:val="0"/>
          <w:color w:val="000000" w:themeColor="text1"/>
        </w:rPr>
        <w:t>期間，</w:t>
      </w:r>
      <w:proofErr w:type="gramEnd"/>
      <w:r w:rsidRPr="0008289F">
        <w:rPr>
          <w:rStyle w:val="aff0"/>
          <w:rFonts w:hAnsi="標楷體" w:hint="eastAsia"/>
          <w:b w:val="0"/>
          <w:color w:val="000000" w:themeColor="text1"/>
        </w:rPr>
        <w:t>應遵守下列規定：一、履行與非我國籍船員、仲介機構所簽訂之契約內容。二、確保非我國籍船員於船上享有同職務之相同福利及勞動保護。三、負責非我國籍船員</w:t>
      </w:r>
      <w:proofErr w:type="gramStart"/>
      <w:r w:rsidRPr="0008289F">
        <w:rPr>
          <w:rStyle w:val="aff0"/>
          <w:rFonts w:hAnsi="標楷體" w:hint="eastAsia"/>
          <w:b w:val="0"/>
          <w:color w:val="000000" w:themeColor="text1"/>
        </w:rPr>
        <w:t>送返前之</w:t>
      </w:r>
      <w:proofErr w:type="gramEnd"/>
      <w:r w:rsidRPr="0008289F">
        <w:rPr>
          <w:rStyle w:val="aff0"/>
          <w:rFonts w:hAnsi="標楷體" w:hint="eastAsia"/>
          <w:b w:val="0"/>
          <w:color w:val="000000" w:themeColor="text1"/>
        </w:rPr>
        <w:t>生活照顧，並支付相關費用。四、工資應全額直接給付非我國籍船員，但法令另有規定或</w:t>
      </w:r>
      <w:proofErr w:type="gramStart"/>
      <w:r w:rsidRPr="0008289F">
        <w:rPr>
          <w:rStyle w:val="aff0"/>
          <w:rFonts w:hAnsi="標楷體" w:hint="eastAsia"/>
          <w:b w:val="0"/>
          <w:color w:val="000000" w:themeColor="text1"/>
        </w:rPr>
        <w:t>勞</w:t>
      </w:r>
      <w:proofErr w:type="gramEnd"/>
      <w:r w:rsidRPr="0008289F">
        <w:rPr>
          <w:rStyle w:val="aff0"/>
          <w:rFonts w:hAnsi="標楷體" w:hint="eastAsia"/>
          <w:b w:val="0"/>
          <w:color w:val="000000" w:themeColor="text1"/>
        </w:rPr>
        <w:t>雇雙方另有約定者，不在此限。五、應置備非我國籍船員工資清冊，記載發放工資、工資計算項目、工資總額等事項；工資清冊應保存五年。</w:t>
      </w:r>
      <w:r w:rsidR="006B7C2B">
        <w:rPr>
          <w:rStyle w:val="aff0"/>
          <w:rFonts w:hAnsi="標楷體"/>
          <w:b w:val="0"/>
          <w:color w:val="000000" w:themeColor="text1"/>
        </w:rPr>
        <w:t>…</w:t>
      </w:r>
      <w:proofErr w:type="gramStart"/>
      <w:r w:rsidR="006B7C2B">
        <w:rPr>
          <w:rStyle w:val="aff0"/>
          <w:rFonts w:hAnsi="標楷體"/>
          <w:b w:val="0"/>
          <w:color w:val="000000" w:themeColor="text1"/>
        </w:rPr>
        <w:t>…</w:t>
      </w:r>
      <w:proofErr w:type="gramEnd"/>
      <w:r w:rsidRPr="0008289F">
        <w:rPr>
          <w:rStyle w:val="aff0"/>
          <w:rFonts w:hAnsi="標楷體" w:hint="eastAsia"/>
          <w:b w:val="0"/>
          <w:color w:val="000000" w:themeColor="text1"/>
        </w:rPr>
        <w:t>」</w:t>
      </w:r>
    </w:p>
    <w:p w:rsidR="005243DA" w:rsidRPr="0008289F" w:rsidRDefault="005243DA" w:rsidP="005243DA">
      <w:pPr>
        <w:pStyle w:val="4"/>
        <w:rPr>
          <w:rStyle w:val="aff0"/>
          <w:rFonts w:hAnsi="標楷體"/>
          <w:b w:val="0"/>
          <w:color w:val="000000" w:themeColor="text1"/>
        </w:rPr>
      </w:pPr>
      <w:r w:rsidRPr="0008289F">
        <w:rPr>
          <w:rStyle w:val="aff0"/>
          <w:rFonts w:hAnsi="標楷體" w:hint="eastAsia"/>
          <w:b w:val="0"/>
          <w:color w:val="000000" w:themeColor="text1"/>
        </w:rPr>
        <w:t>據上，2007年漁業工作公約主要規範的內容包含：船長應負責船上漁民的安全和船舶的安全作業，保障漁民盡可能在最好的安全和衛生條件下從事工作，給予漁民時間充足的固定休息期以保證安全與健康，每艘漁船應攜帶船員名冊及每</w:t>
      </w:r>
      <w:proofErr w:type="gramStart"/>
      <w:r w:rsidRPr="0008289F">
        <w:rPr>
          <w:rStyle w:val="aff0"/>
          <w:rFonts w:hAnsi="標楷體" w:hint="eastAsia"/>
          <w:b w:val="0"/>
          <w:color w:val="000000" w:themeColor="text1"/>
        </w:rPr>
        <w:t>個</w:t>
      </w:r>
      <w:proofErr w:type="gramEnd"/>
      <w:r w:rsidRPr="0008289F">
        <w:rPr>
          <w:rStyle w:val="aff0"/>
          <w:rFonts w:hAnsi="標楷體" w:hint="eastAsia"/>
          <w:b w:val="0"/>
          <w:color w:val="000000" w:themeColor="text1"/>
        </w:rPr>
        <w:t>漁民的書面契約，漁船上的</w:t>
      </w:r>
      <w:proofErr w:type="gramStart"/>
      <w:r w:rsidRPr="0008289F">
        <w:rPr>
          <w:rStyle w:val="aff0"/>
          <w:rFonts w:hAnsi="標楷體" w:hint="eastAsia"/>
          <w:b w:val="0"/>
          <w:color w:val="000000" w:themeColor="text1"/>
        </w:rPr>
        <w:t>住艙應有</w:t>
      </w:r>
      <w:proofErr w:type="gramEnd"/>
      <w:r w:rsidRPr="0008289F">
        <w:rPr>
          <w:rStyle w:val="aff0"/>
          <w:rFonts w:hAnsi="標楷體" w:hint="eastAsia"/>
          <w:b w:val="0"/>
          <w:color w:val="000000" w:themeColor="text1"/>
        </w:rPr>
        <w:t>足夠的空間和品質，並提供適當的裝備、數量充足和品質過關的飲用水等，並應預防漁船上的職業事故、職</w:t>
      </w:r>
      <w:r w:rsidRPr="0008289F">
        <w:rPr>
          <w:rStyle w:val="aff0"/>
          <w:rFonts w:hAnsi="標楷體" w:hint="eastAsia"/>
          <w:b w:val="0"/>
          <w:color w:val="000000" w:themeColor="text1"/>
        </w:rPr>
        <w:lastRenderedPageBreak/>
        <w:t>業病和與工作相關的風險，以及培訓漁民掌握要使用的各種漁具及瞭解要從事的捕魚作業。我國「境外僱用非我國籍船員許可及管理辦法」第6條、第28條亦有類似規定。</w:t>
      </w:r>
    </w:p>
    <w:p w:rsidR="00B1291E" w:rsidRPr="0008289F" w:rsidRDefault="00BB2338" w:rsidP="00D155D1">
      <w:pPr>
        <w:pStyle w:val="3"/>
        <w:rPr>
          <w:rFonts w:hAnsi="標楷體"/>
          <w:color w:val="000000" w:themeColor="text1"/>
        </w:rPr>
      </w:pPr>
      <w:bookmarkStart w:id="56" w:name="_Toc6905832"/>
      <w:bookmarkStart w:id="57" w:name="_Toc6924143"/>
      <w:bookmarkStart w:id="58" w:name="_Toc6999433"/>
      <w:bookmarkStart w:id="59" w:name="_Toc7446875"/>
      <w:r w:rsidRPr="0008289F">
        <w:rPr>
          <w:rFonts w:hAnsi="標楷體" w:hint="eastAsia"/>
          <w:b/>
          <w:color w:val="000000" w:themeColor="text1"/>
        </w:rPr>
        <w:t>農委會下設漁業署，主管遠洋漁業之漁船及船員管理業務：</w:t>
      </w:r>
      <w:bookmarkEnd w:id="56"/>
      <w:bookmarkEnd w:id="57"/>
      <w:bookmarkEnd w:id="58"/>
      <w:bookmarkEnd w:id="59"/>
    </w:p>
    <w:p w:rsidR="00CC5E98" w:rsidRPr="0008289F" w:rsidRDefault="00B1291E" w:rsidP="00B1291E">
      <w:pPr>
        <w:pStyle w:val="3"/>
        <w:numPr>
          <w:ilvl w:val="0"/>
          <w:numId w:val="0"/>
        </w:numPr>
        <w:ind w:left="1361"/>
        <w:rPr>
          <w:rFonts w:hAnsi="標楷體"/>
          <w:color w:val="000000" w:themeColor="text1"/>
        </w:rPr>
      </w:pPr>
      <w:r w:rsidRPr="0008289F">
        <w:rPr>
          <w:rFonts w:hAnsi="標楷體" w:hint="eastAsia"/>
          <w:b/>
          <w:color w:val="000000" w:themeColor="text1"/>
        </w:rPr>
        <w:t xml:space="preserve">    </w:t>
      </w:r>
      <w:bookmarkStart w:id="60" w:name="_Toc6905833"/>
      <w:bookmarkStart w:id="61" w:name="_Toc6924144"/>
      <w:bookmarkStart w:id="62" w:name="_Toc6999434"/>
      <w:bookmarkStart w:id="63" w:name="_Toc7446876"/>
      <w:r w:rsidR="00BB2338" w:rsidRPr="0008289F">
        <w:rPr>
          <w:rFonts w:hAnsi="標楷體" w:hint="eastAsia"/>
          <w:color w:val="000000" w:themeColor="text1"/>
        </w:rPr>
        <w:t>按「行政院農業委員會組織條例」第5條規定：「本會設漁業署，其組織以法律定之。」「行政院農業委員會漁業署組織條例」第2條規定：「行政院農業委員會漁業署（以下簡稱本署）掌理下列事項</w:t>
      </w:r>
      <w:proofErr w:type="gramStart"/>
      <w:r w:rsidR="00BB2338" w:rsidRPr="0008289F">
        <w:rPr>
          <w:rFonts w:hAnsi="標楷體" w:hint="eastAsia"/>
          <w:color w:val="000000" w:themeColor="text1"/>
        </w:rPr>
        <w:t>︰</w:t>
      </w:r>
      <w:proofErr w:type="gramEnd"/>
      <w:r w:rsidR="00BB2338" w:rsidRPr="0008289F">
        <w:rPr>
          <w:rFonts w:hAnsi="標楷體" w:hint="eastAsia"/>
          <w:color w:val="000000" w:themeColor="text1"/>
        </w:rPr>
        <w:t>一、漁業政策、法規、方案、計畫之擬訂及督導。二、漁業科學、漁業公害防治之研究及規劃。三、漁船與船員之管理及督導。四、漁業巡護之執行、協調及督導。 五、漁民團體與漁業團體之輔導及督導。六、漁業從業人員、漁民團體與漁業團體推廣人員之訓練、策劃及督導。七、漁產運銷與加工、漁民福利、漁業金融之督導及配合。八、國外漁業基地業務之督導。九、國際漁業合作策劃、推動及漁業涉外事務之協調。十、漁業資源保育、栽培、管理、調查研究、評估及養殖漁業之策劃、推動、督導與協調。十一、漁港與其附屬公共設施之規劃及督導。十二、漁獲統計及資訊之綜理分析。十三、其他有關漁業及漁民之輔導。」遠洋漁業條例第3條：「本條例之主管機關為行政院農業委員會。」</w:t>
      </w:r>
      <w:bookmarkEnd w:id="60"/>
      <w:bookmarkEnd w:id="61"/>
      <w:bookmarkEnd w:id="62"/>
      <w:bookmarkEnd w:id="63"/>
    </w:p>
    <w:p w:rsidR="006533D0" w:rsidRPr="0008289F" w:rsidRDefault="006533D0" w:rsidP="002A2ED1">
      <w:pPr>
        <w:pStyle w:val="3"/>
        <w:rPr>
          <w:rFonts w:hAnsi="標楷體"/>
          <w:color w:val="000000" w:themeColor="text1"/>
        </w:rPr>
      </w:pPr>
      <w:bookmarkStart w:id="64" w:name="_Toc6905834"/>
      <w:bookmarkStart w:id="65" w:name="_Toc6924145"/>
      <w:bookmarkStart w:id="66" w:name="_Toc6999435"/>
      <w:bookmarkStart w:id="67" w:name="_Toc7446877"/>
      <w:r w:rsidRPr="0008289F">
        <w:rPr>
          <w:rFonts w:hAnsi="標楷體" w:hint="eastAsia"/>
          <w:b/>
          <w:color w:val="000000" w:themeColor="text1"/>
        </w:rPr>
        <w:t>查福</w:t>
      </w:r>
      <w:proofErr w:type="gramStart"/>
      <w:r w:rsidRPr="0008289F">
        <w:rPr>
          <w:rFonts w:hAnsi="標楷體" w:hint="eastAsia"/>
          <w:b/>
          <w:color w:val="000000" w:themeColor="text1"/>
        </w:rPr>
        <w:t>甡</w:t>
      </w:r>
      <w:proofErr w:type="gramEnd"/>
      <w:r w:rsidRPr="0008289F">
        <w:rPr>
          <w:rFonts w:hAnsi="標楷體" w:hint="eastAsia"/>
          <w:b/>
          <w:color w:val="000000" w:themeColor="text1"/>
        </w:rPr>
        <w:t>拾壹號漁船係因</w:t>
      </w:r>
      <w:r w:rsidR="00B43328" w:rsidRPr="0008289F">
        <w:rPr>
          <w:rFonts w:hAnsi="標楷體" w:hint="eastAsia"/>
          <w:b/>
          <w:color w:val="000000" w:themeColor="text1"/>
        </w:rPr>
        <w:t>航行安全與</w:t>
      </w:r>
      <w:r w:rsidRPr="0008289F">
        <w:rPr>
          <w:rFonts w:hAnsi="標楷體" w:hint="eastAsia"/>
          <w:b/>
          <w:color w:val="000000" w:themeColor="text1"/>
        </w:rPr>
        <w:t>涉嫌違反2007</w:t>
      </w:r>
      <w:r w:rsidR="006F38C3" w:rsidRPr="0008289F">
        <w:rPr>
          <w:rFonts w:hAnsi="標楷體" w:hint="eastAsia"/>
          <w:b/>
          <w:color w:val="000000" w:themeColor="text1"/>
        </w:rPr>
        <w:t>年漁業工作公約</w:t>
      </w:r>
      <w:r w:rsidR="00241ACA">
        <w:rPr>
          <w:rFonts w:hAnsi="標楷體" w:hint="eastAsia"/>
          <w:b/>
          <w:color w:val="000000" w:themeColor="text1"/>
        </w:rPr>
        <w:t>遭到南非的留置</w:t>
      </w:r>
      <w:r w:rsidR="009D30CC" w:rsidRPr="0008289F">
        <w:rPr>
          <w:rFonts w:hAnsi="標楷體" w:hint="eastAsia"/>
          <w:b/>
          <w:color w:val="000000" w:themeColor="text1"/>
        </w:rPr>
        <w:t>，為</w:t>
      </w:r>
      <w:r w:rsidR="00031EC3" w:rsidRPr="0008289F">
        <w:rPr>
          <w:rFonts w:hAnsi="標楷體" w:hint="eastAsia"/>
          <w:b/>
          <w:color w:val="000000" w:themeColor="text1"/>
        </w:rPr>
        <w:t>世界</w:t>
      </w:r>
      <w:r w:rsidR="009D30CC" w:rsidRPr="0008289F">
        <w:rPr>
          <w:rFonts w:hAnsi="標楷體" w:hint="eastAsia"/>
          <w:b/>
          <w:color w:val="000000" w:themeColor="text1"/>
        </w:rPr>
        <w:t>第1艘遭</w:t>
      </w:r>
      <w:r w:rsidR="006F38C3" w:rsidRPr="0008289F">
        <w:rPr>
          <w:rFonts w:hAnsi="標楷體" w:hint="eastAsia"/>
          <w:b/>
          <w:color w:val="000000" w:themeColor="text1"/>
        </w:rPr>
        <w:t>國際拘留的漁船</w:t>
      </w:r>
      <w:r w:rsidR="009D30CC" w:rsidRPr="0008289F">
        <w:rPr>
          <w:rFonts w:hAnsi="標楷體" w:hint="eastAsia"/>
          <w:b/>
          <w:color w:val="000000" w:themeColor="text1"/>
        </w:rPr>
        <w:t>且</w:t>
      </w:r>
      <w:r w:rsidR="002A2ED1" w:rsidRPr="0008289F">
        <w:rPr>
          <w:rFonts w:hAnsi="標楷體" w:hint="eastAsia"/>
          <w:b/>
          <w:color w:val="000000" w:themeColor="text1"/>
        </w:rPr>
        <w:t>引起國際媒體關注並大篇幅報導，嚴重損及我國</w:t>
      </w:r>
      <w:r w:rsidR="00B1291E" w:rsidRPr="0008289F">
        <w:rPr>
          <w:rFonts w:hAnsi="標楷體" w:hint="eastAsia"/>
          <w:b/>
          <w:color w:val="000000" w:themeColor="text1"/>
        </w:rPr>
        <w:t>形象及</w:t>
      </w:r>
      <w:r w:rsidR="002A2ED1" w:rsidRPr="0008289F">
        <w:rPr>
          <w:rFonts w:hAnsi="標楷體" w:hint="eastAsia"/>
          <w:b/>
          <w:color w:val="000000" w:themeColor="text1"/>
        </w:rPr>
        <w:t>聲譽</w:t>
      </w:r>
      <w:r w:rsidRPr="0008289F">
        <w:rPr>
          <w:rFonts w:hAnsi="標楷體" w:hint="eastAsia"/>
          <w:color w:val="000000" w:themeColor="text1"/>
        </w:rPr>
        <w:t>：</w:t>
      </w:r>
      <w:bookmarkEnd w:id="64"/>
      <w:bookmarkEnd w:id="65"/>
      <w:bookmarkEnd w:id="66"/>
      <w:bookmarkEnd w:id="67"/>
    </w:p>
    <w:p w:rsidR="00611EEC" w:rsidRPr="0008289F" w:rsidRDefault="00E54143" w:rsidP="00E54143">
      <w:pPr>
        <w:pStyle w:val="4"/>
        <w:rPr>
          <w:rFonts w:hAnsi="標楷體"/>
          <w:color w:val="000000" w:themeColor="text1"/>
        </w:rPr>
      </w:pPr>
      <w:r w:rsidRPr="0008289F">
        <w:rPr>
          <w:rFonts w:hAnsi="標楷體" w:hint="eastAsia"/>
          <w:color w:val="000000" w:themeColor="text1"/>
        </w:rPr>
        <w:t>國際勞工組織(ILO)於107年7月17</w:t>
      </w:r>
      <w:r w:rsidR="00C4741C">
        <w:rPr>
          <w:rFonts w:hAnsi="標楷體" w:hint="eastAsia"/>
          <w:color w:val="000000" w:themeColor="text1"/>
        </w:rPr>
        <w:t>日在</w:t>
      </w:r>
      <w:r w:rsidRPr="0008289F">
        <w:rPr>
          <w:rFonts w:hAnsi="標楷體" w:hint="eastAsia"/>
          <w:color w:val="000000" w:themeColor="text1"/>
        </w:rPr>
        <w:t>該組織網站登載</w:t>
      </w:r>
      <w:r w:rsidR="00611EEC" w:rsidRPr="0008289F">
        <w:rPr>
          <w:rFonts w:hAnsi="標楷體" w:hint="eastAsia"/>
          <w:color w:val="000000" w:themeColor="text1"/>
        </w:rPr>
        <w:t>內容指出略</w:t>
      </w:r>
      <w:proofErr w:type="gramStart"/>
      <w:r w:rsidR="00611EEC" w:rsidRPr="0008289F">
        <w:rPr>
          <w:rFonts w:hAnsi="標楷體" w:hint="eastAsia"/>
          <w:color w:val="000000" w:themeColor="text1"/>
        </w:rPr>
        <w:t>以</w:t>
      </w:r>
      <w:proofErr w:type="gramEnd"/>
      <w:r w:rsidR="00611EEC" w:rsidRPr="0008289F">
        <w:rPr>
          <w:rFonts w:hAnsi="標楷體" w:hint="eastAsia"/>
          <w:color w:val="000000" w:themeColor="text1"/>
        </w:rPr>
        <w:t>：</w:t>
      </w:r>
    </w:p>
    <w:p w:rsidR="00E54143" w:rsidRPr="0008289F" w:rsidRDefault="00E54143" w:rsidP="00611EEC">
      <w:pPr>
        <w:pStyle w:val="5"/>
        <w:rPr>
          <w:rFonts w:hAnsi="標楷體"/>
          <w:color w:val="000000" w:themeColor="text1"/>
        </w:rPr>
      </w:pPr>
      <w:r w:rsidRPr="0008289F">
        <w:rPr>
          <w:rFonts w:hAnsi="標楷體" w:hint="eastAsia"/>
          <w:color w:val="000000" w:themeColor="text1"/>
        </w:rPr>
        <w:lastRenderedPageBreak/>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拾壹號漁船被扣留後，來自南非政府的2名檢查員發現了一些問題，包括救生圈破損已不堪使用、</w:t>
      </w:r>
      <w:proofErr w:type="gramStart"/>
      <w:r w:rsidRPr="0008289F">
        <w:rPr>
          <w:rFonts w:hAnsi="標楷體" w:hint="eastAsia"/>
          <w:color w:val="000000" w:themeColor="text1"/>
        </w:rPr>
        <w:t>船錨已</w:t>
      </w:r>
      <w:proofErr w:type="gramEnd"/>
      <w:r w:rsidRPr="0008289F">
        <w:rPr>
          <w:rFonts w:hAnsi="標楷體" w:hint="eastAsia"/>
          <w:color w:val="000000" w:themeColor="text1"/>
        </w:rPr>
        <w:t>無法正常操作、沒有船員名單、提不出船員與雇主的工作契約、船上食物不足、住宿條件、安全與衛生條件極差等情。</w:t>
      </w:r>
    </w:p>
    <w:p w:rsidR="00E54143" w:rsidRPr="0008289F" w:rsidRDefault="00E54143" w:rsidP="00611EEC">
      <w:pPr>
        <w:pStyle w:val="5"/>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拾壹號」漁船船主支付了12,365盧比（約合</w:t>
      </w:r>
      <w:r w:rsidR="00595ACE" w:rsidRPr="0008289F">
        <w:rPr>
          <w:rFonts w:hAnsi="標楷體" w:hint="eastAsia"/>
          <w:color w:val="000000" w:themeColor="text1"/>
        </w:rPr>
        <w:t>美金</w:t>
      </w:r>
      <w:r w:rsidRPr="0008289F">
        <w:rPr>
          <w:rFonts w:hAnsi="標楷體" w:hint="eastAsia"/>
          <w:color w:val="000000" w:themeColor="text1"/>
        </w:rPr>
        <w:t>895元）的滯留費用後，離開南非。</w:t>
      </w:r>
    </w:p>
    <w:p w:rsidR="00E54143" w:rsidRPr="0008289F" w:rsidRDefault="00C87818" w:rsidP="00611EEC">
      <w:pPr>
        <w:pStyle w:val="5"/>
        <w:rPr>
          <w:rFonts w:hAnsi="標楷體"/>
          <w:color w:val="000000" w:themeColor="text1"/>
        </w:rPr>
      </w:pPr>
      <w:r w:rsidRPr="0008289F">
        <w:rPr>
          <w:rFonts w:hAnsi="標楷體" w:hint="eastAsia"/>
          <w:color w:val="000000" w:themeColor="text1"/>
        </w:rPr>
        <w:t>ILO</w:t>
      </w:r>
      <w:r w:rsidR="00E54143" w:rsidRPr="0008289F">
        <w:rPr>
          <w:rFonts w:hAnsi="標楷體" w:hint="eastAsia"/>
          <w:color w:val="000000" w:themeColor="text1"/>
        </w:rPr>
        <w:t>官員指出，他們關注的是</w:t>
      </w:r>
      <w:r w:rsidR="00926031" w:rsidRPr="0008289F">
        <w:rPr>
          <w:rFonts w:hAnsi="標楷體" w:hint="eastAsia"/>
          <w:color w:val="000000" w:themeColor="text1"/>
        </w:rPr>
        <w:t>外籍漁工</w:t>
      </w:r>
      <w:r w:rsidR="00E54143" w:rsidRPr="0008289F">
        <w:rPr>
          <w:rFonts w:hAnsi="標楷體" w:hint="eastAsia"/>
          <w:color w:val="000000" w:themeColor="text1"/>
        </w:rPr>
        <w:t>的工作條件及勞動權益，而南非該次扣留漁船的行動，顯示</w:t>
      </w:r>
      <w:r w:rsidR="00611EEC" w:rsidRPr="0008289F">
        <w:rPr>
          <w:rFonts w:hAnsi="標楷體" w:hint="eastAsia"/>
          <w:color w:val="000000" w:themeColor="text1"/>
        </w:rPr>
        <w:t>2007年</w:t>
      </w:r>
      <w:r w:rsidR="00E54143" w:rsidRPr="0008289F">
        <w:rPr>
          <w:rFonts w:hAnsi="標楷體" w:hint="eastAsia"/>
          <w:color w:val="000000" w:themeColor="text1"/>
        </w:rPr>
        <w:t>漁業工作公約可以作為解決許多漁船和漁民受到虐待問題的工具。</w:t>
      </w:r>
    </w:p>
    <w:p w:rsidR="00613A1F" w:rsidRPr="0008289F" w:rsidRDefault="00241ACA" w:rsidP="00613A1F">
      <w:pPr>
        <w:pStyle w:val="4"/>
        <w:rPr>
          <w:color w:val="000000" w:themeColor="text1"/>
        </w:rPr>
      </w:pPr>
      <w:r>
        <w:rPr>
          <w:rFonts w:hint="eastAsia"/>
          <w:color w:val="000000" w:themeColor="text1"/>
        </w:rPr>
        <w:t>福</w:t>
      </w:r>
      <w:proofErr w:type="gramStart"/>
      <w:r>
        <w:rPr>
          <w:rFonts w:hint="eastAsia"/>
          <w:color w:val="000000" w:themeColor="text1"/>
        </w:rPr>
        <w:t>甡</w:t>
      </w:r>
      <w:proofErr w:type="gramEnd"/>
      <w:r>
        <w:rPr>
          <w:rFonts w:hint="eastAsia"/>
          <w:color w:val="000000" w:themeColor="text1"/>
        </w:rPr>
        <w:t>拾壹號漁船遭南非</w:t>
      </w:r>
      <w:r w:rsidR="00613A1F" w:rsidRPr="0008289F">
        <w:rPr>
          <w:rFonts w:hint="eastAsia"/>
          <w:color w:val="000000" w:themeColor="text1"/>
        </w:rPr>
        <w:t>留</w:t>
      </w:r>
      <w:r>
        <w:rPr>
          <w:rFonts w:hint="eastAsia"/>
          <w:color w:val="000000" w:themeColor="text1"/>
        </w:rPr>
        <w:t>置</w:t>
      </w:r>
      <w:r w:rsidR="00613A1F" w:rsidRPr="0008289F">
        <w:rPr>
          <w:rFonts w:hint="eastAsia"/>
          <w:color w:val="000000" w:themeColor="text1"/>
        </w:rPr>
        <w:t>之發生經過，詳如下表1所示。</w:t>
      </w:r>
    </w:p>
    <w:p w:rsidR="00E54143" w:rsidRPr="0008289F" w:rsidRDefault="00613A1F" w:rsidP="00613A1F">
      <w:pPr>
        <w:pStyle w:val="4"/>
        <w:numPr>
          <w:ilvl w:val="0"/>
          <w:numId w:val="0"/>
        </w:numPr>
        <w:ind w:left="1701"/>
        <w:rPr>
          <w:rFonts w:hAnsi="標楷體"/>
          <w:b/>
          <w:color w:val="000000" w:themeColor="text1"/>
        </w:rPr>
      </w:pPr>
      <w:r w:rsidRPr="0008289F">
        <w:rPr>
          <w:rFonts w:hAnsi="標楷體" w:hint="eastAsia"/>
          <w:b/>
          <w:color w:val="000000" w:themeColor="text1"/>
        </w:rPr>
        <w:t>表1.</w:t>
      </w:r>
      <w:r w:rsidR="00241ACA">
        <w:rPr>
          <w:rFonts w:hAnsi="標楷體" w:hint="eastAsia"/>
          <w:b/>
          <w:color w:val="000000" w:themeColor="text1"/>
        </w:rPr>
        <w:t>福</w:t>
      </w:r>
      <w:proofErr w:type="gramStart"/>
      <w:r w:rsidR="00241ACA">
        <w:rPr>
          <w:rFonts w:hAnsi="標楷體" w:hint="eastAsia"/>
          <w:b/>
          <w:color w:val="000000" w:themeColor="text1"/>
        </w:rPr>
        <w:t>甡</w:t>
      </w:r>
      <w:proofErr w:type="gramEnd"/>
      <w:r w:rsidR="00241ACA">
        <w:rPr>
          <w:rFonts w:hAnsi="標楷體" w:hint="eastAsia"/>
          <w:b/>
          <w:color w:val="000000" w:themeColor="text1"/>
        </w:rPr>
        <w:t>拾壹號漁船遭南非</w:t>
      </w:r>
      <w:r w:rsidR="001012DD" w:rsidRPr="0008289F">
        <w:rPr>
          <w:rFonts w:hAnsi="標楷體" w:hint="eastAsia"/>
          <w:b/>
          <w:color w:val="000000" w:themeColor="text1"/>
        </w:rPr>
        <w:t>留</w:t>
      </w:r>
      <w:r w:rsidR="00241ACA">
        <w:rPr>
          <w:rFonts w:hAnsi="標楷體" w:hint="eastAsia"/>
          <w:b/>
          <w:color w:val="000000" w:themeColor="text1"/>
        </w:rPr>
        <w:t>置</w:t>
      </w:r>
      <w:r w:rsidR="001012DD" w:rsidRPr="0008289F">
        <w:rPr>
          <w:rFonts w:hAnsi="標楷體" w:hint="eastAsia"/>
          <w:b/>
          <w:color w:val="000000" w:themeColor="text1"/>
        </w:rPr>
        <w:t>之發生經過</w:t>
      </w:r>
    </w:p>
    <w:tbl>
      <w:tblPr>
        <w:tblStyle w:val="af7"/>
        <w:tblW w:w="0" w:type="auto"/>
        <w:tblInd w:w="1701" w:type="dxa"/>
        <w:tblLook w:val="04A0" w:firstRow="1" w:lastRow="0" w:firstColumn="1" w:lastColumn="0" w:noHBand="0" w:noVBand="1"/>
      </w:tblPr>
      <w:tblGrid>
        <w:gridCol w:w="1217"/>
        <w:gridCol w:w="5916"/>
      </w:tblGrid>
      <w:tr w:rsidR="001012DD" w:rsidRPr="0008289F" w:rsidTr="001012DD">
        <w:trPr>
          <w:tblHeader/>
        </w:trPr>
        <w:tc>
          <w:tcPr>
            <w:tcW w:w="1242" w:type="dxa"/>
          </w:tcPr>
          <w:p w:rsidR="001012DD" w:rsidRPr="0008289F" w:rsidRDefault="001012DD" w:rsidP="001012DD">
            <w:pPr>
              <w:pStyle w:val="4"/>
              <w:numPr>
                <w:ilvl w:val="0"/>
                <w:numId w:val="0"/>
              </w:numPr>
              <w:jc w:val="center"/>
              <w:rPr>
                <w:rFonts w:hAnsi="標楷體"/>
                <w:color w:val="000000" w:themeColor="text1"/>
                <w:sz w:val="28"/>
                <w:szCs w:val="28"/>
              </w:rPr>
            </w:pPr>
            <w:r w:rsidRPr="0008289F">
              <w:rPr>
                <w:rFonts w:hAnsi="標楷體" w:hint="eastAsia"/>
                <w:color w:val="000000" w:themeColor="text1"/>
                <w:sz w:val="28"/>
                <w:szCs w:val="28"/>
              </w:rPr>
              <w:t>時間</w:t>
            </w:r>
          </w:p>
        </w:tc>
        <w:tc>
          <w:tcPr>
            <w:tcW w:w="6117" w:type="dxa"/>
          </w:tcPr>
          <w:p w:rsidR="001012DD" w:rsidRPr="0008289F" w:rsidRDefault="001012DD" w:rsidP="001012DD">
            <w:pPr>
              <w:pStyle w:val="4"/>
              <w:numPr>
                <w:ilvl w:val="0"/>
                <w:numId w:val="0"/>
              </w:numPr>
              <w:jc w:val="center"/>
              <w:rPr>
                <w:rFonts w:hAnsi="標楷體"/>
                <w:color w:val="000000" w:themeColor="text1"/>
                <w:sz w:val="28"/>
                <w:szCs w:val="28"/>
              </w:rPr>
            </w:pPr>
            <w:r w:rsidRPr="0008289F">
              <w:rPr>
                <w:rFonts w:hAnsi="標楷體" w:hint="eastAsia"/>
                <w:color w:val="000000" w:themeColor="text1"/>
                <w:sz w:val="28"/>
                <w:szCs w:val="28"/>
              </w:rPr>
              <w:t>過程記事</w:t>
            </w:r>
          </w:p>
        </w:tc>
      </w:tr>
      <w:tr w:rsidR="001012DD" w:rsidRPr="0008289F" w:rsidTr="001012DD">
        <w:tc>
          <w:tcPr>
            <w:tcW w:w="1242" w:type="dxa"/>
          </w:tcPr>
          <w:p w:rsidR="001012DD" w:rsidRPr="0008289F" w:rsidRDefault="001012DD" w:rsidP="001012DD">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107年4月13日</w:t>
            </w:r>
          </w:p>
        </w:tc>
        <w:tc>
          <w:tcPr>
            <w:tcW w:w="6117" w:type="dxa"/>
          </w:tcPr>
          <w:p w:rsidR="001012DD" w:rsidRPr="0008289F" w:rsidRDefault="001012DD" w:rsidP="001012DD">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拾壹號漁船致</w:t>
            </w:r>
            <w:proofErr w:type="gramStart"/>
            <w:r w:rsidRPr="0008289F">
              <w:rPr>
                <w:rFonts w:hAnsi="標楷體" w:hint="eastAsia"/>
                <w:color w:val="000000" w:themeColor="text1"/>
                <w:sz w:val="28"/>
                <w:szCs w:val="28"/>
              </w:rPr>
              <w:t>漁業署進港</w:t>
            </w:r>
            <w:proofErr w:type="gramEnd"/>
            <w:r w:rsidRPr="0008289F">
              <w:rPr>
                <w:rFonts w:hAnsi="標楷體" w:hint="eastAsia"/>
                <w:color w:val="000000" w:themeColor="text1"/>
                <w:sz w:val="28"/>
                <w:szCs w:val="28"/>
              </w:rPr>
              <w:t>通報單，內容載明：「將於4月16日進入南非開普敦港，預計停留50天。」三天後(107年4月16日)該漁船進入南非開普敦進行卸魚及補給。</w:t>
            </w:r>
          </w:p>
        </w:tc>
      </w:tr>
      <w:tr w:rsidR="001012DD" w:rsidRPr="0008289F" w:rsidTr="001012DD">
        <w:tc>
          <w:tcPr>
            <w:tcW w:w="1242" w:type="dxa"/>
          </w:tcPr>
          <w:p w:rsidR="001012DD" w:rsidRPr="0008289F" w:rsidRDefault="001012DD" w:rsidP="001012DD">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107年4月18日</w:t>
            </w:r>
          </w:p>
        </w:tc>
        <w:tc>
          <w:tcPr>
            <w:tcW w:w="6117" w:type="dxa"/>
          </w:tcPr>
          <w:p w:rsidR="001012DD" w:rsidRPr="0008289F" w:rsidRDefault="001012DD" w:rsidP="001012DD">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上午9：00~11：30「福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拾壹號」漁船接受南非漁業局執行之港口國檢查，依據南非漁業局執行之檢查顯示並無任何違規事項，該漁船未有禁</w:t>
            </w:r>
            <w:proofErr w:type="gramStart"/>
            <w:r w:rsidRPr="0008289F">
              <w:rPr>
                <w:rFonts w:hAnsi="標楷體" w:hint="eastAsia"/>
                <w:color w:val="000000" w:themeColor="text1"/>
                <w:sz w:val="28"/>
                <w:szCs w:val="28"/>
              </w:rPr>
              <w:t>捕鯊種及</w:t>
            </w:r>
            <w:proofErr w:type="gramEnd"/>
            <w:r w:rsidRPr="0008289F">
              <w:rPr>
                <w:rFonts w:hAnsi="標楷體" w:hint="eastAsia"/>
                <w:color w:val="000000" w:themeColor="text1"/>
                <w:sz w:val="28"/>
                <w:szCs w:val="28"/>
              </w:rPr>
              <w:t>其他違規事項。</w:t>
            </w:r>
          </w:p>
          <w:p w:rsidR="001012DD" w:rsidRPr="0008289F" w:rsidRDefault="001012DD" w:rsidP="00550F57">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上午11：15該漁船接受我國駐開普敦辦事處卸魚檢查，檢查人員為楊先耀漁業專員及林</w:t>
            </w:r>
            <w:r w:rsidR="00550F57">
              <w:rPr>
                <w:rFonts w:hAnsi="標楷體" w:hint="eastAsia"/>
                <w:color w:val="000000" w:themeColor="text1"/>
                <w:sz w:val="28"/>
                <w:szCs w:val="28"/>
              </w:rPr>
              <w:t>○○</w:t>
            </w:r>
            <w:r w:rsidRPr="0008289F">
              <w:rPr>
                <w:rFonts w:hAnsi="標楷體" w:hint="eastAsia"/>
                <w:color w:val="000000" w:themeColor="text1"/>
                <w:sz w:val="28"/>
                <w:szCs w:val="28"/>
              </w:rPr>
              <w:t>先生，當時僅進行卸魚檢查，查無缺失。</w:t>
            </w:r>
          </w:p>
        </w:tc>
      </w:tr>
      <w:tr w:rsidR="001012DD" w:rsidRPr="0008289F" w:rsidTr="001012DD">
        <w:tc>
          <w:tcPr>
            <w:tcW w:w="1242" w:type="dxa"/>
          </w:tcPr>
          <w:p w:rsidR="001012DD" w:rsidRPr="0008289F" w:rsidRDefault="001012DD" w:rsidP="007E4928">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107年5月14日</w:t>
            </w:r>
          </w:p>
        </w:tc>
        <w:tc>
          <w:tcPr>
            <w:tcW w:w="6117" w:type="dxa"/>
          </w:tcPr>
          <w:p w:rsidR="001012DD" w:rsidRPr="0008289F" w:rsidRDefault="001012DD" w:rsidP="003B0DE4">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拾壹號漁船由交通部依據船舶法第29條第1項</w:t>
            </w:r>
            <w:r w:rsidRPr="0008289F">
              <w:rPr>
                <w:rStyle w:val="aff"/>
                <w:rFonts w:hAnsi="標楷體"/>
                <w:color w:val="000000" w:themeColor="text1"/>
                <w:sz w:val="28"/>
                <w:szCs w:val="28"/>
              </w:rPr>
              <w:footnoteReference w:id="9"/>
            </w:r>
            <w:r w:rsidRPr="0008289F">
              <w:rPr>
                <w:rFonts w:hAnsi="標楷體" w:hint="eastAsia"/>
                <w:color w:val="000000" w:themeColor="text1"/>
                <w:sz w:val="28"/>
                <w:szCs w:val="28"/>
              </w:rPr>
              <w:t>規定，委由</w:t>
            </w:r>
            <w:r w:rsidR="005260D3" w:rsidRPr="0008289F">
              <w:rPr>
                <w:rFonts w:hAnsi="標楷體" w:hint="eastAsia"/>
                <w:color w:val="000000" w:themeColor="text1"/>
                <w:sz w:val="28"/>
                <w:szCs w:val="28"/>
              </w:rPr>
              <w:t>財團法人中國驗船中心(</w:t>
            </w:r>
            <w:proofErr w:type="gramStart"/>
            <w:r w:rsidR="005260D3" w:rsidRPr="0008289F">
              <w:rPr>
                <w:rFonts w:hAnsi="標楷體" w:hint="eastAsia"/>
                <w:color w:val="000000" w:themeColor="text1"/>
                <w:sz w:val="28"/>
                <w:szCs w:val="28"/>
              </w:rPr>
              <w:t>下稱驗船</w:t>
            </w:r>
            <w:proofErr w:type="gramEnd"/>
            <w:r w:rsidR="005260D3" w:rsidRPr="0008289F">
              <w:rPr>
                <w:rFonts w:hAnsi="標楷體" w:hint="eastAsia"/>
                <w:color w:val="000000" w:themeColor="text1"/>
                <w:sz w:val="28"/>
                <w:szCs w:val="28"/>
              </w:rPr>
              <w:t>中心)</w:t>
            </w:r>
            <w:r w:rsidRPr="0008289F">
              <w:rPr>
                <w:rFonts w:hAnsi="標楷體" w:hint="eastAsia"/>
                <w:color w:val="000000" w:themeColor="text1"/>
                <w:sz w:val="28"/>
                <w:szCs w:val="28"/>
              </w:rPr>
              <w:t>於開普敦執行船舶國外檢驗事宜，該次屬特別檢查，檢查結果為合格</w:t>
            </w:r>
            <w:r w:rsidRPr="0008289F">
              <w:rPr>
                <w:rFonts w:hAnsi="標楷體" w:hint="eastAsia"/>
                <w:color w:val="000000" w:themeColor="text1"/>
                <w:sz w:val="28"/>
                <w:szCs w:val="28"/>
              </w:rPr>
              <w:lastRenderedPageBreak/>
              <w:t>(檢查人員：戴</w:t>
            </w:r>
            <w:r w:rsidR="003B0DE4">
              <w:rPr>
                <w:rFonts w:hAnsi="標楷體" w:hint="eastAsia"/>
                <w:color w:val="000000" w:themeColor="text1"/>
                <w:sz w:val="28"/>
                <w:szCs w:val="28"/>
              </w:rPr>
              <w:t>○○</w:t>
            </w:r>
            <w:r w:rsidRPr="0008289F">
              <w:rPr>
                <w:rFonts w:hAnsi="標楷體" w:hint="eastAsia"/>
                <w:color w:val="000000" w:themeColor="text1"/>
                <w:sz w:val="28"/>
                <w:szCs w:val="28"/>
              </w:rPr>
              <w:t>)</w:t>
            </w:r>
          </w:p>
        </w:tc>
      </w:tr>
      <w:tr w:rsidR="001012DD" w:rsidRPr="0008289F" w:rsidTr="001012DD">
        <w:tc>
          <w:tcPr>
            <w:tcW w:w="1242" w:type="dxa"/>
          </w:tcPr>
          <w:p w:rsidR="001012DD" w:rsidRPr="0008289F" w:rsidRDefault="001012DD" w:rsidP="001012DD">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lastRenderedPageBreak/>
              <w:t>107年5月17日</w:t>
            </w:r>
          </w:p>
        </w:tc>
        <w:tc>
          <w:tcPr>
            <w:tcW w:w="6117" w:type="dxa"/>
          </w:tcPr>
          <w:p w:rsidR="001012DD" w:rsidRPr="0008289F" w:rsidRDefault="001012DD" w:rsidP="003B0DE4">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拾壹號漁船加油準備離開開普敦港，惟該漁船於前一日(16日)加油時未顧慮船艙平衡引起加油時發生船隻嚴重傾斜。依交通部查復函</w:t>
            </w:r>
            <w:r w:rsidRPr="0008289F">
              <w:rPr>
                <w:rStyle w:val="aff"/>
                <w:rFonts w:hAnsi="標楷體"/>
                <w:color w:val="000000" w:themeColor="text1"/>
                <w:sz w:val="28"/>
                <w:szCs w:val="28"/>
              </w:rPr>
              <w:footnoteReference w:id="10"/>
            </w:r>
            <w:r w:rsidRPr="0008289F">
              <w:rPr>
                <w:rFonts w:hAnsi="標楷體" w:hint="eastAsia"/>
                <w:color w:val="000000" w:themeColor="text1"/>
                <w:sz w:val="28"/>
                <w:szCs w:val="28"/>
              </w:rPr>
              <w:t>提供檢查員戴</w:t>
            </w:r>
            <w:r w:rsidR="003B0DE4">
              <w:rPr>
                <w:rFonts w:hAnsi="標楷體" w:hint="eastAsia"/>
                <w:color w:val="000000" w:themeColor="text1"/>
                <w:sz w:val="28"/>
                <w:szCs w:val="28"/>
              </w:rPr>
              <w:t>○○</w:t>
            </w:r>
            <w:r w:rsidRPr="0008289F">
              <w:rPr>
                <w:rFonts w:hAnsi="標楷體" w:hint="eastAsia"/>
                <w:color w:val="000000" w:themeColor="text1"/>
                <w:sz w:val="28"/>
                <w:szCs w:val="28"/>
              </w:rPr>
              <w:t>提供當時聯繫的mail內容指稱：「福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拾壹號於</w:t>
            </w:r>
            <w:r w:rsidRPr="0008289F">
              <w:rPr>
                <w:rFonts w:hAnsi="標楷體"/>
                <w:color w:val="000000" w:themeColor="text1"/>
                <w:sz w:val="28"/>
                <w:szCs w:val="28"/>
              </w:rPr>
              <w:t>5</w:t>
            </w:r>
            <w:r w:rsidRPr="0008289F">
              <w:rPr>
                <w:rFonts w:hAnsi="標楷體" w:hint="eastAsia"/>
                <w:color w:val="000000" w:themeColor="text1"/>
                <w:sz w:val="28"/>
                <w:szCs w:val="28"/>
              </w:rPr>
              <w:t>月</w:t>
            </w:r>
            <w:r w:rsidRPr="0008289F">
              <w:rPr>
                <w:rFonts w:hAnsi="標楷體"/>
                <w:color w:val="000000" w:themeColor="text1"/>
                <w:sz w:val="28"/>
                <w:szCs w:val="28"/>
              </w:rPr>
              <w:t>17</w:t>
            </w:r>
            <w:r w:rsidRPr="0008289F">
              <w:rPr>
                <w:rFonts w:hAnsi="標楷體" w:hint="eastAsia"/>
                <w:color w:val="000000" w:themeColor="text1"/>
                <w:sz w:val="28"/>
                <w:szCs w:val="28"/>
              </w:rPr>
              <w:t>日準備加油出港，於是</w:t>
            </w:r>
            <w:r w:rsidRPr="0008289F">
              <w:rPr>
                <w:rFonts w:hAnsi="標楷體"/>
                <w:color w:val="000000" w:themeColor="text1"/>
                <w:sz w:val="28"/>
                <w:szCs w:val="28"/>
              </w:rPr>
              <w:t>5</w:t>
            </w:r>
            <w:r w:rsidRPr="0008289F">
              <w:rPr>
                <w:rFonts w:hAnsi="標楷體" w:hint="eastAsia"/>
                <w:color w:val="000000" w:themeColor="text1"/>
                <w:sz w:val="28"/>
                <w:szCs w:val="28"/>
              </w:rPr>
              <w:t>月</w:t>
            </w:r>
            <w:r w:rsidRPr="0008289F">
              <w:rPr>
                <w:rFonts w:hAnsi="標楷體"/>
                <w:color w:val="000000" w:themeColor="text1"/>
                <w:sz w:val="28"/>
                <w:szCs w:val="28"/>
              </w:rPr>
              <w:t>16</w:t>
            </w:r>
            <w:r w:rsidRPr="0008289F">
              <w:rPr>
                <w:rFonts w:hAnsi="標楷體" w:hint="eastAsia"/>
                <w:color w:val="000000" w:themeColor="text1"/>
                <w:sz w:val="28"/>
                <w:szCs w:val="28"/>
              </w:rPr>
              <w:t>日要求機艙</w:t>
            </w:r>
            <w:proofErr w:type="gramStart"/>
            <w:r w:rsidRPr="0008289F">
              <w:rPr>
                <w:rFonts w:hAnsi="標楷體" w:hint="eastAsia"/>
                <w:color w:val="000000" w:themeColor="text1"/>
                <w:sz w:val="28"/>
                <w:szCs w:val="28"/>
              </w:rPr>
              <w:t>撥油至前尖油</w:t>
            </w:r>
            <w:proofErr w:type="gramEnd"/>
            <w:r w:rsidRPr="0008289F">
              <w:rPr>
                <w:rFonts w:hAnsi="標楷體" w:hint="eastAsia"/>
                <w:color w:val="000000" w:themeColor="text1"/>
                <w:sz w:val="28"/>
                <w:szCs w:val="28"/>
              </w:rPr>
              <w:t>艙，</w:t>
            </w:r>
            <w:r w:rsidRPr="0008289F">
              <w:rPr>
                <w:rFonts w:hAnsi="標楷體"/>
                <w:color w:val="000000" w:themeColor="text1"/>
                <w:sz w:val="28"/>
                <w:szCs w:val="28"/>
              </w:rPr>
              <w:t>5</w:t>
            </w:r>
            <w:r w:rsidRPr="0008289F">
              <w:rPr>
                <w:rFonts w:hAnsi="標楷體" w:hint="eastAsia"/>
                <w:color w:val="000000" w:themeColor="text1"/>
                <w:sz w:val="28"/>
                <w:szCs w:val="28"/>
              </w:rPr>
              <w:t>月</w:t>
            </w:r>
            <w:r w:rsidRPr="0008289F">
              <w:rPr>
                <w:rFonts w:hAnsi="標楷體"/>
                <w:color w:val="000000" w:themeColor="text1"/>
                <w:sz w:val="28"/>
                <w:szCs w:val="28"/>
              </w:rPr>
              <w:t>16</w:t>
            </w:r>
            <w:r w:rsidR="004953B9">
              <w:rPr>
                <w:rFonts w:hAnsi="標楷體" w:hint="eastAsia"/>
                <w:color w:val="000000" w:themeColor="text1"/>
                <w:sz w:val="28"/>
                <w:szCs w:val="28"/>
              </w:rPr>
              <w:t>日晚間輪機長</w:t>
            </w:r>
            <w:r w:rsidRPr="0008289F">
              <w:rPr>
                <w:rFonts w:hAnsi="標楷體" w:hint="eastAsia"/>
                <w:color w:val="000000" w:themeColor="text1"/>
                <w:sz w:val="28"/>
                <w:szCs w:val="28"/>
              </w:rPr>
              <w:t>不在現場，由二俥撥油，因疲勞睡著，導致船底油櫃空艙，造成船隻不平衡而傾斜。」</w:t>
            </w:r>
          </w:p>
        </w:tc>
      </w:tr>
      <w:tr w:rsidR="001012DD" w:rsidRPr="0008289F" w:rsidTr="001012DD">
        <w:tc>
          <w:tcPr>
            <w:tcW w:w="1242" w:type="dxa"/>
          </w:tcPr>
          <w:p w:rsidR="001012DD" w:rsidRPr="0008289F" w:rsidRDefault="001012DD" w:rsidP="001012DD">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107年5月17日</w:t>
            </w:r>
          </w:p>
        </w:tc>
        <w:tc>
          <w:tcPr>
            <w:tcW w:w="6117" w:type="dxa"/>
          </w:tcPr>
          <w:p w:rsidR="000A17BF" w:rsidRPr="0008289F" w:rsidRDefault="001012DD" w:rsidP="00D155D1">
            <w:pPr>
              <w:pStyle w:val="4"/>
              <w:numPr>
                <w:ilvl w:val="0"/>
                <w:numId w:val="10"/>
              </w:numPr>
              <w:rPr>
                <w:rFonts w:hAnsi="標楷體"/>
                <w:color w:val="000000" w:themeColor="text1"/>
                <w:sz w:val="28"/>
                <w:szCs w:val="28"/>
              </w:rPr>
            </w:pPr>
            <w:r w:rsidRPr="0008289F">
              <w:rPr>
                <w:rFonts w:hAnsi="標楷體" w:hint="eastAsia"/>
                <w:color w:val="000000" w:themeColor="text1"/>
                <w:sz w:val="28"/>
                <w:szCs w:val="28"/>
              </w:rPr>
              <w:t>印尼駐開普敦總領事館領事Gardis Ranty女士接獲3名印尼籍船員投訴，指摘該漁船船上安全及衛生標準極差，他們被迫手動操作船上的所有東西。</w:t>
            </w:r>
            <w:r w:rsidR="003F238A" w:rsidRPr="0008289F">
              <w:rPr>
                <w:rFonts w:hAnsi="標楷體" w:hint="eastAsia"/>
                <w:color w:val="000000" w:themeColor="text1"/>
                <w:sz w:val="28"/>
                <w:szCs w:val="28"/>
              </w:rPr>
              <w:t>船主</w:t>
            </w:r>
            <w:r w:rsidRPr="0008289F">
              <w:rPr>
                <w:rFonts w:hAnsi="標楷體" w:hint="eastAsia"/>
                <w:color w:val="000000" w:themeColor="text1"/>
                <w:sz w:val="28"/>
                <w:szCs w:val="28"/>
              </w:rPr>
              <w:t>沒有給他們安全培訓，當他們必須在冷凍室內工作時，也沒有提供手套和鞋子。昨晚，船開始傾斜（傾斜）並且整天都在傾斜，因為不知道傾斜度有多大。該船員擔心安全已向相關單位反映，但未獲回應。」</w:t>
            </w:r>
            <w:r w:rsidRPr="0008289F">
              <w:rPr>
                <w:rStyle w:val="aff"/>
                <w:rFonts w:hAnsi="標楷體"/>
                <w:color w:val="000000" w:themeColor="text1"/>
                <w:sz w:val="28"/>
                <w:szCs w:val="28"/>
              </w:rPr>
              <w:footnoteReference w:id="11"/>
            </w:r>
          </w:p>
          <w:p w:rsidR="001012DD" w:rsidRPr="0008289F" w:rsidRDefault="001012DD" w:rsidP="00D155D1">
            <w:pPr>
              <w:pStyle w:val="4"/>
              <w:numPr>
                <w:ilvl w:val="0"/>
                <w:numId w:val="10"/>
              </w:numPr>
              <w:rPr>
                <w:rFonts w:hAnsi="標楷體"/>
                <w:color w:val="000000" w:themeColor="text1"/>
                <w:sz w:val="28"/>
                <w:szCs w:val="28"/>
              </w:rPr>
            </w:pPr>
            <w:r w:rsidRPr="0008289F">
              <w:rPr>
                <w:rFonts w:hAnsi="標楷體" w:hint="eastAsia"/>
                <w:color w:val="000000" w:themeColor="text1"/>
                <w:sz w:val="28"/>
                <w:szCs w:val="28"/>
              </w:rPr>
              <w:t>Gardis Ranty女士並將此事告知開普敦港務局(Port Security Manager Port of Cape Town )，開普敦港務局認為該漁船違反漁業工作公約，將該案件告知南非海事安全局(SAMSA)，要求SAMSA登船檢查，南非海事安全局(SAMSA)</w:t>
            </w:r>
            <w:r w:rsidR="00241ACA">
              <w:rPr>
                <w:rFonts w:hAnsi="標楷體" w:hint="eastAsia"/>
                <w:color w:val="000000" w:themeColor="text1"/>
                <w:sz w:val="28"/>
                <w:szCs w:val="28"/>
              </w:rPr>
              <w:t>並於同日發布留</w:t>
            </w:r>
            <w:r w:rsidR="00241ACA">
              <w:rPr>
                <w:rFonts w:hAnsi="標楷體" w:hint="eastAsia"/>
                <w:color w:val="000000" w:themeColor="text1"/>
                <w:sz w:val="28"/>
                <w:szCs w:val="28"/>
              </w:rPr>
              <w:lastRenderedPageBreak/>
              <w:t>置漁</w:t>
            </w:r>
            <w:r w:rsidRPr="0008289F">
              <w:rPr>
                <w:rFonts w:hAnsi="標楷體" w:hint="eastAsia"/>
                <w:color w:val="000000" w:themeColor="text1"/>
                <w:sz w:val="28"/>
                <w:szCs w:val="28"/>
              </w:rPr>
              <w:t>船通知「NOTICE OF DETENTION OF A VESSEL」，理由為穩定性不足影響適航「The vessel deemed unscaworthy due to stability concerns」，禁止福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拾壹號漁船出港。</w:t>
            </w:r>
          </w:p>
        </w:tc>
      </w:tr>
      <w:tr w:rsidR="001012DD" w:rsidRPr="0008289F" w:rsidTr="001012DD">
        <w:tc>
          <w:tcPr>
            <w:tcW w:w="1242" w:type="dxa"/>
          </w:tcPr>
          <w:p w:rsidR="001012DD" w:rsidRPr="0008289F" w:rsidRDefault="00B022D9" w:rsidP="00B022D9">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lastRenderedPageBreak/>
              <w:t>107年5月18日</w:t>
            </w:r>
          </w:p>
        </w:tc>
        <w:tc>
          <w:tcPr>
            <w:tcW w:w="6117" w:type="dxa"/>
          </w:tcPr>
          <w:p w:rsidR="00B022D9" w:rsidRPr="0008289F" w:rsidRDefault="00B022D9" w:rsidP="00D155D1">
            <w:pPr>
              <w:pStyle w:val="4"/>
              <w:numPr>
                <w:ilvl w:val="0"/>
                <w:numId w:val="12"/>
              </w:numPr>
              <w:rPr>
                <w:rFonts w:hAnsi="標楷體"/>
                <w:color w:val="000000" w:themeColor="text1"/>
                <w:sz w:val="28"/>
                <w:szCs w:val="28"/>
              </w:rPr>
            </w:pPr>
            <w:r w:rsidRPr="0008289F">
              <w:rPr>
                <w:rFonts w:hAnsi="標楷體" w:hint="eastAsia"/>
                <w:color w:val="000000" w:themeColor="text1"/>
                <w:sz w:val="28"/>
                <w:szCs w:val="28"/>
              </w:rPr>
              <w:t>由交通部</w:t>
            </w:r>
            <w:proofErr w:type="gramStart"/>
            <w:r w:rsidRPr="0008289F">
              <w:rPr>
                <w:rFonts w:hAnsi="標楷體" w:hint="eastAsia"/>
                <w:color w:val="000000" w:themeColor="text1"/>
                <w:sz w:val="28"/>
                <w:szCs w:val="28"/>
              </w:rPr>
              <w:t>委託之驗船</w:t>
            </w:r>
            <w:proofErr w:type="gramEnd"/>
            <w:r w:rsidRPr="0008289F">
              <w:rPr>
                <w:rFonts w:hAnsi="標楷體" w:hint="eastAsia"/>
                <w:color w:val="000000" w:themeColor="text1"/>
                <w:sz w:val="28"/>
                <w:szCs w:val="28"/>
              </w:rPr>
              <w:t>中心戴</w:t>
            </w:r>
            <w:r w:rsidR="003B0DE4">
              <w:rPr>
                <w:rFonts w:hAnsi="標楷體" w:hint="eastAsia"/>
                <w:color w:val="000000" w:themeColor="text1"/>
                <w:sz w:val="28"/>
                <w:szCs w:val="28"/>
              </w:rPr>
              <w:t>○○</w:t>
            </w:r>
            <w:r w:rsidRPr="0008289F">
              <w:rPr>
                <w:rFonts w:hAnsi="標楷體" w:hint="eastAsia"/>
                <w:color w:val="000000" w:themeColor="text1"/>
                <w:sz w:val="28"/>
                <w:szCs w:val="28"/>
              </w:rPr>
              <w:t>陪同南非海事安全局(SAMSA)</w:t>
            </w:r>
            <w:proofErr w:type="gramStart"/>
            <w:r w:rsidRPr="0008289F">
              <w:rPr>
                <w:rFonts w:hAnsi="標楷體" w:hint="eastAsia"/>
                <w:color w:val="000000" w:themeColor="text1"/>
                <w:sz w:val="28"/>
                <w:szCs w:val="28"/>
              </w:rPr>
              <w:t>兩個驗船師</w:t>
            </w:r>
            <w:proofErr w:type="gramEnd"/>
            <w:r w:rsidRPr="0008289F">
              <w:rPr>
                <w:rFonts w:hAnsi="標楷體" w:hint="eastAsia"/>
                <w:color w:val="000000" w:themeColor="text1"/>
                <w:sz w:val="28"/>
                <w:szCs w:val="28"/>
              </w:rPr>
              <w:t>(T.Poul/Pieter Chris Blom)登船檢查，並開具8點待改進事項，復依當時陪同南非的檢查人員戴</w:t>
            </w:r>
            <w:r w:rsidR="003B0DE4">
              <w:rPr>
                <w:rFonts w:hAnsi="標楷體" w:hint="eastAsia"/>
                <w:color w:val="000000" w:themeColor="text1"/>
                <w:sz w:val="28"/>
                <w:szCs w:val="28"/>
              </w:rPr>
              <w:t>○○</w:t>
            </w:r>
            <w:r w:rsidRPr="0008289F">
              <w:rPr>
                <w:rFonts w:hAnsi="標楷體" w:hint="eastAsia"/>
                <w:color w:val="000000" w:themeColor="text1"/>
                <w:sz w:val="28"/>
                <w:szCs w:val="28"/>
              </w:rPr>
              <w:t>mail載明：「5月18日本人陪同當地南非海事安全局(SAMSA)</w:t>
            </w:r>
            <w:proofErr w:type="gramStart"/>
            <w:r w:rsidRPr="0008289F">
              <w:rPr>
                <w:rFonts w:hAnsi="標楷體" w:hint="eastAsia"/>
                <w:color w:val="000000" w:themeColor="text1"/>
                <w:sz w:val="28"/>
                <w:szCs w:val="28"/>
              </w:rPr>
              <w:t>兩個驗船師</w:t>
            </w:r>
            <w:proofErr w:type="gramEnd"/>
            <w:r w:rsidRPr="0008289F">
              <w:rPr>
                <w:rFonts w:hAnsi="標楷體" w:hint="eastAsia"/>
                <w:color w:val="000000" w:themeColor="text1"/>
                <w:sz w:val="28"/>
                <w:szCs w:val="28"/>
              </w:rPr>
              <w:t>登船檢查，</w:t>
            </w:r>
            <w:proofErr w:type="gramStart"/>
            <w:r w:rsidRPr="0008289F">
              <w:rPr>
                <w:rFonts w:hAnsi="標楷體" w:hint="eastAsia"/>
                <w:color w:val="000000" w:themeColor="text1"/>
                <w:sz w:val="28"/>
                <w:szCs w:val="28"/>
              </w:rPr>
              <w:t>當地驗船師</w:t>
            </w:r>
            <w:proofErr w:type="gramEnd"/>
            <w:r w:rsidRPr="0008289F">
              <w:rPr>
                <w:rFonts w:hAnsi="標楷體" w:hint="eastAsia"/>
                <w:color w:val="000000" w:themeColor="text1"/>
                <w:sz w:val="28"/>
                <w:szCs w:val="28"/>
              </w:rPr>
              <w:t>開列需改進事項有：「</w:t>
            </w:r>
          </w:p>
          <w:p w:rsidR="00B022D9" w:rsidRPr="0008289F" w:rsidRDefault="00B022D9" w:rsidP="00D155D1">
            <w:pPr>
              <w:pStyle w:val="4"/>
              <w:numPr>
                <w:ilvl w:val="0"/>
                <w:numId w:val="11"/>
              </w:numPr>
              <w:ind w:left="743" w:hanging="383"/>
              <w:rPr>
                <w:rFonts w:hAnsi="標楷體"/>
                <w:color w:val="000000" w:themeColor="text1"/>
                <w:sz w:val="28"/>
                <w:szCs w:val="28"/>
              </w:rPr>
            </w:pPr>
            <w:r w:rsidRPr="0008289F">
              <w:rPr>
                <w:rFonts w:hAnsi="標楷體" w:hint="eastAsia"/>
                <w:color w:val="000000" w:themeColor="text1"/>
                <w:sz w:val="28"/>
                <w:szCs w:val="28"/>
              </w:rPr>
              <w:t>沒有船員健康檢查證明。</w:t>
            </w:r>
          </w:p>
          <w:p w:rsidR="00B022D9" w:rsidRPr="0008289F" w:rsidRDefault="00B022D9" w:rsidP="00D155D1">
            <w:pPr>
              <w:pStyle w:val="4"/>
              <w:numPr>
                <w:ilvl w:val="0"/>
                <w:numId w:val="11"/>
              </w:numPr>
              <w:ind w:left="743" w:hanging="383"/>
              <w:rPr>
                <w:rFonts w:hAnsi="標楷體"/>
                <w:color w:val="000000" w:themeColor="text1"/>
                <w:sz w:val="28"/>
                <w:szCs w:val="28"/>
              </w:rPr>
            </w:pPr>
            <w:r w:rsidRPr="0008289F">
              <w:rPr>
                <w:rFonts w:hAnsi="標楷體" w:hint="eastAsia"/>
                <w:color w:val="000000" w:themeColor="text1"/>
                <w:sz w:val="28"/>
                <w:szCs w:val="28"/>
              </w:rPr>
              <w:t>只有兩個船員有同意書，其中兩個船員（印尼籍投訴）要求離船。</w:t>
            </w:r>
          </w:p>
          <w:p w:rsidR="00B022D9" w:rsidRPr="0008289F" w:rsidRDefault="00B022D9" w:rsidP="00D155D1">
            <w:pPr>
              <w:pStyle w:val="4"/>
              <w:numPr>
                <w:ilvl w:val="0"/>
                <w:numId w:val="11"/>
              </w:numPr>
              <w:ind w:left="743" w:hanging="383"/>
              <w:rPr>
                <w:rFonts w:hAnsi="標楷體"/>
                <w:color w:val="000000" w:themeColor="text1"/>
                <w:sz w:val="28"/>
                <w:szCs w:val="28"/>
              </w:rPr>
            </w:pPr>
            <w:r w:rsidRPr="0008289F">
              <w:rPr>
                <w:rFonts w:hAnsi="標楷體" w:hint="eastAsia"/>
                <w:color w:val="000000" w:themeColor="text1"/>
                <w:sz w:val="28"/>
                <w:szCs w:val="28"/>
              </w:rPr>
              <w:t>電台執照過期。</w:t>
            </w:r>
          </w:p>
          <w:p w:rsidR="00B022D9" w:rsidRPr="0008289F" w:rsidRDefault="00B022D9" w:rsidP="00D155D1">
            <w:pPr>
              <w:pStyle w:val="4"/>
              <w:numPr>
                <w:ilvl w:val="0"/>
                <w:numId w:val="11"/>
              </w:numPr>
              <w:ind w:left="743" w:hanging="383"/>
              <w:rPr>
                <w:rFonts w:hAnsi="標楷體"/>
                <w:color w:val="000000" w:themeColor="text1"/>
                <w:sz w:val="28"/>
                <w:szCs w:val="28"/>
              </w:rPr>
            </w:pPr>
            <w:r w:rsidRPr="0008289F">
              <w:rPr>
                <w:rFonts w:hAnsi="標楷體" w:hint="eastAsia"/>
                <w:color w:val="000000" w:themeColor="text1"/>
                <w:sz w:val="28"/>
                <w:szCs w:val="28"/>
              </w:rPr>
              <w:t>船員仲介與</w:t>
            </w:r>
            <w:r w:rsidR="003F238A" w:rsidRPr="0008289F">
              <w:rPr>
                <w:rFonts w:hAnsi="標楷體" w:hint="eastAsia"/>
                <w:color w:val="000000" w:themeColor="text1"/>
                <w:sz w:val="28"/>
                <w:szCs w:val="28"/>
              </w:rPr>
              <w:t>船主</w:t>
            </w:r>
            <w:r w:rsidRPr="0008289F">
              <w:rPr>
                <w:rFonts w:hAnsi="標楷體" w:hint="eastAsia"/>
                <w:color w:val="000000" w:themeColor="text1"/>
                <w:sz w:val="28"/>
                <w:szCs w:val="28"/>
              </w:rPr>
              <w:t>之間的合約不齊全。</w:t>
            </w:r>
          </w:p>
          <w:p w:rsidR="00B022D9" w:rsidRPr="0008289F" w:rsidRDefault="00B022D9" w:rsidP="00D155D1">
            <w:pPr>
              <w:pStyle w:val="4"/>
              <w:numPr>
                <w:ilvl w:val="0"/>
                <w:numId w:val="11"/>
              </w:numPr>
              <w:ind w:left="743" w:hanging="383"/>
              <w:rPr>
                <w:rFonts w:hAnsi="標楷體"/>
                <w:color w:val="000000" w:themeColor="text1"/>
                <w:sz w:val="28"/>
                <w:szCs w:val="28"/>
              </w:rPr>
            </w:pPr>
            <w:r w:rsidRPr="0008289F">
              <w:rPr>
                <w:rFonts w:hAnsi="標楷體" w:hint="eastAsia"/>
                <w:color w:val="000000" w:themeColor="text1"/>
                <w:sz w:val="28"/>
                <w:szCs w:val="28"/>
              </w:rPr>
              <w:t>航行船舶船員最低安全配置標準。</w:t>
            </w:r>
          </w:p>
          <w:p w:rsidR="00B022D9" w:rsidRPr="0008289F" w:rsidRDefault="00B022D9" w:rsidP="00D155D1">
            <w:pPr>
              <w:pStyle w:val="4"/>
              <w:numPr>
                <w:ilvl w:val="0"/>
                <w:numId w:val="11"/>
              </w:numPr>
              <w:ind w:left="743" w:hanging="383"/>
              <w:rPr>
                <w:rFonts w:hAnsi="標楷體"/>
                <w:color w:val="000000" w:themeColor="text1"/>
                <w:sz w:val="28"/>
                <w:szCs w:val="28"/>
              </w:rPr>
            </w:pPr>
            <w:r w:rsidRPr="0008289F">
              <w:rPr>
                <w:rFonts w:hAnsi="標楷體" w:hint="eastAsia"/>
                <w:color w:val="000000" w:themeColor="text1"/>
                <w:sz w:val="28"/>
                <w:szCs w:val="28"/>
              </w:rPr>
              <w:t>救生圈反光條破損要求更新。</w:t>
            </w:r>
          </w:p>
          <w:p w:rsidR="00B022D9" w:rsidRPr="0008289F" w:rsidRDefault="00B022D9" w:rsidP="00D155D1">
            <w:pPr>
              <w:pStyle w:val="4"/>
              <w:numPr>
                <w:ilvl w:val="0"/>
                <w:numId w:val="11"/>
              </w:numPr>
              <w:ind w:left="743" w:hanging="383"/>
              <w:rPr>
                <w:rFonts w:hAnsi="標楷體"/>
                <w:color w:val="000000" w:themeColor="text1"/>
                <w:sz w:val="28"/>
                <w:szCs w:val="28"/>
              </w:rPr>
            </w:pPr>
            <w:r w:rsidRPr="0008289F">
              <w:rPr>
                <w:rFonts w:hAnsi="標楷體" w:hint="eastAsia"/>
                <w:color w:val="000000" w:themeColor="text1"/>
                <w:sz w:val="28"/>
                <w:szCs w:val="28"/>
              </w:rPr>
              <w:t>上甲板通風沒有關閉設備。</w:t>
            </w:r>
          </w:p>
          <w:p w:rsidR="001012DD" w:rsidRPr="0008289F" w:rsidRDefault="00B022D9" w:rsidP="00D155D1">
            <w:pPr>
              <w:pStyle w:val="4"/>
              <w:numPr>
                <w:ilvl w:val="0"/>
                <w:numId w:val="11"/>
              </w:numPr>
              <w:ind w:left="743" w:hanging="383"/>
              <w:rPr>
                <w:rFonts w:hAnsi="標楷體"/>
                <w:color w:val="000000" w:themeColor="text1"/>
                <w:sz w:val="28"/>
                <w:szCs w:val="28"/>
              </w:rPr>
            </w:pPr>
            <w:r w:rsidRPr="0008289F">
              <w:rPr>
                <w:rFonts w:hAnsi="標楷體" w:hint="eastAsia"/>
                <w:color w:val="000000" w:themeColor="text1"/>
                <w:sz w:val="28"/>
                <w:szCs w:val="28"/>
              </w:rPr>
              <w:t>主甲板水密</w:t>
            </w:r>
            <w:proofErr w:type="gramStart"/>
            <w:r w:rsidRPr="0008289F">
              <w:rPr>
                <w:rFonts w:hAnsi="標楷體" w:hint="eastAsia"/>
                <w:color w:val="000000" w:themeColor="text1"/>
                <w:sz w:val="28"/>
                <w:szCs w:val="28"/>
              </w:rPr>
              <w:t>門膠條</w:t>
            </w:r>
            <w:proofErr w:type="gramEnd"/>
            <w:r w:rsidRPr="0008289F">
              <w:rPr>
                <w:rFonts w:hAnsi="標楷體" w:hint="eastAsia"/>
                <w:color w:val="000000" w:themeColor="text1"/>
                <w:sz w:val="28"/>
                <w:szCs w:val="28"/>
              </w:rPr>
              <w:t>更新。」</w:t>
            </w:r>
          </w:p>
        </w:tc>
      </w:tr>
      <w:tr w:rsidR="00912BE2" w:rsidRPr="0008289F" w:rsidTr="001012DD">
        <w:tc>
          <w:tcPr>
            <w:tcW w:w="1242" w:type="dxa"/>
          </w:tcPr>
          <w:p w:rsidR="00912BE2" w:rsidRPr="0008289F" w:rsidRDefault="00912BE2" w:rsidP="00B022D9">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107年5月21日</w:t>
            </w:r>
          </w:p>
        </w:tc>
        <w:tc>
          <w:tcPr>
            <w:tcW w:w="6117" w:type="dxa"/>
          </w:tcPr>
          <w:p w:rsidR="00912BE2" w:rsidRPr="0008289F" w:rsidRDefault="00A0048B" w:rsidP="00241ACA">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駐開普敦辦事處獲知福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拾壹號漁船遭留</w:t>
            </w:r>
            <w:r w:rsidR="00241ACA">
              <w:rPr>
                <w:rFonts w:hAnsi="標楷體" w:hint="eastAsia"/>
                <w:color w:val="000000" w:themeColor="text1"/>
                <w:sz w:val="28"/>
                <w:szCs w:val="28"/>
              </w:rPr>
              <w:t>置</w:t>
            </w:r>
            <w:r w:rsidRPr="0008289F">
              <w:rPr>
                <w:rFonts w:hAnsi="標楷體" w:hint="eastAsia"/>
                <w:color w:val="000000" w:themeColor="text1"/>
                <w:sz w:val="28"/>
                <w:szCs w:val="28"/>
              </w:rPr>
              <w:t>消息，</w:t>
            </w:r>
            <w:r w:rsidR="00912BE2" w:rsidRPr="0008289F">
              <w:rPr>
                <w:rFonts w:hAnsi="標楷體" w:hint="eastAsia"/>
                <w:color w:val="000000" w:themeColor="text1"/>
                <w:sz w:val="28"/>
                <w:szCs w:val="28"/>
              </w:rPr>
              <w:t>楊先耀漁業專員以</w:t>
            </w:r>
            <w:proofErr w:type="gramStart"/>
            <w:r w:rsidR="00912BE2" w:rsidRPr="0008289F">
              <w:rPr>
                <w:rFonts w:hAnsi="標楷體" w:hint="eastAsia"/>
                <w:color w:val="000000" w:themeColor="text1"/>
                <w:sz w:val="28"/>
                <w:szCs w:val="28"/>
              </w:rPr>
              <w:t>最</w:t>
            </w:r>
            <w:proofErr w:type="gramEnd"/>
            <w:r w:rsidR="00912BE2" w:rsidRPr="0008289F">
              <w:rPr>
                <w:rFonts w:hAnsi="標楷體" w:hint="eastAsia"/>
                <w:color w:val="000000" w:themeColor="text1"/>
                <w:sz w:val="28"/>
                <w:szCs w:val="28"/>
              </w:rPr>
              <w:t>速件發文通知漁業署。</w:t>
            </w:r>
          </w:p>
        </w:tc>
      </w:tr>
      <w:tr w:rsidR="007E4928" w:rsidRPr="0008289F" w:rsidTr="001012DD">
        <w:tc>
          <w:tcPr>
            <w:tcW w:w="1242" w:type="dxa"/>
          </w:tcPr>
          <w:p w:rsidR="007E4928" w:rsidRPr="0008289F" w:rsidRDefault="001B1897" w:rsidP="00B022D9">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107年5月25日</w:t>
            </w:r>
          </w:p>
        </w:tc>
        <w:tc>
          <w:tcPr>
            <w:tcW w:w="6117" w:type="dxa"/>
          </w:tcPr>
          <w:p w:rsidR="007E4928" w:rsidRPr="0008289F" w:rsidRDefault="00335E14" w:rsidP="00457BC8">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漁業署駐開普敦辦事處漁業專員楊先耀進行福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拾壹號漁船外籍漁工</w:t>
            </w:r>
            <w:r w:rsidR="007E4928" w:rsidRPr="0008289F">
              <w:rPr>
                <w:rFonts w:hAnsi="標楷體" w:hint="eastAsia"/>
                <w:color w:val="000000" w:themeColor="text1"/>
                <w:sz w:val="28"/>
                <w:szCs w:val="28"/>
              </w:rPr>
              <w:t>進行問卷訪查。</w:t>
            </w:r>
          </w:p>
        </w:tc>
      </w:tr>
      <w:tr w:rsidR="00C306BF" w:rsidRPr="0008289F" w:rsidTr="001012DD">
        <w:tc>
          <w:tcPr>
            <w:tcW w:w="1242" w:type="dxa"/>
          </w:tcPr>
          <w:p w:rsidR="00C306BF" w:rsidRPr="0008289F" w:rsidRDefault="007740CC" w:rsidP="00B022D9">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107年6月1日</w:t>
            </w:r>
          </w:p>
        </w:tc>
        <w:tc>
          <w:tcPr>
            <w:tcW w:w="6117" w:type="dxa"/>
          </w:tcPr>
          <w:p w:rsidR="00C306BF" w:rsidRPr="0008289F" w:rsidRDefault="007740CC" w:rsidP="003B0DE4">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據外交部查復</w:t>
            </w:r>
            <w:r w:rsidR="003E5E1F" w:rsidRPr="0008289F">
              <w:rPr>
                <w:rFonts w:hAnsi="標楷體" w:hint="eastAsia"/>
                <w:color w:val="000000" w:themeColor="text1"/>
                <w:sz w:val="28"/>
                <w:szCs w:val="28"/>
              </w:rPr>
              <w:t>監察院</w:t>
            </w:r>
            <w:r w:rsidRPr="0008289F">
              <w:rPr>
                <w:rFonts w:hAnsi="標楷體" w:hint="eastAsia"/>
                <w:color w:val="000000" w:themeColor="text1"/>
                <w:sz w:val="28"/>
                <w:szCs w:val="28"/>
              </w:rPr>
              <w:t>說明資料指出，南非海事安全局</w:t>
            </w:r>
            <w:proofErr w:type="gramStart"/>
            <w:r w:rsidRPr="0008289F">
              <w:rPr>
                <w:rFonts w:hAnsi="標楷體" w:hint="eastAsia"/>
                <w:color w:val="000000" w:themeColor="text1"/>
                <w:sz w:val="28"/>
                <w:szCs w:val="28"/>
              </w:rPr>
              <w:t>驗船師</w:t>
            </w:r>
            <w:proofErr w:type="gramEnd"/>
            <w:r w:rsidRPr="0008289F">
              <w:rPr>
                <w:rFonts w:hAnsi="標楷體" w:hint="eastAsia"/>
                <w:color w:val="000000" w:themeColor="text1"/>
                <w:sz w:val="28"/>
                <w:szCs w:val="28"/>
              </w:rPr>
              <w:t>(</w:t>
            </w:r>
            <w:r w:rsidRPr="0008289F">
              <w:rPr>
                <w:rFonts w:hAnsi="標楷體"/>
                <w:color w:val="000000" w:themeColor="text1"/>
                <w:sz w:val="28"/>
                <w:szCs w:val="28"/>
              </w:rPr>
              <w:t>Pieter Chris Blom</w:t>
            </w:r>
            <w:r w:rsidRPr="0008289F">
              <w:rPr>
                <w:rFonts w:hAnsi="標楷體" w:hint="eastAsia"/>
                <w:color w:val="000000" w:themeColor="text1"/>
                <w:sz w:val="28"/>
                <w:szCs w:val="28"/>
              </w:rPr>
              <w:t>)於6月1日以電子信箱EMAIL給代理商，要求福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w:t>
            </w:r>
            <w:proofErr w:type="gramStart"/>
            <w:r w:rsidRPr="0008289F">
              <w:rPr>
                <w:rFonts w:hAnsi="標楷體" w:hint="eastAsia"/>
                <w:color w:val="000000" w:themeColor="text1"/>
                <w:sz w:val="28"/>
                <w:szCs w:val="28"/>
              </w:rPr>
              <w:t>複</w:t>
            </w:r>
            <w:proofErr w:type="gramEnd"/>
            <w:r w:rsidRPr="0008289F">
              <w:rPr>
                <w:rFonts w:hAnsi="標楷體" w:hint="eastAsia"/>
                <w:color w:val="000000" w:themeColor="text1"/>
                <w:sz w:val="28"/>
                <w:szCs w:val="28"/>
              </w:rPr>
              <w:t>檢時須確認文件要求及設備</w:t>
            </w:r>
            <w:proofErr w:type="gramStart"/>
            <w:r w:rsidRPr="0008289F">
              <w:rPr>
                <w:rFonts w:hAnsi="標楷體" w:hint="eastAsia"/>
                <w:color w:val="000000" w:themeColor="text1"/>
                <w:sz w:val="28"/>
                <w:szCs w:val="28"/>
              </w:rPr>
              <w:t>檢查須已處理</w:t>
            </w:r>
            <w:proofErr w:type="gramEnd"/>
            <w:r w:rsidRPr="0008289F">
              <w:rPr>
                <w:rFonts w:hAnsi="標楷體" w:hint="eastAsia"/>
                <w:color w:val="000000" w:themeColor="text1"/>
                <w:sz w:val="28"/>
                <w:szCs w:val="28"/>
              </w:rPr>
              <w:t>完成，6月20日再以電子信箱通知相關人員(包含交通部</w:t>
            </w:r>
            <w:proofErr w:type="gramStart"/>
            <w:r w:rsidRPr="0008289F">
              <w:rPr>
                <w:rFonts w:hAnsi="標楷體" w:hint="eastAsia"/>
                <w:color w:val="000000" w:themeColor="text1"/>
                <w:sz w:val="28"/>
                <w:szCs w:val="28"/>
              </w:rPr>
              <w:t>委託之驗船</w:t>
            </w:r>
            <w:proofErr w:type="gramEnd"/>
            <w:r w:rsidRPr="0008289F">
              <w:rPr>
                <w:rFonts w:hAnsi="標楷體" w:hint="eastAsia"/>
                <w:color w:val="000000" w:themeColor="text1"/>
                <w:sz w:val="28"/>
                <w:szCs w:val="28"/>
              </w:rPr>
              <w:t>中心檢查人員戴</w:t>
            </w:r>
            <w:r w:rsidR="003B0DE4">
              <w:rPr>
                <w:rFonts w:hAnsi="標楷體" w:hint="eastAsia"/>
                <w:color w:val="000000" w:themeColor="text1"/>
                <w:sz w:val="28"/>
                <w:szCs w:val="28"/>
              </w:rPr>
              <w:t>○○</w:t>
            </w:r>
            <w:r w:rsidRPr="0008289F">
              <w:rPr>
                <w:rFonts w:hAnsi="標楷體" w:hint="eastAsia"/>
                <w:color w:val="000000" w:themeColor="text1"/>
                <w:sz w:val="28"/>
                <w:szCs w:val="28"/>
              </w:rPr>
              <w:t>)，該信件指出，要求船員合約須符</w:t>
            </w:r>
            <w:r w:rsidRPr="0008289F">
              <w:rPr>
                <w:rFonts w:hAnsi="標楷體" w:hint="eastAsia"/>
                <w:color w:val="000000" w:themeColor="text1"/>
                <w:sz w:val="28"/>
                <w:szCs w:val="28"/>
              </w:rPr>
              <w:lastRenderedPageBreak/>
              <w:t>合2007年漁業工作公約的要求。</w:t>
            </w:r>
            <w:r w:rsidRPr="0008289F">
              <w:rPr>
                <w:rStyle w:val="aff"/>
                <w:rFonts w:hAnsi="標楷體"/>
                <w:color w:val="000000" w:themeColor="text1"/>
                <w:sz w:val="28"/>
                <w:szCs w:val="28"/>
              </w:rPr>
              <w:footnoteReference w:id="12"/>
            </w:r>
          </w:p>
        </w:tc>
      </w:tr>
      <w:tr w:rsidR="003A4F3E" w:rsidRPr="0008289F" w:rsidTr="001012DD">
        <w:tc>
          <w:tcPr>
            <w:tcW w:w="1242" w:type="dxa"/>
          </w:tcPr>
          <w:p w:rsidR="003A4F3E" w:rsidRPr="0008289F" w:rsidRDefault="001B1897" w:rsidP="001B1897">
            <w:pPr>
              <w:rPr>
                <w:rFonts w:hAnsi="標楷體"/>
                <w:color w:val="000000" w:themeColor="text1"/>
                <w:kern w:val="32"/>
                <w:sz w:val="28"/>
                <w:szCs w:val="28"/>
              </w:rPr>
            </w:pPr>
            <w:r w:rsidRPr="0008289F">
              <w:rPr>
                <w:rFonts w:hAnsi="標楷體" w:hint="eastAsia"/>
                <w:color w:val="000000" w:themeColor="text1"/>
                <w:kern w:val="32"/>
                <w:sz w:val="28"/>
                <w:szCs w:val="28"/>
              </w:rPr>
              <w:lastRenderedPageBreak/>
              <w:t>107年6月19日</w:t>
            </w:r>
            <w:r w:rsidRPr="0008289F">
              <w:rPr>
                <w:rFonts w:hAnsi="標楷體" w:hint="eastAsia"/>
                <w:color w:val="000000" w:themeColor="text1"/>
                <w:kern w:val="32"/>
                <w:sz w:val="28"/>
                <w:szCs w:val="28"/>
              </w:rPr>
              <w:tab/>
            </w:r>
          </w:p>
        </w:tc>
        <w:tc>
          <w:tcPr>
            <w:tcW w:w="6117" w:type="dxa"/>
          </w:tcPr>
          <w:p w:rsidR="003A4F3E" w:rsidRPr="0008289F" w:rsidRDefault="001B1897" w:rsidP="001B1897">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拾壹號漁船經南非海事安全局</w:t>
            </w:r>
            <w:proofErr w:type="gramStart"/>
            <w:r w:rsidRPr="0008289F">
              <w:rPr>
                <w:rFonts w:hAnsi="標楷體" w:hint="eastAsia"/>
                <w:color w:val="000000" w:themeColor="text1"/>
                <w:sz w:val="28"/>
                <w:szCs w:val="28"/>
              </w:rPr>
              <w:t>檢查復驗</w:t>
            </w:r>
            <w:proofErr w:type="gramEnd"/>
            <w:r w:rsidRPr="0008289F">
              <w:rPr>
                <w:rFonts w:hAnsi="標楷體" w:hint="eastAsia"/>
                <w:color w:val="000000" w:themeColor="text1"/>
                <w:sz w:val="28"/>
                <w:szCs w:val="28"/>
              </w:rPr>
              <w:t>。</w:t>
            </w:r>
          </w:p>
        </w:tc>
      </w:tr>
      <w:tr w:rsidR="001B1897" w:rsidRPr="0008289F" w:rsidTr="001012DD">
        <w:tc>
          <w:tcPr>
            <w:tcW w:w="1242" w:type="dxa"/>
          </w:tcPr>
          <w:p w:rsidR="001B1897" w:rsidRPr="0008289F" w:rsidRDefault="001B1897" w:rsidP="00B022D9">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107年6月26、27日</w:t>
            </w:r>
          </w:p>
        </w:tc>
        <w:tc>
          <w:tcPr>
            <w:tcW w:w="6117" w:type="dxa"/>
          </w:tcPr>
          <w:p w:rsidR="001B1897" w:rsidRPr="0008289F" w:rsidRDefault="001B1897" w:rsidP="001B1897">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26日福</w:t>
            </w:r>
            <w:proofErr w:type="gramStart"/>
            <w:r w:rsidRPr="0008289F">
              <w:rPr>
                <w:rFonts w:hAnsi="標楷體" w:hint="eastAsia"/>
                <w:color w:val="000000" w:themeColor="text1"/>
                <w:sz w:val="28"/>
                <w:szCs w:val="28"/>
              </w:rPr>
              <w:t>甡</w:t>
            </w:r>
            <w:proofErr w:type="gramEnd"/>
            <w:r w:rsidRPr="0008289F">
              <w:rPr>
                <w:rFonts w:hAnsi="標楷體" w:hint="eastAsia"/>
                <w:color w:val="000000" w:themeColor="text1"/>
                <w:sz w:val="28"/>
                <w:szCs w:val="28"/>
              </w:rPr>
              <w:t>拾壹號漁船獲南非同意解除留置，並於隔(27)日駛離南非開普敦港。</w:t>
            </w:r>
          </w:p>
        </w:tc>
      </w:tr>
      <w:tr w:rsidR="007740CC" w:rsidRPr="0008289F" w:rsidTr="001012DD">
        <w:tc>
          <w:tcPr>
            <w:tcW w:w="1242" w:type="dxa"/>
          </w:tcPr>
          <w:p w:rsidR="007740CC" w:rsidRPr="0008289F" w:rsidRDefault="003A4F3E" w:rsidP="00B022D9">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107年7月17日</w:t>
            </w:r>
          </w:p>
        </w:tc>
        <w:tc>
          <w:tcPr>
            <w:tcW w:w="6117" w:type="dxa"/>
          </w:tcPr>
          <w:p w:rsidR="007740CC" w:rsidRPr="0008289F" w:rsidRDefault="003A4F3E" w:rsidP="00C757D2">
            <w:pPr>
              <w:pStyle w:val="4"/>
              <w:numPr>
                <w:ilvl w:val="0"/>
                <w:numId w:val="0"/>
              </w:numPr>
              <w:rPr>
                <w:rFonts w:hAnsi="標楷體"/>
                <w:color w:val="000000" w:themeColor="text1"/>
                <w:sz w:val="28"/>
                <w:szCs w:val="28"/>
              </w:rPr>
            </w:pPr>
            <w:r w:rsidRPr="0008289F">
              <w:rPr>
                <w:rFonts w:hAnsi="標楷體" w:hint="eastAsia"/>
                <w:color w:val="000000" w:themeColor="text1"/>
                <w:sz w:val="28"/>
                <w:szCs w:val="28"/>
              </w:rPr>
              <w:t>ILO</w:t>
            </w:r>
            <w:r w:rsidR="00C757D2" w:rsidRPr="0008289F">
              <w:rPr>
                <w:rFonts w:hAnsi="標楷體" w:hint="eastAsia"/>
                <w:color w:val="000000" w:themeColor="text1"/>
                <w:sz w:val="28"/>
                <w:szCs w:val="28"/>
              </w:rPr>
              <w:t>於</w:t>
            </w:r>
            <w:r w:rsidRPr="0008289F">
              <w:rPr>
                <w:rFonts w:hAnsi="標楷體" w:hint="eastAsia"/>
                <w:color w:val="000000" w:themeColor="text1"/>
                <w:sz w:val="28"/>
                <w:szCs w:val="28"/>
              </w:rPr>
              <w:t>網站上登載</w:t>
            </w:r>
            <w:r w:rsidR="00C757D2" w:rsidRPr="0008289F">
              <w:rPr>
                <w:rFonts w:hAnsi="標楷體" w:hint="eastAsia"/>
                <w:color w:val="000000" w:themeColor="text1"/>
                <w:sz w:val="28"/>
                <w:szCs w:val="28"/>
              </w:rPr>
              <w:t>福</w:t>
            </w:r>
            <w:proofErr w:type="gramStart"/>
            <w:r w:rsidR="00C757D2" w:rsidRPr="0008289F">
              <w:rPr>
                <w:rFonts w:hAnsi="標楷體" w:hint="eastAsia"/>
                <w:color w:val="000000" w:themeColor="text1"/>
                <w:sz w:val="28"/>
                <w:szCs w:val="28"/>
              </w:rPr>
              <w:t>甡</w:t>
            </w:r>
            <w:proofErr w:type="gramEnd"/>
            <w:r w:rsidR="00C757D2" w:rsidRPr="0008289F">
              <w:rPr>
                <w:rFonts w:hAnsi="標楷體" w:hint="eastAsia"/>
                <w:color w:val="000000" w:themeColor="text1"/>
                <w:sz w:val="28"/>
                <w:szCs w:val="28"/>
              </w:rPr>
              <w:t>拾壹號漁船係因涉嫌違反2007</w:t>
            </w:r>
            <w:r w:rsidR="00241ACA">
              <w:rPr>
                <w:rFonts w:hAnsi="標楷體" w:hint="eastAsia"/>
                <w:color w:val="000000" w:themeColor="text1"/>
                <w:sz w:val="28"/>
                <w:szCs w:val="28"/>
              </w:rPr>
              <w:t>年漁業工作公約，遭到南非的</w:t>
            </w:r>
            <w:r w:rsidR="00C757D2" w:rsidRPr="0008289F">
              <w:rPr>
                <w:rFonts w:hAnsi="標楷體" w:hint="eastAsia"/>
                <w:color w:val="000000" w:themeColor="text1"/>
                <w:sz w:val="28"/>
                <w:szCs w:val="28"/>
              </w:rPr>
              <w:t>留</w:t>
            </w:r>
            <w:r w:rsidR="00241ACA">
              <w:rPr>
                <w:rFonts w:hAnsi="標楷體" w:hint="eastAsia"/>
                <w:color w:val="000000" w:themeColor="text1"/>
                <w:sz w:val="28"/>
                <w:szCs w:val="28"/>
              </w:rPr>
              <w:t>置</w:t>
            </w:r>
            <w:r w:rsidR="00C757D2" w:rsidRPr="0008289F">
              <w:rPr>
                <w:rFonts w:hAnsi="標楷體" w:hint="eastAsia"/>
                <w:color w:val="000000" w:themeColor="text1"/>
                <w:sz w:val="28"/>
                <w:szCs w:val="28"/>
              </w:rPr>
              <w:t>。</w:t>
            </w:r>
          </w:p>
        </w:tc>
      </w:tr>
    </w:tbl>
    <w:p w:rsidR="006533D0" w:rsidRPr="0008289F" w:rsidRDefault="00E54143" w:rsidP="003A4F3E">
      <w:pPr>
        <w:pStyle w:val="4"/>
        <w:rPr>
          <w:rFonts w:hAnsi="標楷體"/>
          <w:color w:val="000000" w:themeColor="text1"/>
        </w:rPr>
      </w:pPr>
      <w:r w:rsidRPr="0008289F">
        <w:rPr>
          <w:rFonts w:hAnsi="標楷體" w:hint="eastAsia"/>
          <w:color w:val="000000" w:themeColor="text1"/>
        </w:rPr>
        <w:t>據上，福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拾壹號漁船係因船隻嚴重傾斜，有適航性的問題，復經南非海事安全局接獲印尼駐開普敦總領事館領事Gardis Ranty女士接獲3</w:t>
      </w:r>
      <w:r w:rsidR="00335E14" w:rsidRPr="0008289F">
        <w:rPr>
          <w:rFonts w:hAnsi="標楷體" w:hint="eastAsia"/>
          <w:color w:val="000000" w:themeColor="text1"/>
        </w:rPr>
        <w:t>名印尼籍漁工</w:t>
      </w:r>
      <w:r w:rsidRPr="0008289F">
        <w:rPr>
          <w:rFonts w:hAnsi="標楷體" w:hint="eastAsia"/>
          <w:color w:val="000000" w:themeColor="text1"/>
        </w:rPr>
        <w:t>的投訴，南非為2007年漁業工作公約簽署會員國，依據該公約第43條第2項之</w:t>
      </w:r>
      <w:r w:rsidRPr="0008289F">
        <w:rPr>
          <w:rStyle w:val="aff"/>
          <w:rFonts w:hAnsi="標楷體"/>
          <w:color w:val="000000" w:themeColor="text1"/>
        </w:rPr>
        <w:footnoteReference w:id="13"/>
      </w:r>
      <w:r w:rsidRPr="0008289F">
        <w:rPr>
          <w:rFonts w:hAnsi="標楷體" w:hint="eastAsia"/>
          <w:color w:val="000000" w:themeColor="text1"/>
        </w:rPr>
        <w:t>規定，於收到申訴漁船不遵守公約的要求，採取對漁船檢查的措施，</w:t>
      </w:r>
      <w:proofErr w:type="gramStart"/>
      <w:r w:rsidRPr="0008289F">
        <w:rPr>
          <w:rFonts w:hAnsi="標楷體" w:hint="eastAsia"/>
          <w:color w:val="000000" w:themeColor="text1"/>
        </w:rPr>
        <w:t>足徵福甡</w:t>
      </w:r>
      <w:proofErr w:type="gramEnd"/>
      <w:r w:rsidRPr="0008289F">
        <w:rPr>
          <w:rFonts w:hAnsi="標楷體" w:hint="eastAsia"/>
          <w:color w:val="000000" w:themeColor="text1"/>
        </w:rPr>
        <w:t>拾壹號漁船</w:t>
      </w:r>
      <w:r w:rsidR="00811A6D" w:rsidRPr="0008289F">
        <w:rPr>
          <w:rFonts w:hAnsi="標楷體" w:hint="eastAsia"/>
          <w:color w:val="000000" w:themeColor="text1"/>
        </w:rPr>
        <w:t>因</w:t>
      </w:r>
      <w:r w:rsidRPr="0008289F">
        <w:rPr>
          <w:rFonts w:hAnsi="標楷體" w:hint="eastAsia"/>
          <w:color w:val="000000" w:themeColor="text1"/>
        </w:rPr>
        <w:t>適航性</w:t>
      </w:r>
      <w:r w:rsidR="00811A6D" w:rsidRPr="0008289F">
        <w:rPr>
          <w:rFonts w:hAnsi="標楷體" w:hint="eastAsia"/>
          <w:color w:val="000000" w:themeColor="text1"/>
        </w:rPr>
        <w:t>及</w:t>
      </w:r>
      <w:r w:rsidRPr="0008289F">
        <w:rPr>
          <w:rFonts w:hAnsi="標楷體" w:hint="eastAsia"/>
          <w:color w:val="000000" w:themeColor="text1"/>
        </w:rPr>
        <w:t>涉嫌違反2007</w:t>
      </w:r>
      <w:r w:rsidR="00241ACA">
        <w:rPr>
          <w:rFonts w:hAnsi="標楷體" w:hint="eastAsia"/>
          <w:color w:val="000000" w:themeColor="text1"/>
        </w:rPr>
        <w:t>年漁業工作公約被南非</w:t>
      </w:r>
      <w:r w:rsidRPr="0008289F">
        <w:rPr>
          <w:rFonts w:hAnsi="標楷體" w:hint="eastAsia"/>
          <w:color w:val="000000" w:themeColor="text1"/>
        </w:rPr>
        <w:t>留</w:t>
      </w:r>
      <w:r w:rsidR="00241ACA">
        <w:rPr>
          <w:rFonts w:hAnsi="標楷體" w:hint="eastAsia"/>
          <w:color w:val="000000" w:themeColor="text1"/>
        </w:rPr>
        <w:t>置</w:t>
      </w:r>
      <w:r w:rsidRPr="0008289F">
        <w:rPr>
          <w:rFonts w:hAnsi="標楷體" w:hint="eastAsia"/>
          <w:color w:val="000000" w:themeColor="text1"/>
        </w:rPr>
        <w:t>。且該漁船受南非登船檢查後，該國依公約第43條第2項規定，將報告副本提交國際勞工局局長，ILO遂將該報告於107年7月17日於網站上登載。</w:t>
      </w:r>
    </w:p>
    <w:p w:rsidR="006F38C3" w:rsidRPr="0008289F" w:rsidRDefault="006F38C3" w:rsidP="006F38C3">
      <w:pPr>
        <w:pStyle w:val="4"/>
        <w:rPr>
          <w:rFonts w:hAnsi="標楷體"/>
          <w:color w:val="000000" w:themeColor="text1"/>
        </w:rPr>
      </w:pPr>
      <w:r w:rsidRPr="0008289F">
        <w:rPr>
          <w:rFonts w:hAnsi="標楷體" w:hint="eastAsia"/>
          <w:color w:val="000000" w:themeColor="text1"/>
        </w:rPr>
        <w:t>且福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拾壹號漁船早於107年6月第1</w:t>
      </w:r>
      <w:proofErr w:type="gramStart"/>
      <w:r w:rsidRPr="0008289F">
        <w:rPr>
          <w:rFonts w:hAnsi="標楷體" w:hint="eastAsia"/>
          <w:color w:val="000000" w:themeColor="text1"/>
        </w:rPr>
        <w:t>週</w:t>
      </w:r>
      <w:proofErr w:type="gramEnd"/>
      <w:r w:rsidRPr="0008289F">
        <w:rPr>
          <w:rFonts w:hAnsi="標楷體" w:hint="eastAsia"/>
          <w:color w:val="000000" w:themeColor="text1"/>
        </w:rPr>
        <w:t>NGO組織The Apostelship of sea南非分部主任Nicholas Barends及該分部菲籍神父FR RICO TALISIC, CS</w:t>
      </w:r>
      <w:r w:rsidR="00335E14" w:rsidRPr="0008289F">
        <w:rPr>
          <w:rFonts w:hAnsi="標楷體" w:hint="eastAsia"/>
          <w:color w:val="000000" w:themeColor="text1"/>
        </w:rPr>
        <w:t>接獲「福</w:t>
      </w:r>
      <w:proofErr w:type="gramStart"/>
      <w:r w:rsidR="00335E14" w:rsidRPr="0008289F">
        <w:rPr>
          <w:rFonts w:hAnsi="標楷體" w:hint="eastAsia"/>
          <w:color w:val="000000" w:themeColor="text1"/>
        </w:rPr>
        <w:t>甡</w:t>
      </w:r>
      <w:proofErr w:type="gramEnd"/>
      <w:r w:rsidR="00335E14" w:rsidRPr="0008289F">
        <w:rPr>
          <w:rFonts w:hAnsi="標楷體" w:hint="eastAsia"/>
          <w:color w:val="000000" w:themeColor="text1"/>
        </w:rPr>
        <w:t>拾壹號」漁船漁工</w:t>
      </w:r>
      <w:r w:rsidRPr="0008289F">
        <w:rPr>
          <w:rFonts w:hAnsi="標楷體" w:hint="eastAsia"/>
          <w:color w:val="000000" w:themeColor="text1"/>
        </w:rPr>
        <w:t>匿名信函指控：「該</w:t>
      </w:r>
      <w:r w:rsidRPr="0008289F">
        <w:rPr>
          <w:rFonts w:hAnsi="標楷體" w:hint="eastAsia"/>
          <w:color w:val="000000" w:themeColor="text1"/>
        </w:rPr>
        <w:lastRenderedPageBreak/>
        <w:t>船並非安全，船側面甲板非常薄，船身出現破洞；船上沒有救生衣、救生艇；船上有臭蟲無法消滅，食物問題引起腸胃不適，請來幫助我們」隨後Barends主任上船錄製(上船錄製時間不詳)「福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拾壹號」漁船現況，傳送ILO、南非海事安全局及向媒體反映，這件事亦受到ILO的重視。</w:t>
      </w:r>
    </w:p>
    <w:p w:rsidR="002A2ED1" w:rsidRPr="0008289F" w:rsidRDefault="00CB1FD0" w:rsidP="006F38C3">
      <w:pPr>
        <w:pStyle w:val="4"/>
        <w:rPr>
          <w:rFonts w:hAnsi="標楷體"/>
          <w:color w:val="000000" w:themeColor="text1"/>
        </w:rPr>
      </w:pPr>
      <w:r w:rsidRPr="0008289F">
        <w:rPr>
          <w:rFonts w:hAnsi="標楷體" w:hint="eastAsia"/>
          <w:color w:val="000000" w:themeColor="text1"/>
        </w:rPr>
        <w:t>財團法人</w:t>
      </w:r>
      <w:proofErr w:type="gramStart"/>
      <w:r w:rsidRPr="0008289F">
        <w:rPr>
          <w:rFonts w:hAnsi="標楷體" w:hint="eastAsia"/>
          <w:color w:val="000000" w:themeColor="text1"/>
        </w:rPr>
        <w:t>勵</w:t>
      </w:r>
      <w:proofErr w:type="gramEnd"/>
      <w:r w:rsidRPr="0008289F">
        <w:rPr>
          <w:rFonts w:hAnsi="標楷體" w:hint="eastAsia"/>
          <w:color w:val="000000" w:themeColor="text1"/>
        </w:rPr>
        <w:t>馨社會福利事業基金會</w:t>
      </w:r>
      <w:r w:rsidR="006F38C3" w:rsidRPr="0008289F">
        <w:rPr>
          <w:rFonts w:hAnsi="標楷體" w:hint="eastAsia"/>
          <w:color w:val="000000" w:themeColor="text1"/>
        </w:rPr>
        <w:t>執行長紀惠容代表臺灣於108年4月</w:t>
      </w:r>
      <w:r w:rsidRPr="0008289F">
        <w:rPr>
          <w:rFonts w:hAnsi="標楷體" w:hint="eastAsia"/>
          <w:color w:val="000000" w:themeColor="text1"/>
        </w:rPr>
        <w:t>9</w:t>
      </w:r>
      <w:r w:rsidR="006F38C3" w:rsidRPr="0008289F">
        <w:rPr>
          <w:rFonts w:hAnsi="標楷體" w:hint="eastAsia"/>
          <w:color w:val="000000" w:themeColor="text1"/>
        </w:rPr>
        <w:t>日至</w:t>
      </w:r>
      <w:r w:rsidRPr="0008289F">
        <w:rPr>
          <w:rFonts w:hAnsi="標楷體" w:hint="eastAsia"/>
          <w:color w:val="000000" w:themeColor="text1"/>
        </w:rPr>
        <w:t>11日</w:t>
      </w:r>
      <w:proofErr w:type="gramStart"/>
      <w:r w:rsidR="006F38C3" w:rsidRPr="0008289F">
        <w:rPr>
          <w:rFonts w:hAnsi="標楷體" w:hint="eastAsia"/>
          <w:color w:val="000000" w:themeColor="text1"/>
        </w:rPr>
        <w:t>梵諦</w:t>
      </w:r>
      <w:proofErr w:type="gramEnd"/>
      <w:r w:rsidR="006F38C3" w:rsidRPr="0008289F">
        <w:rPr>
          <w:rFonts w:hAnsi="標楷體" w:hint="eastAsia"/>
          <w:color w:val="000000" w:themeColor="text1"/>
        </w:rPr>
        <w:t>岡出席防制人口販運研討會，紀惠容執行</w:t>
      </w:r>
      <w:r w:rsidR="00E9593C">
        <w:rPr>
          <w:rFonts w:hAnsi="標楷體" w:hint="eastAsia"/>
          <w:color w:val="000000" w:themeColor="text1"/>
        </w:rPr>
        <w:t>長於其專欄以標題：「教宗打擊現代奴役的決心」文章，內容略</w:t>
      </w:r>
      <w:proofErr w:type="gramStart"/>
      <w:r w:rsidR="00E9593C">
        <w:rPr>
          <w:rFonts w:hAnsi="標楷體" w:hint="eastAsia"/>
          <w:color w:val="000000" w:themeColor="text1"/>
        </w:rPr>
        <w:t>以</w:t>
      </w:r>
      <w:proofErr w:type="gramEnd"/>
      <w:r w:rsidR="00E9593C">
        <w:rPr>
          <w:rFonts w:hAnsi="標楷體" w:hint="eastAsia"/>
          <w:color w:val="000000" w:themeColor="text1"/>
        </w:rPr>
        <w:t>：「臺</w:t>
      </w:r>
      <w:r w:rsidR="006F38C3" w:rsidRPr="0008289F">
        <w:rPr>
          <w:rFonts w:hAnsi="標楷體" w:hint="eastAsia"/>
          <w:color w:val="000000" w:themeColor="text1"/>
        </w:rPr>
        <w:t>灣打擊人口販運行動大會讚譽有加，2006年通過『防制人口販運行動計畫』，透過預防、保護、查緝、夥伴關係等開始，已連續9年被美國務院人口販運報告評比為表現最優越的第一級。但</w:t>
      </w:r>
      <w:r w:rsidR="006F38C3" w:rsidRPr="0008289F">
        <w:rPr>
          <w:rFonts w:hAnsi="標楷體" w:hint="eastAsia"/>
          <w:color w:val="000000" w:themeColor="text1"/>
          <w:u w:val="single"/>
        </w:rPr>
        <w:t>震撼我的是，來自南非、菲律賓等教會代表，與我分享他們在關懷漁工議題上的發現，許多被台灣漁船聘僱的他國漁工，嚴重被虐待與剝削。如不平等契約，薪資被</w:t>
      </w:r>
      <w:proofErr w:type="gramStart"/>
      <w:r w:rsidR="006F38C3" w:rsidRPr="0008289F">
        <w:rPr>
          <w:rFonts w:hAnsi="標楷體" w:hint="eastAsia"/>
          <w:color w:val="000000" w:themeColor="text1"/>
          <w:u w:val="single"/>
        </w:rPr>
        <w:t>苛</w:t>
      </w:r>
      <w:proofErr w:type="gramEnd"/>
      <w:r w:rsidR="006F38C3" w:rsidRPr="0008289F">
        <w:rPr>
          <w:rFonts w:hAnsi="標楷體" w:hint="eastAsia"/>
          <w:color w:val="000000" w:themeColor="text1"/>
          <w:u w:val="single"/>
        </w:rPr>
        <w:t>扣、工作漁船老舊又不衛生，尤其是遠洋漁船，停泊在開普敦時，漁工的控訴，舉證歷歷，臺灣船公司在國際壓力之下必須認賠了事，但幾年來並沒有改善多少。</w:t>
      </w:r>
      <w:r w:rsidR="006F38C3" w:rsidRPr="0008289F">
        <w:rPr>
          <w:rFonts w:hAnsi="標楷體" w:hint="eastAsia"/>
          <w:color w:val="000000" w:themeColor="text1"/>
        </w:rPr>
        <w:t>…</w:t>
      </w:r>
      <w:proofErr w:type="gramStart"/>
      <w:r w:rsidR="006F38C3" w:rsidRPr="0008289F">
        <w:rPr>
          <w:rFonts w:hAnsi="標楷體" w:hint="eastAsia"/>
          <w:color w:val="000000" w:themeColor="text1"/>
        </w:rPr>
        <w:t>…</w:t>
      </w:r>
      <w:proofErr w:type="gramEnd"/>
      <w:r w:rsidR="006F38C3" w:rsidRPr="0008289F">
        <w:rPr>
          <w:rFonts w:hAnsi="標楷體" w:hint="eastAsia"/>
          <w:color w:val="000000" w:themeColor="text1"/>
        </w:rPr>
        <w:t>這位來自開普敦關懷漁民中心一線教會工作人員說，</w:t>
      </w:r>
      <w:r w:rsidR="006F38C3" w:rsidRPr="0008289F">
        <w:rPr>
          <w:rFonts w:hAnsi="標楷體" w:hint="eastAsia"/>
          <w:color w:val="000000" w:themeColor="text1"/>
          <w:u w:val="single"/>
        </w:rPr>
        <w:t>全球遠洋漁船就屬中國與台灣的船公司</w:t>
      </w:r>
      <w:proofErr w:type="gramStart"/>
      <w:r w:rsidR="006F38C3" w:rsidRPr="0008289F">
        <w:rPr>
          <w:rFonts w:hAnsi="標楷體" w:hint="eastAsia"/>
          <w:color w:val="000000" w:themeColor="text1"/>
          <w:u w:val="single"/>
        </w:rPr>
        <w:t>最</w:t>
      </w:r>
      <w:proofErr w:type="gramEnd"/>
      <w:r w:rsidR="006F38C3" w:rsidRPr="0008289F">
        <w:rPr>
          <w:rFonts w:hAnsi="標楷體" w:hint="eastAsia"/>
          <w:color w:val="000000" w:themeColor="text1"/>
          <w:u w:val="single"/>
        </w:rPr>
        <w:t>糟，不僅船型老舊、還極其能事的虐待漁工，甚至都不發給漁工工作手套。這讓我覺得很丟臉，台灣船公司走法律邊緣，在國外登記的漁船與聘僱勞工，閃過了台灣法令，</w:t>
      </w:r>
      <w:proofErr w:type="gramStart"/>
      <w:r w:rsidR="006F38C3" w:rsidRPr="0008289F">
        <w:rPr>
          <w:rFonts w:hAnsi="標楷體" w:hint="eastAsia"/>
          <w:color w:val="000000" w:themeColor="text1"/>
          <w:u w:val="single"/>
        </w:rPr>
        <w:t>但逃不過</w:t>
      </w:r>
      <w:proofErr w:type="gramEnd"/>
      <w:r w:rsidR="006F38C3" w:rsidRPr="0008289F">
        <w:rPr>
          <w:rFonts w:hAnsi="標楷體" w:hint="eastAsia"/>
          <w:color w:val="000000" w:themeColor="text1"/>
          <w:u w:val="single"/>
        </w:rPr>
        <w:t>國際的譴責。這是台灣必須面對的國際與教會壓力</w:t>
      </w:r>
      <w:r w:rsidR="006F38C3" w:rsidRPr="0008289F">
        <w:rPr>
          <w:rFonts w:hAnsi="標楷體" w:hint="eastAsia"/>
          <w:color w:val="000000" w:themeColor="text1"/>
        </w:rPr>
        <w:t>。」</w:t>
      </w:r>
    </w:p>
    <w:p w:rsidR="008F42DF" w:rsidRPr="0008289F" w:rsidRDefault="00142F28" w:rsidP="00142F28">
      <w:pPr>
        <w:pStyle w:val="3"/>
        <w:rPr>
          <w:rFonts w:hAnsi="標楷體"/>
          <w:color w:val="000000" w:themeColor="text1"/>
        </w:rPr>
      </w:pPr>
      <w:bookmarkStart w:id="68" w:name="_Toc6905835"/>
      <w:bookmarkStart w:id="69" w:name="_Toc6924146"/>
      <w:bookmarkStart w:id="70" w:name="_Toc6999436"/>
      <w:bookmarkStart w:id="71" w:name="_Toc7446878"/>
      <w:r w:rsidRPr="0008289F">
        <w:rPr>
          <w:rFonts w:hAnsi="標楷體" w:hint="eastAsia"/>
          <w:b/>
          <w:color w:val="000000" w:themeColor="text1"/>
        </w:rPr>
        <w:t>漁業署派駐於開普敦辦事處楊先耀漁業專員於107年5月21</w:t>
      </w:r>
      <w:r w:rsidR="00241ACA">
        <w:rPr>
          <w:rFonts w:hAnsi="標楷體" w:hint="eastAsia"/>
          <w:b/>
          <w:color w:val="000000" w:themeColor="text1"/>
        </w:rPr>
        <w:t>日即知福</w:t>
      </w:r>
      <w:proofErr w:type="gramStart"/>
      <w:r w:rsidR="00241ACA">
        <w:rPr>
          <w:rFonts w:hAnsi="標楷體" w:hint="eastAsia"/>
          <w:b/>
          <w:color w:val="000000" w:themeColor="text1"/>
        </w:rPr>
        <w:t>甡</w:t>
      </w:r>
      <w:proofErr w:type="gramEnd"/>
      <w:r w:rsidR="00241ACA">
        <w:rPr>
          <w:rFonts w:hAnsi="標楷體" w:hint="eastAsia"/>
          <w:b/>
          <w:color w:val="000000" w:themeColor="text1"/>
        </w:rPr>
        <w:t>拾壹號漁船遭留置</w:t>
      </w:r>
      <w:r w:rsidRPr="0008289F">
        <w:rPr>
          <w:rFonts w:hAnsi="標楷體" w:hint="eastAsia"/>
          <w:b/>
          <w:color w:val="000000" w:themeColor="text1"/>
        </w:rPr>
        <w:t>消息，於5月</w:t>
      </w:r>
      <w:r w:rsidRPr="0008289F">
        <w:rPr>
          <w:rFonts w:hAnsi="標楷體" w:hint="eastAsia"/>
          <w:b/>
          <w:color w:val="000000" w:themeColor="text1"/>
        </w:rPr>
        <w:lastRenderedPageBreak/>
        <w:t>25日對該漁船外籍漁工進行問卷調查，</w:t>
      </w:r>
      <w:r w:rsidR="00A634A6" w:rsidRPr="0008289F">
        <w:rPr>
          <w:rFonts w:hAnsi="標楷體" w:hint="eastAsia"/>
          <w:b/>
          <w:color w:val="000000" w:themeColor="text1"/>
        </w:rPr>
        <w:t>卻</w:t>
      </w:r>
      <w:r w:rsidRPr="0008289F">
        <w:rPr>
          <w:rFonts w:hAnsi="標楷體" w:hint="eastAsia"/>
          <w:b/>
          <w:color w:val="000000" w:themeColor="text1"/>
        </w:rPr>
        <w:t>發生「欠缺緬甸及印尼語的通譯人員，對印尼漁工訪談只靠翻譯軟體APP進行訪談溝通」、「進行問卷調查卻未落實隔開訪談」等缺失，</w:t>
      </w:r>
      <w:r w:rsidR="00B75025" w:rsidRPr="0008289F">
        <w:rPr>
          <w:rFonts w:hAnsi="標楷體" w:hint="eastAsia"/>
          <w:b/>
          <w:color w:val="000000" w:themeColor="text1"/>
        </w:rPr>
        <w:t>調查工作流於應付</w:t>
      </w:r>
      <w:r w:rsidR="00241ACA">
        <w:rPr>
          <w:rFonts w:hAnsi="標楷體" w:hint="eastAsia"/>
          <w:b/>
          <w:color w:val="000000" w:themeColor="text1"/>
        </w:rPr>
        <w:t>，且未積極尋求跨部會協助，致未能掌握福</w:t>
      </w:r>
      <w:proofErr w:type="gramStart"/>
      <w:r w:rsidR="00241ACA">
        <w:rPr>
          <w:rFonts w:hAnsi="標楷體" w:hint="eastAsia"/>
          <w:b/>
          <w:color w:val="000000" w:themeColor="text1"/>
        </w:rPr>
        <w:t>甡</w:t>
      </w:r>
      <w:proofErr w:type="gramEnd"/>
      <w:r w:rsidR="00241ACA">
        <w:rPr>
          <w:rFonts w:hAnsi="標楷體" w:hint="eastAsia"/>
          <w:b/>
          <w:color w:val="000000" w:themeColor="text1"/>
        </w:rPr>
        <w:t>拾壹號漁船遭南非留置</w:t>
      </w:r>
      <w:r w:rsidRPr="0008289F">
        <w:rPr>
          <w:rFonts w:hAnsi="標楷體" w:hint="eastAsia"/>
          <w:b/>
          <w:color w:val="000000" w:themeColor="text1"/>
        </w:rPr>
        <w:t>實情</w:t>
      </w:r>
      <w:r w:rsidR="008F42DF" w:rsidRPr="0008289F">
        <w:rPr>
          <w:rFonts w:hAnsi="標楷體" w:hint="eastAsia"/>
          <w:color w:val="000000" w:themeColor="text1"/>
        </w:rPr>
        <w:t>：</w:t>
      </w:r>
      <w:bookmarkEnd w:id="68"/>
      <w:bookmarkEnd w:id="69"/>
      <w:bookmarkEnd w:id="70"/>
      <w:bookmarkEnd w:id="71"/>
    </w:p>
    <w:p w:rsidR="008F42DF" w:rsidRPr="0008289F" w:rsidRDefault="008F42DF" w:rsidP="00E12D05">
      <w:pPr>
        <w:pStyle w:val="4"/>
        <w:rPr>
          <w:rFonts w:hAnsi="標楷體"/>
          <w:color w:val="000000" w:themeColor="text1"/>
        </w:rPr>
      </w:pPr>
      <w:r w:rsidRPr="0008289F">
        <w:rPr>
          <w:rFonts w:hAnsi="標楷體" w:hint="eastAsia"/>
          <w:color w:val="000000" w:themeColor="text1"/>
        </w:rPr>
        <w:t>我國籍福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拾壹號漁船於107年5月17</w:t>
      </w:r>
      <w:r w:rsidR="00241ACA">
        <w:rPr>
          <w:rFonts w:hAnsi="標楷體" w:hint="eastAsia"/>
          <w:color w:val="000000" w:themeColor="text1"/>
        </w:rPr>
        <w:t>日遭南非以適航性問題</w:t>
      </w:r>
      <w:r w:rsidRPr="0008289F">
        <w:rPr>
          <w:rFonts w:hAnsi="標楷體" w:hint="eastAsia"/>
          <w:color w:val="000000" w:themeColor="text1"/>
        </w:rPr>
        <w:t>留</w:t>
      </w:r>
      <w:r w:rsidR="00241ACA">
        <w:rPr>
          <w:rFonts w:hAnsi="標楷體" w:hint="eastAsia"/>
          <w:color w:val="000000" w:themeColor="text1"/>
        </w:rPr>
        <w:t>置</w:t>
      </w:r>
      <w:r w:rsidRPr="0008289F">
        <w:rPr>
          <w:rFonts w:hAnsi="標楷體" w:hint="eastAsia"/>
          <w:color w:val="000000" w:themeColor="text1"/>
        </w:rPr>
        <w:t>，駐開普敦辦事處楊先耀漁業專員於5月21日以</w:t>
      </w:r>
      <w:proofErr w:type="gramStart"/>
      <w:r w:rsidRPr="0008289F">
        <w:rPr>
          <w:rFonts w:hAnsi="標楷體" w:hint="eastAsia"/>
          <w:color w:val="000000" w:themeColor="text1"/>
        </w:rPr>
        <w:t>最</w:t>
      </w:r>
      <w:proofErr w:type="gramEnd"/>
      <w:r w:rsidRPr="0008289F">
        <w:rPr>
          <w:rFonts w:hAnsi="標楷體" w:hint="eastAsia"/>
          <w:color w:val="000000" w:themeColor="text1"/>
        </w:rPr>
        <w:t>速件發文通知漁業署，公文內容略</w:t>
      </w:r>
      <w:proofErr w:type="gramStart"/>
      <w:r w:rsidRPr="0008289F">
        <w:rPr>
          <w:rFonts w:hAnsi="標楷體" w:hint="eastAsia"/>
          <w:color w:val="000000" w:themeColor="text1"/>
        </w:rPr>
        <w:t>以</w:t>
      </w:r>
      <w:proofErr w:type="gramEnd"/>
      <w:r w:rsidRPr="0008289F">
        <w:rPr>
          <w:rFonts w:hAnsi="標楷體" w:hint="eastAsia"/>
          <w:color w:val="000000" w:themeColor="text1"/>
        </w:rPr>
        <w:t>：1.漁船有2名船員向印尼駐開普敦總使館申訴，指控船上伙食不佳，也沒法洗澡，要求解約提前返國。2.經楊專員詢問船長林</w:t>
      </w:r>
      <w:r w:rsidR="003B0DE4">
        <w:rPr>
          <w:rFonts w:hAnsi="標楷體" w:hint="eastAsia"/>
          <w:color w:val="000000" w:themeColor="text1"/>
        </w:rPr>
        <w:t>○○</w:t>
      </w:r>
      <w:r w:rsidRPr="0008289F">
        <w:rPr>
          <w:rFonts w:hAnsi="標楷體" w:hint="eastAsia"/>
          <w:color w:val="000000" w:themeColor="text1"/>
        </w:rPr>
        <w:t>船上情況，有無在生活、語言或伙食上虐待船員，林船長表示一切正常，惟因開普敦缺水，</w:t>
      </w:r>
      <w:proofErr w:type="gramStart"/>
      <w:r w:rsidRPr="0008289F">
        <w:rPr>
          <w:rFonts w:hAnsi="標楷體" w:hint="eastAsia"/>
          <w:color w:val="000000" w:themeColor="text1"/>
        </w:rPr>
        <w:t>上架場無法</w:t>
      </w:r>
      <w:proofErr w:type="gramEnd"/>
      <w:r w:rsidRPr="0008289F">
        <w:rPr>
          <w:rFonts w:hAnsi="標楷體" w:hint="eastAsia"/>
          <w:color w:val="000000" w:themeColor="text1"/>
        </w:rPr>
        <w:t>提供船員洗澡，或引起船員</w:t>
      </w:r>
      <w:proofErr w:type="gramStart"/>
      <w:r w:rsidRPr="0008289F">
        <w:rPr>
          <w:rFonts w:hAnsi="標楷體" w:hint="eastAsia"/>
          <w:color w:val="000000" w:themeColor="text1"/>
        </w:rPr>
        <w:t>不滿，</w:t>
      </w:r>
      <w:proofErr w:type="gramEnd"/>
      <w:r w:rsidR="003F238A" w:rsidRPr="0008289F">
        <w:rPr>
          <w:rFonts w:hAnsi="標楷體" w:hint="eastAsia"/>
          <w:color w:val="000000" w:themeColor="text1"/>
        </w:rPr>
        <w:t>船主</w:t>
      </w:r>
      <w:r w:rsidRPr="0008289F">
        <w:rPr>
          <w:rFonts w:hAnsi="標楷體" w:hint="eastAsia"/>
          <w:color w:val="000000" w:themeColor="text1"/>
        </w:rPr>
        <w:t>楊</w:t>
      </w:r>
      <w:r w:rsidR="00550F57">
        <w:rPr>
          <w:rFonts w:hAnsi="標楷體" w:hint="eastAsia"/>
          <w:color w:val="000000" w:themeColor="text1"/>
        </w:rPr>
        <w:t>○○</w:t>
      </w:r>
      <w:r w:rsidRPr="0008289F">
        <w:rPr>
          <w:rFonts w:hAnsi="標楷體" w:hint="eastAsia"/>
          <w:color w:val="000000" w:themeColor="text1"/>
        </w:rPr>
        <w:t>則稱該2名申訴船員進港後曾向其預支</w:t>
      </w:r>
      <w:r w:rsidR="00595ACE" w:rsidRPr="0008289F">
        <w:rPr>
          <w:rFonts w:hAnsi="標楷體" w:hint="eastAsia"/>
          <w:color w:val="000000" w:themeColor="text1"/>
        </w:rPr>
        <w:t>美金</w:t>
      </w:r>
      <w:r w:rsidRPr="0008289F">
        <w:rPr>
          <w:rFonts w:hAnsi="標楷體" w:hint="eastAsia"/>
          <w:color w:val="000000" w:themeColor="text1"/>
        </w:rPr>
        <w:t>200元，其同意如數交付，不知其等為何申訴。3.有關船遭申訴虐待船員一節，南非海事安全局正行調查有無違反2007年漁業工作公約。另該船因加油時發生船身傾斜，該局亦將審查該船適航性，在</w:t>
      </w:r>
      <w:proofErr w:type="gramStart"/>
      <w:r w:rsidRPr="0008289F">
        <w:rPr>
          <w:rFonts w:hAnsi="標楷體" w:hint="eastAsia"/>
          <w:color w:val="000000" w:themeColor="text1"/>
        </w:rPr>
        <w:t>驗船師確認</w:t>
      </w:r>
      <w:proofErr w:type="gramEnd"/>
      <w:r w:rsidRPr="0008289F">
        <w:rPr>
          <w:rFonts w:hAnsi="標楷體" w:hint="eastAsia"/>
          <w:color w:val="000000" w:themeColor="text1"/>
        </w:rPr>
        <w:t>安全</w:t>
      </w:r>
      <w:proofErr w:type="gramStart"/>
      <w:r w:rsidRPr="0008289F">
        <w:rPr>
          <w:rFonts w:hAnsi="標楷體" w:hint="eastAsia"/>
          <w:color w:val="000000" w:themeColor="text1"/>
        </w:rPr>
        <w:t>無虞前</w:t>
      </w:r>
      <w:proofErr w:type="gramEnd"/>
      <w:r w:rsidRPr="0008289F">
        <w:rPr>
          <w:rFonts w:hAnsi="標楷體" w:hint="eastAsia"/>
          <w:color w:val="000000" w:themeColor="text1"/>
        </w:rPr>
        <w:t>，目前暫遭留置等語。</w:t>
      </w:r>
    </w:p>
    <w:p w:rsidR="008F42DF" w:rsidRPr="0008289F" w:rsidRDefault="008F42DF" w:rsidP="00E12D05">
      <w:pPr>
        <w:pStyle w:val="4"/>
        <w:rPr>
          <w:rFonts w:hAnsi="標楷體"/>
          <w:color w:val="000000" w:themeColor="text1"/>
        </w:rPr>
      </w:pPr>
      <w:r w:rsidRPr="0008289F">
        <w:rPr>
          <w:rFonts w:hAnsi="標楷體" w:hint="eastAsia"/>
          <w:color w:val="000000" w:themeColor="text1"/>
        </w:rPr>
        <w:t>農委會漁業署查復</w:t>
      </w:r>
      <w:r w:rsidR="003E5E1F" w:rsidRPr="0008289F">
        <w:rPr>
          <w:rFonts w:hAnsi="標楷體" w:hint="eastAsia"/>
          <w:color w:val="000000" w:themeColor="text1"/>
        </w:rPr>
        <w:t>監察院</w:t>
      </w:r>
      <w:r w:rsidRPr="0008289F">
        <w:rPr>
          <w:rFonts w:hAnsi="標楷體" w:hint="eastAsia"/>
          <w:color w:val="000000" w:themeColor="text1"/>
        </w:rPr>
        <w:t>表示：派駐國外港口之漁業專員多為1人(但開普敦因我遠洋漁船進該港數量較多，除楊先耀漁業專員外，多一名當地計畫人員協助)，主要辦理漁獲</w:t>
      </w:r>
      <w:proofErr w:type="gramStart"/>
      <w:r w:rsidRPr="0008289F">
        <w:rPr>
          <w:rFonts w:hAnsi="標楷體" w:hint="eastAsia"/>
          <w:color w:val="000000" w:themeColor="text1"/>
        </w:rPr>
        <w:t>物轉載及</w:t>
      </w:r>
      <w:proofErr w:type="gramEnd"/>
      <w:r w:rsidRPr="0008289F">
        <w:rPr>
          <w:rFonts w:hAnsi="標楷體" w:hint="eastAsia"/>
          <w:color w:val="000000" w:themeColor="text1"/>
        </w:rPr>
        <w:t>卸魚檢查、漁政宣導、開立漁獲證明、收回漁業證照處分執行、協助漁船處理人道救援等緊急事故及與其他當地漁業組織或漁政官員協商溝通等相關事宜，因受人力之客觀條件限制，視情況適時辦</w:t>
      </w:r>
      <w:r w:rsidRPr="0008289F">
        <w:rPr>
          <w:rFonts w:hAnsi="標楷體" w:hint="eastAsia"/>
          <w:color w:val="000000" w:themeColor="text1"/>
        </w:rPr>
        <w:lastRenderedPageBreak/>
        <w:t>理訪談</w:t>
      </w:r>
      <w:r w:rsidR="00926031" w:rsidRPr="0008289F">
        <w:rPr>
          <w:rFonts w:hAnsi="標楷體" w:hint="eastAsia"/>
          <w:color w:val="000000" w:themeColor="text1"/>
        </w:rPr>
        <w:t>外籍漁工</w:t>
      </w:r>
      <w:r w:rsidRPr="0008289F">
        <w:rPr>
          <w:rFonts w:hAnsi="標楷體" w:hint="eastAsia"/>
          <w:color w:val="000000" w:themeColor="text1"/>
        </w:rPr>
        <w:t>及回收</w:t>
      </w:r>
      <w:r w:rsidR="00926031" w:rsidRPr="0008289F">
        <w:rPr>
          <w:rFonts w:hAnsi="標楷體" w:hint="eastAsia"/>
          <w:color w:val="000000" w:themeColor="text1"/>
        </w:rPr>
        <w:t>外籍漁工</w:t>
      </w:r>
      <w:r w:rsidRPr="0008289F">
        <w:rPr>
          <w:rFonts w:hAnsi="標楷體" w:hint="eastAsia"/>
          <w:color w:val="000000" w:themeColor="text1"/>
        </w:rPr>
        <w:t>填寫之問卷等語。楊先耀漁業專員遂依漁業署指示，於107年5月25日再登船發放問卷讓船員填寫，共計16份。</w:t>
      </w:r>
      <w:proofErr w:type="gramStart"/>
      <w:r w:rsidRPr="0008289F">
        <w:rPr>
          <w:rFonts w:hAnsi="標楷體" w:hint="eastAsia"/>
          <w:color w:val="000000" w:themeColor="text1"/>
        </w:rPr>
        <w:t>詢</w:t>
      </w:r>
      <w:proofErr w:type="gramEnd"/>
      <w:r w:rsidRPr="0008289F">
        <w:rPr>
          <w:rFonts w:hAnsi="標楷體" w:hint="eastAsia"/>
          <w:color w:val="000000" w:themeColor="text1"/>
        </w:rPr>
        <w:t>據楊先耀陳稱：「署內指示我去的，叫我去做訪談紀錄及做問卷，</w:t>
      </w:r>
      <w:proofErr w:type="gramStart"/>
      <w:r w:rsidRPr="0008289F">
        <w:rPr>
          <w:rFonts w:hAnsi="標楷體" w:hint="eastAsia"/>
          <w:color w:val="000000" w:themeColor="text1"/>
        </w:rPr>
        <w:t>問卷是署內</w:t>
      </w:r>
      <w:proofErr w:type="gramEnd"/>
      <w:r w:rsidRPr="0008289F">
        <w:rPr>
          <w:rFonts w:hAnsi="標楷體" w:hint="eastAsia"/>
          <w:color w:val="000000" w:themeColor="text1"/>
        </w:rPr>
        <w:t>提供的。上面有越南、菲律賓、印尼、緬甸籍船員。緬甸則完全沒有翻譯，沒有</w:t>
      </w:r>
      <w:r w:rsidR="00FD54F1">
        <w:rPr>
          <w:rFonts w:hAnsi="標楷體" w:hint="eastAsia"/>
          <w:color w:val="000000" w:themeColor="text1"/>
        </w:rPr>
        <w:t>APP</w:t>
      </w:r>
      <w:r w:rsidRPr="0008289F">
        <w:rPr>
          <w:rFonts w:hAnsi="標楷體" w:hint="eastAsia"/>
          <w:color w:val="000000" w:themeColor="text1"/>
        </w:rPr>
        <w:t>。當天情形是船長在船長室，我們在船艙，後來是找2、3個船員一起問(因為有人一問三不知)，找了稍微懂英文的船員協助溝通詢問。調查結果有一船員反映被安排在骯髒的工作，但事後</w:t>
      </w:r>
      <w:proofErr w:type="gramStart"/>
      <w:r w:rsidRPr="0008289F">
        <w:rPr>
          <w:rFonts w:hAnsi="標楷體" w:hint="eastAsia"/>
          <w:color w:val="000000" w:themeColor="text1"/>
        </w:rPr>
        <w:t>船長說叫船員</w:t>
      </w:r>
      <w:proofErr w:type="gramEnd"/>
      <w:r w:rsidRPr="0008289F">
        <w:rPr>
          <w:rFonts w:hAnsi="標楷體" w:hint="eastAsia"/>
          <w:color w:val="000000" w:themeColor="text1"/>
        </w:rPr>
        <w:t>去洗甲板。另一船員有看過其他船員遭到打罵，另有船員伙食不佳等，給漁業署書面資料寫得很簡單，但我認為查到漁船船員睡眠時間不符合規定，他們講4小時，我推估6小時。</w:t>
      </w:r>
      <w:proofErr w:type="gramStart"/>
      <w:r w:rsidRPr="0008289F">
        <w:rPr>
          <w:rFonts w:hAnsi="標楷體" w:hint="eastAsia"/>
          <w:color w:val="000000" w:themeColor="text1"/>
        </w:rPr>
        <w:t>另</w:t>
      </w:r>
      <w:proofErr w:type="gramEnd"/>
      <w:r w:rsidRPr="0008289F">
        <w:rPr>
          <w:rFonts w:hAnsi="標楷體" w:hint="eastAsia"/>
          <w:color w:val="000000" w:themeColor="text1"/>
        </w:rPr>
        <w:t>，當時檢查到有2份契約，有2名船員(應該是幹部)拿出來，有美金450</w:t>
      </w:r>
      <w:r w:rsidR="00595ACE" w:rsidRPr="0008289F">
        <w:rPr>
          <w:rFonts w:hAnsi="標楷體" w:hint="eastAsia"/>
          <w:color w:val="000000" w:themeColor="text1"/>
        </w:rPr>
        <w:t>元</w:t>
      </w:r>
      <w:r w:rsidRPr="0008289F">
        <w:rPr>
          <w:rFonts w:hAnsi="標楷體" w:hint="eastAsia"/>
          <w:color w:val="000000" w:themeColor="text1"/>
        </w:rPr>
        <w:t>及600元，其他人都沒有契約，船員表示他們的契約在印尼仲介代理商那邊。訪談時有部分船員也看不懂自己國家的問卷，也用翻譯的軟體，有填，因為方言很多，訪談時彼此都在猜。緬甸的船員沒有做，所以才有16份。」等語。</w:t>
      </w:r>
    </w:p>
    <w:p w:rsidR="008F42DF" w:rsidRPr="0008289F" w:rsidRDefault="008F42DF" w:rsidP="00E12D05">
      <w:pPr>
        <w:pStyle w:val="4"/>
        <w:rPr>
          <w:rFonts w:hAnsi="標楷體"/>
          <w:color w:val="000000" w:themeColor="text1"/>
        </w:rPr>
      </w:pPr>
      <w:r w:rsidRPr="0008289F">
        <w:rPr>
          <w:rFonts w:hAnsi="標楷體" w:hint="eastAsia"/>
          <w:color w:val="000000" w:themeColor="text1"/>
        </w:rPr>
        <w:t>針對楊先耀於107年5月25</w:t>
      </w:r>
      <w:r w:rsidR="00A634A6" w:rsidRPr="0008289F">
        <w:rPr>
          <w:rFonts w:hAnsi="標楷體" w:hint="eastAsia"/>
          <w:color w:val="000000" w:themeColor="text1"/>
        </w:rPr>
        <w:t>日對外籍漁工</w:t>
      </w:r>
      <w:r w:rsidRPr="0008289F">
        <w:rPr>
          <w:rFonts w:hAnsi="標楷體" w:hint="eastAsia"/>
          <w:color w:val="000000" w:themeColor="text1"/>
        </w:rPr>
        <w:t>實施問卷時找不到通譯協助一節，楊先耀陳稱：「(問：本案您沒通譯為何沒有向外交部求援？</w:t>
      </w:r>
      <w:proofErr w:type="gramStart"/>
      <w:r w:rsidRPr="0008289F">
        <w:rPr>
          <w:rFonts w:hAnsi="標楷體" w:hint="eastAsia"/>
          <w:color w:val="000000" w:themeColor="text1"/>
        </w:rPr>
        <w:t>)沒有</w:t>
      </w:r>
      <w:proofErr w:type="gramEnd"/>
      <w:r w:rsidRPr="0008289F">
        <w:rPr>
          <w:rFonts w:hAnsi="標楷體" w:hint="eastAsia"/>
          <w:color w:val="000000" w:themeColor="text1"/>
        </w:rPr>
        <w:t>。辦事處館長也不管漁業的事。我們上船檢查，沒有預期船員連</w:t>
      </w:r>
      <w:r w:rsidR="00C87818" w:rsidRPr="0008289F">
        <w:rPr>
          <w:rFonts w:hAnsi="標楷體" w:hint="eastAsia"/>
          <w:color w:val="000000" w:themeColor="text1"/>
        </w:rPr>
        <w:t>APP</w:t>
      </w:r>
      <w:r w:rsidRPr="0008289F">
        <w:rPr>
          <w:rFonts w:hAnsi="標楷體" w:hint="eastAsia"/>
          <w:color w:val="000000" w:themeColor="text1"/>
        </w:rPr>
        <w:t>也看不懂。我是依據問卷的問題是檢查的</w:t>
      </w:r>
      <w:r w:rsidR="00C87818" w:rsidRPr="0008289F">
        <w:rPr>
          <w:rFonts w:hAnsi="標楷體" w:hint="eastAsia"/>
          <w:color w:val="000000" w:themeColor="text1"/>
        </w:rPr>
        <w:t>SOP</w:t>
      </w:r>
      <w:r w:rsidRPr="0008289F">
        <w:rPr>
          <w:rFonts w:hAnsi="標楷體" w:hint="eastAsia"/>
          <w:color w:val="000000" w:themeColor="text1"/>
        </w:rPr>
        <w:t>。當次我是第一次做問卷，林</w:t>
      </w:r>
      <w:r w:rsidR="003B0DE4">
        <w:rPr>
          <w:rFonts w:hAnsi="標楷體" w:hint="eastAsia"/>
          <w:color w:val="000000" w:themeColor="text1"/>
        </w:rPr>
        <w:t>○○</w:t>
      </w:r>
      <w:r w:rsidRPr="0008289F">
        <w:rPr>
          <w:rFonts w:hAnsi="標楷體" w:hint="eastAsia"/>
          <w:color w:val="000000" w:themeColor="text1"/>
        </w:rPr>
        <w:t>也是，船員確實也答了很多問題(如飲食、喝水不足)。</w:t>
      </w:r>
      <w:r w:rsidR="003F238A" w:rsidRPr="0008289F">
        <w:rPr>
          <w:rFonts w:hAnsi="標楷體" w:hint="eastAsia"/>
          <w:color w:val="000000" w:themeColor="text1"/>
        </w:rPr>
        <w:t>船主</w:t>
      </w:r>
      <w:r w:rsidRPr="0008289F">
        <w:rPr>
          <w:rFonts w:hAnsi="標楷體" w:hint="eastAsia"/>
          <w:color w:val="000000" w:themeColor="text1"/>
        </w:rPr>
        <w:t>表示海水</w:t>
      </w:r>
      <w:proofErr w:type="gramStart"/>
      <w:r w:rsidRPr="0008289F">
        <w:rPr>
          <w:rFonts w:hAnsi="標楷體" w:hint="eastAsia"/>
          <w:color w:val="000000" w:themeColor="text1"/>
        </w:rPr>
        <w:t>淡化器壞了</w:t>
      </w:r>
      <w:proofErr w:type="gramEnd"/>
      <w:r w:rsidRPr="0008289F">
        <w:rPr>
          <w:rFonts w:hAnsi="標楷體" w:hint="eastAsia"/>
          <w:color w:val="000000" w:themeColor="text1"/>
        </w:rPr>
        <w:t>，之後修好了。(內容詳如問卷，食物、</w:t>
      </w:r>
      <w:proofErr w:type="gramStart"/>
      <w:r w:rsidRPr="0008289F">
        <w:rPr>
          <w:rFonts w:hAnsi="標楷體" w:hint="eastAsia"/>
          <w:color w:val="000000" w:themeColor="text1"/>
        </w:rPr>
        <w:t>飲水均無不當</w:t>
      </w:r>
      <w:proofErr w:type="gramEnd"/>
      <w:r w:rsidRPr="0008289F">
        <w:rPr>
          <w:rFonts w:hAnsi="標楷體" w:hint="eastAsia"/>
          <w:color w:val="000000" w:themeColor="text1"/>
        </w:rPr>
        <w:t>對待)。」等語，</w:t>
      </w:r>
      <w:r w:rsidRPr="0008289F">
        <w:rPr>
          <w:rFonts w:hAnsi="標楷體" w:hint="eastAsia"/>
          <w:color w:val="000000" w:themeColor="text1"/>
        </w:rPr>
        <w:lastRenderedPageBreak/>
        <w:t>外交部劉邦治司長於接受</w:t>
      </w:r>
      <w:r w:rsidR="003E5E1F" w:rsidRPr="0008289F">
        <w:rPr>
          <w:rFonts w:hAnsi="標楷體" w:hint="eastAsia"/>
          <w:color w:val="000000" w:themeColor="text1"/>
        </w:rPr>
        <w:t>監察院</w:t>
      </w:r>
      <w:r w:rsidRPr="0008289F">
        <w:rPr>
          <w:rFonts w:hAnsi="標楷體" w:hint="eastAsia"/>
          <w:color w:val="000000" w:themeColor="text1"/>
        </w:rPr>
        <w:t>約</w:t>
      </w:r>
      <w:proofErr w:type="gramStart"/>
      <w:r w:rsidRPr="0008289F">
        <w:rPr>
          <w:rFonts w:hAnsi="標楷體" w:hint="eastAsia"/>
          <w:color w:val="000000" w:themeColor="text1"/>
        </w:rPr>
        <w:t>詢</w:t>
      </w:r>
      <w:proofErr w:type="gramEnd"/>
      <w:r w:rsidRPr="0008289F">
        <w:rPr>
          <w:rFonts w:hAnsi="標楷體" w:hint="eastAsia"/>
          <w:color w:val="000000" w:themeColor="text1"/>
        </w:rPr>
        <w:t>時始知楊先耀漁業專員須行政協助卻未求助，其表示：「漁業署派員是多年慣例，負責漁船檢查等業務，這裡面有專業部分，有例行部分，也有長時間追蹤的部分，所以我們是副本副知單位。翻譯這件事，以我了解，駐外館長任事非常積極，本來既有行政協助，所以不知道怎麼會有楊專員所述沒有向駐外館長尋求協助。會藉此機會向駐外館處為漁業署專員提供語言協助，找人翻譯是我們可以盡量看看有沒有辦法找人協助的。」等語。</w:t>
      </w:r>
    </w:p>
    <w:p w:rsidR="008F42DF" w:rsidRPr="0008289F" w:rsidRDefault="008F42DF" w:rsidP="00E12D05">
      <w:pPr>
        <w:pStyle w:val="4"/>
        <w:rPr>
          <w:rFonts w:hAnsi="標楷體"/>
          <w:color w:val="000000" w:themeColor="text1"/>
        </w:rPr>
      </w:pPr>
      <w:r w:rsidRPr="0008289F">
        <w:rPr>
          <w:rFonts w:hAnsi="標楷體" w:hint="eastAsia"/>
          <w:color w:val="000000" w:themeColor="text1"/>
        </w:rPr>
        <w:t>楊先耀漁業專員雖辯稱「問卷訪談時對船長有隔開。我們請他們自己能溝通的船員協助溝通」云云，惟經該署於107年9月27日至10月1日漁業署派員赴印尼訪談2名遭「福</w:t>
      </w:r>
      <w:proofErr w:type="gramStart"/>
      <w:r w:rsidRPr="0008289F">
        <w:rPr>
          <w:rFonts w:hAnsi="標楷體" w:hint="eastAsia"/>
          <w:color w:val="000000" w:themeColor="text1"/>
        </w:rPr>
        <w:t>甡</w:t>
      </w:r>
      <w:proofErr w:type="gramEnd"/>
      <w:r w:rsidR="009035CF" w:rsidRPr="0008289F">
        <w:rPr>
          <w:rFonts w:hAnsi="標楷體" w:hint="eastAsia"/>
          <w:color w:val="000000" w:themeColor="text1"/>
        </w:rPr>
        <w:t>拾壹</w:t>
      </w:r>
      <w:r w:rsidR="00064EC2" w:rsidRPr="0008289F">
        <w:rPr>
          <w:rFonts w:hAnsi="標楷體" w:hint="eastAsia"/>
          <w:color w:val="000000" w:themeColor="text1"/>
        </w:rPr>
        <w:t>號」漁船船主解僱之漁工</w:t>
      </w:r>
      <w:r w:rsidRPr="0008289F">
        <w:rPr>
          <w:rFonts w:hAnsi="標楷體" w:hint="eastAsia"/>
          <w:color w:val="000000" w:themeColor="text1"/>
        </w:rPr>
        <w:t>，訪談</w:t>
      </w:r>
      <w:r w:rsidR="00064EC2" w:rsidRPr="0008289F">
        <w:rPr>
          <w:rFonts w:hAnsi="標楷體" w:hint="eastAsia"/>
          <w:color w:val="000000" w:themeColor="text1"/>
        </w:rPr>
        <w:t>漁工</w:t>
      </w:r>
      <w:r w:rsidRPr="0008289F">
        <w:rPr>
          <w:rFonts w:hAnsi="標楷體" w:hint="eastAsia"/>
          <w:color w:val="000000" w:themeColor="text1"/>
        </w:rPr>
        <w:t>之</w:t>
      </w:r>
      <w:proofErr w:type="gramStart"/>
      <w:r w:rsidRPr="0008289F">
        <w:rPr>
          <w:rFonts w:hAnsi="標楷體" w:hint="eastAsia"/>
          <w:color w:val="000000" w:themeColor="text1"/>
        </w:rPr>
        <w:t>一</w:t>
      </w:r>
      <w:proofErr w:type="gramEnd"/>
      <w:r w:rsidRPr="0008289F">
        <w:rPr>
          <w:rFonts w:hAnsi="標楷體" w:hint="eastAsia"/>
          <w:color w:val="000000" w:themeColor="text1"/>
        </w:rPr>
        <w:t>的</w:t>
      </w:r>
      <w:r w:rsidR="00FD54F1">
        <w:rPr>
          <w:rFonts w:hAnsi="標楷體" w:hint="eastAsia"/>
          <w:color w:val="000000" w:themeColor="text1"/>
        </w:rPr>
        <w:t>代號甲</w:t>
      </w:r>
      <w:r w:rsidRPr="0008289F">
        <w:rPr>
          <w:rFonts w:hAnsi="標楷體" w:hint="eastAsia"/>
          <w:color w:val="000000" w:themeColor="text1"/>
        </w:rPr>
        <w:t>表示：「問卷調查時，印尼籍船員有被叫去填寫，只知道發問卷的人來自臺灣，其他資訊並不清楚；</w:t>
      </w:r>
      <w:proofErr w:type="gramStart"/>
      <w:r w:rsidRPr="0008289F">
        <w:rPr>
          <w:rFonts w:hAnsi="標楷體" w:hint="eastAsia"/>
          <w:color w:val="000000" w:themeColor="text1"/>
        </w:rPr>
        <w:t>沒有向發問卷</w:t>
      </w:r>
      <w:proofErr w:type="gramEnd"/>
      <w:r w:rsidRPr="0008289F">
        <w:rPr>
          <w:rFonts w:hAnsi="標楷體" w:hint="eastAsia"/>
          <w:color w:val="000000" w:themeColor="text1"/>
        </w:rPr>
        <w:t>的人反映遭不當對待，因為那時候旁邊有很多人，不敢講，也怕保證金被沒收；問卷隨便寫寫，因為我有看到裡面寫到450美金最低薪資的敘述，當時</w:t>
      </w:r>
      <w:proofErr w:type="gramStart"/>
      <w:r w:rsidRPr="0008289F">
        <w:rPr>
          <w:rFonts w:hAnsi="標楷體" w:hint="eastAsia"/>
          <w:color w:val="000000" w:themeColor="text1"/>
        </w:rPr>
        <w:t>有向發問卷</w:t>
      </w:r>
      <w:proofErr w:type="gramEnd"/>
      <w:r w:rsidRPr="0008289F">
        <w:rPr>
          <w:rFonts w:hAnsi="標楷體" w:hint="eastAsia"/>
          <w:color w:val="000000" w:themeColor="text1"/>
        </w:rPr>
        <w:t>的人用英文詢問這個問題，但發問卷的人並不理我，只是轉身跟同事講話，因為他不回答我問題，我也不想認真寫了。填問卷時船長因為腳受傷已經離開，但有臺灣籍的大車代理船長，還有菲律賓的幹部在旁邊」等語，顯見楊先耀於進行問卷調查時，未落實隔開訪談</w:t>
      </w:r>
      <w:r w:rsidR="00926031" w:rsidRPr="0008289F">
        <w:rPr>
          <w:rFonts w:hAnsi="標楷體" w:hint="eastAsia"/>
          <w:color w:val="000000" w:themeColor="text1"/>
        </w:rPr>
        <w:t>外籍漁工</w:t>
      </w:r>
      <w:r w:rsidRPr="0008289F">
        <w:rPr>
          <w:rFonts w:hAnsi="標楷體" w:hint="eastAsia"/>
          <w:color w:val="000000" w:themeColor="text1"/>
        </w:rPr>
        <w:t>。</w:t>
      </w:r>
    </w:p>
    <w:p w:rsidR="008F42DF" w:rsidRPr="0008289F" w:rsidRDefault="008F42DF" w:rsidP="00E12D05">
      <w:pPr>
        <w:pStyle w:val="4"/>
        <w:rPr>
          <w:rFonts w:hAnsi="標楷體"/>
          <w:color w:val="000000" w:themeColor="text1"/>
        </w:rPr>
      </w:pPr>
      <w:r w:rsidRPr="0008289F">
        <w:rPr>
          <w:rFonts w:hAnsi="標楷體" w:hint="eastAsia"/>
          <w:color w:val="000000" w:themeColor="text1"/>
        </w:rPr>
        <w:t>107年6月27日「福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拾壹號」漁船獲南</w:t>
      </w:r>
      <w:r w:rsidR="00241ACA">
        <w:rPr>
          <w:rFonts w:hAnsi="標楷體" w:hint="eastAsia"/>
          <w:color w:val="000000" w:themeColor="text1"/>
        </w:rPr>
        <w:t>非同意解除</w:t>
      </w:r>
      <w:r w:rsidR="00D205ED" w:rsidRPr="0008289F">
        <w:rPr>
          <w:rFonts w:hAnsi="標楷體" w:hint="eastAsia"/>
          <w:color w:val="000000" w:themeColor="text1"/>
        </w:rPr>
        <w:t>留</w:t>
      </w:r>
      <w:r w:rsidR="00241ACA">
        <w:rPr>
          <w:rFonts w:hAnsi="標楷體" w:hint="eastAsia"/>
          <w:color w:val="000000" w:themeColor="text1"/>
        </w:rPr>
        <w:t>置</w:t>
      </w:r>
      <w:r w:rsidR="00D205ED" w:rsidRPr="0008289F">
        <w:rPr>
          <w:rFonts w:hAnsi="標楷體" w:hint="eastAsia"/>
          <w:color w:val="000000" w:themeColor="text1"/>
        </w:rPr>
        <w:t>，駛離南非開普敦港。駐開普敦辦事處楊先耀漁業專員</w:t>
      </w:r>
      <w:r w:rsidRPr="0008289F">
        <w:rPr>
          <w:rFonts w:hAnsi="標楷體" w:hint="eastAsia"/>
          <w:color w:val="000000" w:themeColor="text1"/>
        </w:rPr>
        <w:t>發函通知漁業署，公文內容略</w:t>
      </w:r>
      <w:proofErr w:type="gramStart"/>
      <w:r w:rsidRPr="0008289F">
        <w:rPr>
          <w:rFonts w:hAnsi="標楷體" w:hint="eastAsia"/>
          <w:color w:val="000000" w:themeColor="text1"/>
        </w:rPr>
        <w:t>以</w:t>
      </w:r>
      <w:proofErr w:type="gramEnd"/>
      <w:r w:rsidRPr="0008289F">
        <w:rPr>
          <w:rFonts w:hAnsi="標楷體" w:hint="eastAsia"/>
          <w:color w:val="000000" w:themeColor="text1"/>
        </w:rPr>
        <w:t>：</w:t>
      </w:r>
      <w:r w:rsidRPr="0008289F">
        <w:rPr>
          <w:rFonts w:hAnsi="標楷體" w:hint="eastAsia"/>
          <w:color w:val="000000" w:themeColor="text1"/>
        </w:rPr>
        <w:lastRenderedPageBreak/>
        <w:t>「有關我國籍福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在南非開普敦港接受調查事：前揭漁船前遭申訴虐待船員乙節，南非海事安全局已調查完成，認為並無違反2007年漁業工作公約。另該船因加油時發生船身傾斜，有航行安全問題，經船方施工補強甲板、更換救生設備等，海事安全局已同意釋放，該船並於今（27）日出港。」</w:t>
      </w:r>
    </w:p>
    <w:p w:rsidR="00E12D05" w:rsidRPr="0008289F" w:rsidRDefault="008F42DF" w:rsidP="00D155D1">
      <w:pPr>
        <w:pStyle w:val="4"/>
        <w:rPr>
          <w:rFonts w:hAnsi="標楷體"/>
          <w:color w:val="000000" w:themeColor="text1"/>
        </w:rPr>
      </w:pPr>
      <w:r w:rsidRPr="0008289F">
        <w:rPr>
          <w:rFonts w:hAnsi="標楷體" w:hint="eastAsia"/>
          <w:color w:val="000000" w:themeColor="text1"/>
        </w:rPr>
        <w:t>針對福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拾壹號漁船無違反2007年漁業工作公約之依據為何，楊先耀漁業專員表示：「107年6月27日函，外交部問我說為何沒有認定沒有違反188公約。我當初有去問南非海事安全局的</w:t>
      </w:r>
      <w:proofErr w:type="gramStart"/>
      <w:r w:rsidRPr="0008289F">
        <w:rPr>
          <w:rFonts w:hAnsi="標楷體" w:hint="eastAsia"/>
          <w:color w:val="000000" w:themeColor="text1"/>
        </w:rPr>
        <w:t>驗船師</w:t>
      </w:r>
      <w:proofErr w:type="gramEnd"/>
      <w:r w:rsidRPr="0008289F">
        <w:rPr>
          <w:rFonts w:hAnsi="標楷體" w:hint="eastAsia"/>
          <w:color w:val="000000" w:themeColor="text1"/>
        </w:rPr>
        <w:t>，是商船的</w:t>
      </w:r>
      <w:proofErr w:type="gramStart"/>
      <w:r w:rsidRPr="0008289F">
        <w:rPr>
          <w:rFonts w:hAnsi="標楷體" w:hint="eastAsia"/>
          <w:color w:val="000000" w:themeColor="text1"/>
        </w:rPr>
        <w:t>驗船師</w:t>
      </w:r>
      <w:proofErr w:type="gramEnd"/>
      <w:r w:rsidRPr="0008289F">
        <w:rPr>
          <w:rFonts w:hAnsi="標楷體" w:hint="eastAsia"/>
          <w:color w:val="000000" w:themeColor="text1"/>
        </w:rPr>
        <w:t>。我知道當時就有檢查188公約，但沒接到違反188公約的通知書。我去問代理商(6月27日)，</w:t>
      </w:r>
      <w:r w:rsidR="003B0DE4">
        <w:rPr>
          <w:rFonts w:hAnsi="標楷體" w:hint="eastAsia"/>
          <w:color w:val="000000" w:themeColor="text1"/>
        </w:rPr>
        <w:t>○○</w:t>
      </w:r>
      <w:r w:rsidRPr="0008289F">
        <w:rPr>
          <w:rFonts w:hAnsi="標楷體" w:hint="eastAsia"/>
          <w:color w:val="000000" w:themeColor="text1"/>
        </w:rPr>
        <w:t>船務代理公司也表示沒有收到違反188公約的通知，我又問了</w:t>
      </w:r>
      <w:proofErr w:type="gramStart"/>
      <w:r w:rsidRPr="0008289F">
        <w:rPr>
          <w:rFonts w:hAnsi="標楷體" w:hint="eastAsia"/>
          <w:color w:val="000000" w:themeColor="text1"/>
        </w:rPr>
        <w:t>驗船師戴</w:t>
      </w:r>
      <w:proofErr w:type="gramEnd"/>
      <w:r w:rsidR="003B0DE4">
        <w:rPr>
          <w:rFonts w:hAnsi="標楷體" w:hint="eastAsia"/>
          <w:color w:val="000000" w:themeColor="text1"/>
        </w:rPr>
        <w:t>○○</w:t>
      </w:r>
      <w:r w:rsidRPr="0008289F">
        <w:rPr>
          <w:rFonts w:hAnsi="標楷體" w:hint="eastAsia"/>
          <w:color w:val="000000" w:themeColor="text1"/>
        </w:rPr>
        <w:t>，</w:t>
      </w:r>
      <w:proofErr w:type="gramStart"/>
      <w:r w:rsidRPr="0008289F">
        <w:rPr>
          <w:rFonts w:hAnsi="標楷體" w:hint="eastAsia"/>
          <w:color w:val="000000" w:themeColor="text1"/>
        </w:rPr>
        <w:t>他說都是</w:t>
      </w:r>
      <w:proofErr w:type="gramEnd"/>
      <w:r w:rsidRPr="0008289F">
        <w:rPr>
          <w:rFonts w:hAnsi="標楷體" w:hint="eastAsia"/>
          <w:color w:val="000000" w:themeColor="text1"/>
        </w:rPr>
        <w:t>適航性的問題，而且扣船通知書面沒有提到違反C188問題，我就於公文寫沒有違反188公約」云云。</w:t>
      </w:r>
    </w:p>
    <w:p w:rsidR="00812099" w:rsidRPr="0008289F" w:rsidRDefault="00A634A6" w:rsidP="00812099">
      <w:pPr>
        <w:pStyle w:val="4"/>
        <w:rPr>
          <w:rFonts w:hAnsi="標楷體"/>
          <w:color w:val="000000" w:themeColor="text1"/>
        </w:rPr>
      </w:pPr>
      <w:r w:rsidRPr="0008289F">
        <w:rPr>
          <w:rFonts w:hAnsi="標楷體" w:hint="eastAsia"/>
          <w:color w:val="000000" w:themeColor="text1"/>
        </w:rPr>
        <w:t>惟</w:t>
      </w:r>
      <w:r w:rsidR="008F42DF" w:rsidRPr="0008289F">
        <w:rPr>
          <w:rFonts w:hAnsi="標楷體" w:hint="eastAsia"/>
          <w:color w:val="000000" w:themeColor="text1"/>
        </w:rPr>
        <w:t>經107年7月17日ILO網站登載本案</w:t>
      </w:r>
      <w:r w:rsidRPr="0008289F">
        <w:rPr>
          <w:rFonts w:hAnsi="標楷體" w:hint="eastAsia"/>
          <w:color w:val="000000" w:themeColor="text1"/>
        </w:rPr>
        <w:t>漁船違反2007年漁業工作公約</w:t>
      </w:r>
      <w:r w:rsidR="008F42DF" w:rsidRPr="0008289F">
        <w:rPr>
          <w:rFonts w:hAnsi="標楷體" w:hint="eastAsia"/>
          <w:color w:val="000000" w:themeColor="text1"/>
        </w:rPr>
        <w:t>新聞後，楊先耀分別於107年7月19日、107年8月14日拜訪南非海事安全局</w:t>
      </w:r>
      <w:proofErr w:type="gramStart"/>
      <w:r w:rsidR="008F42DF" w:rsidRPr="0008289F">
        <w:rPr>
          <w:rFonts w:hAnsi="標楷體" w:hint="eastAsia"/>
          <w:color w:val="000000" w:themeColor="text1"/>
        </w:rPr>
        <w:t>驗船師</w:t>
      </w:r>
      <w:proofErr w:type="gramEnd"/>
      <w:r w:rsidR="008F42DF" w:rsidRPr="0008289F">
        <w:rPr>
          <w:rFonts w:hAnsi="標楷體" w:hint="eastAsia"/>
          <w:color w:val="000000" w:themeColor="text1"/>
        </w:rPr>
        <w:t>Abrham Thomas及首席長官Antoinette Keller；107年7月25日拜會印尼駐開普敦總領事館負責海外船員之領事Gardis Ranty女士交換意見；107年8月21日楊先耀漁業專員拜訪NGO組織The Apostelship of sea南非分部主任Nicholas Barends</w:t>
      </w:r>
      <w:r w:rsidR="00812099" w:rsidRPr="0008289F">
        <w:rPr>
          <w:rFonts w:hAnsi="標楷體" w:hint="eastAsia"/>
          <w:color w:val="000000" w:themeColor="text1"/>
        </w:rPr>
        <w:t>（提供媒體資料者），相關人員之回應如下：</w:t>
      </w:r>
    </w:p>
    <w:p w:rsidR="00D205ED" w:rsidRPr="0008289F" w:rsidRDefault="00812099" w:rsidP="00AA348A">
      <w:pPr>
        <w:pStyle w:val="5"/>
        <w:rPr>
          <w:color w:val="000000" w:themeColor="text1"/>
        </w:rPr>
      </w:pPr>
      <w:r w:rsidRPr="0008289F">
        <w:rPr>
          <w:rFonts w:hint="eastAsia"/>
          <w:color w:val="000000" w:themeColor="text1"/>
        </w:rPr>
        <w:t>107年7月19日</w:t>
      </w:r>
      <w:r w:rsidR="00AA348A" w:rsidRPr="0008289F">
        <w:rPr>
          <w:rFonts w:hint="eastAsia"/>
          <w:color w:val="000000" w:themeColor="text1"/>
        </w:rPr>
        <w:t>拜訪南非海事安全局</w:t>
      </w:r>
      <w:proofErr w:type="gramStart"/>
      <w:r w:rsidR="00AA348A" w:rsidRPr="0008289F">
        <w:rPr>
          <w:rFonts w:hint="eastAsia"/>
          <w:color w:val="000000" w:themeColor="text1"/>
        </w:rPr>
        <w:t>驗船師</w:t>
      </w:r>
      <w:proofErr w:type="gramEnd"/>
      <w:r w:rsidR="00AA348A" w:rsidRPr="0008289F">
        <w:rPr>
          <w:rFonts w:hint="eastAsia"/>
          <w:color w:val="000000" w:themeColor="text1"/>
        </w:rPr>
        <w:t xml:space="preserve">Abrham Thomas及首席長官Antoinette </w:t>
      </w:r>
      <w:r w:rsidR="00AA348A" w:rsidRPr="0008289F">
        <w:rPr>
          <w:rFonts w:hint="eastAsia"/>
          <w:color w:val="000000" w:themeColor="text1"/>
        </w:rPr>
        <w:lastRenderedPageBreak/>
        <w:t>Keller。楊先耀稱：</w:t>
      </w:r>
      <w:r w:rsidR="00AA348A" w:rsidRPr="0008289F">
        <w:rPr>
          <w:rFonts w:ascii="新細明體" w:eastAsia="新細明體" w:hAnsi="新細明體" w:hint="eastAsia"/>
          <w:color w:val="000000" w:themeColor="text1"/>
        </w:rPr>
        <w:t>「</w:t>
      </w:r>
      <w:r w:rsidR="00D205ED" w:rsidRPr="0008289F">
        <w:rPr>
          <w:rFonts w:hint="eastAsia"/>
          <w:color w:val="000000" w:themeColor="text1"/>
        </w:rPr>
        <w:t>首席長官Antoinette Keller不願意提供文件，並表示那是他們家的事。</w:t>
      </w:r>
      <w:r w:rsidR="00AA348A" w:rsidRPr="0008289F">
        <w:rPr>
          <w:rFonts w:ascii="新細明體" w:eastAsia="新細明體" w:hAnsi="新細明體" w:hint="eastAsia"/>
          <w:color w:val="000000" w:themeColor="text1"/>
        </w:rPr>
        <w:t>」</w:t>
      </w:r>
    </w:p>
    <w:p w:rsidR="00665BE2" w:rsidRPr="0008289F" w:rsidRDefault="007C7DF4" w:rsidP="00665BE2">
      <w:pPr>
        <w:pStyle w:val="5"/>
        <w:rPr>
          <w:color w:val="000000" w:themeColor="text1"/>
        </w:rPr>
      </w:pPr>
      <w:r w:rsidRPr="0008289F">
        <w:rPr>
          <w:rFonts w:hint="eastAsia"/>
          <w:color w:val="000000" w:themeColor="text1"/>
        </w:rPr>
        <w:t>107年7月25日拜會印尼駐開普敦總領事館負責海外船員之領事Gardis Ranty女士交換意見，</w:t>
      </w:r>
      <w:r w:rsidR="00665BE2" w:rsidRPr="0008289F">
        <w:rPr>
          <w:rFonts w:hint="eastAsia"/>
          <w:color w:val="000000" w:themeColor="text1"/>
        </w:rPr>
        <w:t>楊先耀於107年7月27日</w:t>
      </w:r>
      <w:r w:rsidR="00665BE2" w:rsidRPr="0008289F">
        <w:rPr>
          <w:rStyle w:val="aff"/>
          <w:color w:val="000000" w:themeColor="text1"/>
        </w:rPr>
        <w:footnoteReference w:id="14"/>
      </w:r>
      <w:r w:rsidR="00665BE2" w:rsidRPr="0008289F">
        <w:rPr>
          <w:rFonts w:hint="eastAsia"/>
          <w:color w:val="000000" w:themeColor="text1"/>
        </w:rPr>
        <w:t>函復漁業署文中載明：</w:t>
      </w:r>
      <w:r w:rsidR="00665BE2" w:rsidRPr="0008289F">
        <w:rPr>
          <w:rFonts w:ascii="新細明體" w:eastAsia="新細明體" w:hAnsi="新細明體" w:hint="eastAsia"/>
          <w:color w:val="000000" w:themeColor="text1"/>
        </w:rPr>
        <w:t>「</w:t>
      </w:r>
      <w:r w:rsidR="00665BE2" w:rsidRPr="0008289F">
        <w:rPr>
          <w:rFonts w:hint="eastAsia"/>
          <w:color w:val="000000" w:themeColor="text1"/>
        </w:rPr>
        <w:t>R領事表示，</w:t>
      </w:r>
      <w:proofErr w:type="gramStart"/>
      <w:r w:rsidR="00665BE2" w:rsidRPr="0008289F">
        <w:rPr>
          <w:rFonts w:hint="eastAsia"/>
          <w:color w:val="000000" w:themeColor="text1"/>
        </w:rPr>
        <w:t>伊雖曾</w:t>
      </w:r>
      <w:proofErr w:type="gramEnd"/>
      <w:r w:rsidR="00665BE2" w:rsidRPr="0008289F">
        <w:rPr>
          <w:rFonts w:hint="eastAsia"/>
          <w:color w:val="000000" w:themeColor="text1"/>
        </w:rPr>
        <w:t>向南非海事安全局SAMSA反映</w:t>
      </w:r>
      <w:proofErr w:type="gramStart"/>
      <w:r w:rsidR="00665BE2" w:rsidRPr="0008289F">
        <w:rPr>
          <w:rFonts w:hint="eastAsia"/>
          <w:color w:val="000000" w:themeColor="text1"/>
        </w:rPr>
        <w:t>該船老舊</w:t>
      </w:r>
      <w:proofErr w:type="gramEnd"/>
      <w:r w:rsidR="00665BE2" w:rsidRPr="0008289F">
        <w:rPr>
          <w:rFonts w:hint="eastAsia"/>
          <w:color w:val="000000" w:themeColor="text1"/>
        </w:rPr>
        <w:t>衛生條件差，但稱，向外指控該船違反C188漁業工作公約，係NGO組織The Apostelship of sea 南非分部主任Nicholas Barends，並非印尼總領事館</w:t>
      </w:r>
      <w:r w:rsidR="00665BE2" w:rsidRPr="0008289F">
        <w:rPr>
          <w:rFonts w:hAnsi="標楷體" w:hint="eastAsia"/>
          <w:color w:val="000000" w:themeColor="text1"/>
        </w:rPr>
        <w:t>。」楊先耀於本院約</w:t>
      </w:r>
      <w:proofErr w:type="gramStart"/>
      <w:r w:rsidR="00665BE2" w:rsidRPr="0008289F">
        <w:rPr>
          <w:rFonts w:hAnsi="標楷體" w:hint="eastAsia"/>
          <w:color w:val="000000" w:themeColor="text1"/>
        </w:rPr>
        <w:t>詢</w:t>
      </w:r>
      <w:proofErr w:type="gramEnd"/>
      <w:r w:rsidR="00665BE2" w:rsidRPr="0008289F">
        <w:rPr>
          <w:rFonts w:hAnsi="標楷體" w:hint="eastAsia"/>
          <w:color w:val="000000" w:themeColor="text1"/>
        </w:rPr>
        <w:t>時</w:t>
      </w:r>
      <w:r w:rsidRPr="0008289F">
        <w:rPr>
          <w:rFonts w:hAnsi="標楷體" w:hint="eastAsia"/>
          <w:color w:val="000000" w:themeColor="text1"/>
        </w:rPr>
        <w:t>稱：「回來後就發</w:t>
      </w:r>
      <w:proofErr w:type="gramStart"/>
      <w:r w:rsidRPr="0008289F">
        <w:rPr>
          <w:rFonts w:hAnsi="標楷體" w:hint="eastAsia"/>
          <w:color w:val="000000" w:themeColor="text1"/>
        </w:rPr>
        <w:t>公文給署內</w:t>
      </w:r>
      <w:proofErr w:type="gramEnd"/>
      <w:r w:rsidRPr="0008289F">
        <w:rPr>
          <w:rFonts w:hAnsi="標楷體" w:hint="eastAsia"/>
          <w:color w:val="000000" w:themeColor="text1"/>
        </w:rPr>
        <w:t>。拜訪結果是：雖然認為有違反188公約，但不是扣船的原因」等</w:t>
      </w:r>
      <w:r w:rsidRPr="0008289F">
        <w:rPr>
          <w:rFonts w:hint="eastAsia"/>
          <w:color w:val="000000" w:themeColor="text1"/>
        </w:rPr>
        <w:t>語。</w:t>
      </w:r>
    </w:p>
    <w:p w:rsidR="007C7DF4" w:rsidRPr="0008289F" w:rsidRDefault="00812099" w:rsidP="007C7DF4">
      <w:pPr>
        <w:pStyle w:val="5"/>
        <w:rPr>
          <w:color w:val="000000" w:themeColor="text1"/>
        </w:rPr>
      </w:pPr>
      <w:r w:rsidRPr="0008289F">
        <w:rPr>
          <w:rFonts w:hint="eastAsia"/>
          <w:color w:val="000000" w:themeColor="text1"/>
        </w:rPr>
        <w:t>107年8月14日拜訪南非海事安全局</w:t>
      </w:r>
      <w:proofErr w:type="gramStart"/>
      <w:r w:rsidRPr="0008289F">
        <w:rPr>
          <w:rFonts w:hint="eastAsia"/>
          <w:color w:val="000000" w:themeColor="text1"/>
        </w:rPr>
        <w:t>驗船師</w:t>
      </w:r>
      <w:proofErr w:type="gramEnd"/>
      <w:r w:rsidRPr="0008289F">
        <w:rPr>
          <w:rFonts w:hint="eastAsia"/>
          <w:color w:val="000000" w:themeColor="text1"/>
        </w:rPr>
        <w:t>Abrham Thomas</w:t>
      </w:r>
      <w:r w:rsidR="00AA348A" w:rsidRPr="0008289F">
        <w:rPr>
          <w:rFonts w:hint="eastAsia"/>
          <w:color w:val="000000" w:themeColor="text1"/>
        </w:rPr>
        <w:t>。</w:t>
      </w:r>
      <w:r w:rsidR="007C7DF4" w:rsidRPr="0008289F">
        <w:rPr>
          <w:rFonts w:hint="eastAsia"/>
          <w:color w:val="000000" w:themeColor="text1"/>
        </w:rPr>
        <w:t>楊先耀於107年8月</w:t>
      </w:r>
      <w:r w:rsidR="00A909FE" w:rsidRPr="0008289F">
        <w:rPr>
          <w:rFonts w:hint="eastAsia"/>
          <w:color w:val="000000" w:themeColor="text1"/>
        </w:rPr>
        <w:t>1</w:t>
      </w:r>
      <w:r w:rsidR="007C7DF4" w:rsidRPr="0008289F">
        <w:rPr>
          <w:rFonts w:hint="eastAsia"/>
          <w:color w:val="000000" w:themeColor="text1"/>
        </w:rPr>
        <w:t>5日</w:t>
      </w:r>
      <w:r w:rsidR="007C7DF4" w:rsidRPr="0008289F">
        <w:rPr>
          <w:rStyle w:val="aff"/>
          <w:color w:val="000000" w:themeColor="text1"/>
        </w:rPr>
        <w:footnoteReference w:id="15"/>
      </w:r>
      <w:r w:rsidR="007C7DF4" w:rsidRPr="0008289F">
        <w:rPr>
          <w:rFonts w:hint="eastAsia"/>
          <w:color w:val="000000" w:themeColor="text1"/>
        </w:rPr>
        <w:t>函復漁業署文中載明：</w:t>
      </w:r>
      <w:r w:rsidR="007C7DF4" w:rsidRPr="0008289F">
        <w:rPr>
          <w:rFonts w:ascii="新細明體" w:eastAsia="新細明體" w:hAnsi="新細明體" w:hint="eastAsia"/>
          <w:color w:val="000000" w:themeColor="text1"/>
        </w:rPr>
        <w:t>「</w:t>
      </w:r>
      <w:r w:rsidR="007C7DF4" w:rsidRPr="0008289F">
        <w:rPr>
          <w:rFonts w:hint="eastAsia"/>
          <w:color w:val="000000" w:themeColor="text1"/>
        </w:rPr>
        <w:t>南非海事安全局</w:t>
      </w:r>
      <w:proofErr w:type="gramStart"/>
      <w:r w:rsidR="007C7DF4" w:rsidRPr="0008289F">
        <w:rPr>
          <w:rFonts w:hint="eastAsia"/>
          <w:color w:val="000000" w:themeColor="text1"/>
        </w:rPr>
        <w:t>驗船師</w:t>
      </w:r>
      <w:proofErr w:type="gramEnd"/>
      <w:r w:rsidR="007C7DF4" w:rsidRPr="0008289F">
        <w:rPr>
          <w:rFonts w:hint="eastAsia"/>
          <w:color w:val="000000" w:themeColor="text1"/>
        </w:rPr>
        <w:t>Abrham Thomas表示，該次調查係由2位商船</w:t>
      </w:r>
      <w:proofErr w:type="gramStart"/>
      <w:r w:rsidR="007C7DF4" w:rsidRPr="0008289F">
        <w:rPr>
          <w:rFonts w:hint="eastAsia"/>
          <w:color w:val="000000" w:themeColor="text1"/>
        </w:rPr>
        <w:t>驗船師</w:t>
      </w:r>
      <w:proofErr w:type="gramEnd"/>
      <w:r w:rsidR="007C7DF4" w:rsidRPr="0008289F">
        <w:rPr>
          <w:rFonts w:hint="eastAsia"/>
          <w:color w:val="000000" w:themeColor="text1"/>
        </w:rPr>
        <w:t>Thelma Paul 和Pieter-Chris Blom，並非本人調查，且首席長官Antoinette Keller亦未登船，僅是在文件上簽名核准。</w:t>
      </w:r>
      <w:r w:rsidR="007C7DF4" w:rsidRPr="0008289F">
        <w:rPr>
          <w:rFonts w:ascii="新細明體" w:eastAsia="新細明體" w:hAnsi="新細明體" w:hint="eastAsia"/>
          <w:color w:val="000000" w:themeColor="text1"/>
        </w:rPr>
        <w:t>」</w:t>
      </w:r>
    </w:p>
    <w:p w:rsidR="00F279B2" w:rsidRPr="0008289F" w:rsidRDefault="00A909FE" w:rsidP="007516A8">
      <w:pPr>
        <w:pStyle w:val="5"/>
        <w:rPr>
          <w:color w:val="000000" w:themeColor="text1"/>
        </w:rPr>
      </w:pPr>
      <w:r w:rsidRPr="0008289F">
        <w:rPr>
          <w:rFonts w:hint="eastAsia"/>
          <w:color w:val="000000" w:themeColor="text1"/>
        </w:rPr>
        <w:t>107年8月21日楊先耀漁業專員拜訪NGO組織The Apostelship of sea南非分部主任Nicholas Barends（提供媒體資料者），楊先耀於107年8月21日</w:t>
      </w:r>
      <w:r w:rsidRPr="0008289F">
        <w:rPr>
          <w:rStyle w:val="aff"/>
          <w:color w:val="000000" w:themeColor="text1"/>
        </w:rPr>
        <w:footnoteReference w:id="16"/>
      </w:r>
      <w:r w:rsidRPr="0008289F">
        <w:rPr>
          <w:rFonts w:hint="eastAsia"/>
          <w:color w:val="000000" w:themeColor="text1"/>
        </w:rPr>
        <w:t>函復漁業署文中載明：「</w:t>
      </w:r>
      <w:r w:rsidR="007516A8" w:rsidRPr="0008289F">
        <w:rPr>
          <w:rFonts w:hint="eastAsia"/>
          <w:color w:val="000000" w:themeColor="text1"/>
        </w:rPr>
        <w:t>Nicholas Barends主任表示，本案係接獲</w:t>
      </w:r>
      <w:r w:rsidR="007516A8" w:rsidRPr="0008289F">
        <w:rPr>
          <w:rFonts w:ascii="新細明體" w:eastAsia="新細明體" w:hAnsi="新細明體" w:hint="eastAsia"/>
          <w:color w:val="000000" w:themeColor="text1"/>
        </w:rPr>
        <w:t>『</w:t>
      </w:r>
      <w:r w:rsidR="007516A8" w:rsidRPr="0008289F">
        <w:rPr>
          <w:rFonts w:hint="eastAsia"/>
          <w:color w:val="000000" w:themeColor="text1"/>
        </w:rPr>
        <w:t>福</w:t>
      </w:r>
      <w:proofErr w:type="gramStart"/>
      <w:r w:rsidR="007516A8" w:rsidRPr="0008289F">
        <w:rPr>
          <w:rFonts w:hint="eastAsia"/>
          <w:color w:val="000000" w:themeColor="text1"/>
        </w:rPr>
        <w:t>甡</w:t>
      </w:r>
      <w:proofErr w:type="gramEnd"/>
      <w:r w:rsidR="007516A8" w:rsidRPr="0008289F">
        <w:rPr>
          <w:rFonts w:hint="eastAsia"/>
          <w:color w:val="000000" w:themeColor="text1"/>
        </w:rPr>
        <w:t>11號</w:t>
      </w:r>
      <w:r w:rsidR="007516A8" w:rsidRPr="0008289F">
        <w:rPr>
          <w:rFonts w:ascii="新細明體" w:eastAsia="新細明體" w:hAnsi="新細明體" w:hint="eastAsia"/>
          <w:color w:val="000000" w:themeColor="text1"/>
        </w:rPr>
        <w:t>』</w:t>
      </w:r>
      <w:r w:rsidR="007516A8" w:rsidRPr="0008289F">
        <w:rPr>
          <w:rFonts w:hint="eastAsia"/>
          <w:color w:val="000000" w:themeColor="text1"/>
        </w:rPr>
        <w:t>船員匿名信函指控</w:t>
      </w:r>
      <w:r w:rsidR="007516A8" w:rsidRPr="0008289F">
        <w:rPr>
          <w:rFonts w:ascii="新細明體" w:eastAsia="新細明體" w:hAnsi="新細明體" w:hint="eastAsia"/>
          <w:color w:val="000000" w:themeColor="text1"/>
        </w:rPr>
        <w:t>『</w:t>
      </w:r>
      <w:r w:rsidR="007516A8" w:rsidRPr="0008289F">
        <w:rPr>
          <w:rFonts w:hint="eastAsia"/>
          <w:color w:val="000000" w:themeColor="text1"/>
        </w:rPr>
        <w:t>該船並非安全，</w:t>
      </w:r>
      <w:r w:rsidR="007516A8" w:rsidRPr="0008289F">
        <w:rPr>
          <w:rFonts w:hint="eastAsia"/>
          <w:color w:val="000000" w:themeColor="text1"/>
        </w:rPr>
        <w:lastRenderedPageBreak/>
        <w:t>船側面甲板非常薄，船身出現破洞；船上沒有救生衣、救生艇；船上有臭蟲無法消滅，食物問題引起腸胃不適，請來幫助我們</w:t>
      </w:r>
      <w:r w:rsidR="007516A8" w:rsidRPr="0008289F">
        <w:rPr>
          <w:rFonts w:ascii="新細明體" w:eastAsia="新細明體" w:hAnsi="新細明體" w:hint="eastAsia"/>
          <w:color w:val="000000" w:themeColor="text1"/>
        </w:rPr>
        <w:t>』</w:t>
      </w:r>
      <w:r w:rsidR="007516A8" w:rsidRPr="0008289F">
        <w:rPr>
          <w:rFonts w:ascii="新細明體" w:eastAsia="新細明體" w:hAnsi="新細明體"/>
          <w:color w:val="000000" w:themeColor="text1"/>
        </w:rPr>
        <w:t>…</w:t>
      </w:r>
      <w:proofErr w:type="gramStart"/>
      <w:r w:rsidR="007516A8" w:rsidRPr="0008289F">
        <w:rPr>
          <w:rFonts w:ascii="新細明體" w:eastAsia="新細明體" w:hAnsi="新細明體"/>
          <w:color w:val="000000" w:themeColor="text1"/>
        </w:rPr>
        <w:t>…</w:t>
      </w:r>
      <w:proofErr w:type="gramEnd"/>
      <w:r w:rsidR="007516A8" w:rsidRPr="0008289F">
        <w:rPr>
          <w:rFonts w:hint="eastAsia"/>
          <w:color w:val="000000" w:themeColor="text1"/>
        </w:rPr>
        <w:t>Nicholas Barends主任經前往檢視該船後並製作影片（該影片顯示該船鏽蝕嚴重，安全性有問題）上傳國際媒體及南非海事安全局，致引起該局重視，加強查驗該船。</w:t>
      </w:r>
      <w:r w:rsidR="007516A8" w:rsidRPr="0008289F">
        <w:rPr>
          <w:rFonts w:ascii="新細明體" w:eastAsia="新細明體" w:hAnsi="新細明體" w:hint="eastAsia"/>
          <w:color w:val="000000" w:themeColor="text1"/>
        </w:rPr>
        <w:t>」</w:t>
      </w:r>
    </w:p>
    <w:p w:rsidR="00233CE8" w:rsidRPr="0008289F" w:rsidRDefault="007E1087" w:rsidP="007516A8">
      <w:pPr>
        <w:pStyle w:val="4"/>
        <w:rPr>
          <w:color w:val="000000" w:themeColor="text1"/>
        </w:rPr>
      </w:pPr>
      <w:r w:rsidRPr="0008289F">
        <w:rPr>
          <w:rFonts w:hint="eastAsia"/>
          <w:color w:val="000000" w:themeColor="text1"/>
        </w:rPr>
        <w:t>據上可證，</w:t>
      </w:r>
      <w:r w:rsidR="008F42DF" w:rsidRPr="0008289F">
        <w:rPr>
          <w:rFonts w:hint="eastAsia"/>
          <w:color w:val="000000" w:themeColor="text1"/>
        </w:rPr>
        <w:t>楊先耀</w:t>
      </w:r>
      <w:r w:rsidR="00C87818" w:rsidRPr="0008289F">
        <w:rPr>
          <w:rFonts w:hint="eastAsia"/>
          <w:color w:val="000000" w:themeColor="text1"/>
        </w:rPr>
        <w:t>漁</w:t>
      </w:r>
      <w:r w:rsidR="008F42DF" w:rsidRPr="0008289F">
        <w:rPr>
          <w:rFonts w:hint="eastAsia"/>
          <w:color w:val="000000" w:themeColor="text1"/>
        </w:rPr>
        <w:t>業專員雖於107年6月27日認定福</w:t>
      </w:r>
      <w:proofErr w:type="gramStart"/>
      <w:r w:rsidR="008F42DF" w:rsidRPr="0008289F">
        <w:rPr>
          <w:rFonts w:hint="eastAsia"/>
          <w:color w:val="000000" w:themeColor="text1"/>
        </w:rPr>
        <w:t>甡</w:t>
      </w:r>
      <w:proofErr w:type="gramEnd"/>
      <w:r w:rsidR="008F42DF" w:rsidRPr="0008289F">
        <w:rPr>
          <w:rFonts w:hint="eastAsia"/>
          <w:color w:val="000000" w:themeColor="text1"/>
        </w:rPr>
        <w:t>拾壹號漁船未違反2007年漁業工作公約，於事後又改口雖然認為有違反2007</w:t>
      </w:r>
      <w:r w:rsidR="0036277D">
        <w:rPr>
          <w:rFonts w:hint="eastAsia"/>
          <w:color w:val="000000" w:themeColor="text1"/>
        </w:rPr>
        <w:t>年漁業工作公約，但不是留置漁</w:t>
      </w:r>
      <w:r w:rsidR="008F42DF" w:rsidRPr="0008289F">
        <w:rPr>
          <w:rFonts w:hint="eastAsia"/>
          <w:color w:val="000000" w:themeColor="text1"/>
        </w:rPr>
        <w:t>船的原因。</w:t>
      </w:r>
    </w:p>
    <w:p w:rsidR="00BD4B5B" w:rsidRPr="0008289F" w:rsidRDefault="00BD4B5B" w:rsidP="00004118">
      <w:pPr>
        <w:pStyle w:val="3"/>
      </w:pPr>
      <w:bookmarkStart w:id="72" w:name="_Toc6905836"/>
      <w:bookmarkStart w:id="73" w:name="_Toc6924147"/>
      <w:bookmarkStart w:id="74" w:name="_Toc6999437"/>
      <w:bookmarkStart w:id="75" w:name="_Toc7446879"/>
      <w:r w:rsidRPr="00004118">
        <w:rPr>
          <w:rFonts w:hint="eastAsia"/>
          <w:b/>
        </w:rPr>
        <w:t>且</w:t>
      </w:r>
      <w:proofErr w:type="gramStart"/>
      <w:r w:rsidR="00EA593D" w:rsidRPr="00004118">
        <w:rPr>
          <w:rFonts w:hint="eastAsia"/>
          <w:b/>
        </w:rPr>
        <w:t>漁業署早於</w:t>
      </w:r>
      <w:proofErr w:type="gramEnd"/>
      <w:r w:rsidR="00EA593D" w:rsidRPr="00004118">
        <w:rPr>
          <w:rFonts w:hint="eastAsia"/>
          <w:b/>
        </w:rPr>
        <w:t>107年5月21</w:t>
      </w:r>
      <w:r w:rsidR="0036277D" w:rsidRPr="00004118">
        <w:rPr>
          <w:rFonts w:hint="eastAsia"/>
          <w:b/>
        </w:rPr>
        <w:t>日</w:t>
      </w:r>
      <w:proofErr w:type="gramStart"/>
      <w:r w:rsidR="0036277D" w:rsidRPr="00004118">
        <w:rPr>
          <w:rFonts w:hint="eastAsia"/>
          <w:b/>
        </w:rPr>
        <w:t>經駐處通知</w:t>
      </w:r>
      <w:proofErr w:type="gramEnd"/>
      <w:r w:rsidR="0036277D" w:rsidRPr="00004118">
        <w:rPr>
          <w:rFonts w:hint="eastAsia"/>
          <w:b/>
        </w:rPr>
        <w:t>獲悉該漁船被</w:t>
      </w:r>
      <w:r w:rsidR="00EA593D" w:rsidRPr="00004118">
        <w:rPr>
          <w:rFonts w:hint="eastAsia"/>
          <w:b/>
        </w:rPr>
        <w:t>留</w:t>
      </w:r>
      <w:r w:rsidR="0036277D" w:rsidRPr="00004118">
        <w:rPr>
          <w:rFonts w:hint="eastAsia"/>
          <w:b/>
        </w:rPr>
        <w:t>置</w:t>
      </w:r>
      <w:r w:rsidR="00EA593D" w:rsidRPr="00004118">
        <w:rPr>
          <w:rFonts w:hint="eastAsia"/>
          <w:b/>
        </w:rPr>
        <w:t>，並知悉問卷內容載明該漁船已涉及</w:t>
      </w:r>
      <w:r w:rsidR="00004118" w:rsidRPr="00004118">
        <w:rPr>
          <w:rFonts w:hint="eastAsia"/>
          <w:b/>
        </w:rPr>
        <w:t>違反</w:t>
      </w:r>
      <w:r w:rsidR="00004118" w:rsidRPr="00004118">
        <w:rPr>
          <w:rFonts w:hAnsi="標楷體" w:hint="eastAsia"/>
          <w:b/>
          <w:color w:val="000000" w:themeColor="text1"/>
        </w:rPr>
        <w:t>「境外僱用非我國籍船員許可及管理辦法」，</w:t>
      </w:r>
      <w:r w:rsidR="00EA593D" w:rsidRPr="00004118">
        <w:rPr>
          <w:rFonts w:hint="eastAsia"/>
          <w:b/>
        </w:rPr>
        <w:t>損害漁工權益，迄至107年7月17日遭ILO揭露本案，近2個月期間遲遲無法</w:t>
      </w:r>
      <w:proofErr w:type="gramStart"/>
      <w:r w:rsidR="00EA593D" w:rsidRPr="00004118">
        <w:rPr>
          <w:rFonts w:hint="eastAsia"/>
          <w:b/>
        </w:rPr>
        <w:t>釐</w:t>
      </w:r>
      <w:proofErr w:type="gramEnd"/>
      <w:r w:rsidR="00EA593D" w:rsidRPr="00004118">
        <w:rPr>
          <w:rFonts w:hint="eastAsia"/>
          <w:b/>
        </w:rPr>
        <w:t>清真相，卻於107年</w:t>
      </w:r>
      <w:r w:rsidR="00964496" w:rsidRPr="00004118">
        <w:rPr>
          <w:rFonts w:hint="eastAsia"/>
          <w:b/>
        </w:rPr>
        <w:t>7</w:t>
      </w:r>
      <w:r w:rsidR="00EA593D" w:rsidRPr="00004118">
        <w:rPr>
          <w:rFonts w:hint="eastAsia"/>
          <w:b/>
        </w:rPr>
        <w:t>月18日發布新聞反駁</w:t>
      </w:r>
      <w:r w:rsidR="007516A8" w:rsidRPr="00004118">
        <w:rPr>
          <w:rFonts w:hint="eastAsia"/>
          <w:b/>
        </w:rPr>
        <w:t>未違反2007年漁業工作公約，再遭國際輿論質疑</w:t>
      </w:r>
      <w:r w:rsidR="00EA593D" w:rsidRPr="00004118">
        <w:rPr>
          <w:rFonts w:hint="eastAsia"/>
          <w:b/>
        </w:rPr>
        <w:t>，核有嚴重違失</w:t>
      </w:r>
      <w:r w:rsidR="002431BE" w:rsidRPr="0008289F">
        <w:rPr>
          <w:rFonts w:hint="eastAsia"/>
        </w:rPr>
        <w:t>：</w:t>
      </w:r>
      <w:bookmarkEnd w:id="72"/>
      <w:bookmarkEnd w:id="73"/>
      <w:bookmarkEnd w:id="74"/>
      <w:bookmarkEnd w:id="75"/>
    </w:p>
    <w:p w:rsidR="003646EF" w:rsidRPr="0008289F" w:rsidRDefault="003646EF" w:rsidP="000D132D">
      <w:pPr>
        <w:pStyle w:val="4"/>
        <w:rPr>
          <w:rFonts w:hAnsi="標楷體"/>
          <w:color w:val="000000" w:themeColor="text1"/>
        </w:rPr>
      </w:pPr>
      <w:proofErr w:type="gramStart"/>
      <w:r w:rsidRPr="0008289F">
        <w:rPr>
          <w:rFonts w:hAnsi="標楷體" w:hint="eastAsia"/>
          <w:color w:val="000000" w:themeColor="text1"/>
        </w:rPr>
        <w:t>漁業署早於</w:t>
      </w:r>
      <w:proofErr w:type="gramEnd"/>
      <w:r w:rsidRPr="0008289F">
        <w:rPr>
          <w:rFonts w:hAnsi="標楷體" w:hint="eastAsia"/>
          <w:color w:val="000000" w:themeColor="text1"/>
        </w:rPr>
        <w:t>107年5月21</w:t>
      </w:r>
      <w:r w:rsidR="0036277D">
        <w:rPr>
          <w:rFonts w:hAnsi="標楷體" w:hint="eastAsia"/>
          <w:color w:val="000000" w:themeColor="text1"/>
        </w:rPr>
        <w:t>日</w:t>
      </w:r>
      <w:proofErr w:type="gramStart"/>
      <w:r w:rsidR="0036277D">
        <w:rPr>
          <w:rFonts w:hAnsi="標楷體" w:hint="eastAsia"/>
          <w:color w:val="000000" w:themeColor="text1"/>
        </w:rPr>
        <w:t>經駐處通知</w:t>
      </w:r>
      <w:proofErr w:type="gramEnd"/>
      <w:r w:rsidR="0036277D">
        <w:rPr>
          <w:rFonts w:hAnsi="標楷體" w:hint="eastAsia"/>
          <w:color w:val="000000" w:themeColor="text1"/>
        </w:rPr>
        <w:t>獲悉該漁船被</w:t>
      </w:r>
      <w:r w:rsidRPr="0008289F">
        <w:rPr>
          <w:rFonts w:hAnsi="標楷體" w:hint="eastAsia"/>
          <w:color w:val="000000" w:themeColor="text1"/>
        </w:rPr>
        <w:t>留</w:t>
      </w:r>
      <w:r w:rsidR="0036277D">
        <w:rPr>
          <w:rFonts w:hAnsi="標楷體" w:hint="eastAsia"/>
          <w:color w:val="000000" w:themeColor="text1"/>
        </w:rPr>
        <w:t>置</w:t>
      </w:r>
      <w:r w:rsidRPr="0008289F">
        <w:rPr>
          <w:rFonts w:hAnsi="標楷體" w:hint="eastAsia"/>
          <w:color w:val="000000" w:themeColor="text1"/>
        </w:rPr>
        <w:t>，並指示駐開普敦辦事處楊先耀漁業專員對「福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拾壹號」漁船執行「境外僱用外籍船員問卷」調查</w:t>
      </w:r>
      <w:r w:rsidR="000D132D" w:rsidRPr="0008289F">
        <w:rPr>
          <w:rFonts w:hAnsi="標楷體" w:hint="eastAsia"/>
          <w:color w:val="000000" w:themeColor="text1"/>
        </w:rPr>
        <w:t>，該問卷調查結果如下</w:t>
      </w:r>
      <w:r w:rsidRPr="0008289F">
        <w:rPr>
          <w:rFonts w:hAnsi="標楷體" w:hint="eastAsia"/>
          <w:color w:val="000000" w:themeColor="text1"/>
        </w:rPr>
        <w:t>：</w:t>
      </w:r>
    </w:p>
    <w:p w:rsidR="003646EF" w:rsidRPr="0008289F" w:rsidRDefault="003646EF" w:rsidP="000D132D">
      <w:pPr>
        <w:pStyle w:val="5"/>
        <w:rPr>
          <w:rFonts w:hAnsi="標楷體"/>
          <w:color w:val="000000" w:themeColor="text1"/>
        </w:rPr>
      </w:pPr>
      <w:r w:rsidRPr="0008289F">
        <w:rPr>
          <w:rFonts w:hAnsi="標楷體" w:hint="eastAsia"/>
          <w:color w:val="000000" w:themeColor="text1"/>
        </w:rPr>
        <w:t>依漁業署提供107年5月25日向「福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拾壹號」漁船實施問卷調查之船員名單及問卷，該次船員名單扣除2名中華民國籍幹部船員後，餘有</w:t>
      </w:r>
      <w:r w:rsidR="00064EC2" w:rsidRPr="0008289F">
        <w:rPr>
          <w:rFonts w:hAnsi="標楷體" w:hint="eastAsia"/>
          <w:color w:val="000000" w:themeColor="text1"/>
        </w:rPr>
        <w:t>外籍漁工</w:t>
      </w:r>
      <w:r w:rsidRPr="0008289F">
        <w:rPr>
          <w:rFonts w:hAnsi="標楷體" w:hint="eastAsia"/>
          <w:color w:val="000000" w:themeColor="text1"/>
        </w:rPr>
        <w:t>24人（分別為菲律賓籍4名、印尼籍8名、越南籍7名、緬甸籍5名）；問卷回收份數則為16份（分別為英文版4份、印尼語版8份、越南語版4份）。</w:t>
      </w:r>
    </w:p>
    <w:p w:rsidR="003646EF" w:rsidRPr="0008289F" w:rsidRDefault="003646EF" w:rsidP="000D132D">
      <w:pPr>
        <w:pStyle w:val="5"/>
        <w:rPr>
          <w:rFonts w:hAnsi="標楷體"/>
          <w:color w:val="000000" w:themeColor="text1"/>
        </w:rPr>
      </w:pPr>
      <w:r w:rsidRPr="0008289F">
        <w:rPr>
          <w:rFonts w:hAnsi="標楷體" w:hint="eastAsia"/>
          <w:color w:val="000000" w:themeColor="text1"/>
        </w:rPr>
        <w:t>漁業署表示，蒐集之問卷內容分為沒有抱怨</w:t>
      </w:r>
      <w:r w:rsidRPr="0008289F">
        <w:rPr>
          <w:rFonts w:hAnsi="標楷體" w:hint="eastAsia"/>
          <w:color w:val="000000" w:themeColor="text1"/>
        </w:rPr>
        <w:lastRenderedPageBreak/>
        <w:t>（歸類為大致滿意）11份、有抱怨（歸類為不滿意）3份、空白</w:t>
      </w:r>
      <w:proofErr w:type="gramStart"/>
      <w:r w:rsidRPr="0008289F">
        <w:rPr>
          <w:rFonts w:hAnsi="標楷體" w:hint="eastAsia"/>
          <w:color w:val="000000" w:themeColor="text1"/>
        </w:rPr>
        <w:t>（</w:t>
      </w:r>
      <w:proofErr w:type="gramEnd"/>
      <w:r w:rsidRPr="0008289F">
        <w:rPr>
          <w:rFonts w:hAnsi="標楷體" w:hint="eastAsia"/>
          <w:color w:val="000000" w:themeColor="text1"/>
        </w:rPr>
        <w:t>文盲不懂問卷內容，列入保留意見)2份，共16份。</w:t>
      </w:r>
    </w:p>
    <w:p w:rsidR="003646EF" w:rsidRPr="0008289F" w:rsidRDefault="003646EF" w:rsidP="000D132D">
      <w:pPr>
        <w:pStyle w:val="5"/>
        <w:rPr>
          <w:rFonts w:hAnsi="標楷體"/>
          <w:color w:val="000000" w:themeColor="text1"/>
        </w:rPr>
      </w:pPr>
      <w:r w:rsidRPr="0008289F">
        <w:rPr>
          <w:rFonts w:hAnsi="標楷體" w:hint="eastAsia"/>
          <w:color w:val="000000" w:themeColor="text1"/>
        </w:rPr>
        <w:t>經</w:t>
      </w:r>
      <w:r w:rsidR="003E5E1F" w:rsidRPr="0008289F">
        <w:rPr>
          <w:rFonts w:hAnsi="標楷體" w:hint="eastAsia"/>
          <w:color w:val="000000" w:themeColor="text1"/>
        </w:rPr>
        <w:t>監察院</w:t>
      </w:r>
      <w:r w:rsidRPr="0008289F">
        <w:rPr>
          <w:rFonts w:hAnsi="標楷體" w:hint="eastAsia"/>
          <w:color w:val="000000" w:themeColor="text1"/>
        </w:rPr>
        <w:t>歸納問卷填答結果</w:t>
      </w:r>
      <w:proofErr w:type="gramStart"/>
      <w:r w:rsidRPr="0008289F">
        <w:rPr>
          <w:rFonts w:hAnsi="標楷體" w:hint="eastAsia"/>
          <w:color w:val="000000" w:themeColor="text1"/>
        </w:rPr>
        <w:t>詳</w:t>
      </w:r>
      <w:proofErr w:type="gramEnd"/>
      <w:r w:rsidRPr="0008289F">
        <w:rPr>
          <w:rFonts w:hAnsi="標楷體" w:hint="eastAsia"/>
          <w:color w:val="000000" w:themeColor="text1"/>
        </w:rPr>
        <w:t>如下表</w:t>
      </w:r>
      <w:r w:rsidR="00444BCF" w:rsidRPr="0008289F">
        <w:rPr>
          <w:rFonts w:hAnsi="標楷體" w:hint="eastAsia"/>
          <w:color w:val="000000" w:themeColor="text1"/>
        </w:rPr>
        <w:t>2</w:t>
      </w:r>
      <w:r w:rsidRPr="0008289F">
        <w:rPr>
          <w:rFonts w:hAnsi="標楷體" w:hint="eastAsia"/>
          <w:color w:val="000000" w:themeColor="text1"/>
        </w:rPr>
        <w:t>所示。</w:t>
      </w:r>
    </w:p>
    <w:p w:rsidR="003646EF" w:rsidRPr="0008289F" w:rsidRDefault="003646EF" w:rsidP="003646EF">
      <w:pPr>
        <w:pStyle w:val="6"/>
        <w:numPr>
          <w:ilvl w:val="0"/>
          <w:numId w:val="0"/>
        </w:numPr>
        <w:ind w:leftChars="150" w:left="510"/>
        <w:rPr>
          <w:rFonts w:hAnsi="標楷體"/>
          <w:b/>
          <w:color w:val="000000" w:themeColor="text1"/>
        </w:rPr>
      </w:pPr>
      <w:r w:rsidRPr="0008289F">
        <w:rPr>
          <w:rFonts w:hAnsi="標楷體" w:hint="eastAsia"/>
          <w:b/>
          <w:color w:val="000000" w:themeColor="text1"/>
        </w:rPr>
        <w:t>表</w:t>
      </w:r>
      <w:r w:rsidR="00444BCF" w:rsidRPr="0008289F">
        <w:rPr>
          <w:rFonts w:hAnsi="標楷體" w:hint="eastAsia"/>
          <w:b/>
          <w:color w:val="000000" w:themeColor="text1"/>
        </w:rPr>
        <w:t>2</w:t>
      </w:r>
      <w:r w:rsidRPr="0008289F">
        <w:rPr>
          <w:rFonts w:hAnsi="標楷體" w:hint="eastAsia"/>
          <w:b/>
          <w:color w:val="000000" w:themeColor="text1"/>
        </w:rPr>
        <w:t>.南非開普敦港向「福</w:t>
      </w:r>
      <w:proofErr w:type="gramStart"/>
      <w:r w:rsidRPr="0008289F">
        <w:rPr>
          <w:rFonts w:hAnsi="標楷體" w:hint="eastAsia"/>
          <w:b/>
          <w:color w:val="000000" w:themeColor="text1"/>
        </w:rPr>
        <w:t>甡</w:t>
      </w:r>
      <w:proofErr w:type="gramEnd"/>
      <w:r w:rsidRPr="0008289F">
        <w:rPr>
          <w:rFonts w:hAnsi="標楷體" w:hint="eastAsia"/>
          <w:b/>
          <w:color w:val="000000" w:themeColor="text1"/>
        </w:rPr>
        <w:t>拾壹號」實施問卷調查結果</w:t>
      </w:r>
    </w:p>
    <w:tbl>
      <w:tblPr>
        <w:tblW w:w="92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09"/>
        <w:gridCol w:w="1418"/>
        <w:gridCol w:w="7087"/>
      </w:tblGrid>
      <w:tr w:rsidR="003646EF" w:rsidRPr="0008289F" w:rsidTr="00811A6D">
        <w:trPr>
          <w:tblHeader/>
        </w:trPr>
        <w:tc>
          <w:tcPr>
            <w:tcW w:w="709" w:type="dxa"/>
            <w:shd w:val="clear" w:color="auto" w:fill="F2F2F2" w:themeFill="background1" w:themeFillShade="F2"/>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問卷編號</w:t>
            </w:r>
          </w:p>
        </w:tc>
        <w:tc>
          <w:tcPr>
            <w:tcW w:w="1418" w:type="dxa"/>
            <w:shd w:val="clear" w:color="auto" w:fill="F2F2F2" w:themeFill="background1" w:themeFillShade="F2"/>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姓名</w:t>
            </w:r>
            <w:r w:rsidR="004D4FA2">
              <w:rPr>
                <w:rFonts w:hAnsi="標楷體" w:hint="eastAsia"/>
                <w:color w:val="000000" w:themeColor="text1"/>
              </w:rPr>
              <w:t>(代號)</w:t>
            </w:r>
          </w:p>
        </w:tc>
        <w:tc>
          <w:tcPr>
            <w:tcW w:w="7087" w:type="dxa"/>
            <w:shd w:val="clear" w:color="auto" w:fill="F2F2F2" w:themeFill="background1" w:themeFillShade="F2"/>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填答情形</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3</w:t>
            </w:r>
          </w:p>
        </w:tc>
        <w:tc>
          <w:tcPr>
            <w:tcW w:w="1418" w:type="dxa"/>
            <w:vAlign w:val="center"/>
          </w:tcPr>
          <w:p w:rsidR="003646EF" w:rsidRPr="0008289F" w:rsidRDefault="004D4FA2" w:rsidP="00E64FC5">
            <w:pPr>
              <w:pStyle w:val="14"/>
              <w:jc w:val="center"/>
              <w:rPr>
                <w:rFonts w:hAnsi="標楷體"/>
                <w:color w:val="000000" w:themeColor="text1"/>
              </w:rPr>
            </w:pPr>
            <w:r>
              <w:rPr>
                <w:rFonts w:hAnsi="標楷體" w:hint="eastAsia"/>
                <w:color w:val="000000" w:themeColor="text1"/>
              </w:rPr>
              <w:t>A</w:t>
            </w:r>
          </w:p>
        </w:tc>
        <w:tc>
          <w:tcPr>
            <w:tcW w:w="7087" w:type="dxa"/>
          </w:tcPr>
          <w:p w:rsidR="003646EF" w:rsidRPr="0008289F" w:rsidRDefault="003646EF" w:rsidP="00E64FC5">
            <w:pPr>
              <w:pStyle w:val="14"/>
              <w:jc w:val="left"/>
              <w:rPr>
                <w:rFonts w:hAnsi="標楷體"/>
                <w:color w:val="000000" w:themeColor="text1"/>
              </w:rPr>
            </w:pPr>
            <w:r w:rsidRPr="0008289F">
              <w:rPr>
                <w:rFonts w:hAnsi="標楷體" w:hint="eastAsia"/>
                <w:b/>
                <w:color w:val="000000" w:themeColor="text1"/>
              </w:rPr>
              <w:t>無</w:t>
            </w:r>
            <w:r w:rsidRPr="0008289F">
              <w:rPr>
                <w:rFonts w:hAnsi="標楷體" w:hint="eastAsia"/>
                <w:color w:val="000000" w:themeColor="text1"/>
              </w:rPr>
              <w:t>持有與船公司簽定之契約、</w:t>
            </w:r>
            <w:r w:rsidRPr="0008289F">
              <w:rPr>
                <w:rFonts w:hAnsi="標楷體" w:hint="eastAsia"/>
                <w:b/>
                <w:color w:val="000000" w:themeColor="text1"/>
              </w:rPr>
              <w:t>無</w:t>
            </w:r>
            <w:r w:rsidRPr="0008289F">
              <w:rPr>
                <w:rFonts w:hAnsi="標楷體" w:hint="eastAsia"/>
                <w:color w:val="000000" w:themeColor="text1"/>
              </w:rPr>
              <w:t>與台灣仲介簽訂契約、飲水乾淨充足。</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4</w:t>
            </w:r>
          </w:p>
        </w:tc>
        <w:tc>
          <w:tcPr>
            <w:tcW w:w="1418" w:type="dxa"/>
            <w:vAlign w:val="center"/>
          </w:tcPr>
          <w:p w:rsidR="003646EF" w:rsidRPr="0008289F" w:rsidRDefault="004D4FA2" w:rsidP="00E64FC5">
            <w:pPr>
              <w:pStyle w:val="14"/>
              <w:jc w:val="center"/>
              <w:rPr>
                <w:rFonts w:hAnsi="標楷體"/>
                <w:color w:val="000000" w:themeColor="text1"/>
              </w:rPr>
            </w:pPr>
            <w:r>
              <w:rPr>
                <w:rFonts w:hAnsi="標楷體" w:hint="eastAsia"/>
                <w:color w:val="000000" w:themeColor="text1"/>
              </w:rPr>
              <w:t>B</w:t>
            </w:r>
          </w:p>
        </w:tc>
        <w:tc>
          <w:tcPr>
            <w:tcW w:w="7087" w:type="dxa"/>
          </w:tcPr>
          <w:p w:rsidR="003646EF" w:rsidRPr="0008289F" w:rsidRDefault="003646EF" w:rsidP="00E64FC5">
            <w:pPr>
              <w:pStyle w:val="14"/>
              <w:jc w:val="left"/>
              <w:rPr>
                <w:rFonts w:hAnsi="標楷體"/>
                <w:color w:val="000000" w:themeColor="text1"/>
              </w:rPr>
            </w:pPr>
            <w:r w:rsidRPr="0008289F">
              <w:rPr>
                <w:rFonts w:hAnsi="標楷體" w:hint="eastAsia"/>
                <w:color w:val="000000" w:themeColor="text1"/>
              </w:rPr>
              <w:t>持有與船公司簽定之契約、</w:t>
            </w:r>
            <w:r w:rsidRPr="0008289F">
              <w:rPr>
                <w:rFonts w:hAnsi="標楷體" w:hint="eastAsia"/>
                <w:b/>
                <w:color w:val="000000" w:themeColor="text1"/>
              </w:rPr>
              <w:t>有</w:t>
            </w:r>
            <w:r w:rsidRPr="0008289F">
              <w:rPr>
                <w:rFonts w:hAnsi="標楷體" w:hint="eastAsia"/>
                <w:color w:val="000000" w:themeColor="text1"/>
              </w:rPr>
              <w:t>與台灣仲介簽訂契約、飲水乾淨充足。</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5</w:t>
            </w:r>
          </w:p>
        </w:tc>
        <w:tc>
          <w:tcPr>
            <w:tcW w:w="1418" w:type="dxa"/>
            <w:vAlign w:val="center"/>
          </w:tcPr>
          <w:p w:rsidR="003646EF" w:rsidRPr="0008289F" w:rsidRDefault="004D4FA2" w:rsidP="00E64FC5">
            <w:pPr>
              <w:pStyle w:val="14"/>
              <w:jc w:val="center"/>
              <w:rPr>
                <w:rFonts w:hAnsi="標楷體"/>
                <w:color w:val="000000" w:themeColor="text1"/>
              </w:rPr>
            </w:pPr>
            <w:r>
              <w:rPr>
                <w:rFonts w:hAnsi="標楷體" w:hint="eastAsia"/>
                <w:color w:val="000000" w:themeColor="text1"/>
              </w:rPr>
              <w:t>C</w:t>
            </w:r>
          </w:p>
        </w:tc>
        <w:tc>
          <w:tcPr>
            <w:tcW w:w="7087" w:type="dxa"/>
          </w:tcPr>
          <w:p w:rsidR="003646EF" w:rsidRPr="0008289F" w:rsidRDefault="003646EF" w:rsidP="00E64FC5">
            <w:pPr>
              <w:pStyle w:val="14"/>
              <w:jc w:val="left"/>
              <w:rPr>
                <w:rFonts w:hAnsi="標楷體"/>
                <w:b/>
                <w:color w:val="000000" w:themeColor="text1"/>
              </w:rPr>
            </w:pPr>
            <w:r w:rsidRPr="0008289F">
              <w:rPr>
                <w:rFonts w:hAnsi="標楷體" w:hint="eastAsia"/>
                <w:color w:val="000000" w:themeColor="text1"/>
              </w:rPr>
              <w:t>持有與船公司簽定之契約、</w:t>
            </w:r>
            <w:r w:rsidRPr="0008289F">
              <w:rPr>
                <w:rFonts w:hAnsi="標楷體" w:hint="eastAsia"/>
                <w:b/>
                <w:color w:val="000000" w:themeColor="text1"/>
              </w:rPr>
              <w:t>有</w:t>
            </w:r>
            <w:r w:rsidRPr="0008289F">
              <w:rPr>
                <w:rFonts w:hAnsi="標楷體" w:hint="eastAsia"/>
                <w:color w:val="000000" w:themeColor="text1"/>
              </w:rPr>
              <w:t>與台灣仲介簽訂契約、</w:t>
            </w:r>
            <w:r w:rsidRPr="0008289F">
              <w:rPr>
                <w:rFonts w:hAnsi="標楷體" w:hint="eastAsia"/>
                <w:b/>
                <w:color w:val="000000" w:themeColor="text1"/>
              </w:rPr>
              <w:t>契約約定每月薪資未達450美金</w:t>
            </w:r>
            <w:r w:rsidRPr="0008289F">
              <w:rPr>
                <w:rFonts w:hAnsi="標楷體" w:hint="eastAsia"/>
                <w:color w:val="000000" w:themeColor="text1"/>
              </w:rPr>
              <w:t>、以本次契約開始起算，平均每月實際領到薪資未達150美金、</w:t>
            </w:r>
            <w:r w:rsidRPr="0008289F">
              <w:rPr>
                <w:rFonts w:hAnsi="標楷體" w:hint="eastAsia"/>
                <w:b/>
                <w:color w:val="000000" w:themeColor="text1"/>
              </w:rPr>
              <w:t>飲水乾淨但不充足</w:t>
            </w:r>
            <w:r w:rsidRPr="0008289F">
              <w:rPr>
                <w:rFonts w:hAnsi="標楷體" w:hint="eastAsia"/>
                <w:color w:val="000000" w:themeColor="text1"/>
              </w:rPr>
              <w:t>、</w:t>
            </w:r>
            <w:r w:rsidRPr="0008289F">
              <w:rPr>
                <w:rFonts w:hAnsi="標楷體" w:hint="eastAsia"/>
                <w:b/>
                <w:color w:val="000000" w:themeColor="text1"/>
              </w:rPr>
              <w:t>伙食不足夠，偶而感到飢餓</w:t>
            </w:r>
            <w:r w:rsidRPr="0008289F">
              <w:rPr>
                <w:rFonts w:hAnsi="標楷體" w:hint="eastAsia"/>
                <w:color w:val="000000" w:themeColor="text1"/>
              </w:rPr>
              <w:t>、臥室船</w:t>
            </w:r>
            <w:proofErr w:type="gramStart"/>
            <w:r w:rsidRPr="0008289F">
              <w:rPr>
                <w:rFonts w:hAnsi="標楷體" w:hint="eastAsia"/>
                <w:color w:val="000000" w:themeColor="text1"/>
              </w:rPr>
              <w:t>舖</w:t>
            </w:r>
            <w:proofErr w:type="gramEnd"/>
            <w:r w:rsidRPr="0008289F">
              <w:rPr>
                <w:rFonts w:hAnsi="標楷體" w:hint="eastAsia"/>
                <w:color w:val="000000" w:themeColor="text1"/>
              </w:rPr>
              <w:t>空間稍為擁擠，但可以忍受、進入漁場開始捕魚後，每天可自己利用的時間及睡眠時間約4-6小時、在本次契約</w:t>
            </w:r>
            <w:proofErr w:type="gramStart"/>
            <w:r w:rsidRPr="0008289F">
              <w:rPr>
                <w:rFonts w:hAnsi="標楷體" w:hint="eastAsia"/>
                <w:color w:val="000000" w:themeColor="text1"/>
              </w:rPr>
              <w:t>期間，</w:t>
            </w:r>
            <w:proofErr w:type="gramEnd"/>
            <w:r w:rsidRPr="0008289F">
              <w:rPr>
                <w:rFonts w:hAnsi="標楷體" w:hint="eastAsia"/>
                <w:color w:val="000000" w:themeColor="text1"/>
              </w:rPr>
              <w:t>自己或他人曾發生</w:t>
            </w:r>
            <w:r w:rsidRPr="0008289F">
              <w:rPr>
                <w:rFonts w:hAnsi="標楷體" w:hint="eastAsia"/>
                <w:b/>
                <w:color w:val="000000" w:themeColor="text1"/>
              </w:rPr>
              <w:t>被刻意剝奪睡眠時間或休息時間</w:t>
            </w:r>
            <w:r w:rsidRPr="0008289F">
              <w:rPr>
                <w:rFonts w:hAnsi="標楷體" w:hint="eastAsia"/>
                <w:color w:val="000000" w:themeColor="text1"/>
              </w:rPr>
              <w:t>等不當待遇、</w:t>
            </w:r>
            <w:r w:rsidRPr="0008289F">
              <w:rPr>
                <w:rFonts w:hAnsi="標楷體" w:hint="eastAsia"/>
                <w:b/>
                <w:color w:val="000000" w:themeColor="text1"/>
              </w:rPr>
              <w:t>不知道118專線和1955專線</w:t>
            </w:r>
            <w:r w:rsidRPr="0008289F">
              <w:rPr>
                <w:rFonts w:hAnsi="標楷體" w:hint="eastAsia"/>
                <w:color w:val="000000" w:themeColor="text1"/>
              </w:rPr>
              <w:t>。</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6</w:t>
            </w:r>
          </w:p>
        </w:tc>
        <w:tc>
          <w:tcPr>
            <w:tcW w:w="1418" w:type="dxa"/>
            <w:vAlign w:val="center"/>
          </w:tcPr>
          <w:p w:rsidR="003646EF" w:rsidRPr="0008289F" w:rsidRDefault="004D4FA2" w:rsidP="00E64FC5">
            <w:pPr>
              <w:pStyle w:val="14"/>
              <w:jc w:val="center"/>
              <w:rPr>
                <w:rFonts w:hAnsi="標楷體"/>
                <w:color w:val="000000" w:themeColor="text1"/>
              </w:rPr>
            </w:pPr>
            <w:r>
              <w:rPr>
                <w:rFonts w:hAnsi="標楷體" w:hint="eastAsia"/>
                <w:color w:val="000000" w:themeColor="text1"/>
              </w:rPr>
              <w:t>D</w:t>
            </w:r>
          </w:p>
        </w:tc>
        <w:tc>
          <w:tcPr>
            <w:tcW w:w="7087" w:type="dxa"/>
          </w:tcPr>
          <w:p w:rsidR="003646EF" w:rsidRPr="0008289F" w:rsidRDefault="003646EF" w:rsidP="00E64FC5">
            <w:pPr>
              <w:pStyle w:val="14"/>
              <w:jc w:val="left"/>
              <w:rPr>
                <w:rFonts w:hAnsi="標楷體"/>
                <w:b/>
                <w:color w:val="000000" w:themeColor="text1"/>
              </w:rPr>
            </w:pPr>
            <w:r w:rsidRPr="0008289F">
              <w:rPr>
                <w:rFonts w:hAnsi="標楷體" w:hint="eastAsia"/>
                <w:color w:val="000000" w:themeColor="text1"/>
              </w:rPr>
              <w:t>持有與船公司簽定之契約、</w:t>
            </w:r>
            <w:r w:rsidRPr="0008289F">
              <w:rPr>
                <w:rFonts w:hAnsi="標楷體" w:hint="eastAsia"/>
                <w:b/>
                <w:color w:val="000000" w:themeColor="text1"/>
              </w:rPr>
              <w:t>有</w:t>
            </w:r>
            <w:r w:rsidRPr="0008289F">
              <w:rPr>
                <w:rFonts w:hAnsi="標楷體" w:hint="eastAsia"/>
                <w:color w:val="000000" w:themeColor="text1"/>
              </w:rPr>
              <w:t>與台灣仲介簽訂契約、以本次契約開始起算，平均每月實際領到薪資未達150美金、</w:t>
            </w:r>
            <w:r w:rsidRPr="0008289F">
              <w:rPr>
                <w:rFonts w:hAnsi="標楷體" w:hint="eastAsia"/>
                <w:b/>
                <w:color w:val="000000" w:themeColor="text1"/>
              </w:rPr>
              <w:t>飲水乾淨但不充足</w:t>
            </w:r>
            <w:r w:rsidRPr="0008289F">
              <w:rPr>
                <w:rFonts w:hAnsi="標楷體" w:hint="eastAsia"/>
                <w:color w:val="000000" w:themeColor="text1"/>
              </w:rPr>
              <w:t>、</w:t>
            </w:r>
            <w:r w:rsidRPr="0008289F">
              <w:rPr>
                <w:rFonts w:hAnsi="標楷體" w:hint="eastAsia"/>
                <w:b/>
                <w:color w:val="000000" w:themeColor="text1"/>
              </w:rPr>
              <w:t>伙食不足夠，偶而感到飢餓</w:t>
            </w:r>
            <w:r w:rsidRPr="0008289F">
              <w:rPr>
                <w:rFonts w:hAnsi="標楷體" w:hint="eastAsia"/>
                <w:color w:val="000000" w:themeColor="text1"/>
              </w:rPr>
              <w:t>、臥室船</w:t>
            </w:r>
            <w:proofErr w:type="gramStart"/>
            <w:r w:rsidRPr="0008289F">
              <w:rPr>
                <w:rFonts w:hAnsi="標楷體" w:hint="eastAsia"/>
                <w:color w:val="000000" w:themeColor="text1"/>
              </w:rPr>
              <w:t>舖</w:t>
            </w:r>
            <w:proofErr w:type="gramEnd"/>
            <w:r w:rsidRPr="0008289F">
              <w:rPr>
                <w:rFonts w:hAnsi="標楷體" w:hint="eastAsia"/>
                <w:color w:val="000000" w:themeColor="text1"/>
              </w:rPr>
              <w:t>空間稍為擁擠，但可以忍受、進入漁場開始捕魚後，每天可自己利用的時間及睡眠時間約4-6小時、在本次契約</w:t>
            </w:r>
            <w:proofErr w:type="gramStart"/>
            <w:r w:rsidRPr="0008289F">
              <w:rPr>
                <w:rFonts w:hAnsi="標楷體" w:hint="eastAsia"/>
                <w:color w:val="000000" w:themeColor="text1"/>
              </w:rPr>
              <w:t>期間，</w:t>
            </w:r>
            <w:proofErr w:type="gramEnd"/>
            <w:r w:rsidRPr="0008289F">
              <w:rPr>
                <w:rFonts w:hAnsi="標楷體" w:hint="eastAsia"/>
                <w:color w:val="000000" w:themeColor="text1"/>
              </w:rPr>
              <w:t>自己或他人曾發生</w:t>
            </w:r>
            <w:r w:rsidRPr="0008289F">
              <w:rPr>
                <w:rFonts w:hAnsi="標楷體" w:hint="eastAsia"/>
                <w:b/>
                <w:color w:val="000000" w:themeColor="text1"/>
              </w:rPr>
              <w:t>工時相較於其他負責同樣工作的船員長許多</w:t>
            </w:r>
            <w:r w:rsidRPr="0008289F">
              <w:rPr>
                <w:rFonts w:hAnsi="標楷體" w:hint="eastAsia"/>
                <w:color w:val="000000" w:themeColor="text1"/>
              </w:rPr>
              <w:t>不當待遇。</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7</w:t>
            </w:r>
          </w:p>
        </w:tc>
        <w:tc>
          <w:tcPr>
            <w:tcW w:w="1418" w:type="dxa"/>
            <w:vAlign w:val="center"/>
          </w:tcPr>
          <w:p w:rsidR="003646EF" w:rsidRPr="0008289F" w:rsidRDefault="004D4FA2" w:rsidP="00E64FC5">
            <w:pPr>
              <w:pStyle w:val="14"/>
              <w:jc w:val="center"/>
              <w:rPr>
                <w:rFonts w:hAnsi="標楷體"/>
                <w:color w:val="000000" w:themeColor="text1"/>
              </w:rPr>
            </w:pPr>
            <w:r>
              <w:rPr>
                <w:rFonts w:hAnsi="標楷體" w:hint="eastAsia"/>
                <w:color w:val="000000" w:themeColor="text1"/>
              </w:rPr>
              <w:t>E</w:t>
            </w:r>
          </w:p>
        </w:tc>
        <w:tc>
          <w:tcPr>
            <w:tcW w:w="7087" w:type="dxa"/>
          </w:tcPr>
          <w:p w:rsidR="003646EF" w:rsidRPr="0008289F" w:rsidRDefault="003646EF" w:rsidP="00E64FC5">
            <w:pPr>
              <w:pStyle w:val="14"/>
              <w:jc w:val="left"/>
              <w:rPr>
                <w:rFonts w:hAnsi="標楷體"/>
                <w:b/>
                <w:color w:val="000000" w:themeColor="text1"/>
              </w:rPr>
            </w:pPr>
            <w:r w:rsidRPr="0008289F">
              <w:rPr>
                <w:rFonts w:hAnsi="標楷體" w:hint="eastAsia"/>
                <w:color w:val="000000" w:themeColor="text1"/>
              </w:rPr>
              <w:t>持有與船公司簽定之契約、</w:t>
            </w:r>
            <w:r w:rsidRPr="0008289F">
              <w:rPr>
                <w:rFonts w:hAnsi="標楷體" w:hint="eastAsia"/>
                <w:b/>
                <w:color w:val="000000" w:themeColor="text1"/>
              </w:rPr>
              <w:t>飲水不乾淨也不充足</w:t>
            </w:r>
            <w:r w:rsidRPr="0008289F">
              <w:rPr>
                <w:rFonts w:hAnsi="標楷體" w:hint="eastAsia"/>
                <w:color w:val="000000" w:themeColor="text1"/>
              </w:rPr>
              <w:t>、</w:t>
            </w:r>
            <w:r w:rsidRPr="0008289F">
              <w:rPr>
                <w:rFonts w:hAnsi="標楷體" w:hint="eastAsia"/>
                <w:b/>
                <w:color w:val="000000" w:themeColor="text1"/>
              </w:rPr>
              <w:t>伙食不衛生</w:t>
            </w:r>
            <w:r w:rsidRPr="0008289F">
              <w:rPr>
                <w:rFonts w:hAnsi="標楷體" w:hint="eastAsia"/>
                <w:color w:val="000000" w:themeColor="text1"/>
              </w:rPr>
              <w:t>、</w:t>
            </w:r>
            <w:r w:rsidRPr="0008289F">
              <w:rPr>
                <w:rFonts w:hAnsi="標楷體" w:hint="eastAsia"/>
                <w:b/>
                <w:color w:val="000000" w:themeColor="text1"/>
              </w:rPr>
              <w:t>伙食不足夠，偶而感到飢餓</w:t>
            </w:r>
            <w:r w:rsidRPr="0008289F">
              <w:rPr>
                <w:rFonts w:hAnsi="標楷體" w:hint="eastAsia"/>
                <w:color w:val="000000" w:themeColor="text1"/>
              </w:rPr>
              <w:t>、</w:t>
            </w:r>
            <w:r w:rsidRPr="0008289F">
              <w:rPr>
                <w:rFonts w:hAnsi="標楷體" w:hint="eastAsia"/>
                <w:b/>
                <w:color w:val="000000" w:themeColor="text1"/>
              </w:rPr>
              <w:t>伙食不尊重宗教信仰</w:t>
            </w:r>
            <w:r w:rsidRPr="0008289F">
              <w:rPr>
                <w:rFonts w:hAnsi="標楷體" w:hint="eastAsia"/>
                <w:color w:val="000000" w:themeColor="text1"/>
              </w:rPr>
              <w:t>、進入漁場開始捕魚後，每天可自己利用的時間及</w:t>
            </w:r>
            <w:r w:rsidRPr="0008289F">
              <w:rPr>
                <w:rFonts w:hAnsi="標楷體" w:hint="eastAsia"/>
                <w:b/>
                <w:color w:val="000000" w:themeColor="text1"/>
              </w:rPr>
              <w:t>睡眠時間未達4小時</w:t>
            </w:r>
            <w:r w:rsidRPr="0008289F">
              <w:rPr>
                <w:rFonts w:hAnsi="標楷體" w:hint="eastAsia"/>
                <w:color w:val="000000" w:themeColor="text1"/>
              </w:rPr>
              <w:t>、在本次契約</w:t>
            </w:r>
            <w:proofErr w:type="gramStart"/>
            <w:r w:rsidRPr="0008289F">
              <w:rPr>
                <w:rFonts w:hAnsi="標楷體" w:hint="eastAsia"/>
                <w:color w:val="000000" w:themeColor="text1"/>
              </w:rPr>
              <w:t>期間，</w:t>
            </w:r>
            <w:proofErr w:type="gramEnd"/>
            <w:r w:rsidRPr="0008289F">
              <w:rPr>
                <w:rFonts w:hAnsi="標楷體" w:hint="eastAsia"/>
                <w:color w:val="000000" w:themeColor="text1"/>
              </w:rPr>
              <w:t>他人曾發生</w:t>
            </w:r>
            <w:r w:rsidRPr="0008289F">
              <w:rPr>
                <w:rFonts w:hAnsi="標楷體" w:hint="eastAsia"/>
                <w:b/>
                <w:color w:val="000000" w:themeColor="text1"/>
              </w:rPr>
              <w:t>遭受打罵</w:t>
            </w:r>
            <w:r w:rsidRPr="0008289F">
              <w:rPr>
                <w:rFonts w:hAnsi="標楷體" w:hint="eastAsia"/>
                <w:color w:val="000000" w:themeColor="text1"/>
              </w:rPr>
              <w:t>；自己曾發生</w:t>
            </w:r>
            <w:r w:rsidRPr="0008289F">
              <w:rPr>
                <w:rFonts w:hAnsi="標楷體" w:hint="eastAsia"/>
                <w:b/>
                <w:color w:val="000000" w:themeColor="text1"/>
              </w:rPr>
              <w:t>被刻意剝奪睡眠時間或休息時間</w:t>
            </w:r>
            <w:r w:rsidRPr="0008289F">
              <w:rPr>
                <w:rFonts w:hAnsi="標楷體" w:hint="eastAsia"/>
                <w:color w:val="000000" w:themeColor="text1"/>
              </w:rPr>
              <w:t>等不當待遇。</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8</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F</w:t>
            </w:r>
          </w:p>
        </w:tc>
        <w:tc>
          <w:tcPr>
            <w:tcW w:w="7087" w:type="dxa"/>
          </w:tcPr>
          <w:p w:rsidR="003646EF" w:rsidRPr="0008289F" w:rsidRDefault="003646EF" w:rsidP="00E64FC5">
            <w:pPr>
              <w:pStyle w:val="14"/>
              <w:jc w:val="left"/>
              <w:rPr>
                <w:rFonts w:hAnsi="標楷體"/>
                <w:b/>
                <w:color w:val="000000" w:themeColor="text1"/>
              </w:rPr>
            </w:pPr>
            <w:r w:rsidRPr="0008289F">
              <w:rPr>
                <w:rFonts w:hAnsi="標楷體" w:hint="eastAsia"/>
                <w:color w:val="000000" w:themeColor="text1"/>
              </w:rPr>
              <w:t>與船公司簽定並持有契約、</w:t>
            </w:r>
            <w:r w:rsidRPr="0008289F">
              <w:rPr>
                <w:rFonts w:hAnsi="標楷體" w:hint="eastAsia"/>
                <w:b/>
                <w:color w:val="000000" w:themeColor="text1"/>
              </w:rPr>
              <w:t>契約約定每月薪資未達450美金</w:t>
            </w:r>
            <w:r w:rsidRPr="0008289F">
              <w:rPr>
                <w:rFonts w:hAnsi="標楷體" w:hint="eastAsia"/>
                <w:color w:val="000000" w:themeColor="text1"/>
              </w:rPr>
              <w:t>、以本次契約開始起算，平均每月實際領到薪資為150美金以上未達300美金、</w:t>
            </w:r>
            <w:r w:rsidRPr="0008289F">
              <w:rPr>
                <w:rFonts w:hAnsi="標楷體" w:hint="eastAsia"/>
                <w:b/>
                <w:color w:val="000000" w:themeColor="text1"/>
              </w:rPr>
              <w:t>飲水乾淨但不充足</w:t>
            </w:r>
            <w:r w:rsidRPr="0008289F">
              <w:rPr>
                <w:rFonts w:hAnsi="標楷體" w:hint="eastAsia"/>
                <w:color w:val="000000" w:themeColor="text1"/>
              </w:rPr>
              <w:t>、</w:t>
            </w:r>
            <w:r w:rsidRPr="0008289F">
              <w:rPr>
                <w:rFonts w:hAnsi="標楷體" w:hint="eastAsia"/>
                <w:b/>
                <w:color w:val="000000" w:themeColor="text1"/>
              </w:rPr>
              <w:t>伙食不衛生</w:t>
            </w:r>
            <w:r w:rsidRPr="0008289F">
              <w:rPr>
                <w:rFonts w:hAnsi="標楷體" w:hint="eastAsia"/>
                <w:color w:val="000000" w:themeColor="text1"/>
              </w:rPr>
              <w:t>、</w:t>
            </w:r>
            <w:r w:rsidRPr="0008289F">
              <w:rPr>
                <w:rFonts w:hAnsi="標楷體" w:hint="eastAsia"/>
                <w:b/>
                <w:color w:val="000000" w:themeColor="text1"/>
              </w:rPr>
              <w:t>伙食不尊重宗教信仰</w:t>
            </w:r>
            <w:r w:rsidRPr="0008289F">
              <w:rPr>
                <w:rFonts w:hAnsi="標楷體" w:hint="eastAsia"/>
                <w:color w:val="000000" w:themeColor="text1"/>
              </w:rPr>
              <w:t>、</w:t>
            </w:r>
            <w:proofErr w:type="gramStart"/>
            <w:r w:rsidRPr="0008289F">
              <w:rPr>
                <w:rFonts w:hAnsi="標楷體" w:hint="eastAsia"/>
                <w:b/>
                <w:color w:val="000000" w:themeColor="text1"/>
              </w:rPr>
              <w:t>起居艙室採光</w:t>
            </w:r>
            <w:proofErr w:type="gramEnd"/>
            <w:r w:rsidRPr="0008289F">
              <w:rPr>
                <w:rFonts w:hAnsi="標楷體" w:hint="eastAsia"/>
                <w:b/>
                <w:color w:val="000000" w:themeColor="text1"/>
              </w:rPr>
              <w:t>及通風糟糕，無法忍受</w:t>
            </w:r>
            <w:r w:rsidRPr="0008289F">
              <w:rPr>
                <w:rFonts w:hAnsi="標楷體" w:hint="eastAsia"/>
                <w:color w:val="000000" w:themeColor="text1"/>
              </w:rPr>
              <w:t>、進入漁場開始捕魚後，每天可自己利用的時間及</w:t>
            </w:r>
            <w:r w:rsidRPr="0008289F">
              <w:rPr>
                <w:rFonts w:hAnsi="標楷體" w:hint="eastAsia"/>
                <w:b/>
                <w:color w:val="000000" w:themeColor="text1"/>
              </w:rPr>
              <w:t>睡眠時間未達4小時</w:t>
            </w:r>
            <w:r w:rsidRPr="0008289F">
              <w:rPr>
                <w:rFonts w:hAnsi="標楷體" w:hint="eastAsia"/>
                <w:color w:val="000000" w:themeColor="text1"/>
              </w:rPr>
              <w:t>、在本次契約</w:t>
            </w:r>
            <w:proofErr w:type="gramStart"/>
            <w:r w:rsidRPr="0008289F">
              <w:rPr>
                <w:rFonts w:hAnsi="標楷體" w:hint="eastAsia"/>
                <w:color w:val="000000" w:themeColor="text1"/>
              </w:rPr>
              <w:t>期間，</w:t>
            </w:r>
            <w:proofErr w:type="gramEnd"/>
            <w:r w:rsidRPr="0008289F">
              <w:rPr>
                <w:rFonts w:hAnsi="標楷體" w:hint="eastAsia"/>
                <w:color w:val="000000" w:themeColor="text1"/>
              </w:rPr>
              <w:t>自己或他人曾發生</w:t>
            </w:r>
            <w:r w:rsidRPr="0008289F">
              <w:rPr>
                <w:rFonts w:hAnsi="標楷體" w:hint="eastAsia"/>
                <w:b/>
                <w:color w:val="000000" w:themeColor="text1"/>
              </w:rPr>
              <w:t>工時相較於其他負責同樣工作的船員</w:t>
            </w:r>
            <w:r w:rsidRPr="0008289F">
              <w:rPr>
                <w:rFonts w:hAnsi="標楷體" w:hint="eastAsia"/>
                <w:b/>
                <w:color w:val="000000" w:themeColor="text1"/>
              </w:rPr>
              <w:lastRenderedPageBreak/>
              <w:t>長許多</w:t>
            </w:r>
            <w:r w:rsidRPr="0008289F">
              <w:rPr>
                <w:rFonts w:hAnsi="標楷體" w:hint="eastAsia"/>
                <w:color w:val="000000" w:themeColor="text1"/>
              </w:rPr>
              <w:t>不當待遇（發生原因為</w:t>
            </w:r>
            <w:r w:rsidRPr="0008289F">
              <w:rPr>
                <w:rFonts w:hAnsi="標楷體" w:hint="eastAsia"/>
                <w:b/>
                <w:color w:val="000000" w:themeColor="text1"/>
              </w:rPr>
              <w:t>工作不熟練或不順利</w:t>
            </w:r>
            <w:r w:rsidRPr="0008289F">
              <w:rPr>
                <w:rFonts w:hAnsi="標楷體" w:hint="eastAsia"/>
                <w:color w:val="000000" w:themeColor="text1"/>
              </w:rPr>
              <w:t>，是</w:t>
            </w:r>
            <w:r w:rsidRPr="0008289F">
              <w:rPr>
                <w:rFonts w:hAnsi="標楷體" w:hint="eastAsia"/>
                <w:b/>
                <w:color w:val="000000" w:themeColor="text1"/>
              </w:rPr>
              <w:t>船長</w:t>
            </w:r>
            <w:r w:rsidRPr="0008289F">
              <w:rPr>
                <w:rFonts w:hAnsi="標楷體" w:hint="eastAsia"/>
                <w:color w:val="000000" w:themeColor="text1"/>
              </w:rPr>
              <w:t>讓自己或他人遭受不當待遇）、</w:t>
            </w:r>
            <w:r w:rsidRPr="0008289F">
              <w:rPr>
                <w:rFonts w:hAnsi="標楷體" w:hint="eastAsia"/>
                <w:b/>
                <w:color w:val="000000" w:themeColor="text1"/>
              </w:rPr>
              <w:t>不知道118專線和1955專線</w:t>
            </w:r>
            <w:r w:rsidRPr="0008289F">
              <w:rPr>
                <w:rFonts w:hAnsi="標楷體" w:hint="eastAsia"/>
                <w:color w:val="000000" w:themeColor="text1"/>
              </w:rPr>
              <w:t>。</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lastRenderedPageBreak/>
              <w:t>9</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G</w:t>
            </w:r>
          </w:p>
        </w:tc>
        <w:tc>
          <w:tcPr>
            <w:tcW w:w="7087" w:type="dxa"/>
          </w:tcPr>
          <w:p w:rsidR="003646EF" w:rsidRPr="0008289F" w:rsidRDefault="003646EF" w:rsidP="00E64FC5">
            <w:pPr>
              <w:pStyle w:val="14"/>
              <w:jc w:val="left"/>
              <w:rPr>
                <w:rFonts w:hAnsi="標楷體"/>
                <w:b/>
                <w:color w:val="000000" w:themeColor="text1"/>
              </w:rPr>
            </w:pPr>
            <w:r w:rsidRPr="0008289F">
              <w:rPr>
                <w:rFonts w:hAnsi="標楷體" w:hint="eastAsia"/>
                <w:color w:val="000000" w:themeColor="text1"/>
              </w:rPr>
              <w:t>與船公司簽定契約、</w:t>
            </w:r>
            <w:r w:rsidRPr="0008289F">
              <w:rPr>
                <w:rFonts w:hAnsi="標楷體" w:hint="eastAsia"/>
                <w:b/>
                <w:color w:val="000000" w:themeColor="text1"/>
              </w:rPr>
              <w:t>契約約定每月薪資未達450美金</w:t>
            </w:r>
            <w:r w:rsidRPr="0008289F">
              <w:rPr>
                <w:rFonts w:hAnsi="標楷體" w:hint="eastAsia"/>
                <w:color w:val="000000" w:themeColor="text1"/>
              </w:rPr>
              <w:t>、以本次契約開始起算，平均每月實際領到薪資為300美金以上未達450美金、</w:t>
            </w:r>
            <w:r w:rsidRPr="0008289F">
              <w:rPr>
                <w:rFonts w:hAnsi="標楷體" w:hint="eastAsia"/>
                <w:b/>
                <w:color w:val="000000" w:themeColor="text1"/>
              </w:rPr>
              <w:t>飲水乾淨但不充足</w:t>
            </w:r>
            <w:r w:rsidRPr="0008289F">
              <w:rPr>
                <w:rFonts w:hAnsi="標楷體" w:hint="eastAsia"/>
                <w:color w:val="000000" w:themeColor="text1"/>
              </w:rPr>
              <w:t>、</w:t>
            </w:r>
            <w:proofErr w:type="gramStart"/>
            <w:r w:rsidRPr="0008289F">
              <w:rPr>
                <w:rFonts w:hAnsi="標楷體" w:hint="eastAsia"/>
                <w:color w:val="000000" w:themeColor="text1"/>
              </w:rPr>
              <w:t>起居艙室採光</w:t>
            </w:r>
            <w:proofErr w:type="gramEnd"/>
            <w:r w:rsidRPr="0008289F">
              <w:rPr>
                <w:rFonts w:hAnsi="標楷體" w:hint="eastAsia"/>
                <w:color w:val="000000" w:themeColor="text1"/>
              </w:rPr>
              <w:t>及通風不佳，但還可以忍受、臥室船</w:t>
            </w:r>
            <w:proofErr w:type="gramStart"/>
            <w:r w:rsidRPr="0008289F">
              <w:rPr>
                <w:rFonts w:hAnsi="標楷體" w:hint="eastAsia"/>
                <w:color w:val="000000" w:themeColor="text1"/>
              </w:rPr>
              <w:t>舖</w:t>
            </w:r>
            <w:proofErr w:type="gramEnd"/>
            <w:r w:rsidRPr="0008289F">
              <w:rPr>
                <w:rFonts w:hAnsi="標楷體" w:hint="eastAsia"/>
                <w:color w:val="000000" w:themeColor="text1"/>
              </w:rPr>
              <w:t>空間稍為擁擠，但可以忍受、進入漁場開始捕魚後，每天可自己利用的時間及</w:t>
            </w:r>
            <w:r w:rsidRPr="0008289F">
              <w:rPr>
                <w:rFonts w:hAnsi="標楷體" w:hint="eastAsia"/>
                <w:b/>
                <w:color w:val="000000" w:themeColor="text1"/>
              </w:rPr>
              <w:t>睡眠時間未達4小時</w:t>
            </w:r>
            <w:r w:rsidRPr="0008289F">
              <w:rPr>
                <w:rFonts w:hAnsi="標楷體" w:hint="eastAsia"/>
                <w:color w:val="000000" w:themeColor="text1"/>
              </w:rPr>
              <w:t>、在本次契約</w:t>
            </w:r>
            <w:proofErr w:type="gramStart"/>
            <w:r w:rsidRPr="0008289F">
              <w:rPr>
                <w:rFonts w:hAnsi="標楷體" w:hint="eastAsia"/>
                <w:color w:val="000000" w:themeColor="text1"/>
              </w:rPr>
              <w:t>期間，</w:t>
            </w:r>
            <w:proofErr w:type="gramEnd"/>
            <w:r w:rsidRPr="0008289F">
              <w:rPr>
                <w:rFonts w:hAnsi="標楷體" w:hint="eastAsia"/>
                <w:color w:val="000000" w:themeColor="text1"/>
              </w:rPr>
              <w:t>他人曾發生</w:t>
            </w:r>
            <w:r w:rsidRPr="0008289F">
              <w:rPr>
                <w:rFonts w:hAnsi="標楷體" w:hint="eastAsia"/>
                <w:b/>
                <w:color w:val="000000" w:themeColor="text1"/>
              </w:rPr>
              <w:t>工時相較於其他負責同樣工作的船員長許多</w:t>
            </w:r>
            <w:r w:rsidRPr="0008289F">
              <w:rPr>
                <w:rFonts w:hAnsi="標楷體" w:hint="eastAsia"/>
                <w:color w:val="000000" w:themeColor="text1"/>
              </w:rPr>
              <w:t>不當待遇、</w:t>
            </w:r>
            <w:r w:rsidRPr="0008289F">
              <w:rPr>
                <w:rFonts w:hAnsi="標楷體" w:hint="eastAsia"/>
                <w:b/>
                <w:color w:val="000000" w:themeColor="text1"/>
              </w:rPr>
              <w:t>不知道118專線和1955專線</w:t>
            </w:r>
            <w:r w:rsidRPr="0008289F">
              <w:rPr>
                <w:rFonts w:hAnsi="標楷體" w:hint="eastAsia"/>
                <w:color w:val="000000" w:themeColor="text1"/>
              </w:rPr>
              <w:t>。</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10</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H</w:t>
            </w:r>
          </w:p>
        </w:tc>
        <w:tc>
          <w:tcPr>
            <w:tcW w:w="7087" w:type="dxa"/>
          </w:tcPr>
          <w:p w:rsidR="003646EF" w:rsidRPr="0008289F" w:rsidRDefault="003646EF" w:rsidP="00E64FC5">
            <w:pPr>
              <w:pStyle w:val="14"/>
              <w:jc w:val="left"/>
              <w:rPr>
                <w:rFonts w:hAnsi="標楷體"/>
                <w:color w:val="000000" w:themeColor="text1"/>
              </w:rPr>
            </w:pPr>
            <w:r w:rsidRPr="0008289F">
              <w:rPr>
                <w:rFonts w:hAnsi="標楷體" w:hint="eastAsia"/>
                <w:color w:val="000000" w:themeColor="text1"/>
              </w:rPr>
              <w:t>持有與仲介公司簽定之契約、</w:t>
            </w:r>
            <w:r w:rsidRPr="0008289F">
              <w:rPr>
                <w:rFonts w:hAnsi="標楷體" w:hint="eastAsia"/>
                <w:b/>
                <w:color w:val="000000" w:themeColor="text1"/>
              </w:rPr>
              <w:t>契約約定每月薪資未達450美金</w:t>
            </w:r>
            <w:r w:rsidRPr="0008289F">
              <w:rPr>
                <w:rFonts w:hAnsi="標楷體" w:hint="eastAsia"/>
                <w:color w:val="000000" w:themeColor="text1"/>
              </w:rPr>
              <w:t>、以本次契約開始起算，平均每月實際領到薪資為300美金以上未達450美金、</w:t>
            </w:r>
            <w:r w:rsidRPr="0008289F">
              <w:rPr>
                <w:rFonts w:hAnsi="標楷體" w:hint="eastAsia"/>
                <w:b/>
                <w:color w:val="000000" w:themeColor="text1"/>
              </w:rPr>
              <w:t>飲水乾淨但不充足</w:t>
            </w:r>
            <w:r w:rsidRPr="0008289F">
              <w:rPr>
                <w:rFonts w:hAnsi="標楷體" w:hint="eastAsia"/>
                <w:color w:val="000000" w:themeColor="text1"/>
              </w:rPr>
              <w:t>、臥室船</w:t>
            </w:r>
            <w:proofErr w:type="gramStart"/>
            <w:r w:rsidRPr="0008289F">
              <w:rPr>
                <w:rFonts w:hAnsi="標楷體" w:hint="eastAsia"/>
                <w:color w:val="000000" w:themeColor="text1"/>
              </w:rPr>
              <w:t>舖</w:t>
            </w:r>
            <w:proofErr w:type="gramEnd"/>
            <w:r w:rsidRPr="0008289F">
              <w:rPr>
                <w:rFonts w:hAnsi="標楷體" w:hint="eastAsia"/>
                <w:color w:val="000000" w:themeColor="text1"/>
              </w:rPr>
              <w:t>空間稍為擁擠，但可以忍受、進入漁場開始捕魚後，每天可自己利用的時間及睡眠時間約4-6小時。</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11</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I</w:t>
            </w:r>
          </w:p>
        </w:tc>
        <w:tc>
          <w:tcPr>
            <w:tcW w:w="7087" w:type="dxa"/>
          </w:tcPr>
          <w:p w:rsidR="003646EF" w:rsidRPr="0008289F" w:rsidRDefault="003646EF" w:rsidP="00E64FC5">
            <w:pPr>
              <w:pStyle w:val="14"/>
              <w:jc w:val="left"/>
              <w:rPr>
                <w:rFonts w:hAnsi="標楷體"/>
                <w:color w:val="000000" w:themeColor="text1"/>
              </w:rPr>
            </w:pPr>
            <w:r w:rsidRPr="0008289F">
              <w:rPr>
                <w:rFonts w:hAnsi="標楷體" w:hint="eastAsia"/>
                <w:color w:val="000000" w:themeColor="text1"/>
              </w:rPr>
              <w:t>有與船公司與來源國仲介簽約，但不知道內容、持有與仲介公司簽定之契約、</w:t>
            </w:r>
            <w:r w:rsidRPr="0008289F">
              <w:rPr>
                <w:rFonts w:hAnsi="標楷體" w:hint="eastAsia"/>
                <w:b/>
                <w:color w:val="000000" w:themeColor="text1"/>
              </w:rPr>
              <w:t>契約約定每月薪資未達450美金</w:t>
            </w:r>
            <w:r w:rsidRPr="0008289F">
              <w:rPr>
                <w:rFonts w:hAnsi="標楷體" w:hint="eastAsia"/>
                <w:color w:val="000000" w:themeColor="text1"/>
              </w:rPr>
              <w:t>、以本次契約開始起算，平均每月實際領到薪資為150美金以上未達300美金、</w:t>
            </w:r>
            <w:r w:rsidRPr="0008289F">
              <w:rPr>
                <w:rFonts w:hAnsi="標楷體" w:hint="eastAsia"/>
                <w:b/>
                <w:color w:val="000000" w:themeColor="text1"/>
              </w:rPr>
              <w:t>飲水不乾淨也不充足</w:t>
            </w:r>
            <w:r w:rsidRPr="0008289F">
              <w:rPr>
                <w:rFonts w:hAnsi="標楷體" w:hint="eastAsia"/>
                <w:color w:val="000000" w:themeColor="text1"/>
              </w:rPr>
              <w:t>、</w:t>
            </w:r>
            <w:r w:rsidRPr="0008289F">
              <w:rPr>
                <w:rFonts w:hAnsi="標楷體" w:hint="eastAsia"/>
                <w:b/>
                <w:color w:val="000000" w:themeColor="text1"/>
              </w:rPr>
              <w:t>伙食不衛生</w:t>
            </w:r>
            <w:r w:rsidRPr="0008289F">
              <w:rPr>
                <w:rFonts w:hAnsi="標楷體" w:hint="eastAsia"/>
                <w:color w:val="000000" w:themeColor="text1"/>
              </w:rPr>
              <w:t>、</w:t>
            </w:r>
            <w:r w:rsidRPr="0008289F">
              <w:rPr>
                <w:rFonts w:hAnsi="標楷體" w:hint="eastAsia"/>
                <w:b/>
                <w:color w:val="000000" w:themeColor="text1"/>
              </w:rPr>
              <w:t>伙食不足夠，偶而感到飢餓</w:t>
            </w:r>
            <w:r w:rsidRPr="0008289F">
              <w:rPr>
                <w:rFonts w:hAnsi="標楷體" w:hint="eastAsia"/>
                <w:color w:val="000000" w:themeColor="text1"/>
              </w:rPr>
              <w:t>、</w:t>
            </w:r>
            <w:proofErr w:type="gramStart"/>
            <w:r w:rsidRPr="0008289F">
              <w:rPr>
                <w:rFonts w:hAnsi="標楷體" w:hint="eastAsia"/>
                <w:b/>
                <w:color w:val="000000" w:themeColor="text1"/>
              </w:rPr>
              <w:t>起居艙室採光</w:t>
            </w:r>
            <w:proofErr w:type="gramEnd"/>
            <w:r w:rsidRPr="0008289F">
              <w:rPr>
                <w:rFonts w:hAnsi="標楷體" w:hint="eastAsia"/>
                <w:b/>
                <w:color w:val="000000" w:themeColor="text1"/>
              </w:rPr>
              <w:t>及通風糟糕，無法忍受</w:t>
            </w:r>
            <w:r w:rsidRPr="0008289F">
              <w:rPr>
                <w:rFonts w:hAnsi="標楷體" w:hint="eastAsia"/>
                <w:color w:val="000000" w:themeColor="text1"/>
              </w:rPr>
              <w:t>、進入漁場開始捕魚後，每天可自己利用的時間及</w:t>
            </w:r>
            <w:r w:rsidRPr="0008289F">
              <w:rPr>
                <w:rFonts w:hAnsi="標楷體" w:hint="eastAsia"/>
                <w:b/>
                <w:color w:val="000000" w:themeColor="text1"/>
              </w:rPr>
              <w:t>睡眠時間未達4小時</w:t>
            </w:r>
            <w:r w:rsidRPr="0008289F">
              <w:rPr>
                <w:rFonts w:hAnsi="標楷體" w:hint="eastAsia"/>
                <w:color w:val="000000" w:themeColor="text1"/>
              </w:rPr>
              <w:t>、在本次契約</w:t>
            </w:r>
            <w:proofErr w:type="gramStart"/>
            <w:r w:rsidRPr="0008289F">
              <w:rPr>
                <w:rFonts w:hAnsi="標楷體" w:hint="eastAsia"/>
                <w:color w:val="000000" w:themeColor="text1"/>
              </w:rPr>
              <w:t>期間，</w:t>
            </w:r>
            <w:proofErr w:type="gramEnd"/>
            <w:r w:rsidRPr="0008289F">
              <w:rPr>
                <w:rFonts w:hAnsi="標楷體" w:hint="eastAsia"/>
                <w:color w:val="000000" w:themeColor="text1"/>
              </w:rPr>
              <w:t>他人曾發生</w:t>
            </w:r>
            <w:r w:rsidRPr="0008289F">
              <w:rPr>
                <w:rFonts w:hAnsi="標楷體" w:hint="eastAsia"/>
                <w:b/>
                <w:color w:val="000000" w:themeColor="text1"/>
              </w:rPr>
              <w:t>被刻意剝奪睡眠時間或休息時間</w:t>
            </w:r>
            <w:r w:rsidRPr="0008289F">
              <w:rPr>
                <w:rFonts w:hAnsi="標楷體" w:hint="eastAsia"/>
                <w:color w:val="000000" w:themeColor="text1"/>
              </w:rPr>
              <w:t>；自己曾發生</w:t>
            </w:r>
            <w:r w:rsidRPr="0008289F">
              <w:rPr>
                <w:rFonts w:hAnsi="標楷體" w:hint="eastAsia"/>
                <w:b/>
                <w:color w:val="000000" w:themeColor="text1"/>
              </w:rPr>
              <w:t>被禁食或禁止飲水及被刻意剝奪睡眠時間或休息時間</w:t>
            </w:r>
            <w:r w:rsidRPr="0008289F">
              <w:rPr>
                <w:rFonts w:hAnsi="標楷體" w:hint="eastAsia"/>
                <w:color w:val="000000" w:themeColor="text1"/>
              </w:rPr>
              <w:t>等不當待遇（發生原因為</w:t>
            </w:r>
            <w:r w:rsidRPr="0008289F">
              <w:rPr>
                <w:rFonts w:hAnsi="標楷體" w:hint="eastAsia"/>
                <w:b/>
                <w:color w:val="000000" w:themeColor="text1"/>
              </w:rPr>
              <w:t>不清楚</w:t>
            </w:r>
            <w:r w:rsidRPr="0008289F">
              <w:rPr>
                <w:rFonts w:hAnsi="標楷體" w:hint="eastAsia"/>
                <w:color w:val="000000" w:themeColor="text1"/>
              </w:rPr>
              <w:t>）、有超過一半的工作內容與待遇都跟契約不同、</w:t>
            </w:r>
            <w:r w:rsidRPr="0008289F">
              <w:rPr>
                <w:rFonts w:hAnsi="標楷體" w:hint="eastAsia"/>
                <w:b/>
                <w:color w:val="000000" w:themeColor="text1"/>
              </w:rPr>
              <w:t>不知道118專線和1955專線</w:t>
            </w:r>
            <w:r w:rsidRPr="0008289F">
              <w:rPr>
                <w:rFonts w:hAnsi="標楷體" w:hint="eastAsia"/>
                <w:color w:val="000000" w:themeColor="text1"/>
              </w:rPr>
              <w:t>。</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12</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J</w:t>
            </w:r>
          </w:p>
        </w:tc>
        <w:tc>
          <w:tcPr>
            <w:tcW w:w="7087" w:type="dxa"/>
          </w:tcPr>
          <w:p w:rsidR="003646EF" w:rsidRPr="0008289F" w:rsidRDefault="003646EF" w:rsidP="00E64FC5">
            <w:pPr>
              <w:pStyle w:val="14"/>
              <w:jc w:val="left"/>
              <w:rPr>
                <w:rFonts w:hAnsi="標楷體"/>
                <w:b/>
                <w:color w:val="000000" w:themeColor="text1"/>
              </w:rPr>
            </w:pPr>
            <w:r w:rsidRPr="0008289F">
              <w:rPr>
                <w:rFonts w:hAnsi="標楷體" w:hint="eastAsia"/>
                <w:color w:val="000000" w:themeColor="text1"/>
              </w:rPr>
              <w:t>持有與仲介公司簽定之契約、</w:t>
            </w:r>
            <w:r w:rsidRPr="0008289F">
              <w:rPr>
                <w:rFonts w:hAnsi="標楷體" w:hint="eastAsia"/>
                <w:b/>
                <w:color w:val="000000" w:themeColor="text1"/>
              </w:rPr>
              <w:t>契約約定每月薪資未達450美金</w:t>
            </w:r>
            <w:r w:rsidRPr="0008289F">
              <w:rPr>
                <w:rFonts w:hAnsi="標楷體" w:hint="eastAsia"/>
                <w:color w:val="000000" w:themeColor="text1"/>
              </w:rPr>
              <w:t>、</w:t>
            </w:r>
            <w:r w:rsidRPr="0008289F">
              <w:rPr>
                <w:rFonts w:hAnsi="標楷體" w:hint="eastAsia"/>
                <w:b/>
                <w:color w:val="000000" w:themeColor="text1"/>
              </w:rPr>
              <w:t>伙食不尊重宗教信仰</w:t>
            </w:r>
            <w:r w:rsidRPr="0008289F">
              <w:rPr>
                <w:rFonts w:hAnsi="標楷體" w:hint="eastAsia"/>
                <w:color w:val="000000" w:themeColor="text1"/>
              </w:rPr>
              <w:t>、臥室船</w:t>
            </w:r>
            <w:proofErr w:type="gramStart"/>
            <w:r w:rsidRPr="0008289F">
              <w:rPr>
                <w:rFonts w:hAnsi="標楷體" w:hint="eastAsia"/>
                <w:color w:val="000000" w:themeColor="text1"/>
              </w:rPr>
              <w:t>舖</w:t>
            </w:r>
            <w:proofErr w:type="gramEnd"/>
            <w:r w:rsidRPr="0008289F">
              <w:rPr>
                <w:rFonts w:hAnsi="標楷體" w:hint="eastAsia"/>
                <w:color w:val="000000" w:themeColor="text1"/>
              </w:rPr>
              <w:t>空間稍為擁擠，但可以忍受。</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13</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K</w:t>
            </w:r>
          </w:p>
        </w:tc>
        <w:tc>
          <w:tcPr>
            <w:tcW w:w="7087" w:type="dxa"/>
          </w:tcPr>
          <w:p w:rsidR="003646EF" w:rsidRPr="0008289F" w:rsidRDefault="003646EF" w:rsidP="00E64FC5">
            <w:pPr>
              <w:pStyle w:val="14"/>
              <w:jc w:val="left"/>
              <w:rPr>
                <w:rFonts w:hAnsi="標楷體"/>
                <w:color w:val="000000" w:themeColor="text1"/>
              </w:rPr>
            </w:pPr>
            <w:r w:rsidRPr="0008289F">
              <w:rPr>
                <w:rFonts w:hAnsi="標楷體" w:hint="eastAsia"/>
                <w:b/>
                <w:color w:val="000000" w:themeColor="text1"/>
              </w:rPr>
              <w:t>契約約定每月薪資未達450美金</w:t>
            </w:r>
            <w:r w:rsidRPr="0008289F">
              <w:rPr>
                <w:rFonts w:hAnsi="標楷體" w:hint="eastAsia"/>
                <w:color w:val="000000" w:themeColor="text1"/>
              </w:rPr>
              <w:t>、航行時，每天可自己利用的時間及</w:t>
            </w:r>
            <w:r w:rsidRPr="0008289F">
              <w:rPr>
                <w:rFonts w:hAnsi="標楷體" w:hint="eastAsia"/>
                <w:b/>
                <w:color w:val="000000" w:themeColor="text1"/>
              </w:rPr>
              <w:t>睡眠時間未達4小時</w:t>
            </w:r>
            <w:r w:rsidRPr="0008289F">
              <w:rPr>
                <w:rFonts w:hAnsi="標楷體" w:hint="eastAsia"/>
                <w:color w:val="000000" w:themeColor="text1"/>
              </w:rPr>
              <w:t>、</w:t>
            </w:r>
            <w:r w:rsidRPr="0008289F">
              <w:rPr>
                <w:rFonts w:hAnsi="標楷體" w:hint="eastAsia"/>
                <w:b/>
                <w:color w:val="000000" w:themeColor="text1"/>
              </w:rPr>
              <w:t>不知道118專線和1955專線</w:t>
            </w:r>
            <w:r w:rsidRPr="0008289F">
              <w:rPr>
                <w:rFonts w:hAnsi="標楷體" w:hint="eastAsia"/>
                <w:color w:val="000000" w:themeColor="text1"/>
              </w:rPr>
              <w:t>。</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14</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L</w:t>
            </w:r>
          </w:p>
        </w:tc>
        <w:tc>
          <w:tcPr>
            <w:tcW w:w="7087" w:type="dxa"/>
          </w:tcPr>
          <w:p w:rsidR="003646EF" w:rsidRPr="0008289F" w:rsidRDefault="003646EF" w:rsidP="00E64FC5">
            <w:pPr>
              <w:pStyle w:val="14"/>
              <w:jc w:val="left"/>
              <w:rPr>
                <w:rFonts w:hAnsi="標楷體"/>
                <w:color w:val="000000" w:themeColor="text1"/>
              </w:rPr>
            </w:pPr>
            <w:r w:rsidRPr="0008289F">
              <w:rPr>
                <w:rFonts w:hAnsi="標楷體" w:hint="eastAsia"/>
                <w:color w:val="000000" w:themeColor="text1"/>
              </w:rPr>
              <w:t>契約約定每月薪資達450美金以上。</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20</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M</w:t>
            </w:r>
          </w:p>
        </w:tc>
        <w:tc>
          <w:tcPr>
            <w:tcW w:w="7087" w:type="dxa"/>
          </w:tcPr>
          <w:p w:rsidR="003646EF" w:rsidRPr="0008289F" w:rsidRDefault="003646EF" w:rsidP="00E64FC5">
            <w:pPr>
              <w:pStyle w:val="14"/>
              <w:jc w:val="left"/>
              <w:rPr>
                <w:rFonts w:hAnsi="標楷體"/>
                <w:color w:val="000000" w:themeColor="text1"/>
              </w:rPr>
            </w:pPr>
            <w:r w:rsidRPr="0008289F">
              <w:rPr>
                <w:rFonts w:hAnsi="標楷體" w:hint="eastAsia"/>
                <w:color w:val="000000" w:themeColor="text1"/>
              </w:rPr>
              <w:t>與船公司簽定並持有契約、持有與來源國仲介公司的契約、契約約定每月薪資達450美金以上、</w:t>
            </w:r>
            <w:r w:rsidRPr="0008289F">
              <w:rPr>
                <w:rFonts w:hAnsi="標楷體" w:hint="eastAsia"/>
                <w:b/>
                <w:color w:val="000000" w:themeColor="text1"/>
              </w:rPr>
              <w:t>飲水不乾淨也不充足</w:t>
            </w:r>
            <w:r w:rsidRPr="0008289F">
              <w:rPr>
                <w:rFonts w:hAnsi="標楷體" w:hint="eastAsia"/>
                <w:color w:val="000000" w:themeColor="text1"/>
              </w:rPr>
              <w:t>、</w:t>
            </w:r>
            <w:proofErr w:type="gramStart"/>
            <w:r w:rsidRPr="0008289F">
              <w:rPr>
                <w:rFonts w:hAnsi="標楷體" w:hint="eastAsia"/>
                <w:color w:val="000000" w:themeColor="text1"/>
              </w:rPr>
              <w:t>起居艙室採光</w:t>
            </w:r>
            <w:proofErr w:type="gramEnd"/>
            <w:r w:rsidRPr="0008289F">
              <w:rPr>
                <w:rFonts w:hAnsi="標楷體" w:hint="eastAsia"/>
                <w:color w:val="000000" w:themeColor="text1"/>
              </w:rPr>
              <w:t>及通風不佳，但還可以忍受、航行及進入漁場開始捕魚時，每天可自己利用的時間及睡眠時間為6-8小時、</w:t>
            </w:r>
            <w:r w:rsidRPr="0008289F">
              <w:rPr>
                <w:rFonts w:hAnsi="標楷體" w:hint="eastAsia"/>
                <w:b/>
                <w:color w:val="000000" w:themeColor="text1"/>
              </w:rPr>
              <w:t>不知道118專線和1955專線</w:t>
            </w:r>
            <w:r w:rsidRPr="0008289F">
              <w:rPr>
                <w:rFonts w:hAnsi="標楷體" w:hint="eastAsia"/>
                <w:color w:val="000000" w:themeColor="text1"/>
              </w:rPr>
              <w:t>。</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lastRenderedPageBreak/>
              <w:t>21</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N</w:t>
            </w:r>
          </w:p>
        </w:tc>
        <w:tc>
          <w:tcPr>
            <w:tcW w:w="7087" w:type="dxa"/>
          </w:tcPr>
          <w:p w:rsidR="003646EF" w:rsidRPr="0008289F" w:rsidRDefault="003646EF" w:rsidP="00E64FC5">
            <w:pPr>
              <w:pStyle w:val="14"/>
              <w:jc w:val="left"/>
              <w:rPr>
                <w:rFonts w:hAnsi="標楷體"/>
                <w:b/>
                <w:color w:val="000000" w:themeColor="text1"/>
              </w:rPr>
            </w:pPr>
            <w:r w:rsidRPr="0008289F">
              <w:rPr>
                <w:rFonts w:hAnsi="標楷體" w:hint="eastAsia"/>
                <w:color w:val="000000" w:themeColor="text1"/>
              </w:rPr>
              <w:t>與船公司簽定並持有契約、持有與來源國仲介公司的契約、契約約定每月薪資達450美金以上、</w:t>
            </w:r>
            <w:r w:rsidRPr="0008289F">
              <w:rPr>
                <w:rFonts w:hAnsi="標楷體" w:hint="eastAsia"/>
                <w:b/>
                <w:color w:val="000000" w:themeColor="text1"/>
              </w:rPr>
              <w:t>船上無盥洗設施</w:t>
            </w:r>
            <w:r w:rsidRPr="0008289F">
              <w:rPr>
                <w:rFonts w:hAnsi="標楷體" w:hint="eastAsia"/>
                <w:color w:val="000000" w:themeColor="text1"/>
              </w:rPr>
              <w:t>、航行時，每天可自己利用的時間及睡眠時間為6-8小時、進入漁場開始捕魚時，每天可自己利用的時間及</w:t>
            </w:r>
            <w:r w:rsidRPr="0008289F">
              <w:rPr>
                <w:rFonts w:hAnsi="標楷體" w:hint="eastAsia"/>
                <w:b/>
                <w:color w:val="000000" w:themeColor="text1"/>
              </w:rPr>
              <w:t>睡眠時間未達4小時</w:t>
            </w:r>
            <w:r w:rsidRPr="0008289F">
              <w:rPr>
                <w:rFonts w:hAnsi="標楷體" w:hint="eastAsia"/>
                <w:color w:val="000000" w:themeColor="text1"/>
              </w:rPr>
              <w:t>、</w:t>
            </w:r>
            <w:r w:rsidRPr="0008289F">
              <w:rPr>
                <w:rFonts w:hAnsi="標楷體" w:hint="eastAsia"/>
                <w:b/>
                <w:color w:val="000000" w:themeColor="text1"/>
              </w:rPr>
              <w:t>不知道118專線和1955專線</w:t>
            </w:r>
            <w:r w:rsidRPr="0008289F">
              <w:rPr>
                <w:rFonts w:hAnsi="標楷體" w:hint="eastAsia"/>
                <w:color w:val="000000" w:themeColor="text1"/>
              </w:rPr>
              <w:t>。</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23</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O</w:t>
            </w:r>
          </w:p>
        </w:tc>
        <w:tc>
          <w:tcPr>
            <w:tcW w:w="7087" w:type="dxa"/>
          </w:tcPr>
          <w:p w:rsidR="003646EF" w:rsidRPr="0008289F" w:rsidRDefault="003646EF" w:rsidP="00E64FC5">
            <w:pPr>
              <w:pStyle w:val="14"/>
              <w:jc w:val="left"/>
              <w:rPr>
                <w:rFonts w:hAnsi="標楷體"/>
                <w:color w:val="000000" w:themeColor="text1"/>
              </w:rPr>
            </w:pPr>
            <w:r w:rsidRPr="0008289F">
              <w:rPr>
                <w:rFonts w:hAnsi="標楷體" w:hint="eastAsia"/>
                <w:color w:val="000000" w:themeColor="text1"/>
              </w:rPr>
              <w:t>與船公司簽定並持有契約、持有與來源國仲介公司的契約、契約約定每月薪資達450美金以上、航行時，每天可自己利用的時間及睡眠時間為6-8小時、進入漁場開始捕魚時，每天可自己利用的時間及睡眠時間為4-6小時、</w:t>
            </w:r>
            <w:r w:rsidRPr="0008289F">
              <w:rPr>
                <w:rFonts w:hAnsi="標楷體" w:hint="eastAsia"/>
                <w:b/>
                <w:color w:val="000000" w:themeColor="text1"/>
              </w:rPr>
              <w:t>不知道118專線和1955專線</w:t>
            </w:r>
            <w:r w:rsidRPr="0008289F">
              <w:rPr>
                <w:rFonts w:hAnsi="標楷體" w:hint="eastAsia"/>
                <w:color w:val="000000" w:themeColor="text1"/>
              </w:rPr>
              <w:t>。</w:t>
            </w:r>
          </w:p>
        </w:tc>
      </w:tr>
      <w:tr w:rsidR="003646EF" w:rsidRPr="0008289F" w:rsidTr="00811A6D">
        <w:tc>
          <w:tcPr>
            <w:tcW w:w="709" w:type="dxa"/>
            <w:shd w:val="clear" w:color="auto" w:fill="auto"/>
            <w:vAlign w:val="center"/>
          </w:tcPr>
          <w:p w:rsidR="003646EF" w:rsidRPr="0008289F" w:rsidRDefault="003646EF" w:rsidP="00E64FC5">
            <w:pPr>
              <w:pStyle w:val="14"/>
              <w:jc w:val="center"/>
              <w:rPr>
                <w:rFonts w:hAnsi="標楷體"/>
                <w:color w:val="000000" w:themeColor="text1"/>
              </w:rPr>
            </w:pPr>
            <w:r w:rsidRPr="0008289F">
              <w:rPr>
                <w:rFonts w:hAnsi="標楷體" w:hint="eastAsia"/>
                <w:color w:val="000000" w:themeColor="text1"/>
              </w:rPr>
              <w:t>24</w:t>
            </w:r>
          </w:p>
        </w:tc>
        <w:tc>
          <w:tcPr>
            <w:tcW w:w="1418" w:type="dxa"/>
            <w:vAlign w:val="center"/>
          </w:tcPr>
          <w:p w:rsidR="003646EF" w:rsidRPr="0008289F" w:rsidRDefault="008A5E14" w:rsidP="00E64FC5">
            <w:pPr>
              <w:pStyle w:val="14"/>
              <w:jc w:val="center"/>
              <w:rPr>
                <w:rFonts w:hAnsi="標楷體"/>
                <w:color w:val="000000" w:themeColor="text1"/>
              </w:rPr>
            </w:pPr>
            <w:r>
              <w:rPr>
                <w:rFonts w:hAnsi="標楷體" w:hint="eastAsia"/>
                <w:color w:val="000000" w:themeColor="text1"/>
              </w:rPr>
              <w:t>P</w:t>
            </w:r>
          </w:p>
        </w:tc>
        <w:tc>
          <w:tcPr>
            <w:tcW w:w="7087" w:type="dxa"/>
          </w:tcPr>
          <w:p w:rsidR="003646EF" w:rsidRPr="0008289F" w:rsidRDefault="003646EF" w:rsidP="00E64FC5">
            <w:pPr>
              <w:pStyle w:val="14"/>
              <w:jc w:val="left"/>
              <w:rPr>
                <w:rFonts w:hAnsi="標楷體"/>
                <w:b/>
                <w:color w:val="000000" w:themeColor="text1"/>
              </w:rPr>
            </w:pPr>
            <w:r w:rsidRPr="0008289F">
              <w:rPr>
                <w:rFonts w:hAnsi="標楷體" w:hint="eastAsia"/>
                <w:color w:val="000000" w:themeColor="text1"/>
              </w:rPr>
              <w:t>與船公司簽定並持有契約、持有與來源國仲介公司的契約、契約約定每月薪資達450美金以上、以本次契約開始起算，平均每月實際領到薪資未達150美金、航行時，每天可自己利用的時間及睡眠時間為6-8小時。</w:t>
            </w:r>
          </w:p>
        </w:tc>
      </w:tr>
    </w:tbl>
    <w:p w:rsidR="003646EF" w:rsidRPr="0008289F" w:rsidRDefault="003646EF" w:rsidP="003646EF">
      <w:pPr>
        <w:pStyle w:val="af6"/>
        <w:rPr>
          <w:rFonts w:hAnsi="標楷體"/>
          <w:color w:val="000000" w:themeColor="text1"/>
        </w:rPr>
      </w:pPr>
      <w:r w:rsidRPr="0008289F">
        <w:rPr>
          <w:rFonts w:hAnsi="標楷體" w:hint="eastAsia"/>
          <w:color w:val="000000" w:themeColor="text1"/>
        </w:rPr>
        <w:t>資料來源：依據漁業署查復資料</w:t>
      </w:r>
      <w:proofErr w:type="gramStart"/>
      <w:r w:rsidRPr="0008289F">
        <w:rPr>
          <w:rFonts w:hAnsi="標楷體" w:hint="eastAsia"/>
          <w:color w:val="000000" w:themeColor="text1"/>
        </w:rPr>
        <w:t>彙整製表</w:t>
      </w:r>
      <w:proofErr w:type="gramEnd"/>
      <w:r w:rsidRPr="0008289F">
        <w:rPr>
          <w:rFonts w:hAnsi="標楷體" w:hint="eastAsia"/>
          <w:color w:val="000000" w:themeColor="text1"/>
        </w:rPr>
        <w:t>。</w:t>
      </w:r>
    </w:p>
    <w:p w:rsidR="00BD4B5B" w:rsidRPr="0008289F" w:rsidRDefault="00FA2E88" w:rsidP="000D132D">
      <w:pPr>
        <w:pStyle w:val="4"/>
        <w:rPr>
          <w:rFonts w:hAnsi="標楷體"/>
          <w:color w:val="000000" w:themeColor="text1"/>
        </w:rPr>
      </w:pPr>
      <w:r w:rsidRPr="0008289F">
        <w:rPr>
          <w:rFonts w:hAnsi="標楷體" w:hint="eastAsia"/>
          <w:color w:val="000000" w:themeColor="text1"/>
        </w:rPr>
        <w:t>根</w:t>
      </w:r>
      <w:r w:rsidR="000D132D" w:rsidRPr="0008289F">
        <w:rPr>
          <w:rFonts w:hAnsi="標楷體" w:hint="eastAsia"/>
          <w:color w:val="000000" w:themeColor="text1"/>
        </w:rPr>
        <w:t>據問卷調查結果統計可知，有</w:t>
      </w:r>
      <w:r w:rsidR="0006080B" w:rsidRPr="0008289F">
        <w:rPr>
          <w:rFonts w:hAnsi="標楷體" w:hint="eastAsia"/>
          <w:color w:val="000000" w:themeColor="text1"/>
        </w:rPr>
        <w:t>1</w:t>
      </w:r>
      <w:r w:rsidR="000D132D" w:rsidRPr="0008289F">
        <w:rPr>
          <w:rFonts w:hAnsi="標楷體" w:hint="eastAsia"/>
          <w:color w:val="000000" w:themeColor="text1"/>
        </w:rPr>
        <w:t>名</w:t>
      </w:r>
      <w:r w:rsidR="00926031" w:rsidRPr="0008289F">
        <w:rPr>
          <w:rFonts w:hAnsi="標楷體" w:hint="eastAsia"/>
          <w:color w:val="000000" w:themeColor="text1"/>
        </w:rPr>
        <w:t>外籍漁工</w:t>
      </w:r>
      <w:r w:rsidR="000D132D" w:rsidRPr="0008289F">
        <w:rPr>
          <w:rFonts w:hAnsi="標楷體" w:hint="eastAsia"/>
          <w:color w:val="000000" w:themeColor="text1"/>
        </w:rPr>
        <w:t>無工作契約、有</w:t>
      </w:r>
      <w:r w:rsidR="0006080B" w:rsidRPr="0008289F">
        <w:rPr>
          <w:rFonts w:hAnsi="標楷體" w:hint="eastAsia"/>
          <w:color w:val="000000" w:themeColor="text1"/>
        </w:rPr>
        <w:t>9</w:t>
      </w:r>
      <w:r w:rsidR="000D132D" w:rsidRPr="0008289F">
        <w:rPr>
          <w:rFonts w:hAnsi="標楷體" w:hint="eastAsia"/>
          <w:color w:val="000000" w:themeColor="text1"/>
        </w:rPr>
        <w:t>名</w:t>
      </w:r>
      <w:r w:rsidR="00926031" w:rsidRPr="0008289F">
        <w:rPr>
          <w:rFonts w:hAnsi="標楷體" w:hint="eastAsia"/>
          <w:color w:val="000000" w:themeColor="text1"/>
        </w:rPr>
        <w:t>外籍漁工</w:t>
      </w:r>
      <w:r w:rsidR="000D132D" w:rsidRPr="0008289F">
        <w:rPr>
          <w:rFonts w:hAnsi="標楷體" w:hint="eastAsia"/>
          <w:color w:val="000000" w:themeColor="text1"/>
        </w:rPr>
        <w:t>每月薪資不足</w:t>
      </w:r>
      <w:r w:rsidR="00595ACE" w:rsidRPr="0008289F">
        <w:rPr>
          <w:rFonts w:hAnsi="標楷體" w:hint="eastAsia"/>
          <w:color w:val="000000" w:themeColor="text1"/>
        </w:rPr>
        <w:t>美金</w:t>
      </w:r>
      <w:r w:rsidR="000D132D" w:rsidRPr="0008289F">
        <w:rPr>
          <w:rFonts w:hAnsi="標楷體" w:hint="eastAsia"/>
          <w:color w:val="000000" w:themeColor="text1"/>
        </w:rPr>
        <w:t>450元、有</w:t>
      </w:r>
      <w:r w:rsidR="0006080B" w:rsidRPr="0008289F">
        <w:rPr>
          <w:rFonts w:hAnsi="標楷體" w:hint="eastAsia"/>
          <w:color w:val="000000" w:themeColor="text1"/>
        </w:rPr>
        <w:t>5</w:t>
      </w:r>
      <w:r w:rsidR="000D132D" w:rsidRPr="0008289F">
        <w:rPr>
          <w:rFonts w:hAnsi="標楷體" w:hint="eastAsia"/>
          <w:color w:val="000000" w:themeColor="text1"/>
        </w:rPr>
        <w:t>名</w:t>
      </w:r>
      <w:r w:rsidR="00926031" w:rsidRPr="0008289F">
        <w:rPr>
          <w:rFonts w:hAnsi="標楷體" w:hint="eastAsia"/>
          <w:color w:val="000000" w:themeColor="text1"/>
        </w:rPr>
        <w:t>外籍漁工</w:t>
      </w:r>
      <w:r w:rsidR="000D132D" w:rsidRPr="0008289F">
        <w:rPr>
          <w:rFonts w:hAnsi="標楷體" w:hint="eastAsia"/>
          <w:color w:val="000000" w:themeColor="text1"/>
        </w:rPr>
        <w:t>反映船上飲水不乾淨</w:t>
      </w:r>
      <w:r w:rsidR="0006080B" w:rsidRPr="0008289F">
        <w:rPr>
          <w:rFonts w:hAnsi="標楷體" w:hint="eastAsia"/>
          <w:color w:val="000000" w:themeColor="text1"/>
        </w:rPr>
        <w:t>及</w:t>
      </w:r>
      <w:r w:rsidR="000D132D" w:rsidRPr="0008289F">
        <w:rPr>
          <w:rFonts w:hAnsi="標楷體" w:hint="eastAsia"/>
          <w:color w:val="000000" w:themeColor="text1"/>
        </w:rPr>
        <w:t>不充足、有</w:t>
      </w:r>
      <w:r w:rsidR="0006080B" w:rsidRPr="0008289F">
        <w:rPr>
          <w:rFonts w:hAnsi="標楷體" w:hint="eastAsia"/>
          <w:color w:val="000000" w:themeColor="text1"/>
        </w:rPr>
        <w:t>12</w:t>
      </w:r>
      <w:r w:rsidR="000D132D" w:rsidRPr="0008289F">
        <w:rPr>
          <w:rFonts w:hAnsi="標楷體" w:hint="eastAsia"/>
          <w:color w:val="000000" w:themeColor="text1"/>
        </w:rPr>
        <w:t>名</w:t>
      </w:r>
      <w:r w:rsidR="00926031" w:rsidRPr="0008289F">
        <w:rPr>
          <w:rFonts w:hAnsi="標楷體" w:hint="eastAsia"/>
          <w:color w:val="000000" w:themeColor="text1"/>
        </w:rPr>
        <w:t>外籍漁工</w:t>
      </w:r>
      <w:r w:rsidR="000D132D" w:rsidRPr="0008289F">
        <w:rPr>
          <w:rFonts w:hAnsi="標楷體" w:hint="eastAsia"/>
          <w:color w:val="000000" w:themeColor="text1"/>
        </w:rPr>
        <w:t>反映睡眠時間不足等嚴重違反2007年漁業工作公約及我國「境外僱用非我國籍船員許可及管理辦法」之規定。</w:t>
      </w:r>
      <w:r w:rsidR="00000316" w:rsidRPr="0008289F">
        <w:rPr>
          <w:rFonts w:hAnsi="標楷體" w:hint="eastAsia"/>
          <w:color w:val="000000" w:themeColor="text1"/>
        </w:rPr>
        <w:t>針對</w:t>
      </w:r>
      <w:r w:rsidR="00811A6D" w:rsidRPr="0008289F">
        <w:rPr>
          <w:rFonts w:hAnsi="標楷體" w:hint="eastAsia"/>
          <w:color w:val="000000" w:themeColor="text1"/>
        </w:rPr>
        <w:t>上開</w:t>
      </w:r>
      <w:r w:rsidR="00000316" w:rsidRPr="0008289F">
        <w:rPr>
          <w:rFonts w:hAnsi="標楷體" w:hint="eastAsia"/>
          <w:color w:val="000000" w:themeColor="text1"/>
        </w:rPr>
        <w:t>問卷調查結果，漁業署承辦人</w:t>
      </w:r>
      <w:r w:rsidR="004D4FA2">
        <w:rPr>
          <w:rFonts w:hAnsi="標楷體" w:hint="eastAsia"/>
          <w:color w:val="000000" w:themeColor="text1"/>
        </w:rPr>
        <w:t>○○</w:t>
      </w:r>
      <w:r w:rsidR="00C27D79" w:rsidRPr="0008289F">
        <w:rPr>
          <w:rFonts w:hAnsi="標楷體" w:hint="eastAsia"/>
          <w:color w:val="000000" w:themeColor="text1"/>
        </w:rPr>
        <w:t>並於公文內容有手寫加</w:t>
      </w:r>
      <w:proofErr w:type="gramStart"/>
      <w:r w:rsidR="00C27D79" w:rsidRPr="0008289F">
        <w:rPr>
          <w:rFonts w:hAnsi="標楷體" w:hint="eastAsia"/>
          <w:color w:val="000000" w:themeColor="text1"/>
        </w:rPr>
        <w:t>註</w:t>
      </w:r>
      <w:proofErr w:type="gramEnd"/>
      <w:r w:rsidR="00C27D79" w:rsidRPr="0008289F">
        <w:rPr>
          <w:rFonts w:hAnsi="標楷體" w:hint="eastAsia"/>
          <w:color w:val="000000" w:themeColor="text1"/>
        </w:rPr>
        <w:t>駐開普敦辦事處楊先耀</w:t>
      </w:r>
      <w:r w:rsidR="001736A4" w:rsidRPr="0008289F">
        <w:rPr>
          <w:rFonts w:hAnsi="標楷體" w:hint="eastAsia"/>
          <w:color w:val="000000" w:themeColor="text1"/>
        </w:rPr>
        <w:t>漁業</w:t>
      </w:r>
      <w:r w:rsidR="00C27D79" w:rsidRPr="0008289F">
        <w:rPr>
          <w:rFonts w:hAnsi="標楷體" w:hint="eastAsia"/>
          <w:color w:val="000000" w:themeColor="text1"/>
        </w:rPr>
        <w:t>專員於107年5月25日對福</w:t>
      </w:r>
      <w:proofErr w:type="gramStart"/>
      <w:r w:rsidR="00C27D79" w:rsidRPr="0008289F">
        <w:rPr>
          <w:rFonts w:hAnsi="標楷體" w:hint="eastAsia"/>
          <w:color w:val="000000" w:themeColor="text1"/>
        </w:rPr>
        <w:t>甡</w:t>
      </w:r>
      <w:proofErr w:type="gramEnd"/>
      <w:r w:rsidR="009035CF" w:rsidRPr="0008289F">
        <w:rPr>
          <w:rFonts w:hAnsi="標楷體" w:hint="eastAsia"/>
          <w:color w:val="000000" w:themeColor="text1"/>
        </w:rPr>
        <w:t>拾壹</w:t>
      </w:r>
      <w:r w:rsidR="00064EC2" w:rsidRPr="0008289F">
        <w:rPr>
          <w:rFonts w:hAnsi="標楷體" w:hint="eastAsia"/>
          <w:color w:val="000000" w:themeColor="text1"/>
        </w:rPr>
        <w:t>號漁船外籍漁工</w:t>
      </w:r>
      <w:r w:rsidR="00C27D79" w:rsidRPr="0008289F">
        <w:rPr>
          <w:rFonts w:hAnsi="標楷體" w:hint="eastAsia"/>
          <w:color w:val="000000" w:themeColor="text1"/>
        </w:rPr>
        <w:t>實施問卷調查的結果：「</w:t>
      </w:r>
      <w:proofErr w:type="gramStart"/>
      <w:r w:rsidR="00C27D79" w:rsidRPr="0008289F">
        <w:rPr>
          <w:rFonts w:hAnsi="標楷體" w:hint="eastAsia"/>
          <w:color w:val="000000" w:themeColor="text1"/>
        </w:rPr>
        <w:t>駐處楊</w:t>
      </w:r>
      <w:proofErr w:type="gramEnd"/>
      <w:r w:rsidR="00C27D79" w:rsidRPr="0008289F">
        <w:rPr>
          <w:rFonts w:hAnsi="標楷體" w:hint="eastAsia"/>
          <w:color w:val="000000" w:themeColor="text1"/>
        </w:rPr>
        <w:t>專員另查菲律賓籍船員狀況，船員表示睡眠不足，另遭仲介</w:t>
      </w:r>
      <w:r w:rsidR="00882675" w:rsidRPr="0008289F">
        <w:rPr>
          <w:rFonts w:hAnsi="標楷體" w:hint="eastAsia"/>
          <w:color w:val="000000" w:themeColor="text1"/>
        </w:rPr>
        <w:t>扣薪</w:t>
      </w:r>
      <w:r w:rsidR="00595ACE" w:rsidRPr="0008289F">
        <w:rPr>
          <w:rFonts w:hAnsi="標楷體" w:hint="eastAsia"/>
          <w:color w:val="000000" w:themeColor="text1"/>
        </w:rPr>
        <w:t>美金</w:t>
      </w:r>
      <w:r w:rsidR="00882675" w:rsidRPr="0008289F">
        <w:rPr>
          <w:rFonts w:hAnsi="標楷體" w:hint="eastAsia"/>
          <w:color w:val="000000" w:themeColor="text1"/>
        </w:rPr>
        <w:t>150元及扣</w:t>
      </w:r>
      <w:r w:rsidR="00595ACE" w:rsidRPr="0008289F">
        <w:rPr>
          <w:rFonts w:hAnsi="標楷體" w:hint="eastAsia"/>
          <w:color w:val="000000" w:themeColor="text1"/>
        </w:rPr>
        <w:t>美金</w:t>
      </w:r>
      <w:r w:rsidR="00882675" w:rsidRPr="0008289F">
        <w:rPr>
          <w:rFonts w:hAnsi="標楷體" w:hint="eastAsia"/>
          <w:color w:val="000000" w:themeColor="text1"/>
        </w:rPr>
        <w:t>800元情形，因不同船員而異</w:t>
      </w:r>
      <w:r w:rsidR="00882675" w:rsidRPr="0008289F">
        <w:rPr>
          <w:rFonts w:hAnsi="標楷體"/>
          <w:color w:val="000000" w:themeColor="text1"/>
        </w:rPr>
        <w:t>…</w:t>
      </w:r>
      <w:proofErr w:type="gramStart"/>
      <w:r w:rsidR="00882675" w:rsidRPr="0008289F">
        <w:rPr>
          <w:rFonts w:hAnsi="標楷體"/>
          <w:color w:val="000000" w:themeColor="text1"/>
        </w:rPr>
        <w:t>…</w:t>
      </w:r>
      <w:proofErr w:type="gramEnd"/>
      <w:r w:rsidR="00882675" w:rsidRPr="0008289F">
        <w:rPr>
          <w:rFonts w:hAnsi="標楷體" w:hint="eastAsia"/>
          <w:color w:val="000000" w:themeColor="text1"/>
        </w:rPr>
        <w:t>」等語，</w:t>
      </w:r>
      <w:proofErr w:type="gramStart"/>
      <w:r w:rsidR="00882675" w:rsidRPr="0008289F">
        <w:rPr>
          <w:rFonts w:hAnsi="標楷體" w:hint="eastAsia"/>
          <w:color w:val="000000" w:themeColor="text1"/>
        </w:rPr>
        <w:t>內容</w:t>
      </w:r>
      <w:r w:rsidR="000D132D" w:rsidRPr="0008289F">
        <w:rPr>
          <w:rFonts w:hAnsi="標楷體" w:hint="eastAsia"/>
          <w:color w:val="000000" w:themeColor="text1"/>
        </w:rPr>
        <w:t>均</w:t>
      </w:r>
      <w:r w:rsidR="00882675" w:rsidRPr="0008289F">
        <w:rPr>
          <w:rFonts w:hAnsi="標楷體" w:hint="eastAsia"/>
          <w:color w:val="000000" w:themeColor="text1"/>
        </w:rPr>
        <w:t>已</w:t>
      </w:r>
      <w:r w:rsidR="00B1291E" w:rsidRPr="0008289F">
        <w:rPr>
          <w:rFonts w:hAnsi="標楷體" w:hint="eastAsia"/>
          <w:color w:val="000000" w:themeColor="text1"/>
        </w:rPr>
        <w:t>載</w:t>
      </w:r>
      <w:proofErr w:type="gramEnd"/>
      <w:r w:rsidR="00B1291E" w:rsidRPr="0008289F">
        <w:rPr>
          <w:rFonts w:hAnsi="標楷體" w:hint="eastAsia"/>
          <w:color w:val="000000" w:themeColor="text1"/>
        </w:rPr>
        <w:t>明</w:t>
      </w:r>
      <w:r w:rsidR="00882675" w:rsidRPr="0008289F">
        <w:rPr>
          <w:rFonts w:hAnsi="標楷體" w:hint="eastAsia"/>
          <w:color w:val="000000" w:themeColor="text1"/>
        </w:rPr>
        <w:t>涉及損害漁工權益情事。</w:t>
      </w:r>
    </w:p>
    <w:p w:rsidR="00882675" w:rsidRPr="0008289F" w:rsidRDefault="0036277D" w:rsidP="00882675">
      <w:pPr>
        <w:pStyle w:val="4"/>
        <w:rPr>
          <w:rFonts w:hAnsi="標楷體"/>
          <w:color w:val="000000" w:themeColor="text1"/>
        </w:rPr>
      </w:pPr>
      <w:r>
        <w:rPr>
          <w:rFonts w:hAnsi="標楷體" w:hint="eastAsia"/>
          <w:color w:val="000000" w:themeColor="text1"/>
        </w:rPr>
        <w:t>遲至該漁船留置</w:t>
      </w:r>
      <w:r w:rsidR="008F42DF" w:rsidRPr="0008289F">
        <w:rPr>
          <w:rFonts w:hAnsi="標楷體" w:hint="eastAsia"/>
          <w:color w:val="000000" w:themeColor="text1"/>
        </w:rPr>
        <w:t>事件於107年7月17日遭ILO網站揭露</w:t>
      </w:r>
      <w:r w:rsidR="00FA2E88" w:rsidRPr="0008289F">
        <w:rPr>
          <w:rFonts w:hAnsi="標楷體" w:hint="eastAsia"/>
          <w:color w:val="000000" w:themeColor="text1"/>
        </w:rPr>
        <w:t>違反漁工人權</w:t>
      </w:r>
      <w:r w:rsidR="008F42DF" w:rsidRPr="0008289F">
        <w:rPr>
          <w:rFonts w:hAnsi="標楷體" w:hint="eastAsia"/>
          <w:color w:val="000000" w:themeColor="text1"/>
        </w:rPr>
        <w:t>，漁業署卻於18日立即發布</w:t>
      </w:r>
      <w:r w:rsidR="00792213" w:rsidRPr="0008289F">
        <w:rPr>
          <w:rFonts w:hAnsi="標楷體" w:hint="eastAsia"/>
          <w:color w:val="000000" w:themeColor="text1"/>
        </w:rPr>
        <w:t>新聞稿，標題：「我漁船並非違反漁業工作公約遭扣</w:t>
      </w:r>
      <w:r w:rsidR="00792213" w:rsidRPr="0008289F">
        <w:rPr>
          <w:rFonts w:hAnsi="標楷體" w:hint="eastAsia"/>
          <w:color w:val="000000" w:themeColor="text1"/>
        </w:rPr>
        <w:lastRenderedPageBreak/>
        <w:t>留係適航性問題遭南非留置改善」反駁，指出該漁船並未違反2007年漁業工作公約的錯誤新聞稿。</w:t>
      </w:r>
      <w:r w:rsidR="008B41F0" w:rsidRPr="0008289F">
        <w:rPr>
          <w:rFonts w:hAnsi="標楷體" w:hint="eastAsia"/>
          <w:color w:val="000000" w:themeColor="text1"/>
        </w:rPr>
        <w:t>之後漁業署因接獲驗船中心通知後，發現楊先耀提供的資訊與ILO的新聞不符，於107年7月25日</w:t>
      </w:r>
      <w:proofErr w:type="gramStart"/>
      <w:r w:rsidR="008B41F0" w:rsidRPr="0008289F">
        <w:rPr>
          <w:rFonts w:hAnsi="標楷體" w:hint="eastAsia"/>
          <w:color w:val="000000" w:themeColor="text1"/>
        </w:rPr>
        <w:t>發函駐開普敦辦事處</w:t>
      </w:r>
      <w:proofErr w:type="gramEnd"/>
      <w:r w:rsidR="008B41F0" w:rsidRPr="0008289F">
        <w:rPr>
          <w:rFonts w:hAnsi="標楷體" w:hint="eastAsia"/>
          <w:color w:val="000000" w:themeColor="text1"/>
        </w:rPr>
        <w:t>，請該處再洽南非</w:t>
      </w:r>
      <w:proofErr w:type="gramStart"/>
      <w:r w:rsidR="008B41F0" w:rsidRPr="0008289F">
        <w:rPr>
          <w:rFonts w:hAnsi="標楷體" w:hint="eastAsia"/>
          <w:color w:val="000000" w:themeColor="text1"/>
        </w:rPr>
        <w:t>釐</w:t>
      </w:r>
      <w:proofErr w:type="gramEnd"/>
      <w:r w:rsidR="008B41F0" w:rsidRPr="0008289F">
        <w:rPr>
          <w:rFonts w:hAnsi="標楷體" w:hint="eastAsia"/>
          <w:color w:val="000000" w:themeColor="text1"/>
        </w:rPr>
        <w:t>清。</w:t>
      </w:r>
      <w:r w:rsidR="00811A6D" w:rsidRPr="0008289F">
        <w:rPr>
          <w:rFonts w:hAnsi="標楷體" w:hint="eastAsia"/>
          <w:color w:val="000000" w:themeColor="text1"/>
        </w:rPr>
        <w:t>可</w:t>
      </w:r>
      <w:proofErr w:type="gramStart"/>
      <w:r w:rsidR="00811A6D" w:rsidRPr="0008289F">
        <w:rPr>
          <w:rFonts w:hAnsi="標楷體" w:hint="eastAsia"/>
          <w:color w:val="000000" w:themeColor="text1"/>
        </w:rPr>
        <w:t>徵</w:t>
      </w:r>
      <w:proofErr w:type="gramEnd"/>
      <w:r w:rsidR="00811A6D" w:rsidRPr="0008289F">
        <w:rPr>
          <w:rFonts w:hAnsi="標楷體" w:hint="eastAsia"/>
          <w:color w:val="000000" w:themeColor="text1"/>
        </w:rPr>
        <w:t>，</w:t>
      </w:r>
      <w:proofErr w:type="gramStart"/>
      <w:r w:rsidR="00882675" w:rsidRPr="0008289F">
        <w:rPr>
          <w:rFonts w:hAnsi="標楷體" w:hint="eastAsia"/>
          <w:color w:val="000000" w:themeColor="text1"/>
        </w:rPr>
        <w:t>漁業署早於</w:t>
      </w:r>
      <w:proofErr w:type="gramEnd"/>
      <w:r w:rsidR="00882675" w:rsidRPr="0008289F">
        <w:rPr>
          <w:rFonts w:hAnsi="標楷體" w:hint="eastAsia"/>
          <w:color w:val="000000" w:themeColor="text1"/>
        </w:rPr>
        <w:t>107年5月21</w:t>
      </w:r>
      <w:r>
        <w:rPr>
          <w:rFonts w:hAnsi="標楷體" w:hint="eastAsia"/>
          <w:color w:val="000000" w:themeColor="text1"/>
        </w:rPr>
        <w:t>日</w:t>
      </w:r>
      <w:proofErr w:type="gramStart"/>
      <w:r>
        <w:rPr>
          <w:rFonts w:hAnsi="標楷體" w:hint="eastAsia"/>
          <w:color w:val="000000" w:themeColor="text1"/>
        </w:rPr>
        <w:t>經駐處通知</w:t>
      </w:r>
      <w:proofErr w:type="gramEnd"/>
      <w:r>
        <w:rPr>
          <w:rFonts w:hAnsi="標楷體" w:hint="eastAsia"/>
          <w:color w:val="000000" w:themeColor="text1"/>
        </w:rPr>
        <w:t>獲悉該漁船被</w:t>
      </w:r>
      <w:r w:rsidR="00882675" w:rsidRPr="0008289F">
        <w:rPr>
          <w:rFonts w:hAnsi="標楷體" w:hint="eastAsia"/>
          <w:color w:val="000000" w:themeColor="text1"/>
        </w:rPr>
        <w:t>留</w:t>
      </w:r>
      <w:r>
        <w:rPr>
          <w:rFonts w:hAnsi="標楷體" w:hint="eastAsia"/>
          <w:color w:val="000000" w:themeColor="text1"/>
        </w:rPr>
        <w:t>置</w:t>
      </w:r>
      <w:r w:rsidR="00882675" w:rsidRPr="0008289F">
        <w:rPr>
          <w:rFonts w:hAnsi="標楷體" w:hint="eastAsia"/>
          <w:color w:val="000000" w:themeColor="text1"/>
        </w:rPr>
        <w:t>、5月25日問卷訪談內容已涉及損害漁工權益，迄至107年7月17日遭ILO揭露該漁船損害漁工人權情事，近2個月期間遲遲無法</w:t>
      </w:r>
      <w:proofErr w:type="gramStart"/>
      <w:r w:rsidR="00882675" w:rsidRPr="0008289F">
        <w:rPr>
          <w:rFonts w:hAnsi="標楷體" w:hint="eastAsia"/>
          <w:color w:val="000000" w:themeColor="text1"/>
        </w:rPr>
        <w:t>釐</w:t>
      </w:r>
      <w:proofErr w:type="gramEnd"/>
      <w:r w:rsidR="00882675" w:rsidRPr="0008289F">
        <w:rPr>
          <w:rFonts w:hAnsi="標楷體" w:hint="eastAsia"/>
          <w:color w:val="000000" w:themeColor="text1"/>
        </w:rPr>
        <w:t>清真相，卻於107年</w:t>
      </w:r>
      <w:r w:rsidR="00323F7F" w:rsidRPr="0008289F">
        <w:rPr>
          <w:rFonts w:hAnsi="標楷體" w:hint="eastAsia"/>
          <w:color w:val="000000" w:themeColor="text1"/>
        </w:rPr>
        <w:t>7</w:t>
      </w:r>
      <w:r w:rsidR="00882675" w:rsidRPr="0008289F">
        <w:rPr>
          <w:rFonts w:hAnsi="標楷體" w:hint="eastAsia"/>
          <w:color w:val="000000" w:themeColor="text1"/>
        </w:rPr>
        <w:t>月18日發布</w:t>
      </w:r>
      <w:r w:rsidR="00FA2E88" w:rsidRPr="0008289F">
        <w:rPr>
          <w:rFonts w:hAnsi="標楷體" w:hint="eastAsia"/>
          <w:color w:val="000000" w:themeColor="text1"/>
        </w:rPr>
        <w:t>錯誤</w:t>
      </w:r>
      <w:r w:rsidR="00882675" w:rsidRPr="0008289F">
        <w:rPr>
          <w:rFonts w:hAnsi="標楷體" w:hint="eastAsia"/>
          <w:color w:val="000000" w:themeColor="text1"/>
        </w:rPr>
        <w:t>新聞反駁</w:t>
      </w:r>
      <w:r w:rsidR="00352F19" w:rsidRPr="0008289F">
        <w:rPr>
          <w:rFonts w:hAnsi="標楷體" w:hint="eastAsia"/>
          <w:color w:val="000000" w:themeColor="text1"/>
        </w:rPr>
        <w:t>，</w:t>
      </w:r>
      <w:r w:rsidR="00FA2E88" w:rsidRPr="0008289F">
        <w:rPr>
          <w:rFonts w:hAnsi="標楷體" w:hint="eastAsia"/>
          <w:color w:val="000000" w:themeColor="text1"/>
        </w:rPr>
        <w:t>損害政府形象甚</w:t>
      </w:r>
      <w:proofErr w:type="gramStart"/>
      <w:r w:rsidR="00FA2E88" w:rsidRPr="0008289F">
        <w:rPr>
          <w:rFonts w:hAnsi="標楷體" w:hint="eastAsia"/>
          <w:color w:val="000000" w:themeColor="text1"/>
        </w:rPr>
        <w:t>鉅</w:t>
      </w:r>
      <w:proofErr w:type="gramEnd"/>
      <w:r w:rsidR="00FA2E88" w:rsidRPr="0008289F">
        <w:rPr>
          <w:rFonts w:hAnsi="標楷體" w:hint="eastAsia"/>
          <w:color w:val="000000" w:themeColor="text1"/>
        </w:rPr>
        <w:t>，</w:t>
      </w:r>
      <w:r w:rsidR="00352F19" w:rsidRPr="0008289F">
        <w:rPr>
          <w:rFonts w:hAnsi="標楷體" w:hint="eastAsia"/>
          <w:color w:val="000000" w:themeColor="text1"/>
        </w:rPr>
        <w:t>核有</w:t>
      </w:r>
      <w:r w:rsidR="00FA2E88" w:rsidRPr="0008289F">
        <w:rPr>
          <w:rFonts w:hAnsi="標楷體" w:hint="eastAsia"/>
          <w:color w:val="000000" w:themeColor="text1"/>
        </w:rPr>
        <w:t>嚴重</w:t>
      </w:r>
      <w:r w:rsidR="00352F19" w:rsidRPr="0008289F">
        <w:rPr>
          <w:rFonts w:hAnsi="標楷體" w:hint="eastAsia"/>
          <w:color w:val="000000" w:themeColor="text1"/>
        </w:rPr>
        <w:t>違失。</w:t>
      </w:r>
    </w:p>
    <w:p w:rsidR="008F42DF" w:rsidRPr="0008289F" w:rsidRDefault="008F42DF" w:rsidP="008F42DF">
      <w:pPr>
        <w:pStyle w:val="4"/>
        <w:numPr>
          <w:ilvl w:val="0"/>
          <w:numId w:val="0"/>
        </w:numPr>
        <w:ind w:left="1701"/>
        <w:rPr>
          <w:rFonts w:hAnsi="標楷體"/>
          <w:b/>
          <w:color w:val="000000" w:themeColor="text1"/>
        </w:rPr>
      </w:pPr>
      <w:r w:rsidRPr="0008289F">
        <w:rPr>
          <w:rFonts w:hAnsi="標楷體" w:hint="eastAsia"/>
          <w:b/>
          <w:color w:val="000000" w:themeColor="text1"/>
        </w:rPr>
        <w:t>表</w:t>
      </w:r>
      <w:r w:rsidR="00444BCF" w:rsidRPr="0008289F">
        <w:rPr>
          <w:rFonts w:hAnsi="標楷體" w:hint="eastAsia"/>
          <w:b/>
          <w:color w:val="000000" w:themeColor="text1"/>
        </w:rPr>
        <w:t>3</w:t>
      </w:r>
      <w:r w:rsidRPr="0008289F">
        <w:rPr>
          <w:rFonts w:hAnsi="標楷體" w:hint="eastAsia"/>
          <w:b/>
          <w:color w:val="000000" w:themeColor="text1"/>
        </w:rPr>
        <w:t>.漁業署回應本案發布新聞稿情形</w:t>
      </w:r>
    </w:p>
    <w:tbl>
      <w:tblPr>
        <w:tblStyle w:val="13"/>
        <w:tblW w:w="8296" w:type="dxa"/>
        <w:tblInd w:w="1134" w:type="dxa"/>
        <w:tblLayout w:type="fixed"/>
        <w:tblLook w:val="04A0" w:firstRow="1" w:lastRow="0" w:firstColumn="1" w:lastColumn="0" w:noHBand="0" w:noVBand="1"/>
      </w:tblPr>
      <w:tblGrid>
        <w:gridCol w:w="1242"/>
        <w:gridCol w:w="7054"/>
      </w:tblGrid>
      <w:tr w:rsidR="008F42DF" w:rsidRPr="0008289F" w:rsidTr="00811A6D">
        <w:trPr>
          <w:tblHeader/>
        </w:trPr>
        <w:tc>
          <w:tcPr>
            <w:tcW w:w="1242" w:type="dxa"/>
          </w:tcPr>
          <w:p w:rsidR="008F42DF" w:rsidRPr="0008289F" w:rsidRDefault="008F42DF" w:rsidP="00444BCF">
            <w:pPr>
              <w:overflowPunct/>
              <w:autoSpaceDE/>
              <w:autoSpaceDN/>
              <w:spacing w:line="360" w:lineRule="exact"/>
              <w:jc w:val="center"/>
              <w:rPr>
                <w:rFonts w:hAnsi="標楷體"/>
                <w:color w:val="000000" w:themeColor="text1"/>
                <w:spacing w:val="-10"/>
                <w:sz w:val="28"/>
                <w:szCs w:val="32"/>
              </w:rPr>
            </w:pPr>
            <w:r w:rsidRPr="0008289F">
              <w:rPr>
                <w:rFonts w:hAnsi="標楷體"/>
                <w:color w:val="000000" w:themeColor="text1"/>
                <w:spacing w:val="-10"/>
                <w:sz w:val="28"/>
                <w:szCs w:val="32"/>
              </w:rPr>
              <w:t>日期</w:t>
            </w:r>
          </w:p>
        </w:tc>
        <w:tc>
          <w:tcPr>
            <w:tcW w:w="7054" w:type="dxa"/>
          </w:tcPr>
          <w:p w:rsidR="008F42DF" w:rsidRPr="0008289F" w:rsidRDefault="008F42DF" w:rsidP="00444BCF">
            <w:pPr>
              <w:overflowPunct/>
              <w:autoSpaceDE/>
              <w:autoSpaceDN/>
              <w:spacing w:line="360" w:lineRule="exact"/>
              <w:jc w:val="center"/>
              <w:rPr>
                <w:rFonts w:hAnsi="標楷體"/>
                <w:color w:val="000000" w:themeColor="text1"/>
                <w:spacing w:val="-10"/>
                <w:sz w:val="28"/>
                <w:szCs w:val="32"/>
              </w:rPr>
            </w:pPr>
            <w:r w:rsidRPr="0008289F">
              <w:rPr>
                <w:rFonts w:hAnsi="標楷體"/>
                <w:color w:val="000000" w:themeColor="text1"/>
                <w:spacing w:val="-10"/>
                <w:sz w:val="28"/>
                <w:szCs w:val="32"/>
              </w:rPr>
              <w:t>漁業署自行發布的新聞稿</w:t>
            </w:r>
          </w:p>
        </w:tc>
      </w:tr>
      <w:tr w:rsidR="008F42DF" w:rsidRPr="0008289F" w:rsidTr="00811A6D">
        <w:tc>
          <w:tcPr>
            <w:tcW w:w="1242" w:type="dxa"/>
            <w:vAlign w:val="center"/>
          </w:tcPr>
          <w:p w:rsidR="008F42DF" w:rsidRPr="0008289F" w:rsidRDefault="008F42DF" w:rsidP="00444BCF">
            <w:pPr>
              <w:overflowPunct/>
              <w:autoSpaceDE/>
              <w:autoSpaceDN/>
              <w:spacing w:line="360" w:lineRule="exact"/>
              <w:rPr>
                <w:rFonts w:hAnsi="標楷體"/>
                <w:color w:val="000000" w:themeColor="text1"/>
                <w:spacing w:val="-10"/>
                <w:sz w:val="28"/>
                <w:szCs w:val="32"/>
              </w:rPr>
            </w:pPr>
            <w:r w:rsidRPr="0008289F">
              <w:rPr>
                <w:rFonts w:hAnsi="標楷體"/>
                <w:color w:val="000000" w:themeColor="text1"/>
                <w:spacing w:val="-10"/>
                <w:sz w:val="28"/>
                <w:szCs w:val="32"/>
              </w:rPr>
              <w:t>107年7月18日</w:t>
            </w:r>
          </w:p>
        </w:tc>
        <w:tc>
          <w:tcPr>
            <w:tcW w:w="7054" w:type="dxa"/>
          </w:tcPr>
          <w:p w:rsidR="008F42DF" w:rsidRPr="0008289F" w:rsidRDefault="008F42DF" w:rsidP="00444BCF">
            <w:pPr>
              <w:overflowPunct/>
              <w:autoSpaceDE/>
              <w:autoSpaceDN/>
              <w:spacing w:line="360" w:lineRule="exact"/>
              <w:ind w:leftChars="15" w:left="334" w:hangingChars="101" w:hanging="283"/>
              <w:rPr>
                <w:rFonts w:hAnsi="標楷體"/>
                <w:b/>
                <w:color w:val="000000" w:themeColor="text1"/>
                <w:spacing w:val="-10"/>
                <w:sz w:val="28"/>
                <w:szCs w:val="32"/>
              </w:rPr>
            </w:pPr>
            <w:r w:rsidRPr="0008289F">
              <w:rPr>
                <w:rFonts w:hAnsi="標楷體" w:cs="新細明體" w:hint="eastAsia"/>
                <w:b/>
                <w:color w:val="000000" w:themeColor="text1"/>
                <w:spacing w:val="-10"/>
                <w:sz w:val="28"/>
                <w:szCs w:val="32"/>
              </w:rPr>
              <w:t>◎</w:t>
            </w:r>
            <w:r w:rsidRPr="0008289F">
              <w:rPr>
                <w:rFonts w:hAnsi="標楷體"/>
                <w:b/>
                <w:color w:val="000000" w:themeColor="text1"/>
                <w:spacing w:val="-10"/>
                <w:sz w:val="28"/>
                <w:szCs w:val="32"/>
              </w:rPr>
              <w:t>標題：「我漁船並非違反漁業工作公約遭扣留 係適航性問題遭南非留置改善」</w:t>
            </w:r>
          </w:p>
          <w:p w:rsidR="008F42DF" w:rsidRPr="0008289F" w:rsidRDefault="008F42DF" w:rsidP="00444BCF">
            <w:pPr>
              <w:overflowPunct/>
              <w:autoSpaceDE/>
              <w:autoSpaceDN/>
              <w:spacing w:line="360" w:lineRule="exact"/>
              <w:ind w:leftChars="100" w:left="340"/>
              <w:rPr>
                <w:rFonts w:hAnsi="標楷體"/>
                <w:color w:val="000000" w:themeColor="text1"/>
                <w:spacing w:val="-10"/>
                <w:sz w:val="28"/>
                <w:szCs w:val="32"/>
              </w:rPr>
            </w:pPr>
            <w:r w:rsidRPr="0008289F">
              <w:rPr>
                <w:rFonts w:hAnsi="標楷體"/>
                <w:color w:val="000000" w:themeColor="text1"/>
                <w:spacing w:val="-10"/>
                <w:sz w:val="28"/>
                <w:szCs w:val="32"/>
              </w:rPr>
              <w:t>有關報載國際勞工組織（International Labour Organization, ILO）指出我國籍漁船為首艘違反第188號漁業工作公約（Work in Fishing Convention）並遭南非扣留一事，</w:t>
            </w:r>
            <w:r w:rsidRPr="0008289F">
              <w:rPr>
                <w:rFonts w:hAnsi="標楷體"/>
                <w:b/>
                <w:color w:val="000000" w:themeColor="text1"/>
                <w:spacing w:val="-10"/>
                <w:sz w:val="28"/>
                <w:szCs w:val="32"/>
              </w:rPr>
              <w:t>漁業署澄清表示，該船並無違反漁業工作公約、也無遭南非扣留，僅係有航行安全之疑慮問題需改善</w:t>
            </w:r>
            <w:r w:rsidRPr="0008289F">
              <w:rPr>
                <w:rFonts w:hAnsi="標楷體"/>
                <w:color w:val="000000" w:themeColor="text1"/>
                <w:spacing w:val="-10"/>
                <w:sz w:val="28"/>
                <w:szCs w:val="32"/>
              </w:rPr>
              <w:t>，而留置港內進行船體修繕及補強，該船已於船體改善後出港作業。</w:t>
            </w:r>
          </w:p>
        </w:tc>
      </w:tr>
      <w:tr w:rsidR="008F42DF" w:rsidRPr="0008289F" w:rsidTr="00811A6D">
        <w:tc>
          <w:tcPr>
            <w:tcW w:w="1242" w:type="dxa"/>
            <w:vAlign w:val="center"/>
          </w:tcPr>
          <w:p w:rsidR="008F42DF" w:rsidRPr="0008289F" w:rsidRDefault="008F42DF" w:rsidP="00444BCF">
            <w:pPr>
              <w:overflowPunct/>
              <w:autoSpaceDE/>
              <w:autoSpaceDN/>
              <w:spacing w:line="360" w:lineRule="exact"/>
              <w:rPr>
                <w:rFonts w:hAnsi="標楷體"/>
                <w:color w:val="000000" w:themeColor="text1"/>
                <w:spacing w:val="-10"/>
                <w:sz w:val="28"/>
                <w:szCs w:val="32"/>
              </w:rPr>
            </w:pPr>
            <w:r w:rsidRPr="0008289F">
              <w:rPr>
                <w:rFonts w:hAnsi="標楷體"/>
                <w:color w:val="000000" w:themeColor="text1"/>
                <w:spacing w:val="-10"/>
                <w:sz w:val="28"/>
                <w:szCs w:val="32"/>
              </w:rPr>
              <w:t>107年9月13日</w:t>
            </w:r>
          </w:p>
        </w:tc>
        <w:tc>
          <w:tcPr>
            <w:tcW w:w="7054" w:type="dxa"/>
          </w:tcPr>
          <w:p w:rsidR="008F42DF" w:rsidRPr="0008289F" w:rsidRDefault="008F42DF" w:rsidP="00444BCF">
            <w:pPr>
              <w:overflowPunct/>
              <w:autoSpaceDE/>
              <w:autoSpaceDN/>
              <w:spacing w:line="360" w:lineRule="exact"/>
              <w:ind w:leftChars="15" w:left="334" w:hangingChars="101" w:hanging="283"/>
              <w:rPr>
                <w:rFonts w:hAnsi="標楷體"/>
                <w:b/>
                <w:color w:val="000000" w:themeColor="text1"/>
                <w:spacing w:val="-10"/>
                <w:sz w:val="28"/>
                <w:szCs w:val="32"/>
              </w:rPr>
            </w:pPr>
            <w:r w:rsidRPr="0008289F">
              <w:rPr>
                <w:rFonts w:hAnsi="標楷體" w:cs="新細明體" w:hint="eastAsia"/>
                <w:b/>
                <w:color w:val="000000" w:themeColor="text1"/>
                <w:spacing w:val="-10"/>
                <w:sz w:val="28"/>
                <w:szCs w:val="32"/>
              </w:rPr>
              <w:t>◎</w:t>
            </w:r>
            <w:r w:rsidRPr="0008289F">
              <w:rPr>
                <w:rFonts w:hAnsi="標楷體"/>
                <w:b/>
                <w:color w:val="000000" w:themeColor="text1"/>
                <w:spacing w:val="-10"/>
                <w:sz w:val="28"/>
                <w:szCs w:val="32"/>
              </w:rPr>
              <w:t>標題：「疑似違反國際勞工組織(ILO)漁業工作公約之福</w:t>
            </w:r>
            <w:proofErr w:type="gramStart"/>
            <w:r w:rsidRPr="0008289F">
              <w:rPr>
                <w:rFonts w:hAnsi="標楷體"/>
                <w:b/>
                <w:color w:val="000000" w:themeColor="text1"/>
                <w:spacing w:val="-10"/>
                <w:sz w:val="28"/>
                <w:szCs w:val="32"/>
              </w:rPr>
              <w:t>甡</w:t>
            </w:r>
            <w:proofErr w:type="gramEnd"/>
            <w:r w:rsidR="009035CF" w:rsidRPr="0008289F">
              <w:rPr>
                <w:rFonts w:hAnsi="標楷體"/>
                <w:b/>
                <w:color w:val="000000" w:themeColor="text1"/>
                <w:spacing w:val="-10"/>
                <w:sz w:val="28"/>
                <w:szCs w:val="32"/>
              </w:rPr>
              <w:t>拾壹</w:t>
            </w:r>
            <w:r w:rsidRPr="0008289F">
              <w:rPr>
                <w:rFonts w:hAnsi="標楷體"/>
                <w:b/>
                <w:color w:val="000000" w:themeColor="text1"/>
                <w:spacing w:val="-10"/>
                <w:sz w:val="28"/>
                <w:szCs w:val="32"/>
              </w:rPr>
              <w:t>號漁船返</w:t>
            </w:r>
            <w:proofErr w:type="gramStart"/>
            <w:r w:rsidRPr="0008289F">
              <w:rPr>
                <w:rFonts w:hAnsi="標楷體"/>
                <w:b/>
                <w:color w:val="000000" w:themeColor="text1"/>
                <w:spacing w:val="-10"/>
                <w:sz w:val="28"/>
                <w:szCs w:val="32"/>
              </w:rPr>
              <w:t>臺</w:t>
            </w:r>
            <w:proofErr w:type="gramEnd"/>
            <w:r w:rsidRPr="0008289F">
              <w:rPr>
                <w:rFonts w:hAnsi="標楷體"/>
                <w:b/>
                <w:color w:val="000000" w:themeColor="text1"/>
                <w:spacing w:val="-10"/>
                <w:sz w:val="28"/>
                <w:szCs w:val="32"/>
              </w:rPr>
              <w:t>接受進一步調查」</w:t>
            </w:r>
          </w:p>
          <w:p w:rsidR="008F42DF" w:rsidRPr="0008289F" w:rsidRDefault="008F42DF" w:rsidP="00444BCF">
            <w:pPr>
              <w:overflowPunct/>
              <w:autoSpaceDE/>
              <w:autoSpaceDN/>
              <w:spacing w:line="360" w:lineRule="exact"/>
              <w:ind w:leftChars="100" w:left="340"/>
              <w:rPr>
                <w:rFonts w:hAnsi="標楷體"/>
                <w:color w:val="000000" w:themeColor="text1"/>
                <w:spacing w:val="-10"/>
                <w:sz w:val="28"/>
                <w:szCs w:val="32"/>
              </w:rPr>
            </w:pPr>
            <w:r w:rsidRPr="0008289F">
              <w:rPr>
                <w:rFonts w:hAnsi="標楷體"/>
                <w:color w:val="000000" w:themeColor="text1"/>
                <w:spacing w:val="-10"/>
                <w:sz w:val="28"/>
                <w:szCs w:val="32"/>
              </w:rPr>
              <w:t>漁業署進一步說明，福</w:t>
            </w:r>
            <w:proofErr w:type="gramStart"/>
            <w:r w:rsidRPr="0008289F">
              <w:rPr>
                <w:rFonts w:hAnsi="標楷體"/>
                <w:color w:val="000000" w:themeColor="text1"/>
                <w:spacing w:val="-10"/>
                <w:sz w:val="28"/>
                <w:szCs w:val="32"/>
              </w:rPr>
              <w:t>甡</w:t>
            </w:r>
            <w:proofErr w:type="gramEnd"/>
            <w:r w:rsidR="009035CF" w:rsidRPr="0008289F">
              <w:rPr>
                <w:rFonts w:hAnsi="標楷體"/>
                <w:color w:val="000000" w:themeColor="text1"/>
                <w:spacing w:val="-10"/>
                <w:sz w:val="28"/>
                <w:szCs w:val="32"/>
              </w:rPr>
              <w:t>拾壹</w:t>
            </w:r>
            <w:r w:rsidRPr="0008289F">
              <w:rPr>
                <w:rFonts w:hAnsi="標楷體"/>
                <w:color w:val="000000" w:themeColor="text1"/>
                <w:spacing w:val="-10"/>
                <w:sz w:val="28"/>
                <w:szCs w:val="32"/>
              </w:rPr>
              <w:t>號漁船駛返台灣期間皆</w:t>
            </w:r>
            <w:proofErr w:type="gramStart"/>
            <w:r w:rsidRPr="0008289F">
              <w:rPr>
                <w:rFonts w:hAnsi="標楷體"/>
                <w:color w:val="000000" w:themeColor="text1"/>
                <w:spacing w:val="-10"/>
                <w:sz w:val="28"/>
                <w:szCs w:val="32"/>
              </w:rPr>
              <w:t>經本署漁業</w:t>
            </w:r>
            <w:proofErr w:type="gramEnd"/>
            <w:r w:rsidRPr="0008289F">
              <w:rPr>
                <w:rFonts w:hAnsi="標楷體"/>
                <w:color w:val="000000" w:themeColor="text1"/>
                <w:spacing w:val="-10"/>
                <w:sz w:val="28"/>
                <w:szCs w:val="32"/>
              </w:rPr>
              <w:t>監控中心全程掌握該船動態，並於今日返抵高雄港，</w:t>
            </w:r>
            <w:proofErr w:type="gramStart"/>
            <w:r w:rsidRPr="0008289F">
              <w:rPr>
                <w:rFonts w:hAnsi="標楷體"/>
                <w:color w:val="000000" w:themeColor="text1"/>
                <w:spacing w:val="-10"/>
                <w:sz w:val="28"/>
                <w:szCs w:val="32"/>
              </w:rPr>
              <w:t>本署已</w:t>
            </w:r>
            <w:proofErr w:type="gramEnd"/>
            <w:r w:rsidRPr="0008289F">
              <w:rPr>
                <w:rFonts w:hAnsi="標楷體"/>
                <w:color w:val="000000" w:themeColor="text1"/>
                <w:spacing w:val="-10"/>
                <w:sz w:val="28"/>
                <w:szCs w:val="32"/>
              </w:rPr>
              <w:t>安排檢查人員在港等候，經查有7名係為該船留置南非期間之船員並隨船返</w:t>
            </w:r>
            <w:proofErr w:type="gramStart"/>
            <w:r w:rsidRPr="0008289F">
              <w:rPr>
                <w:rFonts w:hAnsi="標楷體"/>
                <w:color w:val="000000" w:themeColor="text1"/>
                <w:spacing w:val="-10"/>
                <w:sz w:val="28"/>
                <w:szCs w:val="32"/>
              </w:rPr>
              <w:t>臺</w:t>
            </w:r>
            <w:proofErr w:type="gramEnd"/>
            <w:r w:rsidRPr="0008289F">
              <w:rPr>
                <w:rFonts w:hAnsi="標楷體"/>
                <w:color w:val="000000" w:themeColor="text1"/>
                <w:spacing w:val="-10"/>
                <w:sz w:val="28"/>
                <w:szCs w:val="32"/>
              </w:rPr>
              <w:t>，針對該船船員「每月工資不足」、「保險不符規定」、「預扣工資作為違約金」及有無違反遠洋作業規定等問題進一步調查，</w:t>
            </w:r>
            <w:proofErr w:type="gramStart"/>
            <w:r w:rsidRPr="0008289F">
              <w:rPr>
                <w:rFonts w:hAnsi="標楷體"/>
                <w:color w:val="000000" w:themeColor="text1"/>
                <w:spacing w:val="-10"/>
                <w:sz w:val="28"/>
                <w:szCs w:val="32"/>
              </w:rPr>
              <w:t>倘查有</w:t>
            </w:r>
            <w:proofErr w:type="gramEnd"/>
            <w:r w:rsidRPr="0008289F">
              <w:rPr>
                <w:rFonts w:hAnsi="標楷體"/>
                <w:color w:val="000000" w:themeColor="text1"/>
                <w:spacing w:val="-10"/>
                <w:sz w:val="28"/>
                <w:szCs w:val="32"/>
              </w:rPr>
              <w:t>違規情事，將依「遠洋漁業條例」及「境外僱用非我國籍船員許可及管理辦法」核處，並通知經營者及仲介機構限期清償。</w:t>
            </w:r>
            <w:proofErr w:type="gramStart"/>
            <w:r w:rsidRPr="0008289F">
              <w:rPr>
                <w:rFonts w:hAnsi="標楷體"/>
                <w:color w:val="000000" w:themeColor="text1"/>
                <w:spacing w:val="-10"/>
                <w:sz w:val="28"/>
                <w:szCs w:val="32"/>
              </w:rPr>
              <w:t>此外，</w:t>
            </w:r>
            <w:proofErr w:type="gramEnd"/>
            <w:r w:rsidRPr="0008289F">
              <w:rPr>
                <w:rFonts w:hAnsi="標楷體"/>
                <w:color w:val="000000" w:themeColor="text1"/>
                <w:spacing w:val="-10"/>
                <w:sz w:val="28"/>
                <w:szCs w:val="32"/>
              </w:rPr>
              <w:t>該船已預定於</w:t>
            </w:r>
            <w:proofErr w:type="gramStart"/>
            <w:r w:rsidRPr="0008289F">
              <w:rPr>
                <w:rFonts w:hAnsi="標楷體"/>
                <w:color w:val="000000" w:themeColor="text1"/>
                <w:spacing w:val="-10"/>
                <w:sz w:val="28"/>
                <w:szCs w:val="32"/>
              </w:rPr>
              <w:t>近日卸</w:t>
            </w:r>
            <w:proofErr w:type="gramEnd"/>
            <w:r w:rsidRPr="0008289F">
              <w:rPr>
                <w:rFonts w:hAnsi="標楷體"/>
                <w:color w:val="000000" w:themeColor="text1"/>
                <w:spacing w:val="-10"/>
                <w:sz w:val="28"/>
                <w:szCs w:val="32"/>
              </w:rPr>
              <w:t>魚，</w:t>
            </w:r>
            <w:proofErr w:type="gramStart"/>
            <w:r w:rsidRPr="0008289F">
              <w:rPr>
                <w:rFonts w:hAnsi="標楷體"/>
                <w:color w:val="000000" w:themeColor="text1"/>
                <w:spacing w:val="-10"/>
                <w:sz w:val="28"/>
                <w:szCs w:val="32"/>
              </w:rPr>
              <w:t>本署已封存魚艙</w:t>
            </w:r>
            <w:proofErr w:type="gramEnd"/>
            <w:r w:rsidRPr="0008289F">
              <w:rPr>
                <w:rFonts w:hAnsi="標楷體"/>
                <w:color w:val="000000" w:themeColor="text1"/>
                <w:spacing w:val="-10"/>
                <w:sz w:val="28"/>
                <w:szCs w:val="32"/>
              </w:rPr>
              <w:t>，</w:t>
            </w:r>
            <w:proofErr w:type="gramStart"/>
            <w:r w:rsidRPr="0008289F">
              <w:rPr>
                <w:rFonts w:hAnsi="標楷體"/>
                <w:color w:val="000000" w:themeColor="text1"/>
                <w:spacing w:val="-10"/>
                <w:sz w:val="28"/>
                <w:szCs w:val="32"/>
              </w:rPr>
              <w:t>卸魚時將</w:t>
            </w:r>
            <w:proofErr w:type="gramEnd"/>
            <w:r w:rsidRPr="0008289F">
              <w:rPr>
                <w:rFonts w:hAnsi="標楷體"/>
                <w:color w:val="000000" w:themeColor="text1"/>
                <w:spacing w:val="-10"/>
                <w:sz w:val="28"/>
                <w:szCs w:val="32"/>
              </w:rPr>
              <w:t>對該船之漁獲物</w:t>
            </w:r>
            <w:r w:rsidRPr="0008289F">
              <w:rPr>
                <w:rFonts w:hAnsi="標楷體"/>
                <w:color w:val="000000" w:themeColor="text1"/>
                <w:spacing w:val="-10"/>
                <w:sz w:val="28"/>
                <w:szCs w:val="32"/>
              </w:rPr>
              <w:lastRenderedPageBreak/>
              <w:t>進行檢查，倘有違反相關規定，將依法核處。</w:t>
            </w:r>
          </w:p>
        </w:tc>
      </w:tr>
      <w:tr w:rsidR="008F42DF" w:rsidRPr="0008289F" w:rsidTr="00811A6D">
        <w:tc>
          <w:tcPr>
            <w:tcW w:w="1242" w:type="dxa"/>
            <w:vAlign w:val="center"/>
          </w:tcPr>
          <w:p w:rsidR="008F42DF" w:rsidRPr="0008289F" w:rsidRDefault="008F42DF" w:rsidP="00444BCF">
            <w:pPr>
              <w:overflowPunct/>
              <w:autoSpaceDE/>
              <w:autoSpaceDN/>
              <w:spacing w:line="360" w:lineRule="exact"/>
              <w:rPr>
                <w:rFonts w:hAnsi="標楷體"/>
                <w:color w:val="000000" w:themeColor="text1"/>
                <w:spacing w:val="-10"/>
                <w:sz w:val="28"/>
                <w:szCs w:val="32"/>
              </w:rPr>
            </w:pPr>
            <w:r w:rsidRPr="0008289F">
              <w:rPr>
                <w:rFonts w:hAnsi="標楷體"/>
                <w:color w:val="000000" w:themeColor="text1"/>
                <w:spacing w:val="-10"/>
                <w:sz w:val="28"/>
                <w:szCs w:val="32"/>
              </w:rPr>
              <w:lastRenderedPageBreak/>
              <w:t>107年9月25日</w:t>
            </w:r>
          </w:p>
        </w:tc>
        <w:tc>
          <w:tcPr>
            <w:tcW w:w="7054" w:type="dxa"/>
          </w:tcPr>
          <w:p w:rsidR="008F42DF" w:rsidRPr="0008289F" w:rsidRDefault="008F42DF" w:rsidP="00444BCF">
            <w:pPr>
              <w:overflowPunct/>
              <w:autoSpaceDE/>
              <w:autoSpaceDN/>
              <w:spacing w:line="360" w:lineRule="exact"/>
              <w:ind w:leftChars="15" w:left="334" w:hangingChars="101" w:hanging="283"/>
              <w:rPr>
                <w:rFonts w:hAnsi="標楷體"/>
                <w:b/>
                <w:color w:val="000000" w:themeColor="text1"/>
                <w:spacing w:val="-10"/>
                <w:sz w:val="28"/>
                <w:szCs w:val="32"/>
              </w:rPr>
            </w:pPr>
            <w:r w:rsidRPr="0008289F">
              <w:rPr>
                <w:rFonts w:hAnsi="標楷體" w:cs="新細明體" w:hint="eastAsia"/>
                <w:b/>
                <w:color w:val="000000" w:themeColor="text1"/>
                <w:spacing w:val="-10"/>
                <w:sz w:val="28"/>
                <w:szCs w:val="32"/>
              </w:rPr>
              <w:t>◎</w:t>
            </w:r>
            <w:r w:rsidRPr="0008289F">
              <w:rPr>
                <w:rFonts w:hAnsi="標楷體"/>
                <w:b/>
                <w:color w:val="000000" w:themeColor="text1"/>
                <w:spacing w:val="-10"/>
                <w:sz w:val="28"/>
                <w:szCs w:val="32"/>
              </w:rPr>
              <w:t>標題：「漁業署持續調查福</w:t>
            </w:r>
            <w:proofErr w:type="gramStart"/>
            <w:r w:rsidRPr="0008289F">
              <w:rPr>
                <w:rFonts w:hAnsi="標楷體"/>
                <w:b/>
                <w:color w:val="000000" w:themeColor="text1"/>
                <w:spacing w:val="-10"/>
                <w:sz w:val="28"/>
                <w:szCs w:val="32"/>
              </w:rPr>
              <w:t>甡</w:t>
            </w:r>
            <w:proofErr w:type="gramEnd"/>
            <w:r w:rsidR="009035CF" w:rsidRPr="0008289F">
              <w:rPr>
                <w:rFonts w:hAnsi="標楷體"/>
                <w:b/>
                <w:color w:val="000000" w:themeColor="text1"/>
                <w:spacing w:val="-10"/>
                <w:sz w:val="28"/>
                <w:szCs w:val="32"/>
              </w:rPr>
              <w:t>拾壹</w:t>
            </w:r>
            <w:r w:rsidRPr="0008289F">
              <w:rPr>
                <w:rFonts w:hAnsi="標楷體"/>
                <w:b/>
                <w:color w:val="000000" w:themeColor="text1"/>
                <w:spacing w:val="-10"/>
                <w:sz w:val="28"/>
                <w:szCs w:val="32"/>
              </w:rPr>
              <w:t>號漁船漁撈行為及船員對待是否不法」</w:t>
            </w:r>
          </w:p>
          <w:p w:rsidR="008F42DF" w:rsidRPr="0008289F" w:rsidRDefault="008F42DF" w:rsidP="00444BCF">
            <w:pPr>
              <w:overflowPunct/>
              <w:autoSpaceDE/>
              <w:autoSpaceDN/>
              <w:spacing w:line="360" w:lineRule="exact"/>
              <w:ind w:leftChars="100" w:left="340"/>
              <w:rPr>
                <w:rFonts w:hAnsi="標楷體"/>
                <w:color w:val="000000" w:themeColor="text1"/>
                <w:spacing w:val="-10"/>
                <w:sz w:val="28"/>
                <w:szCs w:val="32"/>
              </w:rPr>
            </w:pPr>
            <w:r w:rsidRPr="0008289F">
              <w:rPr>
                <w:rFonts w:hAnsi="標楷體"/>
                <w:color w:val="000000" w:themeColor="text1"/>
                <w:spacing w:val="-10"/>
                <w:sz w:val="28"/>
                <w:szCs w:val="32"/>
              </w:rPr>
              <w:t>漁業署表示，持續調查我國籍福</w:t>
            </w:r>
            <w:proofErr w:type="gramStart"/>
            <w:r w:rsidRPr="0008289F">
              <w:rPr>
                <w:rFonts w:hAnsi="標楷體"/>
                <w:color w:val="000000" w:themeColor="text1"/>
                <w:spacing w:val="-10"/>
                <w:sz w:val="28"/>
                <w:szCs w:val="32"/>
              </w:rPr>
              <w:t>甡</w:t>
            </w:r>
            <w:proofErr w:type="gramEnd"/>
            <w:r w:rsidR="009035CF" w:rsidRPr="0008289F">
              <w:rPr>
                <w:rFonts w:hAnsi="標楷體"/>
                <w:color w:val="000000" w:themeColor="text1"/>
                <w:spacing w:val="-10"/>
                <w:sz w:val="28"/>
                <w:szCs w:val="32"/>
              </w:rPr>
              <w:t>拾壹</w:t>
            </w:r>
            <w:r w:rsidRPr="0008289F">
              <w:rPr>
                <w:rFonts w:hAnsi="標楷體"/>
                <w:color w:val="000000" w:themeColor="text1"/>
                <w:spacing w:val="-10"/>
                <w:sz w:val="28"/>
                <w:szCs w:val="32"/>
              </w:rPr>
              <w:t>號漁船漁撈行為及船員對待有無不法情事，該署已於9月13日福</w:t>
            </w:r>
            <w:proofErr w:type="gramStart"/>
            <w:r w:rsidRPr="0008289F">
              <w:rPr>
                <w:rFonts w:hAnsi="標楷體"/>
                <w:color w:val="000000" w:themeColor="text1"/>
                <w:spacing w:val="-10"/>
                <w:sz w:val="28"/>
                <w:szCs w:val="32"/>
              </w:rPr>
              <w:t>甡</w:t>
            </w:r>
            <w:proofErr w:type="gramEnd"/>
            <w:r w:rsidR="009035CF" w:rsidRPr="0008289F">
              <w:rPr>
                <w:rFonts w:hAnsi="標楷體"/>
                <w:color w:val="000000" w:themeColor="text1"/>
                <w:spacing w:val="-10"/>
                <w:sz w:val="28"/>
                <w:szCs w:val="32"/>
              </w:rPr>
              <w:t>拾壹</w:t>
            </w:r>
            <w:r w:rsidRPr="0008289F">
              <w:rPr>
                <w:rFonts w:hAnsi="標楷體"/>
                <w:color w:val="000000" w:themeColor="text1"/>
                <w:spacing w:val="-10"/>
                <w:sz w:val="28"/>
                <w:szCs w:val="32"/>
              </w:rPr>
              <w:t>號漁船進入高雄小港漁港時，立即會同有關單位聯合登船檢查，該署主要負責該船</w:t>
            </w:r>
            <w:r w:rsidR="00926031" w:rsidRPr="0008289F">
              <w:rPr>
                <w:rFonts w:hAnsi="標楷體"/>
                <w:color w:val="000000" w:themeColor="text1"/>
                <w:spacing w:val="-10"/>
                <w:sz w:val="28"/>
                <w:szCs w:val="32"/>
              </w:rPr>
              <w:t>外籍漁工</w:t>
            </w:r>
            <w:r w:rsidRPr="0008289F">
              <w:rPr>
                <w:rFonts w:hAnsi="標楷體"/>
                <w:color w:val="000000" w:themeColor="text1"/>
                <w:spacing w:val="-10"/>
                <w:sz w:val="28"/>
                <w:szCs w:val="32"/>
              </w:rPr>
              <w:t xml:space="preserve">權益部分。 </w:t>
            </w:r>
          </w:p>
          <w:p w:rsidR="008F42DF" w:rsidRPr="0008289F" w:rsidRDefault="008F42DF" w:rsidP="00444BCF">
            <w:pPr>
              <w:overflowPunct/>
              <w:autoSpaceDE/>
              <w:autoSpaceDN/>
              <w:spacing w:line="360" w:lineRule="exact"/>
              <w:ind w:leftChars="100" w:left="340"/>
              <w:rPr>
                <w:rFonts w:hAnsi="標楷體"/>
                <w:color w:val="000000" w:themeColor="text1"/>
                <w:spacing w:val="-10"/>
                <w:sz w:val="28"/>
                <w:szCs w:val="32"/>
              </w:rPr>
            </w:pPr>
            <w:r w:rsidRPr="0008289F">
              <w:rPr>
                <w:rFonts w:hAnsi="標楷體"/>
                <w:color w:val="000000" w:themeColor="text1"/>
                <w:spacing w:val="-10"/>
                <w:sz w:val="28"/>
                <w:szCs w:val="32"/>
              </w:rPr>
              <w:t xml:space="preserve">    針對</w:t>
            </w:r>
            <w:r w:rsidR="00926031" w:rsidRPr="0008289F">
              <w:rPr>
                <w:rFonts w:hAnsi="標楷體"/>
                <w:color w:val="000000" w:themeColor="text1"/>
                <w:spacing w:val="-10"/>
                <w:sz w:val="28"/>
                <w:szCs w:val="32"/>
              </w:rPr>
              <w:t>外籍漁工</w:t>
            </w:r>
            <w:r w:rsidRPr="0008289F">
              <w:rPr>
                <w:rFonts w:hAnsi="標楷體"/>
                <w:color w:val="000000" w:themeColor="text1"/>
                <w:spacing w:val="-10"/>
                <w:sz w:val="28"/>
                <w:szCs w:val="32"/>
              </w:rPr>
              <w:t>權益部分，所有隨船返</w:t>
            </w:r>
            <w:proofErr w:type="gramStart"/>
            <w:r w:rsidRPr="0008289F">
              <w:rPr>
                <w:rFonts w:hAnsi="標楷體"/>
                <w:color w:val="000000" w:themeColor="text1"/>
                <w:spacing w:val="-10"/>
                <w:sz w:val="28"/>
                <w:szCs w:val="32"/>
              </w:rPr>
              <w:t>臺</w:t>
            </w:r>
            <w:proofErr w:type="gramEnd"/>
            <w:r w:rsidRPr="0008289F">
              <w:rPr>
                <w:rFonts w:hAnsi="標楷體"/>
                <w:color w:val="000000" w:themeColor="text1"/>
                <w:spacing w:val="-10"/>
                <w:sz w:val="28"/>
                <w:szCs w:val="32"/>
              </w:rPr>
              <w:t>船員在沒有船主方人員陪同的環境下接受漁業署訪查員及通譯之訪查，</w:t>
            </w:r>
            <w:r w:rsidRPr="0008289F">
              <w:rPr>
                <w:rFonts w:hAnsi="標楷體"/>
                <w:b/>
                <w:color w:val="000000" w:themeColor="text1"/>
                <w:spacing w:val="-10"/>
                <w:sz w:val="28"/>
                <w:szCs w:val="32"/>
              </w:rPr>
              <w:t>船員陳述未受到虐待，船方對船員們很好，但部分船員的工資與規定不符，在進入漁場作業時，作業時間較長</w:t>
            </w:r>
            <w:r w:rsidRPr="0008289F">
              <w:rPr>
                <w:rFonts w:hAnsi="標楷體"/>
                <w:color w:val="000000" w:themeColor="text1"/>
                <w:spacing w:val="-10"/>
                <w:sz w:val="28"/>
                <w:szCs w:val="32"/>
              </w:rPr>
              <w:t xml:space="preserve">。 </w:t>
            </w:r>
          </w:p>
          <w:p w:rsidR="008F42DF" w:rsidRPr="0008289F" w:rsidRDefault="008F42DF" w:rsidP="00444BCF">
            <w:pPr>
              <w:overflowPunct/>
              <w:autoSpaceDE/>
              <w:autoSpaceDN/>
              <w:spacing w:line="360" w:lineRule="exact"/>
              <w:ind w:leftChars="100" w:left="340"/>
              <w:rPr>
                <w:rFonts w:hAnsi="標楷體"/>
                <w:b/>
                <w:color w:val="000000" w:themeColor="text1"/>
                <w:spacing w:val="-10"/>
                <w:sz w:val="28"/>
                <w:szCs w:val="32"/>
              </w:rPr>
            </w:pPr>
            <w:r w:rsidRPr="0008289F">
              <w:rPr>
                <w:rFonts w:hAnsi="標楷體"/>
                <w:color w:val="000000" w:themeColor="text1"/>
                <w:spacing w:val="-10"/>
                <w:sz w:val="28"/>
                <w:szCs w:val="32"/>
              </w:rPr>
              <w:t xml:space="preserve">    9月21日</w:t>
            </w:r>
            <w:proofErr w:type="gramStart"/>
            <w:r w:rsidRPr="0008289F">
              <w:rPr>
                <w:rFonts w:hAnsi="標楷體"/>
                <w:color w:val="000000" w:themeColor="text1"/>
                <w:spacing w:val="-10"/>
                <w:sz w:val="28"/>
                <w:szCs w:val="32"/>
              </w:rPr>
              <w:t>漁業署續對</w:t>
            </w:r>
            <w:proofErr w:type="gramEnd"/>
            <w:r w:rsidRPr="0008289F">
              <w:rPr>
                <w:rFonts w:hAnsi="標楷體"/>
                <w:color w:val="000000" w:themeColor="text1"/>
                <w:spacing w:val="-10"/>
                <w:sz w:val="28"/>
                <w:szCs w:val="32"/>
              </w:rPr>
              <w:t>船主、船長及仲介業者進行訪查，初步顯示，部分船員工資給付確有不符規定處，該署將就此部分依規定核處；後續將再持續調查並</w:t>
            </w:r>
            <w:proofErr w:type="gramStart"/>
            <w:r w:rsidRPr="0008289F">
              <w:rPr>
                <w:rFonts w:hAnsi="標楷體"/>
                <w:color w:val="000000" w:themeColor="text1"/>
                <w:spacing w:val="-10"/>
                <w:sz w:val="28"/>
                <w:szCs w:val="32"/>
              </w:rPr>
              <w:t>釐</w:t>
            </w:r>
            <w:proofErr w:type="gramEnd"/>
            <w:r w:rsidRPr="0008289F">
              <w:rPr>
                <w:rFonts w:hAnsi="標楷體"/>
                <w:color w:val="000000" w:themeColor="text1"/>
                <w:spacing w:val="-10"/>
                <w:sz w:val="28"/>
                <w:szCs w:val="32"/>
              </w:rPr>
              <w:t>清船主、船長或仲介業者有無涉及虐待及其相關責任，如確有其他違規亦將依規定裁處</w:t>
            </w:r>
          </w:p>
        </w:tc>
      </w:tr>
      <w:tr w:rsidR="008F42DF" w:rsidRPr="0008289F" w:rsidTr="00811A6D">
        <w:tc>
          <w:tcPr>
            <w:tcW w:w="1242" w:type="dxa"/>
            <w:vAlign w:val="center"/>
          </w:tcPr>
          <w:p w:rsidR="008F42DF" w:rsidRPr="0008289F" w:rsidRDefault="008F42DF" w:rsidP="00444BCF">
            <w:pPr>
              <w:overflowPunct/>
              <w:autoSpaceDE/>
              <w:autoSpaceDN/>
              <w:spacing w:line="360" w:lineRule="exact"/>
              <w:rPr>
                <w:rFonts w:hAnsi="標楷體"/>
                <w:color w:val="000000" w:themeColor="text1"/>
                <w:spacing w:val="-10"/>
                <w:sz w:val="28"/>
                <w:szCs w:val="32"/>
              </w:rPr>
            </w:pPr>
            <w:r w:rsidRPr="0008289F">
              <w:rPr>
                <w:rFonts w:hAnsi="標楷體"/>
                <w:color w:val="000000" w:themeColor="text1"/>
                <w:spacing w:val="-10"/>
                <w:sz w:val="28"/>
                <w:szCs w:val="32"/>
              </w:rPr>
              <w:t>107年10月4日</w:t>
            </w:r>
          </w:p>
        </w:tc>
        <w:tc>
          <w:tcPr>
            <w:tcW w:w="7054" w:type="dxa"/>
          </w:tcPr>
          <w:p w:rsidR="008F42DF" w:rsidRPr="0008289F" w:rsidRDefault="008F42DF" w:rsidP="00444BCF">
            <w:pPr>
              <w:overflowPunct/>
              <w:autoSpaceDE/>
              <w:autoSpaceDN/>
              <w:spacing w:line="360" w:lineRule="exact"/>
              <w:ind w:leftChars="15" w:left="334" w:hangingChars="101" w:hanging="283"/>
              <w:rPr>
                <w:rFonts w:hAnsi="標楷體"/>
                <w:b/>
                <w:color w:val="000000" w:themeColor="text1"/>
                <w:spacing w:val="-10"/>
                <w:sz w:val="28"/>
                <w:szCs w:val="32"/>
              </w:rPr>
            </w:pPr>
            <w:r w:rsidRPr="0008289F">
              <w:rPr>
                <w:rFonts w:hAnsi="標楷體" w:cs="新細明體" w:hint="eastAsia"/>
                <w:b/>
                <w:color w:val="000000" w:themeColor="text1"/>
                <w:spacing w:val="-10"/>
                <w:sz w:val="28"/>
                <w:szCs w:val="32"/>
              </w:rPr>
              <w:t>◎</w:t>
            </w:r>
            <w:r w:rsidRPr="0008289F">
              <w:rPr>
                <w:rFonts w:hAnsi="標楷體"/>
                <w:b/>
                <w:color w:val="000000" w:themeColor="text1"/>
                <w:spacing w:val="-10"/>
                <w:sz w:val="28"/>
                <w:szCs w:val="32"/>
              </w:rPr>
              <w:t>標題：「福</w:t>
            </w:r>
            <w:proofErr w:type="gramStart"/>
            <w:r w:rsidRPr="0008289F">
              <w:rPr>
                <w:rFonts w:hAnsi="標楷體"/>
                <w:b/>
                <w:color w:val="000000" w:themeColor="text1"/>
                <w:spacing w:val="-10"/>
                <w:sz w:val="28"/>
                <w:szCs w:val="32"/>
              </w:rPr>
              <w:t>甡</w:t>
            </w:r>
            <w:proofErr w:type="gramEnd"/>
            <w:r w:rsidR="009035CF" w:rsidRPr="0008289F">
              <w:rPr>
                <w:rFonts w:hAnsi="標楷體"/>
                <w:b/>
                <w:color w:val="000000" w:themeColor="text1"/>
                <w:spacing w:val="-10"/>
                <w:sz w:val="28"/>
                <w:szCs w:val="32"/>
              </w:rPr>
              <w:t>拾壹</w:t>
            </w:r>
            <w:r w:rsidRPr="0008289F">
              <w:rPr>
                <w:rFonts w:hAnsi="標楷體"/>
                <w:b/>
                <w:color w:val="000000" w:themeColor="text1"/>
                <w:spacing w:val="-10"/>
                <w:sz w:val="28"/>
                <w:szCs w:val="32"/>
              </w:rPr>
              <w:t>號及金昌6號漁船調查告一段落　漁業署將予嚴懲」</w:t>
            </w:r>
          </w:p>
          <w:p w:rsidR="008F42DF" w:rsidRPr="0008289F" w:rsidRDefault="008F42DF" w:rsidP="00444BCF">
            <w:pPr>
              <w:overflowPunct/>
              <w:autoSpaceDE/>
              <w:autoSpaceDN/>
              <w:spacing w:line="360" w:lineRule="exact"/>
              <w:ind w:leftChars="100" w:left="340"/>
              <w:rPr>
                <w:rFonts w:hAnsi="標楷體"/>
                <w:color w:val="000000" w:themeColor="text1"/>
                <w:spacing w:val="-10"/>
                <w:sz w:val="28"/>
                <w:szCs w:val="32"/>
              </w:rPr>
            </w:pPr>
            <w:r w:rsidRPr="0008289F">
              <w:rPr>
                <w:rFonts w:hAnsi="標楷體"/>
                <w:color w:val="000000" w:themeColor="text1"/>
                <w:spacing w:val="-10"/>
                <w:sz w:val="28"/>
                <w:szCs w:val="32"/>
              </w:rPr>
              <w:t>有關我國籍福</w:t>
            </w:r>
            <w:proofErr w:type="gramStart"/>
            <w:r w:rsidRPr="0008289F">
              <w:rPr>
                <w:rFonts w:hAnsi="標楷體"/>
                <w:color w:val="000000" w:themeColor="text1"/>
                <w:spacing w:val="-10"/>
                <w:sz w:val="28"/>
                <w:szCs w:val="32"/>
              </w:rPr>
              <w:t>甡</w:t>
            </w:r>
            <w:proofErr w:type="gramEnd"/>
            <w:r w:rsidR="009035CF" w:rsidRPr="0008289F">
              <w:rPr>
                <w:rFonts w:hAnsi="標楷體"/>
                <w:color w:val="000000" w:themeColor="text1"/>
                <w:spacing w:val="-10"/>
                <w:sz w:val="28"/>
                <w:szCs w:val="32"/>
              </w:rPr>
              <w:t>拾壹</w:t>
            </w:r>
            <w:r w:rsidRPr="0008289F">
              <w:rPr>
                <w:rFonts w:hAnsi="標楷體"/>
                <w:color w:val="000000" w:themeColor="text1"/>
                <w:spacing w:val="-10"/>
                <w:sz w:val="28"/>
                <w:szCs w:val="32"/>
              </w:rPr>
              <w:t>號漁船疑似違反國際勞工組織（ILO）之漁業工作工約，以及金昌6號捕撈</w:t>
            </w:r>
            <w:proofErr w:type="gramStart"/>
            <w:r w:rsidRPr="0008289F">
              <w:rPr>
                <w:rFonts w:hAnsi="標楷體"/>
                <w:color w:val="000000" w:themeColor="text1"/>
                <w:spacing w:val="-10"/>
                <w:sz w:val="28"/>
                <w:szCs w:val="32"/>
              </w:rPr>
              <w:t>大量禁</w:t>
            </w:r>
            <w:proofErr w:type="gramEnd"/>
            <w:r w:rsidRPr="0008289F">
              <w:rPr>
                <w:rFonts w:hAnsi="標楷體"/>
                <w:color w:val="000000" w:themeColor="text1"/>
                <w:spacing w:val="-10"/>
                <w:sz w:val="28"/>
                <w:szCs w:val="32"/>
              </w:rPr>
              <w:t>捕魚</w:t>
            </w:r>
            <w:proofErr w:type="gramStart"/>
            <w:r w:rsidRPr="0008289F">
              <w:rPr>
                <w:rFonts w:hAnsi="標楷體"/>
                <w:color w:val="000000" w:themeColor="text1"/>
                <w:spacing w:val="-10"/>
                <w:sz w:val="28"/>
                <w:szCs w:val="32"/>
              </w:rPr>
              <w:t>種黑鯊</w:t>
            </w:r>
            <w:proofErr w:type="gramEnd"/>
            <w:r w:rsidRPr="0008289F">
              <w:rPr>
                <w:rFonts w:hAnsi="標楷體"/>
                <w:color w:val="000000" w:themeColor="text1"/>
                <w:spacing w:val="-10"/>
                <w:sz w:val="28"/>
                <w:szCs w:val="32"/>
              </w:rPr>
              <w:t>二案，漁業署於9月29日完成各項調查。</w:t>
            </w:r>
            <w:r w:rsidRPr="0008289F">
              <w:rPr>
                <w:rFonts w:hAnsi="標楷體"/>
                <w:b/>
                <w:color w:val="000000" w:themeColor="text1"/>
                <w:spacing w:val="-10"/>
                <w:sz w:val="28"/>
                <w:szCs w:val="32"/>
              </w:rPr>
              <w:t>福</w:t>
            </w:r>
            <w:proofErr w:type="gramStart"/>
            <w:r w:rsidRPr="0008289F">
              <w:rPr>
                <w:rFonts w:hAnsi="標楷體"/>
                <w:b/>
                <w:color w:val="000000" w:themeColor="text1"/>
                <w:spacing w:val="-10"/>
                <w:sz w:val="28"/>
                <w:szCs w:val="32"/>
              </w:rPr>
              <w:t>甡</w:t>
            </w:r>
            <w:proofErr w:type="gramEnd"/>
            <w:r w:rsidR="009035CF" w:rsidRPr="0008289F">
              <w:rPr>
                <w:rFonts w:hAnsi="標楷體"/>
                <w:b/>
                <w:color w:val="000000" w:themeColor="text1"/>
                <w:spacing w:val="-10"/>
                <w:sz w:val="28"/>
                <w:szCs w:val="32"/>
              </w:rPr>
              <w:t>拾壹</w:t>
            </w:r>
            <w:r w:rsidRPr="0008289F">
              <w:rPr>
                <w:rFonts w:hAnsi="標楷體"/>
                <w:b/>
                <w:color w:val="000000" w:themeColor="text1"/>
                <w:spacing w:val="-10"/>
                <w:sz w:val="28"/>
                <w:szCs w:val="32"/>
              </w:rPr>
              <w:t>號漁船涉及未詳實回報漁獲資料、未經許可僱用非我國籍船員、工資不足、工時過長、違反勞務契約（提前解約）</w:t>
            </w:r>
            <w:proofErr w:type="gramStart"/>
            <w:r w:rsidRPr="0008289F">
              <w:rPr>
                <w:rFonts w:hAnsi="標楷體"/>
                <w:b/>
                <w:color w:val="000000" w:themeColor="text1"/>
                <w:spacing w:val="-10"/>
                <w:sz w:val="28"/>
                <w:szCs w:val="32"/>
              </w:rPr>
              <w:t>及船居生活</w:t>
            </w:r>
            <w:proofErr w:type="gramEnd"/>
            <w:r w:rsidRPr="0008289F">
              <w:rPr>
                <w:rFonts w:hAnsi="標楷體"/>
                <w:b/>
                <w:color w:val="000000" w:themeColor="text1"/>
                <w:spacing w:val="-10"/>
                <w:sz w:val="28"/>
                <w:szCs w:val="32"/>
              </w:rPr>
              <w:t>照顧不佳等項目</w:t>
            </w:r>
            <w:r w:rsidRPr="0008289F">
              <w:rPr>
                <w:rFonts w:hAnsi="標楷體"/>
                <w:color w:val="000000" w:themeColor="text1"/>
                <w:spacing w:val="-10"/>
                <w:sz w:val="28"/>
                <w:szCs w:val="32"/>
              </w:rPr>
              <w:t>，處分額</w:t>
            </w:r>
            <w:r w:rsidR="00B46F27" w:rsidRPr="0008289F">
              <w:rPr>
                <w:rFonts w:hAnsi="標楷體"/>
                <w:color w:val="000000" w:themeColor="text1"/>
                <w:spacing w:val="-10"/>
                <w:sz w:val="28"/>
                <w:szCs w:val="32"/>
              </w:rPr>
              <w:t>度計</w:t>
            </w:r>
            <w:r w:rsidRPr="0008289F">
              <w:rPr>
                <w:rFonts w:hAnsi="標楷體"/>
                <w:color w:val="000000" w:themeColor="text1"/>
                <w:spacing w:val="-10"/>
                <w:sz w:val="28"/>
                <w:szCs w:val="32"/>
              </w:rPr>
              <w:t>375萬以及收回該船漁業執照5個月；</w:t>
            </w:r>
            <w:proofErr w:type="gramStart"/>
            <w:r w:rsidRPr="0008289F">
              <w:rPr>
                <w:rFonts w:hAnsi="標楷體"/>
                <w:color w:val="000000" w:themeColor="text1"/>
                <w:spacing w:val="-10"/>
                <w:sz w:val="28"/>
                <w:szCs w:val="32"/>
              </w:rPr>
              <w:t>此外，</w:t>
            </w:r>
            <w:proofErr w:type="gramEnd"/>
            <w:r w:rsidRPr="0008289F">
              <w:rPr>
                <w:rFonts w:hAnsi="標楷體"/>
                <w:color w:val="000000" w:themeColor="text1"/>
                <w:spacing w:val="-10"/>
                <w:sz w:val="28"/>
                <w:szCs w:val="32"/>
              </w:rPr>
              <w:t>有關福</w:t>
            </w:r>
            <w:proofErr w:type="gramStart"/>
            <w:r w:rsidRPr="0008289F">
              <w:rPr>
                <w:rFonts w:hAnsi="標楷體"/>
                <w:color w:val="000000" w:themeColor="text1"/>
                <w:spacing w:val="-10"/>
                <w:sz w:val="28"/>
                <w:szCs w:val="32"/>
              </w:rPr>
              <w:t>甡</w:t>
            </w:r>
            <w:proofErr w:type="gramEnd"/>
            <w:r w:rsidR="009035CF" w:rsidRPr="0008289F">
              <w:rPr>
                <w:rFonts w:hAnsi="標楷體"/>
                <w:color w:val="000000" w:themeColor="text1"/>
                <w:spacing w:val="-10"/>
                <w:sz w:val="28"/>
                <w:szCs w:val="32"/>
              </w:rPr>
              <w:t>拾壹</w:t>
            </w:r>
            <w:r w:rsidRPr="0008289F">
              <w:rPr>
                <w:rFonts w:hAnsi="標楷體"/>
                <w:color w:val="000000" w:themeColor="text1"/>
                <w:spacing w:val="-10"/>
                <w:sz w:val="28"/>
                <w:szCs w:val="32"/>
              </w:rPr>
              <w:t>號漁船違反人口販運防制法部分該署已於10月1日移請高雄地檢處偵辦。</w:t>
            </w:r>
          </w:p>
        </w:tc>
      </w:tr>
    </w:tbl>
    <w:p w:rsidR="008F42DF" w:rsidRPr="0008289F" w:rsidRDefault="008F42DF" w:rsidP="008769DA">
      <w:pPr>
        <w:pStyle w:val="4"/>
        <w:numPr>
          <w:ilvl w:val="0"/>
          <w:numId w:val="0"/>
        </w:numPr>
        <w:ind w:left="1701"/>
        <w:rPr>
          <w:rFonts w:hAnsi="標楷體"/>
          <w:color w:val="000000" w:themeColor="text1"/>
        </w:rPr>
      </w:pPr>
      <w:r w:rsidRPr="0008289F">
        <w:rPr>
          <w:rFonts w:hAnsi="標楷體" w:hint="eastAsia"/>
          <w:color w:val="000000" w:themeColor="text1"/>
          <w:sz w:val="28"/>
        </w:rPr>
        <w:t>資料來源：</w:t>
      </w:r>
      <w:r w:rsidR="003E5E1F" w:rsidRPr="0008289F">
        <w:rPr>
          <w:rFonts w:hAnsi="標楷體" w:hint="eastAsia"/>
          <w:color w:val="000000" w:themeColor="text1"/>
          <w:sz w:val="28"/>
        </w:rPr>
        <w:t>監察院</w:t>
      </w:r>
      <w:r w:rsidRPr="0008289F">
        <w:rPr>
          <w:rFonts w:hAnsi="標楷體" w:hint="eastAsia"/>
          <w:color w:val="000000" w:themeColor="text1"/>
          <w:sz w:val="28"/>
        </w:rPr>
        <w:t>依據漁業署網站新聞資訊整理。</w:t>
      </w:r>
    </w:p>
    <w:p w:rsidR="008F42DF" w:rsidRPr="0008289F" w:rsidRDefault="001A736E" w:rsidP="001A736E">
      <w:pPr>
        <w:pStyle w:val="3"/>
        <w:rPr>
          <w:rFonts w:hAnsi="標楷體"/>
          <w:color w:val="000000" w:themeColor="text1"/>
        </w:rPr>
      </w:pPr>
      <w:bookmarkStart w:id="76" w:name="_Toc6905837"/>
      <w:bookmarkStart w:id="77" w:name="_Toc6924148"/>
      <w:bookmarkStart w:id="78" w:name="_Toc6999438"/>
      <w:bookmarkStart w:id="79" w:name="_Toc7446880"/>
      <w:r w:rsidRPr="0008289F">
        <w:rPr>
          <w:rFonts w:hAnsi="標楷體" w:hint="eastAsia"/>
          <w:b/>
          <w:color w:val="000000" w:themeColor="text1"/>
        </w:rPr>
        <w:t>漁業署雖稱要</w:t>
      </w:r>
      <w:r w:rsidR="00FA2E88" w:rsidRPr="0008289F">
        <w:rPr>
          <w:rFonts w:hAnsi="標楷體" w:hint="eastAsia"/>
          <w:b/>
          <w:color w:val="000000" w:themeColor="text1"/>
        </w:rPr>
        <w:t>求該漁船應立即返航並全程監控，卻漠視該漁船返航途中將訊號關閉，</w:t>
      </w:r>
      <w:r w:rsidRPr="0008289F">
        <w:rPr>
          <w:rFonts w:hAnsi="標楷體" w:hint="eastAsia"/>
          <w:b/>
          <w:color w:val="000000" w:themeColor="text1"/>
        </w:rPr>
        <w:t>接獲該</w:t>
      </w:r>
      <w:r w:rsidR="0072378D" w:rsidRPr="0008289F">
        <w:rPr>
          <w:rFonts w:hAnsi="標楷體" w:hint="eastAsia"/>
          <w:b/>
          <w:color w:val="000000" w:themeColor="text1"/>
        </w:rPr>
        <w:t>漁船通知將於模里西斯停留維修，卻未指派該署駐模里西斯漁業專員</w:t>
      </w:r>
      <w:r w:rsidRPr="0008289F">
        <w:rPr>
          <w:rFonts w:hAnsi="標楷體" w:hint="eastAsia"/>
          <w:b/>
          <w:color w:val="000000" w:themeColor="text1"/>
        </w:rPr>
        <w:t>查處，致外籍漁工</w:t>
      </w:r>
      <w:r w:rsidR="0072378D" w:rsidRPr="0008289F">
        <w:rPr>
          <w:rFonts w:hAnsi="標楷體" w:hint="eastAsia"/>
          <w:b/>
          <w:color w:val="000000" w:themeColor="text1"/>
        </w:rPr>
        <w:t>在</w:t>
      </w:r>
      <w:r w:rsidRPr="0008289F">
        <w:rPr>
          <w:rFonts w:hAnsi="標楷體" w:hint="eastAsia"/>
          <w:b/>
          <w:color w:val="000000" w:themeColor="text1"/>
        </w:rPr>
        <w:t>模里西斯</w:t>
      </w:r>
      <w:r w:rsidR="0072378D" w:rsidRPr="0008289F">
        <w:rPr>
          <w:rFonts w:hAnsi="標楷體" w:hint="eastAsia"/>
          <w:b/>
          <w:color w:val="000000" w:themeColor="text1"/>
        </w:rPr>
        <w:t>集體</w:t>
      </w:r>
      <w:r w:rsidRPr="0008289F">
        <w:rPr>
          <w:rFonts w:hAnsi="標楷體" w:hint="eastAsia"/>
          <w:b/>
          <w:color w:val="000000" w:themeColor="text1"/>
        </w:rPr>
        <w:t>被</w:t>
      </w:r>
      <w:r w:rsidR="003F238A" w:rsidRPr="0008289F">
        <w:rPr>
          <w:rFonts w:hAnsi="標楷體" w:hint="eastAsia"/>
          <w:b/>
          <w:color w:val="000000" w:themeColor="text1"/>
        </w:rPr>
        <w:t>船主</w:t>
      </w:r>
      <w:r w:rsidR="000F4556">
        <w:rPr>
          <w:rFonts w:hAnsi="標楷體" w:hint="eastAsia"/>
          <w:b/>
          <w:color w:val="000000" w:themeColor="text1"/>
        </w:rPr>
        <w:t>要求簽署自願離船</w:t>
      </w:r>
      <w:r w:rsidR="00F852DA">
        <w:rPr>
          <w:rFonts w:hAnsi="標楷體" w:hint="eastAsia"/>
          <w:b/>
          <w:color w:val="000000" w:themeColor="text1"/>
        </w:rPr>
        <w:t>聲明</w:t>
      </w:r>
      <w:r w:rsidRPr="0008289F">
        <w:rPr>
          <w:rFonts w:hAnsi="標楷體" w:hint="eastAsia"/>
          <w:b/>
          <w:color w:val="000000" w:themeColor="text1"/>
        </w:rPr>
        <w:t>書送返回國、更換船長</w:t>
      </w:r>
      <w:r w:rsidR="0072378D" w:rsidRPr="0008289F">
        <w:rPr>
          <w:rFonts w:hAnsi="標楷體" w:hint="eastAsia"/>
          <w:b/>
          <w:color w:val="000000" w:themeColor="text1"/>
        </w:rPr>
        <w:t>及返航途中由非我國籍船員擔任船長，</w:t>
      </w:r>
      <w:proofErr w:type="gramStart"/>
      <w:r w:rsidRPr="0008289F">
        <w:rPr>
          <w:rFonts w:hAnsi="標楷體" w:hint="eastAsia"/>
          <w:b/>
          <w:color w:val="000000" w:themeColor="text1"/>
        </w:rPr>
        <w:t>致涉犯使</w:t>
      </w:r>
      <w:proofErr w:type="gramEnd"/>
      <w:r w:rsidRPr="0008289F">
        <w:rPr>
          <w:rFonts w:hAnsi="標楷體" w:hint="eastAsia"/>
          <w:b/>
          <w:color w:val="000000" w:themeColor="text1"/>
        </w:rPr>
        <w:t>公務員</w:t>
      </w:r>
      <w:r w:rsidRPr="0008289F">
        <w:rPr>
          <w:rFonts w:hAnsi="標楷體" w:hint="eastAsia"/>
          <w:b/>
          <w:color w:val="000000" w:themeColor="text1"/>
        </w:rPr>
        <w:lastRenderedPageBreak/>
        <w:t>登載不實罪嫌等違法情事均毫無所知，不但嚴重損害漁工權益，亦再度錯失查處先機</w:t>
      </w:r>
      <w:r w:rsidR="008F42DF" w:rsidRPr="0008289F">
        <w:rPr>
          <w:rFonts w:hAnsi="標楷體" w:hint="eastAsia"/>
          <w:color w:val="000000" w:themeColor="text1"/>
        </w:rPr>
        <w:t>：</w:t>
      </w:r>
      <w:bookmarkEnd w:id="76"/>
      <w:bookmarkEnd w:id="77"/>
      <w:bookmarkEnd w:id="78"/>
      <w:bookmarkEnd w:id="79"/>
    </w:p>
    <w:p w:rsidR="008F42DF" w:rsidRPr="0008289F" w:rsidRDefault="008F42DF" w:rsidP="00A1298E">
      <w:pPr>
        <w:pStyle w:val="4"/>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拾壹號漁船遭南非</w:t>
      </w:r>
      <w:r w:rsidR="0036277D">
        <w:rPr>
          <w:rFonts w:hAnsi="標楷體" w:hint="eastAsia"/>
          <w:color w:val="000000" w:themeColor="text1"/>
        </w:rPr>
        <w:t>留置</w:t>
      </w:r>
      <w:r w:rsidRPr="0008289F">
        <w:rPr>
          <w:rFonts w:hAnsi="標楷體" w:hint="eastAsia"/>
          <w:color w:val="000000" w:themeColor="text1"/>
        </w:rPr>
        <w:t>，於107年7月17日遭ILO網站揭露消息，受到國際關注，漁業署知悉後理應積極調查處理，該署查復</w:t>
      </w:r>
      <w:r w:rsidR="003E5E1F" w:rsidRPr="0008289F">
        <w:rPr>
          <w:rFonts w:hAnsi="標楷體" w:hint="eastAsia"/>
          <w:color w:val="000000" w:themeColor="text1"/>
        </w:rPr>
        <w:t>監察院</w:t>
      </w:r>
      <w:r w:rsidRPr="0008289F">
        <w:rPr>
          <w:rFonts w:hAnsi="標楷體" w:hint="eastAsia"/>
          <w:color w:val="000000" w:themeColor="text1"/>
        </w:rPr>
        <w:t>亦表示：該船經於5月17日至6月26日間改善船體等設備後，獲南非同意於6月27日解除留置，並於同日駛離南非開普敦港，該署透過漁業監控中心全程掌握福</w:t>
      </w:r>
      <w:proofErr w:type="gramStart"/>
      <w:r w:rsidRPr="0008289F">
        <w:rPr>
          <w:rFonts w:hAnsi="標楷體" w:hint="eastAsia"/>
          <w:color w:val="000000" w:themeColor="text1"/>
        </w:rPr>
        <w:t>甡</w:t>
      </w:r>
      <w:proofErr w:type="gramEnd"/>
      <w:r w:rsidR="009035CF" w:rsidRPr="0008289F">
        <w:rPr>
          <w:rFonts w:hAnsi="標楷體" w:hint="eastAsia"/>
          <w:color w:val="000000" w:themeColor="text1"/>
        </w:rPr>
        <w:t>拾壹</w:t>
      </w:r>
      <w:r w:rsidRPr="0008289F">
        <w:rPr>
          <w:rFonts w:hAnsi="標楷體" w:hint="eastAsia"/>
          <w:color w:val="000000" w:themeColor="text1"/>
        </w:rPr>
        <w:t>號漁船航程及進港期程等語。</w:t>
      </w:r>
    </w:p>
    <w:p w:rsidR="008F42DF" w:rsidRPr="0008289F" w:rsidRDefault="008F42DF" w:rsidP="00A1298E">
      <w:pPr>
        <w:pStyle w:val="4"/>
        <w:rPr>
          <w:rFonts w:hAnsi="標楷體"/>
          <w:color w:val="000000" w:themeColor="text1"/>
        </w:rPr>
      </w:pPr>
      <w:proofErr w:type="gramStart"/>
      <w:r w:rsidRPr="0008289F">
        <w:rPr>
          <w:rFonts w:hAnsi="標楷體" w:hint="eastAsia"/>
          <w:b/>
          <w:color w:val="000000" w:themeColor="text1"/>
        </w:rPr>
        <w:t>惟</w:t>
      </w:r>
      <w:proofErr w:type="gramEnd"/>
      <w:r w:rsidRPr="0008289F">
        <w:rPr>
          <w:rFonts w:hAnsi="標楷體" w:hint="eastAsia"/>
          <w:b/>
          <w:color w:val="000000" w:themeColor="text1"/>
        </w:rPr>
        <w:t>漁業署漠視該漁船返航途中將訊號關閉</w:t>
      </w:r>
      <w:r w:rsidRPr="0008289F">
        <w:rPr>
          <w:rFonts w:hAnsi="標楷體" w:hint="eastAsia"/>
          <w:color w:val="000000" w:themeColor="text1"/>
        </w:rPr>
        <w:t>：</w:t>
      </w:r>
    </w:p>
    <w:p w:rsidR="008F42DF" w:rsidRPr="0008289F" w:rsidRDefault="008F42DF" w:rsidP="00A1298E">
      <w:pPr>
        <w:pStyle w:val="5"/>
        <w:rPr>
          <w:rFonts w:hAnsi="標楷體"/>
          <w:color w:val="000000" w:themeColor="text1"/>
        </w:rPr>
      </w:pPr>
      <w:r w:rsidRPr="0008289F">
        <w:rPr>
          <w:rFonts w:hAnsi="標楷體" w:hint="eastAsia"/>
          <w:color w:val="000000" w:themeColor="text1"/>
        </w:rPr>
        <w:t>據環境正義基金會提供資料指出：漁船雖在</w:t>
      </w:r>
      <w:r w:rsidR="00E55473">
        <w:rPr>
          <w:rFonts w:hAnsi="標楷體" w:hint="eastAsia"/>
          <w:color w:val="000000" w:themeColor="text1"/>
        </w:rPr>
        <w:t>7</w:t>
      </w:r>
      <w:r w:rsidRPr="0008289F">
        <w:rPr>
          <w:rFonts w:hAnsi="標楷體" w:hint="eastAsia"/>
          <w:color w:val="000000" w:themeColor="text1"/>
        </w:rPr>
        <w:t>月底開始往臺灣的方向航行，航行中頻繁發送自動識別系統（Automatic Identification System，AIS）訊號，卻突然在8 月10 號停止發送訊號，當時的位置大約在馬達加斯加東南方250 海里處。數日後，漁船駛入模里西斯。雖然漁船關閉AIS 訊號使其消失在衛星監控系統上，漁船</w:t>
      </w:r>
      <w:proofErr w:type="gramStart"/>
      <w:r w:rsidRPr="0008289F">
        <w:rPr>
          <w:rFonts w:hAnsi="標楷體" w:hint="eastAsia"/>
          <w:color w:val="000000" w:themeColor="text1"/>
        </w:rPr>
        <w:t>上仍裝設有</w:t>
      </w:r>
      <w:proofErr w:type="gramEnd"/>
      <w:r w:rsidRPr="0008289F">
        <w:rPr>
          <w:rFonts w:hAnsi="標楷體" w:hint="eastAsia"/>
          <w:color w:val="000000" w:themeColor="text1"/>
        </w:rPr>
        <w:t>另一套漁船監控系統的設備</w:t>
      </w:r>
      <w:proofErr w:type="gramStart"/>
      <w:r w:rsidRPr="0008289F">
        <w:rPr>
          <w:rFonts w:hAnsi="標楷體" w:hint="eastAsia"/>
          <w:color w:val="000000" w:themeColor="text1"/>
        </w:rPr>
        <w:t>（</w:t>
      </w:r>
      <w:proofErr w:type="gramEnd"/>
      <w:r w:rsidRPr="0008289F">
        <w:rPr>
          <w:rFonts w:hAnsi="標楷體" w:hint="eastAsia"/>
          <w:color w:val="000000" w:themeColor="text1"/>
        </w:rPr>
        <w:t>V</w:t>
      </w:r>
      <w:r w:rsidR="001736A4" w:rsidRPr="0008289F">
        <w:rPr>
          <w:rFonts w:hAnsi="標楷體" w:hint="eastAsia"/>
          <w:color w:val="000000" w:themeColor="text1"/>
        </w:rPr>
        <w:t xml:space="preserve">essel </w:t>
      </w:r>
      <w:r w:rsidRPr="0008289F">
        <w:rPr>
          <w:rFonts w:hAnsi="標楷體" w:hint="eastAsia"/>
          <w:color w:val="000000" w:themeColor="text1"/>
        </w:rPr>
        <w:t>M</w:t>
      </w:r>
      <w:r w:rsidR="001736A4" w:rsidRPr="0008289F">
        <w:rPr>
          <w:rFonts w:hAnsi="標楷體" w:hint="eastAsia"/>
          <w:color w:val="000000" w:themeColor="text1"/>
        </w:rPr>
        <w:t xml:space="preserve">onitoring </w:t>
      </w:r>
      <w:r w:rsidRPr="0008289F">
        <w:rPr>
          <w:rFonts w:hAnsi="標楷體" w:hint="eastAsia"/>
          <w:color w:val="000000" w:themeColor="text1"/>
        </w:rPr>
        <w:t>S</w:t>
      </w:r>
      <w:r w:rsidR="001736A4" w:rsidRPr="0008289F">
        <w:rPr>
          <w:rFonts w:hAnsi="標楷體" w:hint="eastAsia"/>
          <w:color w:val="000000" w:themeColor="text1"/>
        </w:rPr>
        <w:t>ystem；VMS</w:t>
      </w:r>
      <w:proofErr w:type="gramStart"/>
      <w:r w:rsidRPr="0008289F">
        <w:rPr>
          <w:rFonts w:hAnsi="標楷體" w:hint="eastAsia"/>
          <w:color w:val="000000" w:themeColor="text1"/>
        </w:rPr>
        <w:t>）</w:t>
      </w:r>
      <w:proofErr w:type="gramEnd"/>
      <w:r w:rsidRPr="0008289F">
        <w:rPr>
          <w:rFonts w:hAnsi="標楷體" w:hint="eastAsia"/>
          <w:color w:val="000000" w:themeColor="text1"/>
        </w:rPr>
        <w:t>，該系統為政府所使用，有硬性規定必須每小時發送，是較難被人工操控關閉的漁船監控系統。據環境正義基金會的理解，漁業署並沒有注意到該漁船已停泊在模里西斯，因此當時也沒有計畫進行更周全的調查等語。</w:t>
      </w:r>
    </w:p>
    <w:p w:rsidR="008F42DF" w:rsidRPr="0008289F" w:rsidRDefault="008F42DF" w:rsidP="00A1298E">
      <w:pPr>
        <w:pStyle w:val="5"/>
        <w:rPr>
          <w:rFonts w:hAnsi="標楷體"/>
          <w:color w:val="000000" w:themeColor="text1"/>
        </w:rPr>
      </w:pPr>
      <w:r w:rsidRPr="0008289F">
        <w:rPr>
          <w:rFonts w:hAnsi="標楷體" w:hint="eastAsia"/>
          <w:color w:val="000000" w:themeColor="text1"/>
        </w:rPr>
        <w:t>對於</w:t>
      </w:r>
      <w:r w:rsidRPr="0008289F">
        <w:rPr>
          <w:rFonts w:hAnsi="標楷體" w:hint="eastAsia"/>
          <w:color w:val="000000" w:themeColor="text1"/>
        </w:rPr>
        <w:tab/>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拾壹號於解除留置後，於模里西斯港泊區暫停，該漁船回航發生頻繁發送自動識別系統（AIS）訊號，卻突然在8月10日停止發送訊號一節，</w:t>
      </w:r>
      <w:proofErr w:type="gramStart"/>
      <w:r w:rsidRPr="0008289F">
        <w:rPr>
          <w:rFonts w:hAnsi="標楷體" w:hint="eastAsia"/>
          <w:color w:val="000000" w:themeColor="text1"/>
        </w:rPr>
        <w:t>詢</w:t>
      </w:r>
      <w:proofErr w:type="gramEnd"/>
      <w:r w:rsidRPr="0008289F">
        <w:rPr>
          <w:rFonts w:hAnsi="標楷體" w:hint="eastAsia"/>
          <w:color w:val="000000" w:themeColor="text1"/>
        </w:rPr>
        <w:t>據漁業</w:t>
      </w:r>
      <w:proofErr w:type="gramStart"/>
      <w:r w:rsidRPr="0008289F">
        <w:rPr>
          <w:rFonts w:hAnsi="標楷體" w:hint="eastAsia"/>
          <w:color w:val="000000" w:themeColor="text1"/>
        </w:rPr>
        <w:t>署林頂榮</w:t>
      </w:r>
      <w:proofErr w:type="gramEnd"/>
      <w:r w:rsidRPr="0008289F">
        <w:rPr>
          <w:rFonts w:hAnsi="標楷體" w:hint="eastAsia"/>
          <w:color w:val="000000" w:themeColor="text1"/>
        </w:rPr>
        <w:t>組長表示：「(問：福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拾壹號漁船回航時發生AIS訊號，卻突然在8月10日停止發送訊號？</w:t>
      </w:r>
      <w:proofErr w:type="gramStart"/>
      <w:r w:rsidRPr="0008289F">
        <w:rPr>
          <w:rFonts w:hAnsi="標楷體" w:hint="eastAsia"/>
          <w:color w:val="000000" w:themeColor="text1"/>
        </w:rPr>
        <w:t>)海上狀況VMS偶有故</w:t>
      </w:r>
      <w:r w:rsidRPr="0008289F">
        <w:rPr>
          <w:rFonts w:hAnsi="標楷體" w:hint="eastAsia"/>
          <w:color w:val="000000" w:themeColor="text1"/>
        </w:rPr>
        <w:lastRenderedPageBreak/>
        <w:t>障或斷訊</w:t>
      </w:r>
      <w:proofErr w:type="gramEnd"/>
      <w:r w:rsidRPr="0008289F">
        <w:rPr>
          <w:rFonts w:hAnsi="標楷體" w:hint="eastAsia"/>
          <w:color w:val="000000" w:themeColor="text1"/>
        </w:rPr>
        <w:t>，但要求漁船要手動回傳，要求漁船趕快修復云云，顯見漁業署雖稱要求該漁船立即返航並全程監控，卻漠視該漁船返航途中將訊號關閉。</w:t>
      </w:r>
    </w:p>
    <w:p w:rsidR="008F42DF" w:rsidRPr="0008289F" w:rsidRDefault="008F42DF" w:rsidP="00A1298E">
      <w:pPr>
        <w:pStyle w:val="4"/>
        <w:rPr>
          <w:rFonts w:hAnsi="標楷體"/>
          <w:color w:val="000000" w:themeColor="text1"/>
        </w:rPr>
      </w:pPr>
      <w:proofErr w:type="gramStart"/>
      <w:r w:rsidRPr="0008289F">
        <w:rPr>
          <w:rFonts w:hAnsi="標楷體" w:hint="eastAsia"/>
          <w:b/>
          <w:color w:val="000000" w:themeColor="text1"/>
        </w:rPr>
        <w:t>漁業署早於</w:t>
      </w:r>
      <w:proofErr w:type="gramEnd"/>
      <w:r w:rsidRPr="0008289F">
        <w:rPr>
          <w:rFonts w:hAnsi="標楷體" w:hint="eastAsia"/>
          <w:b/>
          <w:color w:val="000000" w:themeColor="text1"/>
        </w:rPr>
        <w:t>7月31日即接獲該漁船通知將於模里西斯停靠維修，卻未指派該署駐模里西斯漁業專員積極查處，對於將</w:t>
      </w:r>
      <w:r w:rsidR="00926031" w:rsidRPr="0008289F">
        <w:rPr>
          <w:rFonts w:hAnsi="標楷體" w:hint="eastAsia"/>
          <w:b/>
          <w:color w:val="000000" w:themeColor="text1"/>
        </w:rPr>
        <w:t>外籍漁工</w:t>
      </w:r>
      <w:r w:rsidR="00A1298E" w:rsidRPr="0008289F">
        <w:rPr>
          <w:rFonts w:hAnsi="標楷體" w:hint="eastAsia"/>
          <w:b/>
          <w:color w:val="000000" w:themeColor="text1"/>
        </w:rPr>
        <w:t>集體</w:t>
      </w:r>
      <w:r w:rsidRPr="0008289F">
        <w:rPr>
          <w:rFonts w:hAnsi="標楷體" w:hint="eastAsia"/>
          <w:b/>
          <w:color w:val="000000" w:themeColor="text1"/>
        </w:rPr>
        <w:t>於模里西斯被</w:t>
      </w:r>
      <w:r w:rsidR="003F238A" w:rsidRPr="0008289F">
        <w:rPr>
          <w:rFonts w:hAnsi="標楷體" w:hint="eastAsia"/>
          <w:b/>
          <w:color w:val="000000" w:themeColor="text1"/>
        </w:rPr>
        <w:t>船主</w:t>
      </w:r>
      <w:r w:rsidR="000F4556">
        <w:rPr>
          <w:rFonts w:hAnsi="標楷體" w:hint="eastAsia"/>
          <w:b/>
          <w:color w:val="000000" w:themeColor="text1"/>
        </w:rPr>
        <w:t>要求簽署自願離船</w:t>
      </w:r>
      <w:r w:rsidR="00F852DA">
        <w:rPr>
          <w:rFonts w:hAnsi="標楷體" w:hint="eastAsia"/>
          <w:b/>
          <w:color w:val="000000" w:themeColor="text1"/>
        </w:rPr>
        <w:t>聲明</w:t>
      </w:r>
      <w:r w:rsidRPr="0008289F">
        <w:rPr>
          <w:rFonts w:hAnsi="標楷體" w:hint="eastAsia"/>
          <w:b/>
          <w:color w:val="000000" w:themeColor="text1"/>
        </w:rPr>
        <w:t>書送返回國之違法情事毫無所知</w:t>
      </w:r>
      <w:r w:rsidRPr="0008289F">
        <w:rPr>
          <w:rFonts w:hAnsi="標楷體" w:hint="eastAsia"/>
          <w:color w:val="000000" w:themeColor="text1"/>
        </w:rPr>
        <w:t>：</w:t>
      </w:r>
    </w:p>
    <w:p w:rsidR="008F42DF" w:rsidRPr="0008289F" w:rsidRDefault="0072378D" w:rsidP="00A1298E">
      <w:pPr>
        <w:pStyle w:val="5"/>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拾壹號漁船於107年7月31日通知漁業署，該漁船將於返航期間會經過模里西斯停留，該通知並於107年8月</w:t>
      </w:r>
      <w:r w:rsidR="0043478F" w:rsidRPr="0008289F">
        <w:rPr>
          <w:rFonts w:hAnsi="標楷體" w:hint="eastAsia"/>
          <w:color w:val="000000" w:themeColor="text1"/>
        </w:rPr>
        <w:t>1</w:t>
      </w:r>
      <w:r w:rsidRPr="0008289F">
        <w:rPr>
          <w:rFonts w:hAnsi="標楷體" w:hint="eastAsia"/>
          <w:color w:val="000000" w:themeColor="text1"/>
        </w:rPr>
        <w:t>日由漁業</w:t>
      </w:r>
      <w:proofErr w:type="gramStart"/>
      <w:r w:rsidRPr="0008289F">
        <w:rPr>
          <w:rFonts w:hAnsi="標楷體" w:hint="eastAsia"/>
          <w:color w:val="000000" w:themeColor="text1"/>
        </w:rPr>
        <w:t>署林天賞副</w:t>
      </w:r>
      <w:proofErr w:type="gramEnd"/>
      <w:r w:rsidRPr="0008289F">
        <w:rPr>
          <w:rFonts w:hAnsi="標楷體" w:hint="eastAsia"/>
          <w:color w:val="000000" w:themeColor="text1"/>
        </w:rPr>
        <w:t>主任(代科長)決行，顯見</w:t>
      </w:r>
      <w:proofErr w:type="gramStart"/>
      <w:r w:rsidR="008F42DF" w:rsidRPr="0008289F">
        <w:rPr>
          <w:rFonts w:hAnsi="標楷體" w:hint="eastAsia"/>
          <w:color w:val="000000" w:themeColor="text1"/>
        </w:rPr>
        <w:t>漁業署早於</w:t>
      </w:r>
      <w:proofErr w:type="gramEnd"/>
      <w:r w:rsidR="008F42DF" w:rsidRPr="0008289F">
        <w:rPr>
          <w:rFonts w:hAnsi="標楷體" w:hint="eastAsia"/>
          <w:color w:val="000000" w:themeColor="text1"/>
        </w:rPr>
        <w:t>107年8月</w:t>
      </w:r>
      <w:r w:rsidR="0043478F" w:rsidRPr="0008289F">
        <w:rPr>
          <w:rFonts w:hAnsi="標楷體" w:hint="eastAsia"/>
          <w:color w:val="000000" w:themeColor="text1"/>
        </w:rPr>
        <w:t>1</w:t>
      </w:r>
      <w:r w:rsidR="008F42DF" w:rsidRPr="0008289F">
        <w:rPr>
          <w:rFonts w:hAnsi="標楷體" w:hint="eastAsia"/>
          <w:color w:val="000000" w:themeColor="text1"/>
        </w:rPr>
        <w:t>日即知福</w:t>
      </w:r>
      <w:proofErr w:type="gramStart"/>
      <w:r w:rsidR="008F42DF" w:rsidRPr="0008289F">
        <w:rPr>
          <w:rFonts w:hAnsi="標楷體" w:hint="eastAsia"/>
          <w:color w:val="000000" w:themeColor="text1"/>
        </w:rPr>
        <w:t>甡</w:t>
      </w:r>
      <w:proofErr w:type="gramEnd"/>
      <w:r w:rsidR="009035CF" w:rsidRPr="0008289F">
        <w:rPr>
          <w:rFonts w:hAnsi="標楷體" w:hint="eastAsia"/>
          <w:color w:val="000000" w:themeColor="text1"/>
        </w:rPr>
        <w:t>拾壹</w:t>
      </w:r>
      <w:r w:rsidR="008F42DF" w:rsidRPr="0008289F">
        <w:rPr>
          <w:rFonts w:hAnsi="標楷體" w:hint="eastAsia"/>
          <w:color w:val="000000" w:themeColor="text1"/>
        </w:rPr>
        <w:t>號會停靠模里西斯。。</w:t>
      </w:r>
    </w:p>
    <w:p w:rsidR="008F42DF" w:rsidRPr="0008289F" w:rsidRDefault="008F42DF" w:rsidP="00A1298E">
      <w:pPr>
        <w:pStyle w:val="5"/>
        <w:rPr>
          <w:rFonts w:hAnsi="標楷體"/>
          <w:color w:val="000000" w:themeColor="text1"/>
        </w:rPr>
      </w:pPr>
      <w:r w:rsidRPr="0008289F">
        <w:rPr>
          <w:rFonts w:hAnsi="標楷體" w:hint="eastAsia"/>
          <w:color w:val="000000" w:themeColor="text1"/>
        </w:rPr>
        <w:t>經查漁業署駐模里西斯配置1名漁業專員，該署卻未積極指派該專員進行檢查，並查復</w:t>
      </w:r>
      <w:r w:rsidR="003E5E1F" w:rsidRPr="0008289F">
        <w:rPr>
          <w:rFonts w:hAnsi="標楷體" w:hint="eastAsia"/>
          <w:color w:val="000000" w:themeColor="text1"/>
        </w:rPr>
        <w:t>監察院</w:t>
      </w:r>
      <w:r w:rsidRPr="0008289F">
        <w:rPr>
          <w:rFonts w:hAnsi="標楷體" w:hint="eastAsia"/>
          <w:color w:val="000000" w:themeColor="text1"/>
        </w:rPr>
        <w:t>辯稱：「該署有駐模里西斯黃</w:t>
      </w:r>
      <w:r w:rsidR="00A37DA1">
        <w:rPr>
          <w:rFonts w:hAnsi="標楷體" w:hint="eastAsia"/>
          <w:color w:val="000000" w:themeColor="text1"/>
        </w:rPr>
        <w:t>○○</w:t>
      </w:r>
      <w:r w:rsidRPr="0008289F">
        <w:rPr>
          <w:rFonts w:hAnsi="標楷體" w:hint="eastAsia"/>
          <w:color w:val="000000" w:themeColor="text1"/>
        </w:rPr>
        <w:t>漁業專員。1.該船於4月16</w:t>
      </w:r>
      <w:r w:rsidR="00457BC8">
        <w:rPr>
          <w:rFonts w:hAnsi="標楷體" w:hint="eastAsia"/>
          <w:color w:val="000000" w:themeColor="text1"/>
        </w:rPr>
        <w:t>日進港後，由我國駐</w:t>
      </w:r>
      <w:r w:rsidRPr="0008289F">
        <w:rPr>
          <w:rFonts w:hAnsi="標楷體" w:hint="eastAsia"/>
          <w:color w:val="000000" w:themeColor="text1"/>
        </w:rPr>
        <w:t>開普敦辦事處之漁業專員於4月18日至20日完成漁船作業許可、漁獲物檢查以及南非於同日進行港口檢查後，有關漁獲物查驗部分已執行完畢。2.我駐開普敦辦事處漁業專員也於5月25日訪談該船船長及其他船員。</w:t>
      </w:r>
      <w:r w:rsidR="00064EC2" w:rsidRPr="0008289F">
        <w:rPr>
          <w:rFonts w:hAnsi="標楷體" w:hint="eastAsia"/>
          <w:color w:val="000000" w:themeColor="text1"/>
        </w:rPr>
        <w:t>3.</w:t>
      </w:r>
      <w:r w:rsidRPr="0008289F">
        <w:rPr>
          <w:rFonts w:hAnsi="標楷體" w:hint="eastAsia"/>
          <w:color w:val="000000" w:themeColor="text1"/>
        </w:rPr>
        <w:t>另該船6月27日駛離南非開普敦至抵達模里西斯港前之漁獲物，漁業署已要求該船駛返高雄後進行檢查，執行檢查前不得卸魚。4. 該船當時僅進入模里西斯外海錨區並於外海錨區進行機械維修。5.另模里西斯之漁業專員為1人，相關設備及人力不足，且該船已被要求駛返高雄以進行檢查，基此，在模里西斯並未進一步處理」等語。</w:t>
      </w:r>
    </w:p>
    <w:p w:rsidR="008F42DF" w:rsidRPr="0008289F" w:rsidRDefault="00DB4C38" w:rsidP="00A1298E">
      <w:pPr>
        <w:pStyle w:val="5"/>
        <w:rPr>
          <w:rFonts w:hAnsi="標楷體"/>
          <w:color w:val="000000" w:themeColor="text1"/>
        </w:rPr>
      </w:pPr>
      <w:r w:rsidRPr="0008289F">
        <w:rPr>
          <w:rFonts w:hAnsi="標楷體" w:hint="eastAsia"/>
          <w:color w:val="000000" w:themeColor="text1"/>
        </w:rPr>
        <w:lastRenderedPageBreak/>
        <w:t>因福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w:t>
      </w:r>
      <w:r w:rsidR="008F42DF" w:rsidRPr="0008289F">
        <w:rPr>
          <w:rFonts w:hAnsi="標楷體" w:hint="eastAsia"/>
          <w:color w:val="000000" w:themeColor="text1"/>
        </w:rPr>
        <w:t>漁船於模里西斯停靠維修，</w:t>
      </w:r>
      <w:r w:rsidRPr="0008289F">
        <w:rPr>
          <w:rFonts w:hAnsi="標楷體" w:hint="eastAsia"/>
          <w:color w:val="000000" w:themeColor="text1"/>
        </w:rPr>
        <w:t>漁業署</w:t>
      </w:r>
      <w:proofErr w:type="gramStart"/>
      <w:r w:rsidR="0072378D" w:rsidRPr="0008289F">
        <w:rPr>
          <w:rFonts w:hAnsi="標楷體" w:hint="eastAsia"/>
          <w:color w:val="000000" w:themeColor="text1"/>
        </w:rPr>
        <w:t>署</w:t>
      </w:r>
      <w:proofErr w:type="gramEnd"/>
      <w:r w:rsidR="0072378D" w:rsidRPr="0008289F">
        <w:rPr>
          <w:rFonts w:hAnsi="標楷體" w:hint="eastAsia"/>
          <w:color w:val="000000" w:themeColor="text1"/>
        </w:rPr>
        <w:t>未</w:t>
      </w:r>
      <w:r w:rsidR="008F42DF" w:rsidRPr="0008289F">
        <w:rPr>
          <w:rFonts w:hAnsi="標楷體" w:hint="eastAsia"/>
          <w:color w:val="000000" w:themeColor="text1"/>
        </w:rPr>
        <w:t>指派該專員進行</w:t>
      </w:r>
      <w:r w:rsidRPr="0008289F">
        <w:rPr>
          <w:rFonts w:hAnsi="標楷體" w:hint="eastAsia"/>
          <w:color w:val="000000" w:themeColor="text1"/>
        </w:rPr>
        <w:t>查處，</w:t>
      </w:r>
      <w:r w:rsidR="008F42DF" w:rsidRPr="0008289F">
        <w:rPr>
          <w:rFonts w:hAnsi="標楷體" w:hint="eastAsia"/>
          <w:color w:val="000000" w:themeColor="text1"/>
        </w:rPr>
        <w:t>對於將</w:t>
      </w:r>
      <w:r w:rsidR="00926031" w:rsidRPr="0008289F">
        <w:rPr>
          <w:rFonts w:hAnsi="標楷體" w:hint="eastAsia"/>
          <w:color w:val="000000" w:themeColor="text1"/>
        </w:rPr>
        <w:t>外籍漁工</w:t>
      </w:r>
      <w:r w:rsidR="00537506" w:rsidRPr="0008289F">
        <w:rPr>
          <w:rFonts w:hAnsi="標楷體" w:hint="eastAsia"/>
          <w:color w:val="000000" w:themeColor="text1"/>
        </w:rPr>
        <w:t>集體</w:t>
      </w:r>
      <w:r w:rsidR="008F42DF" w:rsidRPr="0008289F">
        <w:rPr>
          <w:rFonts w:hAnsi="標楷體" w:hint="eastAsia"/>
          <w:color w:val="000000" w:themeColor="text1"/>
        </w:rPr>
        <w:t>被</w:t>
      </w:r>
      <w:r w:rsidR="003F238A" w:rsidRPr="0008289F">
        <w:rPr>
          <w:rFonts w:hAnsi="標楷體" w:hint="eastAsia"/>
          <w:color w:val="000000" w:themeColor="text1"/>
        </w:rPr>
        <w:t>船主</w:t>
      </w:r>
      <w:r w:rsidR="000F4556">
        <w:rPr>
          <w:rFonts w:hAnsi="標楷體" w:hint="eastAsia"/>
          <w:color w:val="000000" w:themeColor="text1"/>
        </w:rPr>
        <w:t>要求簽署自願離船</w:t>
      </w:r>
      <w:r w:rsidR="00F852DA">
        <w:rPr>
          <w:rFonts w:hAnsi="標楷體" w:hint="eastAsia"/>
          <w:color w:val="000000" w:themeColor="text1"/>
        </w:rPr>
        <w:t>聲明</w:t>
      </w:r>
      <w:r w:rsidR="007E6551" w:rsidRPr="0008289F">
        <w:rPr>
          <w:rFonts w:hAnsi="標楷體" w:hint="eastAsia"/>
          <w:color w:val="000000" w:themeColor="text1"/>
        </w:rPr>
        <w:t>書送返回國毫無所悉</w:t>
      </w:r>
      <w:r w:rsidR="00BF6B24" w:rsidRPr="0008289F">
        <w:rPr>
          <w:rFonts w:hAnsi="標楷體" w:hint="eastAsia"/>
          <w:color w:val="000000" w:themeColor="text1"/>
        </w:rPr>
        <w:t>(福</w:t>
      </w:r>
      <w:proofErr w:type="gramStart"/>
      <w:r w:rsidR="00BF6B24" w:rsidRPr="0008289F">
        <w:rPr>
          <w:rFonts w:hAnsi="標楷體" w:hint="eastAsia"/>
          <w:color w:val="000000" w:themeColor="text1"/>
        </w:rPr>
        <w:t>甡</w:t>
      </w:r>
      <w:proofErr w:type="gramEnd"/>
      <w:r w:rsidR="00BF6B24" w:rsidRPr="0008289F">
        <w:rPr>
          <w:rFonts w:hAnsi="標楷體" w:hint="eastAsia"/>
          <w:color w:val="000000" w:themeColor="text1"/>
        </w:rPr>
        <w:t>拾壹號漁船解聘僱外籍漁工情形，詳如下表所示)</w:t>
      </w:r>
      <w:r w:rsidR="007E6551" w:rsidRPr="0008289F">
        <w:rPr>
          <w:rFonts w:hAnsi="標楷體" w:hint="eastAsia"/>
          <w:color w:val="000000" w:themeColor="text1"/>
        </w:rPr>
        <w:t>，遲至福</w:t>
      </w:r>
      <w:proofErr w:type="gramStart"/>
      <w:r w:rsidR="007E6551" w:rsidRPr="0008289F">
        <w:rPr>
          <w:rFonts w:hAnsi="標楷體" w:hint="eastAsia"/>
          <w:color w:val="000000" w:themeColor="text1"/>
        </w:rPr>
        <w:t>甡</w:t>
      </w:r>
      <w:proofErr w:type="gramEnd"/>
      <w:r w:rsidR="007E6551" w:rsidRPr="0008289F">
        <w:rPr>
          <w:rFonts w:hAnsi="標楷體" w:hint="eastAsia"/>
          <w:color w:val="000000" w:themeColor="text1"/>
        </w:rPr>
        <w:t>拾壹號漁船於107年9月13日駛進高雄港後，漁業署透過民間團體於107年9月27至10月1日派員赴印尼訪談2</w:t>
      </w:r>
      <w:r w:rsidR="00064EC2" w:rsidRPr="0008289F">
        <w:rPr>
          <w:rFonts w:hAnsi="標楷體" w:hint="eastAsia"/>
          <w:color w:val="000000" w:themeColor="text1"/>
        </w:rPr>
        <w:t>名遭該漁船船主解僱之印尼籍漁工</w:t>
      </w:r>
      <w:r w:rsidR="006916D9" w:rsidRPr="0008289F">
        <w:rPr>
          <w:rFonts w:hAnsi="標楷體" w:hint="eastAsia"/>
          <w:color w:val="000000" w:themeColor="text1"/>
        </w:rPr>
        <w:t>才知道外籍</w:t>
      </w:r>
      <w:proofErr w:type="gramStart"/>
      <w:r w:rsidR="006916D9" w:rsidRPr="0008289F">
        <w:rPr>
          <w:rFonts w:hAnsi="標楷體" w:hint="eastAsia"/>
          <w:color w:val="000000" w:themeColor="text1"/>
        </w:rPr>
        <w:t>漁工被集體</w:t>
      </w:r>
      <w:proofErr w:type="gramEnd"/>
      <w:r w:rsidR="006916D9" w:rsidRPr="0008289F">
        <w:rPr>
          <w:rFonts w:hAnsi="標楷體" w:hint="eastAsia"/>
          <w:color w:val="000000" w:themeColor="text1"/>
        </w:rPr>
        <w:t>解僱</w:t>
      </w:r>
      <w:r w:rsidR="007E6551" w:rsidRPr="0008289F">
        <w:rPr>
          <w:rFonts w:hAnsi="標楷體" w:hint="eastAsia"/>
          <w:color w:val="000000" w:themeColor="text1"/>
        </w:rPr>
        <w:t>。</w:t>
      </w:r>
      <w:r w:rsidR="0098602D" w:rsidRPr="0008289F">
        <w:rPr>
          <w:rFonts w:hAnsi="標楷體" w:hint="eastAsia"/>
          <w:color w:val="000000" w:themeColor="text1"/>
        </w:rPr>
        <w:t>據訪談紀錄顯示，該漁船進入模里西斯後，一</w:t>
      </w:r>
      <w:r w:rsidR="00064EC2" w:rsidRPr="0008289F">
        <w:rPr>
          <w:rFonts w:hAnsi="標楷體" w:hint="eastAsia"/>
          <w:color w:val="000000" w:themeColor="text1"/>
        </w:rPr>
        <w:t>名會說中文的船舶管理人告知外籍</w:t>
      </w:r>
      <w:proofErr w:type="gramStart"/>
      <w:r w:rsidR="00064EC2" w:rsidRPr="0008289F">
        <w:rPr>
          <w:rFonts w:hAnsi="標楷體" w:hint="eastAsia"/>
          <w:color w:val="000000" w:themeColor="text1"/>
        </w:rPr>
        <w:t>漁工該船</w:t>
      </w:r>
      <w:proofErr w:type="gramEnd"/>
      <w:r w:rsidR="00064EC2" w:rsidRPr="0008289F">
        <w:rPr>
          <w:rFonts w:hAnsi="標楷體" w:hint="eastAsia"/>
          <w:color w:val="000000" w:themeColor="text1"/>
        </w:rPr>
        <w:t>將轉換雇主，要求印尼籍</w:t>
      </w:r>
      <w:proofErr w:type="gramStart"/>
      <w:r w:rsidR="00064EC2" w:rsidRPr="0008289F">
        <w:rPr>
          <w:rFonts w:hAnsi="標楷體" w:hint="eastAsia"/>
          <w:color w:val="000000" w:themeColor="text1"/>
        </w:rPr>
        <w:t>漁工簽下</w:t>
      </w:r>
      <w:proofErr w:type="gramEnd"/>
      <w:r w:rsidR="00064EC2" w:rsidRPr="0008289F">
        <w:rPr>
          <w:rFonts w:hAnsi="標楷體" w:hint="eastAsia"/>
          <w:color w:val="000000" w:themeColor="text1"/>
        </w:rPr>
        <w:t>自願離船聲明書，</w:t>
      </w:r>
      <w:proofErr w:type="gramStart"/>
      <w:r w:rsidR="00064EC2" w:rsidRPr="0008289F">
        <w:rPr>
          <w:rFonts w:hAnsi="標楷體" w:hint="eastAsia"/>
          <w:color w:val="000000" w:themeColor="text1"/>
        </w:rPr>
        <w:t>惟漁工</w:t>
      </w:r>
      <w:proofErr w:type="gramEnd"/>
      <w:r w:rsidR="00554958" w:rsidRPr="0008289F">
        <w:rPr>
          <w:rFonts w:hAnsi="標楷體" w:hint="eastAsia"/>
          <w:color w:val="000000" w:themeColor="text1"/>
        </w:rPr>
        <w:t>拒絕簽名，嗣後便被安排搭乘小船進港改搭飛機返回母國，茲因</w:t>
      </w:r>
      <w:r w:rsidR="00064EC2" w:rsidRPr="0008289F">
        <w:rPr>
          <w:rFonts w:hAnsi="標楷體" w:hint="eastAsia"/>
          <w:color w:val="000000" w:themeColor="text1"/>
        </w:rPr>
        <w:t>漁工</w:t>
      </w:r>
      <w:r w:rsidR="00554958" w:rsidRPr="0008289F">
        <w:rPr>
          <w:rFonts w:hAnsi="標楷體" w:hint="eastAsia"/>
          <w:color w:val="000000" w:themeColor="text1"/>
        </w:rPr>
        <w:t>未簽自願離船聲明</w:t>
      </w:r>
      <w:r w:rsidR="00064EC2" w:rsidRPr="0008289F">
        <w:rPr>
          <w:rFonts w:hAnsi="標楷體" w:hint="eastAsia"/>
          <w:color w:val="000000" w:themeColor="text1"/>
        </w:rPr>
        <w:t>書，故認定為滿期回國，機票免自付，而漁工</w:t>
      </w:r>
      <w:r w:rsidR="0098602D" w:rsidRPr="0008289F">
        <w:rPr>
          <w:rFonts w:hAnsi="標楷體" w:hint="eastAsia"/>
          <w:color w:val="000000" w:themeColor="text1"/>
        </w:rPr>
        <w:t>回國後一個多月，獲得薪資的清償。</w:t>
      </w:r>
      <w:r w:rsidR="007E6551" w:rsidRPr="0008289F">
        <w:rPr>
          <w:rFonts w:hAnsi="標楷體" w:hint="eastAsia"/>
          <w:color w:val="000000" w:themeColor="text1"/>
        </w:rPr>
        <w:t>對此，漁業署查復監察院坦言</w:t>
      </w:r>
      <w:r w:rsidR="008F42DF" w:rsidRPr="0008289F">
        <w:rPr>
          <w:rFonts w:hAnsi="標楷體" w:hint="eastAsia"/>
          <w:color w:val="000000" w:themeColor="text1"/>
        </w:rPr>
        <w:t>：福</w:t>
      </w:r>
      <w:proofErr w:type="gramStart"/>
      <w:r w:rsidR="008F42DF" w:rsidRPr="0008289F">
        <w:rPr>
          <w:rFonts w:hAnsi="標楷體" w:hint="eastAsia"/>
          <w:color w:val="000000" w:themeColor="text1"/>
        </w:rPr>
        <w:t>甡</w:t>
      </w:r>
      <w:proofErr w:type="gramEnd"/>
      <w:r w:rsidR="008F42DF" w:rsidRPr="0008289F">
        <w:rPr>
          <w:rFonts w:hAnsi="標楷體" w:hint="eastAsia"/>
          <w:color w:val="000000" w:themeColor="text1"/>
        </w:rPr>
        <w:t>拾壹號漁船當時僅進入模里西斯外海錨區並於外海錨區進行機械維修，當時漁業署並不知道107年8月13</w:t>
      </w:r>
      <w:r w:rsidR="00554958" w:rsidRPr="0008289F">
        <w:rPr>
          <w:rFonts w:hAnsi="標楷體" w:hint="eastAsia"/>
          <w:color w:val="000000" w:themeColor="text1"/>
        </w:rPr>
        <w:t>日我國籍福</w:t>
      </w:r>
      <w:proofErr w:type="gramStart"/>
      <w:r w:rsidR="00554958" w:rsidRPr="0008289F">
        <w:rPr>
          <w:rFonts w:hAnsi="標楷體" w:hint="eastAsia"/>
          <w:color w:val="000000" w:themeColor="text1"/>
        </w:rPr>
        <w:t>甡</w:t>
      </w:r>
      <w:proofErr w:type="gramEnd"/>
      <w:r w:rsidR="00554958" w:rsidRPr="0008289F">
        <w:rPr>
          <w:rFonts w:hAnsi="標楷體" w:hint="eastAsia"/>
          <w:color w:val="000000" w:themeColor="text1"/>
        </w:rPr>
        <w:t>拾壹號在</w:t>
      </w:r>
      <w:r w:rsidR="008F42DF" w:rsidRPr="0008289F">
        <w:rPr>
          <w:rFonts w:hAnsi="標楷體" w:hint="eastAsia"/>
          <w:color w:val="000000" w:themeColor="text1"/>
        </w:rPr>
        <w:t>模里西斯要求部分</w:t>
      </w:r>
      <w:r w:rsidR="00926031" w:rsidRPr="0008289F">
        <w:rPr>
          <w:rFonts w:hAnsi="標楷體" w:hint="eastAsia"/>
          <w:color w:val="000000" w:themeColor="text1"/>
        </w:rPr>
        <w:t>外籍漁工</w:t>
      </w:r>
      <w:r w:rsidR="000F4556">
        <w:rPr>
          <w:rFonts w:hAnsi="標楷體" w:hint="eastAsia"/>
          <w:color w:val="000000" w:themeColor="text1"/>
        </w:rPr>
        <w:t>簽署自願離船</w:t>
      </w:r>
      <w:r w:rsidR="00F852DA">
        <w:rPr>
          <w:rFonts w:hAnsi="標楷體" w:hint="eastAsia"/>
          <w:color w:val="000000" w:themeColor="text1"/>
        </w:rPr>
        <w:t>聲</w:t>
      </w:r>
      <w:r w:rsidR="008F42DF" w:rsidRPr="0008289F">
        <w:rPr>
          <w:rFonts w:hAnsi="標楷體" w:hint="eastAsia"/>
          <w:color w:val="000000" w:themeColor="text1"/>
        </w:rPr>
        <w:t>明書並要求返國等情。</w:t>
      </w:r>
    </w:p>
    <w:p w:rsidR="00F86FD9" w:rsidRDefault="00F86FD9">
      <w:pPr>
        <w:widowControl/>
        <w:overflowPunct/>
        <w:autoSpaceDE/>
        <w:autoSpaceDN/>
        <w:jc w:val="left"/>
        <w:rPr>
          <w:rFonts w:hAnsi="標楷體"/>
          <w:b/>
          <w:bCs/>
          <w:color w:val="000000" w:themeColor="text1"/>
          <w:kern w:val="32"/>
          <w:szCs w:val="36"/>
        </w:rPr>
      </w:pPr>
      <w:r>
        <w:rPr>
          <w:rFonts w:hAnsi="標楷體"/>
          <w:b/>
          <w:color w:val="000000" w:themeColor="text1"/>
        </w:rPr>
        <w:br w:type="page"/>
      </w:r>
    </w:p>
    <w:p w:rsidR="007D347C" w:rsidRPr="0008289F" w:rsidRDefault="007D347C" w:rsidP="007D347C">
      <w:pPr>
        <w:pStyle w:val="5"/>
        <w:numPr>
          <w:ilvl w:val="0"/>
          <w:numId w:val="0"/>
        </w:numPr>
        <w:ind w:left="2041"/>
        <w:rPr>
          <w:rFonts w:hAnsi="標楷體"/>
          <w:b/>
          <w:color w:val="000000" w:themeColor="text1"/>
        </w:rPr>
      </w:pPr>
      <w:r w:rsidRPr="0008289F">
        <w:rPr>
          <w:rFonts w:hAnsi="標楷體" w:hint="eastAsia"/>
          <w:b/>
          <w:color w:val="000000" w:themeColor="text1"/>
        </w:rPr>
        <w:lastRenderedPageBreak/>
        <w:t>表</w:t>
      </w:r>
      <w:r w:rsidR="004E7B1C" w:rsidRPr="0008289F">
        <w:rPr>
          <w:rFonts w:hAnsi="標楷體" w:hint="eastAsia"/>
          <w:b/>
          <w:color w:val="000000" w:themeColor="text1"/>
        </w:rPr>
        <w:t>4</w:t>
      </w:r>
      <w:r w:rsidRPr="0008289F">
        <w:rPr>
          <w:rFonts w:hAnsi="標楷體" w:hint="eastAsia"/>
          <w:b/>
          <w:color w:val="000000" w:themeColor="text1"/>
        </w:rPr>
        <w:t>. 福</w:t>
      </w:r>
      <w:proofErr w:type="gramStart"/>
      <w:r w:rsidRPr="0008289F">
        <w:rPr>
          <w:rFonts w:hAnsi="標楷體" w:hint="eastAsia"/>
          <w:b/>
          <w:color w:val="000000" w:themeColor="text1"/>
        </w:rPr>
        <w:t>甡</w:t>
      </w:r>
      <w:proofErr w:type="gramEnd"/>
      <w:r w:rsidRPr="0008289F">
        <w:rPr>
          <w:rFonts w:hAnsi="標楷體" w:hint="eastAsia"/>
          <w:b/>
          <w:color w:val="000000" w:themeColor="text1"/>
        </w:rPr>
        <w:t>拾壹號</w:t>
      </w:r>
      <w:r w:rsidR="004E7B1C" w:rsidRPr="0008289F">
        <w:rPr>
          <w:rFonts w:hAnsi="標楷體" w:hint="eastAsia"/>
          <w:b/>
          <w:color w:val="000000" w:themeColor="text1"/>
        </w:rPr>
        <w:t>漁船</w:t>
      </w:r>
      <w:r w:rsidRPr="0008289F">
        <w:rPr>
          <w:rFonts w:hAnsi="標楷體" w:hint="eastAsia"/>
          <w:b/>
          <w:color w:val="000000" w:themeColor="text1"/>
        </w:rPr>
        <w:t>解聘僱外籍漁工情形</w:t>
      </w:r>
    </w:p>
    <w:tbl>
      <w:tblPr>
        <w:tblStyle w:val="23"/>
        <w:tblW w:w="0" w:type="auto"/>
        <w:jc w:val="right"/>
        <w:shd w:val="clear" w:color="auto" w:fill="FFFFFF" w:themeFill="background1"/>
        <w:tblLook w:val="04A0" w:firstRow="1" w:lastRow="0" w:firstColumn="1" w:lastColumn="0" w:noHBand="0" w:noVBand="1"/>
      </w:tblPr>
      <w:tblGrid>
        <w:gridCol w:w="623"/>
        <w:gridCol w:w="1517"/>
        <w:gridCol w:w="2977"/>
        <w:gridCol w:w="1275"/>
        <w:gridCol w:w="1581"/>
      </w:tblGrid>
      <w:tr w:rsidR="007D347C" w:rsidRPr="0008289F" w:rsidTr="00ED7507">
        <w:trPr>
          <w:jc w:val="right"/>
        </w:trPr>
        <w:tc>
          <w:tcPr>
            <w:tcW w:w="623" w:type="dxa"/>
            <w:shd w:val="clear" w:color="auto" w:fill="FFFFFF" w:themeFill="background1"/>
            <w:vAlign w:val="center"/>
          </w:tcPr>
          <w:p w:rsidR="007D347C" w:rsidRPr="0008289F" w:rsidRDefault="007D347C" w:rsidP="007D347C">
            <w:pPr>
              <w:overflowPunct/>
              <w:autoSpaceDE/>
              <w:autoSpaceDN/>
              <w:jc w:val="center"/>
              <w:rPr>
                <w:rFonts w:hAnsi="標楷體"/>
                <w:color w:val="000000" w:themeColor="text1"/>
                <w:spacing w:val="-20"/>
                <w:sz w:val="28"/>
                <w:szCs w:val="28"/>
              </w:rPr>
            </w:pPr>
            <w:r w:rsidRPr="0008289F">
              <w:rPr>
                <w:rFonts w:hAnsi="標楷體" w:hint="eastAsia"/>
                <w:color w:val="000000" w:themeColor="text1"/>
                <w:spacing w:val="-20"/>
                <w:sz w:val="28"/>
                <w:szCs w:val="28"/>
              </w:rPr>
              <w:t>類別</w:t>
            </w:r>
          </w:p>
        </w:tc>
        <w:tc>
          <w:tcPr>
            <w:tcW w:w="1511" w:type="dxa"/>
            <w:shd w:val="clear" w:color="auto" w:fill="FFFFFF" w:themeFill="background1"/>
            <w:vAlign w:val="center"/>
          </w:tcPr>
          <w:p w:rsidR="007D347C" w:rsidRPr="0008289F" w:rsidRDefault="00BF6B24" w:rsidP="007D347C">
            <w:pPr>
              <w:overflowPunct/>
              <w:autoSpaceDE/>
              <w:autoSpaceDN/>
              <w:jc w:val="center"/>
              <w:rPr>
                <w:rFonts w:hAnsi="標楷體"/>
                <w:color w:val="000000" w:themeColor="text1"/>
                <w:spacing w:val="-20"/>
                <w:sz w:val="28"/>
                <w:szCs w:val="28"/>
              </w:rPr>
            </w:pPr>
            <w:r w:rsidRPr="0008289F">
              <w:rPr>
                <w:rFonts w:hAnsi="標楷體" w:hint="eastAsia"/>
                <w:color w:val="000000" w:themeColor="text1"/>
                <w:spacing w:val="-20"/>
                <w:sz w:val="28"/>
                <w:szCs w:val="28"/>
              </w:rPr>
              <w:t>事實發生時間</w:t>
            </w:r>
          </w:p>
        </w:tc>
        <w:tc>
          <w:tcPr>
            <w:tcW w:w="2977" w:type="dxa"/>
            <w:shd w:val="clear" w:color="auto" w:fill="FFFFFF" w:themeFill="background1"/>
            <w:vAlign w:val="center"/>
          </w:tcPr>
          <w:p w:rsidR="007D347C" w:rsidRPr="0008289F" w:rsidRDefault="007D347C" w:rsidP="007D347C">
            <w:pPr>
              <w:overflowPunct/>
              <w:autoSpaceDE/>
              <w:autoSpaceDN/>
              <w:jc w:val="center"/>
              <w:rPr>
                <w:rFonts w:hAnsi="標楷體"/>
                <w:color w:val="000000" w:themeColor="text1"/>
                <w:spacing w:val="-20"/>
                <w:sz w:val="28"/>
                <w:szCs w:val="28"/>
              </w:rPr>
            </w:pPr>
            <w:r w:rsidRPr="0008289F">
              <w:rPr>
                <w:rFonts w:hAnsi="標楷體" w:hint="eastAsia"/>
                <w:color w:val="000000" w:themeColor="text1"/>
                <w:spacing w:val="-20"/>
                <w:sz w:val="28"/>
                <w:szCs w:val="28"/>
              </w:rPr>
              <w:t>國籍/人數</w:t>
            </w:r>
          </w:p>
        </w:tc>
        <w:tc>
          <w:tcPr>
            <w:tcW w:w="1275" w:type="dxa"/>
            <w:shd w:val="clear" w:color="auto" w:fill="FFFFFF" w:themeFill="background1"/>
            <w:vAlign w:val="center"/>
          </w:tcPr>
          <w:p w:rsidR="007D347C" w:rsidRPr="0008289F" w:rsidRDefault="007D347C" w:rsidP="007D347C">
            <w:pPr>
              <w:overflowPunct/>
              <w:autoSpaceDE/>
              <w:autoSpaceDN/>
              <w:jc w:val="center"/>
              <w:rPr>
                <w:rFonts w:hAnsi="標楷體"/>
                <w:color w:val="000000" w:themeColor="text1"/>
                <w:spacing w:val="-20"/>
                <w:sz w:val="28"/>
                <w:szCs w:val="28"/>
              </w:rPr>
            </w:pPr>
            <w:r w:rsidRPr="0008289F">
              <w:rPr>
                <w:rFonts w:hAnsi="標楷體" w:hint="eastAsia"/>
                <w:color w:val="000000" w:themeColor="text1"/>
                <w:spacing w:val="-20"/>
                <w:sz w:val="28"/>
                <w:szCs w:val="28"/>
              </w:rPr>
              <w:t>雇主通報</w:t>
            </w:r>
            <w:r w:rsidR="00BF6B24" w:rsidRPr="0008289F">
              <w:rPr>
                <w:rFonts w:hAnsi="標楷體" w:hint="eastAsia"/>
                <w:color w:val="000000" w:themeColor="text1"/>
                <w:spacing w:val="-20"/>
                <w:sz w:val="28"/>
                <w:szCs w:val="28"/>
              </w:rPr>
              <w:t>時間</w:t>
            </w:r>
          </w:p>
        </w:tc>
        <w:tc>
          <w:tcPr>
            <w:tcW w:w="1581" w:type="dxa"/>
            <w:shd w:val="clear" w:color="auto" w:fill="FFFFFF" w:themeFill="background1"/>
            <w:vAlign w:val="center"/>
          </w:tcPr>
          <w:p w:rsidR="007D347C" w:rsidRPr="0008289F" w:rsidRDefault="007D347C" w:rsidP="007D347C">
            <w:pPr>
              <w:overflowPunct/>
              <w:autoSpaceDE/>
              <w:autoSpaceDN/>
              <w:jc w:val="center"/>
              <w:rPr>
                <w:rFonts w:hAnsi="標楷體"/>
                <w:color w:val="000000" w:themeColor="text1"/>
                <w:spacing w:val="-20"/>
                <w:sz w:val="28"/>
                <w:szCs w:val="28"/>
              </w:rPr>
            </w:pPr>
            <w:r w:rsidRPr="0008289F">
              <w:rPr>
                <w:rFonts w:hAnsi="標楷體"/>
                <w:color w:val="000000" w:themeColor="text1"/>
                <w:spacing w:val="-20"/>
                <w:sz w:val="28"/>
                <w:szCs w:val="28"/>
              </w:rPr>
              <w:t>說明</w:t>
            </w:r>
          </w:p>
        </w:tc>
      </w:tr>
      <w:tr w:rsidR="00BF6B24" w:rsidRPr="0008289F" w:rsidTr="00ED7507">
        <w:trPr>
          <w:jc w:val="right"/>
        </w:trPr>
        <w:tc>
          <w:tcPr>
            <w:tcW w:w="623" w:type="dxa"/>
            <w:shd w:val="clear" w:color="auto" w:fill="FFFFFF" w:themeFill="background1"/>
          </w:tcPr>
          <w:p w:rsidR="00BF6B24" w:rsidRPr="0008289F" w:rsidRDefault="00BF6B24"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解僱</w:t>
            </w:r>
          </w:p>
        </w:tc>
        <w:tc>
          <w:tcPr>
            <w:tcW w:w="1511" w:type="dxa"/>
            <w:shd w:val="clear" w:color="auto" w:fill="FFFFFF" w:themeFill="background1"/>
          </w:tcPr>
          <w:p w:rsidR="00BF6B24" w:rsidRPr="0008289F" w:rsidRDefault="00BF6B24" w:rsidP="00ED7507">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ED7507"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4</w:t>
            </w:r>
            <w:r w:rsidR="00ED7507"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27、</w:t>
            </w:r>
            <w:r w:rsidR="00ED7507" w:rsidRPr="0008289F">
              <w:rPr>
                <w:rFonts w:hAnsi="標楷體" w:hint="eastAsia"/>
                <w:color w:val="000000" w:themeColor="text1"/>
                <w:spacing w:val="-20"/>
                <w:sz w:val="28"/>
                <w:szCs w:val="28"/>
              </w:rPr>
              <w:t>107.</w:t>
            </w:r>
            <w:r w:rsidRPr="0008289F">
              <w:rPr>
                <w:rFonts w:hAnsi="標楷體" w:hint="eastAsia"/>
                <w:color w:val="000000" w:themeColor="text1"/>
                <w:spacing w:val="-20"/>
                <w:sz w:val="28"/>
                <w:szCs w:val="28"/>
              </w:rPr>
              <w:t>5</w:t>
            </w:r>
            <w:r w:rsidR="00ED7507"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17</w:t>
            </w:r>
          </w:p>
        </w:tc>
        <w:tc>
          <w:tcPr>
            <w:tcW w:w="2977" w:type="dxa"/>
            <w:shd w:val="clear" w:color="auto" w:fill="FFFFFF" w:themeFill="background1"/>
          </w:tcPr>
          <w:p w:rsidR="00BF6B24" w:rsidRPr="0008289F" w:rsidRDefault="00BF6B24"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印尼5人、菲律賓5人、越南1人，合計11人。</w:t>
            </w:r>
          </w:p>
        </w:tc>
        <w:tc>
          <w:tcPr>
            <w:tcW w:w="1275" w:type="dxa"/>
            <w:shd w:val="clear" w:color="auto" w:fill="FFFFFF" w:themeFill="background1"/>
          </w:tcPr>
          <w:p w:rsidR="00BF6B24" w:rsidRPr="0008289F" w:rsidRDefault="00BF6B24" w:rsidP="0034181F">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34181F">
              <w:rPr>
                <w:rFonts w:hAnsi="標楷體" w:hint="eastAsia"/>
                <w:color w:val="000000" w:themeColor="text1"/>
                <w:spacing w:val="-20"/>
                <w:sz w:val="28"/>
                <w:szCs w:val="28"/>
              </w:rPr>
              <w:t>.</w:t>
            </w:r>
            <w:r w:rsidRPr="0008289F">
              <w:rPr>
                <w:rFonts w:hAnsi="標楷體" w:hint="eastAsia"/>
                <w:color w:val="000000" w:themeColor="text1"/>
                <w:spacing w:val="-20"/>
                <w:sz w:val="28"/>
                <w:szCs w:val="28"/>
              </w:rPr>
              <w:t>7</w:t>
            </w:r>
            <w:r w:rsidR="0034181F">
              <w:rPr>
                <w:rFonts w:hAnsi="標楷體" w:hint="eastAsia"/>
                <w:color w:val="000000" w:themeColor="text1"/>
                <w:spacing w:val="-20"/>
                <w:sz w:val="28"/>
                <w:szCs w:val="28"/>
              </w:rPr>
              <w:t>.</w:t>
            </w:r>
            <w:r w:rsidRPr="0008289F">
              <w:rPr>
                <w:rFonts w:hAnsi="標楷體" w:hint="eastAsia"/>
                <w:color w:val="000000" w:themeColor="text1"/>
                <w:spacing w:val="-20"/>
                <w:sz w:val="28"/>
                <w:szCs w:val="28"/>
              </w:rPr>
              <w:t>23</w:t>
            </w:r>
          </w:p>
        </w:tc>
        <w:tc>
          <w:tcPr>
            <w:tcW w:w="1581" w:type="dxa"/>
            <w:shd w:val="clear" w:color="auto" w:fill="FFFFFF" w:themeFill="background1"/>
          </w:tcPr>
          <w:p w:rsidR="00BF6B24" w:rsidRPr="0008289F" w:rsidRDefault="00BF6B24"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南非開普敦</w:t>
            </w:r>
          </w:p>
        </w:tc>
      </w:tr>
      <w:tr w:rsidR="00BF6B24" w:rsidRPr="0008289F" w:rsidTr="00ED7507">
        <w:trPr>
          <w:jc w:val="right"/>
        </w:trPr>
        <w:tc>
          <w:tcPr>
            <w:tcW w:w="623"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僱用</w:t>
            </w:r>
          </w:p>
        </w:tc>
        <w:tc>
          <w:tcPr>
            <w:tcW w:w="1511" w:type="dxa"/>
            <w:shd w:val="clear" w:color="auto" w:fill="FFFFFF" w:themeFill="background1"/>
          </w:tcPr>
          <w:p w:rsidR="00BF6B24" w:rsidRPr="0008289F" w:rsidRDefault="00ED7507"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BF6B24" w:rsidRPr="0008289F">
              <w:rPr>
                <w:rFonts w:hAnsi="標楷體" w:hint="eastAsia"/>
                <w:color w:val="000000" w:themeColor="text1"/>
                <w:spacing w:val="-20"/>
                <w:sz w:val="28"/>
                <w:szCs w:val="28"/>
              </w:rPr>
              <w:t>6</w:t>
            </w:r>
            <w:r w:rsidRPr="0008289F">
              <w:rPr>
                <w:rFonts w:hAnsi="標楷體" w:hint="eastAsia"/>
                <w:color w:val="000000" w:themeColor="text1"/>
                <w:spacing w:val="-20"/>
                <w:sz w:val="28"/>
                <w:szCs w:val="28"/>
              </w:rPr>
              <w:t>.</w:t>
            </w:r>
            <w:r w:rsidR="00BF6B24" w:rsidRPr="0008289F">
              <w:rPr>
                <w:rFonts w:hAnsi="標楷體" w:hint="eastAsia"/>
                <w:color w:val="000000" w:themeColor="text1"/>
                <w:spacing w:val="-20"/>
                <w:sz w:val="28"/>
                <w:szCs w:val="28"/>
              </w:rPr>
              <w:t>25</w:t>
            </w:r>
          </w:p>
        </w:tc>
        <w:tc>
          <w:tcPr>
            <w:tcW w:w="2977"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印尼3人、</w:t>
            </w:r>
          </w:p>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菲律賓5人，合計8人。</w:t>
            </w:r>
          </w:p>
        </w:tc>
        <w:tc>
          <w:tcPr>
            <w:tcW w:w="1275" w:type="dxa"/>
            <w:shd w:val="clear" w:color="auto" w:fill="FFFFFF" w:themeFill="background1"/>
          </w:tcPr>
          <w:p w:rsidR="00BF6B24" w:rsidRPr="0008289F" w:rsidRDefault="0034181F" w:rsidP="007D347C">
            <w:pPr>
              <w:overflowPunct/>
              <w:autoSpaceDE/>
              <w:autoSpaceDN/>
              <w:jc w:val="left"/>
              <w:rPr>
                <w:rFonts w:hAnsi="標楷體"/>
                <w:color w:val="000000" w:themeColor="text1"/>
                <w:spacing w:val="-20"/>
                <w:sz w:val="28"/>
                <w:szCs w:val="28"/>
              </w:rPr>
            </w:pPr>
            <w:r>
              <w:rPr>
                <w:rFonts w:hAnsi="標楷體" w:hint="eastAsia"/>
                <w:color w:val="000000" w:themeColor="text1"/>
                <w:spacing w:val="-20"/>
                <w:sz w:val="28"/>
                <w:szCs w:val="28"/>
              </w:rPr>
              <w:t>107.</w:t>
            </w:r>
            <w:r w:rsidR="00BF6B24" w:rsidRPr="0008289F">
              <w:rPr>
                <w:rFonts w:hAnsi="標楷體" w:hint="eastAsia"/>
                <w:color w:val="000000" w:themeColor="text1"/>
                <w:spacing w:val="-20"/>
                <w:sz w:val="28"/>
                <w:szCs w:val="28"/>
              </w:rPr>
              <w:t>7</w:t>
            </w:r>
            <w:r>
              <w:rPr>
                <w:rFonts w:hAnsi="標楷體" w:hint="eastAsia"/>
                <w:color w:val="000000" w:themeColor="text1"/>
                <w:spacing w:val="-20"/>
                <w:sz w:val="28"/>
                <w:szCs w:val="28"/>
              </w:rPr>
              <w:t>.</w:t>
            </w:r>
            <w:r w:rsidR="00BF6B24" w:rsidRPr="0008289F">
              <w:rPr>
                <w:rFonts w:hAnsi="標楷體" w:hint="eastAsia"/>
                <w:color w:val="000000" w:themeColor="text1"/>
                <w:spacing w:val="-20"/>
                <w:sz w:val="28"/>
                <w:szCs w:val="28"/>
              </w:rPr>
              <w:t>18</w:t>
            </w:r>
          </w:p>
        </w:tc>
        <w:tc>
          <w:tcPr>
            <w:tcW w:w="1581"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南非開普敦</w:t>
            </w:r>
          </w:p>
        </w:tc>
      </w:tr>
      <w:tr w:rsidR="00BF6B24" w:rsidRPr="0008289F" w:rsidTr="00ED7507">
        <w:trPr>
          <w:jc w:val="right"/>
        </w:trPr>
        <w:tc>
          <w:tcPr>
            <w:tcW w:w="623"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僱用</w:t>
            </w:r>
          </w:p>
        </w:tc>
        <w:tc>
          <w:tcPr>
            <w:tcW w:w="1511" w:type="dxa"/>
            <w:shd w:val="clear" w:color="auto" w:fill="FFFFFF" w:themeFill="background1"/>
          </w:tcPr>
          <w:p w:rsidR="00BF6B24" w:rsidRPr="0008289F" w:rsidRDefault="00ED7507"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BF6B24" w:rsidRPr="0008289F">
              <w:rPr>
                <w:rFonts w:hAnsi="標楷體" w:hint="eastAsia"/>
                <w:color w:val="000000" w:themeColor="text1"/>
                <w:spacing w:val="-20"/>
                <w:sz w:val="28"/>
                <w:szCs w:val="28"/>
              </w:rPr>
              <w:t>6</w:t>
            </w:r>
            <w:r w:rsidRPr="0008289F">
              <w:rPr>
                <w:rFonts w:hAnsi="標楷體" w:hint="eastAsia"/>
                <w:color w:val="000000" w:themeColor="text1"/>
                <w:spacing w:val="-20"/>
                <w:sz w:val="28"/>
                <w:szCs w:val="28"/>
              </w:rPr>
              <w:t>.</w:t>
            </w:r>
            <w:r w:rsidR="00BF6B24" w:rsidRPr="0008289F">
              <w:rPr>
                <w:rFonts w:hAnsi="標楷體" w:hint="eastAsia"/>
                <w:color w:val="000000" w:themeColor="text1"/>
                <w:spacing w:val="-20"/>
                <w:sz w:val="28"/>
                <w:szCs w:val="28"/>
              </w:rPr>
              <w:t>25</w:t>
            </w:r>
          </w:p>
        </w:tc>
        <w:tc>
          <w:tcPr>
            <w:tcW w:w="2977" w:type="dxa"/>
            <w:shd w:val="clear" w:color="auto" w:fill="FFFFFF" w:themeFill="background1"/>
          </w:tcPr>
          <w:p w:rsidR="00BF6B24" w:rsidRPr="0008289F" w:rsidRDefault="00D84AE0"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印尼4人、緬甸5人、越南1人，合計10人。</w:t>
            </w:r>
          </w:p>
        </w:tc>
        <w:tc>
          <w:tcPr>
            <w:tcW w:w="1275" w:type="dxa"/>
            <w:shd w:val="clear" w:color="auto" w:fill="FFFFFF" w:themeFill="background1"/>
          </w:tcPr>
          <w:p w:rsidR="00BF6B24" w:rsidRPr="0008289F" w:rsidRDefault="0034181F" w:rsidP="007D347C">
            <w:pPr>
              <w:overflowPunct/>
              <w:autoSpaceDE/>
              <w:autoSpaceDN/>
              <w:jc w:val="left"/>
              <w:rPr>
                <w:rFonts w:hAnsi="標楷體"/>
                <w:color w:val="000000" w:themeColor="text1"/>
                <w:spacing w:val="-20"/>
                <w:sz w:val="28"/>
                <w:szCs w:val="28"/>
              </w:rPr>
            </w:pPr>
            <w:r>
              <w:rPr>
                <w:rFonts w:hAnsi="標楷體" w:hint="eastAsia"/>
                <w:color w:val="000000" w:themeColor="text1"/>
                <w:spacing w:val="-20"/>
                <w:sz w:val="28"/>
                <w:szCs w:val="28"/>
              </w:rPr>
              <w:t>107.</w:t>
            </w:r>
            <w:r w:rsidR="00BF6B24" w:rsidRPr="0008289F">
              <w:rPr>
                <w:rFonts w:hAnsi="標楷體" w:hint="eastAsia"/>
                <w:color w:val="000000" w:themeColor="text1"/>
                <w:spacing w:val="-20"/>
                <w:sz w:val="28"/>
                <w:szCs w:val="28"/>
              </w:rPr>
              <w:t>7</w:t>
            </w:r>
            <w:r>
              <w:rPr>
                <w:rFonts w:hAnsi="標楷體" w:hint="eastAsia"/>
                <w:color w:val="000000" w:themeColor="text1"/>
                <w:spacing w:val="-20"/>
                <w:sz w:val="28"/>
                <w:szCs w:val="28"/>
              </w:rPr>
              <w:t>.</w:t>
            </w:r>
            <w:r w:rsidR="00BF6B24" w:rsidRPr="0008289F">
              <w:rPr>
                <w:rFonts w:hAnsi="標楷體" w:hint="eastAsia"/>
                <w:color w:val="000000" w:themeColor="text1"/>
                <w:spacing w:val="-20"/>
                <w:sz w:val="28"/>
                <w:szCs w:val="28"/>
              </w:rPr>
              <w:t>24</w:t>
            </w:r>
          </w:p>
        </w:tc>
        <w:tc>
          <w:tcPr>
            <w:tcW w:w="1581"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南非開普敦</w:t>
            </w:r>
          </w:p>
        </w:tc>
      </w:tr>
      <w:tr w:rsidR="00BF6B24" w:rsidRPr="0008289F" w:rsidTr="00ED7507">
        <w:trPr>
          <w:jc w:val="right"/>
        </w:trPr>
        <w:tc>
          <w:tcPr>
            <w:tcW w:w="623"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僱用</w:t>
            </w:r>
          </w:p>
        </w:tc>
        <w:tc>
          <w:tcPr>
            <w:tcW w:w="1511" w:type="dxa"/>
            <w:shd w:val="clear" w:color="auto" w:fill="FFFFFF" w:themeFill="background1"/>
          </w:tcPr>
          <w:p w:rsidR="00BF6B24" w:rsidRPr="0008289F" w:rsidRDefault="00ED7507"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BF6B24" w:rsidRPr="0008289F">
              <w:rPr>
                <w:rFonts w:hAnsi="標楷體" w:hint="eastAsia"/>
                <w:color w:val="000000" w:themeColor="text1"/>
                <w:spacing w:val="-20"/>
                <w:sz w:val="28"/>
                <w:szCs w:val="28"/>
              </w:rPr>
              <w:t>6</w:t>
            </w:r>
            <w:r w:rsidRPr="0008289F">
              <w:rPr>
                <w:rFonts w:hAnsi="標楷體" w:hint="eastAsia"/>
                <w:color w:val="000000" w:themeColor="text1"/>
                <w:spacing w:val="-20"/>
                <w:sz w:val="28"/>
                <w:szCs w:val="28"/>
              </w:rPr>
              <w:t>.</w:t>
            </w:r>
            <w:r w:rsidR="00BF6B24" w:rsidRPr="0008289F">
              <w:rPr>
                <w:rFonts w:hAnsi="標楷體" w:hint="eastAsia"/>
                <w:color w:val="000000" w:themeColor="text1"/>
                <w:spacing w:val="-20"/>
                <w:sz w:val="28"/>
                <w:szCs w:val="28"/>
              </w:rPr>
              <w:t>25</w:t>
            </w:r>
          </w:p>
        </w:tc>
        <w:tc>
          <w:tcPr>
            <w:tcW w:w="2977"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合計越南2人。</w:t>
            </w:r>
          </w:p>
        </w:tc>
        <w:tc>
          <w:tcPr>
            <w:tcW w:w="1275" w:type="dxa"/>
            <w:shd w:val="clear" w:color="auto" w:fill="FFFFFF" w:themeFill="background1"/>
          </w:tcPr>
          <w:p w:rsidR="00BF6B24" w:rsidRPr="0008289F" w:rsidRDefault="0034181F" w:rsidP="0034181F">
            <w:pPr>
              <w:overflowPunct/>
              <w:autoSpaceDE/>
              <w:autoSpaceDN/>
              <w:jc w:val="left"/>
              <w:rPr>
                <w:rFonts w:hAnsi="標楷體"/>
                <w:color w:val="000000" w:themeColor="text1"/>
                <w:spacing w:val="-20"/>
                <w:sz w:val="28"/>
                <w:szCs w:val="28"/>
              </w:rPr>
            </w:pPr>
            <w:r>
              <w:rPr>
                <w:rFonts w:hAnsi="標楷體" w:hint="eastAsia"/>
                <w:color w:val="000000" w:themeColor="text1"/>
                <w:spacing w:val="-20"/>
                <w:sz w:val="28"/>
                <w:szCs w:val="28"/>
              </w:rPr>
              <w:t>107.</w:t>
            </w:r>
            <w:r w:rsidR="00BF6B24" w:rsidRPr="0008289F">
              <w:rPr>
                <w:rFonts w:hAnsi="標楷體" w:hint="eastAsia"/>
                <w:color w:val="000000" w:themeColor="text1"/>
                <w:spacing w:val="-20"/>
                <w:sz w:val="28"/>
                <w:szCs w:val="28"/>
              </w:rPr>
              <w:t>8</w:t>
            </w:r>
            <w:r>
              <w:rPr>
                <w:rFonts w:hAnsi="標楷體" w:hint="eastAsia"/>
                <w:color w:val="000000" w:themeColor="text1"/>
                <w:spacing w:val="-20"/>
                <w:sz w:val="28"/>
                <w:szCs w:val="28"/>
              </w:rPr>
              <w:t>.</w:t>
            </w:r>
            <w:r w:rsidR="00BF6B24" w:rsidRPr="0008289F">
              <w:rPr>
                <w:rFonts w:hAnsi="標楷體" w:hint="eastAsia"/>
                <w:color w:val="000000" w:themeColor="text1"/>
                <w:spacing w:val="-20"/>
                <w:sz w:val="28"/>
                <w:szCs w:val="28"/>
              </w:rPr>
              <w:t>2</w:t>
            </w:r>
          </w:p>
        </w:tc>
        <w:tc>
          <w:tcPr>
            <w:tcW w:w="1581"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南非開普敦</w:t>
            </w:r>
          </w:p>
        </w:tc>
      </w:tr>
      <w:tr w:rsidR="00BF6B24" w:rsidRPr="0008289F" w:rsidTr="00ED7507">
        <w:trPr>
          <w:jc w:val="right"/>
        </w:trPr>
        <w:tc>
          <w:tcPr>
            <w:tcW w:w="623"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解僱</w:t>
            </w:r>
          </w:p>
        </w:tc>
        <w:tc>
          <w:tcPr>
            <w:tcW w:w="1511" w:type="dxa"/>
            <w:shd w:val="clear" w:color="auto" w:fill="FFFFFF" w:themeFill="background1"/>
          </w:tcPr>
          <w:p w:rsidR="00BF6B24" w:rsidRPr="0008289F" w:rsidRDefault="00ED7507"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BF6B24" w:rsidRPr="0008289F">
              <w:rPr>
                <w:rFonts w:hAnsi="標楷體" w:hint="eastAsia"/>
                <w:color w:val="000000" w:themeColor="text1"/>
                <w:spacing w:val="-20"/>
                <w:sz w:val="28"/>
                <w:szCs w:val="28"/>
              </w:rPr>
              <w:t>8</w:t>
            </w:r>
            <w:r w:rsidRPr="0008289F">
              <w:rPr>
                <w:rFonts w:hAnsi="標楷體" w:hint="eastAsia"/>
                <w:color w:val="000000" w:themeColor="text1"/>
                <w:spacing w:val="-20"/>
                <w:sz w:val="28"/>
                <w:szCs w:val="28"/>
              </w:rPr>
              <w:t>.</w:t>
            </w:r>
            <w:r w:rsidR="00BF6B24" w:rsidRPr="0008289F">
              <w:rPr>
                <w:rFonts w:hAnsi="標楷體" w:hint="eastAsia"/>
                <w:color w:val="000000" w:themeColor="text1"/>
                <w:spacing w:val="-20"/>
                <w:sz w:val="28"/>
                <w:szCs w:val="28"/>
              </w:rPr>
              <w:t>13</w:t>
            </w:r>
          </w:p>
        </w:tc>
        <w:tc>
          <w:tcPr>
            <w:tcW w:w="2977"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印尼7人、菲律賓6人、越南2人，合計15人。</w:t>
            </w:r>
          </w:p>
        </w:tc>
        <w:tc>
          <w:tcPr>
            <w:tcW w:w="1275" w:type="dxa"/>
            <w:shd w:val="clear" w:color="auto" w:fill="FFFFFF" w:themeFill="background1"/>
          </w:tcPr>
          <w:p w:rsidR="00BF6B24" w:rsidRPr="0008289F" w:rsidRDefault="0034181F" w:rsidP="007D347C">
            <w:pPr>
              <w:overflowPunct/>
              <w:autoSpaceDE/>
              <w:autoSpaceDN/>
              <w:jc w:val="left"/>
              <w:rPr>
                <w:rFonts w:hAnsi="標楷體"/>
                <w:color w:val="000000" w:themeColor="text1"/>
                <w:spacing w:val="-20"/>
                <w:sz w:val="28"/>
                <w:szCs w:val="28"/>
              </w:rPr>
            </w:pPr>
            <w:r>
              <w:rPr>
                <w:rFonts w:hAnsi="標楷體" w:hint="eastAsia"/>
                <w:color w:val="000000" w:themeColor="text1"/>
                <w:spacing w:val="-20"/>
                <w:sz w:val="28"/>
                <w:szCs w:val="28"/>
              </w:rPr>
              <w:t>107.</w:t>
            </w:r>
            <w:r w:rsidR="00BF6B24" w:rsidRPr="0008289F">
              <w:rPr>
                <w:rFonts w:hAnsi="標楷體" w:hint="eastAsia"/>
                <w:color w:val="000000" w:themeColor="text1"/>
                <w:spacing w:val="-20"/>
                <w:sz w:val="28"/>
                <w:szCs w:val="28"/>
              </w:rPr>
              <w:t>8</w:t>
            </w:r>
            <w:r>
              <w:rPr>
                <w:rFonts w:hAnsi="標楷體" w:hint="eastAsia"/>
                <w:color w:val="000000" w:themeColor="text1"/>
                <w:spacing w:val="-20"/>
                <w:sz w:val="28"/>
                <w:szCs w:val="28"/>
              </w:rPr>
              <w:t>.</w:t>
            </w:r>
            <w:r w:rsidR="00BF6B24" w:rsidRPr="0008289F">
              <w:rPr>
                <w:rFonts w:hAnsi="標楷體" w:hint="eastAsia"/>
                <w:color w:val="000000" w:themeColor="text1"/>
                <w:spacing w:val="-20"/>
                <w:sz w:val="28"/>
                <w:szCs w:val="28"/>
              </w:rPr>
              <w:t>22</w:t>
            </w:r>
          </w:p>
        </w:tc>
        <w:tc>
          <w:tcPr>
            <w:tcW w:w="1581" w:type="dxa"/>
            <w:shd w:val="clear" w:color="auto" w:fill="FFFFFF" w:themeFill="background1"/>
          </w:tcPr>
          <w:p w:rsidR="00BF6B24" w:rsidRPr="0008289F" w:rsidRDefault="00BF6B24" w:rsidP="007D347C">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模里西斯</w:t>
            </w:r>
          </w:p>
        </w:tc>
      </w:tr>
    </w:tbl>
    <w:p w:rsidR="008F42DF" w:rsidRPr="0008289F" w:rsidRDefault="007D347C" w:rsidP="0098602D">
      <w:pPr>
        <w:pStyle w:val="5"/>
        <w:numPr>
          <w:ilvl w:val="0"/>
          <w:numId w:val="0"/>
        </w:numPr>
        <w:ind w:left="2041"/>
        <w:rPr>
          <w:rFonts w:hAnsi="標楷體"/>
          <w:color w:val="000000" w:themeColor="text1"/>
        </w:rPr>
      </w:pPr>
      <w:r w:rsidRPr="0008289F">
        <w:rPr>
          <w:rFonts w:hAnsi="標楷體" w:hint="eastAsia"/>
          <w:color w:val="000000" w:themeColor="text1"/>
          <w:sz w:val="28"/>
        </w:rPr>
        <w:t>資料來源：高雄市政府海洋局提供。</w:t>
      </w:r>
    </w:p>
    <w:p w:rsidR="008F42DF" w:rsidRPr="00690F39" w:rsidRDefault="008F42DF" w:rsidP="00690F39">
      <w:pPr>
        <w:pStyle w:val="4"/>
        <w:rPr>
          <w:b/>
        </w:rPr>
      </w:pPr>
      <w:r w:rsidRPr="00690F39">
        <w:rPr>
          <w:rFonts w:hint="eastAsia"/>
          <w:b/>
        </w:rPr>
        <w:t>福</w:t>
      </w:r>
      <w:proofErr w:type="gramStart"/>
      <w:r w:rsidRPr="00690F39">
        <w:rPr>
          <w:rFonts w:hint="eastAsia"/>
          <w:b/>
        </w:rPr>
        <w:t>甡</w:t>
      </w:r>
      <w:proofErr w:type="gramEnd"/>
      <w:r w:rsidRPr="00690F39">
        <w:rPr>
          <w:rFonts w:hint="eastAsia"/>
          <w:b/>
        </w:rPr>
        <w:t>拾壹漁船於模里西斯更換船長，</w:t>
      </w:r>
      <w:r w:rsidR="00F86FD9">
        <w:rPr>
          <w:rFonts w:hint="eastAsia"/>
          <w:b/>
        </w:rPr>
        <w:t>返航途中實由大陸</w:t>
      </w:r>
      <w:r w:rsidR="00C14E61" w:rsidRPr="00690F39">
        <w:rPr>
          <w:rFonts w:hint="eastAsia"/>
          <w:b/>
        </w:rPr>
        <w:t>船員</w:t>
      </w:r>
      <w:r w:rsidR="00690F39" w:rsidRPr="00690F39">
        <w:rPr>
          <w:rFonts w:hAnsi="標楷體" w:hint="eastAsia"/>
          <w:b/>
          <w:color w:val="000000" w:themeColor="text1"/>
        </w:rPr>
        <w:t>駕船，我國國人黃</w:t>
      </w:r>
      <w:r w:rsidR="00A37DA1">
        <w:rPr>
          <w:rFonts w:hAnsi="標楷體" w:hint="eastAsia"/>
          <w:b/>
          <w:color w:val="000000" w:themeColor="text1"/>
        </w:rPr>
        <w:t>○○</w:t>
      </w:r>
      <w:r w:rsidR="00690F39" w:rsidRPr="00690F39">
        <w:rPr>
          <w:rFonts w:hAnsi="標楷體" w:hint="eastAsia"/>
          <w:b/>
          <w:color w:val="000000" w:themeColor="text1"/>
        </w:rPr>
        <w:t>未出境卻能以船長身分隨船返航，</w:t>
      </w:r>
      <w:proofErr w:type="gramStart"/>
      <w:r w:rsidRPr="00690F39">
        <w:rPr>
          <w:rFonts w:hint="eastAsia"/>
          <w:b/>
        </w:rPr>
        <w:t>涉犯使公務員</w:t>
      </w:r>
      <w:proofErr w:type="gramEnd"/>
      <w:r w:rsidRPr="00690F39">
        <w:rPr>
          <w:rFonts w:hint="eastAsia"/>
          <w:b/>
        </w:rPr>
        <w:t>登載不實罪嫌：</w:t>
      </w:r>
    </w:p>
    <w:p w:rsidR="008F42DF" w:rsidRPr="0008289F" w:rsidRDefault="008F42DF" w:rsidP="00A1298E">
      <w:pPr>
        <w:pStyle w:val="5"/>
        <w:rPr>
          <w:rFonts w:hAnsi="標楷體"/>
          <w:color w:val="000000" w:themeColor="text1"/>
        </w:rPr>
      </w:pPr>
      <w:r w:rsidRPr="0008289F">
        <w:rPr>
          <w:rFonts w:hAnsi="標楷體" w:hint="eastAsia"/>
          <w:color w:val="000000" w:themeColor="text1"/>
        </w:rPr>
        <w:t>刑法第214條規定：「明知為不實之事項，而使公務員登載於職務上所掌之公文書，足以生損害於公眾或他人者，處三年以下有期徒刑、拘役或五百元以下罰金。」</w:t>
      </w:r>
    </w:p>
    <w:p w:rsidR="008F42DF" w:rsidRPr="0008289F" w:rsidRDefault="008F42DF" w:rsidP="00C622F6">
      <w:pPr>
        <w:pStyle w:val="5"/>
        <w:rPr>
          <w:color w:val="000000" w:themeColor="text1"/>
        </w:rPr>
      </w:pPr>
      <w:r w:rsidRPr="0008289F">
        <w:rPr>
          <w:rFonts w:hint="eastAsia"/>
          <w:color w:val="000000" w:themeColor="text1"/>
        </w:rPr>
        <w:t>漁業法第2條：「本法所稱主管機關：在中央為行政院農業委員會；在直轄市為直轄市政府；在縣(市)為縣(市)政府。」第4條規定：「(第1項)本法所稱漁業人，係指漁業權人、入漁權人或其他依本法經營漁業之人。(第2項)本法所稱漁業從業人，係指漁船船員及其他為漁業人</w:t>
      </w:r>
      <w:proofErr w:type="gramStart"/>
      <w:r w:rsidRPr="0008289F">
        <w:rPr>
          <w:rFonts w:hint="eastAsia"/>
          <w:color w:val="000000" w:themeColor="text1"/>
        </w:rPr>
        <w:t>採</w:t>
      </w:r>
      <w:proofErr w:type="gramEnd"/>
      <w:r w:rsidRPr="0008289F">
        <w:rPr>
          <w:rFonts w:hint="eastAsia"/>
          <w:color w:val="000000" w:themeColor="text1"/>
        </w:rPr>
        <w:t>捕或養殖水產動植物之人。」第5條：「</w:t>
      </w:r>
      <w:r w:rsidRPr="0008289F">
        <w:rPr>
          <w:rFonts w:hint="eastAsia"/>
          <w:color w:val="000000" w:themeColor="text1"/>
          <w:u w:val="single"/>
        </w:rPr>
        <w:t>漁業人</w:t>
      </w:r>
      <w:r w:rsidRPr="0008289F">
        <w:rPr>
          <w:rFonts w:hint="eastAsia"/>
          <w:color w:val="000000" w:themeColor="text1"/>
          <w:u w:val="single"/>
        </w:rPr>
        <w:lastRenderedPageBreak/>
        <w:t>以中華民國人為限</w:t>
      </w:r>
      <w:r w:rsidRPr="0008289F">
        <w:rPr>
          <w:rFonts w:hint="eastAsia"/>
          <w:color w:val="000000" w:themeColor="text1"/>
        </w:rPr>
        <w:t>。但外國人經中央主管機關核准與中華民國漁業人合作經營漁業者，不在此限。」第10條第1項：「漁業人違反本法或依本法所發布之命令時，中央主管機關得限制或停止其漁業經營，或收回漁業證照一年以下之處分；情節重大者，得撤銷其漁業經營之核准或撤銷其漁業證照。」</w:t>
      </w:r>
      <w:r w:rsidR="007C1CA9" w:rsidRPr="0008289F">
        <w:rPr>
          <w:rFonts w:hint="eastAsia"/>
          <w:color w:val="000000" w:themeColor="text1"/>
        </w:rPr>
        <w:t>「漁船船員管理規則」第22條規定，各種漁船幹部船員之最低編配名額，倘幹部船員配置不足，將依漁業法第65條第9款規定核處</w:t>
      </w:r>
      <w:r w:rsidR="004D6199" w:rsidRPr="0008289F">
        <w:rPr>
          <w:rFonts w:hint="eastAsia"/>
          <w:color w:val="000000" w:themeColor="text1"/>
        </w:rPr>
        <w:t>新臺幣(下同)</w:t>
      </w:r>
      <w:r w:rsidR="007C1CA9" w:rsidRPr="0008289F">
        <w:rPr>
          <w:rFonts w:hint="eastAsia"/>
          <w:color w:val="000000" w:themeColor="text1"/>
        </w:rPr>
        <w:t>3萬元以上15萬元以下罰鍰</w:t>
      </w:r>
      <w:r w:rsidR="00C622F6" w:rsidRPr="0008289F">
        <w:rPr>
          <w:rFonts w:hint="eastAsia"/>
          <w:color w:val="000000" w:themeColor="text1"/>
        </w:rPr>
        <w:t>、依該管理</w:t>
      </w:r>
      <w:r w:rsidR="00C622F6" w:rsidRPr="0008289F">
        <w:rPr>
          <w:rFonts w:hAnsi="標楷體" w:hint="eastAsia"/>
          <w:color w:val="000000" w:themeColor="text1"/>
        </w:rPr>
        <w:t>規則之附表五「幹部船員最低員額配置對照表」之「一、</w:t>
      </w:r>
      <w:proofErr w:type="gramStart"/>
      <w:r w:rsidR="00C622F6" w:rsidRPr="0008289F">
        <w:rPr>
          <w:rFonts w:hAnsi="標楷體" w:hint="eastAsia"/>
          <w:color w:val="000000" w:themeColor="text1"/>
        </w:rPr>
        <w:t>漁航及</w:t>
      </w:r>
      <w:proofErr w:type="gramEnd"/>
      <w:r w:rsidR="00C622F6" w:rsidRPr="0008289F">
        <w:rPr>
          <w:rFonts w:hAnsi="標楷體" w:hint="eastAsia"/>
          <w:color w:val="000000" w:themeColor="text1"/>
        </w:rPr>
        <w:t>輪機人員」之備註規定：「…</w:t>
      </w:r>
      <w:proofErr w:type="gramStart"/>
      <w:r w:rsidR="00C622F6" w:rsidRPr="0008289F">
        <w:rPr>
          <w:rFonts w:hAnsi="標楷體" w:hint="eastAsia"/>
          <w:color w:val="000000" w:themeColor="text1"/>
        </w:rPr>
        <w:t>…</w:t>
      </w:r>
      <w:proofErr w:type="gramEnd"/>
      <w:r w:rsidR="00C622F6" w:rsidRPr="0008289F">
        <w:rPr>
          <w:rFonts w:hAnsi="標楷體" w:hint="eastAsia"/>
          <w:color w:val="000000" w:themeColor="text1"/>
        </w:rPr>
        <w:t>二、赴國外基地作業(無限水域)之漁船，除船長外，其於幹部配置員額之二分之一（餘一人者，以一人計）得以境外僱用經中央主管機關認可符合第23條第5項所定資格之非本國籍船員擔任。</w:t>
      </w:r>
      <w:r w:rsidR="00C622F6" w:rsidRPr="0008289F">
        <w:rPr>
          <w:rFonts w:ascii="新細明體" w:eastAsia="新細明體" w:hAnsi="新細明體" w:hint="eastAsia"/>
          <w:color w:val="000000" w:themeColor="text1"/>
        </w:rPr>
        <w:t>」</w:t>
      </w:r>
      <w:r w:rsidR="007C1CA9" w:rsidRPr="0008289F">
        <w:rPr>
          <w:rFonts w:hint="eastAsia"/>
          <w:color w:val="000000" w:themeColor="text1"/>
        </w:rPr>
        <w:t>。是</w:t>
      </w:r>
      <w:proofErr w:type="gramStart"/>
      <w:r w:rsidR="007C1CA9" w:rsidRPr="0008289F">
        <w:rPr>
          <w:rFonts w:hint="eastAsia"/>
          <w:color w:val="000000" w:themeColor="text1"/>
        </w:rPr>
        <w:t>以</w:t>
      </w:r>
      <w:proofErr w:type="gramEnd"/>
      <w:r w:rsidR="007C1CA9" w:rsidRPr="0008289F">
        <w:rPr>
          <w:rFonts w:hint="eastAsia"/>
          <w:color w:val="000000" w:themeColor="text1"/>
        </w:rPr>
        <w:t>，我國籍漁船應由我國國人擔任船長，倘漁船幹部配置不足時，依法應核處罰鍰。</w:t>
      </w:r>
    </w:p>
    <w:p w:rsidR="008F42DF" w:rsidRPr="0008289F" w:rsidRDefault="007C1CA9" w:rsidP="00A1298E">
      <w:pPr>
        <w:pStyle w:val="5"/>
        <w:rPr>
          <w:rFonts w:hAnsi="標楷體"/>
          <w:color w:val="000000" w:themeColor="text1"/>
        </w:rPr>
      </w:pPr>
      <w:r w:rsidRPr="0008289F">
        <w:rPr>
          <w:rFonts w:hAnsi="標楷體" w:hint="eastAsia"/>
          <w:color w:val="000000" w:themeColor="text1"/>
        </w:rPr>
        <w:t>依據</w:t>
      </w:r>
      <w:r w:rsidR="008F42DF" w:rsidRPr="0008289F">
        <w:rPr>
          <w:rFonts w:hAnsi="標楷體" w:hint="eastAsia"/>
          <w:color w:val="000000" w:themeColor="text1"/>
        </w:rPr>
        <w:t>福</w:t>
      </w:r>
      <w:proofErr w:type="gramStart"/>
      <w:r w:rsidR="008F42DF" w:rsidRPr="0008289F">
        <w:rPr>
          <w:rFonts w:hAnsi="標楷體" w:hint="eastAsia"/>
          <w:color w:val="000000" w:themeColor="text1"/>
        </w:rPr>
        <w:t>甡</w:t>
      </w:r>
      <w:proofErr w:type="gramEnd"/>
      <w:r w:rsidR="008F42DF" w:rsidRPr="0008289F">
        <w:rPr>
          <w:rFonts w:hAnsi="標楷體" w:hint="eastAsia"/>
          <w:color w:val="000000" w:themeColor="text1"/>
        </w:rPr>
        <w:t>漁業股份有限公司與</w:t>
      </w:r>
      <w:proofErr w:type="gramStart"/>
      <w:r w:rsidR="008F42DF" w:rsidRPr="0008289F">
        <w:rPr>
          <w:rFonts w:hAnsi="標楷體" w:hint="eastAsia"/>
          <w:color w:val="000000" w:themeColor="text1"/>
        </w:rPr>
        <w:t>臺</w:t>
      </w:r>
      <w:proofErr w:type="gramEnd"/>
      <w:r w:rsidR="008F42DF" w:rsidRPr="0008289F">
        <w:rPr>
          <w:rFonts w:hAnsi="標楷體" w:hint="eastAsia"/>
          <w:color w:val="000000" w:themeColor="text1"/>
        </w:rPr>
        <w:t>籍船員林</w:t>
      </w:r>
      <w:r w:rsidR="008A5E14">
        <w:rPr>
          <w:rFonts w:hAnsi="標楷體" w:hint="eastAsia"/>
          <w:color w:val="000000" w:themeColor="text1"/>
        </w:rPr>
        <w:t>○○</w:t>
      </w:r>
      <w:r w:rsidR="008F42DF" w:rsidRPr="0008289F">
        <w:rPr>
          <w:rFonts w:hAnsi="標楷體" w:hint="eastAsia"/>
          <w:color w:val="000000" w:themeColor="text1"/>
        </w:rPr>
        <w:t>及楊</w:t>
      </w:r>
      <w:r w:rsidR="008A5E14">
        <w:rPr>
          <w:rFonts w:hAnsi="標楷體" w:hint="eastAsia"/>
          <w:color w:val="000000" w:themeColor="text1"/>
        </w:rPr>
        <w:t>○○</w:t>
      </w:r>
      <w:r w:rsidR="008F42DF" w:rsidRPr="0008289F">
        <w:rPr>
          <w:rFonts w:hAnsi="標楷體" w:hint="eastAsia"/>
          <w:color w:val="000000" w:themeColor="text1"/>
        </w:rPr>
        <w:t>所簽立之合約書、僱用契約書，及幹部執業證書等資料，林</w:t>
      </w:r>
      <w:r w:rsidR="008A5E14">
        <w:rPr>
          <w:rFonts w:hAnsi="標楷體" w:hint="eastAsia"/>
          <w:color w:val="000000" w:themeColor="text1"/>
        </w:rPr>
        <w:t>○○</w:t>
      </w:r>
      <w:r w:rsidR="008F42DF" w:rsidRPr="0008289F">
        <w:rPr>
          <w:rFonts w:hAnsi="標楷體" w:hint="eastAsia"/>
          <w:color w:val="000000" w:themeColor="text1"/>
        </w:rPr>
        <w:t>係擔任一等船長兼一等話務員、楊</w:t>
      </w:r>
      <w:r w:rsidR="008A5E14">
        <w:rPr>
          <w:rFonts w:hAnsi="標楷體" w:hint="eastAsia"/>
          <w:color w:val="000000" w:themeColor="text1"/>
        </w:rPr>
        <w:t>○○</w:t>
      </w:r>
      <w:r w:rsidR="008F42DF" w:rsidRPr="0008289F">
        <w:rPr>
          <w:rFonts w:hAnsi="標楷體" w:hint="eastAsia"/>
          <w:color w:val="000000" w:themeColor="text1"/>
        </w:rPr>
        <w:t>係擔任一等大管輪（經申請核准得代理高一職級之一等輪機長，或可</w:t>
      </w:r>
      <w:proofErr w:type="gramStart"/>
      <w:r w:rsidR="008F42DF" w:rsidRPr="0008289F">
        <w:rPr>
          <w:rFonts w:hAnsi="標楷體" w:hint="eastAsia"/>
          <w:color w:val="000000" w:themeColor="text1"/>
        </w:rPr>
        <w:t>逕</w:t>
      </w:r>
      <w:proofErr w:type="gramEnd"/>
      <w:r w:rsidR="008F42DF" w:rsidRPr="0008289F">
        <w:rPr>
          <w:rFonts w:hAnsi="標楷體" w:hint="eastAsia"/>
          <w:color w:val="000000" w:themeColor="text1"/>
        </w:rPr>
        <w:t>擔任較低職務之二等輪機長）。福</w:t>
      </w:r>
      <w:proofErr w:type="gramStart"/>
      <w:r w:rsidR="008F42DF" w:rsidRPr="0008289F">
        <w:rPr>
          <w:rFonts w:hAnsi="標楷體" w:hint="eastAsia"/>
          <w:color w:val="000000" w:themeColor="text1"/>
        </w:rPr>
        <w:t>甡</w:t>
      </w:r>
      <w:proofErr w:type="gramEnd"/>
      <w:r w:rsidR="008F42DF" w:rsidRPr="0008289F">
        <w:rPr>
          <w:rFonts w:hAnsi="標楷體" w:hint="eastAsia"/>
          <w:color w:val="000000" w:themeColor="text1"/>
        </w:rPr>
        <w:t>拾壹號漁船於</w:t>
      </w:r>
      <w:r w:rsidR="008F42DF" w:rsidRPr="0008289F">
        <w:rPr>
          <w:rFonts w:hAnsi="標楷體"/>
          <w:color w:val="000000" w:themeColor="text1"/>
        </w:rPr>
        <w:t>107</w:t>
      </w:r>
      <w:r w:rsidR="008F42DF" w:rsidRPr="0008289F">
        <w:rPr>
          <w:rFonts w:hAnsi="標楷體" w:hint="eastAsia"/>
          <w:color w:val="000000" w:themeColor="text1"/>
        </w:rPr>
        <w:t>年</w:t>
      </w:r>
      <w:r w:rsidR="008F42DF" w:rsidRPr="0008289F">
        <w:rPr>
          <w:rFonts w:hAnsi="標楷體"/>
          <w:color w:val="000000" w:themeColor="text1"/>
        </w:rPr>
        <w:t>8</w:t>
      </w:r>
      <w:r w:rsidR="008F42DF" w:rsidRPr="0008289F">
        <w:rPr>
          <w:rFonts w:hAnsi="標楷體" w:hint="eastAsia"/>
          <w:color w:val="000000" w:themeColor="text1"/>
        </w:rPr>
        <w:t>月</w:t>
      </w:r>
      <w:r w:rsidR="008F42DF" w:rsidRPr="0008289F">
        <w:rPr>
          <w:rFonts w:hAnsi="標楷體"/>
          <w:color w:val="000000" w:themeColor="text1"/>
        </w:rPr>
        <w:t>13</w:t>
      </w:r>
      <w:r w:rsidR="008F42DF" w:rsidRPr="0008289F">
        <w:rPr>
          <w:rFonts w:hAnsi="標楷體" w:hint="eastAsia"/>
          <w:color w:val="000000" w:themeColor="text1"/>
        </w:rPr>
        <w:t>日向高雄市政府申請由具有</w:t>
      </w:r>
      <w:proofErr w:type="gramStart"/>
      <w:r w:rsidR="008F42DF" w:rsidRPr="0008289F">
        <w:rPr>
          <w:rFonts w:hAnsi="標楷體" w:hint="eastAsia"/>
          <w:color w:val="000000" w:themeColor="text1"/>
        </w:rPr>
        <w:t>一等船副執業</w:t>
      </w:r>
      <w:proofErr w:type="gramEnd"/>
      <w:r w:rsidR="008F42DF" w:rsidRPr="0008289F">
        <w:rPr>
          <w:rFonts w:hAnsi="標楷體" w:hint="eastAsia"/>
          <w:color w:val="000000" w:themeColor="text1"/>
        </w:rPr>
        <w:t>證書之幹部船員黃</w:t>
      </w:r>
      <w:r w:rsidR="00A37DA1">
        <w:rPr>
          <w:rFonts w:hAnsi="標楷體" w:hint="eastAsia"/>
          <w:color w:val="000000" w:themeColor="text1"/>
        </w:rPr>
        <w:t>○○</w:t>
      </w:r>
      <w:r w:rsidR="008F42DF" w:rsidRPr="0008289F">
        <w:rPr>
          <w:rFonts w:hAnsi="標楷體" w:hint="eastAsia"/>
          <w:color w:val="000000" w:themeColor="text1"/>
        </w:rPr>
        <w:t>代理「福</w:t>
      </w:r>
      <w:proofErr w:type="gramStart"/>
      <w:r w:rsidR="008F42DF" w:rsidRPr="0008289F">
        <w:rPr>
          <w:rFonts w:hAnsi="標楷體" w:hint="eastAsia"/>
          <w:color w:val="000000" w:themeColor="text1"/>
        </w:rPr>
        <w:t>甡</w:t>
      </w:r>
      <w:proofErr w:type="gramEnd"/>
      <w:r w:rsidR="009035CF" w:rsidRPr="0008289F">
        <w:rPr>
          <w:rFonts w:hAnsi="標楷體"/>
          <w:color w:val="000000" w:themeColor="text1"/>
        </w:rPr>
        <w:t>拾壹</w:t>
      </w:r>
      <w:r w:rsidR="008F42DF" w:rsidRPr="0008289F">
        <w:rPr>
          <w:rFonts w:hAnsi="標楷體" w:hint="eastAsia"/>
          <w:color w:val="000000" w:themeColor="text1"/>
        </w:rPr>
        <w:t>號」一等船長之職務，高雄市政府</w:t>
      </w:r>
      <w:proofErr w:type="gramStart"/>
      <w:r w:rsidR="008F42DF" w:rsidRPr="0008289F">
        <w:rPr>
          <w:rFonts w:hAnsi="標楷體" w:hint="eastAsia"/>
          <w:color w:val="000000" w:themeColor="text1"/>
        </w:rPr>
        <w:t>並函該漁船</w:t>
      </w:r>
      <w:proofErr w:type="gramEnd"/>
      <w:r w:rsidR="008F42DF" w:rsidRPr="0008289F">
        <w:rPr>
          <w:rFonts w:hAnsi="標楷體" w:hint="eastAsia"/>
          <w:color w:val="000000" w:themeColor="text1"/>
        </w:rPr>
        <w:t>同意代理期間自</w:t>
      </w:r>
      <w:r w:rsidR="008F42DF" w:rsidRPr="0008289F">
        <w:rPr>
          <w:rFonts w:hAnsi="標楷體"/>
          <w:color w:val="000000" w:themeColor="text1"/>
        </w:rPr>
        <w:t>107</w:t>
      </w:r>
      <w:r w:rsidR="008F42DF" w:rsidRPr="0008289F">
        <w:rPr>
          <w:rFonts w:hAnsi="標楷體" w:hint="eastAsia"/>
          <w:color w:val="000000" w:themeColor="text1"/>
        </w:rPr>
        <w:t>年</w:t>
      </w:r>
      <w:r w:rsidR="008F42DF" w:rsidRPr="0008289F">
        <w:rPr>
          <w:rFonts w:hAnsi="標楷體"/>
          <w:color w:val="000000" w:themeColor="text1"/>
        </w:rPr>
        <w:t>8</w:t>
      </w:r>
      <w:r w:rsidR="008F42DF" w:rsidRPr="0008289F">
        <w:rPr>
          <w:rFonts w:hAnsi="標楷體" w:hint="eastAsia"/>
          <w:color w:val="000000" w:themeColor="text1"/>
        </w:rPr>
        <w:t>月</w:t>
      </w:r>
      <w:r w:rsidR="008F42DF" w:rsidRPr="0008289F">
        <w:rPr>
          <w:rFonts w:hAnsi="標楷體"/>
          <w:color w:val="000000" w:themeColor="text1"/>
        </w:rPr>
        <w:t>15</w:t>
      </w:r>
      <w:r w:rsidR="008F42DF" w:rsidRPr="0008289F">
        <w:rPr>
          <w:rFonts w:hAnsi="標楷體" w:hint="eastAsia"/>
          <w:color w:val="000000" w:themeColor="text1"/>
        </w:rPr>
        <w:t>日起至</w:t>
      </w:r>
      <w:r w:rsidR="008F42DF" w:rsidRPr="0008289F">
        <w:rPr>
          <w:rFonts w:hAnsi="標楷體"/>
          <w:color w:val="000000" w:themeColor="text1"/>
        </w:rPr>
        <w:t>109</w:t>
      </w:r>
      <w:r w:rsidR="008F42DF" w:rsidRPr="0008289F">
        <w:rPr>
          <w:rFonts w:hAnsi="標楷體" w:hint="eastAsia"/>
          <w:color w:val="000000" w:themeColor="text1"/>
        </w:rPr>
        <w:t>年</w:t>
      </w:r>
      <w:r w:rsidR="008F42DF" w:rsidRPr="0008289F">
        <w:rPr>
          <w:rFonts w:hAnsi="標楷體"/>
          <w:color w:val="000000" w:themeColor="text1"/>
        </w:rPr>
        <w:t>8</w:t>
      </w:r>
      <w:r w:rsidR="008F42DF" w:rsidRPr="0008289F">
        <w:rPr>
          <w:rFonts w:hAnsi="標楷體" w:hint="eastAsia"/>
          <w:color w:val="000000" w:themeColor="text1"/>
        </w:rPr>
        <w:t>月</w:t>
      </w:r>
      <w:r w:rsidR="008F42DF" w:rsidRPr="0008289F">
        <w:rPr>
          <w:rFonts w:hAnsi="標楷體"/>
          <w:color w:val="000000" w:themeColor="text1"/>
        </w:rPr>
        <w:t>19</w:t>
      </w:r>
      <w:r w:rsidR="008F42DF" w:rsidRPr="0008289F">
        <w:rPr>
          <w:rFonts w:hAnsi="標楷體" w:hint="eastAsia"/>
          <w:color w:val="000000" w:themeColor="text1"/>
        </w:rPr>
        <w:t>日止。</w:t>
      </w:r>
    </w:p>
    <w:p w:rsidR="008F42DF" w:rsidRPr="0008289F" w:rsidRDefault="008F42DF" w:rsidP="00A1298E">
      <w:pPr>
        <w:pStyle w:val="5"/>
        <w:rPr>
          <w:rFonts w:hAnsi="標楷體"/>
          <w:color w:val="000000" w:themeColor="text1"/>
        </w:rPr>
      </w:pPr>
      <w:r w:rsidRPr="0008289F">
        <w:rPr>
          <w:rFonts w:hAnsi="標楷體" w:hint="eastAsia"/>
          <w:color w:val="000000" w:themeColor="text1"/>
        </w:rPr>
        <w:lastRenderedPageBreak/>
        <w:t>惟據高雄市政府勞工局提供之</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11</w:t>
      </w:r>
      <w:r w:rsidRPr="0008289F">
        <w:rPr>
          <w:rFonts w:hAnsi="標楷體" w:hint="eastAsia"/>
          <w:color w:val="000000" w:themeColor="text1"/>
        </w:rPr>
        <w:t>月</w:t>
      </w:r>
      <w:r w:rsidRPr="0008289F">
        <w:rPr>
          <w:rFonts w:hAnsi="標楷體"/>
          <w:color w:val="000000" w:themeColor="text1"/>
        </w:rPr>
        <w:t>28</w:t>
      </w:r>
      <w:r w:rsidRPr="0008289F">
        <w:rPr>
          <w:rFonts w:hAnsi="標楷體" w:hint="eastAsia"/>
          <w:color w:val="000000" w:themeColor="text1"/>
        </w:rPr>
        <w:t>日訪談紀錄指出，福</w:t>
      </w:r>
      <w:proofErr w:type="gramStart"/>
      <w:r w:rsidRPr="0008289F">
        <w:rPr>
          <w:rFonts w:hAnsi="標楷體" w:hint="eastAsia"/>
          <w:color w:val="000000" w:themeColor="text1"/>
        </w:rPr>
        <w:t>甡</w:t>
      </w:r>
      <w:proofErr w:type="gramEnd"/>
      <w:r w:rsidRPr="0008289F">
        <w:rPr>
          <w:rFonts w:hAnsi="標楷體" w:hint="eastAsia"/>
          <w:color w:val="000000" w:themeColor="text1"/>
        </w:rPr>
        <w:t>漁業股份有限公司負責人楊</w:t>
      </w:r>
      <w:r w:rsidR="00A37DA1">
        <w:rPr>
          <w:rFonts w:hAnsi="標楷體" w:hint="eastAsia"/>
          <w:color w:val="000000" w:themeColor="text1"/>
        </w:rPr>
        <w:t>○○</w:t>
      </w:r>
      <w:r w:rsidRPr="0008289F">
        <w:rPr>
          <w:rFonts w:hAnsi="標楷體" w:hint="eastAsia"/>
          <w:color w:val="000000" w:themeColor="text1"/>
        </w:rPr>
        <w:t>稱：「</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9</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日入港時（中華民國籍船員）確實為黃</w:t>
      </w:r>
      <w:r w:rsidR="00A37DA1">
        <w:rPr>
          <w:rFonts w:hAnsi="標楷體" w:hint="eastAsia"/>
          <w:color w:val="000000" w:themeColor="text1"/>
        </w:rPr>
        <w:t>○○</w:t>
      </w:r>
      <w:r w:rsidRPr="0008289F">
        <w:rPr>
          <w:rFonts w:hAnsi="標楷體" w:hint="eastAsia"/>
          <w:color w:val="000000" w:themeColor="text1"/>
        </w:rPr>
        <w:t>及楊</w:t>
      </w:r>
      <w:r w:rsidR="00A37DA1">
        <w:rPr>
          <w:rFonts w:hAnsi="標楷體" w:hint="eastAsia"/>
          <w:color w:val="000000" w:themeColor="text1"/>
        </w:rPr>
        <w:t>○○</w:t>
      </w:r>
      <w:r w:rsidRPr="0008289F">
        <w:rPr>
          <w:rFonts w:hAnsi="標楷體"/>
          <w:color w:val="000000" w:themeColor="text1"/>
        </w:rPr>
        <w:t>2</w:t>
      </w:r>
      <w:r w:rsidRPr="0008289F">
        <w:rPr>
          <w:rFonts w:hAnsi="標楷體" w:hint="eastAsia"/>
          <w:color w:val="000000" w:themeColor="text1"/>
        </w:rPr>
        <w:t>人，黃</w:t>
      </w:r>
      <w:r w:rsidR="00A37DA1">
        <w:rPr>
          <w:rFonts w:hAnsi="標楷體" w:hint="eastAsia"/>
          <w:color w:val="000000" w:themeColor="text1"/>
        </w:rPr>
        <w:t>○○</w:t>
      </w:r>
      <w:r w:rsidRPr="0008289F">
        <w:rPr>
          <w:rFonts w:hAnsi="標楷體" w:hint="eastAsia"/>
          <w:color w:val="000000" w:themeColor="text1"/>
        </w:rPr>
        <w:t>是因為林</w:t>
      </w:r>
      <w:r w:rsidR="00A37DA1">
        <w:rPr>
          <w:rFonts w:hAnsi="標楷體" w:hint="eastAsia"/>
          <w:color w:val="000000" w:themeColor="text1"/>
        </w:rPr>
        <w:t>○○</w:t>
      </w:r>
      <w:r w:rsidRPr="0008289F">
        <w:rPr>
          <w:rFonts w:hAnsi="標楷體" w:hint="eastAsia"/>
          <w:color w:val="000000" w:themeColor="text1"/>
        </w:rPr>
        <w:t>船長於</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日在模里西斯靠港後，因身體因素隨即搭乘飛機返</w:t>
      </w:r>
      <w:proofErr w:type="gramStart"/>
      <w:r w:rsidRPr="0008289F">
        <w:rPr>
          <w:rFonts w:hAnsi="標楷體" w:hint="eastAsia"/>
          <w:color w:val="000000" w:themeColor="text1"/>
        </w:rPr>
        <w:t>臺</w:t>
      </w:r>
      <w:proofErr w:type="gramEnd"/>
      <w:r w:rsidRPr="0008289F">
        <w:rPr>
          <w:rFonts w:hAnsi="標楷體" w:hint="eastAsia"/>
          <w:color w:val="000000" w:themeColor="text1"/>
        </w:rPr>
        <w:t>。</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日至</w:t>
      </w:r>
      <w:r w:rsidRPr="0008289F">
        <w:rPr>
          <w:rFonts w:hAnsi="標楷體"/>
          <w:color w:val="000000" w:themeColor="text1"/>
        </w:rPr>
        <w:t>9</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日漁船入港前是由大陸船員劉</w:t>
      </w:r>
      <w:r w:rsidR="00A37DA1">
        <w:rPr>
          <w:rFonts w:hAnsi="標楷體" w:hint="eastAsia"/>
          <w:color w:val="000000" w:themeColor="text1"/>
        </w:rPr>
        <w:t>○○</w:t>
      </w:r>
      <w:r w:rsidRPr="0008289F">
        <w:rPr>
          <w:rFonts w:hAnsi="標楷體" w:hint="eastAsia"/>
          <w:color w:val="000000" w:themeColor="text1"/>
        </w:rPr>
        <w:t>及劉</w:t>
      </w:r>
      <w:r w:rsidR="00A37DA1">
        <w:rPr>
          <w:rFonts w:hAnsi="標楷體" w:hint="eastAsia"/>
          <w:color w:val="000000" w:themeColor="text1"/>
        </w:rPr>
        <w:t>○○</w:t>
      </w:r>
      <w:r w:rsidRPr="0008289F">
        <w:rPr>
          <w:rFonts w:hAnsi="標楷體" w:hint="eastAsia"/>
          <w:color w:val="000000" w:themeColor="text1"/>
        </w:rPr>
        <w:t>輪流擔任船長。黃</w:t>
      </w:r>
      <w:r w:rsidR="00A37DA1">
        <w:rPr>
          <w:rFonts w:hAnsi="標楷體" w:hint="eastAsia"/>
          <w:color w:val="000000" w:themeColor="text1"/>
        </w:rPr>
        <w:t>○○</w:t>
      </w:r>
      <w:r w:rsidRPr="0008289F">
        <w:rPr>
          <w:rFonts w:hAnsi="標楷體" w:hint="eastAsia"/>
          <w:color w:val="000000" w:themeColor="text1"/>
        </w:rPr>
        <w:t>是因漁船入港需有本國籍船長才能入港。」並據內政部移民署提供黃</w:t>
      </w:r>
      <w:r w:rsidR="00A37DA1">
        <w:rPr>
          <w:rFonts w:hAnsi="標楷體" w:hint="eastAsia"/>
          <w:color w:val="000000" w:themeColor="text1"/>
        </w:rPr>
        <w:t>○○</w:t>
      </w:r>
      <w:r w:rsidRPr="0008289F">
        <w:rPr>
          <w:rFonts w:hAnsi="標楷體" w:hint="eastAsia"/>
          <w:color w:val="000000" w:themeColor="text1"/>
        </w:rPr>
        <w:t>之入出境資料顯示，黃</w:t>
      </w:r>
      <w:r w:rsidR="00A37DA1">
        <w:rPr>
          <w:rFonts w:hAnsi="標楷體" w:hint="eastAsia"/>
          <w:color w:val="000000" w:themeColor="text1"/>
        </w:rPr>
        <w:t>○○</w:t>
      </w:r>
      <w:r w:rsidRPr="0008289F">
        <w:rPr>
          <w:rFonts w:hAnsi="標楷體" w:hint="eastAsia"/>
          <w:color w:val="000000" w:themeColor="text1"/>
        </w:rPr>
        <w:t>自其</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9</w:t>
      </w:r>
      <w:r w:rsidRPr="0008289F">
        <w:rPr>
          <w:rFonts w:hAnsi="標楷體" w:hint="eastAsia"/>
          <w:color w:val="000000" w:themeColor="text1"/>
        </w:rPr>
        <w:t>日入境臺灣後，至</w:t>
      </w:r>
      <w:proofErr w:type="gramStart"/>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12</w:t>
      </w:r>
      <w:r w:rsidRPr="0008289F">
        <w:rPr>
          <w:rFonts w:hAnsi="標楷體" w:hint="eastAsia"/>
          <w:color w:val="000000" w:themeColor="text1"/>
        </w:rPr>
        <w:t>月</w:t>
      </w:r>
      <w:r w:rsidRPr="0008289F">
        <w:rPr>
          <w:rFonts w:hAnsi="標楷體"/>
          <w:color w:val="000000" w:themeColor="text1"/>
        </w:rPr>
        <w:t>31</w:t>
      </w:r>
      <w:r w:rsidRPr="0008289F">
        <w:rPr>
          <w:rFonts w:hAnsi="標楷體" w:hint="eastAsia"/>
          <w:color w:val="000000" w:themeColor="text1"/>
        </w:rPr>
        <w:t>日止即再</w:t>
      </w:r>
      <w:proofErr w:type="gramEnd"/>
      <w:r w:rsidRPr="0008289F">
        <w:rPr>
          <w:rFonts w:hAnsi="標楷體" w:hint="eastAsia"/>
          <w:color w:val="000000" w:themeColor="text1"/>
        </w:rPr>
        <w:t>無出境紀錄，</w:t>
      </w:r>
      <w:proofErr w:type="gramStart"/>
      <w:r w:rsidRPr="0008289F">
        <w:rPr>
          <w:rFonts w:hAnsi="標楷體" w:hint="eastAsia"/>
          <w:color w:val="000000" w:themeColor="text1"/>
        </w:rPr>
        <w:t>可證黃</w:t>
      </w:r>
      <w:r w:rsidR="00A37DA1">
        <w:rPr>
          <w:rFonts w:hAnsi="標楷體" w:hint="eastAsia"/>
          <w:color w:val="000000" w:themeColor="text1"/>
        </w:rPr>
        <w:t>○○</w:t>
      </w:r>
      <w:proofErr w:type="gramEnd"/>
      <w:r w:rsidRPr="0008289F">
        <w:rPr>
          <w:rFonts w:hAnsi="標楷體" w:hint="eastAsia"/>
          <w:color w:val="000000" w:themeColor="text1"/>
        </w:rPr>
        <w:t>自</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000910E5" w:rsidRPr="0008289F">
        <w:rPr>
          <w:rFonts w:hAnsi="標楷體" w:hint="eastAsia"/>
          <w:color w:val="000000" w:themeColor="text1"/>
        </w:rPr>
        <w:t>9</w:t>
      </w:r>
      <w:r w:rsidRPr="0008289F">
        <w:rPr>
          <w:rFonts w:hAnsi="標楷體" w:hint="eastAsia"/>
          <w:color w:val="000000" w:themeColor="text1"/>
        </w:rPr>
        <w:t>日</w:t>
      </w:r>
      <w:r w:rsidR="000910E5" w:rsidRPr="0008289F">
        <w:rPr>
          <w:rFonts w:hAnsi="標楷體" w:hint="eastAsia"/>
          <w:color w:val="000000" w:themeColor="text1"/>
        </w:rPr>
        <w:t>至12月31日</w:t>
      </w:r>
      <w:r w:rsidR="00610D87" w:rsidRPr="0008289F">
        <w:rPr>
          <w:rFonts w:hAnsi="標楷體" w:hint="eastAsia"/>
          <w:color w:val="000000" w:themeColor="text1"/>
        </w:rPr>
        <w:t>人在國內並沒有出境。據此，福</w:t>
      </w:r>
      <w:proofErr w:type="gramStart"/>
      <w:r w:rsidR="00610D87" w:rsidRPr="0008289F">
        <w:rPr>
          <w:rFonts w:hAnsi="標楷體" w:hint="eastAsia"/>
          <w:color w:val="000000" w:themeColor="text1"/>
        </w:rPr>
        <w:t>甡</w:t>
      </w:r>
      <w:proofErr w:type="gramEnd"/>
      <w:r w:rsidR="00610D87" w:rsidRPr="0008289F">
        <w:rPr>
          <w:rFonts w:hAnsi="標楷體" w:hint="eastAsia"/>
          <w:color w:val="000000" w:themeColor="text1"/>
        </w:rPr>
        <w:t>拾壹漁船在</w:t>
      </w:r>
      <w:r w:rsidRPr="0008289F">
        <w:rPr>
          <w:rFonts w:hAnsi="標楷體" w:hint="eastAsia"/>
          <w:color w:val="000000" w:themeColor="text1"/>
        </w:rPr>
        <w:t>模里西斯向高雄市政府申請更換船長，由黃</w:t>
      </w:r>
      <w:r w:rsidR="00A37DA1">
        <w:rPr>
          <w:rFonts w:hAnsi="標楷體" w:hint="eastAsia"/>
          <w:color w:val="000000" w:themeColor="text1"/>
        </w:rPr>
        <w:t>○○</w:t>
      </w:r>
      <w:r w:rsidRPr="0008289F">
        <w:rPr>
          <w:rFonts w:hAnsi="標楷體" w:hint="eastAsia"/>
          <w:color w:val="000000" w:themeColor="text1"/>
        </w:rPr>
        <w:t>自</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15</w:t>
      </w:r>
      <w:r w:rsidRPr="0008289F">
        <w:rPr>
          <w:rFonts w:hAnsi="標楷體" w:hint="eastAsia"/>
          <w:color w:val="000000" w:themeColor="text1"/>
        </w:rPr>
        <w:t>日起至</w:t>
      </w:r>
      <w:r w:rsidRPr="0008289F">
        <w:rPr>
          <w:rFonts w:hAnsi="標楷體"/>
          <w:color w:val="000000" w:themeColor="text1"/>
        </w:rPr>
        <w:t>109</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19</w:t>
      </w:r>
      <w:r w:rsidRPr="0008289F">
        <w:rPr>
          <w:rFonts w:hAnsi="標楷體" w:hint="eastAsia"/>
          <w:color w:val="000000" w:themeColor="text1"/>
        </w:rPr>
        <w:t>日</w:t>
      </w:r>
      <w:proofErr w:type="gramStart"/>
      <w:r w:rsidRPr="0008289F">
        <w:rPr>
          <w:rFonts w:hAnsi="標楷體" w:hint="eastAsia"/>
          <w:color w:val="000000" w:themeColor="text1"/>
        </w:rPr>
        <w:t>止</w:t>
      </w:r>
      <w:proofErr w:type="gramEnd"/>
      <w:r w:rsidRPr="0008289F">
        <w:rPr>
          <w:rFonts w:hAnsi="標楷體" w:hint="eastAsia"/>
          <w:color w:val="000000" w:themeColor="text1"/>
        </w:rPr>
        <w:t>代理船長，</w:t>
      </w:r>
      <w:proofErr w:type="gramStart"/>
      <w:r w:rsidRPr="0008289F">
        <w:rPr>
          <w:rFonts w:hAnsi="標楷體" w:hint="eastAsia"/>
          <w:color w:val="000000" w:themeColor="text1"/>
        </w:rPr>
        <w:t>涉犯使公務員</w:t>
      </w:r>
      <w:proofErr w:type="gramEnd"/>
      <w:r w:rsidRPr="0008289F">
        <w:rPr>
          <w:rFonts w:hAnsi="標楷體" w:hint="eastAsia"/>
          <w:color w:val="000000" w:themeColor="text1"/>
        </w:rPr>
        <w:t>登載不實罪嫌。高雄市政府海洋局黃登福副局長於約詢時表示：該船船長依規定可以代理，該船申請代理也符合規定的，自</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15</w:t>
      </w:r>
      <w:r w:rsidRPr="0008289F">
        <w:rPr>
          <w:rFonts w:hAnsi="標楷體" w:hint="eastAsia"/>
          <w:color w:val="000000" w:themeColor="text1"/>
        </w:rPr>
        <w:t>日生效，所以也是依規定備查等語，行政院羅秉成政務委員則稱：請確實查證該漁船有無</w:t>
      </w:r>
      <w:proofErr w:type="gramStart"/>
      <w:r w:rsidRPr="0008289F">
        <w:rPr>
          <w:rFonts w:hAnsi="標楷體" w:hint="eastAsia"/>
          <w:color w:val="000000" w:themeColor="text1"/>
        </w:rPr>
        <w:t>涉犯使公務員</w:t>
      </w:r>
      <w:proofErr w:type="gramEnd"/>
      <w:r w:rsidRPr="0008289F">
        <w:rPr>
          <w:rFonts w:hAnsi="標楷體" w:hint="eastAsia"/>
          <w:color w:val="000000" w:themeColor="text1"/>
        </w:rPr>
        <w:t>登載不實罪嫌，如有不法，移送法辦等語。</w:t>
      </w:r>
    </w:p>
    <w:p w:rsidR="008F42DF" w:rsidRPr="0008289F" w:rsidRDefault="000910E5" w:rsidP="00125BB2">
      <w:pPr>
        <w:pStyle w:val="5"/>
        <w:rPr>
          <w:rFonts w:hAnsi="標楷體"/>
          <w:color w:val="000000" w:themeColor="text1"/>
        </w:rPr>
      </w:pPr>
      <w:r w:rsidRPr="0008289F">
        <w:rPr>
          <w:rFonts w:hAnsi="標楷體" w:hint="eastAsia"/>
          <w:color w:val="000000" w:themeColor="text1"/>
        </w:rPr>
        <w:t>如前所述，</w:t>
      </w:r>
      <w:r w:rsidR="00125BB2" w:rsidRPr="0008289F">
        <w:rPr>
          <w:rFonts w:hAnsi="標楷體" w:hint="eastAsia"/>
          <w:color w:val="000000" w:themeColor="text1"/>
        </w:rPr>
        <w:t>我國籍漁船應由我國國人擔任船長，惟107年8月13日至9月13日漁船入港前實由大陸船員劉</w:t>
      </w:r>
      <w:r w:rsidR="000E6695">
        <w:rPr>
          <w:rFonts w:hAnsi="標楷體" w:hint="eastAsia"/>
          <w:color w:val="000000" w:themeColor="text1"/>
        </w:rPr>
        <w:t>○○</w:t>
      </w:r>
      <w:r w:rsidR="00125BB2" w:rsidRPr="0008289F">
        <w:rPr>
          <w:rFonts w:hAnsi="標楷體" w:hint="eastAsia"/>
          <w:color w:val="000000" w:themeColor="text1"/>
        </w:rPr>
        <w:t>及劉</w:t>
      </w:r>
      <w:r w:rsidR="000E6695">
        <w:rPr>
          <w:rFonts w:hAnsi="標楷體" w:hint="eastAsia"/>
          <w:color w:val="000000" w:themeColor="text1"/>
        </w:rPr>
        <w:t>○○</w:t>
      </w:r>
      <w:r w:rsidR="00125BB2" w:rsidRPr="0008289F">
        <w:rPr>
          <w:rFonts w:hAnsi="標楷體" w:hint="eastAsia"/>
          <w:color w:val="000000" w:themeColor="text1"/>
        </w:rPr>
        <w:t>輪流擔任船長，</w:t>
      </w:r>
      <w:proofErr w:type="gramStart"/>
      <w:r w:rsidR="00125BB2" w:rsidRPr="0008289F">
        <w:rPr>
          <w:rFonts w:hAnsi="標楷體" w:hint="eastAsia"/>
          <w:color w:val="000000" w:themeColor="text1"/>
        </w:rPr>
        <w:t>且</w:t>
      </w:r>
      <w:r w:rsidRPr="0008289F">
        <w:rPr>
          <w:rFonts w:hAnsi="標楷體" w:hint="eastAsia"/>
          <w:color w:val="000000" w:themeColor="text1"/>
        </w:rPr>
        <w:t>倘漁船</w:t>
      </w:r>
      <w:proofErr w:type="gramEnd"/>
      <w:r w:rsidRPr="0008289F">
        <w:rPr>
          <w:rFonts w:hAnsi="標楷體" w:hint="eastAsia"/>
          <w:color w:val="000000" w:themeColor="text1"/>
        </w:rPr>
        <w:t>幹部配置不足時，依法應核處罰鍰</w:t>
      </w:r>
      <w:r w:rsidR="00125BB2" w:rsidRPr="0008289F">
        <w:rPr>
          <w:rFonts w:hAnsi="標楷體" w:hint="eastAsia"/>
          <w:color w:val="000000" w:themeColor="text1"/>
        </w:rPr>
        <w:t>。而漁業署對福</w:t>
      </w:r>
      <w:proofErr w:type="gramStart"/>
      <w:r w:rsidR="00125BB2" w:rsidRPr="0008289F">
        <w:rPr>
          <w:rFonts w:hAnsi="標楷體" w:hint="eastAsia"/>
          <w:color w:val="000000" w:themeColor="text1"/>
        </w:rPr>
        <w:t>甡</w:t>
      </w:r>
      <w:proofErr w:type="gramEnd"/>
      <w:r w:rsidR="00125BB2" w:rsidRPr="0008289F">
        <w:rPr>
          <w:rFonts w:hAnsi="標楷體" w:hint="eastAsia"/>
          <w:color w:val="000000" w:themeColor="text1"/>
        </w:rPr>
        <w:t>拾壹漁船於模里西斯更換船長，</w:t>
      </w:r>
      <w:proofErr w:type="gramStart"/>
      <w:r w:rsidR="00125BB2" w:rsidRPr="0008289F">
        <w:rPr>
          <w:rFonts w:hAnsi="標楷體" w:hint="eastAsia"/>
          <w:color w:val="000000" w:themeColor="text1"/>
        </w:rPr>
        <w:t>涉犯使公務員</w:t>
      </w:r>
      <w:proofErr w:type="gramEnd"/>
      <w:r w:rsidR="00125BB2" w:rsidRPr="0008289F">
        <w:rPr>
          <w:rFonts w:hAnsi="標楷體" w:hint="eastAsia"/>
          <w:color w:val="000000" w:themeColor="text1"/>
        </w:rPr>
        <w:t>登載不實罪嫌，返航途中實由大陸籍船員擔任船長之違法情事，係經高雄市政府勞工局提供107年11月28</w:t>
      </w:r>
      <w:r w:rsidR="00B378CA" w:rsidRPr="0008289F">
        <w:rPr>
          <w:rFonts w:hAnsi="標楷體" w:hint="eastAsia"/>
          <w:color w:val="000000" w:themeColor="text1"/>
        </w:rPr>
        <w:t>日訪談紀錄後才得知</w:t>
      </w:r>
      <w:r w:rsidR="00125BB2" w:rsidRPr="0008289F">
        <w:rPr>
          <w:rFonts w:hAnsi="標楷體" w:hint="eastAsia"/>
          <w:color w:val="000000" w:themeColor="text1"/>
        </w:rPr>
        <w:t>。</w:t>
      </w:r>
      <w:r w:rsidR="008F42DF" w:rsidRPr="0008289F">
        <w:rPr>
          <w:rFonts w:hAnsi="標楷體" w:hint="eastAsia"/>
          <w:color w:val="000000" w:themeColor="text1"/>
        </w:rPr>
        <w:lastRenderedPageBreak/>
        <w:t>漁業署查復</w:t>
      </w:r>
      <w:r w:rsidR="003E5E1F" w:rsidRPr="0008289F">
        <w:rPr>
          <w:rFonts w:hAnsi="標楷體" w:hint="eastAsia"/>
          <w:color w:val="000000" w:themeColor="text1"/>
        </w:rPr>
        <w:t>監察院</w:t>
      </w:r>
      <w:r w:rsidR="008F42DF" w:rsidRPr="0008289F">
        <w:rPr>
          <w:rFonts w:hAnsi="標楷體" w:hint="eastAsia"/>
          <w:color w:val="000000" w:themeColor="text1"/>
        </w:rPr>
        <w:t>辯稱：福</w:t>
      </w:r>
      <w:proofErr w:type="gramStart"/>
      <w:r w:rsidR="008F42DF" w:rsidRPr="0008289F">
        <w:rPr>
          <w:rFonts w:hAnsi="標楷體" w:hint="eastAsia"/>
          <w:color w:val="000000" w:themeColor="text1"/>
        </w:rPr>
        <w:t>甡</w:t>
      </w:r>
      <w:proofErr w:type="gramEnd"/>
      <w:r w:rsidR="008F42DF" w:rsidRPr="0008289F">
        <w:rPr>
          <w:rFonts w:hAnsi="標楷體" w:hint="eastAsia"/>
          <w:color w:val="000000" w:themeColor="text1"/>
        </w:rPr>
        <w:t>拾壹號漁船於107年9月13日返抵高雄小港漁港時，海洋委員會海巡署</w:t>
      </w:r>
      <w:proofErr w:type="gramStart"/>
      <w:r w:rsidR="008F42DF" w:rsidRPr="0008289F">
        <w:rPr>
          <w:rFonts w:hAnsi="標楷體" w:hint="eastAsia"/>
          <w:color w:val="000000" w:themeColor="text1"/>
        </w:rPr>
        <w:t>並無函報</w:t>
      </w:r>
      <w:proofErr w:type="gramEnd"/>
      <w:r w:rsidR="008F42DF" w:rsidRPr="0008289F">
        <w:rPr>
          <w:rFonts w:hAnsi="標楷體" w:hint="eastAsia"/>
          <w:color w:val="000000" w:themeColor="text1"/>
        </w:rPr>
        <w:t>該船船員幹部配置不足云云，</w:t>
      </w:r>
      <w:proofErr w:type="gramStart"/>
      <w:r w:rsidR="008F42DF" w:rsidRPr="0008289F">
        <w:rPr>
          <w:rFonts w:hAnsi="標楷體" w:hint="eastAsia"/>
          <w:color w:val="000000" w:themeColor="text1"/>
        </w:rPr>
        <w:t>詢</w:t>
      </w:r>
      <w:proofErr w:type="gramEnd"/>
      <w:r w:rsidR="008F42DF" w:rsidRPr="0008289F">
        <w:rPr>
          <w:rFonts w:hAnsi="標楷體" w:hint="eastAsia"/>
          <w:color w:val="000000" w:themeColor="text1"/>
        </w:rPr>
        <w:t>據漁業</w:t>
      </w:r>
      <w:proofErr w:type="gramStart"/>
      <w:r w:rsidR="008F42DF" w:rsidRPr="0008289F">
        <w:rPr>
          <w:rFonts w:hAnsi="標楷體" w:hint="eastAsia"/>
          <w:color w:val="000000" w:themeColor="text1"/>
        </w:rPr>
        <w:t>署林頂榮</w:t>
      </w:r>
      <w:proofErr w:type="gramEnd"/>
      <w:r w:rsidR="008F42DF" w:rsidRPr="0008289F">
        <w:rPr>
          <w:rFonts w:hAnsi="標楷體" w:hint="eastAsia"/>
          <w:color w:val="000000" w:themeColor="text1"/>
        </w:rPr>
        <w:t>組長表示：「(問：您身為組長，是否知悉福</w:t>
      </w:r>
      <w:proofErr w:type="gramStart"/>
      <w:r w:rsidR="008F42DF" w:rsidRPr="0008289F">
        <w:rPr>
          <w:rFonts w:hAnsi="標楷體" w:hint="eastAsia"/>
          <w:color w:val="000000" w:themeColor="text1"/>
        </w:rPr>
        <w:t>甡</w:t>
      </w:r>
      <w:proofErr w:type="gramEnd"/>
      <w:r w:rsidR="009035CF" w:rsidRPr="0008289F">
        <w:rPr>
          <w:rFonts w:hAnsi="標楷體" w:hint="eastAsia"/>
          <w:color w:val="000000" w:themeColor="text1"/>
        </w:rPr>
        <w:t>拾壹</w:t>
      </w:r>
      <w:r w:rsidR="008F42DF" w:rsidRPr="0008289F">
        <w:rPr>
          <w:rFonts w:hAnsi="標楷體" w:hint="eastAsia"/>
          <w:color w:val="000000" w:themeColor="text1"/>
        </w:rPr>
        <w:t>號漁船，回台時已經換一批</w:t>
      </w:r>
      <w:r w:rsidR="00926031" w:rsidRPr="0008289F">
        <w:rPr>
          <w:rFonts w:hAnsi="標楷體" w:hint="eastAsia"/>
          <w:color w:val="000000" w:themeColor="text1"/>
        </w:rPr>
        <w:t>外籍漁工</w:t>
      </w:r>
      <w:r w:rsidR="008F42DF" w:rsidRPr="0008289F">
        <w:rPr>
          <w:rFonts w:hAnsi="標楷體" w:hint="eastAsia"/>
          <w:color w:val="000000" w:themeColor="text1"/>
        </w:rPr>
        <w:t>？) 差不多那個時間。報備更換船長或船員，由相關縣市政府核備，船長換誰我不曉得。換了一批漁工我也不曉得。」漁業署黃鴻燕署長坦言：「是的，本船確實miss掉，船長更換報備有落差，感謝委員給我們資料，我們會再追查落差部分，必要時要處分。未來我們會請地方政府勞工局提供給我們。」漁業署並表示：</w:t>
      </w:r>
      <w:r w:rsidR="001736A4" w:rsidRPr="0008289F">
        <w:rPr>
          <w:rFonts w:ascii="新細明體" w:eastAsia="新細明體" w:hAnsi="新細明體" w:hint="eastAsia"/>
          <w:color w:val="000000" w:themeColor="text1"/>
        </w:rPr>
        <w:t>「</w:t>
      </w:r>
      <w:r w:rsidR="008F42DF" w:rsidRPr="0008289F">
        <w:rPr>
          <w:rFonts w:hAnsi="標楷體" w:hint="eastAsia"/>
          <w:color w:val="000000" w:themeColor="text1"/>
        </w:rPr>
        <w:t>該漁船由模里西斯駛回台灣時沒有我國籍船長之資料，將進一步追查處理，以追究經營者違規責任</w:t>
      </w:r>
      <w:r w:rsidR="001736A4" w:rsidRPr="0008289F">
        <w:rPr>
          <w:rFonts w:ascii="新細明體" w:eastAsia="新細明體" w:hAnsi="新細明體" w:hint="eastAsia"/>
          <w:color w:val="000000" w:themeColor="text1"/>
        </w:rPr>
        <w:t>」</w:t>
      </w:r>
      <w:r w:rsidR="008F42DF" w:rsidRPr="0008289F">
        <w:rPr>
          <w:rFonts w:hAnsi="標楷體" w:hint="eastAsia"/>
          <w:color w:val="000000" w:themeColor="text1"/>
        </w:rPr>
        <w:t>等語。</w:t>
      </w:r>
    </w:p>
    <w:p w:rsidR="009B4950" w:rsidRPr="0008289F" w:rsidRDefault="00A1298E" w:rsidP="00C26B7F">
      <w:pPr>
        <w:pStyle w:val="3"/>
        <w:rPr>
          <w:rFonts w:hAnsi="標楷體"/>
          <w:b/>
          <w:color w:val="000000" w:themeColor="text1"/>
        </w:rPr>
      </w:pPr>
      <w:bookmarkStart w:id="80" w:name="_Toc6905838"/>
      <w:bookmarkStart w:id="81" w:name="_Toc6924149"/>
      <w:bookmarkStart w:id="82" w:name="_Toc6999439"/>
      <w:bookmarkStart w:id="83" w:name="_Toc7446881"/>
      <w:r w:rsidRPr="0008289F">
        <w:rPr>
          <w:rFonts w:hAnsi="標楷體" w:hint="eastAsia"/>
          <w:b/>
          <w:color w:val="000000" w:themeColor="text1"/>
        </w:rPr>
        <w:t>在國際輿論大力指責之下以及</w:t>
      </w:r>
      <w:r w:rsidR="009B4950" w:rsidRPr="0008289F">
        <w:rPr>
          <w:rFonts w:hAnsi="標楷體" w:hint="eastAsia"/>
          <w:b/>
          <w:color w:val="000000" w:themeColor="text1"/>
        </w:rPr>
        <w:t>展現政府維護漁工人權</w:t>
      </w:r>
      <w:r w:rsidR="00B378CA" w:rsidRPr="0008289F">
        <w:rPr>
          <w:rFonts w:hAnsi="標楷體" w:hint="eastAsia"/>
          <w:b/>
          <w:color w:val="000000" w:themeColor="text1"/>
        </w:rPr>
        <w:t>的決心</w:t>
      </w:r>
      <w:r w:rsidR="009B4950" w:rsidRPr="0008289F">
        <w:rPr>
          <w:rFonts w:hAnsi="標楷體" w:hint="eastAsia"/>
          <w:b/>
          <w:color w:val="000000" w:themeColor="text1"/>
        </w:rPr>
        <w:t>，</w:t>
      </w:r>
      <w:r w:rsidR="00B378CA" w:rsidRPr="0008289F">
        <w:rPr>
          <w:rFonts w:hAnsi="標楷體" w:hint="eastAsia"/>
          <w:b/>
          <w:color w:val="000000" w:themeColor="text1"/>
        </w:rPr>
        <w:t>漁業署</w:t>
      </w:r>
      <w:r w:rsidR="009D30CC" w:rsidRPr="0008289F">
        <w:rPr>
          <w:rFonts w:hAnsi="標楷體" w:hint="eastAsia"/>
          <w:b/>
          <w:color w:val="000000" w:themeColor="text1"/>
        </w:rPr>
        <w:t>透過民間團體赴印尼調查訪談漁工，證實該漁船違反2007年漁業工作公約，</w:t>
      </w:r>
      <w:r w:rsidR="00DF6A04" w:rsidRPr="0008289F">
        <w:rPr>
          <w:rFonts w:hAnsi="標楷體" w:hint="eastAsia"/>
          <w:b/>
          <w:color w:val="000000" w:themeColor="text1"/>
        </w:rPr>
        <w:t>重罰</w:t>
      </w:r>
      <w:r w:rsidR="003F238A" w:rsidRPr="0008289F">
        <w:rPr>
          <w:rFonts w:hAnsi="標楷體" w:hint="eastAsia"/>
          <w:b/>
          <w:color w:val="000000" w:themeColor="text1"/>
        </w:rPr>
        <w:t>船主</w:t>
      </w:r>
      <w:r w:rsidR="00DF6A04" w:rsidRPr="0008289F">
        <w:rPr>
          <w:rFonts w:hAnsi="標楷體" w:hint="eastAsia"/>
          <w:b/>
          <w:color w:val="000000" w:themeColor="text1"/>
        </w:rPr>
        <w:t>、仲介、清償漁工薪資，並以</w:t>
      </w:r>
      <w:r w:rsidR="001E301B">
        <w:rPr>
          <w:rFonts w:hAnsi="標楷體" w:hint="eastAsia"/>
          <w:b/>
          <w:color w:val="000000" w:themeColor="text1"/>
        </w:rPr>
        <w:t>涉嫌</w:t>
      </w:r>
      <w:r w:rsidR="00F852DA">
        <w:rPr>
          <w:rFonts w:hAnsi="標楷體" w:hint="eastAsia"/>
          <w:b/>
          <w:color w:val="000000" w:themeColor="text1"/>
        </w:rPr>
        <w:t>違反</w:t>
      </w:r>
      <w:r w:rsidR="00DF6A04" w:rsidRPr="0008289F">
        <w:rPr>
          <w:rFonts w:hAnsi="標楷體" w:hint="eastAsia"/>
          <w:b/>
          <w:color w:val="000000" w:themeColor="text1"/>
        </w:rPr>
        <w:t>人口販運</w:t>
      </w:r>
      <w:r w:rsidR="00F852DA">
        <w:rPr>
          <w:rFonts w:hAnsi="標楷體" w:hint="eastAsia"/>
          <w:b/>
          <w:color w:val="000000" w:themeColor="text1"/>
        </w:rPr>
        <w:t>案件</w:t>
      </w:r>
      <w:r w:rsidR="00DF6A04" w:rsidRPr="0008289F">
        <w:rPr>
          <w:rFonts w:hAnsi="標楷體" w:hint="eastAsia"/>
          <w:b/>
          <w:color w:val="000000" w:themeColor="text1"/>
        </w:rPr>
        <w:t>移送</w:t>
      </w:r>
      <w:r w:rsidR="00B378CA" w:rsidRPr="0008289F">
        <w:rPr>
          <w:rFonts w:hAnsi="標楷體" w:hint="eastAsia"/>
          <w:b/>
          <w:color w:val="000000" w:themeColor="text1"/>
        </w:rPr>
        <w:t>法辦</w:t>
      </w:r>
      <w:r w:rsidR="0036277D">
        <w:rPr>
          <w:rFonts w:hAnsi="標楷體" w:hint="eastAsia"/>
          <w:b/>
          <w:color w:val="000000" w:themeColor="text1"/>
        </w:rPr>
        <w:t>，顯見漁業署對福</w:t>
      </w:r>
      <w:proofErr w:type="gramStart"/>
      <w:r w:rsidR="0036277D">
        <w:rPr>
          <w:rFonts w:hAnsi="標楷體" w:hint="eastAsia"/>
          <w:b/>
          <w:color w:val="000000" w:themeColor="text1"/>
        </w:rPr>
        <w:t>甡</w:t>
      </w:r>
      <w:proofErr w:type="gramEnd"/>
      <w:r w:rsidR="0036277D">
        <w:rPr>
          <w:rFonts w:hAnsi="標楷體" w:hint="eastAsia"/>
          <w:b/>
          <w:color w:val="000000" w:themeColor="text1"/>
        </w:rPr>
        <w:t>拾壹號漁船遭留置</w:t>
      </w:r>
      <w:r w:rsidR="00DF6A04" w:rsidRPr="0008289F">
        <w:rPr>
          <w:rFonts w:hAnsi="標楷體" w:hint="eastAsia"/>
          <w:b/>
          <w:color w:val="000000" w:themeColor="text1"/>
        </w:rPr>
        <w:t>案件，</w:t>
      </w:r>
      <w:r w:rsidR="00B378CA" w:rsidRPr="0008289F">
        <w:rPr>
          <w:rFonts w:hAnsi="標楷體" w:hint="eastAsia"/>
          <w:b/>
          <w:color w:val="000000" w:themeColor="text1"/>
        </w:rPr>
        <w:t>完全無任何危機處理，致</w:t>
      </w:r>
      <w:r w:rsidR="009D30CC" w:rsidRPr="0008289F">
        <w:rPr>
          <w:rFonts w:hAnsi="標楷體" w:hint="eastAsia"/>
          <w:b/>
          <w:color w:val="000000" w:themeColor="text1"/>
        </w:rPr>
        <w:t>令政府形象遭嚴重打擊與傷害</w:t>
      </w:r>
      <w:r w:rsidR="00C26B7F" w:rsidRPr="0008289F">
        <w:rPr>
          <w:rFonts w:hAnsi="標楷體" w:hint="eastAsia"/>
          <w:b/>
          <w:color w:val="000000" w:themeColor="text1"/>
        </w:rPr>
        <w:t>：</w:t>
      </w:r>
      <w:bookmarkEnd w:id="80"/>
      <w:bookmarkEnd w:id="81"/>
      <w:bookmarkEnd w:id="82"/>
      <w:bookmarkEnd w:id="83"/>
    </w:p>
    <w:p w:rsidR="00E91C7A" w:rsidRPr="0008289F" w:rsidRDefault="00E91C7A" w:rsidP="00E91C7A">
      <w:pPr>
        <w:pStyle w:val="4"/>
        <w:rPr>
          <w:rFonts w:hAnsi="標楷體"/>
          <w:color w:val="000000" w:themeColor="text1"/>
        </w:rPr>
      </w:pPr>
      <w:r w:rsidRPr="0008289F">
        <w:rPr>
          <w:rFonts w:hAnsi="標楷體" w:hint="eastAsia"/>
          <w:color w:val="000000" w:themeColor="text1"/>
        </w:rPr>
        <w:t>漁業署對該漁船於107年9月13日進入我國漁港後始進行調查，並透過民間團體安排於107年9月27日至10月1日</w:t>
      </w:r>
      <w:r w:rsidR="00B378CA" w:rsidRPr="0008289F">
        <w:rPr>
          <w:rFonts w:hAnsi="標楷體" w:hint="eastAsia"/>
          <w:color w:val="000000" w:themeColor="text1"/>
        </w:rPr>
        <w:t>赴印尼訪談</w:t>
      </w:r>
      <w:proofErr w:type="gramStart"/>
      <w:r w:rsidR="00B378CA" w:rsidRPr="0008289F">
        <w:rPr>
          <w:rFonts w:hAnsi="標楷體" w:hint="eastAsia"/>
          <w:color w:val="000000" w:themeColor="text1"/>
        </w:rPr>
        <w:t>漁工後才</w:t>
      </w:r>
      <w:proofErr w:type="gramEnd"/>
      <w:r w:rsidR="00B378CA" w:rsidRPr="0008289F">
        <w:rPr>
          <w:rFonts w:hAnsi="標楷體" w:hint="eastAsia"/>
          <w:color w:val="000000" w:themeColor="text1"/>
        </w:rPr>
        <w:t>知道</w:t>
      </w:r>
      <w:r w:rsidR="0007100D" w:rsidRPr="0008289F">
        <w:rPr>
          <w:rFonts w:hAnsi="標楷體" w:hint="eastAsia"/>
          <w:color w:val="000000" w:themeColor="text1"/>
        </w:rPr>
        <w:t>事件始末，亡羊補牢。該署</w:t>
      </w:r>
      <w:r w:rsidRPr="0008289F">
        <w:rPr>
          <w:rFonts w:hAnsi="標楷體" w:hint="eastAsia"/>
          <w:color w:val="000000" w:themeColor="text1"/>
        </w:rPr>
        <w:t>訪談2</w:t>
      </w:r>
      <w:r w:rsidR="00064EC2" w:rsidRPr="0008289F">
        <w:rPr>
          <w:rFonts w:hAnsi="標楷體" w:hint="eastAsia"/>
          <w:color w:val="000000" w:themeColor="text1"/>
        </w:rPr>
        <w:t>名遭「福</w:t>
      </w:r>
      <w:proofErr w:type="gramStart"/>
      <w:r w:rsidR="00064EC2" w:rsidRPr="0008289F">
        <w:rPr>
          <w:rFonts w:hAnsi="標楷體" w:hint="eastAsia"/>
          <w:color w:val="000000" w:themeColor="text1"/>
        </w:rPr>
        <w:t>甡</w:t>
      </w:r>
      <w:proofErr w:type="gramEnd"/>
      <w:r w:rsidR="00064EC2" w:rsidRPr="0008289F">
        <w:rPr>
          <w:rFonts w:hAnsi="標楷體" w:hint="eastAsia"/>
          <w:color w:val="000000" w:themeColor="text1"/>
        </w:rPr>
        <w:t>拾壹號」漁船船主解僱之外籍漁工</w:t>
      </w:r>
      <w:r w:rsidRPr="0008289F">
        <w:rPr>
          <w:rFonts w:hAnsi="標楷體" w:hint="eastAsia"/>
          <w:color w:val="000000" w:themeColor="text1"/>
        </w:rPr>
        <w:t>，內容摘錄如下：</w:t>
      </w:r>
    </w:p>
    <w:p w:rsidR="001E301B" w:rsidRDefault="001E301B">
      <w:pPr>
        <w:widowControl/>
        <w:overflowPunct/>
        <w:autoSpaceDE/>
        <w:autoSpaceDN/>
        <w:jc w:val="left"/>
        <w:rPr>
          <w:rFonts w:hAnsi="標楷體"/>
          <w:b/>
          <w:color w:val="000000" w:themeColor="text1"/>
          <w:spacing w:val="-20"/>
          <w:kern w:val="32"/>
          <w:szCs w:val="36"/>
        </w:rPr>
      </w:pPr>
      <w:r>
        <w:rPr>
          <w:rFonts w:hAnsi="標楷體"/>
          <w:b/>
          <w:color w:val="000000" w:themeColor="text1"/>
          <w:spacing w:val="-20"/>
        </w:rPr>
        <w:br w:type="page"/>
      </w:r>
    </w:p>
    <w:p w:rsidR="004E7B1C" w:rsidRPr="0008289F" w:rsidRDefault="004E7B1C" w:rsidP="004E7B1C">
      <w:pPr>
        <w:pStyle w:val="4"/>
        <w:numPr>
          <w:ilvl w:val="0"/>
          <w:numId w:val="0"/>
        </w:numPr>
        <w:ind w:left="1701"/>
        <w:rPr>
          <w:rFonts w:hAnsi="標楷體"/>
          <w:b/>
          <w:color w:val="000000" w:themeColor="text1"/>
          <w:spacing w:val="-20"/>
        </w:rPr>
      </w:pPr>
      <w:r w:rsidRPr="0008289F">
        <w:rPr>
          <w:rFonts w:hAnsi="標楷體" w:hint="eastAsia"/>
          <w:b/>
          <w:color w:val="000000" w:themeColor="text1"/>
          <w:spacing w:val="-20"/>
        </w:rPr>
        <w:lastRenderedPageBreak/>
        <w:t>表5.漁業署訪談2名遭福</w:t>
      </w:r>
      <w:proofErr w:type="gramStart"/>
      <w:r w:rsidRPr="0008289F">
        <w:rPr>
          <w:rFonts w:hAnsi="標楷體" w:hint="eastAsia"/>
          <w:b/>
          <w:color w:val="000000" w:themeColor="text1"/>
          <w:spacing w:val="-20"/>
        </w:rPr>
        <w:t>甡</w:t>
      </w:r>
      <w:proofErr w:type="gramEnd"/>
      <w:r w:rsidRPr="0008289F">
        <w:rPr>
          <w:rFonts w:hAnsi="標楷體" w:hint="eastAsia"/>
          <w:b/>
          <w:color w:val="000000" w:themeColor="text1"/>
          <w:spacing w:val="-20"/>
        </w:rPr>
        <w:t>拾壹號漁船船主解僱之外籍漁工陳述重點</w:t>
      </w:r>
    </w:p>
    <w:tbl>
      <w:tblPr>
        <w:tblStyle w:val="af7"/>
        <w:tblW w:w="0" w:type="auto"/>
        <w:tblInd w:w="1701" w:type="dxa"/>
        <w:tblLook w:val="04A0" w:firstRow="1" w:lastRow="0" w:firstColumn="1" w:lastColumn="0" w:noHBand="0" w:noVBand="1"/>
      </w:tblPr>
      <w:tblGrid>
        <w:gridCol w:w="665"/>
        <w:gridCol w:w="2606"/>
        <w:gridCol w:w="3862"/>
      </w:tblGrid>
      <w:tr w:rsidR="00E91C7A" w:rsidRPr="0008289F" w:rsidTr="002F77DB">
        <w:trPr>
          <w:tblHeader/>
        </w:trPr>
        <w:tc>
          <w:tcPr>
            <w:tcW w:w="675" w:type="dxa"/>
          </w:tcPr>
          <w:p w:rsidR="00E91C7A" w:rsidRPr="0008289F" w:rsidRDefault="00E91C7A" w:rsidP="00180136">
            <w:pPr>
              <w:pStyle w:val="4"/>
              <w:numPr>
                <w:ilvl w:val="0"/>
                <w:numId w:val="0"/>
              </w:numPr>
              <w:rPr>
                <w:rFonts w:hAnsi="標楷體"/>
                <w:color w:val="000000" w:themeColor="text1"/>
                <w:spacing w:val="-20"/>
                <w:sz w:val="24"/>
                <w:szCs w:val="24"/>
              </w:rPr>
            </w:pPr>
          </w:p>
        </w:tc>
        <w:tc>
          <w:tcPr>
            <w:tcW w:w="2694" w:type="dxa"/>
          </w:tcPr>
          <w:p w:rsidR="00E91C7A" w:rsidRPr="0008289F" w:rsidRDefault="00004118" w:rsidP="00180136">
            <w:pPr>
              <w:pStyle w:val="4"/>
              <w:numPr>
                <w:ilvl w:val="0"/>
                <w:numId w:val="0"/>
              </w:numPr>
              <w:rPr>
                <w:rFonts w:hAnsi="標楷體"/>
                <w:color w:val="000000" w:themeColor="text1"/>
                <w:spacing w:val="-20"/>
                <w:sz w:val="24"/>
                <w:szCs w:val="24"/>
              </w:rPr>
            </w:pPr>
            <w:r>
              <w:rPr>
                <w:rFonts w:hAnsi="標楷體" w:hint="eastAsia"/>
                <w:color w:val="000000" w:themeColor="text1"/>
                <w:spacing w:val="-20"/>
                <w:sz w:val="24"/>
                <w:szCs w:val="24"/>
              </w:rPr>
              <w:t>代號甲</w:t>
            </w:r>
          </w:p>
        </w:tc>
        <w:tc>
          <w:tcPr>
            <w:tcW w:w="3990" w:type="dxa"/>
          </w:tcPr>
          <w:p w:rsidR="00E91C7A" w:rsidRPr="0008289F" w:rsidRDefault="00004118" w:rsidP="00180136">
            <w:pPr>
              <w:pStyle w:val="4"/>
              <w:numPr>
                <w:ilvl w:val="0"/>
                <w:numId w:val="0"/>
              </w:numPr>
              <w:rPr>
                <w:rFonts w:hAnsi="標楷體"/>
                <w:color w:val="000000" w:themeColor="text1"/>
                <w:spacing w:val="-20"/>
                <w:sz w:val="24"/>
                <w:szCs w:val="24"/>
              </w:rPr>
            </w:pPr>
            <w:r>
              <w:rPr>
                <w:rFonts w:hAnsi="標楷體" w:hint="eastAsia"/>
                <w:color w:val="000000" w:themeColor="text1"/>
                <w:spacing w:val="-20"/>
                <w:sz w:val="24"/>
                <w:szCs w:val="24"/>
              </w:rPr>
              <w:t>代號乙</w:t>
            </w:r>
          </w:p>
        </w:tc>
      </w:tr>
      <w:tr w:rsidR="00E91C7A" w:rsidRPr="0008289F" w:rsidTr="002F77DB">
        <w:tc>
          <w:tcPr>
            <w:tcW w:w="675"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開普敦發生經過及漁業署問卷調查</w:t>
            </w:r>
          </w:p>
        </w:tc>
        <w:tc>
          <w:tcPr>
            <w:tcW w:w="2694"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w:t>
            </w:r>
          </w:p>
        </w:tc>
        <w:tc>
          <w:tcPr>
            <w:tcW w:w="3990" w:type="dxa"/>
          </w:tcPr>
          <w:p w:rsidR="00E91C7A" w:rsidRPr="0008289F" w:rsidRDefault="00E91C7A" w:rsidP="00004118">
            <w:pPr>
              <w:pStyle w:val="4"/>
              <w:numPr>
                <w:ilvl w:val="0"/>
                <w:numId w:val="14"/>
              </w:numPr>
              <w:rPr>
                <w:rFonts w:hAnsi="標楷體"/>
                <w:color w:val="000000" w:themeColor="text1"/>
                <w:spacing w:val="-20"/>
                <w:sz w:val="24"/>
                <w:szCs w:val="24"/>
              </w:rPr>
            </w:pPr>
            <w:r w:rsidRPr="0008289F">
              <w:rPr>
                <w:rFonts w:hAnsi="標楷體" w:hint="eastAsia"/>
                <w:color w:val="000000" w:themeColor="text1"/>
                <w:spacing w:val="-20"/>
                <w:sz w:val="24"/>
                <w:szCs w:val="24"/>
              </w:rPr>
              <w:t>在開普敦進港時，</w:t>
            </w:r>
            <w:r w:rsidR="00004118">
              <w:rPr>
                <w:rFonts w:hAnsi="標楷體" w:hint="eastAsia"/>
                <w:color w:val="000000" w:themeColor="text1"/>
                <w:spacing w:val="-20"/>
                <w:sz w:val="24"/>
                <w:szCs w:val="24"/>
              </w:rPr>
              <w:t>○○○</w:t>
            </w:r>
            <w:r w:rsidRPr="0008289F">
              <w:rPr>
                <w:rFonts w:hAnsi="標楷體" w:hint="eastAsia"/>
                <w:color w:val="000000" w:themeColor="text1"/>
                <w:spacing w:val="-20"/>
                <w:sz w:val="24"/>
                <w:szCs w:val="24"/>
              </w:rPr>
              <w:t>和</w:t>
            </w:r>
            <w:r w:rsidR="00004118" w:rsidRPr="00004118">
              <w:rPr>
                <w:rFonts w:hAnsi="標楷體" w:hint="eastAsia"/>
                <w:color w:val="000000" w:themeColor="text1"/>
                <w:spacing w:val="-20"/>
                <w:sz w:val="24"/>
                <w:szCs w:val="24"/>
              </w:rPr>
              <w:t>○○○</w:t>
            </w:r>
            <w:r w:rsidRPr="0008289F">
              <w:rPr>
                <w:rFonts w:hAnsi="標楷體" w:hint="eastAsia"/>
                <w:color w:val="000000" w:themeColor="text1"/>
                <w:spacing w:val="-20"/>
                <w:sz w:val="24"/>
                <w:szCs w:val="24"/>
              </w:rPr>
              <w:t>被送回印尼</w:t>
            </w:r>
            <w:r w:rsidR="00004118">
              <w:rPr>
                <w:rFonts w:hAnsi="標楷體" w:hint="eastAsia"/>
                <w:color w:val="000000" w:themeColor="text1"/>
                <w:spacing w:val="-20"/>
                <w:sz w:val="24"/>
                <w:szCs w:val="24"/>
              </w:rPr>
              <w:t>，</w:t>
            </w:r>
            <w:r w:rsidR="00004118" w:rsidRPr="00004118">
              <w:rPr>
                <w:rFonts w:hAnsi="標楷體" w:hint="eastAsia"/>
                <w:color w:val="000000" w:themeColor="text1"/>
                <w:spacing w:val="-20"/>
                <w:sz w:val="24"/>
                <w:szCs w:val="24"/>
              </w:rPr>
              <w:t>○○○</w:t>
            </w:r>
            <w:r w:rsidRPr="0008289F">
              <w:rPr>
                <w:rFonts w:hAnsi="標楷體" w:hint="eastAsia"/>
                <w:color w:val="000000" w:themeColor="text1"/>
                <w:spacing w:val="-20"/>
                <w:sz w:val="24"/>
                <w:szCs w:val="24"/>
              </w:rPr>
              <w:t>和</w:t>
            </w:r>
            <w:r w:rsidR="00004118" w:rsidRPr="00004118">
              <w:rPr>
                <w:rFonts w:hAnsi="標楷體" w:hint="eastAsia"/>
                <w:color w:val="000000" w:themeColor="text1"/>
                <w:spacing w:val="-20"/>
                <w:sz w:val="24"/>
                <w:szCs w:val="24"/>
              </w:rPr>
              <w:t>○○○</w:t>
            </w:r>
            <w:r w:rsidRPr="0008289F">
              <w:rPr>
                <w:rFonts w:hAnsi="標楷體" w:hint="eastAsia"/>
                <w:color w:val="000000" w:themeColor="text1"/>
                <w:spacing w:val="-20"/>
                <w:sz w:val="24"/>
                <w:szCs w:val="24"/>
              </w:rPr>
              <w:t>是自願回印尼；</w:t>
            </w:r>
            <w:r w:rsidR="00004118" w:rsidRPr="00004118">
              <w:rPr>
                <w:rFonts w:hAnsi="標楷體" w:hint="eastAsia"/>
                <w:color w:val="000000" w:themeColor="text1"/>
                <w:spacing w:val="-20"/>
                <w:sz w:val="24"/>
                <w:szCs w:val="24"/>
              </w:rPr>
              <w:t>○○○</w:t>
            </w:r>
            <w:r w:rsidRPr="0008289F">
              <w:rPr>
                <w:rFonts w:hAnsi="標楷體" w:hint="eastAsia"/>
                <w:color w:val="000000" w:themeColor="text1"/>
                <w:spacing w:val="-20"/>
                <w:sz w:val="24"/>
                <w:szCs w:val="24"/>
              </w:rPr>
              <w:t>是因為在開普敦檢查出</w:t>
            </w:r>
            <w:proofErr w:type="gramStart"/>
            <w:r w:rsidRPr="0008289F">
              <w:rPr>
                <w:rFonts w:hAnsi="標楷體" w:hint="eastAsia"/>
                <w:color w:val="000000" w:themeColor="text1"/>
                <w:spacing w:val="-20"/>
                <w:sz w:val="24"/>
                <w:szCs w:val="24"/>
              </w:rPr>
              <w:t>醣尿病</w:t>
            </w:r>
            <w:proofErr w:type="gramEnd"/>
            <w:r w:rsidRPr="0008289F">
              <w:rPr>
                <w:rFonts w:hAnsi="標楷體" w:hint="eastAsia"/>
                <w:color w:val="000000" w:themeColor="text1"/>
                <w:spacing w:val="-20"/>
                <w:sz w:val="24"/>
                <w:szCs w:val="24"/>
              </w:rPr>
              <w:t>而被送走的，他說保證金和薪</w:t>
            </w:r>
            <w:r w:rsidR="00064EC2" w:rsidRPr="0008289F">
              <w:rPr>
                <w:rFonts w:hAnsi="標楷體" w:hint="eastAsia"/>
                <w:color w:val="000000" w:themeColor="text1"/>
                <w:spacing w:val="-20"/>
                <w:sz w:val="24"/>
                <w:szCs w:val="24"/>
              </w:rPr>
              <w:t>資都有還給他，但機票錢是他自己付的。在開普敦的時候只有印尼籍漁工</w:t>
            </w:r>
            <w:r w:rsidRPr="0008289F">
              <w:rPr>
                <w:rFonts w:hAnsi="標楷體" w:hint="eastAsia"/>
                <w:color w:val="000000" w:themeColor="text1"/>
                <w:spacing w:val="-20"/>
                <w:sz w:val="24"/>
                <w:szCs w:val="24"/>
              </w:rPr>
              <w:t>回國。</w:t>
            </w:r>
          </w:p>
          <w:p w:rsidR="00E91C7A" w:rsidRPr="0008289F" w:rsidRDefault="00064EC2" w:rsidP="00387371">
            <w:pPr>
              <w:pStyle w:val="4"/>
              <w:numPr>
                <w:ilvl w:val="0"/>
                <w:numId w:val="14"/>
              </w:numPr>
              <w:rPr>
                <w:rFonts w:hAnsi="標楷體"/>
                <w:color w:val="000000" w:themeColor="text1"/>
                <w:spacing w:val="-20"/>
                <w:sz w:val="24"/>
                <w:szCs w:val="24"/>
              </w:rPr>
            </w:pPr>
            <w:r w:rsidRPr="0008289F">
              <w:rPr>
                <w:rFonts w:hAnsi="標楷體" w:hint="eastAsia"/>
                <w:color w:val="000000" w:themeColor="text1"/>
                <w:spacing w:val="-20"/>
                <w:sz w:val="24"/>
                <w:szCs w:val="24"/>
              </w:rPr>
              <w:t>印尼籍漁工</w:t>
            </w:r>
            <w:r w:rsidR="00E91C7A" w:rsidRPr="0008289F">
              <w:rPr>
                <w:rFonts w:hAnsi="標楷體" w:hint="eastAsia"/>
                <w:color w:val="000000" w:themeColor="text1"/>
                <w:spacing w:val="-20"/>
                <w:sz w:val="24"/>
                <w:szCs w:val="24"/>
              </w:rPr>
              <w:t>有被叫去填寫問卷，只知道發問卷的人來自臺灣，其他資訊並不清楚；</w:t>
            </w:r>
            <w:proofErr w:type="gramStart"/>
            <w:r w:rsidR="00E91C7A" w:rsidRPr="0008289F">
              <w:rPr>
                <w:rFonts w:hAnsi="標楷體" w:hint="eastAsia"/>
                <w:color w:val="000000" w:themeColor="text1"/>
                <w:spacing w:val="-20"/>
                <w:sz w:val="24"/>
                <w:szCs w:val="24"/>
              </w:rPr>
              <w:t>沒有向發問卷</w:t>
            </w:r>
            <w:proofErr w:type="gramEnd"/>
            <w:r w:rsidR="00E91C7A" w:rsidRPr="0008289F">
              <w:rPr>
                <w:rFonts w:hAnsi="標楷體" w:hint="eastAsia"/>
                <w:color w:val="000000" w:themeColor="text1"/>
                <w:spacing w:val="-20"/>
                <w:sz w:val="24"/>
                <w:szCs w:val="24"/>
              </w:rPr>
              <w:t>的人反映遭不當對待，因為那時候旁邊有很多人，不敢講，也怕保證金被沒收；問卷隨便寫寫，因為我有看到裡面寫到450美金最低薪資的敘述，當時</w:t>
            </w:r>
            <w:proofErr w:type="gramStart"/>
            <w:r w:rsidR="00E91C7A" w:rsidRPr="0008289F">
              <w:rPr>
                <w:rFonts w:hAnsi="標楷體" w:hint="eastAsia"/>
                <w:color w:val="000000" w:themeColor="text1"/>
                <w:spacing w:val="-20"/>
                <w:sz w:val="24"/>
                <w:szCs w:val="24"/>
              </w:rPr>
              <w:t>有向發問卷</w:t>
            </w:r>
            <w:proofErr w:type="gramEnd"/>
            <w:r w:rsidR="00E91C7A" w:rsidRPr="0008289F">
              <w:rPr>
                <w:rFonts w:hAnsi="標楷體" w:hint="eastAsia"/>
                <w:color w:val="000000" w:themeColor="text1"/>
                <w:spacing w:val="-20"/>
                <w:sz w:val="24"/>
                <w:szCs w:val="24"/>
              </w:rPr>
              <w:t>的人用英文詢問這個問題，但發問卷的人並不理我，只是轉身跟同事講話，因為他不回答我問題，我也不想認真寫了。填問卷時船長因為腳受傷已經離開，但有臺灣籍的大車代理船長，還有菲律賓的幹部在旁邊。</w:t>
            </w:r>
          </w:p>
        </w:tc>
      </w:tr>
      <w:tr w:rsidR="00E91C7A" w:rsidRPr="0008289F" w:rsidTr="002F77DB">
        <w:tc>
          <w:tcPr>
            <w:tcW w:w="675"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約定薪資</w:t>
            </w:r>
          </w:p>
        </w:tc>
        <w:tc>
          <w:tcPr>
            <w:tcW w:w="2694" w:type="dxa"/>
          </w:tcPr>
          <w:p w:rsidR="00E91C7A" w:rsidRPr="0008289F" w:rsidRDefault="00E91C7A" w:rsidP="00595ACE">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與印尼仲介簽約的薪資是</w:t>
            </w:r>
            <w:r w:rsidR="00595ACE" w:rsidRPr="0008289F">
              <w:rPr>
                <w:rFonts w:hAnsi="標楷體" w:hint="eastAsia"/>
                <w:color w:val="000000" w:themeColor="text1"/>
                <w:spacing w:val="-20"/>
                <w:sz w:val="24"/>
                <w:szCs w:val="24"/>
              </w:rPr>
              <w:t>美金</w:t>
            </w:r>
            <w:r w:rsidRPr="0008289F">
              <w:rPr>
                <w:rFonts w:hAnsi="標楷體" w:hint="eastAsia"/>
                <w:color w:val="000000" w:themeColor="text1"/>
                <w:spacing w:val="-20"/>
                <w:sz w:val="24"/>
                <w:szCs w:val="24"/>
              </w:rPr>
              <w:t>300</w:t>
            </w:r>
            <w:r w:rsidR="00595ACE" w:rsidRPr="0008289F">
              <w:rPr>
                <w:rFonts w:hAnsi="標楷體" w:hint="eastAsia"/>
                <w:color w:val="000000" w:themeColor="text1"/>
                <w:spacing w:val="-20"/>
                <w:sz w:val="24"/>
                <w:szCs w:val="24"/>
              </w:rPr>
              <w:t>元</w:t>
            </w:r>
            <w:r w:rsidRPr="0008289F">
              <w:rPr>
                <w:rFonts w:hAnsi="標楷體" w:hint="eastAsia"/>
                <w:color w:val="000000" w:themeColor="text1"/>
                <w:spacing w:val="-20"/>
                <w:sz w:val="24"/>
                <w:szCs w:val="24"/>
              </w:rPr>
              <w:t>；進港發放每</w:t>
            </w:r>
            <w:proofErr w:type="gramStart"/>
            <w:r w:rsidRPr="0008289F">
              <w:rPr>
                <w:rFonts w:hAnsi="標楷體" w:hint="eastAsia"/>
                <w:color w:val="000000" w:themeColor="text1"/>
                <w:spacing w:val="-20"/>
                <w:sz w:val="24"/>
                <w:szCs w:val="24"/>
              </w:rPr>
              <w:t>個</w:t>
            </w:r>
            <w:proofErr w:type="gramEnd"/>
            <w:r w:rsidRPr="0008289F">
              <w:rPr>
                <w:rFonts w:hAnsi="標楷體" w:hint="eastAsia"/>
                <w:color w:val="000000" w:themeColor="text1"/>
                <w:spacing w:val="-20"/>
                <w:sz w:val="24"/>
                <w:szCs w:val="24"/>
              </w:rPr>
              <w:t>月</w:t>
            </w:r>
            <w:r w:rsidR="00595ACE" w:rsidRPr="0008289F">
              <w:rPr>
                <w:rFonts w:hAnsi="標楷體" w:hint="eastAsia"/>
                <w:color w:val="000000" w:themeColor="text1"/>
                <w:spacing w:val="-20"/>
                <w:sz w:val="24"/>
                <w:szCs w:val="24"/>
              </w:rPr>
              <w:t>美金</w:t>
            </w:r>
            <w:r w:rsidRPr="0008289F">
              <w:rPr>
                <w:rFonts w:hAnsi="標楷體" w:hint="eastAsia"/>
                <w:color w:val="000000" w:themeColor="text1"/>
                <w:spacing w:val="-20"/>
                <w:sz w:val="24"/>
                <w:szCs w:val="24"/>
              </w:rPr>
              <w:t>50元，剩下</w:t>
            </w:r>
            <w:r w:rsidR="00595ACE" w:rsidRPr="0008289F">
              <w:rPr>
                <w:rFonts w:hAnsi="標楷體" w:hint="eastAsia"/>
                <w:color w:val="000000" w:themeColor="text1"/>
                <w:spacing w:val="-20"/>
                <w:sz w:val="24"/>
                <w:szCs w:val="24"/>
              </w:rPr>
              <w:t>美金</w:t>
            </w:r>
            <w:r w:rsidRPr="0008289F">
              <w:rPr>
                <w:rFonts w:hAnsi="標楷體" w:hint="eastAsia"/>
                <w:color w:val="000000" w:themeColor="text1"/>
                <w:spacing w:val="-20"/>
                <w:sz w:val="24"/>
                <w:szCs w:val="24"/>
              </w:rPr>
              <w:t>250元</w:t>
            </w:r>
            <w:r w:rsidR="00595ACE" w:rsidRPr="0008289F">
              <w:rPr>
                <w:rFonts w:hAnsi="標楷體" w:hint="eastAsia"/>
                <w:color w:val="000000" w:themeColor="text1"/>
                <w:spacing w:val="-20"/>
                <w:sz w:val="24"/>
                <w:szCs w:val="24"/>
              </w:rPr>
              <w:t>，</w:t>
            </w:r>
            <w:r w:rsidRPr="0008289F">
              <w:rPr>
                <w:rFonts w:hAnsi="標楷體" w:hint="eastAsia"/>
                <w:color w:val="000000" w:themeColor="text1"/>
                <w:spacing w:val="-20"/>
                <w:sz w:val="24"/>
                <w:szCs w:val="24"/>
              </w:rPr>
              <w:t>每三</w:t>
            </w:r>
            <w:proofErr w:type="gramStart"/>
            <w:r w:rsidRPr="0008289F">
              <w:rPr>
                <w:rFonts w:hAnsi="標楷體" w:hint="eastAsia"/>
                <w:color w:val="000000" w:themeColor="text1"/>
                <w:spacing w:val="-20"/>
                <w:sz w:val="24"/>
                <w:szCs w:val="24"/>
              </w:rPr>
              <w:t>個</w:t>
            </w:r>
            <w:proofErr w:type="gramEnd"/>
            <w:r w:rsidRPr="0008289F">
              <w:rPr>
                <w:rFonts w:hAnsi="標楷體" w:hint="eastAsia"/>
                <w:color w:val="000000" w:themeColor="text1"/>
                <w:spacing w:val="-20"/>
                <w:sz w:val="24"/>
                <w:szCs w:val="24"/>
              </w:rPr>
              <w:t>月</w:t>
            </w:r>
            <w:proofErr w:type="gramStart"/>
            <w:r w:rsidRPr="0008289F">
              <w:rPr>
                <w:rFonts w:hAnsi="標楷體" w:hint="eastAsia"/>
                <w:color w:val="000000" w:themeColor="text1"/>
                <w:spacing w:val="-20"/>
                <w:sz w:val="24"/>
                <w:szCs w:val="24"/>
              </w:rPr>
              <w:t>匯</w:t>
            </w:r>
            <w:proofErr w:type="gramEnd"/>
            <w:r w:rsidRPr="0008289F">
              <w:rPr>
                <w:rFonts w:hAnsi="標楷體" w:hint="eastAsia"/>
                <w:color w:val="000000" w:themeColor="text1"/>
                <w:spacing w:val="-20"/>
                <w:sz w:val="24"/>
                <w:szCs w:val="24"/>
              </w:rPr>
              <w:t>一次，後來在回國一個月後結清，在最近一個月有獲得</w:t>
            </w:r>
            <w:proofErr w:type="gramStart"/>
            <w:r w:rsidRPr="0008289F">
              <w:rPr>
                <w:rFonts w:hAnsi="標楷體" w:hint="eastAsia"/>
                <w:color w:val="000000" w:themeColor="text1"/>
                <w:spacing w:val="-20"/>
                <w:sz w:val="24"/>
                <w:szCs w:val="24"/>
              </w:rPr>
              <w:t>ㄧ</w:t>
            </w:r>
            <w:proofErr w:type="gramEnd"/>
            <w:r w:rsidRPr="0008289F">
              <w:rPr>
                <w:rFonts w:hAnsi="標楷體" w:hint="eastAsia"/>
                <w:color w:val="000000" w:themeColor="text1"/>
                <w:spacing w:val="-20"/>
                <w:sz w:val="24"/>
                <w:szCs w:val="24"/>
              </w:rPr>
              <w:t>次補償，已經補足到</w:t>
            </w:r>
            <w:r w:rsidR="00595ACE" w:rsidRPr="0008289F">
              <w:rPr>
                <w:rFonts w:hAnsi="標楷體" w:hint="eastAsia"/>
                <w:color w:val="000000" w:themeColor="text1"/>
                <w:spacing w:val="-20"/>
                <w:sz w:val="24"/>
                <w:szCs w:val="24"/>
              </w:rPr>
              <w:t>美金</w:t>
            </w:r>
            <w:r w:rsidRPr="0008289F">
              <w:rPr>
                <w:rFonts w:hAnsi="標楷體" w:hint="eastAsia"/>
                <w:color w:val="000000" w:themeColor="text1"/>
                <w:spacing w:val="-20"/>
                <w:sz w:val="24"/>
                <w:szCs w:val="24"/>
              </w:rPr>
              <w:t>450</w:t>
            </w:r>
            <w:r w:rsidR="00595ACE" w:rsidRPr="0008289F">
              <w:rPr>
                <w:rFonts w:hAnsi="標楷體" w:hint="eastAsia"/>
                <w:color w:val="000000" w:themeColor="text1"/>
                <w:spacing w:val="-20"/>
                <w:sz w:val="24"/>
                <w:szCs w:val="24"/>
              </w:rPr>
              <w:t>元</w:t>
            </w:r>
          </w:p>
        </w:tc>
        <w:tc>
          <w:tcPr>
            <w:tcW w:w="3990"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有與印尼仲介簽約，簽約的薪資是約定每</w:t>
            </w:r>
            <w:proofErr w:type="gramStart"/>
            <w:r w:rsidRPr="0008289F">
              <w:rPr>
                <w:rFonts w:hAnsi="標楷體" w:hint="eastAsia"/>
                <w:color w:val="000000" w:themeColor="text1"/>
                <w:spacing w:val="-20"/>
                <w:sz w:val="24"/>
                <w:szCs w:val="24"/>
              </w:rPr>
              <w:t>個</w:t>
            </w:r>
            <w:proofErr w:type="gramEnd"/>
            <w:r w:rsidRPr="0008289F">
              <w:rPr>
                <w:rFonts w:hAnsi="標楷體" w:hint="eastAsia"/>
                <w:color w:val="000000" w:themeColor="text1"/>
                <w:spacing w:val="-20"/>
                <w:sz w:val="24"/>
                <w:szCs w:val="24"/>
              </w:rPr>
              <w:t>月300美金；到下船前，每</w:t>
            </w:r>
            <w:proofErr w:type="gramStart"/>
            <w:r w:rsidRPr="0008289F">
              <w:rPr>
                <w:rFonts w:hAnsi="標楷體" w:hint="eastAsia"/>
                <w:color w:val="000000" w:themeColor="text1"/>
                <w:spacing w:val="-20"/>
                <w:sz w:val="24"/>
                <w:szCs w:val="24"/>
              </w:rPr>
              <w:t>個</w:t>
            </w:r>
            <w:proofErr w:type="gramEnd"/>
            <w:r w:rsidRPr="0008289F">
              <w:rPr>
                <w:rFonts w:hAnsi="標楷體" w:hint="eastAsia"/>
                <w:color w:val="000000" w:themeColor="text1"/>
                <w:spacing w:val="-20"/>
                <w:sz w:val="24"/>
                <w:szCs w:val="24"/>
              </w:rPr>
              <w:t>月300美金都有領到。107年9月有收到船主補發薪資至450美金的差額。</w:t>
            </w:r>
          </w:p>
          <w:p w:rsidR="00E91C7A" w:rsidRPr="0008289F" w:rsidRDefault="00E91C7A" w:rsidP="00180136">
            <w:pPr>
              <w:pStyle w:val="4"/>
              <w:numPr>
                <w:ilvl w:val="0"/>
                <w:numId w:val="0"/>
              </w:numPr>
              <w:rPr>
                <w:rFonts w:hAnsi="標楷體"/>
                <w:color w:val="000000" w:themeColor="text1"/>
                <w:spacing w:val="-20"/>
                <w:sz w:val="24"/>
                <w:szCs w:val="24"/>
              </w:rPr>
            </w:pPr>
          </w:p>
        </w:tc>
      </w:tr>
      <w:tr w:rsidR="00E91C7A" w:rsidRPr="0008289F" w:rsidTr="002F77DB">
        <w:tc>
          <w:tcPr>
            <w:tcW w:w="675"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模里西斯</w:t>
            </w:r>
          </w:p>
        </w:tc>
        <w:tc>
          <w:tcPr>
            <w:tcW w:w="2694"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漁船在開普敦傾斜，好不容易修好了，但船突然發生問題，因此進入模里西斯，船長先下船，每位印尼人都被要求簽一張自願離船的聲明書，要我們承認因為在船上工作不習慣所以自願回去，我們拒簽，但仍然被安排搭小船進港，然後被送回國。</w:t>
            </w:r>
            <w:r w:rsidRPr="0008289F">
              <w:rPr>
                <w:rFonts w:hAnsi="標楷體" w:hint="eastAsia"/>
                <w:color w:val="000000" w:themeColor="text1"/>
                <w:spacing w:val="-20"/>
                <w:sz w:val="24"/>
                <w:szCs w:val="24"/>
              </w:rPr>
              <w:lastRenderedPageBreak/>
              <w:t>因為我們沒簽，所以被認定是期滿回國，保證金可退，機票免自付，在回國後1個多月獲得薪水及押金的清償</w:t>
            </w:r>
          </w:p>
        </w:tc>
        <w:tc>
          <w:tcPr>
            <w:tcW w:w="3990" w:type="dxa"/>
          </w:tcPr>
          <w:p w:rsidR="00E91C7A" w:rsidRPr="0008289F" w:rsidRDefault="00E91C7A" w:rsidP="00064EC2">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lastRenderedPageBreak/>
              <w:t>本人是從模里西斯搭飛機回印尼，不清楚機票是誰付錢的，但薪水和保證金沒有因機票而減少；有收到一張紙，要我們承認是因為個人因素要回國。到模里西斯就知道印尼和菲律賓籍的</w:t>
            </w:r>
            <w:r w:rsidR="00064EC2" w:rsidRPr="0008289F">
              <w:rPr>
                <w:rFonts w:hAnsi="標楷體" w:hint="eastAsia"/>
                <w:color w:val="000000" w:themeColor="text1"/>
                <w:spacing w:val="-20"/>
                <w:sz w:val="24"/>
                <w:szCs w:val="24"/>
              </w:rPr>
              <w:t>漁</w:t>
            </w:r>
            <w:r w:rsidR="00CD3B6E" w:rsidRPr="0008289F">
              <w:rPr>
                <w:rFonts w:hAnsi="標楷體" w:hint="eastAsia"/>
                <w:color w:val="000000" w:themeColor="text1"/>
                <w:spacing w:val="-20"/>
                <w:sz w:val="24"/>
                <w:szCs w:val="24"/>
              </w:rPr>
              <w:t>工</w:t>
            </w:r>
            <w:r w:rsidRPr="0008289F">
              <w:rPr>
                <w:rFonts w:hAnsi="標楷體" w:hint="eastAsia"/>
                <w:color w:val="000000" w:themeColor="text1"/>
                <w:spacing w:val="-20"/>
                <w:sz w:val="24"/>
                <w:szCs w:val="24"/>
              </w:rPr>
              <w:t>都要被送回國；分別是印尼籍7名、菲律賓籍6人</w:t>
            </w:r>
            <w:r w:rsidR="005A7A0E">
              <w:rPr>
                <w:rFonts w:hAnsi="標楷體" w:hint="eastAsia"/>
                <w:color w:val="000000" w:themeColor="text1"/>
                <w:spacing w:val="-20"/>
                <w:sz w:val="24"/>
                <w:szCs w:val="24"/>
              </w:rPr>
              <w:t>。</w:t>
            </w:r>
          </w:p>
        </w:tc>
      </w:tr>
      <w:tr w:rsidR="00E91C7A" w:rsidRPr="0008289F" w:rsidTr="002F77DB">
        <w:tc>
          <w:tcPr>
            <w:tcW w:w="675"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工作休息時間</w:t>
            </w:r>
          </w:p>
        </w:tc>
        <w:tc>
          <w:tcPr>
            <w:tcW w:w="2694"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每天約工作16至18個小時不一定，有時候凌晨2點開始，有時候4點開始，下魚</w:t>
            </w:r>
            <w:proofErr w:type="gramStart"/>
            <w:r w:rsidRPr="0008289F">
              <w:rPr>
                <w:rFonts w:hAnsi="標楷體" w:hint="eastAsia"/>
                <w:color w:val="000000" w:themeColor="text1"/>
                <w:spacing w:val="-20"/>
                <w:sz w:val="24"/>
                <w:szCs w:val="24"/>
              </w:rPr>
              <w:t>鉤</w:t>
            </w:r>
            <w:proofErr w:type="gramEnd"/>
            <w:r w:rsidRPr="0008289F">
              <w:rPr>
                <w:rFonts w:hAnsi="標楷體" w:hint="eastAsia"/>
                <w:color w:val="000000" w:themeColor="text1"/>
                <w:spacing w:val="-20"/>
                <w:sz w:val="24"/>
                <w:szCs w:val="24"/>
              </w:rPr>
              <w:t>約需要3個小時左右，</w:t>
            </w:r>
            <w:proofErr w:type="gramStart"/>
            <w:r w:rsidRPr="0008289F">
              <w:rPr>
                <w:rFonts w:hAnsi="標楷體" w:hint="eastAsia"/>
                <w:color w:val="000000" w:themeColor="text1"/>
                <w:spacing w:val="-20"/>
                <w:sz w:val="24"/>
                <w:szCs w:val="24"/>
              </w:rPr>
              <w:t>撒完換</w:t>
            </w:r>
            <w:proofErr w:type="gramEnd"/>
            <w:r w:rsidRPr="0008289F">
              <w:rPr>
                <w:rFonts w:hAnsi="標楷體" w:hint="eastAsia"/>
                <w:color w:val="000000" w:themeColor="text1"/>
                <w:spacing w:val="-20"/>
                <w:sz w:val="24"/>
                <w:szCs w:val="24"/>
              </w:rPr>
              <w:t>另一批人作業，可以睡一下，看船長也看魚獲，漁</w:t>
            </w:r>
            <w:proofErr w:type="gramStart"/>
            <w:r w:rsidRPr="0008289F">
              <w:rPr>
                <w:rFonts w:hAnsi="標楷體" w:hint="eastAsia"/>
                <w:color w:val="000000" w:themeColor="text1"/>
                <w:spacing w:val="-20"/>
                <w:sz w:val="24"/>
                <w:szCs w:val="24"/>
              </w:rPr>
              <w:t>況</w:t>
            </w:r>
            <w:proofErr w:type="gramEnd"/>
            <w:r w:rsidRPr="0008289F">
              <w:rPr>
                <w:rFonts w:hAnsi="標楷體" w:hint="eastAsia"/>
                <w:color w:val="000000" w:themeColor="text1"/>
                <w:spacing w:val="-20"/>
                <w:sz w:val="24"/>
                <w:szCs w:val="24"/>
              </w:rPr>
              <w:t>好可能會繼續下，因此休息時間會更少</w:t>
            </w:r>
          </w:p>
        </w:tc>
        <w:tc>
          <w:tcPr>
            <w:tcW w:w="3990"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工作休息多久不一定，漁獲多的話一天只能休息3小時；浪很大或是</w:t>
            </w:r>
            <w:proofErr w:type="gramStart"/>
            <w:r w:rsidRPr="0008289F">
              <w:rPr>
                <w:rFonts w:hAnsi="標楷體" w:hint="eastAsia"/>
                <w:color w:val="000000" w:themeColor="text1"/>
                <w:spacing w:val="-20"/>
                <w:sz w:val="24"/>
                <w:szCs w:val="24"/>
              </w:rPr>
              <w:t>太冷也不能</w:t>
            </w:r>
            <w:proofErr w:type="gramEnd"/>
            <w:r w:rsidRPr="0008289F">
              <w:rPr>
                <w:rFonts w:hAnsi="標楷體" w:hint="eastAsia"/>
                <w:color w:val="000000" w:themeColor="text1"/>
                <w:spacing w:val="-20"/>
                <w:sz w:val="24"/>
                <w:szCs w:val="24"/>
              </w:rPr>
              <w:t>休息，</w:t>
            </w:r>
            <w:proofErr w:type="gramStart"/>
            <w:r w:rsidRPr="0008289F">
              <w:rPr>
                <w:rFonts w:hAnsi="標楷體" w:hint="eastAsia"/>
                <w:color w:val="000000" w:themeColor="text1"/>
                <w:spacing w:val="-20"/>
                <w:sz w:val="24"/>
                <w:szCs w:val="24"/>
              </w:rPr>
              <w:t>因為浪會讓</w:t>
            </w:r>
            <w:proofErr w:type="gramEnd"/>
            <w:r w:rsidRPr="0008289F">
              <w:rPr>
                <w:rFonts w:hAnsi="標楷體" w:hint="eastAsia"/>
                <w:color w:val="000000" w:themeColor="text1"/>
                <w:spacing w:val="-20"/>
                <w:sz w:val="24"/>
                <w:szCs w:val="24"/>
              </w:rPr>
              <w:t>魚</w:t>
            </w:r>
            <w:proofErr w:type="gramStart"/>
            <w:r w:rsidRPr="0008289F">
              <w:rPr>
                <w:rFonts w:hAnsi="標楷體" w:hint="eastAsia"/>
                <w:color w:val="000000" w:themeColor="text1"/>
                <w:spacing w:val="-20"/>
                <w:sz w:val="24"/>
                <w:szCs w:val="24"/>
              </w:rPr>
              <w:t>鉤</w:t>
            </w:r>
            <w:proofErr w:type="gramEnd"/>
            <w:r w:rsidRPr="0008289F">
              <w:rPr>
                <w:rFonts w:hAnsi="標楷體" w:hint="eastAsia"/>
                <w:color w:val="000000" w:themeColor="text1"/>
                <w:spacing w:val="-20"/>
                <w:sz w:val="24"/>
                <w:szCs w:val="24"/>
              </w:rPr>
              <w:t>打結，很麻煩；睡不夠的情況比較多</w:t>
            </w:r>
            <w:r w:rsidR="005A7A0E">
              <w:rPr>
                <w:rFonts w:hAnsi="標楷體" w:hint="eastAsia"/>
                <w:color w:val="000000" w:themeColor="text1"/>
                <w:spacing w:val="-20"/>
                <w:sz w:val="24"/>
                <w:szCs w:val="24"/>
              </w:rPr>
              <w:t>。</w:t>
            </w:r>
          </w:p>
        </w:tc>
      </w:tr>
      <w:tr w:rsidR="00E91C7A" w:rsidRPr="0008289F" w:rsidTr="002F77DB">
        <w:tc>
          <w:tcPr>
            <w:tcW w:w="675"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受傷處理</w:t>
            </w:r>
          </w:p>
        </w:tc>
        <w:tc>
          <w:tcPr>
            <w:tcW w:w="2694"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因為每天要握緊漁具5小時，所以目前手的肌肉或神經非常僵硬，有跟幹部反映，</w:t>
            </w:r>
            <w:proofErr w:type="gramStart"/>
            <w:r w:rsidRPr="0008289F">
              <w:rPr>
                <w:rFonts w:hAnsi="標楷體" w:hint="eastAsia"/>
                <w:color w:val="000000" w:themeColor="text1"/>
                <w:spacing w:val="-20"/>
                <w:sz w:val="24"/>
                <w:szCs w:val="24"/>
              </w:rPr>
              <w:t>幹部說這是</w:t>
            </w:r>
            <w:proofErr w:type="gramEnd"/>
            <w:r w:rsidRPr="0008289F">
              <w:rPr>
                <w:rFonts w:hAnsi="標楷體" w:hint="eastAsia"/>
                <w:color w:val="000000" w:themeColor="text1"/>
                <w:spacing w:val="-20"/>
                <w:sz w:val="24"/>
                <w:szCs w:val="24"/>
              </w:rPr>
              <w:t>正常，很快就會好了。有看到</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的腳會無緣無故</w:t>
            </w:r>
            <w:proofErr w:type="gramStart"/>
            <w:r w:rsidRPr="0008289F">
              <w:rPr>
                <w:rFonts w:hAnsi="標楷體" w:hint="eastAsia"/>
                <w:color w:val="000000" w:themeColor="text1"/>
                <w:spacing w:val="-20"/>
                <w:sz w:val="24"/>
                <w:szCs w:val="24"/>
              </w:rPr>
              <w:t>腫</w:t>
            </w:r>
            <w:proofErr w:type="gramEnd"/>
            <w:r w:rsidRPr="0008289F">
              <w:rPr>
                <w:rFonts w:hAnsi="標楷體" w:hint="eastAsia"/>
                <w:color w:val="000000" w:themeColor="text1"/>
                <w:spacing w:val="-20"/>
                <w:sz w:val="24"/>
                <w:szCs w:val="24"/>
              </w:rPr>
              <w:t>起來，像是大象腳，會化膿，會復發，可能體質不適合吃海鮮，進港就好了，所以沒有去看醫生；</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腳受傷是因為撞到船上的鐵，有流一點血及</w:t>
            </w:r>
            <w:proofErr w:type="gramStart"/>
            <w:r w:rsidRPr="0008289F">
              <w:rPr>
                <w:rFonts w:hAnsi="標楷體" w:hint="eastAsia"/>
                <w:color w:val="000000" w:themeColor="text1"/>
                <w:spacing w:val="-20"/>
                <w:sz w:val="24"/>
                <w:szCs w:val="24"/>
              </w:rPr>
              <w:t>瘀</w:t>
            </w:r>
            <w:proofErr w:type="gramEnd"/>
            <w:r w:rsidRPr="0008289F">
              <w:rPr>
                <w:rFonts w:hAnsi="標楷體" w:hint="eastAsia"/>
                <w:color w:val="000000" w:themeColor="text1"/>
                <w:spacing w:val="-20"/>
                <w:sz w:val="24"/>
                <w:szCs w:val="24"/>
              </w:rPr>
              <w:t>青，船長</w:t>
            </w:r>
            <w:proofErr w:type="gramStart"/>
            <w:r w:rsidRPr="0008289F">
              <w:rPr>
                <w:rFonts w:hAnsi="標楷體" w:hint="eastAsia"/>
                <w:color w:val="000000" w:themeColor="text1"/>
                <w:spacing w:val="-20"/>
                <w:sz w:val="24"/>
                <w:szCs w:val="24"/>
              </w:rPr>
              <w:t>有給口服藥</w:t>
            </w:r>
            <w:proofErr w:type="gramEnd"/>
            <w:r w:rsidRPr="0008289F">
              <w:rPr>
                <w:rFonts w:hAnsi="標楷體" w:hint="eastAsia"/>
                <w:color w:val="000000" w:themeColor="text1"/>
                <w:spacing w:val="-20"/>
                <w:sz w:val="24"/>
                <w:szCs w:val="24"/>
              </w:rPr>
              <w:t>，也給5天只要做簡單工作，站在原地，拉拉繩子就好，不用走動。</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腳會痛，同樣也有大象腳的問題，痛了大概有1個月，船長有給他吃藥但不見起色，船長決定趕他回國，所以被送回去了</w:t>
            </w:r>
          </w:p>
        </w:tc>
        <w:tc>
          <w:tcPr>
            <w:tcW w:w="3990"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我手上得過雞眼，也有冷到流鼻血，船長讓我休息一個小時後止血，然後繼續工作，沒有給我吃藥</w:t>
            </w:r>
            <w:r w:rsidR="005A7A0E">
              <w:rPr>
                <w:rFonts w:hAnsi="標楷體" w:hint="eastAsia"/>
                <w:color w:val="000000" w:themeColor="text1"/>
                <w:spacing w:val="-20"/>
                <w:sz w:val="24"/>
                <w:szCs w:val="24"/>
              </w:rPr>
              <w:t>。</w:t>
            </w:r>
          </w:p>
        </w:tc>
      </w:tr>
      <w:tr w:rsidR="00E91C7A" w:rsidRPr="0008289F" w:rsidTr="002F77DB">
        <w:tc>
          <w:tcPr>
            <w:tcW w:w="675"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不當對待</w:t>
            </w:r>
          </w:p>
        </w:tc>
        <w:tc>
          <w:tcPr>
            <w:tcW w:w="2694"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我在船上工作共有11</w:t>
            </w:r>
            <w:r w:rsidR="00CD3B6E" w:rsidRPr="0008289F">
              <w:rPr>
                <w:rFonts w:hAnsi="標楷體" w:hint="eastAsia"/>
                <w:color w:val="000000" w:themeColor="text1"/>
                <w:spacing w:val="-20"/>
                <w:sz w:val="24"/>
                <w:szCs w:val="24"/>
              </w:rPr>
              <w:t>名印尼籍漁工</w:t>
            </w:r>
            <w:r w:rsidRPr="0008289F">
              <w:rPr>
                <w:rFonts w:hAnsi="標楷體" w:hint="eastAsia"/>
                <w:color w:val="000000" w:themeColor="text1"/>
                <w:spacing w:val="-20"/>
                <w:sz w:val="24"/>
                <w:szCs w:val="24"/>
              </w:rPr>
              <w:t>，有</w:t>
            </w:r>
            <w:proofErr w:type="gramStart"/>
            <w:r w:rsidRPr="0008289F">
              <w:rPr>
                <w:rFonts w:hAnsi="標楷體" w:hint="eastAsia"/>
                <w:color w:val="000000" w:themeColor="text1"/>
                <w:spacing w:val="-20"/>
                <w:sz w:val="24"/>
                <w:szCs w:val="24"/>
              </w:rPr>
              <w:t>ㄧ</w:t>
            </w:r>
            <w:proofErr w:type="gramEnd"/>
            <w:r w:rsidRPr="0008289F">
              <w:rPr>
                <w:rFonts w:hAnsi="標楷體" w:hint="eastAsia"/>
                <w:color w:val="000000" w:themeColor="text1"/>
                <w:spacing w:val="-20"/>
                <w:sz w:val="24"/>
                <w:szCs w:val="24"/>
              </w:rPr>
              <w:t>位印尼籍</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並沒有在我們的名單內；</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被船長打過，因為沒有照順序丟浮子，有聽到船長罵三字經，並且打了他，但沒看</w:t>
            </w:r>
            <w:r w:rsidRPr="0008289F">
              <w:rPr>
                <w:rFonts w:hAnsi="標楷體" w:hint="eastAsia"/>
                <w:color w:val="000000" w:themeColor="text1"/>
                <w:spacing w:val="-20"/>
                <w:sz w:val="24"/>
                <w:szCs w:val="24"/>
              </w:rPr>
              <w:lastRenderedPageBreak/>
              <w:t>到打哪裡。船長除了會打</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外，也會打緬甸人。同時在船上21年的菲律賓籍</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也會打緬甸人，有時候工作壓力</w:t>
            </w:r>
            <w:proofErr w:type="gramStart"/>
            <w:r w:rsidRPr="0008289F">
              <w:rPr>
                <w:rFonts w:hAnsi="標楷體" w:hint="eastAsia"/>
                <w:color w:val="000000" w:themeColor="text1"/>
                <w:spacing w:val="-20"/>
                <w:sz w:val="24"/>
                <w:szCs w:val="24"/>
              </w:rPr>
              <w:t>ㄧ</w:t>
            </w:r>
            <w:proofErr w:type="gramEnd"/>
            <w:r w:rsidRPr="0008289F">
              <w:rPr>
                <w:rFonts w:hAnsi="標楷體" w:hint="eastAsia"/>
                <w:color w:val="000000" w:themeColor="text1"/>
                <w:spacing w:val="-20"/>
                <w:sz w:val="24"/>
                <w:szCs w:val="24"/>
              </w:rPr>
              <w:t>來就會在大家面前打人。</w:t>
            </w:r>
          </w:p>
        </w:tc>
        <w:tc>
          <w:tcPr>
            <w:tcW w:w="3990"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lastRenderedPageBreak/>
              <w:t>知道印尼籍的</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和緬甸籍的</w:t>
            </w:r>
            <w:r w:rsidR="00F43EC3" w:rsidRPr="00F43EC3">
              <w:rPr>
                <w:rFonts w:hAnsi="標楷體" w:hint="eastAsia"/>
                <w:color w:val="000000" w:themeColor="text1"/>
                <w:spacing w:val="-20"/>
                <w:sz w:val="24"/>
                <w:szCs w:val="24"/>
              </w:rPr>
              <w:t>○○○</w:t>
            </w:r>
            <w:r w:rsidRPr="0008289F">
              <w:rPr>
                <w:rFonts w:hAnsi="標楷體" w:hint="eastAsia"/>
                <w:color w:val="000000" w:themeColor="text1"/>
                <w:spacing w:val="-20"/>
                <w:sz w:val="24"/>
                <w:szCs w:val="24"/>
              </w:rPr>
              <w:t>有被打</w:t>
            </w:r>
            <w:r w:rsidR="005A7A0E">
              <w:rPr>
                <w:rFonts w:hAnsi="標楷體" w:hint="eastAsia"/>
                <w:color w:val="000000" w:themeColor="text1"/>
                <w:spacing w:val="-20"/>
                <w:sz w:val="24"/>
                <w:szCs w:val="24"/>
              </w:rPr>
              <w:t>。</w:t>
            </w:r>
          </w:p>
        </w:tc>
      </w:tr>
      <w:tr w:rsidR="00E91C7A" w:rsidRPr="0008289F" w:rsidTr="002F77DB">
        <w:tc>
          <w:tcPr>
            <w:tcW w:w="675" w:type="dxa"/>
          </w:tcPr>
          <w:p w:rsidR="00E91C7A" w:rsidRPr="0008289F" w:rsidRDefault="00E91C7A" w:rsidP="001E301B">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飲用水及飲食</w:t>
            </w:r>
          </w:p>
        </w:tc>
        <w:tc>
          <w:tcPr>
            <w:tcW w:w="2694"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剛出港的時候還好，離開港口久了，船長會怕水不夠，就會限制我們喝水；這</w:t>
            </w:r>
            <w:proofErr w:type="gramStart"/>
            <w:r w:rsidRPr="0008289F">
              <w:rPr>
                <w:rFonts w:hAnsi="標楷體" w:hint="eastAsia"/>
                <w:color w:val="000000" w:themeColor="text1"/>
                <w:spacing w:val="-20"/>
                <w:sz w:val="24"/>
                <w:szCs w:val="24"/>
              </w:rPr>
              <w:t>ㄧ</w:t>
            </w:r>
            <w:proofErr w:type="gramEnd"/>
            <w:r w:rsidRPr="0008289F">
              <w:rPr>
                <w:rFonts w:hAnsi="標楷體" w:hint="eastAsia"/>
                <w:color w:val="000000" w:themeColor="text1"/>
                <w:spacing w:val="-20"/>
                <w:sz w:val="24"/>
                <w:szCs w:val="24"/>
              </w:rPr>
              <w:t>些淡水還要包含刷牙洗臉都算在內</w:t>
            </w:r>
            <w:r w:rsidR="001E301B">
              <w:rPr>
                <w:rFonts w:hAnsi="標楷體" w:hint="eastAsia"/>
                <w:color w:val="000000" w:themeColor="text1"/>
                <w:spacing w:val="-20"/>
                <w:sz w:val="24"/>
                <w:szCs w:val="24"/>
              </w:rPr>
              <w:t>。</w:t>
            </w:r>
          </w:p>
        </w:tc>
        <w:tc>
          <w:tcPr>
            <w:tcW w:w="3990" w:type="dxa"/>
          </w:tcPr>
          <w:p w:rsidR="00E91C7A" w:rsidRPr="0008289F" w:rsidRDefault="00E91C7A" w:rsidP="00387371">
            <w:pPr>
              <w:pStyle w:val="4"/>
              <w:numPr>
                <w:ilvl w:val="0"/>
                <w:numId w:val="15"/>
              </w:numPr>
              <w:rPr>
                <w:rFonts w:hAnsi="標楷體"/>
                <w:color w:val="000000" w:themeColor="text1"/>
                <w:spacing w:val="-20"/>
                <w:sz w:val="24"/>
                <w:szCs w:val="24"/>
              </w:rPr>
            </w:pPr>
            <w:r w:rsidRPr="0008289F">
              <w:rPr>
                <w:rFonts w:hAnsi="標楷體" w:hint="eastAsia"/>
                <w:color w:val="000000" w:themeColor="text1"/>
                <w:spacing w:val="-20"/>
                <w:sz w:val="24"/>
                <w:szCs w:val="24"/>
              </w:rPr>
              <w:t>船長給的不夠，會偷偷去廚房喝，但會被罵，淡水有時候也</w:t>
            </w:r>
            <w:proofErr w:type="gramStart"/>
            <w:r w:rsidRPr="0008289F">
              <w:rPr>
                <w:rFonts w:hAnsi="標楷體" w:hint="eastAsia"/>
                <w:color w:val="000000" w:themeColor="text1"/>
                <w:spacing w:val="-20"/>
                <w:sz w:val="24"/>
                <w:szCs w:val="24"/>
              </w:rPr>
              <w:t>鹹鹹</w:t>
            </w:r>
            <w:proofErr w:type="gramEnd"/>
            <w:r w:rsidRPr="0008289F">
              <w:rPr>
                <w:rFonts w:hAnsi="標楷體" w:hint="eastAsia"/>
                <w:color w:val="000000" w:themeColor="text1"/>
                <w:spacing w:val="-20"/>
                <w:sz w:val="24"/>
                <w:szCs w:val="24"/>
              </w:rPr>
              <w:t>的。船上的水是用手動</w:t>
            </w:r>
            <w:proofErr w:type="gramStart"/>
            <w:r w:rsidRPr="0008289F">
              <w:rPr>
                <w:rFonts w:hAnsi="標楷體" w:hint="eastAsia"/>
                <w:color w:val="000000" w:themeColor="text1"/>
                <w:spacing w:val="-20"/>
                <w:sz w:val="24"/>
                <w:szCs w:val="24"/>
              </w:rPr>
              <w:t>幫浦打來</w:t>
            </w:r>
            <w:proofErr w:type="gramEnd"/>
            <w:r w:rsidRPr="0008289F">
              <w:rPr>
                <w:rFonts w:hAnsi="標楷體" w:hint="eastAsia"/>
                <w:color w:val="000000" w:themeColor="text1"/>
                <w:spacing w:val="-20"/>
                <w:sz w:val="24"/>
                <w:szCs w:val="24"/>
              </w:rPr>
              <w:t>的，水瓶剛裝的時候水看起來是乾淨的，但如果放上一</w:t>
            </w:r>
            <w:proofErr w:type="gramStart"/>
            <w:r w:rsidRPr="0008289F">
              <w:rPr>
                <w:rFonts w:hAnsi="標楷體" w:hint="eastAsia"/>
                <w:color w:val="000000" w:themeColor="text1"/>
                <w:spacing w:val="-20"/>
                <w:sz w:val="24"/>
                <w:szCs w:val="24"/>
              </w:rPr>
              <w:t>陣子，底部</w:t>
            </w:r>
            <w:proofErr w:type="gramEnd"/>
            <w:r w:rsidRPr="0008289F">
              <w:rPr>
                <w:rFonts w:hAnsi="標楷體" w:hint="eastAsia"/>
                <w:color w:val="000000" w:themeColor="text1"/>
                <w:spacing w:val="-20"/>
                <w:sz w:val="24"/>
                <w:szCs w:val="24"/>
              </w:rPr>
              <w:t>會看到一些類似鐵鏽的沉澱物</w:t>
            </w:r>
            <w:r w:rsidR="001E301B">
              <w:rPr>
                <w:rFonts w:hAnsi="標楷體" w:hint="eastAsia"/>
                <w:color w:val="000000" w:themeColor="text1"/>
                <w:spacing w:val="-20"/>
                <w:sz w:val="24"/>
                <w:szCs w:val="24"/>
              </w:rPr>
              <w:t>。</w:t>
            </w:r>
          </w:p>
          <w:p w:rsidR="00E91C7A" w:rsidRPr="0008289F" w:rsidRDefault="00E91C7A" w:rsidP="00387371">
            <w:pPr>
              <w:pStyle w:val="4"/>
              <w:numPr>
                <w:ilvl w:val="0"/>
                <w:numId w:val="15"/>
              </w:numPr>
              <w:rPr>
                <w:rFonts w:hAnsi="標楷體"/>
                <w:color w:val="000000" w:themeColor="text1"/>
                <w:spacing w:val="-20"/>
                <w:sz w:val="24"/>
                <w:szCs w:val="24"/>
              </w:rPr>
            </w:pPr>
            <w:r w:rsidRPr="0008289F">
              <w:rPr>
                <w:rFonts w:hAnsi="標楷體" w:hint="eastAsia"/>
                <w:color w:val="000000" w:themeColor="text1"/>
                <w:spacing w:val="-20"/>
                <w:sz w:val="24"/>
                <w:szCs w:val="24"/>
              </w:rPr>
              <w:t>餐食是越南廚師煮的，因為是越南口味，越南人會覺得好吃，但印尼人吃起來還好</w:t>
            </w:r>
            <w:r w:rsidR="001E301B">
              <w:rPr>
                <w:rFonts w:hAnsi="標楷體" w:hint="eastAsia"/>
                <w:color w:val="000000" w:themeColor="text1"/>
                <w:spacing w:val="-20"/>
                <w:sz w:val="24"/>
                <w:szCs w:val="24"/>
              </w:rPr>
              <w:t>。</w:t>
            </w:r>
          </w:p>
        </w:tc>
      </w:tr>
      <w:tr w:rsidR="00E91C7A" w:rsidRPr="0008289F" w:rsidTr="002F77DB">
        <w:tc>
          <w:tcPr>
            <w:tcW w:w="675"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船體安全</w:t>
            </w:r>
          </w:p>
        </w:tc>
        <w:tc>
          <w:tcPr>
            <w:tcW w:w="2694"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船的狀況不太好，生鏽沒有處理也沒有補，滅火器都放在一起，沒有放在該放的地方，過去不知道有救生衣，沒有看過也沒有船過，某一天漁船故障，船長安排印尼人上去小船時，才第一次讓他們去倉庫拿救生衣；船上有救生圈，但都放在倉庫裡，也沒有人宣導或教我們怎麼使用，所以登小船的時候很害怕，萬一有狀況也不知道該怎麼做，都沒有水上求生的訓練</w:t>
            </w:r>
            <w:r w:rsidR="001E301B">
              <w:rPr>
                <w:rFonts w:hAnsi="標楷體" w:hint="eastAsia"/>
                <w:color w:val="000000" w:themeColor="text1"/>
                <w:spacing w:val="-20"/>
                <w:sz w:val="24"/>
                <w:szCs w:val="24"/>
              </w:rPr>
              <w:t>。</w:t>
            </w:r>
          </w:p>
        </w:tc>
        <w:tc>
          <w:tcPr>
            <w:tcW w:w="3990"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船不太好控制方向，駕駛室的航儀似乎有些問題，船在開普敦就壞掉而維修，但維修後出海又壞掉，所以進入模里西斯，去處理控制方向的航儀。那艘船真的都沒有自動，都要用手拉，真的很不安全食物：</w:t>
            </w:r>
          </w:p>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w:t>
            </w:r>
          </w:p>
          <w:p w:rsidR="00E91C7A" w:rsidRPr="0008289F" w:rsidRDefault="00E91C7A" w:rsidP="00180136">
            <w:pPr>
              <w:pStyle w:val="4"/>
              <w:numPr>
                <w:ilvl w:val="0"/>
                <w:numId w:val="0"/>
              </w:numPr>
              <w:rPr>
                <w:rFonts w:hAnsi="標楷體"/>
                <w:color w:val="000000" w:themeColor="text1"/>
                <w:spacing w:val="-20"/>
                <w:sz w:val="24"/>
                <w:szCs w:val="24"/>
              </w:rPr>
            </w:pPr>
          </w:p>
          <w:p w:rsidR="00E91C7A" w:rsidRPr="0008289F" w:rsidRDefault="00E91C7A" w:rsidP="00180136">
            <w:pPr>
              <w:pStyle w:val="4"/>
              <w:numPr>
                <w:ilvl w:val="0"/>
                <w:numId w:val="0"/>
              </w:numPr>
              <w:rPr>
                <w:rFonts w:hAnsi="標楷體"/>
                <w:color w:val="000000" w:themeColor="text1"/>
                <w:spacing w:val="-20"/>
                <w:sz w:val="24"/>
                <w:szCs w:val="24"/>
              </w:rPr>
            </w:pPr>
          </w:p>
          <w:p w:rsidR="00E91C7A" w:rsidRPr="0008289F" w:rsidRDefault="00E91C7A" w:rsidP="00180136">
            <w:pPr>
              <w:pStyle w:val="4"/>
              <w:numPr>
                <w:ilvl w:val="0"/>
                <w:numId w:val="0"/>
              </w:numPr>
              <w:rPr>
                <w:rFonts w:hAnsi="標楷體"/>
                <w:color w:val="000000" w:themeColor="text1"/>
                <w:spacing w:val="-20"/>
                <w:sz w:val="24"/>
                <w:szCs w:val="24"/>
              </w:rPr>
            </w:pPr>
          </w:p>
          <w:p w:rsidR="00E91C7A" w:rsidRPr="0008289F" w:rsidRDefault="00E91C7A" w:rsidP="00180136">
            <w:pPr>
              <w:pStyle w:val="4"/>
              <w:numPr>
                <w:ilvl w:val="0"/>
                <w:numId w:val="0"/>
              </w:numPr>
              <w:rPr>
                <w:rFonts w:hAnsi="標楷體"/>
                <w:color w:val="000000" w:themeColor="text1"/>
                <w:spacing w:val="-20"/>
                <w:sz w:val="24"/>
                <w:szCs w:val="24"/>
              </w:rPr>
            </w:pPr>
          </w:p>
        </w:tc>
      </w:tr>
      <w:tr w:rsidR="00E91C7A" w:rsidRPr="0008289F" w:rsidTr="002F77DB">
        <w:tc>
          <w:tcPr>
            <w:tcW w:w="675" w:type="dxa"/>
          </w:tcPr>
          <w:p w:rsidR="00E91C7A" w:rsidRPr="0008289F" w:rsidRDefault="001E301B" w:rsidP="00180136">
            <w:pPr>
              <w:pStyle w:val="4"/>
              <w:numPr>
                <w:ilvl w:val="0"/>
                <w:numId w:val="0"/>
              </w:numPr>
              <w:rPr>
                <w:rFonts w:hAnsi="標楷體"/>
                <w:color w:val="000000" w:themeColor="text1"/>
                <w:spacing w:val="-20"/>
                <w:sz w:val="24"/>
                <w:szCs w:val="24"/>
              </w:rPr>
            </w:pPr>
            <w:r>
              <w:rPr>
                <w:rFonts w:hAnsi="標楷體" w:hint="eastAsia"/>
                <w:color w:val="000000" w:themeColor="text1"/>
                <w:spacing w:val="-20"/>
                <w:sz w:val="24"/>
                <w:szCs w:val="24"/>
              </w:rPr>
              <w:t>衛生清潔</w:t>
            </w:r>
          </w:p>
        </w:tc>
        <w:tc>
          <w:tcPr>
            <w:tcW w:w="2694" w:type="dxa"/>
          </w:tcPr>
          <w:p w:rsidR="00E91C7A" w:rsidRPr="0008289F" w:rsidRDefault="00E91C7A" w:rsidP="00180136">
            <w:pPr>
              <w:pStyle w:val="4"/>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船上有臭蟲也有蟑螂，幾乎每天晚上都被臭蟲咬，有跟船長反映，船長有用殺蟲劑處理但無效，船長的房間也都有</w:t>
            </w:r>
            <w:proofErr w:type="gramStart"/>
            <w:r w:rsidRPr="0008289F">
              <w:rPr>
                <w:rFonts w:hAnsi="標楷體" w:hint="eastAsia"/>
                <w:color w:val="000000" w:themeColor="text1"/>
                <w:spacing w:val="-20"/>
                <w:sz w:val="24"/>
                <w:szCs w:val="24"/>
              </w:rPr>
              <w:t>這些蟲</w:t>
            </w:r>
            <w:proofErr w:type="gramEnd"/>
            <w:r w:rsidRPr="0008289F">
              <w:rPr>
                <w:rFonts w:hAnsi="標楷體" w:hint="eastAsia"/>
                <w:color w:val="000000" w:themeColor="text1"/>
                <w:spacing w:val="-20"/>
                <w:sz w:val="24"/>
                <w:szCs w:val="24"/>
              </w:rPr>
              <w:t>，因為清潔方面都做不好</w:t>
            </w:r>
            <w:r w:rsidR="001E301B">
              <w:rPr>
                <w:rFonts w:hAnsi="標楷體" w:hint="eastAsia"/>
                <w:color w:val="000000" w:themeColor="text1"/>
                <w:spacing w:val="-20"/>
                <w:sz w:val="24"/>
                <w:szCs w:val="24"/>
              </w:rPr>
              <w:t>。</w:t>
            </w:r>
          </w:p>
        </w:tc>
        <w:tc>
          <w:tcPr>
            <w:tcW w:w="3990" w:type="dxa"/>
          </w:tcPr>
          <w:p w:rsidR="00E91C7A" w:rsidRPr="0008289F" w:rsidRDefault="00E91C7A" w:rsidP="00180136">
            <w:pPr>
              <w:pStyle w:val="4"/>
              <w:numPr>
                <w:ilvl w:val="0"/>
                <w:numId w:val="0"/>
              </w:numPr>
              <w:rPr>
                <w:rFonts w:hAnsi="標楷體"/>
                <w:color w:val="000000" w:themeColor="text1"/>
                <w:spacing w:val="-20"/>
                <w:sz w:val="24"/>
                <w:szCs w:val="24"/>
              </w:rPr>
            </w:pPr>
          </w:p>
        </w:tc>
      </w:tr>
    </w:tbl>
    <w:p w:rsidR="008F42DF" w:rsidRPr="0008289F" w:rsidRDefault="00C814B1" w:rsidP="00C26B7F">
      <w:pPr>
        <w:pStyle w:val="4"/>
        <w:rPr>
          <w:rFonts w:hAnsi="標楷體"/>
          <w:color w:val="000000" w:themeColor="text1"/>
        </w:rPr>
      </w:pPr>
      <w:r w:rsidRPr="0008289F">
        <w:rPr>
          <w:rFonts w:hAnsi="標楷體" w:hint="eastAsia"/>
          <w:color w:val="000000" w:themeColor="text1"/>
        </w:rPr>
        <w:t>漁業署</w:t>
      </w:r>
      <w:r w:rsidR="008F42DF" w:rsidRPr="0008289F">
        <w:rPr>
          <w:rFonts w:hAnsi="標楷體" w:hint="eastAsia"/>
          <w:color w:val="000000" w:themeColor="text1"/>
        </w:rPr>
        <w:t>對該漁船</w:t>
      </w:r>
      <w:r w:rsidR="0007100D" w:rsidRPr="0008289F">
        <w:rPr>
          <w:rFonts w:hAnsi="標楷體" w:hint="eastAsia"/>
          <w:color w:val="000000" w:themeColor="text1"/>
        </w:rPr>
        <w:t>調查結果，認定</w:t>
      </w:r>
      <w:r w:rsidR="008F42DF" w:rsidRPr="0008289F">
        <w:rPr>
          <w:rFonts w:hAnsi="標楷體" w:hint="eastAsia"/>
          <w:color w:val="000000" w:themeColor="text1"/>
        </w:rPr>
        <w:t>違反「未依規定期限申請許可僱用及未經許可僱用非我國籍船員」、「未依規定詳實且正確填報丟棄禁捕鯊魚物種之數目」、「給付薪資未達</w:t>
      </w:r>
      <w:r w:rsidR="005907FB">
        <w:rPr>
          <w:rFonts w:hAnsi="標楷體" w:hint="eastAsia"/>
          <w:color w:val="000000" w:themeColor="text1"/>
        </w:rPr>
        <w:t>每月</w:t>
      </w:r>
      <w:r w:rsidR="008F42DF" w:rsidRPr="0008289F">
        <w:rPr>
          <w:rFonts w:hAnsi="標楷體" w:hint="eastAsia"/>
          <w:color w:val="000000" w:themeColor="text1"/>
        </w:rPr>
        <w:t>450</w:t>
      </w:r>
      <w:r w:rsidR="005907FB">
        <w:rPr>
          <w:rFonts w:hAnsi="標楷體" w:hint="eastAsia"/>
          <w:color w:val="000000" w:themeColor="text1"/>
        </w:rPr>
        <w:t>美元最低薪</w:t>
      </w:r>
      <w:r w:rsidR="005907FB">
        <w:rPr>
          <w:rFonts w:hAnsi="標楷體" w:hint="eastAsia"/>
          <w:color w:val="000000" w:themeColor="text1"/>
        </w:rPr>
        <w:lastRenderedPageBreak/>
        <w:t>資標準</w:t>
      </w:r>
      <w:r w:rsidR="008F42DF" w:rsidRPr="0008289F">
        <w:rPr>
          <w:rFonts w:hAnsi="標楷體" w:hint="eastAsia"/>
          <w:color w:val="000000" w:themeColor="text1"/>
        </w:rPr>
        <w:t>及船員休息時間未達每日10小時」、「未與經營者及船員分別簽訂委託契約及服務契約」等諸多缺失，對漁船船主處155萬元</w:t>
      </w:r>
      <w:r w:rsidR="00672EEE" w:rsidRPr="0008289F">
        <w:rPr>
          <w:rFonts w:hAnsi="標楷體" w:hint="eastAsia"/>
          <w:color w:val="000000" w:themeColor="text1"/>
        </w:rPr>
        <w:t>罰鍰</w:t>
      </w:r>
      <w:r w:rsidR="008F42DF" w:rsidRPr="0008289F">
        <w:rPr>
          <w:rFonts w:hAnsi="標楷體" w:hint="eastAsia"/>
          <w:color w:val="000000" w:themeColor="text1"/>
        </w:rPr>
        <w:t>、收回漁業執照5個月，對船長處20</w:t>
      </w:r>
      <w:r w:rsidR="00672EEE" w:rsidRPr="0008289F">
        <w:rPr>
          <w:rFonts w:hAnsi="標楷體" w:hint="eastAsia"/>
          <w:color w:val="000000" w:themeColor="text1"/>
        </w:rPr>
        <w:t>萬元罰鍰，對仲介公司處</w:t>
      </w:r>
      <w:r w:rsidR="008F42DF" w:rsidRPr="0008289F">
        <w:rPr>
          <w:rFonts w:hAnsi="標楷體" w:hint="eastAsia"/>
          <w:color w:val="000000" w:themeColor="text1"/>
        </w:rPr>
        <w:t>200萬元</w:t>
      </w:r>
      <w:r w:rsidR="00672EEE" w:rsidRPr="0008289F">
        <w:rPr>
          <w:rFonts w:hAnsi="標楷體" w:hint="eastAsia"/>
          <w:color w:val="000000" w:themeColor="text1"/>
        </w:rPr>
        <w:t>罰鍰</w:t>
      </w:r>
      <w:r w:rsidR="00F852DA">
        <w:rPr>
          <w:rFonts w:hAnsi="標楷體" w:hint="eastAsia"/>
          <w:color w:val="000000" w:themeColor="text1"/>
        </w:rPr>
        <w:t>，全案並以涉嫌違反人口販運案件</w:t>
      </w:r>
      <w:r w:rsidR="008F42DF" w:rsidRPr="0008289F">
        <w:rPr>
          <w:rFonts w:hAnsi="標楷體" w:hint="eastAsia"/>
          <w:color w:val="000000" w:themeColor="text1"/>
        </w:rPr>
        <w:t>，移</w:t>
      </w:r>
      <w:r w:rsidR="00672EEE" w:rsidRPr="0008289F">
        <w:rPr>
          <w:rFonts w:hAnsi="標楷體" w:hint="eastAsia"/>
          <w:color w:val="000000" w:themeColor="text1"/>
        </w:rPr>
        <w:t>送</w:t>
      </w:r>
      <w:r w:rsidR="008F42DF" w:rsidRPr="0008289F">
        <w:rPr>
          <w:rFonts w:hAnsi="標楷體" w:hint="eastAsia"/>
          <w:color w:val="000000" w:themeColor="text1"/>
        </w:rPr>
        <w:t>臺灣高雄地方檢察署偵辦</w:t>
      </w:r>
      <w:r w:rsidR="003C7052" w:rsidRPr="0008289F">
        <w:rPr>
          <w:rFonts w:hAnsi="標楷體" w:hint="eastAsia"/>
          <w:color w:val="000000" w:themeColor="text1"/>
        </w:rPr>
        <w:t>(裁處情形</w:t>
      </w:r>
      <w:proofErr w:type="gramStart"/>
      <w:r w:rsidR="003C7052" w:rsidRPr="0008289F">
        <w:rPr>
          <w:rFonts w:hAnsi="標楷體" w:hint="eastAsia"/>
          <w:color w:val="000000" w:themeColor="text1"/>
        </w:rPr>
        <w:t>詳</w:t>
      </w:r>
      <w:proofErr w:type="gramEnd"/>
      <w:r w:rsidR="003C7052" w:rsidRPr="0008289F">
        <w:rPr>
          <w:rFonts w:hAnsi="標楷體" w:hint="eastAsia"/>
          <w:color w:val="000000" w:themeColor="text1"/>
        </w:rPr>
        <w:t>如下表所示)</w:t>
      </w:r>
      <w:r w:rsidR="00C26B7F" w:rsidRPr="0008289F">
        <w:rPr>
          <w:rFonts w:hAnsi="標楷體" w:hint="eastAsia"/>
          <w:color w:val="000000" w:themeColor="text1"/>
        </w:rPr>
        <w:t>。</w:t>
      </w:r>
      <w:r w:rsidR="003C7052" w:rsidRPr="0008289F">
        <w:rPr>
          <w:rFonts w:hAnsi="標楷體" w:hint="eastAsia"/>
          <w:color w:val="000000" w:themeColor="text1"/>
        </w:rPr>
        <w:t>漁業署</w:t>
      </w:r>
      <w:r w:rsidR="00C26B7F" w:rsidRPr="0008289F">
        <w:rPr>
          <w:rFonts w:hAnsi="標楷體" w:hint="eastAsia"/>
          <w:color w:val="000000" w:themeColor="text1"/>
        </w:rPr>
        <w:t>並於107年10月4日召開記者會，公布上開調查結果。</w:t>
      </w:r>
    </w:p>
    <w:p w:rsidR="008F42DF" w:rsidRPr="0008289F" w:rsidRDefault="008F42DF" w:rsidP="00DB4C38">
      <w:pPr>
        <w:pStyle w:val="1"/>
        <w:numPr>
          <w:ilvl w:val="0"/>
          <w:numId w:val="0"/>
        </w:numPr>
        <w:ind w:left="2381" w:hanging="2381"/>
        <w:jc w:val="center"/>
        <w:rPr>
          <w:rFonts w:hAnsi="標楷體"/>
          <w:b/>
          <w:color w:val="000000" w:themeColor="text1"/>
        </w:rPr>
      </w:pPr>
      <w:bookmarkStart w:id="84" w:name="_Toc6905839"/>
      <w:bookmarkStart w:id="85" w:name="_Toc6924150"/>
      <w:bookmarkStart w:id="86" w:name="_Toc6999440"/>
      <w:bookmarkStart w:id="87" w:name="_Toc7446882"/>
      <w:r w:rsidRPr="0008289F">
        <w:rPr>
          <w:rFonts w:hAnsi="標楷體" w:hint="eastAsia"/>
          <w:b/>
          <w:color w:val="000000" w:themeColor="text1"/>
        </w:rPr>
        <w:t>表</w:t>
      </w:r>
      <w:r w:rsidR="00D026F2" w:rsidRPr="0008289F">
        <w:rPr>
          <w:rFonts w:hAnsi="標楷體" w:hint="eastAsia"/>
          <w:b/>
          <w:color w:val="000000" w:themeColor="text1"/>
        </w:rPr>
        <w:t>6</w:t>
      </w:r>
      <w:r w:rsidRPr="0008289F">
        <w:rPr>
          <w:rFonts w:hAnsi="標楷體" w:hint="eastAsia"/>
          <w:b/>
          <w:color w:val="000000" w:themeColor="text1"/>
        </w:rPr>
        <w:t>.農委會對「福</w:t>
      </w:r>
      <w:proofErr w:type="gramStart"/>
      <w:r w:rsidRPr="0008289F">
        <w:rPr>
          <w:rFonts w:hAnsi="標楷體" w:hint="eastAsia"/>
          <w:b/>
          <w:color w:val="000000" w:themeColor="text1"/>
        </w:rPr>
        <w:t>甡</w:t>
      </w:r>
      <w:proofErr w:type="gramEnd"/>
      <w:r w:rsidRPr="0008289F">
        <w:rPr>
          <w:rFonts w:hAnsi="標楷體" w:hint="eastAsia"/>
          <w:b/>
          <w:color w:val="000000" w:themeColor="text1"/>
        </w:rPr>
        <w:t>拾壹號」</w:t>
      </w:r>
      <w:r w:rsidR="00C814B1" w:rsidRPr="0008289F">
        <w:rPr>
          <w:rFonts w:hAnsi="標楷體" w:hint="eastAsia"/>
          <w:b/>
          <w:color w:val="000000" w:themeColor="text1"/>
        </w:rPr>
        <w:t>漁船</w:t>
      </w:r>
      <w:r w:rsidRPr="0008289F">
        <w:rPr>
          <w:rFonts w:hAnsi="標楷體" w:hint="eastAsia"/>
          <w:b/>
          <w:color w:val="000000" w:themeColor="text1"/>
        </w:rPr>
        <w:t>裁處情形</w:t>
      </w:r>
      <w:bookmarkEnd w:id="84"/>
      <w:bookmarkEnd w:id="85"/>
      <w:bookmarkEnd w:id="86"/>
      <w:bookmarkEnd w:id="87"/>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134"/>
        <w:gridCol w:w="2665"/>
        <w:gridCol w:w="2524"/>
        <w:gridCol w:w="2524"/>
      </w:tblGrid>
      <w:tr w:rsidR="008F42DF" w:rsidRPr="0008289F" w:rsidTr="00D026F2">
        <w:trPr>
          <w:tblHeader/>
        </w:trPr>
        <w:tc>
          <w:tcPr>
            <w:tcW w:w="1134" w:type="dxa"/>
            <w:shd w:val="clear" w:color="auto" w:fill="F2F2F2" w:themeFill="background1" w:themeFillShade="F2"/>
            <w:vAlign w:val="center"/>
          </w:tcPr>
          <w:p w:rsidR="008F42DF" w:rsidRPr="0008289F" w:rsidRDefault="008F42DF" w:rsidP="007E4928">
            <w:pPr>
              <w:pStyle w:val="14"/>
              <w:jc w:val="center"/>
              <w:rPr>
                <w:rFonts w:hAnsi="標楷體"/>
                <w:color w:val="000000" w:themeColor="text1"/>
              </w:rPr>
            </w:pPr>
            <w:r w:rsidRPr="0008289F">
              <w:rPr>
                <w:rFonts w:hAnsi="標楷體" w:hint="eastAsia"/>
                <w:color w:val="000000" w:themeColor="text1"/>
              </w:rPr>
              <w:t>處分對象</w:t>
            </w:r>
          </w:p>
        </w:tc>
        <w:tc>
          <w:tcPr>
            <w:tcW w:w="2665" w:type="dxa"/>
            <w:shd w:val="clear" w:color="auto" w:fill="F2F2F2" w:themeFill="background1" w:themeFillShade="F2"/>
            <w:vAlign w:val="center"/>
          </w:tcPr>
          <w:p w:rsidR="008F42DF" w:rsidRPr="0008289F" w:rsidRDefault="008F42DF" w:rsidP="007E4928">
            <w:pPr>
              <w:pStyle w:val="14"/>
              <w:jc w:val="center"/>
              <w:rPr>
                <w:rFonts w:hAnsi="標楷體"/>
                <w:color w:val="000000" w:themeColor="text1"/>
              </w:rPr>
            </w:pPr>
            <w:r w:rsidRPr="0008289F">
              <w:rPr>
                <w:rFonts w:hAnsi="標楷體" w:hint="eastAsia"/>
                <w:color w:val="000000" w:themeColor="text1"/>
              </w:rPr>
              <w:t>違法事實</w:t>
            </w:r>
          </w:p>
        </w:tc>
        <w:tc>
          <w:tcPr>
            <w:tcW w:w="2524" w:type="dxa"/>
            <w:shd w:val="clear" w:color="auto" w:fill="F2F2F2" w:themeFill="background1" w:themeFillShade="F2"/>
            <w:vAlign w:val="center"/>
          </w:tcPr>
          <w:p w:rsidR="008F42DF" w:rsidRPr="0008289F" w:rsidRDefault="008F42DF" w:rsidP="007E4928">
            <w:pPr>
              <w:pStyle w:val="14"/>
              <w:jc w:val="center"/>
              <w:rPr>
                <w:rFonts w:hAnsi="標楷體"/>
                <w:color w:val="000000" w:themeColor="text1"/>
              </w:rPr>
            </w:pPr>
            <w:r w:rsidRPr="0008289F">
              <w:rPr>
                <w:rFonts w:hAnsi="標楷體" w:hint="eastAsia"/>
                <w:color w:val="000000" w:themeColor="text1"/>
              </w:rPr>
              <w:t>違反規定</w:t>
            </w:r>
          </w:p>
        </w:tc>
        <w:tc>
          <w:tcPr>
            <w:tcW w:w="2524" w:type="dxa"/>
            <w:shd w:val="clear" w:color="auto" w:fill="F2F2F2" w:themeFill="background1" w:themeFillShade="F2"/>
            <w:vAlign w:val="center"/>
          </w:tcPr>
          <w:p w:rsidR="008F42DF" w:rsidRPr="0008289F" w:rsidRDefault="008F42DF" w:rsidP="007E4928">
            <w:pPr>
              <w:pStyle w:val="14"/>
              <w:jc w:val="center"/>
              <w:rPr>
                <w:rFonts w:hAnsi="標楷體"/>
                <w:color w:val="000000" w:themeColor="text1"/>
              </w:rPr>
            </w:pPr>
            <w:r w:rsidRPr="0008289F">
              <w:rPr>
                <w:rFonts w:hAnsi="標楷體" w:hint="eastAsia"/>
                <w:color w:val="000000" w:themeColor="text1"/>
              </w:rPr>
              <w:t>處分情形</w:t>
            </w:r>
          </w:p>
        </w:tc>
      </w:tr>
      <w:tr w:rsidR="008F42DF" w:rsidRPr="0008289F" w:rsidTr="00D026F2">
        <w:tc>
          <w:tcPr>
            <w:tcW w:w="1134" w:type="dxa"/>
            <w:vMerge w:val="restart"/>
            <w:shd w:val="clear" w:color="auto" w:fill="auto"/>
            <w:vAlign w:val="center"/>
          </w:tcPr>
          <w:p w:rsidR="008F42DF" w:rsidRPr="0008289F" w:rsidRDefault="008F42DF" w:rsidP="007E4928">
            <w:pPr>
              <w:pStyle w:val="14"/>
              <w:jc w:val="center"/>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漁業股份有限公司</w:t>
            </w:r>
          </w:p>
        </w:tc>
        <w:tc>
          <w:tcPr>
            <w:tcW w:w="2665" w:type="dxa"/>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(進港時)未依規定期限申請許可僱用及未經許可僱用非我國籍船員</w:t>
            </w:r>
          </w:p>
        </w:tc>
        <w:tc>
          <w:tcPr>
            <w:tcW w:w="2524" w:type="dxa"/>
            <w:vMerge w:val="restart"/>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遠洋漁業條例第26條第1項及境外僱用非我國籍船員許可及管理辦法第23條規定</w:t>
            </w:r>
          </w:p>
        </w:tc>
        <w:tc>
          <w:tcPr>
            <w:tcW w:w="2524" w:type="dxa"/>
            <w:vAlign w:val="center"/>
          </w:tcPr>
          <w:p w:rsidR="008F42DF" w:rsidRPr="0008289F" w:rsidRDefault="00672EEE" w:rsidP="007E4928">
            <w:pPr>
              <w:pStyle w:val="14"/>
              <w:jc w:val="center"/>
              <w:rPr>
                <w:rFonts w:hAnsi="標楷體"/>
                <w:color w:val="000000" w:themeColor="text1"/>
              </w:rPr>
            </w:pPr>
            <w:r w:rsidRPr="0008289F">
              <w:rPr>
                <w:rFonts w:hAnsi="標楷體" w:hint="eastAsia"/>
                <w:color w:val="000000" w:themeColor="text1"/>
              </w:rPr>
              <w:t>處</w:t>
            </w:r>
            <w:r w:rsidR="008F42DF" w:rsidRPr="0008289F">
              <w:rPr>
                <w:rFonts w:hAnsi="標楷體" w:hint="eastAsia"/>
                <w:color w:val="000000" w:themeColor="text1"/>
              </w:rPr>
              <w:t>25萬元罰鍰</w:t>
            </w:r>
          </w:p>
        </w:tc>
      </w:tr>
      <w:tr w:rsidR="008F42DF" w:rsidRPr="0008289F" w:rsidTr="00D026F2">
        <w:tc>
          <w:tcPr>
            <w:tcW w:w="1134" w:type="dxa"/>
            <w:vMerge/>
            <w:shd w:val="clear" w:color="auto" w:fill="auto"/>
            <w:vAlign w:val="center"/>
          </w:tcPr>
          <w:p w:rsidR="008F42DF" w:rsidRPr="0008289F" w:rsidRDefault="008F42DF" w:rsidP="007E4928">
            <w:pPr>
              <w:pStyle w:val="14"/>
              <w:jc w:val="center"/>
              <w:rPr>
                <w:rFonts w:hAnsi="標楷體"/>
                <w:color w:val="000000" w:themeColor="text1"/>
              </w:rPr>
            </w:pPr>
          </w:p>
        </w:tc>
        <w:tc>
          <w:tcPr>
            <w:tcW w:w="2665" w:type="dxa"/>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(出港時)未經許可僱用非我國籍船員</w:t>
            </w:r>
          </w:p>
        </w:tc>
        <w:tc>
          <w:tcPr>
            <w:tcW w:w="2524" w:type="dxa"/>
            <w:vMerge/>
            <w:shd w:val="clear" w:color="auto" w:fill="auto"/>
            <w:vAlign w:val="center"/>
          </w:tcPr>
          <w:p w:rsidR="008F42DF" w:rsidRPr="0008289F" w:rsidRDefault="008F42DF" w:rsidP="007E4928">
            <w:pPr>
              <w:pStyle w:val="14"/>
              <w:rPr>
                <w:rFonts w:hAnsi="標楷體"/>
                <w:color w:val="000000" w:themeColor="text1"/>
              </w:rPr>
            </w:pPr>
          </w:p>
        </w:tc>
        <w:tc>
          <w:tcPr>
            <w:tcW w:w="2524" w:type="dxa"/>
            <w:vAlign w:val="center"/>
          </w:tcPr>
          <w:p w:rsidR="008F42DF" w:rsidRPr="0008289F" w:rsidRDefault="008F42DF" w:rsidP="00672EEE">
            <w:pPr>
              <w:pStyle w:val="14"/>
              <w:jc w:val="center"/>
              <w:rPr>
                <w:rFonts w:hAnsi="標楷體"/>
                <w:color w:val="000000" w:themeColor="text1"/>
              </w:rPr>
            </w:pPr>
            <w:r w:rsidRPr="0008289F">
              <w:rPr>
                <w:rFonts w:hAnsi="標楷體" w:hint="eastAsia"/>
                <w:color w:val="000000" w:themeColor="text1"/>
              </w:rPr>
              <w:t>處5萬元罰鍰</w:t>
            </w:r>
          </w:p>
        </w:tc>
      </w:tr>
      <w:tr w:rsidR="008F42DF" w:rsidRPr="0008289F" w:rsidTr="00D026F2">
        <w:tc>
          <w:tcPr>
            <w:tcW w:w="1134" w:type="dxa"/>
            <w:vMerge/>
            <w:shd w:val="clear" w:color="auto" w:fill="auto"/>
            <w:vAlign w:val="center"/>
          </w:tcPr>
          <w:p w:rsidR="008F42DF" w:rsidRPr="0008289F" w:rsidRDefault="008F42DF" w:rsidP="007E4928">
            <w:pPr>
              <w:pStyle w:val="14"/>
              <w:jc w:val="center"/>
              <w:rPr>
                <w:rFonts w:hAnsi="標楷體"/>
                <w:color w:val="000000" w:themeColor="text1"/>
              </w:rPr>
            </w:pPr>
          </w:p>
        </w:tc>
        <w:tc>
          <w:tcPr>
            <w:tcW w:w="2665" w:type="dxa"/>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未依規定詳實且正確填報丟棄禁捕鯊魚物種之數目</w:t>
            </w:r>
          </w:p>
        </w:tc>
        <w:tc>
          <w:tcPr>
            <w:tcW w:w="2524" w:type="dxa"/>
            <w:shd w:val="clear" w:color="auto" w:fill="auto"/>
            <w:vAlign w:val="center"/>
          </w:tcPr>
          <w:p w:rsidR="008F42DF" w:rsidRPr="0008289F" w:rsidRDefault="008F42DF" w:rsidP="007E4928">
            <w:pPr>
              <w:pStyle w:val="14"/>
              <w:rPr>
                <w:rFonts w:hAnsi="標楷體"/>
                <w:color w:val="000000" w:themeColor="text1"/>
              </w:rPr>
            </w:pPr>
            <w:proofErr w:type="gramStart"/>
            <w:r w:rsidRPr="0008289F">
              <w:rPr>
                <w:rFonts w:hAnsi="標楷體" w:hint="eastAsia"/>
                <w:color w:val="000000" w:themeColor="text1"/>
              </w:rPr>
              <w:t>鮪</w:t>
            </w:r>
            <w:proofErr w:type="gramEnd"/>
            <w:r w:rsidRPr="0008289F">
              <w:rPr>
                <w:rFonts w:hAnsi="標楷體" w:hint="eastAsia"/>
                <w:color w:val="000000" w:themeColor="text1"/>
              </w:rPr>
              <w:t>延繩釣漁船赴大西洋作業管理辦法第42條第2項規定</w:t>
            </w:r>
          </w:p>
        </w:tc>
        <w:tc>
          <w:tcPr>
            <w:tcW w:w="2524" w:type="dxa"/>
            <w:vAlign w:val="center"/>
          </w:tcPr>
          <w:p w:rsidR="008F42DF" w:rsidRPr="0008289F" w:rsidRDefault="00672EEE" w:rsidP="00672EEE">
            <w:pPr>
              <w:pStyle w:val="14"/>
              <w:jc w:val="center"/>
              <w:rPr>
                <w:rFonts w:hAnsi="標楷體"/>
                <w:color w:val="000000" w:themeColor="text1"/>
              </w:rPr>
            </w:pPr>
            <w:r w:rsidRPr="0008289F">
              <w:rPr>
                <w:rFonts w:hAnsi="標楷體" w:hint="eastAsia"/>
                <w:color w:val="000000" w:themeColor="text1"/>
              </w:rPr>
              <w:t>處</w:t>
            </w:r>
            <w:r w:rsidR="008F42DF" w:rsidRPr="0008289F">
              <w:rPr>
                <w:rFonts w:hAnsi="標楷體" w:hint="eastAsia"/>
                <w:color w:val="000000" w:themeColor="text1"/>
              </w:rPr>
              <w:t>100萬元罰鍰</w:t>
            </w:r>
          </w:p>
        </w:tc>
      </w:tr>
      <w:tr w:rsidR="008F42DF" w:rsidRPr="0008289F" w:rsidTr="00D026F2">
        <w:tc>
          <w:tcPr>
            <w:tcW w:w="1134" w:type="dxa"/>
            <w:vMerge/>
            <w:shd w:val="clear" w:color="auto" w:fill="auto"/>
            <w:vAlign w:val="center"/>
          </w:tcPr>
          <w:p w:rsidR="008F42DF" w:rsidRPr="0008289F" w:rsidRDefault="008F42DF" w:rsidP="007E4928">
            <w:pPr>
              <w:pStyle w:val="14"/>
              <w:jc w:val="center"/>
              <w:rPr>
                <w:rFonts w:hAnsi="標楷體"/>
                <w:color w:val="000000" w:themeColor="text1"/>
              </w:rPr>
            </w:pPr>
          </w:p>
        </w:tc>
        <w:tc>
          <w:tcPr>
            <w:tcW w:w="2665" w:type="dxa"/>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給付薪資未達</w:t>
            </w:r>
            <w:r w:rsidR="005907FB">
              <w:rPr>
                <w:rFonts w:hAnsi="標楷體" w:hint="eastAsia"/>
                <w:color w:val="000000" w:themeColor="text1"/>
              </w:rPr>
              <w:t>每月</w:t>
            </w:r>
            <w:r w:rsidRPr="0008289F">
              <w:rPr>
                <w:rFonts w:hAnsi="標楷體" w:hint="eastAsia"/>
                <w:color w:val="000000" w:themeColor="text1"/>
              </w:rPr>
              <w:t>450美元最低薪資標準，及船員休息時間未達每日10小時</w:t>
            </w:r>
          </w:p>
        </w:tc>
        <w:tc>
          <w:tcPr>
            <w:tcW w:w="2524" w:type="dxa"/>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境外僱用非我國籍船員許可及管理辦法第6條第1項第2款及第7款規定</w:t>
            </w:r>
          </w:p>
        </w:tc>
        <w:tc>
          <w:tcPr>
            <w:tcW w:w="2524" w:type="dxa"/>
            <w:vAlign w:val="center"/>
          </w:tcPr>
          <w:p w:rsidR="008F42DF" w:rsidRPr="0008289F" w:rsidRDefault="008F42DF" w:rsidP="00672EEE">
            <w:pPr>
              <w:pStyle w:val="14"/>
              <w:jc w:val="center"/>
              <w:rPr>
                <w:rFonts w:hAnsi="標楷體"/>
                <w:color w:val="000000" w:themeColor="text1"/>
              </w:rPr>
            </w:pPr>
            <w:r w:rsidRPr="0008289F">
              <w:rPr>
                <w:rFonts w:hAnsi="標楷體" w:hint="eastAsia"/>
                <w:color w:val="000000" w:themeColor="text1"/>
              </w:rPr>
              <w:t>處25萬元罰鍰並收回漁業執照5月</w:t>
            </w:r>
          </w:p>
        </w:tc>
      </w:tr>
      <w:tr w:rsidR="008F42DF" w:rsidRPr="0008289F" w:rsidTr="00D026F2">
        <w:tc>
          <w:tcPr>
            <w:tcW w:w="1134" w:type="dxa"/>
            <w:shd w:val="clear" w:color="auto" w:fill="auto"/>
            <w:vAlign w:val="center"/>
          </w:tcPr>
          <w:p w:rsidR="008F42DF" w:rsidRPr="0008289F" w:rsidRDefault="008F42DF" w:rsidP="003B0DE4">
            <w:pPr>
              <w:pStyle w:val="14"/>
              <w:jc w:val="center"/>
              <w:rPr>
                <w:rFonts w:hAnsi="標楷體"/>
                <w:color w:val="000000" w:themeColor="text1"/>
              </w:rPr>
            </w:pPr>
            <w:r w:rsidRPr="0008289F">
              <w:rPr>
                <w:rFonts w:hAnsi="標楷體" w:hint="eastAsia"/>
                <w:color w:val="000000" w:themeColor="text1"/>
              </w:rPr>
              <w:t>林</w:t>
            </w:r>
            <w:r w:rsidR="003B0DE4">
              <w:rPr>
                <w:rFonts w:hAnsi="標楷體" w:hint="eastAsia"/>
                <w:color w:val="000000" w:themeColor="text1"/>
              </w:rPr>
              <w:t>○○</w:t>
            </w:r>
            <w:r w:rsidR="005A7A0E">
              <w:rPr>
                <w:rFonts w:hAnsi="標楷體" w:hint="eastAsia"/>
                <w:color w:val="000000" w:themeColor="text1"/>
              </w:rPr>
              <w:t>(船長)</w:t>
            </w:r>
          </w:p>
        </w:tc>
        <w:tc>
          <w:tcPr>
            <w:tcW w:w="2665" w:type="dxa"/>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未依規定詳實且正確填報丟棄禁捕鯊魚物種之數目</w:t>
            </w:r>
          </w:p>
        </w:tc>
        <w:tc>
          <w:tcPr>
            <w:tcW w:w="2524" w:type="dxa"/>
            <w:shd w:val="clear" w:color="auto" w:fill="auto"/>
            <w:vAlign w:val="center"/>
          </w:tcPr>
          <w:p w:rsidR="008F42DF" w:rsidRPr="0008289F" w:rsidRDefault="008F42DF" w:rsidP="007E4928">
            <w:pPr>
              <w:pStyle w:val="14"/>
              <w:rPr>
                <w:rFonts w:hAnsi="標楷體"/>
                <w:color w:val="000000" w:themeColor="text1"/>
              </w:rPr>
            </w:pPr>
            <w:proofErr w:type="gramStart"/>
            <w:r w:rsidRPr="0008289F">
              <w:rPr>
                <w:rFonts w:hAnsi="標楷體" w:hint="eastAsia"/>
                <w:color w:val="000000" w:themeColor="text1"/>
              </w:rPr>
              <w:t>鮪</w:t>
            </w:r>
            <w:proofErr w:type="gramEnd"/>
            <w:r w:rsidRPr="0008289F">
              <w:rPr>
                <w:rFonts w:hAnsi="標楷體" w:hint="eastAsia"/>
                <w:color w:val="000000" w:themeColor="text1"/>
              </w:rPr>
              <w:t>延繩釣漁船赴大西洋作業管理辦法第42條第2項規定</w:t>
            </w:r>
          </w:p>
        </w:tc>
        <w:tc>
          <w:tcPr>
            <w:tcW w:w="2524" w:type="dxa"/>
            <w:vAlign w:val="center"/>
          </w:tcPr>
          <w:p w:rsidR="008F42DF" w:rsidRPr="0008289F" w:rsidRDefault="008F42DF" w:rsidP="00672EEE">
            <w:pPr>
              <w:pStyle w:val="14"/>
              <w:jc w:val="center"/>
              <w:rPr>
                <w:rFonts w:hAnsi="標楷體"/>
                <w:color w:val="000000" w:themeColor="text1"/>
              </w:rPr>
            </w:pPr>
            <w:r w:rsidRPr="0008289F">
              <w:rPr>
                <w:rFonts w:hAnsi="標楷體" w:hint="eastAsia"/>
                <w:color w:val="000000" w:themeColor="text1"/>
              </w:rPr>
              <w:t>處20萬元罰鍰</w:t>
            </w:r>
          </w:p>
        </w:tc>
      </w:tr>
      <w:tr w:rsidR="008F42DF" w:rsidRPr="0008289F" w:rsidTr="00D026F2">
        <w:tc>
          <w:tcPr>
            <w:tcW w:w="1134" w:type="dxa"/>
            <w:shd w:val="clear" w:color="auto" w:fill="auto"/>
            <w:vAlign w:val="center"/>
          </w:tcPr>
          <w:p w:rsidR="008F42DF" w:rsidRPr="0008289F" w:rsidRDefault="003B0DE4" w:rsidP="007E4928">
            <w:pPr>
              <w:pStyle w:val="14"/>
              <w:jc w:val="center"/>
              <w:rPr>
                <w:rFonts w:hAnsi="標楷體"/>
                <w:color w:val="000000" w:themeColor="text1"/>
              </w:rPr>
            </w:pPr>
            <w:r>
              <w:rPr>
                <w:rFonts w:hAnsi="標楷體" w:hint="eastAsia"/>
                <w:color w:val="000000" w:themeColor="text1"/>
              </w:rPr>
              <w:t>○○</w:t>
            </w:r>
            <w:r w:rsidR="008F42DF" w:rsidRPr="0008289F">
              <w:rPr>
                <w:rFonts w:hAnsi="標楷體" w:hint="eastAsia"/>
                <w:color w:val="000000" w:themeColor="text1"/>
              </w:rPr>
              <w:t>國際有限公司</w:t>
            </w:r>
            <w:r w:rsidR="005A7A0E">
              <w:rPr>
                <w:rFonts w:hAnsi="標楷體" w:hint="eastAsia"/>
                <w:color w:val="000000" w:themeColor="text1"/>
              </w:rPr>
              <w:t>(仲介)</w:t>
            </w:r>
          </w:p>
        </w:tc>
        <w:tc>
          <w:tcPr>
            <w:tcW w:w="2665" w:type="dxa"/>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未與經營者及船員分別簽訂委託契約及服務契約</w:t>
            </w:r>
          </w:p>
        </w:tc>
        <w:tc>
          <w:tcPr>
            <w:tcW w:w="2524" w:type="dxa"/>
            <w:shd w:val="clear" w:color="auto" w:fill="auto"/>
            <w:vAlign w:val="center"/>
          </w:tcPr>
          <w:p w:rsidR="008F42DF" w:rsidRPr="0008289F" w:rsidRDefault="008F42DF" w:rsidP="007E4928">
            <w:pPr>
              <w:pStyle w:val="14"/>
              <w:rPr>
                <w:rFonts w:hAnsi="標楷體"/>
                <w:color w:val="000000" w:themeColor="text1"/>
              </w:rPr>
            </w:pPr>
            <w:r w:rsidRPr="0008289F">
              <w:rPr>
                <w:rFonts w:hAnsi="標楷體" w:hint="eastAsia"/>
                <w:color w:val="000000" w:themeColor="text1"/>
              </w:rPr>
              <w:t>境外僱用非我國籍船員許可及管理辦法第5條第2項規定</w:t>
            </w:r>
          </w:p>
        </w:tc>
        <w:tc>
          <w:tcPr>
            <w:tcW w:w="2524" w:type="dxa"/>
            <w:vAlign w:val="center"/>
          </w:tcPr>
          <w:p w:rsidR="008F42DF" w:rsidRPr="0008289F" w:rsidRDefault="008F42DF" w:rsidP="00672EEE">
            <w:pPr>
              <w:pStyle w:val="14"/>
              <w:jc w:val="center"/>
              <w:rPr>
                <w:rFonts w:hAnsi="標楷體"/>
                <w:color w:val="000000" w:themeColor="text1"/>
              </w:rPr>
            </w:pPr>
            <w:r w:rsidRPr="0008289F">
              <w:rPr>
                <w:rFonts w:hAnsi="標楷體" w:hint="eastAsia"/>
                <w:color w:val="000000" w:themeColor="text1"/>
              </w:rPr>
              <w:t>處200萬元罰鍰</w:t>
            </w:r>
          </w:p>
        </w:tc>
      </w:tr>
    </w:tbl>
    <w:p w:rsidR="008F42DF" w:rsidRPr="0008289F" w:rsidRDefault="008F42DF" w:rsidP="008F42DF">
      <w:pPr>
        <w:pStyle w:val="4"/>
        <w:numPr>
          <w:ilvl w:val="0"/>
          <w:numId w:val="0"/>
        </w:numPr>
        <w:ind w:left="1701"/>
        <w:rPr>
          <w:rFonts w:hAnsi="標楷體"/>
          <w:color w:val="000000" w:themeColor="text1"/>
        </w:rPr>
      </w:pPr>
      <w:r w:rsidRPr="0008289F">
        <w:rPr>
          <w:rFonts w:hAnsi="標楷體" w:hint="eastAsia"/>
          <w:color w:val="000000" w:themeColor="text1"/>
          <w:sz w:val="28"/>
        </w:rPr>
        <w:t>資料來源：依據漁業署提供資料</w:t>
      </w:r>
      <w:proofErr w:type="gramStart"/>
      <w:r w:rsidRPr="0008289F">
        <w:rPr>
          <w:rFonts w:hAnsi="標楷體" w:hint="eastAsia"/>
          <w:color w:val="000000" w:themeColor="text1"/>
          <w:sz w:val="28"/>
        </w:rPr>
        <w:t>彙整製表</w:t>
      </w:r>
      <w:proofErr w:type="gramEnd"/>
      <w:r w:rsidRPr="0008289F">
        <w:rPr>
          <w:rFonts w:hAnsi="標楷體" w:hint="eastAsia"/>
          <w:color w:val="000000" w:themeColor="text1"/>
          <w:sz w:val="28"/>
        </w:rPr>
        <w:t>。</w:t>
      </w:r>
    </w:p>
    <w:p w:rsidR="009D30CC" w:rsidRPr="0008289F" w:rsidRDefault="009D30CC" w:rsidP="008F08BE">
      <w:pPr>
        <w:pStyle w:val="4"/>
        <w:rPr>
          <w:rFonts w:hAnsi="標楷體"/>
          <w:color w:val="000000" w:themeColor="text1"/>
        </w:rPr>
      </w:pPr>
      <w:r w:rsidRPr="0008289F">
        <w:rPr>
          <w:rFonts w:hAnsi="標楷體" w:hint="eastAsia"/>
          <w:color w:val="000000" w:themeColor="text1"/>
        </w:rPr>
        <w:t>據上，漁業署</w:t>
      </w:r>
      <w:r w:rsidR="003C7052" w:rsidRPr="0008289F">
        <w:rPr>
          <w:rFonts w:hAnsi="標楷體" w:hint="eastAsia"/>
          <w:color w:val="000000" w:themeColor="text1"/>
        </w:rPr>
        <w:t>於</w:t>
      </w:r>
      <w:r w:rsidRPr="0008289F">
        <w:rPr>
          <w:rFonts w:hAnsi="標楷體" w:hint="eastAsia"/>
          <w:color w:val="000000" w:themeColor="text1"/>
        </w:rPr>
        <w:t>事後查復</w:t>
      </w:r>
      <w:r w:rsidR="003E5E1F" w:rsidRPr="0008289F">
        <w:rPr>
          <w:rFonts w:hAnsi="標楷體" w:hint="eastAsia"/>
          <w:color w:val="000000" w:themeColor="text1"/>
        </w:rPr>
        <w:t>監察院</w:t>
      </w:r>
      <w:r w:rsidRPr="0008289F">
        <w:rPr>
          <w:rFonts w:hAnsi="標楷體" w:hint="eastAsia"/>
          <w:color w:val="000000" w:themeColor="text1"/>
        </w:rPr>
        <w:t>改口稱：「南非雖認定有違ILO-C188，但未加以處罰」</w:t>
      </w:r>
      <w:r w:rsidR="003C7052" w:rsidRPr="0008289F">
        <w:rPr>
          <w:rFonts w:hAnsi="標楷體" w:hint="eastAsia"/>
          <w:color w:val="000000" w:themeColor="text1"/>
        </w:rPr>
        <w:t>、「因南非海事安全局將其提報ILO</w:t>
      </w:r>
      <w:r w:rsidR="00B378CA" w:rsidRPr="0008289F">
        <w:rPr>
          <w:rFonts w:hAnsi="標楷體" w:hint="eastAsia"/>
          <w:color w:val="000000" w:themeColor="text1"/>
        </w:rPr>
        <w:t>，</w:t>
      </w:r>
      <w:r w:rsidR="003C7052" w:rsidRPr="0008289F">
        <w:rPr>
          <w:rFonts w:hAnsi="標楷體" w:hint="eastAsia"/>
          <w:color w:val="000000" w:themeColor="text1"/>
        </w:rPr>
        <w:t>且</w:t>
      </w:r>
      <w:r w:rsidR="00B378CA" w:rsidRPr="0008289F">
        <w:rPr>
          <w:rFonts w:hAnsi="標楷體" w:hint="eastAsia"/>
          <w:color w:val="000000" w:themeColor="text1"/>
        </w:rPr>
        <w:t>南非</w:t>
      </w:r>
      <w:r w:rsidR="003C7052" w:rsidRPr="0008289F">
        <w:rPr>
          <w:rFonts w:hAnsi="標楷體" w:hint="eastAsia"/>
          <w:color w:val="000000" w:themeColor="text1"/>
        </w:rPr>
        <w:t>未</w:t>
      </w:r>
      <w:r w:rsidR="00B378CA" w:rsidRPr="0008289F">
        <w:rPr>
          <w:rFonts w:hAnsi="標楷體" w:hint="eastAsia"/>
          <w:color w:val="000000" w:themeColor="text1"/>
        </w:rPr>
        <w:t>依</w:t>
      </w:r>
      <w:r w:rsidR="003C7052" w:rsidRPr="0008289F">
        <w:rPr>
          <w:rFonts w:hAnsi="標楷體" w:hint="eastAsia"/>
          <w:color w:val="000000" w:themeColor="text1"/>
        </w:rPr>
        <w:t>ILO-C188規定通知我方(船籍國)，使我方資訊落差，並造成</w:t>
      </w:r>
      <w:r w:rsidR="003C7052" w:rsidRPr="0008289F">
        <w:rPr>
          <w:rFonts w:hAnsi="標楷體" w:hint="eastAsia"/>
          <w:color w:val="000000" w:themeColor="text1"/>
        </w:rPr>
        <w:lastRenderedPageBreak/>
        <w:t>我方因應處理之困難」</w:t>
      </w:r>
      <w:r w:rsidRPr="0008289F">
        <w:rPr>
          <w:rFonts w:hAnsi="標楷體" w:hint="eastAsia"/>
          <w:color w:val="000000" w:themeColor="text1"/>
        </w:rPr>
        <w:t>等語，林國平副署長於</w:t>
      </w:r>
      <w:r w:rsidR="008F08BE" w:rsidRPr="0008289F">
        <w:rPr>
          <w:rFonts w:hAnsi="標楷體" w:hint="eastAsia"/>
          <w:color w:val="000000" w:themeColor="text1"/>
        </w:rPr>
        <w:t>接受</w:t>
      </w:r>
      <w:r w:rsidRPr="0008289F">
        <w:rPr>
          <w:rFonts w:hAnsi="標楷體" w:hint="eastAsia"/>
          <w:color w:val="000000" w:themeColor="text1"/>
        </w:rPr>
        <w:t>約</w:t>
      </w:r>
      <w:proofErr w:type="gramStart"/>
      <w:r w:rsidRPr="0008289F">
        <w:rPr>
          <w:rFonts w:hAnsi="標楷體" w:hint="eastAsia"/>
          <w:color w:val="000000" w:themeColor="text1"/>
        </w:rPr>
        <w:t>詢</w:t>
      </w:r>
      <w:proofErr w:type="gramEnd"/>
      <w:r w:rsidRPr="0008289F">
        <w:rPr>
          <w:rFonts w:hAnsi="標楷體" w:hint="eastAsia"/>
          <w:color w:val="000000" w:themeColor="text1"/>
        </w:rPr>
        <w:t>時坦言：「(問：後來亡羊補牢？楊先耀是否過於被動？</w:t>
      </w:r>
      <w:proofErr w:type="gramStart"/>
      <w:r w:rsidRPr="0008289F">
        <w:rPr>
          <w:rFonts w:hAnsi="標楷體" w:hint="eastAsia"/>
          <w:color w:val="000000" w:themeColor="text1"/>
        </w:rPr>
        <w:t>)南非消息來源可能沒有很順暢</w:t>
      </w:r>
      <w:proofErr w:type="gramEnd"/>
      <w:r w:rsidRPr="0008289F">
        <w:rPr>
          <w:rFonts w:hAnsi="標楷體" w:hint="eastAsia"/>
          <w:color w:val="000000" w:themeColor="text1"/>
        </w:rPr>
        <w:t>，第1時間是船傾斜，後來才請楊專員問清楚為何落差大。是否被動，或許當時船比較多，可能每艘船要被照顧到。」等語</w:t>
      </w:r>
      <w:r w:rsidR="0036277D">
        <w:rPr>
          <w:rFonts w:hAnsi="標楷體" w:hint="eastAsia"/>
          <w:color w:val="000000" w:themeColor="text1"/>
        </w:rPr>
        <w:t>，</w:t>
      </w:r>
      <w:proofErr w:type="gramStart"/>
      <w:r w:rsidR="0036277D">
        <w:rPr>
          <w:rFonts w:hAnsi="標楷體" w:hint="eastAsia"/>
          <w:color w:val="000000" w:themeColor="text1"/>
        </w:rPr>
        <w:t>益徵漁業</w:t>
      </w:r>
      <w:proofErr w:type="gramEnd"/>
      <w:r w:rsidR="0036277D">
        <w:rPr>
          <w:rFonts w:hAnsi="標楷體" w:hint="eastAsia"/>
          <w:color w:val="000000" w:themeColor="text1"/>
        </w:rPr>
        <w:t>署對福</w:t>
      </w:r>
      <w:proofErr w:type="gramStart"/>
      <w:r w:rsidR="0036277D">
        <w:rPr>
          <w:rFonts w:hAnsi="標楷體" w:hint="eastAsia"/>
          <w:color w:val="000000" w:themeColor="text1"/>
        </w:rPr>
        <w:t>甡</w:t>
      </w:r>
      <w:proofErr w:type="gramEnd"/>
      <w:r w:rsidR="0036277D">
        <w:rPr>
          <w:rFonts w:hAnsi="標楷體" w:hint="eastAsia"/>
          <w:color w:val="000000" w:themeColor="text1"/>
        </w:rPr>
        <w:t>拾壹號漁船遭留置</w:t>
      </w:r>
      <w:r w:rsidR="008F08BE" w:rsidRPr="0008289F">
        <w:rPr>
          <w:rFonts w:hAnsi="標楷體" w:hint="eastAsia"/>
          <w:color w:val="000000" w:themeColor="text1"/>
        </w:rPr>
        <w:t>案件，於事前完全無任何危機處理，知悉後仍未積極查處，事後亡羊補牢之嚴重違失。</w:t>
      </w:r>
    </w:p>
    <w:p w:rsidR="00233CE8" w:rsidRPr="0008289F" w:rsidRDefault="00C26B7F" w:rsidP="00531BAC">
      <w:pPr>
        <w:pStyle w:val="3"/>
        <w:rPr>
          <w:rFonts w:hAnsi="標楷體"/>
          <w:color w:val="000000" w:themeColor="text1"/>
        </w:rPr>
      </w:pPr>
      <w:bookmarkStart w:id="88" w:name="_Toc6905840"/>
      <w:bookmarkStart w:id="89" w:name="_Toc6924151"/>
      <w:bookmarkStart w:id="90" w:name="_Toc6999441"/>
      <w:bookmarkStart w:id="91" w:name="_Toc7446883"/>
      <w:r w:rsidRPr="0008289F">
        <w:rPr>
          <w:rFonts w:hAnsi="標楷體" w:hint="eastAsia"/>
          <w:color w:val="000000" w:themeColor="text1"/>
        </w:rPr>
        <w:t>綜上，</w:t>
      </w:r>
      <w:r w:rsidR="00531BAC" w:rsidRPr="00531BAC">
        <w:rPr>
          <w:rFonts w:hAnsi="標楷體" w:hint="eastAsia"/>
          <w:color w:val="000000" w:themeColor="text1"/>
        </w:rPr>
        <w:t>國際勞工組織</w:t>
      </w:r>
      <w:r w:rsidR="0008586F">
        <w:rPr>
          <w:rFonts w:hAnsi="標楷體" w:hint="eastAsia"/>
          <w:color w:val="000000" w:themeColor="text1"/>
        </w:rPr>
        <w:t>(</w:t>
      </w:r>
      <w:r w:rsidR="00531BAC" w:rsidRPr="00531BAC">
        <w:rPr>
          <w:rFonts w:hAnsi="標楷體" w:hint="eastAsia"/>
          <w:color w:val="000000" w:themeColor="text1"/>
        </w:rPr>
        <w:t>ILO</w:t>
      </w:r>
      <w:r w:rsidR="0008586F">
        <w:rPr>
          <w:rFonts w:hAnsi="標楷體" w:hint="eastAsia"/>
          <w:color w:val="000000" w:themeColor="text1"/>
        </w:rPr>
        <w:t>)</w:t>
      </w:r>
      <w:r w:rsidR="00531BAC" w:rsidRPr="00531BAC">
        <w:rPr>
          <w:rFonts w:hAnsi="標楷體" w:hint="eastAsia"/>
          <w:color w:val="000000" w:themeColor="text1"/>
        </w:rPr>
        <w:t>於107年7月17日於網站上公布我國籍「福</w:t>
      </w:r>
      <w:proofErr w:type="gramStart"/>
      <w:r w:rsidR="00531BAC" w:rsidRPr="00531BAC">
        <w:rPr>
          <w:rFonts w:hAnsi="標楷體" w:hint="eastAsia"/>
          <w:color w:val="000000" w:themeColor="text1"/>
        </w:rPr>
        <w:t>甡</w:t>
      </w:r>
      <w:proofErr w:type="gramEnd"/>
      <w:r w:rsidR="00531BAC" w:rsidRPr="00531BAC">
        <w:rPr>
          <w:rFonts w:hAnsi="標楷體" w:hint="eastAsia"/>
          <w:color w:val="000000" w:themeColor="text1"/>
        </w:rPr>
        <w:t>拾壹號」漁船涉違反2007年漁業工作公約（第188</w:t>
      </w:r>
      <w:r w:rsidR="0036277D">
        <w:rPr>
          <w:rFonts w:hAnsi="標楷體" w:hint="eastAsia"/>
          <w:color w:val="000000" w:themeColor="text1"/>
        </w:rPr>
        <w:t>號）於南非開普敦遭</w:t>
      </w:r>
      <w:r w:rsidR="00531BAC" w:rsidRPr="00531BAC">
        <w:rPr>
          <w:rFonts w:hAnsi="標楷體" w:hint="eastAsia"/>
          <w:color w:val="000000" w:themeColor="text1"/>
        </w:rPr>
        <w:t>留</w:t>
      </w:r>
      <w:r w:rsidR="0036277D">
        <w:rPr>
          <w:rFonts w:hAnsi="標楷體" w:hint="eastAsia"/>
          <w:color w:val="000000" w:themeColor="text1"/>
        </w:rPr>
        <w:t>置</w:t>
      </w:r>
      <w:r w:rsidR="00531BAC" w:rsidRPr="00531BAC">
        <w:rPr>
          <w:rFonts w:hAnsi="標楷體" w:hint="eastAsia"/>
          <w:color w:val="000000" w:themeColor="text1"/>
        </w:rPr>
        <w:t>，為世界第1艘被國際拘留的漁船，引起國際媒體關注並大篇幅報導，重創我國聲譽及形象。</w:t>
      </w:r>
      <w:proofErr w:type="gramStart"/>
      <w:r w:rsidR="00531BAC" w:rsidRPr="00531BAC">
        <w:rPr>
          <w:rFonts w:hAnsi="標楷體" w:hint="eastAsia"/>
          <w:color w:val="000000" w:themeColor="text1"/>
        </w:rPr>
        <w:t>惟</w:t>
      </w:r>
      <w:proofErr w:type="gramEnd"/>
      <w:r w:rsidR="00531BAC" w:rsidRPr="00531BAC">
        <w:rPr>
          <w:rFonts w:hAnsi="標楷體" w:hint="eastAsia"/>
          <w:color w:val="000000" w:themeColor="text1"/>
        </w:rPr>
        <w:t>農委會漁業署派駐於開普敦辦事處楊先耀漁業專員於107年5月21</w:t>
      </w:r>
      <w:r w:rsidR="0036277D">
        <w:rPr>
          <w:rFonts w:hAnsi="標楷體" w:hint="eastAsia"/>
          <w:color w:val="000000" w:themeColor="text1"/>
        </w:rPr>
        <w:t>日即知福</w:t>
      </w:r>
      <w:proofErr w:type="gramStart"/>
      <w:r w:rsidR="0036277D">
        <w:rPr>
          <w:rFonts w:hAnsi="標楷體" w:hint="eastAsia"/>
          <w:color w:val="000000" w:themeColor="text1"/>
        </w:rPr>
        <w:t>甡</w:t>
      </w:r>
      <w:proofErr w:type="gramEnd"/>
      <w:r w:rsidR="0036277D">
        <w:rPr>
          <w:rFonts w:hAnsi="標楷體" w:hint="eastAsia"/>
          <w:color w:val="000000" w:themeColor="text1"/>
        </w:rPr>
        <w:t>拾壹號漁船遭留置</w:t>
      </w:r>
      <w:r w:rsidR="00531BAC" w:rsidRPr="00531BAC">
        <w:rPr>
          <w:rFonts w:hAnsi="標楷體" w:hint="eastAsia"/>
          <w:color w:val="000000" w:themeColor="text1"/>
        </w:rPr>
        <w:t>消息，於5月25日對該漁船外籍漁工進行問卷調查，卻發生「欠缺緬甸及印尼語的通譯人員，對印尼漁工訪談只靠翻譯軟體APP進行訪談溝通」、「進行問卷調查卻未落實隔開訪談」等缺失，調查工作流於應付，且未積極尋求跨部會協助</w:t>
      </w:r>
      <w:r w:rsidR="0036277D">
        <w:rPr>
          <w:rFonts w:hAnsi="標楷體" w:hint="eastAsia"/>
          <w:color w:val="000000" w:themeColor="text1"/>
        </w:rPr>
        <w:t>，致未能掌握福</w:t>
      </w:r>
      <w:proofErr w:type="gramStart"/>
      <w:r w:rsidR="0036277D">
        <w:rPr>
          <w:rFonts w:hAnsi="標楷體" w:hint="eastAsia"/>
          <w:color w:val="000000" w:themeColor="text1"/>
        </w:rPr>
        <w:t>甡</w:t>
      </w:r>
      <w:proofErr w:type="gramEnd"/>
      <w:r w:rsidR="0036277D">
        <w:rPr>
          <w:rFonts w:hAnsi="標楷體" w:hint="eastAsia"/>
          <w:color w:val="000000" w:themeColor="text1"/>
        </w:rPr>
        <w:t>拾壹號漁船遭南非留置</w:t>
      </w:r>
      <w:r w:rsidR="00531BAC" w:rsidRPr="00531BAC">
        <w:rPr>
          <w:rFonts w:hAnsi="標楷體" w:hint="eastAsia"/>
          <w:color w:val="000000" w:themeColor="text1"/>
        </w:rPr>
        <w:t>實情；而</w:t>
      </w:r>
      <w:proofErr w:type="gramStart"/>
      <w:r w:rsidR="00531BAC" w:rsidRPr="00531BAC">
        <w:rPr>
          <w:rFonts w:hAnsi="標楷體" w:hint="eastAsia"/>
          <w:color w:val="000000" w:themeColor="text1"/>
        </w:rPr>
        <w:t>漁業署早於</w:t>
      </w:r>
      <w:proofErr w:type="gramEnd"/>
      <w:r w:rsidR="00531BAC" w:rsidRPr="00531BAC">
        <w:rPr>
          <w:rFonts w:hAnsi="標楷體" w:hint="eastAsia"/>
          <w:color w:val="000000" w:themeColor="text1"/>
        </w:rPr>
        <w:t>107年5月21</w:t>
      </w:r>
      <w:r w:rsidR="0036277D">
        <w:rPr>
          <w:rFonts w:hAnsi="標楷體" w:hint="eastAsia"/>
          <w:color w:val="000000" w:themeColor="text1"/>
        </w:rPr>
        <w:t>日</w:t>
      </w:r>
      <w:proofErr w:type="gramStart"/>
      <w:r w:rsidR="0036277D">
        <w:rPr>
          <w:rFonts w:hAnsi="標楷體" w:hint="eastAsia"/>
          <w:color w:val="000000" w:themeColor="text1"/>
        </w:rPr>
        <w:t>經駐處通知</w:t>
      </w:r>
      <w:proofErr w:type="gramEnd"/>
      <w:r w:rsidR="0036277D">
        <w:rPr>
          <w:rFonts w:hAnsi="標楷體" w:hint="eastAsia"/>
          <w:color w:val="000000" w:themeColor="text1"/>
        </w:rPr>
        <w:t>獲悉該漁船被</w:t>
      </w:r>
      <w:r w:rsidR="00531BAC" w:rsidRPr="00531BAC">
        <w:rPr>
          <w:rFonts w:hAnsi="標楷體" w:hint="eastAsia"/>
          <w:color w:val="000000" w:themeColor="text1"/>
        </w:rPr>
        <w:t>留</w:t>
      </w:r>
      <w:r w:rsidR="0036277D">
        <w:rPr>
          <w:rFonts w:hAnsi="標楷體" w:hint="eastAsia"/>
          <w:color w:val="000000" w:themeColor="text1"/>
        </w:rPr>
        <w:t>置</w:t>
      </w:r>
      <w:r w:rsidR="00531BAC" w:rsidRPr="00531BAC">
        <w:rPr>
          <w:rFonts w:hAnsi="標楷體" w:hint="eastAsia"/>
          <w:color w:val="000000" w:themeColor="text1"/>
        </w:rPr>
        <w:t>，並知悉問卷內容載明該漁船已涉及損害漁工權益，迄至107年7月17日遭ILO揭露本案，近2個月期間遲遲無法</w:t>
      </w:r>
      <w:proofErr w:type="gramStart"/>
      <w:r w:rsidR="00531BAC" w:rsidRPr="00531BAC">
        <w:rPr>
          <w:rFonts w:hAnsi="標楷體" w:hint="eastAsia"/>
          <w:color w:val="000000" w:themeColor="text1"/>
        </w:rPr>
        <w:t>釐</w:t>
      </w:r>
      <w:proofErr w:type="gramEnd"/>
      <w:r w:rsidR="00531BAC" w:rsidRPr="00531BAC">
        <w:rPr>
          <w:rFonts w:hAnsi="標楷體" w:hint="eastAsia"/>
          <w:color w:val="000000" w:themeColor="text1"/>
        </w:rPr>
        <w:t>清真相，卻於107年7月18日發布新聞反駁未違反2007年漁業工作公約，再遭國際輿論質疑；又，漁業署雖稱要求該漁船應立即返航並全程監控，卻漠視該漁船返航途中將訊號關閉，於接獲該漁船通知將於模里西斯停留維修，卻未指派該署駐模里</w:t>
      </w:r>
      <w:r w:rsidR="000F4556">
        <w:rPr>
          <w:rFonts w:hAnsi="標楷體" w:hint="eastAsia"/>
          <w:color w:val="000000" w:themeColor="text1"/>
        </w:rPr>
        <w:t>西斯漁業專員查處，致</w:t>
      </w:r>
      <w:r w:rsidR="000F4556">
        <w:rPr>
          <w:rFonts w:hAnsi="標楷體" w:hint="eastAsia"/>
          <w:color w:val="000000" w:themeColor="text1"/>
        </w:rPr>
        <w:lastRenderedPageBreak/>
        <w:t>外籍漁工在模里西斯集體被船主要求簽署自願離船</w:t>
      </w:r>
      <w:r w:rsidR="00F852DA">
        <w:rPr>
          <w:rFonts w:hAnsi="標楷體" w:hint="eastAsia"/>
          <w:color w:val="000000" w:themeColor="text1"/>
        </w:rPr>
        <w:t>聲明</w:t>
      </w:r>
      <w:r w:rsidR="00531BAC" w:rsidRPr="00531BAC">
        <w:rPr>
          <w:rFonts w:hAnsi="標楷體" w:hint="eastAsia"/>
          <w:color w:val="000000" w:themeColor="text1"/>
        </w:rPr>
        <w:t>書送返回國；更換船長於返航途中實由大陸船員駕船，我國國人黃</w:t>
      </w:r>
      <w:r w:rsidR="00A37DA1">
        <w:rPr>
          <w:rFonts w:hAnsi="標楷體" w:hint="eastAsia"/>
          <w:color w:val="000000" w:themeColor="text1"/>
        </w:rPr>
        <w:t>○○</w:t>
      </w:r>
      <w:r w:rsidR="00531BAC" w:rsidRPr="00531BAC">
        <w:rPr>
          <w:rFonts w:hAnsi="標楷體" w:hint="eastAsia"/>
          <w:color w:val="000000" w:themeColor="text1"/>
        </w:rPr>
        <w:t>未出境卻能以船長身分隨船返航，</w:t>
      </w:r>
      <w:proofErr w:type="gramStart"/>
      <w:r w:rsidR="00531BAC" w:rsidRPr="00531BAC">
        <w:rPr>
          <w:rFonts w:hAnsi="標楷體" w:hint="eastAsia"/>
          <w:color w:val="000000" w:themeColor="text1"/>
        </w:rPr>
        <w:t>致涉犯使</w:t>
      </w:r>
      <w:proofErr w:type="gramEnd"/>
      <w:r w:rsidR="00531BAC" w:rsidRPr="00531BAC">
        <w:rPr>
          <w:rFonts w:hAnsi="標楷體" w:hint="eastAsia"/>
          <w:color w:val="000000" w:themeColor="text1"/>
        </w:rPr>
        <w:t>公務員登載不實罪嫌等違法情事均毫無所知，不但嚴重損害漁工權益，亦再度錯失查處先機；嗣後，在國際輿論大力指責之下及展現政府維護漁工人權的決心，漁業署才透過民間團體赴印尼重啟調查訪談漁工，證實該漁船違反</w:t>
      </w:r>
      <w:r w:rsidR="00531BAC" w:rsidRPr="00531BAC">
        <w:rPr>
          <w:rFonts w:hAnsi="標楷體"/>
          <w:color w:val="000000" w:themeColor="text1"/>
        </w:rPr>
        <w:t>2007</w:t>
      </w:r>
      <w:r w:rsidR="00531BAC" w:rsidRPr="00531BAC">
        <w:rPr>
          <w:rFonts w:hAnsi="標楷體" w:hint="eastAsia"/>
          <w:color w:val="000000" w:themeColor="text1"/>
        </w:rPr>
        <w:t>年漁業工作公約，重罰船主、仲介、清償漁工薪資，並以</w:t>
      </w:r>
      <w:r w:rsidR="00F852DA">
        <w:rPr>
          <w:rFonts w:hAnsi="標楷體" w:hint="eastAsia"/>
          <w:color w:val="000000" w:themeColor="text1"/>
        </w:rPr>
        <w:t>違反</w:t>
      </w:r>
      <w:r w:rsidR="00531BAC" w:rsidRPr="00531BAC">
        <w:rPr>
          <w:rFonts w:hAnsi="標楷體" w:hint="eastAsia"/>
          <w:color w:val="000000" w:themeColor="text1"/>
        </w:rPr>
        <w:t>人口販運</w:t>
      </w:r>
      <w:r w:rsidR="00F852DA">
        <w:rPr>
          <w:rFonts w:hAnsi="標楷體" w:hint="eastAsia"/>
          <w:color w:val="000000" w:themeColor="text1"/>
        </w:rPr>
        <w:t>案件</w:t>
      </w:r>
      <w:r w:rsidR="00531BAC" w:rsidRPr="00531BAC">
        <w:rPr>
          <w:rFonts w:hAnsi="標楷體" w:hint="eastAsia"/>
          <w:color w:val="000000" w:themeColor="text1"/>
        </w:rPr>
        <w:t>移送司法機關</w:t>
      </w:r>
      <w:r w:rsidR="0036277D">
        <w:rPr>
          <w:rFonts w:hAnsi="標楷體" w:hint="eastAsia"/>
          <w:color w:val="000000" w:themeColor="text1"/>
        </w:rPr>
        <w:t>偵辦，顯見漁業署對福</w:t>
      </w:r>
      <w:proofErr w:type="gramStart"/>
      <w:r w:rsidR="0036277D">
        <w:rPr>
          <w:rFonts w:hAnsi="標楷體" w:hint="eastAsia"/>
          <w:color w:val="000000" w:themeColor="text1"/>
        </w:rPr>
        <w:t>甡</w:t>
      </w:r>
      <w:proofErr w:type="gramEnd"/>
      <w:r w:rsidR="0036277D">
        <w:rPr>
          <w:rFonts w:hAnsi="標楷體" w:hint="eastAsia"/>
          <w:color w:val="000000" w:themeColor="text1"/>
        </w:rPr>
        <w:t>拾壹號漁船遭留置</w:t>
      </w:r>
      <w:r w:rsidR="00343170">
        <w:rPr>
          <w:rFonts w:hAnsi="標楷體" w:hint="eastAsia"/>
          <w:color w:val="000000" w:themeColor="text1"/>
        </w:rPr>
        <w:t>案件，完全無任何危機處理，致</w:t>
      </w:r>
      <w:r w:rsidR="00531BAC" w:rsidRPr="00531BAC">
        <w:rPr>
          <w:rFonts w:hAnsi="標楷體" w:hint="eastAsia"/>
          <w:color w:val="000000" w:themeColor="text1"/>
        </w:rPr>
        <w:t>令政府形象遭嚴重打擊與傷害，核有嚴重違失。</w:t>
      </w:r>
      <w:bookmarkEnd w:id="88"/>
      <w:bookmarkEnd w:id="89"/>
      <w:bookmarkEnd w:id="90"/>
      <w:bookmarkEnd w:id="91"/>
    </w:p>
    <w:p w:rsidR="0094489C" w:rsidRPr="000E74F7" w:rsidRDefault="00A83FE4" w:rsidP="0036277D">
      <w:pPr>
        <w:pStyle w:val="2"/>
        <w:ind w:leftChars="101" w:left="1025"/>
        <w:rPr>
          <w:b/>
        </w:rPr>
      </w:pPr>
      <w:bookmarkStart w:id="92" w:name="_Toc7446884"/>
      <w:bookmarkStart w:id="93" w:name="_Toc6587689"/>
      <w:r w:rsidRPr="000E74F7">
        <w:rPr>
          <w:rFonts w:hint="eastAsia"/>
          <w:b/>
        </w:rPr>
        <w:t>我國籍福</w:t>
      </w:r>
      <w:proofErr w:type="gramStart"/>
      <w:r w:rsidRPr="000E74F7">
        <w:rPr>
          <w:rFonts w:hint="eastAsia"/>
          <w:b/>
        </w:rPr>
        <w:t>甡</w:t>
      </w:r>
      <w:proofErr w:type="gramEnd"/>
      <w:r w:rsidRPr="000E74F7">
        <w:rPr>
          <w:rFonts w:hint="eastAsia"/>
          <w:b/>
        </w:rPr>
        <w:t>拾壹號漁船於107年4月16日進入南非開普敦港並於18</w:t>
      </w:r>
      <w:r w:rsidR="001B0AF2" w:rsidRPr="000E74F7">
        <w:rPr>
          <w:rFonts w:hint="eastAsia"/>
          <w:b/>
        </w:rPr>
        <w:t>日接受駐開普敦辦事處卸魚</w:t>
      </w:r>
      <w:r w:rsidRPr="000E74F7">
        <w:rPr>
          <w:rFonts w:hint="eastAsia"/>
          <w:b/>
        </w:rPr>
        <w:t>檢查，</w:t>
      </w:r>
      <w:proofErr w:type="gramStart"/>
      <w:r w:rsidRPr="000E74F7">
        <w:rPr>
          <w:rFonts w:hint="eastAsia"/>
          <w:b/>
        </w:rPr>
        <w:t>林頂榮</w:t>
      </w:r>
      <w:r w:rsidR="00364B16" w:rsidRPr="000E74F7">
        <w:rPr>
          <w:rFonts w:hint="eastAsia"/>
          <w:b/>
        </w:rPr>
        <w:t>組長</w:t>
      </w:r>
      <w:r w:rsidRPr="000E74F7">
        <w:rPr>
          <w:rFonts w:hint="eastAsia"/>
          <w:b/>
        </w:rPr>
        <w:t>於</w:t>
      </w:r>
      <w:r w:rsidR="000E74F7" w:rsidRPr="000E74F7">
        <w:rPr>
          <w:rFonts w:hint="eastAsia"/>
          <w:b/>
        </w:rPr>
        <w:t>駐處</w:t>
      </w:r>
      <w:r w:rsidRPr="000E74F7">
        <w:rPr>
          <w:rFonts w:hint="eastAsia"/>
          <w:b/>
        </w:rPr>
        <w:t>107年4月24日</w:t>
      </w:r>
      <w:proofErr w:type="gramEnd"/>
      <w:r w:rsidR="000E74F7" w:rsidRPr="000E74F7">
        <w:rPr>
          <w:rFonts w:hint="eastAsia"/>
          <w:b/>
        </w:rPr>
        <w:t>函復有關執行該漁船</w:t>
      </w:r>
      <w:r w:rsidRPr="000E74F7">
        <w:rPr>
          <w:rFonts w:hint="eastAsia"/>
          <w:b/>
        </w:rPr>
        <w:t>檢查報告</w:t>
      </w:r>
      <w:r w:rsidR="000E74F7" w:rsidRPr="000E74F7">
        <w:rPr>
          <w:rFonts w:hint="eastAsia"/>
          <w:b/>
        </w:rPr>
        <w:t>之</w:t>
      </w:r>
      <w:r w:rsidRPr="000E74F7">
        <w:rPr>
          <w:rFonts w:hint="eastAsia"/>
          <w:b/>
        </w:rPr>
        <w:t>核辦公文批示「外籍船員有無依規定報准</w:t>
      </w:r>
      <w:r w:rsidR="000E74F7" w:rsidRPr="000E74F7">
        <w:rPr>
          <w:rFonts w:hint="eastAsia"/>
          <w:b/>
        </w:rPr>
        <w:t>？</w:t>
      </w:r>
      <w:r w:rsidR="000E74F7" w:rsidRPr="000E74F7">
        <w:rPr>
          <w:rFonts w:hAnsi="標楷體" w:hint="eastAsia"/>
          <w:b/>
          <w:color w:val="000000" w:themeColor="text1"/>
        </w:rPr>
        <w:t>請查明後陳報。</w:t>
      </w:r>
      <w:r w:rsidR="000E74F7" w:rsidRPr="000E74F7">
        <w:rPr>
          <w:rFonts w:hint="eastAsia"/>
          <w:b/>
        </w:rPr>
        <w:t>」</w:t>
      </w:r>
      <w:r w:rsidRPr="000E74F7">
        <w:rPr>
          <w:rFonts w:hint="eastAsia"/>
          <w:b/>
        </w:rPr>
        <w:t>後</w:t>
      </w:r>
      <w:r w:rsidR="00334304" w:rsidRPr="000E74F7">
        <w:rPr>
          <w:rFonts w:hint="eastAsia"/>
          <w:b/>
        </w:rPr>
        <w:t>續卻未追蹤部屬對其相關指示有無處理，明顯</w:t>
      </w:r>
      <w:proofErr w:type="gramStart"/>
      <w:r w:rsidR="00334304" w:rsidRPr="000E74F7">
        <w:rPr>
          <w:rFonts w:hint="eastAsia"/>
          <w:b/>
        </w:rPr>
        <w:t>怠行督管</w:t>
      </w:r>
      <w:proofErr w:type="gramEnd"/>
      <w:r w:rsidR="00334304" w:rsidRPr="000E74F7">
        <w:rPr>
          <w:rFonts w:hint="eastAsia"/>
          <w:b/>
        </w:rPr>
        <w:t>職務；</w:t>
      </w:r>
      <w:r w:rsidRPr="000E74F7">
        <w:rPr>
          <w:rFonts w:hint="eastAsia"/>
          <w:b/>
        </w:rPr>
        <w:t>王茂城</w:t>
      </w:r>
      <w:r w:rsidR="00364B16" w:rsidRPr="000E74F7">
        <w:rPr>
          <w:rFonts w:hint="eastAsia"/>
          <w:b/>
        </w:rPr>
        <w:t>副組長</w:t>
      </w:r>
      <w:r w:rsidRPr="000E74F7">
        <w:rPr>
          <w:rFonts w:hint="eastAsia"/>
          <w:b/>
        </w:rPr>
        <w:t>接獲駐開普敦辦事處函文通知該漁船因</w:t>
      </w:r>
      <w:r w:rsidR="00D33FA9" w:rsidRPr="000E74F7">
        <w:rPr>
          <w:rFonts w:hint="eastAsia"/>
          <w:b/>
        </w:rPr>
        <w:t>航行安全及</w:t>
      </w:r>
      <w:r w:rsidRPr="000E74F7">
        <w:rPr>
          <w:rFonts w:hint="eastAsia"/>
          <w:b/>
        </w:rPr>
        <w:t>涉嫌違反2007年漁業工作公約於107年5月17</w:t>
      </w:r>
      <w:r w:rsidR="00334304" w:rsidRPr="000E74F7">
        <w:rPr>
          <w:rFonts w:hint="eastAsia"/>
          <w:b/>
        </w:rPr>
        <w:t>日遭南非留</w:t>
      </w:r>
      <w:r w:rsidR="0036277D">
        <w:rPr>
          <w:rFonts w:hint="eastAsia"/>
          <w:b/>
        </w:rPr>
        <w:t>置</w:t>
      </w:r>
      <w:r w:rsidR="00334304" w:rsidRPr="000E74F7">
        <w:rPr>
          <w:rFonts w:hint="eastAsia"/>
          <w:b/>
        </w:rPr>
        <w:t>之重大案件，</w:t>
      </w:r>
      <w:proofErr w:type="gramStart"/>
      <w:r w:rsidR="001F4FAF">
        <w:rPr>
          <w:rFonts w:hint="eastAsia"/>
          <w:b/>
        </w:rPr>
        <w:t>王茂城竟視之</w:t>
      </w:r>
      <w:proofErr w:type="gramEnd"/>
      <w:r w:rsidR="001F4FAF">
        <w:rPr>
          <w:rFonts w:hint="eastAsia"/>
          <w:b/>
        </w:rPr>
        <w:t>為非緊急事件，</w:t>
      </w:r>
      <w:r w:rsidR="00FA2782">
        <w:rPr>
          <w:rFonts w:hint="eastAsia"/>
          <w:b/>
        </w:rPr>
        <w:t>5月30日</w:t>
      </w:r>
      <w:r w:rsidR="001F4FAF">
        <w:rPr>
          <w:rFonts w:hint="eastAsia"/>
          <w:b/>
        </w:rPr>
        <w:t>同意部屬</w:t>
      </w:r>
      <w:r w:rsidR="0036277D">
        <w:rPr>
          <w:rFonts w:hint="eastAsia"/>
          <w:b/>
        </w:rPr>
        <w:t>以「本案暫無待辦事項，</w:t>
      </w:r>
      <w:proofErr w:type="gramStart"/>
      <w:r w:rsidR="0036277D">
        <w:rPr>
          <w:rFonts w:hint="eastAsia"/>
          <w:b/>
        </w:rPr>
        <w:t>文擬存查</w:t>
      </w:r>
      <w:proofErr w:type="gramEnd"/>
      <w:r w:rsidR="0036277D">
        <w:rPr>
          <w:rFonts w:hint="eastAsia"/>
          <w:b/>
        </w:rPr>
        <w:t>」簽辦，嚴重輕忽該漁船被南非</w:t>
      </w:r>
      <w:r w:rsidRPr="000E74F7">
        <w:rPr>
          <w:rFonts w:hint="eastAsia"/>
          <w:b/>
        </w:rPr>
        <w:t>留</w:t>
      </w:r>
      <w:r w:rsidR="0036277D">
        <w:rPr>
          <w:rFonts w:hint="eastAsia"/>
          <w:b/>
        </w:rPr>
        <w:t>置</w:t>
      </w:r>
      <w:r w:rsidRPr="000E74F7">
        <w:rPr>
          <w:rFonts w:hint="eastAsia"/>
          <w:b/>
        </w:rPr>
        <w:t>情事，錯失處理先機，顯有</w:t>
      </w:r>
      <w:proofErr w:type="gramStart"/>
      <w:r w:rsidRPr="000E74F7">
        <w:rPr>
          <w:rFonts w:hint="eastAsia"/>
          <w:b/>
        </w:rPr>
        <w:t>怠</w:t>
      </w:r>
      <w:proofErr w:type="gramEnd"/>
      <w:r w:rsidR="00334304" w:rsidRPr="000E74F7">
        <w:rPr>
          <w:rFonts w:hint="eastAsia"/>
          <w:b/>
        </w:rPr>
        <w:t>於執行職務及監督不</w:t>
      </w:r>
      <w:r w:rsidR="0036277D">
        <w:rPr>
          <w:rFonts w:hint="eastAsia"/>
          <w:b/>
        </w:rPr>
        <w:t>周之重大違失；嗣後，留置漁</w:t>
      </w:r>
      <w:r w:rsidR="00334304" w:rsidRPr="000E74F7">
        <w:rPr>
          <w:rFonts w:hint="eastAsia"/>
          <w:b/>
        </w:rPr>
        <w:t>船通知的簽呈遭</w:t>
      </w:r>
      <w:r w:rsidRPr="000E74F7">
        <w:rPr>
          <w:rFonts w:hint="eastAsia"/>
          <w:b/>
        </w:rPr>
        <w:t>林</w:t>
      </w:r>
      <w:proofErr w:type="gramStart"/>
      <w:r w:rsidRPr="000E74F7">
        <w:rPr>
          <w:rFonts w:hint="eastAsia"/>
          <w:b/>
        </w:rPr>
        <w:t>頂榮退件</w:t>
      </w:r>
      <w:r w:rsidR="00FA2782">
        <w:rPr>
          <w:rFonts w:hint="eastAsia"/>
          <w:b/>
        </w:rPr>
        <w:t>續</w:t>
      </w:r>
      <w:proofErr w:type="gramEnd"/>
      <w:r w:rsidR="00FA2782">
        <w:rPr>
          <w:rFonts w:hint="eastAsia"/>
          <w:b/>
        </w:rPr>
        <w:t>辦</w:t>
      </w:r>
      <w:r w:rsidRPr="000E74F7">
        <w:rPr>
          <w:rFonts w:hint="eastAsia"/>
          <w:b/>
        </w:rPr>
        <w:t>，至6月27</w:t>
      </w:r>
      <w:r w:rsidR="00334304" w:rsidRPr="000E74F7">
        <w:rPr>
          <w:rFonts w:hint="eastAsia"/>
          <w:b/>
        </w:rPr>
        <w:t>日漁業署再接獲駐開普敦辦事處函文通知漁船獲釋放，</w:t>
      </w:r>
      <w:r w:rsidRPr="000E74F7">
        <w:rPr>
          <w:rFonts w:hint="eastAsia"/>
          <w:b/>
        </w:rPr>
        <w:t>王茂城未深究追蹤5月21</w:t>
      </w:r>
      <w:r w:rsidR="0036277D">
        <w:rPr>
          <w:rFonts w:hint="eastAsia"/>
          <w:b/>
        </w:rPr>
        <w:t>日漁船遭留置</w:t>
      </w:r>
      <w:r w:rsidRPr="000E74F7">
        <w:rPr>
          <w:rFonts w:hint="eastAsia"/>
          <w:b/>
        </w:rPr>
        <w:t>之公文尚未處理，</w:t>
      </w:r>
      <w:proofErr w:type="gramStart"/>
      <w:r w:rsidRPr="000E74F7">
        <w:rPr>
          <w:rFonts w:hint="eastAsia"/>
          <w:b/>
        </w:rPr>
        <w:t>逕</w:t>
      </w:r>
      <w:proofErr w:type="gramEnd"/>
      <w:r w:rsidRPr="000E74F7">
        <w:rPr>
          <w:rFonts w:hint="eastAsia"/>
          <w:b/>
        </w:rPr>
        <w:t>於7月3日</w:t>
      </w:r>
      <w:r w:rsidR="00334304" w:rsidRPr="000E74F7">
        <w:rPr>
          <w:rFonts w:hint="eastAsia"/>
          <w:b/>
        </w:rPr>
        <w:t>代理</w:t>
      </w:r>
      <w:proofErr w:type="gramStart"/>
      <w:r w:rsidR="00334304" w:rsidRPr="000E74F7">
        <w:rPr>
          <w:rFonts w:hint="eastAsia"/>
          <w:b/>
        </w:rPr>
        <w:t>林頂榮職務</w:t>
      </w:r>
      <w:proofErr w:type="gramEnd"/>
      <w:r w:rsidR="00334304" w:rsidRPr="000E74F7">
        <w:rPr>
          <w:rFonts w:hint="eastAsia"/>
          <w:b/>
        </w:rPr>
        <w:t>決行同意將釋放漁船的公文存查，致科長依據</w:t>
      </w:r>
      <w:r w:rsidRPr="000E74F7">
        <w:rPr>
          <w:rFonts w:hint="eastAsia"/>
          <w:b/>
        </w:rPr>
        <w:t>王茂城同意存查之決行，於7月16日自</w:t>
      </w:r>
      <w:r w:rsidRPr="000E74F7">
        <w:rPr>
          <w:rFonts w:hint="eastAsia"/>
          <w:b/>
        </w:rPr>
        <w:lastRenderedPageBreak/>
        <w:t>行簽辦並決行將5月21日該漁船被南非留</w:t>
      </w:r>
      <w:r w:rsidR="0036277D">
        <w:rPr>
          <w:rFonts w:hint="eastAsia"/>
          <w:b/>
        </w:rPr>
        <w:t>置</w:t>
      </w:r>
      <w:r w:rsidRPr="000E74F7">
        <w:rPr>
          <w:rFonts w:hint="eastAsia"/>
          <w:b/>
        </w:rPr>
        <w:t>的通知公文存</w:t>
      </w:r>
      <w:r w:rsidR="00334304" w:rsidRPr="000E74F7">
        <w:rPr>
          <w:rFonts w:hint="eastAsia"/>
          <w:b/>
        </w:rPr>
        <w:t>查，</w:t>
      </w:r>
      <w:r w:rsidRPr="000E74F7">
        <w:rPr>
          <w:rFonts w:hint="eastAsia"/>
          <w:b/>
        </w:rPr>
        <w:t>王茂城顯有</w:t>
      </w:r>
      <w:proofErr w:type="gramStart"/>
      <w:r w:rsidRPr="000E74F7">
        <w:rPr>
          <w:rFonts w:hint="eastAsia"/>
          <w:b/>
        </w:rPr>
        <w:t>怠</w:t>
      </w:r>
      <w:proofErr w:type="gramEnd"/>
      <w:r w:rsidRPr="000E74F7">
        <w:rPr>
          <w:rFonts w:hint="eastAsia"/>
          <w:b/>
        </w:rPr>
        <w:t>於執行職務及監督不周之重大違失，而</w:t>
      </w:r>
      <w:proofErr w:type="gramStart"/>
      <w:r w:rsidR="00334304" w:rsidRPr="000E74F7">
        <w:rPr>
          <w:rFonts w:hint="eastAsia"/>
          <w:b/>
        </w:rPr>
        <w:t>林頂榮對</w:t>
      </w:r>
      <w:proofErr w:type="gramEnd"/>
      <w:r w:rsidR="0036277D">
        <w:rPr>
          <w:rFonts w:hint="eastAsia"/>
          <w:b/>
        </w:rPr>
        <w:t>王茂城就福</w:t>
      </w:r>
      <w:proofErr w:type="gramStart"/>
      <w:r w:rsidR="0036277D">
        <w:rPr>
          <w:rFonts w:hint="eastAsia"/>
          <w:b/>
        </w:rPr>
        <w:t>甡</w:t>
      </w:r>
      <w:proofErr w:type="gramEnd"/>
      <w:r w:rsidR="0036277D">
        <w:rPr>
          <w:rFonts w:hint="eastAsia"/>
          <w:b/>
        </w:rPr>
        <w:t>拾壹號漁船遭留置</w:t>
      </w:r>
      <w:r w:rsidRPr="000E74F7">
        <w:rPr>
          <w:rFonts w:hint="eastAsia"/>
          <w:b/>
        </w:rPr>
        <w:t>案件之通知及釋放公文予以存查之處理情形均毫無所悉，明顯監督不周；又，駐開普敦辦事處漁業專員依指示於107年5月25日登船對外籍漁工進行問卷調查，內容已載明外籍漁工有每月薪資不符美金450元、飲用水不乾淨不充足、睡眠不足等權益受損情事，涉嫌違反</w:t>
      </w:r>
      <w:r w:rsidR="00BB6E60" w:rsidRPr="000E74F7">
        <w:rPr>
          <w:rFonts w:hint="eastAsia"/>
          <w:b/>
        </w:rPr>
        <w:t>境外僱用非我國籍船員許可及管理辦法，惟</w:t>
      </w:r>
      <w:proofErr w:type="gramStart"/>
      <w:r w:rsidR="00334304" w:rsidRPr="000E74F7">
        <w:rPr>
          <w:rFonts w:hint="eastAsia"/>
          <w:b/>
        </w:rPr>
        <w:t>林頂榮未</w:t>
      </w:r>
      <w:proofErr w:type="gramEnd"/>
      <w:r w:rsidR="00334304" w:rsidRPr="000E74F7">
        <w:rPr>
          <w:rFonts w:hint="eastAsia"/>
          <w:b/>
        </w:rPr>
        <w:t>予正視並加以處理，明顯</w:t>
      </w:r>
      <w:proofErr w:type="gramStart"/>
      <w:r w:rsidR="00334304" w:rsidRPr="000E74F7">
        <w:rPr>
          <w:rFonts w:hint="eastAsia"/>
          <w:b/>
        </w:rPr>
        <w:t>怠</w:t>
      </w:r>
      <w:proofErr w:type="gramEnd"/>
      <w:r w:rsidR="00334304" w:rsidRPr="000E74F7">
        <w:rPr>
          <w:rFonts w:hint="eastAsia"/>
          <w:b/>
        </w:rPr>
        <w:t>行職務；</w:t>
      </w:r>
      <w:proofErr w:type="gramStart"/>
      <w:r w:rsidRPr="000E74F7">
        <w:rPr>
          <w:rFonts w:hint="eastAsia"/>
          <w:b/>
        </w:rPr>
        <w:t>林頂榮</w:t>
      </w:r>
      <w:proofErr w:type="gramEnd"/>
      <w:r w:rsidRPr="000E74F7">
        <w:rPr>
          <w:rFonts w:hint="eastAsia"/>
          <w:b/>
        </w:rPr>
        <w:t>、王茂城知悉福</w:t>
      </w:r>
      <w:proofErr w:type="gramStart"/>
      <w:r w:rsidRPr="000E74F7">
        <w:rPr>
          <w:rFonts w:hint="eastAsia"/>
          <w:b/>
        </w:rPr>
        <w:t>甡</w:t>
      </w:r>
      <w:proofErr w:type="gramEnd"/>
      <w:r w:rsidRPr="000E74F7">
        <w:rPr>
          <w:rFonts w:hint="eastAsia"/>
          <w:b/>
        </w:rPr>
        <w:t>拾壹號漁船遭</w:t>
      </w:r>
      <w:r w:rsidR="0036277D">
        <w:rPr>
          <w:rFonts w:hint="eastAsia"/>
          <w:b/>
        </w:rPr>
        <w:t>留置，</w:t>
      </w:r>
      <w:r w:rsidRPr="000E74F7">
        <w:rPr>
          <w:rFonts w:hint="eastAsia"/>
          <w:b/>
        </w:rPr>
        <w:t>卻無視該漁船嚴重違法事實，自5月21</w:t>
      </w:r>
      <w:r w:rsidR="0036277D">
        <w:rPr>
          <w:rFonts w:hint="eastAsia"/>
          <w:b/>
        </w:rPr>
        <w:t>日知悉福</w:t>
      </w:r>
      <w:proofErr w:type="gramStart"/>
      <w:r w:rsidR="0036277D">
        <w:rPr>
          <w:rFonts w:hint="eastAsia"/>
          <w:b/>
        </w:rPr>
        <w:t>甡</w:t>
      </w:r>
      <w:proofErr w:type="gramEnd"/>
      <w:r w:rsidR="0036277D">
        <w:rPr>
          <w:rFonts w:hint="eastAsia"/>
          <w:b/>
        </w:rPr>
        <w:t>拾壹號漁船遭留置</w:t>
      </w:r>
      <w:r w:rsidRPr="000E74F7">
        <w:rPr>
          <w:rFonts w:hint="eastAsia"/>
          <w:b/>
        </w:rPr>
        <w:t>至6月27日漁船被釋放，期間毫無作為，顯有</w:t>
      </w:r>
      <w:proofErr w:type="gramStart"/>
      <w:r w:rsidRPr="000E74F7">
        <w:rPr>
          <w:rFonts w:hint="eastAsia"/>
          <w:b/>
        </w:rPr>
        <w:t>怠</w:t>
      </w:r>
      <w:proofErr w:type="gramEnd"/>
      <w:r w:rsidRPr="000E74F7">
        <w:rPr>
          <w:rFonts w:hint="eastAsia"/>
          <w:b/>
        </w:rPr>
        <w:t>於執行職務及監督不周之重大違失，致107年7月17日國際勞工組織（ILO）於該網站發布新聞指出福</w:t>
      </w:r>
      <w:proofErr w:type="gramStart"/>
      <w:r w:rsidRPr="000E74F7">
        <w:rPr>
          <w:rFonts w:hint="eastAsia"/>
          <w:b/>
        </w:rPr>
        <w:t>甡</w:t>
      </w:r>
      <w:proofErr w:type="gramEnd"/>
      <w:r w:rsidRPr="000E74F7">
        <w:rPr>
          <w:rFonts w:hint="eastAsia"/>
          <w:b/>
        </w:rPr>
        <w:t>拾壹號為世界首艘違反2007</w:t>
      </w:r>
      <w:r w:rsidR="0036277D">
        <w:rPr>
          <w:rFonts w:hint="eastAsia"/>
          <w:b/>
        </w:rPr>
        <w:t>年漁業工作公約並遭</w:t>
      </w:r>
      <w:r w:rsidRPr="000E74F7">
        <w:rPr>
          <w:rFonts w:hint="eastAsia"/>
          <w:b/>
        </w:rPr>
        <w:t>留</w:t>
      </w:r>
      <w:r w:rsidR="0036277D">
        <w:rPr>
          <w:rFonts w:hint="eastAsia"/>
          <w:b/>
        </w:rPr>
        <w:t>置</w:t>
      </w:r>
      <w:r w:rsidRPr="000E74F7">
        <w:rPr>
          <w:rFonts w:hint="eastAsia"/>
          <w:b/>
        </w:rPr>
        <w:t>的漁船，引起媒體大篇幅報導及世界各國輿論關注，重創我國形象及聲譽；自ILO揭露及國際輿論大幅報導本案後</w:t>
      </w:r>
      <w:r w:rsidR="00334304" w:rsidRPr="000E74F7">
        <w:rPr>
          <w:rFonts w:hint="eastAsia"/>
          <w:b/>
        </w:rPr>
        <w:t>，</w:t>
      </w:r>
      <w:proofErr w:type="gramStart"/>
      <w:r w:rsidR="00334304" w:rsidRPr="000E74F7">
        <w:rPr>
          <w:rFonts w:hint="eastAsia"/>
          <w:b/>
        </w:rPr>
        <w:t>漁業署命該</w:t>
      </w:r>
      <w:proofErr w:type="gramEnd"/>
      <w:r w:rsidR="00334304" w:rsidRPr="000E74F7">
        <w:rPr>
          <w:rFonts w:hint="eastAsia"/>
          <w:b/>
        </w:rPr>
        <w:t>漁船立即返航並知悉該漁船將在模里西斯停留，</w:t>
      </w:r>
      <w:proofErr w:type="gramStart"/>
      <w:r w:rsidR="00334304" w:rsidRPr="000E74F7">
        <w:rPr>
          <w:rFonts w:hint="eastAsia"/>
          <w:b/>
        </w:rPr>
        <w:t>林頂榮漠視</w:t>
      </w:r>
      <w:proofErr w:type="gramEnd"/>
      <w:r w:rsidR="00334304" w:rsidRPr="000E74F7">
        <w:rPr>
          <w:rFonts w:hint="eastAsia"/>
          <w:b/>
        </w:rPr>
        <w:t>其監管業務，任令</w:t>
      </w:r>
      <w:r w:rsidR="000F4556" w:rsidRPr="000E74F7">
        <w:rPr>
          <w:rFonts w:hint="eastAsia"/>
          <w:b/>
        </w:rPr>
        <w:t>外籍漁工在模里西斯集體被船主要求簽署自願離船</w:t>
      </w:r>
      <w:r w:rsidRPr="000E74F7">
        <w:rPr>
          <w:rFonts w:hint="eastAsia"/>
          <w:b/>
        </w:rPr>
        <w:t>聲明書送返母國，致外籍漁工再度遭不當對待，損及漁工權益，</w:t>
      </w:r>
      <w:proofErr w:type="gramStart"/>
      <w:r w:rsidRPr="000E74F7">
        <w:rPr>
          <w:rFonts w:hint="eastAsia"/>
          <w:b/>
        </w:rPr>
        <w:t>怠</w:t>
      </w:r>
      <w:proofErr w:type="gramEnd"/>
      <w:r w:rsidRPr="000E74F7">
        <w:rPr>
          <w:rFonts w:hint="eastAsia"/>
          <w:b/>
        </w:rPr>
        <w:t>行職務事證明確；遲至漁業署透過民間團體安排赴印尼調查訪談外籍漁工、福</w:t>
      </w:r>
      <w:proofErr w:type="gramStart"/>
      <w:r w:rsidRPr="000E74F7">
        <w:rPr>
          <w:rFonts w:hint="eastAsia"/>
          <w:b/>
        </w:rPr>
        <w:t>甡</w:t>
      </w:r>
      <w:proofErr w:type="gramEnd"/>
      <w:r w:rsidRPr="000E74F7">
        <w:rPr>
          <w:rFonts w:hint="eastAsia"/>
          <w:b/>
        </w:rPr>
        <w:t>拾壹號漁船於107年9月13日返國接受調查，外籍漁工薪資始</w:t>
      </w:r>
      <w:r w:rsidR="00EB2CA3" w:rsidRPr="000E74F7">
        <w:rPr>
          <w:rFonts w:hint="eastAsia"/>
          <w:b/>
        </w:rPr>
        <w:t>獲補發並發現該漁船有嚴重違法事實，王茂城代理</w:t>
      </w:r>
      <w:proofErr w:type="gramStart"/>
      <w:r w:rsidRPr="000E74F7">
        <w:rPr>
          <w:rFonts w:hint="eastAsia"/>
          <w:b/>
        </w:rPr>
        <w:t>林頂榮</w:t>
      </w:r>
      <w:r w:rsidR="00EB2CA3" w:rsidRPr="000E74F7">
        <w:rPr>
          <w:rFonts w:hint="eastAsia"/>
          <w:b/>
        </w:rPr>
        <w:t>職務</w:t>
      </w:r>
      <w:proofErr w:type="gramEnd"/>
      <w:r w:rsidR="00EB2CA3" w:rsidRPr="000E74F7">
        <w:rPr>
          <w:rFonts w:hint="eastAsia"/>
          <w:b/>
        </w:rPr>
        <w:t>，代行對該漁船裁罰之簽辦公文</w:t>
      </w:r>
      <w:proofErr w:type="gramStart"/>
      <w:r w:rsidR="00EB2CA3" w:rsidRPr="000E74F7">
        <w:rPr>
          <w:rFonts w:hint="eastAsia"/>
          <w:b/>
        </w:rPr>
        <w:t>後陳轉上級</w:t>
      </w:r>
      <w:proofErr w:type="gramEnd"/>
      <w:r w:rsidR="00EB2CA3" w:rsidRPr="000E74F7">
        <w:rPr>
          <w:rFonts w:hint="eastAsia"/>
          <w:b/>
        </w:rPr>
        <w:t>長官核批，惟</w:t>
      </w:r>
      <w:r w:rsidRPr="000E74F7">
        <w:rPr>
          <w:rFonts w:hint="eastAsia"/>
          <w:b/>
        </w:rPr>
        <w:t>王茂城仍</w:t>
      </w:r>
      <w:proofErr w:type="gramStart"/>
      <w:r w:rsidRPr="000E74F7">
        <w:rPr>
          <w:rFonts w:hint="eastAsia"/>
          <w:b/>
        </w:rPr>
        <w:t>堅</w:t>
      </w:r>
      <w:proofErr w:type="gramEnd"/>
      <w:r w:rsidRPr="000E74F7">
        <w:rPr>
          <w:rFonts w:hint="eastAsia"/>
          <w:b/>
        </w:rPr>
        <w:t>稱福</w:t>
      </w:r>
      <w:proofErr w:type="gramStart"/>
      <w:r w:rsidRPr="000E74F7">
        <w:rPr>
          <w:rFonts w:hint="eastAsia"/>
          <w:b/>
        </w:rPr>
        <w:t>甡</w:t>
      </w:r>
      <w:proofErr w:type="gramEnd"/>
      <w:r w:rsidRPr="000E74F7">
        <w:rPr>
          <w:rFonts w:hint="eastAsia"/>
          <w:b/>
        </w:rPr>
        <w:t>拾壹號漁船係遭「留置」而非</w:t>
      </w:r>
      <w:r w:rsidR="00FA2782">
        <w:rPr>
          <w:rFonts w:hint="eastAsia"/>
          <w:b/>
        </w:rPr>
        <w:t>重大事件未予</w:t>
      </w:r>
      <w:r w:rsidRPr="000E74F7">
        <w:rPr>
          <w:rFonts w:hint="eastAsia"/>
          <w:b/>
        </w:rPr>
        <w:t>處置，嚴重貽誤公務</w:t>
      </w:r>
      <w:r w:rsidR="0094489C" w:rsidRPr="000E74F7">
        <w:rPr>
          <w:rFonts w:hint="eastAsia"/>
          <w:b/>
        </w:rPr>
        <w:t>。</w:t>
      </w:r>
      <w:bookmarkEnd w:id="92"/>
    </w:p>
    <w:p w:rsidR="00A83FE4" w:rsidRPr="007670A5" w:rsidRDefault="00A83FE4" w:rsidP="00A83FE4">
      <w:pPr>
        <w:pStyle w:val="3"/>
        <w:rPr>
          <w:b/>
          <w:color w:val="000000" w:themeColor="text1"/>
        </w:rPr>
      </w:pPr>
      <w:bookmarkStart w:id="94" w:name="_Toc7446885"/>
      <w:proofErr w:type="gramStart"/>
      <w:r w:rsidRPr="007670A5">
        <w:rPr>
          <w:rFonts w:hint="eastAsia"/>
          <w:b/>
          <w:color w:val="000000" w:themeColor="text1"/>
        </w:rPr>
        <w:t>林頂榮</w:t>
      </w:r>
      <w:proofErr w:type="gramEnd"/>
      <w:r w:rsidRPr="007670A5">
        <w:rPr>
          <w:rFonts w:hint="eastAsia"/>
          <w:b/>
          <w:color w:val="000000" w:themeColor="text1"/>
        </w:rPr>
        <w:t>、王茂城分別擔任漁業署遠洋漁業組組長、</w:t>
      </w:r>
      <w:r w:rsidRPr="007670A5">
        <w:rPr>
          <w:rFonts w:hint="eastAsia"/>
          <w:b/>
          <w:color w:val="000000" w:themeColor="text1"/>
        </w:rPr>
        <w:lastRenderedPageBreak/>
        <w:t>副組長，依行政院農業委員會漁業署辦事細則第7條及漁業署分層負責明細表之規定，負責「漁船及船員在國外被扣案件之處理」、「漁船及船員管理」等業務之核定或核轉，且</w:t>
      </w:r>
      <w:r w:rsidR="00EB2CA3" w:rsidRPr="007670A5">
        <w:rPr>
          <w:rFonts w:hint="eastAsia"/>
          <w:b/>
          <w:color w:val="000000" w:themeColor="text1"/>
        </w:rPr>
        <w:t>王</w:t>
      </w:r>
      <w:r w:rsidRPr="007670A5">
        <w:rPr>
          <w:rFonts w:hint="eastAsia"/>
          <w:b/>
          <w:color w:val="000000" w:themeColor="text1"/>
        </w:rPr>
        <w:t>茂城在</w:t>
      </w:r>
      <w:proofErr w:type="gramStart"/>
      <w:r w:rsidRPr="007670A5">
        <w:rPr>
          <w:rFonts w:hint="eastAsia"/>
          <w:b/>
          <w:color w:val="000000" w:themeColor="text1"/>
        </w:rPr>
        <w:t>林頂榮公務</w:t>
      </w:r>
      <w:proofErr w:type="gramEnd"/>
      <w:r w:rsidRPr="007670A5">
        <w:rPr>
          <w:rFonts w:hint="eastAsia"/>
          <w:b/>
          <w:color w:val="000000" w:themeColor="text1"/>
        </w:rPr>
        <w:t>出國</w:t>
      </w:r>
      <w:proofErr w:type="gramStart"/>
      <w:r w:rsidRPr="007670A5">
        <w:rPr>
          <w:rFonts w:hint="eastAsia"/>
          <w:b/>
          <w:color w:val="000000" w:themeColor="text1"/>
        </w:rPr>
        <w:t>期間，</w:t>
      </w:r>
      <w:proofErr w:type="gramEnd"/>
      <w:r w:rsidRPr="007670A5">
        <w:rPr>
          <w:rFonts w:hint="eastAsia"/>
          <w:b/>
          <w:color w:val="000000" w:themeColor="text1"/>
        </w:rPr>
        <w:t>為</w:t>
      </w:r>
      <w:proofErr w:type="gramStart"/>
      <w:r w:rsidRPr="007670A5">
        <w:rPr>
          <w:rFonts w:hint="eastAsia"/>
          <w:b/>
          <w:color w:val="000000" w:themeColor="text1"/>
        </w:rPr>
        <w:t>林頂榮之</w:t>
      </w:r>
      <w:proofErr w:type="gramEnd"/>
      <w:r w:rsidRPr="007670A5">
        <w:rPr>
          <w:rFonts w:hint="eastAsia"/>
          <w:b/>
          <w:color w:val="000000" w:themeColor="text1"/>
        </w:rPr>
        <w:t>職務代理人，負責監管該組業務之責：</w:t>
      </w:r>
      <w:bookmarkEnd w:id="94"/>
    </w:p>
    <w:p w:rsidR="00A83FE4" w:rsidRPr="0008289F" w:rsidRDefault="00A83FE4" w:rsidP="00A83FE4">
      <w:pPr>
        <w:pStyle w:val="4"/>
        <w:rPr>
          <w:color w:val="000000" w:themeColor="text1"/>
        </w:rPr>
      </w:pPr>
      <w:r w:rsidRPr="0008289F">
        <w:rPr>
          <w:rFonts w:hint="eastAsia"/>
          <w:color w:val="000000" w:themeColor="text1"/>
        </w:rPr>
        <w:t>按行政院農業委員會漁業署辦事細則第7條規定：「遠洋漁業組分設五科，各科掌理下列事項：一、國際</w:t>
      </w:r>
      <w:proofErr w:type="gramStart"/>
      <w:r w:rsidRPr="0008289F">
        <w:rPr>
          <w:rFonts w:hint="eastAsia"/>
          <w:color w:val="000000" w:themeColor="text1"/>
        </w:rPr>
        <w:t>漁事科</w:t>
      </w:r>
      <w:proofErr w:type="gramEnd"/>
      <w:r w:rsidRPr="0008289F">
        <w:rPr>
          <w:rFonts w:hint="eastAsia"/>
          <w:color w:val="000000" w:themeColor="text1"/>
        </w:rPr>
        <w:t>：…</w:t>
      </w:r>
      <w:proofErr w:type="gramStart"/>
      <w:r w:rsidRPr="0008289F">
        <w:rPr>
          <w:rFonts w:hint="eastAsia"/>
          <w:color w:val="000000" w:themeColor="text1"/>
        </w:rPr>
        <w:t>…</w:t>
      </w:r>
      <w:proofErr w:type="gramEnd"/>
      <w:r w:rsidRPr="0008289F">
        <w:rPr>
          <w:rFonts w:hint="eastAsia"/>
          <w:color w:val="000000" w:themeColor="text1"/>
        </w:rPr>
        <w:t>。（八）遠洋漁業一般性違規處分及突發事件之協調。…</w:t>
      </w:r>
      <w:proofErr w:type="gramStart"/>
      <w:r w:rsidRPr="0008289F">
        <w:rPr>
          <w:rFonts w:hint="eastAsia"/>
          <w:color w:val="000000" w:themeColor="text1"/>
        </w:rPr>
        <w:t>…</w:t>
      </w:r>
      <w:proofErr w:type="gramEnd"/>
      <w:r w:rsidRPr="0008289F">
        <w:rPr>
          <w:rFonts w:hint="eastAsia"/>
          <w:color w:val="000000" w:themeColor="text1"/>
        </w:rPr>
        <w:t>二、遠洋漁業規劃科：…</w:t>
      </w:r>
      <w:proofErr w:type="gramStart"/>
      <w:r w:rsidRPr="0008289F">
        <w:rPr>
          <w:rFonts w:hint="eastAsia"/>
          <w:color w:val="000000" w:themeColor="text1"/>
        </w:rPr>
        <w:t>…</w:t>
      </w:r>
      <w:proofErr w:type="gramEnd"/>
      <w:r w:rsidRPr="0008289F">
        <w:rPr>
          <w:rFonts w:hint="eastAsia"/>
          <w:color w:val="000000" w:themeColor="text1"/>
        </w:rPr>
        <w:t>（五）三</w:t>
      </w:r>
      <w:proofErr w:type="gramStart"/>
      <w:r w:rsidRPr="0008289F">
        <w:rPr>
          <w:rFonts w:hint="eastAsia"/>
          <w:color w:val="000000" w:themeColor="text1"/>
        </w:rPr>
        <w:t>大洋區駐外</w:t>
      </w:r>
      <w:proofErr w:type="gramEnd"/>
      <w:r w:rsidRPr="0008289F">
        <w:rPr>
          <w:rFonts w:hint="eastAsia"/>
          <w:color w:val="000000" w:themeColor="text1"/>
        </w:rPr>
        <w:t>漁業人員之後勤支援。（六）遠洋漁業重大違規處分及涉外突發事件之政策協調。…</w:t>
      </w:r>
      <w:proofErr w:type="gramStart"/>
      <w:r w:rsidRPr="0008289F">
        <w:rPr>
          <w:rFonts w:hint="eastAsia"/>
          <w:color w:val="000000" w:themeColor="text1"/>
        </w:rPr>
        <w:t>…</w:t>
      </w:r>
      <w:proofErr w:type="gramEnd"/>
      <w:r w:rsidRPr="0008289F">
        <w:rPr>
          <w:rFonts w:hint="eastAsia"/>
          <w:color w:val="000000" w:themeColor="text1"/>
        </w:rPr>
        <w:t>。（十一）遠洋漁船船位監控及漁船管理。…</w:t>
      </w:r>
      <w:proofErr w:type="gramStart"/>
      <w:r w:rsidRPr="0008289F">
        <w:rPr>
          <w:rFonts w:hint="eastAsia"/>
          <w:color w:val="000000" w:themeColor="text1"/>
        </w:rPr>
        <w:t>…</w:t>
      </w:r>
      <w:proofErr w:type="gramEnd"/>
      <w:r w:rsidRPr="0008289F">
        <w:rPr>
          <w:rFonts w:hint="eastAsia"/>
          <w:color w:val="000000" w:themeColor="text1"/>
        </w:rPr>
        <w:t>」</w:t>
      </w:r>
    </w:p>
    <w:p w:rsidR="007972C2" w:rsidRPr="0008289F" w:rsidRDefault="00A83FE4" w:rsidP="00A83FE4">
      <w:pPr>
        <w:pStyle w:val="4"/>
        <w:rPr>
          <w:color w:val="000000" w:themeColor="text1"/>
        </w:rPr>
      </w:pPr>
      <w:r w:rsidRPr="0008289F">
        <w:rPr>
          <w:rFonts w:hint="eastAsia"/>
          <w:color w:val="000000" w:themeColor="text1"/>
        </w:rPr>
        <w:t>依據漁業署分層負責明細表指出，有關「海洋漁業涉外事務之協調及聯繫」、「漁船嚴重違規被扣處分」、「漁船及船員在國外被扣案件之處理」、「國外作業漁船僱用大陸船員或外籍船員法令擬議與核辦」等項目，</w:t>
      </w:r>
      <w:proofErr w:type="gramStart"/>
      <w:r w:rsidRPr="0008289F">
        <w:rPr>
          <w:rFonts w:hint="eastAsia"/>
          <w:color w:val="000000" w:themeColor="text1"/>
        </w:rPr>
        <w:t>均由第</w:t>
      </w:r>
      <w:proofErr w:type="gramEnd"/>
      <w:r w:rsidRPr="0008289F">
        <w:rPr>
          <w:rFonts w:hint="eastAsia"/>
          <w:color w:val="000000" w:themeColor="text1"/>
        </w:rPr>
        <w:t>二層單位主管核定或核轉，詳如下表所示</w:t>
      </w:r>
      <w:r w:rsidR="008607D3" w:rsidRPr="0008289F">
        <w:rPr>
          <w:rFonts w:hint="eastAsia"/>
          <w:color w:val="000000" w:themeColor="text1"/>
        </w:rPr>
        <w:t>。</w:t>
      </w:r>
    </w:p>
    <w:p w:rsidR="00A73984" w:rsidRPr="0008289F" w:rsidRDefault="00A73984">
      <w:pPr>
        <w:widowControl/>
        <w:overflowPunct/>
        <w:autoSpaceDE/>
        <w:autoSpaceDN/>
        <w:jc w:val="left"/>
        <w:rPr>
          <w:rFonts w:hAnsi="標楷體"/>
          <w:b/>
          <w:color w:val="000000" w:themeColor="text1"/>
          <w:spacing w:val="-20"/>
          <w:kern w:val="32"/>
          <w:szCs w:val="30"/>
        </w:rPr>
      </w:pPr>
      <w:r w:rsidRPr="0008289F">
        <w:rPr>
          <w:rFonts w:hAnsi="標楷體"/>
          <w:b/>
          <w:color w:val="000000" w:themeColor="text1"/>
          <w:spacing w:val="-20"/>
          <w:szCs w:val="30"/>
        </w:rPr>
        <w:br w:type="page"/>
      </w:r>
    </w:p>
    <w:p w:rsidR="007972C2" w:rsidRPr="0008289F" w:rsidRDefault="007972C2" w:rsidP="007972C2">
      <w:pPr>
        <w:pStyle w:val="4"/>
        <w:numPr>
          <w:ilvl w:val="0"/>
          <w:numId w:val="0"/>
        </w:numPr>
        <w:ind w:left="1701"/>
        <w:rPr>
          <w:rFonts w:hAnsi="標楷體"/>
          <w:b/>
          <w:color w:val="000000" w:themeColor="text1"/>
          <w:spacing w:val="-20"/>
          <w:sz w:val="30"/>
          <w:szCs w:val="30"/>
        </w:rPr>
      </w:pPr>
      <w:r w:rsidRPr="0008289F">
        <w:rPr>
          <w:rFonts w:hAnsi="標楷體" w:hint="eastAsia"/>
          <w:b/>
          <w:color w:val="000000" w:themeColor="text1"/>
          <w:spacing w:val="-20"/>
          <w:szCs w:val="30"/>
        </w:rPr>
        <w:lastRenderedPageBreak/>
        <w:t>表</w:t>
      </w:r>
      <w:r w:rsidR="00C54D11">
        <w:rPr>
          <w:rFonts w:hAnsi="標楷體" w:hint="eastAsia"/>
          <w:b/>
          <w:color w:val="000000" w:themeColor="text1"/>
          <w:spacing w:val="-20"/>
          <w:szCs w:val="30"/>
        </w:rPr>
        <w:t>7</w:t>
      </w:r>
      <w:r w:rsidRPr="0008289F">
        <w:rPr>
          <w:rFonts w:hAnsi="標楷體" w:hint="eastAsia"/>
          <w:b/>
          <w:color w:val="000000" w:themeColor="text1"/>
          <w:spacing w:val="-20"/>
          <w:szCs w:val="30"/>
        </w:rPr>
        <w:t>.行政院農業委員會漁業署分層負責明細表(摘錄)</w:t>
      </w:r>
    </w:p>
    <w:tbl>
      <w:tblPr>
        <w:tblW w:w="83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2552"/>
        <w:gridCol w:w="567"/>
        <w:gridCol w:w="708"/>
        <w:gridCol w:w="709"/>
        <w:gridCol w:w="992"/>
        <w:gridCol w:w="993"/>
      </w:tblGrid>
      <w:tr w:rsidR="007972C2" w:rsidRPr="0008289F" w:rsidTr="00DF622D">
        <w:trPr>
          <w:trHeight w:val="220"/>
          <w:tblHeader/>
        </w:trPr>
        <w:tc>
          <w:tcPr>
            <w:tcW w:w="426" w:type="dxa"/>
            <w:vMerge w:val="restart"/>
          </w:tcPr>
          <w:p w:rsidR="007972C2" w:rsidRPr="0008289F" w:rsidRDefault="007972C2" w:rsidP="0007100D">
            <w:pPr>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承辦單位</w:t>
            </w:r>
          </w:p>
        </w:tc>
        <w:tc>
          <w:tcPr>
            <w:tcW w:w="3969" w:type="dxa"/>
            <w:gridSpan w:val="2"/>
          </w:tcPr>
          <w:p w:rsidR="007972C2" w:rsidRPr="0008289F" w:rsidRDefault="007972C2" w:rsidP="0007100D">
            <w:pPr>
              <w:spacing w:line="280" w:lineRule="exact"/>
              <w:ind w:left="384" w:right="640" w:hanging="384"/>
              <w:jc w:val="center"/>
              <w:rPr>
                <w:rFonts w:hAnsi="標楷體"/>
                <w:color w:val="000000" w:themeColor="text1"/>
                <w:spacing w:val="-20"/>
                <w:sz w:val="24"/>
                <w:szCs w:val="24"/>
              </w:rPr>
            </w:pPr>
            <w:r w:rsidRPr="0008289F">
              <w:rPr>
                <w:rFonts w:hAnsi="標楷體" w:hint="eastAsia"/>
                <w:color w:val="000000" w:themeColor="text1"/>
                <w:spacing w:val="-20"/>
                <w:sz w:val="24"/>
                <w:szCs w:val="24"/>
              </w:rPr>
              <w:t>工作項目</w:t>
            </w:r>
          </w:p>
        </w:tc>
        <w:tc>
          <w:tcPr>
            <w:tcW w:w="3969" w:type="dxa"/>
            <w:gridSpan w:val="5"/>
          </w:tcPr>
          <w:p w:rsidR="007972C2" w:rsidRPr="0008289F" w:rsidRDefault="007972C2" w:rsidP="0007100D">
            <w:pPr>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權責劃分</w:t>
            </w: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restart"/>
          </w:tcPr>
          <w:p w:rsidR="007972C2" w:rsidRPr="0008289F" w:rsidRDefault="007972C2" w:rsidP="0007100D">
            <w:pPr>
              <w:spacing w:line="280" w:lineRule="exact"/>
              <w:ind w:left="384" w:right="640" w:hanging="384"/>
              <w:jc w:val="center"/>
              <w:rPr>
                <w:rFonts w:hAnsi="標楷體"/>
                <w:color w:val="000000" w:themeColor="text1"/>
                <w:spacing w:val="-20"/>
                <w:sz w:val="24"/>
                <w:szCs w:val="24"/>
              </w:rPr>
            </w:pPr>
            <w:r w:rsidRPr="0008289F">
              <w:rPr>
                <w:rFonts w:hAnsi="標楷體" w:hint="eastAsia"/>
                <w:color w:val="000000" w:themeColor="text1"/>
                <w:spacing w:val="-20"/>
                <w:sz w:val="24"/>
                <w:szCs w:val="24"/>
              </w:rPr>
              <w:t>項</w:t>
            </w:r>
          </w:p>
        </w:tc>
        <w:tc>
          <w:tcPr>
            <w:tcW w:w="2552" w:type="dxa"/>
            <w:vMerge w:val="restart"/>
          </w:tcPr>
          <w:p w:rsidR="007972C2" w:rsidRPr="0008289F" w:rsidRDefault="007972C2" w:rsidP="0007100D">
            <w:pPr>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目</w:t>
            </w:r>
          </w:p>
        </w:tc>
        <w:tc>
          <w:tcPr>
            <w:tcW w:w="1984" w:type="dxa"/>
            <w:gridSpan w:val="3"/>
          </w:tcPr>
          <w:p w:rsidR="007972C2" w:rsidRPr="0008289F" w:rsidRDefault="007972C2" w:rsidP="0007100D">
            <w:pPr>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第一層</w:t>
            </w:r>
          </w:p>
        </w:tc>
        <w:tc>
          <w:tcPr>
            <w:tcW w:w="992" w:type="dxa"/>
          </w:tcPr>
          <w:p w:rsidR="007972C2" w:rsidRPr="0008289F" w:rsidRDefault="007972C2" w:rsidP="0007100D">
            <w:pPr>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第二層</w:t>
            </w:r>
          </w:p>
        </w:tc>
        <w:tc>
          <w:tcPr>
            <w:tcW w:w="993" w:type="dxa"/>
          </w:tcPr>
          <w:p w:rsidR="007972C2" w:rsidRPr="0008289F" w:rsidRDefault="007972C2" w:rsidP="0007100D">
            <w:pPr>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第三層</w:t>
            </w: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2552" w:type="dxa"/>
            <w:vMerge/>
          </w:tcPr>
          <w:p w:rsidR="007972C2" w:rsidRPr="0008289F" w:rsidRDefault="007972C2" w:rsidP="0007100D">
            <w:pPr>
              <w:spacing w:line="280" w:lineRule="exact"/>
              <w:rPr>
                <w:rFonts w:hAnsi="標楷體"/>
                <w:color w:val="000000" w:themeColor="text1"/>
                <w:spacing w:val="-20"/>
                <w:sz w:val="24"/>
                <w:szCs w:val="24"/>
              </w:rPr>
            </w:pPr>
          </w:p>
        </w:tc>
        <w:tc>
          <w:tcPr>
            <w:tcW w:w="567" w:type="dxa"/>
            <w:vAlign w:val="center"/>
          </w:tcPr>
          <w:p w:rsidR="007972C2" w:rsidRPr="0008289F" w:rsidRDefault="007972C2" w:rsidP="0007100D">
            <w:pPr>
              <w:adjustRightInd w:val="0"/>
              <w:snapToGrid w:val="0"/>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署 長</w:t>
            </w:r>
          </w:p>
        </w:tc>
        <w:tc>
          <w:tcPr>
            <w:tcW w:w="708" w:type="dxa"/>
            <w:vAlign w:val="center"/>
          </w:tcPr>
          <w:p w:rsidR="007972C2" w:rsidRPr="0008289F" w:rsidRDefault="007972C2" w:rsidP="0007100D">
            <w:pPr>
              <w:adjustRightInd w:val="0"/>
              <w:snapToGrid w:val="0"/>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副署長</w:t>
            </w:r>
          </w:p>
        </w:tc>
        <w:tc>
          <w:tcPr>
            <w:tcW w:w="709" w:type="dxa"/>
            <w:vAlign w:val="center"/>
          </w:tcPr>
          <w:p w:rsidR="007972C2" w:rsidRPr="0008289F" w:rsidRDefault="007972C2" w:rsidP="0007100D">
            <w:pPr>
              <w:adjustRightInd w:val="0"/>
              <w:snapToGrid w:val="0"/>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主任秘書</w:t>
            </w:r>
          </w:p>
        </w:tc>
        <w:tc>
          <w:tcPr>
            <w:tcW w:w="992" w:type="dxa"/>
            <w:vAlign w:val="center"/>
          </w:tcPr>
          <w:p w:rsidR="007972C2" w:rsidRPr="0008289F" w:rsidRDefault="007972C2" w:rsidP="0007100D">
            <w:pPr>
              <w:adjustRightInd w:val="0"/>
              <w:snapToGrid w:val="0"/>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單位主管</w:t>
            </w:r>
          </w:p>
        </w:tc>
        <w:tc>
          <w:tcPr>
            <w:tcW w:w="993" w:type="dxa"/>
            <w:vAlign w:val="center"/>
          </w:tcPr>
          <w:p w:rsidR="007972C2" w:rsidRPr="0008289F" w:rsidRDefault="007972C2" w:rsidP="0007100D">
            <w:pPr>
              <w:adjustRightInd w:val="0"/>
              <w:snapToGrid w:val="0"/>
              <w:spacing w:line="280" w:lineRule="exact"/>
              <w:jc w:val="center"/>
              <w:rPr>
                <w:rFonts w:hAnsi="標楷體"/>
                <w:color w:val="000000" w:themeColor="text1"/>
                <w:spacing w:val="-20"/>
                <w:sz w:val="24"/>
                <w:szCs w:val="24"/>
              </w:rPr>
            </w:pPr>
            <w:r w:rsidRPr="0008289F">
              <w:rPr>
                <w:rFonts w:hAnsi="標楷體" w:hint="eastAsia"/>
                <w:color w:val="000000" w:themeColor="text1"/>
                <w:spacing w:val="-20"/>
                <w:sz w:val="24"/>
                <w:szCs w:val="24"/>
              </w:rPr>
              <w:t>科長</w:t>
            </w:r>
          </w:p>
        </w:tc>
      </w:tr>
      <w:tr w:rsidR="007972C2" w:rsidRPr="0008289F" w:rsidTr="00384460">
        <w:tc>
          <w:tcPr>
            <w:tcW w:w="426" w:type="dxa"/>
            <w:vMerge w:val="restart"/>
          </w:tcPr>
          <w:p w:rsidR="007972C2" w:rsidRPr="0008289F" w:rsidRDefault="007972C2" w:rsidP="0007100D">
            <w:pPr>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遠洋漁業組</w:t>
            </w:r>
          </w:p>
        </w:tc>
        <w:tc>
          <w:tcPr>
            <w:tcW w:w="1417" w:type="dxa"/>
          </w:tcPr>
          <w:p w:rsidR="007972C2" w:rsidRPr="0008289F" w:rsidRDefault="007972C2" w:rsidP="0007100D">
            <w:pPr>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三、漁業合作及雙邊事務</w:t>
            </w:r>
          </w:p>
        </w:tc>
        <w:tc>
          <w:tcPr>
            <w:tcW w:w="2552" w:type="dxa"/>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（四）</w:t>
            </w:r>
            <w:r w:rsidRPr="0008289F">
              <w:rPr>
                <w:rFonts w:hAnsi="標楷體" w:hint="eastAsia"/>
                <w:color w:val="000000" w:themeColor="text1"/>
                <w:spacing w:val="-20"/>
                <w:sz w:val="24"/>
                <w:szCs w:val="24"/>
                <w:shd w:val="pct15" w:color="auto" w:fill="FFFFFF"/>
              </w:rPr>
              <w:t>海洋漁業涉外事務之協調及聯繫</w:t>
            </w:r>
          </w:p>
        </w:tc>
        <w:tc>
          <w:tcPr>
            <w:tcW w:w="567" w:type="dxa"/>
          </w:tcPr>
          <w:p w:rsidR="007972C2" w:rsidRPr="0008289F" w:rsidRDefault="007972C2" w:rsidP="0007100D">
            <w:pPr>
              <w:spacing w:line="280" w:lineRule="exact"/>
              <w:rPr>
                <w:rFonts w:hAnsi="標楷體"/>
                <w:color w:val="000000" w:themeColor="text1"/>
                <w:spacing w:val="-20"/>
                <w:sz w:val="24"/>
                <w:szCs w:val="24"/>
              </w:rPr>
            </w:pPr>
          </w:p>
        </w:tc>
        <w:tc>
          <w:tcPr>
            <w:tcW w:w="708" w:type="dxa"/>
          </w:tcPr>
          <w:p w:rsidR="007972C2" w:rsidRPr="0008289F" w:rsidRDefault="007972C2" w:rsidP="0007100D">
            <w:pPr>
              <w:spacing w:line="280" w:lineRule="exact"/>
              <w:rPr>
                <w:rFonts w:hAnsi="標楷體"/>
                <w:color w:val="000000" w:themeColor="text1"/>
                <w:spacing w:val="-20"/>
                <w:sz w:val="24"/>
                <w:szCs w:val="24"/>
              </w:rPr>
            </w:pPr>
          </w:p>
        </w:tc>
        <w:tc>
          <w:tcPr>
            <w:tcW w:w="709" w:type="dxa"/>
          </w:tcPr>
          <w:p w:rsidR="007972C2" w:rsidRPr="0008289F" w:rsidRDefault="007972C2" w:rsidP="0007100D">
            <w:pPr>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核定或核轉</w:t>
            </w:r>
          </w:p>
        </w:tc>
        <w:tc>
          <w:tcPr>
            <w:tcW w:w="993"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tcPr>
          <w:p w:rsidR="007972C2" w:rsidRPr="0008289F" w:rsidRDefault="007972C2" w:rsidP="0007100D">
            <w:pPr>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四、遠洋</w:t>
            </w:r>
            <w:proofErr w:type="gramStart"/>
            <w:r w:rsidRPr="0008289F">
              <w:rPr>
                <w:rFonts w:hAnsi="標楷體" w:hint="eastAsia"/>
                <w:color w:val="000000" w:themeColor="text1"/>
                <w:spacing w:val="-20"/>
                <w:sz w:val="24"/>
                <w:szCs w:val="24"/>
              </w:rPr>
              <w:t>鮪</w:t>
            </w:r>
            <w:proofErr w:type="gramEnd"/>
            <w:r w:rsidRPr="0008289F">
              <w:rPr>
                <w:rFonts w:hAnsi="標楷體" w:hint="eastAsia"/>
                <w:color w:val="000000" w:themeColor="text1"/>
                <w:spacing w:val="-20"/>
                <w:sz w:val="24"/>
                <w:szCs w:val="24"/>
              </w:rPr>
              <w:t>漁船作業管理</w:t>
            </w:r>
          </w:p>
        </w:tc>
        <w:tc>
          <w:tcPr>
            <w:tcW w:w="2552" w:type="dxa"/>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（一）小型遠洋鮪釣漁業之輔導及管理</w:t>
            </w:r>
          </w:p>
        </w:tc>
        <w:tc>
          <w:tcPr>
            <w:tcW w:w="567" w:type="dxa"/>
          </w:tcPr>
          <w:p w:rsidR="007972C2" w:rsidRPr="0008289F" w:rsidRDefault="007972C2" w:rsidP="0007100D">
            <w:pPr>
              <w:spacing w:line="280" w:lineRule="exact"/>
              <w:rPr>
                <w:rFonts w:hAnsi="標楷體"/>
                <w:color w:val="000000" w:themeColor="text1"/>
                <w:spacing w:val="-20"/>
                <w:sz w:val="24"/>
                <w:szCs w:val="24"/>
              </w:rPr>
            </w:pPr>
          </w:p>
        </w:tc>
        <w:tc>
          <w:tcPr>
            <w:tcW w:w="708" w:type="dxa"/>
          </w:tcPr>
          <w:p w:rsidR="007972C2" w:rsidRPr="0008289F" w:rsidRDefault="007972C2" w:rsidP="0007100D">
            <w:pPr>
              <w:spacing w:line="280" w:lineRule="exact"/>
              <w:rPr>
                <w:rFonts w:hAnsi="標楷體"/>
                <w:color w:val="000000" w:themeColor="text1"/>
                <w:spacing w:val="-20"/>
                <w:sz w:val="24"/>
                <w:szCs w:val="24"/>
              </w:rPr>
            </w:pPr>
          </w:p>
        </w:tc>
        <w:tc>
          <w:tcPr>
            <w:tcW w:w="709" w:type="dxa"/>
          </w:tcPr>
          <w:p w:rsidR="007972C2" w:rsidRPr="0008289F" w:rsidRDefault="007972C2" w:rsidP="0007100D">
            <w:pPr>
              <w:spacing w:line="280" w:lineRule="exact"/>
              <w:rPr>
                <w:rFonts w:hAnsi="標楷體"/>
                <w:color w:val="000000" w:themeColor="text1"/>
                <w:spacing w:val="-20"/>
                <w:sz w:val="24"/>
                <w:szCs w:val="24"/>
              </w:rPr>
            </w:pPr>
          </w:p>
        </w:tc>
        <w:tc>
          <w:tcPr>
            <w:tcW w:w="992" w:type="dxa"/>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核定或核轉</w:t>
            </w:r>
          </w:p>
        </w:tc>
        <w:tc>
          <w:tcPr>
            <w:tcW w:w="993" w:type="dxa"/>
          </w:tcPr>
          <w:p w:rsidR="007972C2" w:rsidRPr="0008289F" w:rsidRDefault="007972C2" w:rsidP="0007100D">
            <w:pPr>
              <w:spacing w:line="280" w:lineRule="exact"/>
              <w:ind w:left="384" w:right="640" w:hanging="384"/>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restart"/>
          </w:tcPr>
          <w:p w:rsidR="007972C2" w:rsidRPr="0008289F" w:rsidRDefault="007972C2" w:rsidP="0007100D">
            <w:pPr>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六、</w:t>
            </w:r>
            <w:r w:rsidRPr="0008289F">
              <w:rPr>
                <w:rFonts w:hAnsi="標楷體" w:hint="eastAsia"/>
                <w:b/>
                <w:color w:val="000000" w:themeColor="text1"/>
                <w:spacing w:val="-20"/>
                <w:sz w:val="24"/>
                <w:szCs w:val="24"/>
              </w:rPr>
              <w:t>國外基地漁船管理及相關違規核處</w:t>
            </w: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（一）</w:t>
            </w:r>
            <w:r w:rsidRPr="0008289F">
              <w:rPr>
                <w:rFonts w:hAnsi="標楷體" w:hint="eastAsia"/>
                <w:color w:val="000000" w:themeColor="text1"/>
                <w:spacing w:val="-20"/>
                <w:sz w:val="24"/>
                <w:szCs w:val="24"/>
                <w:shd w:val="pct15" w:color="auto" w:fill="FFFFFF"/>
              </w:rPr>
              <w:t>漁船及運搬船VMS違規未回報船位處分</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w:t>
            </w:r>
          </w:p>
          <w:p w:rsidR="007972C2" w:rsidRPr="0008289F" w:rsidRDefault="007972C2" w:rsidP="0007100D">
            <w:pPr>
              <w:snapToGrid w:val="0"/>
              <w:spacing w:line="280" w:lineRule="exact"/>
              <w:rPr>
                <w:rFonts w:hAnsi="標楷體"/>
                <w:color w:val="000000" w:themeColor="text1"/>
                <w:spacing w:val="-20"/>
                <w:sz w:val="24"/>
                <w:szCs w:val="24"/>
              </w:rPr>
            </w:pPr>
          </w:p>
        </w:tc>
        <w:tc>
          <w:tcPr>
            <w:tcW w:w="993" w:type="dxa"/>
          </w:tcPr>
          <w:p w:rsidR="007972C2" w:rsidRPr="0008289F" w:rsidRDefault="007972C2" w:rsidP="0007100D">
            <w:pPr>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ign w:val="center"/>
          </w:tcPr>
          <w:p w:rsidR="007972C2" w:rsidRPr="0008289F" w:rsidRDefault="007972C2" w:rsidP="0007100D">
            <w:pPr>
              <w:snapToGrid w:val="0"/>
              <w:spacing w:line="280" w:lineRule="exact"/>
              <w:ind w:left="440" w:hangingChars="200" w:hanging="440"/>
              <w:rPr>
                <w:rFonts w:hAnsi="標楷體"/>
                <w:color w:val="000000" w:themeColor="text1"/>
                <w:spacing w:val="-20"/>
                <w:sz w:val="24"/>
                <w:szCs w:val="24"/>
              </w:rPr>
            </w:pP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（二）漁船違規作業期限處分</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w:t>
            </w:r>
          </w:p>
        </w:tc>
        <w:tc>
          <w:tcPr>
            <w:tcW w:w="993" w:type="dxa"/>
          </w:tcPr>
          <w:p w:rsidR="007972C2" w:rsidRPr="0008289F" w:rsidRDefault="007972C2" w:rsidP="0007100D">
            <w:pPr>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ign w:val="center"/>
          </w:tcPr>
          <w:p w:rsidR="007972C2" w:rsidRPr="0008289F" w:rsidRDefault="007972C2" w:rsidP="0007100D">
            <w:pPr>
              <w:snapToGrid w:val="0"/>
              <w:spacing w:line="280" w:lineRule="exact"/>
              <w:ind w:left="440" w:hangingChars="200" w:hanging="440"/>
              <w:rPr>
                <w:rFonts w:hAnsi="標楷體"/>
                <w:color w:val="000000" w:themeColor="text1"/>
                <w:spacing w:val="-20"/>
                <w:sz w:val="24"/>
                <w:szCs w:val="24"/>
              </w:rPr>
            </w:pP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（三）漁船違規作業漁業種類處分</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w:t>
            </w:r>
          </w:p>
        </w:tc>
        <w:tc>
          <w:tcPr>
            <w:tcW w:w="993" w:type="dxa"/>
          </w:tcPr>
          <w:p w:rsidR="007972C2" w:rsidRPr="0008289F" w:rsidRDefault="007972C2" w:rsidP="0007100D">
            <w:pPr>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ign w:val="center"/>
          </w:tcPr>
          <w:p w:rsidR="007972C2" w:rsidRPr="0008289F" w:rsidRDefault="007972C2" w:rsidP="0007100D">
            <w:pPr>
              <w:snapToGrid w:val="0"/>
              <w:spacing w:line="280" w:lineRule="exact"/>
              <w:ind w:left="440" w:hangingChars="200" w:hanging="440"/>
              <w:rPr>
                <w:rFonts w:hAnsi="標楷體"/>
                <w:color w:val="000000" w:themeColor="text1"/>
                <w:spacing w:val="-20"/>
                <w:sz w:val="24"/>
                <w:szCs w:val="24"/>
              </w:rPr>
            </w:pP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（四）</w:t>
            </w:r>
            <w:r w:rsidRPr="0008289F">
              <w:rPr>
                <w:rFonts w:hAnsi="標楷體" w:hint="eastAsia"/>
                <w:color w:val="000000" w:themeColor="text1"/>
                <w:spacing w:val="-20"/>
                <w:sz w:val="24"/>
                <w:szCs w:val="24"/>
                <w:shd w:val="pct15" w:color="auto" w:fill="FFFFFF"/>
              </w:rPr>
              <w:t>漁船</w:t>
            </w:r>
            <w:proofErr w:type="gramStart"/>
            <w:r w:rsidRPr="0008289F">
              <w:rPr>
                <w:rFonts w:hAnsi="標楷體" w:hint="eastAsia"/>
                <w:color w:val="000000" w:themeColor="text1"/>
                <w:spacing w:val="-20"/>
                <w:sz w:val="24"/>
                <w:szCs w:val="24"/>
                <w:shd w:val="pct15" w:color="auto" w:fill="FFFFFF"/>
              </w:rPr>
              <w:t>違規超捕規定</w:t>
            </w:r>
            <w:proofErr w:type="gramEnd"/>
            <w:r w:rsidRPr="0008289F">
              <w:rPr>
                <w:rFonts w:hAnsi="標楷體" w:hint="eastAsia"/>
                <w:color w:val="000000" w:themeColor="text1"/>
                <w:spacing w:val="-20"/>
                <w:sz w:val="24"/>
                <w:szCs w:val="24"/>
                <w:shd w:val="pct15" w:color="auto" w:fill="FFFFFF"/>
              </w:rPr>
              <w:t>魚類種類處分</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w:t>
            </w:r>
          </w:p>
        </w:tc>
        <w:tc>
          <w:tcPr>
            <w:tcW w:w="993" w:type="dxa"/>
          </w:tcPr>
          <w:p w:rsidR="007972C2" w:rsidRPr="0008289F" w:rsidRDefault="007972C2" w:rsidP="0007100D">
            <w:pPr>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ign w:val="center"/>
          </w:tcPr>
          <w:p w:rsidR="007972C2" w:rsidRPr="0008289F" w:rsidRDefault="007972C2" w:rsidP="0007100D">
            <w:pPr>
              <w:snapToGrid w:val="0"/>
              <w:spacing w:line="280" w:lineRule="exact"/>
              <w:ind w:left="440" w:hangingChars="200" w:hanging="440"/>
              <w:rPr>
                <w:rFonts w:hAnsi="標楷體"/>
                <w:color w:val="000000" w:themeColor="text1"/>
                <w:spacing w:val="-20"/>
                <w:sz w:val="24"/>
                <w:szCs w:val="24"/>
              </w:rPr>
            </w:pP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（五）漁船違規未報備漁業合作處分</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w:t>
            </w:r>
          </w:p>
        </w:tc>
        <w:tc>
          <w:tcPr>
            <w:tcW w:w="993" w:type="dxa"/>
          </w:tcPr>
          <w:p w:rsidR="007972C2" w:rsidRPr="0008289F" w:rsidRDefault="007972C2" w:rsidP="0007100D">
            <w:pPr>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ign w:val="center"/>
          </w:tcPr>
          <w:p w:rsidR="007972C2" w:rsidRPr="0008289F" w:rsidRDefault="007972C2" w:rsidP="0007100D">
            <w:pPr>
              <w:snapToGrid w:val="0"/>
              <w:spacing w:line="280" w:lineRule="exact"/>
              <w:ind w:left="440" w:hangingChars="200" w:hanging="440"/>
              <w:rPr>
                <w:rFonts w:hAnsi="標楷體"/>
                <w:color w:val="000000" w:themeColor="text1"/>
                <w:spacing w:val="-20"/>
                <w:sz w:val="24"/>
                <w:szCs w:val="24"/>
              </w:rPr>
            </w:pP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（六）運搬船違規載運漁獲物處分</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w:t>
            </w:r>
          </w:p>
        </w:tc>
        <w:tc>
          <w:tcPr>
            <w:tcW w:w="993" w:type="dxa"/>
          </w:tcPr>
          <w:p w:rsidR="007972C2" w:rsidRPr="0008289F" w:rsidRDefault="007972C2" w:rsidP="0007100D">
            <w:pPr>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ign w:val="center"/>
          </w:tcPr>
          <w:p w:rsidR="007972C2" w:rsidRPr="0008289F" w:rsidRDefault="007972C2" w:rsidP="0007100D">
            <w:pPr>
              <w:snapToGrid w:val="0"/>
              <w:spacing w:line="280" w:lineRule="exact"/>
              <w:ind w:left="440" w:hangingChars="200" w:hanging="440"/>
              <w:rPr>
                <w:rFonts w:hAnsi="標楷體"/>
                <w:color w:val="000000" w:themeColor="text1"/>
                <w:spacing w:val="-20"/>
                <w:sz w:val="24"/>
                <w:szCs w:val="24"/>
              </w:rPr>
            </w:pP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（七）</w:t>
            </w:r>
            <w:r w:rsidRPr="0008289F">
              <w:rPr>
                <w:rFonts w:hAnsi="標楷體" w:hint="eastAsia"/>
                <w:color w:val="000000" w:themeColor="text1"/>
                <w:spacing w:val="-20"/>
                <w:sz w:val="24"/>
                <w:szCs w:val="24"/>
                <w:shd w:val="pct15" w:color="auto" w:fill="FFFFFF"/>
              </w:rPr>
              <w:t>漁船嚴重違規被扣處分</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核定或核轉</w:t>
            </w:r>
          </w:p>
        </w:tc>
        <w:tc>
          <w:tcPr>
            <w:tcW w:w="993" w:type="dxa"/>
          </w:tcPr>
          <w:p w:rsidR="007972C2" w:rsidRPr="0008289F" w:rsidRDefault="007972C2" w:rsidP="0007100D">
            <w:pPr>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restart"/>
          </w:tcPr>
          <w:p w:rsidR="007972C2" w:rsidRPr="0008289F" w:rsidRDefault="007972C2" w:rsidP="0007100D">
            <w:pPr>
              <w:snapToGrid w:val="0"/>
              <w:spacing w:line="280" w:lineRule="exact"/>
              <w:ind w:left="440" w:hangingChars="200" w:hanging="440"/>
              <w:rPr>
                <w:rFonts w:hAnsi="標楷體"/>
                <w:color w:val="000000" w:themeColor="text1"/>
                <w:spacing w:val="-20"/>
                <w:sz w:val="24"/>
                <w:szCs w:val="24"/>
              </w:rPr>
            </w:pPr>
            <w:r w:rsidRPr="0008289F">
              <w:rPr>
                <w:rFonts w:hAnsi="標楷體" w:hint="eastAsia"/>
                <w:color w:val="000000" w:themeColor="text1"/>
                <w:spacing w:val="-20"/>
                <w:sz w:val="24"/>
                <w:szCs w:val="24"/>
              </w:rPr>
              <w:t>八、</w:t>
            </w:r>
            <w:r w:rsidRPr="0008289F">
              <w:rPr>
                <w:rFonts w:hAnsi="標楷體" w:hint="eastAsia"/>
                <w:b/>
                <w:color w:val="000000" w:themeColor="text1"/>
                <w:spacing w:val="-20"/>
                <w:sz w:val="24"/>
                <w:szCs w:val="24"/>
              </w:rPr>
              <w:t>漁船及船員管理</w:t>
            </w: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（一）</w:t>
            </w:r>
            <w:r w:rsidRPr="0008289F">
              <w:rPr>
                <w:rFonts w:hAnsi="標楷體" w:hint="eastAsia"/>
                <w:color w:val="000000" w:themeColor="text1"/>
                <w:spacing w:val="-20"/>
                <w:sz w:val="24"/>
                <w:szCs w:val="24"/>
                <w:shd w:val="pct15" w:color="auto" w:fill="FFFFFF"/>
              </w:rPr>
              <w:t>漁船及船員在國外被扣案件之處理</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核定或核轉</w:t>
            </w:r>
          </w:p>
        </w:tc>
        <w:tc>
          <w:tcPr>
            <w:tcW w:w="993"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r>
      <w:tr w:rsidR="007972C2" w:rsidRPr="0008289F" w:rsidTr="00384460">
        <w:tc>
          <w:tcPr>
            <w:tcW w:w="426" w:type="dxa"/>
            <w:vMerge/>
          </w:tcPr>
          <w:p w:rsidR="007972C2" w:rsidRPr="0008289F" w:rsidRDefault="007972C2" w:rsidP="0007100D">
            <w:pPr>
              <w:spacing w:line="280" w:lineRule="exact"/>
              <w:ind w:left="384" w:right="640" w:hanging="384"/>
              <w:rPr>
                <w:rFonts w:hAnsi="標楷體"/>
                <w:color w:val="000000" w:themeColor="text1"/>
                <w:spacing w:val="-20"/>
                <w:sz w:val="24"/>
                <w:szCs w:val="24"/>
              </w:rPr>
            </w:pPr>
          </w:p>
        </w:tc>
        <w:tc>
          <w:tcPr>
            <w:tcW w:w="1417" w:type="dxa"/>
            <w:vMerge/>
            <w:vAlign w:val="center"/>
          </w:tcPr>
          <w:p w:rsidR="007972C2" w:rsidRPr="0008289F" w:rsidRDefault="007972C2" w:rsidP="0007100D">
            <w:pPr>
              <w:snapToGrid w:val="0"/>
              <w:spacing w:line="280" w:lineRule="exact"/>
              <w:ind w:left="440" w:hangingChars="200" w:hanging="440"/>
              <w:rPr>
                <w:rFonts w:hAnsi="標楷體"/>
                <w:color w:val="000000" w:themeColor="text1"/>
                <w:spacing w:val="-20"/>
                <w:sz w:val="24"/>
                <w:szCs w:val="24"/>
              </w:rPr>
            </w:pPr>
          </w:p>
        </w:tc>
        <w:tc>
          <w:tcPr>
            <w:tcW w:w="2552" w:type="dxa"/>
            <w:vAlign w:val="center"/>
          </w:tcPr>
          <w:p w:rsidR="007972C2" w:rsidRPr="0008289F" w:rsidRDefault="007972C2" w:rsidP="0007100D">
            <w:pPr>
              <w:snapToGrid w:val="0"/>
              <w:spacing w:line="280" w:lineRule="exact"/>
              <w:ind w:left="660" w:hangingChars="300" w:hanging="660"/>
              <w:rPr>
                <w:rFonts w:hAnsi="標楷體"/>
                <w:color w:val="000000" w:themeColor="text1"/>
                <w:spacing w:val="-20"/>
                <w:sz w:val="24"/>
                <w:szCs w:val="24"/>
              </w:rPr>
            </w:pPr>
            <w:r w:rsidRPr="0008289F">
              <w:rPr>
                <w:rFonts w:hAnsi="標楷體" w:hint="eastAsia"/>
                <w:color w:val="000000" w:themeColor="text1"/>
                <w:spacing w:val="-20"/>
                <w:sz w:val="24"/>
                <w:szCs w:val="24"/>
              </w:rPr>
              <w:t>（四）國外作業漁船僱用大陸船員或外籍船員法令擬議與核辦</w:t>
            </w:r>
          </w:p>
        </w:tc>
        <w:tc>
          <w:tcPr>
            <w:tcW w:w="567"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8"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709"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c>
          <w:tcPr>
            <w:tcW w:w="992" w:type="dxa"/>
            <w:vAlign w:val="center"/>
          </w:tcPr>
          <w:p w:rsidR="007972C2" w:rsidRPr="0008289F" w:rsidRDefault="007972C2" w:rsidP="0007100D">
            <w:pPr>
              <w:snapToGrid w:val="0"/>
              <w:spacing w:line="280" w:lineRule="exact"/>
              <w:rPr>
                <w:rFonts w:hAnsi="標楷體"/>
                <w:color w:val="000000" w:themeColor="text1"/>
                <w:spacing w:val="-20"/>
                <w:sz w:val="24"/>
                <w:szCs w:val="24"/>
              </w:rPr>
            </w:pPr>
            <w:r w:rsidRPr="0008289F">
              <w:rPr>
                <w:rFonts w:hAnsi="標楷體" w:hint="eastAsia"/>
                <w:color w:val="000000" w:themeColor="text1"/>
                <w:spacing w:val="-20"/>
                <w:sz w:val="24"/>
                <w:szCs w:val="24"/>
              </w:rPr>
              <w:t>核定或核轉</w:t>
            </w:r>
          </w:p>
        </w:tc>
        <w:tc>
          <w:tcPr>
            <w:tcW w:w="993" w:type="dxa"/>
            <w:vAlign w:val="center"/>
          </w:tcPr>
          <w:p w:rsidR="007972C2" w:rsidRPr="0008289F" w:rsidRDefault="007972C2" w:rsidP="0007100D">
            <w:pPr>
              <w:snapToGrid w:val="0"/>
              <w:spacing w:line="280" w:lineRule="exact"/>
              <w:rPr>
                <w:rFonts w:hAnsi="標楷體"/>
                <w:color w:val="000000" w:themeColor="text1"/>
                <w:spacing w:val="-20"/>
                <w:sz w:val="24"/>
                <w:szCs w:val="24"/>
              </w:rPr>
            </w:pPr>
          </w:p>
        </w:tc>
      </w:tr>
    </w:tbl>
    <w:p w:rsidR="007972C2" w:rsidRPr="0008289F" w:rsidRDefault="007972C2" w:rsidP="007972C2">
      <w:pPr>
        <w:pStyle w:val="4"/>
        <w:rPr>
          <w:rFonts w:hAnsi="標楷體"/>
          <w:color w:val="000000" w:themeColor="text1"/>
        </w:rPr>
      </w:pPr>
      <w:r w:rsidRPr="0008289F">
        <w:rPr>
          <w:rFonts w:hAnsi="標楷體" w:hint="eastAsia"/>
          <w:color w:val="000000" w:themeColor="text1"/>
        </w:rPr>
        <w:t>依農委會漁業署分層負責明細表</w:t>
      </w:r>
      <w:r w:rsidR="00981B9A" w:rsidRPr="0008289F">
        <w:rPr>
          <w:rFonts w:hAnsi="標楷體" w:hint="eastAsia"/>
          <w:color w:val="000000" w:themeColor="text1"/>
        </w:rPr>
        <w:t>之說明事項</w:t>
      </w:r>
      <w:r w:rsidRPr="0008289F">
        <w:rPr>
          <w:rFonts w:hAnsi="標楷體" w:hint="eastAsia"/>
          <w:color w:val="000000" w:themeColor="text1"/>
        </w:rPr>
        <w:t>載明略</w:t>
      </w:r>
      <w:proofErr w:type="gramStart"/>
      <w:r w:rsidRPr="0008289F">
        <w:rPr>
          <w:rFonts w:hAnsi="標楷體" w:hint="eastAsia"/>
          <w:color w:val="000000" w:themeColor="text1"/>
        </w:rPr>
        <w:t>以</w:t>
      </w:r>
      <w:proofErr w:type="gramEnd"/>
      <w:r w:rsidRPr="0008289F">
        <w:rPr>
          <w:rFonts w:hAnsi="標楷體" w:hint="eastAsia"/>
          <w:color w:val="000000" w:themeColor="text1"/>
        </w:rPr>
        <w:t>：</w:t>
      </w:r>
    </w:p>
    <w:p w:rsidR="007972C2" w:rsidRPr="0008289F" w:rsidRDefault="007972C2" w:rsidP="007972C2">
      <w:pPr>
        <w:pStyle w:val="5"/>
        <w:rPr>
          <w:rFonts w:hAnsi="標楷體"/>
          <w:color w:val="000000" w:themeColor="text1"/>
        </w:rPr>
      </w:pPr>
      <w:r w:rsidRPr="0008289F">
        <w:rPr>
          <w:rFonts w:hAnsi="標楷體" w:hint="eastAsia"/>
          <w:color w:val="000000" w:themeColor="text1"/>
        </w:rPr>
        <w:t>說明二：「組織系統分為三層，第一層為署長，第二層為各組、室、中心主管，第三層為科長。…</w:t>
      </w:r>
      <w:proofErr w:type="gramStart"/>
      <w:r w:rsidRPr="0008289F">
        <w:rPr>
          <w:rFonts w:hAnsi="標楷體" w:hint="eastAsia"/>
          <w:color w:val="000000" w:themeColor="text1"/>
        </w:rPr>
        <w:t>…</w:t>
      </w:r>
      <w:proofErr w:type="gramEnd"/>
      <w:r w:rsidRPr="0008289F">
        <w:rPr>
          <w:rFonts w:hAnsi="標楷體" w:hint="eastAsia"/>
          <w:color w:val="000000" w:themeColor="text1"/>
        </w:rPr>
        <w:t>」</w:t>
      </w:r>
    </w:p>
    <w:p w:rsidR="007972C2" w:rsidRPr="0008289F" w:rsidRDefault="007972C2" w:rsidP="007972C2">
      <w:pPr>
        <w:pStyle w:val="5"/>
        <w:rPr>
          <w:rFonts w:hAnsi="標楷體"/>
          <w:color w:val="000000" w:themeColor="text1"/>
        </w:rPr>
      </w:pPr>
      <w:r w:rsidRPr="0008289F">
        <w:rPr>
          <w:rFonts w:hAnsi="標楷體" w:hint="eastAsia"/>
          <w:color w:val="000000" w:themeColor="text1"/>
        </w:rPr>
        <w:t>說明</w:t>
      </w:r>
      <w:proofErr w:type="gramStart"/>
      <w:r w:rsidRPr="0008289F">
        <w:rPr>
          <w:rFonts w:hAnsi="標楷體" w:hint="eastAsia"/>
          <w:color w:val="000000" w:themeColor="text1"/>
        </w:rPr>
        <w:t>三</w:t>
      </w:r>
      <w:proofErr w:type="gramEnd"/>
      <w:r w:rsidRPr="0008289F">
        <w:rPr>
          <w:rFonts w:hAnsi="標楷體" w:hint="eastAsia"/>
          <w:color w:val="000000" w:themeColor="text1"/>
        </w:rPr>
        <w:t>：「凡一事項列在第二或第三層核定者，由各該層負責人作最後決定，惟有特殊情形，負責人員認為需要向上一層人員請示者，仍得以書面或口頭為之。」</w:t>
      </w:r>
    </w:p>
    <w:p w:rsidR="007972C2" w:rsidRPr="0008289F" w:rsidRDefault="007972C2" w:rsidP="00D155D1">
      <w:pPr>
        <w:pStyle w:val="5"/>
        <w:rPr>
          <w:rFonts w:hAnsi="標楷體"/>
          <w:color w:val="000000" w:themeColor="text1"/>
        </w:rPr>
      </w:pPr>
      <w:r w:rsidRPr="0008289F">
        <w:rPr>
          <w:rFonts w:hAnsi="標楷體" w:hint="eastAsia"/>
          <w:color w:val="000000" w:themeColor="text1"/>
        </w:rPr>
        <w:lastRenderedPageBreak/>
        <w:t>說明六：「各層負責人員，凡依本表決行或逕行處理之事項，如因故意或過失為違法或不當之決定者，應負行政及法律上責任，其直屬上層監督人員則負責監督考核之責任。」</w:t>
      </w:r>
    </w:p>
    <w:bookmarkEnd w:id="93"/>
    <w:p w:rsidR="00A83FE4" w:rsidRPr="0008289F" w:rsidRDefault="00A83FE4" w:rsidP="00A83FE4">
      <w:pPr>
        <w:pStyle w:val="4"/>
        <w:rPr>
          <w:rFonts w:hAnsi="標楷體"/>
          <w:color w:val="000000" w:themeColor="text1"/>
        </w:rPr>
      </w:pPr>
      <w:proofErr w:type="gramStart"/>
      <w:r w:rsidRPr="0008289F">
        <w:rPr>
          <w:rFonts w:hAnsi="標楷體" w:hint="eastAsia"/>
          <w:color w:val="000000" w:themeColor="text1"/>
        </w:rPr>
        <w:t>林頂榮擔任</w:t>
      </w:r>
      <w:proofErr w:type="gramEnd"/>
      <w:r w:rsidRPr="0008289F">
        <w:rPr>
          <w:rFonts w:hAnsi="標楷體" w:hint="eastAsia"/>
          <w:color w:val="000000" w:themeColor="text1"/>
        </w:rPr>
        <w:t>漁業署遠洋漁業組組長，負責遠洋漁業組有關「海洋漁業涉外事務之協調及聯繫」、「漁船嚴重違規被扣處分」、「漁船及船員在國外被扣案件之處理」、「國外作業漁船僱用大</w:t>
      </w:r>
      <w:r w:rsidR="00EB2CA3" w:rsidRPr="0008289F">
        <w:rPr>
          <w:rFonts w:hAnsi="標楷體" w:hint="eastAsia"/>
          <w:color w:val="000000" w:themeColor="text1"/>
        </w:rPr>
        <w:t>陸船員或外籍船員法令擬議與核辦」業務之核定或核轉責任。</w:t>
      </w:r>
      <w:proofErr w:type="gramStart"/>
      <w:r w:rsidRPr="0008289F">
        <w:rPr>
          <w:rFonts w:hAnsi="標楷體" w:hint="eastAsia"/>
          <w:color w:val="000000" w:themeColor="text1"/>
        </w:rPr>
        <w:t>林頂榮於約詢</w:t>
      </w:r>
      <w:proofErr w:type="gramEnd"/>
      <w:r w:rsidRPr="0008289F">
        <w:rPr>
          <w:rFonts w:hAnsi="標楷體" w:hint="eastAsia"/>
          <w:color w:val="000000" w:themeColor="text1"/>
        </w:rPr>
        <w:t>表示：「(我)擔任漁業署遠洋漁業組組長，102年1月23日任現職，負責業務為遠洋漁業相關業務，依分層負責明細表，授權組的層次由組長可以決行。」「(問：福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拾壹號遭扣是否你的業務？</w:t>
      </w:r>
      <w:proofErr w:type="gramStart"/>
      <w:r w:rsidRPr="0008289F">
        <w:rPr>
          <w:rFonts w:hAnsi="標楷體" w:hint="eastAsia"/>
          <w:color w:val="000000" w:themeColor="text1"/>
        </w:rPr>
        <w:t>)本組的業務</w:t>
      </w:r>
      <w:proofErr w:type="gramEnd"/>
      <w:r w:rsidRPr="0008289F">
        <w:rPr>
          <w:rFonts w:hAnsi="標楷體" w:hint="eastAsia"/>
          <w:color w:val="000000" w:themeColor="text1"/>
        </w:rPr>
        <w:t>」等語。</w:t>
      </w:r>
    </w:p>
    <w:p w:rsidR="002B1A2A" w:rsidRPr="0008289F" w:rsidRDefault="00A83FE4" w:rsidP="00A83FE4">
      <w:pPr>
        <w:pStyle w:val="4"/>
        <w:rPr>
          <w:rFonts w:hAnsi="標楷體"/>
          <w:color w:val="000000" w:themeColor="text1"/>
        </w:rPr>
      </w:pPr>
      <w:r w:rsidRPr="0008289F">
        <w:rPr>
          <w:rFonts w:hAnsi="標楷體" w:hint="eastAsia"/>
          <w:color w:val="000000" w:themeColor="text1"/>
        </w:rPr>
        <w:t>王茂城擔任漁業</w:t>
      </w:r>
      <w:r w:rsidR="00EB2CA3" w:rsidRPr="0008289F">
        <w:rPr>
          <w:rFonts w:hAnsi="標楷體" w:hint="eastAsia"/>
          <w:color w:val="000000" w:themeColor="text1"/>
        </w:rPr>
        <w:t>署遠洋漁業組副組長，在</w:t>
      </w:r>
      <w:proofErr w:type="gramStart"/>
      <w:r w:rsidR="00EB2CA3" w:rsidRPr="0008289F">
        <w:rPr>
          <w:rFonts w:hAnsi="標楷體" w:hint="eastAsia"/>
          <w:color w:val="000000" w:themeColor="text1"/>
        </w:rPr>
        <w:t>林頂榮公務</w:t>
      </w:r>
      <w:proofErr w:type="gramEnd"/>
      <w:r w:rsidR="00EB2CA3" w:rsidRPr="0008289F">
        <w:rPr>
          <w:rFonts w:hAnsi="標楷體" w:hint="eastAsia"/>
          <w:color w:val="000000" w:themeColor="text1"/>
        </w:rPr>
        <w:t>出國或出差</w:t>
      </w:r>
      <w:proofErr w:type="gramStart"/>
      <w:r w:rsidR="00EB2CA3" w:rsidRPr="0008289F">
        <w:rPr>
          <w:rFonts w:hAnsi="標楷體" w:hint="eastAsia"/>
          <w:color w:val="000000" w:themeColor="text1"/>
        </w:rPr>
        <w:t>期間，</w:t>
      </w:r>
      <w:proofErr w:type="gramEnd"/>
      <w:r w:rsidR="00EB2CA3" w:rsidRPr="0008289F">
        <w:rPr>
          <w:rFonts w:hAnsi="標楷體" w:hint="eastAsia"/>
          <w:color w:val="000000" w:themeColor="text1"/>
        </w:rPr>
        <w:t>為</w:t>
      </w:r>
      <w:proofErr w:type="gramStart"/>
      <w:r w:rsidR="00EB2CA3" w:rsidRPr="0008289F">
        <w:rPr>
          <w:rFonts w:hAnsi="標楷體" w:hint="eastAsia"/>
          <w:color w:val="000000" w:themeColor="text1"/>
        </w:rPr>
        <w:t>林頂榮的</w:t>
      </w:r>
      <w:proofErr w:type="gramEnd"/>
      <w:r w:rsidR="00EB2CA3" w:rsidRPr="0008289F">
        <w:rPr>
          <w:rFonts w:hAnsi="標楷體" w:hint="eastAsia"/>
          <w:color w:val="000000" w:themeColor="text1"/>
        </w:rPr>
        <w:t>職務代理人。</w:t>
      </w:r>
      <w:proofErr w:type="gramStart"/>
      <w:r w:rsidR="00EB2CA3" w:rsidRPr="0008289F">
        <w:rPr>
          <w:rFonts w:hAnsi="標楷體" w:hint="eastAsia"/>
          <w:color w:val="000000" w:themeColor="text1"/>
        </w:rPr>
        <w:t>詢</w:t>
      </w:r>
      <w:proofErr w:type="gramEnd"/>
      <w:r w:rsidR="00EB2CA3" w:rsidRPr="0008289F">
        <w:rPr>
          <w:rFonts w:hAnsi="標楷體" w:hint="eastAsia"/>
          <w:color w:val="000000" w:themeColor="text1"/>
        </w:rPr>
        <w:t>據</w:t>
      </w:r>
      <w:r w:rsidRPr="0008289F">
        <w:rPr>
          <w:rFonts w:hAnsi="標楷體" w:hint="eastAsia"/>
          <w:color w:val="000000" w:themeColor="text1"/>
        </w:rPr>
        <w:t>王茂城於約詢時表示：「組長一年要出國7、8次左右，國際會議多，分工上組長出國，我會決行，因為公文不能等。出國回來後，我代行的公文等重要事情，會跟組長報告，如:重大輿論、急難事件及漁船扣留事件也算重要事件」等語。</w:t>
      </w:r>
    </w:p>
    <w:p w:rsidR="00A83FE4" w:rsidRPr="0008289F" w:rsidRDefault="00A83FE4" w:rsidP="00C04A38">
      <w:pPr>
        <w:pStyle w:val="3"/>
      </w:pPr>
      <w:bookmarkStart w:id="95" w:name="_Toc7446886"/>
      <w:bookmarkStart w:id="96" w:name="_Toc6587690"/>
      <w:r w:rsidRPr="00C04A38">
        <w:rPr>
          <w:rFonts w:hint="eastAsia"/>
          <w:b/>
        </w:rPr>
        <w:t>我國籍福</w:t>
      </w:r>
      <w:proofErr w:type="gramStart"/>
      <w:r w:rsidRPr="00C04A38">
        <w:rPr>
          <w:rFonts w:hint="eastAsia"/>
          <w:b/>
        </w:rPr>
        <w:t>甡</w:t>
      </w:r>
      <w:proofErr w:type="gramEnd"/>
      <w:r w:rsidRPr="00C04A38">
        <w:rPr>
          <w:rFonts w:hint="eastAsia"/>
          <w:b/>
        </w:rPr>
        <w:t>拾壹號漁船於107年4月16日進入南非開普敦港並於18</w:t>
      </w:r>
      <w:r w:rsidR="001B0AF2" w:rsidRPr="00C04A38">
        <w:rPr>
          <w:rFonts w:hint="eastAsia"/>
          <w:b/>
        </w:rPr>
        <w:t>日接受駐開普敦辦事處卸魚</w:t>
      </w:r>
      <w:r w:rsidR="00EB2CA3" w:rsidRPr="00C04A38">
        <w:rPr>
          <w:rFonts w:hint="eastAsia"/>
          <w:b/>
        </w:rPr>
        <w:t>檢查，</w:t>
      </w:r>
      <w:r w:rsidRPr="00C04A38">
        <w:rPr>
          <w:rFonts w:hint="eastAsia"/>
          <w:b/>
        </w:rPr>
        <w:t>林</w:t>
      </w:r>
      <w:proofErr w:type="gramStart"/>
      <w:r w:rsidRPr="00C04A38">
        <w:rPr>
          <w:rFonts w:hint="eastAsia"/>
          <w:b/>
        </w:rPr>
        <w:t>頂榮於</w:t>
      </w:r>
      <w:r w:rsidR="000E74F7" w:rsidRPr="00C04A38">
        <w:rPr>
          <w:rFonts w:hint="eastAsia"/>
          <w:b/>
        </w:rPr>
        <w:t>駐處</w:t>
      </w:r>
      <w:proofErr w:type="gramEnd"/>
      <w:r w:rsidRPr="00C04A38">
        <w:rPr>
          <w:rFonts w:hint="eastAsia"/>
          <w:b/>
        </w:rPr>
        <w:t>107年4月24日</w:t>
      </w:r>
      <w:r w:rsidR="000E74F7" w:rsidRPr="00C04A38">
        <w:rPr>
          <w:rFonts w:hint="eastAsia"/>
          <w:b/>
        </w:rPr>
        <w:t>函復有關執行該漁船</w:t>
      </w:r>
      <w:r w:rsidRPr="00C04A38">
        <w:rPr>
          <w:rFonts w:hint="eastAsia"/>
          <w:b/>
        </w:rPr>
        <w:t>檢查報告</w:t>
      </w:r>
      <w:r w:rsidR="000E74F7" w:rsidRPr="00C04A38">
        <w:rPr>
          <w:rFonts w:hint="eastAsia"/>
          <w:b/>
        </w:rPr>
        <w:t>之</w:t>
      </w:r>
      <w:r w:rsidRPr="00C04A38">
        <w:rPr>
          <w:rFonts w:hint="eastAsia"/>
          <w:b/>
        </w:rPr>
        <w:t>核辦公文批示「外籍船員有無依規定報准</w:t>
      </w:r>
      <w:r w:rsidR="00C04A38" w:rsidRPr="00C04A38">
        <w:rPr>
          <w:rFonts w:hint="eastAsia"/>
          <w:b/>
        </w:rPr>
        <w:t>？</w:t>
      </w:r>
      <w:r w:rsidR="00C04A38" w:rsidRPr="00C04A38">
        <w:rPr>
          <w:rFonts w:hint="eastAsia"/>
          <w:b/>
          <w:color w:val="000000" w:themeColor="text1"/>
        </w:rPr>
        <w:t>請查明後陳報。</w:t>
      </w:r>
      <w:r w:rsidRPr="00C04A38">
        <w:rPr>
          <w:rFonts w:hint="eastAsia"/>
          <w:b/>
        </w:rPr>
        <w:t>」後續卻未追蹤部屬對其相關指示有無處理，明顯</w:t>
      </w:r>
      <w:proofErr w:type="gramStart"/>
      <w:r w:rsidRPr="00C04A38">
        <w:rPr>
          <w:rFonts w:hint="eastAsia"/>
          <w:b/>
        </w:rPr>
        <w:t>怠行督管</w:t>
      </w:r>
      <w:proofErr w:type="gramEnd"/>
      <w:r w:rsidRPr="00C04A38">
        <w:rPr>
          <w:rFonts w:hint="eastAsia"/>
          <w:b/>
        </w:rPr>
        <w:t>職務</w:t>
      </w:r>
      <w:r w:rsidRPr="0008289F">
        <w:rPr>
          <w:rFonts w:hint="eastAsia"/>
        </w:rPr>
        <w:t>：</w:t>
      </w:r>
      <w:bookmarkEnd w:id="95"/>
    </w:p>
    <w:p w:rsidR="00A83FE4" w:rsidRPr="0008289F" w:rsidRDefault="00A83FE4" w:rsidP="00A83FE4">
      <w:pPr>
        <w:pStyle w:val="4"/>
        <w:rPr>
          <w:rFonts w:hAnsi="標楷體"/>
          <w:bCs/>
          <w:color w:val="000000" w:themeColor="text1"/>
        </w:rPr>
      </w:pPr>
      <w:r w:rsidRPr="0008289F">
        <w:rPr>
          <w:rFonts w:hAnsi="標楷體" w:hint="eastAsia"/>
          <w:bCs/>
          <w:color w:val="000000" w:themeColor="text1"/>
        </w:rPr>
        <w:t>查107年4月13日福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拾壹號漁船致</w:t>
      </w:r>
      <w:proofErr w:type="gramStart"/>
      <w:r w:rsidRPr="0008289F">
        <w:rPr>
          <w:rFonts w:hAnsi="標楷體" w:hint="eastAsia"/>
          <w:bCs/>
          <w:color w:val="000000" w:themeColor="text1"/>
        </w:rPr>
        <w:t>漁業署進港</w:t>
      </w:r>
      <w:proofErr w:type="gramEnd"/>
      <w:r w:rsidRPr="0008289F">
        <w:rPr>
          <w:rFonts w:hAnsi="標楷體" w:hint="eastAsia"/>
          <w:bCs/>
          <w:color w:val="000000" w:themeColor="text1"/>
        </w:rPr>
        <w:t>通報單，內容載明：「將於4月16日進入南非開普敦港，預計停留50天。」三天後(107年4月16日)</w:t>
      </w:r>
      <w:r w:rsidRPr="0008289F">
        <w:rPr>
          <w:rFonts w:hAnsi="標楷體" w:hint="eastAsia"/>
          <w:bCs/>
          <w:color w:val="000000" w:themeColor="text1"/>
        </w:rPr>
        <w:lastRenderedPageBreak/>
        <w:t>該漁船進入南非開普敦進行卸魚及補給。107年4月18日接受我國駐開普敦辦事處楊先耀漁業專員及林</w:t>
      </w:r>
      <w:r w:rsidR="003B0DE4">
        <w:rPr>
          <w:rFonts w:hAnsi="標楷體" w:hint="eastAsia"/>
          <w:bCs/>
          <w:color w:val="000000" w:themeColor="text1"/>
        </w:rPr>
        <w:t>○○</w:t>
      </w:r>
      <w:r w:rsidRPr="0008289F">
        <w:rPr>
          <w:rFonts w:hAnsi="標楷體" w:hint="eastAsia"/>
          <w:bCs/>
          <w:color w:val="000000" w:themeColor="text1"/>
        </w:rPr>
        <w:t>先生進行卸魚檢查，查無缺失，並於107年4月24日函復漁業署有關該次執行檢查報告。</w:t>
      </w:r>
    </w:p>
    <w:p w:rsidR="00A83FE4" w:rsidRPr="0008289F" w:rsidRDefault="00A83FE4" w:rsidP="00A83FE4">
      <w:pPr>
        <w:pStyle w:val="4"/>
        <w:rPr>
          <w:rFonts w:hAnsi="標楷體"/>
          <w:bCs/>
          <w:color w:val="000000" w:themeColor="text1"/>
        </w:rPr>
      </w:pPr>
      <w:r w:rsidRPr="0008289F">
        <w:rPr>
          <w:rFonts w:hAnsi="標楷體" w:hint="eastAsia"/>
          <w:bCs/>
          <w:color w:val="000000" w:themeColor="text1"/>
        </w:rPr>
        <w:t>漁業署收到駐開普敦辦事處針</w:t>
      </w:r>
      <w:r w:rsidR="00EB2CA3" w:rsidRPr="0008289F">
        <w:rPr>
          <w:rFonts w:hAnsi="標楷體" w:hint="eastAsia"/>
          <w:bCs/>
          <w:color w:val="000000" w:themeColor="text1"/>
        </w:rPr>
        <w:t>對福</w:t>
      </w:r>
      <w:proofErr w:type="gramStart"/>
      <w:r w:rsidR="00EB2CA3" w:rsidRPr="0008289F">
        <w:rPr>
          <w:rFonts w:hAnsi="標楷體" w:hint="eastAsia"/>
          <w:bCs/>
          <w:color w:val="000000" w:themeColor="text1"/>
        </w:rPr>
        <w:t>甡</w:t>
      </w:r>
      <w:proofErr w:type="gramEnd"/>
      <w:r w:rsidR="00EB2CA3" w:rsidRPr="0008289F">
        <w:rPr>
          <w:rFonts w:hAnsi="標楷體" w:hint="eastAsia"/>
          <w:bCs/>
          <w:color w:val="000000" w:themeColor="text1"/>
        </w:rPr>
        <w:t>拾壹號漁船之檢查報告，經漁業署承辦人員簽辦上陳，</w:t>
      </w:r>
      <w:proofErr w:type="gramStart"/>
      <w:r w:rsidRPr="0008289F">
        <w:rPr>
          <w:rFonts w:hAnsi="標楷體" w:hint="eastAsia"/>
          <w:bCs/>
          <w:color w:val="000000" w:themeColor="text1"/>
        </w:rPr>
        <w:t>林頂榮於</w:t>
      </w:r>
      <w:proofErr w:type="gramEnd"/>
      <w:r w:rsidRPr="0008289F">
        <w:rPr>
          <w:rFonts w:hAnsi="標楷體" w:hint="eastAsia"/>
          <w:bCs/>
          <w:color w:val="000000" w:themeColor="text1"/>
        </w:rPr>
        <w:t>107年5月17日批示意見：「1.外籍船員有無依規定報准?請查明後陳報。2.</w:t>
      </w:r>
      <w:proofErr w:type="gramStart"/>
      <w:r w:rsidRPr="0008289F">
        <w:rPr>
          <w:rFonts w:hAnsi="標楷體" w:hint="eastAsia"/>
          <w:bCs/>
          <w:color w:val="000000" w:themeColor="text1"/>
        </w:rPr>
        <w:t>餘如擬</w:t>
      </w:r>
      <w:proofErr w:type="gramEnd"/>
      <w:r w:rsidRPr="0008289F">
        <w:rPr>
          <w:rFonts w:hAnsi="標楷體" w:hint="eastAsia"/>
          <w:bCs/>
          <w:color w:val="000000" w:themeColor="text1"/>
        </w:rPr>
        <w:t>。」</w:t>
      </w:r>
    </w:p>
    <w:p w:rsidR="007F7B77" w:rsidRPr="0008289F" w:rsidRDefault="00EB2CA3" w:rsidP="00A83FE4">
      <w:pPr>
        <w:pStyle w:val="4"/>
        <w:rPr>
          <w:rFonts w:hAnsi="標楷體"/>
          <w:bCs/>
          <w:color w:val="000000" w:themeColor="text1"/>
        </w:rPr>
      </w:pPr>
      <w:proofErr w:type="gramStart"/>
      <w:r w:rsidRPr="0008289F">
        <w:rPr>
          <w:rFonts w:hAnsi="標楷體" w:hint="eastAsia"/>
          <w:bCs/>
          <w:color w:val="000000" w:themeColor="text1"/>
        </w:rPr>
        <w:t>林頂榮於</w:t>
      </w:r>
      <w:proofErr w:type="gramEnd"/>
      <w:r w:rsidRPr="0008289F">
        <w:rPr>
          <w:rFonts w:hAnsi="標楷體" w:hint="eastAsia"/>
          <w:bCs/>
          <w:color w:val="000000" w:themeColor="text1"/>
        </w:rPr>
        <w:t>公文批示後並未追蹤部屬對相關指示有無處理，</w:t>
      </w:r>
      <w:proofErr w:type="gramStart"/>
      <w:r w:rsidRPr="0008289F">
        <w:rPr>
          <w:rFonts w:hAnsi="標楷體" w:hint="eastAsia"/>
          <w:bCs/>
          <w:color w:val="000000" w:themeColor="text1"/>
        </w:rPr>
        <w:t>詢</w:t>
      </w:r>
      <w:proofErr w:type="gramEnd"/>
      <w:r w:rsidRPr="0008289F">
        <w:rPr>
          <w:rFonts w:hAnsi="標楷體" w:hint="eastAsia"/>
          <w:bCs/>
          <w:color w:val="000000" w:themeColor="text1"/>
        </w:rPr>
        <w:t>據</w:t>
      </w:r>
      <w:proofErr w:type="gramStart"/>
      <w:r w:rsidR="00A83FE4" w:rsidRPr="0008289F">
        <w:rPr>
          <w:rFonts w:hAnsi="標楷體" w:hint="eastAsia"/>
          <w:bCs/>
          <w:color w:val="000000" w:themeColor="text1"/>
        </w:rPr>
        <w:t>林頂榮表示</w:t>
      </w:r>
      <w:proofErr w:type="gramEnd"/>
      <w:r w:rsidR="00A83FE4" w:rsidRPr="0008289F">
        <w:rPr>
          <w:rFonts w:hAnsi="標楷體" w:hint="eastAsia"/>
          <w:bCs/>
          <w:color w:val="000000" w:themeColor="text1"/>
        </w:rPr>
        <w:t>：「該漁業檢查報告簽陳，我發現到漁工檢查是重要的事，我發現同仁未注意，故才請同仁查察。當時我並沒有知道。後來查回來發現確實有外籍漁工沒有報准，</w:t>
      </w:r>
      <w:proofErr w:type="gramStart"/>
      <w:r w:rsidR="00A83FE4" w:rsidRPr="0008289F">
        <w:rPr>
          <w:rFonts w:hAnsi="標楷體" w:hint="eastAsia"/>
          <w:bCs/>
          <w:color w:val="000000" w:themeColor="text1"/>
        </w:rPr>
        <w:t>本署後來</w:t>
      </w:r>
      <w:proofErr w:type="gramEnd"/>
      <w:r w:rsidR="00A83FE4" w:rsidRPr="0008289F">
        <w:rPr>
          <w:rFonts w:hAnsi="標楷體" w:hint="eastAsia"/>
          <w:bCs/>
          <w:color w:val="000000" w:themeColor="text1"/>
        </w:rPr>
        <w:t>予以處分。」「(問：為何部屬沒有向你報告你5月17日指示的查察結果？</w:t>
      </w:r>
      <w:proofErr w:type="gramStart"/>
      <w:r w:rsidR="00A83FE4" w:rsidRPr="0008289F">
        <w:rPr>
          <w:rFonts w:hAnsi="標楷體" w:hint="eastAsia"/>
          <w:bCs/>
          <w:color w:val="000000" w:themeColor="text1"/>
        </w:rPr>
        <w:t>)就並同後續處分的簽一同處理</w:t>
      </w:r>
      <w:proofErr w:type="gramEnd"/>
      <w:r w:rsidR="00A83FE4" w:rsidRPr="0008289F">
        <w:rPr>
          <w:rFonts w:hAnsi="標楷體" w:hint="eastAsia"/>
          <w:bCs/>
          <w:color w:val="000000" w:themeColor="text1"/>
        </w:rPr>
        <w:t>」等語</w:t>
      </w:r>
      <w:r w:rsidRPr="0008289F">
        <w:rPr>
          <w:rFonts w:hAnsi="標楷體" w:hint="eastAsia"/>
          <w:bCs/>
          <w:color w:val="000000" w:themeColor="text1"/>
        </w:rPr>
        <w:t>，顯見</w:t>
      </w:r>
      <w:r w:rsidR="00A83FE4" w:rsidRPr="0008289F">
        <w:rPr>
          <w:rFonts w:hAnsi="標楷體" w:hint="eastAsia"/>
          <w:bCs/>
          <w:color w:val="000000" w:themeColor="text1"/>
        </w:rPr>
        <w:t>林頂榮怠於執行職務及監督不周之違失。</w:t>
      </w:r>
    </w:p>
    <w:p w:rsidR="00A83FE4" w:rsidRPr="0008289F" w:rsidRDefault="00A83FE4" w:rsidP="00A83FE4">
      <w:pPr>
        <w:pStyle w:val="3"/>
        <w:rPr>
          <w:color w:val="000000" w:themeColor="text1"/>
        </w:rPr>
      </w:pPr>
      <w:bookmarkStart w:id="97" w:name="_Toc7446887"/>
      <w:bookmarkEnd w:id="96"/>
      <w:r w:rsidRPr="0008289F">
        <w:rPr>
          <w:rFonts w:hint="eastAsia"/>
          <w:b/>
          <w:color w:val="000000" w:themeColor="text1"/>
        </w:rPr>
        <w:t>王茂城接獲駐開普敦辦事處函文通知福</w:t>
      </w:r>
      <w:proofErr w:type="gramStart"/>
      <w:r w:rsidRPr="0008289F">
        <w:rPr>
          <w:rFonts w:hint="eastAsia"/>
          <w:b/>
          <w:color w:val="000000" w:themeColor="text1"/>
        </w:rPr>
        <w:t>甡</w:t>
      </w:r>
      <w:proofErr w:type="gramEnd"/>
      <w:r w:rsidRPr="0008289F">
        <w:rPr>
          <w:rFonts w:hint="eastAsia"/>
          <w:b/>
          <w:color w:val="000000" w:themeColor="text1"/>
        </w:rPr>
        <w:t>拾壹號漁船因</w:t>
      </w:r>
      <w:r w:rsidR="007670A5">
        <w:rPr>
          <w:rFonts w:hint="eastAsia"/>
          <w:b/>
          <w:color w:val="000000" w:themeColor="text1"/>
        </w:rPr>
        <w:t>航行安全及</w:t>
      </w:r>
      <w:r w:rsidRPr="0008289F">
        <w:rPr>
          <w:rFonts w:hint="eastAsia"/>
          <w:b/>
          <w:color w:val="000000" w:themeColor="text1"/>
        </w:rPr>
        <w:t>涉嫌違反2007年漁業工作公約於107年5月17</w:t>
      </w:r>
      <w:r w:rsidR="001F4FAF">
        <w:rPr>
          <w:rFonts w:hint="eastAsia"/>
          <w:b/>
          <w:color w:val="000000" w:themeColor="text1"/>
        </w:rPr>
        <w:t>日遭南非留</w:t>
      </w:r>
      <w:r w:rsidR="00942480">
        <w:rPr>
          <w:rFonts w:hint="eastAsia"/>
          <w:b/>
          <w:color w:val="000000" w:themeColor="text1"/>
        </w:rPr>
        <w:t>置</w:t>
      </w:r>
      <w:r w:rsidR="001F4FAF">
        <w:rPr>
          <w:rFonts w:hint="eastAsia"/>
          <w:b/>
          <w:color w:val="000000" w:themeColor="text1"/>
        </w:rPr>
        <w:t>之重大案件，</w:t>
      </w:r>
      <w:proofErr w:type="gramStart"/>
      <w:r w:rsidR="001F4FAF">
        <w:rPr>
          <w:rFonts w:hint="eastAsia"/>
          <w:b/>
          <w:color w:val="000000" w:themeColor="text1"/>
        </w:rPr>
        <w:t>竟視之</w:t>
      </w:r>
      <w:proofErr w:type="gramEnd"/>
      <w:r w:rsidR="001F4FAF">
        <w:rPr>
          <w:rFonts w:hint="eastAsia"/>
          <w:b/>
          <w:color w:val="000000" w:themeColor="text1"/>
        </w:rPr>
        <w:t>為非緊急事件，</w:t>
      </w:r>
      <w:r w:rsidR="00FA2782">
        <w:rPr>
          <w:rFonts w:hint="eastAsia"/>
          <w:b/>
          <w:color w:val="000000" w:themeColor="text1"/>
        </w:rPr>
        <w:t>5月30日</w:t>
      </w:r>
      <w:r w:rsidR="001F4FAF">
        <w:rPr>
          <w:rFonts w:hint="eastAsia"/>
          <w:b/>
          <w:color w:val="000000" w:themeColor="text1"/>
        </w:rPr>
        <w:t>同意部屬</w:t>
      </w:r>
      <w:r w:rsidRPr="0008289F">
        <w:rPr>
          <w:rFonts w:hint="eastAsia"/>
          <w:b/>
          <w:color w:val="000000" w:themeColor="text1"/>
        </w:rPr>
        <w:t>以「本案暫無待辦事項，</w:t>
      </w:r>
      <w:proofErr w:type="gramStart"/>
      <w:r w:rsidRPr="0008289F">
        <w:rPr>
          <w:rFonts w:hint="eastAsia"/>
          <w:b/>
          <w:color w:val="000000" w:themeColor="text1"/>
        </w:rPr>
        <w:t>文擬存查</w:t>
      </w:r>
      <w:proofErr w:type="gramEnd"/>
      <w:r w:rsidRPr="0008289F">
        <w:rPr>
          <w:rFonts w:hint="eastAsia"/>
          <w:b/>
          <w:color w:val="000000" w:themeColor="text1"/>
        </w:rPr>
        <w:t>」簽辦，嚴重輕忽該漁船被南非留</w:t>
      </w:r>
      <w:r w:rsidR="00942480">
        <w:rPr>
          <w:rFonts w:hint="eastAsia"/>
          <w:b/>
          <w:color w:val="000000" w:themeColor="text1"/>
        </w:rPr>
        <w:t>置</w:t>
      </w:r>
      <w:r w:rsidRPr="0008289F">
        <w:rPr>
          <w:rFonts w:hint="eastAsia"/>
          <w:b/>
          <w:color w:val="000000" w:themeColor="text1"/>
        </w:rPr>
        <w:t>情事，錯失處理先機，顯有</w:t>
      </w:r>
      <w:proofErr w:type="gramStart"/>
      <w:r w:rsidRPr="0008289F">
        <w:rPr>
          <w:rFonts w:hint="eastAsia"/>
          <w:b/>
          <w:color w:val="000000" w:themeColor="text1"/>
        </w:rPr>
        <w:t>怠</w:t>
      </w:r>
      <w:proofErr w:type="gramEnd"/>
      <w:r w:rsidRPr="0008289F">
        <w:rPr>
          <w:rFonts w:hint="eastAsia"/>
          <w:b/>
          <w:color w:val="000000" w:themeColor="text1"/>
        </w:rPr>
        <w:t>於執行職務及監督不周之重大違失</w:t>
      </w:r>
      <w:r w:rsidRPr="0008289F">
        <w:rPr>
          <w:rFonts w:hint="eastAsia"/>
          <w:color w:val="000000" w:themeColor="text1"/>
        </w:rPr>
        <w:t>：</w:t>
      </w:r>
      <w:bookmarkEnd w:id="97"/>
    </w:p>
    <w:p w:rsidR="00A83FE4" w:rsidRPr="0008289F" w:rsidRDefault="00A83FE4" w:rsidP="00A83FE4">
      <w:pPr>
        <w:pStyle w:val="4"/>
        <w:rPr>
          <w:rFonts w:hAnsi="標楷體"/>
          <w:bCs/>
          <w:color w:val="000000" w:themeColor="text1"/>
        </w:rPr>
      </w:pPr>
      <w:r w:rsidRPr="0008289F">
        <w:rPr>
          <w:rFonts w:hAnsi="標楷體" w:hint="eastAsia"/>
          <w:bCs/>
          <w:color w:val="000000" w:themeColor="text1"/>
        </w:rPr>
        <w:t>「漁船及船員在國外被扣案件之處理」業務屬該組業務，由第二層單位主管(組長)</w:t>
      </w:r>
      <w:r w:rsidR="00EB2CA3" w:rsidRPr="0008289F">
        <w:rPr>
          <w:rFonts w:hAnsi="標楷體" w:hint="eastAsia"/>
          <w:bCs/>
          <w:color w:val="000000" w:themeColor="text1"/>
        </w:rPr>
        <w:t>核定或核轉。</w:t>
      </w:r>
      <w:proofErr w:type="gramStart"/>
      <w:r w:rsidR="00EB2CA3" w:rsidRPr="0008289F">
        <w:rPr>
          <w:rFonts w:hAnsi="標楷體" w:hint="eastAsia"/>
          <w:bCs/>
          <w:color w:val="000000" w:themeColor="text1"/>
        </w:rPr>
        <w:t>詢</w:t>
      </w:r>
      <w:proofErr w:type="gramEnd"/>
      <w:r w:rsidR="00EB2CA3" w:rsidRPr="0008289F">
        <w:rPr>
          <w:rFonts w:hAnsi="標楷體" w:hint="eastAsia"/>
          <w:bCs/>
          <w:color w:val="000000" w:themeColor="text1"/>
        </w:rPr>
        <w:t>據</w:t>
      </w:r>
      <w:proofErr w:type="gramStart"/>
      <w:r w:rsidRPr="0008289F">
        <w:rPr>
          <w:rFonts w:hAnsi="標楷體" w:hint="eastAsia"/>
          <w:bCs/>
          <w:color w:val="000000" w:themeColor="text1"/>
        </w:rPr>
        <w:t>林頂榮表示</w:t>
      </w:r>
      <w:proofErr w:type="gramEnd"/>
      <w:r w:rsidRPr="0008289F">
        <w:rPr>
          <w:rFonts w:hAnsi="標楷體" w:hint="eastAsia"/>
          <w:bCs/>
          <w:color w:val="000000" w:themeColor="text1"/>
        </w:rPr>
        <w:t>：「漁船在國外被扣船是嚴重的事，以前常常發生。」「該漁船被扣時我剛好人在國外，出差日期是5月21日至27日在國外出差，參</w:t>
      </w:r>
      <w:r w:rsidRPr="0008289F">
        <w:rPr>
          <w:rFonts w:hAnsi="標楷體" w:hint="eastAsia"/>
          <w:bCs/>
          <w:color w:val="000000" w:themeColor="text1"/>
        </w:rPr>
        <w:lastRenderedPageBreak/>
        <w:t>加國際會議，在葡萄牙」「我5月27日回國</w:t>
      </w:r>
      <w:r w:rsidR="000F7085">
        <w:rPr>
          <w:rStyle w:val="aff"/>
          <w:rFonts w:hAnsi="標楷體"/>
          <w:bCs/>
          <w:color w:val="000000" w:themeColor="text1"/>
        </w:rPr>
        <w:footnoteReference w:id="17"/>
      </w:r>
      <w:r w:rsidRPr="0008289F">
        <w:rPr>
          <w:rFonts w:hAnsi="標楷體" w:hint="eastAsia"/>
          <w:bCs/>
          <w:color w:val="000000" w:themeColor="text1"/>
        </w:rPr>
        <w:t>，約6月中下旬才知漁船被扣，過沒幾天船被釋放」等語。王茂城在</w:t>
      </w:r>
      <w:proofErr w:type="gramStart"/>
      <w:r w:rsidR="00EB2CA3" w:rsidRPr="0008289F">
        <w:rPr>
          <w:rFonts w:hAnsi="標楷體" w:hint="eastAsia"/>
          <w:bCs/>
          <w:color w:val="000000" w:themeColor="text1"/>
        </w:rPr>
        <w:t>林頂榮公務</w:t>
      </w:r>
      <w:proofErr w:type="gramEnd"/>
      <w:r w:rsidR="00EB2CA3" w:rsidRPr="0008289F">
        <w:rPr>
          <w:rFonts w:hAnsi="標楷體" w:hint="eastAsia"/>
          <w:bCs/>
          <w:color w:val="000000" w:themeColor="text1"/>
        </w:rPr>
        <w:t>出國</w:t>
      </w:r>
      <w:proofErr w:type="gramStart"/>
      <w:r w:rsidR="00EB2CA3" w:rsidRPr="0008289F">
        <w:rPr>
          <w:rFonts w:hAnsi="標楷體" w:hint="eastAsia"/>
          <w:bCs/>
          <w:color w:val="000000" w:themeColor="text1"/>
        </w:rPr>
        <w:t>期間，</w:t>
      </w:r>
      <w:proofErr w:type="gramEnd"/>
      <w:r w:rsidR="00EB2CA3" w:rsidRPr="0008289F">
        <w:rPr>
          <w:rFonts w:hAnsi="標楷體" w:hint="eastAsia"/>
          <w:bCs/>
          <w:color w:val="000000" w:themeColor="text1"/>
        </w:rPr>
        <w:t>代理</w:t>
      </w:r>
      <w:proofErr w:type="gramStart"/>
      <w:r w:rsidRPr="0008289F">
        <w:rPr>
          <w:rFonts w:hAnsi="標楷體" w:hint="eastAsia"/>
          <w:bCs/>
          <w:color w:val="000000" w:themeColor="text1"/>
        </w:rPr>
        <w:t>林頂榮之</w:t>
      </w:r>
      <w:proofErr w:type="gramEnd"/>
      <w:r w:rsidRPr="0008289F">
        <w:rPr>
          <w:rFonts w:hAnsi="標楷體" w:hint="eastAsia"/>
          <w:bCs/>
          <w:color w:val="000000" w:themeColor="text1"/>
        </w:rPr>
        <w:t>監管職務。</w:t>
      </w:r>
    </w:p>
    <w:p w:rsidR="00A83FE4" w:rsidRPr="0008289F" w:rsidRDefault="00A83FE4" w:rsidP="00A83FE4">
      <w:pPr>
        <w:pStyle w:val="4"/>
        <w:rPr>
          <w:rFonts w:hAnsi="標楷體"/>
          <w:bCs/>
          <w:color w:val="000000" w:themeColor="text1"/>
        </w:rPr>
      </w:pPr>
      <w:r w:rsidRPr="0008289F">
        <w:rPr>
          <w:rFonts w:hAnsi="標楷體" w:hint="eastAsia"/>
          <w:bCs/>
          <w:color w:val="000000" w:themeColor="text1"/>
        </w:rPr>
        <w:t>查福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拾壹號漁船於107年4月16日進入南非開普敦港，於107年5月17日因船隻嚴重傾斜，復經南非海事安全局(SAMSA)接獲印尼駐開普敦總領事館告知3名印尼籍漁工的申訴案，南非於同(17)</w:t>
      </w:r>
      <w:r w:rsidR="00942480">
        <w:rPr>
          <w:rFonts w:hAnsi="標楷體" w:hint="eastAsia"/>
          <w:bCs/>
          <w:color w:val="000000" w:themeColor="text1"/>
        </w:rPr>
        <w:t>日對福</w:t>
      </w:r>
      <w:proofErr w:type="gramStart"/>
      <w:r w:rsidR="00942480">
        <w:rPr>
          <w:rFonts w:hAnsi="標楷體" w:hint="eastAsia"/>
          <w:bCs/>
          <w:color w:val="000000" w:themeColor="text1"/>
        </w:rPr>
        <w:t>甡</w:t>
      </w:r>
      <w:proofErr w:type="gramEnd"/>
      <w:r w:rsidR="00942480">
        <w:rPr>
          <w:rFonts w:hAnsi="標楷體" w:hint="eastAsia"/>
          <w:bCs/>
          <w:color w:val="000000" w:themeColor="text1"/>
        </w:rPr>
        <w:t>拾壹號漁船發出留置漁</w:t>
      </w:r>
      <w:r w:rsidRPr="0008289F">
        <w:rPr>
          <w:rFonts w:hAnsi="標楷體" w:hint="eastAsia"/>
          <w:bCs/>
          <w:color w:val="000000" w:themeColor="text1"/>
        </w:rPr>
        <w:t>船通知。</w:t>
      </w:r>
    </w:p>
    <w:p w:rsidR="00A83FE4" w:rsidRPr="0008289F" w:rsidRDefault="00942480" w:rsidP="00A83FE4">
      <w:pPr>
        <w:pStyle w:val="4"/>
        <w:rPr>
          <w:rFonts w:hAnsi="標楷體"/>
          <w:bCs/>
          <w:color w:val="000000" w:themeColor="text1"/>
        </w:rPr>
      </w:pPr>
      <w:r>
        <w:rPr>
          <w:rFonts w:hAnsi="標楷體" w:hint="eastAsia"/>
          <w:bCs/>
          <w:color w:val="000000" w:themeColor="text1"/>
        </w:rPr>
        <w:t>駐開普敦辦事處楊先耀專員知悉漁船被留置</w:t>
      </w:r>
      <w:r w:rsidR="00A83FE4" w:rsidRPr="0008289F">
        <w:rPr>
          <w:rFonts w:hAnsi="標楷體" w:hint="eastAsia"/>
          <w:bCs/>
          <w:color w:val="000000" w:themeColor="text1"/>
        </w:rPr>
        <w:t>後，107年5月21日以</w:t>
      </w:r>
      <w:proofErr w:type="gramStart"/>
      <w:r w:rsidR="00A83FE4" w:rsidRPr="0008289F">
        <w:rPr>
          <w:rFonts w:hAnsi="標楷體" w:hint="eastAsia"/>
          <w:bCs/>
          <w:color w:val="000000" w:themeColor="text1"/>
        </w:rPr>
        <w:t>最</w:t>
      </w:r>
      <w:proofErr w:type="gramEnd"/>
      <w:r w:rsidR="00A83FE4" w:rsidRPr="0008289F">
        <w:rPr>
          <w:rFonts w:hAnsi="標楷體" w:hint="eastAsia"/>
          <w:bCs/>
          <w:color w:val="000000" w:themeColor="text1"/>
        </w:rPr>
        <w:t>速件函漁業署，告知有關我國籍漁船福</w:t>
      </w:r>
      <w:proofErr w:type="gramStart"/>
      <w:r w:rsidR="00A83FE4" w:rsidRPr="0008289F">
        <w:rPr>
          <w:rFonts w:hAnsi="標楷體" w:hint="eastAsia"/>
          <w:bCs/>
          <w:color w:val="000000" w:themeColor="text1"/>
        </w:rPr>
        <w:t>甡</w:t>
      </w:r>
      <w:proofErr w:type="gramEnd"/>
      <w:r w:rsidR="00A83FE4" w:rsidRPr="0008289F">
        <w:rPr>
          <w:rFonts w:hAnsi="標楷體" w:hint="eastAsia"/>
          <w:bCs/>
          <w:color w:val="000000" w:themeColor="text1"/>
        </w:rPr>
        <w:t>拾壹號在南非開普敦港接受調查，公文內容略</w:t>
      </w:r>
      <w:proofErr w:type="gramStart"/>
      <w:r w:rsidR="00A83FE4" w:rsidRPr="0008289F">
        <w:rPr>
          <w:rFonts w:hAnsi="標楷體" w:hint="eastAsia"/>
          <w:bCs/>
          <w:color w:val="000000" w:themeColor="text1"/>
        </w:rPr>
        <w:t>以</w:t>
      </w:r>
      <w:proofErr w:type="gramEnd"/>
      <w:r w:rsidR="00A83FE4" w:rsidRPr="0008289F">
        <w:rPr>
          <w:rFonts w:hAnsi="標楷體" w:hint="eastAsia"/>
          <w:bCs/>
          <w:color w:val="000000" w:themeColor="text1"/>
        </w:rPr>
        <w:t>：</w:t>
      </w:r>
    </w:p>
    <w:p w:rsidR="00A83FE4" w:rsidRPr="0008289F" w:rsidRDefault="00A83FE4" w:rsidP="00597E78">
      <w:pPr>
        <w:pStyle w:val="5"/>
        <w:rPr>
          <w:color w:val="000000" w:themeColor="text1"/>
        </w:rPr>
      </w:pPr>
      <w:r w:rsidRPr="0008289F">
        <w:rPr>
          <w:rFonts w:hint="eastAsia"/>
          <w:color w:val="000000" w:themeColor="text1"/>
        </w:rPr>
        <w:t>我國籍漁船福</w:t>
      </w:r>
      <w:proofErr w:type="gramStart"/>
      <w:r w:rsidRPr="0008289F">
        <w:rPr>
          <w:rFonts w:hint="eastAsia"/>
          <w:color w:val="000000" w:themeColor="text1"/>
        </w:rPr>
        <w:t>甡</w:t>
      </w:r>
      <w:proofErr w:type="gramEnd"/>
      <w:r w:rsidRPr="0008289F">
        <w:rPr>
          <w:rFonts w:hint="eastAsia"/>
          <w:color w:val="000000" w:themeColor="text1"/>
        </w:rPr>
        <w:t>拾壹號在107年4月16日進南非開普敦卸魚補給加油，2名船員向印尼駐開普敦總使館申訴，指控船上伙食不佳，也沒法洗澡，要求解約提前返國，南非海事安全局介入調查後，該2名船員已經由代理商協助搭機返國。</w:t>
      </w:r>
    </w:p>
    <w:p w:rsidR="00A83FE4" w:rsidRPr="0008289F" w:rsidRDefault="00A83FE4" w:rsidP="00597E78">
      <w:pPr>
        <w:pStyle w:val="5"/>
        <w:rPr>
          <w:color w:val="000000" w:themeColor="text1"/>
        </w:rPr>
      </w:pPr>
      <w:r w:rsidRPr="0008289F">
        <w:rPr>
          <w:rFonts w:hint="eastAsia"/>
          <w:color w:val="000000" w:themeColor="text1"/>
        </w:rPr>
        <w:t>經詢問船長林</w:t>
      </w:r>
      <w:r w:rsidR="003B0DE4">
        <w:rPr>
          <w:rFonts w:hAnsi="標楷體" w:hint="eastAsia"/>
          <w:color w:val="000000" w:themeColor="text1"/>
        </w:rPr>
        <w:t>○○</w:t>
      </w:r>
      <w:r w:rsidRPr="0008289F">
        <w:rPr>
          <w:rFonts w:hint="eastAsia"/>
          <w:color w:val="000000" w:themeColor="text1"/>
        </w:rPr>
        <w:t>船上情況，有無在生活、語言或伙食上虐待船員，林船長表示一切正常，惟因開普敦缺水，</w:t>
      </w:r>
      <w:proofErr w:type="gramStart"/>
      <w:r w:rsidRPr="0008289F">
        <w:rPr>
          <w:rFonts w:hint="eastAsia"/>
          <w:color w:val="000000" w:themeColor="text1"/>
        </w:rPr>
        <w:t>上架場無法</w:t>
      </w:r>
      <w:proofErr w:type="gramEnd"/>
      <w:r w:rsidRPr="0008289F">
        <w:rPr>
          <w:rFonts w:hint="eastAsia"/>
          <w:color w:val="000000" w:themeColor="text1"/>
        </w:rPr>
        <w:t>提供船員洗澡，或引起船員</w:t>
      </w:r>
      <w:proofErr w:type="gramStart"/>
      <w:r w:rsidRPr="0008289F">
        <w:rPr>
          <w:rFonts w:hint="eastAsia"/>
          <w:color w:val="000000" w:themeColor="text1"/>
        </w:rPr>
        <w:t>不滿，</w:t>
      </w:r>
      <w:proofErr w:type="gramEnd"/>
      <w:r w:rsidRPr="0008289F">
        <w:rPr>
          <w:rFonts w:hint="eastAsia"/>
          <w:color w:val="000000" w:themeColor="text1"/>
        </w:rPr>
        <w:t>船主楊</w:t>
      </w:r>
      <w:r w:rsidR="008A5E14">
        <w:rPr>
          <w:rFonts w:hAnsi="標楷體" w:hint="eastAsia"/>
          <w:color w:val="000000" w:themeColor="text1"/>
        </w:rPr>
        <w:t>○○</w:t>
      </w:r>
      <w:r w:rsidRPr="0008289F">
        <w:rPr>
          <w:rFonts w:hint="eastAsia"/>
          <w:color w:val="000000" w:themeColor="text1"/>
        </w:rPr>
        <w:t>則稱該2名申訴船員進港後曾向其預支美金200元，其同意如數交付，不知其等為何申訴云云。</w:t>
      </w:r>
    </w:p>
    <w:p w:rsidR="00A83FE4" w:rsidRPr="0008289F" w:rsidRDefault="00A83FE4" w:rsidP="00597E78">
      <w:pPr>
        <w:pStyle w:val="5"/>
        <w:rPr>
          <w:color w:val="000000" w:themeColor="text1"/>
        </w:rPr>
      </w:pPr>
      <w:r w:rsidRPr="0008289F">
        <w:rPr>
          <w:rFonts w:hint="eastAsia"/>
          <w:color w:val="000000" w:themeColor="text1"/>
        </w:rPr>
        <w:t>有關漁船遭申訴虐待船員一節，南非海事安全局正行調查有無違反2007年漁業工作公約。另該船因加油時發生船身傾斜，該局亦將審查該</w:t>
      </w:r>
      <w:r w:rsidRPr="0008289F">
        <w:rPr>
          <w:rFonts w:hint="eastAsia"/>
          <w:color w:val="000000" w:themeColor="text1"/>
        </w:rPr>
        <w:lastRenderedPageBreak/>
        <w:t>船適航性，在</w:t>
      </w:r>
      <w:proofErr w:type="gramStart"/>
      <w:r w:rsidRPr="0008289F">
        <w:rPr>
          <w:rFonts w:hint="eastAsia"/>
          <w:color w:val="000000" w:themeColor="text1"/>
        </w:rPr>
        <w:t>驗船師確認</w:t>
      </w:r>
      <w:proofErr w:type="gramEnd"/>
      <w:r w:rsidRPr="0008289F">
        <w:rPr>
          <w:rFonts w:hint="eastAsia"/>
          <w:color w:val="000000" w:themeColor="text1"/>
        </w:rPr>
        <w:t>安全</w:t>
      </w:r>
      <w:proofErr w:type="gramStart"/>
      <w:r w:rsidRPr="0008289F">
        <w:rPr>
          <w:rFonts w:hint="eastAsia"/>
          <w:color w:val="000000" w:themeColor="text1"/>
        </w:rPr>
        <w:t>無虞前</w:t>
      </w:r>
      <w:proofErr w:type="gramEnd"/>
      <w:r w:rsidRPr="0008289F">
        <w:rPr>
          <w:rFonts w:hint="eastAsia"/>
          <w:color w:val="000000" w:themeColor="text1"/>
        </w:rPr>
        <w:t>，目前暫遭留置。</w:t>
      </w:r>
    </w:p>
    <w:p w:rsidR="00A83FE4" w:rsidRPr="0008289F" w:rsidRDefault="00A83FE4" w:rsidP="00A83FE4">
      <w:pPr>
        <w:pStyle w:val="4"/>
        <w:rPr>
          <w:rFonts w:hAnsi="標楷體"/>
          <w:bCs/>
          <w:color w:val="000000" w:themeColor="text1"/>
        </w:rPr>
      </w:pPr>
      <w:r w:rsidRPr="0008289F">
        <w:rPr>
          <w:rFonts w:hAnsi="標楷體" w:hint="eastAsia"/>
          <w:bCs/>
          <w:color w:val="000000" w:themeColor="text1"/>
        </w:rPr>
        <w:t>漁業署於107年5月22</w:t>
      </w:r>
      <w:r w:rsidR="00942480">
        <w:rPr>
          <w:rFonts w:hAnsi="標楷體" w:hint="eastAsia"/>
          <w:bCs/>
          <w:color w:val="000000" w:themeColor="text1"/>
        </w:rPr>
        <w:t>日接獲上開留置漁</w:t>
      </w:r>
      <w:r w:rsidRPr="0008289F">
        <w:rPr>
          <w:rFonts w:hAnsi="標楷體" w:hint="eastAsia"/>
          <w:bCs/>
          <w:color w:val="000000" w:themeColor="text1"/>
        </w:rPr>
        <w:t>船通知公文，遠洋漁業組國際經貿科承辦人以</w:t>
      </w:r>
      <w:proofErr w:type="gramStart"/>
      <w:r w:rsidRPr="0008289F">
        <w:rPr>
          <w:rFonts w:hAnsi="標楷體" w:hint="eastAsia"/>
          <w:bCs/>
          <w:color w:val="000000" w:themeColor="text1"/>
        </w:rPr>
        <w:t>公文簡簽上</w:t>
      </w:r>
      <w:proofErr w:type="gramEnd"/>
      <w:r w:rsidRPr="0008289F">
        <w:rPr>
          <w:rFonts w:hAnsi="標楷體" w:hint="eastAsia"/>
          <w:bCs/>
          <w:color w:val="000000" w:themeColor="text1"/>
        </w:rPr>
        <w:t>陳，擬辦事項以「本案暫無待辦事項，</w:t>
      </w:r>
      <w:proofErr w:type="gramStart"/>
      <w:r w:rsidRPr="0008289F">
        <w:rPr>
          <w:rFonts w:hAnsi="標楷體" w:hint="eastAsia"/>
          <w:bCs/>
          <w:color w:val="000000" w:themeColor="text1"/>
        </w:rPr>
        <w:t>文擬存查</w:t>
      </w:r>
      <w:proofErr w:type="gramEnd"/>
      <w:r w:rsidRPr="0008289F">
        <w:rPr>
          <w:rFonts w:hAnsi="標楷體" w:hint="eastAsia"/>
          <w:bCs/>
          <w:color w:val="000000" w:themeColor="text1"/>
        </w:rPr>
        <w:t>」簽辦，案經蔡天享簡任技正於5月28</w:t>
      </w:r>
      <w:r w:rsidR="00EB2CA3" w:rsidRPr="0008289F">
        <w:rPr>
          <w:rFonts w:hAnsi="標楷體" w:hint="eastAsia"/>
          <w:bCs/>
          <w:color w:val="000000" w:themeColor="text1"/>
        </w:rPr>
        <w:t>日核章、</w:t>
      </w:r>
      <w:r w:rsidRPr="0008289F">
        <w:rPr>
          <w:rFonts w:hAnsi="標楷體" w:hint="eastAsia"/>
          <w:bCs/>
          <w:color w:val="000000" w:themeColor="text1"/>
        </w:rPr>
        <w:t>王茂城於5月30日簽章，但未批示任何意見，也沒</w:t>
      </w:r>
      <w:r w:rsidR="00EB2CA3" w:rsidRPr="0008289F">
        <w:rPr>
          <w:rFonts w:hAnsi="標楷體" w:hint="eastAsia"/>
          <w:bCs/>
          <w:color w:val="000000" w:themeColor="text1"/>
        </w:rPr>
        <w:t>有</w:t>
      </w:r>
      <w:proofErr w:type="gramStart"/>
      <w:r w:rsidRPr="0008289F">
        <w:rPr>
          <w:rFonts w:hAnsi="標楷體" w:hint="eastAsia"/>
          <w:bCs/>
          <w:color w:val="000000" w:themeColor="text1"/>
        </w:rPr>
        <w:t>林頂榮的</w:t>
      </w:r>
      <w:proofErr w:type="gramEnd"/>
      <w:r w:rsidRPr="0008289F">
        <w:rPr>
          <w:rFonts w:hAnsi="標楷體" w:hint="eastAsia"/>
          <w:bCs/>
          <w:color w:val="000000" w:themeColor="text1"/>
        </w:rPr>
        <w:t>簽章或批示，公文流程停留於組長處，未再向上陳核。</w:t>
      </w:r>
    </w:p>
    <w:p w:rsidR="00A83FE4" w:rsidRPr="0008289F" w:rsidRDefault="00EB2CA3" w:rsidP="00A83FE4">
      <w:pPr>
        <w:pStyle w:val="4"/>
        <w:rPr>
          <w:rFonts w:hAnsi="標楷體"/>
          <w:bCs/>
          <w:color w:val="000000" w:themeColor="text1"/>
        </w:rPr>
      </w:pPr>
      <w:proofErr w:type="gramStart"/>
      <w:r w:rsidRPr="0008289F">
        <w:rPr>
          <w:rFonts w:hAnsi="標楷體" w:hint="eastAsia"/>
          <w:bCs/>
          <w:color w:val="000000" w:themeColor="text1"/>
        </w:rPr>
        <w:t>詢</w:t>
      </w:r>
      <w:proofErr w:type="gramEnd"/>
      <w:r w:rsidRPr="0008289F">
        <w:rPr>
          <w:rFonts w:hAnsi="標楷體" w:hint="eastAsia"/>
          <w:bCs/>
          <w:color w:val="000000" w:themeColor="text1"/>
        </w:rPr>
        <w:t>據</w:t>
      </w:r>
      <w:r w:rsidR="00A83FE4" w:rsidRPr="0008289F">
        <w:rPr>
          <w:rFonts w:hAnsi="標楷體" w:hint="eastAsia"/>
          <w:bCs/>
          <w:color w:val="000000" w:themeColor="text1"/>
        </w:rPr>
        <w:t>王茂城陳稱：「我知道該份公文。</w:t>
      </w:r>
      <w:proofErr w:type="gramStart"/>
      <w:r w:rsidR="00A83FE4" w:rsidRPr="0008289F">
        <w:rPr>
          <w:rFonts w:hAnsi="標楷體" w:hint="eastAsia"/>
          <w:bCs/>
          <w:color w:val="000000" w:themeColor="text1"/>
        </w:rPr>
        <w:t>我沒代行</w:t>
      </w:r>
      <w:proofErr w:type="gramEnd"/>
      <w:r w:rsidR="00A83FE4" w:rsidRPr="0008289F">
        <w:rPr>
          <w:rFonts w:hAnsi="標楷體" w:hint="eastAsia"/>
          <w:bCs/>
          <w:color w:val="000000" w:themeColor="text1"/>
        </w:rPr>
        <w:t>。…</w:t>
      </w:r>
      <w:proofErr w:type="gramStart"/>
      <w:r w:rsidR="00A83FE4" w:rsidRPr="0008289F">
        <w:rPr>
          <w:rFonts w:hAnsi="標楷體" w:hint="eastAsia"/>
          <w:bCs/>
          <w:color w:val="000000" w:themeColor="text1"/>
        </w:rPr>
        <w:t>…</w:t>
      </w:r>
      <w:proofErr w:type="gramEnd"/>
      <w:r w:rsidR="00A83FE4" w:rsidRPr="0008289F">
        <w:rPr>
          <w:rFonts w:hAnsi="標楷體" w:hint="eastAsia"/>
          <w:bCs/>
          <w:color w:val="000000" w:themeColor="text1"/>
        </w:rPr>
        <w:t>，我5月30日簽完名，我們內部也在討論這件事，這件公文看流程是</w:t>
      </w:r>
      <w:proofErr w:type="gramStart"/>
      <w:r w:rsidR="00A83FE4" w:rsidRPr="0008289F">
        <w:rPr>
          <w:rFonts w:hAnsi="標楷體" w:hint="eastAsia"/>
          <w:bCs/>
          <w:color w:val="000000" w:themeColor="text1"/>
        </w:rPr>
        <w:t>陳核到組長</w:t>
      </w:r>
      <w:proofErr w:type="gramEnd"/>
      <w:r w:rsidR="00A83FE4" w:rsidRPr="0008289F">
        <w:rPr>
          <w:rFonts w:hAnsi="標楷體" w:hint="eastAsia"/>
          <w:bCs/>
          <w:color w:val="000000" w:themeColor="text1"/>
        </w:rPr>
        <w:t>，通常組長會貼條子，秘書才會蓋</w:t>
      </w:r>
      <w:proofErr w:type="gramStart"/>
      <w:r w:rsidR="00A83FE4" w:rsidRPr="0008289F">
        <w:rPr>
          <w:rFonts w:hAnsi="標楷體" w:hint="eastAsia"/>
          <w:bCs/>
          <w:color w:val="000000" w:themeColor="text1"/>
        </w:rPr>
        <w:t>回閱章</w:t>
      </w:r>
      <w:proofErr w:type="gramEnd"/>
      <w:r w:rsidR="00A83FE4" w:rsidRPr="0008289F">
        <w:rPr>
          <w:rFonts w:hAnsi="標楷體" w:hint="eastAsia"/>
          <w:bCs/>
          <w:color w:val="000000" w:themeColor="text1"/>
        </w:rPr>
        <w:t>，我調出該公文的正本，跟組長討論了很久，組長也說時間太久，已忘記有無看過公文，當時很有可能是組長的指示的那張貼的條子(小memo)不見了，致這件公文沒有陳核結束。通常組長有下書面指示，秘書才會蓋</w:t>
      </w:r>
      <w:proofErr w:type="gramStart"/>
      <w:r w:rsidR="00A83FE4" w:rsidRPr="0008289F">
        <w:rPr>
          <w:rFonts w:hAnsi="標楷體" w:hint="eastAsia"/>
          <w:bCs/>
          <w:color w:val="000000" w:themeColor="text1"/>
        </w:rPr>
        <w:t>回閱章</w:t>
      </w:r>
      <w:proofErr w:type="gramEnd"/>
      <w:r w:rsidR="00A83FE4" w:rsidRPr="0008289F">
        <w:rPr>
          <w:rFonts w:hAnsi="標楷體" w:hint="eastAsia"/>
          <w:bCs/>
          <w:color w:val="000000" w:themeColor="text1"/>
        </w:rPr>
        <w:t>。…</w:t>
      </w:r>
      <w:proofErr w:type="gramStart"/>
      <w:r w:rsidR="00A83FE4" w:rsidRPr="0008289F">
        <w:rPr>
          <w:rFonts w:hAnsi="標楷體" w:hint="eastAsia"/>
          <w:bCs/>
          <w:color w:val="000000" w:themeColor="text1"/>
        </w:rPr>
        <w:t>…</w:t>
      </w:r>
      <w:proofErr w:type="gramEnd"/>
      <w:r w:rsidR="00A83FE4" w:rsidRPr="0008289F">
        <w:rPr>
          <w:rFonts w:hAnsi="標楷體" w:hint="eastAsia"/>
          <w:bCs/>
          <w:color w:val="000000" w:themeColor="text1"/>
        </w:rPr>
        <w:t>，</w:t>
      </w:r>
      <w:proofErr w:type="gramStart"/>
      <w:r w:rsidR="00A83FE4" w:rsidRPr="0008289F">
        <w:rPr>
          <w:rFonts w:hAnsi="標楷體" w:hint="eastAsia"/>
          <w:bCs/>
          <w:color w:val="000000" w:themeColor="text1"/>
        </w:rPr>
        <w:t>後續未陳核</w:t>
      </w:r>
      <w:proofErr w:type="gramEnd"/>
      <w:r w:rsidR="00A83FE4" w:rsidRPr="0008289F">
        <w:rPr>
          <w:rFonts w:hAnsi="標楷體" w:hint="eastAsia"/>
          <w:bCs/>
          <w:color w:val="000000" w:themeColor="text1"/>
        </w:rPr>
        <w:t>上來。」等語</w:t>
      </w:r>
      <w:r w:rsidRPr="0008289F">
        <w:rPr>
          <w:rFonts w:hAnsi="標楷體" w:hint="eastAsia"/>
          <w:bCs/>
          <w:color w:val="000000" w:themeColor="text1"/>
        </w:rPr>
        <w:t>。</w:t>
      </w:r>
      <w:proofErr w:type="gramStart"/>
      <w:r w:rsidR="00A83FE4" w:rsidRPr="0008289F">
        <w:rPr>
          <w:rFonts w:hAnsi="標楷體" w:hint="eastAsia"/>
          <w:bCs/>
          <w:color w:val="000000" w:themeColor="text1"/>
        </w:rPr>
        <w:t>林頂榮於約詢</w:t>
      </w:r>
      <w:proofErr w:type="gramEnd"/>
      <w:r w:rsidR="00A83FE4" w:rsidRPr="0008289F">
        <w:rPr>
          <w:rFonts w:hAnsi="標楷體" w:hint="eastAsia"/>
          <w:bCs/>
          <w:color w:val="000000" w:themeColor="text1"/>
        </w:rPr>
        <w:t>時亦稱：「當時我已回國上班了。本文並不是存查，是續辦。當時我沒看到該公文，理論上要給我看。是否有其他原因就退回去，我不知道實際的原因為何。」等語</w:t>
      </w:r>
      <w:r w:rsidRPr="0008289F">
        <w:rPr>
          <w:rFonts w:hAnsi="標楷體" w:hint="eastAsia"/>
          <w:bCs/>
          <w:color w:val="000000" w:themeColor="text1"/>
        </w:rPr>
        <w:t>，顯見</w:t>
      </w:r>
      <w:r w:rsidR="00A83FE4" w:rsidRPr="0008289F">
        <w:rPr>
          <w:rFonts w:hAnsi="標楷體" w:hint="eastAsia"/>
          <w:bCs/>
          <w:color w:val="000000" w:themeColor="text1"/>
        </w:rPr>
        <w:t>王茂城在</w:t>
      </w:r>
      <w:proofErr w:type="gramStart"/>
      <w:r w:rsidR="00A83FE4" w:rsidRPr="0008289F">
        <w:rPr>
          <w:rFonts w:hAnsi="標楷體" w:hint="eastAsia"/>
          <w:bCs/>
          <w:color w:val="000000" w:themeColor="text1"/>
        </w:rPr>
        <w:t>林頂榮5月21日</w:t>
      </w:r>
      <w:proofErr w:type="gramEnd"/>
      <w:r w:rsidR="00A83FE4" w:rsidRPr="0008289F">
        <w:rPr>
          <w:rFonts w:hAnsi="標楷體" w:hint="eastAsia"/>
          <w:bCs/>
          <w:color w:val="000000" w:themeColor="text1"/>
        </w:rPr>
        <w:t>至28</w:t>
      </w:r>
      <w:r w:rsidR="001F4FAF">
        <w:rPr>
          <w:rFonts w:hAnsi="標楷體" w:hint="eastAsia"/>
          <w:bCs/>
          <w:color w:val="000000" w:themeColor="text1"/>
        </w:rPr>
        <w:t>日公務出國</w:t>
      </w:r>
      <w:proofErr w:type="gramStart"/>
      <w:r w:rsidR="001F4FAF">
        <w:rPr>
          <w:rFonts w:hAnsi="標楷體" w:hint="eastAsia"/>
          <w:bCs/>
          <w:color w:val="000000" w:themeColor="text1"/>
        </w:rPr>
        <w:t>期間，接獲駐處</w:t>
      </w:r>
      <w:proofErr w:type="gramEnd"/>
      <w:r w:rsidR="001F4FAF">
        <w:rPr>
          <w:rFonts w:hAnsi="標楷體" w:hint="eastAsia"/>
          <w:bCs/>
          <w:color w:val="000000" w:themeColor="text1"/>
        </w:rPr>
        <w:t>函知，同意部屬</w:t>
      </w:r>
      <w:r w:rsidR="00942480">
        <w:rPr>
          <w:rFonts w:hAnsi="標楷體" w:hint="eastAsia"/>
          <w:bCs/>
          <w:color w:val="000000" w:themeColor="text1"/>
        </w:rPr>
        <w:t>以「本案暫無待辦事項，</w:t>
      </w:r>
      <w:proofErr w:type="gramStart"/>
      <w:r w:rsidR="00942480">
        <w:rPr>
          <w:rFonts w:hAnsi="標楷體" w:hint="eastAsia"/>
          <w:bCs/>
          <w:color w:val="000000" w:themeColor="text1"/>
        </w:rPr>
        <w:t>文擬存查</w:t>
      </w:r>
      <w:proofErr w:type="gramEnd"/>
      <w:r w:rsidR="00942480">
        <w:rPr>
          <w:rFonts w:hAnsi="標楷體" w:hint="eastAsia"/>
          <w:bCs/>
          <w:color w:val="000000" w:themeColor="text1"/>
        </w:rPr>
        <w:t>」簽辦留置漁</w:t>
      </w:r>
      <w:r w:rsidR="00A83FE4" w:rsidRPr="0008289F">
        <w:rPr>
          <w:rFonts w:hAnsi="標楷體" w:hint="eastAsia"/>
          <w:bCs/>
          <w:color w:val="000000" w:themeColor="text1"/>
        </w:rPr>
        <w:t>船通知公文。</w:t>
      </w:r>
    </w:p>
    <w:p w:rsidR="004D5937" w:rsidRPr="0008289F" w:rsidRDefault="00A83FE4" w:rsidP="00A83FE4">
      <w:pPr>
        <w:pStyle w:val="4"/>
        <w:rPr>
          <w:rFonts w:hAnsi="標楷體"/>
          <w:color w:val="000000" w:themeColor="text1"/>
        </w:rPr>
      </w:pPr>
      <w:r w:rsidRPr="0008289F">
        <w:rPr>
          <w:rFonts w:hAnsi="標楷體" w:hint="eastAsia"/>
          <w:bCs/>
          <w:color w:val="000000" w:themeColor="text1"/>
        </w:rPr>
        <w:t>據上，「漁船及船員在國外被扣案</w:t>
      </w:r>
      <w:r w:rsidR="00EB2CA3" w:rsidRPr="0008289F">
        <w:rPr>
          <w:rFonts w:hAnsi="標楷體" w:hint="eastAsia"/>
          <w:bCs/>
          <w:color w:val="000000" w:themeColor="text1"/>
        </w:rPr>
        <w:t>件之處理」業務係由漁業署遠洋漁業組負責，且屬重大事件，</w:t>
      </w:r>
      <w:r w:rsidR="00942480">
        <w:rPr>
          <w:rFonts w:hAnsi="標楷體" w:hint="eastAsia"/>
          <w:bCs/>
          <w:color w:val="000000" w:themeColor="text1"/>
        </w:rPr>
        <w:t>王茂城知悉福</w:t>
      </w:r>
      <w:proofErr w:type="gramStart"/>
      <w:r w:rsidR="00942480">
        <w:rPr>
          <w:rFonts w:hAnsi="標楷體" w:hint="eastAsia"/>
          <w:bCs/>
          <w:color w:val="000000" w:themeColor="text1"/>
        </w:rPr>
        <w:t>甡</w:t>
      </w:r>
      <w:proofErr w:type="gramEnd"/>
      <w:r w:rsidR="00942480">
        <w:rPr>
          <w:rFonts w:hAnsi="標楷體" w:hint="eastAsia"/>
          <w:bCs/>
          <w:color w:val="000000" w:themeColor="text1"/>
        </w:rPr>
        <w:t>拾壹號漁船遭南非</w:t>
      </w:r>
      <w:r w:rsidRPr="0008289F">
        <w:rPr>
          <w:rFonts w:hAnsi="標楷體" w:hint="eastAsia"/>
          <w:bCs/>
          <w:color w:val="000000" w:themeColor="text1"/>
        </w:rPr>
        <w:t>留</w:t>
      </w:r>
      <w:r w:rsidR="00942480">
        <w:rPr>
          <w:rFonts w:hAnsi="標楷體" w:hint="eastAsia"/>
          <w:bCs/>
          <w:color w:val="000000" w:themeColor="text1"/>
        </w:rPr>
        <w:t>置</w:t>
      </w:r>
      <w:r w:rsidRPr="0008289F">
        <w:rPr>
          <w:rFonts w:hAnsi="標楷體" w:hint="eastAsia"/>
          <w:bCs/>
          <w:color w:val="000000" w:themeColor="text1"/>
        </w:rPr>
        <w:t>情事，公文內容已載明該漁船涉嫌違反2007年漁業工作公約，並有外籍</w:t>
      </w:r>
      <w:r w:rsidR="00CC5406" w:rsidRPr="0008289F">
        <w:rPr>
          <w:rFonts w:hAnsi="標楷體" w:hint="eastAsia"/>
          <w:bCs/>
          <w:color w:val="000000" w:themeColor="text1"/>
        </w:rPr>
        <w:t>漁工申訴，涉有境外僱用非我國籍</w:t>
      </w:r>
      <w:r w:rsidR="00CC5406" w:rsidRPr="0008289F">
        <w:rPr>
          <w:rFonts w:hAnsi="標楷體" w:hint="eastAsia"/>
          <w:bCs/>
          <w:color w:val="000000" w:themeColor="text1"/>
        </w:rPr>
        <w:lastRenderedPageBreak/>
        <w:t>船員許可及管理辦法之嫌，</w:t>
      </w:r>
      <w:r w:rsidRPr="0008289F">
        <w:rPr>
          <w:rFonts w:hAnsi="標楷體" w:hint="eastAsia"/>
          <w:bCs/>
          <w:color w:val="000000" w:themeColor="text1"/>
        </w:rPr>
        <w:t>王茂城卻視之為非緊急事</w:t>
      </w:r>
      <w:r w:rsidR="001F4FAF">
        <w:rPr>
          <w:rFonts w:hAnsi="標楷體" w:hint="eastAsia"/>
          <w:bCs/>
          <w:color w:val="000000" w:themeColor="text1"/>
        </w:rPr>
        <w:t>件，同意部屬</w:t>
      </w:r>
      <w:r w:rsidR="00CC5406" w:rsidRPr="0008289F">
        <w:rPr>
          <w:rFonts w:hAnsi="標楷體" w:hint="eastAsia"/>
          <w:bCs/>
          <w:color w:val="000000" w:themeColor="text1"/>
        </w:rPr>
        <w:t>以「本案暫無待辦事項，</w:t>
      </w:r>
      <w:proofErr w:type="gramStart"/>
      <w:r w:rsidR="00CC5406" w:rsidRPr="0008289F">
        <w:rPr>
          <w:rFonts w:hAnsi="標楷體" w:hint="eastAsia"/>
          <w:bCs/>
          <w:color w:val="000000" w:themeColor="text1"/>
        </w:rPr>
        <w:t>文擬存查</w:t>
      </w:r>
      <w:proofErr w:type="gramEnd"/>
      <w:r w:rsidR="00CC5406" w:rsidRPr="0008289F">
        <w:rPr>
          <w:rFonts w:hAnsi="標楷體" w:hint="eastAsia"/>
          <w:bCs/>
          <w:color w:val="000000" w:themeColor="text1"/>
        </w:rPr>
        <w:t>」簽辦，</w:t>
      </w:r>
      <w:proofErr w:type="gramStart"/>
      <w:r w:rsidR="00CC5406" w:rsidRPr="0008289F">
        <w:rPr>
          <w:rFonts w:hAnsi="標楷體" w:hint="eastAsia"/>
          <w:bCs/>
          <w:color w:val="000000" w:themeColor="text1"/>
        </w:rPr>
        <w:t>詢</w:t>
      </w:r>
      <w:proofErr w:type="gramEnd"/>
      <w:r w:rsidR="00CC5406" w:rsidRPr="0008289F">
        <w:rPr>
          <w:rFonts w:hAnsi="標楷體" w:hint="eastAsia"/>
          <w:bCs/>
          <w:color w:val="000000" w:themeColor="text1"/>
        </w:rPr>
        <w:t>據</w:t>
      </w:r>
      <w:r w:rsidRPr="0008289F">
        <w:rPr>
          <w:rFonts w:hAnsi="標楷體" w:hint="eastAsia"/>
          <w:bCs/>
          <w:color w:val="000000" w:themeColor="text1"/>
        </w:rPr>
        <w:t>王茂城表示：「有關漁船被扣的定義，通常是漁船侵入他國海域作業的情形遭扣留，才會當作緊急事件來處理，也會洽請外交單位來救援，惟福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拾壹號被南非留置時，我請同仁了解，福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拾壹號漁船是因為港口國對漁船涉及航行安全，被南非留置改善，相較於其他漁船被他國扣捕不同，福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拾壹號漁船被留置後，楊先耀專員也通報回來，也在處理。…</w:t>
      </w:r>
      <w:proofErr w:type="gramStart"/>
      <w:r w:rsidRPr="0008289F">
        <w:rPr>
          <w:rFonts w:hAnsi="標楷體" w:hint="eastAsia"/>
          <w:bCs/>
          <w:color w:val="000000" w:themeColor="text1"/>
        </w:rPr>
        <w:t>…</w:t>
      </w:r>
      <w:proofErr w:type="gramEnd"/>
      <w:r w:rsidRPr="0008289F">
        <w:rPr>
          <w:rFonts w:hAnsi="標楷體" w:hint="eastAsia"/>
          <w:bCs/>
          <w:color w:val="000000" w:themeColor="text1"/>
        </w:rPr>
        <w:t>。福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拾壹號漁船因船舶安全被留置事件，通常我們不會作特別的處置，不會視為是重大案件，只希望船方他們趕快處理完安全的問題。」等語</w:t>
      </w:r>
      <w:r w:rsidR="00CC5406" w:rsidRPr="0008289F">
        <w:rPr>
          <w:rFonts w:hAnsi="標楷體" w:hint="eastAsia"/>
          <w:bCs/>
          <w:color w:val="000000" w:themeColor="text1"/>
        </w:rPr>
        <w:t>，</w:t>
      </w:r>
      <w:proofErr w:type="gramStart"/>
      <w:r w:rsidR="00CC5406" w:rsidRPr="0008289F">
        <w:rPr>
          <w:rFonts w:hAnsi="標楷體" w:hint="eastAsia"/>
          <w:bCs/>
          <w:color w:val="000000" w:themeColor="text1"/>
        </w:rPr>
        <w:t>益徵</w:t>
      </w:r>
      <w:r w:rsidRPr="0008289F">
        <w:rPr>
          <w:rFonts w:hAnsi="標楷體" w:hint="eastAsia"/>
          <w:bCs/>
          <w:color w:val="000000" w:themeColor="text1"/>
        </w:rPr>
        <w:t>王茂城</w:t>
      </w:r>
      <w:proofErr w:type="gramEnd"/>
      <w:r w:rsidRPr="0008289F">
        <w:rPr>
          <w:rFonts w:hAnsi="標楷體" w:hint="eastAsia"/>
          <w:bCs/>
          <w:color w:val="000000" w:themeColor="text1"/>
        </w:rPr>
        <w:t>嚴重輕忽福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拾壹號漁船涉嫌違反2007</w:t>
      </w:r>
      <w:r w:rsidR="00942480">
        <w:rPr>
          <w:rFonts w:hAnsi="標楷體" w:hint="eastAsia"/>
          <w:bCs/>
          <w:color w:val="000000" w:themeColor="text1"/>
        </w:rPr>
        <w:t>年漁業工作公約被南非</w:t>
      </w:r>
      <w:r w:rsidRPr="0008289F">
        <w:rPr>
          <w:rFonts w:hAnsi="標楷體" w:hint="eastAsia"/>
          <w:bCs/>
          <w:color w:val="000000" w:themeColor="text1"/>
        </w:rPr>
        <w:t>留</w:t>
      </w:r>
      <w:r w:rsidR="00942480">
        <w:rPr>
          <w:rFonts w:hAnsi="標楷體" w:hint="eastAsia"/>
          <w:bCs/>
          <w:color w:val="000000" w:themeColor="text1"/>
        </w:rPr>
        <w:t>置</w:t>
      </w:r>
      <w:r w:rsidRPr="0008289F">
        <w:rPr>
          <w:rFonts w:hAnsi="標楷體" w:hint="eastAsia"/>
          <w:bCs/>
          <w:color w:val="000000" w:themeColor="text1"/>
        </w:rPr>
        <w:t>情事，錯失處理先機，顯有</w:t>
      </w:r>
      <w:proofErr w:type="gramStart"/>
      <w:r w:rsidRPr="0008289F">
        <w:rPr>
          <w:rFonts w:hAnsi="標楷體" w:hint="eastAsia"/>
          <w:bCs/>
          <w:color w:val="000000" w:themeColor="text1"/>
        </w:rPr>
        <w:t>怠</w:t>
      </w:r>
      <w:proofErr w:type="gramEnd"/>
      <w:r w:rsidRPr="0008289F">
        <w:rPr>
          <w:rFonts w:hAnsi="標楷體" w:hint="eastAsia"/>
          <w:bCs/>
          <w:color w:val="000000" w:themeColor="text1"/>
        </w:rPr>
        <w:t>於執行職務及監督不周之重大違失</w:t>
      </w:r>
      <w:r w:rsidR="004D5937" w:rsidRPr="0008289F">
        <w:rPr>
          <w:rFonts w:hAnsi="標楷體" w:hint="eastAsia"/>
          <w:color w:val="000000" w:themeColor="text1"/>
        </w:rPr>
        <w:t>。</w:t>
      </w:r>
    </w:p>
    <w:p w:rsidR="00597E78" w:rsidRPr="0008289F" w:rsidRDefault="00942480" w:rsidP="00597E78">
      <w:pPr>
        <w:pStyle w:val="3"/>
        <w:rPr>
          <w:b/>
          <w:color w:val="000000" w:themeColor="text1"/>
        </w:rPr>
      </w:pPr>
      <w:bookmarkStart w:id="98" w:name="_Toc7446888"/>
      <w:r>
        <w:rPr>
          <w:rFonts w:hint="eastAsia"/>
          <w:b/>
          <w:color w:val="000000" w:themeColor="text1"/>
        </w:rPr>
        <w:t>嗣後，留置漁</w:t>
      </w:r>
      <w:r w:rsidR="00CC5406" w:rsidRPr="0008289F">
        <w:rPr>
          <w:rFonts w:hint="eastAsia"/>
          <w:b/>
          <w:color w:val="000000" w:themeColor="text1"/>
        </w:rPr>
        <w:t>船通知的簽呈遭</w:t>
      </w:r>
      <w:r w:rsidR="00597E78" w:rsidRPr="0008289F">
        <w:rPr>
          <w:rFonts w:hint="eastAsia"/>
          <w:b/>
          <w:color w:val="000000" w:themeColor="text1"/>
        </w:rPr>
        <w:t>林</w:t>
      </w:r>
      <w:proofErr w:type="gramStart"/>
      <w:r w:rsidR="00597E78" w:rsidRPr="0008289F">
        <w:rPr>
          <w:rFonts w:hint="eastAsia"/>
          <w:b/>
          <w:color w:val="000000" w:themeColor="text1"/>
        </w:rPr>
        <w:t>頂榮退件</w:t>
      </w:r>
      <w:r w:rsidR="0032183C">
        <w:rPr>
          <w:rFonts w:hint="eastAsia"/>
          <w:b/>
          <w:color w:val="000000" w:themeColor="text1"/>
        </w:rPr>
        <w:t>續</w:t>
      </w:r>
      <w:proofErr w:type="gramEnd"/>
      <w:r w:rsidR="0032183C">
        <w:rPr>
          <w:rFonts w:hint="eastAsia"/>
          <w:b/>
          <w:color w:val="000000" w:themeColor="text1"/>
        </w:rPr>
        <w:t>辦</w:t>
      </w:r>
      <w:r w:rsidR="00597E78" w:rsidRPr="0008289F">
        <w:rPr>
          <w:rFonts w:hint="eastAsia"/>
          <w:b/>
          <w:color w:val="000000" w:themeColor="text1"/>
        </w:rPr>
        <w:t>，至6月27日漁</w:t>
      </w:r>
      <w:r w:rsidR="00CC5406" w:rsidRPr="0008289F">
        <w:rPr>
          <w:rFonts w:hint="eastAsia"/>
          <w:b/>
          <w:color w:val="000000" w:themeColor="text1"/>
        </w:rPr>
        <w:t>業署再接獲駐開普敦辦事處函文通知福</w:t>
      </w:r>
      <w:proofErr w:type="gramStart"/>
      <w:r w:rsidR="00CC5406" w:rsidRPr="0008289F">
        <w:rPr>
          <w:rFonts w:hint="eastAsia"/>
          <w:b/>
          <w:color w:val="000000" w:themeColor="text1"/>
        </w:rPr>
        <w:t>甡</w:t>
      </w:r>
      <w:proofErr w:type="gramEnd"/>
      <w:r w:rsidR="00CC5406" w:rsidRPr="0008289F">
        <w:rPr>
          <w:rFonts w:hint="eastAsia"/>
          <w:b/>
          <w:color w:val="000000" w:themeColor="text1"/>
        </w:rPr>
        <w:t>拾壹號漁船獲釋放，</w:t>
      </w:r>
      <w:r w:rsidR="00597E78" w:rsidRPr="0008289F">
        <w:rPr>
          <w:rFonts w:hint="eastAsia"/>
          <w:b/>
          <w:color w:val="000000" w:themeColor="text1"/>
        </w:rPr>
        <w:t>王茂城未深究追蹤5月21</w:t>
      </w:r>
      <w:r>
        <w:rPr>
          <w:rFonts w:hint="eastAsia"/>
          <w:b/>
          <w:color w:val="000000" w:themeColor="text1"/>
        </w:rPr>
        <w:t>日漁船遭留置</w:t>
      </w:r>
      <w:r w:rsidR="00597E78" w:rsidRPr="0008289F">
        <w:rPr>
          <w:rFonts w:hint="eastAsia"/>
          <w:b/>
          <w:color w:val="000000" w:themeColor="text1"/>
        </w:rPr>
        <w:t>之公文尚未處理，</w:t>
      </w:r>
      <w:proofErr w:type="gramStart"/>
      <w:r w:rsidR="00597E78" w:rsidRPr="0008289F">
        <w:rPr>
          <w:rFonts w:hint="eastAsia"/>
          <w:b/>
          <w:color w:val="000000" w:themeColor="text1"/>
        </w:rPr>
        <w:t>逕</w:t>
      </w:r>
      <w:proofErr w:type="gramEnd"/>
      <w:r w:rsidR="00597E78" w:rsidRPr="0008289F">
        <w:rPr>
          <w:rFonts w:hint="eastAsia"/>
          <w:b/>
          <w:color w:val="000000" w:themeColor="text1"/>
        </w:rPr>
        <w:t>於7月3日</w:t>
      </w:r>
      <w:r w:rsidR="00CC5406" w:rsidRPr="0008289F">
        <w:rPr>
          <w:rFonts w:hint="eastAsia"/>
          <w:b/>
          <w:color w:val="000000" w:themeColor="text1"/>
        </w:rPr>
        <w:t>代理</w:t>
      </w:r>
      <w:proofErr w:type="gramStart"/>
      <w:r w:rsidR="00CC5406" w:rsidRPr="0008289F">
        <w:rPr>
          <w:rFonts w:hint="eastAsia"/>
          <w:b/>
          <w:color w:val="000000" w:themeColor="text1"/>
        </w:rPr>
        <w:t>林頂榮職務</w:t>
      </w:r>
      <w:proofErr w:type="gramEnd"/>
      <w:r w:rsidR="00CC5406" w:rsidRPr="0008289F">
        <w:rPr>
          <w:rFonts w:hint="eastAsia"/>
          <w:b/>
          <w:color w:val="000000" w:themeColor="text1"/>
        </w:rPr>
        <w:t>決行同意將釋放漁船的公文存查，致科長依據</w:t>
      </w:r>
      <w:r w:rsidR="00597E78" w:rsidRPr="0008289F">
        <w:rPr>
          <w:rFonts w:hint="eastAsia"/>
          <w:b/>
          <w:color w:val="000000" w:themeColor="text1"/>
        </w:rPr>
        <w:t>王茂城同意存查之決行，於7月16日自行簽辦並決行將5月21</w:t>
      </w:r>
      <w:r>
        <w:rPr>
          <w:rFonts w:hint="eastAsia"/>
          <w:b/>
          <w:color w:val="000000" w:themeColor="text1"/>
        </w:rPr>
        <w:t>日該漁船被南非</w:t>
      </w:r>
      <w:r w:rsidR="00CC5406" w:rsidRPr="0008289F">
        <w:rPr>
          <w:rFonts w:hint="eastAsia"/>
          <w:b/>
          <w:color w:val="000000" w:themeColor="text1"/>
        </w:rPr>
        <w:t>留</w:t>
      </w:r>
      <w:r>
        <w:rPr>
          <w:rFonts w:hint="eastAsia"/>
          <w:b/>
          <w:color w:val="000000" w:themeColor="text1"/>
        </w:rPr>
        <w:t>置</w:t>
      </w:r>
      <w:r w:rsidR="00CC5406" w:rsidRPr="0008289F">
        <w:rPr>
          <w:rFonts w:hint="eastAsia"/>
          <w:b/>
          <w:color w:val="000000" w:themeColor="text1"/>
        </w:rPr>
        <w:t>的通知公文存查，</w:t>
      </w:r>
      <w:r w:rsidR="00597E78" w:rsidRPr="0008289F">
        <w:rPr>
          <w:rFonts w:hint="eastAsia"/>
          <w:b/>
          <w:color w:val="000000" w:themeColor="text1"/>
        </w:rPr>
        <w:t>王茂城顯有</w:t>
      </w:r>
      <w:proofErr w:type="gramStart"/>
      <w:r w:rsidR="00CC5406" w:rsidRPr="0008289F">
        <w:rPr>
          <w:rFonts w:hint="eastAsia"/>
          <w:b/>
          <w:color w:val="000000" w:themeColor="text1"/>
        </w:rPr>
        <w:t>怠</w:t>
      </w:r>
      <w:proofErr w:type="gramEnd"/>
      <w:r w:rsidR="00CC5406" w:rsidRPr="0008289F">
        <w:rPr>
          <w:rFonts w:hint="eastAsia"/>
          <w:b/>
          <w:color w:val="000000" w:themeColor="text1"/>
        </w:rPr>
        <w:t>於執行職務及監督不周之重大違失，而</w:t>
      </w:r>
      <w:proofErr w:type="gramStart"/>
      <w:r w:rsidR="00CC5406" w:rsidRPr="0008289F">
        <w:rPr>
          <w:rFonts w:hint="eastAsia"/>
          <w:b/>
          <w:color w:val="000000" w:themeColor="text1"/>
        </w:rPr>
        <w:t>林頂榮對</w:t>
      </w:r>
      <w:proofErr w:type="gramEnd"/>
      <w:r>
        <w:rPr>
          <w:rFonts w:hint="eastAsia"/>
          <w:b/>
          <w:color w:val="000000" w:themeColor="text1"/>
        </w:rPr>
        <w:t>王茂城就福</w:t>
      </w:r>
      <w:proofErr w:type="gramStart"/>
      <w:r>
        <w:rPr>
          <w:rFonts w:hint="eastAsia"/>
          <w:b/>
          <w:color w:val="000000" w:themeColor="text1"/>
        </w:rPr>
        <w:t>甡</w:t>
      </w:r>
      <w:proofErr w:type="gramEnd"/>
      <w:r>
        <w:rPr>
          <w:rFonts w:hint="eastAsia"/>
          <w:b/>
          <w:color w:val="000000" w:themeColor="text1"/>
        </w:rPr>
        <w:t>拾壹號漁船遭留置</w:t>
      </w:r>
      <w:r w:rsidR="00597E78" w:rsidRPr="0008289F">
        <w:rPr>
          <w:rFonts w:hint="eastAsia"/>
          <w:b/>
          <w:color w:val="000000" w:themeColor="text1"/>
        </w:rPr>
        <w:t>案件之通知及釋放公文予以存查之處理情形均毫無所悉，明顯監督不周：</w:t>
      </w:r>
      <w:bookmarkEnd w:id="98"/>
    </w:p>
    <w:p w:rsidR="00597E78" w:rsidRPr="0008289F" w:rsidRDefault="00597E78" w:rsidP="00F368CC">
      <w:pPr>
        <w:pStyle w:val="4"/>
      </w:pPr>
      <w:r w:rsidRPr="0008289F">
        <w:rPr>
          <w:rFonts w:hint="eastAsia"/>
        </w:rPr>
        <w:t>漁業署於107年5月22</w:t>
      </w:r>
      <w:r w:rsidR="00942480">
        <w:rPr>
          <w:rFonts w:hint="eastAsia"/>
        </w:rPr>
        <w:t>日接獲福</w:t>
      </w:r>
      <w:proofErr w:type="gramStart"/>
      <w:r w:rsidR="00942480">
        <w:rPr>
          <w:rFonts w:hint="eastAsia"/>
        </w:rPr>
        <w:t>甡</w:t>
      </w:r>
      <w:proofErr w:type="gramEnd"/>
      <w:r w:rsidR="00942480">
        <w:rPr>
          <w:rFonts w:hint="eastAsia"/>
        </w:rPr>
        <w:t>拾壹號漁船遭留置</w:t>
      </w:r>
      <w:r w:rsidRPr="0008289F">
        <w:rPr>
          <w:rFonts w:hint="eastAsia"/>
        </w:rPr>
        <w:t>之通知公文，於5月30</w:t>
      </w:r>
      <w:r w:rsidR="00CC5406" w:rsidRPr="0008289F">
        <w:rPr>
          <w:rFonts w:hint="eastAsia"/>
        </w:rPr>
        <w:t>日由</w:t>
      </w:r>
      <w:r w:rsidRPr="0008289F">
        <w:rPr>
          <w:rFonts w:hint="eastAsia"/>
        </w:rPr>
        <w:t>王茂城簽章後，即未再向上陳核。漁業署再於107年6月27日度接獲</w:t>
      </w:r>
      <w:r w:rsidRPr="0008289F">
        <w:rPr>
          <w:rFonts w:hint="eastAsia"/>
        </w:rPr>
        <w:lastRenderedPageBreak/>
        <w:t>駐開普敦辦事處函文通知福</w:t>
      </w:r>
      <w:proofErr w:type="gramStart"/>
      <w:r w:rsidRPr="0008289F">
        <w:rPr>
          <w:rFonts w:hint="eastAsia"/>
        </w:rPr>
        <w:t>甡</w:t>
      </w:r>
      <w:proofErr w:type="gramEnd"/>
      <w:r w:rsidRPr="0008289F">
        <w:rPr>
          <w:rFonts w:hint="eastAsia"/>
        </w:rPr>
        <w:t>拾壹號漁船獲釋放，國際經貿科於7月3</w:t>
      </w:r>
      <w:r w:rsidR="00CC5406" w:rsidRPr="0008289F">
        <w:rPr>
          <w:rFonts w:hint="eastAsia"/>
        </w:rPr>
        <w:t>日先將福</w:t>
      </w:r>
      <w:proofErr w:type="gramStart"/>
      <w:r w:rsidR="00CC5406" w:rsidRPr="0008289F">
        <w:rPr>
          <w:rFonts w:hint="eastAsia"/>
        </w:rPr>
        <w:t>甡</w:t>
      </w:r>
      <w:proofErr w:type="gramEnd"/>
      <w:r w:rsidR="00CC5406" w:rsidRPr="0008289F">
        <w:rPr>
          <w:rFonts w:hint="eastAsia"/>
        </w:rPr>
        <w:t>拾壹號漁船獲釋放之公文簽出，因</w:t>
      </w:r>
      <w:proofErr w:type="gramStart"/>
      <w:r w:rsidRPr="0008289F">
        <w:rPr>
          <w:rFonts w:hint="eastAsia"/>
        </w:rPr>
        <w:t>林頂榮於</w:t>
      </w:r>
      <w:proofErr w:type="gramEnd"/>
      <w:r w:rsidRPr="0008289F">
        <w:rPr>
          <w:rFonts w:hint="eastAsia"/>
        </w:rPr>
        <w:t>7月1日至6日奉派赴日出席</w:t>
      </w:r>
      <w:r w:rsidR="0072531D" w:rsidRPr="0008289F">
        <w:rPr>
          <w:rFonts w:hint="eastAsia"/>
        </w:rPr>
        <w:t>北太平洋漁業委員會</w:t>
      </w:r>
      <w:r w:rsidRPr="0008289F">
        <w:rPr>
          <w:rFonts w:hint="eastAsia"/>
        </w:rPr>
        <w:t>NPFC第4</w:t>
      </w:r>
      <w:r w:rsidR="00CC5406" w:rsidRPr="0008289F">
        <w:rPr>
          <w:rFonts w:hint="eastAsia"/>
        </w:rPr>
        <w:t>屆會議，</w:t>
      </w:r>
      <w:r w:rsidRPr="0008289F">
        <w:rPr>
          <w:rFonts w:hint="eastAsia"/>
        </w:rPr>
        <w:t>王茂城未深究追蹤5月21</w:t>
      </w:r>
      <w:r w:rsidR="00942480">
        <w:rPr>
          <w:rFonts w:hint="eastAsia"/>
        </w:rPr>
        <w:t>日福</w:t>
      </w:r>
      <w:proofErr w:type="gramStart"/>
      <w:r w:rsidR="00942480">
        <w:rPr>
          <w:rFonts w:hint="eastAsia"/>
        </w:rPr>
        <w:t>甡</w:t>
      </w:r>
      <w:proofErr w:type="gramEnd"/>
      <w:r w:rsidR="00942480">
        <w:rPr>
          <w:rFonts w:hint="eastAsia"/>
        </w:rPr>
        <w:t>拾壹號漁船遭留置</w:t>
      </w:r>
      <w:r w:rsidRPr="0008289F">
        <w:rPr>
          <w:rFonts w:hint="eastAsia"/>
        </w:rPr>
        <w:t>之公文有無處理，</w:t>
      </w:r>
      <w:proofErr w:type="gramStart"/>
      <w:r w:rsidRPr="0008289F">
        <w:rPr>
          <w:rFonts w:hint="eastAsia"/>
        </w:rPr>
        <w:t>逕</w:t>
      </w:r>
      <w:proofErr w:type="gramEnd"/>
      <w:r w:rsidRPr="0008289F">
        <w:rPr>
          <w:rFonts w:hint="eastAsia"/>
        </w:rPr>
        <w:t>於7月3日代組長職務決行同意將釋放漁船的公文存查</w:t>
      </w:r>
      <w:r w:rsidR="00CC5406" w:rsidRPr="0008289F">
        <w:rPr>
          <w:rFonts w:hint="eastAsia"/>
        </w:rPr>
        <w:t>。對此，</w:t>
      </w:r>
      <w:r w:rsidRPr="0008289F">
        <w:rPr>
          <w:rFonts w:hint="eastAsia"/>
        </w:rPr>
        <w:t>王茂城於約詢時坦言：「沒有特別留意。公文退回，每一件要記住有一定的難度。」</w:t>
      </w:r>
      <w:proofErr w:type="gramStart"/>
      <w:r w:rsidRPr="0008289F">
        <w:rPr>
          <w:rFonts w:hint="eastAsia"/>
        </w:rPr>
        <w:t>復稱</w:t>
      </w:r>
      <w:proofErr w:type="gramEnd"/>
      <w:r w:rsidRPr="0008289F">
        <w:rPr>
          <w:rFonts w:hint="eastAsia"/>
        </w:rPr>
        <w:t>：「</w:t>
      </w:r>
      <w:r w:rsidR="00F368CC" w:rsidRPr="00F368CC">
        <w:rPr>
          <w:rFonts w:hAnsi="標楷體" w:hint="eastAsia"/>
          <w:bCs/>
          <w:color w:val="000000" w:themeColor="text1"/>
        </w:rPr>
        <w:t>針對5月30日扣船通知的簽呈</w:t>
      </w:r>
      <w:proofErr w:type="gramStart"/>
      <w:r w:rsidR="00F368CC" w:rsidRPr="00F368CC">
        <w:rPr>
          <w:rFonts w:hAnsi="標楷體" w:hint="eastAsia"/>
          <w:bCs/>
          <w:color w:val="000000" w:themeColor="text1"/>
        </w:rPr>
        <w:t>陳核至組長</w:t>
      </w:r>
      <w:proofErr w:type="gramEnd"/>
      <w:r w:rsidR="00F368CC" w:rsidRPr="00F368CC">
        <w:rPr>
          <w:rFonts w:hAnsi="標楷體" w:hint="eastAsia"/>
          <w:bCs/>
          <w:color w:val="000000" w:themeColor="text1"/>
        </w:rPr>
        <w:t>之後，…</w:t>
      </w:r>
      <w:proofErr w:type="gramStart"/>
      <w:r w:rsidR="00F368CC" w:rsidRPr="00F368CC">
        <w:rPr>
          <w:rFonts w:hAnsi="標楷體" w:hint="eastAsia"/>
          <w:bCs/>
          <w:color w:val="000000" w:themeColor="text1"/>
        </w:rPr>
        <w:t>…後續未陳核</w:t>
      </w:r>
      <w:proofErr w:type="gramEnd"/>
      <w:r w:rsidR="00F368CC" w:rsidRPr="00F368CC">
        <w:rPr>
          <w:rFonts w:hAnsi="標楷體" w:hint="eastAsia"/>
          <w:bCs/>
          <w:color w:val="000000" w:themeColor="text1"/>
        </w:rPr>
        <w:t>上來</w:t>
      </w:r>
      <w:r w:rsidRPr="0008289F">
        <w:rPr>
          <w:rFonts w:hint="eastAsia"/>
        </w:rPr>
        <w:t>，退回給國際</w:t>
      </w:r>
      <w:r w:rsidR="0072531D" w:rsidRPr="0008289F">
        <w:rPr>
          <w:rFonts w:hint="eastAsia"/>
        </w:rPr>
        <w:t>經</w:t>
      </w:r>
      <w:r w:rsidRPr="0008289F">
        <w:rPr>
          <w:rFonts w:hint="eastAsia"/>
        </w:rPr>
        <w:t>貿科科長，</w:t>
      </w:r>
      <w:proofErr w:type="gramStart"/>
      <w:r w:rsidRPr="0008289F">
        <w:rPr>
          <w:rFonts w:hint="eastAsia"/>
        </w:rPr>
        <w:t>一</w:t>
      </w:r>
      <w:proofErr w:type="gramEnd"/>
      <w:r w:rsidRPr="0008289F">
        <w:rPr>
          <w:rFonts w:hint="eastAsia"/>
        </w:rPr>
        <w:t>直到6月27日船要離開，6月27日公文是我決的，我</w:t>
      </w:r>
      <w:proofErr w:type="gramStart"/>
      <w:r w:rsidRPr="0008289F">
        <w:rPr>
          <w:rFonts w:hint="eastAsia"/>
        </w:rPr>
        <w:t>就批如擬</w:t>
      </w:r>
      <w:proofErr w:type="gramEnd"/>
      <w:r w:rsidRPr="0008289F">
        <w:rPr>
          <w:rFonts w:hint="eastAsia"/>
        </w:rPr>
        <w:t>。理論上6月27日的公文要</w:t>
      </w:r>
      <w:proofErr w:type="gramStart"/>
      <w:r w:rsidRPr="0008289F">
        <w:rPr>
          <w:rFonts w:hint="eastAsia"/>
        </w:rPr>
        <w:t>併</w:t>
      </w:r>
      <w:proofErr w:type="gramEnd"/>
      <w:r w:rsidRPr="0008289F">
        <w:rPr>
          <w:rFonts w:hint="eastAsia"/>
        </w:rPr>
        <w:t>前案一起簽，但承辦人沒有</w:t>
      </w:r>
      <w:proofErr w:type="gramStart"/>
      <w:r w:rsidRPr="0008289F">
        <w:rPr>
          <w:rFonts w:hint="eastAsia"/>
        </w:rPr>
        <w:t>併</w:t>
      </w:r>
      <w:proofErr w:type="gramEnd"/>
      <w:r w:rsidRPr="0008289F">
        <w:rPr>
          <w:rFonts w:hint="eastAsia"/>
        </w:rPr>
        <w:t>。」「(問：本案福</w:t>
      </w:r>
      <w:proofErr w:type="gramStart"/>
      <w:r w:rsidRPr="0008289F">
        <w:rPr>
          <w:rFonts w:hint="eastAsia"/>
        </w:rPr>
        <w:t>甡</w:t>
      </w:r>
      <w:proofErr w:type="gramEnd"/>
      <w:r w:rsidRPr="0008289F">
        <w:rPr>
          <w:rFonts w:hint="eastAsia"/>
        </w:rPr>
        <w:t>拾壹號漁船被扣留的公文似有未往上陳核的缺失？</w:t>
      </w:r>
      <w:proofErr w:type="gramStart"/>
      <w:r w:rsidRPr="0008289F">
        <w:rPr>
          <w:rFonts w:hint="eastAsia"/>
        </w:rPr>
        <w:t>似會影響</w:t>
      </w:r>
      <w:proofErr w:type="gramEnd"/>
      <w:r w:rsidRPr="0008289F">
        <w:rPr>
          <w:rFonts w:hint="eastAsia"/>
        </w:rPr>
        <w:t>本案的處置？</w:t>
      </w:r>
      <w:proofErr w:type="gramStart"/>
      <w:r w:rsidRPr="0008289F">
        <w:rPr>
          <w:rFonts w:hint="eastAsia"/>
        </w:rPr>
        <w:t>)是</w:t>
      </w:r>
      <w:proofErr w:type="gramEnd"/>
      <w:r w:rsidRPr="0008289F">
        <w:rPr>
          <w:rFonts w:hint="eastAsia"/>
        </w:rPr>
        <w:t>，確有疏於處理的問題。」等語。</w:t>
      </w:r>
    </w:p>
    <w:p w:rsidR="00597E78" w:rsidRPr="0008289F" w:rsidRDefault="00CC5406" w:rsidP="00597E78">
      <w:pPr>
        <w:pStyle w:val="4"/>
        <w:rPr>
          <w:rFonts w:hAnsi="標楷體"/>
          <w:bCs/>
          <w:color w:val="000000" w:themeColor="text1"/>
        </w:rPr>
      </w:pPr>
      <w:r w:rsidRPr="0008289F">
        <w:rPr>
          <w:rFonts w:hAnsi="標楷體" w:hint="eastAsia"/>
          <w:bCs/>
          <w:color w:val="000000" w:themeColor="text1"/>
        </w:rPr>
        <w:t>遠洋漁業組科長並依據</w:t>
      </w:r>
      <w:r w:rsidR="00597E78" w:rsidRPr="0008289F">
        <w:rPr>
          <w:rFonts w:hAnsi="標楷體" w:hint="eastAsia"/>
          <w:bCs/>
          <w:color w:val="000000" w:themeColor="text1"/>
        </w:rPr>
        <w:t>王茂城上開同意存查決行之意見，於7月16日自行簽辦自行決行將5月21</w:t>
      </w:r>
      <w:r w:rsidR="00942480">
        <w:rPr>
          <w:rFonts w:hAnsi="標楷體" w:hint="eastAsia"/>
          <w:bCs/>
          <w:color w:val="000000" w:themeColor="text1"/>
        </w:rPr>
        <w:t>日該漁船被南非</w:t>
      </w:r>
      <w:r w:rsidR="00597E78" w:rsidRPr="0008289F">
        <w:rPr>
          <w:rFonts w:hAnsi="標楷體" w:hint="eastAsia"/>
          <w:bCs/>
          <w:color w:val="000000" w:themeColor="text1"/>
        </w:rPr>
        <w:t>留</w:t>
      </w:r>
      <w:r w:rsidR="00942480">
        <w:rPr>
          <w:rFonts w:hAnsi="標楷體" w:hint="eastAsia"/>
          <w:bCs/>
          <w:color w:val="000000" w:themeColor="text1"/>
        </w:rPr>
        <w:t>置</w:t>
      </w:r>
      <w:r w:rsidR="00597E78" w:rsidRPr="0008289F">
        <w:rPr>
          <w:rFonts w:hAnsi="標楷體" w:hint="eastAsia"/>
          <w:bCs/>
          <w:color w:val="000000" w:themeColor="text1"/>
        </w:rPr>
        <w:t>情事通知公文予以存查。</w:t>
      </w:r>
      <w:proofErr w:type="gramStart"/>
      <w:r w:rsidR="00597E78" w:rsidRPr="0008289F">
        <w:rPr>
          <w:rFonts w:hAnsi="標楷體" w:hint="eastAsia"/>
          <w:bCs/>
          <w:color w:val="000000" w:themeColor="text1"/>
        </w:rPr>
        <w:t>詢</w:t>
      </w:r>
      <w:proofErr w:type="gramEnd"/>
      <w:r w:rsidR="00597E78" w:rsidRPr="0008289F">
        <w:rPr>
          <w:rFonts w:hAnsi="標楷體" w:hint="eastAsia"/>
          <w:bCs/>
          <w:color w:val="000000" w:themeColor="text1"/>
        </w:rPr>
        <w:t>據王茂城稱：「(問：國際經貿科科長是否能夠又是承辦人又能代理決行公文嗎？</w:t>
      </w:r>
      <w:proofErr w:type="gramStart"/>
      <w:r w:rsidR="00597E78" w:rsidRPr="0008289F">
        <w:rPr>
          <w:rFonts w:hAnsi="標楷體" w:hint="eastAsia"/>
          <w:bCs/>
          <w:color w:val="000000" w:themeColor="text1"/>
        </w:rPr>
        <w:t>)因為6月27日資訊最新</w:t>
      </w:r>
      <w:proofErr w:type="gramEnd"/>
      <w:r w:rsidR="00597E78" w:rsidRPr="0008289F">
        <w:rPr>
          <w:rFonts w:hAnsi="標楷體" w:hint="eastAsia"/>
          <w:bCs/>
          <w:color w:val="000000" w:themeColor="text1"/>
        </w:rPr>
        <w:t>，我猜周科長認為該船沒事，就自己決行掉，也可能簡任以上長官也開會不在，故有可能長官都不在，他就自己決行掉」等語。</w:t>
      </w:r>
      <w:r w:rsidRPr="0008289F">
        <w:rPr>
          <w:rFonts w:hAnsi="標楷體" w:hint="eastAsia"/>
          <w:bCs/>
          <w:color w:val="000000" w:themeColor="text1"/>
        </w:rPr>
        <w:t>是</w:t>
      </w:r>
      <w:proofErr w:type="gramStart"/>
      <w:r w:rsidRPr="0008289F">
        <w:rPr>
          <w:rFonts w:hAnsi="標楷體" w:hint="eastAsia"/>
          <w:bCs/>
          <w:color w:val="000000" w:themeColor="text1"/>
        </w:rPr>
        <w:t>以</w:t>
      </w:r>
      <w:proofErr w:type="gramEnd"/>
      <w:r w:rsidRPr="0008289F">
        <w:rPr>
          <w:rFonts w:hAnsi="標楷體" w:hint="eastAsia"/>
          <w:bCs/>
          <w:color w:val="000000" w:themeColor="text1"/>
        </w:rPr>
        <w:t>，</w:t>
      </w:r>
      <w:r w:rsidR="00597E78" w:rsidRPr="0008289F">
        <w:rPr>
          <w:rFonts w:hAnsi="標楷體" w:hint="eastAsia"/>
          <w:bCs/>
          <w:color w:val="000000" w:themeColor="text1"/>
        </w:rPr>
        <w:t>王茂城顯有</w:t>
      </w:r>
      <w:proofErr w:type="gramStart"/>
      <w:r w:rsidR="00597E78" w:rsidRPr="0008289F">
        <w:rPr>
          <w:rFonts w:hAnsi="標楷體" w:hint="eastAsia"/>
          <w:bCs/>
          <w:color w:val="000000" w:themeColor="text1"/>
        </w:rPr>
        <w:t>怠</w:t>
      </w:r>
      <w:proofErr w:type="gramEnd"/>
      <w:r w:rsidR="00597E78" w:rsidRPr="0008289F">
        <w:rPr>
          <w:rFonts w:hAnsi="標楷體" w:hint="eastAsia"/>
          <w:bCs/>
          <w:color w:val="000000" w:themeColor="text1"/>
        </w:rPr>
        <w:t>於執行職務及監督不周之重大違失。</w:t>
      </w:r>
    </w:p>
    <w:p w:rsidR="00213461" w:rsidRPr="0008289F" w:rsidRDefault="00CC5406" w:rsidP="00597E78">
      <w:pPr>
        <w:pStyle w:val="4"/>
        <w:rPr>
          <w:rFonts w:hAnsi="標楷體"/>
          <w:color w:val="000000" w:themeColor="text1"/>
        </w:rPr>
      </w:pPr>
      <w:proofErr w:type="gramStart"/>
      <w:r w:rsidRPr="0008289F">
        <w:rPr>
          <w:rFonts w:hAnsi="標楷體" w:hint="eastAsia"/>
          <w:bCs/>
          <w:color w:val="000000" w:themeColor="text1"/>
        </w:rPr>
        <w:t>林頂榮對</w:t>
      </w:r>
      <w:proofErr w:type="gramEnd"/>
      <w:r w:rsidR="00597E78" w:rsidRPr="0008289F">
        <w:rPr>
          <w:rFonts w:hAnsi="標楷體" w:hint="eastAsia"/>
          <w:bCs/>
          <w:color w:val="000000" w:themeColor="text1"/>
        </w:rPr>
        <w:t>王茂城於處理福</w:t>
      </w:r>
      <w:proofErr w:type="gramStart"/>
      <w:r w:rsidR="00597E78" w:rsidRPr="0008289F">
        <w:rPr>
          <w:rFonts w:hAnsi="標楷體" w:hint="eastAsia"/>
          <w:bCs/>
          <w:color w:val="000000" w:themeColor="text1"/>
        </w:rPr>
        <w:t>甡</w:t>
      </w:r>
      <w:proofErr w:type="gramEnd"/>
      <w:r w:rsidR="00597E78" w:rsidRPr="0008289F">
        <w:rPr>
          <w:rFonts w:hAnsi="標楷體" w:hint="eastAsia"/>
          <w:bCs/>
          <w:color w:val="000000" w:themeColor="text1"/>
        </w:rPr>
        <w:t>拾壹號漁船</w:t>
      </w:r>
      <w:r w:rsidR="00942480">
        <w:rPr>
          <w:rFonts w:hAnsi="標楷體" w:hint="eastAsia"/>
          <w:bCs/>
          <w:color w:val="000000" w:themeColor="text1"/>
        </w:rPr>
        <w:t>遭南非</w:t>
      </w:r>
      <w:r w:rsidRPr="0008289F">
        <w:rPr>
          <w:rFonts w:hAnsi="標楷體" w:hint="eastAsia"/>
          <w:bCs/>
          <w:color w:val="000000" w:themeColor="text1"/>
        </w:rPr>
        <w:t>留</w:t>
      </w:r>
      <w:r w:rsidR="00942480">
        <w:rPr>
          <w:rFonts w:hAnsi="標楷體" w:hint="eastAsia"/>
          <w:bCs/>
          <w:color w:val="000000" w:themeColor="text1"/>
        </w:rPr>
        <w:t>置</w:t>
      </w:r>
      <w:r w:rsidRPr="0008289F">
        <w:rPr>
          <w:rFonts w:hAnsi="標楷體" w:hint="eastAsia"/>
          <w:bCs/>
          <w:color w:val="000000" w:themeColor="text1"/>
        </w:rPr>
        <w:t>案件之通知及釋放公文予以存查情事竟毫無所悉，</w:t>
      </w:r>
      <w:proofErr w:type="gramStart"/>
      <w:r w:rsidR="00597E78" w:rsidRPr="0008289F">
        <w:rPr>
          <w:rFonts w:hAnsi="標楷體" w:hint="eastAsia"/>
          <w:bCs/>
          <w:color w:val="000000" w:themeColor="text1"/>
        </w:rPr>
        <w:t>林頂榮於約詢</w:t>
      </w:r>
      <w:proofErr w:type="gramEnd"/>
      <w:r w:rsidR="00597E78" w:rsidRPr="0008289F">
        <w:rPr>
          <w:rFonts w:hAnsi="標楷體" w:hint="eastAsia"/>
          <w:bCs/>
          <w:color w:val="000000" w:themeColor="text1"/>
        </w:rPr>
        <w:t>時坦承：「同仁在7月16日存查掉，</w:t>
      </w:r>
      <w:proofErr w:type="gramStart"/>
      <w:r w:rsidR="00597E78" w:rsidRPr="0008289F">
        <w:rPr>
          <w:rFonts w:hAnsi="標楷體" w:hint="eastAsia"/>
          <w:bCs/>
          <w:color w:val="000000" w:themeColor="text1"/>
        </w:rPr>
        <w:t>存掉的</w:t>
      </w:r>
      <w:proofErr w:type="gramEnd"/>
      <w:r w:rsidR="00597E78" w:rsidRPr="0008289F">
        <w:rPr>
          <w:rFonts w:hAnsi="標楷體" w:hint="eastAsia"/>
          <w:bCs/>
          <w:color w:val="000000" w:themeColor="text1"/>
        </w:rPr>
        <w:t>理由是未違反188公約，且船已經</w:t>
      </w:r>
      <w:r w:rsidR="00597E78" w:rsidRPr="0008289F">
        <w:rPr>
          <w:rFonts w:hAnsi="標楷體" w:hint="eastAsia"/>
          <w:bCs/>
          <w:color w:val="000000" w:themeColor="text1"/>
        </w:rPr>
        <w:lastRenderedPageBreak/>
        <w:t>釋放，故將該文</w:t>
      </w:r>
      <w:proofErr w:type="gramStart"/>
      <w:r w:rsidR="00597E78" w:rsidRPr="0008289F">
        <w:rPr>
          <w:rFonts w:hAnsi="標楷體" w:hint="eastAsia"/>
          <w:bCs/>
          <w:color w:val="000000" w:themeColor="text1"/>
        </w:rPr>
        <w:t>文</w:t>
      </w:r>
      <w:proofErr w:type="gramEnd"/>
      <w:r w:rsidR="00597E78" w:rsidRPr="0008289F">
        <w:rPr>
          <w:rFonts w:hAnsi="標楷體" w:hint="eastAsia"/>
          <w:bCs/>
          <w:color w:val="000000" w:themeColor="text1"/>
        </w:rPr>
        <w:t>存，處理是承辦科科長，7月16日我在國內，視事情的內容同仁才會陳核給我。我確實沒看到5月28日 公文，後續楊專員也陸續陳報6月28日之相關公文，7月3日是由副組長代理</w:t>
      </w:r>
      <w:proofErr w:type="gramStart"/>
      <w:r w:rsidR="00597E78" w:rsidRPr="0008289F">
        <w:rPr>
          <w:rFonts w:hAnsi="標楷體" w:hint="eastAsia"/>
          <w:bCs/>
          <w:color w:val="000000" w:themeColor="text1"/>
        </w:rPr>
        <w:t>決行掉</w:t>
      </w:r>
      <w:proofErr w:type="gramEnd"/>
      <w:r w:rsidR="00597E78" w:rsidRPr="0008289F">
        <w:rPr>
          <w:rFonts w:hAnsi="標楷體" w:hint="eastAsia"/>
          <w:bCs/>
          <w:color w:val="000000" w:themeColor="text1"/>
        </w:rPr>
        <w:t>，我也沒有看到那份公文。7月1日至6日我又因公務出國。以上部分確實有檢討的空間」、「這些公文我回來整理案件時我事後才知道。該</w:t>
      </w:r>
      <w:proofErr w:type="gramStart"/>
      <w:r w:rsidR="00597E78" w:rsidRPr="0008289F">
        <w:rPr>
          <w:rFonts w:hAnsi="標楷體" w:hint="eastAsia"/>
          <w:bCs/>
          <w:color w:val="000000" w:themeColor="text1"/>
        </w:rPr>
        <w:t>科長說詞是</w:t>
      </w:r>
      <w:proofErr w:type="gramEnd"/>
      <w:r w:rsidR="00597E78" w:rsidRPr="0008289F">
        <w:rPr>
          <w:rFonts w:hAnsi="標楷體" w:hint="eastAsia"/>
          <w:bCs/>
          <w:color w:val="000000" w:themeColor="text1"/>
        </w:rPr>
        <w:t>案件退回已一段時間，會存查是因為外館說釋放離港</w:t>
      </w:r>
      <w:proofErr w:type="gramStart"/>
      <w:r w:rsidR="00597E78" w:rsidRPr="0008289F">
        <w:rPr>
          <w:rFonts w:hAnsi="標楷體" w:hint="eastAsia"/>
          <w:bCs/>
          <w:color w:val="000000" w:themeColor="text1"/>
        </w:rPr>
        <w:t>才結掉</w:t>
      </w:r>
      <w:proofErr w:type="gramEnd"/>
      <w:r w:rsidR="00597E78" w:rsidRPr="0008289F">
        <w:rPr>
          <w:rFonts w:hAnsi="標楷體" w:hint="eastAsia"/>
          <w:bCs/>
          <w:color w:val="000000" w:themeColor="text1"/>
        </w:rPr>
        <w:t>」等語</w:t>
      </w:r>
      <w:r w:rsidRPr="0008289F">
        <w:rPr>
          <w:rFonts w:hAnsi="標楷體" w:hint="eastAsia"/>
          <w:bCs/>
          <w:color w:val="000000" w:themeColor="text1"/>
        </w:rPr>
        <w:t>，</w:t>
      </w:r>
      <w:proofErr w:type="gramStart"/>
      <w:r w:rsidRPr="0008289F">
        <w:rPr>
          <w:rFonts w:hAnsi="標楷體" w:hint="eastAsia"/>
          <w:bCs/>
          <w:color w:val="000000" w:themeColor="text1"/>
        </w:rPr>
        <w:t>足徵</w:t>
      </w:r>
      <w:r w:rsidR="00597E78" w:rsidRPr="0008289F">
        <w:rPr>
          <w:rFonts w:hAnsi="標楷體" w:hint="eastAsia"/>
          <w:bCs/>
          <w:color w:val="000000" w:themeColor="text1"/>
        </w:rPr>
        <w:t>林頂榮</w:t>
      </w:r>
      <w:proofErr w:type="gramEnd"/>
      <w:r w:rsidR="00597E78" w:rsidRPr="0008289F">
        <w:rPr>
          <w:rFonts w:hAnsi="標楷體" w:hint="eastAsia"/>
          <w:bCs/>
          <w:color w:val="000000" w:themeColor="text1"/>
        </w:rPr>
        <w:t>未善盡監督之責，核有違失</w:t>
      </w:r>
      <w:r w:rsidR="00DF622D" w:rsidRPr="0008289F">
        <w:rPr>
          <w:rFonts w:hAnsi="標楷體" w:hint="eastAsia"/>
          <w:color w:val="000000" w:themeColor="text1"/>
        </w:rPr>
        <w:t>。</w:t>
      </w:r>
    </w:p>
    <w:p w:rsidR="00597E78" w:rsidRPr="0008289F" w:rsidRDefault="00597E78" w:rsidP="00597E78">
      <w:pPr>
        <w:pStyle w:val="3"/>
        <w:rPr>
          <w:b/>
          <w:color w:val="000000" w:themeColor="text1"/>
        </w:rPr>
      </w:pPr>
      <w:bookmarkStart w:id="99" w:name="_Toc7446889"/>
      <w:bookmarkStart w:id="100" w:name="_Toc6587691"/>
      <w:r w:rsidRPr="0008289F">
        <w:rPr>
          <w:rFonts w:hint="eastAsia"/>
          <w:b/>
          <w:color w:val="000000" w:themeColor="text1"/>
        </w:rPr>
        <w:t>駐開普敦辦事處漁業專員依漁業署指示於107年5月25日登船對外籍漁工進行問卷調查，內容已載明外籍漁工有每月薪資不符美金450元、飲用水不乾淨不充足、睡眠不足等權益受損情事，涉嫌違反</w:t>
      </w:r>
      <w:r w:rsidR="0032183C">
        <w:rPr>
          <w:rFonts w:ascii="新細明體" w:eastAsia="新細明體" w:hAnsi="新細明體" w:hint="eastAsia"/>
          <w:b/>
          <w:color w:val="000000" w:themeColor="text1"/>
        </w:rPr>
        <w:t>「</w:t>
      </w:r>
      <w:r w:rsidR="00CC5406" w:rsidRPr="0008289F">
        <w:rPr>
          <w:rFonts w:hint="eastAsia"/>
          <w:b/>
          <w:color w:val="000000" w:themeColor="text1"/>
        </w:rPr>
        <w:t>境外僱用非我國籍船員許可及管理辦法」，惟</w:t>
      </w:r>
      <w:proofErr w:type="gramStart"/>
      <w:r w:rsidRPr="0008289F">
        <w:rPr>
          <w:rFonts w:hint="eastAsia"/>
          <w:b/>
          <w:color w:val="000000" w:themeColor="text1"/>
        </w:rPr>
        <w:t>林頂榮未</w:t>
      </w:r>
      <w:proofErr w:type="gramEnd"/>
      <w:r w:rsidRPr="0008289F">
        <w:rPr>
          <w:rFonts w:hint="eastAsia"/>
          <w:b/>
          <w:color w:val="000000" w:themeColor="text1"/>
        </w:rPr>
        <w:t>予正視並加以處理，明顯</w:t>
      </w:r>
      <w:proofErr w:type="gramStart"/>
      <w:r w:rsidRPr="0008289F">
        <w:rPr>
          <w:rFonts w:hint="eastAsia"/>
          <w:b/>
          <w:color w:val="000000" w:themeColor="text1"/>
        </w:rPr>
        <w:t>怠</w:t>
      </w:r>
      <w:proofErr w:type="gramEnd"/>
      <w:r w:rsidRPr="0008289F">
        <w:rPr>
          <w:rFonts w:hint="eastAsia"/>
          <w:b/>
          <w:color w:val="000000" w:themeColor="text1"/>
        </w:rPr>
        <w:t>行職務：</w:t>
      </w:r>
      <w:bookmarkEnd w:id="99"/>
    </w:p>
    <w:p w:rsidR="00586826" w:rsidRPr="0008289F" w:rsidRDefault="00597E78" w:rsidP="00597E78">
      <w:pPr>
        <w:pStyle w:val="4"/>
        <w:rPr>
          <w:color w:val="000000" w:themeColor="text1"/>
        </w:rPr>
      </w:pPr>
      <w:r w:rsidRPr="0008289F">
        <w:rPr>
          <w:rFonts w:hAnsi="標楷體" w:hint="eastAsia"/>
          <w:bCs/>
          <w:color w:val="000000" w:themeColor="text1"/>
        </w:rPr>
        <w:t>駐開普敦辦事處楊先耀漁業專員依漁業署指示，於107年5月25日對福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拾壹號漁船外籍漁工執行「境外僱用外籍船員問卷」調查共16份</w:t>
      </w:r>
      <w:r w:rsidR="00A73984" w:rsidRPr="0008289F">
        <w:rPr>
          <w:rFonts w:hAnsi="標楷體" w:hint="eastAsia"/>
          <w:bCs/>
          <w:color w:val="000000" w:themeColor="text1"/>
        </w:rPr>
        <w:t>。經歸納問卷填答結果</w:t>
      </w:r>
      <w:proofErr w:type="gramStart"/>
      <w:r w:rsidR="00A73984" w:rsidRPr="0008289F">
        <w:rPr>
          <w:rFonts w:hAnsi="標楷體" w:hint="eastAsia"/>
          <w:bCs/>
          <w:color w:val="000000" w:themeColor="text1"/>
        </w:rPr>
        <w:t>詳</w:t>
      </w:r>
      <w:proofErr w:type="gramEnd"/>
      <w:r w:rsidR="00A73984" w:rsidRPr="0008289F">
        <w:rPr>
          <w:rFonts w:hAnsi="標楷體" w:hint="eastAsia"/>
          <w:bCs/>
          <w:color w:val="000000" w:themeColor="text1"/>
        </w:rPr>
        <w:t>如上</w:t>
      </w:r>
      <w:r w:rsidRPr="0008289F">
        <w:rPr>
          <w:rFonts w:hAnsi="標楷體" w:hint="eastAsia"/>
          <w:bCs/>
          <w:color w:val="000000" w:themeColor="text1"/>
        </w:rPr>
        <w:t>表2所示</w:t>
      </w:r>
      <w:r w:rsidR="00EB307F" w:rsidRPr="0008289F">
        <w:rPr>
          <w:rFonts w:hint="eastAsia"/>
          <w:color w:val="000000" w:themeColor="text1"/>
        </w:rPr>
        <w:t>。</w:t>
      </w:r>
    </w:p>
    <w:p w:rsidR="00597E78" w:rsidRPr="0008289F" w:rsidRDefault="00597E78" w:rsidP="00597E78">
      <w:pPr>
        <w:pStyle w:val="4"/>
        <w:rPr>
          <w:color w:val="000000" w:themeColor="text1"/>
        </w:rPr>
      </w:pPr>
      <w:r w:rsidRPr="0008289F">
        <w:rPr>
          <w:rFonts w:hint="eastAsia"/>
          <w:color w:val="000000" w:themeColor="text1"/>
        </w:rPr>
        <w:t>根據問卷調查結果統計可知，有1名外籍漁工無工作契約、有9名外籍漁工每月薪資不足美金450元、有5名外籍漁工反映船上飲水不乾淨不充足、有12名外籍漁工反映睡眠時間不足等嚴重違反2007年漁業工作公約及我國「境外僱用非我國籍船員許可及管理辦法」之規定，損害漁工權益情事。漁業署黃鴻燕署長向本院表示：「遠洋漁業三法修訂後，把勞工權益相關訂在子法中。滾動檢討下，如再有查獲兩份契約情形一定重罰。這個案子就是我們有發現重大違規，所以這次是用重</w:t>
      </w:r>
      <w:r w:rsidRPr="0008289F">
        <w:rPr>
          <w:rFonts w:hint="eastAsia"/>
          <w:color w:val="000000" w:themeColor="text1"/>
        </w:rPr>
        <w:lastRenderedPageBreak/>
        <w:t>罰處理。」等語</w:t>
      </w:r>
      <w:r w:rsidR="00CC5406" w:rsidRPr="0008289F">
        <w:rPr>
          <w:rFonts w:hint="eastAsia"/>
          <w:color w:val="000000" w:themeColor="text1"/>
        </w:rPr>
        <w:t>，惟</w:t>
      </w:r>
      <w:proofErr w:type="gramStart"/>
      <w:r w:rsidRPr="0008289F">
        <w:rPr>
          <w:rFonts w:hint="eastAsia"/>
          <w:color w:val="000000" w:themeColor="text1"/>
        </w:rPr>
        <w:t>林頂榮對</w:t>
      </w:r>
      <w:proofErr w:type="gramEnd"/>
      <w:r w:rsidRPr="0008289F">
        <w:rPr>
          <w:rFonts w:hint="eastAsia"/>
          <w:color w:val="000000" w:themeColor="text1"/>
        </w:rPr>
        <w:t>問卷調查結果毫無所悉，並辯稱：「(問：福</w:t>
      </w:r>
      <w:proofErr w:type="gramStart"/>
      <w:r w:rsidRPr="0008289F">
        <w:rPr>
          <w:rFonts w:hint="eastAsia"/>
          <w:color w:val="000000" w:themeColor="text1"/>
        </w:rPr>
        <w:t>甡</w:t>
      </w:r>
      <w:proofErr w:type="gramEnd"/>
      <w:r w:rsidRPr="0008289F">
        <w:rPr>
          <w:rFonts w:hint="eastAsia"/>
          <w:color w:val="000000" w:themeColor="text1"/>
        </w:rPr>
        <w:t>拾壹號漁船被扣，你做了那些指示？問卷內容你是否知悉？</w:t>
      </w:r>
      <w:proofErr w:type="gramStart"/>
      <w:r w:rsidRPr="0008289F">
        <w:rPr>
          <w:rFonts w:hint="eastAsia"/>
          <w:color w:val="000000" w:themeColor="text1"/>
        </w:rPr>
        <w:t>)我5月27日回國</w:t>
      </w:r>
      <w:proofErr w:type="gramEnd"/>
      <w:r w:rsidRPr="0008289F">
        <w:rPr>
          <w:rFonts w:hint="eastAsia"/>
          <w:color w:val="000000" w:themeColor="text1"/>
        </w:rPr>
        <w:t>，約6月中下旬才知漁船被扣，過沒幾天船被釋放。問卷內容我也沒有第一時刻知悉，因為同仁需要時間分析」等語</w:t>
      </w:r>
      <w:r w:rsidR="00CC5406" w:rsidRPr="0008289F">
        <w:rPr>
          <w:rFonts w:hint="eastAsia"/>
          <w:color w:val="000000" w:themeColor="text1"/>
        </w:rPr>
        <w:t>，顯見</w:t>
      </w:r>
      <w:proofErr w:type="gramStart"/>
      <w:r w:rsidRPr="0008289F">
        <w:rPr>
          <w:rFonts w:hint="eastAsia"/>
          <w:color w:val="000000" w:themeColor="text1"/>
        </w:rPr>
        <w:t>林頂榮未</w:t>
      </w:r>
      <w:proofErr w:type="gramEnd"/>
      <w:r w:rsidRPr="0008289F">
        <w:rPr>
          <w:rFonts w:hint="eastAsia"/>
          <w:color w:val="000000" w:themeColor="text1"/>
        </w:rPr>
        <w:t>正視問卷內容已違反2007年漁業工作公約及「境外僱用非我國籍船員許可及管理辦法」之規定，也未加以</w:t>
      </w:r>
      <w:proofErr w:type="gramStart"/>
      <w:r w:rsidRPr="0008289F">
        <w:rPr>
          <w:rFonts w:hint="eastAsia"/>
          <w:color w:val="000000" w:themeColor="text1"/>
        </w:rPr>
        <w:t>研</w:t>
      </w:r>
      <w:proofErr w:type="gramEnd"/>
      <w:r w:rsidRPr="0008289F">
        <w:rPr>
          <w:rFonts w:hint="eastAsia"/>
          <w:color w:val="000000" w:themeColor="text1"/>
        </w:rPr>
        <w:t>處，明顯</w:t>
      </w:r>
      <w:proofErr w:type="gramStart"/>
      <w:r w:rsidRPr="0008289F">
        <w:rPr>
          <w:rFonts w:hint="eastAsia"/>
          <w:color w:val="000000" w:themeColor="text1"/>
        </w:rPr>
        <w:t>怠</w:t>
      </w:r>
      <w:proofErr w:type="gramEnd"/>
      <w:r w:rsidRPr="0008289F">
        <w:rPr>
          <w:rFonts w:hint="eastAsia"/>
          <w:color w:val="000000" w:themeColor="text1"/>
        </w:rPr>
        <w:t>行職務。</w:t>
      </w:r>
    </w:p>
    <w:p w:rsidR="00597E78" w:rsidRPr="0008289F" w:rsidRDefault="00942480" w:rsidP="00D857BE">
      <w:pPr>
        <w:pStyle w:val="3"/>
        <w:rPr>
          <w:b/>
          <w:color w:val="000000" w:themeColor="text1"/>
        </w:rPr>
      </w:pPr>
      <w:bookmarkStart w:id="101" w:name="_Toc7446890"/>
      <w:bookmarkEnd w:id="100"/>
      <w:proofErr w:type="gramStart"/>
      <w:r>
        <w:rPr>
          <w:rFonts w:hint="eastAsia"/>
          <w:b/>
          <w:color w:val="000000" w:themeColor="text1"/>
        </w:rPr>
        <w:t>林頂榮</w:t>
      </w:r>
      <w:proofErr w:type="gramEnd"/>
      <w:r>
        <w:rPr>
          <w:rFonts w:hint="eastAsia"/>
          <w:b/>
          <w:color w:val="000000" w:themeColor="text1"/>
        </w:rPr>
        <w:t>、王茂城知悉福</w:t>
      </w:r>
      <w:proofErr w:type="gramStart"/>
      <w:r>
        <w:rPr>
          <w:rFonts w:hint="eastAsia"/>
          <w:b/>
          <w:color w:val="000000" w:themeColor="text1"/>
        </w:rPr>
        <w:t>甡</w:t>
      </w:r>
      <w:proofErr w:type="gramEnd"/>
      <w:r>
        <w:rPr>
          <w:rFonts w:hint="eastAsia"/>
          <w:b/>
          <w:color w:val="000000" w:themeColor="text1"/>
        </w:rPr>
        <w:t>拾壹號漁船遭留置</w:t>
      </w:r>
      <w:r w:rsidR="00597E78" w:rsidRPr="0008289F">
        <w:rPr>
          <w:rFonts w:hint="eastAsia"/>
          <w:b/>
          <w:color w:val="000000" w:themeColor="text1"/>
        </w:rPr>
        <w:t>，卻無視該漁船嚴重違法事實，自5月21</w:t>
      </w:r>
      <w:r>
        <w:rPr>
          <w:rFonts w:hint="eastAsia"/>
          <w:b/>
          <w:color w:val="000000" w:themeColor="text1"/>
        </w:rPr>
        <w:t>日知悉福</w:t>
      </w:r>
      <w:proofErr w:type="gramStart"/>
      <w:r>
        <w:rPr>
          <w:rFonts w:hint="eastAsia"/>
          <w:b/>
          <w:color w:val="000000" w:themeColor="text1"/>
        </w:rPr>
        <w:t>甡</w:t>
      </w:r>
      <w:proofErr w:type="gramEnd"/>
      <w:r>
        <w:rPr>
          <w:rFonts w:hint="eastAsia"/>
          <w:b/>
          <w:color w:val="000000" w:themeColor="text1"/>
        </w:rPr>
        <w:t>拾壹號漁船遭留置</w:t>
      </w:r>
      <w:r w:rsidR="00597E78" w:rsidRPr="0008289F">
        <w:rPr>
          <w:rFonts w:hint="eastAsia"/>
          <w:b/>
          <w:color w:val="000000" w:themeColor="text1"/>
        </w:rPr>
        <w:t>至6月27日漁船被釋放，期間毫無作為，顯有</w:t>
      </w:r>
      <w:proofErr w:type="gramStart"/>
      <w:r w:rsidR="00597E78" w:rsidRPr="0008289F">
        <w:rPr>
          <w:rFonts w:hint="eastAsia"/>
          <w:b/>
          <w:color w:val="000000" w:themeColor="text1"/>
        </w:rPr>
        <w:t>怠</w:t>
      </w:r>
      <w:proofErr w:type="gramEnd"/>
      <w:r w:rsidR="00597E78" w:rsidRPr="0008289F">
        <w:rPr>
          <w:rFonts w:hint="eastAsia"/>
          <w:b/>
          <w:color w:val="000000" w:themeColor="text1"/>
        </w:rPr>
        <w:t>於執行職務及監督不周之重大違失，致107年7月17日國際勞工組織（ILO）於該網站發布新聞指出福</w:t>
      </w:r>
      <w:proofErr w:type="gramStart"/>
      <w:r w:rsidR="00597E78" w:rsidRPr="0008289F">
        <w:rPr>
          <w:rFonts w:hint="eastAsia"/>
          <w:b/>
          <w:color w:val="000000" w:themeColor="text1"/>
        </w:rPr>
        <w:t>甡</w:t>
      </w:r>
      <w:proofErr w:type="gramEnd"/>
      <w:r w:rsidR="00597E78" w:rsidRPr="0008289F">
        <w:rPr>
          <w:rFonts w:hint="eastAsia"/>
          <w:b/>
          <w:color w:val="000000" w:themeColor="text1"/>
        </w:rPr>
        <w:t>拾壹號為世界首艘違反2007</w:t>
      </w:r>
      <w:r>
        <w:rPr>
          <w:rFonts w:hint="eastAsia"/>
          <w:b/>
          <w:color w:val="000000" w:themeColor="text1"/>
        </w:rPr>
        <w:t>年漁業工作公約並遭</w:t>
      </w:r>
      <w:r w:rsidR="00597E78" w:rsidRPr="0008289F">
        <w:rPr>
          <w:rFonts w:hint="eastAsia"/>
          <w:b/>
          <w:color w:val="000000" w:themeColor="text1"/>
        </w:rPr>
        <w:t>留</w:t>
      </w:r>
      <w:r>
        <w:rPr>
          <w:rFonts w:hint="eastAsia"/>
          <w:b/>
          <w:color w:val="000000" w:themeColor="text1"/>
        </w:rPr>
        <w:t>置</w:t>
      </w:r>
      <w:r w:rsidR="00597E78" w:rsidRPr="0008289F">
        <w:rPr>
          <w:rFonts w:hint="eastAsia"/>
          <w:b/>
          <w:color w:val="000000" w:themeColor="text1"/>
        </w:rPr>
        <w:t>的漁船，引起媒體大篇幅報導及世界各國輿論關注，重創我國形象及聲譽：</w:t>
      </w:r>
      <w:bookmarkEnd w:id="101"/>
    </w:p>
    <w:p w:rsidR="00597E78" w:rsidRPr="0008289F" w:rsidRDefault="00597E78" w:rsidP="00597E78">
      <w:pPr>
        <w:pStyle w:val="4"/>
        <w:rPr>
          <w:rFonts w:hAnsi="標楷體"/>
          <w:bCs/>
          <w:color w:val="000000" w:themeColor="text1"/>
        </w:rPr>
      </w:pPr>
      <w:r w:rsidRPr="0008289F">
        <w:rPr>
          <w:rFonts w:hAnsi="標楷體" w:hint="eastAsia"/>
          <w:bCs/>
          <w:color w:val="000000" w:themeColor="text1"/>
        </w:rPr>
        <w:t>王茂城自107年5月21</w:t>
      </w:r>
      <w:r w:rsidR="00942480">
        <w:rPr>
          <w:rFonts w:hAnsi="標楷體" w:hint="eastAsia"/>
          <w:bCs/>
          <w:color w:val="000000" w:themeColor="text1"/>
        </w:rPr>
        <w:t>日知悉福</w:t>
      </w:r>
      <w:proofErr w:type="gramStart"/>
      <w:r w:rsidR="00942480">
        <w:rPr>
          <w:rFonts w:hAnsi="標楷體" w:hint="eastAsia"/>
          <w:bCs/>
          <w:color w:val="000000" w:themeColor="text1"/>
        </w:rPr>
        <w:t>甡</w:t>
      </w:r>
      <w:proofErr w:type="gramEnd"/>
      <w:r w:rsidR="00942480">
        <w:rPr>
          <w:rFonts w:hAnsi="標楷體" w:hint="eastAsia"/>
          <w:bCs/>
          <w:color w:val="000000" w:themeColor="text1"/>
        </w:rPr>
        <w:t>拾壹號漁船遭留置</w:t>
      </w:r>
      <w:r w:rsidRPr="0008289F">
        <w:rPr>
          <w:rFonts w:hAnsi="標楷體" w:hint="eastAsia"/>
          <w:bCs/>
          <w:color w:val="000000" w:themeColor="text1"/>
        </w:rPr>
        <w:t>至6月27</w:t>
      </w:r>
      <w:r w:rsidR="00CC5406" w:rsidRPr="0008289F">
        <w:rPr>
          <w:rFonts w:hAnsi="標楷體" w:hint="eastAsia"/>
          <w:bCs/>
          <w:color w:val="000000" w:themeColor="text1"/>
        </w:rPr>
        <w:t>日被釋放，期間毫無任何因應作為，</w:t>
      </w:r>
      <w:r w:rsidRPr="0008289F">
        <w:rPr>
          <w:rFonts w:hAnsi="標楷體" w:hint="eastAsia"/>
          <w:bCs/>
          <w:color w:val="000000" w:themeColor="text1"/>
        </w:rPr>
        <w:t>王茂城於約詢陳稱：「</w:t>
      </w:r>
      <w:proofErr w:type="gramStart"/>
      <w:r w:rsidRPr="0008289F">
        <w:rPr>
          <w:rFonts w:hAnsi="標楷體" w:hint="eastAsia"/>
          <w:bCs/>
          <w:color w:val="000000" w:themeColor="text1"/>
        </w:rPr>
        <w:t>本署通常</w:t>
      </w:r>
      <w:proofErr w:type="gramEnd"/>
      <w:r w:rsidRPr="0008289F">
        <w:rPr>
          <w:rFonts w:hAnsi="標楷體" w:hint="eastAsia"/>
          <w:bCs/>
          <w:color w:val="000000" w:themeColor="text1"/>
        </w:rPr>
        <w:t>就漁船因安全問題被留置這樣的公文是沒有很特別需要處理的」等語</w:t>
      </w:r>
      <w:r w:rsidR="00CC5406" w:rsidRPr="0008289F">
        <w:rPr>
          <w:rFonts w:hAnsi="標楷體" w:hint="eastAsia"/>
          <w:bCs/>
          <w:color w:val="000000" w:themeColor="text1"/>
        </w:rPr>
        <w:t>；</w:t>
      </w:r>
      <w:proofErr w:type="gramStart"/>
      <w:r w:rsidRPr="0008289F">
        <w:rPr>
          <w:rFonts w:hAnsi="標楷體" w:hint="eastAsia"/>
          <w:bCs/>
          <w:color w:val="000000" w:themeColor="text1"/>
        </w:rPr>
        <w:t>林頂榮於約詢</w:t>
      </w:r>
      <w:proofErr w:type="gramEnd"/>
      <w:r w:rsidRPr="0008289F">
        <w:rPr>
          <w:rFonts w:hAnsi="標楷體" w:hint="eastAsia"/>
          <w:bCs/>
          <w:color w:val="000000" w:themeColor="text1"/>
        </w:rPr>
        <w:t>時表示：「該漁船被扣時我剛好人在國外，出差日期是5月21日至27日」、「我5月27日回國，約6月中下旬才知漁船被扣，過沒幾天船被釋放」等語，顯見</w:t>
      </w:r>
      <w:proofErr w:type="gramStart"/>
      <w:r w:rsidRPr="0008289F">
        <w:rPr>
          <w:rFonts w:hAnsi="標楷體" w:hint="eastAsia"/>
          <w:bCs/>
          <w:color w:val="000000" w:themeColor="text1"/>
        </w:rPr>
        <w:t>林頂榮不但</w:t>
      </w:r>
      <w:proofErr w:type="gramEnd"/>
      <w:r w:rsidRPr="0008289F">
        <w:rPr>
          <w:rFonts w:hAnsi="標楷體" w:hint="eastAsia"/>
          <w:bCs/>
          <w:color w:val="000000" w:themeColor="text1"/>
        </w:rPr>
        <w:t>至6月下旬</w:t>
      </w:r>
      <w:r w:rsidR="00942480">
        <w:rPr>
          <w:rFonts w:hAnsi="標楷體" w:hint="eastAsia"/>
          <w:bCs/>
          <w:color w:val="000000" w:themeColor="text1"/>
        </w:rPr>
        <w:t>才知福</w:t>
      </w:r>
      <w:proofErr w:type="gramStart"/>
      <w:r w:rsidR="00942480">
        <w:rPr>
          <w:rFonts w:hAnsi="標楷體" w:hint="eastAsia"/>
          <w:bCs/>
          <w:color w:val="000000" w:themeColor="text1"/>
        </w:rPr>
        <w:t>甡</w:t>
      </w:r>
      <w:proofErr w:type="gramEnd"/>
      <w:r w:rsidR="00942480">
        <w:rPr>
          <w:rFonts w:hAnsi="標楷體" w:hint="eastAsia"/>
          <w:bCs/>
          <w:color w:val="000000" w:themeColor="text1"/>
        </w:rPr>
        <w:t>拾壹號漁船遭南非</w:t>
      </w:r>
      <w:r w:rsidR="00CC5406" w:rsidRPr="0008289F">
        <w:rPr>
          <w:rFonts w:hAnsi="標楷體" w:hint="eastAsia"/>
          <w:bCs/>
          <w:color w:val="000000" w:themeColor="text1"/>
        </w:rPr>
        <w:t>留</w:t>
      </w:r>
      <w:r w:rsidR="00942480">
        <w:rPr>
          <w:rFonts w:hAnsi="標楷體" w:hint="eastAsia"/>
          <w:bCs/>
          <w:color w:val="000000" w:themeColor="text1"/>
        </w:rPr>
        <w:t>置</w:t>
      </w:r>
      <w:r w:rsidR="00CC5406" w:rsidRPr="0008289F">
        <w:rPr>
          <w:rFonts w:hAnsi="標楷體" w:hint="eastAsia"/>
          <w:bCs/>
          <w:color w:val="000000" w:themeColor="text1"/>
        </w:rPr>
        <w:t>，知悉後亦無任何作為，可</w:t>
      </w:r>
      <w:proofErr w:type="gramStart"/>
      <w:r w:rsidR="00CC5406" w:rsidRPr="0008289F">
        <w:rPr>
          <w:rFonts w:hAnsi="標楷體" w:hint="eastAsia"/>
          <w:bCs/>
          <w:color w:val="000000" w:themeColor="text1"/>
        </w:rPr>
        <w:t>證</w:t>
      </w:r>
      <w:r w:rsidR="00942480">
        <w:rPr>
          <w:rFonts w:hAnsi="標楷體" w:hint="eastAsia"/>
          <w:bCs/>
          <w:color w:val="000000" w:themeColor="text1"/>
        </w:rPr>
        <w:t>林頂榮</w:t>
      </w:r>
      <w:proofErr w:type="gramEnd"/>
      <w:r w:rsidR="00942480">
        <w:rPr>
          <w:rFonts w:hAnsi="標楷體" w:hint="eastAsia"/>
          <w:bCs/>
          <w:color w:val="000000" w:themeColor="text1"/>
        </w:rPr>
        <w:t>、王茂城無視該漁船被南非</w:t>
      </w:r>
      <w:r w:rsidRPr="0008289F">
        <w:rPr>
          <w:rFonts w:hAnsi="標楷體" w:hint="eastAsia"/>
          <w:bCs/>
          <w:color w:val="000000" w:themeColor="text1"/>
        </w:rPr>
        <w:t>留</w:t>
      </w:r>
      <w:r w:rsidR="00942480">
        <w:rPr>
          <w:rFonts w:hAnsi="標楷體" w:hint="eastAsia"/>
          <w:bCs/>
          <w:color w:val="000000" w:themeColor="text1"/>
        </w:rPr>
        <w:t>置</w:t>
      </w:r>
      <w:r w:rsidRPr="0008289F">
        <w:rPr>
          <w:rFonts w:hAnsi="標楷體" w:hint="eastAsia"/>
          <w:bCs/>
          <w:color w:val="000000" w:themeColor="text1"/>
        </w:rPr>
        <w:t>之嚴重違法事實，明顯</w:t>
      </w:r>
      <w:proofErr w:type="gramStart"/>
      <w:r w:rsidRPr="0008289F">
        <w:rPr>
          <w:rFonts w:hAnsi="標楷體" w:hint="eastAsia"/>
          <w:bCs/>
          <w:color w:val="000000" w:themeColor="text1"/>
        </w:rPr>
        <w:t>怠</w:t>
      </w:r>
      <w:proofErr w:type="gramEnd"/>
      <w:r w:rsidRPr="0008289F">
        <w:rPr>
          <w:rFonts w:hAnsi="標楷體" w:hint="eastAsia"/>
          <w:bCs/>
          <w:color w:val="000000" w:themeColor="text1"/>
        </w:rPr>
        <w:t>於執行職務及監督不周。且因其等未就該漁船已違反2007年漁業工作公約予以監管或</w:t>
      </w:r>
      <w:proofErr w:type="gramStart"/>
      <w:r w:rsidRPr="0008289F">
        <w:rPr>
          <w:rFonts w:hAnsi="標楷體" w:hint="eastAsia"/>
          <w:bCs/>
          <w:color w:val="000000" w:themeColor="text1"/>
        </w:rPr>
        <w:t>研</w:t>
      </w:r>
      <w:proofErr w:type="gramEnd"/>
      <w:r w:rsidRPr="0008289F">
        <w:rPr>
          <w:rFonts w:hAnsi="標楷體" w:hint="eastAsia"/>
          <w:bCs/>
          <w:color w:val="000000" w:themeColor="text1"/>
        </w:rPr>
        <w:t>處，致107年7月17日ILO在該</w:t>
      </w:r>
      <w:r w:rsidRPr="0008289F">
        <w:rPr>
          <w:rFonts w:hAnsi="標楷體" w:hint="eastAsia"/>
          <w:bCs/>
          <w:color w:val="000000" w:themeColor="text1"/>
        </w:rPr>
        <w:lastRenderedPageBreak/>
        <w:t>網站發布新聞指出我國籍福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拾壹號漁船為世界首艘違反2007年漁業工作公約並遭南非留</w:t>
      </w:r>
      <w:r w:rsidR="00942480">
        <w:rPr>
          <w:rFonts w:hAnsi="標楷體" w:hint="eastAsia"/>
          <w:bCs/>
          <w:color w:val="000000" w:themeColor="text1"/>
        </w:rPr>
        <w:t>置</w:t>
      </w:r>
      <w:r w:rsidRPr="0008289F">
        <w:rPr>
          <w:rFonts w:hAnsi="標楷體" w:hint="eastAsia"/>
          <w:bCs/>
          <w:color w:val="000000" w:themeColor="text1"/>
        </w:rPr>
        <w:t>，肇致受到媒體大篇幅報導及世界各國輿論關注，重創我國形象及聲譽。</w:t>
      </w:r>
    </w:p>
    <w:p w:rsidR="00597E78" w:rsidRPr="0008289F" w:rsidRDefault="00942480" w:rsidP="00597E78">
      <w:pPr>
        <w:pStyle w:val="4"/>
        <w:rPr>
          <w:rFonts w:hAnsi="標楷體"/>
          <w:bCs/>
          <w:color w:val="000000" w:themeColor="text1"/>
        </w:rPr>
      </w:pPr>
      <w:r>
        <w:rPr>
          <w:rFonts w:hAnsi="標楷體" w:hint="eastAsia"/>
          <w:bCs/>
          <w:color w:val="000000" w:themeColor="text1"/>
        </w:rPr>
        <w:t>該漁</w:t>
      </w:r>
      <w:r w:rsidR="00597E78" w:rsidRPr="0008289F">
        <w:rPr>
          <w:rFonts w:hAnsi="標楷體" w:hint="eastAsia"/>
          <w:bCs/>
          <w:color w:val="000000" w:themeColor="text1"/>
        </w:rPr>
        <w:t>船</w:t>
      </w:r>
      <w:r w:rsidR="0048190E">
        <w:rPr>
          <w:rFonts w:hAnsi="標楷體" w:hint="eastAsia"/>
          <w:bCs/>
          <w:color w:val="000000" w:themeColor="text1"/>
        </w:rPr>
        <w:t>遭留置</w:t>
      </w:r>
      <w:r w:rsidR="00597E78" w:rsidRPr="0008289F">
        <w:rPr>
          <w:rFonts w:hAnsi="標楷體" w:hint="eastAsia"/>
          <w:bCs/>
          <w:color w:val="000000" w:themeColor="text1"/>
        </w:rPr>
        <w:t>事件於107年7月17日遭ILO網站揭露違反2007年漁業工作公約，損及漁工人權，漁業署卻於18日立即發布新聞稿，標題：「我漁船並非違反漁業工作公約遭扣留 係適航性問題遭南非留置改善」反駁，指出該漁船並未違反2007年漁業工作公約的錯誤新聞稿，再遭國際輿論質疑。之後漁業署因接獲驗船中心通知後，發現駐開普敦辦事處提供的資訊與ILO的新聞不符，於107年7月25</w:t>
      </w:r>
      <w:r w:rsidR="00CC5406" w:rsidRPr="0008289F">
        <w:rPr>
          <w:rFonts w:hAnsi="標楷體" w:hint="eastAsia"/>
          <w:bCs/>
          <w:color w:val="000000" w:themeColor="text1"/>
        </w:rPr>
        <w:t>日發</w:t>
      </w:r>
      <w:proofErr w:type="gramStart"/>
      <w:r w:rsidR="00CC5406" w:rsidRPr="0008289F">
        <w:rPr>
          <w:rFonts w:hAnsi="標楷體" w:hint="eastAsia"/>
          <w:bCs/>
          <w:color w:val="000000" w:themeColor="text1"/>
        </w:rPr>
        <w:t>函駐處</w:t>
      </w:r>
      <w:proofErr w:type="gramEnd"/>
      <w:r w:rsidR="00CC5406" w:rsidRPr="0008289F">
        <w:rPr>
          <w:rFonts w:hAnsi="標楷體" w:hint="eastAsia"/>
          <w:bCs/>
          <w:color w:val="000000" w:themeColor="text1"/>
        </w:rPr>
        <w:t>，請再洽南非</w:t>
      </w:r>
      <w:proofErr w:type="gramStart"/>
      <w:r w:rsidR="00CC5406" w:rsidRPr="0008289F">
        <w:rPr>
          <w:rFonts w:hAnsi="標楷體" w:hint="eastAsia"/>
          <w:bCs/>
          <w:color w:val="000000" w:themeColor="text1"/>
        </w:rPr>
        <w:t>釐</w:t>
      </w:r>
      <w:proofErr w:type="gramEnd"/>
      <w:r w:rsidR="00CC5406" w:rsidRPr="0008289F">
        <w:rPr>
          <w:rFonts w:hAnsi="標楷體" w:hint="eastAsia"/>
          <w:bCs/>
          <w:color w:val="000000" w:themeColor="text1"/>
        </w:rPr>
        <w:t>清。可</w:t>
      </w:r>
      <w:proofErr w:type="gramStart"/>
      <w:r w:rsidR="00CC5406" w:rsidRPr="0008289F">
        <w:rPr>
          <w:rFonts w:hAnsi="標楷體" w:hint="eastAsia"/>
          <w:bCs/>
          <w:color w:val="000000" w:themeColor="text1"/>
        </w:rPr>
        <w:t>徵</w:t>
      </w:r>
      <w:proofErr w:type="gramEnd"/>
      <w:r w:rsidR="00CC5406" w:rsidRPr="0008289F">
        <w:rPr>
          <w:rFonts w:hAnsi="標楷體" w:hint="eastAsia"/>
          <w:bCs/>
          <w:color w:val="000000" w:themeColor="text1"/>
        </w:rPr>
        <w:t>，</w:t>
      </w:r>
      <w:r w:rsidR="00597E78" w:rsidRPr="0008289F">
        <w:rPr>
          <w:rFonts w:hAnsi="標楷體" w:hint="eastAsia"/>
          <w:bCs/>
          <w:color w:val="000000" w:themeColor="text1"/>
        </w:rPr>
        <w:t>林頂榮、王茂城對福</w:t>
      </w:r>
      <w:proofErr w:type="gramStart"/>
      <w:r w:rsidR="00597E78" w:rsidRPr="0008289F">
        <w:rPr>
          <w:rFonts w:hAnsi="標楷體" w:hint="eastAsia"/>
          <w:bCs/>
          <w:color w:val="000000" w:themeColor="text1"/>
        </w:rPr>
        <w:t>甡</w:t>
      </w:r>
      <w:proofErr w:type="gramEnd"/>
      <w:r w:rsidR="00597E78" w:rsidRPr="0008289F">
        <w:rPr>
          <w:rFonts w:hAnsi="標楷體" w:hint="eastAsia"/>
          <w:bCs/>
          <w:color w:val="000000" w:themeColor="text1"/>
        </w:rPr>
        <w:t>拾壹號漁船遭南非留</w:t>
      </w:r>
      <w:r w:rsidR="0048190E">
        <w:rPr>
          <w:rFonts w:hAnsi="標楷體" w:hint="eastAsia"/>
          <w:bCs/>
          <w:color w:val="000000" w:themeColor="text1"/>
        </w:rPr>
        <w:t>置事件掉以輕心，自知悉漁船被</w:t>
      </w:r>
      <w:r w:rsidR="00597E78" w:rsidRPr="0008289F">
        <w:rPr>
          <w:rFonts w:hAnsi="標楷體" w:hint="eastAsia"/>
          <w:bCs/>
          <w:color w:val="000000" w:themeColor="text1"/>
        </w:rPr>
        <w:t>留</w:t>
      </w:r>
      <w:r w:rsidR="0048190E">
        <w:rPr>
          <w:rFonts w:hAnsi="標楷體" w:hint="eastAsia"/>
          <w:bCs/>
          <w:color w:val="000000" w:themeColor="text1"/>
        </w:rPr>
        <w:t>置</w:t>
      </w:r>
      <w:r w:rsidR="00597E78" w:rsidRPr="0008289F">
        <w:rPr>
          <w:rFonts w:hAnsi="標楷體" w:hint="eastAsia"/>
          <w:bCs/>
          <w:color w:val="000000" w:themeColor="text1"/>
        </w:rPr>
        <w:t>、5月25日問卷訪談內容已涉及違反2007年漁業工作公約及我國「境外僱用非我國籍船員許可及管理辦法」之規定，迄至107年7月17日遭ILO揭露該漁船損害漁工人權情事，近2個月</w:t>
      </w:r>
      <w:proofErr w:type="gramStart"/>
      <w:r w:rsidR="00597E78" w:rsidRPr="0008289F">
        <w:rPr>
          <w:rFonts w:hAnsi="標楷體" w:hint="eastAsia"/>
          <w:bCs/>
          <w:color w:val="000000" w:themeColor="text1"/>
        </w:rPr>
        <w:t>期間遲</w:t>
      </w:r>
      <w:proofErr w:type="gramEnd"/>
      <w:r w:rsidR="00597E78" w:rsidRPr="0008289F">
        <w:rPr>
          <w:rFonts w:hAnsi="標楷體" w:hint="eastAsia"/>
          <w:bCs/>
          <w:color w:val="000000" w:themeColor="text1"/>
        </w:rPr>
        <w:t>無任何因應作為，</w:t>
      </w:r>
      <w:proofErr w:type="gramStart"/>
      <w:r w:rsidR="00597E78" w:rsidRPr="0008289F">
        <w:rPr>
          <w:rFonts w:hAnsi="標楷體" w:hint="eastAsia"/>
          <w:bCs/>
          <w:color w:val="000000" w:themeColor="text1"/>
        </w:rPr>
        <w:t>怠</w:t>
      </w:r>
      <w:proofErr w:type="gramEnd"/>
      <w:r w:rsidR="00597E78" w:rsidRPr="0008289F">
        <w:rPr>
          <w:rFonts w:hAnsi="標楷體" w:hint="eastAsia"/>
          <w:bCs/>
          <w:color w:val="000000" w:themeColor="text1"/>
        </w:rPr>
        <w:t>於執行職務及監督不周。</w:t>
      </w:r>
    </w:p>
    <w:p w:rsidR="00597E78" w:rsidRPr="000F4556" w:rsidRDefault="00597E78" w:rsidP="000F4556">
      <w:pPr>
        <w:pStyle w:val="3"/>
        <w:rPr>
          <w:b/>
        </w:rPr>
      </w:pPr>
      <w:r w:rsidRPr="000F4556">
        <w:rPr>
          <w:rFonts w:hint="eastAsia"/>
          <w:b/>
        </w:rPr>
        <w:t>自ILO揭露及國際輿論大幅報導本案後，</w:t>
      </w:r>
      <w:proofErr w:type="gramStart"/>
      <w:r w:rsidRPr="000F4556">
        <w:rPr>
          <w:rFonts w:hint="eastAsia"/>
          <w:b/>
        </w:rPr>
        <w:t>漁業署命該</w:t>
      </w:r>
      <w:proofErr w:type="gramEnd"/>
      <w:r w:rsidRPr="000F4556">
        <w:rPr>
          <w:rFonts w:hint="eastAsia"/>
          <w:b/>
        </w:rPr>
        <w:t>漁船立即返航並知悉該漁船將於107年8月13</w:t>
      </w:r>
      <w:r w:rsidR="00CC5406" w:rsidRPr="000F4556">
        <w:rPr>
          <w:rFonts w:hint="eastAsia"/>
          <w:b/>
        </w:rPr>
        <w:t>日在模里西斯停留，</w:t>
      </w:r>
      <w:r w:rsidR="0037098E" w:rsidRPr="000F4556">
        <w:rPr>
          <w:rFonts w:hint="eastAsia"/>
          <w:b/>
        </w:rPr>
        <w:t>林頂榮漠視其監管業務，任令</w:t>
      </w:r>
      <w:r w:rsidR="000F4556" w:rsidRPr="000F4556">
        <w:rPr>
          <w:rFonts w:hint="eastAsia"/>
          <w:b/>
        </w:rPr>
        <w:t>外籍漁工在模里西斯集體被船主要求簽署自願離船</w:t>
      </w:r>
      <w:r w:rsidRPr="000F4556">
        <w:rPr>
          <w:rFonts w:hint="eastAsia"/>
          <w:b/>
        </w:rPr>
        <w:t>聲明書送返母國，致外籍漁工再度遭不當對待，損及漁工權益，</w:t>
      </w:r>
      <w:proofErr w:type="gramStart"/>
      <w:r w:rsidRPr="000F4556">
        <w:rPr>
          <w:rFonts w:hint="eastAsia"/>
          <w:b/>
        </w:rPr>
        <w:t>怠</w:t>
      </w:r>
      <w:proofErr w:type="gramEnd"/>
      <w:r w:rsidRPr="000F4556">
        <w:rPr>
          <w:rFonts w:hint="eastAsia"/>
          <w:b/>
        </w:rPr>
        <w:t>行職務事證明確：</w:t>
      </w:r>
    </w:p>
    <w:p w:rsidR="00597E78" w:rsidRPr="0008289F" w:rsidRDefault="00597E78" w:rsidP="00597E78">
      <w:pPr>
        <w:pStyle w:val="4"/>
        <w:rPr>
          <w:rFonts w:hAnsi="標楷體"/>
          <w:bCs/>
          <w:color w:val="000000" w:themeColor="text1"/>
        </w:rPr>
      </w:pPr>
      <w:r w:rsidRPr="0008289F">
        <w:rPr>
          <w:rFonts w:hAnsi="標楷體" w:hint="eastAsia"/>
          <w:bCs/>
          <w:color w:val="000000" w:themeColor="text1"/>
        </w:rPr>
        <w:t>107年7月17日福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拾壹號漁船被ILO披露涉嫌違反2007年漁業工作公約之報導後，</w:t>
      </w:r>
      <w:proofErr w:type="gramStart"/>
      <w:r w:rsidRPr="0008289F">
        <w:rPr>
          <w:rFonts w:hAnsi="標楷體" w:hint="eastAsia"/>
          <w:bCs/>
          <w:color w:val="000000" w:themeColor="text1"/>
        </w:rPr>
        <w:t>漁業署命該</w:t>
      </w:r>
      <w:proofErr w:type="gramEnd"/>
      <w:r w:rsidRPr="0008289F">
        <w:rPr>
          <w:rFonts w:hAnsi="標楷體" w:hint="eastAsia"/>
          <w:bCs/>
          <w:color w:val="000000" w:themeColor="text1"/>
        </w:rPr>
        <w:t>漁船立即返航，該漁船於107年7月31日通知漁業署，將於返航期間會經過模里西斯停留，該通知</w:t>
      </w:r>
      <w:r w:rsidRPr="0008289F">
        <w:rPr>
          <w:rFonts w:hAnsi="標楷體" w:hint="eastAsia"/>
          <w:bCs/>
          <w:color w:val="000000" w:themeColor="text1"/>
        </w:rPr>
        <w:lastRenderedPageBreak/>
        <w:t>公文並由遠洋漁業組林</w:t>
      </w:r>
      <w:proofErr w:type="gramStart"/>
      <w:r w:rsidRPr="0008289F">
        <w:rPr>
          <w:rFonts w:hAnsi="標楷體" w:hint="eastAsia"/>
          <w:bCs/>
          <w:color w:val="000000" w:themeColor="text1"/>
        </w:rPr>
        <w:t>天賞副</w:t>
      </w:r>
      <w:proofErr w:type="gramEnd"/>
      <w:r w:rsidRPr="0008289F">
        <w:rPr>
          <w:rFonts w:hAnsi="標楷體" w:hint="eastAsia"/>
          <w:bCs/>
          <w:color w:val="000000" w:themeColor="text1"/>
        </w:rPr>
        <w:t>主任(代科長)於8月1日決行，顯示漁業署於107年8月1日知悉福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拾壹號漁船將會停靠模里西斯。</w:t>
      </w:r>
    </w:p>
    <w:p w:rsidR="00597E78" w:rsidRPr="0008289F" w:rsidRDefault="00597E78" w:rsidP="00597E78">
      <w:pPr>
        <w:pStyle w:val="4"/>
        <w:rPr>
          <w:rFonts w:hAnsi="標楷體"/>
          <w:bCs/>
          <w:color w:val="000000" w:themeColor="text1"/>
        </w:rPr>
      </w:pPr>
      <w:r w:rsidRPr="0008289F">
        <w:rPr>
          <w:rFonts w:hAnsi="標楷體" w:hint="eastAsia"/>
          <w:bCs/>
          <w:color w:val="000000" w:themeColor="text1"/>
        </w:rPr>
        <w:t>惟福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於107年8月13日於模里西斯停留時，船主竟以「該船將轉換雇主」為由，要求外籍漁工集體簽下自願離船聲明書，此由漁業署查復表示，該署後來透過「社團法人台灣國際海員漁民權益保護協會」於107年9月27日至10月1日派員赴印尼訪談2名遭該漁船船主解僱之印尼籍漁工，訪談紀錄顯示，該船進入模里西斯後，一名會說中文的船舶管理人告知</w:t>
      </w:r>
      <w:proofErr w:type="gramStart"/>
      <w:r w:rsidRPr="0008289F">
        <w:rPr>
          <w:rFonts w:hAnsi="標楷體" w:hint="eastAsia"/>
          <w:bCs/>
          <w:color w:val="000000" w:themeColor="text1"/>
        </w:rPr>
        <w:t>漁工該船</w:t>
      </w:r>
      <w:proofErr w:type="gramEnd"/>
      <w:r w:rsidRPr="0008289F">
        <w:rPr>
          <w:rFonts w:hAnsi="標楷體" w:hint="eastAsia"/>
          <w:bCs/>
          <w:color w:val="000000" w:themeColor="text1"/>
        </w:rPr>
        <w:t>將轉換雇主，要求印尼籍</w:t>
      </w:r>
      <w:proofErr w:type="gramStart"/>
      <w:r w:rsidRPr="0008289F">
        <w:rPr>
          <w:rFonts w:hAnsi="標楷體" w:hint="eastAsia"/>
          <w:bCs/>
          <w:color w:val="000000" w:themeColor="text1"/>
        </w:rPr>
        <w:t>漁工簽下</w:t>
      </w:r>
      <w:proofErr w:type="gramEnd"/>
      <w:r w:rsidRPr="0008289F">
        <w:rPr>
          <w:rFonts w:hAnsi="標楷體" w:hint="eastAsia"/>
          <w:bCs/>
          <w:color w:val="000000" w:themeColor="text1"/>
        </w:rPr>
        <w:t>自願離船聲明書，</w:t>
      </w:r>
      <w:proofErr w:type="gramStart"/>
      <w:r w:rsidRPr="0008289F">
        <w:rPr>
          <w:rFonts w:hAnsi="標楷體" w:hint="eastAsia"/>
          <w:bCs/>
          <w:color w:val="000000" w:themeColor="text1"/>
        </w:rPr>
        <w:t>惟漁工</w:t>
      </w:r>
      <w:proofErr w:type="gramEnd"/>
      <w:r w:rsidRPr="0008289F">
        <w:rPr>
          <w:rFonts w:hAnsi="標楷體" w:hint="eastAsia"/>
          <w:bCs/>
          <w:color w:val="000000" w:themeColor="text1"/>
        </w:rPr>
        <w:t>拒絕簽名，嗣後便被安排搭乘小船進港送回國，因漁工未簽自願離船聲明書，故認定為滿期回國，機票免自付，而漁工回國後一個多月才獲得薪資的清償等語可證。</w:t>
      </w:r>
    </w:p>
    <w:p w:rsidR="00597E78" w:rsidRPr="0008289F" w:rsidRDefault="00CC5406" w:rsidP="00597E78">
      <w:pPr>
        <w:pStyle w:val="4"/>
        <w:rPr>
          <w:rFonts w:hAnsi="標楷體"/>
          <w:b/>
          <w:bCs/>
          <w:color w:val="000000" w:themeColor="text1"/>
        </w:rPr>
      </w:pPr>
      <w:r w:rsidRPr="0008289F">
        <w:rPr>
          <w:rFonts w:hAnsi="標楷體" w:hint="eastAsia"/>
          <w:bCs/>
          <w:color w:val="000000" w:themeColor="text1"/>
        </w:rPr>
        <w:t>由於</w:t>
      </w:r>
      <w:r w:rsidR="00597E78" w:rsidRPr="0008289F">
        <w:rPr>
          <w:rFonts w:hAnsi="標楷體" w:hint="eastAsia"/>
          <w:bCs/>
          <w:color w:val="000000" w:themeColor="text1"/>
        </w:rPr>
        <w:t>林頂榮</w:t>
      </w:r>
      <w:proofErr w:type="gramStart"/>
      <w:r w:rsidR="00597E78" w:rsidRPr="0008289F">
        <w:rPr>
          <w:rFonts w:hAnsi="標楷體" w:hint="eastAsia"/>
          <w:bCs/>
          <w:color w:val="000000" w:themeColor="text1"/>
        </w:rPr>
        <w:t>漠視督管遠洋</w:t>
      </w:r>
      <w:proofErr w:type="gramEnd"/>
      <w:r w:rsidR="00597E78" w:rsidRPr="0008289F">
        <w:rPr>
          <w:rFonts w:hAnsi="標楷體" w:hint="eastAsia"/>
          <w:bCs/>
          <w:color w:val="000000" w:themeColor="text1"/>
        </w:rPr>
        <w:t>漁船及</w:t>
      </w:r>
      <w:r w:rsidR="000F4556">
        <w:rPr>
          <w:rFonts w:hAnsi="標楷體" w:hint="eastAsia"/>
          <w:bCs/>
          <w:color w:val="000000" w:themeColor="text1"/>
        </w:rPr>
        <w:t>船員之管理業務，任令外籍漁工在模里西斯集體被船主要求簽署自願離船</w:t>
      </w:r>
      <w:r w:rsidR="00597E78" w:rsidRPr="0008289F">
        <w:rPr>
          <w:rFonts w:hAnsi="標楷體" w:hint="eastAsia"/>
          <w:bCs/>
          <w:color w:val="000000" w:themeColor="text1"/>
        </w:rPr>
        <w:t>聲明書送返回國，致外籍漁工再度遭不當對待，損害漁工權益，且違反「境外僱用非我國籍船員許可及管理辦法」。漁業署查復辯稱：「當時漁業署並不知道107年8月13</w:t>
      </w:r>
      <w:r w:rsidR="000F4556">
        <w:rPr>
          <w:rFonts w:hAnsi="標楷體" w:hint="eastAsia"/>
          <w:bCs/>
          <w:color w:val="000000" w:themeColor="text1"/>
        </w:rPr>
        <w:t>日我國籍福</w:t>
      </w:r>
      <w:proofErr w:type="gramStart"/>
      <w:r w:rsidR="000F4556">
        <w:rPr>
          <w:rFonts w:hAnsi="標楷體" w:hint="eastAsia"/>
          <w:bCs/>
          <w:color w:val="000000" w:themeColor="text1"/>
        </w:rPr>
        <w:t>甡</w:t>
      </w:r>
      <w:proofErr w:type="gramEnd"/>
      <w:r w:rsidR="000F4556">
        <w:rPr>
          <w:rFonts w:hAnsi="標楷體" w:hint="eastAsia"/>
          <w:bCs/>
          <w:color w:val="000000" w:themeColor="text1"/>
        </w:rPr>
        <w:t>拾壹號於模里西斯靠港，並要求部分外籍漁工簽署自願離船</w:t>
      </w:r>
      <w:r w:rsidR="00597E78" w:rsidRPr="0008289F">
        <w:rPr>
          <w:rFonts w:hAnsi="標楷體" w:hint="eastAsia"/>
          <w:bCs/>
          <w:color w:val="000000" w:themeColor="text1"/>
        </w:rPr>
        <w:t>聲明書並要求返國。」林頂榮於約詢時坦承：「(問：該漁船在開普敦解僱5個、在模里西斯也換了一批人？</w:t>
      </w:r>
      <w:proofErr w:type="gramStart"/>
      <w:r w:rsidR="00597E78" w:rsidRPr="0008289F">
        <w:rPr>
          <w:rFonts w:hAnsi="標楷體" w:hint="eastAsia"/>
          <w:bCs/>
          <w:color w:val="000000" w:themeColor="text1"/>
        </w:rPr>
        <w:t>)這我們不知道</w:t>
      </w:r>
      <w:proofErr w:type="gramEnd"/>
      <w:r w:rsidR="00597E78" w:rsidRPr="0008289F">
        <w:rPr>
          <w:rFonts w:hAnsi="標楷體" w:hint="eastAsia"/>
          <w:bCs/>
          <w:color w:val="000000" w:themeColor="text1"/>
        </w:rPr>
        <w:t>。」等語，顯見</w:t>
      </w:r>
      <w:proofErr w:type="gramStart"/>
      <w:r w:rsidR="00597E78" w:rsidRPr="0008289F">
        <w:rPr>
          <w:rFonts w:hAnsi="標楷體" w:hint="eastAsia"/>
          <w:bCs/>
          <w:color w:val="000000" w:themeColor="text1"/>
        </w:rPr>
        <w:t>怠</w:t>
      </w:r>
      <w:proofErr w:type="gramEnd"/>
      <w:r w:rsidR="00597E78" w:rsidRPr="0008289F">
        <w:rPr>
          <w:rFonts w:hAnsi="標楷體" w:hint="eastAsia"/>
          <w:bCs/>
          <w:color w:val="000000" w:themeColor="text1"/>
        </w:rPr>
        <w:t>行職務事證明確。</w:t>
      </w:r>
    </w:p>
    <w:p w:rsidR="00597E78" w:rsidRPr="0008289F" w:rsidRDefault="00597E78" w:rsidP="00D857BE">
      <w:pPr>
        <w:pStyle w:val="3"/>
        <w:rPr>
          <w:b/>
          <w:color w:val="000000" w:themeColor="text1"/>
        </w:rPr>
      </w:pPr>
      <w:bookmarkStart w:id="102" w:name="_Toc7446891"/>
      <w:r w:rsidRPr="0008289F">
        <w:rPr>
          <w:rFonts w:hint="eastAsia"/>
          <w:b/>
          <w:color w:val="000000" w:themeColor="text1"/>
        </w:rPr>
        <w:t>遲至漁業署透過民間團體安排赴印尼調查訪談外籍漁工、福</w:t>
      </w:r>
      <w:proofErr w:type="gramStart"/>
      <w:r w:rsidRPr="0008289F">
        <w:rPr>
          <w:rFonts w:hint="eastAsia"/>
          <w:b/>
          <w:color w:val="000000" w:themeColor="text1"/>
        </w:rPr>
        <w:t>甡</w:t>
      </w:r>
      <w:proofErr w:type="gramEnd"/>
      <w:r w:rsidRPr="0008289F">
        <w:rPr>
          <w:rFonts w:hint="eastAsia"/>
          <w:b/>
          <w:color w:val="000000" w:themeColor="text1"/>
        </w:rPr>
        <w:t>拾壹號漁船於107年9月13日返國接受</w:t>
      </w:r>
      <w:r w:rsidR="00CC5406" w:rsidRPr="0008289F">
        <w:rPr>
          <w:rFonts w:hint="eastAsia"/>
          <w:b/>
          <w:color w:val="000000" w:themeColor="text1"/>
        </w:rPr>
        <w:t>調查，外籍漁工薪資始獲補發並發現該漁船有嚴重</w:t>
      </w:r>
      <w:r w:rsidR="00CC5406" w:rsidRPr="0008289F">
        <w:rPr>
          <w:rFonts w:hint="eastAsia"/>
          <w:b/>
          <w:color w:val="000000" w:themeColor="text1"/>
        </w:rPr>
        <w:lastRenderedPageBreak/>
        <w:t>違法事實，王茂城代理</w:t>
      </w:r>
      <w:r w:rsidRPr="0008289F">
        <w:rPr>
          <w:rFonts w:hint="eastAsia"/>
          <w:b/>
          <w:color w:val="000000" w:themeColor="text1"/>
        </w:rPr>
        <w:t>林頂榮</w:t>
      </w:r>
      <w:r w:rsidR="00CC5406" w:rsidRPr="0008289F">
        <w:rPr>
          <w:rFonts w:hint="eastAsia"/>
          <w:b/>
          <w:color w:val="000000" w:themeColor="text1"/>
        </w:rPr>
        <w:t>職務，代行對該漁船裁罰之簽辦公文</w:t>
      </w:r>
      <w:proofErr w:type="gramStart"/>
      <w:r w:rsidR="00CC5406" w:rsidRPr="0008289F">
        <w:rPr>
          <w:rFonts w:hint="eastAsia"/>
          <w:b/>
          <w:color w:val="000000" w:themeColor="text1"/>
        </w:rPr>
        <w:t>後陳轉上級</w:t>
      </w:r>
      <w:proofErr w:type="gramEnd"/>
      <w:r w:rsidR="00CC5406" w:rsidRPr="0008289F">
        <w:rPr>
          <w:rFonts w:hint="eastAsia"/>
          <w:b/>
          <w:color w:val="000000" w:themeColor="text1"/>
        </w:rPr>
        <w:t>長官核批，惟</w:t>
      </w:r>
      <w:r w:rsidRPr="0008289F">
        <w:rPr>
          <w:rFonts w:hint="eastAsia"/>
          <w:b/>
          <w:color w:val="000000" w:themeColor="text1"/>
        </w:rPr>
        <w:t>王茂城仍</w:t>
      </w:r>
      <w:proofErr w:type="gramStart"/>
      <w:r w:rsidRPr="0008289F">
        <w:rPr>
          <w:rFonts w:hint="eastAsia"/>
          <w:b/>
          <w:color w:val="000000" w:themeColor="text1"/>
        </w:rPr>
        <w:t>堅</w:t>
      </w:r>
      <w:proofErr w:type="gramEnd"/>
      <w:r w:rsidRPr="0008289F">
        <w:rPr>
          <w:rFonts w:hint="eastAsia"/>
          <w:b/>
          <w:color w:val="000000" w:themeColor="text1"/>
        </w:rPr>
        <w:t>稱福</w:t>
      </w:r>
      <w:proofErr w:type="gramStart"/>
      <w:r w:rsidRPr="0008289F">
        <w:rPr>
          <w:rFonts w:hint="eastAsia"/>
          <w:b/>
          <w:color w:val="000000" w:themeColor="text1"/>
        </w:rPr>
        <w:t>甡</w:t>
      </w:r>
      <w:proofErr w:type="gramEnd"/>
      <w:r w:rsidRPr="0008289F">
        <w:rPr>
          <w:rFonts w:hint="eastAsia"/>
          <w:b/>
          <w:color w:val="000000" w:themeColor="text1"/>
        </w:rPr>
        <w:t>拾壹號漁船係遭「留置」而非</w:t>
      </w:r>
      <w:r w:rsidR="0048190E">
        <w:rPr>
          <w:rFonts w:hint="eastAsia"/>
          <w:b/>
          <w:color w:val="000000" w:themeColor="text1"/>
        </w:rPr>
        <w:t>重大事件未予</w:t>
      </w:r>
      <w:r w:rsidRPr="0008289F">
        <w:rPr>
          <w:rFonts w:hint="eastAsia"/>
          <w:b/>
          <w:color w:val="000000" w:themeColor="text1"/>
        </w:rPr>
        <w:t>處置，嚴重貽誤公務：</w:t>
      </w:r>
      <w:bookmarkEnd w:id="102"/>
    </w:p>
    <w:p w:rsidR="00597E78" w:rsidRPr="0008289F" w:rsidRDefault="00597E78" w:rsidP="00597E78">
      <w:pPr>
        <w:pStyle w:val="4"/>
        <w:rPr>
          <w:rFonts w:hAnsi="標楷體"/>
          <w:bCs/>
          <w:color w:val="000000" w:themeColor="text1"/>
        </w:rPr>
      </w:pPr>
      <w:r w:rsidRPr="0008289F">
        <w:rPr>
          <w:rFonts w:hAnsi="標楷體" w:hint="eastAsia"/>
          <w:bCs/>
          <w:color w:val="000000" w:themeColor="text1"/>
        </w:rPr>
        <w:t>漁業署查復監察院表示，福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拾壹號漁船於5月17日至6月26日間改善船體等設備後，獲南非同意於6月27日解除留置，並於同日駛離南非開普敦港。該署透過漁業監控中心全程掌握福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拾壹號漁船航程及進港期程。該漁船於107年9月13日返抵高雄小港漁港，同日漁業署對該漁船進行調查，並透過民間團體安排於107年9月27日至10月1</w:t>
      </w:r>
      <w:r w:rsidR="0037098E" w:rsidRPr="0008289F">
        <w:rPr>
          <w:rFonts w:hAnsi="標楷體" w:hint="eastAsia"/>
          <w:bCs/>
          <w:color w:val="000000" w:themeColor="text1"/>
        </w:rPr>
        <w:t>日赴印尼訪談漁工</w:t>
      </w:r>
      <w:proofErr w:type="gramStart"/>
      <w:r w:rsidR="0037098E" w:rsidRPr="0008289F">
        <w:rPr>
          <w:rFonts w:hAnsi="標楷體" w:hint="eastAsia"/>
          <w:bCs/>
          <w:color w:val="000000" w:themeColor="text1"/>
        </w:rPr>
        <w:t>後方知全</w:t>
      </w:r>
      <w:proofErr w:type="gramEnd"/>
      <w:r w:rsidR="0037098E" w:rsidRPr="0008289F">
        <w:rPr>
          <w:rFonts w:hAnsi="標楷體" w:hint="eastAsia"/>
          <w:bCs/>
          <w:color w:val="000000" w:themeColor="text1"/>
        </w:rPr>
        <w:t>案事件始末</w:t>
      </w:r>
      <w:r w:rsidRPr="0008289F">
        <w:rPr>
          <w:rFonts w:hAnsi="標楷體" w:hint="eastAsia"/>
          <w:bCs/>
          <w:color w:val="000000" w:themeColor="text1"/>
        </w:rPr>
        <w:t>。</w:t>
      </w:r>
    </w:p>
    <w:p w:rsidR="00597E78" w:rsidRPr="0008289F" w:rsidRDefault="00597E78" w:rsidP="00597E78">
      <w:pPr>
        <w:pStyle w:val="4"/>
        <w:rPr>
          <w:rFonts w:hAnsi="標楷體"/>
          <w:bCs/>
          <w:color w:val="000000" w:themeColor="text1"/>
        </w:rPr>
      </w:pPr>
      <w:r w:rsidRPr="0008289F">
        <w:rPr>
          <w:rFonts w:hAnsi="標楷體" w:hint="eastAsia"/>
          <w:bCs/>
          <w:color w:val="000000" w:themeColor="text1"/>
        </w:rPr>
        <w:t>漁業署依據前開訪談外籍漁工及調查，認定該漁船違反「未依規定期限申請許可僱用及未經許可僱用非我國籍船員」、「未依規定詳實且正確填報丟棄禁捕鯊魚物種之數目」、「給付薪資未達</w:t>
      </w:r>
      <w:r w:rsidR="00832F71">
        <w:rPr>
          <w:rFonts w:hAnsi="標楷體" w:hint="eastAsia"/>
          <w:bCs/>
          <w:color w:val="000000" w:themeColor="text1"/>
        </w:rPr>
        <w:t>每月</w:t>
      </w:r>
      <w:r w:rsidRPr="0008289F">
        <w:rPr>
          <w:rFonts w:hAnsi="標楷體" w:hint="eastAsia"/>
          <w:bCs/>
          <w:color w:val="000000" w:themeColor="text1"/>
        </w:rPr>
        <w:t>美金450元最低薪資標準及船員休息時間未達每日10小時」、「未與經營者及船員分別簽訂委託契約及服務契約」等多項重大缺失，對漁船船主處新臺幣(下同)155萬元罰鍰、收回漁業執照5個月，對船長處20萬元罰鍰，對仲介公司處200萬元罰鍰，全案並以涉嫌違反人口販運防制法，移送臺灣高雄地方檢察署偵辦。</w:t>
      </w:r>
    </w:p>
    <w:p w:rsidR="00C52269" w:rsidRPr="0008289F" w:rsidRDefault="00CC5406" w:rsidP="00597E78">
      <w:pPr>
        <w:pStyle w:val="4"/>
        <w:rPr>
          <w:rFonts w:hAnsi="標楷體"/>
          <w:color w:val="000000" w:themeColor="text1"/>
        </w:rPr>
      </w:pPr>
      <w:r w:rsidRPr="0008289F">
        <w:rPr>
          <w:rFonts w:hAnsi="標楷體" w:hint="eastAsia"/>
          <w:bCs/>
          <w:color w:val="000000" w:themeColor="text1"/>
        </w:rPr>
        <w:t>漁業署對福</w:t>
      </w:r>
      <w:proofErr w:type="gramStart"/>
      <w:r w:rsidRPr="0008289F">
        <w:rPr>
          <w:rFonts w:hAnsi="標楷體" w:hint="eastAsia"/>
          <w:bCs/>
          <w:color w:val="000000" w:themeColor="text1"/>
        </w:rPr>
        <w:t>甡</w:t>
      </w:r>
      <w:proofErr w:type="gramEnd"/>
      <w:r w:rsidRPr="0008289F">
        <w:rPr>
          <w:rFonts w:hAnsi="標楷體" w:hint="eastAsia"/>
          <w:bCs/>
          <w:color w:val="000000" w:themeColor="text1"/>
        </w:rPr>
        <w:t>拾壹號漁船歷次裁處的簽辦公文，</w:t>
      </w:r>
      <w:proofErr w:type="gramStart"/>
      <w:r w:rsidRPr="0008289F">
        <w:rPr>
          <w:rFonts w:hAnsi="標楷體" w:hint="eastAsia"/>
          <w:bCs/>
          <w:color w:val="000000" w:themeColor="text1"/>
        </w:rPr>
        <w:t>均由</w:t>
      </w:r>
      <w:r w:rsidR="00597E78" w:rsidRPr="0008289F">
        <w:rPr>
          <w:rFonts w:hAnsi="標楷體" w:hint="eastAsia"/>
          <w:bCs/>
          <w:color w:val="000000" w:themeColor="text1"/>
        </w:rPr>
        <w:t>王茂城</w:t>
      </w:r>
      <w:proofErr w:type="gramEnd"/>
      <w:r w:rsidR="00597E78" w:rsidRPr="0008289F">
        <w:rPr>
          <w:rFonts w:hAnsi="標楷體" w:hint="eastAsia"/>
          <w:bCs/>
          <w:color w:val="000000" w:themeColor="text1"/>
        </w:rPr>
        <w:t>代理林頂榮職務決行</w:t>
      </w:r>
      <w:proofErr w:type="gramStart"/>
      <w:r w:rsidR="00597E78" w:rsidRPr="0008289F">
        <w:rPr>
          <w:rFonts w:hAnsi="標楷體" w:hint="eastAsia"/>
          <w:bCs/>
          <w:color w:val="000000" w:themeColor="text1"/>
        </w:rPr>
        <w:t>後陳轉上級</w:t>
      </w:r>
      <w:proofErr w:type="gramEnd"/>
      <w:r w:rsidR="00597E78" w:rsidRPr="0008289F">
        <w:rPr>
          <w:rFonts w:hAnsi="標楷體" w:hint="eastAsia"/>
          <w:bCs/>
          <w:color w:val="000000" w:themeColor="text1"/>
        </w:rPr>
        <w:t>長官，情形如下表</w:t>
      </w:r>
      <w:r w:rsidR="007A6D9E" w:rsidRPr="0008289F">
        <w:rPr>
          <w:rFonts w:hAnsi="標楷體" w:hint="eastAsia"/>
          <w:bCs/>
          <w:color w:val="000000" w:themeColor="text1"/>
        </w:rPr>
        <w:t>8</w:t>
      </w:r>
      <w:r w:rsidR="00597E78" w:rsidRPr="0008289F">
        <w:rPr>
          <w:rFonts w:hAnsi="標楷體" w:hint="eastAsia"/>
          <w:bCs/>
          <w:color w:val="000000" w:themeColor="text1"/>
        </w:rPr>
        <w:t>所示</w:t>
      </w:r>
      <w:r w:rsidR="0004216F" w:rsidRPr="0008289F">
        <w:rPr>
          <w:rFonts w:hAnsi="標楷體" w:hint="eastAsia"/>
          <w:color w:val="000000" w:themeColor="text1"/>
        </w:rPr>
        <w:t>：</w:t>
      </w:r>
    </w:p>
    <w:p w:rsidR="007A6D9E" w:rsidRPr="0008289F" w:rsidRDefault="007A6D9E" w:rsidP="005757D5">
      <w:pPr>
        <w:pStyle w:val="4"/>
        <w:numPr>
          <w:ilvl w:val="0"/>
          <w:numId w:val="0"/>
        </w:numPr>
        <w:rPr>
          <w:rFonts w:hAnsi="標楷體"/>
          <w:b/>
          <w:color w:val="000000" w:themeColor="text1"/>
          <w:spacing w:val="-20"/>
          <w:szCs w:val="32"/>
        </w:rPr>
      </w:pPr>
    </w:p>
    <w:p w:rsidR="007A6D9E" w:rsidRPr="0008289F" w:rsidRDefault="007A6D9E">
      <w:pPr>
        <w:widowControl/>
        <w:overflowPunct/>
        <w:autoSpaceDE/>
        <w:autoSpaceDN/>
        <w:jc w:val="left"/>
        <w:rPr>
          <w:rFonts w:hAnsi="標楷體"/>
          <w:b/>
          <w:color w:val="000000" w:themeColor="text1"/>
          <w:spacing w:val="-20"/>
          <w:kern w:val="32"/>
          <w:szCs w:val="32"/>
        </w:rPr>
      </w:pPr>
      <w:r w:rsidRPr="0008289F">
        <w:rPr>
          <w:rFonts w:hAnsi="標楷體"/>
          <w:b/>
          <w:color w:val="000000" w:themeColor="text1"/>
          <w:spacing w:val="-20"/>
          <w:szCs w:val="32"/>
        </w:rPr>
        <w:br w:type="page"/>
      </w:r>
    </w:p>
    <w:p w:rsidR="00D857BE" w:rsidRPr="0008289F" w:rsidRDefault="00D857BE" w:rsidP="005757D5">
      <w:pPr>
        <w:pStyle w:val="4"/>
        <w:numPr>
          <w:ilvl w:val="0"/>
          <w:numId w:val="0"/>
        </w:numPr>
        <w:rPr>
          <w:rFonts w:hAnsi="標楷體"/>
          <w:b/>
          <w:color w:val="000000" w:themeColor="text1"/>
          <w:spacing w:val="-20"/>
          <w:szCs w:val="32"/>
        </w:rPr>
      </w:pPr>
      <w:r w:rsidRPr="0008289F">
        <w:rPr>
          <w:rFonts w:hAnsi="標楷體" w:hint="eastAsia"/>
          <w:b/>
          <w:color w:val="000000" w:themeColor="text1"/>
          <w:spacing w:val="-20"/>
          <w:szCs w:val="32"/>
        </w:rPr>
        <w:lastRenderedPageBreak/>
        <w:t>表</w:t>
      </w:r>
      <w:r w:rsidR="00A73984" w:rsidRPr="0008289F">
        <w:rPr>
          <w:rFonts w:hAnsi="標楷體" w:hint="eastAsia"/>
          <w:b/>
          <w:color w:val="000000" w:themeColor="text1"/>
          <w:spacing w:val="-20"/>
          <w:szCs w:val="32"/>
        </w:rPr>
        <w:t>8.</w:t>
      </w:r>
      <w:r w:rsidRPr="0008289F">
        <w:rPr>
          <w:rFonts w:hAnsi="標楷體" w:hint="eastAsia"/>
          <w:b/>
          <w:color w:val="000000" w:themeColor="text1"/>
          <w:spacing w:val="-20"/>
          <w:szCs w:val="32"/>
        </w:rPr>
        <w:t>王茂城就漁業署裁處福</w:t>
      </w:r>
      <w:proofErr w:type="gramStart"/>
      <w:r w:rsidRPr="0008289F">
        <w:rPr>
          <w:rFonts w:hAnsi="標楷體" w:hint="eastAsia"/>
          <w:b/>
          <w:color w:val="000000" w:themeColor="text1"/>
          <w:spacing w:val="-20"/>
          <w:szCs w:val="32"/>
        </w:rPr>
        <w:t>甡</w:t>
      </w:r>
      <w:proofErr w:type="gramEnd"/>
      <w:r w:rsidRPr="0008289F">
        <w:rPr>
          <w:rFonts w:hAnsi="標楷體" w:hint="eastAsia"/>
          <w:b/>
          <w:color w:val="000000" w:themeColor="text1"/>
          <w:spacing w:val="-20"/>
          <w:szCs w:val="32"/>
        </w:rPr>
        <w:t>拾壹號漁船之公文核處情形</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51"/>
        <w:gridCol w:w="2551"/>
        <w:gridCol w:w="2127"/>
        <w:gridCol w:w="1275"/>
        <w:gridCol w:w="2552"/>
      </w:tblGrid>
      <w:tr w:rsidR="00D857BE" w:rsidRPr="0008289F" w:rsidTr="005E74FB">
        <w:trPr>
          <w:tblHeader/>
        </w:trPr>
        <w:tc>
          <w:tcPr>
            <w:tcW w:w="851" w:type="dxa"/>
            <w:shd w:val="clear" w:color="auto" w:fill="F2F2F2" w:themeFill="background1" w:themeFillShade="F2"/>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處分對象</w:t>
            </w:r>
          </w:p>
        </w:tc>
        <w:tc>
          <w:tcPr>
            <w:tcW w:w="2551" w:type="dxa"/>
            <w:shd w:val="clear" w:color="auto" w:fill="F2F2F2" w:themeFill="background1" w:themeFillShade="F2"/>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違法事實</w:t>
            </w:r>
          </w:p>
        </w:tc>
        <w:tc>
          <w:tcPr>
            <w:tcW w:w="2127" w:type="dxa"/>
            <w:shd w:val="clear" w:color="auto" w:fill="F2F2F2" w:themeFill="background1" w:themeFillShade="F2"/>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違反規定</w:t>
            </w:r>
          </w:p>
        </w:tc>
        <w:tc>
          <w:tcPr>
            <w:tcW w:w="1275" w:type="dxa"/>
            <w:shd w:val="clear" w:color="auto" w:fill="F2F2F2" w:themeFill="background1" w:themeFillShade="F2"/>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處分情形</w:t>
            </w:r>
          </w:p>
        </w:tc>
        <w:tc>
          <w:tcPr>
            <w:tcW w:w="2552" w:type="dxa"/>
            <w:shd w:val="clear" w:color="auto" w:fill="F2F2F2" w:themeFill="background1" w:themeFillShade="F2"/>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王茂城</w:t>
            </w:r>
          </w:p>
        </w:tc>
      </w:tr>
      <w:tr w:rsidR="00D857BE" w:rsidRPr="0008289F" w:rsidTr="005E74FB">
        <w:tc>
          <w:tcPr>
            <w:tcW w:w="851" w:type="dxa"/>
            <w:vMerge w:val="restart"/>
            <w:shd w:val="clear" w:color="auto" w:fill="auto"/>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福</w:t>
            </w:r>
            <w:proofErr w:type="gramStart"/>
            <w:r w:rsidRPr="0008289F">
              <w:rPr>
                <w:rFonts w:hAnsi="標楷體" w:hint="eastAsia"/>
                <w:snapToGrid w:val="0"/>
                <w:color w:val="000000" w:themeColor="text1"/>
                <w:spacing w:val="-14"/>
                <w:kern w:val="0"/>
                <w:sz w:val="28"/>
              </w:rPr>
              <w:t>甡</w:t>
            </w:r>
            <w:proofErr w:type="gramEnd"/>
            <w:r w:rsidRPr="0008289F">
              <w:rPr>
                <w:rFonts w:hAnsi="標楷體" w:hint="eastAsia"/>
                <w:snapToGrid w:val="0"/>
                <w:color w:val="000000" w:themeColor="text1"/>
                <w:spacing w:val="-14"/>
                <w:kern w:val="0"/>
                <w:sz w:val="28"/>
              </w:rPr>
              <w:t>漁業股份有限公司</w:t>
            </w:r>
          </w:p>
        </w:tc>
        <w:tc>
          <w:tcPr>
            <w:tcW w:w="2551"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(進港時)未依規定期限申請許可僱用及未經許可僱用非我國籍船員</w:t>
            </w:r>
          </w:p>
        </w:tc>
        <w:tc>
          <w:tcPr>
            <w:tcW w:w="2127" w:type="dxa"/>
            <w:vMerge w:val="restart"/>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遠洋漁業條例第26條第1項及境外僱用非我國籍船員許可及管理辦法第23條規定</w:t>
            </w:r>
          </w:p>
        </w:tc>
        <w:tc>
          <w:tcPr>
            <w:tcW w:w="1275" w:type="dxa"/>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處25萬元罰鍰</w:t>
            </w:r>
          </w:p>
        </w:tc>
        <w:tc>
          <w:tcPr>
            <w:tcW w:w="2552" w:type="dxa"/>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王茂城於8月9日代行、黃鴻燕署長8月13日決行。</w:t>
            </w:r>
          </w:p>
        </w:tc>
      </w:tr>
      <w:tr w:rsidR="00D857BE" w:rsidRPr="0008289F" w:rsidTr="005E74FB">
        <w:tc>
          <w:tcPr>
            <w:tcW w:w="851" w:type="dxa"/>
            <w:vMerge/>
            <w:shd w:val="clear" w:color="auto" w:fill="auto"/>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p>
        </w:tc>
        <w:tc>
          <w:tcPr>
            <w:tcW w:w="2551"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(出港時)未經許可僱用非我國籍船員</w:t>
            </w:r>
          </w:p>
        </w:tc>
        <w:tc>
          <w:tcPr>
            <w:tcW w:w="2127" w:type="dxa"/>
            <w:vMerge/>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p>
        </w:tc>
        <w:tc>
          <w:tcPr>
            <w:tcW w:w="1275" w:type="dxa"/>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處5萬元罰鍰</w:t>
            </w:r>
          </w:p>
        </w:tc>
        <w:tc>
          <w:tcPr>
            <w:tcW w:w="2552" w:type="dxa"/>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王茂城於8月9日代行、林國平副署長8月13日決行</w:t>
            </w:r>
          </w:p>
        </w:tc>
      </w:tr>
      <w:tr w:rsidR="00D857BE" w:rsidRPr="0008289F" w:rsidTr="005E74FB">
        <w:tc>
          <w:tcPr>
            <w:tcW w:w="851" w:type="dxa"/>
            <w:vMerge/>
            <w:shd w:val="clear" w:color="auto" w:fill="auto"/>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p>
        </w:tc>
        <w:tc>
          <w:tcPr>
            <w:tcW w:w="2551"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未依規定詳實且正確填報丟棄禁捕鯊魚物種之數目</w:t>
            </w:r>
          </w:p>
        </w:tc>
        <w:tc>
          <w:tcPr>
            <w:tcW w:w="2127"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proofErr w:type="gramStart"/>
            <w:r w:rsidRPr="0008289F">
              <w:rPr>
                <w:rFonts w:hAnsi="標楷體" w:hint="eastAsia"/>
                <w:snapToGrid w:val="0"/>
                <w:color w:val="000000" w:themeColor="text1"/>
                <w:spacing w:val="-14"/>
                <w:kern w:val="0"/>
                <w:sz w:val="28"/>
              </w:rPr>
              <w:t>鮪</w:t>
            </w:r>
            <w:proofErr w:type="gramEnd"/>
            <w:r w:rsidRPr="0008289F">
              <w:rPr>
                <w:rFonts w:hAnsi="標楷體" w:hint="eastAsia"/>
                <w:snapToGrid w:val="0"/>
                <w:color w:val="000000" w:themeColor="text1"/>
                <w:spacing w:val="-14"/>
                <w:kern w:val="0"/>
                <w:sz w:val="28"/>
              </w:rPr>
              <w:t>延繩釣漁船赴大西洋作業管理辦法第42條第2項規定</w:t>
            </w:r>
          </w:p>
        </w:tc>
        <w:tc>
          <w:tcPr>
            <w:tcW w:w="1275" w:type="dxa"/>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處100萬元罰鍰</w:t>
            </w:r>
          </w:p>
        </w:tc>
        <w:tc>
          <w:tcPr>
            <w:tcW w:w="2552" w:type="dxa"/>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王茂城於10月3日代行、黃鴻燕署長10月3日決行</w:t>
            </w:r>
          </w:p>
        </w:tc>
      </w:tr>
      <w:tr w:rsidR="00D857BE" w:rsidRPr="0008289F" w:rsidTr="005E74FB">
        <w:tc>
          <w:tcPr>
            <w:tcW w:w="851" w:type="dxa"/>
            <w:vMerge/>
            <w:shd w:val="clear" w:color="auto" w:fill="auto"/>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p>
        </w:tc>
        <w:tc>
          <w:tcPr>
            <w:tcW w:w="2551"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給付薪資未達</w:t>
            </w:r>
            <w:r w:rsidR="00832F71">
              <w:rPr>
                <w:rFonts w:hAnsi="標楷體" w:hint="eastAsia"/>
                <w:snapToGrid w:val="0"/>
                <w:color w:val="000000" w:themeColor="text1"/>
                <w:spacing w:val="-14"/>
                <w:kern w:val="0"/>
                <w:sz w:val="28"/>
              </w:rPr>
              <w:t>每月</w:t>
            </w:r>
            <w:r w:rsidRPr="0008289F">
              <w:rPr>
                <w:rFonts w:hAnsi="標楷體" w:hint="eastAsia"/>
                <w:snapToGrid w:val="0"/>
                <w:color w:val="000000" w:themeColor="text1"/>
                <w:spacing w:val="-14"/>
                <w:kern w:val="0"/>
                <w:sz w:val="28"/>
              </w:rPr>
              <w:t>美金450元最低薪資標準，及船員休息時間未達每日10小時</w:t>
            </w:r>
          </w:p>
        </w:tc>
        <w:tc>
          <w:tcPr>
            <w:tcW w:w="2127"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境外僱用非我國籍船員許可及管理辦法第6條第1項第2款及第7款規定</w:t>
            </w:r>
          </w:p>
        </w:tc>
        <w:tc>
          <w:tcPr>
            <w:tcW w:w="1275" w:type="dxa"/>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處25萬元罰鍰並收回福</w:t>
            </w:r>
            <w:proofErr w:type="gramStart"/>
            <w:r w:rsidRPr="0008289F">
              <w:rPr>
                <w:rFonts w:hAnsi="標楷體" w:hint="eastAsia"/>
                <w:snapToGrid w:val="0"/>
                <w:color w:val="000000" w:themeColor="text1"/>
                <w:spacing w:val="-14"/>
                <w:kern w:val="0"/>
                <w:sz w:val="28"/>
              </w:rPr>
              <w:t>甡</w:t>
            </w:r>
            <w:proofErr w:type="gramEnd"/>
            <w:r w:rsidRPr="0008289F">
              <w:rPr>
                <w:rFonts w:hAnsi="標楷體" w:hint="eastAsia"/>
                <w:snapToGrid w:val="0"/>
                <w:color w:val="000000" w:themeColor="text1"/>
                <w:spacing w:val="-14"/>
                <w:kern w:val="0"/>
                <w:sz w:val="28"/>
              </w:rPr>
              <w:t>拾壹號漁業執照5月</w:t>
            </w:r>
          </w:p>
        </w:tc>
        <w:tc>
          <w:tcPr>
            <w:tcW w:w="2552" w:type="dxa"/>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王茂城於10月3日代行、黃鴻燕署長10月4日決行</w:t>
            </w:r>
          </w:p>
        </w:tc>
      </w:tr>
      <w:tr w:rsidR="00D857BE" w:rsidRPr="0008289F" w:rsidTr="005E74FB">
        <w:tc>
          <w:tcPr>
            <w:tcW w:w="851" w:type="dxa"/>
            <w:shd w:val="clear" w:color="auto" w:fill="auto"/>
            <w:vAlign w:val="center"/>
          </w:tcPr>
          <w:p w:rsidR="00D857BE" w:rsidRPr="0008289F" w:rsidRDefault="00D857BE" w:rsidP="00A37DA1">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林</w:t>
            </w:r>
            <w:r w:rsidR="00A37DA1">
              <w:rPr>
                <w:rFonts w:hAnsi="標楷體" w:hint="eastAsia"/>
                <w:snapToGrid w:val="0"/>
                <w:color w:val="000000" w:themeColor="text1"/>
                <w:spacing w:val="-14"/>
                <w:kern w:val="0"/>
                <w:sz w:val="28"/>
              </w:rPr>
              <w:t>○○</w:t>
            </w:r>
          </w:p>
        </w:tc>
        <w:tc>
          <w:tcPr>
            <w:tcW w:w="2551"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未依規定詳實且正確填報丟棄禁捕鯊魚物種之數目</w:t>
            </w:r>
          </w:p>
        </w:tc>
        <w:tc>
          <w:tcPr>
            <w:tcW w:w="2127"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proofErr w:type="gramStart"/>
            <w:r w:rsidRPr="0008289F">
              <w:rPr>
                <w:rFonts w:hAnsi="標楷體" w:hint="eastAsia"/>
                <w:snapToGrid w:val="0"/>
                <w:color w:val="000000" w:themeColor="text1"/>
                <w:spacing w:val="-14"/>
                <w:kern w:val="0"/>
                <w:sz w:val="28"/>
              </w:rPr>
              <w:t>鮪</w:t>
            </w:r>
            <w:proofErr w:type="gramEnd"/>
            <w:r w:rsidRPr="0008289F">
              <w:rPr>
                <w:rFonts w:hAnsi="標楷體" w:hint="eastAsia"/>
                <w:snapToGrid w:val="0"/>
                <w:color w:val="000000" w:themeColor="text1"/>
                <w:spacing w:val="-14"/>
                <w:kern w:val="0"/>
                <w:sz w:val="28"/>
              </w:rPr>
              <w:t>延繩釣漁船赴大西洋作業管理辦法第42條第2項規定</w:t>
            </w:r>
          </w:p>
        </w:tc>
        <w:tc>
          <w:tcPr>
            <w:tcW w:w="1275" w:type="dxa"/>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處20萬元罰鍰</w:t>
            </w:r>
          </w:p>
        </w:tc>
        <w:tc>
          <w:tcPr>
            <w:tcW w:w="2552" w:type="dxa"/>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王茂城於10月3日代行、黃鴻燕署長10月4日決行</w:t>
            </w:r>
          </w:p>
        </w:tc>
      </w:tr>
      <w:tr w:rsidR="00D857BE" w:rsidRPr="0008289F" w:rsidTr="005E74FB">
        <w:tc>
          <w:tcPr>
            <w:tcW w:w="851" w:type="dxa"/>
            <w:shd w:val="clear" w:color="auto" w:fill="auto"/>
            <w:vAlign w:val="center"/>
          </w:tcPr>
          <w:p w:rsidR="00D857BE" w:rsidRPr="0008289F" w:rsidRDefault="00A37DA1" w:rsidP="00A37DA1">
            <w:pPr>
              <w:adjustRightInd w:val="0"/>
              <w:snapToGrid w:val="0"/>
              <w:spacing w:line="320" w:lineRule="exact"/>
              <w:jc w:val="center"/>
              <w:rPr>
                <w:rFonts w:hAnsi="標楷體"/>
                <w:snapToGrid w:val="0"/>
                <w:color w:val="000000" w:themeColor="text1"/>
                <w:spacing w:val="-14"/>
                <w:kern w:val="0"/>
                <w:sz w:val="28"/>
              </w:rPr>
            </w:pPr>
            <w:r>
              <w:rPr>
                <w:rFonts w:hAnsi="標楷體" w:hint="eastAsia"/>
                <w:snapToGrid w:val="0"/>
                <w:color w:val="000000" w:themeColor="text1"/>
                <w:spacing w:val="-14"/>
                <w:kern w:val="0"/>
                <w:sz w:val="28"/>
              </w:rPr>
              <w:t>○○</w:t>
            </w:r>
            <w:r w:rsidR="00D857BE" w:rsidRPr="0008289F">
              <w:rPr>
                <w:rFonts w:hAnsi="標楷體" w:hint="eastAsia"/>
                <w:snapToGrid w:val="0"/>
                <w:color w:val="000000" w:themeColor="text1"/>
                <w:spacing w:val="-14"/>
                <w:kern w:val="0"/>
                <w:sz w:val="28"/>
              </w:rPr>
              <w:t>國際有限公司</w:t>
            </w:r>
          </w:p>
        </w:tc>
        <w:tc>
          <w:tcPr>
            <w:tcW w:w="2551"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未與經營者及船員分別簽訂委託契約及服務契約</w:t>
            </w:r>
          </w:p>
        </w:tc>
        <w:tc>
          <w:tcPr>
            <w:tcW w:w="2127" w:type="dxa"/>
            <w:shd w:val="clear" w:color="auto" w:fill="auto"/>
            <w:vAlign w:val="center"/>
          </w:tcPr>
          <w:p w:rsidR="00D857BE" w:rsidRPr="0008289F" w:rsidRDefault="00D857BE" w:rsidP="005E74FB">
            <w:pPr>
              <w:adjustRightInd w:val="0"/>
              <w:snapToGrid w:val="0"/>
              <w:spacing w:line="320" w:lineRule="exact"/>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境外僱用非我國籍船員許可及管理辦法第5條第2項規定</w:t>
            </w:r>
          </w:p>
        </w:tc>
        <w:tc>
          <w:tcPr>
            <w:tcW w:w="1275" w:type="dxa"/>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處200萬元罰鍰</w:t>
            </w:r>
          </w:p>
        </w:tc>
        <w:tc>
          <w:tcPr>
            <w:tcW w:w="2552" w:type="dxa"/>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王茂城於10月3日代行，並經黃署長10月4日決行</w:t>
            </w:r>
          </w:p>
        </w:tc>
      </w:tr>
      <w:tr w:rsidR="00D857BE" w:rsidRPr="0008289F" w:rsidTr="005E74FB">
        <w:tc>
          <w:tcPr>
            <w:tcW w:w="851" w:type="dxa"/>
            <w:shd w:val="clear" w:color="auto" w:fill="auto"/>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其他</w:t>
            </w:r>
          </w:p>
        </w:tc>
        <w:tc>
          <w:tcPr>
            <w:tcW w:w="5953" w:type="dxa"/>
            <w:gridSpan w:val="3"/>
            <w:shd w:val="clear" w:color="auto" w:fill="auto"/>
            <w:vAlign w:val="center"/>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該漁船案件移送地檢署公文</w:t>
            </w:r>
          </w:p>
        </w:tc>
        <w:tc>
          <w:tcPr>
            <w:tcW w:w="2552" w:type="dxa"/>
          </w:tcPr>
          <w:p w:rsidR="00D857BE" w:rsidRPr="0008289F" w:rsidRDefault="00D857BE" w:rsidP="005E74FB">
            <w:pPr>
              <w:adjustRightInd w:val="0"/>
              <w:snapToGrid w:val="0"/>
              <w:spacing w:line="320" w:lineRule="exact"/>
              <w:jc w:val="center"/>
              <w:rPr>
                <w:rFonts w:hAnsi="標楷體"/>
                <w:snapToGrid w:val="0"/>
                <w:color w:val="000000" w:themeColor="text1"/>
                <w:spacing w:val="-14"/>
                <w:kern w:val="0"/>
                <w:sz w:val="28"/>
              </w:rPr>
            </w:pPr>
            <w:r w:rsidRPr="0008289F">
              <w:rPr>
                <w:rFonts w:hAnsi="標楷體" w:hint="eastAsia"/>
                <w:snapToGrid w:val="0"/>
                <w:color w:val="000000" w:themeColor="text1"/>
                <w:spacing w:val="-14"/>
                <w:kern w:val="0"/>
                <w:sz w:val="28"/>
              </w:rPr>
              <w:t>王茂城於9月28日代行，黃鴻燕署長10月1日決行</w:t>
            </w:r>
          </w:p>
        </w:tc>
      </w:tr>
    </w:tbl>
    <w:p w:rsidR="00D857BE" w:rsidRPr="0008289F" w:rsidRDefault="00D857BE" w:rsidP="005757D5">
      <w:pPr>
        <w:pStyle w:val="4"/>
        <w:numPr>
          <w:ilvl w:val="0"/>
          <w:numId w:val="0"/>
        </w:numPr>
        <w:rPr>
          <w:rFonts w:hAnsi="標楷體"/>
          <w:color w:val="000000" w:themeColor="text1"/>
        </w:rPr>
      </w:pPr>
      <w:r w:rsidRPr="0008289F">
        <w:rPr>
          <w:rFonts w:hAnsi="標楷體" w:hint="eastAsia"/>
          <w:bCs/>
          <w:color w:val="000000" w:themeColor="text1"/>
          <w:sz w:val="28"/>
          <w:szCs w:val="52"/>
        </w:rPr>
        <w:t>資料來源：依據漁業署提供資料</w:t>
      </w:r>
      <w:proofErr w:type="gramStart"/>
      <w:r w:rsidRPr="0008289F">
        <w:rPr>
          <w:rFonts w:hAnsi="標楷體" w:hint="eastAsia"/>
          <w:bCs/>
          <w:color w:val="000000" w:themeColor="text1"/>
          <w:sz w:val="28"/>
          <w:szCs w:val="52"/>
        </w:rPr>
        <w:t>彙整製表</w:t>
      </w:r>
      <w:proofErr w:type="gramEnd"/>
      <w:r w:rsidRPr="0008289F">
        <w:rPr>
          <w:rFonts w:hAnsi="標楷體" w:hint="eastAsia"/>
          <w:bCs/>
          <w:color w:val="000000" w:themeColor="text1"/>
          <w:sz w:val="28"/>
          <w:szCs w:val="52"/>
        </w:rPr>
        <w:t>。</w:t>
      </w:r>
    </w:p>
    <w:p w:rsidR="00D857BE" w:rsidRPr="0008289F" w:rsidRDefault="00D857BE" w:rsidP="00D857BE">
      <w:pPr>
        <w:pStyle w:val="4"/>
        <w:rPr>
          <w:rFonts w:hAnsi="標楷體"/>
          <w:color w:val="000000" w:themeColor="text1"/>
        </w:rPr>
      </w:pPr>
      <w:proofErr w:type="gramStart"/>
      <w:r w:rsidRPr="0008289F">
        <w:rPr>
          <w:rFonts w:hAnsi="標楷體" w:hint="eastAsia"/>
          <w:color w:val="000000" w:themeColor="text1"/>
        </w:rPr>
        <w:t>詢</w:t>
      </w:r>
      <w:proofErr w:type="gramEnd"/>
      <w:r w:rsidRPr="0008289F">
        <w:rPr>
          <w:rFonts w:hAnsi="標楷體" w:hint="eastAsia"/>
          <w:color w:val="000000" w:themeColor="text1"/>
        </w:rPr>
        <w:t>據王茂城稱：「(問：你何時知悉該漁船涉有未經許可聘僱外籍漁工情形？後續對部屬有何指示？為何仍未持續查察，就讓福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拾壹號解除留置後離港？</w:t>
      </w:r>
      <w:proofErr w:type="gramStart"/>
      <w:r w:rsidRPr="0008289F">
        <w:rPr>
          <w:rFonts w:hAnsi="標楷體" w:hint="eastAsia"/>
          <w:color w:val="000000" w:themeColor="text1"/>
        </w:rPr>
        <w:t>)本案7月事件發生後</w:t>
      </w:r>
      <w:proofErr w:type="gramEnd"/>
      <w:r w:rsidRPr="0008289F">
        <w:rPr>
          <w:rFonts w:hAnsi="標楷體" w:hint="eastAsia"/>
          <w:color w:val="000000" w:themeColor="text1"/>
        </w:rPr>
        <w:t>，本署就密切掌握。通常我們會先查有無合法僱用外籍漁工，因為比對進港船員清冊及核准資料即可知道，後續</w:t>
      </w:r>
      <w:r w:rsidRPr="0008289F">
        <w:rPr>
          <w:rFonts w:hAnsi="標楷體" w:hint="eastAsia"/>
          <w:color w:val="000000" w:themeColor="text1"/>
        </w:rPr>
        <w:lastRenderedPageBreak/>
        <w:t>去印尼訪查調查後，綜合各項違規後才會開處分書。」「(問：對福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拾壹號的處分書為何也沒經過組長？</w:t>
      </w:r>
      <w:proofErr w:type="gramStart"/>
      <w:r w:rsidRPr="0008289F">
        <w:rPr>
          <w:rFonts w:hAnsi="標楷體" w:hint="eastAsia"/>
          <w:color w:val="000000" w:themeColor="text1"/>
        </w:rPr>
        <w:t>)林頂榮組長下半年都在參加國際會議</w:t>
      </w:r>
      <w:proofErr w:type="gramEnd"/>
      <w:r w:rsidRPr="0008289F">
        <w:rPr>
          <w:rFonts w:hAnsi="標楷體" w:hint="eastAsia"/>
          <w:color w:val="000000" w:themeColor="text1"/>
        </w:rPr>
        <w:t>，他出國頻率很高，處分書都是陳到一層(主秘以上的長官)，我們組長不在，都是我代行的。副本會留給組長看。」等語。</w:t>
      </w:r>
    </w:p>
    <w:p w:rsidR="00D857BE" w:rsidRPr="0008289F" w:rsidRDefault="00D857BE" w:rsidP="00D857BE">
      <w:pPr>
        <w:pStyle w:val="4"/>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拾壹號漁船已遭ILO指摘為世界首艘違反2007年漁業工作公約並</w:t>
      </w:r>
      <w:r w:rsidR="0048190E">
        <w:rPr>
          <w:rFonts w:hAnsi="標楷體" w:hint="eastAsia"/>
          <w:color w:val="000000" w:themeColor="text1"/>
        </w:rPr>
        <w:t>遭南非</w:t>
      </w:r>
      <w:r w:rsidR="0037098E" w:rsidRPr="0008289F">
        <w:rPr>
          <w:rFonts w:hAnsi="標楷體" w:hint="eastAsia"/>
          <w:color w:val="000000" w:themeColor="text1"/>
        </w:rPr>
        <w:t>留</w:t>
      </w:r>
      <w:r w:rsidR="0048190E">
        <w:rPr>
          <w:rFonts w:hAnsi="標楷體" w:hint="eastAsia"/>
          <w:color w:val="000000" w:themeColor="text1"/>
        </w:rPr>
        <w:t>置</w:t>
      </w:r>
      <w:r w:rsidR="0037098E" w:rsidRPr="0008289F">
        <w:rPr>
          <w:rFonts w:hAnsi="標楷體" w:hint="eastAsia"/>
          <w:color w:val="000000" w:themeColor="text1"/>
        </w:rPr>
        <w:t>，經漁業署調查認定有諸多嚴重違失並予以重罰，惟</w:t>
      </w:r>
      <w:r w:rsidRPr="0008289F">
        <w:rPr>
          <w:rFonts w:hAnsi="標楷體" w:hint="eastAsia"/>
          <w:color w:val="000000" w:themeColor="text1"/>
        </w:rPr>
        <w:t>王茂城於108年4月3日接受約</w:t>
      </w:r>
      <w:proofErr w:type="gramStart"/>
      <w:r w:rsidRPr="0008289F">
        <w:rPr>
          <w:rFonts w:hAnsi="標楷體" w:hint="eastAsia"/>
          <w:color w:val="000000" w:themeColor="text1"/>
        </w:rPr>
        <w:t>詢</w:t>
      </w:r>
      <w:proofErr w:type="gramEnd"/>
      <w:r w:rsidRPr="0008289F">
        <w:rPr>
          <w:rFonts w:hAnsi="標楷體" w:hint="eastAsia"/>
          <w:color w:val="000000" w:themeColor="text1"/>
        </w:rPr>
        <w:t>時仍</w:t>
      </w:r>
      <w:proofErr w:type="gramStart"/>
      <w:r w:rsidRPr="0008289F">
        <w:rPr>
          <w:rFonts w:hAnsi="標楷體" w:hint="eastAsia"/>
          <w:color w:val="000000" w:themeColor="text1"/>
        </w:rPr>
        <w:t>堅</w:t>
      </w:r>
      <w:proofErr w:type="gramEnd"/>
      <w:r w:rsidRPr="0008289F">
        <w:rPr>
          <w:rFonts w:hAnsi="標楷體" w:hint="eastAsia"/>
          <w:color w:val="000000" w:themeColor="text1"/>
        </w:rPr>
        <w:t>稱福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拾壹號漁船係遭「留置」而非重大事件</w:t>
      </w:r>
      <w:r w:rsidR="0048190E">
        <w:rPr>
          <w:rFonts w:hAnsi="標楷體" w:hint="eastAsia"/>
          <w:color w:val="000000" w:themeColor="text1"/>
        </w:rPr>
        <w:t>未予處置</w:t>
      </w:r>
      <w:r w:rsidRPr="0008289F">
        <w:rPr>
          <w:rFonts w:hAnsi="標楷體" w:hint="eastAsia"/>
          <w:color w:val="000000" w:themeColor="text1"/>
        </w:rPr>
        <w:t>，嚴重貽誤公務。王茂城辯稱：「有關漁船被扣的定義，通常是漁船侵入他國海域作業的情形遭扣留，才會當作緊急事件來處理，也會洽請外交單位來救援，惟福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拾壹號被南非留置時，我請同仁瞭解，福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拾壹號漁船是因為港口國對漁船涉及航行安全，被南非留置改善，相較於其他漁船被他國扣捕不同，福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拾壹號漁船被留置後，楊先耀專員也通報回來，也在處理。…</w:t>
      </w:r>
      <w:proofErr w:type="gramStart"/>
      <w:r w:rsidRPr="0008289F">
        <w:rPr>
          <w:rFonts w:hAnsi="標楷體" w:hint="eastAsia"/>
          <w:color w:val="000000" w:themeColor="text1"/>
        </w:rPr>
        <w:t>…</w:t>
      </w:r>
      <w:proofErr w:type="gramEnd"/>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拾壹號漁船因船舶安全被留置事件，通常我們不會作特別的處置，不會視為是重大案件，只希望船方他們趕快處理完安全的問題。」云云。</w:t>
      </w:r>
    </w:p>
    <w:p w:rsidR="00597E78" w:rsidRPr="0008289F" w:rsidRDefault="00D857BE" w:rsidP="00C04A38">
      <w:pPr>
        <w:pStyle w:val="3"/>
      </w:pPr>
      <w:r w:rsidRPr="0008289F">
        <w:rPr>
          <w:rFonts w:hint="eastAsia"/>
        </w:rPr>
        <w:t>綜上，我國籍福</w:t>
      </w:r>
      <w:proofErr w:type="gramStart"/>
      <w:r w:rsidRPr="0008289F">
        <w:rPr>
          <w:rFonts w:hint="eastAsia"/>
        </w:rPr>
        <w:t>甡</w:t>
      </w:r>
      <w:proofErr w:type="gramEnd"/>
      <w:r w:rsidRPr="0008289F">
        <w:rPr>
          <w:rFonts w:hint="eastAsia"/>
        </w:rPr>
        <w:t>拾壹號漁船於107年4月16日進入南非開普敦港並於18</w:t>
      </w:r>
      <w:r w:rsidR="007D371D" w:rsidRPr="0008289F">
        <w:rPr>
          <w:rFonts w:hint="eastAsia"/>
        </w:rPr>
        <w:t>日接受駐開普敦辦事處卸魚</w:t>
      </w:r>
      <w:r w:rsidRPr="0008289F">
        <w:rPr>
          <w:rFonts w:hint="eastAsia"/>
        </w:rPr>
        <w:t>檢查，林頂榮</w:t>
      </w:r>
      <w:r w:rsidR="00B0591D">
        <w:rPr>
          <w:rFonts w:hint="eastAsia"/>
        </w:rPr>
        <w:t>組長</w:t>
      </w:r>
      <w:proofErr w:type="gramStart"/>
      <w:r w:rsidR="000E74F7" w:rsidRPr="0008289F">
        <w:rPr>
          <w:rFonts w:hint="eastAsia"/>
        </w:rPr>
        <w:t>於駐處</w:t>
      </w:r>
      <w:r w:rsidRPr="0008289F">
        <w:rPr>
          <w:rFonts w:hint="eastAsia"/>
        </w:rPr>
        <w:t>107年4月24日</w:t>
      </w:r>
      <w:proofErr w:type="gramEnd"/>
      <w:r w:rsidRPr="0008289F">
        <w:rPr>
          <w:rFonts w:hint="eastAsia"/>
        </w:rPr>
        <w:t>函復有關執行該漁船檢查報告</w:t>
      </w:r>
      <w:r w:rsidR="000E74F7" w:rsidRPr="0008289F">
        <w:rPr>
          <w:rFonts w:hint="eastAsia"/>
        </w:rPr>
        <w:t>之</w:t>
      </w:r>
      <w:r w:rsidRPr="0008289F">
        <w:rPr>
          <w:rFonts w:hint="eastAsia"/>
        </w:rPr>
        <w:t>核辦公文批示「外籍船員有無依規定報准</w:t>
      </w:r>
      <w:r w:rsidR="00C04A38">
        <w:rPr>
          <w:rFonts w:hint="eastAsia"/>
        </w:rPr>
        <w:t>？</w:t>
      </w:r>
      <w:r w:rsidR="00C04A38" w:rsidRPr="00C04A38">
        <w:rPr>
          <w:rFonts w:hint="eastAsia"/>
        </w:rPr>
        <w:t>請查明後陳報</w:t>
      </w:r>
      <w:r w:rsidR="00C04A38">
        <w:rPr>
          <w:rFonts w:hint="eastAsia"/>
        </w:rPr>
        <w:t>。」</w:t>
      </w:r>
      <w:r w:rsidRPr="0008289F">
        <w:rPr>
          <w:rFonts w:hint="eastAsia"/>
        </w:rPr>
        <w:t>後</w:t>
      </w:r>
      <w:r w:rsidR="0037098E" w:rsidRPr="0008289F">
        <w:rPr>
          <w:rFonts w:hint="eastAsia"/>
        </w:rPr>
        <w:t>續卻未追蹤部屬對其相關指示有無處理，明顯</w:t>
      </w:r>
      <w:proofErr w:type="gramStart"/>
      <w:r w:rsidR="0037098E" w:rsidRPr="0008289F">
        <w:rPr>
          <w:rFonts w:hint="eastAsia"/>
        </w:rPr>
        <w:t>怠行督管</w:t>
      </w:r>
      <w:proofErr w:type="gramEnd"/>
      <w:r w:rsidR="0037098E" w:rsidRPr="0008289F">
        <w:rPr>
          <w:rFonts w:hint="eastAsia"/>
        </w:rPr>
        <w:t>職務；</w:t>
      </w:r>
      <w:r w:rsidRPr="0008289F">
        <w:rPr>
          <w:rFonts w:hint="eastAsia"/>
        </w:rPr>
        <w:t>王茂城</w:t>
      </w:r>
      <w:r w:rsidR="00B0591D">
        <w:rPr>
          <w:rFonts w:hint="eastAsia"/>
        </w:rPr>
        <w:t>副組長</w:t>
      </w:r>
      <w:r w:rsidRPr="0008289F">
        <w:rPr>
          <w:rFonts w:hint="eastAsia"/>
        </w:rPr>
        <w:t>接獲駐開普敦辦事處函文通知該漁船因</w:t>
      </w:r>
      <w:r w:rsidR="00F845AE">
        <w:rPr>
          <w:rFonts w:hint="eastAsia"/>
        </w:rPr>
        <w:t>航行安全及</w:t>
      </w:r>
      <w:r w:rsidRPr="0008289F">
        <w:rPr>
          <w:rFonts w:hint="eastAsia"/>
        </w:rPr>
        <w:t>涉嫌違反2007年漁業工作公約於107年</w:t>
      </w:r>
      <w:r w:rsidRPr="0008289F">
        <w:rPr>
          <w:rFonts w:hint="eastAsia"/>
        </w:rPr>
        <w:lastRenderedPageBreak/>
        <w:t>5月17</w:t>
      </w:r>
      <w:r w:rsidR="0048190E">
        <w:rPr>
          <w:rFonts w:hint="eastAsia"/>
        </w:rPr>
        <w:t>日遭南非</w:t>
      </w:r>
      <w:r w:rsidR="0047767C">
        <w:rPr>
          <w:rFonts w:hint="eastAsia"/>
        </w:rPr>
        <w:t>留</w:t>
      </w:r>
      <w:r w:rsidR="0048190E">
        <w:rPr>
          <w:rFonts w:hint="eastAsia"/>
        </w:rPr>
        <w:t>置</w:t>
      </w:r>
      <w:r w:rsidR="0047767C">
        <w:rPr>
          <w:rFonts w:hint="eastAsia"/>
        </w:rPr>
        <w:t>之重大案件，</w:t>
      </w:r>
      <w:proofErr w:type="gramStart"/>
      <w:r w:rsidR="0047767C">
        <w:rPr>
          <w:rFonts w:hint="eastAsia"/>
        </w:rPr>
        <w:t>王茂城竟視之</w:t>
      </w:r>
      <w:proofErr w:type="gramEnd"/>
      <w:r w:rsidR="0047767C">
        <w:rPr>
          <w:rFonts w:hint="eastAsia"/>
        </w:rPr>
        <w:t>為非緊急事件，</w:t>
      </w:r>
      <w:r w:rsidR="00275869">
        <w:rPr>
          <w:rFonts w:hint="eastAsia"/>
        </w:rPr>
        <w:t>5月30日</w:t>
      </w:r>
      <w:r w:rsidR="0047767C">
        <w:rPr>
          <w:rFonts w:hint="eastAsia"/>
        </w:rPr>
        <w:t>同意部屬</w:t>
      </w:r>
      <w:r w:rsidRPr="0008289F">
        <w:rPr>
          <w:rFonts w:hint="eastAsia"/>
        </w:rPr>
        <w:t>以「本案暫無待辦事項，</w:t>
      </w:r>
      <w:proofErr w:type="gramStart"/>
      <w:r w:rsidRPr="0008289F">
        <w:rPr>
          <w:rFonts w:hint="eastAsia"/>
        </w:rPr>
        <w:t>文擬存查</w:t>
      </w:r>
      <w:proofErr w:type="gramEnd"/>
      <w:r w:rsidRPr="0008289F">
        <w:rPr>
          <w:rFonts w:hint="eastAsia"/>
        </w:rPr>
        <w:t>」簽辦，嚴重輕忽該漁船被南非留</w:t>
      </w:r>
      <w:r w:rsidR="0048190E">
        <w:rPr>
          <w:rFonts w:hint="eastAsia"/>
        </w:rPr>
        <w:t>置</w:t>
      </w:r>
      <w:r w:rsidRPr="0008289F">
        <w:rPr>
          <w:rFonts w:hint="eastAsia"/>
        </w:rPr>
        <w:t>情</w:t>
      </w:r>
      <w:r w:rsidR="0048190E">
        <w:rPr>
          <w:rFonts w:hint="eastAsia"/>
        </w:rPr>
        <w:t>事，錯失處理先機，顯有</w:t>
      </w:r>
      <w:proofErr w:type="gramStart"/>
      <w:r w:rsidR="0048190E">
        <w:rPr>
          <w:rFonts w:hint="eastAsia"/>
        </w:rPr>
        <w:t>怠</w:t>
      </w:r>
      <w:proofErr w:type="gramEnd"/>
      <w:r w:rsidR="0048190E">
        <w:rPr>
          <w:rFonts w:hint="eastAsia"/>
        </w:rPr>
        <w:t>於執行職務及監督不周之重大違失；嗣後，留置漁</w:t>
      </w:r>
      <w:r w:rsidRPr="0008289F">
        <w:rPr>
          <w:rFonts w:hint="eastAsia"/>
        </w:rPr>
        <w:t>船通知的簽呈遭林頂榮</w:t>
      </w:r>
      <w:proofErr w:type="gramStart"/>
      <w:r w:rsidRPr="0008289F">
        <w:rPr>
          <w:rFonts w:hint="eastAsia"/>
        </w:rPr>
        <w:t>退件</w:t>
      </w:r>
      <w:r w:rsidR="00584FE3">
        <w:rPr>
          <w:rFonts w:hint="eastAsia"/>
        </w:rPr>
        <w:t>續辦</w:t>
      </w:r>
      <w:proofErr w:type="gramEnd"/>
      <w:r w:rsidRPr="0008289F">
        <w:rPr>
          <w:rFonts w:hint="eastAsia"/>
        </w:rPr>
        <w:t>，至6月27日漁業署再接獲駐開普敦辦事處函文通知漁船獲釋放，王茂城未深究追蹤5月21</w:t>
      </w:r>
      <w:r w:rsidR="0048190E">
        <w:rPr>
          <w:rFonts w:hint="eastAsia"/>
        </w:rPr>
        <w:t>日漁船遭留置</w:t>
      </w:r>
      <w:r w:rsidRPr="0008289F">
        <w:rPr>
          <w:rFonts w:hint="eastAsia"/>
        </w:rPr>
        <w:t>之公文尚未處理，</w:t>
      </w:r>
      <w:proofErr w:type="gramStart"/>
      <w:r w:rsidRPr="0008289F">
        <w:rPr>
          <w:rFonts w:hint="eastAsia"/>
        </w:rPr>
        <w:t>逕</w:t>
      </w:r>
      <w:proofErr w:type="gramEnd"/>
      <w:r w:rsidRPr="0008289F">
        <w:rPr>
          <w:rFonts w:hint="eastAsia"/>
        </w:rPr>
        <w:t>於7月3日代理林頂榮職務決行同意將釋放漁船的公文存查，致科長依據王茂城同意存查之決行，於7月16日自行簽辦並決行將5月21日該漁船被南非留</w:t>
      </w:r>
      <w:r w:rsidR="0048190E">
        <w:rPr>
          <w:rFonts w:hint="eastAsia"/>
        </w:rPr>
        <w:t>置</w:t>
      </w:r>
      <w:r w:rsidRPr="0008289F">
        <w:rPr>
          <w:rFonts w:hint="eastAsia"/>
        </w:rPr>
        <w:t>的通知公文存查，王茂城顯有</w:t>
      </w:r>
      <w:proofErr w:type="gramStart"/>
      <w:r w:rsidRPr="0008289F">
        <w:rPr>
          <w:rFonts w:hint="eastAsia"/>
        </w:rPr>
        <w:t>怠</w:t>
      </w:r>
      <w:proofErr w:type="gramEnd"/>
      <w:r w:rsidRPr="0008289F">
        <w:rPr>
          <w:rFonts w:hint="eastAsia"/>
        </w:rPr>
        <w:t>於執</w:t>
      </w:r>
      <w:r w:rsidR="0048190E">
        <w:rPr>
          <w:rFonts w:hint="eastAsia"/>
        </w:rPr>
        <w:t>行職務及監督不周之重大違失，而林頂榮對王茂城就福</w:t>
      </w:r>
      <w:proofErr w:type="gramStart"/>
      <w:r w:rsidR="0048190E">
        <w:rPr>
          <w:rFonts w:hint="eastAsia"/>
        </w:rPr>
        <w:t>甡</w:t>
      </w:r>
      <w:proofErr w:type="gramEnd"/>
      <w:r w:rsidR="0048190E">
        <w:rPr>
          <w:rFonts w:hint="eastAsia"/>
        </w:rPr>
        <w:t>拾壹號漁船遭留置</w:t>
      </w:r>
      <w:r w:rsidRPr="0008289F">
        <w:rPr>
          <w:rFonts w:hint="eastAsia"/>
        </w:rPr>
        <w:t>案件之通知及釋放公文予以存查之處理情形均毫無所悉，明顯監督不周；又，駐開普敦辦事處漁業專員依指示於107年5月25日登船對外籍漁工進行問卷調查，內容已載明外籍漁工有每月薪資不符美金450元、飲用水不乾淨不充足、睡眠不足等權益受損情事，涉嫌違反境外僱用非我國籍船員許可及管理辦法，惟林頂榮未予正視並加以處理，明顯</w:t>
      </w:r>
      <w:proofErr w:type="gramStart"/>
      <w:r w:rsidRPr="0008289F">
        <w:rPr>
          <w:rFonts w:hint="eastAsia"/>
        </w:rPr>
        <w:t>怠</w:t>
      </w:r>
      <w:proofErr w:type="gramEnd"/>
      <w:r w:rsidRPr="0008289F">
        <w:rPr>
          <w:rFonts w:hint="eastAsia"/>
        </w:rPr>
        <w:t>行職務；林頂榮、王茂城知悉福</w:t>
      </w:r>
      <w:proofErr w:type="gramStart"/>
      <w:r w:rsidRPr="0008289F">
        <w:rPr>
          <w:rFonts w:hint="eastAsia"/>
        </w:rPr>
        <w:t>甡</w:t>
      </w:r>
      <w:proofErr w:type="gramEnd"/>
      <w:r w:rsidRPr="0008289F">
        <w:rPr>
          <w:rFonts w:hint="eastAsia"/>
        </w:rPr>
        <w:t>拾壹號漁船遭</w:t>
      </w:r>
      <w:r w:rsidR="0048190E">
        <w:rPr>
          <w:rFonts w:hint="eastAsia"/>
        </w:rPr>
        <w:t>留置</w:t>
      </w:r>
      <w:r w:rsidRPr="0008289F">
        <w:rPr>
          <w:rFonts w:hint="eastAsia"/>
        </w:rPr>
        <w:t>，卻無視該漁船嚴重違法事實，自5月21</w:t>
      </w:r>
      <w:r w:rsidR="0048190E">
        <w:rPr>
          <w:rFonts w:hint="eastAsia"/>
        </w:rPr>
        <w:t>日知悉福</w:t>
      </w:r>
      <w:proofErr w:type="gramStart"/>
      <w:r w:rsidR="0048190E">
        <w:rPr>
          <w:rFonts w:hint="eastAsia"/>
        </w:rPr>
        <w:t>甡</w:t>
      </w:r>
      <w:proofErr w:type="gramEnd"/>
      <w:r w:rsidR="0048190E">
        <w:rPr>
          <w:rFonts w:hint="eastAsia"/>
        </w:rPr>
        <w:t>拾壹號漁船遭留置</w:t>
      </w:r>
      <w:r w:rsidRPr="0008289F">
        <w:rPr>
          <w:rFonts w:hint="eastAsia"/>
        </w:rPr>
        <w:t>至6月27日漁船被釋放，期間毫無作為，顯有</w:t>
      </w:r>
      <w:proofErr w:type="gramStart"/>
      <w:r w:rsidRPr="0008289F">
        <w:rPr>
          <w:rFonts w:hint="eastAsia"/>
        </w:rPr>
        <w:t>怠</w:t>
      </w:r>
      <w:proofErr w:type="gramEnd"/>
      <w:r w:rsidRPr="0008289F">
        <w:rPr>
          <w:rFonts w:hint="eastAsia"/>
        </w:rPr>
        <w:t>於執行職務及監督不周之重大違失，致107年7月17日ILO於該網站發布新聞指出福</w:t>
      </w:r>
      <w:proofErr w:type="gramStart"/>
      <w:r w:rsidRPr="0008289F">
        <w:rPr>
          <w:rFonts w:hint="eastAsia"/>
        </w:rPr>
        <w:t>甡</w:t>
      </w:r>
      <w:proofErr w:type="gramEnd"/>
      <w:r w:rsidRPr="0008289F">
        <w:rPr>
          <w:rFonts w:hint="eastAsia"/>
        </w:rPr>
        <w:t>拾壹號為世界首艘違反2007</w:t>
      </w:r>
      <w:r w:rsidR="0048190E">
        <w:rPr>
          <w:rFonts w:hint="eastAsia"/>
        </w:rPr>
        <w:t>年漁業工作公約並遭</w:t>
      </w:r>
      <w:r w:rsidRPr="0008289F">
        <w:rPr>
          <w:rFonts w:hint="eastAsia"/>
        </w:rPr>
        <w:t>留</w:t>
      </w:r>
      <w:r w:rsidR="0048190E">
        <w:rPr>
          <w:rFonts w:hint="eastAsia"/>
        </w:rPr>
        <w:t>置</w:t>
      </w:r>
      <w:r w:rsidRPr="0008289F">
        <w:rPr>
          <w:rFonts w:hint="eastAsia"/>
        </w:rPr>
        <w:t>的漁船，引起媒體大篇幅報導及世界各國輿論關注，重創我國形象及聲譽；自ILO揭露及國際輿論大幅報導本案後，</w:t>
      </w:r>
      <w:proofErr w:type="gramStart"/>
      <w:r w:rsidRPr="0008289F">
        <w:rPr>
          <w:rFonts w:hint="eastAsia"/>
        </w:rPr>
        <w:t>漁業署命該</w:t>
      </w:r>
      <w:proofErr w:type="gramEnd"/>
      <w:r w:rsidRPr="0008289F">
        <w:rPr>
          <w:rFonts w:hint="eastAsia"/>
        </w:rPr>
        <w:t>漁船立即返航並知悉該漁船將在模里西斯停留，</w:t>
      </w:r>
      <w:r w:rsidR="0037098E" w:rsidRPr="0008289F">
        <w:rPr>
          <w:rFonts w:hint="eastAsia"/>
        </w:rPr>
        <w:t>林頂榮漠視其監管業</w:t>
      </w:r>
      <w:r w:rsidR="0037098E" w:rsidRPr="0008289F">
        <w:rPr>
          <w:rFonts w:hint="eastAsia"/>
        </w:rPr>
        <w:lastRenderedPageBreak/>
        <w:t>務，任令</w:t>
      </w:r>
      <w:r w:rsidR="000F4556">
        <w:rPr>
          <w:rFonts w:hint="eastAsia"/>
        </w:rPr>
        <w:t>外籍漁工在模里西斯集體被船主要求簽署自願離船</w:t>
      </w:r>
      <w:r w:rsidRPr="0008289F">
        <w:rPr>
          <w:rFonts w:hint="eastAsia"/>
        </w:rPr>
        <w:t>聲明書送返母國，致外籍漁工再度遭不當對待，損及漁工權益，</w:t>
      </w:r>
      <w:proofErr w:type="gramStart"/>
      <w:r w:rsidRPr="0008289F">
        <w:rPr>
          <w:rFonts w:hint="eastAsia"/>
        </w:rPr>
        <w:t>怠</w:t>
      </w:r>
      <w:proofErr w:type="gramEnd"/>
      <w:r w:rsidRPr="0008289F">
        <w:rPr>
          <w:rFonts w:hint="eastAsia"/>
        </w:rPr>
        <w:t>行職務事證明確；遲至漁業署透過民間團體安排赴印尼調查訪談外籍漁工、福</w:t>
      </w:r>
      <w:proofErr w:type="gramStart"/>
      <w:r w:rsidRPr="0008289F">
        <w:rPr>
          <w:rFonts w:hint="eastAsia"/>
        </w:rPr>
        <w:t>甡</w:t>
      </w:r>
      <w:proofErr w:type="gramEnd"/>
      <w:r w:rsidRPr="0008289F">
        <w:rPr>
          <w:rFonts w:hint="eastAsia"/>
        </w:rPr>
        <w:t>拾壹號漁船於107年9月13日返國接受調查，外籍漁工薪資始獲補發並發現該漁船有嚴重違法事實，王茂城代理林頂榮職務，代行對該漁船裁罰之簽辦公文</w:t>
      </w:r>
      <w:proofErr w:type="gramStart"/>
      <w:r w:rsidRPr="0008289F">
        <w:rPr>
          <w:rFonts w:hint="eastAsia"/>
        </w:rPr>
        <w:t>後陳轉上級</w:t>
      </w:r>
      <w:proofErr w:type="gramEnd"/>
      <w:r w:rsidRPr="0008289F">
        <w:rPr>
          <w:rFonts w:hint="eastAsia"/>
        </w:rPr>
        <w:t>長官核批，惟王茂城仍</w:t>
      </w:r>
      <w:proofErr w:type="gramStart"/>
      <w:r w:rsidRPr="0008289F">
        <w:rPr>
          <w:rFonts w:hint="eastAsia"/>
        </w:rPr>
        <w:t>堅</w:t>
      </w:r>
      <w:proofErr w:type="gramEnd"/>
      <w:r w:rsidRPr="0008289F">
        <w:rPr>
          <w:rFonts w:hint="eastAsia"/>
        </w:rPr>
        <w:t>稱福</w:t>
      </w:r>
      <w:proofErr w:type="gramStart"/>
      <w:r w:rsidRPr="0008289F">
        <w:rPr>
          <w:rFonts w:hint="eastAsia"/>
        </w:rPr>
        <w:t>甡</w:t>
      </w:r>
      <w:proofErr w:type="gramEnd"/>
      <w:r w:rsidRPr="0008289F">
        <w:rPr>
          <w:rFonts w:hint="eastAsia"/>
        </w:rPr>
        <w:t>拾壹號漁船係遭「留置」而非</w:t>
      </w:r>
      <w:r w:rsidR="00275869">
        <w:rPr>
          <w:rFonts w:hint="eastAsia"/>
        </w:rPr>
        <w:t>重大事件未予</w:t>
      </w:r>
      <w:r w:rsidRPr="0008289F">
        <w:rPr>
          <w:rFonts w:hint="eastAsia"/>
        </w:rPr>
        <w:t>處置，嚴重貽誤公務</w:t>
      </w:r>
      <w:r w:rsidR="006F04B6" w:rsidRPr="0008289F">
        <w:rPr>
          <w:rFonts w:hint="eastAsia"/>
        </w:rPr>
        <w:t>。</w:t>
      </w:r>
    </w:p>
    <w:p w:rsidR="001E5F41" w:rsidRPr="0008289F" w:rsidRDefault="001E59B2" w:rsidP="00342D92">
      <w:pPr>
        <w:pStyle w:val="2"/>
        <w:rPr>
          <w:rFonts w:hAnsi="標楷體"/>
          <w:b/>
          <w:color w:val="000000" w:themeColor="text1"/>
        </w:rPr>
      </w:pPr>
      <w:bookmarkStart w:id="103" w:name="_Toc7446892"/>
      <w:bookmarkStart w:id="104" w:name="_Toc6587725"/>
      <w:r w:rsidRPr="0008289F">
        <w:rPr>
          <w:rFonts w:hAnsi="標楷體" w:hint="eastAsia"/>
          <w:b/>
          <w:color w:val="000000" w:themeColor="text1"/>
        </w:rPr>
        <w:t>外交部</w:t>
      </w:r>
      <w:r w:rsidR="003B0277" w:rsidRPr="0008289F">
        <w:rPr>
          <w:rFonts w:hAnsi="標楷體" w:hint="eastAsia"/>
          <w:b/>
          <w:color w:val="000000" w:themeColor="text1"/>
        </w:rPr>
        <w:t>依政府護漁之分工事項，</w:t>
      </w:r>
      <w:r w:rsidR="00DD1F66" w:rsidRPr="0008289F">
        <w:rPr>
          <w:rFonts w:hAnsi="標楷體" w:hint="eastAsia"/>
          <w:b/>
          <w:color w:val="000000" w:themeColor="text1"/>
        </w:rPr>
        <w:t>應</w:t>
      </w:r>
      <w:r w:rsidR="003B0277" w:rsidRPr="0008289F">
        <w:rPr>
          <w:rFonts w:hAnsi="標楷體" w:hint="eastAsia"/>
          <w:b/>
          <w:color w:val="000000" w:themeColor="text1"/>
        </w:rPr>
        <w:t>對於我國漁船遭他國扣押案件提供聯繫處理，以及我國籍船員在我國領海以外受難或涉案遭扣押時，</w:t>
      </w:r>
      <w:r w:rsidR="007D756D" w:rsidRPr="0008289F">
        <w:rPr>
          <w:rFonts w:hAnsi="標楷體" w:hint="eastAsia"/>
          <w:b/>
          <w:color w:val="000000" w:themeColor="text1"/>
        </w:rPr>
        <w:t>對</w:t>
      </w:r>
      <w:r w:rsidR="00DD1F66" w:rsidRPr="0008289F">
        <w:rPr>
          <w:rFonts w:hAnsi="標楷體" w:hint="eastAsia"/>
          <w:b/>
          <w:color w:val="000000" w:themeColor="text1"/>
        </w:rPr>
        <w:t>主管機關</w:t>
      </w:r>
      <w:r w:rsidR="00BB3772" w:rsidRPr="0008289F">
        <w:rPr>
          <w:rFonts w:hAnsi="標楷體" w:hint="eastAsia"/>
          <w:b/>
          <w:color w:val="000000" w:themeColor="text1"/>
        </w:rPr>
        <w:t>農委</w:t>
      </w:r>
      <w:r w:rsidR="00BB3772" w:rsidRPr="0008289F">
        <w:rPr>
          <w:rFonts w:hAnsi="標楷體" w:hint="eastAsia"/>
          <w:b/>
          <w:color w:val="000000" w:themeColor="text1"/>
          <w:szCs w:val="36"/>
        </w:rPr>
        <w:t>會</w:t>
      </w:r>
      <w:r w:rsidR="007D756D" w:rsidRPr="0008289F">
        <w:rPr>
          <w:rFonts w:hAnsi="標楷體" w:hint="eastAsia"/>
          <w:b/>
          <w:color w:val="000000" w:themeColor="text1"/>
          <w:szCs w:val="36"/>
        </w:rPr>
        <w:t>提供</w:t>
      </w:r>
      <w:r w:rsidR="003B0277" w:rsidRPr="0008289F">
        <w:rPr>
          <w:rFonts w:hAnsi="標楷體" w:hint="eastAsia"/>
          <w:b/>
          <w:color w:val="000000" w:themeColor="text1"/>
          <w:szCs w:val="36"/>
        </w:rPr>
        <w:t>行政協助，</w:t>
      </w:r>
      <w:proofErr w:type="gramStart"/>
      <w:r w:rsidR="003B0277" w:rsidRPr="0008289F">
        <w:rPr>
          <w:rFonts w:hAnsi="標楷體" w:hint="eastAsia"/>
          <w:b/>
          <w:color w:val="000000" w:themeColor="text1"/>
          <w:szCs w:val="36"/>
        </w:rPr>
        <w:t>惟</w:t>
      </w:r>
      <w:r w:rsidR="001E5F41" w:rsidRPr="0008289F">
        <w:rPr>
          <w:rFonts w:hAnsi="標楷體" w:hint="eastAsia"/>
          <w:b/>
          <w:color w:val="000000" w:themeColor="text1"/>
          <w:szCs w:val="36"/>
        </w:rPr>
        <w:t>駐開普敦</w:t>
      </w:r>
      <w:r w:rsidRPr="0008289F">
        <w:rPr>
          <w:rFonts w:hAnsi="標楷體" w:hint="eastAsia"/>
          <w:b/>
          <w:color w:val="000000" w:themeColor="text1"/>
          <w:szCs w:val="36"/>
        </w:rPr>
        <w:t>辦事處</w:t>
      </w:r>
      <w:proofErr w:type="gramEnd"/>
      <w:r w:rsidRPr="0008289F">
        <w:rPr>
          <w:rFonts w:hAnsi="標楷體" w:hint="eastAsia"/>
          <w:b/>
          <w:color w:val="000000" w:themeColor="text1"/>
          <w:szCs w:val="36"/>
        </w:rPr>
        <w:t>楊先耀於</w:t>
      </w:r>
      <w:r w:rsidR="003B0277" w:rsidRPr="0008289F">
        <w:rPr>
          <w:rFonts w:hAnsi="標楷體" w:hint="eastAsia"/>
          <w:b/>
          <w:color w:val="000000" w:themeColor="text1"/>
          <w:szCs w:val="36"/>
        </w:rPr>
        <w:t>處理</w:t>
      </w:r>
      <w:r w:rsidR="003B0277" w:rsidRPr="0008289F">
        <w:rPr>
          <w:rFonts w:hAnsi="標楷體" w:hint="eastAsia"/>
          <w:b/>
          <w:color w:val="000000" w:themeColor="text1"/>
        </w:rPr>
        <w:t>本案時</w:t>
      </w:r>
      <w:r w:rsidR="003E1D1B" w:rsidRPr="0008289F">
        <w:rPr>
          <w:rFonts w:hAnsi="標楷體" w:hint="eastAsia"/>
          <w:b/>
          <w:color w:val="000000" w:themeColor="text1"/>
        </w:rPr>
        <w:t>不但找不到</w:t>
      </w:r>
      <w:r w:rsidR="00B17D08" w:rsidRPr="0008289F">
        <w:rPr>
          <w:rFonts w:hAnsi="標楷體" w:hint="eastAsia"/>
          <w:b/>
          <w:color w:val="000000" w:themeColor="text1"/>
        </w:rPr>
        <w:t>緬甸及印尼籍通譯人員，</w:t>
      </w:r>
      <w:r w:rsidR="00870051" w:rsidRPr="0008289F">
        <w:rPr>
          <w:rFonts w:hAnsi="標楷體" w:hint="eastAsia"/>
          <w:b/>
          <w:color w:val="000000" w:themeColor="text1"/>
        </w:rPr>
        <w:t>也未請求外館協助，調查工作流於應付</w:t>
      </w:r>
      <w:r w:rsidR="00BB3772" w:rsidRPr="0008289F">
        <w:rPr>
          <w:rFonts w:hAnsi="標楷體" w:hint="eastAsia"/>
          <w:b/>
          <w:color w:val="000000" w:themeColor="text1"/>
        </w:rPr>
        <w:t>，致資訊掌握不足</w:t>
      </w:r>
      <w:r w:rsidR="00870051" w:rsidRPr="0008289F">
        <w:rPr>
          <w:rFonts w:hAnsi="標楷體" w:hint="eastAsia"/>
          <w:b/>
          <w:color w:val="000000" w:themeColor="text1"/>
        </w:rPr>
        <w:t>，錯失處理先機</w:t>
      </w:r>
      <w:r w:rsidR="00BB3772" w:rsidRPr="0008289F">
        <w:rPr>
          <w:rFonts w:hAnsi="標楷體" w:hint="eastAsia"/>
          <w:b/>
          <w:color w:val="000000" w:themeColor="text1"/>
        </w:rPr>
        <w:t>，</w:t>
      </w:r>
      <w:r w:rsidR="00870051" w:rsidRPr="0008289F">
        <w:rPr>
          <w:rFonts w:hAnsi="標楷體" w:hint="eastAsia"/>
          <w:b/>
          <w:color w:val="000000" w:themeColor="text1"/>
        </w:rPr>
        <w:t>外交部</w:t>
      </w:r>
      <w:r w:rsidR="00BB3772" w:rsidRPr="0008289F">
        <w:rPr>
          <w:rFonts w:hAnsi="標楷體" w:hint="eastAsia"/>
          <w:b/>
          <w:color w:val="000000" w:themeColor="text1"/>
        </w:rPr>
        <w:t>應</w:t>
      </w:r>
      <w:r w:rsidR="00870051" w:rsidRPr="0008289F">
        <w:rPr>
          <w:rFonts w:hAnsi="標楷體" w:hint="eastAsia"/>
          <w:b/>
          <w:color w:val="000000" w:themeColor="text1"/>
        </w:rPr>
        <w:t>敦促外館</w:t>
      </w:r>
      <w:r w:rsidR="00BB3772" w:rsidRPr="0008289F">
        <w:rPr>
          <w:rFonts w:hAnsi="標楷體" w:hint="eastAsia"/>
          <w:b/>
          <w:color w:val="000000" w:themeColor="text1"/>
        </w:rPr>
        <w:t>檢討改進</w:t>
      </w:r>
      <w:r w:rsidR="00340C90" w:rsidRPr="0008289F">
        <w:rPr>
          <w:rFonts w:hAnsi="標楷體" w:hint="eastAsia"/>
          <w:b/>
          <w:color w:val="000000" w:themeColor="text1"/>
        </w:rPr>
        <w:t>。</w:t>
      </w:r>
      <w:bookmarkEnd w:id="103"/>
    </w:p>
    <w:p w:rsidR="001E5F41" w:rsidRPr="0008289F" w:rsidRDefault="001E5F41" w:rsidP="007C474C">
      <w:pPr>
        <w:pStyle w:val="3"/>
        <w:rPr>
          <w:rFonts w:hAnsi="標楷體"/>
          <w:color w:val="000000" w:themeColor="text1"/>
        </w:rPr>
      </w:pPr>
      <w:bookmarkStart w:id="105" w:name="_Toc6905855"/>
      <w:bookmarkStart w:id="106" w:name="_Toc6924166"/>
      <w:bookmarkStart w:id="107" w:name="_Toc6999456"/>
      <w:bookmarkStart w:id="108" w:name="_Toc7446893"/>
      <w:r w:rsidRPr="0008289F">
        <w:rPr>
          <w:rFonts w:hAnsi="標楷體" w:hint="eastAsia"/>
          <w:color w:val="000000" w:themeColor="text1"/>
        </w:rPr>
        <w:t>按「政府護漁標準作業程序」第10點第五項規定：「執行及配合機關分工事項：（五）外交部：１、我國漁船發生海事海難案件，涉及需與他國交涉時，協調聯繫他國協助、救助及處理事宜；屬於海上刑事案件者，審酌管轄權歸屬後，督導駐外館處向當地國主張。２、</w:t>
      </w:r>
      <w:r w:rsidRPr="0008289F">
        <w:rPr>
          <w:rFonts w:hAnsi="標楷體" w:hint="eastAsia"/>
          <w:color w:val="000000" w:themeColor="text1"/>
          <w:u w:val="single"/>
        </w:rPr>
        <w:t>我國漁船遭他國扣押或不當驅趕案件之聯繫處理</w:t>
      </w:r>
      <w:r w:rsidRPr="0008289F">
        <w:rPr>
          <w:rFonts w:hAnsi="標楷體" w:hint="eastAsia"/>
          <w:color w:val="000000" w:themeColor="text1"/>
        </w:rPr>
        <w:t>。３、彙</w:t>
      </w:r>
      <w:proofErr w:type="gramStart"/>
      <w:r w:rsidRPr="0008289F">
        <w:rPr>
          <w:rFonts w:hAnsi="標楷體" w:hint="eastAsia"/>
          <w:color w:val="000000" w:themeColor="text1"/>
        </w:rPr>
        <w:t>蒐</w:t>
      </w:r>
      <w:proofErr w:type="gramEnd"/>
      <w:r w:rsidRPr="0008289F">
        <w:rPr>
          <w:rFonts w:hAnsi="標楷體" w:hint="eastAsia"/>
          <w:color w:val="000000" w:themeColor="text1"/>
        </w:rPr>
        <w:t>我國漁船於他國海域發生海難事故或漁事糾紛之實際案例，供行政院農業委員會宣導及教育漁民之用。４、</w:t>
      </w:r>
      <w:r w:rsidRPr="0008289F">
        <w:rPr>
          <w:rFonts w:hAnsi="標楷體" w:hint="eastAsia"/>
          <w:color w:val="000000" w:themeColor="text1"/>
          <w:u w:val="single"/>
        </w:rPr>
        <w:t>我國籍船員在我國領海以外受難或涉案遭扣押時，提供行政協助</w:t>
      </w:r>
      <w:r w:rsidRPr="0008289F">
        <w:rPr>
          <w:rFonts w:hAnsi="標楷體" w:hint="eastAsia"/>
          <w:color w:val="000000" w:themeColor="text1"/>
        </w:rPr>
        <w:t>。５、我國籍船員在我國領海以外發生海事案件時，依船主之請求，聯繫當地漁業代理商處理有關事宜。６、就涉及漁船刑事案件外國籍船員之善後事宜，聯繫</w:t>
      </w:r>
      <w:r w:rsidRPr="0008289F">
        <w:rPr>
          <w:rFonts w:hAnsi="標楷體" w:hint="eastAsia"/>
          <w:color w:val="000000" w:themeColor="text1"/>
        </w:rPr>
        <w:lastRenderedPageBreak/>
        <w:t>其所屬國家有關單位處理。」</w:t>
      </w:r>
      <w:bookmarkEnd w:id="105"/>
      <w:bookmarkEnd w:id="106"/>
      <w:bookmarkEnd w:id="107"/>
      <w:bookmarkEnd w:id="108"/>
    </w:p>
    <w:p w:rsidR="001E5F41" w:rsidRPr="0008289F" w:rsidRDefault="002F2A93" w:rsidP="002F2A93">
      <w:pPr>
        <w:pStyle w:val="3"/>
        <w:rPr>
          <w:rFonts w:hAnsi="標楷體"/>
          <w:color w:val="000000" w:themeColor="text1"/>
        </w:rPr>
      </w:pPr>
      <w:bookmarkStart w:id="109" w:name="_Toc6905856"/>
      <w:bookmarkStart w:id="110" w:name="_Toc6924167"/>
      <w:bookmarkStart w:id="111" w:name="_Toc6999457"/>
      <w:bookmarkStart w:id="112" w:name="_Toc7446894"/>
      <w:r w:rsidRPr="0008289F">
        <w:rPr>
          <w:rFonts w:hAnsi="標楷體" w:hint="eastAsia"/>
          <w:color w:val="000000" w:themeColor="text1"/>
        </w:rPr>
        <w:t>針對楊先耀於107年5月25</w:t>
      </w:r>
      <w:r w:rsidR="00C801FC" w:rsidRPr="0008289F">
        <w:rPr>
          <w:rFonts w:hAnsi="標楷體" w:hint="eastAsia"/>
          <w:color w:val="000000" w:themeColor="text1"/>
        </w:rPr>
        <w:t>日對外籍漁工</w:t>
      </w:r>
      <w:r w:rsidRPr="0008289F">
        <w:rPr>
          <w:rFonts w:hAnsi="標楷體" w:hint="eastAsia"/>
          <w:color w:val="000000" w:themeColor="text1"/>
        </w:rPr>
        <w:t>實施問卷時找不到通譯協助一節，楊先耀陳稱：「(問：本案您沒通譯為何沒有向外交部求援？</w:t>
      </w:r>
      <w:proofErr w:type="gramStart"/>
      <w:r w:rsidRPr="0008289F">
        <w:rPr>
          <w:rFonts w:hAnsi="標楷體" w:hint="eastAsia"/>
          <w:color w:val="000000" w:themeColor="text1"/>
        </w:rPr>
        <w:t>)沒有</w:t>
      </w:r>
      <w:proofErr w:type="gramEnd"/>
      <w:r w:rsidRPr="0008289F">
        <w:rPr>
          <w:rFonts w:hAnsi="標楷體" w:hint="eastAsia"/>
          <w:color w:val="000000" w:themeColor="text1"/>
        </w:rPr>
        <w:t>。</w:t>
      </w:r>
      <w:r w:rsidRPr="0008289F">
        <w:rPr>
          <w:rFonts w:hAnsi="標楷體" w:hint="eastAsia"/>
          <w:color w:val="000000" w:themeColor="text1"/>
          <w:u w:val="single"/>
        </w:rPr>
        <w:t>辦事處館長也不管漁業的事</w:t>
      </w:r>
      <w:r w:rsidRPr="0008289F">
        <w:rPr>
          <w:rFonts w:hAnsi="標楷體" w:hint="eastAsia"/>
          <w:color w:val="000000" w:themeColor="text1"/>
        </w:rPr>
        <w:t>。我們上船檢查，沒有預期</w:t>
      </w:r>
      <w:r w:rsidR="00CD3B6E" w:rsidRPr="0008289F">
        <w:rPr>
          <w:rFonts w:hAnsi="標楷體" w:hint="eastAsia"/>
          <w:color w:val="000000" w:themeColor="text1"/>
        </w:rPr>
        <w:t>外籍</w:t>
      </w:r>
      <w:proofErr w:type="gramStart"/>
      <w:r w:rsidR="00CD3B6E" w:rsidRPr="0008289F">
        <w:rPr>
          <w:rFonts w:hAnsi="標楷體" w:hint="eastAsia"/>
          <w:color w:val="000000" w:themeColor="text1"/>
        </w:rPr>
        <w:t>漁工</w:t>
      </w:r>
      <w:r w:rsidRPr="0008289F">
        <w:rPr>
          <w:rFonts w:hAnsi="標楷體" w:hint="eastAsia"/>
          <w:color w:val="000000" w:themeColor="text1"/>
        </w:rPr>
        <w:t>連</w:t>
      </w:r>
      <w:proofErr w:type="gramEnd"/>
      <w:r w:rsidRPr="0008289F">
        <w:rPr>
          <w:rFonts w:hAnsi="標楷體" w:hint="eastAsia"/>
          <w:color w:val="000000" w:themeColor="text1"/>
        </w:rPr>
        <w:t>app也看不懂。我是依據問卷的問題是檢查的sop。當次我是第一次做問卷，林</w:t>
      </w:r>
      <w:r w:rsidR="003B0DE4">
        <w:rPr>
          <w:rFonts w:hAnsi="標楷體" w:hint="eastAsia"/>
          <w:color w:val="000000" w:themeColor="text1"/>
        </w:rPr>
        <w:t>○○</w:t>
      </w:r>
      <w:r w:rsidRPr="0008289F">
        <w:rPr>
          <w:rFonts w:hAnsi="標楷體" w:hint="eastAsia"/>
          <w:color w:val="000000" w:themeColor="text1"/>
        </w:rPr>
        <w:t>也是，</w:t>
      </w:r>
      <w:r w:rsidR="00CD3B6E" w:rsidRPr="0008289F">
        <w:rPr>
          <w:rFonts w:hAnsi="標楷體" w:hint="eastAsia"/>
          <w:color w:val="000000" w:themeColor="text1"/>
        </w:rPr>
        <w:t>漁工</w:t>
      </w:r>
      <w:r w:rsidRPr="0008289F">
        <w:rPr>
          <w:rFonts w:hAnsi="標楷體" w:hint="eastAsia"/>
          <w:color w:val="000000" w:themeColor="text1"/>
        </w:rPr>
        <w:t>確實也答了很多問題(如飲食、喝水不足)。</w:t>
      </w:r>
      <w:r w:rsidR="003F238A" w:rsidRPr="0008289F">
        <w:rPr>
          <w:rFonts w:hAnsi="標楷體" w:hint="eastAsia"/>
          <w:color w:val="000000" w:themeColor="text1"/>
        </w:rPr>
        <w:t>船主</w:t>
      </w:r>
      <w:r w:rsidRPr="0008289F">
        <w:rPr>
          <w:rFonts w:hAnsi="標楷體" w:hint="eastAsia"/>
          <w:color w:val="000000" w:themeColor="text1"/>
        </w:rPr>
        <w:t>表示海水</w:t>
      </w:r>
      <w:proofErr w:type="gramStart"/>
      <w:r w:rsidRPr="0008289F">
        <w:rPr>
          <w:rFonts w:hAnsi="標楷體" w:hint="eastAsia"/>
          <w:color w:val="000000" w:themeColor="text1"/>
        </w:rPr>
        <w:t>淡化器壞了</w:t>
      </w:r>
      <w:proofErr w:type="gramEnd"/>
      <w:r w:rsidRPr="0008289F">
        <w:rPr>
          <w:rFonts w:hAnsi="標楷體" w:hint="eastAsia"/>
          <w:color w:val="000000" w:themeColor="text1"/>
        </w:rPr>
        <w:t>，之後修好了。(內容詳如問卷，食物、</w:t>
      </w:r>
      <w:proofErr w:type="gramStart"/>
      <w:r w:rsidRPr="0008289F">
        <w:rPr>
          <w:rFonts w:hAnsi="標楷體" w:hint="eastAsia"/>
          <w:color w:val="000000" w:themeColor="text1"/>
        </w:rPr>
        <w:t>飲水均無不當</w:t>
      </w:r>
      <w:proofErr w:type="gramEnd"/>
      <w:r w:rsidRPr="0008289F">
        <w:rPr>
          <w:rFonts w:hAnsi="標楷體" w:hint="eastAsia"/>
          <w:color w:val="000000" w:themeColor="text1"/>
        </w:rPr>
        <w:t>對待)。」等語，外交部劉邦治司長於接受</w:t>
      </w:r>
      <w:r w:rsidR="003E5E1F" w:rsidRPr="0008289F">
        <w:rPr>
          <w:rFonts w:hAnsi="標楷體" w:hint="eastAsia"/>
          <w:color w:val="000000" w:themeColor="text1"/>
        </w:rPr>
        <w:t>監察院</w:t>
      </w:r>
      <w:r w:rsidR="0042469A" w:rsidRPr="0008289F">
        <w:rPr>
          <w:rFonts w:hAnsi="標楷體" w:hint="eastAsia"/>
          <w:color w:val="000000" w:themeColor="text1"/>
        </w:rPr>
        <w:t>約</w:t>
      </w:r>
      <w:proofErr w:type="gramStart"/>
      <w:r w:rsidR="0042469A" w:rsidRPr="0008289F">
        <w:rPr>
          <w:rFonts w:hAnsi="標楷體" w:hint="eastAsia"/>
          <w:color w:val="000000" w:themeColor="text1"/>
        </w:rPr>
        <w:t>詢</w:t>
      </w:r>
      <w:proofErr w:type="gramEnd"/>
      <w:r w:rsidR="0042469A" w:rsidRPr="0008289F">
        <w:rPr>
          <w:rFonts w:hAnsi="標楷體" w:hint="eastAsia"/>
          <w:color w:val="000000" w:themeColor="text1"/>
        </w:rPr>
        <w:t>時方</w:t>
      </w:r>
      <w:r w:rsidRPr="0008289F">
        <w:rPr>
          <w:rFonts w:hAnsi="標楷體" w:hint="eastAsia"/>
          <w:color w:val="000000" w:themeColor="text1"/>
        </w:rPr>
        <w:t>知楊先耀漁業專員須行政協助，其表示：「漁業署派員是多年慣例，負責漁船檢查等業務，這裡面有專業部分，有例行部分，也有長時間追蹤的部分，所以我們是副本副知單位。翻譯這件事，以我了解，駐外館長任事非常積極，本來既有行政協助，所以不知道怎麼會有楊專員所述沒有向駐外館長尋求協助。會藉此機會向駐外館處為漁業署專員提供語言協助，找人翻譯是我們可以盡量看看有沒有辦法找人協助的。」等語。</w:t>
      </w:r>
      <w:bookmarkEnd w:id="109"/>
      <w:bookmarkEnd w:id="110"/>
      <w:bookmarkEnd w:id="111"/>
      <w:bookmarkEnd w:id="112"/>
    </w:p>
    <w:p w:rsidR="00767323" w:rsidRPr="0008289F" w:rsidRDefault="002F2A93" w:rsidP="00C801FC">
      <w:pPr>
        <w:pStyle w:val="3"/>
        <w:rPr>
          <w:rFonts w:hAnsi="標楷體"/>
          <w:color w:val="000000" w:themeColor="text1"/>
        </w:rPr>
      </w:pPr>
      <w:bookmarkStart w:id="113" w:name="_Toc6905857"/>
      <w:bookmarkStart w:id="114" w:name="_Toc6924168"/>
      <w:bookmarkStart w:id="115" w:name="_Toc6999458"/>
      <w:bookmarkStart w:id="116" w:name="_Toc7446895"/>
      <w:r w:rsidRPr="0008289F">
        <w:rPr>
          <w:rFonts w:hAnsi="標楷體" w:hint="eastAsia"/>
          <w:color w:val="000000" w:themeColor="text1"/>
        </w:rPr>
        <w:t>又針對福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w:t>
      </w:r>
      <w:r w:rsidR="0048190E">
        <w:rPr>
          <w:rFonts w:hAnsi="標楷體" w:hint="eastAsia"/>
          <w:color w:val="000000" w:themeColor="text1"/>
        </w:rPr>
        <w:t>遭留置</w:t>
      </w:r>
      <w:r w:rsidR="00C801FC" w:rsidRPr="0008289F">
        <w:rPr>
          <w:rFonts w:hAnsi="標楷體" w:hint="eastAsia"/>
          <w:color w:val="000000" w:themeColor="text1"/>
        </w:rPr>
        <w:t>實情及</w:t>
      </w:r>
      <w:r w:rsidRPr="0008289F">
        <w:rPr>
          <w:rFonts w:hAnsi="標楷體" w:hint="eastAsia"/>
          <w:color w:val="000000" w:themeColor="text1"/>
        </w:rPr>
        <w:t>有無違反2007年漁業工作公約</w:t>
      </w:r>
      <w:r w:rsidR="00C801FC" w:rsidRPr="0008289F">
        <w:rPr>
          <w:rFonts w:hAnsi="標楷體" w:hint="eastAsia"/>
          <w:color w:val="000000" w:themeColor="text1"/>
        </w:rPr>
        <w:t>，</w:t>
      </w:r>
      <w:r w:rsidRPr="0008289F">
        <w:rPr>
          <w:rFonts w:hAnsi="標楷體" w:hint="eastAsia"/>
          <w:color w:val="000000" w:themeColor="text1"/>
        </w:rPr>
        <w:t>楊先耀漁業專員表示：「107年6月27日函，外交部問我說為何沒有認定沒有違反</w:t>
      </w:r>
      <w:r w:rsidR="00C801FC" w:rsidRPr="0008289F">
        <w:rPr>
          <w:rFonts w:hAnsi="標楷體" w:hint="eastAsia"/>
          <w:color w:val="000000" w:themeColor="text1"/>
        </w:rPr>
        <w:t>2007年漁業工作</w:t>
      </w:r>
      <w:r w:rsidRPr="0008289F">
        <w:rPr>
          <w:rFonts w:hAnsi="標楷體" w:hint="eastAsia"/>
          <w:color w:val="000000" w:themeColor="text1"/>
        </w:rPr>
        <w:t>公約。我當初有去問南非海事安全局的</w:t>
      </w:r>
      <w:proofErr w:type="gramStart"/>
      <w:r w:rsidRPr="0008289F">
        <w:rPr>
          <w:rFonts w:hAnsi="標楷體" w:hint="eastAsia"/>
          <w:color w:val="000000" w:themeColor="text1"/>
        </w:rPr>
        <w:t>驗船師</w:t>
      </w:r>
      <w:proofErr w:type="gramEnd"/>
      <w:r w:rsidRPr="0008289F">
        <w:rPr>
          <w:rFonts w:hAnsi="標楷體" w:hint="eastAsia"/>
          <w:color w:val="000000" w:themeColor="text1"/>
        </w:rPr>
        <w:t>，是商船的</w:t>
      </w:r>
      <w:proofErr w:type="gramStart"/>
      <w:r w:rsidRPr="0008289F">
        <w:rPr>
          <w:rFonts w:hAnsi="標楷體" w:hint="eastAsia"/>
          <w:color w:val="000000" w:themeColor="text1"/>
        </w:rPr>
        <w:t>驗船師</w:t>
      </w:r>
      <w:proofErr w:type="gramEnd"/>
      <w:r w:rsidRPr="0008289F">
        <w:rPr>
          <w:rFonts w:hAnsi="標楷體" w:hint="eastAsia"/>
          <w:color w:val="000000" w:themeColor="text1"/>
        </w:rPr>
        <w:t>。我知道當時就有檢查188公約，但沒接到違反</w:t>
      </w:r>
      <w:r w:rsidR="00C801FC" w:rsidRPr="0008289F">
        <w:rPr>
          <w:rFonts w:hAnsi="標楷體" w:hint="eastAsia"/>
          <w:color w:val="000000" w:themeColor="text1"/>
        </w:rPr>
        <w:t>2007年漁業工作公約</w:t>
      </w:r>
      <w:r w:rsidRPr="0008289F">
        <w:rPr>
          <w:rFonts w:hAnsi="標楷體" w:hint="eastAsia"/>
          <w:color w:val="000000" w:themeColor="text1"/>
        </w:rPr>
        <w:t>的通知書。</w:t>
      </w:r>
      <w:r w:rsidRPr="0008289F">
        <w:rPr>
          <w:rFonts w:hAnsi="標楷體" w:hint="eastAsia"/>
          <w:b/>
          <w:color w:val="000000" w:themeColor="text1"/>
        </w:rPr>
        <w:t>我去問代理商(6月27日)，</w:t>
      </w:r>
      <w:r w:rsidR="008A5E14">
        <w:rPr>
          <w:rFonts w:hAnsi="標楷體" w:hint="eastAsia"/>
          <w:b/>
          <w:color w:val="000000" w:themeColor="text1"/>
        </w:rPr>
        <w:t>○○</w:t>
      </w:r>
      <w:r w:rsidRPr="0008289F">
        <w:rPr>
          <w:rFonts w:hAnsi="標楷體" w:hint="eastAsia"/>
          <w:b/>
          <w:color w:val="000000" w:themeColor="text1"/>
        </w:rPr>
        <w:t>船務代理公司也表示沒有收到違反188公約的通知，我又問了</w:t>
      </w:r>
      <w:proofErr w:type="gramStart"/>
      <w:r w:rsidRPr="0008289F">
        <w:rPr>
          <w:rFonts w:hAnsi="標楷體" w:hint="eastAsia"/>
          <w:b/>
          <w:color w:val="000000" w:themeColor="text1"/>
        </w:rPr>
        <w:t>驗船師戴</w:t>
      </w:r>
      <w:proofErr w:type="gramEnd"/>
      <w:r w:rsidR="008A5E14">
        <w:rPr>
          <w:rFonts w:hAnsi="標楷體" w:hint="eastAsia"/>
          <w:b/>
          <w:color w:val="000000" w:themeColor="text1"/>
        </w:rPr>
        <w:t>○○</w:t>
      </w:r>
      <w:r w:rsidRPr="0008289F">
        <w:rPr>
          <w:rFonts w:hAnsi="標楷體" w:hint="eastAsia"/>
          <w:b/>
          <w:color w:val="000000" w:themeColor="text1"/>
        </w:rPr>
        <w:t>，</w:t>
      </w:r>
      <w:proofErr w:type="gramStart"/>
      <w:r w:rsidRPr="0008289F">
        <w:rPr>
          <w:rFonts w:hAnsi="標楷體" w:hint="eastAsia"/>
          <w:b/>
          <w:color w:val="000000" w:themeColor="text1"/>
        </w:rPr>
        <w:t>他說都是</w:t>
      </w:r>
      <w:proofErr w:type="gramEnd"/>
      <w:r w:rsidRPr="0008289F">
        <w:rPr>
          <w:rFonts w:hAnsi="標楷體" w:hint="eastAsia"/>
          <w:b/>
          <w:color w:val="000000" w:themeColor="text1"/>
        </w:rPr>
        <w:t>適航性的問題，而且扣船通知書面沒有提到違反C188問題，我就於公文寫沒有違反</w:t>
      </w:r>
      <w:r w:rsidR="00C801FC" w:rsidRPr="0008289F">
        <w:rPr>
          <w:rFonts w:hAnsi="標楷體" w:hint="eastAsia"/>
          <w:b/>
          <w:color w:val="000000" w:themeColor="text1"/>
        </w:rPr>
        <w:t>2007年漁業工作公約</w:t>
      </w:r>
      <w:r w:rsidRPr="0008289F">
        <w:rPr>
          <w:rFonts w:hAnsi="標楷體" w:hint="eastAsia"/>
          <w:color w:val="000000" w:themeColor="text1"/>
        </w:rPr>
        <w:t>」云云。</w:t>
      </w:r>
      <w:proofErr w:type="gramStart"/>
      <w:r w:rsidR="00C801FC" w:rsidRPr="0008289F">
        <w:rPr>
          <w:rFonts w:hAnsi="標楷體" w:hint="eastAsia"/>
          <w:color w:val="000000" w:themeColor="text1"/>
        </w:rPr>
        <w:t>嗣</w:t>
      </w:r>
      <w:proofErr w:type="gramEnd"/>
      <w:r w:rsidRPr="0008289F">
        <w:rPr>
          <w:rFonts w:hAnsi="標楷體" w:hint="eastAsia"/>
          <w:color w:val="000000" w:themeColor="text1"/>
        </w:rPr>
        <w:t>經</w:t>
      </w:r>
      <w:r w:rsidR="00C52029" w:rsidRPr="0008289F">
        <w:rPr>
          <w:rFonts w:hAnsi="標楷體" w:hint="eastAsia"/>
          <w:color w:val="000000" w:themeColor="text1"/>
        </w:rPr>
        <w:t>ILO於</w:t>
      </w:r>
      <w:r w:rsidRPr="0008289F">
        <w:rPr>
          <w:rFonts w:hAnsi="標楷體" w:hint="eastAsia"/>
          <w:color w:val="000000" w:themeColor="text1"/>
        </w:rPr>
        <w:t>107年7月</w:t>
      </w:r>
      <w:r w:rsidRPr="0008289F">
        <w:rPr>
          <w:rFonts w:hAnsi="標楷體" w:hint="eastAsia"/>
          <w:color w:val="000000" w:themeColor="text1"/>
        </w:rPr>
        <w:lastRenderedPageBreak/>
        <w:t>17日網站登載本案後，楊先耀分別於107年7月19日、107年8月14日拜訪南非海事安全局</w:t>
      </w:r>
      <w:proofErr w:type="gramStart"/>
      <w:r w:rsidRPr="0008289F">
        <w:rPr>
          <w:rFonts w:hAnsi="標楷體" w:hint="eastAsia"/>
          <w:color w:val="000000" w:themeColor="text1"/>
        </w:rPr>
        <w:t>驗船師</w:t>
      </w:r>
      <w:proofErr w:type="gramEnd"/>
      <w:r w:rsidRPr="0008289F">
        <w:rPr>
          <w:rFonts w:hAnsi="標楷體" w:hint="eastAsia"/>
          <w:color w:val="000000" w:themeColor="text1"/>
        </w:rPr>
        <w:t>Abrham Thomas及首席長官Antoinette Keller</w:t>
      </w:r>
      <w:r w:rsidR="00C52029" w:rsidRPr="0008289F">
        <w:rPr>
          <w:rFonts w:hAnsi="標楷體" w:hint="eastAsia"/>
          <w:color w:val="000000" w:themeColor="text1"/>
        </w:rPr>
        <w:t>；</w:t>
      </w:r>
      <w:r w:rsidRPr="0008289F">
        <w:rPr>
          <w:rFonts w:hAnsi="標楷體" w:hint="eastAsia"/>
          <w:color w:val="000000" w:themeColor="text1"/>
        </w:rPr>
        <w:t>107年7月25日拜會印尼駐開普敦總領事館負責海外船員之領事Gardis Ranty女士交換意見；107年8月21日楊先耀漁業專員拜訪NGO組織The Apostelship of sea南非分部主任Nicholas Barends（提供媒體資料者）</w:t>
      </w:r>
      <w:r w:rsidR="00426313" w:rsidRPr="0008289F">
        <w:rPr>
          <w:rFonts w:hAnsi="標楷體" w:hint="eastAsia"/>
          <w:color w:val="000000" w:themeColor="text1"/>
        </w:rPr>
        <w:t>(詳見下表</w:t>
      </w:r>
      <w:r w:rsidR="00B3423B" w:rsidRPr="0008289F">
        <w:rPr>
          <w:rFonts w:hAnsi="標楷體" w:hint="eastAsia"/>
          <w:color w:val="000000" w:themeColor="text1"/>
        </w:rPr>
        <w:t>所示</w:t>
      </w:r>
      <w:r w:rsidR="00426313" w:rsidRPr="0008289F">
        <w:rPr>
          <w:rFonts w:hAnsi="標楷體" w:hint="eastAsia"/>
          <w:color w:val="000000" w:themeColor="text1"/>
        </w:rPr>
        <w:t>)</w:t>
      </w:r>
      <w:r w:rsidRPr="0008289F">
        <w:rPr>
          <w:rFonts w:hAnsi="標楷體" w:hint="eastAsia"/>
          <w:color w:val="000000" w:themeColor="text1"/>
        </w:rPr>
        <w:t>。楊先耀</w:t>
      </w:r>
      <w:r w:rsidR="00C52029" w:rsidRPr="0008289F">
        <w:rPr>
          <w:rFonts w:hAnsi="標楷體" w:hint="eastAsia"/>
          <w:color w:val="000000" w:themeColor="text1"/>
        </w:rPr>
        <w:t>陳</w:t>
      </w:r>
      <w:r w:rsidRPr="0008289F">
        <w:rPr>
          <w:rFonts w:hAnsi="標楷體" w:hint="eastAsia"/>
          <w:color w:val="000000" w:themeColor="text1"/>
        </w:rPr>
        <w:t>稱：「首席長官Antoinette Keller不願意提供文件，並表示那是他們家的事。」「(</w:t>
      </w:r>
      <w:r w:rsidR="0042469A" w:rsidRPr="0008289F">
        <w:rPr>
          <w:rFonts w:hAnsi="標楷體" w:hint="eastAsia"/>
          <w:color w:val="000000" w:themeColor="text1"/>
        </w:rPr>
        <w:t>拜</w:t>
      </w:r>
      <w:r w:rsidRPr="0008289F">
        <w:rPr>
          <w:rFonts w:hAnsi="標楷體" w:hint="eastAsia"/>
          <w:color w:val="000000" w:themeColor="text1"/>
        </w:rPr>
        <w:t>會印尼駐開普敦總領事館負責海外船員之領事Gardis Ranty女士交換意見，結果如何？</w:t>
      </w:r>
      <w:proofErr w:type="gramStart"/>
      <w:r w:rsidRPr="0008289F">
        <w:rPr>
          <w:rFonts w:hAnsi="標楷體" w:hint="eastAsia"/>
          <w:color w:val="000000" w:themeColor="text1"/>
        </w:rPr>
        <w:t>)回來後就發公文給署內</w:t>
      </w:r>
      <w:proofErr w:type="gramEnd"/>
      <w:r w:rsidRPr="0008289F">
        <w:rPr>
          <w:rFonts w:hAnsi="標楷體" w:hint="eastAsia"/>
          <w:color w:val="000000" w:themeColor="text1"/>
        </w:rPr>
        <w:t>。拜訪結果是：雖然認為有違反188</w:t>
      </w:r>
      <w:r w:rsidR="00C52029" w:rsidRPr="0008289F">
        <w:rPr>
          <w:rFonts w:hAnsi="標楷體" w:hint="eastAsia"/>
          <w:color w:val="000000" w:themeColor="text1"/>
        </w:rPr>
        <w:t>公約，但不是扣船的原因</w:t>
      </w:r>
      <w:r w:rsidRPr="0008289F">
        <w:rPr>
          <w:rFonts w:hAnsi="標楷體" w:hint="eastAsia"/>
          <w:color w:val="000000" w:themeColor="text1"/>
        </w:rPr>
        <w:t>」等語，</w:t>
      </w:r>
      <w:r w:rsidRPr="0008289F">
        <w:rPr>
          <w:rFonts w:hAnsi="標楷體" w:hint="eastAsia"/>
          <w:b/>
          <w:color w:val="000000" w:themeColor="text1"/>
        </w:rPr>
        <w:t>顯見事後楊先耀</w:t>
      </w:r>
      <w:r w:rsidR="00426313" w:rsidRPr="0008289F">
        <w:rPr>
          <w:rFonts w:hAnsi="標楷體" w:hint="eastAsia"/>
          <w:b/>
          <w:color w:val="000000" w:themeColor="text1"/>
        </w:rPr>
        <w:t>漁</w:t>
      </w:r>
      <w:r w:rsidRPr="0008289F">
        <w:rPr>
          <w:rFonts w:hAnsi="標楷體" w:hint="eastAsia"/>
          <w:b/>
          <w:color w:val="000000" w:themeColor="text1"/>
        </w:rPr>
        <w:t>業專員為處理本案，自行詢問南非海事安全局的</w:t>
      </w:r>
      <w:proofErr w:type="gramStart"/>
      <w:r w:rsidRPr="0008289F">
        <w:rPr>
          <w:rFonts w:hAnsi="標楷體" w:hint="eastAsia"/>
          <w:b/>
          <w:color w:val="000000" w:themeColor="text1"/>
        </w:rPr>
        <w:t>驗船師</w:t>
      </w:r>
      <w:proofErr w:type="gramEnd"/>
      <w:r w:rsidRPr="0008289F">
        <w:rPr>
          <w:rFonts w:hAnsi="標楷體" w:hint="eastAsia"/>
          <w:b/>
          <w:color w:val="000000" w:themeColor="text1"/>
        </w:rPr>
        <w:t>、代理商、驗船中心、拜會印尼駐開普敦總領事館負責海外船員之領事、NGO組織The Apostelship of sea</w:t>
      </w:r>
      <w:r w:rsidR="00426313" w:rsidRPr="0008289F">
        <w:rPr>
          <w:rFonts w:hAnsi="標楷體" w:hint="eastAsia"/>
          <w:b/>
          <w:color w:val="000000" w:themeColor="text1"/>
        </w:rPr>
        <w:t>南非分部主任等，都是一個人處理</w:t>
      </w:r>
      <w:r w:rsidR="00C52029" w:rsidRPr="0008289F">
        <w:rPr>
          <w:rFonts w:hAnsi="標楷體" w:hint="eastAsia"/>
          <w:b/>
          <w:color w:val="000000" w:themeColor="text1"/>
        </w:rPr>
        <w:t>，</w:t>
      </w:r>
      <w:proofErr w:type="gramStart"/>
      <w:r w:rsidRPr="0008289F">
        <w:rPr>
          <w:rFonts w:hAnsi="標楷體" w:hint="eastAsia"/>
          <w:b/>
          <w:color w:val="000000" w:themeColor="text1"/>
        </w:rPr>
        <w:t>均未見</w:t>
      </w:r>
      <w:proofErr w:type="gramEnd"/>
      <w:r w:rsidRPr="0008289F">
        <w:rPr>
          <w:rFonts w:hAnsi="標楷體" w:hint="eastAsia"/>
          <w:b/>
          <w:color w:val="000000" w:themeColor="text1"/>
        </w:rPr>
        <w:t>外交部提供協助</w:t>
      </w:r>
      <w:r w:rsidRPr="0008289F">
        <w:rPr>
          <w:rFonts w:hAnsi="標楷體" w:hint="eastAsia"/>
          <w:color w:val="000000" w:themeColor="text1"/>
        </w:rPr>
        <w:t>。楊先耀並向</w:t>
      </w:r>
      <w:r w:rsidR="003E5E1F" w:rsidRPr="0008289F">
        <w:rPr>
          <w:rFonts w:hAnsi="標楷體" w:hint="eastAsia"/>
          <w:color w:val="000000" w:themeColor="text1"/>
        </w:rPr>
        <w:t>監察院</w:t>
      </w:r>
      <w:r w:rsidRPr="0008289F">
        <w:rPr>
          <w:rFonts w:hAnsi="標楷體" w:hint="eastAsia"/>
          <w:color w:val="000000" w:themeColor="text1"/>
        </w:rPr>
        <w:t>表示</w:t>
      </w:r>
      <w:r w:rsidR="001E5F41" w:rsidRPr="0008289F">
        <w:rPr>
          <w:rFonts w:hAnsi="標楷體" w:hint="eastAsia"/>
          <w:color w:val="000000" w:themeColor="text1"/>
        </w:rPr>
        <w:t>：</w:t>
      </w:r>
      <w:r w:rsidRPr="0008289F">
        <w:rPr>
          <w:rFonts w:hAnsi="標楷體" w:hint="eastAsia"/>
          <w:color w:val="000000" w:themeColor="text1"/>
        </w:rPr>
        <w:t>「</w:t>
      </w:r>
      <w:r w:rsidR="001E5F41" w:rsidRPr="0008289F">
        <w:rPr>
          <w:rFonts w:hAnsi="標楷體" w:hint="eastAsia"/>
          <w:color w:val="000000" w:themeColor="text1"/>
        </w:rPr>
        <w:t>我第1次檢查就是福</w:t>
      </w:r>
      <w:proofErr w:type="gramStart"/>
      <w:r w:rsidR="001E5F41" w:rsidRPr="0008289F">
        <w:rPr>
          <w:rFonts w:hAnsi="標楷體" w:hint="eastAsia"/>
          <w:color w:val="000000" w:themeColor="text1"/>
        </w:rPr>
        <w:t>甡</w:t>
      </w:r>
      <w:proofErr w:type="gramEnd"/>
      <w:r w:rsidRPr="0008289F">
        <w:rPr>
          <w:rFonts w:hAnsi="標楷體" w:hint="eastAsia"/>
          <w:color w:val="000000" w:themeColor="text1"/>
        </w:rPr>
        <w:t>拾壹</w:t>
      </w:r>
      <w:r w:rsidR="001E5F41" w:rsidRPr="0008289F">
        <w:rPr>
          <w:rFonts w:hAnsi="標楷體" w:hint="eastAsia"/>
          <w:color w:val="000000" w:themeColor="text1"/>
        </w:rPr>
        <w:t>號、也是第1</w:t>
      </w:r>
      <w:r w:rsidR="00CD3B6E" w:rsidRPr="0008289F">
        <w:rPr>
          <w:rFonts w:hAnsi="標楷體" w:hint="eastAsia"/>
          <w:color w:val="000000" w:themeColor="text1"/>
        </w:rPr>
        <w:t>次問卷調查，不熟練且印尼籍漁工</w:t>
      </w:r>
      <w:r w:rsidR="001E5F41" w:rsidRPr="0008289F">
        <w:rPr>
          <w:rFonts w:hAnsi="標楷體" w:hint="eastAsia"/>
          <w:color w:val="000000" w:themeColor="text1"/>
        </w:rPr>
        <w:t>不信任我們，我們確實有隔離船長調查。南非海事安全局不願意資料給我們。</w:t>
      </w:r>
      <w:r w:rsidR="001E5F41" w:rsidRPr="0008289F">
        <w:rPr>
          <w:rFonts w:hAnsi="標楷體" w:hint="eastAsia"/>
          <w:b/>
          <w:color w:val="000000" w:themeColor="text1"/>
        </w:rPr>
        <w:t>我去之前一向都是跟代理商聯繫，確實之前跟相關機關都沒有建立溝通管道，因為與南非中央政府機關連絡非開普敦辦事處權責，南非代表處因遠在普勒多利亞（Pretoria</w:t>
      </w:r>
      <w:r w:rsidR="00365125" w:rsidRPr="0008289F">
        <w:rPr>
          <w:rFonts w:hAnsi="標楷體" w:hint="eastAsia"/>
          <w:b/>
          <w:color w:val="000000" w:themeColor="text1"/>
        </w:rPr>
        <w:t>）不了解漁</w:t>
      </w:r>
      <w:proofErr w:type="gramStart"/>
      <w:r w:rsidR="00365125" w:rsidRPr="0008289F">
        <w:rPr>
          <w:rFonts w:hAnsi="標楷體" w:hint="eastAsia"/>
          <w:b/>
          <w:color w:val="000000" w:themeColor="text1"/>
        </w:rPr>
        <w:t>務</w:t>
      </w:r>
      <w:proofErr w:type="gramEnd"/>
      <w:r w:rsidR="00365125" w:rsidRPr="0008289F">
        <w:rPr>
          <w:rFonts w:hAnsi="標楷體" w:hint="eastAsia"/>
          <w:b/>
          <w:color w:val="000000" w:themeColor="text1"/>
        </w:rPr>
        <w:t>，外交部也沒有提供協助</w:t>
      </w:r>
      <w:r w:rsidR="00365125" w:rsidRPr="0008289F">
        <w:rPr>
          <w:rFonts w:hAnsi="標楷體" w:hint="eastAsia"/>
          <w:color w:val="000000" w:themeColor="text1"/>
        </w:rPr>
        <w:t>」等語。</w:t>
      </w:r>
      <w:bookmarkStart w:id="117" w:name="_Toc6587726"/>
      <w:bookmarkStart w:id="118" w:name="_Toc6587728"/>
      <w:bookmarkEnd w:id="104"/>
      <w:bookmarkEnd w:id="113"/>
      <w:bookmarkEnd w:id="114"/>
      <w:bookmarkEnd w:id="115"/>
      <w:bookmarkEnd w:id="116"/>
      <w:bookmarkEnd w:id="117"/>
    </w:p>
    <w:p w:rsidR="003071B5" w:rsidRDefault="003071B5" w:rsidP="00B3423B">
      <w:pPr>
        <w:pStyle w:val="3"/>
        <w:numPr>
          <w:ilvl w:val="0"/>
          <w:numId w:val="0"/>
        </w:numPr>
        <w:ind w:left="1361"/>
        <w:rPr>
          <w:rFonts w:hAnsi="標楷體"/>
          <w:b/>
          <w:color w:val="000000" w:themeColor="text1"/>
          <w:spacing w:val="-20"/>
        </w:rPr>
      </w:pPr>
      <w:bookmarkStart w:id="119" w:name="_Toc6999459"/>
      <w:bookmarkStart w:id="120" w:name="_Toc7446896"/>
    </w:p>
    <w:p w:rsidR="00EE2B84" w:rsidRDefault="00EE2B84" w:rsidP="00B3423B">
      <w:pPr>
        <w:pStyle w:val="3"/>
        <w:numPr>
          <w:ilvl w:val="0"/>
          <w:numId w:val="0"/>
        </w:numPr>
        <w:ind w:left="1361"/>
        <w:rPr>
          <w:rFonts w:hAnsi="標楷體"/>
          <w:b/>
          <w:color w:val="000000" w:themeColor="text1"/>
          <w:spacing w:val="-20"/>
        </w:rPr>
      </w:pPr>
    </w:p>
    <w:p w:rsidR="00B3423B" w:rsidRPr="0008289F" w:rsidRDefault="00B3423B" w:rsidP="00B3423B">
      <w:pPr>
        <w:pStyle w:val="3"/>
        <w:numPr>
          <w:ilvl w:val="0"/>
          <w:numId w:val="0"/>
        </w:numPr>
        <w:ind w:left="1361"/>
        <w:rPr>
          <w:rFonts w:hAnsi="標楷體"/>
          <w:b/>
          <w:color w:val="000000" w:themeColor="text1"/>
          <w:spacing w:val="-20"/>
        </w:rPr>
      </w:pPr>
      <w:r w:rsidRPr="0008289F">
        <w:rPr>
          <w:rFonts w:hAnsi="標楷體" w:hint="eastAsia"/>
          <w:b/>
          <w:color w:val="000000" w:themeColor="text1"/>
          <w:spacing w:val="-20"/>
        </w:rPr>
        <w:t>表</w:t>
      </w:r>
      <w:r w:rsidR="004A3BD3" w:rsidRPr="0008289F">
        <w:rPr>
          <w:rFonts w:hAnsi="標楷體" w:hint="eastAsia"/>
          <w:b/>
          <w:color w:val="000000" w:themeColor="text1"/>
          <w:spacing w:val="-20"/>
        </w:rPr>
        <w:t>9</w:t>
      </w:r>
      <w:r w:rsidRPr="0008289F">
        <w:rPr>
          <w:rFonts w:hAnsi="標楷體" w:hint="eastAsia"/>
          <w:b/>
          <w:color w:val="000000" w:themeColor="text1"/>
          <w:spacing w:val="-20"/>
        </w:rPr>
        <w:t>.駐開普敦辦事處楊先耀漁業專員107年7月</w:t>
      </w:r>
      <w:r w:rsidR="00972ACF" w:rsidRPr="0008289F">
        <w:rPr>
          <w:rFonts w:hAnsi="標楷體" w:hint="eastAsia"/>
          <w:b/>
          <w:color w:val="000000" w:themeColor="text1"/>
          <w:spacing w:val="-20"/>
        </w:rPr>
        <w:t>至8月間拜訪相關單位情形</w:t>
      </w:r>
      <w:bookmarkEnd w:id="119"/>
      <w:bookmarkEnd w:id="120"/>
    </w:p>
    <w:tbl>
      <w:tblPr>
        <w:tblStyle w:val="af7"/>
        <w:tblW w:w="0" w:type="auto"/>
        <w:tblInd w:w="1361" w:type="dxa"/>
        <w:tblLook w:val="04A0" w:firstRow="1" w:lastRow="0" w:firstColumn="1" w:lastColumn="0" w:noHBand="0" w:noVBand="1"/>
      </w:tblPr>
      <w:tblGrid>
        <w:gridCol w:w="2121"/>
        <w:gridCol w:w="5352"/>
      </w:tblGrid>
      <w:tr w:rsidR="00B3423B" w:rsidRPr="0008289F" w:rsidTr="00E93CF3">
        <w:trPr>
          <w:tblHeader/>
        </w:trPr>
        <w:tc>
          <w:tcPr>
            <w:tcW w:w="2149" w:type="dxa"/>
          </w:tcPr>
          <w:p w:rsidR="00B3423B" w:rsidRPr="0008289F" w:rsidRDefault="00972ACF" w:rsidP="00E93CF3">
            <w:pPr>
              <w:pStyle w:val="3"/>
              <w:numPr>
                <w:ilvl w:val="0"/>
                <w:numId w:val="0"/>
              </w:numPr>
              <w:spacing w:line="340" w:lineRule="exact"/>
              <w:jc w:val="center"/>
              <w:rPr>
                <w:rFonts w:hAnsi="標楷體"/>
                <w:color w:val="000000" w:themeColor="text1"/>
                <w:spacing w:val="-20"/>
                <w:sz w:val="28"/>
              </w:rPr>
            </w:pPr>
            <w:bookmarkStart w:id="121" w:name="_Toc6999460"/>
            <w:bookmarkStart w:id="122" w:name="_Toc7446897"/>
            <w:r w:rsidRPr="0008289F">
              <w:rPr>
                <w:rFonts w:hAnsi="標楷體" w:hint="eastAsia"/>
                <w:color w:val="000000" w:themeColor="text1"/>
                <w:spacing w:val="-20"/>
                <w:sz w:val="28"/>
              </w:rPr>
              <w:lastRenderedPageBreak/>
              <w:t>時間及拜訪對象</w:t>
            </w:r>
            <w:bookmarkEnd w:id="121"/>
            <w:bookmarkEnd w:id="122"/>
          </w:p>
        </w:tc>
        <w:tc>
          <w:tcPr>
            <w:tcW w:w="5550" w:type="dxa"/>
          </w:tcPr>
          <w:p w:rsidR="00B3423B" w:rsidRPr="0008289F" w:rsidRDefault="00972ACF" w:rsidP="00E93CF3">
            <w:pPr>
              <w:pStyle w:val="3"/>
              <w:numPr>
                <w:ilvl w:val="0"/>
                <w:numId w:val="0"/>
              </w:numPr>
              <w:spacing w:line="340" w:lineRule="exact"/>
              <w:jc w:val="center"/>
              <w:rPr>
                <w:rFonts w:hAnsi="標楷體"/>
                <w:color w:val="000000" w:themeColor="text1"/>
                <w:spacing w:val="-20"/>
                <w:sz w:val="28"/>
              </w:rPr>
            </w:pPr>
            <w:bookmarkStart w:id="123" w:name="_Toc6999461"/>
            <w:bookmarkStart w:id="124" w:name="_Toc7446898"/>
            <w:r w:rsidRPr="0008289F">
              <w:rPr>
                <w:rFonts w:hAnsi="標楷體" w:hint="eastAsia"/>
                <w:color w:val="000000" w:themeColor="text1"/>
                <w:spacing w:val="-20"/>
                <w:sz w:val="28"/>
              </w:rPr>
              <w:t>拜會結果</w:t>
            </w:r>
            <w:bookmarkEnd w:id="123"/>
            <w:bookmarkEnd w:id="124"/>
          </w:p>
        </w:tc>
      </w:tr>
      <w:tr w:rsidR="00B3423B" w:rsidRPr="0008289F" w:rsidTr="00E93CF3">
        <w:tc>
          <w:tcPr>
            <w:tcW w:w="2149" w:type="dxa"/>
          </w:tcPr>
          <w:p w:rsidR="00B3423B" w:rsidRPr="0008289F" w:rsidRDefault="00B3423B" w:rsidP="00E93CF3">
            <w:pPr>
              <w:pStyle w:val="3"/>
              <w:numPr>
                <w:ilvl w:val="0"/>
                <w:numId w:val="0"/>
              </w:numPr>
              <w:spacing w:line="340" w:lineRule="exact"/>
              <w:rPr>
                <w:rFonts w:hAnsi="標楷體"/>
                <w:color w:val="000000" w:themeColor="text1"/>
                <w:spacing w:val="-20"/>
                <w:sz w:val="28"/>
              </w:rPr>
            </w:pPr>
            <w:bookmarkStart w:id="125" w:name="_Toc6999462"/>
            <w:bookmarkStart w:id="126" w:name="_Toc7446899"/>
            <w:r w:rsidRPr="0008289F">
              <w:rPr>
                <w:rFonts w:hAnsi="標楷體" w:hint="eastAsia"/>
                <w:color w:val="000000" w:themeColor="text1"/>
                <w:spacing w:val="-20"/>
                <w:sz w:val="28"/>
              </w:rPr>
              <w:t>107年7月19日拜訪南非海事安全局</w:t>
            </w:r>
            <w:proofErr w:type="gramStart"/>
            <w:r w:rsidRPr="0008289F">
              <w:rPr>
                <w:rFonts w:hAnsi="標楷體" w:hint="eastAsia"/>
                <w:color w:val="000000" w:themeColor="text1"/>
                <w:spacing w:val="-20"/>
                <w:sz w:val="28"/>
              </w:rPr>
              <w:t>驗船師</w:t>
            </w:r>
            <w:proofErr w:type="gramEnd"/>
            <w:r w:rsidRPr="0008289F">
              <w:rPr>
                <w:rFonts w:hAnsi="標楷體" w:hint="eastAsia"/>
                <w:color w:val="000000" w:themeColor="text1"/>
                <w:spacing w:val="-20"/>
                <w:sz w:val="28"/>
              </w:rPr>
              <w:t>Abrham Thomas及首席長官Antoinette Keller。</w:t>
            </w:r>
            <w:bookmarkEnd w:id="125"/>
            <w:bookmarkEnd w:id="126"/>
          </w:p>
        </w:tc>
        <w:tc>
          <w:tcPr>
            <w:tcW w:w="5550" w:type="dxa"/>
          </w:tcPr>
          <w:p w:rsidR="00B3423B" w:rsidRPr="0008289F" w:rsidRDefault="00B3423B" w:rsidP="00E93CF3">
            <w:pPr>
              <w:pStyle w:val="3"/>
              <w:numPr>
                <w:ilvl w:val="0"/>
                <w:numId w:val="0"/>
              </w:numPr>
              <w:spacing w:line="340" w:lineRule="exact"/>
              <w:rPr>
                <w:rFonts w:hAnsi="標楷體"/>
                <w:color w:val="000000" w:themeColor="text1"/>
                <w:spacing w:val="-20"/>
                <w:sz w:val="28"/>
              </w:rPr>
            </w:pPr>
            <w:bookmarkStart w:id="127" w:name="_Toc6999463"/>
            <w:bookmarkStart w:id="128" w:name="_Toc7446900"/>
            <w:r w:rsidRPr="0008289F">
              <w:rPr>
                <w:rFonts w:hAnsi="標楷體" w:hint="eastAsia"/>
                <w:color w:val="000000" w:themeColor="text1"/>
                <w:spacing w:val="-20"/>
                <w:sz w:val="28"/>
              </w:rPr>
              <w:t>楊先耀</w:t>
            </w:r>
            <w:r w:rsidR="00972ACF" w:rsidRPr="0008289F">
              <w:rPr>
                <w:rFonts w:hAnsi="標楷體" w:hint="eastAsia"/>
                <w:color w:val="000000" w:themeColor="text1"/>
                <w:spacing w:val="-20"/>
                <w:sz w:val="28"/>
              </w:rPr>
              <w:t>於約詢時</w:t>
            </w:r>
            <w:r w:rsidRPr="0008289F">
              <w:rPr>
                <w:rFonts w:hAnsi="標楷體" w:hint="eastAsia"/>
                <w:color w:val="000000" w:themeColor="text1"/>
                <w:spacing w:val="-20"/>
                <w:sz w:val="28"/>
              </w:rPr>
              <w:t>稱：「首席長官Antoinette Keller不願意提供文件，並表示那是他們家的事。」</w:t>
            </w:r>
            <w:bookmarkEnd w:id="127"/>
            <w:bookmarkEnd w:id="128"/>
          </w:p>
          <w:p w:rsidR="00B3423B" w:rsidRPr="0008289F" w:rsidRDefault="00B3423B" w:rsidP="00E93CF3">
            <w:pPr>
              <w:pStyle w:val="3"/>
              <w:numPr>
                <w:ilvl w:val="0"/>
                <w:numId w:val="0"/>
              </w:numPr>
              <w:spacing w:line="340" w:lineRule="exact"/>
              <w:rPr>
                <w:rFonts w:hAnsi="標楷體"/>
                <w:color w:val="000000" w:themeColor="text1"/>
                <w:spacing w:val="-20"/>
                <w:sz w:val="28"/>
              </w:rPr>
            </w:pPr>
          </w:p>
        </w:tc>
      </w:tr>
      <w:tr w:rsidR="00B3423B" w:rsidRPr="0008289F" w:rsidTr="00E93CF3">
        <w:tc>
          <w:tcPr>
            <w:tcW w:w="2149" w:type="dxa"/>
          </w:tcPr>
          <w:p w:rsidR="00B3423B" w:rsidRPr="0008289F" w:rsidRDefault="00B3423B" w:rsidP="00E93CF3">
            <w:pPr>
              <w:pStyle w:val="3"/>
              <w:numPr>
                <w:ilvl w:val="0"/>
                <w:numId w:val="0"/>
              </w:numPr>
              <w:spacing w:line="340" w:lineRule="exact"/>
              <w:rPr>
                <w:rFonts w:hAnsi="標楷體"/>
                <w:color w:val="000000" w:themeColor="text1"/>
                <w:spacing w:val="-20"/>
                <w:sz w:val="28"/>
              </w:rPr>
            </w:pPr>
            <w:bookmarkStart w:id="129" w:name="_Toc6999464"/>
            <w:bookmarkStart w:id="130" w:name="_Toc7446901"/>
            <w:r w:rsidRPr="0008289F">
              <w:rPr>
                <w:rFonts w:hAnsi="標楷體" w:hint="eastAsia"/>
                <w:color w:val="000000" w:themeColor="text1"/>
                <w:spacing w:val="-20"/>
                <w:sz w:val="28"/>
              </w:rPr>
              <w:t>107年7月25日拜會印尼駐開普敦總領事館負責海外船員之領事Gardis Ranty女士交換意見</w:t>
            </w:r>
            <w:bookmarkEnd w:id="129"/>
            <w:bookmarkEnd w:id="130"/>
          </w:p>
        </w:tc>
        <w:tc>
          <w:tcPr>
            <w:tcW w:w="5550" w:type="dxa"/>
          </w:tcPr>
          <w:p w:rsidR="00972ACF" w:rsidRPr="0008289F" w:rsidRDefault="00B3423B" w:rsidP="00E93CF3">
            <w:pPr>
              <w:pStyle w:val="3"/>
              <w:numPr>
                <w:ilvl w:val="0"/>
                <w:numId w:val="27"/>
              </w:numPr>
              <w:spacing w:line="340" w:lineRule="exact"/>
              <w:rPr>
                <w:rFonts w:hAnsi="標楷體"/>
                <w:color w:val="000000" w:themeColor="text1"/>
                <w:spacing w:val="-20"/>
                <w:sz w:val="28"/>
              </w:rPr>
            </w:pPr>
            <w:bookmarkStart w:id="131" w:name="_Toc6999465"/>
            <w:bookmarkStart w:id="132" w:name="_Toc7446902"/>
            <w:r w:rsidRPr="0008289F">
              <w:rPr>
                <w:rFonts w:hAnsi="標楷體" w:hint="eastAsia"/>
                <w:color w:val="000000" w:themeColor="text1"/>
                <w:spacing w:val="-20"/>
                <w:sz w:val="28"/>
              </w:rPr>
              <w:t>楊先耀於107年7月27日函復漁業署文中載明：「R領事表示，</w:t>
            </w:r>
            <w:proofErr w:type="gramStart"/>
            <w:r w:rsidRPr="0008289F">
              <w:rPr>
                <w:rFonts w:hAnsi="標楷體" w:hint="eastAsia"/>
                <w:color w:val="000000" w:themeColor="text1"/>
                <w:spacing w:val="-20"/>
                <w:sz w:val="28"/>
              </w:rPr>
              <w:t>伊雖曾</w:t>
            </w:r>
            <w:proofErr w:type="gramEnd"/>
            <w:r w:rsidRPr="0008289F">
              <w:rPr>
                <w:rFonts w:hAnsi="標楷體" w:hint="eastAsia"/>
                <w:color w:val="000000" w:themeColor="text1"/>
                <w:spacing w:val="-20"/>
                <w:sz w:val="28"/>
              </w:rPr>
              <w:t>向南非海事安全局SAMSA反映</w:t>
            </w:r>
            <w:proofErr w:type="gramStart"/>
            <w:r w:rsidRPr="0008289F">
              <w:rPr>
                <w:rFonts w:hAnsi="標楷體" w:hint="eastAsia"/>
                <w:color w:val="000000" w:themeColor="text1"/>
                <w:spacing w:val="-20"/>
                <w:sz w:val="28"/>
              </w:rPr>
              <w:t>該船老舊</w:t>
            </w:r>
            <w:proofErr w:type="gramEnd"/>
            <w:r w:rsidRPr="0008289F">
              <w:rPr>
                <w:rFonts w:hAnsi="標楷體" w:hint="eastAsia"/>
                <w:color w:val="000000" w:themeColor="text1"/>
                <w:spacing w:val="-20"/>
                <w:sz w:val="28"/>
              </w:rPr>
              <w:t>衛生條件差，但稱，向外指控該船違反C188漁業工作公約，係NGO組織The Apostelship of sea 南非分部主任Nicholas Barends，並非印尼總領事館。」</w:t>
            </w:r>
            <w:bookmarkEnd w:id="131"/>
            <w:bookmarkEnd w:id="132"/>
          </w:p>
          <w:p w:rsidR="00B3423B" w:rsidRPr="0008289F" w:rsidRDefault="00B3423B" w:rsidP="00E93CF3">
            <w:pPr>
              <w:pStyle w:val="3"/>
              <w:numPr>
                <w:ilvl w:val="0"/>
                <w:numId w:val="27"/>
              </w:numPr>
              <w:spacing w:line="340" w:lineRule="exact"/>
              <w:rPr>
                <w:rFonts w:hAnsi="標楷體"/>
                <w:color w:val="000000" w:themeColor="text1"/>
                <w:spacing w:val="-20"/>
                <w:sz w:val="28"/>
              </w:rPr>
            </w:pPr>
            <w:bookmarkStart w:id="133" w:name="_Toc6999466"/>
            <w:bookmarkStart w:id="134" w:name="_Toc7446903"/>
            <w:r w:rsidRPr="0008289F">
              <w:rPr>
                <w:rFonts w:hAnsi="標楷體" w:hint="eastAsia"/>
                <w:color w:val="000000" w:themeColor="text1"/>
                <w:spacing w:val="-20"/>
                <w:sz w:val="28"/>
              </w:rPr>
              <w:t>楊先耀於本院約</w:t>
            </w:r>
            <w:proofErr w:type="gramStart"/>
            <w:r w:rsidRPr="0008289F">
              <w:rPr>
                <w:rFonts w:hAnsi="標楷體" w:hint="eastAsia"/>
                <w:color w:val="000000" w:themeColor="text1"/>
                <w:spacing w:val="-20"/>
                <w:sz w:val="28"/>
              </w:rPr>
              <w:t>詢</w:t>
            </w:r>
            <w:proofErr w:type="gramEnd"/>
            <w:r w:rsidRPr="0008289F">
              <w:rPr>
                <w:rFonts w:hAnsi="標楷體" w:hint="eastAsia"/>
                <w:color w:val="000000" w:themeColor="text1"/>
                <w:spacing w:val="-20"/>
                <w:sz w:val="28"/>
              </w:rPr>
              <w:t>時稱：「回來後就發</w:t>
            </w:r>
            <w:proofErr w:type="gramStart"/>
            <w:r w:rsidRPr="0008289F">
              <w:rPr>
                <w:rFonts w:hAnsi="標楷體" w:hint="eastAsia"/>
                <w:color w:val="000000" w:themeColor="text1"/>
                <w:spacing w:val="-20"/>
                <w:sz w:val="28"/>
              </w:rPr>
              <w:t>公文給署內</w:t>
            </w:r>
            <w:proofErr w:type="gramEnd"/>
            <w:r w:rsidRPr="0008289F">
              <w:rPr>
                <w:rFonts w:hAnsi="標楷體" w:hint="eastAsia"/>
                <w:color w:val="000000" w:themeColor="text1"/>
                <w:spacing w:val="-20"/>
                <w:sz w:val="28"/>
              </w:rPr>
              <w:t>。拜訪結果是：雖然認為有違反188公約，但不是扣船的原因」等語。</w:t>
            </w:r>
            <w:bookmarkEnd w:id="133"/>
            <w:bookmarkEnd w:id="134"/>
          </w:p>
        </w:tc>
      </w:tr>
      <w:tr w:rsidR="00B3423B" w:rsidRPr="0008289F" w:rsidTr="00E93CF3">
        <w:tc>
          <w:tcPr>
            <w:tcW w:w="2149" w:type="dxa"/>
          </w:tcPr>
          <w:p w:rsidR="00B3423B" w:rsidRPr="0008289F" w:rsidRDefault="00B3423B" w:rsidP="00E93CF3">
            <w:pPr>
              <w:pStyle w:val="3"/>
              <w:numPr>
                <w:ilvl w:val="0"/>
                <w:numId w:val="0"/>
              </w:numPr>
              <w:spacing w:line="340" w:lineRule="exact"/>
              <w:rPr>
                <w:rFonts w:hAnsi="標楷體"/>
                <w:color w:val="000000" w:themeColor="text1"/>
                <w:spacing w:val="-20"/>
                <w:sz w:val="28"/>
              </w:rPr>
            </w:pPr>
            <w:bookmarkStart w:id="135" w:name="_Toc6999467"/>
            <w:bookmarkStart w:id="136" w:name="_Toc7446904"/>
            <w:r w:rsidRPr="0008289F">
              <w:rPr>
                <w:rFonts w:hAnsi="標楷體" w:hint="eastAsia"/>
                <w:color w:val="000000" w:themeColor="text1"/>
                <w:spacing w:val="-20"/>
                <w:sz w:val="28"/>
              </w:rPr>
              <w:t>107年8月14日拜訪南非海事安全局</w:t>
            </w:r>
            <w:proofErr w:type="gramStart"/>
            <w:r w:rsidRPr="0008289F">
              <w:rPr>
                <w:rFonts w:hAnsi="標楷體" w:hint="eastAsia"/>
                <w:color w:val="000000" w:themeColor="text1"/>
                <w:spacing w:val="-20"/>
                <w:sz w:val="28"/>
              </w:rPr>
              <w:t>驗船師</w:t>
            </w:r>
            <w:proofErr w:type="gramEnd"/>
            <w:r w:rsidRPr="0008289F">
              <w:rPr>
                <w:rFonts w:hAnsi="標楷體" w:hint="eastAsia"/>
                <w:color w:val="000000" w:themeColor="text1"/>
                <w:spacing w:val="-20"/>
                <w:sz w:val="28"/>
              </w:rPr>
              <w:t>Abrham Thomas。</w:t>
            </w:r>
            <w:bookmarkEnd w:id="135"/>
            <w:bookmarkEnd w:id="136"/>
          </w:p>
        </w:tc>
        <w:tc>
          <w:tcPr>
            <w:tcW w:w="5550" w:type="dxa"/>
          </w:tcPr>
          <w:p w:rsidR="00B3423B" w:rsidRPr="0008289F" w:rsidRDefault="00B3423B" w:rsidP="00E93CF3">
            <w:pPr>
              <w:pStyle w:val="3"/>
              <w:numPr>
                <w:ilvl w:val="0"/>
                <w:numId w:val="0"/>
              </w:numPr>
              <w:spacing w:line="340" w:lineRule="exact"/>
              <w:rPr>
                <w:rFonts w:hAnsi="標楷體"/>
                <w:color w:val="000000" w:themeColor="text1"/>
                <w:spacing w:val="-20"/>
                <w:sz w:val="28"/>
              </w:rPr>
            </w:pPr>
            <w:bookmarkStart w:id="137" w:name="_Toc6999468"/>
            <w:bookmarkStart w:id="138" w:name="_Toc7446905"/>
            <w:r w:rsidRPr="0008289F">
              <w:rPr>
                <w:rFonts w:hAnsi="標楷體" w:hint="eastAsia"/>
                <w:color w:val="000000" w:themeColor="text1"/>
                <w:spacing w:val="-20"/>
                <w:sz w:val="28"/>
              </w:rPr>
              <w:t>楊先耀於107年8月15日函復漁業署文中載明：「南非海事安全局</w:t>
            </w:r>
            <w:proofErr w:type="gramStart"/>
            <w:r w:rsidRPr="0008289F">
              <w:rPr>
                <w:rFonts w:hAnsi="標楷體" w:hint="eastAsia"/>
                <w:color w:val="000000" w:themeColor="text1"/>
                <w:spacing w:val="-20"/>
                <w:sz w:val="28"/>
              </w:rPr>
              <w:t>驗船師</w:t>
            </w:r>
            <w:proofErr w:type="gramEnd"/>
            <w:r w:rsidRPr="0008289F">
              <w:rPr>
                <w:rFonts w:hAnsi="標楷體" w:hint="eastAsia"/>
                <w:color w:val="000000" w:themeColor="text1"/>
                <w:spacing w:val="-20"/>
                <w:sz w:val="28"/>
              </w:rPr>
              <w:t>Abrham Thomas表示，該次調查係由2位商船</w:t>
            </w:r>
            <w:proofErr w:type="gramStart"/>
            <w:r w:rsidRPr="0008289F">
              <w:rPr>
                <w:rFonts w:hAnsi="標楷體" w:hint="eastAsia"/>
                <w:color w:val="000000" w:themeColor="text1"/>
                <w:spacing w:val="-20"/>
                <w:sz w:val="28"/>
              </w:rPr>
              <w:t>驗船師</w:t>
            </w:r>
            <w:proofErr w:type="gramEnd"/>
            <w:r w:rsidRPr="0008289F">
              <w:rPr>
                <w:rFonts w:hAnsi="標楷體" w:hint="eastAsia"/>
                <w:color w:val="000000" w:themeColor="text1"/>
                <w:spacing w:val="-20"/>
                <w:sz w:val="28"/>
              </w:rPr>
              <w:t>Thelma Paul 和Pieter-Chris Blom，並非本人調查，且首席長官Antoinette Keller亦未登船，僅是在文件上簽名核准。」</w:t>
            </w:r>
            <w:bookmarkEnd w:id="137"/>
            <w:bookmarkEnd w:id="138"/>
          </w:p>
        </w:tc>
      </w:tr>
      <w:tr w:rsidR="00B3423B" w:rsidRPr="0008289F" w:rsidTr="00E93CF3">
        <w:tc>
          <w:tcPr>
            <w:tcW w:w="2149" w:type="dxa"/>
          </w:tcPr>
          <w:p w:rsidR="00B3423B" w:rsidRPr="0008289F" w:rsidRDefault="00B3423B" w:rsidP="00E93CF3">
            <w:pPr>
              <w:pStyle w:val="3"/>
              <w:numPr>
                <w:ilvl w:val="0"/>
                <w:numId w:val="0"/>
              </w:numPr>
              <w:spacing w:line="340" w:lineRule="exact"/>
              <w:rPr>
                <w:rFonts w:hAnsi="標楷體"/>
                <w:color w:val="000000" w:themeColor="text1"/>
                <w:spacing w:val="-20"/>
                <w:sz w:val="28"/>
              </w:rPr>
            </w:pPr>
            <w:bookmarkStart w:id="139" w:name="_Toc6999469"/>
            <w:bookmarkStart w:id="140" w:name="_Toc7446906"/>
            <w:r w:rsidRPr="0008289F">
              <w:rPr>
                <w:rFonts w:hAnsi="標楷體" w:hint="eastAsia"/>
                <w:color w:val="000000" w:themeColor="text1"/>
                <w:spacing w:val="-20"/>
                <w:sz w:val="28"/>
              </w:rPr>
              <w:t>107年8月21日楊先耀漁業專員拜訪NGO組織The Apostelship of sea南非分部主任Nicholas Barends</w:t>
            </w:r>
            <w:bookmarkEnd w:id="139"/>
            <w:bookmarkEnd w:id="140"/>
          </w:p>
        </w:tc>
        <w:tc>
          <w:tcPr>
            <w:tcW w:w="5550" w:type="dxa"/>
          </w:tcPr>
          <w:p w:rsidR="00B3423B" w:rsidRPr="0008289F" w:rsidRDefault="00B3423B" w:rsidP="00E93CF3">
            <w:pPr>
              <w:pStyle w:val="3"/>
              <w:numPr>
                <w:ilvl w:val="0"/>
                <w:numId w:val="0"/>
              </w:numPr>
              <w:spacing w:line="340" w:lineRule="exact"/>
              <w:rPr>
                <w:rFonts w:hAnsi="標楷體"/>
                <w:color w:val="000000" w:themeColor="text1"/>
                <w:spacing w:val="-20"/>
                <w:sz w:val="28"/>
              </w:rPr>
            </w:pPr>
            <w:bookmarkStart w:id="141" w:name="_Toc6999470"/>
            <w:bookmarkStart w:id="142" w:name="_Toc7446907"/>
            <w:r w:rsidRPr="0008289F">
              <w:rPr>
                <w:rFonts w:hAnsi="標楷體" w:hint="eastAsia"/>
                <w:color w:val="000000" w:themeColor="text1"/>
                <w:spacing w:val="-20"/>
                <w:sz w:val="28"/>
              </w:rPr>
              <w:t>楊先耀於107年8月21日函復漁業署文中載明：「Nicholas Barends主任表示，本案係接獲『福</w:t>
            </w:r>
            <w:proofErr w:type="gramStart"/>
            <w:r w:rsidRPr="0008289F">
              <w:rPr>
                <w:rFonts w:hAnsi="標楷體" w:hint="eastAsia"/>
                <w:color w:val="000000" w:themeColor="text1"/>
                <w:spacing w:val="-20"/>
                <w:sz w:val="28"/>
              </w:rPr>
              <w:t>甡</w:t>
            </w:r>
            <w:proofErr w:type="gramEnd"/>
            <w:r w:rsidRPr="0008289F">
              <w:rPr>
                <w:rFonts w:hAnsi="標楷體" w:hint="eastAsia"/>
                <w:color w:val="000000" w:themeColor="text1"/>
                <w:spacing w:val="-20"/>
                <w:sz w:val="28"/>
              </w:rPr>
              <w:t>11號』船員匿名信函指控『該船並非安全，船側面甲板非常薄，船身出現破洞；船上沒有救生衣、救生艇；船上有臭蟲無法消滅，食物問題引起腸胃不適，請來幫助我們』…</w:t>
            </w:r>
            <w:proofErr w:type="gramStart"/>
            <w:r w:rsidRPr="0008289F">
              <w:rPr>
                <w:rFonts w:hAnsi="標楷體" w:hint="eastAsia"/>
                <w:color w:val="000000" w:themeColor="text1"/>
                <w:spacing w:val="-20"/>
                <w:sz w:val="28"/>
              </w:rPr>
              <w:t>…</w:t>
            </w:r>
            <w:proofErr w:type="gramEnd"/>
            <w:r w:rsidRPr="0008289F">
              <w:rPr>
                <w:rFonts w:hAnsi="標楷體" w:hint="eastAsia"/>
                <w:color w:val="000000" w:themeColor="text1"/>
                <w:spacing w:val="-20"/>
                <w:sz w:val="28"/>
              </w:rPr>
              <w:t>Nicholas Barends主任經前往檢視該船後並製作影片（該影片顯示該船鏽蝕嚴重，安全性有問題）上傳國際媒體及南非海事安全局，致引起該局重視，加強查驗該船。」</w:t>
            </w:r>
            <w:bookmarkEnd w:id="141"/>
            <w:bookmarkEnd w:id="142"/>
          </w:p>
        </w:tc>
      </w:tr>
    </w:tbl>
    <w:p w:rsidR="003E0AB1" w:rsidRPr="0008289F" w:rsidRDefault="006A7EDD" w:rsidP="003E0AB1">
      <w:pPr>
        <w:pStyle w:val="3"/>
        <w:numPr>
          <w:ilvl w:val="0"/>
          <w:numId w:val="0"/>
        </w:numPr>
        <w:ind w:left="1361"/>
        <w:rPr>
          <w:rFonts w:hAnsi="標楷體"/>
          <w:color w:val="000000" w:themeColor="text1"/>
          <w:spacing w:val="-20"/>
          <w:sz w:val="28"/>
        </w:rPr>
      </w:pPr>
      <w:bookmarkStart w:id="143" w:name="_Toc6999471"/>
      <w:bookmarkStart w:id="144" w:name="_Toc7446908"/>
      <w:r w:rsidRPr="0008289F">
        <w:rPr>
          <w:rFonts w:hAnsi="標楷體" w:hint="eastAsia"/>
          <w:color w:val="000000" w:themeColor="text1"/>
          <w:spacing w:val="-20"/>
          <w:sz w:val="28"/>
        </w:rPr>
        <w:t>資料來源：依據漁業署資料、楊先耀漁業專員約</w:t>
      </w:r>
      <w:proofErr w:type="gramStart"/>
      <w:r w:rsidRPr="0008289F">
        <w:rPr>
          <w:rFonts w:hAnsi="標楷體" w:hint="eastAsia"/>
          <w:color w:val="000000" w:themeColor="text1"/>
          <w:spacing w:val="-20"/>
          <w:sz w:val="28"/>
        </w:rPr>
        <w:t>詢</w:t>
      </w:r>
      <w:proofErr w:type="gramEnd"/>
      <w:r w:rsidRPr="0008289F">
        <w:rPr>
          <w:rFonts w:hAnsi="標楷體" w:hint="eastAsia"/>
          <w:color w:val="000000" w:themeColor="text1"/>
          <w:spacing w:val="-20"/>
          <w:sz w:val="28"/>
        </w:rPr>
        <w:t>筆錄</w:t>
      </w:r>
      <w:proofErr w:type="gramStart"/>
      <w:r w:rsidRPr="0008289F">
        <w:rPr>
          <w:rFonts w:hAnsi="標楷體" w:hint="eastAsia"/>
          <w:color w:val="000000" w:themeColor="text1"/>
          <w:spacing w:val="-20"/>
          <w:sz w:val="28"/>
        </w:rPr>
        <w:t>彙整製表</w:t>
      </w:r>
      <w:proofErr w:type="gramEnd"/>
      <w:r w:rsidRPr="0008289F">
        <w:rPr>
          <w:rFonts w:hAnsi="標楷體" w:hint="eastAsia"/>
          <w:color w:val="000000" w:themeColor="text1"/>
          <w:spacing w:val="-20"/>
          <w:sz w:val="28"/>
        </w:rPr>
        <w:t>。</w:t>
      </w:r>
      <w:bookmarkEnd w:id="143"/>
      <w:bookmarkEnd w:id="144"/>
    </w:p>
    <w:p w:rsidR="009742AD" w:rsidRPr="0008289F" w:rsidRDefault="009742AD" w:rsidP="007A02C0">
      <w:pPr>
        <w:pStyle w:val="3"/>
        <w:rPr>
          <w:rFonts w:hAnsi="標楷體"/>
          <w:color w:val="000000" w:themeColor="text1"/>
        </w:rPr>
      </w:pPr>
      <w:bookmarkStart w:id="145" w:name="_Toc6905858"/>
      <w:bookmarkStart w:id="146" w:name="_Toc6924169"/>
      <w:bookmarkStart w:id="147" w:name="_Toc6999472"/>
      <w:bookmarkStart w:id="148" w:name="_Toc7446909"/>
      <w:r w:rsidRPr="0008289F">
        <w:rPr>
          <w:rFonts w:hAnsi="標楷體" w:hint="eastAsia"/>
          <w:color w:val="000000" w:themeColor="text1"/>
        </w:rPr>
        <w:t>綜上，</w:t>
      </w:r>
      <w:r w:rsidR="007A02C0" w:rsidRPr="0008289F">
        <w:rPr>
          <w:rFonts w:hAnsi="標楷體" w:hint="eastAsia"/>
          <w:color w:val="000000" w:themeColor="text1"/>
        </w:rPr>
        <w:t>外交部依政府護漁之分工事項，應對於我國漁船遭他國扣押案件提供聯繫處理，以及我國籍船員在我國領海以外受難或涉案遭扣押時，對主管機關農委會提供行政協助，</w:t>
      </w:r>
      <w:proofErr w:type="gramStart"/>
      <w:r w:rsidR="007A02C0" w:rsidRPr="0008289F">
        <w:rPr>
          <w:rFonts w:hAnsi="標楷體" w:hint="eastAsia"/>
          <w:color w:val="000000" w:themeColor="text1"/>
        </w:rPr>
        <w:t>惟駐開普敦辦事處</w:t>
      </w:r>
      <w:proofErr w:type="gramEnd"/>
      <w:r w:rsidR="007A02C0" w:rsidRPr="0008289F">
        <w:rPr>
          <w:rFonts w:hAnsi="標楷體" w:hint="eastAsia"/>
          <w:color w:val="000000" w:themeColor="text1"/>
        </w:rPr>
        <w:t>楊先耀</w:t>
      </w:r>
      <w:r w:rsidR="007A02C0" w:rsidRPr="0008289F">
        <w:rPr>
          <w:rFonts w:hAnsi="標楷體" w:hint="eastAsia"/>
          <w:color w:val="000000" w:themeColor="text1"/>
        </w:rPr>
        <w:lastRenderedPageBreak/>
        <w:t>於處理本案時不但找不到緬甸及印尼籍通譯人員，也未請求外館協助，調查工作流於應付，致資訊掌握不足，錯失處理先機，外交部應敦促外館檢討改進</w:t>
      </w:r>
      <w:r w:rsidR="00FB1456" w:rsidRPr="0008289F">
        <w:rPr>
          <w:rFonts w:hAnsi="標楷體" w:hint="eastAsia"/>
          <w:color w:val="000000" w:themeColor="text1"/>
        </w:rPr>
        <w:t>。</w:t>
      </w:r>
      <w:bookmarkEnd w:id="145"/>
      <w:bookmarkEnd w:id="146"/>
      <w:bookmarkEnd w:id="147"/>
      <w:bookmarkEnd w:id="148"/>
    </w:p>
    <w:p w:rsidR="00696549" w:rsidRPr="0008289F" w:rsidRDefault="00DE68F7" w:rsidP="002B4481">
      <w:pPr>
        <w:pStyle w:val="2"/>
        <w:rPr>
          <w:rFonts w:hAnsi="標楷體"/>
          <w:color w:val="000000" w:themeColor="text1"/>
        </w:rPr>
      </w:pPr>
      <w:bookmarkStart w:id="149" w:name="_Toc7446910"/>
      <w:r w:rsidRPr="0008289F">
        <w:rPr>
          <w:rFonts w:hAnsi="標楷體" w:hint="eastAsia"/>
          <w:b/>
          <w:color w:val="000000" w:themeColor="text1"/>
        </w:rPr>
        <w:t>高雄市政府海洋</w:t>
      </w:r>
      <w:r w:rsidR="00696549" w:rsidRPr="0008289F">
        <w:rPr>
          <w:rFonts w:hAnsi="標楷體" w:hint="eastAsia"/>
          <w:b/>
          <w:color w:val="000000" w:themeColor="text1"/>
        </w:rPr>
        <w:t>局</w:t>
      </w:r>
      <w:bookmarkEnd w:id="118"/>
      <w:r w:rsidR="00FB1456" w:rsidRPr="0008289F">
        <w:rPr>
          <w:rFonts w:hAnsi="標楷體" w:hint="eastAsia"/>
          <w:b/>
          <w:color w:val="000000" w:themeColor="text1"/>
        </w:rPr>
        <w:t>負責</w:t>
      </w:r>
      <w:r w:rsidR="00C52029" w:rsidRPr="0008289F">
        <w:rPr>
          <w:rFonts w:hAnsi="標楷體" w:hint="eastAsia"/>
          <w:b/>
          <w:color w:val="000000" w:themeColor="text1"/>
        </w:rPr>
        <w:t>掌理外籍漁工</w:t>
      </w:r>
      <w:r w:rsidR="00FB1456" w:rsidRPr="0008289F">
        <w:rPr>
          <w:rFonts w:hAnsi="標楷體" w:hint="eastAsia"/>
          <w:b/>
          <w:color w:val="000000" w:themeColor="text1"/>
        </w:rPr>
        <w:t>之僱用及解僱，卻未積極</w:t>
      </w:r>
      <w:r w:rsidR="00C52029" w:rsidRPr="0008289F">
        <w:rPr>
          <w:rFonts w:hAnsi="標楷體" w:hint="eastAsia"/>
          <w:b/>
          <w:color w:val="000000" w:themeColor="text1"/>
        </w:rPr>
        <w:t>依</w:t>
      </w:r>
      <w:r w:rsidR="00FB1456" w:rsidRPr="0008289F">
        <w:rPr>
          <w:rFonts w:hAnsi="標楷體" w:hint="eastAsia"/>
          <w:b/>
          <w:color w:val="000000" w:themeColor="text1"/>
        </w:rPr>
        <w:t>法</w:t>
      </w:r>
      <w:r w:rsidR="00C52029" w:rsidRPr="0008289F">
        <w:rPr>
          <w:rFonts w:hAnsi="標楷體" w:hint="eastAsia"/>
          <w:b/>
          <w:color w:val="000000" w:themeColor="text1"/>
        </w:rPr>
        <w:t>執行</w:t>
      </w:r>
      <w:r w:rsidR="006847A8" w:rsidRPr="0008289F">
        <w:rPr>
          <w:rFonts w:hAnsi="標楷體" w:hint="eastAsia"/>
          <w:b/>
          <w:color w:val="000000" w:themeColor="text1"/>
        </w:rPr>
        <w:t>有效監督，</w:t>
      </w:r>
      <w:r w:rsidR="00BD4514" w:rsidRPr="0008289F">
        <w:rPr>
          <w:rFonts w:hAnsi="標楷體" w:hint="eastAsia"/>
          <w:b/>
          <w:color w:val="000000" w:themeColor="text1"/>
        </w:rPr>
        <w:t>始終</w:t>
      </w:r>
      <w:r w:rsidR="00FB1456" w:rsidRPr="0008289F">
        <w:rPr>
          <w:rFonts w:hAnsi="標楷體" w:hint="eastAsia"/>
          <w:b/>
          <w:color w:val="000000" w:themeColor="text1"/>
        </w:rPr>
        <w:t>無法</w:t>
      </w:r>
      <w:r w:rsidR="00CC7A54" w:rsidRPr="0008289F">
        <w:rPr>
          <w:rFonts w:hAnsi="標楷體" w:hint="eastAsia"/>
          <w:b/>
          <w:color w:val="000000" w:themeColor="text1"/>
        </w:rPr>
        <w:t>確實</w:t>
      </w:r>
      <w:r w:rsidR="00FB1456" w:rsidRPr="0008289F">
        <w:rPr>
          <w:rFonts w:hAnsi="標楷體" w:hint="eastAsia"/>
          <w:b/>
          <w:color w:val="000000" w:themeColor="text1"/>
        </w:rPr>
        <w:t>掌握</w:t>
      </w:r>
      <w:r w:rsidR="007A02C0" w:rsidRPr="0008289F">
        <w:rPr>
          <w:rFonts w:hAnsi="標楷體" w:hint="eastAsia"/>
          <w:b/>
          <w:color w:val="000000" w:themeColor="text1"/>
        </w:rPr>
        <w:t>在</w:t>
      </w:r>
      <w:r w:rsidR="00FB1456" w:rsidRPr="0008289F">
        <w:rPr>
          <w:rFonts w:hAnsi="標楷體" w:hint="eastAsia"/>
          <w:b/>
          <w:color w:val="000000" w:themeColor="text1"/>
        </w:rPr>
        <w:t>福</w:t>
      </w:r>
      <w:proofErr w:type="gramStart"/>
      <w:r w:rsidR="00FB1456" w:rsidRPr="0008289F">
        <w:rPr>
          <w:rFonts w:hAnsi="標楷體" w:hint="eastAsia"/>
          <w:b/>
          <w:color w:val="000000" w:themeColor="text1"/>
        </w:rPr>
        <w:t>甡</w:t>
      </w:r>
      <w:proofErr w:type="gramEnd"/>
      <w:r w:rsidR="009035CF" w:rsidRPr="0008289F">
        <w:rPr>
          <w:rFonts w:hAnsi="標楷體" w:hint="eastAsia"/>
          <w:b/>
          <w:color w:val="000000" w:themeColor="text1"/>
        </w:rPr>
        <w:t>拾壹</w:t>
      </w:r>
      <w:r w:rsidR="00FB1456" w:rsidRPr="0008289F">
        <w:rPr>
          <w:rFonts w:hAnsi="標楷體" w:hint="eastAsia"/>
          <w:b/>
          <w:color w:val="000000" w:themeColor="text1"/>
        </w:rPr>
        <w:t>號</w:t>
      </w:r>
      <w:r w:rsidR="00C52029" w:rsidRPr="0008289F">
        <w:rPr>
          <w:rFonts w:hAnsi="標楷體" w:hint="eastAsia"/>
          <w:b/>
          <w:color w:val="000000" w:themeColor="text1"/>
        </w:rPr>
        <w:t>漁船</w:t>
      </w:r>
      <w:r w:rsidR="00CC7A54" w:rsidRPr="0008289F">
        <w:rPr>
          <w:rFonts w:hAnsi="標楷體" w:hint="eastAsia"/>
          <w:b/>
          <w:color w:val="000000" w:themeColor="text1"/>
        </w:rPr>
        <w:t>工作之外籍</w:t>
      </w:r>
      <w:r w:rsidR="00C52029" w:rsidRPr="0008289F">
        <w:rPr>
          <w:rFonts w:hAnsi="標楷體" w:hint="eastAsia"/>
          <w:b/>
          <w:color w:val="000000" w:themeColor="text1"/>
        </w:rPr>
        <w:t>漁工</w:t>
      </w:r>
      <w:r w:rsidR="00CC7A54" w:rsidRPr="0008289F">
        <w:rPr>
          <w:rFonts w:hAnsi="標楷體" w:hint="eastAsia"/>
          <w:b/>
          <w:color w:val="000000" w:themeColor="text1"/>
        </w:rPr>
        <w:t>實際</w:t>
      </w:r>
      <w:r w:rsidR="00FB1456" w:rsidRPr="0008289F">
        <w:rPr>
          <w:rFonts w:hAnsi="標楷體" w:hint="eastAsia"/>
          <w:b/>
          <w:color w:val="000000" w:themeColor="text1"/>
        </w:rPr>
        <w:t>人數，且</w:t>
      </w:r>
      <w:r w:rsidR="007A02C0" w:rsidRPr="0008289F">
        <w:rPr>
          <w:rFonts w:hAnsi="標楷體" w:hint="eastAsia"/>
          <w:b/>
          <w:color w:val="000000" w:themeColor="text1"/>
        </w:rPr>
        <w:t>海洋局同意核准幹部船員黃</w:t>
      </w:r>
      <w:r w:rsidR="00B779E7">
        <w:rPr>
          <w:rFonts w:hAnsi="標楷體" w:hint="eastAsia"/>
          <w:b/>
          <w:color w:val="000000" w:themeColor="text1"/>
        </w:rPr>
        <w:t>○○</w:t>
      </w:r>
      <w:r w:rsidR="007A02C0" w:rsidRPr="0008289F">
        <w:rPr>
          <w:rFonts w:hAnsi="標楷體" w:hint="eastAsia"/>
          <w:b/>
          <w:color w:val="000000" w:themeColor="text1"/>
        </w:rPr>
        <w:t>代理船長職務，卻未</w:t>
      </w:r>
      <w:r w:rsidR="00863BA1" w:rsidRPr="0008289F">
        <w:rPr>
          <w:rFonts w:hAnsi="標楷體" w:hint="eastAsia"/>
          <w:b/>
          <w:color w:val="000000" w:themeColor="text1"/>
        </w:rPr>
        <w:t>查黃</w:t>
      </w:r>
      <w:r w:rsidR="00B779E7">
        <w:rPr>
          <w:rFonts w:hAnsi="標楷體" w:hint="eastAsia"/>
          <w:b/>
          <w:color w:val="000000" w:themeColor="text1"/>
        </w:rPr>
        <w:t>○○</w:t>
      </w:r>
      <w:r w:rsidR="00863BA1" w:rsidRPr="0008289F">
        <w:rPr>
          <w:rFonts w:hAnsi="標楷體" w:hint="eastAsia"/>
          <w:b/>
          <w:color w:val="000000" w:themeColor="text1"/>
        </w:rPr>
        <w:t>並未出境</w:t>
      </w:r>
      <w:r w:rsidR="00BD4514" w:rsidRPr="0008289F">
        <w:rPr>
          <w:rFonts w:hAnsi="標楷體" w:hint="eastAsia"/>
          <w:b/>
          <w:color w:val="000000" w:themeColor="text1"/>
        </w:rPr>
        <w:t>，卻能隨船返抵臺灣</w:t>
      </w:r>
      <w:r w:rsidR="002B4481" w:rsidRPr="0008289F">
        <w:rPr>
          <w:rFonts w:hAnsi="標楷體" w:hint="eastAsia"/>
          <w:b/>
          <w:color w:val="000000" w:themeColor="text1"/>
        </w:rPr>
        <w:t>，對於該漁船於</w:t>
      </w:r>
      <w:proofErr w:type="gramStart"/>
      <w:r w:rsidR="002B4481" w:rsidRPr="0008289F">
        <w:rPr>
          <w:rFonts w:hAnsi="標楷體" w:hint="eastAsia"/>
          <w:b/>
          <w:color w:val="000000" w:themeColor="text1"/>
        </w:rPr>
        <w:t>模里西斯至返抵</w:t>
      </w:r>
      <w:proofErr w:type="gramEnd"/>
      <w:r w:rsidR="007A02C0" w:rsidRPr="0008289F">
        <w:rPr>
          <w:rFonts w:hAnsi="標楷體" w:hint="eastAsia"/>
          <w:b/>
          <w:color w:val="000000" w:themeColor="text1"/>
        </w:rPr>
        <w:t>臺灣期間無中華民國籍船員擔任船長之重大違規，</w:t>
      </w:r>
      <w:proofErr w:type="gramStart"/>
      <w:r w:rsidR="007A02C0" w:rsidRPr="0008289F">
        <w:rPr>
          <w:rFonts w:hAnsi="標楷體" w:hint="eastAsia"/>
          <w:b/>
          <w:color w:val="000000" w:themeColor="text1"/>
        </w:rPr>
        <w:t>迄本案</w:t>
      </w:r>
      <w:proofErr w:type="gramEnd"/>
      <w:r w:rsidR="007A02C0" w:rsidRPr="0008289F">
        <w:rPr>
          <w:rFonts w:hAnsi="標楷體" w:hint="eastAsia"/>
          <w:b/>
          <w:color w:val="000000" w:themeColor="text1"/>
        </w:rPr>
        <w:t>約</w:t>
      </w:r>
      <w:proofErr w:type="gramStart"/>
      <w:r w:rsidR="007A02C0" w:rsidRPr="0008289F">
        <w:rPr>
          <w:rFonts w:hAnsi="標楷體" w:hint="eastAsia"/>
          <w:b/>
          <w:color w:val="000000" w:themeColor="text1"/>
        </w:rPr>
        <w:t>詢</w:t>
      </w:r>
      <w:proofErr w:type="gramEnd"/>
      <w:r w:rsidR="007A02C0" w:rsidRPr="0008289F">
        <w:rPr>
          <w:rFonts w:hAnsi="標楷體" w:hint="eastAsia"/>
          <w:b/>
          <w:color w:val="000000" w:themeColor="text1"/>
        </w:rPr>
        <w:t>時仍認為海洋</w:t>
      </w:r>
      <w:r w:rsidR="002B4481" w:rsidRPr="0008289F">
        <w:rPr>
          <w:rFonts w:hAnsi="標楷體" w:hint="eastAsia"/>
          <w:b/>
          <w:color w:val="000000" w:themeColor="text1"/>
        </w:rPr>
        <w:t>局僅做書面審查，查證非屬該局權責</w:t>
      </w:r>
      <w:r w:rsidR="00FB1456" w:rsidRPr="0008289F">
        <w:rPr>
          <w:rFonts w:hAnsi="標楷體" w:hint="eastAsia"/>
          <w:b/>
          <w:color w:val="000000" w:themeColor="text1"/>
        </w:rPr>
        <w:t>；</w:t>
      </w:r>
      <w:r w:rsidR="00FA1211" w:rsidRPr="0008289F">
        <w:rPr>
          <w:rFonts w:hAnsi="標楷體" w:hint="eastAsia"/>
          <w:b/>
          <w:color w:val="000000" w:themeColor="text1"/>
        </w:rPr>
        <w:t>高雄市政府勞工局檢查人員</w:t>
      </w:r>
      <w:proofErr w:type="gramStart"/>
      <w:r w:rsidR="00FA1211" w:rsidRPr="0008289F">
        <w:rPr>
          <w:rFonts w:hAnsi="標楷體" w:hint="eastAsia"/>
          <w:b/>
          <w:color w:val="000000" w:themeColor="text1"/>
        </w:rPr>
        <w:t>不</w:t>
      </w:r>
      <w:proofErr w:type="gramEnd"/>
      <w:r w:rsidR="00FA1211" w:rsidRPr="0008289F">
        <w:rPr>
          <w:rFonts w:hAnsi="標楷體" w:hint="eastAsia"/>
          <w:b/>
          <w:color w:val="000000" w:themeColor="text1"/>
        </w:rPr>
        <w:t>熟稔該局主管業務，竟誤解福</w:t>
      </w:r>
      <w:proofErr w:type="gramStart"/>
      <w:r w:rsidR="00FA1211" w:rsidRPr="0008289F">
        <w:rPr>
          <w:rFonts w:hAnsi="標楷體" w:hint="eastAsia"/>
          <w:b/>
          <w:color w:val="000000" w:themeColor="text1"/>
        </w:rPr>
        <w:t>甡</w:t>
      </w:r>
      <w:proofErr w:type="gramEnd"/>
      <w:r w:rsidR="00FA1211" w:rsidRPr="0008289F">
        <w:rPr>
          <w:rFonts w:hAnsi="標楷體" w:hint="eastAsia"/>
          <w:b/>
          <w:color w:val="000000" w:themeColor="text1"/>
        </w:rPr>
        <w:t>拾壹號漁船之我國船員應優先適用船員法而無勞動基準法之適用，於107年9月13日該漁船</w:t>
      </w:r>
      <w:r w:rsidR="007A02C0" w:rsidRPr="0008289F">
        <w:rPr>
          <w:rFonts w:hAnsi="標楷體" w:hint="eastAsia"/>
          <w:b/>
          <w:color w:val="000000" w:themeColor="text1"/>
        </w:rPr>
        <w:t>返回我國境內實施勞動檢查時，</w:t>
      </w:r>
      <w:r w:rsidR="004F7A63">
        <w:rPr>
          <w:rFonts w:hAnsi="標楷體" w:hint="eastAsia"/>
          <w:b/>
          <w:color w:val="000000" w:themeColor="text1"/>
        </w:rPr>
        <w:t>認定查無違失，</w:t>
      </w:r>
      <w:proofErr w:type="gramStart"/>
      <w:r w:rsidR="004F7A63">
        <w:rPr>
          <w:rFonts w:hAnsi="標楷體" w:hint="eastAsia"/>
          <w:b/>
          <w:color w:val="000000" w:themeColor="text1"/>
        </w:rPr>
        <w:t>嗣</w:t>
      </w:r>
      <w:proofErr w:type="gramEnd"/>
      <w:r w:rsidR="00790DED" w:rsidRPr="0008289F">
        <w:rPr>
          <w:rFonts w:hAnsi="標楷體" w:hint="eastAsia"/>
          <w:b/>
          <w:color w:val="000000" w:themeColor="text1"/>
        </w:rPr>
        <w:t>經勞動部職業</w:t>
      </w:r>
      <w:proofErr w:type="gramStart"/>
      <w:r w:rsidR="00790DED" w:rsidRPr="0008289F">
        <w:rPr>
          <w:rFonts w:hAnsi="標楷體" w:hint="eastAsia"/>
          <w:b/>
          <w:color w:val="000000" w:themeColor="text1"/>
        </w:rPr>
        <w:t>安全衛生</w:t>
      </w:r>
      <w:r w:rsidR="00FA1211" w:rsidRPr="0008289F">
        <w:rPr>
          <w:rFonts w:hAnsi="標楷體" w:hint="eastAsia"/>
          <w:b/>
          <w:color w:val="000000" w:themeColor="text1"/>
        </w:rPr>
        <w:t>署提示釐</w:t>
      </w:r>
      <w:proofErr w:type="gramEnd"/>
      <w:r w:rsidR="00FA1211" w:rsidRPr="0008289F">
        <w:rPr>
          <w:rFonts w:hAnsi="標楷體" w:hint="eastAsia"/>
          <w:b/>
          <w:color w:val="000000" w:themeColor="text1"/>
        </w:rPr>
        <w:t>清後，於107年11月28日再度勞動檢查後，始認定福</w:t>
      </w:r>
      <w:proofErr w:type="gramStart"/>
      <w:r w:rsidR="00FA1211" w:rsidRPr="0008289F">
        <w:rPr>
          <w:rFonts w:hAnsi="標楷體" w:hint="eastAsia"/>
          <w:b/>
          <w:color w:val="000000" w:themeColor="text1"/>
        </w:rPr>
        <w:t>甡</w:t>
      </w:r>
      <w:proofErr w:type="gramEnd"/>
      <w:r w:rsidR="008D109D" w:rsidRPr="0008289F">
        <w:rPr>
          <w:rFonts w:hAnsi="標楷體" w:hint="eastAsia"/>
          <w:b/>
          <w:color w:val="000000" w:themeColor="text1"/>
        </w:rPr>
        <w:t>拾壹號漁船</w:t>
      </w:r>
      <w:r w:rsidR="003F238A" w:rsidRPr="0008289F">
        <w:rPr>
          <w:rFonts w:hAnsi="標楷體" w:hint="eastAsia"/>
          <w:b/>
          <w:color w:val="000000" w:themeColor="text1"/>
        </w:rPr>
        <w:t>船主</w:t>
      </w:r>
      <w:r w:rsidR="008D109D" w:rsidRPr="0008289F">
        <w:rPr>
          <w:rFonts w:hAnsi="標楷體" w:hint="eastAsia"/>
          <w:b/>
          <w:color w:val="000000" w:themeColor="text1"/>
        </w:rPr>
        <w:t>違</w:t>
      </w:r>
      <w:r w:rsidR="00FA1211" w:rsidRPr="0008289F">
        <w:rPr>
          <w:rFonts w:hAnsi="標楷體" w:hint="eastAsia"/>
          <w:b/>
          <w:color w:val="000000" w:themeColor="text1"/>
        </w:rPr>
        <w:t>反勞動基準法第30條第6項及第36條</w:t>
      </w:r>
      <w:r w:rsidR="008D109D" w:rsidRPr="0008289F">
        <w:rPr>
          <w:rFonts w:hAnsi="標楷體" w:hint="eastAsia"/>
          <w:b/>
          <w:color w:val="000000" w:themeColor="text1"/>
        </w:rPr>
        <w:t>之</w:t>
      </w:r>
      <w:r w:rsidR="00FA1211" w:rsidRPr="0008289F">
        <w:rPr>
          <w:rFonts w:hAnsi="標楷體" w:hint="eastAsia"/>
          <w:b/>
          <w:color w:val="000000" w:themeColor="text1"/>
        </w:rPr>
        <w:t>規定，</w:t>
      </w:r>
      <w:r w:rsidR="008D109D" w:rsidRPr="0008289F">
        <w:rPr>
          <w:rFonts w:hAnsi="標楷體" w:hint="eastAsia"/>
          <w:b/>
          <w:color w:val="000000" w:themeColor="text1"/>
        </w:rPr>
        <w:t>裁</w:t>
      </w:r>
      <w:r w:rsidR="00FA1211" w:rsidRPr="0008289F">
        <w:rPr>
          <w:rFonts w:hAnsi="標楷體" w:hint="eastAsia"/>
          <w:b/>
          <w:color w:val="000000" w:themeColor="text1"/>
        </w:rPr>
        <w:t>處4萬元罰鍰並公布名稱。高雄市政府海洋局、勞工</w:t>
      </w:r>
      <w:proofErr w:type="gramStart"/>
      <w:r w:rsidR="00FA1211" w:rsidRPr="0008289F">
        <w:rPr>
          <w:rFonts w:hAnsi="標楷體" w:hint="eastAsia"/>
          <w:b/>
          <w:color w:val="000000" w:themeColor="text1"/>
        </w:rPr>
        <w:t>局均核有</w:t>
      </w:r>
      <w:proofErr w:type="gramEnd"/>
      <w:r w:rsidR="00FA1211" w:rsidRPr="0008289F">
        <w:rPr>
          <w:rFonts w:hAnsi="標楷體" w:hint="eastAsia"/>
          <w:b/>
          <w:color w:val="000000" w:themeColor="text1"/>
        </w:rPr>
        <w:t>疏失</w:t>
      </w:r>
      <w:r w:rsidR="00FA1211" w:rsidRPr="0008289F">
        <w:rPr>
          <w:rFonts w:hAnsi="標楷體" w:hint="eastAsia"/>
          <w:color w:val="000000" w:themeColor="text1"/>
        </w:rPr>
        <w:t>。</w:t>
      </w:r>
      <w:bookmarkEnd w:id="149"/>
    </w:p>
    <w:p w:rsidR="00891270" w:rsidRPr="0008289F" w:rsidRDefault="00FB1456" w:rsidP="00BD4514">
      <w:pPr>
        <w:pStyle w:val="3"/>
        <w:rPr>
          <w:color w:val="000000" w:themeColor="text1"/>
        </w:rPr>
      </w:pPr>
      <w:bookmarkStart w:id="150" w:name="_Toc6905860"/>
      <w:bookmarkStart w:id="151" w:name="_Toc6924171"/>
      <w:bookmarkStart w:id="152" w:name="_Toc6999474"/>
      <w:bookmarkStart w:id="153" w:name="_Toc7446911"/>
      <w:r w:rsidRPr="0008289F">
        <w:rPr>
          <w:rFonts w:hint="eastAsia"/>
          <w:b/>
          <w:color w:val="000000" w:themeColor="text1"/>
        </w:rPr>
        <w:t>高雄市政府海洋局負責非我國籍船員之僱用及解僱，</w:t>
      </w:r>
      <w:r w:rsidR="007A02C0" w:rsidRPr="0008289F">
        <w:rPr>
          <w:rFonts w:hint="eastAsia"/>
          <w:b/>
          <w:color w:val="000000" w:themeColor="text1"/>
        </w:rPr>
        <w:t>卻未積極依法執行有效監督，始終無法確實掌握在福</w:t>
      </w:r>
      <w:proofErr w:type="gramStart"/>
      <w:r w:rsidR="007A02C0" w:rsidRPr="0008289F">
        <w:rPr>
          <w:rFonts w:hint="eastAsia"/>
          <w:b/>
          <w:color w:val="000000" w:themeColor="text1"/>
        </w:rPr>
        <w:t>甡</w:t>
      </w:r>
      <w:proofErr w:type="gramEnd"/>
      <w:r w:rsidR="007A02C0" w:rsidRPr="0008289F">
        <w:rPr>
          <w:rFonts w:hint="eastAsia"/>
          <w:b/>
          <w:color w:val="000000" w:themeColor="text1"/>
        </w:rPr>
        <w:t>拾壹號漁船工作之外籍漁工實際人數，且海洋局同意核准幹部船員黃</w:t>
      </w:r>
      <w:r w:rsidR="00B779E7">
        <w:rPr>
          <w:rFonts w:hAnsi="標楷體" w:hint="eastAsia"/>
          <w:b/>
          <w:color w:val="000000" w:themeColor="text1"/>
        </w:rPr>
        <w:t>○○</w:t>
      </w:r>
      <w:r w:rsidR="007A02C0" w:rsidRPr="0008289F">
        <w:rPr>
          <w:rFonts w:hint="eastAsia"/>
          <w:b/>
          <w:color w:val="000000" w:themeColor="text1"/>
        </w:rPr>
        <w:t>代理船長職務，卻未查黃</w:t>
      </w:r>
      <w:r w:rsidR="00B779E7">
        <w:rPr>
          <w:rFonts w:hAnsi="標楷體" w:hint="eastAsia"/>
          <w:b/>
          <w:color w:val="000000" w:themeColor="text1"/>
        </w:rPr>
        <w:t>○○</w:t>
      </w:r>
      <w:r w:rsidR="007A02C0" w:rsidRPr="0008289F">
        <w:rPr>
          <w:rFonts w:hint="eastAsia"/>
          <w:b/>
          <w:color w:val="000000" w:themeColor="text1"/>
        </w:rPr>
        <w:t>並未出境</w:t>
      </w:r>
      <w:r w:rsidR="00BD4514" w:rsidRPr="0008289F">
        <w:rPr>
          <w:rFonts w:hint="eastAsia"/>
          <w:b/>
          <w:color w:val="000000" w:themeColor="text1"/>
        </w:rPr>
        <w:t>，</w:t>
      </w:r>
      <w:r w:rsidR="00BD4514" w:rsidRPr="0008289F">
        <w:rPr>
          <w:rFonts w:hAnsi="標楷體" w:hint="eastAsia"/>
          <w:b/>
          <w:color w:val="000000" w:themeColor="text1"/>
        </w:rPr>
        <w:t>卻能隨船返抵臺灣；</w:t>
      </w:r>
      <w:r w:rsidR="007A02C0" w:rsidRPr="0008289F">
        <w:rPr>
          <w:rFonts w:hint="eastAsia"/>
          <w:b/>
          <w:color w:val="000000" w:themeColor="text1"/>
        </w:rPr>
        <w:t>對於該漁船於</w:t>
      </w:r>
      <w:proofErr w:type="gramStart"/>
      <w:r w:rsidR="007A02C0" w:rsidRPr="0008289F">
        <w:rPr>
          <w:rFonts w:hint="eastAsia"/>
          <w:b/>
          <w:color w:val="000000" w:themeColor="text1"/>
        </w:rPr>
        <w:t>模里西斯至返抵</w:t>
      </w:r>
      <w:proofErr w:type="gramEnd"/>
      <w:r w:rsidR="007A02C0" w:rsidRPr="0008289F">
        <w:rPr>
          <w:rFonts w:hint="eastAsia"/>
          <w:b/>
          <w:color w:val="000000" w:themeColor="text1"/>
        </w:rPr>
        <w:t>臺灣期間無中華民國籍船員擔任船長之重大違規，</w:t>
      </w:r>
      <w:proofErr w:type="gramStart"/>
      <w:r w:rsidR="007A02C0" w:rsidRPr="0008289F">
        <w:rPr>
          <w:rFonts w:hint="eastAsia"/>
          <w:b/>
          <w:color w:val="000000" w:themeColor="text1"/>
        </w:rPr>
        <w:t>迄本案</w:t>
      </w:r>
      <w:proofErr w:type="gramEnd"/>
      <w:r w:rsidR="007A02C0" w:rsidRPr="0008289F">
        <w:rPr>
          <w:rFonts w:hint="eastAsia"/>
          <w:b/>
          <w:color w:val="000000" w:themeColor="text1"/>
        </w:rPr>
        <w:t>約</w:t>
      </w:r>
      <w:proofErr w:type="gramStart"/>
      <w:r w:rsidR="007A02C0" w:rsidRPr="0008289F">
        <w:rPr>
          <w:rFonts w:hint="eastAsia"/>
          <w:b/>
          <w:color w:val="000000" w:themeColor="text1"/>
        </w:rPr>
        <w:t>詢</w:t>
      </w:r>
      <w:proofErr w:type="gramEnd"/>
      <w:r w:rsidR="007A02C0" w:rsidRPr="0008289F">
        <w:rPr>
          <w:rFonts w:hint="eastAsia"/>
          <w:b/>
          <w:color w:val="000000" w:themeColor="text1"/>
        </w:rPr>
        <w:t>時仍認為海洋局僅做書面審查，查證非屬該局權責</w:t>
      </w:r>
      <w:r w:rsidR="00891270" w:rsidRPr="0008289F">
        <w:rPr>
          <w:rFonts w:hint="eastAsia"/>
          <w:color w:val="000000" w:themeColor="text1"/>
        </w:rPr>
        <w:t>：</w:t>
      </w:r>
      <w:bookmarkEnd w:id="150"/>
      <w:bookmarkEnd w:id="151"/>
      <w:bookmarkEnd w:id="152"/>
      <w:bookmarkEnd w:id="153"/>
    </w:p>
    <w:p w:rsidR="00A222C1" w:rsidRPr="0008289F" w:rsidRDefault="006847A8" w:rsidP="006847A8">
      <w:pPr>
        <w:pStyle w:val="4"/>
        <w:rPr>
          <w:rFonts w:hAnsi="標楷體"/>
          <w:color w:val="000000" w:themeColor="text1"/>
        </w:rPr>
      </w:pPr>
      <w:r w:rsidRPr="0008289F">
        <w:rPr>
          <w:rFonts w:hAnsi="標楷體" w:hint="eastAsia"/>
          <w:b/>
          <w:color w:val="000000" w:themeColor="text1"/>
        </w:rPr>
        <w:t>高雄市政府海洋局未積</w:t>
      </w:r>
      <w:r w:rsidR="00BD4514" w:rsidRPr="0008289F">
        <w:rPr>
          <w:rFonts w:hAnsi="標楷體" w:hint="eastAsia"/>
          <w:b/>
          <w:color w:val="000000" w:themeColor="text1"/>
        </w:rPr>
        <w:t>極依法執行有效監督，始終</w:t>
      </w:r>
      <w:r w:rsidRPr="0008289F">
        <w:rPr>
          <w:rFonts w:hAnsi="標楷體" w:hint="eastAsia"/>
          <w:b/>
          <w:color w:val="000000" w:themeColor="text1"/>
        </w:rPr>
        <w:t>無法確實掌握於福</w:t>
      </w:r>
      <w:proofErr w:type="gramStart"/>
      <w:r w:rsidRPr="0008289F">
        <w:rPr>
          <w:rFonts w:hAnsi="標楷體" w:hint="eastAsia"/>
          <w:b/>
          <w:color w:val="000000" w:themeColor="text1"/>
        </w:rPr>
        <w:t>甡</w:t>
      </w:r>
      <w:proofErr w:type="gramEnd"/>
      <w:r w:rsidRPr="0008289F">
        <w:rPr>
          <w:rFonts w:hAnsi="標楷體" w:hint="eastAsia"/>
          <w:b/>
          <w:color w:val="000000" w:themeColor="text1"/>
        </w:rPr>
        <w:t>拾壹號漁船工作之外籍</w:t>
      </w:r>
      <w:r w:rsidRPr="0008289F">
        <w:rPr>
          <w:rFonts w:hAnsi="標楷體" w:hint="eastAsia"/>
          <w:b/>
          <w:color w:val="000000" w:themeColor="text1"/>
        </w:rPr>
        <w:lastRenderedPageBreak/>
        <w:t>漁工實際人數</w:t>
      </w:r>
      <w:r w:rsidR="00A222C1" w:rsidRPr="0008289F">
        <w:rPr>
          <w:rFonts w:hAnsi="標楷體" w:hint="eastAsia"/>
          <w:color w:val="000000" w:themeColor="text1"/>
        </w:rPr>
        <w:t>：</w:t>
      </w:r>
    </w:p>
    <w:p w:rsidR="00863BA1" w:rsidRPr="0008289F" w:rsidRDefault="00863BA1" w:rsidP="00A222C1">
      <w:pPr>
        <w:pStyle w:val="5"/>
        <w:rPr>
          <w:rFonts w:hAnsi="標楷體"/>
          <w:color w:val="000000" w:themeColor="text1"/>
        </w:rPr>
      </w:pPr>
      <w:r w:rsidRPr="0008289F">
        <w:rPr>
          <w:rFonts w:hAnsi="標楷體" w:hint="eastAsia"/>
          <w:color w:val="000000" w:themeColor="text1"/>
        </w:rPr>
        <w:t>按2007年漁業工作公約第25條規定：「每條漁船應攜帶船員名冊，副本應在船隻離港前提交給岸上獲得授權的人，或在船隻離港後立即通告到岸上。主管機關須決定這些資訊須提交給誰，何時提交和出於何種目的。」我國依「漁業法」授權訂定之「漁船船員管理規則」第7條規定：「漁船應置船員名冊及申報進出港等相關資料。」或依「遠洋漁業條例」授權訂定之「境外僱用非我國籍船員許可及管理辦法」第33條規定：「僱用非我國籍船員之漁船進入我國港口時，經營者及船長應接受直轄市、縣(市)政府指派或委託人員就前條第3項事項之訪查，僱用非我國籍船員之漁船在國外時，應接受主管機關指派或委託人員之訪查，不得規避、妨礙或拒絕。前項受訪查之漁船船長及船員應遵守下列規定：…</w:t>
      </w:r>
      <w:proofErr w:type="gramStart"/>
      <w:r w:rsidRPr="0008289F">
        <w:rPr>
          <w:rFonts w:hAnsi="標楷體" w:hint="eastAsia"/>
          <w:color w:val="000000" w:themeColor="text1"/>
        </w:rPr>
        <w:t>…</w:t>
      </w:r>
      <w:proofErr w:type="gramEnd"/>
      <w:r w:rsidRPr="0008289F">
        <w:rPr>
          <w:rFonts w:hAnsi="標楷體" w:hint="eastAsia"/>
          <w:color w:val="000000" w:themeColor="text1"/>
        </w:rPr>
        <w:t>二、配合訪查員之檢查及詢問，包括配合提供船員名冊、船員旅行身分證件、船員證及任何相關文件。…</w:t>
      </w:r>
      <w:proofErr w:type="gramStart"/>
      <w:r w:rsidRPr="0008289F">
        <w:rPr>
          <w:rFonts w:hAnsi="標楷體" w:hint="eastAsia"/>
          <w:color w:val="000000" w:themeColor="text1"/>
        </w:rPr>
        <w:t>…</w:t>
      </w:r>
      <w:proofErr w:type="gramEnd"/>
      <w:r w:rsidRPr="0008289F">
        <w:rPr>
          <w:rFonts w:hAnsi="標楷體" w:hint="eastAsia"/>
          <w:color w:val="000000" w:themeColor="text1"/>
        </w:rPr>
        <w:t>。」是</w:t>
      </w:r>
      <w:proofErr w:type="gramStart"/>
      <w:r w:rsidRPr="0008289F">
        <w:rPr>
          <w:rFonts w:hAnsi="標楷體" w:hint="eastAsia"/>
          <w:color w:val="000000" w:themeColor="text1"/>
        </w:rPr>
        <w:t>以</w:t>
      </w:r>
      <w:proofErr w:type="gramEnd"/>
      <w:r w:rsidRPr="0008289F">
        <w:rPr>
          <w:rFonts w:hAnsi="標楷體" w:hint="eastAsia"/>
          <w:color w:val="000000" w:themeColor="text1"/>
        </w:rPr>
        <w:t>，</w:t>
      </w:r>
      <w:r w:rsidRPr="0008289F">
        <w:rPr>
          <w:rFonts w:hAnsi="標楷體" w:hint="eastAsia"/>
          <w:b/>
          <w:color w:val="000000" w:themeColor="text1"/>
        </w:rPr>
        <w:t>置備即時且正確之船員名冊，是遠洋作業漁船船員於漫長的海上作業期間之最基本保障，始能與所簽訂之勞動契約、享有之薪資待遇、勞動環境等進行確認，船員名冊之重要性。</w:t>
      </w:r>
      <w:r w:rsidRPr="0008289F">
        <w:rPr>
          <w:rFonts w:hAnsi="標楷體" w:hint="eastAsia"/>
          <w:color w:val="000000" w:themeColor="text1"/>
        </w:rPr>
        <w:t>且漁船應置備船員名冊，以利於事業單位之管理，亦便於主管機關監督及考核，同時也為減輕船長與船員兩方在勞動契約之履行或涉訟時之舉證責任。</w:t>
      </w:r>
    </w:p>
    <w:p w:rsidR="00863BA1" w:rsidRPr="0008289F" w:rsidRDefault="00863BA1" w:rsidP="00A222C1">
      <w:pPr>
        <w:pStyle w:val="5"/>
        <w:rPr>
          <w:rFonts w:hAnsi="標楷體"/>
          <w:color w:val="000000" w:themeColor="text1"/>
        </w:rPr>
      </w:pPr>
      <w:r w:rsidRPr="0008289F">
        <w:rPr>
          <w:rFonts w:hAnsi="標楷體" w:hint="eastAsia"/>
          <w:color w:val="000000" w:themeColor="text1"/>
        </w:rPr>
        <w:t>高雄市政府</w:t>
      </w:r>
      <w:proofErr w:type="gramStart"/>
      <w:r w:rsidRPr="0008289F">
        <w:rPr>
          <w:rFonts w:hAnsi="標楷體" w:hint="eastAsia"/>
          <w:color w:val="000000" w:themeColor="text1"/>
        </w:rPr>
        <w:t>海洋局海洋局</w:t>
      </w:r>
      <w:proofErr w:type="gramEnd"/>
      <w:r w:rsidRPr="0008289F">
        <w:rPr>
          <w:rFonts w:hAnsi="標楷體" w:hint="eastAsia"/>
          <w:color w:val="000000" w:themeColor="text1"/>
        </w:rPr>
        <w:t>負責非我國籍船員之僱用及解僱，其規定如下：</w:t>
      </w:r>
    </w:p>
    <w:p w:rsidR="00DE756C" w:rsidRPr="0008289F" w:rsidRDefault="00AE4F03" w:rsidP="00A222C1">
      <w:pPr>
        <w:pStyle w:val="6"/>
        <w:rPr>
          <w:rFonts w:hAnsi="標楷體"/>
          <w:color w:val="000000" w:themeColor="text1"/>
        </w:rPr>
      </w:pPr>
      <w:r w:rsidRPr="0008289F">
        <w:rPr>
          <w:rFonts w:hAnsi="標楷體" w:hint="eastAsia"/>
          <w:color w:val="000000" w:themeColor="text1"/>
        </w:rPr>
        <w:t>境外僱用非我國籍船員許可及管理辦法</w:t>
      </w:r>
      <w:r w:rsidR="00DE756C" w:rsidRPr="0008289F">
        <w:rPr>
          <w:rFonts w:hAnsi="標楷體" w:hint="eastAsia"/>
          <w:color w:val="000000" w:themeColor="text1"/>
        </w:rPr>
        <w:t>第</w:t>
      </w:r>
      <w:r w:rsidR="00DE756C" w:rsidRPr="0008289F">
        <w:rPr>
          <w:rFonts w:hAnsi="標楷體" w:hint="eastAsia"/>
          <w:color w:val="000000" w:themeColor="text1"/>
        </w:rPr>
        <w:lastRenderedPageBreak/>
        <w:t>35條</w:t>
      </w:r>
      <w:r w:rsidRPr="0008289F">
        <w:rPr>
          <w:rFonts w:hAnsi="標楷體" w:hint="eastAsia"/>
          <w:color w:val="000000" w:themeColor="text1"/>
        </w:rPr>
        <w:t>規定：「</w:t>
      </w:r>
      <w:r w:rsidR="00DE756C" w:rsidRPr="0008289F">
        <w:rPr>
          <w:rFonts w:hAnsi="標楷體" w:hint="eastAsia"/>
          <w:color w:val="000000" w:themeColor="text1"/>
        </w:rPr>
        <w:t>主管機關得委託直轄市、縣（市）政府辦理下列事項：一、第十四條所定勞務合作契約備查</w:t>
      </w:r>
      <w:r w:rsidRPr="0008289F">
        <w:rPr>
          <w:rFonts w:hAnsi="標楷體" w:hint="eastAsia"/>
          <w:color w:val="000000" w:themeColor="text1"/>
        </w:rPr>
        <w:t>。</w:t>
      </w:r>
      <w:r w:rsidR="00DE756C" w:rsidRPr="0008289F">
        <w:rPr>
          <w:rFonts w:hAnsi="標楷體" w:hint="eastAsia"/>
          <w:color w:val="000000" w:themeColor="text1"/>
        </w:rPr>
        <w:t>二、第二十三條第一項、第二十四條及第二十五條第一項所定非我國籍船員僱用、轉</w:t>
      </w:r>
      <w:proofErr w:type="gramStart"/>
      <w:r w:rsidR="00DE756C" w:rsidRPr="0008289F">
        <w:rPr>
          <w:rFonts w:hAnsi="標楷體" w:hint="eastAsia"/>
          <w:color w:val="000000" w:themeColor="text1"/>
        </w:rPr>
        <w:t>僱</w:t>
      </w:r>
      <w:proofErr w:type="gramEnd"/>
      <w:r w:rsidR="00DE756C" w:rsidRPr="0008289F">
        <w:rPr>
          <w:rFonts w:hAnsi="標楷體" w:hint="eastAsia"/>
          <w:color w:val="000000" w:themeColor="text1"/>
        </w:rPr>
        <w:t>或接續僱用之受理、核准及備查。三、第二十六條第一項所定於經營者保證函核章事宜。四、第二十九條第一項所定之非我國籍船員之解僱備查事宜。五、第三十二條第一項所定不受理經營者僱用非我國籍船員之管制措施。</w:t>
      </w:r>
      <w:r w:rsidRPr="0008289F">
        <w:rPr>
          <w:rFonts w:hAnsi="標楷體" w:hint="eastAsia"/>
          <w:color w:val="000000" w:themeColor="text1"/>
        </w:rPr>
        <w:t>」</w:t>
      </w:r>
    </w:p>
    <w:p w:rsidR="00806DB1" w:rsidRPr="0008289F" w:rsidRDefault="00806DB1" w:rsidP="00A222C1">
      <w:pPr>
        <w:pStyle w:val="6"/>
        <w:rPr>
          <w:rFonts w:hAnsi="標楷體"/>
          <w:color w:val="000000" w:themeColor="text1"/>
        </w:rPr>
      </w:pPr>
      <w:r w:rsidRPr="0008289F">
        <w:rPr>
          <w:rFonts w:hAnsi="標楷體" w:hint="eastAsia"/>
          <w:color w:val="000000" w:themeColor="text1"/>
        </w:rPr>
        <w:t>農委會自106年1月20日起委託高雄市政府、屏東縣政府及基隆市政府辦理漁船設籍於該縣市之</w:t>
      </w:r>
      <w:r w:rsidRPr="0008289F">
        <w:rPr>
          <w:rFonts w:hAnsi="標楷體" w:hint="eastAsia"/>
          <w:color w:val="000000" w:themeColor="text1"/>
          <w:u w:val="single"/>
        </w:rPr>
        <w:t>經營者境外僱用非我國籍船員管理相關業務</w:t>
      </w:r>
      <w:r w:rsidRPr="0008289F">
        <w:rPr>
          <w:rFonts w:hAnsi="標楷體" w:hint="eastAsia"/>
          <w:color w:val="000000" w:themeColor="text1"/>
        </w:rPr>
        <w:t>，包括「境外僱用非我國籍船員許可及管理辦法」第23條第1項、第24條及第25條第1項所定非我國籍船員僱用、轉</w:t>
      </w:r>
      <w:proofErr w:type="gramStart"/>
      <w:r w:rsidRPr="0008289F">
        <w:rPr>
          <w:rFonts w:hAnsi="標楷體" w:hint="eastAsia"/>
          <w:color w:val="000000" w:themeColor="text1"/>
        </w:rPr>
        <w:t>僱</w:t>
      </w:r>
      <w:proofErr w:type="gramEnd"/>
      <w:r w:rsidRPr="0008289F">
        <w:rPr>
          <w:rFonts w:hAnsi="標楷體" w:hint="eastAsia"/>
          <w:color w:val="000000" w:themeColor="text1"/>
        </w:rPr>
        <w:t>或接續僱用之受理、核准及備查；第26條第1項所定經營者保證函核章事宜；第29條第1項所定之非我國籍船員之解僱備查事宜。</w:t>
      </w:r>
    </w:p>
    <w:p w:rsidR="00806DB1" w:rsidRPr="0008289F" w:rsidRDefault="00CC2876" w:rsidP="00A222C1">
      <w:pPr>
        <w:pStyle w:val="5"/>
        <w:rPr>
          <w:rFonts w:hAnsi="標楷體"/>
          <w:color w:val="000000" w:themeColor="text1"/>
        </w:rPr>
      </w:pPr>
      <w:r w:rsidRPr="0008289F">
        <w:rPr>
          <w:rFonts w:hAnsi="標楷體" w:hint="eastAsia"/>
          <w:color w:val="000000" w:themeColor="text1"/>
        </w:rPr>
        <w:t>高雄市政府海洋局接受農委會委託，受理</w:t>
      </w:r>
      <w:r w:rsidR="008740EC" w:rsidRPr="0008289F">
        <w:rPr>
          <w:rFonts w:hAnsi="標楷體" w:hint="eastAsia"/>
          <w:color w:val="000000" w:themeColor="text1"/>
        </w:rPr>
        <w:t>福</w:t>
      </w:r>
      <w:proofErr w:type="gramStart"/>
      <w:r w:rsidR="008740EC" w:rsidRPr="0008289F">
        <w:rPr>
          <w:rFonts w:hAnsi="標楷體" w:hint="eastAsia"/>
          <w:color w:val="000000" w:themeColor="text1"/>
        </w:rPr>
        <w:t>甡</w:t>
      </w:r>
      <w:proofErr w:type="gramEnd"/>
      <w:r w:rsidR="009035CF" w:rsidRPr="0008289F">
        <w:rPr>
          <w:rFonts w:hAnsi="標楷體" w:hint="eastAsia"/>
          <w:color w:val="000000" w:themeColor="text1"/>
        </w:rPr>
        <w:t>拾壹</w:t>
      </w:r>
      <w:r w:rsidR="008740EC" w:rsidRPr="0008289F">
        <w:rPr>
          <w:rFonts w:hAnsi="標楷體" w:hint="eastAsia"/>
          <w:color w:val="000000" w:themeColor="text1"/>
        </w:rPr>
        <w:t>號</w:t>
      </w:r>
      <w:r w:rsidRPr="0008289F">
        <w:rPr>
          <w:rFonts w:hAnsi="標楷體" w:hint="eastAsia"/>
          <w:color w:val="000000" w:themeColor="text1"/>
        </w:rPr>
        <w:t>漁船</w:t>
      </w:r>
      <w:r w:rsidR="008740EC" w:rsidRPr="0008289F">
        <w:rPr>
          <w:rFonts w:hAnsi="標楷體" w:hint="eastAsia"/>
          <w:color w:val="000000" w:themeColor="text1"/>
        </w:rPr>
        <w:t>於107年4月16日進入南非開普敦至107年9月13日返抵我國高雄</w:t>
      </w:r>
      <w:proofErr w:type="gramStart"/>
      <w:r w:rsidR="008740EC" w:rsidRPr="0008289F">
        <w:rPr>
          <w:rFonts w:hAnsi="標楷體" w:hint="eastAsia"/>
          <w:color w:val="000000" w:themeColor="text1"/>
        </w:rPr>
        <w:t>期間，</w:t>
      </w:r>
      <w:proofErr w:type="gramEnd"/>
      <w:r w:rsidR="008740EC" w:rsidRPr="0008289F">
        <w:rPr>
          <w:rFonts w:hAnsi="標楷體" w:hint="eastAsia"/>
          <w:b/>
          <w:color w:val="000000" w:themeColor="text1"/>
        </w:rPr>
        <w:t>逾期申請</w:t>
      </w:r>
      <w:r w:rsidR="00637FBD" w:rsidRPr="0008289F">
        <w:rPr>
          <w:rFonts w:hAnsi="標楷體" w:hint="eastAsia"/>
          <w:b/>
          <w:color w:val="000000" w:themeColor="text1"/>
        </w:rPr>
        <w:t>外籍漁工</w:t>
      </w:r>
      <w:r w:rsidR="008740EC" w:rsidRPr="0008289F">
        <w:rPr>
          <w:rFonts w:hAnsi="標楷體" w:hint="eastAsia"/>
          <w:b/>
          <w:color w:val="000000" w:themeColor="text1"/>
        </w:rPr>
        <w:t>之僱用20人次，同意解僱26人次</w:t>
      </w:r>
      <w:r w:rsidR="008740EC" w:rsidRPr="0008289F">
        <w:rPr>
          <w:rFonts w:hAnsi="標楷體" w:hint="eastAsia"/>
          <w:color w:val="000000" w:themeColor="text1"/>
        </w:rPr>
        <w:t>。</w:t>
      </w:r>
      <w:r w:rsidR="00806DB1" w:rsidRPr="0008289F">
        <w:rPr>
          <w:rFonts w:hAnsi="標楷體" w:hint="eastAsia"/>
          <w:color w:val="000000" w:themeColor="text1"/>
        </w:rPr>
        <w:t>福</w:t>
      </w:r>
      <w:proofErr w:type="gramStart"/>
      <w:r w:rsidR="00806DB1" w:rsidRPr="0008289F">
        <w:rPr>
          <w:rFonts w:hAnsi="標楷體" w:hint="eastAsia"/>
          <w:color w:val="000000" w:themeColor="text1"/>
        </w:rPr>
        <w:t>甡</w:t>
      </w:r>
      <w:proofErr w:type="gramEnd"/>
      <w:r w:rsidR="00FA1211" w:rsidRPr="0008289F">
        <w:rPr>
          <w:rFonts w:hAnsi="標楷體" w:hint="eastAsia"/>
          <w:color w:val="000000" w:themeColor="text1"/>
        </w:rPr>
        <w:t>拾壹</w:t>
      </w:r>
      <w:r w:rsidR="00806DB1" w:rsidRPr="0008289F">
        <w:rPr>
          <w:rFonts w:hAnsi="標楷體" w:hint="eastAsia"/>
          <w:color w:val="000000" w:themeColor="text1"/>
        </w:rPr>
        <w:t>號漁船</w:t>
      </w:r>
      <w:r w:rsidR="008740EC" w:rsidRPr="0008289F">
        <w:rPr>
          <w:rFonts w:hAnsi="標楷體" w:hint="eastAsia"/>
          <w:color w:val="000000" w:themeColor="text1"/>
        </w:rPr>
        <w:t>上開</w:t>
      </w:r>
      <w:proofErr w:type="gramStart"/>
      <w:r w:rsidR="00806DB1" w:rsidRPr="0008289F">
        <w:rPr>
          <w:rFonts w:hAnsi="標楷體" w:hint="eastAsia"/>
          <w:color w:val="000000" w:themeColor="text1"/>
        </w:rPr>
        <w:t>期間，</w:t>
      </w:r>
      <w:proofErr w:type="gramEnd"/>
      <w:r w:rsidR="00FA1211" w:rsidRPr="0008289F">
        <w:rPr>
          <w:rFonts w:hAnsi="標楷體" w:hint="eastAsia"/>
          <w:color w:val="000000" w:themeColor="text1"/>
        </w:rPr>
        <w:t>歷次</w:t>
      </w:r>
      <w:r w:rsidR="00806DB1" w:rsidRPr="0008289F">
        <w:rPr>
          <w:rFonts w:hAnsi="標楷體" w:hint="eastAsia"/>
          <w:color w:val="000000" w:themeColor="text1"/>
        </w:rPr>
        <w:t>向高雄市政府申請僱用及解僱</w:t>
      </w:r>
      <w:r w:rsidR="00637FBD" w:rsidRPr="0008289F">
        <w:rPr>
          <w:rFonts w:hAnsi="標楷體" w:hint="eastAsia"/>
          <w:color w:val="000000" w:themeColor="text1"/>
        </w:rPr>
        <w:t>外籍漁工</w:t>
      </w:r>
      <w:r w:rsidR="00806DB1" w:rsidRPr="0008289F">
        <w:rPr>
          <w:rFonts w:hAnsi="標楷體" w:hint="eastAsia"/>
          <w:color w:val="000000" w:themeColor="text1"/>
        </w:rPr>
        <w:t>之備查情形</w:t>
      </w:r>
      <w:r w:rsidR="00FB1456" w:rsidRPr="0008289F">
        <w:rPr>
          <w:rFonts w:hAnsi="標楷體" w:hint="eastAsia"/>
          <w:color w:val="000000" w:themeColor="text1"/>
        </w:rPr>
        <w:t>，詳如下表所示。</w:t>
      </w:r>
    </w:p>
    <w:p w:rsidR="007A6D9E" w:rsidRPr="0008289F" w:rsidRDefault="007A6D9E">
      <w:pPr>
        <w:widowControl/>
        <w:overflowPunct/>
        <w:autoSpaceDE/>
        <w:autoSpaceDN/>
        <w:jc w:val="left"/>
        <w:rPr>
          <w:rFonts w:hAnsi="標楷體"/>
          <w:b/>
          <w:bCs/>
          <w:color w:val="000000" w:themeColor="text1"/>
          <w:kern w:val="32"/>
          <w:szCs w:val="36"/>
        </w:rPr>
      </w:pPr>
      <w:r w:rsidRPr="0008289F">
        <w:rPr>
          <w:rFonts w:hAnsi="標楷體"/>
          <w:b/>
          <w:color w:val="000000" w:themeColor="text1"/>
        </w:rPr>
        <w:br w:type="page"/>
      </w:r>
    </w:p>
    <w:p w:rsidR="002A2726" w:rsidRPr="0008289F" w:rsidRDefault="00EA4616" w:rsidP="002A2726">
      <w:pPr>
        <w:pStyle w:val="5"/>
        <w:numPr>
          <w:ilvl w:val="0"/>
          <w:numId w:val="0"/>
        </w:numPr>
        <w:ind w:left="2041"/>
        <w:rPr>
          <w:rFonts w:hAnsi="標楷體"/>
          <w:b/>
          <w:color w:val="000000" w:themeColor="text1"/>
        </w:rPr>
      </w:pPr>
      <w:r w:rsidRPr="0008289F">
        <w:rPr>
          <w:rFonts w:hAnsi="標楷體" w:hint="eastAsia"/>
          <w:b/>
          <w:color w:val="000000" w:themeColor="text1"/>
        </w:rPr>
        <w:lastRenderedPageBreak/>
        <w:t>(同上</w:t>
      </w:r>
      <w:r w:rsidR="002A2726" w:rsidRPr="0008289F">
        <w:rPr>
          <w:rFonts w:hAnsi="標楷體" w:hint="eastAsia"/>
          <w:b/>
          <w:color w:val="000000" w:themeColor="text1"/>
        </w:rPr>
        <w:t>表</w:t>
      </w:r>
      <w:r w:rsidR="004A3BD3" w:rsidRPr="0008289F">
        <w:rPr>
          <w:rFonts w:hAnsi="標楷體" w:hint="eastAsia"/>
          <w:b/>
          <w:color w:val="000000" w:themeColor="text1"/>
        </w:rPr>
        <w:t>4</w:t>
      </w:r>
      <w:r w:rsidRPr="0008289F">
        <w:rPr>
          <w:rFonts w:hAnsi="標楷體" w:hint="eastAsia"/>
          <w:b/>
          <w:color w:val="000000" w:themeColor="text1"/>
        </w:rPr>
        <w:t>)</w:t>
      </w:r>
      <w:r w:rsidR="002A2726" w:rsidRPr="0008289F">
        <w:rPr>
          <w:rFonts w:hAnsi="標楷體" w:hint="eastAsia"/>
          <w:b/>
          <w:color w:val="000000" w:themeColor="text1"/>
        </w:rPr>
        <w:t>.福</w:t>
      </w:r>
      <w:proofErr w:type="gramStart"/>
      <w:r w:rsidR="002A2726" w:rsidRPr="0008289F">
        <w:rPr>
          <w:rFonts w:hAnsi="標楷體" w:hint="eastAsia"/>
          <w:b/>
          <w:color w:val="000000" w:themeColor="text1"/>
        </w:rPr>
        <w:t>甡</w:t>
      </w:r>
      <w:proofErr w:type="gramEnd"/>
      <w:r w:rsidR="002A2726" w:rsidRPr="0008289F">
        <w:rPr>
          <w:rFonts w:hAnsi="標楷體" w:hint="eastAsia"/>
          <w:b/>
          <w:color w:val="000000" w:themeColor="text1"/>
        </w:rPr>
        <w:t>拾壹號解聘僱外籍漁工情形</w:t>
      </w:r>
    </w:p>
    <w:tbl>
      <w:tblPr>
        <w:tblStyle w:val="23"/>
        <w:tblW w:w="0" w:type="auto"/>
        <w:jc w:val="right"/>
        <w:shd w:val="clear" w:color="auto" w:fill="FFFFFF" w:themeFill="background1"/>
        <w:tblLook w:val="04A0" w:firstRow="1" w:lastRow="0" w:firstColumn="1" w:lastColumn="0" w:noHBand="0" w:noVBand="1"/>
      </w:tblPr>
      <w:tblGrid>
        <w:gridCol w:w="623"/>
        <w:gridCol w:w="1517"/>
        <w:gridCol w:w="2977"/>
        <w:gridCol w:w="1275"/>
        <w:gridCol w:w="1581"/>
      </w:tblGrid>
      <w:tr w:rsidR="002A2726" w:rsidRPr="0008289F" w:rsidTr="00180136">
        <w:trPr>
          <w:jc w:val="right"/>
        </w:trPr>
        <w:tc>
          <w:tcPr>
            <w:tcW w:w="623" w:type="dxa"/>
            <w:shd w:val="clear" w:color="auto" w:fill="FFFFFF" w:themeFill="background1"/>
            <w:vAlign w:val="center"/>
          </w:tcPr>
          <w:p w:rsidR="002A2726" w:rsidRPr="0008289F" w:rsidRDefault="002A2726" w:rsidP="00180136">
            <w:pPr>
              <w:overflowPunct/>
              <w:autoSpaceDE/>
              <w:autoSpaceDN/>
              <w:jc w:val="center"/>
              <w:rPr>
                <w:rFonts w:hAnsi="標楷體"/>
                <w:color w:val="000000" w:themeColor="text1"/>
                <w:spacing w:val="-20"/>
                <w:sz w:val="28"/>
                <w:szCs w:val="28"/>
              </w:rPr>
            </w:pPr>
            <w:r w:rsidRPr="0008289F">
              <w:rPr>
                <w:rFonts w:hAnsi="標楷體" w:hint="eastAsia"/>
                <w:color w:val="000000" w:themeColor="text1"/>
                <w:spacing w:val="-20"/>
                <w:sz w:val="28"/>
                <w:szCs w:val="28"/>
              </w:rPr>
              <w:t>類別</w:t>
            </w:r>
          </w:p>
        </w:tc>
        <w:tc>
          <w:tcPr>
            <w:tcW w:w="1511" w:type="dxa"/>
            <w:shd w:val="clear" w:color="auto" w:fill="FFFFFF" w:themeFill="background1"/>
            <w:vAlign w:val="center"/>
          </w:tcPr>
          <w:p w:rsidR="002A2726" w:rsidRPr="0008289F" w:rsidRDefault="002A2726" w:rsidP="00180136">
            <w:pPr>
              <w:overflowPunct/>
              <w:autoSpaceDE/>
              <w:autoSpaceDN/>
              <w:jc w:val="center"/>
              <w:rPr>
                <w:rFonts w:hAnsi="標楷體"/>
                <w:color w:val="000000" w:themeColor="text1"/>
                <w:spacing w:val="-20"/>
                <w:sz w:val="28"/>
                <w:szCs w:val="28"/>
              </w:rPr>
            </w:pPr>
            <w:r w:rsidRPr="0008289F">
              <w:rPr>
                <w:rFonts w:hAnsi="標楷體" w:hint="eastAsia"/>
                <w:color w:val="000000" w:themeColor="text1"/>
                <w:spacing w:val="-20"/>
                <w:sz w:val="28"/>
                <w:szCs w:val="28"/>
              </w:rPr>
              <w:t>事實發生時間</w:t>
            </w:r>
          </w:p>
        </w:tc>
        <w:tc>
          <w:tcPr>
            <w:tcW w:w="2977" w:type="dxa"/>
            <w:shd w:val="clear" w:color="auto" w:fill="FFFFFF" w:themeFill="background1"/>
            <w:vAlign w:val="center"/>
          </w:tcPr>
          <w:p w:rsidR="002A2726" w:rsidRPr="0008289F" w:rsidRDefault="002A2726" w:rsidP="00180136">
            <w:pPr>
              <w:overflowPunct/>
              <w:autoSpaceDE/>
              <w:autoSpaceDN/>
              <w:jc w:val="center"/>
              <w:rPr>
                <w:rFonts w:hAnsi="標楷體"/>
                <w:color w:val="000000" w:themeColor="text1"/>
                <w:spacing w:val="-20"/>
                <w:sz w:val="28"/>
                <w:szCs w:val="28"/>
              </w:rPr>
            </w:pPr>
            <w:r w:rsidRPr="0008289F">
              <w:rPr>
                <w:rFonts w:hAnsi="標楷體" w:hint="eastAsia"/>
                <w:color w:val="000000" w:themeColor="text1"/>
                <w:spacing w:val="-20"/>
                <w:sz w:val="28"/>
                <w:szCs w:val="28"/>
              </w:rPr>
              <w:t>國籍/人數</w:t>
            </w:r>
          </w:p>
        </w:tc>
        <w:tc>
          <w:tcPr>
            <w:tcW w:w="1275" w:type="dxa"/>
            <w:shd w:val="clear" w:color="auto" w:fill="FFFFFF" w:themeFill="background1"/>
            <w:vAlign w:val="center"/>
          </w:tcPr>
          <w:p w:rsidR="002A2726" w:rsidRPr="0008289F" w:rsidRDefault="002A2726" w:rsidP="00180136">
            <w:pPr>
              <w:overflowPunct/>
              <w:autoSpaceDE/>
              <w:autoSpaceDN/>
              <w:jc w:val="center"/>
              <w:rPr>
                <w:rFonts w:hAnsi="標楷體"/>
                <w:color w:val="000000" w:themeColor="text1"/>
                <w:spacing w:val="-20"/>
                <w:sz w:val="28"/>
                <w:szCs w:val="28"/>
              </w:rPr>
            </w:pPr>
            <w:r w:rsidRPr="0008289F">
              <w:rPr>
                <w:rFonts w:hAnsi="標楷體" w:hint="eastAsia"/>
                <w:color w:val="000000" w:themeColor="text1"/>
                <w:spacing w:val="-20"/>
                <w:sz w:val="28"/>
                <w:szCs w:val="28"/>
              </w:rPr>
              <w:t>雇主通報時間</w:t>
            </w:r>
          </w:p>
        </w:tc>
        <w:tc>
          <w:tcPr>
            <w:tcW w:w="1581" w:type="dxa"/>
            <w:shd w:val="clear" w:color="auto" w:fill="FFFFFF" w:themeFill="background1"/>
            <w:vAlign w:val="center"/>
          </w:tcPr>
          <w:p w:rsidR="002A2726" w:rsidRPr="0008289F" w:rsidRDefault="002A2726" w:rsidP="00180136">
            <w:pPr>
              <w:overflowPunct/>
              <w:autoSpaceDE/>
              <w:autoSpaceDN/>
              <w:jc w:val="center"/>
              <w:rPr>
                <w:rFonts w:hAnsi="標楷體"/>
                <w:color w:val="000000" w:themeColor="text1"/>
                <w:spacing w:val="-20"/>
                <w:sz w:val="28"/>
                <w:szCs w:val="28"/>
              </w:rPr>
            </w:pPr>
            <w:r w:rsidRPr="0008289F">
              <w:rPr>
                <w:rFonts w:hAnsi="標楷體"/>
                <w:color w:val="000000" w:themeColor="text1"/>
                <w:spacing w:val="-20"/>
                <w:sz w:val="28"/>
                <w:szCs w:val="28"/>
              </w:rPr>
              <w:t>說明</w:t>
            </w:r>
          </w:p>
        </w:tc>
      </w:tr>
      <w:tr w:rsidR="002A2726" w:rsidRPr="0008289F" w:rsidTr="00180136">
        <w:trPr>
          <w:jc w:val="right"/>
        </w:trPr>
        <w:tc>
          <w:tcPr>
            <w:tcW w:w="623"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解僱</w:t>
            </w:r>
          </w:p>
        </w:tc>
        <w:tc>
          <w:tcPr>
            <w:tcW w:w="151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107.4.27、107.5.17</w:t>
            </w:r>
          </w:p>
        </w:tc>
        <w:tc>
          <w:tcPr>
            <w:tcW w:w="2977"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印尼5人、菲律賓5人、越南1人，合計11人。</w:t>
            </w:r>
          </w:p>
        </w:tc>
        <w:tc>
          <w:tcPr>
            <w:tcW w:w="1275"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A179E5"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7</w:t>
            </w:r>
            <w:r w:rsidR="00A179E5"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23</w:t>
            </w:r>
          </w:p>
        </w:tc>
        <w:tc>
          <w:tcPr>
            <w:tcW w:w="158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南非開普敦</w:t>
            </w:r>
          </w:p>
        </w:tc>
      </w:tr>
      <w:tr w:rsidR="002A2726" w:rsidRPr="0008289F" w:rsidTr="00180136">
        <w:trPr>
          <w:jc w:val="right"/>
        </w:trPr>
        <w:tc>
          <w:tcPr>
            <w:tcW w:w="623"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僱用</w:t>
            </w:r>
          </w:p>
        </w:tc>
        <w:tc>
          <w:tcPr>
            <w:tcW w:w="151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107.6.25</w:t>
            </w:r>
          </w:p>
        </w:tc>
        <w:tc>
          <w:tcPr>
            <w:tcW w:w="2977"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印尼3人、</w:t>
            </w:r>
          </w:p>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菲律賓5人，合計8人。</w:t>
            </w:r>
          </w:p>
        </w:tc>
        <w:tc>
          <w:tcPr>
            <w:tcW w:w="1275" w:type="dxa"/>
            <w:shd w:val="clear" w:color="auto" w:fill="FFFFFF" w:themeFill="background1"/>
          </w:tcPr>
          <w:p w:rsidR="002A2726" w:rsidRPr="0008289F" w:rsidRDefault="00A179E5"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2A2726" w:rsidRPr="0008289F">
              <w:rPr>
                <w:rFonts w:hAnsi="標楷體" w:hint="eastAsia"/>
                <w:color w:val="000000" w:themeColor="text1"/>
                <w:spacing w:val="-20"/>
                <w:sz w:val="28"/>
                <w:szCs w:val="28"/>
              </w:rPr>
              <w:t>7</w:t>
            </w:r>
            <w:r w:rsidRPr="0008289F">
              <w:rPr>
                <w:rFonts w:hAnsi="標楷體" w:hint="eastAsia"/>
                <w:color w:val="000000" w:themeColor="text1"/>
                <w:spacing w:val="-20"/>
                <w:sz w:val="28"/>
                <w:szCs w:val="28"/>
              </w:rPr>
              <w:t>.</w:t>
            </w:r>
            <w:r w:rsidR="002A2726" w:rsidRPr="0008289F">
              <w:rPr>
                <w:rFonts w:hAnsi="標楷體" w:hint="eastAsia"/>
                <w:color w:val="000000" w:themeColor="text1"/>
                <w:spacing w:val="-20"/>
                <w:sz w:val="28"/>
                <w:szCs w:val="28"/>
              </w:rPr>
              <w:t>18</w:t>
            </w:r>
          </w:p>
        </w:tc>
        <w:tc>
          <w:tcPr>
            <w:tcW w:w="158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南非開普敦</w:t>
            </w:r>
          </w:p>
        </w:tc>
      </w:tr>
      <w:tr w:rsidR="002A2726" w:rsidRPr="0008289F" w:rsidTr="00180136">
        <w:trPr>
          <w:jc w:val="right"/>
        </w:trPr>
        <w:tc>
          <w:tcPr>
            <w:tcW w:w="623"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僱用</w:t>
            </w:r>
          </w:p>
        </w:tc>
        <w:tc>
          <w:tcPr>
            <w:tcW w:w="151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107.6.25</w:t>
            </w:r>
          </w:p>
        </w:tc>
        <w:tc>
          <w:tcPr>
            <w:tcW w:w="2977" w:type="dxa"/>
            <w:shd w:val="clear" w:color="auto" w:fill="FFFFFF" w:themeFill="background1"/>
          </w:tcPr>
          <w:p w:rsidR="002A2726" w:rsidRPr="0008289F" w:rsidRDefault="00D84AE0" w:rsidP="00D84AE0">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印尼4人、緬甸5人、越南1人，合計10人。</w:t>
            </w:r>
          </w:p>
        </w:tc>
        <w:tc>
          <w:tcPr>
            <w:tcW w:w="1275" w:type="dxa"/>
            <w:shd w:val="clear" w:color="auto" w:fill="FFFFFF" w:themeFill="background1"/>
          </w:tcPr>
          <w:p w:rsidR="002A2726" w:rsidRPr="0008289F" w:rsidRDefault="002A2726" w:rsidP="00A179E5">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A179E5"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7</w:t>
            </w:r>
            <w:r w:rsidR="00A179E5"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24</w:t>
            </w:r>
          </w:p>
        </w:tc>
        <w:tc>
          <w:tcPr>
            <w:tcW w:w="158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南非開普敦</w:t>
            </w:r>
          </w:p>
        </w:tc>
      </w:tr>
      <w:tr w:rsidR="002A2726" w:rsidRPr="0008289F" w:rsidTr="00180136">
        <w:trPr>
          <w:jc w:val="right"/>
        </w:trPr>
        <w:tc>
          <w:tcPr>
            <w:tcW w:w="623"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僱用</w:t>
            </w:r>
          </w:p>
        </w:tc>
        <w:tc>
          <w:tcPr>
            <w:tcW w:w="151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107.6.25</w:t>
            </w:r>
          </w:p>
        </w:tc>
        <w:tc>
          <w:tcPr>
            <w:tcW w:w="2977"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越南2人。</w:t>
            </w:r>
          </w:p>
        </w:tc>
        <w:tc>
          <w:tcPr>
            <w:tcW w:w="1275" w:type="dxa"/>
            <w:shd w:val="clear" w:color="auto" w:fill="FFFFFF" w:themeFill="background1"/>
          </w:tcPr>
          <w:p w:rsidR="002A2726" w:rsidRPr="0008289F" w:rsidRDefault="002A2726" w:rsidP="00A179E5">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A179E5"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8</w:t>
            </w:r>
            <w:r w:rsidR="00A179E5"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2</w:t>
            </w:r>
          </w:p>
        </w:tc>
        <w:tc>
          <w:tcPr>
            <w:tcW w:w="158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南非開普敦</w:t>
            </w:r>
          </w:p>
        </w:tc>
      </w:tr>
      <w:tr w:rsidR="002A2726" w:rsidRPr="0008289F" w:rsidTr="00180136">
        <w:trPr>
          <w:jc w:val="right"/>
        </w:trPr>
        <w:tc>
          <w:tcPr>
            <w:tcW w:w="623"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解僱</w:t>
            </w:r>
          </w:p>
        </w:tc>
        <w:tc>
          <w:tcPr>
            <w:tcW w:w="151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107.8.13</w:t>
            </w:r>
          </w:p>
        </w:tc>
        <w:tc>
          <w:tcPr>
            <w:tcW w:w="2977"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印尼7人、菲律賓6人、越南2人，合計15人。</w:t>
            </w:r>
          </w:p>
        </w:tc>
        <w:tc>
          <w:tcPr>
            <w:tcW w:w="1275" w:type="dxa"/>
            <w:shd w:val="clear" w:color="auto" w:fill="FFFFFF" w:themeFill="background1"/>
          </w:tcPr>
          <w:p w:rsidR="002A2726" w:rsidRPr="0008289F" w:rsidRDefault="002A2726" w:rsidP="00A179E5">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107</w:t>
            </w:r>
            <w:r w:rsidR="00A179E5"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8</w:t>
            </w:r>
            <w:r w:rsidR="00A179E5" w:rsidRPr="0008289F">
              <w:rPr>
                <w:rFonts w:hAnsi="標楷體" w:hint="eastAsia"/>
                <w:color w:val="000000" w:themeColor="text1"/>
                <w:spacing w:val="-20"/>
                <w:sz w:val="28"/>
                <w:szCs w:val="28"/>
              </w:rPr>
              <w:t>.</w:t>
            </w:r>
            <w:r w:rsidRPr="0008289F">
              <w:rPr>
                <w:rFonts w:hAnsi="標楷體" w:hint="eastAsia"/>
                <w:color w:val="000000" w:themeColor="text1"/>
                <w:spacing w:val="-20"/>
                <w:sz w:val="28"/>
                <w:szCs w:val="28"/>
              </w:rPr>
              <w:t>22</w:t>
            </w:r>
          </w:p>
        </w:tc>
        <w:tc>
          <w:tcPr>
            <w:tcW w:w="1581" w:type="dxa"/>
            <w:shd w:val="clear" w:color="auto" w:fill="FFFFFF" w:themeFill="background1"/>
          </w:tcPr>
          <w:p w:rsidR="002A2726" w:rsidRPr="0008289F" w:rsidRDefault="002A2726" w:rsidP="00180136">
            <w:pPr>
              <w:overflowPunct/>
              <w:autoSpaceDE/>
              <w:autoSpaceDN/>
              <w:jc w:val="left"/>
              <w:rPr>
                <w:rFonts w:hAnsi="標楷體"/>
                <w:color w:val="000000" w:themeColor="text1"/>
                <w:spacing w:val="-20"/>
                <w:sz w:val="28"/>
                <w:szCs w:val="28"/>
              </w:rPr>
            </w:pPr>
            <w:r w:rsidRPr="0008289F">
              <w:rPr>
                <w:rFonts w:hAnsi="標楷體" w:hint="eastAsia"/>
                <w:color w:val="000000" w:themeColor="text1"/>
                <w:spacing w:val="-20"/>
                <w:sz w:val="28"/>
                <w:szCs w:val="28"/>
              </w:rPr>
              <w:t>模里西斯</w:t>
            </w:r>
          </w:p>
        </w:tc>
      </w:tr>
    </w:tbl>
    <w:p w:rsidR="002A2726" w:rsidRPr="0008289F" w:rsidRDefault="002A2726" w:rsidP="002A2726">
      <w:pPr>
        <w:pStyle w:val="5"/>
        <w:numPr>
          <w:ilvl w:val="0"/>
          <w:numId w:val="0"/>
        </w:numPr>
        <w:ind w:left="2041"/>
        <w:rPr>
          <w:rFonts w:hAnsi="標楷體"/>
          <w:color w:val="000000" w:themeColor="text1"/>
        </w:rPr>
      </w:pPr>
      <w:r w:rsidRPr="0008289F">
        <w:rPr>
          <w:rFonts w:hAnsi="標楷體" w:hint="eastAsia"/>
          <w:color w:val="000000" w:themeColor="text1"/>
          <w:sz w:val="28"/>
        </w:rPr>
        <w:t>資料來源：高雄市政府海洋局提供</w:t>
      </w:r>
    </w:p>
    <w:p w:rsidR="002B4481" w:rsidRPr="0008289F" w:rsidRDefault="002B4481" w:rsidP="00CD6EA9">
      <w:pPr>
        <w:pStyle w:val="5"/>
        <w:rPr>
          <w:rFonts w:hAnsi="標楷體"/>
          <w:color w:val="000000" w:themeColor="text1"/>
        </w:rPr>
      </w:pPr>
      <w:r w:rsidRPr="0008289F">
        <w:rPr>
          <w:rFonts w:hAnsi="標楷體" w:hint="eastAsia"/>
          <w:color w:val="000000" w:themeColor="text1"/>
        </w:rPr>
        <w:t>惟據漁業署歷次提供福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拾壹號漁船於本案各關鍵時間僱用</w:t>
      </w:r>
      <w:r w:rsidR="00CD6EA9" w:rsidRPr="0008289F">
        <w:rPr>
          <w:rFonts w:hAnsi="標楷體" w:hint="eastAsia"/>
          <w:color w:val="000000" w:themeColor="text1"/>
        </w:rPr>
        <w:t>外籍漁工</w:t>
      </w:r>
      <w:r w:rsidRPr="0008289F">
        <w:rPr>
          <w:rFonts w:hAnsi="標楷體" w:hint="eastAsia"/>
          <w:color w:val="000000" w:themeColor="text1"/>
        </w:rPr>
        <w:t>人數，與港口國</w:t>
      </w:r>
      <w:r w:rsidR="00A179E5" w:rsidRPr="0008289F">
        <w:rPr>
          <w:rFonts w:hAnsi="標楷體" w:hint="eastAsia"/>
          <w:color w:val="000000" w:themeColor="text1"/>
        </w:rPr>
        <w:t>檢查及高雄市政府海洋局備查之增減人數均有出入，</w:t>
      </w:r>
      <w:r w:rsidR="00A179E5" w:rsidRPr="0008289F">
        <w:rPr>
          <w:rFonts w:hAnsi="標楷體" w:hint="eastAsia"/>
          <w:b/>
          <w:color w:val="000000" w:themeColor="text1"/>
        </w:rPr>
        <w:t>致迄今仍無法掌握</w:t>
      </w:r>
      <w:r w:rsidRPr="0008289F">
        <w:rPr>
          <w:rFonts w:hAnsi="標楷體" w:hint="eastAsia"/>
          <w:b/>
          <w:color w:val="000000" w:themeColor="text1"/>
        </w:rPr>
        <w:t>福</w:t>
      </w:r>
      <w:proofErr w:type="gramStart"/>
      <w:r w:rsidRPr="0008289F">
        <w:rPr>
          <w:rFonts w:hAnsi="標楷體" w:hint="eastAsia"/>
          <w:b/>
          <w:color w:val="000000" w:themeColor="text1"/>
        </w:rPr>
        <w:t>甡</w:t>
      </w:r>
      <w:proofErr w:type="gramEnd"/>
      <w:r w:rsidR="009035CF" w:rsidRPr="0008289F">
        <w:rPr>
          <w:rFonts w:hAnsi="標楷體" w:hint="eastAsia"/>
          <w:b/>
          <w:color w:val="000000" w:themeColor="text1"/>
        </w:rPr>
        <w:t>拾壹</w:t>
      </w:r>
      <w:r w:rsidRPr="0008289F">
        <w:rPr>
          <w:rFonts w:hAnsi="標楷體" w:hint="eastAsia"/>
          <w:b/>
          <w:color w:val="000000" w:themeColor="text1"/>
        </w:rPr>
        <w:t>號</w:t>
      </w:r>
      <w:r w:rsidR="00A179E5" w:rsidRPr="0008289F">
        <w:rPr>
          <w:rFonts w:hAnsi="標楷體" w:hint="eastAsia"/>
          <w:b/>
          <w:color w:val="000000" w:themeColor="text1"/>
        </w:rPr>
        <w:t>漁船</w:t>
      </w:r>
      <w:r w:rsidR="00637FBD" w:rsidRPr="0008289F">
        <w:rPr>
          <w:rFonts w:hAnsi="標楷體" w:hint="eastAsia"/>
          <w:b/>
          <w:color w:val="000000" w:themeColor="text1"/>
        </w:rPr>
        <w:t>各階段外籍漁工</w:t>
      </w:r>
      <w:r w:rsidRPr="0008289F">
        <w:rPr>
          <w:rFonts w:hAnsi="標楷體" w:hint="eastAsia"/>
          <w:b/>
          <w:color w:val="000000" w:themeColor="text1"/>
        </w:rPr>
        <w:t>真實人數</w:t>
      </w:r>
      <w:r w:rsidR="00CD6EA9" w:rsidRPr="0008289F">
        <w:rPr>
          <w:rFonts w:hAnsi="標楷體" w:hint="eastAsia"/>
          <w:color w:val="000000" w:themeColor="text1"/>
        </w:rPr>
        <w:t>(詳如下表所示)</w:t>
      </w:r>
      <w:r w:rsidRPr="0008289F">
        <w:rPr>
          <w:rFonts w:hAnsi="標楷體" w:hint="eastAsia"/>
          <w:color w:val="000000" w:themeColor="text1"/>
        </w:rPr>
        <w:t>。</w:t>
      </w:r>
      <w:r w:rsidR="00CD6EA9" w:rsidRPr="0008289F">
        <w:rPr>
          <w:rFonts w:hAnsi="標楷體" w:hint="eastAsia"/>
          <w:color w:val="000000" w:themeColor="text1"/>
        </w:rPr>
        <w:t>且因</w:t>
      </w:r>
      <w:r w:rsidR="00CD6EA9" w:rsidRPr="0008289F">
        <w:rPr>
          <w:rFonts w:hAnsi="標楷體" w:hint="eastAsia"/>
          <w:b/>
          <w:color w:val="000000" w:themeColor="text1"/>
        </w:rPr>
        <w:t>高雄市政府海洋局所備查之福</w:t>
      </w:r>
      <w:proofErr w:type="gramStart"/>
      <w:r w:rsidR="00CD6EA9" w:rsidRPr="0008289F">
        <w:rPr>
          <w:rFonts w:hAnsi="標楷體" w:hint="eastAsia"/>
          <w:b/>
          <w:color w:val="000000" w:themeColor="text1"/>
        </w:rPr>
        <w:t>甡</w:t>
      </w:r>
      <w:proofErr w:type="gramEnd"/>
      <w:r w:rsidR="00CD6EA9" w:rsidRPr="0008289F">
        <w:rPr>
          <w:rFonts w:hAnsi="標楷體" w:hint="eastAsia"/>
          <w:b/>
          <w:color w:val="000000" w:themeColor="text1"/>
        </w:rPr>
        <w:t>拾壹號漁船外籍漁工人數並不等同於實際船上情形</w:t>
      </w:r>
      <w:r w:rsidR="00CD6EA9" w:rsidRPr="0008289F">
        <w:rPr>
          <w:rFonts w:hAnsi="標楷體" w:hint="eastAsia"/>
          <w:color w:val="000000" w:themeColor="text1"/>
        </w:rPr>
        <w:t>，而當漁業署及高雄市政府海洋局無法透過「漁船向主管機關申請許可或解僱備查」達到對</w:t>
      </w:r>
      <w:r w:rsidR="00637FBD" w:rsidRPr="0008289F">
        <w:rPr>
          <w:rFonts w:hAnsi="標楷體" w:hint="eastAsia"/>
          <w:color w:val="000000" w:themeColor="text1"/>
        </w:rPr>
        <w:t>外籍漁工</w:t>
      </w:r>
      <w:r w:rsidR="00CD6EA9" w:rsidRPr="0008289F">
        <w:rPr>
          <w:rFonts w:hAnsi="標楷體" w:hint="eastAsia"/>
          <w:color w:val="000000" w:themeColor="text1"/>
        </w:rPr>
        <w:t>人數之掌握時，更遑論應如何保障漁船上所有船員之生命、財產及勞動權益。</w:t>
      </w:r>
    </w:p>
    <w:p w:rsidR="00FF5C8E" w:rsidRPr="0008289F" w:rsidRDefault="00FF5C8E">
      <w:pPr>
        <w:widowControl/>
        <w:overflowPunct/>
        <w:autoSpaceDE/>
        <w:autoSpaceDN/>
        <w:jc w:val="left"/>
        <w:rPr>
          <w:rFonts w:hAnsi="標楷體"/>
          <w:b/>
          <w:bCs/>
          <w:color w:val="000000" w:themeColor="text1"/>
          <w:kern w:val="32"/>
          <w:szCs w:val="36"/>
        </w:rPr>
      </w:pPr>
      <w:r w:rsidRPr="0008289F">
        <w:rPr>
          <w:rFonts w:hAnsi="標楷體"/>
          <w:b/>
          <w:color w:val="000000" w:themeColor="text1"/>
        </w:rPr>
        <w:br w:type="page"/>
      </w:r>
    </w:p>
    <w:p w:rsidR="00EA4616" w:rsidRPr="0008289F" w:rsidRDefault="00EA4616" w:rsidP="00EA4616">
      <w:pPr>
        <w:pStyle w:val="5"/>
        <w:numPr>
          <w:ilvl w:val="0"/>
          <w:numId w:val="0"/>
        </w:numPr>
        <w:ind w:left="2041"/>
        <w:rPr>
          <w:rFonts w:hAnsi="標楷體"/>
          <w:color w:val="000000" w:themeColor="text1"/>
          <w:spacing w:val="-20"/>
          <w:shd w:val="pct15" w:color="auto" w:fill="FFFFFF"/>
        </w:rPr>
      </w:pPr>
      <w:r w:rsidRPr="0008289F">
        <w:rPr>
          <w:rFonts w:hAnsi="標楷體" w:hint="eastAsia"/>
          <w:b/>
          <w:color w:val="000000" w:themeColor="text1"/>
          <w:spacing w:val="-20"/>
        </w:rPr>
        <w:lastRenderedPageBreak/>
        <w:t>表</w:t>
      </w:r>
      <w:r w:rsidR="004A3BD3" w:rsidRPr="0008289F">
        <w:rPr>
          <w:rFonts w:hAnsi="標楷體" w:hint="eastAsia"/>
          <w:b/>
          <w:color w:val="000000" w:themeColor="text1"/>
          <w:spacing w:val="-20"/>
        </w:rPr>
        <w:t>10</w:t>
      </w:r>
      <w:r w:rsidRPr="0008289F">
        <w:rPr>
          <w:rFonts w:hAnsi="標楷體" w:hint="eastAsia"/>
          <w:b/>
          <w:color w:val="000000" w:themeColor="text1"/>
          <w:spacing w:val="-20"/>
        </w:rPr>
        <w:t>.</w:t>
      </w:r>
      <w:r w:rsidR="00637FBD" w:rsidRPr="0008289F">
        <w:rPr>
          <w:rFonts w:hAnsi="標楷體" w:hint="eastAsia"/>
          <w:b/>
          <w:color w:val="000000" w:themeColor="text1"/>
          <w:spacing w:val="-20"/>
        </w:rPr>
        <w:t>福</w:t>
      </w:r>
      <w:proofErr w:type="gramStart"/>
      <w:r w:rsidR="00637FBD" w:rsidRPr="0008289F">
        <w:rPr>
          <w:rFonts w:hAnsi="標楷體" w:hint="eastAsia"/>
          <w:b/>
          <w:color w:val="000000" w:themeColor="text1"/>
          <w:spacing w:val="-20"/>
        </w:rPr>
        <w:t>甡</w:t>
      </w:r>
      <w:proofErr w:type="gramEnd"/>
      <w:r w:rsidR="00637FBD" w:rsidRPr="0008289F">
        <w:rPr>
          <w:rFonts w:hAnsi="標楷體" w:hint="eastAsia"/>
          <w:b/>
          <w:color w:val="000000" w:themeColor="text1"/>
          <w:spacing w:val="-20"/>
        </w:rPr>
        <w:t>拾壹號漁船於本案各關鍵時間僱用外籍漁工</w:t>
      </w:r>
      <w:r w:rsidRPr="0008289F">
        <w:rPr>
          <w:rFonts w:hAnsi="標楷體" w:hint="eastAsia"/>
          <w:b/>
          <w:color w:val="000000" w:themeColor="text1"/>
          <w:spacing w:val="-20"/>
        </w:rPr>
        <w:t>人數</w:t>
      </w:r>
    </w:p>
    <w:tbl>
      <w:tblPr>
        <w:tblStyle w:val="af7"/>
        <w:tblW w:w="0" w:type="auto"/>
        <w:tblInd w:w="2041" w:type="dxa"/>
        <w:tblLook w:val="04A0" w:firstRow="1" w:lastRow="0" w:firstColumn="1" w:lastColumn="0" w:noHBand="0" w:noVBand="1"/>
      </w:tblPr>
      <w:tblGrid>
        <w:gridCol w:w="1155"/>
        <w:gridCol w:w="1618"/>
        <w:gridCol w:w="2369"/>
        <w:gridCol w:w="1651"/>
      </w:tblGrid>
      <w:tr w:rsidR="00F05FED" w:rsidRPr="0008289F" w:rsidTr="006F1782">
        <w:trPr>
          <w:tblHeader/>
        </w:trPr>
        <w:tc>
          <w:tcPr>
            <w:tcW w:w="1186" w:type="dxa"/>
          </w:tcPr>
          <w:p w:rsidR="001F048F" w:rsidRPr="0008289F" w:rsidRDefault="001F048F" w:rsidP="006F1782">
            <w:pPr>
              <w:pStyle w:val="5"/>
              <w:numPr>
                <w:ilvl w:val="0"/>
                <w:numId w:val="0"/>
              </w:numPr>
              <w:jc w:val="center"/>
              <w:rPr>
                <w:rFonts w:hAnsi="標楷體"/>
                <w:color w:val="000000" w:themeColor="text1"/>
                <w:spacing w:val="-20"/>
                <w:sz w:val="24"/>
                <w:szCs w:val="24"/>
              </w:rPr>
            </w:pPr>
          </w:p>
        </w:tc>
        <w:tc>
          <w:tcPr>
            <w:tcW w:w="1667" w:type="dxa"/>
          </w:tcPr>
          <w:p w:rsidR="001F048F" w:rsidRPr="0008289F" w:rsidRDefault="001F048F" w:rsidP="006F1782">
            <w:pPr>
              <w:pStyle w:val="5"/>
              <w:numPr>
                <w:ilvl w:val="0"/>
                <w:numId w:val="0"/>
              </w:numPr>
              <w:jc w:val="center"/>
              <w:rPr>
                <w:rFonts w:hAnsi="標楷體"/>
                <w:color w:val="000000" w:themeColor="text1"/>
                <w:spacing w:val="-20"/>
                <w:sz w:val="24"/>
                <w:szCs w:val="24"/>
              </w:rPr>
            </w:pPr>
            <w:r w:rsidRPr="0008289F">
              <w:rPr>
                <w:rFonts w:hAnsi="標楷體" w:hint="eastAsia"/>
                <w:color w:val="000000" w:themeColor="text1"/>
                <w:spacing w:val="-20"/>
                <w:sz w:val="24"/>
                <w:szCs w:val="24"/>
              </w:rPr>
              <w:t>漁業署簡報</w:t>
            </w:r>
            <w:r w:rsidR="006F1782" w:rsidRPr="0008289F">
              <w:rPr>
                <w:rFonts w:hAnsi="標楷體" w:hint="eastAsia"/>
                <w:color w:val="000000" w:themeColor="text1"/>
                <w:spacing w:val="-20"/>
                <w:sz w:val="24"/>
                <w:szCs w:val="24"/>
              </w:rPr>
              <w:t>資料</w:t>
            </w:r>
          </w:p>
        </w:tc>
        <w:tc>
          <w:tcPr>
            <w:tcW w:w="2444" w:type="dxa"/>
          </w:tcPr>
          <w:p w:rsidR="001F048F" w:rsidRPr="0008289F" w:rsidRDefault="001F048F" w:rsidP="006F1782">
            <w:pPr>
              <w:pStyle w:val="5"/>
              <w:numPr>
                <w:ilvl w:val="0"/>
                <w:numId w:val="0"/>
              </w:numPr>
              <w:jc w:val="center"/>
              <w:rPr>
                <w:rFonts w:hAnsi="標楷體"/>
                <w:color w:val="000000" w:themeColor="text1"/>
                <w:spacing w:val="-20"/>
                <w:sz w:val="24"/>
                <w:szCs w:val="24"/>
              </w:rPr>
            </w:pPr>
            <w:r w:rsidRPr="0008289F">
              <w:rPr>
                <w:rFonts w:hAnsi="標楷體" w:hint="eastAsia"/>
                <w:color w:val="000000" w:themeColor="text1"/>
                <w:spacing w:val="-20"/>
                <w:sz w:val="24"/>
                <w:szCs w:val="24"/>
              </w:rPr>
              <w:t>高雄市政府</w:t>
            </w:r>
          </w:p>
        </w:tc>
        <w:tc>
          <w:tcPr>
            <w:tcW w:w="1701" w:type="dxa"/>
          </w:tcPr>
          <w:p w:rsidR="001F048F" w:rsidRPr="0008289F" w:rsidRDefault="001F048F" w:rsidP="006F1782">
            <w:pPr>
              <w:pStyle w:val="5"/>
              <w:numPr>
                <w:ilvl w:val="0"/>
                <w:numId w:val="0"/>
              </w:numPr>
              <w:jc w:val="center"/>
              <w:rPr>
                <w:rFonts w:hAnsi="標楷體"/>
                <w:color w:val="000000" w:themeColor="text1"/>
                <w:spacing w:val="-20"/>
                <w:sz w:val="24"/>
                <w:szCs w:val="24"/>
              </w:rPr>
            </w:pPr>
            <w:r w:rsidRPr="0008289F">
              <w:rPr>
                <w:rFonts w:hAnsi="標楷體" w:hint="eastAsia"/>
                <w:color w:val="000000" w:themeColor="text1"/>
                <w:spacing w:val="-20"/>
                <w:sz w:val="24"/>
                <w:szCs w:val="24"/>
              </w:rPr>
              <w:t>港口國檢查報告之船員名冊</w:t>
            </w:r>
          </w:p>
        </w:tc>
      </w:tr>
      <w:tr w:rsidR="00F05FED" w:rsidRPr="0008289F" w:rsidTr="006F1782">
        <w:tc>
          <w:tcPr>
            <w:tcW w:w="1186" w:type="dxa"/>
          </w:tcPr>
          <w:p w:rsidR="001F048F" w:rsidRPr="0008289F" w:rsidRDefault="001F048F" w:rsidP="00591BF5">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107年4月16日進入開普敦港</w:t>
            </w:r>
          </w:p>
        </w:tc>
        <w:tc>
          <w:tcPr>
            <w:tcW w:w="1667" w:type="dxa"/>
          </w:tcPr>
          <w:p w:rsidR="001F048F" w:rsidRPr="0008289F" w:rsidRDefault="001F048F" w:rsidP="00591BF5">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27名外籍漁工</w:t>
            </w:r>
          </w:p>
          <w:p w:rsidR="001F048F" w:rsidRPr="0008289F" w:rsidRDefault="001F048F" w:rsidP="00591BF5">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(分別為菲律賓籍6名、印尼籍11名、越南籍5名、緬甸籍5名</w:t>
            </w:r>
            <w:proofErr w:type="gramStart"/>
            <w:r w:rsidRPr="0008289F">
              <w:rPr>
                <w:rFonts w:hAnsi="標楷體" w:hint="eastAsia"/>
                <w:color w:val="000000" w:themeColor="text1"/>
                <w:spacing w:val="-20"/>
                <w:sz w:val="24"/>
                <w:szCs w:val="24"/>
              </w:rPr>
              <w:t>）</w:t>
            </w:r>
            <w:proofErr w:type="gramEnd"/>
          </w:p>
        </w:tc>
        <w:tc>
          <w:tcPr>
            <w:tcW w:w="2444" w:type="dxa"/>
          </w:tcPr>
          <w:p w:rsidR="001F048F" w:rsidRPr="0008289F" w:rsidRDefault="001F048F" w:rsidP="00F77E59">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23名外籍漁工（分別為菲律賓籍6名、印尼籍7名、越南籍5名、緬甸籍5名）</w:t>
            </w:r>
          </w:p>
        </w:tc>
        <w:tc>
          <w:tcPr>
            <w:tcW w:w="1701" w:type="dxa"/>
          </w:tcPr>
          <w:p w:rsidR="001F048F" w:rsidRPr="0008289F" w:rsidRDefault="001F048F" w:rsidP="001F048F">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25名外籍漁工</w:t>
            </w:r>
          </w:p>
          <w:p w:rsidR="001F048F" w:rsidRPr="0008289F" w:rsidRDefault="001F048F" w:rsidP="001F048F">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(分別為菲律賓籍1位、印尼籍11位、緬甸籍6位及越南籍7位)</w:t>
            </w:r>
          </w:p>
        </w:tc>
      </w:tr>
      <w:tr w:rsidR="00F05FED" w:rsidRPr="0008289F" w:rsidTr="006F1782">
        <w:tc>
          <w:tcPr>
            <w:tcW w:w="1186" w:type="dxa"/>
          </w:tcPr>
          <w:p w:rsidR="001F048F" w:rsidRPr="0008289F" w:rsidRDefault="001F048F" w:rsidP="00591BF5">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107年6月27日出開普敦港至107年8月13日進入模里西斯錨區</w:t>
            </w:r>
          </w:p>
        </w:tc>
        <w:tc>
          <w:tcPr>
            <w:tcW w:w="1667" w:type="dxa"/>
          </w:tcPr>
          <w:p w:rsidR="001F048F" w:rsidRPr="0008289F" w:rsidRDefault="001F048F" w:rsidP="001F048F">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23名外籍漁工</w:t>
            </w:r>
          </w:p>
          <w:p w:rsidR="001F048F" w:rsidRPr="0008289F" w:rsidRDefault="001F048F" w:rsidP="001F048F">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(分別為菲律賓籍6名、印尼籍7名、越南籍5名、緬甸籍5名</w:t>
            </w:r>
            <w:proofErr w:type="gramStart"/>
            <w:r w:rsidRPr="0008289F">
              <w:rPr>
                <w:rFonts w:hAnsi="標楷體" w:hint="eastAsia"/>
                <w:color w:val="000000" w:themeColor="text1"/>
                <w:spacing w:val="-20"/>
                <w:sz w:val="24"/>
                <w:szCs w:val="24"/>
              </w:rPr>
              <w:t>）</w:t>
            </w:r>
            <w:proofErr w:type="gramEnd"/>
          </w:p>
        </w:tc>
        <w:tc>
          <w:tcPr>
            <w:tcW w:w="2444" w:type="dxa"/>
          </w:tcPr>
          <w:p w:rsidR="00F05FED" w:rsidRPr="0008289F" w:rsidRDefault="001F048F" w:rsidP="00F77E59">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31名外籍漁工</w:t>
            </w:r>
          </w:p>
          <w:p w:rsidR="001F048F" w:rsidRPr="0008289F" w:rsidRDefault="001F048F" w:rsidP="00F77E59">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（分別為菲律賓籍6名、印尼籍9名、越南籍6名、緬甸籍10名）</w:t>
            </w:r>
          </w:p>
        </w:tc>
        <w:tc>
          <w:tcPr>
            <w:tcW w:w="1701" w:type="dxa"/>
          </w:tcPr>
          <w:p w:rsidR="001F048F" w:rsidRPr="0008289F" w:rsidRDefault="001F048F" w:rsidP="00591BF5">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w:t>
            </w:r>
          </w:p>
        </w:tc>
      </w:tr>
      <w:tr w:rsidR="00F05FED" w:rsidRPr="0008289F" w:rsidTr="006F1782">
        <w:tc>
          <w:tcPr>
            <w:tcW w:w="1186" w:type="dxa"/>
          </w:tcPr>
          <w:p w:rsidR="001F048F" w:rsidRPr="0008289F" w:rsidRDefault="001F048F" w:rsidP="00591BF5">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107年8月17日離開模里西斯錨區至107年9月13日進入臺灣高雄小港漁港</w:t>
            </w:r>
          </w:p>
        </w:tc>
        <w:tc>
          <w:tcPr>
            <w:tcW w:w="1667" w:type="dxa"/>
          </w:tcPr>
          <w:p w:rsidR="001F048F" w:rsidRPr="0008289F" w:rsidRDefault="001F048F" w:rsidP="00591BF5">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7名</w:t>
            </w:r>
            <w:r w:rsidR="006F1782" w:rsidRPr="0008289F">
              <w:rPr>
                <w:rFonts w:hAnsi="標楷體" w:hint="eastAsia"/>
                <w:color w:val="000000" w:themeColor="text1"/>
                <w:spacing w:val="-20"/>
                <w:sz w:val="24"/>
                <w:szCs w:val="24"/>
              </w:rPr>
              <w:t>外籍漁工</w:t>
            </w:r>
            <w:r w:rsidRPr="0008289F">
              <w:rPr>
                <w:rFonts w:hAnsi="標楷體" w:hint="eastAsia"/>
                <w:color w:val="000000" w:themeColor="text1"/>
                <w:spacing w:val="-20"/>
                <w:sz w:val="24"/>
                <w:szCs w:val="24"/>
              </w:rPr>
              <w:t>（分別為菲律賓籍0名、印尼籍0名、越南籍2名、緬甸籍5名）</w:t>
            </w:r>
          </w:p>
        </w:tc>
        <w:tc>
          <w:tcPr>
            <w:tcW w:w="2444" w:type="dxa"/>
          </w:tcPr>
          <w:p w:rsidR="001F048F" w:rsidRPr="0008289F" w:rsidRDefault="00E43336" w:rsidP="00F77E59">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w:t>
            </w:r>
            <w:r w:rsidR="001F048F" w:rsidRPr="0008289F">
              <w:rPr>
                <w:rFonts w:hAnsi="標楷體" w:hint="eastAsia"/>
                <w:color w:val="000000" w:themeColor="text1"/>
                <w:spacing w:val="-20"/>
                <w:sz w:val="24"/>
                <w:szCs w:val="24"/>
              </w:rPr>
              <w:t>海洋局</w:t>
            </w:r>
            <w:r w:rsidRPr="0008289F">
              <w:rPr>
                <w:rFonts w:hAnsi="標楷體" w:hint="eastAsia"/>
                <w:color w:val="000000" w:themeColor="text1"/>
                <w:spacing w:val="-20"/>
                <w:sz w:val="24"/>
                <w:szCs w:val="24"/>
              </w:rPr>
              <w:t>】</w:t>
            </w:r>
            <w:r w:rsidR="001F048F" w:rsidRPr="0008289F">
              <w:rPr>
                <w:rFonts w:hAnsi="標楷體" w:hint="eastAsia"/>
                <w:color w:val="000000" w:themeColor="text1"/>
                <w:spacing w:val="-20"/>
                <w:sz w:val="24"/>
                <w:szCs w:val="24"/>
              </w:rPr>
              <w:t>：</w:t>
            </w:r>
          </w:p>
          <w:p w:rsidR="001F048F" w:rsidRPr="0008289F" w:rsidRDefault="001F048F" w:rsidP="00F77E59">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16名外籍漁工（分別為菲律賓籍0名、印尼籍2名、越南籍4名、緬甸籍10名）</w:t>
            </w:r>
          </w:p>
          <w:p w:rsidR="001F048F" w:rsidRPr="0008289F" w:rsidRDefault="00E43336" w:rsidP="00F77E59">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w:t>
            </w:r>
            <w:r w:rsidR="001F048F" w:rsidRPr="0008289F">
              <w:rPr>
                <w:rFonts w:hAnsi="標楷體" w:hint="eastAsia"/>
                <w:color w:val="000000" w:themeColor="text1"/>
                <w:spacing w:val="-20"/>
                <w:sz w:val="24"/>
                <w:szCs w:val="24"/>
              </w:rPr>
              <w:t>勞工局</w:t>
            </w:r>
            <w:r w:rsidRPr="0008289F">
              <w:rPr>
                <w:rFonts w:hAnsi="標楷體" w:hint="eastAsia"/>
                <w:color w:val="000000" w:themeColor="text1"/>
                <w:spacing w:val="-20"/>
                <w:sz w:val="24"/>
                <w:szCs w:val="24"/>
              </w:rPr>
              <w:t>】</w:t>
            </w:r>
            <w:r w:rsidR="001F048F" w:rsidRPr="0008289F">
              <w:rPr>
                <w:rFonts w:hAnsi="標楷體" w:hint="eastAsia"/>
                <w:color w:val="000000" w:themeColor="text1"/>
                <w:spacing w:val="-20"/>
                <w:sz w:val="24"/>
                <w:szCs w:val="24"/>
              </w:rPr>
              <w:t>：</w:t>
            </w:r>
          </w:p>
          <w:p w:rsidR="001F048F" w:rsidRPr="0008289F" w:rsidRDefault="006F1782" w:rsidP="006F1782">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9</w:t>
            </w:r>
            <w:r w:rsidR="001F048F" w:rsidRPr="0008289F">
              <w:rPr>
                <w:rFonts w:hAnsi="標楷體" w:hint="eastAsia"/>
                <w:color w:val="000000" w:themeColor="text1"/>
                <w:spacing w:val="-20"/>
                <w:sz w:val="24"/>
                <w:szCs w:val="24"/>
              </w:rPr>
              <w:t>名</w:t>
            </w:r>
            <w:r w:rsidRPr="0008289F">
              <w:rPr>
                <w:rFonts w:hAnsi="標楷體" w:hint="eastAsia"/>
                <w:color w:val="000000" w:themeColor="text1"/>
                <w:spacing w:val="-20"/>
                <w:sz w:val="24"/>
                <w:szCs w:val="24"/>
              </w:rPr>
              <w:t>外籍漁工</w:t>
            </w:r>
            <w:r w:rsidR="001F048F" w:rsidRPr="0008289F">
              <w:rPr>
                <w:rFonts w:hAnsi="標楷體" w:hint="eastAsia"/>
                <w:color w:val="000000" w:themeColor="text1"/>
                <w:spacing w:val="-20"/>
                <w:sz w:val="24"/>
                <w:szCs w:val="24"/>
              </w:rPr>
              <w:t>(分別為</w:t>
            </w:r>
            <w:r w:rsidRPr="0008289F">
              <w:rPr>
                <w:rFonts w:hAnsi="標楷體" w:hint="eastAsia"/>
                <w:color w:val="000000" w:themeColor="text1"/>
                <w:spacing w:val="-20"/>
                <w:sz w:val="24"/>
                <w:szCs w:val="24"/>
              </w:rPr>
              <w:t>越南籍2人、緬甸籍5人、</w:t>
            </w:r>
            <w:r w:rsidR="001F048F" w:rsidRPr="0008289F">
              <w:rPr>
                <w:rFonts w:hAnsi="標楷體" w:hint="eastAsia"/>
                <w:color w:val="000000" w:themeColor="text1"/>
                <w:spacing w:val="-20"/>
                <w:sz w:val="24"/>
                <w:szCs w:val="24"/>
              </w:rPr>
              <w:t>中國籍2人、)</w:t>
            </w:r>
            <w:r w:rsidR="001F048F" w:rsidRPr="0008289F">
              <w:rPr>
                <w:rFonts w:hAnsi="標楷體"/>
                <w:color w:val="000000" w:themeColor="text1"/>
                <w:spacing w:val="-20"/>
                <w:sz w:val="24"/>
                <w:szCs w:val="24"/>
              </w:rPr>
              <w:t xml:space="preserve"> </w:t>
            </w:r>
          </w:p>
        </w:tc>
        <w:tc>
          <w:tcPr>
            <w:tcW w:w="1701" w:type="dxa"/>
          </w:tcPr>
          <w:p w:rsidR="001F048F" w:rsidRPr="0008289F" w:rsidRDefault="006F1782" w:rsidP="00591BF5">
            <w:pPr>
              <w:pStyle w:val="5"/>
              <w:numPr>
                <w:ilvl w:val="0"/>
                <w:numId w:val="0"/>
              </w:numPr>
              <w:rPr>
                <w:rFonts w:hAnsi="標楷體"/>
                <w:color w:val="000000" w:themeColor="text1"/>
                <w:spacing w:val="-20"/>
                <w:sz w:val="24"/>
                <w:szCs w:val="24"/>
              </w:rPr>
            </w:pPr>
            <w:r w:rsidRPr="0008289F">
              <w:rPr>
                <w:rFonts w:hAnsi="標楷體" w:hint="eastAsia"/>
                <w:color w:val="000000" w:themeColor="text1"/>
                <w:spacing w:val="-20"/>
                <w:sz w:val="24"/>
                <w:szCs w:val="24"/>
              </w:rPr>
              <w:t>---</w:t>
            </w:r>
          </w:p>
        </w:tc>
      </w:tr>
    </w:tbl>
    <w:p w:rsidR="00FB1456" w:rsidRPr="0008289F" w:rsidRDefault="00CD6EA9" w:rsidP="00A222C1">
      <w:pPr>
        <w:pStyle w:val="5"/>
        <w:rPr>
          <w:rFonts w:hAnsi="標楷體"/>
          <w:color w:val="000000" w:themeColor="text1"/>
        </w:rPr>
      </w:pPr>
      <w:r w:rsidRPr="0008289F">
        <w:rPr>
          <w:rFonts w:hAnsi="標楷體" w:hint="eastAsia"/>
          <w:color w:val="000000" w:themeColor="text1"/>
        </w:rPr>
        <w:t>案經農委會事後調查結果指出，福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w:t>
      </w:r>
      <w:r w:rsidR="00863BA1" w:rsidRPr="0008289F">
        <w:rPr>
          <w:rFonts w:hAnsi="標楷體" w:hint="eastAsia"/>
          <w:color w:val="000000" w:themeColor="text1"/>
        </w:rPr>
        <w:t>未依規定期限申請許可僱用及未經許可僱用非我國籍船員，</w:t>
      </w:r>
      <w:r w:rsidRPr="0008289F">
        <w:rPr>
          <w:rFonts w:hAnsi="標楷體" w:hint="eastAsia"/>
          <w:color w:val="000000" w:themeColor="text1"/>
        </w:rPr>
        <w:t>違反</w:t>
      </w:r>
      <w:r w:rsidR="00863BA1" w:rsidRPr="0008289F">
        <w:rPr>
          <w:rFonts w:hAnsi="標楷體" w:hint="eastAsia"/>
          <w:color w:val="000000" w:themeColor="text1"/>
        </w:rPr>
        <w:t>遠洋漁業條例第26條第1項及境外僱用非我國籍船員許可及管理辦法第23條規定，對</w:t>
      </w:r>
      <w:r w:rsidR="003F238A" w:rsidRPr="0008289F">
        <w:rPr>
          <w:rFonts w:hAnsi="標楷體" w:hint="eastAsia"/>
          <w:color w:val="000000" w:themeColor="text1"/>
        </w:rPr>
        <w:t>船主</w:t>
      </w:r>
      <w:r w:rsidR="00863BA1" w:rsidRPr="0008289F">
        <w:rPr>
          <w:rFonts w:hAnsi="標楷體" w:hint="eastAsia"/>
          <w:color w:val="000000" w:themeColor="text1"/>
        </w:rPr>
        <w:t>分別處25萬元、5萬元罰鍰；並對</w:t>
      </w:r>
      <w:r w:rsidRPr="0008289F">
        <w:rPr>
          <w:rFonts w:hAnsi="標楷體" w:hint="eastAsia"/>
          <w:color w:val="000000" w:themeColor="text1"/>
        </w:rPr>
        <w:t>仲介公司</w:t>
      </w:r>
      <w:r w:rsidR="003B0DE4">
        <w:rPr>
          <w:rFonts w:hAnsi="標楷體" w:hint="eastAsia"/>
          <w:color w:val="000000" w:themeColor="text1"/>
        </w:rPr>
        <w:t>○○</w:t>
      </w:r>
      <w:r w:rsidR="00863BA1" w:rsidRPr="0008289F">
        <w:rPr>
          <w:rFonts w:hAnsi="標楷體" w:hint="eastAsia"/>
          <w:color w:val="000000" w:themeColor="text1"/>
        </w:rPr>
        <w:t>國際有限公司未與經營者及船員分別簽訂委託契約及服務契約境外僱用非我國籍船員許可及管理辦法第5條第2</w:t>
      </w:r>
      <w:r w:rsidR="00B11D87" w:rsidRPr="0008289F">
        <w:rPr>
          <w:rFonts w:hAnsi="標楷體" w:hint="eastAsia"/>
          <w:color w:val="000000" w:themeColor="text1"/>
        </w:rPr>
        <w:t>項規定處</w:t>
      </w:r>
      <w:r w:rsidR="00863BA1" w:rsidRPr="0008289F">
        <w:rPr>
          <w:rFonts w:hAnsi="標楷體" w:hint="eastAsia"/>
          <w:color w:val="000000" w:themeColor="text1"/>
        </w:rPr>
        <w:t>200萬元罰鍰。</w:t>
      </w:r>
      <w:r w:rsidR="002E2155" w:rsidRPr="0008289F">
        <w:rPr>
          <w:rFonts w:hAnsi="標楷體" w:hint="eastAsia"/>
          <w:b/>
          <w:color w:val="000000" w:themeColor="text1"/>
        </w:rPr>
        <w:t>高雄市政府海洋局黃登福副局長於本案約</w:t>
      </w:r>
      <w:proofErr w:type="gramStart"/>
      <w:r w:rsidR="002E2155" w:rsidRPr="0008289F">
        <w:rPr>
          <w:rFonts w:hAnsi="標楷體" w:hint="eastAsia"/>
          <w:b/>
          <w:color w:val="000000" w:themeColor="text1"/>
        </w:rPr>
        <w:t>詢</w:t>
      </w:r>
      <w:proofErr w:type="gramEnd"/>
      <w:r w:rsidR="002E2155" w:rsidRPr="0008289F">
        <w:rPr>
          <w:rFonts w:hAnsi="標楷體" w:hint="eastAsia"/>
          <w:b/>
          <w:color w:val="000000" w:themeColor="text1"/>
        </w:rPr>
        <w:t>時補充</w:t>
      </w:r>
      <w:r w:rsidR="002B4481" w:rsidRPr="0008289F">
        <w:rPr>
          <w:rFonts w:hAnsi="標楷體" w:hint="eastAsia"/>
          <w:b/>
          <w:color w:val="000000" w:themeColor="text1"/>
        </w:rPr>
        <w:t>說明表示</w:t>
      </w:r>
      <w:r w:rsidR="002E2155" w:rsidRPr="0008289F">
        <w:rPr>
          <w:rFonts w:hAnsi="標楷體" w:hint="eastAsia"/>
          <w:b/>
          <w:color w:val="000000" w:themeColor="text1"/>
        </w:rPr>
        <w:t>：「本局接受農委會漁業署委託執行業務，並獲漁業署補充2</w:t>
      </w:r>
      <w:r w:rsidR="002E2155" w:rsidRPr="0008289F">
        <w:rPr>
          <w:rFonts w:hAnsi="標楷體" w:hint="eastAsia"/>
          <w:b/>
          <w:color w:val="000000" w:themeColor="text1"/>
        </w:rPr>
        <w:lastRenderedPageBreak/>
        <w:t>名人力，並接受各界意見，後續將更密切與農委會配合；該船的外籍漁工書面審核聘僱是由本局審核，但之後船隻在外私下聘僱漁工，本局就沒辦法知道。」</w:t>
      </w:r>
      <w:r w:rsidR="00FB1456" w:rsidRPr="0008289F">
        <w:rPr>
          <w:rFonts w:hAnsi="標楷體" w:hint="eastAsia"/>
          <w:b/>
          <w:color w:val="000000" w:themeColor="text1"/>
        </w:rPr>
        <w:t>等語</w:t>
      </w:r>
      <w:r w:rsidR="00FB1456" w:rsidRPr="0008289F">
        <w:rPr>
          <w:rFonts w:hAnsi="標楷體" w:hint="eastAsia"/>
          <w:color w:val="000000" w:themeColor="text1"/>
        </w:rPr>
        <w:t>。</w:t>
      </w:r>
    </w:p>
    <w:p w:rsidR="002E2155" w:rsidRPr="0008289F" w:rsidRDefault="00700A93" w:rsidP="00700A93">
      <w:pPr>
        <w:pStyle w:val="4"/>
        <w:ind w:leftChars="351" w:left="1704"/>
        <w:rPr>
          <w:rFonts w:hAnsi="標楷體"/>
          <w:color w:val="000000" w:themeColor="text1"/>
        </w:rPr>
      </w:pPr>
      <w:r w:rsidRPr="0008289F">
        <w:rPr>
          <w:rFonts w:hAnsi="標楷體" w:hint="eastAsia"/>
          <w:b/>
          <w:color w:val="000000" w:themeColor="text1"/>
        </w:rPr>
        <w:t>該局同意核准幹部船員黃</w:t>
      </w:r>
      <w:r w:rsidR="00B779E7">
        <w:rPr>
          <w:rFonts w:hAnsi="標楷體" w:hint="eastAsia"/>
          <w:b/>
          <w:color w:val="000000" w:themeColor="text1"/>
        </w:rPr>
        <w:t>○○</w:t>
      </w:r>
      <w:r w:rsidRPr="0008289F">
        <w:rPr>
          <w:rFonts w:hAnsi="標楷體" w:hint="eastAsia"/>
          <w:b/>
          <w:color w:val="000000" w:themeColor="text1"/>
        </w:rPr>
        <w:t>代理船長職務，卻未</w:t>
      </w:r>
      <w:r w:rsidR="00A222C1" w:rsidRPr="0008289F">
        <w:rPr>
          <w:rFonts w:hAnsi="標楷體" w:hint="eastAsia"/>
          <w:b/>
          <w:color w:val="000000" w:themeColor="text1"/>
        </w:rPr>
        <w:t>查黃</w:t>
      </w:r>
      <w:r w:rsidR="00B779E7">
        <w:rPr>
          <w:rFonts w:hAnsi="標楷體" w:hint="eastAsia"/>
          <w:b/>
          <w:color w:val="000000" w:themeColor="text1"/>
        </w:rPr>
        <w:t>○○</w:t>
      </w:r>
      <w:r w:rsidR="00A222C1" w:rsidRPr="0008289F">
        <w:rPr>
          <w:rFonts w:hAnsi="標楷體" w:hint="eastAsia"/>
          <w:b/>
          <w:color w:val="000000" w:themeColor="text1"/>
        </w:rPr>
        <w:t>並未出境</w:t>
      </w:r>
      <w:r w:rsidR="00A222C1" w:rsidRPr="0008289F">
        <w:rPr>
          <w:rFonts w:hAnsi="標楷體" w:hint="eastAsia"/>
          <w:color w:val="000000" w:themeColor="text1"/>
        </w:rPr>
        <w:t>：</w:t>
      </w:r>
    </w:p>
    <w:p w:rsidR="002B4481" w:rsidRPr="0008289F" w:rsidRDefault="002B4481" w:rsidP="002B4481">
      <w:pPr>
        <w:pStyle w:val="5"/>
        <w:rPr>
          <w:rFonts w:hAnsi="標楷體"/>
          <w:color w:val="000000" w:themeColor="text1"/>
        </w:rPr>
      </w:pPr>
      <w:r w:rsidRPr="0008289F">
        <w:rPr>
          <w:rFonts w:hAnsi="標楷體" w:hint="eastAsia"/>
          <w:color w:val="000000" w:themeColor="text1"/>
        </w:rPr>
        <w:t>按「漁業法」第2條規定：「本法所稱主管機關：在中央為行政院農業委員會；在直轄市為直轄市政府；在縣（市）為縣市政府。」「漁業法」授權訂定之「漁船船員管理規則」第22條規定各種漁船幹部船員之最低編配名額，倘幹部船員配置不足，將依「漁業法」第65條第9款規定 核處3萬元以上15萬元以下罰鍰。「漁船船員管理規則」之附表五「幹部船員最低員額配置對照表」之「一、</w:t>
      </w:r>
      <w:proofErr w:type="gramStart"/>
      <w:r w:rsidRPr="0008289F">
        <w:rPr>
          <w:rFonts w:hAnsi="標楷體" w:hint="eastAsia"/>
          <w:color w:val="000000" w:themeColor="text1"/>
        </w:rPr>
        <w:t>漁航及</w:t>
      </w:r>
      <w:proofErr w:type="gramEnd"/>
      <w:r w:rsidRPr="0008289F">
        <w:rPr>
          <w:rFonts w:hAnsi="標楷體" w:hint="eastAsia"/>
          <w:color w:val="000000" w:themeColor="text1"/>
        </w:rPr>
        <w:t>輪機人員」之備註：「…</w:t>
      </w:r>
      <w:proofErr w:type="gramStart"/>
      <w:r w:rsidRPr="0008289F">
        <w:rPr>
          <w:rFonts w:hAnsi="標楷體" w:hint="eastAsia"/>
          <w:color w:val="000000" w:themeColor="text1"/>
        </w:rPr>
        <w:t>…</w:t>
      </w:r>
      <w:proofErr w:type="gramEnd"/>
      <w:r w:rsidRPr="0008289F">
        <w:rPr>
          <w:rFonts w:hAnsi="標楷體" w:hint="eastAsia"/>
          <w:color w:val="000000" w:themeColor="text1"/>
        </w:rPr>
        <w:t>二、赴國外基地作業(無限水域)之漁船，除船長外，其於幹部配置員額之二分之一（餘一人者，以一人計）得以境外僱用經中央主管機關認可符合第23條第5項所定資格之非本國籍船員擔任。三、符合前2項幹部配置員額規定之漁船，漁船船主應檢具相關文件向直屬直轄市、縣（市）政府報備，直轄市、縣（市）政府應列冊送中央主管機關備查，並副知當地海岸巡防單位。…</w:t>
      </w:r>
      <w:proofErr w:type="gramStart"/>
      <w:r w:rsidRPr="0008289F">
        <w:rPr>
          <w:rFonts w:hAnsi="標楷體" w:hint="eastAsia"/>
          <w:color w:val="000000" w:themeColor="text1"/>
        </w:rPr>
        <w:t>…</w:t>
      </w:r>
      <w:proofErr w:type="gramEnd"/>
      <w:r w:rsidRPr="0008289F">
        <w:rPr>
          <w:rFonts w:hAnsi="標楷體" w:hint="eastAsia"/>
          <w:color w:val="000000" w:themeColor="text1"/>
        </w:rPr>
        <w:t>。」漁船船員管理規則第3條規定：「船員應持有漁船船員手冊；幹部船員並應持有幹部船員執業證書。」第23條規定：「（第1項）第4條所定幹部船員分級，其職務高低順序如下：一、</w:t>
      </w:r>
      <w:proofErr w:type="gramStart"/>
      <w:r w:rsidRPr="0008289F">
        <w:rPr>
          <w:rFonts w:hAnsi="標楷體" w:hint="eastAsia"/>
          <w:color w:val="000000" w:themeColor="text1"/>
        </w:rPr>
        <w:t>漁航部門</w:t>
      </w:r>
      <w:proofErr w:type="gramEnd"/>
      <w:r w:rsidRPr="0008289F">
        <w:rPr>
          <w:rFonts w:hAnsi="標楷體" w:hint="eastAsia"/>
          <w:color w:val="000000" w:themeColor="text1"/>
        </w:rPr>
        <w:t>：一等船長、</w:t>
      </w:r>
      <w:proofErr w:type="gramStart"/>
      <w:r w:rsidRPr="0008289F">
        <w:rPr>
          <w:rFonts w:hAnsi="標楷體" w:hint="eastAsia"/>
          <w:color w:val="000000" w:themeColor="text1"/>
        </w:rPr>
        <w:t>一等船副</w:t>
      </w:r>
      <w:proofErr w:type="gramEnd"/>
      <w:r w:rsidRPr="0008289F">
        <w:rPr>
          <w:rFonts w:hAnsi="標楷體" w:hint="eastAsia"/>
          <w:color w:val="000000" w:themeColor="text1"/>
        </w:rPr>
        <w:t>、二等船長、</w:t>
      </w:r>
      <w:proofErr w:type="gramStart"/>
      <w:r w:rsidRPr="0008289F">
        <w:rPr>
          <w:rFonts w:hAnsi="標楷體" w:hint="eastAsia"/>
          <w:color w:val="000000" w:themeColor="text1"/>
        </w:rPr>
        <w:t>二等船副</w:t>
      </w:r>
      <w:proofErr w:type="gramEnd"/>
      <w:r w:rsidRPr="0008289F">
        <w:rPr>
          <w:rFonts w:hAnsi="標楷體" w:hint="eastAsia"/>
          <w:color w:val="000000" w:themeColor="text1"/>
        </w:rPr>
        <w:t>…</w:t>
      </w:r>
      <w:proofErr w:type="gramStart"/>
      <w:r w:rsidRPr="0008289F">
        <w:rPr>
          <w:rFonts w:hAnsi="標楷體" w:hint="eastAsia"/>
          <w:color w:val="000000" w:themeColor="text1"/>
        </w:rPr>
        <w:t>…</w:t>
      </w:r>
      <w:proofErr w:type="gramEnd"/>
      <w:r w:rsidRPr="0008289F">
        <w:rPr>
          <w:rFonts w:hAnsi="標楷體" w:hint="eastAsia"/>
          <w:color w:val="000000" w:themeColor="text1"/>
        </w:rPr>
        <w:t>。二、輪機部門：一等輪機長、一等大管輪、一等管輪、二等輪機長。</w:t>
      </w:r>
      <w:r w:rsidRPr="0008289F">
        <w:rPr>
          <w:rFonts w:hAnsi="標楷體" w:hint="eastAsia"/>
          <w:color w:val="000000" w:themeColor="text1"/>
        </w:rPr>
        <w:lastRenderedPageBreak/>
        <w:t>（第2項）前項所定高職級者，可擔任較低職務。（第3項）</w:t>
      </w:r>
      <w:proofErr w:type="gramStart"/>
      <w:r w:rsidRPr="0008289F">
        <w:rPr>
          <w:rFonts w:hAnsi="標楷體" w:hint="eastAsia"/>
          <w:color w:val="000000" w:themeColor="text1"/>
        </w:rPr>
        <w:t>漁航部門</w:t>
      </w:r>
      <w:proofErr w:type="gramEnd"/>
      <w:r w:rsidRPr="0008289F">
        <w:rPr>
          <w:rFonts w:hAnsi="標楷體" w:hint="eastAsia"/>
          <w:color w:val="000000" w:themeColor="text1"/>
        </w:rPr>
        <w:t>、輪機部門低職級幹部船員得代理高一職級幹部船員職務。…</w:t>
      </w:r>
      <w:proofErr w:type="gramStart"/>
      <w:r w:rsidRPr="0008289F">
        <w:rPr>
          <w:rFonts w:hAnsi="標楷體" w:hint="eastAsia"/>
          <w:color w:val="000000" w:themeColor="text1"/>
        </w:rPr>
        <w:t>…</w:t>
      </w:r>
      <w:proofErr w:type="gramEnd"/>
      <w:r w:rsidRPr="0008289F">
        <w:rPr>
          <w:rFonts w:hAnsi="標楷體" w:hint="eastAsia"/>
          <w:color w:val="000000" w:themeColor="text1"/>
        </w:rPr>
        <w:t>。（第4項）前項代理，漁業人應向中央、直轄市主管機關申請核准，其代理期間累計不得超過3年。」</w:t>
      </w:r>
    </w:p>
    <w:p w:rsidR="002B4481" w:rsidRPr="0008289F" w:rsidRDefault="002B4481" w:rsidP="002B4481">
      <w:pPr>
        <w:pStyle w:val="5"/>
        <w:rPr>
          <w:rFonts w:hAnsi="標楷體"/>
          <w:color w:val="000000" w:themeColor="text1"/>
        </w:rPr>
      </w:pPr>
      <w:r w:rsidRPr="0008289F">
        <w:rPr>
          <w:rFonts w:hAnsi="標楷體" w:hint="eastAsia"/>
          <w:color w:val="000000" w:themeColor="text1"/>
        </w:rPr>
        <w:t>查「福</w:t>
      </w:r>
      <w:proofErr w:type="gramStart"/>
      <w:r w:rsidRPr="0008289F">
        <w:rPr>
          <w:rFonts w:hAnsi="標楷體" w:hint="eastAsia"/>
          <w:color w:val="000000" w:themeColor="text1"/>
        </w:rPr>
        <w:t>甡</w:t>
      </w:r>
      <w:proofErr w:type="gramEnd"/>
      <w:r w:rsidR="009035CF" w:rsidRPr="0008289F">
        <w:rPr>
          <w:rFonts w:hAnsi="標楷體" w:hint="eastAsia"/>
          <w:color w:val="000000" w:themeColor="text1"/>
        </w:rPr>
        <w:t>拾壹</w:t>
      </w:r>
      <w:r w:rsidRPr="0008289F">
        <w:rPr>
          <w:rFonts w:hAnsi="標楷體" w:hint="eastAsia"/>
          <w:color w:val="000000" w:themeColor="text1"/>
        </w:rPr>
        <w:t>號」</w:t>
      </w:r>
      <w:r w:rsidR="00D15938" w:rsidRPr="0008289F">
        <w:rPr>
          <w:rFonts w:hAnsi="標楷體" w:hint="eastAsia"/>
          <w:color w:val="000000" w:themeColor="text1"/>
        </w:rPr>
        <w:t>漁船</w:t>
      </w:r>
      <w:r w:rsidRPr="0008289F">
        <w:rPr>
          <w:rFonts w:hAnsi="標楷體" w:hint="eastAsia"/>
          <w:color w:val="000000" w:themeColor="text1"/>
        </w:rPr>
        <w:t>進出開普敦港時幹部船員為我國籍林</w:t>
      </w:r>
      <w:r w:rsidR="008A5E14">
        <w:rPr>
          <w:rFonts w:hAnsi="標楷體" w:hint="eastAsia"/>
          <w:color w:val="000000" w:themeColor="text1"/>
        </w:rPr>
        <w:t>○○</w:t>
      </w:r>
      <w:r w:rsidRPr="0008289F">
        <w:rPr>
          <w:rFonts w:hAnsi="標楷體" w:hint="eastAsia"/>
          <w:color w:val="000000" w:themeColor="text1"/>
        </w:rPr>
        <w:t>、楊</w:t>
      </w:r>
      <w:r w:rsidR="008A5E14">
        <w:rPr>
          <w:rFonts w:hAnsi="標楷體" w:hint="eastAsia"/>
          <w:color w:val="000000" w:themeColor="text1"/>
        </w:rPr>
        <w:t>○○</w:t>
      </w:r>
      <w:r w:rsidRPr="0008289F">
        <w:rPr>
          <w:rFonts w:hAnsi="標楷體" w:hint="eastAsia"/>
          <w:color w:val="000000" w:themeColor="text1"/>
        </w:rPr>
        <w:t>等2人。</w:t>
      </w:r>
      <w:r w:rsidR="00700A93" w:rsidRPr="0008289F">
        <w:rPr>
          <w:rFonts w:hAnsi="標楷體" w:hint="eastAsia"/>
          <w:color w:val="000000" w:themeColor="text1"/>
        </w:rPr>
        <w:t>依福</w:t>
      </w:r>
      <w:proofErr w:type="gramStart"/>
      <w:r w:rsidR="00700A93" w:rsidRPr="0008289F">
        <w:rPr>
          <w:rFonts w:hAnsi="標楷體" w:hint="eastAsia"/>
          <w:color w:val="000000" w:themeColor="text1"/>
        </w:rPr>
        <w:t>甡</w:t>
      </w:r>
      <w:proofErr w:type="gramEnd"/>
      <w:r w:rsidR="00700A93" w:rsidRPr="0008289F">
        <w:rPr>
          <w:rFonts w:hAnsi="標楷體" w:hint="eastAsia"/>
          <w:color w:val="000000" w:themeColor="text1"/>
        </w:rPr>
        <w:t>漁業股份有限公司與其簽立合約書、僱用契約書及</w:t>
      </w:r>
      <w:r w:rsidRPr="0008289F">
        <w:rPr>
          <w:rFonts w:hAnsi="標楷體" w:hint="eastAsia"/>
          <w:color w:val="000000" w:themeColor="text1"/>
        </w:rPr>
        <w:t>幹部執業證書，林</w:t>
      </w:r>
      <w:r w:rsidR="008A5E14">
        <w:rPr>
          <w:rFonts w:hAnsi="標楷體" w:hint="eastAsia"/>
          <w:color w:val="000000" w:themeColor="text1"/>
        </w:rPr>
        <w:t>○○</w:t>
      </w:r>
      <w:r w:rsidRPr="0008289F">
        <w:rPr>
          <w:rFonts w:hAnsi="標楷體" w:hint="eastAsia"/>
          <w:color w:val="000000" w:themeColor="text1"/>
        </w:rPr>
        <w:t>係擔任一等船長兼一等話務員、楊</w:t>
      </w:r>
      <w:r w:rsidR="008A5E14">
        <w:rPr>
          <w:rFonts w:hAnsi="標楷體" w:hint="eastAsia"/>
          <w:color w:val="000000" w:themeColor="text1"/>
        </w:rPr>
        <w:t>○○</w:t>
      </w:r>
      <w:r w:rsidRPr="0008289F">
        <w:rPr>
          <w:rFonts w:hAnsi="標楷體" w:hint="eastAsia"/>
          <w:color w:val="000000" w:themeColor="text1"/>
        </w:rPr>
        <w:t>係擔任一等大管輪（經申請核准得代理高一職級之一等</w:t>
      </w:r>
      <w:r w:rsidR="00700A93" w:rsidRPr="0008289F">
        <w:rPr>
          <w:rFonts w:hAnsi="標楷體" w:hint="eastAsia"/>
          <w:color w:val="000000" w:themeColor="text1"/>
        </w:rPr>
        <w:t>輪機長，或可</w:t>
      </w:r>
      <w:proofErr w:type="gramStart"/>
      <w:r w:rsidR="00700A93" w:rsidRPr="0008289F">
        <w:rPr>
          <w:rFonts w:hAnsi="標楷體" w:hint="eastAsia"/>
          <w:color w:val="000000" w:themeColor="text1"/>
        </w:rPr>
        <w:t>逕</w:t>
      </w:r>
      <w:proofErr w:type="gramEnd"/>
      <w:r w:rsidR="00700A93" w:rsidRPr="0008289F">
        <w:rPr>
          <w:rFonts w:hAnsi="標楷體" w:hint="eastAsia"/>
          <w:color w:val="000000" w:themeColor="text1"/>
        </w:rPr>
        <w:t>擔任較低職務之二等輪機長）。船長林</w:t>
      </w:r>
      <w:r w:rsidR="008A5E14">
        <w:rPr>
          <w:rFonts w:hAnsi="標楷體" w:hint="eastAsia"/>
          <w:color w:val="000000" w:themeColor="text1"/>
        </w:rPr>
        <w:t>○○</w:t>
      </w:r>
      <w:r w:rsidR="00700A93" w:rsidRPr="0008289F">
        <w:rPr>
          <w:rFonts w:hAnsi="標楷體" w:hint="eastAsia"/>
          <w:color w:val="000000" w:themeColor="text1"/>
        </w:rPr>
        <w:t>部分符合</w:t>
      </w:r>
      <w:r w:rsidRPr="0008289F">
        <w:rPr>
          <w:rFonts w:hAnsi="標楷體" w:hint="eastAsia"/>
          <w:color w:val="000000" w:themeColor="text1"/>
        </w:rPr>
        <w:t>「漁船船員管理規則」對各種漁船幹部船員之最低編配名額規定。</w:t>
      </w:r>
    </w:p>
    <w:p w:rsidR="002B4481" w:rsidRPr="0008289F" w:rsidRDefault="002B4481" w:rsidP="002B4481">
      <w:pPr>
        <w:pStyle w:val="5"/>
        <w:rPr>
          <w:rFonts w:hAnsi="標楷體"/>
          <w:color w:val="000000" w:themeColor="text1"/>
        </w:rPr>
      </w:pPr>
      <w:r w:rsidRPr="0008289F">
        <w:rPr>
          <w:rFonts w:hAnsi="標楷體" w:hint="eastAsia"/>
          <w:color w:val="000000" w:themeColor="text1"/>
        </w:rPr>
        <w:t>惟「福</w:t>
      </w:r>
      <w:proofErr w:type="gramStart"/>
      <w:r w:rsidRPr="0008289F">
        <w:rPr>
          <w:rFonts w:hAnsi="標楷體" w:hint="eastAsia"/>
          <w:color w:val="000000" w:themeColor="text1"/>
        </w:rPr>
        <w:t>甡</w:t>
      </w:r>
      <w:proofErr w:type="gramEnd"/>
      <w:r w:rsidR="009035CF" w:rsidRPr="0008289F">
        <w:rPr>
          <w:rFonts w:hAnsi="標楷體"/>
          <w:color w:val="000000" w:themeColor="text1"/>
        </w:rPr>
        <w:t>拾壹</w:t>
      </w:r>
      <w:r w:rsidRPr="0008289F">
        <w:rPr>
          <w:rFonts w:hAnsi="標楷體" w:hint="eastAsia"/>
          <w:color w:val="000000" w:themeColor="text1"/>
        </w:rPr>
        <w:t>號」離開模里西斯錨區時，原船長林</w:t>
      </w:r>
      <w:r w:rsidR="008A5E14">
        <w:rPr>
          <w:rFonts w:hAnsi="標楷體" w:hint="eastAsia"/>
          <w:color w:val="000000" w:themeColor="text1"/>
        </w:rPr>
        <w:t>○○</w:t>
      </w:r>
      <w:r w:rsidRPr="0008289F">
        <w:rPr>
          <w:rFonts w:hAnsi="標楷體" w:hint="eastAsia"/>
          <w:color w:val="000000" w:themeColor="text1"/>
        </w:rPr>
        <w:t>搭機返</w:t>
      </w:r>
      <w:proofErr w:type="gramStart"/>
      <w:r w:rsidRPr="0008289F">
        <w:rPr>
          <w:rFonts w:hAnsi="標楷體" w:hint="eastAsia"/>
          <w:color w:val="000000" w:themeColor="text1"/>
        </w:rPr>
        <w:t>臺</w:t>
      </w:r>
      <w:proofErr w:type="gramEnd"/>
      <w:r w:rsidRPr="0008289F">
        <w:rPr>
          <w:rFonts w:hAnsi="標楷體" w:hint="eastAsia"/>
          <w:color w:val="000000" w:themeColor="text1"/>
        </w:rPr>
        <w:t>，依高雄市政府勞工局檢查紀錄，福</w:t>
      </w:r>
      <w:proofErr w:type="gramStart"/>
      <w:r w:rsidRPr="0008289F">
        <w:rPr>
          <w:rFonts w:hAnsi="標楷體" w:hint="eastAsia"/>
          <w:color w:val="000000" w:themeColor="text1"/>
        </w:rPr>
        <w:t>甡</w:t>
      </w:r>
      <w:proofErr w:type="gramEnd"/>
      <w:r w:rsidRPr="0008289F">
        <w:rPr>
          <w:rFonts w:hAnsi="標楷體" w:hint="eastAsia"/>
          <w:color w:val="000000" w:themeColor="text1"/>
        </w:rPr>
        <w:t>漁業股份有限公司負責人楊</w:t>
      </w:r>
      <w:r w:rsidR="008A5E14">
        <w:rPr>
          <w:rFonts w:hAnsi="標楷體" w:hint="eastAsia"/>
          <w:color w:val="000000" w:themeColor="text1"/>
        </w:rPr>
        <w:t>○○</w:t>
      </w:r>
      <w:r w:rsidRPr="0008289F">
        <w:rPr>
          <w:rFonts w:hAnsi="標楷體" w:hint="eastAsia"/>
          <w:color w:val="000000" w:themeColor="text1"/>
        </w:rPr>
        <w:t>答：「林</w:t>
      </w:r>
      <w:r w:rsidR="003B0DE4">
        <w:rPr>
          <w:rFonts w:hAnsi="標楷體" w:hint="eastAsia"/>
          <w:color w:val="000000" w:themeColor="text1"/>
        </w:rPr>
        <w:t>○○</w:t>
      </w:r>
      <w:r w:rsidRPr="0008289F">
        <w:rPr>
          <w:rFonts w:hAnsi="標楷體" w:hint="eastAsia"/>
          <w:color w:val="000000" w:themeColor="text1"/>
        </w:rPr>
        <w:t>船長於107年8月13</w:t>
      </w:r>
      <w:r w:rsidR="00700A93" w:rsidRPr="0008289F">
        <w:rPr>
          <w:rFonts w:hAnsi="標楷體" w:hint="eastAsia"/>
          <w:color w:val="000000" w:themeColor="text1"/>
        </w:rPr>
        <w:t>日在模里西斯靠港後，因身體因素隨即搭乘飛機返</w:t>
      </w:r>
      <w:proofErr w:type="gramStart"/>
      <w:r w:rsidR="00700A93" w:rsidRPr="0008289F">
        <w:rPr>
          <w:rFonts w:hAnsi="標楷體" w:hint="eastAsia"/>
          <w:color w:val="000000" w:themeColor="text1"/>
        </w:rPr>
        <w:t>臺</w:t>
      </w:r>
      <w:proofErr w:type="gramEnd"/>
      <w:r w:rsidR="00700A93" w:rsidRPr="0008289F">
        <w:rPr>
          <w:rFonts w:hAnsi="標楷體" w:hint="eastAsia"/>
          <w:color w:val="000000" w:themeColor="text1"/>
        </w:rPr>
        <w:t>。」我國籍船員僅有</w:t>
      </w:r>
      <w:r w:rsidRPr="0008289F">
        <w:rPr>
          <w:rFonts w:hAnsi="標楷體" w:hint="eastAsia"/>
          <w:color w:val="000000" w:themeColor="text1"/>
        </w:rPr>
        <w:t>輪機部門幹部船員楊</w:t>
      </w:r>
      <w:r w:rsidR="008A5E14">
        <w:rPr>
          <w:rFonts w:hAnsi="標楷體" w:hint="eastAsia"/>
          <w:color w:val="000000" w:themeColor="text1"/>
        </w:rPr>
        <w:t>○○</w:t>
      </w:r>
      <w:r w:rsidRPr="0008289F">
        <w:rPr>
          <w:rFonts w:hAnsi="標楷體"/>
          <w:color w:val="000000" w:themeColor="text1"/>
        </w:rPr>
        <w:t>1</w:t>
      </w:r>
      <w:r w:rsidR="00700A93" w:rsidRPr="0008289F">
        <w:rPr>
          <w:rFonts w:hAnsi="標楷體" w:hint="eastAsia"/>
          <w:color w:val="000000" w:themeColor="text1"/>
        </w:rPr>
        <w:t>人。</w:t>
      </w:r>
    </w:p>
    <w:p w:rsidR="002B4481" w:rsidRPr="0008289F" w:rsidRDefault="002B4481" w:rsidP="00776C39">
      <w:pPr>
        <w:pStyle w:val="5"/>
        <w:rPr>
          <w:color w:val="000000" w:themeColor="text1"/>
        </w:rPr>
      </w:pPr>
      <w:r w:rsidRPr="0008289F">
        <w:rPr>
          <w:rFonts w:hint="eastAsia"/>
          <w:color w:val="000000" w:themeColor="text1"/>
        </w:rPr>
        <w:t>福</w:t>
      </w:r>
      <w:proofErr w:type="gramStart"/>
      <w:r w:rsidRPr="0008289F">
        <w:rPr>
          <w:rFonts w:hint="eastAsia"/>
          <w:color w:val="000000" w:themeColor="text1"/>
        </w:rPr>
        <w:t>甡</w:t>
      </w:r>
      <w:proofErr w:type="gramEnd"/>
      <w:r w:rsidRPr="0008289F">
        <w:rPr>
          <w:rFonts w:hint="eastAsia"/>
          <w:color w:val="000000" w:themeColor="text1"/>
        </w:rPr>
        <w:t>漁業股份有限公司於</w:t>
      </w:r>
      <w:r w:rsidRPr="0008289F">
        <w:rPr>
          <w:color w:val="000000" w:themeColor="text1"/>
        </w:rPr>
        <w:t>107</w:t>
      </w:r>
      <w:r w:rsidRPr="0008289F">
        <w:rPr>
          <w:rFonts w:hint="eastAsia"/>
          <w:color w:val="000000" w:themeColor="text1"/>
        </w:rPr>
        <w:t>年</w:t>
      </w:r>
      <w:r w:rsidRPr="0008289F">
        <w:rPr>
          <w:color w:val="000000" w:themeColor="text1"/>
        </w:rPr>
        <w:t>8</w:t>
      </w:r>
      <w:r w:rsidRPr="0008289F">
        <w:rPr>
          <w:rFonts w:hint="eastAsia"/>
          <w:color w:val="000000" w:themeColor="text1"/>
        </w:rPr>
        <w:t>月</w:t>
      </w:r>
      <w:r w:rsidRPr="0008289F">
        <w:rPr>
          <w:color w:val="000000" w:themeColor="text1"/>
        </w:rPr>
        <w:t>13</w:t>
      </w:r>
      <w:r w:rsidRPr="0008289F">
        <w:rPr>
          <w:rFonts w:hint="eastAsia"/>
          <w:color w:val="000000" w:themeColor="text1"/>
        </w:rPr>
        <w:t>日向高雄市政府申請由具有</w:t>
      </w:r>
      <w:proofErr w:type="gramStart"/>
      <w:r w:rsidRPr="0008289F">
        <w:rPr>
          <w:rFonts w:hint="eastAsia"/>
          <w:color w:val="000000" w:themeColor="text1"/>
        </w:rPr>
        <w:t>一等船副執業</w:t>
      </w:r>
      <w:proofErr w:type="gramEnd"/>
      <w:r w:rsidRPr="0008289F">
        <w:rPr>
          <w:rFonts w:hint="eastAsia"/>
          <w:color w:val="000000" w:themeColor="text1"/>
        </w:rPr>
        <w:t>證書之幹部船員黃</w:t>
      </w:r>
      <w:r w:rsidR="00B779E7">
        <w:rPr>
          <w:rFonts w:hAnsi="標楷體" w:hint="eastAsia"/>
          <w:color w:val="000000" w:themeColor="text1"/>
        </w:rPr>
        <w:t>○○</w:t>
      </w:r>
      <w:r w:rsidRPr="0008289F">
        <w:rPr>
          <w:rFonts w:hint="eastAsia"/>
          <w:color w:val="000000" w:themeColor="text1"/>
        </w:rPr>
        <w:t>代理「福</w:t>
      </w:r>
      <w:proofErr w:type="gramStart"/>
      <w:r w:rsidRPr="0008289F">
        <w:rPr>
          <w:rFonts w:hint="eastAsia"/>
          <w:color w:val="000000" w:themeColor="text1"/>
        </w:rPr>
        <w:t>甡</w:t>
      </w:r>
      <w:proofErr w:type="gramEnd"/>
      <w:r w:rsidR="009035CF" w:rsidRPr="0008289F">
        <w:rPr>
          <w:color w:val="000000" w:themeColor="text1"/>
        </w:rPr>
        <w:t>拾壹</w:t>
      </w:r>
      <w:r w:rsidRPr="0008289F">
        <w:rPr>
          <w:rFonts w:hint="eastAsia"/>
          <w:color w:val="000000" w:themeColor="text1"/>
        </w:rPr>
        <w:t>號」一等船長之職務；高雄市政府海洋局同意代理有效期間自</w:t>
      </w:r>
      <w:r w:rsidRPr="0008289F">
        <w:rPr>
          <w:color w:val="000000" w:themeColor="text1"/>
        </w:rPr>
        <w:t>107</w:t>
      </w:r>
      <w:r w:rsidRPr="0008289F">
        <w:rPr>
          <w:rFonts w:hint="eastAsia"/>
          <w:color w:val="000000" w:themeColor="text1"/>
        </w:rPr>
        <w:t>年</w:t>
      </w:r>
      <w:r w:rsidRPr="0008289F">
        <w:rPr>
          <w:color w:val="000000" w:themeColor="text1"/>
        </w:rPr>
        <w:t>8</w:t>
      </w:r>
      <w:r w:rsidRPr="0008289F">
        <w:rPr>
          <w:rFonts w:hint="eastAsia"/>
          <w:color w:val="000000" w:themeColor="text1"/>
        </w:rPr>
        <w:t>月</w:t>
      </w:r>
      <w:r w:rsidRPr="0008289F">
        <w:rPr>
          <w:color w:val="000000" w:themeColor="text1"/>
        </w:rPr>
        <w:t>15</w:t>
      </w:r>
      <w:r w:rsidRPr="0008289F">
        <w:rPr>
          <w:rFonts w:hint="eastAsia"/>
          <w:color w:val="000000" w:themeColor="text1"/>
        </w:rPr>
        <w:t>日起至</w:t>
      </w:r>
      <w:r w:rsidRPr="0008289F">
        <w:rPr>
          <w:color w:val="000000" w:themeColor="text1"/>
        </w:rPr>
        <w:t>109</w:t>
      </w:r>
      <w:r w:rsidRPr="0008289F">
        <w:rPr>
          <w:rFonts w:hint="eastAsia"/>
          <w:color w:val="000000" w:themeColor="text1"/>
        </w:rPr>
        <w:t>年</w:t>
      </w:r>
      <w:r w:rsidRPr="0008289F">
        <w:rPr>
          <w:color w:val="000000" w:themeColor="text1"/>
        </w:rPr>
        <w:t>8</w:t>
      </w:r>
      <w:r w:rsidRPr="0008289F">
        <w:rPr>
          <w:rFonts w:hint="eastAsia"/>
          <w:color w:val="000000" w:themeColor="text1"/>
        </w:rPr>
        <w:t>月</w:t>
      </w:r>
      <w:r w:rsidRPr="0008289F">
        <w:rPr>
          <w:color w:val="000000" w:themeColor="text1"/>
        </w:rPr>
        <w:t>19</w:t>
      </w:r>
      <w:r w:rsidRPr="0008289F">
        <w:rPr>
          <w:rFonts w:hint="eastAsia"/>
          <w:color w:val="000000" w:themeColor="text1"/>
        </w:rPr>
        <w:t>日止。</w:t>
      </w:r>
      <w:r w:rsidR="00A222C1" w:rsidRPr="0008289F">
        <w:rPr>
          <w:rFonts w:hint="eastAsia"/>
          <w:color w:val="000000" w:themeColor="text1"/>
        </w:rPr>
        <w:t>惟依內政部移民署提供黃</w:t>
      </w:r>
      <w:r w:rsidR="00B779E7">
        <w:rPr>
          <w:rFonts w:hAnsi="標楷體" w:hint="eastAsia"/>
          <w:color w:val="000000" w:themeColor="text1"/>
        </w:rPr>
        <w:t>○○</w:t>
      </w:r>
      <w:r w:rsidR="00A222C1" w:rsidRPr="0008289F">
        <w:rPr>
          <w:rFonts w:hint="eastAsia"/>
          <w:color w:val="000000" w:themeColor="text1"/>
        </w:rPr>
        <w:t>之入出境資料，黃</w:t>
      </w:r>
      <w:r w:rsidR="00B779E7">
        <w:rPr>
          <w:rFonts w:hAnsi="標楷體" w:hint="eastAsia"/>
          <w:color w:val="000000" w:themeColor="text1"/>
        </w:rPr>
        <w:t>○○</w:t>
      </w:r>
      <w:r w:rsidR="00A222C1" w:rsidRPr="0008289F">
        <w:rPr>
          <w:rFonts w:hint="eastAsia"/>
          <w:color w:val="000000" w:themeColor="text1"/>
        </w:rPr>
        <w:t>自其</w:t>
      </w:r>
      <w:r w:rsidR="00A222C1" w:rsidRPr="0008289F">
        <w:rPr>
          <w:color w:val="000000" w:themeColor="text1"/>
        </w:rPr>
        <w:t>107</w:t>
      </w:r>
      <w:r w:rsidR="00A222C1" w:rsidRPr="0008289F">
        <w:rPr>
          <w:rFonts w:hint="eastAsia"/>
          <w:color w:val="000000" w:themeColor="text1"/>
        </w:rPr>
        <w:t>年</w:t>
      </w:r>
      <w:r w:rsidR="00A222C1" w:rsidRPr="0008289F">
        <w:rPr>
          <w:color w:val="000000" w:themeColor="text1"/>
        </w:rPr>
        <w:t>8</w:t>
      </w:r>
      <w:r w:rsidR="00A222C1" w:rsidRPr="0008289F">
        <w:rPr>
          <w:rFonts w:hint="eastAsia"/>
          <w:color w:val="000000" w:themeColor="text1"/>
        </w:rPr>
        <w:t>月</w:t>
      </w:r>
      <w:r w:rsidR="00A222C1" w:rsidRPr="0008289F">
        <w:rPr>
          <w:color w:val="000000" w:themeColor="text1"/>
        </w:rPr>
        <w:t>9</w:t>
      </w:r>
      <w:r w:rsidR="00A222C1" w:rsidRPr="0008289F">
        <w:rPr>
          <w:rFonts w:hint="eastAsia"/>
          <w:color w:val="000000" w:themeColor="text1"/>
        </w:rPr>
        <w:t>日入境台灣後，至</w:t>
      </w:r>
      <w:proofErr w:type="gramStart"/>
      <w:r w:rsidR="00A222C1" w:rsidRPr="0008289F">
        <w:rPr>
          <w:color w:val="000000" w:themeColor="text1"/>
        </w:rPr>
        <w:t>107</w:t>
      </w:r>
      <w:r w:rsidR="00A222C1" w:rsidRPr="0008289F">
        <w:rPr>
          <w:rFonts w:hint="eastAsia"/>
          <w:color w:val="000000" w:themeColor="text1"/>
        </w:rPr>
        <w:t>年</w:t>
      </w:r>
      <w:r w:rsidR="00A222C1" w:rsidRPr="0008289F">
        <w:rPr>
          <w:color w:val="000000" w:themeColor="text1"/>
        </w:rPr>
        <w:t>12</w:t>
      </w:r>
      <w:r w:rsidR="00A222C1" w:rsidRPr="0008289F">
        <w:rPr>
          <w:rFonts w:hint="eastAsia"/>
          <w:color w:val="000000" w:themeColor="text1"/>
        </w:rPr>
        <w:t>月</w:t>
      </w:r>
      <w:r w:rsidR="00A222C1" w:rsidRPr="0008289F">
        <w:rPr>
          <w:color w:val="000000" w:themeColor="text1"/>
        </w:rPr>
        <w:t>31</w:t>
      </w:r>
      <w:r w:rsidR="00A222C1" w:rsidRPr="0008289F">
        <w:rPr>
          <w:rFonts w:hint="eastAsia"/>
          <w:color w:val="000000" w:themeColor="text1"/>
        </w:rPr>
        <w:t>日止即再</w:t>
      </w:r>
      <w:proofErr w:type="gramEnd"/>
      <w:r w:rsidR="00A222C1" w:rsidRPr="0008289F">
        <w:rPr>
          <w:rFonts w:hint="eastAsia"/>
          <w:color w:val="000000" w:themeColor="text1"/>
        </w:rPr>
        <w:t>無出境紀錄，包括經高雄市政府同意其代理「福</w:t>
      </w:r>
      <w:proofErr w:type="gramStart"/>
      <w:r w:rsidR="00A222C1" w:rsidRPr="0008289F">
        <w:rPr>
          <w:rFonts w:hint="eastAsia"/>
          <w:color w:val="000000" w:themeColor="text1"/>
        </w:rPr>
        <w:t>甡</w:t>
      </w:r>
      <w:proofErr w:type="gramEnd"/>
      <w:r w:rsidR="009035CF" w:rsidRPr="0008289F">
        <w:rPr>
          <w:color w:val="000000" w:themeColor="text1"/>
        </w:rPr>
        <w:t>拾壹</w:t>
      </w:r>
      <w:r w:rsidR="00A222C1" w:rsidRPr="0008289F">
        <w:rPr>
          <w:rFonts w:hint="eastAsia"/>
          <w:color w:val="000000" w:themeColor="text1"/>
        </w:rPr>
        <w:t>號」船長職務期間。是</w:t>
      </w:r>
      <w:proofErr w:type="gramStart"/>
      <w:r w:rsidR="00A222C1" w:rsidRPr="0008289F">
        <w:rPr>
          <w:rFonts w:hint="eastAsia"/>
          <w:color w:val="000000" w:themeColor="text1"/>
        </w:rPr>
        <w:t>以</w:t>
      </w:r>
      <w:proofErr w:type="gramEnd"/>
      <w:r w:rsidR="00A222C1" w:rsidRPr="0008289F">
        <w:rPr>
          <w:rFonts w:hint="eastAsia"/>
          <w:color w:val="000000" w:themeColor="text1"/>
        </w:rPr>
        <w:t>，福</w:t>
      </w:r>
      <w:proofErr w:type="gramStart"/>
      <w:r w:rsidR="00A222C1" w:rsidRPr="0008289F">
        <w:rPr>
          <w:rFonts w:hint="eastAsia"/>
          <w:color w:val="000000" w:themeColor="text1"/>
        </w:rPr>
        <w:t>甡</w:t>
      </w:r>
      <w:proofErr w:type="gramEnd"/>
      <w:r w:rsidR="009035CF" w:rsidRPr="0008289F">
        <w:rPr>
          <w:color w:val="000000" w:themeColor="text1"/>
        </w:rPr>
        <w:t>拾壹</w:t>
      </w:r>
      <w:r w:rsidR="00A222C1" w:rsidRPr="0008289F">
        <w:rPr>
          <w:rFonts w:hint="eastAsia"/>
          <w:color w:val="000000" w:themeColor="text1"/>
        </w:rPr>
        <w:t>號</w:t>
      </w:r>
      <w:r w:rsidR="00700A93" w:rsidRPr="0008289F">
        <w:rPr>
          <w:rFonts w:hint="eastAsia"/>
          <w:color w:val="000000" w:themeColor="text1"/>
        </w:rPr>
        <w:t>漁船</w:t>
      </w:r>
      <w:r w:rsidR="00A222C1" w:rsidRPr="0008289F">
        <w:rPr>
          <w:rFonts w:hint="eastAsia"/>
          <w:color w:val="000000" w:themeColor="text1"/>
        </w:rPr>
        <w:t>於林</w:t>
      </w:r>
      <w:r w:rsidR="003B0DE4">
        <w:rPr>
          <w:rFonts w:hAnsi="標楷體" w:hint="eastAsia"/>
          <w:color w:val="000000" w:themeColor="text1"/>
        </w:rPr>
        <w:t>○○</w:t>
      </w:r>
      <w:r w:rsidR="00A222C1" w:rsidRPr="0008289F">
        <w:rPr>
          <w:rFonts w:hint="eastAsia"/>
          <w:color w:val="000000" w:themeColor="text1"/>
        </w:rPr>
        <w:t>船長</w:t>
      </w:r>
      <w:r w:rsidR="00A222C1" w:rsidRPr="0008289F">
        <w:rPr>
          <w:color w:val="000000" w:themeColor="text1"/>
        </w:rPr>
        <w:t>107</w:t>
      </w:r>
      <w:r w:rsidR="00A222C1" w:rsidRPr="0008289F">
        <w:rPr>
          <w:rFonts w:hint="eastAsia"/>
          <w:color w:val="000000" w:themeColor="text1"/>
        </w:rPr>
        <w:t>年</w:t>
      </w:r>
      <w:r w:rsidR="00A222C1" w:rsidRPr="0008289F">
        <w:rPr>
          <w:color w:val="000000" w:themeColor="text1"/>
        </w:rPr>
        <w:t>8</w:t>
      </w:r>
      <w:r w:rsidR="00A222C1" w:rsidRPr="0008289F">
        <w:rPr>
          <w:rFonts w:hint="eastAsia"/>
          <w:color w:val="000000" w:themeColor="text1"/>
        </w:rPr>
        <w:t>月</w:t>
      </w:r>
      <w:r w:rsidR="00A222C1" w:rsidRPr="0008289F">
        <w:rPr>
          <w:color w:val="000000" w:themeColor="text1"/>
        </w:rPr>
        <w:t>13</w:t>
      </w:r>
      <w:r w:rsidR="00A222C1" w:rsidRPr="0008289F">
        <w:rPr>
          <w:rFonts w:hint="eastAsia"/>
          <w:color w:val="000000" w:themeColor="text1"/>
        </w:rPr>
        <w:t>日自模里西斯搭</w:t>
      </w:r>
      <w:r w:rsidR="00A222C1" w:rsidRPr="0008289F">
        <w:rPr>
          <w:rFonts w:hint="eastAsia"/>
          <w:color w:val="000000" w:themeColor="text1"/>
        </w:rPr>
        <w:lastRenderedPageBreak/>
        <w:t>機返</w:t>
      </w:r>
      <w:proofErr w:type="gramStart"/>
      <w:r w:rsidR="00A222C1" w:rsidRPr="0008289F">
        <w:rPr>
          <w:rFonts w:hint="eastAsia"/>
          <w:color w:val="000000" w:themeColor="text1"/>
        </w:rPr>
        <w:t>臺</w:t>
      </w:r>
      <w:proofErr w:type="gramEnd"/>
      <w:r w:rsidR="00A222C1" w:rsidRPr="0008289F">
        <w:rPr>
          <w:rFonts w:hint="eastAsia"/>
          <w:color w:val="000000" w:themeColor="text1"/>
        </w:rPr>
        <w:t>後，即無我國籍船長。</w:t>
      </w:r>
    </w:p>
    <w:p w:rsidR="002B4481" w:rsidRPr="0008289F" w:rsidRDefault="00A222C1" w:rsidP="00A222C1">
      <w:pPr>
        <w:pStyle w:val="4"/>
        <w:rPr>
          <w:rFonts w:hAnsi="標楷體"/>
          <w:color w:val="000000" w:themeColor="text1"/>
        </w:rPr>
      </w:pPr>
      <w:r w:rsidRPr="0008289F">
        <w:rPr>
          <w:rFonts w:hAnsi="標楷體" w:hint="eastAsia"/>
          <w:b/>
          <w:color w:val="000000" w:themeColor="text1"/>
        </w:rPr>
        <w:t>對於福</w:t>
      </w:r>
      <w:proofErr w:type="gramStart"/>
      <w:r w:rsidRPr="0008289F">
        <w:rPr>
          <w:rFonts w:hAnsi="標楷體" w:hint="eastAsia"/>
          <w:b/>
          <w:color w:val="000000" w:themeColor="text1"/>
        </w:rPr>
        <w:t>甡</w:t>
      </w:r>
      <w:proofErr w:type="gramEnd"/>
      <w:r w:rsidR="009035CF" w:rsidRPr="0008289F">
        <w:rPr>
          <w:rFonts w:hAnsi="標楷體" w:hint="eastAsia"/>
          <w:b/>
          <w:color w:val="000000" w:themeColor="text1"/>
        </w:rPr>
        <w:t>拾壹</w:t>
      </w:r>
      <w:r w:rsidRPr="0008289F">
        <w:rPr>
          <w:rFonts w:hAnsi="標楷體" w:hint="eastAsia"/>
          <w:b/>
          <w:color w:val="000000" w:themeColor="text1"/>
        </w:rPr>
        <w:t>號</w:t>
      </w:r>
      <w:r w:rsidR="005B0564" w:rsidRPr="0008289F">
        <w:rPr>
          <w:rFonts w:hAnsi="標楷體" w:hint="eastAsia"/>
          <w:b/>
          <w:color w:val="000000" w:themeColor="text1"/>
        </w:rPr>
        <w:t>漁船</w:t>
      </w:r>
      <w:r w:rsidRPr="0008289F">
        <w:rPr>
          <w:rFonts w:hAnsi="標楷體" w:hint="eastAsia"/>
          <w:b/>
          <w:color w:val="000000" w:themeColor="text1"/>
        </w:rPr>
        <w:t>於</w:t>
      </w:r>
      <w:proofErr w:type="gramStart"/>
      <w:r w:rsidRPr="0008289F">
        <w:rPr>
          <w:rFonts w:hAnsi="標楷體" w:hint="eastAsia"/>
          <w:b/>
          <w:color w:val="000000" w:themeColor="text1"/>
        </w:rPr>
        <w:t>模里西斯至返抵</w:t>
      </w:r>
      <w:proofErr w:type="gramEnd"/>
      <w:r w:rsidR="00700A93" w:rsidRPr="0008289F">
        <w:rPr>
          <w:rFonts w:hAnsi="標楷體" w:hint="eastAsia"/>
          <w:b/>
          <w:color w:val="000000" w:themeColor="text1"/>
        </w:rPr>
        <w:t>臺灣期間無中華民國籍船員擔任船長之重大違規，</w:t>
      </w:r>
      <w:proofErr w:type="gramStart"/>
      <w:r w:rsidR="00700A93" w:rsidRPr="0008289F">
        <w:rPr>
          <w:rFonts w:hAnsi="標楷體" w:hint="eastAsia"/>
          <w:b/>
          <w:color w:val="000000" w:themeColor="text1"/>
        </w:rPr>
        <w:t>迄本案</w:t>
      </w:r>
      <w:proofErr w:type="gramEnd"/>
      <w:r w:rsidR="00700A93" w:rsidRPr="0008289F">
        <w:rPr>
          <w:rFonts w:hAnsi="標楷體" w:hint="eastAsia"/>
          <w:b/>
          <w:color w:val="000000" w:themeColor="text1"/>
        </w:rPr>
        <w:t>約</w:t>
      </w:r>
      <w:proofErr w:type="gramStart"/>
      <w:r w:rsidR="00700A93" w:rsidRPr="0008289F">
        <w:rPr>
          <w:rFonts w:hAnsi="標楷體" w:hint="eastAsia"/>
          <w:b/>
          <w:color w:val="000000" w:themeColor="text1"/>
        </w:rPr>
        <w:t>詢</w:t>
      </w:r>
      <w:proofErr w:type="gramEnd"/>
      <w:r w:rsidR="00700A93" w:rsidRPr="0008289F">
        <w:rPr>
          <w:rFonts w:hAnsi="標楷體" w:hint="eastAsia"/>
          <w:b/>
          <w:color w:val="000000" w:themeColor="text1"/>
        </w:rPr>
        <w:t>時仍認為海洋</w:t>
      </w:r>
      <w:r w:rsidRPr="0008289F">
        <w:rPr>
          <w:rFonts w:hAnsi="標楷體" w:hint="eastAsia"/>
          <w:b/>
          <w:color w:val="000000" w:themeColor="text1"/>
        </w:rPr>
        <w:t>局僅做書面審查，查證非屬該局權責</w:t>
      </w:r>
      <w:r w:rsidR="005B0564" w:rsidRPr="0008289F">
        <w:rPr>
          <w:rFonts w:hAnsi="標楷體" w:hint="eastAsia"/>
          <w:color w:val="000000" w:themeColor="text1"/>
        </w:rPr>
        <w:t>：</w:t>
      </w:r>
    </w:p>
    <w:p w:rsidR="002B4481" w:rsidRPr="0008289F" w:rsidRDefault="002B4481" w:rsidP="00A222C1">
      <w:pPr>
        <w:pStyle w:val="5"/>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漁業股份有限公司107年8月27日向漁業署申報「福</w:t>
      </w:r>
      <w:proofErr w:type="gramStart"/>
      <w:r w:rsidRPr="0008289F">
        <w:rPr>
          <w:rFonts w:hAnsi="標楷體" w:hint="eastAsia"/>
          <w:color w:val="000000" w:themeColor="text1"/>
        </w:rPr>
        <w:t>甡</w:t>
      </w:r>
      <w:proofErr w:type="gramEnd"/>
      <w:r w:rsidR="009035CF" w:rsidRPr="0008289F">
        <w:rPr>
          <w:rFonts w:hAnsi="標楷體" w:hint="eastAsia"/>
          <w:color w:val="000000" w:themeColor="text1"/>
        </w:rPr>
        <w:t>拾壹</w:t>
      </w:r>
      <w:r w:rsidRPr="0008289F">
        <w:rPr>
          <w:rFonts w:hAnsi="標楷體" w:hint="eastAsia"/>
          <w:color w:val="000000" w:themeColor="text1"/>
        </w:rPr>
        <w:t>號」</w:t>
      </w:r>
      <w:r w:rsidR="005B0564" w:rsidRPr="0008289F">
        <w:rPr>
          <w:rFonts w:hAnsi="標楷體" w:hint="eastAsia"/>
          <w:color w:val="000000" w:themeColor="text1"/>
        </w:rPr>
        <w:t>漁船</w:t>
      </w:r>
      <w:r w:rsidRPr="0008289F">
        <w:rPr>
          <w:rFonts w:hAnsi="標楷體" w:hint="eastAsia"/>
          <w:color w:val="000000" w:themeColor="text1"/>
        </w:rPr>
        <w:t>於107年8月17日僱用2名大陸船員（劉</w:t>
      </w:r>
      <w:r w:rsidR="000E6695">
        <w:rPr>
          <w:rFonts w:hAnsi="標楷體" w:hint="eastAsia"/>
          <w:color w:val="000000" w:themeColor="text1"/>
        </w:rPr>
        <w:t>○○</w:t>
      </w:r>
      <w:r w:rsidRPr="0008289F">
        <w:rPr>
          <w:rFonts w:hAnsi="標楷體" w:hint="eastAsia"/>
          <w:color w:val="000000" w:themeColor="text1"/>
        </w:rPr>
        <w:t>、劉</w:t>
      </w:r>
      <w:r w:rsidR="000E6695">
        <w:rPr>
          <w:rFonts w:hAnsi="標楷體" w:hint="eastAsia"/>
          <w:color w:val="000000" w:themeColor="text1"/>
        </w:rPr>
        <w:t>○○</w:t>
      </w:r>
      <w:r w:rsidRPr="0008289F">
        <w:rPr>
          <w:rFonts w:hAnsi="標楷體" w:hint="eastAsia"/>
          <w:color w:val="000000" w:themeColor="text1"/>
        </w:rPr>
        <w:t>），自模里西斯僱用上船</w:t>
      </w:r>
      <w:r w:rsidR="005B0564" w:rsidRPr="0008289F">
        <w:rPr>
          <w:rFonts w:hAnsi="標楷體" w:hint="eastAsia"/>
          <w:color w:val="000000" w:themeColor="text1"/>
        </w:rPr>
        <w:t>，</w:t>
      </w:r>
      <w:r w:rsidRPr="0008289F">
        <w:rPr>
          <w:rFonts w:hAnsi="標楷體" w:hint="eastAsia"/>
          <w:color w:val="000000" w:themeColor="text1"/>
        </w:rPr>
        <w:t>漁業署於107年8月31日同意備查，並副知高雄市政府海洋局、海洋委員會海巡署南部分署第五岸巡隊等</w:t>
      </w:r>
      <w:r w:rsidR="005B0564" w:rsidRPr="0008289F">
        <w:rPr>
          <w:rFonts w:hAnsi="標楷體" w:hint="eastAsia"/>
          <w:color w:val="000000" w:themeColor="text1"/>
        </w:rPr>
        <w:t>相關機關</w:t>
      </w:r>
      <w:r w:rsidRPr="0008289F">
        <w:rPr>
          <w:rFonts w:hAnsi="標楷體" w:hint="eastAsia"/>
          <w:color w:val="000000" w:themeColor="text1"/>
        </w:rPr>
        <w:t>。</w:t>
      </w:r>
    </w:p>
    <w:p w:rsidR="002B4481" w:rsidRPr="0008289F" w:rsidRDefault="002B4481" w:rsidP="00A222C1">
      <w:pPr>
        <w:pStyle w:val="5"/>
        <w:rPr>
          <w:rFonts w:hAnsi="標楷體"/>
          <w:color w:val="000000" w:themeColor="text1"/>
        </w:rPr>
      </w:pPr>
      <w:r w:rsidRPr="0008289F">
        <w:rPr>
          <w:rFonts w:hAnsi="標楷體" w:hint="eastAsia"/>
          <w:color w:val="000000" w:themeColor="text1"/>
        </w:rPr>
        <w:t>依高雄市政府勞工局</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11</w:t>
      </w:r>
      <w:r w:rsidRPr="0008289F">
        <w:rPr>
          <w:rFonts w:hAnsi="標楷體" w:hint="eastAsia"/>
          <w:color w:val="000000" w:themeColor="text1"/>
        </w:rPr>
        <w:t>月</w:t>
      </w:r>
      <w:r w:rsidRPr="0008289F">
        <w:rPr>
          <w:rFonts w:hAnsi="標楷體"/>
          <w:color w:val="000000" w:themeColor="text1"/>
        </w:rPr>
        <w:t>28</w:t>
      </w:r>
      <w:r w:rsidRPr="0008289F">
        <w:rPr>
          <w:rFonts w:hAnsi="標楷體" w:hint="eastAsia"/>
          <w:color w:val="000000" w:themeColor="text1"/>
        </w:rPr>
        <w:t>日之檢查紀錄，</w:t>
      </w:r>
      <w:r w:rsidRPr="0008289F">
        <w:rPr>
          <w:rFonts w:hAnsi="標楷體" w:hint="eastAsia"/>
          <w:b/>
          <w:color w:val="000000" w:themeColor="text1"/>
        </w:rPr>
        <w:t>福</w:t>
      </w:r>
      <w:proofErr w:type="gramStart"/>
      <w:r w:rsidRPr="0008289F">
        <w:rPr>
          <w:rFonts w:hAnsi="標楷體" w:hint="eastAsia"/>
          <w:b/>
          <w:color w:val="000000" w:themeColor="text1"/>
        </w:rPr>
        <w:t>甡</w:t>
      </w:r>
      <w:proofErr w:type="gramEnd"/>
      <w:r w:rsidRPr="0008289F">
        <w:rPr>
          <w:rFonts w:hAnsi="標楷體" w:hint="eastAsia"/>
          <w:b/>
          <w:color w:val="000000" w:themeColor="text1"/>
        </w:rPr>
        <w:t>漁業股份有限公司負責人楊</w:t>
      </w:r>
      <w:r w:rsidR="008A5E14">
        <w:rPr>
          <w:rFonts w:hAnsi="標楷體" w:hint="eastAsia"/>
          <w:b/>
          <w:color w:val="000000" w:themeColor="text1"/>
        </w:rPr>
        <w:t>○○</w:t>
      </w:r>
      <w:r w:rsidRPr="0008289F">
        <w:rPr>
          <w:rFonts w:hAnsi="標楷體" w:hint="eastAsia"/>
          <w:b/>
          <w:color w:val="000000" w:themeColor="text1"/>
        </w:rPr>
        <w:t>答：「</w:t>
      </w:r>
      <w:r w:rsidRPr="0008289F">
        <w:rPr>
          <w:rFonts w:hAnsi="標楷體"/>
          <w:b/>
          <w:color w:val="000000" w:themeColor="text1"/>
        </w:rPr>
        <w:t>107</w:t>
      </w:r>
      <w:r w:rsidRPr="0008289F">
        <w:rPr>
          <w:rFonts w:hAnsi="標楷體" w:hint="eastAsia"/>
          <w:b/>
          <w:color w:val="000000" w:themeColor="text1"/>
        </w:rPr>
        <w:t>年</w:t>
      </w:r>
      <w:r w:rsidRPr="0008289F">
        <w:rPr>
          <w:rFonts w:hAnsi="標楷體"/>
          <w:b/>
          <w:color w:val="000000" w:themeColor="text1"/>
        </w:rPr>
        <w:t>9</w:t>
      </w:r>
      <w:r w:rsidRPr="0008289F">
        <w:rPr>
          <w:rFonts w:hAnsi="標楷體" w:hint="eastAsia"/>
          <w:b/>
          <w:color w:val="000000" w:themeColor="text1"/>
        </w:rPr>
        <w:t>月</w:t>
      </w:r>
      <w:r w:rsidRPr="0008289F">
        <w:rPr>
          <w:rFonts w:hAnsi="標楷體"/>
          <w:b/>
          <w:color w:val="000000" w:themeColor="text1"/>
        </w:rPr>
        <w:t>13</w:t>
      </w:r>
      <w:r w:rsidRPr="0008289F">
        <w:rPr>
          <w:rFonts w:hAnsi="標楷體" w:hint="eastAsia"/>
          <w:b/>
          <w:color w:val="000000" w:themeColor="text1"/>
        </w:rPr>
        <w:t>日入港時（中華民國籍船員）確實為黃</w:t>
      </w:r>
      <w:r w:rsidR="00B779E7">
        <w:rPr>
          <w:rFonts w:hAnsi="標楷體" w:hint="eastAsia"/>
          <w:b/>
          <w:color w:val="000000" w:themeColor="text1"/>
        </w:rPr>
        <w:t>○○</w:t>
      </w:r>
      <w:r w:rsidRPr="0008289F">
        <w:rPr>
          <w:rFonts w:hAnsi="標楷體" w:hint="eastAsia"/>
          <w:b/>
          <w:color w:val="000000" w:themeColor="text1"/>
        </w:rPr>
        <w:t>及楊</w:t>
      </w:r>
      <w:r w:rsidR="00B779E7">
        <w:rPr>
          <w:rFonts w:hAnsi="標楷體" w:hint="eastAsia"/>
          <w:b/>
          <w:color w:val="000000" w:themeColor="text1"/>
        </w:rPr>
        <w:t>○○</w:t>
      </w:r>
      <w:r w:rsidRPr="0008289F">
        <w:rPr>
          <w:rFonts w:hAnsi="標楷體"/>
          <w:b/>
          <w:color w:val="000000" w:themeColor="text1"/>
        </w:rPr>
        <w:t>2</w:t>
      </w:r>
      <w:r w:rsidRPr="0008289F">
        <w:rPr>
          <w:rFonts w:hAnsi="標楷體" w:hint="eastAsia"/>
          <w:b/>
          <w:color w:val="000000" w:themeColor="text1"/>
        </w:rPr>
        <w:t>人，…</w:t>
      </w:r>
      <w:proofErr w:type="gramStart"/>
      <w:r w:rsidRPr="0008289F">
        <w:rPr>
          <w:rFonts w:hAnsi="標楷體" w:hint="eastAsia"/>
          <w:b/>
          <w:color w:val="000000" w:themeColor="text1"/>
        </w:rPr>
        <w:t>…</w:t>
      </w:r>
      <w:proofErr w:type="gramEnd"/>
      <w:r w:rsidRPr="0008289F">
        <w:rPr>
          <w:rFonts w:hAnsi="標楷體" w:hint="eastAsia"/>
          <w:b/>
          <w:color w:val="000000" w:themeColor="text1"/>
        </w:rPr>
        <w:t>。</w:t>
      </w:r>
      <w:r w:rsidRPr="0008289F">
        <w:rPr>
          <w:rFonts w:hAnsi="標楷體"/>
          <w:b/>
          <w:color w:val="000000" w:themeColor="text1"/>
        </w:rPr>
        <w:t>107</w:t>
      </w:r>
      <w:r w:rsidRPr="0008289F">
        <w:rPr>
          <w:rFonts w:hAnsi="標楷體" w:hint="eastAsia"/>
          <w:b/>
          <w:color w:val="000000" w:themeColor="text1"/>
        </w:rPr>
        <w:t>年</w:t>
      </w:r>
      <w:r w:rsidRPr="0008289F">
        <w:rPr>
          <w:rFonts w:hAnsi="標楷體"/>
          <w:b/>
          <w:color w:val="000000" w:themeColor="text1"/>
        </w:rPr>
        <w:t>8</w:t>
      </w:r>
      <w:r w:rsidRPr="0008289F">
        <w:rPr>
          <w:rFonts w:hAnsi="標楷體" w:hint="eastAsia"/>
          <w:b/>
          <w:color w:val="000000" w:themeColor="text1"/>
        </w:rPr>
        <w:t>月</w:t>
      </w:r>
      <w:r w:rsidRPr="0008289F">
        <w:rPr>
          <w:rFonts w:hAnsi="標楷體"/>
          <w:b/>
          <w:color w:val="000000" w:themeColor="text1"/>
        </w:rPr>
        <w:t>13</w:t>
      </w:r>
      <w:r w:rsidRPr="0008289F">
        <w:rPr>
          <w:rFonts w:hAnsi="標楷體" w:hint="eastAsia"/>
          <w:b/>
          <w:color w:val="000000" w:themeColor="text1"/>
        </w:rPr>
        <w:t>日至</w:t>
      </w:r>
      <w:r w:rsidRPr="0008289F">
        <w:rPr>
          <w:rFonts w:hAnsi="標楷體"/>
          <w:b/>
          <w:color w:val="000000" w:themeColor="text1"/>
        </w:rPr>
        <w:t>9</w:t>
      </w:r>
      <w:r w:rsidRPr="0008289F">
        <w:rPr>
          <w:rFonts w:hAnsi="標楷體" w:hint="eastAsia"/>
          <w:b/>
          <w:color w:val="000000" w:themeColor="text1"/>
        </w:rPr>
        <w:t>月</w:t>
      </w:r>
      <w:r w:rsidRPr="0008289F">
        <w:rPr>
          <w:rFonts w:hAnsi="標楷體"/>
          <w:b/>
          <w:color w:val="000000" w:themeColor="text1"/>
        </w:rPr>
        <w:t>13</w:t>
      </w:r>
      <w:r w:rsidRPr="0008289F">
        <w:rPr>
          <w:rFonts w:hAnsi="標楷體" w:hint="eastAsia"/>
          <w:b/>
          <w:color w:val="000000" w:themeColor="text1"/>
        </w:rPr>
        <w:t>日漁船入港前是由大陸船員劉</w:t>
      </w:r>
      <w:r w:rsidR="00B779E7">
        <w:rPr>
          <w:rFonts w:hAnsi="標楷體" w:hint="eastAsia"/>
          <w:b/>
          <w:color w:val="000000" w:themeColor="text1"/>
        </w:rPr>
        <w:t>○○</w:t>
      </w:r>
      <w:r w:rsidRPr="0008289F">
        <w:rPr>
          <w:rFonts w:hAnsi="標楷體" w:hint="eastAsia"/>
          <w:b/>
          <w:color w:val="000000" w:themeColor="text1"/>
        </w:rPr>
        <w:t>及劉</w:t>
      </w:r>
      <w:r w:rsidR="00B779E7">
        <w:rPr>
          <w:rFonts w:hAnsi="標楷體" w:hint="eastAsia"/>
          <w:b/>
          <w:color w:val="000000" w:themeColor="text1"/>
        </w:rPr>
        <w:t>○○</w:t>
      </w:r>
      <w:r w:rsidRPr="0008289F">
        <w:rPr>
          <w:rFonts w:hAnsi="標楷體" w:hint="eastAsia"/>
          <w:b/>
          <w:color w:val="000000" w:themeColor="text1"/>
        </w:rPr>
        <w:t>輪流擔任船長。黃</w:t>
      </w:r>
      <w:r w:rsidR="00B779E7">
        <w:rPr>
          <w:rFonts w:hAnsi="標楷體" w:hint="eastAsia"/>
          <w:b/>
          <w:color w:val="000000" w:themeColor="text1"/>
        </w:rPr>
        <w:t>○○</w:t>
      </w:r>
      <w:r w:rsidRPr="0008289F">
        <w:rPr>
          <w:rFonts w:hAnsi="標楷體" w:hint="eastAsia"/>
          <w:b/>
          <w:color w:val="000000" w:themeColor="text1"/>
        </w:rPr>
        <w:t>是因漁船入港需有本國籍船長才能入港。</w:t>
      </w:r>
      <w:r w:rsidRPr="0008289F">
        <w:rPr>
          <w:rFonts w:hAnsi="標楷體" w:hint="eastAsia"/>
          <w:color w:val="000000" w:themeColor="text1"/>
        </w:rPr>
        <w:t>」比對所提供「鮪釣漁船每日漁獲紀錄表」下方船長簽名處，</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日係由原船長林</w:t>
      </w:r>
      <w:proofErr w:type="gramStart"/>
      <w:r w:rsidR="003B0DE4">
        <w:rPr>
          <w:rFonts w:hAnsi="標楷體" w:hint="eastAsia"/>
          <w:color w:val="000000" w:themeColor="text1"/>
        </w:rPr>
        <w:t>○○</w:t>
      </w:r>
      <w:r w:rsidRPr="0008289F">
        <w:rPr>
          <w:rFonts w:hAnsi="標楷體" w:hint="eastAsia"/>
          <w:color w:val="000000" w:themeColor="text1"/>
        </w:rPr>
        <w:t>親簽</w:t>
      </w:r>
      <w:proofErr w:type="gramEnd"/>
      <w:r w:rsidRPr="0008289F">
        <w:rPr>
          <w:rFonts w:hAnsi="標楷體" w:hint="eastAsia"/>
          <w:color w:val="000000" w:themeColor="text1"/>
        </w:rPr>
        <w:t>，而自</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14</w:t>
      </w:r>
      <w:r w:rsidRPr="0008289F">
        <w:rPr>
          <w:rFonts w:hAnsi="標楷體" w:hint="eastAsia"/>
          <w:color w:val="000000" w:themeColor="text1"/>
        </w:rPr>
        <w:t>日至</w:t>
      </w:r>
      <w:r w:rsidRPr="0008289F">
        <w:rPr>
          <w:rFonts w:hAnsi="標楷體"/>
          <w:color w:val="000000" w:themeColor="text1"/>
        </w:rPr>
        <w:t>9</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日止，</w:t>
      </w:r>
      <w:proofErr w:type="gramStart"/>
      <w:r w:rsidRPr="0008289F">
        <w:rPr>
          <w:rFonts w:hAnsi="標楷體" w:hint="eastAsia"/>
          <w:color w:val="000000" w:themeColor="text1"/>
        </w:rPr>
        <w:t>均簽簡體</w:t>
      </w:r>
      <w:proofErr w:type="gramEnd"/>
      <w:r w:rsidRPr="0008289F">
        <w:rPr>
          <w:rFonts w:hAnsi="標楷體" w:hint="eastAsia"/>
          <w:color w:val="000000" w:themeColor="text1"/>
        </w:rPr>
        <w:t>中文字「劉」一字，代表係大陸船員劉</w:t>
      </w:r>
      <w:r w:rsidR="000E6695">
        <w:rPr>
          <w:rFonts w:hAnsi="標楷體" w:hint="eastAsia"/>
          <w:color w:val="000000" w:themeColor="text1"/>
        </w:rPr>
        <w:t>○○</w:t>
      </w:r>
      <w:r w:rsidRPr="0008289F">
        <w:rPr>
          <w:rFonts w:hAnsi="標楷體" w:hint="eastAsia"/>
          <w:color w:val="000000" w:themeColor="text1"/>
        </w:rPr>
        <w:t>或劉</w:t>
      </w:r>
      <w:r w:rsidR="000E6695">
        <w:rPr>
          <w:rFonts w:hAnsi="標楷體" w:hint="eastAsia"/>
          <w:color w:val="000000" w:themeColor="text1"/>
        </w:rPr>
        <w:t>○○</w:t>
      </w:r>
      <w:r w:rsidRPr="0008289F">
        <w:rPr>
          <w:rFonts w:hAnsi="標楷體" w:hint="eastAsia"/>
          <w:color w:val="000000" w:themeColor="text1"/>
        </w:rPr>
        <w:t>；負責人楊</w:t>
      </w:r>
      <w:r w:rsidR="003B0DE4">
        <w:rPr>
          <w:rFonts w:hAnsi="標楷體" w:hint="eastAsia"/>
          <w:color w:val="000000" w:themeColor="text1"/>
        </w:rPr>
        <w:t>○○</w:t>
      </w:r>
      <w:proofErr w:type="gramStart"/>
      <w:r w:rsidRPr="0008289F">
        <w:rPr>
          <w:rFonts w:hAnsi="標楷體" w:hint="eastAsia"/>
          <w:color w:val="000000" w:themeColor="text1"/>
        </w:rPr>
        <w:t>所述應為</w:t>
      </w:r>
      <w:proofErr w:type="gramEnd"/>
      <w:r w:rsidRPr="0008289F">
        <w:rPr>
          <w:rFonts w:hAnsi="標楷體" w:hint="eastAsia"/>
          <w:color w:val="000000" w:themeColor="text1"/>
        </w:rPr>
        <w:t>真實。</w:t>
      </w:r>
    </w:p>
    <w:p w:rsidR="002B4481" w:rsidRPr="0008289F" w:rsidRDefault="002B4481" w:rsidP="00A222C1">
      <w:pPr>
        <w:pStyle w:val="5"/>
        <w:rPr>
          <w:rFonts w:hAnsi="標楷體"/>
          <w:color w:val="000000" w:themeColor="text1"/>
        </w:rPr>
      </w:pPr>
      <w:r w:rsidRPr="0008289F">
        <w:rPr>
          <w:rFonts w:hAnsi="標楷體" w:hint="eastAsia"/>
          <w:color w:val="000000" w:themeColor="text1"/>
        </w:rPr>
        <w:t>漁業署於本案約</w:t>
      </w:r>
      <w:proofErr w:type="gramStart"/>
      <w:r w:rsidRPr="0008289F">
        <w:rPr>
          <w:rFonts w:hAnsi="標楷體" w:hint="eastAsia"/>
          <w:color w:val="000000" w:themeColor="text1"/>
        </w:rPr>
        <w:t>詢</w:t>
      </w:r>
      <w:proofErr w:type="gramEnd"/>
      <w:r w:rsidRPr="0008289F">
        <w:rPr>
          <w:rFonts w:hAnsi="標楷體" w:hint="eastAsia"/>
          <w:color w:val="000000" w:themeColor="text1"/>
        </w:rPr>
        <w:t>前提供資料表示：「『福</w:t>
      </w:r>
      <w:proofErr w:type="gramStart"/>
      <w:r w:rsidRPr="0008289F">
        <w:rPr>
          <w:rFonts w:hAnsi="標楷體" w:hint="eastAsia"/>
          <w:color w:val="000000" w:themeColor="text1"/>
        </w:rPr>
        <w:t>甡</w:t>
      </w:r>
      <w:proofErr w:type="gramEnd"/>
      <w:r w:rsidR="009035CF" w:rsidRPr="0008289F">
        <w:rPr>
          <w:rFonts w:hAnsi="標楷體"/>
          <w:color w:val="000000" w:themeColor="text1"/>
        </w:rPr>
        <w:t>拾壹</w:t>
      </w:r>
      <w:r w:rsidRPr="0008289F">
        <w:rPr>
          <w:rFonts w:hAnsi="標楷體" w:hint="eastAsia"/>
          <w:color w:val="000000" w:themeColor="text1"/>
        </w:rPr>
        <w:t>號』於</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9</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日返抵高雄小港漁港，惟海洋委員會海巡署</w:t>
      </w:r>
      <w:proofErr w:type="gramStart"/>
      <w:r w:rsidRPr="0008289F">
        <w:rPr>
          <w:rFonts w:hAnsi="標楷體" w:hint="eastAsia"/>
          <w:color w:val="000000" w:themeColor="text1"/>
        </w:rPr>
        <w:t>並無函報</w:t>
      </w:r>
      <w:proofErr w:type="gramEnd"/>
      <w:r w:rsidRPr="0008289F">
        <w:rPr>
          <w:rFonts w:hAnsi="標楷體" w:hint="eastAsia"/>
          <w:color w:val="000000" w:themeColor="text1"/>
        </w:rPr>
        <w:t>該船船員幹部配置不足。」</w:t>
      </w:r>
      <w:r w:rsidRPr="0008289F">
        <w:rPr>
          <w:rFonts w:hAnsi="標楷體" w:hint="eastAsia"/>
          <w:b/>
          <w:color w:val="000000" w:themeColor="text1"/>
        </w:rPr>
        <w:t>黃鴻燕署長於約詢時答稱：「船長部分，國內法令規定只有我國</w:t>
      </w:r>
      <w:proofErr w:type="gramStart"/>
      <w:r w:rsidRPr="0008289F">
        <w:rPr>
          <w:rFonts w:hAnsi="標楷體" w:hint="eastAsia"/>
          <w:b/>
          <w:color w:val="000000" w:themeColor="text1"/>
        </w:rPr>
        <w:t>國</w:t>
      </w:r>
      <w:proofErr w:type="gramEnd"/>
      <w:r w:rsidRPr="0008289F">
        <w:rPr>
          <w:rFonts w:hAnsi="標楷體" w:hint="eastAsia"/>
          <w:b/>
          <w:color w:val="000000" w:themeColor="text1"/>
        </w:rPr>
        <w:t>人才可以當，這條船（指福</w:t>
      </w:r>
      <w:proofErr w:type="gramStart"/>
      <w:r w:rsidRPr="0008289F">
        <w:rPr>
          <w:rFonts w:hAnsi="標楷體" w:hint="eastAsia"/>
          <w:b/>
          <w:color w:val="000000" w:themeColor="text1"/>
        </w:rPr>
        <w:t>甡</w:t>
      </w:r>
      <w:proofErr w:type="gramEnd"/>
      <w:r w:rsidR="009035CF" w:rsidRPr="0008289F">
        <w:rPr>
          <w:rFonts w:hAnsi="標楷體"/>
          <w:b/>
          <w:color w:val="000000" w:themeColor="text1"/>
        </w:rPr>
        <w:t>拾壹</w:t>
      </w:r>
      <w:r w:rsidR="008276B1" w:rsidRPr="0008289F">
        <w:rPr>
          <w:rFonts w:hAnsi="標楷體" w:hint="eastAsia"/>
          <w:b/>
          <w:color w:val="000000" w:themeColor="text1"/>
        </w:rPr>
        <w:t>號）從模里西斯返</w:t>
      </w:r>
      <w:proofErr w:type="gramStart"/>
      <w:r w:rsidR="008276B1" w:rsidRPr="0008289F">
        <w:rPr>
          <w:rFonts w:hAnsi="標楷體" w:hint="eastAsia"/>
          <w:b/>
          <w:color w:val="000000" w:themeColor="text1"/>
        </w:rPr>
        <w:t>臺</w:t>
      </w:r>
      <w:proofErr w:type="gramEnd"/>
      <w:r w:rsidR="008276B1" w:rsidRPr="0008289F">
        <w:rPr>
          <w:rFonts w:hAnsi="標楷體" w:hint="eastAsia"/>
          <w:b/>
          <w:color w:val="000000" w:themeColor="text1"/>
        </w:rPr>
        <w:t>期間違反規定。」王</w:t>
      </w:r>
      <w:r w:rsidRPr="0008289F">
        <w:rPr>
          <w:rFonts w:hAnsi="標楷體" w:hint="eastAsia"/>
          <w:b/>
          <w:color w:val="000000" w:themeColor="text1"/>
        </w:rPr>
        <w:t>茂城副組長亦稱：「我國的辦法也不允</w:t>
      </w:r>
      <w:r w:rsidRPr="0008289F">
        <w:rPr>
          <w:rFonts w:hAnsi="標楷體" w:hint="eastAsia"/>
          <w:b/>
          <w:color w:val="000000" w:themeColor="text1"/>
        </w:rPr>
        <w:lastRenderedPageBreak/>
        <w:t>許我國籍漁船的航行期間由大陸籍或外國籍船員擔任船長」、「</w:t>
      </w:r>
      <w:r w:rsidRPr="0008289F">
        <w:rPr>
          <w:rFonts w:hAnsi="標楷體" w:hint="eastAsia"/>
          <w:b/>
          <w:color w:val="000000" w:themeColor="text1"/>
          <w:u w:val="single"/>
        </w:rPr>
        <w:t>入我國時，沒有幹部，又會被處分，故他們在國內港口會用小船把黃</w:t>
      </w:r>
      <w:r w:rsidR="00B779E7">
        <w:rPr>
          <w:rFonts w:hAnsi="標楷體" w:hint="eastAsia"/>
          <w:b/>
          <w:color w:val="000000" w:themeColor="text1"/>
          <w:u w:val="single"/>
        </w:rPr>
        <w:t>○○</w:t>
      </w:r>
      <w:r w:rsidRPr="0008289F">
        <w:rPr>
          <w:rFonts w:hAnsi="標楷體" w:hint="eastAsia"/>
          <w:b/>
          <w:color w:val="000000" w:themeColor="text1"/>
          <w:u w:val="single"/>
        </w:rPr>
        <w:t>船長送到該漁船</w:t>
      </w:r>
      <w:r w:rsidRPr="0008289F">
        <w:rPr>
          <w:rFonts w:hAnsi="標楷體" w:hint="eastAsia"/>
          <w:b/>
          <w:color w:val="000000" w:themeColor="text1"/>
        </w:rPr>
        <w:t>，海巡署安檢所於漁船進港時會知道幹部船員有</w:t>
      </w:r>
      <w:proofErr w:type="gramStart"/>
      <w:r w:rsidRPr="0008289F">
        <w:rPr>
          <w:rFonts w:hAnsi="標楷體" w:hint="eastAsia"/>
          <w:b/>
          <w:color w:val="000000" w:themeColor="text1"/>
        </w:rPr>
        <w:t>否配足</w:t>
      </w:r>
      <w:proofErr w:type="gramEnd"/>
      <w:r w:rsidRPr="0008289F">
        <w:rPr>
          <w:rFonts w:hAnsi="標楷體" w:hint="eastAsia"/>
          <w:b/>
          <w:color w:val="000000" w:themeColor="text1"/>
        </w:rPr>
        <w:t>，如果沒有，就會函</w:t>
      </w:r>
      <w:proofErr w:type="gramStart"/>
      <w:r w:rsidRPr="0008289F">
        <w:rPr>
          <w:rFonts w:hAnsi="標楷體" w:hint="eastAsia"/>
          <w:b/>
          <w:color w:val="000000" w:themeColor="text1"/>
        </w:rPr>
        <w:t>送給本署查處</w:t>
      </w:r>
      <w:proofErr w:type="gramEnd"/>
      <w:r w:rsidRPr="0008289F">
        <w:rPr>
          <w:rFonts w:hAnsi="標楷體" w:hint="eastAsia"/>
          <w:b/>
          <w:color w:val="000000" w:themeColor="text1"/>
        </w:rPr>
        <w:t>。」</w:t>
      </w:r>
      <w:r w:rsidR="008276B1" w:rsidRPr="0008289F">
        <w:rPr>
          <w:rFonts w:hAnsi="標楷體" w:hint="eastAsia"/>
          <w:b/>
          <w:color w:val="000000" w:themeColor="text1"/>
        </w:rPr>
        <w:t>等語。</w:t>
      </w:r>
    </w:p>
    <w:p w:rsidR="002B4481" w:rsidRPr="0008289F" w:rsidRDefault="00CD6EA9" w:rsidP="00171B65">
      <w:pPr>
        <w:pStyle w:val="5"/>
        <w:rPr>
          <w:rFonts w:hAnsi="標楷體"/>
          <w:color w:val="000000" w:themeColor="text1"/>
        </w:rPr>
      </w:pPr>
      <w:r w:rsidRPr="0008289F">
        <w:rPr>
          <w:rFonts w:hAnsi="標楷體" w:hint="eastAsia"/>
          <w:color w:val="000000" w:themeColor="text1"/>
        </w:rPr>
        <w:t>遲</w:t>
      </w:r>
      <w:r w:rsidR="002B4481" w:rsidRPr="0008289F">
        <w:rPr>
          <w:rFonts w:hAnsi="標楷體" w:hint="eastAsia"/>
          <w:color w:val="000000" w:themeColor="text1"/>
        </w:rPr>
        <w:t>至本案</w:t>
      </w:r>
      <w:r w:rsidRPr="0008289F">
        <w:rPr>
          <w:rFonts w:hAnsi="標楷體" w:hint="eastAsia"/>
          <w:color w:val="000000" w:themeColor="text1"/>
        </w:rPr>
        <w:t>監察院</w:t>
      </w:r>
      <w:r w:rsidR="00CB3233" w:rsidRPr="0008289F">
        <w:rPr>
          <w:rFonts w:hAnsi="標楷體" w:hint="eastAsia"/>
          <w:color w:val="000000" w:themeColor="text1"/>
        </w:rPr>
        <w:t>約</w:t>
      </w:r>
      <w:proofErr w:type="gramStart"/>
      <w:r w:rsidR="00CB3233" w:rsidRPr="0008289F">
        <w:rPr>
          <w:rFonts w:hAnsi="標楷體" w:hint="eastAsia"/>
          <w:color w:val="000000" w:themeColor="text1"/>
        </w:rPr>
        <w:t>詢</w:t>
      </w:r>
      <w:proofErr w:type="gramEnd"/>
      <w:r w:rsidR="00CB3233" w:rsidRPr="0008289F">
        <w:rPr>
          <w:rFonts w:hAnsi="標楷體" w:hint="eastAsia"/>
          <w:color w:val="000000" w:themeColor="text1"/>
        </w:rPr>
        <w:t>時，漁業署才知道</w:t>
      </w:r>
      <w:r w:rsidR="002B4481" w:rsidRPr="0008289F">
        <w:rPr>
          <w:rFonts w:hAnsi="標楷體" w:hint="eastAsia"/>
          <w:color w:val="000000" w:themeColor="text1"/>
        </w:rPr>
        <w:t>福</w:t>
      </w:r>
      <w:proofErr w:type="gramStart"/>
      <w:r w:rsidR="002B4481" w:rsidRPr="0008289F">
        <w:rPr>
          <w:rFonts w:hAnsi="標楷體" w:hint="eastAsia"/>
          <w:color w:val="000000" w:themeColor="text1"/>
        </w:rPr>
        <w:t>甡</w:t>
      </w:r>
      <w:proofErr w:type="gramEnd"/>
      <w:r w:rsidR="009035CF" w:rsidRPr="0008289F">
        <w:rPr>
          <w:rFonts w:hAnsi="標楷體" w:hint="eastAsia"/>
          <w:color w:val="000000" w:themeColor="text1"/>
        </w:rPr>
        <w:t>拾壹</w:t>
      </w:r>
      <w:r w:rsidR="002B4481" w:rsidRPr="0008289F">
        <w:rPr>
          <w:rFonts w:hAnsi="標楷體" w:hint="eastAsia"/>
          <w:color w:val="000000" w:themeColor="text1"/>
        </w:rPr>
        <w:t>號</w:t>
      </w:r>
      <w:r w:rsidRPr="0008289F">
        <w:rPr>
          <w:rFonts w:hAnsi="標楷體" w:hint="eastAsia"/>
          <w:color w:val="000000" w:themeColor="text1"/>
        </w:rPr>
        <w:t>漁船</w:t>
      </w:r>
      <w:r w:rsidR="002B4481" w:rsidRPr="0008289F">
        <w:rPr>
          <w:rFonts w:hAnsi="標楷體" w:hint="eastAsia"/>
          <w:color w:val="000000" w:themeColor="text1"/>
        </w:rPr>
        <w:t>自模里西斯返抵臺灣期間已非由林</w:t>
      </w:r>
      <w:r w:rsidR="003B0DE4">
        <w:rPr>
          <w:rFonts w:hAnsi="標楷體" w:hint="eastAsia"/>
          <w:color w:val="000000" w:themeColor="text1"/>
        </w:rPr>
        <w:t>○○</w:t>
      </w:r>
      <w:r w:rsidR="002B4481" w:rsidRPr="0008289F">
        <w:rPr>
          <w:rFonts w:hAnsi="標楷體" w:hint="eastAsia"/>
          <w:color w:val="000000" w:themeColor="text1"/>
        </w:rPr>
        <w:t>擔任船長</w:t>
      </w:r>
      <w:r w:rsidR="008276B1" w:rsidRPr="0008289F">
        <w:rPr>
          <w:rFonts w:hAnsi="標楷體" w:hint="eastAsia"/>
          <w:color w:val="000000" w:themeColor="text1"/>
        </w:rPr>
        <w:t>，</w:t>
      </w:r>
      <w:r w:rsidR="008276B1" w:rsidRPr="0008289F">
        <w:rPr>
          <w:rFonts w:hAnsi="標楷體" w:hint="eastAsia"/>
          <w:b/>
          <w:color w:val="000000" w:themeColor="text1"/>
        </w:rPr>
        <w:t>漁業署黃鴻燕署長於約詢時坦言：「本船確實</w:t>
      </w:r>
      <w:r w:rsidR="008276B1" w:rsidRPr="0008289F">
        <w:rPr>
          <w:rFonts w:hAnsi="標楷體"/>
          <w:b/>
          <w:color w:val="000000" w:themeColor="text1"/>
        </w:rPr>
        <w:t>miss</w:t>
      </w:r>
      <w:r w:rsidR="008276B1" w:rsidRPr="0008289F">
        <w:rPr>
          <w:rFonts w:hAnsi="標楷體" w:hint="eastAsia"/>
          <w:b/>
          <w:color w:val="000000" w:themeColor="text1"/>
        </w:rPr>
        <w:t>掉（原船長林</w:t>
      </w:r>
      <w:r w:rsidR="003B0DE4">
        <w:rPr>
          <w:rFonts w:hAnsi="標楷體" w:hint="eastAsia"/>
          <w:b/>
          <w:color w:val="000000" w:themeColor="text1"/>
        </w:rPr>
        <w:t>○○</w:t>
      </w:r>
      <w:r w:rsidR="008276B1" w:rsidRPr="0008289F">
        <w:rPr>
          <w:rFonts w:hAnsi="標楷體" w:hint="eastAsia"/>
          <w:b/>
          <w:color w:val="000000" w:themeColor="text1"/>
        </w:rPr>
        <w:t>先行返回臺灣），我們會再追查落差部分，必要時要處分。未來會請地方政府勞工局提供給我們」、「有關船長異動這件事就是高雄市政府知道但我們不知道，我們會來追究這件事情的責任。」</w:t>
      </w:r>
      <w:r w:rsidR="008276B1" w:rsidRPr="0008289F">
        <w:rPr>
          <w:rFonts w:hAnsi="標楷體" w:hint="eastAsia"/>
          <w:color w:val="000000" w:themeColor="text1"/>
        </w:rPr>
        <w:t>林國平副署長亦稱：「我之後才知道換船長，問同仁，</w:t>
      </w:r>
      <w:proofErr w:type="gramStart"/>
      <w:r w:rsidR="008276B1" w:rsidRPr="0008289F">
        <w:rPr>
          <w:rFonts w:hAnsi="標楷體" w:hint="eastAsia"/>
          <w:color w:val="000000" w:themeColor="text1"/>
        </w:rPr>
        <w:t>同仁說是以</w:t>
      </w:r>
      <w:proofErr w:type="gramEnd"/>
      <w:r w:rsidR="008276B1" w:rsidRPr="0008289F">
        <w:rPr>
          <w:rFonts w:hAnsi="標楷體" w:hint="eastAsia"/>
          <w:color w:val="000000" w:themeColor="text1"/>
        </w:rPr>
        <w:t>南非當時狀況為查核重點。</w:t>
      </w:r>
      <w:r w:rsidR="008276B1" w:rsidRPr="0008289F">
        <w:rPr>
          <w:rFonts w:hAnsi="標楷體" w:hint="eastAsia"/>
          <w:b/>
          <w:color w:val="000000" w:themeColor="text1"/>
        </w:rPr>
        <w:t>據悉該船長（指黃</w:t>
      </w:r>
      <w:r w:rsidR="00B779E7">
        <w:rPr>
          <w:rFonts w:hAnsi="標楷體" w:hint="eastAsia"/>
          <w:b/>
          <w:color w:val="000000" w:themeColor="text1"/>
        </w:rPr>
        <w:t>○○</w:t>
      </w:r>
      <w:r w:rsidR="008276B1" w:rsidRPr="0008289F">
        <w:rPr>
          <w:rFonts w:hAnsi="標楷體" w:hint="eastAsia"/>
          <w:b/>
          <w:color w:val="000000" w:themeColor="text1"/>
        </w:rPr>
        <w:t>）是在臺灣附近才上該船的</w:t>
      </w:r>
      <w:r w:rsidR="008276B1" w:rsidRPr="0008289F">
        <w:rPr>
          <w:rFonts w:hAnsi="標楷體" w:hint="eastAsia"/>
          <w:color w:val="000000" w:themeColor="text1"/>
        </w:rPr>
        <w:t>。同仁確實沒有</w:t>
      </w:r>
      <w:proofErr w:type="gramStart"/>
      <w:r w:rsidR="008276B1" w:rsidRPr="0008289F">
        <w:rPr>
          <w:rFonts w:hAnsi="標楷體" w:hint="eastAsia"/>
          <w:color w:val="000000" w:themeColor="text1"/>
        </w:rPr>
        <w:t>照顧到換船長</w:t>
      </w:r>
      <w:proofErr w:type="gramEnd"/>
      <w:r w:rsidR="008276B1" w:rsidRPr="0008289F">
        <w:rPr>
          <w:rFonts w:hAnsi="標楷體" w:hint="eastAsia"/>
          <w:color w:val="000000" w:themeColor="text1"/>
        </w:rPr>
        <w:t>這件事，只要確認有違規，即會依法處分。」等語</w:t>
      </w:r>
      <w:r w:rsidR="00171B65" w:rsidRPr="0008289F">
        <w:rPr>
          <w:rFonts w:hAnsi="標楷體" w:hint="eastAsia"/>
          <w:color w:val="000000" w:themeColor="text1"/>
        </w:rPr>
        <w:t>，而</w:t>
      </w:r>
      <w:r w:rsidR="002B4481" w:rsidRPr="0008289F">
        <w:rPr>
          <w:rFonts w:hAnsi="標楷體" w:hint="eastAsia"/>
          <w:color w:val="000000" w:themeColor="text1"/>
        </w:rPr>
        <w:t>高雄市政府海洋局仍認為只是依規定核准其代理申請，無法得知實際擔任船長者是否為中華民國籍。</w:t>
      </w:r>
      <w:r w:rsidR="008276B1" w:rsidRPr="0008289F">
        <w:rPr>
          <w:rFonts w:hAnsi="標楷體" w:hint="eastAsia"/>
          <w:color w:val="000000" w:themeColor="text1"/>
        </w:rPr>
        <w:t>高雄市政府海洋局黃登福副局長辯稱：「船長部分，依規定可以代理，該船申請代理也符合規定的，自107年8月15日生效，所以也是依規定備查。</w:t>
      </w:r>
      <w:r w:rsidR="008276B1" w:rsidRPr="0008289F">
        <w:rPr>
          <w:rFonts w:hAnsi="標楷體" w:hint="eastAsia"/>
          <w:b/>
          <w:color w:val="000000" w:themeColor="text1"/>
        </w:rPr>
        <w:t>我們海洋局是做書面審查，但船是誰擔任船長，我們沒辦法知道</w:t>
      </w:r>
      <w:r w:rsidR="008276B1" w:rsidRPr="0008289F">
        <w:rPr>
          <w:rFonts w:hAnsi="標楷體" w:hint="eastAsia"/>
          <w:color w:val="000000" w:themeColor="text1"/>
        </w:rPr>
        <w:t>，但我們會試圖瞭解，也請外交部協助。」等語，</w:t>
      </w:r>
      <w:r w:rsidR="00171B65" w:rsidRPr="0008289F">
        <w:rPr>
          <w:rFonts w:hAnsi="標楷體" w:hint="eastAsia"/>
          <w:color w:val="000000" w:themeColor="text1"/>
        </w:rPr>
        <w:t>顯見高雄市政府海洋局作為漁業法之主管機關之一，既未對該漁船主動實施查察，亦未於聯合稽查後請勞工局提供檢查紀錄以輔助該局法定</w:t>
      </w:r>
      <w:r w:rsidR="00171B65" w:rsidRPr="0008289F">
        <w:rPr>
          <w:rFonts w:hAnsi="標楷體" w:hint="eastAsia"/>
          <w:color w:val="000000" w:themeColor="text1"/>
        </w:rPr>
        <w:lastRenderedPageBreak/>
        <w:t>權責之查察，過於消極。</w:t>
      </w:r>
    </w:p>
    <w:p w:rsidR="00891270" w:rsidRPr="0008289F" w:rsidRDefault="00891270" w:rsidP="00F348EA">
      <w:pPr>
        <w:pStyle w:val="3"/>
        <w:rPr>
          <w:rFonts w:hAnsi="標楷體"/>
          <w:color w:val="000000" w:themeColor="text1"/>
        </w:rPr>
      </w:pPr>
      <w:bookmarkStart w:id="154" w:name="_Toc6905861"/>
      <w:bookmarkStart w:id="155" w:name="_Toc6924172"/>
      <w:bookmarkStart w:id="156" w:name="_Toc6999475"/>
      <w:bookmarkStart w:id="157" w:name="_Toc7446912"/>
      <w:r w:rsidRPr="0008289F">
        <w:rPr>
          <w:rFonts w:hAnsi="標楷體" w:hint="eastAsia"/>
          <w:b/>
          <w:color w:val="000000" w:themeColor="text1"/>
        </w:rPr>
        <w:t>高雄市政府勞工局</w:t>
      </w:r>
      <w:r w:rsidR="007A4F6C" w:rsidRPr="0008289F">
        <w:rPr>
          <w:rFonts w:hAnsi="標楷體" w:hint="eastAsia"/>
          <w:b/>
          <w:color w:val="000000" w:themeColor="text1"/>
        </w:rPr>
        <w:t>檢查人員</w:t>
      </w:r>
      <w:proofErr w:type="gramStart"/>
      <w:r w:rsidR="00F348EA" w:rsidRPr="0008289F">
        <w:rPr>
          <w:rFonts w:hAnsi="標楷體" w:hint="eastAsia"/>
          <w:b/>
          <w:color w:val="000000" w:themeColor="text1"/>
        </w:rPr>
        <w:t>不</w:t>
      </w:r>
      <w:proofErr w:type="gramEnd"/>
      <w:r w:rsidR="00F348EA" w:rsidRPr="0008289F">
        <w:rPr>
          <w:rFonts w:hAnsi="標楷體" w:hint="eastAsia"/>
          <w:b/>
          <w:color w:val="000000" w:themeColor="text1"/>
        </w:rPr>
        <w:t>熟稔</w:t>
      </w:r>
      <w:r w:rsidR="007A4F6C" w:rsidRPr="0008289F">
        <w:rPr>
          <w:rFonts w:hAnsi="標楷體" w:hint="eastAsia"/>
          <w:b/>
          <w:color w:val="000000" w:themeColor="text1"/>
        </w:rPr>
        <w:t>該局主管業務，竟誤解</w:t>
      </w:r>
      <w:r w:rsidR="00F348EA" w:rsidRPr="0008289F">
        <w:rPr>
          <w:rFonts w:hAnsi="標楷體" w:hint="eastAsia"/>
          <w:b/>
          <w:color w:val="000000" w:themeColor="text1"/>
        </w:rPr>
        <w:t>福</w:t>
      </w:r>
      <w:proofErr w:type="gramStart"/>
      <w:r w:rsidR="00F348EA" w:rsidRPr="0008289F">
        <w:rPr>
          <w:rFonts w:hAnsi="標楷體" w:hint="eastAsia"/>
          <w:b/>
          <w:color w:val="000000" w:themeColor="text1"/>
        </w:rPr>
        <w:t>甡</w:t>
      </w:r>
      <w:proofErr w:type="gramEnd"/>
      <w:r w:rsidR="00F348EA" w:rsidRPr="0008289F">
        <w:rPr>
          <w:rFonts w:hAnsi="標楷體" w:hint="eastAsia"/>
          <w:b/>
          <w:color w:val="000000" w:themeColor="text1"/>
        </w:rPr>
        <w:t>拾壹號</w:t>
      </w:r>
      <w:r w:rsidR="00FA1211" w:rsidRPr="0008289F">
        <w:rPr>
          <w:rFonts w:hAnsi="標楷體" w:hint="eastAsia"/>
          <w:b/>
          <w:color w:val="000000" w:themeColor="text1"/>
        </w:rPr>
        <w:t>漁船</w:t>
      </w:r>
      <w:r w:rsidR="00F348EA" w:rsidRPr="0008289F">
        <w:rPr>
          <w:rFonts w:hAnsi="標楷體" w:hint="eastAsia"/>
          <w:b/>
          <w:color w:val="000000" w:themeColor="text1"/>
        </w:rPr>
        <w:t>之我國</w:t>
      </w:r>
      <w:r w:rsidR="007A4F6C" w:rsidRPr="0008289F">
        <w:rPr>
          <w:rFonts w:hAnsi="標楷體" w:hint="eastAsia"/>
          <w:b/>
          <w:color w:val="000000" w:themeColor="text1"/>
        </w:rPr>
        <w:t>船員</w:t>
      </w:r>
      <w:r w:rsidR="00F348EA" w:rsidRPr="0008289F">
        <w:rPr>
          <w:rFonts w:hAnsi="標楷體" w:hint="eastAsia"/>
          <w:b/>
          <w:color w:val="000000" w:themeColor="text1"/>
        </w:rPr>
        <w:t>應優</w:t>
      </w:r>
      <w:r w:rsidR="007A4F6C" w:rsidRPr="0008289F">
        <w:rPr>
          <w:rFonts w:hAnsi="標楷體" w:hint="eastAsia"/>
          <w:b/>
          <w:color w:val="000000" w:themeColor="text1"/>
        </w:rPr>
        <w:t>先適用</w:t>
      </w:r>
      <w:r w:rsidR="00F348EA" w:rsidRPr="0008289F">
        <w:rPr>
          <w:rFonts w:hAnsi="標楷體" w:hint="eastAsia"/>
          <w:b/>
          <w:color w:val="000000" w:themeColor="text1"/>
        </w:rPr>
        <w:t>船員法</w:t>
      </w:r>
      <w:r w:rsidR="00FA1211" w:rsidRPr="0008289F">
        <w:rPr>
          <w:rFonts w:hAnsi="標楷體" w:hint="eastAsia"/>
          <w:b/>
          <w:color w:val="000000" w:themeColor="text1"/>
        </w:rPr>
        <w:t>而無</w:t>
      </w:r>
      <w:r w:rsidR="007A4F6C" w:rsidRPr="0008289F">
        <w:rPr>
          <w:rFonts w:hAnsi="標楷體" w:hint="eastAsia"/>
          <w:b/>
          <w:color w:val="000000" w:themeColor="text1"/>
        </w:rPr>
        <w:t>勞動基準法</w:t>
      </w:r>
      <w:r w:rsidR="00F348EA" w:rsidRPr="0008289F">
        <w:rPr>
          <w:rFonts w:hAnsi="標楷體" w:hint="eastAsia"/>
          <w:b/>
          <w:color w:val="000000" w:themeColor="text1"/>
        </w:rPr>
        <w:t>之</w:t>
      </w:r>
      <w:r w:rsidR="007A4F6C" w:rsidRPr="0008289F">
        <w:rPr>
          <w:rFonts w:hAnsi="標楷體" w:hint="eastAsia"/>
          <w:b/>
          <w:color w:val="000000" w:themeColor="text1"/>
        </w:rPr>
        <w:t>適用</w:t>
      </w:r>
      <w:r w:rsidR="00F348EA" w:rsidRPr="0008289F">
        <w:rPr>
          <w:rFonts w:hAnsi="標楷體" w:hint="eastAsia"/>
          <w:b/>
          <w:color w:val="000000" w:themeColor="text1"/>
        </w:rPr>
        <w:t>，於</w:t>
      </w:r>
      <w:r w:rsidR="00FA1211" w:rsidRPr="0008289F">
        <w:rPr>
          <w:rFonts w:hAnsi="標楷體" w:hint="eastAsia"/>
          <w:b/>
          <w:color w:val="000000" w:themeColor="text1"/>
        </w:rPr>
        <w:t>107年9月13日</w:t>
      </w:r>
      <w:r w:rsidR="00F348EA" w:rsidRPr="0008289F">
        <w:rPr>
          <w:rFonts w:hAnsi="標楷體" w:hint="eastAsia"/>
          <w:b/>
          <w:color w:val="000000" w:themeColor="text1"/>
        </w:rPr>
        <w:t>該漁船返回我國境內實施勞動檢查時，</w:t>
      </w:r>
      <w:r w:rsidR="004F7A63">
        <w:rPr>
          <w:rFonts w:hAnsi="標楷體" w:hint="eastAsia"/>
          <w:b/>
          <w:color w:val="000000" w:themeColor="text1"/>
        </w:rPr>
        <w:t>認定查無違失，</w:t>
      </w:r>
      <w:proofErr w:type="gramStart"/>
      <w:r w:rsidR="004F7A63">
        <w:rPr>
          <w:rFonts w:hAnsi="標楷體" w:hint="eastAsia"/>
          <w:b/>
          <w:color w:val="000000" w:themeColor="text1"/>
        </w:rPr>
        <w:t>嗣</w:t>
      </w:r>
      <w:proofErr w:type="gramEnd"/>
      <w:r w:rsidR="008D7277" w:rsidRPr="0008289F">
        <w:rPr>
          <w:rFonts w:hAnsi="標楷體" w:hint="eastAsia"/>
          <w:b/>
          <w:color w:val="000000" w:themeColor="text1"/>
        </w:rPr>
        <w:t>經勞動部職業</w:t>
      </w:r>
      <w:proofErr w:type="gramStart"/>
      <w:r w:rsidR="008D7277" w:rsidRPr="0008289F">
        <w:rPr>
          <w:rFonts w:hAnsi="標楷體" w:hint="eastAsia"/>
          <w:b/>
          <w:color w:val="000000" w:themeColor="text1"/>
        </w:rPr>
        <w:t>安全衛生</w:t>
      </w:r>
      <w:r w:rsidR="00F348EA" w:rsidRPr="0008289F">
        <w:rPr>
          <w:rFonts w:hAnsi="標楷體" w:hint="eastAsia"/>
          <w:b/>
          <w:color w:val="000000" w:themeColor="text1"/>
        </w:rPr>
        <w:t>署提示釐</w:t>
      </w:r>
      <w:proofErr w:type="gramEnd"/>
      <w:r w:rsidR="00F348EA" w:rsidRPr="0008289F">
        <w:rPr>
          <w:rFonts w:hAnsi="標楷體" w:hint="eastAsia"/>
          <w:b/>
          <w:color w:val="000000" w:themeColor="text1"/>
        </w:rPr>
        <w:t>清後，於107年11月28日再度勞動檢查後，始認定福</w:t>
      </w:r>
      <w:proofErr w:type="gramStart"/>
      <w:r w:rsidR="00F348EA" w:rsidRPr="0008289F">
        <w:rPr>
          <w:rFonts w:hAnsi="標楷體" w:hint="eastAsia"/>
          <w:b/>
          <w:color w:val="000000" w:themeColor="text1"/>
        </w:rPr>
        <w:t>甡</w:t>
      </w:r>
      <w:proofErr w:type="gramEnd"/>
      <w:r w:rsidR="00F348EA" w:rsidRPr="0008289F">
        <w:rPr>
          <w:rFonts w:hAnsi="標楷體" w:hint="eastAsia"/>
          <w:b/>
          <w:color w:val="000000" w:themeColor="text1"/>
        </w:rPr>
        <w:t>漁業股份有限公司違反勞動基準法第30條第6項及第36條規定，依同法第79條第1項第1款及第80條之1規定，分別處2萬元，共處4萬元罰鍰，並公布名稱</w:t>
      </w:r>
      <w:r w:rsidRPr="0008289F">
        <w:rPr>
          <w:rFonts w:hAnsi="標楷體" w:hint="eastAsia"/>
          <w:color w:val="000000" w:themeColor="text1"/>
        </w:rPr>
        <w:t>：</w:t>
      </w:r>
      <w:bookmarkEnd w:id="154"/>
      <w:bookmarkEnd w:id="155"/>
      <w:bookmarkEnd w:id="156"/>
      <w:bookmarkEnd w:id="157"/>
    </w:p>
    <w:p w:rsidR="00891270" w:rsidRPr="0008289F" w:rsidRDefault="00891270" w:rsidP="00891270">
      <w:pPr>
        <w:pStyle w:val="4"/>
        <w:rPr>
          <w:rFonts w:hAnsi="標楷體"/>
          <w:color w:val="000000" w:themeColor="text1"/>
        </w:rPr>
      </w:pPr>
      <w:r w:rsidRPr="0008289F">
        <w:rPr>
          <w:rFonts w:hAnsi="標楷體" w:hint="eastAsia"/>
          <w:color w:val="000000" w:themeColor="text1"/>
        </w:rPr>
        <w:t>勞動基準法第1條揭示：「為規定勞動條件最低標準，保障勞工權益，加強</w:t>
      </w:r>
      <w:proofErr w:type="gramStart"/>
      <w:r w:rsidRPr="0008289F">
        <w:rPr>
          <w:rFonts w:hAnsi="標楷體" w:hint="eastAsia"/>
          <w:color w:val="000000" w:themeColor="text1"/>
        </w:rPr>
        <w:t>勞</w:t>
      </w:r>
      <w:proofErr w:type="gramEnd"/>
      <w:r w:rsidRPr="0008289F">
        <w:rPr>
          <w:rFonts w:hAnsi="標楷體" w:hint="eastAsia"/>
          <w:color w:val="000000" w:themeColor="text1"/>
        </w:rPr>
        <w:t>雇關係，促進社會與經濟發展，特制定本法。</w:t>
      </w:r>
      <w:r w:rsidRPr="0008289F">
        <w:rPr>
          <w:rFonts w:hAnsi="標楷體"/>
          <w:color w:val="000000" w:themeColor="text1"/>
        </w:rPr>
        <w:t>…</w:t>
      </w:r>
      <w:proofErr w:type="gramStart"/>
      <w:r w:rsidRPr="0008289F">
        <w:rPr>
          <w:rFonts w:hAnsi="標楷體"/>
          <w:color w:val="000000" w:themeColor="text1"/>
        </w:rPr>
        <w:t>…</w:t>
      </w:r>
      <w:proofErr w:type="gramEnd"/>
      <w:r w:rsidRPr="0008289F">
        <w:rPr>
          <w:rFonts w:hAnsi="標楷體" w:hint="eastAsia"/>
          <w:color w:val="000000" w:themeColor="text1"/>
        </w:rPr>
        <w:t>雇主與勞工所訂勞動條件，不得低於本法所定之最低標準。」第3條第1項第1款規定：「本法於左列各業適用之：一、農、林、漁、牧業。」第4條規定：「本法所稱主管機關：在中央為勞動部；在直轄市為直轄市政府；在縣（市）為縣（市）政府。」</w:t>
      </w:r>
    </w:p>
    <w:p w:rsidR="00806DB1" w:rsidRPr="0008289F" w:rsidRDefault="00806DB1" w:rsidP="00891270">
      <w:pPr>
        <w:pStyle w:val="4"/>
        <w:rPr>
          <w:rFonts w:hAnsi="標楷體"/>
          <w:color w:val="000000" w:themeColor="text1"/>
        </w:rPr>
      </w:pPr>
      <w:r w:rsidRPr="0008289F">
        <w:rPr>
          <w:rFonts w:hAnsi="標楷體" w:hint="eastAsia"/>
          <w:color w:val="000000" w:themeColor="text1"/>
        </w:rPr>
        <w:t>高雄市政府</w:t>
      </w:r>
      <w:r w:rsidR="00891270" w:rsidRPr="0008289F">
        <w:rPr>
          <w:rFonts w:hAnsi="標楷體" w:hint="eastAsia"/>
          <w:color w:val="000000" w:themeColor="text1"/>
        </w:rPr>
        <w:t>勞工局於107年9月10日接獲</w:t>
      </w:r>
      <w:proofErr w:type="gramStart"/>
      <w:r w:rsidR="00891270" w:rsidRPr="0008289F">
        <w:rPr>
          <w:rFonts w:hAnsi="標楷體" w:hint="eastAsia"/>
          <w:color w:val="000000" w:themeColor="text1"/>
        </w:rPr>
        <w:t>漁業署嚴</w:t>
      </w:r>
      <w:r w:rsidR="00EA24C1">
        <w:rPr>
          <w:rFonts w:hAnsi="標楷體" w:hint="eastAsia"/>
          <w:color w:val="000000" w:themeColor="text1"/>
        </w:rPr>
        <w:t>○○</w:t>
      </w:r>
      <w:proofErr w:type="gramEnd"/>
      <w:r w:rsidR="00891270" w:rsidRPr="0008289F">
        <w:rPr>
          <w:rFonts w:hAnsi="標楷體" w:hint="eastAsia"/>
          <w:color w:val="000000" w:themeColor="text1"/>
        </w:rPr>
        <w:t>技士電子信件通知有關福</w:t>
      </w:r>
      <w:proofErr w:type="gramStart"/>
      <w:r w:rsidR="00891270" w:rsidRPr="0008289F">
        <w:rPr>
          <w:rFonts w:hAnsi="標楷體" w:hint="eastAsia"/>
          <w:color w:val="000000" w:themeColor="text1"/>
        </w:rPr>
        <w:t>甡</w:t>
      </w:r>
      <w:proofErr w:type="gramEnd"/>
      <w:r w:rsidR="009035CF" w:rsidRPr="0008289F">
        <w:rPr>
          <w:rFonts w:hAnsi="標楷體" w:hint="eastAsia"/>
          <w:color w:val="000000" w:themeColor="text1"/>
        </w:rPr>
        <w:t>拾壹</w:t>
      </w:r>
      <w:r w:rsidR="00891270" w:rsidRPr="0008289F">
        <w:rPr>
          <w:rFonts w:hAnsi="標楷體" w:hint="eastAsia"/>
          <w:color w:val="000000" w:themeColor="text1"/>
        </w:rPr>
        <w:t>號將進入我國港區，請該局本權責派員聯合稽查。該局對福</w:t>
      </w:r>
      <w:proofErr w:type="gramStart"/>
      <w:r w:rsidR="00891270" w:rsidRPr="0008289F">
        <w:rPr>
          <w:rFonts w:hAnsi="標楷體" w:hint="eastAsia"/>
          <w:color w:val="000000" w:themeColor="text1"/>
        </w:rPr>
        <w:t>甡</w:t>
      </w:r>
      <w:proofErr w:type="gramEnd"/>
      <w:r w:rsidR="00891270" w:rsidRPr="0008289F">
        <w:rPr>
          <w:rFonts w:hAnsi="標楷體" w:hint="eastAsia"/>
          <w:color w:val="000000" w:themeColor="text1"/>
        </w:rPr>
        <w:t>拾壹號漁船對福</w:t>
      </w:r>
      <w:proofErr w:type="gramStart"/>
      <w:r w:rsidR="00891270" w:rsidRPr="0008289F">
        <w:rPr>
          <w:rFonts w:hAnsi="標楷體" w:hint="eastAsia"/>
          <w:color w:val="000000" w:themeColor="text1"/>
        </w:rPr>
        <w:t>甡</w:t>
      </w:r>
      <w:proofErr w:type="gramEnd"/>
      <w:r w:rsidR="009035CF" w:rsidRPr="0008289F">
        <w:rPr>
          <w:rFonts w:hAnsi="標楷體" w:hint="eastAsia"/>
          <w:color w:val="000000" w:themeColor="text1"/>
        </w:rPr>
        <w:t>拾壹</w:t>
      </w:r>
      <w:r w:rsidR="00891270" w:rsidRPr="0008289F">
        <w:rPr>
          <w:rFonts w:hAnsi="標楷體" w:hint="eastAsia"/>
          <w:color w:val="000000" w:themeColor="text1"/>
        </w:rPr>
        <w:t>號漁船實施檢查情形如下：</w:t>
      </w:r>
    </w:p>
    <w:p w:rsidR="00806DB1" w:rsidRPr="0008289F" w:rsidRDefault="006233C6" w:rsidP="00891270">
      <w:pPr>
        <w:pStyle w:val="5"/>
        <w:rPr>
          <w:rFonts w:hAnsi="標楷體"/>
          <w:color w:val="000000" w:themeColor="text1"/>
        </w:rPr>
      </w:pPr>
      <w:r w:rsidRPr="0008289F">
        <w:rPr>
          <w:rFonts w:hAnsi="標楷體" w:hint="eastAsia"/>
          <w:b/>
          <w:color w:val="000000" w:themeColor="text1"/>
        </w:rPr>
        <w:t>未發現我國籍船員應適用勞動基準法</w:t>
      </w:r>
      <w:r w:rsidRPr="0008289F">
        <w:rPr>
          <w:rFonts w:hAnsi="標楷體" w:hint="eastAsia"/>
          <w:color w:val="000000" w:themeColor="text1"/>
        </w:rPr>
        <w:t>：</w:t>
      </w:r>
      <w:r w:rsidRPr="0008289F">
        <w:rPr>
          <w:rFonts w:hAnsi="標楷體"/>
          <w:color w:val="000000" w:themeColor="text1"/>
        </w:rPr>
        <w:t xml:space="preserve"> </w:t>
      </w:r>
    </w:p>
    <w:p w:rsidR="00806DB1" w:rsidRPr="0008289F" w:rsidRDefault="006233C6" w:rsidP="00891270">
      <w:pPr>
        <w:pStyle w:val="6"/>
        <w:rPr>
          <w:rFonts w:hAnsi="標楷體"/>
          <w:color w:val="000000" w:themeColor="text1"/>
        </w:rPr>
      </w:pPr>
      <w:r w:rsidRPr="0008289F">
        <w:rPr>
          <w:rFonts w:hAnsi="標楷體" w:hint="eastAsia"/>
          <w:color w:val="000000" w:themeColor="text1"/>
        </w:rPr>
        <w:t>據勞工</w:t>
      </w:r>
      <w:r w:rsidR="00806DB1" w:rsidRPr="0008289F">
        <w:rPr>
          <w:rFonts w:hAnsi="標楷體" w:hint="eastAsia"/>
          <w:color w:val="000000" w:themeColor="text1"/>
        </w:rPr>
        <w:t>局約聘檢查員陳</w:t>
      </w:r>
      <w:r w:rsidR="00B779E7">
        <w:rPr>
          <w:rFonts w:hAnsi="標楷體" w:hint="eastAsia"/>
          <w:color w:val="000000" w:themeColor="text1"/>
        </w:rPr>
        <w:t>○○</w:t>
      </w:r>
      <w:r w:rsidR="00806DB1" w:rsidRPr="0008289F">
        <w:rPr>
          <w:rFonts w:hAnsi="標楷體" w:hint="eastAsia"/>
          <w:color w:val="000000" w:themeColor="text1"/>
        </w:rPr>
        <w:t>於</w:t>
      </w:r>
      <w:r w:rsidR="00806DB1" w:rsidRPr="0008289F">
        <w:rPr>
          <w:rFonts w:hAnsi="標楷體"/>
          <w:color w:val="000000" w:themeColor="text1"/>
        </w:rPr>
        <w:t>107</w:t>
      </w:r>
      <w:r w:rsidR="00806DB1" w:rsidRPr="0008289F">
        <w:rPr>
          <w:rFonts w:hAnsi="標楷體" w:hint="eastAsia"/>
          <w:color w:val="000000" w:themeColor="text1"/>
        </w:rPr>
        <w:t>年</w:t>
      </w:r>
      <w:r w:rsidR="00806DB1" w:rsidRPr="0008289F">
        <w:rPr>
          <w:rFonts w:hAnsi="標楷體"/>
          <w:color w:val="000000" w:themeColor="text1"/>
        </w:rPr>
        <w:t>9</w:t>
      </w:r>
      <w:r w:rsidR="00806DB1" w:rsidRPr="0008289F">
        <w:rPr>
          <w:rFonts w:hAnsi="標楷體" w:hint="eastAsia"/>
          <w:color w:val="000000" w:themeColor="text1"/>
        </w:rPr>
        <w:t>月</w:t>
      </w:r>
      <w:r w:rsidR="00806DB1" w:rsidRPr="0008289F">
        <w:rPr>
          <w:rFonts w:hAnsi="標楷體"/>
          <w:color w:val="000000" w:themeColor="text1"/>
        </w:rPr>
        <w:t>13</w:t>
      </w:r>
      <w:r w:rsidR="00806DB1" w:rsidRPr="0008289F">
        <w:rPr>
          <w:rFonts w:hAnsi="標楷體" w:hint="eastAsia"/>
          <w:color w:val="000000" w:themeColor="text1"/>
        </w:rPr>
        <w:t>日訪談漁船船長黃</w:t>
      </w:r>
      <w:r w:rsidR="00B779E7">
        <w:rPr>
          <w:rFonts w:hAnsi="標楷體" w:hint="eastAsia"/>
          <w:color w:val="000000" w:themeColor="text1"/>
        </w:rPr>
        <w:t>○○</w:t>
      </w:r>
      <w:r w:rsidR="00806DB1" w:rsidRPr="0008289F">
        <w:rPr>
          <w:rFonts w:hAnsi="標楷體" w:hint="eastAsia"/>
          <w:color w:val="000000" w:themeColor="text1"/>
        </w:rPr>
        <w:t>，其表示福</w:t>
      </w:r>
      <w:proofErr w:type="gramStart"/>
      <w:r w:rsidR="00806DB1" w:rsidRPr="0008289F">
        <w:rPr>
          <w:rFonts w:hAnsi="標楷體" w:hint="eastAsia"/>
          <w:color w:val="000000" w:themeColor="text1"/>
        </w:rPr>
        <w:t>甡</w:t>
      </w:r>
      <w:proofErr w:type="gramEnd"/>
      <w:r w:rsidR="009035CF" w:rsidRPr="0008289F">
        <w:rPr>
          <w:rFonts w:hAnsi="標楷體"/>
          <w:color w:val="000000" w:themeColor="text1"/>
        </w:rPr>
        <w:t>拾壹</w:t>
      </w:r>
      <w:r w:rsidR="00806DB1" w:rsidRPr="0008289F">
        <w:rPr>
          <w:rFonts w:hAnsi="標楷體" w:hint="eastAsia"/>
          <w:color w:val="000000" w:themeColor="text1"/>
        </w:rPr>
        <w:t>號漁船目前船員計</w:t>
      </w:r>
      <w:r w:rsidR="00806DB1" w:rsidRPr="0008289F">
        <w:rPr>
          <w:rFonts w:hAnsi="標楷體"/>
          <w:color w:val="000000" w:themeColor="text1"/>
        </w:rPr>
        <w:t>11</w:t>
      </w:r>
      <w:r w:rsidR="00806DB1" w:rsidRPr="0008289F">
        <w:rPr>
          <w:rFonts w:hAnsi="標楷體" w:hint="eastAsia"/>
          <w:color w:val="000000" w:themeColor="text1"/>
        </w:rPr>
        <w:t>人</w:t>
      </w:r>
      <w:r w:rsidR="00806DB1" w:rsidRPr="0008289F">
        <w:rPr>
          <w:rFonts w:hAnsi="標楷體"/>
          <w:color w:val="000000" w:themeColor="text1"/>
        </w:rPr>
        <w:t>(</w:t>
      </w:r>
      <w:r w:rsidR="00806DB1" w:rsidRPr="0008289F">
        <w:rPr>
          <w:rFonts w:hAnsi="標楷體" w:hint="eastAsia"/>
          <w:color w:val="000000" w:themeColor="text1"/>
        </w:rPr>
        <w:t>臺灣籍</w:t>
      </w:r>
      <w:r w:rsidR="00806DB1" w:rsidRPr="0008289F">
        <w:rPr>
          <w:rFonts w:hAnsi="標楷體"/>
          <w:color w:val="000000" w:themeColor="text1"/>
        </w:rPr>
        <w:t>2</w:t>
      </w:r>
      <w:r w:rsidR="00806DB1" w:rsidRPr="0008289F">
        <w:rPr>
          <w:rFonts w:hAnsi="標楷體" w:hint="eastAsia"/>
          <w:color w:val="000000" w:themeColor="text1"/>
        </w:rPr>
        <w:t>人、中國籍</w:t>
      </w:r>
      <w:r w:rsidR="00806DB1" w:rsidRPr="0008289F">
        <w:rPr>
          <w:rFonts w:hAnsi="標楷體"/>
          <w:color w:val="000000" w:themeColor="text1"/>
        </w:rPr>
        <w:t>2</w:t>
      </w:r>
      <w:r w:rsidR="00806DB1" w:rsidRPr="0008289F">
        <w:rPr>
          <w:rFonts w:hAnsi="標楷體" w:hint="eastAsia"/>
          <w:color w:val="000000" w:themeColor="text1"/>
        </w:rPr>
        <w:t>人、越南籍</w:t>
      </w:r>
      <w:r w:rsidR="00806DB1" w:rsidRPr="0008289F">
        <w:rPr>
          <w:rFonts w:hAnsi="標楷體"/>
          <w:color w:val="000000" w:themeColor="text1"/>
        </w:rPr>
        <w:t>2</w:t>
      </w:r>
      <w:r w:rsidR="00806DB1" w:rsidRPr="0008289F">
        <w:rPr>
          <w:rFonts w:hAnsi="標楷體" w:hint="eastAsia"/>
          <w:color w:val="000000" w:themeColor="text1"/>
        </w:rPr>
        <w:t>人、緬甸籍</w:t>
      </w:r>
      <w:r w:rsidR="00806DB1" w:rsidRPr="0008289F">
        <w:rPr>
          <w:rFonts w:hAnsi="標楷體"/>
          <w:color w:val="000000" w:themeColor="text1"/>
        </w:rPr>
        <w:t>5</w:t>
      </w:r>
      <w:r w:rsidR="00806DB1" w:rsidRPr="0008289F">
        <w:rPr>
          <w:rFonts w:hAnsi="標楷體" w:hint="eastAsia"/>
          <w:color w:val="000000" w:themeColor="text1"/>
        </w:rPr>
        <w:t>人</w:t>
      </w:r>
      <w:r w:rsidR="00806DB1" w:rsidRPr="0008289F">
        <w:rPr>
          <w:rFonts w:hAnsi="標楷體"/>
          <w:color w:val="000000" w:themeColor="text1"/>
        </w:rPr>
        <w:t>)</w:t>
      </w:r>
      <w:r w:rsidR="00806DB1" w:rsidRPr="0008289F">
        <w:rPr>
          <w:rFonts w:hAnsi="標楷體" w:hint="eastAsia"/>
          <w:color w:val="000000" w:themeColor="text1"/>
        </w:rPr>
        <w:t>，皆有船員證；船員薪資皆以匯款及領現方式給予；該船</w:t>
      </w:r>
      <w:r w:rsidR="00806DB1" w:rsidRPr="0008289F">
        <w:rPr>
          <w:rFonts w:hAnsi="標楷體"/>
          <w:color w:val="000000" w:themeColor="text1"/>
        </w:rPr>
        <w:t>2</w:t>
      </w:r>
      <w:r w:rsidR="00806DB1" w:rsidRPr="0008289F">
        <w:rPr>
          <w:rFonts w:hAnsi="標楷體" w:hint="eastAsia"/>
          <w:color w:val="000000" w:themeColor="text1"/>
        </w:rPr>
        <w:t>位</w:t>
      </w:r>
      <w:proofErr w:type="gramStart"/>
      <w:r w:rsidR="00806DB1" w:rsidRPr="0008289F">
        <w:rPr>
          <w:rFonts w:hAnsi="標楷體" w:hint="eastAsia"/>
          <w:color w:val="000000" w:themeColor="text1"/>
        </w:rPr>
        <w:t>臺</w:t>
      </w:r>
      <w:proofErr w:type="gramEnd"/>
      <w:r w:rsidR="00806DB1" w:rsidRPr="0008289F">
        <w:rPr>
          <w:rFonts w:hAnsi="標楷體" w:hint="eastAsia"/>
          <w:color w:val="000000" w:themeColor="text1"/>
        </w:rPr>
        <w:t>籍船員，皆為幹部，其餘皆為境外聘僱外</w:t>
      </w:r>
      <w:r w:rsidR="00806DB1" w:rsidRPr="0008289F">
        <w:rPr>
          <w:rFonts w:hAnsi="標楷體" w:hint="eastAsia"/>
          <w:color w:val="000000" w:themeColor="text1"/>
        </w:rPr>
        <w:lastRenderedPageBreak/>
        <w:t>籍漁工。</w:t>
      </w:r>
    </w:p>
    <w:p w:rsidR="00806DB1" w:rsidRPr="0008289F" w:rsidRDefault="006233C6" w:rsidP="00891270">
      <w:pPr>
        <w:pStyle w:val="6"/>
        <w:rPr>
          <w:rFonts w:hAnsi="標楷體"/>
          <w:color w:val="000000" w:themeColor="text1"/>
        </w:rPr>
      </w:pPr>
      <w:r w:rsidRPr="0008289F">
        <w:rPr>
          <w:rFonts w:hAnsi="標楷體" w:hint="eastAsia"/>
          <w:color w:val="000000" w:themeColor="text1"/>
        </w:rPr>
        <w:t>據勞工</w:t>
      </w:r>
      <w:r w:rsidR="00806DB1" w:rsidRPr="0008289F">
        <w:rPr>
          <w:rFonts w:hAnsi="標楷體" w:hint="eastAsia"/>
          <w:color w:val="000000" w:themeColor="text1"/>
        </w:rPr>
        <w:t>局約聘檢查員陳</w:t>
      </w:r>
      <w:r w:rsidR="00C42DB3">
        <w:rPr>
          <w:rFonts w:hAnsi="標楷體" w:hint="eastAsia"/>
          <w:color w:val="000000" w:themeColor="text1"/>
        </w:rPr>
        <w:t>○○</w:t>
      </w:r>
      <w:r w:rsidR="00806DB1" w:rsidRPr="0008289F">
        <w:rPr>
          <w:rFonts w:hAnsi="標楷體" w:hint="eastAsia"/>
          <w:color w:val="000000" w:themeColor="text1"/>
        </w:rPr>
        <w:t>於107年9月18日訪談福</w:t>
      </w:r>
      <w:proofErr w:type="gramStart"/>
      <w:r w:rsidR="00806DB1" w:rsidRPr="0008289F">
        <w:rPr>
          <w:rFonts w:hAnsi="標楷體" w:hint="eastAsia"/>
          <w:color w:val="000000" w:themeColor="text1"/>
        </w:rPr>
        <w:t>甡</w:t>
      </w:r>
      <w:proofErr w:type="gramEnd"/>
      <w:r w:rsidR="00806DB1" w:rsidRPr="0008289F">
        <w:rPr>
          <w:rFonts w:hAnsi="標楷體" w:hint="eastAsia"/>
          <w:color w:val="000000" w:themeColor="text1"/>
        </w:rPr>
        <w:t>漁業股份有限公司負責人楊</w:t>
      </w:r>
      <w:r w:rsidR="003B0DE4">
        <w:rPr>
          <w:rFonts w:hAnsi="標楷體" w:hint="eastAsia"/>
          <w:color w:val="000000" w:themeColor="text1"/>
        </w:rPr>
        <w:t>○○</w:t>
      </w:r>
      <w:r w:rsidR="00806DB1" w:rsidRPr="0008289F">
        <w:rPr>
          <w:rFonts w:hAnsi="標楷體" w:hint="eastAsia"/>
          <w:color w:val="000000" w:themeColor="text1"/>
        </w:rPr>
        <w:t>，其表示福</w:t>
      </w:r>
      <w:proofErr w:type="gramStart"/>
      <w:r w:rsidR="00806DB1" w:rsidRPr="0008289F">
        <w:rPr>
          <w:rFonts w:hAnsi="標楷體" w:hint="eastAsia"/>
          <w:color w:val="000000" w:themeColor="text1"/>
        </w:rPr>
        <w:t>甡</w:t>
      </w:r>
      <w:proofErr w:type="gramEnd"/>
      <w:r w:rsidR="009035CF" w:rsidRPr="0008289F">
        <w:rPr>
          <w:rFonts w:hAnsi="標楷體" w:hint="eastAsia"/>
          <w:color w:val="000000" w:themeColor="text1"/>
        </w:rPr>
        <w:t>拾壹</w:t>
      </w:r>
      <w:r w:rsidR="00806DB1" w:rsidRPr="0008289F">
        <w:rPr>
          <w:rFonts w:hAnsi="標楷體" w:hint="eastAsia"/>
          <w:color w:val="000000" w:themeColor="text1"/>
        </w:rPr>
        <w:t>號漁船目前船員計11人，皆有船員證；船員薪資皆以匯款及領現方式給予；該船2位</w:t>
      </w:r>
      <w:proofErr w:type="gramStart"/>
      <w:r w:rsidR="00806DB1" w:rsidRPr="0008289F">
        <w:rPr>
          <w:rFonts w:hAnsi="標楷體" w:hint="eastAsia"/>
          <w:color w:val="000000" w:themeColor="text1"/>
        </w:rPr>
        <w:t>臺</w:t>
      </w:r>
      <w:proofErr w:type="gramEnd"/>
      <w:r w:rsidR="00806DB1" w:rsidRPr="0008289F">
        <w:rPr>
          <w:rFonts w:hAnsi="標楷體" w:hint="eastAsia"/>
          <w:color w:val="000000" w:themeColor="text1"/>
        </w:rPr>
        <w:t>籍船員，皆為幹部，其餘皆為境外聘僱外籍漁工。</w:t>
      </w:r>
    </w:p>
    <w:p w:rsidR="00806DB1" w:rsidRPr="0008289F" w:rsidRDefault="00806DB1" w:rsidP="00891270">
      <w:pPr>
        <w:pStyle w:val="6"/>
        <w:rPr>
          <w:rFonts w:hAnsi="標楷體"/>
          <w:color w:val="000000" w:themeColor="text1"/>
        </w:rPr>
      </w:pPr>
      <w:r w:rsidRPr="0008289F">
        <w:rPr>
          <w:rFonts w:hAnsi="標楷體" w:hint="eastAsia"/>
          <w:color w:val="000000" w:themeColor="text1"/>
        </w:rPr>
        <w:t>勞工局檢查結果：經抽查</w:t>
      </w:r>
      <w:r w:rsidRPr="0008289F">
        <w:rPr>
          <w:rFonts w:hAnsi="標楷體"/>
          <w:color w:val="000000" w:themeColor="text1"/>
        </w:rPr>
        <w:t>2</w:t>
      </w:r>
      <w:r w:rsidR="007D371D" w:rsidRPr="0008289F">
        <w:rPr>
          <w:rFonts w:hAnsi="標楷體" w:hint="eastAsia"/>
          <w:color w:val="000000" w:themeColor="text1"/>
        </w:rPr>
        <w:t>位</w:t>
      </w:r>
      <w:proofErr w:type="gramStart"/>
      <w:r w:rsidR="007D371D" w:rsidRPr="0008289F">
        <w:rPr>
          <w:rFonts w:hAnsi="標楷體" w:hint="eastAsia"/>
          <w:color w:val="000000" w:themeColor="text1"/>
        </w:rPr>
        <w:t>臺</w:t>
      </w:r>
      <w:proofErr w:type="gramEnd"/>
      <w:r w:rsidR="007D371D" w:rsidRPr="0008289F">
        <w:rPr>
          <w:rFonts w:hAnsi="標楷體" w:hint="eastAsia"/>
          <w:color w:val="000000" w:themeColor="text1"/>
        </w:rPr>
        <w:t>籍船員分</w:t>
      </w:r>
      <w:r w:rsidRPr="0008289F">
        <w:rPr>
          <w:rFonts w:hAnsi="標楷體" w:hint="eastAsia"/>
          <w:color w:val="000000" w:themeColor="text1"/>
        </w:rPr>
        <w:t>別為黃</w:t>
      </w:r>
      <w:r w:rsidR="00B779E7">
        <w:rPr>
          <w:rFonts w:hAnsi="標楷體" w:hint="eastAsia"/>
          <w:color w:val="000000" w:themeColor="text1"/>
        </w:rPr>
        <w:t>○○</w:t>
      </w:r>
      <w:r w:rsidRPr="0008289F">
        <w:rPr>
          <w:rFonts w:hAnsi="標楷體"/>
          <w:color w:val="000000" w:themeColor="text1"/>
        </w:rPr>
        <w:t>(</w:t>
      </w:r>
      <w:r w:rsidRPr="0008289F">
        <w:rPr>
          <w:rFonts w:hAnsi="標楷體" w:hint="eastAsia"/>
          <w:color w:val="000000" w:themeColor="text1"/>
        </w:rPr>
        <w:t>船長</w:t>
      </w:r>
      <w:r w:rsidRPr="0008289F">
        <w:rPr>
          <w:rFonts w:hAnsi="標楷體"/>
          <w:color w:val="000000" w:themeColor="text1"/>
        </w:rPr>
        <w:t>)</w:t>
      </w:r>
      <w:r w:rsidRPr="0008289F">
        <w:rPr>
          <w:rFonts w:hAnsi="標楷體" w:hint="eastAsia"/>
          <w:color w:val="000000" w:themeColor="text1"/>
        </w:rPr>
        <w:t>及楊</w:t>
      </w:r>
      <w:r w:rsidR="00B779E7">
        <w:rPr>
          <w:rFonts w:hAnsi="標楷體" w:hint="eastAsia"/>
          <w:color w:val="000000" w:themeColor="text1"/>
        </w:rPr>
        <w:t>○○</w:t>
      </w:r>
      <w:r w:rsidRPr="0008289F">
        <w:rPr>
          <w:rFonts w:hAnsi="標楷體"/>
          <w:color w:val="000000" w:themeColor="text1"/>
        </w:rPr>
        <w:t>(</w:t>
      </w:r>
      <w:r w:rsidRPr="0008289F">
        <w:rPr>
          <w:rFonts w:hAnsi="標楷體" w:hint="eastAsia"/>
          <w:color w:val="000000" w:themeColor="text1"/>
        </w:rPr>
        <w:t>輪機長</w:t>
      </w:r>
      <w:r w:rsidRPr="0008289F">
        <w:rPr>
          <w:rFonts w:hAnsi="標楷體"/>
          <w:color w:val="000000" w:themeColor="text1"/>
        </w:rPr>
        <w:t>)</w:t>
      </w:r>
      <w:r w:rsidRPr="0008289F">
        <w:rPr>
          <w:rFonts w:hAnsi="標楷體" w:hint="eastAsia"/>
          <w:color w:val="000000" w:themeColor="text1"/>
        </w:rPr>
        <w:t>，皆為幹部及領有船員證，故為船員法優先適用對象，非勞動基準法所拘束，</w:t>
      </w:r>
      <w:proofErr w:type="gramStart"/>
      <w:r w:rsidRPr="0008289F">
        <w:rPr>
          <w:rFonts w:hAnsi="標楷體" w:hint="eastAsia"/>
          <w:color w:val="000000" w:themeColor="text1"/>
        </w:rPr>
        <w:t>故本艘漁船</w:t>
      </w:r>
      <w:proofErr w:type="gramEnd"/>
      <w:r w:rsidRPr="0008289F">
        <w:rPr>
          <w:rFonts w:hAnsi="標楷體" w:hint="eastAsia"/>
          <w:color w:val="000000" w:themeColor="text1"/>
        </w:rPr>
        <w:t>未有勞動基準法適用之人員。</w:t>
      </w:r>
    </w:p>
    <w:p w:rsidR="00806DB1" w:rsidRPr="0008289F" w:rsidRDefault="006233C6" w:rsidP="00891270">
      <w:pPr>
        <w:pStyle w:val="6"/>
        <w:rPr>
          <w:rFonts w:hAnsi="標楷體"/>
          <w:color w:val="000000" w:themeColor="text1"/>
        </w:rPr>
      </w:pPr>
      <w:r w:rsidRPr="0008289F">
        <w:rPr>
          <w:rFonts w:hAnsi="標楷體" w:hint="eastAsia"/>
          <w:color w:val="000000" w:themeColor="text1"/>
        </w:rPr>
        <w:t>勞工</w:t>
      </w:r>
      <w:r w:rsidR="00806DB1" w:rsidRPr="0008289F">
        <w:rPr>
          <w:rFonts w:hAnsi="標楷體" w:hint="eastAsia"/>
          <w:color w:val="000000" w:themeColor="text1"/>
        </w:rPr>
        <w:t>局於107年10月8日簽陳表示尚無發現違反稽查項目之情事，奉核可後文存。並以107年10月11日</w:t>
      </w:r>
      <w:r w:rsidR="00171B65" w:rsidRPr="0008289F">
        <w:rPr>
          <w:rStyle w:val="aff"/>
          <w:rFonts w:hAnsi="標楷體"/>
          <w:color w:val="000000" w:themeColor="text1"/>
        </w:rPr>
        <w:footnoteReference w:id="18"/>
      </w:r>
      <w:r w:rsidR="00806DB1" w:rsidRPr="0008289F">
        <w:rPr>
          <w:rFonts w:hAnsi="標楷體" w:hint="eastAsia"/>
          <w:color w:val="000000" w:themeColor="text1"/>
        </w:rPr>
        <w:t>函發福</w:t>
      </w:r>
      <w:proofErr w:type="gramStart"/>
      <w:r w:rsidR="00806DB1" w:rsidRPr="0008289F">
        <w:rPr>
          <w:rFonts w:hAnsi="標楷體" w:hint="eastAsia"/>
          <w:color w:val="000000" w:themeColor="text1"/>
        </w:rPr>
        <w:t>甡</w:t>
      </w:r>
      <w:proofErr w:type="gramEnd"/>
      <w:r w:rsidR="00806DB1" w:rsidRPr="0008289F">
        <w:rPr>
          <w:rFonts w:hAnsi="標楷體" w:hint="eastAsia"/>
          <w:color w:val="000000" w:themeColor="text1"/>
        </w:rPr>
        <w:t>漁業股份有限公司，告知實施勞動檢查</w:t>
      </w:r>
      <w:r w:rsidRPr="0008289F">
        <w:rPr>
          <w:rFonts w:hAnsi="標楷體" w:hint="eastAsia"/>
          <w:color w:val="000000" w:themeColor="text1"/>
        </w:rPr>
        <w:t>後</w:t>
      </w:r>
      <w:r w:rsidR="00806DB1" w:rsidRPr="0008289F">
        <w:rPr>
          <w:rFonts w:hAnsi="標楷體" w:hint="eastAsia"/>
          <w:color w:val="000000" w:themeColor="text1"/>
        </w:rPr>
        <w:t>，尚無發現違反稽查項目之情事，以107年11月22日函</w:t>
      </w:r>
      <w:r w:rsidR="00171B65" w:rsidRPr="0008289F">
        <w:rPr>
          <w:rStyle w:val="aff"/>
          <w:rFonts w:hAnsi="標楷體"/>
          <w:color w:val="000000" w:themeColor="text1"/>
        </w:rPr>
        <w:footnoteReference w:id="19"/>
      </w:r>
      <w:r w:rsidRPr="0008289F">
        <w:rPr>
          <w:rFonts w:hAnsi="標楷體" w:hint="eastAsia"/>
          <w:color w:val="000000" w:themeColor="text1"/>
        </w:rPr>
        <w:t>勞動部職業</w:t>
      </w:r>
      <w:proofErr w:type="gramStart"/>
      <w:r w:rsidRPr="0008289F">
        <w:rPr>
          <w:rFonts w:hAnsi="標楷體" w:hint="eastAsia"/>
          <w:color w:val="000000" w:themeColor="text1"/>
        </w:rPr>
        <w:t>安全衛生署</w:t>
      </w:r>
      <w:proofErr w:type="gramEnd"/>
      <w:r w:rsidRPr="0008289F">
        <w:rPr>
          <w:rFonts w:hAnsi="標楷體" w:hint="eastAsia"/>
          <w:color w:val="000000" w:themeColor="text1"/>
        </w:rPr>
        <w:t>該次</w:t>
      </w:r>
      <w:r w:rsidR="00806DB1" w:rsidRPr="0008289F">
        <w:rPr>
          <w:rFonts w:hAnsi="標楷體" w:hint="eastAsia"/>
          <w:color w:val="000000" w:themeColor="text1"/>
        </w:rPr>
        <w:t>檢查結果。</w:t>
      </w:r>
    </w:p>
    <w:p w:rsidR="00806DB1" w:rsidRPr="0008289F" w:rsidRDefault="00806DB1" w:rsidP="00891270">
      <w:pPr>
        <w:pStyle w:val="6"/>
        <w:rPr>
          <w:rFonts w:hAnsi="標楷體"/>
          <w:color w:val="000000" w:themeColor="text1"/>
        </w:rPr>
      </w:pPr>
      <w:r w:rsidRPr="0008289F">
        <w:rPr>
          <w:rFonts w:hAnsi="標楷體" w:hint="eastAsia"/>
          <w:color w:val="000000" w:themeColor="text1"/>
        </w:rPr>
        <w:t>上開檢查結果經勞動部職業</w:t>
      </w:r>
      <w:proofErr w:type="gramStart"/>
      <w:r w:rsidRPr="0008289F">
        <w:rPr>
          <w:rFonts w:hAnsi="標楷體" w:hint="eastAsia"/>
          <w:color w:val="000000" w:themeColor="text1"/>
        </w:rPr>
        <w:t>安全衛生署</w:t>
      </w:r>
      <w:proofErr w:type="gramEnd"/>
      <w:r w:rsidRPr="0008289F">
        <w:rPr>
          <w:rFonts w:hAnsi="標楷體" w:hint="eastAsia"/>
          <w:color w:val="000000" w:themeColor="text1"/>
        </w:rPr>
        <w:t>於107年12月3日</w:t>
      </w:r>
      <w:proofErr w:type="gramStart"/>
      <w:r w:rsidRPr="0008289F">
        <w:rPr>
          <w:rFonts w:hAnsi="標楷體" w:hint="eastAsia"/>
          <w:color w:val="000000" w:themeColor="text1"/>
        </w:rPr>
        <w:t>函</w:t>
      </w:r>
      <w:r w:rsidR="00171B65" w:rsidRPr="0008289F">
        <w:rPr>
          <w:rFonts w:hAnsi="標楷體" w:hint="eastAsia"/>
          <w:color w:val="000000" w:themeColor="text1"/>
        </w:rPr>
        <w:t>復該局</w:t>
      </w:r>
      <w:proofErr w:type="gramEnd"/>
      <w:r w:rsidR="00171B65" w:rsidRPr="0008289F">
        <w:rPr>
          <w:rStyle w:val="aff"/>
          <w:rFonts w:hAnsi="標楷體"/>
          <w:color w:val="000000" w:themeColor="text1"/>
        </w:rPr>
        <w:footnoteReference w:id="20"/>
      </w:r>
      <w:r w:rsidR="000654B3" w:rsidRPr="0008289F">
        <w:rPr>
          <w:rFonts w:hAnsi="標楷體" w:hint="eastAsia"/>
          <w:color w:val="000000" w:themeColor="text1"/>
        </w:rPr>
        <w:t>指出，</w:t>
      </w:r>
      <w:r w:rsidRPr="0008289F">
        <w:rPr>
          <w:rFonts w:hAnsi="標楷體" w:hint="eastAsia"/>
          <w:color w:val="000000" w:themeColor="text1"/>
        </w:rPr>
        <w:t>所述2名</w:t>
      </w:r>
      <w:proofErr w:type="gramStart"/>
      <w:r w:rsidRPr="0008289F">
        <w:rPr>
          <w:rFonts w:hAnsi="標楷體" w:hint="eastAsia"/>
          <w:color w:val="000000" w:themeColor="text1"/>
        </w:rPr>
        <w:t>臺</w:t>
      </w:r>
      <w:proofErr w:type="gramEnd"/>
      <w:r w:rsidRPr="0008289F">
        <w:rPr>
          <w:rFonts w:hAnsi="標楷體" w:hint="eastAsia"/>
          <w:color w:val="000000" w:themeColor="text1"/>
        </w:rPr>
        <w:t>籍船員優先適用船員法規範似有疑義，請再予</w:t>
      </w:r>
      <w:proofErr w:type="gramStart"/>
      <w:r w:rsidRPr="0008289F">
        <w:rPr>
          <w:rFonts w:hAnsi="標楷體" w:hint="eastAsia"/>
          <w:color w:val="000000" w:themeColor="text1"/>
        </w:rPr>
        <w:t>釐</w:t>
      </w:r>
      <w:proofErr w:type="gramEnd"/>
      <w:r w:rsidRPr="0008289F">
        <w:rPr>
          <w:rFonts w:hAnsi="標楷體" w:hint="eastAsia"/>
          <w:color w:val="000000" w:themeColor="text1"/>
        </w:rPr>
        <w:t>清。</w:t>
      </w:r>
    </w:p>
    <w:p w:rsidR="00806DB1" w:rsidRPr="0008289F" w:rsidRDefault="000654B3" w:rsidP="000654B3">
      <w:pPr>
        <w:pStyle w:val="5"/>
        <w:rPr>
          <w:b/>
          <w:color w:val="000000" w:themeColor="text1"/>
        </w:rPr>
      </w:pPr>
      <w:r w:rsidRPr="0008289F">
        <w:rPr>
          <w:rFonts w:hint="eastAsia"/>
          <w:b/>
          <w:color w:val="000000" w:themeColor="text1"/>
        </w:rPr>
        <w:t>黃</w:t>
      </w:r>
      <w:r w:rsidR="00B779E7">
        <w:rPr>
          <w:rFonts w:hAnsi="標楷體" w:hint="eastAsia"/>
          <w:b/>
          <w:color w:val="000000" w:themeColor="text1"/>
        </w:rPr>
        <w:t>○○</w:t>
      </w:r>
      <w:r w:rsidR="00E55473">
        <w:rPr>
          <w:rFonts w:hAnsi="標楷體" w:hint="eastAsia"/>
          <w:b/>
          <w:color w:val="000000" w:themeColor="text1"/>
        </w:rPr>
        <w:t>船長並未有出境紀</w:t>
      </w:r>
      <w:r w:rsidRPr="0008289F">
        <w:rPr>
          <w:rFonts w:hAnsi="標楷體" w:hint="eastAsia"/>
          <w:b/>
          <w:color w:val="000000" w:themeColor="text1"/>
        </w:rPr>
        <w:t>錄，卻能隨船返港：</w:t>
      </w:r>
    </w:p>
    <w:p w:rsidR="00806DB1" w:rsidRPr="0008289F" w:rsidRDefault="00806DB1" w:rsidP="00891270">
      <w:pPr>
        <w:pStyle w:val="6"/>
        <w:rPr>
          <w:rFonts w:hAnsi="標楷體"/>
          <w:color w:val="000000" w:themeColor="text1"/>
        </w:rPr>
      </w:pPr>
      <w:r w:rsidRPr="0008289F">
        <w:rPr>
          <w:rFonts w:hAnsi="標楷體" w:hint="eastAsia"/>
          <w:color w:val="000000" w:themeColor="text1"/>
        </w:rPr>
        <w:t>據該局約聘檢查員陳</w:t>
      </w:r>
      <w:r w:rsidR="00B779E7">
        <w:rPr>
          <w:rFonts w:hAnsi="標楷體" w:hint="eastAsia"/>
          <w:color w:val="000000" w:themeColor="text1"/>
        </w:rPr>
        <w:t>○○</w:t>
      </w:r>
      <w:r w:rsidRPr="0008289F">
        <w:rPr>
          <w:rFonts w:hAnsi="標楷體" w:hint="eastAsia"/>
          <w:color w:val="000000" w:themeColor="text1"/>
        </w:rPr>
        <w:t>訪談漁船船長</w:t>
      </w:r>
      <w:r w:rsidR="00171B65" w:rsidRPr="0008289F">
        <w:rPr>
          <w:rFonts w:hAnsi="標楷體" w:hint="eastAsia"/>
          <w:color w:val="000000" w:themeColor="text1"/>
        </w:rPr>
        <w:t>楊</w:t>
      </w:r>
      <w:r w:rsidR="003B0DE4">
        <w:rPr>
          <w:rFonts w:hAnsi="標楷體" w:hint="eastAsia"/>
          <w:color w:val="000000" w:themeColor="text1"/>
        </w:rPr>
        <w:t>○○</w:t>
      </w:r>
      <w:r w:rsidRPr="0008289F">
        <w:rPr>
          <w:rFonts w:hAnsi="標楷體" w:hint="eastAsia"/>
          <w:color w:val="000000" w:themeColor="text1"/>
        </w:rPr>
        <w:t>表示：</w:t>
      </w:r>
    </w:p>
    <w:p w:rsidR="00806DB1" w:rsidRPr="0008289F" w:rsidRDefault="00806DB1" w:rsidP="00891270">
      <w:pPr>
        <w:pStyle w:val="7"/>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009035CF" w:rsidRPr="0008289F">
        <w:rPr>
          <w:rFonts w:hAnsi="標楷體"/>
          <w:color w:val="000000" w:themeColor="text1"/>
        </w:rPr>
        <w:t>拾壹</w:t>
      </w:r>
      <w:r w:rsidRPr="0008289F">
        <w:rPr>
          <w:rFonts w:hAnsi="標楷體" w:hint="eastAsia"/>
          <w:color w:val="000000" w:themeColor="text1"/>
        </w:rPr>
        <w:t>號漁船於</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9</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日入港時確實為黃</w:t>
      </w:r>
      <w:r w:rsidR="00B779E7">
        <w:rPr>
          <w:rFonts w:hAnsi="標楷體" w:hint="eastAsia"/>
          <w:color w:val="000000" w:themeColor="text1"/>
        </w:rPr>
        <w:t>○○</w:t>
      </w:r>
      <w:r w:rsidRPr="0008289F">
        <w:rPr>
          <w:rFonts w:hAnsi="標楷體" w:hint="eastAsia"/>
          <w:color w:val="000000" w:themeColor="text1"/>
        </w:rPr>
        <w:t>、楊</w:t>
      </w:r>
      <w:r w:rsidR="00B779E7">
        <w:rPr>
          <w:rFonts w:hAnsi="標楷體" w:hint="eastAsia"/>
          <w:color w:val="000000" w:themeColor="text1"/>
        </w:rPr>
        <w:t>○○</w:t>
      </w:r>
      <w:r w:rsidRPr="0008289F">
        <w:rPr>
          <w:rFonts w:hAnsi="標楷體"/>
          <w:color w:val="000000" w:themeColor="text1"/>
        </w:rPr>
        <w:t>2</w:t>
      </w:r>
      <w:r w:rsidRPr="0008289F">
        <w:rPr>
          <w:rFonts w:hAnsi="標楷體" w:hint="eastAsia"/>
          <w:color w:val="000000" w:themeColor="text1"/>
        </w:rPr>
        <w:t>人，但黃</w:t>
      </w:r>
      <w:r w:rsidR="00B779E7">
        <w:rPr>
          <w:rFonts w:hAnsi="標楷體" w:hint="eastAsia"/>
          <w:color w:val="000000" w:themeColor="text1"/>
        </w:rPr>
        <w:t>○○</w:t>
      </w:r>
      <w:r w:rsidRPr="0008289F">
        <w:rPr>
          <w:rFonts w:hAnsi="標楷體" w:hint="eastAsia"/>
          <w:color w:val="000000" w:themeColor="text1"/>
        </w:rPr>
        <w:t>是因</w:t>
      </w:r>
      <w:r w:rsidRPr="0008289F">
        <w:rPr>
          <w:rFonts w:hAnsi="標楷體" w:hint="eastAsia"/>
          <w:color w:val="000000" w:themeColor="text1"/>
        </w:rPr>
        <w:lastRenderedPageBreak/>
        <w:t>為林</w:t>
      </w:r>
      <w:r w:rsidR="00B779E7">
        <w:rPr>
          <w:rFonts w:hAnsi="標楷體" w:hint="eastAsia"/>
          <w:color w:val="000000" w:themeColor="text1"/>
        </w:rPr>
        <w:t>○○</w:t>
      </w:r>
      <w:r w:rsidRPr="0008289F">
        <w:rPr>
          <w:rFonts w:hAnsi="標楷體" w:hint="eastAsia"/>
          <w:color w:val="000000" w:themeColor="text1"/>
        </w:rPr>
        <w:t>船長於</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8</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日在模里西斯靠港後，因身體健康因素隨即搭機返台。</w:t>
      </w:r>
      <w:r w:rsidRPr="0008289F">
        <w:rPr>
          <w:rFonts w:hAnsi="標楷體"/>
          <w:b/>
          <w:color w:val="000000" w:themeColor="text1"/>
        </w:rPr>
        <w:t>107</w:t>
      </w:r>
      <w:r w:rsidRPr="0008289F">
        <w:rPr>
          <w:rFonts w:hAnsi="標楷體" w:hint="eastAsia"/>
          <w:b/>
          <w:color w:val="000000" w:themeColor="text1"/>
        </w:rPr>
        <w:t>年</w:t>
      </w:r>
      <w:r w:rsidRPr="0008289F">
        <w:rPr>
          <w:rFonts w:hAnsi="標楷體"/>
          <w:b/>
          <w:color w:val="000000" w:themeColor="text1"/>
        </w:rPr>
        <w:t>8</w:t>
      </w:r>
      <w:r w:rsidRPr="0008289F">
        <w:rPr>
          <w:rFonts w:hAnsi="標楷體" w:hint="eastAsia"/>
          <w:b/>
          <w:color w:val="000000" w:themeColor="text1"/>
        </w:rPr>
        <w:t>月</w:t>
      </w:r>
      <w:r w:rsidRPr="0008289F">
        <w:rPr>
          <w:rFonts w:hAnsi="標楷體"/>
          <w:b/>
          <w:color w:val="000000" w:themeColor="text1"/>
        </w:rPr>
        <w:t>13</w:t>
      </w:r>
      <w:r w:rsidRPr="0008289F">
        <w:rPr>
          <w:rFonts w:hAnsi="標楷體" w:hint="eastAsia"/>
          <w:b/>
          <w:color w:val="000000" w:themeColor="text1"/>
        </w:rPr>
        <w:t>日至</w:t>
      </w:r>
      <w:r w:rsidRPr="0008289F">
        <w:rPr>
          <w:rFonts w:hAnsi="標楷體"/>
          <w:b/>
          <w:color w:val="000000" w:themeColor="text1"/>
        </w:rPr>
        <w:t>9</w:t>
      </w:r>
      <w:r w:rsidRPr="0008289F">
        <w:rPr>
          <w:rFonts w:hAnsi="標楷體" w:hint="eastAsia"/>
          <w:b/>
          <w:color w:val="000000" w:themeColor="text1"/>
        </w:rPr>
        <w:t>月</w:t>
      </w:r>
      <w:r w:rsidRPr="0008289F">
        <w:rPr>
          <w:rFonts w:hAnsi="標楷體"/>
          <w:b/>
          <w:color w:val="000000" w:themeColor="text1"/>
        </w:rPr>
        <w:t>13</w:t>
      </w:r>
      <w:r w:rsidRPr="0008289F">
        <w:rPr>
          <w:rFonts w:hAnsi="標楷體" w:hint="eastAsia"/>
          <w:b/>
          <w:color w:val="000000" w:themeColor="text1"/>
        </w:rPr>
        <w:t>日於船入港前，該漁船係由大陸籍船員劉</w:t>
      </w:r>
      <w:r w:rsidR="00B779E7">
        <w:rPr>
          <w:rFonts w:hAnsi="標楷體" w:hint="eastAsia"/>
          <w:b/>
          <w:color w:val="000000" w:themeColor="text1"/>
        </w:rPr>
        <w:t>○○</w:t>
      </w:r>
      <w:r w:rsidRPr="0008289F">
        <w:rPr>
          <w:rFonts w:hAnsi="標楷體" w:hint="eastAsia"/>
          <w:b/>
          <w:color w:val="000000" w:themeColor="text1"/>
        </w:rPr>
        <w:t>及劉</w:t>
      </w:r>
      <w:r w:rsidR="00B779E7">
        <w:rPr>
          <w:rFonts w:hAnsi="標楷體" w:hint="eastAsia"/>
          <w:b/>
          <w:color w:val="000000" w:themeColor="text1"/>
        </w:rPr>
        <w:t>○○</w:t>
      </w:r>
      <w:r w:rsidRPr="0008289F">
        <w:rPr>
          <w:rFonts w:hAnsi="標楷體" w:hint="eastAsia"/>
          <w:b/>
          <w:color w:val="000000" w:themeColor="text1"/>
        </w:rPr>
        <w:t>輪流擔任船長。黃</w:t>
      </w:r>
      <w:r w:rsidR="00027945">
        <w:rPr>
          <w:rFonts w:hAnsi="標楷體" w:hint="eastAsia"/>
          <w:b/>
          <w:color w:val="000000" w:themeColor="text1"/>
        </w:rPr>
        <w:t>○○</w:t>
      </w:r>
      <w:r w:rsidRPr="0008289F">
        <w:rPr>
          <w:rFonts w:hAnsi="標楷體" w:hint="eastAsia"/>
          <w:b/>
          <w:color w:val="000000" w:themeColor="text1"/>
        </w:rPr>
        <w:t>是因漁船入港需要本國籍船長才能入港</w:t>
      </w:r>
      <w:r w:rsidRPr="0008289F">
        <w:rPr>
          <w:rFonts w:hAnsi="標楷體" w:hint="eastAsia"/>
          <w:color w:val="000000" w:themeColor="text1"/>
        </w:rPr>
        <w:t>。</w:t>
      </w:r>
    </w:p>
    <w:p w:rsidR="00806DB1" w:rsidRPr="0008289F" w:rsidRDefault="00806DB1" w:rsidP="00891270">
      <w:pPr>
        <w:pStyle w:val="7"/>
        <w:rPr>
          <w:rFonts w:hAnsi="標楷體"/>
          <w:color w:val="000000" w:themeColor="text1"/>
        </w:rPr>
      </w:pPr>
      <w:r w:rsidRPr="0008289F">
        <w:rPr>
          <w:rFonts w:hAnsi="標楷體" w:hint="eastAsia"/>
          <w:color w:val="000000" w:themeColor="text1"/>
        </w:rPr>
        <w:t>有關林</w:t>
      </w:r>
      <w:r w:rsidR="003B0DE4">
        <w:rPr>
          <w:rFonts w:hAnsi="標楷體" w:hint="eastAsia"/>
          <w:color w:val="000000" w:themeColor="text1"/>
        </w:rPr>
        <w:t>○○</w:t>
      </w:r>
      <w:r w:rsidRPr="0008289F">
        <w:rPr>
          <w:rFonts w:hAnsi="標楷體" w:hint="eastAsia"/>
          <w:color w:val="000000" w:themeColor="text1"/>
        </w:rPr>
        <w:t>及楊</w:t>
      </w:r>
      <w:r w:rsidR="003B0DE4">
        <w:rPr>
          <w:rFonts w:hAnsi="標楷體" w:hint="eastAsia"/>
          <w:color w:val="000000" w:themeColor="text1"/>
        </w:rPr>
        <w:t>○○</w:t>
      </w:r>
      <w:r w:rsidRPr="0008289F">
        <w:rPr>
          <w:rFonts w:hAnsi="標楷體" w:hint="eastAsia"/>
          <w:color w:val="000000" w:themeColor="text1"/>
        </w:rPr>
        <w:t>每日出勤時間，是以鮪釣漁船每日漁獲紀錄來記載該兩人每日出勤時間，但上述之鮪釣漁船每日漁獲紀錄於入港時，已繳交至漁業署。</w:t>
      </w:r>
    </w:p>
    <w:p w:rsidR="00806DB1" w:rsidRPr="0008289F" w:rsidRDefault="00806DB1" w:rsidP="00891270">
      <w:pPr>
        <w:pStyle w:val="7"/>
        <w:rPr>
          <w:rFonts w:hAnsi="標楷體"/>
          <w:color w:val="000000" w:themeColor="text1"/>
        </w:rPr>
      </w:pPr>
      <w:r w:rsidRPr="0008289F">
        <w:rPr>
          <w:rFonts w:hAnsi="標楷體" w:hint="eastAsia"/>
          <w:color w:val="000000" w:themeColor="text1"/>
        </w:rPr>
        <w:t>有關林</w:t>
      </w:r>
      <w:r w:rsidR="003B0DE4">
        <w:rPr>
          <w:rFonts w:hAnsi="標楷體" w:hint="eastAsia"/>
          <w:color w:val="000000" w:themeColor="text1"/>
        </w:rPr>
        <w:t>○○</w:t>
      </w:r>
      <w:r w:rsidRPr="0008289F">
        <w:rPr>
          <w:rFonts w:hAnsi="標楷體" w:hint="eastAsia"/>
          <w:color w:val="000000" w:themeColor="text1"/>
        </w:rPr>
        <w:t>及楊</w:t>
      </w:r>
      <w:r w:rsidR="003B0DE4">
        <w:rPr>
          <w:rFonts w:hAnsi="標楷體" w:hint="eastAsia"/>
          <w:color w:val="000000" w:themeColor="text1"/>
        </w:rPr>
        <w:t>○○</w:t>
      </w:r>
      <w:r w:rsidRPr="0008289F">
        <w:rPr>
          <w:rFonts w:hAnsi="標楷體" w:hint="eastAsia"/>
          <w:color w:val="000000" w:themeColor="text1"/>
        </w:rPr>
        <w:t>工資為每月保證待遇12萬元整。另與林</w:t>
      </w:r>
      <w:r w:rsidR="003B0DE4">
        <w:rPr>
          <w:rFonts w:hAnsi="標楷體" w:hint="eastAsia"/>
          <w:color w:val="000000" w:themeColor="text1"/>
        </w:rPr>
        <w:t>○○</w:t>
      </w:r>
      <w:r w:rsidRPr="0008289F">
        <w:rPr>
          <w:rFonts w:hAnsi="標楷體" w:hint="eastAsia"/>
          <w:color w:val="000000" w:themeColor="text1"/>
        </w:rPr>
        <w:t>有約定船長紅利等。</w:t>
      </w:r>
    </w:p>
    <w:p w:rsidR="00806DB1" w:rsidRPr="0008289F" w:rsidRDefault="00C917A5" w:rsidP="00806DB1">
      <w:pPr>
        <w:pStyle w:val="5"/>
        <w:rPr>
          <w:rFonts w:hAnsi="標楷體"/>
          <w:color w:val="000000" w:themeColor="text1"/>
        </w:rPr>
      </w:pPr>
      <w:r w:rsidRPr="0008289F">
        <w:rPr>
          <w:rFonts w:hAnsi="標楷體" w:hint="eastAsia"/>
          <w:b/>
          <w:color w:val="000000" w:themeColor="text1"/>
        </w:rPr>
        <w:t>未落實登載</w:t>
      </w:r>
      <w:r w:rsidR="00E55473">
        <w:rPr>
          <w:rFonts w:hAnsi="標楷體" w:hint="eastAsia"/>
          <w:b/>
          <w:color w:val="000000" w:themeColor="text1"/>
        </w:rPr>
        <w:t>出勤紀</w:t>
      </w:r>
      <w:bookmarkStart w:id="158" w:name="_GoBack"/>
      <w:bookmarkEnd w:id="158"/>
      <w:r w:rsidR="000654B3" w:rsidRPr="0008289F">
        <w:rPr>
          <w:rFonts w:hAnsi="標楷體" w:hint="eastAsia"/>
          <w:b/>
          <w:color w:val="000000" w:themeColor="text1"/>
        </w:rPr>
        <w:t>錄</w:t>
      </w:r>
      <w:r w:rsidR="009760BB" w:rsidRPr="0008289F">
        <w:rPr>
          <w:rFonts w:hAnsi="標楷體" w:hint="eastAsia"/>
          <w:b/>
          <w:color w:val="000000" w:themeColor="text1"/>
        </w:rPr>
        <w:t>及未給予</w:t>
      </w:r>
      <w:r w:rsidR="007A6612" w:rsidRPr="0008289F">
        <w:rPr>
          <w:rFonts w:hAnsi="標楷體" w:hint="eastAsia"/>
          <w:b/>
          <w:color w:val="000000" w:themeColor="text1"/>
        </w:rPr>
        <w:t>每7日應有1日之例休假日</w:t>
      </w:r>
      <w:r w:rsidR="00806DB1" w:rsidRPr="0008289F">
        <w:rPr>
          <w:rFonts w:hAnsi="標楷體" w:hint="eastAsia"/>
          <w:color w:val="000000" w:themeColor="text1"/>
        </w:rPr>
        <w:t>：</w:t>
      </w:r>
    </w:p>
    <w:p w:rsidR="00806DB1" w:rsidRPr="0008289F" w:rsidRDefault="00806DB1" w:rsidP="00806DB1">
      <w:pPr>
        <w:pStyle w:val="6"/>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漁業股份有限公司於107年11月28日談話紀錄中表示</w:t>
      </w:r>
      <w:proofErr w:type="gramStart"/>
      <w:r w:rsidRPr="0008289F">
        <w:rPr>
          <w:rFonts w:hAnsi="標楷體" w:hint="eastAsia"/>
          <w:color w:val="000000" w:themeColor="text1"/>
        </w:rPr>
        <w:t>臺</w:t>
      </w:r>
      <w:proofErr w:type="gramEnd"/>
      <w:r w:rsidRPr="0008289F">
        <w:rPr>
          <w:rFonts w:hAnsi="標楷體" w:hint="eastAsia"/>
          <w:color w:val="000000" w:themeColor="text1"/>
        </w:rPr>
        <w:t>籍船員林</w:t>
      </w:r>
      <w:r w:rsidR="003B0DE4">
        <w:rPr>
          <w:rFonts w:hAnsi="標楷體" w:hint="eastAsia"/>
          <w:color w:val="000000" w:themeColor="text1"/>
        </w:rPr>
        <w:t>○○</w:t>
      </w:r>
      <w:r w:rsidRPr="0008289F">
        <w:rPr>
          <w:rFonts w:hAnsi="標楷體" w:hint="eastAsia"/>
          <w:color w:val="000000" w:themeColor="text1"/>
        </w:rPr>
        <w:t>及楊</w:t>
      </w:r>
      <w:r w:rsidR="003B0DE4">
        <w:rPr>
          <w:rFonts w:hAnsi="標楷體" w:hint="eastAsia"/>
          <w:color w:val="000000" w:themeColor="text1"/>
        </w:rPr>
        <w:t>○○</w:t>
      </w:r>
      <w:r w:rsidRPr="0008289F">
        <w:rPr>
          <w:rFonts w:hAnsi="標楷體" w:hint="eastAsia"/>
          <w:color w:val="000000" w:themeColor="text1"/>
        </w:rPr>
        <w:t>之出勤紀錄，係以每日漁獲紀錄表登記，惟該公司所提供107年6月13日至9月13日每日漁獲紀錄表，僅記載日期，未記錄實際</w:t>
      </w:r>
      <w:proofErr w:type="gramStart"/>
      <w:r w:rsidRPr="0008289F">
        <w:rPr>
          <w:rFonts w:hAnsi="標楷體" w:hint="eastAsia"/>
          <w:color w:val="000000" w:themeColor="text1"/>
        </w:rPr>
        <w:t>出退勤</w:t>
      </w:r>
      <w:proofErr w:type="gramEnd"/>
      <w:r w:rsidRPr="0008289F">
        <w:rPr>
          <w:rFonts w:hAnsi="標楷體" w:hint="eastAsia"/>
          <w:color w:val="000000" w:themeColor="text1"/>
        </w:rPr>
        <w:t>時間至分鐘為止，違反勞動基準法第30條第6項規定。</w:t>
      </w:r>
    </w:p>
    <w:p w:rsidR="00806DB1" w:rsidRPr="0008289F" w:rsidRDefault="00806DB1" w:rsidP="00806DB1">
      <w:pPr>
        <w:pStyle w:val="6"/>
        <w:rPr>
          <w:rFonts w:hAnsi="標楷體"/>
          <w:color w:val="000000" w:themeColor="text1"/>
        </w:rPr>
      </w:pPr>
      <w:r w:rsidRPr="0008289F">
        <w:rPr>
          <w:rFonts w:hAnsi="標楷體" w:hint="eastAsia"/>
          <w:color w:val="000000" w:themeColor="text1"/>
        </w:rPr>
        <w:t>每日漁獲紀錄表中發現，自</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7</w:t>
      </w:r>
      <w:r w:rsidRPr="0008289F">
        <w:rPr>
          <w:rFonts w:hAnsi="標楷體" w:hint="eastAsia"/>
          <w:color w:val="000000" w:themeColor="text1"/>
        </w:rPr>
        <w:t>月</w:t>
      </w:r>
      <w:r w:rsidRPr="0008289F">
        <w:rPr>
          <w:rFonts w:hAnsi="標楷體"/>
          <w:color w:val="000000" w:themeColor="text1"/>
        </w:rPr>
        <w:t>3</w:t>
      </w:r>
      <w:r w:rsidRPr="0008289F">
        <w:rPr>
          <w:rFonts w:hAnsi="標楷體" w:hint="eastAsia"/>
          <w:color w:val="000000" w:themeColor="text1"/>
        </w:rPr>
        <w:t>日至</w:t>
      </w:r>
      <w:r w:rsidRPr="0008289F">
        <w:rPr>
          <w:rFonts w:hAnsi="標楷體"/>
          <w:color w:val="000000" w:themeColor="text1"/>
        </w:rPr>
        <w:t>7</w:t>
      </w:r>
      <w:r w:rsidRPr="0008289F">
        <w:rPr>
          <w:rFonts w:hAnsi="標楷體" w:hint="eastAsia"/>
          <w:color w:val="000000" w:themeColor="text1"/>
        </w:rPr>
        <w:t>月</w:t>
      </w:r>
      <w:r w:rsidRPr="0008289F">
        <w:rPr>
          <w:rFonts w:hAnsi="標楷體"/>
          <w:color w:val="000000" w:themeColor="text1"/>
        </w:rPr>
        <w:t>14</w:t>
      </w:r>
      <w:r w:rsidRPr="0008289F">
        <w:rPr>
          <w:rFonts w:hAnsi="標楷體" w:hint="eastAsia"/>
          <w:color w:val="000000" w:themeColor="text1"/>
        </w:rPr>
        <w:t>日連續工作</w:t>
      </w:r>
      <w:r w:rsidRPr="0008289F">
        <w:rPr>
          <w:rFonts w:hAnsi="標楷體"/>
          <w:color w:val="000000" w:themeColor="text1"/>
        </w:rPr>
        <w:t>12</w:t>
      </w:r>
      <w:r w:rsidRPr="0008289F">
        <w:rPr>
          <w:rFonts w:hAnsi="標楷體" w:hint="eastAsia"/>
          <w:color w:val="000000" w:themeColor="text1"/>
        </w:rPr>
        <w:t>日皆有下鈎從事漁獲捕撈情形，違反勞動基準法第</w:t>
      </w:r>
      <w:r w:rsidRPr="0008289F">
        <w:rPr>
          <w:rFonts w:hAnsi="標楷體"/>
          <w:color w:val="000000" w:themeColor="text1"/>
        </w:rPr>
        <w:t>36</w:t>
      </w:r>
      <w:r w:rsidRPr="0008289F">
        <w:rPr>
          <w:rFonts w:hAnsi="標楷體" w:hint="eastAsia"/>
          <w:color w:val="000000" w:themeColor="text1"/>
        </w:rPr>
        <w:t>條規定。</w:t>
      </w:r>
    </w:p>
    <w:p w:rsidR="00806DB1" w:rsidRPr="0008289F" w:rsidRDefault="00806DB1" w:rsidP="007A4F6C">
      <w:pPr>
        <w:pStyle w:val="4"/>
        <w:rPr>
          <w:rFonts w:hAnsi="標楷體"/>
          <w:color w:val="000000" w:themeColor="text1"/>
        </w:rPr>
      </w:pPr>
      <w:r w:rsidRPr="0008289F">
        <w:rPr>
          <w:rFonts w:hAnsi="標楷體" w:hint="eastAsia"/>
          <w:color w:val="000000" w:themeColor="text1"/>
        </w:rPr>
        <w:t>高雄市政府勞工局於108年1月9日</w:t>
      </w:r>
      <w:r w:rsidR="00977D4D" w:rsidRPr="0008289F">
        <w:rPr>
          <w:rStyle w:val="aff"/>
          <w:rFonts w:hAnsi="標楷體"/>
          <w:color w:val="000000" w:themeColor="text1"/>
        </w:rPr>
        <w:footnoteReference w:id="21"/>
      </w:r>
      <w:r w:rsidRPr="0008289F">
        <w:rPr>
          <w:rFonts w:hAnsi="標楷體" w:hint="eastAsia"/>
          <w:color w:val="000000" w:themeColor="text1"/>
        </w:rPr>
        <w:t>裁處福</w:t>
      </w:r>
      <w:proofErr w:type="gramStart"/>
      <w:r w:rsidRPr="0008289F">
        <w:rPr>
          <w:rFonts w:hAnsi="標楷體" w:hint="eastAsia"/>
          <w:color w:val="000000" w:themeColor="text1"/>
        </w:rPr>
        <w:t>甡</w:t>
      </w:r>
      <w:proofErr w:type="gramEnd"/>
      <w:r w:rsidRPr="0008289F">
        <w:rPr>
          <w:rFonts w:hAnsi="標楷體" w:hint="eastAsia"/>
          <w:color w:val="000000" w:themeColor="text1"/>
        </w:rPr>
        <w:t>漁業股份有限公司違反勞動基準法第30條第6項及第36條規定，依同法第79條第1項第1款及第80條</w:t>
      </w:r>
      <w:r w:rsidRPr="0008289F">
        <w:rPr>
          <w:rFonts w:hAnsi="標楷體" w:hint="eastAsia"/>
          <w:color w:val="000000" w:themeColor="text1"/>
        </w:rPr>
        <w:lastRenderedPageBreak/>
        <w:t>之1規定，分別處2萬元，共處4萬元罰鍰，並公布名稱。違反事實略</w:t>
      </w:r>
      <w:proofErr w:type="gramStart"/>
      <w:r w:rsidRPr="0008289F">
        <w:rPr>
          <w:rFonts w:hAnsi="標楷體" w:hint="eastAsia"/>
          <w:color w:val="000000" w:themeColor="text1"/>
        </w:rPr>
        <w:t>以</w:t>
      </w:r>
      <w:proofErr w:type="gramEnd"/>
      <w:r w:rsidRPr="0008289F">
        <w:rPr>
          <w:rFonts w:hAnsi="標楷體" w:hint="eastAsia"/>
          <w:color w:val="000000" w:themeColor="text1"/>
        </w:rPr>
        <w:t>：</w:t>
      </w:r>
    </w:p>
    <w:p w:rsidR="00806DB1" w:rsidRPr="0008289F" w:rsidRDefault="00806DB1" w:rsidP="007A4F6C">
      <w:pPr>
        <w:pStyle w:val="5"/>
        <w:rPr>
          <w:rFonts w:hAnsi="標楷體"/>
          <w:color w:val="000000" w:themeColor="text1"/>
        </w:rPr>
      </w:pPr>
      <w:proofErr w:type="gramStart"/>
      <w:r w:rsidRPr="0008289F">
        <w:rPr>
          <w:rFonts w:hAnsi="標楷體" w:hint="eastAsia"/>
          <w:color w:val="000000" w:themeColor="text1"/>
        </w:rPr>
        <w:t>經查受處分</w:t>
      </w:r>
      <w:proofErr w:type="gramEnd"/>
      <w:r w:rsidRPr="0008289F">
        <w:rPr>
          <w:rFonts w:hAnsi="標楷體" w:hint="eastAsia"/>
          <w:color w:val="000000" w:themeColor="text1"/>
        </w:rPr>
        <w:t>人</w:t>
      </w:r>
      <w:r w:rsidRPr="0008289F">
        <w:rPr>
          <w:rFonts w:hAnsi="標楷體"/>
          <w:color w:val="000000" w:themeColor="text1"/>
        </w:rPr>
        <w:t>(</w:t>
      </w:r>
      <w:r w:rsidRPr="0008289F">
        <w:rPr>
          <w:rFonts w:hAnsi="標楷體" w:hint="eastAsia"/>
          <w:color w:val="000000" w:themeColor="text1"/>
        </w:rPr>
        <w:t>即福</w:t>
      </w:r>
      <w:proofErr w:type="gramStart"/>
      <w:r w:rsidRPr="0008289F">
        <w:rPr>
          <w:rFonts w:hAnsi="標楷體" w:hint="eastAsia"/>
          <w:color w:val="000000" w:themeColor="text1"/>
        </w:rPr>
        <w:t>甡</w:t>
      </w:r>
      <w:proofErr w:type="gramEnd"/>
      <w:r w:rsidRPr="0008289F">
        <w:rPr>
          <w:rFonts w:hAnsi="標楷體" w:hint="eastAsia"/>
          <w:color w:val="000000" w:themeColor="text1"/>
        </w:rPr>
        <w:t>漁業股份有限公司</w:t>
      </w:r>
      <w:r w:rsidRPr="0008289F">
        <w:rPr>
          <w:rFonts w:hAnsi="標楷體"/>
          <w:color w:val="000000" w:themeColor="text1"/>
        </w:rPr>
        <w:t>)</w:t>
      </w:r>
      <w:r w:rsidRPr="0008289F">
        <w:rPr>
          <w:rFonts w:hAnsi="標楷體" w:hint="eastAsia"/>
          <w:color w:val="000000" w:themeColor="text1"/>
        </w:rPr>
        <w:t>所屬福</w:t>
      </w:r>
      <w:proofErr w:type="gramStart"/>
      <w:r w:rsidRPr="0008289F">
        <w:rPr>
          <w:rFonts w:hAnsi="標楷體" w:hint="eastAsia"/>
          <w:color w:val="000000" w:themeColor="text1"/>
        </w:rPr>
        <w:t>甡</w:t>
      </w:r>
      <w:proofErr w:type="gramEnd"/>
      <w:r w:rsidR="009035CF" w:rsidRPr="0008289F">
        <w:rPr>
          <w:rFonts w:hAnsi="標楷體"/>
          <w:color w:val="000000" w:themeColor="text1"/>
        </w:rPr>
        <w:t>拾壹</w:t>
      </w:r>
      <w:r w:rsidRPr="0008289F">
        <w:rPr>
          <w:rFonts w:hAnsi="標楷體" w:hint="eastAsia"/>
          <w:color w:val="000000" w:themeColor="text1"/>
        </w:rPr>
        <w:t>號漁船</w:t>
      </w:r>
      <w:proofErr w:type="gramStart"/>
      <w:r w:rsidRPr="0008289F">
        <w:rPr>
          <w:rFonts w:hAnsi="標楷體" w:hint="eastAsia"/>
          <w:color w:val="000000" w:themeColor="text1"/>
        </w:rPr>
        <w:t>臺</w:t>
      </w:r>
      <w:proofErr w:type="gramEnd"/>
      <w:r w:rsidRPr="0008289F">
        <w:rPr>
          <w:rFonts w:hAnsi="標楷體" w:hint="eastAsia"/>
          <w:color w:val="000000" w:themeColor="text1"/>
        </w:rPr>
        <w:t>籍船員林</w:t>
      </w:r>
      <w:r w:rsidR="003B0DE4">
        <w:rPr>
          <w:rFonts w:hAnsi="標楷體" w:hint="eastAsia"/>
          <w:color w:val="000000" w:themeColor="text1"/>
        </w:rPr>
        <w:t>○○</w:t>
      </w:r>
      <w:r w:rsidRPr="0008289F">
        <w:rPr>
          <w:rFonts w:hAnsi="標楷體" w:hint="eastAsia"/>
          <w:color w:val="000000" w:themeColor="text1"/>
        </w:rPr>
        <w:t>及楊</w:t>
      </w:r>
      <w:r w:rsidR="003B0DE4">
        <w:rPr>
          <w:rFonts w:hAnsi="標楷體" w:hint="eastAsia"/>
          <w:color w:val="000000" w:themeColor="text1"/>
        </w:rPr>
        <w:t>○○</w:t>
      </w:r>
      <w:r w:rsidRPr="0008289F">
        <w:rPr>
          <w:rFonts w:hAnsi="標楷體" w:hint="eastAsia"/>
          <w:color w:val="000000" w:themeColor="text1"/>
        </w:rPr>
        <w:t>之出勤紀錄，係以每日漁獲紀錄表登記，惟受處分人提供</w:t>
      </w:r>
      <w:r w:rsidRPr="0008289F">
        <w:rPr>
          <w:rFonts w:hAnsi="標楷體"/>
          <w:color w:val="000000" w:themeColor="text1"/>
        </w:rPr>
        <w:t>107</w:t>
      </w:r>
      <w:r w:rsidRPr="0008289F">
        <w:rPr>
          <w:rFonts w:hAnsi="標楷體" w:hint="eastAsia"/>
          <w:color w:val="000000" w:themeColor="text1"/>
        </w:rPr>
        <w:t>年</w:t>
      </w:r>
      <w:r w:rsidRPr="0008289F">
        <w:rPr>
          <w:rFonts w:hAnsi="標楷體"/>
          <w:color w:val="000000" w:themeColor="text1"/>
        </w:rPr>
        <w:t>6</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日至</w:t>
      </w:r>
      <w:r w:rsidRPr="0008289F">
        <w:rPr>
          <w:rFonts w:hAnsi="標楷體"/>
          <w:color w:val="000000" w:themeColor="text1"/>
        </w:rPr>
        <w:t>9</w:t>
      </w:r>
      <w:r w:rsidRPr="0008289F">
        <w:rPr>
          <w:rFonts w:hAnsi="標楷體" w:hint="eastAsia"/>
          <w:color w:val="000000" w:themeColor="text1"/>
        </w:rPr>
        <w:t>月</w:t>
      </w:r>
      <w:r w:rsidRPr="0008289F">
        <w:rPr>
          <w:rFonts w:hAnsi="標楷體"/>
          <w:color w:val="000000" w:themeColor="text1"/>
        </w:rPr>
        <w:t>13</w:t>
      </w:r>
      <w:r w:rsidRPr="0008289F">
        <w:rPr>
          <w:rFonts w:hAnsi="標楷體" w:hint="eastAsia"/>
          <w:color w:val="000000" w:themeColor="text1"/>
        </w:rPr>
        <w:t>日每日漁獲紀錄表，僅記載日期，未記錄實際</w:t>
      </w:r>
      <w:proofErr w:type="gramStart"/>
      <w:r w:rsidRPr="0008289F">
        <w:rPr>
          <w:rFonts w:hAnsi="標楷體" w:hint="eastAsia"/>
          <w:color w:val="000000" w:themeColor="text1"/>
        </w:rPr>
        <w:t>出退勤</w:t>
      </w:r>
      <w:proofErr w:type="gramEnd"/>
      <w:r w:rsidRPr="0008289F">
        <w:rPr>
          <w:rFonts w:hAnsi="標楷體" w:hint="eastAsia"/>
          <w:color w:val="000000" w:themeColor="text1"/>
        </w:rPr>
        <w:t>時間至分鐘為止。受處分人陳述意見表示：「漁撈日誌是漁業署規定每日必須填寫的，且依規定是要由船長填寫並簽名的，是船上最重要的紀錄，其詳細紀錄了所有作業資訊、包括漁撈作業開始時間、下鈎數量、飼料種類、所有漁獲之魚種以及數量尾數等。」並提供船長及輪機長之出勤</w:t>
      </w:r>
      <w:proofErr w:type="gramStart"/>
      <w:r w:rsidRPr="0008289F">
        <w:rPr>
          <w:rFonts w:hAnsi="標楷體" w:hint="eastAsia"/>
          <w:color w:val="000000" w:themeColor="text1"/>
        </w:rPr>
        <w:t>紀錄簽表</w:t>
      </w:r>
      <w:proofErr w:type="gramEnd"/>
      <w:r w:rsidRPr="0008289F">
        <w:rPr>
          <w:rFonts w:hAnsi="標楷體" w:hint="eastAsia"/>
          <w:color w:val="000000" w:themeColor="text1"/>
        </w:rPr>
        <w:t>，惟與受處分人提供之每日漁獲紀錄不符，顯為事後補正資料，實不足</w:t>
      </w:r>
      <w:proofErr w:type="gramStart"/>
      <w:r w:rsidRPr="0008289F">
        <w:rPr>
          <w:rFonts w:hAnsi="標楷體" w:hint="eastAsia"/>
          <w:color w:val="000000" w:themeColor="text1"/>
        </w:rPr>
        <w:t>採</w:t>
      </w:r>
      <w:proofErr w:type="gramEnd"/>
      <w:r w:rsidRPr="0008289F">
        <w:rPr>
          <w:rFonts w:hAnsi="標楷體" w:hint="eastAsia"/>
          <w:color w:val="000000" w:themeColor="text1"/>
        </w:rPr>
        <w:t>，違反勞動基準法第30條第6項規定事證明確。</w:t>
      </w:r>
    </w:p>
    <w:p w:rsidR="00806DB1" w:rsidRPr="0008289F" w:rsidRDefault="00C917A5" w:rsidP="007A4F6C">
      <w:pPr>
        <w:pStyle w:val="5"/>
        <w:rPr>
          <w:rFonts w:hAnsi="標楷體"/>
          <w:color w:val="000000" w:themeColor="text1"/>
        </w:rPr>
      </w:pPr>
      <w:r w:rsidRPr="0008289F">
        <w:rPr>
          <w:rFonts w:hAnsi="標楷體" w:hint="eastAsia"/>
          <w:color w:val="000000" w:themeColor="text1"/>
        </w:rPr>
        <w:t>另</w:t>
      </w:r>
      <w:r w:rsidR="00806DB1" w:rsidRPr="0008289F">
        <w:rPr>
          <w:rFonts w:hAnsi="標楷體" w:hint="eastAsia"/>
          <w:color w:val="000000" w:themeColor="text1"/>
        </w:rPr>
        <w:t>每日漁獲紀錄表中發現，自</w:t>
      </w:r>
      <w:r w:rsidR="00806DB1" w:rsidRPr="0008289F">
        <w:rPr>
          <w:rFonts w:hAnsi="標楷體"/>
          <w:color w:val="000000" w:themeColor="text1"/>
        </w:rPr>
        <w:t>107</w:t>
      </w:r>
      <w:r w:rsidR="00806DB1" w:rsidRPr="0008289F">
        <w:rPr>
          <w:rFonts w:hAnsi="標楷體" w:hint="eastAsia"/>
          <w:color w:val="000000" w:themeColor="text1"/>
        </w:rPr>
        <w:t>年</w:t>
      </w:r>
      <w:r w:rsidR="00806DB1" w:rsidRPr="0008289F">
        <w:rPr>
          <w:rFonts w:hAnsi="標楷體"/>
          <w:color w:val="000000" w:themeColor="text1"/>
        </w:rPr>
        <w:t>7</w:t>
      </w:r>
      <w:r w:rsidR="00806DB1" w:rsidRPr="0008289F">
        <w:rPr>
          <w:rFonts w:hAnsi="標楷體" w:hint="eastAsia"/>
          <w:color w:val="000000" w:themeColor="text1"/>
        </w:rPr>
        <w:t>月</w:t>
      </w:r>
      <w:r w:rsidR="00806DB1" w:rsidRPr="0008289F">
        <w:rPr>
          <w:rFonts w:hAnsi="標楷體"/>
          <w:color w:val="000000" w:themeColor="text1"/>
        </w:rPr>
        <w:t>3</w:t>
      </w:r>
      <w:r w:rsidR="00806DB1" w:rsidRPr="0008289F">
        <w:rPr>
          <w:rFonts w:hAnsi="標楷體" w:hint="eastAsia"/>
          <w:color w:val="000000" w:themeColor="text1"/>
        </w:rPr>
        <w:t>日至</w:t>
      </w:r>
      <w:proofErr w:type="gramStart"/>
      <w:r w:rsidR="00806DB1" w:rsidRPr="0008289F">
        <w:rPr>
          <w:rFonts w:hAnsi="標楷體"/>
          <w:color w:val="000000" w:themeColor="text1"/>
        </w:rPr>
        <w:t>7</w:t>
      </w:r>
      <w:r w:rsidR="00806DB1" w:rsidRPr="0008289F">
        <w:rPr>
          <w:rFonts w:hAnsi="標楷體" w:hint="eastAsia"/>
          <w:color w:val="000000" w:themeColor="text1"/>
        </w:rPr>
        <w:t>月</w:t>
      </w:r>
      <w:r w:rsidR="00806DB1" w:rsidRPr="0008289F">
        <w:rPr>
          <w:rFonts w:hAnsi="標楷體"/>
          <w:color w:val="000000" w:themeColor="text1"/>
        </w:rPr>
        <w:t>14</w:t>
      </w:r>
      <w:r w:rsidR="00806DB1" w:rsidRPr="0008289F">
        <w:rPr>
          <w:rFonts w:hAnsi="標楷體" w:hint="eastAsia"/>
          <w:color w:val="000000" w:themeColor="text1"/>
        </w:rPr>
        <w:t>日均有下</w:t>
      </w:r>
      <w:proofErr w:type="gramEnd"/>
      <w:r w:rsidR="00806DB1" w:rsidRPr="0008289F">
        <w:rPr>
          <w:rFonts w:hAnsi="標楷體" w:hint="eastAsia"/>
          <w:color w:val="000000" w:themeColor="text1"/>
        </w:rPr>
        <w:t>鈎進行漁獲捕撈作業，造成連續工作</w:t>
      </w:r>
      <w:r w:rsidR="00806DB1" w:rsidRPr="0008289F">
        <w:rPr>
          <w:rFonts w:hAnsi="標楷體"/>
          <w:color w:val="000000" w:themeColor="text1"/>
        </w:rPr>
        <w:t>12</w:t>
      </w:r>
      <w:r w:rsidR="00806DB1" w:rsidRPr="0008289F">
        <w:rPr>
          <w:rFonts w:hAnsi="標楷體" w:hint="eastAsia"/>
          <w:color w:val="000000" w:themeColor="text1"/>
        </w:rPr>
        <w:t>日之情形，受處分人未讓勞工每</w:t>
      </w:r>
      <w:r w:rsidR="00806DB1" w:rsidRPr="0008289F">
        <w:rPr>
          <w:rFonts w:hAnsi="標楷體"/>
          <w:color w:val="000000" w:themeColor="text1"/>
        </w:rPr>
        <w:t>7</w:t>
      </w:r>
      <w:r w:rsidR="00806DB1" w:rsidRPr="0008289F">
        <w:rPr>
          <w:rFonts w:hAnsi="標楷體" w:hint="eastAsia"/>
          <w:color w:val="000000" w:themeColor="text1"/>
        </w:rPr>
        <w:t>日中應有</w:t>
      </w:r>
      <w:r w:rsidR="00806DB1" w:rsidRPr="0008289F">
        <w:rPr>
          <w:rFonts w:hAnsi="標楷體"/>
          <w:color w:val="000000" w:themeColor="text1"/>
        </w:rPr>
        <w:t>2</w:t>
      </w:r>
      <w:r w:rsidR="00806DB1" w:rsidRPr="0008289F">
        <w:rPr>
          <w:rFonts w:hAnsi="標楷體" w:hint="eastAsia"/>
          <w:color w:val="000000" w:themeColor="text1"/>
        </w:rPr>
        <w:t>日之休息，其中</w:t>
      </w:r>
      <w:r w:rsidR="00806DB1" w:rsidRPr="0008289F">
        <w:rPr>
          <w:rFonts w:hAnsi="標楷體"/>
          <w:color w:val="000000" w:themeColor="text1"/>
        </w:rPr>
        <w:t>1</w:t>
      </w:r>
      <w:r w:rsidR="00806DB1" w:rsidRPr="0008289F">
        <w:rPr>
          <w:rFonts w:hAnsi="標楷體" w:hint="eastAsia"/>
          <w:color w:val="000000" w:themeColor="text1"/>
        </w:rPr>
        <w:t>日為例假日，</w:t>
      </w:r>
      <w:r w:rsidR="00806DB1" w:rsidRPr="0008289F">
        <w:rPr>
          <w:rFonts w:hAnsi="標楷體"/>
          <w:color w:val="000000" w:themeColor="text1"/>
        </w:rPr>
        <w:t>1</w:t>
      </w:r>
      <w:r w:rsidR="00806DB1" w:rsidRPr="0008289F">
        <w:rPr>
          <w:rFonts w:hAnsi="標楷體" w:hint="eastAsia"/>
          <w:color w:val="000000" w:themeColor="text1"/>
        </w:rPr>
        <w:t>日為休息日，已違反勞動基準法第</w:t>
      </w:r>
      <w:r w:rsidR="00806DB1" w:rsidRPr="0008289F">
        <w:rPr>
          <w:rFonts w:hAnsi="標楷體"/>
          <w:color w:val="000000" w:themeColor="text1"/>
        </w:rPr>
        <w:t>36</w:t>
      </w:r>
      <w:r w:rsidR="00806DB1" w:rsidRPr="0008289F">
        <w:rPr>
          <w:rFonts w:hAnsi="標楷體" w:hint="eastAsia"/>
          <w:color w:val="000000" w:themeColor="text1"/>
        </w:rPr>
        <w:t>條規定。</w:t>
      </w:r>
    </w:p>
    <w:p w:rsidR="00806DB1" w:rsidRPr="0008289F" w:rsidRDefault="00C917A5" w:rsidP="007A4F6C">
      <w:pPr>
        <w:pStyle w:val="4"/>
        <w:rPr>
          <w:rFonts w:hAnsi="標楷體"/>
          <w:color w:val="000000" w:themeColor="text1"/>
        </w:rPr>
      </w:pPr>
      <w:r w:rsidRPr="0008289F">
        <w:rPr>
          <w:rFonts w:hAnsi="標楷體" w:hint="eastAsia"/>
          <w:color w:val="000000" w:themeColor="text1"/>
        </w:rPr>
        <w:t>勞工</w:t>
      </w:r>
      <w:r w:rsidR="00806DB1" w:rsidRPr="0008289F">
        <w:rPr>
          <w:rFonts w:hAnsi="標楷體" w:hint="eastAsia"/>
          <w:color w:val="000000" w:themeColor="text1"/>
        </w:rPr>
        <w:t>局於107年9月13日配合漁業署實施漁船作業專案檢查發現</w:t>
      </w:r>
      <w:r w:rsidRPr="0008289F">
        <w:rPr>
          <w:rFonts w:hAnsi="標楷體" w:hint="eastAsia"/>
          <w:color w:val="000000" w:themeColor="text1"/>
        </w:rPr>
        <w:t>違反職業安全衛生法相關規定</w:t>
      </w:r>
      <w:r w:rsidR="00806DB1" w:rsidRPr="0008289F">
        <w:rPr>
          <w:rFonts w:hAnsi="標楷體" w:hint="eastAsia"/>
          <w:color w:val="000000" w:themeColor="text1"/>
        </w:rPr>
        <w:t>：</w:t>
      </w:r>
    </w:p>
    <w:p w:rsidR="00806DB1" w:rsidRPr="0008289F" w:rsidRDefault="00806DB1" w:rsidP="007A4F6C">
      <w:pPr>
        <w:pStyle w:val="5"/>
        <w:rPr>
          <w:rFonts w:hAnsi="標楷體"/>
          <w:color w:val="000000" w:themeColor="text1"/>
        </w:rPr>
      </w:pPr>
      <w:r w:rsidRPr="0008289F">
        <w:rPr>
          <w:rFonts w:hAnsi="標楷體" w:hint="eastAsia"/>
          <w:color w:val="000000" w:themeColor="text1"/>
        </w:rPr>
        <w:t>福</w:t>
      </w:r>
      <w:proofErr w:type="gramStart"/>
      <w:r w:rsidRPr="0008289F">
        <w:rPr>
          <w:rFonts w:hAnsi="標楷體" w:hint="eastAsia"/>
          <w:color w:val="000000" w:themeColor="text1"/>
        </w:rPr>
        <w:t>甡</w:t>
      </w:r>
      <w:proofErr w:type="gramEnd"/>
      <w:r w:rsidRPr="0008289F">
        <w:rPr>
          <w:rFonts w:hAnsi="標楷體" w:hint="eastAsia"/>
          <w:color w:val="000000" w:themeColor="text1"/>
        </w:rPr>
        <w:t>漁業股份有限公司</w:t>
      </w:r>
      <w:r w:rsidR="001816EB" w:rsidRPr="0008289F">
        <w:rPr>
          <w:rFonts w:hAnsi="標楷體" w:hint="eastAsia"/>
          <w:color w:val="000000" w:themeColor="text1"/>
        </w:rPr>
        <w:t>(</w:t>
      </w:r>
      <w:r w:rsidRPr="0008289F">
        <w:rPr>
          <w:rFonts w:hAnsi="標楷體" w:hint="eastAsia"/>
          <w:color w:val="000000" w:themeColor="text1"/>
        </w:rPr>
        <w:t>雇主</w:t>
      </w:r>
      <w:r w:rsidR="001816EB" w:rsidRPr="0008289F">
        <w:rPr>
          <w:rFonts w:hAnsi="標楷體" w:hint="eastAsia"/>
          <w:color w:val="000000" w:themeColor="text1"/>
        </w:rPr>
        <w:t>)</w:t>
      </w:r>
      <w:r w:rsidRPr="0008289F">
        <w:rPr>
          <w:rFonts w:hAnsi="標楷體" w:hint="eastAsia"/>
          <w:color w:val="000000" w:themeColor="text1"/>
        </w:rPr>
        <w:t>未依職業安全衛生法及有關規定會同勞工代表訂定適合其需要之安全衛生工作守則，報經勞動檢查機構備查後，公告實施</w:t>
      </w:r>
    </w:p>
    <w:p w:rsidR="00806DB1" w:rsidRPr="0008289F" w:rsidRDefault="00806DB1" w:rsidP="007A4F6C">
      <w:pPr>
        <w:pStyle w:val="5"/>
        <w:rPr>
          <w:rFonts w:hAnsi="標楷體"/>
          <w:color w:val="000000" w:themeColor="text1"/>
        </w:rPr>
      </w:pPr>
      <w:r w:rsidRPr="0008289F">
        <w:rPr>
          <w:rFonts w:hAnsi="標楷體" w:hint="eastAsia"/>
          <w:color w:val="000000" w:themeColor="text1"/>
        </w:rPr>
        <w:t>對新</w:t>
      </w:r>
      <w:proofErr w:type="gramStart"/>
      <w:r w:rsidRPr="0008289F">
        <w:rPr>
          <w:rFonts w:hAnsi="標楷體" w:hint="eastAsia"/>
          <w:color w:val="000000" w:themeColor="text1"/>
        </w:rPr>
        <w:t>僱</w:t>
      </w:r>
      <w:proofErr w:type="gramEnd"/>
      <w:r w:rsidRPr="0008289F">
        <w:rPr>
          <w:rFonts w:hAnsi="標楷體" w:hint="eastAsia"/>
          <w:color w:val="000000" w:themeColor="text1"/>
        </w:rPr>
        <w:t>勞工或在職勞工於變更工作前，未使其接受適於各該工作必要之一般安全衛生教育訓練。</w:t>
      </w:r>
    </w:p>
    <w:p w:rsidR="00806DB1" w:rsidRPr="0008289F" w:rsidRDefault="00806DB1" w:rsidP="007A4F6C">
      <w:pPr>
        <w:pStyle w:val="5"/>
        <w:rPr>
          <w:rFonts w:hAnsi="標楷體"/>
          <w:color w:val="000000" w:themeColor="text1"/>
        </w:rPr>
      </w:pPr>
      <w:r w:rsidRPr="0008289F">
        <w:rPr>
          <w:rFonts w:hAnsi="標楷體" w:hint="eastAsia"/>
          <w:color w:val="000000" w:themeColor="text1"/>
        </w:rPr>
        <w:lastRenderedPageBreak/>
        <w:t>未依規模性質，設置丙種職業安全衛生主管人員。</w:t>
      </w:r>
    </w:p>
    <w:p w:rsidR="00363E66" w:rsidRPr="0008289F" w:rsidRDefault="00806DB1" w:rsidP="007A4F6C">
      <w:pPr>
        <w:pStyle w:val="5"/>
        <w:rPr>
          <w:rFonts w:hAnsi="標楷體"/>
          <w:color w:val="000000" w:themeColor="text1"/>
        </w:rPr>
      </w:pPr>
      <w:r w:rsidRPr="0008289F">
        <w:rPr>
          <w:rFonts w:hAnsi="標楷體" w:hint="eastAsia"/>
          <w:color w:val="000000" w:themeColor="text1"/>
        </w:rPr>
        <w:t>據上，違反職業安全衛生法第34條第1項</w:t>
      </w:r>
      <w:r w:rsidR="007771B3" w:rsidRPr="0008289F">
        <w:rPr>
          <w:rStyle w:val="aff"/>
          <w:rFonts w:hAnsi="標楷體"/>
          <w:color w:val="000000" w:themeColor="text1"/>
        </w:rPr>
        <w:footnoteReference w:id="22"/>
      </w:r>
      <w:r w:rsidRPr="0008289F">
        <w:rPr>
          <w:rFonts w:hAnsi="標楷體" w:hint="eastAsia"/>
          <w:color w:val="000000" w:themeColor="text1"/>
        </w:rPr>
        <w:t>、職業安全衛生教育訓練規則第16條第1項</w:t>
      </w:r>
      <w:r w:rsidR="007771B3" w:rsidRPr="0008289F">
        <w:rPr>
          <w:rStyle w:val="aff"/>
          <w:rFonts w:hAnsi="標楷體"/>
          <w:color w:val="000000" w:themeColor="text1"/>
        </w:rPr>
        <w:footnoteReference w:id="23"/>
      </w:r>
      <w:r w:rsidRPr="0008289F">
        <w:rPr>
          <w:rFonts w:hAnsi="標楷體" w:hint="eastAsia"/>
          <w:color w:val="000000" w:themeColor="text1"/>
        </w:rPr>
        <w:t>、職業安全衛生管理辦法第3條第1項</w:t>
      </w:r>
      <w:r w:rsidR="00F9351F" w:rsidRPr="0008289F">
        <w:rPr>
          <w:rStyle w:val="aff"/>
          <w:rFonts w:hAnsi="標楷體"/>
          <w:color w:val="000000" w:themeColor="text1"/>
        </w:rPr>
        <w:footnoteReference w:id="24"/>
      </w:r>
      <w:r w:rsidRPr="0008289F">
        <w:rPr>
          <w:rFonts w:hAnsi="標楷體" w:hint="eastAsia"/>
          <w:color w:val="000000" w:themeColor="text1"/>
        </w:rPr>
        <w:t>之規定，通知改善。</w:t>
      </w:r>
    </w:p>
    <w:p w:rsidR="00BA0E7A" w:rsidRPr="0008289F" w:rsidRDefault="00BA0E7A" w:rsidP="00C917A5">
      <w:pPr>
        <w:pStyle w:val="3"/>
        <w:rPr>
          <w:rFonts w:hAnsi="標楷體"/>
          <w:color w:val="000000" w:themeColor="text1"/>
        </w:rPr>
      </w:pPr>
      <w:bookmarkStart w:id="159" w:name="_Toc6587724"/>
      <w:bookmarkStart w:id="160" w:name="_Toc6905862"/>
      <w:bookmarkStart w:id="161" w:name="_Toc6924173"/>
      <w:bookmarkStart w:id="162" w:name="_Toc6999476"/>
      <w:bookmarkStart w:id="163" w:name="_Toc7446913"/>
      <w:bookmarkEnd w:id="159"/>
      <w:r w:rsidRPr="0008289F">
        <w:rPr>
          <w:rFonts w:hAnsi="標楷體" w:hint="eastAsia"/>
          <w:color w:val="000000" w:themeColor="text1"/>
        </w:rPr>
        <w:t>綜上，</w:t>
      </w:r>
      <w:r w:rsidR="00C917A5" w:rsidRPr="0008289F">
        <w:rPr>
          <w:rFonts w:hAnsi="標楷體" w:hint="eastAsia"/>
          <w:color w:val="000000" w:themeColor="text1"/>
        </w:rPr>
        <w:t>高雄市政府海洋局負責掌理外籍漁工之僱用及解僱，卻未積極依法執行有效監督，始終無法確實掌握在福</w:t>
      </w:r>
      <w:proofErr w:type="gramStart"/>
      <w:r w:rsidR="00C917A5" w:rsidRPr="0008289F">
        <w:rPr>
          <w:rFonts w:hAnsi="標楷體" w:hint="eastAsia"/>
          <w:color w:val="000000" w:themeColor="text1"/>
        </w:rPr>
        <w:t>甡</w:t>
      </w:r>
      <w:proofErr w:type="gramEnd"/>
      <w:r w:rsidR="00C917A5" w:rsidRPr="0008289F">
        <w:rPr>
          <w:rFonts w:hAnsi="標楷體" w:hint="eastAsia"/>
          <w:color w:val="000000" w:themeColor="text1"/>
        </w:rPr>
        <w:t>拾壹號漁船工作之外籍漁工實際人數，且海洋局同意核准幹部船員黃</w:t>
      </w:r>
      <w:r w:rsidR="00027945">
        <w:rPr>
          <w:rFonts w:hAnsi="標楷體" w:hint="eastAsia"/>
          <w:color w:val="000000" w:themeColor="text1"/>
        </w:rPr>
        <w:t>○○</w:t>
      </w:r>
      <w:r w:rsidR="00C917A5" w:rsidRPr="0008289F">
        <w:rPr>
          <w:rFonts w:hAnsi="標楷體" w:hint="eastAsia"/>
          <w:color w:val="000000" w:themeColor="text1"/>
        </w:rPr>
        <w:t>代理船長職務，卻未查黃</w:t>
      </w:r>
      <w:r w:rsidR="00027945">
        <w:rPr>
          <w:rFonts w:hAnsi="標楷體" w:hint="eastAsia"/>
          <w:color w:val="000000" w:themeColor="text1"/>
        </w:rPr>
        <w:t>○○</w:t>
      </w:r>
      <w:r w:rsidR="00C917A5" w:rsidRPr="0008289F">
        <w:rPr>
          <w:rFonts w:hAnsi="標楷體" w:hint="eastAsia"/>
          <w:color w:val="000000" w:themeColor="text1"/>
        </w:rPr>
        <w:t>並未出境，卻能隨船返抵臺灣，對於該漁船於</w:t>
      </w:r>
      <w:proofErr w:type="gramStart"/>
      <w:r w:rsidR="00C917A5" w:rsidRPr="0008289F">
        <w:rPr>
          <w:rFonts w:hAnsi="標楷體" w:hint="eastAsia"/>
          <w:color w:val="000000" w:themeColor="text1"/>
        </w:rPr>
        <w:t>模里西斯至返抵</w:t>
      </w:r>
      <w:proofErr w:type="gramEnd"/>
      <w:r w:rsidR="00C917A5" w:rsidRPr="0008289F">
        <w:rPr>
          <w:rFonts w:hAnsi="標楷體" w:hint="eastAsia"/>
          <w:color w:val="000000" w:themeColor="text1"/>
        </w:rPr>
        <w:t>臺灣期間無中華民國籍船員擔任船長之重大違規，</w:t>
      </w:r>
      <w:proofErr w:type="gramStart"/>
      <w:r w:rsidR="00C917A5" w:rsidRPr="0008289F">
        <w:rPr>
          <w:rFonts w:hAnsi="標楷體" w:hint="eastAsia"/>
          <w:color w:val="000000" w:themeColor="text1"/>
        </w:rPr>
        <w:t>迄本案</w:t>
      </w:r>
      <w:proofErr w:type="gramEnd"/>
      <w:r w:rsidR="00C917A5" w:rsidRPr="0008289F">
        <w:rPr>
          <w:rFonts w:hAnsi="標楷體" w:hint="eastAsia"/>
          <w:color w:val="000000" w:themeColor="text1"/>
        </w:rPr>
        <w:t>約</w:t>
      </w:r>
      <w:proofErr w:type="gramStart"/>
      <w:r w:rsidR="00C917A5" w:rsidRPr="0008289F">
        <w:rPr>
          <w:rFonts w:hAnsi="標楷體" w:hint="eastAsia"/>
          <w:color w:val="000000" w:themeColor="text1"/>
        </w:rPr>
        <w:t>詢</w:t>
      </w:r>
      <w:proofErr w:type="gramEnd"/>
      <w:r w:rsidR="00C917A5" w:rsidRPr="0008289F">
        <w:rPr>
          <w:rFonts w:hAnsi="標楷體" w:hint="eastAsia"/>
          <w:color w:val="000000" w:themeColor="text1"/>
        </w:rPr>
        <w:t>時仍認為海洋局僅做書面審查，查證非屬該局權責；高雄市政府勞工局檢查人員</w:t>
      </w:r>
      <w:proofErr w:type="gramStart"/>
      <w:r w:rsidR="00C917A5" w:rsidRPr="0008289F">
        <w:rPr>
          <w:rFonts w:hAnsi="標楷體" w:hint="eastAsia"/>
          <w:color w:val="000000" w:themeColor="text1"/>
        </w:rPr>
        <w:t>不</w:t>
      </w:r>
      <w:proofErr w:type="gramEnd"/>
      <w:r w:rsidR="00C917A5" w:rsidRPr="0008289F">
        <w:rPr>
          <w:rFonts w:hAnsi="標楷體" w:hint="eastAsia"/>
          <w:color w:val="000000" w:themeColor="text1"/>
        </w:rPr>
        <w:t>熟稔該局主管業務，竟誤解福</w:t>
      </w:r>
      <w:proofErr w:type="gramStart"/>
      <w:r w:rsidR="00C917A5" w:rsidRPr="0008289F">
        <w:rPr>
          <w:rFonts w:hAnsi="標楷體" w:hint="eastAsia"/>
          <w:color w:val="000000" w:themeColor="text1"/>
        </w:rPr>
        <w:t>甡</w:t>
      </w:r>
      <w:proofErr w:type="gramEnd"/>
      <w:r w:rsidR="00C917A5" w:rsidRPr="0008289F">
        <w:rPr>
          <w:rFonts w:hAnsi="標楷體" w:hint="eastAsia"/>
          <w:color w:val="000000" w:themeColor="text1"/>
        </w:rPr>
        <w:t>拾壹號漁船之我國船員應優先適用船員法而無勞動基準法之適用，於</w:t>
      </w:r>
      <w:r w:rsidR="00C917A5" w:rsidRPr="0008289F">
        <w:rPr>
          <w:rFonts w:hAnsi="標楷體"/>
          <w:color w:val="000000" w:themeColor="text1"/>
        </w:rPr>
        <w:t>107</w:t>
      </w:r>
      <w:r w:rsidR="00C917A5" w:rsidRPr="0008289F">
        <w:rPr>
          <w:rFonts w:hAnsi="標楷體" w:hint="eastAsia"/>
          <w:color w:val="000000" w:themeColor="text1"/>
        </w:rPr>
        <w:t>年</w:t>
      </w:r>
      <w:r w:rsidR="00C917A5" w:rsidRPr="0008289F">
        <w:rPr>
          <w:rFonts w:hAnsi="標楷體"/>
          <w:color w:val="000000" w:themeColor="text1"/>
        </w:rPr>
        <w:t>9</w:t>
      </w:r>
      <w:r w:rsidR="00C917A5" w:rsidRPr="0008289F">
        <w:rPr>
          <w:rFonts w:hAnsi="標楷體" w:hint="eastAsia"/>
          <w:color w:val="000000" w:themeColor="text1"/>
        </w:rPr>
        <w:t>月</w:t>
      </w:r>
      <w:r w:rsidR="00C917A5" w:rsidRPr="0008289F">
        <w:rPr>
          <w:rFonts w:hAnsi="標楷體"/>
          <w:color w:val="000000" w:themeColor="text1"/>
        </w:rPr>
        <w:t>13</w:t>
      </w:r>
      <w:r w:rsidR="004F7A63">
        <w:rPr>
          <w:rFonts w:hAnsi="標楷體" w:hint="eastAsia"/>
          <w:color w:val="000000" w:themeColor="text1"/>
        </w:rPr>
        <w:t>日該漁船返回我國境內實施勞動檢查時，認定查無違失，</w:t>
      </w:r>
      <w:proofErr w:type="gramStart"/>
      <w:r w:rsidR="004F7A63">
        <w:rPr>
          <w:rFonts w:hAnsi="標楷體" w:hint="eastAsia"/>
          <w:color w:val="000000" w:themeColor="text1"/>
        </w:rPr>
        <w:t>嗣</w:t>
      </w:r>
      <w:proofErr w:type="gramEnd"/>
      <w:r w:rsidR="00C917A5" w:rsidRPr="0008289F">
        <w:rPr>
          <w:rFonts w:hAnsi="標楷體" w:hint="eastAsia"/>
          <w:color w:val="000000" w:themeColor="text1"/>
        </w:rPr>
        <w:t>經勞動部職業</w:t>
      </w:r>
      <w:proofErr w:type="gramStart"/>
      <w:r w:rsidR="00C917A5" w:rsidRPr="0008289F">
        <w:rPr>
          <w:rFonts w:hAnsi="標楷體" w:hint="eastAsia"/>
          <w:color w:val="000000" w:themeColor="text1"/>
        </w:rPr>
        <w:t>安全衛生署提示釐</w:t>
      </w:r>
      <w:proofErr w:type="gramEnd"/>
      <w:r w:rsidR="00C917A5" w:rsidRPr="0008289F">
        <w:rPr>
          <w:rFonts w:hAnsi="標楷體" w:hint="eastAsia"/>
          <w:color w:val="000000" w:themeColor="text1"/>
        </w:rPr>
        <w:t>清後，於107年11月28日再度勞動檢查後，始認定福</w:t>
      </w:r>
      <w:proofErr w:type="gramStart"/>
      <w:r w:rsidR="00C917A5" w:rsidRPr="0008289F">
        <w:rPr>
          <w:rFonts w:hAnsi="標楷體" w:hint="eastAsia"/>
          <w:color w:val="000000" w:themeColor="text1"/>
        </w:rPr>
        <w:t>甡</w:t>
      </w:r>
      <w:proofErr w:type="gramEnd"/>
      <w:r w:rsidR="00C917A5" w:rsidRPr="0008289F">
        <w:rPr>
          <w:rFonts w:hAnsi="標楷體" w:hint="eastAsia"/>
          <w:color w:val="000000" w:themeColor="text1"/>
        </w:rPr>
        <w:t>拾壹號漁船</w:t>
      </w:r>
      <w:r w:rsidR="003F238A" w:rsidRPr="0008289F">
        <w:rPr>
          <w:rFonts w:hAnsi="標楷體" w:hint="eastAsia"/>
          <w:color w:val="000000" w:themeColor="text1"/>
        </w:rPr>
        <w:t>船主</w:t>
      </w:r>
      <w:r w:rsidR="00C917A5" w:rsidRPr="0008289F">
        <w:rPr>
          <w:rFonts w:hAnsi="標楷體" w:hint="eastAsia"/>
          <w:color w:val="000000" w:themeColor="text1"/>
        </w:rPr>
        <w:t>違反勞動基準法第30條第6項及第36條之規定，裁處4萬元罰鍰並公布名稱。高雄市政府海洋局、勞工</w:t>
      </w:r>
      <w:proofErr w:type="gramStart"/>
      <w:r w:rsidR="00C917A5" w:rsidRPr="0008289F">
        <w:rPr>
          <w:rFonts w:hAnsi="標楷體" w:hint="eastAsia"/>
          <w:color w:val="000000" w:themeColor="text1"/>
        </w:rPr>
        <w:t>局均核有</w:t>
      </w:r>
      <w:proofErr w:type="gramEnd"/>
      <w:r w:rsidR="00C917A5" w:rsidRPr="0008289F">
        <w:rPr>
          <w:rFonts w:hAnsi="標楷體" w:hint="eastAsia"/>
          <w:color w:val="000000" w:themeColor="text1"/>
        </w:rPr>
        <w:t>疏失</w:t>
      </w:r>
      <w:r w:rsidR="00B31578" w:rsidRPr="0008289F">
        <w:rPr>
          <w:rFonts w:hAnsi="標楷體" w:hint="eastAsia"/>
          <w:color w:val="000000" w:themeColor="text1"/>
        </w:rPr>
        <w:t>。</w:t>
      </w:r>
      <w:bookmarkEnd w:id="160"/>
      <w:bookmarkEnd w:id="161"/>
      <w:bookmarkEnd w:id="162"/>
      <w:bookmarkEnd w:id="163"/>
    </w:p>
    <w:p w:rsidR="00DC1B64" w:rsidRPr="0008289F" w:rsidRDefault="00932B57" w:rsidP="004B5929">
      <w:pPr>
        <w:pStyle w:val="2"/>
        <w:rPr>
          <w:rFonts w:hAnsi="標楷體"/>
          <w:color w:val="000000" w:themeColor="text1"/>
        </w:rPr>
      </w:pPr>
      <w:bookmarkStart w:id="164" w:name="_Toc7446914"/>
      <w:r w:rsidRPr="0008289F">
        <w:rPr>
          <w:rFonts w:hAnsi="標楷體" w:hint="eastAsia"/>
          <w:b/>
          <w:color w:val="000000" w:themeColor="text1"/>
        </w:rPr>
        <w:t>從事遠洋漁業漁船之工作人員，包含境外聘僱外籍漁工及我國籍船員，</w:t>
      </w:r>
      <w:r w:rsidR="00EB7F8D" w:rsidRPr="0008289F">
        <w:rPr>
          <w:rFonts w:hAnsi="標楷體" w:hint="eastAsia"/>
          <w:b/>
          <w:color w:val="000000" w:themeColor="text1"/>
        </w:rPr>
        <w:t>惟</w:t>
      </w:r>
      <w:proofErr w:type="gramStart"/>
      <w:r w:rsidR="00C061A6" w:rsidRPr="0008289F">
        <w:rPr>
          <w:rFonts w:hAnsi="標楷體" w:hint="eastAsia"/>
          <w:b/>
          <w:color w:val="000000" w:themeColor="text1"/>
        </w:rPr>
        <w:t>勞動部</w:t>
      </w:r>
      <w:r w:rsidR="00306CDB" w:rsidRPr="0008289F">
        <w:rPr>
          <w:rFonts w:hAnsi="標楷體" w:hint="eastAsia"/>
          <w:b/>
          <w:color w:val="000000" w:themeColor="text1"/>
        </w:rPr>
        <w:t>僅</w:t>
      </w:r>
      <w:r w:rsidR="00EB7F8D" w:rsidRPr="0008289F">
        <w:rPr>
          <w:rFonts w:hAnsi="標楷體" w:hint="eastAsia"/>
          <w:b/>
          <w:color w:val="000000" w:themeColor="text1"/>
        </w:rPr>
        <w:t>以</w:t>
      </w:r>
      <w:proofErr w:type="gramEnd"/>
      <w:r w:rsidR="00EB7F8D" w:rsidRPr="0008289F">
        <w:rPr>
          <w:rFonts w:hAnsi="標楷體" w:hint="eastAsia"/>
          <w:b/>
          <w:color w:val="000000" w:themeColor="text1"/>
        </w:rPr>
        <w:t>境外聘僱外籍</w:t>
      </w:r>
      <w:proofErr w:type="gramStart"/>
      <w:r w:rsidR="00EB7F8D" w:rsidRPr="0008289F">
        <w:rPr>
          <w:rFonts w:hAnsi="標楷體" w:hint="eastAsia"/>
          <w:b/>
          <w:color w:val="000000" w:themeColor="text1"/>
        </w:rPr>
        <w:t>漁工非</w:t>
      </w:r>
      <w:r w:rsidR="00EB7F8D" w:rsidRPr="0008289F">
        <w:rPr>
          <w:rFonts w:hAnsi="標楷體" w:hint="eastAsia"/>
          <w:b/>
          <w:color w:val="000000" w:themeColor="text1"/>
        </w:rPr>
        <w:lastRenderedPageBreak/>
        <w:t>其</w:t>
      </w:r>
      <w:proofErr w:type="gramEnd"/>
      <w:r w:rsidR="00EB7F8D" w:rsidRPr="0008289F">
        <w:rPr>
          <w:rFonts w:hAnsi="標楷體" w:hint="eastAsia"/>
          <w:b/>
          <w:color w:val="000000" w:themeColor="text1"/>
        </w:rPr>
        <w:t>主管權責</w:t>
      </w:r>
      <w:r w:rsidR="00EA75BB" w:rsidRPr="0008289F">
        <w:rPr>
          <w:rFonts w:hAnsi="標楷體" w:hint="eastAsia"/>
          <w:b/>
          <w:color w:val="000000" w:themeColor="text1"/>
        </w:rPr>
        <w:t>為由</w:t>
      </w:r>
      <w:r w:rsidR="00A42541" w:rsidRPr="0008289F">
        <w:rPr>
          <w:rFonts w:hAnsi="標楷體" w:hint="eastAsia"/>
          <w:b/>
          <w:color w:val="000000" w:themeColor="text1"/>
        </w:rPr>
        <w:t>，</w:t>
      </w:r>
      <w:r w:rsidR="00EB7F8D" w:rsidRPr="0008289F">
        <w:rPr>
          <w:rFonts w:hAnsi="標楷體" w:hint="eastAsia"/>
          <w:b/>
          <w:color w:val="000000" w:themeColor="text1"/>
        </w:rPr>
        <w:t>未對遠洋漁業漁船執行勞動檢查</w:t>
      </w:r>
      <w:r w:rsidR="00A42541" w:rsidRPr="0008289F">
        <w:rPr>
          <w:rFonts w:hAnsi="標楷體" w:hint="eastAsia"/>
          <w:b/>
          <w:color w:val="000000" w:themeColor="text1"/>
        </w:rPr>
        <w:t>及關注職業</w:t>
      </w:r>
      <w:r w:rsidR="004B5929" w:rsidRPr="0008289F">
        <w:rPr>
          <w:rFonts w:hAnsi="標楷體" w:hint="eastAsia"/>
          <w:b/>
          <w:color w:val="000000" w:themeColor="text1"/>
        </w:rPr>
        <w:t>安全</w:t>
      </w:r>
      <w:r w:rsidR="00A42541" w:rsidRPr="0008289F">
        <w:rPr>
          <w:rFonts w:hAnsi="標楷體" w:hint="eastAsia"/>
          <w:b/>
          <w:color w:val="000000" w:themeColor="text1"/>
        </w:rPr>
        <w:t>衛生</w:t>
      </w:r>
      <w:r w:rsidR="004B5929" w:rsidRPr="0008289F">
        <w:rPr>
          <w:rFonts w:hAnsi="標楷體" w:hint="eastAsia"/>
          <w:b/>
          <w:color w:val="000000" w:themeColor="text1"/>
        </w:rPr>
        <w:t>，</w:t>
      </w:r>
      <w:r w:rsidR="00674CEF" w:rsidRPr="0008289F">
        <w:rPr>
          <w:rFonts w:hAnsi="標楷體" w:hint="eastAsia"/>
          <w:b/>
          <w:color w:val="000000" w:themeColor="text1"/>
        </w:rPr>
        <w:t>致</w:t>
      </w:r>
      <w:r w:rsidRPr="0008289F">
        <w:rPr>
          <w:rFonts w:hAnsi="標楷體" w:hint="eastAsia"/>
          <w:b/>
          <w:color w:val="000000" w:themeColor="text1"/>
        </w:rPr>
        <w:t>發生高</w:t>
      </w:r>
      <w:r w:rsidR="00EB7F8D" w:rsidRPr="0008289F">
        <w:rPr>
          <w:rFonts w:hAnsi="標楷體" w:hint="eastAsia"/>
          <w:b/>
          <w:color w:val="000000" w:themeColor="text1"/>
        </w:rPr>
        <w:t>雄市</w:t>
      </w:r>
      <w:r w:rsidRPr="0008289F">
        <w:rPr>
          <w:rFonts w:hAnsi="標楷體" w:hint="eastAsia"/>
          <w:b/>
          <w:color w:val="000000" w:themeColor="text1"/>
        </w:rPr>
        <w:t>勞政單位對我國籍船員不適用勞動基準法之錯誤解讀</w:t>
      </w:r>
      <w:r w:rsidR="00674CEF" w:rsidRPr="0008289F">
        <w:rPr>
          <w:rFonts w:hAnsi="標楷體" w:hint="eastAsia"/>
          <w:b/>
          <w:color w:val="000000" w:themeColor="text1"/>
        </w:rPr>
        <w:t>。</w:t>
      </w:r>
      <w:proofErr w:type="gramStart"/>
      <w:r w:rsidR="00A42541" w:rsidRPr="0008289F">
        <w:rPr>
          <w:rFonts w:hAnsi="標楷體" w:hint="eastAsia"/>
          <w:b/>
          <w:color w:val="000000" w:themeColor="text1"/>
        </w:rPr>
        <w:t>勞動部身為</w:t>
      </w:r>
      <w:proofErr w:type="gramEnd"/>
      <w:r w:rsidR="004B5929" w:rsidRPr="0008289F">
        <w:rPr>
          <w:rFonts w:hAnsi="標楷體" w:hint="eastAsia"/>
          <w:b/>
          <w:color w:val="000000" w:themeColor="text1"/>
        </w:rPr>
        <w:t>中央</w:t>
      </w:r>
      <w:r w:rsidR="00A42541" w:rsidRPr="0008289F">
        <w:rPr>
          <w:rFonts w:hAnsi="標楷體" w:hint="eastAsia"/>
          <w:b/>
          <w:color w:val="000000" w:themeColor="text1"/>
        </w:rPr>
        <w:t>勞動業務主管機關</w:t>
      </w:r>
      <w:r w:rsidR="004B5929" w:rsidRPr="0008289F">
        <w:rPr>
          <w:rFonts w:hAnsi="標楷體" w:hint="eastAsia"/>
          <w:b/>
          <w:color w:val="000000" w:themeColor="text1"/>
        </w:rPr>
        <w:t>，</w:t>
      </w:r>
      <w:r w:rsidR="00C061A6" w:rsidRPr="0008289F">
        <w:rPr>
          <w:rFonts w:hAnsi="標楷體" w:hint="eastAsia"/>
          <w:b/>
          <w:color w:val="000000" w:themeColor="text1"/>
        </w:rPr>
        <w:t>自不</w:t>
      </w:r>
      <w:r w:rsidR="00A023C9" w:rsidRPr="0008289F">
        <w:rPr>
          <w:rFonts w:hAnsi="標楷體" w:hint="eastAsia"/>
          <w:b/>
          <w:color w:val="000000" w:themeColor="text1"/>
        </w:rPr>
        <w:t>應置身事外</w:t>
      </w:r>
      <w:r w:rsidR="004B5929" w:rsidRPr="0008289F">
        <w:rPr>
          <w:rFonts w:hAnsi="標楷體" w:hint="eastAsia"/>
          <w:b/>
          <w:color w:val="000000" w:themeColor="text1"/>
        </w:rPr>
        <w:t>，猶待積極檢討改善</w:t>
      </w:r>
      <w:r w:rsidR="00340C90" w:rsidRPr="0008289F">
        <w:rPr>
          <w:rFonts w:hAnsi="標楷體" w:hint="eastAsia"/>
          <w:color w:val="000000" w:themeColor="text1"/>
        </w:rPr>
        <w:t>。</w:t>
      </w:r>
      <w:bookmarkEnd w:id="164"/>
    </w:p>
    <w:p w:rsidR="00877673" w:rsidRPr="0008289F" w:rsidRDefault="00877673" w:rsidP="00306CDB">
      <w:pPr>
        <w:pStyle w:val="3"/>
        <w:rPr>
          <w:rFonts w:hAnsi="標楷體"/>
          <w:color w:val="000000" w:themeColor="text1"/>
        </w:rPr>
      </w:pPr>
      <w:bookmarkStart w:id="165" w:name="_Toc6905864"/>
      <w:bookmarkStart w:id="166" w:name="_Toc6924175"/>
      <w:bookmarkStart w:id="167" w:name="_Toc6999478"/>
      <w:bookmarkStart w:id="168" w:name="_Toc7446915"/>
      <w:bookmarkEnd w:id="165"/>
      <w:r w:rsidRPr="0008289F">
        <w:rPr>
          <w:rFonts w:hAnsi="標楷體" w:hint="eastAsia"/>
          <w:color w:val="000000" w:themeColor="text1"/>
        </w:rPr>
        <w:t>依據勞動部組織法第1條規定：「行政院為辦理全國勞動業務，特設勞動部。」依同法第2條規定，掌理勞動政策規劃、國際勞動事務之合作及</w:t>
      </w:r>
      <w:proofErr w:type="gramStart"/>
      <w:r w:rsidRPr="0008289F">
        <w:rPr>
          <w:rFonts w:hAnsi="標楷體" w:hint="eastAsia"/>
          <w:color w:val="000000" w:themeColor="text1"/>
        </w:rPr>
        <w:t>研</w:t>
      </w:r>
      <w:proofErr w:type="gramEnd"/>
      <w:r w:rsidRPr="0008289F">
        <w:rPr>
          <w:rFonts w:hAnsi="標楷體" w:hint="eastAsia"/>
          <w:color w:val="000000" w:themeColor="text1"/>
        </w:rPr>
        <w:t>擬、勞動基準與就業平等制度之規劃及監督</w:t>
      </w:r>
      <w:r w:rsidR="00306CDB" w:rsidRPr="0008289F">
        <w:rPr>
          <w:rFonts w:hAnsi="標楷體" w:hint="eastAsia"/>
          <w:color w:val="000000" w:themeColor="text1"/>
        </w:rPr>
        <w:t>、職業安全衛生與勞動檢查政策規劃及業務推動之監督等業務</w:t>
      </w:r>
      <w:r w:rsidRPr="0008289F">
        <w:rPr>
          <w:rFonts w:hAnsi="標楷體" w:hint="eastAsia"/>
          <w:color w:val="000000" w:themeColor="text1"/>
        </w:rPr>
        <w:t>。</w:t>
      </w:r>
      <w:bookmarkEnd w:id="166"/>
      <w:bookmarkEnd w:id="167"/>
      <w:bookmarkEnd w:id="168"/>
    </w:p>
    <w:p w:rsidR="00EB7F8D" w:rsidRPr="0008289F" w:rsidRDefault="00306CDB" w:rsidP="008F7105">
      <w:pPr>
        <w:pStyle w:val="3"/>
        <w:rPr>
          <w:rFonts w:hAnsi="標楷體"/>
          <w:color w:val="000000" w:themeColor="text1"/>
        </w:rPr>
      </w:pPr>
      <w:bookmarkStart w:id="169" w:name="_Toc6924176"/>
      <w:bookmarkStart w:id="170" w:name="_Toc6999479"/>
      <w:bookmarkStart w:id="171" w:name="_Toc7446916"/>
      <w:r w:rsidRPr="0008289F">
        <w:rPr>
          <w:rFonts w:hAnsi="標楷體" w:hint="eastAsia"/>
          <w:color w:val="000000" w:themeColor="text1"/>
        </w:rPr>
        <w:t>就外籍漁工之管理，勞動部查復</w:t>
      </w:r>
      <w:r w:rsidR="008F7105" w:rsidRPr="0008289F">
        <w:rPr>
          <w:rFonts w:hAnsi="標楷體" w:hint="eastAsia"/>
          <w:color w:val="000000" w:themeColor="text1"/>
        </w:rPr>
        <w:t>監察院</w:t>
      </w:r>
      <w:proofErr w:type="gramStart"/>
      <w:r w:rsidRPr="0008289F">
        <w:rPr>
          <w:rFonts w:hAnsi="標楷體" w:hint="eastAsia"/>
          <w:color w:val="000000" w:themeColor="text1"/>
        </w:rPr>
        <w:t>以</w:t>
      </w:r>
      <w:proofErr w:type="gramEnd"/>
      <w:r w:rsidRPr="0008289F">
        <w:rPr>
          <w:rFonts w:hAnsi="標楷體" w:hint="eastAsia"/>
          <w:color w:val="000000" w:themeColor="text1"/>
        </w:rPr>
        <w:t>：</w:t>
      </w:r>
      <w:r w:rsidR="001816EB" w:rsidRPr="0008289F">
        <w:rPr>
          <w:rFonts w:ascii="新細明體" w:eastAsia="新細明體" w:hAnsi="新細明體" w:hint="eastAsia"/>
          <w:color w:val="000000" w:themeColor="text1"/>
        </w:rPr>
        <w:t>「</w:t>
      </w:r>
      <w:r w:rsidR="00EB7F8D" w:rsidRPr="0008289F">
        <w:rPr>
          <w:rFonts w:hAnsi="標楷體" w:hint="eastAsia"/>
          <w:color w:val="000000" w:themeColor="text1"/>
        </w:rPr>
        <w:t>境內僱用之外籍漁工，係依就業服務法第46條第1項規定所引進，並由</w:t>
      </w:r>
      <w:proofErr w:type="gramStart"/>
      <w:r w:rsidRPr="0008289F">
        <w:rPr>
          <w:rFonts w:hAnsi="標楷體" w:hint="eastAsia"/>
          <w:color w:val="000000" w:themeColor="text1"/>
        </w:rPr>
        <w:t>該</w:t>
      </w:r>
      <w:r w:rsidR="00EB7F8D" w:rsidRPr="0008289F">
        <w:rPr>
          <w:rFonts w:hAnsi="標楷體" w:hint="eastAsia"/>
          <w:color w:val="000000" w:themeColor="text1"/>
        </w:rPr>
        <w:t>部據以</w:t>
      </w:r>
      <w:proofErr w:type="gramEnd"/>
      <w:r w:rsidR="00EB7F8D" w:rsidRPr="0008289F">
        <w:rPr>
          <w:rFonts w:hAnsi="標楷體" w:hint="eastAsia"/>
          <w:color w:val="000000" w:themeColor="text1"/>
        </w:rPr>
        <w:t>提供相關權益保護措施</w:t>
      </w:r>
      <w:r w:rsidR="001816EB" w:rsidRPr="0008289F">
        <w:rPr>
          <w:rFonts w:ascii="新細明體" w:eastAsia="新細明體" w:hAnsi="新細明體" w:hint="eastAsia"/>
          <w:color w:val="000000" w:themeColor="text1"/>
        </w:rPr>
        <w:t>」</w:t>
      </w:r>
      <w:r w:rsidRPr="0008289F">
        <w:rPr>
          <w:rFonts w:hAnsi="標楷體" w:hint="eastAsia"/>
          <w:color w:val="000000" w:themeColor="text1"/>
        </w:rPr>
        <w:t>等語</w:t>
      </w:r>
      <w:r w:rsidR="00EB7F8D" w:rsidRPr="0008289F">
        <w:rPr>
          <w:rFonts w:hAnsi="標楷體" w:hint="eastAsia"/>
          <w:color w:val="000000" w:themeColor="text1"/>
        </w:rPr>
        <w:t>。</w:t>
      </w:r>
      <w:r w:rsidR="008F7105" w:rsidRPr="0008289F">
        <w:rPr>
          <w:rFonts w:hAnsi="標楷體" w:hint="eastAsia"/>
          <w:color w:val="000000" w:themeColor="text1"/>
        </w:rPr>
        <w:t>顯見</w:t>
      </w:r>
      <w:proofErr w:type="gramStart"/>
      <w:r w:rsidR="008F7105" w:rsidRPr="0008289F">
        <w:rPr>
          <w:rFonts w:hAnsi="標楷體" w:hint="eastAsia"/>
          <w:color w:val="000000" w:themeColor="text1"/>
        </w:rPr>
        <w:t>勞動部</w:t>
      </w:r>
      <w:r w:rsidR="00A045EF" w:rsidRPr="0008289F">
        <w:rPr>
          <w:rFonts w:hAnsi="標楷體" w:hint="eastAsia"/>
          <w:color w:val="000000" w:themeColor="text1"/>
        </w:rPr>
        <w:t>以</w:t>
      </w:r>
      <w:r w:rsidR="008F7105" w:rsidRPr="0008289F">
        <w:rPr>
          <w:rFonts w:hAnsi="標楷體" w:hint="eastAsia"/>
          <w:color w:val="000000" w:themeColor="text1"/>
        </w:rPr>
        <w:t>境外</w:t>
      </w:r>
      <w:proofErr w:type="gramEnd"/>
      <w:r w:rsidR="008F7105" w:rsidRPr="0008289F">
        <w:rPr>
          <w:rFonts w:hAnsi="標楷體" w:hint="eastAsia"/>
          <w:color w:val="000000" w:themeColor="text1"/>
        </w:rPr>
        <w:t>聘僱外籍</w:t>
      </w:r>
      <w:proofErr w:type="gramStart"/>
      <w:r w:rsidR="008F7105" w:rsidRPr="0008289F">
        <w:rPr>
          <w:rFonts w:hAnsi="標楷體" w:hint="eastAsia"/>
          <w:color w:val="000000" w:themeColor="text1"/>
        </w:rPr>
        <w:t>漁工</w:t>
      </w:r>
      <w:r w:rsidR="00A045EF" w:rsidRPr="0008289F">
        <w:rPr>
          <w:rFonts w:hAnsi="標楷體" w:hint="eastAsia"/>
          <w:color w:val="000000" w:themeColor="text1"/>
        </w:rPr>
        <w:t>非其</w:t>
      </w:r>
      <w:proofErr w:type="gramEnd"/>
      <w:r w:rsidR="00A045EF" w:rsidRPr="0008289F">
        <w:rPr>
          <w:rFonts w:hAnsi="標楷體" w:hint="eastAsia"/>
          <w:color w:val="000000" w:themeColor="text1"/>
        </w:rPr>
        <w:t>主管權責，而未對遠洋漁業漁船執行勞動檢查及關注職業安全衛生。針對外籍漁工的勞動權益，</w:t>
      </w:r>
      <w:r w:rsidR="008F7105" w:rsidRPr="0008289F">
        <w:rPr>
          <w:rFonts w:hAnsi="標楷體" w:hint="eastAsia"/>
          <w:color w:val="000000" w:themeColor="text1"/>
        </w:rPr>
        <w:t>漁業署黃鴻燕署長則稱：「就國家職權認為漁業署就應該處理漁業，在部會完成協調前，現階段就只能先把勞工權益擔下來。」</w:t>
      </w:r>
      <w:r w:rsidR="00A045EF" w:rsidRPr="0008289F">
        <w:rPr>
          <w:rFonts w:hAnsi="標楷體" w:hint="eastAsia"/>
          <w:color w:val="000000" w:themeColor="text1"/>
        </w:rPr>
        <w:t>等語。</w:t>
      </w:r>
      <w:bookmarkEnd w:id="169"/>
      <w:bookmarkEnd w:id="170"/>
      <w:bookmarkEnd w:id="171"/>
    </w:p>
    <w:p w:rsidR="00767323" w:rsidRPr="0008289F" w:rsidRDefault="00C917A5" w:rsidP="00674CEF">
      <w:pPr>
        <w:pStyle w:val="3"/>
        <w:rPr>
          <w:rFonts w:hAnsi="標楷體"/>
          <w:color w:val="000000" w:themeColor="text1"/>
        </w:rPr>
      </w:pPr>
      <w:bookmarkStart w:id="172" w:name="_Toc6924177"/>
      <w:bookmarkStart w:id="173" w:name="_Toc6999480"/>
      <w:bookmarkStart w:id="174" w:name="_Toc7446917"/>
      <w:r w:rsidRPr="0008289F">
        <w:rPr>
          <w:rFonts w:hAnsi="標楷體" w:hint="eastAsia"/>
          <w:color w:val="000000" w:themeColor="text1"/>
        </w:rPr>
        <w:t>以本案為例，高雄市政府勞工局檢查人員</w:t>
      </w:r>
      <w:proofErr w:type="gramStart"/>
      <w:r w:rsidRPr="0008289F">
        <w:rPr>
          <w:rFonts w:hAnsi="標楷體" w:hint="eastAsia"/>
          <w:color w:val="000000" w:themeColor="text1"/>
        </w:rPr>
        <w:t>不</w:t>
      </w:r>
      <w:proofErr w:type="gramEnd"/>
      <w:r w:rsidRPr="0008289F">
        <w:rPr>
          <w:rFonts w:hAnsi="標楷體" w:hint="eastAsia"/>
          <w:color w:val="000000" w:themeColor="text1"/>
        </w:rPr>
        <w:t>熟稔該局主管業務，</w:t>
      </w:r>
      <w:r w:rsidR="00674CEF" w:rsidRPr="0008289F">
        <w:rPr>
          <w:rFonts w:hAnsi="標楷體" w:hint="eastAsia"/>
          <w:color w:val="000000" w:themeColor="text1"/>
        </w:rPr>
        <w:t>誤解福</w:t>
      </w:r>
      <w:proofErr w:type="gramStart"/>
      <w:r w:rsidR="00674CEF" w:rsidRPr="0008289F">
        <w:rPr>
          <w:rFonts w:hAnsi="標楷體" w:hint="eastAsia"/>
          <w:color w:val="000000" w:themeColor="text1"/>
        </w:rPr>
        <w:t>甡</w:t>
      </w:r>
      <w:proofErr w:type="gramEnd"/>
      <w:r w:rsidR="00674CEF" w:rsidRPr="0008289F">
        <w:rPr>
          <w:rFonts w:hAnsi="標楷體" w:hint="eastAsia"/>
          <w:color w:val="000000" w:themeColor="text1"/>
        </w:rPr>
        <w:t>拾壹號漁船之我國船員應優先適用船員法而無勞動基準法之適用，於107年9月13日該漁</w:t>
      </w:r>
      <w:r w:rsidR="004F7A63">
        <w:rPr>
          <w:rFonts w:hAnsi="標楷體" w:hint="eastAsia"/>
          <w:color w:val="000000" w:themeColor="text1"/>
        </w:rPr>
        <w:t>船返回我國境內實施勞動檢查時，認定查無違失，</w:t>
      </w:r>
      <w:proofErr w:type="gramStart"/>
      <w:r w:rsidR="004F7A63">
        <w:rPr>
          <w:rFonts w:hAnsi="標楷體" w:hint="eastAsia"/>
          <w:color w:val="000000" w:themeColor="text1"/>
        </w:rPr>
        <w:t>嗣</w:t>
      </w:r>
      <w:proofErr w:type="gramEnd"/>
      <w:r w:rsidR="00674CEF" w:rsidRPr="0008289F">
        <w:rPr>
          <w:rFonts w:hAnsi="標楷體" w:hint="eastAsia"/>
          <w:color w:val="000000" w:themeColor="text1"/>
        </w:rPr>
        <w:t>經勞動部職業</w:t>
      </w:r>
      <w:proofErr w:type="gramStart"/>
      <w:r w:rsidR="00674CEF" w:rsidRPr="0008289F">
        <w:rPr>
          <w:rFonts w:hAnsi="標楷體" w:hint="eastAsia"/>
          <w:color w:val="000000" w:themeColor="text1"/>
        </w:rPr>
        <w:t>安全衛生署提示釐</w:t>
      </w:r>
      <w:proofErr w:type="gramEnd"/>
      <w:r w:rsidR="00674CEF" w:rsidRPr="0008289F">
        <w:rPr>
          <w:rFonts w:hAnsi="標楷體" w:hint="eastAsia"/>
          <w:color w:val="000000" w:themeColor="text1"/>
        </w:rPr>
        <w:t>清後，於107年11月28日再度勞動檢查後，始認定福</w:t>
      </w:r>
      <w:proofErr w:type="gramStart"/>
      <w:r w:rsidR="00674CEF" w:rsidRPr="0008289F">
        <w:rPr>
          <w:rFonts w:hAnsi="標楷體" w:hint="eastAsia"/>
          <w:color w:val="000000" w:themeColor="text1"/>
        </w:rPr>
        <w:t>甡</w:t>
      </w:r>
      <w:proofErr w:type="gramEnd"/>
      <w:r w:rsidR="00674CEF" w:rsidRPr="0008289F">
        <w:rPr>
          <w:rFonts w:hAnsi="標楷體" w:hint="eastAsia"/>
          <w:color w:val="000000" w:themeColor="text1"/>
        </w:rPr>
        <w:t>漁業股份有限公司違反勞動基準法第30條第6項及第36條規定，依同法第79條第1項第1款及第80條之1規定，分別處2萬元，共處4萬元罰鍰，並公布名稱；復於</w:t>
      </w:r>
      <w:r w:rsidR="00D86DCE" w:rsidRPr="0008289F">
        <w:rPr>
          <w:rFonts w:hAnsi="標楷體" w:hint="eastAsia"/>
          <w:color w:val="000000" w:themeColor="text1"/>
        </w:rPr>
        <w:t>107年9月13日檢查發現該漁船</w:t>
      </w:r>
      <w:r w:rsidR="00674CEF" w:rsidRPr="0008289F">
        <w:rPr>
          <w:rFonts w:hAnsi="標楷體" w:hint="eastAsia"/>
          <w:color w:val="000000" w:themeColor="text1"/>
        </w:rPr>
        <w:t>違反職業安全衛生法第34條第1項、職業安全衛生教育訓練規則</w:t>
      </w:r>
      <w:r w:rsidR="00674CEF" w:rsidRPr="0008289F">
        <w:rPr>
          <w:rFonts w:hAnsi="標楷體" w:hint="eastAsia"/>
          <w:color w:val="000000" w:themeColor="text1"/>
        </w:rPr>
        <w:lastRenderedPageBreak/>
        <w:t>第16條第1項、職業安全衛生管理辦法第3條第1項之規定，通知改善</w:t>
      </w:r>
      <w:r w:rsidR="00D86DCE" w:rsidRPr="0008289F">
        <w:rPr>
          <w:rFonts w:hAnsi="標楷體" w:hint="eastAsia"/>
          <w:color w:val="000000" w:themeColor="text1"/>
        </w:rPr>
        <w:t>，</w:t>
      </w:r>
      <w:proofErr w:type="gramStart"/>
      <w:r w:rsidR="00D86DCE" w:rsidRPr="0008289F">
        <w:rPr>
          <w:rFonts w:hAnsi="標楷體" w:hint="eastAsia"/>
          <w:color w:val="000000" w:themeColor="text1"/>
        </w:rPr>
        <w:t>已詳如</w:t>
      </w:r>
      <w:proofErr w:type="gramEnd"/>
      <w:r w:rsidR="00D86DCE" w:rsidRPr="0008289F">
        <w:rPr>
          <w:rFonts w:hAnsi="標楷體" w:hint="eastAsia"/>
          <w:color w:val="000000" w:themeColor="text1"/>
        </w:rPr>
        <w:t>前述。</w:t>
      </w:r>
      <w:bookmarkEnd w:id="172"/>
      <w:bookmarkEnd w:id="173"/>
      <w:bookmarkEnd w:id="174"/>
    </w:p>
    <w:p w:rsidR="00FC5BC5" w:rsidRPr="0008289F" w:rsidRDefault="000D0480" w:rsidP="00A77C5B">
      <w:pPr>
        <w:pStyle w:val="3"/>
        <w:rPr>
          <w:color w:val="000000" w:themeColor="text1"/>
        </w:rPr>
      </w:pPr>
      <w:bookmarkStart w:id="175" w:name="_Toc6587732"/>
      <w:bookmarkStart w:id="176" w:name="_Toc6905875"/>
      <w:bookmarkStart w:id="177" w:name="_Toc6924178"/>
      <w:bookmarkStart w:id="178" w:name="_Toc6999481"/>
      <w:bookmarkStart w:id="179" w:name="_Toc7446918"/>
      <w:bookmarkEnd w:id="175"/>
      <w:bookmarkEnd w:id="176"/>
      <w:r w:rsidRPr="0008289F">
        <w:rPr>
          <w:rFonts w:hint="eastAsia"/>
          <w:color w:val="000000" w:themeColor="text1"/>
        </w:rPr>
        <w:t>由於</w:t>
      </w:r>
      <w:r w:rsidRPr="0008289F">
        <w:rPr>
          <w:rFonts w:hAnsi="標楷體" w:hint="eastAsia"/>
          <w:color w:val="000000" w:themeColor="text1"/>
        </w:rPr>
        <w:t>從事遠洋漁業漁船之工作人員，包含境外聘僱外籍漁工及我國籍船員，且漁業署欠缺勞動權益之專業，</w:t>
      </w:r>
      <w:proofErr w:type="gramStart"/>
      <w:r w:rsidR="00A77C5B" w:rsidRPr="0008289F">
        <w:rPr>
          <w:rFonts w:hAnsi="標楷體" w:hint="eastAsia"/>
          <w:color w:val="000000" w:themeColor="text1"/>
        </w:rPr>
        <w:t>勞動部身為</w:t>
      </w:r>
      <w:proofErr w:type="gramEnd"/>
      <w:r w:rsidR="00A77C5B" w:rsidRPr="0008289F">
        <w:rPr>
          <w:rFonts w:hAnsi="標楷體" w:hint="eastAsia"/>
          <w:color w:val="000000" w:themeColor="text1"/>
        </w:rPr>
        <w:t>中央勞動業務主管機關，自不應置身事外。</w:t>
      </w:r>
      <w:r w:rsidRPr="0008289F">
        <w:rPr>
          <w:rFonts w:hint="eastAsia"/>
          <w:color w:val="000000" w:themeColor="text1"/>
        </w:rPr>
        <w:t>針</w:t>
      </w:r>
      <w:r w:rsidR="00FC5BC5" w:rsidRPr="0008289F">
        <w:rPr>
          <w:rFonts w:hint="eastAsia"/>
          <w:color w:val="000000" w:themeColor="text1"/>
        </w:rPr>
        <w:t>對</w:t>
      </w:r>
      <w:r w:rsidRPr="0008289F">
        <w:rPr>
          <w:rFonts w:hint="eastAsia"/>
          <w:color w:val="000000" w:themeColor="text1"/>
        </w:rPr>
        <w:t>相關機關</w:t>
      </w:r>
      <w:r w:rsidR="00FC5BC5" w:rsidRPr="0008289F">
        <w:rPr>
          <w:rFonts w:hint="eastAsia"/>
          <w:color w:val="000000" w:themeColor="text1"/>
        </w:rPr>
        <w:t>聯合稽查的可能性，</w:t>
      </w:r>
      <w:proofErr w:type="gramStart"/>
      <w:r w:rsidR="00FC5BC5" w:rsidRPr="0008289F">
        <w:rPr>
          <w:rFonts w:hint="eastAsia"/>
          <w:color w:val="000000" w:themeColor="text1"/>
        </w:rPr>
        <w:t>詢</w:t>
      </w:r>
      <w:proofErr w:type="gramEnd"/>
      <w:r w:rsidR="00FC5BC5" w:rsidRPr="0008289F">
        <w:rPr>
          <w:rFonts w:hint="eastAsia"/>
          <w:color w:val="000000" w:themeColor="text1"/>
        </w:rPr>
        <w:t>據行政院羅秉成政務委員稱：「返港後的檢查比較有可能，已有討論，另對於與勞基法適用關係，或船員法等等法制，因境外僱用的外籍漁工不適用勞基法或船員法，所以於遠洋法中另訂子法來協助。」</w:t>
      </w:r>
      <w:r w:rsidR="001865EA" w:rsidRPr="0008289F">
        <w:rPr>
          <w:rFonts w:hint="eastAsia"/>
          <w:color w:val="000000" w:themeColor="text1"/>
        </w:rPr>
        <w:t>等語。</w:t>
      </w:r>
      <w:bookmarkEnd w:id="177"/>
      <w:bookmarkEnd w:id="178"/>
      <w:bookmarkEnd w:id="179"/>
    </w:p>
    <w:p w:rsidR="00255688" w:rsidRPr="0008289F" w:rsidRDefault="00674CEF" w:rsidP="000D0480">
      <w:pPr>
        <w:pStyle w:val="3"/>
        <w:rPr>
          <w:rFonts w:hAnsi="標楷體"/>
          <w:color w:val="000000" w:themeColor="text1"/>
        </w:rPr>
      </w:pPr>
      <w:bookmarkStart w:id="180" w:name="_Toc6924179"/>
      <w:bookmarkStart w:id="181" w:name="_Toc6999482"/>
      <w:bookmarkStart w:id="182" w:name="_Toc7446919"/>
      <w:r w:rsidRPr="0008289F">
        <w:rPr>
          <w:rFonts w:hAnsi="標楷體" w:hint="eastAsia"/>
          <w:color w:val="000000" w:themeColor="text1"/>
        </w:rPr>
        <w:t>綜上，</w:t>
      </w:r>
      <w:r w:rsidR="000D0480" w:rsidRPr="0008289F">
        <w:rPr>
          <w:rFonts w:hAnsi="標楷體" w:hint="eastAsia"/>
          <w:color w:val="000000" w:themeColor="text1"/>
        </w:rPr>
        <w:t>從事遠洋漁業漁船之工作人員，包含境外聘僱外籍漁工及我國籍船員，惟</w:t>
      </w:r>
      <w:proofErr w:type="gramStart"/>
      <w:r w:rsidR="000D0480" w:rsidRPr="0008289F">
        <w:rPr>
          <w:rFonts w:hAnsi="標楷體" w:hint="eastAsia"/>
          <w:color w:val="000000" w:themeColor="text1"/>
        </w:rPr>
        <w:t>勞動部僅以</w:t>
      </w:r>
      <w:proofErr w:type="gramEnd"/>
      <w:r w:rsidR="000D0480" w:rsidRPr="0008289F">
        <w:rPr>
          <w:rFonts w:hAnsi="標楷體" w:hint="eastAsia"/>
          <w:color w:val="000000" w:themeColor="text1"/>
        </w:rPr>
        <w:t>境外聘僱外籍</w:t>
      </w:r>
      <w:proofErr w:type="gramStart"/>
      <w:r w:rsidR="000D0480" w:rsidRPr="0008289F">
        <w:rPr>
          <w:rFonts w:hAnsi="標楷體" w:hint="eastAsia"/>
          <w:color w:val="000000" w:themeColor="text1"/>
        </w:rPr>
        <w:t>漁工非其</w:t>
      </w:r>
      <w:proofErr w:type="gramEnd"/>
      <w:r w:rsidR="000D0480" w:rsidRPr="0008289F">
        <w:rPr>
          <w:rFonts w:hAnsi="標楷體" w:hint="eastAsia"/>
          <w:color w:val="000000" w:themeColor="text1"/>
        </w:rPr>
        <w:t>主管權責</w:t>
      </w:r>
      <w:r w:rsidR="009007E4" w:rsidRPr="0008289F">
        <w:rPr>
          <w:rFonts w:hAnsi="標楷體" w:hint="eastAsia"/>
          <w:color w:val="000000" w:themeColor="text1"/>
        </w:rPr>
        <w:t>為由，</w:t>
      </w:r>
      <w:r w:rsidR="000D0480" w:rsidRPr="0008289F">
        <w:rPr>
          <w:rFonts w:hAnsi="標楷體" w:hint="eastAsia"/>
          <w:color w:val="000000" w:themeColor="text1"/>
        </w:rPr>
        <w:t>未對遠洋漁業漁船執行勞動檢查及關注職業安全衛生，致發生高雄市勞政單位對我國籍船員不適用勞動基準法之錯誤解讀。</w:t>
      </w:r>
      <w:proofErr w:type="gramStart"/>
      <w:r w:rsidR="000D0480" w:rsidRPr="0008289F">
        <w:rPr>
          <w:rFonts w:hAnsi="標楷體" w:hint="eastAsia"/>
          <w:color w:val="000000" w:themeColor="text1"/>
        </w:rPr>
        <w:t>勞動部身為</w:t>
      </w:r>
      <w:proofErr w:type="gramEnd"/>
      <w:r w:rsidR="000D0480" w:rsidRPr="0008289F">
        <w:rPr>
          <w:rFonts w:hAnsi="標楷體" w:hint="eastAsia"/>
          <w:color w:val="000000" w:themeColor="text1"/>
        </w:rPr>
        <w:t>中央勞動業務主管機關，自不應置身事外，猶待積極檢討改善</w:t>
      </w:r>
      <w:r w:rsidRPr="0008289F">
        <w:rPr>
          <w:rFonts w:hAnsi="標楷體" w:hint="eastAsia"/>
          <w:color w:val="000000" w:themeColor="text1"/>
        </w:rPr>
        <w:t>。</w:t>
      </w:r>
      <w:bookmarkEnd w:id="180"/>
      <w:bookmarkEnd w:id="181"/>
      <w:bookmarkEnd w:id="182"/>
    </w:p>
    <w:p w:rsidR="00696549" w:rsidRPr="0008289F" w:rsidRDefault="00045E64" w:rsidP="00424783">
      <w:pPr>
        <w:pStyle w:val="2"/>
        <w:rPr>
          <w:rFonts w:hAnsi="標楷體"/>
          <w:color w:val="000000" w:themeColor="text1"/>
        </w:rPr>
      </w:pPr>
      <w:bookmarkStart w:id="183" w:name="_Toc6587733"/>
      <w:bookmarkStart w:id="184" w:name="_Toc6587727"/>
      <w:bookmarkStart w:id="185" w:name="_Toc7446920"/>
      <w:r w:rsidRPr="0008289F">
        <w:rPr>
          <w:rFonts w:hAnsi="標楷體" w:hint="eastAsia"/>
          <w:b/>
          <w:color w:val="000000" w:themeColor="text1"/>
        </w:rPr>
        <w:t>鑒於跨機關聯繫機制之重要性，農委會將</w:t>
      </w:r>
      <w:r w:rsidR="00F77E59" w:rsidRPr="0008289F">
        <w:rPr>
          <w:rFonts w:hAnsi="標楷體" w:hint="eastAsia"/>
          <w:b/>
          <w:color w:val="000000" w:themeColor="text1"/>
        </w:rPr>
        <w:t>「遠洋三法施行以來境外僱用非我國籍船員權益保障之執行成果及後續策進作為」及</w:t>
      </w:r>
      <w:r w:rsidR="00BA6541" w:rsidRPr="0008289F">
        <w:rPr>
          <w:rFonts w:hAnsi="標楷體" w:hint="eastAsia"/>
          <w:b/>
          <w:color w:val="000000" w:themeColor="text1"/>
        </w:rPr>
        <w:t>「</w:t>
      </w:r>
      <w:r w:rsidR="00F77E59" w:rsidRPr="0008289F">
        <w:rPr>
          <w:rFonts w:hAnsi="標楷體" w:hint="eastAsia"/>
          <w:b/>
          <w:color w:val="000000" w:themeColor="text1"/>
        </w:rPr>
        <w:t>福</w:t>
      </w:r>
      <w:proofErr w:type="gramStart"/>
      <w:r w:rsidR="00F77E59" w:rsidRPr="0008289F">
        <w:rPr>
          <w:rFonts w:hAnsi="標楷體" w:hint="eastAsia"/>
          <w:b/>
          <w:color w:val="000000" w:themeColor="text1"/>
        </w:rPr>
        <w:t>甡</w:t>
      </w:r>
      <w:proofErr w:type="gramEnd"/>
      <w:r w:rsidR="00F77E59" w:rsidRPr="0008289F">
        <w:rPr>
          <w:rFonts w:hAnsi="標楷體" w:hint="eastAsia"/>
          <w:b/>
          <w:color w:val="000000" w:themeColor="text1"/>
        </w:rPr>
        <w:t>拾壹號漁船案調查報告」等重要事項，</w:t>
      </w:r>
      <w:r w:rsidRPr="0008289F">
        <w:rPr>
          <w:rFonts w:hAnsi="標楷體" w:hint="eastAsia"/>
          <w:b/>
          <w:color w:val="000000" w:themeColor="text1"/>
        </w:rPr>
        <w:t>提報</w:t>
      </w:r>
      <w:r w:rsidR="00F77E59" w:rsidRPr="0008289F">
        <w:rPr>
          <w:rFonts w:hAnsi="標楷體" w:hint="eastAsia"/>
          <w:b/>
          <w:color w:val="000000" w:themeColor="text1"/>
        </w:rPr>
        <w:t>於</w:t>
      </w:r>
      <w:r w:rsidR="005D1465" w:rsidRPr="0008289F">
        <w:rPr>
          <w:rFonts w:hAnsi="標楷體" w:hint="eastAsia"/>
          <w:b/>
          <w:color w:val="000000" w:themeColor="text1"/>
        </w:rPr>
        <w:t>行政院人權保障推動小組會議中討論，本院予以肯認，惟</w:t>
      </w:r>
      <w:r w:rsidRPr="0008289F">
        <w:rPr>
          <w:rFonts w:hAnsi="標楷體" w:hint="eastAsia"/>
          <w:b/>
          <w:color w:val="000000" w:themeColor="text1"/>
        </w:rPr>
        <w:t>有關</w:t>
      </w:r>
      <w:bookmarkEnd w:id="183"/>
      <w:bookmarkEnd w:id="184"/>
      <w:r w:rsidR="005D1465" w:rsidRPr="0008289F">
        <w:rPr>
          <w:rFonts w:hAnsi="標楷體" w:hint="eastAsia"/>
          <w:b/>
          <w:color w:val="000000" w:themeColor="text1"/>
        </w:rPr>
        <w:t>歐盟</w:t>
      </w:r>
      <w:r w:rsidR="00D962BC" w:rsidRPr="0008289F">
        <w:rPr>
          <w:rFonts w:hAnsi="標楷體" w:hint="eastAsia"/>
          <w:b/>
          <w:color w:val="000000" w:themeColor="text1"/>
        </w:rPr>
        <w:t>認定我國為</w:t>
      </w:r>
      <w:r w:rsidR="005D1465" w:rsidRPr="0008289F">
        <w:rPr>
          <w:rFonts w:hAnsi="標楷體" w:hint="eastAsia"/>
          <w:b/>
          <w:color w:val="000000" w:themeColor="text1"/>
        </w:rPr>
        <w:t>打擊IUU漁業不合作之黃牌</w:t>
      </w:r>
      <w:r w:rsidR="00D962BC" w:rsidRPr="0008289F">
        <w:rPr>
          <w:rFonts w:hAnsi="標楷體" w:hint="eastAsia"/>
          <w:b/>
          <w:color w:val="000000" w:themeColor="text1"/>
        </w:rPr>
        <w:t>警告</w:t>
      </w:r>
      <w:r w:rsidR="005D1465" w:rsidRPr="0008289F">
        <w:rPr>
          <w:rFonts w:hAnsi="標楷體" w:hint="eastAsia"/>
          <w:b/>
          <w:color w:val="000000" w:themeColor="text1"/>
        </w:rPr>
        <w:t>尚未解除，且</w:t>
      </w:r>
      <w:r w:rsidR="001F4DE2">
        <w:rPr>
          <w:rFonts w:hAnsi="標楷體" w:hint="eastAsia"/>
          <w:b/>
          <w:color w:val="000000" w:themeColor="text1"/>
        </w:rPr>
        <w:t>近年來國際對境外聘僱外籍漁工權益的重視，行政院允應</w:t>
      </w:r>
      <w:r w:rsidR="00424783" w:rsidRPr="0008289F">
        <w:rPr>
          <w:rFonts w:hAnsi="標楷體" w:hint="eastAsia"/>
          <w:b/>
          <w:color w:val="000000" w:themeColor="text1"/>
        </w:rPr>
        <w:t>督促跨機關持續推動保障</w:t>
      </w:r>
      <w:r w:rsidR="00BA6541" w:rsidRPr="0008289F">
        <w:rPr>
          <w:rFonts w:hAnsi="標楷體" w:hint="eastAsia"/>
          <w:b/>
          <w:color w:val="000000" w:themeColor="text1"/>
        </w:rPr>
        <w:t>外籍漁工</w:t>
      </w:r>
      <w:r w:rsidR="00424783" w:rsidRPr="0008289F">
        <w:rPr>
          <w:rFonts w:hAnsi="標楷體" w:hint="eastAsia"/>
          <w:b/>
          <w:color w:val="000000" w:themeColor="text1"/>
        </w:rPr>
        <w:t>人</w:t>
      </w:r>
      <w:r w:rsidR="00BA6541" w:rsidRPr="0008289F">
        <w:rPr>
          <w:rFonts w:hAnsi="標楷體" w:hint="eastAsia"/>
          <w:b/>
          <w:color w:val="000000" w:themeColor="text1"/>
        </w:rPr>
        <w:t>權</w:t>
      </w:r>
      <w:r w:rsidR="00424783" w:rsidRPr="0008289F">
        <w:rPr>
          <w:rFonts w:hAnsi="標楷體" w:hint="eastAsia"/>
          <w:b/>
          <w:color w:val="000000" w:themeColor="text1"/>
        </w:rPr>
        <w:t>之措施，彰顯我國打擊非法</w:t>
      </w:r>
      <w:r w:rsidR="004A6EDC" w:rsidRPr="0008289F">
        <w:rPr>
          <w:rFonts w:hAnsi="標楷體" w:hint="eastAsia"/>
          <w:b/>
          <w:color w:val="000000" w:themeColor="text1"/>
        </w:rPr>
        <w:t>的決心</w:t>
      </w:r>
      <w:r w:rsidR="00F00D27" w:rsidRPr="0008289F">
        <w:rPr>
          <w:rFonts w:hAnsi="標楷體" w:hint="eastAsia"/>
          <w:b/>
          <w:color w:val="000000" w:themeColor="text1"/>
        </w:rPr>
        <w:t>，以助臺灣能早日解除歐盟的黃牌警告，維護遠洋漁業的發展</w:t>
      </w:r>
      <w:r w:rsidR="006423B5" w:rsidRPr="0008289F">
        <w:rPr>
          <w:rFonts w:hAnsi="標楷體" w:hint="eastAsia"/>
          <w:color w:val="000000" w:themeColor="text1"/>
        </w:rPr>
        <w:t>。</w:t>
      </w:r>
      <w:bookmarkEnd w:id="185"/>
    </w:p>
    <w:p w:rsidR="00162E54" w:rsidRPr="0008289F" w:rsidRDefault="009718F8" w:rsidP="00162E54">
      <w:pPr>
        <w:pStyle w:val="3"/>
        <w:rPr>
          <w:rFonts w:hAnsi="標楷體"/>
          <w:color w:val="000000" w:themeColor="text1"/>
        </w:rPr>
      </w:pPr>
      <w:bookmarkStart w:id="186" w:name="_Toc6924181"/>
      <w:bookmarkStart w:id="187" w:name="_Toc6999484"/>
      <w:bookmarkStart w:id="188" w:name="_Toc7446921"/>
      <w:bookmarkStart w:id="189" w:name="_Toc6905877"/>
      <w:bookmarkStart w:id="190" w:name="_Toc6587734"/>
      <w:r w:rsidRPr="0008289F">
        <w:rPr>
          <w:rFonts w:hAnsi="標楷體" w:hint="eastAsia"/>
          <w:color w:val="000000" w:themeColor="text1"/>
        </w:rPr>
        <w:t>有關境外聘僱</w:t>
      </w:r>
      <w:r w:rsidR="00C60A1C" w:rsidRPr="0008289F">
        <w:rPr>
          <w:rFonts w:hAnsi="標楷體" w:hint="eastAsia"/>
          <w:color w:val="000000" w:themeColor="text1"/>
        </w:rPr>
        <w:t>外籍</w:t>
      </w:r>
      <w:r w:rsidR="00162E54" w:rsidRPr="0008289F">
        <w:rPr>
          <w:rFonts w:hAnsi="標楷體" w:hint="eastAsia"/>
          <w:color w:val="000000" w:themeColor="text1"/>
        </w:rPr>
        <w:t>漁工及遠洋漁業漁船</w:t>
      </w:r>
      <w:r w:rsidR="00C60A1C" w:rsidRPr="0008289F">
        <w:rPr>
          <w:rFonts w:hAnsi="標楷體" w:hint="eastAsia"/>
          <w:color w:val="000000" w:themeColor="text1"/>
        </w:rPr>
        <w:t>之管理，</w:t>
      </w:r>
      <w:proofErr w:type="gramStart"/>
      <w:r w:rsidR="00C60A1C" w:rsidRPr="0008289F">
        <w:rPr>
          <w:rFonts w:hAnsi="標楷體" w:hint="eastAsia"/>
          <w:color w:val="000000" w:themeColor="text1"/>
        </w:rPr>
        <w:t>事涉</w:t>
      </w:r>
      <w:r w:rsidR="00162E54" w:rsidRPr="0008289F">
        <w:rPr>
          <w:rFonts w:hAnsi="標楷體" w:hint="eastAsia"/>
          <w:color w:val="000000" w:themeColor="text1"/>
        </w:rPr>
        <w:t>漁政</w:t>
      </w:r>
      <w:proofErr w:type="gramEnd"/>
      <w:r w:rsidR="00162E54" w:rsidRPr="0008289F">
        <w:rPr>
          <w:rFonts w:hAnsi="標楷體" w:hint="eastAsia"/>
          <w:color w:val="000000" w:themeColor="text1"/>
        </w:rPr>
        <w:t>、勞政</w:t>
      </w:r>
      <w:r w:rsidR="005058FE" w:rsidRPr="0008289F">
        <w:rPr>
          <w:rFonts w:hAnsi="標楷體" w:hint="eastAsia"/>
          <w:color w:val="000000" w:themeColor="text1"/>
        </w:rPr>
        <w:t>、航政</w:t>
      </w:r>
      <w:r w:rsidR="00162E54" w:rsidRPr="0008289F">
        <w:rPr>
          <w:rFonts w:hAnsi="標楷體" w:hint="eastAsia"/>
          <w:color w:val="000000" w:themeColor="text1"/>
        </w:rPr>
        <w:t>、外交、移民、</w:t>
      </w:r>
      <w:r w:rsidR="00424783" w:rsidRPr="0008289F">
        <w:rPr>
          <w:rFonts w:hAnsi="標楷體" w:hint="eastAsia"/>
          <w:color w:val="000000" w:themeColor="text1"/>
        </w:rPr>
        <w:t>衛政、法務</w:t>
      </w:r>
      <w:r w:rsidR="00C60A1C" w:rsidRPr="0008289F">
        <w:rPr>
          <w:rFonts w:hAnsi="標楷體" w:hint="eastAsia"/>
          <w:color w:val="000000" w:themeColor="text1"/>
        </w:rPr>
        <w:t>等</w:t>
      </w:r>
      <w:r w:rsidR="00C60A1C" w:rsidRPr="0008289F">
        <w:rPr>
          <w:rFonts w:hAnsi="標楷體" w:hint="eastAsia"/>
          <w:color w:val="000000" w:themeColor="text1"/>
        </w:rPr>
        <w:lastRenderedPageBreak/>
        <w:t>諸多機關，非農委會或漁業署單一部會可獨立掌理</w:t>
      </w:r>
      <w:r w:rsidR="00162E54" w:rsidRPr="0008289F">
        <w:rPr>
          <w:rFonts w:hAnsi="標楷體" w:hint="eastAsia"/>
          <w:color w:val="000000" w:themeColor="text1"/>
        </w:rPr>
        <w:t>。且境</w:t>
      </w:r>
      <w:r w:rsidR="00532D94" w:rsidRPr="0008289F">
        <w:rPr>
          <w:rFonts w:hAnsi="標楷體" w:hint="eastAsia"/>
          <w:color w:val="000000" w:themeColor="text1"/>
        </w:rPr>
        <w:t>外聘僱外籍漁工</w:t>
      </w:r>
      <w:r w:rsidR="00162E54" w:rsidRPr="0008289F">
        <w:rPr>
          <w:rFonts w:hAnsi="標楷體" w:hint="eastAsia"/>
          <w:color w:val="000000" w:themeColor="text1"/>
        </w:rPr>
        <w:t>是</w:t>
      </w:r>
      <w:proofErr w:type="gramStart"/>
      <w:r w:rsidR="00162E54" w:rsidRPr="0008289F">
        <w:rPr>
          <w:rFonts w:hAnsi="標楷體" w:hint="eastAsia"/>
          <w:color w:val="000000" w:themeColor="text1"/>
        </w:rPr>
        <w:t>最</w:t>
      </w:r>
      <w:proofErr w:type="gramEnd"/>
      <w:r w:rsidR="00162E54" w:rsidRPr="0008289F">
        <w:rPr>
          <w:rFonts w:hAnsi="標楷體" w:hint="eastAsia"/>
          <w:color w:val="000000" w:themeColor="text1"/>
        </w:rPr>
        <w:t>底層勞力，又處於高危險的惡劣工作環境，卻不適用我國法令，</w:t>
      </w:r>
      <w:r w:rsidR="00532D94" w:rsidRPr="0008289F">
        <w:rPr>
          <w:rFonts w:hAnsi="標楷體" w:hint="eastAsia"/>
          <w:color w:val="000000" w:themeColor="text1"/>
        </w:rPr>
        <w:t>無法受保障，縱有定型化勞動契約，相關權益保障亦形同具文。外籍漁工</w:t>
      </w:r>
      <w:r w:rsidR="00162E54" w:rsidRPr="0008289F">
        <w:rPr>
          <w:rFonts w:hAnsi="標楷體" w:hint="eastAsia"/>
          <w:color w:val="000000" w:themeColor="text1"/>
        </w:rPr>
        <w:t>因工作勞動條件差、權益保障不足下，屢屢發生因超時工作、伙食醫療差、甚至遭到剝削及涉及人口販運虐待等情，國際媒體報導並以「奴工」、「奴隸」</w:t>
      </w:r>
      <w:r w:rsidR="00F00D27" w:rsidRPr="0008289F">
        <w:rPr>
          <w:rFonts w:hAnsi="標楷體" w:hint="eastAsia"/>
          <w:color w:val="000000" w:themeColor="text1"/>
        </w:rPr>
        <w:t>形容</w:t>
      </w:r>
      <w:proofErr w:type="gramStart"/>
      <w:r w:rsidR="00F00D27" w:rsidRPr="0008289F">
        <w:rPr>
          <w:rFonts w:hAnsi="標楷體" w:hint="eastAsia"/>
          <w:color w:val="000000" w:themeColor="text1"/>
        </w:rPr>
        <w:t>此類漁工</w:t>
      </w:r>
      <w:proofErr w:type="gramEnd"/>
      <w:r w:rsidR="00F00D27" w:rsidRPr="0008289F">
        <w:rPr>
          <w:rFonts w:hAnsi="標楷體" w:hint="eastAsia"/>
          <w:color w:val="000000" w:themeColor="text1"/>
        </w:rPr>
        <w:t>。我國是人權國家且為遠洋漁獲大國，自不能無視外籍漁工</w:t>
      </w:r>
      <w:r w:rsidR="00162E54" w:rsidRPr="0008289F">
        <w:rPr>
          <w:rFonts w:hAnsi="標楷體" w:hint="eastAsia"/>
          <w:color w:val="000000" w:themeColor="text1"/>
        </w:rPr>
        <w:t>的基本權益保障。</w:t>
      </w:r>
      <w:bookmarkEnd w:id="186"/>
      <w:bookmarkEnd w:id="187"/>
      <w:bookmarkEnd w:id="188"/>
    </w:p>
    <w:p w:rsidR="00741D3B" w:rsidRPr="0008289F" w:rsidRDefault="008005FA" w:rsidP="00303892">
      <w:pPr>
        <w:pStyle w:val="3"/>
        <w:rPr>
          <w:color w:val="000000" w:themeColor="text1"/>
        </w:rPr>
      </w:pPr>
      <w:bookmarkStart w:id="191" w:name="_Toc6999485"/>
      <w:bookmarkStart w:id="192" w:name="_Toc7446922"/>
      <w:bookmarkStart w:id="193" w:name="_Toc6924182"/>
      <w:r w:rsidRPr="0008289F">
        <w:rPr>
          <w:rFonts w:hAnsi="標楷體" w:hint="eastAsia"/>
          <w:color w:val="000000" w:themeColor="text1"/>
        </w:rPr>
        <w:t>有關歐盟認定我國為打擊IUU漁業不合作之黃牌警告尚未解除，且近年來國際對境外聘僱外籍漁工權益的重視，於政府制定遠洋三法及包含「</w:t>
      </w:r>
      <w:r w:rsidR="00303892" w:rsidRPr="0008289F">
        <w:rPr>
          <w:rFonts w:hAnsi="標楷體" w:hint="eastAsia"/>
          <w:color w:val="000000" w:themeColor="text1"/>
        </w:rPr>
        <w:t>境外僱用非我國籍船員許可及管理辦法</w:t>
      </w:r>
      <w:r w:rsidRPr="0008289F">
        <w:rPr>
          <w:rFonts w:hAnsi="標楷體" w:hint="eastAsia"/>
          <w:color w:val="000000" w:themeColor="text1"/>
        </w:rPr>
        <w:t>」</w:t>
      </w:r>
      <w:r w:rsidR="00303892" w:rsidRPr="0008289F">
        <w:rPr>
          <w:rFonts w:hAnsi="標楷體" w:hint="eastAsia"/>
          <w:color w:val="000000" w:themeColor="text1"/>
        </w:rPr>
        <w:t>等</w:t>
      </w:r>
      <w:r w:rsidRPr="0008289F">
        <w:rPr>
          <w:rFonts w:hAnsi="標楷體" w:hint="eastAsia"/>
          <w:color w:val="000000" w:themeColor="text1"/>
        </w:rPr>
        <w:t>相關子法後，仍發生本次福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拾壹號漁船事件，</w:t>
      </w:r>
      <w:r w:rsidR="00741D3B" w:rsidRPr="0008289F">
        <w:rPr>
          <w:rFonts w:hAnsi="標楷體" w:hint="eastAsia"/>
          <w:color w:val="000000" w:themeColor="text1"/>
        </w:rPr>
        <w:t>行政院羅秉成政務委員</w:t>
      </w:r>
      <w:r w:rsidRPr="0008289F">
        <w:rPr>
          <w:rFonts w:hAnsi="標楷體" w:hint="eastAsia"/>
          <w:color w:val="000000" w:themeColor="text1"/>
        </w:rPr>
        <w:t>向本院表示</w:t>
      </w:r>
      <w:r w:rsidR="00741D3B" w:rsidRPr="0008289F">
        <w:rPr>
          <w:rFonts w:hAnsi="標楷體" w:hint="eastAsia"/>
          <w:color w:val="000000" w:themeColor="text1"/>
        </w:rPr>
        <w:t>：</w:t>
      </w:r>
      <w:r w:rsidRPr="0008289F">
        <w:rPr>
          <w:rFonts w:hAnsi="標楷體" w:hint="eastAsia"/>
          <w:color w:val="000000" w:themeColor="text1"/>
        </w:rPr>
        <w:t>「</w:t>
      </w:r>
      <w:r w:rsidR="00741D3B" w:rsidRPr="0008289F">
        <w:rPr>
          <w:rFonts w:hAnsi="標楷體" w:hint="eastAsia"/>
          <w:b/>
          <w:color w:val="000000" w:themeColor="text1"/>
        </w:rPr>
        <w:t>人權無國界，遠洋漁業有許多案件都引起國際矚目</w:t>
      </w:r>
      <w:r w:rsidR="00741D3B" w:rsidRPr="0008289F">
        <w:rPr>
          <w:rFonts w:hAnsi="標楷體" w:hint="eastAsia"/>
          <w:color w:val="000000" w:themeColor="text1"/>
        </w:rPr>
        <w:t>，因此雖然農委會在政委分工不是我的責任區，我也在關注這個案件，</w:t>
      </w:r>
      <w:r w:rsidR="00303892" w:rsidRPr="0008289F">
        <w:rPr>
          <w:rFonts w:hAnsi="標楷體"/>
          <w:color w:val="000000" w:themeColor="text1"/>
        </w:rPr>
        <w:t>…</w:t>
      </w:r>
      <w:proofErr w:type="gramStart"/>
      <w:r w:rsidR="00303892" w:rsidRPr="0008289F">
        <w:rPr>
          <w:rFonts w:hAnsi="標楷體"/>
          <w:color w:val="000000" w:themeColor="text1"/>
        </w:rPr>
        <w:t>…</w:t>
      </w:r>
      <w:proofErr w:type="gramEnd"/>
      <w:r w:rsidR="00741D3B" w:rsidRPr="0008289F">
        <w:rPr>
          <w:rFonts w:hAnsi="標楷體" w:hint="eastAsia"/>
          <w:color w:val="000000" w:themeColor="text1"/>
        </w:rPr>
        <w:t>，</w:t>
      </w:r>
      <w:r w:rsidR="00741D3B" w:rsidRPr="0008289F">
        <w:rPr>
          <w:rFonts w:hAnsi="標楷體" w:hint="eastAsia"/>
          <w:b/>
          <w:color w:val="000000" w:themeColor="text1"/>
        </w:rPr>
        <w:t>初步調查時掌握的資料非常有限</w:t>
      </w:r>
      <w:r w:rsidR="00741D3B" w:rsidRPr="0008289F">
        <w:rPr>
          <w:rFonts w:hAnsi="標楷體" w:hint="eastAsia"/>
          <w:color w:val="000000" w:themeColor="text1"/>
        </w:rPr>
        <w:t>，後來去印尼深入調查時，才有突破進展。</w:t>
      </w:r>
      <w:r w:rsidR="00303892" w:rsidRPr="0008289F">
        <w:rPr>
          <w:rFonts w:hAnsi="標楷體"/>
          <w:color w:val="000000" w:themeColor="text1"/>
        </w:rPr>
        <w:t>…</w:t>
      </w:r>
      <w:proofErr w:type="gramStart"/>
      <w:r w:rsidR="00303892" w:rsidRPr="0008289F">
        <w:rPr>
          <w:rFonts w:hAnsi="標楷體"/>
          <w:color w:val="000000" w:themeColor="text1"/>
        </w:rPr>
        <w:t>…</w:t>
      </w:r>
      <w:proofErr w:type="gramEnd"/>
      <w:r w:rsidR="00741D3B" w:rsidRPr="0008289F">
        <w:rPr>
          <w:rFonts w:hAnsi="標楷體" w:hint="eastAsia"/>
          <w:color w:val="000000" w:themeColor="text1"/>
        </w:rPr>
        <w:t>，</w:t>
      </w:r>
      <w:r w:rsidR="00741D3B" w:rsidRPr="0008289F">
        <w:rPr>
          <w:rFonts w:hAnsi="標楷體" w:hint="eastAsia"/>
          <w:b/>
          <w:color w:val="000000" w:themeColor="text1"/>
        </w:rPr>
        <w:t>漁業署掌握的資訊比較不足</w:t>
      </w:r>
      <w:r w:rsidR="00741D3B" w:rsidRPr="0008289F">
        <w:rPr>
          <w:rFonts w:hAnsi="標楷體" w:hint="eastAsia"/>
          <w:color w:val="000000" w:themeColor="text1"/>
        </w:rPr>
        <w:t>，所以才會發生對外發布新聞稿與現實有落差的情況，</w:t>
      </w:r>
      <w:r w:rsidR="00741D3B" w:rsidRPr="0008289F">
        <w:rPr>
          <w:rFonts w:hAnsi="標楷體" w:hint="eastAsia"/>
          <w:b/>
          <w:color w:val="000000" w:themeColor="text1"/>
        </w:rPr>
        <w:t>各部會的協調合作確實有不足之處</w:t>
      </w:r>
      <w:r w:rsidR="00741D3B" w:rsidRPr="0008289F">
        <w:rPr>
          <w:rFonts w:hAnsi="標楷體" w:hint="eastAsia"/>
          <w:color w:val="000000" w:themeColor="text1"/>
        </w:rPr>
        <w:t>，這種情形萬萬不能再發生第二次，對我們影響很大，</w:t>
      </w:r>
      <w:r w:rsidR="00EF1AC7" w:rsidRPr="0008289F">
        <w:rPr>
          <w:rFonts w:hAnsi="標楷體"/>
          <w:color w:val="000000" w:themeColor="text1"/>
        </w:rPr>
        <w:t>…</w:t>
      </w:r>
      <w:proofErr w:type="gramStart"/>
      <w:r w:rsidR="00EF1AC7" w:rsidRPr="0008289F">
        <w:rPr>
          <w:rFonts w:hAnsi="標楷體"/>
          <w:color w:val="000000" w:themeColor="text1"/>
        </w:rPr>
        <w:t>…</w:t>
      </w:r>
      <w:proofErr w:type="gramEnd"/>
      <w:r w:rsidRPr="0008289F">
        <w:rPr>
          <w:rFonts w:hAnsi="標楷體" w:hint="eastAsia"/>
          <w:color w:val="000000" w:themeColor="text1"/>
        </w:rPr>
        <w:t>」</w:t>
      </w:r>
      <w:r w:rsidR="00303892" w:rsidRPr="0008289F">
        <w:rPr>
          <w:rFonts w:hint="eastAsia"/>
          <w:color w:val="000000" w:themeColor="text1"/>
        </w:rPr>
        <w:t>等語。</w:t>
      </w:r>
      <w:bookmarkEnd w:id="191"/>
      <w:bookmarkEnd w:id="192"/>
    </w:p>
    <w:p w:rsidR="006347D2" w:rsidRPr="0008289F" w:rsidRDefault="00C42767" w:rsidP="00C42767">
      <w:pPr>
        <w:pStyle w:val="3"/>
        <w:rPr>
          <w:rFonts w:hAnsi="標楷體"/>
          <w:color w:val="000000" w:themeColor="text1"/>
        </w:rPr>
      </w:pPr>
      <w:bookmarkStart w:id="194" w:name="_Toc6999486"/>
      <w:bookmarkStart w:id="195" w:name="_Toc7446923"/>
      <w:r w:rsidRPr="0008289F">
        <w:rPr>
          <w:rFonts w:hAnsi="標楷體" w:hint="eastAsia"/>
          <w:color w:val="000000" w:themeColor="text1"/>
        </w:rPr>
        <w:t>鑒於跨機關聯繫機制之重要性，農委會將「遠洋三法施行以來境外僱用非我國籍船員權益保障之執行成果及後續策進作為」及「福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拾壹號漁船案調查報告」等重要事項，提報於行政院人權保障推動小組會議中討論</w:t>
      </w:r>
      <w:r w:rsidR="006347D2" w:rsidRPr="0008289F">
        <w:rPr>
          <w:rFonts w:hAnsi="標楷體" w:hint="eastAsia"/>
          <w:color w:val="000000" w:themeColor="text1"/>
        </w:rPr>
        <w:t>(詳見下表)</w:t>
      </w:r>
      <w:r w:rsidRPr="0008289F">
        <w:rPr>
          <w:rFonts w:hAnsi="標楷體" w:hint="eastAsia"/>
          <w:color w:val="000000" w:themeColor="text1"/>
        </w:rPr>
        <w:t>，本院予以肯認</w:t>
      </w:r>
      <w:r w:rsidR="004A6EDC" w:rsidRPr="0008289F">
        <w:rPr>
          <w:rFonts w:hAnsi="標楷體" w:hint="eastAsia"/>
          <w:color w:val="000000" w:themeColor="text1"/>
        </w:rPr>
        <w:t>。</w:t>
      </w:r>
      <w:bookmarkEnd w:id="193"/>
      <w:bookmarkEnd w:id="194"/>
      <w:bookmarkEnd w:id="195"/>
    </w:p>
    <w:p w:rsidR="00B714A0" w:rsidRPr="0008289F" w:rsidRDefault="006347D2" w:rsidP="006347D2">
      <w:pPr>
        <w:pStyle w:val="3"/>
        <w:numPr>
          <w:ilvl w:val="0"/>
          <w:numId w:val="0"/>
        </w:numPr>
        <w:ind w:left="1361"/>
        <w:rPr>
          <w:rFonts w:hAnsi="標楷體"/>
          <w:b/>
          <w:color w:val="000000" w:themeColor="text1"/>
        </w:rPr>
      </w:pPr>
      <w:bookmarkStart w:id="196" w:name="_Toc6924183"/>
      <w:bookmarkStart w:id="197" w:name="_Toc6999487"/>
      <w:bookmarkStart w:id="198" w:name="_Toc7446924"/>
      <w:r w:rsidRPr="0008289F">
        <w:rPr>
          <w:rFonts w:hAnsi="標楷體" w:hint="eastAsia"/>
          <w:b/>
          <w:color w:val="000000" w:themeColor="text1"/>
        </w:rPr>
        <w:t>表</w:t>
      </w:r>
      <w:r w:rsidR="00E52AEA" w:rsidRPr="0008289F">
        <w:rPr>
          <w:rFonts w:hAnsi="標楷體" w:hint="eastAsia"/>
          <w:b/>
          <w:color w:val="000000" w:themeColor="text1"/>
        </w:rPr>
        <w:t>1</w:t>
      </w:r>
      <w:r w:rsidR="004A3BD3" w:rsidRPr="0008289F">
        <w:rPr>
          <w:rFonts w:hAnsi="標楷體" w:hint="eastAsia"/>
          <w:b/>
          <w:color w:val="000000" w:themeColor="text1"/>
        </w:rPr>
        <w:t>1</w:t>
      </w:r>
      <w:r w:rsidRPr="0008289F">
        <w:rPr>
          <w:rFonts w:hAnsi="標楷體" w:hint="eastAsia"/>
          <w:b/>
          <w:color w:val="000000" w:themeColor="text1"/>
        </w:rPr>
        <w:t>.行政院</w:t>
      </w:r>
      <w:r w:rsidR="00C42767" w:rsidRPr="0008289F">
        <w:rPr>
          <w:rFonts w:hAnsi="標楷體" w:hint="eastAsia"/>
          <w:b/>
          <w:color w:val="000000" w:themeColor="text1"/>
        </w:rPr>
        <w:t>人權保障推動小組會議情形如下：</w:t>
      </w:r>
      <w:bookmarkEnd w:id="196"/>
      <w:bookmarkEnd w:id="197"/>
      <w:bookmarkEnd w:id="198"/>
    </w:p>
    <w:tbl>
      <w:tblPr>
        <w:tblStyle w:val="af7"/>
        <w:tblW w:w="0" w:type="auto"/>
        <w:tblInd w:w="1361" w:type="dxa"/>
        <w:tblLook w:val="04A0" w:firstRow="1" w:lastRow="0" w:firstColumn="1" w:lastColumn="0" w:noHBand="0" w:noVBand="1"/>
      </w:tblPr>
      <w:tblGrid>
        <w:gridCol w:w="1548"/>
        <w:gridCol w:w="5925"/>
      </w:tblGrid>
      <w:tr w:rsidR="00B714A0" w:rsidRPr="0008289F" w:rsidTr="00572C5F">
        <w:trPr>
          <w:tblHeader/>
        </w:trPr>
        <w:tc>
          <w:tcPr>
            <w:tcW w:w="1582" w:type="dxa"/>
          </w:tcPr>
          <w:p w:rsidR="006347D2" w:rsidRPr="0008289F" w:rsidRDefault="006347D2" w:rsidP="00E07CDC">
            <w:pPr>
              <w:pStyle w:val="3"/>
              <w:numPr>
                <w:ilvl w:val="0"/>
                <w:numId w:val="0"/>
              </w:numPr>
              <w:spacing w:line="360" w:lineRule="exact"/>
              <w:jc w:val="center"/>
              <w:rPr>
                <w:rFonts w:hAnsi="標楷體"/>
                <w:color w:val="000000" w:themeColor="text1"/>
                <w:spacing w:val="-20"/>
                <w:sz w:val="28"/>
              </w:rPr>
            </w:pPr>
            <w:bookmarkStart w:id="199" w:name="_Toc6924184"/>
            <w:bookmarkStart w:id="200" w:name="_Toc6999488"/>
            <w:bookmarkStart w:id="201" w:name="_Toc7446925"/>
            <w:r w:rsidRPr="0008289F">
              <w:rPr>
                <w:rFonts w:hAnsi="標楷體" w:hint="eastAsia"/>
                <w:color w:val="000000" w:themeColor="text1"/>
                <w:spacing w:val="-20"/>
                <w:sz w:val="28"/>
              </w:rPr>
              <w:lastRenderedPageBreak/>
              <w:t>會議名稱</w:t>
            </w:r>
            <w:bookmarkEnd w:id="199"/>
            <w:bookmarkEnd w:id="200"/>
            <w:bookmarkEnd w:id="201"/>
          </w:p>
          <w:p w:rsidR="00B714A0" w:rsidRPr="0008289F" w:rsidRDefault="006347D2" w:rsidP="00E07CDC">
            <w:pPr>
              <w:pStyle w:val="3"/>
              <w:numPr>
                <w:ilvl w:val="0"/>
                <w:numId w:val="0"/>
              </w:numPr>
              <w:spacing w:line="360" w:lineRule="exact"/>
              <w:jc w:val="center"/>
              <w:rPr>
                <w:rFonts w:hAnsi="標楷體"/>
                <w:color w:val="000000" w:themeColor="text1"/>
                <w:spacing w:val="-20"/>
                <w:sz w:val="28"/>
              </w:rPr>
            </w:pPr>
            <w:bookmarkStart w:id="202" w:name="_Toc6924185"/>
            <w:bookmarkStart w:id="203" w:name="_Toc6999489"/>
            <w:bookmarkStart w:id="204" w:name="_Toc7446926"/>
            <w:r w:rsidRPr="0008289F">
              <w:rPr>
                <w:rFonts w:hAnsi="標楷體" w:hint="eastAsia"/>
                <w:color w:val="000000" w:themeColor="text1"/>
                <w:spacing w:val="-20"/>
                <w:sz w:val="28"/>
              </w:rPr>
              <w:t>(時間)</w:t>
            </w:r>
            <w:bookmarkEnd w:id="202"/>
            <w:bookmarkEnd w:id="203"/>
            <w:bookmarkEnd w:id="204"/>
          </w:p>
        </w:tc>
        <w:tc>
          <w:tcPr>
            <w:tcW w:w="6117" w:type="dxa"/>
          </w:tcPr>
          <w:p w:rsidR="00B714A0" w:rsidRPr="0008289F" w:rsidRDefault="006347D2" w:rsidP="00E07CDC">
            <w:pPr>
              <w:pStyle w:val="3"/>
              <w:numPr>
                <w:ilvl w:val="0"/>
                <w:numId w:val="0"/>
              </w:numPr>
              <w:spacing w:line="360" w:lineRule="exact"/>
              <w:jc w:val="center"/>
              <w:rPr>
                <w:rFonts w:hAnsi="標楷體"/>
                <w:color w:val="000000" w:themeColor="text1"/>
                <w:spacing w:val="-20"/>
                <w:sz w:val="28"/>
              </w:rPr>
            </w:pPr>
            <w:bookmarkStart w:id="205" w:name="_Toc6924186"/>
            <w:bookmarkStart w:id="206" w:name="_Toc6999490"/>
            <w:bookmarkStart w:id="207" w:name="_Toc7446927"/>
            <w:r w:rsidRPr="0008289F">
              <w:rPr>
                <w:rFonts w:hAnsi="標楷體" w:hint="eastAsia"/>
                <w:color w:val="000000" w:themeColor="text1"/>
                <w:spacing w:val="-20"/>
                <w:sz w:val="28"/>
              </w:rPr>
              <w:t>會議內容</w:t>
            </w:r>
            <w:bookmarkEnd w:id="205"/>
            <w:bookmarkEnd w:id="206"/>
            <w:bookmarkEnd w:id="207"/>
          </w:p>
        </w:tc>
      </w:tr>
      <w:tr w:rsidR="00B714A0" w:rsidRPr="0008289F" w:rsidTr="00572C5F">
        <w:tc>
          <w:tcPr>
            <w:tcW w:w="1582" w:type="dxa"/>
          </w:tcPr>
          <w:p w:rsidR="00B714A0" w:rsidRPr="0008289F" w:rsidRDefault="00B714A0" w:rsidP="00E07CDC">
            <w:pPr>
              <w:pStyle w:val="3"/>
              <w:numPr>
                <w:ilvl w:val="0"/>
                <w:numId w:val="0"/>
              </w:numPr>
              <w:spacing w:line="360" w:lineRule="exact"/>
              <w:rPr>
                <w:rFonts w:hAnsi="標楷體"/>
                <w:color w:val="000000" w:themeColor="text1"/>
                <w:spacing w:val="-20"/>
                <w:sz w:val="28"/>
              </w:rPr>
            </w:pPr>
            <w:bookmarkStart w:id="208" w:name="_Toc6924187"/>
            <w:bookmarkStart w:id="209" w:name="_Toc6999491"/>
            <w:bookmarkStart w:id="210" w:name="_Toc7446928"/>
            <w:r w:rsidRPr="0008289F">
              <w:rPr>
                <w:rFonts w:hAnsi="標楷體" w:hint="eastAsia"/>
                <w:color w:val="000000" w:themeColor="text1"/>
                <w:spacing w:val="-20"/>
                <w:sz w:val="28"/>
              </w:rPr>
              <w:t>行政院人權保障推動小組第32次會議</w:t>
            </w:r>
            <w:r w:rsidR="006347D2" w:rsidRPr="0008289F">
              <w:rPr>
                <w:rFonts w:hAnsi="標楷體" w:hint="eastAsia"/>
                <w:color w:val="000000" w:themeColor="text1"/>
                <w:spacing w:val="-20"/>
                <w:sz w:val="28"/>
              </w:rPr>
              <w:t>(107年6月25日)</w:t>
            </w:r>
            <w:bookmarkEnd w:id="208"/>
            <w:bookmarkEnd w:id="209"/>
            <w:bookmarkEnd w:id="210"/>
          </w:p>
        </w:tc>
        <w:tc>
          <w:tcPr>
            <w:tcW w:w="6117" w:type="dxa"/>
          </w:tcPr>
          <w:p w:rsidR="00B714A0" w:rsidRPr="0008289F" w:rsidRDefault="00B714A0" w:rsidP="00E07CDC">
            <w:pPr>
              <w:pStyle w:val="3"/>
              <w:numPr>
                <w:ilvl w:val="0"/>
                <w:numId w:val="0"/>
              </w:numPr>
              <w:spacing w:line="360" w:lineRule="exact"/>
              <w:rPr>
                <w:rFonts w:hAnsi="標楷體"/>
                <w:color w:val="000000" w:themeColor="text1"/>
                <w:spacing w:val="-20"/>
                <w:sz w:val="28"/>
              </w:rPr>
            </w:pPr>
            <w:bookmarkStart w:id="211" w:name="_Toc6924188"/>
            <w:bookmarkStart w:id="212" w:name="_Toc6999492"/>
            <w:bookmarkStart w:id="213" w:name="_Toc7446929"/>
            <w:r w:rsidRPr="0008289F">
              <w:rPr>
                <w:rFonts w:hAnsi="標楷體" w:hint="eastAsia"/>
                <w:color w:val="000000" w:themeColor="text1"/>
                <w:spacing w:val="-20"/>
                <w:sz w:val="28"/>
              </w:rPr>
              <w:t>由召集人羅秉成政務委員召開會議，就外交部、農委會及勞動部提報「首屆</w:t>
            </w:r>
            <w:proofErr w:type="gramStart"/>
            <w:r w:rsidRPr="0008289F">
              <w:rPr>
                <w:rFonts w:hAnsi="標楷體" w:hint="eastAsia"/>
                <w:color w:val="000000" w:themeColor="text1"/>
                <w:spacing w:val="-20"/>
                <w:sz w:val="28"/>
              </w:rPr>
              <w:t>臺</w:t>
            </w:r>
            <w:proofErr w:type="gramEnd"/>
            <w:r w:rsidRPr="0008289F">
              <w:rPr>
                <w:rFonts w:hAnsi="標楷體" w:hint="eastAsia"/>
                <w:color w:val="000000" w:themeColor="text1"/>
                <w:spacing w:val="-20"/>
                <w:sz w:val="28"/>
              </w:rPr>
              <w:t>歐盟人權諮商會議之成果及檢討」(含境外僱用非我國籍船員、</w:t>
            </w:r>
            <w:proofErr w:type="gramStart"/>
            <w:r w:rsidRPr="0008289F">
              <w:rPr>
                <w:rFonts w:hAnsi="標楷體" w:hint="eastAsia"/>
                <w:color w:val="000000" w:themeColor="text1"/>
                <w:spacing w:val="-20"/>
                <w:sz w:val="28"/>
              </w:rPr>
              <w:t>家事移工權益</w:t>
            </w:r>
            <w:proofErr w:type="gramEnd"/>
            <w:r w:rsidRPr="0008289F">
              <w:rPr>
                <w:rFonts w:hAnsi="標楷體" w:hint="eastAsia"/>
                <w:color w:val="000000" w:themeColor="text1"/>
                <w:spacing w:val="-20"/>
                <w:sz w:val="28"/>
              </w:rPr>
              <w:t>保障之具體規劃策略或措施)，並作成會議決定略</w:t>
            </w:r>
            <w:proofErr w:type="gramStart"/>
            <w:r w:rsidRPr="0008289F">
              <w:rPr>
                <w:rFonts w:hAnsi="標楷體" w:hint="eastAsia"/>
                <w:color w:val="000000" w:themeColor="text1"/>
                <w:spacing w:val="-20"/>
                <w:sz w:val="28"/>
              </w:rPr>
              <w:t>以</w:t>
            </w:r>
            <w:proofErr w:type="gramEnd"/>
            <w:r w:rsidRPr="0008289F">
              <w:rPr>
                <w:rFonts w:hAnsi="標楷體" w:hint="eastAsia"/>
                <w:color w:val="000000" w:themeColor="text1"/>
                <w:spacing w:val="-20"/>
                <w:sz w:val="28"/>
              </w:rPr>
              <w:t>：進行討論，並作成會議決定略</w:t>
            </w:r>
            <w:proofErr w:type="gramStart"/>
            <w:r w:rsidRPr="0008289F">
              <w:rPr>
                <w:rFonts w:hAnsi="標楷體" w:hint="eastAsia"/>
                <w:color w:val="000000" w:themeColor="text1"/>
                <w:spacing w:val="-20"/>
                <w:sz w:val="28"/>
              </w:rPr>
              <w:t>以</w:t>
            </w:r>
            <w:proofErr w:type="gramEnd"/>
            <w:r w:rsidRPr="0008289F">
              <w:rPr>
                <w:rFonts w:hAnsi="標楷體" w:hint="eastAsia"/>
                <w:color w:val="000000" w:themeColor="text1"/>
                <w:spacing w:val="-20"/>
                <w:sz w:val="28"/>
              </w:rPr>
              <w:t>：</w:t>
            </w:r>
            <w:bookmarkEnd w:id="211"/>
            <w:bookmarkEnd w:id="212"/>
            <w:bookmarkEnd w:id="213"/>
          </w:p>
          <w:p w:rsidR="00B714A0" w:rsidRPr="0008289F" w:rsidRDefault="00B714A0" w:rsidP="00E07CDC">
            <w:pPr>
              <w:pStyle w:val="3"/>
              <w:numPr>
                <w:ilvl w:val="0"/>
                <w:numId w:val="16"/>
              </w:numPr>
              <w:spacing w:line="360" w:lineRule="exact"/>
              <w:ind w:left="317" w:hanging="317"/>
              <w:rPr>
                <w:rFonts w:hAnsi="標楷體"/>
                <w:color w:val="000000" w:themeColor="text1"/>
                <w:spacing w:val="-20"/>
                <w:sz w:val="28"/>
              </w:rPr>
            </w:pPr>
            <w:bookmarkStart w:id="214" w:name="_Toc6924189"/>
            <w:bookmarkStart w:id="215" w:name="_Toc6999493"/>
            <w:bookmarkStart w:id="216" w:name="_Toc7446930"/>
            <w:r w:rsidRPr="0008289F">
              <w:rPr>
                <w:rFonts w:hAnsi="標楷體" w:hint="eastAsia"/>
                <w:color w:val="000000" w:themeColor="text1"/>
                <w:spacing w:val="-20"/>
                <w:sz w:val="28"/>
              </w:rPr>
              <w:t>請農委會</w:t>
            </w:r>
            <w:proofErr w:type="gramStart"/>
            <w:r w:rsidRPr="0008289F">
              <w:rPr>
                <w:rFonts w:hAnsi="標楷體" w:hint="eastAsia"/>
                <w:color w:val="000000" w:themeColor="text1"/>
                <w:spacing w:val="-20"/>
                <w:sz w:val="28"/>
              </w:rPr>
              <w:t>研</w:t>
            </w:r>
            <w:proofErr w:type="gramEnd"/>
            <w:r w:rsidRPr="0008289F">
              <w:rPr>
                <w:rFonts w:hAnsi="標楷體" w:hint="eastAsia"/>
                <w:color w:val="000000" w:themeColor="text1"/>
                <w:spacing w:val="-20"/>
                <w:sz w:val="28"/>
              </w:rPr>
              <w:t>議推動改善境外僱用漁工之相關管理措施</w:t>
            </w:r>
            <w:r w:rsidR="006347D2" w:rsidRPr="0008289F">
              <w:rPr>
                <w:rFonts w:hAnsi="標楷體" w:hint="eastAsia"/>
                <w:color w:val="000000" w:themeColor="text1"/>
                <w:spacing w:val="-20"/>
                <w:sz w:val="28"/>
              </w:rPr>
              <w:t>。</w:t>
            </w:r>
            <w:bookmarkEnd w:id="214"/>
            <w:bookmarkEnd w:id="215"/>
            <w:bookmarkEnd w:id="216"/>
          </w:p>
          <w:p w:rsidR="00B714A0" w:rsidRPr="0008289F" w:rsidRDefault="00B714A0" w:rsidP="00E07CDC">
            <w:pPr>
              <w:pStyle w:val="3"/>
              <w:numPr>
                <w:ilvl w:val="0"/>
                <w:numId w:val="16"/>
              </w:numPr>
              <w:spacing w:line="360" w:lineRule="exact"/>
              <w:ind w:left="317" w:hanging="317"/>
              <w:rPr>
                <w:rFonts w:hAnsi="標楷體"/>
                <w:color w:val="000000" w:themeColor="text1"/>
                <w:spacing w:val="-20"/>
                <w:sz w:val="28"/>
              </w:rPr>
            </w:pPr>
            <w:bookmarkStart w:id="217" w:name="_Toc6924190"/>
            <w:bookmarkStart w:id="218" w:name="_Toc6999494"/>
            <w:bookmarkStart w:id="219" w:name="_Toc7446931"/>
            <w:r w:rsidRPr="0008289F">
              <w:rPr>
                <w:rFonts w:hAnsi="標楷體" w:hint="eastAsia"/>
                <w:color w:val="000000" w:themeColor="text1"/>
                <w:spacing w:val="-20"/>
                <w:sz w:val="28"/>
              </w:rPr>
              <w:t>關於境外聘僱漁工是否應適用勞動基準法之議題，本人將另外召集農委會、勞動部、法務部及陸委會等相關部會開會</w:t>
            </w:r>
            <w:proofErr w:type="gramStart"/>
            <w:r w:rsidRPr="0008289F">
              <w:rPr>
                <w:rFonts w:hAnsi="標楷體" w:hint="eastAsia"/>
                <w:color w:val="000000" w:themeColor="text1"/>
                <w:spacing w:val="-20"/>
                <w:sz w:val="28"/>
              </w:rPr>
              <w:t>研</w:t>
            </w:r>
            <w:proofErr w:type="gramEnd"/>
            <w:r w:rsidRPr="0008289F">
              <w:rPr>
                <w:rFonts w:hAnsi="標楷體" w:hint="eastAsia"/>
                <w:color w:val="000000" w:themeColor="text1"/>
                <w:spacing w:val="-20"/>
                <w:sz w:val="28"/>
              </w:rPr>
              <w:t>議，並於本年9月召開本小組臨時會，聽取相關報告。</w:t>
            </w:r>
            <w:bookmarkEnd w:id="217"/>
            <w:bookmarkEnd w:id="218"/>
            <w:bookmarkEnd w:id="219"/>
          </w:p>
        </w:tc>
      </w:tr>
      <w:tr w:rsidR="00B714A0" w:rsidRPr="0008289F" w:rsidTr="00572C5F">
        <w:tc>
          <w:tcPr>
            <w:tcW w:w="1582" w:type="dxa"/>
          </w:tcPr>
          <w:p w:rsidR="00B714A0" w:rsidRPr="0008289F" w:rsidRDefault="00B714A0" w:rsidP="00E07CDC">
            <w:pPr>
              <w:pStyle w:val="3"/>
              <w:numPr>
                <w:ilvl w:val="0"/>
                <w:numId w:val="0"/>
              </w:numPr>
              <w:spacing w:line="360" w:lineRule="exact"/>
              <w:rPr>
                <w:rFonts w:hAnsi="標楷體"/>
                <w:color w:val="000000" w:themeColor="text1"/>
                <w:spacing w:val="-20"/>
                <w:sz w:val="28"/>
              </w:rPr>
            </w:pPr>
            <w:bookmarkStart w:id="220" w:name="_Toc6924191"/>
            <w:bookmarkStart w:id="221" w:name="_Toc6999495"/>
            <w:bookmarkStart w:id="222" w:name="_Toc7446932"/>
            <w:r w:rsidRPr="0008289F">
              <w:rPr>
                <w:rFonts w:hAnsi="標楷體" w:hint="eastAsia"/>
                <w:color w:val="000000" w:themeColor="text1"/>
                <w:spacing w:val="-20"/>
                <w:sz w:val="28"/>
              </w:rPr>
              <w:t>行政院人權保障推動小組第33次會議</w:t>
            </w:r>
            <w:r w:rsidR="006347D2" w:rsidRPr="0008289F">
              <w:rPr>
                <w:rFonts w:hAnsi="標楷體" w:hint="eastAsia"/>
                <w:color w:val="000000" w:themeColor="text1"/>
                <w:spacing w:val="-20"/>
                <w:sz w:val="28"/>
              </w:rPr>
              <w:t>(107年9月17日)</w:t>
            </w:r>
            <w:bookmarkEnd w:id="220"/>
            <w:bookmarkEnd w:id="221"/>
            <w:bookmarkEnd w:id="222"/>
          </w:p>
        </w:tc>
        <w:tc>
          <w:tcPr>
            <w:tcW w:w="6117" w:type="dxa"/>
          </w:tcPr>
          <w:p w:rsidR="00B714A0" w:rsidRPr="0008289F" w:rsidRDefault="00B714A0" w:rsidP="00E07CDC">
            <w:pPr>
              <w:pStyle w:val="3"/>
              <w:numPr>
                <w:ilvl w:val="0"/>
                <w:numId w:val="0"/>
              </w:numPr>
              <w:spacing w:line="360" w:lineRule="exact"/>
              <w:rPr>
                <w:rFonts w:hAnsi="標楷體"/>
                <w:color w:val="000000" w:themeColor="text1"/>
                <w:spacing w:val="-20"/>
                <w:sz w:val="28"/>
              </w:rPr>
            </w:pPr>
            <w:bookmarkStart w:id="223" w:name="_Toc6924192"/>
            <w:bookmarkStart w:id="224" w:name="_Toc6999496"/>
            <w:bookmarkStart w:id="225" w:name="_Toc7446933"/>
            <w:r w:rsidRPr="0008289F">
              <w:rPr>
                <w:rFonts w:hAnsi="標楷體" w:hint="eastAsia"/>
                <w:color w:val="000000" w:themeColor="text1"/>
                <w:spacing w:val="-20"/>
                <w:sz w:val="28"/>
              </w:rPr>
              <w:t>由召集人羅秉成政務委員召開會議，請農委會提報「遠洋三法施行以來境外僱用非我國籍船員權益保障之執行成果及後續策進作為」，並作成會議決定略</w:t>
            </w:r>
            <w:proofErr w:type="gramStart"/>
            <w:r w:rsidRPr="0008289F">
              <w:rPr>
                <w:rFonts w:hAnsi="標楷體" w:hint="eastAsia"/>
                <w:color w:val="000000" w:themeColor="text1"/>
                <w:spacing w:val="-20"/>
                <w:sz w:val="28"/>
              </w:rPr>
              <w:t>以</w:t>
            </w:r>
            <w:proofErr w:type="gramEnd"/>
            <w:r w:rsidRPr="0008289F">
              <w:rPr>
                <w:rFonts w:hAnsi="標楷體" w:hint="eastAsia"/>
                <w:color w:val="000000" w:themeColor="text1"/>
                <w:spacing w:val="-20"/>
                <w:sz w:val="28"/>
              </w:rPr>
              <w:t>：</w:t>
            </w:r>
            <w:bookmarkEnd w:id="223"/>
            <w:bookmarkEnd w:id="224"/>
            <w:bookmarkEnd w:id="225"/>
          </w:p>
          <w:p w:rsidR="00B714A0" w:rsidRPr="0008289F" w:rsidRDefault="00B714A0" w:rsidP="00E07CDC">
            <w:pPr>
              <w:pStyle w:val="3"/>
              <w:numPr>
                <w:ilvl w:val="0"/>
                <w:numId w:val="17"/>
              </w:numPr>
              <w:spacing w:line="360" w:lineRule="exact"/>
              <w:ind w:left="317" w:hanging="317"/>
              <w:rPr>
                <w:rFonts w:hAnsi="標楷體"/>
                <w:color w:val="000000" w:themeColor="text1"/>
                <w:spacing w:val="-20"/>
                <w:sz w:val="28"/>
              </w:rPr>
            </w:pPr>
            <w:bookmarkStart w:id="226" w:name="_Toc6924193"/>
            <w:bookmarkStart w:id="227" w:name="_Toc6999497"/>
            <w:bookmarkStart w:id="228" w:name="_Toc7446934"/>
            <w:r w:rsidRPr="0008289F">
              <w:rPr>
                <w:rFonts w:hAnsi="標楷體" w:hint="eastAsia"/>
                <w:color w:val="000000" w:themeColor="text1"/>
                <w:spacing w:val="-20"/>
                <w:sz w:val="28"/>
              </w:rPr>
              <w:t>請農委會參考委員及民間團體之意見，務實檢討評估現在的經費及人力需求，設定各階段的目標，逐次提高境外僱用非我國籍船員訪查的質與量。另委員與民間團體於通譯之選任、科技通信方法使用等建議，請農委會參</w:t>
            </w:r>
            <w:proofErr w:type="gramStart"/>
            <w:r w:rsidRPr="0008289F">
              <w:rPr>
                <w:rFonts w:hAnsi="標楷體" w:hint="eastAsia"/>
                <w:color w:val="000000" w:themeColor="text1"/>
                <w:spacing w:val="-20"/>
                <w:sz w:val="28"/>
              </w:rPr>
              <w:t>採並精</w:t>
            </w:r>
            <w:proofErr w:type="gramEnd"/>
            <w:r w:rsidRPr="0008289F">
              <w:rPr>
                <w:rFonts w:hAnsi="標楷體" w:hint="eastAsia"/>
                <w:color w:val="000000" w:themeColor="text1"/>
                <w:spacing w:val="-20"/>
                <w:sz w:val="28"/>
              </w:rPr>
              <w:t>進相關作為。</w:t>
            </w:r>
            <w:bookmarkEnd w:id="226"/>
            <w:bookmarkEnd w:id="227"/>
            <w:bookmarkEnd w:id="228"/>
          </w:p>
          <w:p w:rsidR="00B714A0" w:rsidRPr="0008289F" w:rsidRDefault="00B714A0" w:rsidP="00E07CDC">
            <w:pPr>
              <w:pStyle w:val="3"/>
              <w:numPr>
                <w:ilvl w:val="0"/>
                <w:numId w:val="17"/>
              </w:numPr>
              <w:spacing w:line="360" w:lineRule="exact"/>
              <w:ind w:left="317" w:hanging="317"/>
              <w:rPr>
                <w:rFonts w:hAnsi="標楷體"/>
                <w:color w:val="000000" w:themeColor="text1"/>
                <w:spacing w:val="-20"/>
                <w:sz w:val="28"/>
              </w:rPr>
            </w:pPr>
            <w:bookmarkStart w:id="229" w:name="_Toc6924194"/>
            <w:bookmarkStart w:id="230" w:name="_Toc6999498"/>
            <w:bookmarkStart w:id="231" w:name="_Toc7446935"/>
            <w:r w:rsidRPr="0008289F">
              <w:rPr>
                <w:rFonts w:hAnsi="標楷體" w:hint="eastAsia"/>
                <w:color w:val="000000" w:themeColor="text1"/>
                <w:spacing w:val="-20"/>
                <w:sz w:val="28"/>
              </w:rPr>
              <w:t>請農委會將委員及民間團體之意見，納入「境外僱用非我國籍船員許可及管理辦法」之修法參考。</w:t>
            </w:r>
            <w:bookmarkEnd w:id="229"/>
            <w:bookmarkEnd w:id="230"/>
            <w:bookmarkEnd w:id="231"/>
          </w:p>
          <w:p w:rsidR="00B714A0" w:rsidRPr="0008289F" w:rsidRDefault="00B714A0" w:rsidP="00E07CDC">
            <w:pPr>
              <w:pStyle w:val="3"/>
              <w:numPr>
                <w:ilvl w:val="0"/>
                <w:numId w:val="17"/>
              </w:numPr>
              <w:spacing w:line="360" w:lineRule="exact"/>
              <w:ind w:left="317" w:hanging="317"/>
              <w:rPr>
                <w:rFonts w:hAnsi="標楷體"/>
                <w:color w:val="000000" w:themeColor="text1"/>
                <w:spacing w:val="-20"/>
                <w:sz w:val="28"/>
              </w:rPr>
            </w:pPr>
            <w:bookmarkStart w:id="232" w:name="_Toc6924195"/>
            <w:bookmarkStart w:id="233" w:name="_Toc6999499"/>
            <w:bookmarkStart w:id="234" w:name="_Toc7446936"/>
            <w:r w:rsidRPr="0008289F">
              <w:rPr>
                <w:rFonts w:hAnsi="標楷體" w:hint="eastAsia"/>
                <w:color w:val="000000" w:themeColor="text1"/>
                <w:spacing w:val="-20"/>
                <w:sz w:val="28"/>
              </w:rPr>
              <w:t>仲介評鑑委員應納入漁工代表部分，請農委會檢討評鑑要點時一併納入參考。</w:t>
            </w:r>
            <w:bookmarkEnd w:id="232"/>
            <w:bookmarkEnd w:id="233"/>
            <w:bookmarkEnd w:id="234"/>
          </w:p>
          <w:p w:rsidR="00B714A0" w:rsidRPr="0008289F" w:rsidRDefault="00B714A0" w:rsidP="00E07CDC">
            <w:pPr>
              <w:pStyle w:val="3"/>
              <w:numPr>
                <w:ilvl w:val="0"/>
                <w:numId w:val="17"/>
              </w:numPr>
              <w:spacing w:line="360" w:lineRule="exact"/>
              <w:ind w:left="317" w:hanging="317"/>
              <w:rPr>
                <w:rFonts w:hAnsi="標楷體"/>
                <w:color w:val="000000" w:themeColor="text1"/>
                <w:spacing w:val="-20"/>
                <w:sz w:val="28"/>
              </w:rPr>
            </w:pPr>
            <w:bookmarkStart w:id="235" w:name="_Toc6924196"/>
            <w:bookmarkStart w:id="236" w:name="_Toc6999500"/>
            <w:bookmarkStart w:id="237" w:name="_Toc7446937"/>
            <w:r w:rsidRPr="0008289F">
              <w:rPr>
                <w:rFonts w:hAnsi="標楷體" w:hint="eastAsia"/>
                <w:color w:val="000000" w:themeColor="text1"/>
                <w:spacing w:val="-20"/>
                <w:sz w:val="28"/>
              </w:rPr>
              <w:t>ILO之2007年漁業工作公約之內容涉及勞工、航政、漁業、衛生等權責，是否應由一主管機關主政或應由何機關主政，將再另行討論。</w:t>
            </w:r>
            <w:bookmarkEnd w:id="235"/>
            <w:bookmarkEnd w:id="236"/>
            <w:bookmarkEnd w:id="237"/>
          </w:p>
          <w:p w:rsidR="00B714A0" w:rsidRPr="0008289F" w:rsidRDefault="00B714A0" w:rsidP="00E07CDC">
            <w:pPr>
              <w:pStyle w:val="3"/>
              <w:numPr>
                <w:ilvl w:val="0"/>
                <w:numId w:val="17"/>
              </w:numPr>
              <w:spacing w:line="360" w:lineRule="exact"/>
              <w:ind w:left="317" w:hanging="317"/>
              <w:rPr>
                <w:rFonts w:hAnsi="標楷體"/>
                <w:color w:val="000000" w:themeColor="text1"/>
                <w:spacing w:val="-20"/>
                <w:sz w:val="28"/>
              </w:rPr>
            </w:pPr>
            <w:bookmarkStart w:id="238" w:name="_Toc6924197"/>
            <w:bookmarkStart w:id="239" w:name="_Toc6999501"/>
            <w:bookmarkStart w:id="240" w:name="_Toc7446938"/>
            <w:r w:rsidRPr="0008289F">
              <w:rPr>
                <w:rFonts w:hAnsi="標楷體" w:hint="eastAsia"/>
                <w:color w:val="000000" w:themeColor="text1"/>
                <w:spacing w:val="-20"/>
                <w:sz w:val="28"/>
              </w:rPr>
              <w:t>請農委會於下次會議就福</w:t>
            </w:r>
            <w:proofErr w:type="gramStart"/>
            <w:r w:rsidRPr="0008289F">
              <w:rPr>
                <w:rFonts w:hAnsi="標楷體" w:hint="eastAsia"/>
                <w:color w:val="000000" w:themeColor="text1"/>
                <w:spacing w:val="-20"/>
                <w:sz w:val="28"/>
              </w:rPr>
              <w:t>甡</w:t>
            </w:r>
            <w:proofErr w:type="gramEnd"/>
            <w:r w:rsidRPr="0008289F">
              <w:rPr>
                <w:rFonts w:hAnsi="標楷體" w:hint="eastAsia"/>
                <w:color w:val="000000" w:themeColor="text1"/>
                <w:spacing w:val="-20"/>
                <w:sz w:val="28"/>
              </w:rPr>
              <w:t>拾壹號案之調查結果提出報告，並</w:t>
            </w:r>
            <w:proofErr w:type="gramStart"/>
            <w:r w:rsidRPr="0008289F">
              <w:rPr>
                <w:rFonts w:hAnsi="標楷體" w:hint="eastAsia"/>
                <w:color w:val="000000" w:themeColor="text1"/>
                <w:spacing w:val="-20"/>
                <w:sz w:val="28"/>
              </w:rPr>
              <w:t>研</w:t>
            </w:r>
            <w:proofErr w:type="gramEnd"/>
            <w:r w:rsidRPr="0008289F">
              <w:rPr>
                <w:rFonts w:hAnsi="標楷體" w:hint="eastAsia"/>
                <w:color w:val="000000" w:themeColor="text1"/>
                <w:spacing w:val="-20"/>
                <w:sz w:val="28"/>
              </w:rPr>
              <w:t>議保障遠洋漁工之相關資訊，適時於網頁上公開，以化解外界之疑慮。</w:t>
            </w:r>
            <w:bookmarkEnd w:id="238"/>
            <w:bookmarkEnd w:id="239"/>
            <w:bookmarkEnd w:id="240"/>
          </w:p>
        </w:tc>
      </w:tr>
      <w:tr w:rsidR="00B714A0" w:rsidRPr="0008289F" w:rsidTr="00572C5F">
        <w:tc>
          <w:tcPr>
            <w:tcW w:w="1582" w:type="dxa"/>
          </w:tcPr>
          <w:p w:rsidR="00B714A0" w:rsidRPr="0008289F" w:rsidRDefault="00B714A0" w:rsidP="00E07CDC">
            <w:pPr>
              <w:pStyle w:val="3"/>
              <w:numPr>
                <w:ilvl w:val="0"/>
                <w:numId w:val="0"/>
              </w:numPr>
              <w:spacing w:line="360" w:lineRule="exact"/>
              <w:rPr>
                <w:rFonts w:hAnsi="標楷體"/>
                <w:color w:val="000000" w:themeColor="text1"/>
                <w:spacing w:val="-20"/>
                <w:sz w:val="28"/>
              </w:rPr>
            </w:pPr>
            <w:bookmarkStart w:id="241" w:name="_Toc6924198"/>
            <w:bookmarkStart w:id="242" w:name="_Toc6999502"/>
            <w:bookmarkStart w:id="243" w:name="_Toc7446939"/>
            <w:r w:rsidRPr="0008289F">
              <w:rPr>
                <w:rFonts w:hAnsi="標楷體" w:hint="eastAsia"/>
                <w:color w:val="000000" w:themeColor="text1"/>
                <w:spacing w:val="-20"/>
                <w:sz w:val="28"/>
              </w:rPr>
              <w:t>行政院人權保障推動小組第34次會</w:t>
            </w:r>
            <w:r w:rsidRPr="0008289F">
              <w:rPr>
                <w:rFonts w:hAnsi="標楷體" w:hint="eastAsia"/>
                <w:color w:val="000000" w:themeColor="text1"/>
                <w:spacing w:val="-20"/>
                <w:sz w:val="28"/>
              </w:rPr>
              <w:lastRenderedPageBreak/>
              <w:t>議</w:t>
            </w:r>
            <w:r w:rsidR="006347D2" w:rsidRPr="0008289F">
              <w:rPr>
                <w:rFonts w:hAnsi="標楷體" w:hint="eastAsia"/>
                <w:color w:val="000000" w:themeColor="text1"/>
                <w:spacing w:val="-20"/>
                <w:sz w:val="28"/>
              </w:rPr>
              <w:t>(107年12月10日)</w:t>
            </w:r>
            <w:bookmarkEnd w:id="241"/>
            <w:bookmarkEnd w:id="242"/>
            <w:bookmarkEnd w:id="243"/>
          </w:p>
        </w:tc>
        <w:tc>
          <w:tcPr>
            <w:tcW w:w="6117" w:type="dxa"/>
          </w:tcPr>
          <w:p w:rsidR="00C60A1C" w:rsidRPr="0008289F" w:rsidRDefault="00C60A1C" w:rsidP="00E07CDC">
            <w:pPr>
              <w:pStyle w:val="3"/>
              <w:numPr>
                <w:ilvl w:val="0"/>
                <w:numId w:val="0"/>
              </w:numPr>
              <w:spacing w:line="360" w:lineRule="exact"/>
              <w:rPr>
                <w:rFonts w:hAnsi="標楷體"/>
                <w:color w:val="000000" w:themeColor="text1"/>
                <w:spacing w:val="-20"/>
                <w:sz w:val="28"/>
              </w:rPr>
            </w:pPr>
            <w:bookmarkStart w:id="244" w:name="_Toc6924199"/>
            <w:bookmarkStart w:id="245" w:name="_Toc6999503"/>
            <w:bookmarkStart w:id="246" w:name="_Toc7446940"/>
            <w:r w:rsidRPr="0008289F">
              <w:rPr>
                <w:rFonts w:hAnsi="標楷體" w:hint="eastAsia"/>
                <w:color w:val="000000" w:themeColor="text1"/>
                <w:spacing w:val="-20"/>
                <w:sz w:val="28"/>
              </w:rPr>
              <w:lastRenderedPageBreak/>
              <w:t>由召集人羅秉成政務委員召開會議，請農委會提報「福</w:t>
            </w:r>
            <w:proofErr w:type="gramStart"/>
            <w:r w:rsidRPr="0008289F">
              <w:rPr>
                <w:rFonts w:hAnsi="標楷體" w:hint="eastAsia"/>
                <w:color w:val="000000" w:themeColor="text1"/>
                <w:spacing w:val="-20"/>
                <w:sz w:val="28"/>
              </w:rPr>
              <w:t>甡</w:t>
            </w:r>
            <w:proofErr w:type="gramEnd"/>
            <w:r w:rsidRPr="0008289F">
              <w:rPr>
                <w:rFonts w:hAnsi="標楷體" w:hint="eastAsia"/>
                <w:color w:val="000000" w:themeColor="text1"/>
                <w:spacing w:val="-20"/>
                <w:sz w:val="28"/>
              </w:rPr>
              <w:t>拾壹號漁船案調查報告」，並作成會議決定略</w:t>
            </w:r>
            <w:proofErr w:type="gramStart"/>
            <w:r w:rsidRPr="0008289F">
              <w:rPr>
                <w:rFonts w:hAnsi="標楷體" w:hint="eastAsia"/>
                <w:color w:val="000000" w:themeColor="text1"/>
                <w:spacing w:val="-20"/>
                <w:sz w:val="28"/>
              </w:rPr>
              <w:t>以</w:t>
            </w:r>
            <w:proofErr w:type="gramEnd"/>
            <w:r w:rsidRPr="0008289F">
              <w:rPr>
                <w:rFonts w:hAnsi="標楷體" w:hint="eastAsia"/>
                <w:color w:val="000000" w:themeColor="text1"/>
                <w:spacing w:val="-20"/>
                <w:sz w:val="28"/>
              </w:rPr>
              <w:t>：</w:t>
            </w:r>
            <w:bookmarkEnd w:id="244"/>
            <w:bookmarkEnd w:id="245"/>
            <w:bookmarkEnd w:id="246"/>
          </w:p>
          <w:p w:rsidR="00C60A1C" w:rsidRPr="0008289F" w:rsidRDefault="00C60A1C" w:rsidP="00E07CDC">
            <w:pPr>
              <w:pStyle w:val="3"/>
              <w:numPr>
                <w:ilvl w:val="0"/>
                <w:numId w:val="18"/>
              </w:numPr>
              <w:spacing w:line="360" w:lineRule="exact"/>
              <w:ind w:left="317" w:hanging="317"/>
              <w:rPr>
                <w:rFonts w:hAnsi="標楷體"/>
                <w:color w:val="000000" w:themeColor="text1"/>
                <w:spacing w:val="-20"/>
                <w:sz w:val="28"/>
              </w:rPr>
            </w:pPr>
            <w:bookmarkStart w:id="247" w:name="_Toc6924200"/>
            <w:bookmarkStart w:id="248" w:name="_Toc6999504"/>
            <w:bookmarkStart w:id="249" w:name="_Toc7446941"/>
            <w:r w:rsidRPr="0008289F">
              <w:rPr>
                <w:rFonts w:hAnsi="標楷體" w:hint="eastAsia"/>
                <w:color w:val="000000" w:themeColor="text1"/>
                <w:spacing w:val="-20"/>
                <w:sz w:val="28"/>
              </w:rPr>
              <w:lastRenderedPageBreak/>
              <w:t>請農委會持續掌握「遠洋漁船境外僱用非我國籍船員人權問題」及「漁業勞動之國際管理發展趨勢」，並滾動式檢討及落實推動相關管理措施。</w:t>
            </w:r>
            <w:bookmarkEnd w:id="247"/>
            <w:bookmarkEnd w:id="248"/>
            <w:bookmarkEnd w:id="249"/>
          </w:p>
          <w:p w:rsidR="00B714A0" w:rsidRPr="0008289F" w:rsidRDefault="00C60A1C" w:rsidP="00E07CDC">
            <w:pPr>
              <w:pStyle w:val="3"/>
              <w:numPr>
                <w:ilvl w:val="0"/>
                <w:numId w:val="18"/>
              </w:numPr>
              <w:spacing w:line="360" w:lineRule="exact"/>
              <w:ind w:left="317" w:hanging="317"/>
              <w:rPr>
                <w:rFonts w:hAnsi="標楷體"/>
                <w:color w:val="000000" w:themeColor="text1"/>
                <w:spacing w:val="-20"/>
                <w:sz w:val="28"/>
              </w:rPr>
            </w:pPr>
            <w:bookmarkStart w:id="250" w:name="_Toc6924201"/>
            <w:bookmarkStart w:id="251" w:name="_Toc6999505"/>
            <w:bookmarkStart w:id="252" w:name="_Toc7446942"/>
            <w:r w:rsidRPr="0008289F">
              <w:rPr>
                <w:rFonts w:hAnsi="標楷體" w:hint="eastAsia"/>
                <w:color w:val="000000" w:themeColor="text1"/>
                <w:spacing w:val="-20"/>
                <w:sz w:val="28"/>
              </w:rPr>
              <w:t>有關因應ILO之2007年漁業工作公約之作為，相關部會之分工，於行政院人口販運協調會報之平</w:t>
            </w:r>
            <w:proofErr w:type="gramStart"/>
            <w:r w:rsidRPr="0008289F">
              <w:rPr>
                <w:rFonts w:hAnsi="標楷體" w:hint="eastAsia"/>
                <w:color w:val="000000" w:themeColor="text1"/>
                <w:spacing w:val="-20"/>
                <w:sz w:val="28"/>
              </w:rPr>
              <w:t>臺</w:t>
            </w:r>
            <w:proofErr w:type="gramEnd"/>
            <w:r w:rsidRPr="0008289F">
              <w:rPr>
                <w:rFonts w:hAnsi="標楷體" w:hint="eastAsia"/>
                <w:color w:val="000000" w:themeColor="text1"/>
                <w:spacing w:val="-20"/>
                <w:sz w:val="28"/>
              </w:rPr>
              <w:t>機制下</w:t>
            </w:r>
            <w:proofErr w:type="gramStart"/>
            <w:r w:rsidRPr="0008289F">
              <w:rPr>
                <w:rFonts w:hAnsi="標楷體" w:hint="eastAsia"/>
                <w:color w:val="000000" w:themeColor="text1"/>
                <w:spacing w:val="-20"/>
                <w:sz w:val="28"/>
              </w:rPr>
              <w:t>研</w:t>
            </w:r>
            <w:proofErr w:type="gramEnd"/>
            <w:r w:rsidRPr="0008289F">
              <w:rPr>
                <w:rFonts w:hAnsi="標楷體" w:hint="eastAsia"/>
                <w:color w:val="000000" w:themeColor="text1"/>
                <w:spacing w:val="-20"/>
                <w:sz w:val="28"/>
              </w:rPr>
              <w:t>商處理。</w:t>
            </w:r>
            <w:bookmarkEnd w:id="250"/>
            <w:bookmarkEnd w:id="251"/>
            <w:bookmarkEnd w:id="252"/>
          </w:p>
        </w:tc>
      </w:tr>
      <w:tr w:rsidR="00B714A0" w:rsidRPr="0008289F" w:rsidTr="00572C5F">
        <w:tc>
          <w:tcPr>
            <w:tcW w:w="1582" w:type="dxa"/>
          </w:tcPr>
          <w:p w:rsidR="00B714A0" w:rsidRPr="0008289F" w:rsidRDefault="00C60A1C" w:rsidP="00E07CDC">
            <w:pPr>
              <w:pStyle w:val="3"/>
              <w:numPr>
                <w:ilvl w:val="0"/>
                <w:numId w:val="0"/>
              </w:numPr>
              <w:spacing w:line="360" w:lineRule="exact"/>
              <w:rPr>
                <w:rFonts w:hAnsi="標楷體"/>
                <w:color w:val="000000" w:themeColor="text1"/>
                <w:spacing w:val="-20"/>
                <w:sz w:val="28"/>
              </w:rPr>
            </w:pPr>
            <w:bookmarkStart w:id="253" w:name="_Toc6924202"/>
            <w:bookmarkStart w:id="254" w:name="_Toc6999506"/>
            <w:bookmarkStart w:id="255" w:name="_Toc7446943"/>
            <w:r w:rsidRPr="0008289F">
              <w:rPr>
                <w:rFonts w:hAnsi="標楷體" w:hint="eastAsia"/>
                <w:color w:val="000000" w:themeColor="text1"/>
                <w:spacing w:val="-20"/>
                <w:sz w:val="28"/>
              </w:rPr>
              <w:lastRenderedPageBreak/>
              <w:t>行政院人權保障推動小組第35次會議</w:t>
            </w:r>
            <w:r w:rsidR="006347D2" w:rsidRPr="0008289F">
              <w:rPr>
                <w:rFonts w:hAnsi="標楷體" w:hint="eastAsia"/>
                <w:color w:val="000000" w:themeColor="text1"/>
                <w:spacing w:val="-20"/>
                <w:sz w:val="28"/>
              </w:rPr>
              <w:t>(108年3月25日)</w:t>
            </w:r>
            <w:bookmarkEnd w:id="253"/>
            <w:bookmarkEnd w:id="254"/>
            <w:bookmarkEnd w:id="255"/>
          </w:p>
        </w:tc>
        <w:tc>
          <w:tcPr>
            <w:tcW w:w="6117" w:type="dxa"/>
          </w:tcPr>
          <w:p w:rsidR="005D4004" w:rsidRPr="0008289F" w:rsidRDefault="00C60A1C" w:rsidP="00E07CDC">
            <w:pPr>
              <w:pStyle w:val="3"/>
              <w:numPr>
                <w:ilvl w:val="0"/>
                <w:numId w:val="0"/>
              </w:numPr>
              <w:spacing w:line="360" w:lineRule="exact"/>
              <w:rPr>
                <w:rFonts w:hAnsi="標楷體"/>
                <w:color w:val="000000" w:themeColor="text1"/>
                <w:spacing w:val="-20"/>
                <w:sz w:val="28"/>
              </w:rPr>
            </w:pPr>
            <w:bookmarkStart w:id="256" w:name="_Toc6924203"/>
            <w:bookmarkStart w:id="257" w:name="_Toc6999507"/>
            <w:bookmarkStart w:id="258" w:name="_Toc7446944"/>
            <w:r w:rsidRPr="0008289F">
              <w:rPr>
                <w:rFonts w:hAnsi="標楷體" w:hint="eastAsia"/>
                <w:color w:val="000000" w:themeColor="text1"/>
                <w:spacing w:val="-20"/>
                <w:sz w:val="28"/>
              </w:rPr>
              <w:t>由召集人羅秉成政務委員召開會議，</w:t>
            </w:r>
            <w:r w:rsidR="005D4004" w:rsidRPr="0008289F">
              <w:rPr>
                <w:rFonts w:hAnsi="標楷體" w:hint="eastAsia"/>
                <w:color w:val="000000" w:themeColor="text1"/>
                <w:spacing w:val="-20"/>
                <w:sz w:val="28"/>
              </w:rPr>
              <w:t>請農委提報「福</w:t>
            </w:r>
            <w:proofErr w:type="gramStart"/>
            <w:r w:rsidR="005D4004" w:rsidRPr="0008289F">
              <w:rPr>
                <w:rFonts w:hAnsi="標楷體" w:hint="eastAsia"/>
                <w:color w:val="000000" w:themeColor="text1"/>
                <w:spacing w:val="-20"/>
                <w:sz w:val="28"/>
              </w:rPr>
              <w:t>甡</w:t>
            </w:r>
            <w:proofErr w:type="gramEnd"/>
            <w:r w:rsidR="005D4004" w:rsidRPr="0008289F">
              <w:rPr>
                <w:rFonts w:hAnsi="標楷體" w:hint="eastAsia"/>
                <w:color w:val="000000" w:themeColor="text1"/>
                <w:spacing w:val="-20"/>
                <w:sz w:val="28"/>
              </w:rPr>
              <w:t>11號案後續因應作為」，並作成會議決定略</w:t>
            </w:r>
            <w:proofErr w:type="gramStart"/>
            <w:r w:rsidR="005D4004" w:rsidRPr="0008289F">
              <w:rPr>
                <w:rFonts w:hAnsi="標楷體" w:hint="eastAsia"/>
                <w:color w:val="000000" w:themeColor="text1"/>
                <w:spacing w:val="-20"/>
                <w:sz w:val="28"/>
              </w:rPr>
              <w:t>以</w:t>
            </w:r>
            <w:proofErr w:type="gramEnd"/>
            <w:r w:rsidR="005D4004" w:rsidRPr="0008289F">
              <w:rPr>
                <w:rFonts w:hAnsi="標楷體" w:hint="eastAsia"/>
                <w:color w:val="000000" w:themeColor="text1"/>
                <w:spacing w:val="-20"/>
                <w:sz w:val="28"/>
              </w:rPr>
              <w:t>：</w:t>
            </w:r>
            <w:bookmarkEnd w:id="256"/>
            <w:bookmarkEnd w:id="257"/>
            <w:bookmarkEnd w:id="258"/>
          </w:p>
          <w:p w:rsidR="005D4004" w:rsidRPr="0008289F" w:rsidRDefault="009C7F17" w:rsidP="00E07CDC">
            <w:pPr>
              <w:pStyle w:val="3"/>
              <w:numPr>
                <w:ilvl w:val="0"/>
                <w:numId w:val="19"/>
              </w:numPr>
              <w:spacing w:line="360" w:lineRule="exact"/>
              <w:ind w:left="317" w:hanging="317"/>
              <w:rPr>
                <w:rFonts w:hAnsi="標楷體"/>
                <w:color w:val="000000" w:themeColor="text1"/>
                <w:spacing w:val="-20"/>
                <w:sz w:val="28"/>
              </w:rPr>
            </w:pPr>
            <w:bookmarkStart w:id="259" w:name="_Toc6924204"/>
            <w:bookmarkStart w:id="260" w:name="_Toc6999508"/>
            <w:bookmarkStart w:id="261" w:name="_Toc7446945"/>
            <w:r w:rsidRPr="0008289F">
              <w:rPr>
                <w:rFonts w:hAnsi="標楷體" w:hint="eastAsia"/>
                <w:color w:val="000000" w:themeColor="text1"/>
                <w:spacing w:val="-20"/>
                <w:sz w:val="28"/>
              </w:rPr>
              <w:t>2007年漁業工作公約</w:t>
            </w:r>
            <w:r w:rsidR="005D4004" w:rsidRPr="0008289F">
              <w:rPr>
                <w:rFonts w:hAnsi="標楷體" w:hint="eastAsia"/>
                <w:color w:val="000000" w:themeColor="text1"/>
                <w:spacing w:val="-20"/>
                <w:sz w:val="28"/>
              </w:rPr>
              <w:t>規範內容涉及勞動部、交通部、農委會、衛生</w:t>
            </w:r>
            <w:proofErr w:type="gramStart"/>
            <w:r w:rsidR="005D4004" w:rsidRPr="0008289F">
              <w:rPr>
                <w:rFonts w:hAnsi="標楷體" w:hint="eastAsia"/>
                <w:color w:val="000000" w:themeColor="text1"/>
                <w:spacing w:val="-20"/>
                <w:sz w:val="28"/>
              </w:rPr>
              <w:t>福利部權管</w:t>
            </w:r>
            <w:proofErr w:type="gramEnd"/>
            <w:r w:rsidR="005D4004" w:rsidRPr="0008289F">
              <w:rPr>
                <w:rFonts w:hAnsi="標楷體" w:hint="eastAsia"/>
                <w:color w:val="000000" w:themeColor="text1"/>
                <w:spacing w:val="-20"/>
                <w:sz w:val="28"/>
              </w:rPr>
              <w:t>，請上開部會本於權責先行進行法規檢視，並於下次會議就檢視結果提出報告。</w:t>
            </w:r>
            <w:bookmarkEnd w:id="259"/>
            <w:bookmarkEnd w:id="260"/>
            <w:bookmarkEnd w:id="261"/>
          </w:p>
          <w:p w:rsidR="005D4004" w:rsidRPr="0008289F" w:rsidRDefault="005D4004" w:rsidP="00E07CDC">
            <w:pPr>
              <w:pStyle w:val="3"/>
              <w:numPr>
                <w:ilvl w:val="0"/>
                <w:numId w:val="19"/>
              </w:numPr>
              <w:spacing w:line="360" w:lineRule="exact"/>
              <w:ind w:left="317" w:hanging="317"/>
              <w:rPr>
                <w:rFonts w:hAnsi="標楷體"/>
                <w:color w:val="000000" w:themeColor="text1"/>
                <w:spacing w:val="-20"/>
                <w:sz w:val="28"/>
              </w:rPr>
            </w:pPr>
            <w:bookmarkStart w:id="262" w:name="_Toc6924205"/>
            <w:bookmarkStart w:id="263" w:name="_Toc6999509"/>
            <w:bookmarkStart w:id="264" w:name="_Toc7446946"/>
            <w:r w:rsidRPr="0008289F">
              <w:rPr>
                <w:rFonts w:hAnsi="標楷體" w:hint="eastAsia"/>
                <w:color w:val="000000" w:themeColor="text1"/>
                <w:spacing w:val="-20"/>
                <w:sz w:val="28"/>
              </w:rPr>
              <w:t>請外交部、勞動部、農委會建立與ILO之直接或間接聯繫溝通管道。</w:t>
            </w:r>
            <w:bookmarkEnd w:id="262"/>
            <w:bookmarkEnd w:id="263"/>
            <w:bookmarkEnd w:id="264"/>
          </w:p>
          <w:p w:rsidR="005D4004" w:rsidRPr="0008289F" w:rsidRDefault="005D4004" w:rsidP="00E07CDC">
            <w:pPr>
              <w:pStyle w:val="3"/>
              <w:numPr>
                <w:ilvl w:val="0"/>
                <w:numId w:val="19"/>
              </w:numPr>
              <w:spacing w:line="360" w:lineRule="exact"/>
              <w:ind w:left="317" w:hanging="317"/>
              <w:rPr>
                <w:rFonts w:hAnsi="標楷體"/>
                <w:color w:val="000000" w:themeColor="text1"/>
                <w:spacing w:val="-20"/>
                <w:sz w:val="28"/>
              </w:rPr>
            </w:pPr>
            <w:bookmarkStart w:id="265" w:name="_Toc6924206"/>
            <w:bookmarkStart w:id="266" w:name="_Toc6999510"/>
            <w:bookmarkStart w:id="267" w:name="_Toc7446947"/>
            <w:r w:rsidRPr="0008289F">
              <w:rPr>
                <w:rFonts w:hAnsi="標楷體" w:hint="eastAsia"/>
                <w:color w:val="000000" w:themeColor="text1"/>
                <w:spacing w:val="-20"/>
                <w:sz w:val="28"/>
              </w:rPr>
              <w:t>請外交部、勞動部、衛生福利部、農委會、交通部於知悉我國漁船在國外港口可能涉及</w:t>
            </w:r>
            <w:r w:rsidR="009C7F17" w:rsidRPr="0008289F">
              <w:rPr>
                <w:rFonts w:hAnsi="標楷體" w:hint="eastAsia"/>
                <w:color w:val="000000" w:themeColor="text1"/>
                <w:spacing w:val="-20"/>
                <w:sz w:val="28"/>
              </w:rPr>
              <w:t>2007年漁業工作公約</w:t>
            </w:r>
            <w:r w:rsidRPr="0008289F">
              <w:rPr>
                <w:rFonts w:hAnsi="標楷體" w:hint="eastAsia"/>
                <w:color w:val="000000" w:themeColor="text1"/>
                <w:spacing w:val="-20"/>
                <w:sz w:val="28"/>
              </w:rPr>
              <w:t>案件時，應儘速通報其他相關部會，並設法透過有關管道瞭解該案件最新情勢。倘涉及人口販運時，則通報海洋委員會海巡署、內政部警政署、移民署及法務部。</w:t>
            </w:r>
            <w:bookmarkEnd w:id="265"/>
            <w:bookmarkEnd w:id="266"/>
            <w:bookmarkEnd w:id="267"/>
          </w:p>
          <w:p w:rsidR="005D4004" w:rsidRPr="0008289F" w:rsidRDefault="005D4004" w:rsidP="00E07CDC">
            <w:pPr>
              <w:pStyle w:val="3"/>
              <w:numPr>
                <w:ilvl w:val="0"/>
                <w:numId w:val="19"/>
              </w:numPr>
              <w:spacing w:line="360" w:lineRule="exact"/>
              <w:ind w:left="317" w:hanging="317"/>
              <w:rPr>
                <w:rFonts w:hAnsi="標楷體"/>
                <w:color w:val="000000" w:themeColor="text1"/>
                <w:spacing w:val="-20"/>
                <w:sz w:val="28"/>
              </w:rPr>
            </w:pPr>
            <w:bookmarkStart w:id="268" w:name="_Toc6924207"/>
            <w:bookmarkStart w:id="269" w:name="_Toc6999511"/>
            <w:bookmarkStart w:id="270" w:name="_Toc7446948"/>
            <w:r w:rsidRPr="0008289F">
              <w:rPr>
                <w:rFonts w:hAnsi="標楷體" w:hint="eastAsia"/>
                <w:color w:val="000000" w:themeColor="text1"/>
                <w:spacing w:val="-20"/>
                <w:sz w:val="28"/>
              </w:rPr>
              <w:t>請外交部、勞動部、交通部、農委會、衛生福利部將</w:t>
            </w:r>
            <w:r w:rsidR="009C7F17" w:rsidRPr="0008289F">
              <w:rPr>
                <w:rFonts w:hAnsi="標楷體" w:hint="eastAsia"/>
                <w:color w:val="000000" w:themeColor="text1"/>
                <w:spacing w:val="-20"/>
                <w:sz w:val="28"/>
              </w:rPr>
              <w:t>2007年漁業工作公約</w:t>
            </w:r>
            <w:r w:rsidRPr="0008289F">
              <w:rPr>
                <w:rFonts w:hAnsi="標楷體" w:hint="eastAsia"/>
                <w:color w:val="000000" w:themeColor="text1"/>
                <w:spacing w:val="-20"/>
                <w:sz w:val="28"/>
              </w:rPr>
              <w:t>案件之聯繫窗口(包含主要國外基地港之當地聯絡窗口)告知農委會，</w:t>
            </w:r>
            <w:proofErr w:type="gramStart"/>
            <w:r w:rsidRPr="0008289F">
              <w:rPr>
                <w:rFonts w:hAnsi="標楷體" w:hint="eastAsia"/>
                <w:color w:val="000000" w:themeColor="text1"/>
                <w:spacing w:val="-20"/>
                <w:sz w:val="28"/>
              </w:rPr>
              <w:t>俾</w:t>
            </w:r>
            <w:proofErr w:type="gramEnd"/>
            <w:r w:rsidRPr="0008289F">
              <w:rPr>
                <w:rFonts w:hAnsi="標楷體" w:hint="eastAsia"/>
                <w:color w:val="000000" w:themeColor="text1"/>
                <w:spacing w:val="-20"/>
                <w:sz w:val="28"/>
              </w:rPr>
              <w:t>利農委會製作ILO-C188公約案件之通訊錄以加強橫向聯繫通報。</w:t>
            </w:r>
            <w:bookmarkEnd w:id="268"/>
            <w:bookmarkEnd w:id="269"/>
            <w:bookmarkEnd w:id="270"/>
          </w:p>
          <w:p w:rsidR="005D4004" w:rsidRPr="0008289F" w:rsidRDefault="005D4004" w:rsidP="00E07CDC">
            <w:pPr>
              <w:pStyle w:val="3"/>
              <w:numPr>
                <w:ilvl w:val="0"/>
                <w:numId w:val="19"/>
              </w:numPr>
              <w:spacing w:line="360" w:lineRule="exact"/>
              <w:ind w:left="317" w:hanging="317"/>
              <w:rPr>
                <w:rFonts w:hAnsi="標楷體"/>
                <w:color w:val="000000" w:themeColor="text1"/>
                <w:spacing w:val="-20"/>
                <w:sz w:val="28"/>
              </w:rPr>
            </w:pPr>
            <w:bookmarkStart w:id="271" w:name="_Toc6924208"/>
            <w:bookmarkStart w:id="272" w:name="_Toc6999512"/>
            <w:bookmarkStart w:id="273" w:name="_Toc7446949"/>
            <w:r w:rsidRPr="0008289F">
              <w:rPr>
                <w:rFonts w:hAnsi="標楷體" w:hint="eastAsia"/>
                <w:color w:val="000000" w:themeColor="text1"/>
                <w:spacing w:val="-20"/>
                <w:sz w:val="28"/>
              </w:rPr>
              <w:t>請農委會積極辦理「改善國外通譯或</w:t>
            </w:r>
            <w:proofErr w:type="gramStart"/>
            <w:r w:rsidRPr="0008289F">
              <w:rPr>
                <w:rFonts w:hAnsi="標楷體" w:hint="eastAsia"/>
                <w:color w:val="000000" w:themeColor="text1"/>
                <w:spacing w:val="-20"/>
                <w:sz w:val="28"/>
              </w:rPr>
              <w:t>研</w:t>
            </w:r>
            <w:proofErr w:type="gramEnd"/>
            <w:r w:rsidRPr="0008289F">
              <w:rPr>
                <w:rFonts w:hAnsi="標楷體" w:hint="eastAsia"/>
                <w:color w:val="000000" w:themeColor="text1"/>
                <w:spacing w:val="-20"/>
                <w:sz w:val="28"/>
              </w:rPr>
              <w:t>擬替代方式」、「改善船員與仲介簽訂AB契約」、「強化執行能量及宣傳訓練」等事項。</w:t>
            </w:r>
            <w:bookmarkEnd w:id="271"/>
            <w:bookmarkEnd w:id="272"/>
            <w:bookmarkEnd w:id="273"/>
          </w:p>
        </w:tc>
      </w:tr>
    </w:tbl>
    <w:p w:rsidR="00B714A0" w:rsidRPr="0008289F" w:rsidRDefault="00CB6F61" w:rsidP="00B714A0">
      <w:pPr>
        <w:pStyle w:val="3"/>
        <w:numPr>
          <w:ilvl w:val="0"/>
          <w:numId w:val="0"/>
        </w:numPr>
        <w:ind w:left="1361"/>
        <w:rPr>
          <w:rFonts w:hAnsi="標楷體"/>
          <w:color w:val="000000" w:themeColor="text1"/>
        </w:rPr>
      </w:pPr>
      <w:bookmarkStart w:id="274" w:name="_Toc6924209"/>
      <w:bookmarkStart w:id="275" w:name="_Toc6999513"/>
      <w:bookmarkStart w:id="276" w:name="_Toc7446950"/>
      <w:r w:rsidRPr="0008289F">
        <w:rPr>
          <w:rFonts w:hAnsi="標楷體" w:hint="eastAsia"/>
          <w:color w:val="000000" w:themeColor="text1"/>
          <w:sz w:val="28"/>
        </w:rPr>
        <w:t>資料來源：依據</w:t>
      </w:r>
      <w:r w:rsidR="00424783" w:rsidRPr="0008289F">
        <w:rPr>
          <w:rFonts w:hAnsi="標楷體" w:hint="eastAsia"/>
          <w:color w:val="000000" w:themeColor="text1"/>
          <w:sz w:val="28"/>
        </w:rPr>
        <w:t>行政院人權保障推動小組網站資料整理。</w:t>
      </w:r>
      <w:bookmarkEnd w:id="274"/>
      <w:bookmarkEnd w:id="275"/>
      <w:bookmarkEnd w:id="276"/>
    </w:p>
    <w:p w:rsidR="004A6EDC" w:rsidRPr="0008289F" w:rsidRDefault="004A6EDC" w:rsidP="004A6EDC">
      <w:pPr>
        <w:pStyle w:val="3"/>
        <w:rPr>
          <w:rFonts w:hAnsi="標楷體"/>
          <w:color w:val="000000" w:themeColor="text1"/>
        </w:rPr>
      </w:pPr>
      <w:bookmarkStart w:id="277" w:name="_Toc6924210"/>
      <w:bookmarkStart w:id="278" w:name="_Toc6999514"/>
      <w:bookmarkStart w:id="279" w:name="_Toc7446951"/>
      <w:bookmarkStart w:id="280" w:name="_Toc6587743"/>
      <w:bookmarkEnd w:id="189"/>
      <w:bookmarkEnd w:id="190"/>
      <w:r w:rsidRPr="0008289F">
        <w:rPr>
          <w:rFonts w:hAnsi="標楷體" w:hint="eastAsia"/>
          <w:color w:val="000000" w:themeColor="text1"/>
        </w:rPr>
        <w:t>惟以本案為例，仍發生跨機關聯繫機制不足的情形：</w:t>
      </w:r>
      <w:bookmarkEnd w:id="277"/>
      <w:bookmarkEnd w:id="278"/>
      <w:bookmarkEnd w:id="279"/>
    </w:p>
    <w:p w:rsidR="004A6EDC" w:rsidRPr="0008289F" w:rsidRDefault="004A6EDC" w:rsidP="004A6EDC">
      <w:pPr>
        <w:pStyle w:val="4"/>
        <w:rPr>
          <w:rFonts w:hAnsi="標楷體"/>
          <w:color w:val="000000" w:themeColor="text1"/>
        </w:rPr>
      </w:pPr>
      <w:r w:rsidRPr="0008289F">
        <w:rPr>
          <w:rFonts w:hAnsi="標楷體" w:hint="eastAsia"/>
          <w:color w:val="000000" w:themeColor="text1"/>
        </w:rPr>
        <w:t>107年4月16日福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拾壹號漁船入南非開普敦，於5月17日以違反2007年漁業工作公約被南非</w:t>
      </w:r>
      <w:r w:rsidR="0048190E">
        <w:rPr>
          <w:rFonts w:hAnsi="標楷體" w:hint="eastAsia"/>
          <w:color w:val="000000" w:themeColor="text1"/>
        </w:rPr>
        <w:t>留置</w:t>
      </w:r>
      <w:r w:rsidRPr="0008289F">
        <w:rPr>
          <w:rFonts w:hAnsi="標楷體" w:hint="eastAsia"/>
          <w:color w:val="000000" w:themeColor="text1"/>
        </w:rPr>
        <w:t>。交通部委託驗船中心於5月17</w:t>
      </w:r>
      <w:r w:rsidR="0048190E">
        <w:rPr>
          <w:rFonts w:hAnsi="標楷體" w:hint="eastAsia"/>
          <w:color w:val="000000" w:themeColor="text1"/>
        </w:rPr>
        <w:t>日當天即知該</w:t>
      </w:r>
      <w:r w:rsidR="0048190E">
        <w:rPr>
          <w:rFonts w:hAnsi="標楷體" w:hint="eastAsia"/>
          <w:color w:val="000000" w:themeColor="text1"/>
        </w:rPr>
        <w:lastRenderedPageBreak/>
        <w:t>漁船被</w:t>
      </w:r>
      <w:r w:rsidR="00F3041E" w:rsidRPr="0008289F">
        <w:rPr>
          <w:rFonts w:hAnsi="標楷體" w:hint="eastAsia"/>
          <w:color w:val="000000" w:themeColor="text1"/>
        </w:rPr>
        <w:t>留</w:t>
      </w:r>
      <w:r w:rsidR="0048190E">
        <w:rPr>
          <w:rFonts w:hAnsi="標楷體" w:hint="eastAsia"/>
          <w:color w:val="000000" w:themeColor="text1"/>
        </w:rPr>
        <w:t>置</w:t>
      </w:r>
      <w:r w:rsidR="00F3041E" w:rsidRPr="0008289F">
        <w:rPr>
          <w:rFonts w:hAnsi="標楷體" w:hint="eastAsia"/>
          <w:color w:val="000000" w:themeColor="text1"/>
        </w:rPr>
        <w:t>，</w:t>
      </w:r>
      <w:r w:rsidRPr="0008289F">
        <w:rPr>
          <w:rFonts w:hAnsi="標楷體" w:hint="eastAsia"/>
          <w:color w:val="000000" w:themeColor="text1"/>
        </w:rPr>
        <w:t>卻未告知主管機關農委會漁業署。</w:t>
      </w:r>
    </w:p>
    <w:p w:rsidR="004A6EDC" w:rsidRPr="0008289F" w:rsidRDefault="004A6EDC" w:rsidP="004A6EDC">
      <w:pPr>
        <w:pStyle w:val="4"/>
        <w:rPr>
          <w:rFonts w:hAnsi="標楷體"/>
          <w:color w:val="000000" w:themeColor="text1"/>
        </w:rPr>
      </w:pPr>
      <w:r w:rsidRPr="0008289F">
        <w:rPr>
          <w:rFonts w:hAnsi="標楷體" w:hint="eastAsia"/>
          <w:color w:val="000000" w:themeColor="text1"/>
        </w:rPr>
        <w:t>駐開普敦辦事處楊先耀漁業專員於5月21</w:t>
      </w:r>
      <w:r w:rsidR="003E0AB1" w:rsidRPr="0008289F">
        <w:rPr>
          <w:rFonts w:hAnsi="標楷體" w:hint="eastAsia"/>
          <w:color w:val="000000" w:themeColor="text1"/>
        </w:rPr>
        <w:t>日知悉</w:t>
      </w:r>
      <w:r w:rsidR="0048190E">
        <w:rPr>
          <w:rFonts w:hAnsi="標楷體" w:hint="eastAsia"/>
          <w:color w:val="000000" w:themeColor="text1"/>
        </w:rPr>
        <w:t>遭留置</w:t>
      </w:r>
      <w:r w:rsidR="003E0AB1" w:rsidRPr="0008289F">
        <w:rPr>
          <w:rFonts w:hAnsi="標楷體" w:hint="eastAsia"/>
          <w:color w:val="000000" w:themeColor="text1"/>
        </w:rPr>
        <w:t>，</w:t>
      </w:r>
      <w:r w:rsidR="00F00D27" w:rsidRPr="0008289F">
        <w:rPr>
          <w:rFonts w:hAnsi="標楷體" w:hint="eastAsia"/>
          <w:color w:val="000000" w:themeColor="text1"/>
        </w:rPr>
        <w:t>未尋求奧援，單槍匹馬，</w:t>
      </w:r>
      <w:r w:rsidR="003E0AB1" w:rsidRPr="0008289F">
        <w:rPr>
          <w:rFonts w:hAnsi="標楷體" w:hint="eastAsia"/>
          <w:color w:val="000000" w:themeColor="text1"/>
        </w:rPr>
        <w:t>期間都是一個人處理，未見外交部提供協助</w:t>
      </w:r>
      <w:r w:rsidRPr="0008289F">
        <w:rPr>
          <w:rFonts w:hAnsi="標楷體" w:hint="eastAsia"/>
          <w:color w:val="000000" w:themeColor="text1"/>
        </w:rPr>
        <w:t>，致未能掌握福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拾壹號漁船遭南非</w:t>
      </w:r>
      <w:r w:rsidR="0048190E">
        <w:rPr>
          <w:rFonts w:hAnsi="標楷體" w:hint="eastAsia"/>
          <w:color w:val="000000" w:themeColor="text1"/>
        </w:rPr>
        <w:t>留置實情。且對於漁船被留置</w:t>
      </w:r>
      <w:r w:rsidRPr="0008289F">
        <w:rPr>
          <w:rFonts w:hAnsi="標楷體" w:hint="eastAsia"/>
          <w:color w:val="000000" w:themeColor="text1"/>
        </w:rPr>
        <w:t>之原因及實情遲遲無法</w:t>
      </w:r>
      <w:proofErr w:type="gramStart"/>
      <w:r w:rsidRPr="0008289F">
        <w:rPr>
          <w:rFonts w:hAnsi="標楷體" w:hint="eastAsia"/>
          <w:color w:val="000000" w:themeColor="text1"/>
        </w:rPr>
        <w:t>釐</w:t>
      </w:r>
      <w:proofErr w:type="gramEnd"/>
      <w:r w:rsidRPr="0008289F">
        <w:rPr>
          <w:rFonts w:hAnsi="標楷體" w:hint="eastAsia"/>
          <w:color w:val="000000" w:themeColor="text1"/>
        </w:rPr>
        <w:t>清，</w:t>
      </w:r>
      <w:proofErr w:type="gramStart"/>
      <w:r w:rsidRPr="0008289F">
        <w:rPr>
          <w:rFonts w:hAnsi="標楷體" w:hint="eastAsia"/>
          <w:color w:val="000000" w:themeColor="text1"/>
        </w:rPr>
        <w:t>一</w:t>
      </w:r>
      <w:proofErr w:type="gramEnd"/>
      <w:r w:rsidRPr="0008289F">
        <w:rPr>
          <w:rFonts w:hAnsi="標楷體" w:hint="eastAsia"/>
          <w:color w:val="000000" w:themeColor="text1"/>
        </w:rPr>
        <w:t>直到107年7月17日ILO發布新聞指出該漁船為</w:t>
      </w:r>
      <w:r w:rsidR="00F00D27" w:rsidRPr="0008289F">
        <w:rPr>
          <w:rFonts w:hAnsi="標楷體" w:hint="eastAsia"/>
          <w:color w:val="000000" w:themeColor="text1"/>
        </w:rPr>
        <w:t>世界</w:t>
      </w:r>
      <w:r w:rsidRPr="0008289F">
        <w:rPr>
          <w:rFonts w:hAnsi="標楷體" w:hint="eastAsia"/>
          <w:color w:val="000000" w:themeColor="text1"/>
        </w:rPr>
        <w:t>首艘違反</w:t>
      </w:r>
      <w:r w:rsidR="00F00D27" w:rsidRPr="0008289F">
        <w:rPr>
          <w:rFonts w:hAnsi="標楷體" w:hint="eastAsia"/>
          <w:color w:val="000000" w:themeColor="text1"/>
        </w:rPr>
        <w:t>2007年</w:t>
      </w:r>
      <w:r w:rsidRPr="0008289F">
        <w:rPr>
          <w:rFonts w:hAnsi="標楷體" w:hint="eastAsia"/>
          <w:color w:val="000000" w:themeColor="text1"/>
        </w:rPr>
        <w:t>漁業</w:t>
      </w:r>
      <w:r w:rsidR="00F00D27" w:rsidRPr="0008289F">
        <w:rPr>
          <w:rFonts w:hAnsi="標楷體" w:hint="eastAsia"/>
          <w:color w:val="000000" w:themeColor="text1"/>
        </w:rPr>
        <w:t>工作</w:t>
      </w:r>
      <w:r w:rsidR="0048190E">
        <w:rPr>
          <w:rFonts w:hAnsi="標楷體" w:hint="eastAsia"/>
          <w:color w:val="000000" w:themeColor="text1"/>
        </w:rPr>
        <w:t>公約並遭南非</w:t>
      </w:r>
      <w:r w:rsidRPr="0008289F">
        <w:rPr>
          <w:rFonts w:hAnsi="標楷體" w:hint="eastAsia"/>
          <w:color w:val="000000" w:themeColor="text1"/>
        </w:rPr>
        <w:t>留</w:t>
      </w:r>
      <w:r w:rsidR="0048190E">
        <w:rPr>
          <w:rFonts w:hAnsi="標楷體" w:hint="eastAsia"/>
          <w:color w:val="000000" w:themeColor="text1"/>
        </w:rPr>
        <w:t>置</w:t>
      </w:r>
      <w:r w:rsidRPr="0008289F">
        <w:rPr>
          <w:rFonts w:hAnsi="標楷體" w:hint="eastAsia"/>
          <w:color w:val="000000" w:themeColor="text1"/>
        </w:rPr>
        <w:t>的消息。漁業署接到驗船中心通知後，才發現楊先耀漁業專員提供的資訊與ILO的新聞不符。</w:t>
      </w:r>
    </w:p>
    <w:p w:rsidR="004A6EDC" w:rsidRPr="0008289F" w:rsidRDefault="003427DD" w:rsidP="004A6EDC">
      <w:pPr>
        <w:pStyle w:val="4"/>
        <w:rPr>
          <w:rFonts w:hAnsi="標楷體"/>
          <w:color w:val="000000" w:themeColor="text1"/>
        </w:rPr>
      </w:pPr>
      <w:r w:rsidRPr="0008289F">
        <w:rPr>
          <w:rFonts w:hAnsi="標楷體" w:hint="eastAsia"/>
          <w:color w:val="000000" w:themeColor="text1"/>
        </w:rPr>
        <w:t>高雄市政府</w:t>
      </w:r>
      <w:r w:rsidR="004A6EDC" w:rsidRPr="0008289F">
        <w:rPr>
          <w:rFonts w:hAnsi="標楷體" w:hint="eastAsia"/>
          <w:color w:val="000000" w:themeColor="text1"/>
        </w:rPr>
        <w:t>於調查本案時，知悉該漁船船長林</w:t>
      </w:r>
      <w:r w:rsidR="003B0DE4">
        <w:rPr>
          <w:rFonts w:hAnsi="標楷體" w:hint="eastAsia"/>
          <w:color w:val="000000" w:themeColor="text1"/>
        </w:rPr>
        <w:t>○○</w:t>
      </w:r>
      <w:r w:rsidR="004A6EDC" w:rsidRPr="0008289F">
        <w:rPr>
          <w:rFonts w:hAnsi="標楷體" w:hint="eastAsia"/>
          <w:color w:val="000000" w:themeColor="text1"/>
        </w:rPr>
        <w:t>於模里西斯停留時，因身體問題早一步搭機返台、該漁船並申請更換船長</w:t>
      </w:r>
      <w:r w:rsidR="00F3041E" w:rsidRPr="0008289F">
        <w:rPr>
          <w:rFonts w:hAnsi="標楷體" w:hint="eastAsia"/>
          <w:color w:val="000000" w:themeColor="text1"/>
        </w:rPr>
        <w:t>等違失，卻未告知主管機關，行政院、農委會及漁業署於本院約</w:t>
      </w:r>
      <w:proofErr w:type="gramStart"/>
      <w:r w:rsidR="00F3041E" w:rsidRPr="0008289F">
        <w:rPr>
          <w:rFonts w:hAnsi="標楷體" w:hint="eastAsia"/>
          <w:color w:val="000000" w:themeColor="text1"/>
        </w:rPr>
        <w:t>詢</w:t>
      </w:r>
      <w:proofErr w:type="gramEnd"/>
      <w:r w:rsidR="00F3041E" w:rsidRPr="0008289F">
        <w:rPr>
          <w:rFonts w:hAnsi="標楷體" w:hint="eastAsia"/>
          <w:color w:val="000000" w:themeColor="text1"/>
        </w:rPr>
        <w:t>時才知已換船長</w:t>
      </w:r>
      <w:r w:rsidR="004A6EDC" w:rsidRPr="0008289F">
        <w:rPr>
          <w:rFonts w:hAnsi="標楷體" w:hint="eastAsia"/>
          <w:color w:val="000000" w:themeColor="text1"/>
        </w:rPr>
        <w:t>。</w:t>
      </w:r>
    </w:p>
    <w:p w:rsidR="004A6EDC" w:rsidRPr="0008289F" w:rsidRDefault="004A6EDC" w:rsidP="004A6EDC">
      <w:pPr>
        <w:pStyle w:val="4"/>
        <w:rPr>
          <w:rFonts w:hAnsi="標楷體"/>
          <w:color w:val="000000" w:themeColor="text1"/>
        </w:rPr>
      </w:pPr>
      <w:r w:rsidRPr="0008289F">
        <w:rPr>
          <w:rFonts w:hAnsi="標楷體" w:hint="eastAsia"/>
          <w:color w:val="000000" w:themeColor="text1"/>
        </w:rPr>
        <w:t>事發後對於福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拾壹號漁船之買賣及漁業執照核發，農委會與交通部航港局似</w:t>
      </w:r>
      <w:proofErr w:type="gramStart"/>
      <w:r w:rsidRPr="0008289F">
        <w:rPr>
          <w:rFonts w:hAnsi="標楷體" w:hint="eastAsia"/>
          <w:color w:val="000000" w:themeColor="text1"/>
        </w:rPr>
        <w:t>不</w:t>
      </w:r>
      <w:proofErr w:type="gramEnd"/>
      <w:r w:rsidRPr="0008289F">
        <w:rPr>
          <w:rFonts w:hAnsi="標楷體" w:hint="eastAsia"/>
          <w:color w:val="000000" w:themeColor="text1"/>
        </w:rPr>
        <w:t>同調：</w:t>
      </w:r>
    </w:p>
    <w:p w:rsidR="004A6EDC" w:rsidRPr="0008289F" w:rsidRDefault="004A6EDC" w:rsidP="007672A3">
      <w:pPr>
        <w:pStyle w:val="5"/>
        <w:rPr>
          <w:rFonts w:hAnsi="標楷體"/>
          <w:color w:val="000000" w:themeColor="text1"/>
        </w:rPr>
      </w:pPr>
      <w:r w:rsidRPr="0008289F">
        <w:rPr>
          <w:rFonts w:hAnsi="標楷體" w:hint="eastAsia"/>
          <w:color w:val="000000" w:themeColor="text1"/>
        </w:rPr>
        <w:t>農委會於107年9月25日函交通部航港局</w:t>
      </w:r>
      <w:r w:rsidRPr="0008289F">
        <w:rPr>
          <w:rStyle w:val="aff"/>
          <w:rFonts w:hAnsi="標楷體"/>
          <w:color w:val="000000" w:themeColor="text1"/>
        </w:rPr>
        <w:footnoteReference w:id="25"/>
      </w:r>
      <w:r w:rsidRPr="0008289F">
        <w:rPr>
          <w:rFonts w:hAnsi="標楷體" w:hint="eastAsia"/>
          <w:color w:val="000000" w:themeColor="text1"/>
        </w:rPr>
        <w:t>，請該局評估暫時不受理福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拾壹號漁船船舶所有權之變更。</w:t>
      </w:r>
    </w:p>
    <w:p w:rsidR="004A6EDC" w:rsidRPr="0008289F" w:rsidRDefault="004A6EDC" w:rsidP="007672A3">
      <w:pPr>
        <w:pStyle w:val="5"/>
        <w:rPr>
          <w:rFonts w:hAnsi="標楷體"/>
          <w:color w:val="000000" w:themeColor="text1"/>
        </w:rPr>
      </w:pPr>
      <w:r w:rsidRPr="0008289F">
        <w:rPr>
          <w:rFonts w:hAnsi="標楷體" w:hint="eastAsia"/>
          <w:color w:val="000000" w:themeColor="text1"/>
        </w:rPr>
        <w:t>交通部航港局於107年10月4日函</w:t>
      </w:r>
      <w:r w:rsidRPr="0008289F">
        <w:rPr>
          <w:rStyle w:val="aff"/>
          <w:rFonts w:hAnsi="標楷體"/>
          <w:color w:val="000000" w:themeColor="text1"/>
        </w:rPr>
        <w:footnoteReference w:id="26"/>
      </w:r>
      <w:r w:rsidRPr="0008289F">
        <w:rPr>
          <w:rFonts w:hAnsi="標楷體" w:hint="eastAsia"/>
          <w:color w:val="000000" w:themeColor="text1"/>
        </w:rPr>
        <w:t>農委會，請農委會提出禁止福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拾壹號漁船辦理所有權移轉之明確處分依據。</w:t>
      </w:r>
    </w:p>
    <w:p w:rsidR="004A6EDC" w:rsidRPr="0008289F" w:rsidRDefault="004A6EDC" w:rsidP="007672A3">
      <w:pPr>
        <w:pStyle w:val="5"/>
        <w:rPr>
          <w:rFonts w:hAnsi="標楷體"/>
          <w:color w:val="000000" w:themeColor="text1"/>
        </w:rPr>
      </w:pPr>
      <w:r w:rsidRPr="0008289F">
        <w:rPr>
          <w:rFonts w:hAnsi="標楷體" w:hint="eastAsia"/>
          <w:color w:val="000000" w:themeColor="text1"/>
        </w:rPr>
        <w:t>農委會再於107年10月18日函</w:t>
      </w:r>
      <w:r w:rsidRPr="0008289F">
        <w:rPr>
          <w:rStyle w:val="aff"/>
          <w:rFonts w:hAnsi="標楷體"/>
          <w:color w:val="000000" w:themeColor="text1"/>
        </w:rPr>
        <w:footnoteReference w:id="27"/>
      </w:r>
      <w:r w:rsidRPr="0008289F">
        <w:rPr>
          <w:rFonts w:hAnsi="標楷體" w:hint="eastAsia"/>
          <w:color w:val="000000" w:themeColor="text1"/>
        </w:rPr>
        <w:t>交通部航港局，請該局轉知船主，在漁船尚未繳納罰鍰或未執行完畢收回漁業執照處分，該會不受理漁業執照過戶。</w:t>
      </w:r>
    </w:p>
    <w:p w:rsidR="004A6EDC" w:rsidRPr="0008289F" w:rsidRDefault="004A6EDC" w:rsidP="00F3041E">
      <w:pPr>
        <w:pStyle w:val="3"/>
        <w:rPr>
          <w:color w:val="000000" w:themeColor="text1"/>
        </w:rPr>
      </w:pPr>
      <w:bookmarkStart w:id="281" w:name="_Toc6924211"/>
      <w:bookmarkStart w:id="282" w:name="_Toc6999515"/>
      <w:bookmarkStart w:id="283" w:name="_Toc7446952"/>
      <w:r w:rsidRPr="0008289F">
        <w:rPr>
          <w:rFonts w:hint="eastAsia"/>
          <w:color w:val="000000" w:themeColor="text1"/>
        </w:rPr>
        <w:lastRenderedPageBreak/>
        <w:t>綜上，鑒於跨機關聯繫機制之重要性，農委會將「遠洋三法施行以來境外僱用非我國籍船員權益保障之執行成果及後續策進作為」及「福</w:t>
      </w:r>
      <w:proofErr w:type="gramStart"/>
      <w:r w:rsidRPr="0008289F">
        <w:rPr>
          <w:rFonts w:hint="eastAsia"/>
          <w:color w:val="000000" w:themeColor="text1"/>
        </w:rPr>
        <w:t>甡</w:t>
      </w:r>
      <w:proofErr w:type="gramEnd"/>
      <w:r w:rsidRPr="0008289F">
        <w:rPr>
          <w:rFonts w:hint="eastAsia"/>
          <w:color w:val="000000" w:themeColor="text1"/>
        </w:rPr>
        <w:t>拾壹號漁船案調查報告」等重要事項，提報於行政院人權保障推動小組會議中討論，本院予以肯認，惟有關歐盟認定我國為打擊IUU漁業不合作之黃牌警告尚</w:t>
      </w:r>
      <w:r w:rsidR="001F4DE2">
        <w:rPr>
          <w:rFonts w:hint="eastAsia"/>
          <w:color w:val="000000" w:themeColor="text1"/>
        </w:rPr>
        <w:t>未解除，且近年來國際對境外聘僱外籍漁工權益的重視，行政院允應</w:t>
      </w:r>
      <w:r w:rsidRPr="0008289F">
        <w:rPr>
          <w:rFonts w:hint="eastAsia"/>
          <w:color w:val="000000" w:themeColor="text1"/>
        </w:rPr>
        <w:t>督促跨機關持續推動保障外籍漁工人權之措施，彰顯我國打擊非法的決心</w:t>
      </w:r>
      <w:r w:rsidR="00F3041E" w:rsidRPr="0008289F">
        <w:rPr>
          <w:rFonts w:hint="eastAsia"/>
          <w:color w:val="000000" w:themeColor="text1"/>
        </w:rPr>
        <w:t>，</w:t>
      </w:r>
      <w:r w:rsidR="00F3041E" w:rsidRPr="0008289F">
        <w:rPr>
          <w:rFonts w:hAnsi="標楷體" w:hint="eastAsia"/>
          <w:color w:val="000000" w:themeColor="text1"/>
        </w:rPr>
        <w:t>以助臺灣能早日解除歐盟的黃牌警告，維護遠洋漁業的發展</w:t>
      </w:r>
      <w:r w:rsidR="007672A3" w:rsidRPr="0008289F">
        <w:rPr>
          <w:rFonts w:hint="eastAsia"/>
          <w:color w:val="000000" w:themeColor="text1"/>
        </w:rPr>
        <w:t>。</w:t>
      </w:r>
      <w:bookmarkEnd w:id="281"/>
      <w:bookmarkEnd w:id="282"/>
      <w:bookmarkEnd w:id="283"/>
    </w:p>
    <w:p w:rsidR="004A6EDC" w:rsidRPr="0008289F" w:rsidRDefault="004A6EDC" w:rsidP="004A3B41">
      <w:pPr>
        <w:pStyle w:val="2"/>
        <w:rPr>
          <w:rFonts w:hAnsi="標楷體"/>
          <w:color w:val="000000" w:themeColor="text1"/>
        </w:rPr>
      </w:pPr>
      <w:bookmarkStart w:id="284" w:name="_Toc7446953"/>
      <w:r w:rsidRPr="0008289F">
        <w:rPr>
          <w:rFonts w:hAnsi="標楷體" w:hint="eastAsia"/>
          <w:b/>
          <w:color w:val="000000" w:themeColor="text1"/>
        </w:rPr>
        <w:t>2007年漁業工作公約已於106年11月16日生效實施，本案福</w:t>
      </w:r>
      <w:proofErr w:type="gramStart"/>
      <w:r w:rsidRPr="0008289F">
        <w:rPr>
          <w:rFonts w:hAnsi="標楷體" w:hint="eastAsia"/>
          <w:b/>
          <w:color w:val="000000" w:themeColor="text1"/>
        </w:rPr>
        <w:t>甡</w:t>
      </w:r>
      <w:proofErr w:type="gramEnd"/>
      <w:r w:rsidRPr="0008289F">
        <w:rPr>
          <w:rFonts w:hAnsi="標楷體" w:hint="eastAsia"/>
          <w:b/>
          <w:color w:val="000000" w:themeColor="text1"/>
        </w:rPr>
        <w:t>拾壹號漁船</w:t>
      </w:r>
      <w:r w:rsidR="00F3041E" w:rsidRPr="0008289F">
        <w:rPr>
          <w:rFonts w:hAnsi="標楷體" w:hint="eastAsia"/>
          <w:b/>
          <w:color w:val="000000" w:themeColor="text1"/>
        </w:rPr>
        <w:t>事件</w:t>
      </w:r>
      <w:r w:rsidRPr="0008289F">
        <w:rPr>
          <w:rFonts w:hAnsi="標楷體" w:hint="eastAsia"/>
          <w:b/>
          <w:color w:val="000000" w:themeColor="text1"/>
        </w:rPr>
        <w:t>，</w:t>
      </w:r>
      <w:proofErr w:type="gramStart"/>
      <w:r w:rsidRPr="0008289F">
        <w:rPr>
          <w:rFonts w:hAnsi="標楷體" w:hint="eastAsia"/>
          <w:b/>
          <w:color w:val="000000" w:themeColor="text1"/>
        </w:rPr>
        <w:t>凸</w:t>
      </w:r>
      <w:proofErr w:type="gramEnd"/>
      <w:r w:rsidRPr="0008289F">
        <w:rPr>
          <w:rFonts w:hAnsi="標楷體" w:hint="eastAsia"/>
          <w:b/>
          <w:color w:val="000000" w:themeColor="text1"/>
        </w:rPr>
        <w:t>顯相關制度容有未盡周延之處，農委會及所屬</w:t>
      </w:r>
      <w:proofErr w:type="gramStart"/>
      <w:r w:rsidRPr="0008289F">
        <w:rPr>
          <w:rFonts w:hAnsi="標楷體" w:hint="eastAsia"/>
          <w:b/>
          <w:color w:val="000000" w:themeColor="text1"/>
        </w:rPr>
        <w:t>漁業署允應</w:t>
      </w:r>
      <w:proofErr w:type="gramEnd"/>
      <w:r w:rsidRPr="0008289F">
        <w:rPr>
          <w:rFonts w:hAnsi="標楷體" w:hint="eastAsia"/>
          <w:b/>
          <w:color w:val="000000" w:themeColor="text1"/>
        </w:rPr>
        <w:t>健全相關配套措施，建立完善處理機制及制度，</w:t>
      </w:r>
      <w:proofErr w:type="gramStart"/>
      <w:r w:rsidRPr="0008289F">
        <w:rPr>
          <w:rFonts w:hAnsi="標楷體" w:hint="eastAsia"/>
          <w:b/>
          <w:color w:val="000000" w:themeColor="text1"/>
        </w:rPr>
        <w:t>避免類案再度</w:t>
      </w:r>
      <w:proofErr w:type="gramEnd"/>
      <w:r w:rsidRPr="0008289F">
        <w:rPr>
          <w:rFonts w:hAnsi="標楷體" w:hint="eastAsia"/>
          <w:b/>
          <w:color w:val="000000" w:themeColor="text1"/>
        </w:rPr>
        <w:t>發生</w:t>
      </w:r>
      <w:r w:rsidRPr="0008289F">
        <w:rPr>
          <w:rFonts w:hAnsi="標楷體" w:hint="eastAsia"/>
          <w:color w:val="000000" w:themeColor="text1"/>
        </w:rPr>
        <w:t>。</w:t>
      </w:r>
      <w:bookmarkEnd w:id="284"/>
    </w:p>
    <w:p w:rsidR="004A6EDC" w:rsidRPr="0008289F" w:rsidRDefault="004A6EDC" w:rsidP="00981669">
      <w:pPr>
        <w:pStyle w:val="3"/>
        <w:rPr>
          <w:rFonts w:hAnsi="標楷體"/>
          <w:color w:val="000000" w:themeColor="text1"/>
        </w:rPr>
      </w:pPr>
      <w:bookmarkStart w:id="285" w:name="_Toc6924214"/>
      <w:bookmarkStart w:id="286" w:name="_Toc6999517"/>
      <w:bookmarkStart w:id="287" w:name="_Toc7446954"/>
      <w:r w:rsidRPr="0008289F">
        <w:rPr>
          <w:rFonts w:hAnsi="標楷體" w:hint="eastAsia"/>
          <w:color w:val="000000" w:themeColor="text1"/>
        </w:rPr>
        <w:t>2007年漁業工作公約簽署國家包括：安哥拉、阿根廷、波斯尼亞和黑塞哥維那、剛果、愛沙尼亞、法國、摩洛哥、挪威、南非、立陶宛，其中第10個國家立陶宛已於105年11月16日完成簽署，該公約於106年11月16日生效實施，該公約規範的內容包含：船長應負責船上漁民的安全和船舶的安全作業，保障漁民盡可能在最好的安全和衛生條件下從事工作，給予漁民時間充足的固定休息期以保證安全與健康，每艘漁船應攜帶船員名冊及每</w:t>
      </w:r>
      <w:proofErr w:type="gramStart"/>
      <w:r w:rsidRPr="0008289F">
        <w:rPr>
          <w:rFonts w:hAnsi="標楷體" w:hint="eastAsia"/>
          <w:color w:val="000000" w:themeColor="text1"/>
        </w:rPr>
        <w:t>個</w:t>
      </w:r>
      <w:proofErr w:type="gramEnd"/>
      <w:r w:rsidRPr="0008289F">
        <w:rPr>
          <w:rFonts w:hAnsi="標楷體" w:hint="eastAsia"/>
          <w:color w:val="000000" w:themeColor="text1"/>
        </w:rPr>
        <w:t>漁民的書面契約，漁船上的</w:t>
      </w:r>
      <w:proofErr w:type="gramStart"/>
      <w:r w:rsidRPr="0008289F">
        <w:rPr>
          <w:rFonts w:hAnsi="標楷體" w:hint="eastAsia"/>
          <w:color w:val="000000" w:themeColor="text1"/>
        </w:rPr>
        <w:t>住艙應有</w:t>
      </w:r>
      <w:proofErr w:type="gramEnd"/>
      <w:r w:rsidRPr="0008289F">
        <w:rPr>
          <w:rFonts w:hAnsi="標楷體" w:hint="eastAsia"/>
          <w:color w:val="000000" w:themeColor="text1"/>
        </w:rPr>
        <w:t>足夠的空間和品質，並提供適當的裝備、數量充足和品質過關的飲用水等，並應預防漁船上的職業事故、職業病和與工作相關的風險，以及培訓漁民掌握要使用的各種漁具及瞭解要從事的捕魚作業。</w:t>
      </w:r>
      <w:bookmarkEnd w:id="285"/>
      <w:bookmarkEnd w:id="286"/>
      <w:bookmarkEnd w:id="287"/>
    </w:p>
    <w:p w:rsidR="004A6EDC" w:rsidRPr="0008289F" w:rsidRDefault="004A6EDC" w:rsidP="001749A9">
      <w:pPr>
        <w:pStyle w:val="3"/>
        <w:rPr>
          <w:rFonts w:hAnsi="標楷體"/>
          <w:color w:val="000000" w:themeColor="text1"/>
        </w:rPr>
      </w:pPr>
      <w:bookmarkStart w:id="288" w:name="_Toc6924215"/>
      <w:bookmarkStart w:id="289" w:name="_Toc6999518"/>
      <w:bookmarkStart w:id="290" w:name="_Toc7446955"/>
      <w:r w:rsidRPr="0008289F">
        <w:rPr>
          <w:rFonts w:hAnsi="標楷體" w:hint="eastAsia"/>
          <w:color w:val="000000" w:themeColor="text1"/>
        </w:rPr>
        <w:t>本案福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w:t>
      </w:r>
      <w:r w:rsidR="00F3041E" w:rsidRPr="0008289F">
        <w:rPr>
          <w:rFonts w:hAnsi="標楷體" w:hint="eastAsia"/>
          <w:color w:val="000000" w:themeColor="text1"/>
        </w:rPr>
        <w:t>事件</w:t>
      </w:r>
      <w:r w:rsidRPr="0008289F">
        <w:rPr>
          <w:rFonts w:hAnsi="標楷體" w:hint="eastAsia"/>
          <w:color w:val="000000" w:themeColor="text1"/>
        </w:rPr>
        <w:t>，</w:t>
      </w:r>
      <w:proofErr w:type="gramStart"/>
      <w:r w:rsidRPr="0008289F">
        <w:rPr>
          <w:rFonts w:hAnsi="標楷體" w:hint="eastAsia"/>
          <w:color w:val="000000" w:themeColor="text1"/>
        </w:rPr>
        <w:t>凸</w:t>
      </w:r>
      <w:proofErr w:type="gramEnd"/>
      <w:r w:rsidRPr="0008289F">
        <w:rPr>
          <w:rFonts w:hAnsi="標楷體" w:hint="eastAsia"/>
          <w:color w:val="000000" w:themeColor="text1"/>
        </w:rPr>
        <w:t>顯相關制度容有未盡</w:t>
      </w:r>
      <w:r w:rsidRPr="0008289F">
        <w:rPr>
          <w:rFonts w:hAnsi="標楷體" w:hint="eastAsia"/>
          <w:color w:val="000000" w:themeColor="text1"/>
        </w:rPr>
        <w:lastRenderedPageBreak/>
        <w:t>周延之處，農委會及所屬</w:t>
      </w:r>
      <w:proofErr w:type="gramStart"/>
      <w:r w:rsidRPr="0008289F">
        <w:rPr>
          <w:rFonts w:hAnsi="標楷體" w:hint="eastAsia"/>
          <w:color w:val="000000" w:themeColor="text1"/>
        </w:rPr>
        <w:t>漁業署允應</w:t>
      </w:r>
      <w:proofErr w:type="gramEnd"/>
      <w:r w:rsidRPr="0008289F">
        <w:rPr>
          <w:rFonts w:hAnsi="標楷體" w:hint="eastAsia"/>
          <w:color w:val="000000" w:themeColor="text1"/>
        </w:rPr>
        <w:t>健全相關配套措施，建立完善處理機制及制度，</w:t>
      </w:r>
      <w:proofErr w:type="gramStart"/>
      <w:r w:rsidRPr="0008289F">
        <w:rPr>
          <w:rFonts w:hAnsi="標楷體" w:hint="eastAsia"/>
          <w:color w:val="000000" w:themeColor="text1"/>
        </w:rPr>
        <w:t>避免類案再度</w:t>
      </w:r>
      <w:proofErr w:type="gramEnd"/>
      <w:r w:rsidRPr="0008289F">
        <w:rPr>
          <w:rFonts w:hAnsi="標楷體" w:hint="eastAsia"/>
          <w:color w:val="000000" w:themeColor="text1"/>
        </w:rPr>
        <w:t>發生，猶待檢討建立之相關處置如下：</w:t>
      </w:r>
      <w:bookmarkEnd w:id="288"/>
      <w:bookmarkEnd w:id="289"/>
      <w:bookmarkEnd w:id="290"/>
    </w:p>
    <w:p w:rsidR="004A6EDC" w:rsidRPr="0008289F" w:rsidRDefault="004A6EDC" w:rsidP="00CC292D">
      <w:pPr>
        <w:pStyle w:val="4"/>
        <w:rPr>
          <w:rFonts w:hAnsi="標楷體"/>
          <w:color w:val="000000" w:themeColor="text1"/>
        </w:rPr>
      </w:pPr>
      <w:bookmarkStart w:id="291" w:name="_Toc6905887"/>
      <w:bookmarkEnd w:id="291"/>
      <w:r w:rsidRPr="0008289F">
        <w:rPr>
          <w:rFonts w:hAnsi="標楷體" w:hint="eastAsia"/>
          <w:b/>
          <w:color w:val="000000" w:themeColor="text1"/>
        </w:rPr>
        <w:t>外籍漁工之勤前教育</w:t>
      </w:r>
      <w:r w:rsidR="00F3041E" w:rsidRPr="0008289F">
        <w:rPr>
          <w:rFonts w:hAnsi="標楷體" w:hint="eastAsia"/>
          <w:b/>
          <w:color w:val="000000" w:themeColor="text1"/>
        </w:rPr>
        <w:t>不足</w:t>
      </w:r>
      <w:r w:rsidRPr="0008289F">
        <w:rPr>
          <w:rFonts w:hAnsi="標楷體" w:hint="eastAsia"/>
          <w:color w:val="000000" w:themeColor="text1"/>
        </w:rPr>
        <w:t>：</w:t>
      </w:r>
    </w:p>
    <w:p w:rsidR="004A6EDC" w:rsidRPr="0008289F" w:rsidRDefault="004A6EDC" w:rsidP="00D867F6">
      <w:pPr>
        <w:pStyle w:val="5"/>
        <w:rPr>
          <w:color w:val="000000" w:themeColor="text1"/>
        </w:rPr>
      </w:pPr>
      <w:r w:rsidRPr="0008289F">
        <w:rPr>
          <w:rFonts w:hint="eastAsia"/>
          <w:color w:val="000000" w:themeColor="text1"/>
        </w:rPr>
        <w:t>依據2007年漁業工作公約第8條第2項、第31條第1、2款、第32條之規定，規範船長應負責船上漁民的安全和船舶的安全作業，幫助船上職業安全和衛生意識培訓，保障漁民盡可能在最好的安全和衛生條件下從事工作，並應培訓漁民掌握要使用的各種漁具及瞭解要從事的捕魚作業。我國漁船船員管理規則第11條規定：「船員應依中央主管機關規定參加訓練，其種類如下：一、基本安全訓練。二、幹部船員專業訓練。三、在職專業訓練。」均指出船員應依參加基本安全訓練、幹部船員專業訓練及在職專業訓練。</w:t>
      </w:r>
    </w:p>
    <w:p w:rsidR="004A6EDC" w:rsidRPr="0008289F" w:rsidRDefault="004A6EDC" w:rsidP="00D867F6">
      <w:pPr>
        <w:pStyle w:val="5"/>
        <w:rPr>
          <w:rFonts w:hAnsi="標楷體"/>
          <w:color w:val="000000" w:themeColor="text1"/>
        </w:rPr>
      </w:pPr>
      <w:r w:rsidRPr="0008289F">
        <w:rPr>
          <w:rFonts w:hAnsi="標楷體" w:hint="eastAsia"/>
          <w:color w:val="000000" w:themeColor="text1"/>
        </w:rPr>
        <w:t>對於該漁船涉嫌違法捕撈禁捕鯊魚</w:t>
      </w:r>
      <w:proofErr w:type="gramStart"/>
      <w:r w:rsidRPr="0008289F">
        <w:rPr>
          <w:rFonts w:hAnsi="標楷體" w:hint="eastAsia"/>
          <w:color w:val="000000" w:themeColor="text1"/>
        </w:rPr>
        <w:t>魚</w:t>
      </w:r>
      <w:proofErr w:type="gramEnd"/>
      <w:r w:rsidRPr="0008289F">
        <w:rPr>
          <w:rFonts w:hAnsi="標楷體" w:hint="eastAsia"/>
          <w:color w:val="000000" w:themeColor="text1"/>
        </w:rPr>
        <w:t>種一節，農委會漁業署於107年9月21</w:t>
      </w:r>
      <w:r w:rsidR="00DE02FD">
        <w:rPr>
          <w:rFonts w:hAnsi="標楷體" w:hint="eastAsia"/>
          <w:color w:val="000000" w:themeColor="text1"/>
        </w:rPr>
        <w:t>日</w:t>
      </w:r>
      <w:r w:rsidRPr="0008289F">
        <w:rPr>
          <w:rFonts w:hAnsi="標楷體" w:hint="eastAsia"/>
          <w:color w:val="000000" w:themeColor="text1"/>
        </w:rPr>
        <w:t>約</w:t>
      </w:r>
      <w:proofErr w:type="gramStart"/>
      <w:r w:rsidRPr="0008289F">
        <w:rPr>
          <w:rFonts w:hAnsi="標楷體" w:hint="eastAsia"/>
          <w:color w:val="000000" w:themeColor="text1"/>
        </w:rPr>
        <w:t>詢</w:t>
      </w:r>
      <w:proofErr w:type="gramEnd"/>
      <w:r w:rsidRPr="0008289F">
        <w:rPr>
          <w:rFonts w:hAnsi="標楷體" w:hint="eastAsia"/>
          <w:color w:val="000000" w:themeColor="text1"/>
        </w:rPr>
        <w:t>船主及船長，並於107年9月27至10月1日派員赴印尼訪談2</w:t>
      </w:r>
      <w:r w:rsidR="009718F8" w:rsidRPr="0008289F">
        <w:rPr>
          <w:rFonts w:hAnsi="標楷體" w:hint="eastAsia"/>
          <w:color w:val="000000" w:themeColor="text1"/>
        </w:rPr>
        <w:t>名遭該船船主解僱</w:t>
      </w:r>
      <w:r w:rsidR="00532D94" w:rsidRPr="0008289F">
        <w:rPr>
          <w:rFonts w:hAnsi="標楷體" w:hint="eastAsia"/>
          <w:color w:val="000000" w:themeColor="text1"/>
        </w:rPr>
        <w:t>之印尼籍漁工</w:t>
      </w:r>
      <w:r w:rsidRPr="0008289F">
        <w:rPr>
          <w:rFonts w:hAnsi="標楷體" w:hint="eastAsia"/>
          <w:color w:val="000000" w:themeColor="text1"/>
        </w:rPr>
        <w:t>，綜合研判該船有捕獲</w:t>
      </w:r>
      <w:proofErr w:type="gramStart"/>
      <w:r w:rsidRPr="0008289F">
        <w:rPr>
          <w:rFonts w:hAnsi="標楷體" w:hint="eastAsia"/>
          <w:color w:val="000000" w:themeColor="text1"/>
        </w:rPr>
        <w:t>多種禁捕鯊種</w:t>
      </w:r>
      <w:proofErr w:type="gramEnd"/>
      <w:r w:rsidRPr="0008289F">
        <w:rPr>
          <w:rFonts w:hAnsi="標楷體" w:hint="eastAsia"/>
          <w:color w:val="000000" w:themeColor="text1"/>
        </w:rPr>
        <w:t>，雖未於港口卸下該漁獲物種，惟涉及未依規定將丟棄之禁</w:t>
      </w:r>
      <w:proofErr w:type="gramStart"/>
      <w:r w:rsidRPr="0008289F">
        <w:rPr>
          <w:rFonts w:hAnsi="標楷體" w:hint="eastAsia"/>
          <w:color w:val="000000" w:themeColor="text1"/>
        </w:rPr>
        <w:t>捕鯊種之</w:t>
      </w:r>
      <w:proofErr w:type="gramEnd"/>
      <w:r w:rsidRPr="0008289F">
        <w:rPr>
          <w:rFonts w:hAnsi="標楷體" w:hint="eastAsia"/>
          <w:color w:val="000000" w:themeColor="text1"/>
        </w:rPr>
        <w:t>數目詳實填報於E-logbook，農委會於107年10月4日分別核處船主(經營者)100萬元罰鍰及船長20萬元罰鍰。</w:t>
      </w:r>
    </w:p>
    <w:p w:rsidR="004A6EDC" w:rsidRPr="0008289F" w:rsidRDefault="004A6EDC" w:rsidP="00403B1B">
      <w:pPr>
        <w:pStyle w:val="5"/>
        <w:rPr>
          <w:color w:val="000000" w:themeColor="text1"/>
        </w:rPr>
      </w:pPr>
      <w:r w:rsidRPr="0008289F">
        <w:rPr>
          <w:rFonts w:hint="eastAsia"/>
          <w:color w:val="000000" w:themeColor="text1"/>
        </w:rPr>
        <w:t>監察院107年10月12日實地履</w:t>
      </w:r>
      <w:proofErr w:type="gramStart"/>
      <w:r w:rsidRPr="0008289F">
        <w:rPr>
          <w:rFonts w:hint="eastAsia"/>
          <w:color w:val="000000" w:themeColor="text1"/>
        </w:rPr>
        <w:t>勘</w:t>
      </w:r>
      <w:proofErr w:type="gramEnd"/>
      <w:r w:rsidRPr="0008289F">
        <w:rPr>
          <w:rFonts w:hint="eastAsia"/>
          <w:color w:val="000000" w:themeColor="text1"/>
        </w:rPr>
        <w:t>訪談外籍漁工表示：</w:t>
      </w:r>
      <w:r w:rsidR="003427DD" w:rsidRPr="0008289F">
        <w:rPr>
          <w:rFonts w:ascii="新細明體" w:eastAsia="新細明體" w:hAnsi="新細明體" w:hint="eastAsia"/>
          <w:color w:val="000000" w:themeColor="text1"/>
        </w:rPr>
        <w:t>「</w:t>
      </w:r>
      <w:r w:rsidRPr="0008289F">
        <w:rPr>
          <w:rFonts w:hint="eastAsia"/>
          <w:color w:val="000000" w:themeColor="text1"/>
        </w:rPr>
        <w:t>登船工作時，無人教導哪種魚可以捕，哪種魚不能捕</w:t>
      </w:r>
      <w:r w:rsidR="003427DD" w:rsidRPr="0008289F">
        <w:rPr>
          <w:rFonts w:ascii="新細明體" w:eastAsia="新細明體" w:hAnsi="新細明體" w:hint="eastAsia"/>
          <w:color w:val="000000" w:themeColor="text1"/>
        </w:rPr>
        <w:t>」</w:t>
      </w:r>
      <w:r w:rsidRPr="0008289F">
        <w:rPr>
          <w:rFonts w:hint="eastAsia"/>
          <w:color w:val="000000" w:themeColor="text1"/>
        </w:rPr>
        <w:t>等語。</w:t>
      </w:r>
      <w:r w:rsidR="00403B1B" w:rsidRPr="0008289F">
        <w:rPr>
          <w:rFonts w:hAnsi="標楷體" w:hint="eastAsia"/>
          <w:color w:val="000000" w:themeColor="text1"/>
        </w:rPr>
        <w:t>漁業署林頂榮組長答：</w:t>
      </w:r>
      <w:r w:rsidR="003427DD" w:rsidRPr="0008289F">
        <w:rPr>
          <w:rFonts w:ascii="新細明體" w:eastAsia="新細明體" w:hAnsi="新細明體" w:hint="eastAsia"/>
          <w:color w:val="000000" w:themeColor="text1"/>
        </w:rPr>
        <w:t>「</w:t>
      </w:r>
      <w:r w:rsidR="00403B1B" w:rsidRPr="0008289F">
        <w:rPr>
          <w:rFonts w:hAnsi="標楷體" w:hint="eastAsia"/>
          <w:color w:val="000000" w:themeColor="text1"/>
        </w:rPr>
        <w:t>一般漁船船員上船前依國際規定（STCW-F）有要</w:t>
      </w:r>
      <w:r w:rsidR="00532D94" w:rsidRPr="0008289F">
        <w:rPr>
          <w:rFonts w:hAnsi="標楷體" w:hint="eastAsia"/>
          <w:color w:val="000000" w:themeColor="text1"/>
        </w:rPr>
        <w:t>求取得相關訓練，境外漁工</w:t>
      </w:r>
      <w:r w:rsidR="00403B1B" w:rsidRPr="0008289F">
        <w:rPr>
          <w:rFonts w:hAnsi="標楷體" w:hint="eastAsia"/>
          <w:color w:val="000000" w:themeColor="text1"/>
        </w:rPr>
        <w:t>部分目前我國</w:t>
      </w:r>
      <w:r w:rsidR="00403B1B" w:rsidRPr="0008289F">
        <w:rPr>
          <w:rFonts w:hAnsi="標楷體" w:hint="eastAsia"/>
          <w:color w:val="000000" w:themeColor="text1"/>
        </w:rPr>
        <w:lastRenderedPageBreak/>
        <w:t>並無要求，但有跟輸出國洽談過</w:t>
      </w:r>
      <w:r w:rsidR="003427DD" w:rsidRPr="0008289F">
        <w:rPr>
          <w:rFonts w:ascii="新細明體" w:eastAsia="新細明體" w:hAnsi="新細明體" w:hint="eastAsia"/>
          <w:color w:val="000000" w:themeColor="text1"/>
        </w:rPr>
        <w:t>」</w:t>
      </w:r>
      <w:r w:rsidR="00403B1B" w:rsidRPr="0008289F">
        <w:rPr>
          <w:rFonts w:hAnsi="標楷體" w:hint="eastAsia"/>
          <w:color w:val="000000" w:themeColor="text1"/>
        </w:rPr>
        <w:t>等語。</w:t>
      </w:r>
      <w:r w:rsidRPr="0008289F">
        <w:rPr>
          <w:rFonts w:hint="eastAsia"/>
          <w:color w:val="000000" w:themeColor="text1"/>
        </w:rPr>
        <w:t>顯見外籍漁工登船前</w:t>
      </w:r>
      <w:proofErr w:type="gramStart"/>
      <w:r w:rsidRPr="0008289F">
        <w:rPr>
          <w:rFonts w:hint="eastAsia"/>
          <w:color w:val="000000" w:themeColor="text1"/>
        </w:rPr>
        <w:t>並無勤前</w:t>
      </w:r>
      <w:proofErr w:type="gramEnd"/>
      <w:r w:rsidRPr="0008289F">
        <w:rPr>
          <w:rFonts w:hint="eastAsia"/>
          <w:color w:val="000000" w:themeColor="text1"/>
        </w:rPr>
        <w:t>教育，知悉魚種及相關規定以避免濫捕。</w:t>
      </w:r>
    </w:p>
    <w:p w:rsidR="004A6EDC" w:rsidRPr="0008289F" w:rsidRDefault="004A6EDC" w:rsidP="0024412D">
      <w:pPr>
        <w:pStyle w:val="4"/>
        <w:rPr>
          <w:rFonts w:hAnsi="標楷體"/>
          <w:color w:val="000000" w:themeColor="text1"/>
        </w:rPr>
      </w:pPr>
      <w:r w:rsidRPr="0008289F">
        <w:rPr>
          <w:rFonts w:hAnsi="標楷體" w:hint="eastAsia"/>
          <w:b/>
          <w:color w:val="000000" w:themeColor="text1"/>
        </w:rPr>
        <w:t>外籍漁工欠缺安全衛生訓練</w:t>
      </w:r>
      <w:r w:rsidRPr="0008289F">
        <w:rPr>
          <w:rFonts w:hAnsi="標楷體" w:hint="eastAsia"/>
          <w:color w:val="000000" w:themeColor="text1"/>
        </w:rPr>
        <w:t>：</w:t>
      </w:r>
    </w:p>
    <w:p w:rsidR="004A6EDC" w:rsidRPr="0008289F" w:rsidRDefault="004A6EDC" w:rsidP="00BA0C89">
      <w:pPr>
        <w:pStyle w:val="5"/>
        <w:rPr>
          <w:rFonts w:hAnsi="標楷體"/>
          <w:color w:val="000000" w:themeColor="text1"/>
        </w:rPr>
      </w:pPr>
      <w:r w:rsidRPr="0008289F">
        <w:rPr>
          <w:rFonts w:hAnsi="標楷體" w:hint="eastAsia"/>
          <w:color w:val="000000" w:themeColor="text1"/>
        </w:rPr>
        <w:t>職業安全衛生法第34條第1項、職業安全衛生教育訓練規則第16條第1項、職業安全衛生管理辦法第3條第1項規定</w:t>
      </w:r>
    </w:p>
    <w:p w:rsidR="004A6EDC" w:rsidRPr="0008289F" w:rsidRDefault="004A6EDC" w:rsidP="00D867F6">
      <w:pPr>
        <w:pStyle w:val="5"/>
        <w:rPr>
          <w:rFonts w:hAnsi="標楷體"/>
          <w:color w:val="000000" w:themeColor="text1"/>
        </w:rPr>
      </w:pPr>
      <w:r w:rsidRPr="0008289F">
        <w:rPr>
          <w:rFonts w:hAnsi="標楷體" w:hint="eastAsia"/>
          <w:color w:val="000000" w:themeColor="text1"/>
        </w:rPr>
        <w:t>由福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拾壹號漁船外籍漁工向相關機關投訴，訴求內容均提及</w:t>
      </w:r>
      <w:r w:rsidR="003F238A" w:rsidRPr="0008289F">
        <w:rPr>
          <w:rFonts w:hAnsi="標楷體" w:hint="eastAsia"/>
          <w:color w:val="000000" w:themeColor="text1"/>
        </w:rPr>
        <w:t>船主</w:t>
      </w:r>
      <w:r w:rsidRPr="0008289F">
        <w:rPr>
          <w:rFonts w:hAnsi="標楷體" w:hint="eastAsia"/>
          <w:color w:val="000000" w:themeColor="text1"/>
        </w:rPr>
        <w:t>沒有提供安全衛生的訓練，工作時亦欠缺足夠安全裝備：</w:t>
      </w:r>
    </w:p>
    <w:p w:rsidR="004A6EDC" w:rsidRPr="0008289F" w:rsidRDefault="004A6EDC" w:rsidP="00D867F6">
      <w:pPr>
        <w:pStyle w:val="6"/>
        <w:rPr>
          <w:color w:val="000000" w:themeColor="text1"/>
        </w:rPr>
      </w:pPr>
      <w:r w:rsidRPr="0008289F">
        <w:rPr>
          <w:rFonts w:hint="eastAsia"/>
          <w:color w:val="000000" w:themeColor="text1"/>
        </w:rPr>
        <w:t>107年5月17日印尼駐開普敦總領事館領事Gardis Ranty女士接獲3</w:t>
      </w:r>
      <w:r w:rsidR="00532D94" w:rsidRPr="0008289F">
        <w:rPr>
          <w:rFonts w:hint="eastAsia"/>
          <w:color w:val="000000" w:themeColor="text1"/>
        </w:rPr>
        <w:t>名印尼籍漁工</w:t>
      </w:r>
      <w:r w:rsidRPr="0008289F">
        <w:rPr>
          <w:rFonts w:hint="eastAsia"/>
          <w:color w:val="000000" w:themeColor="text1"/>
        </w:rPr>
        <w:t>投訴，指摘該漁船船上安全及衛生標準極差，他們被迫手動操作船上的所有東西。</w:t>
      </w:r>
      <w:r w:rsidR="003F238A" w:rsidRPr="0008289F">
        <w:rPr>
          <w:rFonts w:hint="eastAsia"/>
          <w:color w:val="000000" w:themeColor="text1"/>
        </w:rPr>
        <w:t>船主</w:t>
      </w:r>
      <w:r w:rsidRPr="0008289F">
        <w:rPr>
          <w:rFonts w:hint="eastAsia"/>
          <w:color w:val="000000" w:themeColor="text1"/>
        </w:rPr>
        <w:t>沒有給他們安全培訓，當他們必須在冷凍室內工作時，也沒有提供手套和鞋子。昨晚，船</w:t>
      </w:r>
      <w:r w:rsidR="00532D94" w:rsidRPr="0008289F">
        <w:rPr>
          <w:rFonts w:hint="eastAsia"/>
          <w:color w:val="000000" w:themeColor="text1"/>
        </w:rPr>
        <w:t>開始傾斜（傾斜）並且整天都在傾斜，因為不知道傾斜度有多大。該漁工</w:t>
      </w:r>
      <w:r w:rsidRPr="0008289F">
        <w:rPr>
          <w:rFonts w:hint="eastAsia"/>
          <w:color w:val="000000" w:themeColor="text1"/>
        </w:rPr>
        <w:t>擔心安全已向相關單位反映，但未獲回應。」</w:t>
      </w:r>
    </w:p>
    <w:p w:rsidR="004A6EDC" w:rsidRPr="0008289F" w:rsidRDefault="004A6EDC" w:rsidP="00BA0C89">
      <w:pPr>
        <w:pStyle w:val="6"/>
        <w:rPr>
          <w:color w:val="000000" w:themeColor="text1"/>
        </w:rPr>
      </w:pPr>
      <w:r w:rsidRPr="0008289F">
        <w:rPr>
          <w:rFonts w:hint="eastAsia"/>
          <w:color w:val="000000" w:themeColor="text1"/>
        </w:rPr>
        <w:t>福</w:t>
      </w:r>
      <w:proofErr w:type="gramStart"/>
      <w:r w:rsidRPr="0008289F">
        <w:rPr>
          <w:rFonts w:hint="eastAsia"/>
          <w:color w:val="000000" w:themeColor="text1"/>
        </w:rPr>
        <w:t>甡</w:t>
      </w:r>
      <w:proofErr w:type="gramEnd"/>
      <w:r w:rsidRPr="0008289F">
        <w:rPr>
          <w:rFonts w:hint="eastAsia"/>
          <w:color w:val="000000" w:themeColor="text1"/>
        </w:rPr>
        <w:t>拾壹號漁船早於107年6月第1</w:t>
      </w:r>
      <w:proofErr w:type="gramStart"/>
      <w:r w:rsidRPr="0008289F">
        <w:rPr>
          <w:rFonts w:hint="eastAsia"/>
          <w:color w:val="000000" w:themeColor="text1"/>
        </w:rPr>
        <w:t>週</w:t>
      </w:r>
      <w:proofErr w:type="gramEnd"/>
      <w:r w:rsidRPr="0008289F">
        <w:rPr>
          <w:rFonts w:hint="eastAsia"/>
          <w:color w:val="000000" w:themeColor="text1"/>
        </w:rPr>
        <w:t>NGO組織The Apostelship of sea南非分部主任Nicholas Barends</w:t>
      </w:r>
      <w:r w:rsidR="00532D94" w:rsidRPr="0008289F">
        <w:rPr>
          <w:rFonts w:hint="eastAsia"/>
          <w:color w:val="000000" w:themeColor="text1"/>
        </w:rPr>
        <w:t>接獲「福</w:t>
      </w:r>
      <w:proofErr w:type="gramStart"/>
      <w:r w:rsidR="00532D94" w:rsidRPr="0008289F">
        <w:rPr>
          <w:rFonts w:hint="eastAsia"/>
          <w:color w:val="000000" w:themeColor="text1"/>
        </w:rPr>
        <w:t>甡</w:t>
      </w:r>
      <w:proofErr w:type="gramEnd"/>
      <w:r w:rsidR="00532D94" w:rsidRPr="0008289F">
        <w:rPr>
          <w:rFonts w:hint="eastAsia"/>
          <w:color w:val="000000" w:themeColor="text1"/>
        </w:rPr>
        <w:t>拾壹號」漁船漁工</w:t>
      </w:r>
      <w:r w:rsidRPr="0008289F">
        <w:rPr>
          <w:rFonts w:hint="eastAsia"/>
          <w:color w:val="000000" w:themeColor="text1"/>
        </w:rPr>
        <w:t>匿名信函指控：「該船並非安全，船側面甲板非常薄，船身出現破洞；船上沒有救生衣、救生艇；船上有臭蟲無法消滅，食物問題引起腸胃不適，請來幫助我們」</w:t>
      </w:r>
    </w:p>
    <w:p w:rsidR="004A6EDC" w:rsidRPr="0008289F" w:rsidRDefault="004A6EDC" w:rsidP="00BA0C89">
      <w:pPr>
        <w:pStyle w:val="6"/>
        <w:rPr>
          <w:color w:val="000000" w:themeColor="text1"/>
        </w:rPr>
      </w:pPr>
      <w:r w:rsidRPr="0008289F">
        <w:rPr>
          <w:rFonts w:hint="eastAsia"/>
          <w:color w:val="000000" w:themeColor="text1"/>
        </w:rPr>
        <w:t>107年9月27日至10月1日漁業署派員赴印尼訪談2名遭福</w:t>
      </w:r>
      <w:proofErr w:type="gramStart"/>
      <w:r w:rsidRPr="0008289F">
        <w:rPr>
          <w:rFonts w:hint="eastAsia"/>
          <w:color w:val="000000" w:themeColor="text1"/>
        </w:rPr>
        <w:t>甡</w:t>
      </w:r>
      <w:proofErr w:type="gramEnd"/>
      <w:r w:rsidRPr="0008289F">
        <w:rPr>
          <w:rFonts w:hint="eastAsia"/>
          <w:color w:val="000000" w:themeColor="text1"/>
        </w:rPr>
        <w:t>拾壹號漁船船主解僱之外籍漁工，訪談</w:t>
      </w:r>
      <w:r w:rsidR="00C42DB3">
        <w:rPr>
          <w:rFonts w:hint="eastAsia"/>
          <w:color w:val="000000" w:themeColor="text1"/>
        </w:rPr>
        <w:t>漁工代號乙</w:t>
      </w:r>
      <w:r w:rsidRPr="0008289F">
        <w:rPr>
          <w:rFonts w:hint="eastAsia"/>
          <w:color w:val="000000" w:themeColor="text1"/>
        </w:rPr>
        <w:t>內容摘錄如下：</w:t>
      </w:r>
      <w:r w:rsidR="00F97928" w:rsidRPr="0008289F">
        <w:rPr>
          <w:rFonts w:ascii="新細明體" w:eastAsia="新細明體" w:hAnsi="新細明體" w:hint="eastAsia"/>
          <w:color w:val="000000" w:themeColor="text1"/>
        </w:rPr>
        <w:t>「</w:t>
      </w:r>
      <w:r w:rsidRPr="0008289F">
        <w:rPr>
          <w:rFonts w:hint="eastAsia"/>
          <w:color w:val="000000" w:themeColor="text1"/>
        </w:rPr>
        <w:t>船的狀況不太好，生鏽沒有處理也沒有補，滅火</w:t>
      </w:r>
      <w:r w:rsidRPr="0008289F">
        <w:rPr>
          <w:rFonts w:hint="eastAsia"/>
          <w:color w:val="000000" w:themeColor="text1"/>
        </w:rPr>
        <w:lastRenderedPageBreak/>
        <w:t>器都放在一起，沒有放在該放的地方，過去</w:t>
      </w:r>
      <w:r w:rsidR="00C930F3" w:rsidRPr="0008289F">
        <w:rPr>
          <w:rFonts w:hint="eastAsia"/>
          <w:color w:val="000000" w:themeColor="text1"/>
        </w:rPr>
        <w:t>不知道有救生衣，沒有看過也沒有穿</w:t>
      </w:r>
      <w:r w:rsidRPr="0008289F">
        <w:rPr>
          <w:rFonts w:hint="eastAsia"/>
          <w:color w:val="000000" w:themeColor="text1"/>
        </w:rPr>
        <w:t>過，某一天漁船故障，</w:t>
      </w:r>
      <w:r w:rsidRPr="0008289F">
        <w:rPr>
          <w:rFonts w:hint="eastAsia"/>
          <w:b/>
          <w:color w:val="000000" w:themeColor="text1"/>
        </w:rPr>
        <w:t>船長安排印尼人上去小船時，才第一次讓他們去倉庫拿救生衣；船上有救生圈，但都放在倉庫裡，也沒有人宣導或教我們怎麼使用，所以登小船的時候很害怕</w:t>
      </w:r>
      <w:r w:rsidRPr="0008289F">
        <w:rPr>
          <w:rFonts w:hint="eastAsia"/>
          <w:color w:val="000000" w:themeColor="text1"/>
        </w:rPr>
        <w:t>，萬一有狀</w:t>
      </w:r>
      <w:r w:rsidRPr="0008289F">
        <w:rPr>
          <w:rFonts w:hAnsi="標楷體" w:hint="eastAsia"/>
          <w:color w:val="000000" w:themeColor="text1"/>
        </w:rPr>
        <w:t>況也不知道該怎麼做，都沒有水上求生的訓練。</w:t>
      </w:r>
      <w:r w:rsidR="00F97928" w:rsidRPr="0008289F">
        <w:rPr>
          <w:rFonts w:hAnsi="標楷體" w:hint="eastAsia"/>
          <w:color w:val="000000" w:themeColor="text1"/>
        </w:rPr>
        <w:t>」等語。</w:t>
      </w:r>
    </w:p>
    <w:p w:rsidR="004A6EDC" w:rsidRPr="0008289F" w:rsidRDefault="004A6EDC" w:rsidP="00BA0C89">
      <w:pPr>
        <w:pStyle w:val="5"/>
        <w:rPr>
          <w:rFonts w:hAnsi="標楷體"/>
          <w:color w:val="000000" w:themeColor="text1"/>
        </w:rPr>
      </w:pPr>
      <w:r w:rsidRPr="0008289F">
        <w:rPr>
          <w:rFonts w:hAnsi="標楷體" w:hint="eastAsia"/>
          <w:color w:val="000000" w:themeColor="text1"/>
        </w:rPr>
        <w:t>高雄市政府勞工局勞動檢查處於107年9月13日配漁業署專案對「福</w:t>
      </w:r>
      <w:proofErr w:type="gramStart"/>
      <w:r w:rsidRPr="0008289F">
        <w:rPr>
          <w:rFonts w:hAnsi="標楷體" w:hint="eastAsia"/>
          <w:color w:val="000000" w:themeColor="text1"/>
        </w:rPr>
        <w:t>甡</w:t>
      </w:r>
      <w:proofErr w:type="gramEnd"/>
      <w:r w:rsidRPr="0008289F">
        <w:rPr>
          <w:rFonts w:hAnsi="標楷體" w:hint="eastAsia"/>
          <w:color w:val="000000" w:themeColor="text1"/>
        </w:rPr>
        <w:t>拾壹號」漁船實施職業安全衛生檢查，檢查發現該雇主未依規定訂定安全衛生工作守則、未使勞工接受必要之一般安全衛生教育訓練、未依規模置備職業安全衛生業務主管及管理人員，違反職業安全衛生法第34條第1項、職業安全衛生教育訓練規則第16條第1項、職業安全衛生管理辦法第3條第1項之規定，通知改善。</w:t>
      </w:r>
    </w:p>
    <w:p w:rsidR="004A6EDC" w:rsidRPr="0008289F" w:rsidRDefault="004A6EDC" w:rsidP="00F63501">
      <w:pPr>
        <w:pStyle w:val="4"/>
        <w:rPr>
          <w:rFonts w:hAnsi="標楷體"/>
          <w:color w:val="000000" w:themeColor="text1"/>
        </w:rPr>
      </w:pPr>
      <w:bookmarkStart w:id="292" w:name="_Toc6905888"/>
      <w:r w:rsidRPr="0008289F">
        <w:rPr>
          <w:rFonts w:hAnsi="標楷體" w:hint="eastAsia"/>
          <w:b/>
          <w:color w:val="000000" w:themeColor="text1"/>
        </w:rPr>
        <w:t>針對多人組成之協會團體經營仲介服務之方式，涉及權責區分及服務良莠不齊等問題，</w:t>
      </w:r>
      <w:r w:rsidR="00E7036D" w:rsidRPr="0008289F">
        <w:rPr>
          <w:rFonts w:hAnsi="標楷體" w:hint="eastAsia"/>
          <w:b/>
          <w:color w:val="000000" w:themeColor="text1"/>
        </w:rPr>
        <w:t>允</w:t>
      </w:r>
      <w:r w:rsidRPr="0008289F">
        <w:rPr>
          <w:rFonts w:hAnsi="標楷體" w:hint="eastAsia"/>
          <w:b/>
          <w:color w:val="000000" w:themeColor="text1"/>
        </w:rPr>
        <w:t>應及早因應</w:t>
      </w:r>
      <w:r w:rsidRPr="0008289F">
        <w:rPr>
          <w:rFonts w:hAnsi="標楷體" w:hint="eastAsia"/>
          <w:color w:val="000000" w:themeColor="text1"/>
        </w:rPr>
        <w:t>：</w:t>
      </w:r>
    </w:p>
    <w:p w:rsidR="004A6EDC" w:rsidRPr="0008289F" w:rsidRDefault="004A6EDC" w:rsidP="00BA0C89">
      <w:pPr>
        <w:pStyle w:val="5"/>
        <w:rPr>
          <w:color w:val="000000" w:themeColor="text1"/>
        </w:rPr>
      </w:pPr>
      <w:r w:rsidRPr="0008289F">
        <w:rPr>
          <w:rFonts w:hint="eastAsia"/>
          <w:color w:val="000000" w:themeColor="text1"/>
        </w:rPr>
        <w:t>依遠洋漁業條例第26條第3項規定授權訂定之「境外僱用非我國籍船員許可及管理辦法」第7條規定：「申請為仲介機構者，以下列法人或團體為限：一、漁會。二、依商業團體法設立之漁業公會。三、依人民團體法設立並辦理法人登記之漁業團體。四、依公司法設立登記之我國公司。」顯示禁止個人戶擔任仲介。</w:t>
      </w:r>
    </w:p>
    <w:bookmarkEnd w:id="280"/>
    <w:p w:rsidR="004A6EDC" w:rsidRPr="0008289F" w:rsidRDefault="004A6EDC" w:rsidP="00BA0C89">
      <w:pPr>
        <w:pStyle w:val="5"/>
        <w:rPr>
          <w:rFonts w:hAnsi="標楷體"/>
          <w:color w:val="000000" w:themeColor="text1"/>
        </w:rPr>
      </w:pPr>
      <w:r w:rsidRPr="0008289F">
        <w:rPr>
          <w:rFonts w:hAnsi="標楷體" w:hint="eastAsia"/>
          <w:color w:val="000000" w:themeColor="text1"/>
        </w:rPr>
        <w:t>在</w:t>
      </w:r>
      <w:r w:rsidR="00E7036D" w:rsidRPr="0008289F">
        <w:rPr>
          <w:rFonts w:ascii="新細明體" w:eastAsia="新細明體" w:hAnsi="新細明體" w:hint="eastAsia"/>
          <w:color w:val="000000" w:themeColor="text1"/>
        </w:rPr>
        <w:t>「</w:t>
      </w:r>
      <w:r w:rsidRPr="0008289F">
        <w:rPr>
          <w:rFonts w:hAnsi="標楷體" w:hint="eastAsia"/>
          <w:color w:val="000000" w:themeColor="text1"/>
        </w:rPr>
        <w:t>境外僱用非我國籍船員許可及管理辦法」實施前，眾多以個人身分從事仲介，服務良莠不齊，以本院調查104年7、8月間高雄籍</w:t>
      </w:r>
      <w:proofErr w:type="gramStart"/>
      <w:r w:rsidRPr="0008289F">
        <w:rPr>
          <w:rFonts w:hAnsi="標楷體" w:hint="eastAsia"/>
          <w:color w:val="000000" w:themeColor="text1"/>
        </w:rPr>
        <w:t>福賜</w:t>
      </w:r>
      <w:r w:rsidR="00F97928" w:rsidRPr="0008289F">
        <w:rPr>
          <w:rFonts w:hAnsi="標楷體" w:hint="eastAsia"/>
          <w:color w:val="000000" w:themeColor="text1"/>
        </w:rPr>
        <w:t>群</w:t>
      </w:r>
      <w:proofErr w:type="gramEnd"/>
      <w:r w:rsidRPr="0008289F">
        <w:rPr>
          <w:rFonts w:hAnsi="標楷體" w:hint="eastAsia"/>
          <w:color w:val="000000" w:themeColor="text1"/>
        </w:rPr>
        <w:lastRenderedPageBreak/>
        <w:t>號漁船發生1</w:t>
      </w:r>
      <w:r w:rsidR="00532D94" w:rsidRPr="0008289F">
        <w:rPr>
          <w:rFonts w:hAnsi="標楷體" w:hint="eastAsia"/>
          <w:color w:val="000000" w:themeColor="text1"/>
        </w:rPr>
        <w:t>名印尼籍漁工落海失蹤及涉有虐待印尼籍漁工</w:t>
      </w:r>
      <w:r w:rsidRPr="0008289F">
        <w:rPr>
          <w:rFonts w:hAnsi="標楷體" w:hint="eastAsia"/>
          <w:color w:val="000000" w:themeColor="text1"/>
        </w:rPr>
        <w:t>致死情事之</w:t>
      </w:r>
      <w:proofErr w:type="gramStart"/>
      <w:r w:rsidRPr="0008289F">
        <w:rPr>
          <w:rFonts w:hAnsi="標楷體" w:hint="eastAsia"/>
          <w:color w:val="000000" w:themeColor="text1"/>
        </w:rPr>
        <w:t>福賜群</w:t>
      </w:r>
      <w:proofErr w:type="gramEnd"/>
      <w:r w:rsidRPr="0008289F">
        <w:rPr>
          <w:rFonts w:hAnsi="標楷體" w:hint="eastAsia"/>
          <w:color w:val="000000" w:themeColor="text1"/>
        </w:rPr>
        <w:t>號漁船案件</w:t>
      </w:r>
      <w:r w:rsidRPr="0008289F">
        <w:rPr>
          <w:rStyle w:val="aff"/>
          <w:rFonts w:hAnsi="標楷體"/>
          <w:color w:val="000000" w:themeColor="text1"/>
        </w:rPr>
        <w:footnoteReference w:id="28"/>
      </w:r>
      <w:r w:rsidRPr="0008289F">
        <w:rPr>
          <w:rFonts w:hAnsi="標楷體" w:hint="eastAsia"/>
          <w:color w:val="000000" w:themeColor="text1"/>
        </w:rPr>
        <w:t>，即為透過以個人身分仲介外籍漁工的案例之</w:t>
      </w:r>
      <w:proofErr w:type="gramStart"/>
      <w:r w:rsidRPr="0008289F">
        <w:rPr>
          <w:rFonts w:hAnsi="標楷體" w:hint="eastAsia"/>
          <w:color w:val="000000" w:themeColor="text1"/>
        </w:rPr>
        <w:t>一</w:t>
      </w:r>
      <w:proofErr w:type="gramEnd"/>
      <w:r w:rsidRPr="0008289F">
        <w:rPr>
          <w:rFonts w:hAnsi="標楷體" w:hint="eastAsia"/>
          <w:color w:val="000000" w:themeColor="text1"/>
        </w:rPr>
        <w:t>。</w:t>
      </w:r>
    </w:p>
    <w:p w:rsidR="0019219E" w:rsidRPr="0008289F" w:rsidRDefault="004A6EDC" w:rsidP="00423AC9">
      <w:pPr>
        <w:pStyle w:val="5"/>
        <w:rPr>
          <w:rFonts w:hAnsi="標楷體"/>
          <w:color w:val="000000" w:themeColor="text1"/>
        </w:rPr>
      </w:pPr>
      <w:r w:rsidRPr="0008289F">
        <w:rPr>
          <w:rFonts w:hAnsi="標楷體" w:hint="eastAsia"/>
          <w:color w:val="000000" w:themeColor="text1"/>
        </w:rPr>
        <w:t>在</w:t>
      </w:r>
      <w:r w:rsidR="00E7036D" w:rsidRPr="0008289F">
        <w:rPr>
          <w:rFonts w:ascii="新細明體" w:eastAsia="新細明體" w:hAnsi="新細明體" w:hint="eastAsia"/>
          <w:color w:val="000000" w:themeColor="text1"/>
        </w:rPr>
        <w:t>「</w:t>
      </w:r>
      <w:r w:rsidRPr="0008289F">
        <w:rPr>
          <w:rFonts w:hAnsi="標楷體" w:hint="eastAsia"/>
          <w:color w:val="000000" w:themeColor="text1"/>
        </w:rPr>
        <w:t>境外僱用非我國籍船員許可及管理辦法」實後，禁止個人戶擔任仲介，惟原以個人身分從事仲介的人士，遂聯合組成人民團體，雖名為團體，實際卻以個人身分持續經營仲介服務，致</w:t>
      </w:r>
      <w:r w:rsidR="00E7036D" w:rsidRPr="0008289F">
        <w:rPr>
          <w:rFonts w:hAnsi="標楷體" w:hint="eastAsia"/>
          <w:color w:val="000000" w:themeColor="text1"/>
        </w:rPr>
        <w:t>一旦違法</w:t>
      </w:r>
      <w:r w:rsidRPr="0008289F">
        <w:rPr>
          <w:rFonts w:hAnsi="標楷體" w:hint="eastAsia"/>
          <w:color w:val="000000" w:themeColor="text1"/>
        </w:rPr>
        <w:t>，權責無法區分及管理困難等問題，</w:t>
      </w:r>
      <w:proofErr w:type="gramStart"/>
      <w:r w:rsidRPr="0008289F">
        <w:rPr>
          <w:rFonts w:hAnsi="標楷體" w:hint="eastAsia"/>
          <w:color w:val="000000" w:themeColor="text1"/>
        </w:rPr>
        <w:t>詢</w:t>
      </w:r>
      <w:proofErr w:type="gramEnd"/>
      <w:r w:rsidRPr="0008289F">
        <w:rPr>
          <w:rFonts w:hAnsi="標楷體" w:hint="eastAsia"/>
          <w:color w:val="000000" w:themeColor="text1"/>
        </w:rPr>
        <w:t>據漁業署內部人士向監察院表示：「遠洋漁業條例通過後，禁止個人戶擔任仲介。評鑑成績中『社團法人○○○漁船船員服務促進協會』組成特殊，恐難由評鑑成績完全了解經營，因有多人型態經營。」</w:t>
      </w:r>
      <w:bookmarkEnd w:id="292"/>
      <w:r w:rsidR="00423AC9" w:rsidRPr="0008289F">
        <w:rPr>
          <w:rFonts w:hAnsi="標楷體" w:hint="eastAsia"/>
          <w:color w:val="000000" w:themeColor="text1"/>
        </w:rPr>
        <w:t>「協會公司負責人很緊張，怕負責任，故設計了很多代理章，</w:t>
      </w:r>
      <w:proofErr w:type="gramStart"/>
      <w:r w:rsidR="00423AC9" w:rsidRPr="0008289F">
        <w:rPr>
          <w:rFonts w:hAnsi="標楷體" w:hint="eastAsia"/>
          <w:color w:val="000000" w:themeColor="text1"/>
        </w:rPr>
        <w:t>以避責</w:t>
      </w:r>
      <w:proofErr w:type="gramEnd"/>
      <w:r w:rsidR="00423AC9" w:rsidRPr="0008289F">
        <w:rPr>
          <w:rFonts w:hAnsi="標楷體" w:hint="eastAsia"/>
          <w:color w:val="000000" w:themeColor="text1"/>
        </w:rPr>
        <w:t>。」等語。</w:t>
      </w:r>
    </w:p>
    <w:p w:rsidR="00AD05F7" w:rsidRPr="0008289F" w:rsidRDefault="00E7036D" w:rsidP="00E7036D">
      <w:pPr>
        <w:pStyle w:val="4"/>
        <w:rPr>
          <w:color w:val="000000" w:themeColor="text1"/>
        </w:rPr>
      </w:pPr>
      <w:r w:rsidRPr="0008289F">
        <w:rPr>
          <w:rFonts w:hAnsi="標楷體" w:hint="eastAsia"/>
          <w:b/>
          <w:color w:val="000000" w:themeColor="text1"/>
        </w:rPr>
        <w:t>如何落實查察機制：</w:t>
      </w:r>
      <w:r w:rsidRPr="0008289F">
        <w:rPr>
          <w:rFonts w:hint="eastAsia"/>
          <w:color w:val="000000" w:themeColor="text1"/>
        </w:rPr>
        <w:t>以福</w:t>
      </w:r>
      <w:proofErr w:type="gramStart"/>
      <w:r w:rsidRPr="0008289F">
        <w:rPr>
          <w:rFonts w:hint="eastAsia"/>
          <w:color w:val="000000" w:themeColor="text1"/>
        </w:rPr>
        <w:t>甡</w:t>
      </w:r>
      <w:proofErr w:type="gramEnd"/>
      <w:r w:rsidRPr="0008289F">
        <w:rPr>
          <w:rFonts w:hint="eastAsia"/>
          <w:color w:val="000000" w:themeColor="text1"/>
        </w:rPr>
        <w:t>拾壹號</w:t>
      </w:r>
      <w:r w:rsidR="007E3118" w:rsidRPr="0008289F">
        <w:rPr>
          <w:rFonts w:hint="eastAsia"/>
          <w:color w:val="000000" w:themeColor="text1"/>
        </w:rPr>
        <w:t>漁船為例，只要出</w:t>
      </w:r>
      <w:r w:rsidR="00532D94" w:rsidRPr="0008289F">
        <w:rPr>
          <w:rFonts w:hint="eastAsia"/>
          <w:color w:val="000000" w:themeColor="text1"/>
        </w:rPr>
        <w:t>了事情，中途就將外籍漁工</w:t>
      </w:r>
      <w:r w:rsidR="009718F8" w:rsidRPr="0008289F">
        <w:rPr>
          <w:rFonts w:hint="eastAsia"/>
          <w:color w:val="000000" w:themeColor="text1"/>
        </w:rPr>
        <w:t>提早解約讓其在第三國下船，再安排其返國或轉</w:t>
      </w:r>
      <w:proofErr w:type="gramStart"/>
      <w:r w:rsidR="009718F8" w:rsidRPr="0008289F">
        <w:rPr>
          <w:rFonts w:hint="eastAsia"/>
          <w:color w:val="000000" w:themeColor="text1"/>
        </w:rPr>
        <w:t>僱</w:t>
      </w:r>
      <w:proofErr w:type="gramEnd"/>
      <w:r w:rsidR="007E3118" w:rsidRPr="0008289F">
        <w:rPr>
          <w:rFonts w:hint="eastAsia"/>
          <w:color w:val="000000" w:themeColor="text1"/>
        </w:rPr>
        <w:t>其他漁船，以規避我國的檢查。目前返國後的查察也是事後，相關事證與事發時間早有所不同，</w:t>
      </w:r>
      <w:r w:rsidR="00AD05F7" w:rsidRPr="0008289F">
        <w:rPr>
          <w:rFonts w:hint="eastAsia"/>
          <w:color w:val="000000" w:themeColor="text1"/>
        </w:rPr>
        <w:t>未來</w:t>
      </w:r>
      <w:r w:rsidR="007E3118" w:rsidRPr="0008289F">
        <w:rPr>
          <w:rFonts w:hint="eastAsia"/>
          <w:color w:val="000000" w:themeColor="text1"/>
        </w:rPr>
        <w:t>將如何落實查察</w:t>
      </w:r>
      <w:r w:rsidR="00AD05F7" w:rsidRPr="0008289F">
        <w:rPr>
          <w:rFonts w:hint="eastAsia"/>
          <w:color w:val="000000" w:themeColor="text1"/>
        </w:rPr>
        <w:t>。</w:t>
      </w:r>
    </w:p>
    <w:p w:rsidR="0043738B" w:rsidRPr="0008289F" w:rsidRDefault="0043738B" w:rsidP="0043738B">
      <w:pPr>
        <w:pStyle w:val="3"/>
        <w:rPr>
          <w:rFonts w:hAnsi="標楷體"/>
          <w:color w:val="000000" w:themeColor="text1"/>
        </w:rPr>
      </w:pPr>
      <w:bookmarkStart w:id="293" w:name="_Toc6924216"/>
      <w:bookmarkStart w:id="294" w:name="_Toc6999519"/>
      <w:bookmarkStart w:id="295" w:name="_Toc7446956"/>
      <w:r w:rsidRPr="0008289F">
        <w:rPr>
          <w:rFonts w:hAnsi="標楷體" w:hint="eastAsia"/>
          <w:color w:val="000000" w:themeColor="text1"/>
        </w:rPr>
        <w:t>綜上，2007年漁業工作公約已於106年11月16</w:t>
      </w:r>
      <w:r w:rsidR="004214BC" w:rsidRPr="0008289F">
        <w:rPr>
          <w:rFonts w:hAnsi="標楷體" w:hint="eastAsia"/>
          <w:color w:val="000000" w:themeColor="text1"/>
        </w:rPr>
        <w:t>日生效實施，本案福</w:t>
      </w:r>
      <w:proofErr w:type="gramStart"/>
      <w:r w:rsidR="004214BC" w:rsidRPr="0008289F">
        <w:rPr>
          <w:rFonts w:hAnsi="標楷體" w:hint="eastAsia"/>
          <w:color w:val="000000" w:themeColor="text1"/>
        </w:rPr>
        <w:t>甡</w:t>
      </w:r>
      <w:proofErr w:type="gramEnd"/>
      <w:r w:rsidR="004214BC" w:rsidRPr="0008289F">
        <w:rPr>
          <w:rFonts w:hAnsi="標楷體" w:hint="eastAsia"/>
          <w:color w:val="000000" w:themeColor="text1"/>
        </w:rPr>
        <w:t>拾壹號漁船事件</w:t>
      </w:r>
      <w:r w:rsidRPr="0008289F">
        <w:rPr>
          <w:rFonts w:hAnsi="標楷體" w:hint="eastAsia"/>
          <w:color w:val="000000" w:themeColor="text1"/>
        </w:rPr>
        <w:t>，</w:t>
      </w:r>
      <w:proofErr w:type="gramStart"/>
      <w:r w:rsidRPr="0008289F">
        <w:rPr>
          <w:rFonts w:hAnsi="標楷體" w:hint="eastAsia"/>
          <w:color w:val="000000" w:themeColor="text1"/>
        </w:rPr>
        <w:t>凸</w:t>
      </w:r>
      <w:proofErr w:type="gramEnd"/>
      <w:r w:rsidRPr="0008289F">
        <w:rPr>
          <w:rFonts w:hAnsi="標楷體" w:hint="eastAsia"/>
          <w:color w:val="000000" w:themeColor="text1"/>
        </w:rPr>
        <w:t>顯相關制度容有未盡周延之處，農委會及所屬</w:t>
      </w:r>
      <w:proofErr w:type="gramStart"/>
      <w:r w:rsidRPr="0008289F">
        <w:rPr>
          <w:rFonts w:hAnsi="標楷體" w:hint="eastAsia"/>
          <w:color w:val="000000" w:themeColor="text1"/>
        </w:rPr>
        <w:t>漁業署允應</w:t>
      </w:r>
      <w:proofErr w:type="gramEnd"/>
      <w:r w:rsidRPr="0008289F">
        <w:rPr>
          <w:rFonts w:hAnsi="標楷體" w:hint="eastAsia"/>
          <w:color w:val="000000" w:themeColor="text1"/>
        </w:rPr>
        <w:t>健全相關配套措施，建立完善處理機制及制度，</w:t>
      </w:r>
      <w:proofErr w:type="gramStart"/>
      <w:r w:rsidRPr="0008289F">
        <w:rPr>
          <w:rFonts w:hAnsi="標楷體" w:hint="eastAsia"/>
          <w:color w:val="000000" w:themeColor="text1"/>
        </w:rPr>
        <w:t>避免類案再度</w:t>
      </w:r>
      <w:proofErr w:type="gramEnd"/>
      <w:r w:rsidRPr="0008289F">
        <w:rPr>
          <w:rFonts w:hAnsi="標楷體" w:hint="eastAsia"/>
          <w:color w:val="000000" w:themeColor="text1"/>
        </w:rPr>
        <w:t>發生。</w:t>
      </w:r>
      <w:bookmarkEnd w:id="293"/>
      <w:bookmarkEnd w:id="294"/>
      <w:bookmarkEnd w:id="295"/>
    </w:p>
    <w:p w:rsidR="00414516" w:rsidRPr="0008289F" w:rsidRDefault="00414516" w:rsidP="00414516">
      <w:pPr>
        <w:pStyle w:val="1"/>
        <w:ind w:left="2380" w:hanging="2380"/>
        <w:rPr>
          <w:rFonts w:hAnsi="標楷體"/>
          <w:color w:val="000000" w:themeColor="text1"/>
        </w:rPr>
      </w:pPr>
      <w:bookmarkStart w:id="296" w:name="_Toc529222689"/>
      <w:bookmarkStart w:id="297" w:name="_Toc529223111"/>
      <w:bookmarkStart w:id="298" w:name="_Toc529223862"/>
      <w:bookmarkStart w:id="299" w:name="_Toc529228265"/>
      <w:bookmarkStart w:id="300" w:name="_Toc2400395"/>
      <w:bookmarkStart w:id="301" w:name="_Toc4316189"/>
      <w:bookmarkStart w:id="302" w:name="_Toc4473330"/>
      <w:bookmarkStart w:id="303" w:name="_Toc69556897"/>
      <w:bookmarkStart w:id="304" w:name="_Toc69556946"/>
      <w:bookmarkStart w:id="305" w:name="_Toc69609820"/>
      <w:bookmarkStart w:id="306" w:name="_Toc70241816"/>
      <w:bookmarkStart w:id="307" w:name="_Toc70242205"/>
      <w:bookmarkStart w:id="308" w:name="_Toc421794875"/>
      <w:bookmarkStart w:id="309" w:name="_Toc7446957"/>
      <w:bookmarkEnd w:id="49"/>
      <w:bookmarkEnd w:id="51"/>
      <w:r w:rsidRPr="0008289F">
        <w:rPr>
          <w:rFonts w:hAnsi="標楷體" w:hint="eastAsia"/>
          <w:color w:val="000000" w:themeColor="text1"/>
        </w:rPr>
        <w:t>處理辦法：</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414516" w:rsidRPr="0008289F" w:rsidRDefault="00414516" w:rsidP="00414516">
      <w:pPr>
        <w:pStyle w:val="2"/>
        <w:rPr>
          <w:color w:val="000000" w:themeColor="text1"/>
        </w:rPr>
      </w:pPr>
      <w:bookmarkStart w:id="310" w:name="_Toc524895649"/>
      <w:bookmarkStart w:id="311" w:name="_Toc524896195"/>
      <w:bookmarkStart w:id="312" w:name="_Toc524896225"/>
      <w:bookmarkStart w:id="313" w:name="_Toc70241820"/>
      <w:bookmarkStart w:id="314" w:name="_Toc70242209"/>
      <w:bookmarkStart w:id="315" w:name="_Toc421794876"/>
      <w:bookmarkStart w:id="316" w:name="_Toc421795442"/>
      <w:bookmarkStart w:id="317" w:name="_Toc421796023"/>
      <w:bookmarkStart w:id="318" w:name="_Toc422728958"/>
      <w:bookmarkStart w:id="319" w:name="_Toc422834161"/>
      <w:bookmarkStart w:id="320" w:name="_Toc6587746"/>
      <w:bookmarkStart w:id="321" w:name="_Toc6905891"/>
      <w:bookmarkStart w:id="322" w:name="_Toc6924218"/>
      <w:bookmarkStart w:id="323" w:name="_Toc6999521"/>
      <w:bookmarkStart w:id="324" w:name="_Toc7446958"/>
      <w:bookmarkStart w:id="325" w:name="_Toc524902735"/>
      <w:bookmarkStart w:id="326" w:name="_Toc525066149"/>
      <w:bookmarkStart w:id="327" w:name="_Toc525070840"/>
      <w:bookmarkStart w:id="328" w:name="_Toc525938380"/>
      <w:bookmarkStart w:id="329" w:name="_Toc525939228"/>
      <w:bookmarkStart w:id="330" w:name="_Toc525939733"/>
      <w:bookmarkStart w:id="331" w:name="_Toc529218273"/>
      <w:bookmarkStart w:id="332" w:name="_Toc529222690"/>
      <w:bookmarkStart w:id="333" w:name="_Toc529223112"/>
      <w:bookmarkStart w:id="334" w:name="_Toc529223863"/>
      <w:bookmarkStart w:id="335" w:name="_Toc529228266"/>
      <w:bookmarkStart w:id="336" w:name="_Toc2400396"/>
      <w:bookmarkStart w:id="337" w:name="_Toc4316190"/>
      <w:bookmarkStart w:id="338" w:name="_Toc4473331"/>
      <w:bookmarkStart w:id="339" w:name="_Toc69556898"/>
      <w:bookmarkStart w:id="340" w:name="_Toc69556947"/>
      <w:bookmarkStart w:id="341" w:name="_Toc69609821"/>
      <w:bookmarkStart w:id="342" w:name="_Toc70241817"/>
      <w:bookmarkStart w:id="343" w:name="_Toc70242206"/>
      <w:bookmarkEnd w:id="310"/>
      <w:bookmarkEnd w:id="311"/>
      <w:bookmarkEnd w:id="312"/>
      <w:r w:rsidRPr="0008289F">
        <w:rPr>
          <w:rFonts w:hint="eastAsia"/>
          <w:color w:val="000000" w:themeColor="text1"/>
        </w:rPr>
        <w:lastRenderedPageBreak/>
        <w:t>調查意見一，提案糾正</w:t>
      </w:r>
      <w:bookmarkEnd w:id="313"/>
      <w:bookmarkEnd w:id="314"/>
      <w:bookmarkEnd w:id="315"/>
      <w:bookmarkEnd w:id="316"/>
      <w:bookmarkEnd w:id="317"/>
      <w:bookmarkEnd w:id="318"/>
      <w:bookmarkEnd w:id="319"/>
      <w:bookmarkEnd w:id="320"/>
      <w:bookmarkEnd w:id="321"/>
      <w:bookmarkEnd w:id="322"/>
      <w:r w:rsidRPr="0008289F">
        <w:rPr>
          <w:rFonts w:hint="eastAsia"/>
          <w:color w:val="000000" w:themeColor="text1"/>
        </w:rPr>
        <w:t>行政院農業委員會及所屬漁業署。另有關本案福</w:t>
      </w:r>
      <w:proofErr w:type="gramStart"/>
      <w:r w:rsidRPr="0008289F">
        <w:rPr>
          <w:rFonts w:hint="eastAsia"/>
          <w:color w:val="000000" w:themeColor="text1"/>
        </w:rPr>
        <w:t>甡</w:t>
      </w:r>
      <w:proofErr w:type="gramEnd"/>
      <w:r w:rsidRPr="0008289F">
        <w:rPr>
          <w:rFonts w:hint="eastAsia"/>
          <w:color w:val="000000" w:themeColor="text1"/>
        </w:rPr>
        <w:t>拾壹</w:t>
      </w:r>
      <w:r>
        <w:rPr>
          <w:rFonts w:hint="eastAsia"/>
          <w:color w:val="000000" w:themeColor="text1"/>
        </w:rPr>
        <w:t>號</w:t>
      </w:r>
      <w:r w:rsidRPr="0008289F">
        <w:rPr>
          <w:rFonts w:hint="eastAsia"/>
          <w:color w:val="000000" w:themeColor="text1"/>
        </w:rPr>
        <w:t>漁船</w:t>
      </w:r>
      <w:proofErr w:type="gramStart"/>
      <w:r w:rsidRPr="0008289F">
        <w:rPr>
          <w:rFonts w:hAnsi="標楷體" w:hint="eastAsia"/>
          <w:color w:val="000000" w:themeColor="text1"/>
        </w:rPr>
        <w:t>致涉犯使</w:t>
      </w:r>
      <w:proofErr w:type="gramEnd"/>
      <w:r w:rsidRPr="0008289F">
        <w:rPr>
          <w:rFonts w:hAnsi="標楷體" w:hint="eastAsia"/>
          <w:color w:val="000000" w:themeColor="text1"/>
        </w:rPr>
        <w:t>公務員登載不實罪嫌，移請法務部促請所屬查明實情</w:t>
      </w:r>
      <w:proofErr w:type="gramStart"/>
      <w:r w:rsidRPr="0008289F">
        <w:rPr>
          <w:rFonts w:hAnsi="標楷體" w:hint="eastAsia"/>
          <w:color w:val="000000" w:themeColor="text1"/>
        </w:rPr>
        <w:t>見復。</w:t>
      </w:r>
      <w:bookmarkEnd w:id="323"/>
      <w:bookmarkEnd w:id="324"/>
      <w:proofErr w:type="gramEnd"/>
    </w:p>
    <w:p w:rsidR="00414516" w:rsidRPr="009F432B" w:rsidRDefault="00414516" w:rsidP="00414516">
      <w:pPr>
        <w:pStyle w:val="2"/>
        <w:rPr>
          <w:rFonts w:hAnsi="標楷體"/>
          <w:color w:val="000000" w:themeColor="text1"/>
        </w:rPr>
      </w:pPr>
      <w:bookmarkStart w:id="344" w:name="_Toc6999522"/>
      <w:bookmarkStart w:id="345" w:name="_Toc7446959"/>
      <w:r w:rsidRPr="009F432B">
        <w:rPr>
          <w:rFonts w:hAnsi="標楷體" w:hint="eastAsia"/>
          <w:color w:val="000000" w:themeColor="text1"/>
        </w:rPr>
        <w:t>調查意見</w:t>
      </w:r>
      <w:r>
        <w:rPr>
          <w:rFonts w:hAnsi="標楷體" w:hint="eastAsia"/>
          <w:color w:val="000000" w:themeColor="text1"/>
        </w:rPr>
        <w:t>一、</w:t>
      </w:r>
      <w:r w:rsidRPr="009F432B">
        <w:rPr>
          <w:rFonts w:hAnsi="標楷體" w:hint="eastAsia"/>
          <w:color w:val="000000" w:themeColor="text1"/>
        </w:rPr>
        <w:t>二，函請行政院農業委員會議處相關失職人員</w:t>
      </w:r>
      <w:proofErr w:type="gramStart"/>
      <w:r w:rsidRPr="009F432B">
        <w:rPr>
          <w:rFonts w:hAnsi="標楷體" w:hint="eastAsia"/>
          <w:color w:val="000000" w:themeColor="text1"/>
        </w:rPr>
        <w:t>見復。</w:t>
      </w:r>
      <w:bookmarkEnd w:id="344"/>
      <w:bookmarkEnd w:id="345"/>
      <w:proofErr w:type="gramEnd"/>
    </w:p>
    <w:p w:rsidR="00414516" w:rsidRPr="0008289F" w:rsidRDefault="00414516" w:rsidP="00414516">
      <w:pPr>
        <w:pStyle w:val="2"/>
        <w:rPr>
          <w:rFonts w:hAnsi="標楷體"/>
          <w:color w:val="000000" w:themeColor="text1"/>
        </w:rPr>
      </w:pPr>
      <w:bookmarkStart w:id="346" w:name="_Toc6999523"/>
      <w:bookmarkStart w:id="347" w:name="_Toc7446960"/>
      <w:r w:rsidRPr="0008289F">
        <w:rPr>
          <w:rFonts w:hAnsi="標楷體" w:hint="eastAsia"/>
          <w:color w:val="000000" w:themeColor="text1"/>
        </w:rPr>
        <w:t>調查意見</w:t>
      </w:r>
      <w:proofErr w:type="gramStart"/>
      <w:r w:rsidRPr="0008289F">
        <w:rPr>
          <w:rFonts w:hAnsi="標楷體" w:hint="eastAsia"/>
          <w:color w:val="000000" w:themeColor="text1"/>
        </w:rPr>
        <w:t>三</w:t>
      </w:r>
      <w:proofErr w:type="gramEnd"/>
      <w:r w:rsidRPr="0008289F">
        <w:rPr>
          <w:rFonts w:hAnsi="標楷體" w:hint="eastAsia"/>
          <w:color w:val="000000" w:themeColor="text1"/>
        </w:rPr>
        <w:t>，函請外交部確實檢討改進</w:t>
      </w:r>
      <w:proofErr w:type="gramStart"/>
      <w:r w:rsidRPr="0008289F">
        <w:rPr>
          <w:rFonts w:hAnsi="標楷體" w:hint="eastAsia"/>
          <w:color w:val="000000" w:themeColor="text1"/>
        </w:rPr>
        <w:t>見復。</w:t>
      </w:r>
      <w:bookmarkEnd w:id="346"/>
      <w:bookmarkEnd w:id="347"/>
      <w:proofErr w:type="gramEnd"/>
    </w:p>
    <w:p w:rsidR="00414516" w:rsidRPr="0008289F" w:rsidRDefault="00414516" w:rsidP="00414516">
      <w:pPr>
        <w:pStyle w:val="2"/>
        <w:rPr>
          <w:color w:val="000000" w:themeColor="text1"/>
        </w:rPr>
      </w:pPr>
      <w:bookmarkStart w:id="348" w:name="_Toc6905892"/>
      <w:bookmarkStart w:id="349" w:name="_Toc6924219"/>
      <w:bookmarkStart w:id="350" w:name="_Toc6999524"/>
      <w:bookmarkStart w:id="351" w:name="_Toc7446961"/>
      <w:r w:rsidRPr="0008289F">
        <w:rPr>
          <w:rFonts w:hint="eastAsia"/>
          <w:color w:val="000000" w:themeColor="text1"/>
        </w:rPr>
        <w:t>調查意見四，提案糾正高雄市政府海洋局、勞工局</w:t>
      </w:r>
      <w:bookmarkEnd w:id="348"/>
      <w:bookmarkEnd w:id="349"/>
      <w:r w:rsidRPr="0008289F">
        <w:rPr>
          <w:rFonts w:hint="eastAsia"/>
          <w:color w:val="000000" w:themeColor="text1"/>
        </w:rPr>
        <w:t>，並函高雄市政府</w:t>
      </w:r>
      <w:proofErr w:type="gramStart"/>
      <w:r w:rsidRPr="0008289F">
        <w:rPr>
          <w:rFonts w:hint="eastAsia"/>
          <w:color w:val="000000" w:themeColor="text1"/>
        </w:rPr>
        <w:t>海洋局</w:t>
      </w:r>
      <w:r w:rsidRPr="0008289F">
        <w:rPr>
          <w:rFonts w:hAnsi="標楷體" w:hint="eastAsia"/>
          <w:color w:val="000000" w:themeColor="text1"/>
        </w:rPr>
        <w:t>議處</w:t>
      </w:r>
      <w:proofErr w:type="gramEnd"/>
      <w:r w:rsidRPr="0008289F">
        <w:rPr>
          <w:rFonts w:hAnsi="標楷體" w:hint="eastAsia"/>
          <w:color w:val="000000" w:themeColor="text1"/>
        </w:rPr>
        <w:t>相關失職人員</w:t>
      </w:r>
      <w:proofErr w:type="gramStart"/>
      <w:r w:rsidRPr="0008289F">
        <w:rPr>
          <w:rFonts w:hAnsi="標楷體" w:hint="eastAsia"/>
          <w:color w:val="000000" w:themeColor="text1"/>
        </w:rPr>
        <w:t>見復。</w:t>
      </w:r>
      <w:bookmarkEnd w:id="350"/>
      <w:bookmarkEnd w:id="351"/>
      <w:proofErr w:type="gramEnd"/>
    </w:p>
    <w:p w:rsidR="00414516" w:rsidRPr="0008289F" w:rsidRDefault="00414516" w:rsidP="00414516">
      <w:pPr>
        <w:pStyle w:val="2"/>
        <w:rPr>
          <w:rFonts w:hAnsi="標楷體"/>
          <w:color w:val="000000" w:themeColor="text1"/>
        </w:rPr>
      </w:pPr>
      <w:bookmarkStart w:id="352" w:name="_Toc6999525"/>
      <w:bookmarkStart w:id="353" w:name="_Toc7446962"/>
      <w:bookmarkStart w:id="354" w:name="_Toc421794877"/>
      <w:bookmarkStart w:id="355" w:name="_Toc421795443"/>
      <w:bookmarkStart w:id="356" w:name="_Toc421796024"/>
      <w:bookmarkStart w:id="357" w:name="_Toc422728959"/>
      <w:bookmarkStart w:id="358" w:name="_Toc422834162"/>
      <w:bookmarkStart w:id="359" w:name="_Toc6587747"/>
      <w:r w:rsidRPr="0008289F">
        <w:rPr>
          <w:rFonts w:hAnsi="標楷體" w:hint="eastAsia"/>
          <w:color w:val="000000" w:themeColor="text1"/>
        </w:rPr>
        <w:t>調查意見五，函請勞動部確實檢討改進</w:t>
      </w:r>
      <w:proofErr w:type="gramStart"/>
      <w:r w:rsidRPr="0008289F">
        <w:rPr>
          <w:rFonts w:hAnsi="標楷體" w:hint="eastAsia"/>
          <w:color w:val="000000" w:themeColor="text1"/>
        </w:rPr>
        <w:t>見復。</w:t>
      </w:r>
      <w:bookmarkEnd w:id="352"/>
      <w:bookmarkEnd w:id="353"/>
      <w:proofErr w:type="gramEnd"/>
    </w:p>
    <w:p w:rsidR="00414516" w:rsidRPr="0008289F" w:rsidRDefault="00414516" w:rsidP="00414516">
      <w:pPr>
        <w:pStyle w:val="2"/>
        <w:rPr>
          <w:rFonts w:hAnsi="標楷體"/>
          <w:color w:val="000000" w:themeColor="text1"/>
        </w:rPr>
      </w:pPr>
      <w:bookmarkStart w:id="360" w:name="_Toc6999526"/>
      <w:bookmarkStart w:id="361" w:name="_Toc7446963"/>
      <w:r w:rsidRPr="0008289F">
        <w:rPr>
          <w:rFonts w:hAnsi="標楷體" w:hint="eastAsia"/>
          <w:color w:val="000000" w:themeColor="text1"/>
        </w:rPr>
        <w:t>調查意見六，函請行政院持續督促所屬確實檢討改進</w:t>
      </w:r>
      <w:proofErr w:type="gramStart"/>
      <w:r w:rsidRPr="0008289F">
        <w:rPr>
          <w:rFonts w:hAnsi="標楷體" w:hint="eastAsia"/>
          <w:color w:val="000000" w:themeColor="text1"/>
        </w:rPr>
        <w:t>見復。</w:t>
      </w:r>
      <w:bookmarkEnd w:id="360"/>
      <w:bookmarkEnd w:id="361"/>
      <w:proofErr w:type="gramEnd"/>
    </w:p>
    <w:p w:rsidR="00414516" w:rsidRPr="0008289F" w:rsidRDefault="00414516" w:rsidP="00414516">
      <w:pPr>
        <w:pStyle w:val="2"/>
        <w:rPr>
          <w:color w:val="000000" w:themeColor="text1"/>
        </w:rPr>
      </w:pPr>
      <w:bookmarkStart w:id="362" w:name="_Toc6999527"/>
      <w:bookmarkStart w:id="363" w:name="_Toc7446964"/>
      <w:r w:rsidRPr="0008289F">
        <w:rPr>
          <w:rFonts w:hint="eastAsia"/>
          <w:color w:val="000000" w:themeColor="text1"/>
        </w:rPr>
        <w:t>調查意見七，函請行政院農業委員會及所屬漁業署</w:t>
      </w:r>
      <w:r w:rsidRPr="0008289F">
        <w:rPr>
          <w:rFonts w:hAnsi="標楷體" w:hint="eastAsia"/>
          <w:color w:val="000000" w:themeColor="text1"/>
        </w:rPr>
        <w:t>確實檢討改進</w:t>
      </w:r>
      <w:proofErr w:type="gramStart"/>
      <w:r w:rsidRPr="0008289F">
        <w:rPr>
          <w:rFonts w:hAnsi="標楷體" w:hint="eastAsia"/>
          <w:color w:val="000000" w:themeColor="text1"/>
        </w:rPr>
        <w:t>見復。</w:t>
      </w:r>
      <w:bookmarkStart w:id="364" w:name="_Toc69556900"/>
      <w:bookmarkStart w:id="365" w:name="_Toc69556949"/>
      <w:bookmarkStart w:id="366" w:name="_Toc69609823"/>
      <w:bookmarkStart w:id="367" w:name="_Toc70241821"/>
      <w:bookmarkStart w:id="368" w:name="_Toc70242210"/>
      <w:bookmarkStart w:id="369" w:name="_Toc421794880"/>
      <w:bookmarkStart w:id="370" w:name="_Toc421795446"/>
      <w:bookmarkStart w:id="371" w:name="_Toc421796027"/>
      <w:bookmarkStart w:id="372" w:name="_Toc422728962"/>
      <w:bookmarkStart w:id="373" w:name="_Toc422834165"/>
      <w:bookmarkStart w:id="374" w:name="_Toc6587751"/>
      <w:bookmarkStart w:id="375" w:name="_Toc6905897"/>
      <w:bookmarkStart w:id="376" w:name="_Toc6924224"/>
      <w:bookmarkStart w:id="377" w:name="_Toc2400397"/>
      <w:bookmarkStart w:id="378" w:name="_Toc4316191"/>
      <w:bookmarkStart w:id="379" w:name="_Toc447333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54"/>
      <w:bookmarkEnd w:id="355"/>
      <w:bookmarkEnd w:id="356"/>
      <w:bookmarkEnd w:id="357"/>
      <w:bookmarkEnd w:id="358"/>
      <w:bookmarkEnd w:id="359"/>
      <w:bookmarkEnd w:id="362"/>
      <w:bookmarkEnd w:id="363"/>
      <w:proofErr w:type="gramEnd"/>
    </w:p>
    <w:p w:rsidR="00414516" w:rsidRPr="0008289F" w:rsidRDefault="00414516" w:rsidP="00414516">
      <w:pPr>
        <w:pStyle w:val="2"/>
        <w:rPr>
          <w:rFonts w:hAnsi="標楷體"/>
          <w:color w:val="000000" w:themeColor="text1"/>
        </w:rPr>
      </w:pPr>
      <w:bookmarkStart w:id="380" w:name="_Toc6587752"/>
      <w:bookmarkStart w:id="381" w:name="_Toc6905898"/>
      <w:bookmarkStart w:id="382" w:name="_Toc6924225"/>
      <w:bookmarkStart w:id="383" w:name="_Toc6999528"/>
      <w:bookmarkStart w:id="384" w:name="_Toc7446965"/>
      <w:bookmarkStart w:id="385" w:name="_Toc69556901"/>
      <w:bookmarkStart w:id="386" w:name="_Toc69556950"/>
      <w:bookmarkStart w:id="387" w:name="_Toc69609824"/>
      <w:bookmarkStart w:id="388" w:name="_Toc70241822"/>
      <w:bookmarkStart w:id="389" w:name="_Toc70242211"/>
      <w:bookmarkStart w:id="390" w:name="_Toc421794881"/>
      <w:bookmarkStart w:id="391" w:name="_Toc421795447"/>
      <w:bookmarkStart w:id="392" w:name="_Toc421796028"/>
      <w:bookmarkStart w:id="393" w:name="_Toc422728963"/>
      <w:bookmarkStart w:id="394" w:name="_Toc422834166"/>
      <w:bookmarkEnd w:id="364"/>
      <w:bookmarkEnd w:id="365"/>
      <w:bookmarkEnd w:id="366"/>
      <w:bookmarkEnd w:id="367"/>
      <w:bookmarkEnd w:id="368"/>
      <w:bookmarkEnd w:id="369"/>
      <w:bookmarkEnd w:id="370"/>
      <w:bookmarkEnd w:id="371"/>
      <w:bookmarkEnd w:id="372"/>
      <w:bookmarkEnd w:id="373"/>
      <w:bookmarkEnd w:id="374"/>
      <w:bookmarkEnd w:id="375"/>
      <w:bookmarkEnd w:id="376"/>
      <w:r w:rsidRPr="0008289F">
        <w:rPr>
          <w:rFonts w:hAnsi="標楷體" w:hint="eastAsia"/>
          <w:color w:val="000000" w:themeColor="text1"/>
        </w:rPr>
        <w:t>調查意見，移請</w:t>
      </w:r>
      <w:r w:rsidRPr="0008289F">
        <w:rPr>
          <w:rFonts w:hAnsi="標楷體" w:hint="eastAsia"/>
          <w:bCs w:val="0"/>
          <w:color w:val="000000" w:themeColor="text1"/>
        </w:rPr>
        <w:t>本院人權保障委員會</w:t>
      </w:r>
      <w:r w:rsidRPr="0008289F">
        <w:rPr>
          <w:rFonts w:hAnsi="標楷體" w:hint="eastAsia"/>
          <w:color w:val="000000" w:themeColor="text1"/>
        </w:rPr>
        <w:t>參處。</w:t>
      </w:r>
      <w:bookmarkEnd w:id="380"/>
      <w:bookmarkEnd w:id="381"/>
      <w:bookmarkEnd w:id="382"/>
      <w:bookmarkEnd w:id="383"/>
      <w:bookmarkEnd w:id="384"/>
    </w:p>
    <w:p w:rsidR="00414516" w:rsidRPr="0008289F" w:rsidRDefault="00414516" w:rsidP="00414516">
      <w:pPr>
        <w:pStyle w:val="2"/>
        <w:rPr>
          <w:rFonts w:hAnsi="標楷體"/>
          <w:color w:val="000000" w:themeColor="text1"/>
        </w:rPr>
      </w:pPr>
      <w:bookmarkStart w:id="395" w:name="_Toc6999529"/>
      <w:bookmarkStart w:id="396" w:name="_Toc7446966"/>
      <w:r w:rsidRPr="0008289F">
        <w:rPr>
          <w:rFonts w:hAnsi="標楷體" w:hint="eastAsia"/>
          <w:color w:val="000000" w:themeColor="text1"/>
        </w:rPr>
        <w:t>調查意見上網，附件</w:t>
      </w:r>
      <w:proofErr w:type="gramStart"/>
      <w:r w:rsidRPr="0008289F">
        <w:rPr>
          <w:rFonts w:hAnsi="標楷體" w:hint="eastAsia"/>
          <w:color w:val="000000" w:themeColor="text1"/>
        </w:rPr>
        <w:t>不</w:t>
      </w:r>
      <w:proofErr w:type="gramEnd"/>
      <w:r w:rsidRPr="0008289F">
        <w:rPr>
          <w:rFonts w:hAnsi="標楷體" w:hint="eastAsia"/>
          <w:color w:val="000000" w:themeColor="text1"/>
        </w:rPr>
        <w:t>公布。</w:t>
      </w:r>
      <w:bookmarkEnd w:id="395"/>
      <w:bookmarkEnd w:id="396"/>
    </w:p>
    <w:p w:rsidR="00414516" w:rsidRPr="0008289F" w:rsidRDefault="00414516" w:rsidP="00414516">
      <w:pPr>
        <w:pStyle w:val="2"/>
        <w:rPr>
          <w:rFonts w:hAnsi="標楷體"/>
          <w:color w:val="000000" w:themeColor="text1"/>
        </w:rPr>
      </w:pPr>
      <w:bookmarkStart w:id="397" w:name="_Toc6587753"/>
      <w:bookmarkStart w:id="398" w:name="_Toc6905899"/>
      <w:bookmarkStart w:id="399" w:name="_Toc6924226"/>
      <w:bookmarkStart w:id="400" w:name="_Toc6999530"/>
      <w:bookmarkStart w:id="401" w:name="_Toc7446967"/>
      <w:r w:rsidRPr="0008289F">
        <w:rPr>
          <w:rFonts w:hAnsi="標楷體" w:hint="eastAsia"/>
          <w:color w:val="000000" w:themeColor="text1"/>
        </w:rPr>
        <w:t>檢</w:t>
      </w:r>
      <w:proofErr w:type="gramStart"/>
      <w:r w:rsidRPr="0008289F">
        <w:rPr>
          <w:rFonts w:hAnsi="標楷體" w:hint="eastAsia"/>
          <w:color w:val="000000" w:themeColor="text1"/>
        </w:rPr>
        <w:t>附派查函</w:t>
      </w:r>
      <w:proofErr w:type="gramEnd"/>
      <w:r w:rsidRPr="0008289F">
        <w:rPr>
          <w:rFonts w:hAnsi="標楷體" w:hint="eastAsia"/>
          <w:color w:val="000000" w:themeColor="text1"/>
        </w:rPr>
        <w:t>及相關附件，送請財政及經濟委員會、外交及僑政委員會、司法及獄政委員會聯席會議處理。</w:t>
      </w:r>
      <w:bookmarkEnd w:id="377"/>
      <w:bookmarkEnd w:id="378"/>
      <w:bookmarkEnd w:id="379"/>
      <w:bookmarkEnd w:id="385"/>
      <w:bookmarkEnd w:id="386"/>
      <w:bookmarkEnd w:id="387"/>
      <w:bookmarkEnd w:id="388"/>
      <w:bookmarkEnd w:id="389"/>
      <w:bookmarkEnd w:id="390"/>
      <w:bookmarkEnd w:id="391"/>
      <w:bookmarkEnd w:id="392"/>
      <w:bookmarkEnd w:id="393"/>
      <w:bookmarkEnd w:id="394"/>
      <w:bookmarkEnd w:id="397"/>
      <w:bookmarkEnd w:id="398"/>
      <w:bookmarkEnd w:id="399"/>
      <w:bookmarkEnd w:id="400"/>
      <w:bookmarkEnd w:id="401"/>
    </w:p>
    <w:p w:rsidR="00414516" w:rsidRPr="0008289F" w:rsidRDefault="00414516" w:rsidP="00414516">
      <w:pPr>
        <w:pStyle w:val="ab"/>
        <w:spacing w:beforeLines="150" w:before="685" w:after="0"/>
        <w:ind w:leftChars="1100" w:left="3742"/>
        <w:rPr>
          <w:rFonts w:hAnsi="標楷體"/>
          <w:b w:val="0"/>
          <w:bCs/>
          <w:snapToGrid/>
          <w:color w:val="000000" w:themeColor="text1"/>
          <w:spacing w:val="0"/>
          <w:kern w:val="0"/>
          <w:sz w:val="40"/>
        </w:rPr>
      </w:pPr>
      <w:r w:rsidRPr="0008289F">
        <w:rPr>
          <w:rFonts w:hAnsi="標楷體" w:hint="eastAsia"/>
          <w:b w:val="0"/>
          <w:bCs/>
          <w:snapToGrid/>
          <w:color w:val="000000" w:themeColor="text1"/>
          <w:spacing w:val="12"/>
          <w:kern w:val="0"/>
          <w:sz w:val="40"/>
        </w:rPr>
        <w:t>調查委員：</w:t>
      </w:r>
      <w:r>
        <w:rPr>
          <w:rFonts w:hAnsi="標楷體" w:hint="eastAsia"/>
          <w:b w:val="0"/>
          <w:bCs/>
          <w:snapToGrid/>
          <w:color w:val="000000" w:themeColor="text1"/>
          <w:spacing w:val="12"/>
          <w:kern w:val="0"/>
          <w:sz w:val="40"/>
        </w:rPr>
        <w:t>王美玉</w:t>
      </w:r>
    </w:p>
    <w:p w:rsidR="00414516" w:rsidRPr="000A7584" w:rsidRDefault="00414516" w:rsidP="00414516">
      <w:pPr>
        <w:pStyle w:val="ab"/>
        <w:spacing w:before="0" w:after="0"/>
        <w:ind w:leftChars="1100" w:left="3742" w:firstLineChars="500" w:firstLine="2221"/>
        <w:rPr>
          <w:rFonts w:hAnsi="標楷體"/>
          <w:b w:val="0"/>
          <w:bCs/>
          <w:snapToGrid/>
          <w:color w:val="000000" w:themeColor="text1"/>
          <w:spacing w:val="12"/>
          <w:kern w:val="0"/>
          <w:sz w:val="40"/>
          <w:szCs w:val="40"/>
        </w:rPr>
      </w:pPr>
      <w:r w:rsidRPr="000A7584">
        <w:rPr>
          <w:rFonts w:hAnsi="標楷體" w:hint="eastAsia"/>
          <w:b w:val="0"/>
          <w:bCs/>
          <w:snapToGrid/>
          <w:color w:val="000000" w:themeColor="text1"/>
          <w:spacing w:val="12"/>
          <w:kern w:val="0"/>
          <w:sz w:val="40"/>
          <w:szCs w:val="40"/>
        </w:rPr>
        <w:t>王幼玲</w:t>
      </w:r>
    </w:p>
    <w:p w:rsidR="00414516" w:rsidRPr="0008289F" w:rsidRDefault="00414516" w:rsidP="00414516">
      <w:pPr>
        <w:pStyle w:val="ab"/>
        <w:spacing w:before="0" w:after="0"/>
        <w:ind w:leftChars="1100" w:left="3742" w:firstLineChars="500" w:firstLine="2021"/>
        <w:rPr>
          <w:rFonts w:hAnsi="標楷體"/>
          <w:b w:val="0"/>
          <w:bCs/>
          <w:snapToGrid/>
          <w:color w:val="000000" w:themeColor="text1"/>
          <w:spacing w:val="12"/>
          <w:kern w:val="0"/>
        </w:rPr>
      </w:pPr>
    </w:p>
    <w:p w:rsidR="00414516" w:rsidRPr="0008289F" w:rsidRDefault="00414516" w:rsidP="00414516">
      <w:pPr>
        <w:pStyle w:val="af0"/>
        <w:rPr>
          <w:rFonts w:hAnsi="標楷體"/>
          <w:bCs/>
          <w:color w:val="000000" w:themeColor="text1"/>
        </w:rPr>
      </w:pPr>
      <w:r w:rsidRPr="0008289F">
        <w:rPr>
          <w:rFonts w:hAnsi="標楷體" w:hint="eastAsia"/>
          <w:bCs/>
          <w:color w:val="000000" w:themeColor="text1"/>
        </w:rPr>
        <w:t xml:space="preserve">中  華  民  國　108　年　</w:t>
      </w:r>
      <w:r>
        <w:rPr>
          <w:rFonts w:hAnsi="標楷體" w:hint="eastAsia"/>
          <w:bCs/>
          <w:color w:val="000000" w:themeColor="text1"/>
        </w:rPr>
        <w:t>5</w:t>
      </w:r>
      <w:r w:rsidRPr="0008289F">
        <w:rPr>
          <w:rFonts w:hAnsi="標楷體" w:hint="eastAsia"/>
          <w:bCs/>
          <w:color w:val="000000" w:themeColor="text1"/>
        </w:rPr>
        <w:t xml:space="preserve">　月　</w:t>
      </w:r>
      <w:r>
        <w:rPr>
          <w:rFonts w:hAnsi="標楷體" w:hint="eastAsia"/>
          <w:bCs/>
          <w:color w:val="000000" w:themeColor="text1"/>
        </w:rPr>
        <w:t>8</w:t>
      </w:r>
      <w:r w:rsidRPr="0008289F">
        <w:rPr>
          <w:rFonts w:hAnsi="標楷體" w:hint="eastAsia"/>
          <w:bCs/>
          <w:color w:val="000000" w:themeColor="text1"/>
        </w:rPr>
        <w:t xml:space="preserve">　日</w:t>
      </w:r>
    </w:p>
    <w:p w:rsidR="00E25849" w:rsidRPr="00414516" w:rsidRDefault="00E25849" w:rsidP="00414516">
      <w:pPr>
        <w:pStyle w:val="ab"/>
        <w:spacing w:beforeLines="150" w:before="685" w:after="0"/>
        <w:ind w:leftChars="1100" w:left="3742"/>
        <w:rPr>
          <w:rFonts w:hAnsi="標楷體"/>
          <w:b w:val="0"/>
          <w:bCs/>
          <w:color w:val="000000" w:themeColor="text1"/>
          <w:kern w:val="0"/>
          <w:sz w:val="40"/>
        </w:rPr>
      </w:pPr>
    </w:p>
    <w:sectPr w:rsidR="00E25849" w:rsidRPr="0041451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508" w:rsidRDefault="00BD6508">
      <w:r>
        <w:separator/>
      </w:r>
    </w:p>
  </w:endnote>
  <w:endnote w:type="continuationSeparator" w:id="0">
    <w:p w:rsidR="00BD6508" w:rsidRDefault="00BD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A1" w:rsidRDefault="00A37DA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55473">
      <w:rPr>
        <w:rStyle w:val="ad"/>
        <w:noProof/>
        <w:sz w:val="24"/>
      </w:rPr>
      <w:t>71</w:t>
    </w:r>
    <w:r>
      <w:rPr>
        <w:rStyle w:val="ad"/>
        <w:sz w:val="24"/>
      </w:rPr>
      <w:fldChar w:fldCharType="end"/>
    </w:r>
  </w:p>
  <w:p w:rsidR="00A37DA1" w:rsidRDefault="00A37DA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508" w:rsidRDefault="00BD6508">
      <w:r>
        <w:separator/>
      </w:r>
    </w:p>
  </w:footnote>
  <w:footnote w:type="continuationSeparator" w:id="0">
    <w:p w:rsidR="00BD6508" w:rsidRDefault="00BD6508">
      <w:r>
        <w:continuationSeparator/>
      </w:r>
    </w:p>
  </w:footnote>
  <w:footnote w:id="1">
    <w:p w:rsidR="00A37DA1" w:rsidRPr="00112B3A" w:rsidRDefault="00A37DA1">
      <w:pPr>
        <w:pStyle w:val="afd"/>
      </w:pPr>
      <w:r>
        <w:rPr>
          <w:rStyle w:val="aff"/>
        </w:rPr>
        <w:footnoteRef/>
      </w:r>
      <w:r>
        <w:t xml:space="preserve"> </w:t>
      </w:r>
      <w:r>
        <w:rPr>
          <w:rFonts w:hint="eastAsia"/>
        </w:rPr>
        <w:t>據漁業署漁業統計年報資料指出：106年漁產量總計為</w:t>
      </w:r>
      <w:r w:rsidRPr="00112B3A">
        <w:t>1,026,496</w:t>
      </w:r>
      <w:r>
        <w:rPr>
          <w:rFonts w:hint="eastAsia"/>
        </w:rPr>
        <w:t>公噸，漁業生產量：遠洋漁業</w:t>
      </w:r>
      <w:r w:rsidRPr="00112B3A">
        <w:t>556,412</w:t>
      </w:r>
      <w:r w:rsidRPr="00112B3A">
        <w:rPr>
          <w:rFonts w:hint="eastAsia"/>
        </w:rPr>
        <w:t>公噸</w:t>
      </w:r>
      <w:r>
        <w:rPr>
          <w:rFonts w:hint="eastAsia"/>
        </w:rPr>
        <w:t>、近海漁業</w:t>
      </w:r>
      <w:r w:rsidRPr="00874481">
        <w:t>157,727</w:t>
      </w:r>
      <w:r>
        <w:rPr>
          <w:rFonts w:hint="eastAsia"/>
        </w:rPr>
        <w:t>公噸、</w:t>
      </w:r>
      <w:r w:rsidRPr="00874481">
        <w:rPr>
          <w:rFonts w:hint="eastAsia"/>
        </w:rPr>
        <w:t>沿岸漁業</w:t>
      </w:r>
      <w:r w:rsidRPr="00874481">
        <w:t>26,681</w:t>
      </w:r>
      <w:r w:rsidRPr="00F26F18">
        <w:rPr>
          <w:rFonts w:hint="eastAsia"/>
        </w:rPr>
        <w:t>公噸</w:t>
      </w:r>
      <w:r>
        <w:rPr>
          <w:rFonts w:hint="eastAsia"/>
        </w:rPr>
        <w:t>、</w:t>
      </w:r>
      <w:r w:rsidRPr="00874481">
        <w:rPr>
          <w:rFonts w:hint="eastAsia"/>
        </w:rPr>
        <w:t>內陸漁撈業2,624</w:t>
      </w:r>
      <w:r w:rsidRPr="00F26F18">
        <w:rPr>
          <w:rFonts w:hint="eastAsia"/>
        </w:rPr>
        <w:t>公噸</w:t>
      </w:r>
      <w:r>
        <w:rPr>
          <w:rFonts w:hint="eastAsia"/>
        </w:rPr>
        <w:t>、</w:t>
      </w:r>
      <w:r w:rsidRPr="00874481">
        <w:rPr>
          <w:rFonts w:hint="eastAsia"/>
        </w:rPr>
        <w:t>海面養殖業26,799</w:t>
      </w:r>
      <w:r w:rsidRPr="00F26F18">
        <w:rPr>
          <w:rFonts w:hint="eastAsia"/>
        </w:rPr>
        <w:t>公噸</w:t>
      </w:r>
      <w:r>
        <w:rPr>
          <w:rFonts w:hint="eastAsia"/>
        </w:rPr>
        <w:t>、</w:t>
      </w:r>
      <w:r w:rsidRPr="00874481">
        <w:rPr>
          <w:rFonts w:hint="eastAsia"/>
        </w:rPr>
        <w:t>內陸養殖業256,253</w:t>
      </w:r>
      <w:r w:rsidRPr="00F26F18">
        <w:rPr>
          <w:rFonts w:hint="eastAsia"/>
        </w:rPr>
        <w:t>公噸</w:t>
      </w:r>
      <w:r>
        <w:rPr>
          <w:rFonts w:hint="eastAsia"/>
        </w:rPr>
        <w:t>。</w:t>
      </w:r>
    </w:p>
  </w:footnote>
  <w:footnote w:id="2">
    <w:p w:rsidR="00A37DA1" w:rsidRPr="00D14CF1" w:rsidRDefault="00A37DA1" w:rsidP="00CA118B">
      <w:pPr>
        <w:pStyle w:val="afd"/>
        <w:rPr>
          <w:rFonts w:hAnsi="標楷體"/>
        </w:rPr>
      </w:pPr>
      <w:r>
        <w:rPr>
          <w:rStyle w:val="aff"/>
        </w:rPr>
        <w:footnoteRef/>
      </w:r>
      <w:r>
        <w:t xml:space="preserve"> </w:t>
      </w:r>
      <w:r w:rsidRPr="00D14CF1">
        <w:rPr>
          <w:rFonts w:hAnsi="標楷體" w:hint="eastAsia"/>
        </w:rPr>
        <w:t>資料來源：</w:t>
      </w:r>
      <w:r w:rsidRPr="00D14CF1">
        <w:rPr>
          <w:rFonts w:hAnsi="標楷體"/>
        </w:rPr>
        <w:t>European Commission - Press release</w:t>
      </w:r>
      <w:r w:rsidRPr="00D14CF1">
        <w:rPr>
          <w:rFonts w:hAnsi="標楷體" w:hint="eastAsia"/>
        </w:rPr>
        <w:t>(歐盟委員會新聞稿)略</w:t>
      </w:r>
      <w:proofErr w:type="gramStart"/>
      <w:r w:rsidRPr="00D14CF1">
        <w:rPr>
          <w:rFonts w:hAnsi="標楷體" w:hint="eastAsia"/>
        </w:rPr>
        <w:t>以</w:t>
      </w:r>
      <w:proofErr w:type="gramEnd"/>
      <w:r w:rsidRPr="00D14CF1">
        <w:rPr>
          <w:rFonts w:hAnsi="標楷體" w:hint="eastAsia"/>
        </w:rPr>
        <w:t>：「</w:t>
      </w:r>
      <w:r w:rsidRPr="00D14CF1">
        <w:rPr>
          <w:rFonts w:hAnsi="標楷體"/>
        </w:rPr>
        <w:t>The decision to issue a yellow card to Taiwan is based on serious shortcomings in the fisheries legal</w:t>
      </w:r>
      <w:r w:rsidRPr="00D14CF1">
        <w:rPr>
          <w:rFonts w:hAnsi="標楷體" w:hint="eastAsia"/>
        </w:rPr>
        <w:t xml:space="preserve"> </w:t>
      </w:r>
      <w:r w:rsidRPr="00D14CF1">
        <w:rPr>
          <w:rFonts w:hAnsi="標楷體"/>
        </w:rPr>
        <w:t>framework, a system of sanctions that does not deter IUU fishing, and lack of effective monitoring,control and surveillance of the long-distance fleet.</w:t>
      </w:r>
      <w:r w:rsidRPr="00D14CF1">
        <w:rPr>
          <w:rFonts w:hAnsi="標楷體" w:hint="eastAsia"/>
        </w:rPr>
        <w:t xml:space="preserve"> </w:t>
      </w:r>
      <w:r w:rsidRPr="00D14CF1">
        <w:rPr>
          <w:rFonts w:hAnsi="標楷體"/>
        </w:rPr>
        <w:t>Furthermore Taiwan does not systematically comply</w:t>
      </w:r>
      <w:r w:rsidRPr="00D14CF1">
        <w:rPr>
          <w:rFonts w:hAnsi="標楷體" w:hint="eastAsia"/>
        </w:rPr>
        <w:t xml:space="preserve"> </w:t>
      </w:r>
      <w:r w:rsidRPr="00D14CF1">
        <w:rPr>
          <w:rFonts w:hAnsi="標楷體"/>
        </w:rPr>
        <w:t>with Regional Fisheries Management Organisation (RFMO) obligations.</w:t>
      </w:r>
      <w:r w:rsidRPr="00D14CF1">
        <w:rPr>
          <w:rFonts w:hAnsi="標楷體" w:hint="eastAsia"/>
        </w:rPr>
        <w:t>」「</w:t>
      </w:r>
      <w:r w:rsidRPr="00D14CF1">
        <w:rPr>
          <w:rFonts w:hAnsi="標楷體"/>
        </w:rPr>
        <w:t>The Commission has proposed a tailor-made action plan and given the Comoros and Taiwan six months</w:t>
      </w:r>
      <w:r w:rsidRPr="00D14CF1">
        <w:rPr>
          <w:rFonts w:hAnsi="標楷體" w:hint="eastAsia"/>
        </w:rPr>
        <w:t xml:space="preserve"> </w:t>
      </w:r>
      <w:r w:rsidRPr="00D14CF1">
        <w:rPr>
          <w:rFonts w:hAnsi="標楷體"/>
        </w:rPr>
        <w:t>to resolve the identified issues. If the shortcomings are not addressed within six months, the EU could</w:t>
      </w:r>
      <w:r w:rsidRPr="00D14CF1">
        <w:rPr>
          <w:rFonts w:hAnsi="標楷體" w:hint="eastAsia"/>
        </w:rPr>
        <w:t xml:space="preserve"> </w:t>
      </w:r>
      <w:r w:rsidRPr="00D14CF1">
        <w:rPr>
          <w:rFonts w:hAnsi="標楷體"/>
        </w:rPr>
        <w:t>consider trade sanctions on fisheries imports. Fisheries exports to the EU from Taiwan amount to 13</w:t>
      </w:r>
      <w:r w:rsidRPr="00D14CF1">
        <w:rPr>
          <w:rFonts w:hAnsi="標楷體" w:hint="eastAsia"/>
        </w:rPr>
        <w:t xml:space="preserve"> </w:t>
      </w:r>
      <w:r w:rsidRPr="00D14CF1">
        <w:rPr>
          <w:rFonts w:hAnsi="標楷體"/>
        </w:rPr>
        <w:t>million euro yearly.</w:t>
      </w:r>
      <w:r w:rsidRPr="00D14CF1">
        <w:rPr>
          <w:rFonts w:hAnsi="標楷體" w:hint="eastAsia"/>
        </w:rPr>
        <w:t>」</w:t>
      </w:r>
    </w:p>
  </w:footnote>
  <w:footnote w:id="3">
    <w:p w:rsidR="00A37DA1" w:rsidRPr="00D14CF1" w:rsidRDefault="00A37DA1" w:rsidP="009024AD">
      <w:pPr>
        <w:pStyle w:val="afd"/>
        <w:rPr>
          <w:rFonts w:hAnsi="標楷體"/>
        </w:rPr>
      </w:pPr>
      <w:r w:rsidRPr="00D14CF1">
        <w:rPr>
          <w:rStyle w:val="aff"/>
          <w:rFonts w:hAnsi="標楷體"/>
        </w:rPr>
        <w:footnoteRef/>
      </w:r>
      <w:r w:rsidRPr="00D14CF1">
        <w:rPr>
          <w:rFonts w:hAnsi="標楷體"/>
        </w:rPr>
        <w:t xml:space="preserve"> </w:t>
      </w:r>
      <w:r w:rsidRPr="00D14CF1">
        <w:rPr>
          <w:rFonts w:hAnsi="標楷體" w:hint="eastAsia"/>
        </w:rPr>
        <w:t>歐盟理事會第1005/2008號預防、制止和消除非法、未報告及不受規範(IUU)漁業法規第31條及第33條所認定與建立不合作第三國名單。截至108年1月止，歐盟發布第三國名單如下：紅牌不合作名單：Cambodia,Comoros, St Vincent and Grenadines；黃牌警告名單：Sierra Leone, St Kitts and Nevis,</w:t>
      </w:r>
      <w:r w:rsidRPr="00D14CF1">
        <w:rPr>
          <w:rFonts w:hAnsi="標楷體" w:hint="eastAsia"/>
          <w:b/>
        </w:rPr>
        <w:t xml:space="preserve"> Taiwan</w:t>
      </w:r>
      <w:r w:rsidRPr="00D14CF1">
        <w:rPr>
          <w:rFonts w:hAnsi="標楷體" w:hint="eastAsia"/>
        </w:rPr>
        <w:t>, Kiribati, Trinidad and Tobago, Liberia, Vietnam；解除名單：Belize, Curacao, Fiji, Ghana, Korea, Panama, Papua New Guinea, Philippines, Republic of Guinea, Solomon Islands, Sri Lanka, Togo, Vanuatu, Tuvalu, Thailand。(資料來源：漁業署網站)</w:t>
      </w:r>
    </w:p>
  </w:footnote>
  <w:footnote w:id="4">
    <w:p w:rsidR="00A37DA1" w:rsidRPr="009A6062" w:rsidRDefault="00A37DA1">
      <w:pPr>
        <w:pStyle w:val="afd"/>
      </w:pPr>
      <w:r>
        <w:rPr>
          <w:rStyle w:val="aff"/>
        </w:rPr>
        <w:footnoteRef/>
      </w:r>
      <w:r w:rsidRPr="009A6062">
        <w:rPr>
          <w:rFonts w:hint="eastAsia"/>
        </w:rPr>
        <w:t>資料來源：美國在台協會，網址：https://www.ait.org.tw/zhtw/our-relationship-zh/official-reports-zh/trafficking-persons-report-zh/</w:t>
      </w:r>
    </w:p>
  </w:footnote>
  <w:footnote w:id="5">
    <w:p w:rsidR="00A37DA1" w:rsidRPr="00D14CF1" w:rsidRDefault="00A37DA1">
      <w:pPr>
        <w:pStyle w:val="afd"/>
        <w:rPr>
          <w:rFonts w:hAnsi="標楷體"/>
        </w:rPr>
      </w:pPr>
      <w:r w:rsidRPr="00D14CF1">
        <w:rPr>
          <w:rStyle w:val="aff"/>
          <w:rFonts w:hAnsi="標楷體"/>
        </w:rPr>
        <w:footnoteRef/>
      </w:r>
      <w:r w:rsidRPr="00D14CF1">
        <w:rPr>
          <w:rFonts w:hAnsi="標楷體" w:hint="eastAsia"/>
        </w:rPr>
        <w:t>106年1月20日行政院農業委員會農漁字第1061332225號令訂定發布全文36條。108年3月20日行政院農業委員會農漁字第1081333049號令修正發布部分條文。</w:t>
      </w:r>
    </w:p>
  </w:footnote>
  <w:footnote w:id="6">
    <w:p w:rsidR="00A37DA1" w:rsidRDefault="00A37DA1" w:rsidP="006B3C62">
      <w:pPr>
        <w:pStyle w:val="afd"/>
      </w:pPr>
      <w:r w:rsidRPr="00D14CF1">
        <w:rPr>
          <w:rStyle w:val="aff"/>
          <w:rFonts w:hAnsi="標楷體"/>
        </w:rPr>
        <w:footnoteRef/>
      </w:r>
      <w:r w:rsidRPr="00D14CF1">
        <w:rPr>
          <w:rFonts w:hAnsi="標楷體"/>
        </w:rPr>
        <w:t xml:space="preserve"> </w:t>
      </w:r>
      <w:r w:rsidRPr="00D14CF1">
        <w:rPr>
          <w:rFonts w:hAnsi="標楷體" w:hint="eastAsia"/>
        </w:rPr>
        <w:t>行政院於105年11月22日院</w:t>
      </w:r>
      <w:proofErr w:type="gramStart"/>
      <w:r w:rsidRPr="00D14CF1">
        <w:rPr>
          <w:rFonts w:hAnsi="標楷體" w:hint="eastAsia"/>
        </w:rPr>
        <w:t>臺農字</w:t>
      </w:r>
      <w:proofErr w:type="gramEnd"/>
      <w:r w:rsidRPr="00D14CF1">
        <w:rPr>
          <w:rFonts w:hAnsi="標楷體" w:hint="eastAsia"/>
        </w:rPr>
        <w:t>第1050044756A函核定「漁業國家管控及檢查計畫」，於107</w:t>
      </w:r>
      <w:r>
        <w:rPr>
          <w:rFonts w:hint="eastAsia"/>
        </w:rPr>
        <w:t>年9月27日院</w:t>
      </w:r>
      <w:proofErr w:type="gramStart"/>
      <w:r>
        <w:rPr>
          <w:rFonts w:hint="eastAsia"/>
        </w:rPr>
        <w:t>臺農字</w:t>
      </w:r>
      <w:proofErr w:type="gramEnd"/>
      <w:r>
        <w:rPr>
          <w:rFonts w:hint="eastAsia"/>
        </w:rPr>
        <w:t>第1070033158號函核定之修正「漁業國家管控及檢查計畫」核定本。</w:t>
      </w:r>
    </w:p>
  </w:footnote>
  <w:footnote w:id="7">
    <w:p w:rsidR="00A37DA1" w:rsidRPr="002F77DB" w:rsidRDefault="00A37DA1">
      <w:pPr>
        <w:pStyle w:val="afd"/>
      </w:pPr>
      <w:r>
        <w:rPr>
          <w:rStyle w:val="aff"/>
        </w:rPr>
        <w:footnoteRef/>
      </w:r>
      <w:r>
        <w:t xml:space="preserve"> </w:t>
      </w:r>
      <w:r w:rsidRPr="002F77DB">
        <w:rPr>
          <w:rFonts w:hint="eastAsia"/>
        </w:rPr>
        <w:t>「第一八八號公約：關於漁業部門、二○○七年」(ILO 188 convention第188號公約，下稱：2007年漁業工作公約)</w:t>
      </w:r>
    </w:p>
  </w:footnote>
  <w:footnote w:id="8">
    <w:p w:rsidR="00A37DA1" w:rsidRPr="006E5117" w:rsidRDefault="00A37DA1" w:rsidP="000C5639">
      <w:pPr>
        <w:pStyle w:val="afd"/>
        <w:rPr>
          <w:rFonts w:hAnsi="標楷體"/>
        </w:rPr>
      </w:pPr>
      <w:r>
        <w:rPr>
          <w:rStyle w:val="aff"/>
        </w:rPr>
        <w:footnoteRef/>
      </w:r>
      <w:r>
        <w:t xml:space="preserve"> </w:t>
      </w:r>
      <w:r w:rsidRPr="006E5117">
        <w:rPr>
          <w:rFonts w:hAnsi="標楷體" w:hint="eastAsia"/>
        </w:rPr>
        <w:t>依據該公約第47條：「本公約的正式</w:t>
      </w:r>
      <w:proofErr w:type="gramStart"/>
      <w:r w:rsidRPr="006E5117">
        <w:rPr>
          <w:rFonts w:hAnsi="標楷體" w:hint="eastAsia"/>
        </w:rPr>
        <w:t>批准書須送交</w:t>
      </w:r>
      <w:proofErr w:type="gramEnd"/>
      <w:r w:rsidRPr="006E5117">
        <w:rPr>
          <w:rFonts w:hAnsi="標楷體" w:hint="eastAsia"/>
        </w:rPr>
        <w:t>國際勞工局長進行登記。」第48條第2項：「本公約須在其中8個會員國為沿海國的10個會員國的批准書已經局長登記之日起12個月後生效。」</w:t>
      </w:r>
    </w:p>
  </w:footnote>
  <w:footnote w:id="9">
    <w:p w:rsidR="00A37DA1" w:rsidRPr="00502C4D" w:rsidRDefault="00A37DA1" w:rsidP="001012DD">
      <w:pPr>
        <w:pStyle w:val="afd"/>
      </w:pPr>
      <w:r>
        <w:rPr>
          <w:rStyle w:val="aff"/>
        </w:rPr>
        <w:footnoteRef/>
      </w:r>
      <w:r w:rsidRPr="00502C4D">
        <w:rPr>
          <w:rFonts w:hint="eastAsia"/>
        </w:rPr>
        <w:t>船舶法第29條第1項規定：「第二十五條至第二十七條所定應施行特別檢查、定期檢查或臨時檢查之情形發生於國外時，船舶所有人或船長應向經主管機關委託之船舶所在地</w:t>
      </w:r>
      <w:proofErr w:type="gramStart"/>
      <w:r w:rsidRPr="00502C4D">
        <w:rPr>
          <w:rFonts w:hint="eastAsia"/>
        </w:rPr>
        <w:t>本國驗</w:t>
      </w:r>
      <w:proofErr w:type="gramEnd"/>
      <w:r w:rsidRPr="00502C4D">
        <w:rPr>
          <w:rFonts w:hint="eastAsia"/>
        </w:rPr>
        <w:t>船機構申請施行檢查。」</w:t>
      </w:r>
    </w:p>
  </w:footnote>
  <w:footnote w:id="10">
    <w:p w:rsidR="00A37DA1" w:rsidRPr="00F05C22" w:rsidRDefault="00A37DA1" w:rsidP="001012DD">
      <w:pPr>
        <w:pStyle w:val="afd"/>
      </w:pPr>
      <w:r>
        <w:rPr>
          <w:rStyle w:val="aff"/>
        </w:rPr>
        <w:footnoteRef/>
      </w:r>
      <w:r>
        <w:t xml:space="preserve"> </w:t>
      </w:r>
      <w:proofErr w:type="gramStart"/>
      <w:r w:rsidRPr="00F05C22">
        <w:rPr>
          <w:rFonts w:hint="eastAsia"/>
        </w:rPr>
        <w:t>107年12月7日交航</w:t>
      </w:r>
      <w:proofErr w:type="gramEnd"/>
      <w:r w:rsidRPr="00F05C22">
        <w:rPr>
          <w:rFonts w:hint="eastAsia"/>
        </w:rPr>
        <w:t>(</w:t>
      </w:r>
      <w:proofErr w:type="gramStart"/>
      <w:r w:rsidRPr="00F05C22">
        <w:rPr>
          <w:rFonts w:hint="eastAsia"/>
        </w:rPr>
        <w:t>一</w:t>
      </w:r>
      <w:proofErr w:type="gramEnd"/>
      <w:r w:rsidRPr="00F05C22">
        <w:rPr>
          <w:rFonts w:hint="eastAsia"/>
        </w:rPr>
        <w:t>)字第1079800235號函</w:t>
      </w:r>
      <w:r>
        <w:rPr>
          <w:rFonts w:hint="eastAsia"/>
        </w:rPr>
        <w:t>。</w:t>
      </w:r>
    </w:p>
  </w:footnote>
  <w:footnote w:id="11">
    <w:p w:rsidR="00A37DA1" w:rsidRDefault="00A37DA1" w:rsidP="001012DD">
      <w:pPr>
        <w:pStyle w:val="afd"/>
      </w:pPr>
      <w:r>
        <w:rPr>
          <w:rStyle w:val="aff"/>
        </w:rPr>
        <w:footnoteRef/>
      </w:r>
      <w:r>
        <w:t xml:space="preserve"> </w:t>
      </w:r>
      <w:r>
        <w:rPr>
          <w:rFonts w:hint="eastAsia"/>
        </w:rPr>
        <w:t>1、「Three Indonesians crews who are onboard said to me that the vessel has a low standard of safety and a minimum level of hygiene(衛生).They are forced(被迫)to operate everything on the vessel manually.However the owener does not prepare them with a safety training</w:t>
      </w:r>
      <w:proofErr w:type="gramStart"/>
      <w:r>
        <w:rPr>
          <w:rFonts w:hint="eastAsia"/>
        </w:rPr>
        <w:t>,no</w:t>
      </w:r>
      <w:proofErr w:type="gramEnd"/>
      <w:r>
        <w:rPr>
          <w:rFonts w:hint="eastAsia"/>
        </w:rPr>
        <w:t xml:space="preserve"> spare gloves and decent shoes to work on board,especially when they have to work inside the freezer room.    Last night,the ship began to tilt(傾斜) and it has been tilting all day long for I do not know how much degrees of tilting. The owener seems to keep away the ship from outergaze. The other day when Rev.Petersen from Mission to Seafarers went up to visite a sick crew, the owner shunned(迴避) him and seems to hide something.</w:t>
      </w:r>
    </w:p>
    <w:p w:rsidR="00A37DA1" w:rsidRPr="00656279" w:rsidRDefault="00A37DA1" w:rsidP="001012DD">
      <w:pPr>
        <w:pStyle w:val="afd"/>
      </w:pPr>
      <w:r>
        <w:rPr>
          <w:rFonts w:hint="eastAsia"/>
        </w:rPr>
        <w:t xml:space="preserve">2、Last night the Indonesian crews asked to be returned home this week. I </w:t>
      </w:r>
      <w:proofErr w:type="gramStart"/>
      <w:r>
        <w:rPr>
          <w:rFonts w:hint="eastAsia"/>
        </w:rPr>
        <w:t>have  communicated</w:t>
      </w:r>
      <w:proofErr w:type="gramEnd"/>
      <w:r>
        <w:rPr>
          <w:rFonts w:hint="eastAsia"/>
        </w:rPr>
        <w:t xml:space="preserve"> this demand to the agent in Cape Town,but no response just yet. While they demand this,the vessel is planning to sail this Sunday…</w:t>
      </w:r>
      <w:proofErr w:type="gramStart"/>
      <w:r>
        <w:rPr>
          <w:rFonts w:hint="eastAsia"/>
        </w:rPr>
        <w:t>…</w:t>
      </w:r>
      <w:proofErr w:type="gramEnd"/>
      <w:r>
        <w:rPr>
          <w:rFonts w:hint="eastAsia"/>
        </w:rPr>
        <w:t>。」</w:t>
      </w:r>
    </w:p>
  </w:footnote>
  <w:footnote w:id="12">
    <w:p w:rsidR="00A37DA1" w:rsidRDefault="00A37DA1" w:rsidP="007740CC">
      <w:pPr>
        <w:pStyle w:val="afd"/>
      </w:pPr>
      <w:r>
        <w:rPr>
          <w:rStyle w:val="aff"/>
        </w:rPr>
        <w:footnoteRef/>
      </w:r>
      <w:r>
        <w:t xml:space="preserve"> </w:t>
      </w:r>
      <w:r>
        <w:rPr>
          <w:rFonts w:ascii="新細明體" w:eastAsia="新細明體" w:hAnsi="新細明體" w:hint="eastAsia"/>
        </w:rPr>
        <w:t>「</w:t>
      </w:r>
      <w:r>
        <w:rPr>
          <w:rFonts w:hint="eastAsia"/>
        </w:rPr>
        <w:t xml:space="preserve">The serior management has made a call regarding your need to be C188 compliant.Please see attached copy of the C188 Work in Fishing for your reference. At a minimum all crew contracts will need to be C188 compliant before the detention notice is </w:t>
      </w:r>
      <w:r>
        <w:t>lifted</w:t>
      </w:r>
      <w:r>
        <w:rPr>
          <w:rFonts w:hint="eastAsia"/>
        </w:rPr>
        <w:t>, A copy of the contracts will also have to be provided in English for scrutiny by SAMSA once completed.</w:t>
      </w:r>
      <w:r>
        <w:rPr>
          <w:rFonts w:ascii="新細明體" w:eastAsia="新細明體" w:hAnsi="新細明體" w:hint="eastAsia"/>
        </w:rPr>
        <w:t>」</w:t>
      </w:r>
    </w:p>
  </w:footnote>
  <w:footnote w:id="13">
    <w:p w:rsidR="00A37DA1" w:rsidRPr="00856A36" w:rsidRDefault="00A37DA1" w:rsidP="00E54143">
      <w:pPr>
        <w:pStyle w:val="afd"/>
      </w:pPr>
      <w:r>
        <w:rPr>
          <w:rStyle w:val="aff"/>
        </w:rPr>
        <w:footnoteRef/>
      </w:r>
      <w:r>
        <w:rPr>
          <w:rFonts w:hint="eastAsia"/>
        </w:rPr>
        <w:t>2007年漁業工作</w:t>
      </w:r>
      <w:r w:rsidRPr="00856A36">
        <w:rPr>
          <w:rFonts w:hint="eastAsia"/>
        </w:rPr>
        <w:t>公約第43條第2</w:t>
      </w:r>
      <w:r>
        <w:rPr>
          <w:rFonts w:hint="eastAsia"/>
        </w:rPr>
        <w:t>項</w:t>
      </w:r>
      <w:r w:rsidRPr="00856A36">
        <w:rPr>
          <w:rFonts w:hint="eastAsia"/>
        </w:rPr>
        <w:t>規定：「漁船在正常行程中或出於業務原因在一個會員國港口靠岸，該會員國收到申訴或掌握證據表明漁船不遵守本公約的要求，可準備一份</w:t>
      </w:r>
      <w:proofErr w:type="gramStart"/>
      <w:r w:rsidRPr="00856A36">
        <w:rPr>
          <w:rFonts w:hint="eastAsia"/>
        </w:rPr>
        <w:t>提交給船旗</w:t>
      </w:r>
      <w:proofErr w:type="gramEnd"/>
      <w:r w:rsidRPr="00856A36">
        <w:rPr>
          <w:rFonts w:hint="eastAsia"/>
        </w:rPr>
        <w:t>國政府的報告，將副本提交給國際勞工局局長，並可採取必要的措施更正船上對安全或衛生明顯有害的任何狀況。」</w:t>
      </w:r>
    </w:p>
  </w:footnote>
  <w:footnote w:id="14">
    <w:p w:rsidR="00A37DA1" w:rsidRPr="00665BE2" w:rsidRDefault="00A37DA1" w:rsidP="00665BE2">
      <w:pPr>
        <w:pStyle w:val="afd"/>
      </w:pPr>
      <w:r>
        <w:rPr>
          <w:rStyle w:val="aff"/>
        </w:rPr>
        <w:footnoteRef/>
      </w:r>
      <w:r>
        <w:t xml:space="preserve"> </w:t>
      </w:r>
      <w:r>
        <w:rPr>
          <w:rFonts w:hint="eastAsia"/>
        </w:rPr>
        <w:t>駐開普敦辦事處</w:t>
      </w:r>
      <w:r w:rsidRPr="00665BE2">
        <w:rPr>
          <w:rFonts w:hint="eastAsia"/>
        </w:rPr>
        <w:t>107年7月27日開普字第1073060930</w:t>
      </w:r>
      <w:r>
        <w:rPr>
          <w:rFonts w:hint="eastAsia"/>
        </w:rPr>
        <w:t>號函。</w:t>
      </w:r>
    </w:p>
  </w:footnote>
  <w:footnote w:id="15">
    <w:p w:rsidR="00A37DA1" w:rsidRPr="007C7DF4" w:rsidRDefault="00A37DA1">
      <w:pPr>
        <w:pStyle w:val="afd"/>
      </w:pPr>
      <w:r>
        <w:rPr>
          <w:rStyle w:val="aff"/>
        </w:rPr>
        <w:footnoteRef/>
      </w:r>
      <w:r>
        <w:t xml:space="preserve"> </w:t>
      </w:r>
      <w:r>
        <w:rPr>
          <w:rFonts w:hint="eastAsia"/>
        </w:rPr>
        <w:t>駐開普敦辦事處</w:t>
      </w:r>
      <w:r w:rsidRPr="007C7DF4">
        <w:rPr>
          <w:rFonts w:hint="eastAsia"/>
        </w:rPr>
        <w:t>107年8月15日開普字第10730602110號</w:t>
      </w:r>
      <w:r>
        <w:rPr>
          <w:rFonts w:hint="eastAsia"/>
        </w:rPr>
        <w:t>函。</w:t>
      </w:r>
    </w:p>
  </w:footnote>
  <w:footnote w:id="16">
    <w:p w:rsidR="00A37DA1" w:rsidRPr="00A909FE" w:rsidRDefault="00A37DA1">
      <w:pPr>
        <w:pStyle w:val="afd"/>
      </w:pPr>
      <w:r>
        <w:rPr>
          <w:rStyle w:val="aff"/>
        </w:rPr>
        <w:footnoteRef/>
      </w:r>
      <w:r>
        <w:rPr>
          <w:rFonts w:hint="eastAsia"/>
        </w:rPr>
        <w:t>駐開普敦辦事處107年8月21日</w:t>
      </w:r>
      <w:r w:rsidRPr="00A909FE">
        <w:rPr>
          <w:rFonts w:hint="eastAsia"/>
        </w:rPr>
        <w:t>開普字第10730602140號</w:t>
      </w:r>
      <w:r>
        <w:rPr>
          <w:rFonts w:hint="eastAsia"/>
        </w:rPr>
        <w:t>函。</w:t>
      </w:r>
    </w:p>
  </w:footnote>
  <w:footnote w:id="17">
    <w:p w:rsidR="00A37DA1" w:rsidRPr="000F7085" w:rsidRDefault="00A37DA1">
      <w:pPr>
        <w:pStyle w:val="afd"/>
      </w:pPr>
      <w:r>
        <w:rPr>
          <w:rStyle w:val="aff"/>
        </w:rPr>
        <w:footnoteRef/>
      </w:r>
      <w:r w:rsidRPr="000F7085">
        <w:rPr>
          <w:rFonts w:hint="eastAsia"/>
        </w:rPr>
        <w:t>依據林頂榮差勤資料顯示，其出差期間為107年5月21日至28日，此處為林頂榮口誤。</w:t>
      </w:r>
    </w:p>
  </w:footnote>
  <w:footnote w:id="18">
    <w:p w:rsidR="00A37DA1" w:rsidRPr="00171B65" w:rsidRDefault="00A37DA1">
      <w:pPr>
        <w:pStyle w:val="afd"/>
      </w:pPr>
      <w:r>
        <w:rPr>
          <w:rStyle w:val="aff"/>
        </w:rPr>
        <w:footnoteRef/>
      </w:r>
      <w:r>
        <w:t xml:space="preserve"> </w:t>
      </w:r>
      <w:r w:rsidRPr="00171B65">
        <w:rPr>
          <w:rFonts w:hint="eastAsia"/>
        </w:rPr>
        <w:t>107年10月11日高市</w:t>
      </w:r>
      <w:proofErr w:type="gramStart"/>
      <w:r w:rsidRPr="00171B65">
        <w:rPr>
          <w:rFonts w:hint="eastAsia"/>
        </w:rPr>
        <w:t>勞條字</w:t>
      </w:r>
      <w:proofErr w:type="gramEnd"/>
      <w:r w:rsidRPr="00171B65">
        <w:rPr>
          <w:rFonts w:hint="eastAsia"/>
        </w:rPr>
        <w:t>第10737778600號函</w:t>
      </w:r>
    </w:p>
  </w:footnote>
  <w:footnote w:id="19">
    <w:p w:rsidR="00A37DA1" w:rsidRPr="00171B65" w:rsidRDefault="00A37DA1">
      <w:pPr>
        <w:pStyle w:val="afd"/>
      </w:pPr>
      <w:r>
        <w:rPr>
          <w:rStyle w:val="aff"/>
        </w:rPr>
        <w:footnoteRef/>
      </w:r>
      <w:r>
        <w:t xml:space="preserve"> </w:t>
      </w:r>
      <w:r w:rsidRPr="00171B65">
        <w:rPr>
          <w:rFonts w:hint="eastAsia"/>
        </w:rPr>
        <w:t>107年11月22日高市</w:t>
      </w:r>
      <w:proofErr w:type="gramStart"/>
      <w:r w:rsidRPr="00171B65">
        <w:rPr>
          <w:rFonts w:hint="eastAsia"/>
        </w:rPr>
        <w:t>勞條字</w:t>
      </w:r>
      <w:proofErr w:type="gramEnd"/>
      <w:r w:rsidRPr="00171B65">
        <w:rPr>
          <w:rFonts w:hint="eastAsia"/>
        </w:rPr>
        <w:t>第10739364000號函</w:t>
      </w:r>
    </w:p>
  </w:footnote>
  <w:footnote w:id="20">
    <w:p w:rsidR="00A37DA1" w:rsidRPr="00171B65" w:rsidRDefault="00A37DA1">
      <w:pPr>
        <w:pStyle w:val="afd"/>
      </w:pPr>
      <w:r>
        <w:rPr>
          <w:rStyle w:val="aff"/>
        </w:rPr>
        <w:footnoteRef/>
      </w:r>
      <w:r>
        <w:t xml:space="preserve"> </w:t>
      </w:r>
      <w:r w:rsidRPr="00171B65">
        <w:rPr>
          <w:rFonts w:hint="eastAsia"/>
        </w:rPr>
        <w:t>107年12月3日</w:t>
      </w:r>
      <w:proofErr w:type="gramStart"/>
      <w:r w:rsidRPr="00171B65">
        <w:rPr>
          <w:rFonts w:hint="eastAsia"/>
        </w:rPr>
        <w:t>勞職綜</w:t>
      </w:r>
      <w:proofErr w:type="gramEnd"/>
      <w:r w:rsidRPr="00171B65">
        <w:rPr>
          <w:rFonts w:hint="eastAsia"/>
        </w:rPr>
        <w:t>2字第1070022493號函</w:t>
      </w:r>
    </w:p>
  </w:footnote>
  <w:footnote w:id="21">
    <w:p w:rsidR="00A37DA1" w:rsidRPr="00977D4D" w:rsidRDefault="00A37DA1">
      <w:pPr>
        <w:pStyle w:val="afd"/>
      </w:pPr>
      <w:r>
        <w:rPr>
          <w:rStyle w:val="aff"/>
        </w:rPr>
        <w:footnoteRef/>
      </w:r>
      <w:r>
        <w:t xml:space="preserve"> </w:t>
      </w:r>
      <w:r w:rsidRPr="00977D4D">
        <w:rPr>
          <w:rFonts w:hint="eastAsia"/>
        </w:rPr>
        <w:t>108年1月9日高市</w:t>
      </w:r>
      <w:proofErr w:type="gramStart"/>
      <w:r w:rsidRPr="00977D4D">
        <w:rPr>
          <w:rFonts w:hint="eastAsia"/>
        </w:rPr>
        <w:t>勞條字</w:t>
      </w:r>
      <w:proofErr w:type="gramEnd"/>
      <w:r w:rsidRPr="00977D4D">
        <w:rPr>
          <w:rFonts w:hint="eastAsia"/>
        </w:rPr>
        <w:t>第10739898400號</w:t>
      </w:r>
      <w:r>
        <w:rPr>
          <w:rFonts w:hint="eastAsia"/>
        </w:rPr>
        <w:t>函</w:t>
      </w:r>
    </w:p>
  </w:footnote>
  <w:footnote w:id="22">
    <w:p w:rsidR="00A37DA1" w:rsidRPr="007771B3" w:rsidRDefault="00A37DA1" w:rsidP="007771B3">
      <w:pPr>
        <w:pStyle w:val="afd"/>
      </w:pPr>
      <w:r>
        <w:rPr>
          <w:rStyle w:val="aff"/>
        </w:rPr>
        <w:footnoteRef/>
      </w:r>
      <w:r>
        <w:t xml:space="preserve"> </w:t>
      </w:r>
      <w:r w:rsidRPr="007771B3">
        <w:rPr>
          <w:rFonts w:hint="eastAsia"/>
        </w:rPr>
        <w:t>職業安全衛生法第34條第1項</w:t>
      </w:r>
      <w:r>
        <w:rPr>
          <w:rFonts w:hint="eastAsia"/>
        </w:rPr>
        <w:t>規定：</w:t>
      </w:r>
      <w:r>
        <w:rPr>
          <w:rFonts w:ascii="新細明體" w:eastAsia="新細明體" w:hAnsi="新細明體" w:hint="eastAsia"/>
        </w:rPr>
        <w:t>「</w:t>
      </w:r>
      <w:r>
        <w:rPr>
          <w:rFonts w:hint="eastAsia"/>
        </w:rPr>
        <w:t>雇主應依本法及有關規定會同勞工代表訂定適合其需要之安全衛生工作守則，報經勞動檢查機構備查後，公告實施。</w:t>
      </w:r>
      <w:r>
        <w:rPr>
          <w:rFonts w:ascii="新細明體" w:eastAsia="新細明體" w:hAnsi="新細明體" w:hint="eastAsia"/>
        </w:rPr>
        <w:t>」</w:t>
      </w:r>
    </w:p>
  </w:footnote>
  <w:footnote w:id="23">
    <w:p w:rsidR="00A37DA1" w:rsidRDefault="00A37DA1" w:rsidP="007771B3">
      <w:pPr>
        <w:pStyle w:val="afd"/>
      </w:pPr>
      <w:r>
        <w:rPr>
          <w:rStyle w:val="aff"/>
        </w:rPr>
        <w:footnoteRef/>
      </w:r>
      <w:r w:rsidRPr="007771B3">
        <w:rPr>
          <w:rFonts w:hint="eastAsia"/>
        </w:rPr>
        <w:t>職業安全衛生教育訓練規則第16條第1項</w:t>
      </w:r>
      <w:r>
        <w:rPr>
          <w:rFonts w:hint="eastAsia"/>
        </w:rPr>
        <w:t>規定：</w:t>
      </w:r>
      <w:r>
        <w:rPr>
          <w:rFonts w:ascii="新細明體" w:eastAsia="新細明體" w:hAnsi="新細明體" w:hint="eastAsia"/>
        </w:rPr>
        <w:t>「</w:t>
      </w:r>
      <w:r>
        <w:rPr>
          <w:rFonts w:hint="eastAsia"/>
        </w:rPr>
        <w:t>雇主對新</w:t>
      </w:r>
      <w:proofErr w:type="gramStart"/>
      <w:r>
        <w:rPr>
          <w:rFonts w:hint="eastAsia"/>
        </w:rPr>
        <w:t>僱</w:t>
      </w:r>
      <w:proofErr w:type="gramEnd"/>
      <w:r>
        <w:rPr>
          <w:rFonts w:hint="eastAsia"/>
        </w:rPr>
        <w:t>勞工或在職勞工於變更工作前，應使其接受適於各該工作必要之一般安全衛生教育訓練。但其工作環境、工作性質與變更前相當者，不在此限。</w:t>
      </w:r>
      <w:r>
        <w:rPr>
          <w:rFonts w:ascii="新細明體" w:eastAsia="新細明體" w:hAnsi="新細明體" w:hint="eastAsia"/>
        </w:rPr>
        <w:t>」</w:t>
      </w:r>
    </w:p>
  </w:footnote>
  <w:footnote w:id="24">
    <w:p w:rsidR="00A37DA1" w:rsidRDefault="00A37DA1" w:rsidP="00F9351F">
      <w:pPr>
        <w:pStyle w:val="afd"/>
      </w:pPr>
      <w:r>
        <w:rPr>
          <w:rStyle w:val="aff"/>
        </w:rPr>
        <w:footnoteRef/>
      </w:r>
      <w:r w:rsidRPr="00F9351F">
        <w:rPr>
          <w:rFonts w:hint="eastAsia"/>
        </w:rPr>
        <w:t>職業安全衛生管理辦法第3條第1項</w:t>
      </w:r>
      <w:r>
        <w:rPr>
          <w:rFonts w:hint="eastAsia"/>
        </w:rPr>
        <w:t>規定：</w:t>
      </w:r>
      <w:r>
        <w:rPr>
          <w:rFonts w:ascii="新細明體" w:eastAsia="新細明體" w:hAnsi="新細明體" w:hint="eastAsia"/>
        </w:rPr>
        <w:t>「</w:t>
      </w:r>
      <w:r>
        <w:rPr>
          <w:rFonts w:hint="eastAsia"/>
        </w:rPr>
        <w:t>第二條所定事業之雇主應依附表二之規模，置職業安全衛生業務主管及管理人員（以下簡稱管理人員）。</w:t>
      </w:r>
      <w:r>
        <w:rPr>
          <w:rFonts w:ascii="新細明體" w:eastAsia="新細明體" w:hAnsi="新細明體" w:hint="eastAsia"/>
        </w:rPr>
        <w:t>」</w:t>
      </w:r>
    </w:p>
  </w:footnote>
  <w:footnote w:id="25">
    <w:p w:rsidR="00A37DA1" w:rsidRPr="00C42767" w:rsidRDefault="00A37DA1" w:rsidP="004A6EDC">
      <w:pPr>
        <w:pStyle w:val="afd"/>
      </w:pPr>
      <w:r>
        <w:rPr>
          <w:rStyle w:val="aff"/>
        </w:rPr>
        <w:footnoteRef/>
      </w:r>
      <w:r>
        <w:rPr>
          <w:rFonts w:hint="eastAsia"/>
        </w:rPr>
        <w:t>農委會107年9月25日</w:t>
      </w:r>
      <w:proofErr w:type="gramStart"/>
      <w:r>
        <w:rPr>
          <w:rFonts w:hint="eastAsia"/>
        </w:rPr>
        <w:t>農授漁</w:t>
      </w:r>
      <w:proofErr w:type="gramEnd"/>
      <w:r>
        <w:rPr>
          <w:rFonts w:hint="eastAsia"/>
        </w:rPr>
        <w:t>字第1071265813號函。</w:t>
      </w:r>
    </w:p>
  </w:footnote>
  <w:footnote w:id="26">
    <w:p w:rsidR="00A37DA1" w:rsidRPr="00C42767" w:rsidRDefault="00A37DA1" w:rsidP="004A6EDC">
      <w:pPr>
        <w:pStyle w:val="afd"/>
      </w:pPr>
      <w:r>
        <w:rPr>
          <w:rStyle w:val="aff"/>
        </w:rPr>
        <w:footnoteRef/>
      </w:r>
      <w:r>
        <w:rPr>
          <w:rFonts w:hint="eastAsia"/>
        </w:rPr>
        <w:t xml:space="preserve"> 交通部航港局107年10月4日</w:t>
      </w:r>
      <w:proofErr w:type="gramStart"/>
      <w:r>
        <w:rPr>
          <w:rFonts w:hint="eastAsia"/>
        </w:rPr>
        <w:t>航南字</w:t>
      </w:r>
      <w:proofErr w:type="gramEnd"/>
      <w:r>
        <w:rPr>
          <w:rFonts w:hint="eastAsia"/>
        </w:rPr>
        <w:t>第1073312529號函。</w:t>
      </w:r>
    </w:p>
  </w:footnote>
  <w:footnote w:id="27">
    <w:p w:rsidR="00A37DA1" w:rsidRPr="00C42767" w:rsidRDefault="00A37DA1" w:rsidP="004A6EDC">
      <w:pPr>
        <w:pStyle w:val="afd"/>
      </w:pPr>
      <w:r>
        <w:rPr>
          <w:rStyle w:val="aff"/>
        </w:rPr>
        <w:footnoteRef/>
      </w:r>
      <w:r>
        <w:rPr>
          <w:rFonts w:hint="eastAsia"/>
        </w:rPr>
        <w:t xml:space="preserve"> </w:t>
      </w:r>
      <w:r w:rsidRPr="00C42767">
        <w:rPr>
          <w:rFonts w:hint="eastAsia"/>
        </w:rPr>
        <w:t>農委會107年10月18日</w:t>
      </w:r>
      <w:proofErr w:type="gramStart"/>
      <w:r w:rsidRPr="00C42767">
        <w:rPr>
          <w:rFonts w:hint="eastAsia"/>
        </w:rPr>
        <w:t>農授漁</w:t>
      </w:r>
      <w:proofErr w:type="gramEnd"/>
      <w:r w:rsidRPr="00C42767">
        <w:rPr>
          <w:rFonts w:hint="eastAsia"/>
        </w:rPr>
        <w:t>字第1070241691號函</w:t>
      </w:r>
      <w:r>
        <w:rPr>
          <w:rFonts w:hint="eastAsia"/>
        </w:rPr>
        <w:t>。</w:t>
      </w:r>
    </w:p>
  </w:footnote>
  <w:footnote w:id="28">
    <w:p w:rsidR="00A37DA1" w:rsidRDefault="00A37DA1">
      <w:pPr>
        <w:pStyle w:val="afd"/>
      </w:pPr>
      <w:r>
        <w:rPr>
          <w:rStyle w:val="aff"/>
        </w:rPr>
        <w:footnoteRef/>
      </w:r>
      <w:r>
        <w:t xml:space="preserve"> </w:t>
      </w:r>
      <w:r w:rsidRPr="004B3C2F">
        <w:rPr>
          <w:rFonts w:hint="eastAsia"/>
        </w:rPr>
        <w:t>105年4月12日院</w:t>
      </w:r>
      <w:proofErr w:type="gramStart"/>
      <w:r w:rsidRPr="004B3C2F">
        <w:rPr>
          <w:rFonts w:hint="eastAsia"/>
        </w:rPr>
        <w:t>台調壹字第1050800067號</w:t>
      </w:r>
      <w:r>
        <w:rPr>
          <w:rFonts w:hint="eastAsia"/>
        </w:rPr>
        <w:t>函派</w:t>
      </w:r>
      <w:proofErr w:type="gramEnd"/>
      <w:r>
        <w:rPr>
          <w:rFonts w:hint="eastAsia"/>
        </w:rPr>
        <w:t>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2AE5D4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867A2D"/>
    <w:multiLevelType w:val="hybridMultilevel"/>
    <w:tmpl w:val="51AA5AD6"/>
    <w:lvl w:ilvl="0" w:tplc="EDF67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76BA2"/>
    <w:multiLevelType w:val="hybridMultilevel"/>
    <w:tmpl w:val="BBCC2854"/>
    <w:lvl w:ilvl="0" w:tplc="EDF67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66011E"/>
    <w:multiLevelType w:val="hybridMultilevel"/>
    <w:tmpl w:val="BBCC2854"/>
    <w:lvl w:ilvl="0" w:tplc="EDF67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721AB6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756722"/>
    <w:multiLevelType w:val="hybridMultilevel"/>
    <w:tmpl w:val="BE02D644"/>
    <w:lvl w:ilvl="0" w:tplc="99D89FB8">
      <w:start w:val="1"/>
      <w:numFmt w:val="decim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86359B"/>
    <w:multiLevelType w:val="hybridMultilevel"/>
    <w:tmpl w:val="DCA08410"/>
    <w:lvl w:ilvl="0" w:tplc="D1F64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EA69E3"/>
    <w:multiLevelType w:val="hybridMultilevel"/>
    <w:tmpl w:val="3CA298CE"/>
    <w:lvl w:ilvl="0" w:tplc="6B32D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D64E1C"/>
    <w:multiLevelType w:val="hybridMultilevel"/>
    <w:tmpl w:val="51AA5AD6"/>
    <w:lvl w:ilvl="0" w:tplc="EDF67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1F6260"/>
    <w:multiLevelType w:val="hybridMultilevel"/>
    <w:tmpl w:val="3CA298CE"/>
    <w:lvl w:ilvl="0" w:tplc="6B32D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B20E39"/>
    <w:multiLevelType w:val="hybridMultilevel"/>
    <w:tmpl w:val="DCA08410"/>
    <w:lvl w:ilvl="0" w:tplc="D1F64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9F01C0"/>
    <w:multiLevelType w:val="hybridMultilevel"/>
    <w:tmpl w:val="BE02D644"/>
    <w:lvl w:ilvl="0" w:tplc="99D89FB8">
      <w:start w:val="1"/>
      <w:numFmt w:val="decim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8E4582"/>
    <w:multiLevelType w:val="hybridMultilevel"/>
    <w:tmpl w:val="3FAE606A"/>
    <w:lvl w:ilvl="0" w:tplc="75826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497377"/>
    <w:multiLevelType w:val="hybridMultilevel"/>
    <w:tmpl w:val="BE02D644"/>
    <w:lvl w:ilvl="0" w:tplc="99D89FB8">
      <w:start w:val="1"/>
      <w:numFmt w:val="decim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F040946"/>
    <w:multiLevelType w:val="hybridMultilevel"/>
    <w:tmpl w:val="96EC6294"/>
    <w:lvl w:ilvl="0" w:tplc="B664A454">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196C56"/>
    <w:multiLevelType w:val="hybridMultilevel"/>
    <w:tmpl w:val="51AA5AD6"/>
    <w:lvl w:ilvl="0" w:tplc="EDF67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8E5A84"/>
    <w:multiLevelType w:val="hybridMultilevel"/>
    <w:tmpl w:val="51AA5AD6"/>
    <w:lvl w:ilvl="0" w:tplc="EDF67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413D2D"/>
    <w:multiLevelType w:val="hybridMultilevel"/>
    <w:tmpl w:val="BE02D644"/>
    <w:lvl w:ilvl="0" w:tplc="99D89FB8">
      <w:start w:val="1"/>
      <w:numFmt w:val="decim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3A1B39"/>
    <w:multiLevelType w:val="hybridMultilevel"/>
    <w:tmpl w:val="BBCC2854"/>
    <w:lvl w:ilvl="0" w:tplc="EDF67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18"/>
  </w:num>
  <w:num w:numId="4">
    <w:abstractNumId w:val="14"/>
  </w:num>
  <w:num w:numId="5">
    <w:abstractNumId w:val="20"/>
  </w:num>
  <w:num w:numId="6">
    <w:abstractNumId w:val="5"/>
  </w:num>
  <w:num w:numId="7">
    <w:abstractNumId w:val="21"/>
  </w:num>
  <w:num w:numId="8">
    <w:abstractNumId w:val="15"/>
  </w:num>
  <w:num w:numId="9">
    <w:abstractNumId w:val="0"/>
  </w:num>
  <w:num w:numId="10">
    <w:abstractNumId w:val="11"/>
  </w:num>
  <w:num w:numId="11">
    <w:abstractNumId w:val="19"/>
  </w:num>
  <w:num w:numId="12">
    <w:abstractNumId w:val="9"/>
  </w:num>
  <w:num w:numId="13">
    <w:abstractNumId w:val="5"/>
    <w:lvlOverride w:ilvl="0">
      <w:startOverride w:val="8"/>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6"/>
  </w:num>
  <w:num w:numId="17">
    <w:abstractNumId w:val="17"/>
  </w:num>
  <w:num w:numId="18">
    <w:abstractNumId w:val="13"/>
  </w:num>
  <w:num w:numId="19">
    <w:abstractNumId w:val="24"/>
  </w:num>
  <w:num w:numId="20">
    <w:abstractNumId w:val="25"/>
  </w:num>
  <w:num w:numId="21">
    <w:abstractNumId w:val="2"/>
  </w:num>
  <w:num w:numId="22">
    <w:abstractNumId w:val="4"/>
  </w:num>
  <w:num w:numId="23">
    <w:abstractNumId w:val="10"/>
  </w:num>
  <w:num w:numId="24">
    <w:abstractNumId w:val="1"/>
  </w:num>
  <w:num w:numId="25">
    <w:abstractNumId w:val="22"/>
  </w:num>
  <w:num w:numId="26">
    <w:abstractNumId w:val="23"/>
  </w:num>
  <w:num w:numId="27">
    <w:abstractNumId w:val="16"/>
  </w:num>
  <w:num w:numId="2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03"/>
    <w:rsid w:val="00000316"/>
    <w:rsid w:val="00000348"/>
    <w:rsid w:val="0000072B"/>
    <w:rsid w:val="00000B45"/>
    <w:rsid w:val="000016E0"/>
    <w:rsid w:val="00004118"/>
    <w:rsid w:val="00006961"/>
    <w:rsid w:val="000104BA"/>
    <w:rsid w:val="000112BF"/>
    <w:rsid w:val="00012233"/>
    <w:rsid w:val="000144CF"/>
    <w:rsid w:val="000150CA"/>
    <w:rsid w:val="00015712"/>
    <w:rsid w:val="00017181"/>
    <w:rsid w:val="00017318"/>
    <w:rsid w:val="00017360"/>
    <w:rsid w:val="00021EE2"/>
    <w:rsid w:val="00022670"/>
    <w:rsid w:val="000229AD"/>
    <w:rsid w:val="000246F7"/>
    <w:rsid w:val="00024A85"/>
    <w:rsid w:val="0002588A"/>
    <w:rsid w:val="00027006"/>
    <w:rsid w:val="00027221"/>
    <w:rsid w:val="00027945"/>
    <w:rsid w:val="00030F18"/>
    <w:rsid w:val="0003114D"/>
    <w:rsid w:val="00031EC3"/>
    <w:rsid w:val="00032A2F"/>
    <w:rsid w:val="00033592"/>
    <w:rsid w:val="00034621"/>
    <w:rsid w:val="00034ADD"/>
    <w:rsid w:val="00034C2A"/>
    <w:rsid w:val="00036D76"/>
    <w:rsid w:val="0003759F"/>
    <w:rsid w:val="00037AF3"/>
    <w:rsid w:val="00040653"/>
    <w:rsid w:val="00040A4D"/>
    <w:rsid w:val="00040D9A"/>
    <w:rsid w:val="00041333"/>
    <w:rsid w:val="0004216F"/>
    <w:rsid w:val="00043E8C"/>
    <w:rsid w:val="00044ABF"/>
    <w:rsid w:val="00045CC3"/>
    <w:rsid w:val="00045D66"/>
    <w:rsid w:val="00045E64"/>
    <w:rsid w:val="00045F31"/>
    <w:rsid w:val="0004726C"/>
    <w:rsid w:val="00051244"/>
    <w:rsid w:val="00051592"/>
    <w:rsid w:val="000517B1"/>
    <w:rsid w:val="00051B6A"/>
    <w:rsid w:val="0005347A"/>
    <w:rsid w:val="00057560"/>
    <w:rsid w:val="00057F32"/>
    <w:rsid w:val="0006080B"/>
    <w:rsid w:val="00062A25"/>
    <w:rsid w:val="0006410F"/>
    <w:rsid w:val="00064EC2"/>
    <w:rsid w:val="000654B3"/>
    <w:rsid w:val="000660E4"/>
    <w:rsid w:val="0007100D"/>
    <w:rsid w:val="00073070"/>
    <w:rsid w:val="00073CB5"/>
    <w:rsid w:val="0007425C"/>
    <w:rsid w:val="000759C5"/>
    <w:rsid w:val="00077553"/>
    <w:rsid w:val="00080CAE"/>
    <w:rsid w:val="000812AC"/>
    <w:rsid w:val="0008182F"/>
    <w:rsid w:val="000824CB"/>
    <w:rsid w:val="000826F2"/>
    <w:rsid w:val="0008289F"/>
    <w:rsid w:val="000851A2"/>
    <w:rsid w:val="0008586F"/>
    <w:rsid w:val="000910E5"/>
    <w:rsid w:val="0009352E"/>
    <w:rsid w:val="0009648F"/>
    <w:rsid w:val="00096B96"/>
    <w:rsid w:val="00097324"/>
    <w:rsid w:val="000975CF"/>
    <w:rsid w:val="0009797A"/>
    <w:rsid w:val="000A020B"/>
    <w:rsid w:val="000A03FC"/>
    <w:rsid w:val="000A17BF"/>
    <w:rsid w:val="000A1F42"/>
    <w:rsid w:val="000A2F3F"/>
    <w:rsid w:val="000A2FC0"/>
    <w:rsid w:val="000A3641"/>
    <w:rsid w:val="000A5FFC"/>
    <w:rsid w:val="000A6028"/>
    <w:rsid w:val="000A6FA9"/>
    <w:rsid w:val="000B0B4A"/>
    <w:rsid w:val="000B279A"/>
    <w:rsid w:val="000B317C"/>
    <w:rsid w:val="000B4EF9"/>
    <w:rsid w:val="000B5C10"/>
    <w:rsid w:val="000B5CB8"/>
    <w:rsid w:val="000B61D2"/>
    <w:rsid w:val="000B70A7"/>
    <w:rsid w:val="000B73DD"/>
    <w:rsid w:val="000B75F9"/>
    <w:rsid w:val="000C154A"/>
    <w:rsid w:val="000C495F"/>
    <w:rsid w:val="000C5639"/>
    <w:rsid w:val="000C64D9"/>
    <w:rsid w:val="000D0480"/>
    <w:rsid w:val="000D055E"/>
    <w:rsid w:val="000D132D"/>
    <w:rsid w:val="000D1A9F"/>
    <w:rsid w:val="000D25CD"/>
    <w:rsid w:val="000D2870"/>
    <w:rsid w:val="000D3F25"/>
    <w:rsid w:val="000D66D9"/>
    <w:rsid w:val="000D7087"/>
    <w:rsid w:val="000D7A35"/>
    <w:rsid w:val="000E13DC"/>
    <w:rsid w:val="000E1676"/>
    <w:rsid w:val="000E63DC"/>
    <w:rsid w:val="000E6431"/>
    <w:rsid w:val="000E6695"/>
    <w:rsid w:val="000E74F7"/>
    <w:rsid w:val="000F0326"/>
    <w:rsid w:val="000F1F88"/>
    <w:rsid w:val="000F21A5"/>
    <w:rsid w:val="000F43B0"/>
    <w:rsid w:val="000F4556"/>
    <w:rsid w:val="000F55FC"/>
    <w:rsid w:val="000F5683"/>
    <w:rsid w:val="000F7085"/>
    <w:rsid w:val="001004DA"/>
    <w:rsid w:val="001012DD"/>
    <w:rsid w:val="00101347"/>
    <w:rsid w:val="00101EBA"/>
    <w:rsid w:val="00102B9F"/>
    <w:rsid w:val="00103B04"/>
    <w:rsid w:val="00105BB1"/>
    <w:rsid w:val="00107EA2"/>
    <w:rsid w:val="00111B8A"/>
    <w:rsid w:val="00112637"/>
    <w:rsid w:val="00112ABC"/>
    <w:rsid w:val="00112B3A"/>
    <w:rsid w:val="00114BC3"/>
    <w:rsid w:val="0011560B"/>
    <w:rsid w:val="001166F2"/>
    <w:rsid w:val="0012001E"/>
    <w:rsid w:val="00123D19"/>
    <w:rsid w:val="00124A73"/>
    <w:rsid w:val="00125BB2"/>
    <w:rsid w:val="00126A55"/>
    <w:rsid w:val="00127F08"/>
    <w:rsid w:val="00131413"/>
    <w:rsid w:val="001316E2"/>
    <w:rsid w:val="00131EDE"/>
    <w:rsid w:val="00133F08"/>
    <w:rsid w:val="001345E6"/>
    <w:rsid w:val="00136367"/>
    <w:rsid w:val="00136F4E"/>
    <w:rsid w:val="001378B0"/>
    <w:rsid w:val="00137E5A"/>
    <w:rsid w:val="00140550"/>
    <w:rsid w:val="00142387"/>
    <w:rsid w:val="00142E00"/>
    <w:rsid w:val="00142F28"/>
    <w:rsid w:val="00143F1B"/>
    <w:rsid w:val="00146DD7"/>
    <w:rsid w:val="00147C34"/>
    <w:rsid w:val="00152793"/>
    <w:rsid w:val="00153866"/>
    <w:rsid w:val="00153B7E"/>
    <w:rsid w:val="001545A9"/>
    <w:rsid w:val="00154C81"/>
    <w:rsid w:val="001565E2"/>
    <w:rsid w:val="00156750"/>
    <w:rsid w:val="001572BD"/>
    <w:rsid w:val="001613FC"/>
    <w:rsid w:val="00161B82"/>
    <w:rsid w:val="00162E54"/>
    <w:rsid w:val="001637C7"/>
    <w:rsid w:val="0016480E"/>
    <w:rsid w:val="00166009"/>
    <w:rsid w:val="001668C6"/>
    <w:rsid w:val="00167F6E"/>
    <w:rsid w:val="0017115C"/>
    <w:rsid w:val="001714F7"/>
    <w:rsid w:val="00171B65"/>
    <w:rsid w:val="001728AE"/>
    <w:rsid w:val="00173437"/>
    <w:rsid w:val="001736A4"/>
    <w:rsid w:val="00174297"/>
    <w:rsid w:val="001749A9"/>
    <w:rsid w:val="00174CE7"/>
    <w:rsid w:val="00174D6B"/>
    <w:rsid w:val="00175803"/>
    <w:rsid w:val="00177BCB"/>
    <w:rsid w:val="00180136"/>
    <w:rsid w:val="00180469"/>
    <w:rsid w:val="00180E06"/>
    <w:rsid w:val="00181211"/>
    <w:rsid w:val="001816EB"/>
    <w:rsid w:val="001817B3"/>
    <w:rsid w:val="0018243F"/>
    <w:rsid w:val="00183014"/>
    <w:rsid w:val="0018370B"/>
    <w:rsid w:val="001865EA"/>
    <w:rsid w:val="001875EC"/>
    <w:rsid w:val="00187CF0"/>
    <w:rsid w:val="00187F83"/>
    <w:rsid w:val="0019219E"/>
    <w:rsid w:val="00192943"/>
    <w:rsid w:val="00192B75"/>
    <w:rsid w:val="001945A2"/>
    <w:rsid w:val="001959C2"/>
    <w:rsid w:val="001968C6"/>
    <w:rsid w:val="001977E1"/>
    <w:rsid w:val="0019787F"/>
    <w:rsid w:val="001A33E2"/>
    <w:rsid w:val="001A3DBD"/>
    <w:rsid w:val="001A4ABD"/>
    <w:rsid w:val="001A4AF7"/>
    <w:rsid w:val="001A51E3"/>
    <w:rsid w:val="001A5B12"/>
    <w:rsid w:val="001A5CE1"/>
    <w:rsid w:val="001A5F78"/>
    <w:rsid w:val="001A6A6F"/>
    <w:rsid w:val="001A6C80"/>
    <w:rsid w:val="001A736E"/>
    <w:rsid w:val="001A7968"/>
    <w:rsid w:val="001B0AF2"/>
    <w:rsid w:val="001B1897"/>
    <w:rsid w:val="001B2E98"/>
    <w:rsid w:val="001B3483"/>
    <w:rsid w:val="001B3C1E"/>
    <w:rsid w:val="001B3F23"/>
    <w:rsid w:val="001B4494"/>
    <w:rsid w:val="001B4662"/>
    <w:rsid w:val="001B7380"/>
    <w:rsid w:val="001C0D8B"/>
    <w:rsid w:val="001C0DA8"/>
    <w:rsid w:val="001C13F8"/>
    <w:rsid w:val="001C4AF7"/>
    <w:rsid w:val="001C5BFD"/>
    <w:rsid w:val="001C646C"/>
    <w:rsid w:val="001C65A3"/>
    <w:rsid w:val="001C6C81"/>
    <w:rsid w:val="001C7E78"/>
    <w:rsid w:val="001D1075"/>
    <w:rsid w:val="001D4AD7"/>
    <w:rsid w:val="001D64CF"/>
    <w:rsid w:val="001D6FFF"/>
    <w:rsid w:val="001D7D56"/>
    <w:rsid w:val="001E0D8A"/>
    <w:rsid w:val="001E17D2"/>
    <w:rsid w:val="001E301B"/>
    <w:rsid w:val="001E39F0"/>
    <w:rsid w:val="001E5142"/>
    <w:rsid w:val="001E59B2"/>
    <w:rsid w:val="001E5F41"/>
    <w:rsid w:val="001E67BA"/>
    <w:rsid w:val="001E7086"/>
    <w:rsid w:val="001E74C2"/>
    <w:rsid w:val="001E7E9E"/>
    <w:rsid w:val="001F048F"/>
    <w:rsid w:val="001F36B0"/>
    <w:rsid w:val="001F3D8A"/>
    <w:rsid w:val="001F40AA"/>
    <w:rsid w:val="001F4C03"/>
    <w:rsid w:val="001F4DE2"/>
    <w:rsid w:val="001F4F82"/>
    <w:rsid w:val="001F4FAF"/>
    <w:rsid w:val="001F5A48"/>
    <w:rsid w:val="001F6260"/>
    <w:rsid w:val="001F6669"/>
    <w:rsid w:val="001F6E84"/>
    <w:rsid w:val="001F7749"/>
    <w:rsid w:val="00200007"/>
    <w:rsid w:val="00201C95"/>
    <w:rsid w:val="002030A5"/>
    <w:rsid w:val="00203131"/>
    <w:rsid w:val="00203251"/>
    <w:rsid w:val="002056CA"/>
    <w:rsid w:val="0021110D"/>
    <w:rsid w:val="00212E88"/>
    <w:rsid w:val="00213461"/>
    <w:rsid w:val="00213C9C"/>
    <w:rsid w:val="002144E3"/>
    <w:rsid w:val="002158F8"/>
    <w:rsid w:val="00217C15"/>
    <w:rsid w:val="0022009E"/>
    <w:rsid w:val="002205F4"/>
    <w:rsid w:val="00220E7F"/>
    <w:rsid w:val="002213A7"/>
    <w:rsid w:val="00223241"/>
    <w:rsid w:val="002237FC"/>
    <w:rsid w:val="0022425C"/>
    <w:rsid w:val="002246BF"/>
    <w:rsid w:val="002246DE"/>
    <w:rsid w:val="002247AC"/>
    <w:rsid w:val="00226BAD"/>
    <w:rsid w:val="0023105D"/>
    <w:rsid w:val="00231C57"/>
    <w:rsid w:val="002323A6"/>
    <w:rsid w:val="00232C2A"/>
    <w:rsid w:val="00233CE8"/>
    <w:rsid w:val="00235090"/>
    <w:rsid w:val="00235137"/>
    <w:rsid w:val="00237659"/>
    <w:rsid w:val="00237EB2"/>
    <w:rsid w:val="00241ACA"/>
    <w:rsid w:val="00242A64"/>
    <w:rsid w:val="00242C00"/>
    <w:rsid w:val="002431BE"/>
    <w:rsid w:val="0024380C"/>
    <w:rsid w:val="0024412D"/>
    <w:rsid w:val="0024424A"/>
    <w:rsid w:val="002455A8"/>
    <w:rsid w:val="00251993"/>
    <w:rsid w:val="00252AC7"/>
    <w:rsid w:val="00252BC4"/>
    <w:rsid w:val="00254014"/>
    <w:rsid w:val="00254B39"/>
    <w:rsid w:val="00255688"/>
    <w:rsid w:val="00255D2F"/>
    <w:rsid w:val="002562D3"/>
    <w:rsid w:val="00256586"/>
    <w:rsid w:val="0025693C"/>
    <w:rsid w:val="00256A07"/>
    <w:rsid w:val="00261864"/>
    <w:rsid w:val="002622C8"/>
    <w:rsid w:val="0026504D"/>
    <w:rsid w:val="00265A75"/>
    <w:rsid w:val="002720FA"/>
    <w:rsid w:val="0027341A"/>
    <w:rsid w:val="00273A2F"/>
    <w:rsid w:val="002748D0"/>
    <w:rsid w:val="00275869"/>
    <w:rsid w:val="00275DE4"/>
    <w:rsid w:val="00280986"/>
    <w:rsid w:val="00280CEF"/>
    <w:rsid w:val="00281CFE"/>
    <w:rsid w:val="00281DF9"/>
    <w:rsid w:val="00281ECE"/>
    <w:rsid w:val="00281F35"/>
    <w:rsid w:val="002824FA"/>
    <w:rsid w:val="002831C7"/>
    <w:rsid w:val="002840C6"/>
    <w:rsid w:val="00286B2A"/>
    <w:rsid w:val="0028762D"/>
    <w:rsid w:val="00290548"/>
    <w:rsid w:val="002933CD"/>
    <w:rsid w:val="00295174"/>
    <w:rsid w:val="00296172"/>
    <w:rsid w:val="00296B92"/>
    <w:rsid w:val="002A0293"/>
    <w:rsid w:val="002A1422"/>
    <w:rsid w:val="002A23D5"/>
    <w:rsid w:val="002A2726"/>
    <w:rsid w:val="002A2C22"/>
    <w:rsid w:val="002A2ED1"/>
    <w:rsid w:val="002A3D11"/>
    <w:rsid w:val="002B02EB"/>
    <w:rsid w:val="002B087C"/>
    <w:rsid w:val="002B1A2A"/>
    <w:rsid w:val="002B2213"/>
    <w:rsid w:val="002B4481"/>
    <w:rsid w:val="002B5195"/>
    <w:rsid w:val="002B602C"/>
    <w:rsid w:val="002C0602"/>
    <w:rsid w:val="002C0E93"/>
    <w:rsid w:val="002C1002"/>
    <w:rsid w:val="002C11D4"/>
    <w:rsid w:val="002C4D68"/>
    <w:rsid w:val="002D083B"/>
    <w:rsid w:val="002D0CEA"/>
    <w:rsid w:val="002D59A1"/>
    <w:rsid w:val="002D5C16"/>
    <w:rsid w:val="002E09C1"/>
    <w:rsid w:val="002E0E20"/>
    <w:rsid w:val="002E1E04"/>
    <w:rsid w:val="002E2155"/>
    <w:rsid w:val="002E3B61"/>
    <w:rsid w:val="002E45BC"/>
    <w:rsid w:val="002E4749"/>
    <w:rsid w:val="002F02D4"/>
    <w:rsid w:val="002F2476"/>
    <w:rsid w:val="002F248B"/>
    <w:rsid w:val="002F2A93"/>
    <w:rsid w:val="002F3BE8"/>
    <w:rsid w:val="002F3DFF"/>
    <w:rsid w:val="002F5E05"/>
    <w:rsid w:val="002F6563"/>
    <w:rsid w:val="002F7186"/>
    <w:rsid w:val="002F7773"/>
    <w:rsid w:val="002F77DB"/>
    <w:rsid w:val="002F7E96"/>
    <w:rsid w:val="00300112"/>
    <w:rsid w:val="00301F0F"/>
    <w:rsid w:val="003032E4"/>
    <w:rsid w:val="00303892"/>
    <w:rsid w:val="00305FD4"/>
    <w:rsid w:val="00306CDB"/>
    <w:rsid w:val="003071B5"/>
    <w:rsid w:val="00307A76"/>
    <w:rsid w:val="00307E58"/>
    <w:rsid w:val="003117F9"/>
    <w:rsid w:val="00312220"/>
    <w:rsid w:val="0031244F"/>
    <w:rsid w:val="00312510"/>
    <w:rsid w:val="003141C1"/>
    <w:rsid w:val="0031455E"/>
    <w:rsid w:val="003158FC"/>
    <w:rsid w:val="00315A16"/>
    <w:rsid w:val="003163D0"/>
    <w:rsid w:val="0031650F"/>
    <w:rsid w:val="00317053"/>
    <w:rsid w:val="00320604"/>
    <w:rsid w:val="0032109C"/>
    <w:rsid w:val="0032183C"/>
    <w:rsid w:val="00321D50"/>
    <w:rsid w:val="00322B45"/>
    <w:rsid w:val="00323809"/>
    <w:rsid w:val="00323B95"/>
    <w:rsid w:val="00323D19"/>
    <w:rsid w:val="00323D41"/>
    <w:rsid w:val="00323F7F"/>
    <w:rsid w:val="00324CA9"/>
    <w:rsid w:val="00325414"/>
    <w:rsid w:val="0032553A"/>
    <w:rsid w:val="003278AB"/>
    <w:rsid w:val="003302F1"/>
    <w:rsid w:val="00330749"/>
    <w:rsid w:val="003310F0"/>
    <w:rsid w:val="00331E9D"/>
    <w:rsid w:val="00334304"/>
    <w:rsid w:val="00334367"/>
    <w:rsid w:val="00335E14"/>
    <w:rsid w:val="0033609F"/>
    <w:rsid w:val="00336E54"/>
    <w:rsid w:val="00340C90"/>
    <w:rsid w:val="0034181F"/>
    <w:rsid w:val="003427DD"/>
    <w:rsid w:val="00342D92"/>
    <w:rsid w:val="00343170"/>
    <w:rsid w:val="00343D03"/>
    <w:rsid w:val="0034470E"/>
    <w:rsid w:val="003506F7"/>
    <w:rsid w:val="00351911"/>
    <w:rsid w:val="00352DB0"/>
    <w:rsid w:val="00352F19"/>
    <w:rsid w:val="003534E1"/>
    <w:rsid w:val="003565AE"/>
    <w:rsid w:val="00360386"/>
    <w:rsid w:val="003609D4"/>
    <w:rsid w:val="00361063"/>
    <w:rsid w:val="00362274"/>
    <w:rsid w:val="0036277D"/>
    <w:rsid w:val="00363E66"/>
    <w:rsid w:val="003646EF"/>
    <w:rsid w:val="00364B16"/>
    <w:rsid w:val="00365125"/>
    <w:rsid w:val="0036581B"/>
    <w:rsid w:val="003658B6"/>
    <w:rsid w:val="00365B54"/>
    <w:rsid w:val="003661BC"/>
    <w:rsid w:val="00367C80"/>
    <w:rsid w:val="0037094A"/>
    <w:rsid w:val="0037098E"/>
    <w:rsid w:val="00371ED3"/>
    <w:rsid w:val="00372659"/>
    <w:rsid w:val="00372FFC"/>
    <w:rsid w:val="003734B1"/>
    <w:rsid w:val="0037385B"/>
    <w:rsid w:val="00374485"/>
    <w:rsid w:val="0037728A"/>
    <w:rsid w:val="00377E22"/>
    <w:rsid w:val="00377FEF"/>
    <w:rsid w:val="00380B69"/>
    <w:rsid w:val="00380B7D"/>
    <w:rsid w:val="00381A99"/>
    <w:rsid w:val="003829C2"/>
    <w:rsid w:val="003830B2"/>
    <w:rsid w:val="00384460"/>
    <w:rsid w:val="00384724"/>
    <w:rsid w:val="00387371"/>
    <w:rsid w:val="00390DC4"/>
    <w:rsid w:val="003919B7"/>
    <w:rsid w:val="00391D57"/>
    <w:rsid w:val="00392292"/>
    <w:rsid w:val="00392C85"/>
    <w:rsid w:val="003945B2"/>
    <w:rsid w:val="0039496A"/>
    <w:rsid w:val="00394F45"/>
    <w:rsid w:val="00395F23"/>
    <w:rsid w:val="00396FBC"/>
    <w:rsid w:val="00397C63"/>
    <w:rsid w:val="003A0B77"/>
    <w:rsid w:val="003A1F0C"/>
    <w:rsid w:val="003A4F3E"/>
    <w:rsid w:val="003A5927"/>
    <w:rsid w:val="003B0277"/>
    <w:rsid w:val="003B0DE4"/>
    <w:rsid w:val="003B1017"/>
    <w:rsid w:val="003B1048"/>
    <w:rsid w:val="003B3C07"/>
    <w:rsid w:val="003B597D"/>
    <w:rsid w:val="003B6081"/>
    <w:rsid w:val="003B64A0"/>
    <w:rsid w:val="003B6775"/>
    <w:rsid w:val="003B7611"/>
    <w:rsid w:val="003C045C"/>
    <w:rsid w:val="003C0918"/>
    <w:rsid w:val="003C1BDE"/>
    <w:rsid w:val="003C2EB2"/>
    <w:rsid w:val="003C334C"/>
    <w:rsid w:val="003C3CDD"/>
    <w:rsid w:val="003C48D8"/>
    <w:rsid w:val="003C5FE2"/>
    <w:rsid w:val="003C616F"/>
    <w:rsid w:val="003C7052"/>
    <w:rsid w:val="003C7514"/>
    <w:rsid w:val="003C7988"/>
    <w:rsid w:val="003C7E30"/>
    <w:rsid w:val="003D05FB"/>
    <w:rsid w:val="003D167B"/>
    <w:rsid w:val="003D1B16"/>
    <w:rsid w:val="003D3909"/>
    <w:rsid w:val="003D3A1E"/>
    <w:rsid w:val="003D45BF"/>
    <w:rsid w:val="003D508A"/>
    <w:rsid w:val="003D530F"/>
    <w:rsid w:val="003D537F"/>
    <w:rsid w:val="003D639D"/>
    <w:rsid w:val="003D641E"/>
    <w:rsid w:val="003D65D1"/>
    <w:rsid w:val="003D7B75"/>
    <w:rsid w:val="003E0208"/>
    <w:rsid w:val="003E0AB1"/>
    <w:rsid w:val="003E0B5F"/>
    <w:rsid w:val="003E1D1B"/>
    <w:rsid w:val="003E2903"/>
    <w:rsid w:val="003E381F"/>
    <w:rsid w:val="003E4B57"/>
    <w:rsid w:val="003E57AB"/>
    <w:rsid w:val="003E5E1F"/>
    <w:rsid w:val="003E5EA7"/>
    <w:rsid w:val="003E6F3A"/>
    <w:rsid w:val="003E799A"/>
    <w:rsid w:val="003F202F"/>
    <w:rsid w:val="003F2342"/>
    <w:rsid w:val="003F238A"/>
    <w:rsid w:val="003F23ED"/>
    <w:rsid w:val="003F27E1"/>
    <w:rsid w:val="003F437A"/>
    <w:rsid w:val="003F50DB"/>
    <w:rsid w:val="003F543E"/>
    <w:rsid w:val="003F58BD"/>
    <w:rsid w:val="003F5AC6"/>
    <w:rsid w:val="003F5C2B"/>
    <w:rsid w:val="003F6EF3"/>
    <w:rsid w:val="003F6F97"/>
    <w:rsid w:val="00401B63"/>
    <w:rsid w:val="00402240"/>
    <w:rsid w:val="004023E9"/>
    <w:rsid w:val="00403B1B"/>
    <w:rsid w:val="0040454A"/>
    <w:rsid w:val="00405D2A"/>
    <w:rsid w:val="00407F2B"/>
    <w:rsid w:val="0041299E"/>
    <w:rsid w:val="00412E94"/>
    <w:rsid w:val="0041392D"/>
    <w:rsid w:val="00413A8E"/>
    <w:rsid w:val="00413F83"/>
    <w:rsid w:val="004140E1"/>
    <w:rsid w:val="00414516"/>
    <w:rsid w:val="0041490C"/>
    <w:rsid w:val="00415C37"/>
    <w:rsid w:val="00416191"/>
    <w:rsid w:val="00416721"/>
    <w:rsid w:val="004214BC"/>
    <w:rsid w:val="004215A5"/>
    <w:rsid w:val="00421EF0"/>
    <w:rsid w:val="004224FA"/>
    <w:rsid w:val="00423AC9"/>
    <w:rsid w:val="00423D07"/>
    <w:rsid w:val="0042441B"/>
    <w:rsid w:val="00424632"/>
    <w:rsid w:val="0042469A"/>
    <w:rsid w:val="00424783"/>
    <w:rsid w:val="00426313"/>
    <w:rsid w:val="00426664"/>
    <w:rsid w:val="004270EF"/>
    <w:rsid w:val="00427936"/>
    <w:rsid w:val="00433FE2"/>
    <w:rsid w:val="00434718"/>
    <w:rsid w:val="0043478F"/>
    <w:rsid w:val="0043738B"/>
    <w:rsid w:val="0044042F"/>
    <w:rsid w:val="004414A0"/>
    <w:rsid w:val="00442941"/>
    <w:rsid w:val="0044346F"/>
    <w:rsid w:val="00443DBB"/>
    <w:rsid w:val="00444BCF"/>
    <w:rsid w:val="0044590B"/>
    <w:rsid w:val="00445F6A"/>
    <w:rsid w:val="0044701F"/>
    <w:rsid w:val="004506F8"/>
    <w:rsid w:val="00451A99"/>
    <w:rsid w:val="00452AC2"/>
    <w:rsid w:val="00452B0C"/>
    <w:rsid w:val="004535B4"/>
    <w:rsid w:val="00453711"/>
    <w:rsid w:val="00453FF6"/>
    <w:rsid w:val="00457BC8"/>
    <w:rsid w:val="004607EE"/>
    <w:rsid w:val="0046520A"/>
    <w:rsid w:val="00466D2D"/>
    <w:rsid w:val="004672AB"/>
    <w:rsid w:val="00467802"/>
    <w:rsid w:val="00470B89"/>
    <w:rsid w:val="004714FE"/>
    <w:rsid w:val="00471A90"/>
    <w:rsid w:val="00472EA8"/>
    <w:rsid w:val="0047620F"/>
    <w:rsid w:val="0047767C"/>
    <w:rsid w:val="00477BAA"/>
    <w:rsid w:val="00480794"/>
    <w:rsid w:val="0048190E"/>
    <w:rsid w:val="00482405"/>
    <w:rsid w:val="00484751"/>
    <w:rsid w:val="004859C5"/>
    <w:rsid w:val="0048788F"/>
    <w:rsid w:val="00490084"/>
    <w:rsid w:val="00492EF9"/>
    <w:rsid w:val="00494B6E"/>
    <w:rsid w:val="00495053"/>
    <w:rsid w:val="004953B9"/>
    <w:rsid w:val="004964FC"/>
    <w:rsid w:val="004A1A09"/>
    <w:rsid w:val="004A1F59"/>
    <w:rsid w:val="004A29BE"/>
    <w:rsid w:val="004A3225"/>
    <w:rsid w:val="004A33EE"/>
    <w:rsid w:val="004A3AA8"/>
    <w:rsid w:val="004A3B41"/>
    <w:rsid w:val="004A3BD3"/>
    <w:rsid w:val="004A45DE"/>
    <w:rsid w:val="004A5154"/>
    <w:rsid w:val="004A5636"/>
    <w:rsid w:val="004A6EDC"/>
    <w:rsid w:val="004A7FA6"/>
    <w:rsid w:val="004B0C85"/>
    <w:rsid w:val="004B13C7"/>
    <w:rsid w:val="004B1E4D"/>
    <w:rsid w:val="004B34E0"/>
    <w:rsid w:val="004B3C2F"/>
    <w:rsid w:val="004B5929"/>
    <w:rsid w:val="004B5973"/>
    <w:rsid w:val="004B5EFA"/>
    <w:rsid w:val="004B778F"/>
    <w:rsid w:val="004C0609"/>
    <w:rsid w:val="004C09EA"/>
    <w:rsid w:val="004C1852"/>
    <w:rsid w:val="004C1A84"/>
    <w:rsid w:val="004C323B"/>
    <w:rsid w:val="004C3337"/>
    <w:rsid w:val="004C3F4B"/>
    <w:rsid w:val="004C5AE5"/>
    <w:rsid w:val="004C6076"/>
    <w:rsid w:val="004C6292"/>
    <w:rsid w:val="004C6E5C"/>
    <w:rsid w:val="004D141F"/>
    <w:rsid w:val="004D1559"/>
    <w:rsid w:val="004D1CD4"/>
    <w:rsid w:val="004D2742"/>
    <w:rsid w:val="004D3EAB"/>
    <w:rsid w:val="004D479C"/>
    <w:rsid w:val="004D488D"/>
    <w:rsid w:val="004D4FA2"/>
    <w:rsid w:val="004D5937"/>
    <w:rsid w:val="004D6199"/>
    <w:rsid w:val="004D6310"/>
    <w:rsid w:val="004D6A4F"/>
    <w:rsid w:val="004E0062"/>
    <w:rsid w:val="004E05A1"/>
    <w:rsid w:val="004E1590"/>
    <w:rsid w:val="004E2558"/>
    <w:rsid w:val="004E3F53"/>
    <w:rsid w:val="004E4335"/>
    <w:rsid w:val="004E4710"/>
    <w:rsid w:val="004E5696"/>
    <w:rsid w:val="004E64DE"/>
    <w:rsid w:val="004E6A1B"/>
    <w:rsid w:val="004E6B25"/>
    <w:rsid w:val="004E7B1C"/>
    <w:rsid w:val="004F351D"/>
    <w:rsid w:val="004F3687"/>
    <w:rsid w:val="004F4019"/>
    <w:rsid w:val="004F472A"/>
    <w:rsid w:val="004F4832"/>
    <w:rsid w:val="004F5E57"/>
    <w:rsid w:val="004F6710"/>
    <w:rsid w:val="004F6D1D"/>
    <w:rsid w:val="004F759F"/>
    <w:rsid w:val="004F7A63"/>
    <w:rsid w:val="005008E6"/>
    <w:rsid w:val="00500C3E"/>
    <w:rsid w:val="00502849"/>
    <w:rsid w:val="00502C4D"/>
    <w:rsid w:val="00504334"/>
    <w:rsid w:val="0050498D"/>
    <w:rsid w:val="005058FE"/>
    <w:rsid w:val="00505EED"/>
    <w:rsid w:val="005079E3"/>
    <w:rsid w:val="005104D7"/>
    <w:rsid w:val="00510640"/>
    <w:rsid w:val="00510B9E"/>
    <w:rsid w:val="00511ECD"/>
    <w:rsid w:val="00512B2C"/>
    <w:rsid w:val="00515DD1"/>
    <w:rsid w:val="00516B8D"/>
    <w:rsid w:val="00517979"/>
    <w:rsid w:val="0052233A"/>
    <w:rsid w:val="005232B5"/>
    <w:rsid w:val="005233F7"/>
    <w:rsid w:val="00523770"/>
    <w:rsid w:val="005243DA"/>
    <w:rsid w:val="00524E14"/>
    <w:rsid w:val="005260D3"/>
    <w:rsid w:val="00531AA5"/>
    <w:rsid w:val="00531BAC"/>
    <w:rsid w:val="00532649"/>
    <w:rsid w:val="00532D94"/>
    <w:rsid w:val="00533CFC"/>
    <w:rsid w:val="00535DCB"/>
    <w:rsid w:val="005361AE"/>
    <w:rsid w:val="00536BC2"/>
    <w:rsid w:val="00537506"/>
    <w:rsid w:val="005375B3"/>
    <w:rsid w:val="00537DD2"/>
    <w:rsid w:val="00540A37"/>
    <w:rsid w:val="005425E1"/>
    <w:rsid w:val="005427C5"/>
    <w:rsid w:val="00542CF6"/>
    <w:rsid w:val="00542F74"/>
    <w:rsid w:val="005440DE"/>
    <w:rsid w:val="00544978"/>
    <w:rsid w:val="00544ADA"/>
    <w:rsid w:val="00545B35"/>
    <w:rsid w:val="00546B21"/>
    <w:rsid w:val="00550F57"/>
    <w:rsid w:val="00553C03"/>
    <w:rsid w:val="00554958"/>
    <w:rsid w:val="005562DE"/>
    <w:rsid w:val="00561A3E"/>
    <w:rsid w:val="00561AB6"/>
    <w:rsid w:val="00562064"/>
    <w:rsid w:val="00563692"/>
    <w:rsid w:val="00565036"/>
    <w:rsid w:val="00565E4C"/>
    <w:rsid w:val="00566441"/>
    <w:rsid w:val="00566DF5"/>
    <w:rsid w:val="0057024B"/>
    <w:rsid w:val="00571679"/>
    <w:rsid w:val="0057277C"/>
    <w:rsid w:val="00572C5F"/>
    <w:rsid w:val="005741E5"/>
    <w:rsid w:val="005757D5"/>
    <w:rsid w:val="00576FE6"/>
    <w:rsid w:val="0058061D"/>
    <w:rsid w:val="00581177"/>
    <w:rsid w:val="00581491"/>
    <w:rsid w:val="0058366B"/>
    <w:rsid w:val="00584235"/>
    <w:rsid w:val="0058439A"/>
    <w:rsid w:val="005844E7"/>
    <w:rsid w:val="00584FE3"/>
    <w:rsid w:val="00585522"/>
    <w:rsid w:val="00586826"/>
    <w:rsid w:val="00586DAE"/>
    <w:rsid w:val="0059002E"/>
    <w:rsid w:val="0059066D"/>
    <w:rsid w:val="005907FB"/>
    <w:rsid w:val="00590823"/>
    <w:rsid w:val="005908B8"/>
    <w:rsid w:val="00591BF5"/>
    <w:rsid w:val="005924D0"/>
    <w:rsid w:val="00592EAB"/>
    <w:rsid w:val="00594709"/>
    <w:rsid w:val="0059512E"/>
    <w:rsid w:val="00595885"/>
    <w:rsid w:val="00595ACE"/>
    <w:rsid w:val="00596611"/>
    <w:rsid w:val="00597B1D"/>
    <w:rsid w:val="00597E78"/>
    <w:rsid w:val="005A03E7"/>
    <w:rsid w:val="005A04B6"/>
    <w:rsid w:val="005A4D65"/>
    <w:rsid w:val="005A5DDA"/>
    <w:rsid w:val="005A6DD2"/>
    <w:rsid w:val="005A7A0E"/>
    <w:rsid w:val="005B0564"/>
    <w:rsid w:val="005B2038"/>
    <w:rsid w:val="005B31BE"/>
    <w:rsid w:val="005B38AF"/>
    <w:rsid w:val="005B3FF4"/>
    <w:rsid w:val="005B493B"/>
    <w:rsid w:val="005B7C3E"/>
    <w:rsid w:val="005B7CC5"/>
    <w:rsid w:val="005C1B09"/>
    <w:rsid w:val="005C385D"/>
    <w:rsid w:val="005C456E"/>
    <w:rsid w:val="005C494F"/>
    <w:rsid w:val="005C59D2"/>
    <w:rsid w:val="005C72D1"/>
    <w:rsid w:val="005D1465"/>
    <w:rsid w:val="005D39BA"/>
    <w:rsid w:val="005D3B20"/>
    <w:rsid w:val="005D4004"/>
    <w:rsid w:val="005D4734"/>
    <w:rsid w:val="005D4C50"/>
    <w:rsid w:val="005D5CF6"/>
    <w:rsid w:val="005D71B7"/>
    <w:rsid w:val="005D7592"/>
    <w:rsid w:val="005E1442"/>
    <w:rsid w:val="005E1B01"/>
    <w:rsid w:val="005E20BE"/>
    <w:rsid w:val="005E3545"/>
    <w:rsid w:val="005E4759"/>
    <w:rsid w:val="005E5887"/>
    <w:rsid w:val="005E5C68"/>
    <w:rsid w:val="005E65C0"/>
    <w:rsid w:val="005E74FB"/>
    <w:rsid w:val="005F0179"/>
    <w:rsid w:val="005F0390"/>
    <w:rsid w:val="005F1083"/>
    <w:rsid w:val="005F1175"/>
    <w:rsid w:val="005F1D4A"/>
    <w:rsid w:val="005F1F08"/>
    <w:rsid w:val="00601095"/>
    <w:rsid w:val="006016AB"/>
    <w:rsid w:val="006028D0"/>
    <w:rsid w:val="00602EEF"/>
    <w:rsid w:val="006039B0"/>
    <w:rsid w:val="00603DB5"/>
    <w:rsid w:val="00605C36"/>
    <w:rsid w:val="006072CD"/>
    <w:rsid w:val="006075EB"/>
    <w:rsid w:val="00610D87"/>
    <w:rsid w:val="00611EEC"/>
    <w:rsid w:val="00612023"/>
    <w:rsid w:val="00613028"/>
    <w:rsid w:val="00613A1F"/>
    <w:rsid w:val="00614190"/>
    <w:rsid w:val="0061559C"/>
    <w:rsid w:val="00615CCF"/>
    <w:rsid w:val="00616ACF"/>
    <w:rsid w:val="00617053"/>
    <w:rsid w:val="00620E2B"/>
    <w:rsid w:val="00622959"/>
    <w:rsid w:val="00622A99"/>
    <w:rsid w:val="00622E67"/>
    <w:rsid w:val="00623097"/>
    <w:rsid w:val="006233C6"/>
    <w:rsid w:val="00623EC1"/>
    <w:rsid w:val="00625BED"/>
    <w:rsid w:val="00625CA0"/>
    <w:rsid w:val="00625DCB"/>
    <w:rsid w:val="006262AF"/>
    <w:rsid w:val="00626B57"/>
    <w:rsid w:val="00626EDC"/>
    <w:rsid w:val="006347D2"/>
    <w:rsid w:val="00635D1B"/>
    <w:rsid w:val="00637FBD"/>
    <w:rsid w:val="00640A80"/>
    <w:rsid w:val="006423B5"/>
    <w:rsid w:val="006439A0"/>
    <w:rsid w:val="006452D3"/>
    <w:rsid w:val="006470EC"/>
    <w:rsid w:val="00650A24"/>
    <w:rsid w:val="006533D0"/>
    <w:rsid w:val="0065373B"/>
    <w:rsid w:val="006542D6"/>
    <w:rsid w:val="006548CC"/>
    <w:rsid w:val="0065598E"/>
    <w:rsid w:val="00655AF2"/>
    <w:rsid w:val="00655BC5"/>
    <w:rsid w:val="00656279"/>
    <w:rsid w:val="006568BE"/>
    <w:rsid w:val="006569E3"/>
    <w:rsid w:val="0065782E"/>
    <w:rsid w:val="0066025D"/>
    <w:rsid w:val="0066091A"/>
    <w:rsid w:val="00660D02"/>
    <w:rsid w:val="00661DE6"/>
    <w:rsid w:val="00663430"/>
    <w:rsid w:val="006659CF"/>
    <w:rsid w:val="00665BE2"/>
    <w:rsid w:val="006674BC"/>
    <w:rsid w:val="00667691"/>
    <w:rsid w:val="00667771"/>
    <w:rsid w:val="006727F5"/>
    <w:rsid w:val="00672EEE"/>
    <w:rsid w:val="00674CEF"/>
    <w:rsid w:val="006768C5"/>
    <w:rsid w:val="00676B60"/>
    <w:rsid w:val="006773EC"/>
    <w:rsid w:val="00677ECE"/>
    <w:rsid w:val="00680474"/>
    <w:rsid w:val="00680504"/>
    <w:rsid w:val="00681CD9"/>
    <w:rsid w:val="00681DCE"/>
    <w:rsid w:val="00683E30"/>
    <w:rsid w:val="006847A8"/>
    <w:rsid w:val="006848E9"/>
    <w:rsid w:val="00684ECF"/>
    <w:rsid w:val="00687024"/>
    <w:rsid w:val="0068715A"/>
    <w:rsid w:val="006901AD"/>
    <w:rsid w:val="00690F39"/>
    <w:rsid w:val="00691325"/>
    <w:rsid w:val="006916D9"/>
    <w:rsid w:val="006944A9"/>
    <w:rsid w:val="00694FEB"/>
    <w:rsid w:val="00695E22"/>
    <w:rsid w:val="0069631D"/>
    <w:rsid w:val="00696549"/>
    <w:rsid w:val="00696BE5"/>
    <w:rsid w:val="00697215"/>
    <w:rsid w:val="0069791F"/>
    <w:rsid w:val="006A0C3A"/>
    <w:rsid w:val="006A18DD"/>
    <w:rsid w:val="006A25FF"/>
    <w:rsid w:val="006A2B1B"/>
    <w:rsid w:val="006A39C3"/>
    <w:rsid w:val="006A3F07"/>
    <w:rsid w:val="006A7E0F"/>
    <w:rsid w:val="006A7EDD"/>
    <w:rsid w:val="006B0018"/>
    <w:rsid w:val="006B0797"/>
    <w:rsid w:val="006B0DA5"/>
    <w:rsid w:val="006B2CBC"/>
    <w:rsid w:val="006B39BD"/>
    <w:rsid w:val="006B3C62"/>
    <w:rsid w:val="006B5E0E"/>
    <w:rsid w:val="006B5FE8"/>
    <w:rsid w:val="006B61E6"/>
    <w:rsid w:val="006B7093"/>
    <w:rsid w:val="006B7417"/>
    <w:rsid w:val="006B7C2B"/>
    <w:rsid w:val="006C0DA0"/>
    <w:rsid w:val="006C1D28"/>
    <w:rsid w:val="006C2DE0"/>
    <w:rsid w:val="006C59FD"/>
    <w:rsid w:val="006C6BA6"/>
    <w:rsid w:val="006C6C54"/>
    <w:rsid w:val="006D0368"/>
    <w:rsid w:val="006D2D46"/>
    <w:rsid w:val="006D31F9"/>
    <w:rsid w:val="006D3345"/>
    <w:rsid w:val="006D3691"/>
    <w:rsid w:val="006D4FDE"/>
    <w:rsid w:val="006D784A"/>
    <w:rsid w:val="006E5117"/>
    <w:rsid w:val="006E5775"/>
    <w:rsid w:val="006E5EF0"/>
    <w:rsid w:val="006F04B6"/>
    <w:rsid w:val="006F04FF"/>
    <w:rsid w:val="006F1782"/>
    <w:rsid w:val="006F1E01"/>
    <w:rsid w:val="006F3563"/>
    <w:rsid w:val="006F38C3"/>
    <w:rsid w:val="006F42B9"/>
    <w:rsid w:val="006F53FD"/>
    <w:rsid w:val="006F5BD0"/>
    <w:rsid w:val="006F6103"/>
    <w:rsid w:val="006F68AB"/>
    <w:rsid w:val="006F7C78"/>
    <w:rsid w:val="00700A93"/>
    <w:rsid w:val="007014DD"/>
    <w:rsid w:val="007033FF"/>
    <w:rsid w:val="007039BB"/>
    <w:rsid w:val="007045A2"/>
    <w:rsid w:val="00704E00"/>
    <w:rsid w:val="0070563A"/>
    <w:rsid w:val="00705AA5"/>
    <w:rsid w:val="00707CBD"/>
    <w:rsid w:val="00710128"/>
    <w:rsid w:val="007127B6"/>
    <w:rsid w:val="007141EC"/>
    <w:rsid w:val="007142AD"/>
    <w:rsid w:val="0071588A"/>
    <w:rsid w:val="007160D9"/>
    <w:rsid w:val="00717637"/>
    <w:rsid w:val="00717CAD"/>
    <w:rsid w:val="00717F6B"/>
    <w:rsid w:val="00717FBD"/>
    <w:rsid w:val="007209E7"/>
    <w:rsid w:val="0072378D"/>
    <w:rsid w:val="00724D16"/>
    <w:rsid w:val="0072531D"/>
    <w:rsid w:val="00725520"/>
    <w:rsid w:val="00725786"/>
    <w:rsid w:val="00726182"/>
    <w:rsid w:val="00727635"/>
    <w:rsid w:val="00727B0A"/>
    <w:rsid w:val="00731F4F"/>
    <w:rsid w:val="00732039"/>
    <w:rsid w:val="00732193"/>
    <w:rsid w:val="00732329"/>
    <w:rsid w:val="00732F36"/>
    <w:rsid w:val="0073365F"/>
    <w:rsid w:val="007337CA"/>
    <w:rsid w:val="00734CE4"/>
    <w:rsid w:val="00735123"/>
    <w:rsid w:val="007354D7"/>
    <w:rsid w:val="00735B45"/>
    <w:rsid w:val="00736ADB"/>
    <w:rsid w:val="0074130A"/>
    <w:rsid w:val="00741837"/>
    <w:rsid w:val="0074190C"/>
    <w:rsid w:val="00741D3B"/>
    <w:rsid w:val="00743BEF"/>
    <w:rsid w:val="00744019"/>
    <w:rsid w:val="00744F07"/>
    <w:rsid w:val="007453E6"/>
    <w:rsid w:val="00746445"/>
    <w:rsid w:val="00746E03"/>
    <w:rsid w:val="00746F8F"/>
    <w:rsid w:val="0074738B"/>
    <w:rsid w:val="007479BB"/>
    <w:rsid w:val="00747D4C"/>
    <w:rsid w:val="007516A8"/>
    <w:rsid w:val="00751CD5"/>
    <w:rsid w:val="00752944"/>
    <w:rsid w:val="0075317A"/>
    <w:rsid w:val="00755709"/>
    <w:rsid w:val="00757011"/>
    <w:rsid w:val="00757319"/>
    <w:rsid w:val="00757CEB"/>
    <w:rsid w:val="00765743"/>
    <w:rsid w:val="00766889"/>
    <w:rsid w:val="007670A5"/>
    <w:rsid w:val="007672A3"/>
    <w:rsid w:val="00767323"/>
    <w:rsid w:val="0076775C"/>
    <w:rsid w:val="00767FA4"/>
    <w:rsid w:val="0077309D"/>
    <w:rsid w:val="007735F1"/>
    <w:rsid w:val="007740CC"/>
    <w:rsid w:val="007761EA"/>
    <w:rsid w:val="00776C39"/>
    <w:rsid w:val="007771B3"/>
    <w:rsid w:val="007774EE"/>
    <w:rsid w:val="00780324"/>
    <w:rsid w:val="007811E3"/>
    <w:rsid w:val="00781822"/>
    <w:rsid w:val="007820E0"/>
    <w:rsid w:val="0078220C"/>
    <w:rsid w:val="007826CC"/>
    <w:rsid w:val="00783F21"/>
    <w:rsid w:val="0078481A"/>
    <w:rsid w:val="00786550"/>
    <w:rsid w:val="007869F7"/>
    <w:rsid w:val="00787159"/>
    <w:rsid w:val="0079043A"/>
    <w:rsid w:val="0079076E"/>
    <w:rsid w:val="00790DED"/>
    <w:rsid w:val="00791668"/>
    <w:rsid w:val="00791AA1"/>
    <w:rsid w:val="00792213"/>
    <w:rsid w:val="00793625"/>
    <w:rsid w:val="00793DA1"/>
    <w:rsid w:val="00795A1D"/>
    <w:rsid w:val="0079614F"/>
    <w:rsid w:val="007972C2"/>
    <w:rsid w:val="007A02C0"/>
    <w:rsid w:val="007A1882"/>
    <w:rsid w:val="007A21A3"/>
    <w:rsid w:val="007A2529"/>
    <w:rsid w:val="007A3479"/>
    <w:rsid w:val="007A3793"/>
    <w:rsid w:val="007A4222"/>
    <w:rsid w:val="007A4990"/>
    <w:rsid w:val="007A4F6C"/>
    <w:rsid w:val="007A6612"/>
    <w:rsid w:val="007A6D9E"/>
    <w:rsid w:val="007A7C86"/>
    <w:rsid w:val="007B076C"/>
    <w:rsid w:val="007B26EF"/>
    <w:rsid w:val="007B507E"/>
    <w:rsid w:val="007B6189"/>
    <w:rsid w:val="007B7577"/>
    <w:rsid w:val="007B7646"/>
    <w:rsid w:val="007C02BF"/>
    <w:rsid w:val="007C1BA2"/>
    <w:rsid w:val="007C1C4D"/>
    <w:rsid w:val="007C1CA9"/>
    <w:rsid w:val="007C269C"/>
    <w:rsid w:val="007C2B48"/>
    <w:rsid w:val="007C373C"/>
    <w:rsid w:val="007C474C"/>
    <w:rsid w:val="007C6676"/>
    <w:rsid w:val="007C7DF4"/>
    <w:rsid w:val="007D0128"/>
    <w:rsid w:val="007D142A"/>
    <w:rsid w:val="007D20E9"/>
    <w:rsid w:val="007D25F1"/>
    <w:rsid w:val="007D347C"/>
    <w:rsid w:val="007D371D"/>
    <w:rsid w:val="007D6C74"/>
    <w:rsid w:val="007D756D"/>
    <w:rsid w:val="007D7881"/>
    <w:rsid w:val="007D7E3A"/>
    <w:rsid w:val="007E0E10"/>
    <w:rsid w:val="007E1087"/>
    <w:rsid w:val="007E1547"/>
    <w:rsid w:val="007E3118"/>
    <w:rsid w:val="007E4768"/>
    <w:rsid w:val="007E4826"/>
    <w:rsid w:val="007E4928"/>
    <w:rsid w:val="007E4C12"/>
    <w:rsid w:val="007E5D03"/>
    <w:rsid w:val="007E6551"/>
    <w:rsid w:val="007E777B"/>
    <w:rsid w:val="007F0B5C"/>
    <w:rsid w:val="007F2070"/>
    <w:rsid w:val="007F378B"/>
    <w:rsid w:val="007F382B"/>
    <w:rsid w:val="007F418A"/>
    <w:rsid w:val="007F63C1"/>
    <w:rsid w:val="007F6483"/>
    <w:rsid w:val="007F7447"/>
    <w:rsid w:val="007F787E"/>
    <w:rsid w:val="007F7B77"/>
    <w:rsid w:val="007F7CFB"/>
    <w:rsid w:val="007F7F77"/>
    <w:rsid w:val="008005FA"/>
    <w:rsid w:val="00803C88"/>
    <w:rsid w:val="0080494E"/>
    <w:rsid w:val="008053F5"/>
    <w:rsid w:val="0080551B"/>
    <w:rsid w:val="00806DB1"/>
    <w:rsid w:val="00807AF7"/>
    <w:rsid w:val="00810198"/>
    <w:rsid w:val="00811A3F"/>
    <w:rsid w:val="00811A6D"/>
    <w:rsid w:val="00811B72"/>
    <w:rsid w:val="00811E15"/>
    <w:rsid w:val="00812099"/>
    <w:rsid w:val="008122F1"/>
    <w:rsid w:val="00812B1C"/>
    <w:rsid w:val="0081300C"/>
    <w:rsid w:val="00814221"/>
    <w:rsid w:val="0081480C"/>
    <w:rsid w:val="00815DA8"/>
    <w:rsid w:val="008161A3"/>
    <w:rsid w:val="00817418"/>
    <w:rsid w:val="008179FC"/>
    <w:rsid w:val="008207B4"/>
    <w:rsid w:val="00821293"/>
    <w:rsid w:val="0082194D"/>
    <w:rsid w:val="00821CF7"/>
    <w:rsid w:val="008221F9"/>
    <w:rsid w:val="00823593"/>
    <w:rsid w:val="00826EF5"/>
    <w:rsid w:val="008276B1"/>
    <w:rsid w:val="00827910"/>
    <w:rsid w:val="008301A6"/>
    <w:rsid w:val="00831693"/>
    <w:rsid w:val="00831A8E"/>
    <w:rsid w:val="00832F71"/>
    <w:rsid w:val="00833A4E"/>
    <w:rsid w:val="0083475E"/>
    <w:rsid w:val="00835866"/>
    <w:rsid w:val="00840104"/>
    <w:rsid w:val="00840785"/>
    <w:rsid w:val="00840C1F"/>
    <w:rsid w:val="00840C81"/>
    <w:rsid w:val="008411C9"/>
    <w:rsid w:val="00841BA2"/>
    <w:rsid w:val="00841FC5"/>
    <w:rsid w:val="00843B80"/>
    <w:rsid w:val="00843D0F"/>
    <w:rsid w:val="00845709"/>
    <w:rsid w:val="00845C31"/>
    <w:rsid w:val="00852637"/>
    <w:rsid w:val="008529BA"/>
    <w:rsid w:val="008531F1"/>
    <w:rsid w:val="00855CC3"/>
    <w:rsid w:val="00856994"/>
    <w:rsid w:val="00856A36"/>
    <w:rsid w:val="0085745F"/>
    <w:rsid w:val="008576BD"/>
    <w:rsid w:val="00860463"/>
    <w:rsid w:val="008607D3"/>
    <w:rsid w:val="0086120E"/>
    <w:rsid w:val="00861CE8"/>
    <w:rsid w:val="00862A19"/>
    <w:rsid w:val="00863BA1"/>
    <w:rsid w:val="00866E18"/>
    <w:rsid w:val="00870051"/>
    <w:rsid w:val="008714C5"/>
    <w:rsid w:val="0087190D"/>
    <w:rsid w:val="008733DA"/>
    <w:rsid w:val="008738BB"/>
    <w:rsid w:val="008740EC"/>
    <w:rsid w:val="00874481"/>
    <w:rsid w:val="008761F9"/>
    <w:rsid w:val="008769DA"/>
    <w:rsid w:val="00877673"/>
    <w:rsid w:val="008812D5"/>
    <w:rsid w:val="008824CB"/>
    <w:rsid w:val="00882675"/>
    <w:rsid w:val="008843B1"/>
    <w:rsid w:val="008850E4"/>
    <w:rsid w:val="0089006C"/>
    <w:rsid w:val="00891270"/>
    <w:rsid w:val="00891E5D"/>
    <w:rsid w:val="0089238D"/>
    <w:rsid w:val="008934A1"/>
    <w:rsid w:val="008939AB"/>
    <w:rsid w:val="00893D2C"/>
    <w:rsid w:val="0089479A"/>
    <w:rsid w:val="00895301"/>
    <w:rsid w:val="00896009"/>
    <w:rsid w:val="00896D22"/>
    <w:rsid w:val="00896F4E"/>
    <w:rsid w:val="008A0DF3"/>
    <w:rsid w:val="008A12F5"/>
    <w:rsid w:val="008A208E"/>
    <w:rsid w:val="008A3052"/>
    <w:rsid w:val="008A5E14"/>
    <w:rsid w:val="008B1587"/>
    <w:rsid w:val="008B1B01"/>
    <w:rsid w:val="008B3BCD"/>
    <w:rsid w:val="008B3C6D"/>
    <w:rsid w:val="008B41F0"/>
    <w:rsid w:val="008B51AF"/>
    <w:rsid w:val="008B5B2D"/>
    <w:rsid w:val="008B6DF8"/>
    <w:rsid w:val="008C035F"/>
    <w:rsid w:val="008C087D"/>
    <w:rsid w:val="008C106C"/>
    <w:rsid w:val="008C10A2"/>
    <w:rsid w:val="008C10F1"/>
    <w:rsid w:val="008C1926"/>
    <w:rsid w:val="008C1E99"/>
    <w:rsid w:val="008C7E70"/>
    <w:rsid w:val="008D109D"/>
    <w:rsid w:val="008D2062"/>
    <w:rsid w:val="008D2158"/>
    <w:rsid w:val="008D3491"/>
    <w:rsid w:val="008D470B"/>
    <w:rsid w:val="008D4E1A"/>
    <w:rsid w:val="008D62C0"/>
    <w:rsid w:val="008D6888"/>
    <w:rsid w:val="008D7277"/>
    <w:rsid w:val="008D7498"/>
    <w:rsid w:val="008E0085"/>
    <w:rsid w:val="008E0A6C"/>
    <w:rsid w:val="008E20FE"/>
    <w:rsid w:val="008E2A78"/>
    <w:rsid w:val="008E2AA6"/>
    <w:rsid w:val="008E2D95"/>
    <w:rsid w:val="008E311B"/>
    <w:rsid w:val="008E3B20"/>
    <w:rsid w:val="008E793C"/>
    <w:rsid w:val="008F06F1"/>
    <w:rsid w:val="008F075B"/>
    <w:rsid w:val="008F08BE"/>
    <w:rsid w:val="008F19BD"/>
    <w:rsid w:val="008F1C18"/>
    <w:rsid w:val="008F3E06"/>
    <w:rsid w:val="008F40A9"/>
    <w:rsid w:val="008F4168"/>
    <w:rsid w:val="008F42DF"/>
    <w:rsid w:val="008F46E7"/>
    <w:rsid w:val="008F4EE9"/>
    <w:rsid w:val="008F6177"/>
    <w:rsid w:val="008F6F0B"/>
    <w:rsid w:val="008F7105"/>
    <w:rsid w:val="009007E4"/>
    <w:rsid w:val="00901F07"/>
    <w:rsid w:val="009024AD"/>
    <w:rsid w:val="009035CF"/>
    <w:rsid w:val="0090372F"/>
    <w:rsid w:val="00905921"/>
    <w:rsid w:val="00905B59"/>
    <w:rsid w:val="00907BA7"/>
    <w:rsid w:val="0091064E"/>
    <w:rsid w:val="009115C8"/>
    <w:rsid w:val="00911FC5"/>
    <w:rsid w:val="00912BE2"/>
    <w:rsid w:val="00914384"/>
    <w:rsid w:val="009144B7"/>
    <w:rsid w:val="00917052"/>
    <w:rsid w:val="00920CA6"/>
    <w:rsid w:val="00926031"/>
    <w:rsid w:val="00926B9D"/>
    <w:rsid w:val="00930BDD"/>
    <w:rsid w:val="009318AD"/>
    <w:rsid w:val="00931A10"/>
    <w:rsid w:val="00932B57"/>
    <w:rsid w:val="009341DF"/>
    <w:rsid w:val="00937495"/>
    <w:rsid w:val="009404F1"/>
    <w:rsid w:val="00941AC9"/>
    <w:rsid w:val="00941D88"/>
    <w:rsid w:val="00942480"/>
    <w:rsid w:val="00942B83"/>
    <w:rsid w:val="00944163"/>
    <w:rsid w:val="0094489C"/>
    <w:rsid w:val="0094501D"/>
    <w:rsid w:val="009451AA"/>
    <w:rsid w:val="00946851"/>
    <w:rsid w:val="00947967"/>
    <w:rsid w:val="00950585"/>
    <w:rsid w:val="009515AE"/>
    <w:rsid w:val="009542E4"/>
    <w:rsid w:val="009543C8"/>
    <w:rsid w:val="00955201"/>
    <w:rsid w:val="00955E08"/>
    <w:rsid w:val="00956C1C"/>
    <w:rsid w:val="009571CF"/>
    <w:rsid w:val="009639C4"/>
    <w:rsid w:val="00964496"/>
    <w:rsid w:val="00964630"/>
    <w:rsid w:val="00964816"/>
    <w:rsid w:val="00965200"/>
    <w:rsid w:val="009656B0"/>
    <w:rsid w:val="00965FA4"/>
    <w:rsid w:val="009668B3"/>
    <w:rsid w:val="009712B1"/>
    <w:rsid w:val="0097136E"/>
    <w:rsid w:val="00971471"/>
    <w:rsid w:val="00971798"/>
    <w:rsid w:val="009718F8"/>
    <w:rsid w:val="00972A52"/>
    <w:rsid w:val="00972ACF"/>
    <w:rsid w:val="00973E25"/>
    <w:rsid w:val="009742AD"/>
    <w:rsid w:val="00975303"/>
    <w:rsid w:val="009760BB"/>
    <w:rsid w:val="009765AF"/>
    <w:rsid w:val="0097782B"/>
    <w:rsid w:val="00977D4D"/>
    <w:rsid w:val="009802CE"/>
    <w:rsid w:val="00980437"/>
    <w:rsid w:val="00981669"/>
    <w:rsid w:val="00981B9A"/>
    <w:rsid w:val="0098489A"/>
    <w:rsid w:val="009849C2"/>
    <w:rsid w:val="00984D24"/>
    <w:rsid w:val="009858EB"/>
    <w:rsid w:val="0098602D"/>
    <w:rsid w:val="009909BE"/>
    <w:rsid w:val="00991055"/>
    <w:rsid w:val="009949B9"/>
    <w:rsid w:val="009974F6"/>
    <w:rsid w:val="009A3E03"/>
    <w:rsid w:val="009A3F47"/>
    <w:rsid w:val="009A6062"/>
    <w:rsid w:val="009A7586"/>
    <w:rsid w:val="009B0046"/>
    <w:rsid w:val="009B0149"/>
    <w:rsid w:val="009B01C7"/>
    <w:rsid w:val="009B110C"/>
    <w:rsid w:val="009B20AA"/>
    <w:rsid w:val="009B24B5"/>
    <w:rsid w:val="009B3D54"/>
    <w:rsid w:val="009B4771"/>
    <w:rsid w:val="009B4950"/>
    <w:rsid w:val="009B72A7"/>
    <w:rsid w:val="009C0535"/>
    <w:rsid w:val="009C1440"/>
    <w:rsid w:val="009C2107"/>
    <w:rsid w:val="009C38DD"/>
    <w:rsid w:val="009C4382"/>
    <w:rsid w:val="009C5D9E"/>
    <w:rsid w:val="009C6DC8"/>
    <w:rsid w:val="009C7032"/>
    <w:rsid w:val="009C7256"/>
    <w:rsid w:val="009C7D90"/>
    <w:rsid w:val="009C7F17"/>
    <w:rsid w:val="009D08F6"/>
    <w:rsid w:val="009D1198"/>
    <w:rsid w:val="009D2049"/>
    <w:rsid w:val="009D2C3E"/>
    <w:rsid w:val="009D30CC"/>
    <w:rsid w:val="009D3586"/>
    <w:rsid w:val="009E0625"/>
    <w:rsid w:val="009E3034"/>
    <w:rsid w:val="009E549F"/>
    <w:rsid w:val="009F0FF2"/>
    <w:rsid w:val="009F1508"/>
    <w:rsid w:val="009F20DF"/>
    <w:rsid w:val="009F28A8"/>
    <w:rsid w:val="009F3D97"/>
    <w:rsid w:val="009F40FE"/>
    <w:rsid w:val="009F473E"/>
    <w:rsid w:val="009F5100"/>
    <w:rsid w:val="009F5247"/>
    <w:rsid w:val="009F682A"/>
    <w:rsid w:val="009F79CA"/>
    <w:rsid w:val="00A0048B"/>
    <w:rsid w:val="00A00C4D"/>
    <w:rsid w:val="00A01B56"/>
    <w:rsid w:val="00A022BE"/>
    <w:rsid w:val="00A023C9"/>
    <w:rsid w:val="00A03BAF"/>
    <w:rsid w:val="00A03E1D"/>
    <w:rsid w:val="00A045EF"/>
    <w:rsid w:val="00A05068"/>
    <w:rsid w:val="00A065AF"/>
    <w:rsid w:val="00A07B4B"/>
    <w:rsid w:val="00A109D0"/>
    <w:rsid w:val="00A11F3E"/>
    <w:rsid w:val="00A1298E"/>
    <w:rsid w:val="00A15302"/>
    <w:rsid w:val="00A15545"/>
    <w:rsid w:val="00A15A60"/>
    <w:rsid w:val="00A179E5"/>
    <w:rsid w:val="00A222C1"/>
    <w:rsid w:val="00A22C31"/>
    <w:rsid w:val="00A2357A"/>
    <w:rsid w:val="00A24C95"/>
    <w:rsid w:val="00A2599A"/>
    <w:rsid w:val="00A26094"/>
    <w:rsid w:val="00A27F0D"/>
    <w:rsid w:val="00A301BF"/>
    <w:rsid w:val="00A302B2"/>
    <w:rsid w:val="00A319AD"/>
    <w:rsid w:val="00A32767"/>
    <w:rsid w:val="00A331B4"/>
    <w:rsid w:val="00A33EA0"/>
    <w:rsid w:val="00A3484E"/>
    <w:rsid w:val="00A34E59"/>
    <w:rsid w:val="00A34F79"/>
    <w:rsid w:val="00A356D3"/>
    <w:rsid w:val="00A36ADA"/>
    <w:rsid w:val="00A36BB5"/>
    <w:rsid w:val="00A37C4D"/>
    <w:rsid w:val="00A37DA1"/>
    <w:rsid w:val="00A37F7A"/>
    <w:rsid w:val="00A42123"/>
    <w:rsid w:val="00A42541"/>
    <w:rsid w:val="00A42988"/>
    <w:rsid w:val="00A42C75"/>
    <w:rsid w:val="00A42C95"/>
    <w:rsid w:val="00A438D8"/>
    <w:rsid w:val="00A4493E"/>
    <w:rsid w:val="00A44F72"/>
    <w:rsid w:val="00A45953"/>
    <w:rsid w:val="00A466A2"/>
    <w:rsid w:val="00A472E8"/>
    <w:rsid w:val="00A473F5"/>
    <w:rsid w:val="00A51F9D"/>
    <w:rsid w:val="00A529E0"/>
    <w:rsid w:val="00A5400F"/>
    <w:rsid w:val="00A5416A"/>
    <w:rsid w:val="00A548C2"/>
    <w:rsid w:val="00A5519D"/>
    <w:rsid w:val="00A5632E"/>
    <w:rsid w:val="00A573C3"/>
    <w:rsid w:val="00A61881"/>
    <w:rsid w:val="00A61E19"/>
    <w:rsid w:val="00A63258"/>
    <w:rsid w:val="00A634A6"/>
    <w:rsid w:val="00A63538"/>
    <w:rsid w:val="00A639F4"/>
    <w:rsid w:val="00A63F9A"/>
    <w:rsid w:val="00A64475"/>
    <w:rsid w:val="00A6496C"/>
    <w:rsid w:val="00A64EA1"/>
    <w:rsid w:val="00A653CA"/>
    <w:rsid w:val="00A65FAE"/>
    <w:rsid w:val="00A6687F"/>
    <w:rsid w:val="00A67DF3"/>
    <w:rsid w:val="00A67F9D"/>
    <w:rsid w:val="00A70E97"/>
    <w:rsid w:val="00A727FE"/>
    <w:rsid w:val="00A72BC7"/>
    <w:rsid w:val="00A73014"/>
    <w:rsid w:val="00A73984"/>
    <w:rsid w:val="00A7523A"/>
    <w:rsid w:val="00A75F49"/>
    <w:rsid w:val="00A765E1"/>
    <w:rsid w:val="00A7671D"/>
    <w:rsid w:val="00A775D3"/>
    <w:rsid w:val="00A77C5B"/>
    <w:rsid w:val="00A81A32"/>
    <w:rsid w:val="00A820FC"/>
    <w:rsid w:val="00A83046"/>
    <w:rsid w:val="00A83358"/>
    <w:rsid w:val="00A835BD"/>
    <w:rsid w:val="00A83FE4"/>
    <w:rsid w:val="00A84724"/>
    <w:rsid w:val="00A9041A"/>
    <w:rsid w:val="00A909FE"/>
    <w:rsid w:val="00A91CF2"/>
    <w:rsid w:val="00A94559"/>
    <w:rsid w:val="00A97B15"/>
    <w:rsid w:val="00A97EEC"/>
    <w:rsid w:val="00A97FBB"/>
    <w:rsid w:val="00AA070A"/>
    <w:rsid w:val="00AA2C03"/>
    <w:rsid w:val="00AA348A"/>
    <w:rsid w:val="00AA42D5"/>
    <w:rsid w:val="00AA4650"/>
    <w:rsid w:val="00AA46F6"/>
    <w:rsid w:val="00AA4A68"/>
    <w:rsid w:val="00AA591C"/>
    <w:rsid w:val="00AA68D3"/>
    <w:rsid w:val="00AB2FAB"/>
    <w:rsid w:val="00AB3E97"/>
    <w:rsid w:val="00AB46C3"/>
    <w:rsid w:val="00AB59F9"/>
    <w:rsid w:val="00AB5C14"/>
    <w:rsid w:val="00AB6BD7"/>
    <w:rsid w:val="00AC1EE7"/>
    <w:rsid w:val="00AC2DDB"/>
    <w:rsid w:val="00AC2E4F"/>
    <w:rsid w:val="00AC3089"/>
    <w:rsid w:val="00AC3228"/>
    <w:rsid w:val="00AC333F"/>
    <w:rsid w:val="00AC39A7"/>
    <w:rsid w:val="00AC3A12"/>
    <w:rsid w:val="00AC585C"/>
    <w:rsid w:val="00AC6FD4"/>
    <w:rsid w:val="00AC70EA"/>
    <w:rsid w:val="00AD05F7"/>
    <w:rsid w:val="00AD1925"/>
    <w:rsid w:val="00AD1D12"/>
    <w:rsid w:val="00AD67A7"/>
    <w:rsid w:val="00AD7C9F"/>
    <w:rsid w:val="00AE0507"/>
    <w:rsid w:val="00AE067D"/>
    <w:rsid w:val="00AE0B67"/>
    <w:rsid w:val="00AE2645"/>
    <w:rsid w:val="00AE2BFD"/>
    <w:rsid w:val="00AE4974"/>
    <w:rsid w:val="00AE4F03"/>
    <w:rsid w:val="00AE5CCF"/>
    <w:rsid w:val="00AE6A62"/>
    <w:rsid w:val="00AF0E1A"/>
    <w:rsid w:val="00AF1181"/>
    <w:rsid w:val="00AF2F79"/>
    <w:rsid w:val="00AF2FB8"/>
    <w:rsid w:val="00AF32F3"/>
    <w:rsid w:val="00AF33C8"/>
    <w:rsid w:val="00AF4653"/>
    <w:rsid w:val="00AF4AFD"/>
    <w:rsid w:val="00AF4E3F"/>
    <w:rsid w:val="00AF57A9"/>
    <w:rsid w:val="00AF6F07"/>
    <w:rsid w:val="00AF7DB7"/>
    <w:rsid w:val="00B022A5"/>
    <w:rsid w:val="00B022D9"/>
    <w:rsid w:val="00B029F8"/>
    <w:rsid w:val="00B053C1"/>
    <w:rsid w:val="00B057C1"/>
    <w:rsid w:val="00B0591D"/>
    <w:rsid w:val="00B10D02"/>
    <w:rsid w:val="00B11D87"/>
    <w:rsid w:val="00B1291E"/>
    <w:rsid w:val="00B13DDC"/>
    <w:rsid w:val="00B14C38"/>
    <w:rsid w:val="00B15CB5"/>
    <w:rsid w:val="00B161CF"/>
    <w:rsid w:val="00B17D08"/>
    <w:rsid w:val="00B20116"/>
    <w:rsid w:val="00B201E2"/>
    <w:rsid w:val="00B20209"/>
    <w:rsid w:val="00B20783"/>
    <w:rsid w:val="00B21694"/>
    <w:rsid w:val="00B21B0C"/>
    <w:rsid w:val="00B2230C"/>
    <w:rsid w:val="00B22718"/>
    <w:rsid w:val="00B260C1"/>
    <w:rsid w:val="00B26EA4"/>
    <w:rsid w:val="00B27169"/>
    <w:rsid w:val="00B276F9"/>
    <w:rsid w:val="00B27B6D"/>
    <w:rsid w:val="00B310A9"/>
    <w:rsid w:val="00B31578"/>
    <w:rsid w:val="00B32915"/>
    <w:rsid w:val="00B3423B"/>
    <w:rsid w:val="00B34487"/>
    <w:rsid w:val="00B35C2E"/>
    <w:rsid w:val="00B378CA"/>
    <w:rsid w:val="00B41C61"/>
    <w:rsid w:val="00B41E69"/>
    <w:rsid w:val="00B43328"/>
    <w:rsid w:val="00B443E4"/>
    <w:rsid w:val="00B44635"/>
    <w:rsid w:val="00B45FB4"/>
    <w:rsid w:val="00B46CEC"/>
    <w:rsid w:val="00B46F27"/>
    <w:rsid w:val="00B52044"/>
    <w:rsid w:val="00B52DCA"/>
    <w:rsid w:val="00B54163"/>
    <w:rsid w:val="00B5484D"/>
    <w:rsid w:val="00B563EA"/>
    <w:rsid w:val="00B56CDF"/>
    <w:rsid w:val="00B57742"/>
    <w:rsid w:val="00B603BA"/>
    <w:rsid w:val="00B60E51"/>
    <w:rsid w:val="00B61F8B"/>
    <w:rsid w:val="00B63A54"/>
    <w:rsid w:val="00B65633"/>
    <w:rsid w:val="00B660AC"/>
    <w:rsid w:val="00B6641B"/>
    <w:rsid w:val="00B676C3"/>
    <w:rsid w:val="00B714A0"/>
    <w:rsid w:val="00B71DD9"/>
    <w:rsid w:val="00B72D84"/>
    <w:rsid w:val="00B748C5"/>
    <w:rsid w:val="00B75025"/>
    <w:rsid w:val="00B779E7"/>
    <w:rsid w:val="00B77D18"/>
    <w:rsid w:val="00B8109C"/>
    <w:rsid w:val="00B829F5"/>
    <w:rsid w:val="00B8313A"/>
    <w:rsid w:val="00B84208"/>
    <w:rsid w:val="00B85FF3"/>
    <w:rsid w:val="00B87384"/>
    <w:rsid w:val="00B91528"/>
    <w:rsid w:val="00B93503"/>
    <w:rsid w:val="00B9542A"/>
    <w:rsid w:val="00BA0C89"/>
    <w:rsid w:val="00BA0E7A"/>
    <w:rsid w:val="00BA2443"/>
    <w:rsid w:val="00BA31E8"/>
    <w:rsid w:val="00BA44B3"/>
    <w:rsid w:val="00BA4777"/>
    <w:rsid w:val="00BA55E0"/>
    <w:rsid w:val="00BA6541"/>
    <w:rsid w:val="00BA6BD4"/>
    <w:rsid w:val="00BA6C7A"/>
    <w:rsid w:val="00BA7496"/>
    <w:rsid w:val="00BB17D1"/>
    <w:rsid w:val="00BB2338"/>
    <w:rsid w:val="00BB3752"/>
    <w:rsid w:val="00BB3772"/>
    <w:rsid w:val="00BB4C57"/>
    <w:rsid w:val="00BB5290"/>
    <w:rsid w:val="00BB63A9"/>
    <w:rsid w:val="00BB6580"/>
    <w:rsid w:val="00BB6688"/>
    <w:rsid w:val="00BB6871"/>
    <w:rsid w:val="00BB6E60"/>
    <w:rsid w:val="00BB72BD"/>
    <w:rsid w:val="00BB774C"/>
    <w:rsid w:val="00BC139A"/>
    <w:rsid w:val="00BC1631"/>
    <w:rsid w:val="00BC20AB"/>
    <w:rsid w:val="00BC26D4"/>
    <w:rsid w:val="00BC4F62"/>
    <w:rsid w:val="00BC5464"/>
    <w:rsid w:val="00BC68B1"/>
    <w:rsid w:val="00BD2D34"/>
    <w:rsid w:val="00BD37D4"/>
    <w:rsid w:val="00BD4514"/>
    <w:rsid w:val="00BD45A0"/>
    <w:rsid w:val="00BD4B5B"/>
    <w:rsid w:val="00BD6508"/>
    <w:rsid w:val="00BD6750"/>
    <w:rsid w:val="00BD6EB2"/>
    <w:rsid w:val="00BD7F48"/>
    <w:rsid w:val="00BD7F7B"/>
    <w:rsid w:val="00BE0593"/>
    <w:rsid w:val="00BE0C80"/>
    <w:rsid w:val="00BE3DE7"/>
    <w:rsid w:val="00BE49D5"/>
    <w:rsid w:val="00BE518A"/>
    <w:rsid w:val="00BE5669"/>
    <w:rsid w:val="00BE6B01"/>
    <w:rsid w:val="00BF03CC"/>
    <w:rsid w:val="00BF2A42"/>
    <w:rsid w:val="00BF3B3B"/>
    <w:rsid w:val="00BF3E4D"/>
    <w:rsid w:val="00BF6B24"/>
    <w:rsid w:val="00BF769D"/>
    <w:rsid w:val="00BF7FB3"/>
    <w:rsid w:val="00C003D7"/>
    <w:rsid w:val="00C02345"/>
    <w:rsid w:val="00C024D6"/>
    <w:rsid w:val="00C039E8"/>
    <w:rsid w:val="00C03CA8"/>
    <w:rsid w:val="00C03D8C"/>
    <w:rsid w:val="00C043C7"/>
    <w:rsid w:val="00C04A38"/>
    <w:rsid w:val="00C055EC"/>
    <w:rsid w:val="00C05737"/>
    <w:rsid w:val="00C0616C"/>
    <w:rsid w:val="00C061A6"/>
    <w:rsid w:val="00C1064D"/>
    <w:rsid w:val="00C10DC9"/>
    <w:rsid w:val="00C11744"/>
    <w:rsid w:val="00C12FB3"/>
    <w:rsid w:val="00C13791"/>
    <w:rsid w:val="00C14E61"/>
    <w:rsid w:val="00C1562C"/>
    <w:rsid w:val="00C17341"/>
    <w:rsid w:val="00C1735F"/>
    <w:rsid w:val="00C177CC"/>
    <w:rsid w:val="00C21362"/>
    <w:rsid w:val="00C21485"/>
    <w:rsid w:val="00C21847"/>
    <w:rsid w:val="00C224ED"/>
    <w:rsid w:val="00C24EEF"/>
    <w:rsid w:val="00C2502C"/>
    <w:rsid w:val="00C25CF6"/>
    <w:rsid w:val="00C2661C"/>
    <w:rsid w:val="00C26A90"/>
    <w:rsid w:val="00C26B7F"/>
    <w:rsid w:val="00C26C36"/>
    <w:rsid w:val="00C27D79"/>
    <w:rsid w:val="00C302F2"/>
    <w:rsid w:val="00C306BF"/>
    <w:rsid w:val="00C30A1B"/>
    <w:rsid w:val="00C314C8"/>
    <w:rsid w:val="00C316F3"/>
    <w:rsid w:val="00C3182D"/>
    <w:rsid w:val="00C32768"/>
    <w:rsid w:val="00C328DC"/>
    <w:rsid w:val="00C338C2"/>
    <w:rsid w:val="00C33F91"/>
    <w:rsid w:val="00C34ABC"/>
    <w:rsid w:val="00C35DD2"/>
    <w:rsid w:val="00C361A4"/>
    <w:rsid w:val="00C36519"/>
    <w:rsid w:val="00C36644"/>
    <w:rsid w:val="00C36F38"/>
    <w:rsid w:val="00C3765B"/>
    <w:rsid w:val="00C404AF"/>
    <w:rsid w:val="00C4198D"/>
    <w:rsid w:val="00C42767"/>
    <w:rsid w:val="00C42DB3"/>
    <w:rsid w:val="00C42E2D"/>
    <w:rsid w:val="00C43195"/>
    <w:rsid w:val="00C431DF"/>
    <w:rsid w:val="00C43B0C"/>
    <w:rsid w:val="00C44553"/>
    <w:rsid w:val="00C456BD"/>
    <w:rsid w:val="00C460B3"/>
    <w:rsid w:val="00C46FD2"/>
    <w:rsid w:val="00C4741C"/>
    <w:rsid w:val="00C47529"/>
    <w:rsid w:val="00C47631"/>
    <w:rsid w:val="00C52029"/>
    <w:rsid w:val="00C52050"/>
    <w:rsid w:val="00C52269"/>
    <w:rsid w:val="00C52A48"/>
    <w:rsid w:val="00C52FEB"/>
    <w:rsid w:val="00C530DC"/>
    <w:rsid w:val="00C5350D"/>
    <w:rsid w:val="00C53EFD"/>
    <w:rsid w:val="00C54D11"/>
    <w:rsid w:val="00C55B4B"/>
    <w:rsid w:val="00C574AB"/>
    <w:rsid w:val="00C57CF0"/>
    <w:rsid w:val="00C57D25"/>
    <w:rsid w:val="00C57E74"/>
    <w:rsid w:val="00C601EE"/>
    <w:rsid w:val="00C60962"/>
    <w:rsid w:val="00C60A1C"/>
    <w:rsid w:val="00C6123C"/>
    <w:rsid w:val="00C622F6"/>
    <w:rsid w:val="00C62A5F"/>
    <w:rsid w:val="00C6311A"/>
    <w:rsid w:val="00C63C54"/>
    <w:rsid w:val="00C64D2A"/>
    <w:rsid w:val="00C679D6"/>
    <w:rsid w:val="00C67C2A"/>
    <w:rsid w:val="00C7084D"/>
    <w:rsid w:val="00C7315E"/>
    <w:rsid w:val="00C73B05"/>
    <w:rsid w:val="00C740AC"/>
    <w:rsid w:val="00C74BB2"/>
    <w:rsid w:val="00C7532F"/>
    <w:rsid w:val="00C75380"/>
    <w:rsid w:val="00C757D2"/>
    <w:rsid w:val="00C75895"/>
    <w:rsid w:val="00C763EF"/>
    <w:rsid w:val="00C801FC"/>
    <w:rsid w:val="00C80FEA"/>
    <w:rsid w:val="00C814B1"/>
    <w:rsid w:val="00C83C9F"/>
    <w:rsid w:val="00C84875"/>
    <w:rsid w:val="00C8566C"/>
    <w:rsid w:val="00C86C43"/>
    <w:rsid w:val="00C87818"/>
    <w:rsid w:val="00C87A78"/>
    <w:rsid w:val="00C9051A"/>
    <w:rsid w:val="00C905EA"/>
    <w:rsid w:val="00C90F1B"/>
    <w:rsid w:val="00C917A5"/>
    <w:rsid w:val="00C930F3"/>
    <w:rsid w:val="00C93A0C"/>
    <w:rsid w:val="00C94840"/>
    <w:rsid w:val="00C94B31"/>
    <w:rsid w:val="00C95066"/>
    <w:rsid w:val="00C95C7C"/>
    <w:rsid w:val="00C95D0C"/>
    <w:rsid w:val="00C95EB1"/>
    <w:rsid w:val="00CA118B"/>
    <w:rsid w:val="00CA1CFC"/>
    <w:rsid w:val="00CA2F36"/>
    <w:rsid w:val="00CA32CC"/>
    <w:rsid w:val="00CA4D20"/>
    <w:rsid w:val="00CA4EE3"/>
    <w:rsid w:val="00CA4F10"/>
    <w:rsid w:val="00CA6B30"/>
    <w:rsid w:val="00CA705A"/>
    <w:rsid w:val="00CA7939"/>
    <w:rsid w:val="00CB027F"/>
    <w:rsid w:val="00CB02DE"/>
    <w:rsid w:val="00CB05BD"/>
    <w:rsid w:val="00CB1FD0"/>
    <w:rsid w:val="00CB3233"/>
    <w:rsid w:val="00CB34A4"/>
    <w:rsid w:val="00CB6F61"/>
    <w:rsid w:val="00CB7614"/>
    <w:rsid w:val="00CB77B1"/>
    <w:rsid w:val="00CB795E"/>
    <w:rsid w:val="00CC0BF3"/>
    <w:rsid w:val="00CC0EBB"/>
    <w:rsid w:val="00CC104E"/>
    <w:rsid w:val="00CC11C3"/>
    <w:rsid w:val="00CC1226"/>
    <w:rsid w:val="00CC2876"/>
    <w:rsid w:val="00CC292D"/>
    <w:rsid w:val="00CC3B77"/>
    <w:rsid w:val="00CC5406"/>
    <w:rsid w:val="00CC5E98"/>
    <w:rsid w:val="00CC6297"/>
    <w:rsid w:val="00CC6942"/>
    <w:rsid w:val="00CC7690"/>
    <w:rsid w:val="00CC7A54"/>
    <w:rsid w:val="00CD08D4"/>
    <w:rsid w:val="00CD095C"/>
    <w:rsid w:val="00CD10B4"/>
    <w:rsid w:val="00CD1986"/>
    <w:rsid w:val="00CD3B21"/>
    <w:rsid w:val="00CD3B6E"/>
    <w:rsid w:val="00CD50EF"/>
    <w:rsid w:val="00CD5189"/>
    <w:rsid w:val="00CD54BF"/>
    <w:rsid w:val="00CD6EA9"/>
    <w:rsid w:val="00CD7DC0"/>
    <w:rsid w:val="00CE19A1"/>
    <w:rsid w:val="00CE1F0D"/>
    <w:rsid w:val="00CE4D5C"/>
    <w:rsid w:val="00CE60AD"/>
    <w:rsid w:val="00CE6540"/>
    <w:rsid w:val="00CF05DA"/>
    <w:rsid w:val="00CF3E60"/>
    <w:rsid w:val="00CF518F"/>
    <w:rsid w:val="00CF533A"/>
    <w:rsid w:val="00CF577F"/>
    <w:rsid w:val="00CF58EB"/>
    <w:rsid w:val="00CF6B5C"/>
    <w:rsid w:val="00CF6E32"/>
    <w:rsid w:val="00CF6FEC"/>
    <w:rsid w:val="00CF7A57"/>
    <w:rsid w:val="00D00663"/>
    <w:rsid w:val="00D0106E"/>
    <w:rsid w:val="00D01452"/>
    <w:rsid w:val="00D026F2"/>
    <w:rsid w:val="00D047F9"/>
    <w:rsid w:val="00D048E6"/>
    <w:rsid w:val="00D04E2C"/>
    <w:rsid w:val="00D06383"/>
    <w:rsid w:val="00D0748E"/>
    <w:rsid w:val="00D07C61"/>
    <w:rsid w:val="00D12964"/>
    <w:rsid w:val="00D14613"/>
    <w:rsid w:val="00D14CF1"/>
    <w:rsid w:val="00D15176"/>
    <w:rsid w:val="00D155D1"/>
    <w:rsid w:val="00D15938"/>
    <w:rsid w:val="00D16EEF"/>
    <w:rsid w:val="00D17D35"/>
    <w:rsid w:val="00D17E39"/>
    <w:rsid w:val="00D205ED"/>
    <w:rsid w:val="00D20E85"/>
    <w:rsid w:val="00D212DB"/>
    <w:rsid w:val="00D2190E"/>
    <w:rsid w:val="00D21A2D"/>
    <w:rsid w:val="00D22427"/>
    <w:rsid w:val="00D24615"/>
    <w:rsid w:val="00D24A5E"/>
    <w:rsid w:val="00D24AF9"/>
    <w:rsid w:val="00D2502E"/>
    <w:rsid w:val="00D3078D"/>
    <w:rsid w:val="00D3142C"/>
    <w:rsid w:val="00D3240F"/>
    <w:rsid w:val="00D32EC2"/>
    <w:rsid w:val="00D33722"/>
    <w:rsid w:val="00D33876"/>
    <w:rsid w:val="00D33FA9"/>
    <w:rsid w:val="00D34622"/>
    <w:rsid w:val="00D34FDE"/>
    <w:rsid w:val="00D36534"/>
    <w:rsid w:val="00D36DCD"/>
    <w:rsid w:val="00D37842"/>
    <w:rsid w:val="00D37DFF"/>
    <w:rsid w:val="00D41797"/>
    <w:rsid w:val="00D42DC2"/>
    <w:rsid w:val="00D4302B"/>
    <w:rsid w:val="00D4318F"/>
    <w:rsid w:val="00D432E8"/>
    <w:rsid w:val="00D447A0"/>
    <w:rsid w:val="00D4502A"/>
    <w:rsid w:val="00D46910"/>
    <w:rsid w:val="00D47F4C"/>
    <w:rsid w:val="00D50D59"/>
    <w:rsid w:val="00D537E1"/>
    <w:rsid w:val="00D55BB2"/>
    <w:rsid w:val="00D575D8"/>
    <w:rsid w:val="00D605C2"/>
    <w:rsid w:val="00D6091A"/>
    <w:rsid w:val="00D617A5"/>
    <w:rsid w:val="00D626CE"/>
    <w:rsid w:val="00D628C0"/>
    <w:rsid w:val="00D62A0C"/>
    <w:rsid w:val="00D62C82"/>
    <w:rsid w:val="00D6386B"/>
    <w:rsid w:val="00D63956"/>
    <w:rsid w:val="00D644F7"/>
    <w:rsid w:val="00D64B17"/>
    <w:rsid w:val="00D6605A"/>
    <w:rsid w:val="00D6695F"/>
    <w:rsid w:val="00D67A6B"/>
    <w:rsid w:val="00D7061D"/>
    <w:rsid w:val="00D70631"/>
    <w:rsid w:val="00D71D34"/>
    <w:rsid w:val="00D71ECD"/>
    <w:rsid w:val="00D7284A"/>
    <w:rsid w:val="00D72E80"/>
    <w:rsid w:val="00D73648"/>
    <w:rsid w:val="00D7546E"/>
    <w:rsid w:val="00D75644"/>
    <w:rsid w:val="00D7582C"/>
    <w:rsid w:val="00D81656"/>
    <w:rsid w:val="00D81A94"/>
    <w:rsid w:val="00D8245F"/>
    <w:rsid w:val="00D82542"/>
    <w:rsid w:val="00D82E24"/>
    <w:rsid w:val="00D83D87"/>
    <w:rsid w:val="00D84A6D"/>
    <w:rsid w:val="00D84AE0"/>
    <w:rsid w:val="00D84CD2"/>
    <w:rsid w:val="00D84E88"/>
    <w:rsid w:val="00D857BE"/>
    <w:rsid w:val="00D867F6"/>
    <w:rsid w:val="00D86A30"/>
    <w:rsid w:val="00D86DCE"/>
    <w:rsid w:val="00D87189"/>
    <w:rsid w:val="00D873CA"/>
    <w:rsid w:val="00D87E01"/>
    <w:rsid w:val="00D9059F"/>
    <w:rsid w:val="00D9092A"/>
    <w:rsid w:val="00D91BC4"/>
    <w:rsid w:val="00D9251F"/>
    <w:rsid w:val="00D92552"/>
    <w:rsid w:val="00D9390D"/>
    <w:rsid w:val="00D96241"/>
    <w:rsid w:val="00D962BC"/>
    <w:rsid w:val="00D964D1"/>
    <w:rsid w:val="00D96F28"/>
    <w:rsid w:val="00D97CB4"/>
    <w:rsid w:val="00D97DD4"/>
    <w:rsid w:val="00DA0612"/>
    <w:rsid w:val="00DA3ED2"/>
    <w:rsid w:val="00DA4522"/>
    <w:rsid w:val="00DA528E"/>
    <w:rsid w:val="00DA5A8A"/>
    <w:rsid w:val="00DA5DBB"/>
    <w:rsid w:val="00DA6BB7"/>
    <w:rsid w:val="00DA7158"/>
    <w:rsid w:val="00DA7440"/>
    <w:rsid w:val="00DB1170"/>
    <w:rsid w:val="00DB26CD"/>
    <w:rsid w:val="00DB441C"/>
    <w:rsid w:val="00DB44AF"/>
    <w:rsid w:val="00DB4AD5"/>
    <w:rsid w:val="00DB4C38"/>
    <w:rsid w:val="00DB562C"/>
    <w:rsid w:val="00DB6B13"/>
    <w:rsid w:val="00DC0778"/>
    <w:rsid w:val="00DC1B64"/>
    <w:rsid w:val="00DC1F58"/>
    <w:rsid w:val="00DC2730"/>
    <w:rsid w:val="00DC339B"/>
    <w:rsid w:val="00DC4494"/>
    <w:rsid w:val="00DC5D40"/>
    <w:rsid w:val="00DC69A7"/>
    <w:rsid w:val="00DC78EC"/>
    <w:rsid w:val="00DD031A"/>
    <w:rsid w:val="00DD09BE"/>
    <w:rsid w:val="00DD10CD"/>
    <w:rsid w:val="00DD1F66"/>
    <w:rsid w:val="00DD3043"/>
    <w:rsid w:val="00DD30E9"/>
    <w:rsid w:val="00DD3FD4"/>
    <w:rsid w:val="00DD4E8E"/>
    <w:rsid w:val="00DD4F47"/>
    <w:rsid w:val="00DD598D"/>
    <w:rsid w:val="00DD7476"/>
    <w:rsid w:val="00DD7707"/>
    <w:rsid w:val="00DD7FBB"/>
    <w:rsid w:val="00DE02FD"/>
    <w:rsid w:val="00DE0B9F"/>
    <w:rsid w:val="00DE0C7B"/>
    <w:rsid w:val="00DE136D"/>
    <w:rsid w:val="00DE2A9E"/>
    <w:rsid w:val="00DE4238"/>
    <w:rsid w:val="00DE533A"/>
    <w:rsid w:val="00DE657F"/>
    <w:rsid w:val="00DE68F7"/>
    <w:rsid w:val="00DE756C"/>
    <w:rsid w:val="00DE783A"/>
    <w:rsid w:val="00DE78B8"/>
    <w:rsid w:val="00DE7A3B"/>
    <w:rsid w:val="00DF09C4"/>
    <w:rsid w:val="00DF1218"/>
    <w:rsid w:val="00DF1DC9"/>
    <w:rsid w:val="00DF25EB"/>
    <w:rsid w:val="00DF418E"/>
    <w:rsid w:val="00DF4B52"/>
    <w:rsid w:val="00DF622D"/>
    <w:rsid w:val="00DF6462"/>
    <w:rsid w:val="00DF6A04"/>
    <w:rsid w:val="00DF6E21"/>
    <w:rsid w:val="00DF6EBA"/>
    <w:rsid w:val="00DF76C0"/>
    <w:rsid w:val="00E02722"/>
    <w:rsid w:val="00E02742"/>
    <w:rsid w:val="00E02FA0"/>
    <w:rsid w:val="00E036DC"/>
    <w:rsid w:val="00E03B30"/>
    <w:rsid w:val="00E059D8"/>
    <w:rsid w:val="00E074D6"/>
    <w:rsid w:val="00E07CDC"/>
    <w:rsid w:val="00E10454"/>
    <w:rsid w:val="00E11068"/>
    <w:rsid w:val="00E11211"/>
    <w:rsid w:val="00E112E5"/>
    <w:rsid w:val="00E122D8"/>
    <w:rsid w:val="00E12CC8"/>
    <w:rsid w:val="00E12D05"/>
    <w:rsid w:val="00E1312F"/>
    <w:rsid w:val="00E15352"/>
    <w:rsid w:val="00E2052D"/>
    <w:rsid w:val="00E2083A"/>
    <w:rsid w:val="00E2114A"/>
    <w:rsid w:val="00E21949"/>
    <w:rsid w:val="00E21CC7"/>
    <w:rsid w:val="00E228D8"/>
    <w:rsid w:val="00E22DB2"/>
    <w:rsid w:val="00E24756"/>
    <w:rsid w:val="00E24D9E"/>
    <w:rsid w:val="00E25849"/>
    <w:rsid w:val="00E3197E"/>
    <w:rsid w:val="00E31F45"/>
    <w:rsid w:val="00E32334"/>
    <w:rsid w:val="00E33177"/>
    <w:rsid w:val="00E342F8"/>
    <w:rsid w:val="00E34400"/>
    <w:rsid w:val="00E351ED"/>
    <w:rsid w:val="00E35E27"/>
    <w:rsid w:val="00E36EE3"/>
    <w:rsid w:val="00E40401"/>
    <w:rsid w:val="00E42B19"/>
    <w:rsid w:val="00E42F95"/>
    <w:rsid w:val="00E43336"/>
    <w:rsid w:val="00E46651"/>
    <w:rsid w:val="00E46C20"/>
    <w:rsid w:val="00E479D8"/>
    <w:rsid w:val="00E50707"/>
    <w:rsid w:val="00E52AEA"/>
    <w:rsid w:val="00E530D9"/>
    <w:rsid w:val="00E54143"/>
    <w:rsid w:val="00E55473"/>
    <w:rsid w:val="00E5721F"/>
    <w:rsid w:val="00E6034B"/>
    <w:rsid w:val="00E64FC5"/>
    <w:rsid w:val="00E6549E"/>
    <w:rsid w:val="00E65EDE"/>
    <w:rsid w:val="00E7036D"/>
    <w:rsid w:val="00E70F81"/>
    <w:rsid w:val="00E7131D"/>
    <w:rsid w:val="00E72720"/>
    <w:rsid w:val="00E73169"/>
    <w:rsid w:val="00E733E6"/>
    <w:rsid w:val="00E740BD"/>
    <w:rsid w:val="00E74575"/>
    <w:rsid w:val="00E74D98"/>
    <w:rsid w:val="00E768AE"/>
    <w:rsid w:val="00E76B61"/>
    <w:rsid w:val="00E76CCA"/>
    <w:rsid w:val="00E77055"/>
    <w:rsid w:val="00E77460"/>
    <w:rsid w:val="00E8018E"/>
    <w:rsid w:val="00E81B21"/>
    <w:rsid w:val="00E81CF6"/>
    <w:rsid w:val="00E83160"/>
    <w:rsid w:val="00E83903"/>
    <w:rsid w:val="00E83ABC"/>
    <w:rsid w:val="00E83CB0"/>
    <w:rsid w:val="00E844F2"/>
    <w:rsid w:val="00E84BDE"/>
    <w:rsid w:val="00E864FA"/>
    <w:rsid w:val="00E86568"/>
    <w:rsid w:val="00E86F5A"/>
    <w:rsid w:val="00E87BF5"/>
    <w:rsid w:val="00E90AD0"/>
    <w:rsid w:val="00E91C7A"/>
    <w:rsid w:val="00E91FA7"/>
    <w:rsid w:val="00E92FCB"/>
    <w:rsid w:val="00E93CF3"/>
    <w:rsid w:val="00E948BD"/>
    <w:rsid w:val="00E956F5"/>
    <w:rsid w:val="00E9593C"/>
    <w:rsid w:val="00EA036A"/>
    <w:rsid w:val="00EA147F"/>
    <w:rsid w:val="00EA1938"/>
    <w:rsid w:val="00EA24C1"/>
    <w:rsid w:val="00EA2998"/>
    <w:rsid w:val="00EA3812"/>
    <w:rsid w:val="00EA4616"/>
    <w:rsid w:val="00EA4A27"/>
    <w:rsid w:val="00EA4FA6"/>
    <w:rsid w:val="00EA5420"/>
    <w:rsid w:val="00EA593D"/>
    <w:rsid w:val="00EA5A44"/>
    <w:rsid w:val="00EA5F4D"/>
    <w:rsid w:val="00EA75BB"/>
    <w:rsid w:val="00EB1A25"/>
    <w:rsid w:val="00EB29C8"/>
    <w:rsid w:val="00EB2B02"/>
    <w:rsid w:val="00EB2CA3"/>
    <w:rsid w:val="00EB307F"/>
    <w:rsid w:val="00EB34FC"/>
    <w:rsid w:val="00EB35FF"/>
    <w:rsid w:val="00EB7F8D"/>
    <w:rsid w:val="00EC0ED3"/>
    <w:rsid w:val="00EC14E0"/>
    <w:rsid w:val="00EC30D0"/>
    <w:rsid w:val="00EC37F2"/>
    <w:rsid w:val="00EC5E11"/>
    <w:rsid w:val="00EC7363"/>
    <w:rsid w:val="00ED03AB"/>
    <w:rsid w:val="00ED17E7"/>
    <w:rsid w:val="00ED1963"/>
    <w:rsid w:val="00ED1CD4"/>
    <w:rsid w:val="00ED1D2B"/>
    <w:rsid w:val="00ED37B7"/>
    <w:rsid w:val="00ED3E0F"/>
    <w:rsid w:val="00ED4A6F"/>
    <w:rsid w:val="00ED54D2"/>
    <w:rsid w:val="00ED5B64"/>
    <w:rsid w:val="00ED64B5"/>
    <w:rsid w:val="00ED7507"/>
    <w:rsid w:val="00ED7C64"/>
    <w:rsid w:val="00EE07EE"/>
    <w:rsid w:val="00EE2B84"/>
    <w:rsid w:val="00EE2D49"/>
    <w:rsid w:val="00EE3D2E"/>
    <w:rsid w:val="00EE3E4C"/>
    <w:rsid w:val="00EE48EE"/>
    <w:rsid w:val="00EE5002"/>
    <w:rsid w:val="00EE7CCA"/>
    <w:rsid w:val="00EE7FED"/>
    <w:rsid w:val="00EF0066"/>
    <w:rsid w:val="00EF0332"/>
    <w:rsid w:val="00EF0947"/>
    <w:rsid w:val="00EF1AC7"/>
    <w:rsid w:val="00EF230B"/>
    <w:rsid w:val="00EF3C5B"/>
    <w:rsid w:val="00EF3D53"/>
    <w:rsid w:val="00EF409B"/>
    <w:rsid w:val="00EF4596"/>
    <w:rsid w:val="00EF5081"/>
    <w:rsid w:val="00EF6E9C"/>
    <w:rsid w:val="00EF7C07"/>
    <w:rsid w:val="00F00D27"/>
    <w:rsid w:val="00F0376C"/>
    <w:rsid w:val="00F03F7F"/>
    <w:rsid w:val="00F05C22"/>
    <w:rsid w:val="00F05FED"/>
    <w:rsid w:val="00F06E53"/>
    <w:rsid w:val="00F06EC0"/>
    <w:rsid w:val="00F078A2"/>
    <w:rsid w:val="00F129BB"/>
    <w:rsid w:val="00F1315B"/>
    <w:rsid w:val="00F16A14"/>
    <w:rsid w:val="00F2175B"/>
    <w:rsid w:val="00F21762"/>
    <w:rsid w:val="00F24611"/>
    <w:rsid w:val="00F257B5"/>
    <w:rsid w:val="00F26F18"/>
    <w:rsid w:val="00F26F72"/>
    <w:rsid w:val="00F279B2"/>
    <w:rsid w:val="00F27D3B"/>
    <w:rsid w:val="00F3041E"/>
    <w:rsid w:val="00F306B3"/>
    <w:rsid w:val="00F3249F"/>
    <w:rsid w:val="00F3371B"/>
    <w:rsid w:val="00F33CAA"/>
    <w:rsid w:val="00F33D18"/>
    <w:rsid w:val="00F34697"/>
    <w:rsid w:val="00F348EA"/>
    <w:rsid w:val="00F34B1D"/>
    <w:rsid w:val="00F36061"/>
    <w:rsid w:val="00F362D7"/>
    <w:rsid w:val="00F368CC"/>
    <w:rsid w:val="00F37D7B"/>
    <w:rsid w:val="00F414E4"/>
    <w:rsid w:val="00F43EC3"/>
    <w:rsid w:val="00F43F35"/>
    <w:rsid w:val="00F45580"/>
    <w:rsid w:val="00F456F8"/>
    <w:rsid w:val="00F4591C"/>
    <w:rsid w:val="00F46B88"/>
    <w:rsid w:val="00F52297"/>
    <w:rsid w:val="00F5314C"/>
    <w:rsid w:val="00F53A0F"/>
    <w:rsid w:val="00F53D01"/>
    <w:rsid w:val="00F55DFC"/>
    <w:rsid w:val="00F56024"/>
    <w:rsid w:val="00F5688C"/>
    <w:rsid w:val="00F575A6"/>
    <w:rsid w:val="00F5788E"/>
    <w:rsid w:val="00F57E33"/>
    <w:rsid w:val="00F60048"/>
    <w:rsid w:val="00F60141"/>
    <w:rsid w:val="00F60768"/>
    <w:rsid w:val="00F63501"/>
    <w:rsid w:val="00F635DD"/>
    <w:rsid w:val="00F6627B"/>
    <w:rsid w:val="00F70EF4"/>
    <w:rsid w:val="00F715E2"/>
    <w:rsid w:val="00F717AF"/>
    <w:rsid w:val="00F72A59"/>
    <w:rsid w:val="00F7336E"/>
    <w:rsid w:val="00F734F2"/>
    <w:rsid w:val="00F74254"/>
    <w:rsid w:val="00F75052"/>
    <w:rsid w:val="00F76300"/>
    <w:rsid w:val="00F76E91"/>
    <w:rsid w:val="00F77402"/>
    <w:rsid w:val="00F77A5B"/>
    <w:rsid w:val="00F77E59"/>
    <w:rsid w:val="00F804D3"/>
    <w:rsid w:val="00F816CB"/>
    <w:rsid w:val="00F81CD2"/>
    <w:rsid w:val="00F82641"/>
    <w:rsid w:val="00F838EC"/>
    <w:rsid w:val="00F83F6E"/>
    <w:rsid w:val="00F8439B"/>
    <w:rsid w:val="00F845AE"/>
    <w:rsid w:val="00F84891"/>
    <w:rsid w:val="00F84F40"/>
    <w:rsid w:val="00F852DA"/>
    <w:rsid w:val="00F86FD9"/>
    <w:rsid w:val="00F902A0"/>
    <w:rsid w:val="00F90F18"/>
    <w:rsid w:val="00F92D8E"/>
    <w:rsid w:val="00F9351F"/>
    <w:rsid w:val="00F937E4"/>
    <w:rsid w:val="00F9589B"/>
    <w:rsid w:val="00F95EE7"/>
    <w:rsid w:val="00F96412"/>
    <w:rsid w:val="00F96477"/>
    <w:rsid w:val="00F965A6"/>
    <w:rsid w:val="00F96B47"/>
    <w:rsid w:val="00F97928"/>
    <w:rsid w:val="00FA1092"/>
    <w:rsid w:val="00FA1211"/>
    <w:rsid w:val="00FA2782"/>
    <w:rsid w:val="00FA2E88"/>
    <w:rsid w:val="00FA30E7"/>
    <w:rsid w:val="00FA39E6"/>
    <w:rsid w:val="00FA3EE2"/>
    <w:rsid w:val="00FA5945"/>
    <w:rsid w:val="00FA6784"/>
    <w:rsid w:val="00FA693B"/>
    <w:rsid w:val="00FA7BC9"/>
    <w:rsid w:val="00FB0AB7"/>
    <w:rsid w:val="00FB0BF0"/>
    <w:rsid w:val="00FB1456"/>
    <w:rsid w:val="00FB2BAA"/>
    <w:rsid w:val="00FB2BB6"/>
    <w:rsid w:val="00FB378E"/>
    <w:rsid w:val="00FB37F1"/>
    <w:rsid w:val="00FB43A3"/>
    <w:rsid w:val="00FB47C0"/>
    <w:rsid w:val="00FB48CC"/>
    <w:rsid w:val="00FB501B"/>
    <w:rsid w:val="00FB7172"/>
    <w:rsid w:val="00FB719A"/>
    <w:rsid w:val="00FB7770"/>
    <w:rsid w:val="00FC4DCE"/>
    <w:rsid w:val="00FC5BC5"/>
    <w:rsid w:val="00FC6ED3"/>
    <w:rsid w:val="00FC7454"/>
    <w:rsid w:val="00FD074B"/>
    <w:rsid w:val="00FD2FA8"/>
    <w:rsid w:val="00FD39BA"/>
    <w:rsid w:val="00FD3A47"/>
    <w:rsid w:val="00FD3A7B"/>
    <w:rsid w:val="00FD3B91"/>
    <w:rsid w:val="00FD54F1"/>
    <w:rsid w:val="00FD576B"/>
    <w:rsid w:val="00FD579E"/>
    <w:rsid w:val="00FD6845"/>
    <w:rsid w:val="00FE0410"/>
    <w:rsid w:val="00FE15F0"/>
    <w:rsid w:val="00FE289D"/>
    <w:rsid w:val="00FE4516"/>
    <w:rsid w:val="00FE5F3A"/>
    <w:rsid w:val="00FE64C8"/>
    <w:rsid w:val="00FF03CD"/>
    <w:rsid w:val="00FF3E83"/>
    <w:rsid w:val="00FF5C8E"/>
    <w:rsid w:val="00FF755A"/>
    <w:rsid w:val="00FF7A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0F7654-9999-428A-A68D-70E11906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91C7A"/>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2A1422"/>
    <w:pPr>
      <w:numPr>
        <w:numId w:val="9"/>
      </w:numPr>
      <w:contextualSpacing/>
    </w:pPr>
  </w:style>
  <w:style w:type="paragraph" w:styleId="afd">
    <w:name w:val="footnote text"/>
    <w:basedOn w:val="a7"/>
    <w:link w:val="afe"/>
    <w:uiPriority w:val="99"/>
    <w:semiHidden/>
    <w:unhideWhenUsed/>
    <w:rsid w:val="002A1422"/>
    <w:pPr>
      <w:snapToGrid w:val="0"/>
      <w:jc w:val="left"/>
    </w:pPr>
    <w:rPr>
      <w:sz w:val="20"/>
    </w:rPr>
  </w:style>
  <w:style w:type="character" w:customStyle="1" w:styleId="afe">
    <w:name w:val="註腳文字 字元"/>
    <w:basedOn w:val="a8"/>
    <w:link w:val="afd"/>
    <w:uiPriority w:val="99"/>
    <w:semiHidden/>
    <w:rsid w:val="002A1422"/>
    <w:rPr>
      <w:rFonts w:ascii="標楷體" w:eastAsia="標楷體"/>
      <w:kern w:val="2"/>
    </w:rPr>
  </w:style>
  <w:style w:type="character" w:styleId="aff">
    <w:name w:val="footnote reference"/>
    <w:basedOn w:val="a8"/>
    <w:uiPriority w:val="99"/>
    <w:semiHidden/>
    <w:unhideWhenUsed/>
    <w:rsid w:val="002A1422"/>
    <w:rPr>
      <w:vertAlign w:val="superscript"/>
    </w:rPr>
  </w:style>
  <w:style w:type="table" w:customStyle="1" w:styleId="13">
    <w:name w:val="表格格線1"/>
    <w:basedOn w:val="a9"/>
    <w:next w:val="af7"/>
    <w:uiPriority w:val="59"/>
    <w:rsid w:val="007F7F77"/>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8"/>
    <w:link w:val="3"/>
    <w:rsid w:val="00C57D25"/>
    <w:rPr>
      <w:rFonts w:ascii="標楷體" w:eastAsia="標楷體" w:hAnsi="Arial"/>
      <w:bCs/>
      <w:kern w:val="32"/>
      <w:sz w:val="32"/>
      <w:szCs w:val="36"/>
    </w:rPr>
  </w:style>
  <w:style w:type="paragraph" w:styleId="Web">
    <w:name w:val="Normal (Web)"/>
    <w:basedOn w:val="a7"/>
    <w:uiPriority w:val="99"/>
    <w:semiHidden/>
    <w:unhideWhenUsed/>
    <w:rsid w:val="007761E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Strong"/>
    <w:basedOn w:val="a8"/>
    <w:uiPriority w:val="22"/>
    <w:qFormat/>
    <w:rsid w:val="0047620F"/>
    <w:rPr>
      <w:b/>
      <w:bCs/>
    </w:rPr>
  </w:style>
  <w:style w:type="character" w:customStyle="1" w:styleId="40">
    <w:name w:val="標題 4 字元"/>
    <w:basedOn w:val="a8"/>
    <w:link w:val="4"/>
    <w:rsid w:val="008F42DF"/>
    <w:rPr>
      <w:rFonts w:ascii="標楷體" w:eastAsia="標楷體" w:hAnsi="Arial"/>
      <w:kern w:val="32"/>
      <w:sz w:val="32"/>
      <w:szCs w:val="36"/>
    </w:rPr>
  </w:style>
  <w:style w:type="character" w:customStyle="1" w:styleId="50">
    <w:name w:val="標題 5 字元"/>
    <w:basedOn w:val="a8"/>
    <w:link w:val="5"/>
    <w:rsid w:val="000C5639"/>
    <w:rPr>
      <w:rFonts w:ascii="標楷體" w:eastAsia="標楷體" w:hAnsi="Arial"/>
      <w:bCs/>
      <w:kern w:val="32"/>
      <w:sz w:val="32"/>
      <w:szCs w:val="36"/>
    </w:rPr>
  </w:style>
  <w:style w:type="character" w:customStyle="1" w:styleId="60">
    <w:name w:val="標題 6 字元"/>
    <w:basedOn w:val="a8"/>
    <w:link w:val="6"/>
    <w:rsid w:val="000C5639"/>
    <w:rPr>
      <w:rFonts w:ascii="標楷體" w:eastAsia="標楷體" w:hAnsi="Arial"/>
      <w:kern w:val="32"/>
      <w:sz w:val="32"/>
      <w:szCs w:val="36"/>
    </w:rPr>
  </w:style>
  <w:style w:type="table" w:customStyle="1" w:styleId="23">
    <w:name w:val="表格格線2"/>
    <w:basedOn w:val="a9"/>
    <w:next w:val="af7"/>
    <w:uiPriority w:val="59"/>
    <w:rsid w:val="007D347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8"/>
    <w:uiPriority w:val="99"/>
    <w:semiHidden/>
    <w:rsid w:val="003B0D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6688">
      <w:bodyDiv w:val="1"/>
      <w:marLeft w:val="0"/>
      <w:marRight w:val="0"/>
      <w:marTop w:val="0"/>
      <w:marBottom w:val="0"/>
      <w:divBdr>
        <w:top w:val="none" w:sz="0" w:space="0" w:color="auto"/>
        <w:left w:val="none" w:sz="0" w:space="0" w:color="auto"/>
        <w:bottom w:val="none" w:sz="0" w:space="0" w:color="auto"/>
        <w:right w:val="none" w:sz="0" w:space="0" w:color="auto"/>
      </w:divBdr>
    </w:div>
    <w:div w:id="55458818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2009292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266D-52AF-48E0-B99D-BDB7F7E8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85</Pages>
  <Words>7929</Words>
  <Characters>45199</Characters>
  <Application>Microsoft Office Word</Application>
  <DocSecurity>0</DocSecurity>
  <Lines>376</Lines>
  <Paragraphs>106</Paragraphs>
  <ScaleCrop>false</ScaleCrop>
  <Company>cy</Company>
  <LinksUpToDate>false</LinksUpToDate>
  <CharactersWithSpaces>53022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5</cp:revision>
  <cp:lastPrinted>2019-05-07T05:54:00Z</cp:lastPrinted>
  <dcterms:created xsi:type="dcterms:W3CDTF">2019-05-10T09:01:00Z</dcterms:created>
  <dcterms:modified xsi:type="dcterms:W3CDTF">2019-05-14T01:52:00Z</dcterms:modified>
</cp:coreProperties>
</file>