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EC6944">
      <w:pPr>
        <w:pStyle w:val="af2"/>
        <w:snapToGrid w:val="0"/>
        <w:spacing w:line="450" w:lineRule="exact"/>
      </w:pPr>
      <w:r w:rsidRPr="00080040">
        <w:rPr>
          <w:rFonts w:hint="eastAsia"/>
        </w:rPr>
        <w:t>糾正案文</w:t>
      </w:r>
    </w:p>
    <w:p w:rsidR="00E25849" w:rsidRDefault="0025106C" w:rsidP="00EC6944">
      <w:pPr>
        <w:pStyle w:val="1"/>
        <w:snapToGrid w:val="0"/>
        <w:spacing w:line="450" w:lineRule="exact"/>
      </w:pPr>
      <w:r>
        <w:rPr>
          <w:rFonts w:hint="eastAsia"/>
        </w:rPr>
        <w:t>被糾正機關：</w:t>
      </w:r>
      <w:r w:rsidR="0032455E">
        <w:rPr>
          <w:rFonts w:hAnsi="標楷體" w:hint="eastAsia"/>
        </w:rPr>
        <w:t>新</w:t>
      </w:r>
      <w:r w:rsidR="00206E70">
        <w:rPr>
          <w:rFonts w:hAnsi="標楷體" w:hint="eastAsia"/>
        </w:rPr>
        <w:t>北市</w:t>
      </w:r>
      <w:r w:rsidR="00967192" w:rsidRPr="00967192">
        <w:rPr>
          <w:rFonts w:hAnsi="標楷體" w:hint="eastAsia"/>
        </w:rPr>
        <w:t>政府</w:t>
      </w:r>
      <w:r w:rsidR="00E93C2C">
        <w:rPr>
          <w:rFonts w:hAnsi="標楷體" w:hint="eastAsia"/>
        </w:rPr>
        <w:t>、財政部國有財產署</w:t>
      </w:r>
      <w:r>
        <w:rPr>
          <w:rFonts w:hint="eastAsia"/>
        </w:rPr>
        <w:t>。</w:t>
      </w:r>
    </w:p>
    <w:p w:rsidR="00E25849" w:rsidRPr="00C90C64" w:rsidRDefault="0025106C" w:rsidP="00C90C64">
      <w:pPr>
        <w:pStyle w:val="1"/>
        <w:ind w:left="2665" w:hanging="2665"/>
        <w:rPr>
          <w:b/>
        </w:rPr>
      </w:pPr>
      <w:r>
        <w:rPr>
          <w:rFonts w:hint="eastAsia"/>
        </w:rPr>
        <w:t>案　　　由：</w:t>
      </w:r>
      <w:r w:rsidR="001F0598" w:rsidRPr="00C90C64">
        <w:rPr>
          <w:rFonts w:hint="eastAsia"/>
          <w:b/>
        </w:rPr>
        <w:t>新北市汐止區公所長期未辦理「第八公墓」土地鑑界，亦未運用地理資訊系統輔助確認土地位址</w:t>
      </w:r>
      <w:r w:rsidR="00E72EE8" w:rsidRPr="00C90C64">
        <w:rPr>
          <w:rFonts w:hint="eastAsia"/>
          <w:b/>
        </w:rPr>
        <w:t>，</w:t>
      </w:r>
      <w:r w:rsidR="001F0598" w:rsidRPr="00C90C64">
        <w:rPr>
          <w:rFonts w:hint="eastAsia"/>
          <w:b/>
        </w:rPr>
        <w:t>民眾申請「第八公墓」埋葬許可案件，公墓巡山員未依規定確認墓基之正確位置，業務人員及主管亦未確實覆核，致誤葬於公墓範圍外之國有及私有土地</w:t>
      </w:r>
      <w:r w:rsidR="00E72EE8" w:rsidRPr="00C90C64">
        <w:rPr>
          <w:rFonts w:hint="eastAsia"/>
          <w:b/>
        </w:rPr>
        <w:t>，</w:t>
      </w:r>
      <w:r w:rsidR="001F0598" w:rsidRPr="00C90C64">
        <w:rPr>
          <w:rFonts w:hint="eastAsia"/>
          <w:b/>
        </w:rPr>
        <w:t>對違反規定之新設(修繕)墳墓，未依規定積極查處</w:t>
      </w:r>
      <w:r w:rsidR="003B24A8" w:rsidRPr="00C90C64">
        <w:rPr>
          <w:rFonts w:hint="eastAsia"/>
          <w:b/>
        </w:rPr>
        <w:t>；</w:t>
      </w:r>
      <w:r w:rsidR="001F0598" w:rsidRPr="00C90C64">
        <w:rPr>
          <w:rFonts w:hint="eastAsia"/>
          <w:b/>
        </w:rPr>
        <w:t>新北市政府長期以來未依規定對各區公所管理之公立公墓進行稽核，且於100年間已知悉轄內國有土地遭私人墳墓占用之情事，卻未積極要求各區公所查明有否核發埋葬許可誤葬國有土地之案例，迄106年辦理教育訓練，</w:t>
      </w:r>
      <w:r w:rsidR="003B24A8" w:rsidRPr="00C90C64">
        <w:rPr>
          <w:rFonts w:hint="eastAsia"/>
          <w:b/>
        </w:rPr>
        <w:t>始</w:t>
      </w:r>
      <w:r w:rsidR="001F0598" w:rsidRPr="00C90C64">
        <w:rPr>
          <w:rFonts w:hint="eastAsia"/>
          <w:b/>
        </w:rPr>
        <w:t>提醒墓政業務承辦人須記載經緯度，並於107年6月19日修訂申請書，惟對有否核發許可而誤葬國有土地之情事，仍未查明釐清並採取一致性之處理方</w:t>
      </w:r>
      <w:r w:rsidR="003B24A8" w:rsidRPr="00C90C64">
        <w:rPr>
          <w:rFonts w:hint="eastAsia"/>
          <w:b/>
        </w:rPr>
        <w:t>式</w:t>
      </w:r>
      <w:r w:rsidR="00E72EE8" w:rsidRPr="00C90C64">
        <w:rPr>
          <w:rFonts w:hint="eastAsia"/>
          <w:b/>
        </w:rPr>
        <w:t>；</w:t>
      </w:r>
      <w:r w:rsidR="003B24A8" w:rsidRPr="00C90C64">
        <w:rPr>
          <w:rFonts w:hint="eastAsia"/>
          <w:b/>
        </w:rPr>
        <w:t>「第八公墓」鄰近之國有土地，早於91年間即有遭占用闢建墳墓情形，且數量及密集程度逐年增加，惟</w:t>
      </w:r>
      <w:r w:rsidR="00E93C2C">
        <w:rPr>
          <w:rFonts w:hint="eastAsia"/>
          <w:b/>
        </w:rPr>
        <w:t>財政部</w:t>
      </w:r>
      <w:r w:rsidR="003B24A8" w:rsidRPr="00C90C64">
        <w:rPr>
          <w:rFonts w:hint="eastAsia"/>
          <w:b/>
        </w:rPr>
        <w:t>國</w:t>
      </w:r>
      <w:r w:rsidR="00E93C2C">
        <w:rPr>
          <w:rFonts w:hint="eastAsia"/>
          <w:b/>
        </w:rPr>
        <w:t>有財</w:t>
      </w:r>
      <w:r w:rsidR="003B24A8" w:rsidRPr="00C90C64">
        <w:rPr>
          <w:rFonts w:hint="eastAsia"/>
          <w:b/>
        </w:rPr>
        <w:t>產署北區分署多年未辦理勘查，致被占用範圍一再擴大，迨至107年7月民眾及媒體披露，始釐清全部占用範圍並採取相關作為，被占用面積已達5公頃多，該分署對所管國有土地長期遭闢建墳墓違法占用卻未積極查處，國產署未盡監督權責，</w:t>
      </w:r>
      <w:r w:rsidR="002D2322" w:rsidRPr="00C90C64">
        <w:rPr>
          <w:rFonts w:hint="eastAsia"/>
          <w:b/>
        </w:rPr>
        <w:t>以上經</w:t>
      </w:r>
      <w:r w:rsidR="008E398E" w:rsidRPr="00C90C64">
        <w:rPr>
          <w:rFonts w:hint="eastAsia"/>
          <w:b/>
        </w:rPr>
        <w:t>核</w:t>
      </w:r>
      <w:r w:rsidR="002D2322" w:rsidRPr="00C90C64">
        <w:rPr>
          <w:rFonts w:hint="eastAsia"/>
          <w:b/>
        </w:rPr>
        <w:t>均</w:t>
      </w:r>
      <w:r w:rsidR="00C22EBA" w:rsidRPr="00C90C64">
        <w:rPr>
          <w:rFonts w:hint="eastAsia"/>
          <w:b/>
        </w:rPr>
        <w:t>有明確違失</w:t>
      </w:r>
      <w:r w:rsidR="00C90C64">
        <w:rPr>
          <w:rFonts w:hint="eastAsia"/>
          <w:b/>
        </w:rPr>
        <w:t>，</w:t>
      </w:r>
      <w:r w:rsidR="00C90C64" w:rsidRPr="00C90C64">
        <w:rPr>
          <w:rFonts w:hint="eastAsia"/>
          <w:b/>
        </w:rPr>
        <w:t>爰依法提案糾正。</w:t>
      </w:r>
    </w:p>
    <w:p w:rsidR="00E25849" w:rsidRDefault="00DB3135" w:rsidP="00EC6944">
      <w:pPr>
        <w:pStyle w:val="1"/>
        <w:snapToGrid w:val="0"/>
        <w:spacing w:line="45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543E6C" w:rsidRDefault="00562EC1" w:rsidP="00BC0F33">
      <w:pPr>
        <w:pStyle w:val="10"/>
        <w:ind w:left="680" w:firstLine="680"/>
        <w:rPr>
          <w:rFonts w:hAnsi="標楷體"/>
          <w:color w:val="00000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lastRenderedPageBreak/>
        <w:t>本院調查</w:t>
      </w:r>
      <w:r w:rsidR="003F5ACE">
        <w:rPr>
          <w:rFonts w:hAnsi="標楷體" w:hint="eastAsia"/>
        </w:rPr>
        <w:t>「</w:t>
      </w:r>
      <w:r w:rsidR="003F5ACE" w:rsidRPr="003F5ACE">
        <w:rPr>
          <w:rFonts w:hint="eastAsia"/>
        </w:rPr>
        <w:t>新北市汐止區</w:t>
      </w:r>
      <w:r w:rsidR="003F5ACE">
        <w:rPr>
          <w:rFonts w:hAnsi="標楷體" w:hint="eastAsia"/>
        </w:rPr>
        <w:t>『</w:t>
      </w:r>
      <w:r w:rsidR="003F5ACE" w:rsidRPr="003F5ACE">
        <w:rPr>
          <w:rFonts w:hint="eastAsia"/>
        </w:rPr>
        <w:t>第八公墓</w:t>
      </w:r>
      <w:r w:rsidR="003F5ACE">
        <w:rPr>
          <w:rFonts w:hAnsi="標楷體" w:hint="eastAsia"/>
        </w:rPr>
        <w:t>』（下稱</w:t>
      </w:r>
      <w:r w:rsidR="003F5ACE" w:rsidRPr="003F5ACE">
        <w:rPr>
          <w:rFonts w:hint="eastAsia"/>
        </w:rPr>
        <w:t>「第八公墓」</w:t>
      </w:r>
      <w:r w:rsidR="003F5ACE">
        <w:rPr>
          <w:rFonts w:hAnsi="標楷體" w:hint="eastAsia"/>
        </w:rPr>
        <w:t>）毗鄰國、私有土地遭墳墓占用</w:t>
      </w:r>
      <w:r w:rsidRPr="00BC3EEB">
        <w:rPr>
          <w:rFonts w:hAnsi="標楷體" w:hint="eastAsia"/>
        </w:rPr>
        <w:t>」</w:t>
      </w:r>
      <w:r w:rsidR="00E93C2C">
        <w:rPr>
          <w:rFonts w:hint="eastAsia"/>
        </w:rPr>
        <w:t>1</w:t>
      </w:r>
      <w:r w:rsidRPr="00BC3EEB">
        <w:t>案</w:t>
      </w:r>
      <w:r w:rsidRPr="00BC3EEB">
        <w:rPr>
          <w:rFonts w:hint="eastAsia"/>
        </w:rPr>
        <w:t>，</w:t>
      </w:r>
      <w:r w:rsidRPr="00BC3EEB">
        <w:t>經</w:t>
      </w:r>
      <w:r w:rsidR="002D2322" w:rsidRPr="009C7FF2">
        <w:rPr>
          <w:rFonts w:hint="eastAsia"/>
        </w:rPr>
        <w:t>調閱</w:t>
      </w:r>
      <w:r w:rsidR="002D2322" w:rsidRPr="002D2322">
        <w:rPr>
          <w:rFonts w:hint="eastAsia"/>
        </w:rPr>
        <w:t>新北市政府及財政部國有財產署（下稱國產署）等機關卷證資料，並由審計部提供相關查核情形，嗣於民國（下同）108年2月22日邀集新北市政府、新北市汐止區公所（下稱汐止區公所）及國產署</w:t>
      </w:r>
      <w:r w:rsidR="002D2322">
        <w:rPr>
          <w:rFonts w:hint="eastAsia"/>
        </w:rPr>
        <w:t>、</w:t>
      </w:r>
      <w:r w:rsidR="002D2322" w:rsidRPr="002D2322">
        <w:rPr>
          <w:rFonts w:hint="eastAsia"/>
        </w:rPr>
        <w:t>國產署北區分署等相關</w:t>
      </w:r>
      <w:r w:rsidR="002D2322">
        <w:rPr>
          <w:rFonts w:hint="eastAsia"/>
        </w:rPr>
        <w:t>機關</w:t>
      </w:r>
      <w:r w:rsidR="002D2322" w:rsidRPr="002D2322">
        <w:rPr>
          <w:rFonts w:hint="eastAsia"/>
        </w:rPr>
        <w:t>至現地履勘並進行詢問</w:t>
      </w:r>
      <w:r w:rsidR="00FF53AB">
        <w:rPr>
          <w:rFonts w:hint="eastAsia"/>
        </w:rPr>
        <w:t>，確有相關違失情事，應予糾正促其注意改善，茲臚</w:t>
      </w:r>
      <w:r w:rsidR="00FF53AB" w:rsidRPr="009C7FF2">
        <w:rPr>
          <w:rFonts w:hint="eastAsia"/>
        </w:rPr>
        <w:t>列</w:t>
      </w:r>
      <w:r w:rsidR="00FF53AB">
        <w:rPr>
          <w:rFonts w:hint="eastAsia"/>
        </w:rPr>
        <w:t>事實與理由</w:t>
      </w:r>
      <w:r w:rsidR="00FF53AB" w:rsidRPr="009C7FF2">
        <w:rPr>
          <w:rFonts w:hint="eastAsia"/>
        </w:rPr>
        <w:t>如下：</w:t>
      </w:r>
      <w:r w:rsidR="00FF53AB" w:rsidRPr="00543E6C">
        <w:rPr>
          <w:rFonts w:hAnsi="標楷體"/>
          <w:color w:val="000000"/>
        </w:rPr>
        <w:t xml:space="preserve"> </w:t>
      </w:r>
    </w:p>
    <w:p w:rsidR="00D71EFD" w:rsidRPr="00B866CC" w:rsidRDefault="00D71EFD" w:rsidP="00D71EFD">
      <w:pPr>
        <w:pStyle w:val="2"/>
        <w:ind w:left="1020" w:hanging="680"/>
        <w:rPr>
          <w:szCs w:val="52"/>
        </w:rPr>
      </w:pPr>
      <w:r w:rsidRPr="00455914">
        <w:rPr>
          <w:rFonts w:hint="eastAsia"/>
          <w:lang w:val="x-none"/>
        </w:rPr>
        <w:t>汐止區公所職司該區公立殯葬設施經營管理、埋葬及起掘許可證明之核發，惟長期未辦理「第八公墓」土地鑑界，亦未運用地理資訊系統輔助確認土地位址，遲至107年4月16日與汐止地政事務所辦理會勘，始發現該公所核發埋葬許可證之墓地非屬「第八公墓」範圍，公墓管理，顯有欠當；又該公所受理民眾申請「第八公墓」埋葬許可案件，公墓巡山員未依規定確認墓基之正確位置，公墓管理業務人員及主管亦未確實覆核，逕核發埋葬許可證明，致生誤葬於公墓範圍外之國有及私有土地情事，衍生占用糾紛，顯有疏失；對違反規定之新設(修繕)墳墓，未依規定積極查處，嚴重影響機關信譽，斲傷政府形象，顯有怠失。</w:t>
      </w:r>
    </w:p>
    <w:p w:rsidR="00D71EFD" w:rsidRPr="00380F6B" w:rsidRDefault="00D71EFD" w:rsidP="00D71EFD">
      <w:pPr>
        <w:pStyle w:val="3"/>
      </w:pPr>
      <w:r w:rsidRPr="0029368A">
        <w:rPr>
          <w:rFonts w:hint="eastAsia"/>
        </w:rPr>
        <w:t>依墳墓設置管理條例（72年11月11日制定公布，91年7月17日廢止）第16條第1項規定</w:t>
      </w:r>
      <w:r>
        <w:rPr>
          <w:rFonts w:hint="eastAsia"/>
        </w:rPr>
        <w:t>：</w:t>
      </w:r>
      <w:r w:rsidRPr="00252D00">
        <w:rPr>
          <w:rFonts w:hAnsi="標楷體" w:hint="eastAsia"/>
        </w:rPr>
        <w:t>「</w:t>
      </w:r>
      <w:r w:rsidRPr="0029368A">
        <w:rPr>
          <w:rFonts w:hint="eastAsia"/>
        </w:rPr>
        <w:t>墳墓非經當地主管機關核發埋（火）葬許可證者，不得收葬。</w:t>
      </w:r>
      <w:r w:rsidRPr="00252D00">
        <w:rPr>
          <w:rFonts w:hAnsi="標楷體" w:hint="eastAsia"/>
        </w:rPr>
        <w:t>」</w:t>
      </w:r>
      <w:r w:rsidRPr="0029368A">
        <w:rPr>
          <w:rFonts w:hint="eastAsia"/>
        </w:rPr>
        <w:t>復依殯葬管理條例</w:t>
      </w:r>
      <w:r w:rsidRPr="00252D00">
        <w:rPr>
          <w:rFonts w:hAnsi="標楷體" w:hint="eastAsia"/>
        </w:rPr>
        <w:t>（</w:t>
      </w:r>
      <w:r w:rsidRPr="0029368A">
        <w:rPr>
          <w:rFonts w:hint="eastAsia"/>
        </w:rPr>
        <w:t>91年7月17日制定公布</w:t>
      </w:r>
      <w:r w:rsidRPr="00252D00">
        <w:rPr>
          <w:rFonts w:hAnsi="標楷體" w:hint="eastAsia"/>
        </w:rPr>
        <w:t>）</w:t>
      </w:r>
      <w:r w:rsidRPr="00D46FD6">
        <w:rPr>
          <w:rFonts w:hAnsi="標楷體" w:hint="eastAsia"/>
        </w:rPr>
        <w:t>第3條第1項第3款規定：「鄉（鎮、市）主管機關：（一）鄉（鎮、市）公立殯葬設施之設置、經營及管理。（二）埋葬、火化及起掘許可證明之核發。（三）違法設置、擴充、增建、改建殯葬設施、違法從事殯葬服務業及違法殯葬行為之查報。」</w:t>
      </w:r>
      <w:r w:rsidRPr="0029368A">
        <w:rPr>
          <w:rFonts w:hint="eastAsia"/>
        </w:rPr>
        <w:t>第2</w:t>
      </w:r>
      <w:r>
        <w:rPr>
          <w:rFonts w:hint="eastAsia"/>
        </w:rPr>
        <w:t>5</w:t>
      </w:r>
      <w:r w:rsidRPr="0029368A">
        <w:rPr>
          <w:rFonts w:hint="eastAsia"/>
        </w:rPr>
        <w:t>條規定</w:t>
      </w:r>
      <w:r>
        <w:rPr>
          <w:rFonts w:hint="eastAsia"/>
        </w:rPr>
        <w:t>：</w:t>
      </w:r>
      <w:r w:rsidRPr="00252D00">
        <w:rPr>
          <w:rFonts w:hAnsi="標楷體" w:hint="eastAsia"/>
        </w:rPr>
        <w:t>「（</w:t>
      </w:r>
      <w:r w:rsidRPr="0029368A">
        <w:rPr>
          <w:rFonts w:hint="eastAsia"/>
        </w:rPr>
        <w:t>第1項</w:t>
      </w:r>
      <w:r w:rsidRPr="00252D00">
        <w:rPr>
          <w:rFonts w:hAnsi="標楷體" w:hint="eastAsia"/>
        </w:rPr>
        <w:t>）</w:t>
      </w:r>
      <w:r w:rsidRPr="00252D00">
        <w:rPr>
          <w:rFonts w:hint="eastAsia"/>
          <w:lang w:val="x-none"/>
        </w:rPr>
        <w:t>公墓不得收葬未經核發埋葬許可證明之屍體或骨</w:t>
      </w:r>
      <w:r w:rsidRPr="00252D00">
        <w:rPr>
          <w:rFonts w:hint="eastAsia"/>
          <w:lang w:val="x-none"/>
        </w:rPr>
        <w:lastRenderedPageBreak/>
        <w:t>灰。</w:t>
      </w:r>
      <w:r w:rsidRPr="00252D00">
        <w:rPr>
          <w:rFonts w:hAnsi="標楷體" w:hint="eastAsia"/>
          <w:lang w:val="x-none"/>
        </w:rPr>
        <w:t>……」</w:t>
      </w:r>
      <w:r w:rsidRPr="003326E8">
        <w:rPr>
          <w:rFonts w:hint="eastAsia"/>
        </w:rPr>
        <w:t>第70條</w:t>
      </w:r>
      <w:r>
        <w:rPr>
          <w:rFonts w:hint="eastAsia"/>
        </w:rPr>
        <w:t>規定：</w:t>
      </w:r>
      <w:r w:rsidRPr="00252D00">
        <w:rPr>
          <w:rFonts w:hAnsi="標楷體" w:hint="eastAsia"/>
        </w:rPr>
        <w:t>「埋葬屍體，應於公墓內為之</w:t>
      </w:r>
      <w:r>
        <w:rPr>
          <w:rFonts w:hAnsi="標楷體" w:hint="eastAsia"/>
        </w:rPr>
        <w:t>。</w:t>
      </w:r>
      <w:r w:rsidRPr="00252D00">
        <w:rPr>
          <w:rFonts w:hAnsi="標楷體" w:hint="eastAsia"/>
          <w:lang w:val="x-none"/>
        </w:rPr>
        <w:t>……</w:t>
      </w:r>
      <w:r w:rsidRPr="00252D00">
        <w:rPr>
          <w:rFonts w:hAnsi="標楷體" w:hint="eastAsia"/>
        </w:rPr>
        <w:t>」</w:t>
      </w:r>
      <w:r w:rsidRPr="000F797D">
        <w:rPr>
          <w:rFonts w:hint="eastAsia"/>
          <w:lang w:val="x-none"/>
        </w:rPr>
        <w:t>故公立公墓</w:t>
      </w:r>
      <w:r>
        <w:rPr>
          <w:rFonts w:hint="eastAsia"/>
          <w:lang w:val="x-none"/>
        </w:rPr>
        <w:t>係由</w:t>
      </w:r>
      <w:r w:rsidRPr="000F797D">
        <w:rPr>
          <w:rFonts w:hint="eastAsia"/>
          <w:lang w:val="x-none"/>
        </w:rPr>
        <w:t>各鄉 (鎮、市)公所經營、管理</w:t>
      </w:r>
      <w:r>
        <w:rPr>
          <w:rFonts w:hint="eastAsia"/>
          <w:lang w:val="x-none"/>
        </w:rPr>
        <w:t>，</w:t>
      </w:r>
      <w:r>
        <w:rPr>
          <w:rFonts w:hAnsi="標楷體" w:hint="eastAsia"/>
        </w:rPr>
        <w:t>且</w:t>
      </w:r>
      <w:r w:rsidRPr="00252D00">
        <w:rPr>
          <w:rFonts w:hAnsi="標楷體" w:hint="eastAsia"/>
        </w:rPr>
        <w:t>埋葬屍體</w:t>
      </w:r>
      <w:r>
        <w:rPr>
          <w:rFonts w:hAnsi="標楷體" w:hint="eastAsia"/>
        </w:rPr>
        <w:t>須經核發</w:t>
      </w:r>
      <w:r w:rsidRPr="00D46FD6">
        <w:rPr>
          <w:rFonts w:hAnsi="標楷體" w:hint="eastAsia"/>
        </w:rPr>
        <w:t>埋葬許可證明</w:t>
      </w:r>
      <w:r w:rsidRPr="00252D00">
        <w:rPr>
          <w:rFonts w:hAnsi="標楷體" w:hint="eastAsia"/>
        </w:rPr>
        <w:t>，</w:t>
      </w:r>
      <w:r>
        <w:rPr>
          <w:rFonts w:hAnsi="標楷體" w:hint="eastAsia"/>
        </w:rPr>
        <w:t>並於</w:t>
      </w:r>
      <w:r w:rsidRPr="00252D00">
        <w:rPr>
          <w:rFonts w:hAnsi="標楷體" w:hint="eastAsia"/>
        </w:rPr>
        <w:t>公墓內為之</w:t>
      </w:r>
      <w:r w:rsidRPr="000F797D">
        <w:rPr>
          <w:rFonts w:hint="eastAsia"/>
          <w:lang w:val="x-none"/>
        </w:rPr>
        <w:t>。</w:t>
      </w:r>
    </w:p>
    <w:p w:rsidR="00D71EFD" w:rsidRPr="00D46FD6" w:rsidRDefault="00D71EFD" w:rsidP="00D71EFD">
      <w:pPr>
        <w:pStyle w:val="3"/>
      </w:pPr>
      <w:r>
        <w:rPr>
          <w:rFonts w:hint="eastAsia"/>
        </w:rPr>
        <w:t>另殯葬管理條例第26條規定：</w:t>
      </w:r>
      <w:r w:rsidRPr="00710642">
        <w:rPr>
          <w:rFonts w:hAnsi="標楷體" w:hint="eastAsia"/>
        </w:rPr>
        <w:t>「公墓內應依地形劃分墓區，每區內劃定若干墓基，編定墓基號次，每1墓基面積不得超過8平方公尺。但2棺以上合葬者，每增加1棺，墓基得放寬4平方公尺。</w:t>
      </w:r>
      <w:r>
        <w:rPr>
          <w:rFonts w:hAnsi="標楷體" w:hint="eastAsia"/>
        </w:rPr>
        <w:t>……</w:t>
      </w:r>
      <w:r w:rsidRPr="00710642">
        <w:rPr>
          <w:rFonts w:hAnsi="標楷體" w:hint="eastAsia"/>
        </w:rPr>
        <w:t>」</w:t>
      </w:r>
      <w:r>
        <w:rPr>
          <w:rFonts w:hint="eastAsia"/>
        </w:rPr>
        <w:t>第71條規定：</w:t>
      </w:r>
      <w:r w:rsidRPr="00710642">
        <w:rPr>
          <w:rFonts w:hAnsi="標楷體" w:hint="eastAsia"/>
        </w:rPr>
        <w:t>「</w:t>
      </w:r>
      <w:r>
        <w:rPr>
          <w:rFonts w:hint="eastAsia"/>
        </w:rPr>
        <w:t>本條例施行前依法設置之私人墳墓及墳墓設置管理條例施行前既存之墳墓，於本條例施行後僅得依原墳墓形式修繕，不得增加高度及擴大面積。</w:t>
      </w:r>
      <w:r w:rsidRPr="00710642">
        <w:rPr>
          <w:rFonts w:hAnsi="標楷體" w:hint="eastAsia"/>
        </w:rPr>
        <w:t>」</w:t>
      </w:r>
      <w:r>
        <w:rPr>
          <w:rFonts w:hint="eastAsia"/>
        </w:rPr>
        <w:t>第72條規定：</w:t>
      </w:r>
      <w:r w:rsidRPr="00710642">
        <w:rPr>
          <w:rFonts w:hAnsi="標楷體" w:hint="eastAsia"/>
        </w:rPr>
        <w:t>「</w:t>
      </w:r>
      <w:r>
        <w:rPr>
          <w:rFonts w:hint="eastAsia"/>
        </w:rPr>
        <w:t>本條例施行前公墓內既存供家族集中存放骨灰（骸）之合法墳墓，於原規劃容納數量範圍內，得繼續存放，並不得擴大其規模。前項合法墳墓之修繕，準用前條第1項規定；其使用年限及使用年限屆滿之處理，準用第28條規定。</w:t>
      </w:r>
      <w:r w:rsidRPr="00710642">
        <w:rPr>
          <w:rFonts w:hAnsi="標楷體" w:hint="eastAsia"/>
        </w:rPr>
        <w:t>」第76條</w:t>
      </w:r>
      <w:r>
        <w:rPr>
          <w:rFonts w:hAnsi="標楷體" w:hint="eastAsia"/>
        </w:rPr>
        <w:t>規定：「</w:t>
      </w:r>
      <w:r w:rsidRPr="00710642">
        <w:rPr>
          <w:rFonts w:hAnsi="標楷體" w:hint="eastAsia"/>
        </w:rPr>
        <w:t>墓主違反第</w:t>
      </w:r>
      <w:r>
        <w:rPr>
          <w:rFonts w:hAnsi="標楷體" w:hint="eastAsia"/>
        </w:rPr>
        <w:t>26</w:t>
      </w:r>
      <w:r w:rsidRPr="00710642">
        <w:rPr>
          <w:rFonts w:hAnsi="標楷體" w:hint="eastAsia"/>
        </w:rPr>
        <w:t>條第</w:t>
      </w:r>
      <w:r>
        <w:rPr>
          <w:rFonts w:hAnsi="標楷體" w:hint="eastAsia"/>
        </w:rPr>
        <w:t>1</w:t>
      </w:r>
      <w:r w:rsidRPr="00710642">
        <w:rPr>
          <w:rFonts w:hAnsi="標楷體" w:hint="eastAsia"/>
        </w:rPr>
        <w:t>項面積規定者，應限期改善；屆期仍未改善者，處新臺幣</w:t>
      </w:r>
      <w:r>
        <w:rPr>
          <w:rFonts w:hAnsi="標楷體" w:hint="eastAsia"/>
        </w:rPr>
        <w:t>6</w:t>
      </w:r>
      <w:r w:rsidRPr="00710642">
        <w:rPr>
          <w:rFonts w:hAnsi="標楷體" w:hint="eastAsia"/>
        </w:rPr>
        <w:t>萬元以上</w:t>
      </w:r>
      <w:r>
        <w:rPr>
          <w:rFonts w:hAnsi="標楷體" w:hint="eastAsia"/>
        </w:rPr>
        <w:t>30</w:t>
      </w:r>
      <w:r w:rsidRPr="00710642">
        <w:rPr>
          <w:rFonts w:hAnsi="標楷體" w:hint="eastAsia"/>
        </w:rPr>
        <w:t>萬元以下罰鍰，超過面積達一倍以上者，按其倍數處罰。」</w:t>
      </w:r>
      <w:r>
        <w:rPr>
          <w:rFonts w:hint="eastAsia"/>
        </w:rPr>
        <w:t>第99條規定：</w:t>
      </w:r>
      <w:r w:rsidRPr="00710642">
        <w:rPr>
          <w:rFonts w:hAnsi="標楷體" w:hint="eastAsia"/>
        </w:rPr>
        <w:t>「墓主違反第71條第1項前段或第72條第2項規定，修繕逾越原墳墓之面積或高度者，經限期改善，屆期仍未改善者，處新臺幣6萬元以上30萬元以下罰鍰，超過面積或高度達1倍以上者，按其倍數處罰。」故</w:t>
      </w:r>
      <w:r>
        <w:rPr>
          <w:rFonts w:hAnsi="標楷體" w:hint="eastAsia"/>
        </w:rPr>
        <w:t>新設（修繕）</w:t>
      </w:r>
      <w:r>
        <w:rPr>
          <w:rFonts w:hint="eastAsia"/>
        </w:rPr>
        <w:t>墳墓之形式，以及供家族集中存放骨灰（骸）之合法墳墓規模，均應合乎規定，違反者</w:t>
      </w:r>
      <w:r w:rsidRPr="00710642">
        <w:rPr>
          <w:rFonts w:hAnsi="標楷體" w:hint="eastAsia"/>
        </w:rPr>
        <w:t>應限期改善；屆期仍未改善者，</w:t>
      </w:r>
      <w:r>
        <w:rPr>
          <w:rFonts w:hAnsi="標楷體" w:hint="eastAsia"/>
        </w:rPr>
        <w:t>主管機關應依情節輕重予</w:t>
      </w:r>
      <w:r w:rsidRPr="00710642">
        <w:rPr>
          <w:rFonts w:hAnsi="標楷體" w:hint="eastAsia"/>
        </w:rPr>
        <w:t>以</w:t>
      </w:r>
      <w:r>
        <w:rPr>
          <w:rFonts w:hAnsi="標楷體" w:hint="eastAsia"/>
        </w:rPr>
        <w:t>處</w:t>
      </w:r>
      <w:r w:rsidRPr="00710642">
        <w:rPr>
          <w:rFonts w:hAnsi="標楷體" w:hint="eastAsia"/>
        </w:rPr>
        <w:t>罰</w:t>
      </w:r>
      <w:r>
        <w:rPr>
          <w:rFonts w:hint="eastAsia"/>
        </w:rPr>
        <w:t>。</w:t>
      </w:r>
    </w:p>
    <w:p w:rsidR="00D71EFD" w:rsidRPr="00966D12" w:rsidRDefault="00D71EFD" w:rsidP="00D71EFD">
      <w:pPr>
        <w:pStyle w:val="3"/>
      </w:pPr>
      <w:r w:rsidRPr="00963508">
        <w:rPr>
          <w:rFonts w:hint="eastAsia"/>
          <w:lang w:val="x-none"/>
        </w:rPr>
        <w:t>據新北市政府表示，該市改制升格</w:t>
      </w:r>
      <w:r w:rsidRPr="00963508">
        <w:rPr>
          <w:rFonts w:hAnsi="標楷體" w:hint="eastAsia"/>
          <w:lang w:val="x-none"/>
        </w:rPr>
        <w:t>（</w:t>
      </w:r>
      <w:r w:rsidRPr="00963508">
        <w:rPr>
          <w:rFonts w:hint="eastAsia"/>
          <w:lang w:val="x-none"/>
        </w:rPr>
        <w:t>99年12月25日</w:t>
      </w:r>
      <w:r w:rsidRPr="00963508">
        <w:rPr>
          <w:rFonts w:hAnsi="標楷體" w:hint="eastAsia"/>
          <w:lang w:val="x-none"/>
        </w:rPr>
        <w:t>）</w:t>
      </w:r>
      <w:r w:rsidRPr="00963508">
        <w:rPr>
          <w:rFonts w:hint="eastAsia"/>
          <w:lang w:val="x-none"/>
        </w:rPr>
        <w:t>前，各公立殯葬設施（含公墓及納骨塔）由各鄉（鎮、市）公所經營管理。改制升格後，各公立殯葬設施即由該府接管，該府考量新北市幅員廣大及在地便民服務，於100年1月19日及104年7月24日公告</w:t>
      </w:r>
      <w:r w:rsidRPr="00963508">
        <w:rPr>
          <w:rFonts w:hint="eastAsia"/>
          <w:lang w:val="x-none"/>
        </w:rPr>
        <w:lastRenderedPageBreak/>
        <w:t>將「公立殯葬設施經營及管理、埋葬及起掘許可證明之核發」等權限委託各區公所執行，並訂定</w:t>
      </w:r>
      <w:r w:rsidRPr="00963508">
        <w:rPr>
          <w:rFonts w:hAnsi="標楷體" w:hint="eastAsia"/>
          <w:lang w:val="x-none"/>
        </w:rPr>
        <w:t>「</w:t>
      </w:r>
      <w:r w:rsidRPr="00963508">
        <w:rPr>
          <w:rFonts w:hint="eastAsia"/>
          <w:lang w:val="x-none"/>
        </w:rPr>
        <w:t>新北市公立公墓及公立骨灰骨骸存放設施使用管理要點</w:t>
      </w:r>
      <w:r w:rsidRPr="00963508">
        <w:rPr>
          <w:rFonts w:hAnsi="標楷體" w:hint="eastAsia"/>
          <w:lang w:val="x-none"/>
        </w:rPr>
        <w:t>」</w:t>
      </w:r>
      <w:r w:rsidRPr="00963508">
        <w:rPr>
          <w:rFonts w:hint="eastAsia"/>
          <w:lang w:val="x-none"/>
        </w:rPr>
        <w:t>、</w:t>
      </w:r>
      <w:r w:rsidRPr="00963508">
        <w:rPr>
          <w:rFonts w:hAnsi="標楷體" w:hint="eastAsia"/>
          <w:lang w:val="x-none"/>
        </w:rPr>
        <w:t>「</w:t>
      </w:r>
      <w:r w:rsidRPr="00963508">
        <w:rPr>
          <w:rFonts w:hint="eastAsia"/>
          <w:lang w:val="x-none"/>
        </w:rPr>
        <w:t>新北市公立公墓及公立骨灰骨骸存放設施使用收費標準</w:t>
      </w:r>
      <w:r w:rsidRPr="00963508">
        <w:rPr>
          <w:rFonts w:hAnsi="標楷體" w:hint="eastAsia"/>
          <w:lang w:val="x-none"/>
        </w:rPr>
        <w:t>」</w:t>
      </w:r>
      <w:r w:rsidRPr="00963508">
        <w:rPr>
          <w:rFonts w:hint="eastAsia"/>
          <w:lang w:val="x-none"/>
        </w:rPr>
        <w:t>及</w:t>
      </w:r>
      <w:r w:rsidRPr="00963508">
        <w:rPr>
          <w:rFonts w:hAnsi="標楷體" w:hint="eastAsia"/>
          <w:lang w:val="x-none"/>
        </w:rPr>
        <w:t>「</w:t>
      </w:r>
      <w:r w:rsidRPr="00963508">
        <w:rPr>
          <w:rFonts w:hint="eastAsia"/>
          <w:lang w:val="x-none"/>
        </w:rPr>
        <w:t>新北市政府受理申請公立公墓墓地使用許可及埋葬許可證標準作業程序</w:t>
      </w:r>
      <w:r w:rsidRPr="00963508">
        <w:rPr>
          <w:rFonts w:hAnsi="標楷體" w:hint="eastAsia"/>
          <w:lang w:val="x-none"/>
        </w:rPr>
        <w:t>」</w:t>
      </w:r>
      <w:r w:rsidRPr="00963508">
        <w:rPr>
          <w:rFonts w:hint="eastAsia"/>
          <w:lang w:val="x-none"/>
        </w:rPr>
        <w:t>，作為統一管理規範。依上開管理要點</w:t>
      </w:r>
      <w:r w:rsidRPr="0029368A">
        <w:rPr>
          <w:rFonts w:hint="eastAsia"/>
        </w:rPr>
        <w:t>第4點第1款及第5點第1款</w:t>
      </w:r>
      <w:r>
        <w:rPr>
          <w:rStyle w:val="afc"/>
          <w:lang w:val="x-none"/>
        </w:rPr>
        <w:footnoteReference w:id="1"/>
      </w:r>
      <w:r w:rsidRPr="0029368A">
        <w:rPr>
          <w:rFonts w:hint="eastAsia"/>
        </w:rPr>
        <w:t>規定，申請使用公立公墓墓基，申請人應填具申請書，檢附相關證明文件，向區公所提出申請，經核發埋葬許可，繳納使用規費後，始得施工埋葬；營葬時應提示墓地使用許可證明及埋葬許可證明，由公墓管理人員測定墓基之正確位置及面積後，依規定建造墳墓。另依</w:t>
      </w:r>
      <w:r w:rsidRPr="00963508">
        <w:rPr>
          <w:rFonts w:hAnsi="標楷體" w:hint="eastAsia"/>
        </w:rPr>
        <w:t>「</w:t>
      </w:r>
      <w:r w:rsidRPr="0029368A">
        <w:rPr>
          <w:rFonts w:hint="eastAsia"/>
        </w:rPr>
        <w:t>新北市政府受理申請公立公墓墓地使用許可及埋葬許可證標準作業程序</w:t>
      </w:r>
      <w:r w:rsidRPr="00963508">
        <w:rPr>
          <w:rFonts w:hAnsi="標楷體" w:hint="eastAsia"/>
        </w:rPr>
        <w:t>」</w:t>
      </w:r>
      <w:r>
        <w:rPr>
          <w:rFonts w:hint="eastAsia"/>
        </w:rPr>
        <w:t>審查階段之</w:t>
      </w:r>
      <w:r w:rsidRPr="0029368A">
        <w:rPr>
          <w:rFonts w:hint="eastAsia"/>
        </w:rPr>
        <w:t>規定，受理民眾申請案件審查階段，應擇期會同申請人現場勘查，測定墓基之正確位置及面積，並做成紀錄。</w:t>
      </w:r>
    </w:p>
    <w:p w:rsidR="00D71EFD" w:rsidRPr="005E12A1" w:rsidRDefault="00D71EFD" w:rsidP="00D71EFD">
      <w:pPr>
        <w:pStyle w:val="3"/>
        <w:rPr>
          <w:lang w:val="x-none"/>
        </w:rPr>
      </w:pPr>
      <w:r w:rsidRPr="00A47629">
        <w:rPr>
          <w:rFonts w:hint="eastAsia"/>
        </w:rPr>
        <w:t>新北市汐止區</w:t>
      </w:r>
      <w:r>
        <w:rPr>
          <w:rFonts w:hAnsi="標楷體" w:hint="eastAsia"/>
          <w:szCs w:val="32"/>
        </w:rPr>
        <w:t>「</w:t>
      </w:r>
      <w:r w:rsidRPr="00E12C2B">
        <w:rPr>
          <w:rFonts w:hAnsi="標楷體" w:hint="eastAsia"/>
          <w:szCs w:val="32"/>
        </w:rPr>
        <w:t>第八公墓</w:t>
      </w:r>
      <w:r>
        <w:rPr>
          <w:rFonts w:hAnsi="標楷體" w:hint="eastAsia"/>
          <w:szCs w:val="32"/>
        </w:rPr>
        <w:t>」（下稱「</w:t>
      </w:r>
      <w:r w:rsidRPr="00E12C2B">
        <w:rPr>
          <w:rFonts w:hAnsi="標楷體" w:hint="eastAsia"/>
          <w:szCs w:val="32"/>
        </w:rPr>
        <w:t>第八公墓</w:t>
      </w:r>
      <w:r>
        <w:rPr>
          <w:rFonts w:hAnsi="標楷體" w:hint="eastAsia"/>
          <w:szCs w:val="32"/>
        </w:rPr>
        <w:t>」）</w:t>
      </w:r>
      <w:r w:rsidRPr="00A47629">
        <w:rPr>
          <w:rFonts w:hint="eastAsia"/>
        </w:rPr>
        <w:t>係坐落</w:t>
      </w:r>
      <w:r>
        <w:rPr>
          <w:rFonts w:hAnsi="標楷體" w:hint="eastAsia"/>
          <w:szCs w:val="32"/>
        </w:rPr>
        <w:t>於該</w:t>
      </w:r>
      <w:r w:rsidRPr="00F317D1">
        <w:rPr>
          <w:rFonts w:hAnsi="標楷體" w:hint="eastAsia"/>
          <w:szCs w:val="32"/>
        </w:rPr>
        <w:t>區北峰段1389地號</w:t>
      </w:r>
      <w:r>
        <w:rPr>
          <w:rFonts w:hAnsi="標楷體" w:hint="eastAsia"/>
          <w:szCs w:val="32"/>
        </w:rPr>
        <w:t>土地，</w:t>
      </w:r>
      <w:r w:rsidRPr="00F317D1">
        <w:rPr>
          <w:rFonts w:hAnsi="標楷體" w:hint="eastAsia"/>
          <w:szCs w:val="32"/>
        </w:rPr>
        <w:t>面積1,1654.95平方公尺。依汐止區公所表示，據悉自日治時期</w:t>
      </w:r>
      <w:r>
        <w:rPr>
          <w:rFonts w:hAnsi="標楷體" w:hint="eastAsia"/>
          <w:szCs w:val="32"/>
        </w:rPr>
        <w:t>「</w:t>
      </w:r>
      <w:r w:rsidRPr="00E12C2B">
        <w:rPr>
          <w:rFonts w:hAnsi="標楷體" w:hint="eastAsia"/>
          <w:szCs w:val="32"/>
        </w:rPr>
        <w:t>第八公墓</w:t>
      </w:r>
      <w:r>
        <w:rPr>
          <w:rFonts w:hAnsi="標楷體" w:hint="eastAsia"/>
          <w:szCs w:val="32"/>
        </w:rPr>
        <w:t>」</w:t>
      </w:r>
      <w:r w:rsidRPr="00F317D1">
        <w:rPr>
          <w:rFonts w:hAnsi="標楷體" w:hint="eastAsia"/>
          <w:szCs w:val="32"/>
        </w:rPr>
        <w:t>即設置於該處，由於年代久遠，確切時間已無可考</w:t>
      </w:r>
      <w:r>
        <w:rPr>
          <w:rFonts w:hAnsi="標楷體" w:hint="eastAsia"/>
          <w:szCs w:val="32"/>
        </w:rPr>
        <w:t>。另該</w:t>
      </w:r>
      <w:r w:rsidRPr="00941442">
        <w:rPr>
          <w:rFonts w:hAnsi="標楷體" w:hint="eastAsia"/>
          <w:szCs w:val="32"/>
        </w:rPr>
        <w:t>所因風災，89年以前檔存資料因此滅失，</w:t>
      </w:r>
      <w:r>
        <w:rPr>
          <w:rFonts w:hAnsi="標楷體" w:hint="eastAsia"/>
          <w:szCs w:val="32"/>
        </w:rPr>
        <w:t>依</w:t>
      </w:r>
      <w:r w:rsidRPr="00941442">
        <w:rPr>
          <w:rFonts w:hAnsi="標楷體" w:hint="eastAsia"/>
          <w:szCs w:val="32"/>
        </w:rPr>
        <w:t>89年至目前公墓登記清冊</w:t>
      </w:r>
      <w:r>
        <w:rPr>
          <w:rFonts w:hAnsi="標楷體" w:hint="eastAsia"/>
          <w:szCs w:val="32"/>
        </w:rPr>
        <w:t>，「</w:t>
      </w:r>
      <w:r w:rsidRPr="00E12C2B">
        <w:rPr>
          <w:rFonts w:hAnsi="標楷體" w:hint="eastAsia"/>
          <w:szCs w:val="32"/>
        </w:rPr>
        <w:t>第八公墓</w:t>
      </w:r>
      <w:r>
        <w:rPr>
          <w:rFonts w:hAnsi="標楷體" w:hint="eastAsia"/>
          <w:szCs w:val="32"/>
        </w:rPr>
        <w:t>」</w:t>
      </w:r>
      <w:r w:rsidRPr="00941442">
        <w:rPr>
          <w:rFonts w:hAnsi="標楷體" w:hint="eastAsia"/>
          <w:szCs w:val="32"/>
        </w:rPr>
        <w:t>（含毗鄰國有土地墳墓部分）核准數量經查有總計307件</w:t>
      </w:r>
      <w:r>
        <w:rPr>
          <w:rFonts w:hAnsi="標楷體" w:hint="eastAsia"/>
          <w:szCs w:val="32"/>
        </w:rPr>
        <w:t>。汐止區公所另</w:t>
      </w:r>
      <w:r>
        <w:rPr>
          <w:rFonts w:hint="eastAsia"/>
          <w:lang w:val="x-none"/>
        </w:rPr>
        <w:t>表示，</w:t>
      </w:r>
      <w:r>
        <w:rPr>
          <w:rFonts w:hAnsi="標楷體" w:hint="eastAsia"/>
          <w:szCs w:val="32"/>
        </w:rPr>
        <w:t>該</w:t>
      </w:r>
      <w:r w:rsidRPr="00FE08DB">
        <w:rPr>
          <w:rFonts w:hint="eastAsia"/>
        </w:rPr>
        <w:t>區</w:t>
      </w:r>
      <w:r w:rsidRPr="008A761F">
        <w:rPr>
          <w:rFonts w:hint="eastAsia"/>
        </w:rPr>
        <w:t>北峰段133</w:t>
      </w:r>
      <w:r>
        <w:rPr>
          <w:rFonts w:hint="eastAsia"/>
        </w:rPr>
        <w:t>7</w:t>
      </w:r>
      <w:r w:rsidRPr="008A761F">
        <w:rPr>
          <w:rFonts w:hint="eastAsia"/>
        </w:rPr>
        <w:t>地號</w:t>
      </w:r>
      <w:r>
        <w:rPr>
          <w:rFonts w:hint="eastAsia"/>
        </w:rPr>
        <w:t>等多筆</w:t>
      </w:r>
      <w:r w:rsidRPr="008A61A4">
        <w:rPr>
          <w:rFonts w:hint="eastAsia"/>
        </w:rPr>
        <w:t>國有土地</w:t>
      </w:r>
      <w:r>
        <w:rPr>
          <w:rFonts w:hint="eastAsia"/>
          <w:lang w:val="x-none"/>
        </w:rPr>
        <w:t>，</w:t>
      </w:r>
      <w:r w:rsidRPr="000F0066">
        <w:rPr>
          <w:rFonts w:hint="eastAsia"/>
          <w:lang w:val="x-none"/>
        </w:rPr>
        <w:t>由於長久以來已作為墓地使用，</w:t>
      </w:r>
      <w:r w:rsidRPr="005E12A1">
        <w:rPr>
          <w:rFonts w:hint="eastAsia"/>
        </w:rPr>
        <w:t>且其入口斜坡處曾設有公墓指示牌，公墓巡山員係依墓基欲設置地點之周遭環境，判斷其地點是否位於公墓範圍內，以致核發埋葬許可之墳墓誤</w:t>
      </w:r>
      <w:r w:rsidRPr="005E12A1">
        <w:rPr>
          <w:rFonts w:hint="eastAsia"/>
        </w:rPr>
        <w:lastRenderedPageBreak/>
        <w:t>葬於國有土地上</w:t>
      </w:r>
      <w:r>
        <w:rPr>
          <w:rFonts w:hint="eastAsia"/>
        </w:rPr>
        <w:t>，</w:t>
      </w:r>
      <w:r w:rsidRPr="005E12A1">
        <w:rPr>
          <w:rFonts w:hint="eastAsia"/>
        </w:rPr>
        <w:t>直至107年4月16日該</w:t>
      </w:r>
      <w:r>
        <w:rPr>
          <w:rFonts w:hint="eastAsia"/>
        </w:rPr>
        <w:t>公</w:t>
      </w:r>
      <w:r w:rsidRPr="005E12A1">
        <w:rPr>
          <w:rFonts w:hint="eastAsia"/>
        </w:rPr>
        <w:t>所會同</w:t>
      </w:r>
      <w:r w:rsidRPr="005E12A1">
        <w:rPr>
          <w:rFonts w:hint="eastAsia"/>
          <w:lang w:val="x-none"/>
        </w:rPr>
        <w:t>汐止地政事務所</w:t>
      </w:r>
      <w:r w:rsidRPr="005E12A1">
        <w:rPr>
          <w:rFonts w:hint="eastAsia"/>
        </w:rPr>
        <w:t>辦理鑑界後</w:t>
      </w:r>
      <w:r w:rsidRPr="005E12A1">
        <w:rPr>
          <w:rFonts w:hint="eastAsia"/>
          <w:lang w:val="x-none"/>
        </w:rPr>
        <w:t>，</w:t>
      </w:r>
      <w:r w:rsidRPr="000F0066">
        <w:rPr>
          <w:rFonts w:hint="eastAsia"/>
          <w:lang w:val="x-none"/>
        </w:rPr>
        <w:t>方得知會勘地點係屬國有土地，亦未再有核發該地上墳墓埋葬許可之情事</w:t>
      </w:r>
      <w:r>
        <w:rPr>
          <w:rFonts w:hint="eastAsia"/>
          <w:lang w:val="x-none"/>
        </w:rPr>
        <w:t>，</w:t>
      </w:r>
      <w:r w:rsidRPr="0097488C">
        <w:rPr>
          <w:rFonts w:hint="eastAsia"/>
          <w:lang w:val="x-none"/>
        </w:rPr>
        <w:t>該所刻正辦理查估作業，待辦理比對後函送</w:t>
      </w:r>
      <w:r>
        <w:rPr>
          <w:rFonts w:hint="eastAsia"/>
          <w:lang w:val="x-none"/>
        </w:rPr>
        <w:t>新北市政府</w:t>
      </w:r>
      <w:r w:rsidRPr="0097488C">
        <w:rPr>
          <w:rFonts w:hint="eastAsia"/>
          <w:lang w:val="x-none"/>
        </w:rPr>
        <w:t>殯葬管理處</w:t>
      </w:r>
      <w:r>
        <w:rPr>
          <w:rFonts w:hAnsi="標楷體" w:hint="eastAsia"/>
          <w:lang w:val="x-none"/>
        </w:rPr>
        <w:t>（下稱</w:t>
      </w:r>
      <w:r>
        <w:rPr>
          <w:rFonts w:hint="eastAsia"/>
          <w:lang w:val="x-none"/>
        </w:rPr>
        <w:t>新北市</w:t>
      </w:r>
      <w:r w:rsidRPr="0097488C">
        <w:rPr>
          <w:rFonts w:hint="eastAsia"/>
          <w:lang w:val="x-none"/>
        </w:rPr>
        <w:t>殯葬處</w:t>
      </w:r>
      <w:r>
        <w:rPr>
          <w:rFonts w:hAnsi="標楷體" w:hint="eastAsia"/>
          <w:lang w:val="x-none"/>
        </w:rPr>
        <w:t>）</w:t>
      </w:r>
      <w:r w:rsidRPr="0097488C">
        <w:rPr>
          <w:rFonts w:hint="eastAsia"/>
          <w:lang w:val="x-none"/>
        </w:rPr>
        <w:t>辦理後續事宜；</w:t>
      </w:r>
      <w:r>
        <w:rPr>
          <w:rFonts w:hint="eastAsia"/>
          <w:lang w:val="x-none"/>
        </w:rPr>
        <w:t>該所</w:t>
      </w:r>
      <w:r w:rsidRPr="0097488C">
        <w:rPr>
          <w:rFonts w:hint="eastAsia"/>
          <w:lang w:val="x-none"/>
        </w:rPr>
        <w:t>除已會同</w:t>
      </w:r>
      <w:r>
        <w:rPr>
          <w:rFonts w:hint="eastAsia"/>
          <w:lang w:val="x-none"/>
        </w:rPr>
        <w:t>新北市</w:t>
      </w:r>
      <w:r w:rsidRPr="0097488C">
        <w:rPr>
          <w:rFonts w:hint="eastAsia"/>
          <w:lang w:val="x-none"/>
        </w:rPr>
        <w:t>殯葬處、國產署北區分署於107年10月至現場設置禁葬公告，</w:t>
      </w:r>
      <w:r>
        <w:rPr>
          <w:rFonts w:hint="eastAsia"/>
          <w:lang w:val="x-none"/>
        </w:rPr>
        <w:t>同時</w:t>
      </w:r>
      <w:r w:rsidRPr="0097488C">
        <w:rPr>
          <w:rFonts w:hint="eastAsia"/>
          <w:lang w:val="x-none"/>
        </w:rPr>
        <w:t>督導公墓巡山員，倘發現未經申請逕行埋葬或起掘者，即時回報該所辦理查報作業，現場</w:t>
      </w:r>
      <w:r>
        <w:rPr>
          <w:rFonts w:hint="eastAsia"/>
          <w:lang w:val="x-none"/>
        </w:rPr>
        <w:t>如</w:t>
      </w:r>
      <w:r w:rsidRPr="0097488C">
        <w:rPr>
          <w:rFonts w:hint="eastAsia"/>
          <w:lang w:val="x-none"/>
        </w:rPr>
        <w:t>有任意堆置材料之情形，亦告知當地業者儘速清除，並拍攝現場照片，列入當日巡查紀錄，以避免濫葬情事再次發生</w:t>
      </w:r>
      <w:r>
        <w:rPr>
          <w:rFonts w:hint="eastAsia"/>
          <w:lang w:val="x-none"/>
        </w:rPr>
        <w:t>等語</w:t>
      </w:r>
      <w:r w:rsidRPr="0097488C">
        <w:rPr>
          <w:rFonts w:hint="eastAsia"/>
          <w:lang w:val="x-none"/>
        </w:rPr>
        <w:t>。</w:t>
      </w:r>
    </w:p>
    <w:p w:rsidR="00D71EFD" w:rsidRPr="009F35C5" w:rsidRDefault="00D71EFD" w:rsidP="00D71EFD">
      <w:pPr>
        <w:pStyle w:val="3"/>
      </w:pPr>
      <w:r>
        <w:rPr>
          <w:rFonts w:hint="eastAsia"/>
        </w:rPr>
        <w:t>另有關</w:t>
      </w:r>
      <w:r w:rsidRPr="00FE08DB">
        <w:rPr>
          <w:rFonts w:hint="eastAsia"/>
        </w:rPr>
        <w:t>新北市汐止區</w:t>
      </w:r>
      <w:r w:rsidRPr="008A761F">
        <w:rPr>
          <w:rFonts w:hint="eastAsia"/>
        </w:rPr>
        <w:t>北峰段1335地號</w:t>
      </w:r>
      <w:r w:rsidRPr="008A761F">
        <w:rPr>
          <w:rFonts w:hAnsi="標楷體" w:hint="eastAsia"/>
        </w:rPr>
        <w:t>土地所有權人因土地</w:t>
      </w:r>
      <w:r>
        <w:rPr>
          <w:rFonts w:hAnsi="標楷體" w:hint="eastAsia"/>
        </w:rPr>
        <w:t>上</w:t>
      </w:r>
      <w:r w:rsidRPr="008A761F">
        <w:rPr>
          <w:rFonts w:hAnsi="標楷體" w:hint="eastAsia"/>
        </w:rPr>
        <w:t>設有墳墓，遭課徵地價稅，於105年7月向汐止區公所陳情，</w:t>
      </w:r>
      <w:r w:rsidRPr="0029368A">
        <w:rPr>
          <w:rFonts w:hint="eastAsia"/>
        </w:rPr>
        <w:t>惟106年4月又核准1座新墓設置於私</w:t>
      </w:r>
      <w:r>
        <w:rPr>
          <w:rFonts w:hint="eastAsia"/>
        </w:rPr>
        <w:t>有</w:t>
      </w:r>
      <w:r w:rsidRPr="0029368A">
        <w:rPr>
          <w:rFonts w:hint="eastAsia"/>
        </w:rPr>
        <w:t>土地</w:t>
      </w:r>
      <w:r w:rsidR="0088529E">
        <w:rPr>
          <w:rFonts w:hint="eastAsia"/>
        </w:rPr>
        <w:t>一</w:t>
      </w:r>
      <w:r w:rsidRPr="0029368A">
        <w:rPr>
          <w:rFonts w:hint="eastAsia"/>
        </w:rPr>
        <w:t>節，</w:t>
      </w:r>
      <w:r w:rsidRPr="005E12A1">
        <w:rPr>
          <w:rFonts w:hint="eastAsia"/>
        </w:rPr>
        <w:t>汐止區公所</w:t>
      </w:r>
      <w:r>
        <w:rPr>
          <w:rFonts w:hint="eastAsia"/>
        </w:rPr>
        <w:t>表示，</w:t>
      </w:r>
      <w:r w:rsidRPr="00916FE8">
        <w:rPr>
          <w:rFonts w:hint="eastAsia"/>
        </w:rPr>
        <w:t>依現存檔存資料查無民眾反映之11門墳墓埋葬申請資料，為協助</w:t>
      </w:r>
      <w:r>
        <w:rPr>
          <w:rFonts w:hint="eastAsia"/>
        </w:rPr>
        <w:t>上開私有</w:t>
      </w:r>
      <w:r w:rsidRPr="00916FE8">
        <w:rPr>
          <w:rFonts w:hint="eastAsia"/>
        </w:rPr>
        <w:t>土地所有權人移除該地上墳墓，該所於105年至現場辦遷葬告知，惟當時該所尚無衛星定位工具可資使用，故僅依地政單位指界結果(鑑界需取得土地所有權人同意)，於現場11座墳墓張貼告知單</w:t>
      </w:r>
      <w:r>
        <w:rPr>
          <w:rFonts w:hint="eastAsia"/>
        </w:rPr>
        <w:t>；</w:t>
      </w:r>
      <w:r w:rsidRPr="00916FE8">
        <w:rPr>
          <w:rFonts w:hint="eastAsia"/>
          <w:lang w:val="x-none"/>
        </w:rPr>
        <w:t>由於該區公墓皆屬傳統公墓，墓基欲設置地點係依申請人告知，惟該私</w:t>
      </w:r>
      <w:r>
        <w:rPr>
          <w:rFonts w:hint="eastAsia"/>
          <w:lang w:val="x-none"/>
        </w:rPr>
        <w:t>有</w:t>
      </w:r>
      <w:r w:rsidRPr="00916FE8">
        <w:rPr>
          <w:rFonts w:hint="eastAsia"/>
          <w:lang w:val="x-none"/>
        </w:rPr>
        <w:t>土地與鄰近土地之間並無明確界線，該所公墓巡山員僅能依據現場情形判斷；直至106年11月11日辦理地藉重測</w:t>
      </w:r>
      <w:r>
        <w:rPr>
          <w:rFonts w:hint="eastAsia"/>
          <w:lang w:val="x-none"/>
        </w:rPr>
        <w:t>，</w:t>
      </w:r>
      <w:r w:rsidRPr="00916FE8">
        <w:rPr>
          <w:rFonts w:hint="eastAsia"/>
          <w:lang w:val="x-none"/>
        </w:rPr>
        <w:t>該土地所有權人於現場拉設警示帶後，方得知106年4月取得該所核發埋葬許可證明之李姓墳墓，亦位於該私</w:t>
      </w:r>
      <w:r>
        <w:rPr>
          <w:rFonts w:hint="eastAsia"/>
          <w:lang w:val="x-none"/>
        </w:rPr>
        <w:t>有</w:t>
      </w:r>
      <w:r w:rsidRPr="00916FE8">
        <w:rPr>
          <w:rFonts w:hint="eastAsia"/>
          <w:lang w:val="x-none"/>
        </w:rPr>
        <w:t>土地。</w:t>
      </w:r>
      <w:r>
        <w:rPr>
          <w:rFonts w:hint="eastAsia"/>
        </w:rPr>
        <w:t>該所</w:t>
      </w:r>
      <w:r w:rsidRPr="0029368A">
        <w:rPr>
          <w:rFonts w:hint="eastAsia"/>
        </w:rPr>
        <w:t>已於107年5月28日撤銷</w:t>
      </w:r>
      <w:r>
        <w:rPr>
          <w:rFonts w:hint="eastAsia"/>
        </w:rPr>
        <w:t>其埋葬許可(考量臺灣風俗習慣，該所已與土地所有權人達成協議，於112年再行辦理遷葬)，相關人員(包括民政課課長江</w:t>
      </w:r>
      <w:r w:rsidR="00B77664">
        <w:rPr>
          <w:rFonts w:hAnsi="標楷體" w:hint="eastAsia"/>
        </w:rPr>
        <w:t>○○</w:t>
      </w:r>
      <w:r>
        <w:rPr>
          <w:rFonts w:hint="eastAsia"/>
        </w:rPr>
        <w:t>、辦事員徐</w:t>
      </w:r>
      <w:r w:rsidR="00B77664">
        <w:rPr>
          <w:rFonts w:hAnsi="標楷體" w:hint="eastAsia"/>
        </w:rPr>
        <w:t>○○</w:t>
      </w:r>
      <w:r>
        <w:rPr>
          <w:rFonts w:hint="eastAsia"/>
        </w:rPr>
        <w:t>、公墓巡山員吳</w:t>
      </w:r>
      <w:r w:rsidR="00B77664">
        <w:rPr>
          <w:rFonts w:hAnsi="標楷體" w:hint="eastAsia"/>
        </w:rPr>
        <w:t>○○</w:t>
      </w:r>
      <w:r>
        <w:rPr>
          <w:rFonts w:hint="eastAsia"/>
        </w:rPr>
        <w:t>)亦已辦理懲處，現場尚未辦理遷葬之5座墳墓(原有20座，15</w:t>
      </w:r>
      <w:r>
        <w:rPr>
          <w:rFonts w:hint="eastAsia"/>
        </w:rPr>
        <w:lastRenderedPageBreak/>
        <w:t>座已辦理遷葬)，亦由該所持續辦理公告，以確保土地所有權人權益等語。</w:t>
      </w:r>
    </w:p>
    <w:p w:rsidR="00D71EFD" w:rsidRPr="009F35C5" w:rsidRDefault="00D71EFD" w:rsidP="00D71EFD">
      <w:pPr>
        <w:pStyle w:val="3"/>
      </w:pPr>
      <w:r>
        <w:rPr>
          <w:rFonts w:hint="eastAsia"/>
        </w:rPr>
        <w:t>惟據審計部查報，</w:t>
      </w:r>
      <w:r w:rsidRPr="0029368A">
        <w:rPr>
          <w:rFonts w:hint="eastAsia"/>
        </w:rPr>
        <w:t>99年7月22日改制前原汐止市公所移交土地清冊，及內政部國土測繪中心之臺灣通用正射影像圖資顯示，</w:t>
      </w:r>
      <w:r>
        <w:rPr>
          <w:rFonts w:hAnsi="標楷體" w:hint="eastAsia"/>
          <w:szCs w:val="32"/>
        </w:rPr>
        <w:t>「</w:t>
      </w:r>
      <w:r w:rsidRPr="00E12C2B">
        <w:rPr>
          <w:rFonts w:hAnsi="標楷體" w:hint="eastAsia"/>
          <w:szCs w:val="32"/>
        </w:rPr>
        <w:t>第八公墓</w:t>
      </w:r>
      <w:r>
        <w:rPr>
          <w:rFonts w:hAnsi="標楷體" w:hint="eastAsia"/>
          <w:szCs w:val="32"/>
        </w:rPr>
        <w:t>」</w:t>
      </w:r>
      <w:r w:rsidRPr="0029368A">
        <w:rPr>
          <w:rFonts w:hint="eastAsia"/>
        </w:rPr>
        <w:t>與</w:t>
      </w:r>
      <w:r>
        <w:rPr>
          <w:rFonts w:hint="eastAsia"/>
          <w:lang w:val="x-none"/>
        </w:rPr>
        <w:t>同</w:t>
      </w:r>
      <w:r w:rsidRPr="00890D1B">
        <w:rPr>
          <w:rFonts w:hint="eastAsia"/>
          <w:lang w:val="x-none"/>
        </w:rPr>
        <w:t>段1335地號</w:t>
      </w:r>
      <w:r w:rsidRPr="0029368A">
        <w:rPr>
          <w:rFonts w:hint="eastAsia"/>
        </w:rPr>
        <w:t>私</w:t>
      </w:r>
      <w:r>
        <w:rPr>
          <w:rFonts w:hint="eastAsia"/>
        </w:rPr>
        <w:t>有土地</w:t>
      </w:r>
      <w:r w:rsidRPr="0029368A">
        <w:rPr>
          <w:rFonts w:hint="eastAsia"/>
        </w:rPr>
        <w:t>及</w:t>
      </w:r>
      <w:r w:rsidRPr="008A761F">
        <w:rPr>
          <w:rFonts w:hint="eastAsia"/>
        </w:rPr>
        <w:t>北峰段133</w:t>
      </w:r>
      <w:r>
        <w:rPr>
          <w:rFonts w:hint="eastAsia"/>
        </w:rPr>
        <w:t>7</w:t>
      </w:r>
      <w:r w:rsidRPr="008A761F">
        <w:rPr>
          <w:rFonts w:hint="eastAsia"/>
        </w:rPr>
        <w:t>地號</w:t>
      </w:r>
      <w:r>
        <w:rPr>
          <w:rFonts w:hint="eastAsia"/>
        </w:rPr>
        <w:t>等多筆</w:t>
      </w:r>
      <w:r w:rsidRPr="008A61A4">
        <w:rPr>
          <w:rFonts w:hint="eastAsia"/>
        </w:rPr>
        <w:t>國有土地</w:t>
      </w:r>
      <w:r w:rsidRPr="0029368A">
        <w:rPr>
          <w:rFonts w:hint="eastAsia"/>
        </w:rPr>
        <w:t>分別位於不同山頭</w:t>
      </w:r>
      <w:r>
        <w:rPr>
          <w:rFonts w:hAnsi="標楷體" w:hint="eastAsia"/>
        </w:rPr>
        <w:t>（如附圖二）</w:t>
      </w:r>
      <w:r w:rsidRPr="0029368A">
        <w:rPr>
          <w:rFonts w:hint="eastAsia"/>
        </w:rPr>
        <w:t>。汐止區公所長期未辦理</w:t>
      </w:r>
      <w:r>
        <w:rPr>
          <w:rFonts w:hAnsi="標楷體" w:hint="eastAsia"/>
          <w:szCs w:val="32"/>
        </w:rPr>
        <w:t>「</w:t>
      </w:r>
      <w:r w:rsidRPr="00E12C2B">
        <w:rPr>
          <w:rFonts w:hAnsi="標楷體" w:hint="eastAsia"/>
          <w:szCs w:val="32"/>
        </w:rPr>
        <w:t>第八公墓</w:t>
      </w:r>
      <w:r>
        <w:rPr>
          <w:rFonts w:hAnsi="標楷體" w:hint="eastAsia"/>
          <w:szCs w:val="32"/>
        </w:rPr>
        <w:t>」</w:t>
      </w:r>
      <w:r w:rsidRPr="0029368A">
        <w:rPr>
          <w:rFonts w:hint="eastAsia"/>
        </w:rPr>
        <w:t>土地鑑界，在界址不明情況下，仍僅沿襲舊例，由公墓巡山員會同申請人現場勘查選定埋葬地點，未妥為運用地理資訊系統（如內政部於97年開發之「地籍圖資網路便民服務系統」）輔助確認選定之區域土地地號及位址是否屬於</w:t>
      </w:r>
      <w:r>
        <w:rPr>
          <w:rFonts w:hAnsi="標楷體" w:hint="eastAsia"/>
          <w:szCs w:val="32"/>
        </w:rPr>
        <w:t>「</w:t>
      </w:r>
      <w:r w:rsidRPr="00E12C2B">
        <w:rPr>
          <w:rFonts w:hAnsi="標楷體" w:hint="eastAsia"/>
          <w:szCs w:val="32"/>
        </w:rPr>
        <w:t>第八公墓</w:t>
      </w:r>
      <w:r>
        <w:rPr>
          <w:rFonts w:hAnsi="標楷體" w:hint="eastAsia"/>
          <w:szCs w:val="32"/>
        </w:rPr>
        <w:t>」</w:t>
      </w:r>
      <w:r w:rsidRPr="0029368A">
        <w:rPr>
          <w:rFonts w:hint="eastAsia"/>
        </w:rPr>
        <w:t>範圍內，遲至107年4月16日與汐止地政事務所辦理會勘，始發現該等區域非屬</w:t>
      </w:r>
      <w:r>
        <w:rPr>
          <w:rFonts w:hAnsi="標楷體" w:hint="eastAsia"/>
          <w:szCs w:val="32"/>
        </w:rPr>
        <w:t>「</w:t>
      </w:r>
      <w:r w:rsidRPr="00E12C2B">
        <w:rPr>
          <w:rFonts w:hAnsi="標楷體" w:hint="eastAsia"/>
          <w:szCs w:val="32"/>
        </w:rPr>
        <w:t>第八公墓</w:t>
      </w:r>
      <w:r>
        <w:rPr>
          <w:rFonts w:hAnsi="標楷體" w:hint="eastAsia"/>
          <w:szCs w:val="32"/>
        </w:rPr>
        <w:t>」</w:t>
      </w:r>
      <w:r w:rsidRPr="0029368A">
        <w:rPr>
          <w:rFonts w:hint="eastAsia"/>
        </w:rPr>
        <w:t>範圍，</w:t>
      </w:r>
      <w:r>
        <w:rPr>
          <w:rFonts w:hint="eastAsia"/>
        </w:rPr>
        <w:t>公</w:t>
      </w:r>
      <w:r w:rsidRPr="0029368A">
        <w:rPr>
          <w:rFonts w:hint="eastAsia"/>
        </w:rPr>
        <w:t>墓管理顯有欠當。又查105年至107年9月底止汐止區公所受理民眾申請</w:t>
      </w:r>
      <w:r>
        <w:rPr>
          <w:rFonts w:hAnsi="標楷體" w:hint="eastAsia"/>
          <w:szCs w:val="32"/>
        </w:rPr>
        <w:t>「</w:t>
      </w:r>
      <w:r w:rsidRPr="00E12C2B">
        <w:rPr>
          <w:rFonts w:hAnsi="標楷體" w:hint="eastAsia"/>
          <w:szCs w:val="32"/>
        </w:rPr>
        <w:t>第八公墓</w:t>
      </w:r>
      <w:r>
        <w:rPr>
          <w:rFonts w:hAnsi="標楷體" w:hint="eastAsia"/>
          <w:szCs w:val="32"/>
        </w:rPr>
        <w:t>」</w:t>
      </w:r>
      <w:r w:rsidRPr="0029368A">
        <w:rPr>
          <w:rFonts w:hint="eastAsia"/>
        </w:rPr>
        <w:t>墓地使用證明及埋葬許可證明案件之會勘紀錄暨現場照片，公墓巡山員在會勘紀錄表上，未</w:t>
      </w:r>
      <w:r>
        <w:rPr>
          <w:rFonts w:hint="eastAsia"/>
        </w:rPr>
        <w:t>依規定核實</w:t>
      </w:r>
      <w:r w:rsidRPr="00953A8B">
        <w:rPr>
          <w:rFonts w:hint="eastAsia"/>
        </w:rPr>
        <w:t>測定墓基之正確位置及</w:t>
      </w:r>
      <w:r w:rsidRPr="0029368A">
        <w:rPr>
          <w:rFonts w:hint="eastAsia"/>
        </w:rPr>
        <w:t>填寫坐落地號資料，仍勾選實際坐落地號與申請資料相符，公墓管理業務人員及主管亦未確實覆核，逕核發埋葬許可證</w:t>
      </w:r>
      <w:r>
        <w:rPr>
          <w:rFonts w:hint="eastAsia"/>
        </w:rPr>
        <w:t>，致</w:t>
      </w:r>
      <w:r w:rsidRPr="0029368A">
        <w:rPr>
          <w:rFonts w:hint="eastAsia"/>
        </w:rPr>
        <w:t>長年</w:t>
      </w:r>
      <w:r>
        <w:rPr>
          <w:rFonts w:hint="eastAsia"/>
        </w:rPr>
        <w:t>核</w:t>
      </w:r>
      <w:r w:rsidRPr="0029368A">
        <w:rPr>
          <w:rFonts w:hint="eastAsia"/>
        </w:rPr>
        <w:t>發埋葬許可</w:t>
      </w:r>
      <w:r>
        <w:rPr>
          <w:rFonts w:hint="eastAsia"/>
        </w:rPr>
        <w:t>證卻埋</w:t>
      </w:r>
      <w:r w:rsidRPr="0029368A">
        <w:rPr>
          <w:rFonts w:hint="eastAsia"/>
        </w:rPr>
        <w:t>葬於非</w:t>
      </w:r>
      <w:r>
        <w:rPr>
          <w:rFonts w:hint="eastAsia"/>
        </w:rPr>
        <w:t>屬</w:t>
      </w:r>
      <w:r w:rsidRPr="0029368A">
        <w:rPr>
          <w:rFonts w:hint="eastAsia"/>
        </w:rPr>
        <w:t>公墓</w:t>
      </w:r>
      <w:r>
        <w:rPr>
          <w:rFonts w:hint="eastAsia"/>
        </w:rPr>
        <w:t>範圍之</w:t>
      </w:r>
      <w:r w:rsidRPr="0029368A">
        <w:rPr>
          <w:rFonts w:hint="eastAsia"/>
        </w:rPr>
        <w:t>國有</w:t>
      </w:r>
      <w:r>
        <w:rPr>
          <w:rFonts w:hint="eastAsia"/>
        </w:rPr>
        <w:t>及</w:t>
      </w:r>
      <w:r w:rsidRPr="0029368A">
        <w:rPr>
          <w:rFonts w:hint="eastAsia"/>
        </w:rPr>
        <w:t>私</w:t>
      </w:r>
      <w:r>
        <w:rPr>
          <w:rFonts w:hint="eastAsia"/>
        </w:rPr>
        <w:t>有土</w:t>
      </w:r>
      <w:r w:rsidRPr="0029368A">
        <w:rPr>
          <w:rFonts w:hint="eastAsia"/>
        </w:rPr>
        <w:t>地情事發生。</w:t>
      </w:r>
      <w:r>
        <w:rPr>
          <w:rFonts w:hint="eastAsia"/>
        </w:rPr>
        <w:t>據</w:t>
      </w:r>
      <w:r w:rsidRPr="0029368A">
        <w:rPr>
          <w:rFonts w:hint="eastAsia"/>
          <w:lang w:val="x-none"/>
        </w:rPr>
        <w:t>汐止區公所</w:t>
      </w:r>
      <w:r>
        <w:rPr>
          <w:rFonts w:hint="eastAsia"/>
          <w:lang w:val="x-none"/>
        </w:rPr>
        <w:t>清查結果，該</w:t>
      </w:r>
      <w:r w:rsidRPr="00773D04">
        <w:rPr>
          <w:rFonts w:hint="eastAsia"/>
          <w:lang w:val="x-none"/>
        </w:rPr>
        <w:t>所</w:t>
      </w:r>
      <w:r>
        <w:rPr>
          <w:rFonts w:hint="eastAsia"/>
          <w:lang w:val="x-none"/>
        </w:rPr>
        <w:t>於</w:t>
      </w:r>
      <w:r w:rsidRPr="00773D04">
        <w:rPr>
          <w:rFonts w:hint="eastAsia"/>
          <w:lang w:val="x-none"/>
        </w:rPr>
        <w:t>105年8月以後核發埋葬許可</w:t>
      </w:r>
      <w:r>
        <w:rPr>
          <w:rFonts w:hint="eastAsia"/>
          <w:lang w:val="x-none"/>
        </w:rPr>
        <w:t>而葬於</w:t>
      </w:r>
      <w:r>
        <w:rPr>
          <w:rFonts w:hAnsi="標楷體" w:hint="eastAsia"/>
          <w:szCs w:val="32"/>
        </w:rPr>
        <w:t>「</w:t>
      </w:r>
      <w:r w:rsidRPr="00E12C2B">
        <w:rPr>
          <w:rFonts w:hAnsi="標楷體" w:hint="eastAsia"/>
          <w:szCs w:val="32"/>
        </w:rPr>
        <w:t>第八公墓</w:t>
      </w:r>
      <w:r>
        <w:rPr>
          <w:rFonts w:hAnsi="標楷體" w:hint="eastAsia"/>
          <w:szCs w:val="32"/>
        </w:rPr>
        <w:t>」</w:t>
      </w:r>
      <w:r w:rsidRPr="00773D04">
        <w:rPr>
          <w:rFonts w:hint="eastAsia"/>
          <w:lang w:val="x-none"/>
        </w:rPr>
        <w:t>毗鄰國有</w:t>
      </w:r>
      <w:r>
        <w:rPr>
          <w:rFonts w:hint="eastAsia"/>
          <w:lang w:val="x-none"/>
        </w:rPr>
        <w:t>土</w:t>
      </w:r>
      <w:r w:rsidRPr="00773D04">
        <w:rPr>
          <w:rFonts w:hint="eastAsia"/>
          <w:lang w:val="x-none"/>
        </w:rPr>
        <w:t>地</w:t>
      </w:r>
      <w:r>
        <w:rPr>
          <w:rFonts w:hint="eastAsia"/>
          <w:lang w:val="x-none"/>
        </w:rPr>
        <w:t>之</w:t>
      </w:r>
      <w:r w:rsidRPr="00773D04">
        <w:rPr>
          <w:rFonts w:hint="eastAsia"/>
          <w:lang w:val="x-none"/>
        </w:rPr>
        <w:t>案</w:t>
      </w:r>
      <w:r>
        <w:rPr>
          <w:rFonts w:hint="eastAsia"/>
          <w:lang w:val="x-none"/>
        </w:rPr>
        <w:t>件，仍有13件之多。</w:t>
      </w:r>
    </w:p>
    <w:p w:rsidR="00D71EFD" w:rsidRPr="001B1894" w:rsidRDefault="00D71EFD" w:rsidP="00D71EFD">
      <w:pPr>
        <w:pStyle w:val="3"/>
      </w:pPr>
      <w:r w:rsidRPr="00E07681">
        <w:rPr>
          <w:rFonts w:hint="eastAsia"/>
        </w:rPr>
        <w:t>此外，</w:t>
      </w:r>
      <w:r>
        <w:rPr>
          <w:rFonts w:hAnsi="標楷體" w:hint="eastAsia"/>
          <w:szCs w:val="32"/>
        </w:rPr>
        <w:t>「</w:t>
      </w:r>
      <w:r w:rsidRPr="00E12C2B">
        <w:rPr>
          <w:rFonts w:hAnsi="標楷體" w:hint="eastAsia"/>
          <w:szCs w:val="32"/>
        </w:rPr>
        <w:t>第八公墓</w:t>
      </w:r>
      <w:r>
        <w:rPr>
          <w:rFonts w:hAnsi="標楷體" w:hint="eastAsia"/>
          <w:szCs w:val="32"/>
        </w:rPr>
        <w:t>」</w:t>
      </w:r>
      <w:r w:rsidRPr="00773D04">
        <w:rPr>
          <w:rFonts w:hint="eastAsia"/>
          <w:lang w:val="x-none"/>
        </w:rPr>
        <w:t>毗鄰</w:t>
      </w:r>
      <w:r>
        <w:rPr>
          <w:rFonts w:hint="eastAsia"/>
          <w:lang w:val="x-none"/>
        </w:rPr>
        <w:t>遭墳墓占用之</w:t>
      </w:r>
      <w:r w:rsidRPr="00773D04">
        <w:rPr>
          <w:rFonts w:hint="eastAsia"/>
          <w:lang w:val="x-none"/>
        </w:rPr>
        <w:t>國有</w:t>
      </w:r>
      <w:r>
        <w:rPr>
          <w:rFonts w:hint="eastAsia"/>
          <w:lang w:val="x-none"/>
        </w:rPr>
        <w:t>土</w:t>
      </w:r>
      <w:r w:rsidRPr="00773D04">
        <w:rPr>
          <w:rFonts w:hint="eastAsia"/>
          <w:lang w:val="x-none"/>
        </w:rPr>
        <w:t>地</w:t>
      </w:r>
      <w:r>
        <w:rPr>
          <w:rFonts w:hint="eastAsia"/>
          <w:lang w:val="x-none"/>
        </w:rPr>
        <w:t>位於</w:t>
      </w:r>
      <w:r w:rsidRPr="00E07681">
        <w:rPr>
          <w:rFonts w:hint="eastAsia"/>
        </w:rPr>
        <w:t>金龍里辦公室旁邊小路的兩邊，</w:t>
      </w:r>
      <w:r>
        <w:rPr>
          <w:rFonts w:hint="eastAsia"/>
        </w:rPr>
        <w:t>範圍廣大</w:t>
      </w:r>
      <w:r w:rsidRPr="00E07681">
        <w:rPr>
          <w:rFonts w:hint="eastAsia"/>
        </w:rPr>
        <w:t>極易辨識，本院履勘現場發現</w:t>
      </w:r>
      <w:r>
        <w:rPr>
          <w:rFonts w:hint="eastAsia"/>
        </w:rPr>
        <w:t>該地</w:t>
      </w:r>
      <w:r w:rsidRPr="00E07681">
        <w:rPr>
          <w:rFonts w:hint="eastAsia"/>
        </w:rPr>
        <w:t>區甚多修建擴大成新型雄偉墳墓，甚至有舊墳拆除，準備整修成新墳，工具、砂石俱在。肉眼所及，很多繼續增(修)件</w:t>
      </w:r>
      <w:r>
        <w:rPr>
          <w:rFonts w:hint="eastAsia"/>
        </w:rPr>
        <w:t>之新墳墓</w:t>
      </w:r>
      <w:r w:rsidRPr="00E07681">
        <w:rPr>
          <w:rFonts w:hint="eastAsia"/>
        </w:rPr>
        <w:t>，由修建後樣式明顯未依照原墳墓形式修繕，</w:t>
      </w:r>
      <w:r>
        <w:rPr>
          <w:rFonts w:hint="eastAsia"/>
        </w:rPr>
        <w:t>顯有違反</w:t>
      </w:r>
      <w:r w:rsidRPr="00E07681">
        <w:rPr>
          <w:rFonts w:hint="eastAsia"/>
        </w:rPr>
        <w:t>殯葬管理條例</w:t>
      </w:r>
      <w:r>
        <w:rPr>
          <w:rFonts w:hint="eastAsia"/>
        </w:rPr>
        <w:t>第26、</w:t>
      </w:r>
      <w:r w:rsidRPr="00E07681">
        <w:rPr>
          <w:rFonts w:hint="eastAsia"/>
        </w:rPr>
        <w:t>71</w:t>
      </w:r>
      <w:r>
        <w:rPr>
          <w:rFonts w:hint="eastAsia"/>
        </w:rPr>
        <w:t>、72</w:t>
      </w:r>
      <w:r>
        <w:rPr>
          <w:rFonts w:hint="eastAsia"/>
        </w:rPr>
        <w:lastRenderedPageBreak/>
        <w:t>條</w:t>
      </w:r>
      <w:r w:rsidRPr="00E07681">
        <w:rPr>
          <w:rFonts w:hint="eastAsia"/>
        </w:rPr>
        <w:t>規定之</w:t>
      </w:r>
      <w:r>
        <w:rPr>
          <w:rFonts w:hint="eastAsia"/>
        </w:rPr>
        <w:t>情事</w:t>
      </w:r>
      <w:r w:rsidRPr="00E07681">
        <w:rPr>
          <w:rFonts w:hint="eastAsia"/>
        </w:rPr>
        <w:t>，</w:t>
      </w:r>
      <w:r>
        <w:rPr>
          <w:rFonts w:hint="eastAsia"/>
        </w:rPr>
        <w:t>惟</w:t>
      </w:r>
      <w:r w:rsidRPr="00E07681">
        <w:rPr>
          <w:rFonts w:hint="eastAsia"/>
        </w:rPr>
        <w:t>汐止區公所</w:t>
      </w:r>
      <w:r>
        <w:rPr>
          <w:rFonts w:hint="eastAsia"/>
        </w:rPr>
        <w:t>並未依同條例第</w:t>
      </w:r>
      <w:r w:rsidRPr="00710642">
        <w:rPr>
          <w:rFonts w:hAnsi="標楷體" w:hint="eastAsia"/>
        </w:rPr>
        <w:t>76</w:t>
      </w:r>
      <w:r>
        <w:rPr>
          <w:rFonts w:hAnsi="標楷體" w:hint="eastAsia"/>
        </w:rPr>
        <w:t>、</w:t>
      </w:r>
      <w:r>
        <w:rPr>
          <w:rFonts w:hint="eastAsia"/>
        </w:rPr>
        <w:t>99條規定積極進行查處，對違反者要求其</w:t>
      </w:r>
      <w:r w:rsidRPr="00DA704A">
        <w:rPr>
          <w:rFonts w:hAnsi="標楷體" w:hint="eastAsia"/>
        </w:rPr>
        <w:t>限期改善，</w:t>
      </w:r>
      <w:r>
        <w:rPr>
          <w:rFonts w:hAnsi="標楷體" w:hint="eastAsia"/>
        </w:rPr>
        <w:t>並就</w:t>
      </w:r>
      <w:r w:rsidRPr="00DA704A">
        <w:rPr>
          <w:rFonts w:hAnsi="標楷體" w:hint="eastAsia"/>
        </w:rPr>
        <w:t>屆期仍未改善者，</w:t>
      </w:r>
      <w:r>
        <w:rPr>
          <w:rFonts w:hAnsi="標楷體" w:hint="eastAsia"/>
        </w:rPr>
        <w:t>依其違法情節輕重予以</w:t>
      </w:r>
      <w:r w:rsidRPr="00DA704A">
        <w:rPr>
          <w:rFonts w:hAnsi="標楷體" w:hint="eastAsia"/>
        </w:rPr>
        <w:t>處罰。</w:t>
      </w:r>
    </w:p>
    <w:p w:rsidR="00D71EFD" w:rsidRDefault="00D71EFD" w:rsidP="00D71EFD">
      <w:pPr>
        <w:pStyle w:val="3"/>
      </w:pPr>
      <w:r w:rsidRPr="0029368A">
        <w:rPr>
          <w:rFonts w:hint="eastAsia"/>
          <w:lang w:val="x-none"/>
        </w:rPr>
        <w:t>綜上，</w:t>
      </w:r>
      <w:r w:rsidRPr="00A33DB2">
        <w:rPr>
          <w:rFonts w:hint="eastAsia"/>
          <w:lang w:val="x-none"/>
        </w:rPr>
        <w:t>汐止區公所職司該區公立殯葬設施經營管理、埋葬及起掘許可證明之核發，惟長期未辦理「第八公墓」土地鑑界，亦未運用地理資訊系統輔助確認土地位址，遲至107年4月16日與汐止地政事務所辦理會勘，始發現該公所核發埋葬許可證之墓地非屬「第八公墓」範圍，公墓管理</w:t>
      </w:r>
      <w:r>
        <w:rPr>
          <w:rFonts w:hint="eastAsia"/>
          <w:lang w:val="x-none"/>
        </w:rPr>
        <w:t>，</w:t>
      </w:r>
      <w:r w:rsidRPr="00A33DB2">
        <w:rPr>
          <w:rFonts w:hint="eastAsia"/>
          <w:lang w:val="x-none"/>
        </w:rPr>
        <w:t>顯有欠當；又該公所受理民眾申請「第八公墓」埋葬許可案件，公墓巡山員未依規定確認墓基之正確位置，公墓管理業務人員及主管亦未確實覆核，逕核發埋葬許可證明，致生誤葬於公墓範圍外之國有及私有土地情事，衍生占用糾紛，顯有</w:t>
      </w:r>
      <w:r>
        <w:rPr>
          <w:rFonts w:hint="eastAsia"/>
          <w:lang w:val="x-none"/>
        </w:rPr>
        <w:t>疏</w:t>
      </w:r>
      <w:r w:rsidRPr="00A33DB2">
        <w:rPr>
          <w:rFonts w:hint="eastAsia"/>
          <w:lang w:val="x-none"/>
        </w:rPr>
        <w:t>失</w:t>
      </w:r>
      <w:r>
        <w:rPr>
          <w:rFonts w:hint="eastAsia"/>
          <w:lang w:val="x-none"/>
        </w:rPr>
        <w:t>；對</w:t>
      </w:r>
      <w:r>
        <w:rPr>
          <w:rFonts w:hint="eastAsia"/>
        </w:rPr>
        <w:t>違反規定之新設</w:t>
      </w:r>
      <w:r w:rsidRPr="00E07681">
        <w:rPr>
          <w:rFonts w:hint="eastAsia"/>
        </w:rPr>
        <w:t>(修</w:t>
      </w:r>
      <w:r>
        <w:rPr>
          <w:rFonts w:hint="eastAsia"/>
        </w:rPr>
        <w:t>繕</w:t>
      </w:r>
      <w:r w:rsidRPr="00E07681">
        <w:rPr>
          <w:rFonts w:hint="eastAsia"/>
        </w:rPr>
        <w:t>)</w:t>
      </w:r>
      <w:r>
        <w:rPr>
          <w:rFonts w:hint="eastAsia"/>
        </w:rPr>
        <w:t>墳墓</w:t>
      </w:r>
      <w:r w:rsidRPr="00E07681">
        <w:rPr>
          <w:rFonts w:hint="eastAsia"/>
        </w:rPr>
        <w:t>，</w:t>
      </w:r>
      <w:r>
        <w:rPr>
          <w:rFonts w:hint="eastAsia"/>
        </w:rPr>
        <w:t>未依規定積極查處，</w:t>
      </w:r>
      <w:r w:rsidRPr="00A33DB2">
        <w:rPr>
          <w:rFonts w:hint="eastAsia"/>
          <w:lang w:val="x-none"/>
        </w:rPr>
        <w:t>嚴重影響機關信譽，斲傷政府形象，顯有怠失。</w:t>
      </w:r>
    </w:p>
    <w:p w:rsidR="00D71EFD" w:rsidRPr="006E6EB8" w:rsidRDefault="00D71EFD" w:rsidP="00D71EFD">
      <w:pPr>
        <w:pStyle w:val="2"/>
        <w:spacing w:line="480" w:lineRule="exact"/>
        <w:ind w:left="1020" w:hanging="680"/>
      </w:pPr>
      <w:r w:rsidRPr="006E6EB8">
        <w:rPr>
          <w:rFonts w:hint="eastAsia"/>
          <w:lang w:val="x-none"/>
        </w:rPr>
        <w:t>新北市政府</w:t>
      </w:r>
      <w:r w:rsidRPr="006E6EB8">
        <w:rPr>
          <w:rFonts w:hint="eastAsia"/>
        </w:rPr>
        <w:t>長期以來未依規定對各區公所管理之公立公墓進行稽核，且於100年間已知悉轄內國有土地遭私人墳墓占用之情事，卻未積極要求各區公所查明有否核發埋葬許可誤葬國有土地之案例，迄106年4月國產署北區分署通知該府就汐止第一、二公墓周邊國有土地遭闢建墳墓範圍辦理撥用時，始於同年6月29日辦理教育訓練，提醒墓政業務承辦人須記載經緯度，並於107年6月19日修訂申請書，增加經緯度欄位，俾使墓政人員確實掌握墳墓位置，惟對有否核發許可而誤葬國有土地之情事，仍未查明釐清並採取一致性之處理方式，墓政</w:t>
      </w:r>
      <w:r w:rsidRPr="006E6EB8">
        <w:t>監督</w:t>
      </w:r>
      <w:r w:rsidRPr="006E6EB8">
        <w:rPr>
          <w:rFonts w:hint="eastAsia"/>
        </w:rPr>
        <w:t>管理，顯有怠失。</w:t>
      </w:r>
    </w:p>
    <w:p w:rsidR="00D71EFD" w:rsidRPr="00B93B9F" w:rsidRDefault="00D71EFD" w:rsidP="00D71EFD">
      <w:pPr>
        <w:pStyle w:val="3"/>
        <w:rPr>
          <w:lang w:val="x-none"/>
        </w:rPr>
      </w:pPr>
      <w:r>
        <w:rPr>
          <w:rFonts w:hint="eastAsia"/>
        </w:rPr>
        <w:t>依</w:t>
      </w:r>
      <w:r w:rsidRPr="00D46FD6">
        <w:rPr>
          <w:rFonts w:hint="eastAsia"/>
        </w:rPr>
        <w:t>殯葬管理條例第34條第1項（101年7月1日修正為第38條）規定</w:t>
      </w:r>
      <w:r>
        <w:rPr>
          <w:rFonts w:hint="eastAsia"/>
        </w:rPr>
        <w:t>：</w:t>
      </w:r>
      <w:r w:rsidRPr="00B93B9F">
        <w:rPr>
          <w:rFonts w:hAnsi="標楷體" w:hint="eastAsia"/>
        </w:rPr>
        <w:t>「直轄市、縣（市）</w:t>
      </w:r>
      <w:r w:rsidRPr="00B93B9F">
        <w:rPr>
          <w:rFonts w:hAnsi="標楷體" w:hint="eastAsia"/>
        </w:rPr>
        <w:lastRenderedPageBreak/>
        <w:t>主管機關對轄區內殯葬設施，應定期查核管理情形，並辦理評鑑及獎勵。前項查核、評鑑及獎勵之自治法規，由直轄市、縣（市）主管機關定之。」</w:t>
      </w:r>
      <w:r>
        <w:rPr>
          <w:rFonts w:hAnsi="標楷體" w:hint="eastAsia"/>
        </w:rPr>
        <w:t>故</w:t>
      </w:r>
      <w:r w:rsidRPr="00D46FD6">
        <w:rPr>
          <w:rFonts w:hint="eastAsia"/>
        </w:rPr>
        <w:t>直轄市、縣（市）主管機關對轄區內殯葬設施，應每年查核管理情形，並辦理評鑑及獎勵。</w:t>
      </w:r>
      <w:r>
        <w:rPr>
          <w:rFonts w:hint="eastAsia"/>
        </w:rPr>
        <w:t>新北市</w:t>
      </w:r>
      <w:r w:rsidRPr="00B93B9F">
        <w:rPr>
          <w:rFonts w:hint="eastAsia"/>
          <w:lang w:val="x-none"/>
        </w:rPr>
        <w:t>改制升格</w:t>
      </w:r>
      <w:r w:rsidRPr="00B93B9F">
        <w:rPr>
          <w:rFonts w:hAnsi="標楷體" w:hint="eastAsia"/>
          <w:lang w:val="x-none"/>
        </w:rPr>
        <w:t>（</w:t>
      </w:r>
      <w:r w:rsidRPr="00B93B9F">
        <w:rPr>
          <w:rFonts w:hint="eastAsia"/>
          <w:lang w:val="x-none"/>
        </w:rPr>
        <w:t>99年12月25日</w:t>
      </w:r>
      <w:r w:rsidRPr="00B93B9F">
        <w:rPr>
          <w:rFonts w:hAnsi="標楷體" w:hint="eastAsia"/>
          <w:lang w:val="x-none"/>
        </w:rPr>
        <w:t>）</w:t>
      </w:r>
      <w:r w:rsidRPr="00B93B9F">
        <w:rPr>
          <w:rFonts w:hint="eastAsia"/>
          <w:lang w:val="x-none"/>
        </w:rPr>
        <w:t>前，</w:t>
      </w:r>
      <w:r w:rsidRPr="00B93B9F">
        <w:rPr>
          <w:rFonts w:hint="eastAsia"/>
        </w:rPr>
        <w:t>於92年10月6日訂定「臺北縣殯葬設施查核評鑑及獎勵實施要點」</w:t>
      </w:r>
      <w:r>
        <w:rPr>
          <w:rFonts w:hint="eastAsia"/>
        </w:rPr>
        <w:t>，</w:t>
      </w:r>
      <w:r w:rsidRPr="00B93B9F">
        <w:rPr>
          <w:rFonts w:hint="eastAsia"/>
        </w:rPr>
        <w:t>改制升格後</w:t>
      </w:r>
      <w:r>
        <w:rPr>
          <w:rFonts w:hint="eastAsia"/>
        </w:rPr>
        <w:t>該要點</w:t>
      </w:r>
      <w:r w:rsidRPr="00B93B9F">
        <w:rPr>
          <w:rFonts w:hint="eastAsia"/>
        </w:rPr>
        <w:t>於100年8月1日停止適用，並於同日發布施行「新北市殯葬設施查核評鑑及獎勵實施要點」</w:t>
      </w:r>
      <w:r>
        <w:rPr>
          <w:rFonts w:hint="eastAsia"/>
        </w:rPr>
        <w:t>，作為</w:t>
      </w:r>
      <w:r w:rsidRPr="00B93B9F">
        <w:rPr>
          <w:rFonts w:hint="eastAsia"/>
        </w:rPr>
        <w:t>該市各合法公立、私立殯葬設施之查核、評鑑</w:t>
      </w:r>
      <w:r>
        <w:rPr>
          <w:rFonts w:hint="eastAsia"/>
        </w:rPr>
        <w:t>依據。另該府於</w:t>
      </w:r>
      <w:r w:rsidRPr="00911A22">
        <w:t>102年1月1日</w:t>
      </w:r>
      <w:r>
        <w:rPr>
          <w:rFonts w:hint="eastAsia"/>
        </w:rPr>
        <w:t>成</w:t>
      </w:r>
      <w:r w:rsidRPr="00911A22">
        <w:t>立殯葬處，掌理各項殯葬業務，</w:t>
      </w:r>
      <w:r>
        <w:rPr>
          <w:rFonts w:hint="eastAsia"/>
        </w:rPr>
        <w:t>以及</w:t>
      </w:r>
      <w:r w:rsidRPr="00911A22">
        <w:t>公立殯葬設施之設置規劃及市有墓地土地之管理監督等事項。</w:t>
      </w:r>
    </w:p>
    <w:p w:rsidR="00D71EFD" w:rsidRDefault="00D71EFD" w:rsidP="00D71EFD">
      <w:pPr>
        <w:pStyle w:val="3"/>
      </w:pPr>
      <w:r>
        <w:rPr>
          <w:rFonts w:hint="eastAsia"/>
        </w:rPr>
        <w:t>詢據新北市政府表示</w:t>
      </w:r>
      <w:r w:rsidRPr="00B93B9F">
        <w:rPr>
          <w:rFonts w:hint="eastAsia"/>
        </w:rPr>
        <w:t>，</w:t>
      </w:r>
      <w:r>
        <w:rPr>
          <w:rFonts w:hint="eastAsia"/>
        </w:rPr>
        <w:t>該府於</w:t>
      </w:r>
      <w:r w:rsidRPr="00876C1C">
        <w:rPr>
          <w:rFonts w:hint="eastAsia"/>
        </w:rPr>
        <w:t>92年至99年均依</w:t>
      </w:r>
      <w:r>
        <w:rPr>
          <w:rFonts w:hint="eastAsia"/>
        </w:rPr>
        <w:t>上開</w:t>
      </w:r>
      <w:r w:rsidRPr="00D46FD6">
        <w:rPr>
          <w:rFonts w:hint="eastAsia"/>
        </w:rPr>
        <w:t>條例</w:t>
      </w:r>
      <w:r>
        <w:rPr>
          <w:rFonts w:hint="eastAsia"/>
        </w:rPr>
        <w:t>及實施</w:t>
      </w:r>
      <w:r w:rsidRPr="00B93B9F">
        <w:rPr>
          <w:rFonts w:hint="eastAsia"/>
        </w:rPr>
        <w:t>要點</w:t>
      </w:r>
      <w:r w:rsidRPr="00876C1C">
        <w:rPr>
          <w:rFonts w:hint="eastAsia"/>
        </w:rPr>
        <w:t>辦理殯葬設施評鑑，惟</w:t>
      </w:r>
      <w:r>
        <w:rPr>
          <w:rFonts w:hint="eastAsia"/>
        </w:rPr>
        <w:t>因該</w:t>
      </w:r>
      <w:r w:rsidRPr="00876C1C">
        <w:rPr>
          <w:rFonts w:hint="eastAsia"/>
        </w:rPr>
        <w:t>市幅員廣大，</w:t>
      </w:r>
      <w:r>
        <w:rPr>
          <w:rFonts w:hint="eastAsia"/>
        </w:rPr>
        <w:t>故對於</w:t>
      </w:r>
      <w:r w:rsidRPr="00876C1C">
        <w:rPr>
          <w:rFonts w:hint="eastAsia"/>
        </w:rPr>
        <w:t>各鄉(鎮、市)公立同類殯葬設施，</w:t>
      </w:r>
      <w:r>
        <w:rPr>
          <w:rFonts w:hint="eastAsia"/>
        </w:rPr>
        <w:t>6</w:t>
      </w:r>
      <w:r w:rsidRPr="00876C1C">
        <w:rPr>
          <w:rFonts w:hint="eastAsia"/>
        </w:rPr>
        <w:t>處以上</w:t>
      </w:r>
      <w:r>
        <w:rPr>
          <w:rFonts w:hint="eastAsia"/>
        </w:rPr>
        <w:t>15</w:t>
      </w:r>
      <w:r w:rsidRPr="00876C1C">
        <w:rPr>
          <w:rFonts w:hint="eastAsia"/>
        </w:rPr>
        <w:t>處以下，由主辦單位擇定</w:t>
      </w:r>
      <w:r>
        <w:rPr>
          <w:rFonts w:hint="eastAsia"/>
        </w:rPr>
        <w:t>2</w:t>
      </w:r>
      <w:r w:rsidRPr="00876C1C">
        <w:rPr>
          <w:rFonts w:hint="eastAsia"/>
        </w:rPr>
        <w:t>處辦理</w:t>
      </w:r>
      <w:r>
        <w:rPr>
          <w:rFonts w:hint="eastAsia"/>
        </w:rPr>
        <w:t>。</w:t>
      </w:r>
      <w:r w:rsidRPr="00B93B9F">
        <w:rPr>
          <w:rFonts w:hint="eastAsia"/>
        </w:rPr>
        <w:t>100年至103年間對殯葬設施之經營管理辦理考核，項目包含公墓暨納骨塔維護情形、公墓暨納骨塔內部經營管理情形、專業服務及員工訓練情形、民眾權益保障及改進及創新措施等</w:t>
      </w:r>
      <w:r>
        <w:rPr>
          <w:rFonts w:hint="eastAsia"/>
        </w:rPr>
        <w:t>，</w:t>
      </w:r>
      <w:r w:rsidRPr="00F027CD">
        <w:rPr>
          <w:rFonts w:hint="eastAsia"/>
        </w:rPr>
        <w:t>103年6月至106年5月止，完成轄內18處納骨塔稽核</w:t>
      </w:r>
      <w:r>
        <w:rPr>
          <w:rFonts w:hint="eastAsia"/>
        </w:rPr>
        <w:t>，</w:t>
      </w:r>
      <w:r w:rsidRPr="00F027CD">
        <w:rPr>
          <w:rFonts w:hint="eastAsia"/>
        </w:rPr>
        <w:t>106年6月起增加公立公墓稽核，持續逐步辦理</w:t>
      </w:r>
      <w:r>
        <w:rPr>
          <w:rFonts w:hint="eastAsia"/>
        </w:rPr>
        <w:t>該</w:t>
      </w:r>
      <w:r w:rsidRPr="00F027CD">
        <w:rPr>
          <w:rFonts w:hint="eastAsia"/>
        </w:rPr>
        <w:t>市公立公墓稽核</w:t>
      </w:r>
      <w:r>
        <w:rPr>
          <w:rFonts w:hint="eastAsia"/>
        </w:rPr>
        <w:t>；經查92年至101年間公立殯葬設施評鑑，依現有檔存資料查無</w:t>
      </w:r>
      <w:r>
        <w:rPr>
          <w:rFonts w:hAnsi="標楷體" w:hint="eastAsia"/>
        </w:rPr>
        <w:t>「</w:t>
      </w:r>
      <w:r>
        <w:rPr>
          <w:rFonts w:hint="eastAsia"/>
        </w:rPr>
        <w:t>第八公墓</w:t>
      </w:r>
      <w:r>
        <w:rPr>
          <w:rFonts w:hAnsi="標楷體" w:hint="eastAsia"/>
        </w:rPr>
        <w:t>」</w:t>
      </w:r>
      <w:r>
        <w:rPr>
          <w:rFonts w:hint="eastAsia"/>
        </w:rPr>
        <w:t>評鑑資料，殯葬處102年成立後迄今，亦無</w:t>
      </w:r>
      <w:r>
        <w:rPr>
          <w:rFonts w:hAnsi="標楷體" w:hint="eastAsia"/>
        </w:rPr>
        <w:t>「</w:t>
      </w:r>
      <w:r>
        <w:rPr>
          <w:rFonts w:hint="eastAsia"/>
        </w:rPr>
        <w:t>第八公墓</w:t>
      </w:r>
      <w:r>
        <w:rPr>
          <w:rFonts w:hAnsi="標楷體" w:hint="eastAsia"/>
        </w:rPr>
        <w:t>」</w:t>
      </w:r>
      <w:r>
        <w:rPr>
          <w:rFonts w:hint="eastAsia"/>
        </w:rPr>
        <w:t>稽核資料；殯葬處於106年</w:t>
      </w:r>
      <w:r w:rsidRPr="004C1EF5">
        <w:rPr>
          <w:rFonts w:hint="eastAsia"/>
        </w:rPr>
        <w:t>6月29日辦理教育訓練，提醒墓政業務承辦人須記載經緯度，107年6月19日修訂</w:t>
      </w:r>
      <w:r>
        <w:rPr>
          <w:rFonts w:hint="eastAsia"/>
        </w:rPr>
        <w:t>該</w:t>
      </w:r>
      <w:r w:rsidRPr="004C1EF5">
        <w:rPr>
          <w:rFonts w:hint="eastAsia"/>
        </w:rPr>
        <w:t>市「新北市政府受理申請公立公墓墓地使用許可及埋葬許可證標準作業程序（含公所）」之申請書，增訂經緯度欄位，讓公所墓政人員辦理起掘、埋葬或巡查時，掌握各墳墓設置位置，作好公</w:t>
      </w:r>
      <w:r w:rsidRPr="004C1EF5">
        <w:rPr>
          <w:rFonts w:hint="eastAsia"/>
        </w:rPr>
        <w:lastRenderedPageBreak/>
        <w:t>墓管理等</w:t>
      </w:r>
      <w:r>
        <w:rPr>
          <w:rFonts w:hint="eastAsia"/>
        </w:rPr>
        <w:t>語</w:t>
      </w:r>
      <w:r w:rsidRPr="004C1EF5">
        <w:rPr>
          <w:rFonts w:hint="eastAsia"/>
        </w:rPr>
        <w:t>。</w:t>
      </w:r>
    </w:p>
    <w:p w:rsidR="00D71EFD" w:rsidRPr="00E40284" w:rsidRDefault="00D71EFD" w:rsidP="00D71EFD">
      <w:pPr>
        <w:pStyle w:val="3"/>
        <w:rPr>
          <w:rFonts w:asciiTheme="majorEastAsia" w:eastAsiaTheme="majorEastAsia" w:hAnsiTheme="majorEastAsia"/>
          <w:color w:val="FF0000"/>
          <w:sz w:val="28"/>
        </w:rPr>
      </w:pPr>
      <w:r>
        <w:rPr>
          <w:rFonts w:hint="eastAsia"/>
        </w:rPr>
        <w:t>有關</w:t>
      </w:r>
      <w:r w:rsidRPr="00FE08DB">
        <w:rPr>
          <w:rFonts w:hint="eastAsia"/>
        </w:rPr>
        <w:t>新北市汐止區</w:t>
      </w:r>
      <w:r w:rsidRPr="008A761F">
        <w:rPr>
          <w:rFonts w:hint="eastAsia"/>
        </w:rPr>
        <w:t>北峰段133</w:t>
      </w:r>
      <w:r>
        <w:rPr>
          <w:rFonts w:hint="eastAsia"/>
        </w:rPr>
        <w:t>7</w:t>
      </w:r>
      <w:r w:rsidRPr="008A761F">
        <w:rPr>
          <w:rFonts w:hint="eastAsia"/>
        </w:rPr>
        <w:t>地號</w:t>
      </w:r>
      <w:r>
        <w:rPr>
          <w:rFonts w:hint="eastAsia"/>
        </w:rPr>
        <w:t>等多筆</w:t>
      </w:r>
      <w:r w:rsidRPr="008A61A4">
        <w:rPr>
          <w:rFonts w:hint="eastAsia"/>
        </w:rPr>
        <w:t>國有土地</w:t>
      </w:r>
      <w:r>
        <w:rPr>
          <w:rFonts w:hAnsi="標楷體" w:hint="eastAsia"/>
        </w:rPr>
        <w:t>遭</w:t>
      </w:r>
      <w:r w:rsidRPr="008A61A4">
        <w:rPr>
          <w:rFonts w:hAnsi="標楷體" w:hint="eastAsia"/>
        </w:rPr>
        <w:t>違法核准埋葬</w:t>
      </w:r>
      <w:r w:rsidR="0088529E">
        <w:rPr>
          <w:rFonts w:hAnsi="標楷體" w:hint="eastAsia"/>
        </w:rPr>
        <w:t>一</w:t>
      </w:r>
      <w:r>
        <w:rPr>
          <w:rFonts w:hAnsi="標楷體" w:hint="eastAsia"/>
        </w:rPr>
        <w:t>節，</w:t>
      </w:r>
      <w:r>
        <w:rPr>
          <w:rFonts w:hint="eastAsia"/>
          <w:lang w:val="x-none"/>
        </w:rPr>
        <w:t>該府則表示，</w:t>
      </w:r>
      <w:r w:rsidRPr="001E2BB1">
        <w:rPr>
          <w:rFonts w:hint="eastAsia"/>
        </w:rPr>
        <w:t>該市殯葬處於107年7月20日下午接獲汐止區公所電話告知後</w:t>
      </w:r>
      <w:r w:rsidRPr="001E2BB1">
        <w:rPr>
          <w:rFonts w:hAnsi="標楷體" w:hint="eastAsia"/>
        </w:rPr>
        <w:t>，</w:t>
      </w:r>
      <w:r w:rsidRPr="001E2BB1">
        <w:rPr>
          <w:rFonts w:hint="eastAsia"/>
          <w:lang w:val="x-none"/>
        </w:rPr>
        <w:t>該處</w:t>
      </w:r>
      <w:r w:rsidRPr="001E2BB1">
        <w:rPr>
          <w:rFonts w:hint="eastAsia"/>
        </w:rPr>
        <w:t>即請汐止區公所查明已核發埋葬許可數量及範圍，並於同年7月25日拜訪國產署暸解土地委託管理、撥用可行性及研議處理方式，7月27日對墓政業務相關人員辦理教育訓練，提醒相關人員核發埋葬許可務必確認埋葬地號，8月7日辦理</w:t>
      </w:r>
      <w:r w:rsidR="007E2505">
        <w:rPr>
          <w:rFonts w:hint="eastAsia"/>
        </w:rPr>
        <w:t>「第八公墓」</w:t>
      </w:r>
      <w:r w:rsidRPr="001E2BB1">
        <w:rPr>
          <w:rFonts w:hint="eastAsia"/>
        </w:rPr>
        <w:t>禁葬公告，8月20日與國產署、汐止區公所至現場會勘。</w:t>
      </w:r>
      <w:r w:rsidRPr="001E2BB1">
        <w:rPr>
          <w:rFonts w:hAnsi="標楷體" w:hint="eastAsia"/>
        </w:rPr>
        <w:t>該處並撥款請汐止公所針對核發墳墓誤占國有土地辦理現場清查，清查後所列清冊，將專案列管，另於周邊設置告示標示，防止再有新葬行為等語。</w:t>
      </w:r>
      <w:r w:rsidRPr="00E40284">
        <w:rPr>
          <w:rFonts w:asciiTheme="majorEastAsia" w:eastAsiaTheme="majorEastAsia" w:hAnsiTheme="majorEastAsia"/>
          <w:color w:val="FF0000"/>
          <w:sz w:val="28"/>
        </w:rPr>
        <w:t xml:space="preserve"> </w:t>
      </w:r>
    </w:p>
    <w:p w:rsidR="00D71EFD" w:rsidRPr="00FB211C" w:rsidRDefault="00D71EFD" w:rsidP="00D71EFD">
      <w:pPr>
        <w:pStyle w:val="3"/>
        <w:rPr>
          <w:color w:val="FF0000"/>
          <w:lang w:val="x-none"/>
        </w:rPr>
      </w:pPr>
      <w:r>
        <w:rPr>
          <w:rFonts w:hint="eastAsia"/>
        </w:rPr>
        <w:t>惟依</w:t>
      </w:r>
      <w:r w:rsidRPr="00E40284">
        <w:rPr>
          <w:rFonts w:hint="eastAsia"/>
        </w:rPr>
        <w:t>國產署</w:t>
      </w:r>
      <w:r>
        <w:rPr>
          <w:rFonts w:hint="eastAsia"/>
        </w:rPr>
        <w:t>提供資料，該</w:t>
      </w:r>
      <w:r w:rsidRPr="00E40284">
        <w:rPr>
          <w:rFonts w:hint="eastAsia"/>
        </w:rPr>
        <w:t>署北區分署</w:t>
      </w:r>
      <w:r w:rsidRPr="00FB211C">
        <w:rPr>
          <w:rFonts w:hAnsi="標楷體" w:hint="eastAsia"/>
        </w:rPr>
        <w:t>（改制前</w:t>
      </w:r>
      <w:r w:rsidRPr="00E40284">
        <w:rPr>
          <w:rFonts w:hint="eastAsia"/>
        </w:rPr>
        <w:t>國產局臺灣北區辦事處</w:t>
      </w:r>
      <w:r w:rsidRPr="00FB211C">
        <w:rPr>
          <w:rFonts w:hAnsi="標楷體" w:hint="eastAsia"/>
        </w:rPr>
        <w:t>）</w:t>
      </w:r>
      <w:r>
        <w:rPr>
          <w:rFonts w:hAnsi="標楷體" w:hint="eastAsia"/>
        </w:rPr>
        <w:t>於</w:t>
      </w:r>
      <w:r w:rsidRPr="00E40284">
        <w:rPr>
          <w:rFonts w:hint="eastAsia"/>
        </w:rPr>
        <w:t>100年5月2日召開「研商本處100年度排除占用之50大占用土地列屬墳墓使用者，應如何處理會議」</w:t>
      </w:r>
      <w:r>
        <w:rPr>
          <w:rFonts w:hint="eastAsia"/>
        </w:rPr>
        <w:t>，該次會議</w:t>
      </w:r>
      <w:r w:rsidRPr="00E40284">
        <w:rPr>
          <w:rFonts w:hint="eastAsia"/>
        </w:rPr>
        <w:t>結論(二)</w:t>
      </w:r>
      <w:r>
        <w:rPr>
          <w:rFonts w:hint="eastAsia"/>
        </w:rPr>
        <w:t>略以：</w:t>
      </w:r>
      <w:r w:rsidRPr="00E40284">
        <w:rPr>
          <w:rFonts w:hint="eastAsia"/>
        </w:rPr>
        <w:t>「……其餘屬私人墳墓占用土地，臺北市政府及新北市政府表示皆無設置或經營公墓、殯葬設施需要，無撥用或委託管理需求。…</w:t>
      </w:r>
      <w:r w:rsidRPr="00FB211C">
        <w:rPr>
          <w:rFonts w:hAnsi="標楷體" w:hint="eastAsia"/>
        </w:rPr>
        <w:t>…</w:t>
      </w:r>
      <w:r w:rsidRPr="00E40284">
        <w:rPr>
          <w:rFonts w:hint="eastAsia"/>
        </w:rPr>
        <w:t>」</w:t>
      </w:r>
      <w:r>
        <w:rPr>
          <w:rFonts w:hint="eastAsia"/>
        </w:rPr>
        <w:t>故新北市政府於當時即已知悉轄內國有土地遭</w:t>
      </w:r>
      <w:r w:rsidRPr="00E40284">
        <w:rPr>
          <w:rFonts w:hint="eastAsia"/>
        </w:rPr>
        <w:t>私人墳墓占用</w:t>
      </w:r>
      <w:r>
        <w:rPr>
          <w:rFonts w:hint="eastAsia"/>
        </w:rPr>
        <w:t>之情事，惟當時該府並未要求各區公所清查是否有核發埋葬許可而</w:t>
      </w:r>
      <w:r w:rsidRPr="00E40284">
        <w:rPr>
          <w:rFonts w:hint="eastAsia"/>
        </w:rPr>
        <w:t>占用</w:t>
      </w:r>
      <w:r>
        <w:rPr>
          <w:rFonts w:hint="eastAsia"/>
        </w:rPr>
        <w:t>國有土地之情事，亦未</w:t>
      </w:r>
      <w:r w:rsidRPr="001E2BB1">
        <w:rPr>
          <w:rFonts w:hint="eastAsia"/>
        </w:rPr>
        <w:t>辦理教育訓練，提醒相關人員核發埋葬許可務必確認埋葬地號與位址，更未針對轄內公墓管理實施稽核評鑑。嗣國產署北區分署於106年4月10、18日分別函知汐止公所與該市殯葬處就新北市汐止第一、二公墓周邊國有土地遭闢建墳墓範圍辦理撥用時，該市殯葬處僅以撥用範圍之國有土地</w:t>
      </w:r>
      <w:r w:rsidRPr="005B7569">
        <w:rPr>
          <w:rFonts w:hint="eastAsia"/>
        </w:rPr>
        <w:t>不符公墓用地規定、埋葬需求已日益減少</w:t>
      </w:r>
      <w:r>
        <w:rPr>
          <w:rFonts w:hint="eastAsia"/>
        </w:rPr>
        <w:t>、</w:t>
      </w:r>
      <w:r w:rsidRPr="005B7569">
        <w:rPr>
          <w:rFonts w:hint="eastAsia"/>
        </w:rPr>
        <w:t>非屬合法設置之墳墓</w:t>
      </w:r>
      <w:r>
        <w:rPr>
          <w:rFonts w:hint="eastAsia"/>
        </w:rPr>
        <w:t>等理由，</w:t>
      </w:r>
      <w:bookmarkStart w:id="41" w:name="_GoBack"/>
      <w:bookmarkEnd w:id="41"/>
      <w:r w:rsidRPr="001E2BB1">
        <w:rPr>
          <w:rFonts w:hint="eastAsia"/>
        </w:rPr>
        <w:lastRenderedPageBreak/>
        <w:t>於同年4月27日函復北區分署無撥用需求，惟仍未</w:t>
      </w:r>
      <w:r>
        <w:rPr>
          <w:rFonts w:hint="eastAsia"/>
        </w:rPr>
        <w:t>要求汐止區公所仔細查明是否有核發埋葬許可而占用國有土地之情事</w:t>
      </w:r>
      <w:r w:rsidRPr="000B2F9B">
        <w:rPr>
          <w:rFonts w:hint="eastAsia"/>
        </w:rPr>
        <w:t>。</w:t>
      </w:r>
      <w:r w:rsidRPr="00FB211C">
        <w:rPr>
          <w:rFonts w:hint="eastAsia"/>
          <w:lang w:val="x-none"/>
        </w:rPr>
        <w:t>嗣新北市殯葬處</w:t>
      </w:r>
      <w:r>
        <w:rPr>
          <w:rFonts w:hint="eastAsia"/>
        </w:rPr>
        <w:t>於</w:t>
      </w:r>
      <w:r w:rsidRPr="00AE4497">
        <w:rPr>
          <w:rFonts w:hint="eastAsia"/>
        </w:rPr>
        <w:t>107年7月20日下午接獲汐止區公所電話告知</w:t>
      </w:r>
      <w:r>
        <w:rPr>
          <w:rFonts w:hint="eastAsia"/>
        </w:rPr>
        <w:t>後</w:t>
      </w:r>
      <w:r w:rsidRPr="00FB211C">
        <w:rPr>
          <w:rFonts w:hAnsi="標楷體" w:hint="eastAsia"/>
        </w:rPr>
        <w:t>，</w:t>
      </w:r>
      <w:r w:rsidRPr="00FB211C">
        <w:rPr>
          <w:rFonts w:hint="eastAsia"/>
          <w:lang w:val="x-none"/>
        </w:rPr>
        <w:t>始</w:t>
      </w:r>
      <w:r w:rsidRPr="00AE4497">
        <w:rPr>
          <w:rFonts w:hint="eastAsia"/>
        </w:rPr>
        <w:t>請該區公所查明已核發埋葬許可數量及範圍，並暸解土地委託管理、撥用可行性及研議處理方式，以及</w:t>
      </w:r>
      <w:r>
        <w:rPr>
          <w:rFonts w:hint="eastAsia"/>
        </w:rPr>
        <w:t>後續</w:t>
      </w:r>
      <w:r w:rsidRPr="00AE4497">
        <w:rPr>
          <w:rFonts w:hint="eastAsia"/>
        </w:rPr>
        <w:t>辦理墓政業務教育訓練</w:t>
      </w:r>
      <w:r>
        <w:rPr>
          <w:rFonts w:hint="eastAsia"/>
        </w:rPr>
        <w:t>時</w:t>
      </w:r>
      <w:r w:rsidRPr="00AE4497">
        <w:rPr>
          <w:rFonts w:hint="eastAsia"/>
        </w:rPr>
        <w:t>，提醒相關人員核發埋葬許可務必確認埋葬地號等相關</w:t>
      </w:r>
      <w:r>
        <w:rPr>
          <w:rFonts w:hint="eastAsia"/>
        </w:rPr>
        <w:t>補救</w:t>
      </w:r>
      <w:r w:rsidRPr="00AE4497">
        <w:rPr>
          <w:rFonts w:hint="eastAsia"/>
        </w:rPr>
        <w:t>措施</w:t>
      </w:r>
      <w:r w:rsidRPr="00E40284">
        <w:rPr>
          <w:rFonts w:hint="eastAsia"/>
        </w:rPr>
        <w:t>。</w:t>
      </w:r>
    </w:p>
    <w:p w:rsidR="00D71EFD" w:rsidRPr="00FB211C" w:rsidRDefault="00D71EFD" w:rsidP="00D71EFD">
      <w:pPr>
        <w:pStyle w:val="3"/>
        <w:rPr>
          <w:color w:val="FF0000"/>
          <w:lang w:val="x-none"/>
        </w:rPr>
      </w:pPr>
      <w:r>
        <w:rPr>
          <w:rFonts w:hint="eastAsia"/>
          <w:lang w:val="x-none"/>
        </w:rPr>
        <w:t>另</w:t>
      </w:r>
      <w:r w:rsidRPr="00AE4497">
        <w:rPr>
          <w:rFonts w:hint="eastAsia"/>
        </w:rPr>
        <w:t>國產署北區分署查詢地理圖資結果，</w:t>
      </w:r>
      <w:r>
        <w:rPr>
          <w:rFonts w:hint="eastAsia"/>
        </w:rPr>
        <w:t>發現</w:t>
      </w:r>
      <w:r w:rsidRPr="00AE4497">
        <w:rPr>
          <w:rFonts w:hint="eastAsia"/>
        </w:rPr>
        <w:t>新北市所轄八里（第四）、土城（第四、九）、五股（第二）、坪林（第十）、林口（第二）、貢寮（第</w:t>
      </w:r>
      <w:r>
        <w:rPr>
          <w:rFonts w:hint="eastAsia"/>
        </w:rPr>
        <w:t>二、十一、十五）及泰山等公墓周邊，均涉有國有土地遭闢建墳墓使用之</w:t>
      </w:r>
      <w:r w:rsidRPr="00AE4497">
        <w:rPr>
          <w:rFonts w:hint="eastAsia"/>
        </w:rPr>
        <w:t>情</w:t>
      </w:r>
      <w:r>
        <w:rPr>
          <w:rFonts w:hint="eastAsia"/>
        </w:rPr>
        <w:t>事</w:t>
      </w:r>
      <w:r w:rsidRPr="00AE4497">
        <w:rPr>
          <w:rFonts w:hint="eastAsia"/>
        </w:rPr>
        <w:t>，</w:t>
      </w:r>
      <w:r>
        <w:rPr>
          <w:rFonts w:hint="eastAsia"/>
        </w:rPr>
        <w:t>乃於</w:t>
      </w:r>
      <w:r w:rsidRPr="00AE4497">
        <w:rPr>
          <w:rFonts w:hint="eastAsia"/>
        </w:rPr>
        <w:t>107年7月27日</w:t>
      </w:r>
      <w:r w:rsidRPr="00E40284">
        <w:rPr>
          <w:rStyle w:val="afc"/>
          <w:color w:val="FF0000"/>
        </w:rPr>
        <w:footnoteReference w:id="2"/>
      </w:r>
      <w:r w:rsidRPr="00AE4497">
        <w:rPr>
          <w:rFonts w:hint="eastAsia"/>
        </w:rPr>
        <w:t>函復新北市殯葬處：「</w:t>
      </w:r>
      <w:r w:rsidRPr="00FB211C">
        <w:rPr>
          <w:rFonts w:hAnsi="標楷體" w:hint="eastAsia"/>
        </w:rPr>
        <w:t>……</w:t>
      </w:r>
      <w:r w:rsidRPr="00AE4497">
        <w:rPr>
          <w:rFonts w:hint="eastAsia"/>
        </w:rPr>
        <w:t>基於整體考量及處理一致性，前述新北市轄之公墓涉國有土地部分，請循『汐止第八公墓』之處理方式，於後續確認使用範圍後辦理撥用，俾有效規劃及系統性之管理新北市轄公墓。」</w:t>
      </w:r>
      <w:r>
        <w:rPr>
          <w:rFonts w:hint="eastAsia"/>
        </w:rPr>
        <w:t>經該</w:t>
      </w:r>
      <w:r w:rsidRPr="00AE4497">
        <w:rPr>
          <w:rFonts w:hint="eastAsia"/>
        </w:rPr>
        <w:t>署</w:t>
      </w:r>
      <w:r>
        <w:rPr>
          <w:rFonts w:hint="eastAsia"/>
        </w:rPr>
        <w:t>統計，</w:t>
      </w:r>
      <w:r w:rsidRPr="00B33F90">
        <w:rPr>
          <w:rFonts w:hint="eastAsia"/>
        </w:rPr>
        <w:t>截至107年8月底</w:t>
      </w:r>
      <w:r>
        <w:rPr>
          <w:rFonts w:hint="eastAsia"/>
        </w:rPr>
        <w:t>，列管新北市</w:t>
      </w:r>
      <w:r w:rsidRPr="00B33F90">
        <w:rPr>
          <w:rFonts w:hint="eastAsia"/>
        </w:rPr>
        <w:t>占用作公墓使用之國有土地</w:t>
      </w:r>
      <w:r>
        <w:rPr>
          <w:rFonts w:hint="eastAsia"/>
        </w:rPr>
        <w:t>計有60筆，面積達</w:t>
      </w:r>
      <w:r w:rsidRPr="00B33F90">
        <w:t>3</w:t>
      </w:r>
      <w:r>
        <w:rPr>
          <w:rFonts w:hint="eastAsia"/>
        </w:rPr>
        <w:t>70公頃，顯見情形相當嚴重。惟新北市政府僅表示，</w:t>
      </w:r>
      <w:r w:rsidRPr="001E2BB1">
        <w:rPr>
          <w:rFonts w:hint="eastAsia"/>
        </w:rPr>
        <w:t>國產署北區分署指稱上開公墓周邊國有土地遭闢建墳墓，請該市殯葬處撥用土地</w:t>
      </w:r>
      <w:r w:rsidR="0088529E">
        <w:rPr>
          <w:rFonts w:hint="eastAsia"/>
        </w:rPr>
        <w:t>一</w:t>
      </w:r>
      <w:r w:rsidRPr="001E2BB1">
        <w:rPr>
          <w:rFonts w:hint="eastAsia"/>
        </w:rPr>
        <w:t>節，應由該署提出明確占用地號及事實，俾利釐清責任，該府將協助該署依相關規定處理；後續採取「採購公墓地籍定位平板電腦，輔助公墓巡查員確認公墓範圍」、「辦理教育訓練，加強墓政業務人員法規觀念及執行」、「加強稽核公墓各項申請情形，及增加公墓告示宣導」、「即將滿葬公墓，評估辦理禁葬」、「加強機關間橫向聯繫，經</w:t>
      </w:r>
      <w:r w:rsidRPr="001E2BB1">
        <w:rPr>
          <w:rFonts w:hint="eastAsia"/>
        </w:rPr>
        <w:lastRenderedPageBreak/>
        <w:t>查報濫葬墳墓，通知土地管理機關」等因應處理方式，避免此類案件再發生等語，對於轄內各區公所過去</w:t>
      </w:r>
      <w:r>
        <w:rPr>
          <w:rFonts w:hint="eastAsia"/>
        </w:rPr>
        <w:t>是否有核發埋葬許可而</w:t>
      </w:r>
      <w:r w:rsidRPr="00E40284">
        <w:rPr>
          <w:rFonts w:hint="eastAsia"/>
        </w:rPr>
        <w:t>占用</w:t>
      </w:r>
      <w:r>
        <w:rPr>
          <w:rFonts w:hint="eastAsia"/>
        </w:rPr>
        <w:t>國有土地之情事，仍未要求查明釐清並採取一致性之處理方式</w:t>
      </w:r>
      <w:r w:rsidRPr="00E07681">
        <w:rPr>
          <w:rFonts w:hint="eastAsia"/>
        </w:rPr>
        <w:t>。</w:t>
      </w:r>
    </w:p>
    <w:p w:rsidR="00D71EFD" w:rsidRPr="001F555E" w:rsidRDefault="00D71EFD" w:rsidP="00D71EFD">
      <w:pPr>
        <w:pStyle w:val="3"/>
        <w:rPr>
          <w:color w:val="FF0000"/>
          <w:lang w:val="x-none"/>
        </w:rPr>
      </w:pPr>
      <w:r>
        <w:rPr>
          <w:rFonts w:hint="eastAsia"/>
          <w:lang w:val="x-none"/>
        </w:rPr>
        <w:t>綜上，</w:t>
      </w:r>
      <w:r w:rsidRPr="00700CC4">
        <w:rPr>
          <w:rFonts w:hint="eastAsia"/>
          <w:lang w:val="x-none"/>
        </w:rPr>
        <w:t>新北市政府長期以來未依規定對各區公所管理之公立公墓進行稽核，且於100年間已知悉轄內國有土地遭私人墳墓占用之情事，卻未積極要求各區公所查明有否核發埋葬許可誤葬國有土地之案例，迄106年4月國產署北區分署通知該府就汐止第一、二公墓周邊國有土地遭闢建墳墓範圍辦理撥用時，始於同年6月29日辦理教育訓練，提醒墓政業務承辦人須記載經緯度，並於107年6月19日修訂申請書，增加經緯度欄位，俾使墓政人員確實掌握墳墓位置，惟對有否核發許可而誤葬國有土地之情事，仍未查明釐清並採取一致性之處理方式，墓政監督管理，顯有怠失。</w:t>
      </w:r>
    </w:p>
    <w:p w:rsidR="00D71EFD" w:rsidRPr="006E538C" w:rsidRDefault="00D71EFD" w:rsidP="00D71EFD">
      <w:pPr>
        <w:pStyle w:val="2"/>
        <w:spacing w:line="480" w:lineRule="exact"/>
        <w:ind w:left="1020" w:hanging="680"/>
      </w:pPr>
      <w:r w:rsidRPr="00412FEF">
        <w:rPr>
          <w:rFonts w:hint="eastAsia"/>
        </w:rPr>
        <w:t>「第八公墓」鄰近之國有土地，早於91年間即有遭占用闢建墳墓情形，且數量及密集程度逐年增加，惟國產署北區分署多年未辦理勘查，致被占用範圍一再擴大；該分署雖於104年將其列為優先處理占用案件，卻延宕至106年4月始函請新北市政府辦理撥用，惟該府函復無撥用需求後，即未予積極續處，迨至107年7月民眾及媒體披露，始釐清全部占用範圍並採取相關作為，被占用面積已達5公頃多，該分署對所管國有土地長期遭闢建墳墓違法占用卻未積極查處，核有行政怠惰之嫌，國產署未盡監督權責，均有疏失，應予積極改善，以維政府公信力。</w:t>
      </w:r>
    </w:p>
    <w:p w:rsidR="00D71EFD" w:rsidRPr="00924D30" w:rsidRDefault="00D71EFD" w:rsidP="00D71EFD">
      <w:pPr>
        <w:pStyle w:val="3"/>
      </w:pPr>
      <w:r w:rsidRPr="00924D30">
        <w:rPr>
          <w:rFonts w:hint="eastAsia"/>
        </w:rPr>
        <w:t>依</w:t>
      </w:r>
      <w:r w:rsidRPr="004D2833">
        <w:rPr>
          <w:rFonts w:hint="eastAsia"/>
        </w:rPr>
        <w:t>國有財產法第4條規定：「（</w:t>
      </w:r>
      <w:r>
        <w:rPr>
          <w:rFonts w:hint="eastAsia"/>
        </w:rPr>
        <w:t>第1項</w:t>
      </w:r>
      <w:r w:rsidRPr="004D2833">
        <w:rPr>
          <w:rFonts w:hint="eastAsia"/>
        </w:rPr>
        <w:t>）國有財產區分為公用財產與非公用財產兩類。（</w:t>
      </w:r>
      <w:r>
        <w:rPr>
          <w:rFonts w:hint="eastAsia"/>
        </w:rPr>
        <w:t>第</w:t>
      </w:r>
      <w:r>
        <w:rPr>
          <w:rFonts w:hint="eastAsia"/>
        </w:rPr>
        <w:lastRenderedPageBreak/>
        <w:t>3項</w:t>
      </w:r>
      <w:r w:rsidRPr="004D2833">
        <w:rPr>
          <w:rFonts w:hint="eastAsia"/>
        </w:rPr>
        <w:t>）非公用財產，係指公用財產以外可供收益或處分之一切國有財產。」第12條規定：「非公用財產以財政部國有財產局為管理機關，承財政部之命，直接管理之。」故國產</w:t>
      </w:r>
      <w:r>
        <w:rPr>
          <w:rFonts w:hint="eastAsia"/>
        </w:rPr>
        <w:t>署</w:t>
      </w:r>
      <w:r w:rsidRPr="00227F9B">
        <w:rPr>
          <w:rFonts w:hAnsi="標楷體" w:hint="eastAsia"/>
        </w:rPr>
        <w:t>（102年1月1日改制前為國有財產局）</w:t>
      </w:r>
      <w:r w:rsidRPr="004D2833">
        <w:rPr>
          <w:rFonts w:hint="eastAsia"/>
        </w:rPr>
        <w:t>承財政部之命，為國有非公用財產之管理機關，並設有</w:t>
      </w:r>
      <w:r>
        <w:rPr>
          <w:rFonts w:hint="eastAsia"/>
        </w:rPr>
        <w:t>分署</w:t>
      </w:r>
      <w:r w:rsidRPr="00227F9B">
        <w:rPr>
          <w:rFonts w:hAnsi="標楷體" w:hint="eastAsia"/>
        </w:rPr>
        <w:t>（102年1月1日改制前為辦事處）及</w:t>
      </w:r>
      <w:r w:rsidRPr="004D2833">
        <w:rPr>
          <w:rFonts w:hint="eastAsia"/>
        </w:rPr>
        <w:t>各地區辦事處（</w:t>
      </w:r>
      <w:r w:rsidRPr="00227F9B">
        <w:rPr>
          <w:rFonts w:hAnsi="標楷體" w:hint="eastAsia"/>
        </w:rPr>
        <w:t>102年1月1日改制前為</w:t>
      </w:r>
      <w:r w:rsidRPr="004D2833">
        <w:rPr>
          <w:rFonts w:hint="eastAsia"/>
        </w:rPr>
        <w:t>分處），實際負責轄區內國有財產之清查、管理、處理等事項，並受國產</w:t>
      </w:r>
      <w:r>
        <w:rPr>
          <w:rFonts w:hint="eastAsia"/>
        </w:rPr>
        <w:t>署</w:t>
      </w:r>
      <w:r w:rsidRPr="004D2833">
        <w:rPr>
          <w:rFonts w:hint="eastAsia"/>
        </w:rPr>
        <w:t>之指揮監督。</w:t>
      </w:r>
      <w:r>
        <w:rPr>
          <w:rFonts w:hint="eastAsia"/>
        </w:rPr>
        <w:t>該署</w:t>
      </w:r>
      <w:r w:rsidRPr="00227F9B">
        <w:rPr>
          <w:rFonts w:hint="eastAsia"/>
          <w:szCs w:val="52"/>
        </w:rPr>
        <w:t>為積極處理被占用國有非公用不動產，以維護國產權益，特訂定</w:t>
      </w:r>
      <w:r w:rsidRPr="00227F9B">
        <w:rPr>
          <w:rFonts w:hAnsi="標楷體" w:hint="eastAsia"/>
          <w:szCs w:val="52"/>
        </w:rPr>
        <w:t>「國有非公用不動產被占用處理要點」</w:t>
      </w:r>
      <w:r w:rsidRPr="00227F9B">
        <w:rPr>
          <w:rFonts w:hint="eastAsia"/>
          <w:szCs w:val="52"/>
        </w:rPr>
        <w:t>。依該要點</w:t>
      </w:r>
      <w:r w:rsidRPr="00227F9B">
        <w:rPr>
          <w:rFonts w:hAnsi="標楷體" w:hint="eastAsia"/>
          <w:szCs w:val="52"/>
        </w:rPr>
        <w:t>（101年7月27日修正發布）</w:t>
      </w:r>
      <w:r w:rsidRPr="00227F9B">
        <w:rPr>
          <w:rFonts w:hint="eastAsia"/>
          <w:szCs w:val="52"/>
        </w:rPr>
        <w:t>第5點第1項規定：</w:t>
      </w:r>
      <w:r w:rsidRPr="00227F9B">
        <w:rPr>
          <w:rFonts w:hAnsi="標楷體" w:hint="eastAsia"/>
          <w:szCs w:val="52"/>
        </w:rPr>
        <w:t>「國有非公用不動產被公司組織之公營事業或私人占用，其符合國有財產法及相關法令規定者，得以出租、讓售、專案讓售、視為空地標售、現狀標售或委託經營等方式處理。被占用不動產無法依前項方式處理者，應通知占用人自行拆除或騰空交還。並得依下列方式處理：（一）違反相關法律或土地使用管制者，通知或協調主管機關依法處理。（二）以民事訴訟排除。（三）依刑法第320條、第349條規定移請地方警察機關偵辦或逕向檢察機關告訴。」</w:t>
      </w:r>
      <w:r w:rsidRPr="00227F9B">
        <w:rPr>
          <w:rFonts w:hint="eastAsia"/>
          <w:szCs w:val="52"/>
        </w:rPr>
        <w:t>第6點第1項規定：</w:t>
      </w:r>
      <w:r w:rsidRPr="00227F9B">
        <w:rPr>
          <w:rFonts w:hAnsi="標楷體" w:hint="eastAsia"/>
          <w:szCs w:val="52"/>
        </w:rPr>
        <w:t>「被占用之不動產，在占用人未取得合法使用權源或騰空交還前，執行機關先依民法不當得利之規定，向占用人追溯收取使用補償金。</w:t>
      </w:r>
      <w:r>
        <w:rPr>
          <w:rFonts w:hAnsi="標楷體" w:hint="eastAsia"/>
          <w:szCs w:val="52"/>
        </w:rPr>
        <w:t>……</w:t>
      </w:r>
      <w:r w:rsidRPr="00227F9B">
        <w:rPr>
          <w:rFonts w:hAnsi="標楷體" w:hint="eastAsia"/>
          <w:szCs w:val="52"/>
        </w:rPr>
        <w:t>」</w:t>
      </w:r>
    </w:p>
    <w:p w:rsidR="00D71EFD" w:rsidRDefault="00D71EFD" w:rsidP="00D71EFD">
      <w:pPr>
        <w:pStyle w:val="3"/>
        <w:rPr>
          <w:lang w:val="zh-TW"/>
        </w:rPr>
      </w:pPr>
      <w:r w:rsidRPr="00C82DF1">
        <w:rPr>
          <w:rFonts w:hint="eastAsia"/>
          <w:szCs w:val="52"/>
        </w:rPr>
        <w:t>據國產署表示</w:t>
      </w:r>
      <w:r>
        <w:rPr>
          <w:rFonts w:hAnsi="標楷體" w:hint="eastAsia"/>
        </w:rPr>
        <w:t>，</w:t>
      </w:r>
      <w:r w:rsidRPr="00F7560B">
        <w:rPr>
          <w:rFonts w:hAnsi="標楷體" w:hint="eastAsia"/>
        </w:rPr>
        <w:t>該署北區分署</w:t>
      </w:r>
      <w:r>
        <w:rPr>
          <w:rFonts w:hAnsi="標楷體" w:hint="eastAsia"/>
        </w:rPr>
        <w:t>雖於</w:t>
      </w:r>
      <w:r w:rsidRPr="00F7560B">
        <w:rPr>
          <w:rFonts w:hAnsi="標楷體" w:hint="eastAsia"/>
        </w:rPr>
        <w:t>100年5月2日召開「研商本處100年度應排除占用之50大占用土地中列管屬墳墓使用者，應如何處理會議」</w:t>
      </w:r>
      <w:r w:rsidR="007E2505">
        <w:rPr>
          <w:rFonts w:hAnsi="標楷體" w:hint="eastAsia"/>
        </w:rPr>
        <w:t>，</w:t>
      </w:r>
      <w:r>
        <w:rPr>
          <w:rFonts w:hAnsi="標楷體" w:hint="eastAsia"/>
        </w:rPr>
        <w:t>惟當時</w:t>
      </w:r>
      <w:r w:rsidRPr="00F7560B">
        <w:rPr>
          <w:rFonts w:hAnsi="標楷體" w:hint="eastAsia"/>
        </w:rPr>
        <w:t>所列遭墳墓使用之標的，並無現毗鄰</w:t>
      </w:r>
      <w:r w:rsidR="007E2505">
        <w:rPr>
          <w:rFonts w:hAnsi="標楷體" w:hint="eastAsia"/>
        </w:rPr>
        <w:t>「第八公墓」</w:t>
      </w:r>
      <w:r w:rsidRPr="00F7560B">
        <w:rPr>
          <w:rFonts w:hAnsi="標楷體" w:hint="eastAsia"/>
        </w:rPr>
        <w:t>旁之國有土地。</w:t>
      </w:r>
      <w:r>
        <w:rPr>
          <w:rFonts w:hAnsi="標楷體" w:hint="eastAsia"/>
        </w:rPr>
        <w:t>嗣</w:t>
      </w:r>
      <w:r w:rsidRPr="00936A2D">
        <w:rPr>
          <w:rFonts w:hint="eastAsia"/>
          <w:lang w:val="zh-TW"/>
        </w:rPr>
        <w:t>該署北區分署</w:t>
      </w:r>
      <w:r>
        <w:rPr>
          <w:rFonts w:hint="eastAsia"/>
          <w:lang w:val="zh-TW"/>
        </w:rPr>
        <w:t>於</w:t>
      </w:r>
      <w:r w:rsidRPr="00936A2D">
        <w:rPr>
          <w:rFonts w:hint="eastAsia"/>
          <w:lang w:val="zh-TW"/>
        </w:rPr>
        <w:t>104年</w:t>
      </w:r>
      <w:r>
        <w:rPr>
          <w:rFonts w:hint="eastAsia"/>
          <w:lang w:val="zh-TW"/>
        </w:rPr>
        <w:t>將</w:t>
      </w:r>
      <w:r w:rsidRPr="00936A2D">
        <w:rPr>
          <w:rFonts w:hint="eastAsia"/>
          <w:lang w:val="zh-TW"/>
        </w:rPr>
        <w:t>新北市汐止區北峰段1337地號國有土地列為新北市大面積占用案件，並於</w:t>
      </w:r>
      <w:r>
        <w:rPr>
          <w:rFonts w:hint="eastAsia"/>
          <w:lang w:val="zh-TW"/>
        </w:rPr>
        <w:t>同</w:t>
      </w:r>
      <w:r w:rsidRPr="00936A2D">
        <w:rPr>
          <w:rFonts w:hint="eastAsia"/>
          <w:lang w:val="zh-TW"/>
        </w:rPr>
        <w:t>年4月13日至現場勘查，</w:t>
      </w:r>
      <w:r w:rsidRPr="00936A2D">
        <w:rPr>
          <w:rFonts w:hint="eastAsia"/>
          <w:lang w:val="zh-TW"/>
        </w:rPr>
        <w:lastRenderedPageBreak/>
        <w:t>現況結果該區域之周遭範圍均為墳墓使用，勘查資料登載地上物狀況為「湖前街117號附近雜草林、墳墓」，且該墳墓對外出入口處立有「新北市汐止區公所第八公墓」之告示牌，爰將該地上物使用人列為「汐止區公所」</w:t>
      </w:r>
      <w:r>
        <w:rPr>
          <w:rFonts w:hint="eastAsia"/>
          <w:lang w:val="zh-TW"/>
        </w:rPr>
        <w:t>。惟因</w:t>
      </w:r>
      <w:r w:rsidRPr="00936A2D">
        <w:rPr>
          <w:rFonts w:hint="eastAsia"/>
          <w:lang w:val="zh-TW"/>
        </w:rPr>
        <w:t>該署北區分署組織改造</w:t>
      </w:r>
      <w:r>
        <w:rPr>
          <w:rFonts w:hint="eastAsia"/>
          <w:lang w:val="zh-TW"/>
        </w:rPr>
        <w:t>、</w:t>
      </w:r>
      <w:r w:rsidRPr="00936A2D">
        <w:rPr>
          <w:rFonts w:hint="eastAsia"/>
          <w:lang w:val="zh-TW"/>
        </w:rPr>
        <w:t>相關主管人員異動及承辦人員流動頻繁，肇至業務推動上難以有效銜接，爰遲至106年4月10日及18日</w:t>
      </w:r>
      <w:r>
        <w:rPr>
          <w:rFonts w:hint="eastAsia"/>
          <w:lang w:val="zh-TW"/>
        </w:rPr>
        <w:t>始</w:t>
      </w:r>
      <w:r w:rsidRPr="00936A2D">
        <w:rPr>
          <w:rFonts w:hint="eastAsia"/>
          <w:lang w:val="zh-TW"/>
        </w:rPr>
        <w:t>分別函請汐止區公所及新北市</w:t>
      </w:r>
      <w:r w:rsidR="0088529E">
        <w:rPr>
          <w:rFonts w:hint="eastAsia"/>
          <w:lang w:val="zh-TW"/>
        </w:rPr>
        <w:t>殯葬處</w:t>
      </w:r>
      <w:r w:rsidRPr="00936A2D">
        <w:rPr>
          <w:rFonts w:hint="eastAsia"/>
          <w:lang w:val="zh-TW"/>
        </w:rPr>
        <w:t>秉目的事業主管機關權責辦理撥用，惟汐止區公所函復該所僅屬代管機關，新北市</w:t>
      </w:r>
      <w:r w:rsidR="0088529E">
        <w:rPr>
          <w:rFonts w:hint="eastAsia"/>
          <w:lang w:val="zh-TW"/>
        </w:rPr>
        <w:t>殯葬處</w:t>
      </w:r>
      <w:r w:rsidRPr="00936A2D">
        <w:rPr>
          <w:rFonts w:hint="eastAsia"/>
          <w:lang w:val="zh-TW"/>
        </w:rPr>
        <w:t>則函復無撥用需求。</w:t>
      </w:r>
    </w:p>
    <w:p w:rsidR="00D71EFD" w:rsidRPr="00C82DF1" w:rsidRDefault="00D71EFD" w:rsidP="00D71EFD">
      <w:pPr>
        <w:pStyle w:val="3"/>
        <w:rPr>
          <w:lang w:val="zh-TW"/>
        </w:rPr>
      </w:pPr>
      <w:r w:rsidRPr="00C82DF1">
        <w:rPr>
          <w:rFonts w:hint="eastAsia"/>
          <w:lang w:val="zh-TW"/>
        </w:rPr>
        <w:t>嗣「第八公墓」周邊有國有土地遭闢建墳墓占用情事經媒體報導後，</w:t>
      </w:r>
      <w:r>
        <w:rPr>
          <w:rFonts w:hint="eastAsia"/>
          <w:szCs w:val="52"/>
        </w:rPr>
        <w:t>該署</w:t>
      </w:r>
      <w:r w:rsidRPr="00C82DF1">
        <w:rPr>
          <w:rFonts w:hint="eastAsia"/>
          <w:lang w:val="zh-TW"/>
        </w:rPr>
        <w:t>北區分署為釐清現況，再至現場勘查</w:t>
      </w:r>
      <w:r w:rsidRPr="00924D30">
        <w:rPr>
          <w:rFonts w:hint="eastAsia"/>
          <w:szCs w:val="52"/>
        </w:rPr>
        <w:t>結果，計有北峰段1337地號等19筆國有土地</w:t>
      </w:r>
      <w:r>
        <w:rPr>
          <w:rFonts w:hAnsi="標楷體" w:hint="eastAsia"/>
          <w:szCs w:val="52"/>
        </w:rPr>
        <w:t>(</w:t>
      </w:r>
      <w:r w:rsidRPr="00924D30">
        <w:rPr>
          <w:rFonts w:hint="eastAsia"/>
          <w:szCs w:val="52"/>
        </w:rPr>
        <w:t>面積合計5.808公頃</w:t>
      </w:r>
      <w:r>
        <w:rPr>
          <w:rFonts w:hAnsi="標楷體" w:hint="eastAsia"/>
          <w:szCs w:val="52"/>
        </w:rPr>
        <w:t>)</w:t>
      </w:r>
      <w:r w:rsidRPr="00924D30">
        <w:rPr>
          <w:rFonts w:hint="eastAsia"/>
          <w:szCs w:val="52"/>
        </w:rPr>
        <w:t>遭闢建墳墓</w:t>
      </w:r>
      <w:r>
        <w:rPr>
          <w:rFonts w:hint="eastAsia"/>
          <w:szCs w:val="52"/>
        </w:rPr>
        <w:t>。該署</w:t>
      </w:r>
      <w:r w:rsidRPr="004B7219">
        <w:rPr>
          <w:rFonts w:hint="eastAsia"/>
          <w:lang w:val="zh-TW"/>
        </w:rPr>
        <w:t>北區分署</w:t>
      </w:r>
      <w:r w:rsidRPr="00C82DF1">
        <w:rPr>
          <w:rFonts w:hint="eastAsia"/>
          <w:lang w:val="zh-TW"/>
        </w:rPr>
        <w:t>於107年7月27日函請汐止區公所及新北市殯葬處提供核准闢建墳墓相關資料，並就新北市轄內八里等地區公墓涉國有土地部分，一併請該處本於目的事業主管機關權責辦理撥用。</w:t>
      </w:r>
      <w:r>
        <w:rPr>
          <w:rFonts w:hint="eastAsia"/>
          <w:lang w:val="zh-TW"/>
        </w:rPr>
        <w:t>該署</w:t>
      </w:r>
      <w:r w:rsidRPr="004B7219">
        <w:rPr>
          <w:rFonts w:hint="eastAsia"/>
          <w:lang w:val="zh-TW"/>
        </w:rPr>
        <w:t>北區分署於上開函未獲復後，邀集新北市殯葬處及汐止區公所等相關單位於107年8月20日至現場釐清國有土地遭作為墳墓使用之範圍及現況</w:t>
      </w:r>
      <w:r>
        <w:rPr>
          <w:rFonts w:hint="eastAsia"/>
          <w:lang w:val="zh-TW"/>
        </w:rPr>
        <w:t>。針對</w:t>
      </w:r>
      <w:r w:rsidRPr="004B7219">
        <w:rPr>
          <w:rFonts w:hint="eastAsia"/>
          <w:lang w:val="zh-TW"/>
        </w:rPr>
        <w:t>土地遭墳墓使用之占用情形</w:t>
      </w:r>
      <w:r>
        <w:rPr>
          <w:rFonts w:hint="eastAsia"/>
          <w:lang w:val="zh-TW"/>
        </w:rPr>
        <w:t>，</w:t>
      </w:r>
      <w:r w:rsidRPr="004B7219">
        <w:rPr>
          <w:rFonts w:hint="eastAsia"/>
          <w:lang w:val="zh-TW"/>
        </w:rPr>
        <w:t>該署北區分署雖可依「國有非公用不動產被占用處理要點」規定排除占用，惟考量我國風俗民情，對先人慎終追遠情誼之重視，北區分署仍持續協調新北市殯葬處及汐止區公所辦理撥用，期由墓政機關納入管理</w:t>
      </w:r>
      <w:r w:rsidRPr="00C82DF1">
        <w:rPr>
          <w:rFonts w:hint="eastAsia"/>
          <w:lang w:val="zh-TW"/>
        </w:rPr>
        <w:t>。</w:t>
      </w:r>
    </w:p>
    <w:p w:rsidR="00D71EFD" w:rsidRPr="00F7560B" w:rsidRDefault="00D71EFD" w:rsidP="00D71EFD">
      <w:pPr>
        <w:pStyle w:val="3"/>
        <w:rPr>
          <w:rFonts w:cs="標楷體"/>
          <w:kern w:val="0"/>
          <w:szCs w:val="32"/>
          <w:lang w:val="zh-TW"/>
        </w:rPr>
      </w:pPr>
      <w:r w:rsidRPr="00F7560B">
        <w:rPr>
          <w:rFonts w:cs="標楷體" w:hint="eastAsia"/>
          <w:kern w:val="0"/>
          <w:szCs w:val="32"/>
          <w:lang w:val="zh-TW"/>
        </w:rPr>
        <w:t>依新北市汐止區公所107年12月5日函查告，已啟動墳墓清查作業，並將於108年6月1日完成。</w:t>
      </w:r>
      <w:r w:rsidRPr="00A25E98">
        <w:rPr>
          <w:rFonts w:cs="標楷體" w:hint="eastAsia"/>
          <w:kern w:val="0"/>
          <w:szCs w:val="32"/>
          <w:lang w:val="zh-TW"/>
        </w:rPr>
        <w:t>該署北區分署為加速解決墳墓占用問題，已與新北市</w:t>
      </w:r>
      <w:r w:rsidR="0088529E">
        <w:rPr>
          <w:rFonts w:cs="標楷體" w:hint="eastAsia"/>
          <w:kern w:val="0"/>
          <w:szCs w:val="32"/>
          <w:lang w:val="zh-TW"/>
        </w:rPr>
        <w:t>殯葬處</w:t>
      </w:r>
      <w:r w:rsidRPr="00A25E98">
        <w:rPr>
          <w:rFonts w:cs="標楷體" w:hint="eastAsia"/>
          <w:kern w:val="0"/>
          <w:szCs w:val="32"/>
          <w:lang w:val="zh-TW"/>
        </w:rPr>
        <w:t>及汐止區公所共同設置告示牌，公告禁止營葬行為。為避免經管之國有非公用土地上墳墓在占用未處</w:t>
      </w:r>
      <w:r w:rsidRPr="00A25E98">
        <w:rPr>
          <w:rFonts w:cs="標楷體" w:hint="eastAsia"/>
          <w:kern w:val="0"/>
          <w:szCs w:val="32"/>
          <w:lang w:val="zh-TW"/>
        </w:rPr>
        <w:lastRenderedPageBreak/>
        <w:t>理完成前，遭殯葬業者張貼修繕資料連絡資訊，遭致墓主家屬誤解而委託殯葬業者翻修墳墓，增加日後處理難度，</w:t>
      </w:r>
      <w:r>
        <w:rPr>
          <w:rFonts w:cs="標楷體" w:hint="eastAsia"/>
          <w:kern w:val="0"/>
          <w:szCs w:val="32"/>
          <w:lang w:val="zh-TW"/>
        </w:rPr>
        <w:t>該署</w:t>
      </w:r>
      <w:r w:rsidRPr="00A25E98">
        <w:rPr>
          <w:rFonts w:cs="標楷體" w:hint="eastAsia"/>
          <w:kern w:val="0"/>
          <w:szCs w:val="32"/>
          <w:lang w:val="zh-TW"/>
        </w:rPr>
        <w:t>北區分署將不定期巡管，倘於現地發現殯葬業者有相關宣傳行為，立即予以勸導，倘發現現場已有動工修建行為，將立即通報殯葬主管機關汐止區公所及新北市</w:t>
      </w:r>
      <w:r w:rsidR="0088529E">
        <w:rPr>
          <w:rFonts w:cs="標楷體" w:hint="eastAsia"/>
          <w:kern w:val="0"/>
          <w:szCs w:val="32"/>
          <w:lang w:val="zh-TW"/>
        </w:rPr>
        <w:t>殯葬處</w:t>
      </w:r>
      <w:r w:rsidRPr="00A25E98">
        <w:rPr>
          <w:rFonts w:cs="標楷體" w:hint="eastAsia"/>
          <w:kern w:val="0"/>
          <w:szCs w:val="32"/>
          <w:lang w:val="zh-TW"/>
        </w:rPr>
        <w:t>依法處理。</w:t>
      </w:r>
      <w:r>
        <w:rPr>
          <w:rFonts w:cs="標楷體" w:hint="eastAsia"/>
          <w:kern w:val="0"/>
          <w:szCs w:val="32"/>
          <w:lang w:val="zh-TW"/>
        </w:rPr>
        <w:t>該</w:t>
      </w:r>
      <w:r w:rsidRPr="00F7560B">
        <w:rPr>
          <w:rFonts w:cs="標楷體" w:hint="eastAsia"/>
          <w:kern w:val="0"/>
          <w:szCs w:val="32"/>
          <w:lang w:val="zh-TW"/>
        </w:rPr>
        <w:t>署北區分署將於108年6月洽取清查結果後，</w:t>
      </w:r>
      <w:r>
        <w:rPr>
          <w:rFonts w:cs="標楷體" w:hint="eastAsia"/>
          <w:kern w:val="0"/>
          <w:szCs w:val="32"/>
          <w:lang w:val="zh-TW"/>
        </w:rPr>
        <w:t>立</w:t>
      </w:r>
      <w:r w:rsidRPr="00F7560B">
        <w:rPr>
          <w:rFonts w:cs="標楷體" w:hint="eastAsia"/>
          <w:kern w:val="0"/>
          <w:szCs w:val="32"/>
          <w:lang w:val="zh-TW"/>
        </w:rPr>
        <w:t>即辦理下列作業：</w:t>
      </w:r>
    </w:p>
    <w:p w:rsidR="00D71EFD" w:rsidRPr="00F7560B" w:rsidRDefault="00D71EFD" w:rsidP="00D71EFD">
      <w:pPr>
        <w:pStyle w:val="4"/>
        <w:rPr>
          <w:lang w:val="zh-TW"/>
        </w:rPr>
      </w:pPr>
      <w:r w:rsidRPr="00F7560B">
        <w:rPr>
          <w:rFonts w:hint="eastAsia"/>
          <w:lang w:val="zh-TW"/>
        </w:rPr>
        <w:t>屬汐止區公所核發埋葬許可之坐落範圍，於108年7月底前協調汐止區公所依規定辦理撥用或委託管理。</w:t>
      </w:r>
    </w:p>
    <w:p w:rsidR="00D71EFD" w:rsidRPr="00C82DF1" w:rsidRDefault="00D71EFD" w:rsidP="00D71EFD">
      <w:pPr>
        <w:pStyle w:val="4"/>
        <w:rPr>
          <w:szCs w:val="52"/>
        </w:rPr>
      </w:pPr>
      <w:r w:rsidRPr="00F17394">
        <w:rPr>
          <w:rFonts w:hint="eastAsia"/>
          <w:lang w:val="zh-TW"/>
        </w:rPr>
        <w:t>非經取得埋葬許可之私人墳墓</w:t>
      </w:r>
      <w:r w:rsidRPr="00F7560B">
        <w:rPr>
          <w:rFonts w:cs="標楷體" w:hint="eastAsia"/>
          <w:kern w:val="0"/>
          <w:szCs w:val="32"/>
          <w:lang w:val="zh-TW"/>
        </w:rPr>
        <w:t>，倘經汐止區公所清查取得墓主資料，108年7月底前通知其家屬就占用案址國有土地部分，申請取得合法使用權；另就無墓主資料部分，108年7月底前至現場張貼公告，請墓主家屬辦理遷葬或依規定申請取得合法使用權。</w:t>
      </w:r>
    </w:p>
    <w:p w:rsidR="00D71EFD" w:rsidRPr="00924D30" w:rsidRDefault="00D71EFD" w:rsidP="00D71EFD">
      <w:pPr>
        <w:pStyle w:val="3"/>
        <w:rPr>
          <w:szCs w:val="52"/>
        </w:rPr>
      </w:pPr>
      <w:r>
        <w:rPr>
          <w:rFonts w:hint="eastAsia"/>
          <w:szCs w:val="52"/>
        </w:rPr>
        <w:t>據審計部函報，</w:t>
      </w:r>
      <w:r>
        <w:rPr>
          <w:rFonts w:hAnsi="標楷體" w:hint="eastAsia"/>
        </w:rPr>
        <w:t>「</w:t>
      </w:r>
      <w:r w:rsidRPr="00645220">
        <w:rPr>
          <w:rFonts w:hint="eastAsia"/>
        </w:rPr>
        <w:t>第八公墓</w:t>
      </w:r>
      <w:r>
        <w:rPr>
          <w:rFonts w:hAnsi="標楷體" w:hint="eastAsia"/>
        </w:rPr>
        <w:t>」</w:t>
      </w:r>
      <w:r>
        <w:rPr>
          <w:rFonts w:hint="eastAsia"/>
        </w:rPr>
        <w:t>鄰近</w:t>
      </w:r>
      <w:r w:rsidRPr="00924D30">
        <w:rPr>
          <w:rFonts w:hint="eastAsia"/>
          <w:szCs w:val="52"/>
        </w:rPr>
        <w:t>遭占用之19筆國有土地，</w:t>
      </w:r>
      <w:r>
        <w:rPr>
          <w:rFonts w:hint="eastAsia"/>
          <w:szCs w:val="52"/>
        </w:rPr>
        <w:t>分別位於</w:t>
      </w:r>
      <w:r w:rsidRPr="00924D30">
        <w:rPr>
          <w:rFonts w:hint="eastAsia"/>
          <w:szCs w:val="52"/>
        </w:rPr>
        <w:t>為</w:t>
      </w:r>
      <w:r>
        <w:rPr>
          <w:rFonts w:hAnsi="標楷體" w:hint="eastAsia"/>
          <w:szCs w:val="52"/>
        </w:rPr>
        <w:t>「</w:t>
      </w:r>
      <w:r w:rsidRPr="00924D30">
        <w:rPr>
          <w:rFonts w:hint="eastAsia"/>
          <w:szCs w:val="52"/>
        </w:rPr>
        <w:t>保護區</w:t>
      </w:r>
      <w:r>
        <w:rPr>
          <w:rFonts w:hAnsi="標楷體" w:hint="eastAsia"/>
          <w:szCs w:val="52"/>
        </w:rPr>
        <w:t>」</w:t>
      </w:r>
      <w:r w:rsidRPr="00924D30">
        <w:rPr>
          <w:rFonts w:hint="eastAsia"/>
          <w:szCs w:val="52"/>
        </w:rPr>
        <w:t>、</w:t>
      </w:r>
      <w:r>
        <w:rPr>
          <w:rFonts w:hAnsi="標楷體" w:hint="eastAsia"/>
          <w:szCs w:val="52"/>
        </w:rPr>
        <w:t>「</w:t>
      </w:r>
      <w:r w:rsidRPr="00924D30">
        <w:rPr>
          <w:rFonts w:hint="eastAsia"/>
          <w:szCs w:val="52"/>
        </w:rPr>
        <w:t>山坡地保育區</w:t>
      </w:r>
      <w:r>
        <w:rPr>
          <w:rFonts w:hAnsi="標楷體" w:hint="eastAsia"/>
          <w:szCs w:val="52"/>
        </w:rPr>
        <w:t>」</w:t>
      </w:r>
      <w:r w:rsidRPr="00924D30">
        <w:rPr>
          <w:rFonts w:hint="eastAsia"/>
          <w:szCs w:val="52"/>
        </w:rPr>
        <w:t>，</w:t>
      </w:r>
      <w:r>
        <w:rPr>
          <w:rFonts w:hint="eastAsia"/>
          <w:szCs w:val="52"/>
        </w:rPr>
        <w:t>其中僅</w:t>
      </w:r>
      <w:r w:rsidRPr="00924D30">
        <w:rPr>
          <w:rFonts w:hint="eastAsia"/>
          <w:szCs w:val="52"/>
        </w:rPr>
        <w:t>北峰段1148及1152地號等2筆土地</w:t>
      </w:r>
      <w:r>
        <w:rPr>
          <w:rFonts w:hint="eastAsia"/>
          <w:szCs w:val="52"/>
        </w:rPr>
        <w:t>屬於</w:t>
      </w:r>
      <w:r w:rsidRPr="00924D30">
        <w:rPr>
          <w:rFonts w:hint="eastAsia"/>
          <w:szCs w:val="52"/>
        </w:rPr>
        <w:t>「殯葬用地」，惟現況均遭闢建墳墓，</w:t>
      </w:r>
      <w:r>
        <w:rPr>
          <w:rFonts w:hint="eastAsia"/>
          <w:szCs w:val="52"/>
        </w:rPr>
        <w:t>違反</w:t>
      </w:r>
      <w:r w:rsidRPr="00924D30">
        <w:rPr>
          <w:rFonts w:hint="eastAsia"/>
          <w:szCs w:val="52"/>
        </w:rPr>
        <w:t>使用分區及</w:t>
      </w:r>
      <w:r>
        <w:rPr>
          <w:rFonts w:hint="eastAsia"/>
          <w:szCs w:val="52"/>
        </w:rPr>
        <w:t>編定</w:t>
      </w:r>
      <w:r w:rsidRPr="00924D30">
        <w:rPr>
          <w:rFonts w:hint="eastAsia"/>
          <w:szCs w:val="52"/>
        </w:rPr>
        <w:t>用地容許使用項目。又依國產署提供之歷史航照圖資比對結果，上開19筆土地早於91年間即存有地上闢建墳墓情形，且闢建數量及密集程度逐年增加，惟查</w:t>
      </w:r>
      <w:r>
        <w:rPr>
          <w:rFonts w:hint="eastAsia"/>
          <w:szCs w:val="52"/>
        </w:rPr>
        <w:t>該署</w:t>
      </w:r>
      <w:r w:rsidRPr="00924D30">
        <w:rPr>
          <w:rFonts w:hint="eastAsia"/>
          <w:szCs w:val="52"/>
        </w:rPr>
        <w:t>北區分署近10年間多未辦理勘查，甚有13筆</w:t>
      </w:r>
      <w:r>
        <w:rPr>
          <w:rFonts w:hint="eastAsia"/>
          <w:szCs w:val="52"/>
        </w:rPr>
        <w:t>土地</w:t>
      </w:r>
      <w:r w:rsidRPr="00924D30">
        <w:rPr>
          <w:rFonts w:hint="eastAsia"/>
          <w:szCs w:val="52"/>
        </w:rPr>
        <w:t>從未辦理勘查，未能即時掌握遭占用情形機先處理，肇致被占用範圍一再擴大，如：北峰段1367地號（面積0.6885公頃）於91年間僅西北角處遭闢建墳墓，惟被占用範圍隨時日推移，經年累月逐漸擴增，時至105年近整筆土地遭闢建墳墓，僅東南處尚保持原始植被狀態，</w:t>
      </w:r>
      <w:r w:rsidRPr="00924D30">
        <w:rPr>
          <w:rFonts w:hint="eastAsia"/>
          <w:szCs w:val="52"/>
        </w:rPr>
        <w:lastRenderedPageBreak/>
        <w:t>且其餘同地段之1344及1373地號等土地，近10年間亦有類此被占用範圍擴張情形。</w:t>
      </w:r>
    </w:p>
    <w:p w:rsidR="00D71EFD" w:rsidRPr="00924D30" w:rsidRDefault="00D71EFD" w:rsidP="00D71EFD">
      <w:pPr>
        <w:pStyle w:val="3"/>
      </w:pPr>
      <w:r w:rsidRPr="00924D30">
        <w:rPr>
          <w:rFonts w:hint="eastAsia"/>
        </w:rPr>
        <w:t>另查，</w:t>
      </w:r>
      <w:r>
        <w:rPr>
          <w:rFonts w:hint="eastAsia"/>
        </w:rPr>
        <w:t>該署</w:t>
      </w:r>
      <w:r w:rsidRPr="00924D30">
        <w:rPr>
          <w:rFonts w:hint="eastAsia"/>
        </w:rPr>
        <w:t>北區分署於104年間派員辦理該區北峰段1337地號土地（面積0.6759公頃）現場勘查</w:t>
      </w:r>
      <w:r>
        <w:rPr>
          <w:rFonts w:hint="eastAsia"/>
        </w:rPr>
        <w:t>時</w:t>
      </w:r>
      <w:r w:rsidRPr="00924D30">
        <w:rPr>
          <w:rFonts w:hint="eastAsia"/>
        </w:rPr>
        <w:t>，發現地上有墳墓存在，即以「機關占用」列管，並選列為104年度「被占用國有非公用不動產加強清理計畫」新北市轄內大面積被占用案件優先處理，</w:t>
      </w:r>
      <w:r>
        <w:rPr>
          <w:rFonts w:hint="eastAsia"/>
        </w:rPr>
        <w:t>惟</w:t>
      </w:r>
      <w:r w:rsidRPr="00936A2D">
        <w:rPr>
          <w:rFonts w:hint="eastAsia"/>
          <w:lang w:val="zh-TW"/>
        </w:rPr>
        <w:t>該署北區分署</w:t>
      </w:r>
      <w:r>
        <w:rPr>
          <w:rFonts w:hint="eastAsia"/>
        </w:rPr>
        <w:t>卻以</w:t>
      </w:r>
      <w:r w:rsidRPr="00936A2D">
        <w:rPr>
          <w:rFonts w:hint="eastAsia"/>
          <w:lang w:val="zh-TW"/>
        </w:rPr>
        <w:t>組織改造</w:t>
      </w:r>
      <w:r>
        <w:rPr>
          <w:rFonts w:hint="eastAsia"/>
          <w:lang w:val="zh-TW"/>
        </w:rPr>
        <w:t>、</w:t>
      </w:r>
      <w:r w:rsidRPr="00936A2D">
        <w:rPr>
          <w:rFonts w:hint="eastAsia"/>
          <w:lang w:val="zh-TW"/>
        </w:rPr>
        <w:t>相關主管人員異動及承辦人員流動頻繁</w:t>
      </w:r>
      <w:r>
        <w:rPr>
          <w:rFonts w:hint="eastAsia"/>
          <w:lang w:val="zh-TW"/>
        </w:rPr>
        <w:t>為由</w:t>
      </w:r>
      <w:r w:rsidRPr="00936A2D">
        <w:rPr>
          <w:rFonts w:hint="eastAsia"/>
          <w:lang w:val="zh-TW"/>
        </w:rPr>
        <w:t>，</w:t>
      </w:r>
      <w:r>
        <w:rPr>
          <w:rFonts w:hint="eastAsia"/>
          <w:lang w:val="zh-TW"/>
        </w:rPr>
        <w:t>延宕</w:t>
      </w:r>
      <w:r w:rsidRPr="00924D30">
        <w:rPr>
          <w:rFonts w:hint="eastAsia"/>
        </w:rPr>
        <w:t>至106年4月18日始函請新北市殯葬處辦理撥用，</w:t>
      </w:r>
      <w:r>
        <w:rPr>
          <w:rFonts w:hint="eastAsia"/>
        </w:rPr>
        <w:t>而該</w:t>
      </w:r>
      <w:r w:rsidRPr="00924D30">
        <w:rPr>
          <w:rFonts w:hint="eastAsia"/>
        </w:rPr>
        <w:t>處函復因推廣環保葬</w:t>
      </w:r>
      <w:r>
        <w:rPr>
          <w:rFonts w:hint="eastAsia"/>
        </w:rPr>
        <w:t>故</w:t>
      </w:r>
      <w:r w:rsidRPr="00924D30">
        <w:rPr>
          <w:rFonts w:hint="eastAsia"/>
        </w:rPr>
        <w:t>不鼓勵土葬</w:t>
      </w:r>
      <w:r>
        <w:rPr>
          <w:rFonts w:hint="eastAsia"/>
        </w:rPr>
        <w:t>而</w:t>
      </w:r>
      <w:r w:rsidRPr="00924D30">
        <w:rPr>
          <w:rFonts w:hint="eastAsia"/>
        </w:rPr>
        <w:t>無撥用需求</w:t>
      </w:r>
      <w:r>
        <w:rPr>
          <w:rFonts w:hint="eastAsia"/>
        </w:rPr>
        <w:t>後</w:t>
      </w:r>
      <w:r w:rsidRPr="00924D30">
        <w:rPr>
          <w:rFonts w:hint="eastAsia"/>
        </w:rPr>
        <w:t>，該</w:t>
      </w:r>
      <w:r>
        <w:rPr>
          <w:rFonts w:hint="eastAsia"/>
        </w:rPr>
        <w:t>署</w:t>
      </w:r>
      <w:r w:rsidRPr="00924D30">
        <w:rPr>
          <w:rFonts w:hint="eastAsia"/>
        </w:rPr>
        <w:t>北區分署</w:t>
      </w:r>
      <w:r>
        <w:rPr>
          <w:rFonts w:hint="eastAsia"/>
        </w:rPr>
        <w:t>又</w:t>
      </w:r>
      <w:r w:rsidRPr="00924D30">
        <w:rPr>
          <w:rFonts w:hint="eastAsia"/>
        </w:rPr>
        <w:t>未予</w:t>
      </w:r>
      <w:r>
        <w:rPr>
          <w:rFonts w:hint="eastAsia"/>
        </w:rPr>
        <w:t>積極</w:t>
      </w:r>
      <w:r w:rsidRPr="00924D30">
        <w:rPr>
          <w:rFonts w:hint="eastAsia"/>
        </w:rPr>
        <w:t>續處，</w:t>
      </w:r>
      <w:r>
        <w:rPr>
          <w:rFonts w:hint="eastAsia"/>
        </w:rPr>
        <w:t>且</w:t>
      </w:r>
      <w:r w:rsidRPr="00924D30">
        <w:rPr>
          <w:rFonts w:hint="eastAsia"/>
        </w:rPr>
        <w:t>該</w:t>
      </w:r>
      <w:r>
        <w:rPr>
          <w:rFonts w:hint="eastAsia"/>
        </w:rPr>
        <w:t>署</w:t>
      </w:r>
      <w:r w:rsidRPr="00924D30">
        <w:rPr>
          <w:rFonts w:hint="eastAsia"/>
        </w:rPr>
        <w:t>北區分署104年間勘查北峰段1337地號時，毗鄰該筆土地東、西、南及東南側之北峰段1338、1373、1369及1344地號</w:t>
      </w:r>
      <w:r>
        <w:rPr>
          <w:rFonts w:hint="eastAsia"/>
        </w:rPr>
        <w:t>土</w:t>
      </w:r>
      <w:r w:rsidRPr="00924D30">
        <w:rPr>
          <w:rFonts w:hint="eastAsia"/>
        </w:rPr>
        <w:t>地上亦有墳墓存在情形，</w:t>
      </w:r>
      <w:r>
        <w:rPr>
          <w:rFonts w:hint="eastAsia"/>
        </w:rPr>
        <w:t>卻</w:t>
      </w:r>
      <w:r w:rsidRPr="00924D30">
        <w:rPr>
          <w:rFonts w:hint="eastAsia"/>
        </w:rPr>
        <w:t>未併同勘查，</w:t>
      </w:r>
      <w:r>
        <w:rPr>
          <w:rFonts w:hint="eastAsia"/>
        </w:rPr>
        <w:t>遲</w:t>
      </w:r>
      <w:r w:rsidRPr="00924D30">
        <w:rPr>
          <w:rFonts w:hint="eastAsia"/>
        </w:rPr>
        <w:t>至107年7月19日接獲媒體採訪</w:t>
      </w:r>
      <w:r>
        <w:rPr>
          <w:rFonts w:hint="eastAsia"/>
        </w:rPr>
        <w:t>時</w:t>
      </w:r>
      <w:r w:rsidRPr="00924D30">
        <w:rPr>
          <w:rFonts w:hint="eastAsia"/>
        </w:rPr>
        <w:t>，始</w:t>
      </w:r>
      <w:r>
        <w:rPr>
          <w:rFonts w:hint="eastAsia"/>
        </w:rPr>
        <w:t>於</w:t>
      </w:r>
      <w:r w:rsidRPr="00924D30">
        <w:rPr>
          <w:rFonts w:hint="eastAsia"/>
        </w:rPr>
        <w:t>當日</w:t>
      </w:r>
      <w:r>
        <w:rPr>
          <w:rFonts w:hint="eastAsia"/>
        </w:rPr>
        <w:t>針對</w:t>
      </w:r>
      <w:r w:rsidRPr="00924D30">
        <w:rPr>
          <w:rFonts w:hint="eastAsia"/>
        </w:rPr>
        <w:t>全區占用</w:t>
      </w:r>
      <w:r>
        <w:rPr>
          <w:rFonts w:hint="eastAsia"/>
        </w:rPr>
        <w:t>範圍</w:t>
      </w:r>
      <w:r w:rsidRPr="00924D30">
        <w:rPr>
          <w:rFonts w:hint="eastAsia"/>
        </w:rPr>
        <w:t>辦理實地勘查予以釐清，</w:t>
      </w:r>
      <w:r>
        <w:rPr>
          <w:rFonts w:hint="eastAsia"/>
        </w:rPr>
        <w:t>並</w:t>
      </w:r>
      <w:r w:rsidRPr="00924D30">
        <w:rPr>
          <w:rFonts w:hint="eastAsia"/>
        </w:rPr>
        <w:t>以「機關占用」列管。</w:t>
      </w:r>
    </w:p>
    <w:p w:rsidR="00D71EFD" w:rsidRPr="006E538C" w:rsidRDefault="00D71EFD" w:rsidP="00D71EFD">
      <w:pPr>
        <w:pStyle w:val="3"/>
        <w:rPr>
          <w:b/>
        </w:rPr>
      </w:pPr>
      <w:r w:rsidRPr="00924D30">
        <w:rPr>
          <w:rFonts w:hint="eastAsia"/>
          <w:szCs w:val="52"/>
        </w:rPr>
        <w:t>綜上，</w:t>
      </w:r>
      <w:r w:rsidRPr="00775ADC">
        <w:rPr>
          <w:rFonts w:hint="eastAsia"/>
        </w:rPr>
        <w:t>「第八公墓」鄰近之國有土地，早於91年間即有遭占用闢建墳墓情形，且數量及密集程度逐年增加，惟國產署北區分署多年未辦理勘查，致被占用範圍一再擴大；該分署雖於104年將其列為優先處理占用案件，卻延宕至106年4月始函請新北市政府辦理撥用，惟該府函復無撥用需求後，即未予積極續處，迨至107年7月民眾及媒體披露，始釐清全部占用範圍並採取相關作為，被占用面積已達5公頃多，該分署對所管國有土地長期遭闢建墳墓違法占用卻未積極查處，</w:t>
      </w:r>
      <w:r w:rsidRPr="00E07681">
        <w:rPr>
          <w:rFonts w:hint="eastAsia"/>
        </w:rPr>
        <w:t>核有行政怠惰之嫌，</w:t>
      </w:r>
      <w:r w:rsidRPr="00412FEF">
        <w:rPr>
          <w:rFonts w:hint="eastAsia"/>
        </w:rPr>
        <w:t>國產</w:t>
      </w:r>
      <w:r>
        <w:rPr>
          <w:rFonts w:hint="eastAsia"/>
        </w:rPr>
        <w:t>署</w:t>
      </w:r>
      <w:r w:rsidRPr="00412FEF">
        <w:rPr>
          <w:rFonts w:hint="eastAsia"/>
        </w:rPr>
        <w:t>未盡監督權責，</w:t>
      </w:r>
      <w:r w:rsidRPr="0036422B">
        <w:rPr>
          <w:rFonts w:hint="eastAsia"/>
        </w:rPr>
        <w:t>均有疏失</w:t>
      </w:r>
      <w:r>
        <w:rPr>
          <w:rFonts w:hint="eastAsia"/>
        </w:rPr>
        <w:t>，</w:t>
      </w:r>
      <w:r w:rsidRPr="00E07681">
        <w:rPr>
          <w:rFonts w:hint="eastAsia"/>
        </w:rPr>
        <w:t>應予積極改善，以維政府公信力。</w:t>
      </w:r>
    </w:p>
    <w:p w:rsidR="00C74116" w:rsidRDefault="00C74116" w:rsidP="00C74116">
      <w:pPr>
        <w:pStyle w:val="10"/>
        <w:ind w:left="680" w:firstLine="680"/>
      </w:pPr>
      <w:bookmarkStart w:id="42" w:name="_Toc524895649"/>
      <w:bookmarkStart w:id="43" w:name="_Toc524896195"/>
      <w:bookmarkStart w:id="44" w:name="_Toc524896225"/>
      <w:bookmarkEnd w:id="35"/>
      <w:bookmarkEnd w:id="36"/>
      <w:bookmarkEnd w:id="37"/>
      <w:bookmarkEnd w:id="38"/>
      <w:bookmarkEnd w:id="39"/>
      <w:bookmarkEnd w:id="40"/>
      <w:bookmarkEnd w:id="42"/>
      <w:bookmarkEnd w:id="43"/>
      <w:bookmarkEnd w:id="44"/>
      <w:r>
        <w:rPr>
          <w:rFonts w:hint="eastAsia"/>
        </w:rPr>
        <w:t>綜上所述，</w:t>
      </w:r>
      <w:r w:rsidR="00874DED" w:rsidRPr="00874DED">
        <w:rPr>
          <w:rFonts w:hint="eastAsia"/>
        </w:rPr>
        <w:t>新北市汐止區公所長期未辦理「第八公墓」土地鑑界，亦未運用地理資訊系統輔助確認土地位址，民眾申請「第八公墓」埋葬許可案件，公墓巡山員未依規定確認</w:t>
      </w:r>
      <w:r w:rsidR="00874DED" w:rsidRPr="00874DED">
        <w:rPr>
          <w:rFonts w:hint="eastAsia"/>
        </w:rPr>
        <w:lastRenderedPageBreak/>
        <w:t>墓基之正確位置，業務人員及主管亦未確實覆核，致誤葬於公墓範圍外之國有及私有土地，對違反規定之新設(修繕)墳墓，未依規定積極查處；新北市政府長期以來未依規定對各區公所管理之公立公墓進行稽核，且於100年間已知悉轄內國有土地遭私人墳墓占用之情事，卻未積極要求各區公所查明有否核發埋葬許可誤葬國有土地之案例，迄106年辦理教育訓練，始提醒墓政業務承辦人須記載經緯度，並於107年6月19日修訂申請書，惟對有否核發許可而誤葬國有土地之情事，仍未查明釐清並採取一致性之處理方式；「第八公墓」鄰近之國有土地，早於91年間即有遭占用闢建墳墓情形，且數量及密集程度逐年增加，惟國產署北區分署多年未辦理勘查，致被占用範圍一再擴大，迨至107年7月民眾及媒體披露，始釐清全部占用範圍並採取相關作為，被占用面積已達5公頃多，該分署對所管國有土地長期遭闢建墳墓違法占用卻未積極查處，國產署未盡監督權責，以上經核均有明確違失，</w:t>
      </w:r>
      <w:r>
        <w:rPr>
          <w:rFonts w:hint="eastAsia"/>
        </w:rPr>
        <w:t>爰依監察法第24條</w:t>
      </w:r>
      <w:r w:rsidRPr="000512D1">
        <w:rPr>
          <w:rFonts w:hint="eastAsia"/>
        </w:rPr>
        <w:t>規定</w:t>
      </w:r>
      <w:r>
        <w:rPr>
          <w:rFonts w:hint="eastAsia"/>
        </w:rPr>
        <w:t>提案糾正，</w:t>
      </w:r>
      <w:r w:rsidRPr="00CB7745">
        <w:rPr>
          <w:rFonts w:hint="eastAsia"/>
        </w:rPr>
        <w:t>移送行政院</w:t>
      </w:r>
      <w:r w:rsidR="00DC5AB1" w:rsidRPr="00CB7745">
        <w:rPr>
          <w:rFonts w:hint="eastAsia"/>
        </w:rPr>
        <w:t>轉飭</w:t>
      </w:r>
      <w:r w:rsidR="00874DED" w:rsidRPr="00CB7745">
        <w:rPr>
          <w:rFonts w:ascii="Times New Roman" w:hint="eastAsia"/>
        </w:rPr>
        <w:t>所屬</w:t>
      </w:r>
      <w:r>
        <w:rPr>
          <w:rFonts w:hint="eastAsia"/>
        </w:rPr>
        <w:t>確實檢討改善見復。</w:t>
      </w:r>
    </w:p>
    <w:p w:rsidR="00C74116" w:rsidRPr="006D0935" w:rsidRDefault="00C74116" w:rsidP="00C74116">
      <w:pPr>
        <w:pStyle w:val="aa"/>
        <w:spacing w:beforeLines="150" w:before="685" w:after="0"/>
        <w:ind w:leftChars="1100" w:left="3742"/>
        <w:rPr>
          <w:b w:val="0"/>
          <w:bCs/>
          <w:snapToGrid/>
          <w:spacing w:val="12"/>
          <w:kern w:val="0"/>
          <w:sz w:val="40"/>
        </w:rPr>
      </w:pPr>
      <w:r w:rsidRPr="006D0935">
        <w:rPr>
          <w:rFonts w:hint="eastAsia"/>
          <w:b w:val="0"/>
          <w:bCs/>
          <w:snapToGrid/>
          <w:spacing w:val="12"/>
          <w:kern w:val="0"/>
          <w:sz w:val="40"/>
        </w:rPr>
        <w:t>提案委員：</w:t>
      </w:r>
      <w:r w:rsidR="00B77664">
        <w:rPr>
          <w:rFonts w:hint="eastAsia"/>
          <w:b w:val="0"/>
          <w:bCs/>
          <w:snapToGrid/>
          <w:spacing w:val="12"/>
          <w:kern w:val="0"/>
          <w:sz w:val="40"/>
        </w:rPr>
        <w:t>蔡崇義</w:t>
      </w:r>
    </w:p>
    <w:p w:rsidR="00C74116" w:rsidRPr="00F873D6" w:rsidRDefault="00C74116" w:rsidP="00F658AD">
      <w:pPr>
        <w:pStyle w:val="aa"/>
        <w:spacing w:beforeLines="50" w:before="228" w:afterLines="100" w:after="457"/>
        <w:ind w:leftChars="1100" w:left="3742"/>
        <w:rPr>
          <w:b w:val="0"/>
          <w:bCs/>
          <w:snapToGrid/>
          <w:spacing w:val="0"/>
          <w:kern w:val="0"/>
        </w:rPr>
      </w:pPr>
    </w:p>
    <w:p w:rsidR="00C74116" w:rsidRPr="008A288A" w:rsidRDefault="00C74116" w:rsidP="00C74116">
      <w:pPr>
        <w:pStyle w:val="af"/>
        <w:rPr>
          <w:bCs/>
        </w:rPr>
      </w:pPr>
      <w:r>
        <w:rPr>
          <w:rFonts w:hAnsi="標楷體" w:hint="eastAsia"/>
          <w:bCs/>
        </w:rPr>
        <w:lastRenderedPageBreak/>
        <w:t>中  華  民  國　10</w:t>
      </w:r>
      <w:r w:rsidR="00F873D6">
        <w:rPr>
          <w:rFonts w:hAnsi="標楷體" w:hint="eastAsia"/>
          <w:bCs/>
        </w:rPr>
        <w:t>8</w:t>
      </w:r>
      <w:r>
        <w:rPr>
          <w:rFonts w:hAnsi="標楷體" w:hint="eastAsia"/>
          <w:bCs/>
        </w:rPr>
        <w:t xml:space="preserve">　年　</w:t>
      </w:r>
      <w:r w:rsidR="00CB7745">
        <w:rPr>
          <w:rFonts w:hAnsi="標楷體" w:hint="eastAsia"/>
          <w:bCs/>
        </w:rPr>
        <w:t>4</w:t>
      </w:r>
      <w:r>
        <w:rPr>
          <w:rFonts w:hAnsi="標楷體" w:hint="eastAsia"/>
          <w:bCs/>
        </w:rPr>
        <w:t xml:space="preserve">　月　　　日</w:t>
      </w:r>
    </w:p>
    <w:sectPr w:rsidR="00C74116" w:rsidRPr="008A288A" w:rsidSect="004C37D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C02" w:rsidRDefault="00046C02">
      <w:r>
        <w:separator/>
      </w:r>
    </w:p>
  </w:endnote>
  <w:endnote w:type="continuationSeparator" w:id="0">
    <w:p w:rsidR="00046C02" w:rsidRDefault="0004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93796">
      <w:rPr>
        <w:rStyle w:val="ac"/>
        <w:noProof/>
        <w:sz w:val="24"/>
      </w:rPr>
      <w:t>1</w:t>
    </w:r>
    <w:r>
      <w:rPr>
        <w:rStyle w:val="ac"/>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C02" w:rsidRDefault="00046C02">
      <w:r>
        <w:separator/>
      </w:r>
    </w:p>
  </w:footnote>
  <w:footnote w:type="continuationSeparator" w:id="0">
    <w:p w:rsidR="00046C02" w:rsidRDefault="00046C02">
      <w:r>
        <w:continuationSeparator/>
      </w:r>
    </w:p>
  </w:footnote>
  <w:footnote w:id="1">
    <w:p w:rsidR="00D71EFD" w:rsidRPr="004C176C" w:rsidRDefault="00D71EFD" w:rsidP="00D71EFD">
      <w:pPr>
        <w:pStyle w:val="afa"/>
      </w:pPr>
      <w:r w:rsidRPr="004C176C">
        <w:rPr>
          <w:rStyle w:val="afc"/>
        </w:rPr>
        <w:footnoteRef/>
      </w:r>
      <w:r w:rsidRPr="004C176C">
        <w:t xml:space="preserve"> </w:t>
      </w:r>
      <w:r w:rsidRPr="004C176C">
        <w:rPr>
          <w:rFonts w:hint="eastAsia"/>
        </w:rPr>
        <w:t>101年1月11日修正移列為第25條第1項及第70條。</w:t>
      </w:r>
    </w:p>
  </w:footnote>
  <w:footnote w:id="2">
    <w:p w:rsidR="00D71EFD" w:rsidRDefault="00D71EFD" w:rsidP="00D71EFD">
      <w:pPr>
        <w:pStyle w:val="afa"/>
      </w:pPr>
      <w:r>
        <w:rPr>
          <w:rStyle w:val="afc"/>
        </w:rPr>
        <w:footnoteRef/>
      </w:r>
      <w:r>
        <w:t xml:space="preserve"> </w:t>
      </w:r>
      <w:r w:rsidRPr="00645EE0">
        <w:rPr>
          <w:rFonts w:hint="eastAsia"/>
        </w:rPr>
        <w:t>107年7月27日台財產北管字第10785035090號函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F92A3F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F59"/>
    <w:rsid w:val="00006961"/>
    <w:rsid w:val="000112BF"/>
    <w:rsid w:val="00012233"/>
    <w:rsid w:val="00017318"/>
    <w:rsid w:val="000234B7"/>
    <w:rsid w:val="000246F7"/>
    <w:rsid w:val="0003114D"/>
    <w:rsid w:val="0003216A"/>
    <w:rsid w:val="00036D76"/>
    <w:rsid w:val="00046C02"/>
    <w:rsid w:val="00050778"/>
    <w:rsid w:val="00051127"/>
    <w:rsid w:val="000512D1"/>
    <w:rsid w:val="0005513A"/>
    <w:rsid w:val="00057F32"/>
    <w:rsid w:val="00057F34"/>
    <w:rsid w:val="00062A25"/>
    <w:rsid w:val="00070B85"/>
    <w:rsid w:val="00073CB5"/>
    <w:rsid w:val="0007425C"/>
    <w:rsid w:val="00077553"/>
    <w:rsid w:val="00080040"/>
    <w:rsid w:val="000851A2"/>
    <w:rsid w:val="00087B68"/>
    <w:rsid w:val="0009352E"/>
    <w:rsid w:val="00096B96"/>
    <w:rsid w:val="00097136"/>
    <w:rsid w:val="000A0BF6"/>
    <w:rsid w:val="000A2F3F"/>
    <w:rsid w:val="000B0B4A"/>
    <w:rsid w:val="000B279A"/>
    <w:rsid w:val="000B61D2"/>
    <w:rsid w:val="000B70A7"/>
    <w:rsid w:val="000C2B61"/>
    <w:rsid w:val="000C495F"/>
    <w:rsid w:val="000E33A0"/>
    <w:rsid w:val="000E6431"/>
    <w:rsid w:val="000F0D35"/>
    <w:rsid w:val="000F21A5"/>
    <w:rsid w:val="000F3CC4"/>
    <w:rsid w:val="00102B9F"/>
    <w:rsid w:val="00112637"/>
    <w:rsid w:val="0012001E"/>
    <w:rsid w:val="00126A55"/>
    <w:rsid w:val="001274B0"/>
    <w:rsid w:val="00133AA2"/>
    <w:rsid w:val="00133F08"/>
    <w:rsid w:val="001345E6"/>
    <w:rsid w:val="001378B0"/>
    <w:rsid w:val="00142E00"/>
    <w:rsid w:val="00152793"/>
    <w:rsid w:val="001545A9"/>
    <w:rsid w:val="00154606"/>
    <w:rsid w:val="001637C7"/>
    <w:rsid w:val="0016480E"/>
    <w:rsid w:val="0017386B"/>
    <w:rsid w:val="00174297"/>
    <w:rsid w:val="001817B3"/>
    <w:rsid w:val="00183014"/>
    <w:rsid w:val="00193796"/>
    <w:rsid w:val="001959C2"/>
    <w:rsid w:val="001A7968"/>
    <w:rsid w:val="001B3483"/>
    <w:rsid w:val="001B3C1E"/>
    <w:rsid w:val="001B4494"/>
    <w:rsid w:val="001C0D8B"/>
    <w:rsid w:val="001C0DA8"/>
    <w:rsid w:val="001E0D8A"/>
    <w:rsid w:val="001E67BA"/>
    <w:rsid w:val="001E74C2"/>
    <w:rsid w:val="001F0598"/>
    <w:rsid w:val="001F5A48"/>
    <w:rsid w:val="001F6260"/>
    <w:rsid w:val="00200007"/>
    <w:rsid w:val="002030A5"/>
    <w:rsid w:val="00203131"/>
    <w:rsid w:val="00206E70"/>
    <w:rsid w:val="00212E88"/>
    <w:rsid w:val="00213C9C"/>
    <w:rsid w:val="0021409B"/>
    <w:rsid w:val="0022009E"/>
    <w:rsid w:val="0022425C"/>
    <w:rsid w:val="002246DE"/>
    <w:rsid w:val="002421B5"/>
    <w:rsid w:val="0025106C"/>
    <w:rsid w:val="00252BC4"/>
    <w:rsid w:val="00254014"/>
    <w:rsid w:val="0026504D"/>
    <w:rsid w:val="00273A2F"/>
    <w:rsid w:val="00280986"/>
    <w:rsid w:val="00281ECE"/>
    <w:rsid w:val="002831C7"/>
    <w:rsid w:val="002840C6"/>
    <w:rsid w:val="00284362"/>
    <w:rsid w:val="00285B52"/>
    <w:rsid w:val="00286B1B"/>
    <w:rsid w:val="00292DDB"/>
    <w:rsid w:val="00295174"/>
    <w:rsid w:val="00296172"/>
    <w:rsid w:val="00296B92"/>
    <w:rsid w:val="002A1F70"/>
    <w:rsid w:val="002A2C22"/>
    <w:rsid w:val="002B02EB"/>
    <w:rsid w:val="002B76BB"/>
    <w:rsid w:val="002C0602"/>
    <w:rsid w:val="002D2322"/>
    <w:rsid w:val="002D5C16"/>
    <w:rsid w:val="002E5474"/>
    <w:rsid w:val="002F3DFF"/>
    <w:rsid w:val="002F5E05"/>
    <w:rsid w:val="00317053"/>
    <w:rsid w:val="0032109C"/>
    <w:rsid w:val="00322B45"/>
    <w:rsid w:val="00323809"/>
    <w:rsid w:val="00323D41"/>
    <w:rsid w:val="0032455E"/>
    <w:rsid w:val="00325414"/>
    <w:rsid w:val="003302F1"/>
    <w:rsid w:val="0034470E"/>
    <w:rsid w:val="00352DB0"/>
    <w:rsid w:val="00357AD2"/>
    <w:rsid w:val="0037101D"/>
    <w:rsid w:val="00371833"/>
    <w:rsid w:val="00371ED3"/>
    <w:rsid w:val="0037728A"/>
    <w:rsid w:val="00380B7D"/>
    <w:rsid w:val="00381A99"/>
    <w:rsid w:val="003829C2"/>
    <w:rsid w:val="00384724"/>
    <w:rsid w:val="003919B7"/>
    <w:rsid w:val="00391D57"/>
    <w:rsid w:val="00392292"/>
    <w:rsid w:val="003A5B7B"/>
    <w:rsid w:val="003B1017"/>
    <w:rsid w:val="003B24A8"/>
    <w:rsid w:val="003B3C07"/>
    <w:rsid w:val="003B6775"/>
    <w:rsid w:val="003C5FE2"/>
    <w:rsid w:val="003D05FB"/>
    <w:rsid w:val="003D1B16"/>
    <w:rsid w:val="003D45BF"/>
    <w:rsid w:val="003D508A"/>
    <w:rsid w:val="003D537F"/>
    <w:rsid w:val="003D7B75"/>
    <w:rsid w:val="003E0208"/>
    <w:rsid w:val="003E4B57"/>
    <w:rsid w:val="003F0CB5"/>
    <w:rsid w:val="003F27E1"/>
    <w:rsid w:val="003F437A"/>
    <w:rsid w:val="003F5ACE"/>
    <w:rsid w:val="003F5C2B"/>
    <w:rsid w:val="004023E9"/>
    <w:rsid w:val="004033A1"/>
    <w:rsid w:val="00413F83"/>
    <w:rsid w:val="0041490C"/>
    <w:rsid w:val="00416191"/>
    <w:rsid w:val="00416721"/>
    <w:rsid w:val="00421EF0"/>
    <w:rsid w:val="004224FA"/>
    <w:rsid w:val="00423D07"/>
    <w:rsid w:val="004255DB"/>
    <w:rsid w:val="0044346F"/>
    <w:rsid w:val="0046520A"/>
    <w:rsid w:val="004672AB"/>
    <w:rsid w:val="004714FE"/>
    <w:rsid w:val="004853BF"/>
    <w:rsid w:val="00485CDE"/>
    <w:rsid w:val="00495053"/>
    <w:rsid w:val="004A0F9E"/>
    <w:rsid w:val="004A1F59"/>
    <w:rsid w:val="004A29BE"/>
    <w:rsid w:val="004A3225"/>
    <w:rsid w:val="004A33EE"/>
    <w:rsid w:val="004A3AA8"/>
    <w:rsid w:val="004B13C7"/>
    <w:rsid w:val="004B778F"/>
    <w:rsid w:val="004C37D5"/>
    <w:rsid w:val="004C5DD4"/>
    <w:rsid w:val="004D141F"/>
    <w:rsid w:val="004D6310"/>
    <w:rsid w:val="004E0062"/>
    <w:rsid w:val="004E05A1"/>
    <w:rsid w:val="004F5E57"/>
    <w:rsid w:val="004F6710"/>
    <w:rsid w:val="00500DE0"/>
    <w:rsid w:val="00502849"/>
    <w:rsid w:val="00504334"/>
    <w:rsid w:val="005071A1"/>
    <w:rsid w:val="005104D7"/>
    <w:rsid w:val="00510B9E"/>
    <w:rsid w:val="005313BA"/>
    <w:rsid w:val="00531D2C"/>
    <w:rsid w:val="00536BC2"/>
    <w:rsid w:val="005425E1"/>
    <w:rsid w:val="005427C5"/>
    <w:rsid w:val="00542CF6"/>
    <w:rsid w:val="00543E6C"/>
    <w:rsid w:val="00553C03"/>
    <w:rsid w:val="00562EC1"/>
    <w:rsid w:val="00563692"/>
    <w:rsid w:val="00571349"/>
    <w:rsid w:val="005908B8"/>
    <w:rsid w:val="0059512E"/>
    <w:rsid w:val="00596176"/>
    <w:rsid w:val="005A6DD2"/>
    <w:rsid w:val="005C385D"/>
    <w:rsid w:val="005D3B20"/>
    <w:rsid w:val="005E0320"/>
    <w:rsid w:val="005E574D"/>
    <w:rsid w:val="005E5C68"/>
    <w:rsid w:val="005E65C0"/>
    <w:rsid w:val="005F0390"/>
    <w:rsid w:val="00612023"/>
    <w:rsid w:val="00614190"/>
    <w:rsid w:val="00622A99"/>
    <w:rsid w:val="00622E67"/>
    <w:rsid w:val="00626EDC"/>
    <w:rsid w:val="006355E2"/>
    <w:rsid w:val="00642FC6"/>
    <w:rsid w:val="006470EC"/>
    <w:rsid w:val="0065598E"/>
    <w:rsid w:val="00655AF2"/>
    <w:rsid w:val="006568BE"/>
    <w:rsid w:val="0066025D"/>
    <w:rsid w:val="00673D0E"/>
    <w:rsid w:val="006773EC"/>
    <w:rsid w:val="00680504"/>
    <w:rsid w:val="00681CD9"/>
    <w:rsid w:val="00683E30"/>
    <w:rsid w:val="00684CB1"/>
    <w:rsid w:val="00687024"/>
    <w:rsid w:val="006916DC"/>
    <w:rsid w:val="00696415"/>
    <w:rsid w:val="006A20B9"/>
    <w:rsid w:val="006A3EC7"/>
    <w:rsid w:val="006C6536"/>
    <w:rsid w:val="006D3691"/>
    <w:rsid w:val="006E2DCE"/>
    <w:rsid w:val="006E6EB8"/>
    <w:rsid w:val="006F0661"/>
    <w:rsid w:val="006F3563"/>
    <w:rsid w:val="006F42B9"/>
    <w:rsid w:val="006F6103"/>
    <w:rsid w:val="00704E00"/>
    <w:rsid w:val="007209E7"/>
    <w:rsid w:val="00726182"/>
    <w:rsid w:val="0072687F"/>
    <w:rsid w:val="00732329"/>
    <w:rsid w:val="007337CA"/>
    <w:rsid w:val="00734CE4"/>
    <w:rsid w:val="00735123"/>
    <w:rsid w:val="00741837"/>
    <w:rsid w:val="007453E6"/>
    <w:rsid w:val="0075243E"/>
    <w:rsid w:val="00764F7C"/>
    <w:rsid w:val="007666F5"/>
    <w:rsid w:val="0077309D"/>
    <w:rsid w:val="007774EE"/>
    <w:rsid w:val="00781822"/>
    <w:rsid w:val="00783F21"/>
    <w:rsid w:val="00787159"/>
    <w:rsid w:val="00791668"/>
    <w:rsid w:val="00791AA1"/>
    <w:rsid w:val="007A3793"/>
    <w:rsid w:val="007B27AF"/>
    <w:rsid w:val="007B73A2"/>
    <w:rsid w:val="007C1BA2"/>
    <w:rsid w:val="007D20E9"/>
    <w:rsid w:val="007D7881"/>
    <w:rsid w:val="007D7E3A"/>
    <w:rsid w:val="007E0E10"/>
    <w:rsid w:val="007E2505"/>
    <w:rsid w:val="007E4768"/>
    <w:rsid w:val="007E5BDD"/>
    <w:rsid w:val="007E777B"/>
    <w:rsid w:val="007F2070"/>
    <w:rsid w:val="008053F5"/>
    <w:rsid w:val="00810198"/>
    <w:rsid w:val="00815DA8"/>
    <w:rsid w:val="0082194D"/>
    <w:rsid w:val="00826EF5"/>
    <w:rsid w:val="00831693"/>
    <w:rsid w:val="00832DF0"/>
    <w:rsid w:val="00840104"/>
    <w:rsid w:val="00841FC5"/>
    <w:rsid w:val="00845709"/>
    <w:rsid w:val="00856458"/>
    <w:rsid w:val="008576BD"/>
    <w:rsid w:val="00860463"/>
    <w:rsid w:val="00871BB1"/>
    <w:rsid w:val="008733DA"/>
    <w:rsid w:val="00874DED"/>
    <w:rsid w:val="0087781D"/>
    <w:rsid w:val="008850E4"/>
    <w:rsid w:val="0088529E"/>
    <w:rsid w:val="008A12F5"/>
    <w:rsid w:val="008A288A"/>
    <w:rsid w:val="008B1587"/>
    <w:rsid w:val="008B1B01"/>
    <w:rsid w:val="008B3BCD"/>
    <w:rsid w:val="008B4841"/>
    <w:rsid w:val="008B6DF8"/>
    <w:rsid w:val="008C106C"/>
    <w:rsid w:val="008C10F1"/>
    <w:rsid w:val="008C1E99"/>
    <w:rsid w:val="008E0085"/>
    <w:rsid w:val="008E2AA6"/>
    <w:rsid w:val="008E311B"/>
    <w:rsid w:val="008E398E"/>
    <w:rsid w:val="008F46E7"/>
    <w:rsid w:val="008F6F0B"/>
    <w:rsid w:val="00907BA7"/>
    <w:rsid w:val="0091064E"/>
    <w:rsid w:val="00911FC5"/>
    <w:rsid w:val="00931A10"/>
    <w:rsid w:val="009411A6"/>
    <w:rsid w:val="00947967"/>
    <w:rsid w:val="00965200"/>
    <w:rsid w:val="009668B3"/>
    <w:rsid w:val="00967192"/>
    <w:rsid w:val="00971471"/>
    <w:rsid w:val="009849C2"/>
    <w:rsid w:val="00984D24"/>
    <w:rsid w:val="009858EB"/>
    <w:rsid w:val="009A4929"/>
    <w:rsid w:val="009B0046"/>
    <w:rsid w:val="009C1440"/>
    <w:rsid w:val="009C2107"/>
    <w:rsid w:val="009C5D9E"/>
    <w:rsid w:val="009D2C3E"/>
    <w:rsid w:val="009D4C73"/>
    <w:rsid w:val="009E0625"/>
    <w:rsid w:val="009E1EA1"/>
    <w:rsid w:val="009E3034"/>
    <w:rsid w:val="009E549F"/>
    <w:rsid w:val="009F28A8"/>
    <w:rsid w:val="009F473E"/>
    <w:rsid w:val="009F682A"/>
    <w:rsid w:val="00A022BE"/>
    <w:rsid w:val="00A22E6D"/>
    <w:rsid w:val="00A231D3"/>
    <w:rsid w:val="00A24C95"/>
    <w:rsid w:val="00A26094"/>
    <w:rsid w:val="00A301BF"/>
    <w:rsid w:val="00A302B2"/>
    <w:rsid w:val="00A331B4"/>
    <w:rsid w:val="00A3484E"/>
    <w:rsid w:val="00A36ADA"/>
    <w:rsid w:val="00A438D8"/>
    <w:rsid w:val="00A473F5"/>
    <w:rsid w:val="00A51F9D"/>
    <w:rsid w:val="00A5416A"/>
    <w:rsid w:val="00A639F4"/>
    <w:rsid w:val="00A70DC9"/>
    <w:rsid w:val="00A72C45"/>
    <w:rsid w:val="00A81A32"/>
    <w:rsid w:val="00A835BD"/>
    <w:rsid w:val="00A97B15"/>
    <w:rsid w:val="00AA07F6"/>
    <w:rsid w:val="00AA42D5"/>
    <w:rsid w:val="00AB2FAB"/>
    <w:rsid w:val="00AB5C14"/>
    <w:rsid w:val="00AC1EE7"/>
    <w:rsid w:val="00AC333F"/>
    <w:rsid w:val="00AC585C"/>
    <w:rsid w:val="00AD1925"/>
    <w:rsid w:val="00AE067D"/>
    <w:rsid w:val="00AE1257"/>
    <w:rsid w:val="00AF1181"/>
    <w:rsid w:val="00AF268D"/>
    <w:rsid w:val="00AF2F79"/>
    <w:rsid w:val="00AF4653"/>
    <w:rsid w:val="00AF7DB7"/>
    <w:rsid w:val="00B13444"/>
    <w:rsid w:val="00B443E4"/>
    <w:rsid w:val="00B563EA"/>
    <w:rsid w:val="00B60E51"/>
    <w:rsid w:val="00B63A54"/>
    <w:rsid w:val="00B66EDA"/>
    <w:rsid w:val="00B77664"/>
    <w:rsid w:val="00B77D18"/>
    <w:rsid w:val="00B8313A"/>
    <w:rsid w:val="00B83C6B"/>
    <w:rsid w:val="00B93503"/>
    <w:rsid w:val="00BA31E8"/>
    <w:rsid w:val="00BA55E0"/>
    <w:rsid w:val="00BA6BD4"/>
    <w:rsid w:val="00BB2655"/>
    <w:rsid w:val="00BB3752"/>
    <w:rsid w:val="00BB6688"/>
    <w:rsid w:val="00BC0F33"/>
    <w:rsid w:val="00BC26D4"/>
    <w:rsid w:val="00BC37C5"/>
    <w:rsid w:val="00BC64F2"/>
    <w:rsid w:val="00BD297D"/>
    <w:rsid w:val="00BD7D5D"/>
    <w:rsid w:val="00BF2A42"/>
    <w:rsid w:val="00C03D8C"/>
    <w:rsid w:val="00C055EC"/>
    <w:rsid w:val="00C10DC9"/>
    <w:rsid w:val="00C12FB3"/>
    <w:rsid w:val="00C17341"/>
    <w:rsid w:val="00C21531"/>
    <w:rsid w:val="00C22EBA"/>
    <w:rsid w:val="00C24EEF"/>
    <w:rsid w:val="00C25CF6"/>
    <w:rsid w:val="00C26A7F"/>
    <w:rsid w:val="00C26C36"/>
    <w:rsid w:val="00C311FC"/>
    <w:rsid w:val="00C32768"/>
    <w:rsid w:val="00C431DF"/>
    <w:rsid w:val="00C456BD"/>
    <w:rsid w:val="00C50044"/>
    <w:rsid w:val="00C50CDA"/>
    <w:rsid w:val="00C530DC"/>
    <w:rsid w:val="00C5350D"/>
    <w:rsid w:val="00C56DCB"/>
    <w:rsid w:val="00C6123C"/>
    <w:rsid w:val="00C7084D"/>
    <w:rsid w:val="00C7315E"/>
    <w:rsid w:val="00C74116"/>
    <w:rsid w:val="00C75895"/>
    <w:rsid w:val="00C83C9F"/>
    <w:rsid w:val="00C83F8C"/>
    <w:rsid w:val="00C85894"/>
    <w:rsid w:val="00C865B1"/>
    <w:rsid w:val="00C86866"/>
    <w:rsid w:val="00C90C64"/>
    <w:rsid w:val="00C94840"/>
    <w:rsid w:val="00CA6AC8"/>
    <w:rsid w:val="00CB027F"/>
    <w:rsid w:val="00CB0D21"/>
    <w:rsid w:val="00CB7745"/>
    <w:rsid w:val="00CC6297"/>
    <w:rsid w:val="00CC7690"/>
    <w:rsid w:val="00CD1986"/>
    <w:rsid w:val="00CD6454"/>
    <w:rsid w:val="00CE13C3"/>
    <w:rsid w:val="00CE4D5C"/>
    <w:rsid w:val="00CE669A"/>
    <w:rsid w:val="00CF05DA"/>
    <w:rsid w:val="00CF58EB"/>
    <w:rsid w:val="00D0106E"/>
    <w:rsid w:val="00D047EF"/>
    <w:rsid w:val="00D06383"/>
    <w:rsid w:val="00D12638"/>
    <w:rsid w:val="00D20E85"/>
    <w:rsid w:val="00D24615"/>
    <w:rsid w:val="00D25D5E"/>
    <w:rsid w:val="00D27557"/>
    <w:rsid w:val="00D37842"/>
    <w:rsid w:val="00D42DC2"/>
    <w:rsid w:val="00D537E1"/>
    <w:rsid w:val="00D55BB2"/>
    <w:rsid w:val="00D6091A"/>
    <w:rsid w:val="00D618AF"/>
    <w:rsid w:val="00D66196"/>
    <w:rsid w:val="00D6695F"/>
    <w:rsid w:val="00D71EFD"/>
    <w:rsid w:val="00D75644"/>
    <w:rsid w:val="00D81656"/>
    <w:rsid w:val="00D83D87"/>
    <w:rsid w:val="00D84FC7"/>
    <w:rsid w:val="00D86A30"/>
    <w:rsid w:val="00D97CB4"/>
    <w:rsid w:val="00D97DD4"/>
    <w:rsid w:val="00DA5A8A"/>
    <w:rsid w:val="00DB26CD"/>
    <w:rsid w:val="00DB3135"/>
    <w:rsid w:val="00DB3AF3"/>
    <w:rsid w:val="00DB441C"/>
    <w:rsid w:val="00DB44AF"/>
    <w:rsid w:val="00DC1F58"/>
    <w:rsid w:val="00DC339B"/>
    <w:rsid w:val="00DC5AB1"/>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21F1"/>
    <w:rsid w:val="00E21CC7"/>
    <w:rsid w:val="00E24D9E"/>
    <w:rsid w:val="00E25458"/>
    <w:rsid w:val="00E25849"/>
    <w:rsid w:val="00E30BEA"/>
    <w:rsid w:val="00E3197E"/>
    <w:rsid w:val="00E342F8"/>
    <w:rsid w:val="00E351ED"/>
    <w:rsid w:val="00E36EC3"/>
    <w:rsid w:val="00E566BA"/>
    <w:rsid w:val="00E6034B"/>
    <w:rsid w:val="00E6549E"/>
    <w:rsid w:val="00E65EDE"/>
    <w:rsid w:val="00E678F3"/>
    <w:rsid w:val="00E70F81"/>
    <w:rsid w:val="00E72EE8"/>
    <w:rsid w:val="00E77055"/>
    <w:rsid w:val="00E77460"/>
    <w:rsid w:val="00E83ABC"/>
    <w:rsid w:val="00E844F2"/>
    <w:rsid w:val="00E92FCB"/>
    <w:rsid w:val="00E93C2C"/>
    <w:rsid w:val="00EA147F"/>
    <w:rsid w:val="00EA18CD"/>
    <w:rsid w:val="00EC6944"/>
    <w:rsid w:val="00ED03AB"/>
    <w:rsid w:val="00ED0CAC"/>
    <w:rsid w:val="00ED1CD4"/>
    <w:rsid w:val="00ED1D2B"/>
    <w:rsid w:val="00ED1FFE"/>
    <w:rsid w:val="00ED5A8D"/>
    <w:rsid w:val="00ED64B5"/>
    <w:rsid w:val="00EE7CCA"/>
    <w:rsid w:val="00EF7397"/>
    <w:rsid w:val="00F04379"/>
    <w:rsid w:val="00F16A14"/>
    <w:rsid w:val="00F231DC"/>
    <w:rsid w:val="00F362D7"/>
    <w:rsid w:val="00F37D7B"/>
    <w:rsid w:val="00F45EA9"/>
    <w:rsid w:val="00F5314C"/>
    <w:rsid w:val="00F635DD"/>
    <w:rsid w:val="00F658AD"/>
    <w:rsid w:val="00F6627B"/>
    <w:rsid w:val="00F734F2"/>
    <w:rsid w:val="00F75052"/>
    <w:rsid w:val="00F804D3"/>
    <w:rsid w:val="00F81CD2"/>
    <w:rsid w:val="00F82641"/>
    <w:rsid w:val="00F83E44"/>
    <w:rsid w:val="00F873D6"/>
    <w:rsid w:val="00F90F18"/>
    <w:rsid w:val="00F937E4"/>
    <w:rsid w:val="00F95EE7"/>
    <w:rsid w:val="00FA39E6"/>
    <w:rsid w:val="00FA7BC9"/>
    <w:rsid w:val="00FB378E"/>
    <w:rsid w:val="00FB37F1"/>
    <w:rsid w:val="00FB47C0"/>
    <w:rsid w:val="00FB501B"/>
    <w:rsid w:val="00FB7770"/>
    <w:rsid w:val="00FD3B91"/>
    <w:rsid w:val="00FD576B"/>
    <w:rsid w:val="00FD579E"/>
    <w:rsid w:val="00FD6564"/>
    <w:rsid w:val="00FE4516"/>
    <w:rsid w:val="00FF53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492E23-AB87-4E47-9F2A-D7559EF7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916DC"/>
    <w:pPr>
      <w:snapToGrid w:val="0"/>
      <w:jc w:val="left"/>
    </w:pPr>
    <w:rPr>
      <w:sz w:val="20"/>
    </w:rPr>
  </w:style>
  <w:style w:type="character" w:customStyle="1" w:styleId="afb">
    <w:name w:val="註腳文字 字元"/>
    <w:basedOn w:val="a7"/>
    <w:link w:val="afa"/>
    <w:uiPriority w:val="99"/>
    <w:rsid w:val="006916DC"/>
    <w:rPr>
      <w:rFonts w:ascii="標楷體" w:eastAsia="標楷體"/>
      <w:kern w:val="2"/>
    </w:rPr>
  </w:style>
  <w:style w:type="character" w:styleId="afc">
    <w:name w:val="footnote reference"/>
    <w:basedOn w:val="a7"/>
    <w:uiPriority w:val="99"/>
    <w:unhideWhenUsed/>
    <w:rsid w:val="006916DC"/>
    <w:rPr>
      <w:vertAlign w:val="superscript"/>
    </w:rPr>
  </w:style>
  <w:style w:type="character" w:customStyle="1" w:styleId="30">
    <w:name w:val="標題 3 字元"/>
    <w:aliases w:val="(一)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06563-5642-499C-9DCA-D30429AB2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1576</Words>
  <Characters>8986</Characters>
  <Application>Microsoft Office Word</Application>
  <DocSecurity>0</DocSecurity>
  <Lines>74</Lines>
  <Paragraphs>21</Paragraphs>
  <ScaleCrop>false</ScaleCrop>
  <Company>cy</Company>
  <LinksUpToDate>false</LinksUpToDate>
  <CharactersWithSpaces>10541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吳宏杰</cp:lastModifiedBy>
  <cp:revision>2</cp:revision>
  <cp:lastPrinted>2018-08-03T07:25:00Z</cp:lastPrinted>
  <dcterms:created xsi:type="dcterms:W3CDTF">2019-05-10T07:58:00Z</dcterms:created>
  <dcterms:modified xsi:type="dcterms:W3CDTF">2019-05-10T07:58:00Z</dcterms:modified>
</cp:coreProperties>
</file>