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FAC" w:rsidRPr="00523CF6" w:rsidRDefault="00651BBE">
      <w:pPr>
        <w:pStyle w:val="aa"/>
        <w:kinsoku w:val="0"/>
        <w:spacing w:before="0"/>
        <w:ind w:leftChars="700" w:left="2381" w:firstLine="0"/>
        <w:rPr>
          <w:bCs/>
          <w:snapToGrid/>
          <w:color w:val="000000"/>
          <w:spacing w:val="200"/>
          <w:kern w:val="0"/>
          <w:sz w:val="36"/>
        </w:rPr>
      </w:pPr>
      <w:r w:rsidRPr="00523CF6">
        <w:rPr>
          <w:rFonts w:hint="eastAsia"/>
          <w:bCs/>
          <w:snapToGrid/>
          <w:color w:val="000000"/>
          <w:spacing w:val="200"/>
          <w:kern w:val="0"/>
          <w:sz w:val="36"/>
        </w:rPr>
        <w:t>調查報告</w:t>
      </w:r>
    </w:p>
    <w:p w:rsidR="00006FAC" w:rsidRDefault="00006FAC">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r w:rsidR="00777F14">
        <w:rPr>
          <w:rFonts w:hAnsi="標楷體" w:hint="eastAsia"/>
          <w:szCs w:val="32"/>
        </w:rPr>
        <w:t>據</w:t>
      </w:r>
      <w:proofErr w:type="gramStart"/>
      <w:r w:rsidR="00777F14">
        <w:rPr>
          <w:rFonts w:hAnsi="標楷體" w:hint="eastAsia"/>
          <w:szCs w:val="32"/>
        </w:rPr>
        <w:t>審計部函報</w:t>
      </w:r>
      <w:proofErr w:type="gramEnd"/>
      <w:r w:rsidR="00777F14">
        <w:rPr>
          <w:rFonts w:hAnsi="標楷體" w:hint="eastAsia"/>
          <w:szCs w:val="32"/>
        </w:rPr>
        <w:t>：稽察經濟部工業局辦理所轄工業區管理機構營運管理情形，發現服務中心累積短</w:t>
      </w:r>
      <w:proofErr w:type="gramStart"/>
      <w:r w:rsidR="00777F14">
        <w:rPr>
          <w:rFonts w:hAnsi="標楷體" w:hint="eastAsia"/>
          <w:szCs w:val="32"/>
        </w:rPr>
        <w:t>絀</w:t>
      </w:r>
      <w:proofErr w:type="gramEnd"/>
      <w:r w:rsidR="00777F14">
        <w:rPr>
          <w:rFonts w:hAnsi="標楷體" w:hint="eastAsia"/>
          <w:szCs w:val="32"/>
        </w:rPr>
        <w:t>愈趨嚴重，不利工業區永續經營等，涉有未盡職責及效能過低情事乙案。</w:t>
      </w:r>
      <w:bookmarkEnd w:id="10"/>
      <w:bookmarkEnd w:id="11"/>
      <w:bookmarkEnd w:id="12"/>
      <w:bookmarkEnd w:id="13"/>
      <w:bookmarkEnd w:id="14"/>
      <w:bookmarkEnd w:id="15"/>
      <w:bookmarkEnd w:id="16"/>
      <w:bookmarkEnd w:id="17"/>
      <w:bookmarkEnd w:id="18"/>
      <w:bookmarkEnd w:id="19"/>
      <w:bookmarkEnd w:id="20"/>
      <w:bookmarkEnd w:id="21"/>
      <w:bookmarkEnd w:id="22"/>
    </w:p>
    <w:p w:rsidR="00A90054" w:rsidRDefault="00A90054" w:rsidP="00A90054">
      <w:pPr>
        <w:pStyle w:val="1"/>
        <w:ind w:left="2380" w:hanging="2380"/>
      </w:pPr>
      <w:bookmarkStart w:id="23" w:name="_Toc524892371"/>
      <w:bookmarkStart w:id="24" w:name="_Toc524895642"/>
      <w:bookmarkStart w:id="25" w:name="_Toc524896188"/>
      <w:bookmarkStart w:id="26" w:name="_Toc524896218"/>
      <w:bookmarkStart w:id="27" w:name="_Toc524902724"/>
      <w:bookmarkStart w:id="28" w:name="_Toc525066143"/>
      <w:bookmarkStart w:id="29" w:name="_Toc525070833"/>
      <w:bookmarkStart w:id="30" w:name="_Toc525938373"/>
      <w:bookmarkStart w:id="31" w:name="_Toc525939221"/>
      <w:bookmarkStart w:id="32" w:name="_Toc525939726"/>
      <w:bookmarkStart w:id="33" w:name="_Toc529218260"/>
      <w:bookmarkStart w:id="34" w:name="_Toc529222683"/>
      <w:bookmarkStart w:id="35" w:name="_Toc529223105"/>
      <w:bookmarkStart w:id="36" w:name="_Toc529223856"/>
      <w:bookmarkStart w:id="37" w:name="_Toc529228252"/>
      <w:bookmarkStart w:id="38" w:name="_Toc2400389"/>
      <w:bookmarkStart w:id="39" w:name="_Toc4316183"/>
      <w:bookmarkStart w:id="40" w:name="_Toc4473324"/>
      <w:bookmarkStart w:id="41" w:name="_Toc69556891"/>
      <w:bookmarkStart w:id="42" w:name="_Toc69556940"/>
      <w:bookmarkStart w:id="43" w:name="_Toc69609814"/>
      <w:bookmarkStart w:id="44" w:name="_Toc70241810"/>
      <w:bookmarkStart w:id="45" w:name="_Toc70242199"/>
      <w:bookmarkStart w:id="46" w:name="_Toc237164154"/>
      <w:bookmarkStart w:id="47" w:name="_Toc524902735"/>
      <w:bookmarkStart w:id="48" w:name="_Toc525066149"/>
      <w:bookmarkStart w:id="49" w:name="_Toc525070840"/>
      <w:bookmarkStart w:id="50" w:name="_Toc525938380"/>
      <w:bookmarkStart w:id="51" w:name="_Toc525939228"/>
      <w:bookmarkStart w:id="52" w:name="_Toc525939733"/>
      <w:bookmarkStart w:id="53" w:name="_Toc529218273"/>
      <w:bookmarkStart w:id="54" w:name="_Toc529222690"/>
      <w:bookmarkStart w:id="55" w:name="_Toc529223112"/>
      <w:bookmarkStart w:id="56" w:name="_Toc529223863"/>
      <w:bookmarkStart w:id="57" w:name="_Toc529228266"/>
      <w:bookmarkStart w:id="58" w:name="_Toc2400396"/>
      <w:bookmarkStart w:id="59" w:name="_Toc4316190"/>
      <w:bookmarkStart w:id="60" w:name="_Toc4473331"/>
      <w:bookmarkStart w:id="61" w:name="_Toc69556898"/>
      <w:bookmarkStart w:id="62" w:name="_Toc69556947"/>
      <w:bookmarkStart w:id="63" w:name="_Toc69609821"/>
      <w:bookmarkStart w:id="64" w:name="_Toc70241817"/>
      <w:bookmarkStart w:id="65" w:name="_Toc70242206"/>
      <w:r w:rsidRPr="00A90054">
        <w:rPr>
          <w:rFonts w:hAnsi="標楷體" w:hint="eastAsia"/>
          <w:szCs w:val="32"/>
        </w:rPr>
        <w:t>調查意見</w:t>
      </w:r>
      <w:r w:rsidRPr="00A90054">
        <w:rPr>
          <w:rFonts w:hint="eastAsia"/>
        </w:rPr>
        <w:t>：</w:t>
      </w:r>
      <w:bookmarkEnd w:id="46"/>
    </w:p>
    <w:p w:rsidR="005F4553" w:rsidRPr="005F4553" w:rsidRDefault="00DC4D5B" w:rsidP="0071719C">
      <w:pPr>
        <w:pStyle w:val="1"/>
        <w:numPr>
          <w:ilvl w:val="0"/>
          <w:numId w:val="0"/>
        </w:numPr>
        <w:ind w:leftChars="200" w:left="680" w:firstLineChars="200" w:firstLine="680"/>
        <w:rPr>
          <w:szCs w:val="48"/>
        </w:rPr>
      </w:pPr>
      <w:bookmarkStart w:id="66" w:name="_Toc237164128"/>
      <w:r>
        <w:rPr>
          <w:rFonts w:hint="eastAsia"/>
          <w:noProof/>
        </w:rPr>
        <w:t>本案係</w:t>
      </w:r>
      <w:proofErr w:type="gramStart"/>
      <w:r>
        <w:rPr>
          <w:rFonts w:hAnsi="標楷體" w:hint="eastAsia"/>
          <w:szCs w:val="32"/>
        </w:rPr>
        <w:t>審計部函報</w:t>
      </w:r>
      <w:proofErr w:type="gramEnd"/>
      <w:r>
        <w:rPr>
          <w:rFonts w:hAnsi="標楷體" w:hint="eastAsia"/>
          <w:szCs w:val="32"/>
        </w:rPr>
        <w:t>，</w:t>
      </w:r>
      <w:r w:rsidR="0071719C">
        <w:rPr>
          <w:rFonts w:hAnsi="標楷體" w:hint="eastAsia"/>
          <w:szCs w:val="32"/>
        </w:rPr>
        <w:t>經濟部工業局所轄工業區管理機構營運累積短</w:t>
      </w:r>
      <w:proofErr w:type="gramStart"/>
      <w:r w:rsidR="0071719C">
        <w:rPr>
          <w:rFonts w:hAnsi="標楷體" w:hint="eastAsia"/>
          <w:szCs w:val="32"/>
        </w:rPr>
        <w:t>絀</w:t>
      </w:r>
      <w:proofErr w:type="gramEnd"/>
      <w:r w:rsidR="0071719C">
        <w:rPr>
          <w:rFonts w:hAnsi="標楷體" w:hint="eastAsia"/>
          <w:szCs w:val="32"/>
        </w:rPr>
        <w:t>愈趨嚴重，涉有未盡職責及效能過低</w:t>
      </w:r>
      <w:r>
        <w:rPr>
          <w:rFonts w:hAnsi="標楷體" w:hint="eastAsia"/>
          <w:szCs w:val="32"/>
        </w:rPr>
        <w:t>等情</w:t>
      </w:r>
      <w:r>
        <w:rPr>
          <w:rFonts w:hint="eastAsia"/>
        </w:rPr>
        <w:t>，案經本院</w:t>
      </w:r>
      <w:proofErr w:type="gramStart"/>
      <w:r>
        <w:rPr>
          <w:rFonts w:hint="eastAsia"/>
        </w:rPr>
        <w:t>調查竣事</w:t>
      </w:r>
      <w:proofErr w:type="gramEnd"/>
      <w:r>
        <w:rPr>
          <w:rFonts w:hint="eastAsia"/>
          <w:bCs w:val="0"/>
          <w:color w:val="000000"/>
        </w:rPr>
        <w:t>，茲</w:t>
      </w:r>
      <w:proofErr w:type="gramStart"/>
      <w:r>
        <w:rPr>
          <w:rFonts w:hint="eastAsia"/>
        </w:rPr>
        <w:t>臚</w:t>
      </w:r>
      <w:proofErr w:type="gramEnd"/>
      <w:r>
        <w:rPr>
          <w:rFonts w:hint="eastAsia"/>
        </w:rPr>
        <w:t>列調查意見如後：</w:t>
      </w:r>
      <w:bookmarkEnd w:id="66"/>
    </w:p>
    <w:p w:rsidR="00A90054" w:rsidRPr="0054511C" w:rsidRDefault="0033414C" w:rsidP="00A90054">
      <w:pPr>
        <w:pStyle w:val="2"/>
        <w:ind w:left="1020" w:hanging="680"/>
      </w:pPr>
      <w:r>
        <w:rPr>
          <w:rFonts w:hAnsi="標楷體" w:hint="eastAsia"/>
          <w:b/>
          <w:szCs w:val="32"/>
        </w:rPr>
        <w:t>經濟部</w:t>
      </w:r>
      <w:r w:rsidR="0054511C" w:rsidRPr="00567739">
        <w:rPr>
          <w:rFonts w:hAnsi="標楷體" w:hint="eastAsia"/>
          <w:b/>
          <w:szCs w:val="32"/>
        </w:rPr>
        <w:t>工業局</w:t>
      </w:r>
      <w:r w:rsidR="0054511C" w:rsidRPr="00016B55">
        <w:rPr>
          <w:rFonts w:hAnsi="標楷體" w:hint="eastAsia"/>
          <w:b/>
          <w:szCs w:val="32"/>
        </w:rPr>
        <w:t>所轄工業區</w:t>
      </w:r>
      <w:r w:rsidR="009515F6">
        <w:rPr>
          <w:rFonts w:hAnsi="標楷體" w:hint="eastAsia"/>
          <w:b/>
          <w:szCs w:val="32"/>
        </w:rPr>
        <w:t>管理機構</w:t>
      </w:r>
      <w:r w:rsidR="00171997">
        <w:rPr>
          <w:rFonts w:hAnsi="標楷體" w:hint="eastAsia"/>
          <w:b/>
          <w:szCs w:val="32"/>
        </w:rPr>
        <w:t>迄仍</w:t>
      </w:r>
      <w:r w:rsidR="0054511C">
        <w:rPr>
          <w:rFonts w:hAnsi="標楷體" w:hint="eastAsia"/>
          <w:b/>
          <w:szCs w:val="32"/>
        </w:rPr>
        <w:t>連年發生短</w:t>
      </w:r>
      <w:proofErr w:type="gramStart"/>
      <w:r w:rsidR="0054511C">
        <w:rPr>
          <w:rFonts w:hAnsi="標楷體" w:hint="eastAsia"/>
          <w:b/>
          <w:szCs w:val="32"/>
        </w:rPr>
        <w:t>絀</w:t>
      </w:r>
      <w:proofErr w:type="gramEnd"/>
      <w:r w:rsidR="0054511C">
        <w:rPr>
          <w:rFonts w:hAnsi="標楷體" w:hint="eastAsia"/>
          <w:b/>
          <w:szCs w:val="32"/>
        </w:rPr>
        <w:t>，</w:t>
      </w:r>
      <w:r w:rsidR="00C34F15">
        <w:rPr>
          <w:rFonts w:hAnsi="標楷體" w:hint="eastAsia"/>
          <w:b/>
          <w:szCs w:val="32"/>
        </w:rPr>
        <w:t>相關</w:t>
      </w:r>
      <w:r w:rsidR="0054511C" w:rsidRPr="00016B55">
        <w:rPr>
          <w:rFonts w:hAnsi="標楷體" w:hint="eastAsia"/>
          <w:b/>
          <w:szCs w:val="32"/>
        </w:rPr>
        <w:t>改</w:t>
      </w:r>
      <w:r w:rsidR="00C34F15">
        <w:rPr>
          <w:rFonts w:hAnsi="標楷體" w:hint="eastAsia"/>
          <w:b/>
          <w:szCs w:val="32"/>
        </w:rPr>
        <w:t>進</w:t>
      </w:r>
      <w:r w:rsidR="0054511C" w:rsidRPr="00016B55">
        <w:rPr>
          <w:rFonts w:hAnsi="標楷體" w:hint="eastAsia"/>
          <w:b/>
          <w:szCs w:val="32"/>
        </w:rPr>
        <w:t>措施</w:t>
      </w:r>
      <w:r w:rsidR="00D2247E">
        <w:rPr>
          <w:rFonts w:hAnsi="標楷體" w:hint="eastAsia"/>
          <w:b/>
          <w:szCs w:val="32"/>
        </w:rPr>
        <w:t>成效</w:t>
      </w:r>
      <w:proofErr w:type="gramStart"/>
      <w:r w:rsidR="00D2247E">
        <w:rPr>
          <w:rFonts w:hAnsi="標楷體" w:hint="eastAsia"/>
          <w:b/>
          <w:szCs w:val="32"/>
        </w:rPr>
        <w:t>不</w:t>
      </w:r>
      <w:proofErr w:type="gramEnd"/>
      <w:r w:rsidR="00D2247E">
        <w:rPr>
          <w:rFonts w:hAnsi="標楷體" w:hint="eastAsia"/>
          <w:b/>
          <w:szCs w:val="32"/>
        </w:rPr>
        <w:t>彰</w:t>
      </w:r>
      <w:r w:rsidR="0054511C" w:rsidRPr="00016B55">
        <w:rPr>
          <w:rFonts w:hAnsi="標楷體" w:hint="eastAsia"/>
          <w:b/>
          <w:szCs w:val="32"/>
        </w:rPr>
        <w:t>，</w:t>
      </w:r>
      <w:r w:rsidR="007168B1" w:rsidRPr="007168B1">
        <w:rPr>
          <w:rFonts w:hAnsi="標楷體" w:hint="eastAsia"/>
          <w:b/>
          <w:szCs w:val="32"/>
        </w:rPr>
        <w:t>亦未積極檢討調整</w:t>
      </w:r>
      <w:r w:rsidR="007168B1" w:rsidRPr="007168B1">
        <w:rPr>
          <w:rFonts w:hAnsi="標楷體"/>
          <w:b/>
          <w:szCs w:val="32"/>
        </w:rPr>
        <w:t>一般公共設施維護費</w:t>
      </w:r>
      <w:r w:rsidR="007168B1" w:rsidRPr="007168B1">
        <w:rPr>
          <w:rFonts w:hAnsi="標楷體" w:hint="eastAsia"/>
          <w:b/>
          <w:szCs w:val="32"/>
        </w:rPr>
        <w:t>率，</w:t>
      </w:r>
      <w:r w:rsidR="0054511C" w:rsidRPr="00016B55">
        <w:rPr>
          <w:rFonts w:hAnsi="標楷體" w:hint="eastAsia"/>
          <w:b/>
          <w:szCs w:val="32"/>
        </w:rPr>
        <w:t>致累積短</w:t>
      </w:r>
      <w:proofErr w:type="gramStart"/>
      <w:r w:rsidR="0054511C" w:rsidRPr="00016B55">
        <w:rPr>
          <w:rFonts w:hAnsi="標楷體" w:hint="eastAsia"/>
          <w:b/>
          <w:szCs w:val="32"/>
        </w:rPr>
        <w:t>絀</w:t>
      </w:r>
      <w:proofErr w:type="gramEnd"/>
      <w:r w:rsidR="0054511C" w:rsidRPr="00016B55">
        <w:rPr>
          <w:rFonts w:hAnsi="標楷體" w:hint="eastAsia"/>
          <w:b/>
          <w:szCs w:val="32"/>
        </w:rPr>
        <w:t>愈趨嚴重，</w:t>
      </w:r>
      <w:proofErr w:type="gramStart"/>
      <w:r w:rsidR="0075043D">
        <w:rPr>
          <w:rFonts w:hAnsi="標楷體" w:hint="eastAsia"/>
          <w:b/>
          <w:szCs w:val="32"/>
        </w:rPr>
        <w:t>洵</w:t>
      </w:r>
      <w:proofErr w:type="gramEnd"/>
      <w:r w:rsidR="0075043D">
        <w:rPr>
          <w:rFonts w:hAnsi="標楷體" w:hint="eastAsia"/>
          <w:b/>
          <w:szCs w:val="32"/>
        </w:rPr>
        <w:t>有未當</w:t>
      </w:r>
      <w:r w:rsidR="00D2247E" w:rsidRPr="00D2247E">
        <w:rPr>
          <w:rFonts w:hAnsi="標楷體" w:hint="eastAsia"/>
          <w:b/>
          <w:bCs w:val="0"/>
          <w:color w:val="000000"/>
        </w:rPr>
        <w:t>：</w:t>
      </w:r>
    </w:p>
    <w:p w:rsidR="003B741E" w:rsidRPr="003B741E" w:rsidRDefault="003B741E" w:rsidP="00EC2C17">
      <w:pPr>
        <w:pStyle w:val="3"/>
        <w:ind w:left="1360" w:hanging="680"/>
      </w:pPr>
      <w:r w:rsidRPr="00EC2C17">
        <w:rPr>
          <w:rFonts w:hAnsi="標楷體" w:hint="eastAsia"/>
          <w:szCs w:val="32"/>
        </w:rPr>
        <w:t>查經濟部工業局</w:t>
      </w:r>
      <w:r w:rsidRPr="00EC2C17">
        <w:rPr>
          <w:rFonts w:hAnsi="標楷體" w:hint="eastAsia"/>
          <w:sz w:val="24"/>
          <w:szCs w:val="24"/>
        </w:rPr>
        <w:t>（下稱工業局）</w:t>
      </w:r>
      <w:r w:rsidRPr="00EC2C17">
        <w:rPr>
          <w:rFonts w:hAnsi="標楷體" w:hint="eastAsia"/>
          <w:szCs w:val="32"/>
        </w:rPr>
        <w:t>、前臺灣省政府</w:t>
      </w:r>
      <w:r w:rsidRPr="00EC2C17">
        <w:rPr>
          <w:rFonts w:hAnsi="標楷體" w:hint="eastAsia"/>
          <w:sz w:val="24"/>
          <w:szCs w:val="24"/>
        </w:rPr>
        <w:t>(建設廳)</w:t>
      </w:r>
      <w:r w:rsidRPr="00EC2C17">
        <w:rPr>
          <w:rFonts w:hAnsi="標楷體" w:hint="eastAsia"/>
          <w:szCs w:val="32"/>
        </w:rPr>
        <w:t>及部分地方政府為促進產業升級等，歷年依據「獎勵投資條例」</w:t>
      </w:r>
      <w:r w:rsidR="00BE7917" w:rsidRPr="00BE7917">
        <w:rPr>
          <w:rFonts w:hAnsi="標楷體" w:hint="eastAsia"/>
          <w:sz w:val="24"/>
          <w:szCs w:val="24"/>
        </w:rPr>
        <w:t>〔民國</w:t>
      </w:r>
      <w:r w:rsidRPr="00BE7917">
        <w:rPr>
          <w:rFonts w:hAnsi="標楷體" w:hint="eastAsia"/>
          <w:sz w:val="24"/>
          <w:szCs w:val="24"/>
        </w:rPr>
        <w:t>（</w:t>
      </w:r>
      <w:r w:rsidR="00BE7917">
        <w:rPr>
          <w:rFonts w:hAnsi="標楷體" w:hint="eastAsia"/>
          <w:sz w:val="24"/>
          <w:szCs w:val="24"/>
        </w:rPr>
        <w:t>下同</w:t>
      </w:r>
      <w:r w:rsidR="00BE7917" w:rsidRPr="00BE7917">
        <w:rPr>
          <w:rFonts w:hAnsi="標楷體" w:hint="eastAsia"/>
          <w:sz w:val="24"/>
          <w:szCs w:val="24"/>
        </w:rPr>
        <w:t>）</w:t>
      </w:r>
      <w:r w:rsidRPr="00BE7917">
        <w:rPr>
          <w:rFonts w:hAnsi="標楷體" w:hint="eastAsia"/>
          <w:snapToGrid w:val="0"/>
          <w:sz w:val="24"/>
          <w:szCs w:val="24"/>
        </w:rPr>
        <w:t>80年1月30日廢止</w:t>
      </w:r>
      <w:r w:rsidR="00BE7917" w:rsidRPr="00BE7917">
        <w:rPr>
          <w:rFonts w:hAnsi="標楷體" w:hint="eastAsia"/>
          <w:snapToGrid w:val="0"/>
          <w:sz w:val="24"/>
          <w:szCs w:val="24"/>
        </w:rPr>
        <w:t>〕</w:t>
      </w:r>
      <w:r w:rsidRPr="00EC2C17">
        <w:rPr>
          <w:rFonts w:hAnsi="標楷體" w:hint="eastAsia"/>
          <w:szCs w:val="32"/>
        </w:rPr>
        <w:t>、「促進產業升級條例」</w:t>
      </w:r>
      <w:r w:rsidRPr="00EC2C17">
        <w:rPr>
          <w:rFonts w:hAnsi="標楷體" w:hint="eastAsia"/>
          <w:snapToGrid w:val="0"/>
          <w:sz w:val="24"/>
          <w:szCs w:val="24"/>
        </w:rPr>
        <w:t>(99年5月12日廢止)</w:t>
      </w:r>
      <w:r w:rsidRPr="00EC2C17">
        <w:rPr>
          <w:rFonts w:hAnsi="標楷體" w:hint="eastAsia"/>
          <w:szCs w:val="32"/>
        </w:rPr>
        <w:t>等規定開發工業區，截至99年底止計開發龜山等64處工業區，</w:t>
      </w:r>
      <w:r w:rsidR="00EC2C17" w:rsidRPr="00EC2C17">
        <w:rPr>
          <w:rFonts w:hAnsi="標楷體" w:hint="eastAsia"/>
          <w:color w:val="000000"/>
          <w:szCs w:val="32"/>
        </w:rPr>
        <w:t>工業局</w:t>
      </w:r>
      <w:r w:rsidR="00C34F15">
        <w:rPr>
          <w:rFonts w:hAnsi="標楷體" w:hint="eastAsia"/>
          <w:color w:val="000000"/>
          <w:szCs w:val="32"/>
        </w:rPr>
        <w:t>並</w:t>
      </w:r>
      <w:r w:rsidR="00EC2C17" w:rsidRPr="00EC2C17">
        <w:rPr>
          <w:rFonts w:hAnsi="標楷體" w:hint="eastAsia"/>
          <w:szCs w:val="32"/>
        </w:rPr>
        <w:t>依據「</w:t>
      </w:r>
      <w:r w:rsidR="00EC2C17" w:rsidRPr="00EC2C17">
        <w:rPr>
          <w:rFonts w:hAnsi="標楷體"/>
          <w:szCs w:val="32"/>
        </w:rPr>
        <w:t>促進產業升級條例</w:t>
      </w:r>
      <w:r w:rsidR="00EC2C17" w:rsidRPr="00EC2C17">
        <w:rPr>
          <w:rFonts w:hAnsi="標楷體" w:hint="eastAsia"/>
          <w:szCs w:val="32"/>
        </w:rPr>
        <w:t>」</w:t>
      </w:r>
      <w:r w:rsidR="00EC2C17" w:rsidRPr="00EC2C17">
        <w:rPr>
          <w:rFonts w:hAnsi="標楷體"/>
          <w:szCs w:val="32"/>
        </w:rPr>
        <w:t>第63條</w:t>
      </w:r>
      <w:r w:rsidR="00EC2C17" w:rsidRPr="00EC2C17">
        <w:rPr>
          <w:rFonts w:hAnsi="標楷體" w:hint="eastAsia"/>
          <w:szCs w:val="32"/>
        </w:rPr>
        <w:t>：</w:t>
      </w:r>
      <w:r w:rsidR="00EC2C17" w:rsidRPr="00EC2C17">
        <w:rPr>
          <w:rFonts w:hAnsi="標楷體"/>
          <w:szCs w:val="32"/>
        </w:rPr>
        <w:t>「工業區應依下列規定設置管理機構，辦理工業區供公共使用之土地及公共建築物與設施之管理維護及相關服務輔導事宜」</w:t>
      </w:r>
      <w:r w:rsidR="00EC2C17" w:rsidRPr="00EC2C17">
        <w:rPr>
          <w:rFonts w:hAnsi="標楷體" w:hint="eastAsia"/>
          <w:color w:val="000000"/>
          <w:szCs w:val="32"/>
        </w:rPr>
        <w:t>及</w:t>
      </w:r>
      <w:r w:rsidR="00EC2C17" w:rsidRPr="00EC2C17">
        <w:rPr>
          <w:rFonts w:hAnsi="標楷體"/>
          <w:szCs w:val="32"/>
        </w:rPr>
        <w:t>「經濟部所屬產業園區管理機構設置規程」</w:t>
      </w:r>
      <w:r w:rsidR="00EC2C17" w:rsidRPr="00EC2C17">
        <w:rPr>
          <w:rFonts w:hAnsi="標楷體" w:hint="eastAsia"/>
          <w:szCs w:val="32"/>
        </w:rPr>
        <w:t>等規定，對於所轄工業區設</w:t>
      </w:r>
      <w:r w:rsidR="00C34F15">
        <w:rPr>
          <w:rFonts w:hAnsi="標楷體" w:hint="eastAsia"/>
          <w:szCs w:val="32"/>
        </w:rPr>
        <w:t>置</w:t>
      </w:r>
      <w:r w:rsidR="00EC2C17" w:rsidRPr="00EC2C17">
        <w:rPr>
          <w:rFonts w:hAnsi="標楷體" w:hint="eastAsia"/>
          <w:szCs w:val="32"/>
        </w:rPr>
        <w:t>工業區管理處、工業區環境保護中心</w:t>
      </w:r>
      <w:r w:rsidR="00EC2C17" w:rsidRPr="00EC2C17">
        <w:rPr>
          <w:rFonts w:hAnsi="標楷體" w:hint="eastAsia"/>
          <w:sz w:val="24"/>
          <w:szCs w:val="24"/>
        </w:rPr>
        <w:t>（下稱環保中心）</w:t>
      </w:r>
      <w:r w:rsidR="000111B8">
        <w:rPr>
          <w:rFonts w:hAnsi="標楷體" w:hint="eastAsia"/>
          <w:sz w:val="24"/>
          <w:szCs w:val="24"/>
        </w:rPr>
        <w:t>、</w:t>
      </w:r>
      <w:r w:rsidR="00EC2C17" w:rsidRPr="00EC2C17">
        <w:rPr>
          <w:rFonts w:hAnsi="標楷體" w:hint="eastAsia"/>
        </w:rPr>
        <w:t>工業區服務中心及工業區聯合污水處理廠，以</w:t>
      </w:r>
      <w:r w:rsidR="00EC2C17" w:rsidRPr="00EC2C17">
        <w:rPr>
          <w:rFonts w:hAnsi="標楷體"/>
          <w:color w:val="000000"/>
          <w:szCs w:val="32"/>
        </w:rPr>
        <w:t>辦理</w:t>
      </w:r>
      <w:r w:rsidR="00EC2C17" w:rsidRPr="00EC2C17">
        <w:rPr>
          <w:rFonts w:hAnsi="標楷體" w:hint="eastAsia"/>
          <w:color w:val="000000"/>
          <w:szCs w:val="32"/>
        </w:rPr>
        <w:t>所轄</w:t>
      </w:r>
      <w:r w:rsidR="00EC2C17" w:rsidRPr="00EC2C17">
        <w:rPr>
          <w:rFonts w:hAnsi="標楷體"/>
          <w:color w:val="000000"/>
          <w:szCs w:val="32"/>
        </w:rPr>
        <w:t>工業區供公共使用之土地</w:t>
      </w:r>
      <w:r w:rsidR="00EC2C17" w:rsidRPr="00EC2C17">
        <w:rPr>
          <w:rFonts w:hAnsi="標楷體" w:hint="eastAsia"/>
          <w:color w:val="000000"/>
          <w:szCs w:val="32"/>
        </w:rPr>
        <w:t>、</w:t>
      </w:r>
      <w:r w:rsidR="00EC2C17" w:rsidRPr="00EC2C17">
        <w:rPr>
          <w:rFonts w:hAnsi="標楷體"/>
          <w:color w:val="000000"/>
          <w:szCs w:val="32"/>
        </w:rPr>
        <w:t>公共建築物與設施之管理維護及相關服務輔導事宜</w:t>
      </w:r>
      <w:r w:rsidR="00EC2C17" w:rsidRPr="00EC2C17">
        <w:rPr>
          <w:rFonts w:hAnsi="標楷體" w:hint="eastAsia"/>
          <w:color w:val="000000"/>
          <w:szCs w:val="32"/>
        </w:rPr>
        <w:t>。</w:t>
      </w:r>
      <w:r w:rsidR="00EC2C17" w:rsidRPr="00EC2C17">
        <w:rPr>
          <w:rFonts w:hAnsi="標楷體" w:hint="eastAsia"/>
          <w:szCs w:val="32"/>
        </w:rPr>
        <w:t>截至99年底止，</w:t>
      </w:r>
      <w:r w:rsidR="00EC2C17" w:rsidRPr="00EC2C17">
        <w:rPr>
          <w:rFonts w:hAnsi="標楷體"/>
          <w:szCs w:val="32"/>
        </w:rPr>
        <w:t>工業區管理機構總數計51個，包含</w:t>
      </w:r>
      <w:r w:rsidR="000111B8">
        <w:rPr>
          <w:rFonts w:hAnsi="標楷體" w:hint="eastAsia"/>
          <w:szCs w:val="32"/>
        </w:rPr>
        <w:t>3</w:t>
      </w:r>
      <w:r w:rsidR="000111B8" w:rsidRPr="00EC2C17">
        <w:rPr>
          <w:rFonts w:hAnsi="標楷體"/>
          <w:szCs w:val="32"/>
        </w:rPr>
        <w:t>個</w:t>
      </w:r>
      <w:r w:rsidR="00EC2C17" w:rsidRPr="00EC2C17">
        <w:rPr>
          <w:rFonts w:hAnsi="標楷體"/>
          <w:szCs w:val="32"/>
        </w:rPr>
        <w:t>工業區管理處</w:t>
      </w:r>
      <w:r w:rsidR="00EC2C17" w:rsidRPr="00EC2C17">
        <w:rPr>
          <w:rFonts w:hAnsi="標楷體" w:hint="eastAsia"/>
          <w:sz w:val="24"/>
          <w:szCs w:val="24"/>
        </w:rPr>
        <w:t>（</w:t>
      </w:r>
      <w:r w:rsidR="00EC2C17" w:rsidRPr="00EC2C17">
        <w:rPr>
          <w:rFonts w:hAnsi="標楷體"/>
          <w:sz w:val="24"/>
          <w:szCs w:val="24"/>
        </w:rPr>
        <w:t>北、中、南各1個</w:t>
      </w:r>
      <w:r w:rsidR="00EC2C17" w:rsidRPr="00EC2C17">
        <w:rPr>
          <w:rFonts w:hAnsi="標楷體" w:hint="eastAsia"/>
          <w:sz w:val="24"/>
          <w:szCs w:val="24"/>
        </w:rPr>
        <w:t>）</w:t>
      </w:r>
      <w:r w:rsidR="00EC2C17" w:rsidRPr="00EC2C17">
        <w:rPr>
          <w:rFonts w:hAnsi="標楷體" w:hint="eastAsia"/>
          <w:szCs w:val="32"/>
        </w:rPr>
        <w:t>、</w:t>
      </w:r>
      <w:r w:rsidR="00BE7917" w:rsidRPr="00EC2C17">
        <w:rPr>
          <w:rFonts w:hAnsi="標楷體"/>
          <w:szCs w:val="32"/>
        </w:rPr>
        <w:t>46個</w:t>
      </w:r>
      <w:r w:rsidR="00EC2C17" w:rsidRPr="00EC2C17">
        <w:rPr>
          <w:rFonts w:hAnsi="標楷體"/>
          <w:szCs w:val="32"/>
        </w:rPr>
        <w:t>服務中心、</w:t>
      </w:r>
      <w:r w:rsidR="00BE7917" w:rsidRPr="00EC2C17">
        <w:rPr>
          <w:rFonts w:hAnsi="標楷體"/>
          <w:szCs w:val="32"/>
        </w:rPr>
        <w:t>1個</w:t>
      </w:r>
      <w:r w:rsidR="00EC2C17" w:rsidRPr="00EC2C17">
        <w:rPr>
          <w:rFonts w:hAnsi="標楷體"/>
          <w:szCs w:val="32"/>
        </w:rPr>
        <w:t>環保中心及</w:t>
      </w:r>
      <w:r w:rsidR="00BE7917" w:rsidRPr="00EC2C17">
        <w:rPr>
          <w:rFonts w:hAnsi="標楷體"/>
          <w:szCs w:val="32"/>
        </w:rPr>
        <w:t>1個</w:t>
      </w:r>
      <w:r w:rsidR="00EC2C17" w:rsidRPr="00EC2C17">
        <w:rPr>
          <w:rFonts w:hAnsi="標楷體"/>
          <w:szCs w:val="32"/>
        </w:rPr>
        <w:t>聯合</w:t>
      </w:r>
      <w:r w:rsidR="00EC2C17" w:rsidRPr="00EC2C17">
        <w:rPr>
          <w:rFonts w:hAnsi="標楷體"/>
          <w:szCs w:val="32"/>
        </w:rPr>
        <w:lastRenderedPageBreak/>
        <w:t>污水廠</w:t>
      </w:r>
      <w:r w:rsidR="00C01E22">
        <w:rPr>
          <w:rFonts w:hAnsi="標楷體" w:hint="eastAsia"/>
          <w:szCs w:val="32"/>
        </w:rPr>
        <w:t>。另經濟部依</w:t>
      </w:r>
      <w:r w:rsidR="00C01E22" w:rsidRPr="0049740D">
        <w:rPr>
          <w:rFonts w:hAnsi="標楷體" w:hint="eastAsia"/>
          <w:szCs w:val="32"/>
        </w:rPr>
        <w:t>「工業區開發管理基金收支保管及運用辦法」設置工業區開發管理基金</w:t>
      </w:r>
      <w:r w:rsidR="00C01E22" w:rsidRPr="00C01E22">
        <w:rPr>
          <w:rFonts w:hAnsi="標楷體" w:hint="eastAsia"/>
          <w:sz w:val="24"/>
          <w:szCs w:val="24"/>
        </w:rPr>
        <w:t>（99年5月間更名為產業園區開發管理基金</w:t>
      </w:r>
      <w:r w:rsidR="00C01E22">
        <w:rPr>
          <w:rFonts w:hAnsi="標楷體" w:hint="eastAsia"/>
          <w:sz w:val="24"/>
          <w:szCs w:val="24"/>
        </w:rPr>
        <w:t>）</w:t>
      </w:r>
      <w:r w:rsidR="00C01E22">
        <w:rPr>
          <w:rFonts w:hAnsi="標楷體" w:hint="eastAsia"/>
          <w:szCs w:val="32"/>
        </w:rPr>
        <w:t>，</w:t>
      </w:r>
      <w:proofErr w:type="gramStart"/>
      <w:r w:rsidR="00EC2C17">
        <w:rPr>
          <w:rFonts w:hAnsi="標楷體" w:hint="eastAsia"/>
          <w:szCs w:val="32"/>
        </w:rPr>
        <w:t>合先敘</w:t>
      </w:r>
      <w:proofErr w:type="gramEnd"/>
      <w:r w:rsidR="00EC2C17">
        <w:rPr>
          <w:rFonts w:hAnsi="標楷體" w:hint="eastAsia"/>
          <w:szCs w:val="32"/>
        </w:rPr>
        <w:t>明。</w:t>
      </w:r>
    </w:p>
    <w:p w:rsidR="00AE713A" w:rsidRPr="00AE713A" w:rsidRDefault="0054511C" w:rsidP="0054511C">
      <w:pPr>
        <w:pStyle w:val="3"/>
        <w:ind w:left="1360" w:hanging="680"/>
      </w:pPr>
      <w:r w:rsidRPr="00AE713A">
        <w:rPr>
          <w:rFonts w:hAnsi="標楷體" w:hint="eastAsia"/>
          <w:szCs w:val="32"/>
        </w:rPr>
        <w:t>依</w:t>
      </w:r>
      <w:r w:rsidR="00EC2C17" w:rsidRPr="00AE713A">
        <w:rPr>
          <w:rFonts w:hAnsi="標楷體" w:hint="eastAsia"/>
          <w:szCs w:val="32"/>
        </w:rPr>
        <w:t>據</w:t>
      </w:r>
      <w:r w:rsidRPr="00AE713A">
        <w:rPr>
          <w:rFonts w:hAnsi="標楷體" w:hint="eastAsia"/>
          <w:szCs w:val="32"/>
        </w:rPr>
        <w:t>93</w:t>
      </w:r>
      <w:r w:rsidR="000111B8">
        <w:rPr>
          <w:rFonts w:hAnsi="標楷體" w:hint="eastAsia"/>
          <w:szCs w:val="32"/>
        </w:rPr>
        <w:t>年</w:t>
      </w:r>
      <w:r w:rsidRPr="00AE713A">
        <w:rPr>
          <w:rFonts w:hAnsi="標楷體" w:hint="eastAsia"/>
          <w:szCs w:val="32"/>
        </w:rPr>
        <w:t>至99</w:t>
      </w:r>
      <w:r w:rsidRPr="00AE713A">
        <w:rPr>
          <w:rFonts w:hAnsi="標楷體"/>
          <w:szCs w:val="32"/>
        </w:rPr>
        <w:t>年度</w:t>
      </w:r>
      <w:r w:rsidRPr="00AE713A">
        <w:rPr>
          <w:rFonts w:hAnsi="標楷體" w:hint="eastAsia"/>
          <w:szCs w:val="32"/>
        </w:rPr>
        <w:t>「</w:t>
      </w:r>
      <w:r w:rsidRPr="00AE713A">
        <w:rPr>
          <w:rFonts w:hAnsi="標楷體"/>
          <w:szCs w:val="32"/>
        </w:rPr>
        <w:t>中央及地方政府預算籌編原則</w:t>
      </w:r>
      <w:r w:rsidRPr="00AE713A">
        <w:rPr>
          <w:rFonts w:hAnsi="標楷體" w:hint="eastAsia"/>
          <w:szCs w:val="32"/>
        </w:rPr>
        <w:t>」第5點第1款、第3款規定略</w:t>
      </w:r>
      <w:proofErr w:type="gramStart"/>
      <w:r w:rsidRPr="00AE713A">
        <w:rPr>
          <w:rFonts w:hAnsi="標楷體" w:hint="eastAsia"/>
          <w:szCs w:val="32"/>
        </w:rPr>
        <w:t>以</w:t>
      </w:r>
      <w:proofErr w:type="gramEnd"/>
      <w:r w:rsidRPr="00AE713A">
        <w:rPr>
          <w:rFonts w:hAnsi="標楷體" w:hint="eastAsia"/>
          <w:szCs w:val="32"/>
        </w:rPr>
        <w:t>，中央政府及地方政府特種基金收支，</w:t>
      </w:r>
      <w:proofErr w:type="gramStart"/>
      <w:r w:rsidRPr="00AE713A">
        <w:rPr>
          <w:rFonts w:hAnsi="標楷體" w:hint="eastAsia"/>
          <w:szCs w:val="32"/>
        </w:rPr>
        <w:t>業權型特種</w:t>
      </w:r>
      <w:proofErr w:type="gramEnd"/>
      <w:r w:rsidRPr="00AE713A">
        <w:rPr>
          <w:rFonts w:hAnsi="標楷體" w:hint="eastAsia"/>
          <w:szCs w:val="32"/>
        </w:rPr>
        <w:t>基金應積極開源節流，本企業化經營原則，設法提高產銷營運(業務)量，增加收入，</w:t>
      </w:r>
      <w:proofErr w:type="gramStart"/>
      <w:r w:rsidRPr="00AE713A">
        <w:rPr>
          <w:rFonts w:hAnsi="標楷體" w:hint="eastAsia"/>
          <w:szCs w:val="32"/>
        </w:rPr>
        <w:t>抑減成本</w:t>
      </w:r>
      <w:proofErr w:type="gramEnd"/>
      <w:r w:rsidRPr="00AE713A">
        <w:rPr>
          <w:rFonts w:hAnsi="標楷體" w:hint="eastAsia"/>
          <w:szCs w:val="32"/>
        </w:rPr>
        <w:t>費用；</w:t>
      </w:r>
      <w:r w:rsidRPr="00AE713A">
        <w:rPr>
          <w:rFonts w:hAnsi="標楷體"/>
          <w:szCs w:val="32"/>
        </w:rPr>
        <w:t>作業基金應參照國內、外類似機構訂定產品價格或服務費率，並以不低於其單位成本為原則。</w:t>
      </w:r>
      <w:r w:rsidR="009515F6" w:rsidRPr="00AE713A">
        <w:rPr>
          <w:rFonts w:hAnsi="標楷體" w:hint="eastAsia"/>
          <w:szCs w:val="32"/>
        </w:rPr>
        <w:t>查前揭</w:t>
      </w:r>
      <w:r w:rsidRPr="00AE713A">
        <w:rPr>
          <w:rFonts w:hint="eastAsia"/>
          <w:szCs w:val="32"/>
        </w:rPr>
        <w:t>工業局</w:t>
      </w:r>
      <w:r w:rsidR="00C34F15" w:rsidRPr="00AE713A">
        <w:rPr>
          <w:rFonts w:hAnsi="標楷體" w:hint="eastAsia"/>
          <w:szCs w:val="32"/>
        </w:rPr>
        <w:t>所轄</w:t>
      </w:r>
      <w:r w:rsidR="00174602">
        <w:rPr>
          <w:rFonts w:hint="eastAsia"/>
        </w:rPr>
        <w:t>管理機構，</w:t>
      </w:r>
      <w:r w:rsidR="00FD5C67" w:rsidRPr="00AE713A">
        <w:rPr>
          <w:rFonts w:hint="eastAsia"/>
          <w:szCs w:val="32"/>
        </w:rPr>
        <w:t>每年收取之一般公共設施維護費、國有房舍使用費及管理費等收入，尚不敷支應人事、水電及維護等成本，</w:t>
      </w:r>
      <w:r w:rsidR="00D92084">
        <w:rPr>
          <w:rFonts w:hint="eastAsia"/>
        </w:rPr>
        <w:t>經濟部為維持營運，每年自工業區開發管理基金墊付</w:t>
      </w:r>
      <w:r w:rsidR="00476784">
        <w:rPr>
          <w:rFonts w:hint="eastAsia"/>
        </w:rPr>
        <w:t>10</w:t>
      </w:r>
      <w:r w:rsidR="00D92084">
        <w:rPr>
          <w:rFonts w:hint="eastAsia"/>
        </w:rPr>
        <w:t>餘億元，</w:t>
      </w:r>
      <w:r w:rsidR="00476784">
        <w:rPr>
          <w:rFonts w:hint="eastAsia"/>
        </w:rPr>
        <w:t>致該基金持續發生短</w:t>
      </w:r>
      <w:proofErr w:type="gramStart"/>
      <w:r w:rsidR="00476784">
        <w:rPr>
          <w:rFonts w:hint="eastAsia"/>
        </w:rPr>
        <w:t>絀</w:t>
      </w:r>
      <w:proofErr w:type="gramEnd"/>
      <w:r w:rsidR="0087467F">
        <w:rPr>
          <w:rFonts w:hint="eastAsia"/>
        </w:rPr>
        <w:t>。</w:t>
      </w:r>
      <w:r w:rsidR="00476784" w:rsidRPr="00AE713A">
        <w:rPr>
          <w:rFonts w:hAnsi="標楷體" w:hint="eastAsia"/>
          <w:szCs w:val="32"/>
        </w:rPr>
        <w:t>本院</w:t>
      </w:r>
      <w:r w:rsidR="00D92084" w:rsidRPr="00AE713A">
        <w:rPr>
          <w:rFonts w:hAnsi="標楷體" w:hint="eastAsia"/>
          <w:szCs w:val="32"/>
        </w:rPr>
        <w:t>前於92年間</w:t>
      </w:r>
      <w:r w:rsidR="00476784" w:rsidRPr="00AE713A">
        <w:rPr>
          <w:rFonts w:hAnsi="標楷體" w:hint="eastAsia"/>
          <w:szCs w:val="32"/>
        </w:rPr>
        <w:t>調查後，即請</w:t>
      </w:r>
      <w:proofErr w:type="gramStart"/>
      <w:r w:rsidR="00476784" w:rsidRPr="00AE713A">
        <w:rPr>
          <w:rFonts w:hAnsi="標楷體" w:hint="eastAsia"/>
          <w:szCs w:val="32"/>
        </w:rPr>
        <w:t>該部</w:t>
      </w:r>
      <w:r w:rsidR="00D92084">
        <w:rPr>
          <w:rFonts w:hint="eastAsia"/>
        </w:rPr>
        <w:t>應確實</w:t>
      </w:r>
      <w:proofErr w:type="gramEnd"/>
      <w:r w:rsidR="00D92084">
        <w:rPr>
          <w:rFonts w:hint="eastAsia"/>
        </w:rPr>
        <w:t>檢討改善，</w:t>
      </w:r>
      <w:proofErr w:type="gramStart"/>
      <w:r w:rsidR="00D92084">
        <w:rPr>
          <w:rFonts w:hint="eastAsia"/>
        </w:rPr>
        <w:t>俾</w:t>
      </w:r>
      <w:proofErr w:type="gramEnd"/>
      <w:r w:rsidR="00D92084">
        <w:rPr>
          <w:rFonts w:hint="eastAsia"/>
        </w:rPr>
        <w:t>免浪費公</w:t>
      </w:r>
      <w:proofErr w:type="gramStart"/>
      <w:r w:rsidR="00D92084">
        <w:rPr>
          <w:rFonts w:hint="eastAsia"/>
        </w:rPr>
        <w:t>帑</w:t>
      </w:r>
      <w:proofErr w:type="gramEnd"/>
      <w:r w:rsidR="00476784">
        <w:rPr>
          <w:rFonts w:hint="eastAsia"/>
        </w:rPr>
        <w:t>。</w:t>
      </w:r>
      <w:proofErr w:type="gramStart"/>
      <w:r w:rsidR="00476784">
        <w:rPr>
          <w:rFonts w:hint="eastAsia"/>
        </w:rPr>
        <w:t>嗣</w:t>
      </w:r>
      <w:proofErr w:type="gramEnd"/>
      <w:r w:rsidR="00476784">
        <w:rPr>
          <w:rFonts w:hint="eastAsia"/>
        </w:rPr>
        <w:t>經審計部逐年查核該基金收支結果，</w:t>
      </w:r>
      <w:r w:rsidR="00C34F15" w:rsidRPr="00AE713A">
        <w:rPr>
          <w:rFonts w:hAnsi="標楷體" w:hint="eastAsia"/>
          <w:szCs w:val="32"/>
        </w:rPr>
        <w:t>自93年度</w:t>
      </w:r>
      <w:proofErr w:type="gramStart"/>
      <w:r w:rsidR="00C34F15" w:rsidRPr="00AE713A">
        <w:rPr>
          <w:rFonts w:hAnsi="標楷體" w:hint="eastAsia"/>
          <w:szCs w:val="32"/>
        </w:rPr>
        <w:t>起迄</w:t>
      </w:r>
      <w:proofErr w:type="gramEnd"/>
      <w:r w:rsidR="00C34F15" w:rsidRPr="00AE713A">
        <w:rPr>
          <w:rFonts w:hAnsi="標楷體" w:hint="eastAsia"/>
          <w:szCs w:val="32"/>
        </w:rPr>
        <w:t>99年底</w:t>
      </w:r>
      <w:proofErr w:type="gramStart"/>
      <w:r w:rsidR="00C34F15" w:rsidRPr="00AE713A">
        <w:rPr>
          <w:rFonts w:hAnsi="標楷體" w:hint="eastAsia"/>
          <w:szCs w:val="32"/>
        </w:rPr>
        <w:t>止</w:t>
      </w:r>
      <w:proofErr w:type="gramEnd"/>
      <w:r w:rsidR="00C34F15" w:rsidRPr="00AE713A">
        <w:rPr>
          <w:rFonts w:hAnsi="標楷體" w:hint="eastAsia"/>
          <w:szCs w:val="32"/>
        </w:rPr>
        <w:t>累積短</w:t>
      </w:r>
      <w:proofErr w:type="gramStart"/>
      <w:r w:rsidR="00C34F15" w:rsidRPr="00AE713A">
        <w:rPr>
          <w:rFonts w:hAnsi="標楷體" w:hint="eastAsia"/>
          <w:szCs w:val="32"/>
        </w:rPr>
        <w:t>絀</w:t>
      </w:r>
      <w:proofErr w:type="gramEnd"/>
      <w:r w:rsidR="00C366B4">
        <w:rPr>
          <w:rFonts w:hAnsi="標楷體" w:hint="eastAsia"/>
          <w:szCs w:val="32"/>
        </w:rPr>
        <w:t>近</w:t>
      </w:r>
      <w:r w:rsidR="00C34F15" w:rsidRPr="00AE713A">
        <w:rPr>
          <w:rFonts w:hAnsi="標楷體" w:hint="eastAsia"/>
          <w:szCs w:val="32"/>
        </w:rPr>
        <w:t>7</w:t>
      </w:r>
      <w:r w:rsidR="00C366B4">
        <w:rPr>
          <w:rFonts w:hAnsi="標楷體" w:hint="eastAsia"/>
          <w:szCs w:val="32"/>
        </w:rPr>
        <w:t>2</w:t>
      </w:r>
      <w:r w:rsidR="00C34F15" w:rsidRPr="00AE713A">
        <w:rPr>
          <w:rFonts w:hAnsi="標楷體" w:hint="eastAsia"/>
          <w:szCs w:val="32"/>
        </w:rPr>
        <w:t>億元</w:t>
      </w:r>
      <w:r w:rsidR="00476784" w:rsidRPr="00AE713A">
        <w:rPr>
          <w:rFonts w:hAnsi="標楷體" w:hint="eastAsia"/>
          <w:szCs w:val="32"/>
        </w:rPr>
        <w:t>，每年仍短</w:t>
      </w:r>
      <w:proofErr w:type="gramStart"/>
      <w:r w:rsidR="00476784">
        <w:rPr>
          <w:rFonts w:hint="eastAsia"/>
        </w:rPr>
        <w:t>絀</w:t>
      </w:r>
      <w:proofErr w:type="gramEnd"/>
      <w:r w:rsidR="001B4283">
        <w:rPr>
          <w:rFonts w:hint="eastAsia"/>
        </w:rPr>
        <w:t>約</w:t>
      </w:r>
      <w:r w:rsidR="00476784">
        <w:rPr>
          <w:rFonts w:hint="eastAsia"/>
        </w:rPr>
        <w:t>10餘億元</w:t>
      </w:r>
      <w:r w:rsidR="00174602" w:rsidRPr="00AE713A">
        <w:rPr>
          <w:rFonts w:hAnsi="標楷體" w:hint="eastAsia"/>
          <w:szCs w:val="32"/>
        </w:rPr>
        <w:t>，營運績效欠佳</w:t>
      </w:r>
      <w:r w:rsidR="00FD5C67" w:rsidRPr="00AE713A">
        <w:rPr>
          <w:rFonts w:hAnsi="標楷體" w:hint="eastAsia"/>
          <w:szCs w:val="32"/>
        </w:rPr>
        <w:t>。</w:t>
      </w:r>
    </w:p>
    <w:p w:rsidR="0054511C" w:rsidRPr="0054511C" w:rsidRDefault="00AE713A" w:rsidP="0054511C">
      <w:pPr>
        <w:pStyle w:val="3"/>
        <w:ind w:left="1360" w:hanging="680"/>
      </w:pPr>
      <w:r w:rsidRPr="00AE713A">
        <w:rPr>
          <w:rFonts w:hAnsi="標楷體" w:hint="eastAsia"/>
          <w:szCs w:val="32"/>
        </w:rPr>
        <w:t>針對上情，</w:t>
      </w:r>
      <w:r w:rsidR="00415C3C" w:rsidRPr="00AE713A">
        <w:rPr>
          <w:rFonts w:hAnsi="標楷體" w:hint="eastAsia"/>
          <w:szCs w:val="32"/>
        </w:rPr>
        <w:t>工業局</w:t>
      </w:r>
      <w:proofErr w:type="gramStart"/>
      <w:r w:rsidR="0087467F">
        <w:rPr>
          <w:rFonts w:hAnsi="標楷體" w:hint="eastAsia"/>
          <w:szCs w:val="32"/>
        </w:rPr>
        <w:t>雖</w:t>
      </w:r>
      <w:r w:rsidR="00415C3C" w:rsidRPr="00AE713A">
        <w:rPr>
          <w:rFonts w:hAnsi="標楷體" w:hint="eastAsia"/>
          <w:szCs w:val="32"/>
        </w:rPr>
        <w:t>復</w:t>
      </w:r>
      <w:r w:rsidR="004333B0">
        <w:rPr>
          <w:rFonts w:hAnsi="標楷體" w:hint="eastAsia"/>
          <w:szCs w:val="32"/>
        </w:rPr>
        <w:t>稱</w:t>
      </w:r>
      <w:r w:rsidR="00415C3C">
        <w:rPr>
          <w:rFonts w:hAnsi="標楷體" w:hint="eastAsia"/>
          <w:szCs w:val="32"/>
        </w:rPr>
        <w:t>已</w:t>
      </w:r>
      <w:proofErr w:type="gramEnd"/>
      <w:r w:rsidR="004333B0">
        <w:rPr>
          <w:rFonts w:hAnsi="標楷體" w:hint="eastAsia"/>
          <w:szCs w:val="32"/>
        </w:rPr>
        <w:t>採取</w:t>
      </w:r>
      <w:r w:rsidR="00415C3C" w:rsidRPr="00415C3C">
        <w:rPr>
          <w:rFonts w:hAnsi="標楷體" w:hint="eastAsia"/>
          <w:szCs w:val="32"/>
        </w:rPr>
        <w:t>包括</w:t>
      </w:r>
      <w:r w:rsidR="004333B0">
        <w:rPr>
          <w:rFonts w:hAnsi="標楷體" w:hint="eastAsia"/>
          <w:szCs w:val="32"/>
        </w:rPr>
        <w:t>：</w:t>
      </w:r>
      <w:r w:rsidR="00415C3C" w:rsidRPr="00415C3C">
        <w:rPr>
          <w:rFonts w:hAnsi="標楷體"/>
          <w:szCs w:val="32"/>
        </w:rPr>
        <w:t>工業區內設置招牌廣告出租、劃設停車格出租、提供不動產仲介服務、爭取政府汽燃費經費補助辦理道路改善</w:t>
      </w:r>
      <w:r w:rsidR="00415C3C">
        <w:rPr>
          <w:rFonts w:hAnsi="標楷體" w:hint="eastAsia"/>
          <w:szCs w:val="32"/>
        </w:rPr>
        <w:t>及</w:t>
      </w:r>
      <w:r w:rsidR="00415C3C" w:rsidRPr="00415C3C">
        <w:rPr>
          <w:rFonts w:hAnsi="標楷體"/>
          <w:szCs w:val="32"/>
        </w:rPr>
        <w:t>公有不動產出租措施等</w:t>
      </w:r>
      <w:r w:rsidR="004333B0" w:rsidRPr="00415C3C">
        <w:rPr>
          <w:rFonts w:hAnsi="標楷體" w:hint="eastAsia"/>
          <w:szCs w:val="32"/>
        </w:rPr>
        <w:t>改善措施</w:t>
      </w:r>
      <w:r w:rsidRPr="00AE713A">
        <w:rPr>
          <w:rFonts w:hAnsi="標楷體" w:hint="eastAsia"/>
          <w:szCs w:val="32"/>
        </w:rPr>
        <w:t>，</w:t>
      </w:r>
      <w:proofErr w:type="gramStart"/>
      <w:r w:rsidRPr="00AE713A">
        <w:rPr>
          <w:rFonts w:hAnsi="標楷體" w:hint="eastAsia"/>
          <w:szCs w:val="32"/>
        </w:rPr>
        <w:t>惟</w:t>
      </w:r>
      <w:r w:rsidR="0054511C" w:rsidRPr="00AE713A">
        <w:rPr>
          <w:rFonts w:hAnsi="標楷體" w:hint="eastAsia"/>
          <w:szCs w:val="32"/>
        </w:rPr>
        <w:t>查</w:t>
      </w:r>
      <w:proofErr w:type="gramEnd"/>
      <w:r w:rsidR="004333B0">
        <w:rPr>
          <w:rFonts w:hAnsi="標楷體" w:hint="eastAsia"/>
          <w:szCs w:val="32"/>
        </w:rPr>
        <w:t>，</w:t>
      </w:r>
      <w:r w:rsidR="0054511C" w:rsidRPr="00AE713A">
        <w:rPr>
          <w:rFonts w:hAnsi="標楷體" w:hint="eastAsia"/>
          <w:szCs w:val="32"/>
        </w:rPr>
        <w:t>設置招牌廣告出租</w:t>
      </w:r>
      <w:r w:rsidR="00415C3C">
        <w:rPr>
          <w:rFonts w:hAnsi="標楷體" w:hint="eastAsia"/>
          <w:szCs w:val="32"/>
        </w:rPr>
        <w:t>須再投入資金且</w:t>
      </w:r>
      <w:r w:rsidR="0054511C" w:rsidRPr="00AE713A">
        <w:rPr>
          <w:rFonts w:hAnsi="標楷體" w:hint="eastAsia"/>
          <w:szCs w:val="32"/>
        </w:rPr>
        <w:t>缺乏廣告市場，遂停止辦理；劃設停車格出租涉及相關法令權責</w:t>
      </w:r>
      <w:r w:rsidR="004333B0" w:rsidRPr="00AE713A">
        <w:rPr>
          <w:rFonts w:hAnsi="標楷體" w:hint="eastAsia"/>
          <w:szCs w:val="32"/>
        </w:rPr>
        <w:t>規定</w:t>
      </w:r>
      <w:r w:rsidR="0054511C" w:rsidRPr="00AE713A">
        <w:rPr>
          <w:rFonts w:hAnsi="標楷體" w:hint="eastAsia"/>
          <w:szCs w:val="32"/>
        </w:rPr>
        <w:t>有所爭議，</w:t>
      </w:r>
      <w:r w:rsidRPr="00AE713A">
        <w:rPr>
          <w:rFonts w:hAnsi="標楷體" w:hint="eastAsia"/>
          <w:szCs w:val="32"/>
        </w:rPr>
        <w:t>致無法推動</w:t>
      </w:r>
      <w:r w:rsidR="0054511C" w:rsidRPr="00AE713A">
        <w:rPr>
          <w:rFonts w:hAnsi="標楷體" w:hint="eastAsia"/>
          <w:szCs w:val="32"/>
        </w:rPr>
        <w:t>；提供不動產仲介服務因須符合資訊公開</w:t>
      </w:r>
      <w:r w:rsidR="002C4A8E">
        <w:rPr>
          <w:rFonts w:hAnsi="標楷體" w:hint="eastAsia"/>
          <w:szCs w:val="32"/>
        </w:rPr>
        <w:t>及</w:t>
      </w:r>
      <w:r w:rsidR="0054511C" w:rsidRPr="00AE713A">
        <w:rPr>
          <w:rFonts w:hAnsi="標楷體" w:hint="eastAsia"/>
          <w:szCs w:val="32"/>
        </w:rPr>
        <w:t>依「政府採購法」等方式辦理，執行尚有所疑慮；爭取政府汽燃費經費補助辦理道路改善部分，</w:t>
      </w:r>
      <w:r>
        <w:rPr>
          <w:rFonts w:hAnsi="標楷體" w:hint="eastAsia"/>
          <w:szCs w:val="32"/>
        </w:rPr>
        <w:t>因</w:t>
      </w:r>
      <w:r w:rsidRPr="00AE713A">
        <w:rPr>
          <w:rFonts w:hAnsi="標楷體" w:hint="eastAsia"/>
          <w:szCs w:val="32"/>
        </w:rPr>
        <w:t>工業局非屬補助對象，</w:t>
      </w:r>
      <w:r w:rsidR="0054511C" w:rsidRPr="00AE713A">
        <w:rPr>
          <w:rFonts w:hAnsi="標楷體" w:hint="eastAsia"/>
          <w:szCs w:val="32"/>
        </w:rPr>
        <w:t>無法辦理</w:t>
      </w:r>
      <w:r w:rsidR="00415C3C" w:rsidRPr="00AE713A">
        <w:rPr>
          <w:rFonts w:hAnsi="標楷體" w:hint="eastAsia"/>
          <w:szCs w:val="32"/>
        </w:rPr>
        <w:t>；</w:t>
      </w:r>
      <w:r w:rsidR="0054511C" w:rsidRPr="00E42CBF">
        <w:rPr>
          <w:rFonts w:hAnsi="標楷體" w:hint="eastAsia"/>
          <w:szCs w:val="32"/>
        </w:rPr>
        <w:t>不動產出租措施</w:t>
      </w:r>
      <w:r w:rsidR="00415C3C" w:rsidRPr="00E42CBF">
        <w:rPr>
          <w:rFonts w:hAnsi="標楷體" w:hint="eastAsia"/>
          <w:szCs w:val="32"/>
        </w:rPr>
        <w:t>雖於</w:t>
      </w:r>
      <w:r w:rsidR="00415C3C" w:rsidRPr="00E42CBF">
        <w:rPr>
          <w:rFonts w:hAnsi="標楷體"/>
          <w:szCs w:val="32"/>
        </w:rPr>
        <w:t>96</w:t>
      </w:r>
      <w:r w:rsidR="0087467F">
        <w:rPr>
          <w:rFonts w:hAnsi="標楷體" w:hint="eastAsia"/>
          <w:szCs w:val="32"/>
        </w:rPr>
        <w:t>年至</w:t>
      </w:r>
      <w:r w:rsidR="00415C3C" w:rsidRPr="00E42CBF">
        <w:rPr>
          <w:rFonts w:hAnsi="標楷體"/>
          <w:szCs w:val="32"/>
        </w:rPr>
        <w:t>99年間增加收入約</w:t>
      </w:r>
      <w:r w:rsidR="002C4A8E">
        <w:rPr>
          <w:rFonts w:hAnsi="標楷體" w:hint="eastAsia"/>
          <w:szCs w:val="32"/>
        </w:rPr>
        <w:t>1億5千餘萬元，</w:t>
      </w:r>
      <w:r w:rsidR="00415C3C" w:rsidRPr="00E42CBF">
        <w:rPr>
          <w:rFonts w:hAnsi="標楷體" w:hint="eastAsia"/>
          <w:szCs w:val="32"/>
        </w:rPr>
        <w:t>惟</w:t>
      </w:r>
      <w:r w:rsidR="001A6F00" w:rsidRPr="00016B55">
        <w:rPr>
          <w:rFonts w:hAnsi="標楷體" w:hint="eastAsia"/>
          <w:szCs w:val="32"/>
        </w:rPr>
        <w:t>屏東、內埔、豐樂、樹林、屏南、豐田</w:t>
      </w:r>
      <w:r w:rsidR="001A6F00" w:rsidRPr="004B45D1">
        <w:rPr>
          <w:rFonts w:hAnsi="標楷體" w:hint="eastAsia"/>
          <w:sz w:val="24"/>
          <w:szCs w:val="24"/>
        </w:rPr>
        <w:t>(</w:t>
      </w:r>
      <w:proofErr w:type="gramStart"/>
      <w:r w:rsidR="001A6F00" w:rsidRPr="004B45D1">
        <w:rPr>
          <w:rFonts w:hAnsi="標楷體" w:hint="eastAsia"/>
          <w:sz w:val="24"/>
          <w:szCs w:val="24"/>
        </w:rPr>
        <w:t>兼</w:t>
      </w:r>
      <w:r w:rsidR="001A6F00" w:rsidRPr="004B45D1">
        <w:rPr>
          <w:rFonts w:hAnsi="標楷體" w:hint="eastAsia"/>
          <w:sz w:val="24"/>
          <w:szCs w:val="24"/>
        </w:rPr>
        <w:lastRenderedPageBreak/>
        <w:t>元長</w:t>
      </w:r>
      <w:proofErr w:type="gramEnd"/>
      <w:r w:rsidR="001A6F00" w:rsidRPr="004B45D1">
        <w:rPr>
          <w:rFonts w:hAnsi="標楷體" w:hint="eastAsia"/>
          <w:sz w:val="24"/>
          <w:szCs w:val="24"/>
        </w:rPr>
        <w:t>)</w:t>
      </w:r>
      <w:r w:rsidR="001A6F00" w:rsidRPr="00016B55">
        <w:rPr>
          <w:rFonts w:hAnsi="標楷體" w:hint="eastAsia"/>
          <w:szCs w:val="32"/>
        </w:rPr>
        <w:t>等6個工業區服務中心近</w:t>
      </w:r>
      <w:proofErr w:type="gramStart"/>
      <w:r w:rsidR="001A6F00" w:rsidRPr="00016B55">
        <w:rPr>
          <w:rFonts w:hAnsi="標楷體" w:hint="eastAsia"/>
          <w:szCs w:val="32"/>
        </w:rPr>
        <w:t>7</w:t>
      </w:r>
      <w:proofErr w:type="gramEnd"/>
      <w:r w:rsidR="001A6F00" w:rsidRPr="00016B55">
        <w:rPr>
          <w:rFonts w:hAnsi="標楷體" w:hint="eastAsia"/>
          <w:szCs w:val="32"/>
        </w:rPr>
        <w:t>年度均無不動產出租收入，仁大</w:t>
      </w:r>
      <w:r w:rsidR="001A6F00" w:rsidRPr="004B45D1">
        <w:rPr>
          <w:rFonts w:hAnsi="標楷體" w:hint="eastAsia"/>
          <w:sz w:val="24"/>
          <w:szCs w:val="24"/>
        </w:rPr>
        <w:t>(兼管海洋放流管制中心)</w:t>
      </w:r>
      <w:r w:rsidR="001A6F00" w:rsidRPr="00E42CBF">
        <w:rPr>
          <w:rFonts w:hAnsi="標楷體" w:hint="eastAsia"/>
          <w:szCs w:val="32"/>
        </w:rPr>
        <w:t>、頭份</w:t>
      </w:r>
      <w:r w:rsidR="001A6F00" w:rsidRPr="004B45D1">
        <w:rPr>
          <w:rFonts w:hAnsi="標楷體" w:hint="eastAsia"/>
          <w:sz w:val="24"/>
          <w:szCs w:val="24"/>
        </w:rPr>
        <w:t>(兼竹南及銅鑼)</w:t>
      </w:r>
      <w:r w:rsidR="001A6F00" w:rsidRPr="00E42CBF">
        <w:rPr>
          <w:rFonts w:hAnsi="標楷體" w:hint="eastAsia"/>
          <w:szCs w:val="32"/>
        </w:rPr>
        <w:t>、高雄臨海、桃園幼獅、朴子</w:t>
      </w:r>
      <w:r w:rsidR="001A6F00" w:rsidRPr="004B45D1">
        <w:rPr>
          <w:rFonts w:hAnsi="標楷體" w:hint="eastAsia"/>
          <w:sz w:val="24"/>
          <w:szCs w:val="24"/>
        </w:rPr>
        <w:t>(</w:t>
      </w:r>
      <w:proofErr w:type="gramStart"/>
      <w:r w:rsidR="001A6F00" w:rsidRPr="004B45D1">
        <w:rPr>
          <w:rFonts w:hAnsi="標楷體" w:hint="eastAsia"/>
          <w:sz w:val="24"/>
          <w:szCs w:val="24"/>
        </w:rPr>
        <w:t>兼義竹</w:t>
      </w:r>
      <w:proofErr w:type="gramEnd"/>
      <w:r w:rsidR="001A6F00" w:rsidRPr="004B45D1">
        <w:rPr>
          <w:rFonts w:hAnsi="標楷體" w:hint="eastAsia"/>
          <w:sz w:val="24"/>
          <w:szCs w:val="24"/>
        </w:rPr>
        <w:t>)</w:t>
      </w:r>
      <w:r w:rsidR="001A6F00" w:rsidRPr="00E42CBF">
        <w:rPr>
          <w:rFonts w:hAnsi="標楷體" w:hint="eastAsia"/>
          <w:szCs w:val="32"/>
        </w:rPr>
        <w:t>、芳苑、平鎮、林園、龍德</w:t>
      </w:r>
      <w:r w:rsidR="001A6F00" w:rsidRPr="004B45D1">
        <w:rPr>
          <w:rFonts w:hAnsi="標楷體" w:hint="eastAsia"/>
          <w:sz w:val="24"/>
          <w:szCs w:val="24"/>
        </w:rPr>
        <w:t>(</w:t>
      </w:r>
      <w:proofErr w:type="gramStart"/>
      <w:r w:rsidR="001A6F00" w:rsidRPr="004B45D1">
        <w:rPr>
          <w:rFonts w:hAnsi="標楷體" w:hint="eastAsia"/>
          <w:sz w:val="24"/>
          <w:szCs w:val="24"/>
        </w:rPr>
        <w:t>兼利澤</w:t>
      </w:r>
      <w:proofErr w:type="gramEnd"/>
      <w:r w:rsidR="001A6F00" w:rsidRPr="004B45D1">
        <w:rPr>
          <w:rFonts w:hAnsi="標楷體" w:hint="eastAsia"/>
          <w:sz w:val="24"/>
          <w:szCs w:val="24"/>
        </w:rPr>
        <w:t>)</w:t>
      </w:r>
      <w:r w:rsidR="001A6F00" w:rsidRPr="00E42CBF">
        <w:rPr>
          <w:rFonts w:hAnsi="標楷體" w:hint="eastAsia"/>
          <w:szCs w:val="32"/>
        </w:rPr>
        <w:t>、</w:t>
      </w:r>
      <w:proofErr w:type="gramStart"/>
      <w:r w:rsidR="001A6F00" w:rsidRPr="00E42CBF">
        <w:rPr>
          <w:rFonts w:hAnsi="標楷體" w:hint="eastAsia"/>
          <w:szCs w:val="32"/>
        </w:rPr>
        <w:t>臺</w:t>
      </w:r>
      <w:proofErr w:type="gramEnd"/>
      <w:r w:rsidR="001A6F00" w:rsidRPr="00E42CBF">
        <w:rPr>
          <w:rFonts w:hAnsi="標楷體" w:hint="eastAsia"/>
          <w:szCs w:val="32"/>
        </w:rPr>
        <w:t>南科技、新營、大武</w:t>
      </w:r>
      <w:proofErr w:type="gramStart"/>
      <w:r w:rsidR="001A6F00" w:rsidRPr="00E42CBF">
        <w:rPr>
          <w:rFonts w:hAnsi="標楷體" w:hint="eastAsia"/>
          <w:szCs w:val="32"/>
        </w:rPr>
        <w:t>崙</w:t>
      </w:r>
      <w:proofErr w:type="gramEnd"/>
      <w:r w:rsidR="001A6F00" w:rsidRPr="00E42CBF">
        <w:rPr>
          <w:rFonts w:hAnsi="標楷體" w:hint="eastAsia"/>
          <w:szCs w:val="32"/>
        </w:rPr>
        <w:t>(兼瑞芳)等12個工業區服務中心之國有房舍使用費等收入，僅介於0.6萬元至78萬餘元間</w:t>
      </w:r>
      <w:r w:rsidR="007E1263" w:rsidRPr="00E42CBF">
        <w:rPr>
          <w:rFonts w:hAnsi="標楷體" w:hint="eastAsia"/>
          <w:szCs w:val="32"/>
        </w:rPr>
        <w:t>，</w:t>
      </w:r>
      <w:r w:rsidR="0054511C" w:rsidRPr="00E42CBF">
        <w:rPr>
          <w:rFonts w:hAnsi="標楷體" w:hint="eastAsia"/>
          <w:szCs w:val="32"/>
        </w:rPr>
        <w:t>執行成效</w:t>
      </w:r>
      <w:r w:rsidR="002C4A8E">
        <w:rPr>
          <w:rFonts w:hAnsi="標楷體" w:hint="eastAsia"/>
          <w:szCs w:val="32"/>
        </w:rPr>
        <w:t>亦</w:t>
      </w:r>
      <w:r w:rsidR="0054511C" w:rsidRPr="00E42CBF">
        <w:rPr>
          <w:rFonts w:hAnsi="標楷體" w:hint="eastAsia"/>
          <w:szCs w:val="32"/>
        </w:rPr>
        <w:t>欠佳。</w:t>
      </w:r>
      <w:r w:rsidRPr="00E42CBF">
        <w:rPr>
          <w:rFonts w:hAnsi="標楷體" w:hint="eastAsia"/>
          <w:szCs w:val="32"/>
        </w:rPr>
        <w:t>綜</w:t>
      </w:r>
      <w:r w:rsidR="0054511C" w:rsidRPr="00E42CBF">
        <w:rPr>
          <w:rFonts w:hAnsi="標楷體" w:hint="eastAsia"/>
          <w:szCs w:val="32"/>
        </w:rPr>
        <w:t>上，顯示工業局所提改善措施迄無</w:t>
      </w:r>
      <w:r w:rsidRPr="00E42CBF">
        <w:rPr>
          <w:rFonts w:hAnsi="標楷體" w:hint="eastAsia"/>
          <w:szCs w:val="32"/>
        </w:rPr>
        <w:t>顯著</w:t>
      </w:r>
      <w:r w:rsidR="0054511C" w:rsidRPr="00E42CBF">
        <w:rPr>
          <w:rFonts w:hAnsi="標楷體" w:hint="eastAsia"/>
          <w:szCs w:val="32"/>
        </w:rPr>
        <w:t>具體成效，致</w:t>
      </w:r>
      <w:r w:rsidRPr="00E42CBF">
        <w:rPr>
          <w:rFonts w:hAnsi="標楷體" w:hint="eastAsia"/>
          <w:szCs w:val="32"/>
        </w:rPr>
        <w:t>生連年</w:t>
      </w:r>
      <w:r w:rsidR="0054511C" w:rsidRPr="00E42CBF">
        <w:rPr>
          <w:rFonts w:hAnsi="標楷體" w:hint="eastAsia"/>
          <w:szCs w:val="32"/>
        </w:rPr>
        <w:t>短</w:t>
      </w:r>
      <w:proofErr w:type="gramStart"/>
      <w:r w:rsidR="0054511C" w:rsidRPr="00E42CBF">
        <w:rPr>
          <w:rFonts w:hAnsi="標楷體" w:hint="eastAsia"/>
          <w:szCs w:val="32"/>
        </w:rPr>
        <w:t>絀</w:t>
      </w:r>
      <w:proofErr w:type="gramEnd"/>
      <w:r w:rsidR="007E1263" w:rsidRPr="00E42CBF">
        <w:rPr>
          <w:rFonts w:hAnsi="標楷體" w:hint="eastAsia"/>
          <w:szCs w:val="32"/>
        </w:rPr>
        <w:t>，核有未當</w:t>
      </w:r>
      <w:r w:rsidR="0054511C" w:rsidRPr="00E42CBF">
        <w:rPr>
          <w:rFonts w:hAnsi="標楷體" w:hint="eastAsia"/>
          <w:szCs w:val="32"/>
        </w:rPr>
        <w:t>。</w:t>
      </w:r>
    </w:p>
    <w:p w:rsidR="0054511C" w:rsidRPr="0054511C" w:rsidRDefault="00E42CBF" w:rsidP="0054511C">
      <w:pPr>
        <w:pStyle w:val="3"/>
        <w:ind w:left="1360" w:hanging="680"/>
      </w:pPr>
      <w:r w:rsidRPr="005220EE">
        <w:rPr>
          <w:rFonts w:hAnsi="標楷體" w:hint="eastAsia"/>
          <w:szCs w:val="32"/>
        </w:rPr>
        <w:t>復</w:t>
      </w:r>
      <w:r w:rsidR="00325CC4" w:rsidRPr="005220EE">
        <w:rPr>
          <w:rFonts w:hAnsi="標楷體" w:hint="eastAsia"/>
          <w:szCs w:val="32"/>
        </w:rPr>
        <w:t>查工業局</w:t>
      </w:r>
      <w:r w:rsidR="00742ED6">
        <w:rPr>
          <w:rFonts w:hAnsi="標楷體" w:hint="eastAsia"/>
          <w:szCs w:val="32"/>
        </w:rPr>
        <w:t>深知</w:t>
      </w:r>
      <w:r w:rsidR="004B45D1">
        <w:rPr>
          <w:rFonts w:hAnsi="標楷體" w:hint="eastAsia"/>
          <w:szCs w:val="32"/>
        </w:rPr>
        <w:t>所轄工業區之</w:t>
      </w:r>
      <w:r w:rsidR="00325CC4" w:rsidRPr="005A4B1E">
        <w:rPr>
          <w:rFonts w:hAnsi="標楷體"/>
          <w:szCs w:val="32"/>
        </w:rPr>
        <w:t>一般公共設施維護費</w:t>
      </w:r>
      <w:r w:rsidR="00C366B4" w:rsidRPr="005220EE">
        <w:rPr>
          <w:rFonts w:hAnsi="標楷體"/>
          <w:szCs w:val="32"/>
        </w:rPr>
        <w:t>收入</w:t>
      </w:r>
      <w:r w:rsidR="004B45D1">
        <w:rPr>
          <w:rFonts w:hAnsi="標楷體" w:hint="eastAsia"/>
          <w:szCs w:val="32"/>
        </w:rPr>
        <w:t>，</w:t>
      </w:r>
      <w:r w:rsidR="00325CC4" w:rsidRPr="005A4B1E">
        <w:rPr>
          <w:rFonts w:hAnsi="標楷體"/>
          <w:szCs w:val="32"/>
        </w:rPr>
        <w:t>已不敷</w:t>
      </w:r>
      <w:r w:rsidR="00C366B4">
        <w:rPr>
          <w:rFonts w:hAnsi="標楷體" w:hint="eastAsia"/>
          <w:szCs w:val="32"/>
        </w:rPr>
        <w:t>支應</w:t>
      </w:r>
      <w:r w:rsidR="00325CC4" w:rsidRPr="005A4B1E">
        <w:rPr>
          <w:rFonts w:hAnsi="標楷體"/>
          <w:szCs w:val="32"/>
        </w:rPr>
        <w:t>實際維</w:t>
      </w:r>
      <w:r w:rsidR="00325CC4">
        <w:rPr>
          <w:rFonts w:hAnsi="標楷體" w:hint="eastAsia"/>
          <w:szCs w:val="32"/>
        </w:rPr>
        <w:t>護</w:t>
      </w:r>
      <w:r w:rsidR="00325CC4" w:rsidRPr="005A4B1E">
        <w:rPr>
          <w:rFonts w:hAnsi="標楷體"/>
          <w:szCs w:val="32"/>
        </w:rPr>
        <w:t>管</w:t>
      </w:r>
      <w:r w:rsidR="00325CC4">
        <w:rPr>
          <w:rFonts w:hAnsi="標楷體" w:hint="eastAsia"/>
          <w:szCs w:val="32"/>
        </w:rPr>
        <w:t>理</w:t>
      </w:r>
      <w:r w:rsidR="00325CC4" w:rsidRPr="005A4B1E">
        <w:rPr>
          <w:rFonts w:hAnsi="標楷體"/>
          <w:szCs w:val="32"/>
        </w:rPr>
        <w:t>費用</w:t>
      </w:r>
      <w:r w:rsidR="00C366B4">
        <w:rPr>
          <w:rFonts w:hAnsi="標楷體" w:hint="eastAsia"/>
          <w:szCs w:val="32"/>
        </w:rPr>
        <w:t>；</w:t>
      </w:r>
      <w:r w:rsidR="00742ED6">
        <w:rPr>
          <w:rFonts w:hAnsi="標楷體" w:hint="eastAsia"/>
          <w:szCs w:val="32"/>
        </w:rPr>
        <w:t>及現行</w:t>
      </w:r>
      <w:r w:rsidR="00F17507" w:rsidRPr="005220EE">
        <w:rPr>
          <w:rFonts w:hAnsi="標楷體"/>
          <w:szCs w:val="32"/>
        </w:rPr>
        <w:t>費率</w:t>
      </w:r>
      <w:r w:rsidR="00742ED6">
        <w:rPr>
          <w:rFonts w:hAnsi="標楷體" w:hint="eastAsia"/>
          <w:szCs w:val="32"/>
        </w:rPr>
        <w:t>雖有</w:t>
      </w:r>
      <w:r w:rsidR="00742ED6" w:rsidRPr="00016B55">
        <w:rPr>
          <w:rFonts w:hAnsi="標楷體" w:hint="eastAsia"/>
          <w:szCs w:val="32"/>
        </w:rPr>
        <w:t>依物價指數比率調整之機制</w:t>
      </w:r>
      <w:r w:rsidR="00742ED6">
        <w:rPr>
          <w:rFonts w:hAnsi="標楷體" w:hint="eastAsia"/>
          <w:szCs w:val="32"/>
        </w:rPr>
        <w:t>，惟仍</w:t>
      </w:r>
      <w:r w:rsidR="00F17507" w:rsidRPr="005220EE">
        <w:rPr>
          <w:rFonts w:hAnsi="標楷體"/>
          <w:szCs w:val="32"/>
        </w:rPr>
        <w:t>無法反應實際成本支出</w:t>
      </w:r>
      <w:r w:rsidR="00742ED6">
        <w:rPr>
          <w:rFonts w:hAnsi="標楷體" w:hint="eastAsia"/>
          <w:szCs w:val="32"/>
        </w:rPr>
        <w:t>等</w:t>
      </w:r>
      <w:r w:rsidR="0054511C" w:rsidRPr="00016B55">
        <w:rPr>
          <w:rFonts w:hAnsi="標楷體" w:hint="eastAsia"/>
          <w:szCs w:val="32"/>
        </w:rPr>
        <w:t>問題癥結，</w:t>
      </w:r>
      <w:r w:rsidR="00B70494">
        <w:rPr>
          <w:rFonts w:hAnsi="標楷體" w:hint="eastAsia"/>
          <w:szCs w:val="32"/>
        </w:rPr>
        <w:t>惟</w:t>
      </w:r>
      <w:proofErr w:type="gramStart"/>
      <w:r w:rsidR="00742ED6">
        <w:rPr>
          <w:rFonts w:hAnsi="標楷體" w:hint="eastAsia"/>
          <w:szCs w:val="32"/>
        </w:rPr>
        <w:t>該局</w:t>
      </w:r>
      <w:r w:rsidR="001947D7">
        <w:rPr>
          <w:rFonts w:hAnsi="標楷體" w:hint="eastAsia"/>
          <w:szCs w:val="32"/>
        </w:rPr>
        <w:t>迄未</w:t>
      </w:r>
      <w:proofErr w:type="gramEnd"/>
      <w:r w:rsidR="001947D7" w:rsidRPr="00016B55">
        <w:rPr>
          <w:rFonts w:hAnsi="標楷體" w:hint="eastAsia"/>
          <w:szCs w:val="32"/>
        </w:rPr>
        <w:t>確實檢討</w:t>
      </w:r>
      <w:r w:rsidR="004B45D1">
        <w:rPr>
          <w:rFonts w:hAnsi="標楷體" w:hint="eastAsia"/>
          <w:szCs w:val="32"/>
        </w:rPr>
        <w:t>、積極</w:t>
      </w:r>
      <w:proofErr w:type="gramStart"/>
      <w:r w:rsidR="001947D7" w:rsidRPr="00016B55">
        <w:rPr>
          <w:rFonts w:hAnsi="標楷體" w:hint="eastAsia"/>
          <w:szCs w:val="32"/>
        </w:rPr>
        <w:t>妥處</w:t>
      </w:r>
      <w:r w:rsidR="001947D7">
        <w:rPr>
          <w:rFonts w:hAnsi="標楷體" w:hint="eastAsia"/>
          <w:szCs w:val="32"/>
        </w:rPr>
        <w:t>，猶將</w:t>
      </w:r>
      <w:proofErr w:type="gramEnd"/>
      <w:r w:rsidR="001947D7">
        <w:rPr>
          <w:rFonts w:hAnsi="標楷體" w:hint="eastAsia"/>
          <w:szCs w:val="32"/>
        </w:rPr>
        <w:t>「</w:t>
      </w:r>
      <w:r w:rsidR="001947D7" w:rsidRPr="00C17D5D">
        <w:rPr>
          <w:rFonts w:hAnsi="標楷體"/>
          <w:szCs w:val="32"/>
        </w:rPr>
        <w:t>以使用者付費精神調整一般公共設施維護費費率</w:t>
      </w:r>
      <w:r w:rsidR="001947D7">
        <w:rPr>
          <w:rFonts w:hAnsi="標楷體" w:hint="eastAsia"/>
          <w:szCs w:val="32"/>
        </w:rPr>
        <w:t>」列為長期改善方案，</w:t>
      </w:r>
      <w:r w:rsidR="004B45D1">
        <w:rPr>
          <w:rFonts w:hAnsi="標楷體" w:hint="eastAsia"/>
          <w:szCs w:val="32"/>
        </w:rPr>
        <w:t>又</w:t>
      </w:r>
      <w:r w:rsidR="001947D7">
        <w:rPr>
          <w:rFonts w:hAnsi="標楷體" w:hint="eastAsia"/>
          <w:szCs w:val="32"/>
        </w:rPr>
        <w:t>無具體執行期程</w:t>
      </w:r>
      <w:r w:rsidR="004B45D1">
        <w:rPr>
          <w:rFonts w:hAnsi="標楷體" w:hint="eastAsia"/>
          <w:szCs w:val="32"/>
        </w:rPr>
        <w:t>規劃</w:t>
      </w:r>
      <w:r w:rsidR="001947D7">
        <w:rPr>
          <w:rFonts w:hAnsi="標楷體" w:hint="eastAsia"/>
          <w:szCs w:val="32"/>
        </w:rPr>
        <w:t>，則</w:t>
      </w:r>
      <w:r w:rsidR="001947D7" w:rsidRPr="00C17D5D">
        <w:rPr>
          <w:rFonts w:hAnsi="標楷體"/>
          <w:szCs w:val="32"/>
        </w:rPr>
        <w:t>多數處於營運虧損狀態</w:t>
      </w:r>
      <w:r w:rsidR="004B45D1">
        <w:rPr>
          <w:rFonts w:hAnsi="標楷體" w:hint="eastAsia"/>
          <w:szCs w:val="32"/>
        </w:rPr>
        <w:t>之</w:t>
      </w:r>
      <w:r w:rsidR="001947D7" w:rsidRPr="00C17D5D">
        <w:rPr>
          <w:rFonts w:hAnsi="標楷體"/>
          <w:szCs w:val="32"/>
        </w:rPr>
        <w:t>工業區</w:t>
      </w:r>
      <w:r w:rsidR="004B45D1">
        <w:rPr>
          <w:rFonts w:hAnsi="標楷體" w:hint="eastAsia"/>
          <w:szCs w:val="32"/>
        </w:rPr>
        <w:t>如何達成該局所稱之逐年減少虧損、</w:t>
      </w:r>
      <w:r w:rsidR="004B45D1" w:rsidRPr="00C17D5D">
        <w:rPr>
          <w:rFonts w:hAnsi="標楷體"/>
          <w:szCs w:val="32"/>
        </w:rPr>
        <w:t>自負盈虧</w:t>
      </w:r>
      <w:r w:rsidR="004B45D1">
        <w:rPr>
          <w:rFonts w:hAnsi="標楷體" w:hint="eastAsia"/>
          <w:szCs w:val="32"/>
        </w:rPr>
        <w:t>、</w:t>
      </w:r>
      <w:r w:rsidR="001947D7" w:rsidRPr="00C17D5D">
        <w:rPr>
          <w:rFonts w:hAnsi="標楷體"/>
          <w:szCs w:val="32"/>
        </w:rPr>
        <w:t>財務收支損益平衡</w:t>
      </w:r>
      <w:r w:rsidR="00987097">
        <w:rPr>
          <w:rFonts w:hAnsi="標楷體" w:hint="eastAsia"/>
          <w:szCs w:val="32"/>
        </w:rPr>
        <w:t>、</w:t>
      </w:r>
      <w:r w:rsidR="00987097" w:rsidRPr="00BA0E78">
        <w:rPr>
          <w:rFonts w:hAnsi="標楷體"/>
          <w:color w:val="000000"/>
          <w:szCs w:val="32"/>
        </w:rPr>
        <w:t>確實落實使用者</w:t>
      </w:r>
      <w:r w:rsidR="00253116">
        <w:rPr>
          <w:rFonts w:hAnsi="標楷體" w:hint="eastAsia"/>
          <w:color w:val="000000"/>
          <w:szCs w:val="32"/>
        </w:rPr>
        <w:t>付費</w:t>
      </w:r>
      <w:r w:rsidR="00987097" w:rsidRPr="00BA0E78">
        <w:rPr>
          <w:rFonts w:hAnsi="標楷體"/>
          <w:color w:val="000000"/>
          <w:szCs w:val="32"/>
        </w:rPr>
        <w:t>原則</w:t>
      </w:r>
      <w:r w:rsidR="00987097">
        <w:rPr>
          <w:rFonts w:hAnsi="標楷體" w:hint="eastAsia"/>
          <w:color w:val="000000"/>
          <w:szCs w:val="32"/>
        </w:rPr>
        <w:t>等，</w:t>
      </w:r>
      <w:r w:rsidR="004B45D1">
        <w:rPr>
          <w:rFonts w:hAnsi="標楷體" w:hint="eastAsia"/>
          <w:szCs w:val="32"/>
        </w:rPr>
        <w:t>實有疑義，</w:t>
      </w:r>
      <w:r w:rsidR="0054511C">
        <w:rPr>
          <w:rFonts w:hAnsi="標楷體" w:hint="eastAsia"/>
          <w:szCs w:val="32"/>
        </w:rPr>
        <w:t>核與前開</w:t>
      </w:r>
      <w:r w:rsidR="0054511C" w:rsidRPr="00016B55">
        <w:rPr>
          <w:rFonts w:hAnsi="標楷體"/>
          <w:szCs w:val="32"/>
        </w:rPr>
        <w:t>預算籌編原則</w:t>
      </w:r>
      <w:r w:rsidR="00F54781">
        <w:rPr>
          <w:rFonts w:hAnsi="標楷體" w:hint="eastAsia"/>
          <w:szCs w:val="32"/>
        </w:rPr>
        <w:t>揭示，有關</w:t>
      </w:r>
      <w:r w:rsidR="0054511C" w:rsidRPr="00016B55">
        <w:rPr>
          <w:rFonts w:hAnsi="標楷體"/>
          <w:szCs w:val="32"/>
        </w:rPr>
        <w:t>作業基金應參照國內、外類似機構訂定產品價格或服務費率，並以不低於其單位成本為原則</w:t>
      </w:r>
      <w:r w:rsidR="0054511C">
        <w:rPr>
          <w:rFonts w:hAnsi="標楷體" w:hint="eastAsia"/>
          <w:szCs w:val="32"/>
        </w:rPr>
        <w:t>之規定未合</w:t>
      </w:r>
      <w:r w:rsidR="004B45D1">
        <w:rPr>
          <w:rFonts w:hAnsi="標楷體" w:hint="eastAsia"/>
          <w:szCs w:val="32"/>
        </w:rPr>
        <w:t>，亦有未當</w:t>
      </w:r>
      <w:r w:rsidR="0054511C" w:rsidRPr="00552B39">
        <w:rPr>
          <w:rFonts w:hAnsi="標楷體" w:hint="eastAsia"/>
          <w:szCs w:val="32"/>
        </w:rPr>
        <w:t>。</w:t>
      </w:r>
    </w:p>
    <w:p w:rsidR="0054511C" w:rsidRPr="007168B1" w:rsidRDefault="00987097" w:rsidP="0054511C">
      <w:pPr>
        <w:pStyle w:val="3"/>
        <w:ind w:left="1360" w:hanging="680"/>
      </w:pPr>
      <w:r w:rsidRPr="007168B1">
        <w:rPr>
          <w:rFonts w:hAnsi="標楷體" w:hint="eastAsia"/>
          <w:spacing w:val="4"/>
          <w:szCs w:val="32"/>
        </w:rPr>
        <w:t>綜上，</w:t>
      </w:r>
      <w:r w:rsidRPr="007168B1">
        <w:rPr>
          <w:rFonts w:hAnsi="標楷體" w:hint="eastAsia"/>
          <w:szCs w:val="32"/>
        </w:rPr>
        <w:t>工業局所轄工業區管理機構迄仍連年發生短</w:t>
      </w:r>
      <w:proofErr w:type="gramStart"/>
      <w:r w:rsidRPr="007168B1">
        <w:rPr>
          <w:rFonts w:hAnsi="標楷體" w:hint="eastAsia"/>
          <w:szCs w:val="32"/>
        </w:rPr>
        <w:t>絀</w:t>
      </w:r>
      <w:proofErr w:type="gramEnd"/>
      <w:r w:rsidRPr="007168B1">
        <w:rPr>
          <w:rFonts w:hAnsi="標楷體" w:hint="eastAsia"/>
          <w:szCs w:val="32"/>
        </w:rPr>
        <w:t>，</w:t>
      </w:r>
      <w:r w:rsidR="007168B1" w:rsidRPr="007168B1">
        <w:rPr>
          <w:rFonts w:hAnsi="標楷體" w:hint="eastAsia"/>
          <w:szCs w:val="32"/>
        </w:rPr>
        <w:t>相關改進措施成效</w:t>
      </w:r>
      <w:proofErr w:type="gramStart"/>
      <w:r w:rsidR="007168B1" w:rsidRPr="007168B1">
        <w:rPr>
          <w:rFonts w:hAnsi="標楷體" w:hint="eastAsia"/>
          <w:szCs w:val="32"/>
        </w:rPr>
        <w:t>不</w:t>
      </w:r>
      <w:proofErr w:type="gramEnd"/>
      <w:r w:rsidR="007168B1" w:rsidRPr="007168B1">
        <w:rPr>
          <w:rFonts w:hAnsi="標楷體" w:hint="eastAsia"/>
          <w:szCs w:val="32"/>
        </w:rPr>
        <w:t>彰，亦未積極檢討調整</w:t>
      </w:r>
      <w:r w:rsidR="007168B1" w:rsidRPr="007168B1">
        <w:rPr>
          <w:rFonts w:hAnsi="標楷體"/>
          <w:szCs w:val="32"/>
        </w:rPr>
        <w:t>一般公共設施維護費</w:t>
      </w:r>
      <w:r w:rsidR="007168B1" w:rsidRPr="007168B1">
        <w:rPr>
          <w:rFonts w:hAnsi="標楷體" w:hint="eastAsia"/>
          <w:szCs w:val="32"/>
        </w:rPr>
        <w:t>率，致累積短</w:t>
      </w:r>
      <w:proofErr w:type="gramStart"/>
      <w:r w:rsidR="007168B1" w:rsidRPr="007168B1">
        <w:rPr>
          <w:rFonts w:hAnsi="標楷體" w:hint="eastAsia"/>
          <w:szCs w:val="32"/>
        </w:rPr>
        <w:t>絀</w:t>
      </w:r>
      <w:proofErr w:type="gramEnd"/>
      <w:r w:rsidR="007168B1" w:rsidRPr="007168B1">
        <w:rPr>
          <w:rFonts w:hAnsi="標楷體" w:hint="eastAsia"/>
          <w:szCs w:val="32"/>
        </w:rPr>
        <w:t>愈趨嚴重</w:t>
      </w:r>
      <w:r w:rsidR="007168B1" w:rsidRPr="00253116">
        <w:rPr>
          <w:rFonts w:hAnsi="標楷體" w:hint="eastAsia"/>
          <w:szCs w:val="32"/>
        </w:rPr>
        <w:t>，</w:t>
      </w:r>
      <w:proofErr w:type="gramStart"/>
      <w:r w:rsidR="00253116" w:rsidRPr="00253116">
        <w:rPr>
          <w:rFonts w:hAnsi="標楷體" w:hint="eastAsia"/>
          <w:szCs w:val="32"/>
        </w:rPr>
        <w:t>洵</w:t>
      </w:r>
      <w:proofErr w:type="gramEnd"/>
      <w:r w:rsidR="00253116" w:rsidRPr="00253116">
        <w:rPr>
          <w:rFonts w:hAnsi="標楷體" w:hint="eastAsia"/>
          <w:szCs w:val="32"/>
        </w:rPr>
        <w:t>有未當，</w:t>
      </w:r>
      <w:r w:rsidR="007168B1" w:rsidRPr="007168B1">
        <w:rPr>
          <w:rFonts w:hAnsi="標楷體" w:hint="eastAsia"/>
          <w:szCs w:val="32"/>
        </w:rPr>
        <w:t>亟應賡續</w:t>
      </w:r>
      <w:r w:rsidR="007168B1" w:rsidRPr="007168B1">
        <w:rPr>
          <w:rFonts w:hAnsi="標楷體" w:hint="eastAsia"/>
          <w:bCs w:val="0"/>
          <w:color w:val="000000"/>
        </w:rPr>
        <w:t>檢討策進，</w:t>
      </w:r>
      <w:proofErr w:type="gramStart"/>
      <w:r w:rsidR="007168B1" w:rsidRPr="007168B1">
        <w:rPr>
          <w:rFonts w:hAnsi="標楷體" w:hint="eastAsia"/>
          <w:bCs w:val="0"/>
          <w:color w:val="000000"/>
        </w:rPr>
        <w:t>以利永續</w:t>
      </w:r>
      <w:proofErr w:type="gramEnd"/>
      <w:r w:rsidR="007168B1" w:rsidRPr="007168B1">
        <w:rPr>
          <w:rFonts w:hAnsi="標楷體" w:hint="eastAsia"/>
          <w:bCs w:val="0"/>
          <w:color w:val="000000"/>
        </w:rPr>
        <w:t>經營。</w:t>
      </w:r>
    </w:p>
    <w:p w:rsidR="0054511C" w:rsidRPr="0054511C" w:rsidRDefault="0054511C" w:rsidP="0054511C">
      <w:pPr>
        <w:pStyle w:val="2"/>
        <w:ind w:left="1020" w:hanging="680"/>
      </w:pPr>
      <w:r w:rsidRPr="00016B55">
        <w:rPr>
          <w:rFonts w:hAnsi="標楷體" w:hint="eastAsia"/>
          <w:b/>
          <w:szCs w:val="32"/>
        </w:rPr>
        <w:t>工業局所轄工業區污水處理廠營運</w:t>
      </w:r>
      <w:r>
        <w:rPr>
          <w:rFonts w:hAnsi="標楷體" w:hint="eastAsia"/>
          <w:b/>
          <w:szCs w:val="32"/>
        </w:rPr>
        <w:t>連年</w:t>
      </w:r>
      <w:r w:rsidRPr="00016B55">
        <w:rPr>
          <w:rFonts w:hAnsi="標楷體" w:hint="eastAsia"/>
          <w:b/>
          <w:szCs w:val="32"/>
        </w:rPr>
        <w:t>發生短</w:t>
      </w:r>
      <w:proofErr w:type="gramStart"/>
      <w:r w:rsidRPr="00016B55">
        <w:rPr>
          <w:rFonts w:hAnsi="標楷體" w:hint="eastAsia"/>
          <w:b/>
          <w:szCs w:val="32"/>
        </w:rPr>
        <w:t>絀</w:t>
      </w:r>
      <w:proofErr w:type="gramEnd"/>
      <w:r w:rsidRPr="00016B55">
        <w:rPr>
          <w:rFonts w:hAnsi="標楷體" w:hint="eastAsia"/>
          <w:b/>
          <w:szCs w:val="32"/>
        </w:rPr>
        <w:t>，</w:t>
      </w:r>
      <w:r w:rsidR="00253116">
        <w:rPr>
          <w:rFonts w:hAnsi="標楷體" w:hint="eastAsia"/>
          <w:b/>
          <w:szCs w:val="32"/>
        </w:rPr>
        <w:t>無法自給自足等情，</w:t>
      </w:r>
      <w:r w:rsidR="00987097">
        <w:rPr>
          <w:rFonts w:hAnsi="標楷體" w:hint="eastAsia"/>
          <w:b/>
          <w:szCs w:val="32"/>
        </w:rPr>
        <w:t>迄未</w:t>
      </w:r>
      <w:r>
        <w:rPr>
          <w:rFonts w:hAnsi="標楷體" w:hint="eastAsia"/>
          <w:b/>
          <w:szCs w:val="32"/>
        </w:rPr>
        <w:t>能有效改善，致短</w:t>
      </w:r>
      <w:proofErr w:type="gramStart"/>
      <w:r>
        <w:rPr>
          <w:rFonts w:hAnsi="標楷體" w:hint="eastAsia"/>
          <w:b/>
          <w:szCs w:val="32"/>
        </w:rPr>
        <w:t>絀</w:t>
      </w:r>
      <w:proofErr w:type="gramEnd"/>
      <w:r>
        <w:rPr>
          <w:rFonts w:hAnsi="標楷體" w:hint="eastAsia"/>
          <w:b/>
          <w:szCs w:val="32"/>
        </w:rPr>
        <w:t>情形</w:t>
      </w:r>
      <w:r w:rsidRPr="00016B55">
        <w:rPr>
          <w:rFonts w:hAnsi="標楷體" w:hint="eastAsia"/>
          <w:b/>
          <w:szCs w:val="32"/>
        </w:rPr>
        <w:t>嚴重，</w:t>
      </w:r>
      <w:r w:rsidR="00CE2C7F">
        <w:rPr>
          <w:rFonts w:hAnsi="標楷體" w:hint="eastAsia"/>
          <w:b/>
          <w:szCs w:val="32"/>
        </w:rPr>
        <w:t>核</w:t>
      </w:r>
      <w:r w:rsidR="007168B1">
        <w:rPr>
          <w:rFonts w:hAnsi="標楷體" w:hint="eastAsia"/>
          <w:b/>
          <w:szCs w:val="32"/>
        </w:rPr>
        <w:t>有未當：</w:t>
      </w:r>
    </w:p>
    <w:p w:rsidR="002400B8" w:rsidRPr="002400B8" w:rsidRDefault="0054511C" w:rsidP="0054511C">
      <w:pPr>
        <w:pStyle w:val="3"/>
        <w:ind w:left="1360" w:hanging="680"/>
      </w:pPr>
      <w:r>
        <w:rPr>
          <w:rFonts w:hAnsi="標楷體" w:hint="eastAsia"/>
          <w:szCs w:val="32"/>
        </w:rPr>
        <w:t>依</w:t>
      </w:r>
      <w:r w:rsidR="007168B1">
        <w:rPr>
          <w:rFonts w:hAnsi="標楷體" w:hint="eastAsia"/>
          <w:szCs w:val="32"/>
        </w:rPr>
        <w:t>據</w:t>
      </w:r>
      <w:r w:rsidRPr="00FC067E">
        <w:rPr>
          <w:rFonts w:hAnsi="標楷體" w:hint="eastAsia"/>
          <w:szCs w:val="32"/>
        </w:rPr>
        <w:t>93至9</w:t>
      </w:r>
      <w:r>
        <w:rPr>
          <w:rFonts w:hAnsi="標楷體" w:hint="eastAsia"/>
          <w:szCs w:val="32"/>
        </w:rPr>
        <w:t>9</w:t>
      </w:r>
      <w:r w:rsidRPr="00FC067E">
        <w:rPr>
          <w:rFonts w:hAnsi="標楷體" w:hint="eastAsia"/>
          <w:szCs w:val="32"/>
        </w:rPr>
        <w:t>年度</w:t>
      </w:r>
      <w:r>
        <w:rPr>
          <w:rFonts w:hAnsi="標楷體" w:hint="eastAsia"/>
          <w:szCs w:val="32"/>
        </w:rPr>
        <w:t>「中央政府總預算案附屬單位預算營業及非營業部分</w:t>
      </w:r>
      <w:r w:rsidRPr="00FC067E">
        <w:rPr>
          <w:rFonts w:hAnsi="標楷體" w:hint="eastAsia"/>
          <w:szCs w:val="32"/>
        </w:rPr>
        <w:t>」之非營業特種基金預算籌編</w:t>
      </w:r>
      <w:r w:rsidRPr="00FC067E">
        <w:rPr>
          <w:rFonts w:hAnsi="標楷體" w:hint="eastAsia"/>
          <w:szCs w:val="32"/>
        </w:rPr>
        <w:lastRenderedPageBreak/>
        <w:t>原則規定，各基金預算之編列，應符合基金設置目的，本</w:t>
      </w:r>
      <w:proofErr w:type="gramStart"/>
      <w:r w:rsidRPr="00FC067E">
        <w:rPr>
          <w:rFonts w:hAnsi="標楷體" w:hint="eastAsia"/>
          <w:szCs w:val="32"/>
        </w:rPr>
        <w:t>撙</w:t>
      </w:r>
      <w:proofErr w:type="gramEnd"/>
      <w:r w:rsidRPr="00FC067E">
        <w:rPr>
          <w:rFonts w:hAnsi="標楷體" w:hint="eastAsia"/>
          <w:szCs w:val="32"/>
        </w:rPr>
        <w:t>節原則，審慎評估基金來源及用途，除依法令規定費率徵收之收入，並用於特定用途者外，所提供之產品或服務之費率應適時檢討調整，至少應能完整回收成本。</w:t>
      </w:r>
      <w:r>
        <w:rPr>
          <w:rFonts w:hAnsi="標楷體" w:hint="eastAsia"/>
          <w:szCs w:val="32"/>
        </w:rPr>
        <w:t>又</w:t>
      </w:r>
      <w:r w:rsidRPr="00840DF0">
        <w:rPr>
          <w:rFonts w:hAnsi="標楷體" w:hint="eastAsia"/>
          <w:szCs w:val="32"/>
        </w:rPr>
        <w:t>依</w:t>
      </w:r>
      <w:r w:rsidRPr="00B348BC">
        <w:rPr>
          <w:rFonts w:hAnsi="標楷體" w:hint="eastAsia"/>
          <w:szCs w:val="32"/>
        </w:rPr>
        <w:t>行政院92</w:t>
      </w:r>
      <w:r w:rsidR="00F54781">
        <w:rPr>
          <w:rFonts w:hAnsi="標楷體" w:hint="eastAsia"/>
          <w:szCs w:val="32"/>
        </w:rPr>
        <w:t>年</w:t>
      </w:r>
      <w:r w:rsidRPr="00B348BC">
        <w:rPr>
          <w:rFonts w:hAnsi="標楷體" w:hint="eastAsia"/>
          <w:szCs w:val="32"/>
        </w:rPr>
        <w:t>至98年間修</w:t>
      </w:r>
      <w:r>
        <w:rPr>
          <w:rFonts w:hAnsi="標楷體" w:hint="eastAsia"/>
          <w:szCs w:val="32"/>
        </w:rPr>
        <w:t>正</w:t>
      </w:r>
      <w:r w:rsidRPr="00B348BC">
        <w:rPr>
          <w:rFonts w:hAnsi="標楷體" w:hint="eastAsia"/>
          <w:szCs w:val="32"/>
        </w:rPr>
        <w:t>之</w:t>
      </w:r>
      <w:r w:rsidR="00F54781" w:rsidRPr="00D36466">
        <w:rPr>
          <w:rFonts w:hAnsi="標楷體" w:hint="eastAsia"/>
          <w:szCs w:val="32"/>
        </w:rPr>
        <w:t>「中央政府附屬單位預算執行要點」第3點第2項規定略</w:t>
      </w:r>
      <w:proofErr w:type="gramStart"/>
      <w:r w:rsidR="00F54781" w:rsidRPr="00D36466">
        <w:rPr>
          <w:rFonts w:hAnsi="標楷體" w:hint="eastAsia"/>
          <w:szCs w:val="32"/>
        </w:rPr>
        <w:t>以</w:t>
      </w:r>
      <w:proofErr w:type="gramEnd"/>
      <w:r w:rsidR="00F54781" w:rsidRPr="00D36466">
        <w:rPr>
          <w:rFonts w:hAnsi="標楷體" w:hint="eastAsia"/>
          <w:szCs w:val="32"/>
        </w:rPr>
        <w:t>，業權基金管理機構應本企業化經營原則，設法提高產銷營運(業務)量，增加收入，</w:t>
      </w:r>
      <w:proofErr w:type="gramStart"/>
      <w:r w:rsidR="00F54781" w:rsidRPr="00D36466">
        <w:rPr>
          <w:rFonts w:hAnsi="標楷體" w:hint="eastAsia"/>
          <w:szCs w:val="32"/>
        </w:rPr>
        <w:t>抑減成本</w:t>
      </w:r>
      <w:proofErr w:type="gramEnd"/>
      <w:r w:rsidR="00F54781" w:rsidRPr="00D36466">
        <w:rPr>
          <w:rFonts w:hAnsi="標楷體" w:hint="eastAsia"/>
          <w:szCs w:val="32"/>
        </w:rPr>
        <w:t>費用，改進產銷及管理技術，提高產品及服務品質，以提升經營績效</w:t>
      </w:r>
      <w:r w:rsidR="00F54781">
        <w:rPr>
          <w:rFonts w:hAnsi="標楷體" w:hint="eastAsia"/>
          <w:szCs w:val="32"/>
        </w:rPr>
        <w:t>。</w:t>
      </w:r>
      <w:r w:rsidR="00253116">
        <w:rPr>
          <w:rFonts w:hAnsi="標楷體" w:hint="eastAsia"/>
          <w:szCs w:val="32"/>
        </w:rPr>
        <w:t>查</w:t>
      </w:r>
      <w:r w:rsidRPr="00016B55">
        <w:rPr>
          <w:rFonts w:hAnsi="標楷體" w:hint="eastAsia"/>
          <w:szCs w:val="32"/>
        </w:rPr>
        <w:t>工業局</w:t>
      </w:r>
      <w:r w:rsidRPr="007168B1">
        <w:rPr>
          <w:rFonts w:hAnsi="標楷體" w:hint="eastAsia"/>
          <w:szCs w:val="32"/>
        </w:rPr>
        <w:t>所轄工業區污水處理廠自93年度起每年收取之污水處理系統使用費收入</w:t>
      </w:r>
      <w:r w:rsidRPr="00643E2A">
        <w:rPr>
          <w:rFonts w:hAnsi="標楷體" w:hint="eastAsia"/>
          <w:color w:val="000000"/>
          <w:szCs w:val="32"/>
        </w:rPr>
        <w:t>，不敷支應營運成本，</w:t>
      </w:r>
      <w:r w:rsidR="0042598D" w:rsidRPr="00643E2A">
        <w:rPr>
          <w:rFonts w:hAnsi="標楷體" w:hint="eastAsia"/>
          <w:color w:val="000000"/>
          <w:szCs w:val="32"/>
        </w:rPr>
        <w:t>致</w:t>
      </w:r>
      <w:r w:rsidRPr="00643E2A">
        <w:rPr>
          <w:rFonts w:hAnsi="標楷體" w:hint="eastAsia"/>
          <w:color w:val="000000"/>
          <w:szCs w:val="32"/>
        </w:rPr>
        <w:t>連年短</w:t>
      </w:r>
      <w:proofErr w:type="gramStart"/>
      <w:r w:rsidRPr="00643E2A">
        <w:rPr>
          <w:rFonts w:hAnsi="標楷體" w:hint="eastAsia"/>
          <w:color w:val="000000"/>
          <w:szCs w:val="32"/>
        </w:rPr>
        <w:t>絀</w:t>
      </w:r>
      <w:proofErr w:type="gramEnd"/>
      <w:r w:rsidR="000C0687" w:rsidRPr="00643E2A">
        <w:rPr>
          <w:rFonts w:hAnsi="標楷體" w:hint="eastAsia"/>
          <w:color w:val="000000"/>
          <w:szCs w:val="32"/>
        </w:rPr>
        <w:t>。</w:t>
      </w:r>
      <w:r w:rsidR="000C0687" w:rsidRPr="004638D5">
        <w:rPr>
          <w:rFonts w:hint="eastAsia"/>
        </w:rPr>
        <w:t>據審計部查報，工業局所轄工業區污水處理廠99年度營運量</w:t>
      </w:r>
      <w:r w:rsidR="000C0687" w:rsidRPr="004638D5">
        <w:t>8</w:t>
      </w:r>
      <w:r w:rsidR="000C0687" w:rsidRPr="004638D5">
        <w:rPr>
          <w:rFonts w:hint="eastAsia"/>
        </w:rPr>
        <w:t>,</w:t>
      </w:r>
      <w:r w:rsidR="000C0687" w:rsidRPr="004638D5">
        <w:t>134</w:t>
      </w:r>
      <w:r w:rsidR="000C0687" w:rsidRPr="004638D5">
        <w:rPr>
          <w:rFonts w:hint="eastAsia"/>
        </w:rPr>
        <w:t>萬立方公尺，較預計處理量</w:t>
      </w:r>
      <w:r w:rsidR="000C0687" w:rsidRPr="004638D5">
        <w:t>8</w:t>
      </w:r>
      <w:r w:rsidR="000C0687" w:rsidRPr="004638D5">
        <w:rPr>
          <w:rFonts w:hint="eastAsia"/>
        </w:rPr>
        <w:t>,</w:t>
      </w:r>
      <w:r w:rsidR="000C0687" w:rsidRPr="004638D5">
        <w:t>666</w:t>
      </w:r>
      <w:r w:rsidR="000C0687" w:rsidRPr="004638D5">
        <w:rPr>
          <w:rFonts w:hint="eastAsia"/>
        </w:rPr>
        <w:t>萬立方公尺減少532萬立方公尺</w:t>
      </w:r>
      <w:r w:rsidR="000C0687" w:rsidRPr="004638D5">
        <w:rPr>
          <w:rFonts w:hint="eastAsia"/>
          <w:sz w:val="24"/>
          <w:szCs w:val="24"/>
        </w:rPr>
        <w:t>（約6</w:t>
      </w:r>
      <w:proofErr w:type="gramStart"/>
      <w:r w:rsidR="000C0687" w:rsidRPr="004638D5">
        <w:rPr>
          <w:rFonts w:hint="eastAsia"/>
          <w:sz w:val="24"/>
          <w:szCs w:val="24"/>
        </w:rPr>
        <w:t>﹪</w:t>
      </w:r>
      <w:proofErr w:type="gramEnd"/>
      <w:r w:rsidR="000C0687" w:rsidRPr="004638D5">
        <w:rPr>
          <w:rFonts w:hint="eastAsia"/>
          <w:sz w:val="24"/>
          <w:szCs w:val="24"/>
        </w:rPr>
        <w:t>）</w:t>
      </w:r>
      <w:r w:rsidR="000C0687" w:rsidRPr="004638D5">
        <w:rPr>
          <w:rFonts w:hint="eastAsia"/>
        </w:rPr>
        <w:t>；又 99年度污水處理系統使用費收入3億4,409萬餘元及權利金收入5,269萬元，不敷支應營運成本7億8,803萬餘元，發生短</w:t>
      </w:r>
      <w:proofErr w:type="gramStart"/>
      <w:r w:rsidR="000C0687" w:rsidRPr="004638D5">
        <w:rPr>
          <w:rFonts w:hint="eastAsia"/>
        </w:rPr>
        <w:t>絀</w:t>
      </w:r>
      <w:proofErr w:type="gramEnd"/>
      <w:r w:rsidR="000C0687" w:rsidRPr="004638D5">
        <w:rPr>
          <w:rFonts w:hint="eastAsia"/>
        </w:rPr>
        <w:t>3億9,124萬餘元。且自93年迄99年底止，累積短</w:t>
      </w:r>
      <w:proofErr w:type="gramStart"/>
      <w:r w:rsidR="000C0687" w:rsidRPr="004638D5">
        <w:rPr>
          <w:rFonts w:hint="eastAsia"/>
        </w:rPr>
        <w:t>絀</w:t>
      </w:r>
      <w:proofErr w:type="gramEnd"/>
      <w:r w:rsidR="000C0687" w:rsidRPr="004638D5">
        <w:rPr>
          <w:rFonts w:hint="eastAsia"/>
        </w:rPr>
        <w:t>達21億7</w:t>
      </w:r>
      <w:r w:rsidR="000C0687">
        <w:rPr>
          <w:rFonts w:hint="eastAsia"/>
        </w:rPr>
        <w:t>千</w:t>
      </w:r>
      <w:r w:rsidR="000C0687" w:rsidRPr="004638D5">
        <w:rPr>
          <w:rFonts w:hint="eastAsia"/>
        </w:rPr>
        <w:t>餘萬元</w:t>
      </w:r>
      <w:r w:rsidR="000C0687" w:rsidRPr="00E41E7C">
        <w:rPr>
          <w:rFonts w:hAnsi="標楷體" w:hint="eastAsia"/>
          <w:color w:val="000000"/>
          <w:szCs w:val="32"/>
        </w:rPr>
        <w:t>，營運績效欠佳</w:t>
      </w:r>
      <w:r w:rsidR="00DC02C5">
        <w:rPr>
          <w:rFonts w:hint="eastAsia"/>
          <w:color w:val="000000"/>
        </w:rPr>
        <w:t>，</w:t>
      </w:r>
      <w:r w:rsidR="002400B8">
        <w:rPr>
          <w:rFonts w:hint="eastAsia"/>
          <w:color w:val="000000"/>
        </w:rPr>
        <w:t>核</w:t>
      </w:r>
      <w:r w:rsidR="002400B8" w:rsidRPr="00016B55">
        <w:rPr>
          <w:rFonts w:hAnsi="標楷體" w:hint="eastAsia"/>
          <w:szCs w:val="32"/>
        </w:rPr>
        <w:t>與前開執行要點</w:t>
      </w:r>
      <w:r w:rsidR="002400B8">
        <w:rPr>
          <w:rFonts w:hAnsi="標楷體" w:hint="eastAsia"/>
          <w:szCs w:val="32"/>
        </w:rPr>
        <w:t>揭示之</w:t>
      </w:r>
      <w:r w:rsidR="002400B8" w:rsidRPr="00016B55">
        <w:rPr>
          <w:rFonts w:hAnsi="標楷體" w:hint="eastAsia"/>
          <w:szCs w:val="32"/>
        </w:rPr>
        <w:t>業權基金管理機構應本企業化經營原則，設法提高產銷營運(業務)量，增加收入，</w:t>
      </w:r>
      <w:proofErr w:type="gramStart"/>
      <w:r w:rsidR="002400B8" w:rsidRPr="00016B55">
        <w:rPr>
          <w:rFonts w:hAnsi="標楷體" w:hint="eastAsia"/>
          <w:szCs w:val="32"/>
        </w:rPr>
        <w:t>抑減成本</w:t>
      </w:r>
      <w:proofErr w:type="gramEnd"/>
      <w:r w:rsidR="002400B8" w:rsidRPr="00016B55">
        <w:rPr>
          <w:rFonts w:hAnsi="標楷體" w:hint="eastAsia"/>
          <w:szCs w:val="32"/>
        </w:rPr>
        <w:t>費用，以提升經營績效</w:t>
      </w:r>
      <w:r w:rsidR="002400B8">
        <w:rPr>
          <w:rFonts w:hAnsi="標楷體" w:hint="eastAsia"/>
          <w:szCs w:val="32"/>
        </w:rPr>
        <w:t>之</w:t>
      </w:r>
      <w:r w:rsidR="002400B8" w:rsidRPr="00016B55">
        <w:rPr>
          <w:rFonts w:hAnsi="標楷體" w:hint="eastAsia"/>
          <w:szCs w:val="32"/>
        </w:rPr>
        <w:t>規定未合</w:t>
      </w:r>
      <w:r w:rsidR="002400B8">
        <w:rPr>
          <w:rFonts w:hAnsi="標楷體" w:hint="eastAsia"/>
          <w:szCs w:val="32"/>
        </w:rPr>
        <w:t>。</w:t>
      </w:r>
    </w:p>
    <w:p w:rsidR="0054511C" w:rsidRPr="0054511C" w:rsidRDefault="00E41E7C" w:rsidP="0054511C">
      <w:pPr>
        <w:pStyle w:val="3"/>
        <w:ind w:left="1360" w:hanging="680"/>
      </w:pPr>
      <w:r w:rsidRPr="002400B8">
        <w:rPr>
          <w:rFonts w:hint="eastAsia"/>
          <w:color w:val="000000"/>
        </w:rPr>
        <w:t>針對上情</w:t>
      </w:r>
      <w:r w:rsidR="0042598D" w:rsidRPr="002400B8">
        <w:rPr>
          <w:rFonts w:hAnsi="標楷體" w:hint="eastAsia"/>
          <w:szCs w:val="32"/>
        </w:rPr>
        <w:t>工業局</w:t>
      </w:r>
      <w:r w:rsidR="0054511C" w:rsidRPr="002400B8">
        <w:rPr>
          <w:rFonts w:hAnsi="標楷體" w:hint="eastAsia"/>
          <w:szCs w:val="32"/>
        </w:rPr>
        <w:t>復</w:t>
      </w:r>
      <w:proofErr w:type="gramStart"/>
      <w:r w:rsidR="00DF7945" w:rsidRPr="002400B8">
        <w:rPr>
          <w:rFonts w:hAnsi="標楷體" w:hint="eastAsia"/>
          <w:szCs w:val="32"/>
        </w:rPr>
        <w:t>以</w:t>
      </w:r>
      <w:proofErr w:type="gramEnd"/>
      <w:r w:rsidR="00DF7945" w:rsidRPr="002400B8">
        <w:rPr>
          <w:rFonts w:hAnsi="標楷體" w:hint="eastAsia"/>
          <w:szCs w:val="32"/>
        </w:rPr>
        <w:t>，</w:t>
      </w:r>
      <w:r w:rsidR="0054511C" w:rsidRPr="002400B8">
        <w:rPr>
          <w:rFonts w:hAnsi="標楷體" w:hint="eastAsia"/>
          <w:szCs w:val="32"/>
        </w:rPr>
        <w:t>政府為保護整體環境及建置優質生產環境，以鼓勵廠商根留台灣，</w:t>
      </w:r>
      <w:r w:rsidRPr="002400B8">
        <w:rPr>
          <w:rFonts w:hAnsi="標楷體" w:hint="eastAsia"/>
          <w:szCs w:val="32"/>
        </w:rPr>
        <w:t>乃</w:t>
      </w:r>
      <w:r w:rsidR="0054511C" w:rsidRPr="002400B8">
        <w:rPr>
          <w:rFonts w:hAnsi="標楷體" w:hint="eastAsia"/>
          <w:szCs w:val="32"/>
        </w:rPr>
        <w:t>將污水處理廠定位為公共服務</w:t>
      </w:r>
      <w:r w:rsidRPr="002400B8">
        <w:rPr>
          <w:rFonts w:hAnsi="標楷體" w:hint="eastAsia"/>
          <w:szCs w:val="32"/>
        </w:rPr>
        <w:t>性質</w:t>
      </w:r>
      <w:r w:rsidR="0054511C" w:rsidRPr="002400B8">
        <w:rPr>
          <w:rFonts w:hAnsi="標楷體" w:hint="eastAsia"/>
          <w:szCs w:val="32"/>
        </w:rPr>
        <w:t>，致無法達到自給自足目標；</w:t>
      </w:r>
      <w:r w:rsidRPr="002400B8">
        <w:rPr>
          <w:rFonts w:hAnsi="標楷體" w:hint="eastAsia"/>
          <w:szCs w:val="32"/>
        </w:rPr>
        <w:t>而</w:t>
      </w:r>
      <w:r w:rsidR="0054511C" w:rsidRPr="002400B8">
        <w:rPr>
          <w:rFonts w:hAnsi="標楷體" w:hint="eastAsia"/>
          <w:szCs w:val="32"/>
        </w:rPr>
        <w:t>為減少短</w:t>
      </w:r>
      <w:proofErr w:type="gramStart"/>
      <w:r w:rsidR="0054511C" w:rsidRPr="002400B8">
        <w:rPr>
          <w:rFonts w:hAnsi="標楷體" w:hint="eastAsia"/>
          <w:szCs w:val="32"/>
        </w:rPr>
        <w:t>絀</w:t>
      </w:r>
      <w:proofErr w:type="gramEnd"/>
      <w:r w:rsidR="0054511C" w:rsidRPr="002400B8">
        <w:rPr>
          <w:rFonts w:hAnsi="標楷體" w:hint="eastAsia"/>
          <w:szCs w:val="32"/>
        </w:rPr>
        <w:t>，</w:t>
      </w:r>
      <w:r w:rsidRPr="002400B8">
        <w:rPr>
          <w:rFonts w:hAnsi="標楷體" w:hint="eastAsia"/>
          <w:szCs w:val="32"/>
        </w:rPr>
        <w:t>該</w:t>
      </w:r>
      <w:r w:rsidR="0054511C" w:rsidRPr="002400B8">
        <w:rPr>
          <w:rFonts w:hAnsi="標楷體" w:hint="eastAsia"/>
          <w:szCs w:val="32"/>
        </w:rPr>
        <w:t>局已要求污水處理廠</w:t>
      </w:r>
      <w:r w:rsidR="00B24A8C">
        <w:rPr>
          <w:rFonts w:hAnsi="標楷體" w:hint="eastAsia"/>
          <w:szCs w:val="32"/>
        </w:rPr>
        <w:t>協助</w:t>
      </w:r>
      <w:r w:rsidR="00B24A8C" w:rsidRPr="002400B8">
        <w:rPr>
          <w:rFonts w:hAnsi="標楷體" w:hint="eastAsia"/>
          <w:szCs w:val="32"/>
        </w:rPr>
        <w:t>縣(市)政府</w:t>
      </w:r>
      <w:r w:rsidR="0054511C" w:rsidRPr="002400B8">
        <w:rPr>
          <w:rFonts w:hAnsi="標楷體" w:hint="eastAsia"/>
          <w:szCs w:val="32"/>
        </w:rPr>
        <w:t>處理</w:t>
      </w:r>
      <w:r w:rsidR="00B24A8C" w:rsidRPr="002400B8">
        <w:rPr>
          <w:rFonts w:hAnsi="標楷體" w:hint="eastAsia"/>
          <w:szCs w:val="32"/>
        </w:rPr>
        <w:t>水肥或社區污水</w:t>
      </w:r>
      <w:r w:rsidR="0054511C" w:rsidRPr="002400B8">
        <w:rPr>
          <w:rFonts w:hAnsi="標楷體" w:hint="eastAsia"/>
          <w:szCs w:val="32"/>
        </w:rPr>
        <w:t>，以增加收入</w:t>
      </w:r>
      <w:r w:rsidR="00F54781">
        <w:rPr>
          <w:rFonts w:hAnsi="標楷體" w:hint="eastAsia"/>
          <w:szCs w:val="32"/>
        </w:rPr>
        <w:t>；</w:t>
      </w:r>
      <w:r w:rsidRPr="002400B8">
        <w:rPr>
          <w:rFonts w:hAnsi="標楷體" w:hint="eastAsia"/>
          <w:szCs w:val="32"/>
        </w:rPr>
        <w:t>另</w:t>
      </w:r>
      <w:r w:rsidR="0054511C" w:rsidRPr="002400B8">
        <w:rPr>
          <w:rFonts w:hAnsi="標楷體" w:hint="eastAsia"/>
          <w:szCs w:val="32"/>
        </w:rPr>
        <w:t>推動污水處理廠公辦民營，以減少支出</w:t>
      </w:r>
      <w:r w:rsidR="00DF7945" w:rsidRPr="002400B8">
        <w:rPr>
          <w:rFonts w:hAnsi="標楷體" w:hint="eastAsia"/>
          <w:szCs w:val="32"/>
        </w:rPr>
        <w:t>等</w:t>
      </w:r>
      <w:r w:rsidR="0054511C" w:rsidRPr="002400B8">
        <w:rPr>
          <w:rFonts w:hAnsi="標楷體" w:hint="eastAsia"/>
          <w:snapToGrid w:val="0"/>
        </w:rPr>
        <w:t>。</w:t>
      </w:r>
      <w:proofErr w:type="gramStart"/>
      <w:r w:rsidR="00F54781">
        <w:rPr>
          <w:rFonts w:hAnsi="標楷體" w:hint="eastAsia"/>
          <w:szCs w:val="32"/>
        </w:rPr>
        <w:t>惟</w:t>
      </w:r>
      <w:r w:rsidR="0054511C" w:rsidRPr="002400B8">
        <w:rPr>
          <w:rFonts w:hAnsi="標楷體" w:hint="eastAsia"/>
          <w:szCs w:val="32"/>
        </w:rPr>
        <w:t>查</w:t>
      </w:r>
      <w:proofErr w:type="gramEnd"/>
      <w:r w:rsidR="00F54781">
        <w:rPr>
          <w:rFonts w:hAnsi="標楷體" w:hint="eastAsia"/>
          <w:szCs w:val="32"/>
        </w:rPr>
        <w:t>，</w:t>
      </w:r>
      <w:r w:rsidR="0054511C" w:rsidRPr="002400B8">
        <w:rPr>
          <w:rFonts w:hAnsi="標楷體" w:hint="eastAsia"/>
          <w:szCs w:val="32"/>
        </w:rPr>
        <w:t>前揭協助縣(市)政府處理水肥或社區</w:t>
      </w:r>
      <w:r w:rsidR="00B24A8C" w:rsidRPr="002400B8">
        <w:rPr>
          <w:rFonts w:hAnsi="標楷體" w:hint="eastAsia"/>
          <w:szCs w:val="32"/>
        </w:rPr>
        <w:t>污</w:t>
      </w:r>
      <w:r w:rsidR="0054511C" w:rsidRPr="002400B8">
        <w:rPr>
          <w:rFonts w:hAnsi="標楷體" w:hint="eastAsia"/>
          <w:szCs w:val="32"/>
        </w:rPr>
        <w:t>水措施，因縣</w:t>
      </w:r>
      <w:r w:rsidRPr="002400B8">
        <w:rPr>
          <w:rFonts w:hAnsi="標楷體" w:hint="eastAsia"/>
          <w:szCs w:val="32"/>
        </w:rPr>
        <w:t>(</w:t>
      </w:r>
      <w:r w:rsidRPr="002400B8">
        <w:rPr>
          <w:rFonts w:hAnsi="標楷體" w:hint="eastAsia"/>
          <w:szCs w:val="32"/>
        </w:rPr>
        <w:lastRenderedPageBreak/>
        <w:t>市)</w:t>
      </w:r>
      <w:r w:rsidR="0054511C" w:rsidRPr="002400B8">
        <w:rPr>
          <w:rFonts w:hAnsi="標楷體" w:hint="eastAsia"/>
          <w:szCs w:val="32"/>
        </w:rPr>
        <w:t>政府下水道設置普及率不高，若將社區污水納入工業區污水廠處理</w:t>
      </w:r>
      <w:r w:rsidR="00B24A8C">
        <w:rPr>
          <w:rFonts w:hAnsi="標楷體" w:hint="eastAsia"/>
          <w:szCs w:val="32"/>
        </w:rPr>
        <w:t>，</w:t>
      </w:r>
      <w:r w:rsidRPr="002400B8">
        <w:rPr>
          <w:rFonts w:hAnsi="標楷體" w:hint="eastAsia"/>
          <w:szCs w:val="32"/>
        </w:rPr>
        <w:t>須</w:t>
      </w:r>
      <w:r w:rsidR="0054511C" w:rsidRPr="002400B8">
        <w:rPr>
          <w:rFonts w:hAnsi="標楷體" w:hint="eastAsia"/>
          <w:szCs w:val="32"/>
        </w:rPr>
        <w:t>支付處理費，</w:t>
      </w:r>
      <w:r w:rsidRPr="002400B8">
        <w:rPr>
          <w:rFonts w:hAnsi="標楷體" w:hint="eastAsia"/>
          <w:szCs w:val="32"/>
        </w:rPr>
        <w:t>此</w:t>
      </w:r>
      <w:r w:rsidR="0054511C" w:rsidRPr="002400B8">
        <w:rPr>
          <w:rFonts w:hAnsi="標楷體" w:hint="eastAsia"/>
          <w:szCs w:val="32"/>
        </w:rPr>
        <w:t>須經</w:t>
      </w:r>
      <w:r w:rsidR="00B24A8C">
        <w:rPr>
          <w:rFonts w:hAnsi="標楷體" w:hint="eastAsia"/>
          <w:szCs w:val="32"/>
        </w:rPr>
        <w:t>各該</w:t>
      </w:r>
      <w:r w:rsidR="0054511C" w:rsidRPr="002400B8">
        <w:rPr>
          <w:rFonts w:hAnsi="標楷體" w:hint="eastAsia"/>
          <w:szCs w:val="32"/>
        </w:rPr>
        <w:t>縣</w:t>
      </w:r>
      <w:r w:rsidR="00B24A8C">
        <w:rPr>
          <w:rFonts w:hAnsi="標楷體" w:hint="eastAsia"/>
          <w:szCs w:val="32"/>
        </w:rPr>
        <w:t>（</w:t>
      </w:r>
      <w:r w:rsidR="0054511C" w:rsidRPr="002400B8">
        <w:rPr>
          <w:rFonts w:hAnsi="標楷體" w:hint="eastAsia"/>
          <w:szCs w:val="32"/>
        </w:rPr>
        <w:t>市</w:t>
      </w:r>
      <w:r w:rsidR="00B24A8C">
        <w:rPr>
          <w:rFonts w:hAnsi="標楷體" w:hint="eastAsia"/>
          <w:szCs w:val="32"/>
        </w:rPr>
        <w:t>）</w:t>
      </w:r>
      <w:r w:rsidR="0054511C" w:rsidRPr="002400B8">
        <w:rPr>
          <w:rFonts w:hAnsi="標楷體" w:hint="eastAsia"/>
          <w:szCs w:val="32"/>
        </w:rPr>
        <w:t>議會</w:t>
      </w:r>
      <w:r w:rsidRPr="002400B8">
        <w:rPr>
          <w:rFonts w:hAnsi="標楷體" w:hint="eastAsia"/>
          <w:szCs w:val="32"/>
        </w:rPr>
        <w:t>審議</w:t>
      </w:r>
      <w:r w:rsidR="0054511C" w:rsidRPr="002400B8">
        <w:rPr>
          <w:rFonts w:hAnsi="標楷體" w:hint="eastAsia"/>
          <w:szCs w:val="32"/>
        </w:rPr>
        <w:t>通過</w:t>
      </w:r>
      <w:r w:rsidRPr="002400B8">
        <w:rPr>
          <w:rFonts w:hAnsi="標楷體" w:hint="eastAsia"/>
          <w:szCs w:val="32"/>
        </w:rPr>
        <w:t>方可執行</w:t>
      </w:r>
      <w:r w:rsidR="0054511C" w:rsidRPr="002400B8">
        <w:rPr>
          <w:rFonts w:hAnsi="標楷體" w:hint="eastAsia"/>
          <w:szCs w:val="32"/>
        </w:rPr>
        <w:t>，</w:t>
      </w:r>
      <w:r w:rsidRPr="002400B8">
        <w:rPr>
          <w:rFonts w:hAnsi="標楷體" w:hint="eastAsia"/>
          <w:szCs w:val="32"/>
        </w:rPr>
        <w:t>致</w:t>
      </w:r>
      <w:r w:rsidR="0054511C" w:rsidRPr="002400B8">
        <w:rPr>
          <w:rFonts w:hAnsi="標楷體" w:hint="eastAsia"/>
          <w:szCs w:val="32"/>
        </w:rPr>
        <w:t>意願不高，</w:t>
      </w:r>
      <w:r w:rsidR="00DF7945" w:rsidRPr="002400B8">
        <w:rPr>
          <w:rFonts w:hAnsi="標楷體" w:hint="eastAsia"/>
          <w:szCs w:val="32"/>
        </w:rPr>
        <w:t>97</w:t>
      </w:r>
      <w:r w:rsidR="00F54781">
        <w:rPr>
          <w:rFonts w:hAnsi="標楷體" w:hint="eastAsia"/>
          <w:szCs w:val="32"/>
        </w:rPr>
        <w:t>年</w:t>
      </w:r>
      <w:r w:rsidR="00DF7945" w:rsidRPr="002400B8">
        <w:rPr>
          <w:rFonts w:hAnsi="標楷體" w:hint="eastAsia"/>
          <w:szCs w:val="32"/>
        </w:rPr>
        <w:t>至99年度</w:t>
      </w:r>
      <w:r w:rsidR="0054511C" w:rsidRPr="002400B8">
        <w:rPr>
          <w:rFonts w:hAnsi="標楷體" w:hint="eastAsia"/>
          <w:szCs w:val="32"/>
        </w:rPr>
        <w:t>僅</w:t>
      </w:r>
      <w:r w:rsidRPr="002400B8">
        <w:rPr>
          <w:rFonts w:hAnsi="標楷體" w:hint="eastAsia"/>
          <w:szCs w:val="32"/>
        </w:rPr>
        <w:t>有</w:t>
      </w:r>
      <w:r w:rsidR="0054511C" w:rsidRPr="002400B8">
        <w:rPr>
          <w:rFonts w:hAnsi="標楷體" w:hint="eastAsia"/>
          <w:szCs w:val="32"/>
        </w:rPr>
        <w:t>民雄、芳苑、</w:t>
      </w:r>
      <w:proofErr w:type="gramStart"/>
      <w:r w:rsidR="0054511C" w:rsidRPr="002400B8">
        <w:rPr>
          <w:rFonts w:hAnsi="標楷體" w:hint="eastAsia"/>
          <w:szCs w:val="32"/>
        </w:rPr>
        <w:t>臺</w:t>
      </w:r>
      <w:proofErr w:type="gramEnd"/>
      <w:r w:rsidR="0054511C" w:rsidRPr="002400B8">
        <w:rPr>
          <w:rFonts w:hAnsi="標楷體" w:hint="eastAsia"/>
          <w:szCs w:val="32"/>
        </w:rPr>
        <w:t>中、斗六、大發、全興、大里、</w:t>
      </w:r>
      <w:proofErr w:type="gramStart"/>
      <w:r w:rsidR="0054511C" w:rsidRPr="002400B8">
        <w:rPr>
          <w:rFonts w:hAnsi="標楷體" w:hint="eastAsia"/>
          <w:szCs w:val="32"/>
        </w:rPr>
        <w:t>彰濱線西</w:t>
      </w:r>
      <w:proofErr w:type="gramEnd"/>
      <w:r w:rsidR="0054511C" w:rsidRPr="002400B8">
        <w:rPr>
          <w:rFonts w:hAnsi="標楷體" w:hint="eastAsia"/>
          <w:szCs w:val="32"/>
        </w:rPr>
        <w:t>、和平、土城、平鎮等11座污水處理廠獲有水肥及社區污水處理收入3,399萬餘元，惟逐年下降，餘永康等30座污水處理廠</w:t>
      </w:r>
      <w:proofErr w:type="gramStart"/>
      <w:r w:rsidR="0054511C" w:rsidRPr="002400B8">
        <w:rPr>
          <w:rFonts w:hAnsi="標楷體" w:hint="eastAsia"/>
          <w:szCs w:val="32"/>
        </w:rPr>
        <w:t>則均無相關</w:t>
      </w:r>
      <w:proofErr w:type="gramEnd"/>
      <w:r w:rsidR="0054511C" w:rsidRPr="002400B8">
        <w:rPr>
          <w:rFonts w:hAnsi="標楷體" w:hint="eastAsia"/>
          <w:szCs w:val="32"/>
        </w:rPr>
        <w:t>收入。又工業局</w:t>
      </w:r>
      <w:r w:rsidRPr="002400B8">
        <w:rPr>
          <w:rFonts w:hAnsi="標楷體" w:hint="eastAsia"/>
          <w:szCs w:val="32"/>
        </w:rPr>
        <w:t>雖</w:t>
      </w:r>
      <w:r w:rsidR="0054511C" w:rsidRPr="002400B8">
        <w:rPr>
          <w:rFonts w:hAnsi="標楷體" w:hint="eastAsia"/>
          <w:szCs w:val="32"/>
        </w:rPr>
        <w:t>自90年起試辦污水處理廠公辦民營措施，</w:t>
      </w:r>
      <w:r w:rsidRPr="002400B8">
        <w:rPr>
          <w:rFonts w:hAnsi="標楷體" w:hint="eastAsia"/>
          <w:szCs w:val="32"/>
        </w:rPr>
        <w:t>惟</w:t>
      </w:r>
      <w:r w:rsidR="0054511C" w:rsidRPr="002400B8">
        <w:rPr>
          <w:rFonts w:hAnsi="標楷體" w:hint="eastAsia"/>
          <w:szCs w:val="32"/>
        </w:rPr>
        <w:t>截至99年底</w:t>
      </w:r>
      <w:proofErr w:type="gramStart"/>
      <w:r w:rsidR="0054511C" w:rsidRPr="002400B8">
        <w:rPr>
          <w:rFonts w:hAnsi="標楷體" w:hint="eastAsia"/>
          <w:szCs w:val="32"/>
        </w:rPr>
        <w:t>止</w:t>
      </w:r>
      <w:proofErr w:type="gramEnd"/>
      <w:r w:rsidR="0054511C" w:rsidRPr="002400B8">
        <w:rPr>
          <w:rFonts w:hAnsi="標楷體" w:hint="eastAsia"/>
          <w:szCs w:val="32"/>
        </w:rPr>
        <w:t>僅有斗六、全興、芳苑、觀音、大里、平鎮、雲林科技</w:t>
      </w:r>
      <w:r w:rsidR="0054511C" w:rsidRPr="002400B8">
        <w:rPr>
          <w:rFonts w:hAnsi="標楷體" w:hint="eastAsia"/>
          <w:sz w:val="24"/>
          <w:szCs w:val="24"/>
        </w:rPr>
        <w:t>(竹圍子)</w:t>
      </w:r>
      <w:r w:rsidR="0054511C" w:rsidRPr="002400B8">
        <w:rPr>
          <w:rFonts w:hAnsi="標楷體" w:hint="eastAsia"/>
          <w:szCs w:val="32"/>
        </w:rPr>
        <w:t>、仁大、新竹等9座污水處理廠</w:t>
      </w:r>
      <w:r w:rsidRPr="002400B8">
        <w:rPr>
          <w:rFonts w:hAnsi="標楷體" w:hint="eastAsia"/>
          <w:szCs w:val="32"/>
        </w:rPr>
        <w:t>以</w:t>
      </w:r>
      <w:r w:rsidR="0054511C" w:rsidRPr="002400B8">
        <w:rPr>
          <w:rFonts w:hAnsi="標楷體" w:hint="eastAsia"/>
          <w:szCs w:val="32"/>
        </w:rPr>
        <w:t>公辦民營</w:t>
      </w:r>
      <w:r w:rsidRPr="002400B8">
        <w:rPr>
          <w:rFonts w:hAnsi="標楷體" w:hint="eastAsia"/>
          <w:szCs w:val="32"/>
        </w:rPr>
        <w:t>方式營運</w:t>
      </w:r>
      <w:r w:rsidR="0054511C" w:rsidRPr="002400B8">
        <w:rPr>
          <w:rFonts w:hAnsi="標楷體" w:hint="eastAsia"/>
          <w:szCs w:val="32"/>
        </w:rPr>
        <w:t>，且其中斗六、全興、芳苑、觀音、大里等5座污水處理廠連年發生短</w:t>
      </w:r>
      <w:proofErr w:type="gramStart"/>
      <w:r w:rsidR="0054511C" w:rsidRPr="002400B8">
        <w:rPr>
          <w:rFonts w:hAnsi="標楷體" w:hint="eastAsia"/>
          <w:szCs w:val="32"/>
        </w:rPr>
        <w:t>絀</w:t>
      </w:r>
      <w:proofErr w:type="gramEnd"/>
      <w:r w:rsidR="0054511C" w:rsidRPr="002400B8">
        <w:rPr>
          <w:rFonts w:hAnsi="標楷體" w:hint="eastAsia"/>
          <w:szCs w:val="32"/>
        </w:rPr>
        <w:t>，累積短</w:t>
      </w:r>
      <w:proofErr w:type="gramStart"/>
      <w:r w:rsidR="0054511C" w:rsidRPr="002400B8">
        <w:rPr>
          <w:rFonts w:hAnsi="標楷體" w:hint="eastAsia"/>
          <w:szCs w:val="32"/>
        </w:rPr>
        <w:t>絀</w:t>
      </w:r>
      <w:proofErr w:type="gramEnd"/>
      <w:r w:rsidR="0054511C" w:rsidRPr="002400B8">
        <w:rPr>
          <w:rFonts w:hAnsi="標楷體" w:hint="eastAsia"/>
          <w:szCs w:val="32"/>
        </w:rPr>
        <w:t>達6億7</w:t>
      </w:r>
      <w:r w:rsidR="00E0751F" w:rsidRPr="002400B8">
        <w:rPr>
          <w:rFonts w:hAnsi="標楷體" w:hint="eastAsia"/>
          <w:szCs w:val="32"/>
        </w:rPr>
        <w:t>千</w:t>
      </w:r>
      <w:r w:rsidR="0054511C" w:rsidRPr="002400B8">
        <w:rPr>
          <w:rFonts w:hAnsi="標楷體" w:hint="eastAsia"/>
          <w:szCs w:val="32"/>
        </w:rPr>
        <w:t>萬餘元</w:t>
      </w:r>
      <w:r w:rsidR="00DF7945" w:rsidRPr="002400B8">
        <w:rPr>
          <w:rFonts w:hAnsi="標楷體" w:hint="eastAsia"/>
          <w:szCs w:val="32"/>
        </w:rPr>
        <w:t>。綜上，</w:t>
      </w:r>
      <w:r w:rsidR="0054511C" w:rsidRPr="002400B8">
        <w:rPr>
          <w:rFonts w:hAnsi="標楷體" w:hint="eastAsia"/>
          <w:szCs w:val="32"/>
        </w:rPr>
        <w:t>顯示</w:t>
      </w:r>
      <w:r w:rsidR="00044C6C" w:rsidRPr="002400B8">
        <w:rPr>
          <w:rFonts w:hAnsi="標楷體" w:hint="eastAsia"/>
          <w:szCs w:val="32"/>
        </w:rPr>
        <w:t>歷年</w:t>
      </w:r>
      <w:r w:rsidR="0054511C" w:rsidRPr="002400B8">
        <w:rPr>
          <w:rFonts w:hAnsi="標楷體" w:hint="eastAsia"/>
          <w:szCs w:val="32"/>
        </w:rPr>
        <w:t>工業局</w:t>
      </w:r>
      <w:r w:rsidR="00044C6C" w:rsidRPr="002400B8">
        <w:rPr>
          <w:rFonts w:hAnsi="標楷體" w:hint="eastAsia"/>
          <w:szCs w:val="32"/>
        </w:rPr>
        <w:t>採取之</w:t>
      </w:r>
      <w:r w:rsidRPr="002400B8">
        <w:rPr>
          <w:rFonts w:hAnsi="標楷體" w:hint="eastAsia"/>
          <w:szCs w:val="32"/>
        </w:rPr>
        <w:t>相關</w:t>
      </w:r>
      <w:r w:rsidR="0054511C" w:rsidRPr="002400B8">
        <w:rPr>
          <w:rFonts w:hAnsi="標楷體" w:hint="eastAsia"/>
          <w:szCs w:val="32"/>
        </w:rPr>
        <w:t>改善措施執行成效欠佳，致污水處理廠連年發生短</w:t>
      </w:r>
      <w:proofErr w:type="gramStart"/>
      <w:r w:rsidR="0054511C" w:rsidRPr="002400B8">
        <w:rPr>
          <w:rFonts w:hAnsi="標楷體" w:hint="eastAsia"/>
          <w:szCs w:val="32"/>
        </w:rPr>
        <w:t>絀</w:t>
      </w:r>
      <w:proofErr w:type="gramEnd"/>
      <w:r w:rsidR="0054511C" w:rsidRPr="002400B8">
        <w:rPr>
          <w:rFonts w:hAnsi="標楷體" w:hint="eastAsia"/>
          <w:szCs w:val="32"/>
        </w:rPr>
        <w:t>。</w:t>
      </w:r>
    </w:p>
    <w:p w:rsidR="0054511C" w:rsidRPr="0054511C" w:rsidRDefault="0054511C" w:rsidP="0054511C">
      <w:pPr>
        <w:pStyle w:val="3"/>
        <w:ind w:left="1360" w:hanging="680"/>
      </w:pPr>
      <w:r>
        <w:rPr>
          <w:rFonts w:hAnsi="標楷體" w:hint="eastAsia"/>
          <w:szCs w:val="32"/>
        </w:rPr>
        <w:t>復查工業局所轄污水處理廠歷年</w:t>
      </w:r>
      <w:r w:rsidRPr="007D41B2">
        <w:rPr>
          <w:rFonts w:hAnsi="標楷體"/>
          <w:szCs w:val="32"/>
        </w:rPr>
        <w:t>污水處理系統使用費收入</w:t>
      </w:r>
      <w:r w:rsidRPr="007D41B2">
        <w:rPr>
          <w:rFonts w:hAnsi="標楷體" w:hint="eastAsia"/>
          <w:szCs w:val="32"/>
        </w:rPr>
        <w:t>，不足以支</w:t>
      </w:r>
      <w:r w:rsidRPr="0042598D">
        <w:rPr>
          <w:rFonts w:hAnsi="標楷體" w:hint="eastAsia"/>
          <w:szCs w:val="32"/>
        </w:rPr>
        <w:t>應</w:t>
      </w:r>
      <w:r w:rsidRPr="0042598D">
        <w:rPr>
          <w:rFonts w:hAnsi="標楷體"/>
          <w:szCs w:val="32"/>
        </w:rPr>
        <w:t>污水處理系統營運成本</w:t>
      </w:r>
      <w:r w:rsidRPr="0042598D">
        <w:rPr>
          <w:rFonts w:hAnsi="標楷體" w:hint="eastAsia"/>
          <w:szCs w:val="32"/>
        </w:rPr>
        <w:t>情形，</w:t>
      </w:r>
      <w:proofErr w:type="gramStart"/>
      <w:r w:rsidRPr="0042598D">
        <w:rPr>
          <w:rFonts w:hAnsi="標楷體" w:hint="eastAsia"/>
          <w:szCs w:val="32"/>
        </w:rPr>
        <w:t>迭經</w:t>
      </w:r>
      <w:r w:rsidR="00DF7945">
        <w:rPr>
          <w:rFonts w:hAnsi="標楷體" w:hint="eastAsia"/>
          <w:szCs w:val="32"/>
        </w:rPr>
        <w:t>審計部</w:t>
      </w:r>
      <w:r w:rsidRPr="0042598D">
        <w:rPr>
          <w:rFonts w:hAnsi="標楷體" w:hint="eastAsia"/>
          <w:szCs w:val="32"/>
        </w:rPr>
        <w:t>函</w:t>
      </w:r>
      <w:proofErr w:type="gramEnd"/>
      <w:r w:rsidRPr="0042598D">
        <w:rPr>
          <w:rFonts w:hAnsi="標楷體" w:hint="eastAsia"/>
          <w:szCs w:val="32"/>
        </w:rPr>
        <w:t>請</w:t>
      </w:r>
      <w:r w:rsidR="00DF7945">
        <w:rPr>
          <w:rFonts w:hAnsi="標楷體" w:hint="eastAsia"/>
          <w:szCs w:val="32"/>
        </w:rPr>
        <w:t>該局</w:t>
      </w:r>
      <w:r w:rsidRPr="0042598D">
        <w:rPr>
          <w:rFonts w:hAnsi="標楷體" w:hint="eastAsia"/>
          <w:szCs w:val="32"/>
        </w:rPr>
        <w:t>檢討改善，且立法院審議</w:t>
      </w:r>
      <w:r w:rsidRPr="0042598D">
        <w:rPr>
          <w:rFonts w:hAnsi="標楷體"/>
          <w:szCs w:val="32"/>
        </w:rPr>
        <w:t>9</w:t>
      </w:r>
      <w:r w:rsidRPr="0042598D">
        <w:rPr>
          <w:rFonts w:hAnsi="標楷體" w:hint="eastAsia"/>
          <w:szCs w:val="32"/>
        </w:rPr>
        <w:t>9年度附屬單位預算案亦有：「工業區因部分工廠已遷出，污水處理未達計畫目標，污水處理營運收入銳減，惟各廠之主要成本為折舊費用，固定成本無法隨同比率減少，致發生鉅額短</w:t>
      </w:r>
      <w:proofErr w:type="gramStart"/>
      <w:r w:rsidRPr="0042598D">
        <w:rPr>
          <w:rFonts w:hAnsi="標楷體" w:hint="eastAsia"/>
          <w:szCs w:val="32"/>
        </w:rPr>
        <w:t>絀</w:t>
      </w:r>
      <w:proofErr w:type="gramEnd"/>
      <w:r w:rsidRPr="0042598D">
        <w:rPr>
          <w:rFonts w:hAnsi="標楷體" w:hint="eastAsia"/>
          <w:szCs w:val="32"/>
        </w:rPr>
        <w:t>，除應精簡用人，減少人事費用等變動成本外，建請檢討污水處理系統使用費率，以反映實際成本，減少基金短</w:t>
      </w:r>
      <w:proofErr w:type="gramStart"/>
      <w:r w:rsidRPr="0042598D">
        <w:rPr>
          <w:rFonts w:hAnsi="標楷體" w:hint="eastAsia"/>
          <w:szCs w:val="32"/>
        </w:rPr>
        <w:t>絀</w:t>
      </w:r>
      <w:proofErr w:type="gramEnd"/>
      <w:r w:rsidRPr="0042598D">
        <w:rPr>
          <w:rFonts w:hAnsi="標楷體" w:hint="eastAsia"/>
          <w:szCs w:val="32"/>
        </w:rPr>
        <w:t>。」「經查歷年來工業區開發管理基金污水處理系統營運結果均發生收入不敷支應成本情形，</w:t>
      </w:r>
      <w:proofErr w:type="gramStart"/>
      <w:r w:rsidRPr="0042598D">
        <w:rPr>
          <w:rFonts w:hAnsi="標楷體" w:hint="eastAsia"/>
          <w:szCs w:val="32"/>
        </w:rPr>
        <w:t>且迭經審計</w:t>
      </w:r>
      <w:proofErr w:type="gramEnd"/>
      <w:r w:rsidRPr="0042598D">
        <w:rPr>
          <w:rFonts w:hAnsi="標楷體" w:hint="eastAsia"/>
          <w:szCs w:val="32"/>
        </w:rPr>
        <w:t>部要求檢討改善；</w:t>
      </w:r>
      <w:r w:rsidRPr="0042598D">
        <w:rPr>
          <w:rFonts w:hAnsi="標楷體"/>
          <w:szCs w:val="32"/>
        </w:rPr>
        <w:t>99年度污水處理系統營運成本編列17億1,228萬1,000元，但污水處理系統使用費收入僅編列13億1,610萬9,000元，如包含權利金收入1億3,762萬9,000元，合計14億5,373萬</w:t>
      </w:r>
      <w:r w:rsidRPr="0042598D">
        <w:rPr>
          <w:rFonts w:hAnsi="標楷體"/>
          <w:szCs w:val="32"/>
        </w:rPr>
        <w:lastRenderedPageBreak/>
        <w:t>8,000元，污水處理系統短</w:t>
      </w:r>
      <w:proofErr w:type="gramStart"/>
      <w:r w:rsidRPr="0042598D">
        <w:rPr>
          <w:rFonts w:hAnsi="標楷體"/>
          <w:szCs w:val="32"/>
        </w:rPr>
        <w:t>絀</w:t>
      </w:r>
      <w:proofErr w:type="gramEnd"/>
      <w:r w:rsidRPr="0042598D">
        <w:rPr>
          <w:rFonts w:hAnsi="標楷體"/>
          <w:szCs w:val="32"/>
        </w:rPr>
        <w:t>仍將高達2億5,854萬3,000元</w:t>
      </w:r>
      <w:r w:rsidRPr="0042598D">
        <w:rPr>
          <w:rFonts w:hAnsi="標楷體" w:hint="eastAsia"/>
          <w:szCs w:val="32"/>
        </w:rPr>
        <w:t>，</w:t>
      </w:r>
      <w:r w:rsidRPr="0042598D">
        <w:rPr>
          <w:rFonts w:hAnsi="標楷體"/>
          <w:szCs w:val="32"/>
        </w:rPr>
        <w:t>顯示連年收入不敷成本情形迄今未有效改善</w:t>
      </w:r>
      <w:r w:rsidRPr="0042598D">
        <w:rPr>
          <w:rFonts w:hAnsi="標楷體" w:hint="eastAsia"/>
          <w:szCs w:val="32"/>
        </w:rPr>
        <w:t>，</w:t>
      </w:r>
      <w:r w:rsidRPr="0042598D">
        <w:rPr>
          <w:rFonts w:hAnsi="標楷體"/>
          <w:szCs w:val="32"/>
        </w:rPr>
        <w:t>建議應儘速謀求改善之道，以降低營運成本，提升績效。</w:t>
      </w:r>
      <w:r w:rsidRPr="0042598D">
        <w:rPr>
          <w:rFonts w:hAnsi="標楷體" w:hint="eastAsia"/>
          <w:szCs w:val="32"/>
        </w:rPr>
        <w:t>」等審議意見。</w:t>
      </w:r>
      <w:proofErr w:type="gramStart"/>
      <w:r w:rsidRPr="0042598D">
        <w:rPr>
          <w:rFonts w:hAnsi="標楷體" w:hint="eastAsia"/>
          <w:szCs w:val="32"/>
        </w:rPr>
        <w:t>惟</w:t>
      </w:r>
      <w:proofErr w:type="gramEnd"/>
      <w:r w:rsidRPr="0042598D">
        <w:rPr>
          <w:rFonts w:hAnsi="標楷體" w:hint="eastAsia"/>
          <w:szCs w:val="32"/>
        </w:rPr>
        <w:t>工業局以</w:t>
      </w:r>
      <w:r w:rsidRPr="0042598D">
        <w:rPr>
          <w:rFonts w:hAnsi="標楷體"/>
          <w:szCs w:val="32"/>
        </w:rPr>
        <w:t>整體經濟</w:t>
      </w:r>
      <w:r w:rsidRPr="0042598D">
        <w:rPr>
          <w:rFonts w:hAnsi="標楷體" w:hint="eastAsia"/>
          <w:szCs w:val="32"/>
        </w:rPr>
        <w:t>不景氣、</w:t>
      </w:r>
      <w:r w:rsidRPr="0042598D">
        <w:rPr>
          <w:rFonts w:hAnsi="標楷體"/>
          <w:szCs w:val="32"/>
        </w:rPr>
        <w:t>工業區內廠商經營困難</w:t>
      </w:r>
      <w:r w:rsidRPr="0042598D">
        <w:rPr>
          <w:rFonts w:hAnsi="標楷體" w:hint="eastAsia"/>
          <w:szCs w:val="32"/>
        </w:rPr>
        <w:t>、</w:t>
      </w:r>
      <w:r w:rsidRPr="0042598D">
        <w:rPr>
          <w:rFonts w:hAnsi="標楷體"/>
          <w:szCs w:val="32"/>
        </w:rPr>
        <w:t>為</w:t>
      </w:r>
      <w:r w:rsidRPr="0042598D">
        <w:rPr>
          <w:rFonts w:hAnsi="標楷體" w:hint="eastAsia"/>
          <w:szCs w:val="32"/>
        </w:rPr>
        <w:t>協助區內廠商降低營運成本及避免產業外移等為由，逾</w:t>
      </w:r>
      <w:r w:rsidRPr="0042598D">
        <w:rPr>
          <w:rFonts w:hAnsi="標楷體"/>
          <w:szCs w:val="32"/>
        </w:rPr>
        <w:t>10年未調整污水處理系統使用費率</w:t>
      </w:r>
      <w:r w:rsidRPr="0042598D">
        <w:rPr>
          <w:rFonts w:hAnsi="標楷體" w:hint="eastAsia"/>
          <w:szCs w:val="32"/>
        </w:rPr>
        <w:t>，核與前述非營業特種基金預算籌編原則，有關各基金預算所提供之產品或服務之費率應適時檢討調整，至少應能完整回收成本之規定未合，且廠商未能負擔合理污染成本，有違使用者付費精神，致工業局所轄污水處理廠連年</w:t>
      </w:r>
      <w:r w:rsidRPr="0042598D">
        <w:rPr>
          <w:rFonts w:hAnsi="標楷體"/>
          <w:szCs w:val="32"/>
        </w:rPr>
        <w:t>收入不敷</w:t>
      </w:r>
      <w:r w:rsidRPr="0042598D">
        <w:rPr>
          <w:rFonts w:hAnsi="標楷體" w:hint="eastAsia"/>
          <w:szCs w:val="32"/>
        </w:rPr>
        <w:t>支應</w:t>
      </w:r>
      <w:r w:rsidRPr="0042598D">
        <w:rPr>
          <w:rFonts w:hAnsi="標楷體"/>
          <w:szCs w:val="32"/>
        </w:rPr>
        <w:t>成本</w:t>
      </w:r>
      <w:r w:rsidRPr="0042598D">
        <w:rPr>
          <w:rFonts w:hAnsi="標楷體" w:hint="eastAsia"/>
          <w:szCs w:val="32"/>
        </w:rPr>
        <w:t>，無法達到自給自足目標</w:t>
      </w:r>
      <w:r w:rsidR="00E635C4">
        <w:rPr>
          <w:rFonts w:hAnsi="標楷體" w:hint="eastAsia"/>
          <w:szCs w:val="32"/>
        </w:rPr>
        <w:t>，核有未當</w:t>
      </w:r>
      <w:r w:rsidRPr="0042598D">
        <w:rPr>
          <w:rFonts w:hAnsi="標楷體" w:hint="eastAsia"/>
          <w:szCs w:val="32"/>
        </w:rPr>
        <w:t>。</w:t>
      </w:r>
    </w:p>
    <w:p w:rsidR="00313891" w:rsidRPr="00313891" w:rsidRDefault="00313891" w:rsidP="0054511C">
      <w:pPr>
        <w:pStyle w:val="3"/>
        <w:ind w:left="1360" w:hanging="680"/>
      </w:pPr>
      <w:r w:rsidRPr="0042598D">
        <w:rPr>
          <w:rFonts w:hAnsi="標楷體" w:hint="eastAsia"/>
          <w:szCs w:val="32"/>
        </w:rPr>
        <w:t>綜上，</w:t>
      </w:r>
      <w:r w:rsidRPr="00016B55">
        <w:rPr>
          <w:rFonts w:hAnsi="標楷體" w:hint="eastAsia"/>
          <w:szCs w:val="32"/>
        </w:rPr>
        <w:t>工業局所轄工業區污水處理廠</w:t>
      </w:r>
      <w:r w:rsidRPr="0042598D">
        <w:rPr>
          <w:rFonts w:hAnsi="標楷體" w:hint="eastAsia"/>
          <w:szCs w:val="32"/>
        </w:rPr>
        <w:t>營運連年發生短</w:t>
      </w:r>
      <w:proofErr w:type="gramStart"/>
      <w:r w:rsidRPr="0042598D">
        <w:rPr>
          <w:rFonts w:hAnsi="標楷體" w:hint="eastAsia"/>
          <w:szCs w:val="32"/>
        </w:rPr>
        <w:t>絀</w:t>
      </w:r>
      <w:proofErr w:type="gramEnd"/>
      <w:r w:rsidRPr="0042598D">
        <w:rPr>
          <w:rFonts w:hAnsi="標楷體" w:hint="eastAsia"/>
          <w:szCs w:val="32"/>
        </w:rPr>
        <w:t>，</w:t>
      </w:r>
      <w:r>
        <w:rPr>
          <w:rFonts w:hAnsi="標楷體" w:hint="eastAsia"/>
          <w:szCs w:val="32"/>
        </w:rPr>
        <w:t>工業局雖</w:t>
      </w:r>
      <w:r w:rsidRPr="0042598D">
        <w:rPr>
          <w:rFonts w:hAnsi="標楷體" w:hint="eastAsia"/>
          <w:szCs w:val="32"/>
        </w:rPr>
        <w:t>已推動</w:t>
      </w:r>
      <w:r w:rsidR="00643E2A" w:rsidRPr="002400B8">
        <w:rPr>
          <w:rFonts w:hAnsi="標楷體" w:hint="eastAsia"/>
          <w:szCs w:val="32"/>
        </w:rPr>
        <w:t>協助縣(市)政府處理水肥或社區污水</w:t>
      </w:r>
      <w:r w:rsidR="00643E2A">
        <w:rPr>
          <w:rFonts w:hAnsi="標楷體" w:hint="eastAsia"/>
          <w:szCs w:val="32"/>
        </w:rPr>
        <w:t>，及</w:t>
      </w:r>
      <w:r w:rsidR="00643E2A" w:rsidRPr="00016B55">
        <w:rPr>
          <w:rFonts w:hAnsi="標楷體" w:hint="eastAsia"/>
          <w:szCs w:val="32"/>
        </w:rPr>
        <w:t>污水處理廠</w:t>
      </w:r>
      <w:r w:rsidR="00643E2A">
        <w:rPr>
          <w:rFonts w:hAnsi="標楷體" w:hint="eastAsia"/>
          <w:szCs w:val="32"/>
        </w:rPr>
        <w:t>公辦民營</w:t>
      </w:r>
      <w:r w:rsidRPr="0042598D">
        <w:rPr>
          <w:rFonts w:hAnsi="標楷體" w:hint="eastAsia"/>
          <w:szCs w:val="32"/>
        </w:rPr>
        <w:t>等</w:t>
      </w:r>
      <w:r w:rsidR="00643E2A">
        <w:rPr>
          <w:rFonts w:hAnsi="標楷體" w:hint="eastAsia"/>
          <w:szCs w:val="32"/>
        </w:rPr>
        <w:t>相關</w:t>
      </w:r>
      <w:r w:rsidRPr="0042598D">
        <w:rPr>
          <w:rFonts w:hAnsi="標楷體" w:hint="eastAsia"/>
          <w:szCs w:val="32"/>
        </w:rPr>
        <w:t>改善措施，惟</w:t>
      </w:r>
      <w:r w:rsidR="00643E2A">
        <w:rPr>
          <w:rFonts w:hAnsi="標楷體" w:hint="eastAsia"/>
          <w:szCs w:val="32"/>
        </w:rPr>
        <w:t>迄</w:t>
      </w:r>
      <w:r w:rsidRPr="0042598D">
        <w:rPr>
          <w:rFonts w:hAnsi="標楷體" w:hint="eastAsia"/>
          <w:szCs w:val="32"/>
        </w:rPr>
        <w:t>未能有效改善</w:t>
      </w:r>
      <w:r w:rsidRPr="008203FE">
        <w:rPr>
          <w:rFonts w:hAnsi="標楷體" w:hint="eastAsia"/>
          <w:szCs w:val="32"/>
        </w:rPr>
        <w:t>污水處理廠無法</w:t>
      </w:r>
      <w:r w:rsidRPr="0042598D">
        <w:rPr>
          <w:rFonts w:hAnsi="標楷體" w:hint="eastAsia"/>
          <w:szCs w:val="32"/>
        </w:rPr>
        <w:t>自給自足問題，</w:t>
      </w:r>
      <w:r>
        <w:rPr>
          <w:rFonts w:hAnsi="標楷體" w:hint="eastAsia"/>
          <w:szCs w:val="32"/>
        </w:rPr>
        <w:t>且</w:t>
      </w:r>
      <w:r w:rsidRPr="0018763C">
        <w:rPr>
          <w:rFonts w:hAnsi="標楷體" w:hint="eastAsia"/>
          <w:szCs w:val="32"/>
        </w:rPr>
        <w:t>廠商未能負擔合理污染成本，有違</w:t>
      </w:r>
      <w:r>
        <w:rPr>
          <w:rFonts w:hAnsi="標楷體" w:hint="eastAsia"/>
          <w:szCs w:val="32"/>
        </w:rPr>
        <w:t>使用者付費</w:t>
      </w:r>
      <w:r w:rsidRPr="00866DA0">
        <w:rPr>
          <w:rFonts w:hAnsi="標楷體" w:hint="eastAsia"/>
          <w:szCs w:val="32"/>
        </w:rPr>
        <w:t>精神</w:t>
      </w:r>
      <w:r w:rsidRPr="0042598D">
        <w:rPr>
          <w:rFonts w:hAnsi="標楷體" w:hint="eastAsia"/>
          <w:szCs w:val="32"/>
        </w:rPr>
        <w:t>，致93</w:t>
      </w:r>
      <w:r w:rsidR="00B24A8C">
        <w:rPr>
          <w:rFonts w:hAnsi="標楷體" w:hint="eastAsia"/>
          <w:szCs w:val="32"/>
        </w:rPr>
        <w:t>年</w:t>
      </w:r>
      <w:r w:rsidRPr="0042598D">
        <w:rPr>
          <w:rFonts w:hAnsi="標楷體" w:hint="eastAsia"/>
          <w:szCs w:val="32"/>
        </w:rPr>
        <w:t>至99年底</w:t>
      </w:r>
      <w:proofErr w:type="gramStart"/>
      <w:r w:rsidRPr="0042598D">
        <w:rPr>
          <w:rFonts w:hAnsi="標楷體" w:hint="eastAsia"/>
          <w:szCs w:val="32"/>
        </w:rPr>
        <w:t>止</w:t>
      </w:r>
      <w:proofErr w:type="gramEnd"/>
      <w:r w:rsidRPr="0042598D">
        <w:rPr>
          <w:rFonts w:hAnsi="標楷體" w:hint="eastAsia"/>
          <w:szCs w:val="32"/>
        </w:rPr>
        <w:t>累積短</w:t>
      </w:r>
      <w:proofErr w:type="gramStart"/>
      <w:r w:rsidRPr="0042598D">
        <w:rPr>
          <w:rFonts w:hAnsi="標楷體" w:hint="eastAsia"/>
          <w:szCs w:val="32"/>
        </w:rPr>
        <w:t>絀</w:t>
      </w:r>
      <w:proofErr w:type="gramEnd"/>
      <w:r w:rsidRPr="0042598D">
        <w:rPr>
          <w:rFonts w:hAnsi="標楷體" w:hint="eastAsia"/>
          <w:szCs w:val="32"/>
        </w:rPr>
        <w:t>達</w:t>
      </w:r>
      <w:r w:rsidR="00FC00B6" w:rsidRPr="0042598D">
        <w:rPr>
          <w:rFonts w:hAnsi="標楷體" w:hint="eastAsia"/>
          <w:szCs w:val="32"/>
        </w:rPr>
        <w:t>2</w:t>
      </w:r>
      <w:r w:rsidRPr="0042598D">
        <w:rPr>
          <w:rFonts w:hAnsi="標楷體" w:hint="eastAsia"/>
          <w:szCs w:val="32"/>
        </w:rPr>
        <w:t>1億餘元</w:t>
      </w:r>
      <w:r w:rsidRPr="00C01FC7">
        <w:rPr>
          <w:rFonts w:hAnsi="標楷體" w:hint="eastAsia"/>
          <w:szCs w:val="32"/>
        </w:rPr>
        <w:t>，</w:t>
      </w:r>
      <w:r w:rsidR="00E635C4" w:rsidRPr="00C01FC7">
        <w:rPr>
          <w:rFonts w:hAnsi="標楷體" w:hint="eastAsia"/>
          <w:szCs w:val="32"/>
        </w:rPr>
        <w:t>短</w:t>
      </w:r>
      <w:proofErr w:type="gramStart"/>
      <w:r w:rsidR="00E635C4" w:rsidRPr="00C01FC7">
        <w:rPr>
          <w:rFonts w:hAnsi="標楷體" w:hint="eastAsia"/>
          <w:szCs w:val="32"/>
        </w:rPr>
        <w:t>絀</w:t>
      </w:r>
      <w:proofErr w:type="gramEnd"/>
      <w:r w:rsidR="00E635C4" w:rsidRPr="00C01FC7">
        <w:rPr>
          <w:rFonts w:hAnsi="標楷體" w:hint="eastAsia"/>
          <w:szCs w:val="32"/>
        </w:rPr>
        <w:t>情形嚴重，</w:t>
      </w:r>
      <w:r w:rsidR="00CE2C7F">
        <w:rPr>
          <w:rFonts w:hAnsi="標楷體" w:hint="eastAsia"/>
          <w:szCs w:val="32"/>
        </w:rPr>
        <w:t>核</w:t>
      </w:r>
      <w:r w:rsidR="00E635C4" w:rsidRPr="00C01FC7">
        <w:rPr>
          <w:rFonts w:hAnsi="標楷體" w:hint="eastAsia"/>
          <w:szCs w:val="32"/>
        </w:rPr>
        <w:t>有未當</w:t>
      </w:r>
      <w:r w:rsidRPr="00C01FC7">
        <w:rPr>
          <w:rFonts w:hAnsi="標楷體" w:hint="eastAsia"/>
          <w:szCs w:val="32"/>
        </w:rPr>
        <w:t>。</w:t>
      </w:r>
    </w:p>
    <w:p w:rsidR="00313891" w:rsidRPr="00B176CC" w:rsidRDefault="00313891" w:rsidP="00313891">
      <w:pPr>
        <w:pStyle w:val="2"/>
        <w:ind w:left="1020" w:hanging="680"/>
        <w:rPr>
          <w:b/>
        </w:rPr>
      </w:pPr>
      <w:r w:rsidRPr="00B176CC">
        <w:rPr>
          <w:rFonts w:hAnsi="標楷體" w:hint="eastAsia"/>
          <w:b/>
          <w:szCs w:val="32"/>
        </w:rPr>
        <w:t>工業局所轄工業區污水處理廠操作及收費水量比率偏低，</w:t>
      </w:r>
      <w:r w:rsidR="00F63CB3" w:rsidRPr="00B176CC">
        <w:rPr>
          <w:rFonts w:hAnsi="標楷體" w:hint="eastAsia"/>
          <w:b/>
          <w:szCs w:val="32"/>
        </w:rPr>
        <w:t>及</w:t>
      </w:r>
      <w:r w:rsidRPr="00B176CC">
        <w:rPr>
          <w:rFonts w:hAnsi="標楷體" w:hint="eastAsia"/>
          <w:b/>
          <w:szCs w:val="32"/>
        </w:rPr>
        <w:t>水質</w:t>
      </w:r>
      <w:proofErr w:type="gramStart"/>
      <w:r w:rsidRPr="00B176CC">
        <w:rPr>
          <w:rFonts w:hAnsi="標楷體" w:hint="eastAsia"/>
          <w:b/>
          <w:szCs w:val="32"/>
        </w:rPr>
        <w:t>採</w:t>
      </w:r>
      <w:proofErr w:type="gramEnd"/>
      <w:r w:rsidRPr="00B176CC">
        <w:rPr>
          <w:rFonts w:hAnsi="標楷體" w:hint="eastAsia"/>
          <w:b/>
          <w:szCs w:val="32"/>
        </w:rPr>
        <w:t>樣成效欠佳</w:t>
      </w:r>
      <w:r w:rsidR="00643E2A">
        <w:rPr>
          <w:rFonts w:hAnsi="標楷體" w:hint="eastAsia"/>
          <w:b/>
          <w:szCs w:val="32"/>
        </w:rPr>
        <w:t>等情</w:t>
      </w:r>
      <w:r w:rsidR="00B176CC" w:rsidRPr="00B176CC">
        <w:rPr>
          <w:rFonts w:hAnsi="標楷體" w:hint="eastAsia"/>
          <w:b/>
          <w:szCs w:val="32"/>
        </w:rPr>
        <w:t>，</w:t>
      </w:r>
      <w:r w:rsidR="00F63CB3" w:rsidRPr="00B176CC">
        <w:rPr>
          <w:rFonts w:hAnsi="標楷體" w:hint="eastAsia"/>
          <w:b/>
          <w:szCs w:val="32"/>
        </w:rPr>
        <w:t>迄</w:t>
      </w:r>
      <w:r w:rsidRPr="00B176CC">
        <w:rPr>
          <w:rFonts w:hAnsi="標楷體" w:hint="eastAsia"/>
          <w:b/>
          <w:szCs w:val="32"/>
        </w:rPr>
        <w:t>未</w:t>
      </w:r>
      <w:r w:rsidR="00A13272">
        <w:rPr>
          <w:rFonts w:hAnsi="標楷體" w:hint="eastAsia"/>
          <w:b/>
          <w:szCs w:val="32"/>
        </w:rPr>
        <w:t>能</w:t>
      </w:r>
      <w:r w:rsidRPr="00B176CC">
        <w:rPr>
          <w:rFonts w:hAnsi="標楷體" w:hint="eastAsia"/>
          <w:b/>
          <w:szCs w:val="32"/>
        </w:rPr>
        <w:t>有效改善，</w:t>
      </w:r>
      <w:r w:rsidR="00EC3529">
        <w:rPr>
          <w:rFonts w:hAnsi="標楷體" w:hint="eastAsia"/>
          <w:b/>
          <w:szCs w:val="32"/>
        </w:rPr>
        <w:t>又違法情事屢有發生，</w:t>
      </w:r>
      <w:proofErr w:type="gramStart"/>
      <w:r w:rsidR="00B176CC" w:rsidRPr="00B176CC">
        <w:rPr>
          <w:rFonts w:hint="eastAsia"/>
          <w:b/>
        </w:rPr>
        <w:t>核欠允當</w:t>
      </w:r>
      <w:proofErr w:type="gramEnd"/>
      <w:r w:rsidR="00C01FC7" w:rsidRPr="00B176CC">
        <w:rPr>
          <w:rFonts w:hAnsi="標楷體" w:hint="eastAsia"/>
          <w:b/>
          <w:szCs w:val="32"/>
        </w:rPr>
        <w:t>：</w:t>
      </w:r>
    </w:p>
    <w:p w:rsidR="00EC3529" w:rsidRPr="00EC3529" w:rsidRDefault="00313891" w:rsidP="00313891">
      <w:pPr>
        <w:pStyle w:val="3"/>
        <w:ind w:left="1360" w:hanging="680"/>
      </w:pPr>
      <w:r>
        <w:rPr>
          <w:rFonts w:hAnsi="標楷體" w:hint="eastAsia"/>
          <w:szCs w:val="32"/>
        </w:rPr>
        <w:t>依</w:t>
      </w:r>
      <w:r w:rsidRPr="00016B55">
        <w:rPr>
          <w:rFonts w:hAnsi="標楷體" w:hint="eastAsia"/>
          <w:szCs w:val="32"/>
        </w:rPr>
        <w:t>「工業區下水道使用管理規章」</w:t>
      </w:r>
      <w:r>
        <w:rPr>
          <w:rFonts w:hAnsi="標楷體" w:hint="eastAsia"/>
          <w:szCs w:val="32"/>
        </w:rPr>
        <w:t>第14條</w:t>
      </w:r>
      <w:r w:rsidRPr="00016B55">
        <w:rPr>
          <w:rFonts w:hAnsi="標楷體" w:hint="eastAsia"/>
          <w:szCs w:val="32"/>
        </w:rPr>
        <w:t>規定</w:t>
      </w:r>
      <w:r>
        <w:rPr>
          <w:rFonts w:hAnsi="標楷體" w:hint="eastAsia"/>
          <w:szCs w:val="32"/>
        </w:rPr>
        <w:t>略</w:t>
      </w:r>
      <w:proofErr w:type="gramStart"/>
      <w:r>
        <w:rPr>
          <w:rFonts w:hAnsi="標楷體" w:hint="eastAsia"/>
          <w:szCs w:val="32"/>
        </w:rPr>
        <w:t>以</w:t>
      </w:r>
      <w:proofErr w:type="gramEnd"/>
      <w:r w:rsidRPr="00016B55">
        <w:rPr>
          <w:rFonts w:hAnsi="標楷體" w:hint="eastAsia"/>
          <w:szCs w:val="32"/>
        </w:rPr>
        <w:t>，用戶使用下水道，</w:t>
      </w:r>
      <w:r>
        <w:rPr>
          <w:rFonts w:hAnsi="標楷體" w:hint="eastAsia"/>
          <w:szCs w:val="32"/>
        </w:rPr>
        <w:t>設置流量計者，按所</w:t>
      </w:r>
      <w:r w:rsidRPr="00016B55">
        <w:rPr>
          <w:rFonts w:hAnsi="標楷體" w:hint="eastAsia"/>
          <w:szCs w:val="32"/>
        </w:rPr>
        <w:t>排放廢(污)水之水量</w:t>
      </w:r>
      <w:r>
        <w:rPr>
          <w:rFonts w:hAnsi="標楷體" w:hint="eastAsia"/>
          <w:szCs w:val="32"/>
        </w:rPr>
        <w:t>及水質計收；未設置流量計者，按使用自來水、地下水及其他用水之總量80</w:t>
      </w:r>
      <w:proofErr w:type="gramStart"/>
      <w:r w:rsidR="00B176CC">
        <w:rPr>
          <w:rFonts w:hAnsi="標楷體" w:hint="eastAsia"/>
          <w:szCs w:val="32"/>
        </w:rPr>
        <w:t>﹪</w:t>
      </w:r>
      <w:proofErr w:type="gramEnd"/>
      <w:r>
        <w:rPr>
          <w:rFonts w:hAnsi="標楷體" w:hint="eastAsia"/>
          <w:szCs w:val="32"/>
        </w:rPr>
        <w:t>及排放</w:t>
      </w:r>
      <w:r w:rsidRPr="00016B55">
        <w:rPr>
          <w:rFonts w:hAnsi="標楷體" w:hint="eastAsia"/>
          <w:szCs w:val="32"/>
        </w:rPr>
        <w:t>廢(污)水</w:t>
      </w:r>
      <w:r>
        <w:rPr>
          <w:rFonts w:hAnsi="標楷體" w:hint="eastAsia"/>
          <w:szCs w:val="32"/>
        </w:rPr>
        <w:t>水質計收；又</w:t>
      </w:r>
      <w:r w:rsidR="00643E2A">
        <w:rPr>
          <w:rFonts w:hAnsi="標楷體" w:hint="eastAsia"/>
          <w:szCs w:val="32"/>
        </w:rPr>
        <w:t>依</w:t>
      </w:r>
      <w:r>
        <w:rPr>
          <w:rFonts w:hAnsi="標楷體" w:hint="eastAsia"/>
          <w:szCs w:val="32"/>
        </w:rPr>
        <w:t>水質水量分級費率計算公式，用戶</w:t>
      </w:r>
      <w:r w:rsidRPr="00016B55">
        <w:rPr>
          <w:rFonts w:hAnsi="標楷體" w:hint="eastAsia"/>
          <w:szCs w:val="32"/>
        </w:rPr>
        <w:t>按所排放廢(污)水之水量，暨化學需氧量(COD)、懸浮固體(SS)及重金屬等水質分級費率計收使用</w:t>
      </w:r>
      <w:r w:rsidRPr="00016B55">
        <w:rPr>
          <w:rFonts w:hAnsi="標楷體" w:hint="eastAsia"/>
          <w:szCs w:val="32"/>
        </w:rPr>
        <w:lastRenderedPageBreak/>
        <w:t>費。</w:t>
      </w:r>
      <w:r w:rsidR="00643E2A">
        <w:rPr>
          <w:rFonts w:hAnsi="標楷體" w:hint="eastAsia"/>
          <w:szCs w:val="32"/>
        </w:rPr>
        <w:t>另</w:t>
      </w:r>
      <w:r w:rsidRPr="00AD6CBF">
        <w:rPr>
          <w:rFonts w:hAnsi="標楷體" w:hint="eastAsia"/>
          <w:szCs w:val="32"/>
        </w:rPr>
        <w:t>依「工業區污水處理廠營運管理要點」</w:t>
      </w:r>
      <w:r>
        <w:rPr>
          <w:rFonts w:hAnsi="標楷體" w:hint="eastAsia"/>
          <w:szCs w:val="32"/>
        </w:rPr>
        <w:t>第6點第1項、第2項</w:t>
      </w:r>
      <w:r w:rsidRPr="00AD6CBF">
        <w:rPr>
          <w:rFonts w:hAnsi="標楷體" w:hint="eastAsia"/>
          <w:szCs w:val="32"/>
        </w:rPr>
        <w:t>規定</w:t>
      </w:r>
      <w:r>
        <w:rPr>
          <w:rFonts w:hAnsi="標楷體" w:hint="eastAsia"/>
          <w:szCs w:val="32"/>
        </w:rPr>
        <w:t>略</w:t>
      </w:r>
      <w:proofErr w:type="gramStart"/>
      <w:r>
        <w:rPr>
          <w:rFonts w:hAnsi="標楷體" w:hint="eastAsia"/>
          <w:szCs w:val="32"/>
        </w:rPr>
        <w:t>以</w:t>
      </w:r>
      <w:proofErr w:type="gramEnd"/>
      <w:r w:rsidRPr="00AD6CBF">
        <w:rPr>
          <w:rFonts w:hAnsi="標楷體" w:hint="eastAsia"/>
          <w:szCs w:val="32"/>
        </w:rPr>
        <w:t>，</w:t>
      </w:r>
      <w:r>
        <w:rPr>
          <w:rFonts w:hAnsi="標楷體" w:hint="eastAsia"/>
          <w:szCs w:val="32"/>
        </w:rPr>
        <w:t>工業區管理機構</w:t>
      </w:r>
      <w:r w:rsidRPr="00AD6CBF">
        <w:rPr>
          <w:rFonts w:hAnsi="標楷體" w:hint="eastAsia"/>
          <w:szCs w:val="32"/>
        </w:rPr>
        <w:t>辦理</w:t>
      </w:r>
      <w:r>
        <w:rPr>
          <w:rFonts w:hAnsi="標楷體" w:hint="eastAsia"/>
          <w:szCs w:val="32"/>
        </w:rPr>
        <w:t>用戶</w:t>
      </w:r>
      <w:r w:rsidRPr="00016B55">
        <w:rPr>
          <w:rFonts w:hAnsi="標楷體" w:hint="eastAsia"/>
          <w:szCs w:val="32"/>
        </w:rPr>
        <w:t>排放廢(污)水之</w:t>
      </w:r>
      <w:r>
        <w:rPr>
          <w:rFonts w:hAnsi="標楷體" w:hint="eastAsia"/>
          <w:szCs w:val="32"/>
        </w:rPr>
        <w:t>水質</w:t>
      </w:r>
      <w:proofErr w:type="gramStart"/>
      <w:r>
        <w:rPr>
          <w:rFonts w:hAnsi="標楷體" w:hint="eastAsia"/>
          <w:szCs w:val="32"/>
        </w:rPr>
        <w:t>採</w:t>
      </w:r>
      <w:proofErr w:type="gramEnd"/>
      <w:r>
        <w:rPr>
          <w:rFonts w:hAnsi="標楷體" w:hint="eastAsia"/>
          <w:szCs w:val="32"/>
        </w:rPr>
        <w:t>樣作業，應取得具足夠代表其檢驗項目之體積及性質之樣品</w:t>
      </w:r>
      <w:r w:rsidR="00F762AC">
        <w:rPr>
          <w:rFonts w:hAnsi="標楷體" w:hint="eastAsia"/>
          <w:szCs w:val="32"/>
        </w:rPr>
        <w:t>，</w:t>
      </w:r>
      <w:proofErr w:type="gramStart"/>
      <w:r w:rsidR="00643E2A">
        <w:rPr>
          <w:rFonts w:hAnsi="標楷體" w:hint="eastAsia"/>
          <w:szCs w:val="32"/>
        </w:rPr>
        <w:t>合先敘</w:t>
      </w:r>
      <w:proofErr w:type="gramEnd"/>
      <w:r w:rsidR="00643E2A">
        <w:rPr>
          <w:rFonts w:hAnsi="標楷體" w:hint="eastAsia"/>
          <w:szCs w:val="32"/>
        </w:rPr>
        <w:t>明。</w:t>
      </w:r>
    </w:p>
    <w:p w:rsidR="005C71E4" w:rsidRPr="005C71E4" w:rsidRDefault="00DD61B1" w:rsidP="00313891">
      <w:pPr>
        <w:pStyle w:val="3"/>
        <w:ind w:left="1360" w:hanging="680"/>
      </w:pPr>
      <w:r w:rsidRPr="00001949">
        <w:rPr>
          <w:rFonts w:hAnsi="標楷體" w:hint="eastAsia"/>
          <w:color w:val="000000"/>
          <w:szCs w:val="32"/>
        </w:rPr>
        <w:t>據審計部查報</w:t>
      </w:r>
      <w:r w:rsidR="00001949" w:rsidRPr="00001949">
        <w:rPr>
          <w:rFonts w:hAnsi="標楷體" w:hint="eastAsia"/>
          <w:color w:val="000000"/>
          <w:szCs w:val="32"/>
        </w:rPr>
        <w:t>，</w:t>
      </w:r>
      <w:r w:rsidRPr="00001949">
        <w:rPr>
          <w:rFonts w:hAnsi="標楷體" w:hint="eastAsia"/>
          <w:color w:val="000000"/>
          <w:szCs w:val="32"/>
        </w:rPr>
        <w:t>93</w:t>
      </w:r>
      <w:r w:rsidR="009F4ABE">
        <w:rPr>
          <w:rFonts w:hAnsi="標楷體" w:hint="eastAsia"/>
          <w:color w:val="000000"/>
          <w:szCs w:val="32"/>
        </w:rPr>
        <w:t>年</w:t>
      </w:r>
      <w:r w:rsidRPr="00001949">
        <w:rPr>
          <w:rFonts w:hAnsi="標楷體" w:hint="eastAsia"/>
          <w:color w:val="000000"/>
          <w:szCs w:val="32"/>
        </w:rPr>
        <w:t>至99年間</w:t>
      </w:r>
      <w:r w:rsidR="00001949" w:rsidRPr="00001949">
        <w:rPr>
          <w:rFonts w:hAnsi="標楷體" w:hint="eastAsia"/>
          <w:color w:val="000000"/>
          <w:szCs w:val="32"/>
        </w:rPr>
        <w:t>計</w:t>
      </w:r>
      <w:r w:rsidRPr="00001949">
        <w:rPr>
          <w:rFonts w:hAnsi="標楷體" w:hint="eastAsia"/>
          <w:szCs w:val="32"/>
        </w:rPr>
        <w:t>有光華、大里、屏南、內埔、大甲幼獅、</w:t>
      </w:r>
      <w:proofErr w:type="gramStart"/>
      <w:r w:rsidRPr="00001949">
        <w:rPr>
          <w:rFonts w:hAnsi="標楷體" w:hint="eastAsia"/>
          <w:szCs w:val="32"/>
        </w:rPr>
        <w:t>嘉太</w:t>
      </w:r>
      <w:proofErr w:type="gramEnd"/>
      <w:r w:rsidRPr="00001949">
        <w:rPr>
          <w:rFonts w:hAnsi="標楷體" w:hint="eastAsia"/>
          <w:szCs w:val="32"/>
        </w:rPr>
        <w:t>、新營、土城、民雄、大園、五股、仁大、安平、南崗、鳳山、官田、芳苑、斗六、大武</w:t>
      </w:r>
      <w:proofErr w:type="gramStart"/>
      <w:r w:rsidRPr="00001949">
        <w:rPr>
          <w:rFonts w:hAnsi="標楷體" w:hint="eastAsia"/>
          <w:szCs w:val="32"/>
        </w:rPr>
        <w:t>崙</w:t>
      </w:r>
      <w:proofErr w:type="gramEnd"/>
      <w:r w:rsidRPr="00001949">
        <w:rPr>
          <w:rFonts w:hAnsi="標楷體" w:hint="eastAsia"/>
          <w:szCs w:val="32"/>
        </w:rPr>
        <w:t>、林園、彰濱金屬表面處理專區等21座污水處理廠，操作水量占設計水量比率連年未逾60</w:t>
      </w:r>
      <w:proofErr w:type="gramStart"/>
      <w:r w:rsidRPr="00001949">
        <w:rPr>
          <w:rFonts w:hAnsi="標楷體" w:hint="eastAsia"/>
          <w:szCs w:val="32"/>
        </w:rPr>
        <w:t>﹪</w:t>
      </w:r>
      <w:proofErr w:type="gramEnd"/>
      <w:r w:rsidR="00313891" w:rsidRPr="00001949">
        <w:rPr>
          <w:rFonts w:hAnsi="標楷體" w:hint="eastAsia"/>
          <w:szCs w:val="32"/>
        </w:rPr>
        <w:t>，操作水量比率顯有偏低情形，影響各污水處理廠設備利用效能</w:t>
      </w:r>
      <w:r w:rsidR="004B4014">
        <w:rPr>
          <w:rFonts w:hAnsi="標楷體" w:hint="eastAsia"/>
          <w:szCs w:val="32"/>
        </w:rPr>
        <w:t>；</w:t>
      </w:r>
      <w:proofErr w:type="gramStart"/>
      <w:r w:rsidR="00001949" w:rsidRPr="00260672">
        <w:rPr>
          <w:rFonts w:hAnsi="標楷體" w:hint="eastAsia"/>
          <w:color w:val="000000"/>
          <w:szCs w:val="32"/>
        </w:rPr>
        <w:t>且彰濱線</w:t>
      </w:r>
      <w:proofErr w:type="gramEnd"/>
      <w:r w:rsidR="00001949" w:rsidRPr="00260672">
        <w:rPr>
          <w:rFonts w:hAnsi="標楷體" w:hint="eastAsia"/>
          <w:color w:val="000000"/>
          <w:szCs w:val="32"/>
        </w:rPr>
        <w:t>西及雲林科技</w:t>
      </w:r>
      <w:r w:rsidR="009F4ABE" w:rsidRPr="009F4ABE">
        <w:rPr>
          <w:rFonts w:hAnsi="標楷體" w:hint="eastAsia"/>
          <w:color w:val="000000"/>
          <w:sz w:val="24"/>
          <w:szCs w:val="24"/>
        </w:rPr>
        <w:t>（</w:t>
      </w:r>
      <w:r w:rsidR="00001949" w:rsidRPr="009F4ABE">
        <w:rPr>
          <w:rFonts w:hAnsi="標楷體" w:hint="eastAsia"/>
          <w:color w:val="000000"/>
          <w:sz w:val="24"/>
          <w:szCs w:val="24"/>
        </w:rPr>
        <w:t>竹圍子</w:t>
      </w:r>
      <w:r w:rsidR="009F4ABE" w:rsidRPr="009F4ABE">
        <w:rPr>
          <w:rFonts w:hAnsi="標楷體" w:hint="eastAsia"/>
          <w:color w:val="000000"/>
          <w:sz w:val="24"/>
          <w:szCs w:val="24"/>
        </w:rPr>
        <w:t>）</w:t>
      </w:r>
      <w:r w:rsidR="00001949" w:rsidRPr="00260672">
        <w:rPr>
          <w:rFonts w:hAnsi="標楷體" w:hint="eastAsia"/>
          <w:color w:val="000000"/>
          <w:szCs w:val="32"/>
        </w:rPr>
        <w:t>污水處理廠之收費水量占操作水量比率連年未逾60</w:t>
      </w:r>
      <w:proofErr w:type="gramStart"/>
      <w:r w:rsidR="00001949" w:rsidRPr="00260672">
        <w:rPr>
          <w:rFonts w:hAnsi="標楷體" w:hint="eastAsia"/>
          <w:color w:val="000000"/>
          <w:szCs w:val="32"/>
        </w:rPr>
        <w:t>﹪</w:t>
      </w:r>
      <w:proofErr w:type="gramEnd"/>
      <w:r w:rsidR="00001949" w:rsidRPr="00260672">
        <w:rPr>
          <w:rFonts w:hAnsi="標楷體" w:hint="eastAsia"/>
          <w:color w:val="000000"/>
          <w:szCs w:val="32"/>
        </w:rPr>
        <w:t>，顯與前揭規章列示</w:t>
      </w:r>
      <w:r w:rsidR="009E2557">
        <w:rPr>
          <w:rFonts w:hAnsi="標楷體" w:hint="eastAsia"/>
          <w:color w:val="000000"/>
          <w:szCs w:val="32"/>
        </w:rPr>
        <w:t>之</w:t>
      </w:r>
      <w:r w:rsidR="00001949" w:rsidRPr="00260672">
        <w:rPr>
          <w:rFonts w:hAnsi="標楷體" w:hint="eastAsia"/>
          <w:color w:val="000000"/>
          <w:szCs w:val="32"/>
        </w:rPr>
        <w:t>合理收費水量比率為80</w:t>
      </w:r>
      <w:proofErr w:type="gramStart"/>
      <w:r w:rsidR="00001949" w:rsidRPr="00260672">
        <w:rPr>
          <w:rFonts w:hAnsi="標楷體" w:hint="eastAsia"/>
          <w:color w:val="000000"/>
          <w:szCs w:val="32"/>
        </w:rPr>
        <w:t>﹪</w:t>
      </w:r>
      <w:proofErr w:type="gramEnd"/>
      <w:r w:rsidR="00001949" w:rsidRPr="00260672">
        <w:rPr>
          <w:rFonts w:hAnsi="標楷體" w:hint="eastAsia"/>
          <w:color w:val="000000"/>
          <w:szCs w:val="32"/>
        </w:rPr>
        <w:t>至100</w:t>
      </w:r>
      <w:proofErr w:type="gramStart"/>
      <w:r w:rsidR="00001949" w:rsidRPr="00260672">
        <w:rPr>
          <w:rFonts w:hAnsi="標楷體" w:hint="eastAsia"/>
          <w:color w:val="000000"/>
          <w:szCs w:val="32"/>
        </w:rPr>
        <w:t>﹪</w:t>
      </w:r>
      <w:proofErr w:type="gramEnd"/>
      <w:r w:rsidR="00260672">
        <w:rPr>
          <w:rFonts w:hAnsi="標楷體" w:hint="eastAsia"/>
          <w:color w:val="000000"/>
          <w:szCs w:val="32"/>
        </w:rPr>
        <w:t>之</w:t>
      </w:r>
      <w:r w:rsidR="00001949" w:rsidRPr="00260672">
        <w:rPr>
          <w:rFonts w:hAnsi="標楷體" w:hint="eastAsia"/>
          <w:color w:val="000000"/>
          <w:szCs w:val="32"/>
        </w:rPr>
        <w:t>規定未合。</w:t>
      </w:r>
    </w:p>
    <w:p w:rsidR="00313891" w:rsidRPr="00313891" w:rsidRDefault="004322BF" w:rsidP="00313891">
      <w:pPr>
        <w:pStyle w:val="3"/>
        <w:ind w:left="1360" w:hanging="680"/>
      </w:pPr>
      <w:r w:rsidRPr="00001949">
        <w:rPr>
          <w:rFonts w:hAnsi="標楷體" w:hint="eastAsia"/>
          <w:szCs w:val="32"/>
        </w:rPr>
        <w:t>復查</w:t>
      </w:r>
      <w:r w:rsidR="001C650D" w:rsidRPr="00001949">
        <w:rPr>
          <w:rFonts w:hAnsi="標楷體" w:hint="eastAsia"/>
          <w:color w:val="000000"/>
          <w:szCs w:val="32"/>
        </w:rPr>
        <w:t>93</w:t>
      </w:r>
      <w:r w:rsidR="001C650D">
        <w:rPr>
          <w:rFonts w:hAnsi="標楷體" w:hint="eastAsia"/>
          <w:color w:val="000000"/>
          <w:szCs w:val="32"/>
        </w:rPr>
        <w:t>年</w:t>
      </w:r>
      <w:r w:rsidR="001C650D" w:rsidRPr="00001949">
        <w:rPr>
          <w:rFonts w:hAnsi="標楷體" w:hint="eastAsia"/>
          <w:color w:val="000000"/>
          <w:szCs w:val="32"/>
        </w:rPr>
        <w:t>至99年間</w:t>
      </w:r>
      <w:r w:rsidR="00313891" w:rsidRPr="00001949">
        <w:rPr>
          <w:rFonts w:hAnsi="標楷體" w:hint="eastAsia"/>
          <w:szCs w:val="32"/>
        </w:rPr>
        <w:t>工業局所轄污水處理廠水質</w:t>
      </w:r>
      <w:proofErr w:type="gramStart"/>
      <w:r w:rsidR="00313891" w:rsidRPr="00001949">
        <w:rPr>
          <w:rFonts w:hAnsi="標楷體" w:hint="eastAsia"/>
          <w:szCs w:val="32"/>
        </w:rPr>
        <w:t>採</w:t>
      </w:r>
      <w:proofErr w:type="gramEnd"/>
      <w:r w:rsidR="00313891" w:rsidRPr="00001949">
        <w:rPr>
          <w:rFonts w:hAnsi="標楷體" w:hint="eastAsia"/>
          <w:szCs w:val="32"/>
        </w:rPr>
        <w:t>樣結果，其中化學需</w:t>
      </w:r>
      <w:r w:rsidRPr="00001949">
        <w:rPr>
          <w:rFonts w:hAnsi="標楷體" w:hint="eastAsia"/>
          <w:szCs w:val="32"/>
        </w:rPr>
        <w:t>氧</w:t>
      </w:r>
      <w:r w:rsidR="00313891" w:rsidRPr="00001949">
        <w:rPr>
          <w:rFonts w:hAnsi="標楷體" w:hint="eastAsia"/>
          <w:szCs w:val="32"/>
        </w:rPr>
        <w:t>量(COD)之平均收費水質</w:t>
      </w:r>
      <w:proofErr w:type="gramStart"/>
      <w:r w:rsidR="00313891" w:rsidRPr="00001949">
        <w:rPr>
          <w:rFonts w:hAnsi="標楷體" w:hint="eastAsia"/>
          <w:szCs w:val="32"/>
        </w:rPr>
        <w:t>與進流水質</w:t>
      </w:r>
      <w:proofErr w:type="gramEnd"/>
      <w:r w:rsidR="00313891" w:rsidRPr="00001949">
        <w:rPr>
          <w:rFonts w:hAnsi="標楷體" w:hint="eastAsia"/>
          <w:szCs w:val="32"/>
        </w:rPr>
        <w:t>比率低於60</w:t>
      </w:r>
      <w:proofErr w:type="gramStart"/>
      <w:r w:rsidR="00DD61B1" w:rsidRPr="00001949">
        <w:rPr>
          <w:rFonts w:hAnsi="標楷體" w:hint="eastAsia"/>
          <w:szCs w:val="32"/>
        </w:rPr>
        <w:t>﹪</w:t>
      </w:r>
      <w:proofErr w:type="gramEnd"/>
      <w:r w:rsidR="00313891" w:rsidRPr="00001949">
        <w:rPr>
          <w:rFonts w:hAnsi="標楷體" w:hint="eastAsia"/>
          <w:szCs w:val="32"/>
        </w:rPr>
        <w:t>者，計有龜山、內埔、新營、平鎮、民雄、大園、永康、觀音、大甲幼獅、官田等10座；懸浮固體量(SS)之平均收費水質</w:t>
      </w:r>
      <w:proofErr w:type="gramStart"/>
      <w:r w:rsidR="00313891" w:rsidRPr="00001949">
        <w:rPr>
          <w:rFonts w:hAnsi="標楷體" w:hint="eastAsia"/>
          <w:szCs w:val="32"/>
        </w:rPr>
        <w:t>與進流水質</w:t>
      </w:r>
      <w:proofErr w:type="gramEnd"/>
      <w:r w:rsidR="00313891" w:rsidRPr="00001949">
        <w:rPr>
          <w:rFonts w:hAnsi="標楷體" w:hint="eastAsia"/>
          <w:szCs w:val="32"/>
        </w:rPr>
        <w:t>比率低於60</w:t>
      </w:r>
      <w:proofErr w:type="gramStart"/>
      <w:r w:rsidRPr="00001949">
        <w:rPr>
          <w:rFonts w:hAnsi="標楷體" w:hint="eastAsia"/>
          <w:szCs w:val="32"/>
        </w:rPr>
        <w:t>﹪</w:t>
      </w:r>
      <w:proofErr w:type="gramEnd"/>
      <w:r w:rsidR="00313891" w:rsidRPr="00001949">
        <w:rPr>
          <w:rFonts w:hAnsi="標楷體" w:hint="eastAsia"/>
          <w:szCs w:val="32"/>
        </w:rPr>
        <w:t>者，亦有永康、新營、平鎮、大園、</w:t>
      </w:r>
      <w:proofErr w:type="gramStart"/>
      <w:r w:rsidR="00313891" w:rsidRPr="00001949">
        <w:rPr>
          <w:rFonts w:hAnsi="標楷體" w:hint="eastAsia"/>
          <w:szCs w:val="32"/>
        </w:rPr>
        <w:t>臺</w:t>
      </w:r>
      <w:proofErr w:type="gramEnd"/>
      <w:r w:rsidR="00313891" w:rsidRPr="00001949">
        <w:rPr>
          <w:rFonts w:hAnsi="標楷體" w:hint="eastAsia"/>
          <w:szCs w:val="32"/>
        </w:rPr>
        <w:t>中、官田、龜山、屏南、斗六、新竹、民雄、大發、五股、觀音、永安、大甲幼獅、中壢、桃園幼獅、光華、</w:t>
      </w:r>
      <w:proofErr w:type="gramStart"/>
      <w:r w:rsidR="00313891" w:rsidRPr="00001949">
        <w:rPr>
          <w:rFonts w:hAnsi="標楷體" w:hint="eastAsia"/>
          <w:szCs w:val="32"/>
        </w:rPr>
        <w:t>嘉太</w:t>
      </w:r>
      <w:proofErr w:type="gramEnd"/>
      <w:r w:rsidR="00313891" w:rsidRPr="00001949">
        <w:rPr>
          <w:rFonts w:hAnsi="標楷體" w:hint="eastAsia"/>
          <w:szCs w:val="32"/>
        </w:rPr>
        <w:t>、芳苑等21座，水質</w:t>
      </w:r>
      <w:proofErr w:type="gramStart"/>
      <w:r w:rsidR="00313891" w:rsidRPr="00001949">
        <w:rPr>
          <w:rFonts w:hAnsi="標楷體" w:hint="eastAsia"/>
          <w:szCs w:val="32"/>
        </w:rPr>
        <w:t>採</w:t>
      </w:r>
      <w:proofErr w:type="gramEnd"/>
      <w:r w:rsidR="00313891" w:rsidRPr="00001949">
        <w:rPr>
          <w:rFonts w:hAnsi="標楷體" w:hint="eastAsia"/>
          <w:szCs w:val="32"/>
        </w:rPr>
        <w:t>樣成效欠佳且有偏低情事，顯未能依前</w:t>
      </w:r>
      <w:r w:rsidR="00DD61B1" w:rsidRPr="00001949">
        <w:rPr>
          <w:rFonts w:hAnsi="標楷體" w:hint="eastAsia"/>
          <w:szCs w:val="32"/>
        </w:rPr>
        <w:t>揭</w:t>
      </w:r>
      <w:r w:rsidR="00313891" w:rsidRPr="00001949">
        <w:rPr>
          <w:rFonts w:hAnsi="標楷體" w:hint="eastAsia"/>
          <w:szCs w:val="32"/>
        </w:rPr>
        <w:t>規定，按用戶排放廢(污)水之水量、化學需氧量(COD)、懸浮固體(SS)及重金屬等水質分級費率計收使用費，</w:t>
      </w:r>
      <w:r w:rsidR="00260672">
        <w:rPr>
          <w:rFonts w:hAnsi="標楷體" w:hint="eastAsia"/>
          <w:szCs w:val="32"/>
        </w:rPr>
        <w:t>及</w:t>
      </w:r>
      <w:r w:rsidR="00313891" w:rsidRPr="00001949">
        <w:rPr>
          <w:rFonts w:hAnsi="標楷體" w:hint="eastAsia"/>
          <w:szCs w:val="32"/>
        </w:rPr>
        <w:t>取得具有足夠代表其檢驗項目之樣品，</w:t>
      </w:r>
      <w:r w:rsidR="00736BD7">
        <w:rPr>
          <w:rFonts w:hAnsi="標楷體" w:hint="eastAsia"/>
          <w:szCs w:val="32"/>
        </w:rPr>
        <w:t>致</w:t>
      </w:r>
      <w:r w:rsidR="00313891" w:rsidRPr="00001949">
        <w:rPr>
          <w:rFonts w:hAnsi="標楷體" w:hint="eastAsia"/>
          <w:szCs w:val="32"/>
        </w:rPr>
        <w:t>各污水處理廠收費水質與實際處理之水質差異</w:t>
      </w:r>
      <w:r w:rsidR="00DB466F">
        <w:rPr>
          <w:rFonts w:hAnsi="標楷體" w:hint="eastAsia"/>
          <w:szCs w:val="32"/>
        </w:rPr>
        <w:t>極大，</w:t>
      </w:r>
      <w:r w:rsidR="00313891" w:rsidRPr="00001949">
        <w:rPr>
          <w:rFonts w:hAnsi="標楷體" w:hint="eastAsia"/>
          <w:szCs w:val="32"/>
        </w:rPr>
        <w:t>影響基金收入</w:t>
      </w:r>
      <w:r w:rsidR="00DB466F">
        <w:rPr>
          <w:rFonts w:hAnsi="標楷體" w:hint="eastAsia"/>
          <w:szCs w:val="32"/>
        </w:rPr>
        <w:t>，</w:t>
      </w:r>
      <w:proofErr w:type="gramStart"/>
      <w:r w:rsidR="007F519D">
        <w:rPr>
          <w:rFonts w:hint="eastAsia"/>
        </w:rPr>
        <w:t>均非</w:t>
      </w:r>
      <w:r w:rsidR="00736BD7">
        <w:rPr>
          <w:rFonts w:hint="eastAsia"/>
        </w:rPr>
        <w:t>允</w:t>
      </w:r>
      <w:r w:rsidR="007F519D">
        <w:rPr>
          <w:rFonts w:hint="eastAsia"/>
        </w:rPr>
        <w:t>當</w:t>
      </w:r>
      <w:proofErr w:type="gramEnd"/>
      <w:r w:rsidR="00313891" w:rsidRPr="00001949">
        <w:rPr>
          <w:rFonts w:hAnsi="標楷體" w:hint="eastAsia"/>
          <w:szCs w:val="32"/>
        </w:rPr>
        <w:t>。</w:t>
      </w:r>
    </w:p>
    <w:p w:rsidR="004322BF" w:rsidRPr="004322BF" w:rsidRDefault="007A63AC" w:rsidP="00313891">
      <w:pPr>
        <w:pStyle w:val="3"/>
        <w:ind w:left="1360" w:hanging="680"/>
      </w:pPr>
      <w:r w:rsidRPr="00AD6CBF">
        <w:rPr>
          <w:rFonts w:hAnsi="標楷體" w:hint="eastAsia"/>
          <w:szCs w:val="32"/>
        </w:rPr>
        <w:t>依</w:t>
      </w:r>
      <w:r w:rsidR="00260672">
        <w:rPr>
          <w:rFonts w:hAnsi="標楷體" w:hint="eastAsia"/>
          <w:szCs w:val="32"/>
        </w:rPr>
        <w:t>據</w:t>
      </w:r>
      <w:r w:rsidRPr="00AD6CBF">
        <w:rPr>
          <w:rFonts w:hAnsi="標楷體" w:hint="eastAsia"/>
          <w:szCs w:val="32"/>
        </w:rPr>
        <w:t>「工業區污水處理廠營運管理要點」</w:t>
      </w:r>
      <w:r>
        <w:rPr>
          <w:rFonts w:hAnsi="標楷體" w:hint="eastAsia"/>
          <w:szCs w:val="32"/>
        </w:rPr>
        <w:t>第3點第</w:t>
      </w:r>
      <w:r>
        <w:rPr>
          <w:rFonts w:hAnsi="標楷體" w:hint="eastAsia"/>
          <w:szCs w:val="32"/>
        </w:rPr>
        <w:lastRenderedPageBreak/>
        <w:t>1項第8款</w:t>
      </w:r>
      <w:r w:rsidRPr="00AD6CBF">
        <w:rPr>
          <w:rFonts w:hAnsi="標楷體" w:hint="eastAsia"/>
          <w:szCs w:val="32"/>
        </w:rPr>
        <w:t>規定，工業局所轄</w:t>
      </w:r>
      <w:r>
        <w:rPr>
          <w:rFonts w:hAnsi="標楷體" w:hint="eastAsia"/>
          <w:szCs w:val="32"/>
        </w:rPr>
        <w:t>工業區管理機構</w:t>
      </w:r>
      <w:r w:rsidRPr="00AD6CBF">
        <w:rPr>
          <w:rFonts w:hAnsi="標楷體" w:hint="eastAsia"/>
          <w:szCs w:val="32"/>
        </w:rPr>
        <w:t>，辦理所轄工業區</w:t>
      </w:r>
      <w:r>
        <w:rPr>
          <w:rFonts w:hAnsi="標楷體" w:hint="eastAsia"/>
          <w:szCs w:val="32"/>
        </w:rPr>
        <w:t>污水處理廠之營運管理工作，其中列有：</w:t>
      </w:r>
      <w:r w:rsidR="00260672">
        <w:rPr>
          <w:rFonts w:hAnsi="標楷體" w:hint="eastAsia"/>
          <w:szCs w:val="32"/>
        </w:rPr>
        <w:t>「</w:t>
      </w:r>
      <w:r>
        <w:rPr>
          <w:rFonts w:hAnsi="標楷體" w:hint="eastAsia"/>
          <w:szCs w:val="32"/>
        </w:rPr>
        <w:t>處理廢(污)水至符合放流水標準後排放</w:t>
      </w:r>
      <w:r w:rsidR="00260672">
        <w:rPr>
          <w:rFonts w:hAnsi="標楷體" w:hint="eastAsia"/>
          <w:szCs w:val="32"/>
        </w:rPr>
        <w:t>」之規定</w:t>
      </w:r>
      <w:r>
        <w:rPr>
          <w:rFonts w:hAnsi="標楷體" w:hint="eastAsia"/>
          <w:szCs w:val="32"/>
        </w:rPr>
        <w:t>。</w:t>
      </w:r>
      <w:r w:rsidR="00B61DB6">
        <w:rPr>
          <w:rFonts w:hAnsi="標楷體" w:hint="eastAsia"/>
          <w:szCs w:val="32"/>
        </w:rPr>
        <w:t>據審計部查報，</w:t>
      </w:r>
      <w:r w:rsidRPr="00016B55">
        <w:rPr>
          <w:rFonts w:hAnsi="標楷體" w:hint="eastAsia"/>
          <w:szCs w:val="32"/>
        </w:rPr>
        <w:t>99年間</w:t>
      </w:r>
      <w:r w:rsidR="00AB5521">
        <w:rPr>
          <w:rFonts w:hAnsi="標楷體" w:hint="eastAsia"/>
          <w:szCs w:val="32"/>
        </w:rPr>
        <w:t>計有</w:t>
      </w:r>
      <w:r w:rsidRPr="00016B55">
        <w:rPr>
          <w:rFonts w:hAnsi="標楷體" w:hint="eastAsia"/>
          <w:szCs w:val="32"/>
        </w:rPr>
        <w:t>桃園幼獅、龍德、大園、平鎮、</w:t>
      </w:r>
      <w:r>
        <w:rPr>
          <w:rFonts w:hAnsi="標楷體" w:hint="eastAsia"/>
          <w:szCs w:val="32"/>
        </w:rPr>
        <w:t>光華、</w:t>
      </w:r>
      <w:r w:rsidRPr="00016B55">
        <w:rPr>
          <w:rFonts w:hAnsi="標楷體" w:hint="eastAsia"/>
          <w:szCs w:val="32"/>
        </w:rPr>
        <w:t>新竹、龜山、觀音、</w:t>
      </w:r>
      <w:proofErr w:type="gramStart"/>
      <w:r w:rsidRPr="00016B55">
        <w:rPr>
          <w:rFonts w:hAnsi="標楷體"/>
          <w:szCs w:val="32"/>
        </w:rPr>
        <w:t>彰濱線西</w:t>
      </w:r>
      <w:proofErr w:type="gramEnd"/>
      <w:r w:rsidRPr="00016B55">
        <w:rPr>
          <w:rFonts w:hAnsi="標楷體" w:hint="eastAsia"/>
          <w:szCs w:val="32"/>
        </w:rPr>
        <w:t>、</w:t>
      </w:r>
      <w:proofErr w:type="gramStart"/>
      <w:r w:rsidRPr="00016B55">
        <w:rPr>
          <w:rFonts w:hAnsi="標楷體" w:hint="eastAsia"/>
          <w:szCs w:val="32"/>
        </w:rPr>
        <w:t>嘉太</w:t>
      </w:r>
      <w:proofErr w:type="gramEnd"/>
      <w:r w:rsidRPr="00016B55">
        <w:rPr>
          <w:rFonts w:hAnsi="標楷體" w:hint="eastAsia"/>
          <w:szCs w:val="32"/>
        </w:rPr>
        <w:t>、新營、</w:t>
      </w:r>
      <w:proofErr w:type="gramStart"/>
      <w:r w:rsidRPr="00016B55">
        <w:rPr>
          <w:rFonts w:hAnsi="標楷體" w:hint="eastAsia"/>
          <w:szCs w:val="32"/>
        </w:rPr>
        <w:t>臺</w:t>
      </w:r>
      <w:proofErr w:type="gramEnd"/>
      <w:r w:rsidRPr="00016B55">
        <w:rPr>
          <w:rFonts w:hAnsi="標楷體" w:hint="eastAsia"/>
          <w:szCs w:val="32"/>
        </w:rPr>
        <w:t>南科技、大發等</w:t>
      </w:r>
      <w:r>
        <w:rPr>
          <w:rFonts w:hAnsi="標楷體" w:hint="eastAsia"/>
          <w:szCs w:val="32"/>
        </w:rPr>
        <w:t>13</w:t>
      </w:r>
      <w:r w:rsidRPr="00016B55">
        <w:rPr>
          <w:rFonts w:hAnsi="標楷體" w:hint="eastAsia"/>
          <w:szCs w:val="32"/>
        </w:rPr>
        <w:t>座</w:t>
      </w:r>
      <w:r w:rsidR="00AB5521" w:rsidRPr="00016B55">
        <w:rPr>
          <w:rFonts w:hAnsi="標楷體" w:hint="eastAsia"/>
          <w:szCs w:val="32"/>
        </w:rPr>
        <w:t>污水處理廠</w:t>
      </w:r>
      <w:r w:rsidRPr="00016B55">
        <w:rPr>
          <w:rFonts w:hAnsi="標楷體" w:hint="eastAsia"/>
          <w:szCs w:val="32"/>
        </w:rPr>
        <w:t>，因排放廢水於地面水體未符合放流水標準</w:t>
      </w:r>
      <w:r w:rsidR="00AB5521">
        <w:rPr>
          <w:rFonts w:hAnsi="標楷體" w:hint="eastAsia"/>
          <w:szCs w:val="32"/>
        </w:rPr>
        <w:t>、</w:t>
      </w:r>
      <w:r w:rsidRPr="00016B55">
        <w:rPr>
          <w:rFonts w:hAnsi="標楷體" w:hint="eastAsia"/>
          <w:szCs w:val="32"/>
        </w:rPr>
        <w:t>污泥貯存設施未有防止地面水</w:t>
      </w:r>
      <w:r w:rsidR="00736BD7">
        <w:rPr>
          <w:rFonts w:hAnsi="標楷體" w:hint="eastAsia"/>
          <w:szCs w:val="32"/>
        </w:rPr>
        <w:t>或</w:t>
      </w:r>
      <w:r w:rsidRPr="00016B55">
        <w:rPr>
          <w:rFonts w:hAnsi="標楷體" w:hint="eastAsia"/>
          <w:szCs w:val="32"/>
        </w:rPr>
        <w:t>雨水流入滲透之設備或措施</w:t>
      </w:r>
      <w:r w:rsidR="00AB5521">
        <w:rPr>
          <w:rFonts w:hAnsi="標楷體" w:hint="eastAsia"/>
          <w:szCs w:val="32"/>
        </w:rPr>
        <w:t>、</w:t>
      </w:r>
      <w:r w:rsidRPr="00016B55">
        <w:rPr>
          <w:rFonts w:hAnsi="標楷體" w:hint="eastAsia"/>
          <w:szCs w:val="32"/>
        </w:rPr>
        <w:t>處理廢水時產出之有機性污泥露天堆置</w:t>
      </w:r>
      <w:r w:rsidR="00AB5521">
        <w:rPr>
          <w:rFonts w:hAnsi="標楷體" w:hint="eastAsia"/>
          <w:szCs w:val="32"/>
        </w:rPr>
        <w:t>及</w:t>
      </w:r>
      <w:r w:rsidRPr="00016B55">
        <w:rPr>
          <w:rFonts w:hAnsi="標楷體" w:hint="eastAsia"/>
          <w:szCs w:val="32"/>
        </w:rPr>
        <w:t>逕行簡化既有廢水處理操作程序等，</w:t>
      </w:r>
      <w:r w:rsidR="00AB5521" w:rsidRPr="00016B55">
        <w:rPr>
          <w:rFonts w:hAnsi="標楷體" w:hint="eastAsia"/>
          <w:szCs w:val="32"/>
        </w:rPr>
        <w:t>屢</w:t>
      </w:r>
      <w:r w:rsidR="00F13B97">
        <w:rPr>
          <w:rFonts w:hAnsi="標楷體" w:hint="eastAsia"/>
          <w:szCs w:val="32"/>
        </w:rPr>
        <w:t>經</w:t>
      </w:r>
      <w:r w:rsidRPr="00016B55">
        <w:rPr>
          <w:rFonts w:hAnsi="標楷體" w:hint="eastAsia"/>
          <w:szCs w:val="32"/>
        </w:rPr>
        <w:t>環保機關告發，</w:t>
      </w:r>
      <w:r w:rsidR="009F4ABE">
        <w:rPr>
          <w:rFonts w:hAnsi="標楷體" w:hint="eastAsia"/>
          <w:szCs w:val="32"/>
        </w:rPr>
        <w:t>且累計</w:t>
      </w:r>
      <w:r w:rsidRPr="00016B55">
        <w:rPr>
          <w:rFonts w:hAnsi="標楷體" w:hint="eastAsia"/>
          <w:szCs w:val="32"/>
        </w:rPr>
        <w:t>罰鍰金額達344萬餘元</w:t>
      </w:r>
      <w:r w:rsidR="00B673F4">
        <w:rPr>
          <w:rFonts w:hAnsi="標楷體" w:hint="eastAsia"/>
          <w:szCs w:val="32"/>
        </w:rPr>
        <w:t>；</w:t>
      </w:r>
      <w:r w:rsidR="00A13272">
        <w:rPr>
          <w:rFonts w:hAnsi="標楷體" w:hint="eastAsia"/>
          <w:szCs w:val="32"/>
        </w:rPr>
        <w:t>復</w:t>
      </w:r>
      <w:r w:rsidR="00AB5521">
        <w:rPr>
          <w:rFonts w:hAnsi="標楷體" w:hint="eastAsia"/>
          <w:szCs w:val="32"/>
        </w:rPr>
        <w:t>有因</w:t>
      </w:r>
      <w:r w:rsidR="00AB5521" w:rsidRPr="00016B55">
        <w:rPr>
          <w:rFonts w:hAnsi="標楷體" w:hint="eastAsia"/>
          <w:szCs w:val="32"/>
        </w:rPr>
        <w:t>污水處理廠代操作管理公司逕行埋設暗管排放未經處理之廢水及污泥</w:t>
      </w:r>
      <w:r w:rsidR="00AB5521">
        <w:rPr>
          <w:rFonts w:hAnsi="標楷體" w:hint="eastAsia"/>
          <w:szCs w:val="32"/>
        </w:rPr>
        <w:t>情事，</w:t>
      </w:r>
      <w:r w:rsidR="00F13B97">
        <w:rPr>
          <w:rFonts w:hAnsi="標楷體" w:hint="eastAsia"/>
          <w:szCs w:val="32"/>
        </w:rPr>
        <w:t>經</w:t>
      </w:r>
      <w:r w:rsidR="00AB5521">
        <w:rPr>
          <w:rFonts w:hAnsi="標楷體" w:hint="eastAsia"/>
          <w:szCs w:val="32"/>
        </w:rPr>
        <w:t>環保機關</w:t>
      </w:r>
      <w:r w:rsidR="00A13272">
        <w:rPr>
          <w:rFonts w:hAnsi="標楷體" w:hint="eastAsia"/>
          <w:szCs w:val="32"/>
        </w:rPr>
        <w:t>查獲，迄仍進行訴訟等情，</w:t>
      </w:r>
      <w:proofErr w:type="gramStart"/>
      <w:r w:rsidR="00A13272">
        <w:rPr>
          <w:rFonts w:hAnsi="標楷體" w:hint="eastAsia"/>
          <w:szCs w:val="32"/>
        </w:rPr>
        <w:t>均證</w:t>
      </w:r>
      <w:r>
        <w:rPr>
          <w:rFonts w:hAnsi="標楷體" w:hint="eastAsia"/>
          <w:szCs w:val="32"/>
        </w:rPr>
        <w:t>工業局</w:t>
      </w:r>
      <w:proofErr w:type="gramEnd"/>
      <w:r>
        <w:rPr>
          <w:rFonts w:hAnsi="標楷體" w:hint="eastAsia"/>
          <w:szCs w:val="32"/>
        </w:rPr>
        <w:t>未能</w:t>
      </w:r>
      <w:r w:rsidR="00AB5521" w:rsidRPr="00A13272">
        <w:rPr>
          <w:rFonts w:hAnsi="標楷體" w:hint="eastAsia"/>
          <w:color w:val="000000"/>
          <w:szCs w:val="32"/>
        </w:rPr>
        <w:t>依前開</w:t>
      </w:r>
      <w:r w:rsidR="009E2557">
        <w:rPr>
          <w:rFonts w:hAnsi="標楷體" w:hint="eastAsia"/>
          <w:color w:val="000000"/>
          <w:szCs w:val="32"/>
        </w:rPr>
        <w:t>管理</w:t>
      </w:r>
      <w:r w:rsidR="00AB5521" w:rsidRPr="00A13272">
        <w:rPr>
          <w:rFonts w:hAnsi="標楷體" w:hint="eastAsia"/>
          <w:color w:val="000000"/>
          <w:szCs w:val="32"/>
        </w:rPr>
        <w:t>要點規定</w:t>
      </w:r>
      <w:r w:rsidR="00DA3D2F">
        <w:rPr>
          <w:rFonts w:hAnsi="標楷體" w:hint="eastAsia"/>
          <w:color w:val="000000"/>
          <w:szCs w:val="32"/>
        </w:rPr>
        <w:t>，</w:t>
      </w:r>
      <w:r>
        <w:rPr>
          <w:rFonts w:hAnsi="標楷體" w:hint="eastAsia"/>
          <w:szCs w:val="32"/>
        </w:rPr>
        <w:t>有效督促</w:t>
      </w:r>
      <w:r w:rsidRPr="00016B55">
        <w:rPr>
          <w:rFonts w:hAnsi="標楷體" w:hint="eastAsia"/>
          <w:szCs w:val="32"/>
        </w:rPr>
        <w:t>各污水處理廠確實辦理污水處理廠</w:t>
      </w:r>
      <w:r w:rsidRPr="00016B55">
        <w:rPr>
          <w:rFonts w:hint="eastAsia"/>
          <w:szCs w:val="32"/>
        </w:rPr>
        <w:t>之營運管理工作，</w:t>
      </w:r>
      <w:r w:rsidR="003D4C6A">
        <w:rPr>
          <w:rFonts w:hAnsi="標楷體" w:hint="eastAsia"/>
          <w:szCs w:val="32"/>
        </w:rPr>
        <w:t>殊</w:t>
      </w:r>
      <w:r w:rsidR="00585EE3">
        <w:rPr>
          <w:rFonts w:hAnsi="標楷體" w:hint="eastAsia"/>
          <w:szCs w:val="32"/>
        </w:rPr>
        <w:t>欠</w:t>
      </w:r>
      <w:r w:rsidR="003D4C6A">
        <w:rPr>
          <w:rFonts w:hAnsi="標楷體" w:hint="eastAsia"/>
          <w:szCs w:val="32"/>
        </w:rPr>
        <w:t>允當</w:t>
      </w:r>
      <w:r w:rsidRPr="00016B55">
        <w:rPr>
          <w:rFonts w:hAnsi="標楷體" w:hint="eastAsia"/>
          <w:szCs w:val="32"/>
        </w:rPr>
        <w:t>。</w:t>
      </w:r>
    </w:p>
    <w:p w:rsidR="00313891" w:rsidRPr="00A13272" w:rsidRDefault="00313891" w:rsidP="00313891">
      <w:pPr>
        <w:pStyle w:val="3"/>
        <w:ind w:left="1360" w:hanging="680"/>
        <w:rPr>
          <w:color w:val="000000"/>
        </w:rPr>
      </w:pPr>
      <w:r w:rsidRPr="00A13272">
        <w:rPr>
          <w:rFonts w:hAnsi="標楷體" w:hint="eastAsia"/>
          <w:color w:val="000000"/>
          <w:szCs w:val="32"/>
        </w:rPr>
        <w:t>綜上，</w:t>
      </w:r>
      <w:r w:rsidR="00A13272" w:rsidRPr="00A13272">
        <w:rPr>
          <w:rFonts w:hAnsi="標楷體" w:hint="eastAsia"/>
          <w:color w:val="000000"/>
          <w:szCs w:val="32"/>
        </w:rPr>
        <w:t>工業局所轄工業區污水處理廠營運操作及收費水量比率偏低，及水質</w:t>
      </w:r>
      <w:proofErr w:type="gramStart"/>
      <w:r w:rsidR="00A13272" w:rsidRPr="00A13272">
        <w:rPr>
          <w:rFonts w:hAnsi="標楷體" w:hint="eastAsia"/>
          <w:color w:val="000000"/>
          <w:szCs w:val="32"/>
        </w:rPr>
        <w:t>採</w:t>
      </w:r>
      <w:proofErr w:type="gramEnd"/>
      <w:r w:rsidR="00A13272" w:rsidRPr="00A13272">
        <w:rPr>
          <w:rFonts w:hAnsi="標楷體" w:hint="eastAsia"/>
          <w:color w:val="000000"/>
          <w:szCs w:val="32"/>
        </w:rPr>
        <w:t>樣成效欠佳情形，迄未能有效改善，又違法情事屢有發生，致遭環保機關告發處分，工業局顯未善盡監督管理之責，</w:t>
      </w:r>
      <w:proofErr w:type="gramStart"/>
      <w:r w:rsidR="00A13272" w:rsidRPr="00A13272">
        <w:rPr>
          <w:rFonts w:hint="eastAsia"/>
          <w:color w:val="000000"/>
        </w:rPr>
        <w:t>核欠允當</w:t>
      </w:r>
      <w:proofErr w:type="gramEnd"/>
      <w:r w:rsidR="00180720" w:rsidRPr="00A13272">
        <w:rPr>
          <w:rFonts w:hAnsi="標楷體" w:hint="eastAsia"/>
          <w:color w:val="000000"/>
          <w:szCs w:val="32"/>
        </w:rPr>
        <w:t>。</w:t>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rsidR="00A90054" w:rsidRDefault="00A90054" w:rsidP="00A90054">
      <w:pPr>
        <w:pStyle w:val="a9"/>
        <w:kinsoku w:val="0"/>
        <w:spacing w:before="0" w:after="0"/>
        <w:ind w:leftChars="1100" w:left="3742"/>
        <w:jc w:val="both"/>
        <w:rPr>
          <w:rFonts w:ascii="Times New Roman"/>
          <w:b w:val="0"/>
          <w:bCs/>
          <w:snapToGrid/>
          <w:spacing w:val="0"/>
          <w:kern w:val="0"/>
          <w:sz w:val="40"/>
        </w:rPr>
      </w:pPr>
      <w:r>
        <w:rPr>
          <w:rFonts w:hint="eastAsia"/>
          <w:b w:val="0"/>
          <w:bCs/>
          <w:snapToGrid/>
          <w:spacing w:val="12"/>
          <w:kern w:val="0"/>
          <w:sz w:val="40"/>
        </w:rPr>
        <w:t>調查委員：</w:t>
      </w:r>
      <w:r w:rsidR="008E4877">
        <w:rPr>
          <w:rFonts w:hint="eastAsia"/>
          <w:b w:val="0"/>
          <w:bCs/>
          <w:snapToGrid/>
          <w:spacing w:val="12"/>
          <w:kern w:val="0"/>
          <w:sz w:val="40"/>
        </w:rPr>
        <w:t>趙昌平</w:t>
      </w:r>
    </w:p>
    <w:p w:rsidR="00A90054" w:rsidRDefault="00A90054" w:rsidP="00A90054">
      <w:pPr>
        <w:pStyle w:val="a9"/>
        <w:kinsoku w:val="0"/>
        <w:spacing w:before="0" w:after="0"/>
        <w:ind w:leftChars="1100" w:left="3742" w:firstLineChars="500" w:firstLine="2021"/>
        <w:jc w:val="both"/>
        <w:rPr>
          <w:b w:val="0"/>
          <w:bCs/>
          <w:snapToGrid/>
          <w:spacing w:val="12"/>
          <w:kern w:val="0"/>
        </w:rPr>
      </w:pPr>
    </w:p>
    <w:p w:rsidR="00A90054" w:rsidRDefault="00A90054" w:rsidP="00A90054">
      <w:pPr>
        <w:pStyle w:val="a9"/>
        <w:kinsoku w:val="0"/>
        <w:spacing w:before="0" w:after="0"/>
        <w:ind w:leftChars="1100" w:left="3742" w:firstLineChars="500" w:firstLine="2021"/>
        <w:jc w:val="both"/>
        <w:rPr>
          <w:b w:val="0"/>
          <w:bCs/>
          <w:snapToGrid/>
          <w:spacing w:val="12"/>
          <w:kern w:val="0"/>
        </w:rPr>
      </w:pPr>
    </w:p>
    <w:p w:rsidR="00A90054" w:rsidRDefault="00A90054" w:rsidP="00CB78D3">
      <w:pPr>
        <w:pStyle w:val="ae"/>
        <w:rPr>
          <w:bCs/>
        </w:rPr>
      </w:pPr>
      <w:r>
        <w:rPr>
          <w:rFonts w:hint="eastAsia"/>
          <w:bCs/>
        </w:rPr>
        <w:t>中華民國</w:t>
      </w:r>
      <w:r w:rsidRPr="00DC35C5">
        <w:rPr>
          <w:rFonts w:hint="eastAsia"/>
        </w:rPr>
        <w:t>100</w:t>
      </w:r>
      <w:r w:rsidRPr="00DF612D">
        <w:rPr>
          <w:rFonts w:ascii="標楷體" w:hAnsi="Arial" w:hint="eastAsia"/>
          <w:bCs/>
          <w:szCs w:val="52"/>
        </w:rPr>
        <w:t>年</w:t>
      </w:r>
      <w:r w:rsidRPr="00DC35C5">
        <w:rPr>
          <w:rFonts w:hint="eastAsia"/>
        </w:rPr>
        <w:t>1</w:t>
      </w:r>
      <w:r w:rsidR="00620D31" w:rsidRPr="00DC35C5">
        <w:rPr>
          <w:rFonts w:hint="eastAsia"/>
        </w:rPr>
        <w:t>2</w:t>
      </w:r>
      <w:r>
        <w:rPr>
          <w:rFonts w:hint="eastAsia"/>
          <w:bCs/>
        </w:rPr>
        <w:t>月</w:t>
      </w:r>
      <w:r w:rsidR="008E4877">
        <w:rPr>
          <w:rFonts w:hint="eastAsia"/>
          <w:bCs/>
        </w:rPr>
        <w:t>20</w:t>
      </w:r>
      <w:r>
        <w:rPr>
          <w:rFonts w:hint="eastAsia"/>
          <w:bCs/>
        </w:rPr>
        <w:t>日</w:t>
      </w:r>
    </w:p>
    <w:p w:rsidR="00842492" w:rsidRPr="003035DA" w:rsidRDefault="008D47E2" w:rsidP="00A13272">
      <w:pPr>
        <w:pStyle w:val="3"/>
        <w:numPr>
          <w:ilvl w:val="0"/>
          <w:numId w:val="0"/>
        </w:numPr>
        <w:ind w:left="680"/>
        <w:jc w:val="distribute"/>
      </w:pPr>
      <w:bookmarkStart w:id="67" w:name="_Toc524892372"/>
      <w:bookmarkStart w:id="68" w:name="_Toc525066144"/>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Pr>
          <w:rFonts w:hint="eastAsia"/>
        </w:rPr>
        <w:t xml:space="preserve"> </w:t>
      </w:r>
      <w:bookmarkEnd w:id="67"/>
      <w:bookmarkEnd w:id="68"/>
    </w:p>
    <w:sectPr w:rsidR="00842492" w:rsidRPr="003035DA" w:rsidSect="00D87935">
      <w:footerReference w:type="default" r:id="rId8"/>
      <w:pgSz w:w="11907" w:h="16840" w:code="9"/>
      <w:pgMar w:top="1418" w:right="1418" w:bottom="1418" w:left="1418" w:header="851" w:footer="851" w:gutter="227"/>
      <w:pgNumType w:start="1"/>
      <w:cols w:space="425"/>
      <w:docGrid w:type="linesAndChars" w:linePitch="463"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27D" w:rsidRDefault="00C4327D">
      <w:r>
        <w:separator/>
      </w:r>
    </w:p>
  </w:endnote>
  <w:endnote w:type="continuationSeparator" w:id="0">
    <w:p w:rsidR="00C4327D" w:rsidRDefault="00C4327D">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華康粗圓體">
    <w:altName w:val="新細明體"/>
    <w:charset w:val="88"/>
    <w:family w:val="modern"/>
    <w:pitch w:val="fixed"/>
    <w:sig w:usb0="00000001" w:usb1="08080000" w:usb2="00000010" w:usb3="00000000" w:csb0="00100000" w:csb1="00000000"/>
  </w:font>
  <w:font w:name="華康中明體">
    <w:altName w:val="新細明體"/>
    <w:charset w:val="88"/>
    <w:family w:val="modern"/>
    <w:pitch w:val="fixed"/>
    <w:sig w:usb0="00000000" w:usb1="28091800" w:usb2="00000016" w:usb3="00000000" w:csb0="001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5C2" w:rsidRDefault="00D87935">
    <w:pPr>
      <w:pStyle w:val="af2"/>
      <w:framePr w:wrap="around" w:vAnchor="text" w:hAnchor="margin" w:xAlign="center" w:y="1"/>
      <w:rPr>
        <w:rStyle w:val="ab"/>
        <w:sz w:val="24"/>
      </w:rPr>
    </w:pPr>
    <w:r>
      <w:rPr>
        <w:rStyle w:val="ab"/>
        <w:sz w:val="24"/>
      </w:rPr>
      <w:fldChar w:fldCharType="begin"/>
    </w:r>
    <w:r w:rsidR="00A415C2">
      <w:rPr>
        <w:rStyle w:val="ab"/>
        <w:sz w:val="24"/>
      </w:rPr>
      <w:instrText xml:space="preserve">PAGE  </w:instrText>
    </w:r>
    <w:r>
      <w:rPr>
        <w:rStyle w:val="ab"/>
        <w:sz w:val="24"/>
      </w:rPr>
      <w:fldChar w:fldCharType="separate"/>
    </w:r>
    <w:r w:rsidR="00DE0F9F">
      <w:rPr>
        <w:rStyle w:val="ab"/>
        <w:noProof/>
        <w:sz w:val="24"/>
      </w:rPr>
      <w:t>1</w:t>
    </w:r>
    <w:r>
      <w:rPr>
        <w:rStyle w:val="ab"/>
        <w:sz w:val="24"/>
      </w:rPr>
      <w:fldChar w:fldCharType="end"/>
    </w:r>
  </w:p>
  <w:p w:rsidR="00A415C2" w:rsidRDefault="00A415C2">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27D" w:rsidRDefault="00C4327D">
      <w:r>
        <w:separator/>
      </w:r>
    </w:p>
  </w:footnote>
  <w:footnote w:type="continuationSeparator" w:id="0">
    <w:p w:rsidR="00C4327D" w:rsidRDefault="00C432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DB502DFE"/>
    <w:lvl w:ilvl="0">
      <w:start w:val="1"/>
      <w:numFmt w:val="ideographLegalTraditional"/>
      <w:pStyle w:val="1"/>
      <w:suff w:val="nothing"/>
      <w:lvlText w:val="%1、"/>
      <w:lvlJc w:val="left"/>
      <w:pPr>
        <w:ind w:left="290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6137" w:hanging="697"/>
      </w:pPr>
      <w:rPr>
        <w:rFonts w:ascii="標楷體" w:eastAsia="標楷體" w:hint="eastAsia"/>
        <w:b w:val="0"/>
        <w:i w:val="0"/>
        <w:snapToGrid/>
        <w:color w:val="000000"/>
        <w:spacing w:val="0"/>
        <w:w w:val="100"/>
        <w:position w:val="0"/>
        <w:sz w:val="32"/>
        <w:em w:val="none"/>
        <w:lang w:val="en-US"/>
      </w:rPr>
    </w:lvl>
    <w:lvl w:ilvl="2">
      <w:start w:val="1"/>
      <w:numFmt w:val="taiwaneseCountingThousand"/>
      <w:pStyle w:val="3"/>
      <w:suff w:val="nothing"/>
      <w:lvlText w:val="(%3)"/>
      <w:lvlJc w:val="left"/>
      <w:pPr>
        <w:ind w:left="2397" w:hanging="697"/>
      </w:pPr>
      <w:rPr>
        <w:rFonts w:ascii="標楷體" w:eastAsia="標楷體" w:hint="eastAsia"/>
        <w:b w:val="0"/>
        <w:i w:val="0"/>
        <w:color w:val="000000"/>
        <w:spacing w:val="0"/>
        <w:w w:val="100"/>
        <w:position w:val="0"/>
        <w:sz w:val="32"/>
      </w:rPr>
    </w:lvl>
    <w:lvl w:ilvl="3">
      <w:start w:val="1"/>
      <w:numFmt w:val="decimalFullWidth"/>
      <w:pStyle w:val="4"/>
      <w:suff w:val="nothing"/>
      <w:lvlText w:val="%4、"/>
      <w:lvlJc w:val="left"/>
      <w:pPr>
        <w:ind w:left="3928" w:hanging="698"/>
      </w:pPr>
      <w:rPr>
        <w:rFonts w:ascii="標楷體" w:eastAsia="標楷體" w:hint="eastAsia"/>
        <w:b w:val="0"/>
        <w:i w:val="0"/>
        <w:color w:val="000000"/>
        <w:spacing w:val="0"/>
        <w:w w:val="100"/>
        <w:position w:val="0"/>
        <w:sz w:val="32"/>
        <w:lang w:val="en-US"/>
      </w:rPr>
    </w:lvl>
    <w:lvl w:ilvl="4">
      <w:start w:val="1"/>
      <w:numFmt w:val="decimalFullWidth"/>
      <w:pStyle w:val="5"/>
      <w:suff w:val="nothing"/>
      <w:lvlText w:val="(%5)"/>
      <w:lvlJc w:val="left"/>
      <w:pPr>
        <w:ind w:left="3080" w:hanging="700"/>
      </w:pPr>
      <w:rPr>
        <w:rFonts w:ascii="標楷體" w:eastAsia="標楷體" w:hint="eastAsia"/>
        <w:b w:val="0"/>
        <w:i w:val="0"/>
        <w:snapToGrid/>
        <w:color w:val="000000"/>
        <w:spacing w:val="0"/>
        <w:w w:val="100"/>
        <w:position w:val="0"/>
        <w:sz w:val="32"/>
      </w:rPr>
    </w:lvl>
    <w:lvl w:ilvl="5">
      <w:start w:val="1"/>
      <w:numFmt w:val="decimalFullWidth"/>
      <w:pStyle w:val="6"/>
      <w:suff w:val="nothing"/>
      <w:lvlText w:val="&lt;%6&gt;"/>
      <w:lvlJc w:val="left"/>
      <w:pPr>
        <w:ind w:left="4625"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53CF74ED"/>
    <w:multiLevelType w:val="multilevel"/>
    <w:tmpl w:val="5BE85D20"/>
    <w:lvl w:ilvl="0">
      <w:start w:val="1"/>
      <w:numFmt w:val="taiwaneseCountingThousand"/>
      <w:pStyle w:val="a1"/>
      <w:suff w:val="nothing"/>
      <w:lvlText w:val="%1、"/>
      <w:lvlJc w:val="left"/>
      <w:pPr>
        <w:ind w:left="964" w:hanging="680"/>
      </w:pPr>
      <w:rPr>
        <w:rFonts w:ascii="標楷體" w:eastAsia="標楷體" w:hint="eastAsia"/>
        <w:b w:val="0"/>
        <w:i w:val="0"/>
        <w:sz w:val="32"/>
        <w:lang w:val="en-US"/>
      </w:rPr>
    </w:lvl>
    <w:lvl w:ilvl="1">
      <w:start w:val="1"/>
      <w:numFmt w:val="taiwaneseCountingThousand"/>
      <w:pStyle w:val="a2"/>
      <w:suff w:val="nothing"/>
      <w:lvlText w:val="（%2）"/>
      <w:lvlJc w:val="left"/>
      <w:pPr>
        <w:ind w:left="1276" w:hanging="992"/>
      </w:pPr>
      <w:rPr>
        <w:rFonts w:ascii="標楷體" w:eastAsia="標楷體" w:hint="eastAsia"/>
        <w:b w:val="0"/>
        <w:i w:val="0"/>
        <w:sz w:val="32"/>
      </w:rPr>
    </w:lvl>
    <w:lvl w:ilvl="2">
      <w:start w:val="1"/>
      <w:numFmt w:val="decimalFullWidth"/>
      <w:pStyle w:val="a3"/>
      <w:suff w:val="nothing"/>
      <w:lvlText w:val="%3、"/>
      <w:lvlJc w:val="left"/>
      <w:pPr>
        <w:ind w:left="1610" w:hanging="646"/>
      </w:pPr>
      <w:rPr>
        <w:rFonts w:ascii="標楷體" w:eastAsia="標楷體" w:hint="eastAsia"/>
        <w:b w:val="0"/>
        <w:i w:val="0"/>
        <w:sz w:val="32"/>
      </w:rPr>
    </w:lvl>
    <w:lvl w:ilvl="3">
      <w:start w:val="1"/>
      <w:numFmt w:val="decimalFullWidth"/>
      <w:pStyle w:val="a3"/>
      <w:suff w:val="nothing"/>
      <w:lvlText w:val="（%4）"/>
      <w:lvlJc w:val="left"/>
      <w:pPr>
        <w:ind w:left="1758" w:hanging="624"/>
      </w:pPr>
      <w:rPr>
        <w:rFonts w:ascii="標楷體" w:eastAsia="標楷體" w:hint="eastAsia"/>
        <w:b w:val="0"/>
        <w:i w:val="0"/>
        <w:sz w:val="32"/>
      </w:rPr>
    </w:lvl>
    <w:lvl w:ilvl="4">
      <w:start w:val="1"/>
      <w:numFmt w:val="ideographTraditional"/>
      <w:lvlText w:val="%5、"/>
      <w:lvlJc w:val="left"/>
      <w:pPr>
        <w:tabs>
          <w:tab w:val="num" w:pos="2552"/>
        </w:tabs>
        <w:ind w:left="2552" w:hanging="851"/>
      </w:pPr>
      <w:rPr>
        <w:rFonts w:ascii="標楷體" w:eastAsia="標楷體" w:hint="eastAsia"/>
        <w:b w:val="0"/>
        <w:i w:val="0"/>
        <w:sz w:val="32"/>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nsid w:val="5847606D"/>
    <w:multiLevelType w:val="multilevel"/>
    <w:tmpl w:val="8F040DF0"/>
    <w:lvl w:ilvl="0">
      <w:start w:val="1"/>
      <w:numFmt w:val="taiwaneseCountingThousand"/>
      <w:pStyle w:val="a4"/>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605" w:hanging="959"/>
      </w:pPr>
      <w:rPr>
        <w:rFonts w:ascii="標楷體" w:eastAsia="標楷體" w:hint="eastAsia"/>
        <w:sz w:val="32"/>
      </w:rPr>
    </w:lvl>
    <w:lvl w:ilvl="2">
      <w:start w:val="1"/>
      <w:numFmt w:val="decimalFullWidth"/>
      <w:suff w:val="nothing"/>
      <w:lvlText w:val="%3、"/>
      <w:lvlJc w:val="left"/>
      <w:pPr>
        <w:ind w:left="1916" w:hanging="635"/>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num w:numId="1">
    <w:abstractNumId w:val="1"/>
  </w:num>
  <w:num w:numId="2">
    <w:abstractNumId w:val="2"/>
  </w:num>
  <w:num w:numId="3">
    <w:abstractNumId w:val="0"/>
  </w:num>
  <w:num w:numId="4">
    <w:abstractNumId w:val="3"/>
  </w:num>
  <w:num w:numId="5">
    <w:abstractNumId w:val="4"/>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proofState w:grammar="clean"/>
  <w:attachedTemplate r:id="rId1"/>
  <w:defaultTabStop w:val="0"/>
  <w:drawingGridHorizontalSpacing w:val="170"/>
  <w:drawingGridVerticalSpacing w:val="463"/>
  <w:displayHorizontalDrawingGridEvery w:val="0"/>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006FAC"/>
    <w:rsid w:val="00001949"/>
    <w:rsid w:val="00004873"/>
    <w:rsid w:val="00006335"/>
    <w:rsid w:val="00006EC0"/>
    <w:rsid w:val="00006FAC"/>
    <w:rsid w:val="0000708A"/>
    <w:rsid w:val="000111B8"/>
    <w:rsid w:val="00011CB2"/>
    <w:rsid w:val="00011E1A"/>
    <w:rsid w:val="00014698"/>
    <w:rsid w:val="00017ED2"/>
    <w:rsid w:val="00020129"/>
    <w:rsid w:val="0002266F"/>
    <w:rsid w:val="00024007"/>
    <w:rsid w:val="0002475F"/>
    <w:rsid w:val="00026683"/>
    <w:rsid w:val="00027FE5"/>
    <w:rsid w:val="000325BB"/>
    <w:rsid w:val="0003436B"/>
    <w:rsid w:val="000347E6"/>
    <w:rsid w:val="0003718A"/>
    <w:rsid w:val="00042A7F"/>
    <w:rsid w:val="00043D72"/>
    <w:rsid w:val="00044C6C"/>
    <w:rsid w:val="00044E0D"/>
    <w:rsid w:val="000457AC"/>
    <w:rsid w:val="00045F44"/>
    <w:rsid w:val="00047A91"/>
    <w:rsid w:val="00053401"/>
    <w:rsid w:val="0005494E"/>
    <w:rsid w:val="00056085"/>
    <w:rsid w:val="0005635A"/>
    <w:rsid w:val="00056FC8"/>
    <w:rsid w:val="00057A24"/>
    <w:rsid w:val="00060695"/>
    <w:rsid w:val="00060BB1"/>
    <w:rsid w:val="00062659"/>
    <w:rsid w:val="000630E9"/>
    <w:rsid w:val="00063DDC"/>
    <w:rsid w:val="00064AE2"/>
    <w:rsid w:val="0006537C"/>
    <w:rsid w:val="00070519"/>
    <w:rsid w:val="0007162B"/>
    <w:rsid w:val="000716F2"/>
    <w:rsid w:val="000717B0"/>
    <w:rsid w:val="00071BF1"/>
    <w:rsid w:val="00073DF7"/>
    <w:rsid w:val="00075890"/>
    <w:rsid w:val="00075DA9"/>
    <w:rsid w:val="00076FAF"/>
    <w:rsid w:val="00076FD0"/>
    <w:rsid w:val="00082348"/>
    <w:rsid w:val="00082B65"/>
    <w:rsid w:val="000830C7"/>
    <w:rsid w:val="00083E47"/>
    <w:rsid w:val="00086D28"/>
    <w:rsid w:val="0008706E"/>
    <w:rsid w:val="0008795D"/>
    <w:rsid w:val="00090B78"/>
    <w:rsid w:val="00090BD1"/>
    <w:rsid w:val="000911C9"/>
    <w:rsid w:val="0009252B"/>
    <w:rsid w:val="0009313C"/>
    <w:rsid w:val="000A1944"/>
    <w:rsid w:val="000A2B41"/>
    <w:rsid w:val="000A34ED"/>
    <w:rsid w:val="000A4707"/>
    <w:rsid w:val="000A741B"/>
    <w:rsid w:val="000B0579"/>
    <w:rsid w:val="000B6093"/>
    <w:rsid w:val="000B6FF5"/>
    <w:rsid w:val="000B7E23"/>
    <w:rsid w:val="000C0687"/>
    <w:rsid w:val="000C2ACB"/>
    <w:rsid w:val="000C3304"/>
    <w:rsid w:val="000C3886"/>
    <w:rsid w:val="000C4CEC"/>
    <w:rsid w:val="000C4F7B"/>
    <w:rsid w:val="000C51D9"/>
    <w:rsid w:val="000C73B7"/>
    <w:rsid w:val="000C7701"/>
    <w:rsid w:val="000C7B69"/>
    <w:rsid w:val="000D4377"/>
    <w:rsid w:val="000D6F39"/>
    <w:rsid w:val="000E409F"/>
    <w:rsid w:val="000E4A73"/>
    <w:rsid w:val="000F2FE3"/>
    <w:rsid w:val="000F3F75"/>
    <w:rsid w:val="000F4AC4"/>
    <w:rsid w:val="00113AB2"/>
    <w:rsid w:val="00116BC0"/>
    <w:rsid w:val="00116CEB"/>
    <w:rsid w:val="001179B2"/>
    <w:rsid w:val="0012046C"/>
    <w:rsid w:val="001205BA"/>
    <w:rsid w:val="0012115B"/>
    <w:rsid w:val="00131D7A"/>
    <w:rsid w:val="00132574"/>
    <w:rsid w:val="00133066"/>
    <w:rsid w:val="00133A14"/>
    <w:rsid w:val="00133C16"/>
    <w:rsid w:val="00137F9E"/>
    <w:rsid w:val="00141E78"/>
    <w:rsid w:val="00141EB9"/>
    <w:rsid w:val="001432D3"/>
    <w:rsid w:val="001444D2"/>
    <w:rsid w:val="00144C8E"/>
    <w:rsid w:val="0014525F"/>
    <w:rsid w:val="00146675"/>
    <w:rsid w:val="0015274D"/>
    <w:rsid w:val="00153DD8"/>
    <w:rsid w:val="001578DD"/>
    <w:rsid w:val="001625C2"/>
    <w:rsid w:val="00164EB7"/>
    <w:rsid w:val="00165293"/>
    <w:rsid w:val="00167067"/>
    <w:rsid w:val="0016768B"/>
    <w:rsid w:val="0017051E"/>
    <w:rsid w:val="00171997"/>
    <w:rsid w:val="00174602"/>
    <w:rsid w:val="001759E4"/>
    <w:rsid w:val="00180720"/>
    <w:rsid w:val="00180DA9"/>
    <w:rsid w:val="001812F9"/>
    <w:rsid w:val="00183926"/>
    <w:rsid w:val="00187499"/>
    <w:rsid w:val="00190240"/>
    <w:rsid w:val="00192BF1"/>
    <w:rsid w:val="00194455"/>
    <w:rsid w:val="001947D7"/>
    <w:rsid w:val="00194A3E"/>
    <w:rsid w:val="00195626"/>
    <w:rsid w:val="001977E7"/>
    <w:rsid w:val="001A002C"/>
    <w:rsid w:val="001A085E"/>
    <w:rsid w:val="001A3A6A"/>
    <w:rsid w:val="001A6F00"/>
    <w:rsid w:val="001B006E"/>
    <w:rsid w:val="001B205F"/>
    <w:rsid w:val="001B4283"/>
    <w:rsid w:val="001B517A"/>
    <w:rsid w:val="001B767F"/>
    <w:rsid w:val="001B77C7"/>
    <w:rsid w:val="001B7933"/>
    <w:rsid w:val="001C4125"/>
    <w:rsid w:val="001C51CF"/>
    <w:rsid w:val="001C57EA"/>
    <w:rsid w:val="001C650D"/>
    <w:rsid w:val="001C69D8"/>
    <w:rsid w:val="001D0B42"/>
    <w:rsid w:val="001D2C02"/>
    <w:rsid w:val="001D3046"/>
    <w:rsid w:val="001D32B7"/>
    <w:rsid w:val="001D3452"/>
    <w:rsid w:val="001D3A97"/>
    <w:rsid w:val="001D594E"/>
    <w:rsid w:val="001D691D"/>
    <w:rsid w:val="001E0146"/>
    <w:rsid w:val="001E06E6"/>
    <w:rsid w:val="001E4CC2"/>
    <w:rsid w:val="001E4FBB"/>
    <w:rsid w:val="001E5EAC"/>
    <w:rsid w:val="001F08C7"/>
    <w:rsid w:val="001F1380"/>
    <w:rsid w:val="001F4A5B"/>
    <w:rsid w:val="001F52FD"/>
    <w:rsid w:val="001F56C6"/>
    <w:rsid w:val="001F7E6E"/>
    <w:rsid w:val="00200914"/>
    <w:rsid w:val="00200EFD"/>
    <w:rsid w:val="00201284"/>
    <w:rsid w:val="00203D4A"/>
    <w:rsid w:val="00205CBC"/>
    <w:rsid w:val="002061C4"/>
    <w:rsid w:val="0020645A"/>
    <w:rsid w:val="00207470"/>
    <w:rsid w:val="00212E49"/>
    <w:rsid w:val="00213F16"/>
    <w:rsid w:val="00214A38"/>
    <w:rsid w:val="00215218"/>
    <w:rsid w:val="002163EA"/>
    <w:rsid w:val="00217CF3"/>
    <w:rsid w:val="0022048C"/>
    <w:rsid w:val="0022076B"/>
    <w:rsid w:val="00221681"/>
    <w:rsid w:val="00221A8A"/>
    <w:rsid w:val="00222C0D"/>
    <w:rsid w:val="00222ED0"/>
    <w:rsid w:val="00223229"/>
    <w:rsid w:val="002259AD"/>
    <w:rsid w:val="00226355"/>
    <w:rsid w:val="002301C8"/>
    <w:rsid w:val="002307DC"/>
    <w:rsid w:val="00230829"/>
    <w:rsid w:val="0023105C"/>
    <w:rsid w:val="002342B5"/>
    <w:rsid w:val="00236C21"/>
    <w:rsid w:val="002400B8"/>
    <w:rsid w:val="00242C0A"/>
    <w:rsid w:val="00243BAC"/>
    <w:rsid w:val="002442A6"/>
    <w:rsid w:val="00244B7C"/>
    <w:rsid w:val="00247847"/>
    <w:rsid w:val="00247888"/>
    <w:rsid w:val="00247DB3"/>
    <w:rsid w:val="0025052D"/>
    <w:rsid w:val="00250D10"/>
    <w:rsid w:val="002516C2"/>
    <w:rsid w:val="002530B2"/>
    <w:rsid w:val="00253116"/>
    <w:rsid w:val="00254C41"/>
    <w:rsid w:val="00256851"/>
    <w:rsid w:val="00260672"/>
    <w:rsid w:val="002608BA"/>
    <w:rsid w:val="002630E0"/>
    <w:rsid w:val="00263CFC"/>
    <w:rsid w:val="0026502E"/>
    <w:rsid w:val="002677AD"/>
    <w:rsid w:val="002704F0"/>
    <w:rsid w:val="002737A3"/>
    <w:rsid w:val="0027383E"/>
    <w:rsid w:val="002779D0"/>
    <w:rsid w:val="002809A8"/>
    <w:rsid w:val="00283E74"/>
    <w:rsid w:val="00284EE2"/>
    <w:rsid w:val="0028557F"/>
    <w:rsid w:val="002860C3"/>
    <w:rsid w:val="0028660E"/>
    <w:rsid w:val="002871EF"/>
    <w:rsid w:val="00287B67"/>
    <w:rsid w:val="00290849"/>
    <w:rsid w:val="002908A1"/>
    <w:rsid w:val="002963B5"/>
    <w:rsid w:val="00297344"/>
    <w:rsid w:val="00297FA1"/>
    <w:rsid w:val="002A21CE"/>
    <w:rsid w:val="002A2802"/>
    <w:rsid w:val="002A34CA"/>
    <w:rsid w:val="002A42C1"/>
    <w:rsid w:val="002B31A2"/>
    <w:rsid w:val="002B60E8"/>
    <w:rsid w:val="002B7B88"/>
    <w:rsid w:val="002B7C99"/>
    <w:rsid w:val="002C3D97"/>
    <w:rsid w:val="002C4A8E"/>
    <w:rsid w:val="002C53BA"/>
    <w:rsid w:val="002C6B29"/>
    <w:rsid w:val="002C7779"/>
    <w:rsid w:val="002D2B15"/>
    <w:rsid w:val="002D2EFB"/>
    <w:rsid w:val="002D43F9"/>
    <w:rsid w:val="002D4E08"/>
    <w:rsid w:val="002D5654"/>
    <w:rsid w:val="002D5F44"/>
    <w:rsid w:val="002D62E6"/>
    <w:rsid w:val="002D7AAF"/>
    <w:rsid w:val="002E061A"/>
    <w:rsid w:val="002E07B3"/>
    <w:rsid w:val="002E1BB1"/>
    <w:rsid w:val="002E2C25"/>
    <w:rsid w:val="002E3CF9"/>
    <w:rsid w:val="002E3E54"/>
    <w:rsid w:val="002E5666"/>
    <w:rsid w:val="002F08BD"/>
    <w:rsid w:val="002F0D07"/>
    <w:rsid w:val="002F0D9A"/>
    <w:rsid w:val="002F5307"/>
    <w:rsid w:val="002F6F69"/>
    <w:rsid w:val="003035DA"/>
    <w:rsid w:val="003035E3"/>
    <w:rsid w:val="00303A31"/>
    <w:rsid w:val="00303C51"/>
    <w:rsid w:val="00305AC0"/>
    <w:rsid w:val="003134E6"/>
    <w:rsid w:val="00313891"/>
    <w:rsid w:val="003142B2"/>
    <w:rsid w:val="0031430C"/>
    <w:rsid w:val="00314F5B"/>
    <w:rsid w:val="003165DB"/>
    <w:rsid w:val="00316A88"/>
    <w:rsid w:val="00323616"/>
    <w:rsid w:val="00325CC4"/>
    <w:rsid w:val="003318E1"/>
    <w:rsid w:val="0033414C"/>
    <w:rsid w:val="00340001"/>
    <w:rsid w:val="00340A41"/>
    <w:rsid w:val="00341D8A"/>
    <w:rsid w:val="00343609"/>
    <w:rsid w:val="00343ADC"/>
    <w:rsid w:val="003448D5"/>
    <w:rsid w:val="00345AE4"/>
    <w:rsid w:val="00345D34"/>
    <w:rsid w:val="003519EE"/>
    <w:rsid w:val="003568F7"/>
    <w:rsid w:val="00361002"/>
    <w:rsid w:val="003611DC"/>
    <w:rsid w:val="0036305A"/>
    <w:rsid w:val="0036398F"/>
    <w:rsid w:val="00365DF8"/>
    <w:rsid w:val="00366693"/>
    <w:rsid w:val="00371B4E"/>
    <w:rsid w:val="00371D34"/>
    <w:rsid w:val="00371F42"/>
    <w:rsid w:val="00374383"/>
    <w:rsid w:val="00374AF2"/>
    <w:rsid w:val="0037609F"/>
    <w:rsid w:val="00380C84"/>
    <w:rsid w:val="00381BD0"/>
    <w:rsid w:val="00384358"/>
    <w:rsid w:val="00384483"/>
    <w:rsid w:val="00384C3C"/>
    <w:rsid w:val="00385FC7"/>
    <w:rsid w:val="003860D3"/>
    <w:rsid w:val="00387756"/>
    <w:rsid w:val="00390476"/>
    <w:rsid w:val="00393A6E"/>
    <w:rsid w:val="00395972"/>
    <w:rsid w:val="003966F5"/>
    <w:rsid w:val="00396752"/>
    <w:rsid w:val="003A103F"/>
    <w:rsid w:val="003A1187"/>
    <w:rsid w:val="003A1D0E"/>
    <w:rsid w:val="003B0193"/>
    <w:rsid w:val="003B1ABD"/>
    <w:rsid w:val="003B440A"/>
    <w:rsid w:val="003B741E"/>
    <w:rsid w:val="003C25D0"/>
    <w:rsid w:val="003C556C"/>
    <w:rsid w:val="003C5B06"/>
    <w:rsid w:val="003C6A3A"/>
    <w:rsid w:val="003D19FD"/>
    <w:rsid w:val="003D3A31"/>
    <w:rsid w:val="003D4C6A"/>
    <w:rsid w:val="003E45C5"/>
    <w:rsid w:val="003E5362"/>
    <w:rsid w:val="003E5409"/>
    <w:rsid w:val="003E61D6"/>
    <w:rsid w:val="003E6CE8"/>
    <w:rsid w:val="003F27FB"/>
    <w:rsid w:val="003F36CE"/>
    <w:rsid w:val="003F3B64"/>
    <w:rsid w:val="003F3FF0"/>
    <w:rsid w:val="003F43E0"/>
    <w:rsid w:val="003F6024"/>
    <w:rsid w:val="0040021D"/>
    <w:rsid w:val="00400367"/>
    <w:rsid w:val="00400FD5"/>
    <w:rsid w:val="0040419A"/>
    <w:rsid w:val="00404FF0"/>
    <w:rsid w:val="00405626"/>
    <w:rsid w:val="00410EF8"/>
    <w:rsid w:val="0041195C"/>
    <w:rsid w:val="004123D9"/>
    <w:rsid w:val="00412E46"/>
    <w:rsid w:val="0041417A"/>
    <w:rsid w:val="00414422"/>
    <w:rsid w:val="00414839"/>
    <w:rsid w:val="00415402"/>
    <w:rsid w:val="00415C3C"/>
    <w:rsid w:val="00415EB4"/>
    <w:rsid w:val="00417EF2"/>
    <w:rsid w:val="004204DC"/>
    <w:rsid w:val="00420F87"/>
    <w:rsid w:val="00421687"/>
    <w:rsid w:val="00423196"/>
    <w:rsid w:val="00424A91"/>
    <w:rsid w:val="00424AD1"/>
    <w:rsid w:val="0042598D"/>
    <w:rsid w:val="00425E6C"/>
    <w:rsid w:val="00426156"/>
    <w:rsid w:val="00430AFC"/>
    <w:rsid w:val="004322BF"/>
    <w:rsid w:val="00432FCC"/>
    <w:rsid w:val="004331D1"/>
    <w:rsid w:val="004333B0"/>
    <w:rsid w:val="00435759"/>
    <w:rsid w:val="00435B49"/>
    <w:rsid w:val="00436587"/>
    <w:rsid w:val="00437CDA"/>
    <w:rsid w:val="00440589"/>
    <w:rsid w:val="004405B5"/>
    <w:rsid w:val="00443076"/>
    <w:rsid w:val="00443E4C"/>
    <w:rsid w:val="00443FF8"/>
    <w:rsid w:val="004534BC"/>
    <w:rsid w:val="004577A7"/>
    <w:rsid w:val="00460C92"/>
    <w:rsid w:val="0046194B"/>
    <w:rsid w:val="00462724"/>
    <w:rsid w:val="004638D5"/>
    <w:rsid w:val="00464E7B"/>
    <w:rsid w:val="00467A34"/>
    <w:rsid w:val="00467ABB"/>
    <w:rsid w:val="00471F60"/>
    <w:rsid w:val="004735B4"/>
    <w:rsid w:val="004736A6"/>
    <w:rsid w:val="00474B43"/>
    <w:rsid w:val="00474B4C"/>
    <w:rsid w:val="00474FA3"/>
    <w:rsid w:val="00476784"/>
    <w:rsid w:val="0048133B"/>
    <w:rsid w:val="004823C5"/>
    <w:rsid w:val="00485F19"/>
    <w:rsid w:val="00491CB0"/>
    <w:rsid w:val="004933A7"/>
    <w:rsid w:val="00494723"/>
    <w:rsid w:val="004971CE"/>
    <w:rsid w:val="0049740D"/>
    <w:rsid w:val="004A01DD"/>
    <w:rsid w:val="004A11EB"/>
    <w:rsid w:val="004A5794"/>
    <w:rsid w:val="004A66E0"/>
    <w:rsid w:val="004A7803"/>
    <w:rsid w:val="004B164F"/>
    <w:rsid w:val="004B4014"/>
    <w:rsid w:val="004B45D1"/>
    <w:rsid w:val="004B533B"/>
    <w:rsid w:val="004B5F95"/>
    <w:rsid w:val="004B6D16"/>
    <w:rsid w:val="004C01BA"/>
    <w:rsid w:val="004C023D"/>
    <w:rsid w:val="004C07E4"/>
    <w:rsid w:val="004C1BF2"/>
    <w:rsid w:val="004C3550"/>
    <w:rsid w:val="004C4C59"/>
    <w:rsid w:val="004C6914"/>
    <w:rsid w:val="004D09DF"/>
    <w:rsid w:val="004D1F15"/>
    <w:rsid w:val="004D5C97"/>
    <w:rsid w:val="004D7C33"/>
    <w:rsid w:val="004E1ADC"/>
    <w:rsid w:val="004E33AB"/>
    <w:rsid w:val="004F1AA2"/>
    <w:rsid w:val="004F280A"/>
    <w:rsid w:val="004F402E"/>
    <w:rsid w:val="004F460E"/>
    <w:rsid w:val="004F57B8"/>
    <w:rsid w:val="004F5A56"/>
    <w:rsid w:val="004F5B23"/>
    <w:rsid w:val="004F68A1"/>
    <w:rsid w:val="004F6C35"/>
    <w:rsid w:val="005011D5"/>
    <w:rsid w:val="005015D9"/>
    <w:rsid w:val="005023F9"/>
    <w:rsid w:val="00503CA7"/>
    <w:rsid w:val="005053FC"/>
    <w:rsid w:val="00505565"/>
    <w:rsid w:val="00505A3A"/>
    <w:rsid w:val="005062B4"/>
    <w:rsid w:val="00507668"/>
    <w:rsid w:val="00507787"/>
    <w:rsid w:val="00511F57"/>
    <w:rsid w:val="005124B0"/>
    <w:rsid w:val="00516CDE"/>
    <w:rsid w:val="005220EE"/>
    <w:rsid w:val="00523269"/>
    <w:rsid w:val="00523B40"/>
    <w:rsid w:val="00523CF6"/>
    <w:rsid w:val="0052559F"/>
    <w:rsid w:val="005258EB"/>
    <w:rsid w:val="0052616C"/>
    <w:rsid w:val="00527FBB"/>
    <w:rsid w:val="00530C84"/>
    <w:rsid w:val="005311F3"/>
    <w:rsid w:val="00531CA9"/>
    <w:rsid w:val="00533DAE"/>
    <w:rsid w:val="005343E1"/>
    <w:rsid w:val="00535CBB"/>
    <w:rsid w:val="00540322"/>
    <w:rsid w:val="00543F29"/>
    <w:rsid w:val="00544C01"/>
    <w:rsid w:val="0054511C"/>
    <w:rsid w:val="00546455"/>
    <w:rsid w:val="00546699"/>
    <w:rsid w:val="0054794D"/>
    <w:rsid w:val="00547AC7"/>
    <w:rsid w:val="00547C34"/>
    <w:rsid w:val="00550178"/>
    <w:rsid w:val="0055273C"/>
    <w:rsid w:val="00553E24"/>
    <w:rsid w:val="0055551D"/>
    <w:rsid w:val="00556318"/>
    <w:rsid w:val="00557328"/>
    <w:rsid w:val="00557AAF"/>
    <w:rsid w:val="00557CD2"/>
    <w:rsid w:val="00560B34"/>
    <w:rsid w:val="005625DF"/>
    <w:rsid w:val="005656E6"/>
    <w:rsid w:val="00567765"/>
    <w:rsid w:val="005709A5"/>
    <w:rsid w:val="0057153E"/>
    <w:rsid w:val="005715A1"/>
    <w:rsid w:val="005715A3"/>
    <w:rsid w:val="005715AC"/>
    <w:rsid w:val="00571D58"/>
    <w:rsid w:val="005734C7"/>
    <w:rsid w:val="0057383A"/>
    <w:rsid w:val="00576FAA"/>
    <w:rsid w:val="00580E9F"/>
    <w:rsid w:val="00585EE3"/>
    <w:rsid w:val="00587AE9"/>
    <w:rsid w:val="00592695"/>
    <w:rsid w:val="00593DBC"/>
    <w:rsid w:val="005943DE"/>
    <w:rsid w:val="00594EB0"/>
    <w:rsid w:val="00595A68"/>
    <w:rsid w:val="0059742C"/>
    <w:rsid w:val="005A2413"/>
    <w:rsid w:val="005A320F"/>
    <w:rsid w:val="005A410E"/>
    <w:rsid w:val="005A4357"/>
    <w:rsid w:val="005A4B1E"/>
    <w:rsid w:val="005B52D5"/>
    <w:rsid w:val="005C1217"/>
    <w:rsid w:val="005C4D4A"/>
    <w:rsid w:val="005C5C13"/>
    <w:rsid w:val="005C6673"/>
    <w:rsid w:val="005C6BC0"/>
    <w:rsid w:val="005C71E4"/>
    <w:rsid w:val="005C7321"/>
    <w:rsid w:val="005C7A97"/>
    <w:rsid w:val="005D11A8"/>
    <w:rsid w:val="005D286B"/>
    <w:rsid w:val="005D4BFA"/>
    <w:rsid w:val="005D624D"/>
    <w:rsid w:val="005D7A8A"/>
    <w:rsid w:val="005E03DA"/>
    <w:rsid w:val="005E221E"/>
    <w:rsid w:val="005E5A83"/>
    <w:rsid w:val="005E6287"/>
    <w:rsid w:val="005E7CEE"/>
    <w:rsid w:val="005F15C4"/>
    <w:rsid w:val="005F265A"/>
    <w:rsid w:val="005F2711"/>
    <w:rsid w:val="005F2F62"/>
    <w:rsid w:val="005F319D"/>
    <w:rsid w:val="005F4553"/>
    <w:rsid w:val="00600389"/>
    <w:rsid w:val="00606548"/>
    <w:rsid w:val="006107FC"/>
    <w:rsid w:val="00612334"/>
    <w:rsid w:val="00612E80"/>
    <w:rsid w:val="006137A5"/>
    <w:rsid w:val="00614425"/>
    <w:rsid w:val="00616045"/>
    <w:rsid w:val="006162D2"/>
    <w:rsid w:val="006203BD"/>
    <w:rsid w:val="00620D31"/>
    <w:rsid w:val="00621F8F"/>
    <w:rsid w:val="00622765"/>
    <w:rsid w:val="00623F98"/>
    <w:rsid w:val="00625991"/>
    <w:rsid w:val="006259A4"/>
    <w:rsid w:val="006264AA"/>
    <w:rsid w:val="00630638"/>
    <w:rsid w:val="00633425"/>
    <w:rsid w:val="0063624A"/>
    <w:rsid w:val="00637CD8"/>
    <w:rsid w:val="00641E84"/>
    <w:rsid w:val="00642808"/>
    <w:rsid w:val="00643E2A"/>
    <w:rsid w:val="00645F97"/>
    <w:rsid w:val="00646520"/>
    <w:rsid w:val="00647666"/>
    <w:rsid w:val="00651971"/>
    <w:rsid w:val="00651BBE"/>
    <w:rsid w:val="00652F8B"/>
    <w:rsid w:val="00655804"/>
    <w:rsid w:val="006657E3"/>
    <w:rsid w:val="00667034"/>
    <w:rsid w:val="00671302"/>
    <w:rsid w:val="006716B8"/>
    <w:rsid w:val="00672A2F"/>
    <w:rsid w:val="00672B38"/>
    <w:rsid w:val="00673AFA"/>
    <w:rsid w:val="00674A43"/>
    <w:rsid w:val="00674BBE"/>
    <w:rsid w:val="00674BF9"/>
    <w:rsid w:val="006800FA"/>
    <w:rsid w:val="00680320"/>
    <w:rsid w:val="006805B1"/>
    <w:rsid w:val="006819BF"/>
    <w:rsid w:val="006835F7"/>
    <w:rsid w:val="00684549"/>
    <w:rsid w:val="0068571F"/>
    <w:rsid w:val="006909CE"/>
    <w:rsid w:val="006913C9"/>
    <w:rsid w:val="00694EAF"/>
    <w:rsid w:val="0069721A"/>
    <w:rsid w:val="006A0D67"/>
    <w:rsid w:val="006A1645"/>
    <w:rsid w:val="006A353B"/>
    <w:rsid w:val="006A5215"/>
    <w:rsid w:val="006B012D"/>
    <w:rsid w:val="006B3F65"/>
    <w:rsid w:val="006B4131"/>
    <w:rsid w:val="006B4697"/>
    <w:rsid w:val="006B5F6E"/>
    <w:rsid w:val="006C1AB2"/>
    <w:rsid w:val="006C56A7"/>
    <w:rsid w:val="006C7CE5"/>
    <w:rsid w:val="006D084E"/>
    <w:rsid w:val="006D1316"/>
    <w:rsid w:val="006D19D5"/>
    <w:rsid w:val="006D1C4D"/>
    <w:rsid w:val="006D2757"/>
    <w:rsid w:val="006D28B1"/>
    <w:rsid w:val="006D32BF"/>
    <w:rsid w:val="006D3C84"/>
    <w:rsid w:val="006D646D"/>
    <w:rsid w:val="006D73CE"/>
    <w:rsid w:val="006E1A25"/>
    <w:rsid w:val="006E25A6"/>
    <w:rsid w:val="006E376A"/>
    <w:rsid w:val="006E59E7"/>
    <w:rsid w:val="006E6417"/>
    <w:rsid w:val="006E69BE"/>
    <w:rsid w:val="006E6E01"/>
    <w:rsid w:val="006E79DC"/>
    <w:rsid w:val="006F0539"/>
    <w:rsid w:val="006F4085"/>
    <w:rsid w:val="006F4724"/>
    <w:rsid w:val="006F6097"/>
    <w:rsid w:val="006F7B0A"/>
    <w:rsid w:val="00702489"/>
    <w:rsid w:val="00703D83"/>
    <w:rsid w:val="0070404C"/>
    <w:rsid w:val="00706441"/>
    <w:rsid w:val="007067F0"/>
    <w:rsid w:val="0070725E"/>
    <w:rsid w:val="007105C7"/>
    <w:rsid w:val="00711592"/>
    <w:rsid w:val="0071182F"/>
    <w:rsid w:val="00712A51"/>
    <w:rsid w:val="00713F35"/>
    <w:rsid w:val="00714F6F"/>
    <w:rsid w:val="00716160"/>
    <w:rsid w:val="007168B1"/>
    <w:rsid w:val="00716D33"/>
    <w:rsid w:val="0071719C"/>
    <w:rsid w:val="00721A58"/>
    <w:rsid w:val="00721ACC"/>
    <w:rsid w:val="007225F6"/>
    <w:rsid w:val="00722A3B"/>
    <w:rsid w:val="00722F1D"/>
    <w:rsid w:val="007243E6"/>
    <w:rsid w:val="00724889"/>
    <w:rsid w:val="0072546A"/>
    <w:rsid w:val="007269EA"/>
    <w:rsid w:val="00726B2D"/>
    <w:rsid w:val="00733323"/>
    <w:rsid w:val="00733D67"/>
    <w:rsid w:val="007347B0"/>
    <w:rsid w:val="00736BD7"/>
    <w:rsid w:val="0073783C"/>
    <w:rsid w:val="00742ED6"/>
    <w:rsid w:val="0074548B"/>
    <w:rsid w:val="00745EF8"/>
    <w:rsid w:val="007460C8"/>
    <w:rsid w:val="007467E0"/>
    <w:rsid w:val="00747478"/>
    <w:rsid w:val="0075043D"/>
    <w:rsid w:val="0075233B"/>
    <w:rsid w:val="00752CB2"/>
    <w:rsid w:val="00753D82"/>
    <w:rsid w:val="00755114"/>
    <w:rsid w:val="0076324D"/>
    <w:rsid w:val="007642DC"/>
    <w:rsid w:val="00765C81"/>
    <w:rsid w:val="00765EFE"/>
    <w:rsid w:val="00766DA0"/>
    <w:rsid w:val="007677FB"/>
    <w:rsid w:val="007714EB"/>
    <w:rsid w:val="007736B0"/>
    <w:rsid w:val="00774DD6"/>
    <w:rsid w:val="00776337"/>
    <w:rsid w:val="00777F14"/>
    <w:rsid w:val="00780F53"/>
    <w:rsid w:val="00782A6F"/>
    <w:rsid w:val="0078324C"/>
    <w:rsid w:val="007835D0"/>
    <w:rsid w:val="00783EA8"/>
    <w:rsid w:val="007845AB"/>
    <w:rsid w:val="00785ABA"/>
    <w:rsid w:val="00785F3F"/>
    <w:rsid w:val="00786973"/>
    <w:rsid w:val="00786C1F"/>
    <w:rsid w:val="00790AAD"/>
    <w:rsid w:val="00792948"/>
    <w:rsid w:val="00796880"/>
    <w:rsid w:val="007A63AC"/>
    <w:rsid w:val="007B0A49"/>
    <w:rsid w:val="007B158E"/>
    <w:rsid w:val="007B31B9"/>
    <w:rsid w:val="007B3E1E"/>
    <w:rsid w:val="007B4354"/>
    <w:rsid w:val="007B7872"/>
    <w:rsid w:val="007C40AE"/>
    <w:rsid w:val="007C53AF"/>
    <w:rsid w:val="007C6CBB"/>
    <w:rsid w:val="007C73DD"/>
    <w:rsid w:val="007D0B2C"/>
    <w:rsid w:val="007D21C9"/>
    <w:rsid w:val="007D386B"/>
    <w:rsid w:val="007D405A"/>
    <w:rsid w:val="007D5AF2"/>
    <w:rsid w:val="007D6674"/>
    <w:rsid w:val="007E02A4"/>
    <w:rsid w:val="007E1263"/>
    <w:rsid w:val="007E24C3"/>
    <w:rsid w:val="007E313D"/>
    <w:rsid w:val="007E7277"/>
    <w:rsid w:val="007E75A5"/>
    <w:rsid w:val="007F07C9"/>
    <w:rsid w:val="007F098D"/>
    <w:rsid w:val="007F2FEF"/>
    <w:rsid w:val="007F3A54"/>
    <w:rsid w:val="007F4D4C"/>
    <w:rsid w:val="007F519D"/>
    <w:rsid w:val="007F7297"/>
    <w:rsid w:val="007F77C8"/>
    <w:rsid w:val="007F78F7"/>
    <w:rsid w:val="0080098F"/>
    <w:rsid w:val="008039EF"/>
    <w:rsid w:val="008068A2"/>
    <w:rsid w:val="00807FA9"/>
    <w:rsid w:val="00811B8D"/>
    <w:rsid w:val="00811F9E"/>
    <w:rsid w:val="00812198"/>
    <w:rsid w:val="00813360"/>
    <w:rsid w:val="00813A21"/>
    <w:rsid w:val="00814797"/>
    <w:rsid w:val="00816A3A"/>
    <w:rsid w:val="00821458"/>
    <w:rsid w:val="00823A9A"/>
    <w:rsid w:val="00826A8C"/>
    <w:rsid w:val="0082784F"/>
    <w:rsid w:val="0082794A"/>
    <w:rsid w:val="00831C0E"/>
    <w:rsid w:val="008326E2"/>
    <w:rsid w:val="008346C8"/>
    <w:rsid w:val="008347F3"/>
    <w:rsid w:val="00835BE3"/>
    <w:rsid w:val="008420CD"/>
    <w:rsid w:val="00842492"/>
    <w:rsid w:val="00842ACC"/>
    <w:rsid w:val="00842E41"/>
    <w:rsid w:val="008461A6"/>
    <w:rsid w:val="00847586"/>
    <w:rsid w:val="0085191C"/>
    <w:rsid w:val="008523F0"/>
    <w:rsid w:val="00854A5D"/>
    <w:rsid w:val="00856C38"/>
    <w:rsid w:val="00861C76"/>
    <w:rsid w:val="00862269"/>
    <w:rsid w:val="00870C58"/>
    <w:rsid w:val="00872A3C"/>
    <w:rsid w:val="0087467F"/>
    <w:rsid w:val="00875668"/>
    <w:rsid w:val="00875A41"/>
    <w:rsid w:val="00875F69"/>
    <w:rsid w:val="00883E52"/>
    <w:rsid w:val="00884011"/>
    <w:rsid w:val="00886CE7"/>
    <w:rsid w:val="008873F9"/>
    <w:rsid w:val="00887644"/>
    <w:rsid w:val="00890CCA"/>
    <w:rsid w:val="00891129"/>
    <w:rsid w:val="00896973"/>
    <w:rsid w:val="00897BF1"/>
    <w:rsid w:val="008A070F"/>
    <w:rsid w:val="008A0D60"/>
    <w:rsid w:val="008A1449"/>
    <w:rsid w:val="008A64F7"/>
    <w:rsid w:val="008A6EA6"/>
    <w:rsid w:val="008A6F78"/>
    <w:rsid w:val="008B04E1"/>
    <w:rsid w:val="008B0C4E"/>
    <w:rsid w:val="008B2A33"/>
    <w:rsid w:val="008B4CA7"/>
    <w:rsid w:val="008B5316"/>
    <w:rsid w:val="008C0933"/>
    <w:rsid w:val="008C1976"/>
    <w:rsid w:val="008D0777"/>
    <w:rsid w:val="008D47E2"/>
    <w:rsid w:val="008D56E0"/>
    <w:rsid w:val="008D5CF7"/>
    <w:rsid w:val="008D6CB7"/>
    <w:rsid w:val="008E0125"/>
    <w:rsid w:val="008E1929"/>
    <w:rsid w:val="008E1CC5"/>
    <w:rsid w:val="008E1DA7"/>
    <w:rsid w:val="008E2928"/>
    <w:rsid w:val="008E2AAF"/>
    <w:rsid w:val="008E2CF1"/>
    <w:rsid w:val="008E453A"/>
    <w:rsid w:val="008E4877"/>
    <w:rsid w:val="008E71F5"/>
    <w:rsid w:val="008F0E48"/>
    <w:rsid w:val="008F45AE"/>
    <w:rsid w:val="008F4A01"/>
    <w:rsid w:val="008F6003"/>
    <w:rsid w:val="008F6EA4"/>
    <w:rsid w:val="009021CA"/>
    <w:rsid w:val="00904806"/>
    <w:rsid w:val="00904E79"/>
    <w:rsid w:val="0091131C"/>
    <w:rsid w:val="0091249B"/>
    <w:rsid w:val="00912A8C"/>
    <w:rsid w:val="00913735"/>
    <w:rsid w:val="00913B4B"/>
    <w:rsid w:val="009151BE"/>
    <w:rsid w:val="00917650"/>
    <w:rsid w:val="00920173"/>
    <w:rsid w:val="0092089B"/>
    <w:rsid w:val="00920A58"/>
    <w:rsid w:val="0092148B"/>
    <w:rsid w:val="009318BF"/>
    <w:rsid w:val="0093192E"/>
    <w:rsid w:val="0093326B"/>
    <w:rsid w:val="009341D3"/>
    <w:rsid w:val="009341DB"/>
    <w:rsid w:val="00935A0E"/>
    <w:rsid w:val="00942208"/>
    <w:rsid w:val="00946A1D"/>
    <w:rsid w:val="009515F6"/>
    <w:rsid w:val="0095454F"/>
    <w:rsid w:val="009555C6"/>
    <w:rsid w:val="00957F57"/>
    <w:rsid w:val="0096193F"/>
    <w:rsid w:val="00965F70"/>
    <w:rsid w:val="00972536"/>
    <w:rsid w:val="00975243"/>
    <w:rsid w:val="00975282"/>
    <w:rsid w:val="00975807"/>
    <w:rsid w:val="00984520"/>
    <w:rsid w:val="00984D5F"/>
    <w:rsid w:val="00985B94"/>
    <w:rsid w:val="00987097"/>
    <w:rsid w:val="0099562D"/>
    <w:rsid w:val="009959B9"/>
    <w:rsid w:val="009959D2"/>
    <w:rsid w:val="009A3C31"/>
    <w:rsid w:val="009A626C"/>
    <w:rsid w:val="009B00CE"/>
    <w:rsid w:val="009B09E1"/>
    <w:rsid w:val="009B4E0C"/>
    <w:rsid w:val="009B6D1D"/>
    <w:rsid w:val="009C45EA"/>
    <w:rsid w:val="009C5AD6"/>
    <w:rsid w:val="009C634C"/>
    <w:rsid w:val="009D196B"/>
    <w:rsid w:val="009D3105"/>
    <w:rsid w:val="009D31AD"/>
    <w:rsid w:val="009D344F"/>
    <w:rsid w:val="009D776C"/>
    <w:rsid w:val="009E0284"/>
    <w:rsid w:val="009E09D7"/>
    <w:rsid w:val="009E1003"/>
    <w:rsid w:val="009E15E8"/>
    <w:rsid w:val="009E2557"/>
    <w:rsid w:val="009E36B6"/>
    <w:rsid w:val="009E3AB8"/>
    <w:rsid w:val="009E4E95"/>
    <w:rsid w:val="009E501F"/>
    <w:rsid w:val="009E7752"/>
    <w:rsid w:val="009E7C7C"/>
    <w:rsid w:val="009F100C"/>
    <w:rsid w:val="009F1731"/>
    <w:rsid w:val="009F441D"/>
    <w:rsid w:val="009F4ABE"/>
    <w:rsid w:val="009F720E"/>
    <w:rsid w:val="009F7B4B"/>
    <w:rsid w:val="00A015D4"/>
    <w:rsid w:val="00A0204F"/>
    <w:rsid w:val="00A0236B"/>
    <w:rsid w:val="00A04A71"/>
    <w:rsid w:val="00A06896"/>
    <w:rsid w:val="00A10D1F"/>
    <w:rsid w:val="00A13272"/>
    <w:rsid w:val="00A13AEB"/>
    <w:rsid w:val="00A13CE7"/>
    <w:rsid w:val="00A1432A"/>
    <w:rsid w:val="00A15300"/>
    <w:rsid w:val="00A15B03"/>
    <w:rsid w:val="00A162E8"/>
    <w:rsid w:val="00A222C0"/>
    <w:rsid w:val="00A2387C"/>
    <w:rsid w:val="00A25BE0"/>
    <w:rsid w:val="00A25F28"/>
    <w:rsid w:val="00A2732D"/>
    <w:rsid w:val="00A300FD"/>
    <w:rsid w:val="00A3071F"/>
    <w:rsid w:val="00A314A6"/>
    <w:rsid w:val="00A317E4"/>
    <w:rsid w:val="00A361E1"/>
    <w:rsid w:val="00A377E3"/>
    <w:rsid w:val="00A415C2"/>
    <w:rsid w:val="00A417CA"/>
    <w:rsid w:val="00A43585"/>
    <w:rsid w:val="00A44049"/>
    <w:rsid w:val="00A45241"/>
    <w:rsid w:val="00A50FBB"/>
    <w:rsid w:val="00A52109"/>
    <w:rsid w:val="00A52924"/>
    <w:rsid w:val="00A53F0A"/>
    <w:rsid w:val="00A60188"/>
    <w:rsid w:val="00A60DF3"/>
    <w:rsid w:val="00A61DE7"/>
    <w:rsid w:val="00A62579"/>
    <w:rsid w:val="00A6313F"/>
    <w:rsid w:val="00A702E0"/>
    <w:rsid w:val="00A708ED"/>
    <w:rsid w:val="00A7116E"/>
    <w:rsid w:val="00A715EA"/>
    <w:rsid w:val="00A71AA2"/>
    <w:rsid w:val="00A73B81"/>
    <w:rsid w:val="00A80EDB"/>
    <w:rsid w:val="00A86876"/>
    <w:rsid w:val="00A90054"/>
    <w:rsid w:val="00A90E47"/>
    <w:rsid w:val="00A9187B"/>
    <w:rsid w:val="00A9358F"/>
    <w:rsid w:val="00A971E4"/>
    <w:rsid w:val="00AA04AE"/>
    <w:rsid w:val="00AA279E"/>
    <w:rsid w:val="00AA3EE2"/>
    <w:rsid w:val="00AA7519"/>
    <w:rsid w:val="00AB1962"/>
    <w:rsid w:val="00AB19C1"/>
    <w:rsid w:val="00AB25CB"/>
    <w:rsid w:val="00AB29B2"/>
    <w:rsid w:val="00AB322A"/>
    <w:rsid w:val="00AB3810"/>
    <w:rsid w:val="00AB5521"/>
    <w:rsid w:val="00AC2595"/>
    <w:rsid w:val="00AC3FFC"/>
    <w:rsid w:val="00AC6E52"/>
    <w:rsid w:val="00AC7EA0"/>
    <w:rsid w:val="00AD19C2"/>
    <w:rsid w:val="00AD4723"/>
    <w:rsid w:val="00AD630A"/>
    <w:rsid w:val="00AD6411"/>
    <w:rsid w:val="00AD67F0"/>
    <w:rsid w:val="00AD7DC1"/>
    <w:rsid w:val="00AE713A"/>
    <w:rsid w:val="00AE7294"/>
    <w:rsid w:val="00AF0C08"/>
    <w:rsid w:val="00AF0C6A"/>
    <w:rsid w:val="00AF1206"/>
    <w:rsid w:val="00AF175F"/>
    <w:rsid w:val="00AF2B21"/>
    <w:rsid w:val="00AF2C67"/>
    <w:rsid w:val="00AF41D5"/>
    <w:rsid w:val="00AF5D2E"/>
    <w:rsid w:val="00AF63F1"/>
    <w:rsid w:val="00B0132B"/>
    <w:rsid w:val="00B031DC"/>
    <w:rsid w:val="00B04F39"/>
    <w:rsid w:val="00B05BAC"/>
    <w:rsid w:val="00B06D81"/>
    <w:rsid w:val="00B10590"/>
    <w:rsid w:val="00B13589"/>
    <w:rsid w:val="00B14B57"/>
    <w:rsid w:val="00B15622"/>
    <w:rsid w:val="00B16429"/>
    <w:rsid w:val="00B176CC"/>
    <w:rsid w:val="00B20BC3"/>
    <w:rsid w:val="00B21487"/>
    <w:rsid w:val="00B21FA5"/>
    <w:rsid w:val="00B235EF"/>
    <w:rsid w:val="00B24A8C"/>
    <w:rsid w:val="00B25259"/>
    <w:rsid w:val="00B254EC"/>
    <w:rsid w:val="00B25C29"/>
    <w:rsid w:val="00B26AAF"/>
    <w:rsid w:val="00B27ABB"/>
    <w:rsid w:val="00B30DB5"/>
    <w:rsid w:val="00B3531C"/>
    <w:rsid w:val="00B36A90"/>
    <w:rsid w:val="00B377B5"/>
    <w:rsid w:val="00B42310"/>
    <w:rsid w:val="00B428F4"/>
    <w:rsid w:val="00B45EB9"/>
    <w:rsid w:val="00B464B5"/>
    <w:rsid w:val="00B47217"/>
    <w:rsid w:val="00B508CA"/>
    <w:rsid w:val="00B56CB7"/>
    <w:rsid w:val="00B6072E"/>
    <w:rsid w:val="00B614D9"/>
    <w:rsid w:val="00B61DB6"/>
    <w:rsid w:val="00B62344"/>
    <w:rsid w:val="00B64109"/>
    <w:rsid w:val="00B67117"/>
    <w:rsid w:val="00B672CD"/>
    <w:rsid w:val="00B673F4"/>
    <w:rsid w:val="00B678B4"/>
    <w:rsid w:val="00B70494"/>
    <w:rsid w:val="00B72667"/>
    <w:rsid w:val="00B73D2E"/>
    <w:rsid w:val="00B757EF"/>
    <w:rsid w:val="00B76D72"/>
    <w:rsid w:val="00B811B6"/>
    <w:rsid w:val="00B84817"/>
    <w:rsid w:val="00B84F27"/>
    <w:rsid w:val="00B8612B"/>
    <w:rsid w:val="00B9299D"/>
    <w:rsid w:val="00B93AC9"/>
    <w:rsid w:val="00B978F3"/>
    <w:rsid w:val="00BA05C8"/>
    <w:rsid w:val="00BA0E78"/>
    <w:rsid w:val="00BA0F84"/>
    <w:rsid w:val="00BA1A4E"/>
    <w:rsid w:val="00BA1AD3"/>
    <w:rsid w:val="00BA77F2"/>
    <w:rsid w:val="00BA7EE0"/>
    <w:rsid w:val="00BB4B9F"/>
    <w:rsid w:val="00BB5BAE"/>
    <w:rsid w:val="00BB67D3"/>
    <w:rsid w:val="00BB6960"/>
    <w:rsid w:val="00BB6E0C"/>
    <w:rsid w:val="00BB7B35"/>
    <w:rsid w:val="00BC1569"/>
    <w:rsid w:val="00BC216B"/>
    <w:rsid w:val="00BC249C"/>
    <w:rsid w:val="00BC281D"/>
    <w:rsid w:val="00BC60D1"/>
    <w:rsid w:val="00BC6198"/>
    <w:rsid w:val="00BC6651"/>
    <w:rsid w:val="00BC6658"/>
    <w:rsid w:val="00BC67B5"/>
    <w:rsid w:val="00BC737F"/>
    <w:rsid w:val="00BD12AB"/>
    <w:rsid w:val="00BD3359"/>
    <w:rsid w:val="00BE2335"/>
    <w:rsid w:val="00BE596C"/>
    <w:rsid w:val="00BE7917"/>
    <w:rsid w:val="00BF1540"/>
    <w:rsid w:val="00BF209D"/>
    <w:rsid w:val="00BF2D2F"/>
    <w:rsid w:val="00BF3073"/>
    <w:rsid w:val="00BF35B2"/>
    <w:rsid w:val="00BF4B48"/>
    <w:rsid w:val="00BF682B"/>
    <w:rsid w:val="00C01300"/>
    <w:rsid w:val="00C01E22"/>
    <w:rsid w:val="00C01F4D"/>
    <w:rsid w:val="00C01FC7"/>
    <w:rsid w:val="00C05F59"/>
    <w:rsid w:val="00C14B83"/>
    <w:rsid w:val="00C1751D"/>
    <w:rsid w:val="00C17D5D"/>
    <w:rsid w:val="00C228D4"/>
    <w:rsid w:val="00C22F3B"/>
    <w:rsid w:val="00C23C71"/>
    <w:rsid w:val="00C247AC"/>
    <w:rsid w:val="00C25709"/>
    <w:rsid w:val="00C25A23"/>
    <w:rsid w:val="00C25F91"/>
    <w:rsid w:val="00C3098E"/>
    <w:rsid w:val="00C34F15"/>
    <w:rsid w:val="00C36323"/>
    <w:rsid w:val="00C366B4"/>
    <w:rsid w:val="00C36CFE"/>
    <w:rsid w:val="00C36FB4"/>
    <w:rsid w:val="00C4177E"/>
    <w:rsid w:val="00C4327D"/>
    <w:rsid w:val="00C43B13"/>
    <w:rsid w:val="00C43F65"/>
    <w:rsid w:val="00C4456E"/>
    <w:rsid w:val="00C450E3"/>
    <w:rsid w:val="00C470C6"/>
    <w:rsid w:val="00C50C6A"/>
    <w:rsid w:val="00C51176"/>
    <w:rsid w:val="00C512FE"/>
    <w:rsid w:val="00C513AD"/>
    <w:rsid w:val="00C517BC"/>
    <w:rsid w:val="00C56754"/>
    <w:rsid w:val="00C61846"/>
    <w:rsid w:val="00C633D5"/>
    <w:rsid w:val="00C648D8"/>
    <w:rsid w:val="00C65589"/>
    <w:rsid w:val="00C655F5"/>
    <w:rsid w:val="00C72338"/>
    <w:rsid w:val="00C73066"/>
    <w:rsid w:val="00C75450"/>
    <w:rsid w:val="00C83AA4"/>
    <w:rsid w:val="00C90324"/>
    <w:rsid w:val="00C92110"/>
    <w:rsid w:val="00C92944"/>
    <w:rsid w:val="00C947D9"/>
    <w:rsid w:val="00CA1E60"/>
    <w:rsid w:val="00CA3EB9"/>
    <w:rsid w:val="00CA491D"/>
    <w:rsid w:val="00CA5963"/>
    <w:rsid w:val="00CA6DBB"/>
    <w:rsid w:val="00CB1526"/>
    <w:rsid w:val="00CB179E"/>
    <w:rsid w:val="00CB1B63"/>
    <w:rsid w:val="00CB3070"/>
    <w:rsid w:val="00CB4CF8"/>
    <w:rsid w:val="00CB51E1"/>
    <w:rsid w:val="00CB53AE"/>
    <w:rsid w:val="00CB66E7"/>
    <w:rsid w:val="00CB7357"/>
    <w:rsid w:val="00CB78D3"/>
    <w:rsid w:val="00CC0733"/>
    <w:rsid w:val="00CC1D1A"/>
    <w:rsid w:val="00CC6116"/>
    <w:rsid w:val="00CC7761"/>
    <w:rsid w:val="00CD4269"/>
    <w:rsid w:val="00CE0292"/>
    <w:rsid w:val="00CE1920"/>
    <w:rsid w:val="00CE2C7F"/>
    <w:rsid w:val="00CE3EFA"/>
    <w:rsid w:val="00CE628E"/>
    <w:rsid w:val="00CF2E96"/>
    <w:rsid w:val="00CF3423"/>
    <w:rsid w:val="00CF3CBD"/>
    <w:rsid w:val="00CF4DD4"/>
    <w:rsid w:val="00D00F14"/>
    <w:rsid w:val="00D04FF7"/>
    <w:rsid w:val="00D1573A"/>
    <w:rsid w:val="00D17375"/>
    <w:rsid w:val="00D17B41"/>
    <w:rsid w:val="00D20B0A"/>
    <w:rsid w:val="00D20FE2"/>
    <w:rsid w:val="00D21286"/>
    <w:rsid w:val="00D2247E"/>
    <w:rsid w:val="00D228B7"/>
    <w:rsid w:val="00D266CD"/>
    <w:rsid w:val="00D27F88"/>
    <w:rsid w:val="00D31CE2"/>
    <w:rsid w:val="00D32D3D"/>
    <w:rsid w:val="00D360A0"/>
    <w:rsid w:val="00D36466"/>
    <w:rsid w:val="00D4029B"/>
    <w:rsid w:val="00D422EA"/>
    <w:rsid w:val="00D43877"/>
    <w:rsid w:val="00D441B4"/>
    <w:rsid w:val="00D4504E"/>
    <w:rsid w:val="00D453A1"/>
    <w:rsid w:val="00D606E8"/>
    <w:rsid w:val="00D61C85"/>
    <w:rsid w:val="00D636A9"/>
    <w:rsid w:val="00D64B63"/>
    <w:rsid w:val="00D64E3F"/>
    <w:rsid w:val="00D65C4E"/>
    <w:rsid w:val="00D73268"/>
    <w:rsid w:val="00D7352B"/>
    <w:rsid w:val="00D74653"/>
    <w:rsid w:val="00D7534E"/>
    <w:rsid w:val="00D81098"/>
    <w:rsid w:val="00D81728"/>
    <w:rsid w:val="00D84615"/>
    <w:rsid w:val="00D84727"/>
    <w:rsid w:val="00D84BFC"/>
    <w:rsid w:val="00D857CE"/>
    <w:rsid w:val="00D85FB0"/>
    <w:rsid w:val="00D87091"/>
    <w:rsid w:val="00D87935"/>
    <w:rsid w:val="00D91172"/>
    <w:rsid w:val="00D92084"/>
    <w:rsid w:val="00D9348E"/>
    <w:rsid w:val="00D9370D"/>
    <w:rsid w:val="00D93E7B"/>
    <w:rsid w:val="00D94647"/>
    <w:rsid w:val="00D94659"/>
    <w:rsid w:val="00D9490E"/>
    <w:rsid w:val="00D95B0D"/>
    <w:rsid w:val="00D95B1C"/>
    <w:rsid w:val="00D96373"/>
    <w:rsid w:val="00D97EC0"/>
    <w:rsid w:val="00DA0375"/>
    <w:rsid w:val="00DA156F"/>
    <w:rsid w:val="00DA18DB"/>
    <w:rsid w:val="00DA3D2F"/>
    <w:rsid w:val="00DA5A79"/>
    <w:rsid w:val="00DA6442"/>
    <w:rsid w:val="00DA7D75"/>
    <w:rsid w:val="00DB07AC"/>
    <w:rsid w:val="00DB0981"/>
    <w:rsid w:val="00DB0C70"/>
    <w:rsid w:val="00DB0CDF"/>
    <w:rsid w:val="00DB1E50"/>
    <w:rsid w:val="00DB2207"/>
    <w:rsid w:val="00DB466F"/>
    <w:rsid w:val="00DB6B7A"/>
    <w:rsid w:val="00DB6CC9"/>
    <w:rsid w:val="00DB7248"/>
    <w:rsid w:val="00DB7574"/>
    <w:rsid w:val="00DC02C5"/>
    <w:rsid w:val="00DC09DB"/>
    <w:rsid w:val="00DC2B8C"/>
    <w:rsid w:val="00DC3315"/>
    <w:rsid w:val="00DC35C5"/>
    <w:rsid w:val="00DC4D49"/>
    <w:rsid w:val="00DC4D5B"/>
    <w:rsid w:val="00DC5C9E"/>
    <w:rsid w:val="00DC619F"/>
    <w:rsid w:val="00DC6FE9"/>
    <w:rsid w:val="00DC75B2"/>
    <w:rsid w:val="00DD17FA"/>
    <w:rsid w:val="00DD1828"/>
    <w:rsid w:val="00DD4561"/>
    <w:rsid w:val="00DD61B1"/>
    <w:rsid w:val="00DD641A"/>
    <w:rsid w:val="00DE0CC5"/>
    <w:rsid w:val="00DE0F9F"/>
    <w:rsid w:val="00DE1094"/>
    <w:rsid w:val="00DE10BE"/>
    <w:rsid w:val="00DE14B7"/>
    <w:rsid w:val="00DE160C"/>
    <w:rsid w:val="00DE1A51"/>
    <w:rsid w:val="00DE217E"/>
    <w:rsid w:val="00DE2EF0"/>
    <w:rsid w:val="00DE3B36"/>
    <w:rsid w:val="00DE60BE"/>
    <w:rsid w:val="00DE62FF"/>
    <w:rsid w:val="00DF0218"/>
    <w:rsid w:val="00DF0663"/>
    <w:rsid w:val="00DF4023"/>
    <w:rsid w:val="00DF584C"/>
    <w:rsid w:val="00DF621E"/>
    <w:rsid w:val="00DF68BC"/>
    <w:rsid w:val="00DF7945"/>
    <w:rsid w:val="00DF7DB5"/>
    <w:rsid w:val="00E00C95"/>
    <w:rsid w:val="00E025FB"/>
    <w:rsid w:val="00E027D4"/>
    <w:rsid w:val="00E05994"/>
    <w:rsid w:val="00E0611E"/>
    <w:rsid w:val="00E0751F"/>
    <w:rsid w:val="00E07A30"/>
    <w:rsid w:val="00E07EB7"/>
    <w:rsid w:val="00E1029F"/>
    <w:rsid w:val="00E10E42"/>
    <w:rsid w:val="00E1142B"/>
    <w:rsid w:val="00E14FDF"/>
    <w:rsid w:val="00E1541E"/>
    <w:rsid w:val="00E160E2"/>
    <w:rsid w:val="00E1634E"/>
    <w:rsid w:val="00E20587"/>
    <w:rsid w:val="00E206E5"/>
    <w:rsid w:val="00E2117D"/>
    <w:rsid w:val="00E260A9"/>
    <w:rsid w:val="00E306BB"/>
    <w:rsid w:val="00E33BBF"/>
    <w:rsid w:val="00E33D91"/>
    <w:rsid w:val="00E345A2"/>
    <w:rsid w:val="00E34750"/>
    <w:rsid w:val="00E36FE8"/>
    <w:rsid w:val="00E40C88"/>
    <w:rsid w:val="00E41E7C"/>
    <w:rsid w:val="00E42208"/>
    <w:rsid w:val="00E425CE"/>
    <w:rsid w:val="00E42CBF"/>
    <w:rsid w:val="00E4483C"/>
    <w:rsid w:val="00E448E5"/>
    <w:rsid w:val="00E50C38"/>
    <w:rsid w:val="00E5493E"/>
    <w:rsid w:val="00E54C63"/>
    <w:rsid w:val="00E54D0A"/>
    <w:rsid w:val="00E55722"/>
    <w:rsid w:val="00E60A87"/>
    <w:rsid w:val="00E635C4"/>
    <w:rsid w:val="00E642DF"/>
    <w:rsid w:val="00E64D82"/>
    <w:rsid w:val="00E66857"/>
    <w:rsid w:val="00E674DD"/>
    <w:rsid w:val="00E7182C"/>
    <w:rsid w:val="00E75D99"/>
    <w:rsid w:val="00E77872"/>
    <w:rsid w:val="00E80D0F"/>
    <w:rsid w:val="00E82DD8"/>
    <w:rsid w:val="00E83502"/>
    <w:rsid w:val="00E83D5C"/>
    <w:rsid w:val="00E84D64"/>
    <w:rsid w:val="00E878B1"/>
    <w:rsid w:val="00E9100A"/>
    <w:rsid w:val="00E92A25"/>
    <w:rsid w:val="00EA2B90"/>
    <w:rsid w:val="00EA43BF"/>
    <w:rsid w:val="00EA4435"/>
    <w:rsid w:val="00EA492D"/>
    <w:rsid w:val="00EA4A40"/>
    <w:rsid w:val="00EA4E4D"/>
    <w:rsid w:val="00EA65F8"/>
    <w:rsid w:val="00EA6932"/>
    <w:rsid w:val="00EA7AE6"/>
    <w:rsid w:val="00EA7BBF"/>
    <w:rsid w:val="00EB02BA"/>
    <w:rsid w:val="00EB0D98"/>
    <w:rsid w:val="00EB1E8E"/>
    <w:rsid w:val="00EB3A18"/>
    <w:rsid w:val="00EB3FF9"/>
    <w:rsid w:val="00EB486C"/>
    <w:rsid w:val="00EB797A"/>
    <w:rsid w:val="00EC2C17"/>
    <w:rsid w:val="00EC2C55"/>
    <w:rsid w:val="00EC3529"/>
    <w:rsid w:val="00EC3DF7"/>
    <w:rsid w:val="00EC75AA"/>
    <w:rsid w:val="00EC7BBC"/>
    <w:rsid w:val="00ED0B3E"/>
    <w:rsid w:val="00ED1251"/>
    <w:rsid w:val="00ED20D9"/>
    <w:rsid w:val="00ED28AE"/>
    <w:rsid w:val="00ED52C8"/>
    <w:rsid w:val="00ED6327"/>
    <w:rsid w:val="00EE0E2C"/>
    <w:rsid w:val="00EE14B9"/>
    <w:rsid w:val="00EE2354"/>
    <w:rsid w:val="00EE3313"/>
    <w:rsid w:val="00EE3F15"/>
    <w:rsid w:val="00EE711C"/>
    <w:rsid w:val="00EF0867"/>
    <w:rsid w:val="00EF4052"/>
    <w:rsid w:val="00EF4277"/>
    <w:rsid w:val="00EF6D25"/>
    <w:rsid w:val="00EF758B"/>
    <w:rsid w:val="00F00754"/>
    <w:rsid w:val="00F03CD9"/>
    <w:rsid w:val="00F0469F"/>
    <w:rsid w:val="00F05BDE"/>
    <w:rsid w:val="00F060E3"/>
    <w:rsid w:val="00F10EB0"/>
    <w:rsid w:val="00F11836"/>
    <w:rsid w:val="00F12326"/>
    <w:rsid w:val="00F12E7A"/>
    <w:rsid w:val="00F13B97"/>
    <w:rsid w:val="00F1481C"/>
    <w:rsid w:val="00F17507"/>
    <w:rsid w:val="00F21072"/>
    <w:rsid w:val="00F22664"/>
    <w:rsid w:val="00F22C4B"/>
    <w:rsid w:val="00F259DD"/>
    <w:rsid w:val="00F269FF"/>
    <w:rsid w:val="00F27063"/>
    <w:rsid w:val="00F27AE0"/>
    <w:rsid w:val="00F27CB2"/>
    <w:rsid w:val="00F300C7"/>
    <w:rsid w:val="00F3017A"/>
    <w:rsid w:val="00F30ED5"/>
    <w:rsid w:val="00F3160C"/>
    <w:rsid w:val="00F32C8F"/>
    <w:rsid w:val="00F358CC"/>
    <w:rsid w:val="00F3614B"/>
    <w:rsid w:val="00F42AC5"/>
    <w:rsid w:val="00F46649"/>
    <w:rsid w:val="00F4711A"/>
    <w:rsid w:val="00F529D2"/>
    <w:rsid w:val="00F52F64"/>
    <w:rsid w:val="00F53032"/>
    <w:rsid w:val="00F53469"/>
    <w:rsid w:val="00F54781"/>
    <w:rsid w:val="00F55135"/>
    <w:rsid w:val="00F5569D"/>
    <w:rsid w:val="00F565CC"/>
    <w:rsid w:val="00F5678E"/>
    <w:rsid w:val="00F56E70"/>
    <w:rsid w:val="00F60634"/>
    <w:rsid w:val="00F618D6"/>
    <w:rsid w:val="00F61A81"/>
    <w:rsid w:val="00F6336A"/>
    <w:rsid w:val="00F638A2"/>
    <w:rsid w:val="00F63CB3"/>
    <w:rsid w:val="00F663E7"/>
    <w:rsid w:val="00F66894"/>
    <w:rsid w:val="00F67C7A"/>
    <w:rsid w:val="00F71788"/>
    <w:rsid w:val="00F762AC"/>
    <w:rsid w:val="00F8105A"/>
    <w:rsid w:val="00F83D1A"/>
    <w:rsid w:val="00F843D2"/>
    <w:rsid w:val="00F84714"/>
    <w:rsid w:val="00F84CC8"/>
    <w:rsid w:val="00F856EF"/>
    <w:rsid w:val="00F863E6"/>
    <w:rsid w:val="00F8641A"/>
    <w:rsid w:val="00F8699E"/>
    <w:rsid w:val="00F8788F"/>
    <w:rsid w:val="00F87CF2"/>
    <w:rsid w:val="00F9050A"/>
    <w:rsid w:val="00F917A1"/>
    <w:rsid w:val="00F92563"/>
    <w:rsid w:val="00F93304"/>
    <w:rsid w:val="00F9765A"/>
    <w:rsid w:val="00FA1842"/>
    <w:rsid w:val="00FA1BFB"/>
    <w:rsid w:val="00FA3D9B"/>
    <w:rsid w:val="00FA62F7"/>
    <w:rsid w:val="00FB03D5"/>
    <w:rsid w:val="00FB0B45"/>
    <w:rsid w:val="00FB3F7D"/>
    <w:rsid w:val="00FB5AC9"/>
    <w:rsid w:val="00FB5EBC"/>
    <w:rsid w:val="00FB5EE1"/>
    <w:rsid w:val="00FB69B6"/>
    <w:rsid w:val="00FC00B6"/>
    <w:rsid w:val="00FC09A0"/>
    <w:rsid w:val="00FC158A"/>
    <w:rsid w:val="00FC28BC"/>
    <w:rsid w:val="00FC58B8"/>
    <w:rsid w:val="00FD0C08"/>
    <w:rsid w:val="00FD2767"/>
    <w:rsid w:val="00FD2E45"/>
    <w:rsid w:val="00FD40AD"/>
    <w:rsid w:val="00FD4280"/>
    <w:rsid w:val="00FD5603"/>
    <w:rsid w:val="00FD5C67"/>
    <w:rsid w:val="00FD75AF"/>
    <w:rsid w:val="00FE02AF"/>
    <w:rsid w:val="00FE0C65"/>
    <w:rsid w:val="00FE3AB5"/>
    <w:rsid w:val="00FE457E"/>
    <w:rsid w:val="00FE488E"/>
    <w:rsid w:val="00FE4995"/>
    <w:rsid w:val="00FE5C3A"/>
    <w:rsid w:val="00FE74DF"/>
    <w:rsid w:val="00FF1AB1"/>
    <w:rsid w:val="00FF1D2B"/>
    <w:rsid w:val="00FF2810"/>
    <w:rsid w:val="00FF5EA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7935"/>
    <w:pPr>
      <w:widowControl w:val="0"/>
    </w:pPr>
    <w:rPr>
      <w:rFonts w:eastAsia="標楷體"/>
      <w:kern w:val="2"/>
      <w:sz w:val="32"/>
    </w:rPr>
  </w:style>
  <w:style w:type="paragraph" w:styleId="1">
    <w:name w:val="heading 1"/>
    <w:basedOn w:val="a5"/>
    <w:link w:val="10"/>
    <w:qFormat/>
    <w:rsid w:val="00D87935"/>
    <w:pPr>
      <w:numPr>
        <w:numId w:val="1"/>
      </w:numPr>
      <w:kinsoku w:val="0"/>
      <w:jc w:val="both"/>
      <w:outlineLvl w:val="0"/>
    </w:pPr>
    <w:rPr>
      <w:rFonts w:ascii="標楷體" w:hAnsi="Arial"/>
      <w:bCs/>
      <w:kern w:val="0"/>
      <w:szCs w:val="52"/>
    </w:rPr>
  </w:style>
  <w:style w:type="paragraph" w:styleId="2">
    <w:name w:val="heading 2"/>
    <w:basedOn w:val="a5"/>
    <w:link w:val="20"/>
    <w:qFormat/>
    <w:rsid w:val="00D87935"/>
    <w:pPr>
      <w:numPr>
        <w:ilvl w:val="1"/>
        <w:numId w:val="1"/>
      </w:numPr>
      <w:kinsoku w:val="0"/>
      <w:jc w:val="both"/>
      <w:outlineLvl w:val="1"/>
    </w:pPr>
    <w:rPr>
      <w:rFonts w:ascii="標楷體" w:hAnsi="Arial"/>
      <w:bCs/>
      <w:kern w:val="0"/>
      <w:szCs w:val="48"/>
    </w:rPr>
  </w:style>
  <w:style w:type="paragraph" w:styleId="3">
    <w:name w:val="heading 3"/>
    <w:basedOn w:val="a5"/>
    <w:qFormat/>
    <w:rsid w:val="00D87935"/>
    <w:pPr>
      <w:numPr>
        <w:ilvl w:val="2"/>
        <w:numId w:val="1"/>
      </w:numPr>
      <w:kinsoku w:val="0"/>
      <w:jc w:val="both"/>
      <w:outlineLvl w:val="2"/>
    </w:pPr>
    <w:rPr>
      <w:rFonts w:ascii="標楷體" w:hAnsi="Arial"/>
      <w:bCs/>
      <w:kern w:val="0"/>
      <w:szCs w:val="36"/>
    </w:rPr>
  </w:style>
  <w:style w:type="paragraph" w:styleId="4">
    <w:name w:val="heading 4"/>
    <w:basedOn w:val="a5"/>
    <w:link w:val="40"/>
    <w:qFormat/>
    <w:rsid w:val="00D87935"/>
    <w:pPr>
      <w:numPr>
        <w:ilvl w:val="3"/>
        <w:numId w:val="1"/>
      </w:numPr>
      <w:jc w:val="both"/>
      <w:outlineLvl w:val="3"/>
    </w:pPr>
    <w:rPr>
      <w:rFonts w:ascii="標楷體" w:hAnsi="Arial"/>
      <w:szCs w:val="36"/>
    </w:rPr>
  </w:style>
  <w:style w:type="paragraph" w:styleId="5">
    <w:name w:val="heading 5"/>
    <w:basedOn w:val="a5"/>
    <w:qFormat/>
    <w:rsid w:val="00D87935"/>
    <w:pPr>
      <w:numPr>
        <w:ilvl w:val="4"/>
        <w:numId w:val="1"/>
      </w:numPr>
      <w:kinsoku w:val="0"/>
      <w:jc w:val="both"/>
      <w:outlineLvl w:val="4"/>
    </w:pPr>
    <w:rPr>
      <w:rFonts w:ascii="標楷體" w:hAnsi="Arial"/>
      <w:bCs/>
      <w:szCs w:val="36"/>
    </w:rPr>
  </w:style>
  <w:style w:type="paragraph" w:styleId="6">
    <w:name w:val="heading 6"/>
    <w:basedOn w:val="a5"/>
    <w:qFormat/>
    <w:rsid w:val="00D87935"/>
    <w:pPr>
      <w:numPr>
        <w:ilvl w:val="5"/>
        <w:numId w:val="1"/>
      </w:numPr>
      <w:tabs>
        <w:tab w:val="left" w:pos="2094"/>
      </w:tabs>
      <w:kinsoku w:val="0"/>
      <w:jc w:val="both"/>
      <w:outlineLvl w:val="5"/>
    </w:pPr>
    <w:rPr>
      <w:rFonts w:ascii="標楷體" w:hAnsi="Arial"/>
      <w:szCs w:val="36"/>
    </w:rPr>
  </w:style>
  <w:style w:type="paragraph" w:styleId="7">
    <w:name w:val="heading 7"/>
    <w:basedOn w:val="a5"/>
    <w:qFormat/>
    <w:rsid w:val="00D87935"/>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5"/>
    <w:qFormat/>
    <w:rsid w:val="00D87935"/>
    <w:pPr>
      <w:numPr>
        <w:ilvl w:val="7"/>
        <w:numId w:val="1"/>
      </w:numPr>
      <w:kinsoku w:val="0"/>
      <w:ind w:leftChars="700" w:left="800" w:hangingChars="100" w:hanging="100"/>
      <w:jc w:val="both"/>
      <w:outlineLvl w:val="7"/>
    </w:pPr>
    <w:rPr>
      <w:rFonts w:ascii="標楷體" w:hAnsi="Arial"/>
      <w:szCs w:val="36"/>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標題 1 字元"/>
    <w:basedOn w:val="a6"/>
    <w:link w:val="1"/>
    <w:rsid w:val="00BF1540"/>
    <w:rPr>
      <w:rFonts w:ascii="標楷體" w:eastAsia="標楷體" w:hAnsi="Arial"/>
      <w:bCs/>
      <w:sz w:val="32"/>
      <w:szCs w:val="52"/>
    </w:rPr>
  </w:style>
  <w:style w:type="character" w:customStyle="1" w:styleId="20">
    <w:name w:val="標題 2 字元"/>
    <w:basedOn w:val="a6"/>
    <w:link w:val="2"/>
    <w:rsid w:val="00C14B83"/>
    <w:rPr>
      <w:rFonts w:ascii="標楷體" w:eastAsia="標楷體" w:hAnsi="Arial"/>
      <w:bCs/>
      <w:sz w:val="32"/>
      <w:szCs w:val="48"/>
    </w:rPr>
  </w:style>
  <w:style w:type="paragraph" w:styleId="a9">
    <w:name w:val="Signature"/>
    <w:basedOn w:val="a5"/>
    <w:semiHidden/>
    <w:rsid w:val="00D87935"/>
    <w:pPr>
      <w:spacing w:before="720" w:after="720"/>
      <w:ind w:left="7371"/>
    </w:pPr>
    <w:rPr>
      <w:rFonts w:ascii="標楷體"/>
      <w:b/>
      <w:snapToGrid w:val="0"/>
      <w:spacing w:val="10"/>
      <w:sz w:val="36"/>
    </w:rPr>
  </w:style>
  <w:style w:type="paragraph" w:styleId="aa">
    <w:name w:val="endnote text"/>
    <w:basedOn w:val="a5"/>
    <w:semiHidden/>
    <w:rsid w:val="00D87935"/>
    <w:pPr>
      <w:spacing w:before="240"/>
      <w:ind w:left="1021" w:hanging="1021"/>
      <w:jc w:val="both"/>
    </w:pPr>
    <w:rPr>
      <w:rFonts w:ascii="標楷體"/>
      <w:snapToGrid w:val="0"/>
      <w:spacing w:val="10"/>
    </w:rPr>
  </w:style>
  <w:style w:type="paragraph" w:styleId="50">
    <w:name w:val="toc 5"/>
    <w:basedOn w:val="a5"/>
    <w:next w:val="a5"/>
    <w:autoRedefine/>
    <w:semiHidden/>
    <w:rsid w:val="00D87935"/>
    <w:pPr>
      <w:ind w:leftChars="400" w:left="600" w:rightChars="200" w:right="200" w:hangingChars="200" w:hanging="200"/>
    </w:pPr>
    <w:rPr>
      <w:rFonts w:ascii="標楷體"/>
    </w:rPr>
  </w:style>
  <w:style w:type="character" w:styleId="ab">
    <w:name w:val="page number"/>
    <w:basedOn w:val="a6"/>
    <w:rsid w:val="00D87935"/>
    <w:rPr>
      <w:rFonts w:ascii="標楷體" w:eastAsia="標楷體"/>
      <w:sz w:val="20"/>
    </w:rPr>
  </w:style>
  <w:style w:type="paragraph" w:styleId="60">
    <w:name w:val="toc 6"/>
    <w:basedOn w:val="a5"/>
    <w:next w:val="a5"/>
    <w:autoRedefine/>
    <w:semiHidden/>
    <w:rsid w:val="00D87935"/>
    <w:pPr>
      <w:ind w:leftChars="500" w:left="500"/>
    </w:pPr>
    <w:rPr>
      <w:rFonts w:ascii="標楷體"/>
    </w:rPr>
  </w:style>
  <w:style w:type="paragraph" w:customStyle="1" w:styleId="11">
    <w:name w:val="段落樣式1"/>
    <w:basedOn w:val="a5"/>
    <w:rsid w:val="00D87935"/>
    <w:pPr>
      <w:tabs>
        <w:tab w:val="left" w:pos="567"/>
      </w:tabs>
      <w:kinsoku w:val="0"/>
      <w:ind w:leftChars="200" w:left="200" w:firstLineChars="200" w:firstLine="200"/>
      <w:jc w:val="both"/>
    </w:pPr>
    <w:rPr>
      <w:rFonts w:ascii="標楷體"/>
      <w:kern w:val="0"/>
    </w:rPr>
  </w:style>
  <w:style w:type="paragraph" w:customStyle="1" w:styleId="21">
    <w:name w:val="段落樣式2"/>
    <w:basedOn w:val="a5"/>
    <w:rsid w:val="00D87935"/>
    <w:pPr>
      <w:tabs>
        <w:tab w:val="left" w:pos="567"/>
      </w:tabs>
      <w:ind w:leftChars="300" w:left="300" w:firstLineChars="200" w:firstLine="200"/>
      <w:jc w:val="both"/>
    </w:pPr>
    <w:rPr>
      <w:rFonts w:ascii="標楷體"/>
      <w:kern w:val="0"/>
    </w:rPr>
  </w:style>
  <w:style w:type="paragraph" w:styleId="12">
    <w:name w:val="toc 1"/>
    <w:basedOn w:val="a5"/>
    <w:next w:val="a5"/>
    <w:autoRedefine/>
    <w:semiHidden/>
    <w:rsid w:val="00D87935"/>
    <w:pPr>
      <w:kinsoku w:val="0"/>
      <w:ind w:left="2443" w:rightChars="200" w:right="698" w:hangingChars="700" w:hanging="2443"/>
      <w:jc w:val="both"/>
    </w:pPr>
    <w:rPr>
      <w:rFonts w:ascii="標楷體"/>
      <w:noProof/>
      <w:szCs w:val="32"/>
    </w:rPr>
  </w:style>
  <w:style w:type="paragraph" w:styleId="22">
    <w:name w:val="toc 2"/>
    <w:basedOn w:val="a5"/>
    <w:next w:val="a5"/>
    <w:autoRedefine/>
    <w:semiHidden/>
    <w:rsid w:val="00D87935"/>
    <w:pPr>
      <w:kinsoku w:val="0"/>
      <w:ind w:leftChars="100" w:left="300" w:rightChars="200" w:right="200" w:hangingChars="200" w:hanging="200"/>
    </w:pPr>
    <w:rPr>
      <w:rFonts w:ascii="標楷體"/>
      <w:noProof/>
    </w:rPr>
  </w:style>
  <w:style w:type="paragraph" w:styleId="30">
    <w:name w:val="toc 3"/>
    <w:basedOn w:val="a5"/>
    <w:next w:val="a5"/>
    <w:autoRedefine/>
    <w:semiHidden/>
    <w:rsid w:val="00D87935"/>
    <w:pPr>
      <w:kinsoku w:val="0"/>
      <w:ind w:leftChars="200" w:left="400" w:rightChars="200" w:right="200" w:hangingChars="200" w:hanging="200"/>
      <w:jc w:val="both"/>
    </w:pPr>
    <w:rPr>
      <w:rFonts w:ascii="標楷體"/>
      <w:noProof/>
    </w:rPr>
  </w:style>
  <w:style w:type="paragraph" w:styleId="41">
    <w:name w:val="toc 4"/>
    <w:basedOn w:val="a5"/>
    <w:next w:val="a5"/>
    <w:autoRedefine/>
    <w:semiHidden/>
    <w:rsid w:val="00D87935"/>
    <w:pPr>
      <w:kinsoku w:val="0"/>
      <w:ind w:leftChars="300" w:left="500" w:rightChars="200" w:right="200" w:hangingChars="200" w:hanging="200"/>
      <w:jc w:val="both"/>
    </w:pPr>
    <w:rPr>
      <w:rFonts w:ascii="標楷體"/>
    </w:rPr>
  </w:style>
  <w:style w:type="paragraph" w:styleId="70">
    <w:name w:val="toc 7"/>
    <w:basedOn w:val="a5"/>
    <w:next w:val="a5"/>
    <w:autoRedefine/>
    <w:semiHidden/>
    <w:rsid w:val="00D87935"/>
    <w:pPr>
      <w:ind w:leftChars="600" w:left="800" w:hangingChars="200" w:hanging="200"/>
    </w:pPr>
    <w:rPr>
      <w:rFonts w:ascii="標楷體"/>
    </w:rPr>
  </w:style>
  <w:style w:type="paragraph" w:styleId="80">
    <w:name w:val="toc 8"/>
    <w:basedOn w:val="a5"/>
    <w:next w:val="a5"/>
    <w:autoRedefine/>
    <w:semiHidden/>
    <w:rsid w:val="00D87935"/>
    <w:pPr>
      <w:ind w:leftChars="700" w:left="900" w:hangingChars="200" w:hanging="200"/>
    </w:pPr>
    <w:rPr>
      <w:rFonts w:ascii="標楷體"/>
    </w:rPr>
  </w:style>
  <w:style w:type="paragraph" w:styleId="9">
    <w:name w:val="toc 9"/>
    <w:basedOn w:val="a5"/>
    <w:next w:val="a5"/>
    <w:autoRedefine/>
    <w:semiHidden/>
    <w:rsid w:val="00D87935"/>
    <w:pPr>
      <w:ind w:leftChars="1600" w:left="3840"/>
    </w:pPr>
  </w:style>
  <w:style w:type="paragraph" w:styleId="ac">
    <w:name w:val="header"/>
    <w:basedOn w:val="a5"/>
    <w:semiHidden/>
    <w:rsid w:val="00D87935"/>
    <w:pPr>
      <w:tabs>
        <w:tab w:val="center" w:pos="4153"/>
        <w:tab w:val="right" w:pos="8306"/>
      </w:tabs>
      <w:snapToGrid w:val="0"/>
    </w:pPr>
    <w:rPr>
      <w:sz w:val="20"/>
    </w:rPr>
  </w:style>
  <w:style w:type="paragraph" w:customStyle="1" w:styleId="31">
    <w:name w:val="段落樣式3"/>
    <w:basedOn w:val="21"/>
    <w:rsid w:val="00D87935"/>
    <w:pPr>
      <w:ind w:leftChars="400" w:left="400"/>
    </w:pPr>
  </w:style>
  <w:style w:type="character" w:styleId="ad">
    <w:name w:val="Hyperlink"/>
    <w:basedOn w:val="a6"/>
    <w:semiHidden/>
    <w:rsid w:val="00D87935"/>
    <w:rPr>
      <w:color w:val="0000FF"/>
      <w:u w:val="single"/>
    </w:rPr>
  </w:style>
  <w:style w:type="paragraph" w:customStyle="1" w:styleId="ae">
    <w:name w:val="簽名日期"/>
    <w:basedOn w:val="a5"/>
    <w:rsid w:val="00D87935"/>
    <w:pPr>
      <w:kinsoku w:val="0"/>
      <w:jc w:val="distribute"/>
    </w:pPr>
    <w:rPr>
      <w:kern w:val="0"/>
    </w:rPr>
  </w:style>
  <w:style w:type="paragraph" w:customStyle="1" w:styleId="0">
    <w:name w:val="段落樣式0"/>
    <w:basedOn w:val="21"/>
    <w:rsid w:val="00D87935"/>
    <w:pPr>
      <w:ind w:leftChars="200" w:left="200" w:firstLineChars="0" w:firstLine="0"/>
    </w:pPr>
  </w:style>
  <w:style w:type="paragraph" w:customStyle="1" w:styleId="af">
    <w:name w:val="附件"/>
    <w:basedOn w:val="aa"/>
    <w:rsid w:val="00D87935"/>
    <w:pPr>
      <w:kinsoku w:val="0"/>
      <w:spacing w:before="0"/>
      <w:ind w:left="1047" w:hangingChars="300" w:hanging="1047"/>
    </w:pPr>
    <w:rPr>
      <w:snapToGrid/>
      <w:spacing w:val="0"/>
      <w:kern w:val="0"/>
    </w:rPr>
  </w:style>
  <w:style w:type="paragraph" w:customStyle="1" w:styleId="42">
    <w:name w:val="段落樣式4"/>
    <w:basedOn w:val="31"/>
    <w:rsid w:val="00D87935"/>
    <w:pPr>
      <w:ind w:leftChars="500" w:left="500"/>
    </w:pPr>
  </w:style>
  <w:style w:type="paragraph" w:customStyle="1" w:styleId="51">
    <w:name w:val="段落樣式5"/>
    <w:basedOn w:val="42"/>
    <w:rsid w:val="00D87935"/>
    <w:pPr>
      <w:ind w:leftChars="600" w:left="600"/>
    </w:pPr>
  </w:style>
  <w:style w:type="paragraph" w:customStyle="1" w:styleId="61">
    <w:name w:val="段落樣式6"/>
    <w:basedOn w:val="51"/>
    <w:rsid w:val="00D87935"/>
    <w:pPr>
      <w:ind w:leftChars="700" w:left="700"/>
    </w:pPr>
  </w:style>
  <w:style w:type="paragraph" w:customStyle="1" w:styleId="71">
    <w:name w:val="段落樣式7"/>
    <w:basedOn w:val="61"/>
    <w:rsid w:val="00D87935"/>
  </w:style>
  <w:style w:type="paragraph" w:customStyle="1" w:styleId="81">
    <w:name w:val="段落樣式8"/>
    <w:basedOn w:val="71"/>
    <w:rsid w:val="00D87935"/>
    <w:pPr>
      <w:ind w:leftChars="800" w:left="800"/>
    </w:pPr>
  </w:style>
  <w:style w:type="paragraph" w:customStyle="1" w:styleId="a0">
    <w:name w:val="表樣式"/>
    <w:basedOn w:val="a5"/>
    <w:next w:val="a5"/>
    <w:rsid w:val="00D87935"/>
    <w:pPr>
      <w:numPr>
        <w:numId w:val="2"/>
      </w:numPr>
      <w:jc w:val="both"/>
    </w:pPr>
    <w:rPr>
      <w:rFonts w:ascii="標楷體"/>
      <w:kern w:val="0"/>
    </w:rPr>
  </w:style>
  <w:style w:type="paragraph" w:styleId="af0">
    <w:name w:val="Body Text Indent"/>
    <w:basedOn w:val="a5"/>
    <w:semiHidden/>
    <w:rsid w:val="00D87935"/>
    <w:pPr>
      <w:ind w:left="698" w:hangingChars="200" w:hanging="698"/>
    </w:pPr>
  </w:style>
  <w:style w:type="paragraph" w:customStyle="1" w:styleId="af1">
    <w:name w:val="調查報告"/>
    <w:basedOn w:val="aa"/>
    <w:rsid w:val="00D87935"/>
    <w:pPr>
      <w:kinsoku w:val="0"/>
      <w:spacing w:before="0"/>
      <w:ind w:left="1701" w:firstLine="0"/>
    </w:pPr>
    <w:rPr>
      <w:b/>
      <w:snapToGrid/>
      <w:spacing w:val="200"/>
      <w:kern w:val="0"/>
      <w:sz w:val="36"/>
    </w:rPr>
  </w:style>
  <w:style w:type="paragraph" w:customStyle="1" w:styleId="a1">
    <w:name w:val="說明一"/>
    <w:basedOn w:val="a5"/>
    <w:rsid w:val="00811F9E"/>
    <w:pPr>
      <w:numPr>
        <w:numId w:val="4"/>
      </w:numPr>
      <w:spacing w:line="620" w:lineRule="exact"/>
    </w:pPr>
  </w:style>
  <w:style w:type="paragraph" w:customStyle="1" w:styleId="a">
    <w:name w:val="圖樣式"/>
    <w:basedOn w:val="a5"/>
    <w:next w:val="a5"/>
    <w:rsid w:val="00D87935"/>
    <w:pPr>
      <w:numPr>
        <w:numId w:val="3"/>
      </w:numPr>
      <w:tabs>
        <w:tab w:val="clear" w:pos="1440"/>
      </w:tabs>
      <w:ind w:left="400" w:hangingChars="400" w:hanging="400"/>
      <w:jc w:val="both"/>
    </w:pPr>
    <w:rPr>
      <w:rFonts w:ascii="標楷體"/>
    </w:rPr>
  </w:style>
  <w:style w:type="paragraph" w:styleId="af2">
    <w:name w:val="footer"/>
    <w:basedOn w:val="a5"/>
    <w:semiHidden/>
    <w:rsid w:val="00D87935"/>
    <w:pPr>
      <w:tabs>
        <w:tab w:val="center" w:pos="4153"/>
        <w:tab w:val="right" w:pos="8306"/>
      </w:tabs>
      <w:snapToGrid w:val="0"/>
    </w:pPr>
    <w:rPr>
      <w:sz w:val="20"/>
    </w:rPr>
  </w:style>
  <w:style w:type="paragraph" w:styleId="af3">
    <w:name w:val="table of figures"/>
    <w:basedOn w:val="a5"/>
    <w:next w:val="a5"/>
    <w:semiHidden/>
    <w:rsid w:val="00D87935"/>
    <w:pPr>
      <w:ind w:left="400" w:hangingChars="400" w:hanging="400"/>
    </w:pPr>
  </w:style>
  <w:style w:type="paragraph" w:customStyle="1" w:styleId="a3">
    <w:name w:val="說明（１）"/>
    <w:basedOn w:val="a5"/>
    <w:rsid w:val="00811F9E"/>
    <w:pPr>
      <w:numPr>
        <w:ilvl w:val="3"/>
        <w:numId w:val="4"/>
      </w:numPr>
    </w:pPr>
  </w:style>
  <w:style w:type="paragraph" w:customStyle="1" w:styleId="a2">
    <w:name w:val="說明（一）"/>
    <w:basedOn w:val="a5"/>
    <w:rsid w:val="00811F9E"/>
    <w:pPr>
      <w:numPr>
        <w:ilvl w:val="1"/>
        <w:numId w:val="4"/>
      </w:numPr>
      <w:spacing w:line="620" w:lineRule="exact"/>
      <w:ind w:left="1020" w:rightChars="-70" w:right="-168"/>
      <w:jc w:val="both"/>
    </w:pPr>
  </w:style>
  <w:style w:type="paragraph" w:customStyle="1" w:styleId="af4">
    <w:name w:val="說明１"/>
    <w:basedOn w:val="a5"/>
    <w:rsid w:val="00811F9E"/>
    <w:pPr>
      <w:ind w:left="1610" w:hanging="646"/>
    </w:pPr>
  </w:style>
  <w:style w:type="paragraph" w:styleId="HTML">
    <w:name w:val="HTML Preformatted"/>
    <w:basedOn w:val="a5"/>
    <w:link w:val="HTML0"/>
    <w:unhideWhenUsed/>
    <w:rsid w:val="004735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6"/>
    <w:link w:val="HTML"/>
    <w:uiPriority w:val="99"/>
    <w:rsid w:val="004735B4"/>
    <w:rPr>
      <w:rFonts w:ascii="細明體" w:eastAsia="細明體" w:hAnsi="細明體" w:cs="細明體"/>
      <w:sz w:val="24"/>
      <w:szCs w:val="24"/>
    </w:rPr>
  </w:style>
  <w:style w:type="paragraph" w:styleId="Web">
    <w:name w:val="Normal (Web)"/>
    <w:basedOn w:val="a5"/>
    <w:rsid w:val="0059742C"/>
    <w:pPr>
      <w:widowControl/>
      <w:spacing w:before="100" w:beforeAutospacing="1" w:after="119"/>
    </w:pPr>
    <w:rPr>
      <w:rFonts w:ascii="新細明體" w:eastAsia="新細明體" w:hAnsi="新細明體" w:cs="新細明體"/>
      <w:kern w:val="0"/>
      <w:sz w:val="24"/>
      <w:szCs w:val="24"/>
    </w:rPr>
  </w:style>
  <w:style w:type="character" w:styleId="af5">
    <w:name w:val="Emphasis"/>
    <w:basedOn w:val="a6"/>
    <w:uiPriority w:val="20"/>
    <w:qFormat/>
    <w:rsid w:val="00F32C8F"/>
    <w:rPr>
      <w:b w:val="0"/>
      <w:bCs w:val="0"/>
      <w:i w:val="0"/>
      <w:iCs w:val="0"/>
      <w:color w:val="CC0033"/>
    </w:rPr>
  </w:style>
  <w:style w:type="paragraph" w:styleId="af6">
    <w:name w:val="Balloon Text"/>
    <w:basedOn w:val="a5"/>
    <w:link w:val="af7"/>
    <w:semiHidden/>
    <w:unhideWhenUsed/>
    <w:rsid w:val="00D441B4"/>
    <w:rPr>
      <w:rFonts w:ascii="Cambria" w:eastAsia="新細明體" w:hAnsi="Cambria"/>
      <w:sz w:val="18"/>
      <w:szCs w:val="18"/>
    </w:rPr>
  </w:style>
  <w:style w:type="character" w:customStyle="1" w:styleId="af7">
    <w:name w:val="註解方塊文字 字元"/>
    <w:basedOn w:val="a6"/>
    <w:link w:val="af6"/>
    <w:uiPriority w:val="99"/>
    <w:semiHidden/>
    <w:rsid w:val="00D441B4"/>
    <w:rPr>
      <w:rFonts w:ascii="Cambria" w:eastAsia="新細明體" w:hAnsi="Cambria" w:cs="Times New Roman"/>
      <w:kern w:val="2"/>
      <w:sz w:val="18"/>
      <w:szCs w:val="18"/>
    </w:rPr>
  </w:style>
  <w:style w:type="table" w:styleId="af8">
    <w:name w:val="Table Grid"/>
    <w:basedOn w:val="a7"/>
    <w:rsid w:val="00073D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9">
    <w:name w:val="章內文"/>
    <w:basedOn w:val="a5"/>
    <w:rsid w:val="00CC6116"/>
    <w:pPr>
      <w:spacing w:beforeLines="50" w:afterLines="50"/>
      <w:ind w:firstLineChars="200" w:firstLine="480"/>
    </w:pPr>
    <w:rPr>
      <w:rFonts w:eastAsia="新細明體"/>
      <w:sz w:val="24"/>
      <w:szCs w:val="24"/>
    </w:rPr>
  </w:style>
  <w:style w:type="paragraph" w:customStyle="1" w:styleId="afa">
    <w:name w:val="表格文字"/>
    <w:basedOn w:val="a5"/>
    <w:rsid w:val="00DA18DB"/>
    <w:rPr>
      <w:rFonts w:eastAsia="新細明體"/>
      <w:sz w:val="24"/>
      <w:szCs w:val="24"/>
    </w:rPr>
  </w:style>
  <w:style w:type="paragraph" w:styleId="afb">
    <w:name w:val="footnote text"/>
    <w:basedOn w:val="a5"/>
    <w:link w:val="afc"/>
    <w:semiHidden/>
    <w:rsid w:val="004F5A56"/>
    <w:pPr>
      <w:snapToGrid w:val="0"/>
    </w:pPr>
    <w:rPr>
      <w:sz w:val="20"/>
    </w:rPr>
  </w:style>
  <w:style w:type="character" w:customStyle="1" w:styleId="afc">
    <w:name w:val="註腳文字 字元"/>
    <w:basedOn w:val="a6"/>
    <w:link w:val="afb"/>
    <w:semiHidden/>
    <w:rsid w:val="004F5A56"/>
    <w:rPr>
      <w:rFonts w:eastAsia="標楷體"/>
      <w:kern w:val="2"/>
    </w:rPr>
  </w:style>
  <w:style w:type="character" w:styleId="afd">
    <w:name w:val="footnote reference"/>
    <w:basedOn w:val="a6"/>
    <w:semiHidden/>
    <w:rsid w:val="004F5A56"/>
    <w:rPr>
      <w:vertAlign w:val="superscript"/>
    </w:rPr>
  </w:style>
  <w:style w:type="paragraph" w:styleId="13">
    <w:name w:val="index 1"/>
    <w:basedOn w:val="a5"/>
    <w:next w:val="a5"/>
    <w:autoRedefine/>
    <w:semiHidden/>
    <w:rsid w:val="00BF1540"/>
  </w:style>
  <w:style w:type="paragraph" w:styleId="23">
    <w:name w:val="index 2"/>
    <w:basedOn w:val="a5"/>
    <w:next w:val="a5"/>
    <w:autoRedefine/>
    <w:semiHidden/>
    <w:rsid w:val="00BF1540"/>
    <w:pPr>
      <w:ind w:leftChars="200" w:left="200"/>
    </w:pPr>
  </w:style>
  <w:style w:type="paragraph" w:styleId="32">
    <w:name w:val="index 3"/>
    <w:basedOn w:val="a5"/>
    <w:next w:val="a5"/>
    <w:autoRedefine/>
    <w:semiHidden/>
    <w:rsid w:val="00BF1540"/>
    <w:pPr>
      <w:ind w:leftChars="400" w:left="400"/>
    </w:pPr>
  </w:style>
  <w:style w:type="paragraph" w:styleId="43">
    <w:name w:val="index 4"/>
    <w:basedOn w:val="a5"/>
    <w:next w:val="a5"/>
    <w:autoRedefine/>
    <w:semiHidden/>
    <w:rsid w:val="00BF1540"/>
    <w:pPr>
      <w:ind w:leftChars="600" w:left="600"/>
    </w:pPr>
  </w:style>
  <w:style w:type="paragraph" w:styleId="52">
    <w:name w:val="index 5"/>
    <w:basedOn w:val="a5"/>
    <w:next w:val="a5"/>
    <w:autoRedefine/>
    <w:semiHidden/>
    <w:rsid w:val="00BF1540"/>
    <w:pPr>
      <w:ind w:leftChars="800" w:left="800"/>
    </w:pPr>
  </w:style>
  <w:style w:type="paragraph" w:styleId="62">
    <w:name w:val="index 6"/>
    <w:basedOn w:val="a5"/>
    <w:next w:val="a5"/>
    <w:autoRedefine/>
    <w:semiHidden/>
    <w:rsid w:val="00BF1540"/>
    <w:pPr>
      <w:ind w:leftChars="1000" w:left="1000"/>
    </w:pPr>
  </w:style>
  <w:style w:type="paragraph" w:styleId="72">
    <w:name w:val="index 7"/>
    <w:basedOn w:val="a5"/>
    <w:next w:val="a5"/>
    <w:autoRedefine/>
    <w:semiHidden/>
    <w:rsid w:val="00BF1540"/>
    <w:pPr>
      <w:ind w:leftChars="1200" w:left="1200"/>
    </w:pPr>
  </w:style>
  <w:style w:type="paragraph" w:styleId="82">
    <w:name w:val="index 8"/>
    <w:basedOn w:val="a5"/>
    <w:next w:val="a5"/>
    <w:autoRedefine/>
    <w:semiHidden/>
    <w:rsid w:val="00BF1540"/>
    <w:pPr>
      <w:ind w:leftChars="1400" w:left="1400"/>
    </w:pPr>
  </w:style>
  <w:style w:type="paragraph" w:styleId="90">
    <w:name w:val="index 9"/>
    <w:basedOn w:val="a5"/>
    <w:next w:val="a5"/>
    <w:autoRedefine/>
    <w:semiHidden/>
    <w:rsid w:val="00BF1540"/>
    <w:pPr>
      <w:ind w:leftChars="1600" w:left="1600"/>
    </w:pPr>
  </w:style>
  <w:style w:type="paragraph" w:styleId="afe">
    <w:name w:val="index heading"/>
    <w:basedOn w:val="a5"/>
    <w:next w:val="13"/>
    <w:semiHidden/>
    <w:rsid w:val="00BF1540"/>
  </w:style>
  <w:style w:type="paragraph" w:customStyle="1" w:styleId="font5">
    <w:name w:val="font5"/>
    <w:basedOn w:val="a5"/>
    <w:rsid w:val="00BF1540"/>
    <w:pPr>
      <w:widowControl/>
      <w:spacing w:before="100" w:beforeAutospacing="1" w:after="100" w:afterAutospacing="1"/>
    </w:pPr>
    <w:rPr>
      <w:rFonts w:ascii="新細明體" w:eastAsia="新細明體" w:hAnsi="新細明體" w:cs="Arial Unicode MS" w:hint="eastAsia"/>
      <w:kern w:val="0"/>
      <w:sz w:val="18"/>
      <w:szCs w:val="18"/>
    </w:rPr>
  </w:style>
  <w:style w:type="paragraph" w:customStyle="1" w:styleId="font6">
    <w:name w:val="font6"/>
    <w:basedOn w:val="a5"/>
    <w:rsid w:val="00BF1540"/>
    <w:pPr>
      <w:widowControl/>
      <w:spacing w:before="100" w:beforeAutospacing="1" w:after="100" w:afterAutospacing="1"/>
    </w:pPr>
    <w:rPr>
      <w:rFonts w:ascii="標楷體" w:hAnsi="標楷體" w:cs="Arial Unicode MS" w:hint="eastAsia"/>
      <w:b/>
      <w:bCs/>
      <w:color w:val="FF0000"/>
      <w:kern w:val="0"/>
      <w:sz w:val="24"/>
      <w:szCs w:val="24"/>
    </w:rPr>
  </w:style>
  <w:style w:type="paragraph" w:customStyle="1" w:styleId="font7">
    <w:name w:val="font7"/>
    <w:basedOn w:val="a5"/>
    <w:rsid w:val="00BF1540"/>
    <w:pPr>
      <w:widowControl/>
      <w:spacing w:before="100" w:beforeAutospacing="1" w:after="100" w:afterAutospacing="1"/>
    </w:pPr>
    <w:rPr>
      <w:rFonts w:ascii="標楷體" w:hAnsi="標楷體" w:cs="Arial Unicode MS" w:hint="eastAsia"/>
      <w:kern w:val="0"/>
      <w:sz w:val="24"/>
      <w:szCs w:val="24"/>
    </w:rPr>
  </w:style>
  <w:style w:type="paragraph" w:customStyle="1" w:styleId="font8">
    <w:name w:val="font8"/>
    <w:basedOn w:val="a5"/>
    <w:rsid w:val="00BF1540"/>
    <w:pPr>
      <w:widowControl/>
      <w:spacing w:before="100" w:beforeAutospacing="1" w:after="100" w:afterAutospacing="1"/>
    </w:pPr>
    <w:rPr>
      <w:rFonts w:ascii="Arial" w:eastAsia="Arial Unicode MS" w:hAnsi="Arial" w:cs="Arial"/>
      <w:kern w:val="0"/>
      <w:sz w:val="24"/>
      <w:szCs w:val="24"/>
    </w:rPr>
  </w:style>
  <w:style w:type="paragraph" w:customStyle="1" w:styleId="font9">
    <w:name w:val="font9"/>
    <w:basedOn w:val="a5"/>
    <w:rsid w:val="00BF1540"/>
    <w:pPr>
      <w:widowControl/>
      <w:spacing w:before="100" w:beforeAutospacing="1" w:after="100" w:afterAutospacing="1"/>
    </w:pPr>
    <w:rPr>
      <w:rFonts w:ascii="Arial" w:eastAsia="Arial Unicode MS" w:hAnsi="Arial" w:cs="Arial"/>
      <w:b/>
      <w:bCs/>
      <w:color w:val="FF0000"/>
      <w:kern w:val="0"/>
      <w:sz w:val="24"/>
      <w:szCs w:val="24"/>
    </w:rPr>
  </w:style>
  <w:style w:type="paragraph" w:customStyle="1" w:styleId="font10">
    <w:name w:val="font10"/>
    <w:basedOn w:val="a5"/>
    <w:rsid w:val="00BF1540"/>
    <w:pPr>
      <w:widowControl/>
      <w:spacing w:before="100" w:beforeAutospacing="1" w:after="100" w:afterAutospacing="1"/>
    </w:pPr>
    <w:rPr>
      <w:rFonts w:ascii="細明體" w:eastAsia="細明體" w:hAnsi="細明體" w:cs="Arial Unicode MS" w:hint="eastAsia"/>
      <w:kern w:val="0"/>
      <w:sz w:val="18"/>
      <w:szCs w:val="18"/>
    </w:rPr>
  </w:style>
  <w:style w:type="paragraph" w:customStyle="1" w:styleId="font11">
    <w:name w:val="font11"/>
    <w:basedOn w:val="a5"/>
    <w:rsid w:val="00BF1540"/>
    <w:pPr>
      <w:widowControl/>
      <w:spacing w:before="100" w:beforeAutospacing="1" w:after="100" w:afterAutospacing="1"/>
    </w:pPr>
    <w:rPr>
      <w:rFonts w:ascii="Arial" w:eastAsia="Arial Unicode MS" w:hAnsi="Arial" w:cs="Arial"/>
      <w:b/>
      <w:bCs/>
      <w:kern w:val="0"/>
      <w:sz w:val="24"/>
      <w:szCs w:val="24"/>
    </w:rPr>
  </w:style>
  <w:style w:type="paragraph" w:customStyle="1" w:styleId="xl25">
    <w:name w:val="xl25"/>
    <w:basedOn w:val="a5"/>
    <w:rsid w:val="00BF1540"/>
    <w:pPr>
      <w:widowControl/>
      <w:spacing w:before="100" w:beforeAutospacing="1" w:after="100" w:afterAutospacing="1"/>
    </w:pPr>
    <w:rPr>
      <w:rFonts w:ascii="標楷體" w:hAnsi="標楷體" w:cs="Arial Unicode MS" w:hint="eastAsia"/>
      <w:kern w:val="0"/>
      <w:sz w:val="24"/>
      <w:szCs w:val="24"/>
    </w:rPr>
  </w:style>
  <w:style w:type="paragraph" w:customStyle="1" w:styleId="xl26">
    <w:name w:val="xl26"/>
    <w:basedOn w:val="a5"/>
    <w:rsid w:val="00BF1540"/>
    <w:pPr>
      <w:widowControl/>
      <w:pBdr>
        <w:top w:val="single" w:sz="4" w:space="0" w:color="auto"/>
        <w:left w:val="single" w:sz="4" w:space="20" w:color="auto"/>
        <w:bottom w:val="single" w:sz="4" w:space="0" w:color="auto"/>
        <w:right w:val="single" w:sz="4" w:space="0" w:color="auto"/>
      </w:pBdr>
      <w:spacing w:before="100" w:beforeAutospacing="1" w:after="100" w:afterAutospacing="1"/>
      <w:ind w:firstLineChars="100" w:firstLine="100"/>
    </w:pPr>
    <w:rPr>
      <w:rFonts w:ascii="Arial" w:eastAsia="Arial Unicode MS" w:hAnsi="Arial" w:cs="Arial"/>
      <w:b/>
      <w:bCs/>
      <w:color w:val="FF0000"/>
      <w:kern w:val="0"/>
      <w:sz w:val="24"/>
      <w:szCs w:val="24"/>
    </w:rPr>
  </w:style>
  <w:style w:type="paragraph" w:customStyle="1" w:styleId="xl27">
    <w:name w:val="xl27"/>
    <w:basedOn w:val="a5"/>
    <w:rsid w:val="00BF154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FF0000"/>
      <w:kern w:val="0"/>
      <w:sz w:val="24"/>
      <w:szCs w:val="24"/>
    </w:rPr>
  </w:style>
  <w:style w:type="paragraph" w:customStyle="1" w:styleId="xl28">
    <w:name w:val="xl28"/>
    <w:basedOn w:val="a5"/>
    <w:rsid w:val="00BF1540"/>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eastAsia="Arial Unicode MS" w:hAnsi="Arial" w:cs="Arial"/>
      <w:b/>
      <w:bCs/>
      <w:color w:val="FF0000"/>
      <w:kern w:val="0"/>
      <w:sz w:val="24"/>
      <w:szCs w:val="24"/>
    </w:rPr>
  </w:style>
  <w:style w:type="paragraph" w:customStyle="1" w:styleId="xl29">
    <w:name w:val="xl29"/>
    <w:basedOn w:val="a5"/>
    <w:rsid w:val="00BF154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FF0000"/>
      <w:kern w:val="0"/>
      <w:sz w:val="24"/>
      <w:szCs w:val="24"/>
    </w:rPr>
  </w:style>
  <w:style w:type="paragraph" w:customStyle="1" w:styleId="xl30">
    <w:name w:val="xl30"/>
    <w:basedOn w:val="a5"/>
    <w:rsid w:val="00BF15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FF0000"/>
      <w:kern w:val="0"/>
      <w:sz w:val="24"/>
      <w:szCs w:val="24"/>
    </w:rPr>
  </w:style>
  <w:style w:type="paragraph" w:customStyle="1" w:styleId="xl31">
    <w:name w:val="xl31"/>
    <w:basedOn w:val="a5"/>
    <w:rsid w:val="00BF154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b/>
      <w:bCs/>
      <w:color w:val="FF0000"/>
      <w:kern w:val="0"/>
      <w:sz w:val="24"/>
      <w:szCs w:val="24"/>
    </w:rPr>
  </w:style>
  <w:style w:type="paragraph" w:customStyle="1" w:styleId="xl32">
    <w:name w:val="xl32"/>
    <w:basedOn w:val="a5"/>
    <w:rsid w:val="00BF1540"/>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color w:val="FF0000"/>
      <w:kern w:val="0"/>
      <w:sz w:val="24"/>
      <w:szCs w:val="24"/>
    </w:rPr>
  </w:style>
  <w:style w:type="paragraph" w:customStyle="1" w:styleId="xl33">
    <w:name w:val="xl33"/>
    <w:basedOn w:val="a5"/>
    <w:rsid w:val="00BF1540"/>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color w:val="FF0000"/>
      <w:kern w:val="0"/>
      <w:sz w:val="24"/>
      <w:szCs w:val="24"/>
    </w:rPr>
  </w:style>
  <w:style w:type="paragraph" w:customStyle="1" w:styleId="xl34">
    <w:name w:val="xl34"/>
    <w:basedOn w:val="a5"/>
    <w:rsid w:val="00BF154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b/>
      <w:bCs/>
      <w:color w:val="FF0000"/>
      <w:kern w:val="0"/>
      <w:sz w:val="24"/>
      <w:szCs w:val="24"/>
    </w:rPr>
  </w:style>
  <w:style w:type="paragraph" w:customStyle="1" w:styleId="xl35">
    <w:name w:val="xl35"/>
    <w:basedOn w:val="a5"/>
    <w:rsid w:val="00BF1540"/>
    <w:pPr>
      <w:widowControl/>
      <w:pBdr>
        <w:top w:val="single" w:sz="4" w:space="0" w:color="auto"/>
        <w:left w:val="single" w:sz="4" w:space="20" w:color="auto"/>
        <w:bottom w:val="single" w:sz="4" w:space="0" w:color="auto"/>
        <w:right w:val="single" w:sz="4" w:space="0" w:color="auto"/>
      </w:pBdr>
      <w:spacing w:before="100" w:beforeAutospacing="1" w:after="100" w:afterAutospacing="1"/>
      <w:ind w:firstLineChars="100" w:firstLine="100"/>
    </w:pPr>
    <w:rPr>
      <w:rFonts w:ascii="Arial" w:eastAsia="Arial Unicode MS" w:hAnsi="Arial" w:cs="Arial"/>
      <w:kern w:val="0"/>
      <w:sz w:val="24"/>
      <w:szCs w:val="24"/>
    </w:rPr>
  </w:style>
  <w:style w:type="paragraph" w:customStyle="1" w:styleId="xl36">
    <w:name w:val="xl36"/>
    <w:basedOn w:val="a5"/>
    <w:rsid w:val="00BF154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kern w:val="0"/>
      <w:sz w:val="24"/>
      <w:szCs w:val="24"/>
    </w:rPr>
  </w:style>
  <w:style w:type="paragraph" w:customStyle="1" w:styleId="font12">
    <w:name w:val="font12"/>
    <w:basedOn w:val="a5"/>
    <w:rsid w:val="00BF1540"/>
    <w:pPr>
      <w:widowControl/>
      <w:spacing w:before="100" w:beforeAutospacing="1" w:after="100" w:afterAutospacing="1"/>
    </w:pPr>
    <w:rPr>
      <w:rFonts w:eastAsia="Arial Unicode MS"/>
      <w:b/>
      <w:bCs/>
      <w:kern w:val="0"/>
      <w:sz w:val="28"/>
      <w:szCs w:val="28"/>
    </w:rPr>
  </w:style>
  <w:style w:type="paragraph" w:customStyle="1" w:styleId="font13">
    <w:name w:val="font13"/>
    <w:basedOn w:val="a5"/>
    <w:rsid w:val="00BF1540"/>
    <w:pPr>
      <w:widowControl/>
      <w:spacing w:before="100" w:beforeAutospacing="1" w:after="100" w:afterAutospacing="1"/>
    </w:pPr>
    <w:rPr>
      <w:rFonts w:ascii="標楷體" w:hAnsi="標楷體" w:cs="Arial Unicode MS" w:hint="eastAsia"/>
      <w:b/>
      <w:bCs/>
      <w:kern w:val="0"/>
      <w:sz w:val="20"/>
    </w:rPr>
  </w:style>
  <w:style w:type="paragraph" w:customStyle="1" w:styleId="font14">
    <w:name w:val="font14"/>
    <w:basedOn w:val="a5"/>
    <w:rsid w:val="00BF1540"/>
    <w:pPr>
      <w:widowControl/>
      <w:spacing w:before="100" w:beforeAutospacing="1" w:after="100" w:afterAutospacing="1"/>
    </w:pPr>
    <w:rPr>
      <w:rFonts w:eastAsia="Arial Unicode MS"/>
      <w:b/>
      <w:bCs/>
      <w:kern w:val="0"/>
      <w:sz w:val="20"/>
    </w:rPr>
  </w:style>
  <w:style w:type="paragraph" w:customStyle="1" w:styleId="font15">
    <w:name w:val="font15"/>
    <w:basedOn w:val="a5"/>
    <w:rsid w:val="00BF1540"/>
    <w:pPr>
      <w:widowControl/>
      <w:spacing w:before="100" w:beforeAutospacing="1" w:after="100" w:afterAutospacing="1"/>
    </w:pPr>
    <w:rPr>
      <w:rFonts w:ascii="標楷體" w:hAnsi="標楷體" w:cs="Arial Unicode MS" w:hint="eastAsia"/>
      <w:b/>
      <w:bCs/>
      <w:color w:val="0000FF"/>
      <w:kern w:val="0"/>
      <w:sz w:val="20"/>
    </w:rPr>
  </w:style>
  <w:style w:type="paragraph" w:customStyle="1" w:styleId="font16">
    <w:name w:val="font16"/>
    <w:basedOn w:val="a5"/>
    <w:rsid w:val="00BF1540"/>
    <w:pPr>
      <w:widowControl/>
      <w:spacing w:before="100" w:beforeAutospacing="1" w:after="100" w:afterAutospacing="1"/>
    </w:pPr>
    <w:rPr>
      <w:rFonts w:eastAsia="Arial Unicode MS"/>
      <w:b/>
      <w:bCs/>
      <w:color w:val="0000FF"/>
      <w:kern w:val="0"/>
      <w:sz w:val="20"/>
    </w:rPr>
  </w:style>
  <w:style w:type="paragraph" w:customStyle="1" w:styleId="xl37">
    <w:name w:val="xl37"/>
    <w:basedOn w:val="a5"/>
    <w:rsid w:val="00BF1540"/>
    <w:pPr>
      <w:widowControl/>
      <w:pBdr>
        <w:bottom w:val="single" w:sz="8" w:space="0" w:color="auto"/>
      </w:pBdr>
      <w:shd w:val="clear" w:color="auto" w:fill="CCFFCC"/>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38">
    <w:name w:val="xl38"/>
    <w:basedOn w:val="a5"/>
    <w:rsid w:val="00BF1540"/>
    <w:pPr>
      <w:widowControl/>
      <w:pBdr>
        <w:bottom w:val="single" w:sz="8" w:space="0" w:color="auto"/>
      </w:pBdr>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39">
    <w:name w:val="xl39"/>
    <w:basedOn w:val="a5"/>
    <w:rsid w:val="00BF1540"/>
    <w:pPr>
      <w:widowControl/>
      <w:pBdr>
        <w:top w:val="single" w:sz="8" w:space="0" w:color="auto"/>
        <w:bottom w:val="single" w:sz="8" w:space="0" w:color="auto"/>
      </w:pBdr>
      <w:shd w:val="clear" w:color="auto" w:fill="CCFFFF"/>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40">
    <w:name w:val="xl40"/>
    <w:basedOn w:val="a5"/>
    <w:rsid w:val="00BF1540"/>
    <w:pPr>
      <w:widowControl/>
      <w:pBdr>
        <w:bottom w:val="single" w:sz="8" w:space="0" w:color="auto"/>
      </w:pBdr>
      <w:shd w:val="clear" w:color="auto" w:fill="CCFFFF"/>
      <w:spacing w:before="100" w:beforeAutospacing="1" w:after="100" w:afterAutospacing="1"/>
      <w:jc w:val="center"/>
    </w:pPr>
    <w:rPr>
      <w:rFonts w:eastAsia="Arial Unicode MS"/>
      <w:b/>
      <w:bCs/>
      <w:color w:val="FF0000"/>
      <w:kern w:val="0"/>
      <w:sz w:val="28"/>
      <w:szCs w:val="28"/>
    </w:rPr>
  </w:style>
  <w:style w:type="paragraph" w:customStyle="1" w:styleId="xl41">
    <w:name w:val="xl41"/>
    <w:basedOn w:val="a5"/>
    <w:rsid w:val="00BF1540"/>
    <w:pPr>
      <w:widowControl/>
      <w:pBdr>
        <w:bottom w:val="single" w:sz="8" w:space="0" w:color="auto"/>
      </w:pBdr>
      <w:shd w:val="clear" w:color="auto" w:fill="CCFFFF"/>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42">
    <w:name w:val="xl42"/>
    <w:basedOn w:val="a5"/>
    <w:rsid w:val="00BF1540"/>
    <w:pPr>
      <w:widowControl/>
      <w:shd w:val="clear" w:color="auto" w:fill="FFFF99"/>
      <w:spacing w:before="100" w:beforeAutospacing="1" w:after="100" w:afterAutospacing="1"/>
    </w:pPr>
    <w:rPr>
      <w:rFonts w:ascii="標楷體" w:hAnsi="標楷體" w:cs="Arial Unicode MS" w:hint="eastAsia"/>
      <w:b/>
      <w:bCs/>
      <w:color w:val="0000FF"/>
      <w:kern w:val="0"/>
      <w:sz w:val="28"/>
      <w:szCs w:val="28"/>
    </w:rPr>
  </w:style>
  <w:style w:type="paragraph" w:customStyle="1" w:styleId="xl43">
    <w:name w:val="xl43"/>
    <w:basedOn w:val="a5"/>
    <w:rsid w:val="00BF1540"/>
    <w:pPr>
      <w:widowControl/>
      <w:pBdr>
        <w:top w:val="single" w:sz="8" w:space="0" w:color="auto"/>
        <w:bottom w:val="single" w:sz="8" w:space="0" w:color="auto"/>
      </w:pBdr>
      <w:shd w:val="clear" w:color="auto" w:fill="FFFF99"/>
      <w:spacing w:before="100" w:beforeAutospacing="1" w:after="100" w:afterAutospacing="1"/>
    </w:pPr>
    <w:rPr>
      <w:rFonts w:eastAsia="Arial Unicode MS"/>
      <w:b/>
      <w:bCs/>
      <w:kern w:val="0"/>
      <w:sz w:val="28"/>
      <w:szCs w:val="28"/>
    </w:rPr>
  </w:style>
  <w:style w:type="paragraph" w:customStyle="1" w:styleId="xl44">
    <w:name w:val="xl44"/>
    <w:basedOn w:val="a5"/>
    <w:rsid w:val="00BF1540"/>
    <w:pPr>
      <w:widowControl/>
      <w:pBdr>
        <w:top w:val="single" w:sz="8" w:space="0" w:color="auto"/>
        <w:bottom w:val="single" w:sz="8" w:space="0" w:color="auto"/>
      </w:pBdr>
      <w:shd w:val="clear" w:color="auto" w:fill="FFFF99"/>
      <w:spacing w:before="100" w:beforeAutospacing="1" w:after="100" w:afterAutospacing="1"/>
      <w:jc w:val="center"/>
    </w:pPr>
    <w:rPr>
      <w:rFonts w:ascii="標楷體" w:hAnsi="標楷體" w:cs="Arial Unicode MS" w:hint="eastAsia"/>
      <w:b/>
      <w:bCs/>
      <w:kern w:val="0"/>
      <w:sz w:val="28"/>
      <w:szCs w:val="28"/>
    </w:rPr>
  </w:style>
  <w:style w:type="paragraph" w:customStyle="1" w:styleId="xl45">
    <w:name w:val="xl45"/>
    <w:basedOn w:val="a5"/>
    <w:rsid w:val="00BF1540"/>
    <w:pPr>
      <w:widowControl/>
      <w:pBdr>
        <w:top w:val="single" w:sz="8" w:space="0" w:color="auto"/>
        <w:bottom w:val="single" w:sz="8" w:space="0" w:color="auto"/>
      </w:pBdr>
      <w:shd w:val="clear" w:color="auto" w:fill="FFFF99"/>
      <w:spacing w:before="100" w:beforeAutospacing="1" w:after="100" w:afterAutospacing="1"/>
      <w:jc w:val="center"/>
    </w:pPr>
    <w:rPr>
      <w:rFonts w:eastAsia="Arial Unicode MS"/>
      <w:b/>
      <w:bCs/>
      <w:color w:val="0000FF"/>
      <w:kern w:val="0"/>
      <w:sz w:val="28"/>
      <w:szCs w:val="28"/>
    </w:rPr>
  </w:style>
  <w:style w:type="paragraph" w:customStyle="1" w:styleId="xl46">
    <w:name w:val="xl46"/>
    <w:basedOn w:val="a5"/>
    <w:rsid w:val="00BF1540"/>
    <w:pPr>
      <w:widowControl/>
      <w:pBdr>
        <w:top w:val="single" w:sz="8" w:space="0" w:color="auto"/>
        <w:bottom w:val="single" w:sz="8" w:space="0" w:color="auto"/>
      </w:pBdr>
      <w:shd w:val="clear" w:color="auto" w:fill="FFFF99"/>
      <w:spacing w:before="100" w:beforeAutospacing="1" w:after="100" w:afterAutospacing="1"/>
      <w:jc w:val="center"/>
    </w:pPr>
    <w:rPr>
      <w:rFonts w:ascii="標楷體" w:hAnsi="標楷體" w:cs="Arial Unicode MS" w:hint="eastAsia"/>
      <w:b/>
      <w:bCs/>
      <w:kern w:val="0"/>
      <w:sz w:val="20"/>
    </w:rPr>
  </w:style>
  <w:style w:type="paragraph" w:customStyle="1" w:styleId="xl47">
    <w:name w:val="xl47"/>
    <w:basedOn w:val="a5"/>
    <w:rsid w:val="00BF1540"/>
    <w:pPr>
      <w:widowControl/>
      <w:pBdr>
        <w:top w:val="single" w:sz="8" w:space="0" w:color="auto"/>
        <w:bottom w:val="single" w:sz="8" w:space="0" w:color="auto"/>
      </w:pBdr>
      <w:spacing w:before="100" w:beforeAutospacing="1" w:after="100" w:afterAutospacing="1"/>
      <w:jc w:val="center"/>
    </w:pPr>
    <w:rPr>
      <w:rFonts w:eastAsia="Arial Unicode MS"/>
      <w:b/>
      <w:bCs/>
      <w:color w:val="993366"/>
      <w:kern w:val="0"/>
      <w:sz w:val="28"/>
      <w:szCs w:val="28"/>
    </w:rPr>
  </w:style>
  <w:style w:type="paragraph" w:customStyle="1" w:styleId="xl48">
    <w:name w:val="xl48"/>
    <w:basedOn w:val="a5"/>
    <w:rsid w:val="00BF1540"/>
    <w:pPr>
      <w:widowControl/>
      <w:pBdr>
        <w:top w:val="single" w:sz="8" w:space="0" w:color="auto"/>
        <w:bottom w:val="single" w:sz="8" w:space="0" w:color="auto"/>
      </w:pBdr>
      <w:shd w:val="clear" w:color="auto" w:fill="CCFFFF"/>
      <w:spacing w:before="100" w:beforeAutospacing="1" w:after="100" w:afterAutospacing="1"/>
      <w:jc w:val="center"/>
    </w:pPr>
    <w:rPr>
      <w:rFonts w:ascii="標楷體" w:hAnsi="標楷體" w:cs="Arial Unicode MS" w:hint="eastAsia"/>
      <w:b/>
      <w:bCs/>
      <w:kern w:val="0"/>
      <w:sz w:val="28"/>
      <w:szCs w:val="28"/>
    </w:rPr>
  </w:style>
  <w:style w:type="paragraph" w:customStyle="1" w:styleId="xl49">
    <w:name w:val="xl49"/>
    <w:basedOn w:val="a5"/>
    <w:rsid w:val="00BF1540"/>
    <w:pPr>
      <w:widowControl/>
      <w:pBdr>
        <w:top w:val="single" w:sz="8" w:space="0" w:color="auto"/>
        <w:bottom w:val="single" w:sz="8" w:space="0" w:color="auto"/>
      </w:pBdr>
      <w:shd w:val="clear" w:color="auto" w:fill="CCFFFF"/>
      <w:spacing w:before="100" w:beforeAutospacing="1" w:after="100" w:afterAutospacing="1"/>
      <w:jc w:val="center"/>
    </w:pPr>
    <w:rPr>
      <w:rFonts w:eastAsia="Arial Unicode MS"/>
      <w:b/>
      <w:bCs/>
      <w:color w:val="0000FF"/>
      <w:kern w:val="0"/>
      <w:sz w:val="28"/>
      <w:szCs w:val="28"/>
    </w:rPr>
  </w:style>
  <w:style w:type="paragraph" w:customStyle="1" w:styleId="xl50">
    <w:name w:val="xl50"/>
    <w:basedOn w:val="a5"/>
    <w:rsid w:val="00BF1540"/>
    <w:pPr>
      <w:widowControl/>
      <w:pBdr>
        <w:top w:val="single" w:sz="8" w:space="0" w:color="auto"/>
        <w:bottom w:val="single" w:sz="8" w:space="0" w:color="auto"/>
      </w:pBdr>
      <w:shd w:val="clear" w:color="auto" w:fill="CCFFFF"/>
      <w:spacing w:before="100" w:beforeAutospacing="1" w:after="100" w:afterAutospacing="1"/>
      <w:jc w:val="center"/>
    </w:pPr>
    <w:rPr>
      <w:rFonts w:ascii="標楷體" w:hAnsi="標楷體" w:cs="Arial Unicode MS" w:hint="eastAsia"/>
      <w:b/>
      <w:bCs/>
      <w:kern w:val="0"/>
      <w:sz w:val="20"/>
    </w:rPr>
  </w:style>
  <w:style w:type="paragraph" w:customStyle="1" w:styleId="xl51">
    <w:name w:val="xl51"/>
    <w:basedOn w:val="a5"/>
    <w:rsid w:val="00BF1540"/>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52">
    <w:name w:val="xl52"/>
    <w:basedOn w:val="a5"/>
    <w:rsid w:val="00BF1540"/>
    <w:pPr>
      <w:widowControl/>
      <w:pBdr>
        <w:bottom w:val="single" w:sz="4" w:space="0" w:color="auto"/>
      </w:pBdr>
      <w:spacing w:before="100" w:beforeAutospacing="1" w:after="100" w:afterAutospacing="1"/>
    </w:pPr>
    <w:rPr>
      <w:rFonts w:ascii="標楷體" w:hAnsi="標楷體" w:cs="Arial Unicode MS" w:hint="eastAsia"/>
      <w:b/>
      <w:bCs/>
      <w:kern w:val="0"/>
      <w:sz w:val="24"/>
      <w:szCs w:val="24"/>
    </w:rPr>
  </w:style>
  <w:style w:type="paragraph" w:customStyle="1" w:styleId="xl53">
    <w:name w:val="xl53"/>
    <w:basedOn w:val="a5"/>
    <w:rsid w:val="00BF1540"/>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54">
    <w:name w:val="xl54"/>
    <w:basedOn w:val="a5"/>
    <w:rsid w:val="00BF1540"/>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55">
    <w:name w:val="xl55"/>
    <w:basedOn w:val="a5"/>
    <w:rsid w:val="00BF1540"/>
    <w:pPr>
      <w:widowControl/>
      <w:pBdr>
        <w:bottom w:val="single" w:sz="4" w:space="0" w:color="auto"/>
      </w:pBdr>
      <w:spacing w:before="100" w:beforeAutospacing="1" w:after="100" w:afterAutospacing="1"/>
      <w:jc w:val="center"/>
    </w:pPr>
    <w:rPr>
      <w:rFonts w:ascii="標楷體" w:hAnsi="標楷體" w:cs="Arial Unicode MS" w:hint="eastAsia"/>
      <w:b/>
      <w:bCs/>
      <w:kern w:val="0"/>
      <w:sz w:val="20"/>
    </w:rPr>
  </w:style>
  <w:style w:type="paragraph" w:customStyle="1" w:styleId="xl56">
    <w:name w:val="xl56"/>
    <w:basedOn w:val="a5"/>
    <w:rsid w:val="00BF1540"/>
    <w:pPr>
      <w:widowControl/>
      <w:pBdr>
        <w:bottom w:val="single" w:sz="4" w:space="0" w:color="auto"/>
      </w:pBdr>
      <w:spacing w:before="100" w:beforeAutospacing="1" w:after="100" w:afterAutospacing="1"/>
      <w:jc w:val="center"/>
    </w:pPr>
    <w:rPr>
      <w:rFonts w:ascii="標楷體" w:hAnsi="標楷體" w:cs="Arial Unicode MS" w:hint="eastAsia"/>
      <w:b/>
      <w:bCs/>
      <w:color w:val="993366"/>
      <w:kern w:val="0"/>
      <w:sz w:val="24"/>
      <w:szCs w:val="24"/>
    </w:rPr>
  </w:style>
  <w:style w:type="paragraph" w:customStyle="1" w:styleId="xl57">
    <w:name w:val="xl57"/>
    <w:basedOn w:val="a5"/>
    <w:rsid w:val="00BF1540"/>
    <w:pPr>
      <w:widowControl/>
      <w:pBdr>
        <w:bottom w:val="single" w:sz="4" w:space="0" w:color="auto"/>
      </w:pBdr>
      <w:shd w:val="clear" w:color="auto" w:fill="CCFFFF"/>
      <w:spacing w:before="100" w:beforeAutospacing="1" w:after="100" w:afterAutospacing="1"/>
    </w:pPr>
    <w:rPr>
      <w:rFonts w:eastAsia="Arial Unicode MS"/>
      <w:b/>
      <w:bCs/>
      <w:kern w:val="0"/>
      <w:sz w:val="24"/>
      <w:szCs w:val="24"/>
    </w:rPr>
  </w:style>
  <w:style w:type="paragraph" w:customStyle="1" w:styleId="xl58">
    <w:name w:val="xl58"/>
    <w:basedOn w:val="a5"/>
    <w:rsid w:val="00BF1540"/>
    <w:pPr>
      <w:widowControl/>
      <w:pBdr>
        <w:bottom w:val="single" w:sz="4" w:space="0" w:color="auto"/>
      </w:pBdr>
      <w:shd w:val="clear" w:color="auto" w:fill="CCFFFF"/>
      <w:spacing w:before="100" w:beforeAutospacing="1" w:after="100" w:afterAutospacing="1"/>
    </w:pPr>
    <w:rPr>
      <w:rFonts w:eastAsia="Arial Unicode MS"/>
      <w:b/>
      <w:bCs/>
      <w:kern w:val="0"/>
      <w:sz w:val="24"/>
      <w:szCs w:val="24"/>
    </w:rPr>
  </w:style>
  <w:style w:type="paragraph" w:customStyle="1" w:styleId="xl59">
    <w:name w:val="xl59"/>
    <w:basedOn w:val="a5"/>
    <w:rsid w:val="00BF1540"/>
    <w:pPr>
      <w:widowControl/>
      <w:pBdr>
        <w:bottom w:val="single" w:sz="4" w:space="0" w:color="auto"/>
      </w:pBdr>
      <w:shd w:val="clear" w:color="auto" w:fill="CCFFFF"/>
      <w:spacing w:before="100" w:beforeAutospacing="1" w:after="100" w:afterAutospacing="1"/>
    </w:pPr>
    <w:rPr>
      <w:rFonts w:ascii="標楷體" w:hAnsi="標楷體" w:cs="Arial Unicode MS" w:hint="eastAsia"/>
      <w:b/>
      <w:bCs/>
      <w:color w:val="0000FF"/>
      <w:kern w:val="0"/>
      <w:sz w:val="20"/>
    </w:rPr>
  </w:style>
  <w:style w:type="paragraph" w:customStyle="1" w:styleId="xl60">
    <w:name w:val="xl60"/>
    <w:basedOn w:val="a5"/>
    <w:rsid w:val="00BF1540"/>
    <w:pPr>
      <w:widowControl/>
      <w:spacing w:before="100" w:beforeAutospacing="1" w:after="100" w:afterAutospacing="1"/>
    </w:pPr>
    <w:rPr>
      <w:rFonts w:eastAsia="Arial Unicode MS"/>
      <w:b/>
      <w:bCs/>
      <w:kern w:val="0"/>
      <w:sz w:val="24"/>
      <w:szCs w:val="24"/>
    </w:rPr>
  </w:style>
  <w:style w:type="paragraph" w:customStyle="1" w:styleId="xl61">
    <w:name w:val="xl61"/>
    <w:basedOn w:val="a5"/>
    <w:rsid w:val="00BF1540"/>
    <w:pPr>
      <w:widowControl/>
      <w:spacing w:before="100" w:beforeAutospacing="1" w:after="100" w:afterAutospacing="1"/>
      <w:jc w:val="right"/>
    </w:pPr>
    <w:rPr>
      <w:rFonts w:ascii="標楷體" w:hAnsi="標楷體" w:cs="Arial Unicode MS" w:hint="eastAsia"/>
      <w:b/>
      <w:bCs/>
      <w:kern w:val="0"/>
      <w:sz w:val="24"/>
      <w:szCs w:val="24"/>
    </w:rPr>
  </w:style>
  <w:style w:type="paragraph" w:customStyle="1" w:styleId="xl62">
    <w:name w:val="xl62"/>
    <w:basedOn w:val="a5"/>
    <w:rsid w:val="00BF1540"/>
    <w:pPr>
      <w:widowControl/>
      <w:spacing w:before="100" w:beforeAutospacing="1" w:after="100" w:afterAutospacing="1"/>
    </w:pPr>
    <w:rPr>
      <w:rFonts w:eastAsia="Arial Unicode MS"/>
      <w:b/>
      <w:bCs/>
      <w:kern w:val="0"/>
      <w:sz w:val="24"/>
      <w:szCs w:val="24"/>
    </w:rPr>
  </w:style>
  <w:style w:type="paragraph" w:customStyle="1" w:styleId="xl63">
    <w:name w:val="xl63"/>
    <w:basedOn w:val="a5"/>
    <w:rsid w:val="00BF1540"/>
    <w:pPr>
      <w:widowControl/>
      <w:spacing w:before="100" w:beforeAutospacing="1" w:after="100" w:afterAutospacing="1"/>
    </w:pPr>
    <w:rPr>
      <w:rFonts w:ascii="標楷體" w:hAnsi="標楷體" w:cs="Arial Unicode MS" w:hint="eastAsia"/>
      <w:b/>
      <w:bCs/>
      <w:kern w:val="0"/>
      <w:sz w:val="20"/>
    </w:rPr>
  </w:style>
  <w:style w:type="paragraph" w:customStyle="1" w:styleId="xl64">
    <w:name w:val="xl64"/>
    <w:basedOn w:val="a5"/>
    <w:rsid w:val="00BF1540"/>
    <w:pPr>
      <w:widowControl/>
      <w:shd w:val="clear" w:color="auto" w:fill="CCFFFF"/>
      <w:spacing w:before="100" w:beforeAutospacing="1" w:after="100" w:afterAutospacing="1"/>
    </w:pPr>
    <w:rPr>
      <w:rFonts w:eastAsia="Arial Unicode MS"/>
      <w:b/>
      <w:bCs/>
      <w:kern w:val="0"/>
      <w:sz w:val="24"/>
      <w:szCs w:val="24"/>
    </w:rPr>
  </w:style>
  <w:style w:type="paragraph" w:customStyle="1" w:styleId="xl65">
    <w:name w:val="xl65"/>
    <w:basedOn w:val="a5"/>
    <w:rsid w:val="00BF1540"/>
    <w:pPr>
      <w:widowControl/>
      <w:shd w:val="clear" w:color="auto" w:fill="CCFFFF"/>
      <w:spacing w:before="100" w:beforeAutospacing="1" w:after="100" w:afterAutospacing="1"/>
    </w:pPr>
    <w:rPr>
      <w:rFonts w:eastAsia="Arial Unicode MS"/>
      <w:b/>
      <w:bCs/>
      <w:kern w:val="0"/>
      <w:sz w:val="24"/>
      <w:szCs w:val="24"/>
    </w:rPr>
  </w:style>
  <w:style w:type="paragraph" w:customStyle="1" w:styleId="xl66">
    <w:name w:val="xl66"/>
    <w:basedOn w:val="a5"/>
    <w:rsid w:val="00BF1540"/>
    <w:pPr>
      <w:widowControl/>
      <w:shd w:val="clear" w:color="auto" w:fill="CCFFFF"/>
      <w:spacing w:before="100" w:beforeAutospacing="1" w:after="100" w:afterAutospacing="1"/>
    </w:pPr>
    <w:rPr>
      <w:rFonts w:ascii="標楷體" w:hAnsi="標楷體" w:cs="Arial Unicode MS" w:hint="eastAsia"/>
      <w:b/>
      <w:bCs/>
      <w:color w:val="0000FF"/>
      <w:kern w:val="0"/>
      <w:sz w:val="20"/>
    </w:rPr>
  </w:style>
  <w:style w:type="paragraph" w:customStyle="1" w:styleId="xl67">
    <w:name w:val="xl67"/>
    <w:basedOn w:val="a5"/>
    <w:rsid w:val="00BF1540"/>
    <w:pPr>
      <w:widowControl/>
      <w:spacing w:before="100" w:beforeAutospacing="1" w:after="100" w:afterAutospacing="1"/>
    </w:pPr>
    <w:rPr>
      <w:rFonts w:eastAsia="Arial Unicode MS"/>
      <w:b/>
      <w:bCs/>
      <w:kern w:val="0"/>
      <w:sz w:val="20"/>
    </w:rPr>
  </w:style>
  <w:style w:type="paragraph" w:customStyle="1" w:styleId="xl68">
    <w:name w:val="xl68"/>
    <w:basedOn w:val="a5"/>
    <w:rsid w:val="00BF1540"/>
    <w:pPr>
      <w:widowControl/>
      <w:pBdr>
        <w:bottom w:val="single" w:sz="8" w:space="0" w:color="auto"/>
      </w:pBdr>
      <w:spacing w:before="100" w:beforeAutospacing="1" w:after="100" w:afterAutospacing="1"/>
      <w:jc w:val="center"/>
    </w:pPr>
    <w:rPr>
      <w:rFonts w:eastAsia="Arial Unicode MS"/>
      <w:b/>
      <w:bCs/>
      <w:color w:val="993366"/>
      <w:kern w:val="0"/>
      <w:sz w:val="24"/>
      <w:szCs w:val="24"/>
    </w:rPr>
  </w:style>
  <w:style w:type="paragraph" w:customStyle="1" w:styleId="xl69">
    <w:name w:val="xl69"/>
    <w:basedOn w:val="a5"/>
    <w:rsid w:val="00BF1540"/>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70">
    <w:name w:val="xl70"/>
    <w:basedOn w:val="a5"/>
    <w:rsid w:val="00BF1540"/>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71">
    <w:name w:val="xl71"/>
    <w:basedOn w:val="a5"/>
    <w:rsid w:val="00BF1540"/>
    <w:pPr>
      <w:widowControl/>
      <w:pBdr>
        <w:bottom w:val="single" w:sz="4" w:space="0" w:color="auto"/>
      </w:pBdr>
      <w:spacing w:before="100" w:beforeAutospacing="1" w:after="100" w:afterAutospacing="1"/>
    </w:pPr>
    <w:rPr>
      <w:rFonts w:eastAsia="Arial Unicode MS"/>
      <w:b/>
      <w:bCs/>
      <w:kern w:val="0"/>
      <w:sz w:val="20"/>
    </w:rPr>
  </w:style>
  <w:style w:type="paragraph" w:customStyle="1" w:styleId="xl72">
    <w:name w:val="xl72"/>
    <w:basedOn w:val="a5"/>
    <w:rsid w:val="00BF1540"/>
    <w:pPr>
      <w:widowControl/>
      <w:pBdr>
        <w:bottom w:val="single" w:sz="4" w:space="0" w:color="auto"/>
      </w:pBdr>
      <w:spacing w:before="100" w:beforeAutospacing="1" w:after="100" w:afterAutospacing="1"/>
      <w:jc w:val="center"/>
    </w:pPr>
    <w:rPr>
      <w:rFonts w:eastAsia="Arial Unicode MS"/>
      <w:b/>
      <w:bCs/>
      <w:color w:val="993366"/>
      <w:kern w:val="0"/>
      <w:sz w:val="24"/>
      <w:szCs w:val="24"/>
    </w:rPr>
  </w:style>
  <w:style w:type="paragraph" w:customStyle="1" w:styleId="xl73">
    <w:name w:val="xl73"/>
    <w:basedOn w:val="a5"/>
    <w:rsid w:val="00BF1540"/>
    <w:pPr>
      <w:widowControl/>
      <w:pBdr>
        <w:bottom w:val="single" w:sz="4" w:space="0" w:color="auto"/>
      </w:pBdr>
      <w:shd w:val="clear" w:color="auto" w:fill="CCFFFF"/>
      <w:spacing w:before="100" w:beforeAutospacing="1" w:after="100" w:afterAutospacing="1"/>
    </w:pPr>
    <w:rPr>
      <w:rFonts w:eastAsia="Arial Unicode MS"/>
      <w:b/>
      <w:bCs/>
      <w:kern w:val="0"/>
      <w:sz w:val="24"/>
      <w:szCs w:val="24"/>
    </w:rPr>
  </w:style>
  <w:style w:type="paragraph" w:customStyle="1" w:styleId="xl74">
    <w:name w:val="xl74"/>
    <w:basedOn w:val="a5"/>
    <w:rsid w:val="00BF1540"/>
    <w:pPr>
      <w:widowControl/>
      <w:pBdr>
        <w:bottom w:val="single" w:sz="4" w:space="0" w:color="auto"/>
      </w:pBdr>
      <w:shd w:val="clear" w:color="auto" w:fill="CCFFFF"/>
      <w:spacing w:before="100" w:beforeAutospacing="1" w:after="100" w:afterAutospacing="1"/>
    </w:pPr>
    <w:rPr>
      <w:rFonts w:eastAsia="Arial Unicode MS"/>
      <w:b/>
      <w:bCs/>
      <w:kern w:val="0"/>
      <w:sz w:val="24"/>
      <w:szCs w:val="24"/>
    </w:rPr>
  </w:style>
  <w:style w:type="paragraph" w:customStyle="1" w:styleId="xl75">
    <w:name w:val="xl75"/>
    <w:basedOn w:val="a5"/>
    <w:rsid w:val="00BF1540"/>
    <w:pPr>
      <w:widowControl/>
      <w:spacing w:before="100" w:beforeAutospacing="1" w:after="100" w:afterAutospacing="1"/>
    </w:pPr>
    <w:rPr>
      <w:rFonts w:ascii="標楷體" w:hAnsi="標楷體" w:cs="Arial Unicode MS" w:hint="eastAsia"/>
      <w:b/>
      <w:bCs/>
      <w:color w:val="0000FF"/>
      <w:kern w:val="0"/>
      <w:sz w:val="28"/>
      <w:szCs w:val="28"/>
    </w:rPr>
  </w:style>
  <w:style w:type="paragraph" w:customStyle="1" w:styleId="xl76">
    <w:name w:val="xl76"/>
    <w:basedOn w:val="a5"/>
    <w:rsid w:val="00BF1540"/>
    <w:pPr>
      <w:widowControl/>
      <w:pBdr>
        <w:top w:val="single" w:sz="4" w:space="0" w:color="auto"/>
        <w:bottom w:val="single" w:sz="8" w:space="0" w:color="auto"/>
      </w:pBdr>
      <w:spacing w:before="100" w:beforeAutospacing="1" w:after="100" w:afterAutospacing="1"/>
    </w:pPr>
    <w:rPr>
      <w:rFonts w:eastAsia="Arial Unicode MS"/>
      <w:b/>
      <w:bCs/>
      <w:kern w:val="0"/>
      <w:sz w:val="24"/>
      <w:szCs w:val="24"/>
    </w:rPr>
  </w:style>
  <w:style w:type="paragraph" w:customStyle="1" w:styleId="xl77">
    <w:name w:val="xl77"/>
    <w:basedOn w:val="a5"/>
    <w:rsid w:val="00BF1540"/>
    <w:pPr>
      <w:widowControl/>
      <w:pBdr>
        <w:top w:val="single" w:sz="4" w:space="0" w:color="auto"/>
        <w:bottom w:val="single" w:sz="8" w:space="0" w:color="auto"/>
      </w:pBdr>
      <w:spacing w:before="100" w:beforeAutospacing="1" w:after="100" w:afterAutospacing="1"/>
    </w:pPr>
    <w:rPr>
      <w:rFonts w:ascii="標楷體" w:hAnsi="標楷體" w:cs="Arial Unicode MS" w:hint="eastAsia"/>
      <w:b/>
      <w:bCs/>
      <w:kern w:val="0"/>
      <w:sz w:val="24"/>
      <w:szCs w:val="24"/>
    </w:rPr>
  </w:style>
  <w:style w:type="paragraph" w:customStyle="1" w:styleId="xl78">
    <w:name w:val="xl78"/>
    <w:basedOn w:val="a5"/>
    <w:rsid w:val="00BF1540"/>
    <w:pPr>
      <w:widowControl/>
      <w:pBdr>
        <w:bottom w:val="single" w:sz="8" w:space="0" w:color="auto"/>
      </w:pBdr>
      <w:spacing w:before="100" w:beforeAutospacing="1" w:after="100" w:afterAutospacing="1"/>
    </w:pPr>
    <w:rPr>
      <w:rFonts w:eastAsia="Arial Unicode MS"/>
      <w:b/>
      <w:bCs/>
      <w:kern w:val="0"/>
      <w:sz w:val="24"/>
      <w:szCs w:val="24"/>
    </w:rPr>
  </w:style>
  <w:style w:type="paragraph" w:customStyle="1" w:styleId="xl79">
    <w:name w:val="xl79"/>
    <w:basedOn w:val="a5"/>
    <w:rsid w:val="00BF1540"/>
    <w:pPr>
      <w:widowControl/>
      <w:pBdr>
        <w:bottom w:val="single" w:sz="8" w:space="0" w:color="auto"/>
      </w:pBdr>
      <w:spacing w:before="100" w:beforeAutospacing="1" w:after="100" w:afterAutospacing="1"/>
    </w:pPr>
    <w:rPr>
      <w:rFonts w:eastAsia="Arial Unicode MS"/>
      <w:b/>
      <w:bCs/>
      <w:kern w:val="0"/>
      <w:sz w:val="24"/>
      <w:szCs w:val="24"/>
    </w:rPr>
  </w:style>
  <w:style w:type="paragraph" w:customStyle="1" w:styleId="xl80">
    <w:name w:val="xl80"/>
    <w:basedOn w:val="a5"/>
    <w:rsid w:val="00BF1540"/>
    <w:pPr>
      <w:widowControl/>
      <w:pBdr>
        <w:bottom w:val="single" w:sz="8" w:space="0" w:color="auto"/>
      </w:pBdr>
      <w:spacing w:before="100" w:beforeAutospacing="1" w:after="100" w:afterAutospacing="1"/>
    </w:pPr>
    <w:rPr>
      <w:rFonts w:eastAsia="Arial Unicode MS"/>
      <w:b/>
      <w:bCs/>
      <w:kern w:val="0"/>
      <w:sz w:val="20"/>
    </w:rPr>
  </w:style>
  <w:style w:type="paragraph" w:customStyle="1" w:styleId="xl81">
    <w:name w:val="xl81"/>
    <w:basedOn w:val="a5"/>
    <w:rsid w:val="00BF1540"/>
    <w:pPr>
      <w:widowControl/>
      <w:pBdr>
        <w:bottom w:val="single" w:sz="8" w:space="0" w:color="auto"/>
      </w:pBdr>
      <w:spacing w:before="100" w:beforeAutospacing="1" w:after="100" w:afterAutospacing="1"/>
      <w:jc w:val="center"/>
    </w:pPr>
    <w:rPr>
      <w:rFonts w:ascii="標楷體" w:hAnsi="標楷體" w:cs="Arial Unicode MS" w:hint="eastAsia"/>
      <w:b/>
      <w:bCs/>
      <w:color w:val="993366"/>
      <w:kern w:val="0"/>
      <w:sz w:val="24"/>
      <w:szCs w:val="24"/>
    </w:rPr>
  </w:style>
  <w:style w:type="paragraph" w:customStyle="1" w:styleId="xl82">
    <w:name w:val="xl82"/>
    <w:basedOn w:val="a5"/>
    <w:rsid w:val="00BF1540"/>
    <w:pPr>
      <w:widowControl/>
      <w:pBdr>
        <w:top w:val="single" w:sz="4" w:space="0" w:color="auto"/>
        <w:bottom w:val="single" w:sz="8" w:space="0" w:color="auto"/>
      </w:pBdr>
      <w:shd w:val="clear" w:color="auto" w:fill="CCFFFF"/>
      <w:spacing w:before="100" w:beforeAutospacing="1" w:after="100" w:afterAutospacing="1"/>
    </w:pPr>
    <w:rPr>
      <w:rFonts w:eastAsia="Arial Unicode MS"/>
      <w:b/>
      <w:bCs/>
      <w:kern w:val="0"/>
      <w:sz w:val="24"/>
      <w:szCs w:val="24"/>
    </w:rPr>
  </w:style>
  <w:style w:type="paragraph" w:customStyle="1" w:styleId="xl83">
    <w:name w:val="xl83"/>
    <w:basedOn w:val="a5"/>
    <w:rsid w:val="00BF1540"/>
    <w:pPr>
      <w:widowControl/>
      <w:pBdr>
        <w:top w:val="single" w:sz="4" w:space="0" w:color="auto"/>
        <w:bottom w:val="single" w:sz="8" w:space="0" w:color="auto"/>
      </w:pBdr>
      <w:shd w:val="clear" w:color="auto" w:fill="CCFFFF"/>
      <w:spacing w:before="100" w:beforeAutospacing="1" w:after="100" w:afterAutospacing="1"/>
    </w:pPr>
    <w:rPr>
      <w:rFonts w:eastAsia="Arial Unicode MS"/>
      <w:b/>
      <w:bCs/>
      <w:kern w:val="0"/>
      <w:sz w:val="24"/>
      <w:szCs w:val="24"/>
    </w:rPr>
  </w:style>
  <w:style w:type="paragraph" w:customStyle="1" w:styleId="xl84">
    <w:name w:val="xl84"/>
    <w:basedOn w:val="a5"/>
    <w:rsid w:val="00BF1540"/>
    <w:pPr>
      <w:widowControl/>
      <w:pBdr>
        <w:top w:val="single" w:sz="4" w:space="0" w:color="auto"/>
        <w:bottom w:val="single" w:sz="8" w:space="0" w:color="auto"/>
      </w:pBdr>
      <w:shd w:val="clear" w:color="auto" w:fill="CCFFFF"/>
      <w:spacing w:before="100" w:beforeAutospacing="1" w:after="100" w:afterAutospacing="1"/>
    </w:pPr>
    <w:rPr>
      <w:rFonts w:ascii="標楷體" w:hAnsi="標楷體" w:cs="Arial Unicode MS" w:hint="eastAsia"/>
      <w:b/>
      <w:bCs/>
      <w:color w:val="0000FF"/>
      <w:kern w:val="0"/>
      <w:sz w:val="20"/>
    </w:rPr>
  </w:style>
  <w:style w:type="paragraph" w:customStyle="1" w:styleId="xl85">
    <w:name w:val="xl85"/>
    <w:basedOn w:val="a5"/>
    <w:rsid w:val="00BF1540"/>
    <w:pPr>
      <w:widowControl/>
      <w:shd w:val="clear" w:color="auto" w:fill="FFFF99"/>
      <w:spacing w:before="100" w:beforeAutospacing="1" w:after="100" w:afterAutospacing="1"/>
    </w:pPr>
    <w:rPr>
      <w:rFonts w:eastAsia="Arial Unicode MS"/>
      <w:b/>
      <w:bCs/>
      <w:kern w:val="0"/>
      <w:sz w:val="28"/>
      <w:szCs w:val="28"/>
    </w:rPr>
  </w:style>
  <w:style w:type="paragraph" w:customStyle="1" w:styleId="xl86">
    <w:name w:val="xl86"/>
    <w:basedOn w:val="a5"/>
    <w:rsid w:val="00BF1540"/>
    <w:pPr>
      <w:widowControl/>
      <w:shd w:val="clear" w:color="auto" w:fill="FFFF99"/>
      <w:spacing w:before="100" w:beforeAutospacing="1" w:after="100" w:afterAutospacing="1"/>
      <w:jc w:val="right"/>
    </w:pPr>
    <w:rPr>
      <w:rFonts w:ascii="標楷體" w:hAnsi="標楷體" w:cs="Arial Unicode MS" w:hint="eastAsia"/>
      <w:b/>
      <w:bCs/>
      <w:kern w:val="0"/>
      <w:sz w:val="28"/>
      <w:szCs w:val="28"/>
    </w:rPr>
  </w:style>
  <w:style w:type="paragraph" w:customStyle="1" w:styleId="xl87">
    <w:name w:val="xl87"/>
    <w:basedOn w:val="a5"/>
    <w:rsid w:val="00BF1540"/>
    <w:pPr>
      <w:widowControl/>
      <w:shd w:val="clear" w:color="auto" w:fill="FFFF99"/>
      <w:spacing w:before="100" w:beforeAutospacing="1" w:after="100" w:afterAutospacing="1"/>
    </w:pPr>
    <w:rPr>
      <w:rFonts w:eastAsia="Arial Unicode MS"/>
      <w:b/>
      <w:bCs/>
      <w:kern w:val="0"/>
      <w:sz w:val="28"/>
      <w:szCs w:val="28"/>
    </w:rPr>
  </w:style>
  <w:style w:type="paragraph" w:customStyle="1" w:styleId="xl88">
    <w:name w:val="xl88"/>
    <w:basedOn w:val="a5"/>
    <w:rsid w:val="00BF1540"/>
    <w:pPr>
      <w:widowControl/>
      <w:pBdr>
        <w:top w:val="single" w:sz="8" w:space="0" w:color="auto"/>
        <w:bottom w:val="single" w:sz="8" w:space="0" w:color="auto"/>
      </w:pBdr>
      <w:shd w:val="clear" w:color="auto" w:fill="FFFF99"/>
      <w:spacing w:before="100" w:beforeAutospacing="1" w:after="100" w:afterAutospacing="1"/>
    </w:pPr>
    <w:rPr>
      <w:rFonts w:eastAsia="Arial Unicode MS"/>
      <w:b/>
      <w:bCs/>
      <w:color w:val="0000FF"/>
      <w:kern w:val="0"/>
      <w:sz w:val="28"/>
      <w:szCs w:val="28"/>
    </w:rPr>
  </w:style>
  <w:style w:type="paragraph" w:customStyle="1" w:styleId="xl89">
    <w:name w:val="xl89"/>
    <w:basedOn w:val="a5"/>
    <w:rsid w:val="00BF1540"/>
    <w:pPr>
      <w:widowControl/>
      <w:shd w:val="clear" w:color="auto" w:fill="FFFF99"/>
      <w:spacing w:before="100" w:beforeAutospacing="1" w:after="100" w:afterAutospacing="1"/>
    </w:pPr>
    <w:rPr>
      <w:rFonts w:eastAsia="Arial Unicode MS"/>
      <w:b/>
      <w:bCs/>
      <w:kern w:val="0"/>
      <w:sz w:val="20"/>
    </w:rPr>
  </w:style>
  <w:style w:type="paragraph" w:customStyle="1" w:styleId="xl90">
    <w:name w:val="xl90"/>
    <w:basedOn w:val="a5"/>
    <w:rsid w:val="00BF1540"/>
    <w:pPr>
      <w:widowControl/>
      <w:spacing w:before="100" w:beforeAutospacing="1" w:after="100" w:afterAutospacing="1"/>
      <w:jc w:val="center"/>
    </w:pPr>
    <w:rPr>
      <w:rFonts w:eastAsia="Arial Unicode MS"/>
      <w:b/>
      <w:bCs/>
      <w:color w:val="993366"/>
      <w:kern w:val="0"/>
      <w:sz w:val="28"/>
      <w:szCs w:val="28"/>
    </w:rPr>
  </w:style>
  <w:style w:type="paragraph" w:customStyle="1" w:styleId="xl91">
    <w:name w:val="xl91"/>
    <w:basedOn w:val="a5"/>
    <w:rsid w:val="00BF1540"/>
    <w:pPr>
      <w:widowControl/>
      <w:shd w:val="clear" w:color="auto" w:fill="CCFFFF"/>
      <w:spacing w:before="100" w:beforeAutospacing="1" w:after="100" w:afterAutospacing="1"/>
    </w:pPr>
    <w:rPr>
      <w:rFonts w:eastAsia="Arial Unicode MS"/>
      <w:b/>
      <w:bCs/>
      <w:kern w:val="0"/>
      <w:sz w:val="28"/>
      <w:szCs w:val="28"/>
    </w:rPr>
  </w:style>
  <w:style w:type="paragraph" w:customStyle="1" w:styleId="xl92">
    <w:name w:val="xl92"/>
    <w:basedOn w:val="a5"/>
    <w:rsid w:val="00BF1540"/>
    <w:pPr>
      <w:widowControl/>
      <w:pBdr>
        <w:top w:val="single" w:sz="8" w:space="0" w:color="auto"/>
        <w:bottom w:val="single" w:sz="8" w:space="0" w:color="auto"/>
      </w:pBdr>
      <w:shd w:val="clear" w:color="auto" w:fill="CCFFFF"/>
      <w:spacing w:before="100" w:beforeAutospacing="1" w:after="100" w:afterAutospacing="1"/>
    </w:pPr>
    <w:rPr>
      <w:rFonts w:eastAsia="Arial Unicode MS"/>
      <w:b/>
      <w:bCs/>
      <w:color w:val="0000FF"/>
      <w:kern w:val="0"/>
      <w:sz w:val="28"/>
      <w:szCs w:val="28"/>
    </w:rPr>
  </w:style>
  <w:style w:type="paragraph" w:customStyle="1" w:styleId="xl93">
    <w:name w:val="xl93"/>
    <w:basedOn w:val="a5"/>
    <w:rsid w:val="00BF1540"/>
    <w:pPr>
      <w:widowControl/>
      <w:shd w:val="clear" w:color="auto" w:fill="CCFFFF"/>
      <w:spacing w:before="100" w:beforeAutospacing="1" w:after="100" w:afterAutospacing="1"/>
    </w:pPr>
    <w:rPr>
      <w:rFonts w:eastAsia="Arial Unicode MS"/>
      <w:b/>
      <w:bCs/>
      <w:kern w:val="0"/>
      <w:sz w:val="20"/>
    </w:rPr>
  </w:style>
  <w:style w:type="paragraph" w:customStyle="1" w:styleId="xl94">
    <w:name w:val="xl94"/>
    <w:basedOn w:val="a5"/>
    <w:rsid w:val="00BF1540"/>
    <w:pPr>
      <w:widowControl/>
      <w:pBdr>
        <w:top w:val="single" w:sz="8" w:space="0" w:color="auto"/>
        <w:bottom w:val="single" w:sz="4" w:space="0" w:color="auto"/>
      </w:pBdr>
      <w:spacing w:before="100" w:beforeAutospacing="1" w:after="100" w:afterAutospacing="1"/>
    </w:pPr>
    <w:rPr>
      <w:rFonts w:eastAsia="Arial Unicode MS"/>
      <w:b/>
      <w:bCs/>
      <w:kern w:val="0"/>
      <w:sz w:val="24"/>
      <w:szCs w:val="24"/>
    </w:rPr>
  </w:style>
  <w:style w:type="paragraph" w:customStyle="1" w:styleId="xl95">
    <w:name w:val="xl95"/>
    <w:basedOn w:val="a5"/>
    <w:rsid w:val="00BF1540"/>
    <w:pPr>
      <w:widowControl/>
      <w:pBdr>
        <w:top w:val="single" w:sz="8" w:space="0" w:color="auto"/>
        <w:bottom w:val="single" w:sz="4" w:space="0" w:color="auto"/>
      </w:pBdr>
      <w:spacing w:before="100" w:beforeAutospacing="1" w:after="100" w:afterAutospacing="1"/>
    </w:pPr>
    <w:rPr>
      <w:rFonts w:ascii="標楷體" w:hAnsi="標楷體" w:cs="Arial Unicode MS" w:hint="eastAsia"/>
      <w:b/>
      <w:bCs/>
      <w:kern w:val="0"/>
      <w:sz w:val="24"/>
      <w:szCs w:val="24"/>
    </w:rPr>
  </w:style>
  <w:style w:type="paragraph" w:customStyle="1" w:styleId="xl96">
    <w:name w:val="xl96"/>
    <w:basedOn w:val="a5"/>
    <w:rsid w:val="00BF1540"/>
    <w:pPr>
      <w:widowControl/>
      <w:pBdr>
        <w:top w:val="single" w:sz="8" w:space="0" w:color="auto"/>
        <w:bottom w:val="single" w:sz="4" w:space="0" w:color="auto"/>
      </w:pBdr>
      <w:spacing w:before="100" w:beforeAutospacing="1" w:after="100" w:afterAutospacing="1"/>
    </w:pPr>
    <w:rPr>
      <w:rFonts w:eastAsia="Arial Unicode MS"/>
      <w:b/>
      <w:bCs/>
      <w:kern w:val="0"/>
      <w:sz w:val="24"/>
      <w:szCs w:val="24"/>
    </w:rPr>
  </w:style>
  <w:style w:type="paragraph" w:customStyle="1" w:styleId="xl97">
    <w:name w:val="xl97"/>
    <w:basedOn w:val="a5"/>
    <w:rsid w:val="00BF1540"/>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98">
    <w:name w:val="xl98"/>
    <w:basedOn w:val="a5"/>
    <w:rsid w:val="00BF1540"/>
    <w:pPr>
      <w:widowControl/>
      <w:pBdr>
        <w:top w:val="single" w:sz="8" w:space="0" w:color="auto"/>
        <w:bottom w:val="single" w:sz="4" w:space="0" w:color="auto"/>
      </w:pBdr>
      <w:spacing w:before="100" w:beforeAutospacing="1" w:after="100" w:afterAutospacing="1"/>
      <w:jc w:val="center"/>
    </w:pPr>
    <w:rPr>
      <w:rFonts w:ascii="標楷體" w:hAnsi="標楷體" w:cs="Arial Unicode MS" w:hint="eastAsia"/>
      <w:b/>
      <w:bCs/>
      <w:kern w:val="0"/>
      <w:sz w:val="20"/>
    </w:rPr>
  </w:style>
  <w:style w:type="paragraph" w:customStyle="1" w:styleId="xl99">
    <w:name w:val="xl99"/>
    <w:basedOn w:val="a5"/>
    <w:rsid w:val="00BF1540"/>
    <w:pPr>
      <w:widowControl/>
      <w:pBdr>
        <w:top w:val="single" w:sz="8" w:space="0" w:color="auto"/>
        <w:bottom w:val="single" w:sz="4" w:space="0" w:color="auto"/>
      </w:pBdr>
      <w:spacing w:before="100" w:beforeAutospacing="1" w:after="100" w:afterAutospacing="1"/>
      <w:jc w:val="center"/>
    </w:pPr>
    <w:rPr>
      <w:rFonts w:eastAsia="Arial Unicode MS"/>
      <w:b/>
      <w:bCs/>
      <w:color w:val="993366"/>
      <w:kern w:val="0"/>
      <w:sz w:val="24"/>
      <w:szCs w:val="24"/>
    </w:rPr>
  </w:style>
  <w:style w:type="paragraph" w:customStyle="1" w:styleId="xl100">
    <w:name w:val="xl100"/>
    <w:basedOn w:val="a5"/>
    <w:rsid w:val="00BF1540"/>
    <w:pPr>
      <w:widowControl/>
      <w:pBdr>
        <w:top w:val="single" w:sz="8" w:space="0" w:color="auto"/>
        <w:bottom w:val="single" w:sz="4" w:space="0" w:color="auto"/>
      </w:pBdr>
      <w:shd w:val="clear" w:color="auto" w:fill="CCFFFF"/>
      <w:spacing w:before="100" w:beforeAutospacing="1" w:after="100" w:afterAutospacing="1"/>
    </w:pPr>
    <w:rPr>
      <w:rFonts w:eastAsia="Arial Unicode MS"/>
      <w:b/>
      <w:bCs/>
      <w:kern w:val="0"/>
      <w:sz w:val="24"/>
      <w:szCs w:val="24"/>
    </w:rPr>
  </w:style>
  <w:style w:type="character" w:customStyle="1" w:styleId="story1">
    <w:name w:val="story1"/>
    <w:basedOn w:val="a6"/>
    <w:rsid w:val="00BF1540"/>
    <w:rPr>
      <w:rFonts w:ascii="Verdana" w:hAnsi="Verdana" w:hint="default"/>
      <w:color w:val="414141"/>
      <w:sz w:val="22"/>
      <w:szCs w:val="22"/>
    </w:rPr>
  </w:style>
  <w:style w:type="paragraph" w:styleId="aff">
    <w:name w:val="Date"/>
    <w:basedOn w:val="a5"/>
    <w:next w:val="a5"/>
    <w:link w:val="aff0"/>
    <w:semiHidden/>
    <w:rsid w:val="00BF1540"/>
    <w:pPr>
      <w:jc w:val="right"/>
    </w:pPr>
  </w:style>
  <w:style w:type="character" w:customStyle="1" w:styleId="aff0">
    <w:name w:val="日期 字元"/>
    <w:basedOn w:val="a6"/>
    <w:link w:val="aff"/>
    <w:semiHidden/>
    <w:rsid w:val="00BF1540"/>
    <w:rPr>
      <w:rFonts w:eastAsia="標楷體"/>
      <w:kern w:val="2"/>
      <w:sz w:val="32"/>
    </w:rPr>
  </w:style>
  <w:style w:type="paragraph" w:customStyle="1" w:styleId="aff1">
    <w:name w:val="字元 字元 字元"/>
    <w:basedOn w:val="a5"/>
    <w:semiHidden/>
    <w:rsid w:val="00BF1540"/>
    <w:pPr>
      <w:widowControl/>
      <w:spacing w:after="160" w:line="240" w:lineRule="exact"/>
    </w:pPr>
    <w:rPr>
      <w:rFonts w:ascii="Verdana" w:eastAsia="Times New Roman" w:hAnsi="Verdana"/>
      <w:kern w:val="0"/>
      <w:sz w:val="20"/>
      <w:lang w:eastAsia="en-US"/>
    </w:rPr>
  </w:style>
  <w:style w:type="paragraph" w:styleId="aff2">
    <w:name w:val="annotation text"/>
    <w:basedOn w:val="a5"/>
    <w:link w:val="aff3"/>
    <w:semiHidden/>
    <w:rsid w:val="00BF1540"/>
  </w:style>
  <w:style w:type="character" w:customStyle="1" w:styleId="aff3">
    <w:name w:val="註解文字 字元"/>
    <w:basedOn w:val="a6"/>
    <w:link w:val="aff2"/>
    <w:semiHidden/>
    <w:rsid w:val="00BF1540"/>
    <w:rPr>
      <w:rFonts w:eastAsia="標楷體"/>
      <w:kern w:val="2"/>
      <w:sz w:val="32"/>
    </w:rPr>
  </w:style>
  <w:style w:type="paragraph" w:styleId="aff4">
    <w:name w:val="annotation subject"/>
    <w:basedOn w:val="aff2"/>
    <w:next w:val="aff2"/>
    <w:link w:val="aff5"/>
    <w:semiHidden/>
    <w:rsid w:val="00BF1540"/>
    <w:rPr>
      <w:b/>
      <w:bCs/>
    </w:rPr>
  </w:style>
  <w:style w:type="character" w:customStyle="1" w:styleId="aff5">
    <w:name w:val="註解主旨 字元"/>
    <w:basedOn w:val="aff3"/>
    <w:link w:val="aff4"/>
    <w:semiHidden/>
    <w:rsid w:val="00BF1540"/>
    <w:rPr>
      <w:b/>
      <w:bCs/>
    </w:rPr>
  </w:style>
  <w:style w:type="paragraph" w:styleId="aff6">
    <w:name w:val="caption"/>
    <w:basedOn w:val="a5"/>
    <w:next w:val="a5"/>
    <w:qFormat/>
    <w:rsid w:val="00BF1540"/>
    <w:pPr>
      <w:spacing w:before="120" w:after="120"/>
    </w:pPr>
    <w:rPr>
      <w:sz w:val="20"/>
    </w:rPr>
  </w:style>
  <w:style w:type="paragraph" w:customStyle="1" w:styleId="14">
    <w:name w:val="1 字元 字元 字元 字元"/>
    <w:basedOn w:val="a5"/>
    <w:semiHidden/>
    <w:rsid w:val="00BF1540"/>
    <w:pPr>
      <w:widowControl/>
      <w:spacing w:after="160" w:line="240" w:lineRule="exact"/>
    </w:pPr>
    <w:rPr>
      <w:rFonts w:ascii="Verdana" w:eastAsia="Times New Roman" w:hAnsi="Verdana"/>
      <w:kern w:val="0"/>
      <w:sz w:val="20"/>
      <w:lang w:eastAsia="en-US"/>
    </w:rPr>
  </w:style>
  <w:style w:type="paragraph" w:styleId="aff7">
    <w:name w:val="Body Text"/>
    <w:basedOn w:val="a5"/>
    <w:link w:val="aff8"/>
    <w:rsid w:val="00BF1540"/>
    <w:pPr>
      <w:spacing w:line="700" w:lineRule="exact"/>
      <w:jc w:val="both"/>
    </w:pPr>
    <w:rPr>
      <w:rFonts w:ascii="標楷體"/>
    </w:rPr>
  </w:style>
  <w:style w:type="character" w:customStyle="1" w:styleId="aff8">
    <w:name w:val="本文 字元"/>
    <w:basedOn w:val="a6"/>
    <w:link w:val="aff7"/>
    <w:rsid w:val="00BF1540"/>
    <w:rPr>
      <w:rFonts w:ascii="標楷體" w:eastAsia="標楷體"/>
      <w:kern w:val="2"/>
      <w:sz w:val="32"/>
    </w:rPr>
  </w:style>
  <w:style w:type="paragraph" w:styleId="24">
    <w:name w:val="Body Text Indent 2"/>
    <w:basedOn w:val="a5"/>
    <w:link w:val="25"/>
    <w:rsid w:val="00BF1540"/>
    <w:pPr>
      <w:spacing w:line="700" w:lineRule="exact"/>
      <w:ind w:left="600" w:hanging="600"/>
      <w:jc w:val="both"/>
    </w:pPr>
    <w:rPr>
      <w:rFonts w:ascii="標楷體"/>
    </w:rPr>
  </w:style>
  <w:style w:type="character" w:customStyle="1" w:styleId="25">
    <w:name w:val="本文縮排 2 字元"/>
    <w:basedOn w:val="a6"/>
    <w:link w:val="24"/>
    <w:rsid w:val="00BF1540"/>
    <w:rPr>
      <w:rFonts w:ascii="標楷體" w:eastAsia="標楷體"/>
      <w:kern w:val="2"/>
      <w:sz w:val="32"/>
    </w:rPr>
  </w:style>
  <w:style w:type="paragraph" w:styleId="33">
    <w:name w:val="Body Text Indent 3"/>
    <w:basedOn w:val="a5"/>
    <w:link w:val="34"/>
    <w:rsid w:val="00BF1540"/>
    <w:pPr>
      <w:spacing w:line="700" w:lineRule="exact"/>
      <w:ind w:firstLine="720"/>
      <w:jc w:val="both"/>
    </w:pPr>
  </w:style>
  <w:style w:type="character" w:customStyle="1" w:styleId="34">
    <w:name w:val="本文縮排 3 字元"/>
    <w:basedOn w:val="a6"/>
    <w:link w:val="33"/>
    <w:rsid w:val="00BF1540"/>
    <w:rPr>
      <w:rFonts w:eastAsia="標楷體"/>
      <w:kern w:val="2"/>
      <w:sz w:val="32"/>
    </w:rPr>
  </w:style>
  <w:style w:type="paragraph" w:customStyle="1" w:styleId="aff9">
    <w:name w:val="大項"/>
    <w:basedOn w:val="a5"/>
    <w:rsid w:val="00BF1540"/>
    <w:pPr>
      <w:kinsoku w:val="0"/>
      <w:adjustRightInd w:val="0"/>
      <w:spacing w:before="120" w:after="120" w:line="440" w:lineRule="atLeast"/>
      <w:ind w:left="600" w:hanging="600"/>
      <w:textAlignment w:val="baseline"/>
    </w:pPr>
    <w:rPr>
      <w:rFonts w:ascii="標楷體"/>
      <w:kern w:val="0"/>
    </w:rPr>
  </w:style>
  <w:style w:type="paragraph" w:styleId="affa">
    <w:name w:val="Plain Text"/>
    <w:basedOn w:val="a5"/>
    <w:link w:val="affb"/>
    <w:rsid w:val="00BF1540"/>
    <w:rPr>
      <w:rFonts w:ascii="細明體" w:eastAsia="細明體" w:hAnsi="Courier New"/>
      <w:sz w:val="24"/>
    </w:rPr>
  </w:style>
  <w:style w:type="character" w:customStyle="1" w:styleId="affb">
    <w:name w:val="純文字 字元"/>
    <w:basedOn w:val="a6"/>
    <w:link w:val="affa"/>
    <w:rsid w:val="00BF1540"/>
    <w:rPr>
      <w:rFonts w:ascii="細明體" w:eastAsia="細明體" w:hAnsi="Courier New"/>
      <w:kern w:val="2"/>
      <w:sz w:val="24"/>
    </w:rPr>
  </w:style>
  <w:style w:type="paragraph" w:customStyle="1" w:styleId="affc">
    <w:name w:val="壹"/>
    <w:basedOn w:val="affa"/>
    <w:rsid w:val="00BF1540"/>
    <w:pPr>
      <w:jc w:val="both"/>
    </w:pPr>
    <w:rPr>
      <w:rFonts w:ascii="標楷體" w:eastAsia="標楷體"/>
      <w:b/>
      <w:sz w:val="30"/>
    </w:rPr>
  </w:style>
  <w:style w:type="paragraph" w:customStyle="1" w:styleId="affd">
    <w:name w:val="一"/>
    <w:basedOn w:val="24"/>
    <w:rsid w:val="00BF1540"/>
    <w:pPr>
      <w:tabs>
        <w:tab w:val="left" w:pos="6720"/>
      </w:tabs>
      <w:snapToGrid w:val="0"/>
      <w:spacing w:line="360" w:lineRule="auto"/>
      <w:ind w:leftChars="414" w:left="1314" w:hangingChars="100" w:hanging="320"/>
    </w:pPr>
  </w:style>
  <w:style w:type="paragraph" w:customStyle="1" w:styleId="affe">
    <w:name w:val="一、"/>
    <w:basedOn w:val="a5"/>
    <w:rsid w:val="00BF1540"/>
    <w:pPr>
      <w:spacing w:line="520" w:lineRule="exact"/>
      <w:ind w:leftChars="174" w:left="1034" w:hangingChars="195" w:hanging="616"/>
    </w:pPr>
    <w:rPr>
      <w:rFonts w:ascii="標楷體"/>
      <w:spacing w:val="-2"/>
      <w:szCs w:val="24"/>
    </w:rPr>
  </w:style>
  <w:style w:type="paragraph" w:customStyle="1" w:styleId="afff">
    <w:name w:val="一內文"/>
    <w:basedOn w:val="a5"/>
    <w:rsid w:val="00BF1540"/>
    <w:pPr>
      <w:adjustRightInd w:val="0"/>
      <w:ind w:firstLine="640"/>
      <w:jc w:val="both"/>
      <w:textAlignment w:val="baseline"/>
    </w:pPr>
    <w:rPr>
      <w:rFonts w:ascii="新細明體"/>
      <w:kern w:val="0"/>
    </w:rPr>
  </w:style>
  <w:style w:type="paragraph" w:customStyle="1" w:styleId="afff0">
    <w:name w:val="主旨"/>
    <w:basedOn w:val="a5"/>
    <w:rsid w:val="00BF1540"/>
    <w:pPr>
      <w:kinsoku w:val="0"/>
      <w:adjustRightInd w:val="0"/>
      <w:spacing w:line="440" w:lineRule="atLeast"/>
      <w:ind w:left="952" w:hanging="952"/>
      <w:textAlignment w:val="baseline"/>
    </w:pPr>
    <w:rPr>
      <w:rFonts w:ascii="標楷體"/>
      <w:kern w:val="0"/>
    </w:rPr>
  </w:style>
  <w:style w:type="paragraph" w:customStyle="1" w:styleId="15">
    <w:name w:val="字元 字元 字元 字元1 字元 字元 字元 字元 字元 字元 字元"/>
    <w:basedOn w:val="a5"/>
    <w:rsid w:val="00BF1540"/>
    <w:pPr>
      <w:widowControl/>
      <w:spacing w:after="160" w:line="240" w:lineRule="exact"/>
    </w:pPr>
    <w:rPr>
      <w:rFonts w:ascii="Tahoma" w:eastAsia="新細明體" w:hAnsi="Tahoma"/>
      <w:kern w:val="0"/>
      <w:sz w:val="20"/>
      <w:lang w:eastAsia="en-US"/>
    </w:rPr>
  </w:style>
  <w:style w:type="paragraph" w:customStyle="1" w:styleId="afff1">
    <w:name w:val="標題一"/>
    <w:basedOn w:val="a5"/>
    <w:rsid w:val="00BF1540"/>
    <w:pPr>
      <w:adjustRightInd w:val="0"/>
      <w:snapToGrid w:val="0"/>
      <w:spacing w:before="240" w:after="120" w:line="360" w:lineRule="auto"/>
      <w:ind w:left="357" w:hanging="119"/>
      <w:jc w:val="both"/>
      <w:textAlignment w:val="baseline"/>
    </w:pPr>
    <w:rPr>
      <w:rFonts w:ascii="標楷體" w:eastAsia="華康粗圓體"/>
      <w:spacing w:val="30"/>
      <w:kern w:val="0"/>
    </w:rPr>
  </w:style>
  <w:style w:type="paragraph" w:customStyle="1" w:styleId="afff2">
    <w:name w:val="室務會報一"/>
    <w:rsid w:val="00BF1540"/>
    <w:rPr>
      <w:rFonts w:eastAsia="標楷體"/>
      <w:noProof/>
      <w:sz w:val="28"/>
    </w:rPr>
  </w:style>
  <w:style w:type="paragraph" w:customStyle="1" w:styleId="afff3">
    <w:name w:val="資料來源"/>
    <w:basedOn w:val="a5"/>
    <w:next w:val="a5"/>
    <w:rsid w:val="00BF1540"/>
    <w:pPr>
      <w:adjustRightInd w:val="0"/>
      <w:snapToGrid w:val="0"/>
      <w:spacing w:before="120" w:line="280" w:lineRule="atLeast"/>
      <w:ind w:left="1100" w:hangingChars="500" w:hanging="1100"/>
      <w:jc w:val="both"/>
      <w:textAlignment w:val="baseline"/>
    </w:pPr>
    <w:rPr>
      <w:kern w:val="0"/>
      <w:sz w:val="22"/>
      <w:szCs w:val="24"/>
    </w:rPr>
  </w:style>
  <w:style w:type="paragraph" w:customStyle="1" w:styleId="afff4">
    <w:name w:val="表名"/>
    <w:basedOn w:val="a5"/>
    <w:next w:val="a5"/>
    <w:rsid w:val="00BF1540"/>
    <w:pPr>
      <w:adjustRightInd w:val="0"/>
      <w:snapToGrid w:val="0"/>
      <w:spacing w:before="240" w:after="120" w:line="420" w:lineRule="exact"/>
      <w:jc w:val="center"/>
      <w:textAlignment w:val="baseline"/>
    </w:pPr>
    <w:rPr>
      <w:kern w:val="0"/>
      <w:sz w:val="24"/>
      <w:szCs w:val="24"/>
    </w:rPr>
  </w:style>
  <w:style w:type="paragraph" w:customStyle="1" w:styleId="afff5">
    <w:name w:val="中標"/>
    <w:basedOn w:val="a5"/>
    <w:rsid w:val="00BF1540"/>
    <w:pPr>
      <w:spacing w:line="360" w:lineRule="auto"/>
      <w:jc w:val="both"/>
    </w:pPr>
    <w:rPr>
      <w:rFonts w:ascii="標楷體"/>
      <w:b/>
      <w:sz w:val="36"/>
      <w:szCs w:val="24"/>
    </w:rPr>
  </w:style>
  <w:style w:type="paragraph" w:customStyle="1" w:styleId="26">
    <w:name w:val="字元 字元2 字元 字元 字元 字元 字元 字元 字元 字元 字元 字元"/>
    <w:basedOn w:val="a5"/>
    <w:rsid w:val="00BF1540"/>
    <w:pPr>
      <w:widowControl/>
      <w:spacing w:after="160" w:line="240" w:lineRule="exact"/>
    </w:pPr>
    <w:rPr>
      <w:rFonts w:ascii="Verdana" w:eastAsia="新細明體" w:hAnsi="Verdana"/>
      <w:kern w:val="0"/>
      <w:sz w:val="20"/>
      <w:lang w:eastAsia="en-US"/>
    </w:rPr>
  </w:style>
  <w:style w:type="paragraph" w:customStyle="1" w:styleId="16">
    <w:name w:val="字元 字元1 字元 字元 字元 字元"/>
    <w:basedOn w:val="a5"/>
    <w:semiHidden/>
    <w:rsid w:val="00BF1540"/>
    <w:pPr>
      <w:widowControl/>
      <w:spacing w:after="160" w:line="240" w:lineRule="exact"/>
    </w:pPr>
    <w:rPr>
      <w:rFonts w:ascii="Verdana" w:eastAsia="新細明體" w:hAnsi="Verdana"/>
      <w:kern w:val="0"/>
      <w:sz w:val="20"/>
      <w:lang w:val="en-GB" w:eastAsia="en-US"/>
    </w:rPr>
  </w:style>
  <w:style w:type="paragraph" w:customStyle="1" w:styleId="27">
    <w:name w:val="字元 字元2 字元"/>
    <w:basedOn w:val="a5"/>
    <w:semiHidden/>
    <w:rsid w:val="00BF1540"/>
    <w:pPr>
      <w:widowControl/>
      <w:spacing w:after="160" w:line="240" w:lineRule="exact"/>
    </w:pPr>
    <w:rPr>
      <w:rFonts w:ascii="Verdana" w:eastAsia="Times New Roman" w:hAnsi="Verdana"/>
      <w:kern w:val="0"/>
      <w:sz w:val="20"/>
      <w:lang w:eastAsia="en-US"/>
    </w:rPr>
  </w:style>
  <w:style w:type="paragraph" w:customStyle="1" w:styleId="afff6">
    <w:name w:val="(一)"/>
    <w:rsid w:val="00BF1540"/>
    <w:pPr>
      <w:snapToGrid w:val="0"/>
      <w:spacing w:line="300" w:lineRule="auto"/>
      <w:ind w:leftChars="143" w:left="253" w:hangingChars="110" w:hanging="110"/>
      <w:jc w:val="both"/>
    </w:pPr>
    <w:rPr>
      <w:rFonts w:ascii="標楷體" w:eastAsia="標楷體" w:hAnsi="標楷體"/>
      <w:sz w:val="32"/>
    </w:rPr>
  </w:style>
  <w:style w:type="paragraph" w:customStyle="1" w:styleId="afff7">
    <w:name w:val="說明"/>
    <w:basedOn w:val="af0"/>
    <w:rsid w:val="00BF1540"/>
    <w:pPr>
      <w:spacing w:line="640" w:lineRule="exact"/>
      <w:ind w:left="952" w:firstLineChars="0" w:hanging="952"/>
    </w:pPr>
    <w:rPr>
      <w:rFonts w:ascii="Arial" w:hAnsi="Arial"/>
      <w:szCs w:val="24"/>
    </w:rPr>
  </w:style>
  <w:style w:type="paragraph" w:customStyle="1" w:styleId="afff8">
    <w:name w:val="副本"/>
    <w:basedOn w:val="33"/>
    <w:rsid w:val="00BF1540"/>
    <w:pPr>
      <w:snapToGrid w:val="0"/>
      <w:spacing w:line="300" w:lineRule="exact"/>
      <w:ind w:left="720" w:hanging="720"/>
      <w:jc w:val="left"/>
    </w:pPr>
    <w:rPr>
      <w:rFonts w:ascii="Arial" w:hAnsi="Arial"/>
      <w:sz w:val="24"/>
      <w:szCs w:val="24"/>
    </w:rPr>
  </w:style>
  <w:style w:type="paragraph" w:customStyle="1" w:styleId="44">
    <w:name w:val="字元 字元4 字元 字元 字元 字元 字元 字元 字元 字元 字元 字元 字元"/>
    <w:basedOn w:val="a5"/>
    <w:rsid w:val="00BF1540"/>
    <w:pPr>
      <w:widowControl/>
      <w:spacing w:after="160" w:line="240" w:lineRule="exact"/>
    </w:pPr>
    <w:rPr>
      <w:rFonts w:ascii="Tahoma" w:eastAsia="新細明體" w:hAnsi="Tahoma"/>
      <w:kern w:val="0"/>
      <w:sz w:val="20"/>
      <w:lang w:eastAsia="en-US"/>
    </w:rPr>
  </w:style>
  <w:style w:type="paragraph" w:customStyle="1" w:styleId="28">
    <w:name w:val="(2)決議"/>
    <w:basedOn w:val="ac"/>
    <w:rsid w:val="00BF1540"/>
    <w:pPr>
      <w:tabs>
        <w:tab w:val="clear" w:pos="4153"/>
        <w:tab w:val="clear" w:pos="8306"/>
      </w:tabs>
      <w:kinsoku w:val="0"/>
      <w:snapToGrid/>
      <w:spacing w:line="350" w:lineRule="exact"/>
      <w:ind w:leftChars="100" w:left="400" w:hangingChars="300" w:hanging="300"/>
      <w:jc w:val="both"/>
    </w:pPr>
    <w:rPr>
      <w:rFonts w:eastAsia="華康中明體"/>
      <w:spacing w:val="8"/>
      <w:sz w:val="21"/>
    </w:rPr>
  </w:style>
  <w:style w:type="paragraph" w:customStyle="1" w:styleId="100">
    <w:name w:val="(1)左0凸一字"/>
    <w:basedOn w:val="a5"/>
    <w:rsid w:val="00BF1540"/>
    <w:pPr>
      <w:kinsoku w:val="0"/>
      <w:spacing w:line="350" w:lineRule="exact"/>
      <w:ind w:left="100" w:hangingChars="100" w:hanging="100"/>
      <w:jc w:val="both"/>
    </w:pPr>
    <w:rPr>
      <w:rFonts w:eastAsia="華康中明體"/>
      <w:spacing w:val="8"/>
      <w:sz w:val="21"/>
      <w:szCs w:val="24"/>
    </w:rPr>
  </w:style>
  <w:style w:type="paragraph" w:customStyle="1" w:styleId="afff9">
    <w:name w:val="標題二"/>
    <w:basedOn w:val="a5"/>
    <w:rsid w:val="00BF1540"/>
    <w:pPr>
      <w:overflowPunct w:val="0"/>
      <w:autoSpaceDE w:val="0"/>
      <w:autoSpaceDN w:val="0"/>
      <w:spacing w:line="312" w:lineRule="auto"/>
      <w:ind w:leftChars="-88" w:left="-246" w:firstLineChars="100" w:firstLine="320"/>
      <w:jc w:val="both"/>
    </w:pPr>
    <w:rPr>
      <w:rFonts w:ascii="標楷體"/>
      <w:b/>
      <w:bCs/>
      <w:shd w:val="clear" w:color="auto" w:fill="FFFFFF"/>
    </w:rPr>
  </w:style>
  <w:style w:type="paragraph" w:customStyle="1" w:styleId="CharCharCharChar">
    <w:name w:val="字元 字元 字元 Char Char 字元 Char Char 字元 字元 字元"/>
    <w:basedOn w:val="a5"/>
    <w:rsid w:val="00BF1540"/>
    <w:pPr>
      <w:widowControl/>
      <w:spacing w:after="160" w:line="240" w:lineRule="exact"/>
    </w:pPr>
    <w:rPr>
      <w:rFonts w:ascii="Verdana" w:eastAsia="新細明體" w:hAnsi="Verdana"/>
      <w:kern w:val="0"/>
      <w:sz w:val="20"/>
      <w:lang w:val="en-GB" w:eastAsia="en-US"/>
    </w:rPr>
  </w:style>
  <w:style w:type="paragraph" w:customStyle="1" w:styleId="17">
    <w:name w:val="字元 字元 字元 字元 字元1 字元"/>
    <w:basedOn w:val="a5"/>
    <w:rsid w:val="00BF1540"/>
    <w:pPr>
      <w:widowControl/>
      <w:spacing w:after="160" w:line="240" w:lineRule="exact"/>
    </w:pPr>
    <w:rPr>
      <w:rFonts w:ascii="Tahoma" w:eastAsia="新細明體" w:hAnsi="Tahoma"/>
      <w:kern w:val="0"/>
      <w:sz w:val="20"/>
      <w:lang w:eastAsia="en-US"/>
    </w:rPr>
  </w:style>
  <w:style w:type="paragraph" w:customStyle="1" w:styleId="pt12-gran">
    <w:name w:val="pt12-gran"/>
    <w:basedOn w:val="a5"/>
    <w:rsid w:val="00BF1540"/>
    <w:pPr>
      <w:widowControl/>
      <w:spacing w:before="100" w:beforeAutospacing="1" w:after="100" w:afterAutospacing="1" w:line="375" w:lineRule="atLeast"/>
    </w:pPr>
    <w:rPr>
      <w:rFonts w:ascii="Arial" w:eastAsia="新細明體" w:hAnsi="Arial" w:cs="Arial"/>
      <w:color w:val="525252"/>
      <w:kern w:val="0"/>
      <w:sz w:val="22"/>
      <w:szCs w:val="22"/>
    </w:rPr>
  </w:style>
  <w:style w:type="paragraph" w:customStyle="1" w:styleId="aa0">
    <w:name w:val="aa"/>
    <w:basedOn w:val="a5"/>
    <w:rsid w:val="00BF1540"/>
    <w:pPr>
      <w:widowControl/>
      <w:spacing w:before="100" w:beforeAutospacing="1" w:after="100" w:afterAutospacing="1"/>
    </w:pPr>
    <w:rPr>
      <w:rFonts w:ascii="新細明體" w:eastAsia="新細明體" w:hAnsi="新細明體" w:cs="新細明體"/>
      <w:kern w:val="0"/>
      <w:sz w:val="24"/>
      <w:szCs w:val="24"/>
    </w:rPr>
  </w:style>
  <w:style w:type="paragraph" w:customStyle="1" w:styleId="ab0">
    <w:name w:val="ab"/>
    <w:basedOn w:val="a5"/>
    <w:rsid w:val="00BF1540"/>
    <w:pPr>
      <w:widowControl/>
      <w:spacing w:before="100" w:beforeAutospacing="1" w:after="100" w:afterAutospacing="1"/>
    </w:pPr>
    <w:rPr>
      <w:rFonts w:ascii="新細明體" w:eastAsia="新細明體" w:hAnsi="新細明體" w:cs="新細明體"/>
      <w:kern w:val="0"/>
      <w:sz w:val="24"/>
      <w:szCs w:val="24"/>
    </w:rPr>
  </w:style>
  <w:style w:type="paragraph" w:customStyle="1" w:styleId="a30">
    <w:name w:val="a3"/>
    <w:basedOn w:val="a5"/>
    <w:rsid w:val="00BF1540"/>
    <w:pPr>
      <w:widowControl/>
      <w:spacing w:before="100" w:beforeAutospacing="1" w:after="100" w:afterAutospacing="1"/>
    </w:pPr>
    <w:rPr>
      <w:rFonts w:ascii="新細明體" w:eastAsia="新細明體" w:hAnsi="新細明體" w:cs="新細明體"/>
      <w:kern w:val="0"/>
      <w:sz w:val="24"/>
      <w:szCs w:val="24"/>
    </w:rPr>
  </w:style>
  <w:style w:type="paragraph" w:customStyle="1" w:styleId="ae0">
    <w:name w:val="ae"/>
    <w:basedOn w:val="a5"/>
    <w:rsid w:val="00BF1540"/>
    <w:pPr>
      <w:widowControl/>
      <w:spacing w:before="100" w:beforeAutospacing="1" w:after="100" w:afterAutospacing="1"/>
    </w:pPr>
    <w:rPr>
      <w:rFonts w:ascii="新細明體" w:eastAsia="新細明體" w:hAnsi="新細明體" w:cs="新細明體"/>
      <w:kern w:val="0"/>
      <w:sz w:val="24"/>
      <w:szCs w:val="24"/>
    </w:rPr>
  </w:style>
  <w:style w:type="paragraph" w:customStyle="1" w:styleId="ad0">
    <w:name w:val="ad"/>
    <w:basedOn w:val="a5"/>
    <w:rsid w:val="00BF1540"/>
    <w:pPr>
      <w:widowControl/>
      <w:spacing w:before="100" w:beforeAutospacing="1" w:after="100" w:afterAutospacing="1"/>
    </w:pPr>
    <w:rPr>
      <w:rFonts w:ascii="新細明體" w:eastAsia="新細明體" w:hAnsi="新細明體" w:cs="新細明體"/>
      <w:kern w:val="0"/>
      <w:sz w:val="24"/>
      <w:szCs w:val="24"/>
    </w:rPr>
  </w:style>
  <w:style w:type="paragraph" w:customStyle="1" w:styleId="CharCharCharChar2">
    <w:name w:val="字元 字元 字元 Char Char 字元 Char Char 字元 字元 字元 字元 字元2 字元 字元 字元 字元 字元"/>
    <w:basedOn w:val="a5"/>
    <w:rsid w:val="00BF1540"/>
    <w:pPr>
      <w:widowControl/>
      <w:spacing w:after="160" w:line="240" w:lineRule="exact"/>
    </w:pPr>
    <w:rPr>
      <w:rFonts w:ascii="Verdana" w:eastAsia="新細明體" w:hAnsi="Verdana"/>
      <w:kern w:val="0"/>
      <w:sz w:val="20"/>
      <w:lang w:val="en-GB" w:eastAsia="en-US"/>
    </w:rPr>
  </w:style>
  <w:style w:type="paragraph" w:styleId="29">
    <w:name w:val="Body Text 2"/>
    <w:basedOn w:val="a5"/>
    <w:link w:val="2a"/>
    <w:rsid w:val="00BF1540"/>
    <w:pPr>
      <w:spacing w:after="120" w:line="480" w:lineRule="auto"/>
    </w:pPr>
    <w:rPr>
      <w:rFonts w:eastAsia="新細明體"/>
      <w:sz w:val="24"/>
    </w:rPr>
  </w:style>
  <w:style w:type="character" w:customStyle="1" w:styleId="2a">
    <w:name w:val="本文 2 字元"/>
    <w:basedOn w:val="a6"/>
    <w:link w:val="29"/>
    <w:rsid w:val="00BF1540"/>
    <w:rPr>
      <w:kern w:val="2"/>
      <w:sz w:val="24"/>
    </w:rPr>
  </w:style>
  <w:style w:type="paragraph" w:customStyle="1" w:styleId="CharCharCharChar20">
    <w:name w:val="字元 字元 字元 Char Char 字元 Char Char 字元 字元 字元 字元 字元2 字元 字元 字元 字元"/>
    <w:basedOn w:val="a5"/>
    <w:rsid w:val="00BF1540"/>
    <w:pPr>
      <w:widowControl/>
      <w:spacing w:after="160" w:line="240" w:lineRule="exact"/>
    </w:pPr>
    <w:rPr>
      <w:rFonts w:ascii="Verdana" w:eastAsia="新細明體" w:hAnsi="Verdana"/>
      <w:kern w:val="0"/>
      <w:sz w:val="20"/>
      <w:lang w:val="en-GB" w:eastAsia="en-US"/>
    </w:rPr>
  </w:style>
  <w:style w:type="paragraph" w:customStyle="1" w:styleId="CharCharCharChar0">
    <w:name w:val="字元 字元 字元 Char Char 字元 Char Char 字元 字元"/>
    <w:basedOn w:val="a5"/>
    <w:rsid w:val="00BF1540"/>
    <w:pPr>
      <w:widowControl/>
      <w:spacing w:after="160" w:line="240" w:lineRule="exact"/>
    </w:pPr>
    <w:rPr>
      <w:rFonts w:ascii="Verdana" w:eastAsia="新細明體" w:hAnsi="Verdana"/>
      <w:kern w:val="0"/>
      <w:sz w:val="20"/>
      <w:lang w:val="en-GB" w:eastAsia="en-US"/>
    </w:rPr>
  </w:style>
  <w:style w:type="character" w:customStyle="1" w:styleId="40">
    <w:name w:val="標題 4 字元"/>
    <w:basedOn w:val="a6"/>
    <w:link w:val="4"/>
    <w:rsid w:val="00550178"/>
    <w:rPr>
      <w:rFonts w:ascii="標楷體" w:eastAsia="標楷體" w:hAnsi="Arial"/>
      <w:kern w:val="2"/>
      <w:sz w:val="32"/>
      <w:szCs w:val="36"/>
    </w:rPr>
  </w:style>
  <w:style w:type="paragraph" w:customStyle="1" w:styleId="a4">
    <w:name w:val="分項段落"/>
    <w:basedOn w:val="a5"/>
    <w:rsid w:val="00600389"/>
    <w:pPr>
      <w:widowControl/>
      <w:numPr>
        <w:numId w:val="5"/>
      </w:numPr>
      <w:snapToGrid w:val="0"/>
      <w:textAlignment w:val="baseline"/>
    </w:pPr>
    <w:rPr>
      <w:noProof/>
      <w:kern w:val="0"/>
    </w:rPr>
  </w:style>
  <w:style w:type="paragraph" w:styleId="afffa">
    <w:name w:val="List Paragraph"/>
    <w:basedOn w:val="a5"/>
    <w:qFormat/>
    <w:rsid w:val="00AE7294"/>
    <w:pPr>
      <w:ind w:leftChars="200" w:left="480"/>
    </w:pPr>
    <w:rPr>
      <w:rFonts w:ascii="標楷體" w:hAnsi="Calibri"/>
      <w:sz w:val="24"/>
      <w:szCs w:val="22"/>
    </w:rPr>
  </w:style>
</w:styles>
</file>

<file path=word/webSettings.xml><?xml version="1.0" encoding="utf-8"?>
<w:webSettings xmlns:r="http://schemas.openxmlformats.org/officeDocument/2006/relationships" xmlns:w="http://schemas.openxmlformats.org/wordprocessingml/2006/main">
  <w:divs>
    <w:div w:id="64107089">
      <w:bodyDiv w:val="1"/>
      <w:marLeft w:val="0"/>
      <w:marRight w:val="0"/>
      <w:marTop w:val="0"/>
      <w:marBottom w:val="0"/>
      <w:divBdr>
        <w:top w:val="none" w:sz="0" w:space="0" w:color="auto"/>
        <w:left w:val="none" w:sz="0" w:space="0" w:color="auto"/>
        <w:bottom w:val="none" w:sz="0" w:space="0" w:color="auto"/>
        <w:right w:val="none" w:sz="0" w:space="0" w:color="auto"/>
      </w:divBdr>
    </w:div>
    <w:div w:id="364140182">
      <w:bodyDiv w:val="1"/>
      <w:marLeft w:val="0"/>
      <w:marRight w:val="0"/>
      <w:marTop w:val="0"/>
      <w:marBottom w:val="0"/>
      <w:divBdr>
        <w:top w:val="none" w:sz="0" w:space="0" w:color="auto"/>
        <w:left w:val="none" w:sz="0" w:space="0" w:color="auto"/>
        <w:bottom w:val="none" w:sz="0" w:space="0" w:color="auto"/>
        <w:right w:val="none" w:sz="0" w:space="0" w:color="auto"/>
      </w:divBdr>
      <w:divsChild>
        <w:div w:id="570307676">
          <w:marLeft w:val="547"/>
          <w:marRight w:val="0"/>
          <w:marTop w:val="79"/>
          <w:marBottom w:val="0"/>
          <w:divBdr>
            <w:top w:val="none" w:sz="0" w:space="0" w:color="auto"/>
            <w:left w:val="none" w:sz="0" w:space="0" w:color="auto"/>
            <w:bottom w:val="none" w:sz="0" w:space="0" w:color="auto"/>
            <w:right w:val="none" w:sz="0" w:space="0" w:color="auto"/>
          </w:divBdr>
        </w:div>
        <w:div w:id="1052118510">
          <w:marLeft w:val="1166"/>
          <w:marRight w:val="0"/>
          <w:marTop w:val="79"/>
          <w:marBottom w:val="0"/>
          <w:divBdr>
            <w:top w:val="none" w:sz="0" w:space="0" w:color="auto"/>
            <w:left w:val="none" w:sz="0" w:space="0" w:color="auto"/>
            <w:bottom w:val="none" w:sz="0" w:space="0" w:color="auto"/>
            <w:right w:val="none" w:sz="0" w:space="0" w:color="auto"/>
          </w:divBdr>
        </w:div>
        <w:div w:id="1339114948">
          <w:marLeft w:val="1166"/>
          <w:marRight w:val="0"/>
          <w:marTop w:val="79"/>
          <w:marBottom w:val="0"/>
          <w:divBdr>
            <w:top w:val="none" w:sz="0" w:space="0" w:color="auto"/>
            <w:left w:val="none" w:sz="0" w:space="0" w:color="auto"/>
            <w:bottom w:val="none" w:sz="0" w:space="0" w:color="auto"/>
            <w:right w:val="none" w:sz="0" w:space="0" w:color="auto"/>
          </w:divBdr>
        </w:div>
        <w:div w:id="1723023653">
          <w:marLeft w:val="1166"/>
          <w:marRight w:val="0"/>
          <w:marTop w:val="79"/>
          <w:marBottom w:val="0"/>
          <w:divBdr>
            <w:top w:val="none" w:sz="0" w:space="0" w:color="auto"/>
            <w:left w:val="none" w:sz="0" w:space="0" w:color="auto"/>
            <w:bottom w:val="none" w:sz="0" w:space="0" w:color="auto"/>
            <w:right w:val="none" w:sz="0" w:space="0" w:color="auto"/>
          </w:divBdr>
        </w:div>
        <w:div w:id="1804762657">
          <w:marLeft w:val="1166"/>
          <w:marRight w:val="0"/>
          <w:marTop w:val="79"/>
          <w:marBottom w:val="0"/>
          <w:divBdr>
            <w:top w:val="none" w:sz="0" w:space="0" w:color="auto"/>
            <w:left w:val="none" w:sz="0" w:space="0" w:color="auto"/>
            <w:bottom w:val="none" w:sz="0" w:space="0" w:color="auto"/>
            <w:right w:val="none" w:sz="0" w:space="0" w:color="auto"/>
          </w:divBdr>
        </w:div>
      </w:divsChild>
    </w:div>
    <w:div w:id="383718407">
      <w:bodyDiv w:val="1"/>
      <w:marLeft w:val="0"/>
      <w:marRight w:val="0"/>
      <w:marTop w:val="0"/>
      <w:marBottom w:val="0"/>
      <w:divBdr>
        <w:top w:val="none" w:sz="0" w:space="0" w:color="auto"/>
        <w:left w:val="none" w:sz="0" w:space="0" w:color="auto"/>
        <w:bottom w:val="none" w:sz="0" w:space="0" w:color="auto"/>
        <w:right w:val="none" w:sz="0" w:space="0" w:color="auto"/>
      </w:divBdr>
    </w:div>
    <w:div w:id="421534418">
      <w:bodyDiv w:val="1"/>
      <w:marLeft w:val="0"/>
      <w:marRight w:val="0"/>
      <w:marTop w:val="0"/>
      <w:marBottom w:val="0"/>
      <w:divBdr>
        <w:top w:val="none" w:sz="0" w:space="0" w:color="auto"/>
        <w:left w:val="none" w:sz="0" w:space="0" w:color="auto"/>
        <w:bottom w:val="none" w:sz="0" w:space="0" w:color="auto"/>
        <w:right w:val="none" w:sz="0" w:space="0" w:color="auto"/>
      </w:divBdr>
      <w:divsChild>
        <w:div w:id="215164756">
          <w:marLeft w:val="547"/>
          <w:marRight w:val="0"/>
          <w:marTop w:val="96"/>
          <w:marBottom w:val="0"/>
          <w:divBdr>
            <w:top w:val="none" w:sz="0" w:space="0" w:color="auto"/>
            <w:left w:val="none" w:sz="0" w:space="0" w:color="auto"/>
            <w:bottom w:val="none" w:sz="0" w:space="0" w:color="auto"/>
            <w:right w:val="none" w:sz="0" w:space="0" w:color="auto"/>
          </w:divBdr>
        </w:div>
        <w:div w:id="318116820">
          <w:marLeft w:val="547"/>
          <w:marRight w:val="0"/>
          <w:marTop w:val="96"/>
          <w:marBottom w:val="0"/>
          <w:divBdr>
            <w:top w:val="none" w:sz="0" w:space="0" w:color="auto"/>
            <w:left w:val="none" w:sz="0" w:space="0" w:color="auto"/>
            <w:bottom w:val="none" w:sz="0" w:space="0" w:color="auto"/>
            <w:right w:val="none" w:sz="0" w:space="0" w:color="auto"/>
          </w:divBdr>
        </w:div>
        <w:div w:id="701515068">
          <w:marLeft w:val="547"/>
          <w:marRight w:val="0"/>
          <w:marTop w:val="96"/>
          <w:marBottom w:val="0"/>
          <w:divBdr>
            <w:top w:val="none" w:sz="0" w:space="0" w:color="auto"/>
            <w:left w:val="none" w:sz="0" w:space="0" w:color="auto"/>
            <w:bottom w:val="none" w:sz="0" w:space="0" w:color="auto"/>
            <w:right w:val="none" w:sz="0" w:space="0" w:color="auto"/>
          </w:divBdr>
        </w:div>
        <w:div w:id="1312910010">
          <w:marLeft w:val="547"/>
          <w:marRight w:val="0"/>
          <w:marTop w:val="96"/>
          <w:marBottom w:val="0"/>
          <w:divBdr>
            <w:top w:val="none" w:sz="0" w:space="0" w:color="auto"/>
            <w:left w:val="none" w:sz="0" w:space="0" w:color="auto"/>
            <w:bottom w:val="none" w:sz="0" w:space="0" w:color="auto"/>
            <w:right w:val="none" w:sz="0" w:space="0" w:color="auto"/>
          </w:divBdr>
        </w:div>
      </w:divsChild>
    </w:div>
    <w:div w:id="649018799">
      <w:bodyDiv w:val="1"/>
      <w:marLeft w:val="0"/>
      <w:marRight w:val="0"/>
      <w:marTop w:val="0"/>
      <w:marBottom w:val="0"/>
      <w:divBdr>
        <w:top w:val="none" w:sz="0" w:space="0" w:color="auto"/>
        <w:left w:val="none" w:sz="0" w:space="0" w:color="auto"/>
        <w:bottom w:val="none" w:sz="0" w:space="0" w:color="auto"/>
        <w:right w:val="none" w:sz="0" w:space="0" w:color="auto"/>
      </w:divBdr>
    </w:div>
    <w:div w:id="685598257">
      <w:bodyDiv w:val="1"/>
      <w:marLeft w:val="0"/>
      <w:marRight w:val="0"/>
      <w:marTop w:val="0"/>
      <w:marBottom w:val="0"/>
      <w:divBdr>
        <w:top w:val="none" w:sz="0" w:space="0" w:color="auto"/>
        <w:left w:val="none" w:sz="0" w:space="0" w:color="auto"/>
        <w:bottom w:val="none" w:sz="0" w:space="0" w:color="auto"/>
        <w:right w:val="none" w:sz="0" w:space="0" w:color="auto"/>
      </w:divBdr>
      <w:divsChild>
        <w:div w:id="637228441">
          <w:marLeft w:val="547"/>
          <w:marRight w:val="0"/>
          <w:marTop w:val="96"/>
          <w:marBottom w:val="0"/>
          <w:divBdr>
            <w:top w:val="none" w:sz="0" w:space="0" w:color="auto"/>
            <w:left w:val="none" w:sz="0" w:space="0" w:color="auto"/>
            <w:bottom w:val="none" w:sz="0" w:space="0" w:color="auto"/>
            <w:right w:val="none" w:sz="0" w:space="0" w:color="auto"/>
          </w:divBdr>
        </w:div>
        <w:div w:id="1419911877">
          <w:marLeft w:val="547"/>
          <w:marRight w:val="0"/>
          <w:marTop w:val="96"/>
          <w:marBottom w:val="0"/>
          <w:divBdr>
            <w:top w:val="none" w:sz="0" w:space="0" w:color="auto"/>
            <w:left w:val="none" w:sz="0" w:space="0" w:color="auto"/>
            <w:bottom w:val="none" w:sz="0" w:space="0" w:color="auto"/>
            <w:right w:val="none" w:sz="0" w:space="0" w:color="auto"/>
          </w:divBdr>
        </w:div>
        <w:div w:id="1854345152">
          <w:marLeft w:val="547"/>
          <w:marRight w:val="0"/>
          <w:marTop w:val="96"/>
          <w:marBottom w:val="0"/>
          <w:divBdr>
            <w:top w:val="none" w:sz="0" w:space="0" w:color="auto"/>
            <w:left w:val="none" w:sz="0" w:space="0" w:color="auto"/>
            <w:bottom w:val="none" w:sz="0" w:space="0" w:color="auto"/>
            <w:right w:val="none" w:sz="0" w:space="0" w:color="auto"/>
          </w:divBdr>
        </w:div>
        <w:div w:id="2048989830">
          <w:marLeft w:val="547"/>
          <w:marRight w:val="0"/>
          <w:marTop w:val="96"/>
          <w:marBottom w:val="0"/>
          <w:divBdr>
            <w:top w:val="none" w:sz="0" w:space="0" w:color="auto"/>
            <w:left w:val="none" w:sz="0" w:space="0" w:color="auto"/>
            <w:bottom w:val="none" w:sz="0" w:space="0" w:color="auto"/>
            <w:right w:val="none" w:sz="0" w:space="0" w:color="auto"/>
          </w:divBdr>
        </w:div>
      </w:divsChild>
    </w:div>
    <w:div w:id="777529548">
      <w:bodyDiv w:val="1"/>
      <w:marLeft w:val="0"/>
      <w:marRight w:val="0"/>
      <w:marTop w:val="0"/>
      <w:marBottom w:val="0"/>
      <w:divBdr>
        <w:top w:val="none" w:sz="0" w:space="0" w:color="auto"/>
        <w:left w:val="none" w:sz="0" w:space="0" w:color="auto"/>
        <w:bottom w:val="none" w:sz="0" w:space="0" w:color="auto"/>
        <w:right w:val="none" w:sz="0" w:space="0" w:color="auto"/>
      </w:divBdr>
      <w:divsChild>
        <w:div w:id="249049736">
          <w:marLeft w:val="547"/>
          <w:marRight w:val="0"/>
          <w:marTop w:val="115"/>
          <w:marBottom w:val="0"/>
          <w:divBdr>
            <w:top w:val="none" w:sz="0" w:space="0" w:color="auto"/>
            <w:left w:val="none" w:sz="0" w:space="0" w:color="auto"/>
            <w:bottom w:val="none" w:sz="0" w:space="0" w:color="auto"/>
            <w:right w:val="none" w:sz="0" w:space="0" w:color="auto"/>
          </w:divBdr>
        </w:div>
      </w:divsChild>
    </w:div>
    <w:div w:id="993415332">
      <w:bodyDiv w:val="1"/>
      <w:marLeft w:val="0"/>
      <w:marRight w:val="0"/>
      <w:marTop w:val="0"/>
      <w:marBottom w:val="0"/>
      <w:divBdr>
        <w:top w:val="none" w:sz="0" w:space="0" w:color="auto"/>
        <w:left w:val="none" w:sz="0" w:space="0" w:color="auto"/>
        <w:bottom w:val="none" w:sz="0" w:space="0" w:color="auto"/>
        <w:right w:val="none" w:sz="0" w:space="0" w:color="auto"/>
      </w:divBdr>
      <w:divsChild>
        <w:div w:id="1114254127">
          <w:marLeft w:val="1166"/>
          <w:marRight w:val="0"/>
          <w:marTop w:val="154"/>
          <w:marBottom w:val="0"/>
          <w:divBdr>
            <w:top w:val="none" w:sz="0" w:space="0" w:color="auto"/>
            <w:left w:val="none" w:sz="0" w:space="0" w:color="auto"/>
            <w:bottom w:val="none" w:sz="0" w:space="0" w:color="auto"/>
            <w:right w:val="none" w:sz="0" w:space="0" w:color="auto"/>
          </w:divBdr>
        </w:div>
      </w:divsChild>
    </w:div>
    <w:div w:id="1197474519">
      <w:bodyDiv w:val="1"/>
      <w:marLeft w:val="0"/>
      <w:marRight w:val="0"/>
      <w:marTop w:val="0"/>
      <w:marBottom w:val="0"/>
      <w:divBdr>
        <w:top w:val="none" w:sz="0" w:space="0" w:color="auto"/>
        <w:left w:val="none" w:sz="0" w:space="0" w:color="auto"/>
        <w:bottom w:val="none" w:sz="0" w:space="0" w:color="auto"/>
        <w:right w:val="none" w:sz="0" w:space="0" w:color="auto"/>
      </w:divBdr>
    </w:div>
    <w:div w:id="1397048051">
      <w:bodyDiv w:val="1"/>
      <w:marLeft w:val="0"/>
      <w:marRight w:val="0"/>
      <w:marTop w:val="0"/>
      <w:marBottom w:val="0"/>
      <w:divBdr>
        <w:top w:val="none" w:sz="0" w:space="0" w:color="auto"/>
        <w:left w:val="none" w:sz="0" w:space="0" w:color="auto"/>
        <w:bottom w:val="none" w:sz="0" w:space="0" w:color="auto"/>
        <w:right w:val="none" w:sz="0" w:space="0" w:color="auto"/>
      </w:divBdr>
    </w:div>
    <w:div w:id="1647976078">
      <w:bodyDiv w:val="1"/>
      <w:marLeft w:val="0"/>
      <w:marRight w:val="0"/>
      <w:marTop w:val="0"/>
      <w:marBottom w:val="0"/>
      <w:divBdr>
        <w:top w:val="none" w:sz="0" w:space="0" w:color="auto"/>
        <w:left w:val="none" w:sz="0" w:space="0" w:color="auto"/>
        <w:bottom w:val="none" w:sz="0" w:space="0" w:color="auto"/>
        <w:right w:val="none" w:sz="0" w:space="0" w:color="auto"/>
      </w:divBdr>
    </w:div>
    <w:div w:id="1865287205">
      <w:bodyDiv w:val="1"/>
      <w:marLeft w:val="0"/>
      <w:marRight w:val="0"/>
      <w:marTop w:val="0"/>
      <w:marBottom w:val="0"/>
      <w:divBdr>
        <w:top w:val="none" w:sz="0" w:space="0" w:color="auto"/>
        <w:left w:val="none" w:sz="0" w:space="0" w:color="auto"/>
        <w:bottom w:val="none" w:sz="0" w:space="0" w:color="auto"/>
        <w:right w:val="none" w:sz="0" w:space="0" w:color="auto"/>
      </w:divBdr>
      <w:divsChild>
        <w:div w:id="641470755">
          <w:marLeft w:val="547"/>
          <w:marRight w:val="0"/>
          <w:marTop w:val="230"/>
          <w:marBottom w:val="0"/>
          <w:divBdr>
            <w:top w:val="none" w:sz="0" w:space="0" w:color="auto"/>
            <w:left w:val="none" w:sz="0" w:space="0" w:color="auto"/>
            <w:bottom w:val="none" w:sz="0" w:space="0" w:color="auto"/>
            <w:right w:val="none" w:sz="0" w:space="0" w:color="auto"/>
          </w:divBdr>
        </w:div>
        <w:div w:id="2096511800">
          <w:marLeft w:val="1166"/>
          <w:marRight w:val="0"/>
          <w:marTop w:val="223"/>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863\AppData\Roaming\Microsoft\Templates\&#27243;&#24335;&#35519;&#26597;&#34920;&#21934;\C000A&#35519;&#26597;&#35336;&#30059;(&#24517;&#35201;&#26178;).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4DD63-8619-4930-A5A1-6688DA0F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C000A調查計畫(必要時)</Template>
  <TotalTime>2</TotalTime>
  <Pages>8</Pages>
  <Words>752</Words>
  <Characters>4292</Characters>
  <Application>Microsoft Office Word</Application>
  <DocSecurity>0</DocSecurity>
  <Lines>35</Lines>
  <Paragraphs>10</Paragraphs>
  <ScaleCrop>false</ScaleCrop>
  <Company>Hewlett-Packard Company</Company>
  <LinksUpToDate>false</LinksUpToDate>
  <CharactersWithSpaces>5034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3</cp:revision>
  <cp:lastPrinted>2011-12-09T01:42:00Z</cp:lastPrinted>
  <dcterms:created xsi:type="dcterms:W3CDTF">2011-12-16T03:12:00Z</dcterms:created>
  <dcterms:modified xsi:type="dcterms:W3CDTF">2011-12-16T03:14:00Z</dcterms:modified>
</cp:coreProperties>
</file>