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D92B19" w:rsidRDefault="0025106C" w:rsidP="00F37D7B">
      <w:pPr>
        <w:pStyle w:val="af2"/>
      </w:pPr>
      <w:r w:rsidRPr="00D92B19">
        <w:rPr>
          <w:rFonts w:hint="eastAsia"/>
        </w:rPr>
        <w:t>糾正案文</w:t>
      </w:r>
    </w:p>
    <w:p w:rsidR="00E25849" w:rsidRPr="00D92B19" w:rsidRDefault="0025106C" w:rsidP="00F231DC">
      <w:pPr>
        <w:pStyle w:val="1"/>
      </w:pPr>
      <w:r w:rsidRPr="00D92B19">
        <w:rPr>
          <w:rFonts w:hint="eastAsia"/>
        </w:rPr>
        <w:t>被糾正機關：</w:t>
      </w:r>
      <w:r w:rsidR="00B62820" w:rsidRPr="00D92B19">
        <w:rPr>
          <w:rFonts w:hint="eastAsia"/>
        </w:rPr>
        <w:t>行政院原子能委員會、經濟部、勞動部及台灣電力股份有限公司</w:t>
      </w:r>
      <w:r w:rsidRPr="00D92B19">
        <w:rPr>
          <w:rFonts w:hint="eastAsia"/>
        </w:rPr>
        <w:t>。</w:t>
      </w:r>
    </w:p>
    <w:p w:rsidR="00E25849" w:rsidRPr="00D92B19" w:rsidRDefault="0025106C" w:rsidP="00B62820">
      <w:pPr>
        <w:pStyle w:val="1"/>
      </w:pPr>
      <w:r w:rsidRPr="00D92B19">
        <w:rPr>
          <w:rFonts w:hint="eastAsia"/>
        </w:rPr>
        <w:t>案　　　由：</w:t>
      </w:r>
      <w:r w:rsidR="00B62820" w:rsidRPr="00D92B19">
        <w:rPr>
          <w:rFonts w:hint="eastAsia"/>
        </w:rPr>
        <w:t>台灣電力股份有限公司</w:t>
      </w:r>
      <w:r w:rsidR="00B62820" w:rsidRPr="00D92B19">
        <w:rPr>
          <w:rFonts w:hAnsi="標楷體" w:hint="eastAsia"/>
        </w:rPr>
        <w:t>執行蘭嶼貯存場</w:t>
      </w:r>
      <w:r w:rsidR="00B62820" w:rsidRPr="00D92B19">
        <w:rPr>
          <w:rFonts w:hAnsi="標楷體"/>
        </w:rPr>
        <w:t>96-100</w:t>
      </w:r>
      <w:r w:rsidR="00B62820" w:rsidRPr="00D92B19">
        <w:rPr>
          <w:rFonts w:hAnsi="標楷體" w:hint="eastAsia"/>
        </w:rPr>
        <w:t>年檢整重裝作業之品質管制未盡周全，與放射性廢棄物處理貯存及其設施安全管理規則等相關法令規定有悖，</w:t>
      </w:r>
      <w:r w:rsidR="00B62820" w:rsidRPr="00D92B19">
        <w:rPr>
          <w:rFonts w:hint="eastAsia"/>
        </w:rPr>
        <w:t>又該公司執行該次檢整重裝作業期間輻射工作人員全身計測工作未盡落實，影響全身計測劑量數據之正確性，無形中損及輻射工作人員身體安全，進而戕害政府照顧輻射工作人員之良政美意，</w:t>
      </w:r>
      <w:r w:rsidR="00B62820" w:rsidRPr="00D92B19">
        <w:rPr>
          <w:rFonts w:hAnsi="標楷體" w:hint="eastAsia"/>
        </w:rPr>
        <w:t>經濟部、</w:t>
      </w:r>
      <w:r w:rsidR="00B62820" w:rsidRPr="00D92B19">
        <w:rPr>
          <w:rFonts w:hint="eastAsia"/>
        </w:rPr>
        <w:t>行政院原子能委員會</w:t>
      </w:r>
      <w:r w:rsidR="00B62820" w:rsidRPr="00D92B19">
        <w:rPr>
          <w:rFonts w:hAnsi="標楷體" w:hint="eastAsia"/>
        </w:rPr>
        <w:t>及勞動部監督不周，</w:t>
      </w:r>
      <w:r w:rsidR="008B4841" w:rsidRPr="00D92B19">
        <w:rPr>
          <w:rFonts w:hint="eastAsia"/>
        </w:rPr>
        <w:t>爰依法提案糾正</w:t>
      </w:r>
      <w:r w:rsidRPr="00D92B19">
        <w:rPr>
          <w:rFonts w:hint="eastAsia"/>
        </w:rPr>
        <w:t>。</w:t>
      </w:r>
    </w:p>
    <w:p w:rsidR="00E25849" w:rsidRPr="00D92B1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D92B19">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1C6F62" w:rsidRPr="00D92B19" w:rsidRDefault="001C6F62" w:rsidP="001C6F62">
      <w:pPr>
        <w:pStyle w:val="2"/>
        <w:numPr>
          <w:ilvl w:val="1"/>
          <w:numId w:val="1"/>
        </w:numPr>
        <w:rPr>
          <w:b w:val="0"/>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End w:id="25"/>
      <w:bookmarkEnd w:id="26"/>
      <w:bookmarkEnd w:id="27"/>
      <w:bookmarkEnd w:id="28"/>
      <w:bookmarkEnd w:id="29"/>
      <w:bookmarkEnd w:id="30"/>
      <w:bookmarkEnd w:id="31"/>
      <w:bookmarkEnd w:id="32"/>
      <w:bookmarkEnd w:id="33"/>
      <w:bookmarkEnd w:id="34"/>
      <w:r w:rsidRPr="00D92B19">
        <w:rPr>
          <w:rFonts w:hint="eastAsia"/>
        </w:rPr>
        <w:t>台電公司執行蘭嶼貯存場96-100年檢整重裝作業之</w:t>
      </w:r>
      <w:r w:rsidRPr="00D92B19">
        <w:t>品質管制</w:t>
      </w:r>
      <w:r w:rsidRPr="00D92B19">
        <w:rPr>
          <w:rFonts w:hint="eastAsia"/>
        </w:rPr>
        <w:t>未盡周全，與放射性廢棄物處理貯存及其設施安全管理規則等相關法令規定有悖；經濟部、原能會及勞動部監督不周，均核有違失：</w:t>
      </w:r>
    </w:p>
    <w:p w:rsidR="001C6F62" w:rsidRPr="00D92B19" w:rsidRDefault="001C6F62" w:rsidP="001C6F62">
      <w:pPr>
        <w:pStyle w:val="3"/>
        <w:numPr>
          <w:ilvl w:val="2"/>
          <w:numId w:val="1"/>
        </w:numPr>
      </w:pPr>
      <w:r w:rsidRPr="00D92B19">
        <w:rPr>
          <w:rFonts w:hint="eastAsia"/>
        </w:rPr>
        <w:t>國內低階核廢棄物處置管理、督導管制機制</w:t>
      </w:r>
      <w:r w:rsidRPr="00D92B19">
        <w:rPr>
          <w:rStyle w:val="afc"/>
        </w:rPr>
        <w:footnoteReference w:id="1"/>
      </w:r>
      <w:r w:rsidRPr="00D92B19">
        <w:rPr>
          <w:rFonts w:hint="eastAsia"/>
        </w:rPr>
        <w:t>：</w:t>
      </w:r>
    </w:p>
    <w:p w:rsidR="001C6F62" w:rsidRPr="00D92B19" w:rsidRDefault="001C6F62" w:rsidP="001C6F62">
      <w:pPr>
        <w:pStyle w:val="4"/>
        <w:numPr>
          <w:ilvl w:val="3"/>
          <w:numId w:val="1"/>
        </w:numPr>
      </w:pPr>
      <w:r w:rsidRPr="00D92B19">
        <w:rPr>
          <w:rFonts w:hint="eastAsia"/>
        </w:rPr>
        <w:t>91年12月25日放射性物料管理法（下稱物管法）公布施行，依據物管法第29條規定：「放射性廢棄物之處理、運送、貯存及最終處置，</w:t>
      </w:r>
      <w:r w:rsidRPr="00D92B19">
        <w:rPr>
          <w:rFonts w:hint="eastAsia"/>
          <w:b/>
          <w:u w:val="single"/>
        </w:rPr>
        <w:t>應由放射性廢棄物產生者</w:t>
      </w:r>
      <w:r w:rsidRPr="00D92B19">
        <w:rPr>
          <w:rFonts w:hint="eastAsia"/>
        </w:rPr>
        <w:t>自行或委託具有國內、外放射性廢棄物最終處置技術能力或設施之業者處置其廢棄物；</w:t>
      </w:r>
      <w:r w:rsidRPr="00D92B19">
        <w:rPr>
          <w:rFonts w:hint="eastAsia"/>
          <w:b/>
          <w:u w:val="single"/>
        </w:rPr>
        <w:t>產生者應負責減少放射性廢棄物之產生量及其體積</w:t>
      </w:r>
      <w:r w:rsidRPr="00D92B19">
        <w:rPr>
          <w:rFonts w:hint="eastAsia"/>
        </w:rPr>
        <w:t>。</w:t>
      </w:r>
      <w:r w:rsidRPr="00D92B19">
        <w:rPr>
          <w:rFonts w:hint="eastAsia"/>
          <w:b/>
          <w:u w:val="single"/>
        </w:rPr>
        <w:t>其最終處置計畫應依計畫時程，切</w:t>
      </w:r>
      <w:r w:rsidRPr="00D92B19">
        <w:rPr>
          <w:rFonts w:hint="eastAsia"/>
          <w:b/>
          <w:u w:val="single"/>
        </w:rPr>
        <w:lastRenderedPageBreak/>
        <w:t>實推動</w:t>
      </w:r>
      <w:r w:rsidRPr="00D92B19">
        <w:rPr>
          <w:rFonts w:hint="eastAsia"/>
        </w:rPr>
        <w:t>」。</w:t>
      </w:r>
    </w:p>
    <w:p w:rsidR="001C6F62" w:rsidRPr="00D92B19" w:rsidRDefault="001C6F62" w:rsidP="001C6F62">
      <w:pPr>
        <w:pStyle w:val="4"/>
        <w:numPr>
          <w:ilvl w:val="3"/>
          <w:numId w:val="1"/>
        </w:numPr>
        <w:rPr>
          <w:rFonts w:hAnsi="標楷體"/>
          <w:szCs w:val="32"/>
        </w:rPr>
      </w:pPr>
      <w:r w:rsidRPr="00D92B19">
        <w:rPr>
          <w:rFonts w:hAnsi="標楷體" w:hint="eastAsia"/>
          <w:szCs w:val="32"/>
        </w:rPr>
        <w:t>另依據核能發電後端營運基金收支保管及運用辦法第2條明定</w:t>
      </w:r>
      <w:r w:rsidRPr="00D92B19">
        <w:rPr>
          <w:rFonts w:hAnsi="標楷體" w:hint="eastAsia"/>
          <w:b/>
          <w:szCs w:val="32"/>
          <w:u w:val="single"/>
        </w:rPr>
        <w:t>經濟部為主管機關</w:t>
      </w:r>
      <w:r w:rsidRPr="00D92B19">
        <w:rPr>
          <w:rFonts w:hAnsi="標楷體" w:hint="eastAsia"/>
          <w:szCs w:val="32"/>
        </w:rPr>
        <w:t>，第8條規定：「核能發電後端營運工作，由後端營運業務執行機關(台電公司)依法令規定或工作性質之需研提計畫，報請經濟部核定後負責執行。</w:t>
      </w:r>
      <w:r w:rsidR="005428B8" w:rsidRPr="00D92B19">
        <w:rPr>
          <w:rFonts w:hAnsi="標楷體" w:hint="eastAsia"/>
          <w:szCs w:val="32"/>
        </w:rPr>
        <w:t>」</w:t>
      </w:r>
    </w:p>
    <w:p w:rsidR="001C6F62" w:rsidRPr="00D92B19" w:rsidRDefault="001C6F62" w:rsidP="001C6F62">
      <w:pPr>
        <w:pStyle w:val="4"/>
        <w:numPr>
          <w:ilvl w:val="3"/>
          <w:numId w:val="1"/>
        </w:numPr>
        <w:rPr>
          <w:rFonts w:hAnsi="標楷體"/>
          <w:szCs w:val="32"/>
        </w:rPr>
      </w:pPr>
      <w:r w:rsidRPr="00D92B19">
        <w:rPr>
          <w:rFonts w:hAnsi="標楷體" w:hint="eastAsia"/>
          <w:szCs w:val="32"/>
        </w:rPr>
        <w:t>基於廢料產生者負責或付費解決廢料問題，是世界共通的做法，</w:t>
      </w:r>
      <w:r w:rsidRPr="00D92B19">
        <w:rPr>
          <w:rFonts w:hAnsi="標楷體" w:hint="eastAsia"/>
          <w:b/>
          <w:szCs w:val="32"/>
          <w:u w:val="single"/>
        </w:rPr>
        <w:t>台電公司為國內核廢料主要產生者，經濟部為台電公司之目的事業主管機關，亦是核能發電後端營運基金之主管機關，經濟部為放射性廢棄物管理之業務主管機關</w:t>
      </w:r>
      <w:r w:rsidRPr="00D92B19">
        <w:rPr>
          <w:rFonts w:hAnsi="標楷體" w:hint="eastAsia"/>
          <w:szCs w:val="32"/>
        </w:rPr>
        <w:t>。</w:t>
      </w:r>
    </w:p>
    <w:p w:rsidR="001C6F62" w:rsidRPr="00D92B19" w:rsidRDefault="001C6F62" w:rsidP="001C6F62">
      <w:pPr>
        <w:pStyle w:val="4"/>
        <w:numPr>
          <w:ilvl w:val="3"/>
          <w:numId w:val="1"/>
        </w:numPr>
      </w:pPr>
      <w:r w:rsidRPr="00D92B19">
        <w:rPr>
          <w:rFonts w:hAnsi="標楷體" w:hint="eastAsia"/>
          <w:b/>
          <w:szCs w:val="32"/>
          <w:u w:val="single"/>
        </w:rPr>
        <w:t>原能會為核能安全主管機關</w:t>
      </w:r>
      <w:r w:rsidRPr="00D92B19">
        <w:rPr>
          <w:rStyle w:val="afc"/>
          <w:rFonts w:hAnsi="標楷體"/>
          <w:b/>
          <w:szCs w:val="32"/>
          <w:u w:val="single"/>
        </w:rPr>
        <w:footnoteReference w:id="2"/>
      </w:r>
      <w:r w:rsidRPr="00D92B19">
        <w:rPr>
          <w:rFonts w:hAnsi="標楷體" w:hint="eastAsia"/>
          <w:b/>
          <w:szCs w:val="32"/>
          <w:u w:val="single"/>
        </w:rPr>
        <w:t>，負責核廢料安全管制，依據物管法，執行放射性廢棄物處理、貯存及最終處置設施之安全管制作業</w:t>
      </w:r>
      <w:r w:rsidRPr="00D92B19">
        <w:rPr>
          <w:rFonts w:hAnsi="標楷體" w:hint="eastAsia"/>
          <w:szCs w:val="32"/>
        </w:rPr>
        <w:t>；另</w:t>
      </w:r>
      <w:r w:rsidRPr="00D92B19">
        <w:rPr>
          <w:rFonts w:hint="eastAsia"/>
        </w:rPr>
        <w:t>訂定</w:t>
      </w:r>
      <w:r w:rsidRPr="00D92B19">
        <w:rPr>
          <w:rFonts w:hAnsi="標楷體" w:hint="eastAsia"/>
          <w:szCs w:val="32"/>
        </w:rPr>
        <w:t>低放射性廢棄物最終處置及其設施安全管理規則等法規，規範低放廢棄物最終處置之安全要求。</w:t>
      </w:r>
    </w:p>
    <w:p w:rsidR="001C6F62" w:rsidRPr="00D92B19" w:rsidRDefault="001C6F62" w:rsidP="001C6F62">
      <w:pPr>
        <w:pStyle w:val="3"/>
        <w:numPr>
          <w:ilvl w:val="2"/>
          <w:numId w:val="1"/>
        </w:numPr>
      </w:pPr>
      <w:r w:rsidRPr="00D92B19">
        <w:rPr>
          <w:rFonts w:hint="eastAsia"/>
        </w:rPr>
        <w:t>有關放射性廢棄物進行檢整作業之時機與安全要求、檢整作業程序、輻射防護措施、檢整作業後之廢棄物處理、工業安全衛生措施、人員劑量及環境輻射影響評估、意外事故之應變措施、品質保證措施等規範，原能會</w:t>
      </w:r>
      <w:r w:rsidRPr="00D92B19">
        <w:t>92</w:t>
      </w:r>
      <w:r w:rsidRPr="00D92B19">
        <w:rPr>
          <w:rFonts w:hint="eastAsia"/>
        </w:rPr>
        <w:t>年</w:t>
      </w:r>
      <w:r w:rsidRPr="00D92B19">
        <w:t>10</w:t>
      </w:r>
      <w:r w:rsidRPr="00D92B19">
        <w:rPr>
          <w:rFonts w:hint="eastAsia"/>
        </w:rPr>
        <w:t>月發布「放射性廢棄物處理貯存及其設施安全管理規則」均定有明文。另勞工安全衛生組織管理及自動檢查辦法第二章及第三章，亦針對勞工安全衛生組織、人員及勞工安全衛生管理等事項，均有明文規定。</w:t>
      </w:r>
    </w:p>
    <w:p w:rsidR="001C6F62" w:rsidRPr="00D92B19" w:rsidRDefault="001C6F62" w:rsidP="001C6F62">
      <w:pPr>
        <w:pStyle w:val="3"/>
        <w:numPr>
          <w:ilvl w:val="2"/>
          <w:numId w:val="1"/>
        </w:numPr>
      </w:pPr>
      <w:r w:rsidRPr="00D92B19">
        <w:rPr>
          <w:rFonts w:hint="eastAsia"/>
        </w:rPr>
        <w:t>台電公司蘭嶼貯存場檢整作業概述：</w:t>
      </w:r>
    </w:p>
    <w:p w:rsidR="001C6F62" w:rsidRPr="00D92B19" w:rsidRDefault="001C6F62" w:rsidP="001C6F62">
      <w:pPr>
        <w:pStyle w:val="4"/>
        <w:numPr>
          <w:ilvl w:val="3"/>
          <w:numId w:val="1"/>
        </w:numPr>
      </w:pPr>
      <w:r w:rsidRPr="00D92B19">
        <w:rPr>
          <w:rFonts w:hint="eastAsia"/>
        </w:rPr>
        <w:t>原能會</w:t>
      </w:r>
      <w:r w:rsidRPr="00D92B19">
        <w:t>92</w:t>
      </w:r>
      <w:r w:rsidRPr="00D92B19">
        <w:rPr>
          <w:rFonts w:hint="eastAsia"/>
        </w:rPr>
        <w:t>年</w:t>
      </w:r>
      <w:r w:rsidRPr="00D92B19">
        <w:t>10</w:t>
      </w:r>
      <w:r w:rsidRPr="00D92B19">
        <w:rPr>
          <w:rFonts w:hint="eastAsia"/>
        </w:rPr>
        <w:t>月發布「放射性廢棄物處理貯存及其設施安全管理規則」（下稱安全管理規則），其</w:t>
      </w:r>
      <w:r w:rsidRPr="00D92B19">
        <w:rPr>
          <w:rFonts w:hint="eastAsia"/>
        </w:rPr>
        <w:lastRenderedPageBreak/>
        <w:t>第</w:t>
      </w:r>
      <w:r w:rsidRPr="00D92B19">
        <w:t>16</w:t>
      </w:r>
      <w:r w:rsidRPr="00D92B19">
        <w:rPr>
          <w:rFonts w:hint="eastAsia"/>
        </w:rPr>
        <w:t>條規定進行檢整作業之時機與安全要求，第</w:t>
      </w:r>
      <w:r w:rsidRPr="00D92B19">
        <w:t>18</w:t>
      </w:r>
      <w:r w:rsidRPr="00D92B19">
        <w:rPr>
          <w:rFonts w:hint="eastAsia"/>
        </w:rPr>
        <w:t>條規定應提報檢整計畫的內容，包括檢整作業程序、輻射防護措施、檢整作業後之廢棄物處理、工業安全衛生措施、人員劑量及環境輻射影響評估、意外事故之應變措施、品質保證措施等。</w:t>
      </w:r>
    </w:p>
    <w:p w:rsidR="001C6F62" w:rsidRPr="00D92B19" w:rsidRDefault="001C6F62" w:rsidP="001C6F62">
      <w:pPr>
        <w:pStyle w:val="4"/>
        <w:numPr>
          <w:ilvl w:val="3"/>
          <w:numId w:val="1"/>
        </w:numPr>
      </w:pPr>
      <w:r w:rsidRPr="00D92B19">
        <w:rPr>
          <w:rFonts w:hint="eastAsia"/>
        </w:rPr>
        <w:t>台電公司於</w:t>
      </w:r>
      <w:r w:rsidRPr="00D92B19">
        <w:t>96</w:t>
      </w:r>
      <w:r w:rsidRPr="00D92B19">
        <w:rPr>
          <w:rFonts w:hint="eastAsia"/>
        </w:rPr>
        <w:t>年</w:t>
      </w:r>
      <w:r w:rsidRPr="00D92B19">
        <w:t>1</w:t>
      </w:r>
      <w:r w:rsidRPr="00D92B19">
        <w:rPr>
          <w:rFonts w:hint="eastAsia"/>
        </w:rPr>
        <w:t>月取得原能會核發蘭嶼貯存場處理中心運轉執照後，依安全管理規則修訂其「蘭嶼貯存場銹蝕破損廢棄物桶檢整重裝作業工作計畫書」</w:t>
      </w:r>
      <w:r w:rsidRPr="00D92B19">
        <w:t>(</w:t>
      </w:r>
      <w:r w:rsidRPr="00D92B19">
        <w:rPr>
          <w:rFonts w:hint="eastAsia"/>
        </w:rPr>
        <w:t>下稱檢整作業計畫</w:t>
      </w:r>
      <w:r w:rsidRPr="00D92B19">
        <w:t>)</w:t>
      </w:r>
      <w:r w:rsidRPr="00D92B19">
        <w:rPr>
          <w:rFonts w:hint="eastAsia"/>
        </w:rPr>
        <w:t>，於</w:t>
      </w:r>
      <w:r w:rsidRPr="00D92B19">
        <w:t>96</w:t>
      </w:r>
      <w:r w:rsidRPr="00D92B19">
        <w:rPr>
          <w:rFonts w:hint="eastAsia"/>
        </w:rPr>
        <w:t>年</w:t>
      </w:r>
      <w:r w:rsidRPr="00D92B19">
        <w:t>4</w:t>
      </w:r>
      <w:r w:rsidRPr="00D92B19">
        <w:rPr>
          <w:rFonts w:hint="eastAsia"/>
        </w:rPr>
        <w:t>月提報原能會審查核備後，於</w:t>
      </w:r>
      <w:r w:rsidRPr="00D92B19">
        <w:t>96</w:t>
      </w:r>
      <w:r w:rsidRPr="00D92B19">
        <w:rPr>
          <w:rFonts w:hint="eastAsia"/>
        </w:rPr>
        <w:t>年</w:t>
      </w:r>
      <w:r w:rsidRPr="00D92B19">
        <w:t>12</w:t>
      </w:r>
      <w:r w:rsidRPr="00D92B19">
        <w:rPr>
          <w:rFonts w:hint="eastAsia"/>
        </w:rPr>
        <w:t>月正式全面執行廢料桶檢整重裝作業。</w:t>
      </w:r>
    </w:p>
    <w:p w:rsidR="001C6F62" w:rsidRPr="00D92B19" w:rsidRDefault="001C6F62" w:rsidP="001C6F62">
      <w:pPr>
        <w:pStyle w:val="4"/>
        <w:numPr>
          <w:ilvl w:val="3"/>
          <w:numId w:val="1"/>
        </w:numPr>
      </w:pPr>
      <w:r w:rsidRPr="00D92B19">
        <w:t>台電公司蘭嶼貯存場檢整重裝作業業於100年11月全數完成，現已恢復靜態貯存之狀態，總貯存廢棄物桶數為100,277桶。</w:t>
      </w:r>
    </w:p>
    <w:p w:rsidR="001C6F62" w:rsidRPr="00D92B19" w:rsidRDefault="001C6F62" w:rsidP="001C6F62">
      <w:pPr>
        <w:pStyle w:val="3"/>
        <w:numPr>
          <w:ilvl w:val="2"/>
          <w:numId w:val="1"/>
        </w:numPr>
      </w:pPr>
      <w:r w:rsidRPr="00D92B19">
        <w:rPr>
          <w:rFonts w:hint="eastAsia"/>
        </w:rPr>
        <w:t>查據原能會對</w:t>
      </w:r>
      <w:r w:rsidRPr="00D92B19">
        <w:rPr>
          <w:rFonts w:ascii="新細明體" w:eastAsia="新細明體" w:hAnsi="新細明體" w:hint="eastAsia"/>
        </w:rPr>
        <w:t>「</w:t>
      </w:r>
      <w:r w:rsidRPr="00D92B19">
        <w:rPr>
          <w:rFonts w:hint="eastAsia"/>
        </w:rPr>
        <w:t>台電公司先前檢整作業疏失</w:t>
      </w:r>
      <w:r w:rsidRPr="00D92B19">
        <w:rPr>
          <w:rFonts w:hAnsi="標楷體" w:hint="eastAsia"/>
        </w:rPr>
        <w:t>」</w:t>
      </w:r>
      <w:r w:rsidRPr="00D92B19">
        <w:rPr>
          <w:rFonts w:hint="eastAsia"/>
        </w:rPr>
        <w:t>復稱：</w:t>
      </w:r>
    </w:p>
    <w:p w:rsidR="001C6F62" w:rsidRPr="00D92B19" w:rsidRDefault="001C6F62" w:rsidP="001C6F62">
      <w:pPr>
        <w:pStyle w:val="4"/>
        <w:numPr>
          <w:ilvl w:val="3"/>
          <w:numId w:val="1"/>
        </w:numPr>
      </w:pPr>
      <w:r w:rsidRPr="00D92B19">
        <w:rPr>
          <w:rFonts w:hint="eastAsia"/>
        </w:rPr>
        <w:t>台電公司之核能安全處負責公司內部對核能設施相關核能安全事項之品質監督，但對於檢整作業(96年12月至100年11月)並未參照核能電廠之作法派員駐場稽核，四年期間雖執行蘭嶼貯存場品保稽查</w:t>
      </w:r>
      <w:r w:rsidRPr="00D92B19">
        <w:t>11</w:t>
      </w:r>
      <w:r w:rsidRPr="00D92B19">
        <w:rPr>
          <w:rFonts w:hint="eastAsia"/>
        </w:rPr>
        <w:t>次，對蘭嶼貯存場檢整重裝作業品質管制、輻射防護管制及工安管制作業提出62件稽查改正通知。惟其稽查頻次未隨檢整重裝作業而加強，顯見台電公司對作業之品保還有加強空間</w:t>
      </w:r>
      <w:r w:rsidRPr="00D92B19">
        <w:rPr>
          <w:rStyle w:val="afc"/>
        </w:rPr>
        <w:footnoteReference w:id="3"/>
      </w:r>
      <w:r w:rsidRPr="00D92B19">
        <w:rPr>
          <w:rFonts w:hint="eastAsia"/>
        </w:rPr>
        <w:t>。</w:t>
      </w:r>
    </w:p>
    <w:p w:rsidR="001C6F62" w:rsidRPr="00D92B19" w:rsidRDefault="001C6F62" w:rsidP="001C6F62">
      <w:pPr>
        <w:pStyle w:val="4"/>
        <w:numPr>
          <w:ilvl w:val="3"/>
          <w:numId w:val="1"/>
        </w:numPr>
      </w:pPr>
      <w:r w:rsidRPr="00D92B19">
        <w:rPr>
          <w:rFonts w:hint="eastAsia"/>
        </w:rPr>
        <w:t>先前檢整作業之疏失</w:t>
      </w:r>
      <w:r w:rsidRPr="00D92B19">
        <w:rPr>
          <w:rStyle w:val="afc"/>
        </w:rPr>
        <w:footnoteReference w:id="4"/>
      </w:r>
      <w:r w:rsidRPr="00D92B19">
        <w:rPr>
          <w:rFonts w:hint="eastAsia"/>
        </w:rPr>
        <w:t>：</w:t>
      </w:r>
    </w:p>
    <w:p w:rsidR="001C6F62" w:rsidRPr="00D92B19" w:rsidRDefault="001C6F62" w:rsidP="001C6F62">
      <w:pPr>
        <w:pStyle w:val="5"/>
        <w:numPr>
          <w:ilvl w:val="4"/>
          <w:numId w:val="1"/>
        </w:numPr>
      </w:pPr>
      <w:r w:rsidRPr="00D92B19">
        <w:rPr>
          <w:rFonts w:hint="eastAsia"/>
        </w:rPr>
        <w:t>立法院教育及文化委員會於</w:t>
      </w:r>
      <w:r w:rsidRPr="00D92B19">
        <w:t>101</w:t>
      </w:r>
      <w:r w:rsidRPr="00D92B19">
        <w:rPr>
          <w:rFonts w:hint="eastAsia"/>
        </w:rPr>
        <w:t>年</w:t>
      </w:r>
      <w:r w:rsidRPr="00D92B19">
        <w:t>10</w:t>
      </w:r>
      <w:r w:rsidRPr="00D92B19">
        <w:rPr>
          <w:rFonts w:hint="eastAsia"/>
        </w:rPr>
        <w:t>月</w:t>
      </w:r>
      <w:r w:rsidRPr="00D92B19">
        <w:t>25</w:t>
      </w:r>
      <w:r w:rsidRPr="00D92B19">
        <w:rPr>
          <w:rFonts w:hint="eastAsia"/>
        </w:rPr>
        <w:t>日要求原能會就台電公司蘭嶼貯存場檢整重裝作業之相關缺失，於兩週內進行事實調查，並就放</w:t>
      </w:r>
      <w:r w:rsidRPr="00D92B19">
        <w:rPr>
          <w:rFonts w:hint="eastAsia"/>
        </w:rPr>
        <w:lastRenderedPageBreak/>
        <w:t>射性物質擴散對於現場工人、居民健康與蘭嶼環境之影響進行調查。原能會隨即展開調查並查閱相關文件資料，於1</w:t>
      </w:r>
      <w:r w:rsidRPr="00D92B19">
        <w:t>01</w:t>
      </w:r>
      <w:r w:rsidRPr="00D92B19">
        <w:rPr>
          <w:rFonts w:hint="eastAsia"/>
        </w:rPr>
        <w:t>年</w:t>
      </w:r>
      <w:r w:rsidRPr="00D92B19">
        <w:t>10</w:t>
      </w:r>
      <w:r w:rsidRPr="00D92B19">
        <w:rPr>
          <w:rFonts w:hint="eastAsia"/>
        </w:rPr>
        <w:t>月</w:t>
      </w:r>
      <w:r w:rsidRPr="00D92B19">
        <w:t>29</w:t>
      </w:r>
      <w:r w:rsidRPr="00D92B19">
        <w:rPr>
          <w:rFonts w:hint="eastAsia"/>
        </w:rPr>
        <w:t>日至</w:t>
      </w:r>
      <w:r w:rsidRPr="00D92B19">
        <w:t>11</w:t>
      </w:r>
      <w:r w:rsidRPr="00D92B19">
        <w:rPr>
          <w:rFonts w:hint="eastAsia"/>
        </w:rPr>
        <w:t>月</w:t>
      </w:r>
      <w:r w:rsidRPr="00D92B19">
        <w:t>2</w:t>
      </w:r>
      <w:r w:rsidRPr="00D92B19">
        <w:rPr>
          <w:rFonts w:hint="eastAsia"/>
        </w:rPr>
        <w:t>日派員赴蘭嶼貯存場進行現場查證，就立委質疑檢整重裝作業之相關缺失，包括「取桶作業未維持負壓環境，恐有輻射外洩之虞」、「工作人員近身接觸核廢料，安全令人憂心」等議題，進行深入調查。</w:t>
      </w:r>
    </w:p>
    <w:p w:rsidR="001C6F62" w:rsidRPr="00D92B19" w:rsidRDefault="001C6F62" w:rsidP="001C6F62">
      <w:pPr>
        <w:pStyle w:val="5"/>
        <w:numPr>
          <w:ilvl w:val="4"/>
          <w:numId w:val="1"/>
        </w:numPr>
      </w:pPr>
      <w:r w:rsidRPr="00D92B19">
        <w:rPr>
          <w:rFonts w:hint="eastAsia"/>
        </w:rPr>
        <w:t>原能會並就</w:t>
      </w:r>
      <w:r w:rsidRPr="00D92B19">
        <w:t>96</w:t>
      </w:r>
      <w:r w:rsidRPr="00D92B19">
        <w:rPr>
          <w:rFonts w:hint="eastAsia"/>
        </w:rPr>
        <w:t>年</w:t>
      </w:r>
      <w:r w:rsidRPr="00D92B19">
        <w:t>12</w:t>
      </w:r>
      <w:r w:rsidRPr="00D92B19">
        <w:rPr>
          <w:rFonts w:hint="eastAsia"/>
        </w:rPr>
        <w:t>月至</w:t>
      </w:r>
      <w:r w:rsidRPr="00D92B19">
        <w:t>100</w:t>
      </w:r>
      <w:r w:rsidRPr="00D92B19">
        <w:rPr>
          <w:rFonts w:hint="eastAsia"/>
        </w:rPr>
        <w:t>年</w:t>
      </w:r>
      <w:r w:rsidRPr="00D92B19">
        <w:t>11</w:t>
      </w:r>
      <w:r w:rsidRPr="00D92B19">
        <w:rPr>
          <w:rFonts w:hint="eastAsia"/>
        </w:rPr>
        <w:t>月底執行全面檢整重裝作業的四年期間，有關蘭嶼貯存場輻射監測與工作人員之輻射防護安全、蘭嶼地區環境輻射監測與居民之全身計測，以及原能會以往之監督管制作為等，一併探討。調查過程秉持勿枉勿縱原則，以查明事實，發掘缺失並提出改進措施。原能會完成調查報告後於101年11月26日會綜字第1010019377號函復立法院。</w:t>
      </w:r>
    </w:p>
    <w:p w:rsidR="001C6F62" w:rsidRPr="00D92B19" w:rsidRDefault="001C6F62" w:rsidP="001C6F62">
      <w:pPr>
        <w:pStyle w:val="5"/>
        <w:numPr>
          <w:ilvl w:val="4"/>
          <w:numId w:val="1"/>
        </w:numPr>
      </w:pPr>
      <w:r w:rsidRPr="00D92B19">
        <w:rPr>
          <w:rFonts w:hint="eastAsia"/>
        </w:rPr>
        <w:t>原能會調查台電公司缺失及調查結果之摘述如下：</w:t>
      </w:r>
    </w:p>
    <w:p w:rsidR="001C6F62" w:rsidRPr="00D92B19" w:rsidRDefault="001C6F62" w:rsidP="001C6F62">
      <w:pPr>
        <w:pStyle w:val="6"/>
        <w:numPr>
          <w:ilvl w:val="5"/>
          <w:numId w:val="1"/>
        </w:numPr>
      </w:pPr>
      <w:r w:rsidRPr="00D92B19">
        <w:rPr>
          <w:rFonts w:hint="eastAsia"/>
        </w:rPr>
        <w:t>當時台電公司執行檢整重裝作業過程中，於</w:t>
      </w:r>
      <w:r w:rsidRPr="00D92B19">
        <w:t>100</w:t>
      </w:r>
      <w:r w:rsidRPr="00D92B19">
        <w:rPr>
          <w:rFonts w:hint="eastAsia"/>
        </w:rPr>
        <w:t>年</w:t>
      </w:r>
      <w:r w:rsidRPr="00D92B19">
        <w:t>6</w:t>
      </w:r>
      <w:r w:rsidRPr="00D92B19">
        <w:rPr>
          <w:rFonts w:hint="eastAsia"/>
        </w:rPr>
        <w:t>月中旬在編號</w:t>
      </w:r>
      <w:r w:rsidRPr="00D92B19">
        <w:t>11-2</w:t>
      </w:r>
      <w:r w:rsidRPr="00D92B19">
        <w:rPr>
          <w:rFonts w:hint="eastAsia"/>
        </w:rPr>
        <w:t>壕溝，使用小型遮蔽物件進行取桶作業過程時，位於遮蔽物件下端所放置之隔離帆布未能固定繫牢，以致被風掀起，影響遮蔽物件之隔離效果，而帆布被風吹動時會影響小型遮蔽物件的隔離效果，對環境會造成潛在的影響。台電公司核能後端營運處</w:t>
      </w:r>
      <w:r w:rsidRPr="00D92B19">
        <w:t>(</w:t>
      </w:r>
      <w:r w:rsidRPr="00D92B19">
        <w:rPr>
          <w:rFonts w:hint="eastAsia"/>
        </w:rPr>
        <w:t>含蘭嶼貯存場</w:t>
      </w:r>
      <w:r w:rsidRPr="00D92B19">
        <w:t>)</w:t>
      </w:r>
      <w:r w:rsidRPr="00D92B19">
        <w:rPr>
          <w:rFonts w:hint="eastAsia"/>
        </w:rPr>
        <w:t>以往曾數次要求承包商注意取桶作業之室內遮蔽問題，該次仍舊發生帆布未繫牢問題，顯示承包商人員執行自主品管，未能善盡第一級品質保證</w:t>
      </w:r>
      <w:r w:rsidRPr="00D92B19">
        <w:rPr>
          <w:rFonts w:hint="eastAsia"/>
        </w:rPr>
        <w:lastRenderedPageBreak/>
        <w:t>作業職責。</w:t>
      </w:r>
    </w:p>
    <w:p w:rsidR="001C6F62" w:rsidRPr="00D92B19" w:rsidRDefault="001C6F62" w:rsidP="001C6F62">
      <w:pPr>
        <w:pStyle w:val="6"/>
        <w:numPr>
          <w:ilvl w:val="5"/>
          <w:numId w:val="1"/>
        </w:numPr>
      </w:pPr>
      <w:r w:rsidRPr="00D92B19">
        <w:rPr>
          <w:rFonts w:hint="eastAsia"/>
        </w:rPr>
        <w:t>依據台電公司核能後端營運處作業程序書</w:t>
      </w:r>
      <w:r w:rsidRPr="00D92B19">
        <w:t>DNBM-L-14.16</w:t>
      </w:r>
      <w:r w:rsidRPr="00D92B19">
        <w:rPr>
          <w:rFonts w:hint="eastAsia"/>
        </w:rPr>
        <w:t>「品質保證作業程序書」規定，現場品管</w:t>
      </w:r>
      <w:r w:rsidRPr="00D92B19">
        <w:t>/</w:t>
      </w:r>
      <w:r w:rsidRPr="00D92B19">
        <w:rPr>
          <w:rFonts w:hint="eastAsia"/>
        </w:rPr>
        <w:t>檢驗人員發現不符合事件後，應將不符合事件及處理情形依層級陳報該公司權責主管核准後，始得結案存檔。台電公司核能後端營運處員工(含蘭嶼貯存場及其外聘協力工作人員)於小型遮蔽物件現場執行檢驗及品質管制工作，發現帆布被風掀起而影響遮蔽物件之隔離效果，雖於現場立即再固定帆布，卻未依規定程序填寫「不符合報告」或「施工改善通知」，要求承包商注意改善以防再發生類似缺失，未能善盡第二級品質保證職責。</w:t>
      </w:r>
    </w:p>
    <w:p w:rsidR="001C6F62" w:rsidRPr="00D92B19" w:rsidRDefault="001C6F62" w:rsidP="001C6F62">
      <w:pPr>
        <w:pStyle w:val="6"/>
        <w:numPr>
          <w:ilvl w:val="5"/>
          <w:numId w:val="1"/>
        </w:numPr>
      </w:pPr>
      <w:r w:rsidRPr="00D92B19">
        <w:rPr>
          <w:rFonts w:hint="eastAsia"/>
        </w:rPr>
        <w:t>台電公司核安處為負責第三級品質保證作業之專責單位，但於檢整作業期間</w:t>
      </w:r>
      <w:r w:rsidRPr="00D92B19">
        <w:t>(96</w:t>
      </w:r>
      <w:r w:rsidRPr="00D92B19">
        <w:rPr>
          <w:rFonts w:hint="eastAsia"/>
        </w:rPr>
        <w:t>年</w:t>
      </w:r>
      <w:r w:rsidRPr="00D92B19">
        <w:t>12</w:t>
      </w:r>
      <w:r w:rsidRPr="00D92B19">
        <w:rPr>
          <w:rFonts w:hint="eastAsia"/>
        </w:rPr>
        <w:t>月至</w:t>
      </w:r>
      <w:r w:rsidRPr="00D92B19">
        <w:t>100</w:t>
      </w:r>
      <w:r w:rsidRPr="00D92B19">
        <w:rPr>
          <w:rFonts w:hint="eastAsia"/>
        </w:rPr>
        <w:t>年</w:t>
      </w:r>
      <w:r w:rsidRPr="00D92B19">
        <w:t>11</w:t>
      </w:r>
      <w:r w:rsidRPr="00D92B19">
        <w:rPr>
          <w:rFonts w:hint="eastAsia"/>
        </w:rPr>
        <w:t>月</w:t>
      </w:r>
      <w:r w:rsidRPr="00D92B19">
        <w:t>)</w:t>
      </w:r>
      <w:r w:rsidRPr="00D92B19">
        <w:rPr>
          <w:rFonts w:hint="eastAsia"/>
        </w:rPr>
        <w:t>並未參照核能電廠之作法派員駐場稽核，四年期間雖執行蘭嶼貯存場品保稽查</w:t>
      </w:r>
      <w:r w:rsidRPr="00D92B19">
        <w:t>11</w:t>
      </w:r>
      <w:r w:rsidRPr="00D92B19">
        <w:rPr>
          <w:rFonts w:hint="eastAsia"/>
        </w:rPr>
        <w:t>次，對蘭嶼貯存場檢整重裝作業品質管制、輻射防護管制及工安管制作業共提出</w:t>
      </w:r>
      <w:r w:rsidRPr="00D92B19">
        <w:t>62</w:t>
      </w:r>
      <w:r w:rsidRPr="00D92B19">
        <w:rPr>
          <w:rFonts w:hint="eastAsia"/>
        </w:rPr>
        <w:t>件稽查改正通知。惟其稽查頻次未隨檢整重裝作業而加強，且稽查次數遠少於主管機關原能會，顯見台電公司對核能後端營運作業之品保重視不足。</w:t>
      </w:r>
    </w:p>
    <w:p w:rsidR="001C6F62" w:rsidRPr="00D92B19" w:rsidRDefault="001C6F62" w:rsidP="001C6F62">
      <w:pPr>
        <w:pStyle w:val="6"/>
        <w:numPr>
          <w:ilvl w:val="5"/>
          <w:numId w:val="1"/>
        </w:numPr>
      </w:pPr>
      <w:r w:rsidRPr="00D92B19">
        <w:rPr>
          <w:rFonts w:hint="eastAsia"/>
        </w:rPr>
        <w:t>另查檢整作業之現場工作人員在辨別低放射性廢棄物檢整分類的第三、四類桶認定上，亦未切實遵循作業計畫書規定，台電公司亦未能善盡監督之責，有違品質保證作業相關要求。</w:t>
      </w:r>
    </w:p>
    <w:p w:rsidR="001C6F62" w:rsidRPr="00D92B19" w:rsidRDefault="001C6F62" w:rsidP="001C6F62">
      <w:pPr>
        <w:pStyle w:val="6"/>
        <w:numPr>
          <w:ilvl w:val="5"/>
          <w:numId w:val="1"/>
        </w:numPr>
      </w:pPr>
      <w:r w:rsidRPr="00D92B19">
        <w:rPr>
          <w:rFonts w:hint="eastAsia"/>
        </w:rPr>
        <w:t>本案經原能會調查結果，發現台電公司執行</w:t>
      </w:r>
      <w:r w:rsidRPr="00D92B19">
        <w:rPr>
          <w:rFonts w:hint="eastAsia"/>
        </w:rPr>
        <w:lastRenderedPageBreak/>
        <w:t>蘭嶼貯存場檢整重裝之取桶作業時，在第一、二級品保作業方面有所缺失，依原能會「核子設施違規事項處理作業要點」有關放射性物料營運違規事項包括：</w:t>
      </w:r>
      <w:r w:rsidRPr="00D92B19">
        <w:t>(1)</w:t>
      </w:r>
      <w:r w:rsidRPr="00D92B19">
        <w:rPr>
          <w:rFonts w:hint="eastAsia"/>
        </w:rPr>
        <w:t>放射性物料營運作業違反經核准之計畫書或安全分析報告書</w:t>
      </w:r>
      <w:r w:rsidRPr="00D92B19">
        <w:t>(</w:t>
      </w:r>
      <w:r w:rsidRPr="00D92B19">
        <w:rPr>
          <w:rFonts w:hint="eastAsia"/>
        </w:rPr>
        <w:t>隔離帆布之放置不確實，未切實執行檢整計畫書之三級品保方案。</w:t>
      </w:r>
      <w:r w:rsidRPr="00D92B19">
        <w:t>)</w:t>
      </w:r>
      <w:r w:rsidRPr="00D92B19">
        <w:rPr>
          <w:rFonts w:hint="eastAsia"/>
        </w:rPr>
        <w:t>；</w:t>
      </w:r>
      <w:r w:rsidRPr="00D92B19">
        <w:t>(2)</w:t>
      </w:r>
      <w:r w:rsidRPr="00D92B19">
        <w:rPr>
          <w:rFonts w:hint="eastAsia"/>
        </w:rPr>
        <w:t>對安全或環境上有輕微影響之其他違規事項</w:t>
      </w:r>
      <w:r w:rsidRPr="00D92B19">
        <w:t>(</w:t>
      </w:r>
      <w:r w:rsidRPr="00D92B19">
        <w:rPr>
          <w:rFonts w:hint="eastAsia"/>
        </w:rPr>
        <w:t>指違反相關規定事件之發生，而潛在對安全或環境產生輕度之影響。</w:t>
      </w:r>
      <w:r w:rsidRPr="00D92B19">
        <w:t>)</w:t>
      </w:r>
      <w:r w:rsidRPr="00D92B19">
        <w:rPr>
          <w:rFonts w:hint="eastAsia"/>
        </w:rPr>
        <w:t>，合併予以裁處四級違規處分，台電公司應予檢討改善。在一級品保作業缺失之責任檢討方面，應由台電公司與承包商依契約進行處理；有關二級品保缺失之責任檢討方面，原能會將函請台電公司之目的事業主管機關經濟部，依權責進行處理，而後蘭嶼貯存場經理因本案懲處調離該職。</w:t>
      </w:r>
    </w:p>
    <w:p w:rsidR="001C6F62" w:rsidRPr="00D92B19" w:rsidRDefault="001C6F62" w:rsidP="001C6F62">
      <w:pPr>
        <w:pStyle w:val="3"/>
        <w:numPr>
          <w:ilvl w:val="2"/>
          <w:numId w:val="1"/>
        </w:numPr>
      </w:pPr>
      <w:r w:rsidRPr="00D92B19">
        <w:rPr>
          <w:rFonts w:hint="eastAsia"/>
        </w:rPr>
        <w:t>詢據原能會就檢整作業期間(97~100年)之輻射防護相關稽查紀錄(對檢整作業工作人員劑量監測情形之稽查結果)</w:t>
      </w:r>
      <w:r w:rsidRPr="00D92B19">
        <w:rPr>
          <w:rStyle w:val="afc"/>
        </w:rPr>
        <w:footnoteReference w:id="5"/>
      </w:r>
      <w:r w:rsidRPr="00D92B19">
        <w:rPr>
          <w:rFonts w:hint="eastAsia"/>
        </w:rPr>
        <w:t>，摘要表述如下：</w:t>
      </w:r>
    </w:p>
    <w:p w:rsidR="001C6F62" w:rsidRPr="00D92B19" w:rsidRDefault="001C6F62" w:rsidP="001C6F62">
      <w:pPr>
        <w:pStyle w:val="3"/>
        <w:numPr>
          <w:ilvl w:val="0"/>
          <w:numId w:val="0"/>
        </w:numPr>
        <w:ind w:left="1361"/>
        <w:rPr>
          <w:sz w:val="28"/>
          <w:szCs w:val="28"/>
        </w:rPr>
      </w:pPr>
      <w:r w:rsidRPr="00D92B19">
        <w:rPr>
          <w:rFonts w:hint="eastAsia"/>
          <w:sz w:val="28"/>
          <w:szCs w:val="28"/>
        </w:rPr>
        <w:t>表1 原能會檢整作業期間之稽查紀錄摘要一覽表</w:t>
      </w:r>
    </w:p>
    <w:tbl>
      <w:tblPr>
        <w:tblStyle w:val="af6"/>
        <w:tblW w:w="9498" w:type="dxa"/>
        <w:tblInd w:w="108" w:type="dxa"/>
        <w:tblLook w:val="04A0" w:firstRow="1" w:lastRow="0" w:firstColumn="1" w:lastColumn="0" w:noHBand="0" w:noVBand="1"/>
      </w:tblPr>
      <w:tblGrid>
        <w:gridCol w:w="1777"/>
        <w:gridCol w:w="7721"/>
      </w:tblGrid>
      <w:tr w:rsidR="00D92B19" w:rsidRPr="00D92B19" w:rsidTr="002815C5">
        <w:tc>
          <w:tcPr>
            <w:tcW w:w="1777" w:type="dxa"/>
          </w:tcPr>
          <w:p w:rsidR="001C6F62" w:rsidRPr="00D92B19" w:rsidRDefault="001C6F62" w:rsidP="002815C5">
            <w:pPr>
              <w:snapToGrid w:val="0"/>
              <w:spacing w:line="400" w:lineRule="atLeast"/>
              <w:ind w:left="1280" w:hanging="1280"/>
              <w:jc w:val="center"/>
              <w:rPr>
                <w:sz w:val="28"/>
                <w:szCs w:val="28"/>
              </w:rPr>
            </w:pPr>
            <w:r w:rsidRPr="00D92B19">
              <w:rPr>
                <w:rFonts w:hint="eastAsia"/>
                <w:sz w:val="28"/>
                <w:szCs w:val="28"/>
              </w:rPr>
              <w:t>稽查日期</w:t>
            </w:r>
          </w:p>
        </w:tc>
        <w:tc>
          <w:tcPr>
            <w:tcW w:w="7721" w:type="dxa"/>
          </w:tcPr>
          <w:p w:rsidR="001C6F62" w:rsidRPr="00D92B19" w:rsidRDefault="001C6F62" w:rsidP="002815C5">
            <w:pPr>
              <w:snapToGrid w:val="0"/>
              <w:spacing w:line="400" w:lineRule="atLeast"/>
              <w:ind w:left="1280" w:hanging="600"/>
              <w:jc w:val="center"/>
              <w:rPr>
                <w:sz w:val="28"/>
                <w:szCs w:val="28"/>
              </w:rPr>
            </w:pPr>
            <w:r w:rsidRPr="00D92B19">
              <w:rPr>
                <w:rFonts w:hint="eastAsia"/>
                <w:sz w:val="28"/>
                <w:szCs w:val="28"/>
              </w:rPr>
              <w:t>稽查紀錄摘要</w:t>
            </w:r>
          </w:p>
        </w:tc>
      </w:tr>
      <w:tr w:rsidR="00D92B19" w:rsidRPr="00D92B19" w:rsidTr="002815C5">
        <w:tc>
          <w:tcPr>
            <w:tcW w:w="1777" w:type="dxa"/>
          </w:tcPr>
          <w:p w:rsidR="001C6F62" w:rsidRPr="00D92B19" w:rsidRDefault="001C6F62" w:rsidP="002815C5">
            <w:pPr>
              <w:pStyle w:val="3"/>
              <w:numPr>
                <w:ilvl w:val="0"/>
                <w:numId w:val="0"/>
              </w:numPr>
              <w:rPr>
                <w:sz w:val="24"/>
                <w:szCs w:val="24"/>
              </w:rPr>
            </w:pPr>
            <w:r w:rsidRPr="00D92B19">
              <w:rPr>
                <w:rFonts w:hint="eastAsia"/>
                <w:sz w:val="24"/>
                <w:szCs w:val="24"/>
              </w:rPr>
              <w:t>98.09.15~17</w:t>
            </w:r>
          </w:p>
        </w:tc>
        <w:tc>
          <w:tcPr>
            <w:tcW w:w="7721" w:type="dxa"/>
          </w:tcPr>
          <w:p w:rsidR="001C6F62" w:rsidRPr="00D92B19" w:rsidRDefault="001C6F62" w:rsidP="001C6F62">
            <w:pPr>
              <w:pStyle w:val="3"/>
              <w:numPr>
                <w:ilvl w:val="0"/>
                <w:numId w:val="0"/>
              </w:numPr>
              <w:ind w:left="229" w:hangingChars="88" w:hanging="229"/>
              <w:rPr>
                <w:sz w:val="24"/>
                <w:szCs w:val="24"/>
              </w:rPr>
            </w:pPr>
            <w:r w:rsidRPr="00D92B19">
              <w:rPr>
                <w:rFonts w:hint="eastAsia"/>
                <w:sz w:val="24"/>
                <w:szCs w:val="24"/>
              </w:rPr>
              <w:t>1.發現位於輻防管制站之自負式呼吸面具（SCBA</w:t>
            </w:r>
            <w:r w:rsidRPr="00D92B19">
              <w:rPr>
                <w:rStyle w:val="afc"/>
                <w:sz w:val="24"/>
                <w:szCs w:val="24"/>
              </w:rPr>
              <w:footnoteReference w:id="6"/>
            </w:r>
            <w:r w:rsidRPr="00D92B19">
              <w:rPr>
                <w:rFonts w:hint="eastAsia"/>
                <w:sz w:val="24"/>
                <w:szCs w:val="24"/>
              </w:rPr>
              <w:t>編號：111403)，SCBA已使用過，面具未清洗潔淨，鋼瓶空氣量不足，存量約剩3/4，且鋼瓶上未註明灌氣日期。</w:t>
            </w:r>
          </w:p>
          <w:p w:rsidR="001C6F62" w:rsidRPr="00D92B19" w:rsidRDefault="001C6F62" w:rsidP="001C6F62">
            <w:pPr>
              <w:pStyle w:val="3"/>
              <w:numPr>
                <w:ilvl w:val="0"/>
                <w:numId w:val="0"/>
              </w:numPr>
              <w:ind w:left="229" w:hangingChars="88" w:hanging="229"/>
              <w:rPr>
                <w:sz w:val="24"/>
                <w:szCs w:val="24"/>
              </w:rPr>
            </w:pPr>
            <w:r w:rsidRPr="00D92B19">
              <w:rPr>
                <w:rFonts w:hint="eastAsia"/>
                <w:sz w:val="24"/>
                <w:szCs w:val="24"/>
              </w:rPr>
              <w:t>2.發現蘭嶼貯存場員工鄭</w:t>
            </w:r>
            <w:r w:rsidR="006401E3" w:rsidRPr="006401E3">
              <w:rPr>
                <w:rFonts w:hint="eastAsia"/>
                <w:sz w:val="24"/>
                <w:szCs w:val="24"/>
              </w:rPr>
              <w:t>○○</w:t>
            </w:r>
            <w:r w:rsidRPr="00D92B19">
              <w:rPr>
                <w:rFonts w:hint="eastAsia"/>
                <w:sz w:val="24"/>
                <w:szCs w:val="24"/>
              </w:rPr>
              <w:t>於98/7/l離職，至今</w:t>
            </w:r>
            <w:r w:rsidRPr="00D92B19">
              <w:rPr>
                <w:rFonts w:hint="eastAsia"/>
                <w:b/>
                <w:sz w:val="24"/>
                <w:szCs w:val="24"/>
                <w:u w:val="single"/>
              </w:rPr>
              <w:t>未完成全身計測</w:t>
            </w:r>
            <w:r w:rsidRPr="00D92B19">
              <w:rPr>
                <w:rFonts w:hint="eastAsia"/>
                <w:sz w:val="24"/>
                <w:szCs w:val="24"/>
              </w:rPr>
              <w:t>。</w:t>
            </w:r>
          </w:p>
          <w:p w:rsidR="001C6F62" w:rsidRPr="00D92B19" w:rsidRDefault="001C6F62" w:rsidP="001C6F62">
            <w:pPr>
              <w:pStyle w:val="3"/>
              <w:numPr>
                <w:ilvl w:val="0"/>
                <w:numId w:val="0"/>
              </w:numPr>
              <w:ind w:left="229" w:hangingChars="88" w:hanging="229"/>
              <w:rPr>
                <w:sz w:val="24"/>
                <w:szCs w:val="24"/>
              </w:rPr>
            </w:pPr>
            <w:r w:rsidRPr="00D92B19">
              <w:rPr>
                <w:rFonts w:hint="eastAsia"/>
                <w:sz w:val="24"/>
                <w:szCs w:val="24"/>
              </w:rPr>
              <w:t>3.發現永樂公司員工謝</w:t>
            </w:r>
            <w:r w:rsidR="006401E3" w:rsidRPr="006401E3">
              <w:rPr>
                <w:rFonts w:hint="eastAsia"/>
                <w:sz w:val="24"/>
                <w:szCs w:val="24"/>
              </w:rPr>
              <w:t>○○</w:t>
            </w:r>
            <w:r w:rsidRPr="00D92B19">
              <w:rPr>
                <w:rFonts w:hint="eastAsia"/>
                <w:sz w:val="24"/>
                <w:szCs w:val="24"/>
              </w:rPr>
              <w:t>4月份TLD</w:t>
            </w:r>
            <w:r w:rsidRPr="00D92B19">
              <w:rPr>
                <w:rStyle w:val="afc"/>
                <w:sz w:val="24"/>
                <w:szCs w:val="24"/>
              </w:rPr>
              <w:footnoteReference w:id="7"/>
            </w:r>
            <w:r w:rsidRPr="00D92B19">
              <w:rPr>
                <w:rFonts w:hint="eastAsia"/>
                <w:sz w:val="24"/>
                <w:szCs w:val="24"/>
              </w:rPr>
              <w:t>計讀為1.17 mSv，(EPD</w:t>
            </w:r>
            <w:r w:rsidRPr="00D92B19">
              <w:rPr>
                <w:rStyle w:val="afc"/>
                <w:sz w:val="24"/>
                <w:szCs w:val="24"/>
              </w:rPr>
              <w:footnoteReference w:id="8"/>
            </w:r>
            <w:r w:rsidRPr="00D92B19">
              <w:rPr>
                <w:rFonts w:hint="eastAsia"/>
                <w:sz w:val="24"/>
                <w:szCs w:val="24"/>
              </w:rPr>
              <w:t>為</w:t>
            </w:r>
            <w:r w:rsidRPr="00D92B19">
              <w:rPr>
                <w:rFonts w:hint="eastAsia"/>
                <w:sz w:val="24"/>
                <w:szCs w:val="24"/>
              </w:rPr>
              <w:lastRenderedPageBreak/>
              <w:t>0.806 mSv)。5月份黃</w:t>
            </w:r>
            <w:r w:rsidR="006401E3" w:rsidRPr="006401E3">
              <w:rPr>
                <w:rFonts w:hint="eastAsia"/>
                <w:sz w:val="24"/>
                <w:szCs w:val="24"/>
              </w:rPr>
              <w:t>○○</w:t>
            </w:r>
            <w:r w:rsidRPr="00D92B19">
              <w:rPr>
                <w:rFonts w:hint="eastAsia"/>
                <w:sz w:val="24"/>
                <w:szCs w:val="24"/>
              </w:rPr>
              <w:t>TLD 2.11 mSv。6月份黃</w:t>
            </w:r>
            <w:r w:rsidR="006401E3" w:rsidRPr="006401E3">
              <w:rPr>
                <w:rFonts w:hint="eastAsia"/>
                <w:sz w:val="24"/>
                <w:szCs w:val="24"/>
              </w:rPr>
              <w:t>○○</w:t>
            </w:r>
            <w:r w:rsidRPr="00D92B19">
              <w:rPr>
                <w:rFonts w:hint="eastAsia"/>
                <w:sz w:val="24"/>
                <w:szCs w:val="24"/>
              </w:rPr>
              <w:t>TLD 1.58 mSv。7月份林</w:t>
            </w:r>
            <w:r w:rsidR="006401E3" w:rsidRPr="006401E3">
              <w:rPr>
                <w:rFonts w:hint="eastAsia"/>
                <w:sz w:val="24"/>
                <w:szCs w:val="24"/>
              </w:rPr>
              <w:t>○○</w:t>
            </w:r>
            <w:r w:rsidRPr="00D92B19">
              <w:rPr>
                <w:rFonts w:hint="eastAsia"/>
                <w:sz w:val="24"/>
                <w:szCs w:val="24"/>
              </w:rPr>
              <w:t xml:space="preserve">TLD 1.96 mSv，(EPD為2080 </w:t>
            </w:r>
            <w:r w:rsidRPr="00D92B19">
              <w:rPr>
                <w:rFonts w:hint="eastAsia"/>
                <w:sz w:val="24"/>
                <w:szCs w:val="24"/>
              </w:rPr>
              <w:sym w:font="Symbol" w:char="F06D"/>
            </w:r>
            <w:r w:rsidRPr="00D92B19">
              <w:rPr>
                <w:rFonts w:hint="eastAsia"/>
                <w:sz w:val="24"/>
                <w:szCs w:val="24"/>
              </w:rPr>
              <w:t>Sv)，</w:t>
            </w:r>
            <w:r w:rsidRPr="00D92B19">
              <w:rPr>
                <w:rFonts w:hint="eastAsia"/>
                <w:b/>
                <w:sz w:val="24"/>
                <w:szCs w:val="24"/>
                <w:u w:val="single"/>
              </w:rPr>
              <w:t>未發現蘭嶼貯存場有建議對工作人員調整工作之紀錄</w:t>
            </w:r>
            <w:r w:rsidRPr="00D92B19">
              <w:rPr>
                <w:rFonts w:hint="eastAsia"/>
                <w:sz w:val="24"/>
                <w:szCs w:val="24"/>
              </w:rPr>
              <w:t>。</w:t>
            </w:r>
          </w:p>
        </w:tc>
      </w:tr>
      <w:tr w:rsidR="00D92B19" w:rsidRPr="00D92B19" w:rsidTr="002815C5">
        <w:tc>
          <w:tcPr>
            <w:tcW w:w="1777" w:type="dxa"/>
          </w:tcPr>
          <w:p w:rsidR="001C6F62" w:rsidRPr="00D92B19" w:rsidRDefault="001C6F62" w:rsidP="002815C5">
            <w:pPr>
              <w:pStyle w:val="3"/>
              <w:numPr>
                <w:ilvl w:val="0"/>
                <w:numId w:val="0"/>
              </w:numPr>
              <w:rPr>
                <w:sz w:val="24"/>
                <w:szCs w:val="24"/>
              </w:rPr>
            </w:pPr>
            <w:r w:rsidRPr="00D92B19">
              <w:rPr>
                <w:sz w:val="24"/>
                <w:szCs w:val="24"/>
              </w:rPr>
              <w:lastRenderedPageBreak/>
              <w:t>99.06.22~25</w:t>
            </w:r>
          </w:p>
        </w:tc>
        <w:tc>
          <w:tcPr>
            <w:tcW w:w="7721" w:type="dxa"/>
          </w:tcPr>
          <w:p w:rsidR="001C6F62" w:rsidRPr="00D92B19" w:rsidRDefault="001C6F62" w:rsidP="001C6F62">
            <w:pPr>
              <w:pStyle w:val="3"/>
              <w:numPr>
                <w:ilvl w:val="0"/>
                <w:numId w:val="0"/>
              </w:numPr>
              <w:ind w:left="229" w:hangingChars="88" w:hanging="229"/>
              <w:rPr>
                <w:sz w:val="24"/>
                <w:szCs w:val="24"/>
              </w:rPr>
            </w:pPr>
            <w:r w:rsidRPr="00D92B19">
              <w:rPr>
                <w:rFonts w:hint="eastAsia"/>
                <w:sz w:val="24"/>
                <w:szCs w:val="24"/>
              </w:rPr>
              <w:t>1.發現有輻射工作人員於管制區進行除銹作業時，</w:t>
            </w:r>
            <w:r w:rsidRPr="00D92B19">
              <w:rPr>
                <w:rFonts w:hint="eastAsia"/>
                <w:b/>
                <w:sz w:val="24"/>
                <w:szCs w:val="24"/>
                <w:u w:val="single"/>
              </w:rPr>
              <w:t>未將TLD及EPD正確佩帶於胸前</w:t>
            </w:r>
            <w:r w:rsidRPr="00D92B19">
              <w:rPr>
                <w:rFonts w:hint="eastAsia"/>
                <w:sz w:val="24"/>
                <w:szCs w:val="24"/>
              </w:rPr>
              <w:t>，而是放置於操作機前側。</w:t>
            </w:r>
          </w:p>
          <w:p w:rsidR="001C6F62" w:rsidRPr="00D92B19" w:rsidRDefault="001C6F62" w:rsidP="001C6F62">
            <w:pPr>
              <w:pStyle w:val="3"/>
              <w:numPr>
                <w:ilvl w:val="0"/>
                <w:numId w:val="0"/>
              </w:numPr>
              <w:ind w:left="229" w:hangingChars="88" w:hanging="229"/>
              <w:rPr>
                <w:sz w:val="24"/>
                <w:szCs w:val="24"/>
              </w:rPr>
            </w:pPr>
            <w:r w:rsidRPr="00D92B19">
              <w:rPr>
                <w:rFonts w:hint="eastAsia"/>
                <w:sz w:val="24"/>
                <w:szCs w:val="24"/>
              </w:rPr>
              <w:t>2.貯存場輻防計畫書中5.5.2有關地區管制部分，提及臨時進入管制區工作之人員，一個月內不得超過7天，</w:t>
            </w:r>
            <w:r w:rsidRPr="00D92B19">
              <w:rPr>
                <w:rFonts w:hint="eastAsia"/>
                <w:b/>
                <w:sz w:val="24"/>
                <w:szCs w:val="24"/>
                <w:u w:val="single"/>
              </w:rPr>
              <w:t>且單日劑量限制為0.1毫西弗，而單月劑量限值為0.3毫西弗</w:t>
            </w:r>
            <w:r w:rsidRPr="00D92B19">
              <w:rPr>
                <w:rFonts w:hint="eastAsia"/>
                <w:sz w:val="24"/>
                <w:szCs w:val="24"/>
              </w:rPr>
              <w:t>(係蘭嶼貯存場於其輻防計畫中，對臨時進入輻射管制區工作之人員【指偶因工作或職業需要進入輻射管制區執行公務或從事臨時性作業者】，1個月內不超過7天，預估7天累計有效劑量不超過0.3毫西弗，單日有效劑量不超過0.1毫西弗，做為行政劑量管制限值。該值為台電公司在法規劑量限值下，依場所輻射特性與輻射作業實務，所自訂之人員劑量抑減管理措施)。但發現陳</w:t>
            </w:r>
            <w:r w:rsidR="006401E3">
              <w:rPr>
                <w:rFonts w:hAnsi="標楷體" w:hint="eastAsia"/>
                <w:sz w:val="24"/>
                <w:szCs w:val="24"/>
              </w:rPr>
              <w:t>○○</w:t>
            </w:r>
            <w:r w:rsidRPr="00D92B19">
              <w:rPr>
                <w:rFonts w:hint="eastAsia"/>
                <w:sz w:val="24"/>
                <w:szCs w:val="24"/>
              </w:rPr>
              <w:t>先生分別在99年1月15.18.19.20.21.22.28.29日共八天申請進入管制區進行3×4櫃整理，不符合輻射防護計畫規定。經查該員累積劑量僅為1微西弗(係該名臨時進入輻射管制區之工作人員於99年1月15、18、19、20、21、22、28、29日共8天的累積劑量，並未違反該蘭嶼貯存場於其輻防計畫中所訂定之行政劑量管制限值)。</w:t>
            </w:r>
          </w:p>
          <w:p w:rsidR="001C6F62" w:rsidRPr="00D92B19" w:rsidRDefault="001C6F62" w:rsidP="001C6F62">
            <w:pPr>
              <w:pStyle w:val="3"/>
              <w:numPr>
                <w:ilvl w:val="0"/>
                <w:numId w:val="0"/>
              </w:numPr>
              <w:ind w:left="229" w:hangingChars="88" w:hanging="229"/>
              <w:rPr>
                <w:sz w:val="24"/>
                <w:szCs w:val="24"/>
              </w:rPr>
            </w:pPr>
            <w:r w:rsidRPr="00D92B19">
              <w:rPr>
                <w:rFonts w:hint="eastAsia"/>
                <w:sz w:val="24"/>
                <w:szCs w:val="24"/>
              </w:rPr>
              <w:t>3.臨時進場人員申請書中發現有些申請書中記載不完整，有的人員只有記載進場時間但離場及單次劑量皆未登記，還有一些人員劑量數值（單位）記載錯誤。</w:t>
            </w:r>
          </w:p>
          <w:p w:rsidR="001C6F62" w:rsidRPr="00D92B19" w:rsidRDefault="001C6F62" w:rsidP="001C6F62">
            <w:pPr>
              <w:pStyle w:val="3"/>
              <w:numPr>
                <w:ilvl w:val="0"/>
                <w:numId w:val="0"/>
              </w:numPr>
              <w:ind w:left="229" w:hangingChars="88" w:hanging="229"/>
              <w:rPr>
                <w:sz w:val="24"/>
                <w:szCs w:val="24"/>
              </w:rPr>
            </w:pPr>
            <w:r w:rsidRPr="00D92B19">
              <w:rPr>
                <w:rFonts w:hint="eastAsia"/>
                <w:sz w:val="24"/>
                <w:szCs w:val="24"/>
              </w:rPr>
              <w:t>4.輻射工作人員每年3小時輻防繼續教育課程，雖有人員簽名，但未將外包及台電公司人員作好區分，也沒有將上課照片留存，查核比對不易。另建議將最新的游離輻射防護法規加入上課教材。</w:t>
            </w:r>
          </w:p>
        </w:tc>
      </w:tr>
      <w:tr w:rsidR="00D92B19" w:rsidRPr="00D92B19" w:rsidTr="002815C5">
        <w:tc>
          <w:tcPr>
            <w:tcW w:w="1777" w:type="dxa"/>
          </w:tcPr>
          <w:p w:rsidR="001C6F62" w:rsidRPr="00D92B19" w:rsidRDefault="001C6F62" w:rsidP="002815C5">
            <w:pPr>
              <w:pStyle w:val="3"/>
              <w:numPr>
                <w:ilvl w:val="0"/>
                <w:numId w:val="0"/>
              </w:numPr>
              <w:rPr>
                <w:sz w:val="24"/>
                <w:szCs w:val="24"/>
              </w:rPr>
            </w:pPr>
            <w:r w:rsidRPr="00D92B19">
              <w:rPr>
                <w:sz w:val="24"/>
                <w:szCs w:val="24"/>
              </w:rPr>
              <w:t>100.06.27~30</w:t>
            </w:r>
          </w:p>
        </w:tc>
        <w:tc>
          <w:tcPr>
            <w:tcW w:w="7721" w:type="dxa"/>
          </w:tcPr>
          <w:p w:rsidR="001C6F62" w:rsidRPr="00D92B19" w:rsidRDefault="001C6F62" w:rsidP="001C6F62">
            <w:pPr>
              <w:pStyle w:val="3"/>
              <w:numPr>
                <w:ilvl w:val="0"/>
                <w:numId w:val="0"/>
              </w:numPr>
              <w:ind w:left="229" w:hangingChars="88" w:hanging="229"/>
              <w:rPr>
                <w:sz w:val="24"/>
                <w:szCs w:val="24"/>
              </w:rPr>
            </w:pPr>
            <w:r w:rsidRPr="00D92B19">
              <w:rPr>
                <w:rFonts w:hint="eastAsia"/>
                <w:sz w:val="24"/>
                <w:szCs w:val="24"/>
              </w:rPr>
              <w:t>1.查核包商輻射工作人員健康（體格）檢查紀錄，發現部分人員使用舊表格（三級健康管理），</w:t>
            </w:r>
            <w:r w:rsidRPr="00D92B19">
              <w:rPr>
                <w:rFonts w:hint="eastAsia"/>
                <w:b/>
                <w:sz w:val="24"/>
                <w:szCs w:val="24"/>
                <w:u w:val="single"/>
              </w:rPr>
              <w:t>且有些資料缺少健康管理之內容</w:t>
            </w:r>
            <w:r w:rsidRPr="00D92B19">
              <w:rPr>
                <w:rFonts w:hint="eastAsia"/>
                <w:sz w:val="24"/>
                <w:szCs w:val="24"/>
              </w:rPr>
              <w:t>。</w:t>
            </w:r>
            <w:r w:rsidRPr="00D92B19">
              <w:rPr>
                <w:rFonts w:hint="eastAsia"/>
                <w:b/>
                <w:sz w:val="24"/>
                <w:szCs w:val="24"/>
                <w:u w:val="single"/>
              </w:rPr>
              <w:t>已要求該場確實審查及督導包商依「勞工健康保護規則」及「游離輻射防護法施行細則」實施健康管理</w:t>
            </w:r>
            <w:r w:rsidRPr="00D92B19">
              <w:rPr>
                <w:rFonts w:hint="eastAsia"/>
                <w:sz w:val="24"/>
                <w:szCs w:val="24"/>
              </w:rPr>
              <w:t>。</w:t>
            </w:r>
          </w:p>
          <w:p w:rsidR="001C6F62" w:rsidRPr="00D92B19" w:rsidRDefault="001C6F62" w:rsidP="001C6F62">
            <w:pPr>
              <w:pStyle w:val="3"/>
              <w:numPr>
                <w:ilvl w:val="0"/>
                <w:numId w:val="0"/>
              </w:numPr>
              <w:ind w:left="229" w:hangingChars="88" w:hanging="229"/>
              <w:rPr>
                <w:sz w:val="24"/>
                <w:szCs w:val="24"/>
              </w:rPr>
            </w:pPr>
            <w:r w:rsidRPr="00D92B19">
              <w:rPr>
                <w:rFonts w:hint="eastAsia"/>
                <w:sz w:val="24"/>
                <w:szCs w:val="24"/>
              </w:rPr>
              <w:t>2.查核定期（新進）輻射防護訓練紀錄，其訓練教材未能完整保存，而99年、100年測驗試題相同且與教材不完全相關。有關授課人員資格、訓練紀錄等項目，已要求該場確依「游離輻射防護法施行細則」第五條規定辦理。</w:t>
            </w:r>
          </w:p>
        </w:tc>
      </w:tr>
    </w:tbl>
    <w:p w:rsidR="001C6F62" w:rsidRPr="00D92B19" w:rsidRDefault="001C6F62" w:rsidP="001C6F62">
      <w:pPr>
        <w:pStyle w:val="3"/>
        <w:numPr>
          <w:ilvl w:val="0"/>
          <w:numId w:val="0"/>
        </w:numPr>
        <w:rPr>
          <w:sz w:val="24"/>
          <w:szCs w:val="24"/>
        </w:rPr>
      </w:pPr>
      <w:r w:rsidRPr="00D92B19">
        <w:rPr>
          <w:rFonts w:hint="eastAsia"/>
          <w:sz w:val="24"/>
          <w:szCs w:val="24"/>
        </w:rPr>
        <w:t>監察院製表；資料來源：原能會</w:t>
      </w:r>
    </w:p>
    <w:p w:rsidR="001C6F62" w:rsidRPr="00D92B19" w:rsidRDefault="001C6F62" w:rsidP="001C6F62">
      <w:pPr>
        <w:pStyle w:val="3"/>
        <w:numPr>
          <w:ilvl w:val="2"/>
          <w:numId w:val="1"/>
        </w:numPr>
      </w:pPr>
      <w:r w:rsidRPr="00D92B19">
        <w:rPr>
          <w:rFonts w:hint="eastAsia"/>
        </w:rPr>
        <w:t>詢據經濟部對「台電公司先前檢整作業缺失」表示</w:t>
      </w:r>
      <w:r w:rsidRPr="00D92B19">
        <w:rPr>
          <w:rStyle w:val="afc"/>
        </w:rPr>
        <w:footnoteReference w:id="9"/>
      </w:r>
      <w:r w:rsidRPr="00D92B19">
        <w:rPr>
          <w:rFonts w:hint="eastAsia"/>
        </w:rPr>
        <w:t>：</w:t>
      </w:r>
    </w:p>
    <w:p w:rsidR="001C6F62" w:rsidRPr="00D92B19" w:rsidRDefault="001C6F62" w:rsidP="001C6F62">
      <w:pPr>
        <w:pStyle w:val="4"/>
        <w:numPr>
          <w:ilvl w:val="3"/>
          <w:numId w:val="1"/>
        </w:numPr>
      </w:pPr>
      <w:r w:rsidRPr="00D92B19">
        <w:rPr>
          <w:rFonts w:hint="eastAsia"/>
        </w:rPr>
        <w:t>101年11月8日公視晚間新聞「蘭嶼貯存場核廢檢整粗糙 原能會致歉」簡述：</w:t>
      </w:r>
    </w:p>
    <w:p w:rsidR="001C6F62" w:rsidRPr="00D92B19" w:rsidRDefault="001C6F62" w:rsidP="001C6F62">
      <w:pPr>
        <w:pStyle w:val="4"/>
        <w:numPr>
          <w:ilvl w:val="0"/>
          <w:numId w:val="0"/>
        </w:numPr>
        <w:ind w:left="1701" w:firstLineChars="200" w:firstLine="680"/>
      </w:pPr>
      <w:r w:rsidRPr="00D92B19">
        <w:rPr>
          <w:rFonts w:hint="eastAsia"/>
        </w:rPr>
        <w:t>101年10月25日立法委員鄭麗君（現為文化部</w:t>
      </w:r>
      <w:r w:rsidRPr="00D92B19">
        <w:rPr>
          <w:rFonts w:hint="eastAsia"/>
        </w:rPr>
        <w:lastRenderedPageBreak/>
        <w:t>長）於立法院教育及文化委員會質詢原能會蔡春鴻前主委有關蘭嶼貯存場檢整重裝作業輻防安全之相關報導。公布蘭嶼貯存場核廢料桶檢整過程照片及影像，台電公司檢整明顯疏失，原能會調查於101年11月8日提出報告，證實這些照片都是100年6月份之新事證，取桶時隔離帆布沒有繫緊，影響隔離效果，未盡品保責任，證明廠商作業確有疏失，原能會決定要請經濟部對台電公司做出懲處，原能會蔡春鴻主委亦公開道歉。</w:t>
      </w:r>
    </w:p>
    <w:p w:rsidR="001C6F62" w:rsidRPr="00D92B19" w:rsidRDefault="001C6F62" w:rsidP="001C6F62">
      <w:pPr>
        <w:pStyle w:val="4"/>
        <w:numPr>
          <w:ilvl w:val="3"/>
          <w:numId w:val="1"/>
        </w:numPr>
      </w:pPr>
      <w:r w:rsidRPr="00D92B19">
        <w:rPr>
          <w:rFonts w:hint="eastAsia"/>
        </w:rPr>
        <w:t>101年11月9日原視晚間新聞「蘭嶼貯存場檢整缺失 立委影片踢爆」簡述：</w:t>
      </w:r>
    </w:p>
    <w:p w:rsidR="001C6F62" w:rsidRPr="00D92B19" w:rsidRDefault="001C6F62" w:rsidP="001C6F62">
      <w:pPr>
        <w:pStyle w:val="5"/>
        <w:numPr>
          <w:ilvl w:val="4"/>
          <w:numId w:val="1"/>
        </w:numPr>
      </w:pPr>
      <w:r w:rsidRPr="00D92B19">
        <w:rPr>
          <w:rFonts w:hint="eastAsia"/>
        </w:rPr>
        <w:t>立法委員鄭麗君（現為文化部長）於101年10月25日公布蘭嶼貯存場核廢料桶檢整過程照片及影像，披露檢整</w:t>
      </w:r>
      <w:r w:rsidR="005428B8">
        <w:rPr>
          <w:rFonts w:hint="eastAsia"/>
        </w:rPr>
        <w:t>作業</w:t>
      </w:r>
      <w:r w:rsidRPr="00D92B19">
        <w:rPr>
          <w:rFonts w:hint="eastAsia"/>
        </w:rPr>
        <w:t>期間作業現場發生工人徒手作業、密閉失效之瑕疵。</w:t>
      </w:r>
    </w:p>
    <w:p w:rsidR="001C6F62" w:rsidRPr="00D92B19" w:rsidRDefault="001C6F62" w:rsidP="001C6F62">
      <w:pPr>
        <w:pStyle w:val="5"/>
        <w:numPr>
          <w:ilvl w:val="4"/>
          <w:numId w:val="1"/>
        </w:numPr>
        <w:rPr>
          <w:kern w:val="0"/>
          <w:szCs w:val="32"/>
        </w:rPr>
      </w:pPr>
      <w:r w:rsidRPr="00D92B19">
        <w:rPr>
          <w:rFonts w:hint="eastAsia"/>
          <w:kern w:val="0"/>
          <w:szCs w:val="32"/>
        </w:rPr>
        <w:t>立委痛批工人暴露在輻射污染中，作業現場完全不是原能會要求之負壓密閉空間，核廢料粉塵四散，檢整作業太草率，證明原能會管制無效且失能。</w:t>
      </w:r>
    </w:p>
    <w:p w:rsidR="001C6F62" w:rsidRPr="00D92B19" w:rsidRDefault="001C6F62" w:rsidP="001C6F62">
      <w:pPr>
        <w:pStyle w:val="5"/>
        <w:numPr>
          <w:ilvl w:val="4"/>
          <w:numId w:val="1"/>
        </w:numPr>
        <w:rPr>
          <w:kern w:val="0"/>
          <w:szCs w:val="32"/>
        </w:rPr>
      </w:pPr>
      <w:r w:rsidRPr="00D92B19">
        <w:rPr>
          <w:rFonts w:hint="eastAsia"/>
          <w:kern w:val="0"/>
          <w:szCs w:val="32"/>
        </w:rPr>
        <w:t>立委提出之影片中，遮蔽物件下端所放置的隔離帷幕帆布未繫牢</w:t>
      </w:r>
      <w:r w:rsidRPr="00D92B19">
        <w:rPr>
          <w:kern w:val="0"/>
          <w:szCs w:val="32"/>
        </w:rPr>
        <w:t>被風掀起，影響隔離效果，顯示承包商人員執行自主品管，沒有善盡第一級品保作業職責，</w:t>
      </w:r>
      <w:r w:rsidRPr="00D92B19">
        <w:rPr>
          <w:rFonts w:hint="eastAsia"/>
          <w:kern w:val="0"/>
          <w:szCs w:val="32"/>
        </w:rPr>
        <w:t>也</w:t>
      </w:r>
      <w:r w:rsidRPr="00D92B19">
        <w:rPr>
          <w:kern w:val="0"/>
          <w:szCs w:val="32"/>
        </w:rPr>
        <w:t>說明了台電公司檢整期間的缺失</w:t>
      </w:r>
      <w:r w:rsidRPr="00D92B19">
        <w:rPr>
          <w:rFonts w:hint="eastAsia"/>
          <w:kern w:val="0"/>
          <w:szCs w:val="32"/>
        </w:rPr>
        <w:t>。</w:t>
      </w:r>
    </w:p>
    <w:p w:rsidR="001C6F62" w:rsidRPr="00D92B19" w:rsidRDefault="001C6F62" w:rsidP="001C6F62">
      <w:pPr>
        <w:pStyle w:val="5"/>
        <w:numPr>
          <w:ilvl w:val="4"/>
          <w:numId w:val="1"/>
        </w:numPr>
        <w:rPr>
          <w:kern w:val="0"/>
          <w:szCs w:val="32"/>
        </w:rPr>
      </w:pPr>
      <w:r w:rsidRPr="00D92B19">
        <w:rPr>
          <w:kern w:val="0"/>
          <w:szCs w:val="32"/>
        </w:rPr>
        <w:t>台電公司表示坦承疏忽，造成民眾及當地蘭嶼居民不必要的恐慌，深感抱歉，但也強調，工作人員、貯存場與蘭嶼環境輻射監測的結果</w:t>
      </w:r>
      <w:r w:rsidRPr="00D92B19">
        <w:rPr>
          <w:rFonts w:hint="eastAsia"/>
          <w:kern w:val="0"/>
          <w:szCs w:val="32"/>
        </w:rPr>
        <w:t>皆為</w:t>
      </w:r>
      <w:r w:rsidRPr="00D92B19">
        <w:rPr>
          <w:kern w:val="0"/>
          <w:szCs w:val="32"/>
        </w:rPr>
        <w:t>正常。</w:t>
      </w:r>
    </w:p>
    <w:p w:rsidR="001C6F62" w:rsidRPr="00D92B19" w:rsidRDefault="001C6F62" w:rsidP="001C6F62">
      <w:pPr>
        <w:pStyle w:val="5"/>
        <w:numPr>
          <w:ilvl w:val="4"/>
          <w:numId w:val="1"/>
        </w:numPr>
      </w:pPr>
      <w:r w:rsidRPr="00D92B19">
        <w:rPr>
          <w:kern w:val="0"/>
          <w:szCs w:val="32"/>
        </w:rPr>
        <w:t>原能會表示，包商與台電公司都未發現缺失，顯見未能善盡第一級、第二級品保之責；第三</w:t>
      </w:r>
      <w:r w:rsidRPr="00D92B19">
        <w:rPr>
          <w:kern w:val="0"/>
          <w:szCs w:val="32"/>
        </w:rPr>
        <w:lastRenderedPageBreak/>
        <w:t>級品保</w:t>
      </w:r>
      <w:r w:rsidRPr="00D92B19">
        <w:rPr>
          <w:rFonts w:hint="eastAsia"/>
          <w:kern w:val="0"/>
          <w:szCs w:val="32"/>
        </w:rPr>
        <w:t>之</w:t>
      </w:r>
      <w:r w:rsidRPr="00D92B19">
        <w:rPr>
          <w:kern w:val="0"/>
          <w:szCs w:val="32"/>
        </w:rPr>
        <w:t>台電公司核安處，在檢整作業期間沒有派員駐場稽核，四年間</w:t>
      </w:r>
      <w:r w:rsidRPr="00D92B19">
        <w:rPr>
          <w:rFonts w:hint="eastAsia"/>
          <w:kern w:val="0"/>
          <w:szCs w:val="32"/>
        </w:rPr>
        <w:t>僅至</w:t>
      </w:r>
      <w:r w:rsidRPr="00D92B19">
        <w:rPr>
          <w:kern w:val="0"/>
          <w:szCs w:val="32"/>
        </w:rPr>
        <w:t>蘭嶼稽查11次，顯示台電公司對核廢料管理品保不夠重視，</w:t>
      </w:r>
      <w:r w:rsidRPr="00D92B19">
        <w:rPr>
          <w:rFonts w:hint="eastAsia"/>
          <w:kern w:val="0"/>
          <w:szCs w:val="32"/>
        </w:rPr>
        <w:t>將</w:t>
      </w:r>
      <w:r w:rsidRPr="00D92B19">
        <w:rPr>
          <w:kern w:val="0"/>
          <w:szCs w:val="32"/>
        </w:rPr>
        <w:t>針對蘭嶼</w:t>
      </w:r>
      <w:r w:rsidRPr="00D92B19">
        <w:rPr>
          <w:rFonts w:hint="eastAsia"/>
          <w:kern w:val="0"/>
          <w:szCs w:val="32"/>
        </w:rPr>
        <w:t>貯存場</w:t>
      </w:r>
      <w:r w:rsidRPr="00D92B19">
        <w:rPr>
          <w:kern w:val="0"/>
          <w:szCs w:val="32"/>
        </w:rPr>
        <w:t>檢整</w:t>
      </w:r>
      <w:r w:rsidRPr="00D92B19">
        <w:rPr>
          <w:rFonts w:hint="eastAsia"/>
          <w:kern w:val="0"/>
          <w:szCs w:val="32"/>
        </w:rPr>
        <w:t>作業</w:t>
      </w:r>
      <w:r w:rsidRPr="00D92B19">
        <w:rPr>
          <w:kern w:val="0"/>
          <w:szCs w:val="32"/>
        </w:rPr>
        <w:t>疏失，懲處相關人員。</w:t>
      </w:r>
    </w:p>
    <w:p w:rsidR="001C6F62" w:rsidRPr="00D92B19" w:rsidRDefault="001C6F62" w:rsidP="001C6F62">
      <w:pPr>
        <w:pStyle w:val="4"/>
        <w:numPr>
          <w:ilvl w:val="3"/>
          <w:numId w:val="1"/>
        </w:numPr>
      </w:pPr>
      <w:r w:rsidRPr="00D92B19">
        <w:rPr>
          <w:rFonts w:hint="eastAsia"/>
        </w:rPr>
        <w:t>遮蔽用帆布被風吹動，並無密閉效果乙節：</w:t>
      </w:r>
    </w:p>
    <w:p w:rsidR="001C6F62" w:rsidRPr="00D92B19" w:rsidRDefault="001C6F62" w:rsidP="001C6F62">
      <w:pPr>
        <w:pStyle w:val="4"/>
        <w:numPr>
          <w:ilvl w:val="0"/>
          <w:numId w:val="0"/>
        </w:numPr>
        <w:ind w:left="1701" w:firstLineChars="200" w:firstLine="680"/>
      </w:pPr>
      <w:r w:rsidRPr="00D92B19">
        <w:rPr>
          <w:rFonts w:hint="eastAsia"/>
        </w:rPr>
        <w:t>經由該影片的現場研判，時間應在100年6月中旬，執行#11-2溝之取桶作業，由於#11溝為長（#11-2）、短（#11-1）溝併排，該作業區適逢於長溝，如同為單溝作業，小型遮蔽物件必須以屏蔽水泥塊做為支撐，在小型遮蔽物件之外側，因礙於高程與路面寬度不足，無法完全填實空隙，因此在原來與壕溝間所使用的遮蔽帆布會有間隙產生，工作人員會加強藍白色帆布做為遮蔽輔助。因作業期間有強風而造成該帆布固定鬆脫，因外帆布受風吹往外飄，內帆布往內飄，應為吹過空隙間的風力所致。台電公司宣稱該週的場內偵測紀錄，並無污染擴散的紀錄，顯示負壓作業應未受該陣風的影響。惟在短溝作業時，承包商未事先加強內部阻隔的帆布，並確實繫牢固定用繩索，作業上有所疏失。</w:t>
      </w:r>
    </w:p>
    <w:p w:rsidR="001C6F62" w:rsidRPr="00D92B19" w:rsidRDefault="001C6F62" w:rsidP="001C6F62">
      <w:pPr>
        <w:pStyle w:val="4"/>
        <w:numPr>
          <w:ilvl w:val="3"/>
          <w:numId w:val="1"/>
        </w:numPr>
      </w:pPr>
      <w:r w:rsidRPr="00D92B19">
        <w:rPr>
          <w:rFonts w:hint="eastAsia"/>
        </w:rPr>
        <w:t>檢討及策進作為：</w:t>
      </w:r>
    </w:p>
    <w:p w:rsidR="001C6F62" w:rsidRPr="00D92B19" w:rsidRDefault="001C6F62" w:rsidP="001C6F62">
      <w:pPr>
        <w:pStyle w:val="4"/>
        <w:numPr>
          <w:ilvl w:val="0"/>
          <w:numId w:val="0"/>
        </w:numPr>
        <w:ind w:left="1701"/>
        <w:rPr>
          <w:sz w:val="28"/>
          <w:szCs w:val="28"/>
        </w:rPr>
      </w:pPr>
      <w:r w:rsidRPr="00D92B19">
        <w:rPr>
          <w:rFonts w:hint="eastAsia"/>
          <w:sz w:val="28"/>
          <w:szCs w:val="28"/>
        </w:rPr>
        <w:t>表2 96-100年檢整重裝作業檢討及策進作為一覽表</w:t>
      </w:r>
    </w:p>
    <w:tbl>
      <w:tblPr>
        <w:tblStyle w:val="13"/>
        <w:tblW w:w="0" w:type="auto"/>
        <w:tblInd w:w="108" w:type="dxa"/>
        <w:tblLook w:val="04A0" w:firstRow="1" w:lastRow="0" w:firstColumn="1" w:lastColumn="0" w:noHBand="0" w:noVBand="1"/>
      </w:tblPr>
      <w:tblGrid>
        <w:gridCol w:w="1276"/>
        <w:gridCol w:w="2853"/>
        <w:gridCol w:w="4823"/>
      </w:tblGrid>
      <w:tr w:rsidR="00D92B19" w:rsidRPr="00D92B19" w:rsidTr="002815C5">
        <w:tc>
          <w:tcPr>
            <w:tcW w:w="1276" w:type="dxa"/>
          </w:tcPr>
          <w:p w:rsidR="001C6F62" w:rsidRPr="00D92B19" w:rsidRDefault="001C6F62" w:rsidP="002815C5">
            <w:pPr>
              <w:overflowPunct/>
              <w:autoSpaceDE/>
              <w:autoSpaceDN/>
              <w:spacing w:line="0" w:lineRule="atLeast"/>
              <w:jc w:val="center"/>
              <w:rPr>
                <w:rFonts w:hAnsi="標楷體"/>
                <w:sz w:val="24"/>
                <w:szCs w:val="24"/>
              </w:rPr>
            </w:pPr>
            <w:r w:rsidRPr="00D92B19">
              <w:rPr>
                <w:rFonts w:hAnsi="標楷體" w:hint="eastAsia"/>
                <w:sz w:val="24"/>
                <w:szCs w:val="24"/>
              </w:rPr>
              <w:t>作業項目</w:t>
            </w:r>
          </w:p>
        </w:tc>
        <w:tc>
          <w:tcPr>
            <w:tcW w:w="2853" w:type="dxa"/>
          </w:tcPr>
          <w:p w:rsidR="001C6F62" w:rsidRPr="00D92B19" w:rsidRDefault="001C6F62" w:rsidP="002815C5">
            <w:pPr>
              <w:overflowPunct/>
              <w:autoSpaceDE/>
              <w:autoSpaceDN/>
              <w:spacing w:line="0" w:lineRule="atLeast"/>
              <w:jc w:val="center"/>
              <w:rPr>
                <w:rFonts w:hAnsi="標楷體"/>
                <w:sz w:val="24"/>
                <w:szCs w:val="24"/>
              </w:rPr>
            </w:pPr>
            <w:r w:rsidRPr="00D92B19">
              <w:rPr>
                <w:rFonts w:hAnsi="標楷體" w:hint="eastAsia"/>
                <w:sz w:val="24"/>
                <w:szCs w:val="24"/>
              </w:rPr>
              <w:t>96-100年檢整重裝作業</w:t>
            </w:r>
          </w:p>
        </w:tc>
        <w:tc>
          <w:tcPr>
            <w:tcW w:w="4823" w:type="dxa"/>
            <w:vAlign w:val="center"/>
          </w:tcPr>
          <w:p w:rsidR="001C6F62" w:rsidRPr="00D92B19" w:rsidRDefault="001C6F62" w:rsidP="002815C5">
            <w:pPr>
              <w:overflowPunct/>
              <w:autoSpaceDE/>
              <w:autoSpaceDN/>
              <w:spacing w:line="0" w:lineRule="atLeast"/>
              <w:jc w:val="center"/>
              <w:rPr>
                <w:rFonts w:hAnsi="標楷體"/>
                <w:sz w:val="24"/>
                <w:szCs w:val="24"/>
              </w:rPr>
            </w:pPr>
            <w:r w:rsidRPr="00D92B19">
              <w:rPr>
                <w:rFonts w:hAnsi="標楷體" w:hint="eastAsia"/>
                <w:sz w:val="24"/>
                <w:szCs w:val="24"/>
              </w:rPr>
              <w:t>提升營運安全實施計畫重裝作業</w:t>
            </w:r>
          </w:p>
        </w:tc>
      </w:tr>
      <w:tr w:rsidR="00D92B19" w:rsidRPr="00D92B19" w:rsidTr="002815C5">
        <w:tc>
          <w:tcPr>
            <w:tcW w:w="1276" w:type="dxa"/>
            <w:vAlign w:val="center"/>
          </w:tcPr>
          <w:p w:rsidR="001C6F62" w:rsidRPr="00D92B19" w:rsidRDefault="001C6F62" w:rsidP="002815C5">
            <w:pPr>
              <w:overflowPunct/>
              <w:autoSpaceDE/>
              <w:autoSpaceDN/>
              <w:spacing w:line="0" w:lineRule="atLeast"/>
              <w:rPr>
                <w:rFonts w:hAnsi="標楷體"/>
                <w:sz w:val="24"/>
                <w:szCs w:val="24"/>
              </w:rPr>
            </w:pPr>
            <w:r w:rsidRPr="00D92B19">
              <w:rPr>
                <w:rFonts w:hAnsi="標楷體" w:hint="eastAsia"/>
                <w:sz w:val="24"/>
                <w:szCs w:val="24"/>
              </w:rPr>
              <w:t>作業方式</w:t>
            </w:r>
          </w:p>
        </w:tc>
        <w:tc>
          <w:tcPr>
            <w:tcW w:w="2853" w:type="dxa"/>
            <w:vAlign w:val="center"/>
          </w:tcPr>
          <w:p w:rsidR="001C6F62" w:rsidRPr="00D92B19" w:rsidRDefault="001C6F62" w:rsidP="002815C5">
            <w:pPr>
              <w:overflowPunct/>
              <w:autoSpaceDE/>
              <w:autoSpaceDN/>
              <w:spacing w:line="0" w:lineRule="atLeast"/>
              <w:rPr>
                <w:rFonts w:hAnsi="標楷體"/>
                <w:sz w:val="24"/>
                <w:szCs w:val="24"/>
              </w:rPr>
            </w:pPr>
            <w:r w:rsidRPr="00D92B19">
              <w:rPr>
                <w:rFonts w:hAnsi="標楷體" w:hint="eastAsia"/>
                <w:sz w:val="24"/>
                <w:szCs w:val="24"/>
              </w:rPr>
              <w:t>將廢棄物桶分為四類進行檢整作業。</w:t>
            </w:r>
          </w:p>
        </w:tc>
        <w:tc>
          <w:tcPr>
            <w:tcW w:w="4823" w:type="dxa"/>
          </w:tcPr>
          <w:p w:rsidR="001C6F62" w:rsidRPr="00D92B19" w:rsidRDefault="001C6F62" w:rsidP="002815C5">
            <w:pPr>
              <w:overflowPunct/>
              <w:autoSpaceDE/>
              <w:autoSpaceDN/>
              <w:spacing w:line="0" w:lineRule="atLeast"/>
              <w:rPr>
                <w:rFonts w:hAnsi="標楷體"/>
                <w:sz w:val="24"/>
                <w:szCs w:val="24"/>
              </w:rPr>
            </w:pPr>
            <w:r w:rsidRPr="00D92B19">
              <w:rPr>
                <w:rFonts w:hAnsi="標楷體" w:hint="eastAsia"/>
                <w:sz w:val="24"/>
                <w:szCs w:val="24"/>
              </w:rPr>
              <w:t>不會重新破碎固化原有的廢棄物桶，對比96年-100年間進行之廢棄物桶全面檢整重裝作業單純且安全性高。</w:t>
            </w:r>
          </w:p>
        </w:tc>
      </w:tr>
      <w:tr w:rsidR="00D92B19" w:rsidRPr="00D92B19" w:rsidTr="002815C5">
        <w:tc>
          <w:tcPr>
            <w:tcW w:w="1276" w:type="dxa"/>
            <w:vAlign w:val="center"/>
          </w:tcPr>
          <w:p w:rsidR="001C6F62" w:rsidRPr="00D92B19" w:rsidRDefault="001C6F62" w:rsidP="002815C5">
            <w:pPr>
              <w:overflowPunct/>
              <w:autoSpaceDE/>
              <w:autoSpaceDN/>
              <w:spacing w:line="0" w:lineRule="atLeast"/>
              <w:rPr>
                <w:rFonts w:hAnsi="標楷體"/>
                <w:sz w:val="24"/>
                <w:szCs w:val="24"/>
              </w:rPr>
            </w:pPr>
            <w:r w:rsidRPr="00D92B19">
              <w:rPr>
                <w:rFonts w:hAnsi="標楷體" w:hint="eastAsia"/>
                <w:sz w:val="24"/>
                <w:szCs w:val="24"/>
              </w:rPr>
              <w:t>人員訓練</w:t>
            </w:r>
          </w:p>
        </w:tc>
        <w:tc>
          <w:tcPr>
            <w:tcW w:w="2853" w:type="dxa"/>
            <w:vAlign w:val="center"/>
          </w:tcPr>
          <w:p w:rsidR="001C6F62" w:rsidRPr="00D92B19" w:rsidRDefault="001C6F62" w:rsidP="002815C5">
            <w:pPr>
              <w:overflowPunct/>
              <w:autoSpaceDE/>
              <w:autoSpaceDN/>
              <w:spacing w:line="0" w:lineRule="atLeast"/>
              <w:rPr>
                <w:rFonts w:hAnsi="標楷體"/>
                <w:sz w:val="24"/>
                <w:szCs w:val="24"/>
              </w:rPr>
            </w:pPr>
            <w:r w:rsidRPr="00D92B19">
              <w:rPr>
                <w:rFonts w:hAnsi="標楷體" w:hint="eastAsia"/>
                <w:sz w:val="24"/>
                <w:szCs w:val="24"/>
              </w:rPr>
              <w:t>對作業人員要求接受職業安全衛生訓練3小時、輻射防護訓練3小時。</w:t>
            </w:r>
          </w:p>
        </w:tc>
        <w:tc>
          <w:tcPr>
            <w:tcW w:w="4823" w:type="dxa"/>
          </w:tcPr>
          <w:p w:rsidR="001C6F62" w:rsidRPr="00D92B19" w:rsidRDefault="001C6F62" w:rsidP="002815C5">
            <w:pPr>
              <w:overflowPunct/>
              <w:autoSpaceDE/>
              <w:autoSpaceDN/>
              <w:spacing w:line="0" w:lineRule="atLeast"/>
              <w:rPr>
                <w:rFonts w:hAnsi="標楷體"/>
                <w:sz w:val="24"/>
                <w:szCs w:val="24"/>
              </w:rPr>
            </w:pPr>
            <w:r w:rsidRPr="00D92B19">
              <w:rPr>
                <w:rFonts w:hAnsi="標楷體" w:hint="eastAsia"/>
                <w:sz w:val="24"/>
                <w:szCs w:val="24"/>
              </w:rPr>
              <w:t>明確訂定訓練計畫，要求各作業人員於作業前，至少須接受職業安全衛生訓練4小時、輻射防護訓練4小時、消防訓練4小時、以及相關作業基本訓練（含意外事故處理）12小時。</w:t>
            </w:r>
          </w:p>
        </w:tc>
      </w:tr>
      <w:tr w:rsidR="00D92B19" w:rsidRPr="00D92B19" w:rsidTr="002815C5">
        <w:tc>
          <w:tcPr>
            <w:tcW w:w="1276" w:type="dxa"/>
            <w:vAlign w:val="center"/>
          </w:tcPr>
          <w:p w:rsidR="001C6F62" w:rsidRPr="00D92B19" w:rsidRDefault="001C6F62" w:rsidP="002815C5">
            <w:pPr>
              <w:overflowPunct/>
              <w:autoSpaceDE/>
              <w:autoSpaceDN/>
              <w:spacing w:line="0" w:lineRule="atLeast"/>
              <w:rPr>
                <w:rFonts w:hAnsi="標楷體"/>
                <w:sz w:val="24"/>
                <w:szCs w:val="24"/>
              </w:rPr>
            </w:pPr>
            <w:r w:rsidRPr="00D92B19">
              <w:rPr>
                <w:rFonts w:hAnsi="標楷體" w:hint="eastAsia"/>
                <w:sz w:val="24"/>
                <w:szCs w:val="24"/>
              </w:rPr>
              <w:t>三級品質保證</w:t>
            </w:r>
          </w:p>
        </w:tc>
        <w:tc>
          <w:tcPr>
            <w:tcW w:w="2853" w:type="dxa"/>
            <w:vAlign w:val="center"/>
          </w:tcPr>
          <w:p w:rsidR="001C6F62" w:rsidRPr="00D92B19" w:rsidRDefault="001C6F62" w:rsidP="002815C5">
            <w:pPr>
              <w:overflowPunct/>
              <w:autoSpaceDE/>
              <w:autoSpaceDN/>
              <w:spacing w:line="0" w:lineRule="atLeast"/>
              <w:rPr>
                <w:rFonts w:hAnsi="標楷體"/>
                <w:sz w:val="24"/>
                <w:szCs w:val="24"/>
              </w:rPr>
            </w:pPr>
            <w:r w:rsidRPr="00D92B19">
              <w:rPr>
                <w:rFonts w:hAnsi="標楷體" w:hint="eastAsia"/>
                <w:sz w:val="24"/>
                <w:szCs w:val="24"/>
              </w:rPr>
              <w:t>由承攬商（一級）及主辦單位（二級）派員駐</w:t>
            </w:r>
            <w:r w:rsidRPr="00D92B19">
              <w:rPr>
                <w:rFonts w:hAnsi="標楷體" w:hint="eastAsia"/>
                <w:sz w:val="24"/>
                <w:szCs w:val="24"/>
              </w:rPr>
              <w:lastRenderedPageBreak/>
              <w:t>場監督、台電公司核安處（三級）以定期派員方式進行稽察品質作業，</w:t>
            </w:r>
            <w:r w:rsidRPr="00D92B19">
              <w:rPr>
                <w:rFonts w:hAnsi="標楷體" w:hint="eastAsia"/>
                <w:b/>
                <w:sz w:val="24"/>
                <w:szCs w:val="24"/>
                <w:u w:val="single"/>
              </w:rPr>
              <w:t>未落實品保查證</w:t>
            </w:r>
            <w:r w:rsidRPr="00D92B19">
              <w:rPr>
                <w:rFonts w:hAnsi="標楷體" w:hint="eastAsia"/>
                <w:sz w:val="24"/>
                <w:szCs w:val="24"/>
              </w:rPr>
              <w:t>。</w:t>
            </w:r>
            <w:r w:rsidRPr="00D92B19">
              <w:rPr>
                <w:rFonts w:hAnsi="標楷體"/>
                <w:sz w:val="24"/>
                <w:szCs w:val="24"/>
              </w:rPr>
              <w:t xml:space="preserve"> </w:t>
            </w:r>
          </w:p>
        </w:tc>
        <w:tc>
          <w:tcPr>
            <w:tcW w:w="4823" w:type="dxa"/>
          </w:tcPr>
          <w:p w:rsidR="001C6F62" w:rsidRPr="00D92B19" w:rsidRDefault="001C6F62" w:rsidP="001C6F62">
            <w:pPr>
              <w:overflowPunct/>
              <w:autoSpaceDE/>
              <w:autoSpaceDN/>
              <w:spacing w:line="0" w:lineRule="atLeast"/>
              <w:ind w:left="260" w:hangingChars="100" w:hanging="260"/>
              <w:rPr>
                <w:rFonts w:hAnsi="標楷體"/>
                <w:sz w:val="24"/>
                <w:szCs w:val="24"/>
              </w:rPr>
            </w:pPr>
            <w:r w:rsidRPr="00D92B19">
              <w:rPr>
                <w:rFonts w:hAnsi="標楷體" w:hint="eastAsia"/>
                <w:sz w:val="24"/>
                <w:szCs w:val="24"/>
              </w:rPr>
              <w:lastRenderedPageBreak/>
              <w:t>1.第一級品質管制（承攬商、低放貯存場）：要求承商落實每日工具箱會議，</w:t>
            </w:r>
            <w:r w:rsidRPr="00D92B19">
              <w:rPr>
                <w:rFonts w:hAnsi="標楷體" w:hint="eastAsia"/>
                <w:sz w:val="24"/>
                <w:szCs w:val="24"/>
              </w:rPr>
              <w:lastRenderedPageBreak/>
              <w:t>承商檢驗員現場查驗且工安員、品質員及輻防員駐場執行現場自主檢查及查證作業，依規定紀錄並按時陳報。同時貯存場派員至現場監驗，督導承商落實第一級品保作業。違反相關規定者將開立罰單，以收實效。</w:t>
            </w:r>
          </w:p>
          <w:p w:rsidR="001C6F62" w:rsidRPr="00D92B19" w:rsidRDefault="001C6F62" w:rsidP="001C6F62">
            <w:pPr>
              <w:overflowPunct/>
              <w:autoSpaceDE/>
              <w:autoSpaceDN/>
              <w:spacing w:line="0" w:lineRule="atLeast"/>
              <w:ind w:leftChars="100" w:left="340"/>
              <w:rPr>
                <w:rFonts w:hAnsi="標楷體"/>
                <w:sz w:val="24"/>
                <w:szCs w:val="24"/>
              </w:rPr>
            </w:pPr>
            <w:r w:rsidRPr="00D92B19">
              <w:rPr>
                <w:rFonts w:hAnsi="標楷體" w:hint="eastAsia"/>
                <w:sz w:val="24"/>
                <w:szCs w:val="24"/>
              </w:rPr>
              <w:t>承商工地負責人不定期至作業現場巡視，未來執行作業時，有關密封情事將不分大小一律留存書面記錄，於自主檢查表上增加「帆布固定」項目，如有鬆脫一律停止作業並立即改正，善盡第一級品保職責。</w:t>
            </w:r>
          </w:p>
          <w:p w:rsidR="001C6F62" w:rsidRPr="00D92B19" w:rsidRDefault="001C6F62" w:rsidP="001C6F62">
            <w:pPr>
              <w:overflowPunct/>
              <w:autoSpaceDE/>
              <w:autoSpaceDN/>
              <w:spacing w:line="0" w:lineRule="atLeast"/>
              <w:ind w:left="260" w:hangingChars="100" w:hanging="260"/>
              <w:rPr>
                <w:rFonts w:hAnsi="標楷體"/>
                <w:sz w:val="24"/>
                <w:szCs w:val="24"/>
              </w:rPr>
            </w:pPr>
            <w:r w:rsidRPr="00D92B19">
              <w:rPr>
                <w:rFonts w:hAnsi="標楷體" w:hint="eastAsia"/>
                <w:sz w:val="24"/>
                <w:szCs w:val="24"/>
              </w:rPr>
              <w:t>2.第二級品質管制（台電公司核後端處），檢驗員每日駐點實施各項施工檢驗，工安員、品質員及輻防員全程至作業現場監督並依程序書執行監督品質查驗及停留查證點查證並按時提報。</w:t>
            </w:r>
          </w:p>
          <w:p w:rsidR="001C6F62" w:rsidRPr="00D92B19" w:rsidRDefault="001C6F62" w:rsidP="001C6F62">
            <w:pPr>
              <w:overflowPunct/>
              <w:autoSpaceDE/>
              <w:autoSpaceDN/>
              <w:spacing w:line="0" w:lineRule="atLeast"/>
              <w:ind w:left="260" w:hangingChars="100" w:hanging="260"/>
              <w:rPr>
                <w:rFonts w:hAnsi="標楷體"/>
                <w:sz w:val="24"/>
                <w:szCs w:val="24"/>
              </w:rPr>
            </w:pPr>
            <w:r w:rsidRPr="00D92B19">
              <w:rPr>
                <w:rFonts w:hAnsi="標楷體" w:hint="eastAsia"/>
                <w:sz w:val="24"/>
                <w:szCs w:val="24"/>
              </w:rPr>
              <w:t>3.第三級品質管制（台電公司核安處），作業期間稽查人員全程駐場並依「核能營運品質保證方案」與「稽查作業程序書」權責範圍對重裝作業實施獨立品質及品保稽查。</w:t>
            </w:r>
          </w:p>
        </w:tc>
      </w:tr>
      <w:tr w:rsidR="00D92B19" w:rsidRPr="00D92B19" w:rsidTr="002815C5">
        <w:tc>
          <w:tcPr>
            <w:tcW w:w="1276" w:type="dxa"/>
            <w:vAlign w:val="center"/>
          </w:tcPr>
          <w:p w:rsidR="001C6F62" w:rsidRPr="00D92B19" w:rsidRDefault="001C6F62" w:rsidP="002815C5">
            <w:pPr>
              <w:overflowPunct/>
              <w:autoSpaceDE/>
              <w:autoSpaceDN/>
              <w:spacing w:line="0" w:lineRule="atLeast"/>
              <w:rPr>
                <w:rFonts w:hAnsi="標楷體"/>
                <w:sz w:val="24"/>
                <w:szCs w:val="24"/>
              </w:rPr>
            </w:pPr>
            <w:r w:rsidRPr="00D92B19">
              <w:rPr>
                <w:rFonts w:hAnsi="標楷體" w:hint="eastAsia"/>
                <w:sz w:val="24"/>
                <w:szCs w:val="24"/>
              </w:rPr>
              <w:lastRenderedPageBreak/>
              <w:t>輻射防護管制</w:t>
            </w:r>
          </w:p>
        </w:tc>
        <w:tc>
          <w:tcPr>
            <w:tcW w:w="2853" w:type="dxa"/>
            <w:vAlign w:val="center"/>
          </w:tcPr>
          <w:p w:rsidR="001C6F62" w:rsidRPr="00D92B19" w:rsidRDefault="001C6F62" w:rsidP="002815C5">
            <w:pPr>
              <w:overflowPunct/>
              <w:autoSpaceDE/>
              <w:autoSpaceDN/>
              <w:spacing w:line="0" w:lineRule="atLeast"/>
              <w:rPr>
                <w:rFonts w:hAnsi="標楷體"/>
                <w:sz w:val="24"/>
                <w:szCs w:val="24"/>
              </w:rPr>
            </w:pPr>
            <w:r w:rsidRPr="00D92B19">
              <w:rPr>
                <w:rFonts w:hAnsi="標楷體" w:hint="eastAsia"/>
                <w:b/>
                <w:sz w:val="24"/>
                <w:szCs w:val="24"/>
                <w:u w:val="single"/>
              </w:rPr>
              <w:t>輻防、工安、品質人員未全程駐現場執行查證作業</w:t>
            </w:r>
            <w:r w:rsidRPr="00D92B19">
              <w:rPr>
                <w:rFonts w:hAnsi="標楷體" w:hint="eastAsia"/>
                <w:sz w:val="24"/>
                <w:szCs w:val="24"/>
              </w:rPr>
              <w:t>。</w:t>
            </w:r>
          </w:p>
        </w:tc>
        <w:tc>
          <w:tcPr>
            <w:tcW w:w="4823" w:type="dxa"/>
          </w:tcPr>
          <w:p w:rsidR="001C6F62" w:rsidRPr="00D92B19" w:rsidRDefault="001C6F62" w:rsidP="001C6F62">
            <w:pPr>
              <w:overflowPunct/>
              <w:autoSpaceDE/>
              <w:autoSpaceDN/>
              <w:spacing w:line="0" w:lineRule="atLeast"/>
              <w:ind w:left="260" w:hangingChars="100" w:hanging="260"/>
              <w:rPr>
                <w:rFonts w:hAnsi="標楷體"/>
                <w:sz w:val="24"/>
                <w:szCs w:val="24"/>
              </w:rPr>
            </w:pPr>
            <w:r w:rsidRPr="00D92B19">
              <w:rPr>
                <w:rFonts w:hAnsi="標楷體" w:hint="eastAsia"/>
                <w:sz w:val="24"/>
                <w:szCs w:val="24"/>
              </w:rPr>
              <w:t>1.場界內置有3具環境輻射監測儀器，可監測現場作業中之輻射劑量率現況。</w:t>
            </w:r>
          </w:p>
          <w:p w:rsidR="001C6F62" w:rsidRPr="00D92B19" w:rsidRDefault="001C6F62" w:rsidP="001C6F62">
            <w:pPr>
              <w:overflowPunct/>
              <w:autoSpaceDE/>
              <w:autoSpaceDN/>
              <w:spacing w:line="0" w:lineRule="atLeast"/>
              <w:ind w:left="260" w:hangingChars="100" w:hanging="260"/>
              <w:rPr>
                <w:rFonts w:hAnsi="標楷體"/>
                <w:sz w:val="24"/>
                <w:szCs w:val="24"/>
              </w:rPr>
            </w:pPr>
            <w:r w:rsidRPr="00D92B19">
              <w:rPr>
                <w:rFonts w:hAnsi="標楷體" w:hint="eastAsia"/>
                <w:sz w:val="24"/>
                <w:szCs w:val="24"/>
              </w:rPr>
              <w:t>2.嚴格進行輻防及工安管制，未穿著完整輻防衣（下壕溝時）及工安配備，皆禁止下壕溝作業。發現有作業缺失時，依作業之規定程序填寫「不符合報告」或「施工改善通知」，且要求承攬商注意改善以防再發生類似缺失，善盡第二級品保之職責。</w:t>
            </w:r>
          </w:p>
          <w:p w:rsidR="001C6F62" w:rsidRPr="00D92B19" w:rsidRDefault="001C6F62" w:rsidP="001C6F62">
            <w:pPr>
              <w:overflowPunct/>
              <w:autoSpaceDE/>
              <w:autoSpaceDN/>
              <w:spacing w:line="0" w:lineRule="atLeast"/>
              <w:ind w:left="260" w:hangingChars="100" w:hanging="260"/>
              <w:rPr>
                <w:rFonts w:hAnsi="標楷體"/>
                <w:sz w:val="24"/>
                <w:szCs w:val="24"/>
              </w:rPr>
            </w:pPr>
            <w:r w:rsidRPr="00D92B19">
              <w:rPr>
                <w:rFonts w:hAnsi="標楷體" w:hint="eastAsia"/>
                <w:sz w:val="24"/>
                <w:szCs w:val="24"/>
              </w:rPr>
              <w:t>3.每日承攬商於管制區執行廢棄物桶重裝作業前須執行工具箱會議討論作業現況且禁攜帶食物、水、手機等進入管制區；</w:t>
            </w:r>
          </w:p>
          <w:p w:rsidR="001C6F62" w:rsidRPr="00D92B19" w:rsidRDefault="001C6F62" w:rsidP="001C6F62">
            <w:pPr>
              <w:overflowPunct/>
              <w:autoSpaceDE/>
              <w:autoSpaceDN/>
              <w:spacing w:line="0" w:lineRule="atLeast"/>
              <w:ind w:leftChars="100" w:left="340"/>
              <w:rPr>
                <w:rFonts w:hAnsi="標楷體"/>
                <w:sz w:val="24"/>
                <w:szCs w:val="24"/>
              </w:rPr>
            </w:pPr>
            <w:r w:rsidRPr="00D92B19">
              <w:rPr>
                <w:rFonts w:hAnsi="標楷體" w:hint="eastAsia"/>
                <w:sz w:val="24"/>
                <w:szCs w:val="24"/>
              </w:rPr>
              <w:t>承攬商於每日廢棄物桶重裝作業完工後，需執行環境清理及環境輻射監測與地面污染拭跡偵測，偵測紀錄均留存備查並登錄作業人員每日接受劑量。</w:t>
            </w:r>
          </w:p>
          <w:p w:rsidR="001C6F62" w:rsidRPr="00D92B19" w:rsidRDefault="001C6F62" w:rsidP="001C6F62">
            <w:pPr>
              <w:overflowPunct/>
              <w:autoSpaceDE/>
              <w:autoSpaceDN/>
              <w:spacing w:line="0" w:lineRule="atLeast"/>
              <w:ind w:left="260" w:hangingChars="100" w:hanging="260"/>
              <w:rPr>
                <w:rFonts w:hAnsi="標楷體"/>
                <w:sz w:val="24"/>
                <w:szCs w:val="24"/>
              </w:rPr>
            </w:pPr>
            <w:r w:rsidRPr="00D92B19">
              <w:rPr>
                <w:rFonts w:hAnsi="標楷體" w:hint="eastAsia"/>
                <w:sz w:val="24"/>
                <w:szCs w:val="24"/>
              </w:rPr>
              <w:t>4.嚴格要求承商指派工安、品質及輻防人員全程於現場執行管制作業，確保作業之安全與品質。</w:t>
            </w:r>
          </w:p>
          <w:p w:rsidR="001C6F62" w:rsidRPr="00D92B19" w:rsidRDefault="001C6F62" w:rsidP="001C6F62">
            <w:pPr>
              <w:overflowPunct/>
              <w:autoSpaceDE/>
              <w:autoSpaceDN/>
              <w:spacing w:line="0" w:lineRule="atLeast"/>
              <w:ind w:left="260" w:hangingChars="100" w:hanging="260"/>
              <w:rPr>
                <w:rFonts w:hAnsi="標楷體"/>
                <w:sz w:val="24"/>
                <w:szCs w:val="24"/>
              </w:rPr>
            </w:pPr>
            <w:r w:rsidRPr="00D92B19">
              <w:rPr>
                <w:rFonts w:hAnsi="標楷體" w:hint="eastAsia"/>
                <w:sz w:val="24"/>
                <w:szCs w:val="24"/>
              </w:rPr>
              <w:lastRenderedPageBreak/>
              <w:t>5.為落實品保稽查作業，台電公司工安員、品質員及輻防員全程至作業現場監督並依程序書執行監督品質查驗及停留查證點查證，檢驗員每日駐點實施各項施工檢驗並按時提報。</w:t>
            </w:r>
          </w:p>
        </w:tc>
      </w:tr>
      <w:tr w:rsidR="00D92B19" w:rsidRPr="00D92B19" w:rsidTr="002815C5">
        <w:tc>
          <w:tcPr>
            <w:tcW w:w="1276" w:type="dxa"/>
            <w:vAlign w:val="center"/>
          </w:tcPr>
          <w:p w:rsidR="001C6F62" w:rsidRPr="00D92B19" w:rsidRDefault="001C6F62" w:rsidP="002815C5">
            <w:pPr>
              <w:overflowPunct/>
              <w:autoSpaceDE/>
              <w:autoSpaceDN/>
              <w:spacing w:line="0" w:lineRule="atLeast"/>
              <w:rPr>
                <w:rFonts w:hAnsi="標楷體"/>
                <w:sz w:val="24"/>
                <w:szCs w:val="24"/>
              </w:rPr>
            </w:pPr>
            <w:r w:rsidRPr="00D92B19">
              <w:rPr>
                <w:rFonts w:hAnsi="標楷體" w:hint="eastAsia"/>
                <w:sz w:val="24"/>
                <w:szCs w:val="24"/>
              </w:rPr>
              <w:lastRenderedPageBreak/>
              <w:t>貯存溝旁土樣分析</w:t>
            </w:r>
          </w:p>
        </w:tc>
        <w:tc>
          <w:tcPr>
            <w:tcW w:w="2853" w:type="dxa"/>
            <w:vAlign w:val="center"/>
          </w:tcPr>
          <w:p w:rsidR="001C6F62" w:rsidRPr="00D92B19" w:rsidRDefault="001C6F62" w:rsidP="002815C5">
            <w:pPr>
              <w:overflowPunct/>
              <w:autoSpaceDE/>
              <w:autoSpaceDN/>
              <w:spacing w:line="0" w:lineRule="atLeast"/>
              <w:rPr>
                <w:rFonts w:hAnsi="標楷體"/>
                <w:sz w:val="24"/>
                <w:szCs w:val="24"/>
              </w:rPr>
            </w:pPr>
            <w:r w:rsidRPr="00D92B19">
              <w:rPr>
                <w:rFonts w:hAnsi="標楷體" w:hint="eastAsia"/>
                <w:sz w:val="24"/>
                <w:szCs w:val="24"/>
              </w:rPr>
              <w:t>檢整作業期間無執行。</w:t>
            </w:r>
          </w:p>
        </w:tc>
        <w:tc>
          <w:tcPr>
            <w:tcW w:w="4823" w:type="dxa"/>
          </w:tcPr>
          <w:p w:rsidR="001C6F62" w:rsidRPr="00D92B19" w:rsidRDefault="001C6F62" w:rsidP="002815C5">
            <w:pPr>
              <w:overflowPunct/>
              <w:autoSpaceDE/>
              <w:autoSpaceDN/>
              <w:spacing w:line="0" w:lineRule="atLeast"/>
              <w:rPr>
                <w:rFonts w:hAnsi="標楷體"/>
                <w:sz w:val="24"/>
                <w:szCs w:val="24"/>
              </w:rPr>
            </w:pPr>
            <w:r w:rsidRPr="00D92B19">
              <w:rPr>
                <w:rFonts w:hAnsi="標楷體" w:hint="eastAsia"/>
                <w:sz w:val="24"/>
                <w:szCs w:val="24"/>
              </w:rPr>
              <w:t>執行土樣取樣分析，頻次為開蓋時先取樣分析乙次，每隔1週再取樣分析乙次，偵測紀錄均留存備查，俾確保無微量放射性物質釋入環境之機會。</w:t>
            </w:r>
          </w:p>
        </w:tc>
      </w:tr>
      <w:tr w:rsidR="00D92B19" w:rsidRPr="00D92B19" w:rsidTr="002815C5">
        <w:tc>
          <w:tcPr>
            <w:tcW w:w="1276" w:type="dxa"/>
            <w:vAlign w:val="center"/>
          </w:tcPr>
          <w:p w:rsidR="001C6F62" w:rsidRPr="00D92B19" w:rsidRDefault="001C6F62" w:rsidP="002815C5">
            <w:pPr>
              <w:overflowPunct/>
              <w:autoSpaceDE/>
              <w:autoSpaceDN/>
              <w:spacing w:line="0" w:lineRule="atLeast"/>
              <w:rPr>
                <w:rFonts w:hAnsi="標楷體"/>
                <w:sz w:val="24"/>
                <w:szCs w:val="24"/>
              </w:rPr>
            </w:pPr>
            <w:r w:rsidRPr="00D92B19">
              <w:rPr>
                <w:rFonts w:hAnsi="標楷體" w:hint="eastAsia"/>
                <w:sz w:val="24"/>
                <w:szCs w:val="24"/>
              </w:rPr>
              <w:t>輻射偵測作業</w:t>
            </w:r>
          </w:p>
        </w:tc>
        <w:tc>
          <w:tcPr>
            <w:tcW w:w="2853" w:type="dxa"/>
            <w:vAlign w:val="center"/>
          </w:tcPr>
          <w:p w:rsidR="001C6F62" w:rsidRPr="00D92B19" w:rsidRDefault="001C6F62" w:rsidP="002815C5">
            <w:pPr>
              <w:overflowPunct/>
              <w:autoSpaceDE/>
              <w:autoSpaceDN/>
              <w:spacing w:line="0" w:lineRule="atLeast"/>
              <w:rPr>
                <w:rFonts w:hAnsi="標楷體"/>
                <w:sz w:val="24"/>
                <w:szCs w:val="24"/>
              </w:rPr>
            </w:pPr>
            <w:r w:rsidRPr="00D92B19">
              <w:rPr>
                <w:rFonts w:hAnsi="標楷體" w:hint="eastAsia"/>
                <w:sz w:val="24"/>
                <w:szCs w:val="24"/>
              </w:rPr>
              <w:t>管制區及監測區的輻射偵測作業無執行。</w:t>
            </w:r>
          </w:p>
        </w:tc>
        <w:tc>
          <w:tcPr>
            <w:tcW w:w="4823" w:type="dxa"/>
            <w:vAlign w:val="center"/>
          </w:tcPr>
          <w:p w:rsidR="001C6F62" w:rsidRPr="00D92B19" w:rsidRDefault="001C6F62" w:rsidP="002815C5">
            <w:pPr>
              <w:overflowPunct/>
              <w:autoSpaceDE/>
              <w:autoSpaceDN/>
              <w:spacing w:line="0" w:lineRule="atLeast"/>
              <w:rPr>
                <w:rFonts w:hAnsi="標楷體"/>
                <w:sz w:val="24"/>
                <w:szCs w:val="24"/>
              </w:rPr>
            </w:pPr>
            <w:r w:rsidRPr="00D92B19">
              <w:rPr>
                <w:rFonts w:hAnsi="標楷體" w:hint="eastAsia"/>
                <w:sz w:val="24"/>
                <w:szCs w:val="24"/>
              </w:rPr>
              <w:t>除依據輻射防護人員劑量與進出管制作業程序書及輻射防護力行輻射偵檢作業程序書執行廠區各項輻射偵檢作業，增加每季管制區及監測區的輻射偵測作業，俾了解場區輻射強度變化。</w:t>
            </w:r>
          </w:p>
        </w:tc>
      </w:tr>
      <w:tr w:rsidR="00D92B19" w:rsidRPr="00D92B19" w:rsidTr="002815C5">
        <w:tc>
          <w:tcPr>
            <w:tcW w:w="1276" w:type="dxa"/>
            <w:vAlign w:val="center"/>
          </w:tcPr>
          <w:p w:rsidR="001C6F62" w:rsidRPr="00D92B19" w:rsidRDefault="001C6F62" w:rsidP="002815C5">
            <w:pPr>
              <w:overflowPunct/>
              <w:autoSpaceDE/>
              <w:autoSpaceDN/>
              <w:spacing w:line="0" w:lineRule="atLeast"/>
              <w:rPr>
                <w:rFonts w:hAnsi="標楷體"/>
                <w:sz w:val="24"/>
                <w:szCs w:val="24"/>
              </w:rPr>
            </w:pPr>
            <w:r w:rsidRPr="00D92B19">
              <w:rPr>
                <w:rFonts w:hAnsi="標楷體" w:hint="eastAsia"/>
                <w:sz w:val="24"/>
                <w:szCs w:val="24"/>
              </w:rPr>
              <w:t>濾棉取樣分析作業</w:t>
            </w:r>
          </w:p>
        </w:tc>
        <w:tc>
          <w:tcPr>
            <w:tcW w:w="2853" w:type="dxa"/>
            <w:vAlign w:val="center"/>
          </w:tcPr>
          <w:p w:rsidR="001C6F62" w:rsidRPr="00D92B19" w:rsidRDefault="001C6F62" w:rsidP="002815C5">
            <w:pPr>
              <w:overflowPunct/>
              <w:autoSpaceDE/>
              <w:autoSpaceDN/>
              <w:spacing w:line="0" w:lineRule="atLeast"/>
              <w:rPr>
                <w:rFonts w:hAnsi="標楷體"/>
                <w:sz w:val="24"/>
                <w:szCs w:val="24"/>
              </w:rPr>
            </w:pPr>
            <w:r w:rsidRPr="00D92B19">
              <w:rPr>
                <w:rFonts w:hAnsi="標楷體" w:hint="eastAsia"/>
                <w:sz w:val="24"/>
                <w:szCs w:val="24"/>
              </w:rPr>
              <w:t>檢整作業排水溝濾棉更換及取樣之頻次為每月執行乙次。</w:t>
            </w:r>
          </w:p>
        </w:tc>
        <w:tc>
          <w:tcPr>
            <w:tcW w:w="4823" w:type="dxa"/>
            <w:vAlign w:val="center"/>
          </w:tcPr>
          <w:p w:rsidR="001C6F62" w:rsidRPr="00D92B19" w:rsidRDefault="001C6F62" w:rsidP="002815C5">
            <w:pPr>
              <w:overflowPunct/>
              <w:autoSpaceDE/>
              <w:autoSpaceDN/>
              <w:spacing w:line="0" w:lineRule="atLeast"/>
              <w:rPr>
                <w:rFonts w:hAnsi="標楷體"/>
                <w:sz w:val="24"/>
                <w:szCs w:val="24"/>
              </w:rPr>
            </w:pPr>
            <w:r w:rsidRPr="00D92B19">
              <w:rPr>
                <w:rFonts w:hAnsi="標楷體" w:hint="eastAsia"/>
                <w:sz w:val="24"/>
                <w:szCs w:val="24"/>
              </w:rPr>
              <w:t>本次重裝作業若濾棉分析核種活度高於貯存場靜態作業之濾棉活度（均小於MDA），濾棉更換及取樣頻率將改為每月2次，俾有效阻絕微量放射性物質外釋環境之機會。</w:t>
            </w:r>
          </w:p>
        </w:tc>
      </w:tr>
    </w:tbl>
    <w:p w:rsidR="001C6F62" w:rsidRPr="00D92B19" w:rsidRDefault="001C6F62" w:rsidP="001C6F62">
      <w:pPr>
        <w:pStyle w:val="4"/>
        <w:numPr>
          <w:ilvl w:val="0"/>
          <w:numId w:val="0"/>
        </w:numPr>
        <w:rPr>
          <w:sz w:val="24"/>
          <w:szCs w:val="24"/>
        </w:rPr>
      </w:pPr>
      <w:r w:rsidRPr="00D92B19">
        <w:rPr>
          <w:rFonts w:hint="eastAsia"/>
          <w:sz w:val="24"/>
          <w:szCs w:val="24"/>
        </w:rPr>
        <w:t>監察院製表；資料來源：經濟部</w:t>
      </w:r>
    </w:p>
    <w:p w:rsidR="001C6F62" w:rsidRPr="00D92B19" w:rsidRDefault="001C6F62" w:rsidP="001C6F62">
      <w:pPr>
        <w:pStyle w:val="3"/>
        <w:numPr>
          <w:ilvl w:val="2"/>
          <w:numId w:val="1"/>
        </w:numPr>
      </w:pPr>
      <w:r w:rsidRPr="00D92B19">
        <w:rPr>
          <w:rFonts w:hint="eastAsia"/>
        </w:rPr>
        <w:t>查據勞動部表示：</w:t>
      </w:r>
    </w:p>
    <w:p w:rsidR="001C6F62" w:rsidRPr="00D92B19" w:rsidRDefault="001C6F62" w:rsidP="001C6F62">
      <w:pPr>
        <w:pStyle w:val="4"/>
        <w:numPr>
          <w:ilvl w:val="3"/>
          <w:numId w:val="1"/>
        </w:numPr>
      </w:pPr>
      <w:r w:rsidRPr="00D92B19">
        <w:rPr>
          <w:rFonts w:hint="eastAsia"/>
        </w:rPr>
        <w:t>依職業安全衛生法第1條，為防止職業災害，保障工作者安全及健康，其他法律有特別規定者，從其規定；另依職業安全衛生設施規則第326條之8規定，游離輻射之防護設施，依原子能法、游離輻射防護法及其相關規定辦理。有關工作人員暴露監測、健康檢查及安全防護等措施，游離輻射防護法已有明定。爰該部與原能會就放射性物質安全管理之權責分工原則，就人員部分以原能會之游離輻射防護法等規定優先適用，設備安全檢查部分，非屬核能輻射洩漏相關部分由該部共同監督</w:t>
      </w:r>
      <w:r w:rsidRPr="00D92B19">
        <w:rPr>
          <w:rStyle w:val="afc"/>
        </w:rPr>
        <w:footnoteReference w:id="10"/>
      </w:r>
      <w:r w:rsidRPr="00D92B19">
        <w:rPr>
          <w:rFonts w:hint="eastAsia"/>
        </w:rPr>
        <w:t>。</w:t>
      </w:r>
    </w:p>
    <w:p w:rsidR="001C6F62" w:rsidRPr="00D92B19" w:rsidRDefault="001C6F62" w:rsidP="001C6F62">
      <w:pPr>
        <w:pStyle w:val="4"/>
        <w:numPr>
          <w:ilvl w:val="3"/>
          <w:numId w:val="1"/>
        </w:numPr>
      </w:pPr>
      <w:r w:rsidRPr="00D92B19">
        <w:rPr>
          <w:rFonts w:hint="eastAsia"/>
        </w:rPr>
        <w:t>該部職業安全衛生署署南區職業安全衛生中心未能對該等單位實施完整檢查，爰該中心另於</w:t>
      </w:r>
      <w:r w:rsidRPr="00D92B19">
        <w:rPr>
          <w:rFonts w:hint="eastAsia"/>
        </w:rPr>
        <w:lastRenderedPageBreak/>
        <w:t>108年3月14日再次前往蘭嶼就台電公司核能後端營運處及其承攬單位</w:t>
      </w:r>
      <w:r w:rsidR="006401E3">
        <w:rPr>
          <w:rFonts w:hAnsi="標楷體" w:hint="eastAsia"/>
        </w:rPr>
        <w:t>○○</w:t>
      </w:r>
      <w:r w:rsidRPr="00D92B19">
        <w:rPr>
          <w:rFonts w:hint="eastAsia"/>
        </w:rPr>
        <w:t>股份有限公司實施勞動檢查，檢查結果違反職業安全衛生法令事項，將依規定函請其限期改善</w:t>
      </w:r>
      <w:r w:rsidRPr="00D92B19">
        <w:rPr>
          <w:rStyle w:val="afc"/>
        </w:rPr>
        <w:footnoteReference w:id="11"/>
      </w:r>
      <w:r w:rsidRPr="00D92B19">
        <w:rPr>
          <w:rFonts w:hint="eastAsia"/>
        </w:rPr>
        <w:t>。</w:t>
      </w:r>
    </w:p>
    <w:p w:rsidR="001C6F62" w:rsidRPr="00D92B19" w:rsidRDefault="001C6F62" w:rsidP="001C6F62">
      <w:pPr>
        <w:pStyle w:val="3"/>
        <w:numPr>
          <w:ilvl w:val="2"/>
          <w:numId w:val="1"/>
        </w:numPr>
      </w:pPr>
      <w:r w:rsidRPr="00D92B19">
        <w:rPr>
          <w:rFonts w:hint="eastAsia"/>
        </w:rPr>
        <w:t>據上，台電公司執行蘭嶼貯存場96-100年檢整重裝作業之</w:t>
      </w:r>
      <w:r w:rsidRPr="00D92B19">
        <w:rPr>
          <w:rFonts w:ascii="新細明體" w:eastAsia="新細明體" w:hAnsi="新細明體" w:hint="eastAsia"/>
        </w:rPr>
        <w:t>「</w:t>
      </w:r>
      <w:r w:rsidRPr="00D92B19">
        <w:rPr>
          <w:rFonts w:hint="eastAsia"/>
        </w:rPr>
        <w:t>人員訓練</w:t>
      </w:r>
      <w:r w:rsidRPr="00D92B19">
        <w:rPr>
          <w:rFonts w:hAnsi="標楷體" w:hint="eastAsia"/>
        </w:rPr>
        <w:t>」</w:t>
      </w:r>
      <w:r w:rsidRPr="00D92B19">
        <w:rPr>
          <w:rFonts w:hint="eastAsia"/>
        </w:rPr>
        <w:t>、</w:t>
      </w:r>
      <w:r w:rsidRPr="00D92B19">
        <w:rPr>
          <w:rFonts w:ascii="新細明體" w:eastAsia="新細明體" w:hAnsi="新細明體" w:hint="eastAsia"/>
        </w:rPr>
        <w:t>「</w:t>
      </w:r>
      <w:r w:rsidRPr="00D92B19">
        <w:rPr>
          <w:rFonts w:hint="eastAsia"/>
        </w:rPr>
        <w:t>三級品質保證</w:t>
      </w:r>
      <w:r w:rsidRPr="00D92B19">
        <w:rPr>
          <w:rFonts w:hAnsi="標楷體" w:hint="eastAsia"/>
        </w:rPr>
        <w:t>」</w:t>
      </w:r>
      <w:r w:rsidRPr="00D92B19">
        <w:rPr>
          <w:rFonts w:hint="eastAsia"/>
        </w:rPr>
        <w:t>、</w:t>
      </w:r>
      <w:r w:rsidRPr="00D92B19">
        <w:rPr>
          <w:rFonts w:ascii="新細明體" w:eastAsia="新細明體" w:hAnsi="新細明體" w:hint="eastAsia"/>
        </w:rPr>
        <w:t>「</w:t>
      </w:r>
      <w:r w:rsidRPr="00D92B19">
        <w:rPr>
          <w:rFonts w:hint="eastAsia"/>
        </w:rPr>
        <w:t>輻射防護管制</w:t>
      </w:r>
      <w:r w:rsidRPr="00D92B19">
        <w:rPr>
          <w:rFonts w:hAnsi="標楷體" w:hint="eastAsia"/>
        </w:rPr>
        <w:t>」</w:t>
      </w:r>
      <w:r w:rsidRPr="00D92B19">
        <w:rPr>
          <w:rFonts w:hint="eastAsia"/>
        </w:rPr>
        <w:t>等作業項目未盡周全，與首揭放射性廢棄物處理貯存及其設施安全管理規則等相關法令規定有悖，核有失當，上開缺失，有原能會</w:t>
      </w:r>
      <w:r w:rsidRPr="00D92B19">
        <w:rPr>
          <w:rFonts w:ascii="新細明體" w:eastAsia="新細明體" w:hAnsi="新細明體" w:hint="eastAsia"/>
        </w:rPr>
        <w:t>「</w:t>
      </w:r>
      <w:r w:rsidRPr="00D92B19">
        <w:rPr>
          <w:rFonts w:hint="eastAsia"/>
        </w:rPr>
        <w:t>101年11月7日蘭嶼貯存場檢整重裝作業相關缺失之調查報告</w:t>
      </w:r>
      <w:r w:rsidRPr="00D92B19">
        <w:rPr>
          <w:rFonts w:hAnsi="標楷體" w:hint="eastAsia"/>
        </w:rPr>
        <w:t>」</w:t>
      </w:r>
      <w:r w:rsidRPr="00D92B19">
        <w:rPr>
          <w:rFonts w:hint="eastAsia"/>
        </w:rPr>
        <w:t>、經濟部查覆本院相關卷證資料在卷足憑；原能會、經濟部及台電公司相關主管接受本院約詢時，對上開缺失亦坦認不諱，有本院詢問紀錄附卷可稽；另經濟部、原能會及勞動部</w:t>
      </w:r>
      <w:r w:rsidRPr="00D92B19">
        <w:rPr>
          <w:rStyle w:val="afc"/>
        </w:rPr>
        <w:footnoteReference w:id="12"/>
      </w:r>
      <w:r w:rsidRPr="00D92B19">
        <w:rPr>
          <w:rFonts w:hint="eastAsia"/>
        </w:rPr>
        <w:t>，分別身為台電公司之目的事業及核能安全暨勞工安全衛生之主管、監督機關，對本事件之監督不周，均核有違失。</w:t>
      </w:r>
    </w:p>
    <w:p w:rsidR="001C6F62" w:rsidRPr="00D92B19" w:rsidRDefault="001C6F62" w:rsidP="001C6F62">
      <w:pPr>
        <w:pStyle w:val="2"/>
        <w:numPr>
          <w:ilvl w:val="1"/>
          <w:numId w:val="1"/>
        </w:numPr>
        <w:rPr>
          <w:b w:val="0"/>
        </w:rPr>
      </w:pPr>
      <w:r w:rsidRPr="00D92B19">
        <w:rPr>
          <w:rFonts w:hint="eastAsia"/>
        </w:rPr>
        <w:t>台電公司執行前次檢整重裝作業期間輻射工作人員全身計測未盡落實，影響全身計測劑量數據之正確性，無形中損及工作人員身體安全，進而戕害政府照顧輻射工作人員之良政美意，洵有違失；經濟部身為台電公司之目的事業主管機關，亦難辭監督不周之咎：</w:t>
      </w:r>
    </w:p>
    <w:p w:rsidR="001C6F62" w:rsidRPr="00D92B19" w:rsidRDefault="001C6F62" w:rsidP="001C6F62">
      <w:pPr>
        <w:pStyle w:val="3"/>
        <w:numPr>
          <w:ilvl w:val="2"/>
          <w:numId w:val="1"/>
        </w:numPr>
        <w:rPr>
          <w:rFonts w:hAnsi="標楷體"/>
        </w:rPr>
      </w:pPr>
      <w:r w:rsidRPr="00D92B19">
        <w:rPr>
          <w:rFonts w:hAnsi="標楷體" w:hint="eastAsia"/>
        </w:rPr>
        <w:t>輻射工作人員體外劑量評定、管理等事項之作業規定：</w:t>
      </w:r>
    </w:p>
    <w:p w:rsidR="001C6F62" w:rsidRPr="00D92B19" w:rsidRDefault="001C6F62" w:rsidP="001C6F62">
      <w:pPr>
        <w:pStyle w:val="3"/>
        <w:numPr>
          <w:ilvl w:val="0"/>
          <w:numId w:val="0"/>
        </w:numPr>
        <w:ind w:left="1361" w:firstLineChars="200" w:firstLine="680"/>
        <w:rPr>
          <w:rFonts w:hAnsi="標楷體"/>
        </w:rPr>
      </w:pPr>
      <w:r w:rsidRPr="00D92B19">
        <w:rPr>
          <w:rFonts w:hint="eastAsia"/>
        </w:rPr>
        <w:t>為提供各輻射作業場所之輻射工作人員體外劑</w:t>
      </w:r>
      <w:r w:rsidRPr="00D92B19">
        <w:rPr>
          <w:rFonts w:hint="eastAsia"/>
        </w:rPr>
        <w:lastRenderedPageBreak/>
        <w:t>量評定、管理、記錄與報告等事項之作業規定，原能會爰於</w:t>
      </w:r>
      <w:r w:rsidRPr="00D92B19">
        <w:t>86年10月28日</w:t>
      </w:r>
      <w:r w:rsidRPr="00D92B19">
        <w:rPr>
          <w:rFonts w:hint="eastAsia"/>
        </w:rPr>
        <w:t>函頒</w:t>
      </w:r>
      <w:r w:rsidRPr="00D92B19">
        <w:rPr>
          <w:rFonts w:ascii="新細明體" w:eastAsia="新細明體" w:hAnsi="新細明體" w:hint="eastAsia"/>
        </w:rPr>
        <w:t>「</w:t>
      </w:r>
      <w:r w:rsidRPr="00D92B19">
        <w:t>輻射工作人員體外劑量評定技術規範</w:t>
      </w:r>
      <w:r w:rsidRPr="00D92B19">
        <w:rPr>
          <w:rFonts w:hAnsi="標楷體" w:hint="eastAsia"/>
        </w:rPr>
        <w:t>」</w:t>
      </w:r>
      <w:r w:rsidRPr="00D92B19">
        <w:rPr>
          <w:rFonts w:hint="eastAsia"/>
        </w:rPr>
        <w:t>。該</w:t>
      </w:r>
      <w:r w:rsidRPr="00D92B19">
        <w:t>規範</w:t>
      </w:r>
      <w:r w:rsidRPr="00D92B19">
        <w:rPr>
          <w:rFonts w:hint="eastAsia"/>
        </w:rPr>
        <w:t>第四章</w:t>
      </w:r>
      <w:r w:rsidRPr="00D92B19">
        <w:rPr>
          <w:rFonts w:ascii="新細明體" w:eastAsia="新細明體" w:hAnsi="新細明體" w:hint="eastAsia"/>
        </w:rPr>
        <w:t>「</w:t>
      </w:r>
      <w:r w:rsidRPr="00D92B19">
        <w:rPr>
          <w:rFonts w:hint="eastAsia"/>
        </w:rPr>
        <w:t>定義</w:t>
      </w:r>
      <w:r w:rsidRPr="00D92B19">
        <w:rPr>
          <w:rFonts w:hAnsi="標楷體" w:hint="eastAsia"/>
        </w:rPr>
        <w:t>」</w:t>
      </w:r>
      <w:r w:rsidRPr="00D92B19">
        <w:rPr>
          <w:rFonts w:hint="eastAsia"/>
        </w:rPr>
        <w:t>第五點規定：</w:t>
      </w:r>
      <w:r w:rsidRPr="00D92B19">
        <w:rPr>
          <w:rFonts w:ascii="新細明體" w:eastAsia="新細明體" w:hAnsi="新細明體" w:hint="eastAsia"/>
        </w:rPr>
        <w:t>「</w:t>
      </w:r>
      <w:r w:rsidRPr="00D92B19">
        <w:rPr>
          <w:rFonts w:hint="eastAsia"/>
        </w:rPr>
        <w:t>盲樣測試(blind test)：為品保之一環，指人員劑量佩章計測者事前不知的情況下，預先照射已知的劑量，藉以測試劑量評定之正確性。</w:t>
      </w:r>
      <w:r w:rsidRPr="00D92B19">
        <w:rPr>
          <w:rFonts w:hAnsi="標楷體" w:hint="eastAsia"/>
        </w:rPr>
        <w:t>」</w:t>
      </w:r>
      <w:r w:rsidRPr="00D92B19">
        <w:rPr>
          <w:rFonts w:hint="eastAsia"/>
        </w:rPr>
        <w:t>該</w:t>
      </w:r>
      <w:r w:rsidRPr="00D92B19">
        <w:t>規範</w:t>
      </w:r>
      <w:r w:rsidRPr="00D92B19">
        <w:rPr>
          <w:rFonts w:hint="eastAsia"/>
        </w:rPr>
        <w:t>第五章</w:t>
      </w:r>
      <w:r w:rsidRPr="00D92B19">
        <w:rPr>
          <w:rFonts w:ascii="新細明體" w:eastAsia="新細明體" w:hAnsi="新細明體" w:hint="eastAsia"/>
        </w:rPr>
        <w:t>「</w:t>
      </w:r>
      <w:r w:rsidRPr="00D92B19">
        <w:rPr>
          <w:rFonts w:hint="eastAsia"/>
        </w:rPr>
        <w:t>責任</w:t>
      </w:r>
      <w:r w:rsidRPr="00D92B19">
        <w:rPr>
          <w:rFonts w:hAnsi="標楷體" w:hint="eastAsia"/>
        </w:rPr>
        <w:t>」</w:t>
      </w:r>
      <w:r w:rsidRPr="00D92B19">
        <w:rPr>
          <w:rFonts w:hint="eastAsia"/>
        </w:rPr>
        <w:t>第一點規定：</w:t>
      </w:r>
      <w:r w:rsidRPr="00D92B19">
        <w:rPr>
          <w:rFonts w:ascii="新細明體" w:eastAsia="新細明體" w:hAnsi="新細明體" w:hint="eastAsia"/>
        </w:rPr>
        <w:t>「</w:t>
      </w:r>
      <w:r w:rsidRPr="00D92B19">
        <w:rPr>
          <w:rFonts w:hint="eastAsia"/>
        </w:rPr>
        <w:t>輻射作業場所之輻射工作人員體外劑量評定作業，</w:t>
      </w:r>
      <w:r w:rsidRPr="00D92B19">
        <w:rPr>
          <w:rFonts w:hint="eastAsia"/>
          <w:b/>
          <w:u w:val="single"/>
        </w:rPr>
        <w:t>由該場所主管負責</w:t>
      </w:r>
      <w:r w:rsidRPr="00D92B19">
        <w:rPr>
          <w:rFonts w:hint="eastAsia"/>
        </w:rPr>
        <w:t>，並得委託或部分委託原子能委員會核可之機關或機構代為執行。接受委託之機關或機構，應負其受託業務之責。」該</w:t>
      </w:r>
      <w:r w:rsidRPr="00D92B19">
        <w:t>規範</w:t>
      </w:r>
      <w:r w:rsidRPr="00D92B19">
        <w:rPr>
          <w:rFonts w:hint="eastAsia"/>
        </w:rPr>
        <w:t>第五章</w:t>
      </w:r>
      <w:r w:rsidRPr="00D92B19">
        <w:rPr>
          <w:rFonts w:ascii="新細明體" w:eastAsia="新細明體" w:hAnsi="新細明體" w:hint="eastAsia"/>
        </w:rPr>
        <w:t>「</w:t>
      </w:r>
      <w:r w:rsidRPr="00D92B19">
        <w:rPr>
          <w:rFonts w:hint="eastAsia"/>
        </w:rPr>
        <w:t>責任</w:t>
      </w:r>
      <w:r w:rsidRPr="00D92B19">
        <w:rPr>
          <w:rFonts w:hAnsi="標楷體" w:hint="eastAsia"/>
        </w:rPr>
        <w:t>」</w:t>
      </w:r>
      <w:r w:rsidRPr="00D92B19">
        <w:rPr>
          <w:rFonts w:hint="eastAsia"/>
        </w:rPr>
        <w:t>第二點規定：</w:t>
      </w:r>
      <w:r w:rsidRPr="00D92B19">
        <w:rPr>
          <w:rFonts w:ascii="新細明體" w:eastAsia="新細明體" w:hAnsi="新細明體" w:hint="eastAsia"/>
        </w:rPr>
        <w:t>「</w:t>
      </w:r>
      <w:r w:rsidRPr="00D92B19">
        <w:rPr>
          <w:rFonts w:hint="eastAsia"/>
          <w:b/>
          <w:u w:val="single"/>
        </w:rPr>
        <w:t>人員劑量佩章之使用人，應負正確使用及保管佩章之責</w:t>
      </w:r>
      <w:r w:rsidRPr="00D92B19">
        <w:rPr>
          <w:rFonts w:hint="eastAsia"/>
        </w:rPr>
        <w:t>。</w:t>
      </w:r>
      <w:r w:rsidRPr="00D92B19">
        <w:rPr>
          <w:rFonts w:hAnsi="標楷體" w:hint="eastAsia"/>
        </w:rPr>
        <w:t>」</w:t>
      </w:r>
      <w:r w:rsidRPr="00D92B19">
        <w:rPr>
          <w:rFonts w:hint="eastAsia"/>
        </w:rPr>
        <w:t>該</w:t>
      </w:r>
      <w:r w:rsidRPr="00D92B19">
        <w:t>規範</w:t>
      </w:r>
      <w:r w:rsidRPr="00D92B19">
        <w:rPr>
          <w:rFonts w:hint="eastAsia"/>
        </w:rPr>
        <w:t>第六章</w:t>
      </w:r>
      <w:r w:rsidRPr="00D92B19">
        <w:rPr>
          <w:rFonts w:ascii="新細明體" w:eastAsia="新細明體" w:hAnsi="新細明體" w:hint="eastAsia"/>
        </w:rPr>
        <w:t>「</w:t>
      </w:r>
      <w:r w:rsidRPr="00D92B19">
        <w:rPr>
          <w:rFonts w:hint="eastAsia"/>
        </w:rPr>
        <w:t>人員體外劑量評定作業</w:t>
      </w:r>
      <w:r w:rsidRPr="00D92B19">
        <w:rPr>
          <w:rFonts w:hAnsi="標楷體" w:hint="eastAsia"/>
        </w:rPr>
        <w:t>」</w:t>
      </w:r>
      <w:r w:rsidRPr="00D92B19">
        <w:rPr>
          <w:rFonts w:hint="eastAsia"/>
        </w:rPr>
        <w:t>第一點</w:t>
      </w:r>
      <w:r w:rsidRPr="00D92B19">
        <w:rPr>
          <w:rFonts w:ascii="新細明體" w:eastAsia="新細明體" w:hAnsi="新細明體" w:hint="eastAsia"/>
        </w:rPr>
        <w:t>「</w:t>
      </w:r>
      <w:r w:rsidRPr="00D92B19">
        <w:rPr>
          <w:rFonts w:hint="eastAsia"/>
        </w:rPr>
        <w:t>人員體外劑量評定之目的</w:t>
      </w:r>
      <w:r w:rsidRPr="00D92B19">
        <w:rPr>
          <w:rFonts w:hAnsi="標楷體" w:hint="eastAsia"/>
        </w:rPr>
        <w:t>」第(一)、(二)、(三)點規定：「確定輻射工作人員的體外劑量是否超過『游離輻射防護安全標準』所規定之劑量限度。」、</w:t>
      </w:r>
      <w:r w:rsidRPr="00D92B19">
        <w:rPr>
          <w:rFonts w:ascii="新細明體" w:eastAsia="新細明體" w:hAnsi="新細明體" w:hint="eastAsia"/>
        </w:rPr>
        <w:t>「</w:t>
      </w:r>
      <w:r w:rsidRPr="00D92B19">
        <w:rPr>
          <w:rFonts w:hAnsi="標楷體" w:hint="eastAsia"/>
        </w:rPr>
        <w:t>分析輻射工作人員之體外劑量，確保其輻射安全。」、</w:t>
      </w:r>
      <w:r w:rsidRPr="00D92B19">
        <w:rPr>
          <w:rFonts w:ascii="新細明體" w:eastAsia="新細明體" w:hAnsi="新細明體" w:hint="eastAsia"/>
        </w:rPr>
        <w:t>「</w:t>
      </w:r>
      <w:r w:rsidRPr="00D92B19">
        <w:rPr>
          <w:rFonts w:hAnsi="標楷體" w:hint="eastAsia"/>
        </w:rPr>
        <w:t>藉以評估輻射作業場所之安全性與輻射防護作業之有效性。」同章</w:t>
      </w:r>
      <w:r w:rsidRPr="00D92B19">
        <w:rPr>
          <w:rFonts w:hint="eastAsia"/>
        </w:rPr>
        <w:t>第十點</w:t>
      </w:r>
      <w:r w:rsidRPr="00D92B19">
        <w:rPr>
          <w:rFonts w:hAnsi="標楷體" w:hint="eastAsia"/>
        </w:rPr>
        <w:t>規定：</w:t>
      </w:r>
      <w:r w:rsidRPr="00D92B19">
        <w:rPr>
          <w:rFonts w:ascii="新細明體" w:eastAsia="新細明體" w:hAnsi="新細明體" w:hint="eastAsia"/>
        </w:rPr>
        <w:t>「</w:t>
      </w:r>
      <w:r w:rsidRPr="00D92B19">
        <w:rPr>
          <w:rFonts w:hAnsi="標楷體" w:hint="eastAsia"/>
        </w:rPr>
        <w:t>人員劑量評定機關或機構應至少每三個月執行盲樣測試一次，盲樣測試之程序應以書面訂定，測試結果應有書面紀錄。」</w:t>
      </w:r>
      <w:r w:rsidRPr="00D92B19">
        <w:rPr>
          <w:rFonts w:hint="eastAsia"/>
        </w:rPr>
        <w:t>該</w:t>
      </w:r>
      <w:r w:rsidRPr="00D92B19">
        <w:t>規範</w:t>
      </w:r>
      <w:r w:rsidRPr="00D92B19">
        <w:rPr>
          <w:rFonts w:hint="eastAsia"/>
        </w:rPr>
        <w:t>第七章</w:t>
      </w:r>
      <w:r w:rsidRPr="00D92B19">
        <w:rPr>
          <w:rFonts w:ascii="新細明體" w:eastAsia="新細明體" w:hAnsi="新細明體" w:hint="eastAsia"/>
        </w:rPr>
        <w:t>「</w:t>
      </w:r>
      <w:r w:rsidRPr="00D92B19">
        <w:rPr>
          <w:rFonts w:hint="eastAsia"/>
        </w:rPr>
        <w:t>人員體外劑量評定作業</w:t>
      </w:r>
      <w:r w:rsidRPr="00D92B19">
        <w:rPr>
          <w:rFonts w:hAnsi="標楷體" w:hint="eastAsia"/>
        </w:rPr>
        <w:t>」</w:t>
      </w:r>
      <w:r w:rsidRPr="00D92B19">
        <w:rPr>
          <w:rFonts w:hint="eastAsia"/>
        </w:rPr>
        <w:t>第三點</w:t>
      </w:r>
      <w:r w:rsidRPr="00D92B19">
        <w:rPr>
          <w:rFonts w:hAnsi="標楷體" w:hint="eastAsia"/>
        </w:rPr>
        <w:t>規定：</w:t>
      </w:r>
      <w:r w:rsidRPr="00D92B19">
        <w:rPr>
          <w:rFonts w:ascii="新細明體" w:eastAsia="新細明體" w:hAnsi="新細明體" w:hint="eastAsia"/>
        </w:rPr>
        <w:t>「</w:t>
      </w:r>
      <w:r w:rsidRPr="00D92B19">
        <w:rPr>
          <w:rFonts w:hAnsi="標楷體" w:hint="eastAsia"/>
        </w:rPr>
        <w:t>人員劑量佩章佩帶的位置，視個人受輻射照射的狀況而定。人員劑量佩章通常應佩帶於軀幹表面劑量率最高的部位，如果全身圴勻照射，應佩帶於胸部或腹部表面。」</w:t>
      </w:r>
    </w:p>
    <w:p w:rsidR="001C6F62" w:rsidRPr="00D92B19" w:rsidRDefault="001C6F62" w:rsidP="001C6F62">
      <w:pPr>
        <w:pStyle w:val="3"/>
        <w:numPr>
          <w:ilvl w:val="2"/>
          <w:numId w:val="1"/>
        </w:numPr>
      </w:pPr>
      <w:r w:rsidRPr="00D92B19">
        <w:rPr>
          <w:rFonts w:hint="eastAsia"/>
        </w:rPr>
        <w:t>全身計測相關規定</w:t>
      </w:r>
      <w:r w:rsidRPr="00D92B19">
        <w:rPr>
          <w:rStyle w:val="afc"/>
        </w:rPr>
        <w:footnoteReference w:id="13"/>
      </w:r>
      <w:r w:rsidRPr="00D92B19">
        <w:rPr>
          <w:rFonts w:hint="eastAsia"/>
        </w:rPr>
        <w:t>。</w:t>
      </w:r>
    </w:p>
    <w:p w:rsidR="001C6F62" w:rsidRPr="00D92B19" w:rsidRDefault="001C6F62" w:rsidP="001C6F62">
      <w:pPr>
        <w:pStyle w:val="3"/>
        <w:numPr>
          <w:ilvl w:val="2"/>
          <w:numId w:val="1"/>
        </w:numPr>
      </w:pPr>
      <w:r w:rsidRPr="00D92B19">
        <w:rPr>
          <w:rFonts w:hint="eastAsia"/>
        </w:rPr>
        <w:lastRenderedPageBreak/>
        <w:t>有關</w:t>
      </w:r>
      <w:r w:rsidRPr="00D92B19">
        <w:rPr>
          <w:rFonts w:ascii="新細明體" w:eastAsia="新細明體" w:hAnsi="新細明體" w:hint="eastAsia"/>
        </w:rPr>
        <w:t>「</w:t>
      </w:r>
      <w:r w:rsidRPr="00D92B19">
        <w:rPr>
          <w:rFonts w:hint="eastAsia"/>
        </w:rPr>
        <w:t>蘭嶼貯存場檢整重裝作業經驗回饋</w:t>
      </w:r>
      <w:r w:rsidRPr="00D92B19">
        <w:rPr>
          <w:rFonts w:hAnsi="標楷體" w:hint="eastAsia"/>
        </w:rPr>
        <w:t>」一節</w:t>
      </w:r>
      <w:r w:rsidRPr="00D92B19">
        <w:rPr>
          <w:rFonts w:hint="eastAsia"/>
        </w:rPr>
        <w:t>，查據原能會表示</w:t>
      </w:r>
      <w:r w:rsidRPr="00D92B19">
        <w:rPr>
          <w:rStyle w:val="afc"/>
        </w:rPr>
        <w:footnoteReference w:id="14"/>
      </w:r>
      <w:r w:rsidRPr="00D92B19">
        <w:rPr>
          <w:rFonts w:hint="eastAsia"/>
        </w:rPr>
        <w:t>：</w:t>
      </w:r>
    </w:p>
    <w:p w:rsidR="001C6F62" w:rsidRPr="00D92B19" w:rsidRDefault="001C6F62" w:rsidP="001C6F62">
      <w:pPr>
        <w:pStyle w:val="3"/>
        <w:numPr>
          <w:ilvl w:val="0"/>
          <w:numId w:val="0"/>
        </w:numPr>
        <w:ind w:left="1361" w:firstLineChars="200" w:firstLine="680"/>
      </w:pPr>
      <w:r w:rsidRPr="00D92B19">
        <w:t>定期進行蘭嶼民眾核污染之健康檢查。台電公司為監測蘭嶼地區民眾是否遭受貯存場執行檢整作業的影響，於97年起分批安排蘭嶼鄉親，赴核三廠進行全身放射性核種計測，截至106年底，已有4,356人次完成計測，該計測計畫台電公司已採納蘭嶼鄉代會主席建議，自107年起將計測活動改為配合蘭嶼旅台青年在蘭嶼籃球賽時，以門框偵測儀器對現場每位鄉民進行偵測。歷年來的計測結果顯</w:t>
      </w:r>
      <w:r w:rsidRPr="00D92B19">
        <w:lastRenderedPageBreak/>
        <w:t>示，所有鄉民體內均無人工放射性核種。</w:t>
      </w:r>
    </w:p>
    <w:p w:rsidR="001C6F62" w:rsidRPr="00D92B19" w:rsidRDefault="001C6F62" w:rsidP="001C6F62">
      <w:pPr>
        <w:pStyle w:val="3"/>
        <w:numPr>
          <w:ilvl w:val="2"/>
          <w:numId w:val="1"/>
        </w:numPr>
      </w:pPr>
      <w:r w:rsidRPr="00D92B19">
        <w:rPr>
          <w:rFonts w:hint="eastAsia"/>
        </w:rPr>
        <w:t>詢據原能會對相關議題表示</w:t>
      </w:r>
      <w:r w:rsidRPr="00D92B19">
        <w:rPr>
          <w:rStyle w:val="afc"/>
        </w:rPr>
        <w:footnoteReference w:id="15"/>
      </w:r>
      <w:r w:rsidRPr="00D92B19">
        <w:rPr>
          <w:rFonts w:hint="eastAsia"/>
        </w:rPr>
        <w:t>：</w:t>
      </w:r>
    </w:p>
    <w:p w:rsidR="001C6F62" w:rsidRPr="00D92B19" w:rsidRDefault="001C6F62" w:rsidP="001C6F62">
      <w:pPr>
        <w:pStyle w:val="4"/>
        <w:numPr>
          <w:ilvl w:val="3"/>
          <w:numId w:val="1"/>
        </w:numPr>
      </w:pPr>
      <w:r w:rsidRPr="00D92B19">
        <w:rPr>
          <w:rFonts w:hint="eastAsia"/>
        </w:rPr>
        <w:tab/>
        <w:t xml:space="preserve">全身計測依據規定、如何評估其計測為公正第三方及該會之管理規範： </w:t>
      </w:r>
    </w:p>
    <w:p w:rsidR="001C6F62" w:rsidRPr="00D92B19" w:rsidRDefault="001C6F62" w:rsidP="001C6F62">
      <w:pPr>
        <w:pStyle w:val="5"/>
        <w:numPr>
          <w:ilvl w:val="4"/>
          <w:numId w:val="1"/>
        </w:numPr>
      </w:pPr>
      <w:r w:rsidRPr="00D92B19">
        <w:rPr>
          <w:rFonts w:hint="eastAsia"/>
        </w:rPr>
        <w:t>原能會頒布「游離輻射防護安全標準」第8條：雇主應依附表三之規定或其他經主管機關核可之方法，確認輻射工作人員所接受之劑量符合前條規定。為符合本條規定，台電公司於「輻射防護計畫」第三編3.6.8章節明</w:t>
      </w:r>
      <w:r w:rsidR="005428B8">
        <w:rPr>
          <w:rFonts w:hint="eastAsia"/>
        </w:rPr>
        <w:t>定</w:t>
      </w:r>
      <w:r w:rsidRPr="00D92B19">
        <w:rPr>
          <w:rFonts w:hint="eastAsia"/>
        </w:rPr>
        <w:t>工作人員體內暴露之評定，以全身計測為主要方法，經原能會核准通過後據以實施。台電公司放射試驗室再參照美國 ANSI 13.30 及 ANSI N343 標準，訂定全身計測相關作業程序。</w:t>
      </w:r>
    </w:p>
    <w:p w:rsidR="001C6F62" w:rsidRPr="00D92B19" w:rsidRDefault="001C6F62" w:rsidP="001C6F62">
      <w:pPr>
        <w:pStyle w:val="5"/>
        <w:numPr>
          <w:ilvl w:val="4"/>
          <w:numId w:val="1"/>
        </w:numPr>
      </w:pPr>
      <w:r w:rsidRPr="00D92B19">
        <w:t>由於國內缺少可以承辦各核設施龐大輻射防護作業容量的公正第三方單位，且為避免各核設施自行評定體內外輻射劑量影響公正性，因此</w:t>
      </w:r>
      <w:r w:rsidRPr="00D92B19">
        <w:rPr>
          <w:rFonts w:hint="eastAsia"/>
        </w:rPr>
        <w:t>台電</w:t>
      </w:r>
      <w:r w:rsidRPr="00D92B19">
        <w:t>公司在配合各設施作業需求下，獨立設置放射試驗室執行輻射劑量評估作業。為監督及確保放射試驗室全身計測作業品質及評估公正性，除</w:t>
      </w:r>
      <w:r w:rsidRPr="00D92B19">
        <w:rPr>
          <w:rFonts w:hint="eastAsia"/>
        </w:rPr>
        <w:t>該實驗</w:t>
      </w:r>
      <w:r w:rsidRPr="00D92B19">
        <w:t>室品質作業程序書比照</w:t>
      </w:r>
      <w:r w:rsidRPr="00D92B19">
        <w:rPr>
          <w:rFonts w:hint="eastAsia"/>
        </w:rPr>
        <w:t>全國認證基金會(</w:t>
      </w:r>
      <w:r w:rsidRPr="00D92B19">
        <w:t>TAF</w:t>
      </w:r>
      <w:r w:rsidRPr="00D92B19">
        <w:rPr>
          <w:rFonts w:hint="eastAsia"/>
        </w:rPr>
        <w:t>)</w:t>
      </w:r>
      <w:r w:rsidRPr="00D92B19">
        <w:t>認證單位要求，每年執行比較計畫及內部稽核計畫外，同時</w:t>
      </w:r>
      <w:r w:rsidRPr="00D92B19">
        <w:rPr>
          <w:rFonts w:hint="eastAsia"/>
        </w:rPr>
        <w:t>其應執行自我品保管理，由台電</w:t>
      </w:r>
      <w:r w:rsidRPr="00D92B19">
        <w:t>公司核安處定期稽查</w:t>
      </w:r>
      <w:r w:rsidRPr="00D92B19">
        <w:rPr>
          <w:rFonts w:hint="eastAsia"/>
        </w:rPr>
        <w:t>。</w:t>
      </w:r>
    </w:p>
    <w:p w:rsidR="001C6F62" w:rsidRPr="00D92B19" w:rsidRDefault="001C6F62" w:rsidP="001C6F62">
      <w:pPr>
        <w:pStyle w:val="5"/>
        <w:numPr>
          <w:ilvl w:val="4"/>
          <w:numId w:val="1"/>
        </w:numPr>
      </w:pPr>
      <w:r w:rsidRPr="00D92B19">
        <w:rPr>
          <w:rFonts w:hint="eastAsia"/>
        </w:rPr>
        <w:t>全身計測為國際常用之體內污染快速計測方法，非法定劑量評定方式，目前管理方式係要求台電公司依原廠規範，以標準射源定期校正以確保計測品質，目前國際亦認同此管理模式。惟查台電公司實驗室並無標準認證程序，</w:t>
      </w:r>
      <w:r w:rsidRPr="00D92B19">
        <w:rPr>
          <w:rFonts w:hint="eastAsia"/>
        </w:rPr>
        <w:lastRenderedPageBreak/>
        <w:t>亦無國人年齡性別參考標準。</w:t>
      </w:r>
    </w:p>
    <w:p w:rsidR="001C6F62" w:rsidRPr="00D92B19" w:rsidRDefault="001C6F62" w:rsidP="001C6F62">
      <w:pPr>
        <w:pStyle w:val="4"/>
        <w:numPr>
          <w:ilvl w:val="3"/>
          <w:numId w:val="1"/>
        </w:numPr>
      </w:pPr>
      <w:r w:rsidRPr="00D92B19">
        <w:t>個人劑量執行單位之公正性</w:t>
      </w:r>
      <w:r w:rsidRPr="00D92B19">
        <w:rPr>
          <w:rFonts w:hint="eastAsia"/>
        </w:rPr>
        <w:t>及</w:t>
      </w:r>
      <w:r w:rsidRPr="00D92B19">
        <w:t>依據</w:t>
      </w:r>
      <w:r w:rsidRPr="00D92B19">
        <w:rPr>
          <w:rFonts w:hint="eastAsia"/>
        </w:rPr>
        <w:t>：</w:t>
      </w:r>
    </w:p>
    <w:p w:rsidR="001C6F62" w:rsidRPr="00D92B19" w:rsidRDefault="001C6F62" w:rsidP="001C6F62">
      <w:pPr>
        <w:pStyle w:val="5"/>
        <w:numPr>
          <w:ilvl w:val="4"/>
          <w:numId w:val="1"/>
        </w:numPr>
      </w:pPr>
      <w:r w:rsidRPr="00D92B19">
        <w:rPr>
          <w:rFonts w:hint="eastAsia"/>
        </w:rPr>
        <w:tab/>
        <w:t>放射試驗室為台電公司各核設施輻射工作人員(含包商)評定個人劑量的執行單位，係台電公司設置獨立於各核設施的輻射防護組織，為全國認證基金會(TAF)認證(認證編號0068&amp;0345)及原能會認可(認可編號002&amp;004)的人員體外輻射劑量評定機構，其通過國內具第三方公正性的全國認證基金會TAF認證體系之年度評鑑及能力試驗監督。</w:t>
      </w:r>
    </w:p>
    <w:p w:rsidR="001C6F62" w:rsidRPr="00D92B19" w:rsidRDefault="001C6F62" w:rsidP="001C6F62">
      <w:pPr>
        <w:pStyle w:val="5"/>
        <w:numPr>
          <w:ilvl w:val="4"/>
          <w:numId w:val="1"/>
        </w:numPr>
      </w:pPr>
      <w:r w:rsidRPr="00D92B19">
        <w:t>依據原能會頒布「輻射工作人員體外劑量評定技術規範」第四章定義人員劑量佩章由熱發光劑量計或感光膠片等適當組合之佩章。</w:t>
      </w:r>
      <w:r w:rsidRPr="00D92B19">
        <w:rPr>
          <w:rFonts w:hint="eastAsia"/>
        </w:rPr>
        <w:t>目前台電公司</w:t>
      </w:r>
      <w:r w:rsidRPr="00D92B19">
        <w:t>熱發光劑量計即參照美國 ANSI 13.11，訂定人員體外劑量相關作業程序。</w:t>
      </w:r>
    </w:p>
    <w:p w:rsidR="001C6F62" w:rsidRPr="00D92B19" w:rsidRDefault="001C6F62" w:rsidP="001C6F62">
      <w:pPr>
        <w:pStyle w:val="3"/>
        <w:numPr>
          <w:ilvl w:val="2"/>
          <w:numId w:val="1"/>
        </w:numPr>
      </w:pPr>
      <w:r w:rsidRPr="00D92B19">
        <w:rPr>
          <w:rFonts w:hint="eastAsia"/>
        </w:rPr>
        <w:t>卷查原能會就檢整作業期間(97~100年)之輻射防護相關稽查紀錄</w:t>
      </w:r>
      <w:r w:rsidRPr="00D92B19">
        <w:rPr>
          <w:rStyle w:val="afc"/>
        </w:rPr>
        <w:footnoteReference w:id="16"/>
      </w:r>
      <w:r w:rsidRPr="00D92B19">
        <w:rPr>
          <w:rFonts w:hint="eastAsia"/>
        </w:rPr>
        <w:t>關此事項載明：</w:t>
      </w:r>
    </w:p>
    <w:p w:rsidR="001C6F62" w:rsidRPr="00D92B19" w:rsidRDefault="001C6F62" w:rsidP="001C6F62">
      <w:pPr>
        <w:pStyle w:val="4"/>
        <w:numPr>
          <w:ilvl w:val="3"/>
          <w:numId w:val="1"/>
        </w:numPr>
      </w:pPr>
      <w:r w:rsidRPr="00D92B19">
        <w:rPr>
          <w:rFonts w:hint="eastAsia"/>
        </w:rPr>
        <w:t>98年9月15~17日，稽查查發現蘭嶼貯存場員工鄭</w:t>
      </w:r>
      <w:r w:rsidR="006401E3">
        <w:rPr>
          <w:rFonts w:hAnsi="標楷體" w:hint="eastAsia"/>
        </w:rPr>
        <w:t>○○</w:t>
      </w:r>
      <w:r w:rsidRPr="00D92B19">
        <w:rPr>
          <w:rFonts w:hint="eastAsia"/>
        </w:rPr>
        <w:t>於98/7/l離職，至今</w:t>
      </w:r>
      <w:r w:rsidRPr="00D92B19">
        <w:rPr>
          <w:rFonts w:hint="eastAsia"/>
          <w:b/>
          <w:u w:val="single"/>
        </w:rPr>
        <w:t>未完成全身計測</w:t>
      </w:r>
      <w:r w:rsidRPr="00D92B19">
        <w:rPr>
          <w:rFonts w:hint="eastAsia"/>
        </w:rPr>
        <w:t>。</w:t>
      </w:r>
    </w:p>
    <w:p w:rsidR="001C6F62" w:rsidRPr="00D92B19" w:rsidRDefault="001C6F62" w:rsidP="001C6F62">
      <w:pPr>
        <w:pStyle w:val="4"/>
        <w:numPr>
          <w:ilvl w:val="3"/>
          <w:numId w:val="1"/>
        </w:numPr>
      </w:pPr>
      <w:r w:rsidRPr="00D92B19">
        <w:t>99</w:t>
      </w:r>
      <w:r w:rsidRPr="00D92B19">
        <w:rPr>
          <w:rFonts w:hint="eastAsia"/>
        </w:rPr>
        <w:t>年</w:t>
      </w:r>
      <w:r w:rsidRPr="00D92B19">
        <w:t>6</w:t>
      </w:r>
      <w:r w:rsidRPr="00D92B19">
        <w:rPr>
          <w:rFonts w:hint="eastAsia"/>
        </w:rPr>
        <w:t>月</w:t>
      </w:r>
      <w:r w:rsidRPr="00D92B19">
        <w:t>22~25</w:t>
      </w:r>
      <w:r w:rsidRPr="00D92B19">
        <w:rPr>
          <w:rFonts w:hint="eastAsia"/>
        </w:rPr>
        <w:t>日，稽查發現有輻射工作人員於管制區進行除銹作業時，</w:t>
      </w:r>
      <w:r w:rsidRPr="00D92B19">
        <w:rPr>
          <w:rFonts w:hint="eastAsia"/>
          <w:b/>
          <w:u w:val="single"/>
        </w:rPr>
        <w:t>未將TLD及EPD正確佩帶於胸前</w:t>
      </w:r>
      <w:r w:rsidRPr="00D92B19">
        <w:rPr>
          <w:rFonts w:hint="eastAsia"/>
        </w:rPr>
        <w:t>，而是放置於操作機前側。</w:t>
      </w:r>
    </w:p>
    <w:p w:rsidR="001C6F62" w:rsidRPr="00D92B19" w:rsidRDefault="001C6F62" w:rsidP="001C6F62">
      <w:pPr>
        <w:pStyle w:val="3"/>
        <w:numPr>
          <w:ilvl w:val="2"/>
          <w:numId w:val="1"/>
        </w:numPr>
      </w:pPr>
      <w:r w:rsidRPr="00D92B19">
        <w:rPr>
          <w:rFonts w:hint="eastAsia"/>
        </w:rPr>
        <w:t>本院調查人員赴蘭嶼貯存場履勘發現，其時本院調查人員所在之位置(如圖1)，使用蓋氏偵測器讀取之游離輻射強度，每小時超過20</w:t>
      </w:r>
      <w:r w:rsidRPr="00D92B19">
        <w:rPr>
          <w:rFonts w:hint="eastAsia"/>
          <w:szCs w:val="32"/>
        </w:rPr>
        <w:sym w:font="Symbol" w:char="F06D"/>
      </w:r>
      <w:r w:rsidRPr="00D92B19">
        <w:rPr>
          <w:rFonts w:hint="eastAsia"/>
          <w:szCs w:val="32"/>
        </w:rPr>
        <w:t>Sv</w:t>
      </w:r>
      <w:r w:rsidRPr="00D92B19">
        <w:rPr>
          <w:rFonts w:hint="eastAsia"/>
        </w:rPr>
        <w:t>(微西弗)；於本院調查人員之前約5分鐘，由台電公司保健物理師測量值則達到45-50</w:t>
      </w:r>
      <w:r w:rsidRPr="00D92B19">
        <w:rPr>
          <w:rFonts w:hint="eastAsia"/>
          <w:szCs w:val="32"/>
        </w:rPr>
        <w:sym w:font="Symbol" w:char="F06D"/>
      </w:r>
      <w:r w:rsidRPr="00D92B19">
        <w:rPr>
          <w:rFonts w:hint="eastAsia"/>
          <w:szCs w:val="32"/>
        </w:rPr>
        <w:t>Sv</w:t>
      </w:r>
      <w:r w:rsidRPr="00D92B19">
        <w:rPr>
          <w:rFonts w:hint="eastAsia"/>
        </w:rPr>
        <w:t>左右(如圖2)，而一般臺灣的背景值為0.2</w:t>
      </w:r>
      <w:r w:rsidRPr="00D92B19">
        <w:rPr>
          <w:rFonts w:hint="eastAsia"/>
          <w:szCs w:val="32"/>
        </w:rPr>
        <w:sym w:font="Symbol" w:char="F06D"/>
      </w:r>
      <w:r w:rsidRPr="00D92B19">
        <w:rPr>
          <w:rFonts w:hint="eastAsia"/>
          <w:szCs w:val="32"/>
        </w:rPr>
        <w:t>Sv</w:t>
      </w:r>
      <w:r w:rsidRPr="00D92B19">
        <w:rPr>
          <w:rFonts w:hint="eastAsia"/>
        </w:rPr>
        <w:t>以內；如將偵測器置於貯存桶</w:t>
      </w:r>
      <w:r w:rsidRPr="00D92B19">
        <w:rPr>
          <w:rFonts w:hint="eastAsia"/>
        </w:rPr>
        <w:lastRenderedPageBreak/>
        <w:t>旁，估計將達到200到300</w:t>
      </w:r>
      <w:r w:rsidRPr="00D92B19">
        <w:rPr>
          <w:rFonts w:hint="eastAsia"/>
          <w:szCs w:val="32"/>
        </w:rPr>
        <w:sym w:font="Symbol" w:char="F06D"/>
      </w:r>
      <w:r w:rsidRPr="00D92B19">
        <w:rPr>
          <w:rFonts w:hint="eastAsia"/>
          <w:szCs w:val="32"/>
        </w:rPr>
        <w:t>Sv</w:t>
      </w:r>
      <w:r w:rsidRPr="00D92B19">
        <w:rPr>
          <w:rFonts w:hint="eastAsia"/>
        </w:rPr>
        <w:t>！(背景值之1,000倍以上!)；此單一壕溝內即有近3,000桶類似之廢料桶，而蘭嶼貯存場總計有10萬多桶。因位處輻射管制區域，本院調查人員只允許在該地點停留大約10分鐘；易言之，當年整檢工人所受之輻射劑量應是相當高。</w:t>
      </w:r>
    </w:p>
    <w:p w:rsidR="001C6F62" w:rsidRPr="00D92B19" w:rsidRDefault="001C6F62" w:rsidP="001C6F62">
      <w:pPr>
        <w:pStyle w:val="3"/>
        <w:numPr>
          <w:ilvl w:val="0"/>
          <w:numId w:val="0"/>
        </w:numPr>
        <w:ind w:left="1361"/>
      </w:pPr>
      <w:r w:rsidRPr="00D92B19">
        <w:rPr>
          <w:noProof/>
        </w:rPr>
        <w:drawing>
          <wp:inline distT="0" distB="0" distL="0" distR="0" wp14:anchorId="538C1073" wp14:editId="3F5FFBCC">
            <wp:extent cx="4762500" cy="3175000"/>
            <wp:effectExtent l="0" t="0" r="0" b="6350"/>
            <wp:docPr id="5" name="圖片 5" descr="D:\CANON600D拍攝\IMG_2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NON600D拍攝\IMG_209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3308" cy="3175539"/>
                    </a:xfrm>
                    <a:prstGeom prst="rect">
                      <a:avLst/>
                    </a:prstGeom>
                    <a:noFill/>
                    <a:ln>
                      <a:noFill/>
                    </a:ln>
                  </pic:spPr>
                </pic:pic>
              </a:graphicData>
            </a:graphic>
          </wp:inline>
        </w:drawing>
      </w:r>
    </w:p>
    <w:p w:rsidR="001C6F62" w:rsidRPr="00D92B19" w:rsidRDefault="001C6F62" w:rsidP="001C6F62">
      <w:pPr>
        <w:pStyle w:val="3"/>
        <w:numPr>
          <w:ilvl w:val="0"/>
          <w:numId w:val="0"/>
        </w:numPr>
        <w:ind w:left="1361"/>
        <w:jc w:val="center"/>
        <w:rPr>
          <w:sz w:val="28"/>
          <w:szCs w:val="28"/>
        </w:rPr>
      </w:pPr>
      <w:r w:rsidRPr="00D92B19">
        <w:rPr>
          <w:rFonts w:hint="eastAsia"/>
          <w:sz w:val="28"/>
          <w:szCs w:val="28"/>
        </w:rPr>
        <w:t>圖1 本院調查人員使用蓋氏偵測器計測所在之位置</w:t>
      </w:r>
    </w:p>
    <w:p w:rsidR="001C6F62" w:rsidRPr="00D92B19" w:rsidRDefault="001C6F62" w:rsidP="001C6F62">
      <w:pPr>
        <w:pStyle w:val="3"/>
        <w:numPr>
          <w:ilvl w:val="0"/>
          <w:numId w:val="0"/>
        </w:numPr>
        <w:ind w:left="1361"/>
      </w:pPr>
      <w:r w:rsidRPr="00D92B19">
        <w:rPr>
          <w:noProof/>
        </w:rPr>
        <w:drawing>
          <wp:inline distT="0" distB="0" distL="0" distR="0" wp14:anchorId="604B89CA" wp14:editId="4CF1EB90">
            <wp:extent cx="4705350" cy="3136900"/>
            <wp:effectExtent l="0" t="0" r="0" b="6350"/>
            <wp:docPr id="6" name="圖片 6" descr="D:\CANON600D拍攝\IMG_2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ANON600D拍攝\IMG_202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06149" cy="3137433"/>
                    </a:xfrm>
                    <a:prstGeom prst="rect">
                      <a:avLst/>
                    </a:prstGeom>
                    <a:noFill/>
                    <a:ln>
                      <a:noFill/>
                    </a:ln>
                  </pic:spPr>
                </pic:pic>
              </a:graphicData>
            </a:graphic>
          </wp:inline>
        </w:drawing>
      </w:r>
    </w:p>
    <w:p w:rsidR="001C6F62" w:rsidRPr="00D92B19" w:rsidRDefault="001C6F62" w:rsidP="001C6F62">
      <w:pPr>
        <w:pStyle w:val="3"/>
        <w:numPr>
          <w:ilvl w:val="0"/>
          <w:numId w:val="0"/>
        </w:numPr>
        <w:ind w:left="1361"/>
        <w:jc w:val="center"/>
        <w:rPr>
          <w:sz w:val="28"/>
          <w:szCs w:val="28"/>
        </w:rPr>
      </w:pPr>
      <w:r w:rsidRPr="00D92B19">
        <w:rPr>
          <w:rFonts w:hint="eastAsia"/>
          <w:sz w:val="28"/>
          <w:szCs w:val="28"/>
        </w:rPr>
        <w:t>圖2 台電公司保健物理師現場測量達到45-50</w:t>
      </w:r>
      <w:r w:rsidRPr="00D92B19">
        <w:rPr>
          <w:rFonts w:hint="eastAsia"/>
          <w:sz w:val="28"/>
          <w:szCs w:val="28"/>
        </w:rPr>
        <w:sym w:font="Symbol" w:char="F06D"/>
      </w:r>
      <w:r w:rsidRPr="00D92B19">
        <w:rPr>
          <w:rFonts w:hint="eastAsia"/>
          <w:sz w:val="28"/>
          <w:szCs w:val="28"/>
        </w:rPr>
        <w:t>Sv左右</w:t>
      </w:r>
    </w:p>
    <w:p w:rsidR="00D11A68" w:rsidRDefault="001C6F62" w:rsidP="005428B8">
      <w:pPr>
        <w:pStyle w:val="3"/>
        <w:numPr>
          <w:ilvl w:val="2"/>
          <w:numId w:val="1"/>
        </w:numPr>
      </w:pPr>
      <w:r w:rsidRPr="00D92B19">
        <w:rPr>
          <w:rFonts w:hint="eastAsia"/>
        </w:rPr>
        <w:lastRenderedPageBreak/>
        <w:t>經核，全身劑量監測係落實輻射防護，確保輻射工作人員安全之重要措施。惟查，台電公司執行全身計測工作未盡落實，蘭嶼貯存場96-100年檢整重裝作業期間，原能會曾稽查發現輻射工作人員未完成全身計測及未依規定佩帶劑量佩章情事；詢據包商輻射工作人員亦坦認，為擔心劑量評定偏高，致影響工作機會及收入，會適時將劑量佩章取下，以儘量降低體外劑量數據，避免超過「游離輻射防護安全標準」所規定之劑量限度；另台電公司亦未曾詳細記載劑量計穿戴正確資料；此外，該公司實驗室並無標準認證程序，亦無國人年齡性別參考標準。凡此，在在影響全身計測劑量數據之正確性，無形中損及輻射工作人員身體安全，進而戕害政府照顧輻射工作人員之良政美意，與前開相關規定意旨不符，洵有違失；經濟部身為台電公司之目的事業主管機關，監督不周之咎責難辭。原能會允應督導台電公司掌握輻射防護新趨勢，與國際接軌，戮力達成「安全第一、簡政便民、法規精進」之目標，以維護輻射工作人員之健康人權。</w:t>
      </w:r>
    </w:p>
    <w:p w:rsidR="00286B1B" w:rsidRDefault="00E25849" w:rsidP="00D11A68">
      <w:pPr>
        <w:pStyle w:val="10"/>
        <w:ind w:left="680" w:firstLine="680"/>
        <w:rPr>
          <w:rFonts w:hint="eastAsia"/>
        </w:rPr>
      </w:pPr>
      <w:r w:rsidRPr="00D92B19">
        <w:br w:type="page"/>
      </w:r>
      <w:bookmarkStart w:id="45" w:name="_Toc524902730"/>
      <w:bookmarkEnd w:id="35"/>
      <w:bookmarkEnd w:id="36"/>
      <w:bookmarkEnd w:id="37"/>
      <w:bookmarkEnd w:id="38"/>
      <w:bookmarkEnd w:id="39"/>
      <w:bookmarkEnd w:id="40"/>
      <w:bookmarkEnd w:id="41"/>
      <w:bookmarkEnd w:id="42"/>
      <w:bookmarkEnd w:id="43"/>
      <w:bookmarkEnd w:id="44"/>
      <w:r w:rsidR="000512D1" w:rsidRPr="00D92B19">
        <w:rPr>
          <w:rFonts w:hint="eastAsia"/>
        </w:rPr>
        <w:lastRenderedPageBreak/>
        <w:t>綜上所述，</w:t>
      </w:r>
      <w:r w:rsidR="008E3D97" w:rsidRPr="00D92B19">
        <w:rPr>
          <w:rFonts w:hint="eastAsia"/>
        </w:rPr>
        <w:t>台電公司執行蘭嶼貯存場96-100年檢整重裝作業之</w:t>
      </w:r>
      <w:r w:rsidR="008E3D97" w:rsidRPr="00D92B19">
        <w:rPr>
          <w:rFonts w:ascii="新細明體" w:eastAsia="新細明體" w:hAnsi="新細明體" w:hint="eastAsia"/>
        </w:rPr>
        <w:t>「</w:t>
      </w:r>
      <w:r w:rsidR="008E3D97" w:rsidRPr="00D92B19">
        <w:rPr>
          <w:rFonts w:hint="eastAsia"/>
        </w:rPr>
        <w:t>人員訓練</w:t>
      </w:r>
      <w:r w:rsidR="008E3D97" w:rsidRPr="00D92B19">
        <w:rPr>
          <w:rFonts w:hAnsi="標楷體" w:hint="eastAsia"/>
        </w:rPr>
        <w:t>」</w:t>
      </w:r>
      <w:r w:rsidR="008E3D97" w:rsidRPr="00D92B19">
        <w:rPr>
          <w:rFonts w:hint="eastAsia"/>
        </w:rPr>
        <w:t>、</w:t>
      </w:r>
      <w:r w:rsidR="008E3D97" w:rsidRPr="00D92B19">
        <w:rPr>
          <w:rFonts w:ascii="新細明體" w:eastAsia="新細明體" w:hAnsi="新細明體" w:hint="eastAsia"/>
        </w:rPr>
        <w:t>「</w:t>
      </w:r>
      <w:r w:rsidR="008E3D97" w:rsidRPr="00D92B19">
        <w:rPr>
          <w:rFonts w:hint="eastAsia"/>
        </w:rPr>
        <w:t>三級品質保證</w:t>
      </w:r>
      <w:r w:rsidR="008E3D97" w:rsidRPr="00D92B19">
        <w:rPr>
          <w:rFonts w:hAnsi="標楷體" w:hint="eastAsia"/>
        </w:rPr>
        <w:t>」</w:t>
      </w:r>
      <w:r w:rsidR="008E3D97" w:rsidRPr="00D92B19">
        <w:rPr>
          <w:rFonts w:hint="eastAsia"/>
        </w:rPr>
        <w:t>、</w:t>
      </w:r>
      <w:r w:rsidR="008E3D97" w:rsidRPr="00D92B19">
        <w:rPr>
          <w:rFonts w:ascii="新細明體" w:eastAsia="新細明體" w:hAnsi="新細明體" w:hint="eastAsia"/>
        </w:rPr>
        <w:t>「</w:t>
      </w:r>
      <w:r w:rsidR="008E3D97" w:rsidRPr="00D92B19">
        <w:rPr>
          <w:rFonts w:hint="eastAsia"/>
        </w:rPr>
        <w:t>輻射防護管制</w:t>
      </w:r>
      <w:r w:rsidR="008E3D97" w:rsidRPr="00D92B19">
        <w:rPr>
          <w:rFonts w:hAnsi="標楷體" w:hint="eastAsia"/>
        </w:rPr>
        <w:t>」</w:t>
      </w:r>
      <w:r w:rsidR="008E3D97" w:rsidRPr="00D92B19">
        <w:rPr>
          <w:rFonts w:hint="eastAsia"/>
        </w:rPr>
        <w:t>等作業項目未盡周全，與首揭放射性廢棄物處理貯存及其設施安全管理規則等相關法令規定有悖；經濟部、原能會及勞動部</w:t>
      </w:r>
      <w:r w:rsidR="008E3D97" w:rsidRPr="00D92B19">
        <w:rPr>
          <w:rStyle w:val="afc"/>
        </w:rPr>
        <w:footnoteReference w:id="17"/>
      </w:r>
      <w:r w:rsidR="008E3D97" w:rsidRPr="00D92B19">
        <w:rPr>
          <w:rFonts w:hint="eastAsia"/>
        </w:rPr>
        <w:t>，分別身為台電公司之目的事業及核能安全暨勞工安全衛生之主管、監督機關，對本事件之監督不周，均核有違失。又台電公司執行全身計測工作未盡落實，蘭嶼貯存場96-100年檢整重裝作業期間，原能會曾稽查發現輻射工作人員未完成全身計測及未依規定佩帶劑量佩章情事；詢據包商輻射工作人員亦坦認，會適時將劑量佩章取下，以儘量降低體外劑量數據，凡此，在在影響全身計測劑量數據之正確性，無形中損及輻射工作人員身體安全，洵有違失；經濟部身為台電公司之目的事業主管機關，監督不周之咎責難辭。</w:t>
      </w:r>
      <w:r w:rsidR="000512D1" w:rsidRPr="00D92B19">
        <w:rPr>
          <w:rFonts w:hint="eastAsia"/>
        </w:rPr>
        <w:t>爰依</w:t>
      </w:r>
      <w:r w:rsidR="001B48EB" w:rsidRPr="00D92B19">
        <w:rPr>
          <w:rFonts w:hint="eastAsia"/>
        </w:rPr>
        <w:t>憲法第97條第1項及</w:t>
      </w:r>
      <w:r w:rsidR="000512D1" w:rsidRPr="00D92B19">
        <w:rPr>
          <w:rFonts w:hint="eastAsia"/>
        </w:rPr>
        <w:t>監察法第24條</w:t>
      </w:r>
      <w:r w:rsidR="00396EC5" w:rsidRPr="00D92B19">
        <w:rPr>
          <w:rFonts w:hint="eastAsia"/>
        </w:rPr>
        <w:t>之</w:t>
      </w:r>
      <w:r w:rsidR="000512D1" w:rsidRPr="00D92B19">
        <w:rPr>
          <w:rFonts w:hint="eastAsia"/>
        </w:rPr>
        <w:t>規定提案糾正，移送行政院轉飭所屬確實檢討改善見復</w:t>
      </w:r>
      <w:r w:rsidR="00286B1B" w:rsidRPr="00D92B19">
        <w:rPr>
          <w:rFonts w:hint="eastAsia"/>
        </w:rPr>
        <w:t>。</w:t>
      </w:r>
    </w:p>
    <w:p w:rsidR="00DD75FD" w:rsidRPr="00D92B19" w:rsidRDefault="00DD75FD" w:rsidP="00DD75FD">
      <w:pPr>
        <w:pStyle w:val="aa"/>
        <w:spacing w:beforeLines="150" w:before="685" w:after="0"/>
        <w:ind w:leftChars="1100" w:left="3742"/>
        <w:rPr>
          <w:b w:val="0"/>
          <w:bCs/>
          <w:snapToGrid/>
          <w:spacing w:val="12"/>
          <w:kern w:val="0"/>
          <w:sz w:val="40"/>
        </w:rPr>
      </w:pPr>
      <w:r w:rsidRPr="00D92B19">
        <w:rPr>
          <w:rFonts w:hint="eastAsia"/>
          <w:b w:val="0"/>
          <w:bCs/>
          <w:snapToGrid/>
          <w:spacing w:val="12"/>
          <w:kern w:val="0"/>
          <w:sz w:val="40"/>
        </w:rPr>
        <w:t>提案委員：</w:t>
      </w:r>
      <w:r>
        <w:rPr>
          <w:rFonts w:hint="eastAsia"/>
          <w:b w:val="0"/>
          <w:bCs/>
          <w:snapToGrid/>
          <w:spacing w:val="12"/>
          <w:kern w:val="0"/>
          <w:sz w:val="40"/>
        </w:rPr>
        <w:t>張武修</w:t>
      </w:r>
    </w:p>
    <w:p w:rsidR="00DD75FD" w:rsidRPr="00D92B19" w:rsidRDefault="00DD75FD" w:rsidP="00DD75FD">
      <w:pPr>
        <w:pStyle w:val="aa"/>
        <w:spacing w:beforeLines="50" w:before="228" w:after="0"/>
        <w:ind w:leftChars="1100" w:left="3742"/>
        <w:rPr>
          <w:b w:val="0"/>
          <w:bCs/>
          <w:snapToGrid/>
          <w:spacing w:val="0"/>
          <w:kern w:val="0"/>
        </w:rPr>
      </w:pPr>
    </w:p>
    <w:p w:rsidR="00DD75FD" w:rsidRPr="00D92B19" w:rsidRDefault="00DD75FD" w:rsidP="00DD75FD">
      <w:pPr>
        <w:pStyle w:val="af"/>
        <w:rPr>
          <w:rFonts w:hAnsi="標楷體"/>
          <w:bCs/>
        </w:rPr>
      </w:pPr>
      <w:r w:rsidRPr="00D92B19">
        <w:rPr>
          <w:rFonts w:hAnsi="標楷體" w:hint="eastAsia"/>
          <w:bCs/>
        </w:rPr>
        <w:t xml:space="preserve">中  華  民  國　108　年　</w:t>
      </w:r>
      <w:r>
        <w:rPr>
          <w:rFonts w:hAnsi="標楷體" w:hint="eastAsia"/>
          <w:bCs/>
        </w:rPr>
        <w:t>5</w:t>
      </w:r>
      <w:r w:rsidRPr="00D92B19">
        <w:rPr>
          <w:rFonts w:hAnsi="標楷體" w:hint="eastAsia"/>
          <w:bCs/>
        </w:rPr>
        <w:t xml:space="preserve">　月　</w:t>
      </w:r>
      <w:r>
        <w:rPr>
          <w:rFonts w:hAnsi="標楷體" w:hint="eastAsia"/>
          <w:bCs/>
        </w:rPr>
        <w:t>8</w:t>
      </w:r>
      <w:r w:rsidRPr="00D92B19">
        <w:rPr>
          <w:rFonts w:hAnsi="標楷體" w:hint="eastAsia"/>
          <w:bCs/>
        </w:rPr>
        <w:t xml:space="preserve">　日</w:t>
      </w:r>
    </w:p>
    <w:p w:rsidR="00DD75FD" w:rsidRPr="00DD75FD" w:rsidRDefault="00DD75FD" w:rsidP="00D11A68">
      <w:pPr>
        <w:pStyle w:val="10"/>
        <w:ind w:left="680" w:firstLine="680"/>
      </w:pPr>
      <w:bookmarkStart w:id="46" w:name="_GoBack"/>
      <w:bookmarkEnd w:id="45"/>
      <w:bookmarkEnd w:id="46"/>
    </w:p>
    <w:sectPr w:rsidR="00DD75FD" w:rsidRPr="00DD75FD"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B29" w:rsidRDefault="00144B29">
      <w:r>
        <w:separator/>
      </w:r>
    </w:p>
  </w:endnote>
  <w:endnote w:type="continuationSeparator" w:id="0">
    <w:p w:rsidR="00144B29" w:rsidRDefault="00144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D75FD">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B29" w:rsidRDefault="00144B29">
      <w:r>
        <w:separator/>
      </w:r>
    </w:p>
  </w:footnote>
  <w:footnote w:type="continuationSeparator" w:id="0">
    <w:p w:rsidR="00144B29" w:rsidRDefault="00144B29">
      <w:r>
        <w:continuationSeparator/>
      </w:r>
    </w:p>
  </w:footnote>
  <w:footnote w:id="1">
    <w:p w:rsidR="001C6F62" w:rsidRDefault="001C6F62" w:rsidP="001C6F62">
      <w:pPr>
        <w:pStyle w:val="afa"/>
      </w:pPr>
      <w:r>
        <w:rPr>
          <w:rStyle w:val="afc"/>
        </w:rPr>
        <w:footnoteRef/>
      </w:r>
      <w:r>
        <w:rPr>
          <w:rFonts w:hint="eastAsia"/>
        </w:rPr>
        <w:t xml:space="preserve"> </w:t>
      </w:r>
      <w:r w:rsidRPr="00C9440D">
        <w:rPr>
          <w:rFonts w:hint="eastAsia"/>
        </w:rPr>
        <w:t>原能會107年5月24日會綜字第1070005965號函。</w:t>
      </w:r>
    </w:p>
  </w:footnote>
  <w:footnote w:id="2">
    <w:p w:rsidR="001C6F62" w:rsidRPr="002B6B30" w:rsidRDefault="001C6F62" w:rsidP="001C6F62">
      <w:pPr>
        <w:pStyle w:val="afa"/>
      </w:pPr>
      <w:r>
        <w:rPr>
          <w:rStyle w:val="afc"/>
        </w:rPr>
        <w:footnoteRef/>
      </w:r>
      <w:r>
        <w:t xml:space="preserve"> </w:t>
      </w:r>
      <w:r>
        <w:rPr>
          <w:rFonts w:hint="eastAsia"/>
        </w:rPr>
        <w:t>物管法第2條參照。</w:t>
      </w:r>
    </w:p>
  </w:footnote>
  <w:footnote w:id="3">
    <w:p w:rsidR="001C6F62" w:rsidRDefault="001C6F62" w:rsidP="001C6F62">
      <w:pPr>
        <w:pStyle w:val="afa"/>
      </w:pPr>
      <w:r>
        <w:rPr>
          <w:rStyle w:val="afc"/>
        </w:rPr>
        <w:footnoteRef/>
      </w:r>
      <w:r>
        <w:t xml:space="preserve"> </w:t>
      </w:r>
      <w:r>
        <w:rPr>
          <w:rFonts w:hint="eastAsia"/>
        </w:rPr>
        <w:t>原能會107年10月22日會綜字第1070012482號函。</w:t>
      </w:r>
    </w:p>
  </w:footnote>
  <w:footnote w:id="4">
    <w:p w:rsidR="001C6F62" w:rsidRDefault="001C6F62" w:rsidP="001C6F62">
      <w:pPr>
        <w:pStyle w:val="afa"/>
      </w:pPr>
      <w:r>
        <w:rPr>
          <w:rStyle w:val="afc"/>
        </w:rPr>
        <w:footnoteRef/>
      </w:r>
      <w:r>
        <w:rPr>
          <w:rFonts w:hint="eastAsia"/>
        </w:rPr>
        <w:t xml:space="preserve"> 原能會108年02月12日會綜字第1070001712號函。</w:t>
      </w:r>
    </w:p>
  </w:footnote>
  <w:footnote w:id="5">
    <w:p w:rsidR="001C6F62" w:rsidRPr="00D92B19" w:rsidRDefault="001C6F62" w:rsidP="001C6F62">
      <w:pPr>
        <w:pStyle w:val="afa"/>
      </w:pPr>
      <w:r w:rsidRPr="00D92B19">
        <w:rPr>
          <w:rStyle w:val="afc"/>
        </w:rPr>
        <w:footnoteRef/>
      </w:r>
      <w:r w:rsidRPr="00D92B19">
        <w:t xml:space="preserve"> </w:t>
      </w:r>
      <w:r w:rsidRPr="00D92B19">
        <w:rPr>
          <w:rFonts w:hint="eastAsia"/>
        </w:rPr>
        <w:t>原能會107年11月23日會綜字第1070013896號函。</w:t>
      </w:r>
    </w:p>
  </w:footnote>
  <w:footnote w:id="6">
    <w:p w:rsidR="001C6F62" w:rsidRPr="00D92B19" w:rsidRDefault="001C6F62" w:rsidP="001C6F62">
      <w:pPr>
        <w:pStyle w:val="afa"/>
        <w:ind w:left="220" w:hangingChars="100" w:hanging="220"/>
        <w:jc w:val="both"/>
      </w:pPr>
      <w:r w:rsidRPr="00D92B19">
        <w:rPr>
          <w:rStyle w:val="afc"/>
        </w:rPr>
        <w:footnoteRef/>
      </w:r>
      <w:r w:rsidRPr="00D92B19">
        <w:t xml:space="preserve"> </w:t>
      </w:r>
      <w:r w:rsidRPr="00D92B19">
        <w:rPr>
          <w:rFonts w:hint="eastAsia"/>
        </w:rPr>
        <w:tab/>
        <w:t>SCBA：Self-contained Breathing Apparatus，個人自給式呼吸器，供在潛在危害作業環境中工作者配戴，以大幅降低工作者吸入有害物質的防護裝具。</w:t>
      </w:r>
    </w:p>
  </w:footnote>
  <w:footnote w:id="7">
    <w:p w:rsidR="001C6F62" w:rsidRPr="00D92B19" w:rsidRDefault="001C6F62" w:rsidP="001C6F62">
      <w:pPr>
        <w:pStyle w:val="afa"/>
        <w:ind w:left="220" w:hangingChars="100" w:hanging="220"/>
        <w:jc w:val="both"/>
      </w:pPr>
      <w:r w:rsidRPr="00D92B19">
        <w:rPr>
          <w:rStyle w:val="afc"/>
        </w:rPr>
        <w:footnoteRef/>
      </w:r>
      <w:r w:rsidRPr="00D92B19">
        <w:t xml:space="preserve"> </w:t>
      </w:r>
      <w:r w:rsidRPr="00D92B19">
        <w:rPr>
          <w:rFonts w:hint="eastAsia"/>
        </w:rPr>
        <w:tab/>
        <w:t>TLD：Thermoluminescent Dosimeter，熱發光劑量計，輻射工作者</w:t>
      </w:r>
      <w:r w:rsidR="00FE0ED4" w:rsidRPr="00D92B19">
        <w:rPr>
          <w:rFonts w:hint="eastAsia"/>
        </w:rPr>
        <w:t>法定</w:t>
      </w:r>
      <w:r w:rsidRPr="00D92B19">
        <w:rPr>
          <w:rFonts w:hint="eastAsia"/>
        </w:rPr>
        <w:t>個人劑量監測用。</w:t>
      </w:r>
    </w:p>
  </w:footnote>
  <w:footnote w:id="8">
    <w:p w:rsidR="001C6F62" w:rsidRPr="00D92B19" w:rsidRDefault="001C6F62" w:rsidP="001C6F62">
      <w:pPr>
        <w:pStyle w:val="afa"/>
        <w:ind w:left="220" w:hangingChars="100" w:hanging="220"/>
        <w:jc w:val="both"/>
      </w:pPr>
      <w:r w:rsidRPr="00D92B19">
        <w:rPr>
          <w:rStyle w:val="afc"/>
        </w:rPr>
        <w:footnoteRef/>
      </w:r>
      <w:r w:rsidRPr="00D92B19">
        <w:t xml:space="preserve"> </w:t>
      </w:r>
      <w:r w:rsidRPr="00D92B19">
        <w:rPr>
          <w:rFonts w:hint="eastAsia"/>
        </w:rPr>
        <w:tab/>
        <w:t>EPD：Electronic Personal Dosimeter，個人電子式劑量計，輻射工作者個人劑量監測兼警報功能。</w:t>
      </w:r>
    </w:p>
  </w:footnote>
  <w:footnote w:id="9">
    <w:p w:rsidR="001C6F62" w:rsidRPr="00721AEC" w:rsidRDefault="001C6F62" w:rsidP="001C6F62">
      <w:pPr>
        <w:pStyle w:val="afa"/>
      </w:pPr>
      <w:r w:rsidRPr="00721AEC">
        <w:rPr>
          <w:rStyle w:val="afc"/>
        </w:rPr>
        <w:footnoteRef/>
      </w:r>
      <w:r w:rsidRPr="00721AEC">
        <w:t xml:space="preserve"> </w:t>
      </w:r>
      <w:r w:rsidRPr="00721AEC">
        <w:rPr>
          <w:rFonts w:hint="eastAsia"/>
        </w:rPr>
        <w:t>經濟部108年2月21日約詢說明資料。</w:t>
      </w:r>
    </w:p>
  </w:footnote>
  <w:footnote w:id="10">
    <w:p w:rsidR="001C6F62" w:rsidRPr="00DA0C6C" w:rsidRDefault="001C6F62" w:rsidP="001C6F62">
      <w:pPr>
        <w:pStyle w:val="afa"/>
      </w:pPr>
      <w:r w:rsidRPr="00DA0C6C">
        <w:rPr>
          <w:rStyle w:val="afc"/>
        </w:rPr>
        <w:footnoteRef/>
      </w:r>
      <w:r w:rsidRPr="00DA0C6C">
        <w:t xml:space="preserve"> </w:t>
      </w:r>
      <w:r w:rsidRPr="00DA0C6C">
        <w:rPr>
          <w:rFonts w:hint="eastAsia"/>
        </w:rPr>
        <w:t>108年2月21日約詢勞動部書面說明資料。</w:t>
      </w:r>
    </w:p>
  </w:footnote>
  <w:footnote w:id="11">
    <w:p w:rsidR="001C6F62" w:rsidRPr="00DA0C6C" w:rsidRDefault="001C6F62" w:rsidP="001C6F62">
      <w:pPr>
        <w:pStyle w:val="afa"/>
      </w:pPr>
      <w:r w:rsidRPr="00DA0C6C">
        <w:rPr>
          <w:rStyle w:val="afc"/>
        </w:rPr>
        <w:footnoteRef/>
      </w:r>
      <w:r w:rsidRPr="00DA0C6C">
        <w:rPr>
          <w:rFonts w:hint="eastAsia"/>
        </w:rPr>
        <w:t xml:space="preserve"> 勞動部108年3月25日勞職授字第1080201267號函。</w:t>
      </w:r>
    </w:p>
  </w:footnote>
  <w:footnote w:id="12">
    <w:p w:rsidR="001C6F62" w:rsidRPr="00DA0C6C" w:rsidRDefault="001C6F62" w:rsidP="001C6F62">
      <w:pPr>
        <w:pStyle w:val="afa"/>
        <w:ind w:left="220" w:hangingChars="100" w:hanging="220"/>
        <w:jc w:val="both"/>
      </w:pPr>
      <w:r w:rsidRPr="00DA0C6C">
        <w:rPr>
          <w:rStyle w:val="afc"/>
        </w:rPr>
        <w:footnoteRef/>
      </w:r>
      <w:r w:rsidRPr="00DA0C6C">
        <w:t xml:space="preserve"> </w:t>
      </w:r>
      <w:r w:rsidRPr="00DA0C6C">
        <w:rPr>
          <w:rFonts w:hint="eastAsia"/>
        </w:rPr>
        <w:t>行政院勞工委員會(103年2月17日，行政院勞工委員會改制升格為「勞動部」)未積極參與作業調查，先前未和原能會合作調查作業環境，均有失當，有悖勞工安全衛生法相關規範意旨。</w:t>
      </w:r>
    </w:p>
  </w:footnote>
  <w:footnote w:id="13">
    <w:p w:rsidR="001C6F62" w:rsidRDefault="001C6F62" w:rsidP="001C6F62">
      <w:pPr>
        <w:pStyle w:val="afa"/>
      </w:pPr>
      <w:r>
        <w:rPr>
          <w:rStyle w:val="afc"/>
        </w:rPr>
        <w:footnoteRef/>
      </w:r>
      <w:r>
        <w:t xml:space="preserve"> </w:t>
      </w:r>
      <w:r>
        <w:rPr>
          <w:rFonts w:hint="eastAsia"/>
        </w:rPr>
        <w:t>一、</w:t>
      </w:r>
      <w:r>
        <w:rPr>
          <w:rFonts w:hint="eastAsia"/>
        </w:rPr>
        <w:tab/>
        <w:t>3.6.7 輻防法第15條第1項規定得以作業環境監測或個別劑量抽樣監測替代個別劑量監測之條件認定原則如下：</w:t>
      </w:r>
    </w:p>
    <w:p w:rsidR="001C6F62" w:rsidRDefault="001C6F62" w:rsidP="001C6F62">
      <w:pPr>
        <w:pStyle w:val="afa"/>
      </w:pPr>
      <w:r>
        <w:rPr>
          <w:rFonts w:hint="eastAsia"/>
        </w:rPr>
        <w:t>1.</w:t>
      </w:r>
      <w:r>
        <w:rPr>
          <w:rFonts w:hint="eastAsia"/>
        </w:rPr>
        <w:tab/>
        <w:t>作業場所之輻射狀況依規定無需劃定為管制區之作業。</w:t>
      </w:r>
    </w:p>
    <w:p w:rsidR="001C6F62" w:rsidRDefault="001C6F62" w:rsidP="001C6F62">
      <w:pPr>
        <w:pStyle w:val="afa"/>
      </w:pPr>
      <w:r>
        <w:rPr>
          <w:rFonts w:hint="eastAsia"/>
        </w:rPr>
        <w:t>2.</w:t>
      </w:r>
      <w:r>
        <w:rPr>
          <w:rFonts w:hint="eastAsia"/>
        </w:rPr>
        <w:tab/>
        <w:t>進入管制區一個月內不超過七天，預估七天累計有效等效劑量不超過○．三毫西弗，單日有效等效劑量不超過○．一毫西弗。</w:t>
      </w:r>
    </w:p>
    <w:p w:rsidR="001C6F62" w:rsidRDefault="001C6F62" w:rsidP="001C6F62">
      <w:pPr>
        <w:pStyle w:val="afa"/>
      </w:pPr>
      <w:r>
        <w:rPr>
          <w:rFonts w:hint="eastAsia"/>
        </w:rPr>
        <w:t>除上述兩種情況外之輻射作業，均應對輻射工作人員實施個別劑量監測。</w:t>
      </w:r>
    </w:p>
    <w:p w:rsidR="001C6F62" w:rsidRDefault="001C6F62" w:rsidP="001C6F62">
      <w:pPr>
        <w:pStyle w:val="afa"/>
      </w:pPr>
      <w:r>
        <w:rPr>
          <w:rFonts w:hint="eastAsia"/>
        </w:rPr>
        <w:t>二、</w:t>
      </w:r>
      <w:r>
        <w:rPr>
          <w:rFonts w:hint="eastAsia"/>
        </w:rPr>
        <w:tab/>
        <w:t>3.6.8 關於輻射作業工作人員體內暴露之評定，應依下列原則辦理：</w:t>
      </w:r>
    </w:p>
    <w:p w:rsidR="001C6F62" w:rsidRDefault="001C6F62" w:rsidP="001C6F62">
      <w:pPr>
        <w:pStyle w:val="afa"/>
      </w:pPr>
      <w:r>
        <w:rPr>
          <w:rFonts w:hint="eastAsia"/>
        </w:rPr>
        <w:t>1.</w:t>
      </w:r>
      <w:r>
        <w:rPr>
          <w:rFonts w:hint="eastAsia"/>
        </w:rPr>
        <w:tab/>
        <w:t>放射性核種攝入之評定，以全身計測為主要方法，必要時得增加生化分析（例如氚之職業暴露評定需以尿樣分析為之）。</w:t>
      </w:r>
    </w:p>
    <w:p w:rsidR="001C6F62" w:rsidRDefault="001C6F62" w:rsidP="001C6F62">
      <w:pPr>
        <w:pStyle w:val="afa"/>
      </w:pPr>
      <w:r>
        <w:rPr>
          <w:rFonts w:hint="eastAsia"/>
        </w:rPr>
        <w:t>2.</w:t>
      </w:r>
      <w:r>
        <w:rPr>
          <w:rFonts w:hint="eastAsia"/>
        </w:rPr>
        <w:tab/>
        <w:t>體內暴露之評定原則上每年實施一次，必要時得增加頻度。</w:t>
      </w:r>
    </w:p>
    <w:p w:rsidR="001C6F62" w:rsidRDefault="001C6F62" w:rsidP="001C6F62">
      <w:pPr>
        <w:pStyle w:val="afa"/>
      </w:pPr>
      <w:r>
        <w:rPr>
          <w:rFonts w:hint="eastAsia"/>
        </w:rPr>
        <w:t>3.</w:t>
      </w:r>
      <w:r>
        <w:rPr>
          <w:rFonts w:hint="eastAsia"/>
        </w:rPr>
        <w:tab/>
        <w:t>短期輻射作業工作之人員體內暴露之評定，應於工作開始（到差（職）），工作完成（離差（職））時分別辦理。</w:t>
      </w:r>
    </w:p>
    <w:p w:rsidR="001C6F62" w:rsidRDefault="001C6F62" w:rsidP="001C6F62">
      <w:pPr>
        <w:pStyle w:val="afa"/>
      </w:pPr>
      <w:r>
        <w:rPr>
          <w:rFonts w:hint="eastAsia"/>
        </w:rPr>
        <w:t>4.</w:t>
      </w:r>
      <w:r>
        <w:rPr>
          <w:rFonts w:hint="eastAsia"/>
        </w:rPr>
        <w:tab/>
        <w:t>於懷疑有體內污染時，應立即實施體內暴露之評定。</w:t>
      </w:r>
    </w:p>
    <w:p w:rsidR="001C6F62" w:rsidRDefault="001C6F62" w:rsidP="001C6F62">
      <w:pPr>
        <w:pStyle w:val="afa"/>
      </w:pPr>
      <w:r>
        <w:rPr>
          <w:rFonts w:hint="eastAsia"/>
        </w:rPr>
        <w:t>三、</w:t>
      </w:r>
      <w:r>
        <w:rPr>
          <w:rFonts w:hint="eastAsia"/>
        </w:rPr>
        <w:tab/>
        <w:t>3.6.9 發生輻射工作人員之個人劑量監測設備遺失、未依規定佩戴或受放射性污染，無法正確代表該工作人員之劑量時，應依下列規定處理：</w:t>
      </w:r>
    </w:p>
    <w:p w:rsidR="001C6F62" w:rsidRDefault="001C6F62" w:rsidP="001C6F62">
      <w:pPr>
        <w:pStyle w:val="afa"/>
      </w:pPr>
      <w:r>
        <w:rPr>
          <w:rFonts w:hint="eastAsia"/>
        </w:rPr>
        <w:t>1.</w:t>
      </w:r>
      <w:r>
        <w:rPr>
          <w:rFonts w:hint="eastAsia"/>
        </w:rPr>
        <w:tab/>
        <w:t xml:space="preserve">即令當事人停止輻射作業，並由保健物理課人員參考同組工作人員暴露之劑量或依據工作環境輻射狀況及其行蹤紀錄或其他可供做劑量評估之資訊，評估該人員所受劑量，經報請核發處審查同意後送放射試驗室辦理劑量登錄。 </w:t>
      </w:r>
    </w:p>
    <w:p w:rsidR="001C6F62" w:rsidRDefault="001C6F62" w:rsidP="001C6F62">
      <w:pPr>
        <w:pStyle w:val="afa"/>
      </w:pPr>
      <w:r>
        <w:rPr>
          <w:rFonts w:hint="eastAsia"/>
        </w:rPr>
        <w:t>2.</w:t>
      </w:r>
      <w:r>
        <w:rPr>
          <w:rFonts w:hint="eastAsia"/>
        </w:rPr>
        <w:tab/>
        <w:t>經審查確認累積劑量未超過規定後，始得再允許當事人繼續從事輻射作業。</w:t>
      </w:r>
    </w:p>
    <w:p w:rsidR="001C6F62" w:rsidRDefault="001C6F62" w:rsidP="001C6F62">
      <w:pPr>
        <w:pStyle w:val="afa"/>
      </w:pPr>
      <w:r>
        <w:rPr>
          <w:rFonts w:hint="eastAsia"/>
        </w:rPr>
        <w:t>3.</w:t>
      </w:r>
      <w:r>
        <w:rPr>
          <w:rFonts w:hint="eastAsia"/>
        </w:rPr>
        <w:tab/>
        <w:t>遺失後再經尋獲之個人劑量監測設備、未依規定佩戴或受放射性污染之個人劑量監測設備之計讀結果，不得登錄於人員劑量紀錄。</w:t>
      </w:r>
    </w:p>
    <w:p w:rsidR="001C6F62" w:rsidRDefault="001C6F62" w:rsidP="001C6F62">
      <w:pPr>
        <w:pStyle w:val="afa"/>
      </w:pPr>
      <w:r>
        <w:rPr>
          <w:rFonts w:hint="eastAsia"/>
        </w:rPr>
        <w:t>四、</w:t>
      </w:r>
      <w:r>
        <w:rPr>
          <w:rFonts w:hint="eastAsia"/>
        </w:rPr>
        <w:tab/>
        <w:t>3.6.10劑量紀錄有誤擬予更正時，應由保健物理課評估該人員所受劑量，向放射試驗室提出申請，經依人員輻射劑量評定機構認可及管理辦法第十條規定報請核能發電處核轉主管機關同意後送放射試驗室登錄。</w:t>
      </w:r>
    </w:p>
    <w:p w:rsidR="001C6F62" w:rsidRDefault="001C6F62" w:rsidP="001C6F62">
      <w:pPr>
        <w:pStyle w:val="afa"/>
      </w:pPr>
      <w:r>
        <w:rPr>
          <w:rFonts w:hint="eastAsia"/>
        </w:rPr>
        <w:t>五、</w:t>
      </w:r>
      <w:r>
        <w:rPr>
          <w:rFonts w:hint="eastAsia"/>
        </w:rPr>
        <w:tab/>
        <w:t>3.6.11廠外人員及包商工作人員輻射劑量管制與評定作業特別規定:</w:t>
      </w:r>
    </w:p>
    <w:p w:rsidR="001C6F62" w:rsidRDefault="001C6F62" w:rsidP="001C6F62">
      <w:pPr>
        <w:pStyle w:val="afa"/>
      </w:pPr>
      <w:r>
        <w:rPr>
          <w:rFonts w:hint="eastAsia"/>
        </w:rPr>
        <w:t>1.</w:t>
      </w:r>
      <w:r>
        <w:rPr>
          <w:rFonts w:hint="eastAsia"/>
        </w:rPr>
        <w:tab/>
        <w:t>工作交付承攬或與包商在廠內作業場所共同作業，其工作人員輻射劑量之管制之法定責任由各該承攬包商自行對主管機關負責。本廠之職責為管制其在進入本廠工作至停止工作離開期間所受輻射劑量不超過該人員之雇主核准之授權劑量。</w:t>
      </w:r>
    </w:p>
    <w:p w:rsidR="001C6F62" w:rsidRPr="00130B2D" w:rsidRDefault="001C6F62" w:rsidP="001C6F62">
      <w:pPr>
        <w:pStyle w:val="afa"/>
      </w:pPr>
      <w:r>
        <w:rPr>
          <w:rFonts w:hint="eastAsia"/>
        </w:rPr>
        <w:t>2.</w:t>
      </w:r>
      <w:r>
        <w:rPr>
          <w:rFonts w:hint="eastAsia"/>
        </w:rPr>
        <w:tab/>
        <w:t>其他機構(如本公司內其他單位，政府機關或研究單位等)派赴本廠執行公務、支援或工作人員，其輻射防護應依本廠之規定。惟其個人劑量管制應由其所屬單位自行對主管機關負責。本廠之職責為管制其在進入本廠工作至停止工作離開本廠之期間所受之輻射劑量不超過該人員原屬單位核准之授權劑量。</w:t>
      </w:r>
    </w:p>
  </w:footnote>
  <w:footnote w:id="14">
    <w:p w:rsidR="001C6F62" w:rsidRDefault="001C6F62" w:rsidP="001C6F62">
      <w:pPr>
        <w:pStyle w:val="afa"/>
      </w:pPr>
      <w:r>
        <w:rPr>
          <w:rStyle w:val="afc"/>
        </w:rPr>
        <w:footnoteRef/>
      </w:r>
      <w:r>
        <w:rPr>
          <w:rFonts w:hint="eastAsia"/>
        </w:rPr>
        <w:t xml:space="preserve"> </w:t>
      </w:r>
      <w:r w:rsidRPr="00C229AF">
        <w:rPr>
          <w:rFonts w:hint="eastAsia"/>
        </w:rPr>
        <w:t>原能會10</w:t>
      </w:r>
      <w:r>
        <w:rPr>
          <w:rFonts w:hint="eastAsia"/>
        </w:rPr>
        <w:t>8</w:t>
      </w:r>
      <w:r w:rsidRPr="00C229AF">
        <w:rPr>
          <w:rFonts w:hint="eastAsia"/>
        </w:rPr>
        <w:t>年</w:t>
      </w:r>
      <w:r>
        <w:rPr>
          <w:rFonts w:hint="eastAsia"/>
        </w:rPr>
        <w:t>2</w:t>
      </w:r>
      <w:r w:rsidRPr="00C229AF">
        <w:rPr>
          <w:rFonts w:hint="eastAsia"/>
        </w:rPr>
        <w:t>月</w:t>
      </w:r>
      <w:r>
        <w:rPr>
          <w:rFonts w:hint="eastAsia"/>
        </w:rPr>
        <w:t>14</w:t>
      </w:r>
      <w:r w:rsidRPr="00C229AF">
        <w:rPr>
          <w:rFonts w:hint="eastAsia"/>
        </w:rPr>
        <w:t>日會綜字第10</w:t>
      </w:r>
      <w:r>
        <w:rPr>
          <w:rFonts w:hint="eastAsia"/>
        </w:rPr>
        <w:t>8</w:t>
      </w:r>
      <w:r w:rsidRPr="00C229AF">
        <w:rPr>
          <w:rFonts w:hint="eastAsia"/>
        </w:rPr>
        <w:t>00</w:t>
      </w:r>
      <w:r>
        <w:rPr>
          <w:rFonts w:hint="eastAsia"/>
        </w:rPr>
        <w:t>0</w:t>
      </w:r>
      <w:r w:rsidRPr="00C229AF">
        <w:rPr>
          <w:rFonts w:hint="eastAsia"/>
        </w:rPr>
        <w:t>18</w:t>
      </w:r>
      <w:r>
        <w:rPr>
          <w:rFonts w:hint="eastAsia"/>
        </w:rPr>
        <w:t>41</w:t>
      </w:r>
      <w:r w:rsidRPr="00C229AF">
        <w:rPr>
          <w:rFonts w:hint="eastAsia"/>
        </w:rPr>
        <w:t>號函。</w:t>
      </w:r>
    </w:p>
  </w:footnote>
  <w:footnote w:id="15">
    <w:p w:rsidR="001C6F62" w:rsidRDefault="001C6F62" w:rsidP="001C6F62">
      <w:pPr>
        <w:pStyle w:val="afa"/>
      </w:pPr>
      <w:r>
        <w:rPr>
          <w:rStyle w:val="afc"/>
        </w:rPr>
        <w:footnoteRef/>
      </w:r>
      <w:r>
        <w:rPr>
          <w:rFonts w:hint="eastAsia"/>
        </w:rPr>
        <w:t xml:space="preserve"> </w:t>
      </w:r>
      <w:r w:rsidRPr="00C229AF">
        <w:rPr>
          <w:rFonts w:hint="eastAsia"/>
        </w:rPr>
        <w:t>原能會10</w:t>
      </w:r>
      <w:r>
        <w:rPr>
          <w:rFonts w:hint="eastAsia"/>
        </w:rPr>
        <w:t>8</w:t>
      </w:r>
      <w:r w:rsidRPr="00C229AF">
        <w:rPr>
          <w:rFonts w:hint="eastAsia"/>
        </w:rPr>
        <w:t>年</w:t>
      </w:r>
      <w:r>
        <w:rPr>
          <w:rFonts w:hint="eastAsia"/>
        </w:rPr>
        <w:t>2</w:t>
      </w:r>
      <w:r w:rsidRPr="00C229AF">
        <w:rPr>
          <w:rFonts w:hint="eastAsia"/>
        </w:rPr>
        <w:t>月</w:t>
      </w:r>
      <w:r>
        <w:rPr>
          <w:rFonts w:hint="eastAsia"/>
        </w:rPr>
        <w:t>20</w:t>
      </w:r>
      <w:r w:rsidRPr="00C229AF">
        <w:rPr>
          <w:rFonts w:hint="eastAsia"/>
        </w:rPr>
        <w:t>日會綜字第10</w:t>
      </w:r>
      <w:r>
        <w:rPr>
          <w:rFonts w:hint="eastAsia"/>
        </w:rPr>
        <w:t>8</w:t>
      </w:r>
      <w:r w:rsidRPr="00C229AF">
        <w:rPr>
          <w:rFonts w:hint="eastAsia"/>
        </w:rPr>
        <w:t>00</w:t>
      </w:r>
      <w:r>
        <w:rPr>
          <w:rFonts w:hint="eastAsia"/>
        </w:rPr>
        <w:t>02123</w:t>
      </w:r>
      <w:r w:rsidRPr="00C229AF">
        <w:rPr>
          <w:rFonts w:hint="eastAsia"/>
        </w:rPr>
        <w:t>號函。</w:t>
      </w:r>
    </w:p>
  </w:footnote>
  <w:footnote w:id="16">
    <w:p w:rsidR="001C6F62" w:rsidRDefault="001C6F62" w:rsidP="001C6F62">
      <w:pPr>
        <w:pStyle w:val="afa"/>
      </w:pPr>
      <w:r>
        <w:rPr>
          <w:rStyle w:val="afc"/>
        </w:rPr>
        <w:footnoteRef/>
      </w:r>
      <w:r>
        <w:rPr>
          <w:rFonts w:hint="eastAsia"/>
        </w:rPr>
        <w:t xml:space="preserve"> 原能會</w:t>
      </w:r>
      <w:r w:rsidRPr="007515E5">
        <w:rPr>
          <w:rFonts w:hint="eastAsia"/>
        </w:rPr>
        <w:t>107年1</w:t>
      </w:r>
      <w:r>
        <w:rPr>
          <w:rFonts w:hint="eastAsia"/>
        </w:rPr>
        <w:t>1</w:t>
      </w:r>
      <w:r w:rsidRPr="007515E5">
        <w:rPr>
          <w:rFonts w:hint="eastAsia"/>
        </w:rPr>
        <w:t>月2</w:t>
      </w:r>
      <w:r>
        <w:rPr>
          <w:rFonts w:hint="eastAsia"/>
        </w:rPr>
        <w:t>3</w:t>
      </w:r>
      <w:r w:rsidRPr="007515E5">
        <w:rPr>
          <w:rFonts w:hint="eastAsia"/>
        </w:rPr>
        <w:t>日會綜字第107001</w:t>
      </w:r>
      <w:r>
        <w:rPr>
          <w:rFonts w:hint="eastAsia"/>
        </w:rPr>
        <w:t>3</w:t>
      </w:r>
      <w:r w:rsidRPr="007515E5">
        <w:rPr>
          <w:rFonts w:hint="eastAsia"/>
        </w:rPr>
        <w:t>8</w:t>
      </w:r>
      <w:r>
        <w:rPr>
          <w:rFonts w:hint="eastAsia"/>
        </w:rPr>
        <w:t>96</w:t>
      </w:r>
      <w:r w:rsidRPr="007515E5">
        <w:rPr>
          <w:rFonts w:hint="eastAsia"/>
        </w:rPr>
        <w:t>號函</w:t>
      </w:r>
      <w:r>
        <w:rPr>
          <w:rFonts w:hint="eastAsia"/>
        </w:rPr>
        <w:t>。</w:t>
      </w:r>
    </w:p>
  </w:footnote>
  <w:footnote w:id="17">
    <w:p w:rsidR="008E3D97" w:rsidRPr="00DA0C6C" w:rsidRDefault="008E3D97" w:rsidP="008E3D97">
      <w:pPr>
        <w:pStyle w:val="afa"/>
        <w:ind w:left="220" w:hangingChars="100" w:hanging="220"/>
        <w:jc w:val="both"/>
      </w:pPr>
      <w:r w:rsidRPr="00DA0C6C">
        <w:rPr>
          <w:rStyle w:val="afc"/>
        </w:rPr>
        <w:footnoteRef/>
      </w:r>
      <w:r w:rsidRPr="00DA0C6C">
        <w:t xml:space="preserve"> </w:t>
      </w:r>
      <w:r w:rsidRPr="00DA0C6C">
        <w:rPr>
          <w:rFonts w:hint="eastAsia"/>
        </w:rPr>
        <w:t>行政院勞工委員會(103年2月17日，行政院勞工委員會改制升格為「勞動部」)未積極參與作業調查，先前未和原能會合作調查作業環境，均有失當，有悖勞工安全衛生法相關規範意旨。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243E"/>
    <w:rsid w:val="000246F7"/>
    <w:rsid w:val="0003114D"/>
    <w:rsid w:val="00036D76"/>
    <w:rsid w:val="00050778"/>
    <w:rsid w:val="000512D1"/>
    <w:rsid w:val="00057F32"/>
    <w:rsid w:val="00057F34"/>
    <w:rsid w:val="00062A25"/>
    <w:rsid w:val="00073CB5"/>
    <w:rsid w:val="0007425C"/>
    <w:rsid w:val="00077553"/>
    <w:rsid w:val="00080040"/>
    <w:rsid w:val="000851A2"/>
    <w:rsid w:val="000909BA"/>
    <w:rsid w:val="0009352E"/>
    <w:rsid w:val="00096B96"/>
    <w:rsid w:val="00097136"/>
    <w:rsid w:val="000A2F3F"/>
    <w:rsid w:val="000B0B4A"/>
    <w:rsid w:val="000B279A"/>
    <w:rsid w:val="000B61D2"/>
    <w:rsid w:val="000B70A7"/>
    <w:rsid w:val="000C495F"/>
    <w:rsid w:val="000E6431"/>
    <w:rsid w:val="000F0D35"/>
    <w:rsid w:val="000F21A5"/>
    <w:rsid w:val="000F5D8D"/>
    <w:rsid w:val="00102B9F"/>
    <w:rsid w:val="00112637"/>
    <w:rsid w:val="0012001E"/>
    <w:rsid w:val="00126A55"/>
    <w:rsid w:val="00133AA2"/>
    <w:rsid w:val="00133F08"/>
    <w:rsid w:val="001345E6"/>
    <w:rsid w:val="001378B0"/>
    <w:rsid w:val="00142E00"/>
    <w:rsid w:val="00144B29"/>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C6F62"/>
    <w:rsid w:val="001E0D8A"/>
    <w:rsid w:val="001E67BA"/>
    <w:rsid w:val="001E74C2"/>
    <w:rsid w:val="001F5955"/>
    <w:rsid w:val="001F5A48"/>
    <w:rsid w:val="001F6260"/>
    <w:rsid w:val="00200007"/>
    <w:rsid w:val="002030A5"/>
    <w:rsid w:val="00203131"/>
    <w:rsid w:val="0021148E"/>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45C05"/>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2D9B"/>
    <w:rsid w:val="00413F83"/>
    <w:rsid w:val="0041490C"/>
    <w:rsid w:val="00416191"/>
    <w:rsid w:val="00416721"/>
    <w:rsid w:val="00421EF0"/>
    <w:rsid w:val="004224FA"/>
    <w:rsid w:val="00423D07"/>
    <w:rsid w:val="004255DB"/>
    <w:rsid w:val="0044346F"/>
    <w:rsid w:val="00451E78"/>
    <w:rsid w:val="0046520A"/>
    <w:rsid w:val="00465825"/>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8B8"/>
    <w:rsid w:val="00542CF6"/>
    <w:rsid w:val="00553C03"/>
    <w:rsid w:val="00563692"/>
    <w:rsid w:val="00571349"/>
    <w:rsid w:val="00575AAA"/>
    <w:rsid w:val="005908B8"/>
    <w:rsid w:val="0059512E"/>
    <w:rsid w:val="00597CC7"/>
    <w:rsid w:val="005A6DD2"/>
    <w:rsid w:val="005C385D"/>
    <w:rsid w:val="005D3B20"/>
    <w:rsid w:val="005E5C68"/>
    <w:rsid w:val="005E65C0"/>
    <w:rsid w:val="005F0390"/>
    <w:rsid w:val="00612023"/>
    <w:rsid w:val="00614190"/>
    <w:rsid w:val="00622A99"/>
    <w:rsid w:val="00622E67"/>
    <w:rsid w:val="00626EDC"/>
    <w:rsid w:val="006401E3"/>
    <w:rsid w:val="006470EC"/>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297F"/>
    <w:rsid w:val="00725669"/>
    <w:rsid w:val="00726182"/>
    <w:rsid w:val="00732329"/>
    <w:rsid w:val="007337CA"/>
    <w:rsid w:val="00734CE4"/>
    <w:rsid w:val="00735123"/>
    <w:rsid w:val="007402CF"/>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7F64FF"/>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D3351"/>
    <w:rsid w:val="008E0085"/>
    <w:rsid w:val="008E2AA6"/>
    <w:rsid w:val="008E311B"/>
    <w:rsid w:val="008E3D97"/>
    <w:rsid w:val="008F46E7"/>
    <w:rsid w:val="008F6F0B"/>
    <w:rsid w:val="00907BA7"/>
    <w:rsid w:val="0091064E"/>
    <w:rsid w:val="00911FC5"/>
    <w:rsid w:val="00913186"/>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0CB7"/>
    <w:rsid w:val="00AA42D5"/>
    <w:rsid w:val="00AB2FAB"/>
    <w:rsid w:val="00AB5C14"/>
    <w:rsid w:val="00AC1EE7"/>
    <w:rsid w:val="00AC333F"/>
    <w:rsid w:val="00AC585C"/>
    <w:rsid w:val="00AD1925"/>
    <w:rsid w:val="00AE067D"/>
    <w:rsid w:val="00AE1257"/>
    <w:rsid w:val="00AF1181"/>
    <w:rsid w:val="00AF2F79"/>
    <w:rsid w:val="00AF4653"/>
    <w:rsid w:val="00AF7DB7"/>
    <w:rsid w:val="00B15591"/>
    <w:rsid w:val="00B443E4"/>
    <w:rsid w:val="00B563EA"/>
    <w:rsid w:val="00B60E51"/>
    <w:rsid w:val="00B62820"/>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D7E8D"/>
    <w:rsid w:val="00CE4D5C"/>
    <w:rsid w:val="00CF05DA"/>
    <w:rsid w:val="00CF58EB"/>
    <w:rsid w:val="00D0106E"/>
    <w:rsid w:val="00D06383"/>
    <w:rsid w:val="00D11A68"/>
    <w:rsid w:val="00D20E85"/>
    <w:rsid w:val="00D24615"/>
    <w:rsid w:val="00D27557"/>
    <w:rsid w:val="00D3294B"/>
    <w:rsid w:val="00D37842"/>
    <w:rsid w:val="00D42DC2"/>
    <w:rsid w:val="00D537E1"/>
    <w:rsid w:val="00D55BB2"/>
    <w:rsid w:val="00D6091A"/>
    <w:rsid w:val="00D6695F"/>
    <w:rsid w:val="00D75644"/>
    <w:rsid w:val="00D81656"/>
    <w:rsid w:val="00D83D87"/>
    <w:rsid w:val="00D86A30"/>
    <w:rsid w:val="00D92B19"/>
    <w:rsid w:val="00D97CB4"/>
    <w:rsid w:val="00D97DD4"/>
    <w:rsid w:val="00DA5A8A"/>
    <w:rsid w:val="00DB26CD"/>
    <w:rsid w:val="00DB3135"/>
    <w:rsid w:val="00DB441C"/>
    <w:rsid w:val="00DB44AF"/>
    <w:rsid w:val="00DC1F58"/>
    <w:rsid w:val="00DC339B"/>
    <w:rsid w:val="00DC5D40"/>
    <w:rsid w:val="00DD30E9"/>
    <w:rsid w:val="00DD4F47"/>
    <w:rsid w:val="00DD75FD"/>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359D"/>
    <w:rsid w:val="00E77055"/>
    <w:rsid w:val="00E77460"/>
    <w:rsid w:val="00E83ABC"/>
    <w:rsid w:val="00E844F2"/>
    <w:rsid w:val="00E92FCB"/>
    <w:rsid w:val="00EA147F"/>
    <w:rsid w:val="00ED03AB"/>
    <w:rsid w:val="00ED0CAC"/>
    <w:rsid w:val="00ED1CD4"/>
    <w:rsid w:val="00ED1D2B"/>
    <w:rsid w:val="00ED5A8D"/>
    <w:rsid w:val="00ED64B5"/>
    <w:rsid w:val="00EE6342"/>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0ED4"/>
    <w:rsid w:val="00FE4516"/>
    <w:rsid w:val="00FF37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8E3D97"/>
    <w:pPr>
      <w:snapToGrid w:val="0"/>
      <w:jc w:val="left"/>
    </w:pPr>
    <w:rPr>
      <w:sz w:val="20"/>
    </w:rPr>
  </w:style>
  <w:style w:type="character" w:customStyle="1" w:styleId="afb">
    <w:name w:val="註腳文字 字元"/>
    <w:basedOn w:val="a7"/>
    <w:link w:val="afa"/>
    <w:uiPriority w:val="99"/>
    <w:semiHidden/>
    <w:rsid w:val="008E3D97"/>
    <w:rPr>
      <w:rFonts w:ascii="標楷體" w:eastAsia="標楷體"/>
      <w:kern w:val="2"/>
    </w:rPr>
  </w:style>
  <w:style w:type="character" w:styleId="afc">
    <w:name w:val="footnote reference"/>
    <w:basedOn w:val="a7"/>
    <w:uiPriority w:val="99"/>
    <w:semiHidden/>
    <w:unhideWhenUsed/>
    <w:rsid w:val="008E3D97"/>
    <w:rPr>
      <w:vertAlign w:val="superscript"/>
    </w:rPr>
  </w:style>
  <w:style w:type="table" w:customStyle="1" w:styleId="13">
    <w:name w:val="表格格線1"/>
    <w:basedOn w:val="a8"/>
    <w:next w:val="af6"/>
    <w:uiPriority w:val="59"/>
    <w:rsid w:val="008E3D9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rsid w:val="008E3D97"/>
    <w:rPr>
      <w:rFonts w:ascii="標楷體" w:eastAsia="標楷體" w:hAnsi="Arial"/>
      <w:bCs/>
      <w:kern w:val="32"/>
      <w:sz w:val="32"/>
      <w:szCs w:val="36"/>
    </w:rPr>
  </w:style>
  <w:style w:type="character" w:customStyle="1" w:styleId="40">
    <w:name w:val="標題 4 字元"/>
    <w:basedOn w:val="a7"/>
    <w:link w:val="4"/>
    <w:rsid w:val="008E3D97"/>
    <w:rPr>
      <w:rFonts w:ascii="標楷體" w:eastAsia="標楷體" w:hAnsi="Arial"/>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8E3D97"/>
    <w:pPr>
      <w:snapToGrid w:val="0"/>
      <w:jc w:val="left"/>
    </w:pPr>
    <w:rPr>
      <w:sz w:val="20"/>
    </w:rPr>
  </w:style>
  <w:style w:type="character" w:customStyle="1" w:styleId="afb">
    <w:name w:val="註腳文字 字元"/>
    <w:basedOn w:val="a7"/>
    <w:link w:val="afa"/>
    <w:uiPriority w:val="99"/>
    <w:semiHidden/>
    <w:rsid w:val="008E3D97"/>
    <w:rPr>
      <w:rFonts w:ascii="標楷體" w:eastAsia="標楷體"/>
      <w:kern w:val="2"/>
    </w:rPr>
  </w:style>
  <w:style w:type="character" w:styleId="afc">
    <w:name w:val="footnote reference"/>
    <w:basedOn w:val="a7"/>
    <w:uiPriority w:val="99"/>
    <w:semiHidden/>
    <w:unhideWhenUsed/>
    <w:rsid w:val="008E3D97"/>
    <w:rPr>
      <w:vertAlign w:val="superscript"/>
    </w:rPr>
  </w:style>
  <w:style w:type="table" w:customStyle="1" w:styleId="13">
    <w:name w:val="表格格線1"/>
    <w:basedOn w:val="a8"/>
    <w:next w:val="af6"/>
    <w:uiPriority w:val="59"/>
    <w:rsid w:val="008E3D9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7"/>
    <w:link w:val="3"/>
    <w:rsid w:val="008E3D97"/>
    <w:rPr>
      <w:rFonts w:ascii="標楷體" w:eastAsia="標楷體" w:hAnsi="Arial"/>
      <w:bCs/>
      <w:kern w:val="32"/>
      <w:sz w:val="32"/>
      <w:szCs w:val="36"/>
    </w:rPr>
  </w:style>
  <w:style w:type="character" w:customStyle="1" w:styleId="40">
    <w:name w:val="標題 4 字元"/>
    <w:basedOn w:val="a7"/>
    <w:link w:val="4"/>
    <w:rsid w:val="008E3D97"/>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93E0A-B0DD-4392-B48E-A28B31E13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19</Pages>
  <Words>1579</Words>
  <Characters>9003</Characters>
  <Application>Microsoft Office Word</Application>
  <DocSecurity>0</DocSecurity>
  <Lines>75</Lines>
  <Paragraphs>21</Paragraphs>
  <ScaleCrop>false</ScaleCrop>
  <Company>cy</Company>
  <LinksUpToDate>false</LinksUpToDate>
  <CharactersWithSpaces>10561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莊晉源</dc:creator>
  <cp:lastModifiedBy>stud01</cp:lastModifiedBy>
  <cp:revision>2</cp:revision>
  <cp:lastPrinted>2019-05-07T08:00:00Z</cp:lastPrinted>
  <dcterms:created xsi:type="dcterms:W3CDTF">2019-05-10T08:26:00Z</dcterms:created>
  <dcterms:modified xsi:type="dcterms:W3CDTF">2019-05-10T08:26:00Z</dcterms:modified>
</cp:coreProperties>
</file>