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調查報告</w:t>
      </w:r>
    </w:p>
    <w:p w:rsidR="00E25849" w:rsidRDefault="00E25849" w:rsidP="00F5688C">
      <w:pPr>
        <w:pStyle w:val="1"/>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Pr>
          <w:rFonts w:hint="eastAsia"/>
        </w:rPr>
        <w:t>調查緣起</w:t>
      </w:r>
      <w:bookmarkEnd w:id="0"/>
      <w:bookmarkEnd w:id="1"/>
      <w:bookmarkEnd w:id="2"/>
      <w:bookmarkEnd w:id="3"/>
      <w:bookmarkEnd w:id="4"/>
      <w:bookmarkEnd w:id="5"/>
      <w:bookmarkEnd w:id="6"/>
      <w:bookmarkEnd w:id="7"/>
      <w:bookmarkEnd w:id="8"/>
      <w:r>
        <w:rPr>
          <w:rFonts w:hint="eastAsia"/>
        </w:rPr>
        <w:t>：</w:t>
      </w:r>
      <w:bookmarkEnd w:id="9"/>
      <w:bookmarkEnd w:id="10"/>
      <w:bookmarkEnd w:id="11"/>
      <w:bookmarkEnd w:id="12"/>
      <w:bookmarkEnd w:id="13"/>
      <w:bookmarkEnd w:id="14"/>
      <w:bookmarkEnd w:id="15"/>
      <w:bookmarkEnd w:id="16"/>
      <w:bookmarkEnd w:id="17"/>
      <w:bookmarkEnd w:id="18"/>
      <w:bookmarkEnd w:id="19"/>
      <w:bookmarkEnd w:id="20"/>
      <w:bookmarkEnd w:id="21"/>
      <w:r w:rsidR="003E3AB1" w:rsidRPr="00FE40D5">
        <w:rPr>
          <w:rFonts w:hint="eastAsia"/>
        </w:rPr>
        <w:t>本案係委員自動調查。</w:t>
      </w:r>
      <w:bookmarkEnd w:id="22"/>
      <w:bookmarkEnd w:id="23"/>
    </w:p>
    <w:p w:rsidR="00E25849" w:rsidRDefault="00E25849" w:rsidP="004E05A1">
      <w:pPr>
        <w:pStyle w:val="1"/>
        <w:ind w:left="2380" w:hanging="2380"/>
      </w:pPr>
      <w:bookmarkStart w:id="24" w:name="_Toc524892367"/>
      <w:bookmarkStart w:id="25" w:name="_Toc524895637"/>
      <w:bookmarkStart w:id="26" w:name="_Toc524896183"/>
      <w:bookmarkStart w:id="27" w:name="_Toc524896213"/>
      <w:bookmarkStart w:id="28" w:name="_Toc524902719"/>
      <w:bookmarkStart w:id="29" w:name="_Toc525066138"/>
      <w:bookmarkStart w:id="30" w:name="_Toc525070828"/>
      <w:bookmarkStart w:id="31" w:name="_Toc525938368"/>
      <w:bookmarkStart w:id="32" w:name="_Toc525939216"/>
      <w:bookmarkStart w:id="33" w:name="_Toc525939721"/>
      <w:bookmarkStart w:id="34" w:name="_Toc529218255"/>
      <w:bookmarkStart w:id="35" w:name="_Toc529222678"/>
      <w:bookmarkStart w:id="36" w:name="_Toc529223100"/>
      <w:bookmarkStart w:id="37" w:name="_Toc529223851"/>
      <w:bookmarkStart w:id="38" w:name="_Toc529228247"/>
      <w:bookmarkStart w:id="39" w:name="_Toc2400383"/>
      <w:bookmarkStart w:id="40" w:name="_Toc4316178"/>
      <w:bookmarkStart w:id="41" w:name="_Toc4473319"/>
      <w:bookmarkStart w:id="42" w:name="_Toc69556886"/>
      <w:bookmarkStart w:id="43" w:name="_Toc69556935"/>
      <w:bookmarkStart w:id="44" w:name="_Toc69609809"/>
      <w:bookmarkStart w:id="45" w:name="_Toc70241805"/>
      <w:bookmarkStart w:id="46" w:name="_Toc70242194"/>
      <w:bookmarkStart w:id="47" w:name="_Toc421794864"/>
      <w:bookmarkStart w:id="48" w:name="_Toc422834149"/>
      <w:r>
        <w:rPr>
          <w:rFonts w:hint="eastAsia"/>
        </w:rPr>
        <w:t>調查對象</w:t>
      </w:r>
      <w:bookmarkEnd w:id="24"/>
      <w:bookmarkEnd w:id="25"/>
      <w:bookmarkEnd w:id="26"/>
      <w:bookmarkEnd w:id="27"/>
      <w:bookmarkEnd w:id="28"/>
      <w:bookmarkEnd w:id="29"/>
      <w:bookmarkEnd w:id="30"/>
      <w:bookmarkEnd w:id="31"/>
      <w:bookmarkEnd w:id="32"/>
      <w:bookmarkEnd w:id="33"/>
      <w:r>
        <w:rPr>
          <w:rFonts w:hint="eastAsia"/>
        </w:rPr>
        <w:t>：</w:t>
      </w:r>
      <w:r w:rsidR="003E3AB1">
        <w:rPr>
          <w:rFonts w:hint="eastAsia"/>
        </w:rPr>
        <w:t>嘉義縣政府</w:t>
      </w:r>
      <w:r w:rsidR="003E3AB1">
        <w:rPr>
          <w:rFonts w:hAnsi="標楷體" w:hint="eastAsia"/>
        </w:rPr>
        <w:t>、</w:t>
      </w:r>
      <w:r w:rsidR="003E3AB1">
        <w:rPr>
          <w:rFonts w:hint="eastAsia"/>
        </w:rPr>
        <w:t>交通部公路總局</w:t>
      </w:r>
      <w:r w:rsidR="003E3AB1">
        <w:rPr>
          <w:rFonts w:hAnsi="標楷體" w:hint="eastAsia"/>
        </w:rPr>
        <w:t>、</w:t>
      </w:r>
      <w:r w:rsidR="003E3AB1">
        <w:rPr>
          <w:rFonts w:hint="eastAsia"/>
        </w:rPr>
        <w:t>行政院農業委員會</w:t>
      </w:r>
      <w:r>
        <w:rPr>
          <w:rFonts w:hint="eastAsia"/>
        </w:rPr>
        <w:t>。</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E25849" w:rsidRDefault="00E25849" w:rsidP="004E05A1">
      <w:pPr>
        <w:pStyle w:val="1"/>
        <w:ind w:left="2380" w:hanging="2380"/>
      </w:pPr>
      <w:bookmarkStart w:id="49" w:name="_Toc524892368"/>
      <w:bookmarkStart w:id="50" w:name="_Toc524895638"/>
      <w:bookmarkStart w:id="51" w:name="_Toc524896184"/>
      <w:bookmarkStart w:id="52" w:name="_Toc524896214"/>
      <w:bookmarkStart w:id="53" w:name="_Toc524902720"/>
      <w:bookmarkStart w:id="54" w:name="_Toc525066139"/>
      <w:bookmarkStart w:id="55" w:name="_Toc525070829"/>
      <w:bookmarkStart w:id="56" w:name="_Toc525938369"/>
      <w:bookmarkStart w:id="57" w:name="_Toc525939217"/>
      <w:bookmarkStart w:id="58" w:name="_Toc525939722"/>
      <w:bookmarkStart w:id="59" w:name="_Toc422834150"/>
      <w:bookmarkStart w:id="60" w:name="_Toc421794865"/>
      <w:bookmarkStart w:id="61" w:name="_Toc529218256"/>
      <w:bookmarkStart w:id="62" w:name="_Toc529222679"/>
      <w:bookmarkStart w:id="63" w:name="_Toc529223101"/>
      <w:bookmarkStart w:id="64" w:name="_Toc529223852"/>
      <w:bookmarkStart w:id="65" w:name="_Toc529228248"/>
      <w:bookmarkStart w:id="66" w:name="_Toc2400384"/>
      <w:bookmarkStart w:id="67" w:name="_Toc4316179"/>
      <w:bookmarkStart w:id="68" w:name="_Toc4473320"/>
      <w:bookmarkStart w:id="69" w:name="_Toc69556887"/>
      <w:bookmarkStart w:id="70" w:name="_Toc69556936"/>
      <w:bookmarkStart w:id="71" w:name="_Toc69609810"/>
      <w:bookmarkStart w:id="72" w:name="_Toc70241806"/>
      <w:bookmarkStart w:id="73" w:name="_Toc70242195"/>
      <w:r>
        <w:rPr>
          <w:rFonts w:hint="eastAsia"/>
        </w:rPr>
        <w:t>案　　由：</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3E3AB1" w:rsidRPr="00C171BB">
        <w:rPr>
          <w:rFonts w:hAnsi="標楷體"/>
          <w:szCs w:val="32"/>
        </w:rPr>
        <w:t>據悉，嘉義阿里山公路38.6公里觸口段連日來，傳路樹傾倒、邊坡大量泥流傾瀉而下淹路，原因出在泥流路段上方山坡，遭人為開挖，宛如遭鬼剃頭般，經查為嘉義縣政府水利處水土保持科核准呂姓地主以農業整坡為名進行開挖。究嘉義縣政府針對山區開挖行為有無相關管制措施？本案有無核准地主進行開挖？核准作業是否有當？嘉義縣政府及交通部公路總局嘉義工務段是否察覺現況已經危害公路安全？有否互相連繫及採取補救措施？均有深入調查之必要案。</w:t>
      </w:r>
    </w:p>
    <w:p w:rsidR="00E25849" w:rsidRDefault="00E25849" w:rsidP="00E844F2">
      <w:pPr>
        <w:pStyle w:val="1"/>
        <w:ind w:left="2380" w:hanging="2380"/>
        <w:jc w:val="left"/>
      </w:pPr>
      <w:bookmarkStart w:id="74" w:name="_Toc524892369"/>
      <w:bookmarkStart w:id="75" w:name="_Toc524895639"/>
      <w:bookmarkStart w:id="76" w:name="_Toc524896185"/>
      <w:bookmarkStart w:id="77" w:name="_Toc524896215"/>
      <w:bookmarkStart w:id="78" w:name="_Toc524902721"/>
      <w:bookmarkStart w:id="79" w:name="_Toc525066140"/>
      <w:bookmarkStart w:id="80" w:name="_Toc525070830"/>
      <w:bookmarkStart w:id="81" w:name="_Toc525938370"/>
      <w:bookmarkStart w:id="82" w:name="_Toc525939218"/>
      <w:bookmarkStart w:id="83" w:name="_Toc525939723"/>
      <w:bookmarkStart w:id="84" w:name="_Toc529218257"/>
      <w:bookmarkStart w:id="85" w:name="_Toc529222680"/>
      <w:bookmarkStart w:id="86" w:name="_Toc529223102"/>
      <w:bookmarkStart w:id="87" w:name="_Toc529223853"/>
      <w:bookmarkStart w:id="88" w:name="_Toc529228249"/>
      <w:bookmarkStart w:id="89" w:name="_Toc2400385"/>
      <w:bookmarkStart w:id="90" w:name="_Toc4316180"/>
      <w:bookmarkStart w:id="91" w:name="_Toc4473321"/>
      <w:bookmarkStart w:id="92" w:name="_Toc69556888"/>
      <w:bookmarkStart w:id="93" w:name="_Toc69556937"/>
      <w:bookmarkStart w:id="94" w:name="_Toc69609811"/>
      <w:bookmarkStart w:id="95" w:name="_Toc70241807"/>
      <w:bookmarkStart w:id="96" w:name="_Toc70242196"/>
      <w:bookmarkStart w:id="97" w:name="_Toc421794866"/>
      <w:bookmarkStart w:id="98" w:name="_Toc422834151"/>
      <w:r>
        <w:rPr>
          <w:rFonts w:hint="eastAsia"/>
        </w:rPr>
        <w:t>調查依據：本院</w:t>
      </w:r>
      <w:r w:rsidR="003E3AB1">
        <w:rPr>
          <w:rFonts w:hint="eastAsia"/>
        </w:rPr>
        <w:t>107</w:t>
      </w:r>
      <w:r>
        <w:rPr>
          <w:rFonts w:hint="eastAsia"/>
        </w:rPr>
        <w:t>年</w:t>
      </w:r>
      <w:r w:rsidR="003E3AB1">
        <w:rPr>
          <w:rFonts w:hint="eastAsia"/>
        </w:rPr>
        <w:t>6</w:t>
      </w:r>
      <w:r>
        <w:rPr>
          <w:rFonts w:hint="eastAsia"/>
        </w:rPr>
        <w:t>月</w:t>
      </w:r>
      <w:r w:rsidR="003E3AB1">
        <w:rPr>
          <w:rFonts w:hint="eastAsia"/>
        </w:rPr>
        <w:t>27</w:t>
      </w:r>
      <w:r>
        <w:rPr>
          <w:rFonts w:hint="eastAsia"/>
        </w:rPr>
        <w:t>日院台調壹字第</w:t>
      </w:r>
      <w:r w:rsidR="003E3AB1">
        <w:rPr>
          <w:rFonts w:hint="eastAsia"/>
        </w:rPr>
        <w:t>1070800256</w:t>
      </w:r>
      <w:r>
        <w:rPr>
          <w:rFonts w:hint="eastAsia"/>
        </w:rPr>
        <w:t>號函，並派</w:t>
      </w:r>
      <w:r w:rsidR="003E3AB1">
        <w:rPr>
          <w:color w:val="000000"/>
          <w:szCs w:val="32"/>
        </w:rPr>
        <w:fldChar w:fldCharType="begin"/>
      </w:r>
      <w:r w:rsidR="003E3AB1">
        <w:rPr>
          <w:color w:val="000000"/>
          <w:szCs w:val="32"/>
        </w:rPr>
        <w:instrText xml:space="preserve"> MERGEFIELD </w:instrText>
      </w:r>
      <w:r w:rsidR="003E3AB1">
        <w:rPr>
          <w:rFonts w:hint="eastAsia"/>
          <w:color w:val="000000"/>
          <w:szCs w:val="32"/>
        </w:rPr>
        <w:instrText>協查人員</w:instrText>
      </w:r>
      <w:r w:rsidR="003E3AB1">
        <w:rPr>
          <w:color w:val="000000"/>
          <w:szCs w:val="32"/>
        </w:rPr>
        <w:instrText xml:space="preserve"> </w:instrText>
      </w:r>
      <w:r w:rsidR="003E3AB1">
        <w:rPr>
          <w:color w:val="000000"/>
          <w:szCs w:val="32"/>
        </w:rPr>
        <w:fldChar w:fldCharType="separate"/>
      </w:r>
      <w:r w:rsidR="003E3AB1" w:rsidRPr="0064679B">
        <w:rPr>
          <w:rFonts w:hint="eastAsia"/>
          <w:noProof/>
          <w:color w:val="000000"/>
          <w:szCs w:val="32"/>
        </w:rPr>
        <w:t>調查官石宏鈞</w:t>
      </w:r>
      <w:r w:rsidR="003E3AB1">
        <w:rPr>
          <w:color w:val="000000"/>
          <w:szCs w:val="32"/>
        </w:rPr>
        <w:fldChar w:fldCharType="end"/>
      </w:r>
      <w:r w:rsidRPr="000B73DD">
        <w:rPr>
          <w:rFonts w:hint="eastAsia"/>
          <w:color w:val="000000"/>
          <w:szCs w:val="32"/>
        </w:rPr>
        <w:t>協助調查</w:t>
      </w:r>
      <w:r>
        <w:rPr>
          <w:rFonts w:hint="eastAsia"/>
        </w:rPr>
        <w:t>。</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E25849" w:rsidRDefault="00E25849" w:rsidP="00D84A6D">
      <w:pPr>
        <w:pStyle w:val="1"/>
      </w:pPr>
      <w:bookmarkStart w:id="99" w:name="_Toc524892370"/>
      <w:bookmarkStart w:id="100" w:name="_Toc524895640"/>
      <w:bookmarkStart w:id="101" w:name="_Toc524896186"/>
      <w:bookmarkStart w:id="102" w:name="_Toc524896216"/>
      <w:bookmarkStart w:id="103" w:name="_Toc524902722"/>
      <w:bookmarkStart w:id="104" w:name="_Toc525066141"/>
      <w:bookmarkStart w:id="105" w:name="_Toc525070831"/>
      <w:bookmarkStart w:id="106" w:name="_Toc525938371"/>
      <w:bookmarkStart w:id="107" w:name="_Toc525939219"/>
      <w:bookmarkStart w:id="108" w:name="_Toc525939724"/>
      <w:bookmarkStart w:id="109" w:name="_Toc529218258"/>
      <w:bookmarkStart w:id="110" w:name="_Toc529222681"/>
      <w:bookmarkStart w:id="111" w:name="_Toc529223103"/>
      <w:bookmarkStart w:id="112" w:name="_Toc529223854"/>
      <w:bookmarkStart w:id="113" w:name="_Toc529228250"/>
      <w:bookmarkStart w:id="114" w:name="_Toc2400386"/>
      <w:bookmarkStart w:id="115" w:name="_Toc4316181"/>
      <w:bookmarkStart w:id="116" w:name="_Toc4473322"/>
      <w:bookmarkStart w:id="117" w:name="_Toc69556889"/>
      <w:bookmarkStart w:id="118" w:name="_Toc69556938"/>
      <w:bookmarkStart w:id="119" w:name="_Toc69609812"/>
      <w:bookmarkStart w:id="120" w:name="_Toc70241808"/>
      <w:bookmarkStart w:id="121" w:name="_Toc70242197"/>
      <w:bookmarkStart w:id="122" w:name="_Toc421794867"/>
      <w:bookmarkStart w:id="123" w:name="_Toc422834152"/>
      <w:r>
        <w:rPr>
          <w:rFonts w:hint="eastAsia"/>
        </w:rPr>
        <w:t>調查重點：</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rsidR="00284935" w:rsidRDefault="00284935" w:rsidP="00284935">
      <w:pPr>
        <w:pStyle w:val="2"/>
      </w:pPr>
      <w:bookmarkStart w:id="124" w:name="_Toc421794868"/>
      <w:bookmarkStart w:id="125" w:name="_Toc421795434"/>
      <w:bookmarkStart w:id="126" w:name="_Toc421796015"/>
      <w:bookmarkStart w:id="127" w:name="_Toc422728950"/>
      <w:bookmarkStart w:id="128" w:name="_Toc422834153"/>
      <w:r w:rsidRPr="00284935">
        <w:rPr>
          <w:rFonts w:hint="eastAsia"/>
        </w:rPr>
        <w:t>嘉義縣政府針對山區開挖行為有無相關管制措施？有無核准地主進行開挖？核准作業是否有當？</w:t>
      </w:r>
    </w:p>
    <w:p w:rsidR="00284935" w:rsidRDefault="00284935" w:rsidP="00284935">
      <w:pPr>
        <w:pStyle w:val="2"/>
      </w:pPr>
      <w:r>
        <w:rPr>
          <w:rFonts w:hint="eastAsia"/>
        </w:rPr>
        <w:t>嘉義縣政府於施工期間之監督管理是否允當</w:t>
      </w:r>
      <w:r>
        <w:rPr>
          <w:rFonts w:hAnsi="標楷體" w:hint="eastAsia"/>
        </w:rPr>
        <w:t>？</w:t>
      </w:r>
    </w:p>
    <w:p w:rsidR="00284935" w:rsidRDefault="00284935" w:rsidP="00284935">
      <w:pPr>
        <w:pStyle w:val="2"/>
      </w:pPr>
      <w:r w:rsidRPr="00284935">
        <w:rPr>
          <w:rFonts w:hint="eastAsia"/>
        </w:rPr>
        <w:t>嘉義縣政府及交通部公路總局是否察覺現況已經危害公路安全？</w:t>
      </w:r>
    </w:p>
    <w:p w:rsidR="00284935" w:rsidRDefault="00284935" w:rsidP="00284935">
      <w:pPr>
        <w:pStyle w:val="2"/>
      </w:pPr>
      <w:r>
        <w:rPr>
          <w:rFonts w:hint="eastAsia"/>
        </w:rPr>
        <w:t>相關單位</w:t>
      </w:r>
      <w:r w:rsidRPr="00284935">
        <w:rPr>
          <w:rFonts w:hint="eastAsia"/>
        </w:rPr>
        <w:t>有否互相連繫及採取補救措施？</w:t>
      </w:r>
    </w:p>
    <w:p w:rsidR="00E25849" w:rsidRDefault="00E25849" w:rsidP="00BA6C7A">
      <w:pPr>
        <w:pStyle w:val="1"/>
      </w:pPr>
      <w:bookmarkStart w:id="129" w:name="_Toc524895641"/>
      <w:bookmarkStart w:id="130" w:name="_Toc524896187"/>
      <w:bookmarkStart w:id="131" w:name="_Toc524896217"/>
      <w:bookmarkStart w:id="132" w:name="_Toc525066142"/>
      <w:bookmarkStart w:id="133" w:name="_Toc4316182"/>
      <w:bookmarkStart w:id="134" w:name="_Toc4473323"/>
      <w:bookmarkStart w:id="135" w:name="_Toc69556890"/>
      <w:bookmarkStart w:id="136" w:name="_Toc69556939"/>
      <w:bookmarkStart w:id="137" w:name="_Toc69609813"/>
      <w:bookmarkStart w:id="138" w:name="_Toc70241809"/>
      <w:bookmarkStart w:id="139" w:name="_Toc524892371"/>
      <w:bookmarkStart w:id="140" w:name="_Toc524895642"/>
      <w:bookmarkStart w:id="141" w:name="_Toc524896188"/>
      <w:bookmarkStart w:id="142" w:name="_Toc524896218"/>
      <w:bookmarkStart w:id="143" w:name="_Toc524902724"/>
      <w:bookmarkStart w:id="144" w:name="_Toc525066143"/>
      <w:bookmarkStart w:id="145" w:name="_Toc525070833"/>
      <w:bookmarkStart w:id="146" w:name="_Toc525938373"/>
      <w:bookmarkStart w:id="147" w:name="_Toc525939221"/>
      <w:bookmarkStart w:id="148" w:name="_Toc525939726"/>
      <w:bookmarkStart w:id="149" w:name="_Toc529218260"/>
      <w:bookmarkStart w:id="150" w:name="_Toc529222683"/>
      <w:bookmarkStart w:id="151" w:name="_Toc529223105"/>
      <w:bookmarkStart w:id="152" w:name="_Toc529223856"/>
      <w:bookmarkStart w:id="153" w:name="_Toc529228252"/>
      <w:bookmarkStart w:id="154" w:name="_Toc2400389"/>
      <w:bookmarkStart w:id="155" w:name="_Toc4316183"/>
      <w:bookmarkStart w:id="156" w:name="_Toc4473324"/>
      <w:bookmarkStart w:id="157" w:name="_Toc69556891"/>
      <w:bookmarkStart w:id="158" w:name="_Toc69556940"/>
      <w:bookmarkStart w:id="159" w:name="_Toc69609814"/>
      <w:bookmarkStart w:id="160" w:name="_Toc70241810"/>
      <w:bookmarkStart w:id="161" w:name="_Toc70242199"/>
      <w:bookmarkStart w:id="162" w:name="_Toc421794869"/>
      <w:bookmarkStart w:id="163" w:name="_Toc422834154"/>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Pr>
          <w:rFonts w:hint="eastAsia"/>
        </w:rPr>
        <w:t>調查事實：</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rsidR="00213C9C" w:rsidRDefault="00213C9C" w:rsidP="00E90AD0">
      <w:pPr>
        <w:pStyle w:val="10"/>
        <w:ind w:left="680" w:firstLine="680"/>
      </w:pPr>
      <w:bookmarkStart w:id="164" w:name="_Toc525070834"/>
      <w:bookmarkStart w:id="165" w:name="_Toc525938374"/>
      <w:bookmarkStart w:id="166" w:name="_Toc525939222"/>
      <w:bookmarkStart w:id="167" w:name="_Toc525939727"/>
      <w:bookmarkStart w:id="168" w:name="_Toc525066144"/>
      <w:bookmarkStart w:id="169" w:name="_Toc524892372"/>
      <w:r w:rsidRPr="00213C9C">
        <w:rPr>
          <w:rFonts w:hint="eastAsia"/>
        </w:rPr>
        <w:t>本</w:t>
      </w:r>
      <w:r w:rsidRPr="009C7FF2">
        <w:rPr>
          <w:rFonts w:hint="eastAsia"/>
        </w:rPr>
        <w:t>案經調閱</w:t>
      </w:r>
      <w:r w:rsidR="00E30C8A" w:rsidRPr="00E30C8A">
        <w:rPr>
          <w:rFonts w:hint="eastAsia"/>
        </w:rPr>
        <w:t>嘉義縣政府、交通部公路總局</w:t>
      </w:r>
      <w:r w:rsidRPr="009C7FF2">
        <w:rPr>
          <w:rFonts w:hint="eastAsia"/>
        </w:rPr>
        <w:t>（下稱</w:t>
      </w:r>
      <w:r w:rsidR="00E30C8A" w:rsidRPr="00E30C8A">
        <w:rPr>
          <w:rFonts w:hint="eastAsia"/>
          <w:color w:val="FF0000"/>
        </w:rPr>
        <w:t>公路總局</w:t>
      </w:r>
      <w:r w:rsidRPr="009C7FF2">
        <w:rPr>
          <w:rFonts w:hint="eastAsia"/>
        </w:rPr>
        <w:t>）、</w:t>
      </w:r>
      <w:r w:rsidR="00E30C8A" w:rsidRPr="00E30C8A">
        <w:rPr>
          <w:rFonts w:hint="eastAsia"/>
        </w:rPr>
        <w:t>行政院農業委員會</w:t>
      </w:r>
      <w:r w:rsidRPr="009C7FF2">
        <w:t>(</w:t>
      </w:r>
      <w:r w:rsidRPr="009C7FF2">
        <w:rPr>
          <w:rFonts w:hint="eastAsia"/>
        </w:rPr>
        <w:t>下稱</w:t>
      </w:r>
      <w:r w:rsidR="00E30C8A" w:rsidRPr="00E30C8A">
        <w:rPr>
          <w:rFonts w:hint="eastAsia"/>
          <w:color w:val="FF0000"/>
        </w:rPr>
        <w:t>農委會</w:t>
      </w:r>
      <w:r w:rsidRPr="009C7FF2">
        <w:t>)</w:t>
      </w:r>
      <w:r w:rsidRPr="009C7FF2">
        <w:rPr>
          <w:rFonts w:hint="eastAsia"/>
        </w:rPr>
        <w:t>等機關卷證資料，並於</w:t>
      </w:r>
      <w:r w:rsidRPr="002B7392">
        <w:rPr>
          <w:rFonts w:hint="eastAsia"/>
        </w:rPr>
        <w:t>民國(</w:t>
      </w:r>
      <w:r w:rsidRPr="00E30C8A">
        <w:rPr>
          <w:rFonts w:hint="eastAsia"/>
          <w:color w:val="FF0000"/>
        </w:rPr>
        <w:t>下同</w:t>
      </w:r>
      <w:r w:rsidRPr="002B7392">
        <w:rPr>
          <w:rFonts w:hint="eastAsia"/>
        </w:rPr>
        <w:t>)</w:t>
      </w:r>
      <w:r w:rsidR="00E30C8A">
        <w:rPr>
          <w:rFonts w:hint="eastAsia"/>
        </w:rPr>
        <w:t>107</w:t>
      </w:r>
      <w:r w:rsidRPr="009C7FF2">
        <w:rPr>
          <w:rFonts w:hint="eastAsia"/>
        </w:rPr>
        <w:t>年</w:t>
      </w:r>
      <w:r w:rsidR="00E30C8A">
        <w:rPr>
          <w:rFonts w:hint="eastAsia"/>
        </w:rPr>
        <w:t>11</w:t>
      </w:r>
      <w:r w:rsidRPr="009C7FF2">
        <w:rPr>
          <w:rFonts w:hint="eastAsia"/>
        </w:rPr>
        <w:t>月</w:t>
      </w:r>
      <w:r w:rsidR="00E30C8A">
        <w:rPr>
          <w:rFonts w:hint="eastAsia"/>
        </w:rPr>
        <w:t>23</w:t>
      </w:r>
      <w:r w:rsidRPr="009C7FF2">
        <w:rPr>
          <w:rFonts w:hint="eastAsia"/>
        </w:rPr>
        <w:t>日詢問</w:t>
      </w:r>
      <w:r w:rsidR="00E8633C">
        <w:rPr>
          <w:rFonts w:hint="eastAsia"/>
        </w:rPr>
        <w:t>嘉義縣政府顏旭明秘書長</w:t>
      </w:r>
      <w:r w:rsidR="00E8633C">
        <w:rPr>
          <w:rFonts w:hAnsi="標楷體" w:hint="eastAsia"/>
        </w:rPr>
        <w:t>、</w:t>
      </w:r>
      <w:r w:rsidR="00E8633C">
        <w:rPr>
          <w:rFonts w:hint="eastAsia"/>
        </w:rPr>
        <w:t>公路總局許</w:t>
      </w:r>
      <w:r w:rsidR="00E8633C" w:rsidRPr="00E8633C">
        <w:rPr>
          <w:rFonts w:hint="eastAsia"/>
        </w:rPr>
        <w:t>鉦漳</w:t>
      </w:r>
      <w:r w:rsidR="00E8633C">
        <w:rPr>
          <w:rFonts w:hint="eastAsia"/>
        </w:rPr>
        <w:t>副局長</w:t>
      </w:r>
      <w:r w:rsidR="00E8633C">
        <w:rPr>
          <w:rFonts w:hAnsi="標楷體" w:hint="eastAsia"/>
        </w:rPr>
        <w:t>、</w:t>
      </w:r>
      <w:r w:rsidR="00E8633C">
        <w:rPr>
          <w:rFonts w:hint="eastAsia"/>
        </w:rPr>
        <w:t>農委會水土保</w:t>
      </w:r>
      <w:r w:rsidR="006B271E">
        <w:rPr>
          <w:rFonts w:hint="eastAsia"/>
        </w:rPr>
        <w:t>持</w:t>
      </w:r>
      <w:r w:rsidR="00E8633C">
        <w:rPr>
          <w:rFonts w:hint="eastAsia"/>
        </w:rPr>
        <w:t>局</w:t>
      </w:r>
      <w:r w:rsidR="00E8633C">
        <w:rPr>
          <w:rFonts w:hAnsi="標楷體" w:hint="eastAsia"/>
        </w:rPr>
        <w:lastRenderedPageBreak/>
        <w:t>（下稱</w:t>
      </w:r>
      <w:r w:rsidR="00E8633C" w:rsidRPr="00E8633C">
        <w:rPr>
          <w:rFonts w:hAnsi="標楷體" w:hint="eastAsia"/>
          <w:color w:val="FF0000"/>
        </w:rPr>
        <w:t>水保局</w:t>
      </w:r>
      <w:r w:rsidR="00E8633C">
        <w:rPr>
          <w:rFonts w:hAnsi="標楷體" w:hint="eastAsia"/>
        </w:rPr>
        <w:t>）陳重光組長、經濟部中央地質調查所（下稱</w:t>
      </w:r>
      <w:r w:rsidR="00E8633C" w:rsidRPr="00E8633C">
        <w:rPr>
          <w:rFonts w:hAnsi="標楷體" w:hint="eastAsia"/>
          <w:color w:val="FF0000"/>
        </w:rPr>
        <w:t>地調所</w:t>
      </w:r>
      <w:r w:rsidR="00E8633C">
        <w:rPr>
          <w:rFonts w:hAnsi="標楷體" w:hint="eastAsia"/>
        </w:rPr>
        <w:t>）紀宗吉主任</w:t>
      </w:r>
      <w:r w:rsidRPr="009C7FF2">
        <w:rPr>
          <w:rFonts w:hint="eastAsia"/>
        </w:rPr>
        <w:t>等機關人員，</w:t>
      </w:r>
      <w:r w:rsidR="00C75895">
        <w:rPr>
          <w:rFonts w:hint="eastAsia"/>
        </w:rPr>
        <w:t>茲綜整調查事實如下：</w:t>
      </w:r>
    </w:p>
    <w:p w:rsidR="00E8633C" w:rsidRPr="00E72281" w:rsidRDefault="00E72281" w:rsidP="00E72281">
      <w:pPr>
        <w:pStyle w:val="2"/>
      </w:pPr>
      <w:bookmarkStart w:id="170" w:name="_Toc421794870"/>
      <w:bookmarkStart w:id="171" w:name="_Toc422834155"/>
      <w:r>
        <w:rPr>
          <w:rFonts w:hint="eastAsia"/>
        </w:rPr>
        <w:t>簡易水</w:t>
      </w:r>
      <w:r w:rsidR="006B271E">
        <w:rPr>
          <w:rFonts w:hint="eastAsia"/>
        </w:rPr>
        <w:t>土</w:t>
      </w:r>
      <w:r>
        <w:rPr>
          <w:rFonts w:hint="eastAsia"/>
        </w:rPr>
        <w:t>保</w:t>
      </w:r>
      <w:r w:rsidR="006B271E">
        <w:rPr>
          <w:rFonts w:hint="eastAsia"/>
        </w:rPr>
        <w:t>持</w:t>
      </w:r>
      <w:r w:rsidRPr="00E72281">
        <w:rPr>
          <w:rFonts w:hint="eastAsia"/>
        </w:rPr>
        <w:t>申請</w:t>
      </w:r>
      <w:r>
        <w:rPr>
          <w:rFonts w:hint="eastAsia"/>
        </w:rPr>
        <w:t>及</w:t>
      </w:r>
      <w:r w:rsidR="006B271E">
        <w:rPr>
          <w:rFonts w:hint="eastAsia"/>
        </w:rPr>
        <w:t>核准</w:t>
      </w:r>
      <w:r>
        <w:rPr>
          <w:rFonts w:hint="eastAsia"/>
        </w:rPr>
        <w:t>過程</w:t>
      </w:r>
      <w:r>
        <w:rPr>
          <w:rFonts w:hAnsi="標楷體" w:hint="eastAsia"/>
        </w:rPr>
        <w:t>：</w:t>
      </w:r>
    </w:p>
    <w:p w:rsidR="00E72281" w:rsidRPr="00E72281" w:rsidRDefault="00E72281" w:rsidP="00E72281">
      <w:pPr>
        <w:pStyle w:val="3"/>
      </w:pPr>
      <w:r w:rsidRPr="00E72281">
        <w:rPr>
          <w:rFonts w:hint="eastAsia"/>
        </w:rPr>
        <w:t>呂家明(</w:t>
      </w:r>
      <w:r w:rsidR="006B271E">
        <w:rPr>
          <w:rFonts w:hint="eastAsia"/>
        </w:rPr>
        <w:t>本案</w:t>
      </w:r>
      <w:r w:rsidRPr="00E72281">
        <w:rPr>
          <w:rFonts w:hint="eastAsia"/>
        </w:rPr>
        <w:t>水土保持義務人</w:t>
      </w:r>
      <w:r w:rsidR="00A847C1">
        <w:rPr>
          <w:rFonts w:hAnsi="標楷體" w:hint="eastAsia"/>
        </w:rPr>
        <w:t>，</w:t>
      </w:r>
      <w:r w:rsidR="00A847C1">
        <w:rPr>
          <w:rFonts w:hint="eastAsia"/>
        </w:rPr>
        <w:t>下稱</w:t>
      </w:r>
      <w:r w:rsidR="00A847C1" w:rsidRPr="00A847C1">
        <w:rPr>
          <w:rFonts w:hint="eastAsia"/>
          <w:color w:val="FF0000"/>
        </w:rPr>
        <w:t>水保義務人</w:t>
      </w:r>
      <w:r w:rsidRPr="00E72281">
        <w:rPr>
          <w:rFonts w:hint="eastAsia"/>
        </w:rPr>
        <w:t>)</w:t>
      </w:r>
      <w:r>
        <w:rPr>
          <w:rFonts w:hint="eastAsia"/>
        </w:rPr>
        <w:t>於</w:t>
      </w:r>
      <w:r w:rsidR="00AA142B">
        <w:rPr>
          <w:rFonts w:hint="eastAsia"/>
        </w:rPr>
        <w:t>105年6月1日</w:t>
      </w:r>
      <w:r w:rsidRPr="00E72281">
        <w:rPr>
          <w:rFonts w:hint="eastAsia"/>
        </w:rPr>
        <w:t>檢送「嘉義縣番路鄉公田段164</w:t>
      </w:r>
      <w:r w:rsidR="009341C7">
        <w:rPr>
          <w:rFonts w:hint="eastAsia"/>
        </w:rPr>
        <w:t>-</w:t>
      </w:r>
      <w:r w:rsidRPr="00E72281">
        <w:rPr>
          <w:rFonts w:hint="eastAsia"/>
        </w:rPr>
        <w:t>13</w:t>
      </w:r>
      <w:r w:rsidR="006B271E">
        <w:rPr>
          <w:rFonts w:hint="eastAsia"/>
        </w:rPr>
        <w:t>地號</w:t>
      </w:r>
      <w:r w:rsidRPr="00E72281">
        <w:rPr>
          <w:rFonts w:hint="eastAsia"/>
        </w:rPr>
        <w:t>農業整坡作業簡易水土保持申報書」予嘉義縣政府。（</w:t>
      </w:r>
      <w:r w:rsidR="006B271E">
        <w:rPr>
          <w:rFonts w:hint="eastAsia"/>
        </w:rPr>
        <w:t>基地</w:t>
      </w:r>
      <w:r w:rsidR="001F313E" w:rsidRPr="001F313E">
        <w:rPr>
          <w:rFonts w:hint="eastAsia"/>
        </w:rPr>
        <w:t>使用編定為山坡地保育區農牧用地</w:t>
      </w:r>
      <w:r w:rsidR="001F313E">
        <w:rPr>
          <w:rFonts w:hAnsi="標楷體" w:hint="eastAsia"/>
        </w:rPr>
        <w:t>，</w:t>
      </w:r>
      <w:r w:rsidRPr="00E72281">
        <w:rPr>
          <w:rFonts w:hint="eastAsia"/>
        </w:rPr>
        <w:t>水保處理項目包括：排水溝、乾砌石擋土牆、沉砂池、集水井、排水涵管等）</w:t>
      </w:r>
    </w:p>
    <w:p w:rsidR="00E72281" w:rsidRDefault="00AA142B" w:rsidP="00AA142B">
      <w:pPr>
        <w:pStyle w:val="3"/>
      </w:pPr>
      <w:r w:rsidRPr="00AA142B">
        <w:rPr>
          <w:rFonts w:hint="eastAsia"/>
        </w:rPr>
        <w:t>嘉義縣政府</w:t>
      </w:r>
      <w:r>
        <w:rPr>
          <w:rFonts w:hint="eastAsia"/>
        </w:rPr>
        <w:t>於105年6月14日</w:t>
      </w:r>
      <w:r w:rsidRPr="00AA142B">
        <w:rPr>
          <w:rFonts w:hint="eastAsia"/>
        </w:rPr>
        <w:t>邀集呂家明、水土保持服務團蔡銘峰技師等辦理現場勘查。</w:t>
      </w:r>
    </w:p>
    <w:p w:rsidR="00E72281" w:rsidRDefault="00AA142B" w:rsidP="00AA142B">
      <w:pPr>
        <w:pStyle w:val="3"/>
      </w:pPr>
      <w:r w:rsidRPr="00AA142B">
        <w:rPr>
          <w:rFonts w:hint="eastAsia"/>
        </w:rPr>
        <w:t>嘉義縣政府</w:t>
      </w:r>
      <w:r>
        <w:rPr>
          <w:rFonts w:hint="eastAsia"/>
        </w:rPr>
        <w:t>嗣於105年8月26日</w:t>
      </w:r>
      <w:r w:rsidRPr="00AA142B">
        <w:rPr>
          <w:rFonts w:hint="eastAsia"/>
        </w:rPr>
        <w:t>函復呂家明略以：「台端申請『番路鄉公田段164</w:t>
      </w:r>
      <w:r w:rsidR="009341C7">
        <w:rPr>
          <w:rFonts w:hint="eastAsia"/>
        </w:rPr>
        <w:t>-</w:t>
      </w:r>
      <w:r w:rsidRPr="00AA142B">
        <w:rPr>
          <w:rFonts w:hint="eastAsia"/>
        </w:rPr>
        <w:t>13地號修築農路及農業整坡作業』(計畫面積：7,458平方公尺)簡易水土保持處理案同意所請……二、案經105年6月14日會同相關單位人員現場勘查結果，係利用機具將申請地內檳榔砍除，修築農路約418平方公尺(長度110公尺、路基寬度3.8公尺)以利運輸之用，整坡後重新種植農作物；且</w:t>
      </w:r>
      <w:r w:rsidR="00155D07">
        <w:rPr>
          <w:rFonts w:hint="eastAsia"/>
        </w:rPr>
        <w:t>水保義務人</w:t>
      </w:r>
      <w:r w:rsidRPr="00AA142B">
        <w:rPr>
          <w:rFonts w:hint="eastAsia"/>
        </w:rPr>
        <w:t>已確知修築農路及整坡作業範圍施作，爰同意依申報書、圖內容施設。三、依水土保持計畫審核監督辦法第22條第3項規定，旨案自核可函『發文日期』起1年內開工，逾期未申報開工者，則依同辦法第31條之1第1款規定，原核定函則失其效力；施工期限：6個月。」</w:t>
      </w:r>
    </w:p>
    <w:p w:rsidR="00E8633C" w:rsidRPr="00AA142B" w:rsidRDefault="00AA142B" w:rsidP="00B443E4">
      <w:pPr>
        <w:pStyle w:val="2"/>
      </w:pPr>
      <w:r>
        <w:rPr>
          <w:rFonts w:hint="eastAsia"/>
        </w:rPr>
        <w:t>本案申報開工</w:t>
      </w:r>
      <w:r>
        <w:rPr>
          <w:rFonts w:hAnsi="標楷體" w:hint="eastAsia"/>
        </w:rPr>
        <w:t>、</w:t>
      </w:r>
      <w:r>
        <w:rPr>
          <w:rFonts w:hint="eastAsia"/>
        </w:rPr>
        <w:t>申請展延及案發過程</w:t>
      </w:r>
      <w:r>
        <w:rPr>
          <w:rFonts w:hAnsi="標楷體" w:hint="eastAsia"/>
        </w:rPr>
        <w:t>：</w:t>
      </w:r>
    </w:p>
    <w:p w:rsidR="00AA142B" w:rsidRPr="00AA142B" w:rsidRDefault="007A425D" w:rsidP="007A425D">
      <w:pPr>
        <w:pStyle w:val="3"/>
      </w:pPr>
      <w:r w:rsidRPr="007A425D">
        <w:rPr>
          <w:rFonts w:hint="eastAsia"/>
        </w:rPr>
        <w:t>呂家明</w:t>
      </w:r>
      <w:r>
        <w:rPr>
          <w:rFonts w:hint="eastAsia"/>
        </w:rPr>
        <w:t>於105年10月4日</w:t>
      </w:r>
      <w:r w:rsidRPr="007A425D">
        <w:rPr>
          <w:rFonts w:hint="eastAsia"/>
        </w:rPr>
        <w:t>申報開工，同日獲嘉義縣政府同意備查。</w:t>
      </w:r>
    </w:p>
    <w:p w:rsidR="00AA142B" w:rsidRPr="007A425D" w:rsidRDefault="007A425D" w:rsidP="007A425D">
      <w:pPr>
        <w:pStyle w:val="3"/>
      </w:pPr>
      <w:r w:rsidRPr="007A425D">
        <w:rPr>
          <w:rFonts w:hint="eastAsia"/>
        </w:rPr>
        <w:t>呂家明</w:t>
      </w:r>
      <w:r>
        <w:rPr>
          <w:rFonts w:hint="eastAsia"/>
        </w:rPr>
        <w:t>於106年3月3日</w:t>
      </w:r>
      <w:r w:rsidRPr="007A425D">
        <w:rPr>
          <w:rFonts w:hint="eastAsia"/>
        </w:rPr>
        <w:t>申請第1次展延</w:t>
      </w:r>
      <w:r>
        <w:rPr>
          <w:rFonts w:hAnsi="標楷體" w:hint="eastAsia"/>
        </w:rPr>
        <w:t>，</w:t>
      </w:r>
      <w:r w:rsidRPr="007A425D">
        <w:rPr>
          <w:rFonts w:hAnsi="標楷體" w:hint="eastAsia"/>
        </w:rPr>
        <w:t>嘉義縣政府</w:t>
      </w:r>
      <w:r>
        <w:rPr>
          <w:rFonts w:hAnsi="標楷體" w:hint="eastAsia"/>
        </w:rPr>
        <w:t>於同年月6日</w:t>
      </w:r>
      <w:r w:rsidRPr="007A425D">
        <w:rPr>
          <w:rFonts w:hAnsi="標楷體" w:hint="eastAsia"/>
        </w:rPr>
        <w:t>函復呂家明略以：「有關台端『番路鄉</w:t>
      </w:r>
      <w:r w:rsidRPr="007A425D">
        <w:rPr>
          <w:rFonts w:hAnsi="標楷體" w:hint="eastAsia"/>
        </w:rPr>
        <w:lastRenderedPageBreak/>
        <w:t>公田段164</w:t>
      </w:r>
      <w:r w:rsidR="009341C7">
        <w:rPr>
          <w:rFonts w:hAnsi="標楷體" w:hint="eastAsia"/>
        </w:rPr>
        <w:t>-</w:t>
      </w:r>
      <w:r w:rsidRPr="007A425D">
        <w:rPr>
          <w:rFonts w:hAnsi="標楷體" w:hint="eastAsia"/>
        </w:rPr>
        <w:t>13地號修築農路及農業整坡作業』簡易水土保持處理，因經濟因素無法如期完工申請展延期限至106年10月3日案，同意備查。」</w:t>
      </w:r>
    </w:p>
    <w:p w:rsidR="007A425D" w:rsidRDefault="007A425D" w:rsidP="007A425D">
      <w:pPr>
        <w:pStyle w:val="3"/>
      </w:pPr>
      <w:r w:rsidRPr="007A425D">
        <w:rPr>
          <w:rFonts w:hint="eastAsia"/>
        </w:rPr>
        <w:t>呂家明</w:t>
      </w:r>
      <w:r>
        <w:rPr>
          <w:rFonts w:hint="eastAsia"/>
        </w:rPr>
        <w:t>於106年9月1日</w:t>
      </w:r>
      <w:r w:rsidRPr="007A425D">
        <w:rPr>
          <w:rFonts w:hint="eastAsia"/>
        </w:rPr>
        <w:t>申請第</w:t>
      </w:r>
      <w:r>
        <w:rPr>
          <w:rFonts w:hint="eastAsia"/>
        </w:rPr>
        <w:t>2</w:t>
      </w:r>
      <w:r w:rsidRPr="007A425D">
        <w:rPr>
          <w:rFonts w:hint="eastAsia"/>
        </w:rPr>
        <w:t>次展延</w:t>
      </w:r>
      <w:r>
        <w:rPr>
          <w:rFonts w:hAnsi="標楷體" w:hint="eastAsia"/>
        </w:rPr>
        <w:t>，</w:t>
      </w:r>
      <w:r w:rsidRPr="007A425D">
        <w:rPr>
          <w:rFonts w:hAnsi="標楷體" w:hint="eastAsia"/>
        </w:rPr>
        <w:t>嘉義縣政府</w:t>
      </w:r>
      <w:r>
        <w:rPr>
          <w:rFonts w:hAnsi="標楷體" w:hint="eastAsia"/>
        </w:rPr>
        <w:t>於同年月11日</w:t>
      </w:r>
      <w:r w:rsidRPr="007A425D">
        <w:rPr>
          <w:rFonts w:hAnsi="標楷體" w:hint="eastAsia"/>
        </w:rPr>
        <w:t>函復呂家明略以</w:t>
      </w:r>
      <w:r>
        <w:rPr>
          <w:rFonts w:hAnsi="標楷體" w:hint="eastAsia"/>
        </w:rPr>
        <w:t>：</w:t>
      </w:r>
      <w:r w:rsidRPr="007A425D">
        <w:rPr>
          <w:rFonts w:hAnsi="標楷體" w:hint="eastAsia"/>
        </w:rPr>
        <w:t>「有關台端『番路鄉公田段164</w:t>
      </w:r>
      <w:r w:rsidR="009341C7">
        <w:rPr>
          <w:rFonts w:hAnsi="標楷體" w:hint="eastAsia"/>
        </w:rPr>
        <w:t>-</w:t>
      </w:r>
      <w:r w:rsidRPr="007A425D">
        <w:rPr>
          <w:rFonts w:hAnsi="標楷體" w:hint="eastAsia"/>
        </w:rPr>
        <w:t>13地號修築農路及農業整坡作業』簡易水土保持處理，因山區多雨天候因素無法如期完工申請展延期限至107年4月3日案，同意備查。」</w:t>
      </w:r>
    </w:p>
    <w:p w:rsidR="00AA142B" w:rsidRPr="00DF5775" w:rsidRDefault="007A425D" w:rsidP="007A425D">
      <w:pPr>
        <w:pStyle w:val="3"/>
      </w:pPr>
      <w:r w:rsidRPr="007A425D">
        <w:rPr>
          <w:rFonts w:hint="eastAsia"/>
        </w:rPr>
        <w:t>公路總局</w:t>
      </w:r>
      <w:r w:rsidR="006B271E">
        <w:rPr>
          <w:rFonts w:hint="eastAsia"/>
        </w:rPr>
        <w:t>第五區養護工程處</w:t>
      </w:r>
      <w:r w:rsidRPr="007A425D">
        <w:rPr>
          <w:rFonts w:hint="eastAsia"/>
        </w:rPr>
        <w:t>阿里山工務段</w:t>
      </w:r>
      <w:r>
        <w:rPr>
          <w:rFonts w:hint="eastAsia"/>
        </w:rPr>
        <w:t>於107年6月13日</w:t>
      </w:r>
      <w:r w:rsidRPr="007A425D">
        <w:rPr>
          <w:rFonts w:hint="eastAsia"/>
        </w:rPr>
        <w:t>辦理阿里山公路38.6公里觸口段上邊坡空拍作業，發現坡頂開發情況，且其臨近公路之基地外緣已有沉陷、龜裂向外傾斜現象，該</w:t>
      </w:r>
      <w:r w:rsidR="006B271E">
        <w:rPr>
          <w:rFonts w:hint="eastAsia"/>
        </w:rPr>
        <w:t>工務段</w:t>
      </w:r>
      <w:r w:rsidRPr="007A425D">
        <w:rPr>
          <w:rFonts w:hint="eastAsia"/>
        </w:rPr>
        <w:t>立即通報嘉義縣政府</w:t>
      </w:r>
      <w:r>
        <w:rPr>
          <w:rFonts w:hAnsi="標楷體" w:hint="eastAsia"/>
        </w:rPr>
        <w:t>，</w:t>
      </w:r>
      <w:r>
        <w:rPr>
          <w:rFonts w:hint="eastAsia"/>
        </w:rPr>
        <w:t>該府旋即於同日辦理現勘</w:t>
      </w:r>
      <w:r>
        <w:rPr>
          <w:rFonts w:hAnsi="標楷體" w:hint="eastAsia"/>
        </w:rPr>
        <w:t>。</w:t>
      </w:r>
    </w:p>
    <w:p w:rsidR="00E8633C" w:rsidRPr="00040282" w:rsidRDefault="00040282" w:rsidP="00B443E4">
      <w:pPr>
        <w:pStyle w:val="2"/>
      </w:pPr>
      <w:r>
        <w:rPr>
          <w:rFonts w:hint="eastAsia"/>
        </w:rPr>
        <w:t>呂家明於案發後陳情及代履行決策過程</w:t>
      </w:r>
      <w:r>
        <w:rPr>
          <w:rFonts w:hAnsi="標楷體" w:hint="eastAsia"/>
        </w:rPr>
        <w:t>：</w:t>
      </w:r>
    </w:p>
    <w:p w:rsidR="00040282" w:rsidRPr="00040282" w:rsidRDefault="00040282" w:rsidP="00040282">
      <w:pPr>
        <w:pStyle w:val="3"/>
      </w:pPr>
      <w:r w:rsidRPr="00040282">
        <w:rPr>
          <w:rFonts w:hint="eastAsia"/>
        </w:rPr>
        <w:t>呂家明</w:t>
      </w:r>
      <w:r>
        <w:rPr>
          <w:rFonts w:hint="eastAsia"/>
        </w:rPr>
        <w:t>於107年7月1日</w:t>
      </w:r>
      <w:r w:rsidRPr="00040282">
        <w:rPr>
          <w:rFonts w:hint="eastAsia"/>
        </w:rPr>
        <w:t>函公路總局第五區養護工程處、嘉義縣政府檢送陳情書(第1次)略以：「本案地質災害所影響之範圍已涵蓋本人土地以及公路邊坡，因此在公路邊坡之</w:t>
      </w:r>
      <w:r w:rsidR="00155D07">
        <w:rPr>
          <w:rFonts w:hint="eastAsia"/>
        </w:rPr>
        <w:t>水保義務人</w:t>
      </w:r>
      <w:r w:rsidRPr="00040282">
        <w:rPr>
          <w:rFonts w:hint="eastAsia"/>
        </w:rPr>
        <w:t>目前未依水土保持法第8條實施符合規定之水土保持處理與維護之情況下，本人已無法於基地內有效實施水土保持處理與維護促使整個公路邊坡達到水土保持技術規範之安全。因此懇請相關行政機關依水土保持法第24條之精神並儘速依水土保持法施行細則第33條、34條、35條之規定執行代履行之義務，以維護公共之安全。」</w:t>
      </w:r>
    </w:p>
    <w:p w:rsidR="00040282" w:rsidRPr="00040282" w:rsidRDefault="00040282" w:rsidP="00040282">
      <w:pPr>
        <w:pStyle w:val="3"/>
      </w:pPr>
      <w:r w:rsidRPr="00040282">
        <w:rPr>
          <w:rFonts w:hint="eastAsia"/>
        </w:rPr>
        <w:t>呂家明</w:t>
      </w:r>
      <w:r>
        <w:rPr>
          <w:rFonts w:hint="eastAsia"/>
        </w:rPr>
        <w:t>復於107年7月6日</w:t>
      </w:r>
      <w:r w:rsidRPr="00040282">
        <w:rPr>
          <w:rFonts w:hint="eastAsia"/>
        </w:rPr>
        <w:t>函嘉義縣政府檢送陳情書(第2次)略以：「本人於107年7月1日已向貴府陳情，在公路邊坡權責機關無法有所做為之情況下，本人於自身基地內(嘉義縣番路鄉公田段164</w:t>
      </w:r>
      <w:r w:rsidR="009341C7">
        <w:rPr>
          <w:rFonts w:hint="eastAsia"/>
        </w:rPr>
        <w:t>-</w:t>
      </w:r>
      <w:r w:rsidRPr="00040282">
        <w:rPr>
          <w:rFonts w:hint="eastAsia"/>
        </w:rPr>
        <w:t>13地號)之作為已無法保證整個邊坡之穩定性並使其符合</w:t>
      </w:r>
      <w:r w:rsidRPr="00040282">
        <w:rPr>
          <w:rFonts w:hint="eastAsia"/>
        </w:rPr>
        <w:lastRenderedPageBreak/>
        <w:t>水土保持技術規範要求，因此亦無法於貴府規定之期限內提送符合水土保持技術規範安全性要求之緊急防災處理計畫。再次懇請相關機關應儘速接管並代為履行，針對整個邊坡做整體性之規劃整治。」</w:t>
      </w:r>
    </w:p>
    <w:p w:rsidR="002C37D9" w:rsidRDefault="002C37D9" w:rsidP="002C37D9">
      <w:pPr>
        <w:pStyle w:val="3"/>
      </w:pPr>
      <w:r>
        <w:rPr>
          <w:rFonts w:hint="eastAsia"/>
        </w:rPr>
        <w:t>107年7月20日</w:t>
      </w:r>
      <w:r w:rsidRPr="002C37D9">
        <w:rPr>
          <w:rFonts w:hint="eastAsia"/>
        </w:rPr>
        <w:t>嘉義縣政府吳芳銘副縣長召開「阿里山公路38.6公里處上方簡易水土保持書未依核定圖說施作後續處置因應」會議，決議略以：</w:t>
      </w:r>
    </w:p>
    <w:p w:rsidR="002C37D9" w:rsidRDefault="002C37D9" w:rsidP="002C37D9">
      <w:pPr>
        <w:pStyle w:val="4"/>
      </w:pPr>
      <w:r w:rsidRPr="002C37D9">
        <w:rPr>
          <w:rFonts w:hint="eastAsia"/>
        </w:rPr>
        <w:t>本案107年7月17日現勘檢查現地（面積約3,500平方公尺）仍未依水土保持法第8條做好水土保持處理與維護，爰依同法第33條第1項第1款規定限期改正按次分別裁罰。</w:t>
      </w:r>
    </w:p>
    <w:p w:rsidR="002C37D9" w:rsidRDefault="002C37D9" w:rsidP="002C37D9">
      <w:pPr>
        <w:pStyle w:val="4"/>
      </w:pPr>
      <w:r w:rsidRPr="002C37D9">
        <w:rPr>
          <w:rFonts w:hint="eastAsia"/>
        </w:rPr>
        <w:t>請水利處依行政執行法第29條代履行規定辦理。</w:t>
      </w:r>
    </w:p>
    <w:p w:rsidR="00040282" w:rsidRDefault="002C37D9" w:rsidP="002C37D9">
      <w:pPr>
        <w:pStyle w:val="4"/>
      </w:pPr>
      <w:r w:rsidRPr="002C37D9">
        <w:rPr>
          <w:rFonts w:hint="eastAsia"/>
        </w:rPr>
        <w:t>請水利處函文公路總局</w:t>
      </w:r>
      <w:r w:rsidR="006B271E">
        <w:rPr>
          <w:rFonts w:hint="eastAsia"/>
        </w:rPr>
        <w:t>第五區養護工程處</w:t>
      </w:r>
      <w:r w:rsidRPr="002C37D9">
        <w:rPr>
          <w:rFonts w:hint="eastAsia"/>
        </w:rPr>
        <w:t>阿里山工務段應一併負擔代履行之相關經費與作為，以維人車安全，俾免國家賠償請求事件發生。</w:t>
      </w:r>
    </w:p>
    <w:p w:rsidR="002C37D9" w:rsidRPr="008B6347" w:rsidRDefault="00735BFC" w:rsidP="00735BFC">
      <w:pPr>
        <w:pStyle w:val="2"/>
      </w:pPr>
      <w:r w:rsidRPr="00735BFC">
        <w:rPr>
          <w:rFonts w:hint="eastAsia"/>
        </w:rPr>
        <w:t>本案大事記</w:t>
      </w:r>
      <w:r w:rsidR="00716CF2">
        <w:rPr>
          <w:rFonts w:hAnsi="標楷體" w:hint="eastAsia"/>
        </w:rPr>
        <w:t>，</w:t>
      </w:r>
      <w:r w:rsidR="008B6347">
        <w:rPr>
          <w:rFonts w:hint="eastAsia"/>
        </w:rPr>
        <w:t>詳表1</w:t>
      </w:r>
      <w:r w:rsidR="008B6347">
        <w:rPr>
          <w:rFonts w:hAnsi="標楷體" w:hint="eastAsia"/>
        </w:rPr>
        <w:t>。</w:t>
      </w:r>
    </w:p>
    <w:p w:rsidR="008B6347" w:rsidRDefault="008B6347" w:rsidP="000A702D">
      <w:pPr>
        <w:pStyle w:val="2"/>
        <w:numPr>
          <w:ilvl w:val="0"/>
          <w:numId w:val="0"/>
        </w:numPr>
        <w:jc w:val="center"/>
      </w:pPr>
      <w:r>
        <w:rPr>
          <w:rFonts w:hAnsi="標楷體" w:hint="eastAsia"/>
        </w:rPr>
        <w:t>表1</w:t>
      </w:r>
      <w:r w:rsidR="006B271E">
        <w:rPr>
          <w:rFonts w:hAnsi="標楷體" w:hint="eastAsia"/>
        </w:rPr>
        <w:t xml:space="preserve"> </w:t>
      </w:r>
      <w:r w:rsidR="00735BFC" w:rsidRPr="008B6347">
        <w:rPr>
          <w:rFonts w:hAnsi="標楷體" w:hint="eastAsia"/>
        </w:rPr>
        <w:t>大事記</w:t>
      </w:r>
    </w:p>
    <w:tbl>
      <w:tblPr>
        <w:tblStyle w:val="af6"/>
        <w:tblW w:w="9498" w:type="dxa"/>
        <w:tblInd w:w="-176" w:type="dxa"/>
        <w:tblLook w:val="04A0" w:firstRow="1" w:lastRow="0" w:firstColumn="1" w:lastColumn="0" w:noHBand="0" w:noVBand="1"/>
      </w:tblPr>
      <w:tblGrid>
        <w:gridCol w:w="1695"/>
        <w:gridCol w:w="7803"/>
      </w:tblGrid>
      <w:tr w:rsidR="000939AD" w:rsidRPr="000939AD" w:rsidTr="006B271E">
        <w:trPr>
          <w:trHeight w:val="330"/>
        </w:trPr>
        <w:tc>
          <w:tcPr>
            <w:tcW w:w="1695" w:type="dxa"/>
            <w:noWrap/>
          </w:tcPr>
          <w:p w:rsidR="00735BFC" w:rsidRPr="000939AD" w:rsidRDefault="00735BFC" w:rsidP="000A702D">
            <w:pPr>
              <w:jc w:val="center"/>
              <w:rPr>
                <w:rFonts w:hAnsi="標楷體"/>
                <w:sz w:val="28"/>
                <w:szCs w:val="28"/>
              </w:rPr>
            </w:pPr>
            <w:r w:rsidRPr="000939AD">
              <w:rPr>
                <w:rFonts w:hAnsi="標楷體" w:hint="eastAsia"/>
                <w:sz w:val="28"/>
                <w:szCs w:val="28"/>
              </w:rPr>
              <w:t>時間</w:t>
            </w:r>
          </w:p>
        </w:tc>
        <w:tc>
          <w:tcPr>
            <w:tcW w:w="7803" w:type="dxa"/>
            <w:noWrap/>
          </w:tcPr>
          <w:p w:rsidR="00735BFC" w:rsidRPr="000939AD" w:rsidRDefault="00D449D5" w:rsidP="000A702D">
            <w:pPr>
              <w:jc w:val="center"/>
              <w:rPr>
                <w:rFonts w:hAnsi="標楷體"/>
                <w:sz w:val="28"/>
                <w:szCs w:val="28"/>
              </w:rPr>
            </w:pPr>
            <w:r>
              <w:rPr>
                <w:rFonts w:hAnsi="標楷體" w:hint="eastAsia"/>
                <w:sz w:val="28"/>
                <w:szCs w:val="28"/>
              </w:rPr>
              <w:t>內容</w:t>
            </w:r>
          </w:p>
        </w:tc>
      </w:tr>
      <w:tr w:rsidR="000939AD" w:rsidRPr="000939AD" w:rsidTr="006B271E">
        <w:trPr>
          <w:trHeight w:val="330"/>
        </w:trPr>
        <w:tc>
          <w:tcPr>
            <w:tcW w:w="1695" w:type="dxa"/>
            <w:noWrap/>
          </w:tcPr>
          <w:p w:rsidR="00735BFC" w:rsidRPr="000939AD" w:rsidRDefault="00735BFC" w:rsidP="000A702D">
            <w:pPr>
              <w:jc w:val="center"/>
              <w:rPr>
                <w:rFonts w:hAnsi="標楷體"/>
                <w:sz w:val="28"/>
                <w:szCs w:val="28"/>
              </w:rPr>
            </w:pPr>
            <w:r w:rsidRPr="000939AD">
              <w:rPr>
                <w:rFonts w:hAnsi="標楷體" w:hint="eastAsia"/>
                <w:sz w:val="28"/>
                <w:szCs w:val="28"/>
              </w:rPr>
              <w:t>105.05.11</w:t>
            </w:r>
          </w:p>
        </w:tc>
        <w:tc>
          <w:tcPr>
            <w:tcW w:w="7803" w:type="dxa"/>
            <w:noWrap/>
          </w:tcPr>
          <w:p w:rsidR="00735BFC" w:rsidRPr="000939AD" w:rsidRDefault="00735BFC" w:rsidP="000A702D">
            <w:pPr>
              <w:rPr>
                <w:rFonts w:hAnsi="標楷體"/>
                <w:sz w:val="28"/>
                <w:szCs w:val="28"/>
              </w:rPr>
            </w:pPr>
            <w:r w:rsidRPr="000939AD">
              <w:rPr>
                <w:rFonts w:hAnsi="標楷體" w:hint="eastAsia"/>
                <w:sz w:val="28"/>
                <w:szCs w:val="28"/>
              </w:rPr>
              <w:t>行政院農業委員會函釋略以：「有關簡易水土保持申報書之審查，涉及地質法部分</w:t>
            </w:r>
            <w:r w:rsidRPr="000939AD">
              <w:rPr>
                <w:rFonts w:hAnsi="標楷體"/>
                <w:sz w:val="28"/>
                <w:szCs w:val="28"/>
              </w:rPr>
              <w:t>……</w:t>
            </w:r>
            <w:r w:rsidRPr="000939AD">
              <w:rPr>
                <w:rFonts w:hAnsi="標楷體" w:hint="eastAsia"/>
                <w:sz w:val="28"/>
                <w:szCs w:val="28"/>
              </w:rPr>
              <w:t>簡易水土保持申報書無須辦理『基地地質調查及地質安全評估』」</w:t>
            </w:r>
          </w:p>
        </w:tc>
      </w:tr>
      <w:tr w:rsidR="000939AD" w:rsidRPr="000939AD" w:rsidTr="006B271E">
        <w:trPr>
          <w:trHeight w:val="330"/>
        </w:trPr>
        <w:tc>
          <w:tcPr>
            <w:tcW w:w="1695" w:type="dxa"/>
            <w:noWrap/>
          </w:tcPr>
          <w:p w:rsidR="00735BFC" w:rsidRPr="000939AD" w:rsidRDefault="00735BFC" w:rsidP="000A702D">
            <w:pPr>
              <w:rPr>
                <w:rFonts w:hAnsi="標楷體"/>
                <w:sz w:val="28"/>
                <w:szCs w:val="28"/>
              </w:rPr>
            </w:pPr>
            <w:r w:rsidRPr="000939AD">
              <w:rPr>
                <w:rFonts w:hAnsi="標楷體" w:hint="eastAsia"/>
                <w:sz w:val="28"/>
                <w:szCs w:val="28"/>
              </w:rPr>
              <w:t>105.06.01</w:t>
            </w:r>
          </w:p>
        </w:tc>
        <w:tc>
          <w:tcPr>
            <w:tcW w:w="7803" w:type="dxa"/>
            <w:noWrap/>
          </w:tcPr>
          <w:p w:rsidR="00735BFC" w:rsidRPr="000939AD" w:rsidRDefault="00735BFC" w:rsidP="00C003BF">
            <w:pPr>
              <w:rPr>
                <w:rFonts w:hAnsi="標楷體"/>
                <w:sz w:val="28"/>
                <w:szCs w:val="28"/>
              </w:rPr>
            </w:pPr>
            <w:r w:rsidRPr="000939AD">
              <w:rPr>
                <w:rFonts w:hAnsi="標楷體" w:hint="eastAsia"/>
                <w:sz w:val="28"/>
                <w:szCs w:val="28"/>
              </w:rPr>
              <w:t>呂家明(</w:t>
            </w:r>
            <w:r w:rsidR="00155D07">
              <w:rPr>
                <w:rFonts w:hAnsi="標楷體" w:hint="eastAsia"/>
                <w:sz w:val="28"/>
                <w:szCs w:val="28"/>
              </w:rPr>
              <w:t>水保義務人</w:t>
            </w:r>
            <w:r w:rsidRPr="000939AD">
              <w:rPr>
                <w:rFonts w:hAnsi="標楷體" w:hint="eastAsia"/>
                <w:sz w:val="28"/>
                <w:szCs w:val="28"/>
              </w:rPr>
              <w:t>)檢送「嘉義縣番路鄉公田段164－13</w:t>
            </w:r>
            <w:r w:rsidR="00077333">
              <w:rPr>
                <w:rFonts w:hAnsi="標楷體" w:hint="eastAsia"/>
                <w:sz w:val="28"/>
                <w:szCs w:val="28"/>
              </w:rPr>
              <w:t>地號</w:t>
            </w:r>
            <w:r w:rsidRPr="000939AD">
              <w:rPr>
                <w:rFonts w:hAnsi="標楷體" w:hint="eastAsia"/>
                <w:sz w:val="28"/>
                <w:szCs w:val="28"/>
              </w:rPr>
              <w:t>農業整坡作業簡易水土保持申報書」予嘉義縣政府。（水保處理項目包括：排水溝、乾砌石擋土牆、沉砂池、集水井、排水涵管等）（基地面積7,458平方公尺，其中毗鄰阿里山公路側部分面積1,538平方公尺屬山崩與地滑地質敏感區）</w:t>
            </w:r>
            <w:r w:rsidR="00C003BF">
              <w:rPr>
                <w:rFonts w:hAnsi="標楷體" w:hint="eastAsia"/>
                <w:sz w:val="28"/>
                <w:szCs w:val="28"/>
              </w:rPr>
              <w:t>（基地坐落於</w:t>
            </w:r>
            <w:r w:rsidR="00C003BF" w:rsidRPr="00C003BF">
              <w:rPr>
                <w:rFonts w:hAnsi="標楷體"/>
                <w:sz w:val="28"/>
                <w:szCs w:val="28"/>
              </w:rPr>
              <w:t>阿里山公路38.6公里觸口段</w:t>
            </w:r>
            <w:r w:rsidR="00C003BF">
              <w:rPr>
                <w:rFonts w:hAnsi="標楷體" w:hint="eastAsia"/>
                <w:sz w:val="28"/>
                <w:szCs w:val="28"/>
              </w:rPr>
              <w:t>邊坡上方，基地與公路高差約60公尺，公路邊坡陡峭</w:t>
            </w:r>
            <w:r w:rsidR="000F78A0">
              <w:rPr>
                <w:rFonts w:hAnsi="標楷體" w:hint="eastAsia"/>
                <w:sz w:val="28"/>
                <w:szCs w:val="28"/>
              </w:rPr>
              <w:t>接近90度</w:t>
            </w:r>
            <w:r w:rsidR="00C003BF">
              <w:rPr>
                <w:rFonts w:hAnsi="標楷體" w:hint="eastAsia"/>
                <w:sz w:val="28"/>
                <w:szCs w:val="28"/>
              </w:rPr>
              <w:t>）</w:t>
            </w:r>
          </w:p>
        </w:tc>
      </w:tr>
      <w:tr w:rsidR="000939AD" w:rsidRPr="000939AD" w:rsidTr="006B271E">
        <w:trPr>
          <w:trHeight w:val="330"/>
        </w:trPr>
        <w:tc>
          <w:tcPr>
            <w:tcW w:w="1695" w:type="dxa"/>
            <w:noWrap/>
            <w:hideMark/>
          </w:tcPr>
          <w:p w:rsidR="00735BFC" w:rsidRPr="000939AD" w:rsidRDefault="00735BFC" w:rsidP="000A702D">
            <w:pPr>
              <w:rPr>
                <w:rFonts w:hAnsi="標楷體"/>
                <w:sz w:val="28"/>
                <w:szCs w:val="28"/>
              </w:rPr>
            </w:pPr>
            <w:r w:rsidRPr="000939AD">
              <w:rPr>
                <w:rFonts w:hAnsi="標楷體" w:hint="eastAsia"/>
                <w:sz w:val="28"/>
                <w:szCs w:val="28"/>
              </w:rPr>
              <w:t>105.06.14</w:t>
            </w:r>
          </w:p>
        </w:tc>
        <w:tc>
          <w:tcPr>
            <w:tcW w:w="7803" w:type="dxa"/>
            <w:noWrap/>
            <w:hideMark/>
          </w:tcPr>
          <w:p w:rsidR="00735BFC" w:rsidRPr="000939AD" w:rsidRDefault="00735BFC" w:rsidP="000A702D">
            <w:pPr>
              <w:rPr>
                <w:rFonts w:hAnsi="標楷體"/>
                <w:sz w:val="28"/>
                <w:szCs w:val="28"/>
              </w:rPr>
            </w:pPr>
            <w:r w:rsidRPr="000939AD">
              <w:rPr>
                <w:rFonts w:hAnsi="標楷體" w:hint="eastAsia"/>
                <w:sz w:val="28"/>
                <w:szCs w:val="28"/>
              </w:rPr>
              <w:t>嘉義縣政府邀集呂家明君、水土保持服務團蔡銘峰技師等辦理現場勘查。</w:t>
            </w:r>
          </w:p>
        </w:tc>
      </w:tr>
      <w:tr w:rsidR="000939AD" w:rsidRPr="000939AD" w:rsidTr="006B271E">
        <w:trPr>
          <w:trHeight w:val="330"/>
        </w:trPr>
        <w:tc>
          <w:tcPr>
            <w:tcW w:w="1695" w:type="dxa"/>
            <w:noWrap/>
          </w:tcPr>
          <w:p w:rsidR="00735BFC" w:rsidRPr="000939AD" w:rsidRDefault="00735BFC" w:rsidP="000A702D">
            <w:pPr>
              <w:rPr>
                <w:rFonts w:hAnsi="標楷體"/>
                <w:sz w:val="28"/>
                <w:szCs w:val="28"/>
              </w:rPr>
            </w:pPr>
            <w:r w:rsidRPr="000939AD">
              <w:rPr>
                <w:rFonts w:hAnsi="標楷體" w:hint="eastAsia"/>
                <w:sz w:val="28"/>
                <w:szCs w:val="28"/>
              </w:rPr>
              <w:t>105.08.22</w:t>
            </w:r>
          </w:p>
        </w:tc>
        <w:tc>
          <w:tcPr>
            <w:tcW w:w="7803" w:type="dxa"/>
            <w:noWrap/>
          </w:tcPr>
          <w:p w:rsidR="00735BFC" w:rsidRPr="000939AD" w:rsidRDefault="00735BFC" w:rsidP="000A702D">
            <w:pPr>
              <w:rPr>
                <w:rFonts w:hAnsi="標楷體"/>
                <w:sz w:val="28"/>
                <w:szCs w:val="28"/>
              </w:rPr>
            </w:pPr>
            <w:r w:rsidRPr="000939AD">
              <w:rPr>
                <w:rFonts w:hAnsi="標楷體" w:hint="eastAsia"/>
                <w:sz w:val="28"/>
                <w:szCs w:val="28"/>
              </w:rPr>
              <w:t>呂家明委託劉全修大地技師事務所辦理本簡易水保案。</w:t>
            </w:r>
          </w:p>
        </w:tc>
      </w:tr>
      <w:tr w:rsidR="000939AD" w:rsidRPr="000939AD" w:rsidTr="006B271E">
        <w:trPr>
          <w:trHeight w:val="330"/>
        </w:trPr>
        <w:tc>
          <w:tcPr>
            <w:tcW w:w="1695" w:type="dxa"/>
            <w:noWrap/>
            <w:hideMark/>
          </w:tcPr>
          <w:p w:rsidR="00735BFC" w:rsidRPr="000939AD" w:rsidRDefault="00735BFC" w:rsidP="000A702D">
            <w:pPr>
              <w:rPr>
                <w:rFonts w:hAnsi="標楷體"/>
                <w:sz w:val="28"/>
                <w:szCs w:val="28"/>
              </w:rPr>
            </w:pPr>
            <w:r w:rsidRPr="000939AD">
              <w:rPr>
                <w:rFonts w:hAnsi="標楷體" w:hint="eastAsia"/>
                <w:sz w:val="28"/>
                <w:szCs w:val="28"/>
              </w:rPr>
              <w:t>105.08.26</w:t>
            </w:r>
          </w:p>
        </w:tc>
        <w:tc>
          <w:tcPr>
            <w:tcW w:w="7803" w:type="dxa"/>
            <w:noWrap/>
            <w:hideMark/>
          </w:tcPr>
          <w:p w:rsidR="00735BFC" w:rsidRPr="000939AD" w:rsidRDefault="00735BFC" w:rsidP="000A702D">
            <w:pPr>
              <w:rPr>
                <w:rFonts w:hAnsi="標楷體"/>
                <w:sz w:val="28"/>
                <w:szCs w:val="28"/>
              </w:rPr>
            </w:pPr>
            <w:r w:rsidRPr="000939AD">
              <w:rPr>
                <w:rFonts w:hAnsi="標楷體" w:hint="eastAsia"/>
                <w:sz w:val="28"/>
                <w:szCs w:val="28"/>
              </w:rPr>
              <w:t>嘉義縣政府函復呂家明君略以：「台端申請『番路鄉公田段164－13地號修築農路及農業整坡作業』(計畫面積：7,458</w:t>
            </w:r>
            <w:r w:rsidRPr="000939AD">
              <w:rPr>
                <w:rFonts w:hAnsi="標楷體" w:hint="eastAsia"/>
                <w:sz w:val="28"/>
                <w:szCs w:val="28"/>
              </w:rPr>
              <w:lastRenderedPageBreak/>
              <w:t>平方公尺)簡易水土保持處理案同意所請……二、案經105年6月14日會同相關單位人員現場勘查結果，係利用機具將申請地內檳榔砍除，修築農路約418平方公尺(長度110公尺、路基寬度3.8公尺)以利運輸之用，整坡後重新種植農作物；且</w:t>
            </w:r>
            <w:r w:rsidR="00155D07">
              <w:rPr>
                <w:rFonts w:hAnsi="標楷體" w:hint="eastAsia"/>
                <w:sz w:val="28"/>
                <w:szCs w:val="28"/>
              </w:rPr>
              <w:t>水保義務人</w:t>
            </w:r>
            <w:r w:rsidRPr="000939AD">
              <w:rPr>
                <w:rFonts w:hAnsi="標楷體" w:hint="eastAsia"/>
                <w:sz w:val="28"/>
                <w:szCs w:val="28"/>
              </w:rPr>
              <w:t>已確知修築農路及整坡作業範圍施作，爰同意依申報書、圖內容施設。三、依水土保持計畫審核監督辦法第22條第3項規定，旨案自核可函『發文日期』起1年內開工，逾期未申報開工者，則依同辦法第31條之1第1款規定，原核定函則失其效力；施工期限：6個月。」</w:t>
            </w:r>
          </w:p>
        </w:tc>
      </w:tr>
      <w:tr w:rsidR="000939AD" w:rsidRPr="000939AD" w:rsidTr="006B271E">
        <w:trPr>
          <w:trHeight w:val="330"/>
        </w:trPr>
        <w:tc>
          <w:tcPr>
            <w:tcW w:w="1695" w:type="dxa"/>
            <w:noWrap/>
            <w:hideMark/>
          </w:tcPr>
          <w:p w:rsidR="00735BFC" w:rsidRPr="000939AD" w:rsidRDefault="00735BFC" w:rsidP="000A702D">
            <w:pPr>
              <w:rPr>
                <w:rFonts w:hAnsi="標楷體"/>
                <w:sz w:val="28"/>
                <w:szCs w:val="28"/>
              </w:rPr>
            </w:pPr>
            <w:r w:rsidRPr="000939AD">
              <w:rPr>
                <w:rFonts w:hAnsi="標楷體" w:hint="eastAsia"/>
                <w:sz w:val="28"/>
                <w:szCs w:val="28"/>
              </w:rPr>
              <w:lastRenderedPageBreak/>
              <w:t>105.10.04</w:t>
            </w:r>
          </w:p>
        </w:tc>
        <w:tc>
          <w:tcPr>
            <w:tcW w:w="7803" w:type="dxa"/>
            <w:noWrap/>
            <w:hideMark/>
          </w:tcPr>
          <w:p w:rsidR="00735BFC" w:rsidRPr="000939AD" w:rsidRDefault="00735BFC" w:rsidP="000A702D">
            <w:pPr>
              <w:rPr>
                <w:rFonts w:hAnsi="標楷體"/>
                <w:sz w:val="28"/>
                <w:szCs w:val="28"/>
              </w:rPr>
            </w:pPr>
            <w:r w:rsidRPr="000939AD">
              <w:rPr>
                <w:rFonts w:hAnsi="標楷體" w:hint="eastAsia"/>
                <w:sz w:val="28"/>
                <w:szCs w:val="28"/>
              </w:rPr>
              <w:t>呂家明申報開工，同日獲嘉義縣政府同意備查。</w:t>
            </w:r>
          </w:p>
        </w:tc>
      </w:tr>
      <w:tr w:rsidR="000939AD" w:rsidRPr="000939AD" w:rsidTr="006B271E">
        <w:trPr>
          <w:trHeight w:val="330"/>
        </w:trPr>
        <w:tc>
          <w:tcPr>
            <w:tcW w:w="1695" w:type="dxa"/>
            <w:noWrap/>
            <w:hideMark/>
          </w:tcPr>
          <w:p w:rsidR="00735BFC" w:rsidRPr="000939AD" w:rsidRDefault="00735BFC" w:rsidP="000A702D">
            <w:pPr>
              <w:rPr>
                <w:rFonts w:hAnsi="標楷體"/>
                <w:sz w:val="28"/>
                <w:szCs w:val="28"/>
              </w:rPr>
            </w:pPr>
            <w:r w:rsidRPr="000939AD">
              <w:rPr>
                <w:rFonts w:hAnsi="標楷體" w:hint="eastAsia"/>
                <w:sz w:val="28"/>
                <w:szCs w:val="28"/>
              </w:rPr>
              <w:t>106.03.03</w:t>
            </w:r>
          </w:p>
        </w:tc>
        <w:tc>
          <w:tcPr>
            <w:tcW w:w="7803" w:type="dxa"/>
            <w:noWrap/>
            <w:hideMark/>
          </w:tcPr>
          <w:p w:rsidR="00735BFC" w:rsidRPr="000939AD" w:rsidRDefault="00735BFC" w:rsidP="000A702D">
            <w:pPr>
              <w:rPr>
                <w:rFonts w:hAnsi="標楷體"/>
                <w:sz w:val="28"/>
                <w:szCs w:val="28"/>
              </w:rPr>
            </w:pPr>
            <w:r w:rsidRPr="000939AD">
              <w:rPr>
                <w:rFonts w:hAnsi="標楷體" w:hint="eastAsia"/>
                <w:sz w:val="28"/>
                <w:szCs w:val="28"/>
              </w:rPr>
              <w:t>呂家明申請展延(第1次)。</w:t>
            </w:r>
          </w:p>
        </w:tc>
      </w:tr>
      <w:tr w:rsidR="000939AD" w:rsidRPr="000939AD" w:rsidTr="006B271E">
        <w:trPr>
          <w:trHeight w:val="330"/>
        </w:trPr>
        <w:tc>
          <w:tcPr>
            <w:tcW w:w="1695" w:type="dxa"/>
            <w:noWrap/>
            <w:hideMark/>
          </w:tcPr>
          <w:p w:rsidR="00735BFC" w:rsidRPr="000939AD" w:rsidRDefault="00735BFC" w:rsidP="000A702D">
            <w:pPr>
              <w:rPr>
                <w:rFonts w:hAnsi="標楷體"/>
                <w:sz w:val="28"/>
                <w:szCs w:val="28"/>
              </w:rPr>
            </w:pPr>
            <w:r w:rsidRPr="000939AD">
              <w:rPr>
                <w:rFonts w:hAnsi="標楷體" w:hint="eastAsia"/>
                <w:sz w:val="28"/>
                <w:szCs w:val="28"/>
              </w:rPr>
              <w:t>106.03.06</w:t>
            </w:r>
          </w:p>
        </w:tc>
        <w:tc>
          <w:tcPr>
            <w:tcW w:w="7803" w:type="dxa"/>
            <w:noWrap/>
            <w:hideMark/>
          </w:tcPr>
          <w:p w:rsidR="00735BFC" w:rsidRPr="000939AD" w:rsidRDefault="00735BFC" w:rsidP="000A702D">
            <w:pPr>
              <w:rPr>
                <w:rFonts w:hAnsi="標楷體"/>
                <w:sz w:val="28"/>
                <w:szCs w:val="28"/>
              </w:rPr>
            </w:pPr>
            <w:r w:rsidRPr="000939AD">
              <w:rPr>
                <w:rFonts w:hAnsi="標楷體" w:hint="eastAsia"/>
                <w:sz w:val="28"/>
                <w:szCs w:val="28"/>
              </w:rPr>
              <w:t>嘉義縣政府函復呂家明君略以：「有關台端『番路鄉公田段164－13地號修築農路及農業整坡作業』簡易水土保持處理，因經濟因素無法如期完工申請展延期限至106年10月3日案，同意備查。」</w:t>
            </w:r>
          </w:p>
        </w:tc>
      </w:tr>
      <w:tr w:rsidR="000939AD" w:rsidRPr="000939AD" w:rsidTr="006B271E">
        <w:trPr>
          <w:trHeight w:val="330"/>
        </w:trPr>
        <w:tc>
          <w:tcPr>
            <w:tcW w:w="1695" w:type="dxa"/>
            <w:noWrap/>
            <w:hideMark/>
          </w:tcPr>
          <w:p w:rsidR="00735BFC" w:rsidRPr="000939AD" w:rsidRDefault="00735BFC" w:rsidP="000A702D">
            <w:pPr>
              <w:rPr>
                <w:rFonts w:hAnsi="標楷體"/>
                <w:sz w:val="28"/>
                <w:szCs w:val="28"/>
              </w:rPr>
            </w:pPr>
            <w:r w:rsidRPr="000939AD">
              <w:rPr>
                <w:rFonts w:hAnsi="標楷體" w:hint="eastAsia"/>
                <w:sz w:val="28"/>
                <w:szCs w:val="28"/>
              </w:rPr>
              <w:t>106.09.01</w:t>
            </w:r>
          </w:p>
        </w:tc>
        <w:tc>
          <w:tcPr>
            <w:tcW w:w="7803" w:type="dxa"/>
            <w:noWrap/>
            <w:hideMark/>
          </w:tcPr>
          <w:p w:rsidR="00735BFC" w:rsidRPr="000939AD" w:rsidRDefault="00735BFC" w:rsidP="000A702D">
            <w:pPr>
              <w:rPr>
                <w:rFonts w:hAnsi="標楷體"/>
                <w:sz w:val="28"/>
                <w:szCs w:val="28"/>
              </w:rPr>
            </w:pPr>
            <w:r w:rsidRPr="000939AD">
              <w:rPr>
                <w:rFonts w:hAnsi="標楷體" w:hint="eastAsia"/>
                <w:sz w:val="28"/>
                <w:szCs w:val="28"/>
              </w:rPr>
              <w:t>呂家明申請展延(第2次)。</w:t>
            </w:r>
          </w:p>
        </w:tc>
      </w:tr>
      <w:tr w:rsidR="000939AD" w:rsidRPr="000939AD" w:rsidTr="006B271E">
        <w:trPr>
          <w:trHeight w:val="330"/>
        </w:trPr>
        <w:tc>
          <w:tcPr>
            <w:tcW w:w="1695" w:type="dxa"/>
            <w:noWrap/>
            <w:hideMark/>
          </w:tcPr>
          <w:p w:rsidR="00735BFC" w:rsidRPr="000939AD" w:rsidRDefault="00735BFC" w:rsidP="000A702D">
            <w:pPr>
              <w:rPr>
                <w:rFonts w:hAnsi="標楷體"/>
                <w:sz w:val="28"/>
                <w:szCs w:val="28"/>
              </w:rPr>
            </w:pPr>
            <w:r w:rsidRPr="000939AD">
              <w:rPr>
                <w:rFonts w:hAnsi="標楷體" w:hint="eastAsia"/>
                <w:sz w:val="28"/>
                <w:szCs w:val="28"/>
              </w:rPr>
              <w:t>106.09.11</w:t>
            </w:r>
          </w:p>
        </w:tc>
        <w:tc>
          <w:tcPr>
            <w:tcW w:w="7803" w:type="dxa"/>
            <w:noWrap/>
            <w:hideMark/>
          </w:tcPr>
          <w:p w:rsidR="00735BFC" w:rsidRPr="000939AD" w:rsidRDefault="00735BFC" w:rsidP="000A702D">
            <w:pPr>
              <w:rPr>
                <w:rFonts w:hAnsi="標楷體"/>
                <w:sz w:val="28"/>
                <w:szCs w:val="28"/>
              </w:rPr>
            </w:pPr>
            <w:r w:rsidRPr="000939AD">
              <w:rPr>
                <w:rFonts w:hAnsi="標楷體" w:hint="eastAsia"/>
                <w:sz w:val="28"/>
                <w:szCs w:val="28"/>
              </w:rPr>
              <w:t>嘉義縣政府函復呂家明君略以：「有關台端『番路鄉公田段164－13地號修築農路及農業整坡作業』簡易水土保持處理，因山區多雨天候因素無法如期完工申請展延期限至107年4月3日案，同意備查。」</w:t>
            </w:r>
          </w:p>
        </w:tc>
      </w:tr>
      <w:tr w:rsidR="000939AD" w:rsidRPr="000939AD" w:rsidTr="006B271E">
        <w:trPr>
          <w:trHeight w:val="330"/>
        </w:trPr>
        <w:tc>
          <w:tcPr>
            <w:tcW w:w="1695" w:type="dxa"/>
            <w:noWrap/>
            <w:hideMark/>
          </w:tcPr>
          <w:p w:rsidR="00735BFC" w:rsidRPr="000939AD" w:rsidRDefault="00735BFC" w:rsidP="000A702D">
            <w:pPr>
              <w:rPr>
                <w:rFonts w:hAnsi="標楷體"/>
                <w:sz w:val="28"/>
                <w:szCs w:val="28"/>
              </w:rPr>
            </w:pPr>
            <w:r w:rsidRPr="000939AD">
              <w:rPr>
                <w:rFonts w:hAnsi="標楷體" w:hint="eastAsia"/>
                <w:sz w:val="28"/>
                <w:szCs w:val="28"/>
              </w:rPr>
              <w:t>107.06.13</w:t>
            </w:r>
          </w:p>
        </w:tc>
        <w:tc>
          <w:tcPr>
            <w:tcW w:w="7803" w:type="dxa"/>
            <w:noWrap/>
            <w:hideMark/>
          </w:tcPr>
          <w:p w:rsidR="00735BFC" w:rsidRPr="000939AD" w:rsidRDefault="00735BFC" w:rsidP="000A702D">
            <w:pPr>
              <w:rPr>
                <w:rFonts w:hAnsi="標楷體"/>
                <w:sz w:val="28"/>
                <w:szCs w:val="28"/>
              </w:rPr>
            </w:pPr>
            <w:r w:rsidRPr="000939AD">
              <w:rPr>
                <w:rFonts w:hAnsi="標楷體" w:hint="eastAsia"/>
                <w:sz w:val="28"/>
                <w:szCs w:val="28"/>
              </w:rPr>
              <w:t>公路總局阿里山工務段辦理38.6公里觸口段上邊坡空拍作業，發現坡頂開發情況，且其臨近公路之基地外緣已有沉陷、龜裂向外傾斜現象，該局立即通報嘉義縣政府。</w:t>
            </w:r>
          </w:p>
        </w:tc>
      </w:tr>
      <w:tr w:rsidR="000939AD" w:rsidRPr="000939AD" w:rsidTr="006B271E">
        <w:trPr>
          <w:trHeight w:val="330"/>
        </w:trPr>
        <w:tc>
          <w:tcPr>
            <w:tcW w:w="1695" w:type="dxa"/>
            <w:noWrap/>
            <w:hideMark/>
          </w:tcPr>
          <w:p w:rsidR="00735BFC" w:rsidRPr="000939AD" w:rsidRDefault="00735BFC" w:rsidP="000A702D">
            <w:pPr>
              <w:rPr>
                <w:rFonts w:hAnsi="標楷體"/>
                <w:sz w:val="28"/>
                <w:szCs w:val="28"/>
              </w:rPr>
            </w:pPr>
            <w:r w:rsidRPr="000939AD">
              <w:rPr>
                <w:rFonts w:hAnsi="標楷體" w:hint="eastAsia"/>
                <w:sz w:val="28"/>
                <w:szCs w:val="28"/>
              </w:rPr>
              <w:t>107.06.13</w:t>
            </w:r>
          </w:p>
        </w:tc>
        <w:tc>
          <w:tcPr>
            <w:tcW w:w="7803" w:type="dxa"/>
            <w:noWrap/>
            <w:hideMark/>
          </w:tcPr>
          <w:p w:rsidR="00735BFC" w:rsidRPr="000939AD" w:rsidRDefault="00735BFC" w:rsidP="000A702D">
            <w:pPr>
              <w:rPr>
                <w:rFonts w:hAnsi="標楷體"/>
                <w:sz w:val="28"/>
                <w:szCs w:val="28"/>
              </w:rPr>
            </w:pPr>
            <w:r w:rsidRPr="000939AD">
              <w:rPr>
                <w:rFonts w:hAnsi="標楷體" w:hint="eastAsia"/>
                <w:sz w:val="28"/>
                <w:szCs w:val="28"/>
              </w:rPr>
              <w:t>嘉義縣政府辦理施工中檢查（第1次）。【據該府說明，當日接獲阿里山工務段電話通知，38.6公里路段有部分落石及倒木。】</w:t>
            </w:r>
          </w:p>
        </w:tc>
      </w:tr>
      <w:tr w:rsidR="000939AD" w:rsidRPr="000939AD" w:rsidTr="006B271E">
        <w:trPr>
          <w:trHeight w:val="330"/>
        </w:trPr>
        <w:tc>
          <w:tcPr>
            <w:tcW w:w="1695" w:type="dxa"/>
            <w:noWrap/>
            <w:hideMark/>
          </w:tcPr>
          <w:p w:rsidR="00735BFC" w:rsidRPr="000939AD" w:rsidRDefault="00735BFC" w:rsidP="000A702D">
            <w:pPr>
              <w:rPr>
                <w:rFonts w:hAnsi="標楷體"/>
                <w:sz w:val="28"/>
                <w:szCs w:val="28"/>
              </w:rPr>
            </w:pPr>
            <w:r w:rsidRPr="000939AD">
              <w:rPr>
                <w:rFonts w:hAnsi="標楷體" w:hint="eastAsia"/>
                <w:sz w:val="28"/>
                <w:szCs w:val="28"/>
              </w:rPr>
              <w:t>107.06.15</w:t>
            </w:r>
          </w:p>
        </w:tc>
        <w:tc>
          <w:tcPr>
            <w:tcW w:w="7803" w:type="dxa"/>
            <w:noWrap/>
            <w:hideMark/>
          </w:tcPr>
          <w:p w:rsidR="00735BFC" w:rsidRPr="000939AD" w:rsidRDefault="00735BFC" w:rsidP="000A702D">
            <w:pPr>
              <w:rPr>
                <w:rFonts w:hAnsi="標楷體"/>
                <w:sz w:val="28"/>
                <w:szCs w:val="28"/>
              </w:rPr>
            </w:pPr>
            <w:r w:rsidRPr="000939AD">
              <w:rPr>
                <w:rFonts w:hAnsi="標楷體" w:hint="eastAsia"/>
                <w:sz w:val="28"/>
                <w:szCs w:val="28"/>
              </w:rPr>
              <w:t>嘉義縣政府函呂家明君、劉全修大地技師事務所等略以：「檢送107年6月13日辦理『番路鄉公田段164－13地號修築農路及農業整坡作業』簡易水土保持施工中檢查紀錄……二、案經相關單位現場勘查，砌石擋土牆部分下陷坡面已有裂縫產生，請</w:t>
            </w:r>
            <w:r w:rsidR="00155D07">
              <w:rPr>
                <w:rFonts w:hAnsi="標楷體" w:hint="eastAsia"/>
                <w:sz w:val="28"/>
                <w:szCs w:val="28"/>
              </w:rPr>
              <w:t>水保義務人</w:t>
            </w:r>
            <w:r w:rsidRPr="000939AD">
              <w:rPr>
                <w:rFonts w:hAnsi="標楷體" w:hint="eastAsia"/>
                <w:sz w:val="28"/>
                <w:szCs w:val="28"/>
              </w:rPr>
              <w:t>速依水土保持法施行細則第29條及第35條規定限於107年6月20日前採取必要之緊急防災措施，其緊急防災措施應涵蓋將現地水路導引至已完工之沉砂池，裂縫處立即表面覆蓋帆布等設施避免災害擴大。三、請承辦技師協助</w:t>
            </w:r>
            <w:r w:rsidR="00155D07">
              <w:rPr>
                <w:rFonts w:hAnsi="標楷體" w:hint="eastAsia"/>
                <w:sz w:val="28"/>
                <w:szCs w:val="28"/>
              </w:rPr>
              <w:t>水保義務人</w:t>
            </w:r>
            <w:r w:rsidRPr="000939AD">
              <w:rPr>
                <w:rFonts w:hAnsi="標楷體" w:hint="eastAsia"/>
                <w:sz w:val="28"/>
                <w:szCs w:val="28"/>
              </w:rPr>
              <w:t>速依水土保持法施行細則第29條第1項規定限於107年7月13日前提送緊急防災計畫送府憑辦，並釐清該簡水案之施作基地有無逾界之虞。」</w:t>
            </w:r>
          </w:p>
        </w:tc>
      </w:tr>
      <w:tr w:rsidR="000939AD" w:rsidRPr="000939AD" w:rsidTr="006B271E">
        <w:trPr>
          <w:trHeight w:val="330"/>
        </w:trPr>
        <w:tc>
          <w:tcPr>
            <w:tcW w:w="1695" w:type="dxa"/>
            <w:noWrap/>
            <w:hideMark/>
          </w:tcPr>
          <w:p w:rsidR="00735BFC" w:rsidRPr="000939AD" w:rsidRDefault="00735BFC" w:rsidP="000A702D">
            <w:pPr>
              <w:rPr>
                <w:rFonts w:hAnsi="標楷體"/>
                <w:sz w:val="28"/>
                <w:szCs w:val="28"/>
              </w:rPr>
            </w:pPr>
            <w:r w:rsidRPr="000939AD">
              <w:rPr>
                <w:rFonts w:hAnsi="標楷體" w:hint="eastAsia"/>
                <w:sz w:val="28"/>
                <w:szCs w:val="28"/>
              </w:rPr>
              <w:lastRenderedPageBreak/>
              <w:t>107.06.20</w:t>
            </w:r>
          </w:p>
        </w:tc>
        <w:tc>
          <w:tcPr>
            <w:tcW w:w="7803" w:type="dxa"/>
            <w:noWrap/>
            <w:hideMark/>
          </w:tcPr>
          <w:p w:rsidR="00735BFC" w:rsidRPr="000939AD" w:rsidRDefault="00735BFC" w:rsidP="000A702D">
            <w:pPr>
              <w:rPr>
                <w:rFonts w:hAnsi="標楷體"/>
                <w:sz w:val="28"/>
                <w:szCs w:val="28"/>
              </w:rPr>
            </w:pPr>
            <w:r w:rsidRPr="000939AD">
              <w:rPr>
                <w:rFonts w:hAnsi="標楷體" w:hint="eastAsia"/>
                <w:sz w:val="28"/>
                <w:szCs w:val="28"/>
              </w:rPr>
              <w:t>嘉義縣政府辦理施工中檢查（第2次）。</w:t>
            </w:r>
          </w:p>
        </w:tc>
      </w:tr>
      <w:tr w:rsidR="000939AD" w:rsidRPr="000939AD" w:rsidTr="006B271E">
        <w:trPr>
          <w:trHeight w:val="330"/>
        </w:trPr>
        <w:tc>
          <w:tcPr>
            <w:tcW w:w="1695" w:type="dxa"/>
            <w:noWrap/>
            <w:hideMark/>
          </w:tcPr>
          <w:p w:rsidR="00735BFC" w:rsidRPr="000939AD" w:rsidRDefault="00735BFC" w:rsidP="000A702D">
            <w:pPr>
              <w:rPr>
                <w:rFonts w:hAnsi="標楷體"/>
                <w:sz w:val="28"/>
                <w:szCs w:val="28"/>
              </w:rPr>
            </w:pPr>
            <w:r w:rsidRPr="000939AD">
              <w:rPr>
                <w:rFonts w:hAnsi="標楷體" w:hint="eastAsia"/>
                <w:sz w:val="28"/>
                <w:szCs w:val="28"/>
              </w:rPr>
              <w:t>107.06.22</w:t>
            </w:r>
          </w:p>
        </w:tc>
        <w:tc>
          <w:tcPr>
            <w:tcW w:w="7803" w:type="dxa"/>
            <w:noWrap/>
            <w:hideMark/>
          </w:tcPr>
          <w:p w:rsidR="00735BFC" w:rsidRPr="000939AD" w:rsidRDefault="00735BFC" w:rsidP="000A702D">
            <w:pPr>
              <w:rPr>
                <w:rFonts w:hAnsi="標楷體"/>
                <w:sz w:val="28"/>
                <w:szCs w:val="28"/>
              </w:rPr>
            </w:pPr>
            <w:r w:rsidRPr="000939AD">
              <w:rPr>
                <w:rFonts w:hAnsi="標楷體" w:hint="eastAsia"/>
                <w:sz w:val="28"/>
                <w:szCs w:val="28"/>
              </w:rPr>
              <w:t>嘉義縣政府邀集學者專家辦理「嘉義縣番路鄉公田段164－13地號土地水土保持緊急防災計畫現勘審查」結論略以：「1.請依各委員意見修正，限於107年6月27日前完成修正本緊急防災計畫，並提送本府憑辦。2.位於台18線</w:t>
            </w:r>
            <w:r w:rsidR="00DD109B">
              <w:rPr>
                <w:rFonts w:hAnsi="標楷體" w:hint="eastAsia"/>
                <w:sz w:val="28"/>
                <w:szCs w:val="28"/>
              </w:rPr>
              <w:t>（阿里山公路）</w:t>
            </w:r>
            <w:r w:rsidRPr="000939AD">
              <w:rPr>
                <w:rFonts w:hAnsi="標楷體" w:hint="eastAsia"/>
                <w:sz w:val="28"/>
                <w:szCs w:val="28"/>
              </w:rPr>
              <w:t>護坡格梁上方已產生邊坡滑動之土方、浮石、半倒木等，請納入緊急防災計畫內由</w:t>
            </w:r>
            <w:r w:rsidR="00155D07">
              <w:rPr>
                <w:rFonts w:hAnsi="標楷體" w:hint="eastAsia"/>
                <w:sz w:val="28"/>
                <w:szCs w:val="28"/>
              </w:rPr>
              <w:t>水保義務人</w:t>
            </w:r>
            <w:r w:rsidRPr="000939AD">
              <w:rPr>
                <w:rFonts w:hAnsi="標楷體" w:hint="eastAsia"/>
                <w:sz w:val="28"/>
                <w:szCs w:val="28"/>
              </w:rPr>
              <w:t>負責清除，並擬定預計清除工作天數，於期限內清除完畢，另進行清除施工前請通知阿里山工務段，以利該段辦理相關交通維持公告作業。3.相關預警及監測系統請納入本緊急防災計畫，並加強監測頻率。4.請依現況實測地形資料規劃緊急防災計畫。」</w:t>
            </w:r>
          </w:p>
        </w:tc>
      </w:tr>
      <w:tr w:rsidR="000939AD" w:rsidRPr="000939AD" w:rsidTr="006B271E">
        <w:trPr>
          <w:trHeight w:val="330"/>
        </w:trPr>
        <w:tc>
          <w:tcPr>
            <w:tcW w:w="1695" w:type="dxa"/>
            <w:noWrap/>
            <w:hideMark/>
          </w:tcPr>
          <w:p w:rsidR="00735BFC" w:rsidRPr="000939AD" w:rsidRDefault="00735BFC" w:rsidP="000A702D">
            <w:pPr>
              <w:rPr>
                <w:rFonts w:hAnsi="標楷體"/>
                <w:sz w:val="28"/>
                <w:szCs w:val="28"/>
              </w:rPr>
            </w:pPr>
            <w:r w:rsidRPr="000939AD">
              <w:rPr>
                <w:rFonts w:hAnsi="標楷體" w:hint="eastAsia"/>
                <w:sz w:val="28"/>
                <w:szCs w:val="28"/>
              </w:rPr>
              <w:t>107.06.25</w:t>
            </w:r>
          </w:p>
        </w:tc>
        <w:tc>
          <w:tcPr>
            <w:tcW w:w="7803" w:type="dxa"/>
            <w:noWrap/>
            <w:hideMark/>
          </w:tcPr>
          <w:p w:rsidR="00735BFC" w:rsidRPr="000939AD" w:rsidRDefault="00735BFC" w:rsidP="000A702D">
            <w:pPr>
              <w:rPr>
                <w:rFonts w:hAnsi="標楷體"/>
                <w:sz w:val="28"/>
                <w:szCs w:val="28"/>
              </w:rPr>
            </w:pPr>
            <w:r w:rsidRPr="000939AD">
              <w:rPr>
                <w:rFonts w:hAnsi="標楷體" w:hint="eastAsia"/>
                <w:sz w:val="28"/>
                <w:szCs w:val="28"/>
              </w:rPr>
              <w:t>嘉義縣政府函臺灣嘉義地方檢察署略以：「呂家明君違反水土保持法相關規定，爰依刑事訴訟法第241條規定，予以告發……二、本府於107年6月20日現勘查獲呂君於番路鄉公田段164－13地號私有土地，有未依本府105年8月26日府水保字第1050163554號函核定之簡易水土保持申報書實施(擋土牆施作位置及形狀不符)情事屬實，違規面積約2,450平方公尺，且本案涉及致生水土流失，本府依刑事訴訟法第241條規定，予以告發移送法辦。」</w:t>
            </w:r>
          </w:p>
        </w:tc>
      </w:tr>
      <w:tr w:rsidR="000939AD" w:rsidRPr="000939AD" w:rsidTr="006B271E">
        <w:trPr>
          <w:trHeight w:val="330"/>
        </w:trPr>
        <w:tc>
          <w:tcPr>
            <w:tcW w:w="1695" w:type="dxa"/>
            <w:noWrap/>
            <w:hideMark/>
          </w:tcPr>
          <w:p w:rsidR="00735BFC" w:rsidRPr="000939AD" w:rsidRDefault="00735BFC" w:rsidP="000A702D">
            <w:pPr>
              <w:rPr>
                <w:rFonts w:hAnsi="標楷體"/>
                <w:sz w:val="28"/>
                <w:szCs w:val="28"/>
              </w:rPr>
            </w:pPr>
            <w:r w:rsidRPr="000939AD">
              <w:rPr>
                <w:rFonts w:hAnsi="標楷體" w:hint="eastAsia"/>
                <w:sz w:val="28"/>
                <w:szCs w:val="28"/>
              </w:rPr>
              <w:t>107.06.29</w:t>
            </w:r>
          </w:p>
        </w:tc>
        <w:tc>
          <w:tcPr>
            <w:tcW w:w="7803" w:type="dxa"/>
            <w:noWrap/>
            <w:hideMark/>
          </w:tcPr>
          <w:p w:rsidR="00735BFC" w:rsidRPr="000939AD" w:rsidRDefault="00735BFC" w:rsidP="000A702D">
            <w:pPr>
              <w:rPr>
                <w:rFonts w:hAnsi="標楷體"/>
                <w:sz w:val="28"/>
                <w:szCs w:val="28"/>
              </w:rPr>
            </w:pPr>
            <w:r w:rsidRPr="000939AD">
              <w:rPr>
                <w:rFonts w:hAnsi="標楷體" w:hint="eastAsia"/>
                <w:sz w:val="28"/>
                <w:szCs w:val="28"/>
              </w:rPr>
              <w:t>嘉義縣政府邀集學者專家辦理「嘉義縣番路鄉公田段164－13地號土地水土保持緊急防災計畫(第一次修正)審查會議」結論略以：「1.請依各委員意見修正，限於107年7月6日前完成緊急防災計畫(修正本)並提送本府憑辦後續。2.目前開發基地排水往台18線邊坡外緣漫流，造成邊坡產生數條沖刷流水帶，請水保義務人儘速妥適處理排水相關措施，並於緊急防災計畫中說明。3.經107年6月29日竹崎地政事務所鑑界釐清界址，未涉及林管處轄管土地(番路鄉八掌段54地號)，惟毗鄰私有地(番路鄉公田段164－13地號)之堆積土石及半倒木，為避免災害，請</w:t>
            </w:r>
            <w:r w:rsidR="00155D07">
              <w:rPr>
                <w:rFonts w:hAnsi="標楷體" w:hint="eastAsia"/>
                <w:sz w:val="28"/>
                <w:szCs w:val="28"/>
              </w:rPr>
              <w:t>水保義務人</w:t>
            </w:r>
            <w:r w:rsidRPr="000939AD">
              <w:rPr>
                <w:rFonts w:hAnsi="標楷體" w:hint="eastAsia"/>
                <w:sz w:val="28"/>
                <w:szCs w:val="28"/>
              </w:rPr>
              <w:t>儘速移除。4.請</w:t>
            </w:r>
            <w:r w:rsidR="00155D07">
              <w:rPr>
                <w:rFonts w:hAnsi="標楷體" w:hint="eastAsia"/>
                <w:sz w:val="28"/>
                <w:szCs w:val="28"/>
              </w:rPr>
              <w:t>水保義務人</w:t>
            </w:r>
            <w:r w:rsidRPr="000939AD">
              <w:rPr>
                <w:rFonts w:hAnsi="標楷體" w:hint="eastAsia"/>
                <w:sz w:val="28"/>
                <w:szCs w:val="28"/>
              </w:rPr>
              <w:t>於緊急防災計畫中敘明邊坡穩定務必符合水土保持技術規範第72條及第73條之規定。」</w:t>
            </w:r>
          </w:p>
        </w:tc>
      </w:tr>
      <w:tr w:rsidR="000939AD" w:rsidRPr="000939AD" w:rsidTr="006B271E">
        <w:trPr>
          <w:trHeight w:val="330"/>
        </w:trPr>
        <w:tc>
          <w:tcPr>
            <w:tcW w:w="1695" w:type="dxa"/>
            <w:noWrap/>
            <w:hideMark/>
          </w:tcPr>
          <w:p w:rsidR="00735BFC" w:rsidRPr="000939AD" w:rsidRDefault="00735BFC" w:rsidP="000A702D">
            <w:pPr>
              <w:rPr>
                <w:rFonts w:hAnsi="標楷體"/>
                <w:sz w:val="28"/>
                <w:szCs w:val="28"/>
              </w:rPr>
            </w:pPr>
            <w:r w:rsidRPr="000939AD">
              <w:rPr>
                <w:rFonts w:hAnsi="標楷體" w:hint="eastAsia"/>
                <w:sz w:val="28"/>
                <w:szCs w:val="28"/>
              </w:rPr>
              <w:t>107.07.01</w:t>
            </w:r>
          </w:p>
        </w:tc>
        <w:tc>
          <w:tcPr>
            <w:tcW w:w="7803" w:type="dxa"/>
            <w:noWrap/>
            <w:hideMark/>
          </w:tcPr>
          <w:p w:rsidR="00735BFC" w:rsidRPr="000939AD" w:rsidRDefault="00735BFC" w:rsidP="000A702D">
            <w:pPr>
              <w:rPr>
                <w:rFonts w:hAnsi="標楷體"/>
                <w:sz w:val="28"/>
                <w:szCs w:val="28"/>
              </w:rPr>
            </w:pPr>
            <w:r w:rsidRPr="000939AD">
              <w:rPr>
                <w:rFonts w:hAnsi="標楷體" w:hint="eastAsia"/>
                <w:sz w:val="28"/>
                <w:szCs w:val="28"/>
              </w:rPr>
              <w:t>呂家明函公路總局第五區養護工程處、林務局嘉義林區管理處、嘉義縣政府檢送陳情書(第1次)略以：「本案地質災害所影響之範圍已涵蓋本人土地以及公路邊坡，因此在公路邊坡之</w:t>
            </w:r>
            <w:r w:rsidR="00155D07">
              <w:rPr>
                <w:rFonts w:hAnsi="標楷體" w:hint="eastAsia"/>
                <w:sz w:val="28"/>
                <w:szCs w:val="28"/>
              </w:rPr>
              <w:t>水保義務人</w:t>
            </w:r>
            <w:r w:rsidRPr="000939AD">
              <w:rPr>
                <w:rFonts w:hAnsi="標楷體" w:hint="eastAsia"/>
                <w:sz w:val="28"/>
                <w:szCs w:val="28"/>
              </w:rPr>
              <w:t>目前未依水土保持法第8條實施符合規定之水土保持處理與維護之情況下，本人已無法於基地內有效實施水土保持處理與維護促使整個公路邊坡達到水</w:t>
            </w:r>
            <w:r w:rsidRPr="000939AD">
              <w:rPr>
                <w:rFonts w:hAnsi="標楷體" w:hint="eastAsia"/>
                <w:sz w:val="28"/>
                <w:szCs w:val="28"/>
              </w:rPr>
              <w:lastRenderedPageBreak/>
              <w:t>土保持技術規範之安全。因此懇請相關行政機關依水土保持法第24條之精神並儘速依水土保持法施行細則第33條、34條、35條之規定執行代履行之義務，以維護公共之安全。」</w:t>
            </w:r>
          </w:p>
        </w:tc>
      </w:tr>
      <w:tr w:rsidR="000939AD" w:rsidRPr="000939AD" w:rsidTr="006B271E">
        <w:trPr>
          <w:trHeight w:val="330"/>
        </w:trPr>
        <w:tc>
          <w:tcPr>
            <w:tcW w:w="1695" w:type="dxa"/>
            <w:noWrap/>
            <w:hideMark/>
          </w:tcPr>
          <w:p w:rsidR="00735BFC" w:rsidRPr="000939AD" w:rsidRDefault="00735BFC" w:rsidP="000A702D">
            <w:pPr>
              <w:rPr>
                <w:rFonts w:hAnsi="標楷體"/>
                <w:sz w:val="28"/>
                <w:szCs w:val="28"/>
              </w:rPr>
            </w:pPr>
            <w:r w:rsidRPr="000939AD">
              <w:rPr>
                <w:rFonts w:hAnsi="標楷體" w:hint="eastAsia"/>
                <w:sz w:val="28"/>
                <w:szCs w:val="28"/>
              </w:rPr>
              <w:lastRenderedPageBreak/>
              <w:t>107.07.05</w:t>
            </w:r>
          </w:p>
        </w:tc>
        <w:tc>
          <w:tcPr>
            <w:tcW w:w="7803" w:type="dxa"/>
            <w:noWrap/>
            <w:hideMark/>
          </w:tcPr>
          <w:p w:rsidR="00735BFC" w:rsidRPr="000939AD" w:rsidRDefault="00735BFC" w:rsidP="000A702D">
            <w:pPr>
              <w:rPr>
                <w:rFonts w:hAnsi="標楷體"/>
                <w:sz w:val="28"/>
                <w:szCs w:val="28"/>
              </w:rPr>
            </w:pPr>
            <w:r w:rsidRPr="000939AD">
              <w:rPr>
                <w:rFonts w:hAnsi="標楷體" w:hint="eastAsia"/>
                <w:sz w:val="28"/>
                <w:szCs w:val="28"/>
              </w:rPr>
              <w:t>劉全修大地技師事務所函嘉義縣政府略以：「本事務所日前協助嘉義縣番路鄉公田段164－13地號之</w:t>
            </w:r>
            <w:r w:rsidR="00155D07">
              <w:rPr>
                <w:rFonts w:hAnsi="標楷體" w:hint="eastAsia"/>
                <w:sz w:val="28"/>
                <w:szCs w:val="28"/>
              </w:rPr>
              <w:t>水保義務人</w:t>
            </w:r>
            <w:r w:rsidRPr="000939AD">
              <w:rPr>
                <w:rFonts w:hAnsi="標楷體" w:hint="eastAsia"/>
                <w:sz w:val="28"/>
                <w:szCs w:val="28"/>
              </w:rPr>
              <w:t>呂家明君處理緊急防災處理計畫。在基地外之公路邊坡無法同時進行整治之情況下，本案</w:t>
            </w:r>
            <w:r w:rsidR="00155D07">
              <w:rPr>
                <w:rFonts w:hAnsi="標楷體" w:hint="eastAsia"/>
                <w:sz w:val="28"/>
                <w:szCs w:val="28"/>
              </w:rPr>
              <w:t>水保義務人</w:t>
            </w:r>
            <w:r w:rsidRPr="000939AD">
              <w:rPr>
                <w:rFonts w:hAnsi="標楷體" w:hint="eastAsia"/>
                <w:sz w:val="28"/>
                <w:szCs w:val="28"/>
              </w:rPr>
              <w:t>於自身基地內之作為已無法改善整個邊坡之穩定性使其符合水土保持技術規範要求，因此本事務所亦於107年7月1日與</w:t>
            </w:r>
            <w:r w:rsidR="00155D07">
              <w:rPr>
                <w:rFonts w:hAnsi="標楷體" w:hint="eastAsia"/>
                <w:sz w:val="28"/>
                <w:szCs w:val="28"/>
              </w:rPr>
              <w:t>水保義務人</w:t>
            </w:r>
            <w:r w:rsidRPr="000939AD">
              <w:rPr>
                <w:rFonts w:hAnsi="標楷體" w:hint="eastAsia"/>
                <w:sz w:val="28"/>
                <w:szCs w:val="28"/>
              </w:rPr>
              <w:t>呂家明君中止委任關係。」</w:t>
            </w:r>
          </w:p>
        </w:tc>
      </w:tr>
      <w:tr w:rsidR="000939AD" w:rsidRPr="000939AD" w:rsidTr="006B271E">
        <w:trPr>
          <w:trHeight w:val="330"/>
        </w:trPr>
        <w:tc>
          <w:tcPr>
            <w:tcW w:w="1695" w:type="dxa"/>
            <w:noWrap/>
            <w:hideMark/>
          </w:tcPr>
          <w:p w:rsidR="00735BFC" w:rsidRPr="000939AD" w:rsidRDefault="00735BFC" w:rsidP="000A702D">
            <w:pPr>
              <w:rPr>
                <w:rFonts w:hAnsi="標楷體"/>
                <w:sz w:val="28"/>
                <w:szCs w:val="28"/>
              </w:rPr>
            </w:pPr>
            <w:r w:rsidRPr="000939AD">
              <w:rPr>
                <w:rFonts w:hAnsi="標楷體" w:hint="eastAsia"/>
                <w:sz w:val="28"/>
                <w:szCs w:val="28"/>
              </w:rPr>
              <w:t>107.07.06</w:t>
            </w:r>
          </w:p>
        </w:tc>
        <w:tc>
          <w:tcPr>
            <w:tcW w:w="7803" w:type="dxa"/>
            <w:noWrap/>
            <w:hideMark/>
          </w:tcPr>
          <w:p w:rsidR="00735BFC" w:rsidRPr="000939AD" w:rsidRDefault="00735BFC" w:rsidP="006A3199">
            <w:pPr>
              <w:rPr>
                <w:rFonts w:hAnsi="標楷體"/>
                <w:sz w:val="28"/>
                <w:szCs w:val="28"/>
              </w:rPr>
            </w:pPr>
            <w:r w:rsidRPr="000939AD">
              <w:rPr>
                <w:rFonts w:hAnsi="標楷體" w:hint="eastAsia"/>
                <w:sz w:val="28"/>
                <w:szCs w:val="28"/>
              </w:rPr>
              <w:t>嘉義縣政府函復呂家明君略以：「台端陳情嘉義縣番路鄉公田段164－13地號，因農業整坡簡易水土保持申報書開發致生水土流失，擬請行政機關依水土保持法第24條及同法第33條、34條、35條規定執行代履行案歉難同意……四、台端未依核定圖說施作致生水土流失屬實，今以推諉方式欲請行政機關代為履行所請歉難同意……五、副本抄送公路總局阿里山工務段，有關阿里山公路38.6</w:t>
            </w:r>
            <w:r w:rsidR="006A3199">
              <w:rPr>
                <w:rFonts w:hAnsi="標楷體" w:hint="eastAsia"/>
                <w:sz w:val="28"/>
                <w:szCs w:val="28"/>
              </w:rPr>
              <w:t>公里</w:t>
            </w:r>
            <w:r w:rsidRPr="000939AD">
              <w:rPr>
                <w:rFonts w:hAnsi="標楷體" w:hint="eastAsia"/>
                <w:sz w:val="28"/>
                <w:szCs w:val="28"/>
              </w:rPr>
              <w:t>處公路邊坡落石危害道路安全部分，該處上邊坡之上端，另依行政院秘書長99年6月3日院臺忠字第0990098260號函送『坡地崩塌防災權責分工表』所示，路權及道路上下邊坡不可分割之治理範圍，屬道路主管機關權責。據此，仍請貴處依前開處理原則，緊急處理該處邊坡防護及整治，以維護道路用路人安全。」</w:t>
            </w:r>
          </w:p>
        </w:tc>
      </w:tr>
      <w:tr w:rsidR="000939AD" w:rsidRPr="000939AD" w:rsidTr="006B271E">
        <w:trPr>
          <w:trHeight w:val="330"/>
        </w:trPr>
        <w:tc>
          <w:tcPr>
            <w:tcW w:w="1695" w:type="dxa"/>
            <w:noWrap/>
            <w:hideMark/>
          </w:tcPr>
          <w:p w:rsidR="00735BFC" w:rsidRPr="000939AD" w:rsidRDefault="00735BFC" w:rsidP="000A702D">
            <w:pPr>
              <w:rPr>
                <w:rFonts w:hAnsi="標楷體"/>
                <w:sz w:val="28"/>
                <w:szCs w:val="28"/>
              </w:rPr>
            </w:pPr>
            <w:r w:rsidRPr="000939AD">
              <w:rPr>
                <w:rFonts w:hAnsi="標楷體" w:hint="eastAsia"/>
                <w:sz w:val="28"/>
                <w:szCs w:val="28"/>
              </w:rPr>
              <w:t>107.07.06</w:t>
            </w:r>
          </w:p>
        </w:tc>
        <w:tc>
          <w:tcPr>
            <w:tcW w:w="7803" w:type="dxa"/>
            <w:noWrap/>
            <w:hideMark/>
          </w:tcPr>
          <w:p w:rsidR="00735BFC" w:rsidRPr="000939AD" w:rsidRDefault="00735BFC" w:rsidP="000A702D">
            <w:pPr>
              <w:rPr>
                <w:rFonts w:hAnsi="標楷體"/>
                <w:sz w:val="28"/>
                <w:szCs w:val="28"/>
              </w:rPr>
            </w:pPr>
            <w:r w:rsidRPr="000939AD">
              <w:rPr>
                <w:rFonts w:hAnsi="標楷體" w:hint="eastAsia"/>
                <w:sz w:val="28"/>
                <w:szCs w:val="28"/>
              </w:rPr>
              <w:t>呂家明函嘉義縣政府檢送陳情書(第2次)略以：「本人於107年7月1日已向貴府陳情，在公路邊坡權責機關無法有所做為之情況下，本人於自身基地內(嘉義縣番路鄉公田段164－13地號)之作為已無法保證整個邊坡之穩定性並使其符合水土保持技術規範要求，因此亦無法於貴府規定之期限內提送符合水土保持技術規範安全性要求之緊急防災處理計畫。再次懇請相關機關應儘速接管並代為履行，針對整個邊坡做整體性之規劃整治。」</w:t>
            </w:r>
          </w:p>
        </w:tc>
      </w:tr>
      <w:tr w:rsidR="000939AD" w:rsidRPr="000939AD" w:rsidTr="006B271E">
        <w:trPr>
          <w:trHeight w:val="330"/>
        </w:trPr>
        <w:tc>
          <w:tcPr>
            <w:tcW w:w="1695" w:type="dxa"/>
            <w:noWrap/>
            <w:hideMark/>
          </w:tcPr>
          <w:p w:rsidR="00735BFC" w:rsidRPr="000939AD" w:rsidRDefault="00735BFC" w:rsidP="000A702D">
            <w:pPr>
              <w:rPr>
                <w:rFonts w:hAnsi="標楷體"/>
                <w:sz w:val="28"/>
                <w:szCs w:val="28"/>
              </w:rPr>
            </w:pPr>
            <w:r w:rsidRPr="000939AD">
              <w:rPr>
                <w:rFonts w:hAnsi="標楷體" w:hint="eastAsia"/>
                <w:sz w:val="28"/>
                <w:szCs w:val="28"/>
              </w:rPr>
              <w:t>107.07.09</w:t>
            </w:r>
          </w:p>
        </w:tc>
        <w:tc>
          <w:tcPr>
            <w:tcW w:w="7803" w:type="dxa"/>
            <w:noWrap/>
            <w:hideMark/>
          </w:tcPr>
          <w:p w:rsidR="00735BFC" w:rsidRPr="000939AD" w:rsidRDefault="00735BFC" w:rsidP="000A702D">
            <w:pPr>
              <w:rPr>
                <w:rFonts w:hAnsi="標楷體"/>
                <w:sz w:val="28"/>
                <w:szCs w:val="28"/>
              </w:rPr>
            </w:pPr>
            <w:r w:rsidRPr="000939AD">
              <w:rPr>
                <w:rFonts w:hAnsi="標楷體" w:hint="eastAsia"/>
                <w:sz w:val="28"/>
                <w:szCs w:val="28"/>
              </w:rPr>
              <w:t>嘉義縣政府函復呂家明君、劉全修大地技師事務所略以：「台端陳情嘉義縣番路鄉公田段164－13地號，因農業整坡簡易水土保持申報書開發致生水土流失，欲請行政機關代為履行案歉難同意。」</w:t>
            </w:r>
          </w:p>
        </w:tc>
      </w:tr>
      <w:tr w:rsidR="000939AD" w:rsidRPr="000939AD" w:rsidTr="006B271E">
        <w:trPr>
          <w:trHeight w:val="330"/>
        </w:trPr>
        <w:tc>
          <w:tcPr>
            <w:tcW w:w="1695" w:type="dxa"/>
            <w:noWrap/>
            <w:hideMark/>
          </w:tcPr>
          <w:p w:rsidR="00735BFC" w:rsidRPr="000939AD" w:rsidRDefault="00735BFC" w:rsidP="000A702D">
            <w:pPr>
              <w:rPr>
                <w:rFonts w:hAnsi="標楷體"/>
                <w:sz w:val="28"/>
                <w:szCs w:val="28"/>
              </w:rPr>
            </w:pPr>
            <w:r w:rsidRPr="000939AD">
              <w:rPr>
                <w:rFonts w:hAnsi="標楷體" w:hint="eastAsia"/>
                <w:sz w:val="28"/>
                <w:szCs w:val="28"/>
              </w:rPr>
              <w:t>107.07.19</w:t>
            </w:r>
          </w:p>
        </w:tc>
        <w:tc>
          <w:tcPr>
            <w:tcW w:w="7803" w:type="dxa"/>
            <w:noWrap/>
            <w:hideMark/>
          </w:tcPr>
          <w:p w:rsidR="00735BFC" w:rsidRPr="000939AD" w:rsidRDefault="00735BFC" w:rsidP="000A702D">
            <w:pPr>
              <w:rPr>
                <w:rFonts w:hAnsi="標楷體"/>
                <w:sz w:val="28"/>
                <w:szCs w:val="28"/>
              </w:rPr>
            </w:pPr>
            <w:r w:rsidRPr="000939AD">
              <w:rPr>
                <w:rFonts w:hAnsi="標楷體" w:hint="eastAsia"/>
                <w:sz w:val="28"/>
                <w:szCs w:val="28"/>
              </w:rPr>
              <w:t>嘉義縣政府函呂家明君、劉全修大地技師事務所等略以：檢送107年7月17日緊急防災措施檢查紀錄及照片。</w:t>
            </w:r>
          </w:p>
        </w:tc>
      </w:tr>
      <w:tr w:rsidR="000939AD" w:rsidRPr="000939AD" w:rsidTr="006B271E">
        <w:trPr>
          <w:trHeight w:val="330"/>
        </w:trPr>
        <w:tc>
          <w:tcPr>
            <w:tcW w:w="1695" w:type="dxa"/>
            <w:noWrap/>
          </w:tcPr>
          <w:p w:rsidR="00735BFC" w:rsidRPr="000939AD" w:rsidRDefault="00735BFC" w:rsidP="000A702D">
            <w:pPr>
              <w:rPr>
                <w:rFonts w:hAnsi="標楷體"/>
                <w:sz w:val="28"/>
                <w:szCs w:val="28"/>
              </w:rPr>
            </w:pPr>
            <w:r w:rsidRPr="000939AD">
              <w:rPr>
                <w:rFonts w:hAnsi="標楷體" w:hint="eastAsia"/>
                <w:sz w:val="28"/>
                <w:szCs w:val="28"/>
              </w:rPr>
              <w:lastRenderedPageBreak/>
              <w:t>107.07.20</w:t>
            </w:r>
          </w:p>
        </w:tc>
        <w:tc>
          <w:tcPr>
            <w:tcW w:w="7803" w:type="dxa"/>
            <w:noWrap/>
          </w:tcPr>
          <w:p w:rsidR="00735BFC" w:rsidRPr="000939AD" w:rsidRDefault="00735BFC" w:rsidP="006B271E">
            <w:pPr>
              <w:rPr>
                <w:rFonts w:hAnsi="標楷體"/>
                <w:sz w:val="28"/>
                <w:szCs w:val="28"/>
              </w:rPr>
            </w:pPr>
            <w:r w:rsidRPr="000939AD">
              <w:rPr>
                <w:rFonts w:hAnsi="標楷體" w:hint="eastAsia"/>
                <w:sz w:val="28"/>
                <w:szCs w:val="28"/>
              </w:rPr>
              <w:t>嘉義縣政府吳芳銘副縣長召開「阿里山公路38.6公里處上方簡易水土保持書未依核定圖說施作後續處置因應」會議，決議略以：1.本案107年7月17日現勘檢查現地（面積約3,500平方公尺）仍未依水土保持法第8條做好水土保持處理與維護，爰依同法第33條第1項第1款規定限期改正按次分別裁罰。2.請水利處依行政執行法第29條代履行規定辦理。3.請水利處函文公路總局</w:t>
            </w:r>
            <w:r w:rsidR="006B271E">
              <w:rPr>
                <w:rFonts w:hAnsi="標楷體" w:hint="eastAsia"/>
                <w:sz w:val="28"/>
                <w:szCs w:val="28"/>
              </w:rPr>
              <w:t>第五區養護工程處</w:t>
            </w:r>
            <w:r w:rsidRPr="000939AD">
              <w:rPr>
                <w:rFonts w:hAnsi="標楷體" w:hint="eastAsia"/>
                <w:sz w:val="28"/>
                <w:szCs w:val="28"/>
              </w:rPr>
              <w:t>阿里山工務段應一併負擔代履行之相關經費與作為，以維人車安全，俾免國家賠償請求事件發生。</w:t>
            </w:r>
          </w:p>
        </w:tc>
      </w:tr>
      <w:tr w:rsidR="000939AD" w:rsidRPr="000939AD" w:rsidTr="006B271E">
        <w:trPr>
          <w:trHeight w:val="330"/>
        </w:trPr>
        <w:tc>
          <w:tcPr>
            <w:tcW w:w="1695" w:type="dxa"/>
            <w:noWrap/>
            <w:hideMark/>
          </w:tcPr>
          <w:p w:rsidR="00735BFC" w:rsidRPr="000939AD" w:rsidRDefault="00735BFC" w:rsidP="000A702D">
            <w:pPr>
              <w:rPr>
                <w:rFonts w:hAnsi="標楷體"/>
                <w:sz w:val="28"/>
                <w:szCs w:val="28"/>
              </w:rPr>
            </w:pPr>
            <w:r w:rsidRPr="000939AD">
              <w:rPr>
                <w:rFonts w:hAnsi="標楷體" w:hint="eastAsia"/>
                <w:sz w:val="28"/>
                <w:szCs w:val="28"/>
              </w:rPr>
              <w:t>107.07.23</w:t>
            </w:r>
          </w:p>
        </w:tc>
        <w:tc>
          <w:tcPr>
            <w:tcW w:w="7803" w:type="dxa"/>
            <w:noWrap/>
            <w:hideMark/>
          </w:tcPr>
          <w:p w:rsidR="00735BFC" w:rsidRPr="000939AD" w:rsidRDefault="00735BFC" w:rsidP="000A702D">
            <w:pPr>
              <w:rPr>
                <w:rFonts w:hAnsi="標楷體"/>
                <w:sz w:val="28"/>
                <w:szCs w:val="28"/>
              </w:rPr>
            </w:pPr>
            <w:r w:rsidRPr="000939AD">
              <w:rPr>
                <w:rFonts w:hAnsi="標楷體" w:hint="eastAsia"/>
                <w:sz w:val="28"/>
                <w:szCs w:val="28"/>
              </w:rPr>
              <w:t>嘉義縣政府函呂家明君略以：「台端於本縣番路鄉公田段164－13地號修築農路及整坡作業，未依水土保持法第8條規定實施水土保持處理與維護，已違反同法第33條第1項第1款規定案，茲檢送違反水土保持法裁處書(罰鍰10萬元)及罰鍰繳款單各1份，請依規定期限繳納，且應於本處分書送達之次日起30天內，依說明五所記載之指定事項改正……二、請台端於文到30日內持繳款書至嘉義縣庫代理機關繳納。……五、限期改正事項：請</w:t>
            </w:r>
            <w:r w:rsidR="00155D07">
              <w:rPr>
                <w:rFonts w:hAnsi="標楷體" w:hint="eastAsia"/>
                <w:sz w:val="28"/>
                <w:szCs w:val="28"/>
              </w:rPr>
              <w:t>水保義務人</w:t>
            </w:r>
            <w:r w:rsidRPr="000939AD">
              <w:rPr>
                <w:rFonts w:hAnsi="標楷體" w:hint="eastAsia"/>
                <w:sz w:val="28"/>
                <w:szCs w:val="28"/>
              </w:rPr>
              <w:t>依據水土保持法第8條實施必要之水土保持處理與維護，其相關措施須由符合水土保持法第6條之1相關技師簽證後，並限於107年7月26日前完成現地改正，本府將於107年7月27日前往勘查，屆時仍不符合水土保持法第8條之規定及107年7月19日府水保字第1070147616號會勘結論2事項辦理，本府將依水土保持法再次進行裁處。」</w:t>
            </w:r>
          </w:p>
        </w:tc>
      </w:tr>
      <w:tr w:rsidR="000939AD" w:rsidRPr="000939AD" w:rsidTr="006B271E">
        <w:trPr>
          <w:trHeight w:val="330"/>
        </w:trPr>
        <w:tc>
          <w:tcPr>
            <w:tcW w:w="1695" w:type="dxa"/>
            <w:noWrap/>
          </w:tcPr>
          <w:p w:rsidR="00735BFC" w:rsidRPr="000939AD" w:rsidRDefault="00735BFC" w:rsidP="000A702D">
            <w:pPr>
              <w:rPr>
                <w:rFonts w:hAnsi="標楷體"/>
                <w:sz w:val="28"/>
                <w:szCs w:val="28"/>
              </w:rPr>
            </w:pPr>
            <w:r w:rsidRPr="000939AD">
              <w:rPr>
                <w:rFonts w:hAnsi="標楷體" w:hint="eastAsia"/>
                <w:sz w:val="28"/>
                <w:szCs w:val="28"/>
              </w:rPr>
              <w:t>107.08.13</w:t>
            </w:r>
          </w:p>
        </w:tc>
        <w:tc>
          <w:tcPr>
            <w:tcW w:w="7803" w:type="dxa"/>
            <w:noWrap/>
          </w:tcPr>
          <w:p w:rsidR="00735BFC" w:rsidRPr="000939AD" w:rsidRDefault="00735BFC" w:rsidP="000A702D">
            <w:pPr>
              <w:rPr>
                <w:rFonts w:hAnsi="標楷體"/>
                <w:sz w:val="28"/>
                <w:szCs w:val="28"/>
              </w:rPr>
            </w:pPr>
            <w:r w:rsidRPr="000939AD">
              <w:rPr>
                <w:rFonts w:hAnsi="標楷體" w:hint="eastAsia"/>
                <w:sz w:val="28"/>
                <w:szCs w:val="28"/>
              </w:rPr>
              <w:t>嘉義地檢署起訴書（107年度偵字第4852號）略以：被告呂家明因違反水土保持法案件，已經偵查終結，認為應該提起公訴（被告呂家明所為，涉犯水土保持法第33條第3項前段之未依核定計畫實施水土保持之處理致水土流失罪嫌）。</w:t>
            </w:r>
          </w:p>
        </w:tc>
      </w:tr>
      <w:tr w:rsidR="000939AD" w:rsidRPr="000939AD" w:rsidTr="006B271E">
        <w:trPr>
          <w:trHeight w:val="330"/>
        </w:trPr>
        <w:tc>
          <w:tcPr>
            <w:tcW w:w="1695" w:type="dxa"/>
            <w:noWrap/>
          </w:tcPr>
          <w:p w:rsidR="00735BFC" w:rsidRPr="000939AD" w:rsidRDefault="00735BFC" w:rsidP="000A702D">
            <w:pPr>
              <w:rPr>
                <w:rFonts w:hAnsi="標楷體"/>
                <w:sz w:val="28"/>
                <w:szCs w:val="28"/>
              </w:rPr>
            </w:pPr>
            <w:r w:rsidRPr="000939AD">
              <w:rPr>
                <w:rFonts w:hAnsi="標楷體" w:hint="eastAsia"/>
                <w:sz w:val="28"/>
                <w:szCs w:val="28"/>
              </w:rPr>
              <w:t>107.08.14</w:t>
            </w:r>
          </w:p>
        </w:tc>
        <w:tc>
          <w:tcPr>
            <w:tcW w:w="7803" w:type="dxa"/>
            <w:noWrap/>
          </w:tcPr>
          <w:p w:rsidR="00735BFC" w:rsidRPr="000939AD" w:rsidRDefault="00735BFC" w:rsidP="000A702D">
            <w:pPr>
              <w:rPr>
                <w:rFonts w:hAnsi="標楷體"/>
                <w:sz w:val="28"/>
                <w:szCs w:val="28"/>
              </w:rPr>
            </w:pPr>
            <w:r w:rsidRPr="000939AD">
              <w:rPr>
                <w:rFonts w:hAnsi="標楷體" w:hint="eastAsia"/>
                <w:sz w:val="28"/>
                <w:szCs w:val="28"/>
              </w:rPr>
              <w:t>嘉義地檢署函嘉義縣政府（水利處水土保持科）、呂家明君略以：「本署107年度偵字第4852號水土保持法案件認定無進行鑑定之必要。</w:t>
            </w:r>
            <w:r w:rsidRPr="000939AD">
              <w:rPr>
                <w:rFonts w:ascii="新細明體" w:eastAsia="新細明體" w:hAnsi="新細明體" w:hint="eastAsia"/>
                <w:sz w:val="28"/>
                <w:szCs w:val="28"/>
              </w:rPr>
              <w:t>」</w:t>
            </w:r>
          </w:p>
        </w:tc>
      </w:tr>
      <w:tr w:rsidR="001E6895" w:rsidRPr="000939AD" w:rsidTr="006B271E">
        <w:trPr>
          <w:trHeight w:val="330"/>
        </w:trPr>
        <w:tc>
          <w:tcPr>
            <w:tcW w:w="1695" w:type="dxa"/>
            <w:noWrap/>
          </w:tcPr>
          <w:p w:rsidR="001E6895" w:rsidRPr="000939AD" w:rsidRDefault="001E6895" w:rsidP="00EE0DF8">
            <w:pPr>
              <w:rPr>
                <w:rFonts w:hAnsi="標楷體"/>
                <w:sz w:val="28"/>
                <w:szCs w:val="28"/>
              </w:rPr>
            </w:pPr>
            <w:r>
              <w:rPr>
                <w:rFonts w:hAnsi="標楷體" w:hint="eastAsia"/>
                <w:sz w:val="28"/>
                <w:szCs w:val="28"/>
              </w:rPr>
              <w:t>107.10.3</w:t>
            </w:r>
            <w:r w:rsidR="00EE0DF8">
              <w:rPr>
                <w:rFonts w:hAnsi="標楷體" w:hint="eastAsia"/>
                <w:sz w:val="28"/>
                <w:szCs w:val="28"/>
              </w:rPr>
              <w:t>0</w:t>
            </w:r>
          </w:p>
        </w:tc>
        <w:tc>
          <w:tcPr>
            <w:tcW w:w="7803" w:type="dxa"/>
            <w:noWrap/>
          </w:tcPr>
          <w:p w:rsidR="001E6895" w:rsidRPr="000939AD" w:rsidRDefault="001E6895" w:rsidP="00EE0DF8">
            <w:pPr>
              <w:rPr>
                <w:rFonts w:hAnsi="標楷體"/>
                <w:sz w:val="28"/>
                <w:szCs w:val="28"/>
              </w:rPr>
            </w:pPr>
            <w:r>
              <w:rPr>
                <w:rFonts w:hAnsi="標楷體" w:hint="eastAsia"/>
                <w:sz w:val="28"/>
                <w:szCs w:val="28"/>
              </w:rPr>
              <w:t>「</w:t>
            </w:r>
            <w:r w:rsidRPr="001E6895">
              <w:rPr>
                <w:rFonts w:hAnsi="標楷體" w:hint="eastAsia"/>
                <w:sz w:val="28"/>
                <w:szCs w:val="28"/>
              </w:rPr>
              <w:t>嘉義縣番路鄉公田段164－13</w:t>
            </w:r>
            <w:r>
              <w:rPr>
                <w:rFonts w:hAnsi="標楷體" w:hint="eastAsia"/>
                <w:sz w:val="28"/>
                <w:szCs w:val="28"/>
              </w:rPr>
              <w:t>地號執行代為履行案</w:t>
            </w:r>
            <w:r w:rsidRPr="002C76A3">
              <w:rPr>
                <w:rFonts w:hAnsi="標楷體" w:hint="eastAsia"/>
                <w:sz w:val="28"/>
                <w:szCs w:val="28"/>
              </w:rPr>
              <w:t>」決標</w:t>
            </w:r>
            <w:r w:rsidRPr="001E6895">
              <w:rPr>
                <w:rFonts w:hAnsi="標楷體" w:hint="eastAsia"/>
                <w:sz w:val="28"/>
                <w:szCs w:val="28"/>
              </w:rPr>
              <w:t>，得標廠商登榮營造有限公司，決標金額35</w:t>
            </w:r>
            <w:r w:rsidR="00EE0DF8">
              <w:rPr>
                <w:rFonts w:hAnsi="標楷體" w:hint="eastAsia"/>
                <w:sz w:val="28"/>
                <w:szCs w:val="28"/>
              </w:rPr>
              <w:t>0</w:t>
            </w:r>
            <w:r w:rsidRPr="001E6895">
              <w:rPr>
                <w:rFonts w:hAnsi="標楷體" w:hint="eastAsia"/>
                <w:sz w:val="28"/>
                <w:szCs w:val="28"/>
              </w:rPr>
              <w:t>萬元。</w:t>
            </w:r>
          </w:p>
        </w:tc>
      </w:tr>
      <w:tr w:rsidR="00AC1947" w:rsidRPr="000939AD" w:rsidTr="006B271E">
        <w:trPr>
          <w:trHeight w:val="330"/>
        </w:trPr>
        <w:tc>
          <w:tcPr>
            <w:tcW w:w="1695" w:type="dxa"/>
            <w:noWrap/>
          </w:tcPr>
          <w:p w:rsidR="00AC1947" w:rsidRPr="000939AD" w:rsidRDefault="00AC1947" w:rsidP="000A702D">
            <w:pPr>
              <w:rPr>
                <w:rFonts w:hAnsi="標楷體"/>
                <w:sz w:val="28"/>
                <w:szCs w:val="28"/>
              </w:rPr>
            </w:pPr>
            <w:r>
              <w:rPr>
                <w:rFonts w:hAnsi="標楷體" w:hint="eastAsia"/>
                <w:sz w:val="28"/>
                <w:szCs w:val="28"/>
              </w:rPr>
              <w:t>107.11.08</w:t>
            </w:r>
          </w:p>
        </w:tc>
        <w:tc>
          <w:tcPr>
            <w:tcW w:w="7803" w:type="dxa"/>
            <w:noWrap/>
          </w:tcPr>
          <w:p w:rsidR="00AC1947" w:rsidRPr="000939AD" w:rsidRDefault="00AC1947" w:rsidP="00C8731A">
            <w:pPr>
              <w:rPr>
                <w:rFonts w:hAnsi="標楷體"/>
                <w:sz w:val="28"/>
                <w:szCs w:val="28"/>
              </w:rPr>
            </w:pPr>
            <w:r>
              <w:rPr>
                <w:rFonts w:hAnsi="標楷體" w:hint="eastAsia"/>
                <w:sz w:val="28"/>
                <w:szCs w:val="28"/>
              </w:rPr>
              <w:t>「</w:t>
            </w:r>
            <w:r w:rsidR="00C8731A" w:rsidRPr="00C8731A">
              <w:rPr>
                <w:rFonts w:hAnsi="標楷體" w:hint="eastAsia"/>
                <w:sz w:val="28"/>
                <w:szCs w:val="28"/>
              </w:rPr>
              <w:t>嘉義縣政府</w:t>
            </w:r>
            <w:r w:rsidR="00C8731A">
              <w:rPr>
                <w:rFonts w:hAnsi="標楷體" w:hint="eastAsia"/>
                <w:sz w:val="28"/>
                <w:szCs w:val="28"/>
              </w:rPr>
              <w:t>107年度水土保持案件委託檢查專業服務案</w:t>
            </w:r>
            <w:r w:rsidRPr="00C8731A">
              <w:rPr>
                <w:rFonts w:hAnsi="標楷體" w:hint="eastAsia"/>
                <w:sz w:val="28"/>
                <w:szCs w:val="28"/>
              </w:rPr>
              <w:t>」</w:t>
            </w:r>
            <w:r w:rsidR="00C8731A" w:rsidRPr="00C8731A">
              <w:rPr>
                <w:rFonts w:hAnsi="標楷體" w:hint="eastAsia"/>
                <w:sz w:val="28"/>
                <w:szCs w:val="28"/>
              </w:rPr>
              <w:t>決標</w:t>
            </w:r>
            <w:r w:rsidR="00C8731A">
              <w:rPr>
                <w:rFonts w:ascii="新細明體" w:eastAsia="新細明體" w:hAnsi="新細明體" w:hint="eastAsia"/>
                <w:sz w:val="28"/>
                <w:szCs w:val="28"/>
              </w:rPr>
              <w:t>，</w:t>
            </w:r>
            <w:r w:rsidR="00C8731A" w:rsidRPr="00C8731A">
              <w:rPr>
                <w:rFonts w:hAnsi="標楷體" w:hint="eastAsia"/>
                <w:sz w:val="28"/>
                <w:szCs w:val="28"/>
              </w:rPr>
              <w:t>得標廠商</w:t>
            </w:r>
            <w:r w:rsidR="00C8731A">
              <w:rPr>
                <w:rFonts w:hAnsi="標楷體" w:hint="eastAsia"/>
                <w:sz w:val="28"/>
                <w:szCs w:val="28"/>
              </w:rPr>
              <w:t>山治水土保持技師事務所，決標金額60萬元。</w:t>
            </w:r>
          </w:p>
        </w:tc>
      </w:tr>
      <w:tr w:rsidR="000939AD" w:rsidRPr="000939AD" w:rsidTr="006B271E">
        <w:trPr>
          <w:trHeight w:val="330"/>
        </w:trPr>
        <w:tc>
          <w:tcPr>
            <w:tcW w:w="1695" w:type="dxa"/>
            <w:noWrap/>
          </w:tcPr>
          <w:p w:rsidR="00735BFC" w:rsidRPr="000939AD" w:rsidRDefault="00735BFC" w:rsidP="000A702D">
            <w:pPr>
              <w:rPr>
                <w:rFonts w:hAnsi="標楷體"/>
                <w:sz w:val="28"/>
                <w:szCs w:val="28"/>
              </w:rPr>
            </w:pPr>
            <w:r w:rsidRPr="000939AD">
              <w:rPr>
                <w:rFonts w:hAnsi="標楷體" w:hint="eastAsia"/>
                <w:sz w:val="28"/>
                <w:szCs w:val="28"/>
              </w:rPr>
              <w:t>107.11.30</w:t>
            </w:r>
          </w:p>
        </w:tc>
        <w:tc>
          <w:tcPr>
            <w:tcW w:w="7803" w:type="dxa"/>
            <w:noWrap/>
          </w:tcPr>
          <w:p w:rsidR="00735BFC" w:rsidRPr="000939AD" w:rsidRDefault="00735BFC" w:rsidP="000A702D">
            <w:pPr>
              <w:rPr>
                <w:rFonts w:hAnsi="標楷體"/>
                <w:sz w:val="28"/>
                <w:szCs w:val="28"/>
              </w:rPr>
            </w:pPr>
            <w:r w:rsidRPr="000939AD">
              <w:rPr>
                <w:rFonts w:hAnsi="標楷體" w:hint="eastAsia"/>
                <w:sz w:val="28"/>
                <w:szCs w:val="28"/>
              </w:rPr>
              <w:t>呂家明繳納罰鍰10萬元。</w:t>
            </w:r>
          </w:p>
        </w:tc>
      </w:tr>
    </w:tbl>
    <w:p w:rsidR="00735BFC" w:rsidRPr="00173E2B" w:rsidRDefault="000939AD" w:rsidP="00735BFC">
      <w:pPr>
        <w:rPr>
          <w:sz w:val="24"/>
          <w:szCs w:val="24"/>
        </w:rPr>
      </w:pPr>
      <w:r w:rsidRPr="00173E2B">
        <w:rPr>
          <w:rFonts w:hint="eastAsia"/>
          <w:sz w:val="24"/>
          <w:szCs w:val="24"/>
        </w:rPr>
        <w:t>資料來源</w:t>
      </w:r>
      <w:r w:rsidRPr="00173E2B">
        <w:rPr>
          <w:rFonts w:hAnsi="標楷體" w:hint="eastAsia"/>
          <w:sz w:val="24"/>
          <w:szCs w:val="24"/>
        </w:rPr>
        <w:t>：</w:t>
      </w:r>
      <w:r w:rsidRPr="00173E2B">
        <w:rPr>
          <w:rFonts w:hint="eastAsia"/>
          <w:sz w:val="24"/>
          <w:szCs w:val="24"/>
        </w:rPr>
        <w:t>本院自行整理</w:t>
      </w:r>
    </w:p>
    <w:p w:rsidR="00735BFC" w:rsidRDefault="00735BFC" w:rsidP="00735BFC">
      <w:pPr>
        <w:pStyle w:val="2"/>
      </w:pPr>
      <w:r w:rsidRPr="00735BFC">
        <w:rPr>
          <w:rFonts w:hint="eastAsia"/>
        </w:rPr>
        <w:lastRenderedPageBreak/>
        <w:t>案發照片</w:t>
      </w:r>
      <w:r w:rsidR="00716CF2">
        <w:rPr>
          <w:rFonts w:hAnsi="標楷體" w:hint="eastAsia"/>
        </w:rPr>
        <w:t>，</w:t>
      </w:r>
      <w:r w:rsidR="008B6347">
        <w:rPr>
          <w:rFonts w:hint="eastAsia"/>
        </w:rPr>
        <w:t>詳照片1</w:t>
      </w:r>
      <w:r w:rsidR="008B6347">
        <w:rPr>
          <w:rFonts w:hAnsi="標楷體" w:hint="eastAsia"/>
        </w:rPr>
        <w:t>。</w:t>
      </w:r>
    </w:p>
    <w:tbl>
      <w:tblPr>
        <w:tblStyle w:val="af6"/>
        <w:tblW w:w="0" w:type="auto"/>
        <w:tblInd w:w="1021" w:type="dxa"/>
        <w:tblLayout w:type="fixed"/>
        <w:tblLook w:val="04A0" w:firstRow="1" w:lastRow="0" w:firstColumn="1" w:lastColumn="0" w:noHBand="0" w:noVBand="1"/>
      </w:tblPr>
      <w:tblGrid>
        <w:gridCol w:w="4001"/>
        <w:gridCol w:w="4038"/>
      </w:tblGrid>
      <w:tr w:rsidR="00173E2B" w:rsidTr="00D608B9">
        <w:trPr>
          <w:trHeight w:val="2790"/>
        </w:trPr>
        <w:tc>
          <w:tcPr>
            <w:tcW w:w="4001" w:type="dxa"/>
          </w:tcPr>
          <w:p w:rsidR="00173E2B" w:rsidRDefault="00173E2B" w:rsidP="000939AD">
            <w:pPr>
              <w:pStyle w:val="2"/>
              <w:numPr>
                <w:ilvl w:val="0"/>
                <w:numId w:val="0"/>
              </w:numPr>
            </w:pPr>
            <w:r w:rsidRPr="00173E2B">
              <w:rPr>
                <w:noProof/>
              </w:rPr>
              <w:drawing>
                <wp:inline distT="0" distB="0" distL="0" distR="0" wp14:anchorId="5741F8FC" wp14:editId="18F9D083">
                  <wp:extent cx="2457450" cy="186690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57896" cy="1867239"/>
                          </a:xfrm>
                          <a:prstGeom prst="rect">
                            <a:avLst/>
                          </a:prstGeom>
                          <a:noFill/>
                          <a:extLst/>
                        </pic:spPr>
                      </pic:pic>
                    </a:graphicData>
                  </a:graphic>
                </wp:inline>
              </w:drawing>
            </w:r>
          </w:p>
        </w:tc>
        <w:tc>
          <w:tcPr>
            <w:tcW w:w="4038" w:type="dxa"/>
          </w:tcPr>
          <w:p w:rsidR="00173E2B" w:rsidRDefault="00D608B9" w:rsidP="000939AD">
            <w:pPr>
              <w:pStyle w:val="2"/>
              <w:numPr>
                <w:ilvl w:val="0"/>
                <w:numId w:val="0"/>
              </w:numPr>
            </w:pPr>
            <w:r w:rsidRPr="00D608B9">
              <w:rPr>
                <w:noProof/>
              </w:rPr>
              <w:drawing>
                <wp:inline distT="0" distB="0" distL="0" distR="0" wp14:anchorId="42C0F9D2" wp14:editId="003CCB07">
                  <wp:extent cx="2495550" cy="1866900"/>
                  <wp:effectExtent l="0" t="0" r="0"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01969" cy="1871702"/>
                          </a:xfrm>
                          <a:prstGeom prst="rect">
                            <a:avLst/>
                          </a:prstGeom>
                          <a:noFill/>
                          <a:ln>
                            <a:noFill/>
                          </a:ln>
                          <a:effectLst/>
                          <a:extLst/>
                        </pic:spPr>
                      </pic:pic>
                    </a:graphicData>
                  </a:graphic>
                </wp:inline>
              </w:drawing>
            </w:r>
          </w:p>
        </w:tc>
      </w:tr>
      <w:tr w:rsidR="00173E2B" w:rsidTr="003F6A67">
        <w:tc>
          <w:tcPr>
            <w:tcW w:w="4001" w:type="dxa"/>
          </w:tcPr>
          <w:p w:rsidR="00173E2B" w:rsidRPr="00C71131" w:rsidRDefault="003F6A67" w:rsidP="00C71131">
            <w:pPr>
              <w:pStyle w:val="2"/>
              <w:numPr>
                <w:ilvl w:val="0"/>
                <w:numId w:val="0"/>
              </w:numPr>
              <w:jc w:val="center"/>
              <w:rPr>
                <w:sz w:val="28"/>
                <w:szCs w:val="28"/>
              </w:rPr>
            </w:pPr>
            <w:r w:rsidRPr="00C71131">
              <w:rPr>
                <w:rFonts w:hint="eastAsia"/>
                <w:sz w:val="28"/>
                <w:szCs w:val="28"/>
              </w:rPr>
              <w:t>拍攝日期107.06.13</w:t>
            </w:r>
          </w:p>
        </w:tc>
        <w:tc>
          <w:tcPr>
            <w:tcW w:w="4038" w:type="dxa"/>
          </w:tcPr>
          <w:p w:rsidR="00173E2B" w:rsidRPr="00C71131" w:rsidRDefault="00D608B9" w:rsidP="00C71131">
            <w:pPr>
              <w:pStyle w:val="2"/>
              <w:numPr>
                <w:ilvl w:val="0"/>
                <w:numId w:val="0"/>
              </w:numPr>
              <w:jc w:val="center"/>
              <w:rPr>
                <w:sz w:val="28"/>
                <w:szCs w:val="28"/>
              </w:rPr>
            </w:pPr>
            <w:r w:rsidRPr="00C71131">
              <w:rPr>
                <w:rFonts w:hint="eastAsia"/>
                <w:sz w:val="28"/>
                <w:szCs w:val="28"/>
              </w:rPr>
              <w:t>拍攝日期107.06.16</w:t>
            </w:r>
          </w:p>
        </w:tc>
      </w:tr>
      <w:tr w:rsidR="00173E2B" w:rsidTr="003F6A67">
        <w:trPr>
          <w:trHeight w:val="2246"/>
        </w:trPr>
        <w:tc>
          <w:tcPr>
            <w:tcW w:w="4001" w:type="dxa"/>
          </w:tcPr>
          <w:p w:rsidR="00173E2B" w:rsidRDefault="00716CF2" w:rsidP="000939AD">
            <w:pPr>
              <w:pStyle w:val="2"/>
              <w:numPr>
                <w:ilvl w:val="0"/>
                <w:numId w:val="0"/>
              </w:numPr>
            </w:pPr>
            <w:r>
              <w:rPr>
                <w:noProof/>
              </w:rPr>
              <w:drawing>
                <wp:inline distT="0" distB="0" distL="0" distR="0" wp14:anchorId="374587F0" wp14:editId="017CC51B">
                  <wp:extent cx="2457450" cy="1676400"/>
                  <wp:effectExtent l="0" t="0" r="0" b="0"/>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1724" cy="1679315"/>
                          </a:xfrm>
                          <a:prstGeom prst="rect">
                            <a:avLst/>
                          </a:prstGeom>
                          <a:noFill/>
                          <a:ln>
                            <a:noFill/>
                          </a:ln>
                          <a:effectLst/>
                          <a:extLst/>
                        </pic:spPr>
                      </pic:pic>
                    </a:graphicData>
                  </a:graphic>
                </wp:inline>
              </w:drawing>
            </w:r>
          </w:p>
        </w:tc>
        <w:tc>
          <w:tcPr>
            <w:tcW w:w="4038" w:type="dxa"/>
          </w:tcPr>
          <w:p w:rsidR="00173E2B" w:rsidRDefault="00716CF2" w:rsidP="000939AD">
            <w:pPr>
              <w:pStyle w:val="2"/>
              <w:numPr>
                <w:ilvl w:val="0"/>
                <w:numId w:val="0"/>
              </w:numPr>
            </w:pPr>
            <w:r w:rsidRPr="00716CF2">
              <w:rPr>
                <w:noProof/>
              </w:rPr>
              <w:drawing>
                <wp:inline distT="0" distB="0" distL="0" distR="0" wp14:anchorId="2AA2402D" wp14:editId="2D84CE00">
                  <wp:extent cx="2495550" cy="1676400"/>
                  <wp:effectExtent l="0" t="0" r="0" b="0"/>
                  <wp:docPr id="4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95550" cy="1676400"/>
                          </a:xfrm>
                          <a:prstGeom prst="rect">
                            <a:avLst/>
                          </a:prstGeom>
                          <a:noFill/>
                          <a:ln>
                            <a:noFill/>
                          </a:ln>
                          <a:effectLst/>
                          <a:extLst/>
                        </pic:spPr>
                      </pic:pic>
                    </a:graphicData>
                  </a:graphic>
                </wp:inline>
              </w:drawing>
            </w:r>
          </w:p>
        </w:tc>
      </w:tr>
      <w:tr w:rsidR="00173E2B" w:rsidTr="003F6A67">
        <w:tc>
          <w:tcPr>
            <w:tcW w:w="4001" w:type="dxa"/>
          </w:tcPr>
          <w:p w:rsidR="00173E2B" w:rsidRPr="00C71131" w:rsidRDefault="00716CF2" w:rsidP="00C71131">
            <w:pPr>
              <w:pStyle w:val="2"/>
              <w:numPr>
                <w:ilvl w:val="0"/>
                <w:numId w:val="0"/>
              </w:numPr>
              <w:jc w:val="center"/>
              <w:rPr>
                <w:sz w:val="28"/>
                <w:szCs w:val="28"/>
              </w:rPr>
            </w:pPr>
            <w:r w:rsidRPr="00C71131">
              <w:rPr>
                <w:rFonts w:hint="eastAsia"/>
                <w:sz w:val="28"/>
                <w:szCs w:val="28"/>
              </w:rPr>
              <w:t>拍攝日期107.06.19</w:t>
            </w:r>
          </w:p>
        </w:tc>
        <w:tc>
          <w:tcPr>
            <w:tcW w:w="4038" w:type="dxa"/>
          </w:tcPr>
          <w:p w:rsidR="00173E2B" w:rsidRPr="00C71131" w:rsidRDefault="00716CF2" w:rsidP="00C71131">
            <w:pPr>
              <w:pStyle w:val="2"/>
              <w:numPr>
                <w:ilvl w:val="0"/>
                <w:numId w:val="0"/>
              </w:numPr>
              <w:jc w:val="center"/>
              <w:rPr>
                <w:sz w:val="28"/>
                <w:szCs w:val="28"/>
              </w:rPr>
            </w:pPr>
            <w:r w:rsidRPr="00C71131">
              <w:rPr>
                <w:rFonts w:hint="eastAsia"/>
                <w:sz w:val="28"/>
                <w:szCs w:val="28"/>
              </w:rPr>
              <w:t>拍攝日期107.06.24</w:t>
            </w:r>
          </w:p>
        </w:tc>
      </w:tr>
      <w:tr w:rsidR="00173E2B" w:rsidTr="003F6A67">
        <w:trPr>
          <w:trHeight w:val="2397"/>
        </w:trPr>
        <w:tc>
          <w:tcPr>
            <w:tcW w:w="4001" w:type="dxa"/>
          </w:tcPr>
          <w:p w:rsidR="00173E2B" w:rsidRDefault="00C71131" w:rsidP="000939AD">
            <w:pPr>
              <w:pStyle w:val="2"/>
              <w:numPr>
                <w:ilvl w:val="0"/>
                <w:numId w:val="0"/>
              </w:numPr>
            </w:pPr>
            <w:r w:rsidRPr="00C71131">
              <w:rPr>
                <w:noProof/>
              </w:rPr>
              <w:drawing>
                <wp:inline distT="0" distB="0" distL="0" distR="0" wp14:anchorId="5ADF9833" wp14:editId="4EDEB594">
                  <wp:extent cx="2457450" cy="1743075"/>
                  <wp:effectExtent l="0" t="0" r="0" b="9525"/>
                  <wp:docPr id="61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57450" cy="1743075"/>
                          </a:xfrm>
                          <a:prstGeom prst="rect">
                            <a:avLst/>
                          </a:prstGeom>
                          <a:noFill/>
                          <a:ln>
                            <a:noFill/>
                          </a:ln>
                          <a:effectLst/>
                          <a:extLst/>
                        </pic:spPr>
                      </pic:pic>
                    </a:graphicData>
                  </a:graphic>
                </wp:inline>
              </w:drawing>
            </w:r>
          </w:p>
        </w:tc>
        <w:tc>
          <w:tcPr>
            <w:tcW w:w="4038" w:type="dxa"/>
          </w:tcPr>
          <w:p w:rsidR="00173E2B" w:rsidRDefault="00C71131" w:rsidP="000939AD">
            <w:pPr>
              <w:pStyle w:val="2"/>
              <w:numPr>
                <w:ilvl w:val="0"/>
                <w:numId w:val="0"/>
              </w:numPr>
            </w:pPr>
            <w:r w:rsidRPr="00C71131">
              <w:rPr>
                <w:noProof/>
              </w:rPr>
              <w:drawing>
                <wp:inline distT="0" distB="0" distL="0" distR="0" wp14:anchorId="50E8D737" wp14:editId="0F953AC4">
                  <wp:extent cx="2495550" cy="1743075"/>
                  <wp:effectExtent l="0" t="0" r="0" b="9525"/>
                  <wp:docPr id="7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95550" cy="1743075"/>
                          </a:xfrm>
                          <a:prstGeom prst="rect">
                            <a:avLst/>
                          </a:prstGeom>
                          <a:noFill/>
                          <a:ln>
                            <a:noFill/>
                          </a:ln>
                          <a:effectLst/>
                          <a:extLst/>
                        </pic:spPr>
                      </pic:pic>
                    </a:graphicData>
                  </a:graphic>
                </wp:inline>
              </w:drawing>
            </w:r>
          </w:p>
        </w:tc>
      </w:tr>
      <w:tr w:rsidR="00173E2B" w:rsidTr="003F6A67">
        <w:tc>
          <w:tcPr>
            <w:tcW w:w="4001" w:type="dxa"/>
          </w:tcPr>
          <w:p w:rsidR="00173E2B" w:rsidRPr="00C71131" w:rsidRDefault="00C71131" w:rsidP="00C71131">
            <w:pPr>
              <w:pStyle w:val="2"/>
              <w:numPr>
                <w:ilvl w:val="0"/>
                <w:numId w:val="0"/>
              </w:numPr>
              <w:rPr>
                <w:sz w:val="28"/>
                <w:szCs w:val="28"/>
              </w:rPr>
            </w:pPr>
            <w:r w:rsidRPr="00C71131">
              <w:rPr>
                <w:rFonts w:hint="eastAsia"/>
                <w:sz w:val="28"/>
                <w:szCs w:val="28"/>
              </w:rPr>
              <w:t>拍攝日期107.06.30</w:t>
            </w:r>
          </w:p>
        </w:tc>
        <w:tc>
          <w:tcPr>
            <w:tcW w:w="4038" w:type="dxa"/>
          </w:tcPr>
          <w:p w:rsidR="00173E2B" w:rsidRPr="00C71131" w:rsidRDefault="00C71131" w:rsidP="00C71131">
            <w:pPr>
              <w:pStyle w:val="2"/>
              <w:numPr>
                <w:ilvl w:val="0"/>
                <w:numId w:val="0"/>
              </w:numPr>
              <w:rPr>
                <w:sz w:val="28"/>
                <w:szCs w:val="28"/>
              </w:rPr>
            </w:pPr>
            <w:r w:rsidRPr="00C71131">
              <w:rPr>
                <w:rFonts w:hint="eastAsia"/>
                <w:sz w:val="28"/>
                <w:szCs w:val="28"/>
              </w:rPr>
              <w:t>拍攝日期107.07.05</w:t>
            </w:r>
          </w:p>
        </w:tc>
      </w:tr>
    </w:tbl>
    <w:p w:rsidR="000939AD" w:rsidRPr="00D608B9" w:rsidRDefault="00D608B9" w:rsidP="000939AD">
      <w:pPr>
        <w:pStyle w:val="2"/>
        <w:numPr>
          <w:ilvl w:val="0"/>
          <w:numId w:val="0"/>
        </w:numPr>
        <w:ind w:left="1021"/>
        <w:rPr>
          <w:sz w:val="24"/>
          <w:szCs w:val="24"/>
        </w:rPr>
      </w:pPr>
      <w:r w:rsidRPr="00D608B9">
        <w:rPr>
          <w:rFonts w:hint="eastAsia"/>
          <w:sz w:val="24"/>
          <w:szCs w:val="24"/>
        </w:rPr>
        <w:t>資料來源</w:t>
      </w:r>
      <w:r w:rsidRPr="00D608B9">
        <w:rPr>
          <w:rFonts w:hAnsi="標楷體" w:hint="eastAsia"/>
          <w:sz w:val="24"/>
          <w:szCs w:val="24"/>
        </w:rPr>
        <w:t>：</w:t>
      </w:r>
      <w:r w:rsidRPr="00D608B9">
        <w:rPr>
          <w:rFonts w:hint="eastAsia"/>
          <w:sz w:val="24"/>
          <w:szCs w:val="24"/>
        </w:rPr>
        <w:t>公路總局</w:t>
      </w:r>
    </w:p>
    <w:p w:rsidR="000939AD" w:rsidRDefault="008B6347" w:rsidP="00AB15A4">
      <w:pPr>
        <w:pStyle w:val="2"/>
        <w:numPr>
          <w:ilvl w:val="0"/>
          <w:numId w:val="0"/>
        </w:numPr>
        <w:ind w:left="1021"/>
        <w:jc w:val="center"/>
      </w:pPr>
      <w:r>
        <w:rPr>
          <w:rFonts w:hint="eastAsia"/>
        </w:rPr>
        <w:t>照片1</w:t>
      </w:r>
      <w:r w:rsidR="006B271E">
        <w:rPr>
          <w:rFonts w:hint="eastAsia"/>
        </w:rPr>
        <w:t xml:space="preserve"> </w:t>
      </w:r>
      <w:r w:rsidR="00735BFC" w:rsidRPr="008B6347">
        <w:rPr>
          <w:rFonts w:hint="eastAsia"/>
        </w:rPr>
        <w:t>案發照片</w:t>
      </w:r>
    </w:p>
    <w:p w:rsidR="00E72281" w:rsidRPr="00EB5271" w:rsidRDefault="002C37D9" w:rsidP="00B443E4">
      <w:pPr>
        <w:pStyle w:val="2"/>
      </w:pPr>
      <w:r>
        <w:rPr>
          <w:rFonts w:hint="eastAsia"/>
        </w:rPr>
        <w:t>約詢說明</w:t>
      </w:r>
      <w:r>
        <w:rPr>
          <w:rFonts w:hAnsi="標楷體" w:hint="eastAsia"/>
        </w:rPr>
        <w:t>（含約詢後補充說明）：</w:t>
      </w:r>
    </w:p>
    <w:p w:rsidR="0065574D" w:rsidRPr="0065574D" w:rsidRDefault="0065574D" w:rsidP="00A14269">
      <w:pPr>
        <w:pStyle w:val="3"/>
      </w:pPr>
      <w:r>
        <w:rPr>
          <w:rFonts w:hint="eastAsia"/>
        </w:rPr>
        <w:t>針對</w:t>
      </w:r>
      <w:r>
        <w:rPr>
          <w:rFonts w:hAnsi="標楷體" w:hint="eastAsia"/>
        </w:rPr>
        <w:t>「</w:t>
      </w:r>
      <w:r w:rsidRPr="0065574D">
        <w:rPr>
          <w:rFonts w:hAnsi="標楷體" w:hint="eastAsia"/>
        </w:rPr>
        <w:t>嘉義縣政府核准本案簡易水土保持申報書</w:t>
      </w:r>
      <w:r w:rsidR="002069BF">
        <w:rPr>
          <w:rFonts w:hAnsi="標楷體" w:hint="eastAsia"/>
        </w:rPr>
        <w:t>，</w:t>
      </w:r>
      <w:r w:rsidRPr="0065574D">
        <w:rPr>
          <w:rFonts w:hAnsi="標楷體" w:hint="eastAsia"/>
        </w:rPr>
        <w:t>是否妥適合法？</w:t>
      </w:r>
      <w:r>
        <w:rPr>
          <w:rFonts w:ascii="新細明體" w:eastAsia="新細明體" w:hAnsi="新細明體" w:hint="eastAsia"/>
        </w:rPr>
        <w:t>」</w:t>
      </w:r>
      <w:r>
        <w:rPr>
          <w:rFonts w:hint="eastAsia"/>
        </w:rPr>
        <w:t>部分</w:t>
      </w:r>
      <w:r>
        <w:rPr>
          <w:rFonts w:hAnsi="標楷體" w:hint="eastAsia"/>
        </w:rPr>
        <w:t>，農委會說明略以：</w:t>
      </w:r>
    </w:p>
    <w:p w:rsidR="0065574D" w:rsidRDefault="0065574D" w:rsidP="0065574D">
      <w:pPr>
        <w:pStyle w:val="4"/>
      </w:pPr>
      <w:r w:rsidRPr="0065574D">
        <w:rPr>
          <w:rFonts w:hint="eastAsia"/>
        </w:rPr>
        <w:t>於山坡地從事開發利用行為，</w:t>
      </w:r>
      <w:r w:rsidR="00155D07">
        <w:rPr>
          <w:rFonts w:hint="eastAsia"/>
        </w:rPr>
        <w:t>水保義務人</w:t>
      </w:r>
      <w:r w:rsidRPr="0065574D">
        <w:rPr>
          <w:rFonts w:hint="eastAsia"/>
        </w:rPr>
        <w:t>應依水保法第12條第1項規定，擬具水</w:t>
      </w:r>
      <w:r w:rsidR="002C2019">
        <w:rPr>
          <w:rFonts w:hint="eastAsia"/>
        </w:rPr>
        <w:t>土</w:t>
      </w:r>
      <w:r w:rsidRPr="0065574D">
        <w:rPr>
          <w:rFonts w:hint="eastAsia"/>
        </w:rPr>
        <w:t>保</w:t>
      </w:r>
      <w:r w:rsidR="002C2019">
        <w:rPr>
          <w:rFonts w:hint="eastAsia"/>
        </w:rPr>
        <w:t>持</w:t>
      </w:r>
      <w:r w:rsidRPr="0065574D">
        <w:rPr>
          <w:rFonts w:hint="eastAsia"/>
        </w:rPr>
        <w:t>計畫送請主管機關審核後實施。</w:t>
      </w:r>
    </w:p>
    <w:p w:rsidR="0065574D" w:rsidRDefault="0065574D" w:rsidP="0065574D">
      <w:pPr>
        <w:pStyle w:val="4"/>
      </w:pPr>
      <w:r w:rsidRPr="0065574D">
        <w:rPr>
          <w:rFonts w:hint="eastAsia"/>
        </w:rPr>
        <w:lastRenderedPageBreak/>
        <w:t>依山坡地保育利用條例第16條第1項規定，山坡地供農業使用者，應實施土地可利用限度分類，並由中央或直轄市主管機關完成宜農、牧地、宜林地、加強保育地查定。土地經營人或使用人，不得超限利用。另依水土保持法施行細則第26條規定，所稱山坡地超限利用，係指於依山坡地保育利用條例規定查定為宜林地或加強保育地內，從事農、漁、牧業之墾殖、經營或使用者。</w:t>
      </w:r>
    </w:p>
    <w:p w:rsidR="0065574D" w:rsidRDefault="002069BF" w:rsidP="0065574D">
      <w:pPr>
        <w:pStyle w:val="4"/>
      </w:pPr>
      <w:r w:rsidRPr="002069BF">
        <w:rPr>
          <w:rFonts w:hint="eastAsia"/>
        </w:rPr>
        <w:t>本案屬於宜農牧地進行農業使用，嘉義縣政府並依水</w:t>
      </w:r>
      <w:r w:rsidR="00446710">
        <w:rPr>
          <w:rFonts w:hint="eastAsia"/>
        </w:rPr>
        <w:t>土</w:t>
      </w:r>
      <w:r w:rsidRPr="002069BF">
        <w:rPr>
          <w:rFonts w:hint="eastAsia"/>
        </w:rPr>
        <w:t>保</w:t>
      </w:r>
      <w:r w:rsidR="00446710">
        <w:rPr>
          <w:rFonts w:hint="eastAsia"/>
        </w:rPr>
        <w:t>持</w:t>
      </w:r>
      <w:r w:rsidRPr="002069BF">
        <w:rPr>
          <w:rFonts w:hint="eastAsia"/>
        </w:rPr>
        <w:t>法第12條規定審核本案簡易水</w:t>
      </w:r>
      <w:r w:rsidR="00446710">
        <w:rPr>
          <w:rFonts w:hint="eastAsia"/>
        </w:rPr>
        <w:t>土</w:t>
      </w:r>
      <w:r w:rsidRPr="002069BF">
        <w:rPr>
          <w:rFonts w:hint="eastAsia"/>
        </w:rPr>
        <w:t>保</w:t>
      </w:r>
      <w:r w:rsidR="00446710">
        <w:rPr>
          <w:rFonts w:hint="eastAsia"/>
        </w:rPr>
        <w:t>持</w:t>
      </w:r>
      <w:r w:rsidRPr="002069BF">
        <w:rPr>
          <w:rFonts w:hint="eastAsia"/>
        </w:rPr>
        <w:t>申報書</w:t>
      </w:r>
      <w:r w:rsidR="00446710">
        <w:rPr>
          <w:rFonts w:hAnsi="標楷體" w:hint="eastAsia"/>
        </w:rPr>
        <w:t>，</w:t>
      </w:r>
      <w:r w:rsidRPr="002069BF">
        <w:rPr>
          <w:rFonts w:hint="eastAsia"/>
        </w:rPr>
        <w:t>尚符合上述法規規定。</w:t>
      </w:r>
    </w:p>
    <w:p w:rsidR="000E1A73" w:rsidRDefault="000E1A73" w:rsidP="00A14269">
      <w:pPr>
        <w:pStyle w:val="3"/>
      </w:pPr>
      <w:r w:rsidRPr="003B60ED">
        <w:rPr>
          <w:rFonts w:hint="eastAsia"/>
        </w:rPr>
        <w:t>針對「</w:t>
      </w:r>
      <w:r w:rsidR="003B60ED" w:rsidRPr="003B60ED">
        <w:rPr>
          <w:rFonts w:hint="eastAsia"/>
        </w:rPr>
        <w:t>本案</w:t>
      </w:r>
      <w:r w:rsidR="00155D07">
        <w:rPr>
          <w:rFonts w:hint="eastAsia"/>
        </w:rPr>
        <w:t>水保義務人</w:t>
      </w:r>
      <w:r w:rsidR="003B60ED" w:rsidRPr="003B60ED">
        <w:rPr>
          <w:rFonts w:hint="eastAsia"/>
        </w:rPr>
        <w:t>呂家明於105年8月22日向嘉義縣政府提出簡易水土保持申報書</w:t>
      </w:r>
      <w:r w:rsidR="003B60ED" w:rsidRPr="003B60ED">
        <w:rPr>
          <w:rFonts w:hAnsi="標楷體" w:hint="eastAsia"/>
        </w:rPr>
        <w:t>，開發</w:t>
      </w:r>
      <w:r w:rsidR="003B60ED" w:rsidRPr="003B60ED">
        <w:rPr>
          <w:rFonts w:hint="eastAsia"/>
        </w:rPr>
        <w:t>基地面積0.7458公頃</w:t>
      </w:r>
      <w:r w:rsidR="003B60ED" w:rsidRPr="003B60ED">
        <w:rPr>
          <w:rFonts w:hAnsi="標楷體" w:hint="eastAsia"/>
        </w:rPr>
        <w:t>，該基地鄰</w:t>
      </w:r>
      <w:r w:rsidR="003B60ED" w:rsidRPr="003B60ED">
        <w:rPr>
          <w:rFonts w:hint="eastAsia"/>
        </w:rPr>
        <w:t>近阿里山公路側部分面積0.1583公頃屬山崩與地滑地質敏感區</w:t>
      </w:r>
      <w:r w:rsidR="003B60ED" w:rsidRPr="003B60ED">
        <w:rPr>
          <w:rFonts w:hAnsi="標楷體" w:hint="eastAsia"/>
        </w:rPr>
        <w:t>，</w:t>
      </w:r>
      <w:r w:rsidR="003B60ED" w:rsidRPr="003B60ED">
        <w:rPr>
          <w:rFonts w:hint="eastAsia"/>
        </w:rPr>
        <w:t>惟該府並未要求</w:t>
      </w:r>
      <w:r w:rsidR="00155D07">
        <w:rPr>
          <w:rFonts w:hint="eastAsia"/>
        </w:rPr>
        <w:t>水保義務人</w:t>
      </w:r>
      <w:r w:rsidR="003B60ED" w:rsidRPr="003B60ED">
        <w:rPr>
          <w:rFonts w:hint="eastAsia"/>
        </w:rPr>
        <w:t>辦理地質調查及地質安全評估</w:t>
      </w:r>
      <w:r w:rsidR="003B60ED" w:rsidRPr="003B60ED">
        <w:rPr>
          <w:rFonts w:hAnsi="標楷體" w:hint="eastAsia"/>
        </w:rPr>
        <w:t>，</w:t>
      </w:r>
      <w:r w:rsidR="003B60ED" w:rsidRPr="003B60ED">
        <w:rPr>
          <w:rFonts w:hint="eastAsia"/>
        </w:rPr>
        <w:t>即予105年8月26日同意該申請案</w:t>
      </w:r>
      <w:r w:rsidR="003B60ED" w:rsidRPr="003B60ED">
        <w:rPr>
          <w:rFonts w:hAnsi="標楷體" w:hint="eastAsia"/>
        </w:rPr>
        <w:t>，此是否妥適合法？</w:t>
      </w:r>
      <w:r w:rsidRPr="003B60ED">
        <w:rPr>
          <w:rFonts w:hint="eastAsia"/>
        </w:rPr>
        <w:t>」部分，地調所說明略以：</w:t>
      </w:r>
    </w:p>
    <w:p w:rsidR="003B60ED" w:rsidRDefault="003B60ED" w:rsidP="003B60ED">
      <w:pPr>
        <w:pStyle w:val="4"/>
      </w:pPr>
      <w:r w:rsidRPr="003B60ED">
        <w:rPr>
          <w:rFonts w:hint="eastAsia"/>
        </w:rPr>
        <w:t>地質法解釋令(經濟部105年4月13日經地字第10504601550號令)有關「三、應擬具水土保持計畫，且其依相關法令規定須送審之書圖文件應由依法登記執業之應用地質技師、大地工程技師、土木工程技師、採礦工程技師、水利工程技師或水土保持技師辦理及簽證者」，係指依法應有相關專業技師簽證之水土保持計畫，方屬地質法之土地開發行為，於申請土地開發前，應進行基地地質調查及地質安全評估。</w:t>
      </w:r>
    </w:p>
    <w:p w:rsidR="003B60ED" w:rsidRDefault="00D75797" w:rsidP="003B60ED">
      <w:pPr>
        <w:pStyle w:val="4"/>
      </w:pPr>
      <w:r w:rsidRPr="00D75797">
        <w:rPr>
          <w:rFonts w:hint="eastAsia"/>
        </w:rPr>
        <w:t>有關簡易水土保持申報書，依據水保局105年2月3日水保監字第1051825989號函，簡易水土保持申報書無須依水土保持法由相關專業技師簽證，</w:t>
      </w:r>
      <w:r w:rsidRPr="00D75797">
        <w:rPr>
          <w:rFonts w:hint="eastAsia"/>
        </w:rPr>
        <w:lastRenderedPageBreak/>
        <w:t>爰本案行為種類及規模依法既已符合得以簡易水土保持申報書代替水土保持計畫，尚無須依地質法第</w:t>
      </w:r>
      <w:r w:rsidR="00FF61B1">
        <w:rPr>
          <w:rFonts w:hint="eastAsia"/>
        </w:rPr>
        <w:t>8</w:t>
      </w:r>
      <w:r w:rsidRPr="00D75797">
        <w:rPr>
          <w:rFonts w:hint="eastAsia"/>
        </w:rPr>
        <w:t>條進行地質敏感區基地地質調查及地質安全評估。</w:t>
      </w:r>
    </w:p>
    <w:p w:rsidR="003B60ED" w:rsidRPr="003B60ED" w:rsidRDefault="00D75797" w:rsidP="003B60ED">
      <w:pPr>
        <w:pStyle w:val="4"/>
      </w:pPr>
      <w:r w:rsidRPr="00D75797">
        <w:rPr>
          <w:rFonts w:hint="eastAsia"/>
        </w:rPr>
        <w:t>本案嘉義縣政府無要求</w:t>
      </w:r>
      <w:r w:rsidR="00155D07">
        <w:rPr>
          <w:rFonts w:hint="eastAsia"/>
        </w:rPr>
        <w:t>水保義務人</w:t>
      </w:r>
      <w:r w:rsidRPr="00D75797">
        <w:rPr>
          <w:rFonts w:hint="eastAsia"/>
        </w:rPr>
        <w:t>辦理地質敏感區基地地質調查及地質安全評估一事，尚屬合法。</w:t>
      </w:r>
    </w:p>
    <w:p w:rsidR="002069BF" w:rsidRDefault="002069BF" w:rsidP="00A14269">
      <w:pPr>
        <w:pStyle w:val="3"/>
      </w:pPr>
      <w:r w:rsidRPr="002069BF">
        <w:rPr>
          <w:rFonts w:hint="eastAsia"/>
        </w:rPr>
        <w:t>針對「嘉義縣政府核准本案簡易水土保持申報書後，應實施之監督作為？」部分，</w:t>
      </w:r>
      <w:r>
        <w:rPr>
          <w:rFonts w:hint="eastAsia"/>
        </w:rPr>
        <w:t>農委會</w:t>
      </w:r>
      <w:r w:rsidRPr="002069BF">
        <w:rPr>
          <w:rFonts w:hint="eastAsia"/>
        </w:rPr>
        <w:t>說明略以：</w:t>
      </w:r>
    </w:p>
    <w:p w:rsidR="002069BF" w:rsidRDefault="005C14E0" w:rsidP="002069BF">
      <w:pPr>
        <w:pStyle w:val="4"/>
      </w:pPr>
      <w:r w:rsidRPr="005C14E0">
        <w:rPr>
          <w:rFonts w:hint="eastAsia"/>
        </w:rPr>
        <w:t>申領施工許可證及申報開工：依</w:t>
      </w:r>
      <w:r w:rsidR="00FF61B1" w:rsidRPr="00FF61B1">
        <w:rPr>
          <w:rFonts w:hint="eastAsia"/>
          <w:color w:val="FF0000"/>
        </w:rPr>
        <w:t>水土保持計畫審核監督辦法</w:t>
      </w:r>
      <w:r w:rsidRPr="005C14E0">
        <w:rPr>
          <w:rFonts w:hint="eastAsia"/>
        </w:rPr>
        <w:t>第22條規定，水保義務人應於水</w:t>
      </w:r>
      <w:r w:rsidR="00CC267F">
        <w:rPr>
          <w:rFonts w:hint="eastAsia"/>
        </w:rPr>
        <w:t>土</w:t>
      </w:r>
      <w:r w:rsidRPr="005C14E0">
        <w:rPr>
          <w:rFonts w:hint="eastAsia"/>
        </w:rPr>
        <w:t>保</w:t>
      </w:r>
      <w:r w:rsidR="00CC267F">
        <w:rPr>
          <w:rFonts w:hint="eastAsia"/>
        </w:rPr>
        <w:t>持</w:t>
      </w:r>
      <w:r w:rsidRPr="005C14E0">
        <w:rPr>
          <w:rFonts w:hint="eastAsia"/>
        </w:rPr>
        <w:t>計畫核定後3年內，簡易水</w:t>
      </w:r>
      <w:r w:rsidR="00CC267F">
        <w:rPr>
          <w:rFonts w:hint="eastAsia"/>
        </w:rPr>
        <w:t>土</w:t>
      </w:r>
      <w:r w:rsidRPr="005C14E0">
        <w:rPr>
          <w:rFonts w:hint="eastAsia"/>
        </w:rPr>
        <w:t>保</w:t>
      </w:r>
      <w:r w:rsidR="00CC267F">
        <w:rPr>
          <w:rFonts w:hint="eastAsia"/>
        </w:rPr>
        <w:t>持</w:t>
      </w:r>
      <w:r w:rsidRPr="005C14E0">
        <w:rPr>
          <w:rFonts w:hint="eastAsia"/>
        </w:rPr>
        <w:t>申報書應於核定後1年內，向主管機關申報開工，水</w:t>
      </w:r>
      <w:r w:rsidR="00CC267F">
        <w:rPr>
          <w:rFonts w:hint="eastAsia"/>
        </w:rPr>
        <w:t>土</w:t>
      </w:r>
      <w:r w:rsidRPr="005C14E0">
        <w:rPr>
          <w:rFonts w:hint="eastAsia"/>
        </w:rPr>
        <w:t>保</w:t>
      </w:r>
      <w:r w:rsidR="00CC267F">
        <w:rPr>
          <w:rFonts w:hint="eastAsia"/>
        </w:rPr>
        <w:t>持</w:t>
      </w:r>
      <w:r w:rsidRPr="005C14E0">
        <w:rPr>
          <w:rFonts w:hint="eastAsia"/>
        </w:rPr>
        <w:t>計畫並應於申報開工前，檢附相關資料，向主管機關申領核發水土保持施工許可證（簡易水</w:t>
      </w:r>
      <w:r w:rsidR="00CC267F">
        <w:rPr>
          <w:rFonts w:hint="eastAsia"/>
        </w:rPr>
        <w:t>土</w:t>
      </w:r>
      <w:r w:rsidRPr="005C14E0">
        <w:rPr>
          <w:rFonts w:hint="eastAsia"/>
        </w:rPr>
        <w:t>保</w:t>
      </w:r>
      <w:r w:rsidR="00CC267F">
        <w:rPr>
          <w:rFonts w:hint="eastAsia"/>
        </w:rPr>
        <w:t>持</w:t>
      </w:r>
      <w:r w:rsidRPr="005C14E0">
        <w:rPr>
          <w:rFonts w:hint="eastAsia"/>
        </w:rPr>
        <w:t>申報書無須申領施工許可證）。</w:t>
      </w:r>
    </w:p>
    <w:p w:rsidR="002069BF" w:rsidRDefault="005C14E0" w:rsidP="002069BF">
      <w:pPr>
        <w:pStyle w:val="4"/>
      </w:pPr>
      <w:r w:rsidRPr="005C14E0">
        <w:rPr>
          <w:rFonts w:hint="eastAsia"/>
        </w:rPr>
        <w:t>實施施工督導檢查：依</w:t>
      </w:r>
      <w:r w:rsidR="00CC267F" w:rsidRPr="00CC267F">
        <w:rPr>
          <w:rFonts w:hint="eastAsia"/>
        </w:rPr>
        <w:t>水土保持計畫審核監督辦法</w:t>
      </w:r>
      <w:r w:rsidRPr="005C14E0">
        <w:rPr>
          <w:rFonts w:hint="eastAsia"/>
        </w:rPr>
        <w:t>第26條規定，主管機關於水土保持施工期間，得實施檢查，製作紀錄。需由水土保持相關專業技師監造者，主管機關應邀請</w:t>
      </w:r>
      <w:r w:rsidR="00155D07">
        <w:rPr>
          <w:rFonts w:hint="eastAsia"/>
        </w:rPr>
        <w:t>水保義務人</w:t>
      </w:r>
      <w:r w:rsidRPr="005C14E0">
        <w:rPr>
          <w:rFonts w:hint="eastAsia"/>
        </w:rPr>
        <w:t>及承辦監造技師備妥監造紀錄到場說明。</w:t>
      </w:r>
    </w:p>
    <w:p w:rsidR="002069BF" w:rsidRDefault="005C14E0" w:rsidP="002069BF">
      <w:pPr>
        <w:pStyle w:val="4"/>
      </w:pPr>
      <w:r w:rsidRPr="005C14E0">
        <w:rPr>
          <w:rFonts w:hint="eastAsia"/>
        </w:rPr>
        <w:t>命</w:t>
      </w:r>
      <w:r w:rsidR="00155D07">
        <w:rPr>
          <w:rFonts w:hint="eastAsia"/>
        </w:rPr>
        <w:t>水保義務人</w:t>
      </w:r>
      <w:r w:rsidRPr="005C14E0">
        <w:rPr>
          <w:rFonts w:hint="eastAsia"/>
        </w:rPr>
        <w:t>辦理變更設計：依</w:t>
      </w:r>
      <w:r w:rsidR="00CC267F" w:rsidRPr="00CC267F">
        <w:rPr>
          <w:rFonts w:hint="eastAsia"/>
        </w:rPr>
        <w:t>水土保持計畫審核監督辦法</w:t>
      </w:r>
      <w:r w:rsidRPr="005C14E0">
        <w:rPr>
          <w:rFonts w:hint="eastAsia"/>
        </w:rPr>
        <w:t>第19條規定，</w:t>
      </w:r>
      <w:r w:rsidR="00155D07">
        <w:rPr>
          <w:rFonts w:hint="eastAsia"/>
        </w:rPr>
        <w:t>水保義務人</w:t>
      </w:r>
      <w:r w:rsidRPr="005C14E0">
        <w:rPr>
          <w:rFonts w:hint="eastAsia"/>
        </w:rPr>
        <w:t>未依水</w:t>
      </w:r>
      <w:r w:rsidR="00CC267F">
        <w:rPr>
          <w:rFonts w:hint="eastAsia"/>
        </w:rPr>
        <w:t>土</w:t>
      </w:r>
      <w:r w:rsidRPr="005C14E0">
        <w:rPr>
          <w:rFonts w:hint="eastAsia"/>
        </w:rPr>
        <w:t>保</w:t>
      </w:r>
      <w:r w:rsidR="00CC267F">
        <w:rPr>
          <w:rFonts w:hint="eastAsia"/>
        </w:rPr>
        <w:t>持</w:t>
      </w:r>
      <w:r w:rsidRPr="005C14E0">
        <w:rPr>
          <w:rFonts w:hint="eastAsia"/>
        </w:rPr>
        <w:t>計畫或簡易水</w:t>
      </w:r>
      <w:r w:rsidR="00CC267F">
        <w:rPr>
          <w:rFonts w:hint="eastAsia"/>
        </w:rPr>
        <w:t>土</w:t>
      </w:r>
      <w:r w:rsidRPr="005C14E0">
        <w:rPr>
          <w:rFonts w:hint="eastAsia"/>
        </w:rPr>
        <w:t>保</w:t>
      </w:r>
      <w:r w:rsidR="00CC267F">
        <w:rPr>
          <w:rFonts w:hint="eastAsia"/>
        </w:rPr>
        <w:t>持</w:t>
      </w:r>
      <w:r w:rsidRPr="005C14E0">
        <w:rPr>
          <w:rFonts w:hint="eastAsia"/>
        </w:rPr>
        <w:t>申報書施工，而有同條第1項各款情形之一者，除依</w:t>
      </w:r>
      <w:r w:rsidR="00CC267F">
        <w:rPr>
          <w:rFonts w:hint="eastAsia"/>
        </w:rPr>
        <w:t>該</w:t>
      </w:r>
      <w:r w:rsidRPr="005C14E0">
        <w:rPr>
          <w:rFonts w:hint="eastAsia"/>
        </w:rPr>
        <w:t>法規定辦理外，主管機關得命</w:t>
      </w:r>
      <w:r w:rsidR="00155D07">
        <w:rPr>
          <w:rFonts w:hint="eastAsia"/>
        </w:rPr>
        <w:t>水保義務人</w:t>
      </w:r>
      <w:r w:rsidRPr="005C14E0">
        <w:rPr>
          <w:rFonts w:hint="eastAsia"/>
        </w:rPr>
        <w:t>限期辦理變更設計。</w:t>
      </w:r>
    </w:p>
    <w:p w:rsidR="002069BF" w:rsidRDefault="005C14E0" w:rsidP="002069BF">
      <w:pPr>
        <w:pStyle w:val="4"/>
      </w:pPr>
      <w:r w:rsidRPr="005C14E0">
        <w:rPr>
          <w:rFonts w:hint="eastAsia"/>
        </w:rPr>
        <w:t>命</w:t>
      </w:r>
      <w:r w:rsidR="00155D07">
        <w:rPr>
          <w:rFonts w:hint="eastAsia"/>
        </w:rPr>
        <w:t>水保義務人</w:t>
      </w:r>
      <w:r w:rsidRPr="005C14E0">
        <w:rPr>
          <w:rFonts w:hint="eastAsia"/>
        </w:rPr>
        <w:t>停工：主管機關於實施監督管理期間如發現水</w:t>
      </w:r>
      <w:r w:rsidR="00CC267F">
        <w:rPr>
          <w:rFonts w:hint="eastAsia"/>
        </w:rPr>
        <w:t>土</w:t>
      </w:r>
      <w:r w:rsidRPr="005C14E0">
        <w:rPr>
          <w:rFonts w:hint="eastAsia"/>
        </w:rPr>
        <w:t>保</w:t>
      </w:r>
      <w:r w:rsidR="00CC267F">
        <w:rPr>
          <w:rFonts w:hint="eastAsia"/>
        </w:rPr>
        <w:t>持</w:t>
      </w:r>
      <w:r w:rsidRPr="005C14E0">
        <w:rPr>
          <w:rFonts w:hint="eastAsia"/>
        </w:rPr>
        <w:t>計畫有</w:t>
      </w:r>
      <w:r w:rsidR="00CC267F" w:rsidRPr="00CC267F">
        <w:rPr>
          <w:rFonts w:hint="eastAsia"/>
        </w:rPr>
        <w:t>水土保持計畫審核監督辦法</w:t>
      </w:r>
      <w:r w:rsidRPr="005C14E0">
        <w:rPr>
          <w:rFonts w:hint="eastAsia"/>
        </w:rPr>
        <w:t>第28條情形之一者，應命</w:t>
      </w:r>
      <w:r w:rsidR="00155D07">
        <w:rPr>
          <w:rFonts w:hint="eastAsia"/>
        </w:rPr>
        <w:t>水保義務人</w:t>
      </w:r>
      <w:r w:rsidRPr="005C14E0">
        <w:rPr>
          <w:rFonts w:hint="eastAsia"/>
        </w:rPr>
        <w:t>停工，如有同辦法第29條情形之一者，主管機關得</w:t>
      </w:r>
      <w:r w:rsidRPr="005C14E0">
        <w:rPr>
          <w:rFonts w:hint="eastAsia"/>
        </w:rPr>
        <w:lastRenderedPageBreak/>
        <w:t>命水保義務人停工，並依同辦法第30條規定限期改正並檢查合格後，始得復工。</w:t>
      </w:r>
    </w:p>
    <w:p w:rsidR="002069BF" w:rsidRDefault="005C14E0" w:rsidP="002069BF">
      <w:pPr>
        <w:pStyle w:val="4"/>
      </w:pPr>
      <w:r w:rsidRPr="005C14E0">
        <w:rPr>
          <w:rFonts w:hint="eastAsia"/>
        </w:rPr>
        <w:t>辦理完工檢查及核發完工證明書：依</w:t>
      </w:r>
      <w:r w:rsidR="00CC267F" w:rsidRPr="00CC267F">
        <w:rPr>
          <w:rFonts w:hint="eastAsia"/>
        </w:rPr>
        <w:t>水土保持計畫審核監督辦法</w:t>
      </w:r>
      <w:r w:rsidRPr="005C14E0">
        <w:rPr>
          <w:rFonts w:hint="eastAsia"/>
        </w:rPr>
        <w:t>第32條規定，水土保持完工後，水保義務人應填具完工申報書，並檢附竣工書圖及照片，向主管機關申報完工，主管機關應依同辦法第33條規定，於</w:t>
      </w:r>
      <w:r w:rsidR="00077333">
        <w:rPr>
          <w:rFonts w:hint="eastAsia"/>
        </w:rPr>
        <w:t>水保義務人</w:t>
      </w:r>
      <w:r w:rsidRPr="005C14E0">
        <w:rPr>
          <w:rFonts w:hint="eastAsia"/>
        </w:rPr>
        <w:t>申報完工之日起30日內實施檢查，檢查不合格者，應通知限期改正。檢查合格者，由主管機關發給水土保持完工證明書，簡易水</w:t>
      </w:r>
      <w:r w:rsidR="00CC267F">
        <w:rPr>
          <w:rFonts w:hint="eastAsia"/>
        </w:rPr>
        <w:t>土</w:t>
      </w:r>
      <w:r w:rsidRPr="005C14E0">
        <w:rPr>
          <w:rFonts w:hint="eastAsia"/>
        </w:rPr>
        <w:t>保</w:t>
      </w:r>
      <w:r w:rsidR="00CC267F">
        <w:rPr>
          <w:rFonts w:hint="eastAsia"/>
        </w:rPr>
        <w:t>持</w:t>
      </w:r>
      <w:r w:rsidRPr="005C14E0">
        <w:rPr>
          <w:rFonts w:hint="eastAsia"/>
        </w:rPr>
        <w:t>申報書完工經主管機關檢查合格者，得免核發完工證明書。</w:t>
      </w:r>
    </w:p>
    <w:p w:rsidR="002069BF" w:rsidRDefault="005C14E0" w:rsidP="002069BF">
      <w:pPr>
        <w:pStyle w:val="4"/>
      </w:pPr>
      <w:r w:rsidRPr="005C14E0">
        <w:rPr>
          <w:rFonts w:hint="eastAsia"/>
        </w:rPr>
        <w:t>相關督導措施於</w:t>
      </w:r>
      <w:r w:rsidR="006041BA" w:rsidRPr="006041BA">
        <w:rPr>
          <w:rFonts w:hint="eastAsia"/>
        </w:rPr>
        <w:t>水土保持計畫審核監督辦法</w:t>
      </w:r>
      <w:r w:rsidRPr="005C14E0">
        <w:rPr>
          <w:rFonts w:hint="eastAsia"/>
        </w:rPr>
        <w:t>第19條、第22條及第25條～第34條均有相關規定。</w:t>
      </w:r>
    </w:p>
    <w:p w:rsidR="00EB5271" w:rsidRPr="00827819" w:rsidRDefault="000B3519" w:rsidP="00A14269">
      <w:pPr>
        <w:pStyle w:val="3"/>
      </w:pPr>
      <w:r w:rsidRPr="00827819">
        <w:rPr>
          <w:rFonts w:hint="eastAsia"/>
        </w:rPr>
        <w:t>針對</w:t>
      </w:r>
      <w:r w:rsidRPr="00827819">
        <w:rPr>
          <w:rFonts w:hAnsi="標楷體" w:hint="eastAsia"/>
        </w:rPr>
        <w:t>「</w:t>
      </w:r>
      <w:r w:rsidR="00A14269" w:rsidRPr="00827819">
        <w:rPr>
          <w:rFonts w:hAnsi="標楷體" w:hint="eastAsia"/>
        </w:rPr>
        <w:t>本案</w:t>
      </w:r>
      <w:r w:rsidR="00077333">
        <w:rPr>
          <w:rFonts w:hAnsi="標楷體" w:hint="eastAsia"/>
        </w:rPr>
        <w:t>水保義務人</w:t>
      </w:r>
      <w:r w:rsidR="00A14269" w:rsidRPr="00827819">
        <w:rPr>
          <w:rFonts w:hAnsi="標楷體" w:hint="eastAsia"/>
        </w:rPr>
        <w:t>於105年10月4日申報開工，同日並獲貴府同意備查，惟貴府為何迄107年6月13日始辦理</w:t>
      </w:r>
      <w:r w:rsidR="00E43F2F" w:rsidRPr="00827819">
        <w:rPr>
          <w:rFonts w:hAnsi="標楷體" w:hint="eastAsia"/>
        </w:rPr>
        <w:t>現勘</w:t>
      </w:r>
      <w:r w:rsidR="006041BA">
        <w:rPr>
          <w:rFonts w:hAnsi="標楷體" w:hint="eastAsia"/>
        </w:rPr>
        <w:t>，</w:t>
      </w:r>
      <w:r w:rsidR="003463AA" w:rsidRPr="00827819">
        <w:rPr>
          <w:rFonts w:hAnsi="標楷體" w:hint="eastAsia"/>
        </w:rPr>
        <w:t>未辦理施工中檢查之原因</w:t>
      </w:r>
      <w:r w:rsidR="00A14269" w:rsidRPr="00827819">
        <w:rPr>
          <w:rFonts w:hAnsi="標楷體" w:hint="eastAsia"/>
        </w:rPr>
        <w:t>？</w:t>
      </w:r>
      <w:r w:rsidRPr="00827819">
        <w:rPr>
          <w:rFonts w:ascii="新細明體" w:eastAsia="新細明體" w:hAnsi="新細明體" w:hint="eastAsia"/>
        </w:rPr>
        <w:t>」</w:t>
      </w:r>
      <w:r w:rsidRPr="00827819">
        <w:rPr>
          <w:rFonts w:hint="eastAsia"/>
        </w:rPr>
        <w:t>部分</w:t>
      </w:r>
      <w:r w:rsidRPr="00827819">
        <w:rPr>
          <w:rFonts w:hAnsi="標楷體" w:hint="eastAsia"/>
        </w:rPr>
        <w:t>，嘉義縣政府說明略以：</w:t>
      </w:r>
    </w:p>
    <w:p w:rsidR="000B3519" w:rsidRPr="000B3519" w:rsidRDefault="00A14269" w:rsidP="00A14269">
      <w:pPr>
        <w:pStyle w:val="4"/>
      </w:pPr>
      <w:r w:rsidRPr="00A14269">
        <w:rPr>
          <w:rFonts w:hint="eastAsia"/>
        </w:rPr>
        <w:t>水土保持計畫審核監督辦法第26條規定：「主管機關於水土保持施工期間，『得』實施檢查……」，而非『應』實施檢查；嗣依行政院農業委員會96年11月6日農授水保字第0961856882號</w:t>
      </w:r>
      <w:r w:rsidR="006041BA">
        <w:rPr>
          <w:rFonts w:hint="eastAsia"/>
        </w:rPr>
        <w:t>函</w:t>
      </w:r>
      <w:r w:rsidRPr="00A14269">
        <w:rPr>
          <w:rFonts w:hint="eastAsia"/>
        </w:rPr>
        <w:t>說明二(二)簡易水土保持申報書、停工之水土保持計畫、緊急防災計畫：由主管機關酌情自訂檢查次數</w:t>
      </w:r>
      <w:r>
        <w:rPr>
          <w:rFonts w:hAnsi="標楷體" w:hint="eastAsia"/>
        </w:rPr>
        <w:t>。</w:t>
      </w:r>
    </w:p>
    <w:p w:rsidR="000B3519" w:rsidRPr="000B3519" w:rsidRDefault="00F758E7" w:rsidP="00264583">
      <w:pPr>
        <w:pStyle w:val="4"/>
      </w:pPr>
      <w:r>
        <w:rPr>
          <w:rFonts w:hint="eastAsia"/>
        </w:rPr>
        <w:t>該</w:t>
      </w:r>
      <w:r w:rsidR="00264583" w:rsidRPr="00264583">
        <w:rPr>
          <w:rFonts w:hint="eastAsia"/>
        </w:rPr>
        <w:t>縣山坡地幅員遼闊，面積達109,316公頃佔全縣土地面積57％，主要為農業使用，每年受理之山坡地農業整坡等水土保持申請</w:t>
      </w:r>
      <w:r w:rsidR="006041BA">
        <w:rPr>
          <w:rFonts w:hint="eastAsia"/>
        </w:rPr>
        <w:t>數</w:t>
      </w:r>
      <w:r w:rsidR="00264583" w:rsidRPr="00264583">
        <w:rPr>
          <w:rFonts w:hint="eastAsia"/>
        </w:rPr>
        <w:t>量相當可觀 (年平均約200件)。惟辦理山坡地管理及查報取締之員額僅4人，加上大多數申請案位置偏遠，常為辦理單一案件其路程即消耗一整天之時間，實</w:t>
      </w:r>
      <w:r w:rsidR="00264583" w:rsidRPr="00264583">
        <w:rPr>
          <w:rFonts w:hint="eastAsia"/>
        </w:rPr>
        <w:lastRenderedPageBreak/>
        <w:t>無足夠人力再投入施工期間檢查，原則上委請轄區公所協助就近加強巡查，倘遇特殊案件再個案辦理現勘。</w:t>
      </w:r>
    </w:p>
    <w:p w:rsidR="000B3519" w:rsidRPr="002C37D9" w:rsidRDefault="00264583" w:rsidP="00264583">
      <w:pPr>
        <w:pStyle w:val="4"/>
      </w:pPr>
      <w:r w:rsidRPr="00264583">
        <w:rPr>
          <w:rFonts w:hint="eastAsia"/>
        </w:rPr>
        <w:t>本案於107年6月13日接獲通報後，第一時間即前往現勘並依規定要求</w:t>
      </w:r>
      <w:r w:rsidR="00077333">
        <w:rPr>
          <w:rFonts w:hint="eastAsia"/>
        </w:rPr>
        <w:t>水保義務人</w:t>
      </w:r>
      <w:r w:rsidRPr="00264583">
        <w:rPr>
          <w:rFonts w:hint="eastAsia"/>
        </w:rPr>
        <w:t>實施必要之緊急水土保持處理與維護。</w:t>
      </w:r>
    </w:p>
    <w:p w:rsidR="00E75B11" w:rsidRDefault="00E75B11" w:rsidP="000C498F">
      <w:pPr>
        <w:pStyle w:val="3"/>
      </w:pPr>
      <w:r w:rsidRPr="00E75B11">
        <w:rPr>
          <w:rFonts w:hint="eastAsia"/>
        </w:rPr>
        <w:t>針對「</w:t>
      </w:r>
      <w:r w:rsidR="005D5D7C" w:rsidRPr="005D5D7C">
        <w:rPr>
          <w:rFonts w:hint="eastAsia"/>
        </w:rPr>
        <w:t>簡易水保案件鄰近重要保</w:t>
      </w:r>
      <w:r w:rsidR="005D5D7C">
        <w:rPr>
          <w:rFonts w:hint="eastAsia"/>
        </w:rPr>
        <w:t>全</w:t>
      </w:r>
      <w:r w:rsidR="005D5D7C" w:rsidRPr="005D5D7C">
        <w:rPr>
          <w:rFonts w:hint="eastAsia"/>
        </w:rPr>
        <w:t>對象，不可以只有開工及完工查驗，應包括施工中檢查，後續如何改進?</w:t>
      </w:r>
      <w:r w:rsidRPr="00E75B11">
        <w:rPr>
          <w:rFonts w:hint="eastAsia"/>
        </w:rPr>
        <w:t>」部分，嘉義縣政府說明略以：</w:t>
      </w:r>
      <w:r w:rsidR="005D5D7C" w:rsidRPr="005D5D7C">
        <w:rPr>
          <w:rFonts w:hint="eastAsia"/>
        </w:rPr>
        <w:t>簡易水土保持案件於施工期間，仍宜實施檢查，並得視需要知會或副知重要保全設施管理機關辦理；另為落實審查、施工及完工檢查等監督管理，於</w:t>
      </w:r>
      <w:r w:rsidR="006041BA">
        <w:rPr>
          <w:rFonts w:hint="eastAsia"/>
        </w:rPr>
        <w:t>107</w:t>
      </w:r>
      <w:r w:rsidR="005D5D7C" w:rsidRPr="005D5D7C">
        <w:rPr>
          <w:rFonts w:hint="eastAsia"/>
        </w:rPr>
        <w:t>年</w:t>
      </w:r>
      <w:r w:rsidR="006041BA">
        <w:rPr>
          <w:rFonts w:hint="eastAsia"/>
        </w:rPr>
        <w:t>11月8日招標</w:t>
      </w:r>
      <w:r w:rsidR="005D5D7C" w:rsidRPr="005D5D7C">
        <w:rPr>
          <w:rFonts w:hint="eastAsia"/>
        </w:rPr>
        <w:t>辦理「嘉義縣政府107年度水土保持案件委託檢查專業服務」勞務採購案，</w:t>
      </w:r>
      <w:r w:rsidR="00077333">
        <w:rPr>
          <w:rFonts w:hint="eastAsia"/>
        </w:rPr>
        <w:t>水保義務人</w:t>
      </w:r>
      <w:r w:rsidR="005D5D7C" w:rsidRPr="005D5D7C">
        <w:rPr>
          <w:rFonts w:hint="eastAsia"/>
        </w:rPr>
        <w:t>於申報開工後，</w:t>
      </w:r>
      <w:r w:rsidR="005D5D7C">
        <w:rPr>
          <w:rFonts w:hint="eastAsia"/>
        </w:rPr>
        <w:t>該</w:t>
      </w:r>
      <w:r w:rsidR="005D5D7C" w:rsidRPr="005D5D7C">
        <w:rPr>
          <w:rFonts w:hint="eastAsia"/>
        </w:rPr>
        <w:t>府維持每月辦理施工中檢查(至少1次)，仍委請轄區公所定期協助巡視，倘違反相關規定者，應迅即查報、制止、取締，並副知附近重要保全設施管理機關。</w:t>
      </w:r>
    </w:p>
    <w:p w:rsidR="002C37D9" w:rsidRPr="00443E3B" w:rsidRDefault="00264583" w:rsidP="000C498F">
      <w:pPr>
        <w:pStyle w:val="3"/>
      </w:pPr>
      <w:r>
        <w:rPr>
          <w:rFonts w:hint="eastAsia"/>
        </w:rPr>
        <w:t>針對</w:t>
      </w:r>
      <w:r>
        <w:rPr>
          <w:rFonts w:hAnsi="標楷體" w:hint="eastAsia"/>
        </w:rPr>
        <w:t>「</w:t>
      </w:r>
      <w:r w:rsidR="00443E3B">
        <w:rPr>
          <w:rFonts w:hint="eastAsia"/>
        </w:rPr>
        <w:t>貴府係何時發現</w:t>
      </w:r>
      <w:r w:rsidR="00443E3B" w:rsidRPr="002649CC">
        <w:rPr>
          <w:rFonts w:hint="eastAsia"/>
        </w:rPr>
        <w:t>本案</w:t>
      </w:r>
      <w:r w:rsidR="00077333">
        <w:rPr>
          <w:rFonts w:hint="eastAsia"/>
        </w:rPr>
        <w:t>水保義務人</w:t>
      </w:r>
      <w:r w:rsidR="00443E3B">
        <w:rPr>
          <w:rFonts w:hint="eastAsia"/>
        </w:rPr>
        <w:t>未依核定申報書施工</w:t>
      </w:r>
      <w:r w:rsidR="00443E3B">
        <w:rPr>
          <w:rFonts w:hAnsi="標楷體" w:hint="eastAsia"/>
        </w:rPr>
        <w:t>？發現後處理情形？</w:t>
      </w:r>
      <w:r>
        <w:rPr>
          <w:rFonts w:ascii="新細明體" w:eastAsia="新細明體" w:hAnsi="新細明體" w:hint="eastAsia"/>
        </w:rPr>
        <w:t>」</w:t>
      </w:r>
      <w:r>
        <w:rPr>
          <w:rFonts w:hint="eastAsia"/>
        </w:rPr>
        <w:t>部分</w:t>
      </w:r>
      <w:r>
        <w:rPr>
          <w:rFonts w:hAnsi="標楷體" w:hint="eastAsia"/>
        </w:rPr>
        <w:t>，嘉義縣政府說明略以：</w:t>
      </w:r>
    </w:p>
    <w:p w:rsidR="00443E3B" w:rsidRPr="00443E3B" w:rsidRDefault="00443E3B" w:rsidP="000C498F">
      <w:pPr>
        <w:pStyle w:val="4"/>
      </w:pPr>
      <w:r>
        <w:rPr>
          <w:rFonts w:hint="eastAsia"/>
        </w:rPr>
        <w:t>該</w:t>
      </w:r>
      <w:r w:rsidRPr="00443E3B">
        <w:rPr>
          <w:rFonts w:hint="eastAsia"/>
        </w:rPr>
        <w:t>府於107</w:t>
      </w:r>
      <w:r>
        <w:rPr>
          <w:rFonts w:hint="eastAsia"/>
        </w:rPr>
        <w:t>年</w:t>
      </w:r>
      <w:r w:rsidRPr="00443E3B">
        <w:rPr>
          <w:rFonts w:hint="eastAsia"/>
        </w:rPr>
        <w:t>6</w:t>
      </w:r>
      <w:r>
        <w:rPr>
          <w:rFonts w:hint="eastAsia"/>
        </w:rPr>
        <w:t>月</w:t>
      </w:r>
      <w:r w:rsidRPr="00443E3B">
        <w:rPr>
          <w:rFonts w:hint="eastAsia"/>
        </w:rPr>
        <w:t>13</w:t>
      </w:r>
      <w:r>
        <w:rPr>
          <w:rFonts w:hint="eastAsia"/>
        </w:rPr>
        <w:t>日</w:t>
      </w:r>
      <w:r w:rsidRPr="00443E3B">
        <w:rPr>
          <w:rFonts w:hint="eastAsia"/>
        </w:rPr>
        <w:t>辦理</w:t>
      </w:r>
      <w:r>
        <w:rPr>
          <w:rFonts w:hint="eastAsia"/>
        </w:rPr>
        <w:t>現勘</w:t>
      </w:r>
      <w:r w:rsidRPr="00443E3B">
        <w:rPr>
          <w:rFonts w:hint="eastAsia"/>
        </w:rPr>
        <w:t>，即發現本案未依核定圖說施作，基地內土層發生塌陷約1.5公尺，砌石擋土牆破壞及地表產生張力裂縫，即要求</w:t>
      </w:r>
      <w:r w:rsidR="00077333">
        <w:rPr>
          <w:rFonts w:hint="eastAsia"/>
        </w:rPr>
        <w:t>水保義務人</w:t>
      </w:r>
      <w:r w:rsidRPr="00443E3B">
        <w:rPr>
          <w:rFonts w:hint="eastAsia"/>
        </w:rPr>
        <w:t>速依水土保持法第8條規定做好各項水土保持處理與維護並提送</w:t>
      </w:r>
      <w:r>
        <w:rPr>
          <w:rFonts w:hAnsi="標楷體" w:hint="eastAsia"/>
        </w:rPr>
        <w:t>「</w:t>
      </w:r>
      <w:r w:rsidRPr="00443E3B">
        <w:rPr>
          <w:rFonts w:hint="eastAsia"/>
        </w:rPr>
        <w:t>緊急防災計畫</w:t>
      </w:r>
      <w:r>
        <w:rPr>
          <w:rFonts w:ascii="新細明體" w:eastAsia="新細明體" w:hAnsi="新細明體" w:hint="eastAsia"/>
        </w:rPr>
        <w:t>」</w:t>
      </w:r>
      <w:r>
        <w:rPr>
          <w:rFonts w:hAnsi="標楷體" w:hint="eastAsia"/>
        </w:rPr>
        <w:t>。</w:t>
      </w:r>
    </w:p>
    <w:p w:rsidR="00443E3B" w:rsidRPr="00443E3B" w:rsidRDefault="00E30CD1" w:rsidP="000C498F">
      <w:pPr>
        <w:pStyle w:val="4"/>
      </w:pPr>
      <w:r w:rsidRPr="00E30CD1">
        <w:rPr>
          <w:rFonts w:hint="eastAsia"/>
        </w:rPr>
        <w:t>嗣經107年6月22日辦理緊急防災計畫現勘審查及107年6月29日緊急防災計畫（第1次修正本）審查並函送紀錄在案，且承辦技師亦依委員意見尚在修正中；期間仍要求</w:t>
      </w:r>
      <w:r w:rsidR="00077333">
        <w:rPr>
          <w:rFonts w:hint="eastAsia"/>
        </w:rPr>
        <w:t>水保義務人</w:t>
      </w:r>
      <w:r w:rsidRPr="00E30CD1">
        <w:rPr>
          <w:rFonts w:hint="eastAsia"/>
        </w:rPr>
        <w:t>採取緊急防災</w:t>
      </w:r>
      <w:r w:rsidRPr="00E30CD1">
        <w:rPr>
          <w:rFonts w:hint="eastAsia"/>
        </w:rPr>
        <w:lastRenderedPageBreak/>
        <w:t>措施並做好各項水土保持處理與維護。</w:t>
      </w:r>
    </w:p>
    <w:p w:rsidR="00443E3B" w:rsidRPr="00443E3B" w:rsidRDefault="00E30CD1" w:rsidP="000C498F">
      <w:pPr>
        <w:pStyle w:val="4"/>
      </w:pPr>
      <w:r>
        <w:rPr>
          <w:rFonts w:hint="eastAsia"/>
        </w:rPr>
        <w:t>該</w:t>
      </w:r>
      <w:r w:rsidRPr="00E30CD1">
        <w:rPr>
          <w:rFonts w:hint="eastAsia"/>
        </w:rPr>
        <w:t>府107年7月23日府水保字第1070145652號</w:t>
      </w:r>
      <w:r w:rsidR="006041BA">
        <w:rPr>
          <w:rFonts w:hint="eastAsia"/>
        </w:rPr>
        <w:t>函</w:t>
      </w:r>
      <w:r w:rsidRPr="00E30CD1">
        <w:rPr>
          <w:rFonts w:hint="eastAsia"/>
        </w:rPr>
        <w:t>檢送違反水土保持法裁處書及罰鍰繳款單。</w:t>
      </w:r>
    </w:p>
    <w:p w:rsidR="00443E3B" w:rsidRDefault="00E30CD1" w:rsidP="000C498F">
      <w:pPr>
        <w:pStyle w:val="4"/>
      </w:pPr>
      <w:r>
        <w:rPr>
          <w:rFonts w:hint="eastAsia"/>
        </w:rPr>
        <w:t>該</w:t>
      </w:r>
      <w:r w:rsidRPr="00E30CD1">
        <w:rPr>
          <w:rFonts w:hint="eastAsia"/>
        </w:rPr>
        <w:t>府107年6月25日府水保字第1070126663號</w:t>
      </w:r>
      <w:r w:rsidR="006041BA">
        <w:rPr>
          <w:rFonts w:hint="eastAsia"/>
        </w:rPr>
        <w:t>函</w:t>
      </w:r>
      <w:r w:rsidRPr="00E30CD1">
        <w:rPr>
          <w:rFonts w:hint="eastAsia"/>
        </w:rPr>
        <w:t>依刑事訴訟法第241條規定予以告發移送臺灣嘉義地方檢察署偵辦</w:t>
      </w:r>
      <w:r>
        <w:rPr>
          <w:rFonts w:hAnsi="標楷體" w:hint="eastAsia"/>
        </w:rPr>
        <w:t>。</w:t>
      </w:r>
    </w:p>
    <w:p w:rsidR="00E72281" w:rsidRDefault="006F2D81" w:rsidP="006F2D81">
      <w:pPr>
        <w:pStyle w:val="3"/>
      </w:pPr>
      <w:r w:rsidRPr="006F2D81">
        <w:rPr>
          <w:rFonts w:hint="eastAsia"/>
        </w:rPr>
        <w:t>針對「貴府水利處後續代履行辦理情形？」部分，嘉義縣政府說明略以：</w:t>
      </w:r>
    </w:p>
    <w:p w:rsidR="006F2D81" w:rsidRDefault="006F2D81" w:rsidP="006F2D81">
      <w:pPr>
        <w:pStyle w:val="4"/>
      </w:pPr>
      <w:r w:rsidRPr="00BD44C6">
        <w:rPr>
          <w:rFonts w:hint="eastAsia"/>
        </w:rPr>
        <w:t>公路總局第五區養護工程處阿里山工務段於107年8月2日召開「台18線38.6</w:t>
      </w:r>
      <w:r w:rsidR="00D51C70">
        <w:rPr>
          <w:rFonts w:hint="eastAsia"/>
        </w:rPr>
        <w:t>公里</w:t>
      </w:r>
      <w:r w:rsidRPr="00BD44C6">
        <w:rPr>
          <w:rFonts w:hint="eastAsia"/>
        </w:rPr>
        <w:t>上邊坡開發案後續道路邊坡治理及施工用地協商會」，該府代為履行</w:t>
      </w:r>
      <w:r w:rsidR="00077333">
        <w:rPr>
          <w:rFonts w:hint="eastAsia"/>
        </w:rPr>
        <w:t>水保義務人</w:t>
      </w:r>
      <w:r w:rsidRPr="00BD44C6">
        <w:rPr>
          <w:rFonts w:hint="eastAsia"/>
        </w:rPr>
        <w:t>與公路總局邊坡緊急保護工程之施工界面銜接，</w:t>
      </w:r>
      <w:r w:rsidRPr="006F2D81">
        <w:rPr>
          <w:rFonts w:hint="eastAsia"/>
        </w:rPr>
        <w:t>其邊坡緊急保護工程與開發案基地水</w:t>
      </w:r>
      <w:r w:rsidR="006041BA">
        <w:rPr>
          <w:rFonts w:hint="eastAsia"/>
        </w:rPr>
        <w:t>土</w:t>
      </w:r>
      <w:r w:rsidRPr="006F2D81">
        <w:rPr>
          <w:rFonts w:hint="eastAsia"/>
        </w:rPr>
        <w:t>保</w:t>
      </w:r>
      <w:r w:rsidR="006041BA">
        <w:rPr>
          <w:rFonts w:hint="eastAsia"/>
        </w:rPr>
        <w:t>持</w:t>
      </w:r>
      <w:r w:rsidRPr="006F2D81">
        <w:rPr>
          <w:rFonts w:hint="eastAsia"/>
        </w:rPr>
        <w:t>緊急防災計畫需同時完成以避免開發案水土再度流失影響公路安全。</w:t>
      </w:r>
    </w:p>
    <w:p w:rsidR="006F2D81" w:rsidRPr="00827819" w:rsidRDefault="006F2D81" w:rsidP="006F2D81">
      <w:pPr>
        <w:pStyle w:val="4"/>
      </w:pPr>
      <w:r w:rsidRPr="00827819">
        <w:rPr>
          <w:rFonts w:hint="eastAsia"/>
        </w:rPr>
        <w:t>嗣經107年8月21日辦理「台18線38.6</w:t>
      </w:r>
      <w:r w:rsidR="006041BA">
        <w:rPr>
          <w:rFonts w:hint="eastAsia"/>
        </w:rPr>
        <w:t>公里</w:t>
      </w:r>
      <w:r w:rsidRPr="00827819">
        <w:rPr>
          <w:rFonts w:hint="eastAsia"/>
        </w:rPr>
        <w:t>上邊坡開發案縣府代為履行及道路邊坡保護施工界面協商會議」，經協商結果原則以基地臨公路邊坡既有臨時截水溝為分界，其代</w:t>
      </w:r>
      <w:r w:rsidR="00A92B96" w:rsidRPr="00827819">
        <w:rPr>
          <w:rFonts w:hint="eastAsia"/>
        </w:rPr>
        <w:t>為履行工程已於107年10月31日完成發包，預估工期75日曆天。</w:t>
      </w:r>
    </w:p>
    <w:p w:rsidR="00D94638" w:rsidRDefault="006F2D81" w:rsidP="00A92B96">
      <w:pPr>
        <w:pStyle w:val="3"/>
      </w:pPr>
      <w:r w:rsidRPr="00A92B96">
        <w:rPr>
          <w:rFonts w:hint="eastAsia"/>
        </w:rPr>
        <w:t>針對「</w:t>
      </w:r>
      <w:r w:rsidR="00A92B96">
        <w:rPr>
          <w:rFonts w:hint="eastAsia"/>
        </w:rPr>
        <w:t>本案行政罰鍰是否已繳納</w:t>
      </w:r>
      <w:r w:rsidR="00A92B96">
        <w:rPr>
          <w:rFonts w:hAnsi="標楷體" w:hint="eastAsia"/>
        </w:rPr>
        <w:t>？</w:t>
      </w:r>
      <w:r w:rsidRPr="00A92B96">
        <w:rPr>
          <w:rFonts w:hint="eastAsia"/>
        </w:rPr>
        <w:t>」部分，嘉義縣政府說明略以：</w:t>
      </w:r>
      <w:r w:rsidR="00A92B96" w:rsidRPr="00A92B96">
        <w:rPr>
          <w:rFonts w:hint="eastAsia"/>
        </w:rPr>
        <w:t>有關呂家明違反水土保持法裁罰10萬元案，前經</w:t>
      </w:r>
      <w:r w:rsidR="00A92B96">
        <w:rPr>
          <w:rFonts w:hint="eastAsia"/>
        </w:rPr>
        <w:t>該</w:t>
      </w:r>
      <w:r w:rsidR="00A92B96" w:rsidRPr="00A92B96">
        <w:rPr>
          <w:rFonts w:hint="eastAsia"/>
        </w:rPr>
        <w:t>府依行政執行法施行細則第19條及「嘉義縣政府辦理行政罰鍰處分移送行政執行作業程序」第5點、第7點規定辦理第1次催繳(107年11月13日府水保字第1070232080號)，呂君於107年11月30日繳納完竣。</w:t>
      </w:r>
    </w:p>
    <w:p w:rsidR="00D94638" w:rsidRPr="00827819" w:rsidRDefault="00F55D22" w:rsidP="00A92B96">
      <w:pPr>
        <w:pStyle w:val="3"/>
      </w:pPr>
      <w:r w:rsidRPr="00827819">
        <w:rPr>
          <w:rFonts w:hint="eastAsia"/>
        </w:rPr>
        <w:t>針對「貴府代履行費用及民事求償作為？」部分，嘉義縣政府說明略以：有關代履行費用350萬元整案，呂家明於期限內(107年11月30日)仍未繳納，該</w:t>
      </w:r>
      <w:r w:rsidRPr="00827819">
        <w:rPr>
          <w:rFonts w:hint="eastAsia"/>
        </w:rPr>
        <w:lastRenderedPageBreak/>
        <w:t>府按行政執行法施行細則第19條及「嘉義縣政府辦理行政罰鍰處分移送行政執行作業程序」第5點、第7點規定辦理第1次催繳(107年12月6日府水保字第1070244245號)。</w:t>
      </w:r>
    </w:p>
    <w:p w:rsidR="00DE7A29" w:rsidRPr="00827819" w:rsidRDefault="00DE7A29" w:rsidP="00A92B96">
      <w:pPr>
        <w:pStyle w:val="3"/>
      </w:pPr>
      <w:r w:rsidRPr="00827819">
        <w:rPr>
          <w:rFonts w:hint="eastAsia"/>
        </w:rPr>
        <w:t>針對「</w:t>
      </w:r>
      <w:r w:rsidR="00653A30" w:rsidRPr="00827819">
        <w:rPr>
          <w:rFonts w:hint="eastAsia"/>
        </w:rPr>
        <w:t>案發前是否知悉基地鄰近阿里山公路</w:t>
      </w:r>
      <w:r w:rsidR="00653A30" w:rsidRPr="00827819">
        <w:rPr>
          <w:rFonts w:hAnsi="標楷體" w:hint="eastAsia"/>
        </w:rPr>
        <w:t>？</w:t>
      </w:r>
      <w:r w:rsidR="00171014" w:rsidRPr="00827819">
        <w:rPr>
          <w:rFonts w:hAnsi="標楷體" w:hint="eastAsia"/>
        </w:rPr>
        <w:t>為何未辦理施工中檢查？</w:t>
      </w:r>
      <w:r w:rsidRPr="00827819">
        <w:rPr>
          <w:rFonts w:hint="eastAsia"/>
        </w:rPr>
        <w:t>」部分，</w:t>
      </w:r>
      <w:r w:rsidR="00653A30" w:rsidRPr="00827819">
        <w:rPr>
          <w:rFonts w:hint="eastAsia"/>
        </w:rPr>
        <w:t>詢據</w:t>
      </w:r>
      <w:r w:rsidRPr="00827819">
        <w:rPr>
          <w:rFonts w:hint="eastAsia"/>
        </w:rPr>
        <w:t>嘉義縣政府</w:t>
      </w:r>
      <w:r w:rsidR="00C37335" w:rsidRPr="00827819">
        <w:rPr>
          <w:rFonts w:hint="eastAsia"/>
        </w:rPr>
        <w:t>水利處張志聰科長</w:t>
      </w:r>
      <w:r w:rsidRPr="00827819">
        <w:rPr>
          <w:rFonts w:hint="eastAsia"/>
        </w:rPr>
        <w:t>說明略以：</w:t>
      </w:r>
      <w:r w:rsidR="00C37335" w:rsidRPr="00827819">
        <w:rPr>
          <w:rFonts w:hint="eastAsia"/>
        </w:rPr>
        <w:t>「基地下面是懸崖</w:t>
      </w:r>
      <w:r w:rsidR="00C37335" w:rsidRPr="00827819">
        <w:rPr>
          <w:rFonts w:hAnsi="標楷體" w:hint="eastAsia"/>
        </w:rPr>
        <w:t>，</w:t>
      </w:r>
      <w:r w:rsidR="00C37335" w:rsidRPr="00827819">
        <w:rPr>
          <w:rFonts w:hint="eastAsia"/>
        </w:rPr>
        <w:t>承辦人當時只能到達土地最上方</w:t>
      </w:r>
      <w:r w:rsidR="00C37335" w:rsidRPr="00827819">
        <w:rPr>
          <w:rFonts w:hAnsi="標楷體" w:hint="eastAsia"/>
        </w:rPr>
        <w:t>，</w:t>
      </w:r>
      <w:r w:rsidR="00C37335" w:rsidRPr="00827819">
        <w:rPr>
          <w:rFonts w:hint="eastAsia"/>
        </w:rPr>
        <w:t>不知下面即是阿里山公路</w:t>
      </w:r>
      <w:r w:rsidR="00370CCE">
        <w:rPr>
          <w:rFonts w:hAnsi="標楷體" w:hint="eastAsia"/>
        </w:rPr>
        <w:t>。</w:t>
      </w:r>
      <w:r w:rsidR="00C37335" w:rsidRPr="00827819">
        <w:rPr>
          <w:rFonts w:hint="eastAsia"/>
        </w:rPr>
        <w:t>曾要求水保義務人基地要退縮10公尺</w:t>
      </w:r>
      <w:r w:rsidR="00C37335" w:rsidRPr="00827819">
        <w:rPr>
          <w:rFonts w:hAnsi="標楷體" w:hint="eastAsia"/>
        </w:rPr>
        <w:t>（離土地界址），現有人力實在無法做施工中檢查，縣府已委外技師事務所代辦施工</w:t>
      </w:r>
      <w:r w:rsidR="00370CCE">
        <w:rPr>
          <w:rFonts w:hAnsi="標楷體" w:hint="eastAsia"/>
        </w:rPr>
        <w:t>中</w:t>
      </w:r>
      <w:r w:rsidR="00C37335" w:rsidRPr="00827819">
        <w:rPr>
          <w:rFonts w:hAnsi="標楷體" w:hint="eastAsia"/>
        </w:rPr>
        <w:t>檢查，</w:t>
      </w:r>
      <w:r w:rsidR="00370CCE">
        <w:rPr>
          <w:rFonts w:hAnsi="標楷體" w:hint="eastAsia"/>
        </w:rPr>
        <w:t>委外檢查</w:t>
      </w:r>
      <w:r w:rsidR="00C37335" w:rsidRPr="00827819">
        <w:rPr>
          <w:rFonts w:hAnsi="標楷體" w:hint="eastAsia"/>
        </w:rPr>
        <w:t>標案已決標，金額</w:t>
      </w:r>
      <w:r w:rsidR="00F21BEE" w:rsidRPr="00827819">
        <w:rPr>
          <w:rFonts w:hAnsi="標楷體" w:hint="eastAsia"/>
        </w:rPr>
        <w:t>60萬元。</w:t>
      </w:r>
      <w:r w:rsidR="00C37335" w:rsidRPr="00827819">
        <w:rPr>
          <w:rFonts w:hint="eastAsia"/>
        </w:rPr>
        <w:t>」</w:t>
      </w:r>
      <w:r w:rsidR="00F21BEE" w:rsidRPr="00827819">
        <w:rPr>
          <w:rFonts w:hint="eastAsia"/>
        </w:rPr>
        <w:t>該府</w:t>
      </w:r>
      <w:r w:rsidR="00C37335" w:rsidRPr="00827819">
        <w:rPr>
          <w:rFonts w:hint="eastAsia"/>
        </w:rPr>
        <w:t>水利處林谷樺處長說明略以：「</w:t>
      </w:r>
      <w:r w:rsidR="00F21BEE" w:rsidRPr="00827819">
        <w:rPr>
          <w:rFonts w:hint="eastAsia"/>
        </w:rPr>
        <w:t>水保義務人係檢附地籍圖</w:t>
      </w:r>
      <w:r w:rsidR="00F21BEE" w:rsidRPr="00827819">
        <w:rPr>
          <w:rFonts w:hAnsi="標楷體" w:hint="eastAsia"/>
        </w:rPr>
        <w:t>，</w:t>
      </w:r>
      <w:r w:rsidR="00F21BEE" w:rsidRPr="00827819">
        <w:rPr>
          <w:rFonts w:hint="eastAsia"/>
        </w:rPr>
        <w:t>無法看出基地鄰近阿里山公路</w:t>
      </w:r>
      <w:r w:rsidR="00F21BEE" w:rsidRPr="00827819">
        <w:rPr>
          <w:rFonts w:hAnsi="標楷體" w:hint="eastAsia"/>
        </w:rPr>
        <w:t>，後續將委外辦理檢查。</w:t>
      </w:r>
      <w:r w:rsidR="00C37335" w:rsidRPr="00827819">
        <w:rPr>
          <w:rFonts w:hint="eastAsia"/>
        </w:rPr>
        <w:t>」該府顏旭明秘書長說明略以：「</w:t>
      </w:r>
      <w:r w:rsidR="00F21BEE" w:rsidRPr="00827819">
        <w:rPr>
          <w:rFonts w:hint="eastAsia"/>
        </w:rPr>
        <w:t>地籍圖應該還是可以</w:t>
      </w:r>
      <w:r w:rsidR="000156D1" w:rsidRPr="00827819">
        <w:rPr>
          <w:rFonts w:hint="eastAsia"/>
        </w:rPr>
        <w:t>看出阿里山公路才對</w:t>
      </w:r>
      <w:r w:rsidR="000156D1" w:rsidRPr="00827819">
        <w:rPr>
          <w:rFonts w:hAnsi="標楷體" w:hint="eastAsia"/>
        </w:rPr>
        <w:t>，我們願意來檢討。本縣有很多茶園，幾乎沒有水保災害發生，本案於審查時有要求水保義務人從地界再退縮10公尺，本案災害主要係因未按圖施工所致，縣府目前已作</w:t>
      </w:r>
      <w:r w:rsidR="006B07E1" w:rsidRPr="00827819">
        <w:rPr>
          <w:rFonts w:hAnsi="標楷體" w:hint="eastAsia"/>
        </w:rPr>
        <w:t>相關檢討改進。</w:t>
      </w:r>
      <w:r w:rsidR="00C37335" w:rsidRPr="00827819">
        <w:rPr>
          <w:rFonts w:hint="eastAsia"/>
        </w:rPr>
        <w:t>」</w:t>
      </w:r>
    </w:p>
    <w:p w:rsidR="00F21BEE" w:rsidRPr="00827819" w:rsidRDefault="006B07E1" w:rsidP="00A92B96">
      <w:pPr>
        <w:pStyle w:val="3"/>
      </w:pPr>
      <w:r w:rsidRPr="00827819">
        <w:rPr>
          <w:rFonts w:hint="eastAsia"/>
        </w:rPr>
        <w:t>針對「本案是否移送法辦</w:t>
      </w:r>
      <w:r w:rsidRPr="00827819">
        <w:rPr>
          <w:rFonts w:hAnsi="標楷體" w:hint="eastAsia"/>
        </w:rPr>
        <w:t>？</w:t>
      </w:r>
      <w:r w:rsidRPr="00827819">
        <w:rPr>
          <w:rFonts w:hint="eastAsia"/>
        </w:rPr>
        <w:t>」部分，詢據嘉義縣政府水利處林谷樺處長說明略以：</w:t>
      </w:r>
      <w:r w:rsidRPr="00827819">
        <w:rPr>
          <w:rFonts w:hAnsi="標楷體" w:hint="eastAsia"/>
        </w:rPr>
        <w:t>「因為現場有水土流失情事，且經初判主要是水保義務人未按圖施工，所以必須移送。</w:t>
      </w:r>
      <w:r w:rsidRPr="00827819">
        <w:rPr>
          <w:rFonts w:ascii="新細明體" w:eastAsia="新細明體" w:hAnsi="新細明體" w:hint="eastAsia"/>
        </w:rPr>
        <w:t>」</w:t>
      </w:r>
    </w:p>
    <w:p w:rsidR="00D94638" w:rsidRDefault="006F2D81" w:rsidP="006F00F9">
      <w:pPr>
        <w:pStyle w:val="3"/>
      </w:pPr>
      <w:r w:rsidRPr="00D33702">
        <w:rPr>
          <w:rFonts w:hint="eastAsia"/>
        </w:rPr>
        <w:t>針對「</w:t>
      </w:r>
      <w:r w:rsidR="00D33702" w:rsidRPr="00D33702">
        <w:rPr>
          <w:rFonts w:hint="eastAsia"/>
        </w:rPr>
        <w:t>阿里山公路38.6公里處邊坡陡峭，以目視巡查方式無法看到坡頂平台開發行為</w:t>
      </w:r>
      <w:r w:rsidR="00D33702" w:rsidRPr="00D33702">
        <w:rPr>
          <w:rFonts w:hAnsi="標楷體" w:hint="eastAsia"/>
        </w:rPr>
        <w:t>，</w:t>
      </w:r>
      <w:r w:rsidR="00D33702" w:rsidRPr="00D33702">
        <w:rPr>
          <w:rFonts w:hint="eastAsia"/>
        </w:rPr>
        <w:t>後續因應對策？</w:t>
      </w:r>
      <w:r w:rsidRPr="00D33702">
        <w:rPr>
          <w:rFonts w:hint="eastAsia"/>
        </w:rPr>
        <w:t>」部分，</w:t>
      </w:r>
      <w:r w:rsidR="00D33702">
        <w:rPr>
          <w:rFonts w:hint="eastAsia"/>
        </w:rPr>
        <w:t>公路總局</w:t>
      </w:r>
      <w:r w:rsidRPr="00D33702">
        <w:rPr>
          <w:rFonts w:hint="eastAsia"/>
        </w:rPr>
        <w:t>說明略以：</w:t>
      </w:r>
      <w:r w:rsidR="00D33702" w:rsidRPr="00D33702">
        <w:rPr>
          <w:rFonts w:hint="eastAsia"/>
        </w:rPr>
        <w:t>為防止類似本案開發行為危及公路邊坡情況再發生，</w:t>
      </w:r>
      <w:r w:rsidR="00D33702">
        <w:rPr>
          <w:rFonts w:hint="eastAsia"/>
        </w:rPr>
        <w:t>該</w:t>
      </w:r>
      <w:r w:rsidR="00D33702" w:rsidRPr="00D33702">
        <w:rPr>
          <w:rFonts w:hint="eastAsia"/>
        </w:rPr>
        <w:t>局</w:t>
      </w:r>
      <w:r w:rsidR="00D33702">
        <w:rPr>
          <w:rFonts w:hint="eastAsia"/>
        </w:rPr>
        <w:t>第</w:t>
      </w:r>
      <w:r w:rsidR="00D33702" w:rsidRPr="00D33702">
        <w:rPr>
          <w:rFonts w:hint="eastAsia"/>
        </w:rPr>
        <w:t>五</w:t>
      </w:r>
      <w:r w:rsidR="00D33702">
        <w:rPr>
          <w:rFonts w:hint="eastAsia"/>
        </w:rPr>
        <w:t>區養護</w:t>
      </w:r>
      <w:r w:rsidR="00D33702" w:rsidRPr="00D33702">
        <w:rPr>
          <w:rFonts w:hint="eastAsia"/>
        </w:rPr>
        <w:t>工</w:t>
      </w:r>
      <w:r w:rsidR="00D33702">
        <w:rPr>
          <w:rFonts w:hint="eastAsia"/>
        </w:rPr>
        <w:t>程</w:t>
      </w:r>
      <w:r w:rsidR="00D33702" w:rsidRPr="00D33702">
        <w:rPr>
          <w:rFonts w:hint="eastAsia"/>
        </w:rPr>
        <w:t>處已於107年6月25日主動函請水保局等相關主管機關，請日後於鄰近省道公路邊坡之開發案，應先審查是否影響公路安全，並於核准開發時</w:t>
      </w:r>
      <w:r w:rsidR="00D33702" w:rsidRPr="00D33702">
        <w:rPr>
          <w:rFonts w:hint="eastAsia"/>
        </w:rPr>
        <w:lastRenderedPageBreak/>
        <w:t>函知</w:t>
      </w:r>
      <w:r w:rsidR="00D33702">
        <w:rPr>
          <w:rFonts w:hint="eastAsia"/>
        </w:rPr>
        <w:t>該</w:t>
      </w:r>
      <w:r w:rsidR="00D33702" w:rsidRPr="00D33702">
        <w:rPr>
          <w:rFonts w:hint="eastAsia"/>
        </w:rPr>
        <w:t>局第五區養護工程處。</w:t>
      </w:r>
    </w:p>
    <w:p w:rsidR="008476EF" w:rsidRPr="002C3116" w:rsidRDefault="008476EF" w:rsidP="006F00F9">
      <w:pPr>
        <w:pStyle w:val="3"/>
      </w:pPr>
      <w:r w:rsidRPr="00827819">
        <w:rPr>
          <w:rFonts w:hint="eastAsia"/>
        </w:rPr>
        <w:t>針對「阿里山公路38.6公里處邊坡修復工程辦理</w:t>
      </w:r>
      <w:r w:rsidR="00A154DC">
        <w:rPr>
          <w:rFonts w:hint="eastAsia"/>
        </w:rPr>
        <w:t>進度</w:t>
      </w:r>
      <w:r w:rsidRPr="00827819">
        <w:rPr>
          <w:rFonts w:hAnsi="標楷體" w:hint="eastAsia"/>
        </w:rPr>
        <w:t>？後續求償辦理情形？</w:t>
      </w:r>
      <w:r w:rsidRPr="00827819">
        <w:rPr>
          <w:rFonts w:hint="eastAsia"/>
        </w:rPr>
        <w:t>」部分，公路總局說明</w:t>
      </w:r>
      <w:r w:rsidRPr="002C3116">
        <w:rPr>
          <w:rFonts w:hint="eastAsia"/>
        </w:rPr>
        <w:t>略以：台18線阿里山公路38.6</w:t>
      </w:r>
      <w:r w:rsidR="00A85385" w:rsidRPr="002C3116">
        <w:rPr>
          <w:rFonts w:hint="eastAsia"/>
        </w:rPr>
        <w:t>公里</w:t>
      </w:r>
      <w:r w:rsidRPr="002C3116">
        <w:rPr>
          <w:rFonts w:hint="eastAsia"/>
        </w:rPr>
        <w:t>邊坡修復</w:t>
      </w:r>
      <w:r w:rsidR="00AB42DB" w:rsidRPr="002C3116">
        <w:rPr>
          <w:rFonts w:hint="eastAsia"/>
        </w:rPr>
        <w:t>作業</w:t>
      </w:r>
      <w:r w:rsidR="00AB42DB" w:rsidRPr="002C3116">
        <w:rPr>
          <w:rFonts w:hAnsi="標楷體" w:hint="eastAsia"/>
        </w:rPr>
        <w:t>，</w:t>
      </w:r>
      <w:r w:rsidRPr="002C3116">
        <w:rPr>
          <w:rFonts w:hint="eastAsia"/>
        </w:rPr>
        <w:t>已於107年11月12日完成</w:t>
      </w:r>
      <w:r w:rsidR="003471B3" w:rsidRPr="002C3116">
        <w:rPr>
          <w:rFonts w:hint="eastAsia"/>
        </w:rPr>
        <w:t>主要邊坡</w:t>
      </w:r>
      <w:r w:rsidR="003471B3" w:rsidRPr="002C3116">
        <w:rPr>
          <w:rFonts w:hAnsi="標楷體" w:hint="eastAsia"/>
        </w:rPr>
        <w:t>修復工程</w:t>
      </w:r>
      <w:r w:rsidR="00AB42DB" w:rsidRPr="002C3116">
        <w:rPr>
          <w:rFonts w:hAnsi="標楷體" w:hint="eastAsia"/>
        </w:rPr>
        <w:t>，至於坡頂施工界面部分，後續將配合嘉義縣政府代為履行進度辦理。</w:t>
      </w:r>
      <w:r w:rsidRPr="002C3116">
        <w:rPr>
          <w:rFonts w:hAnsi="標楷體" w:hint="eastAsia"/>
        </w:rPr>
        <w:t>有關修復工程經費500萬元之民事求償</w:t>
      </w:r>
      <w:r w:rsidR="00FF3FE6" w:rsidRPr="002C3116">
        <w:rPr>
          <w:rFonts w:hAnsi="標楷體" w:hint="eastAsia"/>
        </w:rPr>
        <w:t>部分，該局第五區養護工程處已委任律師對</w:t>
      </w:r>
      <w:r w:rsidR="00077333" w:rsidRPr="002C3116">
        <w:rPr>
          <w:rFonts w:hAnsi="標楷體" w:hint="eastAsia"/>
        </w:rPr>
        <w:t>水保義務人</w:t>
      </w:r>
      <w:r w:rsidR="00FF3FE6" w:rsidRPr="002C3116">
        <w:rPr>
          <w:rFonts w:hAnsi="標楷體" w:hint="eastAsia"/>
        </w:rPr>
        <w:t>請求該路段上邊坡開發案造成道路邊坡災害之損害賠償事宜。</w:t>
      </w:r>
    </w:p>
    <w:p w:rsidR="00227FB2" w:rsidRDefault="00227FB2" w:rsidP="006F00F9">
      <w:pPr>
        <w:pStyle w:val="3"/>
      </w:pPr>
      <w:r w:rsidRPr="00827819">
        <w:rPr>
          <w:rFonts w:hint="eastAsia"/>
        </w:rPr>
        <w:t>針對「</w:t>
      </w:r>
      <w:r w:rsidR="00AA5A0C" w:rsidRPr="00827819">
        <w:rPr>
          <w:rFonts w:hint="eastAsia"/>
        </w:rPr>
        <w:t>省道重要保全對象</w:t>
      </w:r>
      <w:r w:rsidRPr="00827819">
        <w:rPr>
          <w:rFonts w:hint="eastAsia"/>
        </w:rPr>
        <w:t>」部分，公路總局</w:t>
      </w:r>
      <w:r w:rsidR="009652B2" w:rsidRPr="00827819">
        <w:rPr>
          <w:rFonts w:hint="eastAsia"/>
        </w:rPr>
        <w:t>於</w:t>
      </w:r>
      <w:r w:rsidR="00827819">
        <w:rPr>
          <w:rFonts w:hint="eastAsia"/>
        </w:rPr>
        <w:t>本院</w:t>
      </w:r>
      <w:r w:rsidR="009652B2" w:rsidRPr="00827819">
        <w:rPr>
          <w:rFonts w:hint="eastAsia"/>
        </w:rPr>
        <w:t>約詢後</w:t>
      </w:r>
      <w:r w:rsidR="00370CCE">
        <w:rPr>
          <w:rFonts w:hint="eastAsia"/>
        </w:rPr>
        <w:t>補充</w:t>
      </w:r>
      <w:r w:rsidRPr="00827819">
        <w:rPr>
          <w:rFonts w:hint="eastAsia"/>
        </w:rPr>
        <w:t>說明略以：</w:t>
      </w:r>
      <w:r w:rsidR="009652B2" w:rsidRPr="00827819">
        <w:rPr>
          <w:rFonts w:hint="eastAsia"/>
        </w:rPr>
        <w:t>嗣經</w:t>
      </w:r>
      <w:r w:rsidR="00AA5A0C" w:rsidRPr="00827819">
        <w:rPr>
          <w:rFonts w:hint="eastAsia"/>
        </w:rPr>
        <w:t>該局研提</w:t>
      </w:r>
      <w:r w:rsidR="00654021" w:rsidRPr="00827819">
        <w:rPr>
          <w:rFonts w:hAnsi="標楷體" w:hint="eastAsia"/>
        </w:rPr>
        <w:t>「臨省道公路邊坡開</w:t>
      </w:r>
      <w:r w:rsidR="00654021" w:rsidRPr="00654021">
        <w:rPr>
          <w:rFonts w:hAnsi="標楷體" w:hint="eastAsia"/>
        </w:rPr>
        <w:t>發案需特別關注路線統計表</w:t>
      </w:r>
      <w:r w:rsidR="00654021" w:rsidRPr="000A702D">
        <w:rPr>
          <w:rFonts w:hint="eastAsia"/>
        </w:rPr>
        <w:t>」</w:t>
      </w:r>
      <w:r w:rsidR="000A702D" w:rsidRPr="000A702D">
        <w:rPr>
          <w:rFonts w:hint="eastAsia"/>
        </w:rPr>
        <w:t>，詳表2。</w:t>
      </w:r>
    </w:p>
    <w:p w:rsidR="000A702D" w:rsidRDefault="000A702D" w:rsidP="000A702D">
      <w:pPr>
        <w:pStyle w:val="3"/>
        <w:numPr>
          <w:ilvl w:val="0"/>
          <w:numId w:val="0"/>
        </w:numPr>
        <w:jc w:val="center"/>
      </w:pPr>
      <w:r>
        <w:rPr>
          <w:rFonts w:hint="eastAsia"/>
        </w:rPr>
        <w:t xml:space="preserve">表2 </w:t>
      </w:r>
      <w:r w:rsidRPr="000A702D">
        <w:rPr>
          <w:rFonts w:hint="eastAsia"/>
        </w:rPr>
        <w:t>臨省道公路邊坡開發案需特別關注路線統計表</w:t>
      </w:r>
    </w:p>
    <w:tbl>
      <w:tblPr>
        <w:tblStyle w:val="13"/>
        <w:tblW w:w="9498" w:type="dxa"/>
        <w:tblInd w:w="-176" w:type="dxa"/>
        <w:tblLayout w:type="fixed"/>
        <w:tblLook w:val="04A0" w:firstRow="1" w:lastRow="0" w:firstColumn="1" w:lastColumn="0" w:noHBand="0" w:noVBand="1"/>
      </w:tblPr>
      <w:tblGrid>
        <w:gridCol w:w="851"/>
        <w:gridCol w:w="1134"/>
        <w:gridCol w:w="1701"/>
        <w:gridCol w:w="2694"/>
        <w:gridCol w:w="2126"/>
        <w:gridCol w:w="992"/>
      </w:tblGrid>
      <w:tr w:rsidR="000A702D" w:rsidRPr="000A702D" w:rsidTr="000A702D">
        <w:trPr>
          <w:tblHeader/>
        </w:trPr>
        <w:tc>
          <w:tcPr>
            <w:tcW w:w="851" w:type="dxa"/>
            <w:shd w:val="clear" w:color="auto" w:fill="EEECE1" w:themeFill="background2"/>
          </w:tcPr>
          <w:p w:rsidR="000A702D" w:rsidRPr="000A702D" w:rsidRDefault="000A702D" w:rsidP="000A702D">
            <w:pPr>
              <w:overflowPunct/>
              <w:autoSpaceDE/>
              <w:autoSpaceDN/>
              <w:jc w:val="center"/>
              <w:rPr>
                <w:rFonts w:hAnsi="標楷體"/>
                <w:sz w:val="24"/>
              </w:rPr>
            </w:pPr>
            <w:r w:rsidRPr="000A702D">
              <w:rPr>
                <w:rFonts w:hAnsi="標楷體" w:hint="eastAsia"/>
                <w:sz w:val="24"/>
              </w:rPr>
              <w:t>項次</w:t>
            </w:r>
          </w:p>
        </w:tc>
        <w:tc>
          <w:tcPr>
            <w:tcW w:w="1134" w:type="dxa"/>
            <w:shd w:val="clear" w:color="auto" w:fill="EEECE1" w:themeFill="background2"/>
          </w:tcPr>
          <w:p w:rsidR="000A702D" w:rsidRPr="000A702D" w:rsidRDefault="000A702D" w:rsidP="000A702D">
            <w:pPr>
              <w:overflowPunct/>
              <w:autoSpaceDE/>
              <w:autoSpaceDN/>
              <w:jc w:val="center"/>
              <w:rPr>
                <w:rFonts w:hAnsi="標楷體"/>
                <w:sz w:val="24"/>
              </w:rPr>
            </w:pPr>
            <w:r w:rsidRPr="000A702D">
              <w:rPr>
                <w:rFonts w:hAnsi="標楷體" w:hint="eastAsia"/>
                <w:sz w:val="24"/>
              </w:rPr>
              <w:t>縣市</w:t>
            </w:r>
          </w:p>
        </w:tc>
        <w:tc>
          <w:tcPr>
            <w:tcW w:w="1701" w:type="dxa"/>
            <w:shd w:val="clear" w:color="auto" w:fill="EEECE1" w:themeFill="background2"/>
          </w:tcPr>
          <w:p w:rsidR="000A702D" w:rsidRPr="000A702D" w:rsidRDefault="000A702D" w:rsidP="000A702D">
            <w:pPr>
              <w:overflowPunct/>
              <w:autoSpaceDE/>
              <w:autoSpaceDN/>
              <w:jc w:val="left"/>
              <w:rPr>
                <w:rFonts w:hAnsi="標楷體"/>
                <w:sz w:val="24"/>
              </w:rPr>
            </w:pPr>
            <w:r w:rsidRPr="000A702D">
              <w:rPr>
                <w:rFonts w:hAnsi="標楷體" w:hint="eastAsia"/>
                <w:sz w:val="24"/>
              </w:rPr>
              <w:t>路線</w:t>
            </w:r>
          </w:p>
        </w:tc>
        <w:tc>
          <w:tcPr>
            <w:tcW w:w="2694" w:type="dxa"/>
            <w:shd w:val="clear" w:color="auto" w:fill="EEECE1" w:themeFill="background2"/>
          </w:tcPr>
          <w:p w:rsidR="000A702D" w:rsidRPr="000A702D" w:rsidRDefault="000A702D" w:rsidP="000A702D">
            <w:pPr>
              <w:overflowPunct/>
              <w:autoSpaceDE/>
              <w:autoSpaceDN/>
              <w:jc w:val="center"/>
              <w:rPr>
                <w:rFonts w:hAnsi="標楷體"/>
                <w:sz w:val="24"/>
              </w:rPr>
            </w:pPr>
            <w:r w:rsidRPr="000A702D">
              <w:rPr>
                <w:rFonts w:hAnsi="標楷體" w:hint="eastAsia"/>
                <w:sz w:val="24"/>
              </w:rPr>
              <w:t>里程</w:t>
            </w:r>
          </w:p>
        </w:tc>
        <w:tc>
          <w:tcPr>
            <w:tcW w:w="2126" w:type="dxa"/>
            <w:shd w:val="clear" w:color="auto" w:fill="EEECE1" w:themeFill="background2"/>
          </w:tcPr>
          <w:p w:rsidR="000A702D" w:rsidRPr="000A702D" w:rsidRDefault="000A702D" w:rsidP="000A702D">
            <w:pPr>
              <w:overflowPunct/>
              <w:autoSpaceDE/>
              <w:autoSpaceDN/>
              <w:jc w:val="center"/>
              <w:rPr>
                <w:rFonts w:hAnsi="標楷體"/>
                <w:sz w:val="24"/>
              </w:rPr>
            </w:pPr>
            <w:r w:rsidRPr="000A702D">
              <w:rPr>
                <w:rFonts w:hAnsi="標楷體" w:hint="eastAsia"/>
                <w:sz w:val="24"/>
              </w:rPr>
              <w:t>轄養處、段</w:t>
            </w:r>
          </w:p>
        </w:tc>
        <w:tc>
          <w:tcPr>
            <w:tcW w:w="992" w:type="dxa"/>
            <w:shd w:val="clear" w:color="auto" w:fill="EEECE1" w:themeFill="background2"/>
          </w:tcPr>
          <w:p w:rsidR="000A702D" w:rsidRPr="000A702D" w:rsidRDefault="000A702D" w:rsidP="000A702D">
            <w:pPr>
              <w:overflowPunct/>
              <w:autoSpaceDE/>
              <w:autoSpaceDN/>
              <w:jc w:val="center"/>
              <w:rPr>
                <w:rFonts w:hAnsi="標楷體"/>
                <w:sz w:val="24"/>
              </w:rPr>
            </w:pPr>
            <w:r w:rsidRPr="000A702D">
              <w:rPr>
                <w:rFonts w:hAnsi="標楷體" w:hint="eastAsia"/>
                <w:sz w:val="24"/>
              </w:rPr>
              <w:t>備註</w:t>
            </w: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1</w:t>
            </w:r>
          </w:p>
        </w:tc>
        <w:tc>
          <w:tcPr>
            <w:tcW w:w="1134" w:type="dxa"/>
            <w:vAlign w:val="center"/>
          </w:tcPr>
          <w:p w:rsidR="000A702D" w:rsidRPr="000A702D" w:rsidRDefault="000A702D" w:rsidP="000A702D">
            <w:pPr>
              <w:overflowPunct/>
              <w:autoSpaceDE/>
              <w:autoSpaceDN/>
              <w:jc w:val="left"/>
              <w:rPr>
                <w:rFonts w:hAnsi="標楷體" w:cs="新細明體"/>
                <w:sz w:val="24"/>
                <w:szCs w:val="24"/>
              </w:rPr>
            </w:pPr>
            <w:r w:rsidRPr="000A702D">
              <w:rPr>
                <w:rFonts w:hAnsi="標楷體" w:hint="eastAsia"/>
                <w:sz w:val="24"/>
                <w:szCs w:val="24"/>
              </w:rPr>
              <w:t>新北市</w:t>
            </w:r>
          </w:p>
        </w:tc>
        <w:tc>
          <w:tcPr>
            <w:tcW w:w="1701" w:type="dxa"/>
            <w:vAlign w:val="center"/>
          </w:tcPr>
          <w:p w:rsidR="000A702D" w:rsidRPr="000A702D" w:rsidRDefault="000A702D" w:rsidP="000A702D">
            <w:pPr>
              <w:overflowPunct/>
              <w:autoSpaceDE/>
              <w:autoSpaceDN/>
              <w:jc w:val="left"/>
              <w:rPr>
                <w:rFonts w:hAnsi="標楷體" w:cs="新細明體"/>
                <w:sz w:val="24"/>
                <w:szCs w:val="24"/>
              </w:rPr>
            </w:pPr>
            <w:r w:rsidRPr="000A702D">
              <w:rPr>
                <w:rFonts w:hAnsi="標楷體" w:hint="eastAsia"/>
                <w:sz w:val="24"/>
                <w:szCs w:val="24"/>
              </w:rPr>
              <w:t>台2線</w:t>
            </w:r>
          </w:p>
        </w:tc>
        <w:tc>
          <w:tcPr>
            <w:tcW w:w="2694" w:type="dxa"/>
            <w:vAlign w:val="center"/>
          </w:tcPr>
          <w:p w:rsidR="000A702D" w:rsidRPr="000A702D" w:rsidRDefault="000A702D" w:rsidP="00CA5A76">
            <w:pPr>
              <w:overflowPunct/>
              <w:autoSpaceDE/>
              <w:autoSpaceDN/>
              <w:jc w:val="left"/>
              <w:rPr>
                <w:rFonts w:hAnsi="標楷體" w:cs="新細明體"/>
                <w:sz w:val="24"/>
                <w:szCs w:val="24"/>
              </w:rPr>
            </w:pPr>
            <w:r w:rsidRPr="000A702D">
              <w:rPr>
                <w:rFonts w:hAnsi="標楷體" w:hint="eastAsia"/>
                <w:sz w:val="24"/>
                <w:szCs w:val="24"/>
              </w:rPr>
              <w:t>27</w:t>
            </w:r>
            <w:r w:rsidR="00441A65">
              <w:rPr>
                <w:rFonts w:hAnsi="標楷體" w:hint="eastAsia"/>
                <w:sz w:val="24"/>
                <w:szCs w:val="24"/>
              </w:rPr>
              <w:t>k</w:t>
            </w:r>
            <w:r w:rsidR="00CA5A76">
              <w:rPr>
                <w:rFonts w:hAnsi="標楷體" w:hint="eastAsia"/>
                <w:sz w:val="24"/>
                <w:szCs w:val="24"/>
              </w:rPr>
              <w:t>~</w:t>
            </w:r>
            <w:r w:rsidRPr="000A702D">
              <w:rPr>
                <w:rFonts w:hAnsi="標楷體" w:hint="eastAsia"/>
                <w:sz w:val="24"/>
                <w:szCs w:val="24"/>
              </w:rPr>
              <w:t>33</w:t>
            </w:r>
            <w:r w:rsidR="00441A65">
              <w:rPr>
                <w:rFonts w:hAnsi="標楷體" w:hint="eastAsia"/>
                <w:sz w:val="24"/>
                <w:szCs w:val="24"/>
              </w:rPr>
              <w:t>k</w:t>
            </w:r>
          </w:p>
        </w:tc>
        <w:tc>
          <w:tcPr>
            <w:tcW w:w="2126" w:type="dxa"/>
            <w:vAlign w:val="center"/>
          </w:tcPr>
          <w:p w:rsidR="000A702D" w:rsidRPr="000A702D" w:rsidRDefault="000A702D" w:rsidP="000A702D">
            <w:pPr>
              <w:overflowPunct/>
              <w:autoSpaceDE/>
              <w:autoSpaceDN/>
              <w:jc w:val="left"/>
              <w:rPr>
                <w:rFonts w:hAnsi="標楷體" w:cs="新細明體"/>
                <w:sz w:val="24"/>
                <w:szCs w:val="24"/>
              </w:rPr>
            </w:pPr>
            <w:r w:rsidRPr="000A702D">
              <w:rPr>
                <w:rFonts w:hAnsi="標楷體" w:hint="eastAsia"/>
                <w:sz w:val="24"/>
                <w:szCs w:val="24"/>
              </w:rPr>
              <w:t>一工處景美段</w:t>
            </w:r>
          </w:p>
        </w:tc>
        <w:tc>
          <w:tcPr>
            <w:tcW w:w="992" w:type="dxa"/>
            <w:vAlign w:val="center"/>
          </w:tcPr>
          <w:p w:rsidR="000A702D" w:rsidRPr="000A702D" w:rsidRDefault="000A702D" w:rsidP="000A702D">
            <w:pPr>
              <w:overflowPunct/>
              <w:autoSpaceDE/>
              <w:autoSpaceDN/>
              <w:spacing w:line="280" w:lineRule="exact"/>
              <w:rPr>
                <w:rFonts w:hAnsi="標楷體"/>
                <w:sz w:val="20"/>
              </w:rPr>
            </w:pP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2</w:t>
            </w:r>
          </w:p>
        </w:tc>
        <w:tc>
          <w:tcPr>
            <w:tcW w:w="1134" w:type="dxa"/>
            <w:vAlign w:val="center"/>
          </w:tcPr>
          <w:p w:rsidR="000A702D" w:rsidRPr="000A702D" w:rsidRDefault="000A702D" w:rsidP="000A702D">
            <w:pPr>
              <w:overflowPunct/>
              <w:autoSpaceDE/>
              <w:autoSpaceDN/>
              <w:jc w:val="left"/>
              <w:rPr>
                <w:rFonts w:hAnsi="標楷體" w:cs="新細明體"/>
                <w:sz w:val="24"/>
                <w:szCs w:val="24"/>
              </w:rPr>
            </w:pPr>
            <w:r w:rsidRPr="000A702D">
              <w:rPr>
                <w:rFonts w:hAnsi="標楷體" w:hint="eastAsia"/>
                <w:sz w:val="24"/>
                <w:szCs w:val="24"/>
              </w:rPr>
              <w:t>新北市</w:t>
            </w:r>
          </w:p>
        </w:tc>
        <w:tc>
          <w:tcPr>
            <w:tcW w:w="1701" w:type="dxa"/>
            <w:vAlign w:val="center"/>
          </w:tcPr>
          <w:p w:rsidR="000A702D" w:rsidRPr="000A702D" w:rsidRDefault="000A702D" w:rsidP="000A702D">
            <w:pPr>
              <w:overflowPunct/>
              <w:autoSpaceDE/>
              <w:autoSpaceDN/>
              <w:jc w:val="left"/>
              <w:rPr>
                <w:rFonts w:hAnsi="標楷體" w:cs="新細明體"/>
                <w:sz w:val="24"/>
                <w:szCs w:val="24"/>
              </w:rPr>
            </w:pPr>
            <w:r w:rsidRPr="000A702D">
              <w:rPr>
                <w:rFonts w:hAnsi="標楷體" w:hint="eastAsia"/>
                <w:sz w:val="24"/>
                <w:szCs w:val="24"/>
              </w:rPr>
              <w:t>台7乙線</w:t>
            </w:r>
          </w:p>
        </w:tc>
        <w:tc>
          <w:tcPr>
            <w:tcW w:w="2694" w:type="dxa"/>
            <w:vAlign w:val="center"/>
          </w:tcPr>
          <w:p w:rsidR="000A702D" w:rsidRPr="000A702D" w:rsidRDefault="000A702D" w:rsidP="000A702D">
            <w:pPr>
              <w:overflowPunct/>
              <w:autoSpaceDE/>
              <w:autoSpaceDN/>
              <w:jc w:val="left"/>
              <w:rPr>
                <w:rFonts w:hAnsi="標楷體" w:cs="新細明體"/>
                <w:sz w:val="24"/>
                <w:szCs w:val="24"/>
              </w:rPr>
            </w:pPr>
            <w:r w:rsidRPr="000A702D">
              <w:rPr>
                <w:rFonts w:hAnsi="標楷體" w:hint="eastAsia"/>
                <w:sz w:val="24"/>
                <w:szCs w:val="24"/>
              </w:rPr>
              <w:t>4</w:t>
            </w:r>
            <w:r w:rsidR="00441A65">
              <w:rPr>
                <w:rFonts w:hAnsi="標楷體" w:hint="eastAsia"/>
                <w:sz w:val="24"/>
                <w:szCs w:val="24"/>
              </w:rPr>
              <w:t>k</w:t>
            </w:r>
            <w:r w:rsidRPr="000A702D">
              <w:rPr>
                <w:rFonts w:hAnsi="標楷體" w:hint="eastAsia"/>
                <w:sz w:val="24"/>
                <w:szCs w:val="24"/>
              </w:rPr>
              <w:t>~13</w:t>
            </w:r>
            <w:r w:rsidR="00441A65">
              <w:rPr>
                <w:rFonts w:hAnsi="標楷體" w:hint="eastAsia"/>
                <w:sz w:val="24"/>
                <w:szCs w:val="24"/>
              </w:rPr>
              <w:t>k</w:t>
            </w:r>
          </w:p>
        </w:tc>
        <w:tc>
          <w:tcPr>
            <w:tcW w:w="2126" w:type="dxa"/>
            <w:vAlign w:val="center"/>
          </w:tcPr>
          <w:p w:rsidR="000A702D" w:rsidRPr="000A702D" w:rsidRDefault="000A702D" w:rsidP="000A702D">
            <w:pPr>
              <w:overflowPunct/>
              <w:autoSpaceDE/>
              <w:autoSpaceDN/>
              <w:jc w:val="left"/>
              <w:rPr>
                <w:rFonts w:hAnsi="標楷體" w:cs="新細明體"/>
                <w:sz w:val="24"/>
                <w:szCs w:val="24"/>
              </w:rPr>
            </w:pPr>
            <w:r w:rsidRPr="000A702D">
              <w:rPr>
                <w:rFonts w:hAnsi="標楷體" w:hint="eastAsia"/>
                <w:sz w:val="24"/>
                <w:szCs w:val="24"/>
              </w:rPr>
              <w:t>一工處中和段、復興段</w:t>
            </w:r>
          </w:p>
        </w:tc>
        <w:tc>
          <w:tcPr>
            <w:tcW w:w="992" w:type="dxa"/>
            <w:vAlign w:val="center"/>
          </w:tcPr>
          <w:p w:rsidR="000A702D" w:rsidRPr="000A702D" w:rsidRDefault="000A702D" w:rsidP="000A702D">
            <w:pPr>
              <w:overflowPunct/>
              <w:autoSpaceDE/>
              <w:autoSpaceDN/>
              <w:spacing w:line="280" w:lineRule="exact"/>
              <w:rPr>
                <w:rFonts w:hAnsi="標楷體"/>
                <w:sz w:val="20"/>
              </w:rPr>
            </w:pP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3</w:t>
            </w:r>
          </w:p>
        </w:tc>
        <w:tc>
          <w:tcPr>
            <w:tcW w:w="1134" w:type="dxa"/>
            <w:vAlign w:val="center"/>
          </w:tcPr>
          <w:p w:rsidR="000A702D" w:rsidRPr="000A702D" w:rsidRDefault="000A702D" w:rsidP="000A702D">
            <w:pPr>
              <w:overflowPunct/>
              <w:autoSpaceDE/>
              <w:autoSpaceDN/>
              <w:jc w:val="left"/>
              <w:rPr>
                <w:rFonts w:hAnsi="標楷體" w:cs="新細明體"/>
                <w:sz w:val="24"/>
                <w:szCs w:val="24"/>
              </w:rPr>
            </w:pPr>
            <w:r w:rsidRPr="000A702D">
              <w:rPr>
                <w:rFonts w:hAnsi="標楷體" w:hint="eastAsia"/>
                <w:sz w:val="24"/>
                <w:szCs w:val="24"/>
              </w:rPr>
              <w:t>新北市</w:t>
            </w:r>
          </w:p>
        </w:tc>
        <w:tc>
          <w:tcPr>
            <w:tcW w:w="1701" w:type="dxa"/>
            <w:vAlign w:val="center"/>
          </w:tcPr>
          <w:p w:rsidR="000A702D" w:rsidRPr="000A702D" w:rsidRDefault="000A702D" w:rsidP="000A702D">
            <w:pPr>
              <w:overflowPunct/>
              <w:autoSpaceDE/>
              <w:autoSpaceDN/>
              <w:jc w:val="left"/>
              <w:rPr>
                <w:rFonts w:hAnsi="標楷體" w:cs="新細明體"/>
                <w:sz w:val="24"/>
                <w:szCs w:val="24"/>
              </w:rPr>
            </w:pPr>
            <w:r w:rsidRPr="000A702D">
              <w:rPr>
                <w:rFonts w:hAnsi="標楷體" w:hint="eastAsia"/>
                <w:sz w:val="24"/>
                <w:szCs w:val="24"/>
              </w:rPr>
              <w:t>台9甲線</w:t>
            </w:r>
          </w:p>
        </w:tc>
        <w:tc>
          <w:tcPr>
            <w:tcW w:w="2694" w:type="dxa"/>
            <w:vAlign w:val="center"/>
          </w:tcPr>
          <w:p w:rsidR="000A702D" w:rsidRPr="000A702D" w:rsidRDefault="000A702D" w:rsidP="000A702D">
            <w:pPr>
              <w:overflowPunct/>
              <w:autoSpaceDE/>
              <w:autoSpaceDN/>
              <w:jc w:val="left"/>
              <w:rPr>
                <w:rFonts w:hAnsi="標楷體" w:cs="新細明體"/>
                <w:sz w:val="24"/>
                <w:szCs w:val="24"/>
              </w:rPr>
            </w:pPr>
            <w:r w:rsidRPr="000A702D">
              <w:rPr>
                <w:rFonts w:hAnsi="標楷體" w:hint="eastAsia"/>
                <w:sz w:val="24"/>
                <w:szCs w:val="24"/>
              </w:rPr>
              <w:t>9</w:t>
            </w:r>
            <w:r w:rsidR="00441A65">
              <w:rPr>
                <w:rFonts w:hAnsi="標楷體" w:hint="eastAsia"/>
                <w:sz w:val="24"/>
                <w:szCs w:val="24"/>
              </w:rPr>
              <w:t>k</w:t>
            </w:r>
            <w:r w:rsidRPr="000A702D">
              <w:rPr>
                <w:rFonts w:hAnsi="標楷體" w:hint="eastAsia"/>
                <w:sz w:val="24"/>
                <w:szCs w:val="24"/>
              </w:rPr>
              <w:t>~19</w:t>
            </w:r>
            <w:r w:rsidR="00441A65">
              <w:rPr>
                <w:rFonts w:hAnsi="標楷體" w:hint="eastAsia"/>
                <w:sz w:val="24"/>
                <w:szCs w:val="24"/>
              </w:rPr>
              <w:t>k</w:t>
            </w:r>
          </w:p>
        </w:tc>
        <w:tc>
          <w:tcPr>
            <w:tcW w:w="2126" w:type="dxa"/>
            <w:vAlign w:val="center"/>
          </w:tcPr>
          <w:p w:rsidR="000A702D" w:rsidRPr="000A702D" w:rsidRDefault="000A702D" w:rsidP="000A702D">
            <w:pPr>
              <w:overflowPunct/>
              <w:autoSpaceDE/>
              <w:autoSpaceDN/>
              <w:jc w:val="left"/>
              <w:rPr>
                <w:rFonts w:hAnsi="標楷體" w:cs="新細明體"/>
                <w:sz w:val="24"/>
                <w:szCs w:val="24"/>
              </w:rPr>
            </w:pPr>
            <w:r w:rsidRPr="000A702D">
              <w:rPr>
                <w:rFonts w:hAnsi="標楷體" w:hint="eastAsia"/>
                <w:sz w:val="24"/>
                <w:szCs w:val="24"/>
              </w:rPr>
              <w:t>一工處中和段</w:t>
            </w:r>
          </w:p>
        </w:tc>
        <w:tc>
          <w:tcPr>
            <w:tcW w:w="992" w:type="dxa"/>
            <w:vAlign w:val="center"/>
          </w:tcPr>
          <w:p w:rsidR="000A702D" w:rsidRPr="000A702D" w:rsidRDefault="000A702D" w:rsidP="000A702D">
            <w:pPr>
              <w:overflowPunct/>
              <w:autoSpaceDE/>
              <w:autoSpaceDN/>
              <w:spacing w:line="280" w:lineRule="exact"/>
              <w:rPr>
                <w:rFonts w:hAnsi="標楷體"/>
                <w:sz w:val="20"/>
              </w:rPr>
            </w:pP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4</w:t>
            </w:r>
          </w:p>
        </w:tc>
        <w:tc>
          <w:tcPr>
            <w:tcW w:w="1134" w:type="dxa"/>
            <w:vAlign w:val="center"/>
          </w:tcPr>
          <w:p w:rsidR="000A702D" w:rsidRPr="000A702D" w:rsidRDefault="000A702D" w:rsidP="000A702D">
            <w:pPr>
              <w:overflowPunct/>
              <w:autoSpaceDE/>
              <w:autoSpaceDN/>
              <w:jc w:val="left"/>
              <w:rPr>
                <w:rFonts w:hAnsi="標楷體" w:cs="新細明體"/>
                <w:sz w:val="24"/>
                <w:szCs w:val="24"/>
              </w:rPr>
            </w:pPr>
            <w:r w:rsidRPr="000A702D">
              <w:rPr>
                <w:rFonts w:hAnsi="標楷體" w:hint="eastAsia"/>
                <w:sz w:val="24"/>
                <w:szCs w:val="24"/>
              </w:rPr>
              <w:t>桃園市</w:t>
            </w:r>
          </w:p>
        </w:tc>
        <w:tc>
          <w:tcPr>
            <w:tcW w:w="1701" w:type="dxa"/>
            <w:vAlign w:val="center"/>
          </w:tcPr>
          <w:p w:rsidR="000A702D" w:rsidRPr="000A702D" w:rsidRDefault="000A702D" w:rsidP="000A702D">
            <w:pPr>
              <w:overflowPunct/>
              <w:autoSpaceDE/>
              <w:autoSpaceDN/>
              <w:jc w:val="left"/>
              <w:rPr>
                <w:rFonts w:hAnsi="標楷體" w:cs="新細明體"/>
                <w:sz w:val="24"/>
                <w:szCs w:val="24"/>
              </w:rPr>
            </w:pPr>
            <w:r w:rsidRPr="000A702D">
              <w:rPr>
                <w:rFonts w:hAnsi="標楷體" w:hint="eastAsia"/>
                <w:sz w:val="24"/>
                <w:szCs w:val="24"/>
              </w:rPr>
              <w:t>台1線</w:t>
            </w:r>
          </w:p>
        </w:tc>
        <w:tc>
          <w:tcPr>
            <w:tcW w:w="2694" w:type="dxa"/>
            <w:vAlign w:val="center"/>
          </w:tcPr>
          <w:p w:rsidR="000A702D" w:rsidRPr="000A702D" w:rsidRDefault="000A702D" w:rsidP="000A702D">
            <w:pPr>
              <w:overflowPunct/>
              <w:autoSpaceDE/>
              <w:autoSpaceDN/>
              <w:jc w:val="left"/>
              <w:rPr>
                <w:rFonts w:hAnsi="標楷體" w:cs="新細明體"/>
                <w:sz w:val="24"/>
                <w:szCs w:val="24"/>
              </w:rPr>
            </w:pPr>
            <w:r w:rsidRPr="000A702D">
              <w:rPr>
                <w:rFonts w:hAnsi="標楷體" w:hint="eastAsia"/>
                <w:sz w:val="24"/>
                <w:szCs w:val="24"/>
              </w:rPr>
              <w:t>15</w:t>
            </w:r>
            <w:r w:rsidR="00441A65">
              <w:rPr>
                <w:rFonts w:hAnsi="標楷體" w:hint="eastAsia"/>
                <w:sz w:val="24"/>
                <w:szCs w:val="24"/>
              </w:rPr>
              <w:t>k</w:t>
            </w:r>
            <w:r w:rsidRPr="000A702D">
              <w:rPr>
                <w:rFonts w:hAnsi="標楷體" w:hint="eastAsia"/>
                <w:sz w:val="24"/>
                <w:szCs w:val="24"/>
              </w:rPr>
              <w:t>+300~23</w:t>
            </w:r>
            <w:r w:rsidR="00441A65">
              <w:rPr>
                <w:rFonts w:hAnsi="標楷體" w:hint="eastAsia"/>
                <w:sz w:val="24"/>
                <w:szCs w:val="24"/>
              </w:rPr>
              <w:t>k</w:t>
            </w:r>
            <w:r w:rsidRPr="000A702D">
              <w:rPr>
                <w:rFonts w:hAnsi="標楷體" w:hint="eastAsia"/>
                <w:sz w:val="24"/>
                <w:szCs w:val="24"/>
              </w:rPr>
              <w:t>+500</w:t>
            </w:r>
          </w:p>
        </w:tc>
        <w:tc>
          <w:tcPr>
            <w:tcW w:w="2126" w:type="dxa"/>
            <w:vAlign w:val="center"/>
          </w:tcPr>
          <w:p w:rsidR="000A702D" w:rsidRPr="000A702D" w:rsidRDefault="000A702D" w:rsidP="000A702D">
            <w:pPr>
              <w:overflowPunct/>
              <w:autoSpaceDE/>
              <w:autoSpaceDN/>
              <w:jc w:val="left"/>
              <w:rPr>
                <w:rFonts w:hAnsi="標楷體" w:cs="新細明體"/>
                <w:sz w:val="24"/>
                <w:szCs w:val="24"/>
              </w:rPr>
            </w:pPr>
            <w:r w:rsidRPr="000A702D">
              <w:rPr>
                <w:rFonts w:hAnsi="標楷體" w:hint="eastAsia"/>
                <w:sz w:val="24"/>
                <w:szCs w:val="24"/>
              </w:rPr>
              <w:t>一工處中壢段</w:t>
            </w:r>
          </w:p>
        </w:tc>
        <w:tc>
          <w:tcPr>
            <w:tcW w:w="992" w:type="dxa"/>
            <w:vAlign w:val="center"/>
          </w:tcPr>
          <w:p w:rsidR="000A702D" w:rsidRPr="000A702D" w:rsidRDefault="000A702D" w:rsidP="000A702D">
            <w:pPr>
              <w:overflowPunct/>
              <w:autoSpaceDE/>
              <w:autoSpaceDN/>
              <w:spacing w:line="280" w:lineRule="exact"/>
              <w:rPr>
                <w:rFonts w:hAnsi="標楷體"/>
                <w:sz w:val="20"/>
              </w:rPr>
            </w:pP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5</w:t>
            </w:r>
          </w:p>
        </w:tc>
        <w:tc>
          <w:tcPr>
            <w:tcW w:w="1134" w:type="dxa"/>
            <w:vAlign w:val="center"/>
          </w:tcPr>
          <w:p w:rsidR="000A702D" w:rsidRPr="000A702D" w:rsidRDefault="000A702D" w:rsidP="000A702D">
            <w:pPr>
              <w:overflowPunct/>
              <w:autoSpaceDE/>
              <w:autoSpaceDN/>
              <w:jc w:val="left"/>
              <w:rPr>
                <w:rFonts w:hAnsi="標楷體" w:cs="新細明體"/>
                <w:sz w:val="24"/>
                <w:szCs w:val="24"/>
              </w:rPr>
            </w:pPr>
            <w:r w:rsidRPr="000A702D">
              <w:rPr>
                <w:rFonts w:hAnsi="標楷體" w:hint="eastAsia"/>
                <w:sz w:val="24"/>
                <w:szCs w:val="24"/>
              </w:rPr>
              <w:t>桃園市</w:t>
            </w:r>
          </w:p>
        </w:tc>
        <w:tc>
          <w:tcPr>
            <w:tcW w:w="1701" w:type="dxa"/>
            <w:vAlign w:val="center"/>
          </w:tcPr>
          <w:p w:rsidR="000A702D" w:rsidRPr="000A702D" w:rsidRDefault="000A702D" w:rsidP="000A702D">
            <w:pPr>
              <w:overflowPunct/>
              <w:autoSpaceDE/>
              <w:autoSpaceDN/>
              <w:jc w:val="left"/>
              <w:rPr>
                <w:rFonts w:hAnsi="標楷體" w:cs="新細明體"/>
                <w:sz w:val="24"/>
                <w:szCs w:val="24"/>
              </w:rPr>
            </w:pPr>
            <w:r w:rsidRPr="000A702D">
              <w:rPr>
                <w:rFonts w:hAnsi="標楷體" w:hint="eastAsia"/>
                <w:sz w:val="24"/>
                <w:szCs w:val="24"/>
              </w:rPr>
              <w:t>台1甲線</w:t>
            </w:r>
          </w:p>
        </w:tc>
        <w:tc>
          <w:tcPr>
            <w:tcW w:w="2694" w:type="dxa"/>
            <w:vAlign w:val="center"/>
          </w:tcPr>
          <w:p w:rsidR="000A702D" w:rsidRPr="000A702D" w:rsidRDefault="000A702D" w:rsidP="000A702D">
            <w:pPr>
              <w:overflowPunct/>
              <w:autoSpaceDE/>
              <w:autoSpaceDN/>
              <w:jc w:val="left"/>
              <w:rPr>
                <w:rFonts w:hAnsi="標楷體" w:cs="新細明體"/>
                <w:sz w:val="24"/>
                <w:szCs w:val="24"/>
              </w:rPr>
            </w:pPr>
            <w:r w:rsidRPr="000A702D">
              <w:rPr>
                <w:rFonts w:hAnsi="標楷體" w:hint="eastAsia"/>
                <w:sz w:val="24"/>
                <w:szCs w:val="24"/>
              </w:rPr>
              <w:t>16</w:t>
            </w:r>
            <w:r w:rsidR="00441A65">
              <w:rPr>
                <w:rFonts w:hAnsi="標楷體" w:hint="eastAsia"/>
                <w:sz w:val="24"/>
                <w:szCs w:val="24"/>
              </w:rPr>
              <w:t>k</w:t>
            </w:r>
            <w:r w:rsidRPr="000A702D">
              <w:rPr>
                <w:rFonts w:hAnsi="標楷體" w:hint="eastAsia"/>
                <w:sz w:val="24"/>
                <w:szCs w:val="24"/>
              </w:rPr>
              <w:t>~20</w:t>
            </w:r>
            <w:r w:rsidR="00441A65">
              <w:rPr>
                <w:rFonts w:hAnsi="標楷體" w:hint="eastAsia"/>
                <w:sz w:val="24"/>
                <w:szCs w:val="24"/>
              </w:rPr>
              <w:t>k</w:t>
            </w:r>
            <w:r w:rsidRPr="000A702D">
              <w:rPr>
                <w:rFonts w:hAnsi="標楷體" w:hint="eastAsia"/>
                <w:sz w:val="24"/>
                <w:szCs w:val="24"/>
              </w:rPr>
              <w:t>+700</w:t>
            </w:r>
          </w:p>
        </w:tc>
        <w:tc>
          <w:tcPr>
            <w:tcW w:w="2126" w:type="dxa"/>
            <w:vAlign w:val="center"/>
          </w:tcPr>
          <w:p w:rsidR="000A702D" w:rsidRPr="000A702D" w:rsidRDefault="000A702D" w:rsidP="000A702D">
            <w:pPr>
              <w:overflowPunct/>
              <w:autoSpaceDE/>
              <w:autoSpaceDN/>
              <w:jc w:val="left"/>
              <w:rPr>
                <w:rFonts w:hAnsi="標楷體" w:cs="新細明體"/>
                <w:sz w:val="24"/>
                <w:szCs w:val="24"/>
              </w:rPr>
            </w:pPr>
            <w:r w:rsidRPr="000A702D">
              <w:rPr>
                <w:rFonts w:hAnsi="標楷體" w:hint="eastAsia"/>
                <w:sz w:val="24"/>
                <w:szCs w:val="24"/>
              </w:rPr>
              <w:t>一工處中壢段</w:t>
            </w:r>
          </w:p>
        </w:tc>
        <w:tc>
          <w:tcPr>
            <w:tcW w:w="992" w:type="dxa"/>
            <w:vAlign w:val="center"/>
          </w:tcPr>
          <w:p w:rsidR="000A702D" w:rsidRPr="000A702D" w:rsidRDefault="000A702D" w:rsidP="000A702D">
            <w:pPr>
              <w:overflowPunct/>
              <w:autoSpaceDE/>
              <w:autoSpaceDN/>
              <w:spacing w:line="280" w:lineRule="exact"/>
              <w:rPr>
                <w:rFonts w:hAnsi="標楷體"/>
                <w:sz w:val="20"/>
              </w:rPr>
            </w:pP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6</w:t>
            </w:r>
          </w:p>
        </w:tc>
        <w:tc>
          <w:tcPr>
            <w:tcW w:w="1134" w:type="dxa"/>
            <w:vAlign w:val="center"/>
          </w:tcPr>
          <w:p w:rsidR="000A702D" w:rsidRPr="000A702D" w:rsidRDefault="000A702D" w:rsidP="000A702D">
            <w:pPr>
              <w:overflowPunct/>
              <w:autoSpaceDE/>
              <w:autoSpaceDN/>
              <w:jc w:val="left"/>
              <w:rPr>
                <w:rFonts w:hAnsi="標楷體" w:cs="新細明體"/>
                <w:sz w:val="24"/>
                <w:szCs w:val="24"/>
              </w:rPr>
            </w:pPr>
            <w:r w:rsidRPr="000A702D">
              <w:rPr>
                <w:rFonts w:hAnsi="標楷體" w:hint="eastAsia"/>
                <w:sz w:val="24"/>
                <w:szCs w:val="24"/>
              </w:rPr>
              <w:t>桃園市</w:t>
            </w:r>
          </w:p>
        </w:tc>
        <w:tc>
          <w:tcPr>
            <w:tcW w:w="1701" w:type="dxa"/>
            <w:vAlign w:val="bottom"/>
          </w:tcPr>
          <w:p w:rsidR="000A702D" w:rsidRPr="000A702D" w:rsidRDefault="000A702D" w:rsidP="000A702D">
            <w:pPr>
              <w:overflowPunct/>
              <w:autoSpaceDE/>
              <w:autoSpaceDN/>
              <w:jc w:val="left"/>
              <w:rPr>
                <w:rFonts w:hAnsi="標楷體" w:cs="新細明體"/>
                <w:sz w:val="24"/>
                <w:szCs w:val="24"/>
              </w:rPr>
            </w:pPr>
            <w:r w:rsidRPr="000A702D">
              <w:rPr>
                <w:rFonts w:hAnsi="標楷體" w:hint="eastAsia"/>
                <w:sz w:val="24"/>
                <w:szCs w:val="24"/>
              </w:rPr>
              <w:t>台7線</w:t>
            </w:r>
          </w:p>
        </w:tc>
        <w:tc>
          <w:tcPr>
            <w:tcW w:w="2694" w:type="dxa"/>
            <w:vAlign w:val="bottom"/>
          </w:tcPr>
          <w:p w:rsidR="000A702D" w:rsidRPr="000A702D" w:rsidRDefault="000A702D" w:rsidP="00CA5A76">
            <w:pPr>
              <w:overflowPunct/>
              <w:autoSpaceDE/>
              <w:autoSpaceDN/>
              <w:jc w:val="left"/>
              <w:rPr>
                <w:rFonts w:hAnsi="標楷體" w:cs="新細明體"/>
                <w:sz w:val="24"/>
                <w:szCs w:val="24"/>
              </w:rPr>
            </w:pPr>
            <w:r w:rsidRPr="000A702D">
              <w:rPr>
                <w:rFonts w:hAnsi="標楷體" w:hint="eastAsia"/>
                <w:sz w:val="24"/>
                <w:szCs w:val="24"/>
              </w:rPr>
              <w:t>22</w:t>
            </w:r>
            <w:r w:rsidR="00441A65">
              <w:rPr>
                <w:rFonts w:hAnsi="標楷體" w:hint="eastAsia"/>
                <w:sz w:val="24"/>
                <w:szCs w:val="24"/>
              </w:rPr>
              <w:t>k</w:t>
            </w:r>
            <w:r w:rsidR="00CA5A76">
              <w:rPr>
                <w:rFonts w:hAnsi="標楷體" w:hint="eastAsia"/>
                <w:sz w:val="24"/>
                <w:szCs w:val="24"/>
              </w:rPr>
              <w:t>~</w:t>
            </w:r>
            <w:r w:rsidRPr="000A702D">
              <w:rPr>
                <w:rFonts w:hAnsi="標楷體" w:hint="eastAsia"/>
                <w:sz w:val="24"/>
                <w:szCs w:val="24"/>
              </w:rPr>
              <w:t>60</w:t>
            </w:r>
            <w:r w:rsidR="00441A65">
              <w:rPr>
                <w:rFonts w:hAnsi="標楷體" w:hint="eastAsia"/>
                <w:sz w:val="24"/>
                <w:szCs w:val="24"/>
              </w:rPr>
              <w:t>k</w:t>
            </w:r>
          </w:p>
        </w:tc>
        <w:tc>
          <w:tcPr>
            <w:tcW w:w="2126" w:type="dxa"/>
            <w:vAlign w:val="center"/>
          </w:tcPr>
          <w:p w:rsidR="000A702D" w:rsidRPr="000A702D" w:rsidRDefault="000A702D" w:rsidP="000A702D">
            <w:pPr>
              <w:overflowPunct/>
              <w:autoSpaceDE/>
              <w:autoSpaceDN/>
              <w:jc w:val="left"/>
              <w:rPr>
                <w:rFonts w:hAnsi="標楷體" w:cs="新細明體"/>
                <w:sz w:val="24"/>
                <w:szCs w:val="24"/>
              </w:rPr>
            </w:pPr>
            <w:r w:rsidRPr="000A702D">
              <w:rPr>
                <w:rFonts w:hAnsi="標楷體" w:hint="eastAsia"/>
                <w:sz w:val="24"/>
                <w:szCs w:val="24"/>
              </w:rPr>
              <w:t>一工處復興段</w:t>
            </w:r>
          </w:p>
        </w:tc>
        <w:tc>
          <w:tcPr>
            <w:tcW w:w="992" w:type="dxa"/>
            <w:vAlign w:val="center"/>
          </w:tcPr>
          <w:p w:rsidR="000A702D" w:rsidRPr="000A702D" w:rsidRDefault="000A702D" w:rsidP="000A702D">
            <w:pPr>
              <w:overflowPunct/>
              <w:autoSpaceDE/>
              <w:autoSpaceDN/>
              <w:spacing w:line="280" w:lineRule="exact"/>
              <w:rPr>
                <w:rFonts w:hAnsi="標楷體"/>
                <w:sz w:val="20"/>
              </w:rPr>
            </w:pP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7</w:t>
            </w:r>
          </w:p>
        </w:tc>
        <w:tc>
          <w:tcPr>
            <w:tcW w:w="113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南投縣</w:t>
            </w:r>
          </w:p>
        </w:tc>
        <w:tc>
          <w:tcPr>
            <w:tcW w:w="1701"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台16線</w:t>
            </w:r>
          </w:p>
        </w:tc>
        <w:tc>
          <w:tcPr>
            <w:tcW w:w="269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18</w:t>
            </w:r>
            <w:r w:rsidR="00441A65">
              <w:rPr>
                <w:rFonts w:hAnsi="標楷體" w:hint="eastAsia"/>
                <w:sz w:val="24"/>
              </w:rPr>
              <w:t>k</w:t>
            </w:r>
            <w:r w:rsidRPr="000A702D">
              <w:rPr>
                <w:rFonts w:hAnsi="標楷體" w:hint="eastAsia"/>
                <w:sz w:val="24"/>
              </w:rPr>
              <w:t>~29</w:t>
            </w:r>
            <w:r w:rsidR="00441A65">
              <w:rPr>
                <w:rFonts w:hAnsi="標楷體" w:hint="eastAsia"/>
                <w:sz w:val="24"/>
              </w:rPr>
              <w:t>k</w:t>
            </w:r>
          </w:p>
        </w:tc>
        <w:tc>
          <w:tcPr>
            <w:tcW w:w="2126"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二工處信義段</w:t>
            </w:r>
          </w:p>
        </w:tc>
        <w:tc>
          <w:tcPr>
            <w:tcW w:w="992" w:type="dxa"/>
            <w:vAlign w:val="center"/>
          </w:tcPr>
          <w:p w:rsidR="000A702D" w:rsidRPr="000A702D" w:rsidRDefault="000A702D" w:rsidP="000A702D">
            <w:pPr>
              <w:overflowPunct/>
              <w:autoSpaceDE/>
              <w:autoSpaceDN/>
              <w:spacing w:line="280" w:lineRule="exact"/>
              <w:rPr>
                <w:rFonts w:hAnsi="標楷體"/>
                <w:sz w:val="20"/>
              </w:rPr>
            </w:pP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8</w:t>
            </w:r>
          </w:p>
        </w:tc>
        <w:tc>
          <w:tcPr>
            <w:tcW w:w="113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南投縣</w:t>
            </w:r>
          </w:p>
        </w:tc>
        <w:tc>
          <w:tcPr>
            <w:tcW w:w="1701"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台16臨29線</w:t>
            </w:r>
          </w:p>
        </w:tc>
        <w:tc>
          <w:tcPr>
            <w:tcW w:w="269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0</w:t>
            </w:r>
            <w:r w:rsidR="00441A65">
              <w:rPr>
                <w:rFonts w:hAnsi="標楷體" w:hint="eastAsia"/>
                <w:sz w:val="24"/>
              </w:rPr>
              <w:t>k</w:t>
            </w:r>
            <w:r w:rsidRPr="000A702D">
              <w:rPr>
                <w:rFonts w:hAnsi="標楷體" w:hint="eastAsia"/>
                <w:sz w:val="24"/>
              </w:rPr>
              <w:t>~11</w:t>
            </w:r>
            <w:r w:rsidR="00441A65">
              <w:rPr>
                <w:rFonts w:hAnsi="標楷體" w:hint="eastAsia"/>
                <w:sz w:val="24"/>
              </w:rPr>
              <w:t>k</w:t>
            </w:r>
          </w:p>
        </w:tc>
        <w:tc>
          <w:tcPr>
            <w:tcW w:w="2126"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二工處信義段</w:t>
            </w:r>
          </w:p>
        </w:tc>
        <w:tc>
          <w:tcPr>
            <w:tcW w:w="992" w:type="dxa"/>
            <w:vAlign w:val="center"/>
          </w:tcPr>
          <w:p w:rsidR="000A702D" w:rsidRPr="000A702D" w:rsidRDefault="000A702D" w:rsidP="000A702D">
            <w:pPr>
              <w:overflowPunct/>
              <w:autoSpaceDE/>
              <w:autoSpaceDN/>
              <w:spacing w:line="280" w:lineRule="exact"/>
              <w:rPr>
                <w:rFonts w:hAnsi="標楷體"/>
                <w:sz w:val="20"/>
              </w:rPr>
            </w:pP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9</w:t>
            </w:r>
          </w:p>
        </w:tc>
        <w:tc>
          <w:tcPr>
            <w:tcW w:w="113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南投縣</w:t>
            </w:r>
          </w:p>
        </w:tc>
        <w:tc>
          <w:tcPr>
            <w:tcW w:w="1701"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台18線</w:t>
            </w:r>
          </w:p>
        </w:tc>
        <w:tc>
          <w:tcPr>
            <w:tcW w:w="269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96</w:t>
            </w:r>
            <w:r w:rsidR="00441A65">
              <w:rPr>
                <w:rFonts w:hAnsi="標楷體" w:hint="eastAsia"/>
                <w:sz w:val="24"/>
              </w:rPr>
              <w:t>k</w:t>
            </w:r>
            <w:r w:rsidRPr="000A702D">
              <w:rPr>
                <w:rFonts w:hAnsi="標楷體" w:hint="eastAsia"/>
                <w:sz w:val="24"/>
              </w:rPr>
              <w:t>~108</w:t>
            </w:r>
            <w:r w:rsidR="00441A65">
              <w:rPr>
                <w:rFonts w:hAnsi="標楷體" w:hint="eastAsia"/>
                <w:sz w:val="24"/>
              </w:rPr>
              <w:t>k</w:t>
            </w:r>
          </w:p>
        </w:tc>
        <w:tc>
          <w:tcPr>
            <w:tcW w:w="2126"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二工處信義段</w:t>
            </w:r>
          </w:p>
        </w:tc>
        <w:tc>
          <w:tcPr>
            <w:tcW w:w="992" w:type="dxa"/>
            <w:vAlign w:val="center"/>
          </w:tcPr>
          <w:p w:rsidR="000A702D" w:rsidRPr="000A702D" w:rsidRDefault="000A702D" w:rsidP="000A702D">
            <w:pPr>
              <w:overflowPunct/>
              <w:autoSpaceDE/>
              <w:autoSpaceDN/>
              <w:spacing w:line="280" w:lineRule="exact"/>
              <w:rPr>
                <w:rFonts w:hAnsi="標楷體"/>
                <w:sz w:val="20"/>
              </w:rPr>
            </w:pP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10</w:t>
            </w:r>
          </w:p>
        </w:tc>
        <w:tc>
          <w:tcPr>
            <w:tcW w:w="113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南投縣</w:t>
            </w:r>
          </w:p>
        </w:tc>
        <w:tc>
          <w:tcPr>
            <w:tcW w:w="1701"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台21線</w:t>
            </w:r>
          </w:p>
        </w:tc>
        <w:tc>
          <w:tcPr>
            <w:tcW w:w="269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68</w:t>
            </w:r>
            <w:r w:rsidR="00441A65">
              <w:rPr>
                <w:rFonts w:hAnsi="標楷體" w:hint="eastAsia"/>
                <w:sz w:val="24"/>
              </w:rPr>
              <w:t>k</w:t>
            </w:r>
            <w:r w:rsidRPr="000A702D">
              <w:rPr>
                <w:rFonts w:hAnsi="標楷體" w:hint="eastAsia"/>
                <w:sz w:val="24"/>
              </w:rPr>
              <w:t>~145</w:t>
            </w:r>
            <w:r w:rsidR="00441A65">
              <w:rPr>
                <w:rFonts w:hAnsi="標楷體" w:hint="eastAsia"/>
                <w:sz w:val="24"/>
              </w:rPr>
              <w:t>k</w:t>
            </w:r>
          </w:p>
        </w:tc>
        <w:tc>
          <w:tcPr>
            <w:tcW w:w="2126"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二工處信義段</w:t>
            </w:r>
          </w:p>
        </w:tc>
        <w:tc>
          <w:tcPr>
            <w:tcW w:w="992" w:type="dxa"/>
            <w:vAlign w:val="center"/>
          </w:tcPr>
          <w:p w:rsidR="000A702D" w:rsidRPr="000A702D" w:rsidRDefault="000A702D" w:rsidP="000A702D">
            <w:pPr>
              <w:overflowPunct/>
              <w:autoSpaceDE/>
              <w:autoSpaceDN/>
              <w:spacing w:line="280" w:lineRule="exact"/>
              <w:rPr>
                <w:rFonts w:hAnsi="標楷體"/>
                <w:sz w:val="20"/>
              </w:rPr>
            </w:pP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11</w:t>
            </w:r>
          </w:p>
        </w:tc>
        <w:tc>
          <w:tcPr>
            <w:tcW w:w="113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台中市</w:t>
            </w:r>
          </w:p>
        </w:tc>
        <w:tc>
          <w:tcPr>
            <w:tcW w:w="1701"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台21線</w:t>
            </w:r>
          </w:p>
        </w:tc>
        <w:tc>
          <w:tcPr>
            <w:tcW w:w="269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3</w:t>
            </w:r>
            <w:r w:rsidR="00441A65">
              <w:rPr>
                <w:rFonts w:hAnsi="標楷體" w:hint="eastAsia"/>
                <w:sz w:val="24"/>
              </w:rPr>
              <w:t>k</w:t>
            </w:r>
            <w:r w:rsidRPr="000A702D">
              <w:rPr>
                <w:rFonts w:hAnsi="標楷體" w:hint="eastAsia"/>
                <w:sz w:val="24"/>
              </w:rPr>
              <w:t>~7</w:t>
            </w:r>
            <w:r w:rsidR="00441A65">
              <w:rPr>
                <w:rFonts w:hAnsi="標楷體" w:hint="eastAsia"/>
                <w:sz w:val="24"/>
              </w:rPr>
              <w:t>k</w:t>
            </w:r>
          </w:p>
        </w:tc>
        <w:tc>
          <w:tcPr>
            <w:tcW w:w="2126"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二工處谷關段</w:t>
            </w:r>
          </w:p>
        </w:tc>
        <w:tc>
          <w:tcPr>
            <w:tcW w:w="992" w:type="dxa"/>
            <w:vAlign w:val="center"/>
          </w:tcPr>
          <w:p w:rsidR="000A702D" w:rsidRPr="000A702D" w:rsidRDefault="000A702D" w:rsidP="000A702D">
            <w:pPr>
              <w:overflowPunct/>
              <w:autoSpaceDE/>
              <w:autoSpaceDN/>
              <w:spacing w:line="280" w:lineRule="exact"/>
              <w:rPr>
                <w:rFonts w:hAnsi="標楷體"/>
                <w:sz w:val="20"/>
              </w:rPr>
            </w:pP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12</w:t>
            </w:r>
          </w:p>
        </w:tc>
        <w:tc>
          <w:tcPr>
            <w:tcW w:w="113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台中市</w:t>
            </w:r>
          </w:p>
        </w:tc>
        <w:tc>
          <w:tcPr>
            <w:tcW w:w="1701"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台8線</w:t>
            </w:r>
          </w:p>
        </w:tc>
        <w:tc>
          <w:tcPr>
            <w:tcW w:w="269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68</w:t>
            </w:r>
            <w:r w:rsidR="00441A65">
              <w:rPr>
                <w:rFonts w:hAnsi="標楷體" w:hint="eastAsia"/>
                <w:sz w:val="24"/>
              </w:rPr>
              <w:t>k</w:t>
            </w:r>
            <w:r w:rsidRPr="000A702D">
              <w:rPr>
                <w:rFonts w:hAnsi="標楷體" w:hint="eastAsia"/>
                <w:sz w:val="24"/>
              </w:rPr>
              <w:t>~95</w:t>
            </w:r>
            <w:r w:rsidR="00441A65">
              <w:rPr>
                <w:rFonts w:hAnsi="標楷體" w:hint="eastAsia"/>
                <w:sz w:val="24"/>
              </w:rPr>
              <w:t>k</w:t>
            </w:r>
          </w:p>
        </w:tc>
        <w:tc>
          <w:tcPr>
            <w:tcW w:w="2126"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二工處谷關段</w:t>
            </w:r>
          </w:p>
        </w:tc>
        <w:tc>
          <w:tcPr>
            <w:tcW w:w="992" w:type="dxa"/>
            <w:vAlign w:val="center"/>
          </w:tcPr>
          <w:p w:rsidR="000A702D" w:rsidRPr="000A702D" w:rsidRDefault="000A702D" w:rsidP="000A702D">
            <w:pPr>
              <w:overflowPunct/>
              <w:autoSpaceDE/>
              <w:autoSpaceDN/>
              <w:spacing w:line="280" w:lineRule="exact"/>
              <w:rPr>
                <w:rFonts w:hAnsi="標楷體"/>
                <w:sz w:val="20"/>
              </w:rPr>
            </w:pP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13</w:t>
            </w:r>
          </w:p>
        </w:tc>
        <w:tc>
          <w:tcPr>
            <w:tcW w:w="113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台中市</w:t>
            </w:r>
          </w:p>
        </w:tc>
        <w:tc>
          <w:tcPr>
            <w:tcW w:w="1701"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台8線</w:t>
            </w:r>
          </w:p>
        </w:tc>
        <w:tc>
          <w:tcPr>
            <w:tcW w:w="269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27</w:t>
            </w:r>
            <w:r w:rsidR="00441A65">
              <w:rPr>
                <w:rFonts w:hAnsi="標楷體" w:hint="eastAsia"/>
                <w:sz w:val="24"/>
              </w:rPr>
              <w:t>k</w:t>
            </w:r>
            <w:r w:rsidRPr="000A702D">
              <w:rPr>
                <w:rFonts w:hAnsi="標楷體" w:hint="eastAsia"/>
                <w:sz w:val="24"/>
              </w:rPr>
              <w:t>~31</w:t>
            </w:r>
            <w:r w:rsidR="00441A65">
              <w:rPr>
                <w:rFonts w:hAnsi="標楷體" w:hint="eastAsia"/>
                <w:sz w:val="24"/>
              </w:rPr>
              <w:t>k</w:t>
            </w:r>
          </w:p>
        </w:tc>
        <w:tc>
          <w:tcPr>
            <w:tcW w:w="2126"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二工處谷關段</w:t>
            </w:r>
          </w:p>
        </w:tc>
        <w:tc>
          <w:tcPr>
            <w:tcW w:w="992" w:type="dxa"/>
            <w:vAlign w:val="center"/>
          </w:tcPr>
          <w:p w:rsidR="000A702D" w:rsidRPr="000A702D" w:rsidRDefault="000A702D" w:rsidP="000A702D">
            <w:pPr>
              <w:overflowPunct/>
              <w:autoSpaceDE/>
              <w:autoSpaceDN/>
              <w:spacing w:line="280" w:lineRule="exact"/>
              <w:rPr>
                <w:rFonts w:hAnsi="標楷體"/>
                <w:sz w:val="20"/>
              </w:rPr>
            </w:pP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14</w:t>
            </w:r>
          </w:p>
        </w:tc>
        <w:tc>
          <w:tcPr>
            <w:tcW w:w="113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台中市</w:t>
            </w:r>
          </w:p>
        </w:tc>
        <w:tc>
          <w:tcPr>
            <w:tcW w:w="1701"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台7甲線</w:t>
            </w:r>
          </w:p>
        </w:tc>
        <w:tc>
          <w:tcPr>
            <w:tcW w:w="269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45</w:t>
            </w:r>
            <w:r w:rsidR="00441A65">
              <w:rPr>
                <w:rFonts w:hAnsi="標楷體" w:hint="eastAsia"/>
                <w:sz w:val="24"/>
              </w:rPr>
              <w:t>k</w:t>
            </w:r>
            <w:r w:rsidRPr="000A702D">
              <w:rPr>
                <w:rFonts w:hAnsi="標楷體" w:hint="eastAsia"/>
                <w:sz w:val="24"/>
              </w:rPr>
              <w:t>~74</w:t>
            </w:r>
            <w:r w:rsidR="00441A65">
              <w:rPr>
                <w:rFonts w:hAnsi="標楷體" w:hint="eastAsia"/>
                <w:sz w:val="24"/>
              </w:rPr>
              <w:t>k</w:t>
            </w:r>
          </w:p>
        </w:tc>
        <w:tc>
          <w:tcPr>
            <w:tcW w:w="2126"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二工處谷關段</w:t>
            </w:r>
          </w:p>
        </w:tc>
        <w:tc>
          <w:tcPr>
            <w:tcW w:w="992" w:type="dxa"/>
            <w:vAlign w:val="center"/>
          </w:tcPr>
          <w:p w:rsidR="000A702D" w:rsidRPr="000A702D" w:rsidRDefault="000A702D" w:rsidP="000A702D">
            <w:pPr>
              <w:overflowPunct/>
              <w:autoSpaceDE/>
              <w:autoSpaceDN/>
              <w:spacing w:line="280" w:lineRule="exact"/>
              <w:rPr>
                <w:rFonts w:hAnsi="標楷體"/>
                <w:sz w:val="20"/>
              </w:rPr>
            </w:pP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15</w:t>
            </w:r>
          </w:p>
        </w:tc>
        <w:tc>
          <w:tcPr>
            <w:tcW w:w="113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南投縣</w:t>
            </w:r>
          </w:p>
        </w:tc>
        <w:tc>
          <w:tcPr>
            <w:tcW w:w="1701"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台14線</w:t>
            </w:r>
          </w:p>
        </w:tc>
        <w:tc>
          <w:tcPr>
            <w:tcW w:w="269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69</w:t>
            </w:r>
            <w:r w:rsidR="00441A65">
              <w:rPr>
                <w:rFonts w:hAnsi="標楷體" w:hint="eastAsia"/>
                <w:sz w:val="24"/>
              </w:rPr>
              <w:t>k</w:t>
            </w:r>
            <w:r w:rsidRPr="000A702D">
              <w:rPr>
                <w:rFonts w:hAnsi="標楷體" w:hint="eastAsia"/>
                <w:sz w:val="24"/>
              </w:rPr>
              <w:t>~87</w:t>
            </w:r>
            <w:r w:rsidR="00441A65">
              <w:rPr>
                <w:rFonts w:hAnsi="標楷體" w:hint="eastAsia"/>
                <w:sz w:val="24"/>
              </w:rPr>
              <w:t>k</w:t>
            </w:r>
          </w:p>
        </w:tc>
        <w:tc>
          <w:tcPr>
            <w:tcW w:w="2126"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二工處埔里段</w:t>
            </w:r>
          </w:p>
        </w:tc>
        <w:tc>
          <w:tcPr>
            <w:tcW w:w="992" w:type="dxa"/>
            <w:vAlign w:val="center"/>
          </w:tcPr>
          <w:p w:rsidR="000A702D" w:rsidRPr="000A702D" w:rsidRDefault="000A702D" w:rsidP="000A702D">
            <w:pPr>
              <w:overflowPunct/>
              <w:autoSpaceDE/>
              <w:autoSpaceDN/>
              <w:spacing w:line="280" w:lineRule="exact"/>
              <w:rPr>
                <w:rFonts w:hAnsi="標楷體"/>
                <w:sz w:val="20"/>
              </w:rPr>
            </w:pP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16</w:t>
            </w:r>
          </w:p>
        </w:tc>
        <w:tc>
          <w:tcPr>
            <w:tcW w:w="113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南投縣</w:t>
            </w:r>
          </w:p>
        </w:tc>
        <w:tc>
          <w:tcPr>
            <w:tcW w:w="1701"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台14甲線</w:t>
            </w:r>
          </w:p>
        </w:tc>
        <w:tc>
          <w:tcPr>
            <w:tcW w:w="269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0</w:t>
            </w:r>
            <w:r w:rsidR="00441A65">
              <w:rPr>
                <w:rFonts w:hAnsi="標楷體" w:hint="eastAsia"/>
                <w:sz w:val="24"/>
              </w:rPr>
              <w:t>k</w:t>
            </w:r>
            <w:r w:rsidRPr="000A702D">
              <w:rPr>
                <w:rFonts w:hAnsi="標楷體" w:hint="eastAsia"/>
                <w:sz w:val="24"/>
              </w:rPr>
              <w:t>~18</w:t>
            </w:r>
            <w:r w:rsidR="00441A65">
              <w:rPr>
                <w:rFonts w:hAnsi="標楷體" w:hint="eastAsia"/>
                <w:sz w:val="24"/>
              </w:rPr>
              <w:t>k</w:t>
            </w:r>
          </w:p>
        </w:tc>
        <w:tc>
          <w:tcPr>
            <w:tcW w:w="2126"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二工處埔里段</w:t>
            </w:r>
          </w:p>
        </w:tc>
        <w:tc>
          <w:tcPr>
            <w:tcW w:w="992" w:type="dxa"/>
            <w:vAlign w:val="center"/>
          </w:tcPr>
          <w:p w:rsidR="000A702D" w:rsidRPr="000A702D" w:rsidRDefault="000A702D" w:rsidP="000A702D">
            <w:pPr>
              <w:overflowPunct/>
              <w:autoSpaceDE/>
              <w:autoSpaceDN/>
              <w:spacing w:line="280" w:lineRule="exact"/>
              <w:rPr>
                <w:rFonts w:hAnsi="標楷體"/>
                <w:sz w:val="20"/>
              </w:rPr>
            </w:pP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17</w:t>
            </w:r>
          </w:p>
        </w:tc>
        <w:tc>
          <w:tcPr>
            <w:tcW w:w="113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南投縣</w:t>
            </w:r>
          </w:p>
        </w:tc>
        <w:tc>
          <w:tcPr>
            <w:tcW w:w="1701"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台21線</w:t>
            </w:r>
          </w:p>
        </w:tc>
        <w:tc>
          <w:tcPr>
            <w:tcW w:w="269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60k~68k</w:t>
            </w:r>
          </w:p>
        </w:tc>
        <w:tc>
          <w:tcPr>
            <w:tcW w:w="2126"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二工處埔里段</w:t>
            </w:r>
          </w:p>
        </w:tc>
        <w:tc>
          <w:tcPr>
            <w:tcW w:w="992" w:type="dxa"/>
            <w:vAlign w:val="center"/>
          </w:tcPr>
          <w:p w:rsidR="000A702D" w:rsidRPr="000A702D" w:rsidRDefault="000A702D" w:rsidP="000A702D">
            <w:pPr>
              <w:overflowPunct/>
              <w:autoSpaceDE/>
              <w:autoSpaceDN/>
              <w:spacing w:line="280" w:lineRule="exact"/>
              <w:rPr>
                <w:rFonts w:hAnsi="標楷體"/>
                <w:sz w:val="20"/>
              </w:rPr>
            </w:pP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18</w:t>
            </w:r>
          </w:p>
        </w:tc>
        <w:tc>
          <w:tcPr>
            <w:tcW w:w="113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南投縣</w:t>
            </w:r>
          </w:p>
        </w:tc>
        <w:tc>
          <w:tcPr>
            <w:tcW w:w="1701"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台21甲線</w:t>
            </w:r>
          </w:p>
        </w:tc>
        <w:tc>
          <w:tcPr>
            <w:tcW w:w="269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15k~20k+800</w:t>
            </w:r>
          </w:p>
        </w:tc>
        <w:tc>
          <w:tcPr>
            <w:tcW w:w="2126"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二工處埔里段</w:t>
            </w:r>
          </w:p>
        </w:tc>
        <w:tc>
          <w:tcPr>
            <w:tcW w:w="992" w:type="dxa"/>
            <w:vAlign w:val="center"/>
          </w:tcPr>
          <w:p w:rsidR="000A702D" w:rsidRPr="000A702D" w:rsidRDefault="000A702D" w:rsidP="000A702D">
            <w:pPr>
              <w:overflowPunct/>
              <w:autoSpaceDE/>
              <w:autoSpaceDN/>
              <w:spacing w:line="280" w:lineRule="exact"/>
              <w:rPr>
                <w:rFonts w:hAnsi="標楷體"/>
                <w:sz w:val="20"/>
              </w:rPr>
            </w:pP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19</w:t>
            </w:r>
          </w:p>
        </w:tc>
        <w:tc>
          <w:tcPr>
            <w:tcW w:w="1134"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高雄市</w:t>
            </w:r>
          </w:p>
        </w:tc>
        <w:tc>
          <w:tcPr>
            <w:tcW w:w="1701"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台29線</w:t>
            </w:r>
          </w:p>
        </w:tc>
        <w:tc>
          <w:tcPr>
            <w:tcW w:w="2694"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76k~78k</w:t>
            </w:r>
          </w:p>
        </w:tc>
        <w:tc>
          <w:tcPr>
            <w:tcW w:w="2126"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三工處高雄段</w:t>
            </w:r>
          </w:p>
        </w:tc>
        <w:tc>
          <w:tcPr>
            <w:tcW w:w="992" w:type="dxa"/>
            <w:vAlign w:val="center"/>
          </w:tcPr>
          <w:p w:rsidR="000A702D" w:rsidRPr="000A702D" w:rsidRDefault="000A702D" w:rsidP="000A702D">
            <w:pPr>
              <w:overflowPunct/>
              <w:autoSpaceDE/>
              <w:autoSpaceDN/>
              <w:jc w:val="left"/>
              <w:rPr>
                <w:rFonts w:ascii="新細明體" w:eastAsia="新細明體" w:hAnsi="新細明體" w:cs="新細明體"/>
                <w:color w:val="000000"/>
                <w:sz w:val="24"/>
                <w:szCs w:val="24"/>
              </w:rPr>
            </w:pPr>
            <w:r w:rsidRPr="000A702D">
              <w:rPr>
                <w:rFonts w:ascii="Calibri" w:eastAsia="新細明體" w:hint="eastAsia"/>
                <w:color w:val="000000"/>
                <w:sz w:val="24"/>
              </w:rPr>
              <w:t xml:space="preserve">　</w:t>
            </w: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lastRenderedPageBreak/>
              <w:t>20</w:t>
            </w:r>
          </w:p>
        </w:tc>
        <w:tc>
          <w:tcPr>
            <w:tcW w:w="1134"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高雄市</w:t>
            </w:r>
          </w:p>
        </w:tc>
        <w:tc>
          <w:tcPr>
            <w:tcW w:w="1701"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台29線</w:t>
            </w:r>
          </w:p>
        </w:tc>
        <w:tc>
          <w:tcPr>
            <w:tcW w:w="2694"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73k+950~74k</w:t>
            </w:r>
          </w:p>
        </w:tc>
        <w:tc>
          <w:tcPr>
            <w:tcW w:w="2126"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三工處高雄段</w:t>
            </w:r>
          </w:p>
        </w:tc>
        <w:tc>
          <w:tcPr>
            <w:tcW w:w="992" w:type="dxa"/>
            <w:vAlign w:val="center"/>
          </w:tcPr>
          <w:p w:rsidR="000A702D" w:rsidRPr="000A702D" w:rsidRDefault="000A702D" w:rsidP="000A702D">
            <w:pPr>
              <w:overflowPunct/>
              <w:autoSpaceDE/>
              <w:autoSpaceDN/>
              <w:jc w:val="left"/>
              <w:rPr>
                <w:rFonts w:ascii="新細明體" w:eastAsia="新細明體" w:hAnsi="新細明體" w:cs="新細明體"/>
                <w:color w:val="000000"/>
                <w:sz w:val="24"/>
                <w:szCs w:val="24"/>
              </w:rPr>
            </w:pPr>
            <w:r w:rsidRPr="000A702D">
              <w:rPr>
                <w:rFonts w:ascii="Calibri" w:eastAsia="新細明體" w:hint="eastAsia"/>
                <w:color w:val="000000"/>
                <w:sz w:val="24"/>
              </w:rPr>
              <w:t xml:space="preserve">　</w:t>
            </w: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21</w:t>
            </w:r>
          </w:p>
        </w:tc>
        <w:tc>
          <w:tcPr>
            <w:tcW w:w="1134"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高雄市</w:t>
            </w:r>
          </w:p>
        </w:tc>
        <w:tc>
          <w:tcPr>
            <w:tcW w:w="1701"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台28線</w:t>
            </w:r>
          </w:p>
        </w:tc>
        <w:tc>
          <w:tcPr>
            <w:tcW w:w="2694"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16k~30k</w:t>
            </w:r>
          </w:p>
        </w:tc>
        <w:tc>
          <w:tcPr>
            <w:tcW w:w="2126"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三工處高雄段</w:t>
            </w:r>
          </w:p>
        </w:tc>
        <w:tc>
          <w:tcPr>
            <w:tcW w:w="992" w:type="dxa"/>
            <w:vAlign w:val="center"/>
          </w:tcPr>
          <w:p w:rsidR="000A702D" w:rsidRPr="000A702D" w:rsidRDefault="000A702D" w:rsidP="000A702D">
            <w:pPr>
              <w:overflowPunct/>
              <w:autoSpaceDE/>
              <w:autoSpaceDN/>
              <w:jc w:val="left"/>
              <w:rPr>
                <w:rFonts w:ascii="新細明體" w:eastAsia="新細明體" w:hAnsi="新細明體" w:cs="新細明體"/>
                <w:color w:val="000000"/>
                <w:sz w:val="24"/>
                <w:szCs w:val="24"/>
              </w:rPr>
            </w:pPr>
            <w:r w:rsidRPr="000A702D">
              <w:rPr>
                <w:rFonts w:ascii="Calibri" w:eastAsia="新細明體" w:hint="eastAsia"/>
                <w:color w:val="000000"/>
                <w:sz w:val="24"/>
              </w:rPr>
              <w:t xml:space="preserve">　</w:t>
            </w: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22</w:t>
            </w:r>
          </w:p>
        </w:tc>
        <w:tc>
          <w:tcPr>
            <w:tcW w:w="1134"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高雄市</w:t>
            </w:r>
          </w:p>
        </w:tc>
        <w:tc>
          <w:tcPr>
            <w:tcW w:w="1701"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台20線</w:t>
            </w:r>
          </w:p>
        </w:tc>
        <w:tc>
          <w:tcPr>
            <w:tcW w:w="2694" w:type="dxa"/>
            <w:vAlign w:val="bottom"/>
          </w:tcPr>
          <w:p w:rsidR="000A702D" w:rsidRPr="000A702D" w:rsidRDefault="000A702D" w:rsidP="00CA5A76">
            <w:pPr>
              <w:overflowPunct/>
              <w:autoSpaceDE/>
              <w:autoSpaceDN/>
              <w:jc w:val="left"/>
              <w:rPr>
                <w:rFonts w:hAnsi="標楷體" w:cs="新細明體"/>
                <w:color w:val="000000"/>
                <w:sz w:val="22"/>
              </w:rPr>
            </w:pPr>
            <w:r w:rsidRPr="000A702D">
              <w:rPr>
                <w:rFonts w:hAnsi="標楷體" w:hint="eastAsia"/>
                <w:color w:val="000000"/>
                <w:sz w:val="22"/>
              </w:rPr>
              <w:t>58k</w:t>
            </w:r>
            <w:r w:rsidR="00CA5A76" w:rsidRPr="000A702D">
              <w:rPr>
                <w:rFonts w:hAnsi="標楷體" w:hint="eastAsia"/>
                <w:color w:val="000000"/>
                <w:sz w:val="24"/>
              </w:rPr>
              <w:t>~</w:t>
            </w:r>
            <w:r w:rsidRPr="000A702D">
              <w:rPr>
                <w:rFonts w:hAnsi="標楷體" w:hint="eastAsia"/>
                <w:color w:val="000000"/>
                <w:sz w:val="22"/>
              </w:rPr>
              <w:t>72k</w:t>
            </w:r>
          </w:p>
        </w:tc>
        <w:tc>
          <w:tcPr>
            <w:tcW w:w="2126" w:type="dxa"/>
            <w:vAlign w:val="bottom"/>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三工處甲仙段</w:t>
            </w:r>
          </w:p>
        </w:tc>
        <w:tc>
          <w:tcPr>
            <w:tcW w:w="992" w:type="dxa"/>
            <w:vAlign w:val="center"/>
          </w:tcPr>
          <w:p w:rsidR="000A702D" w:rsidRPr="000A702D" w:rsidRDefault="000A702D" w:rsidP="000A702D">
            <w:pPr>
              <w:overflowPunct/>
              <w:autoSpaceDE/>
              <w:autoSpaceDN/>
              <w:jc w:val="left"/>
              <w:rPr>
                <w:rFonts w:ascii="新細明體" w:eastAsia="新細明體" w:hAnsi="新細明體" w:cs="新細明體"/>
                <w:color w:val="000000"/>
                <w:sz w:val="24"/>
                <w:szCs w:val="24"/>
              </w:rPr>
            </w:pPr>
            <w:r w:rsidRPr="000A702D">
              <w:rPr>
                <w:rFonts w:ascii="Calibri" w:eastAsia="新細明體" w:hint="eastAsia"/>
                <w:color w:val="000000"/>
                <w:sz w:val="24"/>
              </w:rPr>
              <w:t xml:space="preserve">　</w:t>
            </w: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23</w:t>
            </w:r>
          </w:p>
        </w:tc>
        <w:tc>
          <w:tcPr>
            <w:tcW w:w="1134"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高雄市</w:t>
            </w:r>
          </w:p>
        </w:tc>
        <w:tc>
          <w:tcPr>
            <w:tcW w:w="1701"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台20線</w:t>
            </w:r>
          </w:p>
        </w:tc>
        <w:tc>
          <w:tcPr>
            <w:tcW w:w="2694" w:type="dxa"/>
            <w:vAlign w:val="bottom"/>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80k~90k</w:t>
            </w:r>
          </w:p>
        </w:tc>
        <w:tc>
          <w:tcPr>
            <w:tcW w:w="2126" w:type="dxa"/>
            <w:vAlign w:val="bottom"/>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三工處甲仙段</w:t>
            </w:r>
          </w:p>
        </w:tc>
        <w:tc>
          <w:tcPr>
            <w:tcW w:w="992" w:type="dxa"/>
            <w:vAlign w:val="center"/>
          </w:tcPr>
          <w:p w:rsidR="000A702D" w:rsidRPr="000A702D" w:rsidRDefault="000A702D" w:rsidP="000A702D">
            <w:pPr>
              <w:overflowPunct/>
              <w:autoSpaceDE/>
              <w:autoSpaceDN/>
              <w:jc w:val="left"/>
              <w:rPr>
                <w:rFonts w:ascii="新細明體" w:eastAsia="新細明體" w:hAnsi="新細明體" w:cs="新細明體"/>
                <w:color w:val="000000"/>
                <w:sz w:val="24"/>
                <w:szCs w:val="24"/>
              </w:rPr>
            </w:pPr>
            <w:r w:rsidRPr="000A702D">
              <w:rPr>
                <w:rFonts w:ascii="Calibri" w:eastAsia="新細明體" w:hint="eastAsia"/>
                <w:color w:val="000000"/>
                <w:sz w:val="24"/>
              </w:rPr>
              <w:t xml:space="preserve">　</w:t>
            </w: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24</w:t>
            </w:r>
          </w:p>
        </w:tc>
        <w:tc>
          <w:tcPr>
            <w:tcW w:w="1134" w:type="dxa"/>
            <w:vAlign w:val="center"/>
          </w:tcPr>
          <w:p w:rsidR="000A702D" w:rsidRPr="000A702D" w:rsidRDefault="000A702D" w:rsidP="000A702D">
            <w:pPr>
              <w:overflowPunct/>
              <w:autoSpaceDE/>
              <w:autoSpaceDN/>
              <w:jc w:val="left"/>
              <w:rPr>
                <w:rFonts w:hAnsi="標楷體"/>
                <w:color w:val="000000"/>
                <w:sz w:val="24"/>
              </w:rPr>
            </w:pPr>
            <w:r w:rsidRPr="000A702D">
              <w:rPr>
                <w:rFonts w:hAnsi="標楷體" w:hint="eastAsia"/>
                <w:color w:val="000000"/>
                <w:sz w:val="24"/>
              </w:rPr>
              <w:t>高雄市</w:t>
            </w:r>
          </w:p>
        </w:tc>
        <w:tc>
          <w:tcPr>
            <w:tcW w:w="1701" w:type="dxa"/>
            <w:vAlign w:val="center"/>
          </w:tcPr>
          <w:p w:rsidR="000A702D" w:rsidRPr="000A702D" w:rsidRDefault="000A702D" w:rsidP="000A702D">
            <w:pPr>
              <w:overflowPunct/>
              <w:autoSpaceDE/>
              <w:autoSpaceDN/>
              <w:jc w:val="left"/>
              <w:rPr>
                <w:rFonts w:hAnsi="標楷體"/>
                <w:color w:val="000000"/>
                <w:sz w:val="24"/>
              </w:rPr>
            </w:pPr>
            <w:r w:rsidRPr="000A702D">
              <w:rPr>
                <w:rFonts w:hAnsi="標楷體" w:hint="eastAsia"/>
                <w:color w:val="000000"/>
                <w:sz w:val="24"/>
              </w:rPr>
              <w:t>台20線</w:t>
            </w:r>
          </w:p>
        </w:tc>
        <w:tc>
          <w:tcPr>
            <w:tcW w:w="2694" w:type="dxa"/>
            <w:vAlign w:val="bottom"/>
          </w:tcPr>
          <w:p w:rsidR="000A702D" w:rsidRPr="000A702D" w:rsidRDefault="000A702D" w:rsidP="000A702D">
            <w:pPr>
              <w:overflowPunct/>
              <w:autoSpaceDE/>
              <w:autoSpaceDN/>
              <w:jc w:val="left"/>
              <w:rPr>
                <w:rFonts w:hAnsi="標楷體"/>
                <w:color w:val="000000"/>
                <w:sz w:val="24"/>
              </w:rPr>
            </w:pPr>
            <w:r w:rsidRPr="000A702D">
              <w:rPr>
                <w:rFonts w:hAnsi="標楷體" w:hint="eastAsia"/>
                <w:color w:val="000000"/>
                <w:sz w:val="24"/>
              </w:rPr>
              <w:t>93k~105k</w:t>
            </w:r>
          </w:p>
        </w:tc>
        <w:tc>
          <w:tcPr>
            <w:tcW w:w="2126" w:type="dxa"/>
            <w:vAlign w:val="bottom"/>
          </w:tcPr>
          <w:p w:rsidR="000A702D" w:rsidRPr="000A702D" w:rsidRDefault="000A702D" w:rsidP="000A702D">
            <w:pPr>
              <w:overflowPunct/>
              <w:autoSpaceDE/>
              <w:autoSpaceDN/>
              <w:jc w:val="left"/>
              <w:rPr>
                <w:rFonts w:hAnsi="標楷體"/>
                <w:color w:val="000000"/>
                <w:sz w:val="24"/>
              </w:rPr>
            </w:pPr>
            <w:r w:rsidRPr="000A702D">
              <w:rPr>
                <w:rFonts w:hAnsi="標楷體" w:hint="eastAsia"/>
                <w:color w:val="000000"/>
                <w:sz w:val="24"/>
              </w:rPr>
              <w:t>三工處甲仙段</w:t>
            </w:r>
          </w:p>
        </w:tc>
        <w:tc>
          <w:tcPr>
            <w:tcW w:w="992" w:type="dxa"/>
            <w:vAlign w:val="center"/>
          </w:tcPr>
          <w:p w:rsidR="000A702D" w:rsidRPr="000A702D" w:rsidRDefault="000A702D" w:rsidP="000A702D">
            <w:pPr>
              <w:overflowPunct/>
              <w:autoSpaceDE/>
              <w:autoSpaceDN/>
              <w:jc w:val="left"/>
              <w:rPr>
                <w:rFonts w:hAnsi="標楷體"/>
                <w:color w:val="000000"/>
                <w:sz w:val="24"/>
              </w:rPr>
            </w:pPr>
            <w:r w:rsidRPr="000A702D">
              <w:rPr>
                <w:rFonts w:hAnsi="標楷體" w:hint="eastAsia"/>
                <w:color w:val="000000"/>
                <w:sz w:val="24"/>
              </w:rPr>
              <w:t xml:space="preserve">　</w:t>
            </w: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25</w:t>
            </w:r>
          </w:p>
        </w:tc>
        <w:tc>
          <w:tcPr>
            <w:tcW w:w="1134" w:type="dxa"/>
            <w:vAlign w:val="center"/>
          </w:tcPr>
          <w:p w:rsidR="000A702D" w:rsidRPr="000A702D" w:rsidRDefault="000A702D" w:rsidP="000A702D">
            <w:pPr>
              <w:overflowPunct/>
              <w:autoSpaceDE/>
              <w:autoSpaceDN/>
              <w:jc w:val="left"/>
              <w:rPr>
                <w:rFonts w:hAnsi="標楷體"/>
                <w:color w:val="000000"/>
                <w:sz w:val="24"/>
              </w:rPr>
            </w:pPr>
            <w:r w:rsidRPr="000A702D">
              <w:rPr>
                <w:rFonts w:hAnsi="標楷體" w:hint="eastAsia"/>
                <w:color w:val="000000"/>
                <w:sz w:val="24"/>
              </w:rPr>
              <w:t>高雄市</w:t>
            </w:r>
          </w:p>
        </w:tc>
        <w:tc>
          <w:tcPr>
            <w:tcW w:w="1701" w:type="dxa"/>
            <w:vAlign w:val="center"/>
          </w:tcPr>
          <w:p w:rsidR="000A702D" w:rsidRPr="000A702D" w:rsidRDefault="000A702D" w:rsidP="000A702D">
            <w:pPr>
              <w:overflowPunct/>
              <w:autoSpaceDE/>
              <w:autoSpaceDN/>
              <w:jc w:val="left"/>
              <w:rPr>
                <w:rFonts w:hAnsi="標楷體"/>
                <w:color w:val="000000"/>
                <w:sz w:val="24"/>
              </w:rPr>
            </w:pPr>
            <w:r w:rsidRPr="000A702D">
              <w:rPr>
                <w:rFonts w:hAnsi="標楷體" w:hint="eastAsia"/>
                <w:color w:val="000000"/>
                <w:sz w:val="24"/>
              </w:rPr>
              <w:t>台27線</w:t>
            </w:r>
          </w:p>
        </w:tc>
        <w:tc>
          <w:tcPr>
            <w:tcW w:w="2694" w:type="dxa"/>
            <w:vAlign w:val="bottom"/>
          </w:tcPr>
          <w:p w:rsidR="000A702D" w:rsidRPr="000A702D" w:rsidRDefault="000A702D" w:rsidP="000A702D">
            <w:pPr>
              <w:overflowPunct/>
              <w:autoSpaceDE/>
              <w:autoSpaceDN/>
              <w:jc w:val="left"/>
              <w:rPr>
                <w:rFonts w:hAnsi="標楷體"/>
                <w:color w:val="000000"/>
                <w:sz w:val="24"/>
              </w:rPr>
            </w:pPr>
            <w:r w:rsidRPr="000A702D">
              <w:rPr>
                <w:rFonts w:hAnsi="標楷體" w:hint="eastAsia"/>
                <w:color w:val="000000"/>
                <w:sz w:val="24"/>
              </w:rPr>
              <w:t>11k+900~16k+280</w:t>
            </w:r>
          </w:p>
        </w:tc>
        <w:tc>
          <w:tcPr>
            <w:tcW w:w="2126" w:type="dxa"/>
            <w:vAlign w:val="bottom"/>
          </w:tcPr>
          <w:p w:rsidR="000A702D" w:rsidRPr="000A702D" w:rsidRDefault="000A702D" w:rsidP="000A702D">
            <w:pPr>
              <w:overflowPunct/>
              <w:autoSpaceDE/>
              <w:autoSpaceDN/>
              <w:jc w:val="left"/>
              <w:rPr>
                <w:rFonts w:hAnsi="標楷體"/>
                <w:color w:val="000000"/>
                <w:sz w:val="24"/>
              </w:rPr>
            </w:pPr>
            <w:r w:rsidRPr="000A702D">
              <w:rPr>
                <w:rFonts w:hAnsi="標楷體" w:hint="eastAsia"/>
                <w:color w:val="000000"/>
                <w:sz w:val="24"/>
              </w:rPr>
              <w:t>三工處甲仙段</w:t>
            </w:r>
          </w:p>
        </w:tc>
        <w:tc>
          <w:tcPr>
            <w:tcW w:w="992" w:type="dxa"/>
            <w:vAlign w:val="bottom"/>
          </w:tcPr>
          <w:p w:rsidR="000A702D" w:rsidRPr="000A702D" w:rsidRDefault="000A702D" w:rsidP="000A702D">
            <w:pPr>
              <w:overflowPunct/>
              <w:autoSpaceDE/>
              <w:autoSpaceDN/>
              <w:jc w:val="left"/>
              <w:rPr>
                <w:rFonts w:hAnsi="標楷體"/>
                <w:color w:val="000000"/>
                <w:sz w:val="24"/>
              </w:rPr>
            </w:pPr>
            <w:r w:rsidRPr="000A702D">
              <w:rPr>
                <w:rFonts w:hAnsi="標楷體" w:hint="eastAsia"/>
                <w:color w:val="000000"/>
                <w:sz w:val="24"/>
              </w:rPr>
              <w:t xml:space="preserve">　</w:t>
            </w: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26</w:t>
            </w:r>
          </w:p>
        </w:tc>
        <w:tc>
          <w:tcPr>
            <w:tcW w:w="1134" w:type="dxa"/>
            <w:vAlign w:val="center"/>
          </w:tcPr>
          <w:p w:rsidR="000A702D" w:rsidRPr="000A702D" w:rsidRDefault="000A702D" w:rsidP="000A702D">
            <w:pPr>
              <w:overflowPunct/>
              <w:autoSpaceDE/>
              <w:autoSpaceDN/>
              <w:jc w:val="left"/>
              <w:rPr>
                <w:rFonts w:hAnsi="標楷體"/>
                <w:color w:val="000000"/>
                <w:sz w:val="24"/>
              </w:rPr>
            </w:pPr>
            <w:r w:rsidRPr="000A702D">
              <w:rPr>
                <w:rFonts w:hAnsi="標楷體" w:hint="eastAsia"/>
                <w:color w:val="000000"/>
                <w:sz w:val="24"/>
              </w:rPr>
              <w:t>高雄市</w:t>
            </w:r>
          </w:p>
        </w:tc>
        <w:tc>
          <w:tcPr>
            <w:tcW w:w="1701" w:type="dxa"/>
            <w:vAlign w:val="center"/>
          </w:tcPr>
          <w:p w:rsidR="000A702D" w:rsidRPr="000A702D" w:rsidRDefault="000A702D" w:rsidP="000A702D">
            <w:pPr>
              <w:overflowPunct/>
              <w:autoSpaceDE/>
              <w:autoSpaceDN/>
              <w:jc w:val="left"/>
              <w:rPr>
                <w:rFonts w:hAnsi="標楷體"/>
                <w:color w:val="000000"/>
                <w:sz w:val="24"/>
              </w:rPr>
            </w:pPr>
            <w:r w:rsidRPr="000A702D">
              <w:rPr>
                <w:rFonts w:hAnsi="標楷體" w:hint="eastAsia"/>
                <w:color w:val="000000"/>
                <w:sz w:val="24"/>
              </w:rPr>
              <w:t>台27線</w:t>
            </w:r>
          </w:p>
        </w:tc>
        <w:tc>
          <w:tcPr>
            <w:tcW w:w="2694" w:type="dxa"/>
            <w:vAlign w:val="bottom"/>
          </w:tcPr>
          <w:p w:rsidR="000A702D" w:rsidRPr="000A702D" w:rsidRDefault="000A702D" w:rsidP="000A702D">
            <w:pPr>
              <w:overflowPunct/>
              <w:autoSpaceDE/>
              <w:autoSpaceDN/>
              <w:jc w:val="left"/>
              <w:rPr>
                <w:rFonts w:hAnsi="標楷體"/>
                <w:color w:val="000000"/>
                <w:sz w:val="24"/>
              </w:rPr>
            </w:pPr>
            <w:r w:rsidRPr="000A702D">
              <w:rPr>
                <w:rFonts w:hAnsi="標楷體" w:hint="eastAsia"/>
                <w:color w:val="000000"/>
                <w:sz w:val="24"/>
              </w:rPr>
              <w:t>16k+040~18k+000</w:t>
            </w:r>
          </w:p>
        </w:tc>
        <w:tc>
          <w:tcPr>
            <w:tcW w:w="2126" w:type="dxa"/>
            <w:vAlign w:val="bottom"/>
          </w:tcPr>
          <w:p w:rsidR="000A702D" w:rsidRPr="000A702D" w:rsidRDefault="000A702D" w:rsidP="000A702D">
            <w:pPr>
              <w:overflowPunct/>
              <w:autoSpaceDE/>
              <w:autoSpaceDN/>
              <w:jc w:val="left"/>
              <w:rPr>
                <w:rFonts w:hAnsi="標楷體"/>
                <w:color w:val="000000"/>
                <w:sz w:val="24"/>
              </w:rPr>
            </w:pPr>
            <w:r w:rsidRPr="000A702D">
              <w:rPr>
                <w:rFonts w:hAnsi="標楷體" w:hint="eastAsia"/>
                <w:color w:val="000000"/>
                <w:sz w:val="24"/>
              </w:rPr>
              <w:t>三工處甲仙段</w:t>
            </w:r>
          </w:p>
        </w:tc>
        <w:tc>
          <w:tcPr>
            <w:tcW w:w="992" w:type="dxa"/>
            <w:vAlign w:val="bottom"/>
          </w:tcPr>
          <w:p w:rsidR="000A702D" w:rsidRPr="000A702D" w:rsidRDefault="000A702D" w:rsidP="000A702D">
            <w:pPr>
              <w:overflowPunct/>
              <w:autoSpaceDE/>
              <w:autoSpaceDN/>
              <w:jc w:val="left"/>
              <w:rPr>
                <w:rFonts w:hAnsi="標楷體"/>
                <w:color w:val="000000"/>
                <w:sz w:val="24"/>
              </w:rPr>
            </w:pPr>
            <w:r w:rsidRPr="000A702D">
              <w:rPr>
                <w:rFonts w:hAnsi="標楷體" w:hint="eastAsia"/>
                <w:color w:val="000000"/>
                <w:sz w:val="24"/>
              </w:rPr>
              <w:t xml:space="preserve">　</w:t>
            </w: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27</w:t>
            </w:r>
          </w:p>
        </w:tc>
        <w:tc>
          <w:tcPr>
            <w:tcW w:w="1134" w:type="dxa"/>
            <w:vAlign w:val="center"/>
          </w:tcPr>
          <w:p w:rsidR="000A702D" w:rsidRPr="000A702D" w:rsidRDefault="000A702D" w:rsidP="000A702D">
            <w:pPr>
              <w:overflowPunct/>
              <w:autoSpaceDE/>
              <w:autoSpaceDN/>
              <w:jc w:val="left"/>
              <w:rPr>
                <w:rFonts w:hAnsi="標楷體"/>
                <w:color w:val="000000"/>
                <w:sz w:val="24"/>
              </w:rPr>
            </w:pPr>
            <w:r w:rsidRPr="000A702D">
              <w:rPr>
                <w:rFonts w:hAnsi="標楷體" w:hint="eastAsia"/>
                <w:color w:val="000000"/>
                <w:sz w:val="24"/>
              </w:rPr>
              <w:t>高雄市</w:t>
            </w:r>
          </w:p>
        </w:tc>
        <w:tc>
          <w:tcPr>
            <w:tcW w:w="1701" w:type="dxa"/>
            <w:vAlign w:val="center"/>
          </w:tcPr>
          <w:p w:rsidR="000A702D" w:rsidRPr="000A702D" w:rsidRDefault="000A702D" w:rsidP="000A702D">
            <w:pPr>
              <w:overflowPunct/>
              <w:autoSpaceDE/>
              <w:autoSpaceDN/>
              <w:jc w:val="left"/>
              <w:rPr>
                <w:rFonts w:hAnsi="標楷體"/>
                <w:color w:val="000000"/>
                <w:sz w:val="24"/>
              </w:rPr>
            </w:pPr>
            <w:r w:rsidRPr="000A702D">
              <w:rPr>
                <w:rFonts w:hAnsi="標楷體" w:hint="eastAsia"/>
                <w:color w:val="000000"/>
                <w:sz w:val="24"/>
              </w:rPr>
              <w:t>台27線</w:t>
            </w:r>
          </w:p>
        </w:tc>
        <w:tc>
          <w:tcPr>
            <w:tcW w:w="2694" w:type="dxa"/>
            <w:vAlign w:val="bottom"/>
          </w:tcPr>
          <w:p w:rsidR="000A702D" w:rsidRPr="000A702D" w:rsidRDefault="000A702D" w:rsidP="000A702D">
            <w:pPr>
              <w:overflowPunct/>
              <w:autoSpaceDE/>
              <w:autoSpaceDN/>
              <w:jc w:val="left"/>
              <w:rPr>
                <w:rFonts w:hAnsi="標楷體"/>
                <w:color w:val="000000"/>
                <w:sz w:val="24"/>
              </w:rPr>
            </w:pPr>
            <w:r w:rsidRPr="000A702D">
              <w:rPr>
                <w:rFonts w:hAnsi="標楷體" w:hint="eastAsia"/>
                <w:color w:val="000000"/>
                <w:sz w:val="24"/>
              </w:rPr>
              <w:t>18k+000~19k+959</w:t>
            </w:r>
          </w:p>
        </w:tc>
        <w:tc>
          <w:tcPr>
            <w:tcW w:w="2126" w:type="dxa"/>
            <w:vAlign w:val="bottom"/>
          </w:tcPr>
          <w:p w:rsidR="000A702D" w:rsidRPr="000A702D" w:rsidRDefault="000A702D" w:rsidP="000A702D">
            <w:pPr>
              <w:overflowPunct/>
              <w:autoSpaceDE/>
              <w:autoSpaceDN/>
              <w:jc w:val="left"/>
              <w:rPr>
                <w:rFonts w:hAnsi="標楷體"/>
                <w:color w:val="000000"/>
                <w:sz w:val="24"/>
              </w:rPr>
            </w:pPr>
            <w:r w:rsidRPr="000A702D">
              <w:rPr>
                <w:rFonts w:hAnsi="標楷體" w:hint="eastAsia"/>
                <w:color w:val="000000"/>
                <w:sz w:val="24"/>
              </w:rPr>
              <w:t>三工處甲仙段</w:t>
            </w:r>
          </w:p>
        </w:tc>
        <w:tc>
          <w:tcPr>
            <w:tcW w:w="992" w:type="dxa"/>
            <w:vAlign w:val="bottom"/>
          </w:tcPr>
          <w:p w:rsidR="000A702D" w:rsidRPr="000A702D" w:rsidRDefault="000A702D" w:rsidP="000A702D">
            <w:pPr>
              <w:overflowPunct/>
              <w:autoSpaceDE/>
              <w:autoSpaceDN/>
              <w:jc w:val="left"/>
              <w:rPr>
                <w:rFonts w:hAnsi="標楷體"/>
                <w:color w:val="000000"/>
                <w:sz w:val="24"/>
              </w:rPr>
            </w:pPr>
            <w:r w:rsidRPr="000A702D">
              <w:rPr>
                <w:rFonts w:hAnsi="標楷體" w:hint="eastAsia"/>
                <w:color w:val="000000"/>
                <w:sz w:val="24"/>
              </w:rPr>
              <w:t xml:space="preserve">　</w:t>
            </w: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28</w:t>
            </w:r>
          </w:p>
        </w:tc>
        <w:tc>
          <w:tcPr>
            <w:tcW w:w="1134"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屏東縣</w:t>
            </w:r>
          </w:p>
        </w:tc>
        <w:tc>
          <w:tcPr>
            <w:tcW w:w="1701"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台24線</w:t>
            </w:r>
          </w:p>
        </w:tc>
        <w:tc>
          <w:tcPr>
            <w:tcW w:w="2694"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24k+500~26k+000</w:t>
            </w:r>
          </w:p>
        </w:tc>
        <w:tc>
          <w:tcPr>
            <w:tcW w:w="2126"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三工處潮州段</w:t>
            </w:r>
          </w:p>
        </w:tc>
        <w:tc>
          <w:tcPr>
            <w:tcW w:w="992" w:type="dxa"/>
            <w:vAlign w:val="center"/>
          </w:tcPr>
          <w:p w:rsidR="000A702D" w:rsidRPr="000A702D" w:rsidRDefault="000A702D" w:rsidP="000A702D">
            <w:pPr>
              <w:overflowPunct/>
              <w:autoSpaceDE/>
              <w:autoSpaceDN/>
              <w:jc w:val="left"/>
              <w:rPr>
                <w:rFonts w:ascii="新細明體" w:eastAsia="新細明體" w:hAnsi="新細明體" w:cs="新細明體"/>
                <w:color w:val="000000"/>
                <w:sz w:val="24"/>
                <w:szCs w:val="24"/>
              </w:rPr>
            </w:pPr>
            <w:r w:rsidRPr="000A702D">
              <w:rPr>
                <w:rFonts w:ascii="Calibri" w:eastAsia="新細明體" w:hint="eastAsia"/>
                <w:color w:val="000000"/>
                <w:sz w:val="24"/>
              </w:rPr>
              <w:t xml:space="preserve">　</w:t>
            </w: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29</w:t>
            </w:r>
          </w:p>
        </w:tc>
        <w:tc>
          <w:tcPr>
            <w:tcW w:w="1134"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屏東縣</w:t>
            </w:r>
          </w:p>
        </w:tc>
        <w:tc>
          <w:tcPr>
            <w:tcW w:w="1701"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台24線</w:t>
            </w:r>
          </w:p>
        </w:tc>
        <w:tc>
          <w:tcPr>
            <w:tcW w:w="2694"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28k+000~30k+750</w:t>
            </w:r>
          </w:p>
        </w:tc>
        <w:tc>
          <w:tcPr>
            <w:tcW w:w="2126"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三工處潮州段</w:t>
            </w:r>
          </w:p>
        </w:tc>
        <w:tc>
          <w:tcPr>
            <w:tcW w:w="992" w:type="dxa"/>
            <w:vAlign w:val="center"/>
          </w:tcPr>
          <w:p w:rsidR="000A702D" w:rsidRPr="000A702D" w:rsidRDefault="000A702D" w:rsidP="000A702D">
            <w:pPr>
              <w:overflowPunct/>
              <w:autoSpaceDE/>
              <w:autoSpaceDN/>
              <w:jc w:val="left"/>
              <w:rPr>
                <w:rFonts w:ascii="新細明體" w:eastAsia="新細明體" w:hAnsi="新細明體" w:cs="新細明體"/>
                <w:color w:val="000000"/>
                <w:sz w:val="24"/>
                <w:szCs w:val="24"/>
              </w:rPr>
            </w:pPr>
            <w:r w:rsidRPr="000A702D">
              <w:rPr>
                <w:rFonts w:ascii="Calibri" w:eastAsia="新細明體" w:hint="eastAsia"/>
                <w:color w:val="000000"/>
                <w:sz w:val="24"/>
              </w:rPr>
              <w:t xml:space="preserve">　</w:t>
            </w: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30</w:t>
            </w:r>
          </w:p>
        </w:tc>
        <w:tc>
          <w:tcPr>
            <w:tcW w:w="1134"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屏東縣</w:t>
            </w:r>
          </w:p>
        </w:tc>
        <w:tc>
          <w:tcPr>
            <w:tcW w:w="1701"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台24線</w:t>
            </w:r>
          </w:p>
        </w:tc>
        <w:tc>
          <w:tcPr>
            <w:tcW w:w="2694"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34k+100~36k+700</w:t>
            </w:r>
          </w:p>
        </w:tc>
        <w:tc>
          <w:tcPr>
            <w:tcW w:w="2126"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三工處潮州段</w:t>
            </w:r>
          </w:p>
        </w:tc>
        <w:tc>
          <w:tcPr>
            <w:tcW w:w="992" w:type="dxa"/>
            <w:vAlign w:val="center"/>
          </w:tcPr>
          <w:p w:rsidR="000A702D" w:rsidRPr="000A702D" w:rsidRDefault="000A702D" w:rsidP="000A702D">
            <w:pPr>
              <w:overflowPunct/>
              <w:autoSpaceDE/>
              <w:autoSpaceDN/>
              <w:jc w:val="left"/>
              <w:rPr>
                <w:rFonts w:ascii="新細明體" w:eastAsia="新細明體" w:hAnsi="新細明體" w:cs="新細明體"/>
                <w:color w:val="000000"/>
                <w:sz w:val="24"/>
                <w:szCs w:val="24"/>
              </w:rPr>
            </w:pPr>
            <w:r w:rsidRPr="000A702D">
              <w:rPr>
                <w:rFonts w:ascii="Calibri" w:eastAsia="新細明體" w:hint="eastAsia"/>
                <w:color w:val="000000"/>
                <w:sz w:val="24"/>
              </w:rPr>
              <w:t xml:space="preserve">　</w:t>
            </w: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31</w:t>
            </w:r>
          </w:p>
        </w:tc>
        <w:tc>
          <w:tcPr>
            <w:tcW w:w="1134"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屏東縣</w:t>
            </w:r>
          </w:p>
        </w:tc>
        <w:tc>
          <w:tcPr>
            <w:tcW w:w="1701"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台24線</w:t>
            </w:r>
          </w:p>
        </w:tc>
        <w:tc>
          <w:tcPr>
            <w:tcW w:w="2694"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38k+650~39k+100</w:t>
            </w:r>
          </w:p>
        </w:tc>
        <w:tc>
          <w:tcPr>
            <w:tcW w:w="2126"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三工處潮州段</w:t>
            </w:r>
          </w:p>
        </w:tc>
        <w:tc>
          <w:tcPr>
            <w:tcW w:w="992" w:type="dxa"/>
            <w:vAlign w:val="center"/>
          </w:tcPr>
          <w:p w:rsidR="000A702D" w:rsidRPr="000A702D" w:rsidRDefault="000A702D" w:rsidP="000A702D">
            <w:pPr>
              <w:overflowPunct/>
              <w:autoSpaceDE/>
              <w:autoSpaceDN/>
              <w:jc w:val="left"/>
              <w:rPr>
                <w:rFonts w:ascii="新細明體" w:eastAsia="新細明體" w:hAnsi="新細明體" w:cs="新細明體"/>
                <w:color w:val="000000"/>
                <w:sz w:val="24"/>
                <w:szCs w:val="24"/>
              </w:rPr>
            </w:pPr>
            <w:r w:rsidRPr="000A702D">
              <w:rPr>
                <w:rFonts w:ascii="Calibri" w:eastAsia="新細明體" w:hint="eastAsia"/>
                <w:color w:val="000000"/>
                <w:sz w:val="24"/>
              </w:rPr>
              <w:t xml:space="preserve">　</w:t>
            </w: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32</w:t>
            </w:r>
          </w:p>
        </w:tc>
        <w:tc>
          <w:tcPr>
            <w:tcW w:w="1134"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屏東縣</w:t>
            </w:r>
          </w:p>
        </w:tc>
        <w:tc>
          <w:tcPr>
            <w:tcW w:w="1701"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台24線</w:t>
            </w:r>
          </w:p>
        </w:tc>
        <w:tc>
          <w:tcPr>
            <w:tcW w:w="2694"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40k+175~41k+000</w:t>
            </w:r>
          </w:p>
        </w:tc>
        <w:tc>
          <w:tcPr>
            <w:tcW w:w="2126"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三工處潮州段</w:t>
            </w:r>
          </w:p>
        </w:tc>
        <w:tc>
          <w:tcPr>
            <w:tcW w:w="992" w:type="dxa"/>
            <w:vAlign w:val="center"/>
          </w:tcPr>
          <w:p w:rsidR="000A702D" w:rsidRPr="000A702D" w:rsidRDefault="000A702D" w:rsidP="000A702D">
            <w:pPr>
              <w:overflowPunct/>
              <w:autoSpaceDE/>
              <w:autoSpaceDN/>
              <w:jc w:val="left"/>
              <w:rPr>
                <w:rFonts w:ascii="新細明體" w:eastAsia="新細明體" w:hAnsi="新細明體" w:cs="新細明體"/>
                <w:color w:val="000000"/>
                <w:sz w:val="24"/>
                <w:szCs w:val="24"/>
              </w:rPr>
            </w:pPr>
            <w:r w:rsidRPr="000A702D">
              <w:rPr>
                <w:rFonts w:ascii="Calibri" w:eastAsia="新細明體" w:hint="eastAsia"/>
                <w:color w:val="000000"/>
                <w:sz w:val="24"/>
              </w:rPr>
              <w:t xml:space="preserve">　</w:t>
            </w: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33</w:t>
            </w:r>
          </w:p>
        </w:tc>
        <w:tc>
          <w:tcPr>
            <w:tcW w:w="1134"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屏東縣</w:t>
            </w:r>
          </w:p>
        </w:tc>
        <w:tc>
          <w:tcPr>
            <w:tcW w:w="1701"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台24線</w:t>
            </w:r>
          </w:p>
        </w:tc>
        <w:tc>
          <w:tcPr>
            <w:tcW w:w="2694"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44k+550~45k+400</w:t>
            </w:r>
          </w:p>
        </w:tc>
        <w:tc>
          <w:tcPr>
            <w:tcW w:w="2126"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三工處潮州段</w:t>
            </w:r>
          </w:p>
        </w:tc>
        <w:tc>
          <w:tcPr>
            <w:tcW w:w="992"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rPr>
              <w:t>臨45便道</w:t>
            </w: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34</w:t>
            </w:r>
          </w:p>
        </w:tc>
        <w:tc>
          <w:tcPr>
            <w:tcW w:w="113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屏東縣</w:t>
            </w:r>
          </w:p>
        </w:tc>
        <w:tc>
          <w:tcPr>
            <w:tcW w:w="1701"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台24線</w:t>
            </w:r>
          </w:p>
        </w:tc>
        <w:tc>
          <w:tcPr>
            <w:tcW w:w="269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46k+200~47k+200</w:t>
            </w:r>
          </w:p>
        </w:tc>
        <w:tc>
          <w:tcPr>
            <w:tcW w:w="2126"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三工處潮州段</w:t>
            </w:r>
          </w:p>
        </w:tc>
        <w:tc>
          <w:tcPr>
            <w:tcW w:w="992"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臨45便道</w:t>
            </w: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35</w:t>
            </w:r>
          </w:p>
        </w:tc>
        <w:tc>
          <w:tcPr>
            <w:tcW w:w="113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屏東縣</w:t>
            </w:r>
          </w:p>
        </w:tc>
        <w:tc>
          <w:tcPr>
            <w:tcW w:w="1701"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台1線</w:t>
            </w:r>
          </w:p>
        </w:tc>
        <w:tc>
          <w:tcPr>
            <w:tcW w:w="2694" w:type="dxa"/>
            <w:vAlign w:val="center"/>
          </w:tcPr>
          <w:p w:rsidR="000A702D" w:rsidRPr="000A702D" w:rsidRDefault="000A702D" w:rsidP="00CA5A76">
            <w:pPr>
              <w:overflowPunct/>
              <w:autoSpaceDE/>
              <w:autoSpaceDN/>
              <w:jc w:val="left"/>
              <w:rPr>
                <w:rFonts w:hAnsi="標楷體"/>
                <w:sz w:val="24"/>
              </w:rPr>
            </w:pPr>
            <w:r w:rsidRPr="000A702D">
              <w:rPr>
                <w:rFonts w:hAnsi="標楷體" w:hint="eastAsia"/>
                <w:sz w:val="24"/>
              </w:rPr>
              <w:t>442k+000</w:t>
            </w:r>
            <w:r w:rsidR="00CA5A76" w:rsidRPr="00CA5A76">
              <w:rPr>
                <w:rFonts w:hAnsi="標楷體"/>
                <w:sz w:val="24"/>
              </w:rPr>
              <w:t>~</w:t>
            </w:r>
            <w:r w:rsidRPr="000A702D">
              <w:rPr>
                <w:rFonts w:hAnsi="標楷體" w:hint="eastAsia"/>
                <w:sz w:val="24"/>
              </w:rPr>
              <w:t>459k+500</w:t>
            </w:r>
          </w:p>
        </w:tc>
        <w:tc>
          <w:tcPr>
            <w:tcW w:w="2126"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三工處楓港段</w:t>
            </w:r>
          </w:p>
        </w:tc>
        <w:tc>
          <w:tcPr>
            <w:tcW w:w="992"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 xml:space="preserve">　</w:t>
            </w: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36</w:t>
            </w:r>
          </w:p>
        </w:tc>
        <w:tc>
          <w:tcPr>
            <w:tcW w:w="113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屏東縣</w:t>
            </w:r>
          </w:p>
        </w:tc>
        <w:tc>
          <w:tcPr>
            <w:tcW w:w="1701"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台9線</w:t>
            </w:r>
          </w:p>
        </w:tc>
        <w:tc>
          <w:tcPr>
            <w:tcW w:w="2694" w:type="dxa"/>
            <w:vAlign w:val="center"/>
          </w:tcPr>
          <w:p w:rsidR="000A702D" w:rsidRPr="000A702D" w:rsidRDefault="000A702D" w:rsidP="00CA5A76">
            <w:pPr>
              <w:overflowPunct/>
              <w:autoSpaceDE/>
              <w:autoSpaceDN/>
              <w:jc w:val="left"/>
              <w:rPr>
                <w:rFonts w:hAnsi="標楷體"/>
                <w:sz w:val="24"/>
              </w:rPr>
            </w:pPr>
            <w:r w:rsidRPr="000A702D">
              <w:rPr>
                <w:rFonts w:hAnsi="標楷體" w:hint="eastAsia"/>
                <w:sz w:val="24"/>
              </w:rPr>
              <w:t>455k+350</w:t>
            </w:r>
            <w:r w:rsidR="00CA5A76" w:rsidRPr="00CA5A76">
              <w:rPr>
                <w:rFonts w:hAnsi="標楷體"/>
                <w:sz w:val="24"/>
              </w:rPr>
              <w:t>~</w:t>
            </w:r>
            <w:r w:rsidRPr="000A702D">
              <w:rPr>
                <w:rFonts w:hAnsi="標楷體" w:hint="eastAsia"/>
                <w:sz w:val="24"/>
              </w:rPr>
              <w:t>476k+072</w:t>
            </w:r>
          </w:p>
        </w:tc>
        <w:tc>
          <w:tcPr>
            <w:tcW w:w="2126"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三工處楓港段</w:t>
            </w:r>
          </w:p>
        </w:tc>
        <w:tc>
          <w:tcPr>
            <w:tcW w:w="992"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 xml:space="preserve">　</w:t>
            </w: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37</w:t>
            </w:r>
          </w:p>
        </w:tc>
        <w:tc>
          <w:tcPr>
            <w:tcW w:w="113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屏東縣</w:t>
            </w:r>
          </w:p>
        </w:tc>
        <w:tc>
          <w:tcPr>
            <w:tcW w:w="1701"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台26線</w:t>
            </w:r>
          </w:p>
        </w:tc>
        <w:tc>
          <w:tcPr>
            <w:tcW w:w="2694" w:type="dxa"/>
            <w:vAlign w:val="center"/>
          </w:tcPr>
          <w:p w:rsidR="000A702D" w:rsidRPr="000A702D" w:rsidRDefault="000A702D" w:rsidP="00CA5A76">
            <w:pPr>
              <w:overflowPunct/>
              <w:autoSpaceDE/>
              <w:autoSpaceDN/>
              <w:jc w:val="left"/>
              <w:rPr>
                <w:rFonts w:hAnsi="標楷體"/>
                <w:sz w:val="24"/>
              </w:rPr>
            </w:pPr>
            <w:r w:rsidRPr="000A702D">
              <w:rPr>
                <w:rFonts w:hAnsi="標楷體" w:hint="eastAsia"/>
                <w:sz w:val="24"/>
              </w:rPr>
              <w:t>3k+000</w:t>
            </w:r>
            <w:r w:rsidR="00CA5A76" w:rsidRPr="00CA5A76">
              <w:rPr>
                <w:rFonts w:hAnsi="標楷體"/>
                <w:sz w:val="24"/>
              </w:rPr>
              <w:t>~</w:t>
            </w:r>
            <w:r w:rsidRPr="000A702D">
              <w:rPr>
                <w:rFonts w:hAnsi="標楷體" w:hint="eastAsia"/>
                <w:sz w:val="24"/>
              </w:rPr>
              <w:t xml:space="preserve">14k+000 </w:t>
            </w:r>
            <w:r w:rsidRPr="000A702D">
              <w:rPr>
                <w:rFonts w:hAnsi="標楷體" w:hint="eastAsia"/>
                <w:sz w:val="24"/>
              </w:rPr>
              <w:br/>
              <w:t>30k+000</w:t>
            </w:r>
            <w:r w:rsidR="00CA5A76" w:rsidRPr="00CA5A76">
              <w:rPr>
                <w:rFonts w:hAnsi="標楷體"/>
                <w:sz w:val="24"/>
              </w:rPr>
              <w:t>~</w:t>
            </w:r>
            <w:r w:rsidRPr="000A702D">
              <w:rPr>
                <w:rFonts w:hAnsi="標楷體" w:hint="eastAsia"/>
                <w:sz w:val="24"/>
              </w:rPr>
              <w:t xml:space="preserve">79k+924 </w:t>
            </w:r>
          </w:p>
        </w:tc>
        <w:tc>
          <w:tcPr>
            <w:tcW w:w="2126"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三工處楓港段</w:t>
            </w:r>
          </w:p>
        </w:tc>
        <w:tc>
          <w:tcPr>
            <w:tcW w:w="992"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 xml:space="preserve">　</w:t>
            </w: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38</w:t>
            </w:r>
          </w:p>
        </w:tc>
        <w:tc>
          <w:tcPr>
            <w:tcW w:w="113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臺東縣</w:t>
            </w:r>
          </w:p>
        </w:tc>
        <w:tc>
          <w:tcPr>
            <w:tcW w:w="1701"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台9線</w:t>
            </w:r>
          </w:p>
        </w:tc>
        <w:tc>
          <w:tcPr>
            <w:tcW w:w="269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357k+073~393k+000</w:t>
            </w:r>
          </w:p>
        </w:tc>
        <w:tc>
          <w:tcPr>
            <w:tcW w:w="2126"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三工處臺東段</w:t>
            </w:r>
          </w:p>
        </w:tc>
        <w:tc>
          <w:tcPr>
            <w:tcW w:w="992"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 xml:space="preserve">　</w:t>
            </w: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39</w:t>
            </w:r>
          </w:p>
        </w:tc>
        <w:tc>
          <w:tcPr>
            <w:tcW w:w="113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臺東縣</w:t>
            </w:r>
          </w:p>
        </w:tc>
        <w:tc>
          <w:tcPr>
            <w:tcW w:w="1701"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台11線</w:t>
            </w:r>
          </w:p>
        </w:tc>
        <w:tc>
          <w:tcPr>
            <w:tcW w:w="269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71k+857~159k+000</w:t>
            </w:r>
          </w:p>
        </w:tc>
        <w:tc>
          <w:tcPr>
            <w:tcW w:w="2126"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三工處臺東段</w:t>
            </w:r>
          </w:p>
        </w:tc>
        <w:tc>
          <w:tcPr>
            <w:tcW w:w="992"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 xml:space="preserve">　</w:t>
            </w: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40</w:t>
            </w:r>
          </w:p>
        </w:tc>
        <w:tc>
          <w:tcPr>
            <w:tcW w:w="113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臺東縣</w:t>
            </w:r>
          </w:p>
        </w:tc>
        <w:tc>
          <w:tcPr>
            <w:tcW w:w="1701"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台11乙線</w:t>
            </w:r>
          </w:p>
        </w:tc>
        <w:tc>
          <w:tcPr>
            <w:tcW w:w="269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0k+000~5k+000</w:t>
            </w:r>
          </w:p>
        </w:tc>
        <w:tc>
          <w:tcPr>
            <w:tcW w:w="2126"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三工處臺東段</w:t>
            </w:r>
          </w:p>
        </w:tc>
        <w:tc>
          <w:tcPr>
            <w:tcW w:w="992"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 xml:space="preserve">　</w:t>
            </w: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41</w:t>
            </w:r>
          </w:p>
        </w:tc>
        <w:tc>
          <w:tcPr>
            <w:tcW w:w="113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臺東縣</w:t>
            </w:r>
          </w:p>
        </w:tc>
        <w:tc>
          <w:tcPr>
            <w:tcW w:w="1701"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台23線</w:t>
            </w:r>
          </w:p>
        </w:tc>
        <w:tc>
          <w:tcPr>
            <w:tcW w:w="269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16k+837~26k+000</w:t>
            </w:r>
          </w:p>
        </w:tc>
        <w:tc>
          <w:tcPr>
            <w:tcW w:w="2126"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三工處臺東段</w:t>
            </w:r>
          </w:p>
        </w:tc>
        <w:tc>
          <w:tcPr>
            <w:tcW w:w="992"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 xml:space="preserve">　</w:t>
            </w: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42</w:t>
            </w:r>
          </w:p>
        </w:tc>
        <w:tc>
          <w:tcPr>
            <w:tcW w:w="113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臺東縣</w:t>
            </w:r>
          </w:p>
        </w:tc>
        <w:tc>
          <w:tcPr>
            <w:tcW w:w="1701"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台20線</w:t>
            </w:r>
          </w:p>
        </w:tc>
        <w:tc>
          <w:tcPr>
            <w:tcW w:w="2694" w:type="dxa"/>
            <w:vAlign w:val="center"/>
          </w:tcPr>
          <w:p w:rsidR="000A702D" w:rsidRPr="000A702D" w:rsidRDefault="000A702D" w:rsidP="00CA5A76">
            <w:pPr>
              <w:overflowPunct/>
              <w:autoSpaceDE/>
              <w:autoSpaceDN/>
              <w:jc w:val="left"/>
              <w:rPr>
                <w:rFonts w:hAnsi="標楷體"/>
                <w:sz w:val="24"/>
              </w:rPr>
            </w:pPr>
            <w:r w:rsidRPr="000A702D">
              <w:rPr>
                <w:rFonts w:hAnsi="標楷體" w:hint="eastAsia"/>
                <w:sz w:val="24"/>
              </w:rPr>
              <w:t>168k+050~</w:t>
            </w:r>
            <w:r w:rsidR="00CA5A76" w:rsidRPr="00CA5A76">
              <w:rPr>
                <w:rFonts w:hAnsi="標楷體"/>
                <w:sz w:val="24"/>
              </w:rPr>
              <w:t>168k</w:t>
            </w:r>
            <w:r w:rsidRPr="000A702D">
              <w:rPr>
                <w:rFonts w:hAnsi="標楷體" w:hint="eastAsia"/>
                <w:sz w:val="24"/>
              </w:rPr>
              <w:t>+200</w:t>
            </w:r>
          </w:p>
        </w:tc>
        <w:tc>
          <w:tcPr>
            <w:tcW w:w="2126"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三工處關山段</w:t>
            </w:r>
          </w:p>
        </w:tc>
        <w:tc>
          <w:tcPr>
            <w:tcW w:w="992"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 xml:space="preserve"> </w:t>
            </w: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43</w:t>
            </w:r>
          </w:p>
        </w:tc>
        <w:tc>
          <w:tcPr>
            <w:tcW w:w="113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臺東縣</w:t>
            </w:r>
          </w:p>
        </w:tc>
        <w:tc>
          <w:tcPr>
            <w:tcW w:w="1701"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台20線</w:t>
            </w:r>
          </w:p>
        </w:tc>
        <w:tc>
          <w:tcPr>
            <w:tcW w:w="269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182k+914~183k+040</w:t>
            </w:r>
          </w:p>
        </w:tc>
        <w:tc>
          <w:tcPr>
            <w:tcW w:w="2126"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三工處關山段</w:t>
            </w:r>
          </w:p>
        </w:tc>
        <w:tc>
          <w:tcPr>
            <w:tcW w:w="992"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 xml:space="preserve"> </w:t>
            </w: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44</w:t>
            </w:r>
          </w:p>
        </w:tc>
        <w:tc>
          <w:tcPr>
            <w:tcW w:w="113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臺東縣</w:t>
            </w:r>
          </w:p>
        </w:tc>
        <w:tc>
          <w:tcPr>
            <w:tcW w:w="1701"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台20線</w:t>
            </w:r>
          </w:p>
        </w:tc>
        <w:tc>
          <w:tcPr>
            <w:tcW w:w="2694"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189k+600~190k+000</w:t>
            </w:r>
          </w:p>
        </w:tc>
        <w:tc>
          <w:tcPr>
            <w:tcW w:w="2126" w:type="dxa"/>
            <w:vAlign w:val="center"/>
          </w:tcPr>
          <w:p w:rsidR="000A702D" w:rsidRPr="000A702D" w:rsidRDefault="000A702D" w:rsidP="000A702D">
            <w:pPr>
              <w:overflowPunct/>
              <w:autoSpaceDE/>
              <w:autoSpaceDN/>
              <w:jc w:val="left"/>
              <w:rPr>
                <w:rFonts w:hAnsi="標楷體"/>
                <w:sz w:val="24"/>
              </w:rPr>
            </w:pPr>
            <w:r w:rsidRPr="000A702D">
              <w:rPr>
                <w:rFonts w:hAnsi="標楷體" w:hint="eastAsia"/>
                <w:sz w:val="24"/>
              </w:rPr>
              <w:t>三工處關山段</w:t>
            </w:r>
          </w:p>
        </w:tc>
        <w:tc>
          <w:tcPr>
            <w:tcW w:w="992"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 xml:space="preserve"> </w:t>
            </w: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45</w:t>
            </w:r>
          </w:p>
        </w:tc>
        <w:tc>
          <w:tcPr>
            <w:tcW w:w="1134" w:type="dxa"/>
            <w:vAlign w:val="center"/>
          </w:tcPr>
          <w:p w:rsidR="000A702D" w:rsidRPr="000A702D" w:rsidRDefault="000A702D" w:rsidP="000A702D">
            <w:pPr>
              <w:overflowPunct/>
              <w:autoSpaceDE/>
              <w:autoSpaceDN/>
              <w:jc w:val="center"/>
              <w:rPr>
                <w:rFonts w:hAnsi="標楷體" w:cs="新細明體"/>
                <w:color w:val="000000"/>
                <w:sz w:val="24"/>
                <w:szCs w:val="24"/>
              </w:rPr>
            </w:pPr>
            <w:r w:rsidRPr="000A702D">
              <w:rPr>
                <w:rFonts w:hAnsi="標楷體" w:hint="eastAsia"/>
                <w:color w:val="000000"/>
                <w:sz w:val="24"/>
                <w:szCs w:val="24"/>
              </w:rPr>
              <w:t>宜蘭縣</w:t>
            </w:r>
          </w:p>
        </w:tc>
        <w:tc>
          <w:tcPr>
            <w:tcW w:w="1701"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台9線</w:t>
            </w:r>
          </w:p>
        </w:tc>
        <w:tc>
          <w:tcPr>
            <w:tcW w:w="2694"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129k+100~129k+900</w:t>
            </w:r>
          </w:p>
        </w:tc>
        <w:tc>
          <w:tcPr>
            <w:tcW w:w="2126"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四工南澳段</w:t>
            </w:r>
          </w:p>
        </w:tc>
        <w:tc>
          <w:tcPr>
            <w:tcW w:w="992" w:type="dxa"/>
            <w:vAlign w:val="center"/>
          </w:tcPr>
          <w:p w:rsidR="000A702D" w:rsidRPr="000A702D" w:rsidRDefault="000A702D" w:rsidP="000A702D">
            <w:pPr>
              <w:overflowPunct/>
              <w:autoSpaceDE/>
              <w:autoSpaceDN/>
              <w:spacing w:line="280" w:lineRule="exact"/>
              <w:rPr>
                <w:rFonts w:hAnsi="標楷體"/>
                <w:sz w:val="20"/>
              </w:rPr>
            </w:pP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46</w:t>
            </w:r>
          </w:p>
        </w:tc>
        <w:tc>
          <w:tcPr>
            <w:tcW w:w="1134" w:type="dxa"/>
            <w:vAlign w:val="center"/>
          </w:tcPr>
          <w:p w:rsidR="000A702D" w:rsidRPr="000A702D" w:rsidRDefault="000A702D" w:rsidP="000A702D">
            <w:pPr>
              <w:overflowPunct/>
              <w:autoSpaceDE/>
              <w:autoSpaceDN/>
              <w:jc w:val="center"/>
              <w:rPr>
                <w:rFonts w:hAnsi="標楷體" w:cs="新細明體"/>
                <w:color w:val="000000"/>
                <w:sz w:val="24"/>
                <w:szCs w:val="24"/>
              </w:rPr>
            </w:pPr>
            <w:r w:rsidRPr="000A702D">
              <w:rPr>
                <w:rFonts w:hAnsi="標楷體" w:hint="eastAsia"/>
                <w:color w:val="000000"/>
                <w:sz w:val="24"/>
                <w:szCs w:val="24"/>
              </w:rPr>
              <w:t>宜蘭縣</w:t>
            </w:r>
          </w:p>
        </w:tc>
        <w:tc>
          <w:tcPr>
            <w:tcW w:w="1701"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台9線</w:t>
            </w:r>
          </w:p>
        </w:tc>
        <w:tc>
          <w:tcPr>
            <w:tcW w:w="2694"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147k+100~150k+900</w:t>
            </w:r>
          </w:p>
        </w:tc>
        <w:tc>
          <w:tcPr>
            <w:tcW w:w="2126"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四工南澳段</w:t>
            </w:r>
          </w:p>
        </w:tc>
        <w:tc>
          <w:tcPr>
            <w:tcW w:w="992" w:type="dxa"/>
            <w:vAlign w:val="center"/>
          </w:tcPr>
          <w:p w:rsidR="000A702D" w:rsidRPr="000A702D" w:rsidRDefault="000A702D" w:rsidP="000A702D">
            <w:pPr>
              <w:overflowPunct/>
              <w:autoSpaceDE/>
              <w:autoSpaceDN/>
              <w:spacing w:line="280" w:lineRule="exact"/>
              <w:rPr>
                <w:rFonts w:hAnsi="標楷體"/>
                <w:sz w:val="20"/>
              </w:rPr>
            </w:pP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47</w:t>
            </w:r>
          </w:p>
        </w:tc>
        <w:tc>
          <w:tcPr>
            <w:tcW w:w="1134" w:type="dxa"/>
            <w:vAlign w:val="center"/>
          </w:tcPr>
          <w:p w:rsidR="000A702D" w:rsidRPr="000A702D" w:rsidRDefault="000A702D" w:rsidP="000A702D">
            <w:pPr>
              <w:overflowPunct/>
              <w:autoSpaceDE/>
              <w:autoSpaceDN/>
              <w:jc w:val="center"/>
              <w:rPr>
                <w:rFonts w:hAnsi="標楷體" w:cs="新細明體"/>
                <w:color w:val="000000"/>
                <w:sz w:val="24"/>
                <w:szCs w:val="24"/>
              </w:rPr>
            </w:pPr>
            <w:r w:rsidRPr="000A702D">
              <w:rPr>
                <w:rFonts w:hAnsi="標楷體" w:hint="eastAsia"/>
                <w:color w:val="000000"/>
                <w:sz w:val="24"/>
                <w:szCs w:val="24"/>
              </w:rPr>
              <w:t>花蓮縣</w:t>
            </w:r>
          </w:p>
        </w:tc>
        <w:tc>
          <w:tcPr>
            <w:tcW w:w="1701"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台9線</w:t>
            </w:r>
          </w:p>
        </w:tc>
        <w:tc>
          <w:tcPr>
            <w:tcW w:w="2694"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167k+200~168k+100</w:t>
            </w:r>
          </w:p>
        </w:tc>
        <w:tc>
          <w:tcPr>
            <w:tcW w:w="2126"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四工南澳段</w:t>
            </w:r>
          </w:p>
        </w:tc>
        <w:tc>
          <w:tcPr>
            <w:tcW w:w="992" w:type="dxa"/>
            <w:vAlign w:val="center"/>
          </w:tcPr>
          <w:p w:rsidR="000A702D" w:rsidRPr="000A702D" w:rsidRDefault="000A702D" w:rsidP="000A702D">
            <w:pPr>
              <w:overflowPunct/>
              <w:autoSpaceDE/>
              <w:autoSpaceDN/>
              <w:spacing w:line="280" w:lineRule="exact"/>
              <w:rPr>
                <w:rFonts w:hAnsi="標楷體"/>
                <w:sz w:val="20"/>
              </w:rPr>
            </w:pP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48</w:t>
            </w:r>
          </w:p>
        </w:tc>
        <w:tc>
          <w:tcPr>
            <w:tcW w:w="1134" w:type="dxa"/>
            <w:vAlign w:val="center"/>
          </w:tcPr>
          <w:p w:rsidR="000A702D" w:rsidRPr="000A702D" w:rsidRDefault="000A702D" w:rsidP="000A702D">
            <w:pPr>
              <w:overflowPunct/>
              <w:autoSpaceDE/>
              <w:autoSpaceDN/>
              <w:jc w:val="center"/>
              <w:rPr>
                <w:rFonts w:hAnsi="標楷體" w:cs="新細明體"/>
                <w:color w:val="000000"/>
                <w:sz w:val="24"/>
                <w:szCs w:val="24"/>
              </w:rPr>
            </w:pPr>
            <w:r w:rsidRPr="000A702D">
              <w:rPr>
                <w:rFonts w:hAnsi="標楷體" w:hint="eastAsia"/>
                <w:color w:val="000000"/>
                <w:sz w:val="24"/>
                <w:szCs w:val="24"/>
              </w:rPr>
              <w:t>花蓮縣</w:t>
            </w:r>
          </w:p>
        </w:tc>
        <w:tc>
          <w:tcPr>
            <w:tcW w:w="1701"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台9線</w:t>
            </w:r>
          </w:p>
        </w:tc>
        <w:tc>
          <w:tcPr>
            <w:tcW w:w="2694"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168k+550~169k+900</w:t>
            </w:r>
          </w:p>
        </w:tc>
        <w:tc>
          <w:tcPr>
            <w:tcW w:w="2126"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四工南澳段</w:t>
            </w:r>
          </w:p>
        </w:tc>
        <w:tc>
          <w:tcPr>
            <w:tcW w:w="992" w:type="dxa"/>
            <w:vAlign w:val="center"/>
          </w:tcPr>
          <w:p w:rsidR="000A702D" w:rsidRPr="000A702D" w:rsidRDefault="000A702D" w:rsidP="000A702D">
            <w:pPr>
              <w:overflowPunct/>
              <w:autoSpaceDE/>
              <w:autoSpaceDN/>
              <w:spacing w:line="280" w:lineRule="exact"/>
              <w:rPr>
                <w:rFonts w:hAnsi="標楷體"/>
                <w:sz w:val="20"/>
              </w:rPr>
            </w:pP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49</w:t>
            </w:r>
          </w:p>
        </w:tc>
        <w:tc>
          <w:tcPr>
            <w:tcW w:w="1134" w:type="dxa"/>
            <w:vAlign w:val="center"/>
          </w:tcPr>
          <w:p w:rsidR="000A702D" w:rsidRPr="000A702D" w:rsidRDefault="000A702D" w:rsidP="000A702D">
            <w:pPr>
              <w:overflowPunct/>
              <w:autoSpaceDE/>
              <w:autoSpaceDN/>
              <w:jc w:val="center"/>
              <w:rPr>
                <w:rFonts w:hAnsi="標楷體" w:cs="新細明體"/>
                <w:color w:val="000000"/>
                <w:sz w:val="24"/>
                <w:szCs w:val="24"/>
              </w:rPr>
            </w:pPr>
            <w:r w:rsidRPr="000A702D">
              <w:rPr>
                <w:rFonts w:hAnsi="標楷體" w:hint="eastAsia"/>
                <w:color w:val="000000"/>
                <w:sz w:val="24"/>
                <w:szCs w:val="24"/>
              </w:rPr>
              <w:t>宜蘭縣</w:t>
            </w:r>
          </w:p>
        </w:tc>
        <w:tc>
          <w:tcPr>
            <w:tcW w:w="1701"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台7甲線</w:t>
            </w:r>
          </w:p>
        </w:tc>
        <w:tc>
          <w:tcPr>
            <w:tcW w:w="2694"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11k+000~14k+000</w:t>
            </w:r>
          </w:p>
        </w:tc>
        <w:tc>
          <w:tcPr>
            <w:tcW w:w="2126"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四工獨立山段</w:t>
            </w:r>
          </w:p>
        </w:tc>
        <w:tc>
          <w:tcPr>
            <w:tcW w:w="992" w:type="dxa"/>
            <w:vAlign w:val="center"/>
          </w:tcPr>
          <w:p w:rsidR="000A702D" w:rsidRPr="000A702D" w:rsidRDefault="000A702D" w:rsidP="000A702D">
            <w:pPr>
              <w:overflowPunct/>
              <w:autoSpaceDE/>
              <w:autoSpaceDN/>
              <w:spacing w:line="280" w:lineRule="exact"/>
              <w:rPr>
                <w:rFonts w:hAnsi="標楷體"/>
                <w:sz w:val="20"/>
              </w:rPr>
            </w:pP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50</w:t>
            </w:r>
          </w:p>
        </w:tc>
        <w:tc>
          <w:tcPr>
            <w:tcW w:w="1134" w:type="dxa"/>
            <w:vAlign w:val="center"/>
          </w:tcPr>
          <w:p w:rsidR="000A702D" w:rsidRPr="000A702D" w:rsidRDefault="000A702D" w:rsidP="000A702D">
            <w:pPr>
              <w:overflowPunct/>
              <w:autoSpaceDE/>
              <w:autoSpaceDN/>
              <w:jc w:val="center"/>
              <w:rPr>
                <w:rFonts w:hAnsi="標楷體" w:cs="新細明體"/>
                <w:color w:val="000000"/>
                <w:sz w:val="24"/>
                <w:szCs w:val="24"/>
              </w:rPr>
            </w:pPr>
            <w:r w:rsidRPr="000A702D">
              <w:rPr>
                <w:rFonts w:hAnsi="標楷體" w:hint="eastAsia"/>
                <w:color w:val="000000"/>
                <w:sz w:val="24"/>
                <w:szCs w:val="24"/>
              </w:rPr>
              <w:t>宜蘭縣</w:t>
            </w:r>
          </w:p>
        </w:tc>
        <w:tc>
          <w:tcPr>
            <w:tcW w:w="1701"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台7甲線</w:t>
            </w:r>
          </w:p>
        </w:tc>
        <w:tc>
          <w:tcPr>
            <w:tcW w:w="2694"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17k+000~18k+000</w:t>
            </w:r>
          </w:p>
        </w:tc>
        <w:tc>
          <w:tcPr>
            <w:tcW w:w="2126"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四工獨立山段</w:t>
            </w:r>
          </w:p>
        </w:tc>
        <w:tc>
          <w:tcPr>
            <w:tcW w:w="992" w:type="dxa"/>
            <w:vAlign w:val="center"/>
          </w:tcPr>
          <w:p w:rsidR="000A702D" w:rsidRPr="000A702D" w:rsidRDefault="000A702D" w:rsidP="000A702D">
            <w:pPr>
              <w:overflowPunct/>
              <w:autoSpaceDE/>
              <w:autoSpaceDN/>
              <w:spacing w:line="280" w:lineRule="exact"/>
              <w:rPr>
                <w:rFonts w:hAnsi="標楷體"/>
                <w:sz w:val="20"/>
              </w:rPr>
            </w:pP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51</w:t>
            </w:r>
          </w:p>
        </w:tc>
        <w:tc>
          <w:tcPr>
            <w:tcW w:w="1134" w:type="dxa"/>
            <w:vAlign w:val="center"/>
          </w:tcPr>
          <w:p w:rsidR="000A702D" w:rsidRPr="000A702D" w:rsidRDefault="000A702D" w:rsidP="000A702D">
            <w:pPr>
              <w:overflowPunct/>
              <w:autoSpaceDE/>
              <w:autoSpaceDN/>
              <w:jc w:val="center"/>
              <w:rPr>
                <w:rFonts w:hAnsi="標楷體" w:cs="新細明體"/>
                <w:color w:val="000000"/>
                <w:sz w:val="24"/>
                <w:szCs w:val="24"/>
              </w:rPr>
            </w:pPr>
            <w:r w:rsidRPr="000A702D">
              <w:rPr>
                <w:rFonts w:hAnsi="標楷體" w:hint="eastAsia"/>
                <w:color w:val="000000"/>
                <w:sz w:val="24"/>
                <w:szCs w:val="24"/>
              </w:rPr>
              <w:t>宜蘭縣</w:t>
            </w:r>
          </w:p>
        </w:tc>
        <w:tc>
          <w:tcPr>
            <w:tcW w:w="1701"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台7甲線</w:t>
            </w:r>
          </w:p>
        </w:tc>
        <w:tc>
          <w:tcPr>
            <w:tcW w:w="2694"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31k+900~32k+500</w:t>
            </w:r>
          </w:p>
        </w:tc>
        <w:tc>
          <w:tcPr>
            <w:tcW w:w="2126"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四工獨立山段</w:t>
            </w:r>
          </w:p>
        </w:tc>
        <w:tc>
          <w:tcPr>
            <w:tcW w:w="992" w:type="dxa"/>
            <w:vAlign w:val="center"/>
          </w:tcPr>
          <w:p w:rsidR="000A702D" w:rsidRPr="000A702D" w:rsidRDefault="000A702D" w:rsidP="000A702D">
            <w:pPr>
              <w:overflowPunct/>
              <w:autoSpaceDE/>
              <w:autoSpaceDN/>
              <w:spacing w:line="280" w:lineRule="exact"/>
              <w:rPr>
                <w:rFonts w:hAnsi="標楷體"/>
                <w:sz w:val="20"/>
              </w:rPr>
            </w:pP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52</w:t>
            </w:r>
          </w:p>
        </w:tc>
        <w:tc>
          <w:tcPr>
            <w:tcW w:w="1134" w:type="dxa"/>
            <w:vAlign w:val="center"/>
          </w:tcPr>
          <w:p w:rsidR="000A702D" w:rsidRPr="000A702D" w:rsidRDefault="000A702D" w:rsidP="000A702D">
            <w:pPr>
              <w:overflowPunct/>
              <w:autoSpaceDE/>
              <w:autoSpaceDN/>
              <w:jc w:val="center"/>
              <w:rPr>
                <w:rFonts w:hAnsi="標楷體" w:cs="新細明體"/>
                <w:color w:val="000000"/>
                <w:sz w:val="24"/>
                <w:szCs w:val="24"/>
              </w:rPr>
            </w:pPr>
            <w:r w:rsidRPr="000A702D">
              <w:rPr>
                <w:rFonts w:hAnsi="標楷體" w:hint="eastAsia"/>
                <w:color w:val="000000"/>
                <w:sz w:val="24"/>
                <w:szCs w:val="24"/>
              </w:rPr>
              <w:t>宜蘭縣</w:t>
            </w:r>
          </w:p>
        </w:tc>
        <w:tc>
          <w:tcPr>
            <w:tcW w:w="1701"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台7甲線</w:t>
            </w:r>
          </w:p>
        </w:tc>
        <w:tc>
          <w:tcPr>
            <w:tcW w:w="2694"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34k+400~35k+600</w:t>
            </w:r>
          </w:p>
        </w:tc>
        <w:tc>
          <w:tcPr>
            <w:tcW w:w="2126"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四工獨立山段</w:t>
            </w:r>
          </w:p>
        </w:tc>
        <w:tc>
          <w:tcPr>
            <w:tcW w:w="992" w:type="dxa"/>
            <w:vAlign w:val="center"/>
          </w:tcPr>
          <w:p w:rsidR="000A702D" w:rsidRPr="000A702D" w:rsidRDefault="000A702D" w:rsidP="000A702D">
            <w:pPr>
              <w:overflowPunct/>
              <w:autoSpaceDE/>
              <w:autoSpaceDN/>
              <w:spacing w:line="280" w:lineRule="exact"/>
              <w:rPr>
                <w:rFonts w:hAnsi="標楷體"/>
                <w:sz w:val="20"/>
              </w:rPr>
            </w:pP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53</w:t>
            </w:r>
          </w:p>
        </w:tc>
        <w:tc>
          <w:tcPr>
            <w:tcW w:w="1134" w:type="dxa"/>
            <w:vAlign w:val="center"/>
          </w:tcPr>
          <w:p w:rsidR="000A702D" w:rsidRPr="000A702D" w:rsidRDefault="000A702D" w:rsidP="000A702D">
            <w:pPr>
              <w:overflowPunct/>
              <w:autoSpaceDE/>
              <w:autoSpaceDN/>
              <w:jc w:val="center"/>
              <w:rPr>
                <w:rFonts w:hAnsi="標楷體" w:cs="新細明體"/>
                <w:color w:val="000000"/>
                <w:sz w:val="24"/>
                <w:szCs w:val="24"/>
              </w:rPr>
            </w:pPr>
            <w:r w:rsidRPr="000A702D">
              <w:rPr>
                <w:rFonts w:hAnsi="標楷體" w:hint="eastAsia"/>
                <w:color w:val="000000"/>
                <w:sz w:val="24"/>
                <w:szCs w:val="24"/>
              </w:rPr>
              <w:t>宜蘭縣</w:t>
            </w:r>
          </w:p>
        </w:tc>
        <w:tc>
          <w:tcPr>
            <w:tcW w:w="1701"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台7甲線</w:t>
            </w:r>
          </w:p>
        </w:tc>
        <w:tc>
          <w:tcPr>
            <w:tcW w:w="2694"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41k+000~41k+900</w:t>
            </w:r>
          </w:p>
        </w:tc>
        <w:tc>
          <w:tcPr>
            <w:tcW w:w="2126"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四工獨立山段</w:t>
            </w:r>
          </w:p>
        </w:tc>
        <w:tc>
          <w:tcPr>
            <w:tcW w:w="992" w:type="dxa"/>
            <w:vAlign w:val="center"/>
          </w:tcPr>
          <w:p w:rsidR="000A702D" w:rsidRPr="000A702D" w:rsidRDefault="000A702D" w:rsidP="000A702D">
            <w:pPr>
              <w:overflowPunct/>
              <w:autoSpaceDE/>
              <w:autoSpaceDN/>
              <w:spacing w:line="280" w:lineRule="exact"/>
              <w:rPr>
                <w:rFonts w:hAnsi="標楷體"/>
                <w:sz w:val="20"/>
              </w:rPr>
            </w:pP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54</w:t>
            </w:r>
          </w:p>
        </w:tc>
        <w:tc>
          <w:tcPr>
            <w:tcW w:w="1134" w:type="dxa"/>
            <w:vAlign w:val="center"/>
          </w:tcPr>
          <w:p w:rsidR="000A702D" w:rsidRPr="000A702D" w:rsidRDefault="000A702D" w:rsidP="000A702D">
            <w:pPr>
              <w:overflowPunct/>
              <w:autoSpaceDE/>
              <w:autoSpaceDN/>
              <w:jc w:val="center"/>
              <w:rPr>
                <w:rFonts w:hAnsi="標楷體" w:cs="新細明體"/>
                <w:sz w:val="24"/>
                <w:szCs w:val="24"/>
              </w:rPr>
            </w:pPr>
            <w:r w:rsidRPr="000A702D">
              <w:rPr>
                <w:rFonts w:hAnsi="標楷體" w:hint="eastAsia"/>
                <w:sz w:val="24"/>
                <w:szCs w:val="24"/>
              </w:rPr>
              <w:t>花蓮縣</w:t>
            </w:r>
          </w:p>
        </w:tc>
        <w:tc>
          <w:tcPr>
            <w:tcW w:w="1701" w:type="dxa"/>
            <w:vAlign w:val="center"/>
          </w:tcPr>
          <w:p w:rsidR="000A702D" w:rsidRPr="000A702D" w:rsidRDefault="000A702D" w:rsidP="000A702D">
            <w:pPr>
              <w:overflowPunct/>
              <w:autoSpaceDE/>
              <w:autoSpaceDN/>
              <w:jc w:val="left"/>
              <w:rPr>
                <w:rFonts w:hAnsi="標楷體" w:cs="新細明體"/>
                <w:sz w:val="24"/>
                <w:szCs w:val="24"/>
              </w:rPr>
            </w:pPr>
            <w:r w:rsidRPr="000A702D">
              <w:rPr>
                <w:rFonts w:hAnsi="標楷體" w:hint="eastAsia"/>
                <w:sz w:val="24"/>
                <w:szCs w:val="24"/>
              </w:rPr>
              <w:t>台8線</w:t>
            </w:r>
          </w:p>
        </w:tc>
        <w:tc>
          <w:tcPr>
            <w:tcW w:w="2694" w:type="dxa"/>
            <w:vAlign w:val="center"/>
          </w:tcPr>
          <w:p w:rsidR="000A702D" w:rsidRPr="000A702D" w:rsidRDefault="000A702D" w:rsidP="000A702D">
            <w:pPr>
              <w:overflowPunct/>
              <w:autoSpaceDE/>
              <w:autoSpaceDN/>
              <w:jc w:val="left"/>
              <w:rPr>
                <w:rFonts w:hAnsi="標楷體" w:cs="新細明體"/>
                <w:sz w:val="24"/>
                <w:szCs w:val="24"/>
              </w:rPr>
            </w:pPr>
            <w:r w:rsidRPr="000A702D">
              <w:rPr>
                <w:rFonts w:hAnsi="標楷體" w:hint="eastAsia"/>
                <w:sz w:val="24"/>
                <w:szCs w:val="24"/>
              </w:rPr>
              <w:t>153k+000~153k+300</w:t>
            </w:r>
          </w:p>
        </w:tc>
        <w:tc>
          <w:tcPr>
            <w:tcW w:w="2126"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四工太魯閣段</w:t>
            </w:r>
          </w:p>
        </w:tc>
        <w:tc>
          <w:tcPr>
            <w:tcW w:w="992" w:type="dxa"/>
            <w:vAlign w:val="center"/>
          </w:tcPr>
          <w:p w:rsidR="000A702D" w:rsidRPr="000A702D" w:rsidRDefault="000A702D" w:rsidP="000A702D">
            <w:pPr>
              <w:overflowPunct/>
              <w:autoSpaceDE/>
              <w:autoSpaceDN/>
              <w:spacing w:line="280" w:lineRule="exact"/>
              <w:rPr>
                <w:rFonts w:hAnsi="標楷體"/>
                <w:sz w:val="20"/>
              </w:rPr>
            </w:pP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55</w:t>
            </w:r>
          </w:p>
        </w:tc>
        <w:tc>
          <w:tcPr>
            <w:tcW w:w="1134" w:type="dxa"/>
            <w:vAlign w:val="center"/>
          </w:tcPr>
          <w:p w:rsidR="000A702D" w:rsidRPr="000A702D" w:rsidRDefault="000A702D" w:rsidP="000A702D">
            <w:pPr>
              <w:overflowPunct/>
              <w:autoSpaceDE/>
              <w:autoSpaceDN/>
              <w:jc w:val="center"/>
              <w:rPr>
                <w:rFonts w:hAnsi="標楷體" w:cs="Arial"/>
                <w:color w:val="000000"/>
                <w:sz w:val="24"/>
                <w:szCs w:val="24"/>
              </w:rPr>
            </w:pPr>
            <w:r w:rsidRPr="000A702D">
              <w:rPr>
                <w:rFonts w:hAnsi="標楷體" w:cs="Arial"/>
                <w:color w:val="000000"/>
                <w:sz w:val="24"/>
                <w:szCs w:val="24"/>
              </w:rPr>
              <w:t>雲林縣</w:t>
            </w:r>
          </w:p>
        </w:tc>
        <w:tc>
          <w:tcPr>
            <w:tcW w:w="1701" w:type="dxa"/>
            <w:vAlign w:val="center"/>
          </w:tcPr>
          <w:p w:rsidR="000A702D" w:rsidRPr="000A702D" w:rsidRDefault="000A702D" w:rsidP="000A702D">
            <w:pPr>
              <w:overflowPunct/>
              <w:autoSpaceDE/>
              <w:autoSpaceDN/>
              <w:jc w:val="left"/>
              <w:rPr>
                <w:rFonts w:hAnsi="標楷體" w:cs="Arial"/>
                <w:color w:val="000000"/>
                <w:sz w:val="24"/>
                <w:szCs w:val="24"/>
              </w:rPr>
            </w:pPr>
            <w:r w:rsidRPr="000A702D">
              <w:rPr>
                <w:rFonts w:hAnsi="標楷體" w:cs="Arial"/>
                <w:color w:val="000000"/>
                <w:sz w:val="24"/>
                <w:szCs w:val="24"/>
              </w:rPr>
              <w:t>台3線</w:t>
            </w:r>
          </w:p>
        </w:tc>
        <w:tc>
          <w:tcPr>
            <w:tcW w:w="2694" w:type="dxa"/>
            <w:vAlign w:val="center"/>
          </w:tcPr>
          <w:p w:rsidR="000A702D" w:rsidRPr="000A702D" w:rsidRDefault="000A702D" w:rsidP="000A702D">
            <w:pPr>
              <w:overflowPunct/>
              <w:autoSpaceDE/>
              <w:autoSpaceDN/>
              <w:jc w:val="left"/>
              <w:rPr>
                <w:rFonts w:hAnsi="標楷體" w:cs="Arial"/>
                <w:color w:val="000000"/>
                <w:sz w:val="24"/>
                <w:szCs w:val="24"/>
              </w:rPr>
            </w:pPr>
            <w:r w:rsidRPr="000A702D">
              <w:rPr>
                <w:rFonts w:hAnsi="標楷體" w:cs="Arial"/>
                <w:color w:val="000000"/>
                <w:sz w:val="24"/>
                <w:szCs w:val="24"/>
              </w:rPr>
              <w:t>238k</w:t>
            </w:r>
            <w:r w:rsidRPr="000A702D">
              <w:rPr>
                <w:rFonts w:hAnsi="標楷體" w:cs="Arial" w:hint="eastAsia"/>
                <w:color w:val="000000"/>
                <w:sz w:val="24"/>
                <w:szCs w:val="24"/>
              </w:rPr>
              <w:t>+100</w:t>
            </w:r>
            <w:r w:rsidRPr="000A702D">
              <w:rPr>
                <w:rFonts w:hAnsi="標楷體" w:cs="Arial"/>
                <w:color w:val="000000"/>
                <w:sz w:val="24"/>
                <w:szCs w:val="24"/>
              </w:rPr>
              <w:t>~238k</w:t>
            </w:r>
            <w:r w:rsidRPr="000A702D">
              <w:rPr>
                <w:rFonts w:hAnsi="標楷體" w:cs="Arial" w:hint="eastAsia"/>
                <w:color w:val="000000"/>
                <w:sz w:val="24"/>
                <w:szCs w:val="24"/>
              </w:rPr>
              <w:t>+630</w:t>
            </w:r>
          </w:p>
        </w:tc>
        <w:tc>
          <w:tcPr>
            <w:tcW w:w="2126" w:type="dxa"/>
            <w:vAlign w:val="center"/>
          </w:tcPr>
          <w:p w:rsidR="000A702D" w:rsidRPr="000A702D" w:rsidRDefault="000A702D" w:rsidP="000A702D">
            <w:pPr>
              <w:overflowPunct/>
              <w:autoSpaceDE/>
              <w:autoSpaceDN/>
              <w:jc w:val="left"/>
              <w:rPr>
                <w:rFonts w:hAnsi="標楷體" w:cs="Arial"/>
                <w:color w:val="000000"/>
                <w:sz w:val="24"/>
                <w:szCs w:val="24"/>
              </w:rPr>
            </w:pPr>
            <w:r w:rsidRPr="000A702D">
              <w:rPr>
                <w:rFonts w:hAnsi="標楷體" w:cs="Arial"/>
                <w:color w:val="000000"/>
                <w:sz w:val="24"/>
                <w:szCs w:val="24"/>
              </w:rPr>
              <w:t>五工處斗南段</w:t>
            </w:r>
          </w:p>
        </w:tc>
        <w:tc>
          <w:tcPr>
            <w:tcW w:w="992" w:type="dxa"/>
            <w:vAlign w:val="center"/>
          </w:tcPr>
          <w:p w:rsidR="000A702D" w:rsidRPr="000A702D" w:rsidRDefault="000A702D" w:rsidP="000A702D">
            <w:pPr>
              <w:overflowPunct/>
              <w:autoSpaceDE/>
              <w:autoSpaceDN/>
              <w:spacing w:line="280" w:lineRule="exact"/>
              <w:rPr>
                <w:rFonts w:hAnsi="標楷體"/>
                <w:sz w:val="20"/>
              </w:rPr>
            </w:pP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56</w:t>
            </w:r>
          </w:p>
        </w:tc>
        <w:tc>
          <w:tcPr>
            <w:tcW w:w="1134" w:type="dxa"/>
            <w:vAlign w:val="center"/>
          </w:tcPr>
          <w:p w:rsidR="000A702D" w:rsidRPr="000A702D" w:rsidRDefault="000A702D" w:rsidP="000A702D">
            <w:pPr>
              <w:overflowPunct/>
              <w:autoSpaceDE/>
              <w:autoSpaceDN/>
              <w:jc w:val="center"/>
              <w:rPr>
                <w:rFonts w:hAnsi="標楷體" w:cs="Arial"/>
                <w:color w:val="000000"/>
                <w:sz w:val="24"/>
                <w:szCs w:val="24"/>
              </w:rPr>
            </w:pPr>
            <w:r w:rsidRPr="000A702D">
              <w:rPr>
                <w:rFonts w:hAnsi="標楷體" w:cs="Arial"/>
                <w:color w:val="000000"/>
                <w:sz w:val="24"/>
                <w:szCs w:val="24"/>
              </w:rPr>
              <w:t>雲林縣</w:t>
            </w:r>
          </w:p>
        </w:tc>
        <w:tc>
          <w:tcPr>
            <w:tcW w:w="1701" w:type="dxa"/>
            <w:vAlign w:val="center"/>
          </w:tcPr>
          <w:p w:rsidR="000A702D" w:rsidRPr="000A702D" w:rsidRDefault="000A702D" w:rsidP="000A702D">
            <w:pPr>
              <w:overflowPunct/>
              <w:autoSpaceDE/>
              <w:autoSpaceDN/>
              <w:jc w:val="left"/>
              <w:rPr>
                <w:rFonts w:hAnsi="標楷體" w:cs="Arial"/>
                <w:color w:val="000000"/>
                <w:sz w:val="24"/>
                <w:szCs w:val="24"/>
              </w:rPr>
            </w:pPr>
            <w:r w:rsidRPr="000A702D">
              <w:rPr>
                <w:rFonts w:hAnsi="標楷體" w:cs="Arial"/>
                <w:color w:val="000000"/>
                <w:sz w:val="24"/>
                <w:szCs w:val="24"/>
              </w:rPr>
              <w:t>台3線</w:t>
            </w:r>
          </w:p>
        </w:tc>
        <w:tc>
          <w:tcPr>
            <w:tcW w:w="2694" w:type="dxa"/>
            <w:vAlign w:val="center"/>
          </w:tcPr>
          <w:p w:rsidR="000A702D" w:rsidRPr="000A702D" w:rsidRDefault="000A702D" w:rsidP="000A702D">
            <w:pPr>
              <w:overflowPunct/>
              <w:autoSpaceDE/>
              <w:autoSpaceDN/>
              <w:jc w:val="left"/>
              <w:rPr>
                <w:rFonts w:hAnsi="標楷體" w:cs="Arial"/>
                <w:color w:val="000000"/>
                <w:sz w:val="24"/>
                <w:szCs w:val="24"/>
              </w:rPr>
            </w:pPr>
            <w:r w:rsidRPr="000A702D">
              <w:rPr>
                <w:rFonts w:hAnsi="標楷體" w:cs="Arial"/>
                <w:color w:val="000000"/>
                <w:sz w:val="24"/>
                <w:szCs w:val="24"/>
              </w:rPr>
              <w:t>264k</w:t>
            </w:r>
            <w:r w:rsidRPr="000A702D">
              <w:rPr>
                <w:rFonts w:hAnsi="標楷體" w:cs="Arial" w:hint="eastAsia"/>
                <w:color w:val="000000"/>
                <w:sz w:val="24"/>
                <w:szCs w:val="24"/>
              </w:rPr>
              <w:t>+450</w:t>
            </w:r>
            <w:r w:rsidRPr="000A702D">
              <w:rPr>
                <w:rFonts w:hAnsi="標楷體" w:cs="Arial"/>
                <w:color w:val="000000"/>
                <w:sz w:val="24"/>
                <w:szCs w:val="24"/>
              </w:rPr>
              <w:t>~264k</w:t>
            </w:r>
            <w:r w:rsidRPr="000A702D">
              <w:rPr>
                <w:rFonts w:hAnsi="標楷體" w:cs="Arial" w:hint="eastAsia"/>
                <w:color w:val="000000"/>
                <w:sz w:val="24"/>
                <w:szCs w:val="24"/>
              </w:rPr>
              <w:t>+700</w:t>
            </w:r>
          </w:p>
        </w:tc>
        <w:tc>
          <w:tcPr>
            <w:tcW w:w="2126" w:type="dxa"/>
            <w:vAlign w:val="center"/>
          </w:tcPr>
          <w:p w:rsidR="000A702D" w:rsidRPr="000A702D" w:rsidRDefault="000A702D" w:rsidP="000A702D">
            <w:pPr>
              <w:overflowPunct/>
              <w:autoSpaceDE/>
              <w:autoSpaceDN/>
              <w:jc w:val="left"/>
              <w:rPr>
                <w:rFonts w:hAnsi="標楷體" w:cs="Arial"/>
                <w:color w:val="000000"/>
                <w:sz w:val="24"/>
                <w:szCs w:val="24"/>
              </w:rPr>
            </w:pPr>
            <w:r w:rsidRPr="000A702D">
              <w:rPr>
                <w:rFonts w:hAnsi="標楷體" w:cs="Arial"/>
                <w:color w:val="000000"/>
                <w:sz w:val="24"/>
                <w:szCs w:val="24"/>
              </w:rPr>
              <w:t>五工處斗南段</w:t>
            </w:r>
          </w:p>
        </w:tc>
        <w:tc>
          <w:tcPr>
            <w:tcW w:w="992" w:type="dxa"/>
            <w:vAlign w:val="center"/>
          </w:tcPr>
          <w:p w:rsidR="000A702D" w:rsidRPr="000A702D" w:rsidRDefault="000A702D" w:rsidP="000A702D">
            <w:pPr>
              <w:overflowPunct/>
              <w:autoSpaceDE/>
              <w:autoSpaceDN/>
              <w:spacing w:line="280" w:lineRule="exact"/>
              <w:rPr>
                <w:rFonts w:hAnsi="標楷體"/>
                <w:sz w:val="20"/>
              </w:rPr>
            </w:pP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57</w:t>
            </w:r>
          </w:p>
        </w:tc>
        <w:tc>
          <w:tcPr>
            <w:tcW w:w="1134" w:type="dxa"/>
            <w:vAlign w:val="center"/>
          </w:tcPr>
          <w:p w:rsidR="000A702D" w:rsidRPr="000A702D" w:rsidRDefault="000A702D" w:rsidP="000A702D">
            <w:pPr>
              <w:overflowPunct/>
              <w:autoSpaceDE/>
              <w:autoSpaceDN/>
              <w:jc w:val="center"/>
              <w:rPr>
                <w:rFonts w:hAnsi="標楷體" w:cs="新細明體"/>
                <w:color w:val="000000"/>
                <w:sz w:val="24"/>
                <w:szCs w:val="24"/>
              </w:rPr>
            </w:pPr>
            <w:r w:rsidRPr="000A702D">
              <w:rPr>
                <w:rFonts w:hAnsi="標楷體" w:hint="eastAsia"/>
                <w:color w:val="000000"/>
                <w:sz w:val="24"/>
                <w:szCs w:val="24"/>
              </w:rPr>
              <w:t>嘉義縣</w:t>
            </w:r>
          </w:p>
        </w:tc>
        <w:tc>
          <w:tcPr>
            <w:tcW w:w="1701"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台3線</w:t>
            </w:r>
          </w:p>
        </w:tc>
        <w:tc>
          <w:tcPr>
            <w:tcW w:w="2694" w:type="dxa"/>
            <w:vAlign w:val="center"/>
          </w:tcPr>
          <w:p w:rsidR="000A702D" w:rsidRPr="000A702D" w:rsidRDefault="000A702D" w:rsidP="000A702D">
            <w:pPr>
              <w:overflowPunct/>
              <w:autoSpaceDE/>
              <w:autoSpaceDN/>
              <w:jc w:val="left"/>
              <w:rPr>
                <w:rFonts w:hAnsi="標楷體" w:cs="Arial"/>
                <w:color w:val="000000"/>
                <w:sz w:val="24"/>
                <w:szCs w:val="24"/>
              </w:rPr>
            </w:pPr>
            <w:r w:rsidRPr="000A702D">
              <w:rPr>
                <w:rFonts w:hAnsi="標楷體" w:cs="Arial"/>
                <w:color w:val="000000"/>
                <w:sz w:val="24"/>
                <w:szCs w:val="24"/>
              </w:rPr>
              <w:t>270k~277k</w:t>
            </w:r>
          </w:p>
        </w:tc>
        <w:tc>
          <w:tcPr>
            <w:tcW w:w="2126"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五工處阿里山段</w:t>
            </w:r>
          </w:p>
        </w:tc>
        <w:tc>
          <w:tcPr>
            <w:tcW w:w="992" w:type="dxa"/>
            <w:vAlign w:val="center"/>
          </w:tcPr>
          <w:p w:rsidR="000A702D" w:rsidRPr="000A702D" w:rsidRDefault="000A702D" w:rsidP="000A702D">
            <w:pPr>
              <w:overflowPunct/>
              <w:autoSpaceDE/>
              <w:autoSpaceDN/>
              <w:spacing w:line="280" w:lineRule="exact"/>
              <w:rPr>
                <w:rFonts w:hAnsi="標楷體"/>
                <w:sz w:val="20"/>
              </w:rPr>
            </w:pP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lastRenderedPageBreak/>
              <w:t>58</w:t>
            </w:r>
          </w:p>
        </w:tc>
        <w:tc>
          <w:tcPr>
            <w:tcW w:w="1134" w:type="dxa"/>
            <w:vAlign w:val="center"/>
          </w:tcPr>
          <w:p w:rsidR="000A702D" w:rsidRPr="000A702D" w:rsidRDefault="000A702D" w:rsidP="000A702D">
            <w:pPr>
              <w:overflowPunct/>
              <w:autoSpaceDE/>
              <w:autoSpaceDN/>
              <w:jc w:val="center"/>
              <w:rPr>
                <w:rFonts w:hAnsi="標楷體" w:cs="新細明體"/>
                <w:color w:val="000000"/>
                <w:sz w:val="24"/>
                <w:szCs w:val="24"/>
              </w:rPr>
            </w:pPr>
            <w:r w:rsidRPr="000A702D">
              <w:rPr>
                <w:rFonts w:hAnsi="標楷體" w:hint="eastAsia"/>
                <w:color w:val="000000"/>
                <w:sz w:val="24"/>
                <w:szCs w:val="24"/>
              </w:rPr>
              <w:t>嘉義縣</w:t>
            </w:r>
          </w:p>
        </w:tc>
        <w:tc>
          <w:tcPr>
            <w:tcW w:w="1701"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台3線</w:t>
            </w:r>
          </w:p>
        </w:tc>
        <w:tc>
          <w:tcPr>
            <w:tcW w:w="2694" w:type="dxa"/>
            <w:vAlign w:val="center"/>
          </w:tcPr>
          <w:p w:rsidR="000A702D" w:rsidRPr="000A702D" w:rsidRDefault="000A702D" w:rsidP="000A702D">
            <w:pPr>
              <w:overflowPunct/>
              <w:autoSpaceDE/>
              <w:autoSpaceDN/>
              <w:jc w:val="left"/>
              <w:rPr>
                <w:rFonts w:hAnsi="標楷體" w:cs="Arial"/>
                <w:color w:val="000000"/>
                <w:sz w:val="24"/>
                <w:szCs w:val="24"/>
              </w:rPr>
            </w:pPr>
            <w:r w:rsidRPr="000A702D">
              <w:rPr>
                <w:rFonts w:hAnsi="標楷體" w:cs="Arial"/>
                <w:color w:val="000000"/>
                <w:sz w:val="24"/>
                <w:szCs w:val="24"/>
              </w:rPr>
              <w:t>281k</w:t>
            </w:r>
            <w:r w:rsidRPr="000A702D">
              <w:rPr>
                <w:rFonts w:hAnsi="標楷體" w:cs="Arial" w:hint="eastAsia"/>
                <w:color w:val="000000"/>
                <w:sz w:val="24"/>
                <w:szCs w:val="24"/>
              </w:rPr>
              <w:t>+500</w:t>
            </w:r>
            <w:r w:rsidRPr="000A702D">
              <w:rPr>
                <w:rFonts w:hAnsi="標楷體" w:cs="Arial"/>
                <w:color w:val="000000"/>
                <w:sz w:val="24"/>
                <w:szCs w:val="24"/>
              </w:rPr>
              <w:t>~283k</w:t>
            </w:r>
          </w:p>
        </w:tc>
        <w:tc>
          <w:tcPr>
            <w:tcW w:w="2126"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五工處阿里山段</w:t>
            </w:r>
          </w:p>
        </w:tc>
        <w:tc>
          <w:tcPr>
            <w:tcW w:w="992" w:type="dxa"/>
            <w:vAlign w:val="center"/>
          </w:tcPr>
          <w:p w:rsidR="000A702D" w:rsidRPr="000A702D" w:rsidRDefault="000A702D" w:rsidP="000A702D">
            <w:pPr>
              <w:overflowPunct/>
              <w:autoSpaceDE/>
              <w:autoSpaceDN/>
              <w:spacing w:line="280" w:lineRule="exact"/>
              <w:rPr>
                <w:rFonts w:hAnsi="標楷體"/>
                <w:sz w:val="20"/>
              </w:rPr>
            </w:pP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59</w:t>
            </w:r>
          </w:p>
        </w:tc>
        <w:tc>
          <w:tcPr>
            <w:tcW w:w="1134" w:type="dxa"/>
            <w:vAlign w:val="center"/>
          </w:tcPr>
          <w:p w:rsidR="000A702D" w:rsidRPr="000A702D" w:rsidRDefault="000A702D" w:rsidP="000A702D">
            <w:pPr>
              <w:overflowPunct/>
              <w:autoSpaceDE/>
              <w:autoSpaceDN/>
              <w:jc w:val="center"/>
              <w:rPr>
                <w:rFonts w:hAnsi="標楷體" w:cs="新細明體"/>
                <w:color w:val="000000"/>
                <w:sz w:val="24"/>
                <w:szCs w:val="24"/>
              </w:rPr>
            </w:pPr>
            <w:r w:rsidRPr="000A702D">
              <w:rPr>
                <w:rFonts w:hAnsi="標楷體" w:hint="eastAsia"/>
                <w:color w:val="000000"/>
                <w:sz w:val="24"/>
                <w:szCs w:val="24"/>
              </w:rPr>
              <w:t>嘉義縣</w:t>
            </w:r>
          </w:p>
        </w:tc>
        <w:tc>
          <w:tcPr>
            <w:tcW w:w="1701"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台3線</w:t>
            </w:r>
          </w:p>
        </w:tc>
        <w:tc>
          <w:tcPr>
            <w:tcW w:w="2694" w:type="dxa"/>
            <w:vAlign w:val="center"/>
          </w:tcPr>
          <w:p w:rsidR="000A702D" w:rsidRPr="000A702D" w:rsidRDefault="000A702D" w:rsidP="000A702D">
            <w:pPr>
              <w:overflowPunct/>
              <w:autoSpaceDE/>
              <w:autoSpaceDN/>
              <w:jc w:val="left"/>
              <w:rPr>
                <w:rFonts w:hAnsi="標楷體" w:cs="Arial"/>
                <w:color w:val="000000"/>
                <w:sz w:val="24"/>
                <w:szCs w:val="24"/>
              </w:rPr>
            </w:pPr>
            <w:r w:rsidRPr="000A702D">
              <w:rPr>
                <w:rFonts w:hAnsi="標楷體" w:cs="Arial"/>
                <w:color w:val="000000"/>
                <w:sz w:val="24"/>
                <w:szCs w:val="24"/>
              </w:rPr>
              <w:t>284k~285k</w:t>
            </w:r>
          </w:p>
        </w:tc>
        <w:tc>
          <w:tcPr>
            <w:tcW w:w="2126"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五工處阿里山段</w:t>
            </w:r>
          </w:p>
        </w:tc>
        <w:tc>
          <w:tcPr>
            <w:tcW w:w="992" w:type="dxa"/>
            <w:vAlign w:val="center"/>
          </w:tcPr>
          <w:p w:rsidR="000A702D" w:rsidRPr="000A702D" w:rsidRDefault="000A702D" w:rsidP="000A702D">
            <w:pPr>
              <w:overflowPunct/>
              <w:autoSpaceDE/>
              <w:autoSpaceDN/>
              <w:spacing w:line="280" w:lineRule="exact"/>
              <w:rPr>
                <w:rFonts w:hAnsi="標楷體"/>
                <w:sz w:val="20"/>
              </w:rPr>
            </w:pP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60</w:t>
            </w:r>
          </w:p>
        </w:tc>
        <w:tc>
          <w:tcPr>
            <w:tcW w:w="1134" w:type="dxa"/>
            <w:vAlign w:val="center"/>
          </w:tcPr>
          <w:p w:rsidR="000A702D" w:rsidRPr="000A702D" w:rsidRDefault="000A702D" w:rsidP="000A702D">
            <w:pPr>
              <w:overflowPunct/>
              <w:autoSpaceDE/>
              <w:autoSpaceDN/>
              <w:jc w:val="center"/>
              <w:rPr>
                <w:rFonts w:hAnsi="標楷體" w:cs="新細明體"/>
                <w:color w:val="000000"/>
                <w:sz w:val="24"/>
                <w:szCs w:val="24"/>
              </w:rPr>
            </w:pPr>
            <w:r w:rsidRPr="000A702D">
              <w:rPr>
                <w:rFonts w:hAnsi="標楷體" w:hint="eastAsia"/>
                <w:color w:val="000000"/>
                <w:sz w:val="24"/>
                <w:szCs w:val="24"/>
              </w:rPr>
              <w:t>嘉義縣</w:t>
            </w:r>
          </w:p>
        </w:tc>
        <w:tc>
          <w:tcPr>
            <w:tcW w:w="1701"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台18線</w:t>
            </w:r>
          </w:p>
        </w:tc>
        <w:tc>
          <w:tcPr>
            <w:tcW w:w="2694"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34k+400~95k+661</w:t>
            </w:r>
          </w:p>
        </w:tc>
        <w:tc>
          <w:tcPr>
            <w:tcW w:w="2126"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五工處阿里山段</w:t>
            </w:r>
          </w:p>
        </w:tc>
        <w:tc>
          <w:tcPr>
            <w:tcW w:w="992" w:type="dxa"/>
            <w:vAlign w:val="center"/>
          </w:tcPr>
          <w:p w:rsidR="000A702D" w:rsidRPr="000A702D" w:rsidRDefault="000A702D" w:rsidP="000A702D">
            <w:pPr>
              <w:overflowPunct/>
              <w:autoSpaceDE/>
              <w:autoSpaceDN/>
              <w:spacing w:line="280" w:lineRule="exact"/>
              <w:rPr>
                <w:rFonts w:hAnsi="標楷體"/>
                <w:sz w:val="20"/>
              </w:rPr>
            </w:pP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61</w:t>
            </w:r>
          </w:p>
        </w:tc>
        <w:tc>
          <w:tcPr>
            <w:tcW w:w="1134" w:type="dxa"/>
            <w:vAlign w:val="center"/>
          </w:tcPr>
          <w:p w:rsidR="000A702D" w:rsidRPr="000A702D" w:rsidRDefault="000A702D" w:rsidP="000A702D">
            <w:pPr>
              <w:overflowPunct/>
              <w:autoSpaceDE/>
              <w:autoSpaceDN/>
              <w:jc w:val="center"/>
              <w:rPr>
                <w:rFonts w:hAnsi="標楷體" w:cs="新細明體"/>
                <w:color w:val="000000"/>
                <w:sz w:val="24"/>
                <w:szCs w:val="24"/>
              </w:rPr>
            </w:pPr>
            <w:r w:rsidRPr="000A702D">
              <w:rPr>
                <w:rFonts w:hAnsi="標楷體" w:hint="eastAsia"/>
                <w:color w:val="000000"/>
                <w:sz w:val="24"/>
                <w:szCs w:val="24"/>
              </w:rPr>
              <w:t>嘉義縣</w:t>
            </w:r>
          </w:p>
        </w:tc>
        <w:tc>
          <w:tcPr>
            <w:tcW w:w="1701"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台3線</w:t>
            </w:r>
          </w:p>
        </w:tc>
        <w:tc>
          <w:tcPr>
            <w:tcW w:w="2694"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295k+500~335k+500</w:t>
            </w:r>
          </w:p>
        </w:tc>
        <w:tc>
          <w:tcPr>
            <w:tcW w:w="2126"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五工處曾文段</w:t>
            </w:r>
          </w:p>
        </w:tc>
        <w:tc>
          <w:tcPr>
            <w:tcW w:w="992" w:type="dxa"/>
            <w:vAlign w:val="center"/>
          </w:tcPr>
          <w:p w:rsidR="000A702D" w:rsidRPr="000A702D" w:rsidRDefault="000A702D" w:rsidP="000A702D">
            <w:pPr>
              <w:overflowPunct/>
              <w:autoSpaceDE/>
              <w:autoSpaceDN/>
              <w:spacing w:line="280" w:lineRule="exact"/>
              <w:rPr>
                <w:rFonts w:hAnsi="標楷體"/>
                <w:sz w:val="20"/>
              </w:rPr>
            </w:pP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62</w:t>
            </w:r>
          </w:p>
        </w:tc>
        <w:tc>
          <w:tcPr>
            <w:tcW w:w="1134" w:type="dxa"/>
            <w:vAlign w:val="center"/>
          </w:tcPr>
          <w:p w:rsidR="000A702D" w:rsidRPr="000A702D" w:rsidRDefault="000A702D" w:rsidP="000A702D">
            <w:pPr>
              <w:overflowPunct/>
              <w:autoSpaceDE/>
              <w:autoSpaceDN/>
              <w:jc w:val="center"/>
              <w:rPr>
                <w:rFonts w:hAnsi="標楷體" w:cs="新細明體"/>
                <w:color w:val="000000"/>
                <w:sz w:val="24"/>
                <w:szCs w:val="24"/>
              </w:rPr>
            </w:pPr>
            <w:r w:rsidRPr="000A702D">
              <w:rPr>
                <w:rFonts w:hAnsi="標楷體" w:hint="eastAsia"/>
                <w:color w:val="000000"/>
                <w:sz w:val="24"/>
                <w:szCs w:val="24"/>
              </w:rPr>
              <w:t>台南市</w:t>
            </w:r>
          </w:p>
        </w:tc>
        <w:tc>
          <w:tcPr>
            <w:tcW w:w="1701"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台20線</w:t>
            </w:r>
          </w:p>
        </w:tc>
        <w:tc>
          <w:tcPr>
            <w:tcW w:w="2694"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48k~52k+300</w:t>
            </w:r>
          </w:p>
        </w:tc>
        <w:tc>
          <w:tcPr>
            <w:tcW w:w="2126"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五工處曾文段</w:t>
            </w:r>
          </w:p>
        </w:tc>
        <w:tc>
          <w:tcPr>
            <w:tcW w:w="992" w:type="dxa"/>
            <w:vAlign w:val="center"/>
          </w:tcPr>
          <w:p w:rsidR="000A702D" w:rsidRPr="000A702D" w:rsidRDefault="000A702D" w:rsidP="000A702D">
            <w:pPr>
              <w:overflowPunct/>
              <w:autoSpaceDE/>
              <w:autoSpaceDN/>
              <w:spacing w:line="280" w:lineRule="exact"/>
              <w:rPr>
                <w:rFonts w:hAnsi="標楷體"/>
                <w:sz w:val="20"/>
              </w:rPr>
            </w:pPr>
          </w:p>
        </w:tc>
      </w:tr>
      <w:tr w:rsidR="000A702D" w:rsidRPr="000A702D" w:rsidTr="000A702D">
        <w:tc>
          <w:tcPr>
            <w:tcW w:w="851" w:type="dxa"/>
            <w:vAlign w:val="center"/>
          </w:tcPr>
          <w:p w:rsidR="000A702D" w:rsidRPr="000A702D" w:rsidRDefault="000A702D" w:rsidP="000A702D">
            <w:pPr>
              <w:overflowPunct/>
              <w:autoSpaceDE/>
              <w:autoSpaceDN/>
              <w:jc w:val="center"/>
              <w:rPr>
                <w:rFonts w:hAnsi="標楷體"/>
                <w:sz w:val="24"/>
              </w:rPr>
            </w:pPr>
            <w:r w:rsidRPr="000A702D">
              <w:rPr>
                <w:rFonts w:hAnsi="標楷體" w:hint="eastAsia"/>
                <w:sz w:val="24"/>
              </w:rPr>
              <w:t>63</w:t>
            </w:r>
          </w:p>
        </w:tc>
        <w:tc>
          <w:tcPr>
            <w:tcW w:w="1134" w:type="dxa"/>
            <w:vAlign w:val="center"/>
          </w:tcPr>
          <w:p w:rsidR="000A702D" w:rsidRPr="000A702D" w:rsidRDefault="000A702D" w:rsidP="000A702D">
            <w:pPr>
              <w:overflowPunct/>
              <w:autoSpaceDE/>
              <w:autoSpaceDN/>
              <w:jc w:val="center"/>
              <w:rPr>
                <w:rFonts w:hAnsi="標楷體" w:cs="新細明體"/>
                <w:color w:val="000000"/>
                <w:sz w:val="24"/>
                <w:szCs w:val="24"/>
              </w:rPr>
            </w:pPr>
            <w:r w:rsidRPr="000A702D">
              <w:rPr>
                <w:rFonts w:hAnsi="標楷體" w:hint="eastAsia"/>
                <w:color w:val="000000"/>
                <w:sz w:val="24"/>
                <w:szCs w:val="24"/>
              </w:rPr>
              <w:t>台南市</w:t>
            </w:r>
          </w:p>
        </w:tc>
        <w:tc>
          <w:tcPr>
            <w:tcW w:w="1701"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台84線</w:t>
            </w:r>
          </w:p>
        </w:tc>
        <w:tc>
          <w:tcPr>
            <w:tcW w:w="2694"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29k+300~38k+800</w:t>
            </w:r>
          </w:p>
        </w:tc>
        <w:tc>
          <w:tcPr>
            <w:tcW w:w="2126" w:type="dxa"/>
            <w:vAlign w:val="center"/>
          </w:tcPr>
          <w:p w:rsidR="000A702D" w:rsidRPr="000A702D" w:rsidRDefault="000A702D" w:rsidP="000A702D">
            <w:pPr>
              <w:overflowPunct/>
              <w:autoSpaceDE/>
              <w:autoSpaceDN/>
              <w:jc w:val="left"/>
              <w:rPr>
                <w:rFonts w:hAnsi="標楷體" w:cs="新細明體"/>
                <w:color w:val="000000"/>
                <w:sz w:val="24"/>
                <w:szCs w:val="24"/>
              </w:rPr>
            </w:pPr>
            <w:r w:rsidRPr="000A702D">
              <w:rPr>
                <w:rFonts w:hAnsi="標楷體" w:hint="eastAsia"/>
                <w:color w:val="000000"/>
                <w:sz w:val="24"/>
                <w:szCs w:val="24"/>
              </w:rPr>
              <w:t>五工處新營段</w:t>
            </w:r>
          </w:p>
        </w:tc>
        <w:tc>
          <w:tcPr>
            <w:tcW w:w="992" w:type="dxa"/>
            <w:vAlign w:val="center"/>
          </w:tcPr>
          <w:p w:rsidR="000A702D" w:rsidRPr="000A702D" w:rsidRDefault="000A702D" w:rsidP="000A702D">
            <w:pPr>
              <w:overflowPunct/>
              <w:autoSpaceDE/>
              <w:autoSpaceDN/>
              <w:spacing w:line="280" w:lineRule="exact"/>
              <w:rPr>
                <w:rFonts w:hAnsi="標楷體"/>
                <w:sz w:val="20"/>
              </w:rPr>
            </w:pPr>
          </w:p>
        </w:tc>
      </w:tr>
    </w:tbl>
    <w:p w:rsidR="000A702D" w:rsidRPr="000A702D" w:rsidRDefault="000A702D" w:rsidP="000A702D">
      <w:pPr>
        <w:pStyle w:val="3"/>
        <w:numPr>
          <w:ilvl w:val="0"/>
          <w:numId w:val="0"/>
        </w:numPr>
        <w:rPr>
          <w:sz w:val="24"/>
          <w:szCs w:val="24"/>
        </w:rPr>
      </w:pPr>
      <w:r w:rsidRPr="000A702D">
        <w:rPr>
          <w:rFonts w:hint="eastAsia"/>
          <w:sz w:val="24"/>
          <w:szCs w:val="24"/>
        </w:rPr>
        <w:t>資料來源</w:t>
      </w:r>
      <w:r w:rsidRPr="000A702D">
        <w:rPr>
          <w:rFonts w:hAnsi="標楷體" w:hint="eastAsia"/>
          <w:sz w:val="24"/>
          <w:szCs w:val="24"/>
        </w:rPr>
        <w:t>：</w:t>
      </w:r>
      <w:r w:rsidRPr="000A702D">
        <w:rPr>
          <w:rFonts w:hint="eastAsia"/>
          <w:sz w:val="24"/>
          <w:szCs w:val="24"/>
        </w:rPr>
        <w:t>公路總局</w:t>
      </w:r>
    </w:p>
    <w:p w:rsidR="00D94638" w:rsidRDefault="000A702D" w:rsidP="000A702D">
      <w:pPr>
        <w:pStyle w:val="3"/>
      </w:pPr>
      <w:r w:rsidRPr="000A702D">
        <w:rPr>
          <w:rFonts w:hint="eastAsia"/>
        </w:rPr>
        <w:t>針對「</w:t>
      </w:r>
      <w:r w:rsidR="00F72A62" w:rsidRPr="00F72A62">
        <w:rPr>
          <w:rFonts w:hint="eastAsia"/>
        </w:rPr>
        <w:t>簡易水保案件審查採用地籍圖是不夠的，審查方式如何改進（包括高科技方式，採用平板等）？</w:t>
      </w:r>
      <w:r w:rsidRPr="000A702D">
        <w:rPr>
          <w:rFonts w:hint="eastAsia"/>
        </w:rPr>
        <w:t>」部分，</w:t>
      </w:r>
      <w:r>
        <w:rPr>
          <w:rFonts w:hint="eastAsia"/>
        </w:rPr>
        <w:t>農委會</w:t>
      </w:r>
      <w:r w:rsidR="00370CCE">
        <w:rPr>
          <w:rFonts w:hAnsi="標楷體" w:hint="eastAsia"/>
        </w:rPr>
        <w:t>（水保局）</w:t>
      </w:r>
      <w:r w:rsidR="009652B2">
        <w:rPr>
          <w:rFonts w:hint="eastAsia"/>
        </w:rPr>
        <w:t>於</w:t>
      </w:r>
      <w:r w:rsidR="009652B2" w:rsidRPr="00CD1F62">
        <w:rPr>
          <w:rFonts w:hint="eastAsia"/>
        </w:rPr>
        <w:t>約詢後</w:t>
      </w:r>
      <w:r w:rsidR="00CD1F62" w:rsidRPr="00CD1F62">
        <w:rPr>
          <w:rFonts w:hint="eastAsia"/>
        </w:rPr>
        <w:t>補充</w:t>
      </w:r>
      <w:r w:rsidRPr="000A702D">
        <w:rPr>
          <w:rFonts w:hint="eastAsia"/>
        </w:rPr>
        <w:t>說明略以：</w:t>
      </w:r>
      <w:r w:rsidR="00CD1F62" w:rsidRPr="00CD1F62">
        <w:rPr>
          <w:rFonts w:hint="eastAsia"/>
        </w:rPr>
        <w:t>為強化水土保持書件審核監督管理，各級主管機關爾後於執行水土保持書件審核及監督管理業務時，宜充分瞭解申請開發案鄰近有無重要保全對象，並參考下列原則：</w:t>
      </w:r>
    </w:p>
    <w:p w:rsidR="00CD1F62" w:rsidRDefault="00CD1F62" w:rsidP="00CD1F62">
      <w:pPr>
        <w:pStyle w:val="4"/>
      </w:pPr>
      <w:r w:rsidRPr="00CD1F62">
        <w:rPr>
          <w:rFonts w:hint="eastAsia"/>
        </w:rPr>
        <w:t>受理民眾申請水土保持書件，可利用Google地圖(Google Map)及地籍圖資網路便民服務系統(https://easymap.land.moi.gov.tw/R02/Index)等免費之空間資訊服務，先行釐清案址周邊環境資訊有無重要保全對象，視需要通知相關管理機關參與審查。</w:t>
      </w:r>
    </w:p>
    <w:p w:rsidR="00CD1F62" w:rsidRDefault="00CD1F62" w:rsidP="00CD1F62">
      <w:pPr>
        <w:pStyle w:val="4"/>
      </w:pPr>
      <w:r w:rsidRPr="00CD1F62">
        <w:rPr>
          <w:rFonts w:hint="eastAsia"/>
        </w:rPr>
        <w:t>另於現勘時可使用手機、平板電腦等行動載具定位服務，獲取開發申請範圍確認並掌握附近相關地理位置及重要保全設施，輔以公路總局提供鄰近開發易危害路權範圍安全路段圖資，以利輔導</w:t>
      </w:r>
      <w:r w:rsidR="00077333">
        <w:rPr>
          <w:rFonts w:hint="eastAsia"/>
        </w:rPr>
        <w:t>水保義務人</w:t>
      </w:r>
      <w:r w:rsidRPr="00CD1F62">
        <w:rPr>
          <w:rFonts w:hint="eastAsia"/>
        </w:rPr>
        <w:t>實施相應之水土保持處理與維護。</w:t>
      </w:r>
    </w:p>
    <w:p w:rsidR="00D94638" w:rsidRDefault="00CD1F62" w:rsidP="00CD1F62">
      <w:pPr>
        <w:pStyle w:val="3"/>
      </w:pPr>
      <w:r w:rsidRPr="00CD1F62">
        <w:rPr>
          <w:rFonts w:hint="eastAsia"/>
        </w:rPr>
        <w:t>針對「</w:t>
      </w:r>
      <w:r w:rsidR="009D72E6" w:rsidRPr="009D72E6">
        <w:rPr>
          <w:rFonts w:hint="eastAsia"/>
        </w:rPr>
        <w:t>山坡地開發應該有一張重要保</w:t>
      </w:r>
      <w:r w:rsidR="009D72E6">
        <w:rPr>
          <w:rFonts w:hint="eastAsia"/>
        </w:rPr>
        <w:t>全</w:t>
      </w:r>
      <w:r w:rsidR="009D72E6" w:rsidRPr="009D72E6">
        <w:rPr>
          <w:rFonts w:hint="eastAsia"/>
        </w:rPr>
        <w:t>對象的圖，如何確保簡易水保案件不會傷及重要保</w:t>
      </w:r>
      <w:r w:rsidR="009D72E6">
        <w:rPr>
          <w:rFonts w:hint="eastAsia"/>
        </w:rPr>
        <w:t>全</w:t>
      </w:r>
      <w:r w:rsidR="009D72E6" w:rsidRPr="009D72E6">
        <w:rPr>
          <w:rFonts w:hint="eastAsia"/>
        </w:rPr>
        <w:t>對象？開發案是否有義務通知重要保</w:t>
      </w:r>
      <w:r w:rsidR="009D72E6">
        <w:rPr>
          <w:rFonts w:hint="eastAsia"/>
        </w:rPr>
        <w:t>全</w:t>
      </w:r>
      <w:r w:rsidR="009D72E6" w:rsidRPr="009D72E6">
        <w:rPr>
          <w:rFonts w:hint="eastAsia"/>
        </w:rPr>
        <w:t>對象（尤其是公路單位）？</w:t>
      </w:r>
      <w:r w:rsidRPr="00CD1F62">
        <w:rPr>
          <w:rFonts w:hint="eastAsia"/>
        </w:rPr>
        <w:t>」部分，農委會於約詢後補充說明略以：</w:t>
      </w:r>
      <w:bookmarkStart w:id="172" w:name="_Toc423590386"/>
      <w:r w:rsidR="009D72E6" w:rsidRPr="009D72E6">
        <w:rPr>
          <w:rFonts w:hint="eastAsia"/>
        </w:rPr>
        <w:t>有關鄰近開發易危害路權範圍安全路段圖資，則由公路總局提供</w:t>
      </w:r>
      <w:r w:rsidR="009D72E6">
        <w:rPr>
          <w:rFonts w:hint="eastAsia"/>
        </w:rPr>
        <w:t>該</w:t>
      </w:r>
      <w:r w:rsidR="009D72E6" w:rsidRPr="009D72E6">
        <w:rPr>
          <w:rFonts w:hint="eastAsia"/>
        </w:rPr>
        <w:t>會水保局轉知各直轄市、縣（市）</w:t>
      </w:r>
      <w:r w:rsidR="009D72E6" w:rsidRPr="009D72E6">
        <w:rPr>
          <w:rFonts w:hint="eastAsia"/>
        </w:rPr>
        <w:lastRenderedPageBreak/>
        <w:t>政府，以妥為因應。</w:t>
      </w:r>
      <w:bookmarkEnd w:id="172"/>
    </w:p>
    <w:p w:rsidR="00264583" w:rsidRDefault="009D72E6" w:rsidP="009D72E6">
      <w:pPr>
        <w:pStyle w:val="3"/>
      </w:pPr>
      <w:r w:rsidRPr="009D72E6">
        <w:rPr>
          <w:rFonts w:hint="eastAsia"/>
        </w:rPr>
        <w:t>針對「簡易水保案件施工中檢查，地方政府普遍存在人力不足問題，未來採委外方式的檢查密度？簡易水</w:t>
      </w:r>
      <w:r w:rsidR="00370CCE">
        <w:rPr>
          <w:rFonts w:hint="eastAsia"/>
        </w:rPr>
        <w:t>土</w:t>
      </w:r>
      <w:r w:rsidRPr="009D72E6">
        <w:rPr>
          <w:rFonts w:hint="eastAsia"/>
        </w:rPr>
        <w:t>保</w:t>
      </w:r>
      <w:r w:rsidR="00370CCE">
        <w:rPr>
          <w:rFonts w:hint="eastAsia"/>
        </w:rPr>
        <w:t>持</w:t>
      </w:r>
      <w:r w:rsidRPr="009D72E6">
        <w:rPr>
          <w:rFonts w:hint="eastAsia"/>
        </w:rPr>
        <w:t>案件鄰近重要保</w:t>
      </w:r>
      <w:r>
        <w:rPr>
          <w:rFonts w:hint="eastAsia"/>
        </w:rPr>
        <w:t>全</w:t>
      </w:r>
      <w:r w:rsidRPr="009D72E6">
        <w:rPr>
          <w:rFonts w:hint="eastAsia"/>
        </w:rPr>
        <w:t>對象，不可以只有開工及完工查驗，應包括施工中檢查，請提出相關建議?」部分，農委會於約詢後補充說明略以：</w:t>
      </w:r>
    </w:p>
    <w:p w:rsidR="009D72E6" w:rsidRDefault="009D72E6" w:rsidP="009D72E6">
      <w:pPr>
        <w:pStyle w:val="4"/>
      </w:pPr>
      <w:r w:rsidRPr="009D72E6">
        <w:rPr>
          <w:rFonts w:hint="eastAsia"/>
        </w:rPr>
        <w:t>有關簡易水土保持申報書施工期間，仍宜實施檢查，並得視需要副知或知會重要保全設施管理機關辦理；另為落實審查、施工及完工檢查等監督管理，如各直轄市、縣（市）政府有特殊需求，可考量轄區特性研提競爭型計畫，由</w:t>
      </w:r>
      <w:r>
        <w:rPr>
          <w:rFonts w:hint="eastAsia"/>
        </w:rPr>
        <w:t>該</w:t>
      </w:r>
      <w:r w:rsidRPr="009D72E6">
        <w:rPr>
          <w:rFonts w:hint="eastAsia"/>
        </w:rPr>
        <w:t>會水保局審酌挹注經費予以支持。</w:t>
      </w:r>
    </w:p>
    <w:p w:rsidR="009D72E6" w:rsidRDefault="009D72E6" w:rsidP="009D72E6">
      <w:pPr>
        <w:pStyle w:val="4"/>
      </w:pPr>
      <w:r w:rsidRPr="009D72E6">
        <w:rPr>
          <w:rFonts w:hint="eastAsia"/>
        </w:rPr>
        <w:t>另依水土保持法施行細則第38 條及山坡地保育利用條例第15條之1，請各直轄市、縣 (市) 政府依劃定巡查區，經常派員巡視檢查水土保持之處理與維護情形，違反者，應迅即查報、制止、取締，並副知附近重要保全設施管理機關。</w:t>
      </w:r>
    </w:p>
    <w:p w:rsidR="00E25849" w:rsidRDefault="00E25849" w:rsidP="004E05A1">
      <w:pPr>
        <w:pStyle w:val="1"/>
        <w:ind w:left="2380" w:hanging="2380"/>
      </w:pPr>
      <w:bookmarkStart w:id="173" w:name="_Toc524895646"/>
      <w:bookmarkStart w:id="174" w:name="_Toc524896192"/>
      <w:bookmarkStart w:id="175" w:name="_Toc524896222"/>
      <w:bookmarkStart w:id="176" w:name="_Toc524902729"/>
      <w:bookmarkStart w:id="177" w:name="_Toc525066145"/>
      <w:bookmarkStart w:id="178" w:name="_Toc525070836"/>
      <w:bookmarkStart w:id="179" w:name="_Toc525938376"/>
      <w:bookmarkStart w:id="180" w:name="_Toc525939224"/>
      <w:bookmarkStart w:id="181" w:name="_Toc525939729"/>
      <w:bookmarkStart w:id="182" w:name="_Toc529218269"/>
      <w:bookmarkEnd w:id="164"/>
      <w:bookmarkEnd w:id="165"/>
      <w:bookmarkEnd w:id="166"/>
      <w:bookmarkEnd w:id="167"/>
      <w:bookmarkEnd w:id="168"/>
      <w:bookmarkEnd w:id="169"/>
      <w:bookmarkEnd w:id="170"/>
      <w:bookmarkEnd w:id="171"/>
      <w:r>
        <w:br w:type="page"/>
      </w:r>
      <w:bookmarkStart w:id="183" w:name="_Toc529222686"/>
      <w:bookmarkStart w:id="184" w:name="_Toc529223108"/>
      <w:bookmarkStart w:id="185" w:name="_Toc529223859"/>
      <w:bookmarkStart w:id="186" w:name="_Toc529228262"/>
      <w:bookmarkStart w:id="187" w:name="_Toc2400392"/>
      <w:bookmarkStart w:id="188" w:name="_Toc4316186"/>
      <w:bookmarkStart w:id="189" w:name="_Toc4473327"/>
      <w:bookmarkStart w:id="190" w:name="_Toc69556894"/>
      <w:bookmarkStart w:id="191" w:name="_Toc69556943"/>
      <w:bookmarkStart w:id="192" w:name="_Toc69609817"/>
      <w:bookmarkStart w:id="193" w:name="_Toc70241813"/>
      <w:bookmarkStart w:id="194" w:name="_Toc70242202"/>
      <w:bookmarkStart w:id="195" w:name="_Toc421794872"/>
      <w:bookmarkStart w:id="196" w:name="_Toc422834157"/>
      <w:r>
        <w:rPr>
          <w:rFonts w:hint="eastAsia"/>
        </w:rPr>
        <w:lastRenderedPageBreak/>
        <w:t>調查意見：</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rsidR="004F6710" w:rsidRDefault="00466FDD" w:rsidP="00A639F4">
      <w:pPr>
        <w:pStyle w:val="10"/>
        <w:ind w:left="680" w:firstLine="680"/>
      </w:pPr>
      <w:bookmarkStart w:id="197" w:name="_Toc524902730"/>
      <w:r w:rsidRPr="00466FDD">
        <w:rPr>
          <w:rFonts w:hint="eastAsia"/>
        </w:rPr>
        <w:t>民國(</w:t>
      </w:r>
      <w:r w:rsidRPr="00466FDD">
        <w:rPr>
          <w:rFonts w:hint="eastAsia"/>
          <w:color w:val="FF0000"/>
        </w:rPr>
        <w:t>下同</w:t>
      </w:r>
      <w:r w:rsidRPr="00466FDD">
        <w:rPr>
          <w:rFonts w:hint="eastAsia"/>
        </w:rPr>
        <w:t>)</w:t>
      </w:r>
      <w:r w:rsidR="0048614B">
        <w:rPr>
          <w:rFonts w:hint="eastAsia"/>
        </w:rPr>
        <w:t>107年6月間</w:t>
      </w:r>
      <w:r w:rsidR="0048614B">
        <w:rPr>
          <w:rFonts w:hAnsi="標楷體" w:hint="eastAsia"/>
        </w:rPr>
        <w:t>，</w:t>
      </w:r>
      <w:r w:rsidR="0048614B" w:rsidRPr="0048614B">
        <w:t>嘉義阿里山公路</w:t>
      </w:r>
      <w:r w:rsidR="00FD70DD" w:rsidRPr="00FD70DD">
        <w:rPr>
          <w:rFonts w:hint="eastAsia"/>
        </w:rPr>
        <w:t>（台18線）</w:t>
      </w:r>
      <w:r w:rsidR="0048614B" w:rsidRPr="0048614B">
        <w:t>38.6公里觸口段，傳路樹傾倒、邊坡大量泥流傾瀉而下淹路</w:t>
      </w:r>
      <w:r w:rsidR="00BD37A3" w:rsidRPr="00BD37A3">
        <w:rPr>
          <w:rFonts w:hint="eastAsia"/>
        </w:rPr>
        <w:t>等情。案經本院</w:t>
      </w:r>
      <w:r w:rsidR="0048614B" w:rsidRPr="0048614B">
        <w:rPr>
          <w:rFonts w:hint="eastAsia"/>
        </w:rPr>
        <w:t>調閱嘉義縣政府、交通部公路總局（下稱</w:t>
      </w:r>
      <w:r w:rsidR="0048614B" w:rsidRPr="0048614B">
        <w:rPr>
          <w:rFonts w:hint="eastAsia"/>
          <w:color w:val="FF0000"/>
        </w:rPr>
        <w:t>公路總局</w:t>
      </w:r>
      <w:r w:rsidR="0048614B" w:rsidRPr="0048614B">
        <w:rPr>
          <w:rFonts w:hint="eastAsia"/>
        </w:rPr>
        <w:t>）、行政院農業委員會</w:t>
      </w:r>
      <w:r w:rsidR="0048614B" w:rsidRPr="0048614B">
        <w:t>(</w:t>
      </w:r>
      <w:r w:rsidR="0048614B" w:rsidRPr="0048614B">
        <w:rPr>
          <w:rFonts w:hint="eastAsia"/>
        </w:rPr>
        <w:t>下稱</w:t>
      </w:r>
      <w:r w:rsidR="0048614B" w:rsidRPr="0048614B">
        <w:rPr>
          <w:rFonts w:hint="eastAsia"/>
          <w:color w:val="FF0000"/>
        </w:rPr>
        <w:t>農委會</w:t>
      </w:r>
      <w:r w:rsidR="0048614B" w:rsidRPr="0048614B">
        <w:t>)</w:t>
      </w:r>
      <w:r w:rsidR="0048614B" w:rsidRPr="0048614B">
        <w:rPr>
          <w:rFonts w:hint="eastAsia"/>
        </w:rPr>
        <w:t>等機關卷證資料，並於107年11月23日詢問嘉義縣政府顏旭明秘書長、公路總局許鉦漳副局長、農委會水土保</w:t>
      </w:r>
      <w:r>
        <w:rPr>
          <w:rFonts w:hint="eastAsia"/>
        </w:rPr>
        <w:t>持</w:t>
      </w:r>
      <w:r w:rsidR="0048614B" w:rsidRPr="0048614B">
        <w:rPr>
          <w:rFonts w:hint="eastAsia"/>
        </w:rPr>
        <w:t>局（下稱</w:t>
      </w:r>
      <w:r w:rsidR="0048614B" w:rsidRPr="0048614B">
        <w:rPr>
          <w:rFonts w:hint="eastAsia"/>
          <w:color w:val="FF0000"/>
        </w:rPr>
        <w:t>水保局</w:t>
      </w:r>
      <w:r w:rsidR="0048614B" w:rsidRPr="0048614B">
        <w:rPr>
          <w:rFonts w:hint="eastAsia"/>
        </w:rPr>
        <w:t>）陳重光組長、經濟部中央地質調查所（下稱</w:t>
      </w:r>
      <w:r w:rsidR="0048614B" w:rsidRPr="0048614B">
        <w:rPr>
          <w:rFonts w:hint="eastAsia"/>
          <w:color w:val="FF0000"/>
        </w:rPr>
        <w:t>地調所</w:t>
      </w:r>
      <w:r w:rsidR="0048614B" w:rsidRPr="0048614B">
        <w:rPr>
          <w:rFonts w:hint="eastAsia"/>
        </w:rPr>
        <w:t>）紀宗吉主任等機關人員，</w:t>
      </w:r>
      <w:r w:rsidR="00FB501B" w:rsidRPr="009C7FF2">
        <w:rPr>
          <w:rFonts w:hint="eastAsia"/>
        </w:rPr>
        <w:t>已調查竣</w:t>
      </w:r>
      <w:r w:rsidR="00307A76">
        <w:rPr>
          <w:rFonts w:hint="eastAsia"/>
        </w:rPr>
        <w:t>事</w:t>
      </w:r>
      <w:r w:rsidR="00FB501B" w:rsidRPr="009C7FF2">
        <w:rPr>
          <w:rFonts w:hint="eastAsia"/>
        </w:rPr>
        <w:t>，</w:t>
      </w:r>
      <w:r w:rsidR="00307A76">
        <w:rPr>
          <w:rFonts w:hint="eastAsia"/>
        </w:rPr>
        <w:t>茲臚</w:t>
      </w:r>
      <w:r w:rsidR="00FB501B" w:rsidRPr="009C7FF2">
        <w:rPr>
          <w:rFonts w:hint="eastAsia"/>
        </w:rPr>
        <w:t>列調查意見如下：</w:t>
      </w:r>
    </w:p>
    <w:p w:rsidR="00FD2493" w:rsidRPr="00FD2493" w:rsidRDefault="00FD2493" w:rsidP="00FD2493">
      <w:pPr>
        <w:pStyle w:val="2"/>
        <w:rPr>
          <w:b/>
        </w:rPr>
      </w:pPr>
      <w:bookmarkStart w:id="198" w:name="_Toc421794873"/>
      <w:bookmarkStart w:id="199" w:name="_Toc422834158"/>
      <w:r w:rsidRPr="00FD2493">
        <w:rPr>
          <w:rFonts w:hint="eastAsia"/>
          <w:b/>
        </w:rPr>
        <w:t>嘉義縣政府於「嘉義縣番路鄉公田段164</w:t>
      </w:r>
      <w:r w:rsidR="00C23F07">
        <w:rPr>
          <w:rFonts w:hint="eastAsia"/>
          <w:b/>
        </w:rPr>
        <w:t>-</w:t>
      </w:r>
      <w:r w:rsidRPr="00FD2493">
        <w:rPr>
          <w:rFonts w:hint="eastAsia"/>
          <w:b/>
        </w:rPr>
        <w:t>13</w:t>
      </w:r>
      <w:r w:rsidR="00466FDD">
        <w:rPr>
          <w:rFonts w:hint="eastAsia"/>
          <w:b/>
        </w:rPr>
        <w:t>地號</w:t>
      </w:r>
      <w:r w:rsidRPr="00FD2493">
        <w:rPr>
          <w:rFonts w:hint="eastAsia"/>
          <w:b/>
        </w:rPr>
        <w:t>農業整坡作業簡易水土保持申報書」審核過程，未審酌發現基地鄰近阿里山公路</w:t>
      </w:r>
      <w:r w:rsidR="00466FDD">
        <w:rPr>
          <w:rFonts w:hAnsi="標楷體" w:hint="eastAsia"/>
          <w:b/>
        </w:rPr>
        <w:t>（重要保全對象）</w:t>
      </w:r>
      <w:r w:rsidRPr="00FD2493">
        <w:rPr>
          <w:rFonts w:hint="eastAsia"/>
          <w:b/>
        </w:rPr>
        <w:t>，並致力防範水土流失災害發生；復於申報開工迄案發期間長達1年8</w:t>
      </w:r>
      <w:r w:rsidR="006B1268">
        <w:rPr>
          <w:rFonts w:hint="eastAsia"/>
          <w:b/>
        </w:rPr>
        <w:t>個</w:t>
      </w:r>
      <w:r w:rsidRPr="00FD2493">
        <w:rPr>
          <w:rFonts w:hint="eastAsia"/>
          <w:b/>
        </w:rPr>
        <w:t>月，未曾實施施工中檢查，衍生泥流淹路災情，影響行車安全，顯有未當。</w:t>
      </w:r>
    </w:p>
    <w:p w:rsidR="00FD2493" w:rsidRPr="00AA7B52" w:rsidRDefault="00C2776E" w:rsidP="006B1268">
      <w:pPr>
        <w:pStyle w:val="3"/>
      </w:pPr>
      <w:r>
        <w:rPr>
          <w:rFonts w:hAnsi="標楷體" w:hint="eastAsia"/>
        </w:rPr>
        <w:t>本案</w:t>
      </w:r>
      <w:r w:rsidR="003A72F7">
        <w:rPr>
          <w:rFonts w:hAnsi="標楷體" w:hint="eastAsia"/>
        </w:rPr>
        <w:t>水土保持義務人（下稱</w:t>
      </w:r>
      <w:r w:rsidR="003A72F7" w:rsidRPr="003A72F7">
        <w:rPr>
          <w:rFonts w:hAnsi="標楷體" w:hint="eastAsia"/>
          <w:color w:val="FF0000"/>
        </w:rPr>
        <w:t>水保義務人</w:t>
      </w:r>
      <w:r w:rsidR="003A72F7">
        <w:rPr>
          <w:rFonts w:hAnsi="標楷體" w:hint="eastAsia"/>
        </w:rPr>
        <w:t>）</w:t>
      </w:r>
      <w:r w:rsidR="00466FDD">
        <w:rPr>
          <w:rFonts w:hAnsi="標楷體" w:hint="eastAsia"/>
        </w:rPr>
        <w:t>呂Ｏ明</w:t>
      </w:r>
      <w:r w:rsidR="003A72F7">
        <w:rPr>
          <w:rFonts w:hAnsi="標楷體" w:hint="eastAsia"/>
        </w:rPr>
        <w:t>於105年6月1日</w:t>
      </w:r>
      <w:r w:rsidR="005A1501">
        <w:rPr>
          <w:rFonts w:hAnsi="標楷體" w:hint="eastAsia"/>
        </w:rPr>
        <w:t>檢送</w:t>
      </w:r>
      <w:r w:rsidR="005A1501" w:rsidRPr="005A1501">
        <w:rPr>
          <w:rFonts w:hAnsi="標楷體" w:hint="eastAsia"/>
        </w:rPr>
        <w:t>「嘉義縣番路鄉公田段164</w:t>
      </w:r>
      <w:r w:rsidR="00C23F07">
        <w:rPr>
          <w:rFonts w:hAnsi="標楷體" w:hint="eastAsia"/>
        </w:rPr>
        <w:t>-</w:t>
      </w:r>
      <w:r w:rsidR="005A1501" w:rsidRPr="005A1501">
        <w:rPr>
          <w:rFonts w:hAnsi="標楷體" w:hint="eastAsia"/>
        </w:rPr>
        <w:t>13</w:t>
      </w:r>
      <w:r w:rsidR="00466FDD">
        <w:rPr>
          <w:rFonts w:hAnsi="標楷體" w:hint="eastAsia"/>
        </w:rPr>
        <w:t>地號</w:t>
      </w:r>
      <w:r w:rsidR="005A1501" w:rsidRPr="005A1501">
        <w:rPr>
          <w:rFonts w:hAnsi="標楷體" w:hint="eastAsia"/>
        </w:rPr>
        <w:t>農業整坡作業簡易水土保持申報書」予嘉義縣政府</w:t>
      </w:r>
      <w:r w:rsidR="005A1501">
        <w:rPr>
          <w:rFonts w:hAnsi="標楷體" w:hint="eastAsia"/>
        </w:rPr>
        <w:t>，</w:t>
      </w:r>
      <w:r w:rsidR="005A1501" w:rsidRPr="005A1501">
        <w:rPr>
          <w:rFonts w:hAnsi="標楷體" w:hint="eastAsia"/>
        </w:rPr>
        <w:t>水保處理項目包括：排水溝、乾砌石擋土牆、沉砂池、集水井、排水涵管等</w:t>
      </w:r>
      <w:r w:rsidR="005A1501">
        <w:rPr>
          <w:rFonts w:hAnsi="標楷體" w:hint="eastAsia"/>
        </w:rPr>
        <w:t>。該府</w:t>
      </w:r>
      <w:r w:rsidR="007E45BB">
        <w:rPr>
          <w:rFonts w:hAnsi="標楷體" w:hint="eastAsia"/>
        </w:rPr>
        <w:t>嗣</w:t>
      </w:r>
      <w:r w:rsidR="005A1501">
        <w:rPr>
          <w:rFonts w:hAnsi="標楷體" w:hint="eastAsia"/>
        </w:rPr>
        <w:t>於</w:t>
      </w:r>
      <w:r w:rsidR="007E45BB" w:rsidRPr="007E45BB">
        <w:rPr>
          <w:rFonts w:hAnsi="標楷體" w:hint="eastAsia"/>
        </w:rPr>
        <w:t>105年6</w:t>
      </w:r>
      <w:r w:rsidR="005A1501">
        <w:rPr>
          <w:rFonts w:hAnsi="標楷體" w:hint="eastAsia"/>
        </w:rPr>
        <w:t>月14日</w:t>
      </w:r>
      <w:r w:rsidR="005A1501" w:rsidRPr="005A1501">
        <w:rPr>
          <w:rFonts w:hAnsi="標楷體" w:hint="eastAsia"/>
        </w:rPr>
        <w:t>邀集水保義務人、水土保持服務團技師等辦理現場勘查</w:t>
      </w:r>
      <w:r w:rsidR="005A1501">
        <w:rPr>
          <w:rFonts w:hAnsi="標楷體" w:hint="eastAsia"/>
        </w:rPr>
        <w:t>，並於</w:t>
      </w:r>
      <w:r w:rsidR="007E45BB" w:rsidRPr="007E45BB">
        <w:rPr>
          <w:rFonts w:hAnsi="標楷體" w:hint="eastAsia"/>
        </w:rPr>
        <w:t>105年</w:t>
      </w:r>
      <w:r w:rsidR="007E45BB">
        <w:rPr>
          <w:rFonts w:hAnsi="標楷體" w:hint="eastAsia"/>
        </w:rPr>
        <w:t>8月26日以府水保字第1050163554號函復</w:t>
      </w:r>
      <w:r w:rsidR="007E45BB" w:rsidRPr="007E45BB">
        <w:rPr>
          <w:rFonts w:hAnsi="標楷體" w:hint="eastAsia"/>
        </w:rPr>
        <w:t>水保義務人</w:t>
      </w:r>
      <w:r w:rsidR="007E45BB">
        <w:rPr>
          <w:rFonts w:hAnsi="標楷體" w:hint="eastAsia"/>
        </w:rPr>
        <w:t>略以：「</w:t>
      </w:r>
      <w:r w:rsidR="007E45BB" w:rsidRPr="007E45BB">
        <w:rPr>
          <w:rFonts w:hAnsi="標楷體" w:hint="eastAsia"/>
        </w:rPr>
        <w:t>台端申請『番路鄉公田段164</w:t>
      </w:r>
      <w:r w:rsidR="00C23F07">
        <w:rPr>
          <w:rFonts w:hAnsi="標楷體" w:hint="eastAsia"/>
        </w:rPr>
        <w:t>-</w:t>
      </w:r>
      <w:r w:rsidR="007E45BB" w:rsidRPr="007E45BB">
        <w:rPr>
          <w:rFonts w:hAnsi="標楷體" w:hint="eastAsia"/>
        </w:rPr>
        <w:t>13地號修築農路及農業整坡作業』(計畫面積：7,458平方公尺)簡易水土保持處理案同意所請……二、案經105年6月14日會同相關單位人員現場勘查結果，係利用機具將申請地內檳榔砍除，修築農路約418平方公尺(長度110公尺、路基寬度3.8公尺)以利運輸之用，整坡後重新種植農作</w:t>
      </w:r>
      <w:r w:rsidR="007E45BB" w:rsidRPr="007E45BB">
        <w:rPr>
          <w:rFonts w:hAnsi="標楷體" w:hint="eastAsia"/>
        </w:rPr>
        <w:lastRenderedPageBreak/>
        <w:t>物；且水保義務人已確知修築農路及整坡作業範圍施作，爰同意依申報書、圖內容施設。三、依水土保持計畫審核監督辦法第22條第3項規定，旨案自核可函『發文日期』起1年內開工，逾期未申報開工者，則依同辦法第31條之1第1款規定，原核定函則失其效力；施工期限：6個月。</w:t>
      </w:r>
      <w:r w:rsidR="007E45BB">
        <w:rPr>
          <w:rFonts w:ascii="新細明體" w:eastAsia="新細明體" w:hAnsi="新細明體" w:hint="eastAsia"/>
        </w:rPr>
        <w:t>」</w:t>
      </w:r>
      <w:r w:rsidR="00A76D9E" w:rsidRPr="00A76D9E">
        <w:rPr>
          <w:rFonts w:hAnsi="標楷體" w:hint="eastAsia"/>
        </w:rPr>
        <w:t>水保義務人</w:t>
      </w:r>
      <w:r w:rsidR="00A76D9E">
        <w:rPr>
          <w:rFonts w:hAnsi="標楷體" w:hint="eastAsia"/>
        </w:rPr>
        <w:t>於105年</w:t>
      </w:r>
      <w:r w:rsidR="00AA7B52">
        <w:rPr>
          <w:rFonts w:hAnsi="標楷體" w:hint="eastAsia"/>
        </w:rPr>
        <w:t>10月4日</w:t>
      </w:r>
      <w:r w:rsidR="00AA7B52" w:rsidRPr="00AA7B52">
        <w:rPr>
          <w:rFonts w:hAnsi="標楷體" w:hint="eastAsia"/>
        </w:rPr>
        <w:t>申報開工，同日</w:t>
      </w:r>
      <w:r w:rsidR="00AA7B52">
        <w:rPr>
          <w:rFonts w:hAnsi="標楷體" w:hint="eastAsia"/>
        </w:rPr>
        <w:t>並</w:t>
      </w:r>
      <w:r w:rsidR="00AA7B52" w:rsidRPr="00AA7B52">
        <w:rPr>
          <w:rFonts w:hAnsi="標楷體" w:hint="eastAsia"/>
        </w:rPr>
        <w:t>獲嘉義縣政府同意備查。</w:t>
      </w:r>
      <w:r w:rsidR="00AA7B52">
        <w:rPr>
          <w:rFonts w:hAnsi="標楷體" w:hint="eastAsia"/>
        </w:rPr>
        <w:t>詎料</w:t>
      </w:r>
      <w:r w:rsidR="00C820DA" w:rsidRPr="00C820DA">
        <w:rPr>
          <w:rFonts w:hAnsi="標楷體" w:hint="eastAsia"/>
        </w:rPr>
        <w:t>水保義務人於</w:t>
      </w:r>
      <w:r w:rsidR="00C820DA">
        <w:rPr>
          <w:rFonts w:hAnsi="標楷體" w:hint="eastAsia"/>
        </w:rPr>
        <w:t>施工期間，並未按照該府所核定</w:t>
      </w:r>
      <w:r w:rsidR="00C820DA" w:rsidRPr="00C820DA">
        <w:rPr>
          <w:rFonts w:hAnsi="標楷體" w:hint="eastAsia"/>
        </w:rPr>
        <w:t>簡易水土保持申報書</w:t>
      </w:r>
      <w:r w:rsidR="00C820DA">
        <w:rPr>
          <w:rFonts w:hAnsi="標楷體" w:hint="eastAsia"/>
        </w:rPr>
        <w:t>內容施作，</w:t>
      </w:r>
      <w:r w:rsidR="00AA7B52">
        <w:rPr>
          <w:rFonts w:hAnsi="標楷體" w:hint="eastAsia"/>
        </w:rPr>
        <w:t>107年6月13日</w:t>
      </w:r>
      <w:r w:rsidR="00AA7B52" w:rsidRPr="00AA7B52">
        <w:rPr>
          <w:rFonts w:hAnsi="標楷體" w:hint="eastAsia"/>
        </w:rPr>
        <w:t>公路總局</w:t>
      </w:r>
      <w:r w:rsidR="00466FDD">
        <w:rPr>
          <w:rFonts w:hAnsi="標楷體" w:hint="eastAsia"/>
        </w:rPr>
        <w:t>第五區養護工程處</w:t>
      </w:r>
      <w:r w:rsidR="00AA7B52" w:rsidRPr="00AA7B52">
        <w:rPr>
          <w:rFonts w:hAnsi="標楷體" w:hint="eastAsia"/>
        </w:rPr>
        <w:t>阿里山工務段辦理阿里山</w:t>
      </w:r>
      <w:r w:rsidR="00AA7B52">
        <w:rPr>
          <w:rFonts w:hAnsi="標楷體" w:hint="eastAsia"/>
        </w:rPr>
        <w:t>公路</w:t>
      </w:r>
      <w:r w:rsidR="00AA7B52" w:rsidRPr="00AA7B52">
        <w:rPr>
          <w:rFonts w:hAnsi="標楷體" w:hint="eastAsia"/>
        </w:rPr>
        <w:t>38.6公里觸口段上邊坡空拍作業，發現坡頂開發情況</w:t>
      </w:r>
      <w:r w:rsidR="00C820DA">
        <w:rPr>
          <w:rFonts w:hAnsi="標楷體" w:hint="eastAsia"/>
        </w:rPr>
        <w:t>（註：本案</w:t>
      </w:r>
      <w:r w:rsidR="00C820DA" w:rsidRPr="00C820DA">
        <w:rPr>
          <w:rFonts w:hAnsi="標楷體" w:hint="eastAsia"/>
        </w:rPr>
        <w:t>基地坐落於</w:t>
      </w:r>
      <w:r w:rsidR="00C820DA" w:rsidRPr="00C820DA">
        <w:rPr>
          <w:rFonts w:hAnsi="標楷體"/>
        </w:rPr>
        <w:t>阿里山公路38.6公里觸口段</w:t>
      </w:r>
      <w:r w:rsidR="00C820DA" w:rsidRPr="00C820DA">
        <w:rPr>
          <w:rFonts w:hAnsi="標楷體" w:hint="eastAsia"/>
        </w:rPr>
        <w:t>邊坡上方，與公路高差約60公尺，公路邊坡陡峭接近90度</w:t>
      </w:r>
      <w:r w:rsidR="00C820DA">
        <w:rPr>
          <w:rFonts w:hAnsi="標楷體" w:hint="eastAsia"/>
        </w:rPr>
        <w:t>）</w:t>
      </w:r>
      <w:r w:rsidR="00AA7B52" w:rsidRPr="00AA7B52">
        <w:rPr>
          <w:rFonts w:hAnsi="標楷體" w:hint="eastAsia"/>
        </w:rPr>
        <w:t>，且臨近公路之基地外緣已有沉陷、龜裂向外傾斜現象，後續並衍生泥流淹路災情。</w:t>
      </w:r>
    </w:p>
    <w:p w:rsidR="003A72F7" w:rsidRPr="00EB61B7" w:rsidRDefault="00466FDD" w:rsidP="006B1268">
      <w:pPr>
        <w:pStyle w:val="3"/>
        <w:rPr>
          <w:rFonts w:hAnsi="標楷體"/>
        </w:rPr>
      </w:pPr>
      <w:r>
        <w:rPr>
          <w:rFonts w:hAnsi="標楷體" w:hint="eastAsia"/>
        </w:rPr>
        <w:t>經</w:t>
      </w:r>
      <w:r w:rsidR="009D0618" w:rsidRPr="009D0618">
        <w:rPr>
          <w:rFonts w:hAnsi="標楷體" w:hint="eastAsia"/>
        </w:rPr>
        <w:t>查，</w:t>
      </w:r>
      <w:r w:rsidR="00584584" w:rsidRPr="00584584">
        <w:rPr>
          <w:rFonts w:hAnsi="標楷體" w:hint="eastAsia"/>
        </w:rPr>
        <w:t>嘉義縣政府</w:t>
      </w:r>
      <w:r w:rsidR="00584584">
        <w:rPr>
          <w:rFonts w:hAnsi="標楷體" w:hint="eastAsia"/>
        </w:rPr>
        <w:t>於</w:t>
      </w:r>
      <w:r>
        <w:rPr>
          <w:rFonts w:hAnsi="標楷體" w:hint="eastAsia"/>
        </w:rPr>
        <w:t>本案</w:t>
      </w:r>
      <w:r w:rsidR="00584584" w:rsidRPr="00584584">
        <w:rPr>
          <w:rFonts w:hAnsi="標楷體" w:hint="eastAsia"/>
        </w:rPr>
        <w:t>簡易水土保持申報書</w:t>
      </w:r>
      <w:r w:rsidR="00584584">
        <w:rPr>
          <w:rFonts w:hAnsi="標楷體" w:hint="eastAsia"/>
        </w:rPr>
        <w:t>審核過程，</w:t>
      </w:r>
      <w:r w:rsidR="00584584" w:rsidRPr="00584584">
        <w:rPr>
          <w:rFonts w:hAnsi="標楷體" w:hint="eastAsia"/>
        </w:rPr>
        <w:t>卻未審酌發現</w:t>
      </w:r>
      <w:r w:rsidR="002926D8">
        <w:rPr>
          <w:rFonts w:hAnsi="標楷體" w:hint="eastAsia"/>
        </w:rPr>
        <w:t>本案</w:t>
      </w:r>
      <w:r w:rsidR="00584584" w:rsidRPr="00584584">
        <w:rPr>
          <w:rFonts w:hAnsi="標楷體" w:hint="eastAsia"/>
        </w:rPr>
        <w:t>基地鄰近阿里山公路(重要保全對象)</w:t>
      </w:r>
      <w:r w:rsidR="00584584">
        <w:rPr>
          <w:rFonts w:hAnsi="標楷體" w:hint="eastAsia"/>
        </w:rPr>
        <w:t>，且從</w:t>
      </w:r>
      <w:r w:rsidR="00737C92" w:rsidRPr="00737C92">
        <w:rPr>
          <w:rFonts w:hAnsi="標楷體" w:hint="eastAsia"/>
        </w:rPr>
        <w:t>105年10月4日申報開工迄107年6月13日案發期間長達1年8個月，未曾實施施工中檢查</w:t>
      </w:r>
      <w:r w:rsidR="00737C92">
        <w:rPr>
          <w:rFonts w:hAnsi="標楷體" w:hint="eastAsia"/>
        </w:rPr>
        <w:t>。</w:t>
      </w:r>
      <w:r w:rsidR="00716D86" w:rsidRPr="00716D86">
        <w:rPr>
          <w:rFonts w:hAnsi="標楷體" w:hint="eastAsia"/>
        </w:rPr>
        <w:t>針對「本案水保義務人於105年10月4日申報開工，為何迄107年6月13日始辦理現勘</w:t>
      </w:r>
      <w:r w:rsidR="00553F16">
        <w:rPr>
          <w:rFonts w:hAnsi="標楷體" w:hint="eastAsia"/>
        </w:rPr>
        <w:t>，</w:t>
      </w:r>
      <w:r w:rsidR="00716D86" w:rsidRPr="00716D86">
        <w:rPr>
          <w:rFonts w:hAnsi="標楷體" w:hint="eastAsia"/>
        </w:rPr>
        <w:t>未辦理施工中檢查之原因？」部分，</w:t>
      </w:r>
      <w:r w:rsidR="00553F16">
        <w:rPr>
          <w:rFonts w:hAnsi="標楷體" w:hint="eastAsia"/>
        </w:rPr>
        <w:t>據</w:t>
      </w:r>
      <w:r w:rsidR="00716D86" w:rsidRPr="00716D86">
        <w:rPr>
          <w:rFonts w:hAnsi="標楷體" w:hint="eastAsia"/>
        </w:rPr>
        <w:t>嘉義縣政府說明略以：</w:t>
      </w:r>
      <w:r w:rsidR="00716D86">
        <w:rPr>
          <w:rFonts w:hAnsi="標楷體" w:hint="eastAsia"/>
        </w:rPr>
        <w:t>1.</w:t>
      </w:r>
      <w:r w:rsidR="00716D86" w:rsidRPr="00716D86">
        <w:rPr>
          <w:rFonts w:hAnsi="標楷體" w:hint="eastAsia"/>
        </w:rPr>
        <w:t>水土保持計畫審核監督辦法第26條規定「主管機關於水土保持施工期間，得實施檢查……」，而非應實施檢查；嗣依農委會96年11月6日農授水保字第0961856882號</w:t>
      </w:r>
      <w:r w:rsidR="00553F16">
        <w:rPr>
          <w:rFonts w:hAnsi="標楷體" w:hint="eastAsia"/>
        </w:rPr>
        <w:t>函</w:t>
      </w:r>
      <w:r w:rsidR="00716D86" w:rsidRPr="00716D86">
        <w:rPr>
          <w:rFonts w:hAnsi="標楷體" w:hint="eastAsia"/>
        </w:rPr>
        <w:t>說明二(二)</w:t>
      </w:r>
      <w:r w:rsidR="00553F16">
        <w:rPr>
          <w:rFonts w:hAnsi="標楷體" w:hint="eastAsia"/>
        </w:rPr>
        <w:t>，</w:t>
      </w:r>
      <w:r w:rsidR="00716D86" w:rsidRPr="00716D86">
        <w:rPr>
          <w:rFonts w:hAnsi="標楷體" w:hint="eastAsia"/>
        </w:rPr>
        <w:t>簡易水土保持申報書由主管機關酌情自訂檢查次數。</w:t>
      </w:r>
      <w:r w:rsidR="00716D86">
        <w:rPr>
          <w:rFonts w:hAnsi="標楷體" w:hint="eastAsia"/>
        </w:rPr>
        <w:t>2.</w:t>
      </w:r>
      <w:r w:rsidR="00112DEC" w:rsidRPr="00112DEC">
        <w:rPr>
          <w:rFonts w:hAnsi="標楷體" w:hint="eastAsia"/>
        </w:rPr>
        <w:t>該縣山坡地幅員遼闊，面積達109,316公頃佔全縣土地面積57％，主要為農業使用，每年受理之山坡地農業整坡等水土</w:t>
      </w:r>
      <w:r w:rsidR="00112DEC" w:rsidRPr="00112DEC">
        <w:rPr>
          <w:rFonts w:hAnsi="標楷體" w:hint="eastAsia"/>
        </w:rPr>
        <w:lastRenderedPageBreak/>
        <w:t>保持申請</w:t>
      </w:r>
      <w:r w:rsidR="00553F16">
        <w:rPr>
          <w:rFonts w:hAnsi="標楷體" w:hint="eastAsia"/>
        </w:rPr>
        <w:t>數</w:t>
      </w:r>
      <w:r w:rsidR="00112DEC" w:rsidRPr="00112DEC">
        <w:rPr>
          <w:rFonts w:hAnsi="標楷體" w:hint="eastAsia"/>
        </w:rPr>
        <w:t>量相當可觀(</w:t>
      </w:r>
      <w:r w:rsidR="00553F16">
        <w:rPr>
          <w:rFonts w:hAnsi="標楷體" w:hint="eastAsia"/>
        </w:rPr>
        <w:t>每</w:t>
      </w:r>
      <w:r w:rsidR="00112DEC" w:rsidRPr="00112DEC">
        <w:rPr>
          <w:rFonts w:hAnsi="標楷體" w:hint="eastAsia"/>
        </w:rPr>
        <w:t>年約200件)</w:t>
      </w:r>
      <w:r w:rsidR="00553F16">
        <w:rPr>
          <w:rFonts w:hAnsi="標楷體" w:hint="eastAsia"/>
        </w:rPr>
        <w:t>，</w:t>
      </w:r>
      <w:r w:rsidR="00112DEC" w:rsidRPr="00112DEC">
        <w:rPr>
          <w:rFonts w:hAnsi="標楷體" w:hint="eastAsia"/>
        </w:rPr>
        <w:t>惟辦理山坡地管理及查報取締之員額僅4人，加上大多數申請案位置偏遠，常為辦理單一案件其路程即消耗一整天之時間，實無足夠人力再投入施工期間檢查，原則上委請轄區公所協助就近加強巡查，倘遇特殊案件再個案辦理現勘。</w:t>
      </w:r>
      <w:r w:rsidR="00112DEC">
        <w:rPr>
          <w:rFonts w:hAnsi="標楷體" w:hint="eastAsia"/>
        </w:rPr>
        <w:t>3.</w:t>
      </w:r>
      <w:r w:rsidR="00B92596" w:rsidRPr="00B92596">
        <w:rPr>
          <w:rFonts w:hAnsi="標楷體" w:hint="eastAsia"/>
        </w:rPr>
        <w:t>本案於107年6月13日接獲</w:t>
      </w:r>
      <w:r w:rsidR="00553F16">
        <w:rPr>
          <w:rFonts w:hAnsi="標楷體" w:hint="eastAsia"/>
        </w:rPr>
        <w:t>公路總局</w:t>
      </w:r>
      <w:r w:rsidR="00B92596" w:rsidRPr="00B92596">
        <w:rPr>
          <w:rFonts w:hAnsi="標楷體" w:hint="eastAsia"/>
        </w:rPr>
        <w:t>通報後，第一時間即前往現勘並依規定要求水保義務人實施必要之緊急水土保持處理與維護</w:t>
      </w:r>
      <w:r w:rsidR="00A2341D">
        <w:rPr>
          <w:rFonts w:hAnsi="標楷體" w:hint="eastAsia"/>
        </w:rPr>
        <w:t>。</w:t>
      </w:r>
      <w:r w:rsidR="00553F16">
        <w:rPr>
          <w:rFonts w:hAnsi="標楷體" w:hint="eastAsia"/>
        </w:rPr>
        <w:t>次</w:t>
      </w:r>
      <w:r w:rsidR="00B92596">
        <w:rPr>
          <w:rFonts w:hAnsi="標楷體" w:hint="eastAsia"/>
        </w:rPr>
        <w:t>針對</w:t>
      </w:r>
      <w:r w:rsidR="00B92596" w:rsidRPr="00B92596">
        <w:rPr>
          <w:rFonts w:hAnsi="標楷體" w:hint="eastAsia"/>
        </w:rPr>
        <w:t>「案發前是否知悉基地鄰近阿里山公路？為何未辦理施工中檢查？」部分，詢據嘉義縣政府水利處張志聰科長說明略以：「基地下面是懸崖，承辦人當時只能到達土地最上方，不知下面即是阿里山公路</w:t>
      </w:r>
      <w:r w:rsidR="00553F16">
        <w:rPr>
          <w:rFonts w:hAnsi="標楷體" w:hint="eastAsia"/>
        </w:rPr>
        <w:t>。</w:t>
      </w:r>
      <w:r w:rsidR="00B92596" w:rsidRPr="00B92596">
        <w:rPr>
          <w:rFonts w:hAnsi="標楷體" w:hint="eastAsia"/>
        </w:rPr>
        <w:t>曾要求水保義務人基地要退縮10公尺（離土地界址），現有人力實在無法做施工中檢查，縣府已委外技師事務所代辦施工</w:t>
      </w:r>
      <w:r w:rsidR="00553F16">
        <w:rPr>
          <w:rFonts w:hAnsi="標楷體" w:hint="eastAsia"/>
        </w:rPr>
        <w:t>中</w:t>
      </w:r>
      <w:r w:rsidR="00B92596" w:rsidRPr="00B92596">
        <w:rPr>
          <w:rFonts w:hAnsi="標楷體" w:hint="eastAsia"/>
        </w:rPr>
        <w:t>檢查，</w:t>
      </w:r>
      <w:r w:rsidR="00553F16">
        <w:rPr>
          <w:rFonts w:hAnsi="標楷體" w:hint="eastAsia"/>
        </w:rPr>
        <w:t>委外檢查</w:t>
      </w:r>
      <w:r w:rsidR="00B92596" w:rsidRPr="00B92596">
        <w:rPr>
          <w:rFonts w:hAnsi="標楷體" w:hint="eastAsia"/>
        </w:rPr>
        <w:t>標案已決標，金額60萬元。」該府水利處林谷樺處長說明略以：「水保義務人係檢附地籍圖，無法看出基地鄰近阿里山公路，後續將委外辦理檢查。」該府顏旭明秘書長說明略以：「地籍圖應該還是可以看出阿里山公路才對，我們願意來檢討。本縣有很多茶園，幾乎沒有水保災害發生，本案於審查時有要求水保義務人從地界再退縮10公尺，本案災害主要係因未按圖施工所致，縣府目前已作相關檢討改進。」</w:t>
      </w:r>
      <w:r w:rsidR="008D2E92">
        <w:rPr>
          <w:rFonts w:hAnsi="標楷體" w:hint="eastAsia"/>
        </w:rPr>
        <w:t>另</w:t>
      </w:r>
      <w:r w:rsidR="00E02101" w:rsidRPr="00E02101">
        <w:rPr>
          <w:rFonts w:hAnsi="標楷體" w:hint="eastAsia"/>
        </w:rPr>
        <w:t>針對「本案是否移送法辦？」部分，詢據嘉義縣政府水利處林谷樺處長說明略以：「因為現場有水土流失情事，且經初判主要是水保義務人未按圖施工，所以必須移送。」</w:t>
      </w:r>
      <w:r w:rsidR="00E02101">
        <w:rPr>
          <w:rFonts w:hAnsi="標楷體" w:hint="eastAsia"/>
        </w:rPr>
        <w:t>由上顯見，</w:t>
      </w:r>
      <w:r w:rsidR="008D2E92">
        <w:rPr>
          <w:rFonts w:hAnsi="標楷體" w:hint="eastAsia"/>
        </w:rPr>
        <w:t>嘉義縣政府</w:t>
      </w:r>
      <w:r w:rsidR="00E02101">
        <w:rPr>
          <w:rFonts w:hAnsi="標楷體" w:hint="eastAsia"/>
        </w:rPr>
        <w:t>於本簡易水保申請案審核過程，並未切實釐清基地周遭環境是否存有重要保全對象，以致未發現基地</w:t>
      </w:r>
      <w:r w:rsidR="00A30DC8">
        <w:rPr>
          <w:rFonts w:hAnsi="標楷體" w:hint="eastAsia"/>
        </w:rPr>
        <w:t>恰巧</w:t>
      </w:r>
      <w:r w:rsidR="00E02101">
        <w:rPr>
          <w:rFonts w:hAnsi="標楷體" w:hint="eastAsia"/>
        </w:rPr>
        <w:t>緊鄰阿里山公路，復基於「</w:t>
      </w:r>
      <w:r w:rsidR="00E02101" w:rsidRPr="00E02101">
        <w:rPr>
          <w:rFonts w:hAnsi="標楷體" w:hint="eastAsia"/>
        </w:rPr>
        <w:t>水土保持計畫</w:t>
      </w:r>
      <w:r w:rsidR="00E02101" w:rsidRPr="00E02101">
        <w:rPr>
          <w:rFonts w:hAnsi="標楷體" w:hint="eastAsia"/>
        </w:rPr>
        <w:lastRenderedPageBreak/>
        <w:t>審核監督辦法</w:t>
      </w:r>
      <w:r w:rsidR="00E02101" w:rsidRPr="00EB61B7">
        <w:rPr>
          <w:rFonts w:hAnsi="標楷體" w:hint="eastAsia"/>
        </w:rPr>
        <w:t>」</w:t>
      </w:r>
      <w:r w:rsidR="00FD7226" w:rsidRPr="00EB61B7">
        <w:rPr>
          <w:rFonts w:hAnsi="標楷體" w:hint="eastAsia"/>
        </w:rPr>
        <w:t>第26條</w:t>
      </w:r>
      <w:r w:rsidR="00A30DC8">
        <w:rPr>
          <w:rFonts w:hAnsi="標楷體" w:hint="eastAsia"/>
        </w:rPr>
        <w:t>係</w:t>
      </w:r>
      <w:r w:rsidR="00FD7226" w:rsidRPr="00EB61B7">
        <w:rPr>
          <w:rFonts w:hAnsi="標楷體" w:hint="eastAsia"/>
        </w:rPr>
        <w:t>規定主管機關於水土保持施工期間「得」實施檢查，而非「應」實施檢查，且</w:t>
      </w:r>
      <w:r w:rsidR="001143BA" w:rsidRPr="001143BA">
        <w:rPr>
          <w:rFonts w:hAnsi="標楷體" w:hint="eastAsia"/>
        </w:rPr>
        <w:t>該縣山坡地幅員遼闊</w:t>
      </w:r>
      <w:r w:rsidR="001143BA">
        <w:rPr>
          <w:rFonts w:hAnsi="標楷體" w:hint="eastAsia"/>
        </w:rPr>
        <w:t>、</w:t>
      </w:r>
      <w:r w:rsidR="00FD7226" w:rsidRPr="00EB61B7">
        <w:rPr>
          <w:rFonts w:hAnsi="標楷體" w:hint="eastAsia"/>
        </w:rPr>
        <w:t>該府人力不足等因素考量，故未辦理施工中檢查</w:t>
      </w:r>
      <w:r w:rsidR="004F3075">
        <w:rPr>
          <w:rFonts w:hAnsi="標楷體" w:hint="eastAsia"/>
        </w:rPr>
        <w:t>。</w:t>
      </w:r>
      <w:r w:rsidR="00EB61B7">
        <w:rPr>
          <w:rFonts w:hAnsi="標楷體" w:hint="eastAsia"/>
        </w:rPr>
        <w:t>該府輕忽</w:t>
      </w:r>
      <w:r w:rsidR="001143BA">
        <w:rPr>
          <w:rFonts w:hAnsi="標楷體" w:hint="eastAsia"/>
        </w:rPr>
        <w:t>開發</w:t>
      </w:r>
      <w:r w:rsidR="00EB61B7">
        <w:rPr>
          <w:rFonts w:hAnsi="標楷體" w:hint="eastAsia"/>
        </w:rPr>
        <w:t>基地周遭環境</w:t>
      </w:r>
      <w:r w:rsidR="004F3075">
        <w:rPr>
          <w:rFonts w:hAnsi="標楷體" w:hint="eastAsia"/>
        </w:rPr>
        <w:t>之調查</w:t>
      </w:r>
      <w:r w:rsidR="00EB61B7">
        <w:rPr>
          <w:rFonts w:hAnsi="標楷體" w:hint="eastAsia"/>
        </w:rPr>
        <w:t>，嗣後</w:t>
      </w:r>
      <w:r w:rsidR="004F3075">
        <w:rPr>
          <w:rFonts w:hAnsi="標楷體" w:hint="eastAsia"/>
        </w:rPr>
        <w:t>於施工</w:t>
      </w:r>
      <w:r w:rsidR="00A2341D">
        <w:rPr>
          <w:rFonts w:hAnsi="標楷體" w:hint="eastAsia"/>
        </w:rPr>
        <w:t>階段</w:t>
      </w:r>
      <w:r w:rsidR="00EB61B7">
        <w:rPr>
          <w:rFonts w:hAnsi="標楷體" w:hint="eastAsia"/>
        </w:rPr>
        <w:t>未</w:t>
      </w:r>
      <w:r w:rsidR="004F3075">
        <w:rPr>
          <w:rFonts w:hAnsi="標楷體" w:hint="eastAsia"/>
        </w:rPr>
        <w:t>曾</w:t>
      </w:r>
      <w:r w:rsidR="00EB61B7" w:rsidRPr="00EB61B7">
        <w:rPr>
          <w:rFonts w:hAnsi="標楷體" w:hint="eastAsia"/>
        </w:rPr>
        <w:t>辦理施工中檢查</w:t>
      </w:r>
      <w:r w:rsidR="00EB61B7">
        <w:rPr>
          <w:rFonts w:hAnsi="標楷體" w:hint="eastAsia"/>
        </w:rPr>
        <w:t>，</w:t>
      </w:r>
      <w:r w:rsidR="00A30DC8">
        <w:rPr>
          <w:rFonts w:hAnsi="標楷體" w:hint="eastAsia"/>
        </w:rPr>
        <w:t>對於水保義務人未按圖施工缺失，未能適時指正，</w:t>
      </w:r>
      <w:r w:rsidR="001143BA">
        <w:rPr>
          <w:rFonts w:hAnsi="標楷體" w:hint="eastAsia"/>
        </w:rPr>
        <w:t>難</w:t>
      </w:r>
      <w:r w:rsidR="002462A9">
        <w:rPr>
          <w:rFonts w:hAnsi="標楷體" w:hint="eastAsia"/>
        </w:rPr>
        <w:t>謂允當</w:t>
      </w:r>
      <w:r w:rsidR="00A30DC8">
        <w:rPr>
          <w:rFonts w:hAnsi="標楷體" w:hint="eastAsia"/>
        </w:rPr>
        <w:t>。</w:t>
      </w:r>
    </w:p>
    <w:p w:rsidR="00FD2493" w:rsidRPr="002462A9" w:rsidRDefault="003A72F7" w:rsidP="006B1268">
      <w:pPr>
        <w:pStyle w:val="3"/>
      </w:pPr>
      <w:r w:rsidRPr="002462A9">
        <w:rPr>
          <w:rFonts w:hint="eastAsia"/>
        </w:rPr>
        <w:t>綜上</w:t>
      </w:r>
      <w:r w:rsidRPr="002462A9">
        <w:rPr>
          <w:rFonts w:hAnsi="標楷體" w:hint="eastAsia"/>
        </w:rPr>
        <w:t>，</w:t>
      </w:r>
      <w:r w:rsidR="002462A9" w:rsidRPr="002462A9">
        <w:rPr>
          <w:rFonts w:hAnsi="標楷體" w:hint="eastAsia"/>
        </w:rPr>
        <w:t>嘉義縣政府於本案審核過程，未審酌發現基地鄰近阿里山公路，並致力防範水土流失災害發生；復於申報開工迄案發期間長達1年8個月，未曾實施施工中檢查，衍生泥流淹路災情，影響行車安全，顯有未當。</w:t>
      </w:r>
    </w:p>
    <w:p w:rsidR="006B1268" w:rsidRPr="006B1268" w:rsidRDefault="006B1268" w:rsidP="006B1268">
      <w:pPr>
        <w:pStyle w:val="2"/>
        <w:rPr>
          <w:b/>
        </w:rPr>
      </w:pPr>
      <w:r w:rsidRPr="006B1268">
        <w:rPr>
          <w:rFonts w:hint="eastAsia"/>
          <w:b/>
        </w:rPr>
        <w:t>公路總局於本院約詢後研提「臨省道公路邊坡開發案需特別關注路線統計表」，農委會水保局針對前揭路</w:t>
      </w:r>
      <w:r w:rsidR="00656767">
        <w:rPr>
          <w:rFonts w:hint="eastAsia"/>
          <w:b/>
        </w:rPr>
        <w:t>線</w:t>
      </w:r>
      <w:r w:rsidRPr="006B1268">
        <w:rPr>
          <w:rFonts w:hint="eastAsia"/>
          <w:b/>
        </w:rPr>
        <w:t>，允應轉知各直轄市、縣(市)政府於執行水土保持書件審核及監督管理業務時妥為因應，並視需要通知公路管理機關參與審查作業，期有效遏止</w:t>
      </w:r>
      <w:r w:rsidR="00425144">
        <w:rPr>
          <w:rFonts w:hint="eastAsia"/>
          <w:b/>
        </w:rPr>
        <w:t>山坡地開發案</w:t>
      </w:r>
      <w:r w:rsidRPr="006B1268">
        <w:rPr>
          <w:rFonts w:hint="eastAsia"/>
          <w:b/>
        </w:rPr>
        <w:t>水土流失災情</w:t>
      </w:r>
      <w:r w:rsidR="00656767">
        <w:rPr>
          <w:rFonts w:hint="eastAsia"/>
          <w:b/>
        </w:rPr>
        <w:t>影響</w:t>
      </w:r>
      <w:r w:rsidRPr="006B1268">
        <w:rPr>
          <w:rFonts w:hint="eastAsia"/>
          <w:b/>
        </w:rPr>
        <w:t>公路安全。</w:t>
      </w:r>
    </w:p>
    <w:p w:rsidR="00FD2493" w:rsidRDefault="00471D8C" w:rsidP="006B1268">
      <w:pPr>
        <w:pStyle w:val="3"/>
      </w:pPr>
      <w:r>
        <w:rPr>
          <w:rFonts w:hAnsi="標楷體" w:hint="eastAsia"/>
        </w:rPr>
        <w:t>本案</w:t>
      </w:r>
      <w:r w:rsidR="00656767" w:rsidRPr="00656767">
        <w:rPr>
          <w:rFonts w:hAnsi="標楷體" w:hint="eastAsia"/>
        </w:rPr>
        <w:t>基地坐落嘉義縣番路鄉公田段164-13地號，</w:t>
      </w:r>
      <w:r w:rsidR="00656767">
        <w:rPr>
          <w:rFonts w:hAnsi="標楷體" w:hint="eastAsia"/>
        </w:rPr>
        <w:t>緊鄰阿里山公路</w:t>
      </w:r>
      <w:r w:rsidR="00656767" w:rsidRPr="00656767">
        <w:rPr>
          <w:rFonts w:hAnsi="標楷體"/>
        </w:rPr>
        <w:t>38.6公里觸口段</w:t>
      </w:r>
      <w:r w:rsidR="00656767">
        <w:rPr>
          <w:rFonts w:hAnsi="標楷體" w:hint="eastAsia"/>
        </w:rPr>
        <w:t>邊坡坡頂，</w:t>
      </w:r>
      <w:r w:rsidR="00656767" w:rsidRPr="00656767">
        <w:rPr>
          <w:rFonts w:hAnsi="標楷體" w:hint="eastAsia"/>
        </w:rPr>
        <w:t>與</w:t>
      </w:r>
      <w:r w:rsidR="00656767" w:rsidRPr="00656767">
        <w:rPr>
          <w:rFonts w:hAnsi="標楷體"/>
        </w:rPr>
        <w:t>阿里山</w:t>
      </w:r>
      <w:r w:rsidR="00656767" w:rsidRPr="00656767">
        <w:rPr>
          <w:rFonts w:hAnsi="標楷體" w:hint="eastAsia"/>
        </w:rPr>
        <w:t>公路高差約60公尺，公路邊坡陡峭接近90度</w:t>
      </w:r>
      <w:r w:rsidR="00656767">
        <w:rPr>
          <w:rFonts w:hAnsi="標楷體" w:hint="eastAsia"/>
        </w:rPr>
        <w:t>。</w:t>
      </w:r>
      <w:r>
        <w:rPr>
          <w:rFonts w:hAnsi="標楷體" w:hint="eastAsia"/>
        </w:rPr>
        <w:t>水保義務人</w:t>
      </w:r>
      <w:r w:rsidR="006A50EC">
        <w:rPr>
          <w:rFonts w:hAnsi="標楷體" w:hint="eastAsia"/>
        </w:rPr>
        <w:t>從</w:t>
      </w:r>
      <w:r w:rsidR="006A50EC" w:rsidRPr="006A50EC">
        <w:rPr>
          <w:rFonts w:hAnsi="標楷體" w:hint="eastAsia"/>
        </w:rPr>
        <w:t>105年10月</w:t>
      </w:r>
      <w:r w:rsidR="006A50EC">
        <w:rPr>
          <w:rFonts w:hAnsi="標楷體" w:hint="eastAsia"/>
        </w:rPr>
        <w:t>開始施工，嗣經</w:t>
      </w:r>
      <w:r w:rsidRPr="00471D8C">
        <w:rPr>
          <w:rFonts w:hAnsi="標楷體" w:hint="eastAsia"/>
        </w:rPr>
        <w:t>公路總局</w:t>
      </w:r>
      <w:r w:rsidR="00D61BAC">
        <w:rPr>
          <w:rFonts w:hAnsi="標楷體" w:hint="eastAsia"/>
        </w:rPr>
        <w:t>第五區養護工程處</w:t>
      </w:r>
      <w:r w:rsidRPr="00471D8C">
        <w:rPr>
          <w:rFonts w:hAnsi="標楷體" w:hint="eastAsia"/>
        </w:rPr>
        <w:t>阿里山工務段</w:t>
      </w:r>
      <w:r>
        <w:rPr>
          <w:rFonts w:hAnsi="標楷體" w:hint="eastAsia"/>
        </w:rPr>
        <w:t>於</w:t>
      </w:r>
      <w:r w:rsidRPr="00471D8C">
        <w:rPr>
          <w:rFonts w:hAnsi="標楷體" w:hint="eastAsia"/>
        </w:rPr>
        <w:t>107年6月13日辦理阿里山公路38.6公里觸口段上邊坡空拍作業，發現</w:t>
      </w:r>
      <w:r w:rsidRPr="00A679E8">
        <w:rPr>
          <w:rFonts w:hAnsi="標楷體" w:hint="eastAsia"/>
        </w:rPr>
        <w:t>坡頂開發情況</w:t>
      </w:r>
      <w:r w:rsidR="00A679E8" w:rsidRPr="00A679E8">
        <w:rPr>
          <w:rFonts w:hAnsi="標楷體" w:hint="eastAsia"/>
        </w:rPr>
        <w:t>，且</w:t>
      </w:r>
      <w:r w:rsidRPr="00471D8C">
        <w:rPr>
          <w:rFonts w:hAnsi="標楷體" w:hint="eastAsia"/>
        </w:rPr>
        <w:t>臨近公路之基地外緣已有沉陷、龜裂向外傾斜現象</w:t>
      </w:r>
      <w:r>
        <w:rPr>
          <w:rFonts w:hAnsi="標楷體" w:hint="eastAsia"/>
        </w:rPr>
        <w:t>，</w:t>
      </w:r>
      <w:r w:rsidRPr="00471D8C">
        <w:rPr>
          <w:rFonts w:hAnsi="標楷體" w:hint="eastAsia"/>
        </w:rPr>
        <w:t>後續並衍生泥流淹路災情</w:t>
      </w:r>
      <w:r w:rsidR="00A679E8">
        <w:rPr>
          <w:rFonts w:hAnsi="標楷體" w:hint="eastAsia"/>
        </w:rPr>
        <w:t>，公路總局第五區養護工程處旋即於同年月25日以五工</w:t>
      </w:r>
      <w:r w:rsidR="001D2496">
        <w:rPr>
          <w:rFonts w:hAnsi="標楷體" w:hint="eastAsia"/>
        </w:rPr>
        <w:t>養字第1070045729號函水保局、臺南市政府、雲林縣政府、嘉義縣政府略以：「有</w:t>
      </w:r>
      <w:r w:rsidR="00D129D0">
        <w:rPr>
          <w:rFonts w:hAnsi="標楷體" w:hint="eastAsia"/>
        </w:rPr>
        <w:t>鑑於近日本處台18線38.6</w:t>
      </w:r>
      <w:r w:rsidR="00656767">
        <w:rPr>
          <w:rFonts w:hAnsi="標楷體" w:hint="eastAsia"/>
        </w:rPr>
        <w:t>公里</w:t>
      </w:r>
      <w:r w:rsidR="00D129D0">
        <w:rPr>
          <w:rFonts w:hAnsi="標楷體" w:hint="eastAsia"/>
        </w:rPr>
        <w:t>上邊坡坡頂因人為開發致使雨後產生</w:t>
      </w:r>
      <w:r w:rsidR="00D129D0">
        <w:rPr>
          <w:rFonts w:hAnsi="標楷體" w:hint="eastAsia"/>
        </w:rPr>
        <w:lastRenderedPageBreak/>
        <w:t>倒木、落石及泥流而危及公路安全等情事，請日後於鄰近省道公路邊坡之開發案，應先審查是否影響公路安全，以維用路人之安全。</w:t>
      </w:r>
      <w:r w:rsidR="001D2496">
        <w:rPr>
          <w:rFonts w:ascii="新細明體" w:eastAsia="新細明體" w:hAnsi="新細明體" w:hint="eastAsia"/>
        </w:rPr>
        <w:t>」</w:t>
      </w:r>
    </w:p>
    <w:p w:rsidR="006B1268" w:rsidRPr="007814EE" w:rsidRDefault="00D129D0" w:rsidP="006B1268">
      <w:pPr>
        <w:pStyle w:val="3"/>
      </w:pPr>
      <w:r w:rsidRPr="00D129D0">
        <w:rPr>
          <w:rFonts w:hAnsi="標楷體" w:hint="eastAsia"/>
        </w:rPr>
        <w:t>為防範類似案件再次發生，公路總局於本院約詢後研提「臨省道公路邊坡開發案需特別關注路線統計表」</w:t>
      </w:r>
      <w:r w:rsidR="00D61BAC" w:rsidRPr="00D61BAC">
        <w:rPr>
          <w:rFonts w:hAnsi="標楷體" w:hint="eastAsia"/>
        </w:rPr>
        <w:t>（詳如附表）</w:t>
      </w:r>
      <w:r w:rsidRPr="00D129D0">
        <w:rPr>
          <w:rFonts w:hAnsi="標楷體" w:hint="eastAsia"/>
        </w:rPr>
        <w:t>，</w:t>
      </w:r>
      <w:r w:rsidR="00D61BAC">
        <w:rPr>
          <w:rFonts w:hAnsi="標楷體" w:hint="eastAsia"/>
        </w:rPr>
        <w:t>前揭路線（</w:t>
      </w:r>
      <w:r w:rsidRPr="00D4024F">
        <w:rPr>
          <w:rFonts w:hAnsi="標楷體" w:hint="eastAsia"/>
        </w:rPr>
        <w:t>重要保全對象</w:t>
      </w:r>
      <w:r w:rsidR="00D61BAC">
        <w:rPr>
          <w:rFonts w:hAnsi="標楷體" w:hint="eastAsia"/>
        </w:rPr>
        <w:t>）</w:t>
      </w:r>
      <w:r w:rsidRPr="00D4024F">
        <w:rPr>
          <w:rFonts w:hAnsi="標楷體" w:hint="eastAsia"/>
        </w:rPr>
        <w:t>涵蓋市縣包括：新北市、桃園市、臺中市、臺南市、高雄市、南投縣、屏東縣、臺東縣、宜蘭縣、花蓮縣、雲林縣、嘉義縣</w:t>
      </w:r>
      <w:r w:rsidR="00D61BAC">
        <w:rPr>
          <w:rFonts w:hAnsi="標楷體" w:hint="eastAsia"/>
        </w:rPr>
        <w:t>等</w:t>
      </w:r>
      <w:r w:rsidR="002F6427">
        <w:rPr>
          <w:rFonts w:hAnsi="標楷體" w:hint="eastAsia"/>
        </w:rPr>
        <w:t>，</w:t>
      </w:r>
      <w:r w:rsidR="003939E7">
        <w:rPr>
          <w:rFonts w:hAnsi="標楷體" w:hint="eastAsia"/>
        </w:rPr>
        <w:t>該</w:t>
      </w:r>
      <w:r w:rsidR="002F6427">
        <w:rPr>
          <w:rFonts w:hAnsi="標楷體" w:hint="eastAsia"/>
        </w:rPr>
        <w:t>局並於108年1月2日以路養護字第1070154584號函檢送</w:t>
      </w:r>
      <w:r w:rsidR="00A452B9">
        <w:rPr>
          <w:rFonts w:hAnsi="標楷體" w:hint="eastAsia"/>
        </w:rPr>
        <w:t>前揭</w:t>
      </w:r>
      <w:r w:rsidR="002F6427">
        <w:rPr>
          <w:rFonts w:hAnsi="標楷體" w:hint="eastAsia"/>
        </w:rPr>
        <w:t>統計表</w:t>
      </w:r>
      <w:r w:rsidR="00FC5E1D">
        <w:rPr>
          <w:rFonts w:hAnsi="標楷體" w:hint="eastAsia"/>
        </w:rPr>
        <w:t>予水保局</w:t>
      </w:r>
      <w:r w:rsidRPr="00D4024F">
        <w:rPr>
          <w:rFonts w:hAnsi="標楷體" w:hint="eastAsia"/>
        </w:rPr>
        <w:t>。</w:t>
      </w:r>
      <w:r w:rsidR="00D4024F" w:rsidRPr="00D4024F">
        <w:rPr>
          <w:rFonts w:hAnsi="標楷體" w:hint="eastAsia"/>
        </w:rPr>
        <w:t>水保局針對前揭需特別關注路線</w:t>
      </w:r>
      <w:r w:rsidR="00D4024F">
        <w:rPr>
          <w:rFonts w:hAnsi="標楷體" w:hint="eastAsia"/>
        </w:rPr>
        <w:t>，</w:t>
      </w:r>
      <w:r w:rsidR="00D4024F" w:rsidRPr="00D4024F">
        <w:rPr>
          <w:rFonts w:hAnsi="標楷體" w:hint="eastAsia"/>
        </w:rPr>
        <w:t>允應轉知各直轄市、縣(市)政府於執行水土保持書件審核及監督管理業務時妥為因應，並視需要通知公路管理機關參與審查作業</w:t>
      </w:r>
      <w:r w:rsidR="00FC5E1D">
        <w:rPr>
          <w:rFonts w:hAnsi="標楷體" w:hint="eastAsia"/>
        </w:rPr>
        <w:t>，期</w:t>
      </w:r>
      <w:r w:rsidR="003939E7">
        <w:rPr>
          <w:rFonts w:hAnsi="標楷體" w:hint="eastAsia"/>
        </w:rPr>
        <w:t>山坡地</w:t>
      </w:r>
      <w:r w:rsidR="00FC5E1D">
        <w:rPr>
          <w:rFonts w:hAnsi="標楷體" w:hint="eastAsia"/>
        </w:rPr>
        <w:t>水保申請案件對於基地鄰近重要保全對象者，</w:t>
      </w:r>
      <w:r w:rsidR="00A452B9">
        <w:rPr>
          <w:rFonts w:hAnsi="標楷體" w:hint="eastAsia"/>
        </w:rPr>
        <w:t>均</w:t>
      </w:r>
      <w:r w:rsidR="00FC5E1D">
        <w:rPr>
          <w:rFonts w:hAnsi="標楷體" w:hint="eastAsia"/>
        </w:rPr>
        <w:t>能審慎處理</w:t>
      </w:r>
      <w:r w:rsidR="002F6427">
        <w:rPr>
          <w:rFonts w:hAnsi="標楷體" w:hint="eastAsia"/>
        </w:rPr>
        <w:t>。</w:t>
      </w:r>
    </w:p>
    <w:p w:rsidR="006B1268" w:rsidRPr="002F6427" w:rsidRDefault="007814EE" w:rsidP="006B1268">
      <w:pPr>
        <w:pStyle w:val="3"/>
      </w:pPr>
      <w:r w:rsidRPr="002F6427">
        <w:rPr>
          <w:rFonts w:hint="eastAsia"/>
        </w:rPr>
        <w:t>綜上，</w:t>
      </w:r>
      <w:r w:rsidR="002F6427" w:rsidRPr="002F6427">
        <w:rPr>
          <w:rFonts w:hint="eastAsia"/>
        </w:rPr>
        <w:t>農委會水保局針對</w:t>
      </w:r>
      <w:r w:rsidR="002F6427">
        <w:rPr>
          <w:rFonts w:hint="eastAsia"/>
        </w:rPr>
        <w:t>公路總局所提</w:t>
      </w:r>
      <w:r w:rsidR="002F6427" w:rsidRPr="002F6427">
        <w:rPr>
          <w:rFonts w:hint="eastAsia"/>
        </w:rPr>
        <w:t>臨省道公路邊坡開發案需特別關注路線路段</w:t>
      </w:r>
      <w:r w:rsidR="002F6427">
        <w:rPr>
          <w:rFonts w:hAnsi="標楷體" w:hint="eastAsia"/>
        </w:rPr>
        <w:t>（重要保全對象）</w:t>
      </w:r>
      <w:r w:rsidR="002F6427" w:rsidRPr="002F6427">
        <w:rPr>
          <w:rFonts w:hint="eastAsia"/>
        </w:rPr>
        <w:t>，允應轉知各直轄市、縣(市)政府於執行水土保持書件審核及監督管理業務時妥為因應，並視需要通知公路管理機關參與審查作業，期有效遏止</w:t>
      </w:r>
      <w:r w:rsidR="003D0289" w:rsidRPr="003D0289">
        <w:rPr>
          <w:rFonts w:hint="eastAsia"/>
        </w:rPr>
        <w:t>山坡地開發案</w:t>
      </w:r>
      <w:r w:rsidR="002F6427" w:rsidRPr="002F6427">
        <w:rPr>
          <w:rFonts w:hint="eastAsia"/>
        </w:rPr>
        <w:t>水土流失災情</w:t>
      </w:r>
      <w:r w:rsidR="00751093">
        <w:rPr>
          <w:rFonts w:hint="eastAsia"/>
        </w:rPr>
        <w:t>影響</w:t>
      </w:r>
      <w:r w:rsidR="002F6427" w:rsidRPr="002F6427">
        <w:rPr>
          <w:rFonts w:hint="eastAsia"/>
        </w:rPr>
        <w:t>公路安全。</w:t>
      </w:r>
    </w:p>
    <w:p w:rsidR="006B1268" w:rsidRPr="006B1268" w:rsidRDefault="006B1268" w:rsidP="006B1268">
      <w:pPr>
        <w:pStyle w:val="2"/>
        <w:rPr>
          <w:b/>
        </w:rPr>
      </w:pPr>
      <w:r w:rsidRPr="006B1268">
        <w:rPr>
          <w:rFonts w:hint="eastAsia"/>
          <w:b/>
        </w:rPr>
        <w:t>本案</w:t>
      </w:r>
      <w:r w:rsidR="00077333">
        <w:rPr>
          <w:rFonts w:hint="eastAsia"/>
          <w:b/>
        </w:rPr>
        <w:t>水保義務人</w:t>
      </w:r>
      <w:r w:rsidRPr="006B1268">
        <w:rPr>
          <w:rFonts w:hint="eastAsia"/>
          <w:b/>
        </w:rPr>
        <w:t>未依核定圖說施作，肇致基地水土流失及公路邊坡損害情事，刻分別由嘉義縣政府</w:t>
      </w:r>
      <w:r w:rsidR="003471B3">
        <w:rPr>
          <w:rFonts w:hint="eastAsia"/>
          <w:b/>
        </w:rPr>
        <w:t>辦理</w:t>
      </w:r>
      <w:r w:rsidRPr="006B1268">
        <w:rPr>
          <w:rFonts w:hint="eastAsia"/>
          <w:b/>
        </w:rPr>
        <w:t>「</w:t>
      </w:r>
      <w:r w:rsidR="003471B3" w:rsidRPr="003471B3">
        <w:rPr>
          <w:rFonts w:hint="eastAsia"/>
          <w:b/>
        </w:rPr>
        <w:t>嘉義縣番路鄉公田段164-13地號</w:t>
      </w:r>
      <w:r w:rsidR="003471B3">
        <w:rPr>
          <w:rFonts w:hint="eastAsia"/>
          <w:b/>
        </w:rPr>
        <w:t>執行代為履行</w:t>
      </w:r>
      <w:r w:rsidR="003471B3">
        <w:rPr>
          <w:rFonts w:hAnsi="標楷體" w:hint="eastAsia"/>
          <w:b/>
        </w:rPr>
        <w:t>（</w:t>
      </w:r>
      <w:r w:rsidR="00A72E41">
        <w:rPr>
          <w:rFonts w:hAnsi="標楷體" w:hint="eastAsia"/>
          <w:b/>
        </w:rPr>
        <w:t>基地水土保持</w:t>
      </w:r>
      <w:r w:rsidR="003471B3">
        <w:rPr>
          <w:rFonts w:hAnsi="標楷體" w:hint="eastAsia"/>
          <w:b/>
        </w:rPr>
        <w:t>緊急防災處理）</w:t>
      </w:r>
      <w:r w:rsidRPr="006B1268">
        <w:rPr>
          <w:rFonts w:hint="eastAsia"/>
          <w:b/>
        </w:rPr>
        <w:t>」</w:t>
      </w:r>
      <w:r w:rsidR="003471B3">
        <w:rPr>
          <w:rFonts w:hint="eastAsia"/>
          <w:b/>
        </w:rPr>
        <w:t>案</w:t>
      </w:r>
      <w:r w:rsidRPr="006B1268">
        <w:rPr>
          <w:rFonts w:hint="eastAsia"/>
          <w:b/>
        </w:rPr>
        <w:t>，另由公路總局辦理「邊坡修復工程」，上開2機關除應妥善辦理水土保持之處理</w:t>
      </w:r>
      <w:r w:rsidR="003471B3">
        <w:rPr>
          <w:rFonts w:hint="eastAsia"/>
          <w:b/>
        </w:rPr>
        <w:t>與</w:t>
      </w:r>
      <w:r w:rsidRPr="006B1268">
        <w:rPr>
          <w:rFonts w:hint="eastAsia"/>
          <w:b/>
        </w:rPr>
        <w:t>維護，並應向</w:t>
      </w:r>
      <w:r w:rsidR="00077333">
        <w:rPr>
          <w:rFonts w:hint="eastAsia"/>
          <w:b/>
        </w:rPr>
        <w:t>水保義務人</w:t>
      </w:r>
      <w:r w:rsidRPr="006B1268">
        <w:rPr>
          <w:rFonts w:hint="eastAsia"/>
          <w:b/>
        </w:rPr>
        <w:t>積極求償；本院將俟復原完成後，赴現場勘查確認。</w:t>
      </w:r>
    </w:p>
    <w:p w:rsidR="006B1268" w:rsidRPr="00B10992" w:rsidRDefault="00B10992" w:rsidP="00F949E6">
      <w:pPr>
        <w:pStyle w:val="3"/>
      </w:pPr>
      <w:r>
        <w:rPr>
          <w:rFonts w:hAnsi="標楷體" w:hint="eastAsia"/>
        </w:rPr>
        <w:t>本案水保義務人</w:t>
      </w:r>
      <w:r w:rsidRPr="00B10992">
        <w:rPr>
          <w:rFonts w:hAnsi="標楷體" w:hint="eastAsia"/>
        </w:rPr>
        <w:t>未依核定圖說施作，</w:t>
      </w:r>
      <w:r>
        <w:rPr>
          <w:rFonts w:hAnsi="標楷體" w:hint="eastAsia"/>
        </w:rPr>
        <w:t>後續衍生泥流淹路等災</w:t>
      </w:r>
      <w:r w:rsidRPr="00B10992">
        <w:rPr>
          <w:rFonts w:hAnsi="標楷體" w:hint="eastAsia"/>
        </w:rPr>
        <w:t>情，渠於107年7月1日函公路總局第五區</w:t>
      </w:r>
      <w:r w:rsidRPr="00B10992">
        <w:rPr>
          <w:rFonts w:hAnsi="標楷體" w:hint="eastAsia"/>
        </w:rPr>
        <w:lastRenderedPageBreak/>
        <w:t>養護工程處、嘉義縣政府檢送陳情書(第1次)略以：「本案地質災害所影響之範圍已涵蓋本人土地以及公路邊坡，因此在公路邊坡之</w:t>
      </w:r>
      <w:r w:rsidR="00077333">
        <w:rPr>
          <w:rFonts w:hAnsi="標楷體" w:hint="eastAsia"/>
        </w:rPr>
        <w:t>水保義務人</w:t>
      </w:r>
      <w:r w:rsidRPr="00B10992">
        <w:rPr>
          <w:rFonts w:hAnsi="標楷體" w:hint="eastAsia"/>
        </w:rPr>
        <w:t>目前未依水土保持法第8條實施符合規定之水土保持處理與維護之情況下，本人已無法於基地內有效實施水土保持處理與維護促使整個公路邊坡達到水土保持技術規範之安全。因此懇請相關行政機關依水土保持法第24條之精神並儘速依水土保持法施行細則第33條、34條、35條之規定執行代履行之義務，以維護公共之安全。」</w:t>
      </w:r>
      <w:r w:rsidR="003471B3">
        <w:rPr>
          <w:rFonts w:hAnsi="標楷體" w:hint="eastAsia"/>
        </w:rPr>
        <w:t>水保義務人</w:t>
      </w:r>
      <w:r>
        <w:rPr>
          <w:rFonts w:hAnsi="標楷體" w:hint="eastAsia"/>
        </w:rPr>
        <w:t>復於</w:t>
      </w:r>
      <w:r w:rsidR="00195C28">
        <w:rPr>
          <w:rFonts w:hAnsi="標楷體" w:hint="eastAsia"/>
        </w:rPr>
        <w:t>107</w:t>
      </w:r>
      <w:r>
        <w:rPr>
          <w:rFonts w:hAnsi="標楷體" w:hint="eastAsia"/>
        </w:rPr>
        <w:t>年</w:t>
      </w:r>
      <w:r w:rsidR="00195C28">
        <w:rPr>
          <w:rFonts w:hAnsi="標楷體" w:hint="eastAsia"/>
        </w:rPr>
        <w:t>7</w:t>
      </w:r>
      <w:r>
        <w:rPr>
          <w:rFonts w:hAnsi="標楷體" w:hint="eastAsia"/>
        </w:rPr>
        <w:t>月6日</w:t>
      </w:r>
      <w:r w:rsidR="00E80862" w:rsidRPr="00E80862">
        <w:rPr>
          <w:rFonts w:hAnsi="標楷體" w:hint="eastAsia"/>
        </w:rPr>
        <w:t>函嘉義縣政府檢送陳情書(第2次)略以：「本人於107年7月1日已向貴府陳情，在公路邊坡權責機關無法有所做為之情況下，本人於自身基地內(嘉義縣番路鄉公田段164－13地號)之作為已無法保證整個邊坡之穩定性並使其符合水土保持技術規範要求，因此亦無法於貴府規定之期限內提送符合水土保持技術規範安全性要求之緊急防災處理計畫。再次懇請相關機關應儘速接管並代為履行，針對整個邊坡做整體性之規劃整治。」</w:t>
      </w:r>
      <w:r w:rsidR="00E80862">
        <w:rPr>
          <w:rFonts w:hAnsi="標楷體" w:hint="eastAsia"/>
        </w:rPr>
        <w:t>嗣經</w:t>
      </w:r>
      <w:r w:rsidR="00E80862" w:rsidRPr="00E80862">
        <w:rPr>
          <w:rFonts w:hAnsi="標楷體" w:hint="eastAsia"/>
        </w:rPr>
        <w:t>嘉義縣政府吳芳銘副縣長</w:t>
      </w:r>
      <w:r w:rsidR="00BD44C6">
        <w:rPr>
          <w:rFonts w:hAnsi="標楷體" w:hint="eastAsia"/>
        </w:rPr>
        <w:t>於</w:t>
      </w:r>
      <w:r w:rsidR="00195C28">
        <w:rPr>
          <w:rFonts w:hAnsi="標楷體" w:hint="eastAsia"/>
        </w:rPr>
        <w:t>107</w:t>
      </w:r>
      <w:r w:rsidR="00BD44C6">
        <w:rPr>
          <w:rFonts w:hAnsi="標楷體" w:hint="eastAsia"/>
        </w:rPr>
        <w:t>年</w:t>
      </w:r>
      <w:r w:rsidR="00195C28">
        <w:rPr>
          <w:rFonts w:hAnsi="標楷體" w:hint="eastAsia"/>
        </w:rPr>
        <w:t>7</w:t>
      </w:r>
      <w:r w:rsidR="00BD44C6">
        <w:rPr>
          <w:rFonts w:hAnsi="標楷體" w:hint="eastAsia"/>
        </w:rPr>
        <w:t>月20日</w:t>
      </w:r>
      <w:r w:rsidR="00E80862" w:rsidRPr="00E80862">
        <w:rPr>
          <w:rFonts w:hAnsi="標楷體" w:hint="eastAsia"/>
        </w:rPr>
        <w:t>召開「阿里山公路38.6公里處上方簡易水土保持書未依核定圖說施作後續處置因應」會議，決議略以：1.本案107年7月17日現勘檢查現地（面積約3,500平方公尺）仍未依水土保持法第8條做好水土保持處理與維護，爰依同法第33條第1項第1款規定限期改正按次分別裁罰。2.請水利處依行政執行法第29條代履行規定辦理。3.請水利處函文公路總局</w:t>
      </w:r>
      <w:r w:rsidR="003471B3">
        <w:rPr>
          <w:rFonts w:hAnsi="標楷體" w:hint="eastAsia"/>
        </w:rPr>
        <w:t>第五區養護工程處</w:t>
      </w:r>
      <w:r w:rsidR="00E80862" w:rsidRPr="00E80862">
        <w:rPr>
          <w:rFonts w:hAnsi="標楷體" w:hint="eastAsia"/>
        </w:rPr>
        <w:t>阿里山工務段應一併負擔代履行之相關經費與作為，以維人車安全，俾免國家賠償請求事件發生。</w:t>
      </w:r>
    </w:p>
    <w:p w:rsidR="006B1268" w:rsidRPr="00E80862" w:rsidRDefault="00E80862" w:rsidP="00F949E6">
      <w:pPr>
        <w:pStyle w:val="3"/>
        <w:rPr>
          <w:rFonts w:hAnsi="標楷體"/>
        </w:rPr>
      </w:pPr>
      <w:r>
        <w:rPr>
          <w:rFonts w:hAnsi="標楷體" w:hint="eastAsia"/>
        </w:rPr>
        <w:t>針對「</w:t>
      </w:r>
      <w:r w:rsidRPr="00E80862">
        <w:rPr>
          <w:rFonts w:hAnsi="標楷體" w:hint="eastAsia"/>
        </w:rPr>
        <w:t>嘉義縣政府代履行辦理情形及求償作為」部</w:t>
      </w:r>
      <w:r w:rsidRPr="00827819">
        <w:rPr>
          <w:rFonts w:hAnsi="標楷體" w:hint="eastAsia"/>
        </w:rPr>
        <w:lastRenderedPageBreak/>
        <w:t>分，</w:t>
      </w:r>
      <w:r w:rsidR="00CA2458" w:rsidRPr="00827819">
        <w:rPr>
          <w:rFonts w:hAnsi="標楷體" w:hint="eastAsia"/>
        </w:rPr>
        <w:t>嘉義縣政府水利處爰依上開決議事項於107年10月30日招標辦理「嘉義縣番路鄉公田段164-13地號執行代為履行」標案，由登榮營造有限公司得標，決標金額新臺</w:t>
      </w:r>
      <w:r w:rsidR="00D348F5" w:rsidRPr="00827819">
        <w:rPr>
          <w:rFonts w:hAnsi="標楷體" w:hint="eastAsia"/>
        </w:rPr>
        <w:t>幣（</w:t>
      </w:r>
      <w:r w:rsidR="00D348F5" w:rsidRPr="00827819">
        <w:rPr>
          <w:rFonts w:hAnsi="標楷體" w:hint="eastAsia"/>
          <w:color w:val="FF0000"/>
        </w:rPr>
        <w:t>下同</w:t>
      </w:r>
      <w:r w:rsidR="00D348F5" w:rsidRPr="00827819">
        <w:rPr>
          <w:rFonts w:hAnsi="標楷體" w:hint="eastAsia"/>
        </w:rPr>
        <w:t>）</w:t>
      </w:r>
      <w:r w:rsidR="00CA2458" w:rsidRPr="00827819">
        <w:rPr>
          <w:rFonts w:hAnsi="標楷體" w:hint="eastAsia"/>
        </w:rPr>
        <w:t>350萬元</w:t>
      </w:r>
      <w:r w:rsidR="005F2E39" w:rsidRPr="00827819">
        <w:rPr>
          <w:rFonts w:hAnsi="標楷體" w:hint="eastAsia"/>
        </w:rPr>
        <w:t>。</w:t>
      </w:r>
      <w:r w:rsidR="000E2621" w:rsidRPr="00827819">
        <w:rPr>
          <w:rFonts w:hAnsi="標楷體" w:hint="eastAsia"/>
        </w:rPr>
        <w:t>嘉義縣政</w:t>
      </w:r>
      <w:r w:rsidR="005F2E39" w:rsidRPr="00827819">
        <w:rPr>
          <w:rFonts w:hAnsi="標楷體" w:hint="eastAsia"/>
        </w:rPr>
        <w:t>府</w:t>
      </w:r>
      <w:r w:rsidR="000E2621" w:rsidRPr="00827819">
        <w:rPr>
          <w:rFonts w:hAnsi="標楷體" w:hint="eastAsia"/>
        </w:rPr>
        <w:t>嗣</w:t>
      </w:r>
      <w:r w:rsidR="005F2E39" w:rsidRPr="00827819">
        <w:rPr>
          <w:rFonts w:hAnsi="標楷體" w:hint="eastAsia"/>
        </w:rPr>
        <w:t>於107年10月31日以府水保字第1070210248號</w:t>
      </w:r>
      <w:r w:rsidR="005F2E39">
        <w:rPr>
          <w:rFonts w:hAnsi="標楷體" w:hint="eastAsia"/>
        </w:rPr>
        <w:t>函水保義務人，限期於</w:t>
      </w:r>
      <w:r w:rsidR="005F2E39" w:rsidRPr="005F2E39">
        <w:rPr>
          <w:rFonts w:hAnsi="標楷體" w:hint="eastAsia"/>
        </w:rPr>
        <w:t>107年11月30日</w:t>
      </w:r>
      <w:r w:rsidR="000E2621">
        <w:rPr>
          <w:rFonts w:hAnsi="標楷體" w:hint="eastAsia"/>
        </w:rPr>
        <w:t>前</w:t>
      </w:r>
      <w:r w:rsidR="005F2E39">
        <w:rPr>
          <w:rFonts w:hAnsi="標楷體" w:hint="eastAsia"/>
        </w:rPr>
        <w:t>繳</w:t>
      </w:r>
      <w:r w:rsidR="000E2621">
        <w:rPr>
          <w:rFonts w:hAnsi="標楷體" w:hint="eastAsia"/>
        </w:rPr>
        <w:t>交代為履行之費用，惟水保義務人逾限仍未</w:t>
      </w:r>
      <w:r w:rsidR="000E2621" w:rsidRPr="000E2621">
        <w:rPr>
          <w:rFonts w:hAnsi="標楷體" w:hint="eastAsia"/>
        </w:rPr>
        <w:t>繳納</w:t>
      </w:r>
      <w:r w:rsidR="000E2621">
        <w:rPr>
          <w:rFonts w:hAnsi="標楷體" w:hint="eastAsia"/>
        </w:rPr>
        <w:t>，該府爰按</w:t>
      </w:r>
      <w:r w:rsidR="006809BD" w:rsidRPr="006809BD">
        <w:rPr>
          <w:rFonts w:hAnsi="標楷體" w:hint="eastAsia"/>
        </w:rPr>
        <w:t>行政執行法施行細則第19條</w:t>
      </w:r>
      <w:r w:rsidR="00E15F87">
        <w:rPr>
          <w:rFonts w:hAnsi="標楷體" w:hint="eastAsia"/>
        </w:rPr>
        <w:t>規定</w:t>
      </w:r>
      <w:r w:rsidR="006809BD">
        <w:rPr>
          <w:rFonts w:hAnsi="標楷體" w:hint="eastAsia"/>
        </w:rPr>
        <w:t>（</w:t>
      </w:r>
      <w:r w:rsidR="006809BD" w:rsidRPr="006809BD">
        <w:rPr>
          <w:rFonts w:hAnsi="標楷體" w:hint="eastAsia"/>
        </w:rPr>
        <w:t>公法上金錢給付義務事件移送行政執行處執行前，除法令另有規定或以執行憑證移送執行者外，宜由原處分機關或該管行政機關儘量催繳</w:t>
      </w:r>
      <w:r w:rsidR="006809BD">
        <w:rPr>
          <w:rFonts w:hAnsi="標楷體" w:hint="eastAsia"/>
        </w:rPr>
        <w:t>），於</w:t>
      </w:r>
      <w:r w:rsidR="006809BD" w:rsidRPr="006809BD">
        <w:rPr>
          <w:rFonts w:hAnsi="標楷體" w:hint="eastAsia"/>
        </w:rPr>
        <w:t>107年12月6日</w:t>
      </w:r>
      <w:r w:rsidR="006809BD">
        <w:rPr>
          <w:rFonts w:hAnsi="標楷體" w:hint="eastAsia"/>
        </w:rPr>
        <w:t>以</w:t>
      </w:r>
      <w:r w:rsidR="006809BD" w:rsidRPr="006809BD">
        <w:rPr>
          <w:rFonts w:hAnsi="標楷體" w:hint="eastAsia"/>
        </w:rPr>
        <w:t>府水保字第1070244245號</w:t>
      </w:r>
      <w:r w:rsidR="006809BD">
        <w:rPr>
          <w:rFonts w:hAnsi="標楷體" w:hint="eastAsia"/>
        </w:rPr>
        <w:t>函</w:t>
      </w:r>
      <w:r w:rsidR="006809BD" w:rsidRPr="006809BD">
        <w:rPr>
          <w:rFonts w:hAnsi="標楷體" w:hint="eastAsia"/>
        </w:rPr>
        <w:t>辦理第1次催繳</w:t>
      </w:r>
      <w:r w:rsidR="005F2E39" w:rsidRPr="005F2E39">
        <w:rPr>
          <w:rFonts w:hAnsi="標楷體" w:hint="eastAsia"/>
        </w:rPr>
        <w:t>。</w:t>
      </w:r>
    </w:p>
    <w:p w:rsidR="006B1268" w:rsidRPr="00727C41" w:rsidRDefault="005F2E39" w:rsidP="00F949E6">
      <w:pPr>
        <w:pStyle w:val="3"/>
      </w:pPr>
      <w:r>
        <w:rPr>
          <w:rFonts w:hAnsi="標楷體" w:hint="eastAsia"/>
        </w:rPr>
        <w:t>另</w:t>
      </w:r>
      <w:r w:rsidR="00E15F87" w:rsidRPr="00E15F87">
        <w:rPr>
          <w:rFonts w:hAnsi="標楷體" w:hint="eastAsia"/>
        </w:rPr>
        <w:t>針對「阿里山公路38.6公里處邊坡修復工程辦理</w:t>
      </w:r>
      <w:r w:rsidR="003471B3">
        <w:rPr>
          <w:rFonts w:hAnsi="標楷體" w:hint="eastAsia"/>
        </w:rPr>
        <w:t>進度</w:t>
      </w:r>
      <w:r w:rsidR="00E15F87" w:rsidRPr="00E15F87">
        <w:rPr>
          <w:rFonts w:hAnsi="標楷體" w:hint="eastAsia"/>
        </w:rPr>
        <w:t>？後續求償辦理情形？」部分，</w:t>
      </w:r>
      <w:r w:rsidR="00E15F87">
        <w:rPr>
          <w:rFonts w:hAnsi="標楷體" w:hint="eastAsia"/>
        </w:rPr>
        <w:t>據</w:t>
      </w:r>
      <w:r w:rsidR="00E15F87" w:rsidRPr="00E15F87">
        <w:rPr>
          <w:rFonts w:hAnsi="標楷體" w:hint="eastAsia"/>
        </w:rPr>
        <w:t>公路總局說明略以：</w:t>
      </w:r>
      <w:r w:rsidR="00610E3C" w:rsidRPr="00610E3C">
        <w:rPr>
          <w:rFonts w:hAnsi="標楷體" w:hint="eastAsia"/>
        </w:rPr>
        <w:t>台18線阿里山公路38.6公里邊坡修復作業，已於107年11月12日完成主要邊坡修復工程，至於坡頂施工界面部分，後續將配合嘉義縣政府代為履行進度辦理</w:t>
      </w:r>
      <w:r w:rsidR="00610E3C">
        <w:rPr>
          <w:rFonts w:hAnsi="標楷體" w:hint="eastAsia"/>
        </w:rPr>
        <w:t>；</w:t>
      </w:r>
      <w:r w:rsidR="00610E3C" w:rsidRPr="00610E3C">
        <w:rPr>
          <w:rFonts w:hAnsi="標楷體" w:hint="eastAsia"/>
        </w:rPr>
        <w:t>有關修復工程經費500萬元之民事求償部分，該局第五區養護工程處已委任律師對</w:t>
      </w:r>
      <w:r w:rsidR="00077333">
        <w:rPr>
          <w:rFonts w:hAnsi="標楷體" w:hint="eastAsia"/>
        </w:rPr>
        <w:t>水保義務人</w:t>
      </w:r>
      <w:r w:rsidR="00610E3C" w:rsidRPr="00610E3C">
        <w:rPr>
          <w:rFonts w:hAnsi="標楷體" w:hint="eastAsia"/>
        </w:rPr>
        <w:t>請求該路段上邊坡開發案造成道路邊坡災害之損害賠償事宜。</w:t>
      </w:r>
    </w:p>
    <w:p w:rsidR="006B1268" w:rsidRPr="00E15F87" w:rsidRDefault="00727C41" w:rsidP="00F949E6">
      <w:pPr>
        <w:pStyle w:val="3"/>
      </w:pPr>
      <w:r w:rsidRPr="00E15F87">
        <w:rPr>
          <w:rFonts w:hint="eastAsia"/>
        </w:rPr>
        <w:t>綜上，</w:t>
      </w:r>
      <w:r w:rsidR="00E15F87" w:rsidRPr="00E15F87">
        <w:rPr>
          <w:rFonts w:hint="eastAsia"/>
        </w:rPr>
        <w:t>本案水保義務人未依核定圖說施作，肇致基地水土流失及公路邊坡損害情事，刻分別由嘉義縣政府代</w:t>
      </w:r>
      <w:r w:rsidR="00A72E41">
        <w:rPr>
          <w:rFonts w:hint="eastAsia"/>
        </w:rPr>
        <w:t>為</w:t>
      </w:r>
      <w:r w:rsidR="00E15F87" w:rsidRPr="00E15F87">
        <w:rPr>
          <w:rFonts w:hint="eastAsia"/>
        </w:rPr>
        <w:t>履行</w:t>
      </w:r>
      <w:r w:rsidR="00B12903">
        <w:rPr>
          <w:rFonts w:hAnsi="標楷體" w:hint="eastAsia"/>
        </w:rPr>
        <w:t>「</w:t>
      </w:r>
      <w:r w:rsidR="00E15F87" w:rsidRPr="00E15F87">
        <w:rPr>
          <w:rFonts w:hint="eastAsia"/>
        </w:rPr>
        <w:t>基地水</w:t>
      </w:r>
      <w:r w:rsidR="00A72E41">
        <w:rPr>
          <w:rFonts w:hint="eastAsia"/>
        </w:rPr>
        <w:t>土</w:t>
      </w:r>
      <w:r w:rsidR="00E15F87" w:rsidRPr="00E15F87">
        <w:rPr>
          <w:rFonts w:hint="eastAsia"/>
        </w:rPr>
        <w:t>保</w:t>
      </w:r>
      <w:r w:rsidR="00A72E41">
        <w:rPr>
          <w:rFonts w:hint="eastAsia"/>
        </w:rPr>
        <w:t>持</w:t>
      </w:r>
      <w:r w:rsidR="00E15F87" w:rsidRPr="00E15F87">
        <w:rPr>
          <w:rFonts w:hint="eastAsia"/>
        </w:rPr>
        <w:t>緊急防災</w:t>
      </w:r>
      <w:r w:rsidR="00A72E41">
        <w:rPr>
          <w:rFonts w:hint="eastAsia"/>
        </w:rPr>
        <w:t>處理</w:t>
      </w:r>
      <w:r w:rsidR="00A72E41">
        <w:rPr>
          <w:rFonts w:ascii="新細明體" w:eastAsia="新細明體" w:hAnsi="新細明體" w:hint="eastAsia"/>
        </w:rPr>
        <w:t>」</w:t>
      </w:r>
      <w:r w:rsidR="00E15F87" w:rsidRPr="00E15F87">
        <w:rPr>
          <w:rFonts w:hint="eastAsia"/>
        </w:rPr>
        <w:t>，另由公路總局辦理「邊坡修復工程」，上開2機關除應妥善辦理水土保持之處理</w:t>
      </w:r>
      <w:r w:rsidR="00520212">
        <w:rPr>
          <w:rFonts w:hint="eastAsia"/>
        </w:rPr>
        <w:t>與</w:t>
      </w:r>
      <w:r w:rsidR="00E15F87" w:rsidRPr="00E15F87">
        <w:rPr>
          <w:rFonts w:hint="eastAsia"/>
        </w:rPr>
        <w:t>維護，並應向</w:t>
      </w:r>
      <w:r w:rsidR="00077333">
        <w:rPr>
          <w:rFonts w:hint="eastAsia"/>
        </w:rPr>
        <w:t>水保義務人</w:t>
      </w:r>
      <w:r w:rsidR="00E15F87" w:rsidRPr="00E15F87">
        <w:rPr>
          <w:rFonts w:hint="eastAsia"/>
        </w:rPr>
        <w:t>積極求償；本院將俟復原完成後，赴現場勘查確認。</w:t>
      </w:r>
    </w:p>
    <w:p w:rsidR="00E25849" w:rsidRDefault="00E25849" w:rsidP="004E05A1">
      <w:pPr>
        <w:pStyle w:val="1"/>
        <w:ind w:left="2380" w:hanging="2380"/>
      </w:pPr>
      <w:bookmarkStart w:id="200" w:name="_Toc524895648"/>
      <w:bookmarkStart w:id="201" w:name="_Toc524896194"/>
      <w:bookmarkStart w:id="202" w:name="_Toc524896224"/>
      <w:bookmarkStart w:id="203" w:name="_Toc524902734"/>
      <w:bookmarkStart w:id="204" w:name="_Toc525066148"/>
      <w:bookmarkStart w:id="205" w:name="_Toc525070839"/>
      <w:bookmarkStart w:id="206" w:name="_Toc525938379"/>
      <w:bookmarkStart w:id="207" w:name="_Toc525939227"/>
      <w:bookmarkStart w:id="208" w:name="_Toc525939732"/>
      <w:bookmarkStart w:id="209" w:name="_Toc529218272"/>
      <w:bookmarkEnd w:id="197"/>
      <w:bookmarkEnd w:id="198"/>
      <w:bookmarkEnd w:id="199"/>
      <w:r>
        <w:br w:type="page"/>
      </w:r>
      <w:bookmarkStart w:id="210" w:name="_Toc529222689"/>
      <w:bookmarkStart w:id="211" w:name="_Toc529223111"/>
      <w:bookmarkStart w:id="212" w:name="_Toc529223862"/>
      <w:bookmarkStart w:id="213" w:name="_Toc529228265"/>
      <w:bookmarkStart w:id="214" w:name="_Toc2400395"/>
      <w:bookmarkStart w:id="215" w:name="_Toc4316189"/>
      <w:bookmarkStart w:id="216" w:name="_Toc4473330"/>
      <w:bookmarkStart w:id="217" w:name="_Toc69556897"/>
      <w:bookmarkStart w:id="218" w:name="_Toc69556946"/>
      <w:bookmarkStart w:id="219" w:name="_Toc69609820"/>
      <w:bookmarkStart w:id="220" w:name="_Toc70241816"/>
      <w:bookmarkStart w:id="221" w:name="_Toc70242205"/>
      <w:bookmarkStart w:id="222" w:name="_Toc421794875"/>
      <w:bookmarkStart w:id="223" w:name="_Toc422834160"/>
      <w:r>
        <w:rPr>
          <w:rFonts w:hint="eastAsia"/>
        </w:rPr>
        <w:lastRenderedPageBreak/>
        <w:t>處理辦法：</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r w:rsidR="00C67FD5">
        <w:t xml:space="preserve"> </w:t>
      </w:r>
    </w:p>
    <w:p w:rsidR="00FB7770" w:rsidRDefault="00FB7770" w:rsidP="00770453">
      <w:pPr>
        <w:pStyle w:val="2"/>
        <w:spacing w:beforeLines="25" w:before="114"/>
        <w:ind w:left="1020" w:hanging="680"/>
      </w:pPr>
      <w:bookmarkStart w:id="224" w:name="_Toc524895649"/>
      <w:bookmarkStart w:id="225" w:name="_Toc524896195"/>
      <w:bookmarkStart w:id="226" w:name="_Toc524896225"/>
      <w:bookmarkStart w:id="227" w:name="_Toc70241820"/>
      <w:bookmarkStart w:id="228" w:name="_Toc70242209"/>
      <w:bookmarkStart w:id="229" w:name="_Toc421794876"/>
      <w:bookmarkStart w:id="230" w:name="_Toc421795442"/>
      <w:bookmarkStart w:id="231" w:name="_Toc421796023"/>
      <w:bookmarkStart w:id="232" w:name="_Toc422728958"/>
      <w:bookmarkStart w:id="233" w:name="_Toc422834161"/>
      <w:bookmarkStart w:id="234" w:name="_Toc2400396"/>
      <w:bookmarkStart w:id="235" w:name="_Toc4316190"/>
      <w:bookmarkStart w:id="236" w:name="_Toc4473331"/>
      <w:bookmarkStart w:id="237" w:name="_Toc69556898"/>
      <w:bookmarkStart w:id="238" w:name="_Toc69556947"/>
      <w:bookmarkStart w:id="239" w:name="_Toc69609821"/>
      <w:bookmarkStart w:id="240" w:name="_Toc70241817"/>
      <w:bookmarkStart w:id="241" w:name="_Toc70242206"/>
      <w:bookmarkStart w:id="242" w:name="_Toc524902735"/>
      <w:bookmarkStart w:id="243" w:name="_Toc525066149"/>
      <w:bookmarkStart w:id="244" w:name="_Toc525070840"/>
      <w:bookmarkStart w:id="245" w:name="_Toc525938380"/>
      <w:bookmarkStart w:id="246" w:name="_Toc525939228"/>
      <w:bookmarkStart w:id="247" w:name="_Toc525939733"/>
      <w:bookmarkStart w:id="248" w:name="_Toc529218273"/>
      <w:bookmarkStart w:id="249" w:name="_Toc529222690"/>
      <w:bookmarkStart w:id="250" w:name="_Toc529223112"/>
      <w:bookmarkStart w:id="251" w:name="_Toc529223863"/>
      <w:bookmarkStart w:id="252" w:name="_Toc529228266"/>
      <w:bookmarkEnd w:id="224"/>
      <w:bookmarkEnd w:id="225"/>
      <w:bookmarkEnd w:id="226"/>
      <w:r>
        <w:rPr>
          <w:rFonts w:hint="eastAsia"/>
        </w:rPr>
        <w:t>調查意見</w:t>
      </w:r>
      <w:r w:rsidR="00202084" w:rsidRPr="00202084">
        <w:rPr>
          <w:rFonts w:hint="eastAsia"/>
        </w:rPr>
        <w:t>一、三，函請嘉義縣政府切實檢討改進見復。</w:t>
      </w:r>
      <w:bookmarkEnd w:id="227"/>
      <w:bookmarkEnd w:id="228"/>
      <w:bookmarkEnd w:id="229"/>
      <w:bookmarkEnd w:id="230"/>
      <w:bookmarkEnd w:id="231"/>
      <w:bookmarkEnd w:id="232"/>
      <w:bookmarkEnd w:id="233"/>
    </w:p>
    <w:p w:rsidR="00E25849" w:rsidRDefault="00E25849">
      <w:pPr>
        <w:pStyle w:val="2"/>
      </w:pPr>
      <w:bookmarkStart w:id="253" w:name="_Toc421794877"/>
      <w:bookmarkStart w:id="254" w:name="_Toc421795443"/>
      <w:bookmarkStart w:id="255" w:name="_Toc421796024"/>
      <w:bookmarkStart w:id="256" w:name="_Toc422728959"/>
      <w:bookmarkStart w:id="257" w:name="_Toc422834162"/>
      <w:r w:rsidRPr="00734DA1">
        <w:rPr>
          <w:rFonts w:hint="eastAsia"/>
        </w:rPr>
        <w:t>調查意見</w:t>
      </w:r>
      <w:r w:rsidR="00202084" w:rsidRPr="00734DA1">
        <w:rPr>
          <w:rFonts w:hint="eastAsia"/>
        </w:rPr>
        <w:t>二，函請行政院農業委員會水土保持局</w:t>
      </w:r>
      <w:r w:rsidR="00477EA8" w:rsidRPr="00734DA1">
        <w:rPr>
          <w:rFonts w:hAnsi="標楷體" w:hint="eastAsia"/>
        </w:rPr>
        <w:t>、</w:t>
      </w:r>
      <w:r w:rsidR="00477EA8" w:rsidRPr="00734DA1">
        <w:rPr>
          <w:rFonts w:hint="eastAsia"/>
        </w:rPr>
        <w:t>新北市政府</w:t>
      </w:r>
      <w:r w:rsidR="00477EA8" w:rsidRPr="00734DA1">
        <w:rPr>
          <w:rFonts w:hAnsi="標楷體" w:hint="eastAsia"/>
        </w:rPr>
        <w:t>、</w:t>
      </w:r>
      <w:r w:rsidR="00477EA8" w:rsidRPr="00734DA1">
        <w:rPr>
          <w:rFonts w:hint="eastAsia"/>
        </w:rPr>
        <w:t>桃園市政府</w:t>
      </w:r>
      <w:r w:rsidR="00477EA8" w:rsidRPr="00734DA1">
        <w:rPr>
          <w:rFonts w:hAnsi="標楷體" w:hint="eastAsia"/>
        </w:rPr>
        <w:t>、</w:t>
      </w:r>
      <w:r w:rsidR="00477EA8" w:rsidRPr="00734DA1">
        <w:rPr>
          <w:rFonts w:hint="eastAsia"/>
        </w:rPr>
        <w:t>臺中市政府</w:t>
      </w:r>
      <w:r w:rsidR="00477EA8" w:rsidRPr="00734DA1">
        <w:rPr>
          <w:rFonts w:hAnsi="標楷體" w:hint="eastAsia"/>
        </w:rPr>
        <w:t>、</w:t>
      </w:r>
      <w:r w:rsidR="00477EA8" w:rsidRPr="00734DA1">
        <w:rPr>
          <w:rFonts w:hint="eastAsia"/>
        </w:rPr>
        <w:t>臺南市政府</w:t>
      </w:r>
      <w:r w:rsidR="00477EA8" w:rsidRPr="00734DA1">
        <w:rPr>
          <w:rFonts w:hAnsi="標楷體" w:hint="eastAsia"/>
        </w:rPr>
        <w:t>、高雄市政府、南投縣政府、雲林縣政府、嘉義縣政府、屏東縣政府、宜蘭縣政府、</w:t>
      </w:r>
      <w:bookmarkStart w:id="258" w:name="_GoBack"/>
      <w:bookmarkEnd w:id="258"/>
      <w:r w:rsidR="00477EA8" w:rsidRPr="00734DA1">
        <w:rPr>
          <w:rFonts w:hAnsi="標楷體" w:hint="eastAsia"/>
        </w:rPr>
        <w:t>花蓮縣政府</w:t>
      </w:r>
      <w:r w:rsidR="00EA4EBB" w:rsidRPr="00734DA1">
        <w:rPr>
          <w:rFonts w:hAnsi="標楷體" w:hint="eastAsia"/>
        </w:rPr>
        <w:t>、臺東縣政府</w:t>
      </w:r>
      <w:r w:rsidR="00202084" w:rsidRPr="00202084">
        <w:rPr>
          <w:rFonts w:hint="eastAsia"/>
        </w:rPr>
        <w:t>妥處見復。</w:t>
      </w:r>
      <w:bookmarkEnd w:id="234"/>
      <w:bookmarkEnd w:id="235"/>
      <w:bookmarkEnd w:id="236"/>
      <w:bookmarkEnd w:id="237"/>
      <w:bookmarkEnd w:id="238"/>
      <w:bookmarkEnd w:id="239"/>
      <w:bookmarkEnd w:id="240"/>
      <w:bookmarkEnd w:id="241"/>
      <w:bookmarkEnd w:id="253"/>
      <w:bookmarkEnd w:id="254"/>
      <w:bookmarkEnd w:id="255"/>
      <w:bookmarkEnd w:id="256"/>
      <w:bookmarkEnd w:id="257"/>
    </w:p>
    <w:p w:rsidR="00B35115" w:rsidRPr="00202084" w:rsidRDefault="00560DDA" w:rsidP="00202084">
      <w:pPr>
        <w:pStyle w:val="2"/>
      </w:pPr>
      <w:bookmarkStart w:id="259" w:name="_Toc70241819"/>
      <w:bookmarkStart w:id="260" w:name="_Toc70242208"/>
      <w:bookmarkStart w:id="261" w:name="_Toc421794878"/>
      <w:bookmarkStart w:id="262" w:name="_Toc421795444"/>
      <w:bookmarkStart w:id="263" w:name="_Toc421796025"/>
      <w:bookmarkStart w:id="264" w:name="_Toc422728960"/>
      <w:bookmarkStart w:id="265" w:name="_Toc422834163"/>
      <w:bookmarkStart w:id="266" w:name="_Toc70241818"/>
      <w:bookmarkStart w:id="267" w:name="_Toc70242207"/>
      <w:r>
        <w:rPr>
          <w:rFonts w:hint="eastAsia"/>
        </w:rPr>
        <w:t>調查意見</w:t>
      </w:r>
      <w:r w:rsidR="00EE6F63" w:rsidRPr="00202084">
        <w:rPr>
          <w:rFonts w:hint="eastAsia"/>
        </w:rPr>
        <w:t>三，函請交通部公路總局妥處見復。</w:t>
      </w:r>
    </w:p>
    <w:p w:rsidR="00E25849" w:rsidRDefault="00E25849">
      <w:pPr>
        <w:pStyle w:val="2"/>
      </w:pPr>
      <w:bookmarkStart w:id="268" w:name="_Toc2400397"/>
      <w:bookmarkStart w:id="269" w:name="_Toc4316191"/>
      <w:bookmarkStart w:id="270" w:name="_Toc4473332"/>
      <w:bookmarkStart w:id="271" w:name="_Toc69556901"/>
      <w:bookmarkStart w:id="272" w:name="_Toc69556950"/>
      <w:bookmarkStart w:id="273" w:name="_Toc69609824"/>
      <w:bookmarkStart w:id="274" w:name="_Toc70241822"/>
      <w:bookmarkStart w:id="275" w:name="_Toc70242211"/>
      <w:bookmarkStart w:id="276" w:name="_Toc421794881"/>
      <w:bookmarkStart w:id="277" w:name="_Toc421795447"/>
      <w:bookmarkStart w:id="278" w:name="_Toc421796028"/>
      <w:bookmarkStart w:id="279" w:name="_Toc422728963"/>
      <w:bookmarkStart w:id="280" w:name="_Toc422834166"/>
      <w:bookmarkEnd w:id="242"/>
      <w:bookmarkEnd w:id="243"/>
      <w:bookmarkEnd w:id="244"/>
      <w:bookmarkEnd w:id="245"/>
      <w:bookmarkEnd w:id="246"/>
      <w:bookmarkEnd w:id="247"/>
      <w:bookmarkEnd w:id="248"/>
      <w:bookmarkEnd w:id="249"/>
      <w:bookmarkEnd w:id="250"/>
      <w:bookmarkEnd w:id="251"/>
      <w:bookmarkEnd w:id="252"/>
      <w:bookmarkEnd w:id="259"/>
      <w:bookmarkEnd w:id="260"/>
      <w:bookmarkEnd w:id="261"/>
      <w:bookmarkEnd w:id="262"/>
      <w:bookmarkEnd w:id="263"/>
      <w:bookmarkEnd w:id="264"/>
      <w:bookmarkEnd w:id="265"/>
      <w:bookmarkEnd w:id="266"/>
      <w:bookmarkEnd w:id="267"/>
      <w:r>
        <w:rPr>
          <w:rFonts w:hint="eastAsia"/>
          <w:color w:val="000000"/>
        </w:rPr>
        <w:t>檢附派查函及相關附件，送請</w:t>
      </w:r>
      <w:r w:rsidR="00202084" w:rsidRPr="00202084">
        <w:rPr>
          <w:rFonts w:hint="eastAsia"/>
          <w:color w:val="000000"/>
        </w:rPr>
        <w:t>財政及經濟、</w:t>
      </w:r>
      <w:r w:rsidR="00202084">
        <w:rPr>
          <w:rFonts w:hint="eastAsia"/>
          <w:color w:val="000000"/>
        </w:rPr>
        <w:t>交通</w:t>
      </w:r>
      <w:r w:rsidR="00202084" w:rsidRPr="00202084">
        <w:rPr>
          <w:rFonts w:hint="eastAsia"/>
          <w:color w:val="000000"/>
        </w:rPr>
        <w:t>及</w:t>
      </w:r>
      <w:r w:rsidR="00202084">
        <w:rPr>
          <w:rFonts w:hint="eastAsia"/>
          <w:color w:val="000000"/>
        </w:rPr>
        <w:t>採購</w:t>
      </w:r>
      <w:r w:rsidR="00202084" w:rsidRPr="00202084">
        <w:rPr>
          <w:rFonts w:hint="eastAsia"/>
          <w:color w:val="000000"/>
        </w:rPr>
        <w:t>委員會</w:t>
      </w:r>
      <w:r>
        <w:rPr>
          <w:rFonts w:hAnsi="標楷體" w:hint="eastAsia"/>
          <w:color w:val="000000"/>
        </w:rPr>
        <w:t>聯席會議</w:t>
      </w:r>
      <w:r>
        <w:rPr>
          <w:rFonts w:hint="eastAsia"/>
          <w:color w:val="000000"/>
        </w:rPr>
        <w:t>處理。</w:t>
      </w:r>
      <w:bookmarkEnd w:id="268"/>
      <w:bookmarkEnd w:id="269"/>
      <w:bookmarkEnd w:id="270"/>
      <w:bookmarkEnd w:id="271"/>
      <w:bookmarkEnd w:id="272"/>
      <w:bookmarkEnd w:id="273"/>
      <w:bookmarkEnd w:id="274"/>
      <w:bookmarkEnd w:id="275"/>
      <w:bookmarkEnd w:id="276"/>
      <w:bookmarkEnd w:id="277"/>
      <w:bookmarkEnd w:id="278"/>
      <w:bookmarkEnd w:id="279"/>
      <w:bookmarkEnd w:id="280"/>
    </w:p>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755488">
        <w:rPr>
          <w:rFonts w:hint="eastAsia"/>
          <w:b w:val="0"/>
          <w:bCs/>
          <w:snapToGrid/>
          <w:spacing w:val="12"/>
          <w:kern w:val="0"/>
          <w:sz w:val="40"/>
        </w:rPr>
        <w:t>林盛豐</w:t>
      </w:r>
    </w:p>
    <w:p w:rsidR="00202084" w:rsidRDefault="00755488" w:rsidP="00755488">
      <w:pPr>
        <w:pStyle w:val="aa"/>
        <w:spacing w:beforeLines="50" w:before="228" w:afterLines="100" w:after="457"/>
        <w:ind w:leftChars="1751" w:left="5956"/>
        <w:rPr>
          <w:b w:val="0"/>
          <w:bCs/>
          <w:snapToGrid/>
          <w:spacing w:val="12"/>
          <w:kern w:val="0"/>
          <w:sz w:val="40"/>
        </w:rPr>
      </w:pPr>
      <w:r>
        <w:rPr>
          <w:rFonts w:hint="eastAsia"/>
          <w:b w:val="0"/>
          <w:bCs/>
          <w:snapToGrid/>
          <w:spacing w:val="12"/>
          <w:kern w:val="0"/>
          <w:sz w:val="40"/>
        </w:rPr>
        <w:t>王幼玲</w:t>
      </w:r>
    </w:p>
    <w:p w:rsidR="00202084" w:rsidRDefault="00755488" w:rsidP="00755488">
      <w:pPr>
        <w:pStyle w:val="aa"/>
        <w:spacing w:beforeLines="50" w:before="228" w:afterLines="100" w:after="457"/>
        <w:ind w:leftChars="1751" w:left="5956"/>
        <w:rPr>
          <w:b w:val="0"/>
          <w:bCs/>
          <w:snapToGrid/>
          <w:spacing w:val="12"/>
          <w:kern w:val="0"/>
          <w:sz w:val="40"/>
        </w:rPr>
      </w:pPr>
      <w:r>
        <w:rPr>
          <w:rFonts w:hint="eastAsia"/>
          <w:b w:val="0"/>
          <w:bCs/>
          <w:snapToGrid/>
          <w:spacing w:val="12"/>
          <w:kern w:val="0"/>
          <w:sz w:val="40"/>
        </w:rPr>
        <w:t>蔡崇義</w:t>
      </w:r>
    </w:p>
    <w:p w:rsidR="00770453" w:rsidRDefault="00770453" w:rsidP="00770453">
      <w:pPr>
        <w:pStyle w:val="aa"/>
        <w:spacing w:before="0" w:after="0"/>
        <w:ind w:leftChars="1100" w:left="3742"/>
        <w:rPr>
          <w:rFonts w:ascii="Times New Roman"/>
          <w:b w:val="0"/>
          <w:bCs/>
          <w:snapToGrid/>
          <w:spacing w:val="0"/>
          <w:kern w:val="0"/>
          <w:sz w:val="4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10</w:t>
      </w:r>
      <w:r w:rsidR="005D71B7">
        <w:rPr>
          <w:rFonts w:hAnsi="標楷體" w:hint="eastAsia"/>
          <w:bCs/>
        </w:rPr>
        <w:t>8</w:t>
      </w:r>
      <w:r>
        <w:rPr>
          <w:rFonts w:hAnsi="標楷體" w:hint="eastAsia"/>
          <w:bCs/>
        </w:rPr>
        <w:t xml:space="preserve">　年</w:t>
      </w:r>
      <w:r w:rsidR="00755488">
        <w:rPr>
          <w:rFonts w:hAnsi="標楷體" w:hint="eastAsia"/>
          <w:bCs/>
        </w:rPr>
        <w:t xml:space="preserve"> 4</w:t>
      </w:r>
      <w:r>
        <w:rPr>
          <w:rFonts w:hAnsi="標楷體" w:hint="eastAsia"/>
          <w:bCs/>
        </w:rPr>
        <w:t xml:space="preserve">　月</w:t>
      </w:r>
      <w:r w:rsidR="00755488">
        <w:rPr>
          <w:rFonts w:hAnsi="標楷體" w:hint="eastAsia"/>
          <w:bCs/>
        </w:rPr>
        <w:t xml:space="preserve"> 3 </w:t>
      </w:r>
      <w:r>
        <w:rPr>
          <w:rFonts w:hAnsi="標楷體" w:hint="eastAsia"/>
          <w:bCs/>
        </w:rPr>
        <w:t>日</w:t>
      </w:r>
    </w:p>
    <w:p w:rsidR="00416721" w:rsidRDefault="00416721">
      <w:pPr>
        <w:widowControl/>
        <w:overflowPunct/>
        <w:autoSpaceDE/>
        <w:autoSpaceDN/>
        <w:jc w:val="left"/>
        <w:rPr>
          <w:bCs/>
          <w:kern w:val="0"/>
        </w:rPr>
      </w:pPr>
      <w:r>
        <w:rPr>
          <w:bCs/>
        </w:rPr>
        <w:br w:type="page"/>
      </w:r>
    </w:p>
    <w:p w:rsidR="00D4024F" w:rsidRDefault="00D4024F" w:rsidP="00202084">
      <w:pPr>
        <w:pStyle w:val="a0"/>
        <w:numPr>
          <w:ilvl w:val="0"/>
          <w:numId w:val="0"/>
        </w:numPr>
        <w:ind w:left="695" w:hanging="695"/>
        <w:jc w:val="left"/>
        <w:rPr>
          <w:bCs/>
        </w:rPr>
      </w:pPr>
      <w:bookmarkStart w:id="281" w:name="_Toc421794882"/>
      <w:bookmarkStart w:id="282" w:name="_Toc422834167"/>
      <w:bookmarkStart w:id="283" w:name="_Toc4467127"/>
      <w:r>
        <w:rPr>
          <w:rFonts w:hint="eastAsia"/>
          <w:bCs/>
        </w:rPr>
        <w:lastRenderedPageBreak/>
        <w:t>附表</w:t>
      </w:r>
      <w:r>
        <w:rPr>
          <w:rFonts w:hAnsi="標楷體" w:hint="eastAsia"/>
          <w:bCs/>
        </w:rPr>
        <w:t>、</w:t>
      </w:r>
      <w:r w:rsidRPr="00D4024F">
        <w:rPr>
          <w:rFonts w:hAnsi="標楷體" w:hint="eastAsia"/>
          <w:bCs/>
        </w:rPr>
        <w:t>臨省道公路邊坡開發案需特別關注路線統計表</w:t>
      </w:r>
    </w:p>
    <w:tbl>
      <w:tblPr>
        <w:tblStyle w:val="13"/>
        <w:tblW w:w="9498" w:type="dxa"/>
        <w:tblInd w:w="-176" w:type="dxa"/>
        <w:tblLayout w:type="fixed"/>
        <w:tblLook w:val="04A0" w:firstRow="1" w:lastRow="0" w:firstColumn="1" w:lastColumn="0" w:noHBand="0" w:noVBand="1"/>
      </w:tblPr>
      <w:tblGrid>
        <w:gridCol w:w="851"/>
        <w:gridCol w:w="1134"/>
        <w:gridCol w:w="1701"/>
        <w:gridCol w:w="2694"/>
        <w:gridCol w:w="2126"/>
        <w:gridCol w:w="992"/>
      </w:tblGrid>
      <w:tr w:rsidR="00D4024F" w:rsidRPr="000A702D" w:rsidTr="006B271E">
        <w:trPr>
          <w:tblHeader/>
        </w:trPr>
        <w:tc>
          <w:tcPr>
            <w:tcW w:w="851" w:type="dxa"/>
            <w:shd w:val="clear" w:color="auto" w:fill="EEECE1" w:themeFill="background2"/>
          </w:tcPr>
          <w:p w:rsidR="00D4024F" w:rsidRPr="000A702D" w:rsidRDefault="00D4024F" w:rsidP="006B271E">
            <w:pPr>
              <w:overflowPunct/>
              <w:autoSpaceDE/>
              <w:autoSpaceDN/>
              <w:jc w:val="center"/>
              <w:rPr>
                <w:rFonts w:hAnsi="標楷體"/>
                <w:sz w:val="24"/>
              </w:rPr>
            </w:pPr>
            <w:r w:rsidRPr="000A702D">
              <w:rPr>
                <w:rFonts w:hAnsi="標楷體" w:hint="eastAsia"/>
                <w:sz w:val="24"/>
              </w:rPr>
              <w:t>項次</w:t>
            </w:r>
          </w:p>
        </w:tc>
        <w:tc>
          <w:tcPr>
            <w:tcW w:w="1134" w:type="dxa"/>
            <w:shd w:val="clear" w:color="auto" w:fill="EEECE1" w:themeFill="background2"/>
          </w:tcPr>
          <w:p w:rsidR="00D4024F" w:rsidRPr="000A702D" w:rsidRDefault="00D4024F" w:rsidP="006B271E">
            <w:pPr>
              <w:overflowPunct/>
              <w:autoSpaceDE/>
              <w:autoSpaceDN/>
              <w:jc w:val="center"/>
              <w:rPr>
                <w:rFonts w:hAnsi="標楷體"/>
                <w:sz w:val="24"/>
              </w:rPr>
            </w:pPr>
            <w:r w:rsidRPr="000A702D">
              <w:rPr>
                <w:rFonts w:hAnsi="標楷體" w:hint="eastAsia"/>
                <w:sz w:val="24"/>
              </w:rPr>
              <w:t>縣市</w:t>
            </w:r>
          </w:p>
        </w:tc>
        <w:tc>
          <w:tcPr>
            <w:tcW w:w="1701" w:type="dxa"/>
            <w:shd w:val="clear" w:color="auto" w:fill="EEECE1" w:themeFill="background2"/>
          </w:tcPr>
          <w:p w:rsidR="00D4024F" w:rsidRPr="000A702D" w:rsidRDefault="00D4024F" w:rsidP="006B271E">
            <w:pPr>
              <w:overflowPunct/>
              <w:autoSpaceDE/>
              <w:autoSpaceDN/>
              <w:jc w:val="left"/>
              <w:rPr>
                <w:rFonts w:hAnsi="標楷體"/>
                <w:sz w:val="24"/>
              </w:rPr>
            </w:pPr>
            <w:r w:rsidRPr="000A702D">
              <w:rPr>
                <w:rFonts w:hAnsi="標楷體" w:hint="eastAsia"/>
                <w:sz w:val="24"/>
              </w:rPr>
              <w:t>路線</w:t>
            </w:r>
          </w:p>
        </w:tc>
        <w:tc>
          <w:tcPr>
            <w:tcW w:w="2694" w:type="dxa"/>
            <w:shd w:val="clear" w:color="auto" w:fill="EEECE1" w:themeFill="background2"/>
          </w:tcPr>
          <w:p w:rsidR="00D4024F" w:rsidRPr="000A702D" w:rsidRDefault="00D4024F" w:rsidP="006B271E">
            <w:pPr>
              <w:overflowPunct/>
              <w:autoSpaceDE/>
              <w:autoSpaceDN/>
              <w:jc w:val="center"/>
              <w:rPr>
                <w:rFonts w:hAnsi="標楷體"/>
                <w:sz w:val="24"/>
              </w:rPr>
            </w:pPr>
            <w:r w:rsidRPr="000A702D">
              <w:rPr>
                <w:rFonts w:hAnsi="標楷體" w:hint="eastAsia"/>
                <w:sz w:val="24"/>
              </w:rPr>
              <w:t>里程</w:t>
            </w:r>
          </w:p>
        </w:tc>
        <w:tc>
          <w:tcPr>
            <w:tcW w:w="2126" w:type="dxa"/>
            <w:shd w:val="clear" w:color="auto" w:fill="EEECE1" w:themeFill="background2"/>
          </w:tcPr>
          <w:p w:rsidR="00D4024F" w:rsidRPr="000A702D" w:rsidRDefault="00D4024F" w:rsidP="006B271E">
            <w:pPr>
              <w:overflowPunct/>
              <w:autoSpaceDE/>
              <w:autoSpaceDN/>
              <w:jc w:val="center"/>
              <w:rPr>
                <w:rFonts w:hAnsi="標楷體"/>
                <w:sz w:val="24"/>
              </w:rPr>
            </w:pPr>
            <w:r w:rsidRPr="000A702D">
              <w:rPr>
                <w:rFonts w:hAnsi="標楷體" w:hint="eastAsia"/>
                <w:sz w:val="24"/>
              </w:rPr>
              <w:t>轄養處、段</w:t>
            </w:r>
          </w:p>
        </w:tc>
        <w:tc>
          <w:tcPr>
            <w:tcW w:w="992" w:type="dxa"/>
            <w:shd w:val="clear" w:color="auto" w:fill="EEECE1" w:themeFill="background2"/>
          </w:tcPr>
          <w:p w:rsidR="00D4024F" w:rsidRPr="000A702D" w:rsidRDefault="00D4024F" w:rsidP="006B271E">
            <w:pPr>
              <w:overflowPunct/>
              <w:autoSpaceDE/>
              <w:autoSpaceDN/>
              <w:jc w:val="center"/>
              <w:rPr>
                <w:rFonts w:hAnsi="標楷體"/>
                <w:sz w:val="24"/>
              </w:rPr>
            </w:pPr>
            <w:r w:rsidRPr="000A702D">
              <w:rPr>
                <w:rFonts w:hAnsi="標楷體" w:hint="eastAsia"/>
                <w:sz w:val="24"/>
              </w:rPr>
              <w:t>備註</w:t>
            </w: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1</w:t>
            </w:r>
          </w:p>
        </w:tc>
        <w:tc>
          <w:tcPr>
            <w:tcW w:w="1134" w:type="dxa"/>
            <w:vAlign w:val="center"/>
          </w:tcPr>
          <w:p w:rsidR="00D4024F" w:rsidRPr="000A702D" w:rsidRDefault="00D4024F" w:rsidP="006B271E">
            <w:pPr>
              <w:overflowPunct/>
              <w:autoSpaceDE/>
              <w:autoSpaceDN/>
              <w:jc w:val="left"/>
              <w:rPr>
                <w:rFonts w:hAnsi="標楷體" w:cs="新細明體"/>
                <w:sz w:val="24"/>
                <w:szCs w:val="24"/>
              </w:rPr>
            </w:pPr>
            <w:r w:rsidRPr="000A702D">
              <w:rPr>
                <w:rFonts w:hAnsi="標楷體" w:hint="eastAsia"/>
                <w:sz w:val="24"/>
                <w:szCs w:val="24"/>
              </w:rPr>
              <w:t>新北市</w:t>
            </w:r>
          </w:p>
        </w:tc>
        <w:tc>
          <w:tcPr>
            <w:tcW w:w="1701" w:type="dxa"/>
            <w:vAlign w:val="center"/>
          </w:tcPr>
          <w:p w:rsidR="00D4024F" w:rsidRPr="000A702D" w:rsidRDefault="00D4024F" w:rsidP="006B271E">
            <w:pPr>
              <w:overflowPunct/>
              <w:autoSpaceDE/>
              <w:autoSpaceDN/>
              <w:jc w:val="left"/>
              <w:rPr>
                <w:rFonts w:hAnsi="標楷體" w:cs="新細明體"/>
                <w:sz w:val="24"/>
                <w:szCs w:val="24"/>
              </w:rPr>
            </w:pPr>
            <w:r w:rsidRPr="000A702D">
              <w:rPr>
                <w:rFonts w:hAnsi="標楷體" w:hint="eastAsia"/>
                <w:sz w:val="24"/>
                <w:szCs w:val="24"/>
              </w:rPr>
              <w:t>台2線</w:t>
            </w:r>
          </w:p>
        </w:tc>
        <w:tc>
          <w:tcPr>
            <w:tcW w:w="2694" w:type="dxa"/>
            <w:vAlign w:val="center"/>
          </w:tcPr>
          <w:p w:rsidR="00D4024F" w:rsidRPr="000A702D" w:rsidRDefault="00D4024F" w:rsidP="006B271E">
            <w:pPr>
              <w:overflowPunct/>
              <w:autoSpaceDE/>
              <w:autoSpaceDN/>
              <w:jc w:val="left"/>
              <w:rPr>
                <w:rFonts w:hAnsi="標楷體" w:cs="新細明體"/>
                <w:sz w:val="24"/>
                <w:szCs w:val="24"/>
              </w:rPr>
            </w:pPr>
            <w:r w:rsidRPr="000A702D">
              <w:rPr>
                <w:rFonts w:hAnsi="標楷體" w:hint="eastAsia"/>
                <w:sz w:val="24"/>
                <w:szCs w:val="24"/>
              </w:rPr>
              <w:t>27k</w:t>
            </w:r>
            <w:r>
              <w:rPr>
                <w:rFonts w:hAnsi="標楷體" w:hint="eastAsia"/>
                <w:sz w:val="24"/>
                <w:szCs w:val="24"/>
              </w:rPr>
              <w:t>~</w:t>
            </w:r>
            <w:r w:rsidRPr="000A702D">
              <w:rPr>
                <w:rFonts w:hAnsi="標楷體" w:hint="eastAsia"/>
                <w:sz w:val="24"/>
                <w:szCs w:val="24"/>
              </w:rPr>
              <w:t>33k</w:t>
            </w:r>
          </w:p>
        </w:tc>
        <w:tc>
          <w:tcPr>
            <w:tcW w:w="2126" w:type="dxa"/>
            <w:vAlign w:val="center"/>
          </w:tcPr>
          <w:p w:rsidR="00D4024F" w:rsidRPr="000A702D" w:rsidRDefault="00D4024F" w:rsidP="006B271E">
            <w:pPr>
              <w:overflowPunct/>
              <w:autoSpaceDE/>
              <w:autoSpaceDN/>
              <w:jc w:val="left"/>
              <w:rPr>
                <w:rFonts w:hAnsi="標楷體" w:cs="新細明體"/>
                <w:sz w:val="24"/>
                <w:szCs w:val="24"/>
              </w:rPr>
            </w:pPr>
            <w:r w:rsidRPr="000A702D">
              <w:rPr>
                <w:rFonts w:hAnsi="標楷體" w:hint="eastAsia"/>
                <w:sz w:val="24"/>
                <w:szCs w:val="24"/>
              </w:rPr>
              <w:t>一工處景美段</w:t>
            </w:r>
          </w:p>
        </w:tc>
        <w:tc>
          <w:tcPr>
            <w:tcW w:w="992" w:type="dxa"/>
            <w:vAlign w:val="center"/>
          </w:tcPr>
          <w:p w:rsidR="00D4024F" w:rsidRPr="000A702D" w:rsidRDefault="00D4024F" w:rsidP="006B271E">
            <w:pPr>
              <w:overflowPunct/>
              <w:autoSpaceDE/>
              <w:autoSpaceDN/>
              <w:spacing w:line="280" w:lineRule="exact"/>
              <w:rPr>
                <w:rFonts w:hAnsi="標楷體"/>
                <w:sz w:val="20"/>
              </w:rPr>
            </w:pP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2</w:t>
            </w:r>
          </w:p>
        </w:tc>
        <w:tc>
          <w:tcPr>
            <w:tcW w:w="1134" w:type="dxa"/>
            <w:vAlign w:val="center"/>
          </w:tcPr>
          <w:p w:rsidR="00D4024F" w:rsidRPr="000A702D" w:rsidRDefault="00D4024F" w:rsidP="006B271E">
            <w:pPr>
              <w:overflowPunct/>
              <w:autoSpaceDE/>
              <w:autoSpaceDN/>
              <w:jc w:val="left"/>
              <w:rPr>
                <w:rFonts w:hAnsi="標楷體" w:cs="新細明體"/>
                <w:sz w:val="24"/>
                <w:szCs w:val="24"/>
              </w:rPr>
            </w:pPr>
            <w:r w:rsidRPr="000A702D">
              <w:rPr>
                <w:rFonts w:hAnsi="標楷體" w:hint="eastAsia"/>
                <w:sz w:val="24"/>
                <w:szCs w:val="24"/>
              </w:rPr>
              <w:t>新北市</w:t>
            </w:r>
          </w:p>
        </w:tc>
        <w:tc>
          <w:tcPr>
            <w:tcW w:w="1701" w:type="dxa"/>
            <w:vAlign w:val="center"/>
          </w:tcPr>
          <w:p w:rsidR="00D4024F" w:rsidRPr="000A702D" w:rsidRDefault="00D4024F" w:rsidP="006B271E">
            <w:pPr>
              <w:overflowPunct/>
              <w:autoSpaceDE/>
              <w:autoSpaceDN/>
              <w:jc w:val="left"/>
              <w:rPr>
                <w:rFonts w:hAnsi="標楷體" w:cs="新細明體"/>
                <w:sz w:val="24"/>
                <w:szCs w:val="24"/>
              </w:rPr>
            </w:pPr>
            <w:r w:rsidRPr="000A702D">
              <w:rPr>
                <w:rFonts w:hAnsi="標楷體" w:hint="eastAsia"/>
                <w:sz w:val="24"/>
                <w:szCs w:val="24"/>
              </w:rPr>
              <w:t>台7乙線</w:t>
            </w:r>
          </w:p>
        </w:tc>
        <w:tc>
          <w:tcPr>
            <w:tcW w:w="2694" w:type="dxa"/>
            <w:vAlign w:val="center"/>
          </w:tcPr>
          <w:p w:rsidR="00D4024F" w:rsidRPr="000A702D" w:rsidRDefault="00D4024F" w:rsidP="006B271E">
            <w:pPr>
              <w:overflowPunct/>
              <w:autoSpaceDE/>
              <w:autoSpaceDN/>
              <w:jc w:val="left"/>
              <w:rPr>
                <w:rFonts w:hAnsi="標楷體" w:cs="新細明體"/>
                <w:sz w:val="24"/>
                <w:szCs w:val="24"/>
              </w:rPr>
            </w:pPr>
            <w:r w:rsidRPr="000A702D">
              <w:rPr>
                <w:rFonts w:hAnsi="標楷體" w:hint="eastAsia"/>
                <w:sz w:val="24"/>
                <w:szCs w:val="24"/>
              </w:rPr>
              <w:t>4k~13k</w:t>
            </w:r>
          </w:p>
        </w:tc>
        <w:tc>
          <w:tcPr>
            <w:tcW w:w="2126" w:type="dxa"/>
            <w:vAlign w:val="center"/>
          </w:tcPr>
          <w:p w:rsidR="00D4024F" w:rsidRPr="000A702D" w:rsidRDefault="00D4024F" w:rsidP="006B271E">
            <w:pPr>
              <w:overflowPunct/>
              <w:autoSpaceDE/>
              <w:autoSpaceDN/>
              <w:jc w:val="left"/>
              <w:rPr>
                <w:rFonts w:hAnsi="標楷體" w:cs="新細明體"/>
                <w:sz w:val="24"/>
                <w:szCs w:val="24"/>
              </w:rPr>
            </w:pPr>
            <w:r w:rsidRPr="000A702D">
              <w:rPr>
                <w:rFonts w:hAnsi="標楷體" w:hint="eastAsia"/>
                <w:sz w:val="24"/>
                <w:szCs w:val="24"/>
              </w:rPr>
              <w:t>一工處中和段、復興段</w:t>
            </w:r>
          </w:p>
        </w:tc>
        <w:tc>
          <w:tcPr>
            <w:tcW w:w="992" w:type="dxa"/>
            <w:vAlign w:val="center"/>
          </w:tcPr>
          <w:p w:rsidR="00D4024F" w:rsidRPr="000A702D" w:rsidRDefault="00D4024F" w:rsidP="006B271E">
            <w:pPr>
              <w:overflowPunct/>
              <w:autoSpaceDE/>
              <w:autoSpaceDN/>
              <w:spacing w:line="280" w:lineRule="exact"/>
              <w:rPr>
                <w:rFonts w:hAnsi="標楷體"/>
                <w:sz w:val="20"/>
              </w:rPr>
            </w:pP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3</w:t>
            </w:r>
          </w:p>
        </w:tc>
        <w:tc>
          <w:tcPr>
            <w:tcW w:w="1134" w:type="dxa"/>
            <w:vAlign w:val="center"/>
          </w:tcPr>
          <w:p w:rsidR="00D4024F" w:rsidRPr="000A702D" w:rsidRDefault="00D4024F" w:rsidP="006B271E">
            <w:pPr>
              <w:overflowPunct/>
              <w:autoSpaceDE/>
              <w:autoSpaceDN/>
              <w:jc w:val="left"/>
              <w:rPr>
                <w:rFonts w:hAnsi="標楷體" w:cs="新細明體"/>
                <w:sz w:val="24"/>
                <w:szCs w:val="24"/>
              </w:rPr>
            </w:pPr>
            <w:r w:rsidRPr="000A702D">
              <w:rPr>
                <w:rFonts w:hAnsi="標楷體" w:hint="eastAsia"/>
                <w:sz w:val="24"/>
                <w:szCs w:val="24"/>
              </w:rPr>
              <w:t>新北市</w:t>
            </w:r>
          </w:p>
        </w:tc>
        <w:tc>
          <w:tcPr>
            <w:tcW w:w="1701" w:type="dxa"/>
            <w:vAlign w:val="center"/>
          </w:tcPr>
          <w:p w:rsidR="00D4024F" w:rsidRPr="000A702D" w:rsidRDefault="00D4024F" w:rsidP="006B271E">
            <w:pPr>
              <w:overflowPunct/>
              <w:autoSpaceDE/>
              <w:autoSpaceDN/>
              <w:jc w:val="left"/>
              <w:rPr>
                <w:rFonts w:hAnsi="標楷體" w:cs="新細明體"/>
                <w:sz w:val="24"/>
                <w:szCs w:val="24"/>
              </w:rPr>
            </w:pPr>
            <w:r w:rsidRPr="000A702D">
              <w:rPr>
                <w:rFonts w:hAnsi="標楷體" w:hint="eastAsia"/>
                <w:sz w:val="24"/>
                <w:szCs w:val="24"/>
              </w:rPr>
              <w:t>台9甲線</w:t>
            </w:r>
          </w:p>
        </w:tc>
        <w:tc>
          <w:tcPr>
            <w:tcW w:w="2694" w:type="dxa"/>
            <w:vAlign w:val="center"/>
          </w:tcPr>
          <w:p w:rsidR="00D4024F" w:rsidRPr="000A702D" w:rsidRDefault="00D4024F" w:rsidP="006B271E">
            <w:pPr>
              <w:overflowPunct/>
              <w:autoSpaceDE/>
              <w:autoSpaceDN/>
              <w:jc w:val="left"/>
              <w:rPr>
                <w:rFonts w:hAnsi="標楷體" w:cs="新細明體"/>
                <w:sz w:val="24"/>
                <w:szCs w:val="24"/>
              </w:rPr>
            </w:pPr>
            <w:r w:rsidRPr="000A702D">
              <w:rPr>
                <w:rFonts w:hAnsi="標楷體" w:hint="eastAsia"/>
                <w:sz w:val="24"/>
                <w:szCs w:val="24"/>
              </w:rPr>
              <w:t>9k~19k</w:t>
            </w:r>
          </w:p>
        </w:tc>
        <w:tc>
          <w:tcPr>
            <w:tcW w:w="2126" w:type="dxa"/>
            <w:vAlign w:val="center"/>
          </w:tcPr>
          <w:p w:rsidR="00D4024F" w:rsidRPr="000A702D" w:rsidRDefault="00D4024F" w:rsidP="006B271E">
            <w:pPr>
              <w:overflowPunct/>
              <w:autoSpaceDE/>
              <w:autoSpaceDN/>
              <w:jc w:val="left"/>
              <w:rPr>
                <w:rFonts w:hAnsi="標楷體" w:cs="新細明體"/>
                <w:sz w:val="24"/>
                <w:szCs w:val="24"/>
              </w:rPr>
            </w:pPr>
            <w:r w:rsidRPr="000A702D">
              <w:rPr>
                <w:rFonts w:hAnsi="標楷體" w:hint="eastAsia"/>
                <w:sz w:val="24"/>
                <w:szCs w:val="24"/>
              </w:rPr>
              <w:t>一工處中和段</w:t>
            </w:r>
          </w:p>
        </w:tc>
        <w:tc>
          <w:tcPr>
            <w:tcW w:w="992" w:type="dxa"/>
            <w:vAlign w:val="center"/>
          </w:tcPr>
          <w:p w:rsidR="00D4024F" w:rsidRPr="000A702D" w:rsidRDefault="00D4024F" w:rsidP="006B271E">
            <w:pPr>
              <w:overflowPunct/>
              <w:autoSpaceDE/>
              <w:autoSpaceDN/>
              <w:spacing w:line="280" w:lineRule="exact"/>
              <w:rPr>
                <w:rFonts w:hAnsi="標楷體"/>
                <w:sz w:val="20"/>
              </w:rPr>
            </w:pP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4</w:t>
            </w:r>
          </w:p>
        </w:tc>
        <w:tc>
          <w:tcPr>
            <w:tcW w:w="1134" w:type="dxa"/>
            <w:vAlign w:val="center"/>
          </w:tcPr>
          <w:p w:rsidR="00D4024F" w:rsidRPr="000A702D" w:rsidRDefault="00D4024F" w:rsidP="006B271E">
            <w:pPr>
              <w:overflowPunct/>
              <w:autoSpaceDE/>
              <w:autoSpaceDN/>
              <w:jc w:val="left"/>
              <w:rPr>
                <w:rFonts w:hAnsi="標楷體" w:cs="新細明體"/>
                <w:sz w:val="24"/>
                <w:szCs w:val="24"/>
              </w:rPr>
            </w:pPr>
            <w:r w:rsidRPr="000A702D">
              <w:rPr>
                <w:rFonts w:hAnsi="標楷體" w:hint="eastAsia"/>
                <w:sz w:val="24"/>
                <w:szCs w:val="24"/>
              </w:rPr>
              <w:t>桃園市</w:t>
            </w:r>
          </w:p>
        </w:tc>
        <w:tc>
          <w:tcPr>
            <w:tcW w:w="1701" w:type="dxa"/>
            <w:vAlign w:val="center"/>
          </w:tcPr>
          <w:p w:rsidR="00D4024F" w:rsidRPr="000A702D" w:rsidRDefault="00D4024F" w:rsidP="006B271E">
            <w:pPr>
              <w:overflowPunct/>
              <w:autoSpaceDE/>
              <w:autoSpaceDN/>
              <w:jc w:val="left"/>
              <w:rPr>
                <w:rFonts w:hAnsi="標楷體" w:cs="新細明體"/>
                <w:sz w:val="24"/>
                <w:szCs w:val="24"/>
              </w:rPr>
            </w:pPr>
            <w:r w:rsidRPr="000A702D">
              <w:rPr>
                <w:rFonts w:hAnsi="標楷體" w:hint="eastAsia"/>
                <w:sz w:val="24"/>
                <w:szCs w:val="24"/>
              </w:rPr>
              <w:t>台1線</w:t>
            </w:r>
          </w:p>
        </w:tc>
        <w:tc>
          <w:tcPr>
            <w:tcW w:w="2694" w:type="dxa"/>
            <w:vAlign w:val="center"/>
          </w:tcPr>
          <w:p w:rsidR="00D4024F" w:rsidRPr="000A702D" w:rsidRDefault="00D4024F" w:rsidP="006B271E">
            <w:pPr>
              <w:overflowPunct/>
              <w:autoSpaceDE/>
              <w:autoSpaceDN/>
              <w:jc w:val="left"/>
              <w:rPr>
                <w:rFonts w:hAnsi="標楷體" w:cs="新細明體"/>
                <w:sz w:val="24"/>
                <w:szCs w:val="24"/>
              </w:rPr>
            </w:pPr>
            <w:r w:rsidRPr="000A702D">
              <w:rPr>
                <w:rFonts w:hAnsi="標楷體" w:hint="eastAsia"/>
                <w:sz w:val="24"/>
                <w:szCs w:val="24"/>
              </w:rPr>
              <w:t>15k+300~23k+500</w:t>
            </w:r>
          </w:p>
        </w:tc>
        <w:tc>
          <w:tcPr>
            <w:tcW w:w="2126" w:type="dxa"/>
            <w:vAlign w:val="center"/>
          </w:tcPr>
          <w:p w:rsidR="00D4024F" w:rsidRPr="000A702D" w:rsidRDefault="00D4024F" w:rsidP="006B271E">
            <w:pPr>
              <w:overflowPunct/>
              <w:autoSpaceDE/>
              <w:autoSpaceDN/>
              <w:jc w:val="left"/>
              <w:rPr>
                <w:rFonts w:hAnsi="標楷體" w:cs="新細明體"/>
                <w:sz w:val="24"/>
                <w:szCs w:val="24"/>
              </w:rPr>
            </w:pPr>
            <w:r w:rsidRPr="000A702D">
              <w:rPr>
                <w:rFonts w:hAnsi="標楷體" w:hint="eastAsia"/>
                <w:sz w:val="24"/>
                <w:szCs w:val="24"/>
              </w:rPr>
              <w:t>一工處中壢段</w:t>
            </w:r>
          </w:p>
        </w:tc>
        <w:tc>
          <w:tcPr>
            <w:tcW w:w="992" w:type="dxa"/>
            <w:vAlign w:val="center"/>
          </w:tcPr>
          <w:p w:rsidR="00D4024F" w:rsidRPr="000A702D" w:rsidRDefault="00D4024F" w:rsidP="006B271E">
            <w:pPr>
              <w:overflowPunct/>
              <w:autoSpaceDE/>
              <w:autoSpaceDN/>
              <w:spacing w:line="280" w:lineRule="exact"/>
              <w:rPr>
                <w:rFonts w:hAnsi="標楷體"/>
                <w:sz w:val="20"/>
              </w:rPr>
            </w:pP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5</w:t>
            </w:r>
          </w:p>
        </w:tc>
        <w:tc>
          <w:tcPr>
            <w:tcW w:w="1134" w:type="dxa"/>
            <w:vAlign w:val="center"/>
          </w:tcPr>
          <w:p w:rsidR="00D4024F" w:rsidRPr="000A702D" w:rsidRDefault="00D4024F" w:rsidP="006B271E">
            <w:pPr>
              <w:overflowPunct/>
              <w:autoSpaceDE/>
              <w:autoSpaceDN/>
              <w:jc w:val="left"/>
              <w:rPr>
                <w:rFonts w:hAnsi="標楷體" w:cs="新細明體"/>
                <w:sz w:val="24"/>
                <w:szCs w:val="24"/>
              </w:rPr>
            </w:pPr>
            <w:r w:rsidRPr="000A702D">
              <w:rPr>
                <w:rFonts w:hAnsi="標楷體" w:hint="eastAsia"/>
                <w:sz w:val="24"/>
                <w:szCs w:val="24"/>
              </w:rPr>
              <w:t>桃園市</w:t>
            </w:r>
          </w:p>
        </w:tc>
        <w:tc>
          <w:tcPr>
            <w:tcW w:w="1701" w:type="dxa"/>
            <w:vAlign w:val="center"/>
          </w:tcPr>
          <w:p w:rsidR="00D4024F" w:rsidRPr="000A702D" w:rsidRDefault="00D4024F" w:rsidP="006B271E">
            <w:pPr>
              <w:overflowPunct/>
              <w:autoSpaceDE/>
              <w:autoSpaceDN/>
              <w:jc w:val="left"/>
              <w:rPr>
                <w:rFonts w:hAnsi="標楷體" w:cs="新細明體"/>
                <w:sz w:val="24"/>
                <w:szCs w:val="24"/>
              </w:rPr>
            </w:pPr>
            <w:r w:rsidRPr="000A702D">
              <w:rPr>
                <w:rFonts w:hAnsi="標楷體" w:hint="eastAsia"/>
                <w:sz w:val="24"/>
                <w:szCs w:val="24"/>
              </w:rPr>
              <w:t>台1甲線</w:t>
            </w:r>
          </w:p>
        </w:tc>
        <w:tc>
          <w:tcPr>
            <w:tcW w:w="2694" w:type="dxa"/>
            <w:vAlign w:val="center"/>
          </w:tcPr>
          <w:p w:rsidR="00D4024F" w:rsidRPr="000A702D" w:rsidRDefault="00D4024F" w:rsidP="006B271E">
            <w:pPr>
              <w:overflowPunct/>
              <w:autoSpaceDE/>
              <w:autoSpaceDN/>
              <w:jc w:val="left"/>
              <w:rPr>
                <w:rFonts w:hAnsi="標楷體" w:cs="新細明體"/>
                <w:sz w:val="24"/>
                <w:szCs w:val="24"/>
              </w:rPr>
            </w:pPr>
            <w:r w:rsidRPr="000A702D">
              <w:rPr>
                <w:rFonts w:hAnsi="標楷體" w:hint="eastAsia"/>
                <w:sz w:val="24"/>
                <w:szCs w:val="24"/>
              </w:rPr>
              <w:t>16k~20k+700</w:t>
            </w:r>
          </w:p>
        </w:tc>
        <w:tc>
          <w:tcPr>
            <w:tcW w:w="2126" w:type="dxa"/>
            <w:vAlign w:val="center"/>
          </w:tcPr>
          <w:p w:rsidR="00D4024F" w:rsidRPr="000A702D" w:rsidRDefault="00D4024F" w:rsidP="006B271E">
            <w:pPr>
              <w:overflowPunct/>
              <w:autoSpaceDE/>
              <w:autoSpaceDN/>
              <w:jc w:val="left"/>
              <w:rPr>
                <w:rFonts w:hAnsi="標楷體" w:cs="新細明體"/>
                <w:sz w:val="24"/>
                <w:szCs w:val="24"/>
              </w:rPr>
            </w:pPr>
            <w:r w:rsidRPr="000A702D">
              <w:rPr>
                <w:rFonts w:hAnsi="標楷體" w:hint="eastAsia"/>
                <w:sz w:val="24"/>
                <w:szCs w:val="24"/>
              </w:rPr>
              <w:t>一工處中壢段</w:t>
            </w:r>
          </w:p>
        </w:tc>
        <w:tc>
          <w:tcPr>
            <w:tcW w:w="992" w:type="dxa"/>
            <w:vAlign w:val="center"/>
          </w:tcPr>
          <w:p w:rsidR="00D4024F" w:rsidRPr="000A702D" w:rsidRDefault="00D4024F" w:rsidP="006B271E">
            <w:pPr>
              <w:overflowPunct/>
              <w:autoSpaceDE/>
              <w:autoSpaceDN/>
              <w:spacing w:line="280" w:lineRule="exact"/>
              <w:rPr>
                <w:rFonts w:hAnsi="標楷體"/>
                <w:sz w:val="20"/>
              </w:rPr>
            </w:pP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6</w:t>
            </w:r>
          </w:p>
        </w:tc>
        <w:tc>
          <w:tcPr>
            <w:tcW w:w="1134" w:type="dxa"/>
            <w:vAlign w:val="center"/>
          </w:tcPr>
          <w:p w:rsidR="00D4024F" w:rsidRPr="000A702D" w:rsidRDefault="00D4024F" w:rsidP="006B271E">
            <w:pPr>
              <w:overflowPunct/>
              <w:autoSpaceDE/>
              <w:autoSpaceDN/>
              <w:jc w:val="left"/>
              <w:rPr>
                <w:rFonts w:hAnsi="標楷體" w:cs="新細明體"/>
                <w:sz w:val="24"/>
                <w:szCs w:val="24"/>
              </w:rPr>
            </w:pPr>
            <w:r w:rsidRPr="000A702D">
              <w:rPr>
                <w:rFonts w:hAnsi="標楷體" w:hint="eastAsia"/>
                <w:sz w:val="24"/>
                <w:szCs w:val="24"/>
              </w:rPr>
              <w:t>桃園市</w:t>
            </w:r>
          </w:p>
        </w:tc>
        <w:tc>
          <w:tcPr>
            <w:tcW w:w="1701" w:type="dxa"/>
            <w:vAlign w:val="bottom"/>
          </w:tcPr>
          <w:p w:rsidR="00D4024F" w:rsidRPr="000A702D" w:rsidRDefault="00D4024F" w:rsidP="006B271E">
            <w:pPr>
              <w:overflowPunct/>
              <w:autoSpaceDE/>
              <w:autoSpaceDN/>
              <w:jc w:val="left"/>
              <w:rPr>
                <w:rFonts w:hAnsi="標楷體" w:cs="新細明體"/>
                <w:sz w:val="24"/>
                <w:szCs w:val="24"/>
              </w:rPr>
            </w:pPr>
            <w:r w:rsidRPr="000A702D">
              <w:rPr>
                <w:rFonts w:hAnsi="標楷體" w:hint="eastAsia"/>
                <w:sz w:val="24"/>
                <w:szCs w:val="24"/>
              </w:rPr>
              <w:t>台7線</w:t>
            </w:r>
          </w:p>
        </w:tc>
        <w:tc>
          <w:tcPr>
            <w:tcW w:w="2694" w:type="dxa"/>
            <w:vAlign w:val="bottom"/>
          </w:tcPr>
          <w:p w:rsidR="00D4024F" w:rsidRPr="000A702D" w:rsidRDefault="00D4024F" w:rsidP="006B271E">
            <w:pPr>
              <w:overflowPunct/>
              <w:autoSpaceDE/>
              <w:autoSpaceDN/>
              <w:jc w:val="left"/>
              <w:rPr>
                <w:rFonts w:hAnsi="標楷體" w:cs="新細明體"/>
                <w:sz w:val="24"/>
                <w:szCs w:val="24"/>
              </w:rPr>
            </w:pPr>
            <w:r w:rsidRPr="000A702D">
              <w:rPr>
                <w:rFonts w:hAnsi="標楷體" w:hint="eastAsia"/>
                <w:sz w:val="24"/>
                <w:szCs w:val="24"/>
              </w:rPr>
              <w:t>22k</w:t>
            </w:r>
            <w:r>
              <w:rPr>
                <w:rFonts w:hAnsi="標楷體" w:hint="eastAsia"/>
                <w:sz w:val="24"/>
                <w:szCs w:val="24"/>
              </w:rPr>
              <w:t>~</w:t>
            </w:r>
            <w:r w:rsidRPr="000A702D">
              <w:rPr>
                <w:rFonts w:hAnsi="標楷體" w:hint="eastAsia"/>
                <w:sz w:val="24"/>
                <w:szCs w:val="24"/>
              </w:rPr>
              <w:t>60k</w:t>
            </w:r>
          </w:p>
        </w:tc>
        <w:tc>
          <w:tcPr>
            <w:tcW w:w="2126" w:type="dxa"/>
            <w:vAlign w:val="center"/>
          </w:tcPr>
          <w:p w:rsidR="00D4024F" w:rsidRPr="000A702D" w:rsidRDefault="00D4024F" w:rsidP="006B271E">
            <w:pPr>
              <w:overflowPunct/>
              <w:autoSpaceDE/>
              <w:autoSpaceDN/>
              <w:jc w:val="left"/>
              <w:rPr>
                <w:rFonts w:hAnsi="標楷體" w:cs="新細明體"/>
                <w:sz w:val="24"/>
                <w:szCs w:val="24"/>
              </w:rPr>
            </w:pPr>
            <w:r w:rsidRPr="000A702D">
              <w:rPr>
                <w:rFonts w:hAnsi="標楷體" w:hint="eastAsia"/>
                <w:sz w:val="24"/>
                <w:szCs w:val="24"/>
              </w:rPr>
              <w:t>一工處復興段</w:t>
            </w:r>
          </w:p>
        </w:tc>
        <w:tc>
          <w:tcPr>
            <w:tcW w:w="992" w:type="dxa"/>
            <w:vAlign w:val="center"/>
          </w:tcPr>
          <w:p w:rsidR="00D4024F" w:rsidRPr="000A702D" w:rsidRDefault="00D4024F" w:rsidP="006B271E">
            <w:pPr>
              <w:overflowPunct/>
              <w:autoSpaceDE/>
              <w:autoSpaceDN/>
              <w:spacing w:line="280" w:lineRule="exact"/>
              <w:rPr>
                <w:rFonts w:hAnsi="標楷體"/>
                <w:sz w:val="20"/>
              </w:rPr>
            </w:pP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7</w:t>
            </w:r>
          </w:p>
        </w:tc>
        <w:tc>
          <w:tcPr>
            <w:tcW w:w="113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南投縣</w:t>
            </w:r>
          </w:p>
        </w:tc>
        <w:tc>
          <w:tcPr>
            <w:tcW w:w="1701"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台16線</w:t>
            </w:r>
          </w:p>
        </w:tc>
        <w:tc>
          <w:tcPr>
            <w:tcW w:w="269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18k~29k</w:t>
            </w:r>
          </w:p>
        </w:tc>
        <w:tc>
          <w:tcPr>
            <w:tcW w:w="2126"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二工處信義段</w:t>
            </w:r>
          </w:p>
        </w:tc>
        <w:tc>
          <w:tcPr>
            <w:tcW w:w="992" w:type="dxa"/>
            <w:vAlign w:val="center"/>
          </w:tcPr>
          <w:p w:rsidR="00D4024F" w:rsidRPr="000A702D" w:rsidRDefault="00D4024F" w:rsidP="006B271E">
            <w:pPr>
              <w:overflowPunct/>
              <w:autoSpaceDE/>
              <w:autoSpaceDN/>
              <w:spacing w:line="280" w:lineRule="exact"/>
              <w:rPr>
                <w:rFonts w:hAnsi="標楷體"/>
                <w:sz w:val="20"/>
              </w:rPr>
            </w:pP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8</w:t>
            </w:r>
          </w:p>
        </w:tc>
        <w:tc>
          <w:tcPr>
            <w:tcW w:w="113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南投縣</w:t>
            </w:r>
          </w:p>
        </w:tc>
        <w:tc>
          <w:tcPr>
            <w:tcW w:w="1701"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台16臨29線</w:t>
            </w:r>
          </w:p>
        </w:tc>
        <w:tc>
          <w:tcPr>
            <w:tcW w:w="269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0k~11k</w:t>
            </w:r>
          </w:p>
        </w:tc>
        <w:tc>
          <w:tcPr>
            <w:tcW w:w="2126"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二工處信義段</w:t>
            </w:r>
          </w:p>
        </w:tc>
        <w:tc>
          <w:tcPr>
            <w:tcW w:w="992" w:type="dxa"/>
            <w:vAlign w:val="center"/>
          </w:tcPr>
          <w:p w:rsidR="00D4024F" w:rsidRPr="000A702D" w:rsidRDefault="00D4024F" w:rsidP="006B271E">
            <w:pPr>
              <w:overflowPunct/>
              <w:autoSpaceDE/>
              <w:autoSpaceDN/>
              <w:spacing w:line="280" w:lineRule="exact"/>
              <w:rPr>
                <w:rFonts w:hAnsi="標楷體"/>
                <w:sz w:val="20"/>
              </w:rPr>
            </w:pP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9</w:t>
            </w:r>
          </w:p>
        </w:tc>
        <w:tc>
          <w:tcPr>
            <w:tcW w:w="113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南投縣</w:t>
            </w:r>
          </w:p>
        </w:tc>
        <w:tc>
          <w:tcPr>
            <w:tcW w:w="1701"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台18線</w:t>
            </w:r>
          </w:p>
        </w:tc>
        <w:tc>
          <w:tcPr>
            <w:tcW w:w="269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96k~108k</w:t>
            </w:r>
          </w:p>
        </w:tc>
        <w:tc>
          <w:tcPr>
            <w:tcW w:w="2126"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二工處信義段</w:t>
            </w:r>
          </w:p>
        </w:tc>
        <w:tc>
          <w:tcPr>
            <w:tcW w:w="992" w:type="dxa"/>
            <w:vAlign w:val="center"/>
          </w:tcPr>
          <w:p w:rsidR="00D4024F" w:rsidRPr="000A702D" w:rsidRDefault="00D4024F" w:rsidP="006B271E">
            <w:pPr>
              <w:overflowPunct/>
              <w:autoSpaceDE/>
              <w:autoSpaceDN/>
              <w:spacing w:line="280" w:lineRule="exact"/>
              <w:rPr>
                <w:rFonts w:hAnsi="標楷體"/>
                <w:sz w:val="20"/>
              </w:rPr>
            </w:pP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10</w:t>
            </w:r>
          </w:p>
        </w:tc>
        <w:tc>
          <w:tcPr>
            <w:tcW w:w="113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南投縣</w:t>
            </w:r>
          </w:p>
        </w:tc>
        <w:tc>
          <w:tcPr>
            <w:tcW w:w="1701"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台21線</w:t>
            </w:r>
          </w:p>
        </w:tc>
        <w:tc>
          <w:tcPr>
            <w:tcW w:w="269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68k~145k</w:t>
            </w:r>
          </w:p>
        </w:tc>
        <w:tc>
          <w:tcPr>
            <w:tcW w:w="2126"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二工處信義段</w:t>
            </w:r>
          </w:p>
        </w:tc>
        <w:tc>
          <w:tcPr>
            <w:tcW w:w="992" w:type="dxa"/>
            <w:vAlign w:val="center"/>
          </w:tcPr>
          <w:p w:rsidR="00D4024F" w:rsidRPr="000A702D" w:rsidRDefault="00D4024F" w:rsidP="006B271E">
            <w:pPr>
              <w:overflowPunct/>
              <w:autoSpaceDE/>
              <w:autoSpaceDN/>
              <w:spacing w:line="280" w:lineRule="exact"/>
              <w:rPr>
                <w:rFonts w:hAnsi="標楷體"/>
                <w:sz w:val="20"/>
              </w:rPr>
            </w:pP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11</w:t>
            </w:r>
          </w:p>
        </w:tc>
        <w:tc>
          <w:tcPr>
            <w:tcW w:w="113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台中市</w:t>
            </w:r>
          </w:p>
        </w:tc>
        <w:tc>
          <w:tcPr>
            <w:tcW w:w="1701"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台21線</w:t>
            </w:r>
          </w:p>
        </w:tc>
        <w:tc>
          <w:tcPr>
            <w:tcW w:w="269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3k~7k</w:t>
            </w:r>
          </w:p>
        </w:tc>
        <w:tc>
          <w:tcPr>
            <w:tcW w:w="2126"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二工處谷關段</w:t>
            </w:r>
          </w:p>
        </w:tc>
        <w:tc>
          <w:tcPr>
            <w:tcW w:w="992" w:type="dxa"/>
            <w:vAlign w:val="center"/>
          </w:tcPr>
          <w:p w:rsidR="00D4024F" w:rsidRPr="000A702D" w:rsidRDefault="00D4024F" w:rsidP="006B271E">
            <w:pPr>
              <w:overflowPunct/>
              <w:autoSpaceDE/>
              <w:autoSpaceDN/>
              <w:spacing w:line="280" w:lineRule="exact"/>
              <w:rPr>
                <w:rFonts w:hAnsi="標楷體"/>
                <w:sz w:val="20"/>
              </w:rPr>
            </w:pP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12</w:t>
            </w:r>
          </w:p>
        </w:tc>
        <w:tc>
          <w:tcPr>
            <w:tcW w:w="113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台中市</w:t>
            </w:r>
          </w:p>
        </w:tc>
        <w:tc>
          <w:tcPr>
            <w:tcW w:w="1701"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台8線</w:t>
            </w:r>
          </w:p>
        </w:tc>
        <w:tc>
          <w:tcPr>
            <w:tcW w:w="269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68k~95k</w:t>
            </w:r>
          </w:p>
        </w:tc>
        <w:tc>
          <w:tcPr>
            <w:tcW w:w="2126"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二工處谷關段</w:t>
            </w:r>
          </w:p>
        </w:tc>
        <w:tc>
          <w:tcPr>
            <w:tcW w:w="992" w:type="dxa"/>
            <w:vAlign w:val="center"/>
          </w:tcPr>
          <w:p w:rsidR="00D4024F" w:rsidRPr="000A702D" w:rsidRDefault="00D4024F" w:rsidP="006B271E">
            <w:pPr>
              <w:overflowPunct/>
              <w:autoSpaceDE/>
              <w:autoSpaceDN/>
              <w:spacing w:line="280" w:lineRule="exact"/>
              <w:rPr>
                <w:rFonts w:hAnsi="標楷體"/>
                <w:sz w:val="20"/>
              </w:rPr>
            </w:pP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13</w:t>
            </w:r>
          </w:p>
        </w:tc>
        <w:tc>
          <w:tcPr>
            <w:tcW w:w="113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台中市</w:t>
            </w:r>
          </w:p>
        </w:tc>
        <w:tc>
          <w:tcPr>
            <w:tcW w:w="1701"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台8線</w:t>
            </w:r>
          </w:p>
        </w:tc>
        <w:tc>
          <w:tcPr>
            <w:tcW w:w="269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27k~31k</w:t>
            </w:r>
          </w:p>
        </w:tc>
        <w:tc>
          <w:tcPr>
            <w:tcW w:w="2126"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二工處谷關段</w:t>
            </w:r>
          </w:p>
        </w:tc>
        <w:tc>
          <w:tcPr>
            <w:tcW w:w="992" w:type="dxa"/>
            <w:vAlign w:val="center"/>
          </w:tcPr>
          <w:p w:rsidR="00D4024F" w:rsidRPr="000A702D" w:rsidRDefault="00D4024F" w:rsidP="006B271E">
            <w:pPr>
              <w:overflowPunct/>
              <w:autoSpaceDE/>
              <w:autoSpaceDN/>
              <w:spacing w:line="280" w:lineRule="exact"/>
              <w:rPr>
                <w:rFonts w:hAnsi="標楷體"/>
                <w:sz w:val="20"/>
              </w:rPr>
            </w:pP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14</w:t>
            </w:r>
          </w:p>
        </w:tc>
        <w:tc>
          <w:tcPr>
            <w:tcW w:w="113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台中市</w:t>
            </w:r>
          </w:p>
        </w:tc>
        <w:tc>
          <w:tcPr>
            <w:tcW w:w="1701"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台7甲線</w:t>
            </w:r>
          </w:p>
        </w:tc>
        <w:tc>
          <w:tcPr>
            <w:tcW w:w="269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45k~74k</w:t>
            </w:r>
          </w:p>
        </w:tc>
        <w:tc>
          <w:tcPr>
            <w:tcW w:w="2126"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二工處谷關段</w:t>
            </w:r>
          </w:p>
        </w:tc>
        <w:tc>
          <w:tcPr>
            <w:tcW w:w="992" w:type="dxa"/>
            <w:vAlign w:val="center"/>
          </w:tcPr>
          <w:p w:rsidR="00D4024F" w:rsidRPr="000A702D" w:rsidRDefault="00D4024F" w:rsidP="006B271E">
            <w:pPr>
              <w:overflowPunct/>
              <w:autoSpaceDE/>
              <w:autoSpaceDN/>
              <w:spacing w:line="280" w:lineRule="exact"/>
              <w:rPr>
                <w:rFonts w:hAnsi="標楷體"/>
                <w:sz w:val="20"/>
              </w:rPr>
            </w:pP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15</w:t>
            </w:r>
          </w:p>
        </w:tc>
        <w:tc>
          <w:tcPr>
            <w:tcW w:w="113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南投縣</w:t>
            </w:r>
          </w:p>
        </w:tc>
        <w:tc>
          <w:tcPr>
            <w:tcW w:w="1701"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台14線</w:t>
            </w:r>
          </w:p>
        </w:tc>
        <w:tc>
          <w:tcPr>
            <w:tcW w:w="269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69k~87k</w:t>
            </w:r>
          </w:p>
        </w:tc>
        <w:tc>
          <w:tcPr>
            <w:tcW w:w="2126"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二工處埔里段</w:t>
            </w:r>
          </w:p>
        </w:tc>
        <w:tc>
          <w:tcPr>
            <w:tcW w:w="992" w:type="dxa"/>
            <w:vAlign w:val="center"/>
          </w:tcPr>
          <w:p w:rsidR="00D4024F" w:rsidRPr="000A702D" w:rsidRDefault="00D4024F" w:rsidP="006B271E">
            <w:pPr>
              <w:overflowPunct/>
              <w:autoSpaceDE/>
              <w:autoSpaceDN/>
              <w:spacing w:line="280" w:lineRule="exact"/>
              <w:rPr>
                <w:rFonts w:hAnsi="標楷體"/>
                <w:sz w:val="20"/>
              </w:rPr>
            </w:pP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16</w:t>
            </w:r>
          </w:p>
        </w:tc>
        <w:tc>
          <w:tcPr>
            <w:tcW w:w="113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南投縣</w:t>
            </w:r>
          </w:p>
        </w:tc>
        <w:tc>
          <w:tcPr>
            <w:tcW w:w="1701"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台14甲線</w:t>
            </w:r>
          </w:p>
        </w:tc>
        <w:tc>
          <w:tcPr>
            <w:tcW w:w="269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0k~18k</w:t>
            </w:r>
          </w:p>
        </w:tc>
        <w:tc>
          <w:tcPr>
            <w:tcW w:w="2126"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二工處埔里段</w:t>
            </w:r>
          </w:p>
        </w:tc>
        <w:tc>
          <w:tcPr>
            <w:tcW w:w="992" w:type="dxa"/>
            <w:vAlign w:val="center"/>
          </w:tcPr>
          <w:p w:rsidR="00D4024F" w:rsidRPr="000A702D" w:rsidRDefault="00D4024F" w:rsidP="006B271E">
            <w:pPr>
              <w:overflowPunct/>
              <w:autoSpaceDE/>
              <w:autoSpaceDN/>
              <w:spacing w:line="280" w:lineRule="exact"/>
              <w:rPr>
                <w:rFonts w:hAnsi="標楷體"/>
                <w:sz w:val="20"/>
              </w:rPr>
            </w:pP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17</w:t>
            </w:r>
          </w:p>
        </w:tc>
        <w:tc>
          <w:tcPr>
            <w:tcW w:w="113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南投縣</w:t>
            </w:r>
          </w:p>
        </w:tc>
        <w:tc>
          <w:tcPr>
            <w:tcW w:w="1701"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台21線</w:t>
            </w:r>
          </w:p>
        </w:tc>
        <w:tc>
          <w:tcPr>
            <w:tcW w:w="269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60k~68k</w:t>
            </w:r>
          </w:p>
        </w:tc>
        <w:tc>
          <w:tcPr>
            <w:tcW w:w="2126"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二工處埔里段</w:t>
            </w:r>
          </w:p>
        </w:tc>
        <w:tc>
          <w:tcPr>
            <w:tcW w:w="992" w:type="dxa"/>
            <w:vAlign w:val="center"/>
          </w:tcPr>
          <w:p w:rsidR="00D4024F" w:rsidRPr="000A702D" w:rsidRDefault="00D4024F" w:rsidP="006B271E">
            <w:pPr>
              <w:overflowPunct/>
              <w:autoSpaceDE/>
              <w:autoSpaceDN/>
              <w:spacing w:line="280" w:lineRule="exact"/>
              <w:rPr>
                <w:rFonts w:hAnsi="標楷體"/>
                <w:sz w:val="20"/>
              </w:rPr>
            </w:pP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18</w:t>
            </w:r>
          </w:p>
        </w:tc>
        <w:tc>
          <w:tcPr>
            <w:tcW w:w="113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南投縣</w:t>
            </w:r>
          </w:p>
        </w:tc>
        <w:tc>
          <w:tcPr>
            <w:tcW w:w="1701"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台21甲線</w:t>
            </w:r>
          </w:p>
        </w:tc>
        <w:tc>
          <w:tcPr>
            <w:tcW w:w="269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15k~20k+800</w:t>
            </w:r>
          </w:p>
        </w:tc>
        <w:tc>
          <w:tcPr>
            <w:tcW w:w="2126"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二工處埔里段</w:t>
            </w:r>
          </w:p>
        </w:tc>
        <w:tc>
          <w:tcPr>
            <w:tcW w:w="992" w:type="dxa"/>
            <w:vAlign w:val="center"/>
          </w:tcPr>
          <w:p w:rsidR="00D4024F" w:rsidRPr="000A702D" w:rsidRDefault="00D4024F" w:rsidP="006B271E">
            <w:pPr>
              <w:overflowPunct/>
              <w:autoSpaceDE/>
              <w:autoSpaceDN/>
              <w:spacing w:line="280" w:lineRule="exact"/>
              <w:rPr>
                <w:rFonts w:hAnsi="標楷體"/>
                <w:sz w:val="20"/>
              </w:rPr>
            </w:pP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19</w:t>
            </w:r>
          </w:p>
        </w:tc>
        <w:tc>
          <w:tcPr>
            <w:tcW w:w="1134"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高雄市</w:t>
            </w:r>
          </w:p>
        </w:tc>
        <w:tc>
          <w:tcPr>
            <w:tcW w:w="1701"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台29線</w:t>
            </w:r>
          </w:p>
        </w:tc>
        <w:tc>
          <w:tcPr>
            <w:tcW w:w="2694"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76k~78k</w:t>
            </w:r>
          </w:p>
        </w:tc>
        <w:tc>
          <w:tcPr>
            <w:tcW w:w="2126"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三工處高雄段</w:t>
            </w:r>
          </w:p>
        </w:tc>
        <w:tc>
          <w:tcPr>
            <w:tcW w:w="992" w:type="dxa"/>
            <w:vAlign w:val="center"/>
          </w:tcPr>
          <w:p w:rsidR="00D4024F" w:rsidRPr="000A702D" w:rsidRDefault="00D4024F" w:rsidP="006B271E">
            <w:pPr>
              <w:overflowPunct/>
              <w:autoSpaceDE/>
              <w:autoSpaceDN/>
              <w:jc w:val="left"/>
              <w:rPr>
                <w:rFonts w:ascii="新細明體" w:eastAsia="新細明體" w:hAnsi="新細明體" w:cs="新細明體"/>
                <w:color w:val="000000"/>
                <w:sz w:val="24"/>
                <w:szCs w:val="24"/>
              </w:rPr>
            </w:pPr>
            <w:r w:rsidRPr="000A702D">
              <w:rPr>
                <w:rFonts w:ascii="Calibri" w:eastAsia="新細明體" w:hint="eastAsia"/>
                <w:color w:val="000000"/>
                <w:sz w:val="24"/>
              </w:rPr>
              <w:t xml:space="preserve">　</w:t>
            </w: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20</w:t>
            </w:r>
          </w:p>
        </w:tc>
        <w:tc>
          <w:tcPr>
            <w:tcW w:w="1134"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高雄市</w:t>
            </w:r>
          </w:p>
        </w:tc>
        <w:tc>
          <w:tcPr>
            <w:tcW w:w="1701"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台29線</w:t>
            </w:r>
          </w:p>
        </w:tc>
        <w:tc>
          <w:tcPr>
            <w:tcW w:w="2694"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73k+950~74k</w:t>
            </w:r>
          </w:p>
        </w:tc>
        <w:tc>
          <w:tcPr>
            <w:tcW w:w="2126"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三工處高雄段</w:t>
            </w:r>
          </w:p>
        </w:tc>
        <w:tc>
          <w:tcPr>
            <w:tcW w:w="992" w:type="dxa"/>
            <w:vAlign w:val="center"/>
          </w:tcPr>
          <w:p w:rsidR="00D4024F" w:rsidRPr="000A702D" w:rsidRDefault="00D4024F" w:rsidP="006B271E">
            <w:pPr>
              <w:overflowPunct/>
              <w:autoSpaceDE/>
              <w:autoSpaceDN/>
              <w:jc w:val="left"/>
              <w:rPr>
                <w:rFonts w:ascii="新細明體" w:eastAsia="新細明體" w:hAnsi="新細明體" w:cs="新細明體"/>
                <w:color w:val="000000"/>
                <w:sz w:val="24"/>
                <w:szCs w:val="24"/>
              </w:rPr>
            </w:pPr>
            <w:r w:rsidRPr="000A702D">
              <w:rPr>
                <w:rFonts w:ascii="Calibri" w:eastAsia="新細明體" w:hint="eastAsia"/>
                <w:color w:val="000000"/>
                <w:sz w:val="24"/>
              </w:rPr>
              <w:t xml:space="preserve">　</w:t>
            </w: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21</w:t>
            </w:r>
          </w:p>
        </w:tc>
        <w:tc>
          <w:tcPr>
            <w:tcW w:w="1134"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高雄市</w:t>
            </w:r>
          </w:p>
        </w:tc>
        <w:tc>
          <w:tcPr>
            <w:tcW w:w="1701"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台28線</w:t>
            </w:r>
          </w:p>
        </w:tc>
        <w:tc>
          <w:tcPr>
            <w:tcW w:w="2694"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16k~30k</w:t>
            </w:r>
          </w:p>
        </w:tc>
        <w:tc>
          <w:tcPr>
            <w:tcW w:w="2126"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三工處高雄段</w:t>
            </w:r>
          </w:p>
        </w:tc>
        <w:tc>
          <w:tcPr>
            <w:tcW w:w="992" w:type="dxa"/>
            <w:vAlign w:val="center"/>
          </w:tcPr>
          <w:p w:rsidR="00D4024F" w:rsidRPr="000A702D" w:rsidRDefault="00D4024F" w:rsidP="006B271E">
            <w:pPr>
              <w:overflowPunct/>
              <w:autoSpaceDE/>
              <w:autoSpaceDN/>
              <w:jc w:val="left"/>
              <w:rPr>
                <w:rFonts w:ascii="新細明體" w:eastAsia="新細明體" w:hAnsi="新細明體" w:cs="新細明體"/>
                <w:color w:val="000000"/>
                <w:sz w:val="24"/>
                <w:szCs w:val="24"/>
              </w:rPr>
            </w:pPr>
            <w:r w:rsidRPr="000A702D">
              <w:rPr>
                <w:rFonts w:ascii="Calibri" w:eastAsia="新細明體" w:hint="eastAsia"/>
                <w:color w:val="000000"/>
                <w:sz w:val="24"/>
              </w:rPr>
              <w:t xml:space="preserve">　</w:t>
            </w: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22</w:t>
            </w:r>
          </w:p>
        </w:tc>
        <w:tc>
          <w:tcPr>
            <w:tcW w:w="1134"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高雄市</w:t>
            </w:r>
          </w:p>
        </w:tc>
        <w:tc>
          <w:tcPr>
            <w:tcW w:w="1701"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台20線</w:t>
            </w:r>
          </w:p>
        </w:tc>
        <w:tc>
          <w:tcPr>
            <w:tcW w:w="2694" w:type="dxa"/>
            <w:vAlign w:val="bottom"/>
          </w:tcPr>
          <w:p w:rsidR="00D4024F" w:rsidRPr="000A702D" w:rsidRDefault="00D4024F" w:rsidP="006B271E">
            <w:pPr>
              <w:overflowPunct/>
              <w:autoSpaceDE/>
              <w:autoSpaceDN/>
              <w:jc w:val="left"/>
              <w:rPr>
                <w:rFonts w:hAnsi="標楷體" w:cs="新細明體"/>
                <w:color w:val="000000"/>
                <w:sz w:val="22"/>
              </w:rPr>
            </w:pPr>
            <w:r w:rsidRPr="000A702D">
              <w:rPr>
                <w:rFonts w:hAnsi="標楷體" w:hint="eastAsia"/>
                <w:color w:val="000000"/>
                <w:sz w:val="22"/>
              </w:rPr>
              <w:t>58k</w:t>
            </w:r>
            <w:r w:rsidRPr="000A702D">
              <w:rPr>
                <w:rFonts w:hAnsi="標楷體" w:hint="eastAsia"/>
                <w:color w:val="000000"/>
                <w:sz w:val="24"/>
              </w:rPr>
              <w:t>~</w:t>
            </w:r>
            <w:r w:rsidRPr="000A702D">
              <w:rPr>
                <w:rFonts w:hAnsi="標楷體" w:hint="eastAsia"/>
                <w:color w:val="000000"/>
                <w:sz w:val="22"/>
              </w:rPr>
              <w:t>72k</w:t>
            </w:r>
          </w:p>
        </w:tc>
        <w:tc>
          <w:tcPr>
            <w:tcW w:w="2126" w:type="dxa"/>
            <w:vAlign w:val="bottom"/>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三工處甲仙段</w:t>
            </w:r>
          </w:p>
        </w:tc>
        <w:tc>
          <w:tcPr>
            <w:tcW w:w="992" w:type="dxa"/>
            <w:vAlign w:val="center"/>
          </w:tcPr>
          <w:p w:rsidR="00D4024F" w:rsidRPr="000A702D" w:rsidRDefault="00D4024F" w:rsidP="006B271E">
            <w:pPr>
              <w:overflowPunct/>
              <w:autoSpaceDE/>
              <w:autoSpaceDN/>
              <w:jc w:val="left"/>
              <w:rPr>
                <w:rFonts w:ascii="新細明體" w:eastAsia="新細明體" w:hAnsi="新細明體" w:cs="新細明體"/>
                <w:color w:val="000000"/>
                <w:sz w:val="24"/>
                <w:szCs w:val="24"/>
              </w:rPr>
            </w:pPr>
            <w:r w:rsidRPr="000A702D">
              <w:rPr>
                <w:rFonts w:ascii="Calibri" w:eastAsia="新細明體" w:hint="eastAsia"/>
                <w:color w:val="000000"/>
                <w:sz w:val="24"/>
              </w:rPr>
              <w:t xml:space="preserve">　</w:t>
            </w: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23</w:t>
            </w:r>
          </w:p>
        </w:tc>
        <w:tc>
          <w:tcPr>
            <w:tcW w:w="1134"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高雄市</w:t>
            </w:r>
          </w:p>
        </w:tc>
        <w:tc>
          <w:tcPr>
            <w:tcW w:w="1701"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台20線</w:t>
            </w:r>
          </w:p>
        </w:tc>
        <w:tc>
          <w:tcPr>
            <w:tcW w:w="2694" w:type="dxa"/>
            <w:vAlign w:val="bottom"/>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80k~90k</w:t>
            </w:r>
          </w:p>
        </w:tc>
        <w:tc>
          <w:tcPr>
            <w:tcW w:w="2126" w:type="dxa"/>
            <w:vAlign w:val="bottom"/>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三工處甲仙段</w:t>
            </w:r>
          </w:p>
        </w:tc>
        <w:tc>
          <w:tcPr>
            <w:tcW w:w="992" w:type="dxa"/>
            <w:vAlign w:val="center"/>
          </w:tcPr>
          <w:p w:rsidR="00D4024F" w:rsidRPr="000A702D" w:rsidRDefault="00D4024F" w:rsidP="006B271E">
            <w:pPr>
              <w:overflowPunct/>
              <w:autoSpaceDE/>
              <w:autoSpaceDN/>
              <w:jc w:val="left"/>
              <w:rPr>
                <w:rFonts w:ascii="新細明體" w:eastAsia="新細明體" w:hAnsi="新細明體" w:cs="新細明體"/>
                <w:color w:val="000000"/>
                <w:sz w:val="24"/>
                <w:szCs w:val="24"/>
              </w:rPr>
            </w:pPr>
            <w:r w:rsidRPr="000A702D">
              <w:rPr>
                <w:rFonts w:ascii="Calibri" w:eastAsia="新細明體" w:hint="eastAsia"/>
                <w:color w:val="000000"/>
                <w:sz w:val="24"/>
              </w:rPr>
              <w:t xml:space="preserve">　</w:t>
            </w: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24</w:t>
            </w:r>
          </w:p>
        </w:tc>
        <w:tc>
          <w:tcPr>
            <w:tcW w:w="1134" w:type="dxa"/>
            <w:vAlign w:val="center"/>
          </w:tcPr>
          <w:p w:rsidR="00D4024F" w:rsidRPr="000A702D" w:rsidRDefault="00D4024F" w:rsidP="006B271E">
            <w:pPr>
              <w:overflowPunct/>
              <w:autoSpaceDE/>
              <w:autoSpaceDN/>
              <w:jc w:val="left"/>
              <w:rPr>
                <w:rFonts w:hAnsi="標楷體"/>
                <w:color w:val="000000"/>
                <w:sz w:val="24"/>
              </w:rPr>
            </w:pPr>
            <w:r w:rsidRPr="000A702D">
              <w:rPr>
                <w:rFonts w:hAnsi="標楷體" w:hint="eastAsia"/>
                <w:color w:val="000000"/>
                <w:sz w:val="24"/>
              </w:rPr>
              <w:t>高雄市</w:t>
            </w:r>
          </w:p>
        </w:tc>
        <w:tc>
          <w:tcPr>
            <w:tcW w:w="1701" w:type="dxa"/>
            <w:vAlign w:val="center"/>
          </w:tcPr>
          <w:p w:rsidR="00D4024F" w:rsidRPr="000A702D" w:rsidRDefault="00D4024F" w:rsidP="006B271E">
            <w:pPr>
              <w:overflowPunct/>
              <w:autoSpaceDE/>
              <w:autoSpaceDN/>
              <w:jc w:val="left"/>
              <w:rPr>
                <w:rFonts w:hAnsi="標楷體"/>
                <w:color w:val="000000"/>
                <w:sz w:val="24"/>
              </w:rPr>
            </w:pPr>
            <w:r w:rsidRPr="000A702D">
              <w:rPr>
                <w:rFonts w:hAnsi="標楷體" w:hint="eastAsia"/>
                <w:color w:val="000000"/>
                <w:sz w:val="24"/>
              </w:rPr>
              <w:t>台20線</w:t>
            </w:r>
          </w:p>
        </w:tc>
        <w:tc>
          <w:tcPr>
            <w:tcW w:w="2694" w:type="dxa"/>
            <w:vAlign w:val="bottom"/>
          </w:tcPr>
          <w:p w:rsidR="00D4024F" w:rsidRPr="000A702D" w:rsidRDefault="00D4024F" w:rsidP="006B271E">
            <w:pPr>
              <w:overflowPunct/>
              <w:autoSpaceDE/>
              <w:autoSpaceDN/>
              <w:jc w:val="left"/>
              <w:rPr>
                <w:rFonts w:hAnsi="標楷體"/>
                <w:color w:val="000000"/>
                <w:sz w:val="24"/>
              </w:rPr>
            </w:pPr>
            <w:r w:rsidRPr="000A702D">
              <w:rPr>
                <w:rFonts w:hAnsi="標楷體" w:hint="eastAsia"/>
                <w:color w:val="000000"/>
                <w:sz w:val="24"/>
              </w:rPr>
              <w:t>93k~105k</w:t>
            </w:r>
          </w:p>
        </w:tc>
        <w:tc>
          <w:tcPr>
            <w:tcW w:w="2126" w:type="dxa"/>
            <w:vAlign w:val="bottom"/>
          </w:tcPr>
          <w:p w:rsidR="00D4024F" w:rsidRPr="000A702D" w:rsidRDefault="00D4024F" w:rsidP="006B271E">
            <w:pPr>
              <w:overflowPunct/>
              <w:autoSpaceDE/>
              <w:autoSpaceDN/>
              <w:jc w:val="left"/>
              <w:rPr>
                <w:rFonts w:hAnsi="標楷體"/>
                <w:color w:val="000000"/>
                <w:sz w:val="24"/>
              </w:rPr>
            </w:pPr>
            <w:r w:rsidRPr="000A702D">
              <w:rPr>
                <w:rFonts w:hAnsi="標楷體" w:hint="eastAsia"/>
                <w:color w:val="000000"/>
                <w:sz w:val="24"/>
              </w:rPr>
              <w:t>三工處甲仙段</w:t>
            </w:r>
          </w:p>
        </w:tc>
        <w:tc>
          <w:tcPr>
            <w:tcW w:w="992" w:type="dxa"/>
            <w:vAlign w:val="center"/>
          </w:tcPr>
          <w:p w:rsidR="00D4024F" w:rsidRPr="000A702D" w:rsidRDefault="00D4024F" w:rsidP="006B271E">
            <w:pPr>
              <w:overflowPunct/>
              <w:autoSpaceDE/>
              <w:autoSpaceDN/>
              <w:jc w:val="left"/>
              <w:rPr>
                <w:rFonts w:hAnsi="標楷體"/>
                <w:color w:val="000000"/>
                <w:sz w:val="24"/>
              </w:rPr>
            </w:pPr>
            <w:r w:rsidRPr="000A702D">
              <w:rPr>
                <w:rFonts w:hAnsi="標楷體" w:hint="eastAsia"/>
                <w:color w:val="000000"/>
                <w:sz w:val="24"/>
              </w:rPr>
              <w:t xml:space="preserve">　</w:t>
            </w: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25</w:t>
            </w:r>
          </w:p>
        </w:tc>
        <w:tc>
          <w:tcPr>
            <w:tcW w:w="1134" w:type="dxa"/>
            <w:vAlign w:val="center"/>
          </w:tcPr>
          <w:p w:rsidR="00D4024F" w:rsidRPr="000A702D" w:rsidRDefault="00D4024F" w:rsidP="006B271E">
            <w:pPr>
              <w:overflowPunct/>
              <w:autoSpaceDE/>
              <w:autoSpaceDN/>
              <w:jc w:val="left"/>
              <w:rPr>
                <w:rFonts w:hAnsi="標楷體"/>
                <w:color w:val="000000"/>
                <w:sz w:val="24"/>
              </w:rPr>
            </w:pPr>
            <w:r w:rsidRPr="000A702D">
              <w:rPr>
                <w:rFonts w:hAnsi="標楷體" w:hint="eastAsia"/>
                <w:color w:val="000000"/>
                <w:sz w:val="24"/>
              </w:rPr>
              <w:t>高雄市</w:t>
            </w:r>
          </w:p>
        </w:tc>
        <w:tc>
          <w:tcPr>
            <w:tcW w:w="1701" w:type="dxa"/>
            <w:vAlign w:val="center"/>
          </w:tcPr>
          <w:p w:rsidR="00D4024F" w:rsidRPr="000A702D" w:rsidRDefault="00D4024F" w:rsidP="006B271E">
            <w:pPr>
              <w:overflowPunct/>
              <w:autoSpaceDE/>
              <w:autoSpaceDN/>
              <w:jc w:val="left"/>
              <w:rPr>
                <w:rFonts w:hAnsi="標楷體"/>
                <w:color w:val="000000"/>
                <w:sz w:val="24"/>
              </w:rPr>
            </w:pPr>
            <w:r w:rsidRPr="000A702D">
              <w:rPr>
                <w:rFonts w:hAnsi="標楷體" w:hint="eastAsia"/>
                <w:color w:val="000000"/>
                <w:sz w:val="24"/>
              </w:rPr>
              <w:t>台27線</w:t>
            </w:r>
          </w:p>
        </w:tc>
        <w:tc>
          <w:tcPr>
            <w:tcW w:w="2694" w:type="dxa"/>
            <w:vAlign w:val="bottom"/>
          </w:tcPr>
          <w:p w:rsidR="00D4024F" w:rsidRPr="000A702D" w:rsidRDefault="00D4024F" w:rsidP="006B271E">
            <w:pPr>
              <w:overflowPunct/>
              <w:autoSpaceDE/>
              <w:autoSpaceDN/>
              <w:jc w:val="left"/>
              <w:rPr>
                <w:rFonts w:hAnsi="標楷體"/>
                <w:color w:val="000000"/>
                <w:sz w:val="24"/>
              </w:rPr>
            </w:pPr>
            <w:r w:rsidRPr="000A702D">
              <w:rPr>
                <w:rFonts w:hAnsi="標楷體" w:hint="eastAsia"/>
                <w:color w:val="000000"/>
                <w:sz w:val="24"/>
              </w:rPr>
              <w:t>11k+900~16k+280</w:t>
            </w:r>
          </w:p>
        </w:tc>
        <w:tc>
          <w:tcPr>
            <w:tcW w:w="2126" w:type="dxa"/>
            <w:vAlign w:val="bottom"/>
          </w:tcPr>
          <w:p w:rsidR="00D4024F" w:rsidRPr="000A702D" w:rsidRDefault="00D4024F" w:rsidP="006B271E">
            <w:pPr>
              <w:overflowPunct/>
              <w:autoSpaceDE/>
              <w:autoSpaceDN/>
              <w:jc w:val="left"/>
              <w:rPr>
                <w:rFonts w:hAnsi="標楷體"/>
                <w:color w:val="000000"/>
                <w:sz w:val="24"/>
              </w:rPr>
            </w:pPr>
            <w:r w:rsidRPr="000A702D">
              <w:rPr>
                <w:rFonts w:hAnsi="標楷體" w:hint="eastAsia"/>
                <w:color w:val="000000"/>
                <w:sz w:val="24"/>
              </w:rPr>
              <w:t>三工處甲仙段</w:t>
            </w:r>
          </w:p>
        </w:tc>
        <w:tc>
          <w:tcPr>
            <w:tcW w:w="992" w:type="dxa"/>
            <w:vAlign w:val="bottom"/>
          </w:tcPr>
          <w:p w:rsidR="00D4024F" w:rsidRPr="000A702D" w:rsidRDefault="00D4024F" w:rsidP="006B271E">
            <w:pPr>
              <w:overflowPunct/>
              <w:autoSpaceDE/>
              <w:autoSpaceDN/>
              <w:jc w:val="left"/>
              <w:rPr>
                <w:rFonts w:hAnsi="標楷體"/>
                <w:color w:val="000000"/>
                <w:sz w:val="24"/>
              </w:rPr>
            </w:pPr>
            <w:r w:rsidRPr="000A702D">
              <w:rPr>
                <w:rFonts w:hAnsi="標楷體" w:hint="eastAsia"/>
                <w:color w:val="000000"/>
                <w:sz w:val="24"/>
              </w:rPr>
              <w:t xml:space="preserve">　</w:t>
            </w: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26</w:t>
            </w:r>
          </w:p>
        </w:tc>
        <w:tc>
          <w:tcPr>
            <w:tcW w:w="1134" w:type="dxa"/>
            <w:vAlign w:val="center"/>
          </w:tcPr>
          <w:p w:rsidR="00D4024F" w:rsidRPr="000A702D" w:rsidRDefault="00D4024F" w:rsidP="006B271E">
            <w:pPr>
              <w:overflowPunct/>
              <w:autoSpaceDE/>
              <w:autoSpaceDN/>
              <w:jc w:val="left"/>
              <w:rPr>
                <w:rFonts w:hAnsi="標楷體"/>
                <w:color w:val="000000"/>
                <w:sz w:val="24"/>
              </w:rPr>
            </w:pPr>
            <w:r w:rsidRPr="000A702D">
              <w:rPr>
                <w:rFonts w:hAnsi="標楷體" w:hint="eastAsia"/>
                <w:color w:val="000000"/>
                <w:sz w:val="24"/>
              </w:rPr>
              <w:t>高雄市</w:t>
            </w:r>
          </w:p>
        </w:tc>
        <w:tc>
          <w:tcPr>
            <w:tcW w:w="1701" w:type="dxa"/>
            <w:vAlign w:val="center"/>
          </w:tcPr>
          <w:p w:rsidR="00D4024F" w:rsidRPr="000A702D" w:rsidRDefault="00D4024F" w:rsidP="006B271E">
            <w:pPr>
              <w:overflowPunct/>
              <w:autoSpaceDE/>
              <w:autoSpaceDN/>
              <w:jc w:val="left"/>
              <w:rPr>
                <w:rFonts w:hAnsi="標楷體"/>
                <w:color w:val="000000"/>
                <w:sz w:val="24"/>
              </w:rPr>
            </w:pPr>
            <w:r w:rsidRPr="000A702D">
              <w:rPr>
                <w:rFonts w:hAnsi="標楷體" w:hint="eastAsia"/>
                <w:color w:val="000000"/>
                <w:sz w:val="24"/>
              </w:rPr>
              <w:t>台27線</w:t>
            </w:r>
          </w:p>
        </w:tc>
        <w:tc>
          <w:tcPr>
            <w:tcW w:w="2694" w:type="dxa"/>
            <w:vAlign w:val="bottom"/>
          </w:tcPr>
          <w:p w:rsidR="00D4024F" w:rsidRPr="000A702D" w:rsidRDefault="00D4024F" w:rsidP="006B271E">
            <w:pPr>
              <w:overflowPunct/>
              <w:autoSpaceDE/>
              <w:autoSpaceDN/>
              <w:jc w:val="left"/>
              <w:rPr>
                <w:rFonts w:hAnsi="標楷體"/>
                <w:color w:val="000000"/>
                <w:sz w:val="24"/>
              </w:rPr>
            </w:pPr>
            <w:r w:rsidRPr="000A702D">
              <w:rPr>
                <w:rFonts w:hAnsi="標楷體" w:hint="eastAsia"/>
                <w:color w:val="000000"/>
                <w:sz w:val="24"/>
              </w:rPr>
              <w:t>16k+040~18k+000</w:t>
            </w:r>
          </w:p>
        </w:tc>
        <w:tc>
          <w:tcPr>
            <w:tcW w:w="2126" w:type="dxa"/>
            <w:vAlign w:val="bottom"/>
          </w:tcPr>
          <w:p w:rsidR="00D4024F" w:rsidRPr="000A702D" w:rsidRDefault="00D4024F" w:rsidP="006B271E">
            <w:pPr>
              <w:overflowPunct/>
              <w:autoSpaceDE/>
              <w:autoSpaceDN/>
              <w:jc w:val="left"/>
              <w:rPr>
                <w:rFonts w:hAnsi="標楷體"/>
                <w:color w:val="000000"/>
                <w:sz w:val="24"/>
              </w:rPr>
            </w:pPr>
            <w:r w:rsidRPr="000A702D">
              <w:rPr>
                <w:rFonts w:hAnsi="標楷體" w:hint="eastAsia"/>
                <w:color w:val="000000"/>
                <w:sz w:val="24"/>
              </w:rPr>
              <w:t>三工處甲仙段</w:t>
            </w:r>
          </w:p>
        </w:tc>
        <w:tc>
          <w:tcPr>
            <w:tcW w:w="992" w:type="dxa"/>
            <w:vAlign w:val="bottom"/>
          </w:tcPr>
          <w:p w:rsidR="00D4024F" w:rsidRPr="000A702D" w:rsidRDefault="00D4024F" w:rsidP="006B271E">
            <w:pPr>
              <w:overflowPunct/>
              <w:autoSpaceDE/>
              <w:autoSpaceDN/>
              <w:jc w:val="left"/>
              <w:rPr>
                <w:rFonts w:hAnsi="標楷體"/>
                <w:color w:val="000000"/>
                <w:sz w:val="24"/>
              </w:rPr>
            </w:pPr>
            <w:r w:rsidRPr="000A702D">
              <w:rPr>
                <w:rFonts w:hAnsi="標楷體" w:hint="eastAsia"/>
                <w:color w:val="000000"/>
                <w:sz w:val="24"/>
              </w:rPr>
              <w:t xml:space="preserve">　</w:t>
            </w: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27</w:t>
            </w:r>
          </w:p>
        </w:tc>
        <w:tc>
          <w:tcPr>
            <w:tcW w:w="1134" w:type="dxa"/>
            <w:vAlign w:val="center"/>
          </w:tcPr>
          <w:p w:rsidR="00D4024F" w:rsidRPr="000A702D" w:rsidRDefault="00D4024F" w:rsidP="006B271E">
            <w:pPr>
              <w:overflowPunct/>
              <w:autoSpaceDE/>
              <w:autoSpaceDN/>
              <w:jc w:val="left"/>
              <w:rPr>
                <w:rFonts w:hAnsi="標楷體"/>
                <w:color w:val="000000"/>
                <w:sz w:val="24"/>
              </w:rPr>
            </w:pPr>
            <w:r w:rsidRPr="000A702D">
              <w:rPr>
                <w:rFonts w:hAnsi="標楷體" w:hint="eastAsia"/>
                <w:color w:val="000000"/>
                <w:sz w:val="24"/>
              </w:rPr>
              <w:t>高雄市</w:t>
            </w:r>
          </w:p>
        </w:tc>
        <w:tc>
          <w:tcPr>
            <w:tcW w:w="1701" w:type="dxa"/>
            <w:vAlign w:val="center"/>
          </w:tcPr>
          <w:p w:rsidR="00D4024F" w:rsidRPr="000A702D" w:rsidRDefault="00D4024F" w:rsidP="006B271E">
            <w:pPr>
              <w:overflowPunct/>
              <w:autoSpaceDE/>
              <w:autoSpaceDN/>
              <w:jc w:val="left"/>
              <w:rPr>
                <w:rFonts w:hAnsi="標楷體"/>
                <w:color w:val="000000"/>
                <w:sz w:val="24"/>
              </w:rPr>
            </w:pPr>
            <w:r w:rsidRPr="000A702D">
              <w:rPr>
                <w:rFonts w:hAnsi="標楷體" w:hint="eastAsia"/>
                <w:color w:val="000000"/>
                <w:sz w:val="24"/>
              </w:rPr>
              <w:t>台27線</w:t>
            </w:r>
          </w:p>
        </w:tc>
        <w:tc>
          <w:tcPr>
            <w:tcW w:w="2694" w:type="dxa"/>
            <w:vAlign w:val="bottom"/>
          </w:tcPr>
          <w:p w:rsidR="00D4024F" w:rsidRPr="000A702D" w:rsidRDefault="00D4024F" w:rsidP="006B271E">
            <w:pPr>
              <w:overflowPunct/>
              <w:autoSpaceDE/>
              <w:autoSpaceDN/>
              <w:jc w:val="left"/>
              <w:rPr>
                <w:rFonts w:hAnsi="標楷體"/>
                <w:color w:val="000000"/>
                <w:sz w:val="24"/>
              </w:rPr>
            </w:pPr>
            <w:r w:rsidRPr="000A702D">
              <w:rPr>
                <w:rFonts w:hAnsi="標楷體" w:hint="eastAsia"/>
                <w:color w:val="000000"/>
                <w:sz w:val="24"/>
              </w:rPr>
              <w:t>18k+000~19k+959</w:t>
            </w:r>
          </w:p>
        </w:tc>
        <w:tc>
          <w:tcPr>
            <w:tcW w:w="2126" w:type="dxa"/>
            <w:vAlign w:val="bottom"/>
          </w:tcPr>
          <w:p w:rsidR="00D4024F" w:rsidRPr="000A702D" w:rsidRDefault="00D4024F" w:rsidP="006B271E">
            <w:pPr>
              <w:overflowPunct/>
              <w:autoSpaceDE/>
              <w:autoSpaceDN/>
              <w:jc w:val="left"/>
              <w:rPr>
                <w:rFonts w:hAnsi="標楷體"/>
                <w:color w:val="000000"/>
                <w:sz w:val="24"/>
              </w:rPr>
            </w:pPr>
            <w:r w:rsidRPr="000A702D">
              <w:rPr>
                <w:rFonts w:hAnsi="標楷體" w:hint="eastAsia"/>
                <w:color w:val="000000"/>
                <w:sz w:val="24"/>
              </w:rPr>
              <w:t>三工處甲仙段</w:t>
            </w:r>
          </w:p>
        </w:tc>
        <w:tc>
          <w:tcPr>
            <w:tcW w:w="992" w:type="dxa"/>
            <w:vAlign w:val="bottom"/>
          </w:tcPr>
          <w:p w:rsidR="00D4024F" w:rsidRPr="000A702D" w:rsidRDefault="00D4024F" w:rsidP="006B271E">
            <w:pPr>
              <w:overflowPunct/>
              <w:autoSpaceDE/>
              <w:autoSpaceDN/>
              <w:jc w:val="left"/>
              <w:rPr>
                <w:rFonts w:hAnsi="標楷體"/>
                <w:color w:val="000000"/>
                <w:sz w:val="24"/>
              </w:rPr>
            </w:pPr>
            <w:r w:rsidRPr="000A702D">
              <w:rPr>
                <w:rFonts w:hAnsi="標楷體" w:hint="eastAsia"/>
                <w:color w:val="000000"/>
                <w:sz w:val="24"/>
              </w:rPr>
              <w:t xml:space="preserve">　</w:t>
            </w: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28</w:t>
            </w:r>
          </w:p>
        </w:tc>
        <w:tc>
          <w:tcPr>
            <w:tcW w:w="1134"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屏東縣</w:t>
            </w:r>
          </w:p>
        </w:tc>
        <w:tc>
          <w:tcPr>
            <w:tcW w:w="1701"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台24線</w:t>
            </w:r>
          </w:p>
        </w:tc>
        <w:tc>
          <w:tcPr>
            <w:tcW w:w="2694"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24k+500~26k+000</w:t>
            </w:r>
          </w:p>
        </w:tc>
        <w:tc>
          <w:tcPr>
            <w:tcW w:w="2126"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三工處潮州段</w:t>
            </w:r>
          </w:p>
        </w:tc>
        <w:tc>
          <w:tcPr>
            <w:tcW w:w="992" w:type="dxa"/>
            <w:vAlign w:val="center"/>
          </w:tcPr>
          <w:p w:rsidR="00D4024F" w:rsidRPr="000A702D" w:rsidRDefault="00D4024F" w:rsidP="006B271E">
            <w:pPr>
              <w:overflowPunct/>
              <w:autoSpaceDE/>
              <w:autoSpaceDN/>
              <w:jc w:val="left"/>
              <w:rPr>
                <w:rFonts w:ascii="新細明體" w:eastAsia="新細明體" w:hAnsi="新細明體" w:cs="新細明體"/>
                <w:color w:val="000000"/>
                <w:sz w:val="24"/>
                <w:szCs w:val="24"/>
              </w:rPr>
            </w:pPr>
            <w:r w:rsidRPr="000A702D">
              <w:rPr>
                <w:rFonts w:ascii="Calibri" w:eastAsia="新細明體" w:hint="eastAsia"/>
                <w:color w:val="000000"/>
                <w:sz w:val="24"/>
              </w:rPr>
              <w:t xml:space="preserve">　</w:t>
            </w: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29</w:t>
            </w:r>
          </w:p>
        </w:tc>
        <w:tc>
          <w:tcPr>
            <w:tcW w:w="1134"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屏東縣</w:t>
            </w:r>
          </w:p>
        </w:tc>
        <w:tc>
          <w:tcPr>
            <w:tcW w:w="1701"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台24線</w:t>
            </w:r>
          </w:p>
        </w:tc>
        <w:tc>
          <w:tcPr>
            <w:tcW w:w="2694"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28k+000~30k+750</w:t>
            </w:r>
          </w:p>
        </w:tc>
        <w:tc>
          <w:tcPr>
            <w:tcW w:w="2126"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三工處潮州段</w:t>
            </w:r>
          </w:p>
        </w:tc>
        <w:tc>
          <w:tcPr>
            <w:tcW w:w="992" w:type="dxa"/>
            <w:vAlign w:val="center"/>
          </w:tcPr>
          <w:p w:rsidR="00D4024F" w:rsidRPr="000A702D" w:rsidRDefault="00D4024F" w:rsidP="006B271E">
            <w:pPr>
              <w:overflowPunct/>
              <w:autoSpaceDE/>
              <w:autoSpaceDN/>
              <w:jc w:val="left"/>
              <w:rPr>
                <w:rFonts w:ascii="新細明體" w:eastAsia="新細明體" w:hAnsi="新細明體" w:cs="新細明體"/>
                <w:color w:val="000000"/>
                <w:sz w:val="24"/>
                <w:szCs w:val="24"/>
              </w:rPr>
            </w:pPr>
            <w:r w:rsidRPr="000A702D">
              <w:rPr>
                <w:rFonts w:ascii="Calibri" w:eastAsia="新細明體" w:hint="eastAsia"/>
                <w:color w:val="000000"/>
                <w:sz w:val="24"/>
              </w:rPr>
              <w:t xml:space="preserve">　</w:t>
            </w: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30</w:t>
            </w:r>
          </w:p>
        </w:tc>
        <w:tc>
          <w:tcPr>
            <w:tcW w:w="1134"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屏東縣</w:t>
            </w:r>
          </w:p>
        </w:tc>
        <w:tc>
          <w:tcPr>
            <w:tcW w:w="1701"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台24線</w:t>
            </w:r>
          </w:p>
        </w:tc>
        <w:tc>
          <w:tcPr>
            <w:tcW w:w="2694"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34k+100~36k+700</w:t>
            </w:r>
          </w:p>
        </w:tc>
        <w:tc>
          <w:tcPr>
            <w:tcW w:w="2126"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三工處潮州段</w:t>
            </w:r>
          </w:p>
        </w:tc>
        <w:tc>
          <w:tcPr>
            <w:tcW w:w="992" w:type="dxa"/>
            <w:vAlign w:val="center"/>
          </w:tcPr>
          <w:p w:rsidR="00D4024F" w:rsidRPr="000A702D" w:rsidRDefault="00D4024F" w:rsidP="006B271E">
            <w:pPr>
              <w:overflowPunct/>
              <w:autoSpaceDE/>
              <w:autoSpaceDN/>
              <w:jc w:val="left"/>
              <w:rPr>
                <w:rFonts w:ascii="新細明體" w:eastAsia="新細明體" w:hAnsi="新細明體" w:cs="新細明體"/>
                <w:color w:val="000000"/>
                <w:sz w:val="24"/>
                <w:szCs w:val="24"/>
              </w:rPr>
            </w:pPr>
            <w:r w:rsidRPr="000A702D">
              <w:rPr>
                <w:rFonts w:ascii="Calibri" w:eastAsia="新細明體" w:hint="eastAsia"/>
                <w:color w:val="000000"/>
                <w:sz w:val="24"/>
              </w:rPr>
              <w:t xml:space="preserve">　</w:t>
            </w: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31</w:t>
            </w:r>
          </w:p>
        </w:tc>
        <w:tc>
          <w:tcPr>
            <w:tcW w:w="1134"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屏東縣</w:t>
            </w:r>
          </w:p>
        </w:tc>
        <w:tc>
          <w:tcPr>
            <w:tcW w:w="1701"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台24線</w:t>
            </w:r>
          </w:p>
        </w:tc>
        <w:tc>
          <w:tcPr>
            <w:tcW w:w="2694"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38k+650~39k+100</w:t>
            </w:r>
          </w:p>
        </w:tc>
        <w:tc>
          <w:tcPr>
            <w:tcW w:w="2126"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三工處潮州段</w:t>
            </w:r>
          </w:p>
        </w:tc>
        <w:tc>
          <w:tcPr>
            <w:tcW w:w="992" w:type="dxa"/>
            <w:vAlign w:val="center"/>
          </w:tcPr>
          <w:p w:rsidR="00D4024F" w:rsidRPr="000A702D" w:rsidRDefault="00D4024F" w:rsidP="006B271E">
            <w:pPr>
              <w:overflowPunct/>
              <w:autoSpaceDE/>
              <w:autoSpaceDN/>
              <w:jc w:val="left"/>
              <w:rPr>
                <w:rFonts w:ascii="新細明體" w:eastAsia="新細明體" w:hAnsi="新細明體" w:cs="新細明體"/>
                <w:color w:val="000000"/>
                <w:sz w:val="24"/>
                <w:szCs w:val="24"/>
              </w:rPr>
            </w:pPr>
            <w:r w:rsidRPr="000A702D">
              <w:rPr>
                <w:rFonts w:ascii="Calibri" w:eastAsia="新細明體" w:hint="eastAsia"/>
                <w:color w:val="000000"/>
                <w:sz w:val="24"/>
              </w:rPr>
              <w:t xml:space="preserve">　</w:t>
            </w: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32</w:t>
            </w:r>
          </w:p>
        </w:tc>
        <w:tc>
          <w:tcPr>
            <w:tcW w:w="1134"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屏東縣</w:t>
            </w:r>
          </w:p>
        </w:tc>
        <w:tc>
          <w:tcPr>
            <w:tcW w:w="1701"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台24線</w:t>
            </w:r>
          </w:p>
        </w:tc>
        <w:tc>
          <w:tcPr>
            <w:tcW w:w="2694"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40k+175~41k+000</w:t>
            </w:r>
          </w:p>
        </w:tc>
        <w:tc>
          <w:tcPr>
            <w:tcW w:w="2126"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三工處潮州段</w:t>
            </w:r>
          </w:p>
        </w:tc>
        <w:tc>
          <w:tcPr>
            <w:tcW w:w="992" w:type="dxa"/>
            <w:vAlign w:val="center"/>
          </w:tcPr>
          <w:p w:rsidR="00D4024F" w:rsidRPr="000A702D" w:rsidRDefault="00D4024F" w:rsidP="006B271E">
            <w:pPr>
              <w:overflowPunct/>
              <w:autoSpaceDE/>
              <w:autoSpaceDN/>
              <w:jc w:val="left"/>
              <w:rPr>
                <w:rFonts w:ascii="新細明體" w:eastAsia="新細明體" w:hAnsi="新細明體" w:cs="新細明體"/>
                <w:color w:val="000000"/>
                <w:sz w:val="24"/>
                <w:szCs w:val="24"/>
              </w:rPr>
            </w:pPr>
            <w:r w:rsidRPr="000A702D">
              <w:rPr>
                <w:rFonts w:ascii="Calibri" w:eastAsia="新細明體" w:hint="eastAsia"/>
                <w:color w:val="000000"/>
                <w:sz w:val="24"/>
              </w:rPr>
              <w:t xml:space="preserve">　</w:t>
            </w: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33</w:t>
            </w:r>
          </w:p>
        </w:tc>
        <w:tc>
          <w:tcPr>
            <w:tcW w:w="1134"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屏東縣</w:t>
            </w:r>
          </w:p>
        </w:tc>
        <w:tc>
          <w:tcPr>
            <w:tcW w:w="1701"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台24線</w:t>
            </w:r>
          </w:p>
        </w:tc>
        <w:tc>
          <w:tcPr>
            <w:tcW w:w="2694"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44k+550~45k+400</w:t>
            </w:r>
          </w:p>
        </w:tc>
        <w:tc>
          <w:tcPr>
            <w:tcW w:w="2126"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三工處潮州段</w:t>
            </w:r>
          </w:p>
        </w:tc>
        <w:tc>
          <w:tcPr>
            <w:tcW w:w="992"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rPr>
              <w:t>臨45便道</w:t>
            </w: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34</w:t>
            </w:r>
          </w:p>
        </w:tc>
        <w:tc>
          <w:tcPr>
            <w:tcW w:w="113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屏東縣</w:t>
            </w:r>
          </w:p>
        </w:tc>
        <w:tc>
          <w:tcPr>
            <w:tcW w:w="1701"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台24線</w:t>
            </w:r>
          </w:p>
        </w:tc>
        <w:tc>
          <w:tcPr>
            <w:tcW w:w="269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46k+200~47k+200</w:t>
            </w:r>
          </w:p>
        </w:tc>
        <w:tc>
          <w:tcPr>
            <w:tcW w:w="2126"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三工處潮州段</w:t>
            </w:r>
          </w:p>
        </w:tc>
        <w:tc>
          <w:tcPr>
            <w:tcW w:w="992"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臨45便道</w:t>
            </w: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35</w:t>
            </w:r>
          </w:p>
        </w:tc>
        <w:tc>
          <w:tcPr>
            <w:tcW w:w="113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屏東縣</w:t>
            </w:r>
          </w:p>
        </w:tc>
        <w:tc>
          <w:tcPr>
            <w:tcW w:w="1701"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台1線</w:t>
            </w:r>
          </w:p>
        </w:tc>
        <w:tc>
          <w:tcPr>
            <w:tcW w:w="269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442k+000</w:t>
            </w:r>
            <w:r w:rsidRPr="00CA5A76">
              <w:rPr>
                <w:rFonts w:hAnsi="標楷體"/>
                <w:sz w:val="24"/>
              </w:rPr>
              <w:t>~</w:t>
            </w:r>
            <w:r w:rsidRPr="000A702D">
              <w:rPr>
                <w:rFonts w:hAnsi="標楷體" w:hint="eastAsia"/>
                <w:sz w:val="24"/>
              </w:rPr>
              <w:t>459k+500</w:t>
            </w:r>
          </w:p>
        </w:tc>
        <w:tc>
          <w:tcPr>
            <w:tcW w:w="2126"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三工處楓港段</w:t>
            </w:r>
          </w:p>
        </w:tc>
        <w:tc>
          <w:tcPr>
            <w:tcW w:w="992"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 xml:space="preserve">　</w:t>
            </w: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36</w:t>
            </w:r>
          </w:p>
        </w:tc>
        <w:tc>
          <w:tcPr>
            <w:tcW w:w="113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屏東縣</w:t>
            </w:r>
          </w:p>
        </w:tc>
        <w:tc>
          <w:tcPr>
            <w:tcW w:w="1701"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台9線</w:t>
            </w:r>
          </w:p>
        </w:tc>
        <w:tc>
          <w:tcPr>
            <w:tcW w:w="269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455k+350</w:t>
            </w:r>
            <w:r w:rsidRPr="00CA5A76">
              <w:rPr>
                <w:rFonts w:hAnsi="標楷體"/>
                <w:sz w:val="24"/>
              </w:rPr>
              <w:t>~</w:t>
            </w:r>
            <w:r w:rsidRPr="000A702D">
              <w:rPr>
                <w:rFonts w:hAnsi="標楷體" w:hint="eastAsia"/>
                <w:sz w:val="24"/>
              </w:rPr>
              <w:t>476k+072</w:t>
            </w:r>
          </w:p>
        </w:tc>
        <w:tc>
          <w:tcPr>
            <w:tcW w:w="2126"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三工處楓港段</w:t>
            </w:r>
          </w:p>
        </w:tc>
        <w:tc>
          <w:tcPr>
            <w:tcW w:w="992"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 xml:space="preserve">　</w:t>
            </w: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lastRenderedPageBreak/>
              <w:t>37</w:t>
            </w:r>
          </w:p>
        </w:tc>
        <w:tc>
          <w:tcPr>
            <w:tcW w:w="113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屏東縣</w:t>
            </w:r>
          </w:p>
        </w:tc>
        <w:tc>
          <w:tcPr>
            <w:tcW w:w="1701"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台26線</w:t>
            </w:r>
          </w:p>
        </w:tc>
        <w:tc>
          <w:tcPr>
            <w:tcW w:w="269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3k+000</w:t>
            </w:r>
            <w:r w:rsidRPr="00CA5A76">
              <w:rPr>
                <w:rFonts w:hAnsi="標楷體"/>
                <w:sz w:val="24"/>
              </w:rPr>
              <w:t>~</w:t>
            </w:r>
            <w:r w:rsidRPr="000A702D">
              <w:rPr>
                <w:rFonts w:hAnsi="標楷體" w:hint="eastAsia"/>
                <w:sz w:val="24"/>
              </w:rPr>
              <w:t xml:space="preserve">14k+000 </w:t>
            </w:r>
            <w:r w:rsidRPr="000A702D">
              <w:rPr>
                <w:rFonts w:hAnsi="標楷體" w:hint="eastAsia"/>
                <w:sz w:val="24"/>
              </w:rPr>
              <w:br/>
              <w:t>30k+000</w:t>
            </w:r>
            <w:r w:rsidRPr="00CA5A76">
              <w:rPr>
                <w:rFonts w:hAnsi="標楷體"/>
                <w:sz w:val="24"/>
              </w:rPr>
              <w:t>~</w:t>
            </w:r>
            <w:r w:rsidRPr="000A702D">
              <w:rPr>
                <w:rFonts w:hAnsi="標楷體" w:hint="eastAsia"/>
                <w:sz w:val="24"/>
              </w:rPr>
              <w:t xml:space="preserve">79k+924 </w:t>
            </w:r>
          </w:p>
        </w:tc>
        <w:tc>
          <w:tcPr>
            <w:tcW w:w="2126"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三工處楓港段</w:t>
            </w:r>
          </w:p>
        </w:tc>
        <w:tc>
          <w:tcPr>
            <w:tcW w:w="992"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 xml:space="preserve">　</w:t>
            </w: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38</w:t>
            </w:r>
          </w:p>
        </w:tc>
        <w:tc>
          <w:tcPr>
            <w:tcW w:w="113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臺東縣</w:t>
            </w:r>
          </w:p>
        </w:tc>
        <w:tc>
          <w:tcPr>
            <w:tcW w:w="1701"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台9線</w:t>
            </w:r>
          </w:p>
        </w:tc>
        <w:tc>
          <w:tcPr>
            <w:tcW w:w="269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357k+073~393k+000</w:t>
            </w:r>
          </w:p>
        </w:tc>
        <w:tc>
          <w:tcPr>
            <w:tcW w:w="2126"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三工處臺東段</w:t>
            </w:r>
          </w:p>
        </w:tc>
        <w:tc>
          <w:tcPr>
            <w:tcW w:w="992"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 xml:space="preserve">　</w:t>
            </w: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39</w:t>
            </w:r>
          </w:p>
        </w:tc>
        <w:tc>
          <w:tcPr>
            <w:tcW w:w="113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臺東縣</w:t>
            </w:r>
          </w:p>
        </w:tc>
        <w:tc>
          <w:tcPr>
            <w:tcW w:w="1701"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台11線</w:t>
            </w:r>
          </w:p>
        </w:tc>
        <w:tc>
          <w:tcPr>
            <w:tcW w:w="269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71k+857~159k+000</w:t>
            </w:r>
          </w:p>
        </w:tc>
        <w:tc>
          <w:tcPr>
            <w:tcW w:w="2126"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三工處臺東段</w:t>
            </w:r>
          </w:p>
        </w:tc>
        <w:tc>
          <w:tcPr>
            <w:tcW w:w="992"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 xml:space="preserve">　</w:t>
            </w: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40</w:t>
            </w:r>
          </w:p>
        </w:tc>
        <w:tc>
          <w:tcPr>
            <w:tcW w:w="113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臺東縣</w:t>
            </w:r>
          </w:p>
        </w:tc>
        <w:tc>
          <w:tcPr>
            <w:tcW w:w="1701"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台11乙線</w:t>
            </w:r>
          </w:p>
        </w:tc>
        <w:tc>
          <w:tcPr>
            <w:tcW w:w="269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0k+000~5k+000</w:t>
            </w:r>
          </w:p>
        </w:tc>
        <w:tc>
          <w:tcPr>
            <w:tcW w:w="2126"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三工處臺東段</w:t>
            </w:r>
          </w:p>
        </w:tc>
        <w:tc>
          <w:tcPr>
            <w:tcW w:w="992"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 xml:space="preserve">　</w:t>
            </w: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41</w:t>
            </w:r>
          </w:p>
        </w:tc>
        <w:tc>
          <w:tcPr>
            <w:tcW w:w="113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臺東縣</w:t>
            </w:r>
          </w:p>
        </w:tc>
        <w:tc>
          <w:tcPr>
            <w:tcW w:w="1701"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台23線</w:t>
            </w:r>
          </w:p>
        </w:tc>
        <w:tc>
          <w:tcPr>
            <w:tcW w:w="269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16k+837~26k+000</w:t>
            </w:r>
          </w:p>
        </w:tc>
        <w:tc>
          <w:tcPr>
            <w:tcW w:w="2126"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三工處臺東段</w:t>
            </w:r>
          </w:p>
        </w:tc>
        <w:tc>
          <w:tcPr>
            <w:tcW w:w="992"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 xml:space="preserve">　</w:t>
            </w: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42</w:t>
            </w:r>
          </w:p>
        </w:tc>
        <w:tc>
          <w:tcPr>
            <w:tcW w:w="113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臺東縣</w:t>
            </w:r>
          </w:p>
        </w:tc>
        <w:tc>
          <w:tcPr>
            <w:tcW w:w="1701"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台20線</w:t>
            </w:r>
          </w:p>
        </w:tc>
        <w:tc>
          <w:tcPr>
            <w:tcW w:w="269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168k+050~</w:t>
            </w:r>
            <w:r w:rsidRPr="00CA5A76">
              <w:rPr>
                <w:rFonts w:hAnsi="標楷體"/>
                <w:sz w:val="24"/>
              </w:rPr>
              <w:t>168k</w:t>
            </w:r>
            <w:r w:rsidRPr="000A702D">
              <w:rPr>
                <w:rFonts w:hAnsi="標楷體" w:hint="eastAsia"/>
                <w:sz w:val="24"/>
              </w:rPr>
              <w:t>+200</w:t>
            </w:r>
          </w:p>
        </w:tc>
        <w:tc>
          <w:tcPr>
            <w:tcW w:w="2126"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三工處關山段</w:t>
            </w:r>
          </w:p>
        </w:tc>
        <w:tc>
          <w:tcPr>
            <w:tcW w:w="992"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 xml:space="preserve"> </w:t>
            </w: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43</w:t>
            </w:r>
          </w:p>
        </w:tc>
        <w:tc>
          <w:tcPr>
            <w:tcW w:w="113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臺東縣</w:t>
            </w:r>
          </w:p>
        </w:tc>
        <w:tc>
          <w:tcPr>
            <w:tcW w:w="1701"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台20線</w:t>
            </w:r>
          </w:p>
        </w:tc>
        <w:tc>
          <w:tcPr>
            <w:tcW w:w="269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182k+914~183k+040</w:t>
            </w:r>
          </w:p>
        </w:tc>
        <w:tc>
          <w:tcPr>
            <w:tcW w:w="2126"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三工處關山段</w:t>
            </w:r>
          </w:p>
        </w:tc>
        <w:tc>
          <w:tcPr>
            <w:tcW w:w="992"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 xml:space="preserve"> </w:t>
            </w: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44</w:t>
            </w:r>
          </w:p>
        </w:tc>
        <w:tc>
          <w:tcPr>
            <w:tcW w:w="113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臺東縣</w:t>
            </w:r>
          </w:p>
        </w:tc>
        <w:tc>
          <w:tcPr>
            <w:tcW w:w="1701"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台20線</w:t>
            </w:r>
          </w:p>
        </w:tc>
        <w:tc>
          <w:tcPr>
            <w:tcW w:w="2694"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189k+600~190k+000</w:t>
            </w:r>
          </w:p>
        </w:tc>
        <w:tc>
          <w:tcPr>
            <w:tcW w:w="2126" w:type="dxa"/>
            <w:vAlign w:val="center"/>
          </w:tcPr>
          <w:p w:rsidR="00D4024F" w:rsidRPr="000A702D" w:rsidRDefault="00D4024F" w:rsidP="006B271E">
            <w:pPr>
              <w:overflowPunct/>
              <w:autoSpaceDE/>
              <w:autoSpaceDN/>
              <w:jc w:val="left"/>
              <w:rPr>
                <w:rFonts w:hAnsi="標楷體"/>
                <w:sz w:val="24"/>
              </w:rPr>
            </w:pPr>
            <w:r w:rsidRPr="000A702D">
              <w:rPr>
                <w:rFonts w:hAnsi="標楷體" w:hint="eastAsia"/>
                <w:sz w:val="24"/>
              </w:rPr>
              <w:t>三工處關山段</w:t>
            </w:r>
          </w:p>
        </w:tc>
        <w:tc>
          <w:tcPr>
            <w:tcW w:w="992"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 xml:space="preserve"> </w:t>
            </w: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45</w:t>
            </w:r>
          </w:p>
        </w:tc>
        <w:tc>
          <w:tcPr>
            <w:tcW w:w="1134" w:type="dxa"/>
            <w:vAlign w:val="center"/>
          </w:tcPr>
          <w:p w:rsidR="00D4024F" w:rsidRPr="000A702D" w:rsidRDefault="00D4024F" w:rsidP="006B271E">
            <w:pPr>
              <w:overflowPunct/>
              <w:autoSpaceDE/>
              <w:autoSpaceDN/>
              <w:jc w:val="center"/>
              <w:rPr>
                <w:rFonts w:hAnsi="標楷體" w:cs="新細明體"/>
                <w:color w:val="000000"/>
                <w:sz w:val="24"/>
                <w:szCs w:val="24"/>
              </w:rPr>
            </w:pPr>
            <w:r w:rsidRPr="000A702D">
              <w:rPr>
                <w:rFonts w:hAnsi="標楷體" w:hint="eastAsia"/>
                <w:color w:val="000000"/>
                <w:sz w:val="24"/>
                <w:szCs w:val="24"/>
              </w:rPr>
              <w:t>宜蘭縣</w:t>
            </w:r>
          </w:p>
        </w:tc>
        <w:tc>
          <w:tcPr>
            <w:tcW w:w="1701"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台9線</w:t>
            </w:r>
          </w:p>
        </w:tc>
        <w:tc>
          <w:tcPr>
            <w:tcW w:w="2694"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129k+100~129k+900</w:t>
            </w:r>
          </w:p>
        </w:tc>
        <w:tc>
          <w:tcPr>
            <w:tcW w:w="2126"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四工南澳段</w:t>
            </w:r>
          </w:p>
        </w:tc>
        <w:tc>
          <w:tcPr>
            <w:tcW w:w="992" w:type="dxa"/>
            <w:vAlign w:val="center"/>
          </w:tcPr>
          <w:p w:rsidR="00D4024F" w:rsidRPr="000A702D" w:rsidRDefault="00D4024F" w:rsidP="006B271E">
            <w:pPr>
              <w:overflowPunct/>
              <w:autoSpaceDE/>
              <w:autoSpaceDN/>
              <w:spacing w:line="280" w:lineRule="exact"/>
              <w:rPr>
                <w:rFonts w:hAnsi="標楷體"/>
                <w:sz w:val="20"/>
              </w:rPr>
            </w:pP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46</w:t>
            </w:r>
          </w:p>
        </w:tc>
        <w:tc>
          <w:tcPr>
            <w:tcW w:w="1134" w:type="dxa"/>
            <w:vAlign w:val="center"/>
          </w:tcPr>
          <w:p w:rsidR="00D4024F" w:rsidRPr="000A702D" w:rsidRDefault="00D4024F" w:rsidP="006B271E">
            <w:pPr>
              <w:overflowPunct/>
              <w:autoSpaceDE/>
              <w:autoSpaceDN/>
              <w:jc w:val="center"/>
              <w:rPr>
                <w:rFonts w:hAnsi="標楷體" w:cs="新細明體"/>
                <w:color w:val="000000"/>
                <w:sz w:val="24"/>
                <w:szCs w:val="24"/>
              </w:rPr>
            </w:pPr>
            <w:r w:rsidRPr="000A702D">
              <w:rPr>
                <w:rFonts w:hAnsi="標楷體" w:hint="eastAsia"/>
                <w:color w:val="000000"/>
                <w:sz w:val="24"/>
                <w:szCs w:val="24"/>
              </w:rPr>
              <w:t>宜蘭縣</w:t>
            </w:r>
          </w:p>
        </w:tc>
        <w:tc>
          <w:tcPr>
            <w:tcW w:w="1701"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台9線</w:t>
            </w:r>
          </w:p>
        </w:tc>
        <w:tc>
          <w:tcPr>
            <w:tcW w:w="2694"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147k+100~150k+900</w:t>
            </w:r>
          </w:p>
        </w:tc>
        <w:tc>
          <w:tcPr>
            <w:tcW w:w="2126"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四工南澳段</w:t>
            </w:r>
          </w:p>
        </w:tc>
        <w:tc>
          <w:tcPr>
            <w:tcW w:w="992" w:type="dxa"/>
            <w:vAlign w:val="center"/>
          </w:tcPr>
          <w:p w:rsidR="00D4024F" w:rsidRPr="000A702D" w:rsidRDefault="00D4024F" w:rsidP="006B271E">
            <w:pPr>
              <w:overflowPunct/>
              <w:autoSpaceDE/>
              <w:autoSpaceDN/>
              <w:spacing w:line="280" w:lineRule="exact"/>
              <w:rPr>
                <w:rFonts w:hAnsi="標楷體"/>
                <w:sz w:val="20"/>
              </w:rPr>
            </w:pP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47</w:t>
            </w:r>
          </w:p>
        </w:tc>
        <w:tc>
          <w:tcPr>
            <w:tcW w:w="1134" w:type="dxa"/>
            <w:vAlign w:val="center"/>
          </w:tcPr>
          <w:p w:rsidR="00D4024F" w:rsidRPr="000A702D" w:rsidRDefault="00D4024F" w:rsidP="006B271E">
            <w:pPr>
              <w:overflowPunct/>
              <w:autoSpaceDE/>
              <w:autoSpaceDN/>
              <w:jc w:val="center"/>
              <w:rPr>
                <w:rFonts w:hAnsi="標楷體" w:cs="新細明體"/>
                <w:color w:val="000000"/>
                <w:sz w:val="24"/>
                <w:szCs w:val="24"/>
              </w:rPr>
            </w:pPr>
            <w:r w:rsidRPr="000A702D">
              <w:rPr>
                <w:rFonts w:hAnsi="標楷體" w:hint="eastAsia"/>
                <w:color w:val="000000"/>
                <w:sz w:val="24"/>
                <w:szCs w:val="24"/>
              </w:rPr>
              <w:t>花蓮縣</w:t>
            </w:r>
          </w:p>
        </w:tc>
        <w:tc>
          <w:tcPr>
            <w:tcW w:w="1701"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台9線</w:t>
            </w:r>
          </w:p>
        </w:tc>
        <w:tc>
          <w:tcPr>
            <w:tcW w:w="2694"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167k+200~168k+100</w:t>
            </w:r>
          </w:p>
        </w:tc>
        <w:tc>
          <w:tcPr>
            <w:tcW w:w="2126"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四工南澳段</w:t>
            </w:r>
          </w:p>
        </w:tc>
        <w:tc>
          <w:tcPr>
            <w:tcW w:w="992" w:type="dxa"/>
            <w:vAlign w:val="center"/>
          </w:tcPr>
          <w:p w:rsidR="00D4024F" w:rsidRPr="000A702D" w:rsidRDefault="00D4024F" w:rsidP="006B271E">
            <w:pPr>
              <w:overflowPunct/>
              <w:autoSpaceDE/>
              <w:autoSpaceDN/>
              <w:spacing w:line="280" w:lineRule="exact"/>
              <w:rPr>
                <w:rFonts w:hAnsi="標楷體"/>
                <w:sz w:val="20"/>
              </w:rPr>
            </w:pP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48</w:t>
            </w:r>
          </w:p>
        </w:tc>
        <w:tc>
          <w:tcPr>
            <w:tcW w:w="1134" w:type="dxa"/>
            <w:vAlign w:val="center"/>
          </w:tcPr>
          <w:p w:rsidR="00D4024F" w:rsidRPr="000A702D" w:rsidRDefault="00D4024F" w:rsidP="006B271E">
            <w:pPr>
              <w:overflowPunct/>
              <w:autoSpaceDE/>
              <w:autoSpaceDN/>
              <w:jc w:val="center"/>
              <w:rPr>
                <w:rFonts w:hAnsi="標楷體" w:cs="新細明體"/>
                <w:color w:val="000000"/>
                <w:sz w:val="24"/>
                <w:szCs w:val="24"/>
              </w:rPr>
            </w:pPr>
            <w:r w:rsidRPr="000A702D">
              <w:rPr>
                <w:rFonts w:hAnsi="標楷體" w:hint="eastAsia"/>
                <w:color w:val="000000"/>
                <w:sz w:val="24"/>
                <w:szCs w:val="24"/>
              </w:rPr>
              <w:t>花蓮縣</w:t>
            </w:r>
          </w:p>
        </w:tc>
        <w:tc>
          <w:tcPr>
            <w:tcW w:w="1701"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台9線</w:t>
            </w:r>
          </w:p>
        </w:tc>
        <w:tc>
          <w:tcPr>
            <w:tcW w:w="2694"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168k+550~169k+900</w:t>
            </w:r>
          </w:p>
        </w:tc>
        <w:tc>
          <w:tcPr>
            <w:tcW w:w="2126"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四工南澳段</w:t>
            </w:r>
          </w:p>
        </w:tc>
        <w:tc>
          <w:tcPr>
            <w:tcW w:w="992" w:type="dxa"/>
            <w:vAlign w:val="center"/>
          </w:tcPr>
          <w:p w:rsidR="00D4024F" w:rsidRPr="000A702D" w:rsidRDefault="00D4024F" w:rsidP="006B271E">
            <w:pPr>
              <w:overflowPunct/>
              <w:autoSpaceDE/>
              <w:autoSpaceDN/>
              <w:spacing w:line="280" w:lineRule="exact"/>
              <w:rPr>
                <w:rFonts w:hAnsi="標楷體"/>
                <w:sz w:val="20"/>
              </w:rPr>
            </w:pP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49</w:t>
            </w:r>
          </w:p>
        </w:tc>
        <w:tc>
          <w:tcPr>
            <w:tcW w:w="1134" w:type="dxa"/>
            <w:vAlign w:val="center"/>
          </w:tcPr>
          <w:p w:rsidR="00D4024F" w:rsidRPr="000A702D" w:rsidRDefault="00D4024F" w:rsidP="006B271E">
            <w:pPr>
              <w:overflowPunct/>
              <w:autoSpaceDE/>
              <w:autoSpaceDN/>
              <w:jc w:val="center"/>
              <w:rPr>
                <w:rFonts w:hAnsi="標楷體" w:cs="新細明體"/>
                <w:color w:val="000000"/>
                <w:sz w:val="24"/>
                <w:szCs w:val="24"/>
              </w:rPr>
            </w:pPr>
            <w:r w:rsidRPr="000A702D">
              <w:rPr>
                <w:rFonts w:hAnsi="標楷體" w:hint="eastAsia"/>
                <w:color w:val="000000"/>
                <w:sz w:val="24"/>
                <w:szCs w:val="24"/>
              </w:rPr>
              <w:t>宜蘭縣</w:t>
            </w:r>
          </w:p>
        </w:tc>
        <w:tc>
          <w:tcPr>
            <w:tcW w:w="1701"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台7甲線</w:t>
            </w:r>
          </w:p>
        </w:tc>
        <w:tc>
          <w:tcPr>
            <w:tcW w:w="2694"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11k+000~14k+000</w:t>
            </w:r>
          </w:p>
        </w:tc>
        <w:tc>
          <w:tcPr>
            <w:tcW w:w="2126"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四工獨立山段</w:t>
            </w:r>
          </w:p>
        </w:tc>
        <w:tc>
          <w:tcPr>
            <w:tcW w:w="992" w:type="dxa"/>
            <w:vAlign w:val="center"/>
          </w:tcPr>
          <w:p w:rsidR="00D4024F" w:rsidRPr="000A702D" w:rsidRDefault="00D4024F" w:rsidP="006B271E">
            <w:pPr>
              <w:overflowPunct/>
              <w:autoSpaceDE/>
              <w:autoSpaceDN/>
              <w:spacing w:line="280" w:lineRule="exact"/>
              <w:rPr>
                <w:rFonts w:hAnsi="標楷體"/>
                <w:sz w:val="20"/>
              </w:rPr>
            </w:pP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50</w:t>
            </w:r>
          </w:p>
        </w:tc>
        <w:tc>
          <w:tcPr>
            <w:tcW w:w="1134" w:type="dxa"/>
            <w:vAlign w:val="center"/>
          </w:tcPr>
          <w:p w:rsidR="00D4024F" w:rsidRPr="000A702D" w:rsidRDefault="00D4024F" w:rsidP="006B271E">
            <w:pPr>
              <w:overflowPunct/>
              <w:autoSpaceDE/>
              <w:autoSpaceDN/>
              <w:jc w:val="center"/>
              <w:rPr>
                <w:rFonts w:hAnsi="標楷體" w:cs="新細明體"/>
                <w:color w:val="000000"/>
                <w:sz w:val="24"/>
                <w:szCs w:val="24"/>
              </w:rPr>
            </w:pPr>
            <w:r w:rsidRPr="000A702D">
              <w:rPr>
                <w:rFonts w:hAnsi="標楷體" w:hint="eastAsia"/>
                <w:color w:val="000000"/>
                <w:sz w:val="24"/>
                <w:szCs w:val="24"/>
              </w:rPr>
              <w:t>宜蘭縣</w:t>
            </w:r>
          </w:p>
        </w:tc>
        <w:tc>
          <w:tcPr>
            <w:tcW w:w="1701"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台7甲線</w:t>
            </w:r>
          </w:p>
        </w:tc>
        <w:tc>
          <w:tcPr>
            <w:tcW w:w="2694"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17k+000~18k+000</w:t>
            </w:r>
          </w:p>
        </w:tc>
        <w:tc>
          <w:tcPr>
            <w:tcW w:w="2126"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四工獨立山段</w:t>
            </w:r>
          </w:p>
        </w:tc>
        <w:tc>
          <w:tcPr>
            <w:tcW w:w="992" w:type="dxa"/>
            <w:vAlign w:val="center"/>
          </w:tcPr>
          <w:p w:rsidR="00D4024F" w:rsidRPr="000A702D" w:rsidRDefault="00D4024F" w:rsidP="006B271E">
            <w:pPr>
              <w:overflowPunct/>
              <w:autoSpaceDE/>
              <w:autoSpaceDN/>
              <w:spacing w:line="280" w:lineRule="exact"/>
              <w:rPr>
                <w:rFonts w:hAnsi="標楷體"/>
                <w:sz w:val="20"/>
              </w:rPr>
            </w:pP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51</w:t>
            </w:r>
          </w:p>
        </w:tc>
        <w:tc>
          <w:tcPr>
            <w:tcW w:w="1134" w:type="dxa"/>
            <w:vAlign w:val="center"/>
          </w:tcPr>
          <w:p w:rsidR="00D4024F" w:rsidRPr="000A702D" w:rsidRDefault="00D4024F" w:rsidP="006B271E">
            <w:pPr>
              <w:overflowPunct/>
              <w:autoSpaceDE/>
              <w:autoSpaceDN/>
              <w:jc w:val="center"/>
              <w:rPr>
                <w:rFonts w:hAnsi="標楷體" w:cs="新細明體"/>
                <w:color w:val="000000"/>
                <w:sz w:val="24"/>
                <w:szCs w:val="24"/>
              </w:rPr>
            </w:pPr>
            <w:r w:rsidRPr="000A702D">
              <w:rPr>
                <w:rFonts w:hAnsi="標楷體" w:hint="eastAsia"/>
                <w:color w:val="000000"/>
                <w:sz w:val="24"/>
                <w:szCs w:val="24"/>
              </w:rPr>
              <w:t>宜蘭縣</w:t>
            </w:r>
          </w:p>
        </w:tc>
        <w:tc>
          <w:tcPr>
            <w:tcW w:w="1701"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台7甲線</w:t>
            </w:r>
          </w:p>
        </w:tc>
        <w:tc>
          <w:tcPr>
            <w:tcW w:w="2694"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31k+900~32k+500</w:t>
            </w:r>
          </w:p>
        </w:tc>
        <w:tc>
          <w:tcPr>
            <w:tcW w:w="2126"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四工獨立山段</w:t>
            </w:r>
          </w:p>
        </w:tc>
        <w:tc>
          <w:tcPr>
            <w:tcW w:w="992" w:type="dxa"/>
            <w:vAlign w:val="center"/>
          </w:tcPr>
          <w:p w:rsidR="00D4024F" w:rsidRPr="000A702D" w:rsidRDefault="00D4024F" w:rsidP="006B271E">
            <w:pPr>
              <w:overflowPunct/>
              <w:autoSpaceDE/>
              <w:autoSpaceDN/>
              <w:spacing w:line="280" w:lineRule="exact"/>
              <w:rPr>
                <w:rFonts w:hAnsi="標楷體"/>
                <w:sz w:val="20"/>
              </w:rPr>
            </w:pP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52</w:t>
            </w:r>
          </w:p>
        </w:tc>
        <w:tc>
          <w:tcPr>
            <w:tcW w:w="1134" w:type="dxa"/>
            <w:vAlign w:val="center"/>
          </w:tcPr>
          <w:p w:rsidR="00D4024F" w:rsidRPr="000A702D" w:rsidRDefault="00D4024F" w:rsidP="006B271E">
            <w:pPr>
              <w:overflowPunct/>
              <w:autoSpaceDE/>
              <w:autoSpaceDN/>
              <w:jc w:val="center"/>
              <w:rPr>
                <w:rFonts w:hAnsi="標楷體" w:cs="新細明體"/>
                <w:color w:val="000000"/>
                <w:sz w:val="24"/>
                <w:szCs w:val="24"/>
              </w:rPr>
            </w:pPr>
            <w:r w:rsidRPr="000A702D">
              <w:rPr>
                <w:rFonts w:hAnsi="標楷體" w:hint="eastAsia"/>
                <w:color w:val="000000"/>
                <w:sz w:val="24"/>
                <w:szCs w:val="24"/>
              </w:rPr>
              <w:t>宜蘭縣</w:t>
            </w:r>
          </w:p>
        </w:tc>
        <w:tc>
          <w:tcPr>
            <w:tcW w:w="1701"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台7甲線</w:t>
            </w:r>
          </w:p>
        </w:tc>
        <w:tc>
          <w:tcPr>
            <w:tcW w:w="2694"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34k+400~35k+600</w:t>
            </w:r>
          </w:p>
        </w:tc>
        <w:tc>
          <w:tcPr>
            <w:tcW w:w="2126"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四工獨立山段</w:t>
            </w:r>
          </w:p>
        </w:tc>
        <w:tc>
          <w:tcPr>
            <w:tcW w:w="992" w:type="dxa"/>
            <w:vAlign w:val="center"/>
          </w:tcPr>
          <w:p w:rsidR="00D4024F" w:rsidRPr="000A702D" w:rsidRDefault="00D4024F" w:rsidP="006B271E">
            <w:pPr>
              <w:overflowPunct/>
              <w:autoSpaceDE/>
              <w:autoSpaceDN/>
              <w:spacing w:line="280" w:lineRule="exact"/>
              <w:rPr>
                <w:rFonts w:hAnsi="標楷體"/>
                <w:sz w:val="20"/>
              </w:rPr>
            </w:pP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53</w:t>
            </w:r>
          </w:p>
        </w:tc>
        <w:tc>
          <w:tcPr>
            <w:tcW w:w="1134" w:type="dxa"/>
            <w:vAlign w:val="center"/>
          </w:tcPr>
          <w:p w:rsidR="00D4024F" w:rsidRPr="000A702D" w:rsidRDefault="00D4024F" w:rsidP="006B271E">
            <w:pPr>
              <w:overflowPunct/>
              <w:autoSpaceDE/>
              <w:autoSpaceDN/>
              <w:jc w:val="center"/>
              <w:rPr>
                <w:rFonts w:hAnsi="標楷體" w:cs="新細明體"/>
                <w:color w:val="000000"/>
                <w:sz w:val="24"/>
                <w:szCs w:val="24"/>
              </w:rPr>
            </w:pPr>
            <w:r w:rsidRPr="000A702D">
              <w:rPr>
                <w:rFonts w:hAnsi="標楷體" w:hint="eastAsia"/>
                <w:color w:val="000000"/>
                <w:sz w:val="24"/>
                <w:szCs w:val="24"/>
              </w:rPr>
              <w:t>宜蘭縣</w:t>
            </w:r>
          </w:p>
        </w:tc>
        <w:tc>
          <w:tcPr>
            <w:tcW w:w="1701"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台7甲線</w:t>
            </w:r>
          </w:p>
        </w:tc>
        <w:tc>
          <w:tcPr>
            <w:tcW w:w="2694"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41k+000~41k+900</w:t>
            </w:r>
          </w:p>
        </w:tc>
        <w:tc>
          <w:tcPr>
            <w:tcW w:w="2126"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四工獨立山段</w:t>
            </w:r>
          </w:p>
        </w:tc>
        <w:tc>
          <w:tcPr>
            <w:tcW w:w="992" w:type="dxa"/>
            <w:vAlign w:val="center"/>
          </w:tcPr>
          <w:p w:rsidR="00D4024F" w:rsidRPr="000A702D" w:rsidRDefault="00D4024F" w:rsidP="006B271E">
            <w:pPr>
              <w:overflowPunct/>
              <w:autoSpaceDE/>
              <w:autoSpaceDN/>
              <w:spacing w:line="280" w:lineRule="exact"/>
              <w:rPr>
                <w:rFonts w:hAnsi="標楷體"/>
                <w:sz w:val="20"/>
              </w:rPr>
            </w:pP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54</w:t>
            </w:r>
          </w:p>
        </w:tc>
        <w:tc>
          <w:tcPr>
            <w:tcW w:w="1134" w:type="dxa"/>
            <w:vAlign w:val="center"/>
          </w:tcPr>
          <w:p w:rsidR="00D4024F" w:rsidRPr="000A702D" w:rsidRDefault="00D4024F" w:rsidP="006B271E">
            <w:pPr>
              <w:overflowPunct/>
              <w:autoSpaceDE/>
              <w:autoSpaceDN/>
              <w:jc w:val="center"/>
              <w:rPr>
                <w:rFonts w:hAnsi="標楷體" w:cs="新細明體"/>
                <w:sz w:val="24"/>
                <w:szCs w:val="24"/>
              </w:rPr>
            </w:pPr>
            <w:r w:rsidRPr="000A702D">
              <w:rPr>
                <w:rFonts w:hAnsi="標楷體" w:hint="eastAsia"/>
                <w:sz w:val="24"/>
                <w:szCs w:val="24"/>
              </w:rPr>
              <w:t>花蓮縣</w:t>
            </w:r>
          </w:p>
        </w:tc>
        <w:tc>
          <w:tcPr>
            <w:tcW w:w="1701" w:type="dxa"/>
            <w:vAlign w:val="center"/>
          </w:tcPr>
          <w:p w:rsidR="00D4024F" w:rsidRPr="000A702D" w:rsidRDefault="00D4024F" w:rsidP="006B271E">
            <w:pPr>
              <w:overflowPunct/>
              <w:autoSpaceDE/>
              <w:autoSpaceDN/>
              <w:jc w:val="left"/>
              <w:rPr>
                <w:rFonts w:hAnsi="標楷體" w:cs="新細明體"/>
                <w:sz w:val="24"/>
                <w:szCs w:val="24"/>
              </w:rPr>
            </w:pPr>
            <w:r w:rsidRPr="000A702D">
              <w:rPr>
                <w:rFonts w:hAnsi="標楷體" w:hint="eastAsia"/>
                <w:sz w:val="24"/>
                <w:szCs w:val="24"/>
              </w:rPr>
              <w:t>台8線</w:t>
            </w:r>
          </w:p>
        </w:tc>
        <w:tc>
          <w:tcPr>
            <w:tcW w:w="2694" w:type="dxa"/>
            <w:vAlign w:val="center"/>
          </w:tcPr>
          <w:p w:rsidR="00D4024F" w:rsidRPr="000A702D" w:rsidRDefault="00D4024F" w:rsidP="006B271E">
            <w:pPr>
              <w:overflowPunct/>
              <w:autoSpaceDE/>
              <w:autoSpaceDN/>
              <w:jc w:val="left"/>
              <w:rPr>
                <w:rFonts w:hAnsi="標楷體" w:cs="新細明體"/>
                <w:sz w:val="24"/>
                <w:szCs w:val="24"/>
              </w:rPr>
            </w:pPr>
            <w:r w:rsidRPr="000A702D">
              <w:rPr>
                <w:rFonts w:hAnsi="標楷體" w:hint="eastAsia"/>
                <w:sz w:val="24"/>
                <w:szCs w:val="24"/>
              </w:rPr>
              <w:t>153k+000~153k+300</w:t>
            </w:r>
          </w:p>
        </w:tc>
        <w:tc>
          <w:tcPr>
            <w:tcW w:w="2126"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四工太魯閣段</w:t>
            </w:r>
          </w:p>
        </w:tc>
        <w:tc>
          <w:tcPr>
            <w:tcW w:w="992" w:type="dxa"/>
            <w:vAlign w:val="center"/>
          </w:tcPr>
          <w:p w:rsidR="00D4024F" w:rsidRPr="000A702D" w:rsidRDefault="00D4024F" w:rsidP="006B271E">
            <w:pPr>
              <w:overflowPunct/>
              <w:autoSpaceDE/>
              <w:autoSpaceDN/>
              <w:spacing w:line="280" w:lineRule="exact"/>
              <w:rPr>
                <w:rFonts w:hAnsi="標楷體"/>
                <w:sz w:val="20"/>
              </w:rPr>
            </w:pP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55</w:t>
            </w:r>
          </w:p>
        </w:tc>
        <w:tc>
          <w:tcPr>
            <w:tcW w:w="1134" w:type="dxa"/>
            <w:vAlign w:val="center"/>
          </w:tcPr>
          <w:p w:rsidR="00D4024F" w:rsidRPr="000A702D" w:rsidRDefault="00D4024F" w:rsidP="006B271E">
            <w:pPr>
              <w:overflowPunct/>
              <w:autoSpaceDE/>
              <w:autoSpaceDN/>
              <w:jc w:val="center"/>
              <w:rPr>
                <w:rFonts w:hAnsi="標楷體" w:cs="Arial"/>
                <w:color w:val="000000"/>
                <w:sz w:val="24"/>
                <w:szCs w:val="24"/>
              </w:rPr>
            </w:pPr>
            <w:r w:rsidRPr="000A702D">
              <w:rPr>
                <w:rFonts w:hAnsi="標楷體" w:cs="Arial"/>
                <w:color w:val="000000"/>
                <w:sz w:val="24"/>
                <w:szCs w:val="24"/>
              </w:rPr>
              <w:t>雲林縣</w:t>
            </w:r>
          </w:p>
        </w:tc>
        <w:tc>
          <w:tcPr>
            <w:tcW w:w="1701" w:type="dxa"/>
            <w:vAlign w:val="center"/>
          </w:tcPr>
          <w:p w:rsidR="00D4024F" w:rsidRPr="000A702D" w:rsidRDefault="00D4024F" w:rsidP="006B271E">
            <w:pPr>
              <w:overflowPunct/>
              <w:autoSpaceDE/>
              <w:autoSpaceDN/>
              <w:jc w:val="left"/>
              <w:rPr>
                <w:rFonts w:hAnsi="標楷體" w:cs="Arial"/>
                <w:color w:val="000000"/>
                <w:sz w:val="24"/>
                <w:szCs w:val="24"/>
              </w:rPr>
            </w:pPr>
            <w:r w:rsidRPr="000A702D">
              <w:rPr>
                <w:rFonts w:hAnsi="標楷體" w:cs="Arial"/>
                <w:color w:val="000000"/>
                <w:sz w:val="24"/>
                <w:szCs w:val="24"/>
              </w:rPr>
              <w:t>台3線</w:t>
            </w:r>
          </w:p>
        </w:tc>
        <w:tc>
          <w:tcPr>
            <w:tcW w:w="2694" w:type="dxa"/>
            <w:vAlign w:val="center"/>
          </w:tcPr>
          <w:p w:rsidR="00D4024F" w:rsidRPr="000A702D" w:rsidRDefault="00D4024F" w:rsidP="006B271E">
            <w:pPr>
              <w:overflowPunct/>
              <w:autoSpaceDE/>
              <w:autoSpaceDN/>
              <w:jc w:val="left"/>
              <w:rPr>
                <w:rFonts w:hAnsi="標楷體" w:cs="Arial"/>
                <w:color w:val="000000"/>
                <w:sz w:val="24"/>
                <w:szCs w:val="24"/>
              </w:rPr>
            </w:pPr>
            <w:r w:rsidRPr="000A702D">
              <w:rPr>
                <w:rFonts w:hAnsi="標楷體" w:cs="Arial"/>
                <w:color w:val="000000"/>
                <w:sz w:val="24"/>
                <w:szCs w:val="24"/>
              </w:rPr>
              <w:t>238k</w:t>
            </w:r>
            <w:r w:rsidRPr="000A702D">
              <w:rPr>
                <w:rFonts w:hAnsi="標楷體" w:cs="Arial" w:hint="eastAsia"/>
                <w:color w:val="000000"/>
                <w:sz w:val="24"/>
                <w:szCs w:val="24"/>
              </w:rPr>
              <w:t>+100</w:t>
            </w:r>
            <w:r w:rsidRPr="000A702D">
              <w:rPr>
                <w:rFonts w:hAnsi="標楷體" w:cs="Arial"/>
                <w:color w:val="000000"/>
                <w:sz w:val="24"/>
                <w:szCs w:val="24"/>
              </w:rPr>
              <w:t>~238k</w:t>
            </w:r>
            <w:r w:rsidRPr="000A702D">
              <w:rPr>
                <w:rFonts w:hAnsi="標楷體" w:cs="Arial" w:hint="eastAsia"/>
                <w:color w:val="000000"/>
                <w:sz w:val="24"/>
                <w:szCs w:val="24"/>
              </w:rPr>
              <w:t>+630</w:t>
            </w:r>
          </w:p>
        </w:tc>
        <w:tc>
          <w:tcPr>
            <w:tcW w:w="2126" w:type="dxa"/>
            <w:vAlign w:val="center"/>
          </w:tcPr>
          <w:p w:rsidR="00D4024F" w:rsidRPr="000A702D" w:rsidRDefault="00D4024F" w:rsidP="006B271E">
            <w:pPr>
              <w:overflowPunct/>
              <w:autoSpaceDE/>
              <w:autoSpaceDN/>
              <w:jc w:val="left"/>
              <w:rPr>
                <w:rFonts w:hAnsi="標楷體" w:cs="Arial"/>
                <w:color w:val="000000"/>
                <w:sz w:val="24"/>
                <w:szCs w:val="24"/>
              </w:rPr>
            </w:pPr>
            <w:r w:rsidRPr="000A702D">
              <w:rPr>
                <w:rFonts w:hAnsi="標楷體" w:cs="Arial"/>
                <w:color w:val="000000"/>
                <w:sz w:val="24"/>
                <w:szCs w:val="24"/>
              </w:rPr>
              <w:t>五工處斗南段</w:t>
            </w:r>
          </w:p>
        </w:tc>
        <w:tc>
          <w:tcPr>
            <w:tcW w:w="992" w:type="dxa"/>
            <w:vAlign w:val="center"/>
          </w:tcPr>
          <w:p w:rsidR="00D4024F" w:rsidRPr="000A702D" w:rsidRDefault="00D4024F" w:rsidP="006B271E">
            <w:pPr>
              <w:overflowPunct/>
              <w:autoSpaceDE/>
              <w:autoSpaceDN/>
              <w:spacing w:line="280" w:lineRule="exact"/>
              <w:rPr>
                <w:rFonts w:hAnsi="標楷體"/>
                <w:sz w:val="20"/>
              </w:rPr>
            </w:pP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56</w:t>
            </w:r>
          </w:p>
        </w:tc>
        <w:tc>
          <w:tcPr>
            <w:tcW w:w="1134" w:type="dxa"/>
            <w:vAlign w:val="center"/>
          </w:tcPr>
          <w:p w:rsidR="00D4024F" w:rsidRPr="000A702D" w:rsidRDefault="00D4024F" w:rsidP="006B271E">
            <w:pPr>
              <w:overflowPunct/>
              <w:autoSpaceDE/>
              <w:autoSpaceDN/>
              <w:jc w:val="center"/>
              <w:rPr>
                <w:rFonts w:hAnsi="標楷體" w:cs="Arial"/>
                <w:color w:val="000000"/>
                <w:sz w:val="24"/>
                <w:szCs w:val="24"/>
              </w:rPr>
            </w:pPr>
            <w:r w:rsidRPr="000A702D">
              <w:rPr>
                <w:rFonts w:hAnsi="標楷體" w:cs="Arial"/>
                <w:color w:val="000000"/>
                <w:sz w:val="24"/>
                <w:szCs w:val="24"/>
              </w:rPr>
              <w:t>雲林縣</w:t>
            </w:r>
          </w:p>
        </w:tc>
        <w:tc>
          <w:tcPr>
            <w:tcW w:w="1701" w:type="dxa"/>
            <w:vAlign w:val="center"/>
          </w:tcPr>
          <w:p w:rsidR="00D4024F" w:rsidRPr="000A702D" w:rsidRDefault="00D4024F" w:rsidP="006B271E">
            <w:pPr>
              <w:overflowPunct/>
              <w:autoSpaceDE/>
              <w:autoSpaceDN/>
              <w:jc w:val="left"/>
              <w:rPr>
                <w:rFonts w:hAnsi="標楷體" w:cs="Arial"/>
                <w:color w:val="000000"/>
                <w:sz w:val="24"/>
                <w:szCs w:val="24"/>
              </w:rPr>
            </w:pPr>
            <w:r w:rsidRPr="000A702D">
              <w:rPr>
                <w:rFonts w:hAnsi="標楷體" w:cs="Arial"/>
                <w:color w:val="000000"/>
                <w:sz w:val="24"/>
                <w:szCs w:val="24"/>
              </w:rPr>
              <w:t>台3線</w:t>
            </w:r>
          </w:p>
        </w:tc>
        <w:tc>
          <w:tcPr>
            <w:tcW w:w="2694" w:type="dxa"/>
            <w:vAlign w:val="center"/>
          </w:tcPr>
          <w:p w:rsidR="00D4024F" w:rsidRPr="000A702D" w:rsidRDefault="00D4024F" w:rsidP="006B271E">
            <w:pPr>
              <w:overflowPunct/>
              <w:autoSpaceDE/>
              <w:autoSpaceDN/>
              <w:jc w:val="left"/>
              <w:rPr>
                <w:rFonts w:hAnsi="標楷體" w:cs="Arial"/>
                <w:color w:val="000000"/>
                <w:sz w:val="24"/>
                <w:szCs w:val="24"/>
              </w:rPr>
            </w:pPr>
            <w:r w:rsidRPr="000A702D">
              <w:rPr>
                <w:rFonts w:hAnsi="標楷體" w:cs="Arial"/>
                <w:color w:val="000000"/>
                <w:sz w:val="24"/>
                <w:szCs w:val="24"/>
              </w:rPr>
              <w:t>264k</w:t>
            </w:r>
            <w:r w:rsidRPr="000A702D">
              <w:rPr>
                <w:rFonts w:hAnsi="標楷體" w:cs="Arial" w:hint="eastAsia"/>
                <w:color w:val="000000"/>
                <w:sz w:val="24"/>
                <w:szCs w:val="24"/>
              </w:rPr>
              <w:t>+450</w:t>
            </w:r>
            <w:r w:rsidRPr="000A702D">
              <w:rPr>
                <w:rFonts w:hAnsi="標楷體" w:cs="Arial"/>
                <w:color w:val="000000"/>
                <w:sz w:val="24"/>
                <w:szCs w:val="24"/>
              </w:rPr>
              <w:t>~264k</w:t>
            </w:r>
            <w:r w:rsidRPr="000A702D">
              <w:rPr>
                <w:rFonts w:hAnsi="標楷體" w:cs="Arial" w:hint="eastAsia"/>
                <w:color w:val="000000"/>
                <w:sz w:val="24"/>
                <w:szCs w:val="24"/>
              </w:rPr>
              <w:t>+700</w:t>
            </w:r>
          </w:p>
        </w:tc>
        <w:tc>
          <w:tcPr>
            <w:tcW w:w="2126" w:type="dxa"/>
            <w:vAlign w:val="center"/>
          </w:tcPr>
          <w:p w:rsidR="00D4024F" w:rsidRPr="000A702D" w:rsidRDefault="00D4024F" w:rsidP="006B271E">
            <w:pPr>
              <w:overflowPunct/>
              <w:autoSpaceDE/>
              <w:autoSpaceDN/>
              <w:jc w:val="left"/>
              <w:rPr>
                <w:rFonts w:hAnsi="標楷體" w:cs="Arial"/>
                <w:color w:val="000000"/>
                <w:sz w:val="24"/>
                <w:szCs w:val="24"/>
              </w:rPr>
            </w:pPr>
            <w:r w:rsidRPr="000A702D">
              <w:rPr>
                <w:rFonts w:hAnsi="標楷體" w:cs="Arial"/>
                <w:color w:val="000000"/>
                <w:sz w:val="24"/>
                <w:szCs w:val="24"/>
              </w:rPr>
              <w:t>五工處斗南段</w:t>
            </w:r>
          </w:p>
        </w:tc>
        <w:tc>
          <w:tcPr>
            <w:tcW w:w="992" w:type="dxa"/>
            <w:vAlign w:val="center"/>
          </w:tcPr>
          <w:p w:rsidR="00D4024F" w:rsidRPr="000A702D" w:rsidRDefault="00D4024F" w:rsidP="006B271E">
            <w:pPr>
              <w:overflowPunct/>
              <w:autoSpaceDE/>
              <w:autoSpaceDN/>
              <w:spacing w:line="280" w:lineRule="exact"/>
              <w:rPr>
                <w:rFonts w:hAnsi="標楷體"/>
                <w:sz w:val="20"/>
              </w:rPr>
            </w:pP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57</w:t>
            </w:r>
          </w:p>
        </w:tc>
        <w:tc>
          <w:tcPr>
            <w:tcW w:w="1134" w:type="dxa"/>
            <w:vAlign w:val="center"/>
          </w:tcPr>
          <w:p w:rsidR="00D4024F" w:rsidRPr="000A702D" w:rsidRDefault="00D4024F" w:rsidP="006B271E">
            <w:pPr>
              <w:overflowPunct/>
              <w:autoSpaceDE/>
              <w:autoSpaceDN/>
              <w:jc w:val="center"/>
              <w:rPr>
                <w:rFonts w:hAnsi="標楷體" w:cs="新細明體"/>
                <w:color w:val="000000"/>
                <w:sz w:val="24"/>
                <w:szCs w:val="24"/>
              </w:rPr>
            </w:pPr>
            <w:r w:rsidRPr="000A702D">
              <w:rPr>
                <w:rFonts w:hAnsi="標楷體" w:hint="eastAsia"/>
                <w:color w:val="000000"/>
                <w:sz w:val="24"/>
                <w:szCs w:val="24"/>
              </w:rPr>
              <w:t>嘉義縣</w:t>
            </w:r>
          </w:p>
        </w:tc>
        <w:tc>
          <w:tcPr>
            <w:tcW w:w="1701"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台3線</w:t>
            </w:r>
          </w:p>
        </w:tc>
        <w:tc>
          <w:tcPr>
            <w:tcW w:w="2694" w:type="dxa"/>
            <w:vAlign w:val="center"/>
          </w:tcPr>
          <w:p w:rsidR="00D4024F" w:rsidRPr="000A702D" w:rsidRDefault="00D4024F" w:rsidP="006B271E">
            <w:pPr>
              <w:overflowPunct/>
              <w:autoSpaceDE/>
              <w:autoSpaceDN/>
              <w:jc w:val="left"/>
              <w:rPr>
                <w:rFonts w:hAnsi="標楷體" w:cs="Arial"/>
                <w:color w:val="000000"/>
                <w:sz w:val="24"/>
                <w:szCs w:val="24"/>
              </w:rPr>
            </w:pPr>
            <w:r w:rsidRPr="000A702D">
              <w:rPr>
                <w:rFonts w:hAnsi="標楷體" w:cs="Arial"/>
                <w:color w:val="000000"/>
                <w:sz w:val="24"/>
                <w:szCs w:val="24"/>
              </w:rPr>
              <w:t>270k~277k</w:t>
            </w:r>
          </w:p>
        </w:tc>
        <w:tc>
          <w:tcPr>
            <w:tcW w:w="2126"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五工處阿里山段</w:t>
            </w:r>
          </w:p>
        </w:tc>
        <w:tc>
          <w:tcPr>
            <w:tcW w:w="992" w:type="dxa"/>
            <w:vAlign w:val="center"/>
          </w:tcPr>
          <w:p w:rsidR="00D4024F" w:rsidRPr="000A702D" w:rsidRDefault="00D4024F" w:rsidP="006B271E">
            <w:pPr>
              <w:overflowPunct/>
              <w:autoSpaceDE/>
              <w:autoSpaceDN/>
              <w:spacing w:line="280" w:lineRule="exact"/>
              <w:rPr>
                <w:rFonts w:hAnsi="標楷體"/>
                <w:sz w:val="20"/>
              </w:rPr>
            </w:pP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58</w:t>
            </w:r>
          </w:p>
        </w:tc>
        <w:tc>
          <w:tcPr>
            <w:tcW w:w="1134" w:type="dxa"/>
            <w:vAlign w:val="center"/>
          </w:tcPr>
          <w:p w:rsidR="00D4024F" w:rsidRPr="000A702D" w:rsidRDefault="00D4024F" w:rsidP="006B271E">
            <w:pPr>
              <w:overflowPunct/>
              <w:autoSpaceDE/>
              <w:autoSpaceDN/>
              <w:jc w:val="center"/>
              <w:rPr>
                <w:rFonts w:hAnsi="標楷體" w:cs="新細明體"/>
                <w:color w:val="000000"/>
                <w:sz w:val="24"/>
                <w:szCs w:val="24"/>
              </w:rPr>
            </w:pPr>
            <w:r w:rsidRPr="000A702D">
              <w:rPr>
                <w:rFonts w:hAnsi="標楷體" w:hint="eastAsia"/>
                <w:color w:val="000000"/>
                <w:sz w:val="24"/>
                <w:szCs w:val="24"/>
              </w:rPr>
              <w:t>嘉義縣</w:t>
            </w:r>
          </w:p>
        </w:tc>
        <w:tc>
          <w:tcPr>
            <w:tcW w:w="1701"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台3線</w:t>
            </w:r>
          </w:p>
        </w:tc>
        <w:tc>
          <w:tcPr>
            <w:tcW w:w="2694" w:type="dxa"/>
            <w:vAlign w:val="center"/>
          </w:tcPr>
          <w:p w:rsidR="00D4024F" w:rsidRPr="000A702D" w:rsidRDefault="00D4024F" w:rsidP="006B271E">
            <w:pPr>
              <w:overflowPunct/>
              <w:autoSpaceDE/>
              <w:autoSpaceDN/>
              <w:jc w:val="left"/>
              <w:rPr>
                <w:rFonts w:hAnsi="標楷體" w:cs="Arial"/>
                <w:color w:val="000000"/>
                <w:sz w:val="24"/>
                <w:szCs w:val="24"/>
              </w:rPr>
            </w:pPr>
            <w:r w:rsidRPr="000A702D">
              <w:rPr>
                <w:rFonts w:hAnsi="標楷體" w:cs="Arial"/>
                <w:color w:val="000000"/>
                <w:sz w:val="24"/>
                <w:szCs w:val="24"/>
              </w:rPr>
              <w:t>281k</w:t>
            </w:r>
            <w:r w:rsidRPr="000A702D">
              <w:rPr>
                <w:rFonts w:hAnsi="標楷體" w:cs="Arial" w:hint="eastAsia"/>
                <w:color w:val="000000"/>
                <w:sz w:val="24"/>
                <w:szCs w:val="24"/>
              </w:rPr>
              <w:t>+500</w:t>
            </w:r>
            <w:r w:rsidRPr="000A702D">
              <w:rPr>
                <w:rFonts w:hAnsi="標楷體" w:cs="Arial"/>
                <w:color w:val="000000"/>
                <w:sz w:val="24"/>
                <w:szCs w:val="24"/>
              </w:rPr>
              <w:t>~283k</w:t>
            </w:r>
          </w:p>
        </w:tc>
        <w:tc>
          <w:tcPr>
            <w:tcW w:w="2126"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五工處阿里山段</w:t>
            </w:r>
          </w:p>
        </w:tc>
        <w:tc>
          <w:tcPr>
            <w:tcW w:w="992" w:type="dxa"/>
            <w:vAlign w:val="center"/>
          </w:tcPr>
          <w:p w:rsidR="00D4024F" w:rsidRPr="000A702D" w:rsidRDefault="00D4024F" w:rsidP="006B271E">
            <w:pPr>
              <w:overflowPunct/>
              <w:autoSpaceDE/>
              <w:autoSpaceDN/>
              <w:spacing w:line="280" w:lineRule="exact"/>
              <w:rPr>
                <w:rFonts w:hAnsi="標楷體"/>
                <w:sz w:val="20"/>
              </w:rPr>
            </w:pP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59</w:t>
            </w:r>
          </w:p>
        </w:tc>
        <w:tc>
          <w:tcPr>
            <w:tcW w:w="1134" w:type="dxa"/>
            <w:vAlign w:val="center"/>
          </w:tcPr>
          <w:p w:rsidR="00D4024F" w:rsidRPr="000A702D" w:rsidRDefault="00D4024F" w:rsidP="006B271E">
            <w:pPr>
              <w:overflowPunct/>
              <w:autoSpaceDE/>
              <w:autoSpaceDN/>
              <w:jc w:val="center"/>
              <w:rPr>
                <w:rFonts w:hAnsi="標楷體" w:cs="新細明體"/>
                <w:color w:val="000000"/>
                <w:sz w:val="24"/>
                <w:szCs w:val="24"/>
              </w:rPr>
            </w:pPr>
            <w:r w:rsidRPr="000A702D">
              <w:rPr>
                <w:rFonts w:hAnsi="標楷體" w:hint="eastAsia"/>
                <w:color w:val="000000"/>
                <w:sz w:val="24"/>
                <w:szCs w:val="24"/>
              </w:rPr>
              <w:t>嘉義縣</w:t>
            </w:r>
          </w:p>
        </w:tc>
        <w:tc>
          <w:tcPr>
            <w:tcW w:w="1701"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台3線</w:t>
            </w:r>
          </w:p>
        </w:tc>
        <w:tc>
          <w:tcPr>
            <w:tcW w:w="2694" w:type="dxa"/>
            <w:vAlign w:val="center"/>
          </w:tcPr>
          <w:p w:rsidR="00D4024F" w:rsidRPr="000A702D" w:rsidRDefault="00D4024F" w:rsidP="006B271E">
            <w:pPr>
              <w:overflowPunct/>
              <w:autoSpaceDE/>
              <w:autoSpaceDN/>
              <w:jc w:val="left"/>
              <w:rPr>
                <w:rFonts w:hAnsi="標楷體" w:cs="Arial"/>
                <w:color w:val="000000"/>
                <w:sz w:val="24"/>
                <w:szCs w:val="24"/>
              </w:rPr>
            </w:pPr>
            <w:r w:rsidRPr="000A702D">
              <w:rPr>
                <w:rFonts w:hAnsi="標楷體" w:cs="Arial"/>
                <w:color w:val="000000"/>
                <w:sz w:val="24"/>
                <w:szCs w:val="24"/>
              </w:rPr>
              <w:t>284k~285k</w:t>
            </w:r>
          </w:p>
        </w:tc>
        <w:tc>
          <w:tcPr>
            <w:tcW w:w="2126"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五工處阿里山段</w:t>
            </w:r>
          </w:p>
        </w:tc>
        <w:tc>
          <w:tcPr>
            <w:tcW w:w="992" w:type="dxa"/>
            <w:vAlign w:val="center"/>
          </w:tcPr>
          <w:p w:rsidR="00D4024F" w:rsidRPr="000A702D" w:rsidRDefault="00D4024F" w:rsidP="006B271E">
            <w:pPr>
              <w:overflowPunct/>
              <w:autoSpaceDE/>
              <w:autoSpaceDN/>
              <w:spacing w:line="280" w:lineRule="exact"/>
              <w:rPr>
                <w:rFonts w:hAnsi="標楷體"/>
                <w:sz w:val="20"/>
              </w:rPr>
            </w:pP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60</w:t>
            </w:r>
          </w:p>
        </w:tc>
        <w:tc>
          <w:tcPr>
            <w:tcW w:w="1134" w:type="dxa"/>
            <w:vAlign w:val="center"/>
          </w:tcPr>
          <w:p w:rsidR="00D4024F" w:rsidRPr="000A702D" w:rsidRDefault="00D4024F" w:rsidP="006B271E">
            <w:pPr>
              <w:overflowPunct/>
              <w:autoSpaceDE/>
              <w:autoSpaceDN/>
              <w:jc w:val="center"/>
              <w:rPr>
                <w:rFonts w:hAnsi="標楷體" w:cs="新細明體"/>
                <w:color w:val="000000"/>
                <w:sz w:val="24"/>
                <w:szCs w:val="24"/>
              </w:rPr>
            </w:pPr>
            <w:r w:rsidRPr="000A702D">
              <w:rPr>
                <w:rFonts w:hAnsi="標楷體" w:hint="eastAsia"/>
                <w:color w:val="000000"/>
                <w:sz w:val="24"/>
                <w:szCs w:val="24"/>
              </w:rPr>
              <w:t>嘉義縣</w:t>
            </w:r>
          </w:p>
        </w:tc>
        <w:tc>
          <w:tcPr>
            <w:tcW w:w="1701"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台18線</w:t>
            </w:r>
          </w:p>
        </w:tc>
        <w:tc>
          <w:tcPr>
            <w:tcW w:w="2694"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34k+400~95k+661</w:t>
            </w:r>
          </w:p>
        </w:tc>
        <w:tc>
          <w:tcPr>
            <w:tcW w:w="2126"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五工處阿里山段</w:t>
            </w:r>
          </w:p>
        </w:tc>
        <w:tc>
          <w:tcPr>
            <w:tcW w:w="992" w:type="dxa"/>
            <w:vAlign w:val="center"/>
          </w:tcPr>
          <w:p w:rsidR="00D4024F" w:rsidRPr="000A702D" w:rsidRDefault="00D4024F" w:rsidP="006B271E">
            <w:pPr>
              <w:overflowPunct/>
              <w:autoSpaceDE/>
              <w:autoSpaceDN/>
              <w:spacing w:line="280" w:lineRule="exact"/>
              <w:rPr>
                <w:rFonts w:hAnsi="標楷體"/>
                <w:sz w:val="20"/>
              </w:rPr>
            </w:pP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61</w:t>
            </w:r>
          </w:p>
        </w:tc>
        <w:tc>
          <w:tcPr>
            <w:tcW w:w="1134" w:type="dxa"/>
            <w:vAlign w:val="center"/>
          </w:tcPr>
          <w:p w:rsidR="00D4024F" w:rsidRPr="000A702D" w:rsidRDefault="00D4024F" w:rsidP="006B271E">
            <w:pPr>
              <w:overflowPunct/>
              <w:autoSpaceDE/>
              <w:autoSpaceDN/>
              <w:jc w:val="center"/>
              <w:rPr>
                <w:rFonts w:hAnsi="標楷體" w:cs="新細明體"/>
                <w:color w:val="000000"/>
                <w:sz w:val="24"/>
                <w:szCs w:val="24"/>
              </w:rPr>
            </w:pPr>
            <w:r w:rsidRPr="000A702D">
              <w:rPr>
                <w:rFonts w:hAnsi="標楷體" w:hint="eastAsia"/>
                <w:color w:val="000000"/>
                <w:sz w:val="24"/>
                <w:szCs w:val="24"/>
              </w:rPr>
              <w:t>嘉義縣</w:t>
            </w:r>
          </w:p>
        </w:tc>
        <w:tc>
          <w:tcPr>
            <w:tcW w:w="1701"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台3線</w:t>
            </w:r>
          </w:p>
        </w:tc>
        <w:tc>
          <w:tcPr>
            <w:tcW w:w="2694"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295k+500~335k+500</w:t>
            </w:r>
          </w:p>
        </w:tc>
        <w:tc>
          <w:tcPr>
            <w:tcW w:w="2126"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五工處曾文段</w:t>
            </w:r>
          </w:p>
        </w:tc>
        <w:tc>
          <w:tcPr>
            <w:tcW w:w="992" w:type="dxa"/>
            <w:vAlign w:val="center"/>
          </w:tcPr>
          <w:p w:rsidR="00D4024F" w:rsidRPr="000A702D" w:rsidRDefault="00D4024F" w:rsidP="006B271E">
            <w:pPr>
              <w:overflowPunct/>
              <w:autoSpaceDE/>
              <w:autoSpaceDN/>
              <w:spacing w:line="280" w:lineRule="exact"/>
              <w:rPr>
                <w:rFonts w:hAnsi="標楷體"/>
                <w:sz w:val="20"/>
              </w:rPr>
            </w:pP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62</w:t>
            </w:r>
          </w:p>
        </w:tc>
        <w:tc>
          <w:tcPr>
            <w:tcW w:w="1134" w:type="dxa"/>
            <w:vAlign w:val="center"/>
          </w:tcPr>
          <w:p w:rsidR="00D4024F" w:rsidRPr="000A702D" w:rsidRDefault="00D4024F" w:rsidP="006B271E">
            <w:pPr>
              <w:overflowPunct/>
              <w:autoSpaceDE/>
              <w:autoSpaceDN/>
              <w:jc w:val="center"/>
              <w:rPr>
                <w:rFonts w:hAnsi="標楷體" w:cs="新細明體"/>
                <w:color w:val="000000"/>
                <w:sz w:val="24"/>
                <w:szCs w:val="24"/>
              </w:rPr>
            </w:pPr>
            <w:r w:rsidRPr="000A702D">
              <w:rPr>
                <w:rFonts w:hAnsi="標楷體" w:hint="eastAsia"/>
                <w:color w:val="000000"/>
                <w:sz w:val="24"/>
                <w:szCs w:val="24"/>
              </w:rPr>
              <w:t>台南市</w:t>
            </w:r>
          </w:p>
        </w:tc>
        <w:tc>
          <w:tcPr>
            <w:tcW w:w="1701"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台20線</w:t>
            </w:r>
          </w:p>
        </w:tc>
        <w:tc>
          <w:tcPr>
            <w:tcW w:w="2694"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48k~52k+300</w:t>
            </w:r>
          </w:p>
        </w:tc>
        <w:tc>
          <w:tcPr>
            <w:tcW w:w="2126"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五工處曾文段</w:t>
            </w:r>
          </w:p>
        </w:tc>
        <w:tc>
          <w:tcPr>
            <w:tcW w:w="992" w:type="dxa"/>
            <w:vAlign w:val="center"/>
          </w:tcPr>
          <w:p w:rsidR="00D4024F" w:rsidRPr="000A702D" w:rsidRDefault="00D4024F" w:rsidP="006B271E">
            <w:pPr>
              <w:overflowPunct/>
              <w:autoSpaceDE/>
              <w:autoSpaceDN/>
              <w:spacing w:line="280" w:lineRule="exact"/>
              <w:rPr>
                <w:rFonts w:hAnsi="標楷體"/>
                <w:sz w:val="20"/>
              </w:rPr>
            </w:pPr>
          </w:p>
        </w:tc>
      </w:tr>
      <w:tr w:rsidR="00D4024F" w:rsidRPr="000A702D" w:rsidTr="006B271E">
        <w:tc>
          <w:tcPr>
            <w:tcW w:w="851" w:type="dxa"/>
            <w:vAlign w:val="center"/>
          </w:tcPr>
          <w:p w:rsidR="00D4024F" w:rsidRPr="000A702D" w:rsidRDefault="00D4024F" w:rsidP="006B271E">
            <w:pPr>
              <w:overflowPunct/>
              <w:autoSpaceDE/>
              <w:autoSpaceDN/>
              <w:jc w:val="center"/>
              <w:rPr>
                <w:rFonts w:hAnsi="標楷體"/>
                <w:sz w:val="24"/>
              </w:rPr>
            </w:pPr>
            <w:r w:rsidRPr="000A702D">
              <w:rPr>
                <w:rFonts w:hAnsi="標楷體" w:hint="eastAsia"/>
                <w:sz w:val="24"/>
              </w:rPr>
              <w:t>63</w:t>
            </w:r>
          </w:p>
        </w:tc>
        <w:tc>
          <w:tcPr>
            <w:tcW w:w="1134" w:type="dxa"/>
            <w:vAlign w:val="center"/>
          </w:tcPr>
          <w:p w:rsidR="00D4024F" w:rsidRPr="000A702D" w:rsidRDefault="00D4024F" w:rsidP="006B271E">
            <w:pPr>
              <w:overflowPunct/>
              <w:autoSpaceDE/>
              <w:autoSpaceDN/>
              <w:jc w:val="center"/>
              <w:rPr>
                <w:rFonts w:hAnsi="標楷體" w:cs="新細明體"/>
                <w:color w:val="000000"/>
                <w:sz w:val="24"/>
                <w:szCs w:val="24"/>
              </w:rPr>
            </w:pPr>
            <w:r w:rsidRPr="000A702D">
              <w:rPr>
                <w:rFonts w:hAnsi="標楷體" w:hint="eastAsia"/>
                <w:color w:val="000000"/>
                <w:sz w:val="24"/>
                <w:szCs w:val="24"/>
              </w:rPr>
              <w:t>台南市</w:t>
            </w:r>
          </w:p>
        </w:tc>
        <w:tc>
          <w:tcPr>
            <w:tcW w:w="1701"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台84線</w:t>
            </w:r>
          </w:p>
        </w:tc>
        <w:tc>
          <w:tcPr>
            <w:tcW w:w="2694"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29k+300~38k+800</w:t>
            </w:r>
          </w:p>
        </w:tc>
        <w:tc>
          <w:tcPr>
            <w:tcW w:w="2126" w:type="dxa"/>
            <w:vAlign w:val="center"/>
          </w:tcPr>
          <w:p w:rsidR="00D4024F" w:rsidRPr="000A702D" w:rsidRDefault="00D4024F" w:rsidP="006B271E">
            <w:pPr>
              <w:overflowPunct/>
              <w:autoSpaceDE/>
              <w:autoSpaceDN/>
              <w:jc w:val="left"/>
              <w:rPr>
                <w:rFonts w:hAnsi="標楷體" w:cs="新細明體"/>
                <w:color w:val="000000"/>
                <w:sz w:val="24"/>
                <w:szCs w:val="24"/>
              </w:rPr>
            </w:pPr>
            <w:r w:rsidRPr="000A702D">
              <w:rPr>
                <w:rFonts w:hAnsi="標楷體" w:hint="eastAsia"/>
                <w:color w:val="000000"/>
                <w:sz w:val="24"/>
                <w:szCs w:val="24"/>
              </w:rPr>
              <w:t>五工處新營段</w:t>
            </w:r>
          </w:p>
        </w:tc>
        <w:tc>
          <w:tcPr>
            <w:tcW w:w="992" w:type="dxa"/>
            <w:vAlign w:val="center"/>
          </w:tcPr>
          <w:p w:rsidR="00D4024F" w:rsidRPr="000A702D" w:rsidRDefault="00D4024F" w:rsidP="006B271E">
            <w:pPr>
              <w:overflowPunct/>
              <w:autoSpaceDE/>
              <w:autoSpaceDN/>
              <w:spacing w:line="280" w:lineRule="exact"/>
              <w:rPr>
                <w:rFonts w:hAnsi="標楷體"/>
                <w:sz w:val="20"/>
              </w:rPr>
            </w:pPr>
          </w:p>
        </w:tc>
      </w:tr>
    </w:tbl>
    <w:p w:rsidR="00D4024F" w:rsidRPr="000A702D" w:rsidRDefault="00D4024F" w:rsidP="00D4024F">
      <w:pPr>
        <w:pStyle w:val="3"/>
        <w:numPr>
          <w:ilvl w:val="0"/>
          <w:numId w:val="0"/>
        </w:numPr>
        <w:rPr>
          <w:sz w:val="24"/>
          <w:szCs w:val="24"/>
        </w:rPr>
      </w:pPr>
      <w:r w:rsidRPr="000A702D">
        <w:rPr>
          <w:rFonts w:hint="eastAsia"/>
          <w:sz w:val="24"/>
          <w:szCs w:val="24"/>
        </w:rPr>
        <w:t>資料來源</w:t>
      </w:r>
      <w:r w:rsidRPr="000A702D">
        <w:rPr>
          <w:rFonts w:hAnsi="標楷體" w:hint="eastAsia"/>
          <w:sz w:val="24"/>
          <w:szCs w:val="24"/>
        </w:rPr>
        <w:t>：</w:t>
      </w:r>
      <w:r w:rsidRPr="000A702D">
        <w:rPr>
          <w:rFonts w:hint="eastAsia"/>
          <w:sz w:val="24"/>
          <w:szCs w:val="24"/>
        </w:rPr>
        <w:t>公路總局</w:t>
      </w:r>
      <w:bookmarkEnd w:id="281"/>
      <w:bookmarkEnd w:id="282"/>
      <w:bookmarkEnd w:id="283"/>
    </w:p>
    <w:sectPr w:rsidR="00D4024F" w:rsidRPr="000A702D" w:rsidSect="00931A10">
      <w:footerReference w:type="default" r:id="rId1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4882" w:rsidRDefault="00D84882">
      <w:r>
        <w:separator/>
      </w:r>
    </w:p>
  </w:endnote>
  <w:endnote w:type="continuationSeparator" w:id="0">
    <w:p w:rsidR="00D84882" w:rsidRDefault="00D84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EA8" w:rsidRDefault="00477EA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B2DDD">
      <w:rPr>
        <w:rStyle w:val="ac"/>
        <w:noProof/>
        <w:sz w:val="24"/>
      </w:rPr>
      <w:t>27</w:t>
    </w:r>
    <w:r>
      <w:rPr>
        <w:rStyle w:val="ac"/>
        <w:sz w:val="24"/>
      </w:rPr>
      <w:fldChar w:fldCharType="end"/>
    </w:r>
  </w:p>
  <w:p w:rsidR="00477EA8" w:rsidRDefault="00477EA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4882" w:rsidRDefault="00D84882">
      <w:r>
        <w:separator/>
      </w:r>
    </w:p>
  </w:footnote>
  <w:footnote w:type="continuationSeparator" w:id="0">
    <w:p w:rsidR="00D84882" w:rsidRDefault="00D848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01E8A0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532"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C3552A1"/>
    <w:multiLevelType w:val="hybridMultilevel"/>
    <w:tmpl w:val="7378531E"/>
    <w:lvl w:ilvl="0" w:tplc="2ECCC782">
      <w:start w:val="1"/>
      <w:numFmt w:val="bullet"/>
      <w:lvlText w:val=""/>
      <w:lvlJc w:val="left"/>
      <w:pPr>
        <w:tabs>
          <w:tab w:val="num" w:pos="720"/>
        </w:tabs>
        <w:ind w:left="720" w:hanging="360"/>
      </w:pPr>
      <w:rPr>
        <w:rFonts w:ascii="Wingdings" w:hAnsi="Wingdings" w:hint="default"/>
      </w:rPr>
    </w:lvl>
    <w:lvl w:ilvl="1" w:tplc="3EBC0B60">
      <w:start w:val="1"/>
      <w:numFmt w:val="bullet"/>
      <w:lvlText w:val=""/>
      <w:lvlJc w:val="left"/>
      <w:pPr>
        <w:tabs>
          <w:tab w:val="num" w:pos="1440"/>
        </w:tabs>
        <w:ind w:left="1440" w:hanging="360"/>
      </w:pPr>
      <w:rPr>
        <w:rFonts w:ascii="Wingdings" w:hAnsi="Wingdings" w:hint="default"/>
      </w:rPr>
    </w:lvl>
    <w:lvl w:ilvl="2" w:tplc="C73616DA" w:tentative="1">
      <w:start w:val="1"/>
      <w:numFmt w:val="bullet"/>
      <w:lvlText w:val=""/>
      <w:lvlJc w:val="left"/>
      <w:pPr>
        <w:tabs>
          <w:tab w:val="num" w:pos="2160"/>
        </w:tabs>
        <w:ind w:left="2160" w:hanging="360"/>
      </w:pPr>
      <w:rPr>
        <w:rFonts w:ascii="Wingdings" w:hAnsi="Wingdings" w:hint="default"/>
      </w:rPr>
    </w:lvl>
    <w:lvl w:ilvl="3" w:tplc="24EE3F84" w:tentative="1">
      <w:start w:val="1"/>
      <w:numFmt w:val="bullet"/>
      <w:lvlText w:val=""/>
      <w:lvlJc w:val="left"/>
      <w:pPr>
        <w:tabs>
          <w:tab w:val="num" w:pos="2880"/>
        </w:tabs>
        <w:ind w:left="2880" w:hanging="360"/>
      </w:pPr>
      <w:rPr>
        <w:rFonts w:ascii="Wingdings" w:hAnsi="Wingdings" w:hint="default"/>
      </w:rPr>
    </w:lvl>
    <w:lvl w:ilvl="4" w:tplc="FE3CF71E" w:tentative="1">
      <w:start w:val="1"/>
      <w:numFmt w:val="bullet"/>
      <w:lvlText w:val=""/>
      <w:lvlJc w:val="left"/>
      <w:pPr>
        <w:tabs>
          <w:tab w:val="num" w:pos="3600"/>
        </w:tabs>
        <w:ind w:left="3600" w:hanging="360"/>
      </w:pPr>
      <w:rPr>
        <w:rFonts w:ascii="Wingdings" w:hAnsi="Wingdings" w:hint="default"/>
      </w:rPr>
    </w:lvl>
    <w:lvl w:ilvl="5" w:tplc="CC52E198" w:tentative="1">
      <w:start w:val="1"/>
      <w:numFmt w:val="bullet"/>
      <w:lvlText w:val=""/>
      <w:lvlJc w:val="left"/>
      <w:pPr>
        <w:tabs>
          <w:tab w:val="num" w:pos="4320"/>
        </w:tabs>
        <w:ind w:left="4320" w:hanging="360"/>
      </w:pPr>
      <w:rPr>
        <w:rFonts w:ascii="Wingdings" w:hAnsi="Wingdings" w:hint="default"/>
      </w:rPr>
    </w:lvl>
    <w:lvl w:ilvl="6" w:tplc="2A347DBC" w:tentative="1">
      <w:start w:val="1"/>
      <w:numFmt w:val="bullet"/>
      <w:lvlText w:val=""/>
      <w:lvlJc w:val="left"/>
      <w:pPr>
        <w:tabs>
          <w:tab w:val="num" w:pos="5040"/>
        </w:tabs>
        <w:ind w:left="5040" w:hanging="360"/>
      </w:pPr>
      <w:rPr>
        <w:rFonts w:ascii="Wingdings" w:hAnsi="Wingdings" w:hint="default"/>
      </w:rPr>
    </w:lvl>
    <w:lvl w:ilvl="7" w:tplc="135C1EEE" w:tentative="1">
      <w:start w:val="1"/>
      <w:numFmt w:val="bullet"/>
      <w:lvlText w:val=""/>
      <w:lvlJc w:val="left"/>
      <w:pPr>
        <w:tabs>
          <w:tab w:val="num" w:pos="5760"/>
        </w:tabs>
        <w:ind w:left="5760" w:hanging="360"/>
      </w:pPr>
      <w:rPr>
        <w:rFonts w:ascii="Wingdings" w:hAnsi="Wingdings" w:hint="default"/>
      </w:rPr>
    </w:lvl>
    <w:lvl w:ilvl="8" w:tplc="DF9295F6"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2"/>
  </w:num>
  <w:num w:numId="36">
    <w:abstractNumId w:val="6"/>
  </w:num>
  <w:num w:numId="37">
    <w:abstractNumId w:val="1"/>
  </w:num>
  <w:num w:numId="38">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56D1"/>
    <w:rsid w:val="00017318"/>
    <w:rsid w:val="000229AD"/>
    <w:rsid w:val="000246F7"/>
    <w:rsid w:val="0003114D"/>
    <w:rsid w:val="00036D76"/>
    <w:rsid w:val="00040282"/>
    <w:rsid w:val="00052FED"/>
    <w:rsid w:val="00056286"/>
    <w:rsid w:val="00057F32"/>
    <w:rsid w:val="00062A25"/>
    <w:rsid w:val="00073CB5"/>
    <w:rsid w:val="0007425C"/>
    <w:rsid w:val="00077333"/>
    <w:rsid w:val="00077553"/>
    <w:rsid w:val="00081496"/>
    <w:rsid w:val="000851A2"/>
    <w:rsid w:val="0009352E"/>
    <w:rsid w:val="000939AD"/>
    <w:rsid w:val="00096B96"/>
    <w:rsid w:val="000A2F3F"/>
    <w:rsid w:val="000A702D"/>
    <w:rsid w:val="000B0B4A"/>
    <w:rsid w:val="000B279A"/>
    <w:rsid w:val="000B3519"/>
    <w:rsid w:val="000B61D2"/>
    <w:rsid w:val="000B70A7"/>
    <w:rsid w:val="000B73DD"/>
    <w:rsid w:val="000C495F"/>
    <w:rsid w:val="000C498F"/>
    <w:rsid w:val="000C4AEB"/>
    <w:rsid w:val="000D66D9"/>
    <w:rsid w:val="000E1A73"/>
    <w:rsid w:val="000E2621"/>
    <w:rsid w:val="000E34D0"/>
    <w:rsid w:val="000E6431"/>
    <w:rsid w:val="000F21A5"/>
    <w:rsid w:val="000F6127"/>
    <w:rsid w:val="000F78A0"/>
    <w:rsid w:val="00102B9F"/>
    <w:rsid w:val="0010300E"/>
    <w:rsid w:val="00112637"/>
    <w:rsid w:val="00112ABC"/>
    <w:rsid w:val="00112DEC"/>
    <w:rsid w:val="001143BA"/>
    <w:rsid w:val="0012001E"/>
    <w:rsid w:val="001234A7"/>
    <w:rsid w:val="00126A55"/>
    <w:rsid w:val="00133F08"/>
    <w:rsid w:val="001345E6"/>
    <w:rsid w:val="0013469A"/>
    <w:rsid w:val="001378B0"/>
    <w:rsid w:val="00142E00"/>
    <w:rsid w:val="00152793"/>
    <w:rsid w:val="00153B7E"/>
    <w:rsid w:val="001545A9"/>
    <w:rsid w:val="00155D07"/>
    <w:rsid w:val="001637C7"/>
    <w:rsid w:val="0016480E"/>
    <w:rsid w:val="00171014"/>
    <w:rsid w:val="00173E2B"/>
    <w:rsid w:val="00174297"/>
    <w:rsid w:val="00175042"/>
    <w:rsid w:val="00180E06"/>
    <w:rsid w:val="00181703"/>
    <w:rsid w:val="001817B3"/>
    <w:rsid w:val="00183014"/>
    <w:rsid w:val="001959C2"/>
    <w:rsid w:val="00195C28"/>
    <w:rsid w:val="00196F35"/>
    <w:rsid w:val="001A51E3"/>
    <w:rsid w:val="001A7968"/>
    <w:rsid w:val="001B2E98"/>
    <w:rsid w:val="001B3483"/>
    <w:rsid w:val="001B3C1E"/>
    <w:rsid w:val="001B4494"/>
    <w:rsid w:val="001B7C82"/>
    <w:rsid w:val="001C0D8B"/>
    <w:rsid w:val="001C0DA8"/>
    <w:rsid w:val="001D2496"/>
    <w:rsid w:val="001D4AD7"/>
    <w:rsid w:val="001D53CA"/>
    <w:rsid w:val="001E0D8A"/>
    <w:rsid w:val="001E67BA"/>
    <w:rsid w:val="001E6895"/>
    <w:rsid w:val="001E74C2"/>
    <w:rsid w:val="001F313E"/>
    <w:rsid w:val="001F4F82"/>
    <w:rsid w:val="001F5A48"/>
    <w:rsid w:val="001F6260"/>
    <w:rsid w:val="00200007"/>
    <w:rsid w:val="00202084"/>
    <w:rsid w:val="002030A5"/>
    <w:rsid w:val="00203131"/>
    <w:rsid w:val="002058EF"/>
    <w:rsid w:val="002069BF"/>
    <w:rsid w:val="00212E88"/>
    <w:rsid w:val="00213C9C"/>
    <w:rsid w:val="0022009E"/>
    <w:rsid w:val="00223241"/>
    <w:rsid w:val="0022425C"/>
    <w:rsid w:val="002246DE"/>
    <w:rsid w:val="00227FB2"/>
    <w:rsid w:val="002429E2"/>
    <w:rsid w:val="002462A9"/>
    <w:rsid w:val="00252BC4"/>
    <w:rsid w:val="00254014"/>
    <w:rsid w:val="00254B39"/>
    <w:rsid w:val="00262137"/>
    <w:rsid w:val="00264583"/>
    <w:rsid w:val="0026504D"/>
    <w:rsid w:val="00273A2F"/>
    <w:rsid w:val="00280986"/>
    <w:rsid w:val="0028140E"/>
    <w:rsid w:val="00281ECE"/>
    <w:rsid w:val="002831C7"/>
    <w:rsid w:val="002840C6"/>
    <w:rsid w:val="00284935"/>
    <w:rsid w:val="002926D8"/>
    <w:rsid w:val="00295174"/>
    <w:rsid w:val="00296172"/>
    <w:rsid w:val="00296B92"/>
    <w:rsid w:val="002A2C22"/>
    <w:rsid w:val="002B02EB"/>
    <w:rsid w:val="002C0602"/>
    <w:rsid w:val="002C2019"/>
    <w:rsid w:val="002C3116"/>
    <w:rsid w:val="002C37D9"/>
    <w:rsid w:val="002C76A3"/>
    <w:rsid w:val="002D5C16"/>
    <w:rsid w:val="002F1B8B"/>
    <w:rsid w:val="002F2476"/>
    <w:rsid w:val="002F3DFF"/>
    <w:rsid w:val="002F5E05"/>
    <w:rsid w:val="002F6427"/>
    <w:rsid w:val="0030373E"/>
    <w:rsid w:val="00307A76"/>
    <w:rsid w:val="0031455E"/>
    <w:rsid w:val="00315A16"/>
    <w:rsid w:val="00317053"/>
    <w:rsid w:val="0032109C"/>
    <w:rsid w:val="00322B45"/>
    <w:rsid w:val="00323809"/>
    <w:rsid w:val="00323D41"/>
    <w:rsid w:val="00325414"/>
    <w:rsid w:val="003302F1"/>
    <w:rsid w:val="0034470E"/>
    <w:rsid w:val="003463AA"/>
    <w:rsid w:val="003471B3"/>
    <w:rsid w:val="0035285C"/>
    <w:rsid w:val="00352DB0"/>
    <w:rsid w:val="00361063"/>
    <w:rsid w:val="0037094A"/>
    <w:rsid w:val="00370CCE"/>
    <w:rsid w:val="00371ED3"/>
    <w:rsid w:val="00372659"/>
    <w:rsid w:val="00372FFC"/>
    <w:rsid w:val="0037728A"/>
    <w:rsid w:val="00380B7D"/>
    <w:rsid w:val="00381A99"/>
    <w:rsid w:val="003829C2"/>
    <w:rsid w:val="003830B2"/>
    <w:rsid w:val="00384724"/>
    <w:rsid w:val="0039014D"/>
    <w:rsid w:val="003919B7"/>
    <w:rsid w:val="00391D57"/>
    <w:rsid w:val="00392292"/>
    <w:rsid w:val="003939E7"/>
    <w:rsid w:val="00394714"/>
    <w:rsid w:val="00394F45"/>
    <w:rsid w:val="003A5927"/>
    <w:rsid w:val="003A72F7"/>
    <w:rsid w:val="003B1017"/>
    <w:rsid w:val="003B3C07"/>
    <w:rsid w:val="003B6081"/>
    <w:rsid w:val="003B60ED"/>
    <w:rsid w:val="003B6775"/>
    <w:rsid w:val="003B7243"/>
    <w:rsid w:val="003C4B54"/>
    <w:rsid w:val="003C5FE2"/>
    <w:rsid w:val="003D0289"/>
    <w:rsid w:val="003D05FB"/>
    <w:rsid w:val="003D1B16"/>
    <w:rsid w:val="003D45BF"/>
    <w:rsid w:val="003D508A"/>
    <w:rsid w:val="003D537F"/>
    <w:rsid w:val="003D7B75"/>
    <w:rsid w:val="003E0208"/>
    <w:rsid w:val="003E0A21"/>
    <w:rsid w:val="003E3AB1"/>
    <w:rsid w:val="003E4B57"/>
    <w:rsid w:val="003F24BB"/>
    <w:rsid w:val="003F27E1"/>
    <w:rsid w:val="003F437A"/>
    <w:rsid w:val="003F5C2B"/>
    <w:rsid w:val="003F6A67"/>
    <w:rsid w:val="00402240"/>
    <w:rsid w:val="004023E9"/>
    <w:rsid w:val="0040454A"/>
    <w:rsid w:val="00413F83"/>
    <w:rsid w:val="0041490C"/>
    <w:rsid w:val="00416191"/>
    <w:rsid w:val="00416721"/>
    <w:rsid w:val="00421EF0"/>
    <w:rsid w:val="004224FA"/>
    <w:rsid w:val="00423D07"/>
    <w:rsid w:val="00425144"/>
    <w:rsid w:val="00427936"/>
    <w:rsid w:val="0044168D"/>
    <w:rsid w:val="00441A65"/>
    <w:rsid w:val="0044346F"/>
    <w:rsid w:val="00443E3B"/>
    <w:rsid w:val="00446710"/>
    <w:rsid w:val="00453FF6"/>
    <w:rsid w:val="0046520A"/>
    <w:rsid w:val="00466FDD"/>
    <w:rsid w:val="004672AB"/>
    <w:rsid w:val="004714FE"/>
    <w:rsid w:val="00471D8C"/>
    <w:rsid w:val="00477160"/>
    <w:rsid w:val="00477BAA"/>
    <w:rsid w:val="00477EA8"/>
    <w:rsid w:val="0048614B"/>
    <w:rsid w:val="00492B10"/>
    <w:rsid w:val="00495053"/>
    <w:rsid w:val="004A1965"/>
    <w:rsid w:val="004A1F59"/>
    <w:rsid w:val="004A29BE"/>
    <w:rsid w:val="004A3225"/>
    <w:rsid w:val="004A33EE"/>
    <w:rsid w:val="004A3AA8"/>
    <w:rsid w:val="004B13C7"/>
    <w:rsid w:val="004B6435"/>
    <w:rsid w:val="004B775D"/>
    <w:rsid w:val="004B778F"/>
    <w:rsid w:val="004C0609"/>
    <w:rsid w:val="004C639F"/>
    <w:rsid w:val="004D141F"/>
    <w:rsid w:val="004D2742"/>
    <w:rsid w:val="004D6310"/>
    <w:rsid w:val="004E0062"/>
    <w:rsid w:val="004E05A1"/>
    <w:rsid w:val="004E126D"/>
    <w:rsid w:val="004F3075"/>
    <w:rsid w:val="004F472A"/>
    <w:rsid w:val="004F5E57"/>
    <w:rsid w:val="004F6710"/>
    <w:rsid w:val="00500C3E"/>
    <w:rsid w:val="00502849"/>
    <w:rsid w:val="00504334"/>
    <w:rsid w:val="0050498D"/>
    <w:rsid w:val="005104D7"/>
    <w:rsid w:val="00510B9E"/>
    <w:rsid w:val="00514307"/>
    <w:rsid w:val="00520212"/>
    <w:rsid w:val="00527BF5"/>
    <w:rsid w:val="00536BC2"/>
    <w:rsid w:val="005425E1"/>
    <w:rsid w:val="005427C5"/>
    <w:rsid w:val="00542CF6"/>
    <w:rsid w:val="00542F30"/>
    <w:rsid w:val="00553C03"/>
    <w:rsid w:val="00553F16"/>
    <w:rsid w:val="00560DDA"/>
    <w:rsid w:val="00562CBE"/>
    <w:rsid w:val="00563692"/>
    <w:rsid w:val="00571679"/>
    <w:rsid w:val="00584235"/>
    <w:rsid w:val="005844E7"/>
    <w:rsid w:val="00584584"/>
    <w:rsid w:val="005908B8"/>
    <w:rsid w:val="0059512E"/>
    <w:rsid w:val="005A1501"/>
    <w:rsid w:val="005A6DD2"/>
    <w:rsid w:val="005C14E0"/>
    <w:rsid w:val="005C1BBD"/>
    <w:rsid w:val="005C385D"/>
    <w:rsid w:val="005D3B20"/>
    <w:rsid w:val="005D52BF"/>
    <w:rsid w:val="005D5D7C"/>
    <w:rsid w:val="005D71B7"/>
    <w:rsid w:val="005E1FEA"/>
    <w:rsid w:val="005E4759"/>
    <w:rsid w:val="005E5C68"/>
    <w:rsid w:val="005E65C0"/>
    <w:rsid w:val="005F0390"/>
    <w:rsid w:val="005F2E39"/>
    <w:rsid w:val="006041BA"/>
    <w:rsid w:val="006072CD"/>
    <w:rsid w:val="00610E3C"/>
    <w:rsid w:val="00612023"/>
    <w:rsid w:val="00614190"/>
    <w:rsid w:val="006209BC"/>
    <w:rsid w:val="00622A99"/>
    <w:rsid w:val="00622E67"/>
    <w:rsid w:val="00626B57"/>
    <w:rsid w:val="00626EDC"/>
    <w:rsid w:val="006419A6"/>
    <w:rsid w:val="006452D3"/>
    <w:rsid w:val="006470EC"/>
    <w:rsid w:val="00653A30"/>
    <w:rsid w:val="00654021"/>
    <w:rsid w:val="006542D6"/>
    <w:rsid w:val="0065574D"/>
    <w:rsid w:val="0065598E"/>
    <w:rsid w:val="00655AF2"/>
    <w:rsid w:val="00655BC5"/>
    <w:rsid w:val="00656767"/>
    <w:rsid w:val="006568BE"/>
    <w:rsid w:val="0066025D"/>
    <w:rsid w:val="0066091A"/>
    <w:rsid w:val="00674DAC"/>
    <w:rsid w:val="006773EC"/>
    <w:rsid w:val="00680504"/>
    <w:rsid w:val="006809BD"/>
    <w:rsid w:val="00681CD9"/>
    <w:rsid w:val="00683E30"/>
    <w:rsid w:val="00687024"/>
    <w:rsid w:val="00695E22"/>
    <w:rsid w:val="006A064D"/>
    <w:rsid w:val="006A3199"/>
    <w:rsid w:val="006A50EC"/>
    <w:rsid w:val="006B07E1"/>
    <w:rsid w:val="006B1268"/>
    <w:rsid w:val="006B271E"/>
    <w:rsid w:val="006B7093"/>
    <w:rsid w:val="006B7417"/>
    <w:rsid w:val="006D31F9"/>
    <w:rsid w:val="006D3691"/>
    <w:rsid w:val="006E5EF0"/>
    <w:rsid w:val="006F00F9"/>
    <w:rsid w:val="006F2D81"/>
    <w:rsid w:val="006F3563"/>
    <w:rsid w:val="006F42B9"/>
    <w:rsid w:val="006F6103"/>
    <w:rsid w:val="00704E00"/>
    <w:rsid w:val="00716CF2"/>
    <w:rsid w:val="00716D86"/>
    <w:rsid w:val="007209E7"/>
    <w:rsid w:val="00726182"/>
    <w:rsid w:val="00727635"/>
    <w:rsid w:val="00727C41"/>
    <w:rsid w:val="00732329"/>
    <w:rsid w:val="007337CA"/>
    <w:rsid w:val="00734CE4"/>
    <w:rsid w:val="00734DA1"/>
    <w:rsid w:val="00735123"/>
    <w:rsid w:val="00735BFC"/>
    <w:rsid w:val="00737C92"/>
    <w:rsid w:val="00741837"/>
    <w:rsid w:val="007453E6"/>
    <w:rsid w:val="00751093"/>
    <w:rsid w:val="00755488"/>
    <w:rsid w:val="00770453"/>
    <w:rsid w:val="0077309D"/>
    <w:rsid w:val="007774EE"/>
    <w:rsid w:val="007814EE"/>
    <w:rsid w:val="00781822"/>
    <w:rsid w:val="00783F21"/>
    <w:rsid w:val="00787159"/>
    <w:rsid w:val="0079043A"/>
    <w:rsid w:val="00791668"/>
    <w:rsid w:val="00791AA1"/>
    <w:rsid w:val="00794F04"/>
    <w:rsid w:val="00796703"/>
    <w:rsid w:val="007A3793"/>
    <w:rsid w:val="007A425D"/>
    <w:rsid w:val="007A65B2"/>
    <w:rsid w:val="007C1BA2"/>
    <w:rsid w:val="007C2B48"/>
    <w:rsid w:val="007D20E9"/>
    <w:rsid w:val="007D7881"/>
    <w:rsid w:val="007D7E3A"/>
    <w:rsid w:val="007E0E10"/>
    <w:rsid w:val="007E45BB"/>
    <w:rsid w:val="007E4768"/>
    <w:rsid w:val="007E777B"/>
    <w:rsid w:val="007F2070"/>
    <w:rsid w:val="007F63C1"/>
    <w:rsid w:val="008053F5"/>
    <w:rsid w:val="00807AF7"/>
    <w:rsid w:val="00810198"/>
    <w:rsid w:val="00815DA8"/>
    <w:rsid w:val="0082194D"/>
    <w:rsid w:val="008221F9"/>
    <w:rsid w:val="00826EF5"/>
    <w:rsid w:val="00827819"/>
    <w:rsid w:val="00831693"/>
    <w:rsid w:val="00840104"/>
    <w:rsid w:val="00840C1F"/>
    <w:rsid w:val="008411C9"/>
    <w:rsid w:val="00841FC5"/>
    <w:rsid w:val="00843D0F"/>
    <w:rsid w:val="00845709"/>
    <w:rsid w:val="008476EF"/>
    <w:rsid w:val="00850CB5"/>
    <w:rsid w:val="008576BD"/>
    <w:rsid w:val="00860463"/>
    <w:rsid w:val="008733DA"/>
    <w:rsid w:val="008813F5"/>
    <w:rsid w:val="008850E4"/>
    <w:rsid w:val="008939AB"/>
    <w:rsid w:val="0089492D"/>
    <w:rsid w:val="008A12F5"/>
    <w:rsid w:val="008B1587"/>
    <w:rsid w:val="008B1B01"/>
    <w:rsid w:val="008B3BCD"/>
    <w:rsid w:val="008B6347"/>
    <w:rsid w:val="008B6DF8"/>
    <w:rsid w:val="008C106C"/>
    <w:rsid w:val="008C10F1"/>
    <w:rsid w:val="008C1926"/>
    <w:rsid w:val="008C1E99"/>
    <w:rsid w:val="008D2E92"/>
    <w:rsid w:val="008E0085"/>
    <w:rsid w:val="008E2AA6"/>
    <w:rsid w:val="008E311B"/>
    <w:rsid w:val="008F46E7"/>
    <w:rsid w:val="008F64CA"/>
    <w:rsid w:val="008F6AF1"/>
    <w:rsid w:val="008F6F0B"/>
    <w:rsid w:val="00907BA7"/>
    <w:rsid w:val="0091064E"/>
    <w:rsid w:val="00911FC5"/>
    <w:rsid w:val="00931A10"/>
    <w:rsid w:val="009341C7"/>
    <w:rsid w:val="00947967"/>
    <w:rsid w:val="00954749"/>
    <w:rsid w:val="00955201"/>
    <w:rsid w:val="00965200"/>
    <w:rsid w:val="009652B2"/>
    <w:rsid w:val="009668B3"/>
    <w:rsid w:val="009669D3"/>
    <w:rsid w:val="00971471"/>
    <w:rsid w:val="00973785"/>
    <w:rsid w:val="009849C2"/>
    <w:rsid w:val="00984D24"/>
    <w:rsid w:val="009858EB"/>
    <w:rsid w:val="009A3F47"/>
    <w:rsid w:val="009B0046"/>
    <w:rsid w:val="009C1440"/>
    <w:rsid w:val="009C2107"/>
    <w:rsid w:val="009C5D9E"/>
    <w:rsid w:val="009D0618"/>
    <w:rsid w:val="009D2C3E"/>
    <w:rsid w:val="009D72E6"/>
    <w:rsid w:val="009E0625"/>
    <w:rsid w:val="009E3034"/>
    <w:rsid w:val="009E549F"/>
    <w:rsid w:val="009F28A8"/>
    <w:rsid w:val="009F380D"/>
    <w:rsid w:val="009F473E"/>
    <w:rsid w:val="009F5247"/>
    <w:rsid w:val="009F682A"/>
    <w:rsid w:val="00A022BE"/>
    <w:rsid w:val="00A07B4B"/>
    <w:rsid w:val="00A14269"/>
    <w:rsid w:val="00A154DC"/>
    <w:rsid w:val="00A2341D"/>
    <w:rsid w:val="00A24C95"/>
    <w:rsid w:val="00A2599A"/>
    <w:rsid w:val="00A26094"/>
    <w:rsid w:val="00A26BED"/>
    <w:rsid w:val="00A301BF"/>
    <w:rsid w:val="00A302B2"/>
    <w:rsid w:val="00A30DC8"/>
    <w:rsid w:val="00A331B4"/>
    <w:rsid w:val="00A3484E"/>
    <w:rsid w:val="00A356D3"/>
    <w:rsid w:val="00A36ADA"/>
    <w:rsid w:val="00A37C4D"/>
    <w:rsid w:val="00A438D8"/>
    <w:rsid w:val="00A43E45"/>
    <w:rsid w:val="00A452B9"/>
    <w:rsid w:val="00A473F5"/>
    <w:rsid w:val="00A51F9D"/>
    <w:rsid w:val="00A5416A"/>
    <w:rsid w:val="00A56FE8"/>
    <w:rsid w:val="00A639F4"/>
    <w:rsid w:val="00A65864"/>
    <w:rsid w:val="00A65FAE"/>
    <w:rsid w:val="00A679E8"/>
    <w:rsid w:val="00A712F1"/>
    <w:rsid w:val="00A72E41"/>
    <w:rsid w:val="00A76D9E"/>
    <w:rsid w:val="00A81A32"/>
    <w:rsid w:val="00A835BD"/>
    <w:rsid w:val="00A847C1"/>
    <w:rsid w:val="00A85385"/>
    <w:rsid w:val="00A92B96"/>
    <w:rsid w:val="00A97B15"/>
    <w:rsid w:val="00AA142B"/>
    <w:rsid w:val="00AA42D5"/>
    <w:rsid w:val="00AA5A0C"/>
    <w:rsid w:val="00AA7B52"/>
    <w:rsid w:val="00AB15A4"/>
    <w:rsid w:val="00AB21CD"/>
    <w:rsid w:val="00AB2FAB"/>
    <w:rsid w:val="00AB42DB"/>
    <w:rsid w:val="00AB5C14"/>
    <w:rsid w:val="00AC1947"/>
    <w:rsid w:val="00AC1EE7"/>
    <w:rsid w:val="00AC333F"/>
    <w:rsid w:val="00AC585C"/>
    <w:rsid w:val="00AC5B42"/>
    <w:rsid w:val="00AD1925"/>
    <w:rsid w:val="00AE067D"/>
    <w:rsid w:val="00AF1181"/>
    <w:rsid w:val="00AF2F79"/>
    <w:rsid w:val="00AF4653"/>
    <w:rsid w:val="00AF7DB7"/>
    <w:rsid w:val="00B10992"/>
    <w:rsid w:val="00B10D02"/>
    <w:rsid w:val="00B12903"/>
    <w:rsid w:val="00B201E2"/>
    <w:rsid w:val="00B35115"/>
    <w:rsid w:val="00B443E4"/>
    <w:rsid w:val="00B44FF1"/>
    <w:rsid w:val="00B5484D"/>
    <w:rsid w:val="00B563EA"/>
    <w:rsid w:val="00B56CDF"/>
    <w:rsid w:val="00B60E51"/>
    <w:rsid w:val="00B63A54"/>
    <w:rsid w:val="00B65029"/>
    <w:rsid w:val="00B77D18"/>
    <w:rsid w:val="00B8313A"/>
    <w:rsid w:val="00B92596"/>
    <w:rsid w:val="00B93503"/>
    <w:rsid w:val="00BA31E8"/>
    <w:rsid w:val="00BA55E0"/>
    <w:rsid w:val="00BA6BD4"/>
    <w:rsid w:val="00BA6C7A"/>
    <w:rsid w:val="00BB17D1"/>
    <w:rsid w:val="00BB3752"/>
    <w:rsid w:val="00BB6688"/>
    <w:rsid w:val="00BC26D4"/>
    <w:rsid w:val="00BD37A3"/>
    <w:rsid w:val="00BD44C6"/>
    <w:rsid w:val="00BE0C80"/>
    <w:rsid w:val="00BF2A42"/>
    <w:rsid w:val="00C003BF"/>
    <w:rsid w:val="00C03D8C"/>
    <w:rsid w:val="00C055EC"/>
    <w:rsid w:val="00C10DC9"/>
    <w:rsid w:val="00C12FB3"/>
    <w:rsid w:val="00C17341"/>
    <w:rsid w:val="00C23F07"/>
    <w:rsid w:val="00C24EEF"/>
    <w:rsid w:val="00C25CF6"/>
    <w:rsid w:val="00C26C36"/>
    <w:rsid w:val="00C2776E"/>
    <w:rsid w:val="00C32768"/>
    <w:rsid w:val="00C37335"/>
    <w:rsid w:val="00C431DF"/>
    <w:rsid w:val="00C456BD"/>
    <w:rsid w:val="00C460B3"/>
    <w:rsid w:val="00C530DC"/>
    <w:rsid w:val="00C5350D"/>
    <w:rsid w:val="00C6123C"/>
    <w:rsid w:val="00C6311A"/>
    <w:rsid w:val="00C67FD5"/>
    <w:rsid w:val="00C7084D"/>
    <w:rsid w:val="00C71131"/>
    <w:rsid w:val="00C7315E"/>
    <w:rsid w:val="00C75895"/>
    <w:rsid w:val="00C8027A"/>
    <w:rsid w:val="00C820DA"/>
    <w:rsid w:val="00C83C9F"/>
    <w:rsid w:val="00C8731A"/>
    <w:rsid w:val="00C90214"/>
    <w:rsid w:val="00C94840"/>
    <w:rsid w:val="00CA2458"/>
    <w:rsid w:val="00CA4EE3"/>
    <w:rsid w:val="00CA5A76"/>
    <w:rsid w:val="00CA7DB7"/>
    <w:rsid w:val="00CB027F"/>
    <w:rsid w:val="00CB2186"/>
    <w:rsid w:val="00CC0EBB"/>
    <w:rsid w:val="00CC267F"/>
    <w:rsid w:val="00CC6297"/>
    <w:rsid w:val="00CC7690"/>
    <w:rsid w:val="00CD1986"/>
    <w:rsid w:val="00CD1F62"/>
    <w:rsid w:val="00CD3B3C"/>
    <w:rsid w:val="00CD54BF"/>
    <w:rsid w:val="00CE05E7"/>
    <w:rsid w:val="00CE4D5C"/>
    <w:rsid w:val="00CF05DA"/>
    <w:rsid w:val="00CF58EB"/>
    <w:rsid w:val="00CF6FEC"/>
    <w:rsid w:val="00D0106E"/>
    <w:rsid w:val="00D06383"/>
    <w:rsid w:val="00D129D0"/>
    <w:rsid w:val="00D14C2D"/>
    <w:rsid w:val="00D20E85"/>
    <w:rsid w:val="00D24615"/>
    <w:rsid w:val="00D25730"/>
    <w:rsid w:val="00D31E6B"/>
    <w:rsid w:val="00D33702"/>
    <w:rsid w:val="00D348F5"/>
    <w:rsid w:val="00D37842"/>
    <w:rsid w:val="00D4024F"/>
    <w:rsid w:val="00D42DC2"/>
    <w:rsid w:val="00D4302B"/>
    <w:rsid w:val="00D449D5"/>
    <w:rsid w:val="00D51C70"/>
    <w:rsid w:val="00D537E1"/>
    <w:rsid w:val="00D55BB2"/>
    <w:rsid w:val="00D56C1A"/>
    <w:rsid w:val="00D5796A"/>
    <w:rsid w:val="00D608B9"/>
    <w:rsid w:val="00D6091A"/>
    <w:rsid w:val="00D61BAC"/>
    <w:rsid w:val="00D6605A"/>
    <w:rsid w:val="00D6695F"/>
    <w:rsid w:val="00D74A05"/>
    <w:rsid w:val="00D75644"/>
    <w:rsid w:val="00D75797"/>
    <w:rsid w:val="00D81656"/>
    <w:rsid w:val="00D83D87"/>
    <w:rsid w:val="00D84882"/>
    <w:rsid w:val="00D84A6D"/>
    <w:rsid w:val="00D86A30"/>
    <w:rsid w:val="00D94638"/>
    <w:rsid w:val="00D95D61"/>
    <w:rsid w:val="00D97CB4"/>
    <w:rsid w:val="00D97DD4"/>
    <w:rsid w:val="00DA5A8A"/>
    <w:rsid w:val="00DB1170"/>
    <w:rsid w:val="00DB26CD"/>
    <w:rsid w:val="00DB2DDD"/>
    <w:rsid w:val="00DB441C"/>
    <w:rsid w:val="00DB44AF"/>
    <w:rsid w:val="00DC1F58"/>
    <w:rsid w:val="00DC339B"/>
    <w:rsid w:val="00DC5D40"/>
    <w:rsid w:val="00DC69A7"/>
    <w:rsid w:val="00DD109B"/>
    <w:rsid w:val="00DD30E9"/>
    <w:rsid w:val="00DD4F47"/>
    <w:rsid w:val="00DD7FBB"/>
    <w:rsid w:val="00DE0B9F"/>
    <w:rsid w:val="00DE2A9E"/>
    <w:rsid w:val="00DE4238"/>
    <w:rsid w:val="00DE657F"/>
    <w:rsid w:val="00DE7A29"/>
    <w:rsid w:val="00DF1218"/>
    <w:rsid w:val="00DF5775"/>
    <w:rsid w:val="00DF6462"/>
    <w:rsid w:val="00E02101"/>
    <w:rsid w:val="00E02FA0"/>
    <w:rsid w:val="00E036DC"/>
    <w:rsid w:val="00E10454"/>
    <w:rsid w:val="00E112E5"/>
    <w:rsid w:val="00E122D8"/>
    <w:rsid w:val="00E12CC8"/>
    <w:rsid w:val="00E15352"/>
    <w:rsid w:val="00E15F87"/>
    <w:rsid w:val="00E21CC7"/>
    <w:rsid w:val="00E24D9E"/>
    <w:rsid w:val="00E25849"/>
    <w:rsid w:val="00E30C8A"/>
    <w:rsid w:val="00E30CD1"/>
    <w:rsid w:val="00E3197E"/>
    <w:rsid w:val="00E342F8"/>
    <w:rsid w:val="00E351ED"/>
    <w:rsid w:val="00E42B19"/>
    <w:rsid w:val="00E43F2F"/>
    <w:rsid w:val="00E5321C"/>
    <w:rsid w:val="00E6034B"/>
    <w:rsid w:val="00E6549E"/>
    <w:rsid w:val="00E65EDE"/>
    <w:rsid w:val="00E70F81"/>
    <w:rsid w:val="00E72281"/>
    <w:rsid w:val="00E75B11"/>
    <w:rsid w:val="00E77055"/>
    <w:rsid w:val="00E77460"/>
    <w:rsid w:val="00E80862"/>
    <w:rsid w:val="00E83ABC"/>
    <w:rsid w:val="00E844F2"/>
    <w:rsid w:val="00E8633C"/>
    <w:rsid w:val="00E90AD0"/>
    <w:rsid w:val="00E92FCB"/>
    <w:rsid w:val="00EA09F9"/>
    <w:rsid w:val="00EA147F"/>
    <w:rsid w:val="00EA4A27"/>
    <w:rsid w:val="00EA4EBB"/>
    <w:rsid w:val="00EA4FA6"/>
    <w:rsid w:val="00EB1A25"/>
    <w:rsid w:val="00EB5271"/>
    <w:rsid w:val="00EB61B7"/>
    <w:rsid w:val="00EC48F0"/>
    <w:rsid w:val="00EC7363"/>
    <w:rsid w:val="00ED03AB"/>
    <w:rsid w:val="00ED1963"/>
    <w:rsid w:val="00ED1CD4"/>
    <w:rsid w:val="00ED1D2B"/>
    <w:rsid w:val="00ED64B5"/>
    <w:rsid w:val="00ED7546"/>
    <w:rsid w:val="00EE0DF8"/>
    <w:rsid w:val="00EE6F63"/>
    <w:rsid w:val="00EE7CCA"/>
    <w:rsid w:val="00F001D1"/>
    <w:rsid w:val="00F06E53"/>
    <w:rsid w:val="00F16A14"/>
    <w:rsid w:val="00F21BEE"/>
    <w:rsid w:val="00F26346"/>
    <w:rsid w:val="00F362D7"/>
    <w:rsid w:val="00F37D7B"/>
    <w:rsid w:val="00F47E60"/>
    <w:rsid w:val="00F5314C"/>
    <w:rsid w:val="00F55D22"/>
    <w:rsid w:val="00F5688C"/>
    <w:rsid w:val="00F60048"/>
    <w:rsid w:val="00F635DD"/>
    <w:rsid w:val="00F6627B"/>
    <w:rsid w:val="00F72A62"/>
    <w:rsid w:val="00F7336E"/>
    <w:rsid w:val="00F734F2"/>
    <w:rsid w:val="00F75052"/>
    <w:rsid w:val="00F758E7"/>
    <w:rsid w:val="00F804D3"/>
    <w:rsid w:val="00F816CB"/>
    <w:rsid w:val="00F81CD2"/>
    <w:rsid w:val="00F82641"/>
    <w:rsid w:val="00F853EC"/>
    <w:rsid w:val="00F90F18"/>
    <w:rsid w:val="00F918DC"/>
    <w:rsid w:val="00F937E4"/>
    <w:rsid w:val="00F949E6"/>
    <w:rsid w:val="00F95EE7"/>
    <w:rsid w:val="00FA39E6"/>
    <w:rsid w:val="00FA7BC9"/>
    <w:rsid w:val="00FB378E"/>
    <w:rsid w:val="00FB37F1"/>
    <w:rsid w:val="00FB47C0"/>
    <w:rsid w:val="00FB501B"/>
    <w:rsid w:val="00FB719A"/>
    <w:rsid w:val="00FB7770"/>
    <w:rsid w:val="00FC45E0"/>
    <w:rsid w:val="00FC5E1D"/>
    <w:rsid w:val="00FD2493"/>
    <w:rsid w:val="00FD3B91"/>
    <w:rsid w:val="00FD51E0"/>
    <w:rsid w:val="00FD576B"/>
    <w:rsid w:val="00FD579E"/>
    <w:rsid w:val="00FD6845"/>
    <w:rsid w:val="00FD70DD"/>
    <w:rsid w:val="00FD7226"/>
    <w:rsid w:val="00FE4516"/>
    <w:rsid w:val="00FE64C8"/>
    <w:rsid w:val="00FF3FE6"/>
    <w:rsid w:val="00FF61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91B2590-9210-43C7-95CF-77D8BCEA1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D4024F"/>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ind w:left="1361"/>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D95D61"/>
    <w:pPr>
      <w:snapToGrid w:val="0"/>
      <w:jc w:val="left"/>
    </w:pPr>
    <w:rPr>
      <w:sz w:val="20"/>
    </w:rPr>
  </w:style>
  <w:style w:type="character" w:customStyle="1" w:styleId="afd">
    <w:name w:val="註腳文字 字元"/>
    <w:basedOn w:val="a7"/>
    <w:link w:val="afc"/>
    <w:uiPriority w:val="99"/>
    <w:semiHidden/>
    <w:rsid w:val="00D95D61"/>
    <w:rPr>
      <w:rFonts w:ascii="標楷體" w:eastAsia="標楷體"/>
      <w:kern w:val="2"/>
    </w:rPr>
  </w:style>
  <w:style w:type="character" w:styleId="afe">
    <w:name w:val="footnote reference"/>
    <w:basedOn w:val="a7"/>
    <w:uiPriority w:val="99"/>
    <w:semiHidden/>
    <w:unhideWhenUsed/>
    <w:rsid w:val="00D95D61"/>
    <w:rPr>
      <w:vertAlign w:val="superscript"/>
    </w:rPr>
  </w:style>
  <w:style w:type="table" w:customStyle="1" w:styleId="13">
    <w:name w:val="表格格線1"/>
    <w:basedOn w:val="a8"/>
    <w:next w:val="af6"/>
    <w:uiPriority w:val="59"/>
    <w:rsid w:val="000A702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D4024F"/>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548433">
      <w:bodyDiv w:val="1"/>
      <w:marLeft w:val="0"/>
      <w:marRight w:val="0"/>
      <w:marTop w:val="0"/>
      <w:marBottom w:val="0"/>
      <w:divBdr>
        <w:top w:val="none" w:sz="0" w:space="0" w:color="auto"/>
        <w:left w:val="none" w:sz="0" w:space="0" w:color="auto"/>
        <w:bottom w:val="none" w:sz="0" w:space="0" w:color="auto"/>
        <w:right w:val="none" w:sz="0" w:space="0" w:color="auto"/>
      </w:divBdr>
    </w:div>
    <w:div w:id="66782640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52241863">
      <w:bodyDiv w:val="1"/>
      <w:marLeft w:val="0"/>
      <w:marRight w:val="0"/>
      <w:marTop w:val="0"/>
      <w:marBottom w:val="0"/>
      <w:divBdr>
        <w:top w:val="none" w:sz="0" w:space="0" w:color="auto"/>
        <w:left w:val="none" w:sz="0" w:space="0" w:color="auto"/>
        <w:bottom w:val="none" w:sz="0" w:space="0" w:color="auto"/>
        <w:right w:val="none" w:sz="0" w:space="0" w:color="auto"/>
      </w:divBdr>
    </w:div>
    <w:div w:id="2048676961">
      <w:bodyDiv w:val="1"/>
      <w:marLeft w:val="0"/>
      <w:marRight w:val="0"/>
      <w:marTop w:val="0"/>
      <w:marBottom w:val="0"/>
      <w:divBdr>
        <w:top w:val="none" w:sz="0" w:space="0" w:color="auto"/>
        <w:left w:val="none" w:sz="0" w:space="0" w:color="auto"/>
        <w:bottom w:val="none" w:sz="0" w:space="0" w:color="auto"/>
        <w:right w:val="none" w:sz="0" w:space="0" w:color="auto"/>
      </w:divBdr>
      <w:divsChild>
        <w:div w:id="483397543">
          <w:marLeft w:val="1166"/>
          <w:marRight w:val="0"/>
          <w:marTop w:val="134"/>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EF21A-03E5-46B4-97F3-908010149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29</Pages>
  <Words>3157</Words>
  <Characters>17998</Characters>
  <Application>Microsoft Office Word</Application>
  <DocSecurity>0</DocSecurity>
  <Lines>149</Lines>
  <Paragraphs>42</Paragraphs>
  <ScaleCrop>false</ScaleCrop>
  <Company>cy</Company>
  <LinksUpToDate>false</LinksUpToDate>
  <CharactersWithSpaces>21113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周慶安</cp:lastModifiedBy>
  <cp:revision>2</cp:revision>
  <cp:lastPrinted>2015-06-11T03:52:00Z</cp:lastPrinted>
  <dcterms:created xsi:type="dcterms:W3CDTF">2019-04-03T06:37:00Z</dcterms:created>
  <dcterms:modified xsi:type="dcterms:W3CDTF">2019-04-03T06:37:00Z</dcterms:modified>
</cp:coreProperties>
</file>