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17452" w:rsidRDefault="00D43A64" w:rsidP="00D1668B">
      <w:pPr>
        <w:pStyle w:val="af3"/>
        <w:overflowPunct/>
        <w:autoSpaceDE w:val="0"/>
        <w:rPr>
          <w:rFonts w:ascii="Times New Roman"/>
          <w:color w:val="000000" w:themeColor="text1"/>
        </w:rPr>
      </w:pPr>
      <w:r w:rsidRPr="00517452">
        <w:rPr>
          <w:rFonts w:ascii="Times New Roman" w:hint="eastAsia"/>
          <w:color w:val="000000" w:themeColor="text1"/>
        </w:rPr>
        <w:t>調查</w:t>
      </w:r>
      <w:r w:rsidR="00731B6D">
        <w:rPr>
          <w:rFonts w:ascii="Times New Roman" w:hint="eastAsia"/>
          <w:color w:val="000000" w:themeColor="text1"/>
        </w:rPr>
        <w:t>意見</w:t>
      </w:r>
    </w:p>
    <w:p w:rsidR="00E25849" w:rsidRPr="00517452" w:rsidRDefault="00E25849" w:rsidP="00D8700D">
      <w:pPr>
        <w:pStyle w:val="1"/>
        <w:kinsoku w:val="0"/>
        <w:overflowPunct/>
        <w:ind w:left="2366" w:hanging="2367"/>
        <w:rPr>
          <w:rFonts w:ascii="Times New Roman" w:hAnsi="Times New Roman"/>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7452">
        <w:rPr>
          <w:rFonts w:ascii="Times New Roman" w:hAnsi="Times New Roman"/>
          <w:b/>
          <w:color w:val="000000" w:themeColor="text1"/>
          <w:szCs w:val="32"/>
        </w:rPr>
        <w:t>案</w:t>
      </w:r>
      <w:r w:rsidR="00FE4723" w:rsidRPr="00517452">
        <w:rPr>
          <w:rFonts w:ascii="Times New Roman" w:hAnsi="Times New Roman"/>
          <w:b/>
          <w:color w:val="000000" w:themeColor="text1"/>
          <w:szCs w:val="32"/>
        </w:rPr>
        <w:t xml:space="preserve">    </w:t>
      </w:r>
      <w:r w:rsidRPr="00517452">
        <w:rPr>
          <w:rFonts w:ascii="Times New Roman" w:hAnsi="Times New Roman"/>
          <w:b/>
          <w:color w:val="000000" w:themeColor="text1"/>
          <w:szCs w:val="32"/>
        </w:rPr>
        <w:t>由：</w:t>
      </w:r>
      <w:bookmarkEnd w:id="0"/>
      <w:bookmarkEnd w:id="1"/>
      <w:bookmarkEnd w:id="2"/>
      <w:bookmarkEnd w:id="3"/>
      <w:bookmarkEnd w:id="4"/>
      <w:bookmarkEnd w:id="5"/>
      <w:bookmarkEnd w:id="6"/>
      <w:bookmarkEnd w:id="7"/>
      <w:bookmarkEnd w:id="8"/>
      <w:bookmarkEnd w:id="9"/>
      <w:r w:rsidR="0024770C" w:rsidRPr="00517452">
        <w:rPr>
          <w:rFonts w:hAnsi="標楷體" w:hint="eastAsia"/>
          <w:color w:val="000000" w:themeColor="text1"/>
          <w:kern w:val="36"/>
          <w:szCs w:val="32"/>
        </w:rPr>
        <w:t>審計</w:t>
      </w:r>
      <w:r w:rsidR="0024770C" w:rsidRPr="00517452">
        <w:rPr>
          <w:rFonts w:hAnsi="標楷體"/>
          <w:color w:val="000000" w:themeColor="text1"/>
          <w:kern w:val="36"/>
          <w:szCs w:val="32"/>
        </w:rPr>
        <w:t>部</w:t>
      </w:r>
      <w:proofErr w:type="gramStart"/>
      <w:r w:rsidR="0024770C" w:rsidRPr="00517452">
        <w:rPr>
          <w:rFonts w:hAnsi="標楷體"/>
          <w:color w:val="000000" w:themeColor="text1"/>
          <w:kern w:val="36"/>
          <w:szCs w:val="32"/>
        </w:rPr>
        <w:t>106</w:t>
      </w:r>
      <w:proofErr w:type="gramEnd"/>
      <w:r w:rsidR="0024770C" w:rsidRPr="00517452">
        <w:rPr>
          <w:rFonts w:hAnsi="標楷體"/>
          <w:color w:val="000000" w:themeColor="text1"/>
          <w:kern w:val="36"/>
          <w:szCs w:val="32"/>
        </w:rPr>
        <w:t>年度中央政府總決算審核報告，</w:t>
      </w:r>
      <w:r w:rsidR="0024770C" w:rsidRPr="00517452">
        <w:rPr>
          <w:rFonts w:hAnsi="標楷體"/>
          <w:color w:val="000000" w:themeColor="text1"/>
          <w:szCs w:val="32"/>
        </w:rPr>
        <w:t>內政部營建署開發淡海新市鎮，推動</w:t>
      </w:r>
      <w:r w:rsidR="0024770C" w:rsidRPr="00517452">
        <w:rPr>
          <w:rFonts w:hAnsi="標楷體" w:hint="eastAsia"/>
          <w:color w:val="000000" w:themeColor="text1"/>
          <w:szCs w:val="32"/>
        </w:rPr>
        <w:t>「</w:t>
      </w:r>
      <w:r w:rsidR="0024770C" w:rsidRPr="00517452">
        <w:rPr>
          <w:rFonts w:hAnsi="標楷體"/>
          <w:color w:val="000000" w:themeColor="text1"/>
          <w:szCs w:val="32"/>
        </w:rPr>
        <w:t>修訂淡海新市鎮開發執行計畫</w:t>
      </w:r>
      <w:r w:rsidR="0024770C" w:rsidRPr="00517452">
        <w:rPr>
          <w:rFonts w:hAnsi="標楷體" w:hint="eastAsia"/>
          <w:color w:val="000000" w:themeColor="text1"/>
          <w:szCs w:val="32"/>
        </w:rPr>
        <w:t>」</w:t>
      </w:r>
      <w:r w:rsidR="0024770C" w:rsidRPr="00517452">
        <w:rPr>
          <w:rFonts w:hAnsi="標楷體"/>
          <w:color w:val="000000" w:themeColor="text1"/>
          <w:szCs w:val="32"/>
        </w:rPr>
        <w:t>，整體開發計畫執行進度延宕，亟待檢討改善，以促進地方發展</w:t>
      </w:r>
      <w:r w:rsidR="0024770C" w:rsidRPr="00517452">
        <w:rPr>
          <w:rFonts w:hAnsi="標楷體" w:hint="eastAsia"/>
          <w:color w:val="000000" w:themeColor="text1"/>
          <w:szCs w:val="32"/>
        </w:rPr>
        <w:t>案</w:t>
      </w:r>
      <w:r w:rsidR="00E25ABF" w:rsidRPr="00517452">
        <w:rPr>
          <w:rFonts w:ascii="Times New Roman" w:hAnsi="Times New Roman"/>
          <w:color w:val="000000" w:themeColor="text1"/>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76A10" w:rsidRPr="00517452" w:rsidRDefault="00B9167F" w:rsidP="00B46B1C">
      <w:pPr>
        <w:pStyle w:val="2"/>
        <w:kinsoku w:val="0"/>
        <w:overflowPunct/>
        <w:ind w:left="1020" w:hanging="680"/>
        <w:rPr>
          <w:rFonts w:hAnsi="標楷體"/>
          <w:b/>
          <w:color w:val="000000" w:themeColor="text1"/>
        </w:rPr>
      </w:pPr>
      <w:bookmarkStart w:id="25" w:name="_Toc524902730"/>
      <w:r w:rsidRPr="00517452">
        <w:rPr>
          <w:rFonts w:hAnsi="標楷體" w:hint="eastAsia"/>
          <w:b/>
          <w:color w:val="000000" w:themeColor="text1"/>
          <w:szCs w:val="32"/>
        </w:rPr>
        <w:t>關於淡海新市鎮第2期發展區開發計畫由</w:t>
      </w:r>
      <w:r w:rsidRPr="00517452">
        <w:rPr>
          <w:rFonts w:hAnsi="標楷體" w:hint="eastAsia"/>
          <w:b/>
          <w:color w:val="000000" w:themeColor="text1"/>
        </w:rPr>
        <w:t>新北市政府</w:t>
      </w:r>
      <w:r w:rsidRPr="00517452">
        <w:rPr>
          <w:rFonts w:hAnsi="標楷體" w:hint="eastAsia"/>
          <w:b/>
          <w:color w:val="000000" w:themeColor="text1"/>
          <w:szCs w:val="32"/>
        </w:rPr>
        <w:t>接辦事宜，</w:t>
      </w:r>
      <w:r w:rsidR="00EB336B" w:rsidRPr="00517452">
        <w:rPr>
          <w:rFonts w:hAnsi="標楷體" w:hint="eastAsia"/>
          <w:b/>
          <w:color w:val="000000" w:themeColor="text1"/>
        </w:rPr>
        <w:t>內政部與新北市政府立場</w:t>
      </w:r>
      <w:proofErr w:type="gramStart"/>
      <w:r w:rsidR="00EB336B" w:rsidRPr="00517452">
        <w:rPr>
          <w:rFonts w:hAnsi="標楷體" w:hint="eastAsia"/>
          <w:b/>
          <w:color w:val="000000" w:themeColor="text1"/>
        </w:rPr>
        <w:t>迥</w:t>
      </w:r>
      <w:proofErr w:type="gramEnd"/>
      <w:r w:rsidR="00EB336B" w:rsidRPr="00517452">
        <w:rPr>
          <w:rFonts w:hAnsi="標楷體" w:hint="eastAsia"/>
          <w:b/>
          <w:color w:val="000000" w:themeColor="text1"/>
        </w:rPr>
        <w:t>異，彼此關</w:t>
      </w:r>
      <w:r w:rsidR="00402FDD" w:rsidRPr="00517452">
        <w:rPr>
          <w:rFonts w:hAnsi="標楷體" w:hint="eastAsia"/>
          <w:b/>
          <w:color w:val="000000" w:themeColor="text1"/>
        </w:rPr>
        <w:t>切</w:t>
      </w:r>
      <w:r w:rsidR="00EB336B" w:rsidRPr="00517452">
        <w:rPr>
          <w:rFonts w:hAnsi="標楷體" w:hint="eastAsia"/>
          <w:b/>
          <w:color w:val="000000" w:themeColor="text1"/>
        </w:rPr>
        <w:t>焦點不一，且雙方缺乏互信，</w:t>
      </w:r>
      <w:r w:rsidR="00402FDD" w:rsidRPr="00517452">
        <w:rPr>
          <w:rFonts w:hAnsi="標楷體" w:hint="eastAsia"/>
          <w:b/>
          <w:color w:val="000000" w:themeColor="text1"/>
        </w:rPr>
        <w:t>就第2階段環境影響評估</w:t>
      </w:r>
      <w:r w:rsidR="00A76751" w:rsidRPr="00517452">
        <w:rPr>
          <w:rFonts w:hAnsi="標楷體" w:hint="eastAsia"/>
          <w:b/>
          <w:color w:val="000000" w:themeColor="text1"/>
        </w:rPr>
        <w:t>等</w:t>
      </w:r>
      <w:r w:rsidR="00402FDD" w:rsidRPr="00517452">
        <w:rPr>
          <w:rFonts w:hAnsi="標楷體" w:hint="eastAsia"/>
          <w:b/>
          <w:color w:val="000000" w:themeColor="text1"/>
        </w:rPr>
        <w:t>作業相互推諉，</w:t>
      </w:r>
      <w:r w:rsidR="00A76751" w:rsidRPr="00517452">
        <w:rPr>
          <w:rFonts w:hAnsi="標楷體" w:hint="eastAsia"/>
          <w:b/>
          <w:color w:val="000000" w:themeColor="text1"/>
        </w:rPr>
        <w:t>致</w:t>
      </w:r>
      <w:r w:rsidR="008A3BE5" w:rsidRPr="00517452">
        <w:rPr>
          <w:rFonts w:hAnsi="標楷體"/>
          <w:b/>
          <w:color w:val="000000" w:themeColor="text1"/>
          <w:szCs w:val="32"/>
        </w:rPr>
        <w:t>計畫執行進度</w:t>
      </w:r>
      <w:r w:rsidR="00732A96" w:rsidRPr="00517452">
        <w:rPr>
          <w:rFonts w:hAnsi="標楷體" w:hint="eastAsia"/>
          <w:b/>
          <w:color w:val="000000" w:themeColor="text1"/>
          <w:szCs w:val="32"/>
        </w:rPr>
        <w:t>嚴重落後</w:t>
      </w:r>
      <w:r w:rsidR="00557FC9" w:rsidRPr="00517452">
        <w:rPr>
          <w:rFonts w:hAnsi="標楷體" w:hint="eastAsia"/>
          <w:b/>
          <w:color w:val="000000" w:themeColor="text1"/>
          <w:szCs w:val="32"/>
        </w:rPr>
        <w:t>，顯有</w:t>
      </w:r>
      <w:proofErr w:type="gramStart"/>
      <w:r w:rsidR="00557FC9" w:rsidRPr="00517452">
        <w:rPr>
          <w:rFonts w:hAnsi="標楷體" w:hint="eastAsia"/>
          <w:b/>
          <w:color w:val="000000" w:themeColor="text1"/>
          <w:szCs w:val="32"/>
        </w:rPr>
        <w:t>怠</w:t>
      </w:r>
      <w:proofErr w:type="gramEnd"/>
      <w:r w:rsidR="00557FC9" w:rsidRPr="00517452">
        <w:rPr>
          <w:rFonts w:hAnsi="標楷體" w:hint="eastAsia"/>
          <w:b/>
          <w:color w:val="000000" w:themeColor="text1"/>
          <w:szCs w:val="32"/>
        </w:rPr>
        <w:t>失</w:t>
      </w:r>
      <w:r w:rsidR="00EB336B" w:rsidRPr="00517452">
        <w:rPr>
          <w:rFonts w:hAnsi="標楷體" w:hint="eastAsia"/>
          <w:b/>
          <w:color w:val="000000" w:themeColor="text1"/>
        </w:rPr>
        <w:t>。</w:t>
      </w:r>
    </w:p>
    <w:p w:rsidR="0051429C" w:rsidRPr="00517452" w:rsidRDefault="0051429C" w:rsidP="0051429C">
      <w:pPr>
        <w:pStyle w:val="3"/>
        <w:kinsoku w:val="0"/>
        <w:overflowPunct/>
        <w:ind w:left="1360" w:hanging="680"/>
        <w:rPr>
          <w:color w:val="000000" w:themeColor="text1"/>
        </w:rPr>
      </w:pPr>
      <w:r w:rsidRPr="00517452">
        <w:rPr>
          <w:rFonts w:ascii="Times New Roman" w:hint="eastAsia"/>
          <w:color w:val="000000" w:themeColor="text1"/>
          <w:szCs w:val="32"/>
        </w:rPr>
        <w:t>關於淡海新市鎮第</w:t>
      </w:r>
      <w:r w:rsidRPr="00517452">
        <w:rPr>
          <w:rFonts w:ascii="Times New Roman" w:hint="eastAsia"/>
          <w:color w:val="000000" w:themeColor="text1"/>
          <w:szCs w:val="32"/>
        </w:rPr>
        <w:t>2</w:t>
      </w:r>
      <w:r w:rsidRPr="00517452">
        <w:rPr>
          <w:rFonts w:ascii="Times New Roman" w:hint="eastAsia"/>
          <w:color w:val="000000" w:themeColor="text1"/>
          <w:szCs w:val="32"/>
        </w:rPr>
        <w:t>期發展區開發計畫由</w:t>
      </w:r>
      <w:r w:rsidRPr="00517452">
        <w:rPr>
          <w:rFonts w:ascii="Times New Roman" w:hAnsi="Times New Roman" w:hint="eastAsia"/>
          <w:color w:val="000000" w:themeColor="text1"/>
        </w:rPr>
        <w:t>新北市政府</w:t>
      </w:r>
      <w:r w:rsidRPr="00517452">
        <w:rPr>
          <w:rFonts w:ascii="Times New Roman" w:hint="eastAsia"/>
          <w:color w:val="000000" w:themeColor="text1"/>
          <w:szCs w:val="32"/>
        </w:rPr>
        <w:t>接辦事宜，</w:t>
      </w:r>
      <w:r w:rsidRPr="00517452">
        <w:rPr>
          <w:rFonts w:hint="eastAsia"/>
          <w:color w:val="000000" w:themeColor="text1"/>
        </w:rPr>
        <w:t>內政部表示略</w:t>
      </w:r>
      <w:proofErr w:type="gramStart"/>
      <w:r w:rsidRPr="00517452">
        <w:rPr>
          <w:rFonts w:hint="eastAsia"/>
          <w:color w:val="000000" w:themeColor="text1"/>
        </w:rPr>
        <w:t>以</w:t>
      </w:r>
      <w:proofErr w:type="gramEnd"/>
      <w:r w:rsidRPr="00517452">
        <w:rPr>
          <w:rFonts w:hAnsi="標楷體" w:hint="eastAsia"/>
          <w:color w:val="000000" w:themeColor="text1"/>
        </w:rPr>
        <w:t>：</w:t>
      </w:r>
    </w:p>
    <w:p w:rsidR="0051429C" w:rsidRPr="00517452" w:rsidRDefault="0051429C" w:rsidP="0051429C">
      <w:pPr>
        <w:pStyle w:val="4"/>
        <w:ind w:left="1701"/>
        <w:rPr>
          <w:rFonts w:hAnsi="標楷體"/>
          <w:color w:val="000000" w:themeColor="text1"/>
          <w:szCs w:val="32"/>
        </w:rPr>
      </w:pPr>
      <w:proofErr w:type="gramStart"/>
      <w:r w:rsidRPr="00517452">
        <w:rPr>
          <w:rFonts w:hAnsi="標楷體" w:hint="eastAsia"/>
          <w:color w:val="000000" w:themeColor="text1"/>
          <w:szCs w:val="32"/>
        </w:rPr>
        <w:t>該部對</w:t>
      </w:r>
      <w:proofErr w:type="gramEnd"/>
      <w:r w:rsidRPr="00517452">
        <w:rPr>
          <w:rFonts w:hAnsi="標楷體" w:hint="eastAsia"/>
          <w:color w:val="000000" w:themeColor="text1"/>
          <w:szCs w:val="32"/>
        </w:rPr>
        <w:t>「淡海新市鎮特定區計畫」移由新北市政府主政辦理之政策評估，說明如下</w:t>
      </w:r>
      <w:r w:rsidRPr="00517452">
        <w:rPr>
          <w:rFonts w:hAnsi="標楷體"/>
          <w:color w:val="000000" w:themeColor="text1"/>
          <w:szCs w:val="32"/>
        </w:rPr>
        <w:t>：</w:t>
      </w:r>
    </w:p>
    <w:p w:rsidR="0051429C" w:rsidRPr="00517452" w:rsidRDefault="0051429C" w:rsidP="0051429C">
      <w:pPr>
        <w:pStyle w:val="5"/>
        <w:ind w:left="2325" w:hanging="851"/>
        <w:rPr>
          <w:color w:val="000000" w:themeColor="text1"/>
        </w:rPr>
      </w:pPr>
      <w:r w:rsidRPr="00517452">
        <w:rPr>
          <w:rFonts w:hint="eastAsia"/>
          <w:color w:val="000000" w:themeColor="text1"/>
        </w:rPr>
        <w:t>「新市鎮開發條例」第</w:t>
      </w:r>
      <w:r w:rsidRPr="00517452">
        <w:rPr>
          <w:color w:val="000000" w:themeColor="text1"/>
        </w:rPr>
        <w:t>2</w:t>
      </w:r>
      <w:r w:rsidRPr="00517452">
        <w:rPr>
          <w:rFonts w:hint="eastAsia"/>
          <w:color w:val="000000" w:themeColor="text1"/>
        </w:rPr>
        <w:t>條規定，「本條例之主管機關</w:t>
      </w:r>
      <w:proofErr w:type="gramStart"/>
      <w:r w:rsidRPr="00517452">
        <w:rPr>
          <w:rFonts w:hint="eastAsia"/>
          <w:color w:val="000000" w:themeColor="text1"/>
        </w:rPr>
        <w:t>︰</w:t>
      </w:r>
      <w:proofErr w:type="gramEnd"/>
      <w:r w:rsidRPr="00517452">
        <w:rPr>
          <w:rFonts w:hint="eastAsia"/>
          <w:color w:val="000000" w:themeColor="text1"/>
        </w:rPr>
        <w:t>在中央為內政部；在直轄市為直轄市政府；在縣（市）為縣（市）政府。」是</w:t>
      </w:r>
      <w:proofErr w:type="gramStart"/>
      <w:r w:rsidRPr="00517452">
        <w:rPr>
          <w:rFonts w:hint="eastAsia"/>
          <w:color w:val="000000" w:themeColor="text1"/>
        </w:rPr>
        <w:t>以</w:t>
      </w:r>
      <w:proofErr w:type="gramEnd"/>
      <w:r w:rsidRPr="00517452">
        <w:rPr>
          <w:rFonts w:hint="eastAsia"/>
          <w:color w:val="000000" w:themeColor="text1"/>
        </w:rPr>
        <w:t>，由新北市政府主辦淡海新市鎮特定區計畫之開發業務，尚屬合宜。</w:t>
      </w:r>
    </w:p>
    <w:p w:rsidR="0051429C" w:rsidRPr="00517452" w:rsidRDefault="0051429C" w:rsidP="0051429C">
      <w:pPr>
        <w:pStyle w:val="5"/>
        <w:ind w:left="2325" w:hanging="851"/>
        <w:rPr>
          <w:rFonts w:hAnsi="標楷體"/>
          <w:color w:val="000000" w:themeColor="text1"/>
          <w:szCs w:val="32"/>
        </w:rPr>
      </w:pPr>
      <w:r w:rsidRPr="00517452">
        <w:rPr>
          <w:rFonts w:hAnsi="標楷體" w:hint="eastAsia"/>
          <w:color w:val="000000" w:themeColor="text1"/>
          <w:szCs w:val="32"/>
        </w:rPr>
        <w:t>有關新市鎮開發與管理之各項事務，包括都市計畫、水土保持、建築管理、區段徵收等等，皆屬地方政府主管業務，倘能由地方政府統籌辦理，將可收事半功倍之效率。</w:t>
      </w:r>
    </w:p>
    <w:p w:rsidR="0051429C" w:rsidRPr="00517452" w:rsidRDefault="0051429C" w:rsidP="0051429C">
      <w:pPr>
        <w:pStyle w:val="5"/>
        <w:ind w:left="2325" w:hanging="851"/>
        <w:rPr>
          <w:rFonts w:hAnsi="標楷體"/>
          <w:color w:val="000000" w:themeColor="text1"/>
          <w:szCs w:val="32"/>
        </w:rPr>
      </w:pPr>
      <w:r w:rsidRPr="00517452">
        <w:rPr>
          <w:rFonts w:hAnsi="標楷體" w:hint="eastAsia"/>
          <w:color w:val="000000" w:themeColor="text1"/>
          <w:szCs w:val="32"/>
        </w:rPr>
        <w:t>又依「地方制度法」規定，都市計畫之規劃權限，係屬地方自治事項之一，故將淡海新市鎮特定區計畫之開發與管理，移由新北市政府主辦，更符合地方自治之精神。</w:t>
      </w:r>
    </w:p>
    <w:p w:rsidR="0051429C" w:rsidRPr="00517452" w:rsidRDefault="00396295" w:rsidP="0051429C">
      <w:pPr>
        <w:pStyle w:val="4"/>
        <w:ind w:left="1701"/>
        <w:rPr>
          <w:rFonts w:hAnsi="標楷體"/>
          <w:color w:val="000000" w:themeColor="text1"/>
          <w:szCs w:val="32"/>
        </w:rPr>
      </w:pPr>
      <w:r w:rsidRPr="00517452">
        <w:rPr>
          <w:rFonts w:hAnsi="標楷體" w:hint="eastAsia"/>
          <w:color w:val="000000" w:themeColor="text1"/>
          <w:szCs w:val="32"/>
        </w:rPr>
        <w:t>內政</w:t>
      </w:r>
      <w:r w:rsidR="0051429C" w:rsidRPr="00517452">
        <w:rPr>
          <w:rFonts w:hAnsi="標楷體" w:hint="eastAsia"/>
          <w:color w:val="000000" w:themeColor="text1"/>
          <w:szCs w:val="32"/>
        </w:rPr>
        <w:t>部營建署於106年12月12日召開「</w:t>
      </w:r>
      <w:proofErr w:type="gramStart"/>
      <w:r w:rsidR="0051429C" w:rsidRPr="00517452">
        <w:rPr>
          <w:rFonts w:hAnsi="標楷體" w:hint="eastAsia"/>
          <w:color w:val="000000" w:themeColor="text1"/>
          <w:szCs w:val="32"/>
        </w:rPr>
        <w:t>研</w:t>
      </w:r>
      <w:proofErr w:type="gramEnd"/>
      <w:r w:rsidR="0051429C" w:rsidRPr="00517452">
        <w:rPr>
          <w:rFonts w:hAnsi="標楷體" w:hint="eastAsia"/>
          <w:color w:val="000000" w:themeColor="text1"/>
          <w:szCs w:val="32"/>
        </w:rPr>
        <w:t>商內政</w:t>
      </w:r>
      <w:r w:rsidR="0051429C" w:rsidRPr="00517452">
        <w:rPr>
          <w:rFonts w:hAnsi="標楷體" w:hint="eastAsia"/>
          <w:color w:val="000000" w:themeColor="text1"/>
          <w:szCs w:val="32"/>
        </w:rPr>
        <w:lastRenderedPageBreak/>
        <w:t>部『淡海新市鎮特定區計畫』之開發治理主體移轉新北市政府辦理事宜會議」，並以106年12月26日</w:t>
      </w:r>
      <w:proofErr w:type="gramStart"/>
      <w:r w:rsidR="0051429C" w:rsidRPr="00517452">
        <w:rPr>
          <w:rFonts w:hAnsi="標楷體" w:hint="eastAsia"/>
          <w:color w:val="000000" w:themeColor="text1"/>
          <w:szCs w:val="32"/>
        </w:rPr>
        <w:t>營屬鎮字</w:t>
      </w:r>
      <w:proofErr w:type="gramEnd"/>
      <w:r w:rsidR="0051429C" w:rsidRPr="00517452">
        <w:rPr>
          <w:rFonts w:hAnsi="標楷體" w:hint="eastAsia"/>
          <w:color w:val="000000" w:themeColor="text1"/>
          <w:szCs w:val="32"/>
        </w:rPr>
        <w:t>第1061162484號函，檢送會議紀錄予出席單位，請依會議結論辦理</w:t>
      </w:r>
      <w:r w:rsidR="0051429C" w:rsidRPr="00517452">
        <w:rPr>
          <w:rFonts w:ascii="新細明體" w:eastAsia="新細明體" w:hAnsi="新細明體" w:hint="eastAsia"/>
          <w:color w:val="000000" w:themeColor="text1"/>
          <w:szCs w:val="32"/>
        </w:rPr>
        <w:t>。</w:t>
      </w:r>
      <w:r w:rsidR="0051429C" w:rsidRPr="00517452">
        <w:rPr>
          <w:rFonts w:hAnsi="標楷體" w:hint="eastAsia"/>
          <w:color w:val="000000" w:themeColor="text1"/>
          <w:szCs w:val="32"/>
        </w:rPr>
        <w:t>會議結論</w:t>
      </w:r>
      <w:r w:rsidR="0054251C" w:rsidRPr="00517452">
        <w:rPr>
          <w:rFonts w:hAnsi="標楷體" w:hint="eastAsia"/>
          <w:color w:val="000000" w:themeColor="text1"/>
          <w:szCs w:val="32"/>
        </w:rPr>
        <w:t>為</w:t>
      </w:r>
      <w:r w:rsidR="0051429C" w:rsidRPr="00517452">
        <w:rPr>
          <w:rFonts w:hAnsi="標楷體" w:hint="eastAsia"/>
          <w:color w:val="000000" w:themeColor="text1"/>
          <w:szCs w:val="32"/>
        </w:rPr>
        <w:t>：「(1)淡海新市鎮開發主體將請新北市政府主政辦理，經行政院、國家發展委員會與會代表表示尊重內政部及新北市政府意見，</w:t>
      </w:r>
      <w:proofErr w:type="gramStart"/>
      <w:r w:rsidR="0051429C" w:rsidRPr="00517452">
        <w:rPr>
          <w:rFonts w:hAnsi="標楷體" w:hint="eastAsia"/>
          <w:color w:val="000000" w:themeColor="text1"/>
          <w:szCs w:val="32"/>
        </w:rPr>
        <w:t>俟</w:t>
      </w:r>
      <w:proofErr w:type="gramEnd"/>
      <w:r w:rsidR="0051429C" w:rsidRPr="00517452">
        <w:rPr>
          <w:rFonts w:hAnsi="標楷體" w:hint="eastAsia"/>
          <w:color w:val="000000" w:themeColor="text1"/>
          <w:szCs w:val="32"/>
        </w:rPr>
        <w:t>雙方協調確認後，專案簽陳行政院核定，再將淡海新市鎮之開發治理主體移由新北市政府主政辦理。(2)</w:t>
      </w:r>
      <w:proofErr w:type="gramStart"/>
      <w:r w:rsidR="0051429C" w:rsidRPr="00517452">
        <w:rPr>
          <w:rFonts w:hAnsi="標楷體" w:hint="eastAsia"/>
          <w:color w:val="000000" w:themeColor="text1"/>
          <w:szCs w:val="32"/>
        </w:rPr>
        <w:t>俟</w:t>
      </w:r>
      <w:proofErr w:type="gramEnd"/>
      <w:r w:rsidR="0051429C" w:rsidRPr="00517452">
        <w:rPr>
          <w:rFonts w:hAnsi="標楷體" w:hint="eastAsia"/>
          <w:color w:val="000000" w:themeColor="text1"/>
          <w:szCs w:val="32"/>
        </w:rPr>
        <w:t>行政院核定同意淡海新市鎮特定區計畫之開發治理主體移轉後，由內政部參照林口特定區計畫之案例，完成都市計畫擬定機關之變更後，移由新北市政府辦理。(3)有關本次會議議題一，新北市政府要求略</w:t>
      </w:r>
      <w:proofErr w:type="gramStart"/>
      <w:r w:rsidR="0051429C" w:rsidRPr="00517452">
        <w:rPr>
          <w:rFonts w:hAnsi="標楷體" w:hint="eastAsia"/>
          <w:color w:val="000000" w:themeColor="text1"/>
          <w:szCs w:val="32"/>
        </w:rPr>
        <w:t>以</w:t>
      </w:r>
      <w:proofErr w:type="gramEnd"/>
      <w:r w:rsidR="0051429C" w:rsidRPr="00517452">
        <w:rPr>
          <w:rFonts w:hAnsi="標楷體" w:hint="eastAsia"/>
          <w:color w:val="000000" w:themeColor="text1"/>
          <w:szCs w:val="32"/>
        </w:rPr>
        <w:t>：</w:t>
      </w:r>
      <w:r w:rsidR="002E5259" w:rsidRPr="00517452">
        <w:rPr>
          <w:rFonts w:hAnsi="標楷體" w:hint="eastAsia"/>
          <w:color w:val="000000" w:themeColor="text1"/>
          <w:szCs w:val="32"/>
        </w:rPr>
        <w:t>『</w:t>
      </w:r>
      <w:r w:rsidR="0051429C" w:rsidRPr="00517452">
        <w:rPr>
          <w:rFonts w:hAnsi="標楷體" w:hint="eastAsia"/>
          <w:color w:val="000000" w:themeColor="text1"/>
          <w:szCs w:val="32"/>
        </w:rPr>
        <w:t>請內政部提供淡海新市鎮第2期發展區開發的政策方向，</w:t>
      </w:r>
      <w:proofErr w:type="gramStart"/>
      <w:r w:rsidR="0051429C" w:rsidRPr="00517452">
        <w:rPr>
          <w:rFonts w:hAnsi="標楷體" w:hint="eastAsia"/>
          <w:color w:val="000000" w:themeColor="text1"/>
          <w:szCs w:val="32"/>
        </w:rPr>
        <w:t>俟</w:t>
      </w:r>
      <w:proofErr w:type="gramEnd"/>
      <w:r w:rsidR="0051429C" w:rsidRPr="00517452">
        <w:rPr>
          <w:rFonts w:hAnsi="標楷體" w:hint="eastAsia"/>
          <w:color w:val="000000" w:themeColor="text1"/>
          <w:szCs w:val="32"/>
        </w:rPr>
        <w:t>中央政策</w:t>
      </w:r>
      <w:proofErr w:type="gramStart"/>
      <w:r w:rsidR="0051429C" w:rsidRPr="00517452">
        <w:rPr>
          <w:rFonts w:hAnsi="標楷體" w:hint="eastAsia"/>
          <w:color w:val="000000" w:themeColor="text1"/>
          <w:szCs w:val="32"/>
        </w:rPr>
        <w:t>釐</w:t>
      </w:r>
      <w:proofErr w:type="gramEnd"/>
      <w:r w:rsidR="0051429C" w:rsidRPr="00517452">
        <w:rPr>
          <w:rFonts w:hAnsi="標楷體" w:hint="eastAsia"/>
          <w:color w:val="000000" w:themeColor="text1"/>
          <w:szCs w:val="32"/>
        </w:rPr>
        <w:t>清後，新北市政府即願意接手辦理</w:t>
      </w:r>
      <w:r w:rsidR="002E5259" w:rsidRPr="00517452">
        <w:rPr>
          <w:rFonts w:hAnsi="標楷體" w:hint="eastAsia"/>
          <w:color w:val="000000" w:themeColor="text1"/>
          <w:szCs w:val="32"/>
        </w:rPr>
        <w:t>』</w:t>
      </w:r>
      <w:r w:rsidR="0051429C" w:rsidRPr="00517452">
        <w:rPr>
          <w:rFonts w:hAnsi="標楷體" w:hint="eastAsia"/>
          <w:color w:val="000000" w:themeColor="text1"/>
          <w:szCs w:val="32"/>
        </w:rPr>
        <w:t>；議題二及議題三</w:t>
      </w:r>
      <w:r w:rsidR="00CE4DDA" w:rsidRPr="00517452">
        <w:rPr>
          <w:rStyle w:val="aff2"/>
          <w:rFonts w:hAnsi="標楷體"/>
          <w:color w:val="000000" w:themeColor="text1"/>
          <w:szCs w:val="32"/>
        </w:rPr>
        <w:footnoteReference w:id="1"/>
      </w:r>
      <w:r w:rsidR="0051429C" w:rsidRPr="00517452">
        <w:rPr>
          <w:rFonts w:hAnsi="標楷體" w:hint="eastAsia"/>
          <w:color w:val="000000" w:themeColor="text1"/>
          <w:szCs w:val="32"/>
        </w:rPr>
        <w:t>後續再討論。請業務單位就新北市政府的疑慮，</w:t>
      </w:r>
      <w:proofErr w:type="gramStart"/>
      <w:r w:rsidR="0051429C" w:rsidRPr="00517452">
        <w:rPr>
          <w:rFonts w:hAnsi="標楷體" w:hint="eastAsia"/>
          <w:color w:val="000000" w:themeColor="text1"/>
          <w:szCs w:val="32"/>
        </w:rPr>
        <w:t>研</w:t>
      </w:r>
      <w:proofErr w:type="gramEnd"/>
      <w:r w:rsidR="0051429C" w:rsidRPr="00517452">
        <w:rPr>
          <w:rFonts w:hAnsi="標楷體" w:hint="eastAsia"/>
          <w:color w:val="000000" w:themeColor="text1"/>
          <w:szCs w:val="32"/>
        </w:rPr>
        <w:t>析政策簽陳報內政部同意後，函復新北市政府；至有關人口總量推估及分派之政策部分，由內政部</w:t>
      </w:r>
      <w:proofErr w:type="gramStart"/>
      <w:r w:rsidR="0051429C" w:rsidRPr="00517452">
        <w:rPr>
          <w:rFonts w:hAnsi="標楷體" w:hint="eastAsia"/>
          <w:color w:val="000000" w:themeColor="text1"/>
          <w:szCs w:val="32"/>
        </w:rPr>
        <w:t>營建署函請</w:t>
      </w:r>
      <w:proofErr w:type="gramEnd"/>
      <w:r w:rsidR="0051429C" w:rsidRPr="00517452">
        <w:rPr>
          <w:rFonts w:hAnsi="標楷體" w:hint="eastAsia"/>
          <w:color w:val="000000" w:themeColor="text1"/>
          <w:szCs w:val="32"/>
        </w:rPr>
        <w:t>國家發展委員會提供意見。(4)前開結論涉及淡海新市鎮未來開發管理政策，請新北市政府於府內再行</w:t>
      </w:r>
      <w:proofErr w:type="gramStart"/>
      <w:r w:rsidR="0051429C" w:rsidRPr="00517452">
        <w:rPr>
          <w:rFonts w:hAnsi="標楷體" w:hint="eastAsia"/>
          <w:color w:val="000000" w:themeColor="text1"/>
          <w:szCs w:val="32"/>
        </w:rPr>
        <w:t>研</w:t>
      </w:r>
      <w:proofErr w:type="gramEnd"/>
      <w:r w:rsidR="0051429C" w:rsidRPr="00517452">
        <w:rPr>
          <w:rFonts w:hAnsi="標楷體" w:hint="eastAsia"/>
          <w:color w:val="000000" w:themeColor="text1"/>
          <w:szCs w:val="32"/>
        </w:rPr>
        <w:t>商，並由內政部營建署業務單位協助</w:t>
      </w:r>
      <w:proofErr w:type="gramStart"/>
      <w:r w:rsidR="0051429C" w:rsidRPr="00517452">
        <w:rPr>
          <w:rFonts w:hAnsi="標楷體" w:hint="eastAsia"/>
          <w:color w:val="000000" w:themeColor="text1"/>
          <w:szCs w:val="32"/>
        </w:rPr>
        <w:t>釐</w:t>
      </w:r>
      <w:proofErr w:type="gramEnd"/>
      <w:r w:rsidR="0051429C" w:rsidRPr="00517452">
        <w:rPr>
          <w:rFonts w:hAnsi="標楷體" w:hint="eastAsia"/>
          <w:color w:val="000000" w:themeColor="text1"/>
          <w:szCs w:val="32"/>
        </w:rPr>
        <w:t>清相關政策後，再行召開</w:t>
      </w:r>
      <w:proofErr w:type="gramStart"/>
      <w:r w:rsidR="0051429C" w:rsidRPr="00517452">
        <w:rPr>
          <w:rFonts w:hAnsi="標楷體" w:hint="eastAsia"/>
          <w:color w:val="000000" w:themeColor="text1"/>
          <w:szCs w:val="32"/>
        </w:rPr>
        <w:t>研</w:t>
      </w:r>
      <w:proofErr w:type="gramEnd"/>
      <w:r w:rsidR="0051429C" w:rsidRPr="00517452">
        <w:rPr>
          <w:rFonts w:hAnsi="標楷體" w:hint="eastAsia"/>
          <w:color w:val="000000" w:themeColor="text1"/>
          <w:szCs w:val="32"/>
        </w:rPr>
        <w:t>商會議。新北市政府於府內</w:t>
      </w:r>
      <w:proofErr w:type="gramStart"/>
      <w:r w:rsidR="0051429C" w:rsidRPr="00517452">
        <w:rPr>
          <w:rFonts w:hAnsi="標楷體" w:hint="eastAsia"/>
          <w:color w:val="000000" w:themeColor="text1"/>
          <w:szCs w:val="32"/>
        </w:rPr>
        <w:t>研</w:t>
      </w:r>
      <w:proofErr w:type="gramEnd"/>
      <w:r w:rsidR="0051429C" w:rsidRPr="00517452">
        <w:rPr>
          <w:rFonts w:hAnsi="標楷體" w:hint="eastAsia"/>
          <w:color w:val="000000" w:themeColor="text1"/>
          <w:szCs w:val="32"/>
        </w:rPr>
        <w:t>商後如有其他政策建議或其他討論議題，請</w:t>
      </w:r>
      <w:proofErr w:type="gramStart"/>
      <w:r w:rsidR="0051429C" w:rsidRPr="00517452">
        <w:rPr>
          <w:rFonts w:hAnsi="標楷體" w:hint="eastAsia"/>
          <w:color w:val="000000" w:themeColor="text1"/>
          <w:szCs w:val="32"/>
        </w:rPr>
        <w:t>研</w:t>
      </w:r>
      <w:proofErr w:type="gramEnd"/>
      <w:r w:rsidR="0051429C" w:rsidRPr="00517452">
        <w:rPr>
          <w:rFonts w:hAnsi="標楷體" w:hint="eastAsia"/>
          <w:color w:val="000000" w:themeColor="text1"/>
          <w:szCs w:val="32"/>
        </w:rPr>
        <w:t>提具體建議或方案函送內政部營建署，</w:t>
      </w:r>
      <w:proofErr w:type="gramStart"/>
      <w:r w:rsidR="0051429C" w:rsidRPr="00517452">
        <w:rPr>
          <w:rFonts w:hAnsi="標楷體" w:hint="eastAsia"/>
          <w:color w:val="000000" w:themeColor="text1"/>
          <w:szCs w:val="32"/>
        </w:rPr>
        <w:t>俾憑召會研</w:t>
      </w:r>
      <w:proofErr w:type="gramEnd"/>
      <w:r w:rsidR="0051429C" w:rsidRPr="00517452">
        <w:rPr>
          <w:rFonts w:hAnsi="標楷體" w:hint="eastAsia"/>
          <w:color w:val="000000" w:themeColor="text1"/>
          <w:szCs w:val="32"/>
        </w:rPr>
        <w:t>商。」</w:t>
      </w:r>
    </w:p>
    <w:p w:rsidR="0051429C" w:rsidRPr="00517452" w:rsidRDefault="0051429C" w:rsidP="0051429C">
      <w:pPr>
        <w:pStyle w:val="4"/>
        <w:ind w:left="1701"/>
        <w:rPr>
          <w:rFonts w:hAnsi="標楷體"/>
          <w:color w:val="000000" w:themeColor="text1"/>
          <w:szCs w:val="32"/>
        </w:rPr>
      </w:pPr>
      <w:r w:rsidRPr="00517452">
        <w:rPr>
          <w:rFonts w:hAnsi="標楷體" w:hint="eastAsia"/>
          <w:color w:val="000000" w:themeColor="text1"/>
          <w:szCs w:val="32"/>
        </w:rPr>
        <w:t>未來新市鎮開發業務之中央與地方分工原則或</w:t>
      </w:r>
      <w:r w:rsidRPr="00517452">
        <w:rPr>
          <w:rFonts w:hAnsi="標楷體" w:hint="eastAsia"/>
          <w:color w:val="000000" w:themeColor="text1"/>
          <w:szCs w:val="32"/>
        </w:rPr>
        <w:lastRenderedPageBreak/>
        <w:t>架構，依107年9月12日</w:t>
      </w:r>
      <w:r w:rsidRPr="00517452">
        <w:rPr>
          <w:rFonts w:hAnsi="標楷體"/>
          <w:color w:val="000000" w:themeColor="text1"/>
          <w:szCs w:val="32"/>
        </w:rPr>
        <w:t>台內營字第1070815252號</w:t>
      </w:r>
      <w:r w:rsidRPr="00517452">
        <w:rPr>
          <w:rFonts w:hAnsi="標楷體" w:hint="eastAsia"/>
          <w:color w:val="000000" w:themeColor="text1"/>
          <w:szCs w:val="32"/>
        </w:rPr>
        <w:t>函，</w:t>
      </w:r>
      <w:r w:rsidR="00396295" w:rsidRPr="00517452">
        <w:rPr>
          <w:rFonts w:hAnsi="標楷體" w:hint="eastAsia"/>
          <w:color w:val="000000" w:themeColor="text1"/>
          <w:szCs w:val="32"/>
        </w:rPr>
        <w:t>內政</w:t>
      </w:r>
      <w:r w:rsidRPr="00517452">
        <w:rPr>
          <w:rFonts w:hAnsi="標楷體" w:hint="eastAsia"/>
          <w:color w:val="000000" w:themeColor="text1"/>
          <w:szCs w:val="32"/>
        </w:rPr>
        <w:t>部規劃建議如下：</w:t>
      </w:r>
      <w:r w:rsidRPr="00517452">
        <w:rPr>
          <w:rFonts w:hAnsi="標楷體" w:hint="eastAsia"/>
          <w:color w:val="000000" w:themeColor="text1"/>
        </w:rPr>
        <w:t>「</w:t>
      </w:r>
      <w:r w:rsidRPr="00517452">
        <w:rPr>
          <w:rFonts w:hint="eastAsia"/>
          <w:color w:val="000000" w:themeColor="text1"/>
        </w:rPr>
        <w:t>新市鎮開發條例</w:t>
      </w:r>
      <w:r w:rsidRPr="00517452">
        <w:rPr>
          <w:rFonts w:hAnsi="標楷體" w:hint="eastAsia"/>
          <w:color w:val="000000" w:themeColor="text1"/>
        </w:rPr>
        <w:t>」</w:t>
      </w:r>
      <w:r w:rsidRPr="00517452">
        <w:rPr>
          <w:rFonts w:hint="eastAsia"/>
          <w:color w:val="000000" w:themeColor="text1"/>
        </w:rPr>
        <w:t>及其相關法令之擬（修）訂，仍由中央主管機關主辦。淡海新市鎮後續都市計畫之擬訂、審議及執行業務，將移請新北市政府主政。</w:t>
      </w:r>
    </w:p>
    <w:p w:rsidR="0051429C" w:rsidRPr="00517452" w:rsidRDefault="0051429C" w:rsidP="0051429C">
      <w:pPr>
        <w:pStyle w:val="4"/>
        <w:ind w:left="1701"/>
        <w:rPr>
          <w:rFonts w:hAnsi="標楷體"/>
          <w:color w:val="000000" w:themeColor="text1"/>
          <w:szCs w:val="32"/>
        </w:rPr>
      </w:pPr>
      <w:r w:rsidRPr="00517452">
        <w:rPr>
          <w:rFonts w:hAnsi="標楷體" w:hint="eastAsia"/>
          <w:color w:val="000000" w:themeColor="text1"/>
          <w:szCs w:val="32"/>
        </w:rPr>
        <w:t>新北市政府前於106年1月19日</w:t>
      </w:r>
      <w:proofErr w:type="gramStart"/>
      <w:r w:rsidRPr="00517452">
        <w:rPr>
          <w:rFonts w:hAnsi="標楷體" w:hint="eastAsia"/>
          <w:color w:val="000000" w:themeColor="text1"/>
          <w:szCs w:val="32"/>
        </w:rPr>
        <w:t>函該部</w:t>
      </w:r>
      <w:proofErr w:type="gramEnd"/>
      <w:r w:rsidRPr="00517452">
        <w:rPr>
          <w:rFonts w:hAnsi="標楷體" w:hint="eastAsia"/>
          <w:color w:val="000000" w:themeColor="text1"/>
          <w:szCs w:val="32"/>
        </w:rPr>
        <w:t>，表達接辦淡海新市鎮之意願，案經</w:t>
      </w:r>
      <w:r w:rsidR="00396295" w:rsidRPr="00517452">
        <w:rPr>
          <w:rFonts w:hAnsi="標楷體" w:hint="eastAsia"/>
          <w:color w:val="000000" w:themeColor="text1"/>
          <w:szCs w:val="32"/>
        </w:rPr>
        <w:t>內政</w:t>
      </w:r>
      <w:r w:rsidRPr="00517452">
        <w:rPr>
          <w:rFonts w:hAnsi="標楷體" w:hint="eastAsia"/>
          <w:color w:val="000000" w:themeColor="text1"/>
          <w:szCs w:val="32"/>
        </w:rPr>
        <w:t>部營建署與</w:t>
      </w:r>
      <w:r w:rsidR="00396295" w:rsidRPr="00517452">
        <w:rPr>
          <w:rFonts w:hAnsi="標楷體" w:hint="eastAsia"/>
          <w:color w:val="000000" w:themeColor="text1"/>
          <w:szCs w:val="32"/>
        </w:rPr>
        <w:t>新北市政府</w:t>
      </w:r>
      <w:r w:rsidRPr="00517452">
        <w:rPr>
          <w:rFonts w:hAnsi="標楷體" w:hint="eastAsia"/>
          <w:color w:val="000000" w:themeColor="text1"/>
          <w:szCs w:val="32"/>
        </w:rPr>
        <w:t>召開3次協商會議，會議結論略</w:t>
      </w:r>
      <w:proofErr w:type="gramStart"/>
      <w:r w:rsidRPr="00517452">
        <w:rPr>
          <w:rFonts w:hAnsi="標楷體" w:hint="eastAsia"/>
          <w:color w:val="000000" w:themeColor="text1"/>
          <w:szCs w:val="32"/>
        </w:rPr>
        <w:t>以</w:t>
      </w:r>
      <w:proofErr w:type="gramEnd"/>
      <w:r w:rsidRPr="00517452">
        <w:rPr>
          <w:rFonts w:hAnsi="標楷體" w:hint="eastAsia"/>
          <w:color w:val="000000" w:themeColor="text1"/>
          <w:szCs w:val="32"/>
        </w:rPr>
        <w:t>：「(1)</w:t>
      </w:r>
      <w:r w:rsidRPr="00517452">
        <w:rPr>
          <w:rFonts w:hint="eastAsia"/>
          <w:color w:val="000000" w:themeColor="text1"/>
        </w:rPr>
        <w:t>淡海新市鎮開發請新北市政府主政辦理，經行政院、國家發展委員會與會代表表示尊重雙方意見，</w:t>
      </w:r>
      <w:proofErr w:type="gramStart"/>
      <w:r w:rsidRPr="00517452">
        <w:rPr>
          <w:rFonts w:hint="eastAsia"/>
          <w:color w:val="000000" w:themeColor="text1"/>
        </w:rPr>
        <w:t>俟</w:t>
      </w:r>
      <w:proofErr w:type="gramEnd"/>
      <w:r w:rsidRPr="00517452">
        <w:rPr>
          <w:rFonts w:hint="eastAsia"/>
          <w:color w:val="000000" w:themeColor="text1"/>
        </w:rPr>
        <w:t>相關協調確認後，專案簽陳行政院核定後辦理相關事宜。(2)新北市政府主要意見略</w:t>
      </w:r>
      <w:proofErr w:type="gramStart"/>
      <w:r w:rsidRPr="00517452">
        <w:rPr>
          <w:rFonts w:hint="eastAsia"/>
          <w:color w:val="000000" w:themeColor="text1"/>
        </w:rPr>
        <w:t>以</w:t>
      </w:r>
      <w:proofErr w:type="gramEnd"/>
      <w:r w:rsidRPr="00517452">
        <w:rPr>
          <w:rFonts w:hint="eastAsia"/>
          <w:color w:val="000000" w:themeColor="text1"/>
        </w:rPr>
        <w:t>：</w:t>
      </w:r>
      <w:r w:rsidR="002E5259" w:rsidRPr="00517452">
        <w:rPr>
          <w:rFonts w:hAnsi="標楷體" w:hint="eastAsia"/>
          <w:color w:val="000000" w:themeColor="text1"/>
        </w:rPr>
        <w:t>『</w:t>
      </w:r>
      <w:r w:rsidRPr="00517452">
        <w:rPr>
          <w:rFonts w:hint="eastAsia"/>
          <w:color w:val="000000" w:themeColor="text1"/>
        </w:rPr>
        <w:t>請內政部提供淡海新市鎮第2期發展區開發的政策方向後，新北市政府願意接手辦理。</w:t>
      </w:r>
      <w:r w:rsidR="002E5259" w:rsidRPr="00517452">
        <w:rPr>
          <w:rFonts w:hAnsi="標楷體" w:hint="eastAsia"/>
          <w:color w:val="000000" w:themeColor="text1"/>
        </w:rPr>
        <w:t>』</w:t>
      </w:r>
      <w:r w:rsidRPr="00517452">
        <w:rPr>
          <w:rFonts w:hAnsi="標楷體" w:hint="eastAsia"/>
          <w:color w:val="000000" w:themeColor="text1"/>
        </w:rPr>
        <w:t>」</w:t>
      </w:r>
    </w:p>
    <w:p w:rsidR="0051429C" w:rsidRPr="00517452" w:rsidRDefault="0051429C" w:rsidP="0051429C">
      <w:pPr>
        <w:pStyle w:val="4"/>
        <w:ind w:left="1701"/>
        <w:rPr>
          <w:rFonts w:hAnsi="標楷體"/>
          <w:color w:val="000000" w:themeColor="text1"/>
          <w:szCs w:val="32"/>
        </w:rPr>
      </w:pPr>
      <w:r w:rsidRPr="00517452">
        <w:rPr>
          <w:rFonts w:hAnsi="標楷體" w:hint="eastAsia"/>
          <w:color w:val="000000" w:themeColor="text1"/>
          <w:szCs w:val="32"/>
        </w:rPr>
        <w:t>惟新北市政府仍堅持由</w:t>
      </w:r>
      <w:r w:rsidR="00396295" w:rsidRPr="00517452">
        <w:rPr>
          <w:rFonts w:hAnsi="標楷體" w:hint="eastAsia"/>
          <w:color w:val="000000" w:themeColor="text1"/>
          <w:szCs w:val="32"/>
        </w:rPr>
        <w:t>內政</w:t>
      </w:r>
      <w:r w:rsidRPr="00517452">
        <w:rPr>
          <w:rFonts w:hAnsi="標楷體" w:hint="eastAsia"/>
          <w:color w:val="000000" w:themeColor="text1"/>
          <w:szCs w:val="32"/>
        </w:rPr>
        <w:t>部</w:t>
      </w:r>
      <w:proofErr w:type="gramStart"/>
      <w:r w:rsidRPr="00517452">
        <w:rPr>
          <w:rFonts w:hAnsi="標楷體" w:hint="eastAsia"/>
          <w:color w:val="000000" w:themeColor="text1"/>
          <w:szCs w:val="32"/>
        </w:rPr>
        <w:t>賡</w:t>
      </w:r>
      <w:proofErr w:type="gramEnd"/>
      <w:r w:rsidRPr="00517452">
        <w:rPr>
          <w:rFonts w:hAnsi="標楷體" w:hint="eastAsia"/>
          <w:color w:val="000000" w:themeColor="text1"/>
          <w:szCs w:val="32"/>
        </w:rPr>
        <w:t>續辦理環境影響評估作業，並堅持應先由中央確定對於淡海新市鎮後期發展區未來發展方向之政策，始願意接手。</w:t>
      </w:r>
      <w:proofErr w:type="gramStart"/>
      <w:r w:rsidR="003D5ACD" w:rsidRPr="00517452">
        <w:rPr>
          <w:rFonts w:hAnsi="標楷體" w:hint="eastAsia"/>
          <w:color w:val="000000" w:themeColor="text1"/>
          <w:szCs w:val="32"/>
        </w:rPr>
        <w:t>綜整</w:t>
      </w:r>
      <w:r w:rsidRPr="00517452">
        <w:rPr>
          <w:rFonts w:hAnsi="標楷體" w:hint="eastAsia"/>
          <w:color w:val="000000" w:themeColor="text1"/>
          <w:szCs w:val="32"/>
        </w:rPr>
        <w:t>爭議</w:t>
      </w:r>
      <w:proofErr w:type="gramEnd"/>
      <w:r w:rsidR="003D5ACD" w:rsidRPr="00517452">
        <w:rPr>
          <w:rFonts w:hAnsi="標楷體" w:hint="eastAsia"/>
          <w:color w:val="000000" w:themeColor="text1"/>
          <w:szCs w:val="32"/>
        </w:rPr>
        <w:t>焦點不外</w:t>
      </w:r>
      <w:r w:rsidRPr="00517452">
        <w:rPr>
          <w:rFonts w:hAnsi="標楷體" w:hint="eastAsia"/>
          <w:color w:val="000000" w:themeColor="text1"/>
          <w:szCs w:val="32"/>
        </w:rPr>
        <w:t>新北市政府</w:t>
      </w:r>
      <w:r w:rsidR="003D5ACD" w:rsidRPr="00517452">
        <w:rPr>
          <w:rFonts w:hAnsi="標楷體" w:hint="eastAsia"/>
          <w:color w:val="000000" w:themeColor="text1"/>
          <w:szCs w:val="32"/>
        </w:rPr>
        <w:t>質</w:t>
      </w:r>
      <w:r w:rsidRPr="00517452">
        <w:rPr>
          <w:rFonts w:hAnsi="標楷體" w:hint="eastAsia"/>
          <w:color w:val="000000" w:themeColor="text1"/>
          <w:szCs w:val="32"/>
        </w:rPr>
        <w:t>疑萬一接手辦理淡海新市鎮特定區計畫後，相關都市計畫通盤檢討案提請該部都市計畫委員會審議、或環境影響評估報告書送請環保署審議，遭遇中央政策反對或經前揭委員會退回申請，所費規劃作業心力及經費皆屬枉然，又難以對淡海新市鎮特定區後期發展區之地主交代。</w:t>
      </w:r>
      <w:r w:rsidR="00A76751" w:rsidRPr="00517452">
        <w:rPr>
          <w:rFonts w:hAnsi="標楷體" w:hint="eastAsia"/>
          <w:color w:val="000000" w:themeColor="text1"/>
          <w:szCs w:val="32"/>
        </w:rPr>
        <w:t>歸納</w:t>
      </w:r>
      <w:r w:rsidR="003D5ACD" w:rsidRPr="00517452">
        <w:rPr>
          <w:rFonts w:hAnsi="標楷體" w:hint="eastAsia"/>
          <w:color w:val="000000" w:themeColor="text1"/>
          <w:szCs w:val="32"/>
        </w:rPr>
        <w:t>內政部營建署對本案所持態度如下</w:t>
      </w:r>
      <w:r w:rsidRPr="00517452">
        <w:rPr>
          <w:rFonts w:hAnsi="標楷體" w:hint="eastAsia"/>
          <w:color w:val="000000" w:themeColor="text1"/>
          <w:szCs w:val="32"/>
        </w:rPr>
        <w:t>：</w:t>
      </w:r>
    </w:p>
    <w:p w:rsidR="0051429C" w:rsidRPr="00517452" w:rsidRDefault="0051429C" w:rsidP="0051429C">
      <w:pPr>
        <w:pStyle w:val="5"/>
        <w:ind w:left="2325" w:hanging="851"/>
        <w:rPr>
          <w:rFonts w:hAnsi="標楷體"/>
          <w:color w:val="000000" w:themeColor="text1"/>
          <w:szCs w:val="32"/>
        </w:rPr>
      </w:pPr>
      <w:r w:rsidRPr="00517452">
        <w:rPr>
          <w:rFonts w:hAnsi="標楷體" w:hint="eastAsia"/>
          <w:color w:val="000000" w:themeColor="text1"/>
          <w:szCs w:val="32"/>
        </w:rPr>
        <w:t>新北市政府</w:t>
      </w:r>
      <w:r w:rsidR="00003F3F" w:rsidRPr="00517452">
        <w:rPr>
          <w:rFonts w:hAnsi="標楷體" w:hint="eastAsia"/>
          <w:color w:val="000000" w:themeColor="text1"/>
          <w:szCs w:val="32"/>
        </w:rPr>
        <w:t>主政</w:t>
      </w:r>
      <w:r w:rsidRPr="00517452">
        <w:rPr>
          <w:rFonts w:hAnsi="標楷體" w:hint="eastAsia"/>
          <w:color w:val="000000" w:themeColor="text1"/>
          <w:szCs w:val="32"/>
        </w:rPr>
        <w:t>之「新北市區域計畫」，將淡海新市鎮規劃為「</w:t>
      </w:r>
      <w:proofErr w:type="gramStart"/>
      <w:r w:rsidRPr="00517452">
        <w:rPr>
          <w:rFonts w:hAnsi="標楷體" w:hint="eastAsia"/>
          <w:color w:val="000000" w:themeColor="text1"/>
          <w:szCs w:val="32"/>
        </w:rPr>
        <w:t>北觀海洋</w:t>
      </w:r>
      <w:proofErr w:type="gramEnd"/>
      <w:r w:rsidRPr="00517452">
        <w:rPr>
          <w:rFonts w:hAnsi="標楷體" w:hint="eastAsia"/>
          <w:color w:val="000000" w:themeColor="text1"/>
          <w:szCs w:val="32"/>
        </w:rPr>
        <w:t>城邦區」，將其定位為「國際海灣複合都市」，並以「林口、淡海新市鎮</w:t>
      </w:r>
      <w:proofErr w:type="gramStart"/>
      <w:r w:rsidRPr="00517452">
        <w:rPr>
          <w:rFonts w:hAnsi="標楷體" w:hint="eastAsia"/>
          <w:color w:val="000000" w:themeColor="text1"/>
          <w:szCs w:val="32"/>
        </w:rPr>
        <w:t>做為雙港聯運</w:t>
      </w:r>
      <w:proofErr w:type="gramEnd"/>
      <w:r w:rsidRPr="00517452">
        <w:rPr>
          <w:rFonts w:hAnsi="標楷體" w:hint="eastAsia"/>
          <w:color w:val="000000" w:themeColor="text1"/>
          <w:szCs w:val="32"/>
        </w:rPr>
        <w:t>的後勤基地」，除鞏固</w:t>
      </w:r>
      <w:proofErr w:type="gramStart"/>
      <w:r w:rsidRPr="00517452">
        <w:rPr>
          <w:rFonts w:hAnsi="標楷體" w:hint="eastAsia"/>
          <w:color w:val="000000" w:themeColor="text1"/>
          <w:szCs w:val="32"/>
        </w:rPr>
        <w:t>臺</w:t>
      </w:r>
      <w:proofErr w:type="gramEnd"/>
      <w:r w:rsidRPr="00517452">
        <w:rPr>
          <w:rFonts w:hAnsi="標楷體" w:hint="eastAsia"/>
          <w:color w:val="000000" w:themeColor="text1"/>
          <w:szCs w:val="32"/>
        </w:rPr>
        <w:t>北港在北臺灣之經貿核心地位外，更能發</w:t>
      </w:r>
      <w:r w:rsidRPr="00517452">
        <w:rPr>
          <w:rFonts w:hAnsi="標楷體" w:hint="eastAsia"/>
          <w:color w:val="000000" w:themeColor="text1"/>
          <w:szCs w:val="32"/>
        </w:rPr>
        <w:lastRenderedPageBreak/>
        <w:t>揮門戶優勢。該計畫業經</w:t>
      </w:r>
      <w:r w:rsidR="00396295" w:rsidRPr="00517452">
        <w:rPr>
          <w:rFonts w:hAnsi="標楷體" w:hint="eastAsia"/>
          <w:color w:val="000000" w:themeColor="text1"/>
          <w:szCs w:val="32"/>
        </w:rPr>
        <w:t>內政</w:t>
      </w:r>
      <w:r w:rsidRPr="00517452">
        <w:rPr>
          <w:rFonts w:hAnsi="標楷體" w:hint="eastAsia"/>
          <w:color w:val="000000" w:themeColor="text1"/>
          <w:szCs w:val="32"/>
        </w:rPr>
        <w:t>部於106年12月6日核定，顯見新北市政府已有完整構想，後續開發或管理如由</w:t>
      </w:r>
      <w:r w:rsidR="00396295" w:rsidRPr="00517452">
        <w:rPr>
          <w:rFonts w:hAnsi="標楷體" w:hint="eastAsia"/>
          <w:color w:val="000000" w:themeColor="text1"/>
          <w:szCs w:val="32"/>
        </w:rPr>
        <w:t>新北市政</w:t>
      </w:r>
      <w:r w:rsidRPr="00517452">
        <w:rPr>
          <w:rFonts w:hAnsi="標楷體" w:hint="eastAsia"/>
          <w:color w:val="000000" w:themeColor="text1"/>
          <w:szCs w:val="32"/>
        </w:rPr>
        <w:t>府主導，將更能促進新北市區域均衡及都市健全發展，落實整體都會建設之目標。</w:t>
      </w:r>
      <w:r w:rsidRPr="00517452">
        <w:rPr>
          <w:rStyle w:val="aff2"/>
          <w:rFonts w:hAnsi="標楷體"/>
          <w:color w:val="000000" w:themeColor="text1"/>
          <w:szCs w:val="32"/>
        </w:rPr>
        <w:footnoteReference w:id="2"/>
      </w:r>
    </w:p>
    <w:p w:rsidR="0051429C" w:rsidRPr="00517452" w:rsidRDefault="0051429C" w:rsidP="0051429C">
      <w:pPr>
        <w:pStyle w:val="5"/>
        <w:ind w:left="2325" w:hanging="851"/>
        <w:rPr>
          <w:rFonts w:hAnsi="標楷體"/>
          <w:color w:val="000000" w:themeColor="text1"/>
          <w:szCs w:val="32"/>
        </w:rPr>
      </w:pPr>
      <w:r w:rsidRPr="00517452">
        <w:rPr>
          <w:rFonts w:hAnsi="標楷體" w:hint="eastAsia"/>
          <w:color w:val="000000" w:themeColor="text1"/>
          <w:szCs w:val="32"/>
        </w:rPr>
        <w:t>環境影響評估作業由新北市政府接續辦理，可</w:t>
      </w:r>
      <w:r w:rsidR="00A76751" w:rsidRPr="00517452">
        <w:rPr>
          <w:rFonts w:hAnsi="標楷體" w:hint="eastAsia"/>
          <w:color w:val="000000" w:themeColor="text1"/>
          <w:szCs w:val="32"/>
        </w:rPr>
        <w:t>收</w:t>
      </w:r>
      <w:r w:rsidRPr="00517452">
        <w:rPr>
          <w:rFonts w:hAnsi="標楷體" w:hint="eastAsia"/>
          <w:color w:val="000000" w:themeColor="text1"/>
          <w:szCs w:val="32"/>
        </w:rPr>
        <w:t>事權統一，並可視後續規劃方案、環境影響評估承諾事項，調整補充開發所需之環境影響評估調查項目，</w:t>
      </w:r>
      <w:r w:rsidR="00003F3F" w:rsidRPr="00517452">
        <w:rPr>
          <w:rFonts w:hAnsi="標楷體" w:hint="eastAsia"/>
          <w:color w:val="000000" w:themeColor="text1"/>
          <w:szCs w:val="32"/>
        </w:rPr>
        <w:t>應更</w:t>
      </w:r>
      <w:r w:rsidRPr="00517452">
        <w:rPr>
          <w:rFonts w:hAnsi="標楷體" w:hint="eastAsia"/>
          <w:color w:val="000000" w:themeColor="text1"/>
          <w:szCs w:val="32"/>
        </w:rPr>
        <w:t>有實益。</w:t>
      </w:r>
    </w:p>
    <w:p w:rsidR="0051429C" w:rsidRPr="00517452" w:rsidRDefault="00396295" w:rsidP="0051429C">
      <w:pPr>
        <w:pStyle w:val="5"/>
        <w:ind w:left="2325" w:hanging="851"/>
        <w:rPr>
          <w:rFonts w:hAnsi="標楷體"/>
          <w:color w:val="000000" w:themeColor="text1"/>
          <w:szCs w:val="32"/>
        </w:rPr>
      </w:pPr>
      <w:r w:rsidRPr="00517452">
        <w:rPr>
          <w:rFonts w:hAnsi="標楷體" w:hint="eastAsia"/>
          <w:color w:val="000000" w:themeColor="text1"/>
          <w:szCs w:val="32"/>
        </w:rPr>
        <w:t>內政</w:t>
      </w:r>
      <w:r w:rsidR="0051429C" w:rsidRPr="00517452">
        <w:rPr>
          <w:rFonts w:hAnsi="標楷體" w:hint="eastAsia"/>
          <w:color w:val="000000" w:themeColor="text1"/>
          <w:szCs w:val="32"/>
        </w:rPr>
        <w:t>部營建署(或委託新北市政府)將於108年辦理淡海新市鎮特定區計畫之通盤檢討作業，一併考量後期發展區開發方向與開發期程，以促進淡海新市鎮後期發展區開發主體的溝通協調。</w:t>
      </w:r>
    </w:p>
    <w:p w:rsidR="0051429C" w:rsidRPr="00517452" w:rsidRDefault="0051429C" w:rsidP="0051429C">
      <w:pPr>
        <w:pStyle w:val="4"/>
        <w:ind w:left="1701"/>
        <w:rPr>
          <w:color w:val="000000" w:themeColor="text1"/>
        </w:rPr>
      </w:pPr>
      <w:r w:rsidRPr="00517452">
        <w:rPr>
          <w:rFonts w:hint="eastAsia"/>
          <w:color w:val="000000" w:themeColor="text1"/>
        </w:rPr>
        <w:t>關於新北市政府要求為順遂業務移交接管與執行，後續業務人力請</w:t>
      </w:r>
      <w:r w:rsidR="00396295" w:rsidRPr="00517452">
        <w:rPr>
          <w:rFonts w:hint="eastAsia"/>
          <w:color w:val="000000" w:themeColor="text1"/>
        </w:rPr>
        <w:t>內政</w:t>
      </w:r>
      <w:r w:rsidRPr="00517452">
        <w:rPr>
          <w:rFonts w:hint="eastAsia"/>
          <w:color w:val="000000" w:themeColor="text1"/>
        </w:rPr>
        <w:t>部協助移撥予該府一節</w:t>
      </w:r>
      <w:r w:rsidRPr="00517452">
        <w:rPr>
          <w:rFonts w:ascii="新細明體" w:eastAsia="新細明體" w:hAnsi="新細明體" w:hint="eastAsia"/>
          <w:color w:val="000000" w:themeColor="text1"/>
        </w:rPr>
        <w:t>，</w:t>
      </w:r>
      <w:r w:rsidRPr="00517452">
        <w:rPr>
          <w:rFonts w:hAnsi="標楷體" w:hint="eastAsia"/>
          <w:color w:val="000000" w:themeColor="text1"/>
        </w:rPr>
        <w:t>現</w:t>
      </w:r>
      <w:r w:rsidRPr="00517452">
        <w:rPr>
          <w:rFonts w:hAnsi="標楷體" w:hint="eastAsia"/>
          <w:color w:val="000000" w:themeColor="text1"/>
          <w:szCs w:val="32"/>
        </w:rPr>
        <w:t>營建署新市鎮建設組正式編制人力不</w:t>
      </w:r>
      <w:r w:rsidR="00DF2225" w:rsidRPr="00517452">
        <w:rPr>
          <w:rFonts w:hAnsi="標楷體" w:hint="eastAsia"/>
          <w:color w:val="000000" w:themeColor="text1"/>
          <w:szCs w:val="32"/>
        </w:rPr>
        <w:t>足</w:t>
      </w:r>
      <w:r w:rsidRPr="00517452">
        <w:rPr>
          <w:rFonts w:hAnsi="標楷體" w:hint="eastAsia"/>
          <w:color w:val="000000" w:themeColor="text1"/>
          <w:szCs w:val="32"/>
        </w:rPr>
        <w:t>10人，且未來行政院組織改造後，營建署新市鎮建設組將被裁撤</w:t>
      </w:r>
      <w:r w:rsidRPr="00517452">
        <w:rPr>
          <w:rFonts w:ascii="新細明體" w:eastAsia="新細明體" w:hAnsi="新細明體" w:hint="eastAsia"/>
          <w:color w:val="000000" w:themeColor="text1"/>
          <w:szCs w:val="32"/>
        </w:rPr>
        <w:t>，</w:t>
      </w:r>
      <w:r w:rsidRPr="00517452">
        <w:rPr>
          <w:rFonts w:hAnsi="標楷體" w:hint="eastAsia"/>
          <w:color w:val="000000" w:themeColor="text1"/>
          <w:szCs w:val="32"/>
        </w:rPr>
        <w:t>故無人力可移撥。</w:t>
      </w:r>
    </w:p>
    <w:p w:rsidR="0051429C" w:rsidRPr="00517452" w:rsidRDefault="0051429C" w:rsidP="0051429C">
      <w:pPr>
        <w:pStyle w:val="4"/>
        <w:ind w:left="1701"/>
        <w:rPr>
          <w:color w:val="000000" w:themeColor="text1"/>
        </w:rPr>
      </w:pPr>
      <w:r w:rsidRPr="00517452">
        <w:rPr>
          <w:rFonts w:hint="eastAsia"/>
          <w:color w:val="000000" w:themeColor="text1"/>
        </w:rPr>
        <w:t>關於新北市政府要求為接辦淡海新市鎮開發事宜，「相關開發經費與資源」請</w:t>
      </w:r>
      <w:r w:rsidR="00396295" w:rsidRPr="00517452">
        <w:rPr>
          <w:rFonts w:hint="eastAsia"/>
          <w:color w:val="000000" w:themeColor="text1"/>
        </w:rPr>
        <w:t>內政</w:t>
      </w:r>
      <w:r w:rsidRPr="00517452">
        <w:rPr>
          <w:rFonts w:hint="eastAsia"/>
          <w:color w:val="000000" w:themeColor="text1"/>
        </w:rPr>
        <w:t>部協助移撥予</w:t>
      </w:r>
      <w:r w:rsidR="00396295" w:rsidRPr="00517452">
        <w:rPr>
          <w:rFonts w:hint="eastAsia"/>
          <w:color w:val="000000" w:themeColor="text1"/>
        </w:rPr>
        <w:t>新北市政府</w:t>
      </w:r>
      <w:r w:rsidRPr="00517452">
        <w:rPr>
          <w:rFonts w:ascii="新細明體" w:eastAsia="新細明體" w:hAnsi="新細明體" w:hint="eastAsia"/>
          <w:color w:val="000000" w:themeColor="text1"/>
        </w:rPr>
        <w:t>，</w:t>
      </w:r>
      <w:r w:rsidR="00396295" w:rsidRPr="00517452">
        <w:rPr>
          <w:rFonts w:hint="eastAsia"/>
          <w:color w:val="000000" w:themeColor="text1"/>
        </w:rPr>
        <w:t>內政</w:t>
      </w:r>
      <w:r w:rsidRPr="00517452">
        <w:rPr>
          <w:rFonts w:hint="eastAsia"/>
          <w:bCs/>
          <w:color w:val="000000" w:themeColor="text1"/>
        </w:rPr>
        <w:t>部已由新市鎮開發基金補助淡江大橋67億元、淡海輕軌運輸系統70.9億元、公共設施維護管理經費逾10億元，及聯外供水計畫37億元；並依行政院指示繳交國庫138億元。是</w:t>
      </w:r>
      <w:proofErr w:type="gramStart"/>
      <w:r w:rsidRPr="00517452">
        <w:rPr>
          <w:rFonts w:hint="eastAsia"/>
          <w:bCs/>
          <w:color w:val="000000" w:themeColor="text1"/>
        </w:rPr>
        <w:t>以</w:t>
      </w:r>
      <w:proofErr w:type="gramEnd"/>
      <w:r w:rsidRPr="00517452">
        <w:rPr>
          <w:rFonts w:hint="eastAsia"/>
          <w:bCs/>
          <w:color w:val="000000" w:themeColor="text1"/>
        </w:rPr>
        <w:t>，現已無盈餘。新市鎮開發基金運作係依</w:t>
      </w:r>
      <w:r w:rsidRPr="00517452">
        <w:rPr>
          <w:rFonts w:hAnsi="標楷體" w:hint="eastAsia"/>
          <w:bCs/>
          <w:color w:val="000000" w:themeColor="text1"/>
        </w:rPr>
        <w:t>「</w:t>
      </w:r>
      <w:r w:rsidRPr="00517452">
        <w:rPr>
          <w:rFonts w:hint="eastAsia"/>
          <w:bCs/>
          <w:color w:val="000000" w:themeColor="text1"/>
        </w:rPr>
        <w:t>新市鎮開發條例</w:t>
      </w:r>
      <w:r w:rsidRPr="00517452">
        <w:rPr>
          <w:rFonts w:hAnsi="標楷體" w:hint="eastAsia"/>
          <w:bCs/>
          <w:color w:val="000000" w:themeColor="text1"/>
        </w:rPr>
        <w:t>」</w:t>
      </w:r>
      <w:r w:rsidRPr="00517452">
        <w:rPr>
          <w:rFonts w:hint="eastAsia"/>
          <w:bCs/>
          <w:color w:val="000000" w:themeColor="text1"/>
        </w:rPr>
        <w:t>相關規定辦理，並無可</w:t>
      </w:r>
      <w:proofErr w:type="gramStart"/>
      <w:r w:rsidRPr="00517452">
        <w:rPr>
          <w:rFonts w:hint="eastAsia"/>
          <w:bCs/>
          <w:color w:val="000000" w:themeColor="text1"/>
        </w:rPr>
        <w:t>逕</w:t>
      </w:r>
      <w:proofErr w:type="gramEnd"/>
      <w:r w:rsidRPr="00517452">
        <w:rPr>
          <w:rFonts w:hint="eastAsia"/>
          <w:bCs/>
          <w:color w:val="000000" w:themeColor="text1"/>
        </w:rPr>
        <w:t>為移撥</w:t>
      </w:r>
      <w:r w:rsidRPr="00517452">
        <w:rPr>
          <w:rFonts w:hint="eastAsia"/>
          <w:bCs/>
          <w:color w:val="000000" w:themeColor="text1"/>
        </w:rPr>
        <w:lastRenderedPageBreak/>
        <w:t>之規定，新北市政府如有相關經費之需求，應</w:t>
      </w:r>
      <w:proofErr w:type="gramStart"/>
      <w:r w:rsidRPr="00517452">
        <w:rPr>
          <w:rFonts w:hint="eastAsia"/>
          <w:bCs/>
          <w:color w:val="000000" w:themeColor="text1"/>
        </w:rPr>
        <w:t>研</w:t>
      </w:r>
      <w:proofErr w:type="gramEnd"/>
      <w:r w:rsidRPr="00517452">
        <w:rPr>
          <w:rFonts w:hint="eastAsia"/>
          <w:bCs/>
          <w:color w:val="000000" w:themeColor="text1"/>
        </w:rPr>
        <w:t>提具體計畫</w:t>
      </w:r>
      <w:proofErr w:type="gramStart"/>
      <w:r w:rsidRPr="00517452">
        <w:rPr>
          <w:rFonts w:hint="eastAsia"/>
          <w:bCs/>
          <w:color w:val="000000" w:themeColor="text1"/>
        </w:rPr>
        <w:t>循</w:t>
      </w:r>
      <w:proofErr w:type="gramEnd"/>
      <w:r w:rsidRPr="00517452">
        <w:rPr>
          <w:rFonts w:hint="eastAsia"/>
          <w:bCs/>
          <w:color w:val="000000" w:themeColor="text1"/>
        </w:rPr>
        <w:t>程序申請補助。</w:t>
      </w:r>
    </w:p>
    <w:p w:rsidR="0051429C" w:rsidRPr="00517452" w:rsidRDefault="0051429C" w:rsidP="0051429C">
      <w:pPr>
        <w:pStyle w:val="4"/>
        <w:ind w:left="1701"/>
        <w:rPr>
          <w:color w:val="000000" w:themeColor="text1"/>
        </w:rPr>
      </w:pPr>
      <w:r w:rsidRPr="00517452">
        <w:rPr>
          <w:rFonts w:hint="eastAsia"/>
          <w:color w:val="000000" w:themeColor="text1"/>
        </w:rPr>
        <w:t>關於新北市政府要求</w:t>
      </w:r>
      <w:r w:rsidR="00396295" w:rsidRPr="00517452">
        <w:rPr>
          <w:rFonts w:hint="eastAsia"/>
          <w:color w:val="000000" w:themeColor="text1"/>
        </w:rPr>
        <w:t>內政</w:t>
      </w:r>
      <w:r w:rsidRPr="00517452">
        <w:rPr>
          <w:rFonts w:hint="eastAsia"/>
          <w:color w:val="000000" w:themeColor="text1"/>
        </w:rPr>
        <w:t>部成立跨縣市之整合協調平台或專責機關，處理協調各行政部門關係，完成相關作業後，移交該府辦理一節</w:t>
      </w:r>
      <w:r w:rsidRPr="00517452">
        <w:rPr>
          <w:rFonts w:ascii="新細明體" w:eastAsia="新細明體" w:hAnsi="新細明體" w:hint="eastAsia"/>
          <w:color w:val="000000" w:themeColor="text1"/>
        </w:rPr>
        <w:t>，</w:t>
      </w:r>
      <w:proofErr w:type="gramStart"/>
      <w:r w:rsidRPr="00517452">
        <w:rPr>
          <w:rFonts w:hint="eastAsia"/>
          <w:color w:val="000000" w:themeColor="text1"/>
        </w:rPr>
        <w:t>該部已於</w:t>
      </w:r>
      <w:proofErr w:type="gramEnd"/>
      <w:r w:rsidRPr="00517452">
        <w:rPr>
          <w:rFonts w:hint="eastAsia"/>
          <w:color w:val="000000" w:themeColor="text1"/>
        </w:rPr>
        <w:t>106年12月12日、107年4月3日，及107年8月16日召開3次溝通協調會議，以營建署新市鎮建設組為聯絡窗口。</w:t>
      </w:r>
      <w:r w:rsidRPr="00517452">
        <w:rPr>
          <w:rStyle w:val="aff2"/>
          <w:color w:val="000000" w:themeColor="text1"/>
        </w:rPr>
        <w:footnoteReference w:id="3"/>
      </w:r>
    </w:p>
    <w:p w:rsidR="0051429C" w:rsidRPr="00517452" w:rsidRDefault="0051429C" w:rsidP="0051429C">
      <w:pPr>
        <w:pStyle w:val="4"/>
        <w:ind w:left="1701"/>
        <w:rPr>
          <w:color w:val="000000" w:themeColor="text1"/>
        </w:rPr>
      </w:pPr>
      <w:r w:rsidRPr="00517452">
        <w:rPr>
          <w:rFonts w:hAnsi="標楷體" w:hint="eastAsia"/>
          <w:color w:val="000000" w:themeColor="text1"/>
          <w:szCs w:val="32"/>
        </w:rPr>
        <w:t>淡海新市鎮特定區計畫之開發與管理相關業務，後續移由新北市政府主政辦理，尚符合法令規定；又在地方升格為直轄市，且治理能量提升情</w:t>
      </w:r>
      <w:r w:rsidR="00DF2225" w:rsidRPr="00517452">
        <w:rPr>
          <w:rFonts w:hAnsi="標楷體" w:hint="eastAsia"/>
          <w:color w:val="000000" w:themeColor="text1"/>
          <w:szCs w:val="32"/>
        </w:rPr>
        <w:t>勢</w:t>
      </w:r>
      <w:r w:rsidRPr="00517452">
        <w:rPr>
          <w:rFonts w:hAnsi="標楷體" w:hint="eastAsia"/>
          <w:color w:val="000000" w:themeColor="text1"/>
          <w:szCs w:val="32"/>
        </w:rPr>
        <w:t>下，符合地方自治之精神。</w:t>
      </w:r>
      <w:r w:rsidRPr="00517452">
        <w:rPr>
          <w:rFonts w:hAnsi="標楷體" w:cs="標楷體" w:hint="eastAsia"/>
          <w:color w:val="000000" w:themeColor="text1"/>
          <w:kern w:val="0"/>
          <w:szCs w:val="32"/>
        </w:rPr>
        <w:t>淡海新市鎮開發第2期發展區第1開發區之開發重點在</w:t>
      </w:r>
      <w:r w:rsidR="00DF2225" w:rsidRPr="00517452">
        <w:rPr>
          <w:rFonts w:hAnsi="標楷體" w:cs="標楷體" w:hint="eastAsia"/>
          <w:color w:val="000000" w:themeColor="text1"/>
          <w:kern w:val="0"/>
          <w:szCs w:val="32"/>
        </w:rPr>
        <w:t>於</w:t>
      </w:r>
      <w:r w:rsidRPr="00517452">
        <w:rPr>
          <w:rFonts w:hAnsi="標楷體" w:cs="標楷體" w:hint="eastAsia"/>
          <w:color w:val="000000" w:themeColor="text1"/>
          <w:kern w:val="0"/>
          <w:szCs w:val="32"/>
        </w:rPr>
        <w:t>設置產業專用區，</w:t>
      </w:r>
      <w:r w:rsidR="00396295" w:rsidRPr="00517452">
        <w:rPr>
          <w:rFonts w:hint="eastAsia"/>
          <w:color w:val="000000" w:themeColor="text1"/>
        </w:rPr>
        <w:t>內政</w:t>
      </w:r>
      <w:r w:rsidRPr="00517452">
        <w:rPr>
          <w:rFonts w:hAnsi="標楷體" w:cs="標楷體" w:hint="eastAsia"/>
          <w:color w:val="000000" w:themeColor="text1"/>
          <w:kern w:val="0"/>
          <w:szCs w:val="32"/>
        </w:rPr>
        <w:t>部非產業主管機關，新北市政府本身</w:t>
      </w:r>
      <w:r w:rsidR="00DF2225" w:rsidRPr="00517452">
        <w:rPr>
          <w:rFonts w:hAnsi="標楷體" w:cs="標楷體" w:hint="eastAsia"/>
          <w:color w:val="000000" w:themeColor="text1"/>
          <w:kern w:val="0"/>
          <w:szCs w:val="32"/>
        </w:rPr>
        <w:t>則</w:t>
      </w:r>
      <w:r w:rsidRPr="00517452">
        <w:rPr>
          <w:rFonts w:hAnsi="標楷體" w:cs="標楷體" w:hint="eastAsia"/>
          <w:color w:val="000000" w:themeColor="text1"/>
          <w:kern w:val="0"/>
          <w:szCs w:val="32"/>
        </w:rPr>
        <w:t>有產業主管機關，</w:t>
      </w:r>
      <w:r w:rsidRPr="00517452">
        <w:rPr>
          <w:rFonts w:hAnsi="標楷體" w:hint="eastAsia"/>
          <w:color w:val="000000" w:themeColor="text1"/>
          <w:szCs w:val="32"/>
        </w:rPr>
        <w:t>如由</w:t>
      </w:r>
      <w:r w:rsidR="00396295" w:rsidRPr="00517452">
        <w:rPr>
          <w:rFonts w:hAnsi="標楷體" w:hint="eastAsia"/>
          <w:color w:val="000000" w:themeColor="text1"/>
          <w:szCs w:val="32"/>
        </w:rPr>
        <w:t>新北市政府</w:t>
      </w:r>
      <w:r w:rsidRPr="00517452">
        <w:rPr>
          <w:rFonts w:hAnsi="標楷體" w:hint="eastAsia"/>
          <w:color w:val="000000" w:themeColor="text1"/>
          <w:szCs w:val="32"/>
        </w:rPr>
        <w:t>主導，規劃將更能符合需求</w:t>
      </w:r>
      <w:r w:rsidRPr="00517452">
        <w:rPr>
          <w:rFonts w:ascii="新細明體" w:eastAsia="新細明體" w:hAnsi="新細明體" w:hint="eastAsia"/>
          <w:color w:val="000000" w:themeColor="text1"/>
          <w:szCs w:val="32"/>
        </w:rPr>
        <w:t>，</w:t>
      </w:r>
      <w:r w:rsidRPr="00517452">
        <w:rPr>
          <w:rFonts w:hAnsi="標楷體" w:hint="eastAsia"/>
          <w:color w:val="000000" w:themeColor="text1"/>
          <w:szCs w:val="32"/>
        </w:rPr>
        <w:t>又20年前開發條件比現在差，</w:t>
      </w:r>
      <w:r w:rsidR="00DF2225" w:rsidRPr="00517452">
        <w:rPr>
          <w:rFonts w:hAnsi="標楷體" w:hint="eastAsia"/>
          <w:color w:val="000000" w:themeColor="text1"/>
          <w:szCs w:val="32"/>
        </w:rPr>
        <w:t>目前</w:t>
      </w:r>
      <w:r w:rsidRPr="00517452">
        <w:rPr>
          <w:rFonts w:hAnsi="標楷體" w:hint="eastAsia"/>
          <w:color w:val="000000" w:themeColor="text1"/>
          <w:szCs w:val="32"/>
        </w:rPr>
        <w:t>公共設施已較20年前</w:t>
      </w:r>
      <w:r w:rsidR="00DF2225" w:rsidRPr="00517452">
        <w:rPr>
          <w:rFonts w:hAnsi="標楷體" w:hint="eastAsia"/>
          <w:color w:val="000000" w:themeColor="text1"/>
          <w:szCs w:val="32"/>
        </w:rPr>
        <w:t>優</w:t>
      </w:r>
      <w:r w:rsidRPr="00517452">
        <w:rPr>
          <w:rFonts w:hAnsi="標楷體" w:hint="eastAsia"/>
          <w:color w:val="000000" w:themeColor="text1"/>
          <w:szCs w:val="32"/>
        </w:rPr>
        <w:t>，</w:t>
      </w:r>
      <w:r w:rsidR="00DF2225" w:rsidRPr="00517452">
        <w:rPr>
          <w:rFonts w:hAnsi="標楷體" w:hint="eastAsia"/>
          <w:color w:val="000000" w:themeColor="text1"/>
          <w:szCs w:val="32"/>
        </w:rPr>
        <w:t>有利</w:t>
      </w:r>
      <w:r w:rsidR="00396295" w:rsidRPr="00517452">
        <w:rPr>
          <w:rFonts w:hAnsi="標楷體" w:hint="eastAsia"/>
          <w:color w:val="000000" w:themeColor="text1"/>
          <w:szCs w:val="32"/>
        </w:rPr>
        <w:t>於新北市政府</w:t>
      </w:r>
      <w:r w:rsidRPr="00517452">
        <w:rPr>
          <w:rFonts w:hAnsi="標楷體" w:hint="eastAsia"/>
          <w:color w:val="000000" w:themeColor="text1"/>
          <w:szCs w:val="32"/>
        </w:rPr>
        <w:t>接辦</w:t>
      </w:r>
      <w:r w:rsidRPr="00517452">
        <w:rPr>
          <w:rFonts w:ascii="新細明體" w:eastAsia="新細明體" w:hAnsi="新細明體" w:hint="eastAsia"/>
          <w:color w:val="000000" w:themeColor="text1"/>
          <w:szCs w:val="32"/>
        </w:rPr>
        <w:t>。</w:t>
      </w:r>
      <w:r w:rsidRPr="00517452">
        <w:rPr>
          <w:rFonts w:hAnsi="標楷體" w:hint="eastAsia"/>
          <w:color w:val="000000" w:themeColor="text1"/>
          <w:szCs w:val="32"/>
        </w:rPr>
        <w:t>本案尚在協商程序中，移交接管期程未定</w:t>
      </w:r>
      <w:r w:rsidRPr="00517452">
        <w:rPr>
          <w:rFonts w:ascii="新細明體" w:eastAsia="新細明體" w:hAnsi="新細明體" w:hint="eastAsia"/>
          <w:color w:val="000000" w:themeColor="text1"/>
          <w:szCs w:val="32"/>
        </w:rPr>
        <w:t>，</w:t>
      </w:r>
      <w:r w:rsidRPr="00517452">
        <w:rPr>
          <w:rFonts w:hAnsi="標楷體" w:hint="eastAsia"/>
          <w:color w:val="000000" w:themeColor="text1"/>
          <w:szCs w:val="32"/>
        </w:rPr>
        <w:t>將持續與新北市政府召</w:t>
      </w:r>
      <w:r w:rsidR="00396295" w:rsidRPr="00517452">
        <w:rPr>
          <w:rFonts w:hAnsi="標楷體" w:hint="eastAsia"/>
          <w:color w:val="000000" w:themeColor="text1"/>
          <w:szCs w:val="32"/>
        </w:rPr>
        <w:t>開</w:t>
      </w:r>
      <w:r w:rsidRPr="00517452">
        <w:rPr>
          <w:rFonts w:hAnsi="標楷體" w:hint="eastAsia"/>
          <w:color w:val="000000" w:themeColor="text1"/>
          <w:szCs w:val="32"/>
        </w:rPr>
        <w:t>會</w:t>
      </w:r>
      <w:r w:rsidR="00396295" w:rsidRPr="00517452">
        <w:rPr>
          <w:rFonts w:hAnsi="標楷體" w:hint="eastAsia"/>
          <w:color w:val="000000" w:themeColor="text1"/>
          <w:szCs w:val="32"/>
        </w:rPr>
        <w:t>議</w:t>
      </w:r>
      <w:proofErr w:type="gramStart"/>
      <w:r w:rsidRPr="00517452">
        <w:rPr>
          <w:rFonts w:hAnsi="標楷體" w:hint="eastAsia"/>
          <w:color w:val="000000" w:themeColor="text1"/>
          <w:szCs w:val="32"/>
        </w:rPr>
        <w:t>研</w:t>
      </w:r>
      <w:proofErr w:type="gramEnd"/>
      <w:r w:rsidRPr="00517452">
        <w:rPr>
          <w:rFonts w:hAnsi="標楷體" w:hint="eastAsia"/>
          <w:color w:val="000000" w:themeColor="text1"/>
          <w:szCs w:val="32"/>
        </w:rPr>
        <w:t>商移交開發及管理事宜。</w:t>
      </w:r>
    </w:p>
    <w:p w:rsidR="009B0197" w:rsidRPr="00517452" w:rsidRDefault="0051429C" w:rsidP="0051429C">
      <w:pPr>
        <w:pStyle w:val="3"/>
        <w:kinsoku w:val="0"/>
        <w:overflowPunct/>
        <w:ind w:left="1360" w:hanging="680"/>
        <w:rPr>
          <w:color w:val="000000" w:themeColor="text1"/>
        </w:rPr>
      </w:pPr>
      <w:r w:rsidRPr="00517452">
        <w:rPr>
          <w:rFonts w:ascii="Times New Roman" w:hAnsi="Times New Roman" w:hint="eastAsia"/>
          <w:color w:val="000000" w:themeColor="text1"/>
        </w:rPr>
        <w:t>新北市政府</w:t>
      </w:r>
      <w:r w:rsidR="00DF2225" w:rsidRPr="00517452">
        <w:rPr>
          <w:rFonts w:ascii="Times New Roman" w:hint="eastAsia"/>
          <w:color w:val="000000" w:themeColor="text1"/>
          <w:szCs w:val="32"/>
        </w:rPr>
        <w:t>則主張</w:t>
      </w:r>
      <w:r w:rsidR="00B30529" w:rsidRPr="00517452">
        <w:rPr>
          <w:rFonts w:hAnsi="標楷體" w:hint="eastAsia"/>
          <w:color w:val="000000" w:themeColor="text1"/>
          <w:szCs w:val="32"/>
        </w:rPr>
        <w:t>：</w:t>
      </w:r>
    </w:p>
    <w:p w:rsidR="00B30529" w:rsidRPr="00517452" w:rsidRDefault="00B30529" w:rsidP="00B30529">
      <w:pPr>
        <w:pStyle w:val="4"/>
        <w:ind w:left="1701"/>
        <w:rPr>
          <w:color w:val="000000" w:themeColor="text1"/>
        </w:rPr>
      </w:pPr>
      <w:r w:rsidRPr="00517452">
        <w:rPr>
          <w:rFonts w:hint="eastAsia"/>
          <w:color w:val="000000" w:themeColor="text1"/>
        </w:rPr>
        <w:t>本案係該市</w:t>
      </w:r>
      <w:r w:rsidR="00C224D1" w:rsidRPr="00517452">
        <w:rPr>
          <w:rFonts w:hint="eastAsia"/>
          <w:color w:val="000000" w:themeColor="text1"/>
        </w:rPr>
        <w:t>蔡葉偉</w:t>
      </w:r>
      <w:r w:rsidR="00DF2225" w:rsidRPr="00517452">
        <w:rPr>
          <w:rFonts w:hint="eastAsia"/>
          <w:color w:val="000000" w:themeColor="text1"/>
        </w:rPr>
        <w:t>議員</w:t>
      </w:r>
      <w:r w:rsidRPr="00517452">
        <w:rPr>
          <w:rFonts w:hint="eastAsia"/>
          <w:color w:val="000000" w:themeColor="text1"/>
        </w:rPr>
        <w:t>於新北市議會第2屆第4次定期會市政總質詢</w:t>
      </w:r>
      <w:r w:rsidR="00DF2225" w:rsidRPr="00517452">
        <w:rPr>
          <w:rFonts w:hint="eastAsia"/>
          <w:color w:val="000000" w:themeColor="text1"/>
        </w:rPr>
        <w:t>中提出</w:t>
      </w:r>
      <w:r w:rsidRPr="00517452">
        <w:rPr>
          <w:rFonts w:hint="eastAsia"/>
          <w:color w:val="000000" w:themeColor="text1"/>
        </w:rPr>
        <w:t>：「請</w:t>
      </w:r>
      <w:proofErr w:type="gramStart"/>
      <w:r w:rsidRPr="00517452">
        <w:rPr>
          <w:rFonts w:hint="eastAsia"/>
          <w:color w:val="000000" w:themeColor="text1"/>
        </w:rPr>
        <w:t>研</w:t>
      </w:r>
      <w:proofErr w:type="gramEnd"/>
      <w:r w:rsidRPr="00517452">
        <w:rPr>
          <w:rFonts w:hint="eastAsia"/>
          <w:color w:val="000000" w:themeColor="text1"/>
        </w:rPr>
        <w:t>議由市府自行辦理淡海新市鎮2期開發之可行性」一案，</w:t>
      </w:r>
      <w:r w:rsidR="00396295" w:rsidRPr="00517452">
        <w:rPr>
          <w:rFonts w:ascii="Times New Roman" w:hAnsi="Times New Roman" w:hint="eastAsia"/>
          <w:color w:val="000000" w:themeColor="text1"/>
        </w:rPr>
        <w:t>新北市政府</w:t>
      </w:r>
      <w:r w:rsidRPr="00517452">
        <w:rPr>
          <w:rFonts w:hint="eastAsia"/>
          <w:color w:val="000000" w:themeColor="text1"/>
        </w:rPr>
        <w:t>於106年1月19日函文內政部表示基於計畫擬定及執行事權統一，同意有條件接回主政，並於說明三(略以)：「考量本府現有人力及財務</w:t>
      </w:r>
      <w:r w:rsidRPr="00517452">
        <w:rPr>
          <w:rFonts w:hint="eastAsia"/>
          <w:color w:val="000000" w:themeColor="text1"/>
        </w:rPr>
        <w:lastRenderedPageBreak/>
        <w:t>資源，為順遂業務移交接管與執行，後續業務人力及新市鎮公共建設基金、新市鎮開發基金盈餘、抵費地等相關開發經費與資源，請貴部協助移</w:t>
      </w:r>
      <w:proofErr w:type="gramStart"/>
      <w:r w:rsidRPr="00517452">
        <w:rPr>
          <w:rFonts w:hint="eastAsia"/>
          <w:color w:val="000000" w:themeColor="text1"/>
        </w:rPr>
        <w:t>撥予本府</w:t>
      </w:r>
      <w:proofErr w:type="gramEnd"/>
      <w:r w:rsidRPr="00517452">
        <w:rPr>
          <w:rFonts w:hint="eastAsia"/>
          <w:color w:val="000000" w:themeColor="text1"/>
        </w:rPr>
        <w:t>…</w:t>
      </w:r>
      <w:proofErr w:type="gramStart"/>
      <w:r w:rsidRPr="00517452">
        <w:rPr>
          <w:rFonts w:hint="eastAsia"/>
          <w:color w:val="000000" w:themeColor="text1"/>
        </w:rPr>
        <w:t>…</w:t>
      </w:r>
      <w:proofErr w:type="gramEnd"/>
      <w:r w:rsidRPr="00517452">
        <w:rPr>
          <w:rFonts w:hint="eastAsia"/>
          <w:color w:val="000000" w:themeColor="text1"/>
        </w:rPr>
        <w:t>，以及目前貴部營建署刻正辦理林口特定區計畫第4次通盤檢討及淡海新市鎮特定區第2期發展區環境影響評估相關規劃作業，建議貴部成立跨縣市之整合協調平台或專責機關，處理協調各行政部門關係，完成相關作業後，移由地方政府辦理，以促進新市鎮特定區都市計畫及開發，共同推動新市鎮公共建設。」表達該府期望內政部協助辦理之事項。</w:t>
      </w:r>
      <w:r w:rsidR="0097149E" w:rsidRPr="00517452">
        <w:rPr>
          <w:rFonts w:hint="eastAsia"/>
          <w:color w:val="000000" w:themeColor="text1"/>
        </w:rPr>
        <w:t>且</w:t>
      </w:r>
      <w:r w:rsidR="0097149E" w:rsidRPr="00517452">
        <w:rPr>
          <w:rFonts w:hAnsi="標楷體" w:hint="eastAsia"/>
          <w:color w:val="000000" w:themeColor="text1"/>
          <w:szCs w:val="32"/>
        </w:rPr>
        <w:t>已表明淡海新市鎮後續通盤檢討作業，須</w:t>
      </w:r>
      <w:proofErr w:type="gramStart"/>
      <w:r w:rsidR="0097149E" w:rsidRPr="00517452">
        <w:rPr>
          <w:rFonts w:hAnsi="標楷體" w:hint="eastAsia"/>
          <w:color w:val="000000" w:themeColor="text1"/>
          <w:szCs w:val="32"/>
        </w:rPr>
        <w:t>俟</w:t>
      </w:r>
      <w:proofErr w:type="gramEnd"/>
      <w:r w:rsidR="0097149E" w:rsidRPr="00517452">
        <w:rPr>
          <w:rFonts w:hAnsi="標楷體" w:hint="eastAsia"/>
          <w:color w:val="000000" w:themeColor="text1"/>
          <w:szCs w:val="32"/>
        </w:rPr>
        <w:t>第2期環境影響評估作業完成及比照林口特定區計畫通盤檢討作業模式，由內政部完成後移由該府辦理之政策方向。</w:t>
      </w:r>
    </w:p>
    <w:p w:rsidR="00B30529" w:rsidRPr="00517452" w:rsidRDefault="00DF2225" w:rsidP="00B30529">
      <w:pPr>
        <w:pStyle w:val="4"/>
        <w:ind w:left="1701"/>
        <w:rPr>
          <w:rFonts w:ascii="Times New Roman"/>
          <w:color w:val="000000" w:themeColor="text1"/>
          <w:szCs w:val="32"/>
        </w:rPr>
      </w:pPr>
      <w:r w:rsidRPr="00517452">
        <w:rPr>
          <w:rFonts w:ascii="Times New Roman" w:hint="eastAsia"/>
          <w:color w:val="000000" w:themeColor="text1"/>
          <w:szCs w:val="32"/>
        </w:rPr>
        <w:t>內政部營建署</w:t>
      </w:r>
      <w:r w:rsidR="00B30529" w:rsidRPr="00517452">
        <w:rPr>
          <w:rFonts w:ascii="Times New Roman" w:hint="eastAsia"/>
          <w:color w:val="000000" w:themeColor="text1"/>
          <w:szCs w:val="32"/>
        </w:rPr>
        <w:t>後於</w:t>
      </w:r>
      <w:r w:rsidR="00B30529" w:rsidRPr="00517452">
        <w:rPr>
          <w:rFonts w:ascii="Times New Roman" w:hint="eastAsia"/>
          <w:color w:val="000000" w:themeColor="text1"/>
          <w:szCs w:val="32"/>
        </w:rPr>
        <w:t>106</w:t>
      </w:r>
      <w:r w:rsidR="00B30529" w:rsidRPr="00517452">
        <w:rPr>
          <w:rFonts w:ascii="Times New Roman" w:hint="eastAsia"/>
          <w:color w:val="000000" w:themeColor="text1"/>
          <w:szCs w:val="32"/>
        </w:rPr>
        <w:t>年</w:t>
      </w:r>
      <w:r w:rsidR="00B30529" w:rsidRPr="00517452">
        <w:rPr>
          <w:rFonts w:ascii="Times New Roman" w:hint="eastAsia"/>
          <w:color w:val="000000" w:themeColor="text1"/>
          <w:szCs w:val="32"/>
        </w:rPr>
        <w:t>12</w:t>
      </w:r>
      <w:r w:rsidR="00B30529" w:rsidRPr="00517452">
        <w:rPr>
          <w:rFonts w:ascii="Times New Roman" w:hint="eastAsia"/>
          <w:color w:val="000000" w:themeColor="text1"/>
          <w:szCs w:val="32"/>
        </w:rPr>
        <w:t>月</w:t>
      </w:r>
      <w:r w:rsidR="00B30529" w:rsidRPr="00517452">
        <w:rPr>
          <w:rFonts w:ascii="Times New Roman" w:hint="eastAsia"/>
          <w:color w:val="000000" w:themeColor="text1"/>
          <w:szCs w:val="32"/>
        </w:rPr>
        <w:t>12</w:t>
      </w:r>
      <w:r w:rsidR="00B30529" w:rsidRPr="00517452">
        <w:rPr>
          <w:rFonts w:ascii="Times New Roman" w:hint="eastAsia"/>
          <w:color w:val="000000" w:themeColor="text1"/>
          <w:szCs w:val="32"/>
        </w:rPr>
        <w:t>日召開「</w:t>
      </w:r>
      <w:proofErr w:type="gramStart"/>
      <w:r w:rsidR="00B30529" w:rsidRPr="00517452">
        <w:rPr>
          <w:rFonts w:ascii="Times New Roman" w:hint="eastAsia"/>
          <w:color w:val="000000" w:themeColor="text1"/>
          <w:szCs w:val="32"/>
        </w:rPr>
        <w:t>研</w:t>
      </w:r>
      <w:proofErr w:type="gramEnd"/>
      <w:r w:rsidR="00B30529" w:rsidRPr="00517452">
        <w:rPr>
          <w:rFonts w:ascii="Times New Roman" w:hint="eastAsia"/>
          <w:color w:val="000000" w:themeColor="text1"/>
          <w:szCs w:val="32"/>
        </w:rPr>
        <w:t>商本部『淡海新市鎮特定區計畫』之開發治理主體移轉新北市政府主政辦理事宜會議」，會議結論如下</w:t>
      </w:r>
      <w:r w:rsidR="00B30529" w:rsidRPr="00517452">
        <w:rPr>
          <w:rFonts w:ascii="Times New Roman" w:hint="eastAsia"/>
          <w:color w:val="000000" w:themeColor="text1"/>
          <w:szCs w:val="32"/>
        </w:rPr>
        <w:t>(</w:t>
      </w:r>
      <w:r w:rsidR="00B30529" w:rsidRPr="00517452">
        <w:rPr>
          <w:rFonts w:ascii="Times New Roman" w:hint="eastAsia"/>
          <w:color w:val="000000" w:themeColor="text1"/>
          <w:szCs w:val="32"/>
        </w:rPr>
        <w:t>略以</w:t>
      </w:r>
      <w:r w:rsidR="00B30529" w:rsidRPr="00517452">
        <w:rPr>
          <w:rFonts w:ascii="Times New Roman" w:hint="eastAsia"/>
          <w:color w:val="000000" w:themeColor="text1"/>
          <w:szCs w:val="32"/>
        </w:rPr>
        <w:t>)</w:t>
      </w:r>
      <w:r w:rsidR="00B30529" w:rsidRPr="00517452">
        <w:rPr>
          <w:rFonts w:ascii="Times New Roman" w:hint="eastAsia"/>
          <w:color w:val="000000" w:themeColor="text1"/>
          <w:szCs w:val="32"/>
        </w:rPr>
        <w:t>：「…</w:t>
      </w:r>
      <w:proofErr w:type="gramStart"/>
      <w:r w:rsidR="00B30529" w:rsidRPr="00517452">
        <w:rPr>
          <w:rFonts w:ascii="Times New Roman" w:hint="eastAsia"/>
          <w:color w:val="000000" w:themeColor="text1"/>
          <w:szCs w:val="32"/>
        </w:rPr>
        <w:t>…</w:t>
      </w:r>
      <w:proofErr w:type="gramEnd"/>
      <w:r w:rsidR="00B30529" w:rsidRPr="00517452">
        <w:rPr>
          <w:rFonts w:ascii="Times New Roman" w:hint="eastAsia"/>
          <w:color w:val="000000" w:themeColor="text1"/>
          <w:szCs w:val="32"/>
        </w:rPr>
        <w:t>3.</w:t>
      </w:r>
      <w:r w:rsidR="00B30529" w:rsidRPr="00517452">
        <w:rPr>
          <w:rFonts w:ascii="Times New Roman" w:hint="eastAsia"/>
          <w:color w:val="000000" w:themeColor="text1"/>
          <w:szCs w:val="32"/>
        </w:rPr>
        <w:t>有關本次會議議題一，新北市政府要求略</w:t>
      </w:r>
      <w:proofErr w:type="gramStart"/>
      <w:r w:rsidR="00B30529" w:rsidRPr="00517452">
        <w:rPr>
          <w:rFonts w:ascii="Times New Roman" w:hint="eastAsia"/>
          <w:color w:val="000000" w:themeColor="text1"/>
          <w:szCs w:val="32"/>
        </w:rPr>
        <w:t>以</w:t>
      </w:r>
      <w:proofErr w:type="gramEnd"/>
      <w:r w:rsidR="00B30529" w:rsidRPr="00517452">
        <w:rPr>
          <w:rFonts w:ascii="Times New Roman" w:hint="eastAsia"/>
          <w:color w:val="000000" w:themeColor="text1"/>
          <w:szCs w:val="32"/>
        </w:rPr>
        <w:t>：</w:t>
      </w:r>
      <w:r w:rsidRPr="00517452">
        <w:rPr>
          <w:rFonts w:hAnsi="標楷體" w:hint="eastAsia"/>
          <w:color w:val="000000" w:themeColor="text1"/>
          <w:szCs w:val="32"/>
        </w:rPr>
        <w:t>『</w:t>
      </w:r>
      <w:r w:rsidR="00B30529" w:rsidRPr="00517452">
        <w:rPr>
          <w:rFonts w:ascii="Times New Roman" w:hint="eastAsia"/>
          <w:color w:val="000000" w:themeColor="text1"/>
          <w:szCs w:val="32"/>
        </w:rPr>
        <w:t>請內政部提供淡海新市鎮第</w:t>
      </w:r>
      <w:r w:rsidR="00B30529" w:rsidRPr="00517452">
        <w:rPr>
          <w:rFonts w:ascii="Times New Roman" w:hint="eastAsia"/>
          <w:color w:val="000000" w:themeColor="text1"/>
          <w:szCs w:val="32"/>
        </w:rPr>
        <w:t>2</w:t>
      </w:r>
      <w:r w:rsidR="00B30529" w:rsidRPr="00517452">
        <w:rPr>
          <w:rFonts w:ascii="Times New Roman" w:hint="eastAsia"/>
          <w:color w:val="000000" w:themeColor="text1"/>
          <w:szCs w:val="32"/>
        </w:rPr>
        <w:t>期發展區開發的政策方向，</w:t>
      </w:r>
      <w:proofErr w:type="gramStart"/>
      <w:r w:rsidR="00B30529" w:rsidRPr="00517452">
        <w:rPr>
          <w:rFonts w:ascii="Times New Roman" w:hint="eastAsia"/>
          <w:color w:val="000000" w:themeColor="text1"/>
          <w:szCs w:val="32"/>
        </w:rPr>
        <w:t>俟</w:t>
      </w:r>
      <w:proofErr w:type="gramEnd"/>
      <w:r w:rsidR="00B30529" w:rsidRPr="00517452">
        <w:rPr>
          <w:rFonts w:ascii="Times New Roman" w:hint="eastAsia"/>
          <w:color w:val="000000" w:themeColor="text1"/>
          <w:szCs w:val="32"/>
        </w:rPr>
        <w:t>中央政策</w:t>
      </w:r>
      <w:proofErr w:type="gramStart"/>
      <w:r w:rsidR="00B30529" w:rsidRPr="00517452">
        <w:rPr>
          <w:rFonts w:ascii="Times New Roman" w:hint="eastAsia"/>
          <w:color w:val="000000" w:themeColor="text1"/>
          <w:szCs w:val="32"/>
        </w:rPr>
        <w:t>釐</w:t>
      </w:r>
      <w:proofErr w:type="gramEnd"/>
      <w:r w:rsidR="00B30529" w:rsidRPr="00517452">
        <w:rPr>
          <w:rFonts w:ascii="Times New Roman" w:hint="eastAsia"/>
          <w:color w:val="000000" w:themeColor="text1"/>
          <w:szCs w:val="32"/>
        </w:rPr>
        <w:t>清後，新北市政府即願意接手辦理</w:t>
      </w:r>
      <w:r w:rsidRPr="00517452">
        <w:rPr>
          <w:rFonts w:hAnsi="標楷體" w:hint="eastAsia"/>
          <w:color w:val="000000" w:themeColor="text1"/>
          <w:szCs w:val="32"/>
        </w:rPr>
        <w:t>』</w:t>
      </w:r>
      <w:r w:rsidR="00B30529" w:rsidRPr="00517452">
        <w:rPr>
          <w:rFonts w:ascii="Times New Roman" w:hint="eastAsia"/>
          <w:color w:val="000000" w:themeColor="text1"/>
          <w:szCs w:val="32"/>
        </w:rPr>
        <w:t>；議題二及議題</w:t>
      </w:r>
      <w:proofErr w:type="gramStart"/>
      <w:r w:rsidR="00B30529" w:rsidRPr="00517452">
        <w:rPr>
          <w:rFonts w:ascii="Times New Roman" w:hint="eastAsia"/>
          <w:color w:val="000000" w:themeColor="text1"/>
          <w:szCs w:val="32"/>
        </w:rPr>
        <w:t>三</w:t>
      </w:r>
      <w:proofErr w:type="gramEnd"/>
      <w:r w:rsidR="00B30529" w:rsidRPr="00517452">
        <w:rPr>
          <w:rFonts w:ascii="Times New Roman" w:hint="eastAsia"/>
          <w:color w:val="000000" w:themeColor="text1"/>
          <w:szCs w:val="32"/>
        </w:rPr>
        <w:t>後續再討論。請業務單位就新北市政府的疑慮，</w:t>
      </w:r>
      <w:proofErr w:type="gramStart"/>
      <w:r w:rsidR="00B30529" w:rsidRPr="00517452">
        <w:rPr>
          <w:rFonts w:ascii="Times New Roman" w:hint="eastAsia"/>
          <w:color w:val="000000" w:themeColor="text1"/>
          <w:szCs w:val="32"/>
        </w:rPr>
        <w:t>研</w:t>
      </w:r>
      <w:proofErr w:type="gramEnd"/>
      <w:r w:rsidR="00B30529" w:rsidRPr="00517452">
        <w:rPr>
          <w:rFonts w:ascii="Times New Roman" w:hint="eastAsia"/>
          <w:color w:val="000000" w:themeColor="text1"/>
          <w:szCs w:val="32"/>
        </w:rPr>
        <w:t>析政策簽陳報內政部同意後，函復新北市政府；至有關人口總量推估及分派之政策部分，由</w:t>
      </w:r>
      <w:proofErr w:type="gramStart"/>
      <w:r w:rsidR="00B30529" w:rsidRPr="00517452">
        <w:rPr>
          <w:rFonts w:ascii="Times New Roman" w:hint="eastAsia"/>
          <w:color w:val="000000" w:themeColor="text1"/>
          <w:szCs w:val="32"/>
        </w:rPr>
        <w:t>本署函</w:t>
      </w:r>
      <w:proofErr w:type="gramEnd"/>
      <w:r w:rsidR="00B30529" w:rsidRPr="00517452">
        <w:rPr>
          <w:rFonts w:ascii="Times New Roman" w:hint="eastAsia"/>
          <w:color w:val="000000" w:themeColor="text1"/>
          <w:szCs w:val="32"/>
        </w:rPr>
        <w:t>請國家發展委員會提供意見。…</w:t>
      </w:r>
      <w:proofErr w:type="gramStart"/>
      <w:r w:rsidR="00B30529" w:rsidRPr="00517452">
        <w:rPr>
          <w:rFonts w:ascii="Times New Roman" w:hint="eastAsia"/>
          <w:color w:val="000000" w:themeColor="text1"/>
          <w:szCs w:val="32"/>
        </w:rPr>
        <w:t>…</w:t>
      </w:r>
      <w:proofErr w:type="gramEnd"/>
      <w:r w:rsidR="00B30529" w:rsidRPr="00517452">
        <w:rPr>
          <w:rFonts w:ascii="Times New Roman" w:hint="eastAsia"/>
          <w:color w:val="000000" w:themeColor="text1"/>
          <w:szCs w:val="32"/>
        </w:rPr>
        <w:t>」。</w:t>
      </w:r>
      <w:r w:rsidR="0097149E" w:rsidRPr="00517452">
        <w:rPr>
          <w:rFonts w:hAnsi="標楷體" w:hint="eastAsia"/>
          <w:color w:val="000000" w:themeColor="text1"/>
          <w:szCs w:val="32"/>
        </w:rPr>
        <w:t>另依</w:t>
      </w:r>
      <w:r w:rsidR="003A1975" w:rsidRPr="00517452">
        <w:rPr>
          <w:rFonts w:hAnsi="標楷體" w:hint="eastAsia"/>
          <w:color w:val="000000" w:themeColor="text1"/>
          <w:szCs w:val="32"/>
        </w:rPr>
        <w:t>前</w:t>
      </w:r>
      <w:r w:rsidR="0097149E" w:rsidRPr="00517452">
        <w:rPr>
          <w:rFonts w:hAnsi="標楷體" w:hint="eastAsia"/>
          <w:color w:val="000000" w:themeColor="text1"/>
          <w:szCs w:val="32"/>
        </w:rPr>
        <w:t>行政院經濟建設委員會102年3月21日總字第1020001202號函說明二、(五)(略以)：「本案擬以區段徵收辦理開發，為確保新市鎮基金財務</w:t>
      </w:r>
      <w:proofErr w:type="gramStart"/>
      <w:r w:rsidR="0097149E" w:rsidRPr="00517452">
        <w:rPr>
          <w:rFonts w:hAnsi="標楷體" w:hint="eastAsia"/>
          <w:color w:val="000000" w:themeColor="text1"/>
          <w:szCs w:val="32"/>
        </w:rPr>
        <w:t>健全，</w:t>
      </w:r>
      <w:proofErr w:type="gramEnd"/>
      <w:r w:rsidR="0097149E" w:rsidRPr="00517452">
        <w:rPr>
          <w:rFonts w:hAnsi="標楷體" w:hint="eastAsia"/>
          <w:color w:val="000000" w:themeColor="text1"/>
          <w:szCs w:val="32"/>
        </w:rPr>
        <w:t>2期2區開發部分請內政部審慎檢討啟動指</w:t>
      </w:r>
      <w:r w:rsidR="0097149E" w:rsidRPr="00517452">
        <w:rPr>
          <w:rFonts w:hAnsi="標楷體" w:hint="eastAsia"/>
          <w:color w:val="000000" w:themeColor="text1"/>
          <w:szCs w:val="32"/>
        </w:rPr>
        <w:lastRenderedPageBreak/>
        <w:t>標，循序報核後，再執行開發…</w:t>
      </w:r>
      <w:proofErr w:type="gramStart"/>
      <w:r w:rsidR="0097149E" w:rsidRPr="00517452">
        <w:rPr>
          <w:rFonts w:hAnsi="標楷體" w:hint="eastAsia"/>
          <w:color w:val="000000" w:themeColor="text1"/>
          <w:szCs w:val="32"/>
        </w:rPr>
        <w:t>…</w:t>
      </w:r>
      <w:proofErr w:type="gramEnd"/>
      <w:r w:rsidR="0097149E" w:rsidRPr="00517452">
        <w:rPr>
          <w:rFonts w:hAnsi="標楷體" w:hint="eastAsia"/>
          <w:color w:val="000000" w:themeColor="text1"/>
          <w:szCs w:val="32"/>
        </w:rPr>
        <w:t>」之政策指示。</w:t>
      </w:r>
    </w:p>
    <w:p w:rsidR="00B30529" w:rsidRPr="00517452" w:rsidRDefault="00B30529" w:rsidP="00B30529">
      <w:pPr>
        <w:pStyle w:val="4"/>
        <w:ind w:left="1701"/>
        <w:rPr>
          <w:rFonts w:hAnsi="標楷體"/>
          <w:color w:val="000000" w:themeColor="text1"/>
          <w:szCs w:val="32"/>
        </w:rPr>
      </w:pPr>
      <w:r w:rsidRPr="00517452">
        <w:rPr>
          <w:rFonts w:ascii="Times New Roman" w:hint="eastAsia"/>
          <w:color w:val="000000" w:themeColor="text1"/>
          <w:szCs w:val="32"/>
        </w:rPr>
        <w:t>另內政部雖於</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4</w:t>
      </w:r>
      <w:r w:rsidRPr="00517452">
        <w:rPr>
          <w:rFonts w:ascii="Times New Roman" w:hint="eastAsia"/>
          <w:color w:val="000000" w:themeColor="text1"/>
          <w:szCs w:val="32"/>
        </w:rPr>
        <w:t>月</w:t>
      </w:r>
      <w:r w:rsidRPr="00517452">
        <w:rPr>
          <w:rFonts w:ascii="Times New Roman" w:hint="eastAsia"/>
          <w:color w:val="000000" w:themeColor="text1"/>
          <w:szCs w:val="32"/>
        </w:rPr>
        <w:t>19</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6</w:t>
      </w:r>
      <w:r w:rsidRPr="00517452">
        <w:rPr>
          <w:rFonts w:ascii="Times New Roman" w:hint="eastAsia"/>
          <w:color w:val="000000" w:themeColor="text1"/>
          <w:szCs w:val="32"/>
        </w:rPr>
        <w:t>月</w:t>
      </w:r>
      <w:r w:rsidRPr="00517452">
        <w:rPr>
          <w:rFonts w:ascii="Times New Roman" w:hint="eastAsia"/>
          <w:color w:val="000000" w:themeColor="text1"/>
          <w:szCs w:val="32"/>
        </w:rPr>
        <w:t>29</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9</w:t>
      </w:r>
      <w:r w:rsidRPr="00517452">
        <w:rPr>
          <w:rFonts w:ascii="Times New Roman" w:hint="eastAsia"/>
          <w:color w:val="000000" w:themeColor="text1"/>
          <w:szCs w:val="32"/>
        </w:rPr>
        <w:t>月</w:t>
      </w:r>
      <w:r w:rsidRPr="00517452">
        <w:rPr>
          <w:rFonts w:ascii="Times New Roman" w:hint="eastAsia"/>
          <w:color w:val="000000" w:themeColor="text1"/>
          <w:szCs w:val="32"/>
        </w:rPr>
        <w:t>12</w:t>
      </w:r>
      <w:r w:rsidRPr="00517452">
        <w:rPr>
          <w:rFonts w:ascii="Times New Roman" w:hint="eastAsia"/>
          <w:color w:val="000000" w:themeColor="text1"/>
          <w:szCs w:val="32"/>
        </w:rPr>
        <w:t>日及</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11</w:t>
      </w:r>
      <w:r w:rsidRPr="00517452">
        <w:rPr>
          <w:rFonts w:ascii="Times New Roman" w:hint="eastAsia"/>
          <w:color w:val="000000" w:themeColor="text1"/>
          <w:szCs w:val="32"/>
        </w:rPr>
        <w:t>月</w:t>
      </w:r>
      <w:r w:rsidRPr="00517452">
        <w:rPr>
          <w:rFonts w:ascii="Times New Roman" w:hint="eastAsia"/>
          <w:color w:val="000000" w:themeColor="text1"/>
          <w:szCs w:val="32"/>
        </w:rPr>
        <w:t>27</w:t>
      </w:r>
      <w:r w:rsidRPr="00517452">
        <w:rPr>
          <w:rFonts w:ascii="Times New Roman" w:hint="eastAsia"/>
          <w:color w:val="000000" w:themeColor="text1"/>
          <w:szCs w:val="32"/>
        </w:rPr>
        <w:t>日函復說明淡海新市鎮未來發展之政策方向；另內政部營建署於</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9</w:t>
      </w:r>
      <w:r w:rsidRPr="00517452">
        <w:rPr>
          <w:rFonts w:ascii="Times New Roman" w:hint="eastAsia"/>
          <w:color w:val="000000" w:themeColor="text1"/>
          <w:szCs w:val="32"/>
        </w:rPr>
        <w:t>月</w:t>
      </w:r>
      <w:r w:rsidRPr="00517452">
        <w:rPr>
          <w:rFonts w:ascii="Times New Roman" w:hint="eastAsia"/>
          <w:color w:val="000000" w:themeColor="text1"/>
          <w:szCs w:val="32"/>
        </w:rPr>
        <w:t>3</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9</w:t>
      </w:r>
      <w:r w:rsidRPr="00517452">
        <w:rPr>
          <w:rFonts w:ascii="Times New Roman" w:hint="eastAsia"/>
          <w:color w:val="000000" w:themeColor="text1"/>
          <w:szCs w:val="32"/>
        </w:rPr>
        <w:t>月</w:t>
      </w:r>
      <w:r w:rsidRPr="00517452">
        <w:rPr>
          <w:rFonts w:ascii="Times New Roman" w:hint="eastAsia"/>
          <w:color w:val="000000" w:themeColor="text1"/>
          <w:szCs w:val="32"/>
        </w:rPr>
        <w:t>6</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10</w:t>
      </w:r>
      <w:r w:rsidRPr="00517452">
        <w:rPr>
          <w:rFonts w:ascii="Times New Roman" w:hint="eastAsia"/>
          <w:color w:val="000000" w:themeColor="text1"/>
          <w:szCs w:val="32"/>
        </w:rPr>
        <w:t>月</w:t>
      </w:r>
      <w:r w:rsidRPr="00517452">
        <w:rPr>
          <w:rFonts w:ascii="Times New Roman" w:hint="eastAsia"/>
          <w:color w:val="000000" w:themeColor="text1"/>
          <w:szCs w:val="32"/>
        </w:rPr>
        <w:t>8</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11</w:t>
      </w:r>
      <w:r w:rsidRPr="00517452">
        <w:rPr>
          <w:rFonts w:ascii="Times New Roman" w:hint="eastAsia"/>
          <w:color w:val="000000" w:themeColor="text1"/>
          <w:szCs w:val="32"/>
        </w:rPr>
        <w:t>月</w:t>
      </w:r>
      <w:r w:rsidRPr="00517452">
        <w:rPr>
          <w:rFonts w:ascii="Times New Roman" w:hint="eastAsia"/>
          <w:color w:val="000000" w:themeColor="text1"/>
          <w:szCs w:val="32"/>
        </w:rPr>
        <w:t>14</w:t>
      </w:r>
      <w:r w:rsidRPr="00517452">
        <w:rPr>
          <w:rFonts w:ascii="Times New Roman" w:hint="eastAsia"/>
          <w:color w:val="000000" w:themeColor="text1"/>
          <w:szCs w:val="32"/>
        </w:rPr>
        <w:t>日及</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11</w:t>
      </w:r>
      <w:r w:rsidRPr="00517452">
        <w:rPr>
          <w:rFonts w:ascii="Times New Roman" w:hint="eastAsia"/>
          <w:color w:val="000000" w:themeColor="text1"/>
          <w:szCs w:val="32"/>
        </w:rPr>
        <w:t>月</w:t>
      </w:r>
      <w:r w:rsidRPr="00517452">
        <w:rPr>
          <w:rFonts w:ascii="Times New Roman" w:hint="eastAsia"/>
          <w:color w:val="000000" w:themeColor="text1"/>
          <w:szCs w:val="32"/>
        </w:rPr>
        <w:t>27</w:t>
      </w:r>
      <w:r w:rsidRPr="00517452">
        <w:rPr>
          <w:rFonts w:ascii="Times New Roman" w:hint="eastAsia"/>
          <w:color w:val="000000" w:themeColor="text1"/>
          <w:szCs w:val="32"/>
        </w:rPr>
        <w:t>日函請該府</w:t>
      </w:r>
      <w:proofErr w:type="gramStart"/>
      <w:r w:rsidRPr="00517452">
        <w:rPr>
          <w:rFonts w:ascii="Times New Roman" w:hint="eastAsia"/>
          <w:color w:val="000000" w:themeColor="text1"/>
          <w:szCs w:val="32"/>
        </w:rPr>
        <w:t>研提淡</w:t>
      </w:r>
      <w:proofErr w:type="gramEnd"/>
      <w:r w:rsidRPr="00517452">
        <w:rPr>
          <w:rFonts w:ascii="Times New Roman" w:hint="eastAsia"/>
          <w:color w:val="000000" w:themeColor="text1"/>
          <w:szCs w:val="32"/>
        </w:rPr>
        <w:t>海新市鎮特定區計畫通盤檢討作業之代辦費用並先行接手前開計畫通盤檢討作業，惟並未明確表示現今內政部對淡海新市鎮開發的政策方向，</w:t>
      </w:r>
      <w:proofErr w:type="gramStart"/>
      <w:r w:rsidRPr="00517452">
        <w:rPr>
          <w:rFonts w:ascii="Times New Roman" w:hint="eastAsia"/>
          <w:color w:val="000000" w:themeColor="text1"/>
          <w:szCs w:val="32"/>
        </w:rPr>
        <w:t>爰</w:t>
      </w:r>
      <w:proofErr w:type="gramEnd"/>
      <w:r w:rsidRPr="00517452">
        <w:rPr>
          <w:rFonts w:ascii="Times New Roman" w:hint="eastAsia"/>
          <w:color w:val="000000" w:themeColor="text1"/>
          <w:szCs w:val="32"/>
        </w:rPr>
        <w:t>該府於</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5</w:t>
      </w:r>
      <w:r w:rsidRPr="00517452">
        <w:rPr>
          <w:rFonts w:ascii="Times New Roman" w:hint="eastAsia"/>
          <w:color w:val="000000" w:themeColor="text1"/>
          <w:szCs w:val="32"/>
        </w:rPr>
        <w:t>月</w:t>
      </w:r>
      <w:r w:rsidRPr="00517452">
        <w:rPr>
          <w:rFonts w:ascii="Times New Roman" w:hint="eastAsia"/>
          <w:color w:val="000000" w:themeColor="text1"/>
          <w:szCs w:val="32"/>
        </w:rPr>
        <w:t>9</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8</w:t>
      </w:r>
      <w:r w:rsidRPr="00517452">
        <w:rPr>
          <w:rFonts w:ascii="Times New Roman" w:hint="eastAsia"/>
          <w:color w:val="000000" w:themeColor="text1"/>
          <w:szCs w:val="32"/>
        </w:rPr>
        <w:t>月</w:t>
      </w:r>
      <w:r w:rsidRPr="00517452">
        <w:rPr>
          <w:rFonts w:ascii="Times New Roman" w:hint="eastAsia"/>
          <w:color w:val="000000" w:themeColor="text1"/>
          <w:szCs w:val="32"/>
        </w:rPr>
        <w:t>2</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11</w:t>
      </w:r>
      <w:r w:rsidRPr="00517452">
        <w:rPr>
          <w:rFonts w:ascii="Times New Roman" w:hint="eastAsia"/>
          <w:color w:val="000000" w:themeColor="text1"/>
          <w:szCs w:val="32"/>
        </w:rPr>
        <w:t>月</w:t>
      </w:r>
      <w:r w:rsidRPr="00517452">
        <w:rPr>
          <w:rFonts w:ascii="Times New Roman" w:hint="eastAsia"/>
          <w:color w:val="000000" w:themeColor="text1"/>
          <w:szCs w:val="32"/>
        </w:rPr>
        <w:t>9</w:t>
      </w:r>
      <w:r w:rsidRPr="00517452">
        <w:rPr>
          <w:rFonts w:ascii="Times New Roman" w:hint="eastAsia"/>
          <w:color w:val="000000" w:themeColor="text1"/>
          <w:szCs w:val="32"/>
        </w:rPr>
        <w:t>日及該府城鄉發展局於</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9</w:t>
      </w:r>
      <w:r w:rsidRPr="00517452">
        <w:rPr>
          <w:rFonts w:ascii="Times New Roman" w:hint="eastAsia"/>
          <w:color w:val="000000" w:themeColor="text1"/>
          <w:szCs w:val="32"/>
        </w:rPr>
        <w:t>月</w:t>
      </w:r>
      <w:r w:rsidRPr="00517452">
        <w:rPr>
          <w:rFonts w:ascii="Times New Roman" w:hint="eastAsia"/>
          <w:color w:val="000000" w:themeColor="text1"/>
          <w:szCs w:val="32"/>
        </w:rPr>
        <w:t>10</w:t>
      </w:r>
      <w:r w:rsidRPr="00517452">
        <w:rPr>
          <w:rFonts w:ascii="Times New Roman" w:hint="eastAsia"/>
          <w:color w:val="000000" w:themeColor="text1"/>
          <w:szCs w:val="32"/>
        </w:rPr>
        <w:t>日、</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9</w:t>
      </w:r>
      <w:r w:rsidRPr="00517452">
        <w:rPr>
          <w:rFonts w:ascii="Times New Roman" w:hint="eastAsia"/>
          <w:color w:val="000000" w:themeColor="text1"/>
          <w:szCs w:val="32"/>
        </w:rPr>
        <w:t>月</w:t>
      </w:r>
      <w:r w:rsidRPr="00517452">
        <w:rPr>
          <w:rFonts w:ascii="Times New Roman" w:hint="eastAsia"/>
          <w:color w:val="000000" w:themeColor="text1"/>
          <w:szCs w:val="32"/>
        </w:rPr>
        <w:t>17</w:t>
      </w:r>
      <w:r w:rsidRPr="00517452">
        <w:rPr>
          <w:rFonts w:ascii="Times New Roman" w:hint="eastAsia"/>
          <w:color w:val="000000" w:themeColor="text1"/>
          <w:szCs w:val="32"/>
        </w:rPr>
        <w:t>日及</w:t>
      </w:r>
      <w:r w:rsidRPr="00517452">
        <w:rPr>
          <w:rFonts w:ascii="Times New Roman" w:hint="eastAsia"/>
          <w:color w:val="000000" w:themeColor="text1"/>
          <w:szCs w:val="32"/>
        </w:rPr>
        <w:t>107</w:t>
      </w:r>
      <w:r w:rsidRPr="00517452">
        <w:rPr>
          <w:rFonts w:ascii="Times New Roman" w:hint="eastAsia"/>
          <w:color w:val="000000" w:themeColor="text1"/>
          <w:szCs w:val="32"/>
        </w:rPr>
        <w:t>年</w:t>
      </w:r>
      <w:r w:rsidRPr="00517452">
        <w:rPr>
          <w:rFonts w:ascii="Times New Roman" w:hint="eastAsia"/>
          <w:color w:val="000000" w:themeColor="text1"/>
          <w:szCs w:val="32"/>
        </w:rPr>
        <w:t>10</w:t>
      </w:r>
      <w:r w:rsidRPr="00517452">
        <w:rPr>
          <w:rFonts w:ascii="Times New Roman" w:hint="eastAsia"/>
          <w:color w:val="000000" w:themeColor="text1"/>
          <w:szCs w:val="32"/>
        </w:rPr>
        <w:t>月</w:t>
      </w:r>
      <w:r w:rsidRPr="00517452">
        <w:rPr>
          <w:rFonts w:ascii="Times New Roman" w:hint="eastAsia"/>
          <w:color w:val="000000" w:themeColor="text1"/>
          <w:szCs w:val="32"/>
        </w:rPr>
        <w:t>17</w:t>
      </w:r>
      <w:r w:rsidRPr="00517452">
        <w:rPr>
          <w:rFonts w:ascii="Times New Roman" w:hint="eastAsia"/>
          <w:color w:val="000000" w:themeColor="text1"/>
          <w:szCs w:val="32"/>
        </w:rPr>
        <w:t>日函請內政部仍先行函復</w:t>
      </w:r>
      <w:r w:rsidRPr="00517452">
        <w:rPr>
          <w:rFonts w:ascii="Times New Roman" w:hint="eastAsia"/>
          <w:color w:val="000000" w:themeColor="text1"/>
          <w:szCs w:val="32"/>
        </w:rPr>
        <w:t>106</w:t>
      </w:r>
      <w:r w:rsidRPr="00517452">
        <w:rPr>
          <w:rFonts w:ascii="Times New Roman" w:hint="eastAsia"/>
          <w:color w:val="000000" w:themeColor="text1"/>
          <w:szCs w:val="32"/>
        </w:rPr>
        <w:t>年</w:t>
      </w:r>
      <w:r w:rsidRPr="00517452">
        <w:rPr>
          <w:rFonts w:ascii="Times New Roman" w:hint="eastAsia"/>
          <w:color w:val="000000" w:themeColor="text1"/>
          <w:szCs w:val="32"/>
        </w:rPr>
        <w:t>12</w:t>
      </w:r>
      <w:r w:rsidRPr="00517452">
        <w:rPr>
          <w:rFonts w:ascii="Times New Roman" w:hint="eastAsia"/>
          <w:color w:val="000000" w:themeColor="text1"/>
          <w:szCs w:val="32"/>
        </w:rPr>
        <w:t>月</w:t>
      </w:r>
      <w:r w:rsidRPr="00517452">
        <w:rPr>
          <w:rFonts w:ascii="Times New Roman" w:hint="eastAsia"/>
          <w:color w:val="000000" w:themeColor="text1"/>
          <w:szCs w:val="32"/>
        </w:rPr>
        <w:t>12</w:t>
      </w:r>
      <w:r w:rsidRPr="00517452">
        <w:rPr>
          <w:rFonts w:ascii="Times New Roman" w:hint="eastAsia"/>
          <w:color w:val="000000" w:themeColor="text1"/>
          <w:szCs w:val="32"/>
        </w:rPr>
        <w:t>日之會議結論所載事項、</w:t>
      </w:r>
      <w:proofErr w:type="gramStart"/>
      <w:r w:rsidRPr="00517452">
        <w:rPr>
          <w:rFonts w:ascii="Times New Roman" w:hint="eastAsia"/>
          <w:color w:val="000000" w:themeColor="text1"/>
          <w:szCs w:val="32"/>
        </w:rPr>
        <w:t>釐</w:t>
      </w:r>
      <w:proofErr w:type="gramEnd"/>
      <w:r w:rsidRPr="00517452">
        <w:rPr>
          <w:rFonts w:ascii="Times New Roman" w:hint="eastAsia"/>
          <w:color w:val="000000" w:themeColor="text1"/>
          <w:szCs w:val="32"/>
        </w:rPr>
        <w:t>清中央有關淡海新市鎮之未來發展方向及建請內政部</w:t>
      </w:r>
      <w:proofErr w:type="gramStart"/>
      <w:r w:rsidRPr="00517452">
        <w:rPr>
          <w:rFonts w:ascii="Times New Roman" w:hint="eastAsia"/>
          <w:color w:val="000000" w:themeColor="text1"/>
          <w:szCs w:val="32"/>
        </w:rPr>
        <w:t>賡</w:t>
      </w:r>
      <w:proofErr w:type="gramEnd"/>
      <w:r w:rsidRPr="00517452">
        <w:rPr>
          <w:rFonts w:ascii="Times New Roman" w:hint="eastAsia"/>
          <w:color w:val="000000" w:themeColor="text1"/>
          <w:szCs w:val="32"/>
        </w:rPr>
        <w:t>續辦理第</w:t>
      </w:r>
      <w:r w:rsidRPr="00517452">
        <w:rPr>
          <w:rFonts w:ascii="Times New Roman" w:hint="eastAsia"/>
          <w:color w:val="000000" w:themeColor="text1"/>
          <w:szCs w:val="32"/>
        </w:rPr>
        <w:t>2</w:t>
      </w:r>
      <w:r w:rsidRPr="00517452">
        <w:rPr>
          <w:rFonts w:ascii="Times New Roman" w:hint="eastAsia"/>
          <w:color w:val="000000" w:themeColor="text1"/>
          <w:szCs w:val="32"/>
        </w:rPr>
        <w:t>階段環境影響評估作業。</w:t>
      </w:r>
    </w:p>
    <w:p w:rsidR="00B9167F" w:rsidRPr="00517452" w:rsidRDefault="00B9167F" w:rsidP="00B30529">
      <w:pPr>
        <w:pStyle w:val="4"/>
        <w:ind w:left="1701"/>
        <w:rPr>
          <w:rFonts w:hAnsi="標楷體"/>
          <w:color w:val="000000" w:themeColor="text1"/>
          <w:szCs w:val="32"/>
        </w:rPr>
      </w:pPr>
      <w:r w:rsidRPr="00517452">
        <w:rPr>
          <w:rFonts w:hAnsi="標楷體" w:hint="eastAsia"/>
          <w:color w:val="000000" w:themeColor="text1"/>
          <w:szCs w:val="32"/>
        </w:rPr>
        <w:t>另依環保署103年5月27日召開</w:t>
      </w:r>
      <w:r w:rsidR="00DF2225" w:rsidRPr="00517452">
        <w:rPr>
          <w:rFonts w:hAnsi="標楷體" w:hint="eastAsia"/>
          <w:color w:val="000000" w:themeColor="text1"/>
          <w:szCs w:val="32"/>
        </w:rPr>
        <w:t>之</w:t>
      </w:r>
      <w:r w:rsidRPr="00517452">
        <w:rPr>
          <w:rFonts w:hAnsi="標楷體" w:hint="eastAsia"/>
          <w:color w:val="000000" w:themeColor="text1"/>
          <w:szCs w:val="32"/>
        </w:rPr>
        <w:t>「淡海新市鎮後期發展區開發案」環境影響範疇界定會議，其結論已界定第2期發展區第1開發區之評估範圍、項目及進入第2階段環境影響評估作業，及依內政部104年4月7日召開內政部都市計畫委員會第848次會議審議「變更淡海新市鎮特定區主要計畫（第2次通盤檢討）（第2階段）案」及「擬定淡海新市鎮特定區第2期發展區第1開發區細部計畫案」，其會議決議為：「本案同意依規劃單位104年3月9日之說明，維持原計畫，並請規劃單位於環境影響評估作業審議完竣後，參酌本會專案小組建議意見，儘速辦理第3次通盤檢討作業。」</w:t>
      </w:r>
    </w:p>
    <w:p w:rsidR="00910B4F" w:rsidRPr="00517452" w:rsidRDefault="0097149E" w:rsidP="00BF2D23">
      <w:pPr>
        <w:pStyle w:val="4"/>
        <w:ind w:left="1701"/>
        <w:rPr>
          <w:color w:val="000000" w:themeColor="text1"/>
        </w:rPr>
      </w:pPr>
      <w:r w:rsidRPr="00517452">
        <w:rPr>
          <w:rFonts w:ascii="Times New Roman" w:hint="eastAsia"/>
          <w:color w:val="000000" w:themeColor="text1"/>
          <w:szCs w:val="32"/>
        </w:rPr>
        <w:t>因內政部未回應中央是否支持淡海新市鎮第</w:t>
      </w:r>
      <w:r w:rsidRPr="00517452">
        <w:rPr>
          <w:rFonts w:ascii="Times New Roman" w:hint="eastAsia"/>
          <w:color w:val="000000" w:themeColor="text1"/>
          <w:szCs w:val="32"/>
        </w:rPr>
        <w:t>2</w:t>
      </w:r>
      <w:r w:rsidRPr="00517452">
        <w:rPr>
          <w:rFonts w:ascii="Times New Roman" w:hint="eastAsia"/>
          <w:color w:val="000000" w:themeColor="text1"/>
          <w:szCs w:val="32"/>
        </w:rPr>
        <w:t>期</w:t>
      </w:r>
      <w:r w:rsidRPr="00517452">
        <w:rPr>
          <w:rFonts w:ascii="Times New Roman"/>
          <w:color w:val="000000" w:themeColor="text1"/>
          <w:szCs w:val="32"/>
        </w:rPr>
        <w:t>發展區</w:t>
      </w:r>
      <w:r w:rsidRPr="00517452">
        <w:rPr>
          <w:rFonts w:ascii="Times New Roman" w:hint="eastAsia"/>
          <w:color w:val="000000" w:themeColor="text1"/>
          <w:szCs w:val="32"/>
        </w:rPr>
        <w:t>之開發政策、是否續辦第</w:t>
      </w:r>
      <w:r w:rsidRPr="00517452">
        <w:rPr>
          <w:rFonts w:ascii="Times New Roman" w:hint="eastAsia"/>
          <w:color w:val="000000" w:themeColor="text1"/>
          <w:szCs w:val="32"/>
        </w:rPr>
        <w:t>2</w:t>
      </w:r>
      <w:r w:rsidRPr="00517452">
        <w:rPr>
          <w:rFonts w:ascii="Times New Roman" w:hint="eastAsia"/>
          <w:color w:val="000000" w:themeColor="text1"/>
          <w:szCs w:val="32"/>
        </w:rPr>
        <w:t>期</w:t>
      </w:r>
      <w:r w:rsidRPr="00517452">
        <w:rPr>
          <w:rFonts w:ascii="Times New Roman"/>
          <w:color w:val="000000" w:themeColor="text1"/>
          <w:szCs w:val="32"/>
        </w:rPr>
        <w:t>發展區</w:t>
      </w:r>
      <w:r w:rsidRPr="00517452">
        <w:rPr>
          <w:rFonts w:ascii="Times New Roman" w:hint="eastAsia"/>
          <w:color w:val="000000" w:themeColor="text1"/>
          <w:szCs w:val="32"/>
        </w:rPr>
        <w:t>之環境影響評估作業及</w:t>
      </w:r>
      <w:r w:rsidRPr="00517452">
        <w:rPr>
          <w:rFonts w:ascii="Times New Roman"/>
          <w:color w:val="000000" w:themeColor="text1"/>
          <w:szCs w:val="32"/>
        </w:rPr>
        <w:t>新市鎮</w:t>
      </w:r>
      <w:r w:rsidRPr="00517452">
        <w:rPr>
          <w:rFonts w:ascii="Times New Roman" w:hint="eastAsia"/>
          <w:color w:val="000000" w:themeColor="text1"/>
          <w:szCs w:val="32"/>
        </w:rPr>
        <w:t>第</w:t>
      </w:r>
      <w:r w:rsidRPr="00517452">
        <w:rPr>
          <w:rFonts w:ascii="Times New Roman" w:hint="eastAsia"/>
          <w:color w:val="000000" w:themeColor="text1"/>
          <w:szCs w:val="32"/>
        </w:rPr>
        <w:t>1</w:t>
      </w:r>
      <w:r w:rsidRPr="00517452">
        <w:rPr>
          <w:rFonts w:ascii="Times New Roman" w:hint="eastAsia"/>
          <w:color w:val="000000" w:themeColor="text1"/>
          <w:szCs w:val="32"/>
        </w:rPr>
        <w:t>期開發盈餘及</w:t>
      </w:r>
      <w:r w:rsidRPr="00517452">
        <w:rPr>
          <w:rFonts w:ascii="Times New Roman"/>
          <w:color w:val="000000" w:themeColor="text1"/>
          <w:szCs w:val="32"/>
        </w:rPr>
        <w:t>開發</w:t>
      </w:r>
      <w:r w:rsidRPr="00517452">
        <w:rPr>
          <w:rFonts w:ascii="Times New Roman"/>
          <w:color w:val="000000" w:themeColor="text1"/>
          <w:szCs w:val="32"/>
        </w:rPr>
        <w:lastRenderedPageBreak/>
        <w:t>基金</w:t>
      </w:r>
      <w:r w:rsidRPr="00517452">
        <w:rPr>
          <w:rFonts w:ascii="Times New Roman" w:hint="eastAsia"/>
          <w:color w:val="000000" w:themeColor="text1"/>
          <w:szCs w:val="32"/>
        </w:rPr>
        <w:t>之結算等議題，</w:t>
      </w:r>
      <w:r w:rsidR="00DF2225" w:rsidRPr="00517452">
        <w:rPr>
          <w:rFonts w:ascii="Times New Roman" w:hint="eastAsia"/>
          <w:color w:val="000000" w:themeColor="text1"/>
          <w:szCs w:val="32"/>
        </w:rPr>
        <w:t>致</w:t>
      </w:r>
      <w:r w:rsidR="00396295" w:rsidRPr="00517452">
        <w:rPr>
          <w:rFonts w:ascii="Times New Roman" w:hAnsi="Times New Roman" w:hint="eastAsia"/>
          <w:color w:val="000000" w:themeColor="text1"/>
        </w:rPr>
        <w:t>新北市政府</w:t>
      </w:r>
      <w:r w:rsidR="00DF2225" w:rsidRPr="00517452">
        <w:rPr>
          <w:rFonts w:ascii="Times New Roman" w:hint="eastAsia"/>
          <w:color w:val="000000" w:themeColor="text1"/>
          <w:szCs w:val="32"/>
        </w:rPr>
        <w:t>擔心</w:t>
      </w:r>
      <w:r w:rsidRPr="00517452">
        <w:rPr>
          <w:rFonts w:ascii="Times New Roman" w:hint="eastAsia"/>
          <w:color w:val="000000" w:themeColor="text1"/>
          <w:szCs w:val="32"/>
        </w:rPr>
        <w:t>接</w:t>
      </w:r>
      <w:r w:rsidR="00A76751" w:rsidRPr="00517452">
        <w:rPr>
          <w:rFonts w:ascii="Times New Roman" w:hint="eastAsia"/>
          <w:color w:val="000000" w:themeColor="text1"/>
          <w:szCs w:val="32"/>
        </w:rPr>
        <w:t>手</w:t>
      </w:r>
      <w:r w:rsidRPr="00517452">
        <w:rPr>
          <w:rFonts w:ascii="Times New Roman" w:hint="eastAsia"/>
          <w:color w:val="000000" w:themeColor="text1"/>
          <w:szCs w:val="32"/>
        </w:rPr>
        <w:t>主政後開發淡海新市鎮第</w:t>
      </w:r>
      <w:r w:rsidRPr="00517452">
        <w:rPr>
          <w:rFonts w:ascii="Times New Roman" w:hint="eastAsia"/>
          <w:color w:val="000000" w:themeColor="text1"/>
          <w:szCs w:val="32"/>
        </w:rPr>
        <w:t>2</w:t>
      </w:r>
      <w:r w:rsidRPr="00517452">
        <w:rPr>
          <w:rFonts w:ascii="Times New Roman" w:hint="eastAsia"/>
          <w:color w:val="000000" w:themeColor="text1"/>
          <w:szCs w:val="32"/>
        </w:rPr>
        <w:t>期之政策延續性，</w:t>
      </w:r>
      <w:proofErr w:type="gramStart"/>
      <w:r w:rsidRPr="00517452">
        <w:rPr>
          <w:rFonts w:ascii="Times New Roman" w:hint="eastAsia"/>
          <w:color w:val="000000" w:themeColor="text1"/>
          <w:szCs w:val="32"/>
        </w:rPr>
        <w:t>爰</w:t>
      </w:r>
      <w:proofErr w:type="gramEnd"/>
      <w:r w:rsidRPr="00517452">
        <w:rPr>
          <w:rFonts w:ascii="Times New Roman" w:hint="eastAsia"/>
          <w:color w:val="000000" w:themeColor="text1"/>
          <w:szCs w:val="32"/>
        </w:rPr>
        <w:t>仍請內政部依前開會議結論事項</w:t>
      </w:r>
      <w:proofErr w:type="gramStart"/>
      <w:r w:rsidRPr="00517452">
        <w:rPr>
          <w:rFonts w:ascii="Times New Roman" w:hint="eastAsia"/>
          <w:color w:val="000000" w:themeColor="text1"/>
          <w:szCs w:val="32"/>
        </w:rPr>
        <w:t>釐</w:t>
      </w:r>
      <w:proofErr w:type="gramEnd"/>
      <w:r w:rsidRPr="00517452">
        <w:rPr>
          <w:rFonts w:ascii="Times New Roman" w:hint="eastAsia"/>
          <w:color w:val="000000" w:themeColor="text1"/>
          <w:szCs w:val="32"/>
        </w:rPr>
        <w:t>清中央開發政策後，再行召</w:t>
      </w:r>
      <w:r w:rsidR="00396295" w:rsidRPr="00517452">
        <w:rPr>
          <w:rFonts w:ascii="Times New Roman" w:hint="eastAsia"/>
          <w:color w:val="000000" w:themeColor="text1"/>
          <w:szCs w:val="32"/>
        </w:rPr>
        <w:t>開</w:t>
      </w:r>
      <w:r w:rsidRPr="00517452">
        <w:rPr>
          <w:rFonts w:ascii="Times New Roman" w:hint="eastAsia"/>
          <w:color w:val="000000" w:themeColor="text1"/>
          <w:szCs w:val="32"/>
        </w:rPr>
        <w:t>會</w:t>
      </w:r>
      <w:r w:rsidR="00396295" w:rsidRPr="00517452">
        <w:rPr>
          <w:rFonts w:ascii="Times New Roman" w:hint="eastAsia"/>
          <w:color w:val="000000" w:themeColor="text1"/>
          <w:szCs w:val="32"/>
        </w:rPr>
        <w:t>議</w:t>
      </w:r>
      <w:r w:rsidRPr="00517452">
        <w:rPr>
          <w:rFonts w:ascii="Times New Roman" w:hint="eastAsia"/>
          <w:color w:val="000000" w:themeColor="text1"/>
          <w:szCs w:val="32"/>
        </w:rPr>
        <w:t>通知討論後續該府接</w:t>
      </w:r>
      <w:r w:rsidR="00A76751" w:rsidRPr="00517452">
        <w:rPr>
          <w:rFonts w:ascii="Times New Roman" w:hint="eastAsia"/>
          <w:color w:val="000000" w:themeColor="text1"/>
          <w:szCs w:val="32"/>
        </w:rPr>
        <w:t>手</w:t>
      </w:r>
      <w:r w:rsidRPr="00517452">
        <w:rPr>
          <w:rFonts w:ascii="Times New Roman" w:hint="eastAsia"/>
          <w:color w:val="000000" w:themeColor="text1"/>
          <w:szCs w:val="32"/>
        </w:rPr>
        <w:t>主政議題。</w:t>
      </w:r>
      <w:r w:rsidR="00DF2225" w:rsidRPr="00517452">
        <w:rPr>
          <w:rFonts w:ascii="Times New Roman" w:hint="eastAsia"/>
          <w:color w:val="000000" w:themeColor="text1"/>
          <w:szCs w:val="32"/>
        </w:rPr>
        <w:t>易言之</w:t>
      </w:r>
      <w:r w:rsidR="00DF2225" w:rsidRPr="00517452">
        <w:rPr>
          <w:rFonts w:ascii="新細明體" w:eastAsia="新細明體" w:hAnsi="新細明體" w:hint="eastAsia"/>
          <w:color w:val="000000" w:themeColor="text1"/>
          <w:szCs w:val="32"/>
        </w:rPr>
        <w:t>，</w:t>
      </w:r>
      <w:r w:rsidR="00DF2225" w:rsidRPr="00517452">
        <w:rPr>
          <w:rFonts w:ascii="Times New Roman" w:hint="eastAsia"/>
          <w:color w:val="000000" w:themeColor="text1"/>
          <w:szCs w:val="32"/>
        </w:rPr>
        <w:t>新北市政府堅持將</w:t>
      </w:r>
      <w:proofErr w:type="gramStart"/>
      <w:r w:rsidR="00B9167F" w:rsidRPr="00517452">
        <w:rPr>
          <w:rFonts w:hAnsi="標楷體" w:hint="eastAsia"/>
          <w:color w:val="000000" w:themeColor="text1"/>
          <w:szCs w:val="32"/>
        </w:rPr>
        <w:t>俟</w:t>
      </w:r>
      <w:proofErr w:type="gramEnd"/>
      <w:r w:rsidR="00B9167F" w:rsidRPr="00517452">
        <w:rPr>
          <w:rFonts w:hAnsi="標楷體" w:hint="eastAsia"/>
          <w:color w:val="000000" w:themeColor="text1"/>
          <w:szCs w:val="32"/>
        </w:rPr>
        <w:t>營建署</w:t>
      </w:r>
      <w:proofErr w:type="gramStart"/>
      <w:r w:rsidR="00B9167F" w:rsidRPr="00517452">
        <w:rPr>
          <w:rFonts w:hAnsi="標楷體" w:hint="eastAsia"/>
          <w:color w:val="000000" w:themeColor="text1"/>
          <w:szCs w:val="32"/>
        </w:rPr>
        <w:t>釐清依</w:t>
      </w:r>
      <w:proofErr w:type="gramEnd"/>
      <w:r w:rsidR="00B9167F" w:rsidRPr="00517452">
        <w:rPr>
          <w:rFonts w:hAnsi="標楷體" w:hint="eastAsia"/>
          <w:color w:val="000000" w:themeColor="text1"/>
          <w:szCs w:val="32"/>
        </w:rPr>
        <w:t>前開106年12月12日會議結論所載事項</w:t>
      </w:r>
      <w:r w:rsidR="00DF2225" w:rsidRPr="00517452">
        <w:rPr>
          <w:rFonts w:hAnsi="標楷體" w:hint="eastAsia"/>
          <w:color w:val="000000" w:themeColor="text1"/>
          <w:szCs w:val="32"/>
        </w:rPr>
        <w:t>－</w:t>
      </w:r>
      <w:r w:rsidR="00B9167F" w:rsidRPr="00517452">
        <w:rPr>
          <w:rFonts w:hAnsi="標楷體" w:hint="eastAsia"/>
          <w:color w:val="000000" w:themeColor="text1"/>
          <w:szCs w:val="32"/>
        </w:rPr>
        <w:t>中央有關淡海新市鎮後期發展區之未來政策方向及</w:t>
      </w:r>
      <w:proofErr w:type="gramStart"/>
      <w:r w:rsidR="00B9167F" w:rsidRPr="00517452">
        <w:rPr>
          <w:rFonts w:hAnsi="標楷體" w:hint="eastAsia"/>
          <w:color w:val="000000" w:themeColor="text1"/>
          <w:szCs w:val="32"/>
        </w:rPr>
        <w:t>賡</w:t>
      </w:r>
      <w:proofErr w:type="gramEnd"/>
      <w:r w:rsidR="00B9167F" w:rsidRPr="00517452">
        <w:rPr>
          <w:rFonts w:hAnsi="標楷體" w:hint="eastAsia"/>
          <w:color w:val="000000" w:themeColor="text1"/>
          <w:szCs w:val="32"/>
        </w:rPr>
        <w:t>續完成第2階段環境影響評估作業後，</w:t>
      </w:r>
      <w:r w:rsidR="00DF2225" w:rsidRPr="00517452">
        <w:rPr>
          <w:rFonts w:hAnsi="標楷體" w:hint="eastAsia"/>
          <w:color w:val="000000" w:themeColor="text1"/>
          <w:szCs w:val="32"/>
        </w:rPr>
        <w:t>方</w:t>
      </w:r>
      <w:r w:rsidR="00B9167F" w:rsidRPr="00517452">
        <w:rPr>
          <w:rFonts w:hAnsi="標楷體" w:hint="eastAsia"/>
          <w:color w:val="000000" w:themeColor="text1"/>
          <w:szCs w:val="32"/>
        </w:rPr>
        <w:t>予接</w:t>
      </w:r>
      <w:r w:rsidR="00A76751" w:rsidRPr="00517452">
        <w:rPr>
          <w:rFonts w:hAnsi="標楷體" w:hint="eastAsia"/>
          <w:color w:val="000000" w:themeColor="text1"/>
          <w:szCs w:val="32"/>
        </w:rPr>
        <w:t>續</w:t>
      </w:r>
      <w:r w:rsidR="00B9167F" w:rsidRPr="00517452">
        <w:rPr>
          <w:rFonts w:hAnsi="標楷體" w:hint="eastAsia"/>
          <w:color w:val="000000" w:themeColor="text1"/>
          <w:szCs w:val="32"/>
        </w:rPr>
        <w:t>主政辦理。</w:t>
      </w:r>
    </w:p>
    <w:p w:rsidR="00B153C0" w:rsidRPr="00517452" w:rsidRDefault="00E3177D" w:rsidP="00B153C0">
      <w:pPr>
        <w:pStyle w:val="3"/>
        <w:kinsoku w:val="0"/>
        <w:overflowPunct/>
        <w:ind w:left="1360" w:hanging="680"/>
        <w:rPr>
          <w:color w:val="000000" w:themeColor="text1"/>
        </w:rPr>
      </w:pPr>
      <w:r w:rsidRPr="00517452">
        <w:rPr>
          <w:rFonts w:hint="eastAsia"/>
          <w:color w:val="000000" w:themeColor="text1"/>
        </w:rPr>
        <w:t>綜</w:t>
      </w:r>
      <w:r w:rsidR="00AC65EE" w:rsidRPr="00517452">
        <w:rPr>
          <w:rFonts w:hint="eastAsia"/>
          <w:color w:val="000000" w:themeColor="text1"/>
        </w:rPr>
        <w:t>上</w:t>
      </w:r>
      <w:r w:rsidR="00AC65EE" w:rsidRPr="00517452">
        <w:rPr>
          <w:rFonts w:ascii="新細明體" w:eastAsia="新細明體" w:hAnsi="新細明體" w:hint="eastAsia"/>
          <w:color w:val="000000" w:themeColor="text1"/>
        </w:rPr>
        <w:t>，</w:t>
      </w:r>
      <w:r w:rsidR="00AC65EE" w:rsidRPr="00517452">
        <w:rPr>
          <w:rFonts w:hAnsi="標楷體" w:hint="eastAsia"/>
          <w:color w:val="000000" w:themeColor="text1"/>
        </w:rPr>
        <w:t>新北市政府考量</w:t>
      </w:r>
      <w:r w:rsidR="00AC65EE" w:rsidRPr="00517452">
        <w:rPr>
          <w:rFonts w:hint="eastAsia"/>
          <w:color w:val="000000" w:themeColor="text1"/>
        </w:rPr>
        <w:t>現有人力及財務資源不足</w:t>
      </w:r>
      <w:r w:rsidR="00AC65EE" w:rsidRPr="00517452">
        <w:rPr>
          <w:rFonts w:ascii="新細明體" w:eastAsia="新細明體" w:hAnsi="新細明體" w:hint="eastAsia"/>
          <w:color w:val="000000" w:themeColor="text1"/>
        </w:rPr>
        <w:t>，</w:t>
      </w:r>
      <w:r w:rsidR="00AC65EE" w:rsidRPr="00517452">
        <w:rPr>
          <w:rFonts w:hAnsi="標楷體" w:hint="eastAsia"/>
          <w:color w:val="000000" w:themeColor="text1"/>
        </w:rPr>
        <w:t>要求</w:t>
      </w:r>
      <w:r w:rsidR="00AC65EE" w:rsidRPr="00517452">
        <w:rPr>
          <w:rFonts w:hint="eastAsia"/>
          <w:color w:val="000000" w:themeColor="text1"/>
        </w:rPr>
        <w:t>後續業務人力及新市鎮公共建設基金、新市鎮開發基金盈餘、抵費地等相關開發經費與資源，請內政部協助移撥予</w:t>
      </w:r>
      <w:r w:rsidR="004C07DD" w:rsidRPr="00517452">
        <w:rPr>
          <w:rFonts w:hint="eastAsia"/>
          <w:color w:val="000000" w:themeColor="text1"/>
        </w:rPr>
        <w:t>該</w:t>
      </w:r>
      <w:r w:rsidR="00AC65EE" w:rsidRPr="00517452">
        <w:rPr>
          <w:rFonts w:hint="eastAsia"/>
          <w:color w:val="000000" w:themeColor="text1"/>
        </w:rPr>
        <w:t>府</w:t>
      </w:r>
      <w:r w:rsidR="00AC65EE" w:rsidRPr="00517452">
        <w:rPr>
          <w:rFonts w:ascii="新細明體" w:eastAsia="新細明體" w:hAnsi="新細明體" w:hint="eastAsia"/>
          <w:color w:val="000000" w:themeColor="text1"/>
        </w:rPr>
        <w:t>，</w:t>
      </w:r>
      <w:r w:rsidR="00AC65EE" w:rsidRPr="00517452">
        <w:rPr>
          <w:rFonts w:hAnsi="標楷體" w:hint="eastAsia"/>
          <w:color w:val="000000" w:themeColor="text1"/>
        </w:rPr>
        <w:t>並</w:t>
      </w:r>
      <w:r w:rsidR="00AC65EE" w:rsidRPr="00517452">
        <w:rPr>
          <w:rFonts w:hAnsi="標楷體" w:hint="eastAsia"/>
          <w:color w:val="000000" w:themeColor="text1"/>
          <w:szCs w:val="32"/>
        </w:rPr>
        <w:t>堅持由</w:t>
      </w:r>
      <w:r w:rsidR="00396295" w:rsidRPr="00517452">
        <w:rPr>
          <w:rFonts w:hAnsi="標楷體" w:hint="eastAsia"/>
          <w:color w:val="000000" w:themeColor="text1"/>
          <w:szCs w:val="32"/>
        </w:rPr>
        <w:t>內政</w:t>
      </w:r>
      <w:r w:rsidR="00AC65EE" w:rsidRPr="00517452">
        <w:rPr>
          <w:rFonts w:hAnsi="標楷體" w:hint="eastAsia"/>
          <w:color w:val="000000" w:themeColor="text1"/>
          <w:szCs w:val="32"/>
        </w:rPr>
        <w:t>部</w:t>
      </w:r>
      <w:proofErr w:type="gramStart"/>
      <w:r w:rsidR="00AC65EE" w:rsidRPr="00517452">
        <w:rPr>
          <w:rFonts w:hAnsi="標楷體" w:hint="eastAsia"/>
          <w:color w:val="000000" w:themeColor="text1"/>
          <w:szCs w:val="32"/>
        </w:rPr>
        <w:t>賡</w:t>
      </w:r>
      <w:proofErr w:type="gramEnd"/>
      <w:r w:rsidR="00AC65EE" w:rsidRPr="00517452">
        <w:rPr>
          <w:rFonts w:hAnsi="標楷體" w:hint="eastAsia"/>
          <w:color w:val="000000" w:themeColor="text1"/>
          <w:szCs w:val="32"/>
        </w:rPr>
        <w:t>續辦理環境影響評估作業及應先由中央確定對於淡海新市鎮後期發展區未來發展方向之政策，</w:t>
      </w:r>
      <w:proofErr w:type="gramStart"/>
      <w:r w:rsidR="00AC65EE" w:rsidRPr="00517452">
        <w:rPr>
          <w:rFonts w:hAnsi="標楷體" w:hint="eastAsia"/>
          <w:color w:val="000000" w:themeColor="text1"/>
          <w:szCs w:val="32"/>
        </w:rPr>
        <w:t>始</w:t>
      </w:r>
      <w:r w:rsidRPr="00517452">
        <w:rPr>
          <w:rFonts w:hAnsi="標楷體" w:hint="eastAsia"/>
          <w:color w:val="000000" w:themeColor="text1"/>
          <w:szCs w:val="32"/>
        </w:rPr>
        <w:t>擬</w:t>
      </w:r>
      <w:r w:rsidR="00AC65EE" w:rsidRPr="00517452">
        <w:rPr>
          <w:rFonts w:hAnsi="標楷體" w:hint="eastAsia"/>
          <w:color w:val="000000" w:themeColor="text1"/>
          <w:szCs w:val="32"/>
        </w:rPr>
        <w:t>接辦</w:t>
      </w:r>
      <w:proofErr w:type="gramEnd"/>
      <w:r w:rsidR="00AC65EE" w:rsidRPr="00517452">
        <w:rPr>
          <w:rFonts w:ascii="新細明體" w:eastAsia="新細明體" w:hAnsi="新細明體" w:hint="eastAsia"/>
          <w:color w:val="000000" w:themeColor="text1"/>
          <w:szCs w:val="32"/>
        </w:rPr>
        <w:t>。</w:t>
      </w:r>
      <w:r w:rsidR="00A86535" w:rsidRPr="00517452">
        <w:rPr>
          <w:rFonts w:hAnsi="標楷體" w:hint="eastAsia"/>
          <w:color w:val="000000" w:themeColor="text1"/>
          <w:szCs w:val="32"/>
        </w:rPr>
        <w:t>內政部則表示</w:t>
      </w:r>
      <w:r w:rsidR="00366F19" w:rsidRPr="00517452">
        <w:rPr>
          <w:rFonts w:hAnsi="標楷體" w:hint="eastAsia"/>
          <w:color w:val="000000" w:themeColor="text1"/>
          <w:szCs w:val="32"/>
        </w:rPr>
        <w:t>未來行政院組織改造後，營建署新市鎮建設組將被裁撤</w:t>
      </w:r>
      <w:r w:rsidR="00366F19" w:rsidRPr="00517452">
        <w:rPr>
          <w:rFonts w:ascii="新細明體" w:eastAsia="新細明體" w:hAnsi="新細明體" w:hint="eastAsia"/>
          <w:color w:val="000000" w:themeColor="text1"/>
          <w:szCs w:val="32"/>
        </w:rPr>
        <w:t>，</w:t>
      </w:r>
      <w:r w:rsidR="00366F19" w:rsidRPr="00517452">
        <w:rPr>
          <w:rFonts w:hAnsi="標楷體" w:hint="eastAsia"/>
          <w:color w:val="000000" w:themeColor="text1"/>
          <w:szCs w:val="32"/>
        </w:rPr>
        <w:t>故無人力可移撥</w:t>
      </w:r>
      <w:r w:rsidR="00366F19" w:rsidRPr="00517452">
        <w:rPr>
          <w:rFonts w:ascii="新細明體" w:eastAsia="新細明體" w:hAnsi="新細明體" w:hint="eastAsia"/>
          <w:color w:val="000000" w:themeColor="text1"/>
          <w:szCs w:val="32"/>
        </w:rPr>
        <w:t>，</w:t>
      </w:r>
      <w:r w:rsidR="00366F19" w:rsidRPr="00517452">
        <w:rPr>
          <w:rFonts w:hAnsi="標楷體" w:hint="eastAsia"/>
          <w:color w:val="000000" w:themeColor="text1"/>
          <w:szCs w:val="32"/>
        </w:rPr>
        <w:t>另淡海</w:t>
      </w:r>
      <w:r w:rsidR="00366F19" w:rsidRPr="00517452">
        <w:rPr>
          <w:rFonts w:hint="eastAsia"/>
          <w:bCs w:val="0"/>
          <w:color w:val="000000" w:themeColor="text1"/>
        </w:rPr>
        <w:t>新市鎮</w:t>
      </w:r>
      <w:r w:rsidR="00366F19" w:rsidRPr="00517452">
        <w:rPr>
          <w:rFonts w:hAnsi="標楷體" w:cs="標楷體" w:hint="eastAsia"/>
          <w:color w:val="000000" w:themeColor="text1"/>
          <w:kern w:val="0"/>
          <w:szCs w:val="32"/>
        </w:rPr>
        <w:t>第1期發展區之</w:t>
      </w:r>
      <w:r w:rsidR="00366F19" w:rsidRPr="00517452">
        <w:rPr>
          <w:rFonts w:hint="eastAsia"/>
          <w:bCs w:val="0"/>
          <w:color w:val="000000" w:themeColor="text1"/>
        </w:rPr>
        <w:t>開發基金已無盈餘</w:t>
      </w:r>
      <w:r w:rsidR="00366F19" w:rsidRPr="00517452">
        <w:rPr>
          <w:rFonts w:hAnsi="標楷體" w:hint="eastAsia"/>
          <w:bCs w:val="0"/>
          <w:color w:val="000000" w:themeColor="text1"/>
        </w:rPr>
        <w:t>；</w:t>
      </w:r>
      <w:r w:rsidR="00366F19" w:rsidRPr="00517452">
        <w:rPr>
          <w:rFonts w:hAnsi="標楷體" w:cs="標楷體" w:hint="eastAsia"/>
          <w:color w:val="000000" w:themeColor="text1"/>
          <w:kern w:val="0"/>
          <w:szCs w:val="32"/>
        </w:rPr>
        <w:t>淡海新市鎮第2期發展區第1開發區開發案之</w:t>
      </w:r>
      <w:r w:rsidR="00A86535" w:rsidRPr="00517452">
        <w:rPr>
          <w:rFonts w:hAnsi="標楷體" w:hint="eastAsia"/>
          <w:color w:val="000000" w:themeColor="text1"/>
          <w:szCs w:val="32"/>
        </w:rPr>
        <w:t>後續移由新北市政府主辦，符合法令規定及地方自治精神</w:t>
      </w:r>
      <w:r w:rsidR="00A86535" w:rsidRPr="00517452">
        <w:rPr>
          <w:rFonts w:ascii="新細明體" w:eastAsia="新細明體" w:hAnsi="新細明體" w:hint="eastAsia"/>
          <w:color w:val="000000" w:themeColor="text1"/>
          <w:szCs w:val="32"/>
        </w:rPr>
        <w:t>，</w:t>
      </w:r>
      <w:r w:rsidR="00A86535" w:rsidRPr="00517452">
        <w:rPr>
          <w:rFonts w:hAnsi="標楷體" w:hint="eastAsia"/>
          <w:color w:val="000000" w:themeColor="text1"/>
          <w:szCs w:val="32"/>
        </w:rPr>
        <w:t>且</w:t>
      </w:r>
      <w:r w:rsidR="00366F19" w:rsidRPr="00517452">
        <w:rPr>
          <w:rFonts w:hAnsi="標楷體" w:cs="標楷體" w:hint="eastAsia"/>
          <w:color w:val="000000" w:themeColor="text1"/>
          <w:kern w:val="0"/>
          <w:szCs w:val="32"/>
        </w:rPr>
        <w:t>開發</w:t>
      </w:r>
      <w:r w:rsidR="00366F19" w:rsidRPr="00517452">
        <w:rPr>
          <w:rFonts w:hAnsi="標楷體" w:hint="eastAsia"/>
          <w:color w:val="000000" w:themeColor="text1"/>
          <w:szCs w:val="32"/>
        </w:rPr>
        <w:t>該區</w:t>
      </w:r>
      <w:r w:rsidR="004029DD" w:rsidRPr="00517452">
        <w:rPr>
          <w:rFonts w:hAnsi="標楷體" w:cs="標楷體" w:hint="eastAsia"/>
          <w:color w:val="000000" w:themeColor="text1"/>
          <w:kern w:val="0"/>
          <w:szCs w:val="32"/>
        </w:rPr>
        <w:t>之</w:t>
      </w:r>
      <w:r w:rsidR="00A86535" w:rsidRPr="00517452">
        <w:rPr>
          <w:rFonts w:hAnsi="標楷體" w:cs="標楷體" w:hint="eastAsia"/>
          <w:color w:val="000000" w:themeColor="text1"/>
          <w:kern w:val="0"/>
          <w:szCs w:val="32"/>
        </w:rPr>
        <w:t>重點在設置產業專用區，</w:t>
      </w:r>
      <w:proofErr w:type="gramStart"/>
      <w:r w:rsidR="0011281E" w:rsidRPr="00517452">
        <w:rPr>
          <w:rFonts w:hAnsi="標楷體" w:cs="標楷體" w:hint="eastAsia"/>
          <w:color w:val="000000" w:themeColor="text1"/>
          <w:kern w:val="0"/>
          <w:szCs w:val="32"/>
        </w:rPr>
        <w:t>該部非產業</w:t>
      </w:r>
      <w:proofErr w:type="gramEnd"/>
      <w:r w:rsidR="0011281E" w:rsidRPr="00517452">
        <w:rPr>
          <w:rFonts w:hAnsi="標楷體" w:cs="標楷體" w:hint="eastAsia"/>
          <w:color w:val="000000" w:themeColor="text1"/>
          <w:kern w:val="0"/>
          <w:szCs w:val="32"/>
        </w:rPr>
        <w:t>主管機關，</w:t>
      </w:r>
      <w:r w:rsidR="00A86535" w:rsidRPr="00517452">
        <w:rPr>
          <w:rFonts w:hAnsi="標楷體" w:cs="標楷體" w:hint="eastAsia"/>
          <w:color w:val="000000" w:themeColor="text1"/>
          <w:kern w:val="0"/>
          <w:szCs w:val="32"/>
        </w:rPr>
        <w:t>新北市政府</w:t>
      </w:r>
      <w:r w:rsidR="004029DD" w:rsidRPr="00517452">
        <w:rPr>
          <w:rFonts w:hAnsi="標楷體" w:cs="標楷體" w:hint="eastAsia"/>
          <w:color w:val="000000" w:themeColor="text1"/>
          <w:kern w:val="0"/>
          <w:szCs w:val="32"/>
        </w:rPr>
        <w:t>本身</w:t>
      </w:r>
      <w:r w:rsidR="00A86535" w:rsidRPr="00517452">
        <w:rPr>
          <w:rFonts w:hAnsi="標楷體" w:cs="標楷體" w:hint="eastAsia"/>
          <w:color w:val="000000" w:themeColor="text1"/>
          <w:kern w:val="0"/>
          <w:szCs w:val="32"/>
        </w:rPr>
        <w:t>有產業主管機關，</w:t>
      </w:r>
      <w:r w:rsidR="00A86535" w:rsidRPr="00517452">
        <w:rPr>
          <w:rFonts w:hAnsi="標楷體" w:hint="eastAsia"/>
          <w:color w:val="000000" w:themeColor="text1"/>
          <w:szCs w:val="32"/>
        </w:rPr>
        <w:t>如由</w:t>
      </w:r>
      <w:r w:rsidR="00E605B1" w:rsidRPr="00517452">
        <w:rPr>
          <w:rFonts w:ascii="Times New Roman" w:hAnsi="Times New Roman" w:hint="eastAsia"/>
          <w:color w:val="000000" w:themeColor="text1"/>
        </w:rPr>
        <w:t>新北市政府</w:t>
      </w:r>
      <w:r w:rsidR="00A86535" w:rsidRPr="00517452">
        <w:rPr>
          <w:rFonts w:hAnsi="標楷體" w:hint="eastAsia"/>
          <w:color w:val="000000" w:themeColor="text1"/>
          <w:szCs w:val="32"/>
        </w:rPr>
        <w:t>主導，規劃將更符合需求</w:t>
      </w:r>
      <w:r w:rsidR="007A07EE" w:rsidRPr="00517452">
        <w:rPr>
          <w:rFonts w:hAnsi="標楷體" w:hint="eastAsia"/>
          <w:color w:val="000000" w:themeColor="text1"/>
          <w:szCs w:val="32"/>
        </w:rPr>
        <w:t>；</w:t>
      </w:r>
      <w:r w:rsidR="008919A5" w:rsidRPr="00517452">
        <w:rPr>
          <w:rFonts w:hAnsi="標楷體" w:hint="eastAsia"/>
          <w:color w:val="000000" w:themeColor="text1"/>
          <w:szCs w:val="32"/>
        </w:rPr>
        <w:t>又</w:t>
      </w:r>
      <w:r w:rsidR="0011281E" w:rsidRPr="00517452">
        <w:rPr>
          <w:rFonts w:hAnsi="標楷體" w:hint="eastAsia"/>
          <w:color w:val="000000" w:themeColor="text1"/>
          <w:szCs w:val="32"/>
        </w:rPr>
        <w:t>20年前開發條件比現在差，</w:t>
      </w:r>
      <w:r w:rsidR="007433A6" w:rsidRPr="00517452">
        <w:rPr>
          <w:rFonts w:hAnsi="標楷體" w:hint="eastAsia"/>
          <w:color w:val="000000" w:themeColor="text1"/>
          <w:szCs w:val="32"/>
        </w:rPr>
        <w:t>目前</w:t>
      </w:r>
      <w:r w:rsidR="0011281E" w:rsidRPr="00517452">
        <w:rPr>
          <w:rFonts w:hAnsi="標楷體" w:hint="eastAsia"/>
          <w:color w:val="000000" w:themeColor="text1"/>
          <w:szCs w:val="32"/>
        </w:rPr>
        <w:t>公共設施</w:t>
      </w:r>
      <w:r w:rsidR="00B829DB" w:rsidRPr="00517452">
        <w:rPr>
          <w:rFonts w:hAnsi="標楷體" w:hint="eastAsia"/>
          <w:color w:val="000000" w:themeColor="text1"/>
          <w:szCs w:val="32"/>
        </w:rPr>
        <w:t>已</w:t>
      </w:r>
      <w:r w:rsidR="0011281E" w:rsidRPr="00517452">
        <w:rPr>
          <w:rFonts w:hAnsi="標楷體" w:hint="eastAsia"/>
          <w:color w:val="000000" w:themeColor="text1"/>
          <w:szCs w:val="32"/>
        </w:rPr>
        <w:t>較</w:t>
      </w:r>
      <w:r w:rsidR="00B829DB" w:rsidRPr="00517452">
        <w:rPr>
          <w:rFonts w:hAnsi="標楷體" w:hint="eastAsia"/>
          <w:color w:val="000000" w:themeColor="text1"/>
          <w:szCs w:val="32"/>
        </w:rPr>
        <w:t>20年前</w:t>
      </w:r>
      <w:r w:rsidR="007433A6" w:rsidRPr="00517452">
        <w:rPr>
          <w:rFonts w:hAnsi="標楷體" w:hint="eastAsia"/>
          <w:color w:val="000000" w:themeColor="text1"/>
          <w:szCs w:val="32"/>
        </w:rPr>
        <w:t>優</w:t>
      </w:r>
      <w:r w:rsidR="0011281E" w:rsidRPr="00517452">
        <w:rPr>
          <w:rFonts w:hAnsi="標楷體" w:hint="eastAsia"/>
          <w:color w:val="000000" w:themeColor="text1"/>
          <w:szCs w:val="32"/>
        </w:rPr>
        <w:t>，</w:t>
      </w:r>
      <w:r w:rsidR="007433A6" w:rsidRPr="00517452">
        <w:rPr>
          <w:rFonts w:hAnsi="標楷體" w:hint="eastAsia"/>
          <w:color w:val="000000" w:themeColor="text1"/>
          <w:szCs w:val="32"/>
        </w:rPr>
        <w:t>有利</w:t>
      </w:r>
      <w:r w:rsidR="00E605B1" w:rsidRPr="00517452">
        <w:rPr>
          <w:rFonts w:ascii="Times New Roman" w:hAnsi="Times New Roman" w:hint="eastAsia"/>
          <w:color w:val="000000" w:themeColor="text1"/>
        </w:rPr>
        <w:t>新北市政府</w:t>
      </w:r>
      <w:r w:rsidR="0011281E" w:rsidRPr="00517452">
        <w:rPr>
          <w:rFonts w:hAnsi="標楷體" w:hint="eastAsia"/>
          <w:color w:val="000000" w:themeColor="text1"/>
          <w:szCs w:val="32"/>
        </w:rPr>
        <w:t>接辦</w:t>
      </w:r>
      <w:r w:rsidR="007A07EE" w:rsidRPr="00517452">
        <w:rPr>
          <w:rFonts w:ascii="新細明體" w:eastAsia="新細明體" w:hAnsi="新細明體" w:hint="eastAsia"/>
          <w:bCs w:val="0"/>
          <w:color w:val="000000" w:themeColor="text1"/>
        </w:rPr>
        <w:t>。</w:t>
      </w:r>
      <w:r w:rsidR="004145F9" w:rsidRPr="00517452">
        <w:rPr>
          <w:rFonts w:hAnsi="標楷體" w:hint="eastAsia"/>
          <w:bCs w:val="0"/>
          <w:color w:val="000000" w:themeColor="text1"/>
        </w:rPr>
        <w:t>顯見</w:t>
      </w:r>
      <w:r w:rsidR="004145F9" w:rsidRPr="00517452">
        <w:rPr>
          <w:rFonts w:hAnsi="標楷體" w:hint="eastAsia"/>
          <w:color w:val="000000" w:themeColor="text1"/>
          <w:szCs w:val="32"/>
        </w:rPr>
        <w:t>關於淡海新市鎮第2期發展區開發計畫由</w:t>
      </w:r>
      <w:r w:rsidR="004145F9" w:rsidRPr="00517452">
        <w:rPr>
          <w:rFonts w:hAnsi="標楷體" w:hint="eastAsia"/>
          <w:color w:val="000000" w:themeColor="text1"/>
        </w:rPr>
        <w:t>新北市政府</w:t>
      </w:r>
      <w:r w:rsidR="004145F9" w:rsidRPr="00517452">
        <w:rPr>
          <w:rFonts w:hAnsi="標楷體" w:hint="eastAsia"/>
          <w:color w:val="000000" w:themeColor="text1"/>
          <w:szCs w:val="32"/>
        </w:rPr>
        <w:t>接辦事宜，</w:t>
      </w:r>
      <w:r w:rsidR="004145F9" w:rsidRPr="00517452">
        <w:rPr>
          <w:rFonts w:hAnsi="標楷體" w:hint="eastAsia"/>
          <w:color w:val="000000" w:themeColor="text1"/>
        </w:rPr>
        <w:t>內政部與新北市政府立場</w:t>
      </w:r>
      <w:proofErr w:type="gramStart"/>
      <w:r w:rsidR="004145F9" w:rsidRPr="00517452">
        <w:rPr>
          <w:rFonts w:hAnsi="標楷體" w:hint="eastAsia"/>
          <w:color w:val="000000" w:themeColor="text1"/>
        </w:rPr>
        <w:t>迥</w:t>
      </w:r>
      <w:proofErr w:type="gramEnd"/>
      <w:r w:rsidR="004145F9" w:rsidRPr="00517452">
        <w:rPr>
          <w:rFonts w:hAnsi="標楷體" w:hint="eastAsia"/>
          <w:color w:val="000000" w:themeColor="text1"/>
        </w:rPr>
        <w:t>異，彼此關</w:t>
      </w:r>
      <w:r w:rsidR="00402FDD" w:rsidRPr="00517452">
        <w:rPr>
          <w:rFonts w:hAnsi="標楷體" w:hint="eastAsia"/>
          <w:color w:val="000000" w:themeColor="text1"/>
        </w:rPr>
        <w:t>切</w:t>
      </w:r>
      <w:r w:rsidR="004145F9" w:rsidRPr="00517452">
        <w:rPr>
          <w:rFonts w:hAnsi="標楷體" w:hint="eastAsia"/>
          <w:color w:val="000000" w:themeColor="text1"/>
        </w:rPr>
        <w:t>焦點不一，雙方缺乏互信，</w:t>
      </w:r>
      <w:r w:rsidR="004F0FBB" w:rsidRPr="00517452">
        <w:rPr>
          <w:rFonts w:hAnsi="標楷體" w:hint="eastAsia"/>
          <w:color w:val="000000" w:themeColor="text1"/>
        </w:rPr>
        <w:t>就第2階段環境影響評估作業相互推諉，</w:t>
      </w:r>
      <w:r w:rsidR="007E32AE" w:rsidRPr="00517452">
        <w:rPr>
          <w:rFonts w:hAnsi="標楷體" w:hint="eastAsia"/>
          <w:color w:val="000000" w:themeColor="text1"/>
        </w:rPr>
        <w:t>復以</w:t>
      </w:r>
      <w:r w:rsidR="00400801" w:rsidRPr="00517452">
        <w:rPr>
          <w:rFonts w:hAnsi="標楷體" w:hint="eastAsia"/>
          <w:color w:val="000000" w:themeColor="text1"/>
          <w:szCs w:val="32"/>
        </w:rPr>
        <w:t>淡海新市鎮特定區計畫之通盤檢討作業</w:t>
      </w:r>
      <w:r w:rsidR="00400801" w:rsidRPr="00517452">
        <w:rPr>
          <w:rFonts w:hAnsi="標楷體" w:hint="eastAsia"/>
          <w:color w:val="000000" w:themeColor="text1"/>
        </w:rPr>
        <w:t>尚不確定</w:t>
      </w:r>
      <w:r w:rsidR="00400801" w:rsidRPr="00517452">
        <w:rPr>
          <w:rFonts w:ascii="新細明體" w:eastAsia="新細明體" w:hAnsi="新細明體" w:hint="eastAsia"/>
          <w:color w:val="000000" w:themeColor="text1"/>
        </w:rPr>
        <w:t>，</w:t>
      </w:r>
      <w:r w:rsidR="00400801" w:rsidRPr="00517452">
        <w:rPr>
          <w:rFonts w:hAnsi="標楷體" w:hint="eastAsia"/>
          <w:color w:val="000000" w:themeColor="text1"/>
          <w:szCs w:val="32"/>
        </w:rPr>
        <w:t>環境影響評估是否通過仍</w:t>
      </w:r>
      <w:r w:rsidR="007433A6" w:rsidRPr="00517452">
        <w:rPr>
          <w:rFonts w:hAnsi="標楷體" w:hint="eastAsia"/>
          <w:color w:val="000000" w:themeColor="text1"/>
          <w:szCs w:val="32"/>
        </w:rPr>
        <w:t>未</w:t>
      </w:r>
      <w:r w:rsidR="00400801" w:rsidRPr="00517452">
        <w:rPr>
          <w:rFonts w:hAnsi="標楷體" w:hint="eastAsia"/>
          <w:color w:val="000000" w:themeColor="text1"/>
          <w:szCs w:val="32"/>
        </w:rPr>
        <w:t>確定</w:t>
      </w:r>
      <w:r w:rsidR="00400801" w:rsidRPr="00517452">
        <w:rPr>
          <w:rFonts w:ascii="新細明體" w:eastAsia="新細明體" w:hAnsi="新細明體" w:hint="eastAsia"/>
          <w:color w:val="000000" w:themeColor="text1"/>
          <w:szCs w:val="32"/>
        </w:rPr>
        <w:t>，</w:t>
      </w:r>
      <w:r w:rsidR="00400801" w:rsidRPr="00517452">
        <w:rPr>
          <w:rFonts w:hAnsi="標楷體" w:hint="eastAsia"/>
          <w:color w:val="000000" w:themeColor="text1"/>
          <w:szCs w:val="32"/>
        </w:rPr>
        <w:t>人力、經費是否到位亦不</w:t>
      </w:r>
      <w:r w:rsidR="007433A6" w:rsidRPr="00517452">
        <w:rPr>
          <w:rFonts w:hAnsi="標楷體" w:hint="eastAsia"/>
          <w:color w:val="000000" w:themeColor="text1"/>
          <w:szCs w:val="32"/>
        </w:rPr>
        <w:t>明朗</w:t>
      </w:r>
      <w:r w:rsidR="00400801" w:rsidRPr="00517452">
        <w:rPr>
          <w:rFonts w:ascii="新細明體" w:eastAsia="新細明體" w:hAnsi="新細明體" w:hint="eastAsia"/>
          <w:color w:val="000000" w:themeColor="text1"/>
          <w:szCs w:val="32"/>
        </w:rPr>
        <w:lastRenderedPageBreak/>
        <w:t>，</w:t>
      </w:r>
      <w:r w:rsidR="00400801" w:rsidRPr="00517452">
        <w:rPr>
          <w:rFonts w:hAnsi="標楷體" w:hint="eastAsia"/>
          <w:color w:val="000000" w:themeColor="text1"/>
          <w:szCs w:val="32"/>
        </w:rPr>
        <w:t>在</w:t>
      </w:r>
      <w:proofErr w:type="gramStart"/>
      <w:r w:rsidR="00400801" w:rsidRPr="00517452">
        <w:rPr>
          <w:rFonts w:hAnsi="標楷體" w:hint="eastAsia"/>
          <w:color w:val="000000" w:themeColor="text1"/>
          <w:szCs w:val="32"/>
        </w:rPr>
        <w:t>在</w:t>
      </w:r>
      <w:proofErr w:type="gramEnd"/>
      <w:r w:rsidR="00400801" w:rsidRPr="00517452">
        <w:rPr>
          <w:rFonts w:ascii="Times New Roman" w:hint="eastAsia"/>
          <w:color w:val="000000" w:themeColor="text1"/>
          <w:spacing w:val="21"/>
          <w:kern w:val="0"/>
        </w:rPr>
        <w:t>影</w:t>
      </w:r>
      <w:r w:rsidR="00400801" w:rsidRPr="00517452">
        <w:rPr>
          <w:rFonts w:ascii="Times New Roman" w:hint="eastAsia"/>
          <w:color w:val="000000" w:themeColor="text1"/>
          <w:spacing w:val="22"/>
          <w:kern w:val="0"/>
        </w:rPr>
        <w:t>響</w:t>
      </w:r>
      <w:r w:rsidR="00400801" w:rsidRPr="00517452">
        <w:rPr>
          <w:rFonts w:ascii="Times New Roman" w:hint="eastAsia"/>
          <w:color w:val="000000" w:themeColor="text1"/>
          <w:kern w:val="0"/>
        </w:rPr>
        <w:t>開發期程</w:t>
      </w:r>
      <w:r w:rsidR="00400801" w:rsidRPr="00517452">
        <w:rPr>
          <w:rFonts w:ascii="新細明體" w:eastAsia="新細明體" w:hAnsi="新細明體" w:hint="eastAsia"/>
          <w:color w:val="000000" w:themeColor="text1"/>
          <w:kern w:val="0"/>
        </w:rPr>
        <w:t>，</w:t>
      </w:r>
      <w:r w:rsidR="007433A6" w:rsidRPr="00517452">
        <w:rPr>
          <w:rFonts w:hAnsi="標楷體" w:hint="eastAsia"/>
          <w:color w:val="000000" w:themeColor="text1"/>
          <w:kern w:val="0"/>
        </w:rPr>
        <w:t>致</w:t>
      </w:r>
      <w:r w:rsidR="004145F9" w:rsidRPr="00517452">
        <w:rPr>
          <w:rFonts w:hAnsi="標楷體"/>
          <w:color w:val="000000" w:themeColor="text1"/>
          <w:szCs w:val="32"/>
        </w:rPr>
        <w:t>計畫執行進度</w:t>
      </w:r>
      <w:r w:rsidR="004145F9" w:rsidRPr="00517452">
        <w:rPr>
          <w:rFonts w:hAnsi="標楷體" w:hint="eastAsia"/>
          <w:color w:val="000000" w:themeColor="text1"/>
          <w:szCs w:val="32"/>
        </w:rPr>
        <w:t>嚴重落後</w:t>
      </w:r>
      <w:r w:rsidR="007433A6" w:rsidRPr="00517452">
        <w:rPr>
          <w:rFonts w:ascii="新細明體" w:eastAsia="新細明體" w:hAnsi="新細明體" w:hint="eastAsia"/>
          <w:color w:val="000000" w:themeColor="text1"/>
          <w:szCs w:val="32"/>
        </w:rPr>
        <w:t>，</w:t>
      </w:r>
      <w:r w:rsidR="007433A6" w:rsidRPr="00517452">
        <w:rPr>
          <w:rFonts w:hAnsi="標楷體" w:hint="eastAsia"/>
          <w:color w:val="000000" w:themeColor="text1"/>
          <w:szCs w:val="32"/>
        </w:rPr>
        <w:t>顯有</w:t>
      </w:r>
      <w:proofErr w:type="gramStart"/>
      <w:r w:rsidR="007433A6" w:rsidRPr="00517452">
        <w:rPr>
          <w:rFonts w:hAnsi="標楷體" w:hint="eastAsia"/>
          <w:color w:val="000000" w:themeColor="text1"/>
          <w:szCs w:val="32"/>
        </w:rPr>
        <w:t>怠</w:t>
      </w:r>
      <w:proofErr w:type="gramEnd"/>
      <w:r w:rsidR="007433A6" w:rsidRPr="00517452">
        <w:rPr>
          <w:rFonts w:hAnsi="標楷體" w:hint="eastAsia"/>
          <w:color w:val="000000" w:themeColor="text1"/>
          <w:szCs w:val="32"/>
        </w:rPr>
        <w:t>失</w:t>
      </w:r>
      <w:r w:rsidR="004145F9" w:rsidRPr="00517452">
        <w:rPr>
          <w:rFonts w:hAnsi="標楷體" w:hint="eastAsia"/>
          <w:color w:val="000000" w:themeColor="text1"/>
        </w:rPr>
        <w:t>。</w:t>
      </w:r>
    </w:p>
    <w:p w:rsidR="00D21ECC" w:rsidRPr="00517452" w:rsidRDefault="00D21ECC" w:rsidP="00D21ECC">
      <w:pPr>
        <w:pStyle w:val="3"/>
        <w:numPr>
          <w:ilvl w:val="0"/>
          <w:numId w:val="0"/>
        </w:numPr>
        <w:kinsoku w:val="0"/>
        <w:overflowPunct/>
        <w:ind w:left="680"/>
        <w:rPr>
          <w:color w:val="000000" w:themeColor="text1"/>
        </w:rPr>
      </w:pPr>
    </w:p>
    <w:p w:rsidR="00AB1EA1" w:rsidRPr="00517452" w:rsidRDefault="00CC11A6" w:rsidP="00B46B1C">
      <w:pPr>
        <w:pStyle w:val="2"/>
        <w:kinsoku w:val="0"/>
        <w:overflowPunct/>
        <w:ind w:left="1020" w:hanging="680"/>
        <w:rPr>
          <w:rFonts w:ascii="Times New Roman" w:hAnsi="Times New Roman"/>
          <w:b/>
          <w:color w:val="000000" w:themeColor="text1"/>
        </w:rPr>
      </w:pPr>
      <w:r w:rsidRPr="00517452">
        <w:rPr>
          <w:rFonts w:hAnsi="標楷體" w:cs="標楷體" w:hint="eastAsia"/>
          <w:b/>
          <w:color w:val="000000" w:themeColor="text1"/>
          <w:kern w:val="0"/>
          <w:szCs w:val="32"/>
        </w:rPr>
        <w:t>淡海新市鎮第2期計畫</w:t>
      </w:r>
      <w:r w:rsidR="00AF7D2F" w:rsidRPr="00517452">
        <w:rPr>
          <w:rFonts w:hAnsi="標楷體" w:cs="標楷體" w:hint="eastAsia"/>
          <w:b/>
          <w:color w:val="000000" w:themeColor="text1"/>
          <w:kern w:val="0"/>
          <w:szCs w:val="32"/>
        </w:rPr>
        <w:t>既以產業發展為優先開發重點</w:t>
      </w:r>
      <w:r w:rsidR="00EB336B" w:rsidRPr="00517452">
        <w:rPr>
          <w:rFonts w:hAnsi="標楷體" w:cs="標楷體" w:hint="eastAsia"/>
          <w:b/>
          <w:color w:val="000000" w:themeColor="text1"/>
          <w:kern w:val="0"/>
          <w:szCs w:val="32"/>
        </w:rPr>
        <w:t>，</w:t>
      </w:r>
      <w:r w:rsidR="00057DF2" w:rsidRPr="00517452">
        <w:rPr>
          <w:rFonts w:hAnsi="標楷體" w:cs="標楷體" w:hint="eastAsia"/>
          <w:b/>
          <w:color w:val="000000" w:themeColor="text1"/>
          <w:kern w:val="0"/>
          <w:szCs w:val="32"/>
        </w:rPr>
        <w:t>內政部、新北市政府</w:t>
      </w:r>
      <w:r w:rsidR="00AF7D2F" w:rsidRPr="00517452">
        <w:rPr>
          <w:rFonts w:hAnsi="標楷體" w:cs="標楷體" w:hint="eastAsia"/>
          <w:b/>
          <w:color w:val="000000" w:themeColor="text1"/>
          <w:kern w:val="0"/>
          <w:szCs w:val="32"/>
        </w:rPr>
        <w:t>似可</w:t>
      </w:r>
      <w:r w:rsidR="00EB336B" w:rsidRPr="00517452">
        <w:rPr>
          <w:rFonts w:hAnsi="標楷體" w:cs="標楷體" w:hint="eastAsia"/>
          <w:b/>
          <w:color w:val="000000" w:themeColor="text1"/>
          <w:kern w:val="0"/>
          <w:szCs w:val="32"/>
        </w:rPr>
        <w:t>借</w:t>
      </w:r>
      <w:proofErr w:type="gramStart"/>
      <w:r w:rsidR="00EB336B" w:rsidRPr="00517452">
        <w:rPr>
          <w:rFonts w:hAnsi="標楷體" w:cs="標楷體" w:hint="eastAsia"/>
          <w:b/>
          <w:color w:val="000000" w:themeColor="text1"/>
          <w:kern w:val="0"/>
          <w:szCs w:val="32"/>
        </w:rPr>
        <w:t>鑑</w:t>
      </w:r>
      <w:bookmarkStart w:id="26" w:name="OLE_LINK39"/>
      <w:bookmarkStart w:id="27" w:name="OLE_LINK40"/>
      <w:proofErr w:type="gramEnd"/>
      <w:r w:rsidR="00AF7D2F" w:rsidRPr="00517452">
        <w:rPr>
          <w:rFonts w:hAnsi="標楷體" w:cs="標楷體" w:hint="eastAsia"/>
          <w:b/>
          <w:color w:val="000000" w:themeColor="text1"/>
          <w:kern w:val="0"/>
          <w:szCs w:val="32"/>
        </w:rPr>
        <w:t>同步推動之</w:t>
      </w:r>
      <w:r w:rsidR="006A6210" w:rsidRPr="00517452">
        <w:rPr>
          <w:rFonts w:hAnsi="標楷體" w:cs="標楷體" w:hint="eastAsia"/>
          <w:b/>
          <w:color w:val="000000" w:themeColor="text1"/>
          <w:kern w:val="0"/>
          <w:szCs w:val="32"/>
        </w:rPr>
        <w:t>橋頭</w:t>
      </w:r>
      <w:r w:rsidR="00AF7D2F" w:rsidRPr="00517452">
        <w:rPr>
          <w:rFonts w:hAnsi="標楷體" w:cs="標楷體" w:hint="eastAsia"/>
          <w:b/>
          <w:color w:val="000000" w:themeColor="text1"/>
          <w:kern w:val="0"/>
          <w:szCs w:val="32"/>
        </w:rPr>
        <w:t>新市鎮</w:t>
      </w:r>
      <w:bookmarkEnd w:id="26"/>
      <w:bookmarkEnd w:id="27"/>
      <w:r w:rsidR="008A3BE5" w:rsidRPr="00517452">
        <w:rPr>
          <w:rFonts w:hAnsi="標楷體" w:hint="eastAsia"/>
          <w:b/>
          <w:color w:val="000000" w:themeColor="text1"/>
          <w:szCs w:val="32"/>
        </w:rPr>
        <w:t>設置高雄第二科學園區之</w:t>
      </w:r>
      <w:r w:rsidR="00171B1E" w:rsidRPr="00517452">
        <w:rPr>
          <w:rFonts w:hAnsi="標楷體" w:hint="eastAsia"/>
          <w:b/>
          <w:color w:val="000000" w:themeColor="text1"/>
          <w:szCs w:val="32"/>
        </w:rPr>
        <w:t>經驗</w:t>
      </w:r>
      <w:r w:rsidR="00522D9D" w:rsidRPr="00517452">
        <w:rPr>
          <w:rFonts w:ascii="新細明體" w:eastAsia="新細明體" w:hAnsi="新細明體" w:hint="eastAsia"/>
          <w:b/>
          <w:color w:val="000000" w:themeColor="text1"/>
          <w:szCs w:val="32"/>
        </w:rPr>
        <w:t>，</w:t>
      </w:r>
      <w:r w:rsidR="00AF7D2F" w:rsidRPr="00517452">
        <w:rPr>
          <w:rFonts w:hAnsi="標楷體" w:hint="eastAsia"/>
          <w:b/>
          <w:color w:val="000000" w:themeColor="text1"/>
          <w:szCs w:val="32"/>
        </w:rPr>
        <w:t>把握中美貿易戰下臺商回</w:t>
      </w:r>
      <w:proofErr w:type="gramStart"/>
      <w:r w:rsidR="00AF7D2F" w:rsidRPr="00517452">
        <w:rPr>
          <w:rFonts w:hAnsi="標楷體" w:hint="eastAsia"/>
          <w:b/>
          <w:color w:val="000000" w:themeColor="text1"/>
          <w:szCs w:val="32"/>
        </w:rPr>
        <w:t>臺</w:t>
      </w:r>
      <w:proofErr w:type="gramEnd"/>
      <w:r w:rsidR="00AF7D2F" w:rsidRPr="00517452">
        <w:rPr>
          <w:rFonts w:hAnsi="標楷體" w:hint="eastAsia"/>
          <w:b/>
          <w:color w:val="000000" w:themeColor="text1"/>
          <w:szCs w:val="32"/>
        </w:rPr>
        <w:t>投資契機，</w:t>
      </w:r>
      <w:r w:rsidR="006D50D5" w:rsidRPr="00517452">
        <w:rPr>
          <w:rFonts w:hAnsi="標楷體" w:hint="eastAsia"/>
          <w:b/>
          <w:color w:val="000000" w:themeColor="text1"/>
          <w:szCs w:val="32"/>
        </w:rPr>
        <w:t>以</w:t>
      </w:r>
      <w:r w:rsidR="00AF7D2F" w:rsidRPr="00517452">
        <w:rPr>
          <w:rFonts w:hAnsi="標楷體" w:hint="eastAsia"/>
          <w:b/>
          <w:color w:val="000000" w:themeColor="text1"/>
          <w:szCs w:val="32"/>
        </w:rPr>
        <w:t>落實</w:t>
      </w:r>
      <w:r w:rsidR="00493ACA" w:rsidRPr="00517452">
        <w:rPr>
          <w:rFonts w:hAnsi="標楷體" w:hint="eastAsia"/>
          <w:b/>
          <w:color w:val="000000" w:themeColor="text1"/>
          <w:szCs w:val="32"/>
        </w:rPr>
        <w:t>「在地就業、在地就學及在地就養」之目標</w:t>
      </w:r>
      <w:r w:rsidR="002651C4" w:rsidRPr="00517452">
        <w:rPr>
          <w:rFonts w:ascii="Times New Roman" w:hAnsi="Times New Roman"/>
          <w:b/>
          <w:color w:val="000000" w:themeColor="text1"/>
          <w:kern w:val="0"/>
          <w:szCs w:val="32"/>
        </w:rPr>
        <w:t>。</w:t>
      </w:r>
    </w:p>
    <w:p w:rsidR="007D5929" w:rsidRPr="00517452" w:rsidRDefault="00B26F10" w:rsidP="00930184">
      <w:pPr>
        <w:pStyle w:val="3"/>
        <w:kinsoku w:val="0"/>
        <w:overflowPunct/>
        <w:ind w:left="1360" w:hanging="680"/>
        <w:rPr>
          <w:rFonts w:ascii="Times New Roman" w:hAnsi="Times New Roman"/>
          <w:color w:val="000000" w:themeColor="text1"/>
        </w:rPr>
      </w:pPr>
      <w:r w:rsidRPr="00517452">
        <w:rPr>
          <w:rFonts w:hAnsi="標楷體" w:hint="eastAsia"/>
          <w:color w:val="000000" w:themeColor="text1"/>
          <w:szCs w:val="32"/>
        </w:rPr>
        <w:t>淡海新市鎮第2期發展區開發計畫之</w:t>
      </w:r>
      <w:r w:rsidR="00057DF2" w:rsidRPr="00517452">
        <w:rPr>
          <w:rFonts w:hAnsi="標楷體" w:hint="eastAsia"/>
          <w:color w:val="000000" w:themeColor="text1"/>
          <w:szCs w:val="32"/>
        </w:rPr>
        <w:t>執行</w:t>
      </w:r>
      <w:r w:rsidR="003A468E" w:rsidRPr="00517452">
        <w:rPr>
          <w:rFonts w:hAnsi="標楷體" w:hint="eastAsia"/>
          <w:color w:val="000000" w:themeColor="text1"/>
          <w:szCs w:val="32"/>
        </w:rPr>
        <w:t>，</w:t>
      </w:r>
      <w:r w:rsidR="00057DF2" w:rsidRPr="00517452">
        <w:rPr>
          <w:rFonts w:hAnsi="標楷體" w:hint="eastAsia"/>
          <w:color w:val="000000" w:themeColor="text1"/>
        </w:rPr>
        <w:t>內政部與新北市政府立場</w:t>
      </w:r>
      <w:proofErr w:type="gramStart"/>
      <w:r w:rsidR="00057DF2" w:rsidRPr="00517452">
        <w:rPr>
          <w:rFonts w:hAnsi="標楷體" w:hint="eastAsia"/>
          <w:color w:val="000000" w:themeColor="text1"/>
        </w:rPr>
        <w:t>迥</w:t>
      </w:r>
      <w:proofErr w:type="gramEnd"/>
      <w:r w:rsidR="00057DF2" w:rsidRPr="00517452">
        <w:rPr>
          <w:rFonts w:hAnsi="標楷體" w:hint="eastAsia"/>
          <w:color w:val="000000" w:themeColor="text1"/>
        </w:rPr>
        <w:t>異，彼此關心焦點不一，雙方缺乏互信</w:t>
      </w:r>
      <w:r w:rsidR="00057DF2" w:rsidRPr="00517452">
        <w:rPr>
          <w:rFonts w:ascii="新細明體" w:eastAsia="新細明體" w:hAnsi="新細明體" w:hint="eastAsia"/>
          <w:color w:val="000000" w:themeColor="text1"/>
        </w:rPr>
        <w:t>，</w:t>
      </w:r>
      <w:r w:rsidR="00057DF2" w:rsidRPr="00517452">
        <w:rPr>
          <w:rFonts w:hAnsi="標楷體" w:hint="eastAsia"/>
          <w:color w:val="000000" w:themeColor="text1"/>
        </w:rPr>
        <w:t>推動過程</w:t>
      </w:r>
      <w:r w:rsidR="007D5929" w:rsidRPr="00517452">
        <w:rPr>
          <w:rFonts w:hAnsi="標楷體" w:hint="eastAsia"/>
          <w:color w:val="000000" w:themeColor="text1"/>
          <w:szCs w:val="32"/>
        </w:rPr>
        <w:t>並</w:t>
      </w:r>
      <w:r w:rsidR="00057DF2" w:rsidRPr="00517452">
        <w:rPr>
          <w:rFonts w:hAnsi="標楷體" w:hint="eastAsia"/>
          <w:color w:val="000000" w:themeColor="text1"/>
          <w:szCs w:val="32"/>
        </w:rPr>
        <w:t>不順利</w:t>
      </w:r>
      <w:r w:rsidRPr="00517452">
        <w:rPr>
          <w:rFonts w:hAnsi="標楷體" w:hint="eastAsia"/>
          <w:color w:val="000000" w:themeColor="text1"/>
          <w:szCs w:val="32"/>
        </w:rPr>
        <w:t>，</w:t>
      </w:r>
      <w:r w:rsidR="006E0AB7" w:rsidRPr="00517452">
        <w:rPr>
          <w:rFonts w:hAnsi="標楷體" w:hint="eastAsia"/>
          <w:color w:val="000000" w:themeColor="text1"/>
          <w:szCs w:val="32"/>
        </w:rPr>
        <w:t>已如前述</w:t>
      </w:r>
      <w:r w:rsidR="006E0AB7" w:rsidRPr="00517452">
        <w:rPr>
          <w:rFonts w:ascii="新細明體" w:eastAsia="新細明體" w:hAnsi="新細明體" w:hint="eastAsia"/>
          <w:color w:val="000000" w:themeColor="text1"/>
          <w:szCs w:val="32"/>
        </w:rPr>
        <w:t>，</w:t>
      </w:r>
      <w:r w:rsidR="003A468E" w:rsidRPr="00517452">
        <w:rPr>
          <w:rFonts w:hAnsi="標楷體" w:hint="eastAsia"/>
          <w:color w:val="000000" w:themeColor="text1"/>
          <w:szCs w:val="32"/>
        </w:rPr>
        <w:t>然</w:t>
      </w:r>
      <w:r w:rsidR="0073494F" w:rsidRPr="00517452">
        <w:rPr>
          <w:rFonts w:hAnsi="標楷體" w:hint="eastAsia"/>
          <w:color w:val="000000" w:themeColor="text1"/>
          <w:szCs w:val="32"/>
        </w:rPr>
        <w:t>同</w:t>
      </w:r>
      <w:r w:rsidR="007D5929" w:rsidRPr="00517452">
        <w:rPr>
          <w:rFonts w:hAnsi="標楷體" w:hint="eastAsia"/>
          <w:color w:val="000000" w:themeColor="text1"/>
          <w:szCs w:val="32"/>
        </w:rPr>
        <w:t>步推動之</w:t>
      </w:r>
      <w:r w:rsidR="006A6210" w:rsidRPr="00517452">
        <w:rPr>
          <w:rFonts w:hAnsi="標楷體" w:hint="eastAsia"/>
          <w:color w:val="000000" w:themeColor="text1"/>
          <w:szCs w:val="32"/>
        </w:rPr>
        <w:t>橋頭</w:t>
      </w:r>
      <w:r w:rsidR="001A4D6C" w:rsidRPr="00517452">
        <w:rPr>
          <w:rFonts w:hAnsi="標楷體" w:hint="eastAsia"/>
          <w:color w:val="000000" w:themeColor="text1"/>
          <w:szCs w:val="32"/>
        </w:rPr>
        <w:t>新市鎮</w:t>
      </w:r>
      <w:r w:rsidR="007D5929" w:rsidRPr="00517452">
        <w:rPr>
          <w:rFonts w:hAnsi="標楷體" w:hint="eastAsia"/>
          <w:color w:val="000000" w:themeColor="text1"/>
          <w:szCs w:val="32"/>
        </w:rPr>
        <w:t>卻能爭取高雄第二科學園區之</w:t>
      </w:r>
      <w:r w:rsidR="001A4D6C" w:rsidRPr="00517452">
        <w:rPr>
          <w:rFonts w:hAnsi="標楷體" w:hint="eastAsia"/>
          <w:color w:val="000000" w:themeColor="text1"/>
          <w:szCs w:val="32"/>
        </w:rPr>
        <w:t>設置</w:t>
      </w:r>
      <w:r w:rsidR="007D5929" w:rsidRPr="00517452">
        <w:rPr>
          <w:rFonts w:hAnsi="標楷體" w:hint="eastAsia"/>
          <w:color w:val="000000" w:themeColor="text1"/>
          <w:szCs w:val="32"/>
        </w:rPr>
        <w:t>加速開發</w:t>
      </w:r>
      <w:r w:rsidR="001A4D6C" w:rsidRPr="00517452">
        <w:rPr>
          <w:rFonts w:ascii="新細明體" w:eastAsia="新細明體" w:hAnsi="新細明體" w:hint="eastAsia"/>
          <w:color w:val="000000" w:themeColor="text1"/>
          <w:szCs w:val="32"/>
        </w:rPr>
        <w:t>，</w:t>
      </w:r>
      <w:r w:rsidR="007D5929" w:rsidRPr="00517452">
        <w:rPr>
          <w:rFonts w:hAnsi="標楷體" w:hint="eastAsia"/>
          <w:color w:val="000000" w:themeColor="text1"/>
          <w:szCs w:val="32"/>
        </w:rPr>
        <w:t>應有可借</w:t>
      </w:r>
      <w:proofErr w:type="gramStart"/>
      <w:r w:rsidR="007D5929" w:rsidRPr="00517452">
        <w:rPr>
          <w:rFonts w:hAnsi="標楷體" w:hint="eastAsia"/>
          <w:color w:val="000000" w:themeColor="text1"/>
          <w:szCs w:val="32"/>
        </w:rPr>
        <w:t>鑑</w:t>
      </w:r>
      <w:proofErr w:type="gramEnd"/>
      <w:r w:rsidR="007D5929" w:rsidRPr="00517452">
        <w:rPr>
          <w:rFonts w:hAnsi="標楷體" w:hint="eastAsia"/>
          <w:color w:val="000000" w:themeColor="text1"/>
          <w:szCs w:val="32"/>
        </w:rPr>
        <w:t>之處。</w:t>
      </w:r>
    </w:p>
    <w:p w:rsidR="00CB54F7" w:rsidRPr="00517452" w:rsidRDefault="00797779" w:rsidP="00930184">
      <w:pPr>
        <w:pStyle w:val="3"/>
        <w:kinsoku w:val="0"/>
        <w:overflowPunct/>
        <w:ind w:left="1360" w:hanging="680"/>
        <w:rPr>
          <w:rFonts w:ascii="Times New Roman" w:hAnsi="Times New Roman"/>
          <w:color w:val="000000" w:themeColor="text1"/>
        </w:rPr>
      </w:pPr>
      <w:r w:rsidRPr="00517452">
        <w:rPr>
          <w:rFonts w:hAnsi="標楷體" w:hint="eastAsia"/>
          <w:color w:val="000000" w:themeColor="text1"/>
          <w:szCs w:val="32"/>
        </w:rPr>
        <w:t>106年10月18日國家發展委員會召開「有關劉立委</w:t>
      </w:r>
      <w:proofErr w:type="gramStart"/>
      <w:r w:rsidRPr="00517452">
        <w:rPr>
          <w:rFonts w:hAnsi="標楷體" w:hint="eastAsia"/>
          <w:color w:val="000000" w:themeColor="text1"/>
          <w:szCs w:val="32"/>
        </w:rPr>
        <w:t>世</w:t>
      </w:r>
      <w:proofErr w:type="gramEnd"/>
      <w:r w:rsidRPr="00517452">
        <w:rPr>
          <w:rFonts w:hAnsi="標楷體" w:hint="eastAsia"/>
          <w:color w:val="000000" w:themeColor="text1"/>
          <w:szCs w:val="32"/>
        </w:rPr>
        <w:t>芳質詢，請行政院於高雄新市鎮設置產業園區主政機關一案協調會」，會議結論為高雄新市鎮後期發展區已協商將交由高雄市政府主導開發，未來如經科技部評估結果將於高雄新市鎮後期發展區設置科學園區時，區段徵收等土地取得作業仍由高雄市政府辦理</w:t>
      </w:r>
      <w:r w:rsidRPr="00517452">
        <w:rPr>
          <w:rFonts w:ascii="新細明體" w:eastAsia="新細明體" w:hAnsi="新細明體" w:hint="eastAsia"/>
          <w:color w:val="000000" w:themeColor="text1"/>
          <w:szCs w:val="32"/>
        </w:rPr>
        <w:t>。</w:t>
      </w:r>
      <w:r w:rsidRPr="00517452">
        <w:rPr>
          <w:rFonts w:hAnsi="標楷體" w:hint="eastAsia"/>
          <w:color w:val="000000" w:themeColor="text1"/>
          <w:szCs w:val="32"/>
        </w:rPr>
        <w:t>106年10月24日由立法委員邱志偉、劉世芳</w:t>
      </w:r>
      <w:r w:rsidRPr="00517452">
        <w:rPr>
          <w:rFonts w:hAnsi="標楷體" w:hint="eastAsia"/>
          <w:color w:val="000000" w:themeColor="text1"/>
          <w:szCs w:val="32"/>
          <w:lang w:eastAsia="zh-HK"/>
        </w:rPr>
        <w:t>於</w:t>
      </w:r>
      <w:r w:rsidRPr="00517452">
        <w:rPr>
          <w:rFonts w:hAnsi="標楷體" w:hint="eastAsia"/>
          <w:color w:val="000000" w:themeColor="text1"/>
          <w:szCs w:val="32"/>
        </w:rPr>
        <w:t>橋頭區公所舉辦「高雄市橋頭新市鎮</w:t>
      </w:r>
      <w:proofErr w:type="gramStart"/>
      <w:r w:rsidRPr="00517452">
        <w:rPr>
          <w:rFonts w:hAnsi="標楷體" w:hint="eastAsia"/>
          <w:color w:val="000000" w:themeColor="text1"/>
          <w:szCs w:val="32"/>
        </w:rPr>
        <w:t>闢</w:t>
      </w:r>
      <w:proofErr w:type="gramEnd"/>
      <w:r w:rsidRPr="00517452">
        <w:rPr>
          <w:rFonts w:hAnsi="標楷體" w:hint="eastAsia"/>
          <w:color w:val="000000" w:themeColor="text1"/>
          <w:szCs w:val="32"/>
        </w:rPr>
        <w:t>建科學園區之可行性」公聽會，並請高雄市政府與科技部聯繫，儘速提出科學園區設置計畫具體內容，屆時請科技部協助啟動評估程序，並請經濟部及</w:t>
      </w:r>
      <w:r w:rsidRPr="00517452">
        <w:rPr>
          <w:rFonts w:ascii="Arial" w:cs="Arial"/>
          <w:color w:val="000000" w:themeColor="text1"/>
          <w:shd w:val="clear" w:color="auto" w:fill="FFFFFF"/>
        </w:rPr>
        <w:t>台灣糖業股份有限公司</w:t>
      </w:r>
      <w:r w:rsidRPr="00517452">
        <w:rPr>
          <w:rFonts w:hAnsi="標楷體" w:hint="eastAsia"/>
          <w:color w:val="000000" w:themeColor="text1"/>
          <w:szCs w:val="32"/>
        </w:rPr>
        <w:t>(下稱台糖公司)配合土地取得事宜。</w:t>
      </w:r>
      <w:r w:rsidR="00CB54F7" w:rsidRPr="00517452">
        <w:rPr>
          <w:rFonts w:hAnsi="標楷體" w:hint="eastAsia"/>
          <w:color w:val="000000" w:themeColor="text1"/>
          <w:szCs w:val="32"/>
        </w:rPr>
        <w:t>107年7月10日行政院政務委員張景森視察高雄新市鎮，指示高雄新市鎮設置科學園區，並請內政部負責都市計畫變更作業；高雄市政府負責執行開發工程；科技部縮短設管程序，先行開發再</w:t>
      </w:r>
      <w:r w:rsidR="007D5929" w:rsidRPr="00517452">
        <w:rPr>
          <w:rFonts w:hAnsi="標楷體" w:hint="eastAsia"/>
          <w:color w:val="000000" w:themeColor="text1"/>
          <w:szCs w:val="32"/>
        </w:rPr>
        <w:t>納</w:t>
      </w:r>
      <w:r w:rsidR="00CB54F7" w:rsidRPr="00517452">
        <w:rPr>
          <w:rFonts w:hAnsi="標楷體" w:hint="eastAsia"/>
          <w:color w:val="000000" w:themeColor="text1"/>
          <w:szCs w:val="32"/>
        </w:rPr>
        <w:t>編為科學園區；台糖公司無條件提供土地，與園區合作開發。107</w:t>
      </w:r>
      <w:r w:rsidR="00CB54F7" w:rsidRPr="00517452">
        <w:rPr>
          <w:rFonts w:hAnsi="標楷體" w:hint="eastAsia"/>
          <w:color w:val="000000" w:themeColor="text1"/>
          <w:szCs w:val="32"/>
        </w:rPr>
        <w:lastRenderedPageBreak/>
        <w:t>年7月13日行政院教育科學文化處召開「</w:t>
      </w:r>
      <w:proofErr w:type="gramStart"/>
      <w:r w:rsidR="00CB54F7" w:rsidRPr="00517452">
        <w:rPr>
          <w:rFonts w:hAnsi="標楷體" w:hint="eastAsia"/>
          <w:color w:val="000000" w:themeColor="text1"/>
          <w:szCs w:val="32"/>
        </w:rPr>
        <w:t>研</w:t>
      </w:r>
      <w:proofErr w:type="gramEnd"/>
      <w:r w:rsidR="00CB54F7" w:rsidRPr="00517452">
        <w:rPr>
          <w:rFonts w:hAnsi="標楷體" w:hint="eastAsia"/>
          <w:color w:val="000000" w:themeColor="text1"/>
          <w:szCs w:val="32"/>
        </w:rPr>
        <w:t>商高雄園區相關事宜」，指示將科學園區納入內政部</w:t>
      </w:r>
      <w:r w:rsidR="00CB54F7" w:rsidRPr="00517452">
        <w:rPr>
          <w:rFonts w:hAnsi="標楷體" w:hint="eastAsia"/>
          <w:color w:val="000000" w:themeColor="text1"/>
          <w:szCs w:val="32"/>
          <w:lang w:eastAsia="zh-HK"/>
        </w:rPr>
        <w:t>營建</w:t>
      </w:r>
      <w:r w:rsidR="00CB54F7" w:rsidRPr="00517452">
        <w:rPr>
          <w:rFonts w:hAnsi="標楷體" w:hint="eastAsia"/>
          <w:color w:val="000000" w:themeColor="text1"/>
          <w:szCs w:val="32"/>
        </w:rPr>
        <w:t>署新市鎮作業中，由</w:t>
      </w:r>
      <w:proofErr w:type="gramStart"/>
      <w:r w:rsidR="00CB54F7" w:rsidRPr="00517452">
        <w:rPr>
          <w:rFonts w:hAnsi="標楷體" w:hint="eastAsia"/>
          <w:color w:val="000000" w:themeColor="text1"/>
          <w:szCs w:val="32"/>
          <w:lang w:eastAsia="zh-HK"/>
        </w:rPr>
        <w:t>該</w:t>
      </w:r>
      <w:r w:rsidR="00CB54F7" w:rsidRPr="00517452">
        <w:rPr>
          <w:rFonts w:hAnsi="標楷體" w:hint="eastAsia"/>
          <w:color w:val="000000" w:themeColor="text1"/>
          <w:szCs w:val="32"/>
        </w:rPr>
        <w:t>署循原</w:t>
      </w:r>
      <w:proofErr w:type="gramEnd"/>
      <w:r w:rsidR="00CB54F7" w:rsidRPr="00517452">
        <w:rPr>
          <w:rFonts w:hAnsi="標楷體" w:hint="eastAsia"/>
          <w:color w:val="000000" w:themeColor="text1"/>
          <w:szCs w:val="32"/>
        </w:rPr>
        <w:t>新市鎮程序進行計畫變更並委託高雄市政府執行開發工程，目標9個月內增設產業專區。</w:t>
      </w:r>
      <w:r w:rsidR="00522D9D" w:rsidRPr="00517452">
        <w:rPr>
          <w:rFonts w:hAnsi="標楷體" w:hint="eastAsia"/>
          <w:color w:val="000000" w:themeColor="text1"/>
          <w:szCs w:val="32"/>
        </w:rPr>
        <w:t>科技部南部科學工業園區管理局已召開「高雄新市鎮新設科學園區可行性評估及籌設計畫規劃案」可行性評估期末報告審查會議</w:t>
      </w:r>
      <w:r w:rsidR="00522D9D" w:rsidRPr="00517452">
        <w:rPr>
          <w:rFonts w:ascii="新細明體" w:eastAsia="新細明體" w:hAnsi="新細明體" w:hint="eastAsia"/>
          <w:color w:val="000000" w:themeColor="text1"/>
          <w:szCs w:val="32"/>
        </w:rPr>
        <w:t>，</w:t>
      </w:r>
      <w:r w:rsidR="00522D9D" w:rsidRPr="00517452">
        <w:rPr>
          <w:rFonts w:hAnsi="標楷體" w:hint="eastAsia"/>
          <w:color w:val="000000" w:themeColor="text1"/>
          <w:szCs w:val="32"/>
        </w:rPr>
        <w:t>高雄市政府地政局已於燕巢民眾活動中心、橋頭區公所等</w:t>
      </w:r>
      <w:r w:rsidR="0078370C" w:rsidRPr="00517452">
        <w:rPr>
          <w:rFonts w:hAnsi="標楷體" w:hint="eastAsia"/>
          <w:color w:val="000000" w:themeColor="text1"/>
          <w:szCs w:val="32"/>
        </w:rPr>
        <w:t>處</w:t>
      </w:r>
      <w:r w:rsidR="00522D9D" w:rsidRPr="00517452">
        <w:rPr>
          <w:rFonts w:hAnsi="標楷體" w:hint="eastAsia"/>
          <w:color w:val="000000" w:themeColor="text1"/>
          <w:szCs w:val="32"/>
        </w:rPr>
        <w:t>召開3場區段徵收意願調查說明會</w:t>
      </w:r>
      <w:r w:rsidR="00522D9D" w:rsidRPr="00517452">
        <w:rPr>
          <w:rFonts w:ascii="新細明體" w:eastAsia="新細明體" w:hAnsi="新細明體" w:hint="eastAsia"/>
          <w:color w:val="000000" w:themeColor="text1"/>
          <w:szCs w:val="32"/>
        </w:rPr>
        <w:t>，</w:t>
      </w:r>
      <w:proofErr w:type="gramStart"/>
      <w:r w:rsidR="00522D9D" w:rsidRPr="00517452">
        <w:rPr>
          <w:rFonts w:hAnsi="標楷體" w:hint="eastAsia"/>
          <w:color w:val="000000" w:themeColor="text1"/>
          <w:szCs w:val="32"/>
        </w:rPr>
        <w:t>科技部亦</w:t>
      </w:r>
      <w:r w:rsidR="00A97789" w:rsidRPr="00517452">
        <w:rPr>
          <w:rFonts w:hAnsi="標楷體" w:hint="eastAsia"/>
          <w:color w:val="000000" w:themeColor="text1"/>
          <w:szCs w:val="32"/>
        </w:rPr>
        <w:t>已</w:t>
      </w:r>
      <w:proofErr w:type="gramEnd"/>
      <w:r w:rsidR="00522D9D" w:rsidRPr="00517452">
        <w:rPr>
          <w:rFonts w:hAnsi="標楷體" w:hint="eastAsia"/>
          <w:color w:val="000000" w:themeColor="text1"/>
          <w:szCs w:val="32"/>
        </w:rPr>
        <w:t>召開跨部會協商會議，針對地區水電供應不足、聯外交通不足、廠商需求尚不明確、既有工廠搬遷、</w:t>
      </w:r>
      <w:proofErr w:type="gramStart"/>
      <w:r w:rsidR="00522D9D" w:rsidRPr="00517452">
        <w:rPr>
          <w:rFonts w:hAnsi="標楷體" w:hint="eastAsia"/>
          <w:color w:val="000000" w:themeColor="text1"/>
          <w:szCs w:val="32"/>
        </w:rPr>
        <w:t>釐</w:t>
      </w:r>
      <w:proofErr w:type="gramEnd"/>
      <w:r w:rsidR="00522D9D" w:rsidRPr="00517452">
        <w:rPr>
          <w:rFonts w:hAnsi="標楷體" w:hint="eastAsia"/>
          <w:color w:val="000000" w:themeColor="text1"/>
          <w:szCs w:val="32"/>
        </w:rPr>
        <w:t>清疑似遺址、</w:t>
      </w:r>
      <w:proofErr w:type="gramStart"/>
      <w:r w:rsidR="00522D9D" w:rsidRPr="00517452">
        <w:rPr>
          <w:rFonts w:hAnsi="標楷體" w:hint="eastAsia"/>
          <w:color w:val="000000" w:themeColor="text1"/>
          <w:szCs w:val="32"/>
        </w:rPr>
        <w:t>空屋抵換</w:t>
      </w:r>
      <w:proofErr w:type="gramEnd"/>
      <w:r w:rsidR="00522D9D" w:rsidRPr="00517452">
        <w:rPr>
          <w:rFonts w:hAnsi="標楷體" w:hint="eastAsia"/>
          <w:color w:val="000000" w:themeColor="text1"/>
          <w:szCs w:val="32"/>
        </w:rPr>
        <w:t>機制、土地租金過高等議題討論</w:t>
      </w:r>
      <w:r w:rsidR="00522D9D" w:rsidRPr="00517452">
        <w:rPr>
          <w:rFonts w:ascii="新細明體" w:eastAsia="新細明體" w:hAnsi="新細明體" w:hint="eastAsia"/>
          <w:color w:val="000000" w:themeColor="text1"/>
          <w:szCs w:val="32"/>
        </w:rPr>
        <w:t>，</w:t>
      </w:r>
      <w:r w:rsidR="00522D9D" w:rsidRPr="00517452">
        <w:rPr>
          <w:rFonts w:hAnsi="標楷體" w:hint="eastAsia"/>
          <w:color w:val="000000" w:themeColor="text1"/>
          <w:szCs w:val="32"/>
        </w:rPr>
        <w:t>內政部營建署</w:t>
      </w:r>
      <w:r w:rsidR="00A97789" w:rsidRPr="00517452">
        <w:rPr>
          <w:rFonts w:hAnsi="標楷體" w:hint="eastAsia"/>
          <w:color w:val="000000" w:themeColor="text1"/>
          <w:szCs w:val="32"/>
        </w:rPr>
        <w:t>則</w:t>
      </w:r>
      <w:r w:rsidR="00522D9D" w:rsidRPr="00517452">
        <w:rPr>
          <w:rFonts w:hAnsi="標楷體" w:hint="eastAsia"/>
          <w:color w:val="000000" w:themeColor="text1"/>
          <w:szCs w:val="32"/>
        </w:rPr>
        <w:t>刻正積極辦理都市計畫個案變更作業</w:t>
      </w:r>
      <w:r w:rsidR="00522D9D" w:rsidRPr="00517452">
        <w:rPr>
          <w:rFonts w:ascii="新細明體" w:eastAsia="新細明體" w:hAnsi="新細明體" w:hint="eastAsia"/>
          <w:color w:val="000000" w:themeColor="text1"/>
          <w:szCs w:val="32"/>
        </w:rPr>
        <w:t>。</w:t>
      </w:r>
    </w:p>
    <w:p w:rsidR="0078370C" w:rsidRPr="00517452" w:rsidRDefault="0061794B" w:rsidP="00930184">
      <w:pPr>
        <w:pStyle w:val="3"/>
        <w:kinsoku w:val="0"/>
        <w:overflowPunct/>
        <w:ind w:left="1360" w:hanging="680"/>
        <w:rPr>
          <w:rFonts w:ascii="Times New Roman" w:hAnsi="Times New Roman"/>
          <w:color w:val="000000" w:themeColor="text1"/>
        </w:rPr>
      </w:pPr>
      <w:r w:rsidRPr="00517452">
        <w:rPr>
          <w:rFonts w:hAnsi="標楷體" w:hint="eastAsia"/>
          <w:color w:val="000000" w:themeColor="text1"/>
          <w:szCs w:val="32"/>
        </w:rPr>
        <w:t>據上</w:t>
      </w:r>
      <w:r w:rsidR="0078370C" w:rsidRPr="00517452">
        <w:rPr>
          <w:rFonts w:ascii="新細明體" w:eastAsia="新細明體" w:hAnsi="新細明體" w:hint="eastAsia"/>
          <w:color w:val="000000" w:themeColor="text1"/>
          <w:szCs w:val="32"/>
        </w:rPr>
        <w:t>，</w:t>
      </w:r>
      <w:r w:rsidR="0078370C" w:rsidRPr="00517452">
        <w:rPr>
          <w:rFonts w:hAnsi="標楷體" w:hint="eastAsia"/>
          <w:color w:val="000000" w:themeColor="text1"/>
          <w:szCs w:val="32"/>
        </w:rPr>
        <w:t>橋頭</w:t>
      </w:r>
      <w:r w:rsidR="00205E62" w:rsidRPr="00517452">
        <w:rPr>
          <w:rFonts w:hAnsi="標楷體" w:hint="eastAsia"/>
          <w:color w:val="000000" w:themeColor="text1"/>
          <w:szCs w:val="32"/>
        </w:rPr>
        <w:t>新市鎮設置高雄第二科學園區之</w:t>
      </w:r>
      <w:r w:rsidR="0078370C" w:rsidRPr="00517452">
        <w:rPr>
          <w:rFonts w:hAnsi="標楷體" w:hint="eastAsia"/>
          <w:color w:val="000000" w:themeColor="text1"/>
          <w:szCs w:val="32"/>
        </w:rPr>
        <w:t>得以</w:t>
      </w:r>
      <w:r w:rsidR="00890C8E" w:rsidRPr="00517452">
        <w:rPr>
          <w:rFonts w:hAnsi="標楷體" w:hint="eastAsia"/>
          <w:color w:val="000000" w:themeColor="text1"/>
          <w:szCs w:val="32"/>
        </w:rPr>
        <w:t>順利</w:t>
      </w:r>
      <w:r w:rsidR="00205E62" w:rsidRPr="00517452">
        <w:rPr>
          <w:rFonts w:hAnsi="標楷體" w:hint="eastAsia"/>
          <w:color w:val="000000" w:themeColor="text1"/>
          <w:szCs w:val="32"/>
        </w:rPr>
        <w:t>推動</w:t>
      </w:r>
      <w:r w:rsidR="00205E62" w:rsidRPr="00517452">
        <w:rPr>
          <w:rFonts w:ascii="新細明體" w:eastAsia="新細明體" w:hAnsi="新細明體" w:hint="eastAsia"/>
          <w:color w:val="000000" w:themeColor="text1"/>
          <w:szCs w:val="32"/>
        </w:rPr>
        <w:t>，</w:t>
      </w:r>
      <w:r w:rsidR="0078370C" w:rsidRPr="00517452">
        <w:rPr>
          <w:rFonts w:hAnsi="標楷體" w:hint="eastAsia"/>
          <w:color w:val="000000" w:themeColor="text1"/>
          <w:szCs w:val="32"/>
        </w:rPr>
        <w:t>與</w:t>
      </w:r>
      <w:r w:rsidR="00205E62" w:rsidRPr="00517452">
        <w:rPr>
          <w:rFonts w:hAnsi="標楷體" w:hint="eastAsia"/>
          <w:color w:val="000000" w:themeColor="text1"/>
          <w:szCs w:val="32"/>
        </w:rPr>
        <w:t>立法委員之關注、行政院之重視、高雄市政府與</w:t>
      </w:r>
      <w:proofErr w:type="gramStart"/>
      <w:r w:rsidR="00205E62" w:rsidRPr="00517452">
        <w:rPr>
          <w:rFonts w:hAnsi="標楷體" w:hint="eastAsia"/>
          <w:color w:val="000000" w:themeColor="text1"/>
          <w:szCs w:val="32"/>
        </w:rPr>
        <w:t>科技部</w:t>
      </w:r>
      <w:r w:rsidR="00890C8E" w:rsidRPr="00517452">
        <w:rPr>
          <w:rFonts w:hAnsi="標楷體" w:hint="eastAsia"/>
          <w:color w:val="000000" w:themeColor="text1"/>
          <w:szCs w:val="32"/>
        </w:rPr>
        <w:t>及</w:t>
      </w:r>
      <w:r w:rsidR="00205E62" w:rsidRPr="00517452">
        <w:rPr>
          <w:rFonts w:hAnsi="標楷體" w:hint="eastAsia"/>
          <w:color w:val="000000" w:themeColor="text1"/>
          <w:szCs w:val="32"/>
        </w:rPr>
        <w:t>內政部</w:t>
      </w:r>
      <w:proofErr w:type="gramEnd"/>
      <w:r w:rsidR="00890C8E" w:rsidRPr="00517452">
        <w:rPr>
          <w:rFonts w:hAnsi="標楷體" w:hint="eastAsia"/>
          <w:color w:val="000000" w:themeColor="text1"/>
          <w:szCs w:val="32"/>
        </w:rPr>
        <w:t>等</w:t>
      </w:r>
      <w:r w:rsidR="00205E62" w:rsidRPr="00517452">
        <w:rPr>
          <w:rFonts w:hAnsi="標楷體" w:hint="eastAsia"/>
          <w:color w:val="000000" w:themeColor="text1"/>
          <w:szCs w:val="32"/>
        </w:rPr>
        <w:t>之分工得宜</w:t>
      </w:r>
      <w:r w:rsidR="00891F6A" w:rsidRPr="00517452">
        <w:rPr>
          <w:rFonts w:ascii="新細明體" w:eastAsia="新細明體" w:hAnsi="新細明體" w:hint="eastAsia"/>
          <w:color w:val="000000" w:themeColor="text1"/>
          <w:szCs w:val="32"/>
        </w:rPr>
        <w:t>，</w:t>
      </w:r>
      <w:r w:rsidR="00891F6A" w:rsidRPr="00517452">
        <w:rPr>
          <w:rFonts w:hAnsi="標楷體" w:hint="eastAsia"/>
          <w:color w:val="000000" w:themeColor="text1"/>
          <w:szCs w:val="32"/>
        </w:rPr>
        <w:t>以及</w:t>
      </w:r>
      <w:r w:rsidR="00205E62" w:rsidRPr="00517452">
        <w:rPr>
          <w:rFonts w:hAnsi="標楷體" w:hint="eastAsia"/>
          <w:color w:val="000000" w:themeColor="text1"/>
          <w:szCs w:val="32"/>
        </w:rPr>
        <w:t>經濟部及台糖公司之充分配合等</w:t>
      </w:r>
      <w:r w:rsidR="0078370C" w:rsidRPr="00517452">
        <w:rPr>
          <w:rFonts w:hAnsi="標楷體" w:hint="eastAsia"/>
          <w:color w:val="000000" w:themeColor="text1"/>
          <w:szCs w:val="32"/>
        </w:rPr>
        <w:t>不無關</w:t>
      </w:r>
      <w:r w:rsidR="00A76751" w:rsidRPr="00517452">
        <w:rPr>
          <w:rFonts w:hAnsi="標楷體" w:hint="eastAsia"/>
          <w:color w:val="000000" w:themeColor="text1"/>
          <w:szCs w:val="32"/>
        </w:rPr>
        <w:t>聯</w:t>
      </w:r>
      <w:r w:rsidR="00D0625C" w:rsidRPr="00517452">
        <w:rPr>
          <w:rFonts w:ascii="新細明體" w:eastAsia="新細明體" w:hAnsi="新細明體" w:hint="eastAsia"/>
          <w:color w:val="000000" w:themeColor="text1"/>
          <w:szCs w:val="32"/>
        </w:rPr>
        <w:t>。</w:t>
      </w:r>
      <w:r w:rsidR="00890C8E" w:rsidRPr="00517452">
        <w:rPr>
          <w:color w:val="000000" w:themeColor="text1"/>
        </w:rPr>
        <w:t>未來高雄第二科學園區</w:t>
      </w:r>
      <w:r w:rsidR="00D0625C" w:rsidRPr="00517452">
        <w:rPr>
          <w:rFonts w:hint="eastAsia"/>
          <w:color w:val="000000" w:themeColor="text1"/>
        </w:rPr>
        <w:t>如開發</w:t>
      </w:r>
      <w:r w:rsidR="00B51C57" w:rsidRPr="00517452">
        <w:rPr>
          <w:rFonts w:hint="eastAsia"/>
          <w:color w:val="000000" w:themeColor="text1"/>
        </w:rPr>
        <w:t>完</w:t>
      </w:r>
      <w:r w:rsidR="00D0625C" w:rsidRPr="00517452">
        <w:rPr>
          <w:rFonts w:hint="eastAsia"/>
          <w:color w:val="000000" w:themeColor="text1"/>
        </w:rPr>
        <w:t>成，</w:t>
      </w:r>
      <w:r w:rsidR="00890C8E" w:rsidRPr="00517452">
        <w:rPr>
          <w:color w:val="000000" w:themeColor="text1"/>
        </w:rPr>
        <w:t>將</w:t>
      </w:r>
      <w:r w:rsidR="00890C8E" w:rsidRPr="00517452">
        <w:rPr>
          <w:rFonts w:hint="eastAsia"/>
          <w:color w:val="000000" w:themeColor="text1"/>
        </w:rPr>
        <w:t>成</w:t>
      </w:r>
      <w:r w:rsidR="00890C8E" w:rsidRPr="00517452">
        <w:rPr>
          <w:color w:val="000000" w:themeColor="text1"/>
        </w:rPr>
        <w:t>為新興產業發展、研發、試驗型基地，</w:t>
      </w:r>
      <w:r w:rsidR="00890C8E" w:rsidRPr="00517452">
        <w:rPr>
          <w:rFonts w:hint="eastAsia"/>
          <w:color w:val="000000" w:themeColor="text1"/>
        </w:rPr>
        <w:t>使</w:t>
      </w:r>
      <w:r w:rsidR="00890C8E" w:rsidRPr="00517452">
        <w:rPr>
          <w:color w:val="000000" w:themeColor="text1"/>
        </w:rPr>
        <w:t>科技</w:t>
      </w:r>
      <w:r w:rsidR="0078370C" w:rsidRPr="00517452">
        <w:rPr>
          <w:rFonts w:hint="eastAsia"/>
          <w:color w:val="000000" w:themeColor="text1"/>
        </w:rPr>
        <w:t>得以</w:t>
      </w:r>
      <w:r w:rsidR="00890C8E" w:rsidRPr="00517452">
        <w:rPr>
          <w:rFonts w:hint="eastAsia"/>
          <w:color w:val="000000" w:themeColor="text1"/>
        </w:rPr>
        <w:t>於</w:t>
      </w:r>
      <w:r w:rsidR="0078370C" w:rsidRPr="00517452">
        <w:rPr>
          <w:rFonts w:hint="eastAsia"/>
          <w:color w:val="000000" w:themeColor="text1"/>
        </w:rPr>
        <w:t>南</w:t>
      </w:r>
      <w:r w:rsidR="00890C8E" w:rsidRPr="00517452">
        <w:rPr>
          <w:color w:val="000000" w:themeColor="text1"/>
        </w:rPr>
        <w:t>臺灣深化扎根，</w:t>
      </w:r>
      <w:r w:rsidR="00A22061" w:rsidRPr="00517452">
        <w:rPr>
          <w:rFonts w:hint="eastAsia"/>
          <w:color w:val="000000" w:themeColor="text1"/>
        </w:rPr>
        <w:t>增加</w:t>
      </w:r>
      <w:r w:rsidR="00890C8E" w:rsidRPr="00517452">
        <w:rPr>
          <w:color w:val="000000" w:themeColor="text1"/>
        </w:rPr>
        <w:t>科技在地影響力及國際競爭力。</w:t>
      </w:r>
      <w:r w:rsidR="00B51C57" w:rsidRPr="00517452">
        <w:rPr>
          <w:rFonts w:hint="eastAsia"/>
          <w:color w:val="000000" w:themeColor="text1"/>
        </w:rPr>
        <w:t>新北市政府轄區</w:t>
      </w:r>
      <w:r w:rsidR="0078370C" w:rsidRPr="00517452">
        <w:rPr>
          <w:rFonts w:hint="eastAsia"/>
          <w:color w:val="000000" w:themeColor="text1"/>
        </w:rPr>
        <w:t>迄</w:t>
      </w:r>
      <w:r w:rsidR="00B51C57" w:rsidRPr="00517452">
        <w:rPr>
          <w:rFonts w:hint="eastAsia"/>
          <w:color w:val="000000" w:themeColor="text1"/>
        </w:rPr>
        <w:t>無國家級產業園區，且</w:t>
      </w:r>
      <w:r w:rsidR="003948AC" w:rsidRPr="00517452">
        <w:rPr>
          <w:rFonts w:hAnsi="標楷體" w:cs="Arial"/>
          <w:bCs w:val="0"/>
          <w:color w:val="000000" w:themeColor="text1"/>
          <w:kern w:val="2"/>
          <w:szCs w:val="32"/>
          <w:shd w:val="clear" w:color="auto" w:fill="FFFFFF"/>
        </w:rPr>
        <w:t>美中貿易戰</w:t>
      </w:r>
      <w:r w:rsidRPr="00517452">
        <w:rPr>
          <w:rFonts w:hAnsi="標楷體" w:cs="Arial" w:hint="eastAsia"/>
          <w:bCs w:val="0"/>
          <w:color w:val="000000" w:themeColor="text1"/>
          <w:kern w:val="2"/>
          <w:szCs w:val="32"/>
          <w:shd w:val="clear" w:color="auto" w:fill="FFFFFF"/>
        </w:rPr>
        <w:t>逐漸</w:t>
      </w:r>
      <w:r w:rsidR="003948AC" w:rsidRPr="00517452">
        <w:rPr>
          <w:rFonts w:hAnsi="標楷體" w:cs="Arial"/>
          <w:bCs w:val="0"/>
          <w:color w:val="000000" w:themeColor="text1"/>
          <w:kern w:val="2"/>
          <w:szCs w:val="32"/>
          <w:shd w:val="clear" w:color="auto" w:fill="FFFFFF"/>
        </w:rPr>
        <w:t>升</w:t>
      </w:r>
      <w:r w:rsidR="0078370C" w:rsidRPr="00517452">
        <w:rPr>
          <w:rFonts w:hAnsi="標楷體" w:cs="Arial" w:hint="eastAsia"/>
          <w:bCs w:val="0"/>
          <w:color w:val="000000" w:themeColor="text1"/>
          <w:kern w:val="2"/>
          <w:szCs w:val="32"/>
          <w:shd w:val="clear" w:color="auto" w:fill="FFFFFF"/>
        </w:rPr>
        <w:t>溫</w:t>
      </w:r>
      <w:r w:rsidR="003948AC" w:rsidRPr="00517452">
        <w:rPr>
          <w:rFonts w:hAnsi="標楷體" w:cs="Arial"/>
          <w:bCs w:val="0"/>
          <w:color w:val="000000" w:themeColor="text1"/>
          <w:kern w:val="2"/>
          <w:szCs w:val="32"/>
          <w:shd w:val="clear" w:color="auto" w:fill="FFFFFF"/>
        </w:rPr>
        <w:t>，</w:t>
      </w:r>
      <w:r w:rsidR="003948AC" w:rsidRPr="00517452">
        <w:rPr>
          <w:rFonts w:hAnsi="標楷體" w:cs="Arial" w:hint="eastAsia"/>
          <w:bCs w:val="0"/>
          <w:color w:val="000000" w:themeColor="text1"/>
          <w:kern w:val="2"/>
          <w:szCs w:val="32"/>
          <w:shd w:val="clear" w:color="auto" w:fill="FFFFFF"/>
        </w:rPr>
        <w:t>促使</w:t>
      </w:r>
      <w:r w:rsidR="0078370C" w:rsidRPr="00517452">
        <w:rPr>
          <w:rFonts w:hAnsi="標楷體" w:cs="Arial" w:hint="eastAsia"/>
          <w:bCs w:val="0"/>
          <w:color w:val="000000" w:themeColor="text1"/>
          <w:kern w:val="2"/>
          <w:szCs w:val="32"/>
          <w:shd w:val="clear" w:color="auto" w:fill="FFFFFF"/>
        </w:rPr>
        <w:t>不少</w:t>
      </w:r>
      <w:proofErr w:type="gramStart"/>
      <w:r w:rsidR="003948AC" w:rsidRPr="00517452">
        <w:rPr>
          <w:rFonts w:hAnsi="標楷體" w:cs="Arial" w:hint="eastAsia"/>
          <w:bCs w:val="0"/>
          <w:color w:val="000000" w:themeColor="text1"/>
          <w:kern w:val="2"/>
          <w:szCs w:val="32"/>
          <w:shd w:val="clear" w:color="auto" w:fill="FFFFFF"/>
        </w:rPr>
        <w:t>臺</w:t>
      </w:r>
      <w:proofErr w:type="gramEnd"/>
      <w:r w:rsidR="003948AC" w:rsidRPr="00517452">
        <w:rPr>
          <w:rFonts w:hAnsi="標楷體" w:cs="Arial" w:hint="eastAsia"/>
          <w:bCs w:val="0"/>
          <w:color w:val="000000" w:themeColor="text1"/>
          <w:kern w:val="2"/>
          <w:szCs w:val="32"/>
          <w:shd w:val="clear" w:color="auto" w:fill="FFFFFF"/>
        </w:rPr>
        <w:t>商回流，</w:t>
      </w:r>
      <w:r w:rsidRPr="00517452">
        <w:rPr>
          <w:rFonts w:hAnsi="標楷體" w:cs="Arial" w:hint="eastAsia"/>
          <w:bCs w:val="0"/>
          <w:color w:val="000000" w:themeColor="text1"/>
          <w:kern w:val="2"/>
          <w:szCs w:val="32"/>
          <w:shd w:val="clear" w:color="auto" w:fill="FFFFFF"/>
        </w:rPr>
        <w:t>中央及地方</w:t>
      </w:r>
      <w:r w:rsidR="00C55513" w:rsidRPr="00517452">
        <w:rPr>
          <w:rFonts w:hAnsi="標楷體" w:cs="Arial" w:hint="eastAsia"/>
          <w:bCs w:val="0"/>
          <w:color w:val="000000" w:themeColor="text1"/>
          <w:kern w:val="2"/>
          <w:szCs w:val="32"/>
          <w:shd w:val="clear" w:color="auto" w:fill="FFFFFF"/>
        </w:rPr>
        <w:t>政府</w:t>
      </w:r>
      <w:r w:rsidRPr="00517452">
        <w:rPr>
          <w:rFonts w:hAnsi="標楷體" w:cs="Arial" w:hint="eastAsia"/>
          <w:bCs w:val="0"/>
          <w:color w:val="000000" w:themeColor="text1"/>
          <w:kern w:val="2"/>
          <w:szCs w:val="32"/>
          <w:shd w:val="clear" w:color="auto" w:fill="FFFFFF"/>
        </w:rPr>
        <w:t>為</w:t>
      </w:r>
      <w:r w:rsidR="00C55513" w:rsidRPr="00517452">
        <w:rPr>
          <w:rFonts w:hAnsi="標楷體" w:cs="Arial" w:hint="eastAsia"/>
          <w:bCs w:val="0"/>
          <w:color w:val="000000" w:themeColor="text1"/>
          <w:kern w:val="2"/>
          <w:szCs w:val="32"/>
          <w:shd w:val="clear" w:color="auto" w:fill="FFFFFF"/>
        </w:rPr>
        <w:t>搶攻</w:t>
      </w:r>
      <w:proofErr w:type="gramStart"/>
      <w:r w:rsidR="00C55513" w:rsidRPr="00517452">
        <w:rPr>
          <w:rFonts w:hAnsi="標楷體" w:cs="Arial" w:hint="eastAsia"/>
          <w:bCs w:val="0"/>
          <w:color w:val="000000" w:themeColor="text1"/>
          <w:kern w:val="2"/>
          <w:szCs w:val="32"/>
          <w:shd w:val="clear" w:color="auto" w:fill="FFFFFF"/>
        </w:rPr>
        <w:t>臺</w:t>
      </w:r>
      <w:proofErr w:type="gramEnd"/>
      <w:r w:rsidR="00C55513" w:rsidRPr="00517452">
        <w:rPr>
          <w:rFonts w:hAnsi="標楷體" w:cs="Arial"/>
          <w:bCs w:val="0"/>
          <w:color w:val="000000" w:themeColor="text1"/>
          <w:kern w:val="2"/>
          <w:szCs w:val="32"/>
          <w:shd w:val="clear" w:color="auto" w:fill="FFFFFF"/>
        </w:rPr>
        <w:t>商返</w:t>
      </w:r>
      <w:proofErr w:type="gramStart"/>
      <w:r w:rsidR="00C55513" w:rsidRPr="00517452">
        <w:rPr>
          <w:rFonts w:hAnsi="標楷體" w:cs="Arial" w:hint="eastAsia"/>
          <w:bCs w:val="0"/>
          <w:color w:val="000000" w:themeColor="text1"/>
          <w:kern w:val="2"/>
          <w:szCs w:val="32"/>
          <w:shd w:val="clear" w:color="auto" w:fill="FFFFFF"/>
        </w:rPr>
        <w:t>臺</w:t>
      </w:r>
      <w:proofErr w:type="gramEnd"/>
      <w:r w:rsidR="00C55513" w:rsidRPr="00517452">
        <w:rPr>
          <w:rFonts w:hAnsi="標楷體" w:cs="Arial" w:hint="eastAsia"/>
          <w:bCs w:val="0"/>
          <w:color w:val="000000" w:themeColor="text1"/>
          <w:kern w:val="2"/>
          <w:szCs w:val="32"/>
          <w:shd w:val="clear" w:color="auto" w:fill="FFFFFF"/>
        </w:rPr>
        <w:t>投資</w:t>
      </w:r>
      <w:r w:rsidR="00C55513" w:rsidRPr="00517452">
        <w:rPr>
          <w:rFonts w:hAnsi="標楷體" w:cs="Arial"/>
          <w:bCs w:val="0"/>
          <w:color w:val="000000" w:themeColor="text1"/>
          <w:kern w:val="2"/>
          <w:szCs w:val="32"/>
          <w:shd w:val="clear" w:color="auto" w:fill="FFFFFF"/>
        </w:rPr>
        <w:t>設廠</w:t>
      </w:r>
      <w:r w:rsidR="00C55513" w:rsidRPr="00517452">
        <w:rPr>
          <w:rFonts w:hAnsi="標楷體" w:cs="Arial" w:hint="eastAsia"/>
          <w:bCs w:val="0"/>
          <w:color w:val="000000" w:themeColor="text1"/>
          <w:kern w:val="2"/>
          <w:szCs w:val="32"/>
          <w:shd w:val="clear" w:color="auto" w:fill="FFFFFF"/>
        </w:rPr>
        <w:t>，</w:t>
      </w:r>
      <w:r w:rsidR="00171B1E" w:rsidRPr="00517452">
        <w:rPr>
          <w:rFonts w:hAnsi="標楷體" w:cs="Arial" w:hint="eastAsia"/>
          <w:bCs w:val="0"/>
          <w:color w:val="000000" w:themeColor="text1"/>
          <w:kern w:val="2"/>
          <w:szCs w:val="32"/>
          <w:shd w:val="clear" w:color="auto" w:fill="FFFFFF"/>
        </w:rPr>
        <w:t>紛紛</w:t>
      </w:r>
      <w:proofErr w:type="gramStart"/>
      <w:r w:rsidR="0057255B" w:rsidRPr="00517452">
        <w:rPr>
          <w:rFonts w:hAnsi="標楷體" w:cs="Arial" w:hint="eastAsia"/>
          <w:bCs w:val="0"/>
          <w:color w:val="000000" w:themeColor="text1"/>
          <w:kern w:val="2"/>
          <w:szCs w:val="32"/>
          <w:shd w:val="clear" w:color="auto" w:fill="FFFFFF"/>
        </w:rPr>
        <w:t>研</w:t>
      </w:r>
      <w:proofErr w:type="gramEnd"/>
      <w:r w:rsidR="0057255B" w:rsidRPr="00517452">
        <w:rPr>
          <w:rFonts w:hAnsi="標楷體" w:cs="Arial" w:hint="eastAsia"/>
          <w:bCs w:val="0"/>
          <w:color w:val="000000" w:themeColor="text1"/>
          <w:kern w:val="2"/>
          <w:szCs w:val="32"/>
          <w:shd w:val="clear" w:color="auto" w:fill="FFFFFF"/>
        </w:rPr>
        <w:t>提</w:t>
      </w:r>
      <w:r w:rsidR="00171B1E" w:rsidRPr="00517452">
        <w:rPr>
          <w:rFonts w:hAnsi="標楷體" w:cs="Arial" w:hint="eastAsia"/>
          <w:bCs w:val="0"/>
          <w:color w:val="000000" w:themeColor="text1"/>
          <w:kern w:val="2"/>
          <w:szCs w:val="32"/>
          <w:shd w:val="clear" w:color="auto" w:fill="FFFFFF"/>
        </w:rPr>
        <w:t>相關</w:t>
      </w:r>
      <w:r w:rsidR="0057255B" w:rsidRPr="00517452">
        <w:rPr>
          <w:rFonts w:hAnsi="標楷體" w:cs="Arial" w:hint="eastAsia"/>
          <w:bCs w:val="0"/>
          <w:color w:val="000000" w:themeColor="text1"/>
          <w:kern w:val="2"/>
          <w:szCs w:val="32"/>
          <w:shd w:val="clear" w:color="auto" w:fill="FFFFFF"/>
        </w:rPr>
        <w:t>措施以</w:t>
      </w:r>
      <w:r w:rsidR="00171B1E" w:rsidRPr="00517452">
        <w:rPr>
          <w:rFonts w:hAnsi="標楷體" w:cs="Arial" w:hint="eastAsia"/>
          <w:bCs w:val="0"/>
          <w:color w:val="000000" w:themeColor="text1"/>
          <w:kern w:val="2"/>
          <w:szCs w:val="32"/>
          <w:shd w:val="clear" w:color="auto" w:fill="FFFFFF"/>
        </w:rPr>
        <w:t>求</w:t>
      </w:r>
      <w:r w:rsidRPr="00517452">
        <w:rPr>
          <w:rFonts w:hAnsi="標楷體" w:cs="Arial" w:hint="eastAsia"/>
          <w:bCs w:val="0"/>
          <w:color w:val="000000" w:themeColor="text1"/>
          <w:kern w:val="2"/>
          <w:szCs w:val="32"/>
          <w:shd w:val="clear" w:color="auto" w:fill="FFFFFF"/>
        </w:rPr>
        <w:t>加速解決</w:t>
      </w:r>
      <w:r w:rsidRPr="00517452">
        <w:rPr>
          <w:rFonts w:hAnsi="標楷體" w:cs="Arial"/>
          <w:bCs w:val="0"/>
          <w:color w:val="000000" w:themeColor="text1"/>
          <w:kern w:val="2"/>
          <w:szCs w:val="32"/>
          <w:shd w:val="clear" w:color="auto" w:fill="FFFFFF"/>
        </w:rPr>
        <w:t>設</w:t>
      </w:r>
      <w:proofErr w:type="gramStart"/>
      <w:r w:rsidRPr="00517452">
        <w:rPr>
          <w:rFonts w:hAnsi="標楷體" w:cs="Arial"/>
          <w:bCs w:val="0"/>
          <w:color w:val="000000" w:themeColor="text1"/>
          <w:kern w:val="2"/>
          <w:szCs w:val="32"/>
          <w:shd w:val="clear" w:color="auto" w:fill="FFFFFF"/>
        </w:rPr>
        <w:t>廠</w:t>
      </w:r>
      <w:r w:rsidRPr="00517452">
        <w:rPr>
          <w:rFonts w:hAnsi="標楷體" w:cs="Arial" w:hint="eastAsia"/>
          <w:bCs w:val="0"/>
          <w:color w:val="000000" w:themeColor="text1"/>
          <w:kern w:val="2"/>
          <w:szCs w:val="32"/>
          <w:shd w:val="clear" w:color="auto" w:fill="FFFFFF"/>
        </w:rPr>
        <w:t>缺地</w:t>
      </w:r>
      <w:proofErr w:type="gramEnd"/>
      <w:r w:rsidR="0057255B" w:rsidRPr="00517452">
        <w:rPr>
          <w:rFonts w:hAnsi="標楷體" w:cs="Arial" w:hint="eastAsia"/>
          <w:bCs w:val="0"/>
          <w:color w:val="000000" w:themeColor="text1"/>
          <w:kern w:val="2"/>
          <w:szCs w:val="32"/>
          <w:shd w:val="clear" w:color="auto" w:fill="FFFFFF"/>
        </w:rPr>
        <w:t>等</w:t>
      </w:r>
      <w:r w:rsidRPr="00517452">
        <w:rPr>
          <w:rFonts w:hAnsi="標楷體" w:cs="Arial" w:hint="eastAsia"/>
          <w:bCs w:val="0"/>
          <w:color w:val="000000" w:themeColor="text1"/>
          <w:kern w:val="2"/>
          <w:szCs w:val="32"/>
          <w:shd w:val="clear" w:color="auto" w:fill="FFFFFF"/>
        </w:rPr>
        <w:t>問題</w:t>
      </w:r>
      <w:r w:rsidRPr="00517452">
        <w:rPr>
          <w:rFonts w:ascii="新細明體" w:eastAsia="新細明體" w:hAnsi="新細明體" w:cs="Arial" w:hint="eastAsia"/>
          <w:bCs w:val="0"/>
          <w:color w:val="000000" w:themeColor="text1"/>
          <w:kern w:val="2"/>
          <w:szCs w:val="32"/>
          <w:shd w:val="clear" w:color="auto" w:fill="FFFFFF"/>
        </w:rPr>
        <w:t>。</w:t>
      </w:r>
      <w:r w:rsidR="006D50D5" w:rsidRPr="00517452">
        <w:rPr>
          <w:rFonts w:ascii="Times New Roman" w:hAnsi="Times New Roman"/>
          <w:color w:val="000000" w:themeColor="text1"/>
          <w:kern w:val="0"/>
          <w:szCs w:val="32"/>
        </w:rPr>
        <w:t>內政部營建署於本院約</w:t>
      </w:r>
      <w:proofErr w:type="gramStart"/>
      <w:r w:rsidR="006D50D5" w:rsidRPr="00517452">
        <w:rPr>
          <w:rFonts w:ascii="Times New Roman" w:hAnsi="Times New Roman"/>
          <w:color w:val="000000" w:themeColor="text1"/>
          <w:kern w:val="0"/>
          <w:szCs w:val="32"/>
        </w:rPr>
        <w:t>詢</w:t>
      </w:r>
      <w:proofErr w:type="gramEnd"/>
      <w:r w:rsidR="006D50D5" w:rsidRPr="00517452">
        <w:rPr>
          <w:rFonts w:ascii="Times New Roman" w:hAnsi="Times New Roman"/>
          <w:color w:val="000000" w:themeColor="text1"/>
          <w:kern w:val="0"/>
          <w:szCs w:val="32"/>
        </w:rPr>
        <w:t>時表示，根據調查，淡海新市鎮第</w:t>
      </w:r>
      <w:r w:rsidR="006D50D5" w:rsidRPr="00517452">
        <w:rPr>
          <w:rFonts w:ascii="Times New Roman" w:hAnsi="Times New Roman"/>
          <w:color w:val="000000" w:themeColor="text1"/>
          <w:kern w:val="0"/>
          <w:szCs w:val="32"/>
        </w:rPr>
        <w:t>2</w:t>
      </w:r>
      <w:r w:rsidR="006D50D5" w:rsidRPr="00517452">
        <w:rPr>
          <w:rFonts w:ascii="Times New Roman" w:hAnsi="Times New Roman"/>
          <w:color w:val="000000" w:themeColor="text1"/>
          <w:kern w:val="0"/>
          <w:szCs w:val="32"/>
        </w:rPr>
        <w:t>期第</w:t>
      </w:r>
      <w:r w:rsidR="006D50D5" w:rsidRPr="00517452">
        <w:rPr>
          <w:rFonts w:ascii="Times New Roman" w:hAnsi="Times New Roman"/>
          <w:color w:val="000000" w:themeColor="text1"/>
          <w:kern w:val="0"/>
          <w:szCs w:val="32"/>
        </w:rPr>
        <w:t>1</w:t>
      </w:r>
      <w:r w:rsidR="006D50D5" w:rsidRPr="00517452">
        <w:rPr>
          <w:rFonts w:ascii="Times New Roman" w:hAnsi="Times New Roman"/>
          <w:color w:val="000000" w:themeColor="text1"/>
          <w:kern w:val="0"/>
          <w:szCs w:val="32"/>
        </w:rPr>
        <w:t>區之既有廠商擬</w:t>
      </w:r>
      <w:r w:rsidR="006D50D5" w:rsidRPr="00517452">
        <w:rPr>
          <w:rFonts w:ascii="Times New Roman" w:hAnsi="Times New Roman"/>
          <w:color w:val="000000" w:themeColor="text1"/>
        </w:rPr>
        <w:t>續留者計</w:t>
      </w:r>
      <w:r w:rsidR="006D50D5" w:rsidRPr="00517452">
        <w:rPr>
          <w:rFonts w:ascii="Times New Roman" w:hAnsi="Times New Roman"/>
          <w:color w:val="000000" w:themeColor="text1"/>
        </w:rPr>
        <w:t>140</w:t>
      </w:r>
      <w:r w:rsidR="006D50D5" w:rsidRPr="00517452">
        <w:rPr>
          <w:rFonts w:ascii="Times New Roman" w:hAnsi="Times New Roman"/>
          <w:color w:val="000000" w:themeColor="text1"/>
        </w:rPr>
        <w:t>家</w:t>
      </w:r>
      <w:r w:rsidR="006D50D5" w:rsidRPr="00517452">
        <w:rPr>
          <w:rFonts w:ascii="Times New Roman" w:eastAsia="新細明體" w:hAnsi="Times New Roman"/>
          <w:color w:val="000000" w:themeColor="text1"/>
        </w:rPr>
        <w:t>，</w:t>
      </w:r>
      <w:r w:rsidR="006D50D5" w:rsidRPr="00517452">
        <w:rPr>
          <w:rFonts w:ascii="Times New Roman" w:hAnsi="Times New Roman"/>
          <w:color w:val="000000" w:themeColor="text1"/>
        </w:rPr>
        <w:t>而內政部初步劃設「產</w:t>
      </w:r>
      <w:proofErr w:type="gramStart"/>
      <w:r w:rsidR="006D50D5" w:rsidRPr="00517452">
        <w:rPr>
          <w:rFonts w:ascii="Times New Roman" w:hAnsi="Times New Roman"/>
          <w:color w:val="000000" w:themeColor="text1"/>
        </w:rPr>
        <w:t>一</w:t>
      </w:r>
      <w:proofErr w:type="gramEnd"/>
      <w:r w:rsidR="006D50D5" w:rsidRPr="00517452">
        <w:rPr>
          <w:rFonts w:ascii="Times New Roman" w:hAnsi="Times New Roman"/>
          <w:color w:val="000000" w:themeColor="text1"/>
        </w:rPr>
        <w:t>」用地</w:t>
      </w:r>
      <w:r w:rsidR="006D50D5" w:rsidRPr="00517452">
        <w:rPr>
          <w:rFonts w:ascii="Times New Roman" w:hAnsi="Times New Roman"/>
          <w:color w:val="000000" w:themeColor="text1"/>
        </w:rPr>
        <w:t>61.32</w:t>
      </w:r>
      <w:r w:rsidR="006D50D5" w:rsidRPr="00517452">
        <w:rPr>
          <w:rFonts w:ascii="Times New Roman" w:hAnsi="Times New Roman"/>
          <w:color w:val="000000" w:themeColor="text1"/>
        </w:rPr>
        <w:t>公頃</w:t>
      </w:r>
      <w:r w:rsidR="006D50D5" w:rsidRPr="00517452">
        <w:rPr>
          <w:rFonts w:ascii="Times New Roman" w:eastAsia="新細明體" w:hAnsi="Times New Roman"/>
          <w:color w:val="000000" w:themeColor="text1"/>
        </w:rPr>
        <w:t>，</w:t>
      </w:r>
      <w:r w:rsidR="006D50D5" w:rsidRPr="00517452">
        <w:rPr>
          <w:rFonts w:ascii="Times New Roman" w:hAnsi="Times New Roman"/>
          <w:color w:val="000000" w:themeColor="text1"/>
        </w:rPr>
        <w:t>其中</w:t>
      </w:r>
      <w:r w:rsidR="006D50D5" w:rsidRPr="00517452">
        <w:rPr>
          <w:rFonts w:ascii="Times New Roman" w:hAnsi="Times New Roman"/>
          <w:color w:val="000000" w:themeColor="text1"/>
        </w:rPr>
        <w:t>14.72</w:t>
      </w:r>
      <w:r w:rsidR="006D50D5" w:rsidRPr="00517452">
        <w:rPr>
          <w:rFonts w:ascii="Times New Roman" w:hAnsi="Times New Roman"/>
          <w:color w:val="000000" w:themeColor="text1"/>
        </w:rPr>
        <w:t>公頃保留予有意願續留者</w:t>
      </w:r>
      <w:r w:rsidR="006D50D5" w:rsidRPr="00517452">
        <w:rPr>
          <w:rFonts w:ascii="Times New Roman" w:eastAsia="新細明體" w:hAnsi="Times New Roman"/>
          <w:color w:val="000000" w:themeColor="text1"/>
        </w:rPr>
        <w:t>，</w:t>
      </w:r>
      <w:r w:rsidR="006D50D5" w:rsidRPr="00517452">
        <w:rPr>
          <w:rFonts w:ascii="Times New Roman" w:hAnsi="Times New Roman"/>
          <w:color w:val="000000" w:themeColor="text1"/>
        </w:rPr>
        <w:t>另並劃設</w:t>
      </w:r>
      <w:r w:rsidR="006D50D5" w:rsidRPr="00517452">
        <w:rPr>
          <w:rFonts w:ascii="Times New Roman" w:hAnsi="Times New Roman"/>
          <w:color w:val="000000" w:themeColor="text1"/>
        </w:rPr>
        <w:t>28.98</w:t>
      </w:r>
      <w:r w:rsidR="006D50D5" w:rsidRPr="00517452">
        <w:rPr>
          <w:rFonts w:ascii="Times New Roman" w:hAnsi="Times New Roman"/>
          <w:color w:val="000000" w:themeColor="text1"/>
        </w:rPr>
        <w:t>公頃</w:t>
      </w:r>
      <w:r w:rsidR="006D50D5" w:rsidRPr="00517452">
        <w:rPr>
          <w:rFonts w:ascii="Times New Roman" w:hAnsi="Times New Roman" w:hint="eastAsia"/>
          <w:color w:val="000000" w:themeColor="text1"/>
        </w:rPr>
        <w:t>做</w:t>
      </w:r>
      <w:r w:rsidR="006D50D5" w:rsidRPr="00517452">
        <w:rPr>
          <w:rFonts w:ascii="Times New Roman" w:hAnsi="Times New Roman"/>
          <w:color w:val="000000" w:themeColor="text1"/>
        </w:rPr>
        <w:t>為「產二」用地，盼能引進新興產業，且以</w:t>
      </w:r>
      <w:proofErr w:type="gramStart"/>
      <w:r w:rsidR="006D50D5" w:rsidRPr="00517452">
        <w:rPr>
          <w:rFonts w:ascii="Times New Roman" w:hAnsi="Times New Roman"/>
          <w:color w:val="000000" w:themeColor="text1"/>
        </w:rPr>
        <w:t>獎勵綠能</w:t>
      </w:r>
      <w:proofErr w:type="gramEnd"/>
      <w:r w:rsidR="006D50D5" w:rsidRPr="00517452">
        <w:rPr>
          <w:rFonts w:ascii="Times New Roman" w:hAnsi="Times New Roman"/>
          <w:color w:val="000000" w:themeColor="text1"/>
        </w:rPr>
        <w:t>、觀光、雲端等科技產業進駐為優先</w:t>
      </w:r>
      <w:r w:rsidR="006D50D5" w:rsidRPr="00517452">
        <w:rPr>
          <w:rFonts w:ascii="Times New Roman" w:hAnsi="Times New Roman"/>
          <w:color w:val="000000" w:themeColor="text1"/>
        </w:rPr>
        <w:lastRenderedPageBreak/>
        <w:t>。</w:t>
      </w:r>
      <w:r w:rsidR="006D50D5" w:rsidRPr="00517452">
        <w:rPr>
          <w:rFonts w:ascii="Times New Roman" w:hAnsi="Times New Roman" w:hint="eastAsia"/>
          <w:color w:val="000000" w:themeColor="text1"/>
        </w:rPr>
        <w:t>據悉，大型國內外高科技廠商因往往有擴廠規劃，故對土地之需求面積經常較大。</w:t>
      </w:r>
      <w:r w:rsidR="006D50D5" w:rsidRPr="00517452">
        <w:rPr>
          <w:rFonts w:ascii="Times New Roman" w:hAnsi="Times New Roman"/>
          <w:color w:val="000000" w:themeColor="text1"/>
        </w:rPr>
        <w:t>內政部再三強調產業發展非該部專長，姑不論僅保留</w:t>
      </w:r>
      <w:r w:rsidR="006D50D5" w:rsidRPr="00517452">
        <w:rPr>
          <w:rFonts w:ascii="Times New Roman" w:hAnsi="Times New Roman"/>
          <w:color w:val="000000" w:themeColor="text1"/>
        </w:rPr>
        <w:t>28.98</w:t>
      </w:r>
      <w:r w:rsidR="006D50D5" w:rsidRPr="00517452">
        <w:rPr>
          <w:rFonts w:ascii="Times New Roman" w:hAnsi="Times New Roman"/>
          <w:color w:val="000000" w:themeColor="text1"/>
        </w:rPr>
        <w:t>公頃作為「產二」用地是否足夠吸引有意朝高科技發展廠商之需求，然內政部與新北市政府迄未與專司國內</w:t>
      </w:r>
      <w:r w:rsidR="006D50D5" w:rsidRPr="00517452">
        <w:rPr>
          <w:rFonts w:hAnsi="標楷體" w:hint="eastAsia"/>
          <w:color w:val="000000" w:themeColor="text1"/>
        </w:rPr>
        <w:t>經濟與產業發展之經濟部或科技部洽商卻為不爭之事實</w:t>
      </w:r>
      <w:r w:rsidR="00A76751" w:rsidRPr="00517452">
        <w:rPr>
          <w:rFonts w:ascii="新細明體" w:eastAsia="新細明體" w:hAnsi="新細明體" w:hint="eastAsia"/>
          <w:color w:val="000000" w:themeColor="text1"/>
        </w:rPr>
        <w:t>。</w:t>
      </w:r>
      <w:r w:rsidR="006D50D5" w:rsidRPr="00517452">
        <w:rPr>
          <w:rFonts w:hAnsi="標楷體" w:hint="eastAsia"/>
          <w:color w:val="000000" w:themeColor="text1"/>
        </w:rPr>
        <w:t>而若單由開發獲利角度思考，興建住宅爾後售地，更被兩造肯認為更直接之獲利方式</w:t>
      </w:r>
      <w:r w:rsidR="006D50D5" w:rsidRPr="00517452">
        <w:rPr>
          <w:rFonts w:ascii="新細明體" w:eastAsia="新細明體" w:hAnsi="新細明體" w:hint="eastAsia"/>
          <w:color w:val="000000" w:themeColor="text1"/>
        </w:rPr>
        <w:t>。</w:t>
      </w:r>
      <w:r w:rsidR="006D50D5" w:rsidRPr="00517452">
        <w:rPr>
          <w:rFonts w:ascii="Times New Roman" w:hAnsi="Times New Roman" w:hint="eastAsia"/>
          <w:color w:val="000000" w:themeColor="text1"/>
        </w:rPr>
        <w:t>本院約</w:t>
      </w:r>
      <w:proofErr w:type="gramStart"/>
      <w:r w:rsidR="006D50D5" w:rsidRPr="00517452">
        <w:rPr>
          <w:rFonts w:ascii="Times New Roman" w:hAnsi="Times New Roman" w:hint="eastAsia"/>
          <w:color w:val="000000" w:themeColor="text1"/>
        </w:rPr>
        <w:t>詢</w:t>
      </w:r>
      <w:proofErr w:type="gramEnd"/>
      <w:r w:rsidR="006D50D5" w:rsidRPr="00517452">
        <w:rPr>
          <w:rFonts w:ascii="Times New Roman" w:hAnsi="Times New Roman" w:hint="eastAsia"/>
          <w:color w:val="000000" w:themeColor="text1"/>
        </w:rPr>
        <w:t>過程中，內政部營建署曾提供財務評估資料，認以目前淡海新市鎮土地交易行情，未來開發之自償性並無懸念。</w:t>
      </w:r>
      <w:r w:rsidR="00E35CE2" w:rsidRPr="00517452">
        <w:rPr>
          <w:rFonts w:ascii="Times New Roman" w:hAnsi="Times New Roman" w:hint="eastAsia"/>
          <w:color w:val="000000" w:themeColor="text1"/>
        </w:rPr>
        <w:t>若</w:t>
      </w:r>
      <w:proofErr w:type="gramStart"/>
      <w:r w:rsidR="00F309DB" w:rsidRPr="00517452">
        <w:rPr>
          <w:rFonts w:hAnsi="標楷體" w:cs="Arial" w:hint="eastAsia"/>
          <w:bCs w:val="0"/>
          <w:color w:val="000000" w:themeColor="text1"/>
          <w:kern w:val="2"/>
          <w:szCs w:val="32"/>
          <w:shd w:val="clear" w:color="auto" w:fill="FFFFFF"/>
        </w:rPr>
        <w:t>臺</w:t>
      </w:r>
      <w:proofErr w:type="gramEnd"/>
      <w:r w:rsidR="00F309DB" w:rsidRPr="00517452">
        <w:rPr>
          <w:rFonts w:hAnsi="標楷體" w:cs="Arial" w:hint="eastAsia"/>
          <w:bCs w:val="0"/>
          <w:color w:val="000000" w:themeColor="text1"/>
          <w:kern w:val="2"/>
          <w:szCs w:val="32"/>
          <w:shd w:val="clear" w:color="auto" w:fill="FFFFFF"/>
        </w:rPr>
        <w:t>商</w:t>
      </w:r>
      <w:r w:rsidR="00E35CE2" w:rsidRPr="00517452">
        <w:rPr>
          <w:rFonts w:hAnsi="標楷體" w:cs="Arial" w:hint="eastAsia"/>
          <w:bCs w:val="0"/>
          <w:color w:val="000000" w:themeColor="text1"/>
          <w:kern w:val="2"/>
          <w:szCs w:val="32"/>
          <w:shd w:val="clear" w:color="auto" w:fill="FFFFFF"/>
        </w:rPr>
        <w:t>持續</w:t>
      </w:r>
      <w:r w:rsidR="00F309DB" w:rsidRPr="00517452">
        <w:rPr>
          <w:rFonts w:hAnsi="標楷體" w:cs="Arial" w:hint="eastAsia"/>
          <w:bCs w:val="0"/>
          <w:color w:val="000000" w:themeColor="text1"/>
          <w:kern w:val="2"/>
          <w:szCs w:val="32"/>
          <w:shd w:val="clear" w:color="auto" w:fill="FFFFFF"/>
        </w:rPr>
        <w:t>回流</w:t>
      </w:r>
      <w:r w:rsidR="00445942" w:rsidRPr="00517452">
        <w:rPr>
          <w:rFonts w:ascii="新細明體" w:eastAsia="新細明體" w:hAnsi="新細明體" w:cs="Arial" w:hint="eastAsia"/>
          <w:bCs w:val="0"/>
          <w:color w:val="000000" w:themeColor="text1"/>
          <w:kern w:val="2"/>
          <w:szCs w:val="32"/>
          <w:shd w:val="clear" w:color="auto" w:fill="FFFFFF"/>
        </w:rPr>
        <w:t>，</w:t>
      </w:r>
      <w:r w:rsidR="00E35CE2" w:rsidRPr="00517452">
        <w:rPr>
          <w:rFonts w:hAnsi="標楷體" w:cs="Arial" w:hint="eastAsia"/>
          <w:bCs w:val="0"/>
          <w:color w:val="000000" w:themeColor="text1"/>
          <w:kern w:val="2"/>
          <w:szCs w:val="32"/>
          <w:shd w:val="clear" w:color="auto" w:fill="FFFFFF"/>
        </w:rPr>
        <w:t>而</w:t>
      </w:r>
      <w:r w:rsidR="00445942" w:rsidRPr="00517452">
        <w:rPr>
          <w:rFonts w:hAnsi="標楷體" w:cs="標楷體" w:hint="eastAsia"/>
          <w:color w:val="000000" w:themeColor="text1"/>
          <w:kern w:val="0"/>
          <w:szCs w:val="32"/>
        </w:rPr>
        <w:t>淡海新市鎮第2期第1開發區</w:t>
      </w:r>
      <w:r w:rsidR="00A76751" w:rsidRPr="00517452">
        <w:rPr>
          <w:rFonts w:hAnsi="標楷體" w:cs="標楷體" w:hint="eastAsia"/>
          <w:color w:val="000000" w:themeColor="text1"/>
          <w:kern w:val="0"/>
          <w:szCs w:val="32"/>
        </w:rPr>
        <w:t>如</w:t>
      </w:r>
      <w:r w:rsidR="00E35CE2" w:rsidRPr="00517452">
        <w:rPr>
          <w:rFonts w:hAnsi="標楷體" w:cs="標楷體" w:hint="eastAsia"/>
          <w:color w:val="000000" w:themeColor="text1"/>
          <w:kern w:val="0"/>
          <w:szCs w:val="32"/>
        </w:rPr>
        <w:t>再</w:t>
      </w:r>
      <w:r w:rsidR="00445942" w:rsidRPr="00517452">
        <w:rPr>
          <w:rFonts w:ascii="Times New Roman" w:hint="eastAsia"/>
          <w:color w:val="000000" w:themeColor="text1"/>
        </w:rPr>
        <w:t>開發住宅用地，可能會引起第</w:t>
      </w:r>
      <w:r w:rsidR="00445942" w:rsidRPr="00517452">
        <w:rPr>
          <w:rFonts w:ascii="Times New Roman" w:hint="eastAsia"/>
          <w:color w:val="000000" w:themeColor="text1"/>
        </w:rPr>
        <w:t>1</w:t>
      </w:r>
      <w:r w:rsidR="00445942" w:rsidRPr="00517452">
        <w:rPr>
          <w:rFonts w:ascii="Times New Roman" w:hint="eastAsia"/>
          <w:color w:val="000000" w:themeColor="text1"/>
        </w:rPr>
        <w:t>期地主的反對，因此第</w:t>
      </w:r>
      <w:r w:rsidR="00445942" w:rsidRPr="00517452">
        <w:rPr>
          <w:rFonts w:ascii="Times New Roman" w:hint="eastAsia"/>
          <w:color w:val="000000" w:themeColor="text1"/>
        </w:rPr>
        <w:t>2</w:t>
      </w:r>
      <w:r w:rsidR="00445942" w:rsidRPr="00517452">
        <w:rPr>
          <w:rFonts w:ascii="Times New Roman" w:hint="eastAsia"/>
          <w:color w:val="000000" w:themeColor="text1"/>
        </w:rPr>
        <w:t>期開發以產業專用區為優先</w:t>
      </w:r>
      <w:r w:rsidR="00445942" w:rsidRPr="00517452">
        <w:rPr>
          <w:rFonts w:hAnsi="標楷體" w:cs="Arial" w:hint="eastAsia"/>
          <w:bCs w:val="0"/>
          <w:color w:val="000000" w:themeColor="text1"/>
          <w:kern w:val="2"/>
          <w:szCs w:val="32"/>
          <w:shd w:val="clear" w:color="auto" w:fill="FFFFFF"/>
        </w:rPr>
        <w:t>，</w:t>
      </w:r>
      <w:r w:rsidR="00F35E17" w:rsidRPr="00517452">
        <w:rPr>
          <w:rFonts w:hAnsi="標楷體" w:cs="Arial" w:hint="eastAsia"/>
          <w:bCs w:val="0"/>
          <w:color w:val="000000" w:themeColor="text1"/>
          <w:kern w:val="2"/>
          <w:szCs w:val="32"/>
          <w:shd w:val="clear" w:color="auto" w:fill="FFFFFF"/>
        </w:rPr>
        <w:t>內政部可報請行政院通盤考量是否開發，</w:t>
      </w:r>
      <w:r w:rsidR="00A76751" w:rsidRPr="00517452">
        <w:rPr>
          <w:rFonts w:hAnsi="標楷體" w:cs="Arial" w:hint="eastAsia"/>
          <w:bCs w:val="0"/>
          <w:color w:val="000000" w:themeColor="text1"/>
          <w:kern w:val="2"/>
          <w:szCs w:val="32"/>
          <w:shd w:val="clear" w:color="auto" w:fill="FFFFFF"/>
        </w:rPr>
        <w:t>若經</w:t>
      </w:r>
      <w:r w:rsidR="00F35E17" w:rsidRPr="00517452">
        <w:rPr>
          <w:rFonts w:hAnsi="標楷體" w:cs="Arial" w:hint="eastAsia"/>
          <w:bCs w:val="0"/>
          <w:color w:val="000000" w:themeColor="text1"/>
          <w:kern w:val="2"/>
          <w:szCs w:val="32"/>
          <w:shd w:val="clear" w:color="auto" w:fill="FFFFFF"/>
        </w:rPr>
        <w:t>評估應予開發</w:t>
      </w:r>
      <w:r w:rsidR="00F35E17" w:rsidRPr="00517452">
        <w:rPr>
          <w:rFonts w:ascii="新細明體" w:eastAsia="新細明體" w:hAnsi="新細明體" w:cs="Arial" w:hint="eastAsia"/>
          <w:bCs w:val="0"/>
          <w:color w:val="000000" w:themeColor="text1"/>
          <w:kern w:val="2"/>
          <w:szCs w:val="32"/>
          <w:shd w:val="clear" w:color="auto" w:fill="FFFFFF"/>
        </w:rPr>
        <w:t>，</w:t>
      </w:r>
      <w:r w:rsidR="003948AC" w:rsidRPr="00517452">
        <w:rPr>
          <w:rFonts w:hAnsi="標楷體" w:cs="Arial" w:hint="eastAsia"/>
          <w:bCs w:val="0"/>
          <w:color w:val="000000" w:themeColor="text1"/>
          <w:kern w:val="2"/>
          <w:szCs w:val="32"/>
          <w:shd w:val="clear" w:color="auto" w:fill="FFFFFF"/>
        </w:rPr>
        <w:t>內政部、新北市政府</w:t>
      </w:r>
      <w:r w:rsidR="0057255B" w:rsidRPr="00517452">
        <w:rPr>
          <w:rFonts w:hAnsi="標楷體" w:cs="Arial" w:hint="eastAsia"/>
          <w:bCs w:val="0"/>
          <w:color w:val="000000" w:themeColor="text1"/>
          <w:kern w:val="2"/>
          <w:szCs w:val="32"/>
          <w:shd w:val="clear" w:color="auto" w:fill="FFFFFF"/>
        </w:rPr>
        <w:t>允</w:t>
      </w:r>
      <w:r w:rsidR="00E35CE2" w:rsidRPr="00517452">
        <w:rPr>
          <w:rFonts w:hAnsi="標楷體" w:cs="Arial" w:hint="eastAsia"/>
          <w:bCs w:val="0"/>
          <w:color w:val="000000" w:themeColor="text1"/>
          <w:kern w:val="2"/>
          <w:szCs w:val="32"/>
          <w:shd w:val="clear" w:color="auto" w:fill="FFFFFF"/>
        </w:rPr>
        <w:t>宜</w:t>
      </w:r>
      <w:r w:rsidR="003948AC" w:rsidRPr="00517452">
        <w:rPr>
          <w:rFonts w:hAnsi="標楷體" w:cs="Arial" w:hint="eastAsia"/>
          <w:bCs w:val="0"/>
          <w:color w:val="000000" w:themeColor="text1"/>
          <w:kern w:val="2"/>
          <w:szCs w:val="32"/>
          <w:shd w:val="clear" w:color="auto" w:fill="FFFFFF"/>
        </w:rPr>
        <w:t>把握</w:t>
      </w:r>
      <w:r w:rsidR="00DD206C" w:rsidRPr="00517452">
        <w:rPr>
          <w:rFonts w:hAnsi="標楷體" w:cs="Arial" w:hint="eastAsia"/>
          <w:bCs w:val="0"/>
          <w:color w:val="000000" w:themeColor="text1"/>
          <w:kern w:val="2"/>
          <w:szCs w:val="32"/>
          <w:shd w:val="clear" w:color="auto" w:fill="FFFFFF"/>
        </w:rPr>
        <w:t>此契機</w:t>
      </w:r>
      <w:r w:rsidR="00DD206C" w:rsidRPr="00517452">
        <w:rPr>
          <w:rFonts w:ascii="新細明體" w:eastAsia="新細明體" w:hAnsi="新細明體" w:cs="Arial" w:hint="eastAsia"/>
          <w:bCs w:val="0"/>
          <w:color w:val="000000" w:themeColor="text1"/>
          <w:kern w:val="2"/>
          <w:szCs w:val="32"/>
          <w:shd w:val="clear" w:color="auto" w:fill="FFFFFF"/>
        </w:rPr>
        <w:t>，</w:t>
      </w:r>
      <w:r w:rsidR="00B51C57" w:rsidRPr="00517452">
        <w:rPr>
          <w:rFonts w:hAnsi="標楷體" w:cs="Arial" w:hint="eastAsia"/>
          <w:bCs w:val="0"/>
          <w:color w:val="000000" w:themeColor="text1"/>
          <w:kern w:val="2"/>
          <w:szCs w:val="32"/>
          <w:shd w:val="clear" w:color="auto" w:fill="FFFFFF"/>
        </w:rPr>
        <w:t>考量將</w:t>
      </w:r>
      <w:r w:rsidR="00B51C57" w:rsidRPr="00517452">
        <w:rPr>
          <w:rFonts w:hAnsi="標楷體" w:cs="標楷體" w:hint="eastAsia"/>
          <w:color w:val="000000" w:themeColor="text1"/>
          <w:kern w:val="0"/>
          <w:szCs w:val="32"/>
        </w:rPr>
        <w:t>淡海新市鎮開發第2期發展區第1開發區規劃為國家級產業園區，</w:t>
      </w:r>
      <w:r w:rsidR="00080880" w:rsidRPr="00517452">
        <w:rPr>
          <w:rFonts w:hAnsi="標楷體" w:hint="eastAsia"/>
          <w:color w:val="000000" w:themeColor="text1"/>
          <w:szCs w:val="32"/>
        </w:rPr>
        <w:t>規劃</w:t>
      </w:r>
      <w:r w:rsidR="00D0625C" w:rsidRPr="00517452">
        <w:rPr>
          <w:rFonts w:hAnsi="標楷體" w:hint="eastAsia"/>
          <w:color w:val="000000" w:themeColor="text1"/>
          <w:szCs w:val="32"/>
        </w:rPr>
        <w:t>過程</w:t>
      </w:r>
      <w:r w:rsidR="003B37CE" w:rsidRPr="00517452">
        <w:rPr>
          <w:rFonts w:hAnsi="標楷體" w:hint="eastAsia"/>
          <w:color w:val="000000" w:themeColor="text1"/>
          <w:szCs w:val="32"/>
        </w:rPr>
        <w:t>自</w:t>
      </w:r>
      <w:r w:rsidR="00E35CE2" w:rsidRPr="00517452">
        <w:rPr>
          <w:rFonts w:hAnsi="標楷體" w:hint="eastAsia"/>
          <w:color w:val="000000" w:themeColor="text1"/>
          <w:szCs w:val="32"/>
        </w:rPr>
        <w:t>當</w:t>
      </w:r>
      <w:r w:rsidR="00080880" w:rsidRPr="00517452">
        <w:rPr>
          <w:rFonts w:hAnsi="標楷體" w:hint="eastAsia"/>
          <w:color w:val="000000" w:themeColor="text1"/>
          <w:szCs w:val="32"/>
        </w:rPr>
        <w:t>積極</w:t>
      </w:r>
      <w:r w:rsidR="00D0625C" w:rsidRPr="00517452">
        <w:rPr>
          <w:rFonts w:hAnsi="標楷體" w:hint="eastAsia"/>
          <w:color w:val="000000" w:themeColor="text1"/>
          <w:szCs w:val="32"/>
        </w:rPr>
        <w:t>協調科技部、經濟部等科技、產業主管機關</w:t>
      </w:r>
      <w:r w:rsidR="00E35CE2" w:rsidRPr="00517452">
        <w:rPr>
          <w:rFonts w:hAnsi="標楷體" w:hint="eastAsia"/>
          <w:color w:val="000000" w:themeColor="text1"/>
          <w:szCs w:val="32"/>
        </w:rPr>
        <w:t>共同</w:t>
      </w:r>
      <w:r w:rsidR="00171B1E" w:rsidRPr="00517452">
        <w:rPr>
          <w:rFonts w:hAnsi="標楷體" w:hint="eastAsia"/>
          <w:color w:val="000000" w:themeColor="text1"/>
          <w:szCs w:val="32"/>
        </w:rPr>
        <w:t>參與</w:t>
      </w:r>
      <w:r w:rsidR="00C55513" w:rsidRPr="00517452">
        <w:rPr>
          <w:rFonts w:ascii="新細明體" w:eastAsia="新細明體" w:hAnsi="新細明體" w:hint="eastAsia"/>
          <w:color w:val="000000" w:themeColor="text1"/>
          <w:szCs w:val="32"/>
        </w:rPr>
        <w:t>。</w:t>
      </w:r>
      <w:r w:rsidR="00171B1E" w:rsidRPr="00517452">
        <w:rPr>
          <w:rFonts w:hAnsi="標楷體" w:hint="eastAsia"/>
          <w:color w:val="000000" w:themeColor="text1"/>
          <w:szCs w:val="32"/>
        </w:rPr>
        <w:t>綜上，</w:t>
      </w:r>
      <w:r w:rsidR="00BA3597" w:rsidRPr="00517452">
        <w:rPr>
          <w:rFonts w:hAnsi="標楷體" w:cs="標楷體" w:hint="eastAsia"/>
          <w:color w:val="000000" w:themeColor="text1"/>
          <w:kern w:val="0"/>
          <w:szCs w:val="32"/>
        </w:rPr>
        <w:t>淡海新市鎮第2期計畫既以產業發展為優先開發重點，內政部、新北市政府似可借</w:t>
      </w:r>
      <w:proofErr w:type="gramStart"/>
      <w:r w:rsidR="00BA3597" w:rsidRPr="00517452">
        <w:rPr>
          <w:rFonts w:hAnsi="標楷體" w:cs="標楷體" w:hint="eastAsia"/>
          <w:color w:val="000000" w:themeColor="text1"/>
          <w:kern w:val="0"/>
          <w:szCs w:val="32"/>
        </w:rPr>
        <w:t>鑑</w:t>
      </w:r>
      <w:proofErr w:type="gramEnd"/>
      <w:r w:rsidR="00BA3597" w:rsidRPr="00517452">
        <w:rPr>
          <w:rFonts w:hAnsi="標楷體" w:cs="標楷體" w:hint="eastAsia"/>
          <w:color w:val="000000" w:themeColor="text1"/>
          <w:kern w:val="0"/>
          <w:szCs w:val="32"/>
        </w:rPr>
        <w:t>同步推動之橋頭新市鎮</w:t>
      </w:r>
      <w:r w:rsidR="00BA3597" w:rsidRPr="00517452">
        <w:rPr>
          <w:rFonts w:hAnsi="標楷體" w:hint="eastAsia"/>
          <w:color w:val="000000" w:themeColor="text1"/>
          <w:szCs w:val="32"/>
        </w:rPr>
        <w:t>設置高雄第二科學園區之經驗，把握中美貿易戰下臺商回</w:t>
      </w:r>
      <w:proofErr w:type="gramStart"/>
      <w:r w:rsidR="00BA3597" w:rsidRPr="00517452">
        <w:rPr>
          <w:rFonts w:hAnsi="標楷體" w:hint="eastAsia"/>
          <w:color w:val="000000" w:themeColor="text1"/>
          <w:szCs w:val="32"/>
        </w:rPr>
        <w:t>臺</w:t>
      </w:r>
      <w:proofErr w:type="gramEnd"/>
      <w:r w:rsidR="00BA3597" w:rsidRPr="00517452">
        <w:rPr>
          <w:rFonts w:hAnsi="標楷體" w:hint="eastAsia"/>
          <w:color w:val="000000" w:themeColor="text1"/>
          <w:szCs w:val="32"/>
        </w:rPr>
        <w:t>投資契機，以落實「在地就業、在地就學及在地就養」之目標</w:t>
      </w:r>
      <w:r w:rsidR="00BA3597" w:rsidRPr="00517452">
        <w:rPr>
          <w:rFonts w:hAnsi="標楷體"/>
          <w:color w:val="000000" w:themeColor="text1"/>
          <w:kern w:val="0"/>
          <w:szCs w:val="32"/>
        </w:rPr>
        <w:t>。</w:t>
      </w:r>
    </w:p>
    <w:p w:rsidR="00DD206C" w:rsidRPr="00517452" w:rsidRDefault="00DD206C" w:rsidP="00DD206C">
      <w:pPr>
        <w:pStyle w:val="3"/>
        <w:numPr>
          <w:ilvl w:val="0"/>
          <w:numId w:val="0"/>
        </w:numPr>
        <w:kinsoku w:val="0"/>
        <w:overflowPunct/>
        <w:rPr>
          <w:rFonts w:ascii="Times New Roman" w:hAnsi="Times New Roman"/>
          <w:color w:val="000000" w:themeColor="text1"/>
        </w:rPr>
      </w:pPr>
    </w:p>
    <w:p w:rsidR="000461B7" w:rsidRPr="00517452" w:rsidRDefault="000461B7" w:rsidP="00B46B1C">
      <w:pPr>
        <w:pStyle w:val="2"/>
        <w:kinsoku w:val="0"/>
        <w:overflowPunct/>
        <w:ind w:left="1020" w:hanging="680"/>
        <w:rPr>
          <w:rFonts w:hAnsi="標楷體"/>
          <w:b/>
          <w:color w:val="000000" w:themeColor="text1"/>
        </w:rPr>
      </w:pPr>
      <w:r w:rsidRPr="00517452">
        <w:rPr>
          <w:rFonts w:hAnsi="標楷體" w:hint="eastAsia"/>
          <w:b/>
          <w:color w:val="000000" w:themeColor="text1"/>
          <w:szCs w:val="32"/>
        </w:rPr>
        <w:t>內政部</w:t>
      </w:r>
      <w:r w:rsidRPr="00517452">
        <w:rPr>
          <w:rFonts w:hAnsi="標楷體"/>
          <w:b/>
          <w:color w:val="000000" w:themeColor="text1"/>
          <w:szCs w:val="32"/>
        </w:rPr>
        <w:t>推動</w:t>
      </w:r>
      <w:r w:rsidR="004035AF" w:rsidRPr="00517452">
        <w:rPr>
          <w:rFonts w:hAnsi="標楷體" w:hint="eastAsia"/>
          <w:b/>
          <w:color w:val="000000" w:themeColor="text1"/>
          <w:szCs w:val="32"/>
        </w:rPr>
        <w:t>「修訂淡海新市鎮開發執行計畫」</w:t>
      </w:r>
      <w:r w:rsidR="007D1479" w:rsidRPr="00517452">
        <w:rPr>
          <w:rFonts w:hAnsi="標楷體" w:hint="eastAsia"/>
          <w:b/>
          <w:color w:val="000000" w:themeColor="text1"/>
          <w:szCs w:val="32"/>
        </w:rPr>
        <w:t>，</w:t>
      </w:r>
      <w:r w:rsidRPr="00517452">
        <w:rPr>
          <w:rFonts w:hAnsi="標楷體"/>
          <w:b/>
          <w:color w:val="000000" w:themeColor="text1"/>
          <w:szCs w:val="32"/>
        </w:rPr>
        <w:t>進度</w:t>
      </w:r>
      <w:r w:rsidR="00862259" w:rsidRPr="00517452">
        <w:rPr>
          <w:rFonts w:hAnsi="標楷體" w:hint="eastAsia"/>
          <w:b/>
          <w:color w:val="000000" w:themeColor="text1"/>
          <w:szCs w:val="32"/>
        </w:rPr>
        <w:t>嚴重落後</w:t>
      </w:r>
      <w:r w:rsidRPr="00517452">
        <w:rPr>
          <w:rFonts w:hAnsi="標楷體" w:hint="eastAsia"/>
          <w:b/>
          <w:color w:val="000000" w:themeColor="text1"/>
          <w:szCs w:val="32"/>
        </w:rPr>
        <w:t>，</w:t>
      </w:r>
      <w:r w:rsidR="004D10EC" w:rsidRPr="00517452">
        <w:rPr>
          <w:rFonts w:hAnsi="標楷體" w:hint="eastAsia"/>
          <w:b/>
          <w:color w:val="000000" w:themeColor="text1"/>
          <w:szCs w:val="32"/>
        </w:rPr>
        <w:t>對具國家重大建設性質之開發案，</w:t>
      </w:r>
      <w:r w:rsidR="004A2C1F" w:rsidRPr="00517452">
        <w:rPr>
          <w:rFonts w:hAnsi="標楷體" w:hint="eastAsia"/>
          <w:b/>
          <w:color w:val="000000" w:themeColor="text1"/>
          <w:szCs w:val="32"/>
        </w:rPr>
        <w:t>內政部及新北市政府高層未妥</w:t>
      </w:r>
      <w:proofErr w:type="gramStart"/>
      <w:r w:rsidR="004A2C1F" w:rsidRPr="00517452">
        <w:rPr>
          <w:rFonts w:hAnsi="標楷體" w:hint="eastAsia"/>
          <w:b/>
          <w:color w:val="000000" w:themeColor="text1"/>
          <w:szCs w:val="32"/>
        </w:rPr>
        <w:t>適</w:t>
      </w:r>
      <w:proofErr w:type="gramEnd"/>
      <w:r w:rsidR="004A2C1F" w:rsidRPr="00517452">
        <w:rPr>
          <w:rFonts w:hAnsi="標楷體" w:hint="eastAsia"/>
          <w:b/>
          <w:color w:val="000000" w:themeColor="text1"/>
          <w:szCs w:val="32"/>
        </w:rPr>
        <w:t>溝通，</w:t>
      </w:r>
      <w:r w:rsidRPr="00517452">
        <w:rPr>
          <w:rFonts w:hAnsi="標楷體" w:hint="eastAsia"/>
          <w:b/>
          <w:color w:val="000000" w:themeColor="text1"/>
          <w:szCs w:val="32"/>
        </w:rPr>
        <w:t>行政院</w:t>
      </w:r>
      <w:proofErr w:type="gramStart"/>
      <w:r w:rsidR="004D10EC" w:rsidRPr="00517452">
        <w:rPr>
          <w:rFonts w:hAnsi="標楷體" w:hint="eastAsia"/>
          <w:b/>
          <w:color w:val="000000" w:themeColor="text1"/>
          <w:szCs w:val="32"/>
        </w:rPr>
        <w:t>未予聞</w:t>
      </w:r>
      <w:r w:rsidRPr="00517452">
        <w:rPr>
          <w:rFonts w:hAnsi="標楷體" w:hint="eastAsia"/>
          <w:b/>
          <w:color w:val="000000" w:themeColor="text1"/>
          <w:szCs w:val="32"/>
        </w:rPr>
        <w:t>問</w:t>
      </w:r>
      <w:proofErr w:type="gramEnd"/>
      <w:r w:rsidRPr="00517452">
        <w:rPr>
          <w:rFonts w:hAnsi="標楷體" w:hint="eastAsia"/>
          <w:b/>
          <w:color w:val="000000" w:themeColor="text1"/>
          <w:szCs w:val="32"/>
        </w:rPr>
        <w:t>，難</w:t>
      </w:r>
      <w:r w:rsidR="00372B71" w:rsidRPr="00517452">
        <w:rPr>
          <w:rFonts w:hAnsi="標楷體" w:hint="eastAsia"/>
          <w:b/>
          <w:color w:val="000000" w:themeColor="text1"/>
          <w:szCs w:val="32"/>
        </w:rPr>
        <w:t>謂盡職</w:t>
      </w:r>
      <w:r w:rsidRPr="00517452">
        <w:rPr>
          <w:rFonts w:hAnsi="標楷體" w:hint="eastAsia"/>
          <w:b/>
          <w:color w:val="000000" w:themeColor="text1"/>
          <w:szCs w:val="32"/>
        </w:rPr>
        <w:t>。</w:t>
      </w:r>
    </w:p>
    <w:p w:rsidR="00DF0229" w:rsidRPr="00517452" w:rsidRDefault="004035AF" w:rsidP="000461B7">
      <w:pPr>
        <w:pStyle w:val="3"/>
        <w:kinsoku w:val="0"/>
        <w:overflowPunct/>
        <w:ind w:left="1360" w:hanging="680"/>
        <w:rPr>
          <w:rFonts w:ascii="Times New Roman" w:hAnsi="Times New Roman"/>
          <w:color w:val="000000" w:themeColor="text1"/>
        </w:rPr>
      </w:pPr>
      <w:r w:rsidRPr="00517452">
        <w:rPr>
          <w:rFonts w:hAnsi="標楷體" w:hint="eastAsia"/>
          <w:color w:val="000000" w:themeColor="text1"/>
          <w:szCs w:val="32"/>
        </w:rPr>
        <w:t>「修訂淡海新市鎮開發執行計畫」</w:t>
      </w:r>
      <w:r w:rsidR="004D1674" w:rsidRPr="00517452">
        <w:rPr>
          <w:rFonts w:hAnsi="標楷體" w:hint="eastAsia"/>
          <w:color w:val="000000" w:themeColor="text1"/>
          <w:szCs w:val="32"/>
        </w:rPr>
        <w:t>係經行政院102年4月8日院</w:t>
      </w:r>
      <w:proofErr w:type="gramStart"/>
      <w:r w:rsidR="004D1674" w:rsidRPr="00517452">
        <w:rPr>
          <w:rFonts w:hAnsi="標楷體" w:hint="eastAsia"/>
          <w:color w:val="000000" w:themeColor="text1"/>
          <w:szCs w:val="32"/>
        </w:rPr>
        <w:t>臺</w:t>
      </w:r>
      <w:proofErr w:type="gramEnd"/>
      <w:r w:rsidR="004D1674" w:rsidRPr="00517452">
        <w:rPr>
          <w:rFonts w:hAnsi="標楷體" w:hint="eastAsia"/>
          <w:color w:val="000000" w:themeColor="text1"/>
          <w:szCs w:val="32"/>
        </w:rPr>
        <w:t>建字第1020017935號函核定，由</w:t>
      </w:r>
      <w:r w:rsidR="00871251" w:rsidRPr="00517452">
        <w:rPr>
          <w:rFonts w:hAnsi="標楷體" w:hint="eastAsia"/>
          <w:color w:val="000000" w:themeColor="text1"/>
          <w:szCs w:val="32"/>
        </w:rPr>
        <w:t>內政部</w:t>
      </w:r>
      <w:r w:rsidR="004D1674" w:rsidRPr="00517452">
        <w:rPr>
          <w:rFonts w:hAnsi="標楷體" w:hint="eastAsia"/>
          <w:color w:val="000000" w:themeColor="text1"/>
          <w:szCs w:val="32"/>
        </w:rPr>
        <w:lastRenderedPageBreak/>
        <w:t>負責</w:t>
      </w:r>
      <w:r w:rsidR="00DC3D0E" w:rsidRPr="00517452">
        <w:rPr>
          <w:rFonts w:hAnsi="標楷體"/>
          <w:color w:val="000000" w:themeColor="text1"/>
          <w:szCs w:val="32"/>
        </w:rPr>
        <w:t>推動</w:t>
      </w:r>
      <w:r w:rsidR="00C630F4" w:rsidRPr="00517452">
        <w:rPr>
          <w:rFonts w:hAnsi="標楷體" w:hint="eastAsia"/>
          <w:color w:val="000000" w:themeColor="text1"/>
          <w:szCs w:val="32"/>
        </w:rPr>
        <w:t>。</w:t>
      </w:r>
      <w:r w:rsidR="00AC3A4C" w:rsidRPr="00517452">
        <w:rPr>
          <w:rFonts w:hAnsi="標楷體" w:hint="eastAsia"/>
          <w:color w:val="000000" w:themeColor="text1"/>
          <w:szCs w:val="32"/>
        </w:rPr>
        <w:t>經</w:t>
      </w:r>
      <w:r w:rsidR="004D1674" w:rsidRPr="00517452">
        <w:rPr>
          <w:rFonts w:hAnsi="標楷體" w:hint="eastAsia"/>
          <w:color w:val="000000" w:themeColor="text1"/>
          <w:szCs w:val="32"/>
        </w:rPr>
        <w:t>查</w:t>
      </w:r>
      <w:r w:rsidR="00DC3D0E" w:rsidRPr="00517452">
        <w:rPr>
          <w:rFonts w:hAnsi="標楷體" w:hint="eastAsia"/>
          <w:color w:val="000000" w:themeColor="text1"/>
          <w:szCs w:val="32"/>
        </w:rPr>
        <w:t>其中淡海新市鎮第2期發展區第1開發區，自99年度至</w:t>
      </w:r>
      <w:proofErr w:type="gramStart"/>
      <w:r w:rsidR="00DC3D0E" w:rsidRPr="00517452">
        <w:rPr>
          <w:rFonts w:hAnsi="標楷體" w:hint="eastAsia"/>
          <w:color w:val="000000" w:themeColor="text1"/>
          <w:szCs w:val="32"/>
        </w:rPr>
        <w:t>107</w:t>
      </w:r>
      <w:proofErr w:type="gramEnd"/>
      <w:r w:rsidR="00DC3D0E" w:rsidRPr="00517452">
        <w:rPr>
          <w:rFonts w:hAnsi="標楷體" w:hint="eastAsia"/>
          <w:color w:val="000000" w:themeColor="text1"/>
          <w:szCs w:val="32"/>
        </w:rPr>
        <w:t>年度預算數合計228億1,317萬5千元，</w:t>
      </w:r>
      <w:proofErr w:type="gramStart"/>
      <w:r w:rsidR="00871251" w:rsidRPr="00517452">
        <w:rPr>
          <w:rFonts w:hAnsi="標楷體" w:hint="eastAsia"/>
          <w:color w:val="000000" w:themeColor="text1"/>
          <w:szCs w:val="32"/>
        </w:rPr>
        <w:t>惟</w:t>
      </w:r>
      <w:r w:rsidR="00DC3D0E" w:rsidRPr="00517452">
        <w:rPr>
          <w:rFonts w:hAnsi="標楷體" w:hint="eastAsia"/>
          <w:color w:val="000000" w:themeColor="text1"/>
          <w:szCs w:val="32"/>
        </w:rPr>
        <w:t>實支數</w:t>
      </w:r>
      <w:proofErr w:type="gramEnd"/>
      <w:r w:rsidR="00DC3D0E" w:rsidRPr="00517452">
        <w:rPr>
          <w:rFonts w:hAnsi="標楷體" w:hint="eastAsia"/>
          <w:color w:val="000000" w:themeColor="text1"/>
          <w:szCs w:val="32"/>
        </w:rPr>
        <w:t>合計1億6,060萬4,880元，</w:t>
      </w:r>
      <w:r w:rsidR="00871251" w:rsidRPr="00517452">
        <w:rPr>
          <w:rFonts w:hAnsi="標楷體" w:hint="eastAsia"/>
          <w:color w:val="000000" w:themeColor="text1"/>
          <w:szCs w:val="32"/>
        </w:rPr>
        <w:t>執行</w:t>
      </w:r>
      <w:r w:rsidR="00DC3D0E" w:rsidRPr="00517452">
        <w:rPr>
          <w:rFonts w:hAnsi="標楷體" w:hint="eastAsia"/>
          <w:color w:val="000000" w:themeColor="text1"/>
          <w:szCs w:val="32"/>
        </w:rPr>
        <w:t>率僅0.7％</w:t>
      </w:r>
      <w:r w:rsidR="00871251" w:rsidRPr="00517452">
        <w:rPr>
          <w:rFonts w:ascii="新細明體" w:eastAsia="新細明體" w:hAnsi="新細明體" w:hint="eastAsia"/>
          <w:color w:val="000000" w:themeColor="text1"/>
          <w:szCs w:val="32"/>
        </w:rPr>
        <w:t>，</w:t>
      </w:r>
      <w:r w:rsidR="009E024D" w:rsidRPr="00517452">
        <w:rPr>
          <w:rFonts w:ascii="Times New Roman" w:hAnsi="Times New Roman" w:hint="eastAsia"/>
          <w:color w:val="000000" w:themeColor="text1"/>
          <w:spacing w:val="26"/>
          <w:kern w:val="0"/>
        </w:rPr>
        <w:t>預</w:t>
      </w:r>
      <w:r w:rsidR="009E024D" w:rsidRPr="00517452">
        <w:rPr>
          <w:rFonts w:ascii="Times New Roman" w:hAnsi="Times New Roman" w:hint="eastAsia"/>
          <w:color w:val="000000" w:themeColor="text1"/>
          <w:spacing w:val="21"/>
          <w:kern w:val="0"/>
        </w:rPr>
        <w:t>算</w:t>
      </w:r>
      <w:r w:rsidR="009E024D" w:rsidRPr="00517452">
        <w:rPr>
          <w:rFonts w:ascii="Times New Roman" w:hAnsi="Times New Roman" w:hint="eastAsia"/>
          <w:color w:val="000000" w:themeColor="text1"/>
          <w:kern w:val="0"/>
        </w:rPr>
        <w:t>執行成效</w:t>
      </w:r>
      <w:r w:rsidR="004D10EC" w:rsidRPr="00517452">
        <w:rPr>
          <w:rFonts w:ascii="Times New Roman" w:hAnsi="Times New Roman" w:hint="eastAsia"/>
          <w:color w:val="000000" w:themeColor="text1"/>
          <w:kern w:val="0"/>
        </w:rPr>
        <w:t>十分</w:t>
      </w:r>
      <w:r w:rsidR="00A76751" w:rsidRPr="00517452">
        <w:rPr>
          <w:rFonts w:ascii="Times New Roman" w:hAnsi="Times New Roman" w:hint="eastAsia"/>
          <w:color w:val="000000" w:themeColor="text1"/>
          <w:kern w:val="0"/>
        </w:rPr>
        <w:t>有限</w:t>
      </w:r>
      <w:r w:rsidR="00862259" w:rsidRPr="00517452">
        <w:rPr>
          <w:rFonts w:ascii="Times New Roman" w:hAnsi="Times New Roman" w:hint="eastAsia"/>
          <w:color w:val="000000" w:themeColor="text1"/>
          <w:kern w:val="0"/>
        </w:rPr>
        <w:t>，且未</w:t>
      </w:r>
      <w:r w:rsidR="009E024D" w:rsidRPr="00517452">
        <w:rPr>
          <w:rFonts w:ascii="Times New Roman" w:hAnsi="Times New Roman" w:hint="eastAsia"/>
          <w:color w:val="000000" w:themeColor="text1"/>
          <w:kern w:val="0"/>
        </w:rPr>
        <w:t>提出</w:t>
      </w:r>
      <w:r w:rsidR="009E024D" w:rsidRPr="00517452">
        <w:rPr>
          <w:rFonts w:ascii="Times New Roman" w:hAnsi="Times New Roman" w:hint="eastAsia"/>
          <w:color w:val="000000" w:themeColor="text1"/>
          <w:spacing w:val="21"/>
          <w:kern w:val="0"/>
        </w:rPr>
        <w:t>有</w:t>
      </w:r>
      <w:r w:rsidR="009E024D" w:rsidRPr="00517452">
        <w:rPr>
          <w:rFonts w:ascii="Times New Roman" w:hAnsi="Times New Roman" w:hint="eastAsia"/>
          <w:color w:val="000000" w:themeColor="text1"/>
          <w:kern w:val="0"/>
        </w:rPr>
        <w:t>效改</w:t>
      </w:r>
      <w:r w:rsidR="009E024D" w:rsidRPr="00517452">
        <w:rPr>
          <w:rFonts w:ascii="Times New Roman" w:hAnsi="Times New Roman" w:hint="eastAsia"/>
          <w:color w:val="000000" w:themeColor="text1"/>
          <w:spacing w:val="24"/>
          <w:kern w:val="0"/>
        </w:rPr>
        <w:t>善</w:t>
      </w:r>
      <w:r w:rsidR="009E024D" w:rsidRPr="00517452">
        <w:rPr>
          <w:rFonts w:ascii="Times New Roman" w:hAnsi="Times New Roman" w:hint="eastAsia"/>
          <w:color w:val="000000" w:themeColor="text1"/>
          <w:kern w:val="0"/>
        </w:rPr>
        <w:t>措施</w:t>
      </w:r>
      <w:r w:rsidR="00C630F4" w:rsidRPr="00517452">
        <w:rPr>
          <w:rFonts w:ascii="新細明體" w:eastAsia="新細明體" w:hAnsi="新細明體" w:hint="eastAsia"/>
          <w:color w:val="000000" w:themeColor="text1"/>
          <w:kern w:val="0"/>
        </w:rPr>
        <w:t>，</w:t>
      </w:r>
      <w:r w:rsidR="009E024D" w:rsidRPr="00517452">
        <w:rPr>
          <w:rFonts w:ascii="Times New Roman" w:hAnsi="Times New Roman" w:hint="eastAsia"/>
          <w:color w:val="000000" w:themeColor="text1"/>
          <w:kern w:val="0"/>
        </w:rPr>
        <w:t>復</w:t>
      </w:r>
      <w:r w:rsidR="004D10EC" w:rsidRPr="00517452">
        <w:rPr>
          <w:rFonts w:ascii="Times New Roman" w:hAnsi="Times New Roman" w:hint="eastAsia"/>
          <w:color w:val="000000" w:themeColor="text1"/>
          <w:spacing w:val="27"/>
          <w:kern w:val="0"/>
        </w:rPr>
        <w:t>與</w:t>
      </w:r>
      <w:r w:rsidR="009E024D" w:rsidRPr="00517452">
        <w:rPr>
          <w:rFonts w:ascii="Times New Roman" w:hAnsi="Times New Roman" w:hint="eastAsia"/>
          <w:color w:val="000000" w:themeColor="text1"/>
          <w:spacing w:val="11"/>
          <w:kern w:val="0"/>
        </w:rPr>
        <w:t>開</w:t>
      </w:r>
      <w:r w:rsidR="009E024D" w:rsidRPr="00517452">
        <w:rPr>
          <w:rFonts w:ascii="Times New Roman" w:hAnsi="Times New Roman" w:hint="eastAsia"/>
          <w:color w:val="000000" w:themeColor="text1"/>
          <w:kern w:val="0"/>
        </w:rPr>
        <w:t>發</w:t>
      </w:r>
      <w:r w:rsidR="009E024D" w:rsidRPr="00517452">
        <w:rPr>
          <w:rFonts w:ascii="Times New Roman" w:hAnsi="Times New Roman" w:hint="eastAsia"/>
          <w:color w:val="000000" w:themeColor="text1"/>
          <w:spacing w:val="27"/>
          <w:kern w:val="0"/>
        </w:rPr>
        <w:t>主</w:t>
      </w:r>
      <w:r w:rsidR="009E024D" w:rsidRPr="00517452">
        <w:rPr>
          <w:rFonts w:ascii="Times New Roman" w:hAnsi="Times New Roman" w:hint="eastAsia"/>
          <w:color w:val="000000" w:themeColor="text1"/>
          <w:kern w:val="0"/>
        </w:rPr>
        <w:t>體</w:t>
      </w:r>
      <w:r w:rsidR="009E024D" w:rsidRPr="00517452">
        <w:rPr>
          <w:rFonts w:ascii="Times New Roman" w:hAnsi="Times New Roman" w:hint="eastAsia"/>
          <w:color w:val="000000" w:themeColor="text1"/>
          <w:spacing w:val="11"/>
          <w:kern w:val="0"/>
        </w:rPr>
        <w:t>由</w:t>
      </w:r>
      <w:r w:rsidR="009E024D" w:rsidRPr="00517452">
        <w:rPr>
          <w:rFonts w:ascii="Times New Roman" w:hAnsi="Times New Roman" w:hint="eastAsia"/>
          <w:color w:val="000000" w:themeColor="text1"/>
          <w:spacing w:val="27"/>
          <w:kern w:val="0"/>
        </w:rPr>
        <w:t>新</w:t>
      </w:r>
      <w:r w:rsidR="009E024D" w:rsidRPr="00517452">
        <w:rPr>
          <w:rFonts w:ascii="Times New Roman" w:hAnsi="Times New Roman" w:hint="eastAsia"/>
          <w:color w:val="000000" w:themeColor="text1"/>
          <w:kern w:val="0"/>
        </w:rPr>
        <w:t>北</w:t>
      </w:r>
      <w:r w:rsidR="009E024D" w:rsidRPr="00517452">
        <w:rPr>
          <w:rFonts w:ascii="Times New Roman" w:hAnsi="Times New Roman" w:hint="eastAsia"/>
          <w:color w:val="000000" w:themeColor="text1"/>
          <w:spacing w:val="16"/>
          <w:kern w:val="0"/>
        </w:rPr>
        <w:t>市</w:t>
      </w:r>
      <w:r w:rsidR="009E024D" w:rsidRPr="00517452">
        <w:rPr>
          <w:rFonts w:ascii="Times New Roman" w:hAnsi="Times New Roman" w:hint="eastAsia"/>
          <w:color w:val="000000" w:themeColor="text1"/>
          <w:kern w:val="0"/>
        </w:rPr>
        <w:t>政府主政之移交接管內容及</w:t>
      </w:r>
      <w:proofErr w:type="gramStart"/>
      <w:r w:rsidR="009E024D" w:rsidRPr="00517452">
        <w:rPr>
          <w:rFonts w:ascii="Times New Roman" w:hAnsi="Times New Roman" w:hint="eastAsia"/>
          <w:color w:val="000000" w:themeColor="text1"/>
          <w:kern w:val="0"/>
        </w:rPr>
        <w:t>期程迄無</w:t>
      </w:r>
      <w:proofErr w:type="gramEnd"/>
      <w:r w:rsidR="009E024D" w:rsidRPr="00517452">
        <w:rPr>
          <w:rFonts w:ascii="Times New Roman" w:hAnsi="Times New Roman" w:hint="eastAsia"/>
          <w:color w:val="000000" w:themeColor="text1"/>
          <w:kern w:val="0"/>
        </w:rPr>
        <w:t>具體共識</w:t>
      </w:r>
      <w:r w:rsidR="00C630F4" w:rsidRPr="00517452">
        <w:rPr>
          <w:rFonts w:ascii="新細明體" w:eastAsia="新細明體" w:hAnsi="新細明體" w:hint="eastAsia"/>
          <w:color w:val="000000" w:themeColor="text1"/>
          <w:kern w:val="0"/>
        </w:rPr>
        <w:t>，</w:t>
      </w:r>
      <w:r w:rsidR="00C630F4" w:rsidRPr="00517452">
        <w:rPr>
          <w:rFonts w:ascii="Times New Roman" w:hAnsi="Times New Roman" w:hint="eastAsia"/>
          <w:color w:val="000000" w:themeColor="text1"/>
          <w:kern w:val="0"/>
        </w:rPr>
        <w:t>致</w:t>
      </w:r>
      <w:r w:rsidR="009E024D" w:rsidRPr="00517452">
        <w:rPr>
          <w:rFonts w:ascii="Times New Roman" w:hAnsi="Times New Roman" w:hint="eastAsia"/>
          <w:color w:val="000000" w:themeColor="text1"/>
          <w:kern w:val="0"/>
        </w:rPr>
        <w:t>整體</w:t>
      </w:r>
      <w:r w:rsidR="009E024D" w:rsidRPr="00517452">
        <w:rPr>
          <w:rFonts w:ascii="Times New Roman" w:hAnsi="Times New Roman" w:hint="eastAsia"/>
          <w:color w:val="000000" w:themeColor="text1"/>
          <w:spacing w:val="21"/>
          <w:kern w:val="0"/>
        </w:rPr>
        <w:t>開</w:t>
      </w:r>
      <w:r w:rsidR="009E024D" w:rsidRPr="00517452">
        <w:rPr>
          <w:rFonts w:ascii="Times New Roman" w:hAnsi="Times New Roman" w:hint="eastAsia"/>
          <w:color w:val="000000" w:themeColor="text1"/>
          <w:kern w:val="0"/>
        </w:rPr>
        <w:t>發作業已落後</w:t>
      </w:r>
      <w:r w:rsidR="009E024D" w:rsidRPr="00517452">
        <w:rPr>
          <w:rFonts w:ascii="Times New Roman" w:hAnsi="Times New Roman" w:hint="eastAsia"/>
          <w:color w:val="000000" w:themeColor="text1"/>
          <w:kern w:val="0"/>
        </w:rPr>
        <w:t>5</w:t>
      </w:r>
      <w:r w:rsidR="009E024D" w:rsidRPr="00517452">
        <w:rPr>
          <w:rFonts w:ascii="Times New Roman" w:hAnsi="Times New Roman" w:hint="eastAsia"/>
          <w:color w:val="000000" w:themeColor="text1"/>
          <w:spacing w:val="-1"/>
          <w:kern w:val="0"/>
        </w:rPr>
        <w:t>年</w:t>
      </w:r>
      <w:r w:rsidR="009E024D" w:rsidRPr="00517452">
        <w:rPr>
          <w:rFonts w:ascii="Times New Roman" w:hAnsi="Times New Roman" w:hint="eastAsia"/>
          <w:color w:val="000000" w:themeColor="text1"/>
          <w:spacing w:val="18"/>
          <w:kern w:val="0"/>
        </w:rPr>
        <w:t>，</w:t>
      </w:r>
      <w:r w:rsidR="00AC3A4C" w:rsidRPr="00517452">
        <w:rPr>
          <w:rFonts w:ascii="Times New Roman" w:hAnsi="Times New Roman" w:hint="eastAsia"/>
          <w:color w:val="000000" w:themeColor="text1"/>
          <w:spacing w:val="18"/>
          <w:kern w:val="0"/>
        </w:rPr>
        <w:t>不僅</w:t>
      </w:r>
      <w:r w:rsidR="0065090C" w:rsidRPr="00517452">
        <w:rPr>
          <w:rFonts w:hAnsi="標楷體" w:hint="eastAsia"/>
          <w:color w:val="000000" w:themeColor="text1"/>
          <w:szCs w:val="32"/>
        </w:rPr>
        <w:t>尚</w:t>
      </w:r>
      <w:r w:rsidR="0065090C" w:rsidRPr="00517452">
        <w:rPr>
          <w:rFonts w:hAnsi="標楷體"/>
          <w:color w:val="000000" w:themeColor="text1"/>
          <w:szCs w:val="32"/>
        </w:rPr>
        <w:t>未啟動</w:t>
      </w:r>
      <w:r w:rsidR="0065090C" w:rsidRPr="00517452">
        <w:rPr>
          <w:rFonts w:hAnsi="標楷體" w:hint="eastAsia"/>
          <w:color w:val="000000" w:themeColor="text1"/>
          <w:szCs w:val="32"/>
        </w:rPr>
        <w:t>正</w:t>
      </w:r>
      <w:r w:rsidR="0065090C" w:rsidRPr="00517452">
        <w:rPr>
          <w:rFonts w:hAnsi="標楷體"/>
          <w:color w:val="000000" w:themeColor="text1"/>
          <w:szCs w:val="32"/>
        </w:rPr>
        <w:t>式開發</w:t>
      </w:r>
      <w:r w:rsidR="0065090C" w:rsidRPr="00517452">
        <w:rPr>
          <w:rFonts w:hAnsi="標楷體" w:hint="eastAsia"/>
          <w:color w:val="000000" w:themeColor="text1"/>
          <w:szCs w:val="32"/>
        </w:rPr>
        <w:t>，</w:t>
      </w:r>
      <w:r w:rsidR="009E024D" w:rsidRPr="00517452">
        <w:rPr>
          <w:rFonts w:ascii="Times New Roman" w:hAnsi="Times New Roman" w:hint="eastAsia"/>
          <w:color w:val="000000" w:themeColor="text1"/>
          <w:spacing w:val="18"/>
          <w:kern w:val="0"/>
        </w:rPr>
        <w:t>且</w:t>
      </w:r>
      <w:r w:rsidR="009E024D" w:rsidRPr="00517452">
        <w:rPr>
          <w:rFonts w:ascii="Times New Roman" w:hAnsi="Times New Roman" w:hint="eastAsia"/>
          <w:color w:val="000000" w:themeColor="text1"/>
          <w:spacing w:val="23"/>
          <w:kern w:val="0"/>
        </w:rPr>
        <w:t>持</w:t>
      </w:r>
      <w:r w:rsidR="009E024D" w:rsidRPr="00517452">
        <w:rPr>
          <w:rFonts w:ascii="Times New Roman" w:hAnsi="Times New Roman" w:hint="eastAsia"/>
          <w:color w:val="000000" w:themeColor="text1"/>
          <w:spacing w:val="-1"/>
          <w:kern w:val="0"/>
        </w:rPr>
        <w:t>續處於</w:t>
      </w:r>
      <w:r w:rsidR="00DF0229" w:rsidRPr="00517452">
        <w:rPr>
          <w:rFonts w:ascii="Times New Roman" w:hAnsi="Times New Roman" w:hint="eastAsia"/>
          <w:color w:val="000000" w:themeColor="text1"/>
          <w:spacing w:val="-1"/>
          <w:kern w:val="0"/>
        </w:rPr>
        <w:t>停滯狀態</w:t>
      </w:r>
      <w:r w:rsidR="009E024D" w:rsidRPr="00517452">
        <w:rPr>
          <w:rFonts w:ascii="新細明體" w:eastAsia="新細明體" w:hAnsi="新細明體" w:hint="eastAsia"/>
          <w:color w:val="000000" w:themeColor="text1"/>
          <w:spacing w:val="-1"/>
          <w:kern w:val="0"/>
        </w:rPr>
        <w:t>。</w:t>
      </w:r>
    </w:p>
    <w:p w:rsidR="00862259" w:rsidRPr="00517452" w:rsidRDefault="006B1ACD" w:rsidP="000461B7">
      <w:pPr>
        <w:pStyle w:val="3"/>
        <w:kinsoku w:val="0"/>
        <w:overflowPunct/>
        <w:ind w:left="1360" w:hanging="680"/>
        <w:rPr>
          <w:rFonts w:ascii="Times New Roman" w:hAnsi="Times New Roman"/>
          <w:color w:val="000000" w:themeColor="text1"/>
        </w:rPr>
      </w:pPr>
      <w:r w:rsidRPr="00517452">
        <w:rPr>
          <w:rFonts w:hAnsi="標楷體" w:hint="eastAsia"/>
          <w:color w:val="000000" w:themeColor="text1"/>
          <w:szCs w:val="32"/>
        </w:rPr>
        <w:t>據內政部表示，</w:t>
      </w:r>
      <w:r w:rsidR="00871251" w:rsidRPr="00517452">
        <w:rPr>
          <w:rFonts w:hAnsi="標楷體" w:hint="eastAsia"/>
          <w:color w:val="000000" w:themeColor="text1"/>
          <w:szCs w:val="32"/>
        </w:rPr>
        <w:t>105年7月29日該部葉俊榮前部長聽取「淡海新市鎮第2期發展區第1開發區開發案」專案會議簡報後</w:t>
      </w:r>
      <w:r w:rsidR="004D10EC" w:rsidRPr="00517452">
        <w:rPr>
          <w:rFonts w:hAnsi="標楷體" w:hint="eastAsia"/>
          <w:color w:val="000000" w:themeColor="text1"/>
          <w:szCs w:val="32"/>
        </w:rPr>
        <w:t>曾</w:t>
      </w:r>
      <w:r w:rsidR="00871251" w:rsidRPr="00517452">
        <w:rPr>
          <w:rFonts w:hAnsi="標楷體" w:hint="eastAsia"/>
          <w:color w:val="000000" w:themeColor="text1"/>
          <w:szCs w:val="32"/>
        </w:rPr>
        <w:t>指示：「請配合全國及新北市國土規劃構想，就政策、法律、實務等面向深入檢討分析，並</w:t>
      </w:r>
      <w:proofErr w:type="gramStart"/>
      <w:r w:rsidR="00871251" w:rsidRPr="00517452">
        <w:rPr>
          <w:rFonts w:hAnsi="標楷體" w:hint="eastAsia"/>
          <w:color w:val="000000" w:themeColor="text1"/>
          <w:szCs w:val="32"/>
        </w:rPr>
        <w:t>研</w:t>
      </w:r>
      <w:proofErr w:type="gramEnd"/>
      <w:r w:rsidR="00871251" w:rsidRPr="00517452">
        <w:rPr>
          <w:rFonts w:hAnsi="標楷體" w:hint="eastAsia"/>
          <w:color w:val="000000" w:themeColor="text1"/>
          <w:szCs w:val="32"/>
        </w:rPr>
        <w:t>議開發與不開發可能衍生的問題及解決方法，未來朝向移交新北市政府辦理」，另口頭指示：</w:t>
      </w:r>
      <w:r w:rsidR="004D10EC" w:rsidRPr="00517452">
        <w:rPr>
          <w:rFonts w:hAnsi="標楷體" w:hint="eastAsia"/>
          <w:color w:val="000000" w:themeColor="text1"/>
          <w:szCs w:val="32"/>
        </w:rPr>
        <w:t>「</w:t>
      </w:r>
      <w:r w:rsidR="00871251" w:rsidRPr="00517452">
        <w:rPr>
          <w:rFonts w:hAnsi="標楷體" w:hint="eastAsia"/>
          <w:color w:val="000000" w:themeColor="text1"/>
          <w:szCs w:val="32"/>
        </w:rPr>
        <w:t>於淡海新市鎮後期發展區尚未確定是否</w:t>
      </w:r>
      <w:proofErr w:type="gramStart"/>
      <w:r w:rsidR="00871251" w:rsidRPr="00517452">
        <w:rPr>
          <w:rFonts w:hAnsi="標楷體" w:hint="eastAsia"/>
          <w:color w:val="000000" w:themeColor="text1"/>
          <w:szCs w:val="32"/>
        </w:rPr>
        <w:t>賡</w:t>
      </w:r>
      <w:proofErr w:type="gramEnd"/>
      <w:r w:rsidR="00871251" w:rsidRPr="00517452">
        <w:rPr>
          <w:rFonts w:hAnsi="標楷體" w:hint="eastAsia"/>
          <w:color w:val="000000" w:themeColor="text1"/>
          <w:szCs w:val="32"/>
        </w:rPr>
        <w:t>續開發前，公聽會及現</w:t>
      </w:r>
      <w:proofErr w:type="gramStart"/>
      <w:r w:rsidR="00871251" w:rsidRPr="00517452">
        <w:rPr>
          <w:rFonts w:hAnsi="標楷體" w:hint="eastAsia"/>
          <w:color w:val="000000" w:themeColor="text1"/>
          <w:szCs w:val="32"/>
        </w:rPr>
        <w:t>勘</w:t>
      </w:r>
      <w:proofErr w:type="gramEnd"/>
      <w:r w:rsidR="00871251" w:rsidRPr="00517452">
        <w:rPr>
          <w:rFonts w:hAnsi="標楷體" w:hint="eastAsia"/>
          <w:color w:val="000000" w:themeColor="text1"/>
          <w:szCs w:val="32"/>
        </w:rPr>
        <w:t>事宜再議，環境影響評估報告書暫緩送環保署審查，並同意營建署適時</w:t>
      </w:r>
      <w:proofErr w:type="gramStart"/>
      <w:r w:rsidR="00871251" w:rsidRPr="00517452">
        <w:rPr>
          <w:rFonts w:hAnsi="標楷體" w:hint="eastAsia"/>
          <w:color w:val="000000" w:themeColor="text1"/>
          <w:szCs w:val="32"/>
        </w:rPr>
        <w:t>賡</w:t>
      </w:r>
      <w:proofErr w:type="gramEnd"/>
      <w:r w:rsidR="00871251" w:rsidRPr="00517452">
        <w:rPr>
          <w:rFonts w:hAnsi="標楷體" w:hint="eastAsia"/>
          <w:color w:val="000000" w:themeColor="text1"/>
          <w:szCs w:val="32"/>
        </w:rPr>
        <w:t>續辦理環境影響評估作業之補充調查及相關法定程序</w:t>
      </w:r>
      <w:r w:rsidR="004D10EC" w:rsidRPr="00517452">
        <w:rPr>
          <w:rFonts w:hAnsi="標楷體" w:hint="eastAsia"/>
          <w:color w:val="000000" w:themeColor="text1"/>
          <w:szCs w:val="32"/>
        </w:rPr>
        <w:t>。」</w:t>
      </w:r>
      <w:r w:rsidRPr="00517452">
        <w:rPr>
          <w:rFonts w:hAnsi="標楷體" w:hint="eastAsia"/>
          <w:color w:val="000000" w:themeColor="text1"/>
          <w:szCs w:val="32"/>
        </w:rPr>
        <w:t>106年6月6日該部葉俊榮前部長聽取「林口及淡海新市鎮開發治理主體移轉事宜」專案簡報會議，指示略</w:t>
      </w:r>
      <w:proofErr w:type="gramStart"/>
      <w:r w:rsidRPr="00517452">
        <w:rPr>
          <w:rFonts w:hAnsi="標楷體" w:hint="eastAsia"/>
          <w:color w:val="000000" w:themeColor="text1"/>
          <w:szCs w:val="32"/>
        </w:rPr>
        <w:t>以</w:t>
      </w:r>
      <w:proofErr w:type="gramEnd"/>
      <w:r w:rsidRPr="00517452">
        <w:rPr>
          <w:rFonts w:hAnsi="標楷體" w:hint="eastAsia"/>
          <w:color w:val="000000" w:themeColor="text1"/>
          <w:szCs w:val="32"/>
        </w:rPr>
        <w:t>：「請與新北市政府召開協商會議，</w:t>
      </w:r>
      <w:proofErr w:type="gramStart"/>
      <w:r w:rsidRPr="00517452">
        <w:rPr>
          <w:rFonts w:hAnsi="標楷體" w:hint="eastAsia"/>
          <w:color w:val="000000" w:themeColor="text1"/>
          <w:szCs w:val="32"/>
        </w:rPr>
        <w:t>俟</w:t>
      </w:r>
      <w:proofErr w:type="gramEnd"/>
      <w:r w:rsidRPr="00517452">
        <w:rPr>
          <w:rFonts w:hAnsi="標楷體" w:hint="eastAsia"/>
          <w:color w:val="000000" w:themeColor="text1"/>
          <w:szCs w:val="32"/>
        </w:rPr>
        <w:t>獲致共識或具體討論事項後，再</w:t>
      </w:r>
      <w:proofErr w:type="gramStart"/>
      <w:r w:rsidRPr="00517452">
        <w:rPr>
          <w:rFonts w:hAnsi="標楷體" w:hint="eastAsia"/>
          <w:color w:val="000000" w:themeColor="text1"/>
          <w:szCs w:val="32"/>
        </w:rPr>
        <w:t>研</w:t>
      </w:r>
      <w:proofErr w:type="gramEnd"/>
      <w:r w:rsidRPr="00517452">
        <w:rPr>
          <w:rFonts w:hAnsi="標楷體" w:hint="eastAsia"/>
          <w:color w:val="000000" w:themeColor="text1"/>
          <w:szCs w:val="32"/>
        </w:rPr>
        <w:t>議是否有成立整合協商平台之必要；並請</w:t>
      </w:r>
      <w:proofErr w:type="gramStart"/>
      <w:r w:rsidRPr="00517452">
        <w:rPr>
          <w:rFonts w:hAnsi="標楷體" w:hint="eastAsia"/>
          <w:color w:val="000000" w:themeColor="text1"/>
          <w:szCs w:val="32"/>
        </w:rPr>
        <w:t>研</w:t>
      </w:r>
      <w:proofErr w:type="gramEnd"/>
      <w:r w:rsidRPr="00517452">
        <w:rPr>
          <w:rFonts w:hAnsi="標楷體" w:hint="eastAsia"/>
          <w:color w:val="000000" w:themeColor="text1"/>
          <w:szCs w:val="32"/>
        </w:rPr>
        <w:t>議新市鎮開發基金或開發盈餘、</w:t>
      </w:r>
      <w:proofErr w:type="gramStart"/>
      <w:r w:rsidRPr="00517452">
        <w:rPr>
          <w:rFonts w:hAnsi="標楷體" w:hint="eastAsia"/>
          <w:color w:val="000000" w:themeColor="text1"/>
          <w:szCs w:val="32"/>
        </w:rPr>
        <w:t>土地等移撥</w:t>
      </w:r>
      <w:proofErr w:type="gramEnd"/>
      <w:r w:rsidRPr="00517452">
        <w:rPr>
          <w:rFonts w:hAnsi="標楷體" w:hint="eastAsia"/>
          <w:color w:val="000000" w:themeColor="text1"/>
          <w:szCs w:val="32"/>
        </w:rPr>
        <w:t>地方政府之可行通案補助原則」；會中並口頭指示：「環境影響評估作業配合移交新北市政府辦理。」</w:t>
      </w:r>
      <w:r w:rsidR="00873FC8" w:rsidRPr="00517452">
        <w:rPr>
          <w:rFonts w:hAnsi="標楷體" w:hint="eastAsia"/>
          <w:color w:val="000000" w:themeColor="text1"/>
          <w:szCs w:val="32"/>
        </w:rPr>
        <w:t>故目前</w:t>
      </w:r>
      <w:r w:rsidRPr="00517452">
        <w:rPr>
          <w:rFonts w:hAnsi="標楷體" w:hint="eastAsia"/>
          <w:color w:val="000000" w:themeColor="text1"/>
          <w:szCs w:val="32"/>
        </w:rPr>
        <w:t>因政策推動方向調整考量，及配合淡海新市鎮後期發展區改由新北市政府主導開發協商時程，暫緩將環境影響評估報告書送請環保署審查</w:t>
      </w:r>
      <w:r w:rsidRPr="00517452">
        <w:rPr>
          <w:rFonts w:ascii="新細明體" w:eastAsia="新細明體" w:hAnsi="新細明體" w:hint="eastAsia"/>
          <w:color w:val="000000" w:themeColor="text1"/>
          <w:szCs w:val="32"/>
        </w:rPr>
        <w:t>，</w:t>
      </w:r>
      <w:proofErr w:type="gramStart"/>
      <w:r w:rsidRPr="00517452">
        <w:rPr>
          <w:rFonts w:hAnsi="標楷體" w:hint="eastAsia"/>
          <w:color w:val="000000" w:themeColor="text1"/>
          <w:szCs w:val="32"/>
        </w:rPr>
        <w:t>109</w:t>
      </w:r>
      <w:proofErr w:type="gramEnd"/>
      <w:r w:rsidRPr="00517452">
        <w:rPr>
          <w:rFonts w:hAnsi="標楷體" w:hint="eastAsia"/>
          <w:color w:val="000000" w:themeColor="text1"/>
          <w:szCs w:val="32"/>
        </w:rPr>
        <w:t>年度並將暫</w:t>
      </w:r>
      <w:r w:rsidRPr="00517452">
        <w:rPr>
          <w:rFonts w:hAnsi="標楷體"/>
          <w:color w:val="000000" w:themeColor="text1"/>
          <w:szCs w:val="32"/>
        </w:rPr>
        <w:t>緩</w:t>
      </w:r>
      <w:r w:rsidRPr="00517452">
        <w:rPr>
          <w:rFonts w:hAnsi="標楷體" w:hint="eastAsia"/>
          <w:color w:val="000000" w:themeColor="text1"/>
          <w:szCs w:val="32"/>
        </w:rPr>
        <w:t>編</w:t>
      </w:r>
      <w:r w:rsidRPr="00517452">
        <w:rPr>
          <w:rFonts w:hAnsi="標楷體"/>
          <w:color w:val="000000" w:themeColor="text1"/>
          <w:szCs w:val="32"/>
        </w:rPr>
        <w:t>列預算</w:t>
      </w:r>
      <w:r w:rsidRPr="00517452">
        <w:rPr>
          <w:rFonts w:hAnsi="標楷體" w:hint="eastAsia"/>
          <w:color w:val="000000" w:themeColor="text1"/>
          <w:szCs w:val="32"/>
        </w:rPr>
        <w:t>。</w:t>
      </w:r>
    </w:p>
    <w:p w:rsidR="00862259" w:rsidRPr="00517452" w:rsidRDefault="00862259" w:rsidP="00862259">
      <w:pPr>
        <w:pStyle w:val="3"/>
        <w:kinsoku w:val="0"/>
        <w:overflowPunct/>
        <w:ind w:left="1360" w:hanging="680"/>
        <w:rPr>
          <w:rFonts w:hAnsi="標楷體"/>
          <w:color w:val="000000" w:themeColor="text1"/>
          <w:szCs w:val="32"/>
        </w:rPr>
      </w:pPr>
      <w:r w:rsidRPr="00517452">
        <w:rPr>
          <w:rFonts w:hAnsi="標楷體" w:hint="eastAsia"/>
          <w:color w:val="000000" w:themeColor="text1"/>
          <w:szCs w:val="32"/>
        </w:rPr>
        <w:t>根據</w:t>
      </w:r>
      <w:r w:rsidR="004131E1" w:rsidRPr="00517452">
        <w:rPr>
          <w:rFonts w:hAnsi="標楷體" w:hint="eastAsia"/>
          <w:color w:val="000000" w:themeColor="text1"/>
          <w:szCs w:val="32"/>
        </w:rPr>
        <w:t>內政部</w:t>
      </w:r>
      <w:r w:rsidRPr="00517452">
        <w:rPr>
          <w:rFonts w:hAnsi="標楷體" w:hint="eastAsia"/>
          <w:color w:val="000000" w:themeColor="text1"/>
          <w:szCs w:val="32"/>
        </w:rPr>
        <w:t>上述</w:t>
      </w:r>
      <w:r w:rsidR="004131E1" w:rsidRPr="00517452">
        <w:rPr>
          <w:rFonts w:hAnsi="標楷體" w:hint="eastAsia"/>
          <w:color w:val="000000" w:themeColor="text1"/>
          <w:szCs w:val="32"/>
        </w:rPr>
        <w:t>說明</w:t>
      </w:r>
      <w:r w:rsidRPr="00517452">
        <w:rPr>
          <w:rFonts w:hAnsi="標楷體" w:hint="eastAsia"/>
          <w:color w:val="000000" w:themeColor="text1"/>
          <w:szCs w:val="32"/>
        </w:rPr>
        <w:t>，</w:t>
      </w:r>
      <w:r w:rsidR="0029183E" w:rsidRPr="00517452">
        <w:rPr>
          <w:rFonts w:hAnsi="標楷體" w:hint="eastAsia"/>
          <w:color w:val="000000" w:themeColor="text1"/>
          <w:szCs w:val="32"/>
        </w:rPr>
        <w:t>顯見「淡海新市鎮第2期發展</w:t>
      </w:r>
      <w:r w:rsidR="0029183E" w:rsidRPr="00517452">
        <w:rPr>
          <w:rFonts w:hAnsi="標楷體" w:hint="eastAsia"/>
          <w:color w:val="000000" w:themeColor="text1"/>
          <w:szCs w:val="32"/>
        </w:rPr>
        <w:lastRenderedPageBreak/>
        <w:t>區第1開發區開發案」</w:t>
      </w:r>
      <w:r w:rsidR="0029183E" w:rsidRPr="00517452">
        <w:rPr>
          <w:rFonts w:hAnsi="標楷體" w:cs="標楷體" w:hint="eastAsia"/>
          <w:color w:val="000000" w:themeColor="text1"/>
          <w:kern w:val="0"/>
          <w:szCs w:val="32"/>
        </w:rPr>
        <w:t>執行之</w:t>
      </w:r>
      <w:r w:rsidRPr="00517452">
        <w:rPr>
          <w:rFonts w:hAnsi="標楷體" w:cs="標楷體" w:hint="eastAsia"/>
          <w:color w:val="000000" w:themeColor="text1"/>
          <w:kern w:val="0"/>
          <w:szCs w:val="32"/>
        </w:rPr>
        <w:t>嚴重落後</w:t>
      </w:r>
      <w:r w:rsidR="0029183E" w:rsidRPr="00517452">
        <w:rPr>
          <w:rFonts w:hAnsi="標楷體" w:cs="標楷體" w:hint="eastAsia"/>
          <w:color w:val="000000" w:themeColor="text1"/>
          <w:kern w:val="0"/>
          <w:szCs w:val="32"/>
        </w:rPr>
        <w:t>，主要</w:t>
      </w:r>
      <w:r w:rsidRPr="00517452">
        <w:rPr>
          <w:rFonts w:hAnsi="標楷體" w:cs="標楷體" w:hint="eastAsia"/>
          <w:color w:val="000000" w:themeColor="text1"/>
          <w:kern w:val="0"/>
          <w:szCs w:val="32"/>
        </w:rPr>
        <w:t>因素</w:t>
      </w:r>
      <w:r w:rsidR="0029183E" w:rsidRPr="00517452">
        <w:rPr>
          <w:rFonts w:hAnsi="標楷體" w:cs="標楷體" w:hint="eastAsia"/>
          <w:color w:val="000000" w:themeColor="text1"/>
          <w:kern w:val="0"/>
          <w:szCs w:val="32"/>
        </w:rPr>
        <w:t>為政策</w:t>
      </w:r>
      <w:r w:rsidRPr="00517452">
        <w:rPr>
          <w:rFonts w:hAnsi="標楷體" w:hint="eastAsia"/>
          <w:color w:val="000000" w:themeColor="text1"/>
          <w:szCs w:val="32"/>
        </w:rPr>
        <w:t>推動方向</w:t>
      </w:r>
      <w:r w:rsidR="0029183E" w:rsidRPr="00517452">
        <w:rPr>
          <w:rFonts w:hAnsi="標楷體" w:cs="標楷體" w:hint="eastAsia"/>
          <w:color w:val="000000" w:themeColor="text1"/>
          <w:kern w:val="0"/>
          <w:szCs w:val="32"/>
        </w:rPr>
        <w:t>調整考量</w:t>
      </w:r>
      <w:r w:rsidR="00626515" w:rsidRPr="00517452">
        <w:rPr>
          <w:rFonts w:ascii="Arial" w:cs="Arial"/>
          <w:color w:val="000000" w:themeColor="text1"/>
          <w:shd w:val="clear" w:color="auto" w:fill="FFFFFF"/>
        </w:rPr>
        <w:t>遲疑不決</w:t>
      </w:r>
      <w:r w:rsidR="004131E1" w:rsidRPr="00517452">
        <w:rPr>
          <w:rFonts w:hAnsi="標楷體" w:cs="Arial" w:hint="eastAsia"/>
          <w:color w:val="000000" w:themeColor="text1"/>
          <w:shd w:val="clear" w:color="auto" w:fill="FFFFFF"/>
        </w:rPr>
        <w:t>、</w:t>
      </w:r>
      <w:r w:rsidR="00626515" w:rsidRPr="00517452">
        <w:rPr>
          <w:rFonts w:ascii="Arial" w:cs="Arial"/>
          <w:bCs w:val="0"/>
          <w:color w:val="000000" w:themeColor="text1"/>
          <w:kern w:val="2"/>
          <w:szCs w:val="20"/>
          <w:shd w:val="clear" w:color="auto" w:fill="FFFFFF"/>
        </w:rPr>
        <w:t>躊躇不前</w:t>
      </w:r>
      <w:r w:rsidR="00C630F4" w:rsidRPr="00517452">
        <w:rPr>
          <w:rFonts w:ascii="新細明體" w:eastAsia="新細明體" w:hAnsi="新細明體" w:cs="Arial" w:hint="eastAsia"/>
          <w:bCs w:val="0"/>
          <w:color w:val="000000" w:themeColor="text1"/>
          <w:kern w:val="2"/>
          <w:szCs w:val="20"/>
          <w:shd w:val="clear" w:color="auto" w:fill="FFFFFF"/>
        </w:rPr>
        <w:t>，</w:t>
      </w:r>
      <w:r w:rsidR="00C630F4" w:rsidRPr="00517452">
        <w:rPr>
          <w:rFonts w:ascii="Arial" w:cs="Arial" w:hint="eastAsia"/>
          <w:bCs w:val="0"/>
          <w:color w:val="000000" w:themeColor="text1"/>
          <w:kern w:val="2"/>
          <w:szCs w:val="20"/>
          <w:shd w:val="clear" w:color="auto" w:fill="FFFFFF"/>
        </w:rPr>
        <w:t>以</w:t>
      </w:r>
      <w:r w:rsidR="0029183E" w:rsidRPr="00517452">
        <w:rPr>
          <w:rFonts w:hAnsi="標楷體" w:cs="標楷體" w:hint="eastAsia"/>
          <w:color w:val="000000" w:themeColor="text1"/>
          <w:kern w:val="0"/>
          <w:szCs w:val="32"/>
        </w:rPr>
        <w:t>及</w:t>
      </w:r>
      <w:r w:rsidR="0029183E" w:rsidRPr="00517452">
        <w:rPr>
          <w:rFonts w:hAnsi="標楷體" w:hint="eastAsia"/>
          <w:color w:val="000000" w:themeColor="text1"/>
          <w:szCs w:val="32"/>
        </w:rPr>
        <w:t>開發治理主體移轉</w:t>
      </w:r>
      <w:r w:rsidRPr="00517452">
        <w:rPr>
          <w:rFonts w:hAnsi="標楷體" w:hint="eastAsia"/>
          <w:color w:val="000000" w:themeColor="text1"/>
          <w:szCs w:val="32"/>
        </w:rPr>
        <w:t>之協商過程不順</w:t>
      </w:r>
      <w:r w:rsidRPr="00517452">
        <w:rPr>
          <w:rFonts w:ascii="新細明體" w:eastAsia="新細明體" w:hAnsi="新細明體" w:cs="標楷體" w:hint="eastAsia"/>
          <w:color w:val="000000" w:themeColor="text1"/>
          <w:kern w:val="0"/>
          <w:szCs w:val="32"/>
        </w:rPr>
        <w:t>。</w:t>
      </w:r>
      <w:r w:rsidR="004131E1" w:rsidRPr="00517452">
        <w:rPr>
          <w:rFonts w:hAnsi="標楷體" w:cs="標楷體" w:hint="eastAsia"/>
          <w:color w:val="000000" w:themeColor="text1"/>
          <w:kern w:val="0"/>
          <w:szCs w:val="32"/>
        </w:rPr>
        <w:t>經查，在</w:t>
      </w:r>
      <w:r w:rsidR="00626515" w:rsidRPr="00517452">
        <w:rPr>
          <w:rFonts w:hAnsi="標楷體" w:cs="標楷體" w:hint="eastAsia"/>
          <w:color w:val="000000" w:themeColor="text1"/>
          <w:kern w:val="0"/>
          <w:szCs w:val="32"/>
        </w:rPr>
        <w:t>政策</w:t>
      </w:r>
      <w:r w:rsidR="00626515" w:rsidRPr="00517452">
        <w:rPr>
          <w:rFonts w:hAnsi="標楷體" w:hint="eastAsia"/>
          <w:color w:val="000000" w:themeColor="text1"/>
          <w:szCs w:val="32"/>
        </w:rPr>
        <w:t>推動方向</w:t>
      </w:r>
      <w:r w:rsidR="00626515" w:rsidRPr="00517452">
        <w:rPr>
          <w:rFonts w:hAnsi="標楷體" w:cs="標楷體" w:hint="eastAsia"/>
          <w:color w:val="000000" w:themeColor="text1"/>
          <w:kern w:val="0"/>
          <w:szCs w:val="32"/>
        </w:rPr>
        <w:t>調整考量方面</w:t>
      </w:r>
      <w:r w:rsidR="00626515" w:rsidRPr="00517452">
        <w:rPr>
          <w:rFonts w:ascii="新細明體" w:eastAsia="新細明體" w:hAnsi="新細明體" w:cs="標楷體" w:hint="eastAsia"/>
          <w:color w:val="000000" w:themeColor="text1"/>
          <w:kern w:val="0"/>
          <w:szCs w:val="32"/>
        </w:rPr>
        <w:t>，</w:t>
      </w:r>
      <w:r w:rsidR="00B25208" w:rsidRPr="00517452">
        <w:rPr>
          <w:rFonts w:hAnsi="標楷體" w:cs="標楷體" w:hint="eastAsia"/>
          <w:color w:val="000000" w:themeColor="text1"/>
          <w:kern w:val="0"/>
          <w:szCs w:val="32"/>
        </w:rPr>
        <w:t>於</w:t>
      </w:r>
      <w:r w:rsidR="00626515" w:rsidRPr="00517452">
        <w:rPr>
          <w:rFonts w:hAnsi="標楷體" w:cs="標楷體" w:hint="eastAsia"/>
          <w:color w:val="000000" w:themeColor="text1"/>
          <w:kern w:val="0"/>
          <w:szCs w:val="32"/>
        </w:rPr>
        <w:t>內政部</w:t>
      </w:r>
      <w:r w:rsidR="00BA4201" w:rsidRPr="00517452">
        <w:rPr>
          <w:rFonts w:hAnsi="標楷體" w:cs="標楷體" w:hint="eastAsia"/>
          <w:color w:val="000000" w:themeColor="text1"/>
          <w:kern w:val="0"/>
          <w:szCs w:val="32"/>
        </w:rPr>
        <w:t>葉</w:t>
      </w:r>
      <w:r w:rsidR="00626515" w:rsidRPr="00517452">
        <w:rPr>
          <w:rFonts w:hAnsi="標楷體" w:cs="標楷體" w:hint="eastAsia"/>
          <w:color w:val="000000" w:themeColor="text1"/>
          <w:kern w:val="0"/>
          <w:szCs w:val="32"/>
        </w:rPr>
        <w:t>前部長指示</w:t>
      </w:r>
      <w:proofErr w:type="gramStart"/>
      <w:r w:rsidR="00626515" w:rsidRPr="00517452">
        <w:rPr>
          <w:rFonts w:hAnsi="標楷體" w:hint="eastAsia"/>
          <w:color w:val="000000" w:themeColor="text1"/>
          <w:szCs w:val="32"/>
        </w:rPr>
        <w:t>研</w:t>
      </w:r>
      <w:proofErr w:type="gramEnd"/>
      <w:r w:rsidR="00626515" w:rsidRPr="00517452">
        <w:rPr>
          <w:rFonts w:hAnsi="標楷體" w:hint="eastAsia"/>
          <w:color w:val="000000" w:themeColor="text1"/>
          <w:szCs w:val="32"/>
        </w:rPr>
        <w:t>議開發與不開發可能衍生的問題及解決方法</w:t>
      </w:r>
      <w:r w:rsidR="00B25208" w:rsidRPr="00517452">
        <w:rPr>
          <w:rFonts w:hAnsi="標楷體" w:hint="eastAsia"/>
          <w:color w:val="000000" w:themeColor="text1"/>
          <w:szCs w:val="32"/>
        </w:rPr>
        <w:t>之後</w:t>
      </w:r>
      <w:r w:rsidR="00626515" w:rsidRPr="00517452">
        <w:rPr>
          <w:rFonts w:ascii="新細明體" w:eastAsia="新細明體" w:hAnsi="新細明體" w:hint="eastAsia"/>
          <w:color w:val="000000" w:themeColor="text1"/>
          <w:szCs w:val="32"/>
        </w:rPr>
        <w:t>，</w:t>
      </w:r>
      <w:r w:rsidR="00626515" w:rsidRPr="00517452">
        <w:rPr>
          <w:rFonts w:hAnsi="標楷體" w:cs="標楷體" w:hint="eastAsia"/>
          <w:color w:val="000000" w:themeColor="text1"/>
          <w:kern w:val="0"/>
          <w:szCs w:val="32"/>
        </w:rPr>
        <w:t>未見該部分析</w:t>
      </w:r>
      <w:r w:rsidR="00C630F4" w:rsidRPr="00517452">
        <w:rPr>
          <w:rFonts w:hAnsi="標楷體" w:hint="eastAsia"/>
          <w:color w:val="000000" w:themeColor="text1"/>
          <w:szCs w:val="32"/>
        </w:rPr>
        <w:t>開發與不開發之</w:t>
      </w:r>
      <w:r w:rsidR="00626515" w:rsidRPr="00517452">
        <w:rPr>
          <w:rFonts w:hAnsi="標楷體" w:cs="標楷體" w:hint="eastAsia"/>
          <w:color w:val="000000" w:themeColor="text1"/>
          <w:kern w:val="0"/>
          <w:szCs w:val="32"/>
        </w:rPr>
        <w:t>利弊得失</w:t>
      </w:r>
      <w:r w:rsidR="004131E1" w:rsidRPr="00517452">
        <w:rPr>
          <w:rFonts w:ascii="新細明體" w:eastAsia="新細明體" w:hAnsi="新細明體" w:cs="標楷體" w:hint="eastAsia"/>
          <w:color w:val="000000" w:themeColor="text1"/>
          <w:kern w:val="0"/>
          <w:szCs w:val="32"/>
        </w:rPr>
        <w:t>，</w:t>
      </w:r>
      <w:proofErr w:type="gramStart"/>
      <w:r w:rsidR="00626515" w:rsidRPr="00517452">
        <w:rPr>
          <w:rFonts w:hAnsi="標楷體" w:cs="標楷體" w:hint="eastAsia"/>
          <w:color w:val="000000" w:themeColor="text1"/>
          <w:kern w:val="0"/>
          <w:szCs w:val="32"/>
        </w:rPr>
        <w:t>研</w:t>
      </w:r>
      <w:proofErr w:type="gramEnd"/>
      <w:r w:rsidR="00626515" w:rsidRPr="00517452">
        <w:rPr>
          <w:rFonts w:hAnsi="標楷體" w:cs="標楷體" w:hint="eastAsia"/>
          <w:color w:val="000000" w:themeColor="text1"/>
          <w:kern w:val="0"/>
          <w:szCs w:val="32"/>
        </w:rPr>
        <w:t>提政策</w:t>
      </w:r>
      <w:r w:rsidR="00626515" w:rsidRPr="00517452">
        <w:rPr>
          <w:rFonts w:hAnsi="標楷體" w:hint="eastAsia"/>
          <w:color w:val="000000" w:themeColor="text1"/>
          <w:szCs w:val="32"/>
        </w:rPr>
        <w:t>推動方向</w:t>
      </w:r>
      <w:r w:rsidR="00626515" w:rsidRPr="00517452">
        <w:rPr>
          <w:rFonts w:hAnsi="標楷體" w:cs="標楷體" w:hint="eastAsia"/>
          <w:color w:val="000000" w:themeColor="text1"/>
          <w:kern w:val="0"/>
          <w:szCs w:val="32"/>
        </w:rPr>
        <w:t>調整方案陳報行政院</w:t>
      </w:r>
      <w:r w:rsidR="004131E1" w:rsidRPr="00517452">
        <w:rPr>
          <w:rFonts w:hAnsi="標楷體" w:cs="標楷體" w:hint="eastAsia"/>
          <w:color w:val="000000" w:themeColor="text1"/>
          <w:kern w:val="0"/>
          <w:szCs w:val="32"/>
        </w:rPr>
        <w:t>；於本院約</w:t>
      </w:r>
      <w:proofErr w:type="gramStart"/>
      <w:r w:rsidR="004131E1" w:rsidRPr="00517452">
        <w:rPr>
          <w:rFonts w:hAnsi="標楷體" w:cs="標楷體" w:hint="eastAsia"/>
          <w:color w:val="000000" w:themeColor="text1"/>
          <w:kern w:val="0"/>
          <w:szCs w:val="32"/>
        </w:rPr>
        <w:t>詢</w:t>
      </w:r>
      <w:proofErr w:type="gramEnd"/>
      <w:r w:rsidR="004131E1" w:rsidRPr="00517452">
        <w:rPr>
          <w:rFonts w:hAnsi="標楷體" w:cs="標楷體" w:hint="eastAsia"/>
          <w:color w:val="000000" w:themeColor="text1"/>
          <w:kern w:val="0"/>
          <w:szCs w:val="32"/>
        </w:rPr>
        <w:t>時</w:t>
      </w:r>
      <w:r w:rsidR="004131E1" w:rsidRPr="00517452">
        <w:rPr>
          <w:rFonts w:ascii="新細明體" w:eastAsia="新細明體" w:hAnsi="新細明體" w:cs="標楷體" w:hint="eastAsia"/>
          <w:color w:val="000000" w:themeColor="text1"/>
          <w:kern w:val="0"/>
          <w:szCs w:val="32"/>
        </w:rPr>
        <w:t>，</w:t>
      </w:r>
      <w:r w:rsidR="00BA4201" w:rsidRPr="00517452">
        <w:rPr>
          <w:rFonts w:hAnsi="標楷體" w:cs="標楷體" w:hint="eastAsia"/>
          <w:color w:val="000000" w:themeColor="text1"/>
          <w:kern w:val="0"/>
          <w:szCs w:val="32"/>
        </w:rPr>
        <w:t>內政</w:t>
      </w:r>
      <w:r w:rsidR="004131E1" w:rsidRPr="00517452">
        <w:rPr>
          <w:rFonts w:hAnsi="標楷體" w:cs="標楷體" w:hint="eastAsia"/>
          <w:color w:val="000000" w:themeColor="text1"/>
          <w:kern w:val="0"/>
          <w:szCs w:val="32"/>
        </w:rPr>
        <w:t>部代表</w:t>
      </w:r>
      <w:r w:rsidR="00B25208" w:rsidRPr="00517452">
        <w:rPr>
          <w:rFonts w:hAnsi="標楷體" w:cs="標楷體" w:hint="eastAsia"/>
          <w:color w:val="000000" w:themeColor="text1"/>
          <w:kern w:val="0"/>
          <w:szCs w:val="32"/>
        </w:rPr>
        <w:t>雖</w:t>
      </w:r>
      <w:r w:rsidR="004131E1" w:rsidRPr="00517452">
        <w:rPr>
          <w:rFonts w:hAnsi="標楷體" w:cs="標楷體" w:hint="eastAsia"/>
          <w:color w:val="000000" w:themeColor="text1"/>
          <w:kern w:val="0"/>
          <w:szCs w:val="32"/>
        </w:rPr>
        <w:t>表示</w:t>
      </w:r>
      <w:r w:rsidR="00B25208" w:rsidRPr="00517452">
        <w:rPr>
          <w:rFonts w:hAnsi="標楷體" w:cs="標楷體" w:hint="eastAsia"/>
          <w:color w:val="000000" w:themeColor="text1"/>
          <w:kern w:val="0"/>
          <w:szCs w:val="32"/>
        </w:rPr>
        <w:t>：「</w:t>
      </w:r>
      <w:r w:rsidR="00B25208" w:rsidRPr="00517452">
        <w:rPr>
          <w:rFonts w:ascii="Times New Roman" w:hint="eastAsia"/>
          <w:color w:val="000000" w:themeColor="text1"/>
        </w:rPr>
        <w:t>行政院有指示已開發的繼續開發</w:t>
      </w:r>
      <w:r w:rsidR="00B25208" w:rsidRPr="00517452">
        <w:rPr>
          <w:rFonts w:ascii="新細明體" w:eastAsia="新細明體" w:hAnsi="新細明體" w:hint="eastAsia"/>
          <w:color w:val="000000" w:themeColor="text1"/>
        </w:rPr>
        <w:t>，</w:t>
      </w:r>
      <w:r w:rsidR="00B25208" w:rsidRPr="00517452">
        <w:rPr>
          <w:rFonts w:hAnsi="標楷體" w:hint="eastAsia"/>
          <w:color w:val="000000" w:themeColor="text1"/>
        </w:rPr>
        <w:t>其他未開發的回歸一般都市計畫</w:t>
      </w:r>
      <w:r w:rsidR="00B25208" w:rsidRPr="00517452">
        <w:rPr>
          <w:rFonts w:ascii="新細明體" w:eastAsia="新細明體" w:hAnsi="新細明體" w:hint="eastAsia"/>
          <w:color w:val="000000" w:themeColor="text1"/>
        </w:rPr>
        <w:t>。</w:t>
      </w:r>
      <w:r w:rsidR="00B25208" w:rsidRPr="00517452">
        <w:rPr>
          <w:rFonts w:hAnsi="標楷體" w:hint="eastAsia"/>
          <w:color w:val="000000" w:themeColor="text1"/>
        </w:rPr>
        <w:t>本開發案已做了一些工作，如回歸一般都市計畫辦理是很可惜的</w:t>
      </w:r>
      <w:r w:rsidR="00B25208" w:rsidRPr="00517452">
        <w:rPr>
          <w:rFonts w:ascii="新細明體" w:eastAsia="新細明體" w:hAnsi="新細明體" w:hint="eastAsia"/>
          <w:color w:val="000000" w:themeColor="text1"/>
        </w:rPr>
        <w:t>，</w:t>
      </w:r>
      <w:r w:rsidR="00B25208" w:rsidRPr="00517452">
        <w:rPr>
          <w:rFonts w:hAnsi="標楷體" w:hint="eastAsia"/>
          <w:color w:val="000000" w:themeColor="text1"/>
        </w:rPr>
        <w:t>故希望新北市政府接手，繼續以特定區計畫開發方式辦理</w:t>
      </w:r>
      <w:r w:rsidR="00B25208" w:rsidRPr="00517452">
        <w:rPr>
          <w:rFonts w:ascii="新細明體" w:eastAsia="新細明體" w:hAnsi="新細明體" w:hint="eastAsia"/>
          <w:color w:val="000000" w:themeColor="text1"/>
        </w:rPr>
        <w:t>，</w:t>
      </w:r>
      <w:r w:rsidR="00B25208" w:rsidRPr="00517452">
        <w:rPr>
          <w:rFonts w:hAnsi="標楷體" w:hint="eastAsia"/>
          <w:color w:val="000000" w:themeColor="text1"/>
        </w:rPr>
        <w:t>而不</w:t>
      </w:r>
      <w:r w:rsidR="00AA1A24" w:rsidRPr="00517452">
        <w:rPr>
          <w:rFonts w:hAnsi="標楷體" w:hint="eastAsia"/>
          <w:color w:val="000000" w:themeColor="text1"/>
        </w:rPr>
        <w:t>是</w:t>
      </w:r>
      <w:r w:rsidR="00B25208" w:rsidRPr="00517452">
        <w:rPr>
          <w:rFonts w:hAnsi="標楷體" w:hint="eastAsia"/>
          <w:color w:val="000000" w:themeColor="text1"/>
        </w:rPr>
        <w:t>回歸一般都市計畫</w:t>
      </w:r>
      <w:r w:rsidR="00B25208" w:rsidRPr="00517452">
        <w:rPr>
          <w:rFonts w:ascii="新細明體" w:eastAsia="新細明體" w:hAnsi="新細明體" w:hint="eastAsia"/>
          <w:color w:val="000000" w:themeColor="text1"/>
        </w:rPr>
        <w:t>。</w:t>
      </w:r>
      <w:r w:rsidR="00B25208" w:rsidRPr="00517452">
        <w:rPr>
          <w:rFonts w:hAnsi="標楷體" w:hint="eastAsia"/>
          <w:color w:val="000000" w:themeColor="text1"/>
        </w:rPr>
        <w:t>如重新評估無此</w:t>
      </w:r>
      <w:r w:rsidR="00AA1A24" w:rsidRPr="00517452">
        <w:rPr>
          <w:rFonts w:hAnsi="標楷體" w:hint="eastAsia"/>
          <w:color w:val="000000" w:themeColor="text1"/>
        </w:rPr>
        <w:t>需</w:t>
      </w:r>
      <w:r w:rsidR="00B25208" w:rsidRPr="00517452">
        <w:rPr>
          <w:rFonts w:hAnsi="標楷體" w:hint="eastAsia"/>
          <w:color w:val="000000" w:themeColor="text1"/>
        </w:rPr>
        <w:t>求，亦有前例可循，故內政部政策明確。」惟新北市政府代表則表示：「</w:t>
      </w:r>
      <w:r w:rsidR="00BA4201" w:rsidRPr="00517452">
        <w:rPr>
          <w:rFonts w:hAnsi="標楷體" w:hint="eastAsia"/>
          <w:color w:val="000000" w:themeColor="text1"/>
        </w:rPr>
        <w:t>新北市政府</w:t>
      </w:r>
      <w:r w:rsidR="00B25208" w:rsidRPr="00517452">
        <w:rPr>
          <w:rFonts w:ascii="Times New Roman" w:hint="eastAsia"/>
          <w:color w:val="000000" w:themeColor="text1"/>
        </w:rPr>
        <w:t>唯一希望營建署將開發方向完成後再交接，如果方向持續進行，則請營建署完成第</w:t>
      </w:r>
      <w:r w:rsidR="00B25208" w:rsidRPr="00517452">
        <w:rPr>
          <w:rFonts w:ascii="Times New Roman" w:hint="eastAsia"/>
          <w:color w:val="000000" w:themeColor="text1"/>
        </w:rPr>
        <w:t>2</w:t>
      </w:r>
      <w:r w:rsidR="00B25208" w:rsidRPr="00517452">
        <w:rPr>
          <w:rFonts w:ascii="Times New Roman" w:hint="eastAsia"/>
          <w:color w:val="000000" w:themeColor="text1"/>
        </w:rPr>
        <w:t>階段環評</w:t>
      </w:r>
      <w:r w:rsidR="00F51560" w:rsidRPr="00517452">
        <w:rPr>
          <w:rFonts w:ascii="Times New Roman" w:hint="eastAsia"/>
          <w:color w:val="000000" w:themeColor="text1"/>
        </w:rPr>
        <w:t>。</w:t>
      </w:r>
      <w:r w:rsidR="00B25208" w:rsidRPr="00517452">
        <w:rPr>
          <w:rFonts w:hAnsi="標楷體" w:hint="eastAsia"/>
          <w:color w:val="000000" w:themeColor="text1"/>
        </w:rPr>
        <w:t>」</w:t>
      </w:r>
      <w:r w:rsidR="00C630F4" w:rsidRPr="00517452">
        <w:rPr>
          <w:rFonts w:hAnsi="標楷體" w:hint="eastAsia"/>
          <w:color w:val="000000" w:themeColor="text1"/>
        </w:rPr>
        <w:t>顯示新北市政府</w:t>
      </w:r>
      <w:r w:rsidR="00F51560" w:rsidRPr="00517452">
        <w:rPr>
          <w:rFonts w:hAnsi="標楷體" w:hint="eastAsia"/>
          <w:color w:val="000000" w:themeColor="text1"/>
        </w:rPr>
        <w:t>並</w:t>
      </w:r>
      <w:r w:rsidR="00C630F4" w:rsidRPr="00517452">
        <w:rPr>
          <w:rFonts w:hAnsi="標楷體" w:hint="eastAsia"/>
          <w:color w:val="000000" w:themeColor="text1"/>
        </w:rPr>
        <w:t>不</w:t>
      </w:r>
      <w:r w:rsidR="00BA4201" w:rsidRPr="00517452">
        <w:rPr>
          <w:rFonts w:hAnsi="標楷體" w:hint="eastAsia"/>
          <w:color w:val="000000" w:themeColor="text1"/>
        </w:rPr>
        <w:t>認</w:t>
      </w:r>
      <w:r w:rsidR="00C630F4" w:rsidRPr="00517452">
        <w:rPr>
          <w:rFonts w:hAnsi="標楷體" w:hint="eastAsia"/>
          <w:color w:val="000000" w:themeColor="text1"/>
        </w:rPr>
        <w:t>為內政部政策</w:t>
      </w:r>
      <w:r w:rsidR="00BA4201" w:rsidRPr="00517452">
        <w:rPr>
          <w:rFonts w:hAnsi="標楷體" w:hint="eastAsia"/>
          <w:color w:val="000000" w:themeColor="text1"/>
        </w:rPr>
        <w:t>已經</w:t>
      </w:r>
      <w:r w:rsidR="00C630F4" w:rsidRPr="00517452">
        <w:rPr>
          <w:rFonts w:hAnsi="標楷體" w:hint="eastAsia"/>
          <w:color w:val="000000" w:themeColor="text1"/>
        </w:rPr>
        <w:t>明確</w:t>
      </w:r>
      <w:r w:rsidR="00626515" w:rsidRPr="00517452">
        <w:rPr>
          <w:rFonts w:hAnsi="標楷體" w:cs="標楷體" w:hint="eastAsia"/>
          <w:color w:val="000000" w:themeColor="text1"/>
          <w:kern w:val="0"/>
          <w:szCs w:val="32"/>
        </w:rPr>
        <w:t>；於</w:t>
      </w:r>
      <w:r w:rsidR="00626515" w:rsidRPr="00517452">
        <w:rPr>
          <w:rFonts w:hAnsi="標楷體" w:hint="eastAsia"/>
          <w:color w:val="000000" w:themeColor="text1"/>
          <w:szCs w:val="32"/>
        </w:rPr>
        <w:t>開發治理主體移轉方面</w:t>
      </w:r>
      <w:r w:rsidR="00626515" w:rsidRPr="00517452">
        <w:rPr>
          <w:rFonts w:ascii="新細明體" w:eastAsia="新細明體" w:hAnsi="新細明體" w:hint="eastAsia"/>
          <w:color w:val="000000" w:themeColor="text1"/>
          <w:szCs w:val="32"/>
        </w:rPr>
        <w:t>，</w:t>
      </w:r>
      <w:r w:rsidRPr="00517452">
        <w:rPr>
          <w:rFonts w:hAnsi="標楷體" w:hint="eastAsia"/>
          <w:color w:val="000000" w:themeColor="text1"/>
          <w:szCs w:val="32"/>
        </w:rPr>
        <w:t>內政部營建署於106年12月12日召開「</w:t>
      </w:r>
      <w:proofErr w:type="gramStart"/>
      <w:r w:rsidRPr="00517452">
        <w:rPr>
          <w:rFonts w:hAnsi="標楷體" w:hint="eastAsia"/>
          <w:color w:val="000000" w:themeColor="text1"/>
          <w:szCs w:val="32"/>
        </w:rPr>
        <w:t>研</w:t>
      </w:r>
      <w:proofErr w:type="gramEnd"/>
      <w:r w:rsidRPr="00517452">
        <w:rPr>
          <w:rFonts w:hAnsi="標楷體" w:hint="eastAsia"/>
          <w:color w:val="000000" w:themeColor="text1"/>
          <w:szCs w:val="32"/>
        </w:rPr>
        <w:t>商內政部『淡海新市鎮特定區計畫』之開發治理主體移轉新北市政府辦理事宜會議」，會中行政院、國家發展委員會與會代表表示尊重內政部及新北市政府意見，</w:t>
      </w:r>
      <w:proofErr w:type="gramStart"/>
      <w:r w:rsidRPr="00517452">
        <w:rPr>
          <w:rFonts w:hAnsi="標楷體" w:hint="eastAsia"/>
          <w:color w:val="000000" w:themeColor="text1"/>
          <w:szCs w:val="32"/>
        </w:rPr>
        <w:t>俟</w:t>
      </w:r>
      <w:proofErr w:type="gramEnd"/>
      <w:r w:rsidRPr="00517452">
        <w:rPr>
          <w:rFonts w:hAnsi="標楷體" w:hint="eastAsia"/>
          <w:color w:val="000000" w:themeColor="text1"/>
          <w:szCs w:val="32"/>
        </w:rPr>
        <w:t>雙方協調確認後，專案簽陳行政院核定</w:t>
      </w:r>
      <w:r w:rsidR="00626515" w:rsidRPr="00517452">
        <w:rPr>
          <w:rFonts w:hAnsi="標楷體" w:hint="eastAsia"/>
          <w:color w:val="000000" w:themeColor="text1"/>
          <w:szCs w:val="32"/>
        </w:rPr>
        <w:t>等語</w:t>
      </w:r>
      <w:r w:rsidRPr="00517452">
        <w:rPr>
          <w:rFonts w:hAnsi="標楷體" w:hint="eastAsia"/>
          <w:color w:val="000000" w:themeColor="text1"/>
          <w:szCs w:val="32"/>
        </w:rPr>
        <w:t>，</w:t>
      </w:r>
      <w:r w:rsidR="00BA4201" w:rsidRPr="00517452">
        <w:rPr>
          <w:rFonts w:hAnsi="標楷體" w:hint="eastAsia"/>
          <w:color w:val="000000" w:themeColor="text1"/>
          <w:szCs w:val="32"/>
        </w:rPr>
        <w:t>惟</w:t>
      </w:r>
      <w:r w:rsidR="001479BA" w:rsidRPr="00517452">
        <w:rPr>
          <w:rFonts w:hAnsi="標楷體" w:hint="eastAsia"/>
          <w:color w:val="000000" w:themeColor="text1"/>
          <w:szCs w:val="32"/>
        </w:rPr>
        <w:t>未見</w:t>
      </w:r>
      <w:proofErr w:type="gramStart"/>
      <w:r w:rsidR="001479BA" w:rsidRPr="00517452">
        <w:rPr>
          <w:rFonts w:hAnsi="標楷體" w:hint="eastAsia"/>
          <w:color w:val="000000" w:themeColor="text1"/>
          <w:szCs w:val="32"/>
        </w:rPr>
        <w:t>研</w:t>
      </w:r>
      <w:proofErr w:type="gramEnd"/>
      <w:r w:rsidR="001479BA" w:rsidRPr="00517452">
        <w:rPr>
          <w:rFonts w:hAnsi="標楷體" w:hint="eastAsia"/>
          <w:color w:val="000000" w:themeColor="text1"/>
          <w:szCs w:val="32"/>
        </w:rPr>
        <w:t>議內政部與新北市政府應否提高協商層級、</w:t>
      </w:r>
      <w:r w:rsidR="00C77719" w:rsidRPr="00517452">
        <w:rPr>
          <w:rFonts w:hAnsi="標楷體" w:hint="eastAsia"/>
          <w:color w:val="000000" w:themeColor="text1"/>
          <w:szCs w:val="32"/>
        </w:rPr>
        <w:t>應否有整合協商平台、行政院</w:t>
      </w:r>
      <w:r w:rsidR="001479BA" w:rsidRPr="00517452">
        <w:rPr>
          <w:rFonts w:hAnsi="標楷體" w:hint="eastAsia"/>
          <w:color w:val="000000" w:themeColor="text1"/>
          <w:szCs w:val="32"/>
        </w:rPr>
        <w:t>是否應有機制或</w:t>
      </w:r>
      <w:r w:rsidR="00AA1A24" w:rsidRPr="00517452">
        <w:rPr>
          <w:rFonts w:hAnsi="標楷體" w:hint="eastAsia"/>
          <w:color w:val="000000" w:themeColor="text1"/>
          <w:szCs w:val="32"/>
        </w:rPr>
        <w:t>業管</w:t>
      </w:r>
      <w:r w:rsidR="001479BA" w:rsidRPr="00517452">
        <w:rPr>
          <w:rFonts w:hAnsi="標楷體" w:hint="eastAsia"/>
          <w:color w:val="000000" w:themeColor="text1"/>
          <w:szCs w:val="32"/>
        </w:rPr>
        <w:t>專人負責協調，以爭取時效</w:t>
      </w:r>
      <w:r w:rsidR="00A02D2E" w:rsidRPr="00517452">
        <w:rPr>
          <w:rFonts w:hAnsi="標楷體" w:hint="eastAsia"/>
          <w:color w:val="000000" w:themeColor="text1"/>
          <w:szCs w:val="32"/>
        </w:rPr>
        <w:t>，任由內政部與新北市政府協調</w:t>
      </w:r>
      <w:r w:rsidR="00A02D2E" w:rsidRPr="00517452">
        <w:rPr>
          <w:rFonts w:ascii="新細明體" w:eastAsia="新細明體" w:hAnsi="新細明體" w:hint="eastAsia"/>
          <w:color w:val="000000" w:themeColor="text1"/>
          <w:szCs w:val="32"/>
        </w:rPr>
        <w:t>，</w:t>
      </w:r>
      <w:r w:rsidR="00A02D2E" w:rsidRPr="00517452">
        <w:rPr>
          <w:rFonts w:hAnsi="標楷體" w:hint="eastAsia"/>
          <w:color w:val="000000" w:themeColor="text1"/>
          <w:szCs w:val="32"/>
        </w:rPr>
        <w:t>因各持己見</w:t>
      </w:r>
      <w:r w:rsidR="00A02D2E" w:rsidRPr="00517452">
        <w:rPr>
          <w:rFonts w:ascii="新細明體" w:eastAsia="新細明體" w:hAnsi="新細明體" w:hint="eastAsia"/>
          <w:color w:val="000000" w:themeColor="text1"/>
          <w:szCs w:val="32"/>
        </w:rPr>
        <w:t>，</w:t>
      </w:r>
      <w:r w:rsidR="00A02D2E" w:rsidRPr="00517452">
        <w:rPr>
          <w:rFonts w:hAnsi="標楷體" w:hint="eastAsia"/>
          <w:color w:val="000000" w:themeColor="text1"/>
          <w:szCs w:val="32"/>
        </w:rPr>
        <w:t>開發治理主體移轉之事</w:t>
      </w:r>
      <w:r w:rsidR="00AA1A24" w:rsidRPr="00517452">
        <w:rPr>
          <w:rFonts w:hAnsi="標楷體" w:hint="eastAsia"/>
          <w:color w:val="000000" w:themeColor="text1"/>
          <w:szCs w:val="32"/>
        </w:rPr>
        <w:t>勢</w:t>
      </w:r>
      <w:r w:rsidR="00A02D2E" w:rsidRPr="00517452">
        <w:rPr>
          <w:rFonts w:hAnsi="標楷體" w:hint="eastAsia"/>
          <w:color w:val="000000" w:themeColor="text1"/>
          <w:szCs w:val="32"/>
        </w:rPr>
        <w:t>將</w:t>
      </w:r>
      <w:r w:rsidR="00AA1A24" w:rsidRPr="00517452">
        <w:rPr>
          <w:rFonts w:hAnsi="標楷體" w:hint="eastAsia"/>
          <w:color w:val="000000" w:themeColor="text1"/>
          <w:szCs w:val="32"/>
        </w:rPr>
        <w:t>繼續</w:t>
      </w:r>
      <w:r w:rsidR="00A02D2E" w:rsidRPr="00517452">
        <w:rPr>
          <w:rFonts w:hAnsi="標楷體" w:hint="eastAsia"/>
          <w:color w:val="000000" w:themeColor="text1"/>
          <w:szCs w:val="32"/>
        </w:rPr>
        <w:t>延宕</w:t>
      </w:r>
      <w:r w:rsidRPr="00517452">
        <w:rPr>
          <w:rFonts w:hAnsi="標楷體" w:hint="eastAsia"/>
          <w:color w:val="000000" w:themeColor="text1"/>
          <w:szCs w:val="32"/>
        </w:rPr>
        <w:t>。</w:t>
      </w:r>
      <w:r w:rsidR="00C77719" w:rsidRPr="00517452">
        <w:rPr>
          <w:rFonts w:hAnsi="標楷體" w:hint="eastAsia"/>
          <w:color w:val="000000" w:themeColor="text1"/>
          <w:szCs w:val="32"/>
        </w:rPr>
        <w:t>綜上，</w:t>
      </w:r>
      <w:r w:rsidR="004D1674" w:rsidRPr="00517452">
        <w:rPr>
          <w:rFonts w:hAnsi="標楷體" w:hint="eastAsia"/>
          <w:color w:val="000000" w:themeColor="text1"/>
          <w:szCs w:val="32"/>
        </w:rPr>
        <w:t>「</w:t>
      </w:r>
      <w:r w:rsidR="004D1674" w:rsidRPr="00517452">
        <w:rPr>
          <w:rFonts w:hAnsi="標楷體"/>
          <w:color w:val="000000" w:themeColor="text1"/>
          <w:szCs w:val="32"/>
        </w:rPr>
        <w:t>修訂淡海新市鎮開發執行計畫</w:t>
      </w:r>
      <w:r w:rsidR="004D1674" w:rsidRPr="00517452">
        <w:rPr>
          <w:rFonts w:hAnsi="標楷體" w:hint="eastAsia"/>
          <w:color w:val="000000" w:themeColor="text1"/>
          <w:szCs w:val="32"/>
        </w:rPr>
        <w:t>」係經行政院102年4月8日院</w:t>
      </w:r>
      <w:proofErr w:type="gramStart"/>
      <w:r w:rsidR="004D1674" w:rsidRPr="00517452">
        <w:rPr>
          <w:rFonts w:hAnsi="標楷體" w:hint="eastAsia"/>
          <w:color w:val="000000" w:themeColor="text1"/>
          <w:szCs w:val="32"/>
        </w:rPr>
        <w:t>臺</w:t>
      </w:r>
      <w:proofErr w:type="gramEnd"/>
      <w:r w:rsidR="004D1674" w:rsidRPr="00517452">
        <w:rPr>
          <w:rFonts w:hAnsi="標楷體" w:hint="eastAsia"/>
          <w:color w:val="000000" w:themeColor="text1"/>
          <w:szCs w:val="32"/>
        </w:rPr>
        <w:t>建字第1020017935號函核定，</w:t>
      </w:r>
      <w:r w:rsidR="00AC6116" w:rsidRPr="00517452">
        <w:rPr>
          <w:rFonts w:hAnsi="標楷體" w:hint="eastAsia"/>
          <w:color w:val="000000" w:themeColor="text1"/>
          <w:szCs w:val="32"/>
        </w:rPr>
        <w:t>由</w:t>
      </w:r>
      <w:r w:rsidR="00C77719" w:rsidRPr="00517452">
        <w:rPr>
          <w:rFonts w:hAnsi="標楷體" w:hint="eastAsia"/>
          <w:color w:val="000000" w:themeColor="text1"/>
          <w:szCs w:val="32"/>
        </w:rPr>
        <w:t>內政部</w:t>
      </w:r>
      <w:r w:rsidR="00C77719" w:rsidRPr="00517452">
        <w:rPr>
          <w:rFonts w:hAnsi="標楷體"/>
          <w:color w:val="000000" w:themeColor="text1"/>
          <w:szCs w:val="32"/>
        </w:rPr>
        <w:t>推動</w:t>
      </w:r>
      <w:r w:rsidR="002B124E" w:rsidRPr="00517452">
        <w:rPr>
          <w:rFonts w:hAnsi="標楷體" w:hint="eastAsia"/>
          <w:color w:val="000000" w:themeColor="text1"/>
          <w:szCs w:val="32"/>
        </w:rPr>
        <w:t>該計畫，</w:t>
      </w:r>
      <w:r w:rsidR="00AA1A24" w:rsidRPr="00517452">
        <w:rPr>
          <w:rFonts w:hAnsi="標楷體" w:hint="eastAsia"/>
          <w:color w:val="000000" w:themeColor="text1"/>
          <w:szCs w:val="32"/>
        </w:rPr>
        <w:t>對具國家重大建設性質之開發案，</w:t>
      </w:r>
      <w:r w:rsidR="004A2C1F" w:rsidRPr="00517452">
        <w:rPr>
          <w:rFonts w:hAnsi="標楷體" w:hint="eastAsia"/>
          <w:color w:val="000000" w:themeColor="text1"/>
          <w:szCs w:val="32"/>
        </w:rPr>
        <w:t>內政部及新北市政府</w:t>
      </w:r>
      <w:r w:rsidR="004A2C1F" w:rsidRPr="00517452">
        <w:rPr>
          <w:rFonts w:hAnsi="標楷體" w:hint="eastAsia"/>
          <w:color w:val="000000" w:themeColor="text1"/>
          <w:szCs w:val="32"/>
        </w:rPr>
        <w:lastRenderedPageBreak/>
        <w:t>高層未妥</w:t>
      </w:r>
      <w:proofErr w:type="gramStart"/>
      <w:r w:rsidR="004A2C1F" w:rsidRPr="00517452">
        <w:rPr>
          <w:rFonts w:hAnsi="標楷體" w:hint="eastAsia"/>
          <w:color w:val="000000" w:themeColor="text1"/>
          <w:szCs w:val="32"/>
        </w:rPr>
        <w:t>適</w:t>
      </w:r>
      <w:proofErr w:type="gramEnd"/>
      <w:r w:rsidR="004A2C1F" w:rsidRPr="00517452">
        <w:rPr>
          <w:rFonts w:hAnsi="標楷體" w:hint="eastAsia"/>
          <w:color w:val="000000" w:themeColor="text1"/>
          <w:szCs w:val="32"/>
        </w:rPr>
        <w:t>溝通</w:t>
      </w:r>
      <w:r w:rsidR="004A2C1F" w:rsidRPr="00517452">
        <w:rPr>
          <w:rFonts w:ascii="新細明體" w:eastAsia="新細明體" w:hAnsi="新細明體" w:hint="eastAsia"/>
          <w:color w:val="000000" w:themeColor="text1"/>
          <w:szCs w:val="32"/>
        </w:rPr>
        <w:t>，</w:t>
      </w:r>
      <w:r w:rsidR="00AA1A24" w:rsidRPr="00517452">
        <w:rPr>
          <w:rFonts w:hAnsi="標楷體" w:hint="eastAsia"/>
          <w:color w:val="000000" w:themeColor="text1"/>
          <w:szCs w:val="32"/>
        </w:rPr>
        <w:t>行政院</w:t>
      </w:r>
      <w:proofErr w:type="gramStart"/>
      <w:r w:rsidR="00AA1A24" w:rsidRPr="00517452">
        <w:rPr>
          <w:rFonts w:hAnsi="標楷體" w:hint="eastAsia"/>
          <w:color w:val="000000" w:themeColor="text1"/>
          <w:szCs w:val="32"/>
        </w:rPr>
        <w:t>未予聞問</w:t>
      </w:r>
      <w:proofErr w:type="gramEnd"/>
      <w:r w:rsidR="00AA1A24" w:rsidRPr="00517452">
        <w:rPr>
          <w:rFonts w:hAnsi="標楷體" w:hint="eastAsia"/>
          <w:color w:val="000000" w:themeColor="text1"/>
          <w:szCs w:val="32"/>
        </w:rPr>
        <w:t>，</w:t>
      </w:r>
      <w:r w:rsidR="00AC6116" w:rsidRPr="00517452">
        <w:rPr>
          <w:rFonts w:hAnsi="標楷體" w:hint="eastAsia"/>
          <w:color w:val="000000" w:themeColor="text1"/>
          <w:szCs w:val="32"/>
        </w:rPr>
        <w:t>未積極出面整合相關部會與新北市政府所面臨之困境，致執行</w:t>
      </w:r>
      <w:r w:rsidR="00AC6116" w:rsidRPr="00517452">
        <w:rPr>
          <w:rFonts w:hAnsi="標楷體"/>
          <w:color w:val="000000" w:themeColor="text1"/>
          <w:szCs w:val="32"/>
        </w:rPr>
        <w:t>進度</w:t>
      </w:r>
      <w:r w:rsidR="00AC6116" w:rsidRPr="00517452">
        <w:rPr>
          <w:rFonts w:hAnsi="標楷體" w:hint="eastAsia"/>
          <w:color w:val="000000" w:themeColor="text1"/>
          <w:szCs w:val="32"/>
        </w:rPr>
        <w:t>嚴重落後，</w:t>
      </w:r>
      <w:r w:rsidR="00372B71" w:rsidRPr="00517452">
        <w:rPr>
          <w:rFonts w:hAnsi="標楷體" w:hint="eastAsia"/>
          <w:color w:val="000000" w:themeColor="text1"/>
          <w:szCs w:val="32"/>
        </w:rPr>
        <w:t>難謂盡職</w:t>
      </w:r>
      <w:r w:rsidR="00C77719" w:rsidRPr="00517452">
        <w:rPr>
          <w:rFonts w:ascii="新細明體" w:eastAsia="新細明體" w:hAnsi="新細明體" w:hint="eastAsia"/>
          <w:color w:val="000000" w:themeColor="text1"/>
          <w:szCs w:val="32"/>
        </w:rPr>
        <w:t>。</w:t>
      </w:r>
    </w:p>
    <w:p w:rsidR="00312510" w:rsidRPr="00517452" w:rsidRDefault="00362A4B" w:rsidP="00312510">
      <w:pPr>
        <w:pStyle w:val="2"/>
        <w:kinsoku w:val="0"/>
        <w:overflowPunct/>
        <w:ind w:left="1020" w:hanging="680"/>
        <w:rPr>
          <w:b/>
          <w:color w:val="000000" w:themeColor="text1"/>
          <w:szCs w:val="28"/>
        </w:rPr>
      </w:pPr>
      <w:r w:rsidRPr="00517452">
        <w:rPr>
          <w:rFonts w:hint="eastAsia"/>
          <w:b/>
          <w:color w:val="000000" w:themeColor="text1"/>
          <w:szCs w:val="28"/>
        </w:rPr>
        <w:t>淡海新市鎮之重要聯外交通系統，仍有許多項目尚未完成</w:t>
      </w:r>
      <w:r w:rsidR="00492CB9" w:rsidRPr="00517452">
        <w:rPr>
          <w:rFonts w:ascii="新細明體" w:eastAsia="新細明體" w:hAnsi="新細明體" w:hint="eastAsia"/>
          <w:b/>
          <w:color w:val="000000" w:themeColor="text1"/>
          <w:szCs w:val="28"/>
        </w:rPr>
        <w:t>，</w:t>
      </w:r>
      <w:r w:rsidRPr="00517452">
        <w:rPr>
          <w:rFonts w:hAnsi="標楷體" w:cs="標楷體" w:hint="eastAsia"/>
          <w:b/>
          <w:color w:val="000000" w:themeColor="text1"/>
          <w:kern w:val="0"/>
          <w:szCs w:val="32"/>
        </w:rPr>
        <w:t>嚴重影響</w:t>
      </w:r>
      <w:r w:rsidRPr="00517452">
        <w:rPr>
          <w:rFonts w:hAnsi="標楷體" w:hint="eastAsia"/>
          <w:b/>
          <w:color w:val="000000" w:themeColor="text1"/>
          <w:szCs w:val="32"/>
        </w:rPr>
        <w:t>第2期開發案</w:t>
      </w:r>
      <w:r w:rsidRPr="00517452">
        <w:rPr>
          <w:rFonts w:hAnsi="標楷體" w:cs="標楷體" w:hint="eastAsia"/>
          <w:b/>
          <w:color w:val="000000" w:themeColor="text1"/>
          <w:kern w:val="0"/>
          <w:szCs w:val="32"/>
        </w:rPr>
        <w:t>之執行進度，行政院允</w:t>
      </w:r>
      <w:r w:rsidR="006F5AF2" w:rsidRPr="00517452">
        <w:rPr>
          <w:rFonts w:hAnsi="標楷體" w:cs="標楷體" w:hint="eastAsia"/>
          <w:b/>
          <w:color w:val="000000" w:themeColor="text1"/>
          <w:kern w:val="0"/>
          <w:szCs w:val="32"/>
        </w:rPr>
        <w:t>應</w:t>
      </w:r>
      <w:r w:rsidRPr="00517452">
        <w:rPr>
          <w:rFonts w:hAnsi="標楷體" w:cs="標楷體" w:hint="eastAsia"/>
          <w:b/>
          <w:color w:val="000000" w:themeColor="text1"/>
          <w:kern w:val="0"/>
          <w:szCs w:val="32"/>
        </w:rPr>
        <w:t>督促所屬加速辦理</w:t>
      </w:r>
      <w:r w:rsidR="00492CB9" w:rsidRPr="00517452">
        <w:rPr>
          <w:rFonts w:ascii="新細明體" w:eastAsia="新細明體" w:hAnsi="新細明體" w:hint="eastAsia"/>
          <w:b/>
          <w:color w:val="000000" w:themeColor="text1"/>
          <w:szCs w:val="28"/>
        </w:rPr>
        <w:t>。</w:t>
      </w:r>
    </w:p>
    <w:p w:rsidR="00312510" w:rsidRPr="00517452" w:rsidRDefault="00312510" w:rsidP="00312510">
      <w:pPr>
        <w:pStyle w:val="3"/>
        <w:kinsoku w:val="0"/>
        <w:overflowPunct/>
        <w:ind w:left="1360" w:hanging="680"/>
        <w:rPr>
          <w:color w:val="000000" w:themeColor="text1"/>
          <w:szCs w:val="28"/>
        </w:rPr>
      </w:pPr>
      <w:r w:rsidRPr="00517452">
        <w:rPr>
          <w:rFonts w:hint="eastAsia"/>
          <w:color w:val="000000" w:themeColor="text1"/>
          <w:szCs w:val="28"/>
        </w:rPr>
        <w:t>淡海新市鎮規劃中之重要聯外交通系統計有淡海輕軌運輸系統、淡江大橋、三芝北投公路及淡水河北側沿河平面道路等，可</w:t>
      </w:r>
      <w:r w:rsidRPr="00517452">
        <w:rPr>
          <w:color w:val="000000" w:themeColor="text1"/>
          <w:szCs w:val="28"/>
        </w:rPr>
        <w:t>健全新市鎮對外交通發展，具備引導產業發展之區位條件</w:t>
      </w:r>
      <w:r w:rsidRPr="00517452">
        <w:rPr>
          <w:rFonts w:hint="eastAsia"/>
          <w:color w:val="000000" w:themeColor="text1"/>
          <w:szCs w:val="28"/>
        </w:rPr>
        <w:t>。</w:t>
      </w:r>
      <w:r w:rsidR="00492CB9" w:rsidRPr="00517452">
        <w:rPr>
          <w:rFonts w:hint="eastAsia"/>
          <w:color w:val="000000" w:themeColor="text1"/>
          <w:szCs w:val="28"/>
        </w:rPr>
        <w:t>據內政部表示，</w:t>
      </w:r>
      <w:r w:rsidRPr="00517452">
        <w:rPr>
          <w:rFonts w:hint="eastAsia"/>
          <w:color w:val="000000" w:themeColor="text1"/>
          <w:szCs w:val="28"/>
        </w:rPr>
        <w:t>淡海輕軌運輸系統由新北市政府主辦，軌道工程刻積極施工中，其中第1期路線範圍至淡海新市鎮第1期發展區，已於107年12月23日通車，未來可望配合後期發展區開發延伸至聖約翰大學附近</w:t>
      </w:r>
      <w:r w:rsidRPr="00517452">
        <w:rPr>
          <w:rFonts w:hAnsi="標楷體" w:hint="eastAsia"/>
          <w:color w:val="000000" w:themeColor="text1"/>
          <w:szCs w:val="28"/>
        </w:rPr>
        <w:t>；</w:t>
      </w:r>
      <w:r w:rsidRPr="00517452">
        <w:rPr>
          <w:rFonts w:hint="eastAsia"/>
          <w:color w:val="000000" w:themeColor="text1"/>
          <w:szCs w:val="28"/>
        </w:rPr>
        <w:t>淡江大橋由交通部公路總局主辦，行政院於107年11月14日核定，主橋段工程標於107年11月27日簽約，預定113年完工</w:t>
      </w:r>
      <w:r w:rsidRPr="00517452">
        <w:rPr>
          <w:rFonts w:hAnsi="標楷體" w:hint="eastAsia"/>
          <w:color w:val="000000" w:themeColor="text1"/>
          <w:szCs w:val="28"/>
        </w:rPr>
        <w:t>；</w:t>
      </w:r>
      <w:r w:rsidRPr="00517452">
        <w:rPr>
          <w:rFonts w:hint="eastAsia"/>
          <w:color w:val="000000" w:themeColor="text1"/>
          <w:szCs w:val="28"/>
        </w:rPr>
        <w:t>三芝北投公路計畫由交通部公路總局主辦，相關配套刻正由該局與臺北市、新北市政府協商中</w:t>
      </w:r>
      <w:r w:rsidRPr="00517452">
        <w:rPr>
          <w:rFonts w:hAnsi="標楷體" w:hint="eastAsia"/>
          <w:color w:val="000000" w:themeColor="text1"/>
          <w:szCs w:val="28"/>
        </w:rPr>
        <w:t>；</w:t>
      </w:r>
      <w:r w:rsidRPr="00517452">
        <w:rPr>
          <w:rFonts w:hint="eastAsia"/>
          <w:color w:val="000000" w:themeColor="text1"/>
          <w:szCs w:val="28"/>
        </w:rPr>
        <w:t>淡水河北側沿河平面道路計畫由新北市政府主辦，業經環保署專案小組107年12月18日審查通過，</w:t>
      </w:r>
      <w:proofErr w:type="gramStart"/>
      <w:r w:rsidRPr="00517452">
        <w:rPr>
          <w:rFonts w:hint="eastAsia"/>
          <w:color w:val="000000" w:themeColor="text1"/>
          <w:szCs w:val="28"/>
        </w:rPr>
        <w:t>俟</w:t>
      </w:r>
      <w:proofErr w:type="gramEnd"/>
      <w:r w:rsidRPr="00517452">
        <w:rPr>
          <w:rFonts w:hint="eastAsia"/>
          <w:color w:val="000000" w:themeColor="text1"/>
          <w:szCs w:val="28"/>
        </w:rPr>
        <w:t>提</w:t>
      </w:r>
      <w:r w:rsidR="00C976FE" w:rsidRPr="00517452">
        <w:rPr>
          <w:rFonts w:hAnsi="標楷體" w:hint="eastAsia"/>
          <w:color w:val="000000" w:themeColor="text1"/>
          <w:szCs w:val="32"/>
        </w:rPr>
        <w:t>環境影響評估審查委員會</w:t>
      </w:r>
      <w:r w:rsidRPr="00517452">
        <w:rPr>
          <w:rFonts w:hint="eastAsia"/>
          <w:color w:val="000000" w:themeColor="text1"/>
          <w:szCs w:val="28"/>
        </w:rPr>
        <w:t>通過後即可動工興</w:t>
      </w:r>
      <w:proofErr w:type="gramStart"/>
      <w:r w:rsidRPr="00517452">
        <w:rPr>
          <w:rFonts w:hint="eastAsia"/>
          <w:color w:val="000000" w:themeColor="text1"/>
          <w:szCs w:val="28"/>
        </w:rPr>
        <w:t>闢</w:t>
      </w:r>
      <w:proofErr w:type="gramEnd"/>
      <w:r w:rsidRPr="00517452">
        <w:rPr>
          <w:rFonts w:hint="eastAsia"/>
          <w:color w:val="000000" w:themeColor="text1"/>
          <w:szCs w:val="28"/>
        </w:rPr>
        <w:t>。</w:t>
      </w:r>
    </w:p>
    <w:p w:rsidR="00312510" w:rsidRPr="00517452" w:rsidRDefault="0043246D" w:rsidP="00312510">
      <w:pPr>
        <w:pStyle w:val="3"/>
        <w:kinsoku w:val="0"/>
        <w:overflowPunct/>
        <w:ind w:left="1360" w:hanging="680"/>
        <w:rPr>
          <w:color w:val="000000" w:themeColor="text1"/>
          <w:szCs w:val="28"/>
        </w:rPr>
      </w:pPr>
      <w:r w:rsidRPr="00517452">
        <w:rPr>
          <w:rFonts w:hint="eastAsia"/>
          <w:color w:val="000000" w:themeColor="text1"/>
          <w:szCs w:val="28"/>
        </w:rPr>
        <w:t>據上</w:t>
      </w:r>
      <w:r w:rsidRPr="00517452">
        <w:rPr>
          <w:rFonts w:ascii="新細明體" w:eastAsia="新細明體" w:hAnsi="新細明體" w:hint="eastAsia"/>
          <w:color w:val="000000" w:themeColor="text1"/>
          <w:szCs w:val="28"/>
        </w:rPr>
        <w:t>，</w:t>
      </w:r>
      <w:r w:rsidR="00492CB9" w:rsidRPr="00517452">
        <w:rPr>
          <w:rFonts w:hint="eastAsia"/>
          <w:color w:val="000000" w:themeColor="text1"/>
          <w:szCs w:val="28"/>
        </w:rPr>
        <w:t>淡海新市鎮之</w:t>
      </w:r>
      <w:r w:rsidR="00362A4B" w:rsidRPr="00517452">
        <w:rPr>
          <w:rFonts w:hint="eastAsia"/>
          <w:color w:val="000000" w:themeColor="text1"/>
          <w:szCs w:val="28"/>
        </w:rPr>
        <w:t>重要</w:t>
      </w:r>
      <w:r w:rsidR="00492CB9" w:rsidRPr="00517452">
        <w:rPr>
          <w:rFonts w:hint="eastAsia"/>
          <w:color w:val="000000" w:themeColor="text1"/>
          <w:szCs w:val="28"/>
        </w:rPr>
        <w:t>聯外交通系統，仍有許多</w:t>
      </w:r>
      <w:r w:rsidR="004F26A6" w:rsidRPr="00517452">
        <w:rPr>
          <w:rFonts w:hint="eastAsia"/>
          <w:color w:val="000000" w:themeColor="text1"/>
          <w:szCs w:val="28"/>
        </w:rPr>
        <w:t>項目</w:t>
      </w:r>
      <w:r w:rsidR="00492CB9" w:rsidRPr="00517452">
        <w:rPr>
          <w:rFonts w:hint="eastAsia"/>
          <w:color w:val="000000" w:themeColor="text1"/>
          <w:szCs w:val="28"/>
        </w:rPr>
        <w:t>尚未完成</w:t>
      </w:r>
      <w:r w:rsidR="004F26A6" w:rsidRPr="00517452">
        <w:rPr>
          <w:rFonts w:ascii="新細明體" w:eastAsia="新細明體" w:hAnsi="新細明體" w:hint="eastAsia"/>
          <w:color w:val="000000" w:themeColor="text1"/>
          <w:szCs w:val="28"/>
        </w:rPr>
        <w:t>，</w:t>
      </w:r>
      <w:r w:rsidR="004F26A6" w:rsidRPr="00517452">
        <w:rPr>
          <w:rFonts w:hAnsi="標楷體" w:hint="eastAsia"/>
          <w:color w:val="000000" w:themeColor="text1"/>
          <w:szCs w:val="28"/>
        </w:rPr>
        <w:t>例如淡水河北側沿河平面道路之興</w:t>
      </w:r>
      <w:proofErr w:type="gramStart"/>
      <w:r w:rsidR="004F26A6" w:rsidRPr="00517452">
        <w:rPr>
          <w:rFonts w:hAnsi="標楷體" w:hint="eastAsia"/>
          <w:color w:val="000000" w:themeColor="text1"/>
          <w:szCs w:val="28"/>
        </w:rPr>
        <w:t>闢</w:t>
      </w:r>
      <w:proofErr w:type="gramEnd"/>
      <w:r w:rsidR="004F26A6" w:rsidRPr="00517452">
        <w:rPr>
          <w:rFonts w:hAnsi="標楷體" w:hint="eastAsia"/>
          <w:color w:val="000000" w:themeColor="text1"/>
          <w:szCs w:val="28"/>
        </w:rPr>
        <w:t>、淡江大橋之完工、淡海輕軌運輸系統之延伸</w:t>
      </w:r>
      <w:r w:rsidR="00831520" w:rsidRPr="00517452">
        <w:rPr>
          <w:rFonts w:hAnsi="標楷體" w:hint="eastAsia"/>
          <w:color w:val="000000" w:themeColor="text1"/>
          <w:szCs w:val="28"/>
        </w:rPr>
        <w:t>等</w:t>
      </w:r>
      <w:r w:rsidR="004F26A6" w:rsidRPr="00517452">
        <w:rPr>
          <w:rFonts w:hAnsi="標楷體" w:hint="eastAsia"/>
          <w:color w:val="000000" w:themeColor="text1"/>
          <w:szCs w:val="28"/>
        </w:rPr>
        <w:t>，</w:t>
      </w:r>
      <w:r w:rsidRPr="00517452">
        <w:rPr>
          <w:rFonts w:hAnsi="標楷體" w:hint="eastAsia"/>
          <w:color w:val="000000" w:themeColor="text1"/>
          <w:szCs w:val="28"/>
        </w:rPr>
        <w:t>尤其淡水河北側沿河平面道路延宕多年仍未完成，</w:t>
      </w:r>
      <w:r w:rsidR="00831520" w:rsidRPr="00517452">
        <w:rPr>
          <w:rFonts w:hAnsi="標楷體" w:hint="eastAsia"/>
          <w:color w:val="000000" w:themeColor="text1"/>
          <w:szCs w:val="28"/>
        </w:rPr>
        <w:t>致</w:t>
      </w:r>
      <w:r w:rsidRPr="00517452">
        <w:rPr>
          <w:rFonts w:hAnsi="標楷體" w:hint="eastAsia"/>
          <w:color w:val="000000" w:themeColor="text1"/>
          <w:szCs w:val="28"/>
        </w:rPr>
        <w:t>進出</w:t>
      </w:r>
      <w:r w:rsidRPr="00517452">
        <w:rPr>
          <w:rFonts w:hint="eastAsia"/>
          <w:color w:val="000000" w:themeColor="text1"/>
          <w:szCs w:val="28"/>
        </w:rPr>
        <w:t>淡海新市鎮</w:t>
      </w:r>
      <w:r w:rsidRPr="00517452">
        <w:rPr>
          <w:rFonts w:hAnsi="標楷體" w:hint="eastAsia"/>
          <w:color w:val="000000" w:themeColor="text1"/>
          <w:szCs w:val="28"/>
        </w:rPr>
        <w:t>之交通</w:t>
      </w:r>
      <w:r w:rsidR="00500D7A" w:rsidRPr="00517452">
        <w:rPr>
          <w:rFonts w:hAnsi="標楷體" w:hint="eastAsia"/>
          <w:color w:val="000000" w:themeColor="text1"/>
          <w:szCs w:val="28"/>
        </w:rPr>
        <w:t>經</w:t>
      </w:r>
      <w:r w:rsidR="00831520" w:rsidRPr="00517452">
        <w:rPr>
          <w:rFonts w:hAnsi="標楷體" w:hint="eastAsia"/>
          <w:color w:val="000000" w:themeColor="text1"/>
          <w:szCs w:val="28"/>
        </w:rPr>
        <w:t>常形成瓶頸，</w:t>
      </w:r>
      <w:r w:rsidR="004F26A6" w:rsidRPr="00517452">
        <w:rPr>
          <w:rFonts w:hAnsi="標楷體" w:hint="eastAsia"/>
          <w:color w:val="000000" w:themeColor="text1"/>
          <w:szCs w:val="28"/>
        </w:rPr>
        <w:t>不僅影響</w:t>
      </w:r>
      <w:r w:rsidR="004F26A6" w:rsidRPr="00517452">
        <w:rPr>
          <w:rFonts w:hAnsi="標楷體" w:hint="eastAsia"/>
          <w:color w:val="000000" w:themeColor="text1"/>
          <w:szCs w:val="32"/>
        </w:rPr>
        <w:t>淡海新市鎮第1期開發區土地、建物之銷售</w:t>
      </w:r>
      <w:r w:rsidR="00500D7A" w:rsidRPr="00517452">
        <w:rPr>
          <w:rFonts w:hAnsi="標楷體" w:hint="eastAsia"/>
          <w:color w:val="000000" w:themeColor="text1"/>
          <w:szCs w:val="32"/>
        </w:rPr>
        <w:t>率</w:t>
      </w:r>
      <w:r w:rsidR="004F26A6" w:rsidRPr="00517452">
        <w:rPr>
          <w:rFonts w:hAnsi="標楷體" w:hint="eastAsia"/>
          <w:color w:val="000000" w:themeColor="text1"/>
          <w:szCs w:val="32"/>
        </w:rPr>
        <w:t>及住宅之入住率</w:t>
      </w:r>
      <w:r w:rsidR="004F26A6" w:rsidRPr="00517452">
        <w:rPr>
          <w:rFonts w:ascii="新細明體" w:eastAsia="新細明體" w:hAnsi="新細明體" w:hint="eastAsia"/>
          <w:color w:val="000000" w:themeColor="text1"/>
          <w:szCs w:val="32"/>
        </w:rPr>
        <w:t>，</w:t>
      </w:r>
      <w:r w:rsidR="00D66F3F" w:rsidRPr="00517452">
        <w:rPr>
          <w:rFonts w:hAnsi="標楷體" w:hint="eastAsia"/>
          <w:color w:val="000000" w:themeColor="text1"/>
          <w:szCs w:val="32"/>
        </w:rPr>
        <w:t>亦</w:t>
      </w:r>
      <w:r w:rsidR="00D66F3F" w:rsidRPr="00517452">
        <w:rPr>
          <w:rFonts w:hAnsi="標楷體" w:cs="標楷體" w:hint="eastAsia"/>
          <w:color w:val="000000" w:themeColor="text1"/>
          <w:szCs w:val="32"/>
        </w:rPr>
        <w:t>嚴重影響</w:t>
      </w:r>
      <w:r w:rsidR="00D66F3F" w:rsidRPr="00517452">
        <w:rPr>
          <w:rFonts w:hAnsi="標楷體" w:hint="eastAsia"/>
          <w:color w:val="000000" w:themeColor="text1"/>
          <w:szCs w:val="32"/>
        </w:rPr>
        <w:t>第2期開發案</w:t>
      </w:r>
      <w:r w:rsidR="00D66F3F" w:rsidRPr="00517452">
        <w:rPr>
          <w:rFonts w:hAnsi="標楷體" w:cs="標楷體" w:hint="eastAsia"/>
          <w:color w:val="000000" w:themeColor="text1"/>
          <w:szCs w:val="32"/>
        </w:rPr>
        <w:t>之執行進度</w:t>
      </w:r>
      <w:r w:rsidR="00831520" w:rsidRPr="00517452">
        <w:rPr>
          <w:rFonts w:ascii="新細明體" w:eastAsia="新細明體" w:hAnsi="新細明體" w:cs="標楷體" w:hint="eastAsia"/>
          <w:color w:val="000000" w:themeColor="text1"/>
          <w:kern w:val="0"/>
          <w:szCs w:val="32"/>
        </w:rPr>
        <w:t>，</w:t>
      </w:r>
      <w:r w:rsidR="00500D7A" w:rsidRPr="00517452">
        <w:rPr>
          <w:rFonts w:hAnsi="標楷體" w:cs="標楷體" w:hint="eastAsia"/>
          <w:color w:val="000000" w:themeColor="text1"/>
          <w:kern w:val="0"/>
          <w:szCs w:val="32"/>
        </w:rPr>
        <w:t>故</w:t>
      </w:r>
      <w:r w:rsidR="00831520" w:rsidRPr="00517452">
        <w:rPr>
          <w:rFonts w:hAnsi="標楷體" w:cs="標楷體" w:hint="eastAsia"/>
          <w:color w:val="000000" w:themeColor="text1"/>
          <w:kern w:val="0"/>
          <w:szCs w:val="32"/>
        </w:rPr>
        <w:t>行政院允</w:t>
      </w:r>
      <w:r w:rsidR="006F5AF2" w:rsidRPr="00517452">
        <w:rPr>
          <w:rFonts w:hAnsi="標楷體" w:cs="標楷體" w:hint="eastAsia"/>
          <w:color w:val="000000" w:themeColor="text1"/>
          <w:kern w:val="0"/>
          <w:szCs w:val="32"/>
        </w:rPr>
        <w:t>應</w:t>
      </w:r>
      <w:r w:rsidR="00831520" w:rsidRPr="00517452">
        <w:rPr>
          <w:rFonts w:hAnsi="標楷體" w:cs="標楷體" w:hint="eastAsia"/>
          <w:color w:val="000000" w:themeColor="text1"/>
          <w:kern w:val="0"/>
          <w:szCs w:val="32"/>
        </w:rPr>
        <w:t>督促所屬加速辦理</w:t>
      </w:r>
      <w:r w:rsidR="00831520" w:rsidRPr="00517452">
        <w:rPr>
          <w:rFonts w:ascii="新細明體" w:eastAsia="新細明體" w:hAnsi="新細明體" w:cs="標楷體" w:hint="eastAsia"/>
          <w:color w:val="000000" w:themeColor="text1"/>
          <w:kern w:val="0"/>
          <w:szCs w:val="32"/>
        </w:rPr>
        <w:t>。</w:t>
      </w:r>
    </w:p>
    <w:p w:rsidR="00312510" w:rsidRPr="00517452" w:rsidRDefault="00312510" w:rsidP="00312510">
      <w:pPr>
        <w:pStyle w:val="4"/>
        <w:numPr>
          <w:ilvl w:val="0"/>
          <w:numId w:val="0"/>
        </w:numPr>
        <w:ind w:left="1701"/>
        <w:rPr>
          <w:rFonts w:hAnsi="標楷體"/>
          <w:color w:val="000000" w:themeColor="text1"/>
          <w:szCs w:val="32"/>
        </w:rPr>
      </w:pPr>
    </w:p>
    <w:p w:rsidR="00176CB5" w:rsidRPr="00517452" w:rsidRDefault="00176CB5" w:rsidP="00185550">
      <w:pPr>
        <w:pStyle w:val="2"/>
        <w:kinsoku w:val="0"/>
        <w:overflowPunct/>
        <w:ind w:left="1020" w:hanging="680"/>
        <w:rPr>
          <w:rFonts w:ascii="Times New Roman" w:hAnsi="Times New Roman"/>
          <w:color w:val="000000" w:themeColor="text1"/>
          <w:szCs w:val="52"/>
        </w:rPr>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End w:id="25"/>
      <w:r w:rsidRPr="00517452">
        <w:rPr>
          <w:rFonts w:ascii="Times New Roman" w:hAnsi="Times New Roman"/>
          <w:color w:val="000000" w:themeColor="text1"/>
        </w:rPr>
        <w:lastRenderedPageBreak/>
        <w:br w:type="page"/>
      </w:r>
    </w:p>
    <w:p w:rsidR="00E25849" w:rsidRPr="00517452" w:rsidRDefault="00E25849" w:rsidP="00D1668B">
      <w:pPr>
        <w:pStyle w:val="1"/>
        <w:kinsoku w:val="0"/>
        <w:overflowPunct/>
        <w:ind w:left="2380" w:hanging="2380"/>
        <w:rPr>
          <w:rFonts w:ascii="Times New Roman" w:hAnsi="Times New Roman"/>
          <w:b/>
          <w:color w:val="000000" w:themeColor="text1"/>
        </w:rPr>
      </w:pPr>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sidRPr="00517452">
        <w:rPr>
          <w:rFonts w:ascii="Times New Roman" w:hAnsi="Times New Roman"/>
          <w:b/>
          <w:color w:val="000000" w:themeColor="text1"/>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FB7770" w:rsidRPr="00517452" w:rsidRDefault="00FB7770" w:rsidP="00D1668B">
      <w:pPr>
        <w:pStyle w:val="2"/>
        <w:kinsoku w:val="0"/>
        <w:overflowPunct/>
        <w:ind w:left="1020" w:hanging="680"/>
        <w:rPr>
          <w:rFonts w:ascii="Times New Roman" w:hAnsi="Times New Roman"/>
          <w:color w:val="000000" w:themeColor="text1"/>
        </w:rPr>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2"/>
      <w:bookmarkEnd w:id="53"/>
      <w:bookmarkEnd w:id="54"/>
      <w:r w:rsidRPr="00517452">
        <w:rPr>
          <w:rFonts w:ascii="Times New Roman" w:hAnsi="Times New Roman"/>
          <w:color w:val="000000" w:themeColor="text1"/>
        </w:rPr>
        <w:t>調查意見</w:t>
      </w:r>
      <w:r w:rsidR="00D4738D" w:rsidRPr="00517452">
        <w:rPr>
          <w:rFonts w:ascii="Times New Roman" w:hAnsi="Times New Roman" w:hint="eastAsia"/>
          <w:color w:val="000000" w:themeColor="text1"/>
        </w:rPr>
        <w:t>，提案糾正</w:t>
      </w:r>
      <w:r w:rsidR="00F63837" w:rsidRPr="00517452">
        <w:rPr>
          <w:rFonts w:ascii="Times New Roman" w:hAnsi="Times New Roman" w:hint="eastAsia"/>
          <w:color w:val="000000" w:themeColor="text1"/>
        </w:rPr>
        <w:t>行政院</w:t>
      </w:r>
      <w:r w:rsidR="00FB42C0" w:rsidRPr="00517452">
        <w:rPr>
          <w:rFonts w:hAnsi="標楷體" w:hint="eastAsia"/>
          <w:color w:val="000000" w:themeColor="text1"/>
        </w:rPr>
        <w:t>、</w:t>
      </w:r>
      <w:r w:rsidR="00D4738D" w:rsidRPr="00517452">
        <w:rPr>
          <w:rFonts w:ascii="Times New Roman" w:hAnsi="Times New Roman" w:hint="eastAsia"/>
          <w:color w:val="000000" w:themeColor="text1"/>
        </w:rPr>
        <w:t>內政部</w:t>
      </w:r>
      <w:r w:rsidR="00FB42C0" w:rsidRPr="00517452">
        <w:rPr>
          <w:rFonts w:ascii="Times New Roman" w:hAnsi="Times New Roman" w:hint="eastAsia"/>
          <w:color w:val="000000" w:themeColor="text1"/>
        </w:rPr>
        <w:t>及新北市政府</w:t>
      </w:r>
      <w:r w:rsidRPr="00517452">
        <w:rPr>
          <w:rFonts w:ascii="Times New Roman" w:hAnsi="Times New Roman"/>
          <w:color w:val="000000" w:themeColor="text1"/>
        </w:rPr>
        <w:t>。</w:t>
      </w:r>
      <w:bookmarkEnd w:id="55"/>
      <w:bookmarkEnd w:id="56"/>
      <w:bookmarkEnd w:id="57"/>
      <w:bookmarkEnd w:id="58"/>
      <w:bookmarkEnd w:id="59"/>
      <w:bookmarkEnd w:id="60"/>
      <w:bookmarkEnd w:id="61"/>
    </w:p>
    <w:p w:rsidR="00FB7770" w:rsidRPr="00517452" w:rsidRDefault="0042114A" w:rsidP="00D1668B">
      <w:pPr>
        <w:pStyle w:val="2"/>
        <w:kinsoku w:val="0"/>
        <w:overflowPunct/>
        <w:ind w:left="1020" w:hanging="680"/>
        <w:rPr>
          <w:rFonts w:ascii="Times New Roman" w:hAnsi="Times New Roman"/>
          <w:color w:val="000000" w:themeColor="text1"/>
        </w:rPr>
      </w:pPr>
      <w:bookmarkStart w:id="81" w:name="_Toc70241819"/>
      <w:bookmarkStart w:id="82" w:name="_Toc70242208"/>
      <w:bookmarkStart w:id="83" w:name="_Toc421794878"/>
      <w:bookmarkStart w:id="84" w:name="_Toc421795444"/>
      <w:bookmarkStart w:id="85" w:name="_Toc421796025"/>
      <w:bookmarkStart w:id="86" w:name="_Toc422728960"/>
      <w:bookmarkStart w:id="87" w:name="_Toc422834163"/>
      <w:bookmarkStart w:id="88" w:name="_Toc70241818"/>
      <w:bookmarkStart w:id="89" w:name="_Toc70242207"/>
      <w:bookmarkStart w:id="90" w:name="_Toc69556899"/>
      <w:bookmarkStart w:id="91" w:name="_Toc69556948"/>
      <w:bookmarkStart w:id="92" w:name="_Toc69609822"/>
      <w:bookmarkEnd w:id="62"/>
      <w:bookmarkEnd w:id="63"/>
      <w:bookmarkEnd w:id="64"/>
      <w:bookmarkEnd w:id="65"/>
      <w:bookmarkEnd w:id="66"/>
      <w:bookmarkEnd w:id="67"/>
      <w:bookmarkEnd w:id="68"/>
      <w:bookmarkEnd w:id="69"/>
      <w:r w:rsidRPr="00517452">
        <w:rPr>
          <w:rFonts w:ascii="Times New Roman" w:hAnsi="Times New Roman" w:hint="eastAsia"/>
          <w:color w:val="000000" w:themeColor="text1"/>
        </w:rPr>
        <w:t>抄</w:t>
      </w:r>
      <w:r w:rsidR="00FB7770" w:rsidRPr="00517452">
        <w:rPr>
          <w:rFonts w:ascii="Times New Roman" w:hAnsi="Times New Roman"/>
          <w:color w:val="000000" w:themeColor="text1"/>
        </w:rPr>
        <w:t>調查意見，函復</w:t>
      </w:r>
      <w:r w:rsidR="00EB4E16" w:rsidRPr="00517452">
        <w:rPr>
          <w:rFonts w:ascii="Times New Roman" w:hAnsi="Times New Roman" w:hint="eastAsia"/>
          <w:color w:val="000000" w:themeColor="text1"/>
        </w:rPr>
        <w:t>審計部</w:t>
      </w:r>
      <w:r w:rsidR="00FB7770" w:rsidRPr="00517452">
        <w:rPr>
          <w:rFonts w:ascii="Times New Roman" w:hAnsi="Times New Roman"/>
          <w:color w:val="000000" w:themeColor="text1"/>
        </w:rPr>
        <w:t>。</w:t>
      </w:r>
      <w:bookmarkEnd w:id="81"/>
      <w:bookmarkEnd w:id="82"/>
      <w:bookmarkEnd w:id="83"/>
      <w:bookmarkEnd w:id="84"/>
      <w:bookmarkEnd w:id="85"/>
      <w:bookmarkEnd w:id="86"/>
      <w:bookmarkEnd w:id="87"/>
    </w:p>
    <w:p w:rsidR="00F63837" w:rsidRPr="00517452" w:rsidRDefault="00F63837" w:rsidP="00D1668B">
      <w:pPr>
        <w:pStyle w:val="2"/>
        <w:kinsoku w:val="0"/>
        <w:overflowPunct/>
        <w:ind w:left="1020" w:hanging="680"/>
        <w:rPr>
          <w:rFonts w:ascii="Times New Roman" w:hAnsi="Times New Roman"/>
          <w:color w:val="000000" w:themeColor="text1"/>
        </w:rPr>
      </w:pPr>
      <w:r w:rsidRPr="00517452">
        <w:rPr>
          <w:rFonts w:ascii="Times New Roman" w:hAnsi="Times New Roman" w:hint="eastAsia"/>
          <w:color w:val="000000" w:themeColor="text1"/>
        </w:rPr>
        <w:t>抄調查意見</w:t>
      </w:r>
      <w:r w:rsidR="00BB061A" w:rsidRPr="00517452">
        <w:rPr>
          <w:rFonts w:ascii="Times New Roman" w:hAnsi="Times New Roman" w:hint="eastAsia"/>
          <w:color w:val="000000" w:themeColor="text1"/>
        </w:rPr>
        <w:t>，</w:t>
      </w:r>
      <w:r w:rsidRPr="00517452">
        <w:rPr>
          <w:rFonts w:ascii="Times New Roman" w:hAnsi="Times New Roman" w:hint="eastAsia"/>
          <w:color w:val="000000" w:themeColor="text1"/>
        </w:rPr>
        <w:t>函復陳訴人。</w:t>
      </w:r>
    </w:p>
    <w:p w:rsidR="00E25849" w:rsidRDefault="00E25849" w:rsidP="00D1668B">
      <w:pPr>
        <w:pStyle w:val="2"/>
        <w:kinsoku w:val="0"/>
        <w:overflowPunct/>
        <w:ind w:left="1020" w:hanging="680"/>
        <w:rPr>
          <w:rFonts w:ascii="Times New Roman" w:hAnsi="Times New Roman"/>
          <w:color w:val="000000" w:themeColor="text1"/>
        </w:rPr>
      </w:pPr>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Start w:id="101" w:name="_Toc421794881"/>
      <w:bookmarkStart w:id="102" w:name="_Toc421795447"/>
      <w:bookmarkStart w:id="103" w:name="_Toc421796028"/>
      <w:bookmarkStart w:id="104" w:name="_Toc422728963"/>
      <w:bookmarkStart w:id="105" w:name="_Toc422834166"/>
      <w:bookmarkEnd w:id="70"/>
      <w:bookmarkEnd w:id="71"/>
      <w:bookmarkEnd w:id="72"/>
      <w:bookmarkEnd w:id="73"/>
      <w:bookmarkEnd w:id="74"/>
      <w:bookmarkEnd w:id="75"/>
      <w:bookmarkEnd w:id="76"/>
      <w:bookmarkEnd w:id="77"/>
      <w:bookmarkEnd w:id="78"/>
      <w:bookmarkEnd w:id="79"/>
      <w:bookmarkEnd w:id="80"/>
      <w:bookmarkEnd w:id="88"/>
      <w:bookmarkEnd w:id="89"/>
      <w:bookmarkEnd w:id="90"/>
      <w:bookmarkEnd w:id="91"/>
      <w:bookmarkEnd w:id="92"/>
      <w:r w:rsidRPr="00517452">
        <w:rPr>
          <w:rFonts w:ascii="Times New Roman" w:hAnsi="Times New Roman"/>
          <w:color w:val="000000" w:themeColor="text1"/>
        </w:rPr>
        <w:t>檢</w:t>
      </w:r>
      <w:proofErr w:type="gramStart"/>
      <w:r w:rsidRPr="00517452">
        <w:rPr>
          <w:rFonts w:ascii="Times New Roman" w:hAnsi="Times New Roman"/>
          <w:color w:val="000000" w:themeColor="text1"/>
        </w:rPr>
        <w:t>附派查函</w:t>
      </w:r>
      <w:proofErr w:type="gramEnd"/>
      <w:r w:rsidRPr="00517452">
        <w:rPr>
          <w:rFonts w:ascii="Times New Roman" w:hAnsi="Times New Roman"/>
          <w:color w:val="000000" w:themeColor="text1"/>
        </w:rPr>
        <w:t>及相關附件，送請</w:t>
      </w:r>
      <w:r w:rsidR="00112846" w:rsidRPr="00517452">
        <w:rPr>
          <w:rFonts w:ascii="Times New Roman" w:hAnsi="Times New Roman"/>
          <w:color w:val="000000" w:themeColor="text1"/>
        </w:rPr>
        <w:t>內政</w:t>
      </w:r>
      <w:r w:rsidR="00E17AC9" w:rsidRPr="00517452">
        <w:rPr>
          <w:rFonts w:ascii="Times New Roman" w:hAnsi="Times New Roman"/>
          <w:color w:val="000000" w:themeColor="text1"/>
        </w:rPr>
        <w:t>及</w:t>
      </w:r>
      <w:r w:rsidR="00112846" w:rsidRPr="00517452">
        <w:rPr>
          <w:rFonts w:ascii="Times New Roman" w:hAnsi="Times New Roman"/>
          <w:color w:val="000000" w:themeColor="text1"/>
        </w:rPr>
        <w:t>少數民族</w:t>
      </w:r>
      <w:proofErr w:type="gramStart"/>
      <w:r w:rsidR="00692E2E" w:rsidRPr="00517452">
        <w:rPr>
          <w:rFonts w:ascii="Times New Roman" w:hAnsi="Times New Roman"/>
          <w:color w:val="000000" w:themeColor="text1"/>
        </w:rPr>
        <w:t>委員會</w:t>
      </w:r>
      <w:r w:rsidR="00184995" w:rsidRPr="00517452">
        <w:rPr>
          <w:rFonts w:ascii="Times New Roman" w:hAnsi="Times New Roman" w:hint="eastAsia"/>
          <w:color w:val="000000" w:themeColor="text1"/>
        </w:rPr>
        <w:t>委員會</w:t>
      </w:r>
      <w:proofErr w:type="gramEnd"/>
      <w:r w:rsidRPr="00517452">
        <w:rPr>
          <w:rFonts w:ascii="Times New Roman" w:hAnsi="Times New Roman"/>
          <w:color w:val="000000" w:themeColor="text1"/>
        </w:rPr>
        <w:t>處理。</w:t>
      </w:r>
      <w:bookmarkEnd w:id="93"/>
      <w:bookmarkEnd w:id="94"/>
      <w:bookmarkEnd w:id="95"/>
      <w:bookmarkEnd w:id="96"/>
      <w:bookmarkEnd w:id="97"/>
      <w:bookmarkEnd w:id="98"/>
      <w:bookmarkEnd w:id="99"/>
      <w:bookmarkEnd w:id="100"/>
      <w:bookmarkEnd w:id="101"/>
      <w:bookmarkEnd w:id="102"/>
      <w:bookmarkEnd w:id="103"/>
      <w:bookmarkEnd w:id="104"/>
      <w:bookmarkEnd w:id="105"/>
    </w:p>
    <w:p w:rsidR="00CB2885" w:rsidRDefault="00CB2885" w:rsidP="00CB2885">
      <w:pPr>
        <w:pStyle w:val="1"/>
        <w:numPr>
          <w:ilvl w:val="0"/>
          <w:numId w:val="0"/>
        </w:numPr>
        <w:ind w:left="3232" w:hanging="2381"/>
      </w:pPr>
    </w:p>
    <w:p w:rsidR="00CB2885" w:rsidRDefault="00CB2885" w:rsidP="00CB2885">
      <w:pPr>
        <w:pStyle w:val="1"/>
        <w:numPr>
          <w:ilvl w:val="0"/>
          <w:numId w:val="0"/>
        </w:numPr>
        <w:ind w:left="3232" w:hanging="2381"/>
      </w:pPr>
    </w:p>
    <w:p w:rsidR="00CB2885" w:rsidRDefault="00CB2885" w:rsidP="00CB2885">
      <w:pPr>
        <w:pStyle w:val="1"/>
        <w:numPr>
          <w:ilvl w:val="0"/>
          <w:numId w:val="0"/>
        </w:numPr>
        <w:ind w:left="3232" w:hanging="2381"/>
      </w:pPr>
    </w:p>
    <w:p w:rsidR="00CB2885" w:rsidRDefault="00CB2885" w:rsidP="00CB2885">
      <w:pPr>
        <w:pStyle w:val="1"/>
        <w:numPr>
          <w:ilvl w:val="0"/>
          <w:numId w:val="0"/>
        </w:numPr>
        <w:ind w:left="3232" w:hanging="2381"/>
      </w:pPr>
    </w:p>
    <w:p w:rsidR="00CB2885" w:rsidRDefault="00CB2885" w:rsidP="00CB2885">
      <w:pPr>
        <w:pStyle w:val="1"/>
        <w:numPr>
          <w:ilvl w:val="0"/>
          <w:numId w:val="0"/>
        </w:numPr>
        <w:ind w:left="3232" w:hanging="2381"/>
      </w:pPr>
    </w:p>
    <w:p w:rsidR="00CB2885" w:rsidRDefault="00CB2885" w:rsidP="00CB2885">
      <w:pPr>
        <w:pStyle w:val="1"/>
        <w:numPr>
          <w:ilvl w:val="0"/>
          <w:numId w:val="0"/>
        </w:numPr>
        <w:ind w:left="3232" w:hanging="2381"/>
      </w:pPr>
    </w:p>
    <w:p w:rsidR="00CB2885" w:rsidRDefault="00CB2885" w:rsidP="00CB2885">
      <w:pPr>
        <w:pStyle w:val="1"/>
        <w:numPr>
          <w:ilvl w:val="0"/>
          <w:numId w:val="0"/>
        </w:numPr>
        <w:ind w:left="3232" w:hanging="2381"/>
      </w:pPr>
    </w:p>
    <w:p w:rsidR="00CB2885" w:rsidRDefault="00CB2885" w:rsidP="00CB2885">
      <w:pPr>
        <w:pStyle w:val="1"/>
        <w:numPr>
          <w:ilvl w:val="0"/>
          <w:numId w:val="0"/>
        </w:numPr>
        <w:ind w:left="3232" w:hanging="2381"/>
      </w:pPr>
    </w:p>
    <w:p w:rsidR="00CB2885" w:rsidRPr="00517452" w:rsidRDefault="00CB2885" w:rsidP="00CB2885">
      <w:pPr>
        <w:pStyle w:val="1"/>
        <w:numPr>
          <w:ilvl w:val="0"/>
          <w:numId w:val="0"/>
        </w:numPr>
        <w:ind w:left="3232" w:hanging="2381"/>
        <w:rPr>
          <w:rFonts w:hint="eastAsia"/>
        </w:rPr>
      </w:pPr>
      <w:r>
        <w:rPr>
          <w:rFonts w:hint="eastAsia"/>
        </w:rPr>
        <w:t xml:space="preserve">  調查委員</w:t>
      </w:r>
      <w:r>
        <w:rPr>
          <w:rFonts w:hAnsi="標楷體" w:hint="eastAsia"/>
        </w:rPr>
        <w:t>：</w:t>
      </w:r>
      <w:r w:rsidRPr="00CB2885">
        <w:rPr>
          <w:rFonts w:hAnsi="標楷體" w:hint="eastAsia"/>
        </w:rPr>
        <w:t>陳小紅、王美玉、楊美鈴、章仁香</w:t>
      </w:r>
      <w:bookmarkStart w:id="106" w:name="_GoBack"/>
      <w:bookmarkEnd w:id="106"/>
      <w:r w:rsidRPr="00CB2885">
        <w:rPr>
          <w:rFonts w:hAnsi="標楷體" w:hint="eastAsia"/>
        </w:rPr>
        <w:t>、趙永清</w:t>
      </w:r>
    </w:p>
    <w:sectPr w:rsidR="00CB2885" w:rsidRPr="00517452" w:rsidSect="008B6C1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21" w:rsidRDefault="00945B21">
      <w:r>
        <w:separator/>
      </w:r>
    </w:p>
  </w:endnote>
  <w:endnote w:type="continuationSeparator" w:id="0">
    <w:p w:rsidR="00945B21" w:rsidRDefault="0094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華康仿宋體">
    <w:altName w:val="新細明體"/>
    <w:panose1 w:val="00000000000000000000"/>
    <w:charset w:val="88"/>
    <w:family w:val="modern"/>
    <w:notTrueType/>
    <w:pitch w:val="fixed"/>
    <w:sig w:usb0="00000001" w:usb1="08080000" w:usb2="00000010" w:usb3="00000000" w:csb0="00100000" w:csb1="00000000"/>
  </w:font>
  <w:font w:name="華康中黑體">
    <w:altName w:val="Arial Unicode MS"/>
    <w:charset w:val="88"/>
    <w:family w:val="modern"/>
    <w:pitch w:val="fixed"/>
    <w:sig w:usb0="00000000" w:usb1="28091800" w:usb2="00000016" w:usb3="00000000" w:csb0="00100000" w:csb1="00000000"/>
  </w:font>
  <w:font w:name="華康楷書體W5">
    <w:altName w:val="Arial Unicode MS"/>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E8" w:rsidRDefault="00C257E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B2885">
      <w:rPr>
        <w:rStyle w:val="ac"/>
        <w:noProof/>
        <w:sz w:val="24"/>
      </w:rPr>
      <w:t>16</w:t>
    </w:r>
    <w:r>
      <w:rPr>
        <w:rStyle w:val="ac"/>
        <w:sz w:val="24"/>
      </w:rPr>
      <w:fldChar w:fldCharType="end"/>
    </w:r>
  </w:p>
  <w:p w:rsidR="00C257E8" w:rsidRDefault="00C257E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21" w:rsidRDefault="00945B21">
      <w:r>
        <w:separator/>
      </w:r>
    </w:p>
  </w:footnote>
  <w:footnote w:type="continuationSeparator" w:id="0">
    <w:p w:rsidR="00945B21" w:rsidRDefault="00945B21">
      <w:r>
        <w:continuationSeparator/>
      </w:r>
    </w:p>
  </w:footnote>
  <w:footnote w:id="1">
    <w:p w:rsidR="00C257E8" w:rsidRPr="00CE4DDA" w:rsidRDefault="00C257E8" w:rsidP="00CE4DDA">
      <w:pPr>
        <w:pStyle w:val="aff0"/>
        <w:ind w:left="251" w:hangingChars="114" w:hanging="251"/>
      </w:pPr>
      <w:r>
        <w:rPr>
          <w:rStyle w:val="aff2"/>
        </w:rPr>
        <w:footnoteRef/>
      </w:r>
      <w:r>
        <w:rPr>
          <w:rFonts w:ascii="標楷體" w:eastAsia="標楷體" w:hAnsi="標楷體" w:hint="eastAsia"/>
        </w:rPr>
        <w:t xml:space="preserve"> </w:t>
      </w:r>
      <w:r w:rsidRPr="007373BB">
        <w:rPr>
          <w:rFonts w:ascii="標楷體" w:eastAsia="標楷體" w:hAnsi="標楷體" w:hint="eastAsia"/>
        </w:rPr>
        <w:t>議題二：淡海新市鎮之開發管理事宜改由新北市政府主政辦理，相關業務分工原則，提請討論。議題</w:t>
      </w:r>
      <w:proofErr w:type="gramStart"/>
      <w:r w:rsidRPr="007373BB">
        <w:rPr>
          <w:rFonts w:ascii="標楷體" w:eastAsia="標楷體" w:hAnsi="標楷體" w:hint="eastAsia"/>
        </w:rPr>
        <w:t>三</w:t>
      </w:r>
      <w:proofErr w:type="gramEnd"/>
      <w:r w:rsidRPr="007373BB">
        <w:rPr>
          <w:rFonts w:ascii="標楷體" w:eastAsia="標楷體" w:hAnsi="標楷體" w:hint="eastAsia"/>
        </w:rPr>
        <w:t>：淡海新市鎮第一期發展區之開發盈餘、及「新市鎮開發基金」之結算事宜，提請討論。</w:t>
      </w:r>
    </w:p>
  </w:footnote>
  <w:footnote w:id="2">
    <w:p w:rsidR="00C257E8" w:rsidRDefault="00C257E8" w:rsidP="0051429C">
      <w:pPr>
        <w:pStyle w:val="aff0"/>
        <w:ind w:left="167" w:hangingChars="76" w:hanging="167"/>
        <w:jc w:val="both"/>
      </w:pPr>
      <w:r>
        <w:rPr>
          <w:rStyle w:val="aff2"/>
        </w:rPr>
        <w:footnoteRef/>
      </w:r>
      <w:r>
        <w:rPr>
          <w:rFonts w:hAnsi="標楷體" w:hint="eastAsia"/>
          <w:szCs w:val="32"/>
        </w:rPr>
        <w:t xml:space="preserve"> </w:t>
      </w:r>
      <w:r w:rsidRPr="00B06C3A">
        <w:rPr>
          <w:rFonts w:ascii="標楷體" w:eastAsia="標楷體" w:hAnsi="標楷體" w:hint="eastAsia"/>
          <w:szCs w:val="32"/>
        </w:rPr>
        <w:t>新北市政府澄清：查該府106</w:t>
      </w:r>
      <w:r w:rsidRPr="00B06C3A">
        <w:rPr>
          <w:rFonts w:ascii="標楷體" w:eastAsia="標楷體" w:hAnsi="標楷體" w:hint="eastAsia"/>
          <w:szCs w:val="32"/>
        </w:rPr>
        <w:t>年12月15日公告「新北市區域計畫」中</w:t>
      </w:r>
      <w:proofErr w:type="gramStart"/>
      <w:r w:rsidRPr="00B06C3A">
        <w:rPr>
          <w:rFonts w:ascii="標楷體" w:eastAsia="標楷體" w:hAnsi="標楷體" w:hint="eastAsia"/>
          <w:szCs w:val="32"/>
        </w:rPr>
        <w:t>有關北觀策略</w:t>
      </w:r>
      <w:proofErr w:type="gramEnd"/>
      <w:r w:rsidRPr="00B06C3A">
        <w:rPr>
          <w:rFonts w:ascii="標楷體" w:eastAsia="標楷體" w:hAnsi="標楷體" w:hint="eastAsia"/>
          <w:szCs w:val="32"/>
        </w:rPr>
        <w:t>區係為空間發展擬定原則性構想，尚無實質細部規劃內容，非如內政部</w:t>
      </w:r>
      <w:proofErr w:type="gramStart"/>
      <w:r w:rsidRPr="00B06C3A">
        <w:rPr>
          <w:rFonts w:ascii="標楷體" w:eastAsia="標楷體" w:hAnsi="標楷體" w:hint="eastAsia"/>
          <w:szCs w:val="32"/>
        </w:rPr>
        <w:t>所述該府</w:t>
      </w:r>
      <w:proofErr w:type="gramEnd"/>
      <w:r w:rsidRPr="00B06C3A">
        <w:rPr>
          <w:rFonts w:ascii="標楷體" w:eastAsia="標楷體" w:hAnsi="標楷體" w:hint="eastAsia"/>
          <w:szCs w:val="32"/>
        </w:rPr>
        <w:t>已有完整之開發構想。</w:t>
      </w:r>
    </w:p>
  </w:footnote>
  <w:footnote w:id="3">
    <w:p w:rsidR="00C257E8" w:rsidRPr="00AF73D9" w:rsidRDefault="00C257E8" w:rsidP="00C00E47">
      <w:pPr>
        <w:pStyle w:val="aff0"/>
        <w:ind w:left="222" w:hangingChars="101" w:hanging="222"/>
        <w:jc w:val="both"/>
        <w:rPr>
          <w:rFonts w:ascii="標楷體" w:eastAsia="標楷體" w:hAnsi="標楷體"/>
        </w:rPr>
      </w:pPr>
      <w:r>
        <w:rPr>
          <w:rStyle w:val="aff2"/>
        </w:rPr>
        <w:footnoteRef/>
      </w:r>
      <w:r>
        <w:rPr>
          <w:rFonts w:hAnsi="標楷體" w:hint="eastAsia"/>
          <w:szCs w:val="32"/>
        </w:rPr>
        <w:t xml:space="preserve"> </w:t>
      </w:r>
      <w:r w:rsidRPr="00AF73D9">
        <w:rPr>
          <w:rFonts w:ascii="標楷體" w:eastAsia="標楷體" w:hAnsi="標楷體" w:hint="eastAsia"/>
          <w:szCs w:val="32"/>
        </w:rPr>
        <w:t>新北市政府澄清：實際上內政部營建署107</w:t>
      </w:r>
      <w:r w:rsidRPr="00AF73D9">
        <w:rPr>
          <w:rFonts w:ascii="標楷體" w:eastAsia="標楷體" w:hAnsi="標楷體" w:hint="eastAsia"/>
          <w:szCs w:val="32"/>
        </w:rPr>
        <w:t>年4月3日，及107年8月16日兩次會議係為該署辦理研究「有利於新市鎮發展產業檢討-規劃淡海新市鎮特定區成為智慧城市之開發管理策略」案之溝通協調會議，非內政部召開由</w:t>
      </w:r>
      <w:proofErr w:type="gramStart"/>
      <w:r w:rsidRPr="00AF73D9">
        <w:rPr>
          <w:rFonts w:ascii="標楷體" w:eastAsia="標楷體" w:hAnsi="標楷體" w:hint="eastAsia"/>
          <w:szCs w:val="32"/>
        </w:rPr>
        <w:t>該府接回</w:t>
      </w:r>
      <w:proofErr w:type="gramEnd"/>
      <w:r w:rsidRPr="00AF73D9">
        <w:rPr>
          <w:rFonts w:ascii="標楷體" w:eastAsia="標楷體" w:hAnsi="標楷體" w:hint="eastAsia"/>
          <w:szCs w:val="32"/>
        </w:rPr>
        <w:t>主政之議題討論會議。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86C93B8"/>
    <w:lvl w:ilvl="0">
      <w:start w:val="1"/>
      <w:numFmt w:val="ideographLegalTraditional"/>
      <w:pStyle w:val="1"/>
      <w:suff w:val="nothing"/>
      <w:lvlText w:val="%1、"/>
      <w:lvlJc w:val="left"/>
      <w:pPr>
        <w:ind w:left="3232"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854E62"/>
    <w:multiLevelType w:val="hybridMultilevel"/>
    <w:tmpl w:val="C7188EDA"/>
    <w:lvl w:ilvl="0" w:tplc="0409000F">
      <w:start w:val="1"/>
      <w:numFmt w:val="decimal"/>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337A43"/>
    <w:multiLevelType w:val="hybridMultilevel"/>
    <w:tmpl w:val="EA12412A"/>
    <w:lvl w:ilvl="0" w:tplc="84FC2D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CD479C"/>
    <w:multiLevelType w:val="hybridMultilevel"/>
    <w:tmpl w:val="EA12412A"/>
    <w:lvl w:ilvl="0" w:tplc="84FC2D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9"/>
  </w:num>
  <w:num w:numId="4">
    <w:abstractNumId w:val="6"/>
  </w:num>
  <w:num w:numId="5">
    <w:abstractNumId w:val="11"/>
  </w:num>
  <w:num w:numId="6">
    <w:abstractNumId w:val="3"/>
  </w:num>
  <w:num w:numId="7">
    <w:abstractNumId w:val="12"/>
  </w:num>
  <w:num w:numId="8">
    <w:abstractNumId w:val="8"/>
  </w:num>
  <w:num w:numId="9">
    <w:abstractNumId w:val="10"/>
  </w:num>
  <w:num w:numId="10">
    <w:abstractNumId w:val="7"/>
  </w:num>
  <w:num w:numId="11">
    <w:abstractNumId w:val="4"/>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4F4"/>
    <w:rsid w:val="00000DF7"/>
    <w:rsid w:val="000015FF"/>
    <w:rsid w:val="0000236A"/>
    <w:rsid w:val="00002942"/>
    <w:rsid w:val="00002CD9"/>
    <w:rsid w:val="00002DA1"/>
    <w:rsid w:val="00002F86"/>
    <w:rsid w:val="00003F3F"/>
    <w:rsid w:val="000051F1"/>
    <w:rsid w:val="0000535A"/>
    <w:rsid w:val="0000552D"/>
    <w:rsid w:val="000057D7"/>
    <w:rsid w:val="00006961"/>
    <w:rsid w:val="0000713C"/>
    <w:rsid w:val="0001074F"/>
    <w:rsid w:val="00010F98"/>
    <w:rsid w:val="000112BF"/>
    <w:rsid w:val="00012072"/>
    <w:rsid w:val="0001220F"/>
    <w:rsid w:val="00012233"/>
    <w:rsid w:val="000122EE"/>
    <w:rsid w:val="000127C8"/>
    <w:rsid w:val="00012A0F"/>
    <w:rsid w:val="000138C4"/>
    <w:rsid w:val="00014EEE"/>
    <w:rsid w:val="000161E9"/>
    <w:rsid w:val="00016EF2"/>
    <w:rsid w:val="00017318"/>
    <w:rsid w:val="0002103E"/>
    <w:rsid w:val="00021131"/>
    <w:rsid w:val="0002164F"/>
    <w:rsid w:val="00021A70"/>
    <w:rsid w:val="000226C8"/>
    <w:rsid w:val="00023BC9"/>
    <w:rsid w:val="00023E79"/>
    <w:rsid w:val="00024403"/>
    <w:rsid w:val="000246F7"/>
    <w:rsid w:val="00025542"/>
    <w:rsid w:val="000261AD"/>
    <w:rsid w:val="00026C10"/>
    <w:rsid w:val="00027C51"/>
    <w:rsid w:val="000301A0"/>
    <w:rsid w:val="0003114D"/>
    <w:rsid w:val="00032A63"/>
    <w:rsid w:val="0003302C"/>
    <w:rsid w:val="00033ADF"/>
    <w:rsid w:val="00033E21"/>
    <w:rsid w:val="00033E9F"/>
    <w:rsid w:val="00035380"/>
    <w:rsid w:val="00035A3C"/>
    <w:rsid w:val="00035B47"/>
    <w:rsid w:val="00036789"/>
    <w:rsid w:val="00036B21"/>
    <w:rsid w:val="00036D76"/>
    <w:rsid w:val="00036DD1"/>
    <w:rsid w:val="000370C2"/>
    <w:rsid w:val="000401D1"/>
    <w:rsid w:val="00040AA3"/>
    <w:rsid w:val="000410BA"/>
    <w:rsid w:val="0004126F"/>
    <w:rsid w:val="00041E2B"/>
    <w:rsid w:val="000421E3"/>
    <w:rsid w:val="00044CED"/>
    <w:rsid w:val="000461B7"/>
    <w:rsid w:val="000467EA"/>
    <w:rsid w:val="00046CAF"/>
    <w:rsid w:val="000478B1"/>
    <w:rsid w:val="00047F56"/>
    <w:rsid w:val="00050E62"/>
    <w:rsid w:val="000512CC"/>
    <w:rsid w:val="000515F9"/>
    <w:rsid w:val="00051677"/>
    <w:rsid w:val="00051B49"/>
    <w:rsid w:val="000538D4"/>
    <w:rsid w:val="00053AD2"/>
    <w:rsid w:val="00053CF5"/>
    <w:rsid w:val="000543CB"/>
    <w:rsid w:val="000546B5"/>
    <w:rsid w:val="00054DA3"/>
    <w:rsid w:val="0005701B"/>
    <w:rsid w:val="00057225"/>
    <w:rsid w:val="00057336"/>
    <w:rsid w:val="00057DF2"/>
    <w:rsid w:val="00057F16"/>
    <w:rsid w:val="00057F32"/>
    <w:rsid w:val="000600DA"/>
    <w:rsid w:val="000605C9"/>
    <w:rsid w:val="00060C89"/>
    <w:rsid w:val="00060CA4"/>
    <w:rsid w:val="00061223"/>
    <w:rsid w:val="00061707"/>
    <w:rsid w:val="00061F44"/>
    <w:rsid w:val="00062748"/>
    <w:rsid w:val="00062A25"/>
    <w:rsid w:val="00062AF2"/>
    <w:rsid w:val="00062DD3"/>
    <w:rsid w:val="00063014"/>
    <w:rsid w:val="000644F7"/>
    <w:rsid w:val="000648D1"/>
    <w:rsid w:val="00064A19"/>
    <w:rsid w:val="00064A3F"/>
    <w:rsid w:val="000655D8"/>
    <w:rsid w:val="0006575B"/>
    <w:rsid w:val="000675D0"/>
    <w:rsid w:val="0006781F"/>
    <w:rsid w:val="00067CE4"/>
    <w:rsid w:val="00070B08"/>
    <w:rsid w:val="00070B61"/>
    <w:rsid w:val="00073178"/>
    <w:rsid w:val="00073CB5"/>
    <w:rsid w:val="0007425C"/>
    <w:rsid w:val="00074BF0"/>
    <w:rsid w:val="0007637D"/>
    <w:rsid w:val="00076A24"/>
    <w:rsid w:val="000772C0"/>
    <w:rsid w:val="000773C2"/>
    <w:rsid w:val="00077553"/>
    <w:rsid w:val="0007768A"/>
    <w:rsid w:val="00077AB2"/>
    <w:rsid w:val="00077EEB"/>
    <w:rsid w:val="000800D8"/>
    <w:rsid w:val="00080880"/>
    <w:rsid w:val="0008143A"/>
    <w:rsid w:val="00081DC1"/>
    <w:rsid w:val="00083BB7"/>
    <w:rsid w:val="000842EE"/>
    <w:rsid w:val="0008505C"/>
    <w:rsid w:val="000851A2"/>
    <w:rsid w:val="00085689"/>
    <w:rsid w:val="00086916"/>
    <w:rsid w:val="00087343"/>
    <w:rsid w:val="000879D8"/>
    <w:rsid w:val="00091343"/>
    <w:rsid w:val="00091F0A"/>
    <w:rsid w:val="00092454"/>
    <w:rsid w:val="000924B1"/>
    <w:rsid w:val="00092553"/>
    <w:rsid w:val="000925CC"/>
    <w:rsid w:val="00092B02"/>
    <w:rsid w:val="00092E9B"/>
    <w:rsid w:val="0009352E"/>
    <w:rsid w:val="000935BF"/>
    <w:rsid w:val="000936B5"/>
    <w:rsid w:val="0009378F"/>
    <w:rsid w:val="00093F6A"/>
    <w:rsid w:val="000943FB"/>
    <w:rsid w:val="000950B9"/>
    <w:rsid w:val="00095119"/>
    <w:rsid w:val="0009531B"/>
    <w:rsid w:val="00095ABE"/>
    <w:rsid w:val="00095BAA"/>
    <w:rsid w:val="00096B5B"/>
    <w:rsid w:val="00096B96"/>
    <w:rsid w:val="000970C6"/>
    <w:rsid w:val="00097445"/>
    <w:rsid w:val="000A0E08"/>
    <w:rsid w:val="000A1EC1"/>
    <w:rsid w:val="000A2056"/>
    <w:rsid w:val="000A25E3"/>
    <w:rsid w:val="000A25F9"/>
    <w:rsid w:val="000A2E89"/>
    <w:rsid w:val="000A2F3F"/>
    <w:rsid w:val="000A303C"/>
    <w:rsid w:val="000A346E"/>
    <w:rsid w:val="000A3637"/>
    <w:rsid w:val="000A4442"/>
    <w:rsid w:val="000A4A89"/>
    <w:rsid w:val="000A4C39"/>
    <w:rsid w:val="000A5075"/>
    <w:rsid w:val="000A507E"/>
    <w:rsid w:val="000A56FC"/>
    <w:rsid w:val="000A5B3C"/>
    <w:rsid w:val="000A6827"/>
    <w:rsid w:val="000A76CD"/>
    <w:rsid w:val="000A7E04"/>
    <w:rsid w:val="000B0073"/>
    <w:rsid w:val="000B040D"/>
    <w:rsid w:val="000B0B4A"/>
    <w:rsid w:val="000B20CB"/>
    <w:rsid w:val="000B279A"/>
    <w:rsid w:val="000B2F16"/>
    <w:rsid w:val="000B3229"/>
    <w:rsid w:val="000B3B09"/>
    <w:rsid w:val="000B3E4F"/>
    <w:rsid w:val="000B41C9"/>
    <w:rsid w:val="000B431F"/>
    <w:rsid w:val="000B490D"/>
    <w:rsid w:val="000B4D13"/>
    <w:rsid w:val="000B4EEE"/>
    <w:rsid w:val="000B61D2"/>
    <w:rsid w:val="000B6CA4"/>
    <w:rsid w:val="000B70A7"/>
    <w:rsid w:val="000B73DD"/>
    <w:rsid w:val="000C0374"/>
    <w:rsid w:val="000C0A01"/>
    <w:rsid w:val="000C0AF3"/>
    <w:rsid w:val="000C11B1"/>
    <w:rsid w:val="000C1A27"/>
    <w:rsid w:val="000C1B2F"/>
    <w:rsid w:val="000C1D2F"/>
    <w:rsid w:val="000C2A16"/>
    <w:rsid w:val="000C3D8D"/>
    <w:rsid w:val="000C4136"/>
    <w:rsid w:val="000C46DC"/>
    <w:rsid w:val="000C495F"/>
    <w:rsid w:val="000C514D"/>
    <w:rsid w:val="000C57E4"/>
    <w:rsid w:val="000C5EEA"/>
    <w:rsid w:val="000C6091"/>
    <w:rsid w:val="000C6C07"/>
    <w:rsid w:val="000C6F37"/>
    <w:rsid w:val="000C7C6E"/>
    <w:rsid w:val="000D146B"/>
    <w:rsid w:val="000D18EC"/>
    <w:rsid w:val="000D1A06"/>
    <w:rsid w:val="000D2482"/>
    <w:rsid w:val="000D251A"/>
    <w:rsid w:val="000D2756"/>
    <w:rsid w:val="000D3BD1"/>
    <w:rsid w:val="000D55C4"/>
    <w:rsid w:val="000D5E95"/>
    <w:rsid w:val="000D5ECD"/>
    <w:rsid w:val="000D6714"/>
    <w:rsid w:val="000D671E"/>
    <w:rsid w:val="000D71C8"/>
    <w:rsid w:val="000D7602"/>
    <w:rsid w:val="000D7B56"/>
    <w:rsid w:val="000E0DBE"/>
    <w:rsid w:val="000E14B4"/>
    <w:rsid w:val="000E1AF9"/>
    <w:rsid w:val="000E22F3"/>
    <w:rsid w:val="000E2D3E"/>
    <w:rsid w:val="000E3B3A"/>
    <w:rsid w:val="000E40FF"/>
    <w:rsid w:val="000E4A6E"/>
    <w:rsid w:val="000E5268"/>
    <w:rsid w:val="000E6431"/>
    <w:rsid w:val="000E6884"/>
    <w:rsid w:val="000E73D0"/>
    <w:rsid w:val="000E7EC4"/>
    <w:rsid w:val="000F043B"/>
    <w:rsid w:val="000F0DFD"/>
    <w:rsid w:val="000F1786"/>
    <w:rsid w:val="000F21A5"/>
    <w:rsid w:val="000F3725"/>
    <w:rsid w:val="000F4CCC"/>
    <w:rsid w:val="000F56F6"/>
    <w:rsid w:val="00100225"/>
    <w:rsid w:val="001007B3"/>
    <w:rsid w:val="00100FF7"/>
    <w:rsid w:val="00101969"/>
    <w:rsid w:val="00101FF9"/>
    <w:rsid w:val="001028B9"/>
    <w:rsid w:val="00102B9F"/>
    <w:rsid w:val="00103D36"/>
    <w:rsid w:val="00104436"/>
    <w:rsid w:val="0010450B"/>
    <w:rsid w:val="00104F64"/>
    <w:rsid w:val="001058D0"/>
    <w:rsid w:val="00105EF9"/>
    <w:rsid w:val="0010645A"/>
    <w:rsid w:val="00106E7F"/>
    <w:rsid w:val="00107CC7"/>
    <w:rsid w:val="001110EC"/>
    <w:rsid w:val="00111955"/>
    <w:rsid w:val="0011199D"/>
    <w:rsid w:val="00112637"/>
    <w:rsid w:val="0011281E"/>
    <w:rsid w:val="00112846"/>
    <w:rsid w:val="00112ABC"/>
    <w:rsid w:val="00112DCD"/>
    <w:rsid w:val="001130CF"/>
    <w:rsid w:val="001133B6"/>
    <w:rsid w:val="001134AF"/>
    <w:rsid w:val="001141D8"/>
    <w:rsid w:val="00114461"/>
    <w:rsid w:val="00114563"/>
    <w:rsid w:val="00114B04"/>
    <w:rsid w:val="00114F22"/>
    <w:rsid w:val="00115E96"/>
    <w:rsid w:val="00116BD0"/>
    <w:rsid w:val="00117A0D"/>
    <w:rsid w:val="0012001E"/>
    <w:rsid w:val="00120323"/>
    <w:rsid w:val="0012093D"/>
    <w:rsid w:val="00120F5C"/>
    <w:rsid w:val="0012101B"/>
    <w:rsid w:val="00123D9C"/>
    <w:rsid w:val="00123FFD"/>
    <w:rsid w:val="00125DB3"/>
    <w:rsid w:val="00126021"/>
    <w:rsid w:val="00126076"/>
    <w:rsid w:val="0012622F"/>
    <w:rsid w:val="0012661B"/>
    <w:rsid w:val="00126916"/>
    <w:rsid w:val="00126A55"/>
    <w:rsid w:val="00127141"/>
    <w:rsid w:val="001273BD"/>
    <w:rsid w:val="00127743"/>
    <w:rsid w:val="001278C0"/>
    <w:rsid w:val="00127E02"/>
    <w:rsid w:val="00131F23"/>
    <w:rsid w:val="00132323"/>
    <w:rsid w:val="00132A0F"/>
    <w:rsid w:val="00132BC2"/>
    <w:rsid w:val="00133A87"/>
    <w:rsid w:val="00133F08"/>
    <w:rsid w:val="001345E6"/>
    <w:rsid w:val="00134FBD"/>
    <w:rsid w:val="00135741"/>
    <w:rsid w:val="0013596D"/>
    <w:rsid w:val="0013662A"/>
    <w:rsid w:val="001376FD"/>
    <w:rsid w:val="001378B0"/>
    <w:rsid w:val="00137939"/>
    <w:rsid w:val="00140A73"/>
    <w:rsid w:val="0014149F"/>
    <w:rsid w:val="0014177A"/>
    <w:rsid w:val="00141A0F"/>
    <w:rsid w:val="00141BC6"/>
    <w:rsid w:val="00141DD3"/>
    <w:rsid w:val="00142105"/>
    <w:rsid w:val="00142578"/>
    <w:rsid w:val="001427BE"/>
    <w:rsid w:val="00142E00"/>
    <w:rsid w:val="0014466A"/>
    <w:rsid w:val="001449D9"/>
    <w:rsid w:val="00144AF9"/>
    <w:rsid w:val="00144BA8"/>
    <w:rsid w:val="00144EE6"/>
    <w:rsid w:val="00145186"/>
    <w:rsid w:val="0014539A"/>
    <w:rsid w:val="0014540A"/>
    <w:rsid w:val="0014550E"/>
    <w:rsid w:val="001458C9"/>
    <w:rsid w:val="001463FB"/>
    <w:rsid w:val="00146740"/>
    <w:rsid w:val="00146EBF"/>
    <w:rsid w:val="00147920"/>
    <w:rsid w:val="001479BA"/>
    <w:rsid w:val="0015040D"/>
    <w:rsid w:val="00151587"/>
    <w:rsid w:val="00151DEB"/>
    <w:rsid w:val="001520BE"/>
    <w:rsid w:val="00152662"/>
    <w:rsid w:val="00152793"/>
    <w:rsid w:val="00152BFF"/>
    <w:rsid w:val="00153211"/>
    <w:rsid w:val="00153892"/>
    <w:rsid w:val="00153B7E"/>
    <w:rsid w:val="001545A9"/>
    <w:rsid w:val="00154F1B"/>
    <w:rsid w:val="00155234"/>
    <w:rsid w:val="00155714"/>
    <w:rsid w:val="0015642B"/>
    <w:rsid w:val="00156558"/>
    <w:rsid w:val="00156612"/>
    <w:rsid w:val="00156C14"/>
    <w:rsid w:val="00156CAB"/>
    <w:rsid w:val="001607DE"/>
    <w:rsid w:val="00160863"/>
    <w:rsid w:val="00161017"/>
    <w:rsid w:val="00161689"/>
    <w:rsid w:val="001637C7"/>
    <w:rsid w:val="00163808"/>
    <w:rsid w:val="001642CD"/>
    <w:rsid w:val="0016432E"/>
    <w:rsid w:val="0016480E"/>
    <w:rsid w:val="001657F1"/>
    <w:rsid w:val="00165ED4"/>
    <w:rsid w:val="00170C89"/>
    <w:rsid w:val="00171A3C"/>
    <w:rsid w:val="00171B1E"/>
    <w:rsid w:val="001721CE"/>
    <w:rsid w:val="00172508"/>
    <w:rsid w:val="00172EC8"/>
    <w:rsid w:val="0017341B"/>
    <w:rsid w:val="00173656"/>
    <w:rsid w:val="001741F8"/>
    <w:rsid w:val="00174297"/>
    <w:rsid w:val="00174904"/>
    <w:rsid w:val="00175720"/>
    <w:rsid w:val="0017591A"/>
    <w:rsid w:val="00175E3B"/>
    <w:rsid w:val="001760EB"/>
    <w:rsid w:val="0017635C"/>
    <w:rsid w:val="00176CB5"/>
    <w:rsid w:val="00180B7B"/>
    <w:rsid w:val="00180E06"/>
    <w:rsid w:val="00181617"/>
    <w:rsid w:val="001817B3"/>
    <w:rsid w:val="0018259B"/>
    <w:rsid w:val="00182E6E"/>
    <w:rsid w:val="00183014"/>
    <w:rsid w:val="0018485F"/>
    <w:rsid w:val="00184995"/>
    <w:rsid w:val="00184E04"/>
    <w:rsid w:val="00184F5F"/>
    <w:rsid w:val="00185550"/>
    <w:rsid w:val="00185C65"/>
    <w:rsid w:val="0018698B"/>
    <w:rsid w:val="001870BD"/>
    <w:rsid w:val="001877FF"/>
    <w:rsid w:val="0019010F"/>
    <w:rsid w:val="0019118A"/>
    <w:rsid w:val="0019182E"/>
    <w:rsid w:val="001938C5"/>
    <w:rsid w:val="001941E6"/>
    <w:rsid w:val="0019447D"/>
    <w:rsid w:val="00195908"/>
    <w:rsid w:val="001959C2"/>
    <w:rsid w:val="00195A18"/>
    <w:rsid w:val="00195BA4"/>
    <w:rsid w:val="00196186"/>
    <w:rsid w:val="001979E0"/>
    <w:rsid w:val="00197C36"/>
    <w:rsid w:val="00197F12"/>
    <w:rsid w:val="001A0E52"/>
    <w:rsid w:val="001A0F06"/>
    <w:rsid w:val="001A0FED"/>
    <w:rsid w:val="001A1476"/>
    <w:rsid w:val="001A24CC"/>
    <w:rsid w:val="001A42CF"/>
    <w:rsid w:val="001A461B"/>
    <w:rsid w:val="001A466A"/>
    <w:rsid w:val="001A4D6C"/>
    <w:rsid w:val="001A51E3"/>
    <w:rsid w:val="001A54D9"/>
    <w:rsid w:val="001A5982"/>
    <w:rsid w:val="001A7968"/>
    <w:rsid w:val="001A7B02"/>
    <w:rsid w:val="001B04F1"/>
    <w:rsid w:val="001B0783"/>
    <w:rsid w:val="001B0C35"/>
    <w:rsid w:val="001B1C2D"/>
    <w:rsid w:val="001B2574"/>
    <w:rsid w:val="001B2E98"/>
    <w:rsid w:val="001B32F3"/>
    <w:rsid w:val="001B33F1"/>
    <w:rsid w:val="001B3483"/>
    <w:rsid w:val="001B3C1E"/>
    <w:rsid w:val="001B4494"/>
    <w:rsid w:val="001B4594"/>
    <w:rsid w:val="001B4955"/>
    <w:rsid w:val="001B5633"/>
    <w:rsid w:val="001B5ADA"/>
    <w:rsid w:val="001C0988"/>
    <w:rsid w:val="001C0C58"/>
    <w:rsid w:val="001C0D8B"/>
    <w:rsid w:val="001C0DA8"/>
    <w:rsid w:val="001C14BB"/>
    <w:rsid w:val="001C20E5"/>
    <w:rsid w:val="001C43BE"/>
    <w:rsid w:val="001C4A10"/>
    <w:rsid w:val="001C5D36"/>
    <w:rsid w:val="001C5FEB"/>
    <w:rsid w:val="001C6DC0"/>
    <w:rsid w:val="001C786E"/>
    <w:rsid w:val="001C7E48"/>
    <w:rsid w:val="001D1CE0"/>
    <w:rsid w:val="001D21C1"/>
    <w:rsid w:val="001D31CB"/>
    <w:rsid w:val="001D31D6"/>
    <w:rsid w:val="001D342A"/>
    <w:rsid w:val="001D44F0"/>
    <w:rsid w:val="001D4AD7"/>
    <w:rsid w:val="001D4F22"/>
    <w:rsid w:val="001D5942"/>
    <w:rsid w:val="001D5AFF"/>
    <w:rsid w:val="001D5E6F"/>
    <w:rsid w:val="001D6495"/>
    <w:rsid w:val="001D6A6B"/>
    <w:rsid w:val="001D756A"/>
    <w:rsid w:val="001E038D"/>
    <w:rsid w:val="001E09CC"/>
    <w:rsid w:val="001E0D8A"/>
    <w:rsid w:val="001E1105"/>
    <w:rsid w:val="001E17E1"/>
    <w:rsid w:val="001E24AB"/>
    <w:rsid w:val="001E25B9"/>
    <w:rsid w:val="001E26E9"/>
    <w:rsid w:val="001E3263"/>
    <w:rsid w:val="001E3401"/>
    <w:rsid w:val="001E3874"/>
    <w:rsid w:val="001E3D7D"/>
    <w:rsid w:val="001E41E9"/>
    <w:rsid w:val="001E43B6"/>
    <w:rsid w:val="001E4DDE"/>
    <w:rsid w:val="001E5356"/>
    <w:rsid w:val="001E5E53"/>
    <w:rsid w:val="001E67BA"/>
    <w:rsid w:val="001E6C3F"/>
    <w:rsid w:val="001E74C2"/>
    <w:rsid w:val="001F04E8"/>
    <w:rsid w:val="001F0C20"/>
    <w:rsid w:val="001F1355"/>
    <w:rsid w:val="001F1547"/>
    <w:rsid w:val="001F1F24"/>
    <w:rsid w:val="001F4813"/>
    <w:rsid w:val="001F4BE2"/>
    <w:rsid w:val="001F5A48"/>
    <w:rsid w:val="001F5AA5"/>
    <w:rsid w:val="001F5B22"/>
    <w:rsid w:val="001F6260"/>
    <w:rsid w:val="001F6381"/>
    <w:rsid w:val="001F69B4"/>
    <w:rsid w:val="001F6EEF"/>
    <w:rsid w:val="001F7CA0"/>
    <w:rsid w:val="00200007"/>
    <w:rsid w:val="002002AA"/>
    <w:rsid w:val="00200768"/>
    <w:rsid w:val="0020090A"/>
    <w:rsid w:val="00200982"/>
    <w:rsid w:val="0020163D"/>
    <w:rsid w:val="002022D7"/>
    <w:rsid w:val="00202AE2"/>
    <w:rsid w:val="002030A5"/>
    <w:rsid w:val="00203131"/>
    <w:rsid w:val="0020343B"/>
    <w:rsid w:val="00203F9E"/>
    <w:rsid w:val="00204625"/>
    <w:rsid w:val="002047B0"/>
    <w:rsid w:val="002050B7"/>
    <w:rsid w:val="002056C4"/>
    <w:rsid w:val="00205835"/>
    <w:rsid w:val="00205A06"/>
    <w:rsid w:val="00205A7E"/>
    <w:rsid w:val="00205E62"/>
    <w:rsid w:val="002068C1"/>
    <w:rsid w:val="00206942"/>
    <w:rsid w:val="00206D3C"/>
    <w:rsid w:val="00206E2F"/>
    <w:rsid w:val="00206E69"/>
    <w:rsid w:val="00207BED"/>
    <w:rsid w:val="00211EEC"/>
    <w:rsid w:val="00212497"/>
    <w:rsid w:val="00212598"/>
    <w:rsid w:val="00212E88"/>
    <w:rsid w:val="00212F11"/>
    <w:rsid w:val="00213C9C"/>
    <w:rsid w:val="002142A3"/>
    <w:rsid w:val="002145E8"/>
    <w:rsid w:val="00214875"/>
    <w:rsid w:val="00214FDE"/>
    <w:rsid w:val="00215179"/>
    <w:rsid w:val="002170A7"/>
    <w:rsid w:val="00217732"/>
    <w:rsid w:val="002178F4"/>
    <w:rsid w:val="0022009E"/>
    <w:rsid w:val="00220476"/>
    <w:rsid w:val="002205E6"/>
    <w:rsid w:val="0022212B"/>
    <w:rsid w:val="00223241"/>
    <w:rsid w:val="002239D5"/>
    <w:rsid w:val="00223BDC"/>
    <w:rsid w:val="00223E09"/>
    <w:rsid w:val="0022425C"/>
    <w:rsid w:val="002242AA"/>
    <w:rsid w:val="002246DE"/>
    <w:rsid w:val="00224807"/>
    <w:rsid w:val="00224C60"/>
    <w:rsid w:val="00225740"/>
    <w:rsid w:val="00225F20"/>
    <w:rsid w:val="002261EA"/>
    <w:rsid w:val="002271DB"/>
    <w:rsid w:val="00230010"/>
    <w:rsid w:val="00230115"/>
    <w:rsid w:val="00230A30"/>
    <w:rsid w:val="00230C99"/>
    <w:rsid w:val="00231061"/>
    <w:rsid w:val="002314FE"/>
    <w:rsid w:val="0023189A"/>
    <w:rsid w:val="002322F2"/>
    <w:rsid w:val="002327E5"/>
    <w:rsid w:val="002330B5"/>
    <w:rsid w:val="00233145"/>
    <w:rsid w:val="00233A2D"/>
    <w:rsid w:val="00233D34"/>
    <w:rsid w:val="002346BD"/>
    <w:rsid w:val="00234B52"/>
    <w:rsid w:val="00234C09"/>
    <w:rsid w:val="0023563F"/>
    <w:rsid w:val="00235983"/>
    <w:rsid w:val="00235D8F"/>
    <w:rsid w:val="00236122"/>
    <w:rsid w:val="00236931"/>
    <w:rsid w:val="00236978"/>
    <w:rsid w:val="0023765C"/>
    <w:rsid w:val="00237DDE"/>
    <w:rsid w:val="00241D64"/>
    <w:rsid w:val="002421F9"/>
    <w:rsid w:val="00242926"/>
    <w:rsid w:val="0024338F"/>
    <w:rsid w:val="00243BF4"/>
    <w:rsid w:val="00244292"/>
    <w:rsid w:val="0024466C"/>
    <w:rsid w:val="00244DF9"/>
    <w:rsid w:val="00245AE4"/>
    <w:rsid w:val="0024770C"/>
    <w:rsid w:val="00252B43"/>
    <w:rsid w:val="00252BC4"/>
    <w:rsid w:val="00252DC8"/>
    <w:rsid w:val="0025310A"/>
    <w:rsid w:val="00253170"/>
    <w:rsid w:val="00254014"/>
    <w:rsid w:val="00255DE5"/>
    <w:rsid w:val="0025717F"/>
    <w:rsid w:val="002573A0"/>
    <w:rsid w:val="00260678"/>
    <w:rsid w:val="002608E9"/>
    <w:rsid w:val="002618FE"/>
    <w:rsid w:val="00261ED3"/>
    <w:rsid w:val="00262D06"/>
    <w:rsid w:val="0026335B"/>
    <w:rsid w:val="0026399C"/>
    <w:rsid w:val="00263E28"/>
    <w:rsid w:val="00264FF2"/>
    <w:rsid w:val="0026504D"/>
    <w:rsid w:val="002651C4"/>
    <w:rsid w:val="00265244"/>
    <w:rsid w:val="002652BB"/>
    <w:rsid w:val="0026608C"/>
    <w:rsid w:val="00266BA3"/>
    <w:rsid w:val="00267A48"/>
    <w:rsid w:val="00267B43"/>
    <w:rsid w:val="002702E8"/>
    <w:rsid w:val="002708F1"/>
    <w:rsid w:val="00271418"/>
    <w:rsid w:val="00271920"/>
    <w:rsid w:val="00271B7E"/>
    <w:rsid w:val="002725E7"/>
    <w:rsid w:val="00272C0B"/>
    <w:rsid w:val="002732DF"/>
    <w:rsid w:val="00273A2F"/>
    <w:rsid w:val="0027416F"/>
    <w:rsid w:val="00274440"/>
    <w:rsid w:val="00276EBF"/>
    <w:rsid w:val="00277619"/>
    <w:rsid w:val="00280986"/>
    <w:rsid w:val="002812F1"/>
    <w:rsid w:val="00281ECE"/>
    <w:rsid w:val="0028203F"/>
    <w:rsid w:val="00282C9B"/>
    <w:rsid w:val="002831C7"/>
    <w:rsid w:val="0028367A"/>
    <w:rsid w:val="00283DA7"/>
    <w:rsid w:val="00283E21"/>
    <w:rsid w:val="002840C6"/>
    <w:rsid w:val="002879BC"/>
    <w:rsid w:val="00290D09"/>
    <w:rsid w:val="0029183E"/>
    <w:rsid w:val="00291DA0"/>
    <w:rsid w:val="00291EA0"/>
    <w:rsid w:val="0029393C"/>
    <w:rsid w:val="002941E2"/>
    <w:rsid w:val="002944C7"/>
    <w:rsid w:val="00295174"/>
    <w:rsid w:val="002953F7"/>
    <w:rsid w:val="00296172"/>
    <w:rsid w:val="002963C5"/>
    <w:rsid w:val="00296B92"/>
    <w:rsid w:val="00296EEE"/>
    <w:rsid w:val="00296F0D"/>
    <w:rsid w:val="00297F83"/>
    <w:rsid w:val="002A02BB"/>
    <w:rsid w:val="002A0A29"/>
    <w:rsid w:val="002A1C41"/>
    <w:rsid w:val="002A1CDA"/>
    <w:rsid w:val="002A2C22"/>
    <w:rsid w:val="002A3109"/>
    <w:rsid w:val="002A445D"/>
    <w:rsid w:val="002A4667"/>
    <w:rsid w:val="002A51B9"/>
    <w:rsid w:val="002A5684"/>
    <w:rsid w:val="002A590E"/>
    <w:rsid w:val="002A5E12"/>
    <w:rsid w:val="002A5EBB"/>
    <w:rsid w:val="002A5F49"/>
    <w:rsid w:val="002A70F1"/>
    <w:rsid w:val="002B00AE"/>
    <w:rsid w:val="002B02EB"/>
    <w:rsid w:val="002B03BC"/>
    <w:rsid w:val="002B0913"/>
    <w:rsid w:val="002B0C53"/>
    <w:rsid w:val="002B0EF2"/>
    <w:rsid w:val="002B10A7"/>
    <w:rsid w:val="002B1125"/>
    <w:rsid w:val="002B124E"/>
    <w:rsid w:val="002B18F1"/>
    <w:rsid w:val="002B1F32"/>
    <w:rsid w:val="002B4710"/>
    <w:rsid w:val="002B4B61"/>
    <w:rsid w:val="002B683A"/>
    <w:rsid w:val="002B7339"/>
    <w:rsid w:val="002B7BA1"/>
    <w:rsid w:val="002B7D58"/>
    <w:rsid w:val="002C0602"/>
    <w:rsid w:val="002C0E3A"/>
    <w:rsid w:val="002C1CA2"/>
    <w:rsid w:val="002C2D9D"/>
    <w:rsid w:val="002C37A6"/>
    <w:rsid w:val="002C3AF1"/>
    <w:rsid w:val="002C5A68"/>
    <w:rsid w:val="002D007F"/>
    <w:rsid w:val="002D0892"/>
    <w:rsid w:val="002D142D"/>
    <w:rsid w:val="002D1A0A"/>
    <w:rsid w:val="002D1F21"/>
    <w:rsid w:val="002D3138"/>
    <w:rsid w:val="002D32EE"/>
    <w:rsid w:val="002D58B8"/>
    <w:rsid w:val="002D5C16"/>
    <w:rsid w:val="002D6159"/>
    <w:rsid w:val="002D6673"/>
    <w:rsid w:val="002D7009"/>
    <w:rsid w:val="002D75D2"/>
    <w:rsid w:val="002E0392"/>
    <w:rsid w:val="002E0892"/>
    <w:rsid w:val="002E218F"/>
    <w:rsid w:val="002E2E55"/>
    <w:rsid w:val="002E33C3"/>
    <w:rsid w:val="002E3718"/>
    <w:rsid w:val="002E3910"/>
    <w:rsid w:val="002E4541"/>
    <w:rsid w:val="002E4B8A"/>
    <w:rsid w:val="002E5259"/>
    <w:rsid w:val="002E6148"/>
    <w:rsid w:val="002E674E"/>
    <w:rsid w:val="002E6DF4"/>
    <w:rsid w:val="002E7147"/>
    <w:rsid w:val="002E72E8"/>
    <w:rsid w:val="002E779D"/>
    <w:rsid w:val="002E7D65"/>
    <w:rsid w:val="002E7EDC"/>
    <w:rsid w:val="002F01D2"/>
    <w:rsid w:val="002F0B3C"/>
    <w:rsid w:val="002F1019"/>
    <w:rsid w:val="002F12FD"/>
    <w:rsid w:val="002F1F5F"/>
    <w:rsid w:val="002F25B1"/>
    <w:rsid w:val="002F2BE4"/>
    <w:rsid w:val="002F2F18"/>
    <w:rsid w:val="002F36B4"/>
    <w:rsid w:val="002F3DFF"/>
    <w:rsid w:val="002F5794"/>
    <w:rsid w:val="002F5E05"/>
    <w:rsid w:val="0030009D"/>
    <w:rsid w:val="00300BA0"/>
    <w:rsid w:val="00300D96"/>
    <w:rsid w:val="003011C8"/>
    <w:rsid w:val="003016FA"/>
    <w:rsid w:val="00302AD6"/>
    <w:rsid w:val="00302CA9"/>
    <w:rsid w:val="003040B7"/>
    <w:rsid w:val="00304C36"/>
    <w:rsid w:val="0030528A"/>
    <w:rsid w:val="00305674"/>
    <w:rsid w:val="0030590E"/>
    <w:rsid w:val="00306045"/>
    <w:rsid w:val="003060CC"/>
    <w:rsid w:val="00310103"/>
    <w:rsid w:val="0031059B"/>
    <w:rsid w:val="003106A2"/>
    <w:rsid w:val="00311795"/>
    <w:rsid w:val="00311FA1"/>
    <w:rsid w:val="00312510"/>
    <w:rsid w:val="0031261D"/>
    <w:rsid w:val="003135DC"/>
    <w:rsid w:val="00313DFF"/>
    <w:rsid w:val="00315156"/>
    <w:rsid w:val="0031530C"/>
    <w:rsid w:val="0031548C"/>
    <w:rsid w:val="003154AE"/>
    <w:rsid w:val="00315A16"/>
    <w:rsid w:val="00315F55"/>
    <w:rsid w:val="0031631C"/>
    <w:rsid w:val="00316FBC"/>
    <w:rsid w:val="00317053"/>
    <w:rsid w:val="00317651"/>
    <w:rsid w:val="003178CB"/>
    <w:rsid w:val="0031793F"/>
    <w:rsid w:val="003204C0"/>
    <w:rsid w:val="0032109C"/>
    <w:rsid w:val="00321B1A"/>
    <w:rsid w:val="00322105"/>
    <w:rsid w:val="00322B45"/>
    <w:rsid w:val="0032317A"/>
    <w:rsid w:val="00323809"/>
    <w:rsid w:val="00323830"/>
    <w:rsid w:val="00323920"/>
    <w:rsid w:val="00323D41"/>
    <w:rsid w:val="00323E67"/>
    <w:rsid w:val="00324859"/>
    <w:rsid w:val="00325414"/>
    <w:rsid w:val="00325503"/>
    <w:rsid w:val="003258BC"/>
    <w:rsid w:val="00325B5D"/>
    <w:rsid w:val="00326A12"/>
    <w:rsid w:val="003275EF"/>
    <w:rsid w:val="00327929"/>
    <w:rsid w:val="003302F1"/>
    <w:rsid w:val="003309B4"/>
    <w:rsid w:val="003309E8"/>
    <w:rsid w:val="00330D96"/>
    <w:rsid w:val="003319E3"/>
    <w:rsid w:val="003321D0"/>
    <w:rsid w:val="00332251"/>
    <w:rsid w:val="00333427"/>
    <w:rsid w:val="0033361D"/>
    <w:rsid w:val="003341FA"/>
    <w:rsid w:val="003344EE"/>
    <w:rsid w:val="00334670"/>
    <w:rsid w:val="00334936"/>
    <w:rsid w:val="00335204"/>
    <w:rsid w:val="003352DE"/>
    <w:rsid w:val="003362CF"/>
    <w:rsid w:val="0033664A"/>
    <w:rsid w:val="00336CD2"/>
    <w:rsid w:val="0033718B"/>
    <w:rsid w:val="003374BE"/>
    <w:rsid w:val="003406AB"/>
    <w:rsid w:val="003407A2"/>
    <w:rsid w:val="00340D23"/>
    <w:rsid w:val="00340ECD"/>
    <w:rsid w:val="00340EE8"/>
    <w:rsid w:val="0034198A"/>
    <w:rsid w:val="00342251"/>
    <w:rsid w:val="00343859"/>
    <w:rsid w:val="00343B2B"/>
    <w:rsid w:val="0034470E"/>
    <w:rsid w:val="00345E3B"/>
    <w:rsid w:val="00346657"/>
    <w:rsid w:val="003469FC"/>
    <w:rsid w:val="00347358"/>
    <w:rsid w:val="003474F7"/>
    <w:rsid w:val="00347A61"/>
    <w:rsid w:val="00350DD5"/>
    <w:rsid w:val="003516DF"/>
    <w:rsid w:val="003527E5"/>
    <w:rsid w:val="003528AA"/>
    <w:rsid w:val="00352DB0"/>
    <w:rsid w:val="00353417"/>
    <w:rsid w:val="003535DA"/>
    <w:rsid w:val="00353C2D"/>
    <w:rsid w:val="003546F2"/>
    <w:rsid w:val="00355614"/>
    <w:rsid w:val="0035729D"/>
    <w:rsid w:val="003578BF"/>
    <w:rsid w:val="00361063"/>
    <w:rsid w:val="003615C2"/>
    <w:rsid w:val="00361918"/>
    <w:rsid w:val="00362253"/>
    <w:rsid w:val="00362A4B"/>
    <w:rsid w:val="00363743"/>
    <w:rsid w:val="00363757"/>
    <w:rsid w:val="003645A3"/>
    <w:rsid w:val="003648A8"/>
    <w:rsid w:val="00364BD7"/>
    <w:rsid w:val="003660FC"/>
    <w:rsid w:val="00366233"/>
    <w:rsid w:val="00366908"/>
    <w:rsid w:val="00366A6A"/>
    <w:rsid w:val="00366F19"/>
    <w:rsid w:val="00370751"/>
    <w:rsid w:val="0037094A"/>
    <w:rsid w:val="00370C49"/>
    <w:rsid w:val="00370F3F"/>
    <w:rsid w:val="00371ED3"/>
    <w:rsid w:val="00372306"/>
    <w:rsid w:val="00372B71"/>
    <w:rsid w:val="00372CC0"/>
    <w:rsid w:val="00372FFC"/>
    <w:rsid w:val="00373191"/>
    <w:rsid w:val="003734FD"/>
    <w:rsid w:val="00373844"/>
    <w:rsid w:val="00373A73"/>
    <w:rsid w:val="003746C9"/>
    <w:rsid w:val="00374D3E"/>
    <w:rsid w:val="00375D6F"/>
    <w:rsid w:val="00376879"/>
    <w:rsid w:val="00376E43"/>
    <w:rsid w:val="0037728A"/>
    <w:rsid w:val="00380122"/>
    <w:rsid w:val="003806BD"/>
    <w:rsid w:val="00380B7D"/>
    <w:rsid w:val="003815EE"/>
    <w:rsid w:val="00381945"/>
    <w:rsid w:val="00381A99"/>
    <w:rsid w:val="003820A8"/>
    <w:rsid w:val="003829C2"/>
    <w:rsid w:val="00382ED0"/>
    <w:rsid w:val="003830B2"/>
    <w:rsid w:val="00383ECC"/>
    <w:rsid w:val="00384724"/>
    <w:rsid w:val="00384AED"/>
    <w:rsid w:val="0038533D"/>
    <w:rsid w:val="0038651A"/>
    <w:rsid w:val="00386785"/>
    <w:rsid w:val="003870EE"/>
    <w:rsid w:val="003879FC"/>
    <w:rsid w:val="0039030A"/>
    <w:rsid w:val="0039067A"/>
    <w:rsid w:val="00390EC5"/>
    <w:rsid w:val="00391036"/>
    <w:rsid w:val="003919B7"/>
    <w:rsid w:val="00391C85"/>
    <w:rsid w:val="00391D57"/>
    <w:rsid w:val="00392246"/>
    <w:rsid w:val="00392292"/>
    <w:rsid w:val="0039274E"/>
    <w:rsid w:val="00392F2C"/>
    <w:rsid w:val="00393573"/>
    <w:rsid w:val="00393D48"/>
    <w:rsid w:val="003948AC"/>
    <w:rsid w:val="003959F7"/>
    <w:rsid w:val="00395AC7"/>
    <w:rsid w:val="0039618F"/>
    <w:rsid w:val="00396295"/>
    <w:rsid w:val="00396B87"/>
    <w:rsid w:val="003970FB"/>
    <w:rsid w:val="00397C5B"/>
    <w:rsid w:val="003A0D98"/>
    <w:rsid w:val="003A1711"/>
    <w:rsid w:val="003A1975"/>
    <w:rsid w:val="003A358E"/>
    <w:rsid w:val="003A38AA"/>
    <w:rsid w:val="003A3A68"/>
    <w:rsid w:val="003A3DAA"/>
    <w:rsid w:val="003A468E"/>
    <w:rsid w:val="003A6064"/>
    <w:rsid w:val="003A6C2B"/>
    <w:rsid w:val="003A6C70"/>
    <w:rsid w:val="003A6F69"/>
    <w:rsid w:val="003A7573"/>
    <w:rsid w:val="003A79D4"/>
    <w:rsid w:val="003A7AD2"/>
    <w:rsid w:val="003B0752"/>
    <w:rsid w:val="003B0A7F"/>
    <w:rsid w:val="003B1017"/>
    <w:rsid w:val="003B1733"/>
    <w:rsid w:val="003B35DB"/>
    <w:rsid w:val="003B37CE"/>
    <w:rsid w:val="003B3C07"/>
    <w:rsid w:val="003B4C34"/>
    <w:rsid w:val="003B55C1"/>
    <w:rsid w:val="003B5A64"/>
    <w:rsid w:val="003B6775"/>
    <w:rsid w:val="003B7D1A"/>
    <w:rsid w:val="003C0410"/>
    <w:rsid w:val="003C068F"/>
    <w:rsid w:val="003C0ABB"/>
    <w:rsid w:val="003C0B59"/>
    <w:rsid w:val="003C0C38"/>
    <w:rsid w:val="003C0CCC"/>
    <w:rsid w:val="003C0F28"/>
    <w:rsid w:val="003C10D2"/>
    <w:rsid w:val="003C1868"/>
    <w:rsid w:val="003C20FF"/>
    <w:rsid w:val="003C22C4"/>
    <w:rsid w:val="003C2688"/>
    <w:rsid w:val="003C3ECE"/>
    <w:rsid w:val="003C41C4"/>
    <w:rsid w:val="003C4FCB"/>
    <w:rsid w:val="003C5F41"/>
    <w:rsid w:val="003C5FE2"/>
    <w:rsid w:val="003C69AD"/>
    <w:rsid w:val="003C6DDF"/>
    <w:rsid w:val="003C786A"/>
    <w:rsid w:val="003C7F84"/>
    <w:rsid w:val="003D02BF"/>
    <w:rsid w:val="003D05FB"/>
    <w:rsid w:val="003D084D"/>
    <w:rsid w:val="003D1701"/>
    <w:rsid w:val="003D182A"/>
    <w:rsid w:val="003D1B16"/>
    <w:rsid w:val="003D1B20"/>
    <w:rsid w:val="003D380B"/>
    <w:rsid w:val="003D3B45"/>
    <w:rsid w:val="003D3C75"/>
    <w:rsid w:val="003D45BF"/>
    <w:rsid w:val="003D4B1E"/>
    <w:rsid w:val="003D4F70"/>
    <w:rsid w:val="003D508A"/>
    <w:rsid w:val="003D51ED"/>
    <w:rsid w:val="003D537F"/>
    <w:rsid w:val="003D5ACD"/>
    <w:rsid w:val="003D5E38"/>
    <w:rsid w:val="003D6DD1"/>
    <w:rsid w:val="003D7B75"/>
    <w:rsid w:val="003D7E01"/>
    <w:rsid w:val="003E0208"/>
    <w:rsid w:val="003E0911"/>
    <w:rsid w:val="003E11D1"/>
    <w:rsid w:val="003E11EF"/>
    <w:rsid w:val="003E1D91"/>
    <w:rsid w:val="003E358F"/>
    <w:rsid w:val="003E38AD"/>
    <w:rsid w:val="003E3FB9"/>
    <w:rsid w:val="003E4788"/>
    <w:rsid w:val="003E4B57"/>
    <w:rsid w:val="003E4BDD"/>
    <w:rsid w:val="003E6FA1"/>
    <w:rsid w:val="003E6FCC"/>
    <w:rsid w:val="003E7327"/>
    <w:rsid w:val="003F00EC"/>
    <w:rsid w:val="003F0EFB"/>
    <w:rsid w:val="003F1D5C"/>
    <w:rsid w:val="003F1D76"/>
    <w:rsid w:val="003F2362"/>
    <w:rsid w:val="003F27E1"/>
    <w:rsid w:val="003F2A17"/>
    <w:rsid w:val="003F2A66"/>
    <w:rsid w:val="003F2C64"/>
    <w:rsid w:val="003F371C"/>
    <w:rsid w:val="003F437A"/>
    <w:rsid w:val="003F455E"/>
    <w:rsid w:val="003F5C2B"/>
    <w:rsid w:val="003F64B6"/>
    <w:rsid w:val="003F73DF"/>
    <w:rsid w:val="003F7C13"/>
    <w:rsid w:val="0040073B"/>
    <w:rsid w:val="00400801"/>
    <w:rsid w:val="00400AFE"/>
    <w:rsid w:val="00401366"/>
    <w:rsid w:val="004014E2"/>
    <w:rsid w:val="00401892"/>
    <w:rsid w:val="0040203A"/>
    <w:rsid w:val="004023E9"/>
    <w:rsid w:val="00402495"/>
    <w:rsid w:val="0040294C"/>
    <w:rsid w:val="004029DD"/>
    <w:rsid w:val="00402FDD"/>
    <w:rsid w:val="004035AF"/>
    <w:rsid w:val="00404276"/>
    <w:rsid w:val="0040454A"/>
    <w:rsid w:val="00404D73"/>
    <w:rsid w:val="00405FA7"/>
    <w:rsid w:val="004065EB"/>
    <w:rsid w:val="00406A35"/>
    <w:rsid w:val="00407E73"/>
    <w:rsid w:val="004101E2"/>
    <w:rsid w:val="00412177"/>
    <w:rsid w:val="00412368"/>
    <w:rsid w:val="004131E1"/>
    <w:rsid w:val="00413ADC"/>
    <w:rsid w:val="00413F83"/>
    <w:rsid w:val="00414294"/>
    <w:rsid w:val="004145F9"/>
    <w:rsid w:val="00414842"/>
    <w:rsid w:val="0041490C"/>
    <w:rsid w:val="00414D5C"/>
    <w:rsid w:val="0041519E"/>
    <w:rsid w:val="00416191"/>
    <w:rsid w:val="004166A9"/>
    <w:rsid w:val="00416721"/>
    <w:rsid w:val="00416A86"/>
    <w:rsid w:val="004175DE"/>
    <w:rsid w:val="00417D42"/>
    <w:rsid w:val="00420222"/>
    <w:rsid w:val="00420C1B"/>
    <w:rsid w:val="00420F16"/>
    <w:rsid w:val="0042108F"/>
    <w:rsid w:val="0042114A"/>
    <w:rsid w:val="00421EF0"/>
    <w:rsid w:val="004224FA"/>
    <w:rsid w:val="004236B4"/>
    <w:rsid w:val="00423B3D"/>
    <w:rsid w:val="00423D07"/>
    <w:rsid w:val="00424713"/>
    <w:rsid w:val="004251D7"/>
    <w:rsid w:val="004259E0"/>
    <w:rsid w:val="00425E5C"/>
    <w:rsid w:val="004268B4"/>
    <w:rsid w:val="00426C5F"/>
    <w:rsid w:val="00426F30"/>
    <w:rsid w:val="004270E0"/>
    <w:rsid w:val="00427109"/>
    <w:rsid w:val="004278EA"/>
    <w:rsid w:val="00427B6B"/>
    <w:rsid w:val="004320FF"/>
    <w:rsid w:val="00432340"/>
    <w:rsid w:val="0043246D"/>
    <w:rsid w:val="004336D4"/>
    <w:rsid w:val="004338A0"/>
    <w:rsid w:val="004338D7"/>
    <w:rsid w:val="00433C5D"/>
    <w:rsid w:val="00433FB1"/>
    <w:rsid w:val="00434132"/>
    <w:rsid w:val="004350FF"/>
    <w:rsid w:val="00436819"/>
    <w:rsid w:val="00437802"/>
    <w:rsid w:val="004410C2"/>
    <w:rsid w:val="00441862"/>
    <w:rsid w:val="004428CA"/>
    <w:rsid w:val="00442C84"/>
    <w:rsid w:val="0044346F"/>
    <w:rsid w:val="004437AA"/>
    <w:rsid w:val="00444012"/>
    <w:rsid w:val="00444B9D"/>
    <w:rsid w:val="00444DB1"/>
    <w:rsid w:val="00445942"/>
    <w:rsid w:val="004461F7"/>
    <w:rsid w:val="00446527"/>
    <w:rsid w:val="00446674"/>
    <w:rsid w:val="004470C5"/>
    <w:rsid w:val="00447A88"/>
    <w:rsid w:val="0045046C"/>
    <w:rsid w:val="004508E3"/>
    <w:rsid w:val="00450F0E"/>
    <w:rsid w:val="0045252E"/>
    <w:rsid w:val="00453CB0"/>
    <w:rsid w:val="0045485D"/>
    <w:rsid w:val="00454A0B"/>
    <w:rsid w:val="00455928"/>
    <w:rsid w:val="00456049"/>
    <w:rsid w:val="004560C5"/>
    <w:rsid w:val="00456139"/>
    <w:rsid w:val="004604DA"/>
    <w:rsid w:val="00461AD9"/>
    <w:rsid w:val="004644CE"/>
    <w:rsid w:val="00464AC4"/>
    <w:rsid w:val="00464AFA"/>
    <w:rsid w:val="0046520A"/>
    <w:rsid w:val="0046588E"/>
    <w:rsid w:val="004664B0"/>
    <w:rsid w:val="0046672E"/>
    <w:rsid w:val="00466CAA"/>
    <w:rsid w:val="004672AB"/>
    <w:rsid w:val="00467B0A"/>
    <w:rsid w:val="004712A1"/>
    <w:rsid w:val="004714FE"/>
    <w:rsid w:val="004716CD"/>
    <w:rsid w:val="004716E0"/>
    <w:rsid w:val="00471943"/>
    <w:rsid w:val="004720A9"/>
    <w:rsid w:val="004725AF"/>
    <w:rsid w:val="0047463B"/>
    <w:rsid w:val="00474AB1"/>
    <w:rsid w:val="00474DE5"/>
    <w:rsid w:val="004752CE"/>
    <w:rsid w:val="0047578A"/>
    <w:rsid w:val="00475BAF"/>
    <w:rsid w:val="004778FB"/>
    <w:rsid w:val="00477BAA"/>
    <w:rsid w:val="00477BEC"/>
    <w:rsid w:val="00482BDB"/>
    <w:rsid w:val="00482DBC"/>
    <w:rsid w:val="00483251"/>
    <w:rsid w:val="0048376A"/>
    <w:rsid w:val="00483B3C"/>
    <w:rsid w:val="004846FF"/>
    <w:rsid w:val="00485FC0"/>
    <w:rsid w:val="004868FE"/>
    <w:rsid w:val="004909FC"/>
    <w:rsid w:val="004927F7"/>
    <w:rsid w:val="00492A78"/>
    <w:rsid w:val="00492CB9"/>
    <w:rsid w:val="00493190"/>
    <w:rsid w:val="0049368A"/>
    <w:rsid w:val="004937FB"/>
    <w:rsid w:val="00493ACA"/>
    <w:rsid w:val="00493D88"/>
    <w:rsid w:val="00494E38"/>
    <w:rsid w:val="00495053"/>
    <w:rsid w:val="0049515C"/>
    <w:rsid w:val="004967DB"/>
    <w:rsid w:val="0049688E"/>
    <w:rsid w:val="00496E76"/>
    <w:rsid w:val="004A01E5"/>
    <w:rsid w:val="004A0422"/>
    <w:rsid w:val="004A0658"/>
    <w:rsid w:val="004A0802"/>
    <w:rsid w:val="004A1E9F"/>
    <w:rsid w:val="004A1F59"/>
    <w:rsid w:val="004A204C"/>
    <w:rsid w:val="004A29BE"/>
    <w:rsid w:val="004A2A9B"/>
    <w:rsid w:val="004A2C1F"/>
    <w:rsid w:val="004A3225"/>
    <w:rsid w:val="004A3304"/>
    <w:rsid w:val="004A33EE"/>
    <w:rsid w:val="004A3AA8"/>
    <w:rsid w:val="004A3B4D"/>
    <w:rsid w:val="004A3E15"/>
    <w:rsid w:val="004A4027"/>
    <w:rsid w:val="004A414E"/>
    <w:rsid w:val="004A4196"/>
    <w:rsid w:val="004A46D8"/>
    <w:rsid w:val="004A48D6"/>
    <w:rsid w:val="004A48DA"/>
    <w:rsid w:val="004A4AD3"/>
    <w:rsid w:val="004A64F2"/>
    <w:rsid w:val="004A654B"/>
    <w:rsid w:val="004A67A6"/>
    <w:rsid w:val="004A6D8D"/>
    <w:rsid w:val="004A7CB8"/>
    <w:rsid w:val="004B11E9"/>
    <w:rsid w:val="004B13C7"/>
    <w:rsid w:val="004B1B74"/>
    <w:rsid w:val="004B1E14"/>
    <w:rsid w:val="004B2C23"/>
    <w:rsid w:val="004B362F"/>
    <w:rsid w:val="004B37CB"/>
    <w:rsid w:val="004B4E0E"/>
    <w:rsid w:val="004B59B1"/>
    <w:rsid w:val="004B5A6D"/>
    <w:rsid w:val="004B5B34"/>
    <w:rsid w:val="004B6EFE"/>
    <w:rsid w:val="004B767D"/>
    <w:rsid w:val="004B769B"/>
    <w:rsid w:val="004B778F"/>
    <w:rsid w:val="004B78AE"/>
    <w:rsid w:val="004B796A"/>
    <w:rsid w:val="004B7AC3"/>
    <w:rsid w:val="004B7BBC"/>
    <w:rsid w:val="004B7BD4"/>
    <w:rsid w:val="004C0177"/>
    <w:rsid w:val="004C07DD"/>
    <w:rsid w:val="004C0A66"/>
    <w:rsid w:val="004C0D54"/>
    <w:rsid w:val="004C385A"/>
    <w:rsid w:val="004C55E7"/>
    <w:rsid w:val="004C5848"/>
    <w:rsid w:val="004C5DBA"/>
    <w:rsid w:val="004C62BE"/>
    <w:rsid w:val="004C660A"/>
    <w:rsid w:val="004C6B08"/>
    <w:rsid w:val="004C7E0C"/>
    <w:rsid w:val="004C7E2E"/>
    <w:rsid w:val="004D069E"/>
    <w:rsid w:val="004D0769"/>
    <w:rsid w:val="004D0DF7"/>
    <w:rsid w:val="004D0EE9"/>
    <w:rsid w:val="004D10EC"/>
    <w:rsid w:val="004D13E5"/>
    <w:rsid w:val="004D141F"/>
    <w:rsid w:val="004D1674"/>
    <w:rsid w:val="004D2664"/>
    <w:rsid w:val="004D2717"/>
    <w:rsid w:val="004D2742"/>
    <w:rsid w:val="004D2EC8"/>
    <w:rsid w:val="004D3E78"/>
    <w:rsid w:val="004D42C6"/>
    <w:rsid w:val="004D59D6"/>
    <w:rsid w:val="004D6104"/>
    <w:rsid w:val="004D6310"/>
    <w:rsid w:val="004D68C3"/>
    <w:rsid w:val="004D6DAD"/>
    <w:rsid w:val="004D7101"/>
    <w:rsid w:val="004D73C2"/>
    <w:rsid w:val="004D7972"/>
    <w:rsid w:val="004D7B11"/>
    <w:rsid w:val="004E0062"/>
    <w:rsid w:val="004E05A1"/>
    <w:rsid w:val="004E0AEE"/>
    <w:rsid w:val="004E212B"/>
    <w:rsid w:val="004E29FB"/>
    <w:rsid w:val="004E2C53"/>
    <w:rsid w:val="004E3A0B"/>
    <w:rsid w:val="004E3A98"/>
    <w:rsid w:val="004E4705"/>
    <w:rsid w:val="004E4C56"/>
    <w:rsid w:val="004E4E32"/>
    <w:rsid w:val="004E53F7"/>
    <w:rsid w:val="004E5A86"/>
    <w:rsid w:val="004E5BA9"/>
    <w:rsid w:val="004E683C"/>
    <w:rsid w:val="004E6EC0"/>
    <w:rsid w:val="004E71DE"/>
    <w:rsid w:val="004E75A3"/>
    <w:rsid w:val="004E75EF"/>
    <w:rsid w:val="004E78C3"/>
    <w:rsid w:val="004E7911"/>
    <w:rsid w:val="004F0284"/>
    <w:rsid w:val="004F0FBB"/>
    <w:rsid w:val="004F26A6"/>
    <w:rsid w:val="004F2F5F"/>
    <w:rsid w:val="004F455B"/>
    <w:rsid w:val="004F4752"/>
    <w:rsid w:val="004F485F"/>
    <w:rsid w:val="004F4A34"/>
    <w:rsid w:val="004F5E57"/>
    <w:rsid w:val="004F600B"/>
    <w:rsid w:val="004F60CF"/>
    <w:rsid w:val="004F6710"/>
    <w:rsid w:val="00500B93"/>
    <w:rsid w:val="00500C3E"/>
    <w:rsid w:val="00500D7A"/>
    <w:rsid w:val="00502131"/>
    <w:rsid w:val="00502207"/>
    <w:rsid w:val="00502849"/>
    <w:rsid w:val="0050288F"/>
    <w:rsid w:val="00503014"/>
    <w:rsid w:val="005030B7"/>
    <w:rsid w:val="00503359"/>
    <w:rsid w:val="005035DD"/>
    <w:rsid w:val="00503A69"/>
    <w:rsid w:val="00504334"/>
    <w:rsid w:val="0050498D"/>
    <w:rsid w:val="00504EB1"/>
    <w:rsid w:val="00504FF8"/>
    <w:rsid w:val="005058BD"/>
    <w:rsid w:val="00506A38"/>
    <w:rsid w:val="00506DA1"/>
    <w:rsid w:val="005104D7"/>
    <w:rsid w:val="00510B9E"/>
    <w:rsid w:val="00511962"/>
    <w:rsid w:val="0051242A"/>
    <w:rsid w:val="00512B26"/>
    <w:rsid w:val="00513223"/>
    <w:rsid w:val="0051333F"/>
    <w:rsid w:val="00513864"/>
    <w:rsid w:val="005139B1"/>
    <w:rsid w:val="0051429C"/>
    <w:rsid w:val="0051471E"/>
    <w:rsid w:val="00514E04"/>
    <w:rsid w:val="00514F69"/>
    <w:rsid w:val="00515E0C"/>
    <w:rsid w:val="00517452"/>
    <w:rsid w:val="005178C3"/>
    <w:rsid w:val="005178D2"/>
    <w:rsid w:val="0052038F"/>
    <w:rsid w:val="005228CC"/>
    <w:rsid w:val="00522D9D"/>
    <w:rsid w:val="00524E06"/>
    <w:rsid w:val="0052538F"/>
    <w:rsid w:val="0052667D"/>
    <w:rsid w:val="005268D7"/>
    <w:rsid w:val="00526C09"/>
    <w:rsid w:val="00527772"/>
    <w:rsid w:val="00527ABF"/>
    <w:rsid w:val="00531010"/>
    <w:rsid w:val="005312A7"/>
    <w:rsid w:val="00531780"/>
    <w:rsid w:val="00531A94"/>
    <w:rsid w:val="00532770"/>
    <w:rsid w:val="005329BA"/>
    <w:rsid w:val="00533585"/>
    <w:rsid w:val="0053371C"/>
    <w:rsid w:val="005341F7"/>
    <w:rsid w:val="00534D2A"/>
    <w:rsid w:val="00536BC2"/>
    <w:rsid w:val="005372E2"/>
    <w:rsid w:val="00540353"/>
    <w:rsid w:val="00541FBC"/>
    <w:rsid w:val="0054251C"/>
    <w:rsid w:val="005425E1"/>
    <w:rsid w:val="005427C5"/>
    <w:rsid w:val="00542A25"/>
    <w:rsid w:val="00542CF6"/>
    <w:rsid w:val="0054346D"/>
    <w:rsid w:val="00544B84"/>
    <w:rsid w:val="00544EFF"/>
    <w:rsid w:val="0054504D"/>
    <w:rsid w:val="0054549F"/>
    <w:rsid w:val="00545700"/>
    <w:rsid w:val="005462DC"/>
    <w:rsid w:val="005463F7"/>
    <w:rsid w:val="005478E2"/>
    <w:rsid w:val="00547B11"/>
    <w:rsid w:val="00547F17"/>
    <w:rsid w:val="0055020A"/>
    <w:rsid w:val="00550585"/>
    <w:rsid w:val="005509CB"/>
    <w:rsid w:val="00550E15"/>
    <w:rsid w:val="00550F10"/>
    <w:rsid w:val="00550FFC"/>
    <w:rsid w:val="00551242"/>
    <w:rsid w:val="00551492"/>
    <w:rsid w:val="005517B8"/>
    <w:rsid w:val="00551D57"/>
    <w:rsid w:val="00552344"/>
    <w:rsid w:val="0055282D"/>
    <w:rsid w:val="00552B01"/>
    <w:rsid w:val="00553478"/>
    <w:rsid w:val="00553980"/>
    <w:rsid w:val="00553C03"/>
    <w:rsid w:val="00553C32"/>
    <w:rsid w:val="005541BE"/>
    <w:rsid w:val="00554ACA"/>
    <w:rsid w:val="00554C38"/>
    <w:rsid w:val="00554CA5"/>
    <w:rsid w:val="00555DA9"/>
    <w:rsid w:val="00556B1C"/>
    <w:rsid w:val="00557C04"/>
    <w:rsid w:val="00557FC9"/>
    <w:rsid w:val="0056024E"/>
    <w:rsid w:val="00560C14"/>
    <w:rsid w:val="00561620"/>
    <w:rsid w:val="00561F4F"/>
    <w:rsid w:val="00563016"/>
    <w:rsid w:val="00563692"/>
    <w:rsid w:val="0056425D"/>
    <w:rsid w:val="00564380"/>
    <w:rsid w:val="005651EE"/>
    <w:rsid w:val="00565896"/>
    <w:rsid w:val="00565EBF"/>
    <w:rsid w:val="005665CF"/>
    <w:rsid w:val="0056704B"/>
    <w:rsid w:val="00567FF2"/>
    <w:rsid w:val="00570ABF"/>
    <w:rsid w:val="00571679"/>
    <w:rsid w:val="00571F26"/>
    <w:rsid w:val="00572136"/>
    <w:rsid w:val="0057255B"/>
    <w:rsid w:val="0057258F"/>
    <w:rsid w:val="00572606"/>
    <w:rsid w:val="00572609"/>
    <w:rsid w:val="00572D8C"/>
    <w:rsid w:val="0057350B"/>
    <w:rsid w:val="00576861"/>
    <w:rsid w:val="00576CCD"/>
    <w:rsid w:val="00577FA5"/>
    <w:rsid w:val="00580341"/>
    <w:rsid w:val="00580D69"/>
    <w:rsid w:val="0058124A"/>
    <w:rsid w:val="005814CC"/>
    <w:rsid w:val="00582722"/>
    <w:rsid w:val="0058285A"/>
    <w:rsid w:val="00584081"/>
    <w:rsid w:val="005840A5"/>
    <w:rsid w:val="005844E7"/>
    <w:rsid w:val="00585A9C"/>
    <w:rsid w:val="00585EFC"/>
    <w:rsid w:val="005867EA"/>
    <w:rsid w:val="00586E2B"/>
    <w:rsid w:val="00587AE0"/>
    <w:rsid w:val="005901AA"/>
    <w:rsid w:val="005903E6"/>
    <w:rsid w:val="0059063D"/>
    <w:rsid w:val="005908B8"/>
    <w:rsid w:val="00590D3E"/>
    <w:rsid w:val="00591552"/>
    <w:rsid w:val="00591F05"/>
    <w:rsid w:val="00593785"/>
    <w:rsid w:val="00593AE4"/>
    <w:rsid w:val="00593D16"/>
    <w:rsid w:val="0059512E"/>
    <w:rsid w:val="00595B6D"/>
    <w:rsid w:val="00595C3D"/>
    <w:rsid w:val="00596CE4"/>
    <w:rsid w:val="00596F89"/>
    <w:rsid w:val="005A0027"/>
    <w:rsid w:val="005A24D9"/>
    <w:rsid w:val="005A4172"/>
    <w:rsid w:val="005A4364"/>
    <w:rsid w:val="005A52ED"/>
    <w:rsid w:val="005A5D79"/>
    <w:rsid w:val="005A60DC"/>
    <w:rsid w:val="005A6CA4"/>
    <w:rsid w:val="005A6DD2"/>
    <w:rsid w:val="005A725A"/>
    <w:rsid w:val="005B020E"/>
    <w:rsid w:val="005B076C"/>
    <w:rsid w:val="005B09F9"/>
    <w:rsid w:val="005B265F"/>
    <w:rsid w:val="005B30C0"/>
    <w:rsid w:val="005B36CA"/>
    <w:rsid w:val="005B3943"/>
    <w:rsid w:val="005B3A6C"/>
    <w:rsid w:val="005B414D"/>
    <w:rsid w:val="005B58A0"/>
    <w:rsid w:val="005B5DA1"/>
    <w:rsid w:val="005B5F7B"/>
    <w:rsid w:val="005B6082"/>
    <w:rsid w:val="005B6751"/>
    <w:rsid w:val="005B7687"/>
    <w:rsid w:val="005B7758"/>
    <w:rsid w:val="005B7895"/>
    <w:rsid w:val="005B7C0A"/>
    <w:rsid w:val="005B7CDD"/>
    <w:rsid w:val="005C00ED"/>
    <w:rsid w:val="005C0B1B"/>
    <w:rsid w:val="005C16A1"/>
    <w:rsid w:val="005C2F10"/>
    <w:rsid w:val="005C32FF"/>
    <w:rsid w:val="005C33EE"/>
    <w:rsid w:val="005C36AA"/>
    <w:rsid w:val="005C385D"/>
    <w:rsid w:val="005C660B"/>
    <w:rsid w:val="005C6E34"/>
    <w:rsid w:val="005C73FF"/>
    <w:rsid w:val="005C7AA2"/>
    <w:rsid w:val="005D097D"/>
    <w:rsid w:val="005D1654"/>
    <w:rsid w:val="005D2CDE"/>
    <w:rsid w:val="005D2D31"/>
    <w:rsid w:val="005D3313"/>
    <w:rsid w:val="005D392E"/>
    <w:rsid w:val="005D39F2"/>
    <w:rsid w:val="005D3B20"/>
    <w:rsid w:val="005D3D54"/>
    <w:rsid w:val="005D4558"/>
    <w:rsid w:val="005D45EE"/>
    <w:rsid w:val="005D482C"/>
    <w:rsid w:val="005D4B19"/>
    <w:rsid w:val="005D51A9"/>
    <w:rsid w:val="005D5991"/>
    <w:rsid w:val="005D6754"/>
    <w:rsid w:val="005E02E5"/>
    <w:rsid w:val="005E0428"/>
    <w:rsid w:val="005E06AD"/>
    <w:rsid w:val="005E1F6A"/>
    <w:rsid w:val="005E2357"/>
    <w:rsid w:val="005E370F"/>
    <w:rsid w:val="005E3B8F"/>
    <w:rsid w:val="005E4744"/>
    <w:rsid w:val="005E4759"/>
    <w:rsid w:val="005E4A09"/>
    <w:rsid w:val="005E4AF4"/>
    <w:rsid w:val="005E57F1"/>
    <w:rsid w:val="005E5C68"/>
    <w:rsid w:val="005E5E5D"/>
    <w:rsid w:val="005E65C0"/>
    <w:rsid w:val="005E6A84"/>
    <w:rsid w:val="005E7233"/>
    <w:rsid w:val="005E7B90"/>
    <w:rsid w:val="005F015B"/>
    <w:rsid w:val="005F0390"/>
    <w:rsid w:val="005F08E6"/>
    <w:rsid w:val="005F1336"/>
    <w:rsid w:val="005F16CC"/>
    <w:rsid w:val="005F18A0"/>
    <w:rsid w:val="005F1B04"/>
    <w:rsid w:val="005F238F"/>
    <w:rsid w:val="005F327F"/>
    <w:rsid w:val="005F3324"/>
    <w:rsid w:val="005F3509"/>
    <w:rsid w:val="005F379C"/>
    <w:rsid w:val="005F39AD"/>
    <w:rsid w:val="005F3CE4"/>
    <w:rsid w:val="005F3ED0"/>
    <w:rsid w:val="005F4676"/>
    <w:rsid w:val="005F5EC9"/>
    <w:rsid w:val="005F5FD4"/>
    <w:rsid w:val="005F6A08"/>
    <w:rsid w:val="005F7C63"/>
    <w:rsid w:val="005F7E70"/>
    <w:rsid w:val="0060069B"/>
    <w:rsid w:val="006007E4"/>
    <w:rsid w:val="006016F0"/>
    <w:rsid w:val="00601BF6"/>
    <w:rsid w:val="00601D2C"/>
    <w:rsid w:val="0060252A"/>
    <w:rsid w:val="006038DC"/>
    <w:rsid w:val="00603BC9"/>
    <w:rsid w:val="00605F77"/>
    <w:rsid w:val="00606397"/>
    <w:rsid w:val="00606649"/>
    <w:rsid w:val="00606979"/>
    <w:rsid w:val="00606C6E"/>
    <w:rsid w:val="006072CD"/>
    <w:rsid w:val="006079C0"/>
    <w:rsid w:val="00610E05"/>
    <w:rsid w:val="0061125B"/>
    <w:rsid w:val="00611841"/>
    <w:rsid w:val="0061193A"/>
    <w:rsid w:val="00611B3F"/>
    <w:rsid w:val="00611DA6"/>
    <w:rsid w:val="00612023"/>
    <w:rsid w:val="006127BF"/>
    <w:rsid w:val="0061284D"/>
    <w:rsid w:val="00613C38"/>
    <w:rsid w:val="00614190"/>
    <w:rsid w:val="006150CF"/>
    <w:rsid w:val="00615B84"/>
    <w:rsid w:val="00615F58"/>
    <w:rsid w:val="00616511"/>
    <w:rsid w:val="006178F1"/>
    <w:rsid w:val="0061794B"/>
    <w:rsid w:val="00617BF5"/>
    <w:rsid w:val="0062027F"/>
    <w:rsid w:val="00621776"/>
    <w:rsid w:val="00622A99"/>
    <w:rsid w:val="00622C14"/>
    <w:rsid w:val="00622E67"/>
    <w:rsid w:val="006230FF"/>
    <w:rsid w:val="0062438E"/>
    <w:rsid w:val="0062474B"/>
    <w:rsid w:val="00624C22"/>
    <w:rsid w:val="00626515"/>
    <w:rsid w:val="00626708"/>
    <w:rsid w:val="00626EDC"/>
    <w:rsid w:val="00627543"/>
    <w:rsid w:val="00627CAD"/>
    <w:rsid w:val="00630A27"/>
    <w:rsid w:val="0063100D"/>
    <w:rsid w:val="00631D04"/>
    <w:rsid w:val="00633045"/>
    <w:rsid w:val="0063404B"/>
    <w:rsid w:val="006343EE"/>
    <w:rsid w:val="00635DDD"/>
    <w:rsid w:val="006360BA"/>
    <w:rsid w:val="00636644"/>
    <w:rsid w:val="00636A24"/>
    <w:rsid w:val="00637152"/>
    <w:rsid w:val="00637CA6"/>
    <w:rsid w:val="00637DB5"/>
    <w:rsid w:val="006403EE"/>
    <w:rsid w:val="00640D5D"/>
    <w:rsid w:val="00640FC0"/>
    <w:rsid w:val="006416B2"/>
    <w:rsid w:val="00641947"/>
    <w:rsid w:val="00641DF7"/>
    <w:rsid w:val="00642840"/>
    <w:rsid w:val="0064306C"/>
    <w:rsid w:val="00643449"/>
    <w:rsid w:val="006438B7"/>
    <w:rsid w:val="00643A28"/>
    <w:rsid w:val="006444EE"/>
    <w:rsid w:val="00644CDD"/>
    <w:rsid w:val="006456FC"/>
    <w:rsid w:val="0064586F"/>
    <w:rsid w:val="0064658B"/>
    <w:rsid w:val="00646718"/>
    <w:rsid w:val="00646CB2"/>
    <w:rsid w:val="006470EC"/>
    <w:rsid w:val="00647338"/>
    <w:rsid w:val="0065090C"/>
    <w:rsid w:val="00650D6C"/>
    <w:rsid w:val="006519C9"/>
    <w:rsid w:val="00651D06"/>
    <w:rsid w:val="006537B0"/>
    <w:rsid w:val="006542D6"/>
    <w:rsid w:val="006546F4"/>
    <w:rsid w:val="006549D3"/>
    <w:rsid w:val="0065543F"/>
    <w:rsid w:val="00655669"/>
    <w:rsid w:val="0065598E"/>
    <w:rsid w:val="00655AF2"/>
    <w:rsid w:val="00655AF8"/>
    <w:rsid w:val="00655BC5"/>
    <w:rsid w:val="00655DFC"/>
    <w:rsid w:val="00655FBB"/>
    <w:rsid w:val="0065630E"/>
    <w:rsid w:val="006568BE"/>
    <w:rsid w:val="00656B5D"/>
    <w:rsid w:val="00656C34"/>
    <w:rsid w:val="0065712F"/>
    <w:rsid w:val="00657AF9"/>
    <w:rsid w:val="0066025D"/>
    <w:rsid w:val="00660662"/>
    <w:rsid w:val="0066091A"/>
    <w:rsid w:val="0066154E"/>
    <w:rsid w:val="00664268"/>
    <w:rsid w:val="006642EB"/>
    <w:rsid w:val="006643E1"/>
    <w:rsid w:val="00664BD4"/>
    <w:rsid w:val="00665814"/>
    <w:rsid w:val="0066699F"/>
    <w:rsid w:val="00667B7F"/>
    <w:rsid w:val="00667F73"/>
    <w:rsid w:val="00670521"/>
    <w:rsid w:val="00670668"/>
    <w:rsid w:val="006706F4"/>
    <w:rsid w:val="00671F23"/>
    <w:rsid w:val="00672015"/>
    <w:rsid w:val="0067228B"/>
    <w:rsid w:val="0067404C"/>
    <w:rsid w:val="0067462D"/>
    <w:rsid w:val="00674C7F"/>
    <w:rsid w:val="00675653"/>
    <w:rsid w:val="006764F0"/>
    <w:rsid w:val="006771A0"/>
    <w:rsid w:val="006773EC"/>
    <w:rsid w:val="00677649"/>
    <w:rsid w:val="00677E1C"/>
    <w:rsid w:val="00677E4F"/>
    <w:rsid w:val="00680504"/>
    <w:rsid w:val="00680B24"/>
    <w:rsid w:val="00680DE6"/>
    <w:rsid w:val="0068113C"/>
    <w:rsid w:val="006819CE"/>
    <w:rsid w:val="00681CD9"/>
    <w:rsid w:val="00682C6B"/>
    <w:rsid w:val="00682F52"/>
    <w:rsid w:val="00682FBD"/>
    <w:rsid w:val="0068356E"/>
    <w:rsid w:val="00683E30"/>
    <w:rsid w:val="00684BC6"/>
    <w:rsid w:val="00684C8A"/>
    <w:rsid w:val="00684EB0"/>
    <w:rsid w:val="00686490"/>
    <w:rsid w:val="00686718"/>
    <w:rsid w:val="00686B42"/>
    <w:rsid w:val="00687024"/>
    <w:rsid w:val="00687CBB"/>
    <w:rsid w:val="006922FE"/>
    <w:rsid w:val="00692462"/>
    <w:rsid w:val="00692E2E"/>
    <w:rsid w:val="00692F64"/>
    <w:rsid w:val="006935CA"/>
    <w:rsid w:val="00693AA8"/>
    <w:rsid w:val="0069487A"/>
    <w:rsid w:val="00694EC8"/>
    <w:rsid w:val="0069518C"/>
    <w:rsid w:val="00695573"/>
    <w:rsid w:val="00695E22"/>
    <w:rsid w:val="00697562"/>
    <w:rsid w:val="006A097C"/>
    <w:rsid w:val="006A17C5"/>
    <w:rsid w:val="006A1A53"/>
    <w:rsid w:val="006A1AE9"/>
    <w:rsid w:val="006A1C05"/>
    <w:rsid w:val="006A1D7B"/>
    <w:rsid w:val="006A2984"/>
    <w:rsid w:val="006A2FE4"/>
    <w:rsid w:val="006A3CCC"/>
    <w:rsid w:val="006A4668"/>
    <w:rsid w:val="006A49D2"/>
    <w:rsid w:val="006A4E5E"/>
    <w:rsid w:val="006A51A0"/>
    <w:rsid w:val="006A5350"/>
    <w:rsid w:val="006A6210"/>
    <w:rsid w:val="006A6846"/>
    <w:rsid w:val="006A7009"/>
    <w:rsid w:val="006A7659"/>
    <w:rsid w:val="006B1055"/>
    <w:rsid w:val="006B1119"/>
    <w:rsid w:val="006B186F"/>
    <w:rsid w:val="006B1ACD"/>
    <w:rsid w:val="006B3FC7"/>
    <w:rsid w:val="006B3FDF"/>
    <w:rsid w:val="006B400E"/>
    <w:rsid w:val="006B4386"/>
    <w:rsid w:val="006B46AA"/>
    <w:rsid w:val="006B5777"/>
    <w:rsid w:val="006B679D"/>
    <w:rsid w:val="006B68F2"/>
    <w:rsid w:val="006B6D49"/>
    <w:rsid w:val="006B704A"/>
    <w:rsid w:val="006B7053"/>
    <w:rsid w:val="006B7093"/>
    <w:rsid w:val="006B7417"/>
    <w:rsid w:val="006B78E0"/>
    <w:rsid w:val="006B7BEC"/>
    <w:rsid w:val="006C028F"/>
    <w:rsid w:val="006C0478"/>
    <w:rsid w:val="006C0F95"/>
    <w:rsid w:val="006C24F8"/>
    <w:rsid w:val="006C294B"/>
    <w:rsid w:val="006C3F77"/>
    <w:rsid w:val="006C44C5"/>
    <w:rsid w:val="006C5BC0"/>
    <w:rsid w:val="006C5D04"/>
    <w:rsid w:val="006C6664"/>
    <w:rsid w:val="006C67B7"/>
    <w:rsid w:val="006C705E"/>
    <w:rsid w:val="006C7FAC"/>
    <w:rsid w:val="006D105D"/>
    <w:rsid w:val="006D11D3"/>
    <w:rsid w:val="006D136B"/>
    <w:rsid w:val="006D15EE"/>
    <w:rsid w:val="006D1C30"/>
    <w:rsid w:val="006D2359"/>
    <w:rsid w:val="006D3641"/>
    <w:rsid w:val="006D3691"/>
    <w:rsid w:val="006D36DB"/>
    <w:rsid w:val="006D47DC"/>
    <w:rsid w:val="006D50D5"/>
    <w:rsid w:val="006D67A8"/>
    <w:rsid w:val="006D6E05"/>
    <w:rsid w:val="006D6ED7"/>
    <w:rsid w:val="006D6FFF"/>
    <w:rsid w:val="006D7266"/>
    <w:rsid w:val="006D7945"/>
    <w:rsid w:val="006D79D3"/>
    <w:rsid w:val="006E0925"/>
    <w:rsid w:val="006E0AB7"/>
    <w:rsid w:val="006E0F47"/>
    <w:rsid w:val="006E204C"/>
    <w:rsid w:val="006E349C"/>
    <w:rsid w:val="006E3B8D"/>
    <w:rsid w:val="006E3F8D"/>
    <w:rsid w:val="006E42A1"/>
    <w:rsid w:val="006E493C"/>
    <w:rsid w:val="006E5840"/>
    <w:rsid w:val="006E5EF0"/>
    <w:rsid w:val="006E6E7C"/>
    <w:rsid w:val="006E7A1E"/>
    <w:rsid w:val="006F067C"/>
    <w:rsid w:val="006F13DC"/>
    <w:rsid w:val="006F207F"/>
    <w:rsid w:val="006F2337"/>
    <w:rsid w:val="006F239E"/>
    <w:rsid w:val="006F2AED"/>
    <w:rsid w:val="006F3563"/>
    <w:rsid w:val="006F3593"/>
    <w:rsid w:val="006F41F0"/>
    <w:rsid w:val="006F42B9"/>
    <w:rsid w:val="006F5447"/>
    <w:rsid w:val="006F5AF2"/>
    <w:rsid w:val="006F5CCF"/>
    <w:rsid w:val="006F6103"/>
    <w:rsid w:val="006F7235"/>
    <w:rsid w:val="006F7498"/>
    <w:rsid w:val="006F7610"/>
    <w:rsid w:val="006F7A84"/>
    <w:rsid w:val="00700F69"/>
    <w:rsid w:val="00701F10"/>
    <w:rsid w:val="00702541"/>
    <w:rsid w:val="00702567"/>
    <w:rsid w:val="00702E37"/>
    <w:rsid w:val="0070349C"/>
    <w:rsid w:val="0070421A"/>
    <w:rsid w:val="00704AB7"/>
    <w:rsid w:val="00704E00"/>
    <w:rsid w:val="007056C5"/>
    <w:rsid w:val="00705E5D"/>
    <w:rsid w:val="007063FB"/>
    <w:rsid w:val="00706578"/>
    <w:rsid w:val="00706907"/>
    <w:rsid w:val="0070707C"/>
    <w:rsid w:val="00707D69"/>
    <w:rsid w:val="007125CA"/>
    <w:rsid w:val="0071260F"/>
    <w:rsid w:val="00712A5B"/>
    <w:rsid w:val="00712FEF"/>
    <w:rsid w:val="007132B4"/>
    <w:rsid w:val="00713BDF"/>
    <w:rsid w:val="00713D60"/>
    <w:rsid w:val="00713D69"/>
    <w:rsid w:val="00713DAA"/>
    <w:rsid w:val="0071448B"/>
    <w:rsid w:val="00714617"/>
    <w:rsid w:val="007160E1"/>
    <w:rsid w:val="00716245"/>
    <w:rsid w:val="007167FB"/>
    <w:rsid w:val="007168DE"/>
    <w:rsid w:val="007168E8"/>
    <w:rsid w:val="00717EDE"/>
    <w:rsid w:val="007209E7"/>
    <w:rsid w:val="00720B65"/>
    <w:rsid w:val="00720C27"/>
    <w:rsid w:val="00721DA8"/>
    <w:rsid w:val="00723C84"/>
    <w:rsid w:val="00724E37"/>
    <w:rsid w:val="00724E87"/>
    <w:rsid w:val="00725200"/>
    <w:rsid w:val="0072578D"/>
    <w:rsid w:val="007259E6"/>
    <w:rsid w:val="00726182"/>
    <w:rsid w:val="00727066"/>
    <w:rsid w:val="00727635"/>
    <w:rsid w:val="007277BE"/>
    <w:rsid w:val="00727891"/>
    <w:rsid w:val="00730299"/>
    <w:rsid w:val="00731002"/>
    <w:rsid w:val="00731B6D"/>
    <w:rsid w:val="00732329"/>
    <w:rsid w:val="00732A96"/>
    <w:rsid w:val="007337CA"/>
    <w:rsid w:val="00733D35"/>
    <w:rsid w:val="007347FB"/>
    <w:rsid w:val="0073494F"/>
    <w:rsid w:val="0073498C"/>
    <w:rsid w:val="00734CE4"/>
    <w:rsid w:val="00735123"/>
    <w:rsid w:val="00735C78"/>
    <w:rsid w:val="00735FA6"/>
    <w:rsid w:val="007362BC"/>
    <w:rsid w:val="007373BB"/>
    <w:rsid w:val="007409F9"/>
    <w:rsid w:val="00740EEE"/>
    <w:rsid w:val="00741837"/>
    <w:rsid w:val="0074234E"/>
    <w:rsid w:val="0074253E"/>
    <w:rsid w:val="00742D76"/>
    <w:rsid w:val="00742F73"/>
    <w:rsid w:val="0074328D"/>
    <w:rsid w:val="007433A6"/>
    <w:rsid w:val="00744770"/>
    <w:rsid w:val="007453E6"/>
    <w:rsid w:val="00750B10"/>
    <w:rsid w:val="00750C23"/>
    <w:rsid w:val="007511B6"/>
    <w:rsid w:val="007517A2"/>
    <w:rsid w:val="00751CE0"/>
    <w:rsid w:val="00752881"/>
    <w:rsid w:val="00752AA4"/>
    <w:rsid w:val="00752C70"/>
    <w:rsid w:val="007535F9"/>
    <w:rsid w:val="0075396E"/>
    <w:rsid w:val="007540B5"/>
    <w:rsid w:val="00754707"/>
    <w:rsid w:val="00755572"/>
    <w:rsid w:val="00755FDB"/>
    <w:rsid w:val="0075622B"/>
    <w:rsid w:val="0075699A"/>
    <w:rsid w:val="00760DE5"/>
    <w:rsid w:val="007611D2"/>
    <w:rsid w:val="0076198F"/>
    <w:rsid w:val="00762625"/>
    <w:rsid w:val="007626E4"/>
    <w:rsid w:val="00763C6B"/>
    <w:rsid w:val="00763D3F"/>
    <w:rsid w:val="007652AC"/>
    <w:rsid w:val="00766212"/>
    <w:rsid w:val="007662A7"/>
    <w:rsid w:val="00766C01"/>
    <w:rsid w:val="0076701B"/>
    <w:rsid w:val="0076716E"/>
    <w:rsid w:val="0076753B"/>
    <w:rsid w:val="00770CBE"/>
    <w:rsid w:val="0077210D"/>
    <w:rsid w:val="00772522"/>
    <w:rsid w:val="0077256E"/>
    <w:rsid w:val="007726BA"/>
    <w:rsid w:val="0077309D"/>
    <w:rsid w:val="00773C52"/>
    <w:rsid w:val="00773CA7"/>
    <w:rsid w:val="007742C0"/>
    <w:rsid w:val="007752B5"/>
    <w:rsid w:val="007755C8"/>
    <w:rsid w:val="00776CBB"/>
    <w:rsid w:val="00776F6D"/>
    <w:rsid w:val="007773A8"/>
    <w:rsid w:val="007774EE"/>
    <w:rsid w:val="007805EA"/>
    <w:rsid w:val="00780D2D"/>
    <w:rsid w:val="00781112"/>
    <w:rsid w:val="007813EE"/>
    <w:rsid w:val="00781822"/>
    <w:rsid w:val="007820F5"/>
    <w:rsid w:val="00782584"/>
    <w:rsid w:val="00782FBB"/>
    <w:rsid w:val="0078370C"/>
    <w:rsid w:val="00783F21"/>
    <w:rsid w:val="00785B86"/>
    <w:rsid w:val="00785B87"/>
    <w:rsid w:val="007861E6"/>
    <w:rsid w:val="00787159"/>
    <w:rsid w:val="00787AD4"/>
    <w:rsid w:val="007900E8"/>
    <w:rsid w:val="0079043A"/>
    <w:rsid w:val="007904E2"/>
    <w:rsid w:val="007906CE"/>
    <w:rsid w:val="00791668"/>
    <w:rsid w:val="00791AA1"/>
    <w:rsid w:val="00791DF5"/>
    <w:rsid w:val="00791F4A"/>
    <w:rsid w:val="00792B8E"/>
    <w:rsid w:val="00792C9E"/>
    <w:rsid w:val="00794F53"/>
    <w:rsid w:val="007953B3"/>
    <w:rsid w:val="00795615"/>
    <w:rsid w:val="007957B1"/>
    <w:rsid w:val="007966A8"/>
    <w:rsid w:val="00797779"/>
    <w:rsid w:val="00797847"/>
    <w:rsid w:val="0079797F"/>
    <w:rsid w:val="00797D51"/>
    <w:rsid w:val="007A051D"/>
    <w:rsid w:val="007A07EE"/>
    <w:rsid w:val="007A0CC4"/>
    <w:rsid w:val="007A25E9"/>
    <w:rsid w:val="007A27D6"/>
    <w:rsid w:val="007A2E70"/>
    <w:rsid w:val="007A3793"/>
    <w:rsid w:val="007A3970"/>
    <w:rsid w:val="007A3D2F"/>
    <w:rsid w:val="007A4D2C"/>
    <w:rsid w:val="007A51E4"/>
    <w:rsid w:val="007A66BE"/>
    <w:rsid w:val="007A6D82"/>
    <w:rsid w:val="007A7214"/>
    <w:rsid w:val="007A7569"/>
    <w:rsid w:val="007A76CF"/>
    <w:rsid w:val="007A771D"/>
    <w:rsid w:val="007B01F7"/>
    <w:rsid w:val="007B03EF"/>
    <w:rsid w:val="007B045B"/>
    <w:rsid w:val="007B08C3"/>
    <w:rsid w:val="007B0D5D"/>
    <w:rsid w:val="007B1BB5"/>
    <w:rsid w:val="007B4AC1"/>
    <w:rsid w:val="007B5A52"/>
    <w:rsid w:val="007B63F2"/>
    <w:rsid w:val="007B7BA4"/>
    <w:rsid w:val="007B7D98"/>
    <w:rsid w:val="007C0CEE"/>
    <w:rsid w:val="007C1501"/>
    <w:rsid w:val="007C1551"/>
    <w:rsid w:val="007C15AB"/>
    <w:rsid w:val="007C1671"/>
    <w:rsid w:val="007C1A6F"/>
    <w:rsid w:val="007C1BA2"/>
    <w:rsid w:val="007C2B48"/>
    <w:rsid w:val="007C2B83"/>
    <w:rsid w:val="007C380F"/>
    <w:rsid w:val="007C3D27"/>
    <w:rsid w:val="007C3DC0"/>
    <w:rsid w:val="007C40EB"/>
    <w:rsid w:val="007C42A7"/>
    <w:rsid w:val="007C439F"/>
    <w:rsid w:val="007C55A5"/>
    <w:rsid w:val="007C57EA"/>
    <w:rsid w:val="007C5FEC"/>
    <w:rsid w:val="007C607D"/>
    <w:rsid w:val="007C77AB"/>
    <w:rsid w:val="007C7BB0"/>
    <w:rsid w:val="007D01DF"/>
    <w:rsid w:val="007D0AA8"/>
    <w:rsid w:val="007D1479"/>
    <w:rsid w:val="007D20E9"/>
    <w:rsid w:val="007D25AF"/>
    <w:rsid w:val="007D2E7E"/>
    <w:rsid w:val="007D34FB"/>
    <w:rsid w:val="007D5257"/>
    <w:rsid w:val="007D5929"/>
    <w:rsid w:val="007D596D"/>
    <w:rsid w:val="007D686B"/>
    <w:rsid w:val="007D748C"/>
    <w:rsid w:val="007D7818"/>
    <w:rsid w:val="007D7881"/>
    <w:rsid w:val="007D7D47"/>
    <w:rsid w:val="007D7E3A"/>
    <w:rsid w:val="007E0380"/>
    <w:rsid w:val="007E077D"/>
    <w:rsid w:val="007E0E10"/>
    <w:rsid w:val="007E16B2"/>
    <w:rsid w:val="007E1C65"/>
    <w:rsid w:val="007E1E59"/>
    <w:rsid w:val="007E2A94"/>
    <w:rsid w:val="007E30C8"/>
    <w:rsid w:val="007E32AE"/>
    <w:rsid w:val="007E4768"/>
    <w:rsid w:val="007E524B"/>
    <w:rsid w:val="007E5AEA"/>
    <w:rsid w:val="007E5CEC"/>
    <w:rsid w:val="007E6286"/>
    <w:rsid w:val="007E6A66"/>
    <w:rsid w:val="007E6C14"/>
    <w:rsid w:val="007E6FD3"/>
    <w:rsid w:val="007E777B"/>
    <w:rsid w:val="007E7CBC"/>
    <w:rsid w:val="007F057F"/>
    <w:rsid w:val="007F1987"/>
    <w:rsid w:val="007F2070"/>
    <w:rsid w:val="007F282A"/>
    <w:rsid w:val="007F2C7E"/>
    <w:rsid w:val="007F317C"/>
    <w:rsid w:val="007F364E"/>
    <w:rsid w:val="007F469B"/>
    <w:rsid w:val="007F4BDA"/>
    <w:rsid w:val="007F51A0"/>
    <w:rsid w:val="007F5234"/>
    <w:rsid w:val="007F628E"/>
    <w:rsid w:val="007F6947"/>
    <w:rsid w:val="007F7096"/>
    <w:rsid w:val="007F795D"/>
    <w:rsid w:val="008024EA"/>
    <w:rsid w:val="0080289E"/>
    <w:rsid w:val="00802F63"/>
    <w:rsid w:val="00803431"/>
    <w:rsid w:val="008037F8"/>
    <w:rsid w:val="00804102"/>
    <w:rsid w:val="0080415B"/>
    <w:rsid w:val="00804871"/>
    <w:rsid w:val="008053F5"/>
    <w:rsid w:val="0080565C"/>
    <w:rsid w:val="00805BFE"/>
    <w:rsid w:val="00805C6C"/>
    <w:rsid w:val="00807421"/>
    <w:rsid w:val="00807AF7"/>
    <w:rsid w:val="00810198"/>
    <w:rsid w:val="008103E9"/>
    <w:rsid w:val="0081183C"/>
    <w:rsid w:val="0081359B"/>
    <w:rsid w:val="00813B6C"/>
    <w:rsid w:val="008140DB"/>
    <w:rsid w:val="008142F0"/>
    <w:rsid w:val="0081438D"/>
    <w:rsid w:val="0081486A"/>
    <w:rsid w:val="00814D22"/>
    <w:rsid w:val="008152BF"/>
    <w:rsid w:val="00815DA8"/>
    <w:rsid w:val="00817607"/>
    <w:rsid w:val="00817D3C"/>
    <w:rsid w:val="00817F33"/>
    <w:rsid w:val="008202D5"/>
    <w:rsid w:val="008203F1"/>
    <w:rsid w:val="0082047A"/>
    <w:rsid w:val="00820A89"/>
    <w:rsid w:val="00820ABF"/>
    <w:rsid w:val="00820B14"/>
    <w:rsid w:val="00821637"/>
    <w:rsid w:val="0082194D"/>
    <w:rsid w:val="00822357"/>
    <w:rsid w:val="00822701"/>
    <w:rsid w:val="00823606"/>
    <w:rsid w:val="008237B5"/>
    <w:rsid w:val="00824396"/>
    <w:rsid w:val="00824993"/>
    <w:rsid w:val="00826769"/>
    <w:rsid w:val="00826950"/>
    <w:rsid w:val="00826EB8"/>
    <w:rsid w:val="00826EF5"/>
    <w:rsid w:val="00827776"/>
    <w:rsid w:val="008302D2"/>
    <w:rsid w:val="0083055D"/>
    <w:rsid w:val="008305E4"/>
    <w:rsid w:val="0083062A"/>
    <w:rsid w:val="00830C36"/>
    <w:rsid w:val="00830FC2"/>
    <w:rsid w:val="00831454"/>
    <w:rsid w:val="00831520"/>
    <w:rsid w:val="00831693"/>
    <w:rsid w:val="00831789"/>
    <w:rsid w:val="00831E60"/>
    <w:rsid w:val="00831EA8"/>
    <w:rsid w:val="0083507B"/>
    <w:rsid w:val="00835994"/>
    <w:rsid w:val="00835C10"/>
    <w:rsid w:val="00840104"/>
    <w:rsid w:val="00840C1F"/>
    <w:rsid w:val="00840FD2"/>
    <w:rsid w:val="0084166D"/>
    <w:rsid w:val="00841844"/>
    <w:rsid w:val="00841FC5"/>
    <w:rsid w:val="00841FEE"/>
    <w:rsid w:val="00842082"/>
    <w:rsid w:val="008426DA"/>
    <w:rsid w:val="00842E79"/>
    <w:rsid w:val="00842F37"/>
    <w:rsid w:val="00843D31"/>
    <w:rsid w:val="00844653"/>
    <w:rsid w:val="00844A6E"/>
    <w:rsid w:val="00844D86"/>
    <w:rsid w:val="00844EB4"/>
    <w:rsid w:val="00845709"/>
    <w:rsid w:val="00846113"/>
    <w:rsid w:val="0084616E"/>
    <w:rsid w:val="00846770"/>
    <w:rsid w:val="008468A3"/>
    <w:rsid w:val="00846EE0"/>
    <w:rsid w:val="00846FF1"/>
    <w:rsid w:val="0084752F"/>
    <w:rsid w:val="00850D29"/>
    <w:rsid w:val="00851D6B"/>
    <w:rsid w:val="008524EF"/>
    <w:rsid w:val="0085257F"/>
    <w:rsid w:val="00852EA4"/>
    <w:rsid w:val="0085396D"/>
    <w:rsid w:val="008555FC"/>
    <w:rsid w:val="008557F6"/>
    <w:rsid w:val="00855BEC"/>
    <w:rsid w:val="00856192"/>
    <w:rsid w:val="008576BD"/>
    <w:rsid w:val="00857E24"/>
    <w:rsid w:val="00857E47"/>
    <w:rsid w:val="00860427"/>
    <w:rsid w:val="0086043D"/>
    <w:rsid w:val="00860463"/>
    <w:rsid w:val="0086082E"/>
    <w:rsid w:val="00861911"/>
    <w:rsid w:val="00862259"/>
    <w:rsid w:val="0086283D"/>
    <w:rsid w:val="0086293E"/>
    <w:rsid w:val="00862CB6"/>
    <w:rsid w:val="008630A6"/>
    <w:rsid w:val="008633B2"/>
    <w:rsid w:val="0086423A"/>
    <w:rsid w:val="00864321"/>
    <w:rsid w:val="008643B4"/>
    <w:rsid w:val="00865692"/>
    <w:rsid w:val="00865A73"/>
    <w:rsid w:val="00865BFB"/>
    <w:rsid w:val="008668A7"/>
    <w:rsid w:val="00867DB5"/>
    <w:rsid w:val="008711A3"/>
    <w:rsid w:val="00871251"/>
    <w:rsid w:val="008713F2"/>
    <w:rsid w:val="008715D1"/>
    <w:rsid w:val="0087173A"/>
    <w:rsid w:val="00871F22"/>
    <w:rsid w:val="00871FFF"/>
    <w:rsid w:val="008729E0"/>
    <w:rsid w:val="008733DA"/>
    <w:rsid w:val="00873F3D"/>
    <w:rsid w:val="00873FC8"/>
    <w:rsid w:val="00874A2A"/>
    <w:rsid w:val="008768B8"/>
    <w:rsid w:val="008775AE"/>
    <w:rsid w:val="0088008B"/>
    <w:rsid w:val="00880766"/>
    <w:rsid w:val="008810FC"/>
    <w:rsid w:val="008818D5"/>
    <w:rsid w:val="00881EE9"/>
    <w:rsid w:val="00881FB7"/>
    <w:rsid w:val="008829E1"/>
    <w:rsid w:val="008834EE"/>
    <w:rsid w:val="00883968"/>
    <w:rsid w:val="00883DE1"/>
    <w:rsid w:val="008850E4"/>
    <w:rsid w:val="00885675"/>
    <w:rsid w:val="0088669D"/>
    <w:rsid w:val="0088670C"/>
    <w:rsid w:val="00890232"/>
    <w:rsid w:val="00890680"/>
    <w:rsid w:val="00890C8E"/>
    <w:rsid w:val="008917DF"/>
    <w:rsid w:val="008919A5"/>
    <w:rsid w:val="00891E92"/>
    <w:rsid w:val="00891F6A"/>
    <w:rsid w:val="008923FF"/>
    <w:rsid w:val="00892BA7"/>
    <w:rsid w:val="008930A6"/>
    <w:rsid w:val="0089394C"/>
    <w:rsid w:val="008939AB"/>
    <w:rsid w:val="00893EC6"/>
    <w:rsid w:val="008941C4"/>
    <w:rsid w:val="008945B6"/>
    <w:rsid w:val="00895A6C"/>
    <w:rsid w:val="00896269"/>
    <w:rsid w:val="00896277"/>
    <w:rsid w:val="00896CF6"/>
    <w:rsid w:val="00897356"/>
    <w:rsid w:val="008A0292"/>
    <w:rsid w:val="008A12F5"/>
    <w:rsid w:val="008A187F"/>
    <w:rsid w:val="008A2063"/>
    <w:rsid w:val="008A351E"/>
    <w:rsid w:val="008A3BE5"/>
    <w:rsid w:val="008A4268"/>
    <w:rsid w:val="008A437C"/>
    <w:rsid w:val="008A45EF"/>
    <w:rsid w:val="008A58EF"/>
    <w:rsid w:val="008A5EC9"/>
    <w:rsid w:val="008A630A"/>
    <w:rsid w:val="008A63F7"/>
    <w:rsid w:val="008A645A"/>
    <w:rsid w:val="008A7183"/>
    <w:rsid w:val="008A765C"/>
    <w:rsid w:val="008A7EF8"/>
    <w:rsid w:val="008B029B"/>
    <w:rsid w:val="008B054C"/>
    <w:rsid w:val="008B1558"/>
    <w:rsid w:val="008B1585"/>
    <w:rsid w:val="008B1587"/>
    <w:rsid w:val="008B1B01"/>
    <w:rsid w:val="008B1CE4"/>
    <w:rsid w:val="008B1D01"/>
    <w:rsid w:val="008B1FF5"/>
    <w:rsid w:val="008B297C"/>
    <w:rsid w:val="008B3258"/>
    <w:rsid w:val="008B375F"/>
    <w:rsid w:val="008B3BCD"/>
    <w:rsid w:val="008B4578"/>
    <w:rsid w:val="008B5DF0"/>
    <w:rsid w:val="008B6257"/>
    <w:rsid w:val="008B69DD"/>
    <w:rsid w:val="008B6C13"/>
    <w:rsid w:val="008B6C1F"/>
    <w:rsid w:val="008B6D31"/>
    <w:rsid w:val="008B6DF8"/>
    <w:rsid w:val="008C0060"/>
    <w:rsid w:val="008C012A"/>
    <w:rsid w:val="008C08E7"/>
    <w:rsid w:val="008C0F8B"/>
    <w:rsid w:val="008C106C"/>
    <w:rsid w:val="008C10F1"/>
    <w:rsid w:val="008C173D"/>
    <w:rsid w:val="008C1926"/>
    <w:rsid w:val="008C1CC1"/>
    <w:rsid w:val="008C1E99"/>
    <w:rsid w:val="008C2E3A"/>
    <w:rsid w:val="008C3F1B"/>
    <w:rsid w:val="008C46AE"/>
    <w:rsid w:val="008C4EDD"/>
    <w:rsid w:val="008C599F"/>
    <w:rsid w:val="008C7688"/>
    <w:rsid w:val="008D15F1"/>
    <w:rsid w:val="008D2763"/>
    <w:rsid w:val="008D2862"/>
    <w:rsid w:val="008D3C3D"/>
    <w:rsid w:val="008D4517"/>
    <w:rsid w:val="008D4CEB"/>
    <w:rsid w:val="008D51DC"/>
    <w:rsid w:val="008D5AFE"/>
    <w:rsid w:val="008D71F9"/>
    <w:rsid w:val="008D7473"/>
    <w:rsid w:val="008D7EC6"/>
    <w:rsid w:val="008E0085"/>
    <w:rsid w:val="008E0527"/>
    <w:rsid w:val="008E0693"/>
    <w:rsid w:val="008E164D"/>
    <w:rsid w:val="008E1A22"/>
    <w:rsid w:val="008E1E94"/>
    <w:rsid w:val="008E204F"/>
    <w:rsid w:val="008E2AA6"/>
    <w:rsid w:val="008E2E2B"/>
    <w:rsid w:val="008E311B"/>
    <w:rsid w:val="008E3837"/>
    <w:rsid w:val="008E3926"/>
    <w:rsid w:val="008E3F7E"/>
    <w:rsid w:val="008E4012"/>
    <w:rsid w:val="008E4516"/>
    <w:rsid w:val="008E6165"/>
    <w:rsid w:val="008E6D1B"/>
    <w:rsid w:val="008E742C"/>
    <w:rsid w:val="008E76EE"/>
    <w:rsid w:val="008E7B94"/>
    <w:rsid w:val="008E7D4D"/>
    <w:rsid w:val="008F00B2"/>
    <w:rsid w:val="008F027A"/>
    <w:rsid w:val="008F195A"/>
    <w:rsid w:val="008F2377"/>
    <w:rsid w:val="008F243D"/>
    <w:rsid w:val="008F3F4B"/>
    <w:rsid w:val="008F46E7"/>
    <w:rsid w:val="008F4905"/>
    <w:rsid w:val="008F6F0B"/>
    <w:rsid w:val="008F6FE5"/>
    <w:rsid w:val="008F7F99"/>
    <w:rsid w:val="0090045F"/>
    <w:rsid w:val="00900A59"/>
    <w:rsid w:val="00900C13"/>
    <w:rsid w:val="00900E9A"/>
    <w:rsid w:val="009016B4"/>
    <w:rsid w:val="009023CB"/>
    <w:rsid w:val="00904C9D"/>
    <w:rsid w:val="0090662C"/>
    <w:rsid w:val="00907081"/>
    <w:rsid w:val="00907189"/>
    <w:rsid w:val="00907373"/>
    <w:rsid w:val="00907B4A"/>
    <w:rsid w:val="00907BA7"/>
    <w:rsid w:val="0091064E"/>
    <w:rsid w:val="00910B4F"/>
    <w:rsid w:val="009116A7"/>
    <w:rsid w:val="00911FC5"/>
    <w:rsid w:val="00912203"/>
    <w:rsid w:val="00912900"/>
    <w:rsid w:val="00913531"/>
    <w:rsid w:val="00913574"/>
    <w:rsid w:val="00913E31"/>
    <w:rsid w:val="00913F6F"/>
    <w:rsid w:val="0091698C"/>
    <w:rsid w:val="00916A56"/>
    <w:rsid w:val="009170BB"/>
    <w:rsid w:val="0092021E"/>
    <w:rsid w:val="00922329"/>
    <w:rsid w:val="0092263B"/>
    <w:rsid w:val="00922991"/>
    <w:rsid w:val="00922A9D"/>
    <w:rsid w:val="00922F41"/>
    <w:rsid w:val="009230C2"/>
    <w:rsid w:val="00924AB2"/>
    <w:rsid w:val="00925042"/>
    <w:rsid w:val="009256B7"/>
    <w:rsid w:val="009262C0"/>
    <w:rsid w:val="00930184"/>
    <w:rsid w:val="009313DA"/>
    <w:rsid w:val="009318F6"/>
    <w:rsid w:val="0093191B"/>
    <w:rsid w:val="00931A10"/>
    <w:rsid w:val="009337ED"/>
    <w:rsid w:val="009338EC"/>
    <w:rsid w:val="00933CE0"/>
    <w:rsid w:val="00933EAA"/>
    <w:rsid w:val="009340D2"/>
    <w:rsid w:val="009351F7"/>
    <w:rsid w:val="00935AC3"/>
    <w:rsid w:val="00935CB0"/>
    <w:rsid w:val="00935E76"/>
    <w:rsid w:val="00936836"/>
    <w:rsid w:val="00936CF5"/>
    <w:rsid w:val="00936E4E"/>
    <w:rsid w:val="009371C9"/>
    <w:rsid w:val="00941068"/>
    <w:rsid w:val="009411EE"/>
    <w:rsid w:val="00941230"/>
    <w:rsid w:val="00941A14"/>
    <w:rsid w:val="00941C1A"/>
    <w:rsid w:val="00943945"/>
    <w:rsid w:val="00943DAD"/>
    <w:rsid w:val="00943F3F"/>
    <w:rsid w:val="00943FC2"/>
    <w:rsid w:val="00944E5E"/>
    <w:rsid w:val="00945883"/>
    <w:rsid w:val="00945B21"/>
    <w:rsid w:val="00945E5F"/>
    <w:rsid w:val="00945FCC"/>
    <w:rsid w:val="00946935"/>
    <w:rsid w:val="009469F1"/>
    <w:rsid w:val="009471CE"/>
    <w:rsid w:val="00947824"/>
    <w:rsid w:val="00947967"/>
    <w:rsid w:val="00947CE5"/>
    <w:rsid w:val="0095057C"/>
    <w:rsid w:val="009510D4"/>
    <w:rsid w:val="009516A6"/>
    <w:rsid w:val="009517EA"/>
    <w:rsid w:val="009519BD"/>
    <w:rsid w:val="00951AC9"/>
    <w:rsid w:val="00952155"/>
    <w:rsid w:val="00954124"/>
    <w:rsid w:val="009542A4"/>
    <w:rsid w:val="00955201"/>
    <w:rsid w:val="00955765"/>
    <w:rsid w:val="00955C12"/>
    <w:rsid w:val="009560B5"/>
    <w:rsid w:val="00956466"/>
    <w:rsid w:val="009567C3"/>
    <w:rsid w:val="00956F96"/>
    <w:rsid w:val="0095735E"/>
    <w:rsid w:val="0095764B"/>
    <w:rsid w:val="0096051A"/>
    <w:rsid w:val="00960572"/>
    <w:rsid w:val="00960595"/>
    <w:rsid w:val="0096073C"/>
    <w:rsid w:val="0096149A"/>
    <w:rsid w:val="0096253F"/>
    <w:rsid w:val="009625F4"/>
    <w:rsid w:val="00964317"/>
    <w:rsid w:val="00965200"/>
    <w:rsid w:val="00965DCB"/>
    <w:rsid w:val="009668B3"/>
    <w:rsid w:val="00966C42"/>
    <w:rsid w:val="00966FD1"/>
    <w:rsid w:val="009675D1"/>
    <w:rsid w:val="00967B09"/>
    <w:rsid w:val="00967CD4"/>
    <w:rsid w:val="00970573"/>
    <w:rsid w:val="00970934"/>
    <w:rsid w:val="00971471"/>
    <w:rsid w:val="0097149E"/>
    <w:rsid w:val="0097290F"/>
    <w:rsid w:val="0097330E"/>
    <w:rsid w:val="00973F56"/>
    <w:rsid w:val="00974EAD"/>
    <w:rsid w:val="00975300"/>
    <w:rsid w:val="0097568F"/>
    <w:rsid w:val="009759E8"/>
    <w:rsid w:val="00975C8E"/>
    <w:rsid w:val="00975D1A"/>
    <w:rsid w:val="009775A6"/>
    <w:rsid w:val="00977BEC"/>
    <w:rsid w:val="009800D2"/>
    <w:rsid w:val="00980640"/>
    <w:rsid w:val="009807D3"/>
    <w:rsid w:val="00981E39"/>
    <w:rsid w:val="009825A1"/>
    <w:rsid w:val="00982E79"/>
    <w:rsid w:val="00983AEA"/>
    <w:rsid w:val="00984351"/>
    <w:rsid w:val="00984871"/>
    <w:rsid w:val="00984909"/>
    <w:rsid w:val="009849C2"/>
    <w:rsid w:val="00984D24"/>
    <w:rsid w:val="0098519A"/>
    <w:rsid w:val="009858EB"/>
    <w:rsid w:val="0098701E"/>
    <w:rsid w:val="00987DFD"/>
    <w:rsid w:val="009906EE"/>
    <w:rsid w:val="00990CB4"/>
    <w:rsid w:val="009914F8"/>
    <w:rsid w:val="009920F8"/>
    <w:rsid w:val="00992446"/>
    <w:rsid w:val="0099341F"/>
    <w:rsid w:val="0099354F"/>
    <w:rsid w:val="009949F4"/>
    <w:rsid w:val="0099538B"/>
    <w:rsid w:val="009962DE"/>
    <w:rsid w:val="0099669C"/>
    <w:rsid w:val="00996CD3"/>
    <w:rsid w:val="00997C64"/>
    <w:rsid w:val="00997CD8"/>
    <w:rsid w:val="00997CEB"/>
    <w:rsid w:val="009A123C"/>
    <w:rsid w:val="009A2994"/>
    <w:rsid w:val="009A39A3"/>
    <w:rsid w:val="009A3AF9"/>
    <w:rsid w:val="009A4F3E"/>
    <w:rsid w:val="009A615A"/>
    <w:rsid w:val="009A615D"/>
    <w:rsid w:val="009A6598"/>
    <w:rsid w:val="009A662E"/>
    <w:rsid w:val="009A6E1C"/>
    <w:rsid w:val="009A7308"/>
    <w:rsid w:val="009A7510"/>
    <w:rsid w:val="009A7948"/>
    <w:rsid w:val="009B0046"/>
    <w:rsid w:val="009B0197"/>
    <w:rsid w:val="009B0798"/>
    <w:rsid w:val="009B1FAC"/>
    <w:rsid w:val="009B4115"/>
    <w:rsid w:val="009B4B1C"/>
    <w:rsid w:val="009B4F36"/>
    <w:rsid w:val="009B551C"/>
    <w:rsid w:val="009B57A1"/>
    <w:rsid w:val="009B59D3"/>
    <w:rsid w:val="009B61D7"/>
    <w:rsid w:val="009B61FB"/>
    <w:rsid w:val="009B7704"/>
    <w:rsid w:val="009B7AF8"/>
    <w:rsid w:val="009C0F77"/>
    <w:rsid w:val="009C1440"/>
    <w:rsid w:val="009C179D"/>
    <w:rsid w:val="009C2107"/>
    <w:rsid w:val="009C2758"/>
    <w:rsid w:val="009C3260"/>
    <w:rsid w:val="009C34A2"/>
    <w:rsid w:val="009C38F4"/>
    <w:rsid w:val="009C4756"/>
    <w:rsid w:val="009C4A30"/>
    <w:rsid w:val="009C529C"/>
    <w:rsid w:val="009C55DE"/>
    <w:rsid w:val="009C5D9E"/>
    <w:rsid w:val="009C6B2F"/>
    <w:rsid w:val="009C74D9"/>
    <w:rsid w:val="009C7BF1"/>
    <w:rsid w:val="009C7F70"/>
    <w:rsid w:val="009D0353"/>
    <w:rsid w:val="009D08BA"/>
    <w:rsid w:val="009D0E96"/>
    <w:rsid w:val="009D137F"/>
    <w:rsid w:val="009D13B9"/>
    <w:rsid w:val="009D2BB1"/>
    <w:rsid w:val="009D2C3E"/>
    <w:rsid w:val="009D2F12"/>
    <w:rsid w:val="009D382E"/>
    <w:rsid w:val="009D4CF0"/>
    <w:rsid w:val="009D50A8"/>
    <w:rsid w:val="009D534D"/>
    <w:rsid w:val="009D5B3A"/>
    <w:rsid w:val="009D6371"/>
    <w:rsid w:val="009D6898"/>
    <w:rsid w:val="009D7458"/>
    <w:rsid w:val="009E024D"/>
    <w:rsid w:val="009E02D1"/>
    <w:rsid w:val="009E04D7"/>
    <w:rsid w:val="009E0625"/>
    <w:rsid w:val="009E0661"/>
    <w:rsid w:val="009E06CD"/>
    <w:rsid w:val="009E1668"/>
    <w:rsid w:val="009E1CF7"/>
    <w:rsid w:val="009E2E95"/>
    <w:rsid w:val="009E3034"/>
    <w:rsid w:val="009E3A75"/>
    <w:rsid w:val="009E49FA"/>
    <w:rsid w:val="009E549F"/>
    <w:rsid w:val="009E5DB5"/>
    <w:rsid w:val="009E6A28"/>
    <w:rsid w:val="009E7D71"/>
    <w:rsid w:val="009F0DBF"/>
    <w:rsid w:val="009F1064"/>
    <w:rsid w:val="009F1B28"/>
    <w:rsid w:val="009F1E1F"/>
    <w:rsid w:val="009F28A8"/>
    <w:rsid w:val="009F310D"/>
    <w:rsid w:val="009F3B3C"/>
    <w:rsid w:val="009F4192"/>
    <w:rsid w:val="009F4572"/>
    <w:rsid w:val="009F473E"/>
    <w:rsid w:val="009F5E18"/>
    <w:rsid w:val="009F6316"/>
    <w:rsid w:val="009F682A"/>
    <w:rsid w:val="009F6835"/>
    <w:rsid w:val="009F6F61"/>
    <w:rsid w:val="009F7208"/>
    <w:rsid w:val="009F7E31"/>
    <w:rsid w:val="00A00289"/>
    <w:rsid w:val="00A00323"/>
    <w:rsid w:val="00A00A9D"/>
    <w:rsid w:val="00A00E92"/>
    <w:rsid w:val="00A01B96"/>
    <w:rsid w:val="00A02054"/>
    <w:rsid w:val="00A022BE"/>
    <w:rsid w:val="00A0266B"/>
    <w:rsid w:val="00A028E5"/>
    <w:rsid w:val="00A02D2E"/>
    <w:rsid w:val="00A0305E"/>
    <w:rsid w:val="00A0335C"/>
    <w:rsid w:val="00A03B3C"/>
    <w:rsid w:val="00A06138"/>
    <w:rsid w:val="00A0766B"/>
    <w:rsid w:val="00A078A2"/>
    <w:rsid w:val="00A07EA3"/>
    <w:rsid w:val="00A10494"/>
    <w:rsid w:val="00A11A12"/>
    <w:rsid w:val="00A11D65"/>
    <w:rsid w:val="00A12F2F"/>
    <w:rsid w:val="00A137EC"/>
    <w:rsid w:val="00A14EEF"/>
    <w:rsid w:val="00A161E5"/>
    <w:rsid w:val="00A165A1"/>
    <w:rsid w:val="00A17874"/>
    <w:rsid w:val="00A17F48"/>
    <w:rsid w:val="00A21A00"/>
    <w:rsid w:val="00A22061"/>
    <w:rsid w:val="00A22924"/>
    <w:rsid w:val="00A22F51"/>
    <w:rsid w:val="00A237AD"/>
    <w:rsid w:val="00A24009"/>
    <w:rsid w:val="00A24C95"/>
    <w:rsid w:val="00A25574"/>
    <w:rsid w:val="00A25752"/>
    <w:rsid w:val="00A258D4"/>
    <w:rsid w:val="00A2599A"/>
    <w:rsid w:val="00A26094"/>
    <w:rsid w:val="00A26DEA"/>
    <w:rsid w:val="00A27555"/>
    <w:rsid w:val="00A301BF"/>
    <w:rsid w:val="00A302B2"/>
    <w:rsid w:val="00A31C56"/>
    <w:rsid w:val="00A31FFE"/>
    <w:rsid w:val="00A324AE"/>
    <w:rsid w:val="00A328EF"/>
    <w:rsid w:val="00A331B4"/>
    <w:rsid w:val="00A335B6"/>
    <w:rsid w:val="00A345FD"/>
    <w:rsid w:val="00A3484E"/>
    <w:rsid w:val="00A34ABF"/>
    <w:rsid w:val="00A34E59"/>
    <w:rsid w:val="00A35150"/>
    <w:rsid w:val="00A3567B"/>
    <w:rsid w:val="00A356D3"/>
    <w:rsid w:val="00A35A1C"/>
    <w:rsid w:val="00A36ADA"/>
    <w:rsid w:val="00A36EAA"/>
    <w:rsid w:val="00A36EF6"/>
    <w:rsid w:val="00A37219"/>
    <w:rsid w:val="00A404D7"/>
    <w:rsid w:val="00A406BA"/>
    <w:rsid w:val="00A4188C"/>
    <w:rsid w:val="00A425A0"/>
    <w:rsid w:val="00A42629"/>
    <w:rsid w:val="00A42BEE"/>
    <w:rsid w:val="00A42F27"/>
    <w:rsid w:val="00A438D8"/>
    <w:rsid w:val="00A44645"/>
    <w:rsid w:val="00A45E2A"/>
    <w:rsid w:val="00A45E86"/>
    <w:rsid w:val="00A46321"/>
    <w:rsid w:val="00A473F5"/>
    <w:rsid w:val="00A47B1F"/>
    <w:rsid w:val="00A47DA1"/>
    <w:rsid w:val="00A51505"/>
    <w:rsid w:val="00A51B68"/>
    <w:rsid w:val="00A51F9D"/>
    <w:rsid w:val="00A52826"/>
    <w:rsid w:val="00A52EE5"/>
    <w:rsid w:val="00A52F12"/>
    <w:rsid w:val="00A532DD"/>
    <w:rsid w:val="00A53580"/>
    <w:rsid w:val="00A535B7"/>
    <w:rsid w:val="00A5416A"/>
    <w:rsid w:val="00A542B5"/>
    <w:rsid w:val="00A54A80"/>
    <w:rsid w:val="00A54F34"/>
    <w:rsid w:val="00A5660A"/>
    <w:rsid w:val="00A570FF"/>
    <w:rsid w:val="00A57E8A"/>
    <w:rsid w:val="00A6012D"/>
    <w:rsid w:val="00A60BB1"/>
    <w:rsid w:val="00A6184D"/>
    <w:rsid w:val="00A61B8A"/>
    <w:rsid w:val="00A61BA6"/>
    <w:rsid w:val="00A62561"/>
    <w:rsid w:val="00A62620"/>
    <w:rsid w:val="00A62A11"/>
    <w:rsid w:val="00A62BC0"/>
    <w:rsid w:val="00A63233"/>
    <w:rsid w:val="00A634F6"/>
    <w:rsid w:val="00A63566"/>
    <w:rsid w:val="00A639F4"/>
    <w:rsid w:val="00A647FD"/>
    <w:rsid w:val="00A64822"/>
    <w:rsid w:val="00A6574C"/>
    <w:rsid w:val="00A66480"/>
    <w:rsid w:val="00A67C86"/>
    <w:rsid w:val="00A67E5D"/>
    <w:rsid w:val="00A7007C"/>
    <w:rsid w:val="00A7090F"/>
    <w:rsid w:val="00A70C8E"/>
    <w:rsid w:val="00A7140A"/>
    <w:rsid w:val="00A73229"/>
    <w:rsid w:val="00A748DD"/>
    <w:rsid w:val="00A76751"/>
    <w:rsid w:val="00A76D30"/>
    <w:rsid w:val="00A81568"/>
    <w:rsid w:val="00A81A32"/>
    <w:rsid w:val="00A82B52"/>
    <w:rsid w:val="00A83505"/>
    <w:rsid w:val="00A835BD"/>
    <w:rsid w:val="00A859D6"/>
    <w:rsid w:val="00A86535"/>
    <w:rsid w:val="00A8694A"/>
    <w:rsid w:val="00A86D68"/>
    <w:rsid w:val="00A87463"/>
    <w:rsid w:val="00A87FA2"/>
    <w:rsid w:val="00A91175"/>
    <w:rsid w:val="00A9230C"/>
    <w:rsid w:val="00A92CBE"/>
    <w:rsid w:val="00A94C5B"/>
    <w:rsid w:val="00A951E9"/>
    <w:rsid w:val="00A95E52"/>
    <w:rsid w:val="00A962ED"/>
    <w:rsid w:val="00A9641E"/>
    <w:rsid w:val="00A970BB"/>
    <w:rsid w:val="00A97789"/>
    <w:rsid w:val="00A97B15"/>
    <w:rsid w:val="00AA074E"/>
    <w:rsid w:val="00AA0961"/>
    <w:rsid w:val="00AA0E73"/>
    <w:rsid w:val="00AA0FA3"/>
    <w:rsid w:val="00AA1036"/>
    <w:rsid w:val="00AA1157"/>
    <w:rsid w:val="00AA1A24"/>
    <w:rsid w:val="00AA2B37"/>
    <w:rsid w:val="00AA2D85"/>
    <w:rsid w:val="00AA3195"/>
    <w:rsid w:val="00AA364B"/>
    <w:rsid w:val="00AA37C7"/>
    <w:rsid w:val="00AA38CC"/>
    <w:rsid w:val="00AA42D5"/>
    <w:rsid w:val="00AA4872"/>
    <w:rsid w:val="00AA54CD"/>
    <w:rsid w:val="00AA6125"/>
    <w:rsid w:val="00AA7C1B"/>
    <w:rsid w:val="00AB042C"/>
    <w:rsid w:val="00AB0E35"/>
    <w:rsid w:val="00AB10F2"/>
    <w:rsid w:val="00AB1EA1"/>
    <w:rsid w:val="00AB2263"/>
    <w:rsid w:val="00AB2FAB"/>
    <w:rsid w:val="00AB3B20"/>
    <w:rsid w:val="00AB48E8"/>
    <w:rsid w:val="00AB5C14"/>
    <w:rsid w:val="00AB63DE"/>
    <w:rsid w:val="00AB6A6C"/>
    <w:rsid w:val="00AB6BBD"/>
    <w:rsid w:val="00AB6D86"/>
    <w:rsid w:val="00AB763F"/>
    <w:rsid w:val="00AB784B"/>
    <w:rsid w:val="00AB785B"/>
    <w:rsid w:val="00AC03A1"/>
    <w:rsid w:val="00AC0422"/>
    <w:rsid w:val="00AC0A13"/>
    <w:rsid w:val="00AC0E9A"/>
    <w:rsid w:val="00AC18B6"/>
    <w:rsid w:val="00AC1EE7"/>
    <w:rsid w:val="00AC2D11"/>
    <w:rsid w:val="00AC2ED6"/>
    <w:rsid w:val="00AC333F"/>
    <w:rsid w:val="00AC3A4C"/>
    <w:rsid w:val="00AC4B89"/>
    <w:rsid w:val="00AC585C"/>
    <w:rsid w:val="00AC6116"/>
    <w:rsid w:val="00AC65EE"/>
    <w:rsid w:val="00AC69EF"/>
    <w:rsid w:val="00AC6FFE"/>
    <w:rsid w:val="00AC70CD"/>
    <w:rsid w:val="00AC7393"/>
    <w:rsid w:val="00AD17A3"/>
    <w:rsid w:val="00AD1925"/>
    <w:rsid w:val="00AD2332"/>
    <w:rsid w:val="00AD2445"/>
    <w:rsid w:val="00AD2CEA"/>
    <w:rsid w:val="00AD2FD9"/>
    <w:rsid w:val="00AD3277"/>
    <w:rsid w:val="00AD3506"/>
    <w:rsid w:val="00AD3C8E"/>
    <w:rsid w:val="00AD3D11"/>
    <w:rsid w:val="00AD3E4D"/>
    <w:rsid w:val="00AD498E"/>
    <w:rsid w:val="00AD4A36"/>
    <w:rsid w:val="00AD50FF"/>
    <w:rsid w:val="00AD55A0"/>
    <w:rsid w:val="00AD5B99"/>
    <w:rsid w:val="00AD7908"/>
    <w:rsid w:val="00AD7A3F"/>
    <w:rsid w:val="00AE067C"/>
    <w:rsid w:val="00AE067D"/>
    <w:rsid w:val="00AE0A73"/>
    <w:rsid w:val="00AE2422"/>
    <w:rsid w:val="00AE493A"/>
    <w:rsid w:val="00AE508B"/>
    <w:rsid w:val="00AE5100"/>
    <w:rsid w:val="00AE57F2"/>
    <w:rsid w:val="00AE5E04"/>
    <w:rsid w:val="00AE6280"/>
    <w:rsid w:val="00AE62D7"/>
    <w:rsid w:val="00AE67EB"/>
    <w:rsid w:val="00AE6A2B"/>
    <w:rsid w:val="00AE7F2B"/>
    <w:rsid w:val="00AF017B"/>
    <w:rsid w:val="00AF1181"/>
    <w:rsid w:val="00AF18D8"/>
    <w:rsid w:val="00AF2EA7"/>
    <w:rsid w:val="00AF2F79"/>
    <w:rsid w:val="00AF34BB"/>
    <w:rsid w:val="00AF4653"/>
    <w:rsid w:val="00AF4701"/>
    <w:rsid w:val="00AF5A71"/>
    <w:rsid w:val="00AF613C"/>
    <w:rsid w:val="00AF70BE"/>
    <w:rsid w:val="00AF7335"/>
    <w:rsid w:val="00AF73D9"/>
    <w:rsid w:val="00AF7439"/>
    <w:rsid w:val="00AF7931"/>
    <w:rsid w:val="00AF7D2F"/>
    <w:rsid w:val="00AF7DB7"/>
    <w:rsid w:val="00B015C5"/>
    <w:rsid w:val="00B03480"/>
    <w:rsid w:val="00B055C6"/>
    <w:rsid w:val="00B0584C"/>
    <w:rsid w:val="00B06C3A"/>
    <w:rsid w:val="00B077A5"/>
    <w:rsid w:val="00B07B17"/>
    <w:rsid w:val="00B1037E"/>
    <w:rsid w:val="00B10528"/>
    <w:rsid w:val="00B1073F"/>
    <w:rsid w:val="00B11653"/>
    <w:rsid w:val="00B125E4"/>
    <w:rsid w:val="00B13E8E"/>
    <w:rsid w:val="00B14634"/>
    <w:rsid w:val="00B15044"/>
    <w:rsid w:val="00B153C0"/>
    <w:rsid w:val="00B1592A"/>
    <w:rsid w:val="00B15D36"/>
    <w:rsid w:val="00B15E87"/>
    <w:rsid w:val="00B17C21"/>
    <w:rsid w:val="00B201E2"/>
    <w:rsid w:val="00B20A6F"/>
    <w:rsid w:val="00B21F50"/>
    <w:rsid w:val="00B22501"/>
    <w:rsid w:val="00B229B5"/>
    <w:rsid w:val="00B22EEE"/>
    <w:rsid w:val="00B238AB"/>
    <w:rsid w:val="00B23D44"/>
    <w:rsid w:val="00B2421F"/>
    <w:rsid w:val="00B242CF"/>
    <w:rsid w:val="00B242F0"/>
    <w:rsid w:val="00B2441F"/>
    <w:rsid w:val="00B24F1D"/>
    <w:rsid w:val="00B2518E"/>
    <w:rsid w:val="00B25208"/>
    <w:rsid w:val="00B26773"/>
    <w:rsid w:val="00B26E8F"/>
    <w:rsid w:val="00B26F10"/>
    <w:rsid w:val="00B274F4"/>
    <w:rsid w:val="00B277EE"/>
    <w:rsid w:val="00B30529"/>
    <w:rsid w:val="00B31D81"/>
    <w:rsid w:val="00B32BF3"/>
    <w:rsid w:val="00B330E6"/>
    <w:rsid w:val="00B33B64"/>
    <w:rsid w:val="00B33E59"/>
    <w:rsid w:val="00B3453F"/>
    <w:rsid w:val="00B3454C"/>
    <w:rsid w:val="00B34EE1"/>
    <w:rsid w:val="00B369DC"/>
    <w:rsid w:val="00B37717"/>
    <w:rsid w:val="00B378D2"/>
    <w:rsid w:val="00B37CA4"/>
    <w:rsid w:val="00B4093A"/>
    <w:rsid w:val="00B40E66"/>
    <w:rsid w:val="00B40F41"/>
    <w:rsid w:val="00B4116C"/>
    <w:rsid w:val="00B42662"/>
    <w:rsid w:val="00B43075"/>
    <w:rsid w:val="00B431F6"/>
    <w:rsid w:val="00B43208"/>
    <w:rsid w:val="00B4374D"/>
    <w:rsid w:val="00B443E4"/>
    <w:rsid w:val="00B44542"/>
    <w:rsid w:val="00B45232"/>
    <w:rsid w:val="00B46163"/>
    <w:rsid w:val="00B469A1"/>
    <w:rsid w:val="00B46B1C"/>
    <w:rsid w:val="00B4741B"/>
    <w:rsid w:val="00B47821"/>
    <w:rsid w:val="00B47CF2"/>
    <w:rsid w:val="00B5028A"/>
    <w:rsid w:val="00B50ABB"/>
    <w:rsid w:val="00B51148"/>
    <w:rsid w:val="00B51C57"/>
    <w:rsid w:val="00B51CCF"/>
    <w:rsid w:val="00B52380"/>
    <w:rsid w:val="00B5276D"/>
    <w:rsid w:val="00B5388A"/>
    <w:rsid w:val="00B544B7"/>
    <w:rsid w:val="00B54B5E"/>
    <w:rsid w:val="00B557A1"/>
    <w:rsid w:val="00B55AF7"/>
    <w:rsid w:val="00B55D54"/>
    <w:rsid w:val="00B563EA"/>
    <w:rsid w:val="00B566C8"/>
    <w:rsid w:val="00B56CDF"/>
    <w:rsid w:val="00B574A7"/>
    <w:rsid w:val="00B57E05"/>
    <w:rsid w:val="00B60344"/>
    <w:rsid w:val="00B604A0"/>
    <w:rsid w:val="00B60E51"/>
    <w:rsid w:val="00B61206"/>
    <w:rsid w:val="00B61977"/>
    <w:rsid w:val="00B6215F"/>
    <w:rsid w:val="00B627E5"/>
    <w:rsid w:val="00B62B65"/>
    <w:rsid w:val="00B62CD3"/>
    <w:rsid w:val="00B62DC4"/>
    <w:rsid w:val="00B6345A"/>
    <w:rsid w:val="00B63A54"/>
    <w:rsid w:val="00B63C14"/>
    <w:rsid w:val="00B64384"/>
    <w:rsid w:val="00B644BD"/>
    <w:rsid w:val="00B6517E"/>
    <w:rsid w:val="00B65549"/>
    <w:rsid w:val="00B65D8A"/>
    <w:rsid w:val="00B6704D"/>
    <w:rsid w:val="00B6718E"/>
    <w:rsid w:val="00B70500"/>
    <w:rsid w:val="00B716D9"/>
    <w:rsid w:val="00B71A97"/>
    <w:rsid w:val="00B721E9"/>
    <w:rsid w:val="00B723D8"/>
    <w:rsid w:val="00B73AF0"/>
    <w:rsid w:val="00B742CF"/>
    <w:rsid w:val="00B7559F"/>
    <w:rsid w:val="00B755BF"/>
    <w:rsid w:val="00B75D58"/>
    <w:rsid w:val="00B76745"/>
    <w:rsid w:val="00B76A10"/>
    <w:rsid w:val="00B77D18"/>
    <w:rsid w:val="00B80D34"/>
    <w:rsid w:val="00B81D76"/>
    <w:rsid w:val="00B829DB"/>
    <w:rsid w:val="00B8313A"/>
    <w:rsid w:val="00B83477"/>
    <w:rsid w:val="00B83DF9"/>
    <w:rsid w:val="00B84D9E"/>
    <w:rsid w:val="00B850BD"/>
    <w:rsid w:val="00B852E7"/>
    <w:rsid w:val="00B85AAA"/>
    <w:rsid w:val="00B85DEB"/>
    <w:rsid w:val="00B85E06"/>
    <w:rsid w:val="00B85F78"/>
    <w:rsid w:val="00B867B9"/>
    <w:rsid w:val="00B876EA"/>
    <w:rsid w:val="00B87B6E"/>
    <w:rsid w:val="00B90F5E"/>
    <w:rsid w:val="00B91633"/>
    <w:rsid w:val="00B9167F"/>
    <w:rsid w:val="00B917E5"/>
    <w:rsid w:val="00B91D9F"/>
    <w:rsid w:val="00B91ECF"/>
    <w:rsid w:val="00B92BF7"/>
    <w:rsid w:val="00B93396"/>
    <w:rsid w:val="00B93503"/>
    <w:rsid w:val="00B9443F"/>
    <w:rsid w:val="00B947C5"/>
    <w:rsid w:val="00B966A5"/>
    <w:rsid w:val="00B968C6"/>
    <w:rsid w:val="00B968F3"/>
    <w:rsid w:val="00BA0412"/>
    <w:rsid w:val="00BA18DB"/>
    <w:rsid w:val="00BA1D47"/>
    <w:rsid w:val="00BA2F3E"/>
    <w:rsid w:val="00BA31B9"/>
    <w:rsid w:val="00BA31E8"/>
    <w:rsid w:val="00BA3597"/>
    <w:rsid w:val="00BA3CE6"/>
    <w:rsid w:val="00BA3F76"/>
    <w:rsid w:val="00BA4108"/>
    <w:rsid w:val="00BA4201"/>
    <w:rsid w:val="00BA42EE"/>
    <w:rsid w:val="00BA4865"/>
    <w:rsid w:val="00BA4BD6"/>
    <w:rsid w:val="00BA55E0"/>
    <w:rsid w:val="00BA5BC6"/>
    <w:rsid w:val="00BA6BD4"/>
    <w:rsid w:val="00BA6C7A"/>
    <w:rsid w:val="00BA76C5"/>
    <w:rsid w:val="00BA76E2"/>
    <w:rsid w:val="00BB01BB"/>
    <w:rsid w:val="00BB0273"/>
    <w:rsid w:val="00BB061A"/>
    <w:rsid w:val="00BB1383"/>
    <w:rsid w:val="00BB1640"/>
    <w:rsid w:val="00BB17D1"/>
    <w:rsid w:val="00BB1C5C"/>
    <w:rsid w:val="00BB2284"/>
    <w:rsid w:val="00BB24C1"/>
    <w:rsid w:val="00BB30D1"/>
    <w:rsid w:val="00BB3332"/>
    <w:rsid w:val="00BB3752"/>
    <w:rsid w:val="00BB392B"/>
    <w:rsid w:val="00BB3DC0"/>
    <w:rsid w:val="00BB3EA3"/>
    <w:rsid w:val="00BB40A2"/>
    <w:rsid w:val="00BB4254"/>
    <w:rsid w:val="00BB49B4"/>
    <w:rsid w:val="00BB50E2"/>
    <w:rsid w:val="00BB5786"/>
    <w:rsid w:val="00BB62FF"/>
    <w:rsid w:val="00BB6688"/>
    <w:rsid w:val="00BB6CBC"/>
    <w:rsid w:val="00BB7ADB"/>
    <w:rsid w:val="00BC0833"/>
    <w:rsid w:val="00BC26D4"/>
    <w:rsid w:val="00BC2D5A"/>
    <w:rsid w:val="00BC2E8A"/>
    <w:rsid w:val="00BC382D"/>
    <w:rsid w:val="00BC384B"/>
    <w:rsid w:val="00BC4430"/>
    <w:rsid w:val="00BC4E49"/>
    <w:rsid w:val="00BC52D4"/>
    <w:rsid w:val="00BC5773"/>
    <w:rsid w:val="00BC5854"/>
    <w:rsid w:val="00BC5B24"/>
    <w:rsid w:val="00BC6A0D"/>
    <w:rsid w:val="00BC6A83"/>
    <w:rsid w:val="00BD01D6"/>
    <w:rsid w:val="00BD034A"/>
    <w:rsid w:val="00BD0745"/>
    <w:rsid w:val="00BD1266"/>
    <w:rsid w:val="00BD1396"/>
    <w:rsid w:val="00BD1C54"/>
    <w:rsid w:val="00BD2750"/>
    <w:rsid w:val="00BD2ADA"/>
    <w:rsid w:val="00BD2B78"/>
    <w:rsid w:val="00BD2C2D"/>
    <w:rsid w:val="00BD363E"/>
    <w:rsid w:val="00BD476F"/>
    <w:rsid w:val="00BD496B"/>
    <w:rsid w:val="00BD4FC1"/>
    <w:rsid w:val="00BD5784"/>
    <w:rsid w:val="00BD5981"/>
    <w:rsid w:val="00BE0553"/>
    <w:rsid w:val="00BE0C80"/>
    <w:rsid w:val="00BE19F4"/>
    <w:rsid w:val="00BE1BF9"/>
    <w:rsid w:val="00BE2527"/>
    <w:rsid w:val="00BE272D"/>
    <w:rsid w:val="00BE55FB"/>
    <w:rsid w:val="00BE57F7"/>
    <w:rsid w:val="00BE5EC1"/>
    <w:rsid w:val="00BE6191"/>
    <w:rsid w:val="00BE62DE"/>
    <w:rsid w:val="00BE655A"/>
    <w:rsid w:val="00BE72CB"/>
    <w:rsid w:val="00BE7837"/>
    <w:rsid w:val="00BF06A7"/>
    <w:rsid w:val="00BF1546"/>
    <w:rsid w:val="00BF2281"/>
    <w:rsid w:val="00BF2A42"/>
    <w:rsid w:val="00BF2D23"/>
    <w:rsid w:val="00BF313F"/>
    <w:rsid w:val="00BF3404"/>
    <w:rsid w:val="00BF3D5C"/>
    <w:rsid w:val="00BF4E35"/>
    <w:rsid w:val="00BF4E3A"/>
    <w:rsid w:val="00BF5610"/>
    <w:rsid w:val="00BF5614"/>
    <w:rsid w:val="00BF624D"/>
    <w:rsid w:val="00BF7709"/>
    <w:rsid w:val="00BF7D81"/>
    <w:rsid w:val="00C001A2"/>
    <w:rsid w:val="00C006DE"/>
    <w:rsid w:val="00C00E47"/>
    <w:rsid w:val="00C01A5A"/>
    <w:rsid w:val="00C01ACD"/>
    <w:rsid w:val="00C01B86"/>
    <w:rsid w:val="00C022F6"/>
    <w:rsid w:val="00C032AF"/>
    <w:rsid w:val="00C03D8C"/>
    <w:rsid w:val="00C043E6"/>
    <w:rsid w:val="00C04E31"/>
    <w:rsid w:val="00C0506E"/>
    <w:rsid w:val="00C055D5"/>
    <w:rsid w:val="00C055EC"/>
    <w:rsid w:val="00C05AE8"/>
    <w:rsid w:val="00C0607C"/>
    <w:rsid w:val="00C06DE0"/>
    <w:rsid w:val="00C07AED"/>
    <w:rsid w:val="00C10DC9"/>
    <w:rsid w:val="00C11EBF"/>
    <w:rsid w:val="00C120B2"/>
    <w:rsid w:val="00C120C2"/>
    <w:rsid w:val="00C1245C"/>
    <w:rsid w:val="00C1275C"/>
    <w:rsid w:val="00C12A39"/>
    <w:rsid w:val="00C12FB3"/>
    <w:rsid w:val="00C14017"/>
    <w:rsid w:val="00C14895"/>
    <w:rsid w:val="00C149DF"/>
    <w:rsid w:val="00C14B63"/>
    <w:rsid w:val="00C1504C"/>
    <w:rsid w:val="00C1636B"/>
    <w:rsid w:val="00C165F8"/>
    <w:rsid w:val="00C16ED9"/>
    <w:rsid w:val="00C17341"/>
    <w:rsid w:val="00C17767"/>
    <w:rsid w:val="00C200C9"/>
    <w:rsid w:val="00C206E5"/>
    <w:rsid w:val="00C207DA"/>
    <w:rsid w:val="00C2096B"/>
    <w:rsid w:val="00C20EB4"/>
    <w:rsid w:val="00C218E8"/>
    <w:rsid w:val="00C21921"/>
    <w:rsid w:val="00C22214"/>
    <w:rsid w:val="00C222CF"/>
    <w:rsid w:val="00C224D1"/>
    <w:rsid w:val="00C225BA"/>
    <w:rsid w:val="00C22BD2"/>
    <w:rsid w:val="00C232E7"/>
    <w:rsid w:val="00C23B87"/>
    <w:rsid w:val="00C24356"/>
    <w:rsid w:val="00C244A0"/>
    <w:rsid w:val="00C2465A"/>
    <w:rsid w:val="00C24772"/>
    <w:rsid w:val="00C24799"/>
    <w:rsid w:val="00C24C40"/>
    <w:rsid w:val="00C24EEF"/>
    <w:rsid w:val="00C2558B"/>
    <w:rsid w:val="00C257E8"/>
    <w:rsid w:val="00C25CF6"/>
    <w:rsid w:val="00C2600F"/>
    <w:rsid w:val="00C260A2"/>
    <w:rsid w:val="00C261C5"/>
    <w:rsid w:val="00C26C36"/>
    <w:rsid w:val="00C26EC9"/>
    <w:rsid w:val="00C30633"/>
    <w:rsid w:val="00C3203E"/>
    <w:rsid w:val="00C325FE"/>
    <w:rsid w:val="00C32768"/>
    <w:rsid w:val="00C32EF9"/>
    <w:rsid w:val="00C333F0"/>
    <w:rsid w:val="00C33476"/>
    <w:rsid w:val="00C336D4"/>
    <w:rsid w:val="00C343D2"/>
    <w:rsid w:val="00C344AB"/>
    <w:rsid w:val="00C34ADA"/>
    <w:rsid w:val="00C35742"/>
    <w:rsid w:val="00C35BAA"/>
    <w:rsid w:val="00C36B60"/>
    <w:rsid w:val="00C36F9C"/>
    <w:rsid w:val="00C371FF"/>
    <w:rsid w:val="00C37682"/>
    <w:rsid w:val="00C403A8"/>
    <w:rsid w:val="00C4067F"/>
    <w:rsid w:val="00C40BCF"/>
    <w:rsid w:val="00C418D5"/>
    <w:rsid w:val="00C42AAF"/>
    <w:rsid w:val="00C431DF"/>
    <w:rsid w:val="00C44D9D"/>
    <w:rsid w:val="00C44DA7"/>
    <w:rsid w:val="00C456BD"/>
    <w:rsid w:val="00C45F7D"/>
    <w:rsid w:val="00C46094"/>
    <w:rsid w:val="00C4670C"/>
    <w:rsid w:val="00C467BF"/>
    <w:rsid w:val="00C4693B"/>
    <w:rsid w:val="00C5049E"/>
    <w:rsid w:val="00C50A84"/>
    <w:rsid w:val="00C50CAC"/>
    <w:rsid w:val="00C5101E"/>
    <w:rsid w:val="00C523F3"/>
    <w:rsid w:val="00C530DC"/>
    <w:rsid w:val="00C5350D"/>
    <w:rsid w:val="00C55513"/>
    <w:rsid w:val="00C556D9"/>
    <w:rsid w:val="00C5585C"/>
    <w:rsid w:val="00C5637A"/>
    <w:rsid w:val="00C56939"/>
    <w:rsid w:val="00C5776D"/>
    <w:rsid w:val="00C60209"/>
    <w:rsid w:val="00C607A3"/>
    <w:rsid w:val="00C6123C"/>
    <w:rsid w:val="00C61875"/>
    <w:rsid w:val="00C61F59"/>
    <w:rsid w:val="00C625F0"/>
    <w:rsid w:val="00C62B53"/>
    <w:rsid w:val="00C630F4"/>
    <w:rsid w:val="00C6311A"/>
    <w:rsid w:val="00C64016"/>
    <w:rsid w:val="00C640B3"/>
    <w:rsid w:val="00C653E2"/>
    <w:rsid w:val="00C65931"/>
    <w:rsid w:val="00C659BE"/>
    <w:rsid w:val="00C669DF"/>
    <w:rsid w:val="00C70663"/>
    <w:rsid w:val="00C7084D"/>
    <w:rsid w:val="00C70B4B"/>
    <w:rsid w:val="00C713C5"/>
    <w:rsid w:val="00C71536"/>
    <w:rsid w:val="00C71E58"/>
    <w:rsid w:val="00C72337"/>
    <w:rsid w:val="00C729EB"/>
    <w:rsid w:val="00C72B4F"/>
    <w:rsid w:val="00C7315E"/>
    <w:rsid w:val="00C7408B"/>
    <w:rsid w:val="00C749A2"/>
    <w:rsid w:val="00C74F53"/>
    <w:rsid w:val="00C75112"/>
    <w:rsid w:val="00C75876"/>
    <w:rsid w:val="00C75895"/>
    <w:rsid w:val="00C765A2"/>
    <w:rsid w:val="00C776BE"/>
    <w:rsid w:val="00C77719"/>
    <w:rsid w:val="00C77F7E"/>
    <w:rsid w:val="00C81D62"/>
    <w:rsid w:val="00C820FF"/>
    <w:rsid w:val="00C82537"/>
    <w:rsid w:val="00C82EEC"/>
    <w:rsid w:val="00C83C9F"/>
    <w:rsid w:val="00C84D12"/>
    <w:rsid w:val="00C84F7E"/>
    <w:rsid w:val="00C8585B"/>
    <w:rsid w:val="00C86063"/>
    <w:rsid w:val="00C86A88"/>
    <w:rsid w:val="00C86FA3"/>
    <w:rsid w:val="00C86FE1"/>
    <w:rsid w:val="00C87A87"/>
    <w:rsid w:val="00C9058F"/>
    <w:rsid w:val="00C912F4"/>
    <w:rsid w:val="00C91816"/>
    <w:rsid w:val="00C9303C"/>
    <w:rsid w:val="00C94840"/>
    <w:rsid w:val="00C94DA7"/>
    <w:rsid w:val="00C959D6"/>
    <w:rsid w:val="00C962E2"/>
    <w:rsid w:val="00C976FE"/>
    <w:rsid w:val="00C97765"/>
    <w:rsid w:val="00C97F19"/>
    <w:rsid w:val="00CA073D"/>
    <w:rsid w:val="00CA179D"/>
    <w:rsid w:val="00CA1A7C"/>
    <w:rsid w:val="00CA1AF7"/>
    <w:rsid w:val="00CA253F"/>
    <w:rsid w:val="00CA25BC"/>
    <w:rsid w:val="00CA3633"/>
    <w:rsid w:val="00CA3A52"/>
    <w:rsid w:val="00CA412B"/>
    <w:rsid w:val="00CA4EE3"/>
    <w:rsid w:val="00CA50F8"/>
    <w:rsid w:val="00CA5630"/>
    <w:rsid w:val="00CA5CCA"/>
    <w:rsid w:val="00CA62AF"/>
    <w:rsid w:val="00CA7B1D"/>
    <w:rsid w:val="00CB027F"/>
    <w:rsid w:val="00CB08A1"/>
    <w:rsid w:val="00CB0EF6"/>
    <w:rsid w:val="00CB100F"/>
    <w:rsid w:val="00CB117E"/>
    <w:rsid w:val="00CB13BA"/>
    <w:rsid w:val="00CB161E"/>
    <w:rsid w:val="00CB2885"/>
    <w:rsid w:val="00CB2C32"/>
    <w:rsid w:val="00CB3563"/>
    <w:rsid w:val="00CB406F"/>
    <w:rsid w:val="00CB41A1"/>
    <w:rsid w:val="00CB4F4F"/>
    <w:rsid w:val="00CB54F7"/>
    <w:rsid w:val="00CB60C3"/>
    <w:rsid w:val="00CB64B5"/>
    <w:rsid w:val="00CB6598"/>
    <w:rsid w:val="00CB7188"/>
    <w:rsid w:val="00CB7300"/>
    <w:rsid w:val="00CB75A5"/>
    <w:rsid w:val="00CB77FA"/>
    <w:rsid w:val="00CB79D8"/>
    <w:rsid w:val="00CB7B05"/>
    <w:rsid w:val="00CB7D0F"/>
    <w:rsid w:val="00CB7D79"/>
    <w:rsid w:val="00CC0EBB"/>
    <w:rsid w:val="00CC11A6"/>
    <w:rsid w:val="00CC12F2"/>
    <w:rsid w:val="00CC13B0"/>
    <w:rsid w:val="00CC15C8"/>
    <w:rsid w:val="00CC4A96"/>
    <w:rsid w:val="00CC6297"/>
    <w:rsid w:val="00CC757A"/>
    <w:rsid w:val="00CC7690"/>
    <w:rsid w:val="00CD00E3"/>
    <w:rsid w:val="00CD011C"/>
    <w:rsid w:val="00CD142A"/>
    <w:rsid w:val="00CD1533"/>
    <w:rsid w:val="00CD185D"/>
    <w:rsid w:val="00CD1986"/>
    <w:rsid w:val="00CD19A1"/>
    <w:rsid w:val="00CD2408"/>
    <w:rsid w:val="00CD28DC"/>
    <w:rsid w:val="00CD2DED"/>
    <w:rsid w:val="00CD2EC7"/>
    <w:rsid w:val="00CD3DF9"/>
    <w:rsid w:val="00CD46AF"/>
    <w:rsid w:val="00CD47A7"/>
    <w:rsid w:val="00CD4BC6"/>
    <w:rsid w:val="00CD539A"/>
    <w:rsid w:val="00CD54BF"/>
    <w:rsid w:val="00CD633C"/>
    <w:rsid w:val="00CD7109"/>
    <w:rsid w:val="00CD7385"/>
    <w:rsid w:val="00CD755D"/>
    <w:rsid w:val="00CD7A3D"/>
    <w:rsid w:val="00CD7C31"/>
    <w:rsid w:val="00CD7EA8"/>
    <w:rsid w:val="00CE03F4"/>
    <w:rsid w:val="00CE1049"/>
    <w:rsid w:val="00CE154C"/>
    <w:rsid w:val="00CE1FB9"/>
    <w:rsid w:val="00CE25D4"/>
    <w:rsid w:val="00CE3E55"/>
    <w:rsid w:val="00CE442E"/>
    <w:rsid w:val="00CE4B4B"/>
    <w:rsid w:val="00CE4D5C"/>
    <w:rsid w:val="00CE4DDA"/>
    <w:rsid w:val="00CE5C58"/>
    <w:rsid w:val="00CE68AE"/>
    <w:rsid w:val="00CE6B31"/>
    <w:rsid w:val="00CE73BE"/>
    <w:rsid w:val="00CE7D1A"/>
    <w:rsid w:val="00CF05DA"/>
    <w:rsid w:val="00CF131A"/>
    <w:rsid w:val="00CF1AD2"/>
    <w:rsid w:val="00CF1B03"/>
    <w:rsid w:val="00CF2171"/>
    <w:rsid w:val="00CF3B4A"/>
    <w:rsid w:val="00CF3D30"/>
    <w:rsid w:val="00CF4B48"/>
    <w:rsid w:val="00CF4D09"/>
    <w:rsid w:val="00CF501D"/>
    <w:rsid w:val="00CF51DD"/>
    <w:rsid w:val="00CF53A2"/>
    <w:rsid w:val="00CF55D0"/>
    <w:rsid w:val="00CF58EB"/>
    <w:rsid w:val="00CF5E93"/>
    <w:rsid w:val="00CF6299"/>
    <w:rsid w:val="00CF6FEC"/>
    <w:rsid w:val="00D0106E"/>
    <w:rsid w:val="00D02098"/>
    <w:rsid w:val="00D02197"/>
    <w:rsid w:val="00D028AB"/>
    <w:rsid w:val="00D02938"/>
    <w:rsid w:val="00D02A71"/>
    <w:rsid w:val="00D02BD9"/>
    <w:rsid w:val="00D03879"/>
    <w:rsid w:val="00D03FC1"/>
    <w:rsid w:val="00D03FFF"/>
    <w:rsid w:val="00D043B1"/>
    <w:rsid w:val="00D048DC"/>
    <w:rsid w:val="00D0510A"/>
    <w:rsid w:val="00D051E7"/>
    <w:rsid w:val="00D058D2"/>
    <w:rsid w:val="00D05CF1"/>
    <w:rsid w:val="00D05F60"/>
    <w:rsid w:val="00D0625C"/>
    <w:rsid w:val="00D06383"/>
    <w:rsid w:val="00D069C4"/>
    <w:rsid w:val="00D07D15"/>
    <w:rsid w:val="00D07E2C"/>
    <w:rsid w:val="00D10347"/>
    <w:rsid w:val="00D10C7C"/>
    <w:rsid w:val="00D11827"/>
    <w:rsid w:val="00D1188B"/>
    <w:rsid w:val="00D11893"/>
    <w:rsid w:val="00D12147"/>
    <w:rsid w:val="00D12156"/>
    <w:rsid w:val="00D12723"/>
    <w:rsid w:val="00D12B35"/>
    <w:rsid w:val="00D12D1A"/>
    <w:rsid w:val="00D12EC6"/>
    <w:rsid w:val="00D13628"/>
    <w:rsid w:val="00D15393"/>
    <w:rsid w:val="00D15545"/>
    <w:rsid w:val="00D15FDF"/>
    <w:rsid w:val="00D1668B"/>
    <w:rsid w:val="00D17024"/>
    <w:rsid w:val="00D17595"/>
    <w:rsid w:val="00D175A6"/>
    <w:rsid w:val="00D20806"/>
    <w:rsid w:val="00D20B4F"/>
    <w:rsid w:val="00D20E85"/>
    <w:rsid w:val="00D21DA5"/>
    <w:rsid w:val="00D21ECC"/>
    <w:rsid w:val="00D22505"/>
    <w:rsid w:val="00D24615"/>
    <w:rsid w:val="00D24CA4"/>
    <w:rsid w:val="00D25219"/>
    <w:rsid w:val="00D27421"/>
    <w:rsid w:val="00D306BF"/>
    <w:rsid w:val="00D31737"/>
    <w:rsid w:val="00D31D4B"/>
    <w:rsid w:val="00D32D00"/>
    <w:rsid w:val="00D338A2"/>
    <w:rsid w:val="00D33BD6"/>
    <w:rsid w:val="00D33D40"/>
    <w:rsid w:val="00D34154"/>
    <w:rsid w:val="00D34680"/>
    <w:rsid w:val="00D34E88"/>
    <w:rsid w:val="00D34ECC"/>
    <w:rsid w:val="00D35F59"/>
    <w:rsid w:val="00D36159"/>
    <w:rsid w:val="00D363D2"/>
    <w:rsid w:val="00D365E3"/>
    <w:rsid w:val="00D37474"/>
    <w:rsid w:val="00D37842"/>
    <w:rsid w:val="00D378D1"/>
    <w:rsid w:val="00D400E7"/>
    <w:rsid w:val="00D40DF5"/>
    <w:rsid w:val="00D415BF"/>
    <w:rsid w:val="00D42252"/>
    <w:rsid w:val="00D42DC2"/>
    <w:rsid w:val="00D43A64"/>
    <w:rsid w:val="00D44737"/>
    <w:rsid w:val="00D44A7B"/>
    <w:rsid w:val="00D44DDB"/>
    <w:rsid w:val="00D45866"/>
    <w:rsid w:val="00D46893"/>
    <w:rsid w:val="00D46DE9"/>
    <w:rsid w:val="00D4738D"/>
    <w:rsid w:val="00D479FC"/>
    <w:rsid w:val="00D47DA8"/>
    <w:rsid w:val="00D5033C"/>
    <w:rsid w:val="00D51072"/>
    <w:rsid w:val="00D5191F"/>
    <w:rsid w:val="00D519A8"/>
    <w:rsid w:val="00D51D33"/>
    <w:rsid w:val="00D51D8E"/>
    <w:rsid w:val="00D51E6F"/>
    <w:rsid w:val="00D537E1"/>
    <w:rsid w:val="00D53BCA"/>
    <w:rsid w:val="00D53C4B"/>
    <w:rsid w:val="00D53E69"/>
    <w:rsid w:val="00D54336"/>
    <w:rsid w:val="00D549B9"/>
    <w:rsid w:val="00D55BB2"/>
    <w:rsid w:val="00D561B0"/>
    <w:rsid w:val="00D56635"/>
    <w:rsid w:val="00D57994"/>
    <w:rsid w:val="00D57E4A"/>
    <w:rsid w:val="00D57ED3"/>
    <w:rsid w:val="00D60630"/>
    <w:rsid w:val="00D606E7"/>
    <w:rsid w:val="00D6079A"/>
    <w:rsid w:val="00D6091A"/>
    <w:rsid w:val="00D61008"/>
    <w:rsid w:val="00D61B79"/>
    <w:rsid w:val="00D623C1"/>
    <w:rsid w:val="00D62FC7"/>
    <w:rsid w:val="00D64179"/>
    <w:rsid w:val="00D6605A"/>
    <w:rsid w:val="00D6695F"/>
    <w:rsid w:val="00D66DD5"/>
    <w:rsid w:val="00D66F3F"/>
    <w:rsid w:val="00D6720F"/>
    <w:rsid w:val="00D70A0F"/>
    <w:rsid w:val="00D7124E"/>
    <w:rsid w:val="00D71559"/>
    <w:rsid w:val="00D71AA4"/>
    <w:rsid w:val="00D727E8"/>
    <w:rsid w:val="00D74D81"/>
    <w:rsid w:val="00D74DAF"/>
    <w:rsid w:val="00D75644"/>
    <w:rsid w:val="00D759CB"/>
    <w:rsid w:val="00D76196"/>
    <w:rsid w:val="00D7646A"/>
    <w:rsid w:val="00D769A5"/>
    <w:rsid w:val="00D76AD9"/>
    <w:rsid w:val="00D77EB8"/>
    <w:rsid w:val="00D80299"/>
    <w:rsid w:val="00D8147A"/>
    <w:rsid w:val="00D81656"/>
    <w:rsid w:val="00D81AD7"/>
    <w:rsid w:val="00D82F1B"/>
    <w:rsid w:val="00D83D87"/>
    <w:rsid w:val="00D84520"/>
    <w:rsid w:val="00D84A6D"/>
    <w:rsid w:val="00D84D22"/>
    <w:rsid w:val="00D8517D"/>
    <w:rsid w:val="00D85CF6"/>
    <w:rsid w:val="00D85E2A"/>
    <w:rsid w:val="00D85EAB"/>
    <w:rsid w:val="00D8657C"/>
    <w:rsid w:val="00D8661E"/>
    <w:rsid w:val="00D86A30"/>
    <w:rsid w:val="00D86AB3"/>
    <w:rsid w:val="00D86D96"/>
    <w:rsid w:val="00D8700D"/>
    <w:rsid w:val="00D874D1"/>
    <w:rsid w:val="00D87AF0"/>
    <w:rsid w:val="00D87BD5"/>
    <w:rsid w:val="00D90059"/>
    <w:rsid w:val="00D90463"/>
    <w:rsid w:val="00D90610"/>
    <w:rsid w:val="00D90AF1"/>
    <w:rsid w:val="00D90E8A"/>
    <w:rsid w:val="00D92653"/>
    <w:rsid w:val="00D927EF"/>
    <w:rsid w:val="00D93C1E"/>
    <w:rsid w:val="00D93CAA"/>
    <w:rsid w:val="00D948A3"/>
    <w:rsid w:val="00D94F57"/>
    <w:rsid w:val="00D9615D"/>
    <w:rsid w:val="00D971BC"/>
    <w:rsid w:val="00D97B0F"/>
    <w:rsid w:val="00D97C0D"/>
    <w:rsid w:val="00D97CB4"/>
    <w:rsid w:val="00D97CBE"/>
    <w:rsid w:val="00D97D57"/>
    <w:rsid w:val="00D97DD4"/>
    <w:rsid w:val="00DA0295"/>
    <w:rsid w:val="00DA2462"/>
    <w:rsid w:val="00DA2B7A"/>
    <w:rsid w:val="00DA32CA"/>
    <w:rsid w:val="00DA4092"/>
    <w:rsid w:val="00DA4370"/>
    <w:rsid w:val="00DA5A8A"/>
    <w:rsid w:val="00DA6770"/>
    <w:rsid w:val="00DA6843"/>
    <w:rsid w:val="00DA759A"/>
    <w:rsid w:val="00DB0584"/>
    <w:rsid w:val="00DB157F"/>
    <w:rsid w:val="00DB20EC"/>
    <w:rsid w:val="00DB20FA"/>
    <w:rsid w:val="00DB26CD"/>
    <w:rsid w:val="00DB35C1"/>
    <w:rsid w:val="00DB39AE"/>
    <w:rsid w:val="00DB441C"/>
    <w:rsid w:val="00DB44AF"/>
    <w:rsid w:val="00DB48EC"/>
    <w:rsid w:val="00DB4D31"/>
    <w:rsid w:val="00DB5532"/>
    <w:rsid w:val="00DB5909"/>
    <w:rsid w:val="00DB5A78"/>
    <w:rsid w:val="00DB771C"/>
    <w:rsid w:val="00DC0666"/>
    <w:rsid w:val="00DC06F5"/>
    <w:rsid w:val="00DC0BDF"/>
    <w:rsid w:val="00DC140D"/>
    <w:rsid w:val="00DC1F58"/>
    <w:rsid w:val="00DC28F3"/>
    <w:rsid w:val="00DC29E9"/>
    <w:rsid w:val="00DC339B"/>
    <w:rsid w:val="00DC3D0E"/>
    <w:rsid w:val="00DC43EA"/>
    <w:rsid w:val="00DC45A1"/>
    <w:rsid w:val="00DC4B5B"/>
    <w:rsid w:val="00DC5D40"/>
    <w:rsid w:val="00DC6024"/>
    <w:rsid w:val="00DC670F"/>
    <w:rsid w:val="00DC69A7"/>
    <w:rsid w:val="00DC6B22"/>
    <w:rsid w:val="00DC6F81"/>
    <w:rsid w:val="00DD101E"/>
    <w:rsid w:val="00DD1A05"/>
    <w:rsid w:val="00DD206C"/>
    <w:rsid w:val="00DD259A"/>
    <w:rsid w:val="00DD27D6"/>
    <w:rsid w:val="00DD30E9"/>
    <w:rsid w:val="00DD3620"/>
    <w:rsid w:val="00DD371E"/>
    <w:rsid w:val="00DD376A"/>
    <w:rsid w:val="00DD398B"/>
    <w:rsid w:val="00DD3CB4"/>
    <w:rsid w:val="00DD466C"/>
    <w:rsid w:val="00DD4EDC"/>
    <w:rsid w:val="00DD4F47"/>
    <w:rsid w:val="00DD5044"/>
    <w:rsid w:val="00DD573E"/>
    <w:rsid w:val="00DD5ABB"/>
    <w:rsid w:val="00DD5CD8"/>
    <w:rsid w:val="00DD6837"/>
    <w:rsid w:val="00DD7C62"/>
    <w:rsid w:val="00DD7D03"/>
    <w:rsid w:val="00DD7FBB"/>
    <w:rsid w:val="00DE0309"/>
    <w:rsid w:val="00DE0B9F"/>
    <w:rsid w:val="00DE22A4"/>
    <w:rsid w:val="00DE2436"/>
    <w:rsid w:val="00DE2A9E"/>
    <w:rsid w:val="00DE3BBF"/>
    <w:rsid w:val="00DE3FE9"/>
    <w:rsid w:val="00DE4137"/>
    <w:rsid w:val="00DE4238"/>
    <w:rsid w:val="00DE6292"/>
    <w:rsid w:val="00DE657F"/>
    <w:rsid w:val="00DF0229"/>
    <w:rsid w:val="00DF1218"/>
    <w:rsid w:val="00DF1FAD"/>
    <w:rsid w:val="00DF2225"/>
    <w:rsid w:val="00DF30E3"/>
    <w:rsid w:val="00DF4C92"/>
    <w:rsid w:val="00DF5139"/>
    <w:rsid w:val="00DF5260"/>
    <w:rsid w:val="00DF54CC"/>
    <w:rsid w:val="00DF6462"/>
    <w:rsid w:val="00DF6906"/>
    <w:rsid w:val="00DF6959"/>
    <w:rsid w:val="00DF704D"/>
    <w:rsid w:val="00E005F3"/>
    <w:rsid w:val="00E009EC"/>
    <w:rsid w:val="00E01768"/>
    <w:rsid w:val="00E01F73"/>
    <w:rsid w:val="00E02FA0"/>
    <w:rsid w:val="00E032CC"/>
    <w:rsid w:val="00E034AD"/>
    <w:rsid w:val="00E036DC"/>
    <w:rsid w:val="00E03D0E"/>
    <w:rsid w:val="00E044F6"/>
    <w:rsid w:val="00E04E06"/>
    <w:rsid w:val="00E06E18"/>
    <w:rsid w:val="00E07259"/>
    <w:rsid w:val="00E077AF"/>
    <w:rsid w:val="00E07E5D"/>
    <w:rsid w:val="00E10406"/>
    <w:rsid w:val="00E10454"/>
    <w:rsid w:val="00E107A8"/>
    <w:rsid w:val="00E111FF"/>
    <w:rsid w:val="00E112E5"/>
    <w:rsid w:val="00E1201F"/>
    <w:rsid w:val="00E124AD"/>
    <w:rsid w:val="00E12CC8"/>
    <w:rsid w:val="00E12F4E"/>
    <w:rsid w:val="00E134D8"/>
    <w:rsid w:val="00E13708"/>
    <w:rsid w:val="00E147D4"/>
    <w:rsid w:val="00E14C26"/>
    <w:rsid w:val="00E14F27"/>
    <w:rsid w:val="00E15352"/>
    <w:rsid w:val="00E15684"/>
    <w:rsid w:val="00E16528"/>
    <w:rsid w:val="00E17AC9"/>
    <w:rsid w:val="00E17E5E"/>
    <w:rsid w:val="00E21ACC"/>
    <w:rsid w:val="00E21CC7"/>
    <w:rsid w:val="00E21F80"/>
    <w:rsid w:val="00E230BE"/>
    <w:rsid w:val="00E23BBB"/>
    <w:rsid w:val="00E242EF"/>
    <w:rsid w:val="00E2436A"/>
    <w:rsid w:val="00E24D9E"/>
    <w:rsid w:val="00E25849"/>
    <w:rsid w:val="00E25ABF"/>
    <w:rsid w:val="00E27ABA"/>
    <w:rsid w:val="00E27E24"/>
    <w:rsid w:val="00E3143E"/>
    <w:rsid w:val="00E3177D"/>
    <w:rsid w:val="00E3197E"/>
    <w:rsid w:val="00E3293D"/>
    <w:rsid w:val="00E32B80"/>
    <w:rsid w:val="00E338FD"/>
    <w:rsid w:val="00E342F8"/>
    <w:rsid w:val="00E351ED"/>
    <w:rsid w:val="00E35CE2"/>
    <w:rsid w:val="00E35E2B"/>
    <w:rsid w:val="00E360DD"/>
    <w:rsid w:val="00E36531"/>
    <w:rsid w:val="00E36538"/>
    <w:rsid w:val="00E3660C"/>
    <w:rsid w:val="00E403B7"/>
    <w:rsid w:val="00E4046B"/>
    <w:rsid w:val="00E410FE"/>
    <w:rsid w:val="00E412EE"/>
    <w:rsid w:val="00E42308"/>
    <w:rsid w:val="00E42B61"/>
    <w:rsid w:val="00E431D0"/>
    <w:rsid w:val="00E43D28"/>
    <w:rsid w:val="00E445C2"/>
    <w:rsid w:val="00E45045"/>
    <w:rsid w:val="00E4653B"/>
    <w:rsid w:val="00E477C5"/>
    <w:rsid w:val="00E50172"/>
    <w:rsid w:val="00E502F5"/>
    <w:rsid w:val="00E50F64"/>
    <w:rsid w:val="00E51562"/>
    <w:rsid w:val="00E518C3"/>
    <w:rsid w:val="00E51C7A"/>
    <w:rsid w:val="00E51D90"/>
    <w:rsid w:val="00E51FFC"/>
    <w:rsid w:val="00E5208E"/>
    <w:rsid w:val="00E52626"/>
    <w:rsid w:val="00E546A1"/>
    <w:rsid w:val="00E55C0D"/>
    <w:rsid w:val="00E56288"/>
    <w:rsid w:val="00E56351"/>
    <w:rsid w:val="00E5676D"/>
    <w:rsid w:val="00E56FEE"/>
    <w:rsid w:val="00E57C0C"/>
    <w:rsid w:val="00E6034B"/>
    <w:rsid w:val="00E605B1"/>
    <w:rsid w:val="00E61210"/>
    <w:rsid w:val="00E61D5C"/>
    <w:rsid w:val="00E62484"/>
    <w:rsid w:val="00E6365E"/>
    <w:rsid w:val="00E6471C"/>
    <w:rsid w:val="00E6549E"/>
    <w:rsid w:val="00E65660"/>
    <w:rsid w:val="00E658B6"/>
    <w:rsid w:val="00E65EDE"/>
    <w:rsid w:val="00E66318"/>
    <w:rsid w:val="00E66699"/>
    <w:rsid w:val="00E700C3"/>
    <w:rsid w:val="00E709E5"/>
    <w:rsid w:val="00E70AE0"/>
    <w:rsid w:val="00E70BC8"/>
    <w:rsid w:val="00E70F81"/>
    <w:rsid w:val="00E718E6"/>
    <w:rsid w:val="00E7205D"/>
    <w:rsid w:val="00E72922"/>
    <w:rsid w:val="00E72CF2"/>
    <w:rsid w:val="00E733B5"/>
    <w:rsid w:val="00E74274"/>
    <w:rsid w:val="00E74539"/>
    <w:rsid w:val="00E75046"/>
    <w:rsid w:val="00E7568D"/>
    <w:rsid w:val="00E75BB7"/>
    <w:rsid w:val="00E75EE8"/>
    <w:rsid w:val="00E760DC"/>
    <w:rsid w:val="00E76A14"/>
    <w:rsid w:val="00E77055"/>
    <w:rsid w:val="00E77228"/>
    <w:rsid w:val="00E773AF"/>
    <w:rsid w:val="00E77460"/>
    <w:rsid w:val="00E7774D"/>
    <w:rsid w:val="00E77D99"/>
    <w:rsid w:val="00E801CA"/>
    <w:rsid w:val="00E80B12"/>
    <w:rsid w:val="00E80B44"/>
    <w:rsid w:val="00E80FB6"/>
    <w:rsid w:val="00E811AC"/>
    <w:rsid w:val="00E82DC2"/>
    <w:rsid w:val="00E83ABC"/>
    <w:rsid w:val="00E844F2"/>
    <w:rsid w:val="00E84710"/>
    <w:rsid w:val="00E84A9F"/>
    <w:rsid w:val="00E85580"/>
    <w:rsid w:val="00E857CA"/>
    <w:rsid w:val="00E869F1"/>
    <w:rsid w:val="00E8767D"/>
    <w:rsid w:val="00E87C85"/>
    <w:rsid w:val="00E90AD0"/>
    <w:rsid w:val="00E9104F"/>
    <w:rsid w:val="00E9165A"/>
    <w:rsid w:val="00E925F8"/>
    <w:rsid w:val="00E92B32"/>
    <w:rsid w:val="00E92BC6"/>
    <w:rsid w:val="00E92FCB"/>
    <w:rsid w:val="00E9352A"/>
    <w:rsid w:val="00E93AF5"/>
    <w:rsid w:val="00E96748"/>
    <w:rsid w:val="00E97A5D"/>
    <w:rsid w:val="00EA138E"/>
    <w:rsid w:val="00EA147F"/>
    <w:rsid w:val="00EA27A5"/>
    <w:rsid w:val="00EA31E6"/>
    <w:rsid w:val="00EA3E34"/>
    <w:rsid w:val="00EA3F5E"/>
    <w:rsid w:val="00EA45D5"/>
    <w:rsid w:val="00EA4A27"/>
    <w:rsid w:val="00EA4FA6"/>
    <w:rsid w:val="00EA585D"/>
    <w:rsid w:val="00EA5C5E"/>
    <w:rsid w:val="00EA5D6F"/>
    <w:rsid w:val="00EA690B"/>
    <w:rsid w:val="00EA6A72"/>
    <w:rsid w:val="00EA7F19"/>
    <w:rsid w:val="00EB08C5"/>
    <w:rsid w:val="00EB186E"/>
    <w:rsid w:val="00EB1A25"/>
    <w:rsid w:val="00EB2C66"/>
    <w:rsid w:val="00EB2EDB"/>
    <w:rsid w:val="00EB336B"/>
    <w:rsid w:val="00EB3F56"/>
    <w:rsid w:val="00EB4076"/>
    <w:rsid w:val="00EB4162"/>
    <w:rsid w:val="00EB43E5"/>
    <w:rsid w:val="00EB49A8"/>
    <w:rsid w:val="00EB4E16"/>
    <w:rsid w:val="00EB5FE8"/>
    <w:rsid w:val="00EB628B"/>
    <w:rsid w:val="00EB6A75"/>
    <w:rsid w:val="00EB6F74"/>
    <w:rsid w:val="00EB71BF"/>
    <w:rsid w:val="00EB73B6"/>
    <w:rsid w:val="00EB7D23"/>
    <w:rsid w:val="00EB7F02"/>
    <w:rsid w:val="00EC0E0F"/>
    <w:rsid w:val="00EC1D86"/>
    <w:rsid w:val="00EC1F6E"/>
    <w:rsid w:val="00EC2254"/>
    <w:rsid w:val="00EC2268"/>
    <w:rsid w:val="00EC3401"/>
    <w:rsid w:val="00EC3B08"/>
    <w:rsid w:val="00EC43B3"/>
    <w:rsid w:val="00EC69A2"/>
    <w:rsid w:val="00EC707F"/>
    <w:rsid w:val="00EC7770"/>
    <w:rsid w:val="00ED03AB"/>
    <w:rsid w:val="00ED1CD4"/>
    <w:rsid w:val="00ED1D2B"/>
    <w:rsid w:val="00ED1F71"/>
    <w:rsid w:val="00ED2589"/>
    <w:rsid w:val="00ED2D39"/>
    <w:rsid w:val="00ED3C4F"/>
    <w:rsid w:val="00ED4643"/>
    <w:rsid w:val="00ED4652"/>
    <w:rsid w:val="00ED509D"/>
    <w:rsid w:val="00ED5C3A"/>
    <w:rsid w:val="00ED5DA1"/>
    <w:rsid w:val="00ED5F28"/>
    <w:rsid w:val="00ED6085"/>
    <w:rsid w:val="00ED64B5"/>
    <w:rsid w:val="00ED6D66"/>
    <w:rsid w:val="00ED714D"/>
    <w:rsid w:val="00EE01F0"/>
    <w:rsid w:val="00EE0DB9"/>
    <w:rsid w:val="00EE1FB0"/>
    <w:rsid w:val="00EE2444"/>
    <w:rsid w:val="00EE3B34"/>
    <w:rsid w:val="00EE3BFE"/>
    <w:rsid w:val="00EE3DE3"/>
    <w:rsid w:val="00EE4686"/>
    <w:rsid w:val="00EE4A68"/>
    <w:rsid w:val="00EE5D8A"/>
    <w:rsid w:val="00EE62DE"/>
    <w:rsid w:val="00EE63D8"/>
    <w:rsid w:val="00EE6D22"/>
    <w:rsid w:val="00EE71E6"/>
    <w:rsid w:val="00EE783C"/>
    <w:rsid w:val="00EE79CD"/>
    <w:rsid w:val="00EE7CCA"/>
    <w:rsid w:val="00EF06EF"/>
    <w:rsid w:val="00EF0797"/>
    <w:rsid w:val="00EF10D4"/>
    <w:rsid w:val="00EF1444"/>
    <w:rsid w:val="00EF21B6"/>
    <w:rsid w:val="00EF3B16"/>
    <w:rsid w:val="00EF3C2A"/>
    <w:rsid w:val="00EF4C6B"/>
    <w:rsid w:val="00EF4F75"/>
    <w:rsid w:val="00EF5E31"/>
    <w:rsid w:val="00EF64EF"/>
    <w:rsid w:val="00EF7B0B"/>
    <w:rsid w:val="00F00ABF"/>
    <w:rsid w:val="00F00E6A"/>
    <w:rsid w:val="00F00EC8"/>
    <w:rsid w:val="00F01866"/>
    <w:rsid w:val="00F01E77"/>
    <w:rsid w:val="00F02E9B"/>
    <w:rsid w:val="00F030CB"/>
    <w:rsid w:val="00F031B2"/>
    <w:rsid w:val="00F037AF"/>
    <w:rsid w:val="00F05777"/>
    <w:rsid w:val="00F0583F"/>
    <w:rsid w:val="00F103CB"/>
    <w:rsid w:val="00F10EE6"/>
    <w:rsid w:val="00F11BD2"/>
    <w:rsid w:val="00F11D2C"/>
    <w:rsid w:val="00F11E0B"/>
    <w:rsid w:val="00F12267"/>
    <w:rsid w:val="00F12E86"/>
    <w:rsid w:val="00F134E6"/>
    <w:rsid w:val="00F14187"/>
    <w:rsid w:val="00F144BC"/>
    <w:rsid w:val="00F14CE4"/>
    <w:rsid w:val="00F1534D"/>
    <w:rsid w:val="00F15882"/>
    <w:rsid w:val="00F15A6E"/>
    <w:rsid w:val="00F15DB5"/>
    <w:rsid w:val="00F16158"/>
    <w:rsid w:val="00F1646B"/>
    <w:rsid w:val="00F16A14"/>
    <w:rsid w:val="00F17767"/>
    <w:rsid w:val="00F17934"/>
    <w:rsid w:val="00F2128E"/>
    <w:rsid w:val="00F21332"/>
    <w:rsid w:val="00F21549"/>
    <w:rsid w:val="00F24B26"/>
    <w:rsid w:val="00F24D1D"/>
    <w:rsid w:val="00F255AA"/>
    <w:rsid w:val="00F2572C"/>
    <w:rsid w:val="00F262D4"/>
    <w:rsid w:val="00F268F5"/>
    <w:rsid w:val="00F26B22"/>
    <w:rsid w:val="00F26CC0"/>
    <w:rsid w:val="00F27068"/>
    <w:rsid w:val="00F277AF"/>
    <w:rsid w:val="00F27DDF"/>
    <w:rsid w:val="00F30841"/>
    <w:rsid w:val="00F309DB"/>
    <w:rsid w:val="00F322BC"/>
    <w:rsid w:val="00F32309"/>
    <w:rsid w:val="00F32803"/>
    <w:rsid w:val="00F32C35"/>
    <w:rsid w:val="00F33D5A"/>
    <w:rsid w:val="00F33F6D"/>
    <w:rsid w:val="00F344C2"/>
    <w:rsid w:val="00F35D7D"/>
    <w:rsid w:val="00F35E17"/>
    <w:rsid w:val="00F362D7"/>
    <w:rsid w:val="00F36385"/>
    <w:rsid w:val="00F3654F"/>
    <w:rsid w:val="00F369C8"/>
    <w:rsid w:val="00F37391"/>
    <w:rsid w:val="00F37D7B"/>
    <w:rsid w:val="00F41158"/>
    <w:rsid w:val="00F42F58"/>
    <w:rsid w:val="00F4367B"/>
    <w:rsid w:val="00F43A8A"/>
    <w:rsid w:val="00F44FB0"/>
    <w:rsid w:val="00F46537"/>
    <w:rsid w:val="00F46880"/>
    <w:rsid w:val="00F46C3A"/>
    <w:rsid w:val="00F4785C"/>
    <w:rsid w:val="00F47A25"/>
    <w:rsid w:val="00F47E48"/>
    <w:rsid w:val="00F504E4"/>
    <w:rsid w:val="00F50D35"/>
    <w:rsid w:val="00F51047"/>
    <w:rsid w:val="00F51518"/>
    <w:rsid w:val="00F51560"/>
    <w:rsid w:val="00F51613"/>
    <w:rsid w:val="00F51F3A"/>
    <w:rsid w:val="00F5314C"/>
    <w:rsid w:val="00F53368"/>
    <w:rsid w:val="00F53578"/>
    <w:rsid w:val="00F551F6"/>
    <w:rsid w:val="00F553A7"/>
    <w:rsid w:val="00F5549B"/>
    <w:rsid w:val="00F555B1"/>
    <w:rsid w:val="00F55647"/>
    <w:rsid w:val="00F557DC"/>
    <w:rsid w:val="00F5677D"/>
    <w:rsid w:val="00F5688C"/>
    <w:rsid w:val="00F5719E"/>
    <w:rsid w:val="00F60048"/>
    <w:rsid w:val="00F606D8"/>
    <w:rsid w:val="00F60F43"/>
    <w:rsid w:val="00F61E11"/>
    <w:rsid w:val="00F62B01"/>
    <w:rsid w:val="00F62B74"/>
    <w:rsid w:val="00F635DD"/>
    <w:rsid w:val="00F6376C"/>
    <w:rsid w:val="00F63837"/>
    <w:rsid w:val="00F63AB7"/>
    <w:rsid w:val="00F641D5"/>
    <w:rsid w:val="00F642E9"/>
    <w:rsid w:val="00F658BF"/>
    <w:rsid w:val="00F66278"/>
    <w:rsid w:val="00F6627B"/>
    <w:rsid w:val="00F662DB"/>
    <w:rsid w:val="00F66A20"/>
    <w:rsid w:val="00F676F4"/>
    <w:rsid w:val="00F67880"/>
    <w:rsid w:val="00F70405"/>
    <w:rsid w:val="00F7048A"/>
    <w:rsid w:val="00F7089B"/>
    <w:rsid w:val="00F70A4F"/>
    <w:rsid w:val="00F711F8"/>
    <w:rsid w:val="00F7143E"/>
    <w:rsid w:val="00F716C9"/>
    <w:rsid w:val="00F72014"/>
    <w:rsid w:val="00F7336E"/>
    <w:rsid w:val="00F734C5"/>
    <w:rsid w:val="00F734F2"/>
    <w:rsid w:val="00F74E06"/>
    <w:rsid w:val="00F74FFB"/>
    <w:rsid w:val="00F75052"/>
    <w:rsid w:val="00F75DA7"/>
    <w:rsid w:val="00F76256"/>
    <w:rsid w:val="00F766BE"/>
    <w:rsid w:val="00F7688A"/>
    <w:rsid w:val="00F76A81"/>
    <w:rsid w:val="00F777FD"/>
    <w:rsid w:val="00F77DEC"/>
    <w:rsid w:val="00F804D3"/>
    <w:rsid w:val="00F8087D"/>
    <w:rsid w:val="00F80D79"/>
    <w:rsid w:val="00F81CD2"/>
    <w:rsid w:val="00F82641"/>
    <w:rsid w:val="00F82FBD"/>
    <w:rsid w:val="00F851D6"/>
    <w:rsid w:val="00F8537E"/>
    <w:rsid w:val="00F856A2"/>
    <w:rsid w:val="00F85F39"/>
    <w:rsid w:val="00F868A5"/>
    <w:rsid w:val="00F87025"/>
    <w:rsid w:val="00F8794A"/>
    <w:rsid w:val="00F90F18"/>
    <w:rsid w:val="00F918C5"/>
    <w:rsid w:val="00F937E4"/>
    <w:rsid w:val="00F94BF6"/>
    <w:rsid w:val="00F95567"/>
    <w:rsid w:val="00F95EE7"/>
    <w:rsid w:val="00F96053"/>
    <w:rsid w:val="00F967F6"/>
    <w:rsid w:val="00F9725E"/>
    <w:rsid w:val="00F97853"/>
    <w:rsid w:val="00F97E1D"/>
    <w:rsid w:val="00FA13DA"/>
    <w:rsid w:val="00FA1DCF"/>
    <w:rsid w:val="00FA2201"/>
    <w:rsid w:val="00FA3630"/>
    <w:rsid w:val="00FA377F"/>
    <w:rsid w:val="00FA38FE"/>
    <w:rsid w:val="00FA39E6"/>
    <w:rsid w:val="00FA3DAB"/>
    <w:rsid w:val="00FA3F5A"/>
    <w:rsid w:val="00FA4B20"/>
    <w:rsid w:val="00FA5548"/>
    <w:rsid w:val="00FA6A4A"/>
    <w:rsid w:val="00FA75D6"/>
    <w:rsid w:val="00FA76E7"/>
    <w:rsid w:val="00FA7BC9"/>
    <w:rsid w:val="00FB0B6E"/>
    <w:rsid w:val="00FB1844"/>
    <w:rsid w:val="00FB2D39"/>
    <w:rsid w:val="00FB2FF6"/>
    <w:rsid w:val="00FB378E"/>
    <w:rsid w:val="00FB37F1"/>
    <w:rsid w:val="00FB39C4"/>
    <w:rsid w:val="00FB4160"/>
    <w:rsid w:val="00FB42C0"/>
    <w:rsid w:val="00FB4359"/>
    <w:rsid w:val="00FB47C0"/>
    <w:rsid w:val="00FB501B"/>
    <w:rsid w:val="00FB5714"/>
    <w:rsid w:val="00FB633C"/>
    <w:rsid w:val="00FB71B0"/>
    <w:rsid w:val="00FB7770"/>
    <w:rsid w:val="00FC0784"/>
    <w:rsid w:val="00FC0A94"/>
    <w:rsid w:val="00FC0DB4"/>
    <w:rsid w:val="00FC1237"/>
    <w:rsid w:val="00FC20AD"/>
    <w:rsid w:val="00FC26E6"/>
    <w:rsid w:val="00FC2D4C"/>
    <w:rsid w:val="00FC300A"/>
    <w:rsid w:val="00FC3254"/>
    <w:rsid w:val="00FC3AA5"/>
    <w:rsid w:val="00FC3C77"/>
    <w:rsid w:val="00FC480E"/>
    <w:rsid w:val="00FC4DFA"/>
    <w:rsid w:val="00FC59A1"/>
    <w:rsid w:val="00FD0366"/>
    <w:rsid w:val="00FD0889"/>
    <w:rsid w:val="00FD0A0D"/>
    <w:rsid w:val="00FD21F1"/>
    <w:rsid w:val="00FD26D1"/>
    <w:rsid w:val="00FD3205"/>
    <w:rsid w:val="00FD3B91"/>
    <w:rsid w:val="00FD52DC"/>
    <w:rsid w:val="00FD56F2"/>
    <w:rsid w:val="00FD576B"/>
    <w:rsid w:val="00FD579E"/>
    <w:rsid w:val="00FD5D97"/>
    <w:rsid w:val="00FD5F05"/>
    <w:rsid w:val="00FD64BD"/>
    <w:rsid w:val="00FD6845"/>
    <w:rsid w:val="00FD7013"/>
    <w:rsid w:val="00FD74AD"/>
    <w:rsid w:val="00FD7699"/>
    <w:rsid w:val="00FE01A4"/>
    <w:rsid w:val="00FE09B4"/>
    <w:rsid w:val="00FE0F18"/>
    <w:rsid w:val="00FE11D4"/>
    <w:rsid w:val="00FE26DD"/>
    <w:rsid w:val="00FE2F0E"/>
    <w:rsid w:val="00FE2F1B"/>
    <w:rsid w:val="00FE4516"/>
    <w:rsid w:val="00FE4723"/>
    <w:rsid w:val="00FE48A4"/>
    <w:rsid w:val="00FE4B67"/>
    <w:rsid w:val="00FE5607"/>
    <w:rsid w:val="00FE5F00"/>
    <w:rsid w:val="00FE64C8"/>
    <w:rsid w:val="00FF032B"/>
    <w:rsid w:val="00FF2185"/>
    <w:rsid w:val="00FF2324"/>
    <w:rsid w:val="00FF2B27"/>
    <w:rsid w:val="00FF3B21"/>
    <w:rsid w:val="00FF3FAA"/>
    <w:rsid w:val="00FF3FF2"/>
    <w:rsid w:val="00FF4C07"/>
    <w:rsid w:val="00FF4D5B"/>
    <w:rsid w:val="00FF519E"/>
    <w:rsid w:val="00FF577E"/>
    <w:rsid w:val="00FF6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F20CD2-655F-4DFC-900B-667422D3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Body Text"/>
    <w:basedOn w:val="a6"/>
    <w:link w:val="afd"/>
    <w:rsid w:val="0002103E"/>
    <w:pPr>
      <w:overflowPunct/>
      <w:autoSpaceDE/>
      <w:autoSpaceDN/>
      <w:spacing w:line="340" w:lineRule="exact"/>
      <w:jc w:val="center"/>
    </w:pPr>
    <w:rPr>
      <w:rFonts w:hAnsi="標楷體"/>
      <w:bCs/>
      <w:sz w:val="28"/>
      <w:szCs w:val="28"/>
    </w:rPr>
  </w:style>
  <w:style w:type="character" w:customStyle="1" w:styleId="afd">
    <w:name w:val="本文 字元"/>
    <w:basedOn w:val="a7"/>
    <w:link w:val="afc"/>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e">
    <w:name w:val="分項段落"/>
    <w:basedOn w:val="a6"/>
    <w:uiPriority w:val="99"/>
    <w:rsid w:val="00FF4C07"/>
    <w:pPr>
      <w:suppressAutoHyphens/>
      <w:overflowPunct/>
      <w:autoSpaceDE/>
      <w:autoSpaceDN/>
      <w:jc w:val="left"/>
    </w:pPr>
    <w:rPr>
      <w:rFonts w:ascii="Times New Roman" w:eastAsia="新細明體"/>
      <w:kern w:val="1"/>
      <w:sz w:val="24"/>
    </w:rPr>
  </w:style>
  <w:style w:type="paragraph" w:customStyle="1" w:styleId="aff">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0">
    <w:name w:val="footnote text"/>
    <w:basedOn w:val="a6"/>
    <w:link w:val="aff1"/>
    <w:semiHidden/>
    <w:rsid w:val="00F1534D"/>
    <w:pPr>
      <w:widowControl/>
      <w:overflowPunct/>
      <w:autoSpaceDE/>
      <w:autoSpaceDN/>
      <w:snapToGrid w:val="0"/>
      <w:jc w:val="left"/>
    </w:pPr>
    <w:rPr>
      <w:rFonts w:ascii="Times New Roman" w:eastAsia="新細明體"/>
      <w:kern w:val="0"/>
      <w:sz w:val="20"/>
    </w:rPr>
  </w:style>
  <w:style w:type="character" w:customStyle="1" w:styleId="aff1">
    <w:name w:val="註腳文字 字元"/>
    <w:basedOn w:val="a7"/>
    <w:link w:val="aff0"/>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2">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3">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3">
    <w:name w:val="Body Text Indent 3"/>
    <w:basedOn w:val="a6"/>
    <w:link w:val="34"/>
    <w:uiPriority w:val="99"/>
    <w:unhideWhenUsed/>
    <w:rsid w:val="00E658B6"/>
    <w:pPr>
      <w:spacing w:after="120"/>
      <w:ind w:leftChars="200" w:left="480"/>
    </w:pPr>
    <w:rPr>
      <w:sz w:val="16"/>
      <w:szCs w:val="16"/>
    </w:rPr>
  </w:style>
  <w:style w:type="character" w:customStyle="1" w:styleId="34">
    <w:name w:val="本文縮排 3 字元"/>
    <w:basedOn w:val="a7"/>
    <w:link w:val="33"/>
    <w:uiPriority w:val="99"/>
    <w:rsid w:val="00E658B6"/>
    <w:rPr>
      <w:rFonts w:ascii="標楷體" w:eastAsia="標楷體"/>
      <w:kern w:val="2"/>
      <w:sz w:val="16"/>
      <w:szCs w:val="16"/>
    </w:rPr>
  </w:style>
  <w:style w:type="paragraph" w:styleId="23">
    <w:name w:val="Body Text Indent 2"/>
    <w:basedOn w:val="a6"/>
    <w:link w:val="24"/>
    <w:unhideWhenUsed/>
    <w:rsid w:val="00E658B6"/>
    <w:pPr>
      <w:spacing w:after="120" w:line="480" w:lineRule="auto"/>
      <w:ind w:leftChars="200" w:left="480"/>
    </w:pPr>
  </w:style>
  <w:style w:type="character" w:customStyle="1" w:styleId="24">
    <w:name w:val="本文縮排 2 字元"/>
    <w:basedOn w:val="a7"/>
    <w:link w:val="23"/>
    <w:uiPriority w:val="99"/>
    <w:semiHidden/>
    <w:rsid w:val="00E658B6"/>
    <w:rPr>
      <w:rFonts w:ascii="標楷體" w:eastAsia="標楷體"/>
      <w:kern w:val="2"/>
      <w:sz w:val="32"/>
    </w:rPr>
  </w:style>
  <w:style w:type="paragraph" w:customStyle="1" w:styleId="aff4">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5">
    <w:name w:val="Emphasis"/>
    <w:basedOn w:val="a7"/>
    <w:uiPriority w:val="20"/>
    <w:qFormat/>
    <w:rsid w:val="00E2436A"/>
    <w:rPr>
      <w:b w:val="0"/>
      <w:bCs w:val="0"/>
      <w:i w:val="0"/>
      <w:iCs w:val="0"/>
      <w:color w:val="DD4B39"/>
    </w:rPr>
  </w:style>
  <w:style w:type="character" w:customStyle="1" w:styleId="st1">
    <w:name w:val="st1"/>
    <w:basedOn w:val="a7"/>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6"/>
    <w:uiPriority w:val="99"/>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5">
    <w:name w:val="字元 字元2 字元"/>
    <w:basedOn w:val="a6"/>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7"/>
    <w:link w:val="4"/>
    <w:rsid w:val="004E6EC0"/>
    <w:rPr>
      <w:rFonts w:ascii="標楷體" w:eastAsia="標楷體" w:hAnsi="Arial"/>
      <w:kern w:val="32"/>
      <w:sz w:val="32"/>
      <w:szCs w:val="36"/>
    </w:rPr>
  </w:style>
  <w:style w:type="character" w:styleId="aff6">
    <w:name w:val="Placeholder Text"/>
    <w:basedOn w:val="a7"/>
    <w:uiPriority w:val="99"/>
    <w:semiHidden/>
    <w:rsid w:val="00935E76"/>
    <w:rPr>
      <w:color w:val="808080"/>
    </w:rPr>
  </w:style>
  <w:style w:type="paragraph" w:styleId="aff7">
    <w:name w:val="Plain Text"/>
    <w:basedOn w:val="a6"/>
    <w:link w:val="aff8"/>
    <w:unhideWhenUsed/>
    <w:rsid w:val="00EE01F0"/>
    <w:pPr>
      <w:overflowPunct/>
      <w:autoSpaceDE/>
      <w:autoSpaceDN/>
      <w:jc w:val="left"/>
    </w:pPr>
    <w:rPr>
      <w:rFonts w:ascii="Calibri" w:eastAsia="新細明體" w:hAnsi="Courier New" w:cs="Courier New"/>
      <w:sz w:val="24"/>
      <w:szCs w:val="24"/>
    </w:rPr>
  </w:style>
  <w:style w:type="character" w:customStyle="1" w:styleId="aff8">
    <w:name w:val="純文字 字元"/>
    <w:basedOn w:val="a7"/>
    <w:link w:val="aff7"/>
    <w:uiPriority w:val="99"/>
    <w:semiHidden/>
    <w:rsid w:val="00EE01F0"/>
    <w:rPr>
      <w:rFonts w:ascii="Calibri" w:hAnsi="Courier New" w:cs="Courier New"/>
      <w:kern w:val="2"/>
      <w:sz w:val="24"/>
      <w:szCs w:val="24"/>
    </w:rPr>
  </w:style>
  <w:style w:type="paragraph" w:styleId="aff9">
    <w:name w:val="Note Heading"/>
    <w:basedOn w:val="a6"/>
    <w:next w:val="a6"/>
    <w:link w:val="affa"/>
    <w:uiPriority w:val="99"/>
    <w:unhideWhenUsed/>
    <w:rsid w:val="00EB628B"/>
    <w:pPr>
      <w:jc w:val="center"/>
    </w:pPr>
    <w:rPr>
      <w:rFonts w:ascii="Times New Roman"/>
      <w:bCs/>
      <w:kern w:val="0"/>
    </w:rPr>
  </w:style>
  <w:style w:type="character" w:customStyle="1" w:styleId="affa">
    <w:name w:val="註釋標題 字元"/>
    <w:basedOn w:val="a7"/>
    <w:link w:val="aff9"/>
    <w:uiPriority w:val="99"/>
    <w:rsid w:val="00EB628B"/>
    <w:rPr>
      <w:rFonts w:eastAsia="標楷體"/>
      <w:bCs/>
      <w:sz w:val="32"/>
    </w:rPr>
  </w:style>
  <w:style w:type="paragraph" w:styleId="affb">
    <w:name w:val="Closing"/>
    <w:basedOn w:val="a6"/>
    <w:link w:val="affc"/>
    <w:uiPriority w:val="99"/>
    <w:unhideWhenUsed/>
    <w:rsid w:val="00EB628B"/>
    <w:pPr>
      <w:ind w:leftChars="1800" w:left="100"/>
    </w:pPr>
    <w:rPr>
      <w:rFonts w:ascii="Times New Roman"/>
      <w:bCs/>
      <w:kern w:val="0"/>
    </w:rPr>
  </w:style>
  <w:style w:type="character" w:customStyle="1" w:styleId="affc">
    <w:name w:val="結語 字元"/>
    <w:basedOn w:val="a7"/>
    <w:link w:val="affb"/>
    <w:uiPriority w:val="99"/>
    <w:rsid w:val="00EB628B"/>
    <w:rPr>
      <w:rFonts w:eastAsia="標楷體"/>
      <w:bCs/>
      <w:sz w:val="32"/>
    </w:rPr>
  </w:style>
  <w:style w:type="character" w:customStyle="1" w:styleId="af5">
    <w:name w:val="頁尾 字元"/>
    <w:basedOn w:val="a7"/>
    <w:link w:val="af4"/>
    <w:uiPriority w:val="99"/>
    <w:rsid w:val="00D86D96"/>
    <w:rPr>
      <w:rFonts w:ascii="標楷體" w:eastAsia="標楷體"/>
      <w:kern w:val="2"/>
    </w:rPr>
  </w:style>
  <w:style w:type="paragraph" w:customStyle="1" w:styleId="a10">
    <w:name w:val="a1"/>
    <w:basedOn w:val="a6"/>
    <w:rsid w:val="00CA563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7">
    <w:name w:val="節1"/>
    <w:autoRedefine/>
    <w:rsid w:val="00CA5630"/>
    <w:pPr>
      <w:spacing w:beforeLines="20" w:before="72" w:line="0" w:lineRule="atLeast"/>
      <w:ind w:leftChars="365" w:left="895" w:hangingChars="8" w:hanging="19"/>
      <w:jc w:val="both"/>
    </w:pPr>
    <w:rPr>
      <w:rFonts w:eastAsia="標楷體"/>
      <w:sz w:val="24"/>
      <w:szCs w:val="24"/>
    </w:rPr>
  </w:style>
  <w:style w:type="paragraph" w:customStyle="1" w:styleId="affd">
    <w:name w:val="表格"/>
    <w:basedOn w:val="a6"/>
    <w:rsid w:val="00CA5630"/>
    <w:pPr>
      <w:overflowPunct/>
      <w:adjustRightInd w:val="0"/>
      <w:spacing w:before="60" w:after="60" w:line="280" w:lineRule="exact"/>
      <w:jc w:val="left"/>
    </w:pPr>
    <w:rPr>
      <w:rFonts w:ascii="Times New Roman" w:eastAsia="華康仿宋體"/>
      <w:kern w:val="0"/>
      <w:sz w:val="24"/>
      <w:szCs w:val="24"/>
    </w:rPr>
  </w:style>
  <w:style w:type="paragraph" w:customStyle="1" w:styleId="18">
    <w:name w:val="節1內文"/>
    <w:autoRedefine/>
    <w:rsid w:val="00CA5630"/>
    <w:pPr>
      <w:spacing w:line="0" w:lineRule="atLeast"/>
      <w:ind w:left="1442" w:hanging="42"/>
      <w:jc w:val="both"/>
    </w:pPr>
    <w:rPr>
      <w:rFonts w:eastAsia="華康仿宋體"/>
      <w:sz w:val="26"/>
    </w:rPr>
  </w:style>
  <w:style w:type="paragraph" w:customStyle="1" w:styleId="affe">
    <w:name w:val="圖表名"/>
    <w:autoRedefine/>
    <w:rsid w:val="00CA5630"/>
    <w:pPr>
      <w:spacing w:beforeLines="20" w:before="48" w:after="40" w:line="320" w:lineRule="exact"/>
      <w:jc w:val="center"/>
      <w:textAlignment w:val="baseline"/>
    </w:pPr>
    <w:rPr>
      <w:rFonts w:eastAsia="華康中黑體"/>
      <w:sz w:val="24"/>
      <w:szCs w:val="26"/>
    </w:rPr>
  </w:style>
  <w:style w:type="character" w:customStyle="1" w:styleId="ae">
    <w:name w:val="頁首 字元"/>
    <w:link w:val="ad"/>
    <w:rsid w:val="00CA5630"/>
    <w:rPr>
      <w:rFonts w:ascii="標楷體" w:eastAsia="標楷體"/>
      <w:kern w:val="2"/>
    </w:rPr>
  </w:style>
  <w:style w:type="character" w:styleId="afff">
    <w:name w:val="Strong"/>
    <w:uiPriority w:val="22"/>
    <w:qFormat/>
    <w:rsid w:val="00CA5630"/>
    <w:rPr>
      <w:b/>
      <w:bCs/>
    </w:rPr>
  </w:style>
  <w:style w:type="character" w:customStyle="1" w:styleId="30">
    <w:name w:val="標題 3 字元"/>
    <w:link w:val="3"/>
    <w:rsid w:val="00CA5630"/>
    <w:rPr>
      <w:rFonts w:ascii="標楷體" w:eastAsia="標楷體" w:hAnsi="Arial"/>
      <w:bCs/>
      <w:kern w:val="32"/>
      <w:sz w:val="32"/>
      <w:szCs w:val="36"/>
    </w:rPr>
  </w:style>
  <w:style w:type="paragraph" w:customStyle="1" w:styleId="110">
    <w:name w:val="1.1內文"/>
    <w:basedOn w:val="a6"/>
    <w:rsid w:val="00CA5630"/>
    <w:pPr>
      <w:overflowPunct/>
      <w:autoSpaceDE/>
      <w:autoSpaceDN/>
      <w:spacing w:before="60" w:after="60" w:line="480" w:lineRule="atLeast"/>
      <w:ind w:firstLine="482"/>
    </w:pPr>
    <w:rPr>
      <w:rFonts w:ascii="Times New Roman" w:eastAsia="華康楷書體W5"/>
      <w:sz w:val="26"/>
    </w:rPr>
  </w:style>
  <w:style w:type="paragraph" w:styleId="afff0">
    <w:name w:val="No Spacing"/>
    <w:link w:val="afff1"/>
    <w:uiPriority w:val="1"/>
    <w:qFormat/>
    <w:rsid w:val="00CA5630"/>
    <w:rPr>
      <w:rFonts w:ascii="Calibri" w:hAnsi="Calibri"/>
      <w:sz w:val="22"/>
      <w:szCs w:val="22"/>
    </w:rPr>
  </w:style>
  <w:style w:type="character" w:customStyle="1" w:styleId="afff1">
    <w:name w:val="無間距 字元"/>
    <w:link w:val="afff0"/>
    <w:uiPriority w:val="1"/>
    <w:rsid w:val="00CA5630"/>
    <w:rPr>
      <w:rFonts w:ascii="Calibri" w:hAnsi="Calibri"/>
      <w:sz w:val="22"/>
      <w:szCs w:val="22"/>
    </w:rPr>
  </w:style>
  <w:style w:type="paragraph" w:customStyle="1" w:styleId="afff2">
    <w:name w:val="案  由"/>
    <w:basedOn w:val="a6"/>
    <w:link w:val="afff3"/>
    <w:rsid w:val="008E4012"/>
    <w:pPr>
      <w:overflowPunct/>
      <w:autoSpaceDE/>
      <w:autoSpaceDN/>
      <w:spacing w:line="480" w:lineRule="exact"/>
      <w:ind w:left="1188" w:hangingChars="400" w:hanging="1188"/>
    </w:pPr>
    <w:rPr>
      <w:rFonts w:hAnsi="標楷體"/>
      <w:b/>
      <w:szCs w:val="32"/>
    </w:rPr>
  </w:style>
  <w:style w:type="character" w:customStyle="1" w:styleId="afff3">
    <w:name w:val="案  由 字元"/>
    <w:link w:val="afff2"/>
    <w:rsid w:val="008E4012"/>
    <w:rPr>
      <w:rFonts w:ascii="標楷體" w:eastAsia="標楷體" w:hAnsi="標楷體"/>
      <w:b/>
      <w:kern w:val="2"/>
      <w:sz w:val="32"/>
      <w:szCs w:val="32"/>
    </w:rPr>
  </w:style>
  <w:style w:type="paragraph" w:customStyle="1" w:styleId="afff4">
    <w:name w:val="標題甲"/>
    <w:basedOn w:val="afc"/>
    <w:uiPriority w:val="99"/>
    <w:rsid w:val="008E4012"/>
    <w:pPr>
      <w:spacing w:line="600" w:lineRule="exact"/>
      <w:jc w:val="both"/>
    </w:pPr>
    <w:rPr>
      <w:rFonts w:ascii="Times New Roman" w:hAnsi="Times New Roman"/>
      <w:bCs w:val="0"/>
      <w:kern w:val="0"/>
      <w:sz w:val="20"/>
      <w:szCs w:val="20"/>
    </w:rPr>
  </w:style>
  <w:style w:type="paragraph" w:customStyle="1" w:styleId="afff5">
    <w:name w:val="標題(一)"/>
    <w:basedOn w:val="a6"/>
    <w:uiPriority w:val="99"/>
    <w:rsid w:val="008E4012"/>
    <w:pPr>
      <w:tabs>
        <w:tab w:val="left" w:pos="360"/>
        <w:tab w:val="left" w:pos="720"/>
        <w:tab w:val="left" w:pos="1080"/>
        <w:tab w:val="left" w:pos="1440"/>
      </w:tabs>
      <w:overflowPunct/>
      <w:adjustRightInd w:val="0"/>
      <w:snapToGrid w:val="0"/>
      <w:spacing w:line="600" w:lineRule="exact"/>
      <w:ind w:left="1305" w:hanging="454"/>
      <w:textAlignment w:val="baseline"/>
    </w:pPr>
    <w:rPr>
      <w:rFonts w:ascii="Times New Roman"/>
      <w:spacing w:val="-4"/>
      <w:kern w:val="0"/>
      <w:sz w:val="20"/>
    </w:rPr>
  </w:style>
  <w:style w:type="character" w:styleId="afff6">
    <w:name w:val="annotation reference"/>
    <w:rsid w:val="008E4012"/>
    <w:rPr>
      <w:sz w:val="18"/>
      <w:szCs w:val="18"/>
    </w:rPr>
  </w:style>
  <w:style w:type="paragraph" w:styleId="afff7">
    <w:name w:val="annotation text"/>
    <w:basedOn w:val="a6"/>
    <w:link w:val="afff8"/>
    <w:rsid w:val="008E4012"/>
    <w:pPr>
      <w:overflowPunct/>
      <w:autoSpaceDE/>
      <w:autoSpaceDN/>
      <w:jc w:val="left"/>
    </w:pPr>
    <w:rPr>
      <w:rFonts w:ascii="Times New Roman" w:eastAsia="新細明體"/>
      <w:sz w:val="24"/>
      <w:szCs w:val="24"/>
    </w:rPr>
  </w:style>
  <w:style w:type="character" w:customStyle="1" w:styleId="afff8">
    <w:name w:val="註解文字 字元"/>
    <w:basedOn w:val="a7"/>
    <w:link w:val="afff7"/>
    <w:rsid w:val="008E4012"/>
    <w:rPr>
      <w:kern w:val="2"/>
      <w:sz w:val="24"/>
      <w:szCs w:val="24"/>
    </w:rPr>
  </w:style>
  <w:style w:type="paragraph" w:styleId="afff9">
    <w:name w:val="annotation subject"/>
    <w:basedOn w:val="afff7"/>
    <w:next w:val="afff7"/>
    <w:link w:val="afffa"/>
    <w:rsid w:val="008E4012"/>
    <w:rPr>
      <w:b/>
      <w:bCs/>
    </w:rPr>
  </w:style>
  <w:style w:type="character" w:customStyle="1" w:styleId="afffa">
    <w:name w:val="註解主旨 字元"/>
    <w:basedOn w:val="afff8"/>
    <w:link w:val="afff9"/>
    <w:rsid w:val="008E4012"/>
    <w:rPr>
      <w:b/>
      <w:bCs/>
      <w:kern w:val="2"/>
      <w:sz w:val="24"/>
      <w:szCs w:val="24"/>
    </w:rPr>
  </w:style>
  <w:style w:type="paragraph" w:customStyle="1" w:styleId="19">
    <w:name w:val="字元 字元1 字元"/>
    <w:basedOn w:val="a6"/>
    <w:semiHidden/>
    <w:rsid w:val="007167FB"/>
    <w:pPr>
      <w:widowControl/>
      <w:overflowPunct/>
      <w:autoSpaceDE/>
      <w:autoSpaceDN/>
      <w:spacing w:after="160" w:line="240" w:lineRule="exact"/>
      <w:jc w:val="left"/>
    </w:pPr>
    <w:rPr>
      <w:rFonts w:ascii="Tahoma" w:eastAsia="新細明體" w:hAnsi="Tahoma" w:cs="Tahoma"/>
      <w:kern w:val="0"/>
      <w:sz w:val="20"/>
      <w:lang w:eastAsia="en-US"/>
    </w:rPr>
  </w:style>
  <w:style w:type="paragraph" w:customStyle="1" w:styleId="1a">
    <w:name w:val="內文1"/>
    <w:basedOn w:val="a6"/>
    <w:rsid w:val="00E56351"/>
    <w:pPr>
      <w:widowControl/>
      <w:pBdr>
        <w:top w:val="single" w:sz="6" w:space="1" w:color="auto"/>
        <w:left w:val="single" w:sz="6" w:space="1" w:color="auto"/>
        <w:bottom w:val="single" w:sz="6" w:space="1" w:color="auto"/>
        <w:right w:val="single" w:sz="6" w:space="1" w:color="auto"/>
        <w:between w:val="single" w:sz="6" w:space="1" w:color="auto"/>
      </w:pBdr>
      <w:overflowPunct/>
      <w:adjustRightInd w:val="0"/>
      <w:spacing w:line="840" w:lineRule="exact"/>
      <w:ind w:left="397" w:firstLine="683"/>
      <w:jc w:val="left"/>
      <w:textAlignment w:val="center"/>
    </w:pPr>
    <w:rPr>
      <w:rFonts w:ascii="華康楷書體W5" w:eastAsia="華康楷書體W5"/>
      <w:kern w:val="0"/>
    </w:rPr>
  </w:style>
  <w:style w:type="paragraph" w:customStyle="1" w:styleId="26">
    <w:name w:val="內文2"/>
    <w:basedOn w:val="a6"/>
    <w:rsid w:val="00E56351"/>
    <w:pPr>
      <w:widowControl/>
      <w:pBdr>
        <w:top w:val="single" w:sz="6" w:space="1" w:color="auto"/>
        <w:left w:val="single" w:sz="6" w:space="1" w:color="auto"/>
        <w:bottom w:val="single" w:sz="6" w:space="1" w:color="auto"/>
        <w:right w:val="single" w:sz="6" w:space="1" w:color="auto"/>
        <w:between w:val="single" w:sz="6" w:space="1" w:color="auto"/>
      </w:pBdr>
      <w:overflowPunct/>
      <w:adjustRightInd w:val="0"/>
      <w:spacing w:line="840" w:lineRule="exact"/>
      <w:ind w:left="397"/>
      <w:jc w:val="left"/>
      <w:textAlignment w:val="center"/>
    </w:pPr>
    <w:rPr>
      <w:rFonts w:ascii="華康楷書體W5" w:eastAsia="華康楷書體W5"/>
      <w:kern w:val="0"/>
    </w:rPr>
  </w:style>
  <w:style w:type="paragraph" w:customStyle="1" w:styleId="afffb">
    <w:name w:val="內文二"/>
    <w:basedOn w:val="a6"/>
    <w:rsid w:val="00E56351"/>
    <w:pPr>
      <w:widowControl/>
      <w:overflowPunct/>
      <w:adjustRightInd w:val="0"/>
      <w:spacing w:line="868" w:lineRule="exact"/>
      <w:ind w:left="601" w:firstLine="179"/>
      <w:jc w:val="left"/>
      <w:textAlignment w:val="center"/>
    </w:pPr>
    <w:rPr>
      <w:rFonts w:ascii="華康楷書體W5" w:eastAsia="華康楷書體W5"/>
      <w:kern w:val="0"/>
      <w:sz w:val="36"/>
    </w:rPr>
  </w:style>
  <w:style w:type="paragraph" w:customStyle="1" w:styleId="table">
    <w:name w:val="table"/>
    <w:basedOn w:val="a6"/>
    <w:rsid w:val="00E56351"/>
    <w:pPr>
      <w:widowControl/>
      <w:overflowPunct/>
      <w:adjustRightInd w:val="0"/>
      <w:spacing w:line="440" w:lineRule="exact"/>
      <w:textDirection w:val="lrTbV"/>
      <w:textAlignment w:val="center"/>
    </w:pPr>
    <w:rPr>
      <w:rFonts w:ascii="華康楷書體W5" w:eastAsia="華康楷書體W5"/>
      <w:kern w:val="0"/>
      <w:sz w:val="28"/>
    </w:rPr>
  </w:style>
  <w:style w:type="paragraph" w:customStyle="1" w:styleId="table1">
    <w:name w:val="table1"/>
    <w:basedOn w:val="a6"/>
    <w:rsid w:val="00E56351"/>
    <w:pPr>
      <w:widowControl/>
      <w:overflowPunct/>
      <w:adjustRightInd w:val="0"/>
      <w:spacing w:line="860" w:lineRule="exact"/>
      <w:ind w:left="357" w:right="-57" w:hanging="265"/>
      <w:jc w:val="left"/>
      <w:textDirection w:val="lrTbV"/>
      <w:textAlignment w:val="center"/>
    </w:pPr>
    <w:rPr>
      <w:rFonts w:ascii="華康楷書體W5" w:eastAsia="華康楷書體W5"/>
      <w:kern w:val="0"/>
      <w:sz w:val="28"/>
    </w:rPr>
  </w:style>
  <w:style w:type="paragraph" w:customStyle="1" w:styleId="afffc">
    <w:name w:val="欄名"/>
    <w:basedOn w:val="26"/>
    <w:rsid w:val="00E56351"/>
    <w:pPr>
      <w:pBdr>
        <w:top w:val="none" w:sz="0" w:space="0" w:color="auto"/>
        <w:left w:val="none" w:sz="0" w:space="0" w:color="auto"/>
        <w:bottom w:val="none" w:sz="0" w:space="0" w:color="auto"/>
        <w:right w:val="none" w:sz="0" w:space="0" w:color="auto"/>
        <w:between w:val="none" w:sz="0" w:space="0" w:color="auto"/>
      </w:pBdr>
      <w:ind w:leftChars="20" w:left="64" w:right="113"/>
      <w:jc w:val="distribute"/>
      <w:textDirection w:val="lrTbV"/>
    </w:pPr>
    <w:rPr>
      <w:sz w:val="36"/>
    </w:rPr>
  </w:style>
  <w:style w:type="paragraph" w:customStyle="1" w:styleId="afffd">
    <w:name w:val="第一行"/>
    <w:basedOn w:val="table"/>
    <w:rsid w:val="00E56351"/>
    <w:pPr>
      <w:ind w:leftChars="2" w:left="6" w:rightChars="-1" w:right="-3" w:firstLine="29"/>
      <w:jc w:val="distribute"/>
    </w:pPr>
    <w:rPr>
      <w:spacing w:val="36"/>
      <w:sz w:val="36"/>
    </w:rPr>
  </w:style>
  <w:style w:type="paragraph" w:customStyle="1" w:styleId="afffe">
    <w:name w:val="單行"/>
    <w:basedOn w:val="afffd"/>
    <w:rsid w:val="00E56351"/>
    <w:pPr>
      <w:spacing w:line="880" w:lineRule="exact"/>
      <w:ind w:leftChars="0" w:left="0" w:rightChars="0" w:right="0" w:firstLine="28"/>
    </w:pPr>
  </w:style>
  <w:style w:type="paragraph" w:customStyle="1" w:styleId="affff">
    <w:name w:val="委員"/>
    <w:basedOn w:val="afffc"/>
    <w:rsid w:val="00E56351"/>
    <w:pPr>
      <w:ind w:leftChars="250" w:left="800"/>
      <w:jc w:val="both"/>
    </w:pPr>
  </w:style>
  <w:style w:type="paragraph" w:customStyle="1" w:styleId="affff0">
    <w:name w:val="一"/>
    <w:basedOn w:val="a6"/>
    <w:rsid w:val="00E56351"/>
    <w:pPr>
      <w:widowControl/>
      <w:overflowPunct/>
      <w:adjustRightInd w:val="0"/>
      <w:spacing w:line="500" w:lineRule="exact"/>
      <w:ind w:left="207" w:hangingChars="207" w:hanging="207"/>
      <w:textDirection w:val="lrTbV"/>
      <w:textAlignment w:val="center"/>
    </w:pPr>
    <w:rPr>
      <w:rFonts w:ascii="Arial" w:hAnsi="標楷體"/>
      <w:kern w:val="0"/>
    </w:rPr>
  </w:style>
  <w:style w:type="paragraph" w:customStyle="1" w:styleId="affff1">
    <w:name w:val="十一"/>
    <w:basedOn w:val="affff0"/>
    <w:rsid w:val="00E56351"/>
    <w:pPr>
      <w:spacing w:line="360" w:lineRule="auto"/>
      <w:ind w:left="979" w:hangingChars="306" w:hanging="979"/>
    </w:pPr>
    <w:rPr>
      <w:rFonts w:ascii="標楷體"/>
      <w:color w:val="000000"/>
      <w:szCs w:val="28"/>
    </w:rPr>
  </w:style>
  <w:style w:type="paragraph" w:customStyle="1" w:styleId="1b">
    <w:name w:val="目錄1"/>
    <w:basedOn w:val="a6"/>
    <w:rsid w:val="00E56351"/>
    <w:pPr>
      <w:tabs>
        <w:tab w:val="left" w:leader="dot" w:pos="8400"/>
      </w:tabs>
      <w:overflowPunct/>
      <w:autoSpaceDE/>
      <w:autoSpaceDN/>
      <w:spacing w:line="0" w:lineRule="atLeast"/>
      <w:jc w:val="left"/>
    </w:pPr>
    <w:rPr>
      <w:sz w:val="28"/>
    </w:rPr>
  </w:style>
  <w:style w:type="paragraph" w:customStyle="1" w:styleId="affff2">
    <w:name w:val="(一)"/>
    <w:basedOn w:val="affff0"/>
    <w:rsid w:val="00E56351"/>
    <w:pPr>
      <w:ind w:left="995" w:hangingChars="311" w:hanging="995"/>
    </w:pPr>
  </w:style>
  <w:style w:type="paragraph" w:customStyle="1" w:styleId="affff3">
    <w:name w:val="壹"/>
    <w:basedOn w:val="a6"/>
    <w:rsid w:val="00E56351"/>
    <w:pPr>
      <w:overflowPunct/>
      <w:autoSpaceDE/>
      <w:autoSpaceDN/>
      <w:spacing w:line="600" w:lineRule="exact"/>
      <w:jc w:val="left"/>
    </w:pPr>
    <w:rPr>
      <w:b/>
      <w:bCs/>
    </w:rPr>
  </w:style>
  <w:style w:type="paragraph" w:customStyle="1" w:styleId="1c">
    <w:name w:val="1."/>
    <w:basedOn w:val="affff2"/>
    <w:rsid w:val="00E56351"/>
    <w:pPr>
      <w:ind w:leftChars="315" w:left="1326" w:firstLineChars="0" w:hanging="318"/>
    </w:pPr>
  </w:style>
  <w:style w:type="paragraph" w:customStyle="1" w:styleId="1d">
    <w:name w:val="1"/>
    <w:basedOn w:val="a6"/>
    <w:rsid w:val="00E56351"/>
    <w:pPr>
      <w:overflowPunct/>
      <w:autoSpaceDE/>
      <w:autoSpaceDN/>
      <w:spacing w:line="600" w:lineRule="exact"/>
      <w:ind w:left="1318" w:hanging="340"/>
    </w:pPr>
    <w:rPr>
      <w:rFonts w:hAnsi="標楷體"/>
      <w:szCs w:val="24"/>
    </w:rPr>
  </w:style>
  <w:style w:type="paragraph" w:customStyle="1" w:styleId="affff4">
    <w:name w:val="（一）"/>
    <w:basedOn w:val="a6"/>
    <w:rsid w:val="00E56351"/>
    <w:pPr>
      <w:widowControl/>
      <w:overflowPunct/>
      <w:adjustRightInd w:val="0"/>
      <w:spacing w:line="500" w:lineRule="exact"/>
      <w:ind w:left="960" w:hanging="960"/>
      <w:textAlignment w:val="center"/>
    </w:pPr>
    <w:rPr>
      <w:rFonts w:ascii="Times New Roman"/>
      <w:kern w:val="0"/>
      <w:szCs w:val="32"/>
    </w:rPr>
  </w:style>
  <w:style w:type="paragraph" w:customStyle="1" w:styleId="02">
    <w:name w:val="02_壹"/>
    <w:basedOn w:val="a6"/>
    <w:autoRedefine/>
    <w:rsid w:val="00E56351"/>
    <w:pPr>
      <w:tabs>
        <w:tab w:val="left" w:pos="7230"/>
      </w:tabs>
      <w:overflowPunct/>
      <w:autoSpaceDE/>
      <w:autoSpaceDN/>
      <w:spacing w:afterLines="100" w:after="240" w:line="480" w:lineRule="exact"/>
      <w:jc w:val="left"/>
    </w:pPr>
    <w:rPr>
      <w:rFonts w:ascii="Times New Roman"/>
      <w:b/>
      <w:szCs w:val="24"/>
    </w:rPr>
  </w:style>
  <w:style w:type="paragraph" w:customStyle="1" w:styleId="021">
    <w:name w:val="02_壹1"/>
    <w:basedOn w:val="02"/>
    <w:rsid w:val="00E56351"/>
    <w:pPr>
      <w:spacing w:before="180" w:after="180"/>
      <w:jc w:val="right"/>
    </w:pPr>
    <w:rPr>
      <w:sz w:val="28"/>
    </w:rPr>
  </w:style>
  <w:style w:type="table" w:customStyle="1" w:styleId="1e">
    <w:name w:val="表格格線 (淺色)1"/>
    <w:basedOn w:val="a8"/>
    <w:uiPriority w:val="40"/>
    <w:rsid w:val="00A52EE5"/>
    <w:rPr>
      <w:rFonts w:asciiTheme="minorHAnsi" w:eastAsiaTheme="minorEastAsia" w:hAnsiTheme="minorHAnsi" w:cstheme="minorBidi"/>
      <w:kern w:val="2"/>
      <w:sz w:val="24"/>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0">
    <w:name w:val="標題 2 字元"/>
    <w:basedOn w:val="a7"/>
    <w:link w:val="2"/>
    <w:rsid w:val="00A52EE5"/>
    <w:rPr>
      <w:rFonts w:ascii="標楷體" w:eastAsia="標楷體" w:hAnsi="Arial"/>
      <w:bCs/>
      <w:kern w:val="32"/>
      <w:sz w:val="32"/>
      <w:szCs w:val="48"/>
    </w:rPr>
  </w:style>
  <w:style w:type="character" w:customStyle="1" w:styleId="f">
    <w:name w:val="f"/>
    <w:basedOn w:val="a7"/>
    <w:rsid w:val="00361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7103">
      <w:bodyDiv w:val="1"/>
      <w:marLeft w:val="0"/>
      <w:marRight w:val="0"/>
      <w:marTop w:val="0"/>
      <w:marBottom w:val="0"/>
      <w:divBdr>
        <w:top w:val="none" w:sz="0" w:space="0" w:color="auto"/>
        <w:left w:val="none" w:sz="0" w:space="0" w:color="auto"/>
        <w:bottom w:val="none" w:sz="0" w:space="0" w:color="auto"/>
        <w:right w:val="none" w:sz="0" w:space="0" w:color="auto"/>
      </w:divBdr>
    </w:div>
    <w:div w:id="62341929">
      <w:bodyDiv w:val="1"/>
      <w:marLeft w:val="0"/>
      <w:marRight w:val="0"/>
      <w:marTop w:val="0"/>
      <w:marBottom w:val="0"/>
      <w:divBdr>
        <w:top w:val="none" w:sz="0" w:space="0" w:color="auto"/>
        <w:left w:val="none" w:sz="0" w:space="0" w:color="auto"/>
        <w:bottom w:val="none" w:sz="0" w:space="0" w:color="auto"/>
        <w:right w:val="none" w:sz="0" w:space="0" w:color="auto"/>
      </w:divBdr>
      <w:divsChild>
        <w:div w:id="945773381">
          <w:marLeft w:val="562"/>
          <w:marRight w:val="0"/>
          <w:marTop w:val="120"/>
          <w:marBottom w:val="0"/>
          <w:divBdr>
            <w:top w:val="none" w:sz="0" w:space="0" w:color="auto"/>
            <w:left w:val="none" w:sz="0" w:space="0" w:color="auto"/>
            <w:bottom w:val="none" w:sz="0" w:space="0" w:color="auto"/>
            <w:right w:val="none" w:sz="0" w:space="0" w:color="auto"/>
          </w:divBdr>
        </w:div>
        <w:div w:id="528759385">
          <w:marLeft w:val="562"/>
          <w:marRight w:val="0"/>
          <w:marTop w:val="120"/>
          <w:marBottom w:val="0"/>
          <w:divBdr>
            <w:top w:val="none" w:sz="0" w:space="0" w:color="auto"/>
            <w:left w:val="none" w:sz="0" w:space="0" w:color="auto"/>
            <w:bottom w:val="none" w:sz="0" w:space="0" w:color="auto"/>
            <w:right w:val="none" w:sz="0" w:space="0" w:color="auto"/>
          </w:divBdr>
        </w:div>
        <w:div w:id="1294599693">
          <w:marLeft w:val="562"/>
          <w:marRight w:val="0"/>
          <w:marTop w:val="120"/>
          <w:marBottom w:val="0"/>
          <w:divBdr>
            <w:top w:val="none" w:sz="0" w:space="0" w:color="auto"/>
            <w:left w:val="none" w:sz="0" w:space="0" w:color="auto"/>
            <w:bottom w:val="none" w:sz="0" w:space="0" w:color="auto"/>
            <w:right w:val="none" w:sz="0" w:space="0" w:color="auto"/>
          </w:divBdr>
        </w:div>
        <w:div w:id="1633512452">
          <w:marLeft w:val="562"/>
          <w:marRight w:val="0"/>
          <w:marTop w:val="120"/>
          <w:marBottom w:val="0"/>
          <w:divBdr>
            <w:top w:val="none" w:sz="0" w:space="0" w:color="auto"/>
            <w:left w:val="none" w:sz="0" w:space="0" w:color="auto"/>
            <w:bottom w:val="none" w:sz="0" w:space="0" w:color="auto"/>
            <w:right w:val="none" w:sz="0" w:space="0" w:color="auto"/>
          </w:divBdr>
        </w:div>
      </w:divsChild>
    </w:div>
    <w:div w:id="67579852">
      <w:bodyDiv w:val="1"/>
      <w:marLeft w:val="0"/>
      <w:marRight w:val="0"/>
      <w:marTop w:val="0"/>
      <w:marBottom w:val="0"/>
      <w:divBdr>
        <w:top w:val="none" w:sz="0" w:space="0" w:color="auto"/>
        <w:left w:val="none" w:sz="0" w:space="0" w:color="auto"/>
        <w:bottom w:val="none" w:sz="0" w:space="0" w:color="auto"/>
        <w:right w:val="none" w:sz="0" w:space="0" w:color="auto"/>
      </w:divBdr>
      <w:divsChild>
        <w:div w:id="1521358334">
          <w:marLeft w:val="720"/>
          <w:marRight w:val="0"/>
          <w:marTop w:val="360"/>
          <w:marBottom w:val="0"/>
          <w:divBdr>
            <w:top w:val="none" w:sz="0" w:space="0" w:color="auto"/>
            <w:left w:val="none" w:sz="0" w:space="0" w:color="auto"/>
            <w:bottom w:val="none" w:sz="0" w:space="0" w:color="auto"/>
            <w:right w:val="none" w:sz="0" w:space="0" w:color="auto"/>
          </w:divBdr>
        </w:div>
        <w:div w:id="2118596018">
          <w:marLeft w:val="720"/>
          <w:marRight w:val="0"/>
          <w:marTop w:val="240"/>
          <w:marBottom w:val="0"/>
          <w:divBdr>
            <w:top w:val="none" w:sz="0" w:space="0" w:color="auto"/>
            <w:left w:val="none" w:sz="0" w:space="0" w:color="auto"/>
            <w:bottom w:val="none" w:sz="0" w:space="0" w:color="auto"/>
            <w:right w:val="none" w:sz="0" w:space="0" w:color="auto"/>
          </w:divBdr>
        </w:div>
      </w:divsChild>
    </w:div>
    <w:div w:id="106395070">
      <w:bodyDiv w:val="1"/>
      <w:marLeft w:val="0"/>
      <w:marRight w:val="0"/>
      <w:marTop w:val="0"/>
      <w:marBottom w:val="0"/>
      <w:divBdr>
        <w:top w:val="none" w:sz="0" w:space="0" w:color="auto"/>
        <w:left w:val="none" w:sz="0" w:space="0" w:color="auto"/>
        <w:bottom w:val="none" w:sz="0" w:space="0" w:color="auto"/>
        <w:right w:val="none" w:sz="0" w:space="0" w:color="auto"/>
      </w:divBdr>
    </w:div>
    <w:div w:id="168326730">
      <w:bodyDiv w:val="1"/>
      <w:marLeft w:val="0"/>
      <w:marRight w:val="0"/>
      <w:marTop w:val="0"/>
      <w:marBottom w:val="0"/>
      <w:divBdr>
        <w:top w:val="none" w:sz="0" w:space="0" w:color="auto"/>
        <w:left w:val="none" w:sz="0" w:space="0" w:color="auto"/>
        <w:bottom w:val="none" w:sz="0" w:space="0" w:color="auto"/>
        <w:right w:val="none" w:sz="0" w:space="0" w:color="auto"/>
      </w:divBdr>
    </w:div>
    <w:div w:id="202402257">
      <w:bodyDiv w:val="1"/>
      <w:marLeft w:val="0"/>
      <w:marRight w:val="0"/>
      <w:marTop w:val="0"/>
      <w:marBottom w:val="0"/>
      <w:divBdr>
        <w:top w:val="none" w:sz="0" w:space="0" w:color="auto"/>
        <w:left w:val="none" w:sz="0" w:space="0" w:color="auto"/>
        <w:bottom w:val="none" w:sz="0" w:space="0" w:color="auto"/>
        <w:right w:val="none" w:sz="0" w:space="0" w:color="auto"/>
      </w:divBdr>
    </w:div>
    <w:div w:id="236257468">
      <w:bodyDiv w:val="1"/>
      <w:marLeft w:val="0"/>
      <w:marRight w:val="0"/>
      <w:marTop w:val="0"/>
      <w:marBottom w:val="0"/>
      <w:divBdr>
        <w:top w:val="none" w:sz="0" w:space="0" w:color="auto"/>
        <w:left w:val="none" w:sz="0" w:space="0" w:color="auto"/>
        <w:bottom w:val="none" w:sz="0" w:space="0" w:color="auto"/>
        <w:right w:val="none" w:sz="0" w:space="0" w:color="auto"/>
      </w:divBdr>
    </w:div>
    <w:div w:id="245261590">
      <w:bodyDiv w:val="1"/>
      <w:marLeft w:val="0"/>
      <w:marRight w:val="0"/>
      <w:marTop w:val="0"/>
      <w:marBottom w:val="0"/>
      <w:divBdr>
        <w:top w:val="none" w:sz="0" w:space="0" w:color="auto"/>
        <w:left w:val="none" w:sz="0" w:space="0" w:color="auto"/>
        <w:bottom w:val="none" w:sz="0" w:space="0" w:color="auto"/>
        <w:right w:val="none" w:sz="0" w:space="0" w:color="auto"/>
      </w:divBdr>
    </w:div>
    <w:div w:id="247660673">
      <w:bodyDiv w:val="1"/>
      <w:marLeft w:val="0"/>
      <w:marRight w:val="0"/>
      <w:marTop w:val="0"/>
      <w:marBottom w:val="0"/>
      <w:divBdr>
        <w:top w:val="none" w:sz="0" w:space="0" w:color="auto"/>
        <w:left w:val="none" w:sz="0" w:space="0" w:color="auto"/>
        <w:bottom w:val="none" w:sz="0" w:space="0" w:color="auto"/>
        <w:right w:val="none" w:sz="0" w:space="0" w:color="auto"/>
      </w:divBdr>
    </w:div>
    <w:div w:id="270088722">
      <w:bodyDiv w:val="1"/>
      <w:marLeft w:val="0"/>
      <w:marRight w:val="0"/>
      <w:marTop w:val="0"/>
      <w:marBottom w:val="0"/>
      <w:divBdr>
        <w:top w:val="none" w:sz="0" w:space="0" w:color="auto"/>
        <w:left w:val="none" w:sz="0" w:space="0" w:color="auto"/>
        <w:bottom w:val="none" w:sz="0" w:space="0" w:color="auto"/>
        <w:right w:val="none" w:sz="0" w:space="0" w:color="auto"/>
      </w:divBdr>
    </w:div>
    <w:div w:id="298153657">
      <w:bodyDiv w:val="1"/>
      <w:marLeft w:val="0"/>
      <w:marRight w:val="0"/>
      <w:marTop w:val="0"/>
      <w:marBottom w:val="0"/>
      <w:divBdr>
        <w:top w:val="none" w:sz="0" w:space="0" w:color="auto"/>
        <w:left w:val="none" w:sz="0" w:space="0" w:color="auto"/>
        <w:bottom w:val="none" w:sz="0" w:space="0" w:color="auto"/>
        <w:right w:val="none" w:sz="0" w:space="0" w:color="auto"/>
      </w:divBdr>
    </w:div>
    <w:div w:id="326061926">
      <w:bodyDiv w:val="1"/>
      <w:marLeft w:val="0"/>
      <w:marRight w:val="0"/>
      <w:marTop w:val="0"/>
      <w:marBottom w:val="0"/>
      <w:divBdr>
        <w:top w:val="none" w:sz="0" w:space="0" w:color="auto"/>
        <w:left w:val="none" w:sz="0" w:space="0" w:color="auto"/>
        <w:bottom w:val="none" w:sz="0" w:space="0" w:color="auto"/>
        <w:right w:val="none" w:sz="0" w:space="0" w:color="auto"/>
      </w:divBdr>
    </w:div>
    <w:div w:id="335352478">
      <w:bodyDiv w:val="1"/>
      <w:marLeft w:val="0"/>
      <w:marRight w:val="0"/>
      <w:marTop w:val="0"/>
      <w:marBottom w:val="0"/>
      <w:divBdr>
        <w:top w:val="none" w:sz="0" w:space="0" w:color="auto"/>
        <w:left w:val="none" w:sz="0" w:space="0" w:color="auto"/>
        <w:bottom w:val="none" w:sz="0" w:space="0" w:color="auto"/>
        <w:right w:val="none" w:sz="0" w:space="0" w:color="auto"/>
      </w:divBdr>
      <w:divsChild>
        <w:div w:id="962542479">
          <w:marLeft w:val="446"/>
          <w:marRight w:val="0"/>
          <w:marTop w:val="0"/>
          <w:marBottom w:val="0"/>
          <w:divBdr>
            <w:top w:val="none" w:sz="0" w:space="0" w:color="auto"/>
            <w:left w:val="none" w:sz="0" w:space="0" w:color="auto"/>
            <w:bottom w:val="none" w:sz="0" w:space="0" w:color="auto"/>
            <w:right w:val="none" w:sz="0" w:space="0" w:color="auto"/>
          </w:divBdr>
        </w:div>
        <w:div w:id="757019285">
          <w:marLeft w:val="446"/>
          <w:marRight w:val="0"/>
          <w:marTop w:val="0"/>
          <w:marBottom w:val="0"/>
          <w:divBdr>
            <w:top w:val="none" w:sz="0" w:space="0" w:color="auto"/>
            <w:left w:val="none" w:sz="0" w:space="0" w:color="auto"/>
            <w:bottom w:val="none" w:sz="0" w:space="0" w:color="auto"/>
            <w:right w:val="none" w:sz="0" w:space="0" w:color="auto"/>
          </w:divBdr>
        </w:div>
      </w:divsChild>
    </w:div>
    <w:div w:id="363992450">
      <w:bodyDiv w:val="1"/>
      <w:marLeft w:val="0"/>
      <w:marRight w:val="0"/>
      <w:marTop w:val="0"/>
      <w:marBottom w:val="0"/>
      <w:divBdr>
        <w:top w:val="none" w:sz="0" w:space="0" w:color="auto"/>
        <w:left w:val="none" w:sz="0" w:space="0" w:color="auto"/>
        <w:bottom w:val="none" w:sz="0" w:space="0" w:color="auto"/>
        <w:right w:val="none" w:sz="0" w:space="0" w:color="auto"/>
      </w:divBdr>
    </w:div>
    <w:div w:id="369304974">
      <w:bodyDiv w:val="1"/>
      <w:marLeft w:val="0"/>
      <w:marRight w:val="0"/>
      <w:marTop w:val="0"/>
      <w:marBottom w:val="0"/>
      <w:divBdr>
        <w:top w:val="none" w:sz="0" w:space="0" w:color="auto"/>
        <w:left w:val="none" w:sz="0" w:space="0" w:color="auto"/>
        <w:bottom w:val="none" w:sz="0" w:space="0" w:color="auto"/>
        <w:right w:val="none" w:sz="0" w:space="0" w:color="auto"/>
      </w:divBdr>
    </w:div>
    <w:div w:id="380373932">
      <w:bodyDiv w:val="1"/>
      <w:marLeft w:val="0"/>
      <w:marRight w:val="0"/>
      <w:marTop w:val="0"/>
      <w:marBottom w:val="0"/>
      <w:divBdr>
        <w:top w:val="none" w:sz="0" w:space="0" w:color="auto"/>
        <w:left w:val="none" w:sz="0" w:space="0" w:color="auto"/>
        <w:bottom w:val="none" w:sz="0" w:space="0" w:color="auto"/>
        <w:right w:val="none" w:sz="0" w:space="0" w:color="auto"/>
      </w:divBdr>
      <w:divsChild>
        <w:div w:id="799416850">
          <w:marLeft w:val="418"/>
          <w:marRight w:val="0"/>
          <w:marTop w:val="60"/>
          <w:marBottom w:val="0"/>
          <w:divBdr>
            <w:top w:val="none" w:sz="0" w:space="0" w:color="auto"/>
            <w:left w:val="none" w:sz="0" w:space="0" w:color="auto"/>
            <w:bottom w:val="none" w:sz="0" w:space="0" w:color="auto"/>
            <w:right w:val="none" w:sz="0" w:space="0" w:color="auto"/>
          </w:divBdr>
        </w:div>
      </w:divsChild>
    </w:div>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581023">
      <w:bodyDiv w:val="1"/>
      <w:marLeft w:val="0"/>
      <w:marRight w:val="0"/>
      <w:marTop w:val="0"/>
      <w:marBottom w:val="0"/>
      <w:divBdr>
        <w:top w:val="none" w:sz="0" w:space="0" w:color="auto"/>
        <w:left w:val="none" w:sz="0" w:space="0" w:color="auto"/>
        <w:bottom w:val="none" w:sz="0" w:space="0" w:color="auto"/>
        <w:right w:val="none" w:sz="0" w:space="0" w:color="auto"/>
      </w:divBdr>
    </w:div>
    <w:div w:id="395208414">
      <w:bodyDiv w:val="1"/>
      <w:marLeft w:val="0"/>
      <w:marRight w:val="0"/>
      <w:marTop w:val="0"/>
      <w:marBottom w:val="0"/>
      <w:divBdr>
        <w:top w:val="none" w:sz="0" w:space="0" w:color="auto"/>
        <w:left w:val="none" w:sz="0" w:space="0" w:color="auto"/>
        <w:bottom w:val="none" w:sz="0" w:space="0" w:color="auto"/>
        <w:right w:val="none" w:sz="0" w:space="0" w:color="auto"/>
      </w:divBdr>
    </w:div>
    <w:div w:id="421492072">
      <w:bodyDiv w:val="1"/>
      <w:marLeft w:val="0"/>
      <w:marRight w:val="0"/>
      <w:marTop w:val="0"/>
      <w:marBottom w:val="0"/>
      <w:divBdr>
        <w:top w:val="none" w:sz="0" w:space="0" w:color="auto"/>
        <w:left w:val="none" w:sz="0" w:space="0" w:color="auto"/>
        <w:bottom w:val="none" w:sz="0" w:space="0" w:color="auto"/>
        <w:right w:val="none" w:sz="0" w:space="0" w:color="auto"/>
      </w:divBdr>
    </w:div>
    <w:div w:id="433937363">
      <w:bodyDiv w:val="1"/>
      <w:marLeft w:val="0"/>
      <w:marRight w:val="0"/>
      <w:marTop w:val="0"/>
      <w:marBottom w:val="0"/>
      <w:divBdr>
        <w:top w:val="none" w:sz="0" w:space="0" w:color="auto"/>
        <w:left w:val="none" w:sz="0" w:space="0" w:color="auto"/>
        <w:bottom w:val="none" w:sz="0" w:space="0" w:color="auto"/>
        <w:right w:val="none" w:sz="0" w:space="0" w:color="auto"/>
      </w:divBdr>
    </w:div>
    <w:div w:id="513765319">
      <w:bodyDiv w:val="1"/>
      <w:marLeft w:val="0"/>
      <w:marRight w:val="0"/>
      <w:marTop w:val="0"/>
      <w:marBottom w:val="0"/>
      <w:divBdr>
        <w:top w:val="none" w:sz="0" w:space="0" w:color="auto"/>
        <w:left w:val="none" w:sz="0" w:space="0" w:color="auto"/>
        <w:bottom w:val="none" w:sz="0" w:space="0" w:color="auto"/>
        <w:right w:val="none" w:sz="0" w:space="0" w:color="auto"/>
      </w:divBdr>
    </w:div>
    <w:div w:id="514269361">
      <w:bodyDiv w:val="1"/>
      <w:marLeft w:val="0"/>
      <w:marRight w:val="0"/>
      <w:marTop w:val="0"/>
      <w:marBottom w:val="0"/>
      <w:divBdr>
        <w:top w:val="none" w:sz="0" w:space="0" w:color="auto"/>
        <w:left w:val="none" w:sz="0" w:space="0" w:color="auto"/>
        <w:bottom w:val="none" w:sz="0" w:space="0" w:color="auto"/>
        <w:right w:val="none" w:sz="0" w:space="0" w:color="auto"/>
      </w:divBdr>
    </w:div>
    <w:div w:id="565410417">
      <w:bodyDiv w:val="1"/>
      <w:marLeft w:val="0"/>
      <w:marRight w:val="0"/>
      <w:marTop w:val="0"/>
      <w:marBottom w:val="0"/>
      <w:divBdr>
        <w:top w:val="none" w:sz="0" w:space="0" w:color="auto"/>
        <w:left w:val="none" w:sz="0" w:space="0" w:color="auto"/>
        <w:bottom w:val="none" w:sz="0" w:space="0" w:color="auto"/>
        <w:right w:val="none" w:sz="0" w:space="0" w:color="auto"/>
      </w:divBdr>
    </w:div>
    <w:div w:id="565997947">
      <w:bodyDiv w:val="1"/>
      <w:marLeft w:val="0"/>
      <w:marRight w:val="0"/>
      <w:marTop w:val="0"/>
      <w:marBottom w:val="0"/>
      <w:divBdr>
        <w:top w:val="none" w:sz="0" w:space="0" w:color="auto"/>
        <w:left w:val="none" w:sz="0" w:space="0" w:color="auto"/>
        <w:bottom w:val="none" w:sz="0" w:space="0" w:color="auto"/>
        <w:right w:val="none" w:sz="0" w:space="0" w:color="auto"/>
      </w:divBdr>
      <w:divsChild>
        <w:div w:id="116147863">
          <w:marLeft w:val="720"/>
          <w:marRight w:val="0"/>
          <w:marTop w:val="0"/>
          <w:marBottom w:val="0"/>
          <w:divBdr>
            <w:top w:val="none" w:sz="0" w:space="0" w:color="auto"/>
            <w:left w:val="none" w:sz="0" w:space="0" w:color="auto"/>
            <w:bottom w:val="none" w:sz="0" w:space="0" w:color="auto"/>
            <w:right w:val="none" w:sz="0" w:space="0" w:color="auto"/>
          </w:divBdr>
        </w:div>
      </w:divsChild>
    </w:div>
    <w:div w:id="576594681">
      <w:bodyDiv w:val="1"/>
      <w:marLeft w:val="0"/>
      <w:marRight w:val="0"/>
      <w:marTop w:val="0"/>
      <w:marBottom w:val="0"/>
      <w:divBdr>
        <w:top w:val="none" w:sz="0" w:space="0" w:color="auto"/>
        <w:left w:val="none" w:sz="0" w:space="0" w:color="auto"/>
        <w:bottom w:val="none" w:sz="0" w:space="0" w:color="auto"/>
        <w:right w:val="none" w:sz="0" w:space="0" w:color="auto"/>
      </w:divBdr>
      <w:divsChild>
        <w:div w:id="2133402562">
          <w:marLeft w:val="547"/>
          <w:marRight w:val="0"/>
          <w:marTop w:val="0"/>
          <w:marBottom w:val="0"/>
          <w:divBdr>
            <w:top w:val="none" w:sz="0" w:space="0" w:color="auto"/>
            <w:left w:val="none" w:sz="0" w:space="0" w:color="auto"/>
            <w:bottom w:val="none" w:sz="0" w:space="0" w:color="auto"/>
            <w:right w:val="none" w:sz="0" w:space="0" w:color="auto"/>
          </w:divBdr>
        </w:div>
        <w:div w:id="1636642430">
          <w:marLeft w:val="547"/>
          <w:marRight w:val="0"/>
          <w:marTop w:val="0"/>
          <w:marBottom w:val="0"/>
          <w:divBdr>
            <w:top w:val="none" w:sz="0" w:space="0" w:color="auto"/>
            <w:left w:val="none" w:sz="0" w:space="0" w:color="auto"/>
            <w:bottom w:val="none" w:sz="0" w:space="0" w:color="auto"/>
            <w:right w:val="none" w:sz="0" w:space="0" w:color="auto"/>
          </w:divBdr>
        </w:div>
        <w:div w:id="789934355">
          <w:marLeft w:val="547"/>
          <w:marRight w:val="0"/>
          <w:marTop w:val="0"/>
          <w:marBottom w:val="0"/>
          <w:divBdr>
            <w:top w:val="none" w:sz="0" w:space="0" w:color="auto"/>
            <w:left w:val="none" w:sz="0" w:space="0" w:color="auto"/>
            <w:bottom w:val="none" w:sz="0" w:space="0" w:color="auto"/>
            <w:right w:val="none" w:sz="0" w:space="0" w:color="auto"/>
          </w:divBdr>
        </w:div>
      </w:divsChild>
    </w:div>
    <w:div w:id="579678521">
      <w:bodyDiv w:val="1"/>
      <w:marLeft w:val="0"/>
      <w:marRight w:val="0"/>
      <w:marTop w:val="0"/>
      <w:marBottom w:val="0"/>
      <w:divBdr>
        <w:top w:val="none" w:sz="0" w:space="0" w:color="auto"/>
        <w:left w:val="none" w:sz="0" w:space="0" w:color="auto"/>
        <w:bottom w:val="none" w:sz="0" w:space="0" w:color="auto"/>
        <w:right w:val="none" w:sz="0" w:space="0" w:color="auto"/>
      </w:divBdr>
    </w:div>
    <w:div w:id="605965763">
      <w:bodyDiv w:val="1"/>
      <w:marLeft w:val="0"/>
      <w:marRight w:val="0"/>
      <w:marTop w:val="0"/>
      <w:marBottom w:val="0"/>
      <w:divBdr>
        <w:top w:val="none" w:sz="0" w:space="0" w:color="auto"/>
        <w:left w:val="none" w:sz="0" w:space="0" w:color="auto"/>
        <w:bottom w:val="none" w:sz="0" w:space="0" w:color="auto"/>
        <w:right w:val="none" w:sz="0" w:space="0" w:color="auto"/>
      </w:divBdr>
    </w:div>
    <w:div w:id="610285469">
      <w:bodyDiv w:val="1"/>
      <w:marLeft w:val="0"/>
      <w:marRight w:val="0"/>
      <w:marTop w:val="0"/>
      <w:marBottom w:val="0"/>
      <w:divBdr>
        <w:top w:val="none" w:sz="0" w:space="0" w:color="auto"/>
        <w:left w:val="none" w:sz="0" w:space="0" w:color="auto"/>
        <w:bottom w:val="none" w:sz="0" w:space="0" w:color="auto"/>
        <w:right w:val="none" w:sz="0" w:space="0" w:color="auto"/>
      </w:divBdr>
    </w:div>
    <w:div w:id="639456331">
      <w:bodyDiv w:val="1"/>
      <w:marLeft w:val="0"/>
      <w:marRight w:val="0"/>
      <w:marTop w:val="0"/>
      <w:marBottom w:val="0"/>
      <w:divBdr>
        <w:top w:val="none" w:sz="0" w:space="0" w:color="auto"/>
        <w:left w:val="none" w:sz="0" w:space="0" w:color="auto"/>
        <w:bottom w:val="none" w:sz="0" w:space="0" w:color="auto"/>
        <w:right w:val="none" w:sz="0" w:space="0" w:color="auto"/>
      </w:divBdr>
    </w:div>
    <w:div w:id="651567948">
      <w:bodyDiv w:val="1"/>
      <w:marLeft w:val="0"/>
      <w:marRight w:val="0"/>
      <w:marTop w:val="0"/>
      <w:marBottom w:val="0"/>
      <w:divBdr>
        <w:top w:val="none" w:sz="0" w:space="0" w:color="auto"/>
        <w:left w:val="none" w:sz="0" w:space="0" w:color="auto"/>
        <w:bottom w:val="none" w:sz="0" w:space="0" w:color="auto"/>
        <w:right w:val="none" w:sz="0" w:space="0" w:color="auto"/>
      </w:divBdr>
      <w:divsChild>
        <w:div w:id="1493987267">
          <w:marLeft w:val="418"/>
          <w:marRight w:val="0"/>
          <w:marTop w:val="80"/>
          <w:marBottom w:val="0"/>
          <w:divBdr>
            <w:top w:val="none" w:sz="0" w:space="0" w:color="auto"/>
            <w:left w:val="none" w:sz="0" w:space="0" w:color="auto"/>
            <w:bottom w:val="none" w:sz="0" w:space="0" w:color="auto"/>
            <w:right w:val="none" w:sz="0" w:space="0" w:color="auto"/>
          </w:divBdr>
        </w:div>
      </w:divsChild>
    </w:div>
    <w:div w:id="661348400">
      <w:bodyDiv w:val="1"/>
      <w:marLeft w:val="0"/>
      <w:marRight w:val="0"/>
      <w:marTop w:val="0"/>
      <w:marBottom w:val="0"/>
      <w:divBdr>
        <w:top w:val="none" w:sz="0" w:space="0" w:color="auto"/>
        <w:left w:val="none" w:sz="0" w:space="0" w:color="auto"/>
        <w:bottom w:val="none" w:sz="0" w:space="0" w:color="auto"/>
        <w:right w:val="none" w:sz="0" w:space="0" w:color="auto"/>
      </w:divBdr>
    </w:div>
    <w:div w:id="672269173">
      <w:bodyDiv w:val="1"/>
      <w:marLeft w:val="0"/>
      <w:marRight w:val="0"/>
      <w:marTop w:val="0"/>
      <w:marBottom w:val="0"/>
      <w:divBdr>
        <w:top w:val="none" w:sz="0" w:space="0" w:color="auto"/>
        <w:left w:val="none" w:sz="0" w:space="0" w:color="auto"/>
        <w:bottom w:val="none" w:sz="0" w:space="0" w:color="auto"/>
        <w:right w:val="none" w:sz="0" w:space="0" w:color="auto"/>
      </w:divBdr>
    </w:div>
    <w:div w:id="734477077">
      <w:bodyDiv w:val="1"/>
      <w:marLeft w:val="0"/>
      <w:marRight w:val="0"/>
      <w:marTop w:val="0"/>
      <w:marBottom w:val="0"/>
      <w:divBdr>
        <w:top w:val="none" w:sz="0" w:space="0" w:color="auto"/>
        <w:left w:val="none" w:sz="0" w:space="0" w:color="auto"/>
        <w:bottom w:val="none" w:sz="0" w:space="0" w:color="auto"/>
        <w:right w:val="none" w:sz="0" w:space="0" w:color="auto"/>
      </w:divBdr>
      <w:divsChild>
        <w:div w:id="2015063023">
          <w:marLeft w:val="720"/>
          <w:marRight w:val="0"/>
          <w:marTop w:val="120"/>
          <w:marBottom w:val="0"/>
          <w:divBdr>
            <w:top w:val="none" w:sz="0" w:space="0" w:color="auto"/>
            <w:left w:val="none" w:sz="0" w:space="0" w:color="auto"/>
            <w:bottom w:val="none" w:sz="0" w:space="0" w:color="auto"/>
            <w:right w:val="none" w:sz="0" w:space="0" w:color="auto"/>
          </w:divBdr>
        </w:div>
        <w:div w:id="536353429">
          <w:marLeft w:val="720"/>
          <w:marRight w:val="0"/>
          <w:marTop w:val="120"/>
          <w:marBottom w:val="0"/>
          <w:divBdr>
            <w:top w:val="none" w:sz="0" w:space="0" w:color="auto"/>
            <w:left w:val="none" w:sz="0" w:space="0" w:color="auto"/>
            <w:bottom w:val="none" w:sz="0" w:space="0" w:color="auto"/>
            <w:right w:val="none" w:sz="0" w:space="0" w:color="auto"/>
          </w:divBdr>
        </w:div>
        <w:div w:id="1799950872">
          <w:marLeft w:val="720"/>
          <w:marRight w:val="0"/>
          <w:marTop w:val="120"/>
          <w:marBottom w:val="0"/>
          <w:divBdr>
            <w:top w:val="none" w:sz="0" w:space="0" w:color="auto"/>
            <w:left w:val="none" w:sz="0" w:space="0" w:color="auto"/>
            <w:bottom w:val="none" w:sz="0" w:space="0" w:color="auto"/>
            <w:right w:val="none" w:sz="0" w:space="0" w:color="auto"/>
          </w:divBdr>
        </w:div>
        <w:div w:id="1490488038">
          <w:marLeft w:val="720"/>
          <w:marRight w:val="0"/>
          <w:marTop w:val="120"/>
          <w:marBottom w:val="0"/>
          <w:divBdr>
            <w:top w:val="none" w:sz="0" w:space="0" w:color="auto"/>
            <w:left w:val="none" w:sz="0" w:space="0" w:color="auto"/>
            <w:bottom w:val="none" w:sz="0" w:space="0" w:color="auto"/>
            <w:right w:val="none" w:sz="0" w:space="0" w:color="auto"/>
          </w:divBdr>
        </w:div>
      </w:divsChild>
    </w:div>
    <w:div w:id="737246457">
      <w:bodyDiv w:val="1"/>
      <w:marLeft w:val="0"/>
      <w:marRight w:val="0"/>
      <w:marTop w:val="0"/>
      <w:marBottom w:val="0"/>
      <w:divBdr>
        <w:top w:val="none" w:sz="0" w:space="0" w:color="auto"/>
        <w:left w:val="none" w:sz="0" w:space="0" w:color="auto"/>
        <w:bottom w:val="none" w:sz="0" w:space="0" w:color="auto"/>
        <w:right w:val="none" w:sz="0" w:space="0" w:color="auto"/>
      </w:divBdr>
      <w:divsChild>
        <w:div w:id="2054882110">
          <w:marLeft w:val="562"/>
          <w:marRight w:val="0"/>
          <w:marTop w:val="192"/>
          <w:marBottom w:val="0"/>
          <w:divBdr>
            <w:top w:val="none" w:sz="0" w:space="0" w:color="auto"/>
            <w:left w:val="none" w:sz="0" w:space="0" w:color="auto"/>
            <w:bottom w:val="none" w:sz="0" w:space="0" w:color="auto"/>
            <w:right w:val="none" w:sz="0" w:space="0" w:color="auto"/>
          </w:divBdr>
        </w:div>
        <w:div w:id="519591242">
          <w:marLeft w:val="562"/>
          <w:marRight w:val="0"/>
          <w:marTop w:val="192"/>
          <w:marBottom w:val="0"/>
          <w:divBdr>
            <w:top w:val="none" w:sz="0" w:space="0" w:color="auto"/>
            <w:left w:val="none" w:sz="0" w:space="0" w:color="auto"/>
            <w:bottom w:val="none" w:sz="0" w:space="0" w:color="auto"/>
            <w:right w:val="none" w:sz="0" w:space="0" w:color="auto"/>
          </w:divBdr>
        </w:div>
      </w:divsChild>
    </w:div>
    <w:div w:id="748691397">
      <w:bodyDiv w:val="1"/>
      <w:marLeft w:val="0"/>
      <w:marRight w:val="0"/>
      <w:marTop w:val="0"/>
      <w:marBottom w:val="0"/>
      <w:divBdr>
        <w:top w:val="none" w:sz="0" w:space="0" w:color="auto"/>
        <w:left w:val="none" w:sz="0" w:space="0" w:color="auto"/>
        <w:bottom w:val="none" w:sz="0" w:space="0" w:color="auto"/>
        <w:right w:val="none" w:sz="0" w:space="0" w:color="auto"/>
      </w:divBdr>
      <w:divsChild>
        <w:div w:id="695696210">
          <w:marLeft w:val="418"/>
          <w:marRight w:val="0"/>
          <w:marTop w:val="80"/>
          <w:marBottom w:val="0"/>
          <w:divBdr>
            <w:top w:val="none" w:sz="0" w:space="0" w:color="auto"/>
            <w:left w:val="none" w:sz="0" w:space="0" w:color="auto"/>
            <w:bottom w:val="none" w:sz="0" w:space="0" w:color="auto"/>
            <w:right w:val="none" w:sz="0" w:space="0" w:color="auto"/>
          </w:divBdr>
        </w:div>
      </w:divsChild>
    </w:div>
    <w:div w:id="765465798">
      <w:bodyDiv w:val="1"/>
      <w:marLeft w:val="0"/>
      <w:marRight w:val="0"/>
      <w:marTop w:val="0"/>
      <w:marBottom w:val="0"/>
      <w:divBdr>
        <w:top w:val="none" w:sz="0" w:space="0" w:color="auto"/>
        <w:left w:val="none" w:sz="0" w:space="0" w:color="auto"/>
        <w:bottom w:val="none" w:sz="0" w:space="0" w:color="auto"/>
        <w:right w:val="none" w:sz="0" w:space="0" w:color="auto"/>
      </w:divBdr>
    </w:div>
    <w:div w:id="777136564">
      <w:bodyDiv w:val="1"/>
      <w:marLeft w:val="0"/>
      <w:marRight w:val="0"/>
      <w:marTop w:val="0"/>
      <w:marBottom w:val="0"/>
      <w:divBdr>
        <w:top w:val="none" w:sz="0" w:space="0" w:color="auto"/>
        <w:left w:val="none" w:sz="0" w:space="0" w:color="auto"/>
        <w:bottom w:val="none" w:sz="0" w:space="0" w:color="auto"/>
        <w:right w:val="none" w:sz="0" w:space="0" w:color="auto"/>
      </w:divBdr>
    </w:div>
    <w:div w:id="792134813">
      <w:bodyDiv w:val="1"/>
      <w:marLeft w:val="0"/>
      <w:marRight w:val="0"/>
      <w:marTop w:val="0"/>
      <w:marBottom w:val="0"/>
      <w:divBdr>
        <w:top w:val="none" w:sz="0" w:space="0" w:color="auto"/>
        <w:left w:val="none" w:sz="0" w:space="0" w:color="auto"/>
        <w:bottom w:val="none" w:sz="0" w:space="0" w:color="auto"/>
        <w:right w:val="none" w:sz="0" w:space="0" w:color="auto"/>
      </w:divBdr>
    </w:div>
    <w:div w:id="800926624">
      <w:bodyDiv w:val="1"/>
      <w:marLeft w:val="0"/>
      <w:marRight w:val="0"/>
      <w:marTop w:val="0"/>
      <w:marBottom w:val="0"/>
      <w:divBdr>
        <w:top w:val="none" w:sz="0" w:space="0" w:color="auto"/>
        <w:left w:val="none" w:sz="0" w:space="0" w:color="auto"/>
        <w:bottom w:val="none" w:sz="0" w:space="0" w:color="auto"/>
        <w:right w:val="none" w:sz="0" w:space="0" w:color="auto"/>
      </w:divBdr>
    </w:div>
    <w:div w:id="862212875">
      <w:bodyDiv w:val="1"/>
      <w:marLeft w:val="0"/>
      <w:marRight w:val="0"/>
      <w:marTop w:val="0"/>
      <w:marBottom w:val="0"/>
      <w:divBdr>
        <w:top w:val="none" w:sz="0" w:space="0" w:color="auto"/>
        <w:left w:val="none" w:sz="0" w:space="0" w:color="auto"/>
        <w:bottom w:val="none" w:sz="0" w:space="0" w:color="auto"/>
        <w:right w:val="none" w:sz="0" w:space="0" w:color="auto"/>
      </w:divBdr>
    </w:div>
    <w:div w:id="865102512">
      <w:bodyDiv w:val="1"/>
      <w:marLeft w:val="0"/>
      <w:marRight w:val="0"/>
      <w:marTop w:val="0"/>
      <w:marBottom w:val="0"/>
      <w:divBdr>
        <w:top w:val="none" w:sz="0" w:space="0" w:color="auto"/>
        <w:left w:val="none" w:sz="0" w:space="0" w:color="auto"/>
        <w:bottom w:val="none" w:sz="0" w:space="0" w:color="auto"/>
        <w:right w:val="none" w:sz="0" w:space="0" w:color="auto"/>
      </w:divBdr>
    </w:div>
    <w:div w:id="871304678">
      <w:bodyDiv w:val="1"/>
      <w:marLeft w:val="0"/>
      <w:marRight w:val="0"/>
      <w:marTop w:val="0"/>
      <w:marBottom w:val="0"/>
      <w:divBdr>
        <w:top w:val="none" w:sz="0" w:space="0" w:color="auto"/>
        <w:left w:val="none" w:sz="0" w:space="0" w:color="auto"/>
        <w:bottom w:val="none" w:sz="0" w:space="0" w:color="auto"/>
        <w:right w:val="none" w:sz="0" w:space="0" w:color="auto"/>
      </w:divBdr>
    </w:div>
    <w:div w:id="880746951">
      <w:bodyDiv w:val="1"/>
      <w:marLeft w:val="0"/>
      <w:marRight w:val="0"/>
      <w:marTop w:val="0"/>
      <w:marBottom w:val="0"/>
      <w:divBdr>
        <w:top w:val="none" w:sz="0" w:space="0" w:color="auto"/>
        <w:left w:val="none" w:sz="0" w:space="0" w:color="auto"/>
        <w:bottom w:val="none" w:sz="0" w:space="0" w:color="auto"/>
        <w:right w:val="none" w:sz="0" w:space="0" w:color="auto"/>
      </w:divBdr>
      <w:divsChild>
        <w:div w:id="306322835">
          <w:marLeft w:val="576"/>
          <w:marRight w:val="0"/>
          <w:marTop w:val="0"/>
          <w:marBottom w:val="0"/>
          <w:divBdr>
            <w:top w:val="none" w:sz="0" w:space="0" w:color="auto"/>
            <w:left w:val="none" w:sz="0" w:space="0" w:color="auto"/>
            <w:bottom w:val="none" w:sz="0" w:space="0" w:color="auto"/>
            <w:right w:val="none" w:sz="0" w:space="0" w:color="auto"/>
          </w:divBdr>
        </w:div>
        <w:div w:id="2116754856">
          <w:marLeft w:val="576"/>
          <w:marRight w:val="0"/>
          <w:marTop w:val="0"/>
          <w:marBottom w:val="0"/>
          <w:divBdr>
            <w:top w:val="none" w:sz="0" w:space="0" w:color="auto"/>
            <w:left w:val="none" w:sz="0" w:space="0" w:color="auto"/>
            <w:bottom w:val="none" w:sz="0" w:space="0" w:color="auto"/>
            <w:right w:val="none" w:sz="0" w:space="0" w:color="auto"/>
          </w:divBdr>
        </w:div>
      </w:divsChild>
    </w:div>
    <w:div w:id="900215769">
      <w:bodyDiv w:val="1"/>
      <w:marLeft w:val="0"/>
      <w:marRight w:val="0"/>
      <w:marTop w:val="0"/>
      <w:marBottom w:val="0"/>
      <w:divBdr>
        <w:top w:val="none" w:sz="0" w:space="0" w:color="auto"/>
        <w:left w:val="none" w:sz="0" w:space="0" w:color="auto"/>
        <w:bottom w:val="none" w:sz="0" w:space="0" w:color="auto"/>
        <w:right w:val="none" w:sz="0" w:space="0" w:color="auto"/>
      </w:divBdr>
    </w:div>
    <w:div w:id="914128595">
      <w:bodyDiv w:val="1"/>
      <w:marLeft w:val="0"/>
      <w:marRight w:val="0"/>
      <w:marTop w:val="0"/>
      <w:marBottom w:val="0"/>
      <w:divBdr>
        <w:top w:val="none" w:sz="0" w:space="0" w:color="auto"/>
        <w:left w:val="none" w:sz="0" w:space="0" w:color="auto"/>
        <w:bottom w:val="none" w:sz="0" w:space="0" w:color="auto"/>
        <w:right w:val="none" w:sz="0" w:space="0" w:color="auto"/>
      </w:divBdr>
      <w:divsChild>
        <w:div w:id="1279024009">
          <w:marLeft w:val="418"/>
          <w:marRight w:val="0"/>
          <w:marTop w:val="120"/>
          <w:marBottom w:val="0"/>
          <w:divBdr>
            <w:top w:val="none" w:sz="0" w:space="0" w:color="auto"/>
            <w:left w:val="none" w:sz="0" w:space="0" w:color="auto"/>
            <w:bottom w:val="none" w:sz="0" w:space="0" w:color="auto"/>
            <w:right w:val="none" w:sz="0" w:space="0" w:color="auto"/>
          </w:divBdr>
        </w:div>
      </w:divsChild>
    </w:div>
    <w:div w:id="948926698">
      <w:bodyDiv w:val="1"/>
      <w:marLeft w:val="0"/>
      <w:marRight w:val="0"/>
      <w:marTop w:val="0"/>
      <w:marBottom w:val="0"/>
      <w:divBdr>
        <w:top w:val="none" w:sz="0" w:space="0" w:color="auto"/>
        <w:left w:val="none" w:sz="0" w:space="0" w:color="auto"/>
        <w:bottom w:val="none" w:sz="0" w:space="0" w:color="auto"/>
        <w:right w:val="none" w:sz="0" w:space="0" w:color="auto"/>
      </w:divBdr>
      <w:divsChild>
        <w:div w:id="467163300">
          <w:marLeft w:val="1267"/>
          <w:marRight w:val="0"/>
          <w:marTop w:val="0"/>
          <w:marBottom w:val="0"/>
          <w:divBdr>
            <w:top w:val="none" w:sz="0" w:space="0" w:color="auto"/>
            <w:left w:val="none" w:sz="0" w:space="0" w:color="auto"/>
            <w:bottom w:val="none" w:sz="0" w:space="0" w:color="auto"/>
            <w:right w:val="none" w:sz="0" w:space="0" w:color="auto"/>
          </w:divBdr>
        </w:div>
      </w:divsChild>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 w:id="974793827">
      <w:bodyDiv w:val="1"/>
      <w:marLeft w:val="0"/>
      <w:marRight w:val="0"/>
      <w:marTop w:val="0"/>
      <w:marBottom w:val="0"/>
      <w:divBdr>
        <w:top w:val="none" w:sz="0" w:space="0" w:color="auto"/>
        <w:left w:val="none" w:sz="0" w:space="0" w:color="auto"/>
        <w:bottom w:val="none" w:sz="0" w:space="0" w:color="auto"/>
        <w:right w:val="none" w:sz="0" w:space="0" w:color="auto"/>
      </w:divBdr>
    </w:div>
    <w:div w:id="986130369">
      <w:bodyDiv w:val="1"/>
      <w:marLeft w:val="0"/>
      <w:marRight w:val="0"/>
      <w:marTop w:val="0"/>
      <w:marBottom w:val="0"/>
      <w:divBdr>
        <w:top w:val="none" w:sz="0" w:space="0" w:color="auto"/>
        <w:left w:val="none" w:sz="0" w:space="0" w:color="auto"/>
        <w:bottom w:val="none" w:sz="0" w:space="0" w:color="auto"/>
        <w:right w:val="none" w:sz="0" w:space="0" w:color="auto"/>
      </w:divBdr>
      <w:divsChild>
        <w:div w:id="1502312174">
          <w:marLeft w:val="360"/>
          <w:marRight w:val="0"/>
          <w:marTop w:val="0"/>
          <w:marBottom w:val="0"/>
          <w:divBdr>
            <w:top w:val="none" w:sz="0" w:space="0" w:color="auto"/>
            <w:left w:val="none" w:sz="0" w:space="0" w:color="auto"/>
            <w:bottom w:val="none" w:sz="0" w:space="0" w:color="auto"/>
            <w:right w:val="none" w:sz="0" w:space="0" w:color="auto"/>
          </w:divBdr>
        </w:div>
      </w:divsChild>
    </w:div>
    <w:div w:id="1000163106">
      <w:bodyDiv w:val="1"/>
      <w:marLeft w:val="0"/>
      <w:marRight w:val="0"/>
      <w:marTop w:val="0"/>
      <w:marBottom w:val="0"/>
      <w:divBdr>
        <w:top w:val="none" w:sz="0" w:space="0" w:color="auto"/>
        <w:left w:val="none" w:sz="0" w:space="0" w:color="auto"/>
        <w:bottom w:val="none" w:sz="0" w:space="0" w:color="auto"/>
        <w:right w:val="none" w:sz="0" w:space="0" w:color="auto"/>
      </w:divBdr>
      <w:divsChild>
        <w:div w:id="809372230">
          <w:marLeft w:val="547"/>
          <w:marRight w:val="0"/>
          <w:marTop w:val="0"/>
          <w:marBottom w:val="0"/>
          <w:divBdr>
            <w:top w:val="none" w:sz="0" w:space="0" w:color="auto"/>
            <w:left w:val="none" w:sz="0" w:space="0" w:color="auto"/>
            <w:bottom w:val="none" w:sz="0" w:space="0" w:color="auto"/>
            <w:right w:val="none" w:sz="0" w:space="0" w:color="auto"/>
          </w:divBdr>
        </w:div>
      </w:divsChild>
    </w:div>
    <w:div w:id="1019156959">
      <w:bodyDiv w:val="1"/>
      <w:marLeft w:val="0"/>
      <w:marRight w:val="0"/>
      <w:marTop w:val="0"/>
      <w:marBottom w:val="0"/>
      <w:divBdr>
        <w:top w:val="none" w:sz="0" w:space="0" w:color="auto"/>
        <w:left w:val="none" w:sz="0" w:space="0" w:color="auto"/>
        <w:bottom w:val="none" w:sz="0" w:space="0" w:color="auto"/>
        <w:right w:val="none" w:sz="0" w:space="0" w:color="auto"/>
      </w:divBdr>
      <w:divsChild>
        <w:div w:id="1421177328">
          <w:marLeft w:val="418"/>
          <w:marRight w:val="0"/>
          <w:marTop w:val="80"/>
          <w:marBottom w:val="0"/>
          <w:divBdr>
            <w:top w:val="none" w:sz="0" w:space="0" w:color="auto"/>
            <w:left w:val="none" w:sz="0" w:space="0" w:color="auto"/>
            <w:bottom w:val="none" w:sz="0" w:space="0" w:color="auto"/>
            <w:right w:val="none" w:sz="0" w:space="0" w:color="auto"/>
          </w:divBdr>
        </w:div>
      </w:divsChild>
    </w:div>
    <w:div w:id="1029449970">
      <w:bodyDiv w:val="1"/>
      <w:marLeft w:val="0"/>
      <w:marRight w:val="0"/>
      <w:marTop w:val="0"/>
      <w:marBottom w:val="0"/>
      <w:divBdr>
        <w:top w:val="none" w:sz="0" w:space="0" w:color="auto"/>
        <w:left w:val="none" w:sz="0" w:space="0" w:color="auto"/>
        <w:bottom w:val="none" w:sz="0" w:space="0" w:color="auto"/>
        <w:right w:val="none" w:sz="0" w:space="0" w:color="auto"/>
      </w:divBdr>
      <w:divsChild>
        <w:div w:id="1600140887">
          <w:marLeft w:val="418"/>
          <w:marRight w:val="0"/>
          <w:marTop w:val="60"/>
          <w:marBottom w:val="0"/>
          <w:divBdr>
            <w:top w:val="none" w:sz="0" w:space="0" w:color="auto"/>
            <w:left w:val="none" w:sz="0" w:space="0" w:color="auto"/>
            <w:bottom w:val="none" w:sz="0" w:space="0" w:color="auto"/>
            <w:right w:val="none" w:sz="0" w:space="0" w:color="auto"/>
          </w:divBdr>
        </w:div>
      </w:divsChild>
    </w:div>
    <w:div w:id="1031691709">
      <w:bodyDiv w:val="1"/>
      <w:marLeft w:val="0"/>
      <w:marRight w:val="0"/>
      <w:marTop w:val="0"/>
      <w:marBottom w:val="0"/>
      <w:divBdr>
        <w:top w:val="none" w:sz="0" w:space="0" w:color="auto"/>
        <w:left w:val="none" w:sz="0" w:space="0" w:color="auto"/>
        <w:bottom w:val="none" w:sz="0" w:space="0" w:color="auto"/>
        <w:right w:val="none" w:sz="0" w:space="0" w:color="auto"/>
      </w:divBdr>
      <w:divsChild>
        <w:div w:id="21250411">
          <w:marLeft w:val="360"/>
          <w:marRight w:val="0"/>
          <w:marTop w:val="0"/>
          <w:marBottom w:val="0"/>
          <w:divBdr>
            <w:top w:val="none" w:sz="0" w:space="0" w:color="auto"/>
            <w:left w:val="none" w:sz="0" w:space="0" w:color="auto"/>
            <w:bottom w:val="none" w:sz="0" w:space="0" w:color="auto"/>
            <w:right w:val="none" w:sz="0" w:space="0" w:color="auto"/>
          </w:divBdr>
        </w:div>
      </w:divsChild>
    </w:div>
    <w:div w:id="1049188436">
      <w:bodyDiv w:val="1"/>
      <w:marLeft w:val="0"/>
      <w:marRight w:val="0"/>
      <w:marTop w:val="0"/>
      <w:marBottom w:val="0"/>
      <w:divBdr>
        <w:top w:val="none" w:sz="0" w:space="0" w:color="auto"/>
        <w:left w:val="none" w:sz="0" w:space="0" w:color="auto"/>
        <w:bottom w:val="none" w:sz="0" w:space="0" w:color="auto"/>
        <w:right w:val="none" w:sz="0" w:space="0" w:color="auto"/>
      </w:divBdr>
    </w:div>
    <w:div w:id="1065758472">
      <w:bodyDiv w:val="1"/>
      <w:marLeft w:val="0"/>
      <w:marRight w:val="0"/>
      <w:marTop w:val="0"/>
      <w:marBottom w:val="0"/>
      <w:divBdr>
        <w:top w:val="none" w:sz="0" w:space="0" w:color="auto"/>
        <w:left w:val="none" w:sz="0" w:space="0" w:color="auto"/>
        <w:bottom w:val="none" w:sz="0" w:space="0" w:color="auto"/>
        <w:right w:val="none" w:sz="0" w:space="0" w:color="auto"/>
      </w:divBdr>
    </w:div>
    <w:div w:id="1109544401">
      <w:bodyDiv w:val="1"/>
      <w:marLeft w:val="0"/>
      <w:marRight w:val="0"/>
      <w:marTop w:val="0"/>
      <w:marBottom w:val="0"/>
      <w:divBdr>
        <w:top w:val="none" w:sz="0" w:space="0" w:color="auto"/>
        <w:left w:val="none" w:sz="0" w:space="0" w:color="auto"/>
        <w:bottom w:val="none" w:sz="0" w:space="0" w:color="auto"/>
        <w:right w:val="none" w:sz="0" w:space="0" w:color="auto"/>
      </w:divBdr>
      <w:divsChild>
        <w:div w:id="1892375044">
          <w:marLeft w:val="547"/>
          <w:marRight w:val="0"/>
          <w:marTop w:val="0"/>
          <w:marBottom w:val="0"/>
          <w:divBdr>
            <w:top w:val="none" w:sz="0" w:space="0" w:color="auto"/>
            <w:left w:val="none" w:sz="0" w:space="0" w:color="auto"/>
            <w:bottom w:val="none" w:sz="0" w:space="0" w:color="auto"/>
            <w:right w:val="none" w:sz="0" w:space="0" w:color="auto"/>
          </w:divBdr>
        </w:div>
        <w:div w:id="1612399397">
          <w:marLeft w:val="547"/>
          <w:marRight w:val="0"/>
          <w:marTop w:val="0"/>
          <w:marBottom w:val="0"/>
          <w:divBdr>
            <w:top w:val="none" w:sz="0" w:space="0" w:color="auto"/>
            <w:left w:val="none" w:sz="0" w:space="0" w:color="auto"/>
            <w:bottom w:val="none" w:sz="0" w:space="0" w:color="auto"/>
            <w:right w:val="none" w:sz="0" w:space="0" w:color="auto"/>
          </w:divBdr>
        </w:div>
        <w:div w:id="1565413812">
          <w:marLeft w:val="547"/>
          <w:marRight w:val="0"/>
          <w:marTop w:val="0"/>
          <w:marBottom w:val="0"/>
          <w:divBdr>
            <w:top w:val="none" w:sz="0" w:space="0" w:color="auto"/>
            <w:left w:val="none" w:sz="0" w:space="0" w:color="auto"/>
            <w:bottom w:val="none" w:sz="0" w:space="0" w:color="auto"/>
            <w:right w:val="none" w:sz="0" w:space="0" w:color="auto"/>
          </w:divBdr>
        </w:div>
        <w:div w:id="946623331">
          <w:marLeft w:val="547"/>
          <w:marRight w:val="0"/>
          <w:marTop w:val="0"/>
          <w:marBottom w:val="0"/>
          <w:divBdr>
            <w:top w:val="none" w:sz="0" w:space="0" w:color="auto"/>
            <w:left w:val="none" w:sz="0" w:space="0" w:color="auto"/>
            <w:bottom w:val="none" w:sz="0" w:space="0" w:color="auto"/>
            <w:right w:val="none" w:sz="0" w:space="0" w:color="auto"/>
          </w:divBdr>
        </w:div>
        <w:div w:id="1929191064">
          <w:marLeft w:val="547"/>
          <w:marRight w:val="0"/>
          <w:marTop w:val="0"/>
          <w:marBottom w:val="0"/>
          <w:divBdr>
            <w:top w:val="none" w:sz="0" w:space="0" w:color="auto"/>
            <w:left w:val="none" w:sz="0" w:space="0" w:color="auto"/>
            <w:bottom w:val="none" w:sz="0" w:space="0" w:color="auto"/>
            <w:right w:val="none" w:sz="0" w:space="0" w:color="auto"/>
          </w:divBdr>
        </w:div>
        <w:div w:id="697049085">
          <w:marLeft w:val="547"/>
          <w:marRight w:val="0"/>
          <w:marTop w:val="0"/>
          <w:marBottom w:val="0"/>
          <w:divBdr>
            <w:top w:val="none" w:sz="0" w:space="0" w:color="auto"/>
            <w:left w:val="none" w:sz="0" w:space="0" w:color="auto"/>
            <w:bottom w:val="none" w:sz="0" w:space="0" w:color="auto"/>
            <w:right w:val="none" w:sz="0" w:space="0" w:color="auto"/>
          </w:divBdr>
        </w:div>
        <w:div w:id="715734709">
          <w:marLeft w:val="547"/>
          <w:marRight w:val="0"/>
          <w:marTop w:val="0"/>
          <w:marBottom w:val="0"/>
          <w:divBdr>
            <w:top w:val="none" w:sz="0" w:space="0" w:color="auto"/>
            <w:left w:val="none" w:sz="0" w:space="0" w:color="auto"/>
            <w:bottom w:val="none" w:sz="0" w:space="0" w:color="auto"/>
            <w:right w:val="none" w:sz="0" w:space="0" w:color="auto"/>
          </w:divBdr>
        </w:div>
        <w:div w:id="939413631">
          <w:marLeft w:val="547"/>
          <w:marRight w:val="0"/>
          <w:marTop w:val="0"/>
          <w:marBottom w:val="0"/>
          <w:divBdr>
            <w:top w:val="none" w:sz="0" w:space="0" w:color="auto"/>
            <w:left w:val="none" w:sz="0" w:space="0" w:color="auto"/>
            <w:bottom w:val="none" w:sz="0" w:space="0" w:color="auto"/>
            <w:right w:val="none" w:sz="0" w:space="0" w:color="auto"/>
          </w:divBdr>
        </w:div>
      </w:divsChild>
    </w:div>
    <w:div w:id="1113938190">
      <w:bodyDiv w:val="1"/>
      <w:marLeft w:val="0"/>
      <w:marRight w:val="0"/>
      <w:marTop w:val="0"/>
      <w:marBottom w:val="0"/>
      <w:divBdr>
        <w:top w:val="none" w:sz="0" w:space="0" w:color="auto"/>
        <w:left w:val="none" w:sz="0" w:space="0" w:color="auto"/>
        <w:bottom w:val="none" w:sz="0" w:space="0" w:color="auto"/>
        <w:right w:val="none" w:sz="0" w:space="0" w:color="auto"/>
      </w:divBdr>
    </w:div>
    <w:div w:id="1137845077">
      <w:bodyDiv w:val="1"/>
      <w:marLeft w:val="0"/>
      <w:marRight w:val="0"/>
      <w:marTop w:val="0"/>
      <w:marBottom w:val="0"/>
      <w:divBdr>
        <w:top w:val="none" w:sz="0" w:space="0" w:color="auto"/>
        <w:left w:val="none" w:sz="0" w:space="0" w:color="auto"/>
        <w:bottom w:val="none" w:sz="0" w:space="0" w:color="auto"/>
        <w:right w:val="none" w:sz="0" w:space="0" w:color="auto"/>
      </w:divBdr>
    </w:div>
    <w:div w:id="1172836406">
      <w:bodyDiv w:val="1"/>
      <w:marLeft w:val="0"/>
      <w:marRight w:val="0"/>
      <w:marTop w:val="0"/>
      <w:marBottom w:val="0"/>
      <w:divBdr>
        <w:top w:val="none" w:sz="0" w:space="0" w:color="auto"/>
        <w:left w:val="none" w:sz="0" w:space="0" w:color="auto"/>
        <w:bottom w:val="none" w:sz="0" w:space="0" w:color="auto"/>
        <w:right w:val="none" w:sz="0" w:space="0" w:color="auto"/>
      </w:divBdr>
      <w:divsChild>
        <w:div w:id="1841117780">
          <w:marLeft w:val="562"/>
          <w:marRight w:val="0"/>
          <w:marTop w:val="0"/>
          <w:marBottom w:val="0"/>
          <w:divBdr>
            <w:top w:val="none" w:sz="0" w:space="0" w:color="auto"/>
            <w:left w:val="none" w:sz="0" w:space="0" w:color="auto"/>
            <w:bottom w:val="none" w:sz="0" w:space="0" w:color="auto"/>
            <w:right w:val="none" w:sz="0" w:space="0" w:color="auto"/>
          </w:divBdr>
        </w:div>
      </w:divsChild>
    </w:div>
    <w:div w:id="1192720363">
      <w:bodyDiv w:val="1"/>
      <w:marLeft w:val="0"/>
      <w:marRight w:val="0"/>
      <w:marTop w:val="0"/>
      <w:marBottom w:val="0"/>
      <w:divBdr>
        <w:top w:val="none" w:sz="0" w:space="0" w:color="auto"/>
        <w:left w:val="none" w:sz="0" w:space="0" w:color="auto"/>
        <w:bottom w:val="none" w:sz="0" w:space="0" w:color="auto"/>
        <w:right w:val="none" w:sz="0" w:space="0" w:color="auto"/>
      </w:divBdr>
    </w:div>
    <w:div w:id="1217620882">
      <w:bodyDiv w:val="1"/>
      <w:marLeft w:val="0"/>
      <w:marRight w:val="0"/>
      <w:marTop w:val="0"/>
      <w:marBottom w:val="0"/>
      <w:divBdr>
        <w:top w:val="none" w:sz="0" w:space="0" w:color="auto"/>
        <w:left w:val="none" w:sz="0" w:space="0" w:color="auto"/>
        <w:bottom w:val="none" w:sz="0" w:space="0" w:color="auto"/>
        <w:right w:val="none" w:sz="0" w:space="0" w:color="auto"/>
      </w:divBdr>
    </w:div>
    <w:div w:id="1231577621">
      <w:bodyDiv w:val="1"/>
      <w:marLeft w:val="0"/>
      <w:marRight w:val="0"/>
      <w:marTop w:val="0"/>
      <w:marBottom w:val="0"/>
      <w:divBdr>
        <w:top w:val="none" w:sz="0" w:space="0" w:color="auto"/>
        <w:left w:val="none" w:sz="0" w:space="0" w:color="auto"/>
        <w:bottom w:val="none" w:sz="0" w:space="0" w:color="auto"/>
        <w:right w:val="none" w:sz="0" w:space="0" w:color="auto"/>
      </w:divBdr>
      <w:divsChild>
        <w:div w:id="1648122688">
          <w:marLeft w:val="418"/>
          <w:marRight w:val="0"/>
          <w:marTop w:val="80"/>
          <w:marBottom w:val="0"/>
          <w:divBdr>
            <w:top w:val="none" w:sz="0" w:space="0" w:color="auto"/>
            <w:left w:val="none" w:sz="0" w:space="0" w:color="auto"/>
            <w:bottom w:val="none" w:sz="0" w:space="0" w:color="auto"/>
            <w:right w:val="none" w:sz="0" w:space="0" w:color="auto"/>
          </w:divBdr>
        </w:div>
      </w:divsChild>
    </w:div>
    <w:div w:id="1278639796">
      <w:bodyDiv w:val="1"/>
      <w:marLeft w:val="0"/>
      <w:marRight w:val="0"/>
      <w:marTop w:val="0"/>
      <w:marBottom w:val="0"/>
      <w:divBdr>
        <w:top w:val="none" w:sz="0" w:space="0" w:color="auto"/>
        <w:left w:val="none" w:sz="0" w:space="0" w:color="auto"/>
        <w:bottom w:val="none" w:sz="0" w:space="0" w:color="auto"/>
        <w:right w:val="none" w:sz="0" w:space="0" w:color="auto"/>
      </w:divBdr>
      <w:divsChild>
        <w:div w:id="513032197">
          <w:marLeft w:val="720"/>
          <w:marRight w:val="0"/>
          <w:marTop w:val="0"/>
          <w:marBottom w:val="0"/>
          <w:divBdr>
            <w:top w:val="none" w:sz="0" w:space="0" w:color="auto"/>
            <w:left w:val="none" w:sz="0" w:space="0" w:color="auto"/>
            <w:bottom w:val="none" w:sz="0" w:space="0" w:color="auto"/>
            <w:right w:val="none" w:sz="0" w:space="0" w:color="auto"/>
          </w:divBdr>
        </w:div>
        <w:div w:id="1100368933">
          <w:marLeft w:val="720"/>
          <w:marRight w:val="0"/>
          <w:marTop w:val="0"/>
          <w:marBottom w:val="0"/>
          <w:divBdr>
            <w:top w:val="none" w:sz="0" w:space="0" w:color="auto"/>
            <w:left w:val="none" w:sz="0" w:space="0" w:color="auto"/>
            <w:bottom w:val="none" w:sz="0" w:space="0" w:color="auto"/>
            <w:right w:val="none" w:sz="0" w:space="0" w:color="auto"/>
          </w:divBdr>
        </w:div>
      </w:divsChild>
    </w:div>
    <w:div w:id="1280527560">
      <w:bodyDiv w:val="1"/>
      <w:marLeft w:val="0"/>
      <w:marRight w:val="0"/>
      <w:marTop w:val="0"/>
      <w:marBottom w:val="0"/>
      <w:divBdr>
        <w:top w:val="none" w:sz="0" w:space="0" w:color="auto"/>
        <w:left w:val="none" w:sz="0" w:space="0" w:color="auto"/>
        <w:bottom w:val="none" w:sz="0" w:space="0" w:color="auto"/>
        <w:right w:val="none" w:sz="0" w:space="0" w:color="auto"/>
      </w:divBdr>
      <w:divsChild>
        <w:div w:id="1483812819">
          <w:marLeft w:val="446"/>
          <w:marRight w:val="0"/>
          <w:marTop w:val="0"/>
          <w:marBottom w:val="0"/>
          <w:divBdr>
            <w:top w:val="none" w:sz="0" w:space="0" w:color="auto"/>
            <w:left w:val="none" w:sz="0" w:space="0" w:color="auto"/>
            <w:bottom w:val="none" w:sz="0" w:space="0" w:color="auto"/>
            <w:right w:val="none" w:sz="0" w:space="0" w:color="auto"/>
          </w:divBdr>
        </w:div>
      </w:divsChild>
    </w:div>
    <w:div w:id="1305309323">
      <w:bodyDiv w:val="1"/>
      <w:marLeft w:val="0"/>
      <w:marRight w:val="0"/>
      <w:marTop w:val="0"/>
      <w:marBottom w:val="0"/>
      <w:divBdr>
        <w:top w:val="none" w:sz="0" w:space="0" w:color="auto"/>
        <w:left w:val="none" w:sz="0" w:space="0" w:color="auto"/>
        <w:bottom w:val="none" w:sz="0" w:space="0" w:color="auto"/>
        <w:right w:val="none" w:sz="0" w:space="0" w:color="auto"/>
      </w:divBdr>
      <w:divsChild>
        <w:div w:id="851838041">
          <w:marLeft w:val="418"/>
          <w:marRight w:val="0"/>
          <w:marTop w:val="0"/>
          <w:marBottom w:val="0"/>
          <w:divBdr>
            <w:top w:val="none" w:sz="0" w:space="0" w:color="auto"/>
            <w:left w:val="none" w:sz="0" w:space="0" w:color="auto"/>
            <w:bottom w:val="none" w:sz="0" w:space="0" w:color="auto"/>
            <w:right w:val="none" w:sz="0" w:space="0" w:color="auto"/>
          </w:divBdr>
        </w:div>
      </w:divsChild>
    </w:div>
    <w:div w:id="1310744787">
      <w:bodyDiv w:val="1"/>
      <w:marLeft w:val="0"/>
      <w:marRight w:val="0"/>
      <w:marTop w:val="0"/>
      <w:marBottom w:val="0"/>
      <w:divBdr>
        <w:top w:val="none" w:sz="0" w:space="0" w:color="auto"/>
        <w:left w:val="none" w:sz="0" w:space="0" w:color="auto"/>
        <w:bottom w:val="none" w:sz="0" w:space="0" w:color="auto"/>
        <w:right w:val="none" w:sz="0" w:space="0" w:color="auto"/>
      </w:divBdr>
    </w:div>
    <w:div w:id="1317103308">
      <w:bodyDiv w:val="1"/>
      <w:marLeft w:val="0"/>
      <w:marRight w:val="0"/>
      <w:marTop w:val="0"/>
      <w:marBottom w:val="0"/>
      <w:divBdr>
        <w:top w:val="none" w:sz="0" w:space="0" w:color="auto"/>
        <w:left w:val="none" w:sz="0" w:space="0" w:color="auto"/>
        <w:bottom w:val="none" w:sz="0" w:space="0" w:color="auto"/>
        <w:right w:val="none" w:sz="0" w:space="0" w:color="auto"/>
      </w:divBdr>
    </w:div>
    <w:div w:id="1323000350">
      <w:bodyDiv w:val="1"/>
      <w:marLeft w:val="0"/>
      <w:marRight w:val="0"/>
      <w:marTop w:val="0"/>
      <w:marBottom w:val="0"/>
      <w:divBdr>
        <w:top w:val="none" w:sz="0" w:space="0" w:color="auto"/>
        <w:left w:val="none" w:sz="0" w:space="0" w:color="auto"/>
        <w:bottom w:val="none" w:sz="0" w:space="0" w:color="auto"/>
        <w:right w:val="none" w:sz="0" w:space="0" w:color="auto"/>
      </w:divBdr>
      <w:divsChild>
        <w:div w:id="1944991331">
          <w:marLeft w:val="0"/>
          <w:marRight w:val="0"/>
          <w:marTop w:val="192"/>
          <w:marBottom w:val="0"/>
          <w:divBdr>
            <w:top w:val="none" w:sz="0" w:space="0" w:color="auto"/>
            <w:left w:val="none" w:sz="0" w:space="0" w:color="auto"/>
            <w:bottom w:val="none" w:sz="0" w:space="0" w:color="auto"/>
            <w:right w:val="none" w:sz="0" w:space="0" w:color="auto"/>
          </w:divBdr>
        </w:div>
        <w:div w:id="1136528378">
          <w:marLeft w:val="0"/>
          <w:marRight w:val="0"/>
          <w:marTop w:val="192"/>
          <w:marBottom w:val="0"/>
          <w:divBdr>
            <w:top w:val="none" w:sz="0" w:space="0" w:color="auto"/>
            <w:left w:val="none" w:sz="0" w:space="0" w:color="auto"/>
            <w:bottom w:val="none" w:sz="0" w:space="0" w:color="auto"/>
            <w:right w:val="none" w:sz="0" w:space="0" w:color="auto"/>
          </w:divBdr>
        </w:div>
        <w:div w:id="1053116049">
          <w:marLeft w:val="0"/>
          <w:marRight w:val="0"/>
          <w:marTop w:val="192"/>
          <w:marBottom w:val="0"/>
          <w:divBdr>
            <w:top w:val="none" w:sz="0" w:space="0" w:color="auto"/>
            <w:left w:val="none" w:sz="0" w:space="0" w:color="auto"/>
            <w:bottom w:val="none" w:sz="0" w:space="0" w:color="auto"/>
            <w:right w:val="none" w:sz="0" w:space="0" w:color="auto"/>
          </w:divBdr>
        </w:div>
      </w:divsChild>
    </w:div>
    <w:div w:id="1333754126">
      <w:bodyDiv w:val="1"/>
      <w:marLeft w:val="0"/>
      <w:marRight w:val="0"/>
      <w:marTop w:val="0"/>
      <w:marBottom w:val="0"/>
      <w:divBdr>
        <w:top w:val="none" w:sz="0" w:space="0" w:color="auto"/>
        <w:left w:val="none" w:sz="0" w:space="0" w:color="auto"/>
        <w:bottom w:val="none" w:sz="0" w:space="0" w:color="auto"/>
        <w:right w:val="none" w:sz="0" w:space="0" w:color="auto"/>
      </w:divBdr>
    </w:div>
    <w:div w:id="1361930899">
      <w:bodyDiv w:val="1"/>
      <w:marLeft w:val="0"/>
      <w:marRight w:val="0"/>
      <w:marTop w:val="0"/>
      <w:marBottom w:val="0"/>
      <w:divBdr>
        <w:top w:val="none" w:sz="0" w:space="0" w:color="auto"/>
        <w:left w:val="none" w:sz="0" w:space="0" w:color="auto"/>
        <w:bottom w:val="none" w:sz="0" w:space="0" w:color="auto"/>
        <w:right w:val="none" w:sz="0" w:space="0" w:color="auto"/>
      </w:divBdr>
    </w:div>
    <w:div w:id="1384913589">
      <w:bodyDiv w:val="1"/>
      <w:marLeft w:val="0"/>
      <w:marRight w:val="0"/>
      <w:marTop w:val="0"/>
      <w:marBottom w:val="0"/>
      <w:divBdr>
        <w:top w:val="none" w:sz="0" w:space="0" w:color="auto"/>
        <w:left w:val="none" w:sz="0" w:space="0" w:color="auto"/>
        <w:bottom w:val="none" w:sz="0" w:space="0" w:color="auto"/>
        <w:right w:val="none" w:sz="0" w:space="0" w:color="auto"/>
      </w:divBdr>
      <w:divsChild>
        <w:div w:id="1737170313">
          <w:marLeft w:val="691"/>
          <w:marRight w:val="0"/>
          <w:marTop w:val="240"/>
          <w:marBottom w:val="0"/>
          <w:divBdr>
            <w:top w:val="none" w:sz="0" w:space="0" w:color="auto"/>
            <w:left w:val="none" w:sz="0" w:space="0" w:color="auto"/>
            <w:bottom w:val="none" w:sz="0" w:space="0" w:color="auto"/>
            <w:right w:val="none" w:sz="0" w:space="0" w:color="auto"/>
          </w:divBdr>
        </w:div>
        <w:div w:id="1873808023">
          <w:marLeft w:val="691"/>
          <w:marRight w:val="0"/>
          <w:marTop w:val="240"/>
          <w:marBottom w:val="0"/>
          <w:divBdr>
            <w:top w:val="none" w:sz="0" w:space="0" w:color="auto"/>
            <w:left w:val="none" w:sz="0" w:space="0" w:color="auto"/>
            <w:bottom w:val="none" w:sz="0" w:space="0" w:color="auto"/>
            <w:right w:val="none" w:sz="0" w:space="0" w:color="auto"/>
          </w:divBdr>
        </w:div>
      </w:divsChild>
    </w:div>
    <w:div w:id="1413427748">
      <w:bodyDiv w:val="1"/>
      <w:marLeft w:val="0"/>
      <w:marRight w:val="0"/>
      <w:marTop w:val="0"/>
      <w:marBottom w:val="0"/>
      <w:divBdr>
        <w:top w:val="none" w:sz="0" w:space="0" w:color="auto"/>
        <w:left w:val="none" w:sz="0" w:space="0" w:color="auto"/>
        <w:bottom w:val="none" w:sz="0" w:space="0" w:color="auto"/>
        <w:right w:val="none" w:sz="0" w:space="0" w:color="auto"/>
      </w:divBdr>
    </w:div>
    <w:div w:id="1417508889">
      <w:bodyDiv w:val="1"/>
      <w:marLeft w:val="0"/>
      <w:marRight w:val="0"/>
      <w:marTop w:val="0"/>
      <w:marBottom w:val="0"/>
      <w:divBdr>
        <w:top w:val="none" w:sz="0" w:space="0" w:color="auto"/>
        <w:left w:val="none" w:sz="0" w:space="0" w:color="auto"/>
        <w:bottom w:val="none" w:sz="0" w:space="0" w:color="auto"/>
        <w:right w:val="none" w:sz="0" w:space="0" w:color="auto"/>
      </w:divBdr>
    </w:div>
    <w:div w:id="1422750589">
      <w:bodyDiv w:val="1"/>
      <w:marLeft w:val="0"/>
      <w:marRight w:val="0"/>
      <w:marTop w:val="0"/>
      <w:marBottom w:val="0"/>
      <w:divBdr>
        <w:top w:val="none" w:sz="0" w:space="0" w:color="auto"/>
        <w:left w:val="none" w:sz="0" w:space="0" w:color="auto"/>
        <w:bottom w:val="none" w:sz="0" w:space="0" w:color="auto"/>
        <w:right w:val="none" w:sz="0" w:space="0" w:color="auto"/>
      </w:divBdr>
    </w:div>
    <w:div w:id="1437097938">
      <w:bodyDiv w:val="1"/>
      <w:marLeft w:val="0"/>
      <w:marRight w:val="0"/>
      <w:marTop w:val="0"/>
      <w:marBottom w:val="0"/>
      <w:divBdr>
        <w:top w:val="none" w:sz="0" w:space="0" w:color="auto"/>
        <w:left w:val="none" w:sz="0" w:space="0" w:color="auto"/>
        <w:bottom w:val="none" w:sz="0" w:space="0" w:color="auto"/>
        <w:right w:val="none" w:sz="0" w:space="0" w:color="auto"/>
      </w:divBdr>
      <w:divsChild>
        <w:div w:id="903100629">
          <w:marLeft w:val="1267"/>
          <w:marRight w:val="0"/>
          <w:marTop w:val="0"/>
          <w:marBottom w:val="0"/>
          <w:divBdr>
            <w:top w:val="none" w:sz="0" w:space="0" w:color="auto"/>
            <w:left w:val="none" w:sz="0" w:space="0" w:color="auto"/>
            <w:bottom w:val="none" w:sz="0" w:space="0" w:color="auto"/>
            <w:right w:val="none" w:sz="0" w:space="0" w:color="auto"/>
          </w:divBdr>
        </w:div>
      </w:divsChild>
    </w:div>
    <w:div w:id="1457601083">
      <w:bodyDiv w:val="1"/>
      <w:marLeft w:val="0"/>
      <w:marRight w:val="0"/>
      <w:marTop w:val="0"/>
      <w:marBottom w:val="0"/>
      <w:divBdr>
        <w:top w:val="none" w:sz="0" w:space="0" w:color="auto"/>
        <w:left w:val="none" w:sz="0" w:space="0" w:color="auto"/>
        <w:bottom w:val="none" w:sz="0" w:space="0" w:color="auto"/>
        <w:right w:val="none" w:sz="0" w:space="0" w:color="auto"/>
      </w:divBdr>
      <w:divsChild>
        <w:div w:id="917905849">
          <w:marLeft w:val="418"/>
          <w:marRight w:val="0"/>
          <w:marTop w:val="100"/>
          <w:marBottom w:val="0"/>
          <w:divBdr>
            <w:top w:val="none" w:sz="0" w:space="0" w:color="auto"/>
            <w:left w:val="none" w:sz="0" w:space="0" w:color="auto"/>
            <w:bottom w:val="none" w:sz="0" w:space="0" w:color="auto"/>
            <w:right w:val="none" w:sz="0" w:space="0" w:color="auto"/>
          </w:divBdr>
        </w:div>
      </w:divsChild>
    </w:div>
    <w:div w:id="1523132076">
      <w:bodyDiv w:val="1"/>
      <w:marLeft w:val="0"/>
      <w:marRight w:val="0"/>
      <w:marTop w:val="0"/>
      <w:marBottom w:val="0"/>
      <w:divBdr>
        <w:top w:val="none" w:sz="0" w:space="0" w:color="auto"/>
        <w:left w:val="none" w:sz="0" w:space="0" w:color="auto"/>
        <w:bottom w:val="none" w:sz="0" w:space="0" w:color="auto"/>
        <w:right w:val="none" w:sz="0" w:space="0" w:color="auto"/>
      </w:divBdr>
    </w:div>
    <w:div w:id="1529485145">
      <w:bodyDiv w:val="1"/>
      <w:marLeft w:val="0"/>
      <w:marRight w:val="0"/>
      <w:marTop w:val="0"/>
      <w:marBottom w:val="0"/>
      <w:divBdr>
        <w:top w:val="none" w:sz="0" w:space="0" w:color="auto"/>
        <w:left w:val="none" w:sz="0" w:space="0" w:color="auto"/>
        <w:bottom w:val="none" w:sz="0" w:space="0" w:color="auto"/>
        <w:right w:val="none" w:sz="0" w:space="0" w:color="auto"/>
      </w:divBdr>
    </w:div>
    <w:div w:id="1590694992">
      <w:bodyDiv w:val="1"/>
      <w:marLeft w:val="0"/>
      <w:marRight w:val="0"/>
      <w:marTop w:val="0"/>
      <w:marBottom w:val="0"/>
      <w:divBdr>
        <w:top w:val="none" w:sz="0" w:space="0" w:color="auto"/>
        <w:left w:val="none" w:sz="0" w:space="0" w:color="auto"/>
        <w:bottom w:val="none" w:sz="0" w:space="0" w:color="auto"/>
        <w:right w:val="none" w:sz="0" w:space="0" w:color="auto"/>
      </w:divBdr>
    </w:div>
    <w:div w:id="1618873007">
      <w:bodyDiv w:val="1"/>
      <w:marLeft w:val="0"/>
      <w:marRight w:val="0"/>
      <w:marTop w:val="0"/>
      <w:marBottom w:val="0"/>
      <w:divBdr>
        <w:top w:val="none" w:sz="0" w:space="0" w:color="auto"/>
        <w:left w:val="none" w:sz="0" w:space="0" w:color="auto"/>
        <w:bottom w:val="none" w:sz="0" w:space="0" w:color="auto"/>
        <w:right w:val="none" w:sz="0" w:space="0" w:color="auto"/>
      </w:divBdr>
    </w:div>
    <w:div w:id="1621299013">
      <w:bodyDiv w:val="1"/>
      <w:marLeft w:val="0"/>
      <w:marRight w:val="0"/>
      <w:marTop w:val="0"/>
      <w:marBottom w:val="0"/>
      <w:divBdr>
        <w:top w:val="none" w:sz="0" w:space="0" w:color="auto"/>
        <w:left w:val="none" w:sz="0" w:space="0" w:color="auto"/>
        <w:bottom w:val="none" w:sz="0" w:space="0" w:color="auto"/>
        <w:right w:val="none" w:sz="0" w:space="0" w:color="auto"/>
      </w:divBdr>
    </w:div>
    <w:div w:id="1623077590">
      <w:bodyDiv w:val="1"/>
      <w:marLeft w:val="0"/>
      <w:marRight w:val="0"/>
      <w:marTop w:val="0"/>
      <w:marBottom w:val="0"/>
      <w:divBdr>
        <w:top w:val="none" w:sz="0" w:space="0" w:color="auto"/>
        <w:left w:val="none" w:sz="0" w:space="0" w:color="auto"/>
        <w:bottom w:val="none" w:sz="0" w:space="0" w:color="auto"/>
        <w:right w:val="none" w:sz="0" w:space="0" w:color="auto"/>
      </w:divBdr>
    </w:div>
    <w:div w:id="1625042871">
      <w:bodyDiv w:val="1"/>
      <w:marLeft w:val="0"/>
      <w:marRight w:val="0"/>
      <w:marTop w:val="0"/>
      <w:marBottom w:val="0"/>
      <w:divBdr>
        <w:top w:val="none" w:sz="0" w:space="0" w:color="auto"/>
        <w:left w:val="none" w:sz="0" w:space="0" w:color="auto"/>
        <w:bottom w:val="none" w:sz="0" w:space="0" w:color="auto"/>
        <w:right w:val="none" w:sz="0" w:space="0" w:color="auto"/>
      </w:divBdr>
      <w:divsChild>
        <w:div w:id="1167942799">
          <w:marLeft w:val="446"/>
          <w:marRight w:val="0"/>
          <w:marTop w:val="0"/>
          <w:marBottom w:val="0"/>
          <w:divBdr>
            <w:top w:val="none" w:sz="0" w:space="0" w:color="auto"/>
            <w:left w:val="none" w:sz="0" w:space="0" w:color="auto"/>
            <w:bottom w:val="none" w:sz="0" w:space="0" w:color="auto"/>
            <w:right w:val="none" w:sz="0" w:space="0" w:color="auto"/>
          </w:divBdr>
        </w:div>
      </w:divsChild>
    </w:div>
    <w:div w:id="1628663996">
      <w:bodyDiv w:val="1"/>
      <w:marLeft w:val="0"/>
      <w:marRight w:val="0"/>
      <w:marTop w:val="0"/>
      <w:marBottom w:val="0"/>
      <w:divBdr>
        <w:top w:val="none" w:sz="0" w:space="0" w:color="auto"/>
        <w:left w:val="none" w:sz="0" w:space="0" w:color="auto"/>
        <w:bottom w:val="none" w:sz="0" w:space="0" w:color="auto"/>
        <w:right w:val="none" w:sz="0" w:space="0" w:color="auto"/>
      </w:divBdr>
      <w:divsChild>
        <w:div w:id="569661739">
          <w:marLeft w:val="418"/>
          <w:marRight w:val="0"/>
          <w:marTop w:val="120"/>
          <w:marBottom w:val="0"/>
          <w:divBdr>
            <w:top w:val="none" w:sz="0" w:space="0" w:color="auto"/>
            <w:left w:val="none" w:sz="0" w:space="0" w:color="auto"/>
            <w:bottom w:val="none" w:sz="0" w:space="0" w:color="auto"/>
            <w:right w:val="none" w:sz="0" w:space="0" w:color="auto"/>
          </w:divBdr>
        </w:div>
      </w:divsChild>
    </w:div>
    <w:div w:id="1661956472">
      <w:bodyDiv w:val="1"/>
      <w:marLeft w:val="0"/>
      <w:marRight w:val="0"/>
      <w:marTop w:val="0"/>
      <w:marBottom w:val="0"/>
      <w:divBdr>
        <w:top w:val="none" w:sz="0" w:space="0" w:color="auto"/>
        <w:left w:val="none" w:sz="0" w:space="0" w:color="auto"/>
        <w:bottom w:val="none" w:sz="0" w:space="0" w:color="auto"/>
        <w:right w:val="none" w:sz="0" w:space="0" w:color="auto"/>
      </w:divBdr>
      <w:divsChild>
        <w:div w:id="670986943">
          <w:marLeft w:val="720"/>
          <w:marRight w:val="0"/>
          <w:marTop w:val="120"/>
          <w:marBottom w:val="0"/>
          <w:divBdr>
            <w:top w:val="none" w:sz="0" w:space="0" w:color="auto"/>
            <w:left w:val="none" w:sz="0" w:space="0" w:color="auto"/>
            <w:bottom w:val="none" w:sz="0" w:space="0" w:color="auto"/>
            <w:right w:val="none" w:sz="0" w:space="0" w:color="auto"/>
          </w:divBdr>
        </w:div>
        <w:div w:id="1991322856">
          <w:marLeft w:val="720"/>
          <w:marRight w:val="0"/>
          <w:marTop w:val="120"/>
          <w:marBottom w:val="0"/>
          <w:divBdr>
            <w:top w:val="none" w:sz="0" w:space="0" w:color="auto"/>
            <w:left w:val="none" w:sz="0" w:space="0" w:color="auto"/>
            <w:bottom w:val="none" w:sz="0" w:space="0" w:color="auto"/>
            <w:right w:val="none" w:sz="0" w:space="0" w:color="auto"/>
          </w:divBdr>
        </w:div>
      </w:divsChild>
    </w:div>
    <w:div w:id="1674146980">
      <w:bodyDiv w:val="1"/>
      <w:marLeft w:val="0"/>
      <w:marRight w:val="0"/>
      <w:marTop w:val="0"/>
      <w:marBottom w:val="0"/>
      <w:divBdr>
        <w:top w:val="none" w:sz="0" w:space="0" w:color="auto"/>
        <w:left w:val="none" w:sz="0" w:space="0" w:color="auto"/>
        <w:bottom w:val="none" w:sz="0" w:space="0" w:color="auto"/>
        <w:right w:val="none" w:sz="0" w:space="0" w:color="auto"/>
      </w:divBdr>
      <w:divsChild>
        <w:div w:id="346560026">
          <w:marLeft w:val="418"/>
          <w:marRight w:val="0"/>
          <w:marTop w:val="100"/>
          <w:marBottom w:val="0"/>
          <w:divBdr>
            <w:top w:val="none" w:sz="0" w:space="0" w:color="auto"/>
            <w:left w:val="none" w:sz="0" w:space="0" w:color="auto"/>
            <w:bottom w:val="none" w:sz="0" w:space="0" w:color="auto"/>
            <w:right w:val="none" w:sz="0" w:space="0" w:color="auto"/>
          </w:divBdr>
        </w:div>
      </w:divsChild>
    </w:div>
    <w:div w:id="1674256176">
      <w:bodyDiv w:val="1"/>
      <w:marLeft w:val="0"/>
      <w:marRight w:val="0"/>
      <w:marTop w:val="0"/>
      <w:marBottom w:val="0"/>
      <w:divBdr>
        <w:top w:val="none" w:sz="0" w:space="0" w:color="auto"/>
        <w:left w:val="none" w:sz="0" w:space="0" w:color="auto"/>
        <w:bottom w:val="none" w:sz="0" w:space="0" w:color="auto"/>
        <w:right w:val="none" w:sz="0" w:space="0" w:color="auto"/>
      </w:divBdr>
    </w:div>
    <w:div w:id="1699961742">
      <w:bodyDiv w:val="1"/>
      <w:marLeft w:val="0"/>
      <w:marRight w:val="0"/>
      <w:marTop w:val="0"/>
      <w:marBottom w:val="0"/>
      <w:divBdr>
        <w:top w:val="none" w:sz="0" w:space="0" w:color="auto"/>
        <w:left w:val="none" w:sz="0" w:space="0" w:color="auto"/>
        <w:bottom w:val="none" w:sz="0" w:space="0" w:color="auto"/>
        <w:right w:val="none" w:sz="0" w:space="0" w:color="auto"/>
      </w:divBdr>
    </w:div>
    <w:div w:id="1712339114">
      <w:bodyDiv w:val="1"/>
      <w:marLeft w:val="0"/>
      <w:marRight w:val="0"/>
      <w:marTop w:val="0"/>
      <w:marBottom w:val="0"/>
      <w:divBdr>
        <w:top w:val="none" w:sz="0" w:space="0" w:color="auto"/>
        <w:left w:val="none" w:sz="0" w:space="0" w:color="auto"/>
        <w:bottom w:val="none" w:sz="0" w:space="0" w:color="auto"/>
        <w:right w:val="none" w:sz="0" w:space="0" w:color="auto"/>
      </w:divBdr>
      <w:divsChild>
        <w:div w:id="2063404793">
          <w:marLeft w:val="418"/>
          <w:marRight w:val="0"/>
          <w:marTop w:val="80"/>
          <w:marBottom w:val="0"/>
          <w:divBdr>
            <w:top w:val="none" w:sz="0" w:space="0" w:color="auto"/>
            <w:left w:val="none" w:sz="0" w:space="0" w:color="auto"/>
            <w:bottom w:val="none" w:sz="0" w:space="0" w:color="auto"/>
            <w:right w:val="none" w:sz="0" w:space="0" w:color="auto"/>
          </w:divBdr>
        </w:div>
        <w:div w:id="1074397255">
          <w:marLeft w:val="1166"/>
          <w:marRight w:val="0"/>
          <w:marTop w:val="80"/>
          <w:marBottom w:val="0"/>
          <w:divBdr>
            <w:top w:val="none" w:sz="0" w:space="0" w:color="auto"/>
            <w:left w:val="none" w:sz="0" w:space="0" w:color="auto"/>
            <w:bottom w:val="none" w:sz="0" w:space="0" w:color="auto"/>
            <w:right w:val="none" w:sz="0" w:space="0" w:color="auto"/>
          </w:divBdr>
        </w:div>
        <w:div w:id="867185467">
          <w:marLeft w:val="1166"/>
          <w:marRight w:val="0"/>
          <w:marTop w:val="80"/>
          <w:marBottom w:val="0"/>
          <w:divBdr>
            <w:top w:val="none" w:sz="0" w:space="0" w:color="auto"/>
            <w:left w:val="none" w:sz="0" w:space="0" w:color="auto"/>
            <w:bottom w:val="none" w:sz="0" w:space="0" w:color="auto"/>
            <w:right w:val="none" w:sz="0" w:space="0" w:color="auto"/>
          </w:divBdr>
        </w:div>
      </w:divsChild>
    </w:div>
    <w:div w:id="1750300174">
      <w:bodyDiv w:val="1"/>
      <w:marLeft w:val="0"/>
      <w:marRight w:val="0"/>
      <w:marTop w:val="0"/>
      <w:marBottom w:val="0"/>
      <w:divBdr>
        <w:top w:val="none" w:sz="0" w:space="0" w:color="auto"/>
        <w:left w:val="none" w:sz="0" w:space="0" w:color="auto"/>
        <w:bottom w:val="none" w:sz="0" w:space="0" w:color="auto"/>
        <w:right w:val="none" w:sz="0" w:space="0" w:color="auto"/>
      </w:divBdr>
      <w:divsChild>
        <w:div w:id="469135033">
          <w:marLeft w:val="418"/>
          <w:marRight w:val="0"/>
          <w:marTop w:val="360"/>
          <w:marBottom w:val="0"/>
          <w:divBdr>
            <w:top w:val="none" w:sz="0" w:space="0" w:color="auto"/>
            <w:left w:val="none" w:sz="0" w:space="0" w:color="auto"/>
            <w:bottom w:val="none" w:sz="0" w:space="0" w:color="auto"/>
            <w:right w:val="none" w:sz="0" w:space="0" w:color="auto"/>
          </w:divBdr>
        </w:div>
        <w:div w:id="1568031942">
          <w:marLeft w:val="418"/>
          <w:marRight w:val="0"/>
          <w:marTop w:val="360"/>
          <w:marBottom w:val="0"/>
          <w:divBdr>
            <w:top w:val="none" w:sz="0" w:space="0" w:color="auto"/>
            <w:left w:val="none" w:sz="0" w:space="0" w:color="auto"/>
            <w:bottom w:val="none" w:sz="0" w:space="0" w:color="auto"/>
            <w:right w:val="none" w:sz="0" w:space="0" w:color="auto"/>
          </w:divBdr>
        </w:div>
        <w:div w:id="2095468399">
          <w:marLeft w:val="418"/>
          <w:marRight w:val="0"/>
          <w:marTop w:val="360"/>
          <w:marBottom w:val="0"/>
          <w:divBdr>
            <w:top w:val="none" w:sz="0" w:space="0" w:color="auto"/>
            <w:left w:val="none" w:sz="0" w:space="0" w:color="auto"/>
            <w:bottom w:val="none" w:sz="0" w:space="0" w:color="auto"/>
            <w:right w:val="none" w:sz="0" w:space="0" w:color="auto"/>
          </w:divBdr>
        </w:div>
      </w:divsChild>
    </w:div>
    <w:div w:id="1768191447">
      <w:bodyDiv w:val="1"/>
      <w:marLeft w:val="0"/>
      <w:marRight w:val="0"/>
      <w:marTop w:val="0"/>
      <w:marBottom w:val="0"/>
      <w:divBdr>
        <w:top w:val="none" w:sz="0" w:space="0" w:color="auto"/>
        <w:left w:val="none" w:sz="0" w:space="0" w:color="auto"/>
        <w:bottom w:val="none" w:sz="0" w:space="0" w:color="auto"/>
        <w:right w:val="none" w:sz="0" w:space="0" w:color="auto"/>
      </w:divBdr>
      <w:divsChild>
        <w:div w:id="759718887">
          <w:marLeft w:val="835"/>
          <w:marRight w:val="0"/>
          <w:marTop w:val="0"/>
          <w:marBottom w:val="60"/>
          <w:divBdr>
            <w:top w:val="none" w:sz="0" w:space="0" w:color="auto"/>
            <w:left w:val="none" w:sz="0" w:space="0" w:color="auto"/>
            <w:bottom w:val="none" w:sz="0" w:space="0" w:color="auto"/>
            <w:right w:val="none" w:sz="0" w:space="0" w:color="auto"/>
          </w:divBdr>
        </w:div>
        <w:div w:id="510682018">
          <w:marLeft w:val="835"/>
          <w:marRight w:val="0"/>
          <w:marTop w:val="120"/>
          <w:marBottom w:val="60"/>
          <w:divBdr>
            <w:top w:val="none" w:sz="0" w:space="0" w:color="auto"/>
            <w:left w:val="none" w:sz="0" w:space="0" w:color="auto"/>
            <w:bottom w:val="none" w:sz="0" w:space="0" w:color="auto"/>
            <w:right w:val="none" w:sz="0" w:space="0" w:color="auto"/>
          </w:divBdr>
        </w:div>
      </w:divsChild>
    </w:div>
    <w:div w:id="1807040521">
      <w:bodyDiv w:val="1"/>
      <w:marLeft w:val="0"/>
      <w:marRight w:val="0"/>
      <w:marTop w:val="0"/>
      <w:marBottom w:val="0"/>
      <w:divBdr>
        <w:top w:val="none" w:sz="0" w:space="0" w:color="auto"/>
        <w:left w:val="none" w:sz="0" w:space="0" w:color="auto"/>
        <w:bottom w:val="none" w:sz="0" w:space="0" w:color="auto"/>
        <w:right w:val="none" w:sz="0" w:space="0" w:color="auto"/>
      </w:divBdr>
      <w:divsChild>
        <w:div w:id="1731926054">
          <w:marLeft w:val="806"/>
          <w:marRight w:val="0"/>
          <w:marTop w:val="120"/>
          <w:marBottom w:val="120"/>
          <w:divBdr>
            <w:top w:val="none" w:sz="0" w:space="0" w:color="auto"/>
            <w:left w:val="none" w:sz="0" w:space="0" w:color="auto"/>
            <w:bottom w:val="none" w:sz="0" w:space="0" w:color="auto"/>
            <w:right w:val="none" w:sz="0" w:space="0" w:color="auto"/>
          </w:divBdr>
        </w:div>
      </w:divsChild>
    </w:div>
    <w:div w:id="1817797900">
      <w:bodyDiv w:val="1"/>
      <w:marLeft w:val="0"/>
      <w:marRight w:val="0"/>
      <w:marTop w:val="0"/>
      <w:marBottom w:val="0"/>
      <w:divBdr>
        <w:top w:val="none" w:sz="0" w:space="0" w:color="auto"/>
        <w:left w:val="none" w:sz="0" w:space="0" w:color="auto"/>
        <w:bottom w:val="none" w:sz="0" w:space="0" w:color="auto"/>
        <w:right w:val="none" w:sz="0" w:space="0" w:color="auto"/>
      </w:divBdr>
    </w:div>
    <w:div w:id="1820534638">
      <w:bodyDiv w:val="1"/>
      <w:marLeft w:val="0"/>
      <w:marRight w:val="0"/>
      <w:marTop w:val="0"/>
      <w:marBottom w:val="0"/>
      <w:divBdr>
        <w:top w:val="none" w:sz="0" w:space="0" w:color="auto"/>
        <w:left w:val="none" w:sz="0" w:space="0" w:color="auto"/>
        <w:bottom w:val="none" w:sz="0" w:space="0" w:color="auto"/>
        <w:right w:val="none" w:sz="0" w:space="0" w:color="auto"/>
      </w:divBdr>
    </w:div>
    <w:div w:id="1837572055">
      <w:bodyDiv w:val="1"/>
      <w:marLeft w:val="0"/>
      <w:marRight w:val="0"/>
      <w:marTop w:val="0"/>
      <w:marBottom w:val="0"/>
      <w:divBdr>
        <w:top w:val="none" w:sz="0" w:space="0" w:color="auto"/>
        <w:left w:val="none" w:sz="0" w:space="0" w:color="auto"/>
        <w:bottom w:val="none" w:sz="0" w:space="0" w:color="auto"/>
        <w:right w:val="none" w:sz="0" w:space="0" w:color="auto"/>
      </w:divBdr>
      <w:divsChild>
        <w:div w:id="1744789013">
          <w:marLeft w:val="806"/>
          <w:marRight w:val="0"/>
          <w:marTop w:val="120"/>
          <w:marBottom w:val="120"/>
          <w:divBdr>
            <w:top w:val="none" w:sz="0" w:space="0" w:color="auto"/>
            <w:left w:val="none" w:sz="0" w:space="0" w:color="auto"/>
            <w:bottom w:val="none" w:sz="0" w:space="0" w:color="auto"/>
            <w:right w:val="none" w:sz="0" w:space="0" w:color="auto"/>
          </w:divBdr>
        </w:div>
      </w:divsChild>
    </w:div>
    <w:div w:id="1839299031">
      <w:bodyDiv w:val="1"/>
      <w:marLeft w:val="0"/>
      <w:marRight w:val="0"/>
      <w:marTop w:val="0"/>
      <w:marBottom w:val="0"/>
      <w:divBdr>
        <w:top w:val="none" w:sz="0" w:space="0" w:color="auto"/>
        <w:left w:val="none" w:sz="0" w:space="0" w:color="auto"/>
        <w:bottom w:val="none" w:sz="0" w:space="0" w:color="auto"/>
        <w:right w:val="none" w:sz="0" w:space="0" w:color="auto"/>
      </w:divBdr>
    </w:div>
    <w:div w:id="1888224041">
      <w:bodyDiv w:val="1"/>
      <w:marLeft w:val="0"/>
      <w:marRight w:val="0"/>
      <w:marTop w:val="0"/>
      <w:marBottom w:val="0"/>
      <w:divBdr>
        <w:top w:val="none" w:sz="0" w:space="0" w:color="auto"/>
        <w:left w:val="none" w:sz="0" w:space="0" w:color="auto"/>
        <w:bottom w:val="none" w:sz="0" w:space="0" w:color="auto"/>
        <w:right w:val="none" w:sz="0" w:space="0" w:color="auto"/>
      </w:divBdr>
      <w:divsChild>
        <w:div w:id="894463837">
          <w:marLeft w:val="720"/>
          <w:marRight w:val="0"/>
          <w:marTop w:val="0"/>
          <w:marBottom w:val="0"/>
          <w:divBdr>
            <w:top w:val="none" w:sz="0" w:space="0" w:color="auto"/>
            <w:left w:val="none" w:sz="0" w:space="0" w:color="auto"/>
            <w:bottom w:val="none" w:sz="0" w:space="0" w:color="auto"/>
            <w:right w:val="none" w:sz="0" w:space="0" w:color="auto"/>
          </w:divBdr>
        </w:div>
        <w:div w:id="1900825955">
          <w:marLeft w:val="720"/>
          <w:marRight w:val="0"/>
          <w:marTop w:val="0"/>
          <w:marBottom w:val="0"/>
          <w:divBdr>
            <w:top w:val="none" w:sz="0" w:space="0" w:color="auto"/>
            <w:left w:val="none" w:sz="0" w:space="0" w:color="auto"/>
            <w:bottom w:val="none" w:sz="0" w:space="0" w:color="auto"/>
            <w:right w:val="none" w:sz="0" w:space="0" w:color="auto"/>
          </w:divBdr>
        </w:div>
      </w:divsChild>
    </w:div>
    <w:div w:id="1897663612">
      <w:bodyDiv w:val="1"/>
      <w:marLeft w:val="0"/>
      <w:marRight w:val="0"/>
      <w:marTop w:val="0"/>
      <w:marBottom w:val="0"/>
      <w:divBdr>
        <w:top w:val="none" w:sz="0" w:space="0" w:color="auto"/>
        <w:left w:val="none" w:sz="0" w:space="0" w:color="auto"/>
        <w:bottom w:val="none" w:sz="0" w:space="0" w:color="auto"/>
        <w:right w:val="none" w:sz="0" w:space="0" w:color="auto"/>
      </w:divBdr>
    </w:div>
    <w:div w:id="1916741756">
      <w:bodyDiv w:val="1"/>
      <w:marLeft w:val="0"/>
      <w:marRight w:val="0"/>
      <w:marTop w:val="0"/>
      <w:marBottom w:val="0"/>
      <w:divBdr>
        <w:top w:val="none" w:sz="0" w:space="0" w:color="auto"/>
        <w:left w:val="none" w:sz="0" w:space="0" w:color="auto"/>
        <w:bottom w:val="none" w:sz="0" w:space="0" w:color="auto"/>
        <w:right w:val="none" w:sz="0" w:space="0" w:color="auto"/>
      </w:divBdr>
    </w:div>
    <w:div w:id="1950043084">
      <w:bodyDiv w:val="1"/>
      <w:marLeft w:val="0"/>
      <w:marRight w:val="0"/>
      <w:marTop w:val="0"/>
      <w:marBottom w:val="0"/>
      <w:divBdr>
        <w:top w:val="none" w:sz="0" w:space="0" w:color="auto"/>
        <w:left w:val="none" w:sz="0" w:space="0" w:color="auto"/>
        <w:bottom w:val="none" w:sz="0" w:space="0" w:color="auto"/>
        <w:right w:val="none" w:sz="0" w:space="0" w:color="auto"/>
      </w:divBdr>
      <w:divsChild>
        <w:div w:id="1994068339">
          <w:marLeft w:val="288"/>
          <w:marRight w:val="0"/>
          <w:marTop w:val="0"/>
          <w:marBottom w:val="0"/>
          <w:divBdr>
            <w:top w:val="none" w:sz="0" w:space="0" w:color="auto"/>
            <w:left w:val="none" w:sz="0" w:space="0" w:color="auto"/>
            <w:bottom w:val="none" w:sz="0" w:space="0" w:color="auto"/>
            <w:right w:val="none" w:sz="0" w:space="0" w:color="auto"/>
          </w:divBdr>
        </w:div>
      </w:divsChild>
    </w:div>
    <w:div w:id="1956593760">
      <w:bodyDiv w:val="1"/>
      <w:marLeft w:val="0"/>
      <w:marRight w:val="0"/>
      <w:marTop w:val="0"/>
      <w:marBottom w:val="0"/>
      <w:divBdr>
        <w:top w:val="none" w:sz="0" w:space="0" w:color="auto"/>
        <w:left w:val="none" w:sz="0" w:space="0" w:color="auto"/>
        <w:bottom w:val="none" w:sz="0" w:space="0" w:color="auto"/>
        <w:right w:val="none" w:sz="0" w:space="0" w:color="auto"/>
      </w:divBdr>
      <w:divsChild>
        <w:div w:id="520096824">
          <w:marLeft w:val="547"/>
          <w:marRight w:val="0"/>
          <w:marTop w:val="0"/>
          <w:marBottom w:val="0"/>
          <w:divBdr>
            <w:top w:val="none" w:sz="0" w:space="0" w:color="auto"/>
            <w:left w:val="none" w:sz="0" w:space="0" w:color="auto"/>
            <w:bottom w:val="none" w:sz="0" w:space="0" w:color="auto"/>
            <w:right w:val="none" w:sz="0" w:space="0" w:color="auto"/>
          </w:divBdr>
        </w:div>
        <w:div w:id="1457917446">
          <w:marLeft w:val="547"/>
          <w:marRight w:val="0"/>
          <w:marTop w:val="0"/>
          <w:marBottom w:val="0"/>
          <w:divBdr>
            <w:top w:val="none" w:sz="0" w:space="0" w:color="auto"/>
            <w:left w:val="none" w:sz="0" w:space="0" w:color="auto"/>
            <w:bottom w:val="none" w:sz="0" w:space="0" w:color="auto"/>
            <w:right w:val="none" w:sz="0" w:space="0" w:color="auto"/>
          </w:divBdr>
        </w:div>
        <w:div w:id="1367752154">
          <w:marLeft w:val="547"/>
          <w:marRight w:val="0"/>
          <w:marTop w:val="0"/>
          <w:marBottom w:val="0"/>
          <w:divBdr>
            <w:top w:val="none" w:sz="0" w:space="0" w:color="auto"/>
            <w:left w:val="none" w:sz="0" w:space="0" w:color="auto"/>
            <w:bottom w:val="none" w:sz="0" w:space="0" w:color="auto"/>
            <w:right w:val="none" w:sz="0" w:space="0" w:color="auto"/>
          </w:divBdr>
        </w:div>
        <w:div w:id="793594281">
          <w:marLeft w:val="547"/>
          <w:marRight w:val="0"/>
          <w:marTop w:val="0"/>
          <w:marBottom w:val="0"/>
          <w:divBdr>
            <w:top w:val="none" w:sz="0" w:space="0" w:color="auto"/>
            <w:left w:val="none" w:sz="0" w:space="0" w:color="auto"/>
            <w:bottom w:val="none" w:sz="0" w:space="0" w:color="auto"/>
            <w:right w:val="none" w:sz="0" w:space="0" w:color="auto"/>
          </w:divBdr>
        </w:div>
        <w:div w:id="1259871704">
          <w:marLeft w:val="547"/>
          <w:marRight w:val="0"/>
          <w:marTop w:val="0"/>
          <w:marBottom w:val="0"/>
          <w:divBdr>
            <w:top w:val="none" w:sz="0" w:space="0" w:color="auto"/>
            <w:left w:val="none" w:sz="0" w:space="0" w:color="auto"/>
            <w:bottom w:val="none" w:sz="0" w:space="0" w:color="auto"/>
            <w:right w:val="none" w:sz="0" w:space="0" w:color="auto"/>
          </w:divBdr>
        </w:div>
      </w:divsChild>
    </w:div>
    <w:div w:id="1960407874">
      <w:bodyDiv w:val="1"/>
      <w:marLeft w:val="0"/>
      <w:marRight w:val="0"/>
      <w:marTop w:val="0"/>
      <w:marBottom w:val="0"/>
      <w:divBdr>
        <w:top w:val="none" w:sz="0" w:space="0" w:color="auto"/>
        <w:left w:val="none" w:sz="0" w:space="0" w:color="auto"/>
        <w:bottom w:val="none" w:sz="0" w:space="0" w:color="auto"/>
        <w:right w:val="none" w:sz="0" w:space="0" w:color="auto"/>
      </w:divBdr>
    </w:div>
    <w:div w:id="1964530861">
      <w:bodyDiv w:val="1"/>
      <w:marLeft w:val="0"/>
      <w:marRight w:val="0"/>
      <w:marTop w:val="0"/>
      <w:marBottom w:val="0"/>
      <w:divBdr>
        <w:top w:val="none" w:sz="0" w:space="0" w:color="auto"/>
        <w:left w:val="none" w:sz="0" w:space="0" w:color="auto"/>
        <w:bottom w:val="none" w:sz="0" w:space="0" w:color="auto"/>
        <w:right w:val="none" w:sz="0" w:space="0" w:color="auto"/>
      </w:divBdr>
    </w:div>
    <w:div w:id="2042048717">
      <w:bodyDiv w:val="1"/>
      <w:marLeft w:val="0"/>
      <w:marRight w:val="0"/>
      <w:marTop w:val="0"/>
      <w:marBottom w:val="0"/>
      <w:divBdr>
        <w:top w:val="none" w:sz="0" w:space="0" w:color="auto"/>
        <w:left w:val="none" w:sz="0" w:space="0" w:color="auto"/>
        <w:bottom w:val="none" w:sz="0" w:space="0" w:color="auto"/>
        <w:right w:val="none" w:sz="0" w:space="0" w:color="auto"/>
      </w:divBdr>
      <w:divsChild>
        <w:div w:id="1512332609">
          <w:marLeft w:val="691"/>
          <w:marRight w:val="0"/>
          <w:marTop w:val="240"/>
          <w:marBottom w:val="0"/>
          <w:divBdr>
            <w:top w:val="none" w:sz="0" w:space="0" w:color="auto"/>
            <w:left w:val="none" w:sz="0" w:space="0" w:color="auto"/>
            <w:bottom w:val="none" w:sz="0" w:space="0" w:color="auto"/>
            <w:right w:val="none" w:sz="0" w:space="0" w:color="auto"/>
          </w:divBdr>
        </w:div>
        <w:div w:id="1440876464">
          <w:marLeft w:val="691"/>
          <w:marRight w:val="0"/>
          <w:marTop w:val="240"/>
          <w:marBottom w:val="0"/>
          <w:divBdr>
            <w:top w:val="none" w:sz="0" w:space="0" w:color="auto"/>
            <w:left w:val="none" w:sz="0" w:space="0" w:color="auto"/>
            <w:bottom w:val="none" w:sz="0" w:space="0" w:color="auto"/>
            <w:right w:val="none" w:sz="0" w:space="0" w:color="auto"/>
          </w:divBdr>
        </w:div>
      </w:divsChild>
    </w:div>
    <w:div w:id="2083214449">
      <w:bodyDiv w:val="1"/>
      <w:marLeft w:val="0"/>
      <w:marRight w:val="0"/>
      <w:marTop w:val="0"/>
      <w:marBottom w:val="0"/>
      <w:divBdr>
        <w:top w:val="none" w:sz="0" w:space="0" w:color="auto"/>
        <w:left w:val="none" w:sz="0" w:space="0" w:color="auto"/>
        <w:bottom w:val="none" w:sz="0" w:space="0" w:color="auto"/>
        <w:right w:val="none" w:sz="0" w:space="0" w:color="auto"/>
      </w:divBdr>
    </w:div>
    <w:div w:id="2098014303">
      <w:bodyDiv w:val="1"/>
      <w:marLeft w:val="0"/>
      <w:marRight w:val="0"/>
      <w:marTop w:val="0"/>
      <w:marBottom w:val="0"/>
      <w:divBdr>
        <w:top w:val="none" w:sz="0" w:space="0" w:color="auto"/>
        <w:left w:val="none" w:sz="0" w:space="0" w:color="auto"/>
        <w:bottom w:val="none" w:sz="0" w:space="0" w:color="auto"/>
        <w:right w:val="none" w:sz="0" w:space="0" w:color="auto"/>
      </w:divBdr>
      <w:divsChild>
        <w:div w:id="191966628">
          <w:marLeft w:val="547"/>
          <w:marRight w:val="0"/>
          <w:marTop w:val="0"/>
          <w:marBottom w:val="0"/>
          <w:divBdr>
            <w:top w:val="none" w:sz="0" w:space="0" w:color="auto"/>
            <w:left w:val="none" w:sz="0" w:space="0" w:color="auto"/>
            <w:bottom w:val="none" w:sz="0" w:space="0" w:color="auto"/>
            <w:right w:val="none" w:sz="0" w:space="0" w:color="auto"/>
          </w:divBdr>
        </w:div>
        <w:div w:id="2118790152">
          <w:marLeft w:val="547"/>
          <w:marRight w:val="0"/>
          <w:marTop w:val="0"/>
          <w:marBottom w:val="0"/>
          <w:divBdr>
            <w:top w:val="none" w:sz="0" w:space="0" w:color="auto"/>
            <w:left w:val="none" w:sz="0" w:space="0" w:color="auto"/>
            <w:bottom w:val="none" w:sz="0" w:space="0" w:color="auto"/>
            <w:right w:val="none" w:sz="0" w:space="0" w:color="auto"/>
          </w:divBdr>
        </w:div>
        <w:div w:id="1141051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6539-EC8E-44BB-A059-F9DCB55C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16</Pages>
  <Words>1304</Words>
  <Characters>7439</Characters>
  <Application>Microsoft Office Word</Application>
  <DocSecurity>0</DocSecurity>
  <Lines>61</Lines>
  <Paragraphs>17</Paragraphs>
  <ScaleCrop>false</ScaleCrop>
  <Company>cy</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謝琦瑛</cp:lastModifiedBy>
  <cp:revision>2</cp:revision>
  <cp:lastPrinted>2018-09-18T01:05:00Z</cp:lastPrinted>
  <dcterms:created xsi:type="dcterms:W3CDTF">2019-04-17T07:43:00Z</dcterms:created>
  <dcterms:modified xsi:type="dcterms:W3CDTF">2019-04-17T07:43:00Z</dcterms:modified>
</cp:coreProperties>
</file>