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80040" w:rsidRDefault="0025106C" w:rsidP="00931FCA">
      <w:pPr>
        <w:pStyle w:val="af2"/>
        <w:ind w:leftChars="65" w:left="221"/>
      </w:pPr>
      <w:r w:rsidRPr="00080040">
        <w:rPr>
          <w:rFonts w:hint="eastAsia"/>
        </w:rPr>
        <w:t>糾正案文</w:t>
      </w:r>
    </w:p>
    <w:p w:rsidR="00E25849" w:rsidRDefault="0025106C" w:rsidP="00F231DC">
      <w:pPr>
        <w:pStyle w:val="1"/>
      </w:pPr>
      <w:r>
        <w:rPr>
          <w:rFonts w:hint="eastAsia"/>
        </w:rPr>
        <w:t>被糾正機關：</w:t>
      </w:r>
      <w:r w:rsidR="00AF1577">
        <w:rPr>
          <w:rFonts w:hAnsi="標楷體" w:hint="eastAsia"/>
        </w:rPr>
        <w:t>法務部</w:t>
      </w:r>
      <w:r w:rsidR="0064103D">
        <w:rPr>
          <w:rFonts w:hAnsi="標楷體" w:hint="eastAsia"/>
        </w:rPr>
        <w:t>、法務部矯正署</w:t>
      </w:r>
      <w:r>
        <w:rPr>
          <w:rFonts w:hint="eastAsia"/>
        </w:rPr>
        <w:t>。</w:t>
      </w:r>
    </w:p>
    <w:p w:rsidR="00E25849" w:rsidRDefault="0025106C" w:rsidP="003E5CA8">
      <w:pPr>
        <w:pStyle w:val="1"/>
      </w:pPr>
      <w:r>
        <w:rPr>
          <w:rFonts w:hint="eastAsia"/>
        </w:rPr>
        <w:t>案　　　由：</w:t>
      </w:r>
      <w:r w:rsidR="003E5CA8" w:rsidRPr="003E5CA8">
        <w:rPr>
          <w:rFonts w:hint="eastAsia"/>
        </w:rPr>
        <w:t>自94年2月2日</w:t>
      </w:r>
      <w:r w:rsidR="003E5CA8">
        <w:rPr>
          <w:rFonts w:hint="eastAsia"/>
        </w:rPr>
        <w:t>、</w:t>
      </w:r>
      <w:r w:rsidR="003E5CA8" w:rsidRPr="003E5CA8">
        <w:rPr>
          <w:rFonts w:hint="eastAsia"/>
        </w:rPr>
        <w:t>106年4月19日</w:t>
      </w:r>
      <w:r w:rsidR="003E5CA8">
        <w:rPr>
          <w:rFonts w:hint="eastAsia"/>
        </w:rPr>
        <w:t>分別</w:t>
      </w:r>
      <w:r w:rsidR="003E5CA8" w:rsidRPr="003E5CA8">
        <w:rPr>
          <w:rFonts w:hint="eastAsia"/>
        </w:rPr>
        <w:t>修正刑法</w:t>
      </w:r>
      <w:r w:rsidR="003E5CA8">
        <w:rPr>
          <w:rFonts w:hint="eastAsia"/>
        </w:rPr>
        <w:t>、</w:t>
      </w:r>
      <w:r w:rsidR="003E5CA8" w:rsidRPr="003E5CA8">
        <w:rPr>
          <w:rFonts w:hint="eastAsia"/>
        </w:rPr>
        <w:t>組織犯罪防制條例後，目前宣告強制工作之法令，均</w:t>
      </w:r>
      <w:proofErr w:type="gramStart"/>
      <w:r w:rsidR="003E5CA8" w:rsidRPr="003E5CA8">
        <w:rPr>
          <w:rFonts w:hint="eastAsia"/>
        </w:rPr>
        <w:t>採</w:t>
      </w:r>
      <w:proofErr w:type="gramEnd"/>
      <w:r w:rsidR="003E5CA8" w:rsidRPr="003E5CA8">
        <w:rPr>
          <w:rFonts w:hint="eastAsia"/>
        </w:rPr>
        <w:t>刑前實施強制工作</w:t>
      </w:r>
      <w:r w:rsidR="003E5CA8">
        <w:rPr>
          <w:rFonts w:hint="eastAsia"/>
        </w:rPr>
        <w:t>。</w:t>
      </w:r>
      <w:r w:rsidR="003E5CA8" w:rsidRPr="003E5CA8">
        <w:rPr>
          <w:rFonts w:hint="eastAsia"/>
        </w:rPr>
        <w:t>然100年1月1日至107年11月29日</w:t>
      </w:r>
      <w:r w:rsidR="003E5CA8">
        <w:rPr>
          <w:rFonts w:hAnsi="標楷體" w:hint="eastAsia"/>
        </w:rPr>
        <w:t>法務部矯正署所頒規定，</w:t>
      </w:r>
      <w:proofErr w:type="gramStart"/>
      <w:r w:rsidR="003E5CA8">
        <w:rPr>
          <w:rFonts w:hAnsi="標楷體" w:hint="eastAsia"/>
        </w:rPr>
        <w:t>卻</w:t>
      </w:r>
      <w:r w:rsidR="003E5CA8" w:rsidRPr="003E5CA8">
        <w:rPr>
          <w:rFonts w:hint="eastAsia"/>
        </w:rPr>
        <w:t>限結訓</w:t>
      </w:r>
      <w:proofErr w:type="gramEnd"/>
      <w:r w:rsidR="003E5CA8" w:rsidRPr="003E5CA8">
        <w:rPr>
          <w:rFonts w:hint="eastAsia"/>
        </w:rPr>
        <w:t>後2年內出監或得報請假釋者，方得參加技能訓練班</w:t>
      </w:r>
      <w:r w:rsidR="003E5CA8">
        <w:rPr>
          <w:rFonts w:hint="eastAsia"/>
        </w:rPr>
        <w:t>，</w:t>
      </w:r>
      <w:proofErr w:type="gramStart"/>
      <w:r w:rsidR="003E5CA8">
        <w:rPr>
          <w:rFonts w:hint="eastAsia"/>
        </w:rPr>
        <w:t>足徵強制</w:t>
      </w:r>
      <w:proofErr w:type="gramEnd"/>
      <w:r w:rsidR="003E5CA8">
        <w:rPr>
          <w:rFonts w:hint="eastAsia"/>
        </w:rPr>
        <w:t>工作實際上並未於刑前實施，又據該署查復，強制工作處分</w:t>
      </w:r>
      <w:proofErr w:type="gramStart"/>
      <w:r w:rsidR="003E5CA8">
        <w:rPr>
          <w:rFonts w:hint="eastAsia"/>
        </w:rPr>
        <w:t>期間，</w:t>
      </w:r>
      <w:proofErr w:type="gramEnd"/>
      <w:r w:rsidR="003E5CA8">
        <w:rPr>
          <w:rFonts w:hint="eastAsia"/>
        </w:rPr>
        <w:t>受處分者之作業方式與一般受刑人相同，此執行方式不但與保安處分性質不符，更使強制工作處分形同變相延長受處分人刑期，</w:t>
      </w:r>
      <w:r w:rsidR="003E5CA8" w:rsidRPr="003E5CA8">
        <w:rPr>
          <w:rFonts w:hint="eastAsia"/>
        </w:rPr>
        <w:t>法務部矯正署</w:t>
      </w:r>
      <w:r w:rsidR="003E5CA8">
        <w:rPr>
          <w:rFonts w:hint="eastAsia"/>
        </w:rPr>
        <w:t>長期以來未依法行政，法務部亦疏於監督，致強制工作處分引發違反罪刑相當性疑慮，</w:t>
      </w:r>
      <w:proofErr w:type="gramStart"/>
      <w:r w:rsidR="003E5CA8">
        <w:rPr>
          <w:rFonts w:hint="eastAsia"/>
        </w:rPr>
        <w:t>均有違</w:t>
      </w:r>
      <w:proofErr w:type="gramEnd"/>
      <w:r w:rsidRPr="00295BE3">
        <w:rPr>
          <w:rFonts w:hint="eastAsia"/>
        </w:rPr>
        <w:t>失</w:t>
      </w:r>
      <w:r w:rsidR="008B4841" w:rsidRPr="008B4841">
        <w:rPr>
          <w:rFonts w:hAnsi="標楷體" w:hint="eastAsia"/>
        </w:rPr>
        <w:t>，</w:t>
      </w:r>
      <w:proofErr w:type="gramStart"/>
      <w:r w:rsidR="008B4841" w:rsidRPr="00BC32D0">
        <w:rPr>
          <w:rFonts w:hint="eastAsia"/>
        </w:rPr>
        <w:t>爰</w:t>
      </w:r>
      <w:proofErr w:type="gramEnd"/>
      <w:r w:rsidR="008B4841" w:rsidRPr="00BC32D0">
        <w:rPr>
          <w:rFonts w:hint="eastAsia"/>
        </w:rPr>
        <w:t>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F1577">
        <w:rPr>
          <w:rFonts w:hint="eastAsia"/>
        </w:rPr>
        <w:t xml:space="preserve"> </w:t>
      </w:r>
    </w:p>
    <w:p w:rsidR="00B83C6B" w:rsidRDefault="00AF1577"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CB542B">
        <w:rPr>
          <w:rFonts w:hAnsi="標楷體"/>
        </w:rPr>
        <w:t>我國刑事制度中之令入勞動場所強制工作制度，與一般服刑時之工作內容相當，究其實際運作狀況為何？是否能達到嚇阻及教化慣竊或組織犯罪者之目標？法院對符合宣告保安處分要件之被告，於判決時為強制工作宣告之比率為何？</w:t>
      </w:r>
      <w:proofErr w:type="gramStart"/>
      <w:r w:rsidRPr="00CB542B">
        <w:rPr>
          <w:rFonts w:hAnsi="標楷體"/>
        </w:rPr>
        <w:t>均有深入</w:t>
      </w:r>
      <w:proofErr w:type="gramEnd"/>
      <w:r w:rsidRPr="00CB542B">
        <w:rPr>
          <w:rFonts w:hAnsi="標楷體"/>
        </w:rPr>
        <w:t>調查之必</w:t>
      </w:r>
      <w:r>
        <w:rPr>
          <w:rFonts w:hAnsi="標楷體" w:hint="eastAsia"/>
        </w:rPr>
        <w:t>要，</w:t>
      </w:r>
      <w:r w:rsidRPr="009C7FF2">
        <w:rPr>
          <w:rFonts w:hint="eastAsia"/>
        </w:rPr>
        <w:t>經調閱</w:t>
      </w:r>
      <w:r>
        <w:rPr>
          <w:rFonts w:hAnsi="標楷體" w:hint="eastAsia"/>
        </w:rPr>
        <w:t>司法院、法務部、法務部矯正署</w:t>
      </w:r>
      <w:r>
        <w:rPr>
          <w:rFonts w:hint="eastAsia"/>
        </w:rPr>
        <w:t>(</w:t>
      </w:r>
      <w:r w:rsidRPr="009C7FF2">
        <w:rPr>
          <w:rFonts w:hint="eastAsia"/>
        </w:rPr>
        <w:t>下稱</w:t>
      </w:r>
      <w:r>
        <w:rPr>
          <w:rFonts w:hAnsi="標楷體" w:hint="eastAsia"/>
        </w:rPr>
        <w:t>矯正署</w:t>
      </w:r>
      <w:proofErr w:type="gramStart"/>
      <w:r w:rsidRPr="009C7FF2">
        <w:rPr>
          <w:rFonts w:hint="eastAsia"/>
        </w:rPr>
        <w:t>）</w:t>
      </w:r>
      <w:proofErr w:type="gramEnd"/>
      <w:r w:rsidRPr="009C7FF2">
        <w:rPr>
          <w:rFonts w:hint="eastAsia"/>
        </w:rPr>
        <w:t>、</w:t>
      </w:r>
      <w:r>
        <w:rPr>
          <w:rFonts w:hAnsi="標楷體" w:hint="eastAsia"/>
        </w:rPr>
        <w:t>法務部</w:t>
      </w:r>
      <w:proofErr w:type="gramStart"/>
      <w:r>
        <w:rPr>
          <w:rFonts w:hAnsi="標楷體" w:hint="eastAsia"/>
        </w:rPr>
        <w:t>矯正署泰源</w:t>
      </w:r>
      <w:proofErr w:type="gramEnd"/>
      <w:r>
        <w:rPr>
          <w:rFonts w:hAnsi="標楷體" w:hint="eastAsia"/>
        </w:rPr>
        <w:t>技能訓練所(下</w:t>
      </w:r>
      <w:proofErr w:type="gramStart"/>
      <w:r>
        <w:rPr>
          <w:rFonts w:hAnsi="標楷體" w:hint="eastAsia"/>
        </w:rPr>
        <w:t>稱泰源技</w:t>
      </w:r>
      <w:proofErr w:type="gramEnd"/>
      <w:r>
        <w:rPr>
          <w:rFonts w:hAnsi="標楷體" w:hint="eastAsia"/>
        </w:rPr>
        <w:t>訓所)、臺灣高等法院(下稱高等法院)、臺灣高等法院臺南分院(下稱</w:t>
      </w:r>
      <w:proofErr w:type="gramStart"/>
      <w:r>
        <w:rPr>
          <w:rFonts w:hAnsi="標楷體" w:hint="eastAsia"/>
        </w:rPr>
        <w:t>臺</w:t>
      </w:r>
      <w:proofErr w:type="gramEnd"/>
      <w:r>
        <w:rPr>
          <w:rFonts w:hAnsi="標楷體" w:hint="eastAsia"/>
        </w:rPr>
        <w:t>南高分院)、臺灣新北地方法院(下稱新北地院)、</w:t>
      </w:r>
      <w:proofErr w:type="gramStart"/>
      <w:r>
        <w:rPr>
          <w:rFonts w:hAnsi="標楷體" w:hint="eastAsia"/>
        </w:rPr>
        <w:t>臺</w:t>
      </w:r>
      <w:proofErr w:type="gramEnd"/>
      <w:r>
        <w:rPr>
          <w:rFonts w:hAnsi="標楷體" w:hint="eastAsia"/>
        </w:rPr>
        <w:t>北</w:t>
      </w:r>
      <w:proofErr w:type="gramStart"/>
      <w:r>
        <w:rPr>
          <w:rFonts w:hAnsi="標楷體" w:hint="eastAsia"/>
        </w:rPr>
        <w:t>臺</w:t>
      </w:r>
      <w:proofErr w:type="gramEnd"/>
      <w:r>
        <w:rPr>
          <w:rFonts w:hAnsi="標楷體" w:hint="eastAsia"/>
        </w:rPr>
        <w:t>北地方法院(下稱</w:t>
      </w:r>
      <w:proofErr w:type="gramStart"/>
      <w:r>
        <w:rPr>
          <w:rFonts w:hAnsi="標楷體" w:hint="eastAsia"/>
        </w:rPr>
        <w:t>臺</w:t>
      </w:r>
      <w:proofErr w:type="gramEnd"/>
      <w:r>
        <w:rPr>
          <w:rFonts w:hAnsi="標楷體" w:hint="eastAsia"/>
        </w:rPr>
        <w:t>北地院)、臺灣彰化地方法院(下稱彰化地院)、臺灣</w:t>
      </w:r>
      <w:proofErr w:type="gramStart"/>
      <w:r>
        <w:rPr>
          <w:rFonts w:hAnsi="標楷體" w:hint="eastAsia"/>
        </w:rPr>
        <w:t>臺</w:t>
      </w:r>
      <w:proofErr w:type="gramEnd"/>
      <w:r>
        <w:rPr>
          <w:rFonts w:hAnsi="標楷體" w:hint="eastAsia"/>
        </w:rPr>
        <w:t>南地方法院(下稱</w:t>
      </w:r>
      <w:proofErr w:type="gramStart"/>
      <w:r>
        <w:rPr>
          <w:rFonts w:hAnsi="標楷體" w:hint="eastAsia"/>
        </w:rPr>
        <w:t>臺</w:t>
      </w:r>
      <w:proofErr w:type="gramEnd"/>
      <w:r>
        <w:rPr>
          <w:rFonts w:hAnsi="標楷體" w:hint="eastAsia"/>
        </w:rPr>
        <w:t>南地院)</w:t>
      </w:r>
      <w:r w:rsidRPr="009C7FF2">
        <w:rPr>
          <w:rFonts w:hint="eastAsia"/>
        </w:rPr>
        <w:t>等機關卷證資料，</w:t>
      </w:r>
      <w:r>
        <w:rPr>
          <w:rFonts w:hint="eastAsia"/>
        </w:rPr>
        <w:t>及本院監察業務處於</w:t>
      </w:r>
      <w:r w:rsidR="00DA7F38" w:rsidRPr="00DA7F38">
        <w:rPr>
          <w:rFonts w:hint="eastAsia"/>
        </w:rPr>
        <w:t>民國(下同)</w:t>
      </w:r>
      <w:r>
        <w:rPr>
          <w:rFonts w:hint="eastAsia"/>
        </w:rPr>
        <w:t>107年9月19日簽奉</w:t>
      </w:r>
      <w:r>
        <w:rPr>
          <w:rFonts w:hint="eastAsia"/>
        </w:rPr>
        <w:lastRenderedPageBreak/>
        <w:t>核定</w:t>
      </w:r>
      <w:proofErr w:type="gramStart"/>
      <w:r>
        <w:rPr>
          <w:rFonts w:hint="eastAsia"/>
        </w:rPr>
        <w:t>併</w:t>
      </w:r>
      <w:proofErr w:type="gramEnd"/>
      <w:r>
        <w:rPr>
          <w:rFonts w:hint="eastAsia"/>
        </w:rPr>
        <w:t>案調查</w:t>
      </w:r>
      <w:r w:rsidRPr="009C7FF2">
        <w:rPr>
          <w:rFonts w:hint="eastAsia"/>
        </w:rPr>
        <w:t>，</w:t>
      </w:r>
      <w:proofErr w:type="gramStart"/>
      <w:r>
        <w:rPr>
          <w:rFonts w:hint="eastAsia"/>
        </w:rPr>
        <w:t>嗣</w:t>
      </w:r>
      <w:proofErr w:type="gramEnd"/>
      <w:r w:rsidRPr="009C7FF2">
        <w:rPr>
          <w:rFonts w:hint="eastAsia"/>
        </w:rPr>
        <w:t>於</w:t>
      </w:r>
      <w:r>
        <w:rPr>
          <w:rFonts w:hint="eastAsia"/>
        </w:rPr>
        <w:t>107</w:t>
      </w:r>
      <w:r w:rsidRPr="009C7FF2">
        <w:rPr>
          <w:rFonts w:hint="eastAsia"/>
        </w:rPr>
        <w:t>年</w:t>
      </w:r>
      <w:r>
        <w:rPr>
          <w:rFonts w:hint="eastAsia"/>
        </w:rPr>
        <w:t>4</w:t>
      </w:r>
      <w:r w:rsidRPr="009C7FF2">
        <w:rPr>
          <w:rFonts w:hint="eastAsia"/>
        </w:rPr>
        <w:t>月</w:t>
      </w:r>
      <w:r>
        <w:rPr>
          <w:rFonts w:hint="eastAsia"/>
        </w:rPr>
        <w:t>23</w:t>
      </w:r>
      <w:r w:rsidRPr="009C7FF2">
        <w:rPr>
          <w:rFonts w:hint="eastAsia"/>
        </w:rPr>
        <w:t>日</w:t>
      </w:r>
      <w:r>
        <w:rPr>
          <w:rFonts w:hint="eastAsia"/>
        </w:rPr>
        <w:t>赴</w:t>
      </w:r>
      <w:proofErr w:type="gramStart"/>
      <w:r>
        <w:rPr>
          <w:rFonts w:hint="eastAsia"/>
        </w:rPr>
        <w:t>泰源技訓</w:t>
      </w:r>
      <w:proofErr w:type="gramEnd"/>
      <w:r>
        <w:rPr>
          <w:rFonts w:hint="eastAsia"/>
        </w:rPr>
        <w:t>所</w:t>
      </w:r>
      <w:r w:rsidRPr="009C7FF2">
        <w:rPr>
          <w:rFonts w:hint="eastAsia"/>
        </w:rPr>
        <w:t>履</w:t>
      </w:r>
      <w:proofErr w:type="gramStart"/>
      <w:r w:rsidRPr="009C7FF2">
        <w:rPr>
          <w:rFonts w:hint="eastAsia"/>
        </w:rPr>
        <w:t>勘</w:t>
      </w:r>
      <w:proofErr w:type="gramEnd"/>
      <w:r>
        <w:rPr>
          <w:rFonts w:hint="eastAsia"/>
        </w:rPr>
        <w:t>，</w:t>
      </w:r>
      <w:r w:rsidR="0060234D">
        <w:rPr>
          <w:rFonts w:hint="eastAsia"/>
        </w:rPr>
        <w:t>及</w:t>
      </w:r>
      <w:r>
        <w:rPr>
          <w:rFonts w:hint="eastAsia"/>
        </w:rPr>
        <w:t>同年6月14日、7月4日舉行專家諮詢會議，復於同年8月1日及9月3日分別詢問法務部、</w:t>
      </w:r>
      <w:proofErr w:type="gramStart"/>
      <w:r>
        <w:rPr>
          <w:rFonts w:hint="eastAsia"/>
        </w:rPr>
        <w:t>泰源技訓</w:t>
      </w:r>
      <w:proofErr w:type="gramEnd"/>
      <w:r>
        <w:rPr>
          <w:rFonts w:hint="eastAsia"/>
        </w:rPr>
        <w:t>所及司法院刑事廳等相關人員</w:t>
      </w:r>
      <w:r w:rsidR="00EC7058">
        <w:rPr>
          <w:rFonts w:hint="eastAsia"/>
        </w:rPr>
        <w:t>，</w:t>
      </w:r>
      <w:r w:rsidR="007666F5" w:rsidRPr="007666F5">
        <w:rPr>
          <w:rFonts w:hint="eastAsia"/>
          <w:bCs/>
        </w:rPr>
        <w:t>發現</w:t>
      </w:r>
      <w:r w:rsidR="00EC7058">
        <w:rPr>
          <w:rFonts w:hint="eastAsia"/>
          <w:bCs/>
        </w:rPr>
        <w:t>強制工作執行現況與</w:t>
      </w:r>
      <w:r w:rsidR="0060234D">
        <w:rPr>
          <w:rFonts w:hint="eastAsia"/>
          <w:bCs/>
        </w:rPr>
        <w:t>相關</w:t>
      </w:r>
      <w:r w:rsidR="00EC7058">
        <w:rPr>
          <w:rFonts w:hint="eastAsia"/>
          <w:bCs/>
        </w:rPr>
        <w:t>規定不符</w:t>
      </w:r>
      <w:r w:rsidR="007666F5" w:rsidRPr="007666F5">
        <w:rPr>
          <w:rFonts w:hint="eastAsia"/>
          <w:bCs/>
        </w:rPr>
        <w:t>，應予糾正促其注意改善。茲</w:t>
      </w:r>
      <w:proofErr w:type="gramStart"/>
      <w:r w:rsidR="007666F5" w:rsidRPr="007666F5">
        <w:rPr>
          <w:rFonts w:hint="eastAsia"/>
          <w:bCs/>
        </w:rPr>
        <w:t>臚</w:t>
      </w:r>
      <w:proofErr w:type="gramEnd"/>
      <w:r w:rsidR="007666F5" w:rsidRPr="007666F5">
        <w:rPr>
          <w:rFonts w:hint="eastAsia"/>
          <w:bCs/>
        </w:rPr>
        <w:t>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AF1577" w:rsidRPr="003E5CA8" w:rsidRDefault="00AF1577" w:rsidP="00AF1577">
      <w:pPr>
        <w:pStyle w:val="2"/>
        <w:numPr>
          <w:ilvl w:val="1"/>
          <w:numId w:val="1"/>
        </w:numPr>
      </w:pPr>
      <w:r w:rsidRPr="003E5CA8">
        <w:rPr>
          <w:rFonts w:hint="eastAsia"/>
        </w:rPr>
        <w:t>自94年2月2日修正刑法第90條第1項、106年4月19日修正組織犯罪防制條例第3條之後，目前宣告強制工作之法令，均</w:t>
      </w:r>
      <w:proofErr w:type="gramStart"/>
      <w:r w:rsidRPr="003E5CA8">
        <w:rPr>
          <w:rFonts w:hint="eastAsia"/>
        </w:rPr>
        <w:t>採</w:t>
      </w:r>
      <w:proofErr w:type="gramEnd"/>
      <w:r w:rsidRPr="003E5CA8">
        <w:rPr>
          <w:rFonts w:hint="eastAsia"/>
        </w:rPr>
        <w:t>刑前實施強制工作，然100年1月1日修正施行至107年11月29日止之法務部矯正署所屬矯正機關辦理收容人技能訓練實施要點第3點第3款卻規定，限結訓後2年內出監或得報請假釋者，方得參加技能訓練班，顯示強制工作處分並未真正於「刑前」實施，矯正署長期以來就強制工作之執行，核與規定不符，法務部亦疏於注意監督，</w:t>
      </w:r>
      <w:proofErr w:type="gramStart"/>
      <w:r w:rsidRPr="003E5CA8">
        <w:rPr>
          <w:rFonts w:hint="eastAsia"/>
        </w:rPr>
        <w:t>均有重大</w:t>
      </w:r>
      <w:proofErr w:type="gramEnd"/>
      <w:r w:rsidRPr="003E5CA8">
        <w:rPr>
          <w:rFonts w:hint="eastAsia"/>
        </w:rPr>
        <w:t>違失</w:t>
      </w:r>
      <w:r w:rsidRPr="003E5CA8">
        <w:t xml:space="preserve"> </w:t>
      </w:r>
    </w:p>
    <w:p w:rsidR="00AF1577" w:rsidRDefault="00AF1577" w:rsidP="00AF1577">
      <w:pPr>
        <w:pStyle w:val="3"/>
        <w:numPr>
          <w:ilvl w:val="2"/>
          <w:numId w:val="1"/>
        </w:numPr>
      </w:pPr>
      <w:r>
        <w:rPr>
          <w:rFonts w:hint="eastAsia"/>
        </w:rPr>
        <w:t>按保安處分執行法第53條規定：「</w:t>
      </w:r>
      <w:r w:rsidRPr="00CB0AF1">
        <w:rPr>
          <w:rFonts w:hint="eastAsia"/>
        </w:rPr>
        <w:t>實施強制工作，應依受處分人之性別、年齡、身體健康、知識程度、家庭狀況、原有職業技能、保安處分期間等標準，分類管理，酌定課程，訓練其謀生技能及養成勞動習慣，使具有就業能力。</w:t>
      </w:r>
      <w:r>
        <w:rPr>
          <w:rFonts w:hint="eastAsia"/>
        </w:rPr>
        <w:t>」</w:t>
      </w:r>
      <w:r w:rsidRPr="00524365">
        <w:rPr>
          <w:rFonts w:hint="eastAsia"/>
        </w:rPr>
        <w:t>修正前</w:t>
      </w:r>
      <w:r w:rsidRPr="00CB0AF1">
        <w:rPr>
          <w:rFonts w:hint="eastAsia"/>
        </w:rPr>
        <w:t>法務部矯正署所屬矯正機關辦理收容人技能訓練實施要點</w:t>
      </w:r>
      <w:r>
        <w:rPr>
          <w:rFonts w:hint="eastAsia"/>
        </w:rPr>
        <w:t>(下稱訓練實施要點)第3點第3款規定</w:t>
      </w:r>
      <w:r>
        <w:rPr>
          <w:rStyle w:val="afc"/>
        </w:rPr>
        <w:footnoteReference w:id="1"/>
      </w:r>
      <w:r>
        <w:rPr>
          <w:rFonts w:hint="eastAsia"/>
        </w:rPr>
        <w:t>：「</w:t>
      </w:r>
      <w:r w:rsidRPr="00CB0AF1">
        <w:rPr>
          <w:rFonts w:hint="eastAsia"/>
        </w:rPr>
        <w:t>各矯正機關對於參加各職類技能訓練收容人，除其他法令另有規定外，其遴選應符合下列條件：</w:t>
      </w:r>
      <w:r>
        <w:rPr>
          <w:rFonts w:hint="eastAsia"/>
        </w:rPr>
        <w:t>(三)結訓後2</w:t>
      </w:r>
      <w:r w:rsidRPr="00CB0AF1">
        <w:rPr>
          <w:rFonts w:hint="eastAsia"/>
        </w:rPr>
        <w:t>年內合於報請假釋</w:t>
      </w:r>
      <w:r w:rsidR="0060234D">
        <w:rPr>
          <w:rFonts w:hint="eastAsia"/>
        </w:rPr>
        <w:t>(</w:t>
      </w:r>
      <w:proofErr w:type="gramStart"/>
      <w:r w:rsidRPr="00CB0AF1">
        <w:rPr>
          <w:rFonts w:hint="eastAsia"/>
        </w:rPr>
        <w:t>免訓</w:t>
      </w:r>
      <w:proofErr w:type="gramEnd"/>
      <w:r w:rsidRPr="00CB0AF1">
        <w:rPr>
          <w:rFonts w:hint="eastAsia"/>
        </w:rPr>
        <w:t>、停止執行</w:t>
      </w:r>
      <w:r w:rsidR="0060234D">
        <w:rPr>
          <w:rFonts w:hint="eastAsia"/>
        </w:rPr>
        <w:t>)</w:t>
      </w:r>
      <w:r w:rsidRPr="00CB0AF1">
        <w:rPr>
          <w:rFonts w:hint="eastAsia"/>
        </w:rPr>
        <w:t>要件或期滿出矯正機關者。但有特殊情形</w:t>
      </w:r>
      <w:proofErr w:type="gramStart"/>
      <w:r w:rsidRPr="00CB0AF1">
        <w:rPr>
          <w:rFonts w:hint="eastAsia"/>
        </w:rPr>
        <w:t>經本署核准</w:t>
      </w:r>
      <w:proofErr w:type="gramEnd"/>
      <w:r w:rsidRPr="00CB0AF1">
        <w:rPr>
          <w:rFonts w:hint="eastAsia"/>
        </w:rPr>
        <w:t>者，不在此限。</w:t>
      </w:r>
      <w:r>
        <w:rPr>
          <w:rFonts w:hint="eastAsia"/>
        </w:rPr>
        <w:t>」</w:t>
      </w:r>
    </w:p>
    <w:p w:rsidR="00AF1577" w:rsidRDefault="00AF1577" w:rsidP="00AF1577">
      <w:pPr>
        <w:pStyle w:val="3"/>
        <w:numPr>
          <w:ilvl w:val="2"/>
          <w:numId w:val="1"/>
        </w:numPr>
      </w:pPr>
      <w:r>
        <w:rPr>
          <w:rFonts w:hint="eastAsia"/>
        </w:rPr>
        <w:t>查目前宣告強制工作處分之法令依據，如刑法第90</w:t>
      </w:r>
      <w:r>
        <w:rPr>
          <w:rFonts w:hint="eastAsia"/>
        </w:rPr>
        <w:lastRenderedPageBreak/>
        <w:t>條第1項、組織犯罪防制條例第3條第2項及竊</w:t>
      </w:r>
      <w:r w:rsidRPr="00981ED3">
        <w:rPr>
          <w:rFonts w:hint="eastAsia"/>
        </w:rPr>
        <w:t>盜犯贓物犯保安處分</w:t>
      </w:r>
      <w:r>
        <w:rPr>
          <w:rFonts w:hint="eastAsia"/>
        </w:rPr>
        <w:t>條例第3條第1項，均採取刑前方式為之</w:t>
      </w:r>
      <w:r>
        <w:rPr>
          <w:rStyle w:val="afc"/>
        </w:rPr>
        <w:footnoteReference w:id="2"/>
      </w:r>
      <w:r>
        <w:rPr>
          <w:rFonts w:hint="eastAsia"/>
        </w:rPr>
        <w:t>。換言之，先實施保安處分性質之強制工作，再執行本刑(通常是徒刑)。</w:t>
      </w:r>
      <w:proofErr w:type="gramStart"/>
      <w:r>
        <w:rPr>
          <w:rFonts w:hint="eastAsia"/>
        </w:rPr>
        <w:t>惟</w:t>
      </w:r>
      <w:proofErr w:type="gramEnd"/>
      <w:r>
        <w:rPr>
          <w:rFonts w:hint="eastAsia"/>
        </w:rPr>
        <w:t>對於採取刑前實施強制工作之立法理由，法務部查復稱：「</w:t>
      </w:r>
      <w:r w:rsidRPr="00981ED3">
        <w:rPr>
          <w:rFonts w:hint="eastAsia"/>
        </w:rPr>
        <w:t>46年1月30日修正公布</w:t>
      </w:r>
      <w:r>
        <w:rPr>
          <w:rFonts w:hint="eastAsia"/>
        </w:rPr>
        <w:t>之竊</w:t>
      </w:r>
      <w:r w:rsidRPr="00981ED3">
        <w:rPr>
          <w:rFonts w:hint="eastAsia"/>
        </w:rPr>
        <w:t>盜犯贓物犯保安處分條例，首次出現</w:t>
      </w:r>
      <w:r>
        <w:rPr>
          <w:rFonts w:hint="eastAsia"/>
        </w:rPr>
        <w:t>『</w:t>
      </w:r>
      <w:r w:rsidRPr="00981ED3">
        <w:rPr>
          <w:rFonts w:hint="eastAsia"/>
        </w:rPr>
        <w:t>應於刑之執行前</w:t>
      </w:r>
      <w:r>
        <w:rPr>
          <w:rFonts w:hint="eastAsia"/>
        </w:rPr>
        <w:t>』</w:t>
      </w:r>
      <w:r w:rsidRPr="00981ED3">
        <w:rPr>
          <w:rFonts w:hint="eastAsia"/>
        </w:rPr>
        <w:t>之規定，經查詢立法院第1屆之議案關係文書，其修正</w:t>
      </w:r>
      <w:proofErr w:type="gramStart"/>
      <w:r w:rsidRPr="00981ED3">
        <w:rPr>
          <w:rFonts w:hint="eastAsia"/>
        </w:rPr>
        <w:t>說明均未提及</w:t>
      </w:r>
      <w:proofErr w:type="gramEnd"/>
      <w:r w:rsidRPr="00981ED3">
        <w:rPr>
          <w:rFonts w:hint="eastAsia"/>
        </w:rPr>
        <w:t>將強制工作定於刑前之原因</w:t>
      </w:r>
      <w:r>
        <w:rPr>
          <w:rFonts w:hint="eastAsia"/>
        </w:rPr>
        <w:t>」，可見採取刑前實施強制工作之</w:t>
      </w:r>
      <w:r>
        <w:rPr>
          <w:rFonts w:hint="eastAsia"/>
        </w:rPr>
        <w:lastRenderedPageBreak/>
        <w:t>原因已不可考。而94年間修正刑法第90條之理由</w:t>
      </w:r>
      <w:r>
        <w:rPr>
          <w:rStyle w:val="afc"/>
        </w:rPr>
        <w:footnoteReference w:id="3"/>
      </w:r>
      <w:r>
        <w:rPr>
          <w:rFonts w:hint="eastAsia"/>
        </w:rPr>
        <w:t>，據該部查復：「</w:t>
      </w:r>
      <w:r w:rsidRPr="00981ED3">
        <w:rPr>
          <w:rFonts w:hint="eastAsia"/>
        </w:rPr>
        <w:t>本條現行第1項規定強制工作應於刑之執行後為之，惟按其處分之作用，原在補充或代替刑罰，</w:t>
      </w:r>
      <w:proofErr w:type="gramStart"/>
      <w:r w:rsidRPr="00981ED3">
        <w:rPr>
          <w:rFonts w:hint="eastAsia"/>
        </w:rPr>
        <w:t>爰</w:t>
      </w:r>
      <w:proofErr w:type="gramEnd"/>
      <w:r w:rsidRPr="00981ED3">
        <w:rPr>
          <w:rFonts w:hint="eastAsia"/>
        </w:rPr>
        <w:t>參考德國現行刑法第67條立法例及竊盜犯贓物犯保安處分條例第3條第1項強制工作處分應先於刑之執行而執行之意旨修正為應於刑之執行前為之</w:t>
      </w:r>
      <w:r>
        <w:rPr>
          <w:rFonts w:hint="eastAsia"/>
        </w:rPr>
        <w:t>。」可見刑法第90條將原本刑後實施之強制工作，修正為刑前實施，係參酌</w:t>
      </w:r>
      <w:r w:rsidRPr="00981ED3">
        <w:rPr>
          <w:rFonts w:hint="eastAsia"/>
        </w:rPr>
        <w:t>竊盜犯贓物犯保安處分條例</w:t>
      </w:r>
      <w:r>
        <w:rPr>
          <w:rFonts w:hint="eastAsia"/>
        </w:rPr>
        <w:t>與德國刑法</w:t>
      </w:r>
      <w:r>
        <w:rPr>
          <w:rStyle w:val="afc"/>
        </w:rPr>
        <w:footnoteReference w:id="4"/>
      </w:r>
      <w:r>
        <w:rPr>
          <w:rFonts w:hint="eastAsia"/>
        </w:rPr>
        <w:t>而來，惟</w:t>
      </w:r>
      <w:r w:rsidRPr="00981ED3">
        <w:rPr>
          <w:rFonts w:hint="eastAsia"/>
        </w:rPr>
        <w:t>竊盜犯贓物犯保安處分條例</w:t>
      </w:r>
      <w:r>
        <w:rPr>
          <w:rFonts w:hint="eastAsia"/>
        </w:rPr>
        <w:t>何以採取刑前方式為之，立法目的並不明確，刑法第90條卻沿襲之。</w:t>
      </w:r>
    </w:p>
    <w:p w:rsidR="00AF1577" w:rsidRDefault="00AF1577" w:rsidP="00AF1577">
      <w:pPr>
        <w:pStyle w:val="3"/>
        <w:numPr>
          <w:ilvl w:val="2"/>
          <w:numId w:val="1"/>
        </w:numPr>
      </w:pPr>
      <w:proofErr w:type="gramStart"/>
      <w:r>
        <w:rPr>
          <w:rFonts w:hint="eastAsia"/>
        </w:rPr>
        <w:t>次據矯正</w:t>
      </w:r>
      <w:proofErr w:type="gramEnd"/>
      <w:r>
        <w:rPr>
          <w:rFonts w:hint="eastAsia"/>
        </w:rPr>
        <w:t>署107年5月24日法</w:t>
      </w:r>
      <w:proofErr w:type="gramStart"/>
      <w:r>
        <w:rPr>
          <w:rFonts w:hint="eastAsia"/>
        </w:rPr>
        <w:t>矯署字</w:t>
      </w:r>
      <w:proofErr w:type="gramEnd"/>
      <w:r>
        <w:rPr>
          <w:rFonts w:hint="eastAsia"/>
        </w:rPr>
        <w:t>第10701650820號函查復，</w:t>
      </w:r>
      <w:r w:rsidRPr="00916F18">
        <w:rPr>
          <w:rFonts w:hint="eastAsia"/>
        </w:rPr>
        <w:t>強制工作受處分人與一般受刑人參加技訓班之遴選條件皆相同，</w:t>
      </w:r>
      <w:r>
        <w:rPr>
          <w:rFonts w:hint="eastAsia"/>
        </w:rPr>
        <w:t>修正前</w:t>
      </w:r>
      <w:r w:rsidRPr="00916F18">
        <w:rPr>
          <w:rFonts w:hint="eastAsia"/>
        </w:rPr>
        <w:t>均依據</w:t>
      </w:r>
      <w:r>
        <w:rPr>
          <w:rFonts w:hint="eastAsia"/>
        </w:rPr>
        <w:t>訓練實施要點辦理。</w:t>
      </w:r>
      <w:r w:rsidRPr="00B57899">
        <w:rPr>
          <w:rFonts w:hint="eastAsia"/>
        </w:rPr>
        <w:t>泰</w:t>
      </w:r>
      <w:proofErr w:type="gramStart"/>
      <w:r w:rsidRPr="00B57899">
        <w:rPr>
          <w:rFonts w:hint="eastAsia"/>
        </w:rPr>
        <w:t>源</w:t>
      </w:r>
      <w:r>
        <w:rPr>
          <w:rFonts w:hint="eastAsia"/>
        </w:rPr>
        <w:t>技訓</w:t>
      </w:r>
      <w:r w:rsidRPr="00B57899">
        <w:rPr>
          <w:rFonts w:hint="eastAsia"/>
        </w:rPr>
        <w:t>所礙</w:t>
      </w:r>
      <w:proofErr w:type="gramEnd"/>
      <w:r w:rsidRPr="00B57899">
        <w:rPr>
          <w:rFonts w:hint="eastAsia"/>
        </w:rPr>
        <w:t>於人力不足，致強制工作收容人作業上與一般受刑人無異</w:t>
      </w:r>
      <w:r>
        <w:rPr>
          <w:rFonts w:hint="eastAsia"/>
        </w:rPr>
        <w:t>，受處分</w:t>
      </w:r>
      <w:proofErr w:type="gramStart"/>
      <w:r w:rsidRPr="00B57899">
        <w:rPr>
          <w:rFonts w:hint="eastAsia"/>
        </w:rPr>
        <w:t>人若較早</w:t>
      </w:r>
      <w:proofErr w:type="gramEnd"/>
      <w:r w:rsidRPr="00B57899">
        <w:rPr>
          <w:rFonts w:hint="eastAsia"/>
        </w:rPr>
        <w:t>接受技能訓練，因尚有較長之徒刑待執行，從技能訓練效益考量，</w:t>
      </w:r>
      <w:proofErr w:type="gramStart"/>
      <w:r w:rsidRPr="00B57899">
        <w:rPr>
          <w:rFonts w:hint="eastAsia"/>
        </w:rPr>
        <w:t>爰</w:t>
      </w:r>
      <w:proofErr w:type="gramEnd"/>
      <w:r w:rsidRPr="00B57899">
        <w:rPr>
          <w:rFonts w:hint="eastAsia"/>
        </w:rPr>
        <w:t>待其處分執行完畢，接續執行徒刑後受訓較為適宜</w:t>
      </w:r>
      <w:r>
        <w:rPr>
          <w:rFonts w:hint="eastAsia"/>
        </w:rPr>
        <w:t>，</w:t>
      </w:r>
      <w:r w:rsidRPr="00B57899">
        <w:rPr>
          <w:rFonts w:hint="eastAsia"/>
        </w:rPr>
        <w:t>即便結訓，惟距正式出</w:t>
      </w:r>
      <w:proofErr w:type="gramStart"/>
      <w:r w:rsidRPr="00B57899">
        <w:rPr>
          <w:rFonts w:hint="eastAsia"/>
        </w:rPr>
        <w:t>監尚久</w:t>
      </w:r>
      <w:proofErr w:type="gramEnd"/>
      <w:r w:rsidRPr="00B57899">
        <w:rPr>
          <w:rFonts w:hint="eastAsia"/>
        </w:rPr>
        <w:t>，易致所學技藝生疏</w:t>
      </w:r>
      <w:r>
        <w:rPr>
          <w:rFonts w:hint="eastAsia"/>
        </w:rPr>
        <w:t>，</w:t>
      </w:r>
      <w:r w:rsidRPr="00B57899">
        <w:rPr>
          <w:rFonts w:hint="eastAsia"/>
        </w:rPr>
        <w:t>因此</w:t>
      </w:r>
      <w:r>
        <w:rPr>
          <w:rFonts w:hint="eastAsia"/>
        </w:rPr>
        <w:t>該</w:t>
      </w:r>
      <w:r w:rsidRPr="00B57899">
        <w:rPr>
          <w:rFonts w:hint="eastAsia"/>
        </w:rPr>
        <w:t>所</w:t>
      </w:r>
      <w:r>
        <w:rPr>
          <w:rFonts w:hint="eastAsia"/>
        </w:rPr>
        <w:t>(訓練實施要點修正前)</w:t>
      </w:r>
      <w:r w:rsidRPr="00B57899">
        <w:rPr>
          <w:rFonts w:hint="eastAsia"/>
        </w:rPr>
        <w:t>辦理技能訓練，</w:t>
      </w:r>
      <w:r>
        <w:rPr>
          <w:rFonts w:hint="eastAsia"/>
        </w:rPr>
        <w:t>係</w:t>
      </w:r>
      <w:r w:rsidRPr="00B57899">
        <w:rPr>
          <w:rFonts w:hint="eastAsia"/>
        </w:rPr>
        <w:t>以受刑人為主，</w:t>
      </w:r>
      <w:r>
        <w:rPr>
          <w:rFonts w:hint="eastAsia"/>
        </w:rPr>
        <w:t>強制工作受處分人為輔，強制工作受處分人</w:t>
      </w:r>
      <w:proofErr w:type="gramStart"/>
      <w:r w:rsidRPr="00B57899">
        <w:rPr>
          <w:rFonts w:hint="eastAsia"/>
        </w:rPr>
        <w:t>俟</w:t>
      </w:r>
      <w:proofErr w:type="gramEnd"/>
      <w:r w:rsidRPr="00B57899">
        <w:rPr>
          <w:rFonts w:hint="eastAsia"/>
        </w:rPr>
        <w:t>其變更處遇符合上述規定，再依其自願參加技能訓練</w:t>
      </w:r>
      <w:r>
        <w:rPr>
          <w:rFonts w:hint="eastAsia"/>
        </w:rPr>
        <w:t>等語</w:t>
      </w:r>
      <w:r w:rsidRPr="00B57899">
        <w:rPr>
          <w:rFonts w:hint="eastAsia"/>
        </w:rPr>
        <w:t>。</w:t>
      </w:r>
      <w:proofErr w:type="gramStart"/>
      <w:r w:rsidRPr="001642A3">
        <w:rPr>
          <w:rFonts w:hint="eastAsia"/>
          <w:szCs w:val="32"/>
        </w:rPr>
        <w:t>泰源</w:t>
      </w:r>
      <w:r>
        <w:rPr>
          <w:rFonts w:hint="eastAsia"/>
          <w:szCs w:val="32"/>
        </w:rPr>
        <w:t>技訓</w:t>
      </w:r>
      <w:proofErr w:type="gramEnd"/>
      <w:r w:rsidRPr="001642A3">
        <w:rPr>
          <w:rFonts w:hint="eastAsia"/>
          <w:szCs w:val="32"/>
        </w:rPr>
        <w:t>所及</w:t>
      </w:r>
      <w:r>
        <w:rPr>
          <w:rFonts w:hint="eastAsia"/>
        </w:rPr>
        <w:t>矯正署高雄女子監獄(下稱高雄女子監獄)</w:t>
      </w:r>
      <w:r w:rsidRPr="001642A3">
        <w:rPr>
          <w:rFonts w:hint="eastAsia"/>
          <w:szCs w:val="32"/>
        </w:rPr>
        <w:t>所開設之技訓班別，</w:t>
      </w:r>
      <w:proofErr w:type="gramStart"/>
      <w:r w:rsidRPr="00916F18">
        <w:rPr>
          <w:rFonts w:hint="eastAsia"/>
          <w:szCs w:val="32"/>
        </w:rPr>
        <w:t>未專對</w:t>
      </w:r>
      <w:proofErr w:type="gramEnd"/>
      <w:r w:rsidRPr="00916F18">
        <w:rPr>
          <w:rFonts w:hint="eastAsia"/>
          <w:szCs w:val="32"/>
        </w:rPr>
        <w:t>強制工作受處分人開立技訓班別</w:t>
      </w:r>
      <w:r>
        <w:rPr>
          <w:rFonts w:hint="eastAsia"/>
        </w:rPr>
        <w:t>，受處分人</w:t>
      </w:r>
      <w:r w:rsidRPr="00916F18">
        <w:rPr>
          <w:rFonts w:hint="eastAsia"/>
        </w:rPr>
        <w:t>符合遴選要件，可依自己意願</w:t>
      </w:r>
      <w:r w:rsidRPr="00916F18">
        <w:rPr>
          <w:rFonts w:hint="eastAsia"/>
        </w:rPr>
        <w:lastRenderedPageBreak/>
        <w:t>參加技訓班，</w:t>
      </w:r>
      <w:r w:rsidRPr="00916F18">
        <w:rPr>
          <w:rFonts w:hint="eastAsia"/>
          <w:shd w:val="pct15" w:color="auto" w:fill="FFFFFF"/>
        </w:rPr>
        <w:t>無強制</w:t>
      </w:r>
      <w:r w:rsidRPr="00916F18">
        <w:rPr>
          <w:rFonts w:hint="eastAsia"/>
        </w:rPr>
        <w:t>規定參加技訓班之規定，未參加技</w:t>
      </w:r>
      <w:proofErr w:type="gramStart"/>
      <w:r w:rsidRPr="00916F18">
        <w:rPr>
          <w:rFonts w:hint="eastAsia"/>
        </w:rPr>
        <w:t>訓班者</w:t>
      </w:r>
      <w:proofErr w:type="gramEnd"/>
      <w:r w:rsidRPr="00916F18">
        <w:rPr>
          <w:rFonts w:hint="eastAsia"/>
        </w:rPr>
        <w:t>，予以配業工場參加作業</w:t>
      </w:r>
      <w:r>
        <w:rPr>
          <w:rFonts w:hint="eastAsia"/>
        </w:rPr>
        <w:t>。據以上查復資料足</w:t>
      </w:r>
      <w:proofErr w:type="gramStart"/>
      <w:r>
        <w:rPr>
          <w:rFonts w:hint="eastAsia"/>
        </w:rPr>
        <w:t>徵</w:t>
      </w:r>
      <w:proofErr w:type="gramEnd"/>
      <w:r>
        <w:rPr>
          <w:rFonts w:hint="eastAsia"/>
        </w:rPr>
        <w:t>，</w:t>
      </w:r>
      <w:proofErr w:type="gramStart"/>
      <w:r>
        <w:rPr>
          <w:rFonts w:hint="eastAsia"/>
        </w:rPr>
        <w:t>上開技訓</w:t>
      </w:r>
      <w:proofErr w:type="gramEnd"/>
      <w:r>
        <w:rPr>
          <w:rFonts w:hint="eastAsia"/>
        </w:rPr>
        <w:t>所未對強制工作受處分人專門設立技訓班別，且未強制受處分人參加，在訓練實施要點第3點第3款修正前，</w:t>
      </w:r>
      <w:proofErr w:type="gramStart"/>
      <w:r>
        <w:rPr>
          <w:rFonts w:hint="eastAsia"/>
        </w:rPr>
        <w:t>倘欲參加</w:t>
      </w:r>
      <w:proofErr w:type="gramEnd"/>
      <w:r>
        <w:rPr>
          <w:rFonts w:hint="eastAsia"/>
        </w:rPr>
        <w:t>技訓班別，須結訓後2年內合於報請假釋或期滿者方能申請，倘無參加意願，則與一般受刑人一同作業。易言之，受處分人須待處分期間屆滿或受免除(或免予繼續)強制工作處分後，身分轉為一般受刑人，於結訓後2年內得報請假釋或徒刑期滿，方能本於意願申請加入技訓班</w:t>
      </w:r>
      <w:r>
        <w:rPr>
          <w:rStyle w:val="afc"/>
        </w:rPr>
        <w:footnoteReference w:id="5"/>
      </w:r>
      <w:r>
        <w:rPr>
          <w:rFonts w:hint="eastAsia"/>
        </w:rPr>
        <w:t>。</w:t>
      </w:r>
      <w:proofErr w:type="gramStart"/>
      <w:r>
        <w:rPr>
          <w:rFonts w:hint="eastAsia"/>
        </w:rPr>
        <w:t>嗣</w:t>
      </w:r>
      <w:proofErr w:type="gramEnd"/>
      <w:r w:rsidRPr="00C24838">
        <w:rPr>
          <w:rFonts w:hint="eastAsia"/>
        </w:rPr>
        <w:t>本院調查</w:t>
      </w:r>
      <w:proofErr w:type="gramStart"/>
      <w:r w:rsidRPr="00C24838">
        <w:rPr>
          <w:rFonts w:hint="eastAsia"/>
        </w:rPr>
        <w:t>期間，</w:t>
      </w:r>
      <w:proofErr w:type="gramEnd"/>
      <w:r w:rsidRPr="00C24838">
        <w:rPr>
          <w:rFonts w:hint="eastAsia"/>
        </w:rPr>
        <w:t>矯正署</w:t>
      </w:r>
      <w:r>
        <w:rPr>
          <w:rFonts w:hint="eastAsia"/>
        </w:rPr>
        <w:t>將</w:t>
      </w:r>
      <w:r w:rsidRPr="00C24838">
        <w:rPr>
          <w:rFonts w:hint="eastAsia"/>
        </w:rPr>
        <w:t>訓練實施要點第3點第3</w:t>
      </w:r>
      <w:r>
        <w:rPr>
          <w:rFonts w:hint="eastAsia"/>
        </w:rPr>
        <w:t>款規定之</w:t>
      </w:r>
      <w:r w:rsidRPr="00C24838">
        <w:rPr>
          <w:rFonts w:hint="eastAsia"/>
        </w:rPr>
        <w:t>「結訓後2年內」，改為「結訓後5年內」，並自107年11月30日生效</w:t>
      </w:r>
      <w:r>
        <w:rPr>
          <w:rStyle w:val="afc"/>
        </w:rPr>
        <w:footnoteReference w:id="6"/>
      </w:r>
      <w:r w:rsidRPr="00C24838">
        <w:rPr>
          <w:rFonts w:hint="eastAsia"/>
        </w:rPr>
        <w:t>。</w:t>
      </w:r>
    </w:p>
    <w:p w:rsidR="00AF1577" w:rsidRDefault="00AF1577" w:rsidP="00AF1577">
      <w:pPr>
        <w:pStyle w:val="3"/>
        <w:numPr>
          <w:ilvl w:val="2"/>
          <w:numId w:val="1"/>
        </w:numPr>
      </w:pPr>
      <w:r>
        <w:rPr>
          <w:rFonts w:hint="eastAsia"/>
        </w:rPr>
        <w:t>據上可知，目前宣告強制工作之法令，</w:t>
      </w:r>
      <w:proofErr w:type="gramStart"/>
      <w:r>
        <w:rPr>
          <w:rFonts w:hint="eastAsia"/>
        </w:rPr>
        <w:t>均明定</w:t>
      </w:r>
      <w:proofErr w:type="gramEnd"/>
      <w:r>
        <w:rPr>
          <w:rFonts w:hint="eastAsia"/>
        </w:rPr>
        <w:t>於「刑前」，亦即在執行徒刑前，先行執行保安處分性質之強制工作處分。然矯正署所訂</w:t>
      </w:r>
      <w:proofErr w:type="gramStart"/>
      <w:r>
        <w:rPr>
          <w:rFonts w:hint="eastAsia"/>
        </w:rPr>
        <w:t>頒</w:t>
      </w:r>
      <w:proofErr w:type="gramEnd"/>
      <w:r>
        <w:rPr>
          <w:rFonts w:hint="eastAsia"/>
        </w:rPr>
        <w:t>，自100年1月1</w:t>
      </w:r>
      <w:r w:rsidRPr="00ED3C76">
        <w:rPr>
          <w:rFonts w:hint="eastAsia"/>
        </w:rPr>
        <w:t>日起生效</w:t>
      </w:r>
      <w:r>
        <w:rPr>
          <w:rFonts w:hint="eastAsia"/>
        </w:rPr>
        <w:t>之訓練實施要點第3點第3款卻規定，須結訓後2</w:t>
      </w:r>
      <w:r w:rsidRPr="00CB0AF1">
        <w:rPr>
          <w:rFonts w:hint="eastAsia"/>
        </w:rPr>
        <w:t>年內合於報請假釋或</w:t>
      </w:r>
      <w:r>
        <w:rPr>
          <w:rFonts w:hint="eastAsia"/>
        </w:rPr>
        <w:t>徒刑期滿</w:t>
      </w:r>
      <w:r w:rsidRPr="00CB0AF1">
        <w:rPr>
          <w:rFonts w:hint="eastAsia"/>
        </w:rPr>
        <w:t>者</w:t>
      </w:r>
      <w:r>
        <w:rPr>
          <w:rFonts w:hint="eastAsia"/>
        </w:rPr>
        <w:t>，方得</w:t>
      </w:r>
      <w:r w:rsidRPr="00CB0AF1">
        <w:rPr>
          <w:rFonts w:hint="eastAsia"/>
        </w:rPr>
        <w:t>參加各職類技能訓練</w:t>
      </w:r>
      <w:r>
        <w:rPr>
          <w:rFonts w:hint="eastAsia"/>
        </w:rPr>
        <w:t>。換言之，</w:t>
      </w:r>
      <w:r w:rsidRPr="00D41C46">
        <w:rPr>
          <w:rFonts w:hint="eastAsia"/>
          <w:shd w:val="pct15" w:color="auto" w:fill="FFFFFF"/>
        </w:rPr>
        <w:t>依</w:t>
      </w:r>
      <w:r>
        <w:rPr>
          <w:rFonts w:hint="eastAsia"/>
          <w:shd w:val="pct15" w:color="auto" w:fill="FFFFFF"/>
        </w:rPr>
        <w:t>當時</w:t>
      </w:r>
      <w:r w:rsidRPr="00D41C46">
        <w:rPr>
          <w:rFonts w:hint="eastAsia"/>
          <w:shd w:val="pct15" w:color="auto" w:fill="FFFFFF"/>
        </w:rPr>
        <w:t>訓練實施要點規定</w:t>
      </w:r>
      <w:r>
        <w:rPr>
          <w:rFonts w:hint="eastAsia"/>
        </w:rPr>
        <w:t>，強制工作處分</w:t>
      </w:r>
      <w:proofErr w:type="gramStart"/>
      <w:r>
        <w:rPr>
          <w:rFonts w:hint="eastAsia"/>
        </w:rPr>
        <w:t>期間，</w:t>
      </w:r>
      <w:proofErr w:type="gramEnd"/>
      <w:r w:rsidRPr="00D41C46">
        <w:rPr>
          <w:rFonts w:hint="eastAsia"/>
          <w:shd w:val="pct15" w:color="auto" w:fill="FFFFFF"/>
        </w:rPr>
        <w:t>受處分人無從參加相關技能訓練課程</w:t>
      </w:r>
      <w:r>
        <w:rPr>
          <w:rFonts w:hint="eastAsia"/>
        </w:rPr>
        <w:t>，僅得於強制工作免除或期滿改服徒刑，於符合資格時方能參加，所謂「刑前」實施強制工作，顯然</w:t>
      </w:r>
      <w:proofErr w:type="gramStart"/>
      <w:r>
        <w:rPr>
          <w:rFonts w:hint="eastAsia"/>
        </w:rPr>
        <w:t>徒托空</w:t>
      </w:r>
      <w:proofErr w:type="gramEnd"/>
      <w:r>
        <w:rPr>
          <w:rFonts w:hint="eastAsia"/>
        </w:rPr>
        <w:t>言</w:t>
      </w:r>
      <w:r>
        <w:rPr>
          <w:rStyle w:val="afc"/>
        </w:rPr>
        <w:footnoteReference w:id="7"/>
      </w:r>
      <w:r>
        <w:rPr>
          <w:rFonts w:hint="eastAsia"/>
        </w:rPr>
        <w:t>，與制度設計目的完全不符</w:t>
      </w:r>
      <w:r>
        <w:rPr>
          <w:rStyle w:val="afc"/>
        </w:rPr>
        <w:lastRenderedPageBreak/>
        <w:footnoteReference w:id="8"/>
      </w:r>
      <w:r>
        <w:rPr>
          <w:rFonts w:hint="eastAsia"/>
        </w:rPr>
        <w:t xml:space="preserve">！  </w:t>
      </w:r>
    </w:p>
    <w:p w:rsidR="00AF1577" w:rsidRDefault="00AF1577" w:rsidP="00AF1577">
      <w:pPr>
        <w:pStyle w:val="3"/>
        <w:numPr>
          <w:ilvl w:val="2"/>
          <w:numId w:val="1"/>
        </w:numPr>
      </w:pPr>
      <w:r>
        <w:rPr>
          <w:rFonts w:hint="eastAsia"/>
        </w:rPr>
        <w:t>綜上，於徒刑前執行強制工作處分，最早始於</w:t>
      </w:r>
      <w:r w:rsidRPr="00981ED3">
        <w:rPr>
          <w:rFonts w:hint="eastAsia"/>
        </w:rPr>
        <w:t>46年1月30日修正公布</w:t>
      </w:r>
      <w:r>
        <w:rPr>
          <w:rFonts w:hint="eastAsia"/>
        </w:rPr>
        <w:t>之竊</w:t>
      </w:r>
      <w:r w:rsidRPr="00981ED3">
        <w:rPr>
          <w:rFonts w:hint="eastAsia"/>
        </w:rPr>
        <w:t>盜犯贓物犯保安處分條例</w:t>
      </w:r>
      <w:r>
        <w:rPr>
          <w:rFonts w:hint="eastAsia"/>
        </w:rPr>
        <w:t>，惟當時立法目的不明。94年修正刑法第90條第1項時，參照前開條例規定，將「刑後」改為「刑前」實施強制工作，固非無據，然亦承襲不明之立法目的。又修正前訓練實施要點第3點第3款規定，技能訓練班別須結訓後2</w:t>
      </w:r>
      <w:r w:rsidRPr="00CB0AF1">
        <w:rPr>
          <w:rFonts w:hint="eastAsia"/>
        </w:rPr>
        <w:t>年內合於報請假釋或</w:t>
      </w:r>
      <w:r w:rsidRPr="00216F28">
        <w:rPr>
          <w:rFonts w:hint="eastAsia"/>
        </w:rPr>
        <w:t>徒刑期滿</w:t>
      </w:r>
      <w:r w:rsidRPr="00CB0AF1">
        <w:rPr>
          <w:rFonts w:hint="eastAsia"/>
        </w:rPr>
        <w:t>者</w:t>
      </w:r>
      <w:r>
        <w:rPr>
          <w:rFonts w:hint="eastAsia"/>
        </w:rPr>
        <w:t>，方得</w:t>
      </w:r>
      <w:r w:rsidRPr="00CB0AF1">
        <w:rPr>
          <w:rFonts w:hint="eastAsia"/>
        </w:rPr>
        <w:t>參加</w:t>
      </w:r>
      <w:r>
        <w:rPr>
          <w:rFonts w:hint="eastAsia"/>
        </w:rPr>
        <w:t>，顯見所謂「刑前」強制工作處分，立法目的已不明確，而執行方式又因矯正署訂頒之修正前訓練實施要點第3點第3款規定，致與各該宣告刑前強制工作規定不符，</w:t>
      </w:r>
      <w:r w:rsidRPr="005034A5">
        <w:rPr>
          <w:rFonts w:hint="eastAsia"/>
        </w:rPr>
        <w:t>矯正署長期以來就強制工作之執行，核與規定不符，法務部亦疏於注意監督，</w:t>
      </w:r>
      <w:proofErr w:type="gramStart"/>
      <w:r w:rsidRPr="005034A5">
        <w:rPr>
          <w:rFonts w:hint="eastAsia"/>
        </w:rPr>
        <w:t>均有重大</w:t>
      </w:r>
      <w:proofErr w:type="gramEnd"/>
      <w:r w:rsidRPr="005034A5">
        <w:rPr>
          <w:rFonts w:hint="eastAsia"/>
        </w:rPr>
        <w:t>違失</w:t>
      </w:r>
      <w:r>
        <w:rPr>
          <w:rFonts w:hint="eastAsia"/>
        </w:rPr>
        <w:t>。</w:t>
      </w:r>
    </w:p>
    <w:p w:rsidR="00AF1577" w:rsidRPr="003C0DAD" w:rsidRDefault="00AF1577" w:rsidP="00AF1577">
      <w:pPr>
        <w:pStyle w:val="2"/>
        <w:numPr>
          <w:ilvl w:val="1"/>
          <w:numId w:val="1"/>
        </w:numPr>
      </w:pPr>
      <w:r w:rsidRPr="003C0DAD">
        <w:rPr>
          <w:rFonts w:hint="eastAsia"/>
        </w:rPr>
        <w:t>據矯正署查復，目前各技能訓練所對於強制工作受處分人之執行方式，與一般受刑人相同。此執行方式，不但與保安處分性質不符，更使強制工作處分形同變相對受處分人延長刑期，似有違反罪刑相當原則之虞，法務部未能實質區分強制工作與一般徒刑之實際執行方式，未依法行政，核有重大違失</w:t>
      </w:r>
    </w:p>
    <w:p w:rsidR="00AF1577" w:rsidRDefault="00AF1577" w:rsidP="00AF1577">
      <w:pPr>
        <w:pStyle w:val="3"/>
        <w:numPr>
          <w:ilvl w:val="2"/>
          <w:numId w:val="1"/>
        </w:numPr>
      </w:pPr>
      <w:r>
        <w:rPr>
          <w:rFonts w:hint="eastAsia"/>
        </w:rPr>
        <w:t>按保安處分執行法</w:t>
      </w:r>
      <w:r w:rsidR="00D91CF8">
        <w:rPr>
          <w:rFonts w:hint="eastAsia"/>
        </w:rPr>
        <w:t>第</w:t>
      </w:r>
      <w:r>
        <w:rPr>
          <w:rFonts w:hint="eastAsia"/>
        </w:rPr>
        <w:t>53條規定：「</w:t>
      </w:r>
      <w:r w:rsidRPr="00CB0AF1">
        <w:rPr>
          <w:rFonts w:hint="eastAsia"/>
        </w:rPr>
        <w:t>實施強制工作，應依受處分人之性別、年齡、身體健康、知識程度、家庭狀況、原有職業技能、保安處分期間等標準，分類管理，酌定課程，訓練其謀生技能及養成勞動習慣，使具有就業能力。</w:t>
      </w:r>
      <w:r>
        <w:rPr>
          <w:rFonts w:hint="eastAsia"/>
        </w:rPr>
        <w:t>」監獄行刑法施行細則第36條第1項規定：「</w:t>
      </w:r>
      <w:r w:rsidRPr="00576FF7">
        <w:rPr>
          <w:rFonts w:hint="eastAsia"/>
        </w:rPr>
        <w:t>監獄作業，以訓練受刑人謀生技能，養成勤勞習慣，陶冶身心為目的。作業方式，</w:t>
      </w:r>
      <w:r w:rsidRPr="00576FF7">
        <w:rPr>
          <w:rFonts w:hint="eastAsia"/>
        </w:rPr>
        <w:lastRenderedPageBreak/>
        <w:t>以公辦為主，接受委託或承攬作業為輔。</w:t>
      </w:r>
      <w:r>
        <w:rPr>
          <w:rFonts w:hint="eastAsia"/>
        </w:rPr>
        <w:t>」</w:t>
      </w:r>
      <w:r w:rsidRPr="003958B2">
        <w:rPr>
          <w:rFonts w:hint="eastAsia"/>
        </w:rPr>
        <w:t>司法院釋字第528號解釋</w:t>
      </w:r>
      <w:r>
        <w:rPr>
          <w:rFonts w:hint="eastAsia"/>
        </w:rPr>
        <w:t>理由書：「</w:t>
      </w:r>
      <w:r w:rsidRPr="00D54CA8">
        <w:rPr>
          <w:rFonts w:hint="eastAsia"/>
        </w:rPr>
        <w:t>刑事法</w:t>
      </w:r>
      <w:proofErr w:type="gramStart"/>
      <w:r w:rsidRPr="00D54CA8">
        <w:rPr>
          <w:rFonts w:hint="eastAsia"/>
        </w:rPr>
        <w:t>採</w:t>
      </w:r>
      <w:proofErr w:type="gramEnd"/>
      <w:r w:rsidRPr="00D54CA8">
        <w:rPr>
          <w:rFonts w:hint="eastAsia"/>
        </w:rPr>
        <w:t>刑罰與保安處分雙軌之立法體制，本於特別預防之目的，針對具社會危險性之行為人所具備之危險性格，除處以刑罰外，另施以各種保安處分，以期改善、矯治行為人之偏差性格；保安處分之強制工作，旨在對有犯罪習慣或以犯罪為常業或因遊蕩或怠惰成習而犯罪者，令入勞動場所，以強制從事勞動方式，培養其勤勞習慣、正確工作觀念，習得一技之長，於其日後重返社會時，能</w:t>
      </w:r>
      <w:proofErr w:type="gramStart"/>
      <w:r w:rsidRPr="00D54CA8">
        <w:rPr>
          <w:rFonts w:hint="eastAsia"/>
        </w:rPr>
        <w:t>自立更生</w:t>
      </w:r>
      <w:proofErr w:type="gramEnd"/>
      <w:r w:rsidRPr="00D54CA8">
        <w:rPr>
          <w:rFonts w:hint="eastAsia"/>
        </w:rPr>
        <w:t>，期以達成刑法教化、矯治之目的。</w:t>
      </w:r>
      <w:r>
        <w:rPr>
          <w:rFonts w:hint="eastAsia"/>
        </w:rPr>
        <w:t>…</w:t>
      </w:r>
      <w:proofErr w:type="gramStart"/>
      <w:r>
        <w:rPr>
          <w:rFonts w:hint="eastAsia"/>
        </w:rPr>
        <w:t>…</w:t>
      </w:r>
      <w:proofErr w:type="gramEnd"/>
      <w:r w:rsidRPr="00D54CA8">
        <w:rPr>
          <w:rFonts w:hint="eastAsia"/>
        </w:rPr>
        <w:t>組織犯罪防制條例第</w:t>
      </w:r>
      <w:r>
        <w:rPr>
          <w:rFonts w:hint="eastAsia"/>
        </w:rPr>
        <w:t>3</w:t>
      </w:r>
      <w:r w:rsidRPr="00D54CA8">
        <w:rPr>
          <w:rFonts w:hint="eastAsia"/>
        </w:rPr>
        <w:t>條</w:t>
      </w:r>
      <w:proofErr w:type="gramStart"/>
      <w:r w:rsidRPr="00D54CA8">
        <w:rPr>
          <w:rFonts w:hint="eastAsia"/>
        </w:rPr>
        <w:t>第</w:t>
      </w:r>
      <w:r>
        <w:rPr>
          <w:rFonts w:hint="eastAsia"/>
        </w:rPr>
        <w:t>3</w:t>
      </w:r>
      <w:r w:rsidRPr="00D54CA8">
        <w:rPr>
          <w:rFonts w:hint="eastAsia"/>
        </w:rPr>
        <w:t>項乃設強制</w:t>
      </w:r>
      <w:proofErr w:type="gramEnd"/>
      <w:r w:rsidRPr="00D54CA8">
        <w:rPr>
          <w:rFonts w:hint="eastAsia"/>
        </w:rPr>
        <w:t>工作之規定，補充刑罰之不足，協助其再社會化；此就一般預防之刑事政策目標言，並具有消</w:t>
      </w:r>
      <w:proofErr w:type="gramStart"/>
      <w:r w:rsidRPr="00D54CA8">
        <w:rPr>
          <w:rFonts w:hint="eastAsia"/>
        </w:rPr>
        <w:t>泯</w:t>
      </w:r>
      <w:proofErr w:type="gramEnd"/>
      <w:r w:rsidRPr="00D54CA8">
        <w:rPr>
          <w:rFonts w:hint="eastAsia"/>
        </w:rPr>
        <w:t>犯罪組織及有效遏阻組織犯罪發展之功能，為維護社會秩序、保障人民權益所必要。</w:t>
      </w:r>
      <w:r>
        <w:rPr>
          <w:rFonts w:hint="eastAsia"/>
        </w:rPr>
        <w:t>」</w:t>
      </w:r>
      <w:r w:rsidRPr="003958B2">
        <w:rPr>
          <w:rFonts w:hint="eastAsia"/>
        </w:rPr>
        <w:t>司法院釋字第</w:t>
      </w:r>
      <w:r>
        <w:rPr>
          <w:rFonts w:hint="eastAsia"/>
        </w:rPr>
        <w:t>669</w:t>
      </w:r>
      <w:r w:rsidRPr="003958B2">
        <w:rPr>
          <w:rFonts w:hint="eastAsia"/>
        </w:rPr>
        <w:t>號解釋</w:t>
      </w:r>
      <w:r>
        <w:rPr>
          <w:rFonts w:hint="eastAsia"/>
        </w:rPr>
        <w:t>理由書：「</w:t>
      </w:r>
      <w:r w:rsidRPr="00D73509">
        <w:rPr>
          <w:rFonts w:hint="eastAsia"/>
        </w:rPr>
        <w:t>人民身體之自由應予保障，憲法第</w:t>
      </w:r>
      <w:r>
        <w:rPr>
          <w:rFonts w:hint="eastAsia"/>
        </w:rPr>
        <w:t>8</w:t>
      </w:r>
      <w:r w:rsidRPr="00D73509">
        <w:rPr>
          <w:rFonts w:hint="eastAsia"/>
        </w:rPr>
        <w:t>條定有明文。</w:t>
      </w:r>
      <w:proofErr w:type="gramStart"/>
      <w:r w:rsidRPr="003F66C5">
        <w:rPr>
          <w:rFonts w:hint="eastAsia"/>
        </w:rPr>
        <w:t>鑑</w:t>
      </w:r>
      <w:proofErr w:type="gramEnd"/>
      <w:r w:rsidRPr="003F66C5">
        <w:rPr>
          <w:rFonts w:hint="eastAsia"/>
        </w:rPr>
        <w:t>於限制人身自由之刑罰，嚴重限制人民之基本權利，係屬不得已之最後手段。立法機關如為保護合乎憲法價值之特定重要法益，</w:t>
      </w:r>
      <w:proofErr w:type="gramStart"/>
      <w:r w:rsidRPr="003F66C5">
        <w:rPr>
          <w:rFonts w:hint="eastAsia"/>
        </w:rPr>
        <w:t>並認施以</w:t>
      </w:r>
      <w:proofErr w:type="gramEnd"/>
      <w:r w:rsidRPr="003F66C5">
        <w:rPr>
          <w:rFonts w:hint="eastAsia"/>
        </w:rPr>
        <w:t>刑罰有助於目的之達成，又別無其他相同有效達成目的而侵害較小之手段可資運用，雖得以刑罰規範限制人民身體之自由，惟刑罰對人身自由之限制與其所欲維護之法益，仍須合乎比例之關係，尤其法定刑度之高低應與行為所生之危害、行為人責任之輕重相符，始符合罪刑相當原則</w:t>
      </w:r>
      <w:r w:rsidRPr="00D73509">
        <w:rPr>
          <w:rFonts w:hint="eastAsia"/>
        </w:rPr>
        <w:t>，而與憲法第</w:t>
      </w:r>
      <w:r>
        <w:rPr>
          <w:rFonts w:hint="eastAsia"/>
        </w:rPr>
        <w:t>23</w:t>
      </w:r>
      <w:r w:rsidRPr="00D73509">
        <w:rPr>
          <w:rFonts w:hint="eastAsia"/>
        </w:rPr>
        <w:t>條比例原則無違</w:t>
      </w:r>
      <w:r>
        <w:rPr>
          <w:rFonts w:hint="eastAsia"/>
        </w:rPr>
        <w:t>(</w:t>
      </w:r>
      <w:r w:rsidRPr="00D73509">
        <w:rPr>
          <w:rFonts w:hint="eastAsia"/>
        </w:rPr>
        <w:t>本院釋字第</w:t>
      </w:r>
      <w:r>
        <w:rPr>
          <w:rFonts w:hint="eastAsia"/>
        </w:rPr>
        <w:t>646</w:t>
      </w:r>
      <w:r w:rsidRPr="00D73509">
        <w:rPr>
          <w:rFonts w:hint="eastAsia"/>
        </w:rPr>
        <w:t>號、第</w:t>
      </w:r>
      <w:r>
        <w:rPr>
          <w:rFonts w:hint="eastAsia"/>
        </w:rPr>
        <w:t>551</w:t>
      </w:r>
      <w:r w:rsidRPr="00D73509">
        <w:rPr>
          <w:rFonts w:hint="eastAsia"/>
        </w:rPr>
        <w:t>號、第</w:t>
      </w:r>
      <w:r>
        <w:rPr>
          <w:rFonts w:hint="eastAsia"/>
        </w:rPr>
        <w:t>544號解釋參照)」</w:t>
      </w:r>
      <w:r w:rsidRPr="003939DA">
        <w:rPr>
          <w:rFonts w:hint="eastAsia"/>
        </w:rPr>
        <w:t>最高法院</w:t>
      </w:r>
      <w:proofErr w:type="gramStart"/>
      <w:r>
        <w:rPr>
          <w:rFonts w:hint="eastAsia"/>
        </w:rPr>
        <w:t>107</w:t>
      </w:r>
      <w:proofErr w:type="gramEnd"/>
      <w:r w:rsidRPr="003939DA">
        <w:rPr>
          <w:rFonts w:hint="eastAsia"/>
        </w:rPr>
        <w:t>年度台上字第</w:t>
      </w:r>
      <w:r>
        <w:rPr>
          <w:rFonts w:hint="eastAsia"/>
        </w:rPr>
        <w:t>1066</w:t>
      </w:r>
      <w:r w:rsidRPr="003939DA">
        <w:rPr>
          <w:rFonts w:hint="eastAsia"/>
        </w:rPr>
        <w:t>號</w:t>
      </w:r>
      <w:r>
        <w:rPr>
          <w:rFonts w:hint="eastAsia"/>
        </w:rPr>
        <w:t>判決：「</w:t>
      </w:r>
      <w:r w:rsidRPr="003939DA">
        <w:rPr>
          <w:rFonts w:hint="eastAsia"/>
        </w:rPr>
        <w:t>罪責原則為刑法之大原則。其含義有二，一為無責任即無刑罰原則</w:t>
      </w:r>
      <w:r>
        <w:rPr>
          <w:rFonts w:hint="eastAsia"/>
        </w:rPr>
        <w:t>(</w:t>
      </w:r>
      <w:r w:rsidRPr="003939DA">
        <w:rPr>
          <w:rFonts w:hint="eastAsia"/>
        </w:rPr>
        <w:t>刑法第12條第1項規定：行為非出於故意或過失者不</w:t>
      </w:r>
      <w:r w:rsidRPr="003939DA">
        <w:rPr>
          <w:rFonts w:hint="eastAsia"/>
        </w:rPr>
        <w:lastRenderedPageBreak/>
        <w:t>罰，</w:t>
      </w:r>
      <w:proofErr w:type="gramStart"/>
      <w:r w:rsidRPr="003939DA">
        <w:rPr>
          <w:rFonts w:hint="eastAsia"/>
        </w:rPr>
        <w:t>即寓此旨）</w:t>
      </w:r>
      <w:proofErr w:type="gramEnd"/>
      <w:r w:rsidRPr="003939DA">
        <w:rPr>
          <w:rFonts w:hint="eastAsia"/>
        </w:rPr>
        <w:t>；另者為自己責任原則，即行為人</w:t>
      </w:r>
      <w:proofErr w:type="gramStart"/>
      <w:r w:rsidRPr="003939DA">
        <w:rPr>
          <w:rFonts w:hint="eastAsia"/>
        </w:rPr>
        <w:t>祇</w:t>
      </w:r>
      <w:proofErr w:type="gramEnd"/>
      <w:r w:rsidRPr="003939DA">
        <w:rPr>
          <w:rFonts w:hint="eastAsia"/>
        </w:rPr>
        <w:t>就自己之行為負責，不能因他人之違法行為而負擔刑責。前者其主要內涵並有罪刑相當原則，即刑罰對人身自由之限制與所欲維護之法益，須合乎比例原則。</w:t>
      </w:r>
      <w:proofErr w:type="gramStart"/>
      <w:r w:rsidRPr="003939DA">
        <w:rPr>
          <w:rFonts w:hint="eastAsia"/>
        </w:rPr>
        <w:t>不</w:t>
      </w:r>
      <w:proofErr w:type="gramEnd"/>
      <w:r w:rsidRPr="003939DA">
        <w:rPr>
          <w:rFonts w:hint="eastAsia"/>
        </w:rPr>
        <w:t>唯立法上，法定刑之高低應與行為人所生之危害、行為人責任之輕重相符；在刑事審判上既在實現刑罰權之分配正義，自亦應罪刑相當，</w:t>
      </w:r>
      <w:proofErr w:type="gramStart"/>
      <w:r w:rsidRPr="003939DA">
        <w:rPr>
          <w:rFonts w:hint="eastAsia"/>
        </w:rPr>
        <w:t>罰當其</w:t>
      </w:r>
      <w:proofErr w:type="gramEnd"/>
      <w:r w:rsidRPr="003939DA">
        <w:rPr>
          <w:rFonts w:hint="eastAsia"/>
        </w:rPr>
        <w:t>罪。基於前述第一原則，責任之評價與法益之維護息息相關，對同一法益侵害為雙重評價，為過度評價</w:t>
      </w:r>
      <w:r>
        <w:rPr>
          <w:rFonts w:hint="eastAsia"/>
        </w:rPr>
        <w:t>…</w:t>
      </w:r>
      <w:proofErr w:type="gramStart"/>
      <w:r>
        <w:rPr>
          <w:rFonts w:hint="eastAsia"/>
        </w:rPr>
        <w:t>…</w:t>
      </w:r>
      <w:proofErr w:type="gramEnd"/>
      <w:r>
        <w:rPr>
          <w:rFonts w:hint="eastAsia"/>
        </w:rPr>
        <w:t>。」</w:t>
      </w:r>
    </w:p>
    <w:p w:rsidR="00AF1577" w:rsidRDefault="00AF1577" w:rsidP="00AF1577">
      <w:pPr>
        <w:pStyle w:val="3"/>
        <w:numPr>
          <w:ilvl w:val="2"/>
          <w:numId w:val="1"/>
        </w:numPr>
      </w:pPr>
      <w:r>
        <w:rPr>
          <w:rFonts w:hint="eastAsia"/>
        </w:rPr>
        <w:t>據矯正署查復，</w:t>
      </w:r>
      <w:r w:rsidRPr="000E4DCE">
        <w:rPr>
          <w:rFonts w:hint="eastAsia"/>
        </w:rPr>
        <w:t>執行機關對於所有強制工作受處分人，</w:t>
      </w:r>
      <w:r>
        <w:rPr>
          <w:rFonts w:hint="eastAsia"/>
        </w:rPr>
        <w:t>並未就</w:t>
      </w:r>
      <w:r w:rsidRPr="000E4DCE">
        <w:rPr>
          <w:rFonts w:hint="eastAsia"/>
        </w:rPr>
        <w:t>受處分人</w:t>
      </w:r>
      <w:r>
        <w:rPr>
          <w:rFonts w:hint="eastAsia"/>
        </w:rPr>
        <w:t>被宣告依據(即</w:t>
      </w:r>
      <w:r w:rsidRPr="000E4DCE">
        <w:rPr>
          <w:rFonts w:hint="eastAsia"/>
        </w:rPr>
        <w:t>「懶惰」、「遊蕩」、「犯罪習慣」</w:t>
      </w:r>
      <w:r>
        <w:rPr>
          <w:rFonts w:hint="eastAsia"/>
        </w:rPr>
        <w:t>或</w:t>
      </w:r>
      <w:r w:rsidRPr="000E4DCE">
        <w:rPr>
          <w:rFonts w:hint="eastAsia"/>
        </w:rPr>
        <w:t>「犯罪組織危害社會、民主制度」等</w:t>
      </w:r>
      <w:r>
        <w:rPr>
          <w:rFonts w:hint="eastAsia"/>
        </w:rPr>
        <w:t>)</w:t>
      </w:r>
      <w:r w:rsidRPr="000E4DCE">
        <w:rPr>
          <w:rFonts w:hint="eastAsia"/>
        </w:rPr>
        <w:t>，施以不同強制工作之方式與內容</w:t>
      </w:r>
      <w:r>
        <w:rPr>
          <w:rFonts w:hint="eastAsia"/>
        </w:rPr>
        <w:t>。該署並查復稱，強制工作受處分人於處分</w:t>
      </w:r>
      <w:proofErr w:type="gramStart"/>
      <w:r>
        <w:rPr>
          <w:rFonts w:hint="eastAsia"/>
        </w:rPr>
        <w:t>期間，</w:t>
      </w:r>
      <w:proofErr w:type="gramEnd"/>
      <w:r>
        <w:rPr>
          <w:rFonts w:hint="eastAsia"/>
        </w:rPr>
        <w:t>其作業內容</w:t>
      </w:r>
      <w:r w:rsidRPr="00B57899">
        <w:rPr>
          <w:rFonts w:hint="eastAsia"/>
        </w:rPr>
        <w:t>與一般受刑人無異</w:t>
      </w:r>
      <w:r>
        <w:rPr>
          <w:rStyle w:val="afc"/>
        </w:rPr>
        <w:footnoteReference w:id="9"/>
      </w:r>
      <w:r>
        <w:rPr>
          <w:rFonts w:hint="eastAsia"/>
        </w:rPr>
        <w:t>，待處分期間屆滿、免除或免予繼續執行，改執行徒刑並符合修正前訓練實施要點第3點第3款規定時，方本於受刑人</w:t>
      </w:r>
      <w:proofErr w:type="gramStart"/>
      <w:r>
        <w:rPr>
          <w:rFonts w:hint="eastAsia"/>
        </w:rPr>
        <w:t>意願參訓</w:t>
      </w:r>
      <w:proofErr w:type="gramEnd"/>
      <w:r>
        <w:rPr>
          <w:rFonts w:hint="eastAsia"/>
        </w:rPr>
        <w:t>，已如前述。既然處分期間與一般受刑人實施相同作業方式，</w:t>
      </w:r>
      <w:r w:rsidRPr="00A1259D">
        <w:rPr>
          <w:rFonts w:hint="eastAsia"/>
        </w:rPr>
        <w:t>可見</w:t>
      </w:r>
      <w:r>
        <w:rPr>
          <w:rFonts w:hint="eastAsia"/>
        </w:rPr>
        <w:t>執行徒</w:t>
      </w:r>
      <w:r w:rsidRPr="00A1259D">
        <w:rPr>
          <w:rFonts w:hint="eastAsia"/>
        </w:rPr>
        <w:t>刑前</w:t>
      </w:r>
      <w:r>
        <w:rPr>
          <w:rFonts w:hint="eastAsia"/>
        </w:rPr>
        <w:t>，</w:t>
      </w:r>
      <w:r w:rsidRPr="00A1259D">
        <w:rPr>
          <w:rFonts w:hint="eastAsia"/>
        </w:rPr>
        <w:t>並未實施補充刑罰、預防特別危險性質之保安處分</w:t>
      </w:r>
      <w:r>
        <w:rPr>
          <w:rFonts w:hint="eastAsia"/>
        </w:rPr>
        <w:t>。</w:t>
      </w:r>
    </w:p>
    <w:p w:rsidR="00AF1577" w:rsidRDefault="00AF1577" w:rsidP="00AF1577">
      <w:pPr>
        <w:pStyle w:val="3"/>
        <w:numPr>
          <w:ilvl w:val="2"/>
          <w:numId w:val="1"/>
        </w:numPr>
      </w:pPr>
      <w:r>
        <w:rPr>
          <w:rFonts w:hint="eastAsia"/>
        </w:rPr>
        <w:t>查司法院釋字第528號</w:t>
      </w:r>
      <w:proofErr w:type="gramStart"/>
      <w:r>
        <w:rPr>
          <w:rFonts w:hint="eastAsia"/>
        </w:rPr>
        <w:t>解釋揭明</w:t>
      </w:r>
      <w:proofErr w:type="gramEnd"/>
      <w:r>
        <w:rPr>
          <w:rFonts w:hint="eastAsia"/>
        </w:rPr>
        <w:t>，我國刑法</w:t>
      </w:r>
      <w:proofErr w:type="gramStart"/>
      <w:r>
        <w:rPr>
          <w:rFonts w:hint="eastAsia"/>
        </w:rPr>
        <w:t>採</w:t>
      </w:r>
      <w:proofErr w:type="gramEnd"/>
      <w:r>
        <w:rPr>
          <w:rFonts w:hint="eastAsia"/>
        </w:rPr>
        <w:t>刑罰與保安處分二元制度，</w:t>
      </w:r>
      <w:r w:rsidRPr="00D54CA8">
        <w:rPr>
          <w:rFonts w:hint="eastAsia"/>
        </w:rPr>
        <w:t>對社會危險性之行為人，除處以刑罰外，</w:t>
      </w:r>
      <w:r>
        <w:rPr>
          <w:rFonts w:hint="eastAsia"/>
        </w:rPr>
        <w:t>針對其</w:t>
      </w:r>
      <w:r w:rsidRPr="00D54CA8">
        <w:rPr>
          <w:rFonts w:hint="eastAsia"/>
        </w:rPr>
        <w:t>危險性格另施以保安處分，以期改善、矯治行為人之偏差性格</w:t>
      </w:r>
      <w:r>
        <w:rPr>
          <w:rFonts w:hint="eastAsia"/>
        </w:rPr>
        <w:t>。</w:t>
      </w:r>
      <w:r w:rsidRPr="00D54CA8">
        <w:rPr>
          <w:rFonts w:hint="eastAsia"/>
        </w:rPr>
        <w:t>保安處分之強制工作，旨在對有犯罪習慣或以犯罪為常業或因遊蕩或怠惰成習而犯罪者，令入勞動場所，以強制從事勞動方式，培養其勤勞習慣、正確工作觀念，習得一</w:t>
      </w:r>
      <w:r w:rsidRPr="00D54CA8">
        <w:rPr>
          <w:rFonts w:hint="eastAsia"/>
        </w:rPr>
        <w:lastRenderedPageBreak/>
        <w:t>技之長，於其日後重返社會時，能</w:t>
      </w:r>
      <w:proofErr w:type="gramStart"/>
      <w:r w:rsidRPr="00D54CA8">
        <w:rPr>
          <w:rFonts w:hint="eastAsia"/>
        </w:rPr>
        <w:t>自立更生</w:t>
      </w:r>
      <w:proofErr w:type="gramEnd"/>
      <w:r w:rsidRPr="00D54CA8">
        <w:rPr>
          <w:rFonts w:hint="eastAsia"/>
        </w:rPr>
        <w:t>，期以達成刑法教化、矯治之目的。</w:t>
      </w:r>
      <w:r>
        <w:rPr>
          <w:rFonts w:hint="eastAsia"/>
        </w:rPr>
        <w:t>亦即欲透過強制工作處分，矯治「</w:t>
      </w:r>
      <w:r w:rsidRPr="00D54CA8">
        <w:rPr>
          <w:rFonts w:hint="eastAsia"/>
        </w:rPr>
        <w:t>犯罪習慣或以犯罪為常業或因遊蕩或怠惰成習</w:t>
      </w:r>
      <w:r>
        <w:rPr>
          <w:rFonts w:hint="eastAsia"/>
        </w:rPr>
        <w:t>」此偏差性格，預防特別之危險。</w:t>
      </w:r>
    </w:p>
    <w:p w:rsidR="00AF1577" w:rsidRDefault="00AF1577" w:rsidP="00AF1577">
      <w:pPr>
        <w:pStyle w:val="3"/>
        <w:numPr>
          <w:ilvl w:val="2"/>
          <w:numId w:val="1"/>
        </w:numPr>
      </w:pPr>
      <w:proofErr w:type="gramStart"/>
      <w:r>
        <w:rPr>
          <w:rFonts w:hint="eastAsia"/>
        </w:rPr>
        <w:t>惟查</w:t>
      </w:r>
      <w:proofErr w:type="gramEnd"/>
      <w:r>
        <w:rPr>
          <w:rFonts w:hint="eastAsia"/>
        </w:rPr>
        <w:t>，既然強制工作處分</w:t>
      </w:r>
      <w:proofErr w:type="gramStart"/>
      <w:r>
        <w:rPr>
          <w:rFonts w:hint="eastAsia"/>
        </w:rPr>
        <w:t>期間，</w:t>
      </w:r>
      <w:proofErr w:type="gramEnd"/>
      <w:r>
        <w:rPr>
          <w:rFonts w:hint="eastAsia"/>
        </w:rPr>
        <w:t>受處分人與一般受刑人一同作業，則如何落實保安處分執行法第53條所定「訓練受處分人之謀生技能及勞動習慣」？據矯正署查復稱：處分期間對受處分人設有電子加工、魚網製作、紙品加工、縫紉等委託加工作業等，且監獄行刑法施行細則第36條規定：「</w:t>
      </w:r>
      <w:r w:rsidRPr="00576FF7">
        <w:rPr>
          <w:rFonts w:hint="eastAsia"/>
        </w:rPr>
        <w:t>監獄作業，以訓練受刑人謀生技能，養成勤勞習慣，陶冶身心為目的。作業方式，以公辦為主，接受委託或承攬作業為輔。</w:t>
      </w:r>
      <w:r>
        <w:rPr>
          <w:rFonts w:hint="eastAsia"/>
        </w:rPr>
        <w:t>」故尚能達到宣告處分之目的。</w:t>
      </w:r>
    </w:p>
    <w:p w:rsidR="00AF1577" w:rsidRDefault="00AF1577" w:rsidP="00AF1577">
      <w:pPr>
        <w:pStyle w:val="3"/>
        <w:numPr>
          <w:ilvl w:val="2"/>
          <w:numId w:val="1"/>
        </w:numPr>
      </w:pPr>
      <w:proofErr w:type="gramStart"/>
      <w:r>
        <w:rPr>
          <w:rFonts w:hint="eastAsia"/>
        </w:rPr>
        <w:t>然查</w:t>
      </w:r>
      <w:proofErr w:type="gramEnd"/>
      <w:r>
        <w:rPr>
          <w:rFonts w:hint="eastAsia"/>
        </w:rPr>
        <w:t>，監獄行刑法施行細則第36條前段規定：「</w:t>
      </w:r>
      <w:r w:rsidRPr="00576FF7">
        <w:rPr>
          <w:rFonts w:hint="eastAsia"/>
        </w:rPr>
        <w:t>監獄作業，以訓練受刑人謀生技能，養成勤勞習慣，陶冶身心為目的。</w:t>
      </w:r>
      <w:r>
        <w:rPr>
          <w:rFonts w:hint="eastAsia"/>
        </w:rPr>
        <w:t>」該條文字非但與保安處分執行法第53條所定「訓練其謀生技能及養成勞動習慣」近乎一致，則既然一般受刑人之執行方式(作業)已可</w:t>
      </w:r>
      <w:r w:rsidRPr="00576FF7">
        <w:rPr>
          <w:rFonts w:hint="eastAsia"/>
        </w:rPr>
        <w:t>訓練謀生技能，養成勤勞習慣</w:t>
      </w:r>
      <w:r>
        <w:rPr>
          <w:rFonts w:hint="eastAsia"/>
        </w:rPr>
        <w:t>，並經法務部及矯正署認為符合宣告強制工作處分目的(矯治偏差性格、預防特別危險)，則就強制工作而言，刑罰與保安處分有無區別性</w:t>
      </w:r>
      <w:r>
        <w:rPr>
          <w:rStyle w:val="afc"/>
        </w:rPr>
        <w:footnoteReference w:id="10"/>
      </w:r>
      <w:r>
        <w:rPr>
          <w:rFonts w:hint="eastAsia"/>
        </w:rPr>
        <w:t>？倘無區別性，則徒刑之外另宣告強制工作之必要性為何？容有疑義</w:t>
      </w:r>
      <w:r>
        <w:rPr>
          <w:rStyle w:val="afc"/>
        </w:rPr>
        <w:footnoteReference w:id="11"/>
      </w:r>
      <w:r>
        <w:rPr>
          <w:rFonts w:hint="eastAsia"/>
        </w:rPr>
        <w:t>。既無明顯差異，形同變相延長受處分人之徒刑刑期</w:t>
      </w:r>
      <w:r>
        <w:rPr>
          <w:rStyle w:val="afc"/>
        </w:rPr>
        <w:footnoteReference w:id="12"/>
      </w:r>
      <w:r>
        <w:rPr>
          <w:rFonts w:hint="eastAsia"/>
        </w:rPr>
        <w:t>，過度侵害其受憲法保障之人身自由，與罪刑相當性</w:t>
      </w:r>
      <w:r>
        <w:rPr>
          <w:rFonts w:hint="eastAsia"/>
        </w:rPr>
        <w:lastRenderedPageBreak/>
        <w:t>原則不符</w:t>
      </w:r>
      <w:r>
        <w:rPr>
          <w:rStyle w:val="afc"/>
        </w:rPr>
        <w:footnoteReference w:id="13"/>
      </w:r>
      <w:r>
        <w:rPr>
          <w:rFonts w:hint="eastAsia"/>
        </w:rPr>
        <w:t>。蓋司法院釋字第669號</w:t>
      </w:r>
      <w:proofErr w:type="gramStart"/>
      <w:r>
        <w:rPr>
          <w:rFonts w:hint="eastAsia"/>
        </w:rPr>
        <w:t>解釋揭明</w:t>
      </w:r>
      <w:proofErr w:type="gramEnd"/>
      <w:r>
        <w:rPr>
          <w:rFonts w:hint="eastAsia"/>
        </w:rPr>
        <w:t>，立法機關</w:t>
      </w:r>
      <w:r w:rsidRPr="00D73509">
        <w:rPr>
          <w:rFonts w:hint="eastAsia"/>
        </w:rPr>
        <w:t>雖得以刑罰規範限制人民身體之自由，惟刑罰對人身自由之限制與其所欲維護之法益，仍須合乎比例之關係，尤其法定刑度之高低應與行為所生之危害、行為人責任之輕重相符，始符合罪刑相當原則，而與憲法第</w:t>
      </w:r>
      <w:r>
        <w:rPr>
          <w:rFonts w:hint="eastAsia"/>
        </w:rPr>
        <w:t>23</w:t>
      </w:r>
      <w:r w:rsidRPr="00D73509">
        <w:rPr>
          <w:rFonts w:hint="eastAsia"/>
        </w:rPr>
        <w:t>條比例原則無違</w:t>
      </w:r>
      <w:r>
        <w:rPr>
          <w:rFonts w:hint="eastAsia"/>
        </w:rPr>
        <w:t>。最高法院</w:t>
      </w:r>
      <w:proofErr w:type="gramStart"/>
      <w:r>
        <w:rPr>
          <w:rFonts w:hint="eastAsia"/>
        </w:rPr>
        <w:t>107</w:t>
      </w:r>
      <w:proofErr w:type="gramEnd"/>
      <w:r>
        <w:rPr>
          <w:rFonts w:hint="eastAsia"/>
        </w:rPr>
        <w:t>年度台上字第1066號判決亦指明：「</w:t>
      </w:r>
      <w:r w:rsidRPr="003939DA">
        <w:rPr>
          <w:rFonts w:hint="eastAsia"/>
        </w:rPr>
        <w:t>刑罰對人身自由之限制與所欲維護之法益，須合乎比例原則。</w:t>
      </w:r>
      <w:proofErr w:type="gramStart"/>
      <w:r w:rsidRPr="003939DA">
        <w:rPr>
          <w:rFonts w:hint="eastAsia"/>
        </w:rPr>
        <w:t>不</w:t>
      </w:r>
      <w:proofErr w:type="gramEnd"/>
      <w:r w:rsidRPr="003939DA">
        <w:rPr>
          <w:rFonts w:hint="eastAsia"/>
        </w:rPr>
        <w:t>唯立法上，法定刑之高低應與行為人所生之危害、行為人責任之輕重相符；在刑事審判上既在實現刑罰權之分配正義，自亦應罪刑相當，</w:t>
      </w:r>
      <w:proofErr w:type="gramStart"/>
      <w:r w:rsidRPr="003939DA">
        <w:rPr>
          <w:rFonts w:hint="eastAsia"/>
        </w:rPr>
        <w:t>罰當其</w:t>
      </w:r>
      <w:proofErr w:type="gramEnd"/>
      <w:r w:rsidRPr="003939DA">
        <w:rPr>
          <w:rFonts w:hint="eastAsia"/>
        </w:rPr>
        <w:t>罪。基於前述第一原則，責任之評價與法益之維護息息相關，對同一法益侵害為雙重評價，為過度評價</w:t>
      </w:r>
      <w:r>
        <w:rPr>
          <w:rFonts w:hint="eastAsia"/>
        </w:rPr>
        <w:t>。」更遑論受處分人於處分期間屆滿改服徒刑，或獲裁定免除或免予繼續強制工作時，</w:t>
      </w:r>
      <w:r w:rsidRPr="003F66C5">
        <w:rPr>
          <w:rFonts w:hint="eastAsia"/>
        </w:rPr>
        <w:t>亦無強制該等曾受處分人參與技能訓練</w:t>
      </w:r>
      <w:r>
        <w:rPr>
          <w:rFonts w:hint="eastAsia"/>
        </w:rPr>
        <w:t>，</w:t>
      </w:r>
      <w:proofErr w:type="gramStart"/>
      <w:r>
        <w:rPr>
          <w:rFonts w:hint="eastAsia"/>
        </w:rPr>
        <w:t>足徵訓練</w:t>
      </w:r>
      <w:proofErr w:type="gramEnd"/>
      <w:r>
        <w:rPr>
          <w:rFonts w:hint="eastAsia"/>
        </w:rPr>
        <w:t>實施要點修正前，</w:t>
      </w:r>
      <w:r w:rsidRPr="00EA628B">
        <w:rPr>
          <w:rFonts w:hint="eastAsia"/>
        </w:rPr>
        <w:t>強制工作處分</w:t>
      </w:r>
      <w:r>
        <w:rPr>
          <w:rFonts w:hint="eastAsia"/>
        </w:rPr>
        <w:t>始終沒有</w:t>
      </w:r>
      <w:r w:rsidR="00CD5E43">
        <w:rPr>
          <w:rFonts w:hint="eastAsia"/>
        </w:rPr>
        <w:t>依規定</w:t>
      </w:r>
      <w:r>
        <w:rPr>
          <w:rFonts w:hint="eastAsia"/>
        </w:rPr>
        <w:t>執行</w:t>
      </w:r>
      <w:r w:rsidRPr="00EA628B">
        <w:rPr>
          <w:rFonts w:hint="eastAsia"/>
        </w:rPr>
        <w:t>，不但無助訓練受處分者謀生技能及養成勞動習慣，且與相關宣告規定不符！</w:t>
      </w:r>
    </w:p>
    <w:p w:rsidR="00F740AB" w:rsidRDefault="00F740AB" w:rsidP="00AF1577">
      <w:pPr>
        <w:pStyle w:val="3"/>
        <w:numPr>
          <w:ilvl w:val="2"/>
          <w:numId w:val="1"/>
        </w:numPr>
      </w:pPr>
      <w:r>
        <w:rPr>
          <w:rFonts w:hint="eastAsia"/>
        </w:rPr>
        <w:t>綜上，</w:t>
      </w:r>
      <w:r>
        <w:rPr>
          <w:rFonts w:hint="eastAsia"/>
          <w:szCs w:val="32"/>
        </w:rPr>
        <w:t>據</w:t>
      </w:r>
      <w:r>
        <w:rPr>
          <w:rFonts w:hint="eastAsia"/>
        </w:rPr>
        <w:t>矯正署查復，在訓練實施要點修正前，強制工作受處分人於處分</w:t>
      </w:r>
      <w:proofErr w:type="gramStart"/>
      <w:r>
        <w:rPr>
          <w:rFonts w:hint="eastAsia"/>
        </w:rPr>
        <w:t>期間，</w:t>
      </w:r>
      <w:proofErr w:type="gramEnd"/>
      <w:r w:rsidRPr="00B57899">
        <w:rPr>
          <w:rFonts w:hint="eastAsia"/>
        </w:rPr>
        <w:t>與一般受刑人</w:t>
      </w:r>
      <w:r>
        <w:rPr>
          <w:rFonts w:hint="eastAsia"/>
        </w:rPr>
        <w:t>一同作業，未強制對受處分人實施技能訓練。既然與一般受刑人一同作業而無所區別，則如何</w:t>
      </w:r>
      <w:proofErr w:type="gramStart"/>
      <w:r>
        <w:rPr>
          <w:rFonts w:hint="eastAsia"/>
        </w:rPr>
        <w:t>凸</w:t>
      </w:r>
      <w:proofErr w:type="gramEnd"/>
      <w:r>
        <w:rPr>
          <w:rFonts w:hint="eastAsia"/>
        </w:rPr>
        <w:t>顯強制工作具預防特別危險、</w:t>
      </w:r>
      <w:r w:rsidRPr="00D54CA8">
        <w:rPr>
          <w:rFonts w:hint="eastAsia"/>
        </w:rPr>
        <w:t>矯治偏差性格</w:t>
      </w:r>
      <w:r>
        <w:rPr>
          <w:rFonts w:hint="eastAsia"/>
        </w:rPr>
        <w:t>之保安處分性質？</w:t>
      </w:r>
      <w:proofErr w:type="gramStart"/>
      <w:r>
        <w:rPr>
          <w:rFonts w:hint="eastAsia"/>
        </w:rPr>
        <w:t>詎</w:t>
      </w:r>
      <w:proofErr w:type="gramEnd"/>
      <w:r>
        <w:rPr>
          <w:rFonts w:hint="eastAsia"/>
        </w:rPr>
        <w:t>該署再查復稱，因監獄行刑法施行細則第36條亦規定「</w:t>
      </w:r>
      <w:r w:rsidRPr="00576FF7">
        <w:rPr>
          <w:rFonts w:hint="eastAsia"/>
        </w:rPr>
        <w:t>訓練謀生技能，養成勤勞習慣</w:t>
      </w:r>
      <w:r>
        <w:rPr>
          <w:rFonts w:hint="eastAsia"/>
        </w:rPr>
        <w:t>」，故與強制</w:t>
      </w:r>
      <w:r>
        <w:rPr>
          <w:rFonts w:hint="eastAsia"/>
        </w:rPr>
        <w:lastRenderedPageBreak/>
        <w:t>工作宣告目的相符。實則，此舉使概念上屬保安處分性質之強制工作，與刑罰性質之徒刑無所區分，</w:t>
      </w:r>
      <w:proofErr w:type="gramStart"/>
      <w:r>
        <w:rPr>
          <w:rFonts w:hint="eastAsia"/>
        </w:rPr>
        <w:t>復益證明</w:t>
      </w:r>
      <w:proofErr w:type="gramEnd"/>
      <w:r>
        <w:rPr>
          <w:rFonts w:hint="eastAsia"/>
        </w:rPr>
        <w:t>：在強制工作與徒刑之執行方式無所區別背景下，徒刑外另宣告強制工作，逾越必要性，形同變相延長受處分人刑期，</w:t>
      </w:r>
      <w:r w:rsidRPr="00E02F16">
        <w:rPr>
          <w:rFonts w:hint="eastAsia"/>
        </w:rPr>
        <w:t>似有違反罪刑相當原則之虞</w:t>
      </w:r>
      <w:r>
        <w:rPr>
          <w:rFonts w:hint="eastAsia"/>
        </w:rPr>
        <w:t>，</w:t>
      </w:r>
      <w:proofErr w:type="gramStart"/>
      <w:r>
        <w:rPr>
          <w:rFonts w:hint="eastAsia"/>
        </w:rPr>
        <w:t>足徵訓練</w:t>
      </w:r>
      <w:proofErr w:type="gramEnd"/>
      <w:r>
        <w:rPr>
          <w:rFonts w:hint="eastAsia"/>
        </w:rPr>
        <w:t>實施要點修正前，</w:t>
      </w:r>
      <w:r w:rsidRPr="00EA628B">
        <w:rPr>
          <w:rFonts w:hint="eastAsia"/>
        </w:rPr>
        <w:t>強制工作處分</w:t>
      </w:r>
      <w:r>
        <w:rPr>
          <w:rFonts w:hint="eastAsia"/>
        </w:rPr>
        <w:t>始終沒有</w:t>
      </w:r>
      <w:r w:rsidR="0090184C">
        <w:rPr>
          <w:rFonts w:hint="eastAsia"/>
        </w:rPr>
        <w:t>依規定</w:t>
      </w:r>
      <w:r>
        <w:rPr>
          <w:rFonts w:hint="eastAsia"/>
        </w:rPr>
        <w:t>執行</w:t>
      </w:r>
      <w:r w:rsidRPr="00EA628B">
        <w:rPr>
          <w:rFonts w:hint="eastAsia"/>
        </w:rPr>
        <w:t>，不但與相關宣告規定不符</w:t>
      </w:r>
      <w:r w:rsidRPr="00E02F16">
        <w:rPr>
          <w:rFonts w:hint="eastAsia"/>
        </w:rPr>
        <w:t>，</w:t>
      </w:r>
      <w:r>
        <w:rPr>
          <w:rFonts w:hint="eastAsia"/>
        </w:rPr>
        <w:t>且</w:t>
      </w:r>
      <w:r w:rsidRPr="00EA628B">
        <w:rPr>
          <w:rFonts w:hint="eastAsia"/>
        </w:rPr>
        <w:t>無助</w:t>
      </w:r>
      <w:r>
        <w:rPr>
          <w:rFonts w:hint="eastAsia"/>
        </w:rPr>
        <w:t>於</w:t>
      </w:r>
      <w:r w:rsidRPr="00EA628B">
        <w:rPr>
          <w:rFonts w:hint="eastAsia"/>
        </w:rPr>
        <w:t>訓練受處分者謀生技能及養成勞動習慣，</w:t>
      </w:r>
      <w:r w:rsidRPr="00E02F16">
        <w:rPr>
          <w:rFonts w:hint="eastAsia"/>
        </w:rPr>
        <w:t>法務部未能實質區分強制工作與一般徒刑之實際</w:t>
      </w:r>
      <w:r>
        <w:rPr>
          <w:rFonts w:hint="eastAsia"/>
        </w:rPr>
        <w:t>執行</w:t>
      </w:r>
      <w:r w:rsidRPr="00E02F16">
        <w:rPr>
          <w:rFonts w:hint="eastAsia"/>
        </w:rPr>
        <w:t>方式，未依法行政，核有重大違失</w:t>
      </w:r>
      <w:r>
        <w:rPr>
          <w:rFonts w:hint="eastAsia"/>
        </w:rPr>
        <w:t>。</w:t>
      </w:r>
    </w:p>
    <w:p w:rsidR="00286B1B" w:rsidRDefault="00E25849" w:rsidP="00C86866">
      <w:pPr>
        <w:pStyle w:val="10"/>
        <w:ind w:left="680" w:firstLine="680"/>
      </w:pPr>
      <w:bookmarkStart w:id="41" w:name="_Toc524895646"/>
      <w:bookmarkStart w:id="42" w:name="_Toc524896192"/>
      <w:bookmarkStart w:id="43" w:name="_Toc524896222"/>
      <w:bookmarkStart w:id="44" w:name="_Toc524902729"/>
      <w:bookmarkStart w:id="45" w:name="_Toc525066145"/>
      <w:bookmarkStart w:id="46" w:name="_Toc525070836"/>
      <w:bookmarkStart w:id="47" w:name="_Toc525938376"/>
      <w:bookmarkStart w:id="48" w:name="_Toc525939224"/>
      <w:bookmarkStart w:id="49" w:name="_Toc525939729"/>
      <w:bookmarkStart w:id="50" w:name="_Toc529218269"/>
      <w:bookmarkEnd w:id="35"/>
      <w:bookmarkEnd w:id="36"/>
      <w:bookmarkEnd w:id="37"/>
      <w:bookmarkEnd w:id="38"/>
      <w:bookmarkEnd w:id="39"/>
      <w:bookmarkEnd w:id="40"/>
      <w:r>
        <w:br w:type="page"/>
      </w:r>
      <w:bookmarkStart w:id="51" w:name="_Toc524902730"/>
      <w:bookmarkEnd w:id="41"/>
      <w:bookmarkEnd w:id="42"/>
      <w:bookmarkEnd w:id="43"/>
      <w:bookmarkEnd w:id="44"/>
      <w:bookmarkEnd w:id="45"/>
      <w:bookmarkEnd w:id="46"/>
      <w:bookmarkEnd w:id="47"/>
      <w:bookmarkEnd w:id="48"/>
      <w:bookmarkEnd w:id="49"/>
      <w:bookmarkEnd w:id="50"/>
      <w:r w:rsidR="000512D1">
        <w:rPr>
          <w:rFonts w:hint="eastAsia"/>
        </w:rPr>
        <w:lastRenderedPageBreak/>
        <w:t>綜上所述，</w:t>
      </w:r>
      <w:r w:rsidR="003B63CD">
        <w:rPr>
          <w:rFonts w:hint="eastAsia"/>
        </w:rPr>
        <w:t>目前</w:t>
      </w:r>
      <w:r w:rsidR="00402BFC">
        <w:rPr>
          <w:rFonts w:hint="eastAsia"/>
        </w:rPr>
        <w:t>刑法、</w:t>
      </w:r>
      <w:r w:rsidR="00402BFC" w:rsidRPr="00B6418E">
        <w:rPr>
          <w:rFonts w:hAnsi="標楷體" w:hint="eastAsia"/>
          <w:szCs w:val="32"/>
        </w:rPr>
        <w:t>竊盜犯贓物犯保安處分條例</w:t>
      </w:r>
      <w:r w:rsidR="00402BFC">
        <w:rPr>
          <w:rFonts w:hAnsi="標楷體" w:hint="eastAsia"/>
          <w:szCs w:val="32"/>
        </w:rPr>
        <w:t>及組織犯罪防制</w:t>
      </w:r>
      <w:proofErr w:type="gramStart"/>
      <w:r w:rsidR="00402BFC">
        <w:rPr>
          <w:rFonts w:hAnsi="標楷體" w:hint="eastAsia"/>
          <w:szCs w:val="32"/>
        </w:rPr>
        <w:t>條例</w:t>
      </w:r>
      <w:r w:rsidR="003B63CD">
        <w:rPr>
          <w:rFonts w:hint="eastAsia"/>
        </w:rPr>
        <w:t>均明定</w:t>
      </w:r>
      <w:proofErr w:type="gramEnd"/>
      <w:r w:rsidR="003B63CD">
        <w:rPr>
          <w:rFonts w:hint="eastAsia"/>
        </w:rPr>
        <w:t>於「刑前」執行保安處分性質之強制工作處分。然矯正署所訂</w:t>
      </w:r>
      <w:proofErr w:type="gramStart"/>
      <w:r w:rsidR="003B63CD">
        <w:rPr>
          <w:rFonts w:hint="eastAsia"/>
        </w:rPr>
        <w:t>頒</w:t>
      </w:r>
      <w:proofErr w:type="gramEnd"/>
      <w:r w:rsidR="003B63CD">
        <w:rPr>
          <w:rFonts w:hint="eastAsia"/>
        </w:rPr>
        <w:t>，自100年1月1</w:t>
      </w:r>
      <w:r w:rsidR="003B63CD" w:rsidRPr="00ED3C76">
        <w:rPr>
          <w:rFonts w:hint="eastAsia"/>
        </w:rPr>
        <w:t>日起生效</w:t>
      </w:r>
      <w:r w:rsidR="003B63CD">
        <w:rPr>
          <w:rFonts w:hint="eastAsia"/>
        </w:rPr>
        <w:t>之訓練實施要點第3點第3款卻規定，限結訓後2</w:t>
      </w:r>
      <w:r w:rsidR="003B63CD" w:rsidRPr="00CB0AF1">
        <w:rPr>
          <w:rFonts w:hint="eastAsia"/>
        </w:rPr>
        <w:t>年內合於報請假釋或</w:t>
      </w:r>
      <w:r w:rsidR="003B63CD">
        <w:rPr>
          <w:rFonts w:hint="eastAsia"/>
        </w:rPr>
        <w:t>徒刑期滿</w:t>
      </w:r>
      <w:r w:rsidR="003B63CD" w:rsidRPr="00CB0AF1">
        <w:rPr>
          <w:rFonts w:hint="eastAsia"/>
        </w:rPr>
        <w:t>者</w:t>
      </w:r>
      <w:r w:rsidR="003B63CD">
        <w:rPr>
          <w:rFonts w:hint="eastAsia"/>
        </w:rPr>
        <w:t>，方得</w:t>
      </w:r>
      <w:r w:rsidR="003B63CD" w:rsidRPr="00CB0AF1">
        <w:rPr>
          <w:rFonts w:hint="eastAsia"/>
        </w:rPr>
        <w:t>參加各職類技能訓練</w:t>
      </w:r>
      <w:r w:rsidR="003B63CD">
        <w:rPr>
          <w:rFonts w:hint="eastAsia"/>
        </w:rPr>
        <w:t>。</w:t>
      </w:r>
      <w:r w:rsidR="00402BFC">
        <w:rPr>
          <w:rFonts w:hint="eastAsia"/>
        </w:rPr>
        <w:t>易</w:t>
      </w:r>
      <w:r w:rsidR="003B63CD">
        <w:rPr>
          <w:rFonts w:hint="eastAsia"/>
        </w:rPr>
        <w:t>言之，</w:t>
      </w:r>
      <w:r w:rsidR="003B63CD" w:rsidRPr="003B63CD">
        <w:rPr>
          <w:rFonts w:hint="eastAsia"/>
        </w:rPr>
        <w:t>強制工作處分</w:t>
      </w:r>
      <w:proofErr w:type="gramStart"/>
      <w:r w:rsidR="003B63CD" w:rsidRPr="003B63CD">
        <w:rPr>
          <w:rFonts w:hint="eastAsia"/>
        </w:rPr>
        <w:t>期間，</w:t>
      </w:r>
      <w:proofErr w:type="gramEnd"/>
      <w:r w:rsidR="003B63CD" w:rsidRPr="003B63CD">
        <w:rPr>
          <w:rFonts w:hint="eastAsia"/>
        </w:rPr>
        <w:t>受處分人無從參加相關技能訓練課程</w:t>
      </w:r>
      <w:r w:rsidR="0060234D">
        <w:rPr>
          <w:rFonts w:hint="eastAsia"/>
        </w:rPr>
        <w:t>，</w:t>
      </w:r>
      <w:r w:rsidR="0060234D" w:rsidRPr="0060234D">
        <w:rPr>
          <w:rFonts w:hint="eastAsia"/>
        </w:rPr>
        <w:t>僅得於</w:t>
      </w:r>
      <w:r w:rsidR="0060234D">
        <w:rPr>
          <w:rFonts w:hint="eastAsia"/>
        </w:rPr>
        <w:t>免除</w:t>
      </w:r>
      <w:r w:rsidR="0060234D" w:rsidRPr="0060234D">
        <w:rPr>
          <w:rFonts w:hint="eastAsia"/>
        </w:rPr>
        <w:t>強制工作</w:t>
      </w:r>
      <w:r w:rsidR="0060234D">
        <w:rPr>
          <w:rFonts w:hint="eastAsia"/>
        </w:rPr>
        <w:t>或強制工作處分</w:t>
      </w:r>
      <w:r w:rsidR="0060234D" w:rsidRPr="0060234D">
        <w:rPr>
          <w:rFonts w:hint="eastAsia"/>
        </w:rPr>
        <w:t>期滿改服徒刑，於符合資格時方能參加</w:t>
      </w:r>
      <w:r w:rsidR="003B63CD">
        <w:rPr>
          <w:rFonts w:hint="eastAsia"/>
        </w:rPr>
        <w:t>，顯與規定不符。而據該署查復，</w:t>
      </w:r>
      <w:r w:rsidR="00CD5D29">
        <w:rPr>
          <w:rFonts w:hint="eastAsia"/>
        </w:rPr>
        <w:t>受處分人於處分期間</w:t>
      </w:r>
      <w:r w:rsidR="00402BFC">
        <w:rPr>
          <w:rFonts w:hint="eastAsia"/>
        </w:rPr>
        <w:t>之</w:t>
      </w:r>
      <w:r w:rsidR="00CD5D29">
        <w:rPr>
          <w:rFonts w:hint="eastAsia"/>
        </w:rPr>
        <w:t>作業方式</w:t>
      </w:r>
      <w:r w:rsidR="00402BFC">
        <w:rPr>
          <w:rFonts w:hint="eastAsia"/>
        </w:rPr>
        <w:t>，</w:t>
      </w:r>
      <w:r w:rsidR="00CD5D29">
        <w:rPr>
          <w:rFonts w:hint="eastAsia"/>
        </w:rPr>
        <w:t>與一般受刑人相同，</w:t>
      </w:r>
      <w:r w:rsidR="00402BFC" w:rsidRPr="00402BFC">
        <w:rPr>
          <w:rFonts w:hint="eastAsia"/>
        </w:rPr>
        <w:t>則就強制工作而言，刑罰與保安處分</w:t>
      </w:r>
      <w:r w:rsidR="00402BFC">
        <w:rPr>
          <w:rFonts w:hint="eastAsia"/>
        </w:rPr>
        <w:t>將無從區別，而既</w:t>
      </w:r>
      <w:r w:rsidR="00402BFC" w:rsidRPr="00402BFC">
        <w:rPr>
          <w:rFonts w:hint="eastAsia"/>
        </w:rPr>
        <w:t>無區別性，徒刑之外另宣告強制工作</w:t>
      </w:r>
      <w:r w:rsidR="00402BFC">
        <w:rPr>
          <w:rFonts w:hint="eastAsia"/>
        </w:rPr>
        <w:t>，即有</w:t>
      </w:r>
      <w:r w:rsidR="00402BFC" w:rsidRPr="00402BFC">
        <w:rPr>
          <w:rFonts w:hint="eastAsia"/>
        </w:rPr>
        <w:t>過度侵害其受憲法保障之人身自由</w:t>
      </w:r>
      <w:r w:rsidR="00402BFC">
        <w:rPr>
          <w:rFonts w:hint="eastAsia"/>
        </w:rPr>
        <w:t>，</w:t>
      </w:r>
      <w:r w:rsidR="00402BFC" w:rsidRPr="00402BFC">
        <w:rPr>
          <w:rFonts w:hint="eastAsia"/>
        </w:rPr>
        <w:t>與罪刑相當性原則不符</w:t>
      </w:r>
      <w:r w:rsidR="00402BFC">
        <w:rPr>
          <w:rFonts w:hint="eastAsia"/>
        </w:rPr>
        <w:t>之虞，且欠缺必要性，</w:t>
      </w:r>
      <w:r w:rsidR="00402BFC" w:rsidRPr="00402BFC">
        <w:rPr>
          <w:rFonts w:hint="eastAsia"/>
        </w:rPr>
        <w:t>形同變相延長受處分人之徒刑刑期</w:t>
      </w:r>
      <w:r w:rsidR="00AF4FB7">
        <w:rPr>
          <w:rFonts w:hint="eastAsia"/>
        </w:rPr>
        <w:t>，矯正署長期未依法行政，法務部亦疏於注意監督，且未能實質區分強制工作與徒刑執行方式，</w:t>
      </w:r>
      <w:proofErr w:type="gramStart"/>
      <w:r w:rsidR="00AF4FB7">
        <w:rPr>
          <w:rFonts w:hint="eastAsia"/>
        </w:rPr>
        <w:t>均</w:t>
      </w:r>
      <w:r w:rsidR="000512D1">
        <w:rPr>
          <w:rFonts w:hint="eastAsia"/>
        </w:rPr>
        <w:t>有違</w:t>
      </w:r>
      <w:proofErr w:type="gramEnd"/>
      <w:r w:rsidR="000512D1">
        <w:rPr>
          <w:rFonts w:hint="eastAsia"/>
        </w:rPr>
        <w:t>失，</w:t>
      </w:r>
      <w:proofErr w:type="gramStart"/>
      <w:r w:rsidR="000512D1">
        <w:rPr>
          <w:rFonts w:hint="eastAsia"/>
        </w:rPr>
        <w:t>爰</w:t>
      </w:r>
      <w:proofErr w:type="gramEnd"/>
      <w:r w:rsidR="000512D1">
        <w:rPr>
          <w:rFonts w:hint="eastAsia"/>
        </w:rPr>
        <w:t>依</w:t>
      </w:r>
      <w:r w:rsidR="001B48EB">
        <w:rPr>
          <w:rFonts w:hint="eastAsia"/>
          <w:bCs/>
        </w:rPr>
        <w:t>憲法第97條第1項及</w:t>
      </w:r>
      <w:r w:rsidR="000512D1">
        <w:rPr>
          <w:rFonts w:hint="eastAsia"/>
        </w:rPr>
        <w:t>監察法第24條</w:t>
      </w:r>
      <w:r w:rsidR="00396EC5">
        <w:rPr>
          <w:rFonts w:hint="eastAsia"/>
        </w:rPr>
        <w:t>之</w:t>
      </w:r>
      <w:r w:rsidR="000512D1" w:rsidRPr="000512D1">
        <w:rPr>
          <w:rFonts w:hint="eastAsia"/>
        </w:rPr>
        <w:t>規定</w:t>
      </w:r>
      <w:r w:rsidR="000512D1">
        <w:rPr>
          <w:rFonts w:hint="eastAsia"/>
        </w:rPr>
        <w:t>提案糾正，移送</w:t>
      </w:r>
      <w:r w:rsidR="00EC7058">
        <w:rPr>
          <w:rFonts w:hint="eastAsia"/>
        </w:rPr>
        <w:t>法務部</w:t>
      </w:r>
      <w:r w:rsidR="00224615">
        <w:rPr>
          <w:rFonts w:hint="eastAsia"/>
        </w:rPr>
        <w:t>及所屬</w:t>
      </w:r>
      <w:r w:rsidR="000512D1">
        <w:rPr>
          <w:rFonts w:hint="eastAsia"/>
        </w:rPr>
        <w:t>確實檢討改善</w:t>
      </w:r>
      <w:proofErr w:type="gramStart"/>
      <w:r w:rsidR="000512D1">
        <w:rPr>
          <w:rFonts w:hint="eastAsia"/>
        </w:rPr>
        <w:t>見復</w:t>
      </w:r>
      <w:r w:rsidR="00286B1B">
        <w:rPr>
          <w:rFonts w:hint="eastAsia"/>
        </w:rPr>
        <w:t>。</w:t>
      </w:r>
      <w:proofErr w:type="gramEnd"/>
    </w:p>
    <w:p w:rsidR="00286B1B" w:rsidRDefault="00286B1B" w:rsidP="00286B1B">
      <w:pPr>
        <w:pStyle w:val="aa"/>
        <w:spacing w:beforeLines="50" w:before="228" w:after="0"/>
        <w:ind w:leftChars="1100" w:left="3742"/>
        <w:rPr>
          <w:b w:val="0"/>
          <w:bCs/>
          <w:snapToGrid/>
          <w:spacing w:val="0"/>
          <w:kern w:val="0"/>
        </w:rPr>
      </w:pPr>
      <w:bookmarkStart w:id="52" w:name="_Toc524895649"/>
      <w:bookmarkStart w:id="53" w:name="_Toc524896195"/>
      <w:bookmarkStart w:id="54" w:name="_Toc524896225"/>
      <w:bookmarkEnd w:id="52"/>
      <w:bookmarkEnd w:id="53"/>
      <w:bookmarkEnd w:id="54"/>
    </w:p>
    <w:p w:rsidR="00286B1B" w:rsidRDefault="00286B1B" w:rsidP="00286B1B">
      <w:pPr>
        <w:pStyle w:val="aa"/>
        <w:spacing w:beforeLines="50" w:before="228" w:after="0"/>
        <w:ind w:leftChars="1100" w:left="3742"/>
        <w:rPr>
          <w:b w:val="0"/>
          <w:bCs/>
          <w:snapToGrid/>
          <w:spacing w:val="0"/>
          <w:kern w:val="0"/>
        </w:rPr>
      </w:pPr>
    </w:p>
    <w:p w:rsidR="005759DD" w:rsidRDefault="005759DD" w:rsidP="00286B1B">
      <w:pPr>
        <w:pStyle w:val="aa"/>
        <w:spacing w:beforeLines="50" w:before="228" w:after="0"/>
        <w:ind w:leftChars="1100" w:left="3742"/>
        <w:rPr>
          <w:b w:val="0"/>
          <w:bCs/>
          <w:snapToGrid/>
          <w:spacing w:val="0"/>
          <w:kern w:val="0"/>
        </w:rPr>
      </w:pPr>
    </w:p>
    <w:p w:rsidR="00451E78" w:rsidRDefault="00451E78" w:rsidP="00133AA2">
      <w:pPr>
        <w:pStyle w:val="af"/>
        <w:rPr>
          <w:rFonts w:hAnsi="標楷體"/>
          <w:bCs/>
        </w:rPr>
      </w:pPr>
      <w:bookmarkStart w:id="55" w:name="_GoBack"/>
      <w:bookmarkEnd w:id="51"/>
      <w:bookmarkEnd w:id="55"/>
    </w:p>
    <w:sectPr w:rsidR="00451E7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0FC" w:rsidRDefault="001630FC">
      <w:r>
        <w:separator/>
      </w:r>
    </w:p>
  </w:endnote>
  <w:endnote w:type="continuationSeparator" w:id="0">
    <w:p w:rsidR="001630FC" w:rsidRDefault="0016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725515">
      <w:rPr>
        <w:rStyle w:val="ac"/>
        <w:noProof/>
        <w:sz w:val="24"/>
      </w:rPr>
      <w:t>10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0FC" w:rsidRDefault="001630FC">
      <w:r>
        <w:separator/>
      </w:r>
    </w:p>
  </w:footnote>
  <w:footnote w:type="continuationSeparator" w:id="0">
    <w:p w:rsidR="001630FC" w:rsidRDefault="001630FC">
      <w:r>
        <w:continuationSeparator/>
      </w:r>
    </w:p>
  </w:footnote>
  <w:footnote w:id="1">
    <w:p w:rsidR="00AF1577" w:rsidRPr="00793DE4" w:rsidRDefault="00AF1577" w:rsidP="00AF1577">
      <w:pPr>
        <w:pStyle w:val="afa"/>
        <w:jc w:val="both"/>
      </w:pPr>
      <w:r>
        <w:rPr>
          <w:rStyle w:val="afc"/>
        </w:rPr>
        <w:footnoteRef/>
      </w:r>
      <w:r>
        <w:t xml:space="preserve"> </w:t>
      </w:r>
      <w:r>
        <w:rPr>
          <w:rFonts w:hint="eastAsia"/>
        </w:rPr>
        <w:t>訓練實施要點前身為法務部</w:t>
      </w:r>
      <w:proofErr w:type="gramStart"/>
      <w:r w:rsidRPr="00D628B3">
        <w:rPr>
          <w:rFonts w:hint="eastAsia"/>
        </w:rPr>
        <w:t>89</w:t>
      </w:r>
      <w:r>
        <w:rPr>
          <w:rFonts w:hint="eastAsia"/>
        </w:rPr>
        <w:t>年12月2日函頒之</w:t>
      </w:r>
      <w:proofErr w:type="gramEnd"/>
      <w:r>
        <w:rPr>
          <w:rFonts w:hint="eastAsia"/>
        </w:rPr>
        <w:t>「</w:t>
      </w:r>
      <w:r w:rsidRPr="00D628B3">
        <w:rPr>
          <w:rFonts w:hint="eastAsia"/>
        </w:rPr>
        <w:t>法務部所屬監院所校辦理收容人技能訓練實施要點</w:t>
      </w:r>
      <w:r>
        <w:rPr>
          <w:rFonts w:hint="eastAsia"/>
        </w:rPr>
        <w:t>」，配合矯正署於100年1月1日成立，故修正為「法務部矯正署所屬矯正機關辦理收容人技能訓練實施要點」。又</w:t>
      </w:r>
      <w:r w:rsidRPr="00ED3C76">
        <w:rPr>
          <w:rFonts w:hint="eastAsia"/>
        </w:rPr>
        <w:t>矯正署</w:t>
      </w:r>
      <w:r>
        <w:rPr>
          <w:rFonts w:hint="eastAsia"/>
        </w:rPr>
        <w:t>於本院調查</w:t>
      </w:r>
      <w:proofErr w:type="gramStart"/>
      <w:r>
        <w:rPr>
          <w:rFonts w:hint="eastAsia"/>
        </w:rPr>
        <w:t>期間，</w:t>
      </w:r>
      <w:proofErr w:type="gramEnd"/>
      <w:r>
        <w:rPr>
          <w:rFonts w:hint="eastAsia"/>
        </w:rPr>
        <w:t>以該</w:t>
      </w:r>
      <w:r w:rsidRPr="00793DE4">
        <w:rPr>
          <w:rFonts w:hint="eastAsia"/>
        </w:rPr>
        <w:t>署</w:t>
      </w:r>
      <w:r>
        <w:rPr>
          <w:rFonts w:hint="eastAsia"/>
        </w:rPr>
        <w:t>107年11月27日</w:t>
      </w:r>
      <w:r w:rsidRPr="00793DE4">
        <w:rPr>
          <w:rFonts w:hint="eastAsia"/>
        </w:rPr>
        <w:t>法</w:t>
      </w:r>
      <w:proofErr w:type="gramStart"/>
      <w:r w:rsidRPr="00793DE4">
        <w:rPr>
          <w:rFonts w:hint="eastAsia"/>
        </w:rPr>
        <w:t>矯署教字</w:t>
      </w:r>
      <w:proofErr w:type="gramEnd"/>
      <w:r w:rsidRPr="00793DE4">
        <w:rPr>
          <w:rFonts w:hint="eastAsia"/>
        </w:rPr>
        <w:t>第10703010210號函</w:t>
      </w:r>
      <w:r>
        <w:rPr>
          <w:rFonts w:hint="eastAsia"/>
        </w:rPr>
        <w:t>，將訓練實施要點第3點第3款之「結訓後2年內」，修正為「結訓後5年內」，並自107年11月30日生效。</w:t>
      </w:r>
    </w:p>
  </w:footnote>
  <w:footnote w:id="2">
    <w:p w:rsidR="00AF1577" w:rsidRDefault="00AF1577" w:rsidP="00AF1577">
      <w:pPr>
        <w:pStyle w:val="afa"/>
        <w:jc w:val="both"/>
      </w:pPr>
      <w:r>
        <w:rPr>
          <w:rStyle w:val="afc"/>
        </w:rPr>
        <w:footnoteRef/>
      </w:r>
      <w:r>
        <w:rPr>
          <w:rFonts w:hint="eastAsia"/>
        </w:rPr>
        <w:t xml:space="preserve"> 宣告強制工作之法令規定與沿革，</w:t>
      </w:r>
      <w:proofErr w:type="gramStart"/>
      <w:r>
        <w:rPr>
          <w:rFonts w:hint="eastAsia"/>
        </w:rPr>
        <w:t>彙製如下</w:t>
      </w:r>
      <w:proofErr w:type="gramEnd"/>
      <w:r>
        <w:rPr>
          <w:rFonts w:hint="eastAsia"/>
        </w:rPr>
        <w:t>表：</w:t>
      </w:r>
    </w:p>
    <w:p w:rsidR="00AF1577" w:rsidRDefault="00AF1577" w:rsidP="00AF1577">
      <w:pPr>
        <w:pStyle w:val="afa"/>
        <w:jc w:val="center"/>
      </w:pPr>
      <w:r>
        <w:rPr>
          <w:rFonts w:hint="eastAsia"/>
        </w:rPr>
        <w:t>表1 宣告強制工作處分法規對照表</w:t>
      </w:r>
    </w:p>
    <w:tbl>
      <w:tblPr>
        <w:tblStyle w:val="af6"/>
        <w:tblW w:w="0" w:type="auto"/>
        <w:tblLook w:val="04A0" w:firstRow="1" w:lastRow="0" w:firstColumn="1" w:lastColumn="0" w:noHBand="0" w:noVBand="1"/>
      </w:tblPr>
      <w:tblGrid>
        <w:gridCol w:w="1101"/>
        <w:gridCol w:w="3402"/>
        <w:gridCol w:w="3118"/>
        <w:gridCol w:w="1279"/>
      </w:tblGrid>
      <w:tr w:rsidR="00AF1577" w:rsidTr="008A0BC3">
        <w:tc>
          <w:tcPr>
            <w:tcW w:w="1101" w:type="dxa"/>
          </w:tcPr>
          <w:p w:rsidR="00AF1577" w:rsidRDefault="00AF1577" w:rsidP="008A0BC3">
            <w:pPr>
              <w:pStyle w:val="afa"/>
              <w:jc w:val="center"/>
            </w:pPr>
            <w:r>
              <w:rPr>
                <w:rFonts w:hint="eastAsia"/>
              </w:rPr>
              <w:t>名稱</w:t>
            </w:r>
          </w:p>
        </w:tc>
        <w:tc>
          <w:tcPr>
            <w:tcW w:w="3402" w:type="dxa"/>
          </w:tcPr>
          <w:p w:rsidR="00AF1577" w:rsidRDefault="00AF1577" w:rsidP="008A0BC3">
            <w:pPr>
              <w:pStyle w:val="afa"/>
              <w:jc w:val="center"/>
            </w:pPr>
            <w:r>
              <w:rPr>
                <w:rFonts w:hint="eastAsia"/>
              </w:rPr>
              <w:t>現行條文內容</w:t>
            </w:r>
          </w:p>
        </w:tc>
        <w:tc>
          <w:tcPr>
            <w:tcW w:w="3118" w:type="dxa"/>
          </w:tcPr>
          <w:p w:rsidR="00AF1577" w:rsidRDefault="00AF1577" w:rsidP="008A0BC3">
            <w:pPr>
              <w:pStyle w:val="afa"/>
              <w:jc w:val="center"/>
            </w:pPr>
            <w:r>
              <w:rPr>
                <w:rFonts w:hint="eastAsia"/>
              </w:rPr>
              <w:t>舊法</w:t>
            </w:r>
          </w:p>
        </w:tc>
        <w:tc>
          <w:tcPr>
            <w:tcW w:w="1279" w:type="dxa"/>
          </w:tcPr>
          <w:p w:rsidR="00AF1577" w:rsidRDefault="00AF1577" w:rsidP="008A0BC3">
            <w:pPr>
              <w:pStyle w:val="afa"/>
              <w:jc w:val="center"/>
            </w:pPr>
            <w:r>
              <w:rPr>
                <w:rFonts w:hint="eastAsia"/>
              </w:rPr>
              <w:t>備註</w:t>
            </w:r>
          </w:p>
        </w:tc>
      </w:tr>
      <w:tr w:rsidR="00AF1577" w:rsidTr="008A0BC3">
        <w:tc>
          <w:tcPr>
            <w:tcW w:w="1101" w:type="dxa"/>
          </w:tcPr>
          <w:p w:rsidR="00AF1577" w:rsidRDefault="00AF1577" w:rsidP="00DF6FDA">
            <w:pPr>
              <w:pStyle w:val="afa"/>
              <w:jc w:val="both"/>
            </w:pPr>
            <w:r>
              <w:rPr>
                <w:rFonts w:hint="eastAsia"/>
              </w:rPr>
              <w:t>竊</w:t>
            </w:r>
            <w:r w:rsidRPr="00981ED3">
              <w:rPr>
                <w:rFonts w:hint="eastAsia"/>
              </w:rPr>
              <w:t>盜犯贓物犯保安處分</w:t>
            </w:r>
            <w:r>
              <w:rPr>
                <w:rFonts w:hint="eastAsia"/>
              </w:rPr>
              <w:t>條例</w:t>
            </w:r>
          </w:p>
        </w:tc>
        <w:tc>
          <w:tcPr>
            <w:tcW w:w="3402" w:type="dxa"/>
          </w:tcPr>
          <w:p w:rsidR="00AF1577" w:rsidRDefault="00AF1577" w:rsidP="00DF6FDA">
            <w:pPr>
              <w:pStyle w:val="afa"/>
              <w:jc w:val="both"/>
            </w:pPr>
            <w:r>
              <w:rPr>
                <w:rFonts w:hint="eastAsia"/>
              </w:rPr>
              <w:t>第3條第1項</w:t>
            </w:r>
          </w:p>
          <w:p w:rsidR="00AF1577" w:rsidRDefault="00AF1577" w:rsidP="00DF6FDA">
            <w:pPr>
              <w:pStyle w:val="afa"/>
              <w:jc w:val="both"/>
            </w:pPr>
            <w:r>
              <w:rPr>
                <w:rFonts w:hint="eastAsia"/>
              </w:rPr>
              <w:t>18歲以上之竊盜犯、贓物犯，有犯罪之習慣者，得於刑之執行前，令入勞動場所強制工作。</w:t>
            </w:r>
          </w:p>
        </w:tc>
        <w:tc>
          <w:tcPr>
            <w:tcW w:w="3118" w:type="dxa"/>
          </w:tcPr>
          <w:p w:rsidR="00AF1577" w:rsidRDefault="00AF1577" w:rsidP="00DF6FDA">
            <w:pPr>
              <w:pStyle w:val="afa"/>
              <w:jc w:val="both"/>
            </w:pPr>
            <w:r w:rsidRPr="006F00DB">
              <w:rPr>
                <w:rFonts w:hint="eastAsia"/>
              </w:rPr>
              <w:t>戡亂時期竊盜犯贓物犯保安處分條例</w:t>
            </w:r>
          </w:p>
          <w:p w:rsidR="00AF1577" w:rsidRDefault="00AF1577" w:rsidP="00DF6FDA">
            <w:pPr>
              <w:pStyle w:val="afa"/>
              <w:jc w:val="both"/>
            </w:pPr>
            <w:r>
              <w:rPr>
                <w:rFonts w:hint="eastAsia"/>
              </w:rPr>
              <w:t>第4條第1項</w:t>
            </w:r>
          </w:p>
          <w:p w:rsidR="00AF1577" w:rsidRDefault="00AF1577" w:rsidP="00DF6FDA">
            <w:pPr>
              <w:pStyle w:val="afa"/>
              <w:jc w:val="both"/>
            </w:pPr>
            <w:r>
              <w:rPr>
                <w:rFonts w:hint="eastAsia"/>
              </w:rPr>
              <w:t>18</w:t>
            </w:r>
            <w:r w:rsidRPr="006F00DB">
              <w:rPr>
                <w:rFonts w:hint="eastAsia"/>
              </w:rPr>
              <w:t>歲以上之竊盜犯、贓物犯，有左列情形之</w:t>
            </w:r>
            <w:proofErr w:type="gramStart"/>
            <w:r w:rsidRPr="006F00DB">
              <w:rPr>
                <w:rFonts w:hint="eastAsia"/>
              </w:rPr>
              <w:t>一</w:t>
            </w:r>
            <w:proofErr w:type="gramEnd"/>
            <w:r w:rsidRPr="006F00DB">
              <w:rPr>
                <w:rFonts w:hint="eastAsia"/>
              </w:rPr>
              <w:t>者，應於刑之執行前令入勞動場所強制工作</w:t>
            </w:r>
          </w:p>
        </w:tc>
        <w:tc>
          <w:tcPr>
            <w:tcW w:w="1279" w:type="dxa"/>
          </w:tcPr>
          <w:p w:rsidR="00AF1577" w:rsidRDefault="00AF1577" w:rsidP="00DF6FDA">
            <w:pPr>
              <w:pStyle w:val="afa"/>
              <w:jc w:val="both"/>
            </w:pPr>
            <w:r>
              <w:rPr>
                <w:rFonts w:hint="eastAsia"/>
              </w:rPr>
              <w:t>46年1月30日修正公布</w:t>
            </w:r>
          </w:p>
        </w:tc>
      </w:tr>
      <w:tr w:rsidR="00AF1577" w:rsidTr="008A0BC3">
        <w:tc>
          <w:tcPr>
            <w:tcW w:w="1101" w:type="dxa"/>
          </w:tcPr>
          <w:p w:rsidR="00AF1577" w:rsidRDefault="00AF1577" w:rsidP="00DF6FDA">
            <w:pPr>
              <w:pStyle w:val="afa"/>
              <w:jc w:val="both"/>
            </w:pPr>
            <w:r>
              <w:rPr>
                <w:rFonts w:hint="eastAsia"/>
              </w:rPr>
              <w:t>刑法</w:t>
            </w:r>
          </w:p>
        </w:tc>
        <w:tc>
          <w:tcPr>
            <w:tcW w:w="3402" w:type="dxa"/>
          </w:tcPr>
          <w:p w:rsidR="00AF1577" w:rsidRDefault="00AF1577" w:rsidP="00DF6FDA">
            <w:pPr>
              <w:pStyle w:val="afa"/>
              <w:jc w:val="both"/>
            </w:pPr>
            <w:r>
              <w:rPr>
                <w:rFonts w:hint="eastAsia"/>
              </w:rPr>
              <w:t>第90條第1項</w:t>
            </w:r>
          </w:p>
          <w:p w:rsidR="00AF1577" w:rsidRDefault="00AF1577" w:rsidP="00DF6FDA">
            <w:pPr>
              <w:pStyle w:val="afa"/>
              <w:jc w:val="both"/>
            </w:pPr>
            <w:r w:rsidRPr="006F00DB">
              <w:rPr>
                <w:rFonts w:hint="eastAsia"/>
              </w:rPr>
              <w:t>有犯罪之習慣或因遊蕩或懶惰成習而犯罪者，於刑之執行前，令入勞動場所，強制工作。</w:t>
            </w:r>
          </w:p>
        </w:tc>
        <w:tc>
          <w:tcPr>
            <w:tcW w:w="3118" w:type="dxa"/>
          </w:tcPr>
          <w:p w:rsidR="00AF1577" w:rsidRDefault="00AF1577" w:rsidP="00DF6FDA">
            <w:pPr>
              <w:pStyle w:val="afa"/>
              <w:jc w:val="both"/>
            </w:pPr>
            <w:r>
              <w:rPr>
                <w:rFonts w:hint="eastAsia"/>
              </w:rPr>
              <w:t>第90條第1項</w:t>
            </w:r>
          </w:p>
          <w:p w:rsidR="00AF1577" w:rsidRDefault="00AF1577" w:rsidP="00DF6FDA">
            <w:pPr>
              <w:pStyle w:val="afa"/>
              <w:jc w:val="both"/>
            </w:pPr>
            <w:r w:rsidRPr="006F00DB">
              <w:rPr>
                <w:rFonts w:hint="eastAsia"/>
              </w:rPr>
              <w:t>有犯罪之習慣或以犯罪為常業或因遊蕩或懶惰成習而犯罪者，得於刑之執行完畢或赦免後，令入勞動場所，強制工作。</w:t>
            </w:r>
          </w:p>
        </w:tc>
        <w:tc>
          <w:tcPr>
            <w:tcW w:w="1279" w:type="dxa"/>
          </w:tcPr>
          <w:p w:rsidR="00AF1577" w:rsidRDefault="00AF1577" w:rsidP="00DF6FDA">
            <w:pPr>
              <w:pStyle w:val="afa"/>
              <w:jc w:val="both"/>
            </w:pPr>
            <w:r w:rsidRPr="006F00DB">
              <w:rPr>
                <w:rFonts w:hint="eastAsia"/>
              </w:rPr>
              <w:t>94年2月2日修</w:t>
            </w:r>
            <w:r>
              <w:rPr>
                <w:rFonts w:hint="eastAsia"/>
              </w:rPr>
              <w:t>正</w:t>
            </w:r>
          </w:p>
        </w:tc>
      </w:tr>
      <w:tr w:rsidR="00AF1577" w:rsidTr="008A0BC3">
        <w:tc>
          <w:tcPr>
            <w:tcW w:w="1101" w:type="dxa"/>
          </w:tcPr>
          <w:p w:rsidR="00AF1577" w:rsidRDefault="00AF1577" w:rsidP="00DF6FDA">
            <w:pPr>
              <w:pStyle w:val="afa"/>
              <w:jc w:val="both"/>
            </w:pPr>
            <w:r>
              <w:rPr>
                <w:rFonts w:hint="eastAsia"/>
              </w:rPr>
              <w:t>組織犯罪防制條例</w:t>
            </w:r>
          </w:p>
        </w:tc>
        <w:tc>
          <w:tcPr>
            <w:tcW w:w="3402" w:type="dxa"/>
          </w:tcPr>
          <w:p w:rsidR="00AF1577" w:rsidRDefault="00AF1577" w:rsidP="00DF6FDA">
            <w:pPr>
              <w:pStyle w:val="afa"/>
              <w:jc w:val="both"/>
            </w:pPr>
            <w:r>
              <w:rPr>
                <w:rFonts w:hint="eastAsia"/>
              </w:rPr>
              <w:t>第3條第1項</w:t>
            </w:r>
          </w:p>
          <w:p w:rsidR="00AF1577" w:rsidRDefault="00AF1577" w:rsidP="00DF6FDA">
            <w:pPr>
              <w:pStyle w:val="afa"/>
              <w:jc w:val="both"/>
            </w:pPr>
            <w:r w:rsidRPr="006F00DB">
              <w:rPr>
                <w:rFonts w:hint="eastAsia"/>
              </w:rPr>
              <w:t>發起、主持、操縱或指揮犯罪組織者，處3年以上10年以下有期徒刑，得</w:t>
            </w:r>
            <w:proofErr w:type="gramStart"/>
            <w:r w:rsidRPr="006F00DB">
              <w:rPr>
                <w:rFonts w:hint="eastAsia"/>
              </w:rPr>
              <w:t>併</w:t>
            </w:r>
            <w:proofErr w:type="gramEnd"/>
            <w:r w:rsidRPr="006F00DB">
              <w:rPr>
                <w:rFonts w:hint="eastAsia"/>
              </w:rPr>
              <w:t>科新臺幣1億元以下罰金；參與者，處6月以上5年以下有期徒刑，得</w:t>
            </w:r>
            <w:proofErr w:type="gramStart"/>
            <w:r w:rsidRPr="006F00DB">
              <w:rPr>
                <w:rFonts w:hint="eastAsia"/>
              </w:rPr>
              <w:t>併</w:t>
            </w:r>
            <w:proofErr w:type="gramEnd"/>
            <w:r w:rsidRPr="006F00DB">
              <w:rPr>
                <w:rFonts w:hint="eastAsia"/>
              </w:rPr>
              <w:t>科新臺幣1</w:t>
            </w:r>
            <w:proofErr w:type="gramStart"/>
            <w:r w:rsidRPr="006F00DB">
              <w:rPr>
                <w:rFonts w:hint="eastAsia"/>
              </w:rPr>
              <w:t>千萬</w:t>
            </w:r>
            <w:proofErr w:type="gramEnd"/>
            <w:r w:rsidRPr="006F00DB">
              <w:rPr>
                <w:rFonts w:hint="eastAsia"/>
              </w:rPr>
              <w:t>元以下罰金。但參與情節輕微者，得減輕或免除其刑。</w:t>
            </w:r>
          </w:p>
          <w:p w:rsidR="00AF1577" w:rsidRDefault="00AF1577" w:rsidP="00DF6FDA">
            <w:pPr>
              <w:pStyle w:val="afa"/>
              <w:jc w:val="both"/>
            </w:pPr>
            <w:r>
              <w:rPr>
                <w:rFonts w:hint="eastAsia"/>
              </w:rPr>
              <w:t>同條第4項</w:t>
            </w:r>
          </w:p>
          <w:p w:rsidR="00AF1577" w:rsidRDefault="00AF1577" w:rsidP="00DF6FDA">
            <w:pPr>
              <w:pStyle w:val="afa"/>
              <w:jc w:val="both"/>
            </w:pPr>
            <w:r>
              <w:rPr>
                <w:rFonts w:hint="eastAsia"/>
              </w:rPr>
              <w:t>犯第1項之罪者，應於刑之執行前，令入勞動場所，強制工作，其期間為3年。</w:t>
            </w:r>
          </w:p>
        </w:tc>
        <w:tc>
          <w:tcPr>
            <w:tcW w:w="3118" w:type="dxa"/>
          </w:tcPr>
          <w:p w:rsidR="00AF1577" w:rsidRDefault="00AF1577" w:rsidP="00DF6FDA">
            <w:pPr>
              <w:pStyle w:val="afa"/>
              <w:jc w:val="both"/>
            </w:pPr>
            <w:r>
              <w:rPr>
                <w:rFonts w:hint="eastAsia"/>
              </w:rPr>
              <w:t>第3條第4項</w:t>
            </w:r>
          </w:p>
          <w:p w:rsidR="00AF1577" w:rsidRDefault="00AF1577" w:rsidP="00DF6FDA">
            <w:pPr>
              <w:pStyle w:val="afa"/>
              <w:jc w:val="both"/>
            </w:pPr>
            <w:r w:rsidRPr="00B704C7">
              <w:rPr>
                <w:rFonts w:hint="eastAsia"/>
              </w:rPr>
              <w:t>犯第</w:t>
            </w:r>
            <w:r>
              <w:rPr>
                <w:rFonts w:hint="eastAsia"/>
              </w:rPr>
              <w:t>1</w:t>
            </w:r>
            <w:r w:rsidRPr="00B704C7">
              <w:rPr>
                <w:rFonts w:hint="eastAsia"/>
              </w:rPr>
              <w:t>項之罪者，應於刑之執行完畢或赦免後，令入勞動場所，強制工作，其期間為</w:t>
            </w:r>
            <w:r>
              <w:rPr>
                <w:rFonts w:hint="eastAsia"/>
              </w:rPr>
              <w:t>3</w:t>
            </w:r>
            <w:r w:rsidRPr="00B704C7">
              <w:rPr>
                <w:rFonts w:hint="eastAsia"/>
              </w:rPr>
              <w:t>年；犯前項之罪者，其期間為</w:t>
            </w:r>
            <w:r>
              <w:rPr>
                <w:rFonts w:hint="eastAsia"/>
              </w:rPr>
              <w:t>5</w:t>
            </w:r>
            <w:r w:rsidRPr="00B704C7">
              <w:rPr>
                <w:rFonts w:hint="eastAsia"/>
              </w:rPr>
              <w:t>年。</w:t>
            </w:r>
          </w:p>
        </w:tc>
        <w:tc>
          <w:tcPr>
            <w:tcW w:w="1279" w:type="dxa"/>
          </w:tcPr>
          <w:p w:rsidR="00AF1577" w:rsidRDefault="00AF1577" w:rsidP="00DF6FDA">
            <w:pPr>
              <w:pStyle w:val="afa"/>
              <w:jc w:val="both"/>
            </w:pPr>
            <w:r w:rsidRPr="00B704C7">
              <w:rPr>
                <w:rFonts w:hint="eastAsia"/>
              </w:rPr>
              <w:t>106年4月19日</w:t>
            </w:r>
            <w:r>
              <w:rPr>
                <w:rFonts w:hint="eastAsia"/>
              </w:rPr>
              <w:t>正</w:t>
            </w:r>
          </w:p>
        </w:tc>
      </w:tr>
      <w:tr w:rsidR="00AF1577" w:rsidTr="008A0BC3">
        <w:tc>
          <w:tcPr>
            <w:tcW w:w="1101" w:type="dxa"/>
          </w:tcPr>
          <w:p w:rsidR="00AF1577" w:rsidRDefault="00AF1577" w:rsidP="00DF6FDA">
            <w:pPr>
              <w:pStyle w:val="afa"/>
              <w:jc w:val="both"/>
            </w:pPr>
            <w:r w:rsidRPr="00B704C7">
              <w:rPr>
                <w:rFonts w:hint="eastAsia"/>
              </w:rPr>
              <w:t>槍砲彈藥刀械管制條例</w:t>
            </w:r>
          </w:p>
        </w:tc>
        <w:tc>
          <w:tcPr>
            <w:tcW w:w="3402" w:type="dxa"/>
          </w:tcPr>
          <w:p w:rsidR="00AF1577" w:rsidRDefault="00AF1577" w:rsidP="00DF6FDA">
            <w:pPr>
              <w:pStyle w:val="afa"/>
              <w:jc w:val="both"/>
            </w:pPr>
            <w:r>
              <w:rPr>
                <w:rFonts w:hint="eastAsia"/>
              </w:rPr>
              <w:t>刪除</w:t>
            </w:r>
          </w:p>
        </w:tc>
        <w:tc>
          <w:tcPr>
            <w:tcW w:w="3118" w:type="dxa"/>
          </w:tcPr>
          <w:p w:rsidR="00AF1577" w:rsidRDefault="00AF1577" w:rsidP="00DF6FDA">
            <w:pPr>
              <w:pStyle w:val="afa"/>
              <w:jc w:val="both"/>
            </w:pPr>
            <w:r>
              <w:rPr>
                <w:rFonts w:hint="eastAsia"/>
              </w:rPr>
              <w:t>第19條</w:t>
            </w:r>
          </w:p>
          <w:p w:rsidR="00AF1577" w:rsidRDefault="00AF1577" w:rsidP="00DF6FDA">
            <w:pPr>
              <w:pStyle w:val="afa"/>
              <w:jc w:val="both"/>
            </w:pPr>
            <w:r w:rsidRPr="00B704C7">
              <w:rPr>
                <w:rFonts w:hint="eastAsia"/>
              </w:rPr>
              <w:t>犯第7條、第8條、第10條、第11條、第12條第1項至第3項、第13條第1項至第3項之罪，經判處有期徒刑者，應於刑之執行完畢或赦免後，令入勞動場所，強制工作，其期間為3年。</w:t>
            </w:r>
          </w:p>
        </w:tc>
        <w:tc>
          <w:tcPr>
            <w:tcW w:w="1279" w:type="dxa"/>
          </w:tcPr>
          <w:p w:rsidR="00AF1577" w:rsidRDefault="00AF1577" w:rsidP="00DF6FDA">
            <w:pPr>
              <w:pStyle w:val="afa"/>
              <w:jc w:val="both"/>
            </w:pPr>
            <w:r w:rsidRPr="00B704C7">
              <w:rPr>
                <w:rFonts w:hint="eastAsia"/>
              </w:rPr>
              <w:t>86年11月24日公布施行，90年11月14日配合司法院釋字第471號解釋意旨刪除</w:t>
            </w:r>
          </w:p>
        </w:tc>
      </w:tr>
    </w:tbl>
    <w:p w:rsidR="00AF1577" w:rsidRPr="006F00DB" w:rsidRDefault="00AF1577" w:rsidP="00AF1577">
      <w:pPr>
        <w:pStyle w:val="afa"/>
        <w:ind w:leftChars="-41" w:left="-139"/>
        <w:jc w:val="both"/>
      </w:pPr>
      <w:r>
        <w:rPr>
          <w:rFonts w:hint="eastAsia"/>
        </w:rPr>
        <w:t>資料來源：本院自行製作。</w:t>
      </w:r>
    </w:p>
  </w:footnote>
  <w:footnote w:id="3">
    <w:p w:rsidR="00AF1577" w:rsidRDefault="00AF1577" w:rsidP="00AF1577">
      <w:pPr>
        <w:pStyle w:val="afa"/>
        <w:jc w:val="both"/>
      </w:pPr>
      <w:r>
        <w:rPr>
          <w:rStyle w:val="afc"/>
        </w:rPr>
        <w:footnoteRef/>
      </w:r>
      <w:r>
        <w:t xml:space="preserve"> </w:t>
      </w:r>
      <w:r w:rsidRPr="001C7D27">
        <w:rPr>
          <w:rFonts w:hint="eastAsia"/>
        </w:rPr>
        <w:t>立法院第5屆第2會期第10次會議議案關係文書</w:t>
      </w:r>
      <w:r>
        <w:rPr>
          <w:rFonts w:hint="eastAsia"/>
        </w:rPr>
        <w:t>。</w:t>
      </w:r>
    </w:p>
  </w:footnote>
  <w:footnote w:id="4">
    <w:p w:rsidR="00AF1577" w:rsidRPr="002C75B7" w:rsidRDefault="00AF1577" w:rsidP="00AF1577">
      <w:pPr>
        <w:pStyle w:val="afa"/>
        <w:jc w:val="both"/>
      </w:pPr>
      <w:r>
        <w:rPr>
          <w:rStyle w:val="afc"/>
        </w:rPr>
        <w:footnoteRef/>
      </w:r>
      <w:r>
        <w:t xml:space="preserve"> </w:t>
      </w:r>
      <w:r>
        <w:rPr>
          <w:rFonts w:hint="eastAsia"/>
        </w:rPr>
        <w:t>所指德國刑法</w:t>
      </w:r>
      <w:proofErr w:type="gramStart"/>
      <w:r>
        <w:rPr>
          <w:rFonts w:hint="eastAsia"/>
        </w:rPr>
        <w:t>第67條固係採取</w:t>
      </w:r>
      <w:proofErr w:type="gramEnd"/>
      <w:r>
        <w:rPr>
          <w:rFonts w:hint="eastAsia"/>
        </w:rPr>
        <w:t>保安處分前置主義，但該條係針對收容於精神病院、收容於禁戒機構及收容於社會矯治機構三種保案處分而設，並不包括強制工作。參見</w:t>
      </w:r>
      <w:r w:rsidRPr="00C478C7">
        <w:rPr>
          <w:rFonts w:hint="eastAsia"/>
        </w:rPr>
        <w:t>吳燁山，保安處分之探討研究: 以強制工作處分感訓處分為中心，司法研究年報，86年，第</w:t>
      </w:r>
      <w:r>
        <w:rPr>
          <w:rFonts w:hint="eastAsia"/>
        </w:rPr>
        <w:t>113-114。尤其，我國修正刑法第90條當時，德國刑法早已於將強制工作處分制度予以刪除，詳</w:t>
      </w:r>
      <w:proofErr w:type="gramStart"/>
      <w:r>
        <w:rPr>
          <w:rFonts w:hint="eastAsia"/>
        </w:rPr>
        <w:t>如後述</w:t>
      </w:r>
      <w:proofErr w:type="gramEnd"/>
      <w:r>
        <w:rPr>
          <w:rFonts w:hint="eastAsia"/>
        </w:rPr>
        <w:t>。</w:t>
      </w:r>
    </w:p>
  </w:footnote>
  <w:footnote w:id="5">
    <w:p w:rsidR="00AF1577" w:rsidRDefault="00AF1577" w:rsidP="00AF1577">
      <w:pPr>
        <w:pStyle w:val="afa"/>
        <w:jc w:val="both"/>
      </w:pPr>
      <w:r>
        <w:rPr>
          <w:rStyle w:val="afc"/>
        </w:rPr>
        <w:footnoteRef/>
      </w:r>
      <w:r>
        <w:t xml:space="preserve"> </w:t>
      </w:r>
      <w:r>
        <w:rPr>
          <w:rFonts w:hint="eastAsia"/>
        </w:rPr>
        <w:t>方不致發生矯正署所稱「</w:t>
      </w:r>
      <w:proofErr w:type="gramStart"/>
      <w:r>
        <w:rPr>
          <w:rFonts w:hint="eastAsia"/>
        </w:rPr>
        <w:t>距</w:t>
      </w:r>
      <w:r w:rsidRPr="00B57899">
        <w:rPr>
          <w:rFonts w:hint="eastAsia"/>
        </w:rPr>
        <w:t>出監尚久</w:t>
      </w:r>
      <w:proofErr w:type="gramEnd"/>
      <w:r w:rsidRPr="00B57899">
        <w:rPr>
          <w:rFonts w:hint="eastAsia"/>
        </w:rPr>
        <w:t>，所學技藝易生疏</w:t>
      </w:r>
      <w:r>
        <w:rPr>
          <w:rFonts w:hint="eastAsia"/>
        </w:rPr>
        <w:t>」之疑慮。訓練實施要點，</w:t>
      </w:r>
      <w:r w:rsidRPr="00793DE4">
        <w:rPr>
          <w:rFonts w:hint="eastAsia"/>
        </w:rPr>
        <w:t>法務部</w:t>
      </w:r>
      <w:proofErr w:type="gramStart"/>
      <w:r w:rsidRPr="00793DE4">
        <w:rPr>
          <w:rFonts w:hint="eastAsia"/>
        </w:rPr>
        <w:t>矯正署</w:t>
      </w:r>
      <w:r>
        <w:rPr>
          <w:rFonts w:hint="eastAsia"/>
        </w:rPr>
        <w:t>業以</w:t>
      </w:r>
      <w:proofErr w:type="gramEnd"/>
      <w:r>
        <w:rPr>
          <w:rFonts w:hint="eastAsia"/>
        </w:rPr>
        <w:t>107</w:t>
      </w:r>
      <w:r>
        <w:rPr>
          <w:rFonts w:hint="eastAsia"/>
        </w:rPr>
        <w:t>年11月27日</w:t>
      </w:r>
      <w:r w:rsidRPr="00793DE4">
        <w:rPr>
          <w:rFonts w:hint="eastAsia"/>
        </w:rPr>
        <w:t>法</w:t>
      </w:r>
      <w:proofErr w:type="gramStart"/>
      <w:r w:rsidRPr="00793DE4">
        <w:rPr>
          <w:rFonts w:hint="eastAsia"/>
        </w:rPr>
        <w:t>矯署教字</w:t>
      </w:r>
      <w:proofErr w:type="gramEnd"/>
      <w:r w:rsidRPr="00793DE4">
        <w:rPr>
          <w:rFonts w:hint="eastAsia"/>
        </w:rPr>
        <w:t>第10703010210號函</w:t>
      </w:r>
      <w:r>
        <w:rPr>
          <w:rFonts w:hint="eastAsia"/>
        </w:rPr>
        <w:t>，將訓練實施要點第3點第3款規定之「結訓後2年內」，修正為「結訓後5年內」，並自107年11月30日生效。</w:t>
      </w:r>
    </w:p>
  </w:footnote>
  <w:footnote w:id="6">
    <w:p w:rsidR="00AF1577" w:rsidRPr="00C24838" w:rsidRDefault="00AF1577" w:rsidP="00AF1577">
      <w:pPr>
        <w:pStyle w:val="afa"/>
      </w:pPr>
      <w:r>
        <w:rPr>
          <w:rStyle w:val="afc"/>
        </w:rPr>
        <w:footnoteRef/>
      </w:r>
      <w:r>
        <w:t xml:space="preserve"> </w:t>
      </w:r>
      <w:r>
        <w:rPr>
          <w:rFonts w:hint="eastAsia"/>
        </w:rPr>
        <w:t>矯正署</w:t>
      </w:r>
      <w:r w:rsidRPr="00C24838">
        <w:rPr>
          <w:rFonts w:hint="eastAsia"/>
        </w:rPr>
        <w:t>107</w:t>
      </w:r>
      <w:r w:rsidRPr="00C24838">
        <w:rPr>
          <w:rFonts w:hint="eastAsia"/>
        </w:rPr>
        <w:t>年11月27日法</w:t>
      </w:r>
      <w:proofErr w:type="gramStart"/>
      <w:r w:rsidRPr="00C24838">
        <w:rPr>
          <w:rFonts w:hint="eastAsia"/>
        </w:rPr>
        <w:t>矯署教字</w:t>
      </w:r>
      <w:proofErr w:type="gramEnd"/>
      <w:r w:rsidRPr="00C24838">
        <w:rPr>
          <w:rFonts w:hint="eastAsia"/>
        </w:rPr>
        <w:t>第10703010210號函</w:t>
      </w:r>
      <w:r>
        <w:rPr>
          <w:rFonts w:hint="eastAsia"/>
        </w:rPr>
        <w:t>。</w:t>
      </w:r>
    </w:p>
  </w:footnote>
  <w:footnote w:id="7">
    <w:p w:rsidR="00AF1577" w:rsidRPr="003222B2" w:rsidRDefault="00AF1577" w:rsidP="00AF1577">
      <w:pPr>
        <w:pStyle w:val="afa"/>
        <w:jc w:val="both"/>
      </w:pPr>
      <w:r>
        <w:rPr>
          <w:rStyle w:val="afc"/>
        </w:rPr>
        <w:footnoteRef/>
      </w:r>
      <w:r>
        <w:t xml:space="preserve"> </w:t>
      </w:r>
      <w:r w:rsidRPr="003222B2">
        <w:rPr>
          <w:rFonts w:hint="eastAsia"/>
        </w:rPr>
        <w:t>這次修法的實質，根本無關保安處分，只是假藉保安處分的招牌，把「感化教育處所」、「監護處所」、「禁戒處所」、「勞動場所」、「強制治療處所」變成監獄的一部分-只是它們不叫「監獄」而已。參見鄭逸哲，關於累犯、緩刑、假釋和保安處分之新刑法修</w:t>
      </w:r>
      <w:proofErr w:type="gramStart"/>
      <w:r w:rsidRPr="003222B2">
        <w:rPr>
          <w:rFonts w:hint="eastAsia"/>
        </w:rPr>
        <w:t>法簡評</w:t>
      </w:r>
      <w:proofErr w:type="gramEnd"/>
      <w:r w:rsidRPr="003222B2">
        <w:rPr>
          <w:rFonts w:hint="eastAsia"/>
        </w:rPr>
        <w:t>，月</w:t>
      </w:r>
      <w:proofErr w:type="gramStart"/>
      <w:r w:rsidRPr="003222B2">
        <w:rPr>
          <w:rFonts w:hint="eastAsia"/>
        </w:rPr>
        <w:t>旦</w:t>
      </w:r>
      <w:proofErr w:type="gramEnd"/>
      <w:r w:rsidRPr="003222B2">
        <w:rPr>
          <w:rFonts w:hint="eastAsia"/>
        </w:rPr>
        <w:t>法學，第121期，94年6月，第282-283</w:t>
      </w:r>
      <w:r>
        <w:rPr>
          <w:rFonts w:hint="eastAsia"/>
        </w:rPr>
        <w:t>頁。</w:t>
      </w:r>
    </w:p>
  </w:footnote>
  <w:footnote w:id="8">
    <w:p w:rsidR="00AF1577" w:rsidRPr="00604231" w:rsidRDefault="00AF1577" w:rsidP="00AF1577">
      <w:pPr>
        <w:pStyle w:val="afa"/>
        <w:jc w:val="both"/>
      </w:pPr>
      <w:r>
        <w:rPr>
          <w:rStyle w:val="afc"/>
        </w:rPr>
        <w:footnoteRef/>
      </w:r>
      <w:r>
        <w:t xml:space="preserve"> </w:t>
      </w:r>
      <w:r>
        <w:rPr>
          <w:rFonts w:hint="eastAsia"/>
        </w:rPr>
        <w:t>參見本院107</w:t>
      </w:r>
      <w:r>
        <w:rPr>
          <w:rFonts w:hint="eastAsia"/>
        </w:rPr>
        <w:t>年7月4日諮詢專家王銘勇教授發言</w:t>
      </w:r>
      <w:r w:rsidR="001D070B">
        <w:rPr>
          <w:rFonts w:hint="eastAsia"/>
        </w:rPr>
        <w:t>:</w:t>
      </w:r>
      <w:r>
        <w:rPr>
          <w:rFonts w:hint="eastAsia"/>
        </w:rPr>
        <w:t>「</w:t>
      </w:r>
      <w:r w:rsidRPr="00FE700E">
        <w:rPr>
          <w:rFonts w:hint="eastAsia"/>
        </w:rPr>
        <w:t>我個人的看法就是要廢除強制工作，而且現在是刑前，跟原本的設計的目的也不同，也就是回歸社會用意完全</w:t>
      </w:r>
      <w:proofErr w:type="gramStart"/>
      <w:r w:rsidRPr="00FE700E">
        <w:rPr>
          <w:rFonts w:hint="eastAsia"/>
        </w:rPr>
        <w:t>悖道而馳</w:t>
      </w:r>
      <w:proofErr w:type="gramEnd"/>
      <w:r w:rsidRPr="00FE700E">
        <w:rPr>
          <w:rFonts w:hint="eastAsia"/>
        </w:rPr>
        <w:t>，應該是要重新檢討。</w:t>
      </w:r>
      <w:r>
        <w:rPr>
          <w:rFonts w:hint="eastAsia"/>
        </w:rPr>
        <w:t>」</w:t>
      </w:r>
    </w:p>
  </w:footnote>
  <w:footnote w:id="9">
    <w:p w:rsidR="00AF1577" w:rsidRPr="00F1674C" w:rsidRDefault="00AF1577" w:rsidP="00AF1577">
      <w:pPr>
        <w:pStyle w:val="afa"/>
        <w:jc w:val="both"/>
      </w:pPr>
      <w:r>
        <w:rPr>
          <w:rStyle w:val="afc"/>
        </w:rPr>
        <w:footnoteRef/>
      </w:r>
      <w:r>
        <w:t xml:space="preserve"> </w:t>
      </w:r>
      <w:r>
        <w:rPr>
          <w:rFonts w:hint="eastAsia"/>
        </w:rPr>
        <w:t>相同結論，許</w:t>
      </w:r>
      <w:proofErr w:type="gramStart"/>
      <w:r>
        <w:rPr>
          <w:rFonts w:hint="eastAsia"/>
        </w:rPr>
        <w:t>恒</w:t>
      </w:r>
      <w:proofErr w:type="gramEnd"/>
      <w:r>
        <w:rPr>
          <w:rFonts w:hint="eastAsia"/>
        </w:rPr>
        <w:t>達，論保安處分之強制工作，月</w:t>
      </w:r>
      <w:proofErr w:type="gramStart"/>
      <w:r>
        <w:rPr>
          <w:rFonts w:hint="eastAsia"/>
        </w:rPr>
        <w:t>旦</w:t>
      </w:r>
      <w:proofErr w:type="gramEnd"/>
      <w:r>
        <w:rPr>
          <w:rFonts w:hint="eastAsia"/>
        </w:rPr>
        <w:t>法學，第214期，92年3月，第208頁。</w:t>
      </w:r>
    </w:p>
  </w:footnote>
  <w:footnote w:id="10">
    <w:p w:rsidR="00AF1577" w:rsidRPr="00897D2C" w:rsidRDefault="00AF1577" w:rsidP="00AF1577">
      <w:pPr>
        <w:pStyle w:val="afa"/>
        <w:jc w:val="both"/>
      </w:pPr>
      <w:r>
        <w:rPr>
          <w:rStyle w:val="afc"/>
        </w:rPr>
        <w:footnoteRef/>
      </w:r>
      <w:r>
        <w:rPr>
          <w:rFonts w:hint="eastAsia"/>
        </w:rPr>
        <w:t xml:space="preserve"> 同此結論，認為</w:t>
      </w:r>
      <w:r w:rsidRPr="00075264">
        <w:rPr>
          <w:rFonts w:hint="eastAsia"/>
        </w:rPr>
        <w:t>現行矯正實務採用的處遇措施，實在稱不上有獨立成爲矯正犯罪者性格的保安處分</w:t>
      </w:r>
      <w:r>
        <w:rPr>
          <w:rFonts w:hint="eastAsia"/>
        </w:rPr>
        <w:t>。參見許</w:t>
      </w:r>
      <w:proofErr w:type="gramStart"/>
      <w:r>
        <w:rPr>
          <w:rFonts w:hint="eastAsia"/>
        </w:rPr>
        <w:t>恒</w:t>
      </w:r>
      <w:proofErr w:type="gramEnd"/>
      <w:r>
        <w:rPr>
          <w:rFonts w:hint="eastAsia"/>
        </w:rPr>
        <w:t>達，論保安處分之強制工作，月</w:t>
      </w:r>
      <w:proofErr w:type="gramStart"/>
      <w:r>
        <w:rPr>
          <w:rFonts w:hint="eastAsia"/>
        </w:rPr>
        <w:t>旦</w:t>
      </w:r>
      <w:proofErr w:type="gramEnd"/>
      <w:r>
        <w:rPr>
          <w:rFonts w:hint="eastAsia"/>
        </w:rPr>
        <w:t>法學，第214</w:t>
      </w:r>
      <w:r>
        <w:rPr>
          <w:rFonts w:hint="eastAsia"/>
        </w:rPr>
        <w:t>期，92年3月，第210頁。</w:t>
      </w:r>
    </w:p>
  </w:footnote>
  <w:footnote w:id="11">
    <w:p w:rsidR="00AF1577" w:rsidRPr="001D5425" w:rsidRDefault="00AF1577" w:rsidP="00AF1577">
      <w:pPr>
        <w:pStyle w:val="afa"/>
        <w:jc w:val="both"/>
      </w:pPr>
      <w:r>
        <w:rPr>
          <w:rStyle w:val="afc"/>
        </w:rPr>
        <w:footnoteRef/>
      </w:r>
      <w:r>
        <w:t xml:space="preserve"> </w:t>
      </w:r>
      <w:r>
        <w:rPr>
          <w:rFonts w:hint="eastAsia"/>
        </w:rPr>
        <w:t>本院107</w:t>
      </w:r>
      <w:r>
        <w:rPr>
          <w:rFonts w:hint="eastAsia"/>
        </w:rPr>
        <w:t>年7月4日諮詢專家王銘勇教授指出，有的本</w:t>
      </w:r>
      <w:proofErr w:type="gramStart"/>
      <w:r>
        <w:rPr>
          <w:rFonts w:hint="eastAsia"/>
        </w:rPr>
        <w:t>刑很短但</w:t>
      </w:r>
      <w:proofErr w:type="gramEnd"/>
      <w:r>
        <w:rPr>
          <w:rFonts w:hint="eastAsia"/>
        </w:rPr>
        <w:t>保安處分很長，</w:t>
      </w:r>
      <w:r w:rsidRPr="00FE700E">
        <w:rPr>
          <w:rFonts w:hint="eastAsia"/>
        </w:rPr>
        <w:t>如同剛才延長刑度的說法，但如果要</w:t>
      </w:r>
      <w:r>
        <w:rPr>
          <w:rFonts w:hint="eastAsia"/>
        </w:rPr>
        <w:t>延</w:t>
      </w:r>
      <w:r w:rsidRPr="00FE700E">
        <w:rPr>
          <w:rFonts w:hint="eastAsia"/>
        </w:rPr>
        <w:t>長刑度</w:t>
      </w:r>
      <w:r>
        <w:rPr>
          <w:rFonts w:hint="eastAsia"/>
        </w:rPr>
        <w:t>，</w:t>
      </w:r>
      <w:r w:rsidRPr="00FE700E">
        <w:rPr>
          <w:rFonts w:hint="eastAsia"/>
        </w:rPr>
        <w:t>為何不宣告本刑。</w:t>
      </w:r>
    </w:p>
  </w:footnote>
  <w:footnote w:id="12">
    <w:p w:rsidR="00AF1577" w:rsidRPr="00A36AED" w:rsidRDefault="00AF1577" w:rsidP="00AF1577">
      <w:pPr>
        <w:pStyle w:val="afa"/>
        <w:jc w:val="both"/>
      </w:pPr>
      <w:r>
        <w:rPr>
          <w:rStyle w:val="afc"/>
        </w:rPr>
        <w:footnoteRef/>
      </w:r>
      <w:r>
        <w:t xml:space="preserve"> </w:t>
      </w:r>
      <w:r>
        <w:rPr>
          <w:rFonts w:hint="eastAsia"/>
        </w:rPr>
        <w:t>相同結論，許</w:t>
      </w:r>
      <w:proofErr w:type="gramStart"/>
      <w:r>
        <w:rPr>
          <w:rFonts w:hint="eastAsia"/>
        </w:rPr>
        <w:t>恒</w:t>
      </w:r>
      <w:proofErr w:type="gramEnd"/>
      <w:r>
        <w:rPr>
          <w:rFonts w:hint="eastAsia"/>
        </w:rPr>
        <w:t>達，論保安處分之強制工作，月</w:t>
      </w:r>
      <w:proofErr w:type="gramStart"/>
      <w:r>
        <w:rPr>
          <w:rFonts w:hint="eastAsia"/>
        </w:rPr>
        <w:t>旦</w:t>
      </w:r>
      <w:proofErr w:type="gramEnd"/>
      <w:r>
        <w:rPr>
          <w:rFonts w:hint="eastAsia"/>
        </w:rPr>
        <w:t>法學，第214期，92年3月，第210頁。</w:t>
      </w:r>
    </w:p>
  </w:footnote>
  <w:footnote w:id="13">
    <w:p w:rsidR="00AF1577" w:rsidRPr="000F573F" w:rsidRDefault="00AF1577" w:rsidP="00AF1577">
      <w:pPr>
        <w:pStyle w:val="afa"/>
        <w:jc w:val="both"/>
      </w:pPr>
      <w:r>
        <w:rPr>
          <w:rStyle w:val="afc"/>
        </w:rPr>
        <w:footnoteRef/>
      </w:r>
      <w:r>
        <w:t xml:space="preserve"> </w:t>
      </w:r>
      <w:r>
        <w:rPr>
          <w:rFonts w:hint="eastAsia"/>
        </w:rPr>
        <w:t>組織犯罪防制條例106</w:t>
      </w:r>
      <w:r>
        <w:rPr>
          <w:rFonts w:hint="eastAsia"/>
        </w:rPr>
        <w:t>年4月19日修正第3條第1項時，即已考慮罪刑相當性原則，當時立法理由：「</w:t>
      </w:r>
      <w:r w:rsidRPr="000F573F">
        <w:rPr>
          <w:rFonts w:hint="eastAsia"/>
        </w:rPr>
        <w:t>因加入犯罪組織成為組織之成員，不問有無參加組織活動，犯罪即屬成立，避免</w:t>
      </w:r>
      <w:proofErr w:type="gramStart"/>
      <w:r w:rsidRPr="000F573F">
        <w:rPr>
          <w:rFonts w:hint="eastAsia"/>
        </w:rPr>
        <w:t>情輕法重</w:t>
      </w:r>
      <w:proofErr w:type="gramEnd"/>
      <w:r w:rsidRPr="000F573F">
        <w:rPr>
          <w:rFonts w:hint="eastAsia"/>
        </w:rPr>
        <w:t>，增訂第一項但書，以求罪刑均衡</w:t>
      </w:r>
      <w:r>
        <w:rPr>
          <w:rFonts w:hint="eastAsia"/>
        </w:rPr>
        <w:t>」，參見立法院公報，</w:t>
      </w:r>
      <w:r w:rsidRPr="000F573F">
        <w:rPr>
          <w:rFonts w:hint="eastAsia"/>
        </w:rPr>
        <w:t>第</w:t>
      </w:r>
      <w:r>
        <w:rPr>
          <w:rFonts w:hint="eastAsia"/>
        </w:rPr>
        <w:t>106</w:t>
      </w:r>
      <w:r w:rsidRPr="000F573F">
        <w:rPr>
          <w:rFonts w:hint="eastAsia"/>
        </w:rPr>
        <w:t>卷</w:t>
      </w:r>
      <w:r>
        <w:rPr>
          <w:rFonts w:hint="eastAsia"/>
        </w:rPr>
        <w:t>，</w:t>
      </w:r>
      <w:r w:rsidRPr="000F573F">
        <w:rPr>
          <w:rFonts w:hint="eastAsia"/>
        </w:rPr>
        <w:t>第</w:t>
      </w:r>
      <w:r>
        <w:rPr>
          <w:rFonts w:hint="eastAsia"/>
        </w:rPr>
        <w:t>19</w:t>
      </w:r>
      <w:r w:rsidRPr="000F573F">
        <w:rPr>
          <w:rFonts w:hint="eastAsia"/>
        </w:rPr>
        <w:t>期</w:t>
      </w:r>
      <w:r>
        <w:rPr>
          <w:rFonts w:hint="eastAsia"/>
        </w:rPr>
        <w:t>，第418頁。然強制工作之實際執行面卻與徒刑無所區分，違反罪刑相當性原則。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302B2"/>
    <w:rsid w:val="00006961"/>
    <w:rsid w:val="000112BF"/>
    <w:rsid w:val="00012233"/>
    <w:rsid w:val="00017318"/>
    <w:rsid w:val="000246F7"/>
    <w:rsid w:val="0003114D"/>
    <w:rsid w:val="00036D76"/>
    <w:rsid w:val="000410DB"/>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0FC"/>
    <w:rsid w:val="001637C7"/>
    <w:rsid w:val="0016480E"/>
    <w:rsid w:val="00174297"/>
    <w:rsid w:val="001817B3"/>
    <w:rsid w:val="00183014"/>
    <w:rsid w:val="001959C2"/>
    <w:rsid w:val="001A7968"/>
    <w:rsid w:val="001B3483"/>
    <w:rsid w:val="001B3C1E"/>
    <w:rsid w:val="001B4494"/>
    <w:rsid w:val="001B48EB"/>
    <w:rsid w:val="001C0D8B"/>
    <w:rsid w:val="001C0DA8"/>
    <w:rsid w:val="001D070B"/>
    <w:rsid w:val="001E0D8A"/>
    <w:rsid w:val="001E67BA"/>
    <w:rsid w:val="001E74C2"/>
    <w:rsid w:val="001F5A48"/>
    <w:rsid w:val="001F6260"/>
    <w:rsid w:val="00200007"/>
    <w:rsid w:val="002030A5"/>
    <w:rsid w:val="00203131"/>
    <w:rsid w:val="00212E88"/>
    <w:rsid w:val="00213C9C"/>
    <w:rsid w:val="0022009E"/>
    <w:rsid w:val="0022425C"/>
    <w:rsid w:val="00224615"/>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3CD"/>
    <w:rsid w:val="003B6775"/>
    <w:rsid w:val="003C0DAD"/>
    <w:rsid w:val="003C5FE2"/>
    <w:rsid w:val="003D05FB"/>
    <w:rsid w:val="003D1B16"/>
    <w:rsid w:val="003D45BF"/>
    <w:rsid w:val="003D508A"/>
    <w:rsid w:val="003D537F"/>
    <w:rsid w:val="003D7B75"/>
    <w:rsid w:val="003E0208"/>
    <w:rsid w:val="003E2B2A"/>
    <w:rsid w:val="003E4B57"/>
    <w:rsid w:val="003E5CA8"/>
    <w:rsid w:val="003F27E1"/>
    <w:rsid w:val="003F437A"/>
    <w:rsid w:val="003F5C2B"/>
    <w:rsid w:val="003F66C5"/>
    <w:rsid w:val="004023E9"/>
    <w:rsid w:val="00402BFC"/>
    <w:rsid w:val="00413F83"/>
    <w:rsid w:val="0041490C"/>
    <w:rsid w:val="00416191"/>
    <w:rsid w:val="00416721"/>
    <w:rsid w:val="00421EF0"/>
    <w:rsid w:val="004224FA"/>
    <w:rsid w:val="00423D07"/>
    <w:rsid w:val="004255DB"/>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4F2B"/>
    <w:rsid w:val="004D6310"/>
    <w:rsid w:val="004E0062"/>
    <w:rsid w:val="004E05A1"/>
    <w:rsid w:val="004E5EF3"/>
    <w:rsid w:val="004F5E57"/>
    <w:rsid w:val="004F6710"/>
    <w:rsid w:val="00502849"/>
    <w:rsid w:val="00504334"/>
    <w:rsid w:val="005104D7"/>
    <w:rsid w:val="00510B9E"/>
    <w:rsid w:val="00531D2C"/>
    <w:rsid w:val="00536BC2"/>
    <w:rsid w:val="005425E1"/>
    <w:rsid w:val="005427C5"/>
    <w:rsid w:val="00542CF6"/>
    <w:rsid w:val="00553C03"/>
    <w:rsid w:val="00563692"/>
    <w:rsid w:val="00571349"/>
    <w:rsid w:val="005759DD"/>
    <w:rsid w:val="005908B8"/>
    <w:rsid w:val="0059512E"/>
    <w:rsid w:val="005A6DD2"/>
    <w:rsid w:val="005C385D"/>
    <w:rsid w:val="005D3B20"/>
    <w:rsid w:val="005E5C68"/>
    <w:rsid w:val="005E65C0"/>
    <w:rsid w:val="005F0390"/>
    <w:rsid w:val="0060234D"/>
    <w:rsid w:val="00612023"/>
    <w:rsid w:val="00614190"/>
    <w:rsid w:val="00622A99"/>
    <w:rsid w:val="00622E67"/>
    <w:rsid w:val="00626EDC"/>
    <w:rsid w:val="0064103D"/>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5515"/>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7F3544"/>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184C"/>
    <w:rsid w:val="00907BA7"/>
    <w:rsid w:val="0091064E"/>
    <w:rsid w:val="00911FC5"/>
    <w:rsid w:val="00931A10"/>
    <w:rsid w:val="00931FCA"/>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2C47"/>
    <w:rsid w:val="00A97B15"/>
    <w:rsid w:val="00AA42D5"/>
    <w:rsid w:val="00AB2FAB"/>
    <w:rsid w:val="00AB5C14"/>
    <w:rsid w:val="00AC1EE7"/>
    <w:rsid w:val="00AC20DA"/>
    <w:rsid w:val="00AC333F"/>
    <w:rsid w:val="00AC585C"/>
    <w:rsid w:val="00AD1925"/>
    <w:rsid w:val="00AE067D"/>
    <w:rsid w:val="00AE1257"/>
    <w:rsid w:val="00AF1181"/>
    <w:rsid w:val="00AF1577"/>
    <w:rsid w:val="00AF2F79"/>
    <w:rsid w:val="00AF4653"/>
    <w:rsid w:val="00AF4FB7"/>
    <w:rsid w:val="00AF7DB7"/>
    <w:rsid w:val="00B2165B"/>
    <w:rsid w:val="00B443E4"/>
    <w:rsid w:val="00B563EA"/>
    <w:rsid w:val="00B60E51"/>
    <w:rsid w:val="00B63A54"/>
    <w:rsid w:val="00B70320"/>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D5D29"/>
    <w:rsid w:val="00CD5E43"/>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1CF8"/>
    <w:rsid w:val="00D97CB4"/>
    <w:rsid w:val="00D97DD4"/>
    <w:rsid w:val="00DA5A8A"/>
    <w:rsid w:val="00DA7F38"/>
    <w:rsid w:val="00DB26CD"/>
    <w:rsid w:val="00DB3135"/>
    <w:rsid w:val="00DB441C"/>
    <w:rsid w:val="00DB44AF"/>
    <w:rsid w:val="00DC1F58"/>
    <w:rsid w:val="00DC339B"/>
    <w:rsid w:val="00DC4223"/>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C7058"/>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40AB"/>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link w:val="30"/>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AF1577"/>
    <w:pPr>
      <w:snapToGrid w:val="0"/>
      <w:jc w:val="left"/>
    </w:pPr>
    <w:rPr>
      <w:sz w:val="20"/>
    </w:rPr>
  </w:style>
  <w:style w:type="character" w:customStyle="1" w:styleId="afb">
    <w:name w:val="註腳文字 字元"/>
    <w:basedOn w:val="a7"/>
    <w:link w:val="afa"/>
    <w:uiPriority w:val="99"/>
    <w:rsid w:val="00AF1577"/>
    <w:rPr>
      <w:rFonts w:ascii="標楷體" w:eastAsia="標楷體"/>
      <w:kern w:val="2"/>
    </w:rPr>
  </w:style>
  <w:style w:type="character" w:styleId="afc">
    <w:name w:val="footnote reference"/>
    <w:basedOn w:val="a7"/>
    <w:uiPriority w:val="99"/>
    <w:semiHidden/>
    <w:unhideWhenUsed/>
    <w:rsid w:val="00AF1577"/>
    <w:rPr>
      <w:vertAlign w:val="superscript"/>
    </w:rPr>
  </w:style>
  <w:style w:type="character" w:customStyle="1" w:styleId="30">
    <w:name w:val="標題 3 字元"/>
    <w:basedOn w:val="a7"/>
    <w:link w:val="3"/>
    <w:rsid w:val="00AF1577"/>
    <w:rPr>
      <w:rFonts w:ascii="標楷體" w:eastAsia="標楷體" w:hAnsi="Arial"/>
      <w:bCs/>
      <w:kern w:val="32"/>
      <w:sz w:val="32"/>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pPr>
      <w:widowControl w:val="0"/>
    </w:p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487E9-A934-4907-8C81-136D0048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12</Pages>
  <Words>911</Words>
  <Characters>5197</Characters>
  <Application>Microsoft Office Word</Application>
  <DocSecurity>0</DocSecurity>
  <Lines>43</Lines>
  <Paragraphs>12</Paragraphs>
  <ScaleCrop>false</ScaleCrop>
  <Company>cy</Company>
  <LinksUpToDate>false</LinksUpToDate>
  <CharactersWithSpaces>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stud01</cp:lastModifiedBy>
  <cp:revision>3</cp:revision>
  <cp:lastPrinted>2019-01-29T00:32:00Z</cp:lastPrinted>
  <dcterms:created xsi:type="dcterms:W3CDTF">2019-01-29T00:44:00Z</dcterms:created>
  <dcterms:modified xsi:type="dcterms:W3CDTF">2019-02-13T07:24:00Z</dcterms:modified>
</cp:coreProperties>
</file>