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A1067" w:rsidRDefault="00D75644" w:rsidP="00F37D7B">
      <w:pPr>
        <w:pStyle w:val="af2"/>
        <w:rPr>
          <w:b w:val="0"/>
        </w:rPr>
      </w:pPr>
      <w:r w:rsidRPr="00BA1067">
        <w:rPr>
          <w:rFonts w:hint="eastAsia"/>
          <w:b w:val="0"/>
        </w:rPr>
        <w:t>調查</w:t>
      </w:r>
      <w:r w:rsidR="00915EF4" w:rsidRPr="00BA1067">
        <w:rPr>
          <w:rFonts w:hint="eastAsia"/>
          <w:b w:val="0"/>
        </w:rPr>
        <w:t>意見</w:t>
      </w:r>
    </w:p>
    <w:p w:rsidR="00E25849" w:rsidRPr="00BA106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A106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60B14" w:rsidRPr="00BA1067">
        <w:rPr>
          <w:rFonts w:hAnsi="標楷體"/>
          <w:szCs w:val="32"/>
        </w:rPr>
        <w:t>據訴</w:t>
      </w:r>
      <w:proofErr w:type="gramEnd"/>
      <w:r w:rsidR="00A60B14" w:rsidRPr="00BA1067">
        <w:rPr>
          <w:rFonts w:hAnsi="標楷體"/>
          <w:szCs w:val="32"/>
        </w:rPr>
        <w:t>，財團法人公共電視文化事業基金會投資之中華電視股份有限公司</w:t>
      </w:r>
      <w:proofErr w:type="gramStart"/>
      <w:r w:rsidR="00A60B14" w:rsidRPr="00BA1067">
        <w:rPr>
          <w:rFonts w:hAnsi="標楷體"/>
          <w:szCs w:val="32"/>
        </w:rPr>
        <w:t>疑</w:t>
      </w:r>
      <w:proofErr w:type="gramEnd"/>
      <w:r w:rsidR="00A60B14" w:rsidRPr="00BA1067">
        <w:rPr>
          <w:rFonts w:hAnsi="標楷體"/>
          <w:szCs w:val="32"/>
        </w:rPr>
        <w:t>有廣告佣金高額退</w:t>
      </w:r>
      <w:proofErr w:type="gramStart"/>
      <w:r w:rsidR="00A60B14" w:rsidRPr="00BA1067">
        <w:rPr>
          <w:rFonts w:hAnsi="標楷體"/>
          <w:szCs w:val="32"/>
        </w:rPr>
        <w:t>佣</w:t>
      </w:r>
      <w:proofErr w:type="gramEnd"/>
      <w:r w:rsidR="00A60B14" w:rsidRPr="00BA1067">
        <w:rPr>
          <w:rFonts w:hAnsi="標楷體"/>
          <w:szCs w:val="32"/>
        </w:rPr>
        <w:t>及個人退</w:t>
      </w:r>
      <w:proofErr w:type="gramStart"/>
      <w:r w:rsidR="00A60B14" w:rsidRPr="00BA1067">
        <w:rPr>
          <w:rFonts w:hAnsi="標楷體"/>
          <w:szCs w:val="32"/>
        </w:rPr>
        <w:t>佣</w:t>
      </w:r>
      <w:proofErr w:type="gramEnd"/>
      <w:r w:rsidR="00A60B14" w:rsidRPr="00BA1067">
        <w:rPr>
          <w:rFonts w:hAnsi="標楷體"/>
          <w:szCs w:val="32"/>
        </w:rPr>
        <w:t>，且退</w:t>
      </w:r>
      <w:proofErr w:type="gramStart"/>
      <w:r w:rsidR="00A60B14" w:rsidRPr="00BA1067">
        <w:rPr>
          <w:rFonts w:hAnsi="標楷體"/>
          <w:szCs w:val="32"/>
        </w:rPr>
        <w:t>佣</w:t>
      </w:r>
      <w:proofErr w:type="gramEnd"/>
      <w:r w:rsidR="00A60B14" w:rsidRPr="00BA1067">
        <w:rPr>
          <w:rFonts w:hAnsi="標楷體"/>
          <w:szCs w:val="32"/>
        </w:rPr>
        <w:t>資金流向不明、圖利特定廠商等弊端。究其實情為何？主管機關是否有督導不周等情？</w:t>
      </w:r>
      <w:proofErr w:type="gramStart"/>
      <w:r w:rsidR="00A60B14" w:rsidRPr="00BA1067">
        <w:rPr>
          <w:rFonts w:hAnsi="標楷體"/>
          <w:szCs w:val="32"/>
        </w:rPr>
        <w:t>均有深入</w:t>
      </w:r>
      <w:proofErr w:type="gramEnd"/>
      <w:r w:rsidR="00A60B14" w:rsidRPr="00BA1067">
        <w:rPr>
          <w:rFonts w:hAnsi="標楷體"/>
          <w:szCs w:val="32"/>
        </w:rPr>
        <w:t>瞭解之必要案。</w:t>
      </w:r>
    </w:p>
    <w:p w:rsidR="00E25849" w:rsidRPr="00BA106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A106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B7F86" w:rsidRPr="00BA1067" w:rsidRDefault="00FB7F86" w:rsidP="00FB7F86">
      <w:pPr>
        <w:pStyle w:val="2"/>
      </w:pPr>
      <w:bookmarkStart w:id="49" w:name="_Toc524902730"/>
      <w:r w:rsidRPr="00BA1067">
        <w:rPr>
          <w:rFonts w:hint="eastAsia"/>
        </w:rPr>
        <w:t>華視公司廣告佣金之給付未明，作業嚴重疏失，</w:t>
      </w:r>
      <w:proofErr w:type="gramStart"/>
      <w:r w:rsidRPr="00BA1067">
        <w:rPr>
          <w:rFonts w:hint="eastAsia"/>
        </w:rPr>
        <w:t>財務部及稽核</w:t>
      </w:r>
      <w:proofErr w:type="gramEnd"/>
      <w:r w:rsidRPr="00BA1067">
        <w:rPr>
          <w:rFonts w:hint="eastAsia"/>
        </w:rPr>
        <w:t>室均配合辦理，主管單位及人員未能及時要求檢討改進，內部控制制度之設計及執行核有重大缺失，</w:t>
      </w:r>
      <w:r w:rsidR="00915EF4" w:rsidRPr="00BA1067">
        <w:rPr>
          <w:rFonts w:hint="eastAsia"/>
        </w:rPr>
        <w:t>公視基金會未積極</w:t>
      </w:r>
      <w:proofErr w:type="gramStart"/>
      <w:r w:rsidR="00915EF4" w:rsidRPr="00BA1067">
        <w:rPr>
          <w:rFonts w:hint="eastAsia"/>
        </w:rPr>
        <w:t>妥處，</w:t>
      </w:r>
      <w:r w:rsidR="00691073" w:rsidRPr="00BA1067">
        <w:rPr>
          <w:rFonts w:hint="eastAsia"/>
        </w:rPr>
        <w:t>洵</w:t>
      </w:r>
      <w:proofErr w:type="gramEnd"/>
      <w:r w:rsidRPr="00BA1067">
        <w:rPr>
          <w:rFonts w:hint="eastAsia"/>
        </w:rPr>
        <w:t>有未當：</w:t>
      </w:r>
    </w:p>
    <w:p w:rsidR="00FB7F86" w:rsidRPr="00BA1067" w:rsidRDefault="001F3F43" w:rsidP="00FB7F86">
      <w:pPr>
        <w:pStyle w:val="3"/>
      </w:pPr>
      <w:hyperlink r:id="rId10" w:history="1">
        <w:r w:rsidR="00FB7F86" w:rsidRPr="00BA1067">
          <w:rPr>
            <w:rFonts w:hint="eastAsia"/>
            <w:szCs w:val="48"/>
          </w:rPr>
          <w:t>公開發行公司建立內部控制制度處理準則</w:t>
        </w:r>
      </w:hyperlink>
      <w:r w:rsidR="00FB7F86" w:rsidRPr="00BA1067">
        <w:rPr>
          <w:rFonts w:hint="eastAsia"/>
        </w:rPr>
        <w:t>第3條規定：「公開發行公司之內部控制制度係由經理人所設計，董事會通過，並由董事會、經理人及其他員工執行之管理過程，其目的在於促進公司之健全經營，以合理確保下列目標之達成：一、營運之效果及效率。二、報導具可靠性、及時性、透明性及符合相關規範。三、相關法令規章之遵循。前項第</w:t>
      </w:r>
      <w:r w:rsidR="00BE1EEC" w:rsidRPr="00BA1067">
        <w:rPr>
          <w:rFonts w:hint="eastAsia"/>
        </w:rPr>
        <w:t>1</w:t>
      </w:r>
      <w:r w:rsidR="00FB7F86" w:rsidRPr="00BA1067">
        <w:rPr>
          <w:rFonts w:hint="eastAsia"/>
        </w:rPr>
        <w:t>款所稱營運之效果及效率目標，包括獲利、績效及保障資產安全等目標。第一項第二款所稱之報導，包括公司內部與外部財務報導及非財務報導。其中外部財務報導之目標，包括確保對外之財務報表係依照證券發行人財務報告編製準則及一般公認會計原則編製，交易經適當核准等目標。」及第22條規定：</w:t>
      </w:r>
      <w:r w:rsidR="00FB7F86" w:rsidRPr="00BA1067">
        <w:rPr>
          <w:rFonts w:hAnsi="標楷體" w:hint="eastAsia"/>
        </w:rPr>
        <w:t>「</w:t>
      </w:r>
      <w:r w:rsidR="00FB7F86" w:rsidRPr="00BA1067">
        <w:rPr>
          <w:rFonts w:hint="eastAsia"/>
        </w:rPr>
        <w:t>各公開發行公司自行評估內部控制制度，應先督促其內部各單位及子公司每年至少辦理自行評估一次，再由內部稽核單位覆核各單位及子公司之自行評估報告，</w:t>
      </w:r>
      <w:proofErr w:type="gramStart"/>
      <w:r w:rsidR="00FB7F86" w:rsidRPr="00BA1067">
        <w:rPr>
          <w:rFonts w:hint="eastAsia"/>
        </w:rPr>
        <w:t>併</w:t>
      </w:r>
      <w:proofErr w:type="gramEnd"/>
      <w:r w:rsidR="00FB7F86" w:rsidRPr="00BA1067">
        <w:rPr>
          <w:rFonts w:hint="eastAsia"/>
        </w:rPr>
        <w:t>同稽核單位所發現之內部控</w:t>
      </w:r>
      <w:r w:rsidR="00FB7F86" w:rsidRPr="00BA1067">
        <w:rPr>
          <w:rFonts w:hint="eastAsia"/>
        </w:rPr>
        <w:lastRenderedPageBreak/>
        <w:t>制缺失及異常事項改善情形，以作為董事會及總經理評估整體內部控制制度有效性及出具內部控制制度</w:t>
      </w:r>
      <w:r w:rsidR="00FB7F86" w:rsidRPr="00BA1067">
        <w:rPr>
          <w:rStyle w:val="highlight1"/>
          <w:rFonts w:hint="eastAsia"/>
          <w:color w:val="auto"/>
        </w:rPr>
        <w:t>聲明書</w:t>
      </w:r>
      <w:r w:rsidR="00FB7F86" w:rsidRPr="00BA1067">
        <w:rPr>
          <w:rFonts w:hint="eastAsia"/>
        </w:rPr>
        <w:t>之主要依據。</w:t>
      </w:r>
      <w:r w:rsidR="00FB7F86" w:rsidRPr="00BA1067">
        <w:rPr>
          <w:rFonts w:hAnsi="標楷體" w:hint="eastAsia"/>
        </w:rPr>
        <w:t>」又中華電視股份有限公司內部稽核實施細則第6條「內部稽核之作業程序」第5項規定：「董事會及管理階層應每年督促內部各單位及子公司自行檢查內控設計及執行的有效性</w:t>
      </w:r>
      <w:r w:rsidR="00977E79" w:rsidRPr="00BA1067">
        <w:rPr>
          <w:rFonts w:hAnsi="標楷體" w:hint="eastAsia"/>
        </w:rPr>
        <w:t>…</w:t>
      </w:r>
      <w:proofErr w:type="gramStart"/>
      <w:r w:rsidR="00977E79" w:rsidRPr="00BA1067">
        <w:rPr>
          <w:rFonts w:hAnsi="標楷體" w:hint="eastAsia"/>
        </w:rPr>
        <w:t>…</w:t>
      </w:r>
      <w:proofErr w:type="gramEnd"/>
      <w:r w:rsidR="00FB7F86" w:rsidRPr="00BA1067">
        <w:rPr>
          <w:rFonts w:hAnsi="標楷體" w:hint="eastAsia"/>
        </w:rPr>
        <w:t>。」</w:t>
      </w:r>
    </w:p>
    <w:p w:rsidR="00FB7F86" w:rsidRPr="00BA1067" w:rsidRDefault="00FB7F86" w:rsidP="00FB7F86">
      <w:pPr>
        <w:pStyle w:val="3"/>
      </w:pPr>
      <w:r w:rsidRPr="00BA1067">
        <w:rPr>
          <w:rFonts w:hint="eastAsia"/>
        </w:rPr>
        <w:t>華視公司因歷年來無線四</w:t>
      </w:r>
      <w:r w:rsidR="002D3925" w:rsidRPr="00BA1067">
        <w:rPr>
          <w:rFonts w:hint="eastAsia"/>
        </w:rPr>
        <w:t>台</w:t>
      </w:r>
      <w:r w:rsidRPr="00BA1067">
        <w:rPr>
          <w:rFonts w:hint="eastAsia"/>
        </w:rPr>
        <w:t>廣告經營大致均</w:t>
      </w:r>
      <w:proofErr w:type="gramStart"/>
      <w:r w:rsidRPr="00BA1067">
        <w:rPr>
          <w:rFonts w:hint="eastAsia"/>
        </w:rPr>
        <w:t>採</w:t>
      </w:r>
      <w:proofErr w:type="gramEnd"/>
      <w:r w:rsidRPr="00BA1067">
        <w:rPr>
          <w:rFonts w:hint="eastAsia"/>
        </w:rPr>
        <w:t>自營、外</w:t>
      </w:r>
      <w:proofErr w:type="gramStart"/>
      <w:r w:rsidRPr="00BA1067">
        <w:rPr>
          <w:rFonts w:hint="eastAsia"/>
        </w:rPr>
        <w:t>包混搭</w:t>
      </w:r>
      <w:proofErr w:type="gramEnd"/>
      <w:r w:rsidRPr="00BA1067">
        <w:rPr>
          <w:rFonts w:hint="eastAsia"/>
        </w:rPr>
        <w:t>之傳統方式辦理，惟97年</w:t>
      </w:r>
      <w:proofErr w:type="gramStart"/>
      <w:r w:rsidR="004B3A6F" w:rsidRPr="00BA1067">
        <w:rPr>
          <w:rFonts w:hAnsi="標楷體" w:hint="eastAsia"/>
          <w:szCs w:val="32"/>
        </w:rPr>
        <w:t>臺</w:t>
      </w:r>
      <w:proofErr w:type="gramEnd"/>
      <w:r w:rsidR="004B3A6F" w:rsidRPr="00BA1067">
        <w:rPr>
          <w:rFonts w:hAnsi="標楷體" w:hint="eastAsia"/>
          <w:szCs w:val="32"/>
        </w:rPr>
        <w:t>視</w:t>
      </w:r>
      <w:r w:rsidR="004B3A6F" w:rsidRPr="00BA1067">
        <w:rPr>
          <w:rStyle w:val="afe"/>
          <w:rFonts w:hAnsi="標楷體"/>
          <w:szCs w:val="32"/>
        </w:rPr>
        <w:footnoteReference w:id="1"/>
      </w:r>
      <w:r w:rsidR="004B3A6F" w:rsidRPr="00BA1067">
        <w:rPr>
          <w:rFonts w:hAnsi="標楷體" w:hint="eastAsia"/>
          <w:szCs w:val="32"/>
        </w:rPr>
        <w:t>、中視</w:t>
      </w:r>
      <w:r w:rsidR="004B3A6F" w:rsidRPr="00BA1067">
        <w:rPr>
          <w:rStyle w:val="afe"/>
          <w:rFonts w:hAnsi="標楷體"/>
          <w:szCs w:val="32"/>
        </w:rPr>
        <w:footnoteReference w:id="2"/>
      </w:r>
      <w:r w:rsidRPr="00BA1067">
        <w:rPr>
          <w:rFonts w:hint="eastAsia"/>
        </w:rPr>
        <w:t>全部改為自營，98年1月</w:t>
      </w:r>
      <w:r w:rsidR="004B3A6F" w:rsidRPr="00BA1067">
        <w:rPr>
          <w:rFonts w:hAnsi="標楷體" w:hint="eastAsia"/>
          <w:szCs w:val="32"/>
        </w:rPr>
        <w:t>民視</w:t>
      </w:r>
      <w:r w:rsidR="004B3A6F" w:rsidRPr="00BA1067">
        <w:rPr>
          <w:rStyle w:val="afe"/>
          <w:rFonts w:hAnsi="標楷體"/>
          <w:szCs w:val="32"/>
        </w:rPr>
        <w:footnoteReference w:id="3"/>
      </w:r>
      <w:r w:rsidRPr="00BA1067">
        <w:rPr>
          <w:rFonts w:hint="eastAsia"/>
        </w:rPr>
        <w:t>也改為全自營，面臨經營環境的改變，該公司業務部為增加業務競爭力，避免造成市場邊緣化，確保98年廣告營收目標的達成，</w:t>
      </w:r>
      <w:r w:rsidR="002D3925" w:rsidRPr="00BA1067">
        <w:rPr>
          <w:rFonts w:hint="eastAsia"/>
        </w:rPr>
        <w:t>於97年12月29日</w:t>
      </w:r>
      <w:r w:rsidRPr="00BA1067">
        <w:rPr>
          <w:rFonts w:hint="eastAsia"/>
        </w:rPr>
        <w:t>簽</w:t>
      </w:r>
      <w:r w:rsidR="002D3925" w:rsidRPr="00BA1067">
        <w:rPr>
          <w:rFonts w:hint="eastAsia"/>
        </w:rPr>
        <w:t>陳</w:t>
      </w:r>
      <w:r w:rsidRPr="00BA1067">
        <w:rPr>
          <w:rFonts w:hAnsi="標楷體" w:hint="eastAsia"/>
        </w:rPr>
        <w:t>「</w:t>
      </w:r>
      <w:r w:rsidR="002D3925" w:rsidRPr="00BA1067">
        <w:rPr>
          <w:rFonts w:hAnsi="標楷體" w:hint="eastAsia"/>
        </w:rPr>
        <w:t>2009年</w:t>
      </w:r>
      <w:r w:rsidRPr="00BA1067">
        <w:rPr>
          <w:rFonts w:hAnsi="標楷體" w:hint="eastAsia"/>
        </w:rPr>
        <w:t>新業務機制規劃案」</w:t>
      </w:r>
      <w:r w:rsidR="00EC407F" w:rsidRPr="00BA1067">
        <w:rPr>
          <w:rFonts w:hAnsi="標楷體" w:hint="eastAsia"/>
        </w:rPr>
        <w:t>。案經</w:t>
      </w:r>
      <w:r w:rsidR="00EC407F" w:rsidRPr="00BA1067">
        <w:rPr>
          <w:rFonts w:hint="eastAsia"/>
        </w:rPr>
        <w:t>該公司財務部會辦意見表示，個</w:t>
      </w:r>
      <w:r w:rsidR="00AE1EE2" w:rsidRPr="00BA1067">
        <w:rPr>
          <w:rFonts w:hint="eastAsia"/>
        </w:rPr>
        <w:t>人</w:t>
      </w:r>
      <w:r w:rsidR="00EC407F" w:rsidRPr="00BA1067">
        <w:rPr>
          <w:rFonts w:hint="eastAsia"/>
        </w:rPr>
        <w:t>佣</w:t>
      </w:r>
      <w:r w:rsidR="00AE1EE2" w:rsidRPr="00BA1067">
        <w:rPr>
          <w:rFonts w:hint="eastAsia"/>
        </w:rPr>
        <w:t>金(下稱個</w:t>
      </w:r>
      <w:proofErr w:type="gramStart"/>
      <w:r w:rsidR="00AE1EE2" w:rsidRPr="00BA1067">
        <w:rPr>
          <w:rFonts w:hint="eastAsia"/>
        </w:rPr>
        <w:t>佣</w:t>
      </w:r>
      <w:proofErr w:type="gramEnd"/>
      <w:r w:rsidR="00AE1EE2" w:rsidRPr="00BA1067">
        <w:rPr>
          <w:rFonts w:hint="eastAsia"/>
        </w:rPr>
        <w:t>)</w:t>
      </w:r>
      <w:r w:rsidR="00EC407F" w:rsidRPr="00BA1067">
        <w:rPr>
          <w:rFonts w:hint="eastAsia"/>
        </w:rPr>
        <w:t>部分仍由外包單位處理</w:t>
      </w:r>
      <w:r w:rsidR="006A6B32" w:rsidRPr="00BA1067">
        <w:rPr>
          <w:rFonts w:hint="eastAsia"/>
        </w:rPr>
        <w:t>…</w:t>
      </w:r>
      <w:proofErr w:type="gramStart"/>
      <w:r w:rsidR="006A6B32" w:rsidRPr="00BA1067">
        <w:rPr>
          <w:rFonts w:hint="eastAsia"/>
        </w:rPr>
        <w:t>…</w:t>
      </w:r>
      <w:proofErr w:type="gramEnd"/>
      <w:r w:rsidR="006A6B32" w:rsidRPr="00BA1067">
        <w:rPr>
          <w:rFonts w:hint="eastAsia"/>
        </w:rPr>
        <w:t>等及</w:t>
      </w:r>
      <w:r w:rsidRPr="00BA1067">
        <w:rPr>
          <w:rFonts w:hint="eastAsia"/>
        </w:rPr>
        <w:t>經</w:t>
      </w:r>
      <w:r w:rsidR="00126923" w:rsidRPr="00BA1067">
        <w:rPr>
          <w:rFonts w:hint="eastAsia"/>
        </w:rPr>
        <w:t>時任</w:t>
      </w:r>
      <w:r w:rsidRPr="00BA1067">
        <w:rPr>
          <w:rFonts w:hint="eastAsia"/>
        </w:rPr>
        <w:t>總經理</w:t>
      </w:r>
      <w:r w:rsidR="00921551" w:rsidRPr="00BA1067">
        <w:rPr>
          <w:rFonts w:hint="eastAsia"/>
        </w:rPr>
        <w:t>陳</w:t>
      </w:r>
      <w:r w:rsidR="00921551" w:rsidRPr="00BA1067">
        <w:rPr>
          <w:rFonts w:hAnsi="標楷體" w:hint="eastAsia"/>
        </w:rPr>
        <w:t>○</w:t>
      </w:r>
      <w:r w:rsidR="00921551" w:rsidRPr="00BA1067">
        <w:rPr>
          <w:rFonts w:hint="eastAsia"/>
        </w:rPr>
        <w:t>然</w:t>
      </w:r>
      <w:r w:rsidRPr="00BA1067">
        <w:rPr>
          <w:rFonts w:hint="eastAsia"/>
        </w:rPr>
        <w:t>核定</w:t>
      </w:r>
      <w:r w:rsidR="002D3925" w:rsidRPr="00BA1067">
        <w:rPr>
          <w:rFonts w:hint="eastAsia"/>
        </w:rPr>
        <w:t>，自98年1月1日起執行</w:t>
      </w:r>
      <w:r w:rsidRPr="00BA1067">
        <w:rPr>
          <w:rFonts w:hint="eastAsia"/>
        </w:rPr>
        <w:t>。新機制之具體作法，主要以業務部營業中心為核心，劃分業務員客戶服務區並進行所有廣告排定作業，另為提升業績，以</w:t>
      </w:r>
      <w:r w:rsidR="002D3925" w:rsidRPr="00BA1067">
        <w:rPr>
          <w:rFonts w:hint="eastAsia"/>
        </w:rPr>
        <w:t>3</w:t>
      </w:r>
      <w:r w:rsidRPr="00BA1067">
        <w:rPr>
          <w:rFonts w:hint="eastAsia"/>
        </w:rPr>
        <w:t>家外包公司</w:t>
      </w:r>
      <w:r w:rsidR="00711EFC" w:rsidRPr="00BA1067">
        <w:rPr>
          <w:rFonts w:hint="eastAsia"/>
        </w:rPr>
        <w:t>（</w:t>
      </w:r>
      <w:proofErr w:type="gramStart"/>
      <w:r w:rsidR="00711EFC" w:rsidRPr="00BA1067">
        <w:rPr>
          <w:rFonts w:hint="eastAsia"/>
        </w:rPr>
        <w:t>Ａ</w:t>
      </w:r>
      <w:proofErr w:type="gramEnd"/>
      <w:r w:rsidR="00711EFC" w:rsidRPr="00BA1067">
        <w:rPr>
          <w:rFonts w:hint="eastAsia"/>
        </w:rPr>
        <w:t>公司、</w:t>
      </w:r>
      <w:proofErr w:type="gramStart"/>
      <w:r w:rsidR="00711EFC" w:rsidRPr="00BA1067">
        <w:rPr>
          <w:rFonts w:hint="eastAsia"/>
        </w:rPr>
        <w:t>Ｂ</w:t>
      </w:r>
      <w:proofErr w:type="gramEnd"/>
      <w:r w:rsidR="00711EFC" w:rsidRPr="00BA1067">
        <w:rPr>
          <w:rFonts w:hint="eastAsia"/>
        </w:rPr>
        <w:t>公司、</w:t>
      </w:r>
      <w:proofErr w:type="gramStart"/>
      <w:r w:rsidR="00711EFC" w:rsidRPr="00BA1067">
        <w:rPr>
          <w:rFonts w:hint="eastAsia"/>
        </w:rPr>
        <w:t>Ｃ</w:t>
      </w:r>
      <w:proofErr w:type="gramEnd"/>
      <w:r w:rsidR="00711EFC" w:rsidRPr="00BA1067">
        <w:rPr>
          <w:rFonts w:hint="eastAsia"/>
        </w:rPr>
        <w:t>公司）</w:t>
      </w:r>
      <w:r w:rsidRPr="00BA1067">
        <w:rPr>
          <w:rFonts w:hint="eastAsia"/>
        </w:rPr>
        <w:t>為業務二組，劃分廣告公司服務區並處理個</w:t>
      </w:r>
      <w:proofErr w:type="gramStart"/>
      <w:r w:rsidRPr="00BA1067">
        <w:rPr>
          <w:rFonts w:hint="eastAsia"/>
        </w:rPr>
        <w:t>佣</w:t>
      </w:r>
      <w:proofErr w:type="gramEnd"/>
      <w:r w:rsidRPr="00BA1067">
        <w:rPr>
          <w:rFonts w:hint="eastAsia"/>
        </w:rPr>
        <w:t>與業務推廣服務，每月按其所銷售之廣告收入，華視給予7.5%銷售獎金(包含個</w:t>
      </w:r>
      <w:proofErr w:type="gramStart"/>
      <w:r w:rsidRPr="00BA1067">
        <w:rPr>
          <w:rFonts w:hint="eastAsia"/>
        </w:rPr>
        <w:t>佣</w:t>
      </w:r>
      <w:proofErr w:type="gramEnd"/>
      <w:r w:rsidRPr="00BA1067">
        <w:rPr>
          <w:rFonts w:hint="eastAsia"/>
        </w:rPr>
        <w:t>發放)。</w:t>
      </w:r>
      <w:r w:rsidR="00B57F26" w:rsidRPr="00BA1067">
        <w:rPr>
          <w:rFonts w:hint="eastAsia"/>
        </w:rPr>
        <w:t>為有效控制成本，</w:t>
      </w:r>
      <w:r w:rsidRPr="00BA1067">
        <w:rPr>
          <w:rFonts w:hint="eastAsia"/>
        </w:rPr>
        <w:t>佣金之支出總額控制在21.5%</w:t>
      </w:r>
      <w:proofErr w:type="gramStart"/>
      <w:r w:rsidRPr="00BA1067">
        <w:rPr>
          <w:rFonts w:hint="eastAsia"/>
        </w:rPr>
        <w:t>以內</w:t>
      </w:r>
      <w:r w:rsidR="00B57F26" w:rsidRPr="00BA1067">
        <w:rPr>
          <w:rFonts w:hint="eastAsia"/>
        </w:rPr>
        <w:t>，</w:t>
      </w:r>
      <w:proofErr w:type="gramEnd"/>
      <w:r w:rsidR="00081A96" w:rsidRPr="00BA1067">
        <w:rPr>
          <w:rFonts w:hint="eastAsia"/>
        </w:rPr>
        <w:t>而</w:t>
      </w:r>
      <w:r w:rsidR="00501AD8" w:rsidRPr="00BA1067">
        <w:rPr>
          <w:rFonts w:hint="eastAsia"/>
        </w:rPr>
        <w:t>為因應</w:t>
      </w:r>
      <w:r w:rsidR="00711EFC" w:rsidRPr="00BA1067">
        <w:rPr>
          <w:rFonts w:hAnsi="標楷體" w:hint="eastAsia"/>
          <w:szCs w:val="32"/>
          <w:shd w:val="clear" w:color="auto" w:fill="FFFFFF" w:themeFill="background1"/>
        </w:rPr>
        <w:t>甲</w:t>
      </w:r>
      <w:r w:rsidR="00E37B5E" w:rsidRPr="00BA1067">
        <w:rPr>
          <w:rFonts w:hAnsi="標楷體" w:hint="eastAsia"/>
          <w:szCs w:val="32"/>
          <w:shd w:val="clear" w:color="auto" w:fill="FFFFFF" w:themeFill="background1"/>
        </w:rPr>
        <w:t>客戶</w:t>
      </w:r>
      <w:r w:rsidR="00501AD8" w:rsidRPr="00BA1067">
        <w:rPr>
          <w:rFonts w:hint="eastAsia"/>
        </w:rPr>
        <w:t>之特殊性及增加收入，針對該客戶廣告</w:t>
      </w:r>
      <w:r w:rsidRPr="00BA1067">
        <w:rPr>
          <w:rFonts w:hint="eastAsia"/>
        </w:rPr>
        <w:t>，除一般性廣告由</w:t>
      </w:r>
      <w:proofErr w:type="gramStart"/>
      <w:r w:rsidR="00711EFC" w:rsidRPr="00BA1067">
        <w:rPr>
          <w:rFonts w:hAnsi="標楷體" w:hint="eastAsia"/>
          <w:szCs w:val="32"/>
          <w:shd w:val="clear" w:color="auto" w:fill="FFFFFF" w:themeFill="background1"/>
        </w:rPr>
        <w:t>Ｄ</w:t>
      </w:r>
      <w:proofErr w:type="gramEnd"/>
      <w:r w:rsidR="00A57588" w:rsidRPr="00BA1067">
        <w:rPr>
          <w:rFonts w:hAnsi="標楷體" w:hint="eastAsia"/>
          <w:szCs w:val="32"/>
          <w:shd w:val="clear" w:color="auto" w:fill="FFFFFF" w:themeFill="background1"/>
        </w:rPr>
        <w:t>公司</w:t>
      </w:r>
      <w:r w:rsidRPr="00BA1067">
        <w:rPr>
          <w:rFonts w:hint="eastAsia"/>
        </w:rPr>
        <w:t>發稿外，若有特殊預算，則由</w:t>
      </w:r>
      <w:r w:rsidR="00501AD8" w:rsidRPr="00BA1067">
        <w:rPr>
          <w:rFonts w:hint="eastAsia"/>
        </w:rPr>
        <w:t>3</w:t>
      </w:r>
      <w:r w:rsidRPr="00BA1067">
        <w:rPr>
          <w:rFonts w:hint="eastAsia"/>
        </w:rPr>
        <w:t>家外包公司承攬。</w:t>
      </w:r>
    </w:p>
    <w:p w:rsidR="00FB7F86" w:rsidRPr="00BA1067" w:rsidRDefault="00FB7F86" w:rsidP="00FB7F86">
      <w:pPr>
        <w:pStyle w:val="3"/>
      </w:pPr>
      <w:proofErr w:type="gramStart"/>
      <w:r w:rsidRPr="00BA1067">
        <w:rPr>
          <w:rFonts w:hint="eastAsia"/>
        </w:rPr>
        <w:t>惟</w:t>
      </w:r>
      <w:proofErr w:type="gramEnd"/>
      <w:r w:rsidRPr="00BA1067">
        <w:rPr>
          <w:rFonts w:hAnsi="標楷體" w:hint="eastAsia"/>
          <w:szCs w:val="32"/>
        </w:rPr>
        <w:t>華視公司</w:t>
      </w:r>
      <w:proofErr w:type="gramStart"/>
      <w:r w:rsidRPr="00BA1067">
        <w:rPr>
          <w:rFonts w:hAnsi="標楷體" w:hint="eastAsia"/>
          <w:szCs w:val="32"/>
        </w:rPr>
        <w:t>106</w:t>
      </w:r>
      <w:proofErr w:type="gramEnd"/>
      <w:r w:rsidRPr="00BA1067">
        <w:rPr>
          <w:rFonts w:hAnsi="標楷體" w:hint="eastAsia"/>
          <w:szCs w:val="32"/>
        </w:rPr>
        <w:t>年度稽核計畫，排定稽核項目「營業</w:t>
      </w:r>
      <w:r w:rsidRPr="00BA1067">
        <w:rPr>
          <w:rFonts w:hAnsi="標楷體" w:hint="eastAsia"/>
          <w:szCs w:val="32"/>
        </w:rPr>
        <w:lastRenderedPageBreak/>
        <w:t>及收款循環以及法令規章遵循事項-廣告收入作業」，</w:t>
      </w:r>
      <w:r w:rsidRPr="00BA1067">
        <w:rPr>
          <w:rFonts w:hAnsi="標楷體"/>
          <w:szCs w:val="32"/>
          <w:shd w:val="clear" w:color="auto" w:fill="FFFFFF"/>
        </w:rPr>
        <w:t>委由</w:t>
      </w:r>
      <w:r w:rsidR="00A57588" w:rsidRPr="00BA1067">
        <w:rPr>
          <w:rFonts w:hAnsi="標楷體" w:hint="eastAsia"/>
          <w:szCs w:val="32"/>
          <w:shd w:val="clear" w:color="auto" w:fill="FFFFFF"/>
        </w:rPr>
        <w:t>○○○○</w:t>
      </w:r>
      <w:r w:rsidRPr="00BA1067">
        <w:rPr>
          <w:rFonts w:hAnsi="標楷體"/>
          <w:szCs w:val="32"/>
          <w:shd w:val="clear" w:color="auto" w:fill="FFFFFF"/>
        </w:rPr>
        <w:t>聯合會計師事務所查核，查核結果列入華視</w:t>
      </w:r>
      <w:r w:rsidRPr="00BA1067">
        <w:rPr>
          <w:rFonts w:hAnsi="標楷體" w:hint="eastAsia"/>
          <w:szCs w:val="32"/>
          <w:shd w:val="clear" w:color="auto" w:fill="FFFFFF"/>
        </w:rPr>
        <w:t>公司之</w:t>
      </w:r>
      <w:r w:rsidRPr="00BA1067">
        <w:rPr>
          <w:rFonts w:hAnsi="標楷體"/>
          <w:szCs w:val="32"/>
          <w:shd w:val="clear" w:color="auto" w:fill="FFFFFF"/>
        </w:rPr>
        <w:t>稽核報告</w:t>
      </w:r>
      <w:r w:rsidRPr="00BA1067">
        <w:rPr>
          <w:rFonts w:hAnsi="標楷體" w:hint="eastAsia"/>
          <w:szCs w:val="32"/>
          <w:shd w:val="clear" w:color="auto" w:fill="FFFFFF"/>
        </w:rPr>
        <w:t>；</w:t>
      </w:r>
      <w:r w:rsidRPr="00BA1067">
        <w:rPr>
          <w:rFonts w:hAnsi="標楷體" w:hint="eastAsia"/>
          <w:szCs w:val="32"/>
        </w:rPr>
        <w:t>其中6月之稽核報</w:t>
      </w:r>
      <w:r w:rsidRPr="00BA1067">
        <w:rPr>
          <w:rFonts w:hAnsi="標楷體" w:hint="eastAsia"/>
          <w:szCs w:val="32"/>
          <w:shd w:val="clear" w:color="auto" w:fill="FFFFFF"/>
        </w:rPr>
        <w:t>告</w:t>
      </w:r>
      <w:proofErr w:type="gramStart"/>
      <w:r w:rsidRPr="00BA1067">
        <w:rPr>
          <w:rFonts w:hAnsi="標楷體" w:hint="eastAsia"/>
          <w:szCs w:val="32"/>
          <w:shd w:val="clear" w:color="auto" w:fill="FFFFFF"/>
        </w:rPr>
        <w:t>（</w:t>
      </w:r>
      <w:proofErr w:type="gramEnd"/>
      <w:r w:rsidRPr="00BA1067">
        <w:rPr>
          <w:rFonts w:hAnsi="標楷體" w:hint="eastAsia"/>
          <w:szCs w:val="32"/>
          <w:shd w:val="clear" w:color="auto" w:fill="FFFFFF"/>
        </w:rPr>
        <w:t>編號：C10606，下稱10606</w:t>
      </w:r>
      <w:r w:rsidRPr="00BA1067">
        <w:rPr>
          <w:rFonts w:hAnsi="標楷體"/>
          <w:szCs w:val="32"/>
          <w:shd w:val="clear" w:color="auto" w:fill="FFFFFF"/>
        </w:rPr>
        <w:t>稽核報告</w:t>
      </w:r>
      <w:proofErr w:type="gramStart"/>
      <w:r w:rsidRPr="00BA1067">
        <w:rPr>
          <w:rFonts w:hAnsi="標楷體" w:hint="eastAsia"/>
          <w:szCs w:val="32"/>
          <w:shd w:val="clear" w:color="auto" w:fill="FFFFFF"/>
        </w:rPr>
        <w:t>）</w:t>
      </w:r>
      <w:proofErr w:type="gramEnd"/>
      <w:r w:rsidRPr="00BA1067">
        <w:rPr>
          <w:rFonts w:hAnsi="標楷體" w:hint="eastAsia"/>
          <w:szCs w:val="32"/>
        </w:rPr>
        <w:t>指出「廣告收入作業」有「廣告收入實際收款對象與廣告</w:t>
      </w:r>
      <w:proofErr w:type="gramStart"/>
      <w:r w:rsidRPr="00BA1067">
        <w:rPr>
          <w:rFonts w:hAnsi="標楷體" w:hint="eastAsia"/>
          <w:szCs w:val="32"/>
        </w:rPr>
        <w:t>託</w:t>
      </w:r>
      <w:proofErr w:type="gramEnd"/>
      <w:r w:rsidRPr="00BA1067">
        <w:rPr>
          <w:rFonts w:hAnsi="標楷體" w:hint="eastAsia"/>
          <w:szCs w:val="32"/>
        </w:rPr>
        <w:t>播代理商及支付佣金對象不一致」、「部分廣告代理商之佣金比例高於平均值甚多，且合約簽署時未有佣金合理性審查及效益評估之紀錄」、「廣告佣金合約所載簽約對象之地址與商工登記地址不一致」、「部分代理商佣金合約未明確訂定權利義務」、「部分廣告代理商未實際承攬廣告業務而給予廣告佣金」、「代理商佣金合約</w:t>
      </w:r>
      <w:proofErr w:type="gramStart"/>
      <w:r w:rsidRPr="00BA1067">
        <w:rPr>
          <w:rFonts w:hAnsi="標楷體" w:hint="eastAsia"/>
          <w:szCs w:val="32"/>
        </w:rPr>
        <w:t>展延未做</w:t>
      </w:r>
      <w:proofErr w:type="gramEnd"/>
      <w:r w:rsidRPr="00BA1067">
        <w:rPr>
          <w:rFonts w:hAnsi="標楷體" w:hint="eastAsia"/>
          <w:szCs w:val="32"/>
        </w:rPr>
        <w:t>效益評估」等缺失事項，並提出改善建議。</w:t>
      </w:r>
    </w:p>
    <w:p w:rsidR="00FB7F86" w:rsidRPr="00BA1067" w:rsidRDefault="00FB7F86" w:rsidP="00FB7F86">
      <w:pPr>
        <w:pStyle w:val="3"/>
      </w:pPr>
      <w:r w:rsidRPr="00BA1067">
        <w:rPr>
          <w:rFonts w:hAnsi="標楷體" w:hint="eastAsia"/>
        </w:rPr>
        <w:t>又106年11月9日華視公司第23屆第12次董事會，</w:t>
      </w:r>
      <w:r w:rsidR="005F58C0" w:rsidRPr="00BA1067">
        <w:rPr>
          <w:rFonts w:hAnsi="標楷體" w:hint="eastAsia"/>
        </w:rPr>
        <w:t>該</w:t>
      </w:r>
      <w:r w:rsidRPr="00BA1067">
        <w:rPr>
          <w:rFonts w:hAnsi="標楷體" w:hint="eastAsia"/>
        </w:rPr>
        <w:t>公司稽核人員首次於「董事會」上提出</w:t>
      </w:r>
      <w:r w:rsidR="005F58C0" w:rsidRPr="00BA1067">
        <w:rPr>
          <w:rFonts w:hAnsi="標楷體" w:hint="eastAsia"/>
          <w:szCs w:val="32"/>
          <w:shd w:val="clear" w:color="auto" w:fill="FFFFFF"/>
        </w:rPr>
        <w:t>10606</w:t>
      </w:r>
      <w:r w:rsidR="005F58C0" w:rsidRPr="00BA1067">
        <w:rPr>
          <w:rFonts w:hAnsi="標楷體"/>
          <w:szCs w:val="32"/>
          <w:shd w:val="clear" w:color="auto" w:fill="FFFFFF"/>
        </w:rPr>
        <w:t>稽核報告</w:t>
      </w:r>
      <w:r w:rsidR="005F58C0" w:rsidRPr="00BA1067">
        <w:rPr>
          <w:rFonts w:hAnsi="標楷體" w:hint="eastAsia"/>
          <w:szCs w:val="32"/>
          <w:shd w:val="clear" w:color="auto" w:fill="FFFFFF"/>
        </w:rPr>
        <w:t>之</w:t>
      </w:r>
      <w:r w:rsidRPr="00BA1067">
        <w:rPr>
          <w:rFonts w:hAnsi="標楷體" w:hint="eastAsia"/>
        </w:rPr>
        <w:t>完整報告。該公司</w:t>
      </w:r>
      <w:r w:rsidR="005F58C0" w:rsidRPr="00BA1067">
        <w:rPr>
          <w:rFonts w:hAnsi="標楷體" w:hint="eastAsia"/>
        </w:rPr>
        <w:t>前</w:t>
      </w:r>
      <w:r w:rsidRPr="00BA1067">
        <w:rPr>
          <w:rFonts w:hAnsi="標楷體" w:hint="eastAsia"/>
        </w:rPr>
        <w:t>常務監察人林</w:t>
      </w:r>
      <w:r w:rsidR="00915EF4" w:rsidRPr="00BA1067">
        <w:rPr>
          <w:rFonts w:hAnsi="標楷體" w:hint="eastAsia"/>
        </w:rPr>
        <w:t>○</w:t>
      </w:r>
      <w:r w:rsidRPr="00BA1067">
        <w:rPr>
          <w:rFonts w:hAnsi="標楷體" w:hint="eastAsia"/>
        </w:rPr>
        <w:t>亦向董事會提出</w:t>
      </w:r>
      <w:r w:rsidR="005F58C0" w:rsidRPr="00BA1067">
        <w:rPr>
          <w:rFonts w:hAnsi="標楷體" w:hint="eastAsia"/>
        </w:rPr>
        <w:t>3</w:t>
      </w:r>
      <w:r w:rsidRPr="00BA1067">
        <w:rPr>
          <w:rFonts w:hAnsi="標楷體" w:hint="eastAsia"/>
        </w:rPr>
        <w:t>點觀察略</w:t>
      </w:r>
      <w:proofErr w:type="gramStart"/>
      <w:r w:rsidRPr="00BA1067">
        <w:rPr>
          <w:rFonts w:hAnsi="標楷體" w:hint="eastAsia"/>
        </w:rPr>
        <w:t>以</w:t>
      </w:r>
      <w:proofErr w:type="gramEnd"/>
      <w:r w:rsidRPr="00BA1067">
        <w:rPr>
          <w:rFonts w:hAnsi="標楷體" w:hint="eastAsia"/>
        </w:rPr>
        <w:t>：1.99年以來，業務部是以40</w:t>
      </w:r>
      <w:proofErr w:type="gramStart"/>
      <w:r w:rsidRPr="00BA1067">
        <w:rPr>
          <w:rFonts w:hAnsi="標楷體" w:hint="eastAsia"/>
        </w:rPr>
        <w:t>幾%</w:t>
      </w:r>
      <w:proofErr w:type="gramEnd"/>
      <w:r w:rsidRPr="00BA1067">
        <w:rPr>
          <w:rFonts w:hAnsi="標楷體" w:hint="eastAsia"/>
        </w:rPr>
        <w:t>的高佣金爭取業務，似乎是不恰當的、公司廣告收入是建立於比業界更高的佣金、高退</w:t>
      </w:r>
      <w:proofErr w:type="gramStart"/>
      <w:r w:rsidRPr="00BA1067">
        <w:rPr>
          <w:rFonts w:hAnsi="標楷體" w:hint="eastAsia"/>
        </w:rPr>
        <w:t>佣</w:t>
      </w:r>
      <w:proofErr w:type="gramEnd"/>
      <w:r w:rsidRPr="00BA1067">
        <w:rPr>
          <w:rFonts w:hAnsi="標楷體" w:hint="eastAsia"/>
        </w:rPr>
        <w:t>所爭取來的。2.據監察人深入了解，廣告界似乎有支付個</w:t>
      </w:r>
      <w:proofErr w:type="gramStart"/>
      <w:r w:rsidRPr="00BA1067">
        <w:rPr>
          <w:rFonts w:hAnsi="標楷體" w:hint="eastAsia"/>
        </w:rPr>
        <w:t>佣</w:t>
      </w:r>
      <w:proofErr w:type="gramEnd"/>
      <w:r w:rsidRPr="00BA1067">
        <w:rPr>
          <w:rFonts w:hAnsi="標楷體" w:hint="eastAsia"/>
        </w:rPr>
        <w:t>的潛規則，華視公司多年來依循業界潛規則，稽核與財務部門皆配合辦理，因此</w:t>
      </w:r>
      <w:proofErr w:type="gramStart"/>
      <w:r w:rsidRPr="00BA1067">
        <w:rPr>
          <w:rFonts w:hAnsi="標楷體" w:hint="eastAsia"/>
        </w:rPr>
        <w:t>個佣</w:t>
      </w:r>
      <w:proofErr w:type="gramEnd"/>
      <w:r w:rsidRPr="00BA1067">
        <w:rPr>
          <w:rFonts w:hAnsi="標楷體" w:hint="eastAsia"/>
        </w:rPr>
        <w:t>現象多年來未被揭露。但華視</w:t>
      </w:r>
      <w:r w:rsidR="00AE1EE2" w:rsidRPr="00BA1067">
        <w:rPr>
          <w:rFonts w:hAnsi="標楷體" w:hint="eastAsia"/>
        </w:rPr>
        <w:t>公司</w:t>
      </w:r>
      <w:r w:rsidRPr="00BA1067">
        <w:rPr>
          <w:rFonts w:hAnsi="標楷體" w:hint="eastAsia"/>
        </w:rPr>
        <w:t>為公廣集團一員，若遵循這樣的潛規則，每年會有二至三千萬元無憑證的款項、華視公司給付</w:t>
      </w:r>
      <w:proofErr w:type="gramStart"/>
      <w:r w:rsidRPr="00BA1067">
        <w:rPr>
          <w:rFonts w:hAnsi="標楷體" w:hint="eastAsia"/>
        </w:rPr>
        <w:t>個佣</w:t>
      </w:r>
      <w:proofErr w:type="gramEnd"/>
      <w:r w:rsidRPr="00BA1067">
        <w:rPr>
          <w:rFonts w:hAnsi="標楷體" w:hint="eastAsia"/>
        </w:rPr>
        <w:t>也高於業界。3.監察人也發現過去業務部分，似乎與過去經理人有關係人交易的疑慮，需進一步</w:t>
      </w:r>
      <w:proofErr w:type="gramStart"/>
      <w:r w:rsidRPr="00BA1067">
        <w:rPr>
          <w:rFonts w:hAnsi="標楷體" w:hint="eastAsia"/>
        </w:rPr>
        <w:t>釐</w:t>
      </w:r>
      <w:proofErr w:type="gramEnd"/>
      <w:r w:rsidRPr="00BA1067">
        <w:rPr>
          <w:rFonts w:hAnsi="標楷體" w:hint="eastAsia"/>
        </w:rPr>
        <w:t>清等。</w:t>
      </w:r>
    </w:p>
    <w:p w:rsidR="00FB7F86" w:rsidRPr="00BA1067" w:rsidRDefault="00FB7F86" w:rsidP="00FB7F86">
      <w:pPr>
        <w:pStyle w:val="3"/>
        <w:rPr>
          <w:rFonts w:hAnsi="標楷體" w:cs="新細明體"/>
          <w:kern w:val="0"/>
          <w:szCs w:val="32"/>
        </w:rPr>
      </w:pPr>
      <w:proofErr w:type="gramStart"/>
      <w:r w:rsidRPr="00BA1067">
        <w:rPr>
          <w:rFonts w:hint="eastAsia"/>
        </w:rPr>
        <w:t>再者，</w:t>
      </w:r>
      <w:proofErr w:type="gramEnd"/>
      <w:r w:rsidRPr="00BA1067">
        <w:rPr>
          <w:rFonts w:hint="eastAsia"/>
        </w:rPr>
        <w:t>華視公司表示，</w:t>
      </w:r>
      <w:r w:rsidRPr="00BA1067">
        <w:rPr>
          <w:rFonts w:hAnsi="標楷體" w:cs="新細明體" w:hint="eastAsia"/>
          <w:kern w:val="0"/>
          <w:szCs w:val="32"/>
        </w:rPr>
        <w:t>現任總經理莊</w:t>
      </w:r>
      <w:r w:rsidR="00915EF4" w:rsidRPr="00BA1067">
        <w:rPr>
          <w:rFonts w:hAnsi="標楷體" w:cs="新細明體" w:hint="eastAsia"/>
          <w:kern w:val="0"/>
          <w:szCs w:val="32"/>
        </w:rPr>
        <w:t>○</w:t>
      </w:r>
      <w:proofErr w:type="gramStart"/>
      <w:r w:rsidRPr="00BA1067">
        <w:rPr>
          <w:rFonts w:hAnsi="標楷體" w:cs="新細明體" w:hint="eastAsia"/>
          <w:kern w:val="0"/>
          <w:szCs w:val="32"/>
        </w:rPr>
        <w:t>嘉於107年</w:t>
      </w:r>
      <w:r w:rsidRPr="00BA1067">
        <w:rPr>
          <w:rFonts w:hAnsi="標楷體" w:cs="新細明體"/>
          <w:kern w:val="0"/>
          <w:szCs w:val="32"/>
        </w:rPr>
        <w:t>3</w:t>
      </w:r>
      <w:r w:rsidRPr="00BA1067">
        <w:rPr>
          <w:rFonts w:hAnsi="標楷體" w:cs="新細明體" w:hint="eastAsia"/>
          <w:kern w:val="0"/>
          <w:szCs w:val="32"/>
        </w:rPr>
        <w:t>月9日</w:t>
      </w:r>
      <w:proofErr w:type="gramEnd"/>
      <w:r w:rsidRPr="00BA1067">
        <w:rPr>
          <w:rFonts w:hAnsi="標楷體" w:cs="新細明體" w:hint="eastAsia"/>
          <w:kern w:val="0"/>
          <w:szCs w:val="32"/>
        </w:rPr>
        <w:t>上任，獲專案小組授權調查</w:t>
      </w:r>
      <w:r w:rsidR="0071794D" w:rsidRPr="00BA1067">
        <w:rPr>
          <w:rFonts w:hAnsi="標楷體" w:cs="新細明體" w:hint="eastAsia"/>
          <w:kern w:val="0"/>
          <w:szCs w:val="32"/>
        </w:rPr>
        <w:t>後</w:t>
      </w:r>
      <w:r w:rsidRPr="00BA1067">
        <w:rPr>
          <w:rFonts w:hAnsi="標楷體" w:cs="新細明體" w:hint="eastAsia"/>
          <w:kern w:val="0"/>
          <w:szCs w:val="32"/>
        </w:rPr>
        <w:t>，</w:t>
      </w:r>
      <w:r w:rsidR="009A4BD6" w:rsidRPr="00BA1067">
        <w:rPr>
          <w:rFonts w:hAnsi="標楷體" w:cs="新細明體" w:hint="eastAsia"/>
          <w:kern w:val="0"/>
          <w:szCs w:val="32"/>
        </w:rPr>
        <w:t>即委託外部顧問/資深業務經理人陳</w:t>
      </w:r>
      <w:r w:rsidR="00915EF4" w:rsidRPr="00BA1067">
        <w:rPr>
          <w:rFonts w:hAnsi="標楷體" w:cs="新細明體" w:hint="eastAsia"/>
          <w:kern w:val="0"/>
          <w:szCs w:val="32"/>
        </w:rPr>
        <w:t>○</w:t>
      </w:r>
      <w:r w:rsidR="009A4BD6" w:rsidRPr="00BA1067">
        <w:rPr>
          <w:rFonts w:hAnsi="標楷體" w:cs="新細明體" w:hint="eastAsia"/>
          <w:kern w:val="0"/>
          <w:szCs w:val="32"/>
        </w:rPr>
        <w:t>文協助調查，在「退個</w:t>
      </w:r>
      <w:proofErr w:type="gramStart"/>
      <w:r w:rsidR="009A4BD6" w:rsidRPr="00BA1067">
        <w:rPr>
          <w:rFonts w:hAnsi="標楷體" w:cs="新細明體" w:hint="eastAsia"/>
          <w:kern w:val="0"/>
          <w:szCs w:val="32"/>
        </w:rPr>
        <w:lastRenderedPageBreak/>
        <w:t>佣</w:t>
      </w:r>
      <w:proofErr w:type="gramEnd"/>
      <w:r w:rsidR="009A4BD6" w:rsidRPr="00BA1067">
        <w:rPr>
          <w:rFonts w:hAnsi="標楷體" w:cs="新細明體" w:hint="eastAsia"/>
          <w:kern w:val="0"/>
          <w:szCs w:val="32"/>
        </w:rPr>
        <w:t>」及「高退</w:t>
      </w:r>
      <w:proofErr w:type="gramStart"/>
      <w:r w:rsidR="009A4BD6" w:rsidRPr="00BA1067">
        <w:rPr>
          <w:rFonts w:hAnsi="標楷體" w:cs="新細明體" w:hint="eastAsia"/>
          <w:kern w:val="0"/>
          <w:szCs w:val="32"/>
        </w:rPr>
        <w:t>佣</w:t>
      </w:r>
      <w:proofErr w:type="gramEnd"/>
      <w:r w:rsidR="009A4BD6" w:rsidRPr="00BA1067">
        <w:rPr>
          <w:rFonts w:hAnsi="標楷體" w:cs="新細明體" w:hint="eastAsia"/>
          <w:kern w:val="0"/>
          <w:szCs w:val="32"/>
        </w:rPr>
        <w:t>」方面，確發現諸多疑點，</w:t>
      </w:r>
      <w:r w:rsidRPr="00BA1067">
        <w:rPr>
          <w:rFonts w:hAnsi="標楷體" w:cs="新細明體" w:hint="eastAsia"/>
          <w:kern w:val="0"/>
          <w:szCs w:val="32"/>
        </w:rPr>
        <w:t>並於107年4月12日第23屆第17次董事會，提出「</w:t>
      </w:r>
      <w:proofErr w:type="gramStart"/>
      <w:r w:rsidRPr="00BA1067">
        <w:rPr>
          <w:rFonts w:hAnsi="標楷體" w:cs="新細明體" w:hint="eastAsia"/>
          <w:kern w:val="0"/>
          <w:szCs w:val="32"/>
        </w:rPr>
        <w:t>個佣</w:t>
      </w:r>
      <w:proofErr w:type="gramEnd"/>
      <w:r w:rsidRPr="00BA1067">
        <w:rPr>
          <w:rFonts w:hAnsi="標楷體" w:cs="新細明體" w:hint="eastAsia"/>
          <w:kern w:val="0"/>
          <w:szCs w:val="32"/>
        </w:rPr>
        <w:t>、高</w:t>
      </w:r>
      <w:proofErr w:type="gramStart"/>
      <w:r w:rsidRPr="00BA1067">
        <w:rPr>
          <w:rFonts w:hAnsi="標楷體" w:cs="新細明體" w:hint="eastAsia"/>
          <w:kern w:val="0"/>
          <w:szCs w:val="32"/>
        </w:rPr>
        <w:t>佣</w:t>
      </w:r>
      <w:proofErr w:type="gramEnd"/>
      <w:r w:rsidRPr="00BA1067">
        <w:rPr>
          <w:rFonts w:hAnsi="標楷體" w:cs="新細明體" w:hint="eastAsia"/>
          <w:kern w:val="0"/>
          <w:szCs w:val="32"/>
        </w:rPr>
        <w:t>、專案」調查報告。</w:t>
      </w:r>
      <w:r w:rsidR="009A4BD6" w:rsidRPr="00BA1067">
        <w:rPr>
          <w:rFonts w:hAnsi="標楷體" w:cs="新細明體" w:hint="eastAsia"/>
          <w:kern w:val="0"/>
          <w:szCs w:val="32"/>
        </w:rPr>
        <w:t>相關疑點</w:t>
      </w:r>
      <w:r w:rsidR="00213140" w:rsidRPr="00BA1067">
        <w:rPr>
          <w:rFonts w:hAnsi="標楷體" w:cs="新細明體" w:hint="eastAsia"/>
          <w:kern w:val="0"/>
          <w:szCs w:val="32"/>
        </w:rPr>
        <w:t>略述</w:t>
      </w:r>
      <w:r w:rsidR="009A4BD6" w:rsidRPr="00BA1067">
        <w:rPr>
          <w:rFonts w:hAnsi="標楷體" w:cs="新細明體" w:hint="eastAsia"/>
          <w:kern w:val="0"/>
          <w:szCs w:val="32"/>
        </w:rPr>
        <w:t>如下：</w:t>
      </w:r>
    </w:p>
    <w:p w:rsidR="00FB7F86" w:rsidRPr="00BA1067" w:rsidRDefault="00FB7F86" w:rsidP="00FB7F86">
      <w:pPr>
        <w:pStyle w:val="4"/>
      </w:pPr>
      <w:r w:rsidRPr="00BA1067">
        <w:t>華視</w:t>
      </w:r>
      <w:r w:rsidRPr="00BA1067">
        <w:rPr>
          <w:rFonts w:hint="eastAsia"/>
        </w:rPr>
        <w:t>公司</w:t>
      </w:r>
      <w:r w:rsidR="0071794D" w:rsidRPr="00BA1067">
        <w:rPr>
          <w:rFonts w:hint="eastAsia"/>
        </w:rPr>
        <w:t>自</w:t>
      </w:r>
      <w:r w:rsidRPr="00BA1067">
        <w:t>98年1月1日起實施「新業務機制規劃案」</w:t>
      </w:r>
      <w:r w:rsidRPr="00BA1067">
        <w:rPr>
          <w:rFonts w:hint="eastAsia"/>
        </w:rPr>
        <w:t>，</w:t>
      </w:r>
      <w:r w:rsidRPr="00BA1067">
        <w:t>目的是為將業務收回自營，為何又將</w:t>
      </w:r>
      <w:r w:rsidR="00B80A90" w:rsidRPr="00BA1067">
        <w:rPr>
          <w:rFonts w:hAnsi="標楷體" w:hint="eastAsia"/>
        </w:rPr>
        <w:t>「</w:t>
      </w:r>
      <w:r w:rsidR="00B80A90" w:rsidRPr="00BA1067">
        <w:rPr>
          <w:rFonts w:hint="eastAsia"/>
        </w:rPr>
        <w:t>甲客戶</w:t>
      </w:r>
      <w:r w:rsidR="00B80A90" w:rsidRPr="00BA1067">
        <w:rPr>
          <w:rFonts w:hAnsi="標楷體" w:hint="eastAsia"/>
        </w:rPr>
        <w:t>」</w:t>
      </w:r>
      <w:r w:rsidRPr="00BA1067">
        <w:t>規劃成特例客戶？是否有延續「陋習」方式之嫌？</w:t>
      </w:r>
    </w:p>
    <w:p w:rsidR="00FB7F86" w:rsidRPr="00BA1067" w:rsidRDefault="00FB7F86" w:rsidP="00FB7F86">
      <w:pPr>
        <w:pStyle w:val="4"/>
      </w:pPr>
      <w:r w:rsidRPr="00BA1067">
        <w:t>為何同一「廣告主」需要分為一般性廣告與特殊性廣告，一般性廣告由「</w:t>
      </w:r>
      <w:proofErr w:type="gramStart"/>
      <w:r w:rsidR="00874C33" w:rsidRPr="00BA1067">
        <w:rPr>
          <w:rFonts w:hint="eastAsia"/>
        </w:rPr>
        <w:t>Ｄ</w:t>
      </w:r>
      <w:proofErr w:type="gramEnd"/>
      <w:r w:rsidR="0062698C" w:rsidRPr="00BA1067">
        <w:rPr>
          <w:rFonts w:hint="eastAsia"/>
        </w:rPr>
        <w:t>公司</w:t>
      </w:r>
      <w:r w:rsidRPr="00BA1067">
        <w:t>」發稿，退</w:t>
      </w:r>
      <w:proofErr w:type="gramStart"/>
      <w:r w:rsidRPr="00BA1067">
        <w:t>佣</w:t>
      </w:r>
      <w:proofErr w:type="gramEnd"/>
      <w:r w:rsidRPr="00BA1067">
        <w:t>7</w:t>
      </w:r>
      <w:r w:rsidR="0071794D" w:rsidRPr="00BA1067">
        <w:rPr>
          <w:rFonts w:hint="eastAsia"/>
        </w:rPr>
        <w:t>%</w:t>
      </w:r>
      <w:r w:rsidRPr="00BA1067">
        <w:t>，特殊性廣告卻由</w:t>
      </w:r>
      <w:r w:rsidR="00711EFC" w:rsidRPr="00BA1067">
        <w:rPr>
          <w:rFonts w:hAnsi="標楷體" w:hint="eastAsia"/>
        </w:rPr>
        <w:t>「</w:t>
      </w:r>
      <w:proofErr w:type="gramStart"/>
      <w:r w:rsidR="00711EFC" w:rsidRPr="00BA1067">
        <w:rPr>
          <w:rFonts w:hAnsi="標楷體" w:hint="eastAsia"/>
        </w:rPr>
        <w:t>Ａ</w:t>
      </w:r>
      <w:proofErr w:type="gramEnd"/>
      <w:r w:rsidR="00711EFC" w:rsidRPr="00BA1067">
        <w:rPr>
          <w:rFonts w:hAnsi="標楷體" w:hint="eastAsia"/>
        </w:rPr>
        <w:t>公司、</w:t>
      </w:r>
      <w:proofErr w:type="gramStart"/>
      <w:r w:rsidR="00711EFC" w:rsidRPr="00BA1067">
        <w:rPr>
          <w:rFonts w:hAnsi="標楷體" w:hint="eastAsia"/>
        </w:rPr>
        <w:t>Ｂ</w:t>
      </w:r>
      <w:proofErr w:type="gramEnd"/>
      <w:r w:rsidR="00711EFC" w:rsidRPr="00BA1067">
        <w:rPr>
          <w:rFonts w:hAnsi="標楷體" w:hint="eastAsia"/>
        </w:rPr>
        <w:t>公司、</w:t>
      </w:r>
      <w:proofErr w:type="gramStart"/>
      <w:r w:rsidR="00711EFC" w:rsidRPr="00BA1067">
        <w:rPr>
          <w:rFonts w:hAnsi="標楷體" w:hint="eastAsia"/>
        </w:rPr>
        <w:t>Ｃ</w:t>
      </w:r>
      <w:proofErr w:type="gramEnd"/>
      <w:r w:rsidR="00711EFC" w:rsidRPr="00BA1067">
        <w:rPr>
          <w:rFonts w:hAnsi="標楷體" w:hint="eastAsia"/>
        </w:rPr>
        <w:t>公司」</w:t>
      </w:r>
      <w:r w:rsidRPr="00BA1067">
        <w:t>發稿，退</w:t>
      </w:r>
      <w:proofErr w:type="gramStart"/>
      <w:r w:rsidRPr="00BA1067">
        <w:t>佣</w:t>
      </w:r>
      <w:proofErr w:type="gramEnd"/>
      <w:r w:rsidRPr="00BA1067">
        <w:t>則45</w:t>
      </w:r>
      <w:r w:rsidR="0071794D" w:rsidRPr="00BA1067">
        <w:rPr>
          <w:rFonts w:hint="eastAsia"/>
        </w:rPr>
        <w:t>%</w:t>
      </w:r>
      <w:r w:rsidRPr="00BA1067">
        <w:t>？</w:t>
      </w:r>
    </w:p>
    <w:p w:rsidR="00FB7F86" w:rsidRPr="00BA1067" w:rsidRDefault="00FB7F86" w:rsidP="00FB7F86">
      <w:pPr>
        <w:pStyle w:val="4"/>
      </w:pPr>
      <w:r w:rsidRPr="00BA1067">
        <w:t>從華視</w:t>
      </w:r>
      <w:r w:rsidRPr="00BA1067">
        <w:rPr>
          <w:rFonts w:hint="eastAsia"/>
        </w:rPr>
        <w:t>公司</w:t>
      </w:r>
      <w:r w:rsidRPr="00BA1067">
        <w:t>業務部簽文中「與</w:t>
      </w:r>
      <w:proofErr w:type="gramStart"/>
      <w:r w:rsidR="00874C33" w:rsidRPr="00BA1067">
        <w:rPr>
          <w:rFonts w:hint="eastAsia"/>
        </w:rPr>
        <w:t>Ａ</w:t>
      </w:r>
      <w:proofErr w:type="gramEnd"/>
      <w:r w:rsidR="00874C33" w:rsidRPr="00BA1067">
        <w:rPr>
          <w:rFonts w:hint="eastAsia"/>
        </w:rPr>
        <w:t>公司、</w:t>
      </w:r>
      <w:proofErr w:type="gramStart"/>
      <w:r w:rsidR="00874C33" w:rsidRPr="00BA1067">
        <w:rPr>
          <w:rFonts w:hint="eastAsia"/>
        </w:rPr>
        <w:t>Ｅ</w:t>
      </w:r>
      <w:proofErr w:type="gramEnd"/>
      <w:r w:rsidR="00874C33" w:rsidRPr="00BA1067">
        <w:rPr>
          <w:rFonts w:hint="eastAsia"/>
        </w:rPr>
        <w:t>公司、</w:t>
      </w:r>
      <w:proofErr w:type="gramStart"/>
      <w:r w:rsidR="00874C33" w:rsidRPr="00BA1067">
        <w:rPr>
          <w:rFonts w:hint="eastAsia"/>
        </w:rPr>
        <w:t>Ｂ</w:t>
      </w:r>
      <w:proofErr w:type="gramEnd"/>
      <w:r w:rsidR="00874C33" w:rsidRPr="00BA1067">
        <w:rPr>
          <w:rFonts w:hint="eastAsia"/>
        </w:rPr>
        <w:t>公司</w:t>
      </w:r>
      <w:r w:rsidRPr="00BA1067">
        <w:t>等公司所簽訂之</w:t>
      </w:r>
      <w:r w:rsidR="00874C33" w:rsidRPr="00BA1067">
        <w:rPr>
          <w:rFonts w:hint="eastAsia"/>
        </w:rPr>
        <w:t>甲</w:t>
      </w:r>
      <w:r w:rsidRPr="00BA1067">
        <w:t>客戶主要承攬條件為：</w:t>
      </w:r>
      <w:proofErr w:type="gramStart"/>
      <w:r w:rsidRPr="00BA1067">
        <w:t>週</w:t>
      </w:r>
      <w:proofErr w:type="gramEnd"/>
      <w:r w:rsidRPr="00BA1067">
        <w:t>間十九時至二十二時【以外】非主要PT時段（黃金時段）</w:t>
      </w:r>
      <w:r w:rsidRPr="00BA1067">
        <w:rPr>
          <w:rFonts w:hint="eastAsia"/>
        </w:rPr>
        <w:t>…</w:t>
      </w:r>
      <w:proofErr w:type="gramStart"/>
      <w:r w:rsidRPr="00BA1067">
        <w:rPr>
          <w:rFonts w:hint="eastAsia"/>
        </w:rPr>
        <w:t>…</w:t>
      </w:r>
      <w:proofErr w:type="gramEnd"/>
      <w:r w:rsidRPr="00BA1067">
        <w:t>由於播出係非主要PT時段（黃金時段），對增加公司營收有實質意義」，因此給45</w:t>
      </w:r>
      <w:r w:rsidR="00EC5DE2" w:rsidRPr="00BA1067">
        <w:rPr>
          <w:rFonts w:hint="eastAsia"/>
        </w:rPr>
        <w:t>%</w:t>
      </w:r>
      <w:r w:rsidRPr="00BA1067">
        <w:t>承攬獎金。但從業務部調</w:t>
      </w:r>
      <w:proofErr w:type="gramStart"/>
      <w:r w:rsidRPr="00BA1067">
        <w:t>閱監播</w:t>
      </w:r>
      <w:proofErr w:type="gramEnd"/>
      <w:r w:rsidRPr="00BA1067">
        <w:t>紀錄</w:t>
      </w:r>
      <w:r w:rsidRPr="00BA1067">
        <w:rPr>
          <w:rFonts w:hint="eastAsia"/>
        </w:rPr>
        <w:t>，</w:t>
      </w:r>
      <w:r w:rsidR="00874C33" w:rsidRPr="00BA1067">
        <w:rPr>
          <w:rFonts w:hint="eastAsia"/>
        </w:rPr>
        <w:t>甲</w:t>
      </w:r>
      <w:r w:rsidR="0062698C" w:rsidRPr="00BA1067">
        <w:rPr>
          <w:rFonts w:hint="eastAsia"/>
        </w:rPr>
        <w:t>客戶</w:t>
      </w:r>
      <w:r w:rsidRPr="00BA1067">
        <w:t>廣告在PT時段（黃金時段）卻隨處可見？似有圖利之嫌？</w:t>
      </w:r>
    </w:p>
    <w:p w:rsidR="00FB7F86" w:rsidRPr="00BA1067" w:rsidRDefault="00FB7F86" w:rsidP="00FB7F86">
      <w:pPr>
        <w:pStyle w:val="4"/>
      </w:pPr>
      <w:r w:rsidRPr="00BA1067">
        <w:t>華視</w:t>
      </w:r>
      <w:r w:rsidRPr="00BA1067">
        <w:rPr>
          <w:rFonts w:hint="eastAsia"/>
        </w:rPr>
        <w:t>公司</w:t>
      </w:r>
      <w:r w:rsidRPr="00BA1067">
        <w:t>與</w:t>
      </w:r>
      <w:proofErr w:type="gramStart"/>
      <w:r w:rsidR="00874C33" w:rsidRPr="00BA1067">
        <w:rPr>
          <w:rFonts w:hint="eastAsia"/>
        </w:rPr>
        <w:t>Ｄ</w:t>
      </w:r>
      <w:proofErr w:type="gramEnd"/>
      <w:r w:rsidR="0062698C" w:rsidRPr="00BA1067">
        <w:rPr>
          <w:rFonts w:hint="eastAsia"/>
        </w:rPr>
        <w:t>公司</w:t>
      </w:r>
      <w:r w:rsidRPr="00BA1067">
        <w:t>所簽訂之協議書文中「</w:t>
      </w:r>
      <w:proofErr w:type="gramStart"/>
      <w:r w:rsidR="00874C33" w:rsidRPr="00BA1067">
        <w:rPr>
          <w:rFonts w:hint="eastAsia"/>
        </w:rPr>
        <w:t>Ｄ</w:t>
      </w:r>
      <w:proofErr w:type="gramEnd"/>
      <w:r w:rsidR="0062698C" w:rsidRPr="00BA1067">
        <w:rPr>
          <w:rFonts w:hint="eastAsia"/>
        </w:rPr>
        <w:t>公司</w:t>
      </w:r>
      <w:r w:rsidRPr="00BA1067">
        <w:t>（乙方）每月所</w:t>
      </w:r>
      <w:proofErr w:type="gramStart"/>
      <w:r w:rsidRPr="00BA1067">
        <w:t>託播非</w:t>
      </w:r>
      <w:proofErr w:type="gramEnd"/>
      <w:r w:rsidRPr="00BA1067">
        <w:t>特殊專案</w:t>
      </w:r>
      <w:r w:rsidRPr="00BA1067">
        <w:rPr>
          <w:rFonts w:hint="eastAsia"/>
        </w:rPr>
        <w:t>…</w:t>
      </w:r>
      <w:proofErr w:type="gramStart"/>
      <w:r w:rsidRPr="00BA1067">
        <w:rPr>
          <w:rFonts w:hint="eastAsia"/>
        </w:rPr>
        <w:t>…</w:t>
      </w:r>
      <w:proofErr w:type="gramEnd"/>
      <w:r w:rsidRPr="00BA1067">
        <w:t>以CPRP方式購買</w:t>
      </w:r>
      <w:r w:rsidRPr="00BA1067">
        <w:rPr>
          <w:rFonts w:hint="eastAsia"/>
        </w:rPr>
        <w:t>…</w:t>
      </w:r>
      <w:proofErr w:type="gramStart"/>
      <w:r w:rsidRPr="00BA1067">
        <w:rPr>
          <w:rFonts w:hint="eastAsia"/>
        </w:rPr>
        <w:t>…</w:t>
      </w:r>
      <w:proofErr w:type="gramEnd"/>
      <w:r w:rsidRPr="00BA1067">
        <w:t>發給乙方百分之七回饋金</w:t>
      </w:r>
      <w:r w:rsidRPr="00BA1067">
        <w:rPr>
          <w:rFonts w:hint="eastAsia"/>
        </w:rPr>
        <w:t>…</w:t>
      </w:r>
      <w:proofErr w:type="gramStart"/>
      <w:r w:rsidRPr="00BA1067">
        <w:rPr>
          <w:rFonts w:hint="eastAsia"/>
        </w:rPr>
        <w:t>…</w:t>
      </w:r>
      <w:proofErr w:type="gramEnd"/>
      <w:r w:rsidRPr="00BA1067">
        <w:t>」，並未載明CPRP多少金額？也似有圖利之嫌？</w:t>
      </w:r>
    </w:p>
    <w:p w:rsidR="00FB7F86" w:rsidRPr="00BA1067" w:rsidRDefault="00FB7F86" w:rsidP="00FB7F86">
      <w:pPr>
        <w:pStyle w:val="4"/>
      </w:pPr>
      <w:r w:rsidRPr="00BA1067">
        <w:t>為何華視</w:t>
      </w:r>
      <w:r w:rsidRPr="00BA1067">
        <w:rPr>
          <w:rFonts w:hint="eastAsia"/>
        </w:rPr>
        <w:t>公司</w:t>
      </w:r>
      <w:r w:rsidRPr="00BA1067">
        <w:t>業務部將重要時段、資源長期透過「</w:t>
      </w:r>
      <w:proofErr w:type="gramStart"/>
      <w:r w:rsidR="00711EFC" w:rsidRPr="00BA1067">
        <w:rPr>
          <w:rFonts w:hint="eastAsia"/>
        </w:rPr>
        <w:t>Ａ</w:t>
      </w:r>
      <w:proofErr w:type="gramEnd"/>
      <w:r w:rsidR="00711EFC" w:rsidRPr="00BA1067">
        <w:rPr>
          <w:rFonts w:hint="eastAsia"/>
        </w:rPr>
        <w:t>公司</w:t>
      </w:r>
      <w:r w:rsidRPr="00BA1067">
        <w:t>、</w:t>
      </w:r>
      <w:proofErr w:type="gramStart"/>
      <w:r w:rsidR="00B80A90" w:rsidRPr="00BA1067">
        <w:rPr>
          <w:rFonts w:hint="eastAsia"/>
        </w:rPr>
        <w:t>Ｅ</w:t>
      </w:r>
      <w:proofErr w:type="gramEnd"/>
      <w:r w:rsidR="00711EFC" w:rsidRPr="00BA1067">
        <w:rPr>
          <w:rFonts w:hint="eastAsia"/>
        </w:rPr>
        <w:t>公司</w:t>
      </w:r>
      <w:r w:rsidRPr="00BA1067">
        <w:t>、</w:t>
      </w:r>
      <w:proofErr w:type="gramStart"/>
      <w:r w:rsidR="00711EFC" w:rsidRPr="00BA1067">
        <w:rPr>
          <w:rFonts w:hint="eastAsia"/>
        </w:rPr>
        <w:t>Ｂ</w:t>
      </w:r>
      <w:proofErr w:type="gramEnd"/>
      <w:r w:rsidR="00711EFC" w:rsidRPr="00BA1067">
        <w:rPr>
          <w:rFonts w:hint="eastAsia"/>
        </w:rPr>
        <w:t>公司</w:t>
      </w:r>
      <w:r w:rsidRPr="00BA1067">
        <w:t>」等公司與</w:t>
      </w:r>
      <w:r w:rsidR="00874C33" w:rsidRPr="00BA1067">
        <w:rPr>
          <w:rFonts w:hint="eastAsia"/>
        </w:rPr>
        <w:t>甲</w:t>
      </w:r>
      <w:r w:rsidR="0062698C" w:rsidRPr="00BA1067">
        <w:rPr>
          <w:rFonts w:hint="eastAsia"/>
        </w:rPr>
        <w:t>客戶</w:t>
      </w:r>
      <w:r w:rsidRPr="00BA1067">
        <w:t>合作，業務部又另外與</w:t>
      </w:r>
      <w:proofErr w:type="gramStart"/>
      <w:r w:rsidR="00874C33" w:rsidRPr="00BA1067">
        <w:rPr>
          <w:rFonts w:hint="eastAsia"/>
        </w:rPr>
        <w:t>Ｄ</w:t>
      </w:r>
      <w:proofErr w:type="gramEnd"/>
      <w:r w:rsidR="0062698C" w:rsidRPr="00BA1067">
        <w:rPr>
          <w:rFonts w:hint="eastAsia"/>
        </w:rPr>
        <w:t>公司</w:t>
      </w:r>
      <w:r w:rsidRPr="00BA1067">
        <w:t>簽約，根據業務部說明：是為了要多爭取每</w:t>
      </w:r>
      <w:proofErr w:type="gramStart"/>
      <w:r w:rsidRPr="00BA1067">
        <w:t>個</w:t>
      </w:r>
      <w:proofErr w:type="gramEnd"/>
      <w:r w:rsidRPr="00BA1067">
        <w:t>月5〜6</w:t>
      </w:r>
      <w:proofErr w:type="gramStart"/>
      <w:r w:rsidRPr="00BA1067">
        <w:t>百萬</w:t>
      </w:r>
      <w:proofErr w:type="gramEnd"/>
      <w:r w:rsidRPr="00BA1067">
        <w:t>預算，但從業務部調閱無線四台</w:t>
      </w:r>
      <w:r w:rsidR="00874C33" w:rsidRPr="00BA1067">
        <w:rPr>
          <w:rFonts w:hint="eastAsia"/>
        </w:rPr>
        <w:t>甲</w:t>
      </w:r>
      <w:r w:rsidR="0062698C" w:rsidRPr="00BA1067">
        <w:rPr>
          <w:rFonts w:hint="eastAsia"/>
        </w:rPr>
        <w:t>客戶</w:t>
      </w:r>
      <w:r w:rsidRPr="00BA1067">
        <w:t>的播出紀錄，換算為金額，扣除4</w:t>
      </w:r>
      <w:r w:rsidR="00EC5DE2" w:rsidRPr="00BA1067">
        <w:rPr>
          <w:rFonts w:hint="eastAsia"/>
        </w:rPr>
        <w:t>5%</w:t>
      </w:r>
      <w:r w:rsidRPr="00BA1067">
        <w:t>後（概估）每月華視</w:t>
      </w:r>
      <w:r w:rsidRPr="00BA1067">
        <w:rPr>
          <w:rFonts w:hint="eastAsia"/>
        </w:rPr>
        <w:t>公司</w:t>
      </w:r>
      <w:r w:rsidRPr="00BA1067">
        <w:t>有比其他三台多約1</w:t>
      </w:r>
      <w:r w:rsidR="00EC5DE2" w:rsidRPr="00BA1067">
        <w:rPr>
          <w:rFonts w:hint="eastAsia"/>
        </w:rPr>
        <w:t>至</w:t>
      </w:r>
      <w:r w:rsidRPr="00BA1067">
        <w:t>2</w:t>
      </w:r>
      <w:proofErr w:type="gramStart"/>
      <w:r w:rsidRPr="00BA1067">
        <w:t>百萬</w:t>
      </w:r>
      <w:proofErr w:type="gramEnd"/>
      <w:r w:rsidRPr="00BA1067">
        <w:t>，為了多1</w:t>
      </w:r>
      <w:r w:rsidR="00EC5DE2" w:rsidRPr="00BA1067">
        <w:rPr>
          <w:rFonts w:hint="eastAsia"/>
        </w:rPr>
        <w:t>至</w:t>
      </w:r>
      <w:r w:rsidRPr="00BA1067">
        <w:t>2</w:t>
      </w:r>
      <w:proofErr w:type="gramStart"/>
      <w:r w:rsidRPr="00BA1067">
        <w:t>百萬</w:t>
      </w:r>
      <w:proofErr w:type="gramEnd"/>
      <w:r w:rsidRPr="00BA1067">
        <w:t>有需要繞</w:t>
      </w:r>
      <w:proofErr w:type="gramStart"/>
      <w:r w:rsidRPr="00BA1067">
        <w:lastRenderedPageBreak/>
        <w:t>一大圈嗎</w:t>
      </w:r>
      <w:proofErr w:type="gramEnd"/>
      <w:r w:rsidRPr="00BA1067">
        <w:t>？何不</w:t>
      </w:r>
      <w:r w:rsidRPr="00BA1067">
        <w:rPr>
          <w:rFonts w:hint="eastAsia"/>
        </w:rPr>
        <w:t>由</w:t>
      </w:r>
      <w:r w:rsidRPr="00BA1067">
        <w:t>華視</w:t>
      </w:r>
      <w:r w:rsidRPr="00BA1067">
        <w:rPr>
          <w:rFonts w:hint="eastAsia"/>
        </w:rPr>
        <w:t>公司</w:t>
      </w:r>
      <w:r w:rsidRPr="00BA1067">
        <w:t>業務部直接與</w:t>
      </w:r>
      <w:proofErr w:type="gramStart"/>
      <w:r w:rsidR="00874C33" w:rsidRPr="00BA1067">
        <w:rPr>
          <w:rFonts w:hint="eastAsia"/>
        </w:rPr>
        <w:t>Ｄ</w:t>
      </w:r>
      <w:proofErr w:type="gramEnd"/>
      <w:r w:rsidR="0062698C" w:rsidRPr="00BA1067">
        <w:rPr>
          <w:rFonts w:hint="eastAsia"/>
        </w:rPr>
        <w:t>公司</w:t>
      </w:r>
      <w:r w:rsidRPr="00BA1067">
        <w:t>接洽合作？</w:t>
      </w:r>
    </w:p>
    <w:p w:rsidR="00FB7F86" w:rsidRPr="00BA1067" w:rsidRDefault="00FB7F86" w:rsidP="00FB7F86">
      <w:pPr>
        <w:pStyle w:val="4"/>
      </w:pPr>
      <w:r w:rsidRPr="00BA1067">
        <w:t xml:space="preserve">同一「廣告主」卻有相當落差（7 </w:t>
      </w:r>
      <w:r w:rsidR="00A35589" w:rsidRPr="00BA1067">
        <w:rPr>
          <w:rFonts w:hint="eastAsia"/>
        </w:rPr>
        <w:t>%</w:t>
      </w:r>
      <w:r w:rsidRPr="00BA1067">
        <w:t>、45</w:t>
      </w:r>
      <w:r w:rsidR="00A35589" w:rsidRPr="00BA1067">
        <w:rPr>
          <w:rFonts w:hint="eastAsia"/>
        </w:rPr>
        <w:t>%</w:t>
      </w:r>
      <w:r w:rsidRPr="00BA1067">
        <w:t>）回饋獎金？購買條件為「CPRP」又另有「</w:t>
      </w:r>
      <w:proofErr w:type="gramStart"/>
      <w:r w:rsidRPr="00BA1067">
        <w:t>檔購</w:t>
      </w:r>
      <w:proofErr w:type="gramEnd"/>
      <w:r w:rsidRPr="00BA1067">
        <w:t>」，又有「時段限制」，種種不同購買條件，可是在華視</w:t>
      </w:r>
      <w:r w:rsidRPr="00BA1067">
        <w:rPr>
          <w:rFonts w:hint="eastAsia"/>
        </w:rPr>
        <w:t>公司</w:t>
      </w:r>
      <w:r w:rsidRPr="00BA1067">
        <w:t>各段節目中所播出的廣告內容（材料）卻一樣，實無法辨識「購買條件」差異之所在，更已超出合約所擬範圍，相關主管職責為何？</w:t>
      </w:r>
    </w:p>
    <w:p w:rsidR="00205FA9" w:rsidRPr="00BA1067" w:rsidRDefault="00FB7F86" w:rsidP="00FB7F86">
      <w:pPr>
        <w:pStyle w:val="3"/>
      </w:pPr>
      <w:proofErr w:type="gramStart"/>
      <w:r w:rsidRPr="00BA1067">
        <w:rPr>
          <w:rFonts w:hint="eastAsia"/>
        </w:rPr>
        <w:t>縱如華視</w:t>
      </w:r>
      <w:proofErr w:type="gramEnd"/>
      <w:r w:rsidRPr="00BA1067">
        <w:rPr>
          <w:rFonts w:hint="eastAsia"/>
        </w:rPr>
        <w:t>公司所稱，電視</w:t>
      </w:r>
      <w:proofErr w:type="gramStart"/>
      <w:r w:rsidR="00AF16E5" w:rsidRPr="00BA1067">
        <w:rPr>
          <w:rFonts w:hint="eastAsia"/>
        </w:rPr>
        <w:t>臺</w:t>
      </w:r>
      <w:proofErr w:type="gramEnd"/>
      <w:r w:rsidRPr="00BA1067">
        <w:rPr>
          <w:rFonts w:hint="eastAsia"/>
        </w:rPr>
        <w:t>為爭取廣告收入，與廣告代理商訂定推廣獎金合約，按所承攬廣告收入之比例支付獎金，或稱</w:t>
      </w:r>
      <w:r w:rsidRPr="00BA1067">
        <w:rPr>
          <w:rFonts w:hAnsi="標楷體" w:hint="eastAsia"/>
        </w:rPr>
        <w:t>「佣金」或稱「退</w:t>
      </w:r>
      <w:proofErr w:type="gramStart"/>
      <w:r w:rsidRPr="00BA1067">
        <w:rPr>
          <w:rFonts w:hAnsi="標楷體" w:hint="eastAsia"/>
        </w:rPr>
        <w:t>佣</w:t>
      </w:r>
      <w:proofErr w:type="gramEnd"/>
      <w:r w:rsidRPr="00BA1067">
        <w:rPr>
          <w:rFonts w:hAnsi="標楷體" w:hint="eastAsia"/>
        </w:rPr>
        <w:t>」，相關佣金為雙方依合約往來，為業界常態，且已行之多年，屬於正常商業行為，退</w:t>
      </w:r>
      <w:proofErr w:type="gramStart"/>
      <w:r w:rsidRPr="00BA1067">
        <w:rPr>
          <w:rFonts w:hAnsi="標楷體" w:hint="eastAsia"/>
        </w:rPr>
        <w:t>佣</w:t>
      </w:r>
      <w:proofErr w:type="gramEnd"/>
      <w:r w:rsidRPr="00BA1067">
        <w:rPr>
          <w:rFonts w:hAnsi="標楷體" w:hint="eastAsia"/>
        </w:rPr>
        <w:t>制度在</w:t>
      </w:r>
      <w:r w:rsidRPr="00BA1067">
        <w:rPr>
          <w:rFonts w:hint="eastAsia"/>
        </w:rPr>
        <w:t>其他</w:t>
      </w:r>
      <w:r w:rsidRPr="00BA1067">
        <w:rPr>
          <w:rFonts w:hAnsi="標楷體" w:hint="eastAsia"/>
        </w:rPr>
        <w:t>各電視</w:t>
      </w:r>
      <w:proofErr w:type="gramStart"/>
      <w:r w:rsidR="00AF16E5" w:rsidRPr="00BA1067">
        <w:rPr>
          <w:rFonts w:hAnsi="標楷體" w:hint="eastAsia"/>
        </w:rPr>
        <w:t>臺</w:t>
      </w:r>
      <w:proofErr w:type="gramEnd"/>
      <w:r w:rsidRPr="00BA1067">
        <w:rPr>
          <w:rFonts w:hAnsi="標楷體" w:hint="eastAsia"/>
        </w:rPr>
        <w:t>亦普遍存在。基於契約自由原則，退</w:t>
      </w:r>
      <w:proofErr w:type="gramStart"/>
      <w:r w:rsidRPr="00BA1067">
        <w:rPr>
          <w:rFonts w:hAnsi="標楷體" w:hint="eastAsia"/>
        </w:rPr>
        <w:t>佣</w:t>
      </w:r>
      <w:proofErr w:type="gramEnd"/>
      <w:r w:rsidRPr="00BA1067">
        <w:rPr>
          <w:rFonts w:hAnsi="標楷體" w:hint="eastAsia"/>
        </w:rPr>
        <w:t>比例為雙方自行協商議定，並無所稱「合理比例」，完全視電視</w:t>
      </w:r>
      <w:proofErr w:type="gramStart"/>
      <w:r w:rsidR="00AF16E5" w:rsidRPr="00BA1067">
        <w:rPr>
          <w:rFonts w:hAnsi="標楷體" w:hint="eastAsia"/>
        </w:rPr>
        <w:t>臺</w:t>
      </w:r>
      <w:proofErr w:type="gramEnd"/>
      <w:r w:rsidRPr="00BA1067">
        <w:rPr>
          <w:rFonts w:hAnsi="標楷體" w:hint="eastAsia"/>
        </w:rPr>
        <w:t>收視率、廣告購買條件、廣告</w:t>
      </w:r>
      <w:r w:rsidR="002C0762" w:rsidRPr="00BA1067">
        <w:rPr>
          <w:rFonts w:hAnsi="標楷體" w:hint="eastAsia"/>
        </w:rPr>
        <w:t>代理</w:t>
      </w:r>
      <w:r w:rsidRPr="00BA1067">
        <w:rPr>
          <w:rFonts w:hAnsi="標楷體" w:hint="eastAsia"/>
        </w:rPr>
        <w:t>商規模、廣告</w:t>
      </w:r>
      <w:r w:rsidR="002C0762" w:rsidRPr="00BA1067">
        <w:rPr>
          <w:rFonts w:hAnsi="標楷體" w:hint="eastAsia"/>
        </w:rPr>
        <w:t>代理</w:t>
      </w:r>
      <w:r w:rsidRPr="00BA1067">
        <w:rPr>
          <w:rFonts w:hAnsi="標楷體" w:hint="eastAsia"/>
        </w:rPr>
        <w:t>商配合程度及市場景氣等因素決定</w:t>
      </w:r>
      <w:r w:rsidR="00287FCC" w:rsidRPr="00BA1067">
        <w:rPr>
          <w:rFonts w:hAnsi="標楷體" w:hint="eastAsia"/>
        </w:rPr>
        <w:t>，</w:t>
      </w:r>
      <w:r w:rsidRPr="00BA1067">
        <w:rPr>
          <w:rFonts w:hAnsi="標楷體" w:hint="eastAsia"/>
        </w:rPr>
        <w:t>惟華視公司廣告收入</w:t>
      </w:r>
      <w:r w:rsidR="00AF16E5" w:rsidRPr="00BA1067">
        <w:rPr>
          <w:rFonts w:hAnsi="標楷體" w:hint="eastAsia"/>
        </w:rPr>
        <w:t>之</w:t>
      </w:r>
      <w:r w:rsidRPr="00BA1067">
        <w:rPr>
          <w:rFonts w:hAnsi="標楷體" w:hint="eastAsia"/>
        </w:rPr>
        <w:t>佣金作業卻長期存在嚴重缺失</w:t>
      </w:r>
      <w:r w:rsidR="00287FCC" w:rsidRPr="00BA1067">
        <w:rPr>
          <w:rFonts w:hAnsi="標楷體" w:hint="eastAsia"/>
        </w:rPr>
        <w:t>。</w:t>
      </w:r>
      <w:r w:rsidRPr="00BA1067">
        <w:rPr>
          <w:rFonts w:hAnsi="標楷體" w:hint="eastAsia"/>
        </w:rPr>
        <w:t>該公司雖為因應其他電視</w:t>
      </w:r>
      <w:proofErr w:type="gramStart"/>
      <w:r w:rsidRPr="00BA1067">
        <w:rPr>
          <w:rFonts w:hAnsi="標楷體" w:hint="eastAsia"/>
        </w:rPr>
        <w:t>臺</w:t>
      </w:r>
      <w:proofErr w:type="gramEnd"/>
      <w:r w:rsidRPr="00BA1067">
        <w:rPr>
          <w:rFonts w:hAnsi="標楷體" w:hint="eastAsia"/>
        </w:rPr>
        <w:t>廣告經營改為自營，簽奉核定</w:t>
      </w:r>
      <w:r w:rsidR="00287FCC" w:rsidRPr="00BA1067">
        <w:rPr>
          <w:rFonts w:hAnsi="標楷體" w:hint="eastAsia"/>
        </w:rPr>
        <w:t>自98年起實施</w:t>
      </w:r>
      <w:r w:rsidRPr="00BA1067">
        <w:rPr>
          <w:rFonts w:hAnsi="標楷體" w:hint="eastAsia"/>
        </w:rPr>
        <w:t>「新業務機制規劃案」</w:t>
      </w:r>
      <w:r w:rsidR="00287FCC" w:rsidRPr="00BA1067">
        <w:rPr>
          <w:rFonts w:hAnsi="標楷體" w:hint="eastAsia"/>
        </w:rPr>
        <w:t>，</w:t>
      </w:r>
      <w:r w:rsidRPr="00BA1067">
        <w:rPr>
          <w:rFonts w:hAnsi="標楷體" w:hint="eastAsia"/>
        </w:rPr>
        <w:t>惟該規劃案卻仍有外包公司</w:t>
      </w:r>
      <w:r w:rsidR="00287FCC" w:rsidRPr="00BA1067">
        <w:rPr>
          <w:rFonts w:hAnsi="標楷體" w:hint="eastAsia"/>
        </w:rPr>
        <w:t>之機制</w:t>
      </w:r>
      <w:r w:rsidRPr="00BA1067">
        <w:rPr>
          <w:rFonts w:hAnsi="標楷體" w:hint="eastAsia"/>
        </w:rPr>
        <w:t>，且</w:t>
      </w:r>
      <w:r w:rsidR="00287FCC" w:rsidRPr="00BA1067">
        <w:rPr>
          <w:rFonts w:hAnsi="標楷體" w:hint="eastAsia"/>
        </w:rPr>
        <w:t>有</w:t>
      </w:r>
      <w:r w:rsidRPr="00BA1067">
        <w:rPr>
          <w:rFonts w:hAnsi="標楷體" w:hint="eastAsia"/>
        </w:rPr>
        <w:t>同一「廣告主」分為一般性廣告及特殊性廣告，</w:t>
      </w:r>
      <w:r w:rsidR="00287FCC" w:rsidRPr="00BA1067">
        <w:rPr>
          <w:rFonts w:hAnsi="標楷體" w:hint="eastAsia"/>
        </w:rPr>
        <w:t>並分別訂定差異懸殊之</w:t>
      </w:r>
      <w:r w:rsidRPr="00BA1067">
        <w:rPr>
          <w:rFonts w:hAnsi="標楷體" w:hint="eastAsia"/>
        </w:rPr>
        <w:t>佣金</w:t>
      </w:r>
      <w:r w:rsidR="00287FCC" w:rsidRPr="00BA1067">
        <w:rPr>
          <w:rFonts w:hAnsi="標楷體" w:hint="eastAsia"/>
        </w:rPr>
        <w:t>比例；又該公司之</w:t>
      </w:r>
      <w:r w:rsidRPr="00BA1067">
        <w:rPr>
          <w:rFonts w:hAnsi="標楷體" w:hint="eastAsia"/>
        </w:rPr>
        <w:t>廣告佣金作業，竟有</w:t>
      </w:r>
      <w:r w:rsidR="00205FA9" w:rsidRPr="00BA1067">
        <w:rPr>
          <w:rFonts w:hAnsi="標楷體" w:hint="eastAsia"/>
        </w:rPr>
        <w:t>如上揭</w:t>
      </w:r>
      <w:r w:rsidRPr="00BA1067">
        <w:rPr>
          <w:rFonts w:hAnsi="標楷體" w:hint="eastAsia"/>
        </w:rPr>
        <w:t>10606稽核報告所指「廣告收入實際收款對象與廣告</w:t>
      </w:r>
      <w:proofErr w:type="gramStart"/>
      <w:r w:rsidRPr="00BA1067">
        <w:rPr>
          <w:rFonts w:hAnsi="標楷體" w:hint="eastAsia"/>
        </w:rPr>
        <w:t>託</w:t>
      </w:r>
      <w:proofErr w:type="gramEnd"/>
      <w:r w:rsidRPr="00BA1067">
        <w:rPr>
          <w:rFonts w:hAnsi="標楷體" w:hint="eastAsia"/>
        </w:rPr>
        <w:t>播代理商及支付佣金對象不一致」、</w:t>
      </w:r>
      <w:r w:rsidRPr="00BA1067">
        <w:rPr>
          <w:rFonts w:hAnsi="標楷體" w:hint="eastAsia"/>
          <w:szCs w:val="32"/>
        </w:rPr>
        <w:t>「部分廣告代理商未實際承攬廣告業務而給予廣告佣金」…</w:t>
      </w:r>
      <w:proofErr w:type="gramStart"/>
      <w:r w:rsidRPr="00BA1067">
        <w:rPr>
          <w:rFonts w:hAnsi="標楷體" w:hint="eastAsia"/>
          <w:szCs w:val="32"/>
        </w:rPr>
        <w:t>…</w:t>
      </w:r>
      <w:proofErr w:type="gramEnd"/>
      <w:r w:rsidRPr="00BA1067">
        <w:rPr>
          <w:rFonts w:hAnsi="標楷體" w:hint="eastAsia"/>
          <w:szCs w:val="32"/>
        </w:rPr>
        <w:t>等缺失。</w:t>
      </w:r>
      <w:r w:rsidR="00205FA9" w:rsidRPr="00BA1067">
        <w:rPr>
          <w:rFonts w:hAnsi="標楷體" w:hint="eastAsia"/>
          <w:szCs w:val="32"/>
        </w:rPr>
        <w:t>該公司</w:t>
      </w:r>
      <w:r w:rsidRPr="00BA1067">
        <w:rPr>
          <w:rFonts w:hAnsi="標楷體" w:hint="eastAsia"/>
        </w:rPr>
        <w:t>「新業務機制規劃案」簽核時，財務部會辦意見即明白表示，</w:t>
      </w:r>
      <w:proofErr w:type="gramStart"/>
      <w:r w:rsidRPr="00BA1067">
        <w:rPr>
          <w:rFonts w:hAnsi="標楷體" w:hint="eastAsia"/>
        </w:rPr>
        <w:t>個佣</w:t>
      </w:r>
      <w:proofErr w:type="gramEnd"/>
      <w:r w:rsidRPr="00BA1067">
        <w:rPr>
          <w:rFonts w:hAnsi="標楷體" w:hint="eastAsia"/>
        </w:rPr>
        <w:t>部分仍由外包單位處理，該公司前常務監察人林</w:t>
      </w:r>
      <w:r w:rsidR="004F1477" w:rsidRPr="00BA1067">
        <w:rPr>
          <w:rFonts w:hAnsi="標楷體" w:hint="eastAsia"/>
        </w:rPr>
        <w:t>○</w:t>
      </w:r>
      <w:r w:rsidRPr="00BA1067">
        <w:rPr>
          <w:rFonts w:hAnsi="標楷體" w:hint="eastAsia"/>
        </w:rPr>
        <w:t>於董事會亦曾指出，</w:t>
      </w:r>
      <w:proofErr w:type="gramStart"/>
      <w:r w:rsidRPr="00BA1067">
        <w:rPr>
          <w:rFonts w:hAnsi="標楷體" w:hint="eastAsia"/>
        </w:rPr>
        <w:t>個佣</w:t>
      </w:r>
      <w:proofErr w:type="gramEnd"/>
      <w:r w:rsidRPr="00BA1067">
        <w:rPr>
          <w:rFonts w:hAnsi="標楷體" w:hint="eastAsia"/>
        </w:rPr>
        <w:t>部分，華視公司多年來也依循業界</w:t>
      </w:r>
      <w:r w:rsidRPr="00BA1067">
        <w:rPr>
          <w:rFonts w:hAnsi="標楷體" w:hint="eastAsia"/>
        </w:rPr>
        <w:lastRenderedPageBreak/>
        <w:t>潛規則，該公司稽核與財務部門皆配合辦理，若遵守</w:t>
      </w:r>
      <w:proofErr w:type="gramStart"/>
      <w:r w:rsidRPr="00BA1067">
        <w:rPr>
          <w:rFonts w:hAnsi="標楷體" w:hint="eastAsia"/>
        </w:rPr>
        <w:t>這樣潛規則</w:t>
      </w:r>
      <w:proofErr w:type="gramEnd"/>
      <w:r w:rsidRPr="00BA1067">
        <w:rPr>
          <w:rFonts w:hAnsi="標楷體" w:hint="eastAsia"/>
        </w:rPr>
        <w:t>，每年會有2至3</w:t>
      </w:r>
      <w:proofErr w:type="gramStart"/>
      <w:r w:rsidRPr="00BA1067">
        <w:rPr>
          <w:rFonts w:hAnsi="標楷體" w:hint="eastAsia"/>
        </w:rPr>
        <w:t>千萬</w:t>
      </w:r>
      <w:proofErr w:type="gramEnd"/>
      <w:r w:rsidRPr="00BA1067">
        <w:rPr>
          <w:rFonts w:hAnsi="標楷體" w:hint="eastAsia"/>
        </w:rPr>
        <w:t>元無憑證之款項等語，復以華視公司於提供本院詢問之書面資料所稱「佣金制度長期淪為黑箱」，均在</w:t>
      </w:r>
      <w:proofErr w:type="gramStart"/>
      <w:r w:rsidRPr="00BA1067">
        <w:rPr>
          <w:rFonts w:hAnsi="標楷體" w:hint="eastAsia"/>
        </w:rPr>
        <w:t>在</w:t>
      </w:r>
      <w:proofErr w:type="gramEnd"/>
      <w:r w:rsidRPr="00BA1067">
        <w:rPr>
          <w:rFonts w:hAnsi="標楷體" w:hint="eastAsia"/>
        </w:rPr>
        <w:t>顯示華視公司廣告佣金之給付長期未明，公司</w:t>
      </w:r>
      <w:proofErr w:type="gramStart"/>
      <w:r w:rsidRPr="00BA1067">
        <w:rPr>
          <w:rFonts w:hAnsi="標楷體" w:hint="eastAsia"/>
        </w:rPr>
        <w:t>財務部及稽核</w:t>
      </w:r>
      <w:proofErr w:type="gramEnd"/>
      <w:r w:rsidRPr="00BA1067">
        <w:rPr>
          <w:rFonts w:hAnsi="標楷體" w:hint="eastAsia"/>
        </w:rPr>
        <w:t>部門亦配合辦理，該公司之內部控制制度核有重大缺失。</w:t>
      </w:r>
    </w:p>
    <w:p w:rsidR="00EA3853" w:rsidRPr="00BA1067" w:rsidRDefault="00EA3853" w:rsidP="00EA3853">
      <w:pPr>
        <w:pStyle w:val="3"/>
      </w:pPr>
      <w:proofErr w:type="gramStart"/>
      <w:r w:rsidRPr="00BA1067">
        <w:rPr>
          <w:rFonts w:hAnsi="標楷體" w:hint="eastAsia"/>
        </w:rPr>
        <w:t>另</w:t>
      </w:r>
      <w:r w:rsidRPr="00BA1067">
        <w:rPr>
          <w:rFonts w:hint="eastAsia"/>
        </w:rPr>
        <w:t>公視</w:t>
      </w:r>
      <w:proofErr w:type="gramEnd"/>
      <w:r w:rsidRPr="00BA1067">
        <w:rPr>
          <w:rFonts w:hint="eastAsia"/>
        </w:rPr>
        <w:t>基金會107年8月2日第6屆第15次監事會，就有關華視公司107年3月6日第23屆第14次監察人會議紀錄、107年第二季稽核工作報告之決議指出，該次稽核項目有關各項租金收入作業，發現華視公司內部諸多事項，乃第一線工作人員漠視法令規章，部門主管未善盡監督責任，長期所累積之</w:t>
      </w:r>
      <w:proofErr w:type="gramStart"/>
      <w:r w:rsidRPr="00BA1067">
        <w:rPr>
          <w:rFonts w:hint="eastAsia"/>
        </w:rPr>
        <w:t>沉痾</w:t>
      </w:r>
      <w:proofErr w:type="gramEnd"/>
      <w:r w:rsidRPr="00BA1067">
        <w:rPr>
          <w:rFonts w:hint="eastAsia"/>
        </w:rPr>
        <w:t>，此亦顯示華視公司同仁不能落實自主檢查制度，是造成華視公司遲遲無法以公開發行公司規格建立內控及內</w:t>
      </w:r>
      <w:proofErr w:type="gramStart"/>
      <w:r w:rsidRPr="00BA1067">
        <w:rPr>
          <w:rFonts w:hint="eastAsia"/>
        </w:rPr>
        <w:t>稽</w:t>
      </w:r>
      <w:proofErr w:type="gramEnd"/>
      <w:r w:rsidRPr="00BA1067">
        <w:rPr>
          <w:rFonts w:hint="eastAsia"/>
        </w:rPr>
        <w:t>機制至為關鍵之因素。</w:t>
      </w:r>
    </w:p>
    <w:p w:rsidR="00FB7F86" w:rsidRPr="00BA1067" w:rsidRDefault="00FB7F86" w:rsidP="00FB7F86">
      <w:pPr>
        <w:pStyle w:val="3"/>
      </w:pPr>
      <w:r w:rsidRPr="00BA1067">
        <w:rPr>
          <w:rFonts w:hint="eastAsia"/>
        </w:rPr>
        <w:t>綜上，</w:t>
      </w:r>
      <w:r w:rsidR="007034FA" w:rsidRPr="00BA1067">
        <w:rPr>
          <w:rFonts w:hint="eastAsia"/>
        </w:rPr>
        <w:t>華視公司廣告佣金之給付未明，作業嚴重疏失，</w:t>
      </w:r>
      <w:proofErr w:type="gramStart"/>
      <w:r w:rsidR="007034FA" w:rsidRPr="00BA1067">
        <w:rPr>
          <w:rFonts w:hint="eastAsia"/>
        </w:rPr>
        <w:t>財務部及稽核</w:t>
      </w:r>
      <w:proofErr w:type="gramEnd"/>
      <w:r w:rsidR="007034FA" w:rsidRPr="00BA1067">
        <w:rPr>
          <w:rFonts w:hint="eastAsia"/>
        </w:rPr>
        <w:t>室均配合辦理，主管單位及人員未能及時要求檢討改進，內部控制制度之設計及執行核有重大缺失</w:t>
      </w:r>
      <w:r w:rsidR="00977E79" w:rsidRPr="00BA1067">
        <w:rPr>
          <w:rFonts w:hint="eastAsia"/>
        </w:rPr>
        <w:t>，</w:t>
      </w:r>
      <w:r w:rsidR="00915EF4" w:rsidRPr="00BA1067">
        <w:rPr>
          <w:rFonts w:hint="eastAsia"/>
        </w:rPr>
        <w:t>公視基金會未積極</w:t>
      </w:r>
      <w:proofErr w:type="gramStart"/>
      <w:r w:rsidR="00915EF4" w:rsidRPr="00BA1067">
        <w:rPr>
          <w:rFonts w:hint="eastAsia"/>
        </w:rPr>
        <w:t>妥處，</w:t>
      </w:r>
      <w:r w:rsidR="007034FA" w:rsidRPr="00BA1067">
        <w:rPr>
          <w:rFonts w:hint="eastAsia"/>
        </w:rPr>
        <w:t>洵</w:t>
      </w:r>
      <w:proofErr w:type="gramEnd"/>
      <w:r w:rsidR="007034FA" w:rsidRPr="00BA1067">
        <w:rPr>
          <w:rFonts w:hint="eastAsia"/>
        </w:rPr>
        <w:t>有未當</w:t>
      </w:r>
      <w:r w:rsidRPr="00BA1067">
        <w:rPr>
          <w:rFonts w:hint="eastAsia"/>
        </w:rPr>
        <w:t>。</w:t>
      </w:r>
    </w:p>
    <w:p w:rsidR="00FB7F86" w:rsidRPr="00BA1067" w:rsidRDefault="00FB7F86" w:rsidP="00FB7F86">
      <w:pPr>
        <w:pStyle w:val="2"/>
      </w:pPr>
      <w:r w:rsidRPr="00BA1067">
        <w:rPr>
          <w:rFonts w:hint="eastAsia"/>
        </w:rPr>
        <w:t>華視公司對於10606稽核報告提出廣告收入佣金之相關缺失及</w:t>
      </w:r>
      <w:r w:rsidRPr="00BA1067">
        <w:rPr>
          <w:rFonts w:hAnsi="標楷體" w:hint="eastAsia"/>
        </w:rPr>
        <w:t>稽核人員與常務監察人紛紛離職或調職之</w:t>
      </w:r>
      <w:r w:rsidR="00B7033F" w:rsidRPr="00BA1067">
        <w:rPr>
          <w:rFonts w:hAnsi="標楷體" w:hint="eastAsia"/>
        </w:rPr>
        <w:t>警訊</w:t>
      </w:r>
      <w:r w:rsidRPr="00BA1067">
        <w:rPr>
          <w:rFonts w:hint="eastAsia"/>
        </w:rPr>
        <w:t>，竟</w:t>
      </w:r>
      <w:r w:rsidRPr="00BA1067">
        <w:rPr>
          <w:rFonts w:hAnsi="標楷體" w:hint="eastAsia"/>
        </w:rPr>
        <w:t>未察覺其嚴重性，僅</w:t>
      </w:r>
      <w:r w:rsidRPr="00BA1067">
        <w:rPr>
          <w:rFonts w:hint="eastAsia"/>
        </w:rPr>
        <w:t>一再請業務部門提出改進目標報告、提出方案，</w:t>
      </w:r>
      <w:r w:rsidR="00B7033F" w:rsidRPr="00BA1067">
        <w:rPr>
          <w:rFonts w:hint="eastAsia"/>
        </w:rPr>
        <w:t>未能積極查明</w:t>
      </w:r>
      <w:proofErr w:type="gramStart"/>
      <w:r w:rsidR="00B7033F" w:rsidRPr="00BA1067">
        <w:rPr>
          <w:rFonts w:hint="eastAsia"/>
        </w:rPr>
        <w:t>釐</w:t>
      </w:r>
      <w:proofErr w:type="gramEnd"/>
      <w:r w:rsidR="00B7033F" w:rsidRPr="00BA1067">
        <w:rPr>
          <w:rFonts w:hint="eastAsia"/>
        </w:rPr>
        <w:t>清相關疑義，且</w:t>
      </w:r>
      <w:r w:rsidRPr="00BA1067">
        <w:rPr>
          <w:rFonts w:hint="eastAsia"/>
        </w:rPr>
        <w:t>在業務單位提供資料延遲，且有粉飾太平</w:t>
      </w:r>
      <w:proofErr w:type="gramStart"/>
      <w:r w:rsidRPr="00BA1067">
        <w:rPr>
          <w:rFonts w:hint="eastAsia"/>
        </w:rPr>
        <w:t>之嫌下</w:t>
      </w:r>
      <w:proofErr w:type="gramEnd"/>
      <w:r w:rsidRPr="00BA1067">
        <w:rPr>
          <w:rFonts w:hint="eastAsia"/>
        </w:rPr>
        <w:t>，未設法排除阻礙，</w:t>
      </w:r>
      <w:r w:rsidR="000B369A" w:rsidRPr="00BA1067">
        <w:rPr>
          <w:rFonts w:hint="eastAsia"/>
        </w:rPr>
        <w:t>又</w:t>
      </w:r>
      <w:r w:rsidRPr="00BA1067">
        <w:rPr>
          <w:rFonts w:hint="eastAsia"/>
        </w:rPr>
        <w:t>在本院</w:t>
      </w:r>
      <w:r w:rsidR="00E36CED" w:rsidRPr="00BA1067">
        <w:rPr>
          <w:rFonts w:hint="eastAsia"/>
        </w:rPr>
        <w:t>發布新聞</w:t>
      </w:r>
      <w:r w:rsidR="00DC5674" w:rsidRPr="00BA1067">
        <w:rPr>
          <w:rFonts w:hint="eastAsia"/>
        </w:rPr>
        <w:t>擬</w:t>
      </w:r>
      <w:r w:rsidR="0049257B" w:rsidRPr="00BA1067">
        <w:rPr>
          <w:rFonts w:hint="eastAsia"/>
        </w:rPr>
        <w:t>展開調查</w:t>
      </w:r>
      <w:r w:rsidRPr="00BA1067">
        <w:rPr>
          <w:rFonts w:hint="eastAsia"/>
        </w:rPr>
        <w:t>後，</w:t>
      </w:r>
      <w:r w:rsidR="00B7033F" w:rsidRPr="00BA1067">
        <w:rPr>
          <w:rFonts w:hint="eastAsia"/>
        </w:rPr>
        <w:t>該公司董事會</w:t>
      </w:r>
      <w:r w:rsidRPr="00BA1067">
        <w:rPr>
          <w:rFonts w:hint="eastAsia"/>
        </w:rPr>
        <w:t>專案小組始召開第1次會議，</w:t>
      </w:r>
      <w:proofErr w:type="gramStart"/>
      <w:r w:rsidR="000B369A" w:rsidRPr="00BA1067">
        <w:rPr>
          <w:rFonts w:hint="eastAsia"/>
        </w:rPr>
        <w:t>均</w:t>
      </w:r>
      <w:r w:rsidR="00B7033F" w:rsidRPr="00BA1067">
        <w:rPr>
          <w:rFonts w:hint="eastAsia"/>
        </w:rPr>
        <w:t>核有</w:t>
      </w:r>
      <w:proofErr w:type="gramEnd"/>
      <w:r w:rsidR="00B7033F" w:rsidRPr="00BA1067">
        <w:rPr>
          <w:rFonts w:hint="eastAsia"/>
        </w:rPr>
        <w:t>嚴重疏</w:t>
      </w:r>
      <w:proofErr w:type="gramStart"/>
      <w:r w:rsidR="00B7033F" w:rsidRPr="00BA1067">
        <w:rPr>
          <w:rFonts w:hint="eastAsia"/>
        </w:rPr>
        <w:t>怠</w:t>
      </w:r>
      <w:proofErr w:type="gramEnd"/>
      <w:r w:rsidRPr="00BA1067">
        <w:rPr>
          <w:rFonts w:hint="eastAsia"/>
        </w:rPr>
        <w:t>；公視基金會</w:t>
      </w:r>
      <w:r w:rsidR="00C050C1" w:rsidRPr="00BA1067">
        <w:rPr>
          <w:rFonts w:hint="eastAsia"/>
        </w:rPr>
        <w:t>雖表</w:t>
      </w:r>
      <w:r w:rsidR="00E51FC2" w:rsidRPr="00BA1067">
        <w:rPr>
          <w:rFonts w:hint="eastAsia"/>
        </w:rPr>
        <w:t>示</w:t>
      </w:r>
      <w:r w:rsidR="00C050C1" w:rsidRPr="00BA1067">
        <w:rPr>
          <w:rFonts w:hint="eastAsia"/>
        </w:rPr>
        <w:t>尊重該公司董事及監察人對公司治理之權責</w:t>
      </w:r>
      <w:r w:rsidR="000B369A" w:rsidRPr="00BA1067">
        <w:rPr>
          <w:rFonts w:hint="eastAsia"/>
        </w:rPr>
        <w:t>，</w:t>
      </w:r>
      <w:r w:rsidR="00C050C1" w:rsidRPr="00BA1067">
        <w:rPr>
          <w:rFonts w:hint="eastAsia"/>
        </w:rPr>
        <w:t>惟</w:t>
      </w:r>
      <w:r w:rsidR="007E52DB" w:rsidRPr="00BA1067">
        <w:rPr>
          <w:rFonts w:hint="eastAsia"/>
        </w:rPr>
        <w:t>在該會監事及董事參加華</w:t>
      </w:r>
      <w:r w:rsidR="007E52DB" w:rsidRPr="00BA1067">
        <w:rPr>
          <w:rFonts w:hint="eastAsia"/>
        </w:rPr>
        <w:lastRenderedPageBreak/>
        <w:t>視公司相關會議知悉該公司</w:t>
      </w:r>
      <w:r w:rsidR="006E56FB" w:rsidRPr="00BA1067">
        <w:rPr>
          <w:rFonts w:hint="eastAsia"/>
        </w:rPr>
        <w:t>就廣告佣金疑義</w:t>
      </w:r>
      <w:r w:rsidR="00746E1D" w:rsidRPr="00BA1067">
        <w:rPr>
          <w:rFonts w:hint="eastAsia"/>
        </w:rPr>
        <w:t>之處理情形、該會指派至華視公司之稽核</w:t>
      </w:r>
      <w:r w:rsidR="00332CEA" w:rsidRPr="00BA1067">
        <w:rPr>
          <w:rFonts w:hint="eastAsia"/>
        </w:rPr>
        <w:t>主管及稽核</w:t>
      </w:r>
      <w:r w:rsidR="00746E1D" w:rsidRPr="00BA1067">
        <w:rPr>
          <w:rFonts w:hint="eastAsia"/>
        </w:rPr>
        <w:t>人員離職</w:t>
      </w:r>
      <w:r w:rsidR="007E52DB" w:rsidRPr="00BA1067">
        <w:rPr>
          <w:rFonts w:hint="eastAsia"/>
        </w:rPr>
        <w:t>及該公司常務監察人請辭後，仍未</w:t>
      </w:r>
      <w:r w:rsidR="00746E1D" w:rsidRPr="00BA1067">
        <w:rPr>
          <w:rFonts w:hint="eastAsia"/>
        </w:rPr>
        <w:t>採取積極作為</w:t>
      </w:r>
      <w:r w:rsidR="007E52DB" w:rsidRPr="00BA1067">
        <w:rPr>
          <w:rFonts w:hint="eastAsia"/>
        </w:rPr>
        <w:t>，</w:t>
      </w:r>
      <w:proofErr w:type="gramStart"/>
      <w:r w:rsidR="00746E1D" w:rsidRPr="00BA1067">
        <w:rPr>
          <w:rFonts w:hint="eastAsia"/>
        </w:rPr>
        <w:t>迨</w:t>
      </w:r>
      <w:proofErr w:type="gramEnd"/>
      <w:r w:rsidRPr="00BA1067">
        <w:rPr>
          <w:rFonts w:hint="eastAsia"/>
        </w:rPr>
        <w:t>文化部要求</w:t>
      </w:r>
      <w:proofErr w:type="gramStart"/>
      <w:r w:rsidRPr="00BA1067">
        <w:rPr>
          <w:rFonts w:hint="eastAsia"/>
        </w:rPr>
        <w:t>釐</w:t>
      </w:r>
      <w:proofErr w:type="gramEnd"/>
      <w:r w:rsidRPr="00BA1067">
        <w:rPr>
          <w:rFonts w:hint="eastAsia"/>
        </w:rPr>
        <w:t>清</w:t>
      </w:r>
      <w:r w:rsidR="00746E1D" w:rsidRPr="00BA1067">
        <w:rPr>
          <w:rFonts w:hint="eastAsia"/>
        </w:rPr>
        <w:t>案件始末，</w:t>
      </w:r>
      <w:r w:rsidR="00332CEA" w:rsidRPr="00BA1067">
        <w:rPr>
          <w:rFonts w:hint="eastAsia"/>
        </w:rPr>
        <w:t>方</w:t>
      </w:r>
      <w:r w:rsidR="00746E1D" w:rsidRPr="00BA1067">
        <w:rPr>
          <w:rFonts w:hint="eastAsia"/>
        </w:rPr>
        <w:t>提出完整書面報告</w:t>
      </w:r>
      <w:r w:rsidRPr="00BA1067">
        <w:rPr>
          <w:rFonts w:hint="eastAsia"/>
        </w:rPr>
        <w:t>，</w:t>
      </w:r>
      <w:r w:rsidR="00FB0B83" w:rsidRPr="00BA1067">
        <w:rPr>
          <w:rFonts w:hint="eastAsia"/>
        </w:rPr>
        <w:t>顯</w:t>
      </w:r>
      <w:r w:rsidRPr="00BA1067">
        <w:rPr>
          <w:rFonts w:hint="eastAsia"/>
        </w:rPr>
        <w:t>未</w:t>
      </w:r>
      <w:r w:rsidR="00C050C1" w:rsidRPr="00BA1067">
        <w:rPr>
          <w:rFonts w:hint="eastAsia"/>
        </w:rPr>
        <w:t>積極落實對於關係法人監理權責</w:t>
      </w:r>
      <w:r w:rsidRPr="00BA1067">
        <w:rPr>
          <w:rFonts w:hAnsi="標楷體" w:hint="eastAsia"/>
        </w:rPr>
        <w:t>：</w:t>
      </w:r>
    </w:p>
    <w:p w:rsidR="00FB7F86" w:rsidRPr="00BA1067" w:rsidRDefault="00FB7F86" w:rsidP="00FB7F86">
      <w:pPr>
        <w:pStyle w:val="3"/>
      </w:pPr>
      <w:r w:rsidRPr="00BA1067">
        <w:rPr>
          <w:rFonts w:hint="eastAsia"/>
        </w:rPr>
        <w:t>財團法人公共電視文化事業基金會關係法人監理辦法第1條規定：</w:t>
      </w:r>
      <w:r w:rsidRPr="00BA1067">
        <w:rPr>
          <w:rFonts w:hAnsi="標楷體" w:hint="eastAsia"/>
        </w:rPr>
        <w:t>「為使本會善盡對關係法人監理責任，落實內部稽核制度，有效控管集團企業整體經營風險，特訂定本法。」</w:t>
      </w:r>
      <w:proofErr w:type="gramStart"/>
      <w:r w:rsidRPr="00BA1067">
        <w:rPr>
          <w:rFonts w:hAnsi="標楷體" w:hint="eastAsia"/>
        </w:rPr>
        <w:t>爰</w:t>
      </w:r>
      <w:proofErr w:type="gramEnd"/>
      <w:r w:rsidRPr="00BA1067">
        <w:rPr>
          <w:rFonts w:hAnsi="標楷體" w:hint="eastAsia"/>
        </w:rPr>
        <w:t>公視基金會對於華視公司負有監理責任。中華電視股份有限公司章程第31條規定：「總經理秉承董事長之命，綜理本公司一切業務，副總經理輔佐之。」</w:t>
      </w:r>
      <w:proofErr w:type="gramStart"/>
      <w:r w:rsidRPr="00BA1067">
        <w:rPr>
          <w:rFonts w:hAnsi="標楷體" w:hint="eastAsia"/>
        </w:rPr>
        <w:t>爰</w:t>
      </w:r>
      <w:proofErr w:type="gramEnd"/>
      <w:r w:rsidR="004C4664" w:rsidRPr="00BA1067">
        <w:rPr>
          <w:rFonts w:hAnsi="標楷體" w:hint="eastAsia"/>
        </w:rPr>
        <w:t>華視公司</w:t>
      </w:r>
      <w:r w:rsidRPr="00BA1067">
        <w:rPr>
          <w:rFonts w:hAnsi="標楷體" w:hint="eastAsia"/>
        </w:rPr>
        <w:t>總經理係秉承董事長之命，綜理公司一切業務。</w:t>
      </w:r>
    </w:p>
    <w:p w:rsidR="00FB7F86" w:rsidRPr="00BA1067" w:rsidRDefault="00FB7F86" w:rsidP="00FB7F86">
      <w:pPr>
        <w:pStyle w:val="3"/>
      </w:pPr>
      <w:r w:rsidRPr="00BA1067">
        <w:rPr>
          <w:rFonts w:hAnsi="標楷體" w:hint="eastAsia"/>
          <w:szCs w:val="32"/>
        </w:rPr>
        <w:t>有關華視公司涉及「高佣金」及「退個</w:t>
      </w:r>
      <w:proofErr w:type="gramStart"/>
      <w:r w:rsidRPr="00BA1067">
        <w:rPr>
          <w:rFonts w:hAnsi="標楷體" w:hint="eastAsia"/>
          <w:szCs w:val="32"/>
        </w:rPr>
        <w:t>佣</w:t>
      </w:r>
      <w:proofErr w:type="gramEnd"/>
      <w:r w:rsidRPr="00BA1067">
        <w:rPr>
          <w:rFonts w:hAnsi="標楷體" w:hint="eastAsia"/>
          <w:szCs w:val="32"/>
        </w:rPr>
        <w:t>」等情之10606稽核報告，原訂於106年8月華視公司監察人會議中報告，惟會議</w:t>
      </w:r>
      <w:proofErr w:type="gramStart"/>
      <w:r w:rsidRPr="00BA1067">
        <w:rPr>
          <w:rFonts w:hAnsi="標楷體" w:hint="eastAsia"/>
          <w:szCs w:val="32"/>
        </w:rPr>
        <w:t>前夕，</w:t>
      </w:r>
      <w:proofErr w:type="gramEnd"/>
      <w:r w:rsidRPr="00BA1067">
        <w:rPr>
          <w:rFonts w:hAnsi="標楷體" w:hint="eastAsia"/>
          <w:szCs w:val="32"/>
        </w:rPr>
        <w:t>該公司稽核室表示因查核範圍中「專案收入作業」與「廣告收入作業」之查核缺失項次多且複雜，而經理部門刻正忙於8月份</w:t>
      </w:r>
      <w:proofErr w:type="gramStart"/>
      <w:r w:rsidRPr="00BA1067">
        <w:rPr>
          <w:rFonts w:hAnsi="標楷體" w:hint="eastAsia"/>
          <w:szCs w:val="32"/>
        </w:rPr>
        <w:t>世</w:t>
      </w:r>
      <w:proofErr w:type="gramEnd"/>
      <w:r w:rsidRPr="00BA1067">
        <w:rPr>
          <w:rFonts w:hAnsi="標楷體" w:hint="eastAsia"/>
          <w:szCs w:val="32"/>
        </w:rPr>
        <w:t>大運的轉播作業，因此受查單位(經理部門)無法於監察人會議前完成「改善方案及完成時間」填寫，來不及在10</w:t>
      </w:r>
      <w:r w:rsidR="0002138D" w:rsidRPr="00BA1067">
        <w:rPr>
          <w:rFonts w:hAnsi="標楷體" w:hint="eastAsia"/>
          <w:szCs w:val="32"/>
        </w:rPr>
        <w:t>6</w:t>
      </w:r>
      <w:r w:rsidRPr="00BA1067">
        <w:rPr>
          <w:rFonts w:hAnsi="標楷體" w:hint="eastAsia"/>
          <w:szCs w:val="32"/>
        </w:rPr>
        <w:t>年8月4日華視公司第23屆第9次監察人會議提出完整的10606報告。華視公司</w:t>
      </w:r>
      <w:r w:rsidR="004C4664" w:rsidRPr="00BA1067">
        <w:rPr>
          <w:rFonts w:hAnsi="標楷體" w:hint="eastAsia"/>
          <w:szCs w:val="32"/>
        </w:rPr>
        <w:t>前</w:t>
      </w:r>
      <w:r w:rsidRPr="00BA1067">
        <w:rPr>
          <w:rFonts w:hAnsi="標楷體" w:hint="eastAsia"/>
          <w:szCs w:val="32"/>
        </w:rPr>
        <w:t>常務監常人林</w:t>
      </w:r>
      <w:r w:rsidR="00DE516D" w:rsidRPr="00BA1067">
        <w:rPr>
          <w:rFonts w:hAnsi="標楷體" w:hint="eastAsia"/>
          <w:szCs w:val="32"/>
        </w:rPr>
        <w:t>○</w:t>
      </w:r>
      <w:r w:rsidRPr="00BA1067">
        <w:rPr>
          <w:rFonts w:hAnsi="標楷體" w:hint="eastAsia"/>
          <w:szCs w:val="32"/>
        </w:rPr>
        <w:t>認為查核缺失既然重大，仍有讓監察人及時知悉之必要，故指示稽核室在董事長簽准後，仍將10606報告以草稿形式在監察人會議作為初步報告，該次會議華視公司董事長陳</w:t>
      </w:r>
      <w:r w:rsidR="00DE516D" w:rsidRPr="00BA1067">
        <w:rPr>
          <w:rFonts w:hAnsi="標楷體" w:hint="eastAsia"/>
          <w:szCs w:val="32"/>
        </w:rPr>
        <w:t>○</w:t>
      </w:r>
      <w:r w:rsidRPr="00BA1067">
        <w:rPr>
          <w:rFonts w:hAnsi="標楷體" w:hint="eastAsia"/>
          <w:szCs w:val="32"/>
        </w:rPr>
        <w:t>秀亦應邀列席。10</w:t>
      </w:r>
      <w:r w:rsidR="0028024B" w:rsidRPr="00BA1067">
        <w:rPr>
          <w:rFonts w:hAnsi="標楷體" w:hint="eastAsia"/>
          <w:szCs w:val="32"/>
        </w:rPr>
        <w:t>6</w:t>
      </w:r>
      <w:r w:rsidRPr="00BA1067">
        <w:rPr>
          <w:rFonts w:hAnsi="標楷體" w:hint="eastAsia"/>
          <w:szCs w:val="32"/>
        </w:rPr>
        <w:t>年9月28日華視公司第23屆第10次監察人會議正式提出10606稽核報告，該次會議亦邀請公視</w:t>
      </w:r>
      <w:r w:rsidR="00B63DCD" w:rsidRPr="00BA1067">
        <w:rPr>
          <w:rFonts w:hAnsi="標楷體" w:hint="eastAsia"/>
          <w:szCs w:val="32"/>
        </w:rPr>
        <w:t>基金會監事</w:t>
      </w:r>
      <w:r w:rsidR="00F51A5E" w:rsidRPr="00BA1067">
        <w:rPr>
          <w:rFonts w:hAnsi="標楷體" w:hint="eastAsia"/>
          <w:szCs w:val="32"/>
        </w:rPr>
        <w:t>黃</w:t>
      </w:r>
      <w:r w:rsidR="00DE516D" w:rsidRPr="00BA1067">
        <w:rPr>
          <w:rFonts w:hAnsi="標楷體" w:hint="eastAsia"/>
          <w:szCs w:val="32"/>
        </w:rPr>
        <w:t>○</w:t>
      </w:r>
      <w:r w:rsidR="00B63DCD" w:rsidRPr="00BA1067">
        <w:rPr>
          <w:rFonts w:hAnsi="標楷體" w:hint="eastAsia"/>
          <w:szCs w:val="32"/>
        </w:rPr>
        <w:t>輝</w:t>
      </w:r>
      <w:r w:rsidRPr="00BA1067">
        <w:rPr>
          <w:rFonts w:hAnsi="標楷體" w:hint="eastAsia"/>
          <w:szCs w:val="32"/>
        </w:rPr>
        <w:t>列席指導</w:t>
      </w:r>
      <w:r w:rsidR="00B63DCD" w:rsidRPr="00BA1067">
        <w:rPr>
          <w:rFonts w:hAnsi="標楷體" w:hint="eastAsia"/>
          <w:szCs w:val="32"/>
        </w:rPr>
        <w:t>，</w:t>
      </w:r>
      <w:r w:rsidRPr="00BA1067">
        <w:rPr>
          <w:rFonts w:hAnsi="標楷體" w:hint="eastAsia"/>
          <w:szCs w:val="32"/>
        </w:rPr>
        <w:t>會中就華視公司廣告收入作業缺失部分，因經理部門提出之改善方案並</w:t>
      </w:r>
      <w:r w:rsidRPr="00BA1067">
        <w:rPr>
          <w:rFonts w:hAnsi="標楷體" w:hint="eastAsia"/>
          <w:szCs w:val="32"/>
        </w:rPr>
        <w:lastRenderedPageBreak/>
        <w:t>未能解決違反誠信經營及可能涉法之疑慮，故決議請經理部門另</w:t>
      </w:r>
      <w:proofErr w:type="gramStart"/>
      <w:r w:rsidRPr="00BA1067">
        <w:rPr>
          <w:rFonts w:hAnsi="標楷體" w:hint="eastAsia"/>
          <w:szCs w:val="32"/>
        </w:rPr>
        <w:t>闢</w:t>
      </w:r>
      <w:proofErr w:type="gramEnd"/>
      <w:r w:rsidRPr="00BA1067">
        <w:rPr>
          <w:rFonts w:hAnsi="標楷體" w:hint="eastAsia"/>
          <w:szCs w:val="32"/>
        </w:rPr>
        <w:t>時間向監察人專案說明。</w:t>
      </w:r>
    </w:p>
    <w:p w:rsidR="00FB7F86" w:rsidRPr="00BA1067" w:rsidRDefault="00FB7F86" w:rsidP="00FB7F86">
      <w:pPr>
        <w:pStyle w:val="3"/>
      </w:pPr>
      <w:r w:rsidRPr="00BA1067">
        <w:rPr>
          <w:rFonts w:hint="eastAsia"/>
        </w:rPr>
        <w:t>10</w:t>
      </w:r>
      <w:r w:rsidR="00EE6C28" w:rsidRPr="00BA1067">
        <w:rPr>
          <w:rFonts w:hint="eastAsia"/>
        </w:rPr>
        <w:t>6</w:t>
      </w:r>
      <w:r w:rsidRPr="00BA1067">
        <w:rPr>
          <w:rFonts w:hint="eastAsia"/>
        </w:rPr>
        <w:t>年10月3日華視公司前業務經理巴</w:t>
      </w:r>
      <w:r w:rsidR="00DE516D" w:rsidRPr="00BA1067">
        <w:rPr>
          <w:rFonts w:hAnsi="標楷體" w:hint="eastAsia"/>
        </w:rPr>
        <w:t>○</w:t>
      </w:r>
      <w:r w:rsidRPr="00BA1067">
        <w:rPr>
          <w:rFonts w:hint="eastAsia"/>
        </w:rPr>
        <w:t>坤在總經理室向監察人進行專案報告，巴前經理指出，高佣金業務部分，該</w:t>
      </w:r>
      <w:proofErr w:type="gramStart"/>
      <w:r w:rsidRPr="00BA1067">
        <w:rPr>
          <w:rFonts w:hint="eastAsia"/>
        </w:rPr>
        <w:t>託播戶</w:t>
      </w:r>
      <w:proofErr w:type="gramEnd"/>
      <w:r w:rsidRPr="00BA1067">
        <w:rPr>
          <w:rFonts w:hAnsi="標楷體" w:hint="eastAsia"/>
        </w:rPr>
        <w:t>「</w:t>
      </w:r>
      <w:r w:rsidR="00B80A90" w:rsidRPr="00BA1067">
        <w:rPr>
          <w:rFonts w:hAnsi="標楷體" w:hint="eastAsia"/>
        </w:rPr>
        <w:t>甲客戶</w:t>
      </w:r>
      <w:r w:rsidRPr="00BA1067">
        <w:rPr>
          <w:rFonts w:hAnsi="標楷體" w:hint="eastAsia"/>
        </w:rPr>
        <w:t>」公司係華視公司最大客戶，每年廣告收入貢獻約占10%，「須謹慎處理，否則每年6,000萬廣告預算將有流失之影響。」在個人佣金部分，由代理商處理廣告預算採購人員佣金，係各電視</w:t>
      </w:r>
      <w:proofErr w:type="gramStart"/>
      <w:r w:rsidR="00B63DCD" w:rsidRPr="00BA1067">
        <w:rPr>
          <w:rFonts w:hAnsi="標楷體" w:hint="eastAsia"/>
        </w:rPr>
        <w:t>臺</w:t>
      </w:r>
      <w:proofErr w:type="gramEnd"/>
      <w:r w:rsidRPr="00BA1067">
        <w:rPr>
          <w:rFonts w:hAnsi="標楷體" w:hint="eastAsia"/>
        </w:rPr>
        <w:t>行之已久之慣例，「若沒有此一部分承攬代理，對本台廣告收入的影響程度將難以估計」</w:t>
      </w:r>
      <w:r w:rsidR="00B63DCD" w:rsidRPr="00BA1067">
        <w:rPr>
          <w:rFonts w:hAnsi="標楷體" w:hint="eastAsia"/>
        </w:rPr>
        <w:t>。</w:t>
      </w:r>
      <w:r w:rsidRPr="00BA1067">
        <w:rPr>
          <w:rFonts w:hAnsi="標楷體" w:hint="eastAsia"/>
        </w:rPr>
        <w:t>該公司監察人在聽取報告並了解狀況後，認有與董事長溝通之必要，隨後進入董事長室向陳董事長表達監察人看法</w:t>
      </w:r>
      <w:r w:rsidR="0049257B" w:rsidRPr="00BA1067">
        <w:rPr>
          <w:rFonts w:hAnsi="標楷體" w:hint="eastAsia"/>
        </w:rPr>
        <w:t>且</w:t>
      </w:r>
      <w:r w:rsidRPr="00BA1067">
        <w:rPr>
          <w:rFonts w:hAnsi="標楷體" w:hint="eastAsia"/>
        </w:rPr>
        <w:t>表示，經理部門已無能力解決當前面臨的結構性問題，應請董事會積極審慎處理。同時建議陳董事長是否先向主管機關文化部報告華視公司之問題與困境等。由於茲事體大，為避免10606報告內容提前外流，而增加處理難度，建議10月12日的董事會中提出報告後收回。</w:t>
      </w:r>
    </w:p>
    <w:p w:rsidR="00FB7F86" w:rsidRPr="00BA1067" w:rsidRDefault="00FB7F86" w:rsidP="00FB7F86">
      <w:pPr>
        <w:pStyle w:val="3"/>
      </w:pPr>
      <w:r w:rsidRPr="00BA1067">
        <w:rPr>
          <w:rFonts w:hAnsi="標楷體" w:hint="eastAsia"/>
        </w:rPr>
        <w:t>106年10月12日華視公司第23屆第11次董事會，該公司稽核室對於10606稽核報告並未做深入報告。106年11月9日華視公司第23屆第12次董事會，華視公司稽核人員首次於「董事會」上提出完整報告。該公司前常務監察人林</w:t>
      </w:r>
      <w:r w:rsidR="00DE516D" w:rsidRPr="00BA1067">
        <w:rPr>
          <w:rFonts w:hAnsi="標楷體" w:hint="eastAsia"/>
        </w:rPr>
        <w:t>○</w:t>
      </w:r>
      <w:r w:rsidRPr="00BA1067">
        <w:rPr>
          <w:rFonts w:hAnsi="標楷體" w:hint="eastAsia"/>
        </w:rPr>
        <w:t>亦向董事會提出</w:t>
      </w:r>
      <w:r w:rsidR="0049257B" w:rsidRPr="00BA1067">
        <w:rPr>
          <w:rFonts w:hAnsi="標楷體" w:hint="eastAsia"/>
        </w:rPr>
        <w:t>如前一、(四)</w:t>
      </w:r>
      <w:proofErr w:type="gramStart"/>
      <w:r w:rsidR="0049257B" w:rsidRPr="00BA1067">
        <w:rPr>
          <w:rFonts w:hAnsi="標楷體" w:hint="eastAsia"/>
        </w:rPr>
        <w:t>所述</w:t>
      </w:r>
      <w:r w:rsidR="002B2983" w:rsidRPr="00BA1067">
        <w:rPr>
          <w:rFonts w:hAnsi="標楷體" w:hint="eastAsia"/>
        </w:rPr>
        <w:t>高佣金</w:t>
      </w:r>
      <w:proofErr w:type="gramEnd"/>
      <w:r w:rsidR="002B2983" w:rsidRPr="00BA1067">
        <w:rPr>
          <w:rFonts w:hAnsi="標楷體" w:hint="eastAsia"/>
        </w:rPr>
        <w:t>、支付個</w:t>
      </w:r>
      <w:proofErr w:type="gramStart"/>
      <w:r w:rsidR="002B2983" w:rsidRPr="00BA1067">
        <w:rPr>
          <w:rFonts w:hAnsi="標楷體" w:hint="eastAsia"/>
        </w:rPr>
        <w:t>佣</w:t>
      </w:r>
      <w:proofErr w:type="gramEnd"/>
      <w:r w:rsidR="002B2983" w:rsidRPr="00BA1067">
        <w:rPr>
          <w:rFonts w:hAnsi="標楷體" w:hint="eastAsia"/>
        </w:rPr>
        <w:t>及關係人交易等</w:t>
      </w:r>
      <w:r w:rsidRPr="00BA1067">
        <w:rPr>
          <w:rFonts w:hAnsi="標楷體" w:hint="eastAsia"/>
        </w:rPr>
        <w:t>三點觀察。該次會議決議：「請</w:t>
      </w:r>
      <w:proofErr w:type="gramStart"/>
      <w:r w:rsidRPr="00BA1067">
        <w:rPr>
          <w:rFonts w:hAnsi="標楷體" w:hint="eastAsia"/>
        </w:rPr>
        <w:t>邱</w:t>
      </w:r>
      <w:proofErr w:type="gramEnd"/>
      <w:r w:rsidR="00DE516D" w:rsidRPr="00BA1067">
        <w:rPr>
          <w:rFonts w:hAnsi="標楷體" w:hint="eastAsia"/>
        </w:rPr>
        <w:t>○</w:t>
      </w:r>
      <w:r w:rsidRPr="00BA1067">
        <w:rPr>
          <w:rFonts w:hAnsi="標楷體" w:hint="eastAsia"/>
        </w:rPr>
        <w:t>興董事、施</w:t>
      </w:r>
      <w:r w:rsidR="00DE516D" w:rsidRPr="00BA1067">
        <w:rPr>
          <w:rFonts w:hAnsi="標楷體" w:hint="eastAsia"/>
        </w:rPr>
        <w:t>○</w:t>
      </w:r>
      <w:r w:rsidRPr="00BA1067">
        <w:rPr>
          <w:rFonts w:hAnsi="標楷體" w:hint="eastAsia"/>
        </w:rPr>
        <w:t>榮董事、顏</w:t>
      </w:r>
      <w:r w:rsidR="00DE516D" w:rsidRPr="00BA1067">
        <w:rPr>
          <w:rFonts w:hAnsi="標楷體" w:hint="eastAsia"/>
        </w:rPr>
        <w:t>○</w:t>
      </w:r>
      <w:r w:rsidRPr="00BA1067">
        <w:rPr>
          <w:rFonts w:hAnsi="標楷體" w:hint="eastAsia"/>
        </w:rPr>
        <w:t>有董事以及林</w:t>
      </w:r>
      <w:r w:rsidR="00DE516D" w:rsidRPr="00BA1067">
        <w:rPr>
          <w:rFonts w:hAnsi="標楷體" w:hint="eastAsia"/>
        </w:rPr>
        <w:t>○</w:t>
      </w:r>
      <w:r w:rsidRPr="00BA1067">
        <w:rPr>
          <w:rFonts w:hAnsi="標楷體" w:hint="eastAsia"/>
        </w:rPr>
        <w:t>常務監察人組成專案小組，</w:t>
      </w:r>
      <w:proofErr w:type="gramStart"/>
      <w:r w:rsidRPr="00BA1067">
        <w:rPr>
          <w:rFonts w:hAnsi="標楷體" w:hint="eastAsia"/>
        </w:rPr>
        <w:t>釐</w:t>
      </w:r>
      <w:proofErr w:type="gramEnd"/>
      <w:r w:rsidRPr="00BA1067">
        <w:rPr>
          <w:rFonts w:hAnsi="標楷體" w:hint="eastAsia"/>
        </w:rPr>
        <w:t>清2015、2016年以前，非本屆董事會任內之代理商辦理廣告招攬服務費用相關問題。後續改善與建立透明化制度亦請進行。」</w:t>
      </w:r>
    </w:p>
    <w:p w:rsidR="00FB7F86" w:rsidRPr="00BA1067" w:rsidRDefault="00FB7F86" w:rsidP="00FB7F86">
      <w:pPr>
        <w:pStyle w:val="3"/>
      </w:pPr>
      <w:r w:rsidRPr="00BA1067">
        <w:rPr>
          <w:rFonts w:hAnsi="標楷體" w:hint="eastAsia"/>
        </w:rPr>
        <w:t>106年12月13日華視公司前常務監察人林</w:t>
      </w:r>
      <w:r w:rsidR="00DE516D" w:rsidRPr="00BA1067">
        <w:rPr>
          <w:rFonts w:hAnsi="標楷體" w:hint="eastAsia"/>
        </w:rPr>
        <w:t>○</w:t>
      </w:r>
      <w:r w:rsidR="000B42BA" w:rsidRPr="00BA1067">
        <w:rPr>
          <w:rFonts w:hAnsi="標楷體" w:hint="eastAsia"/>
        </w:rPr>
        <w:t>以</w:t>
      </w:r>
      <w:r w:rsidRPr="00BA1067">
        <w:rPr>
          <w:rFonts w:hAnsi="標楷體" w:hint="eastAsia"/>
        </w:rPr>
        <w:t>書面</w:t>
      </w:r>
      <w:r w:rsidRPr="00BA1067">
        <w:rPr>
          <w:rFonts w:hAnsi="標楷體" w:hint="eastAsia"/>
        </w:rPr>
        <w:lastRenderedPageBreak/>
        <w:t>請辭。在此之前，</w:t>
      </w:r>
      <w:r w:rsidR="000B42BA" w:rsidRPr="00BA1067">
        <w:rPr>
          <w:rFonts w:hAnsi="標楷體" w:hint="eastAsia"/>
        </w:rPr>
        <w:t>林</w:t>
      </w:r>
      <w:r w:rsidR="00DE516D" w:rsidRPr="00BA1067">
        <w:rPr>
          <w:rFonts w:hAnsi="標楷體" w:hint="eastAsia"/>
        </w:rPr>
        <w:t>○</w:t>
      </w:r>
      <w:r w:rsidR="000B42BA" w:rsidRPr="00BA1067">
        <w:rPr>
          <w:rFonts w:hAnsi="標楷體" w:hint="eastAsia"/>
        </w:rPr>
        <w:t>並未接獲任何參加專案小組運作通知</w:t>
      </w:r>
      <w:r w:rsidRPr="00BA1067">
        <w:rPr>
          <w:rFonts w:hAnsi="標楷體" w:hint="eastAsia"/>
        </w:rPr>
        <w:t>。次(14)日，華視公司召開第23屆第13次董事會，會中雖討論該公司稽核主管人事案，指出該公司稽核主管宋</w:t>
      </w:r>
      <w:r w:rsidR="00DE516D" w:rsidRPr="00BA1067">
        <w:rPr>
          <w:rFonts w:hAnsi="標楷體" w:hint="eastAsia"/>
        </w:rPr>
        <w:t>○</w:t>
      </w:r>
      <w:r w:rsidRPr="00BA1067">
        <w:rPr>
          <w:rFonts w:hAnsi="標楷體" w:hint="eastAsia"/>
        </w:rPr>
        <w:t>偉日前</w:t>
      </w:r>
      <w:r w:rsidR="00021728" w:rsidRPr="00BA1067">
        <w:rPr>
          <w:rFonts w:hAnsi="標楷體" w:hint="eastAsia"/>
        </w:rPr>
        <w:t>提出</w:t>
      </w:r>
      <w:r w:rsidRPr="00BA1067">
        <w:rPr>
          <w:rFonts w:hAnsi="標楷體" w:hint="eastAsia"/>
        </w:rPr>
        <w:t>書面請辭，惟陳董事長並未報告</w:t>
      </w:r>
      <w:r w:rsidR="00E700DA" w:rsidRPr="00BA1067">
        <w:rPr>
          <w:rFonts w:hAnsi="標楷體" w:hint="eastAsia"/>
        </w:rPr>
        <w:t>常務監察人</w:t>
      </w:r>
      <w:r w:rsidRPr="00BA1067">
        <w:rPr>
          <w:rFonts w:hAnsi="標楷體" w:hint="eastAsia"/>
        </w:rPr>
        <w:t>請辭一事。又該次董事會有關「代理商承攬廣告個人佣金改進說明」案，</w:t>
      </w:r>
      <w:r w:rsidR="00F51A5E" w:rsidRPr="00BA1067">
        <w:rPr>
          <w:rFonts w:hAnsi="標楷體" w:hint="eastAsia"/>
        </w:rPr>
        <w:t>董事</w:t>
      </w:r>
      <w:r w:rsidRPr="00BA1067">
        <w:rPr>
          <w:rFonts w:hAnsi="標楷體" w:hint="eastAsia"/>
        </w:rPr>
        <w:t>施</w:t>
      </w:r>
      <w:r w:rsidR="00DE516D" w:rsidRPr="00BA1067">
        <w:rPr>
          <w:rFonts w:hAnsi="標楷體" w:hint="eastAsia"/>
        </w:rPr>
        <w:t>○</w:t>
      </w:r>
      <w:r w:rsidRPr="00BA1067">
        <w:rPr>
          <w:rFonts w:hAnsi="標楷體" w:hint="eastAsia"/>
        </w:rPr>
        <w:t>榮請業務部提出改進目標報告，並以過去發生個案參考，待報告完成後與專案小組進行討論，結果再提報董事會。107年1月11日華視公司第23屆第14次董事會</w:t>
      </w:r>
      <w:r w:rsidR="00BC7A4D" w:rsidRPr="00BA1067">
        <w:rPr>
          <w:rFonts w:hAnsi="標楷體" w:hint="eastAsia"/>
        </w:rPr>
        <w:t>，</w:t>
      </w:r>
      <w:r w:rsidRPr="00BA1067">
        <w:rPr>
          <w:rFonts w:hAnsi="標楷體" w:hint="eastAsia"/>
        </w:rPr>
        <w:t>有關「代理商承攬廣告個人佣金說明」案，決議請總經理召集相關業務部門提出方案，再邀</w:t>
      </w:r>
      <w:r w:rsidR="008D5F7A" w:rsidRPr="00BA1067">
        <w:rPr>
          <w:rFonts w:hAnsi="標楷體" w:hint="eastAsia"/>
        </w:rPr>
        <w:t>3</w:t>
      </w:r>
      <w:r w:rsidRPr="00BA1067">
        <w:rPr>
          <w:rFonts w:hAnsi="標楷體" w:hint="eastAsia"/>
        </w:rPr>
        <w:t>位董事討論後</w:t>
      </w:r>
      <w:r w:rsidR="000A512D" w:rsidRPr="00BA1067">
        <w:rPr>
          <w:rFonts w:hAnsi="標楷體" w:hint="eastAsia"/>
        </w:rPr>
        <w:t>提</w:t>
      </w:r>
      <w:r w:rsidRPr="00BA1067">
        <w:rPr>
          <w:rFonts w:hAnsi="標楷體" w:hint="eastAsia"/>
        </w:rPr>
        <w:t>出說明。惟是次會議亦通過「</w:t>
      </w:r>
      <w:proofErr w:type="gramStart"/>
      <w:r w:rsidRPr="00BA1067">
        <w:rPr>
          <w:rFonts w:hAnsi="標楷體" w:hint="eastAsia"/>
        </w:rPr>
        <w:t>郭</w:t>
      </w:r>
      <w:proofErr w:type="gramEnd"/>
      <w:r w:rsidR="00DE516D" w:rsidRPr="00BA1067">
        <w:rPr>
          <w:rFonts w:hAnsi="標楷體" w:hint="eastAsia"/>
        </w:rPr>
        <w:t>○</w:t>
      </w:r>
      <w:r w:rsidRPr="00BA1067">
        <w:rPr>
          <w:rFonts w:hAnsi="標楷體" w:hint="eastAsia"/>
        </w:rPr>
        <w:t>宏總經理不適任案」</w:t>
      </w:r>
      <w:r w:rsidR="00BC7A4D" w:rsidRPr="00BA1067">
        <w:rPr>
          <w:rFonts w:hAnsi="標楷體" w:hint="eastAsia"/>
        </w:rPr>
        <w:t>，自決議日起為看守期，</w:t>
      </w:r>
      <w:r w:rsidR="00F51A5E" w:rsidRPr="00BA1067">
        <w:rPr>
          <w:rFonts w:hAnsi="標楷體" w:hint="eastAsia"/>
        </w:rPr>
        <w:t>總經理</w:t>
      </w:r>
      <w:proofErr w:type="gramStart"/>
      <w:r w:rsidR="00BC7A4D" w:rsidRPr="00BA1067">
        <w:rPr>
          <w:rFonts w:hAnsi="標楷體" w:hint="eastAsia"/>
        </w:rPr>
        <w:t>郭</w:t>
      </w:r>
      <w:proofErr w:type="gramEnd"/>
      <w:r w:rsidR="00DE516D" w:rsidRPr="00BA1067">
        <w:rPr>
          <w:rFonts w:hAnsi="標楷體" w:hint="eastAsia"/>
        </w:rPr>
        <w:t>○</w:t>
      </w:r>
      <w:r w:rsidR="00BC7A4D" w:rsidRPr="00BA1067">
        <w:rPr>
          <w:rFonts w:hAnsi="標楷體" w:hint="eastAsia"/>
        </w:rPr>
        <w:t>宏不得對重大人事和重大財務內容做任何決策</w:t>
      </w:r>
      <w:r w:rsidRPr="00BA1067">
        <w:rPr>
          <w:rFonts w:hAnsi="標楷體" w:hint="eastAsia"/>
        </w:rPr>
        <w:t>。107年2月8日華視公司第23屆第15次董事會</w:t>
      </w:r>
      <w:r w:rsidR="008D5F7A" w:rsidRPr="00BA1067">
        <w:rPr>
          <w:rFonts w:hAnsi="標楷體" w:hint="eastAsia"/>
        </w:rPr>
        <w:t>，</w:t>
      </w:r>
      <w:r w:rsidRPr="00BA1067">
        <w:rPr>
          <w:rFonts w:hAnsi="標楷體" w:hint="eastAsia"/>
        </w:rPr>
        <w:t>有關「代理商承攬廣告個人佣金說明」案，決議</w:t>
      </w:r>
      <w:proofErr w:type="gramStart"/>
      <w:r w:rsidRPr="00BA1067">
        <w:rPr>
          <w:rFonts w:hAnsi="標楷體" w:hint="eastAsia"/>
        </w:rPr>
        <w:t>俟</w:t>
      </w:r>
      <w:proofErr w:type="gramEnd"/>
      <w:r w:rsidRPr="00BA1067">
        <w:rPr>
          <w:rFonts w:hAnsi="標楷體" w:hint="eastAsia"/>
        </w:rPr>
        <w:t>專案小組近期會議討論後提報董事會。</w:t>
      </w:r>
    </w:p>
    <w:p w:rsidR="00FB7F86" w:rsidRPr="00BA1067" w:rsidRDefault="00FB7F86" w:rsidP="00FB7F86">
      <w:pPr>
        <w:pStyle w:val="3"/>
      </w:pPr>
      <w:r w:rsidRPr="00BA1067">
        <w:rPr>
          <w:rFonts w:hint="eastAsia"/>
        </w:rPr>
        <w:t>華視公司施</w:t>
      </w:r>
      <w:r w:rsidR="00DE516D" w:rsidRPr="00BA1067">
        <w:rPr>
          <w:rFonts w:hAnsi="標楷體" w:hint="eastAsia"/>
        </w:rPr>
        <w:t>○</w:t>
      </w:r>
      <w:r w:rsidRPr="00BA1067">
        <w:rPr>
          <w:rFonts w:hint="eastAsia"/>
        </w:rPr>
        <w:t>榮等</w:t>
      </w:r>
      <w:r w:rsidR="00F51A5E" w:rsidRPr="00BA1067">
        <w:rPr>
          <w:rFonts w:hint="eastAsia"/>
        </w:rPr>
        <w:t>董事</w:t>
      </w:r>
      <w:r w:rsidRPr="00BA1067">
        <w:rPr>
          <w:rFonts w:hint="eastAsia"/>
        </w:rPr>
        <w:t>組成之專案小組於107年2月27日召開會議與業務部門</w:t>
      </w:r>
      <w:r w:rsidRPr="00BA1067">
        <w:rPr>
          <w:rFonts w:hAnsi="標楷體" w:hint="eastAsia"/>
        </w:rPr>
        <w:t>(前經理巴</w:t>
      </w:r>
      <w:r w:rsidR="00DE516D" w:rsidRPr="00BA1067">
        <w:rPr>
          <w:rFonts w:hAnsi="標楷體" w:hint="eastAsia"/>
        </w:rPr>
        <w:t>○</w:t>
      </w:r>
      <w:r w:rsidRPr="00BA1067">
        <w:rPr>
          <w:rFonts w:hAnsi="標楷體" w:hint="eastAsia"/>
        </w:rPr>
        <w:t>坤、前副理程</w:t>
      </w:r>
      <w:r w:rsidR="00DE516D" w:rsidRPr="00BA1067">
        <w:rPr>
          <w:rFonts w:hAnsi="標楷體" w:hint="eastAsia"/>
        </w:rPr>
        <w:t>○</w:t>
      </w:r>
      <w:r w:rsidRPr="00BA1067">
        <w:rPr>
          <w:rFonts w:hAnsi="標楷體" w:hint="eastAsia"/>
        </w:rPr>
        <w:t>華)</w:t>
      </w:r>
      <w:r w:rsidRPr="00BA1067">
        <w:rPr>
          <w:rFonts w:hint="eastAsia"/>
        </w:rPr>
        <w:t>進行討論，並提出解決方案建議，呈報董事會。專案小組成員之</w:t>
      </w:r>
      <w:proofErr w:type="gramStart"/>
      <w:r w:rsidRPr="00BA1067">
        <w:rPr>
          <w:rFonts w:hint="eastAsia"/>
        </w:rPr>
        <w:t>一</w:t>
      </w:r>
      <w:proofErr w:type="gramEnd"/>
      <w:r w:rsidR="00F51A5E" w:rsidRPr="00BA1067">
        <w:rPr>
          <w:rFonts w:hint="eastAsia"/>
        </w:rPr>
        <w:t>董事</w:t>
      </w:r>
      <w:r w:rsidRPr="00BA1067">
        <w:rPr>
          <w:rFonts w:hint="eastAsia"/>
        </w:rPr>
        <w:t>顏</w:t>
      </w:r>
      <w:r w:rsidR="00DE516D" w:rsidRPr="00BA1067">
        <w:rPr>
          <w:rFonts w:hAnsi="標楷體" w:hint="eastAsia"/>
        </w:rPr>
        <w:t>○</w:t>
      </w:r>
      <w:r w:rsidRPr="00BA1067">
        <w:rPr>
          <w:rFonts w:hint="eastAsia"/>
        </w:rPr>
        <w:t>有於107年3月8日第23屆第16次董事會，代表專案小組提出</w:t>
      </w:r>
      <w:r w:rsidRPr="00BA1067">
        <w:rPr>
          <w:rFonts w:hAnsi="標楷體" w:hint="eastAsia"/>
        </w:rPr>
        <w:t>「廣告佣金</w:t>
      </w:r>
      <w:r w:rsidRPr="00BA1067">
        <w:rPr>
          <w:rFonts w:hint="eastAsia"/>
        </w:rPr>
        <w:t>專案報告</w:t>
      </w:r>
      <w:r w:rsidRPr="00BA1067">
        <w:rPr>
          <w:rFonts w:hAnsi="標楷體" w:hint="eastAsia"/>
        </w:rPr>
        <w:t>」</w:t>
      </w:r>
      <w:r w:rsidRPr="00BA1067">
        <w:rPr>
          <w:rFonts w:hint="eastAsia"/>
        </w:rPr>
        <w:t>。</w:t>
      </w:r>
      <w:r w:rsidR="009C295B" w:rsidRPr="00BA1067">
        <w:rPr>
          <w:rFonts w:hint="eastAsia"/>
        </w:rPr>
        <w:t>該次</w:t>
      </w:r>
      <w:r w:rsidRPr="00BA1067">
        <w:rPr>
          <w:rFonts w:hint="eastAsia"/>
        </w:rPr>
        <w:t>董事會針對此案做出決議如下：1.停止給付個人佣金及委託外包公司，直接與廣告代理商接洽。2.</w:t>
      </w:r>
      <w:r w:rsidR="000A512D" w:rsidRPr="00BA1067">
        <w:rPr>
          <w:rFonts w:hint="eastAsia"/>
        </w:rPr>
        <w:t>請華視公司人員簽署</w:t>
      </w:r>
      <w:r w:rsidRPr="00BA1067">
        <w:rPr>
          <w:rFonts w:hint="eastAsia"/>
        </w:rPr>
        <w:t>超然獨立說明書，調查過去公司內部是否有員工涉及不法或舞弊(含離職員工)。3.請新任總經理於下次董事會，提報是否委託外部機構調查。4.如果查到不法行為，立即移送檢調。</w:t>
      </w:r>
      <w:r w:rsidR="00C75EE9" w:rsidRPr="00BA1067">
        <w:rPr>
          <w:rFonts w:hAnsi="標楷體" w:hint="eastAsia"/>
          <w:szCs w:val="32"/>
        </w:rPr>
        <w:t>據華視公司表示，</w:t>
      </w:r>
      <w:r w:rsidR="00C75EE9" w:rsidRPr="00BA1067">
        <w:rPr>
          <w:rFonts w:hAnsi="標楷體" w:cs="新細明體" w:hint="eastAsia"/>
          <w:kern w:val="0"/>
          <w:szCs w:val="32"/>
        </w:rPr>
        <w:t>業務單位提供資料確有延遲情形，且有粉飾太平之嫌，</w:t>
      </w:r>
      <w:r w:rsidR="00C75EE9" w:rsidRPr="00BA1067">
        <w:rPr>
          <w:rFonts w:hint="eastAsia"/>
        </w:rPr>
        <w:t>華視</w:t>
      </w:r>
      <w:r w:rsidR="00C75EE9" w:rsidRPr="00BA1067">
        <w:rPr>
          <w:rFonts w:hint="eastAsia"/>
        </w:rPr>
        <w:lastRenderedPageBreak/>
        <w:t>公司新任</w:t>
      </w:r>
      <w:r w:rsidR="00C75EE9" w:rsidRPr="00BA1067">
        <w:rPr>
          <w:rFonts w:hAnsi="標楷體" w:hint="eastAsia"/>
          <w:szCs w:val="32"/>
        </w:rPr>
        <w:t>總經理莊</w:t>
      </w:r>
      <w:r w:rsidR="00DE516D" w:rsidRPr="00BA1067">
        <w:rPr>
          <w:rFonts w:hAnsi="標楷體" w:hint="eastAsia"/>
          <w:szCs w:val="32"/>
        </w:rPr>
        <w:t>○</w:t>
      </w:r>
      <w:r w:rsidR="00C75EE9" w:rsidRPr="00BA1067">
        <w:rPr>
          <w:rFonts w:hAnsi="標楷體" w:hint="eastAsia"/>
          <w:szCs w:val="32"/>
        </w:rPr>
        <w:t>嘉</w:t>
      </w:r>
      <w:r w:rsidR="00C75EE9" w:rsidRPr="00BA1067">
        <w:rPr>
          <w:rFonts w:hint="eastAsia"/>
        </w:rPr>
        <w:t>107年3月9日</w:t>
      </w:r>
      <w:r w:rsidR="00C75EE9" w:rsidRPr="00BA1067">
        <w:rPr>
          <w:rFonts w:hAnsi="標楷體" w:cs="新細明體" w:hint="eastAsia"/>
          <w:kern w:val="0"/>
          <w:szCs w:val="32"/>
        </w:rPr>
        <w:t>上任後即予以糾正，並將</w:t>
      </w:r>
      <w:r w:rsidR="00C75EE9" w:rsidRPr="00BA1067">
        <w:rPr>
          <w:rFonts w:hAnsi="標楷體" w:hint="eastAsia"/>
          <w:szCs w:val="32"/>
        </w:rPr>
        <w:t>業務部經理巴</w:t>
      </w:r>
      <w:r w:rsidR="00DE516D" w:rsidRPr="00BA1067">
        <w:rPr>
          <w:rFonts w:hAnsi="標楷體" w:hint="eastAsia"/>
          <w:szCs w:val="32"/>
        </w:rPr>
        <w:t>○</w:t>
      </w:r>
      <w:r w:rsidR="00C75EE9" w:rsidRPr="00BA1067">
        <w:rPr>
          <w:rFonts w:hAnsi="標楷體" w:hint="eastAsia"/>
          <w:szCs w:val="32"/>
        </w:rPr>
        <w:t>坤調職後</w:t>
      </w:r>
      <w:r w:rsidR="00C75EE9" w:rsidRPr="00BA1067">
        <w:rPr>
          <w:rFonts w:hAnsi="標楷體" w:cs="新細明體" w:hint="eastAsia"/>
          <w:kern w:val="0"/>
          <w:szCs w:val="32"/>
        </w:rPr>
        <w:t>，此一情況大幅改善。</w:t>
      </w:r>
    </w:p>
    <w:p w:rsidR="00FB7F86" w:rsidRPr="00BA1067" w:rsidRDefault="00C75EE9" w:rsidP="00FB7F86">
      <w:pPr>
        <w:pStyle w:val="3"/>
      </w:pPr>
      <w:r w:rsidRPr="00BA1067">
        <w:rPr>
          <w:rFonts w:hint="eastAsia"/>
        </w:rPr>
        <w:t>華視公司</w:t>
      </w:r>
      <w:r w:rsidR="00FB7F86" w:rsidRPr="00BA1067">
        <w:rPr>
          <w:rFonts w:hint="eastAsia"/>
        </w:rPr>
        <w:t>總經理莊</w:t>
      </w:r>
      <w:r w:rsidR="00DE516D" w:rsidRPr="00BA1067">
        <w:rPr>
          <w:rFonts w:hAnsi="標楷體" w:hint="eastAsia"/>
        </w:rPr>
        <w:t>○</w:t>
      </w:r>
      <w:r w:rsidR="00FB7F86" w:rsidRPr="00BA1067">
        <w:rPr>
          <w:rFonts w:hint="eastAsia"/>
        </w:rPr>
        <w:t>嘉上任後，獲專案小組授權調查，</w:t>
      </w:r>
      <w:r w:rsidR="008D5F7A" w:rsidRPr="00BA1067">
        <w:rPr>
          <w:rFonts w:hint="eastAsia"/>
        </w:rPr>
        <w:t>並</w:t>
      </w:r>
      <w:r w:rsidR="00FB7F86" w:rsidRPr="00BA1067">
        <w:rPr>
          <w:rFonts w:hint="eastAsia"/>
        </w:rPr>
        <w:t>委託外部專業顧問協助完成</w:t>
      </w:r>
      <w:r w:rsidR="002B2983" w:rsidRPr="00BA1067">
        <w:rPr>
          <w:rFonts w:hint="eastAsia"/>
        </w:rPr>
        <w:t>調查報告</w:t>
      </w:r>
      <w:r w:rsidR="00FB7F86" w:rsidRPr="00BA1067">
        <w:rPr>
          <w:rFonts w:hint="eastAsia"/>
        </w:rPr>
        <w:t>。107年4月12日第23屆第17次董事會</w:t>
      </w:r>
      <w:r w:rsidR="008D5F7A" w:rsidRPr="00BA1067">
        <w:rPr>
          <w:rFonts w:hint="eastAsia"/>
        </w:rPr>
        <w:t>，會中提出</w:t>
      </w:r>
      <w:r w:rsidR="00FB7F86" w:rsidRPr="00BA1067">
        <w:rPr>
          <w:rFonts w:hint="eastAsia"/>
        </w:rPr>
        <w:t>由</w:t>
      </w:r>
      <w:r w:rsidR="003E0563" w:rsidRPr="00BA1067">
        <w:rPr>
          <w:rFonts w:hint="eastAsia"/>
        </w:rPr>
        <w:t>董事</w:t>
      </w:r>
      <w:r w:rsidR="00FB7F86" w:rsidRPr="00BA1067">
        <w:rPr>
          <w:rFonts w:hint="eastAsia"/>
        </w:rPr>
        <w:t>施</w:t>
      </w:r>
      <w:r w:rsidR="00DE516D" w:rsidRPr="00BA1067">
        <w:rPr>
          <w:rFonts w:hAnsi="標楷體" w:hint="eastAsia"/>
        </w:rPr>
        <w:t>○</w:t>
      </w:r>
      <w:r w:rsidR="00FB7F86" w:rsidRPr="00BA1067">
        <w:rPr>
          <w:rFonts w:hint="eastAsia"/>
        </w:rPr>
        <w:t>榮等</w:t>
      </w:r>
      <w:r w:rsidR="009C295B" w:rsidRPr="00BA1067">
        <w:rPr>
          <w:rFonts w:hint="eastAsia"/>
        </w:rPr>
        <w:t>專案小組成員</w:t>
      </w:r>
      <w:r w:rsidR="00FB7F86" w:rsidRPr="00BA1067">
        <w:rPr>
          <w:rFonts w:hint="eastAsia"/>
        </w:rPr>
        <w:t>署名之</w:t>
      </w:r>
      <w:r w:rsidR="00FB7F86" w:rsidRPr="00BA1067">
        <w:rPr>
          <w:rFonts w:hAnsi="標楷體" w:hint="eastAsia"/>
        </w:rPr>
        <w:t>「</w:t>
      </w:r>
      <w:proofErr w:type="gramStart"/>
      <w:r w:rsidR="00FB7F86" w:rsidRPr="00BA1067">
        <w:rPr>
          <w:rFonts w:hAnsi="標楷體" w:hint="eastAsia"/>
        </w:rPr>
        <w:t>個佣</w:t>
      </w:r>
      <w:proofErr w:type="gramEnd"/>
      <w:r w:rsidR="00FB7F86" w:rsidRPr="00BA1067">
        <w:rPr>
          <w:rFonts w:hAnsi="標楷體" w:hint="eastAsia"/>
        </w:rPr>
        <w:t>、高</w:t>
      </w:r>
      <w:proofErr w:type="gramStart"/>
      <w:r w:rsidR="00FB7F86" w:rsidRPr="00BA1067">
        <w:rPr>
          <w:rFonts w:hAnsi="標楷體" w:hint="eastAsia"/>
        </w:rPr>
        <w:t>佣</w:t>
      </w:r>
      <w:proofErr w:type="gramEnd"/>
      <w:r w:rsidR="00FB7F86" w:rsidRPr="00BA1067">
        <w:rPr>
          <w:rFonts w:hAnsi="標楷體" w:hint="eastAsia"/>
        </w:rPr>
        <w:t>、專案」調查</w:t>
      </w:r>
      <w:r w:rsidR="00FB7F86" w:rsidRPr="00BA1067">
        <w:rPr>
          <w:rFonts w:hint="eastAsia"/>
        </w:rPr>
        <w:t>報告，報告內容除提出</w:t>
      </w:r>
      <w:r w:rsidR="00D954B6" w:rsidRPr="00BA1067">
        <w:rPr>
          <w:rFonts w:hint="eastAsia"/>
        </w:rPr>
        <w:t>個</w:t>
      </w:r>
      <w:proofErr w:type="gramStart"/>
      <w:r w:rsidR="00FB7F86" w:rsidRPr="00BA1067">
        <w:rPr>
          <w:rFonts w:hint="eastAsia"/>
        </w:rPr>
        <w:t>佣</w:t>
      </w:r>
      <w:proofErr w:type="gramEnd"/>
      <w:r w:rsidR="00FB7F86" w:rsidRPr="00BA1067">
        <w:rPr>
          <w:rFonts w:hint="eastAsia"/>
        </w:rPr>
        <w:t>及高</w:t>
      </w:r>
      <w:proofErr w:type="gramStart"/>
      <w:r w:rsidR="00FB7F86" w:rsidRPr="00BA1067">
        <w:rPr>
          <w:rFonts w:hint="eastAsia"/>
        </w:rPr>
        <w:t>佣</w:t>
      </w:r>
      <w:proofErr w:type="gramEnd"/>
      <w:r w:rsidR="00FB7F86" w:rsidRPr="00BA1067">
        <w:rPr>
          <w:rFonts w:hint="eastAsia"/>
        </w:rPr>
        <w:t>疑點外，並建議該公司前業務經理</w:t>
      </w:r>
      <w:r w:rsidR="009C295B" w:rsidRPr="00BA1067">
        <w:rPr>
          <w:rFonts w:hint="eastAsia"/>
        </w:rPr>
        <w:t>巴</w:t>
      </w:r>
      <w:r w:rsidR="00DE516D" w:rsidRPr="00BA1067">
        <w:rPr>
          <w:rFonts w:hAnsi="標楷體" w:hint="eastAsia"/>
        </w:rPr>
        <w:t>○</w:t>
      </w:r>
      <w:proofErr w:type="gramStart"/>
      <w:r w:rsidR="009C295B" w:rsidRPr="00BA1067">
        <w:rPr>
          <w:rFonts w:hint="eastAsia"/>
        </w:rPr>
        <w:t>坤</w:t>
      </w:r>
      <w:r w:rsidR="00FB7F86" w:rsidRPr="00BA1067">
        <w:rPr>
          <w:rFonts w:hint="eastAsia"/>
        </w:rPr>
        <w:t>記兩</w:t>
      </w:r>
      <w:proofErr w:type="gramEnd"/>
      <w:r w:rsidR="00FB7F86" w:rsidRPr="00BA1067">
        <w:rPr>
          <w:rFonts w:hint="eastAsia"/>
        </w:rPr>
        <w:t>大過改調研究員兼新媒體部籌備處副召集人及前業務部副理程</w:t>
      </w:r>
      <w:r w:rsidR="0094351C" w:rsidRPr="00BA1067">
        <w:rPr>
          <w:rFonts w:hAnsi="標楷體" w:hint="eastAsia"/>
        </w:rPr>
        <w:t>○</w:t>
      </w:r>
      <w:proofErr w:type="gramStart"/>
      <w:r w:rsidR="00FB7F86" w:rsidRPr="00BA1067">
        <w:rPr>
          <w:rFonts w:hint="eastAsia"/>
        </w:rPr>
        <w:t>華記</w:t>
      </w:r>
      <w:proofErr w:type="gramEnd"/>
      <w:r w:rsidR="00FB7F86" w:rsidRPr="00BA1067">
        <w:rPr>
          <w:rFonts w:hint="eastAsia"/>
        </w:rPr>
        <w:t>1大過之行政處分，該次會議決議</w:t>
      </w:r>
      <w:r w:rsidR="00FB7F86" w:rsidRPr="00BA1067">
        <w:rPr>
          <w:rFonts w:hAnsi="標楷體" w:hint="eastAsia"/>
        </w:rPr>
        <w:t>：「1.</w:t>
      </w:r>
      <w:r w:rsidR="00FB7F86" w:rsidRPr="00BA1067">
        <w:rPr>
          <w:rFonts w:hint="eastAsia"/>
        </w:rPr>
        <w:t>根據佣金調查報告內容，前總經理王</w:t>
      </w:r>
      <w:r w:rsidR="0094351C" w:rsidRPr="00BA1067">
        <w:rPr>
          <w:rFonts w:hAnsi="標楷體" w:hint="eastAsia"/>
        </w:rPr>
        <w:t>○</w:t>
      </w:r>
      <w:r w:rsidR="00FB7F86" w:rsidRPr="00BA1067">
        <w:rPr>
          <w:rFonts w:hint="eastAsia"/>
        </w:rPr>
        <w:t>祥造成公司之損失，請總經理室補充案由，再請各董事確認後執行提告。2.將佣金調查報告之行政處分送監察人會議。</w:t>
      </w:r>
      <w:r w:rsidR="00FB7F86" w:rsidRPr="00BA1067">
        <w:rPr>
          <w:rFonts w:hAnsi="標楷體" w:hint="eastAsia"/>
        </w:rPr>
        <w:t>」</w:t>
      </w:r>
      <w:r w:rsidR="009C295B" w:rsidRPr="00BA1067">
        <w:rPr>
          <w:rFonts w:hAnsi="標楷體" w:hint="eastAsia"/>
        </w:rPr>
        <w:t>華視公司</w:t>
      </w:r>
      <w:r w:rsidR="00FB7F86" w:rsidRPr="00BA1067">
        <w:rPr>
          <w:rFonts w:hAnsi="標楷體" w:hint="eastAsia"/>
        </w:rPr>
        <w:t>因在「退個</w:t>
      </w:r>
      <w:proofErr w:type="gramStart"/>
      <w:r w:rsidR="00FB7F86" w:rsidRPr="00BA1067">
        <w:rPr>
          <w:rFonts w:hAnsi="標楷體" w:hint="eastAsia"/>
        </w:rPr>
        <w:t>佣</w:t>
      </w:r>
      <w:proofErr w:type="gramEnd"/>
      <w:r w:rsidR="00FB7F86" w:rsidRPr="00BA1067">
        <w:rPr>
          <w:rFonts w:hAnsi="標楷體" w:hint="eastAsia"/>
        </w:rPr>
        <w:t>」及「高退</w:t>
      </w:r>
      <w:proofErr w:type="gramStart"/>
      <w:r w:rsidR="00FB7F86" w:rsidRPr="00BA1067">
        <w:rPr>
          <w:rFonts w:hAnsi="標楷體" w:hint="eastAsia"/>
        </w:rPr>
        <w:t>佣</w:t>
      </w:r>
      <w:proofErr w:type="gramEnd"/>
      <w:r w:rsidR="00FB7F86" w:rsidRPr="00BA1067">
        <w:rPr>
          <w:rFonts w:hAnsi="標楷體" w:hint="eastAsia"/>
        </w:rPr>
        <w:t>」方面，均發現諸多疑點，以及造成</w:t>
      </w:r>
      <w:r w:rsidR="009C295B" w:rsidRPr="00BA1067">
        <w:rPr>
          <w:rFonts w:hAnsi="標楷體" w:hint="eastAsia"/>
        </w:rPr>
        <w:t>該</w:t>
      </w:r>
      <w:r w:rsidR="00FB7F86" w:rsidRPr="00BA1067">
        <w:rPr>
          <w:rFonts w:hAnsi="標楷體" w:hint="eastAsia"/>
        </w:rPr>
        <w:t>公司利益恐有受損之虞，</w:t>
      </w:r>
      <w:r w:rsidR="009C295B" w:rsidRPr="00BA1067">
        <w:rPr>
          <w:rFonts w:hAnsi="標楷體" w:hint="eastAsia"/>
        </w:rPr>
        <w:t>遂於</w:t>
      </w:r>
      <w:r w:rsidR="00FB7F86" w:rsidRPr="00BA1067">
        <w:rPr>
          <w:rFonts w:hint="eastAsia"/>
        </w:rPr>
        <w:t>107年5月10日第23屆第18次董事會決議請經理部門會同監察人與律師做更審慎的評估。</w:t>
      </w:r>
      <w:r w:rsidR="009C295B" w:rsidRPr="00BA1067">
        <w:rPr>
          <w:rFonts w:hint="eastAsia"/>
        </w:rPr>
        <w:t>並於</w:t>
      </w:r>
      <w:r w:rsidR="00FB7F86" w:rsidRPr="00BA1067">
        <w:rPr>
          <w:rFonts w:hint="eastAsia"/>
        </w:rPr>
        <w:t>107年6月14日第23屆第19次董事會，邀請王</w:t>
      </w:r>
      <w:r w:rsidR="0094351C" w:rsidRPr="00BA1067">
        <w:rPr>
          <w:rFonts w:hAnsi="標楷體" w:hint="eastAsia"/>
        </w:rPr>
        <w:t>○</w:t>
      </w:r>
      <w:r w:rsidR="00FB7F86" w:rsidRPr="00BA1067">
        <w:rPr>
          <w:rFonts w:hint="eastAsia"/>
        </w:rPr>
        <w:t>森律師列席報告</w:t>
      </w:r>
      <w:r w:rsidR="00FB7F86" w:rsidRPr="00BA1067">
        <w:rPr>
          <w:rFonts w:hAnsi="標楷體" w:hint="eastAsia"/>
        </w:rPr>
        <w:t>「華視退個</w:t>
      </w:r>
      <w:proofErr w:type="gramStart"/>
      <w:r w:rsidR="00FB7F86" w:rsidRPr="00BA1067">
        <w:rPr>
          <w:rFonts w:hAnsi="標楷體" w:hint="eastAsia"/>
        </w:rPr>
        <w:t>佣</w:t>
      </w:r>
      <w:proofErr w:type="gramEnd"/>
      <w:r w:rsidR="00FB7F86" w:rsidRPr="00BA1067">
        <w:rPr>
          <w:rFonts w:hAnsi="標楷體" w:hint="eastAsia"/>
        </w:rPr>
        <w:t>相關法律分析」，會</w:t>
      </w:r>
      <w:r w:rsidR="00FB7F86" w:rsidRPr="00BA1067">
        <w:rPr>
          <w:rFonts w:hint="eastAsia"/>
        </w:rPr>
        <w:t>議決議暫不直接向</w:t>
      </w:r>
      <w:r w:rsidR="009C295B" w:rsidRPr="00BA1067">
        <w:rPr>
          <w:rFonts w:hint="eastAsia"/>
        </w:rPr>
        <w:t>前總經理</w:t>
      </w:r>
      <w:r w:rsidR="00FB7F86" w:rsidRPr="00BA1067">
        <w:rPr>
          <w:rFonts w:hint="eastAsia"/>
        </w:rPr>
        <w:t>王</w:t>
      </w:r>
      <w:r w:rsidR="0094351C" w:rsidRPr="00BA1067">
        <w:rPr>
          <w:rFonts w:hAnsi="標楷體" w:hint="eastAsia"/>
        </w:rPr>
        <w:t>○</w:t>
      </w:r>
      <w:proofErr w:type="gramStart"/>
      <w:r w:rsidR="00FB7F86" w:rsidRPr="00BA1067">
        <w:rPr>
          <w:rFonts w:hint="eastAsia"/>
        </w:rPr>
        <w:t>祥</w:t>
      </w:r>
      <w:proofErr w:type="gramEnd"/>
      <w:r w:rsidR="00FB7F86" w:rsidRPr="00BA1067">
        <w:rPr>
          <w:rFonts w:hint="eastAsia"/>
        </w:rPr>
        <w:t>提告，亦不通過主動移送檢調單位。107年9月13日華視公司董事會再次否決移送</w:t>
      </w:r>
      <w:r w:rsidR="009C295B" w:rsidRPr="00BA1067">
        <w:rPr>
          <w:rFonts w:hint="eastAsia"/>
        </w:rPr>
        <w:t>王</w:t>
      </w:r>
      <w:r w:rsidR="00FB7F86" w:rsidRPr="00BA1067">
        <w:rPr>
          <w:rFonts w:hint="eastAsia"/>
        </w:rPr>
        <w:t>前總經理。</w:t>
      </w:r>
    </w:p>
    <w:p w:rsidR="00FB7F86" w:rsidRPr="00BA1067" w:rsidRDefault="00FB7F86" w:rsidP="00FB7F86">
      <w:pPr>
        <w:pStyle w:val="3"/>
      </w:pPr>
      <w:r w:rsidRPr="00BA1067">
        <w:rPr>
          <w:rFonts w:hint="eastAsia"/>
        </w:rPr>
        <w:t>按</w:t>
      </w:r>
      <w:r w:rsidRPr="00BA1067">
        <w:rPr>
          <w:rFonts w:hAnsi="標楷體" w:hint="eastAsia"/>
          <w:szCs w:val="32"/>
        </w:rPr>
        <w:t>華視公司涉有「高佣金」及「退個</w:t>
      </w:r>
      <w:proofErr w:type="gramStart"/>
      <w:r w:rsidRPr="00BA1067">
        <w:rPr>
          <w:rFonts w:hAnsi="標楷體" w:hint="eastAsia"/>
          <w:szCs w:val="32"/>
        </w:rPr>
        <w:t>佣</w:t>
      </w:r>
      <w:proofErr w:type="gramEnd"/>
      <w:r w:rsidRPr="00BA1067">
        <w:rPr>
          <w:rFonts w:hAnsi="標楷體" w:hint="eastAsia"/>
          <w:szCs w:val="32"/>
        </w:rPr>
        <w:t>」等情之10606稽核報告在10</w:t>
      </w:r>
      <w:r w:rsidR="0059653E" w:rsidRPr="00BA1067">
        <w:rPr>
          <w:rFonts w:hAnsi="標楷體" w:hint="eastAsia"/>
          <w:szCs w:val="32"/>
        </w:rPr>
        <w:t>6</w:t>
      </w:r>
      <w:r w:rsidRPr="00BA1067">
        <w:rPr>
          <w:rFonts w:hAnsi="標楷體" w:hint="eastAsia"/>
          <w:szCs w:val="32"/>
        </w:rPr>
        <w:t>年8月4日華視公司第23屆第9次監察人會議(華視公司董事長陳</w:t>
      </w:r>
      <w:r w:rsidR="00096004" w:rsidRPr="00BA1067">
        <w:rPr>
          <w:rFonts w:hAnsi="標楷體" w:hint="eastAsia"/>
          <w:szCs w:val="32"/>
        </w:rPr>
        <w:t>○</w:t>
      </w:r>
      <w:r w:rsidRPr="00BA1067">
        <w:rPr>
          <w:rFonts w:hAnsi="標楷體" w:hint="eastAsia"/>
          <w:szCs w:val="32"/>
        </w:rPr>
        <w:t>秀亦應邀列席)以草稿形式初步報告後，</w:t>
      </w:r>
      <w:r w:rsidRPr="00BA1067">
        <w:rPr>
          <w:rFonts w:hint="eastAsia"/>
        </w:rPr>
        <w:t>公視基金會</w:t>
      </w:r>
      <w:r w:rsidR="00D954B6" w:rsidRPr="00BA1067">
        <w:rPr>
          <w:rFonts w:hint="eastAsia"/>
        </w:rPr>
        <w:t>指</w:t>
      </w:r>
      <w:r w:rsidRPr="00BA1067">
        <w:rPr>
          <w:rFonts w:hint="eastAsia"/>
        </w:rPr>
        <w:t>派</w:t>
      </w:r>
      <w:r w:rsidR="00D954B6" w:rsidRPr="00BA1067">
        <w:rPr>
          <w:rFonts w:hint="eastAsia"/>
        </w:rPr>
        <w:t>至</w:t>
      </w:r>
      <w:r w:rsidRPr="00BA1067">
        <w:rPr>
          <w:rFonts w:hint="eastAsia"/>
        </w:rPr>
        <w:t>華視公司之</w:t>
      </w:r>
      <w:r w:rsidR="00D954B6" w:rsidRPr="00BA1067">
        <w:rPr>
          <w:rFonts w:hint="eastAsia"/>
        </w:rPr>
        <w:t>稽核人員</w:t>
      </w:r>
      <w:r w:rsidRPr="00BA1067">
        <w:rPr>
          <w:rFonts w:hint="eastAsia"/>
        </w:rPr>
        <w:t>李</w:t>
      </w:r>
      <w:r w:rsidR="00096004" w:rsidRPr="00BA1067">
        <w:rPr>
          <w:rFonts w:hAnsi="標楷體" w:hint="eastAsia"/>
        </w:rPr>
        <w:t>○</w:t>
      </w:r>
      <w:r w:rsidRPr="00BA1067">
        <w:rPr>
          <w:rFonts w:hint="eastAsia"/>
        </w:rPr>
        <w:t>芳於10</w:t>
      </w:r>
      <w:r w:rsidR="0059653E" w:rsidRPr="00BA1067">
        <w:rPr>
          <w:rFonts w:hint="eastAsia"/>
        </w:rPr>
        <w:t>6</w:t>
      </w:r>
      <w:r w:rsidRPr="00BA1067">
        <w:rPr>
          <w:rFonts w:hint="eastAsia"/>
        </w:rPr>
        <w:t>年9月17日離職，該會</w:t>
      </w:r>
      <w:r w:rsidR="00D954B6" w:rsidRPr="00BA1067">
        <w:rPr>
          <w:rFonts w:hint="eastAsia"/>
        </w:rPr>
        <w:t>指派</w:t>
      </w:r>
      <w:r w:rsidRPr="00BA1067">
        <w:rPr>
          <w:rFonts w:hint="eastAsia"/>
        </w:rPr>
        <w:t>兼任華視公司稽核主管之林</w:t>
      </w:r>
      <w:r w:rsidR="00096004" w:rsidRPr="00BA1067">
        <w:rPr>
          <w:rFonts w:hAnsi="標楷體" w:hint="eastAsia"/>
        </w:rPr>
        <w:t>○</w:t>
      </w:r>
      <w:r w:rsidRPr="00BA1067">
        <w:rPr>
          <w:rFonts w:hint="eastAsia"/>
        </w:rPr>
        <w:t>崇主任亦於106年10月11日離職。其後，</w:t>
      </w:r>
      <w:r w:rsidR="00D954B6" w:rsidRPr="00BA1067">
        <w:rPr>
          <w:rFonts w:hint="eastAsia"/>
        </w:rPr>
        <w:t>華視</w:t>
      </w:r>
      <w:r w:rsidRPr="00BA1067">
        <w:rPr>
          <w:rFonts w:hAnsi="標楷體" w:hint="eastAsia"/>
        </w:rPr>
        <w:t>公司前常務監察人林</w:t>
      </w:r>
      <w:r w:rsidR="00096004" w:rsidRPr="00BA1067">
        <w:rPr>
          <w:rFonts w:hAnsi="標楷體" w:hint="eastAsia"/>
        </w:rPr>
        <w:t>○</w:t>
      </w:r>
      <w:r w:rsidRPr="00BA1067">
        <w:rPr>
          <w:rFonts w:hAnsi="標楷體" w:hint="eastAsia"/>
        </w:rPr>
        <w:t>在</w:t>
      </w:r>
      <w:r w:rsidRPr="00BA1067">
        <w:rPr>
          <w:rFonts w:hAnsi="標楷體" w:hint="eastAsia"/>
        </w:rPr>
        <w:lastRenderedPageBreak/>
        <w:t>106年11月9日華視公司第23屆第12次董事會中提出「高佣金」、「退個</w:t>
      </w:r>
      <w:proofErr w:type="gramStart"/>
      <w:r w:rsidRPr="00BA1067">
        <w:rPr>
          <w:rFonts w:hAnsi="標楷體" w:hint="eastAsia"/>
        </w:rPr>
        <w:t>佣</w:t>
      </w:r>
      <w:proofErr w:type="gramEnd"/>
      <w:r w:rsidRPr="00BA1067">
        <w:rPr>
          <w:rFonts w:hAnsi="標楷體" w:hint="eastAsia"/>
        </w:rPr>
        <w:t>」等之</w:t>
      </w:r>
      <w:r w:rsidR="00D954B6" w:rsidRPr="00BA1067">
        <w:rPr>
          <w:rFonts w:hAnsi="標楷體" w:hint="eastAsia"/>
        </w:rPr>
        <w:t>3</w:t>
      </w:r>
      <w:r w:rsidRPr="00BA1067">
        <w:rPr>
          <w:rFonts w:hAnsi="標楷體" w:hint="eastAsia"/>
        </w:rPr>
        <w:t>點觀察後，會議雖決議組成專案小組</w:t>
      </w:r>
      <w:proofErr w:type="gramStart"/>
      <w:r w:rsidRPr="00BA1067">
        <w:rPr>
          <w:rFonts w:hAnsi="標楷體" w:hint="eastAsia"/>
        </w:rPr>
        <w:t>釐</w:t>
      </w:r>
      <w:proofErr w:type="gramEnd"/>
      <w:r w:rsidRPr="00BA1067">
        <w:rPr>
          <w:rFonts w:hAnsi="標楷體" w:hint="eastAsia"/>
        </w:rPr>
        <w:t>清相關問題，惟</w:t>
      </w:r>
      <w:r w:rsidR="00D954B6" w:rsidRPr="00BA1067">
        <w:rPr>
          <w:rFonts w:hAnsi="標楷體" w:hint="eastAsia"/>
        </w:rPr>
        <w:t>林</w:t>
      </w:r>
      <w:r w:rsidR="00096004" w:rsidRPr="00BA1067">
        <w:rPr>
          <w:rFonts w:hAnsi="標楷體" w:hint="eastAsia"/>
        </w:rPr>
        <w:t>○</w:t>
      </w:r>
      <w:r w:rsidR="00D954B6" w:rsidRPr="00BA1067">
        <w:rPr>
          <w:rFonts w:hAnsi="標楷體" w:hint="eastAsia"/>
        </w:rPr>
        <w:t>於106年12月13日請辭前並未接獲任何參加專案小組運作通知。</w:t>
      </w:r>
      <w:proofErr w:type="gramStart"/>
      <w:r w:rsidR="00130AAE" w:rsidRPr="00BA1067">
        <w:rPr>
          <w:rFonts w:hAnsi="標楷體" w:hint="eastAsia"/>
        </w:rPr>
        <w:t>嗣</w:t>
      </w:r>
      <w:proofErr w:type="gramEnd"/>
      <w:r w:rsidR="00D954B6" w:rsidRPr="00BA1067">
        <w:rPr>
          <w:rFonts w:hAnsi="標楷體" w:hint="eastAsia"/>
        </w:rPr>
        <w:t>華視公司</w:t>
      </w:r>
      <w:r w:rsidRPr="00BA1067">
        <w:rPr>
          <w:rFonts w:hAnsi="標楷體" w:hint="eastAsia"/>
        </w:rPr>
        <w:t>稽核室</w:t>
      </w:r>
      <w:r w:rsidRPr="00BA1067">
        <w:rPr>
          <w:rFonts w:hint="eastAsia"/>
        </w:rPr>
        <w:t>副主任宋</w:t>
      </w:r>
      <w:r w:rsidR="00096004" w:rsidRPr="00BA1067">
        <w:rPr>
          <w:rFonts w:hAnsi="標楷體" w:hint="eastAsia"/>
        </w:rPr>
        <w:t>○</w:t>
      </w:r>
      <w:proofErr w:type="gramStart"/>
      <w:r w:rsidRPr="00BA1067">
        <w:rPr>
          <w:rFonts w:hint="eastAsia"/>
        </w:rPr>
        <w:t>偉</w:t>
      </w:r>
      <w:r w:rsidR="00D954B6" w:rsidRPr="00BA1067">
        <w:rPr>
          <w:rFonts w:hint="eastAsia"/>
        </w:rPr>
        <w:t>亦</w:t>
      </w:r>
      <w:r w:rsidRPr="00BA1067">
        <w:rPr>
          <w:rFonts w:hint="eastAsia"/>
        </w:rPr>
        <w:t>於</w:t>
      </w:r>
      <w:proofErr w:type="gramEnd"/>
      <w:r w:rsidRPr="00BA1067">
        <w:rPr>
          <w:rFonts w:hint="eastAsia"/>
        </w:rPr>
        <w:t>華視公司106年12月14日</w:t>
      </w:r>
      <w:r w:rsidRPr="00BA1067">
        <w:rPr>
          <w:rFonts w:hAnsi="標楷體" w:hint="eastAsia"/>
        </w:rPr>
        <w:t>第23屆第13次董事會召開前請辭，</w:t>
      </w:r>
      <w:r w:rsidR="00D954B6" w:rsidRPr="00BA1067">
        <w:rPr>
          <w:rFonts w:hAnsi="標楷體" w:hint="eastAsia"/>
        </w:rPr>
        <w:t>而</w:t>
      </w:r>
      <w:r w:rsidRPr="00BA1067">
        <w:rPr>
          <w:rFonts w:hAnsi="標楷體" w:hint="eastAsia"/>
        </w:rPr>
        <w:t>該公司該次董事會亦僅請業務部提出改進目標報告，復於107年1月11日第23屆第14次董事會再決議請總經理召集相關業務部門提出方案。</w:t>
      </w:r>
      <w:proofErr w:type="gramStart"/>
      <w:r w:rsidRPr="00BA1067">
        <w:rPr>
          <w:rFonts w:hAnsi="標楷體" w:hint="eastAsia"/>
        </w:rPr>
        <w:t>迨</w:t>
      </w:r>
      <w:proofErr w:type="gramEnd"/>
      <w:r w:rsidRPr="00BA1067">
        <w:rPr>
          <w:rFonts w:hAnsi="標楷體" w:hint="eastAsia"/>
        </w:rPr>
        <w:t>本院</w:t>
      </w:r>
      <w:r w:rsidR="00661B89" w:rsidRPr="00BA1067">
        <w:rPr>
          <w:rFonts w:hAnsi="標楷體" w:hint="eastAsia"/>
        </w:rPr>
        <w:t>107年2月22日</w:t>
      </w:r>
      <w:r w:rsidR="00E36CED" w:rsidRPr="00BA1067">
        <w:rPr>
          <w:rFonts w:hAnsi="標楷體" w:hint="eastAsia"/>
        </w:rPr>
        <w:t>發布新聞</w:t>
      </w:r>
      <w:r w:rsidR="004F611F" w:rsidRPr="00BA1067">
        <w:rPr>
          <w:rFonts w:hAnsi="標楷體" w:hint="eastAsia"/>
        </w:rPr>
        <w:t>擬</w:t>
      </w:r>
      <w:r w:rsidR="002B2983" w:rsidRPr="00BA1067">
        <w:rPr>
          <w:rFonts w:hAnsi="標楷體" w:hint="eastAsia"/>
        </w:rPr>
        <w:t>展開調</w:t>
      </w:r>
      <w:r w:rsidRPr="00BA1067">
        <w:rPr>
          <w:rFonts w:hAnsi="標楷體" w:hint="eastAsia"/>
        </w:rPr>
        <w:t>查後，</w:t>
      </w:r>
      <w:r w:rsidR="00D954B6" w:rsidRPr="00BA1067">
        <w:rPr>
          <w:rFonts w:hAnsi="標楷體" w:hint="eastAsia"/>
        </w:rPr>
        <w:t>華視公司董事會</w:t>
      </w:r>
      <w:r w:rsidRPr="00BA1067">
        <w:rPr>
          <w:rFonts w:hAnsi="標楷體" w:hint="eastAsia"/>
        </w:rPr>
        <w:t>專案小組始在</w:t>
      </w:r>
      <w:r w:rsidR="00D954B6" w:rsidRPr="00BA1067">
        <w:rPr>
          <w:rFonts w:hAnsi="標楷體" w:hint="eastAsia"/>
        </w:rPr>
        <w:t>107年2月27日</w:t>
      </w:r>
      <w:r w:rsidR="00D954B6" w:rsidRPr="00BA1067">
        <w:rPr>
          <w:rFonts w:hint="eastAsia"/>
        </w:rPr>
        <w:t>召開第1次會議，距</w:t>
      </w:r>
      <w:r w:rsidRPr="00BA1067">
        <w:rPr>
          <w:rFonts w:hint="eastAsia"/>
        </w:rPr>
        <w:t>決議成立專案小組後</w:t>
      </w:r>
      <w:r w:rsidR="00D954B6" w:rsidRPr="00BA1067">
        <w:rPr>
          <w:rFonts w:hint="eastAsia"/>
        </w:rPr>
        <w:t>已</w:t>
      </w:r>
      <w:r w:rsidRPr="00BA1067">
        <w:rPr>
          <w:rFonts w:hint="eastAsia"/>
        </w:rPr>
        <w:t>逾3個月</w:t>
      </w:r>
      <w:r w:rsidR="00D954B6" w:rsidRPr="00BA1067">
        <w:rPr>
          <w:rFonts w:hint="eastAsia"/>
        </w:rPr>
        <w:t>，且</w:t>
      </w:r>
      <w:r w:rsidRPr="00BA1067">
        <w:rPr>
          <w:rFonts w:hint="eastAsia"/>
        </w:rPr>
        <w:t>至107年3月8日華視公司第23屆第16次董事會</w:t>
      </w:r>
      <w:r w:rsidR="00D954B6" w:rsidRPr="00BA1067">
        <w:rPr>
          <w:rFonts w:hint="eastAsia"/>
        </w:rPr>
        <w:t>方</w:t>
      </w:r>
      <w:r w:rsidRPr="00BA1067">
        <w:rPr>
          <w:rFonts w:hint="eastAsia"/>
        </w:rPr>
        <w:t>提出</w:t>
      </w:r>
      <w:r w:rsidRPr="00BA1067">
        <w:rPr>
          <w:rFonts w:hAnsi="標楷體" w:hint="eastAsia"/>
        </w:rPr>
        <w:t>「廣告佣金</w:t>
      </w:r>
      <w:r w:rsidRPr="00BA1067">
        <w:rPr>
          <w:rFonts w:hint="eastAsia"/>
        </w:rPr>
        <w:t>專案報告</w:t>
      </w:r>
      <w:r w:rsidRPr="00BA1067">
        <w:rPr>
          <w:rFonts w:hAnsi="標楷體" w:hint="eastAsia"/>
        </w:rPr>
        <w:t>」，並至</w:t>
      </w:r>
      <w:r w:rsidRPr="00BA1067">
        <w:rPr>
          <w:rFonts w:hint="eastAsia"/>
        </w:rPr>
        <w:t>107年4月12日第23屆第17次董事會提出</w:t>
      </w:r>
      <w:r w:rsidRPr="00BA1067">
        <w:rPr>
          <w:rFonts w:hAnsi="標楷體" w:hint="eastAsia"/>
        </w:rPr>
        <w:t>「</w:t>
      </w:r>
      <w:proofErr w:type="gramStart"/>
      <w:r w:rsidRPr="00BA1067">
        <w:rPr>
          <w:rFonts w:hAnsi="標楷體" w:hint="eastAsia"/>
        </w:rPr>
        <w:t>個佣</w:t>
      </w:r>
      <w:proofErr w:type="gramEnd"/>
      <w:r w:rsidRPr="00BA1067">
        <w:rPr>
          <w:rFonts w:hAnsi="標楷體" w:hint="eastAsia"/>
        </w:rPr>
        <w:t>、高</w:t>
      </w:r>
      <w:proofErr w:type="gramStart"/>
      <w:r w:rsidRPr="00BA1067">
        <w:rPr>
          <w:rFonts w:hAnsi="標楷體" w:hint="eastAsia"/>
        </w:rPr>
        <w:t>佣</w:t>
      </w:r>
      <w:proofErr w:type="gramEnd"/>
      <w:r w:rsidRPr="00BA1067">
        <w:rPr>
          <w:rFonts w:hAnsi="標楷體" w:hint="eastAsia"/>
        </w:rPr>
        <w:t>、專案」調查</w:t>
      </w:r>
      <w:r w:rsidRPr="00BA1067">
        <w:rPr>
          <w:rFonts w:hint="eastAsia"/>
        </w:rPr>
        <w:t>報告，於報告中敘明</w:t>
      </w:r>
      <w:proofErr w:type="gramStart"/>
      <w:r w:rsidRPr="00BA1067">
        <w:rPr>
          <w:rFonts w:hint="eastAsia"/>
        </w:rPr>
        <w:t>個佣</w:t>
      </w:r>
      <w:proofErr w:type="gramEnd"/>
      <w:r w:rsidRPr="00BA1067">
        <w:rPr>
          <w:rFonts w:hint="eastAsia"/>
        </w:rPr>
        <w:t>及高</w:t>
      </w:r>
      <w:proofErr w:type="gramStart"/>
      <w:r w:rsidRPr="00BA1067">
        <w:rPr>
          <w:rFonts w:hint="eastAsia"/>
        </w:rPr>
        <w:t>佣</w:t>
      </w:r>
      <w:proofErr w:type="gramEnd"/>
      <w:r w:rsidRPr="00BA1067">
        <w:rPr>
          <w:rFonts w:hint="eastAsia"/>
        </w:rPr>
        <w:t>疑點及建議相關行政處分。依上述說明，</w:t>
      </w:r>
      <w:r w:rsidR="00D954B6" w:rsidRPr="00BA1067">
        <w:rPr>
          <w:rFonts w:hint="eastAsia"/>
        </w:rPr>
        <w:t>華視公司對於10606稽核報告提出廣告收入佣金之相關缺失及稽核人員與常務監察人紛紛離職或調職之警訊，竟未察覺其嚴重性，僅一再請業務部門提出改進目標報告、提出方案，未能積極查明</w:t>
      </w:r>
      <w:proofErr w:type="gramStart"/>
      <w:r w:rsidR="00D954B6" w:rsidRPr="00BA1067">
        <w:rPr>
          <w:rFonts w:hint="eastAsia"/>
        </w:rPr>
        <w:t>釐</w:t>
      </w:r>
      <w:proofErr w:type="gramEnd"/>
      <w:r w:rsidR="00D954B6" w:rsidRPr="00BA1067">
        <w:rPr>
          <w:rFonts w:hint="eastAsia"/>
        </w:rPr>
        <w:t>清相關疑義，且在業務單位提供資料延遲，</w:t>
      </w:r>
      <w:r w:rsidR="00476F72" w:rsidRPr="00BA1067">
        <w:rPr>
          <w:rFonts w:hint="eastAsia"/>
        </w:rPr>
        <w:t>並</w:t>
      </w:r>
      <w:r w:rsidR="00D954B6" w:rsidRPr="00BA1067">
        <w:rPr>
          <w:rFonts w:hint="eastAsia"/>
        </w:rPr>
        <w:t>有粉飾太平</w:t>
      </w:r>
      <w:proofErr w:type="gramStart"/>
      <w:r w:rsidR="00D954B6" w:rsidRPr="00BA1067">
        <w:rPr>
          <w:rFonts w:hint="eastAsia"/>
        </w:rPr>
        <w:t>之嫌下</w:t>
      </w:r>
      <w:proofErr w:type="gramEnd"/>
      <w:r w:rsidR="00D954B6" w:rsidRPr="00BA1067">
        <w:rPr>
          <w:rFonts w:hint="eastAsia"/>
        </w:rPr>
        <w:t>，未設法排除阻礙，又在本院</w:t>
      </w:r>
      <w:r w:rsidR="00E36CED" w:rsidRPr="00BA1067">
        <w:rPr>
          <w:rFonts w:hint="eastAsia"/>
        </w:rPr>
        <w:t>發布新聞</w:t>
      </w:r>
      <w:r w:rsidR="004F611F" w:rsidRPr="00BA1067">
        <w:rPr>
          <w:rFonts w:hint="eastAsia"/>
        </w:rPr>
        <w:t>擬</w:t>
      </w:r>
      <w:r w:rsidR="00476F72" w:rsidRPr="00BA1067">
        <w:rPr>
          <w:rFonts w:hint="eastAsia"/>
        </w:rPr>
        <w:t>展開調</w:t>
      </w:r>
      <w:r w:rsidR="00D954B6" w:rsidRPr="00BA1067">
        <w:rPr>
          <w:rFonts w:hint="eastAsia"/>
        </w:rPr>
        <w:t>查後，該公司董事會專案小組始召開第1次會議，</w:t>
      </w:r>
      <w:proofErr w:type="gramStart"/>
      <w:r w:rsidR="00D954B6" w:rsidRPr="00BA1067">
        <w:rPr>
          <w:rFonts w:hint="eastAsia"/>
        </w:rPr>
        <w:t>均核有</w:t>
      </w:r>
      <w:proofErr w:type="gramEnd"/>
      <w:r w:rsidR="00D954B6" w:rsidRPr="00BA1067">
        <w:rPr>
          <w:rFonts w:hint="eastAsia"/>
        </w:rPr>
        <w:t>嚴重疏</w:t>
      </w:r>
      <w:proofErr w:type="gramStart"/>
      <w:r w:rsidR="00D954B6" w:rsidRPr="00BA1067">
        <w:rPr>
          <w:rFonts w:hint="eastAsia"/>
        </w:rPr>
        <w:t>怠</w:t>
      </w:r>
      <w:proofErr w:type="gramEnd"/>
      <w:r w:rsidRPr="00BA1067">
        <w:rPr>
          <w:rFonts w:hint="eastAsia"/>
        </w:rPr>
        <w:t>。</w:t>
      </w:r>
    </w:p>
    <w:p w:rsidR="00FB7F86" w:rsidRPr="00BA1067" w:rsidRDefault="00FB7F86" w:rsidP="00FB7F86">
      <w:pPr>
        <w:pStyle w:val="3"/>
      </w:pPr>
      <w:proofErr w:type="gramStart"/>
      <w:r w:rsidRPr="00BA1067">
        <w:rPr>
          <w:rFonts w:hint="eastAsia"/>
        </w:rPr>
        <w:t>再者，</w:t>
      </w:r>
      <w:proofErr w:type="gramEnd"/>
      <w:r w:rsidRPr="00BA1067">
        <w:rPr>
          <w:rFonts w:hint="eastAsia"/>
        </w:rPr>
        <w:t>華視公司第23屆董事共有15人，其中14人由公視基金會指派；公視基金會第6屆董事兼任華視公司第23屆董事有9人(不含107年3月15日就任之羅</w:t>
      </w:r>
      <w:r w:rsidR="00096004" w:rsidRPr="00BA1067">
        <w:rPr>
          <w:rFonts w:hAnsi="標楷體" w:hint="eastAsia"/>
        </w:rPr>
        <w:t>○</w:t>
      </w:r>
      <w:proofErr w:type="gramStart"/>
      <w:r w:rsidRPr="00BA1067">
        <w:rPr>
          <w:rFonts w:hint="eastAsia"/>
        </w:rPr>
        <w:t>雯</w:t>
      </w:r>
      <w:proofErr w:type="gramEnd"/>
      <w:r w:rsidRPr="00BA1067">
        <w:rPr>
          <w:rFonts w:hint="eastAsia"/>
        </w:rPr>
        <w:t>)，超過華視公司半數以上之董事。公視基金會雖表示，該會指派多數</w:t>
      </w:r>
      <w:r w:rsidR="00C701E3" w:rsidRPr="00BA1067">
        <w:rPr>
          <w:rFonts w:hint="eastAsia"/>
        </w:rPr>
        <w:t>法人</w:t>
      </w:r>
      <w:r w:rsidR="004F611F" w:rsidRPr="00BA1067">
        <w:rPr>
          <w:rFonts w:hint="eastAsia"/>
        </w:rPr>
        <w:t>董事</w:t>
      </w:r>
      <w:r w:rsidR="00C701E3" w:rsidRPr="00BA1067">
        <w:rPr>
          <w:rFonts w:hint="eastAsia"/>
        </w:rPr>
        <w:t>代表</w:t>
      </w:r>
      <w:r w:rsidRPr="00BA1067">
        <w:rPr>
          <w:rFonts w:hint="eastAsia"/>
        </w:rPr>
        <w:t>之華視公司董事會，在106年10月12日華視公司第23屆第11</w:t>
      </w:r>
      <w:r w:rsidRPr="00BA1067">
        <w:rPr>
          <w:rFonts w:hint="eastAsia"/>
        </w:rPr>
        <w:lastRenderedPageBreak/>
        <w:t>董事會議上，第1次由稽核工作報告中，獲知華視公司廣告佣金有</w:t>
      </w:r>
      <w:r w:rsidRPr="00BA1067">
        <w:rPr>
          <w:rFonts w:hAnsi="標楷體" w:hint="eastAsia"/>
        </w:rPr>
        <w:t>「高退</w:t>
      </w:r>
      <w:proofErr w:type="gramStart"/>
      <w:r w:rsidRPr="00BA1067">
        <w:rPr>
          <w:rFonts w:hAnsi="標楷體" w:hint="eastAsia"/>
        </w:rPr>
        <w:t>佣</w:t>
      </w:r>
      <w:proofErr w:type="gramEnd"/>
      <w:r w:rsidRPr="00BA1067">
        <w:rPr>
          <w:rFonts w:hAnsi="標楷體" w:hint="eastAsia"/>
        </w:rPr>
        <w:t>」及「退個</w:t>
      </w:r>
      <w:proofErr w:type="gramStart"/>
      <w:r w:rsidRPr="00BA1067">
        <w:rPr>
          <w:rFonts w:hAnsi="標楷體" w:hint="eastAsia"/>
        </w:rPr>
        <w:t>佣</w:t>
      </w:r>
      <w:proofErr w:type="gramEnd"/>
      <w:r w:rsidRPr="00BA1067">
        <w:rPr>
          <w:rFonts w:hAnsi="標楷體" w:hint="eastAsia"/>
        </w:rPr>
        <w:t>」等情事，該會董事會原則上尊重華視公司董事及監察人對公</w:t>
      </w:r>
      <w:r w:rsidRPr="00BA1067">
        <w:rPr>
          <w:rFonts w:hint="eastAsia"/>
        </w:rPr>
        <w:t>司治理之權責。</w:t>
      </w:r>
      <w:proofErr w:type="gramStart"/>
      <w:r w:rsidRPr="00BA1067">
        <w:rPr>
          <w:rFonts w:hint="eastAsia"/>
        </w:rPr>
        <w:t>惟</w:t>
      </w:r>
      <w:proofErr w:type="gramEnd"/>
      <w:r w:rsidR="006F4206" w:rsidRPr="00BA1067">
        <w:rPr>
          <w:rFonts w:hAnsi="標楷體" w:hint="eastAsia"/>
          <w:szCs w:val="32"/>
        </w:rPr>
        <w:t>10</w:t>
      </w:r>
      <w:r w:rsidR="00191F92" w:rsidRPr="00BA1067">
        <w:rPr>
          <w:rFonts w:hAnsi="標楷體" w:hint="eastAsia"/>
          <w:szCs w:val="32"/>
        </w:rPr>
        <w:t>6</w:t>
      </w:r>
      <w:r w:rsidR="006F4206" w:rsidRPr="00BA1067">
        <w:rPr>
          <w:rFonts w:hAnsi="標楷體" w:hint="eastAsia"/>
          <w:szCs w:val="32"/>
        </w:rPr>
        <w:t>年9月28日華視公司監察人會議</w:t>
      </w:r>
      <w:r w:rsidR="00346570" w:rsidRPr="00BA1067">
        <w:rPr>
          <w:rFonts w:hAnsi="標楷體" w:hint="eastAsia"/>
          <w:szCs w:val="32"/>
        </w:rPr>
        <w:t>正式提出10606稽核報告時，</w:t>
      </w:r>
      <w:r w:rsidR="00183186" w:rsidRPr="00BA1067">
        <w:rPr>
          <w:rFonts w:hAnsi="標楷體" w:hint="eastAsia"/>
          <w:szCs w:val="32"/>
        </w:rPr>
        <w:t>公視基金會監事</w:t>
      </w:r>
      <w:r w:rsidR="00677A27" w:rsidRPr="00BA1067">
        <w:rPr>
          <w:rFonts w:hAnsi="標楷體" w:hint="eastAsia"/>
          <w:szCs w:val="32"/>
        </w:rPr>
        <w:t>黃</w:t>
      </w:r>
      <w:r w:rsidR="00A0430D" w:rsidRPr="00BA1067">
        <w:rPr>
          <w:rFonts w:hAnsi="標楷體" w:hint="eastAsia"/>
        </w:rPr>
        <w:t>○</w:t>
      </w:r>
      <w:r w:rsidR="00183186" w:rsidRPr="00BA1067">
        <w:rPr>
          <w:rFonts w:hAnsi="標楷體" w:hint="eastAsia"/>
          <w:szCs w:val="32"/>
        </w:rPr>
        <w:t>輝</w:t>
      </w:r>
      <w:r w:rsidR="00346570" w:rsidRPr="00BA1067">
        <w:rPr>
          <w:rFonts w:hAnsi="標楷體" w:hint="eastAsia"/>
          <w:szCs w:val="32"/>
        </w:rPr>
        <w:t>已</w:t>
      </w:r>
      <w:r w:rsidR="00183186" w:rsidRPr="00BA1067">
        <w:rPr>
          <w:rFonts w:hAnsi="標楷體" w:hint="eastAsia"/>
          <w:szCs w:val="32"/>
        </w:rPr>
        <w:t>列席指導</w:t>
      </w:r>
      <w:r w:rsidR="00C701E3" w:rsidRPr="00BA1067">
        <w:rPr>
          <w:rFonts w:hAnsi="標楷體" w:hint="eastAsia"/>
          <w:szCs w:val="32"/>
        </w:rPr>
        <w:t>；</w:t>
      </w:r>
      <w:r w:rsidR="00346570" w:rsidRPr="00BA1067">
        <w:rPr>
          <w:rFonts w:hAnsi="標楷體" w:hint="eastAsia"/>
        </w:rPr>
        <w:t>106年10月12日華視公司董事會</w:t>
      </w:r>
      <w:r w:rsidR="00C701E3" w:rsidRPr="00BA1067">
        <w:rPr>
          <w:rFonts w:hAnsi="標楷體" w:hint="eastAsia"/>
        </w:rPr>
        <w:t>中</w:t>
      </w:r>
      <w:r w:rsidR="00346570" w:rsidRPr="00BA1067">
        <w:rPr>
          <w:rFonts w:hAnsi="標楷體" w:hint="eastAsia"/>
        </w:rPr>
        <w:t>，</w:t>
      </w:r>
      <w:r w:rsidR="00183186" w:rsidRPr="00BA1067">
        <w:rPr>
          <w:rFonts w:hAnsi="標楷體" w:hint="eastAsia"/>
          <w:szCs w:val="32"/>
        </w:rPr>
        <w:t>公視基金會指派之董事法人代表</w:t>
      </w:r>
      <w:r w:rsidR="00183186" w:rsidRPr="00BA1067">
        <w:rPr>
          <w:rFonts w:hAnsi="標楷體" w:hint="eastAsia"/>
        </w:rPr>
        <w:t>亦獲悉</w:t>
      </w:r>
      <w:r w:rsidR="00183186" w:rsidRPr="00BA1067">
        <w:rPr>
          <w:rFonts w:hint="eastAsia"/>
        </w:rPr>
        <w:t>華視公司廣告佣金有</w:t>
      </w:r>
      <w:r w:rsidR="00183186" w:rsidRPr="00BA1067">
        <w:rPr>
          <w:rFonts w:hAnsi="標楷體" w:hint="eastAsia"/>
        </w:rPr>
        <w:t>「高退</w:t>
      </w:r>
      <w:proofErr w:type="gramStart"/>
      <w:r w:rsidR="00183186" w:rsidRPr="00BA1067">
        <w:rPr>
          <w:rFonts w:hAnsi="標楷體" w:hint="eastAsia"/>
        </w:rPr>
        <w:t>佣</w:t>
      </w:r>
      <w:proofErr w:type="gramEnd"/>
      <w:r w:rsidR="00183186" w:rsidRPr="00BA1067">
        <w:rPr>
          <w:rFonts w:hAnsi="標楷體" w:hint="eastAsia"/>
        </w:rPr>
        <w:t>」及「退個</w:t>
      </w:r>
      <w:proofErr w:type="gramStart"/>
      <w:r w:rsidR="00183186" w:rsidRPr="00BA1067">
        <w:rPr>
          <w:rFonts w:hAnsi="標楷體" w:hint="eastAsia"/>
        </w:rPr>
        <w:t>佣</w:t>
      </w:r>
      <w:proofErr w:type="gramEnd"/>
      <w:r w:rsidR="00183186" w:rsidRPr="00BA1067">
        <w:rPr>
          <w:rFonts w:hAnsi="標楷體" w:hint="eastAsia"/>
        </w:rPr>
        <w:t>」等情事</w:t>
      </w:r>
      <w:r w:rsidR="006F4206" w:rsidRPr="00BA1067">
        <w:rPr>
          <w:rFonts w:hAnsi="標楷體" w:hint="eastAsia"/>
        </w:rPr>
        <w:t>，</w:t>
      </w:r>
      <w:r w:rsidR="00D872C2" w:rsidRPr="00BA1067">
        <w:rPr>
          <w:rFonts w:hAnsi="標楷體" w:hint="eastAsia"/>
        </w:rPr>
        <w:t>其後公視基金會指派至華視公司之稽核人員及稽核室主任先後離職，華視公司常務監察人</w:t>
      </w:r>
      <w:r w:rsidR="00DE3B48" w:rsidRPr="00BA1067">
        <w:rPr>
          <w:rFonts w:hAnsi="標楷體" w:hint="eastAsia"/>
        </w:rPr>
        <w:t>亦於106年12月13日辭職，公視基金會</w:t>
      </w:r>
      <w:r w:rsidR="000560D9" w:rsidRPr="00BA1067">
        <w:rPr>
          <w:rFonts w:hAnsi="標楷體" w:hint="eastAsia"/>
        </w:rPr>
        <w:t>竟仍未</w:t>
      </w:r>
      <w:r w:rsidR="000560D9" w:rsidRPr="00BA1067">
        <w:rPr>
          <w:rFonts w:hint="eastAsia"/>
        </w:rPr>
        <w:t>採取積極作為。</w:t>
      </w:r>
      <w:proofErr w:type="gramStart"/>
      <w:r w:rsidR="000560D9" w:rsidRPr="00BA1067">
        <w:rPr>
          <w:rFonts w:hint="eastAsia"/>
        </w:rPr>
        <w:t>迨</w:t>
      </w:r>
      <w:proofErr w:type="gramEnd"/>
      <w:r w:rsidR="000560D9" w:rsidRPr="00BA1067">
        <w:rPr>
          <w:rFonts w:hint="eastAsia"/>
        </w:rPr>
        <w:t>至</w:t>
      </w:r>
      <w:r w:rsidRPr="00BA1067">
        <w:rPr>
          <w:rFonts w:hint="eastAsia"/>
        </w:rPr>
        <w:t>文化</w:t>
      </w:r>
      <w:proofErr w:type="gramStart"/>
      <w:r w:rsidRPr="00BA1067">
        <w:rPr>
          <w:rFonts w:hint="eastAsia"/>
        </w:rPr>
        <w:t>部於107年2月9日函公</w:t>
      </w:r>
      <w:proofErr w:type="gramEnd"/>
      <w:r w:rsidRPr="00BA1067">
        <w:rPr>
          <w:rFonts w:hint="eastAsia"/>
        </w:rPr>
        <w:t>視基金會，要求該會落實對關係法人之監理權責，就華視公司</w:t>
      </w:r>
      <w:proofErr w:type="gramStart"/>
      <w:r w:rsidRPr="00BA1067">
        <w:rPr>
          <w:rFonts w:hint="eastAsia"/>
        </w:rPr>
        <w:t>疑</w:t>
      </w:r>
      <w:proofErr w:type="gramEnd"/>
      <w:r w:rsidRPr="00BA1067">
        <w:rPr>
          <w:rFonts w:hint="eastAsia"/>
        </w:rPr>
        <w:t>有廣告佣金高額退</w:t>
      </w:r>
      <w:proofErr w:type="gramStart"/>
      <w:r w:rsidRPr="00BA1067">
        <w:rPr>
          <w:rFonts w:hint="eastAsia"/>
        </w:rPr>
        <w:t>佣</w:t>
      </w:r>
      <w:proofErr w:type="gramEnd"/>
      <w:r w:rsidRPr="00BA1067">
        <w:rPr>
          <w:rFonts w:hint="eastAsia"/>
        </w:rPr>
        <w:t>及個人退</w:t>
      </w:r>
      <w:proofErr w:type="gramStart"/>
      <w:r w:rsidRPr="00BA1067">
        <w:rPr>
          <w:rFonts w:hint="eastAsia"/>
        </w:rPr>
        <w:t>佣</w:t>
      </w:r>
      <w:proofErr w:type="gramEnd"/>
      <w:r w:rsidRPr="00BA1067">
        <w:rPr>
          <w:rFonts w:hint="eastAsia"/>
        </w:rPr>
        <w:t>，且退</w:t>
      </w:r>
      <w:proofErr w:type="gramStart"/>
      <w:r w:rsidRPr="00BA1067">
        <w:rPr>
          <w:rFonts w:hint="eastAsia"/>
        </w:rPr>
        <w:t>佣</w:t>
      </w:r>
      <w:proofErr w:type="gramEnd"/>
      <w:r w:rsidRPr="00BA1067">
        <w:rPr>
          <w:rFonts w:hint="eastAsia"/>
        </w:rPr>
        <w:t>資流向不明</w:t>
      </w:r>
      <w:r w:rsidR="00F360F3" w:rsidRPr="00BA1067">
        <w:rPr>
          <w:rFonts w:hint="eastAsia"/>
        </w:rPr>
        <w:t>、</w:t>
      </w:r>
      <w:r w:rsidRPr="00BA1067">
        <w:rPr>
          <w:rFonts w:hint="eastAsia"/>
        </w:rPr>
        <w:t>圖利特定廠商</w:t>
      </w:r>
      <w:r w:rsidR="00F360F3" w:rsidRPr="00BA1067">
        <w:rPr>
          <w:rFonts w:hint="eastAsia"/>
        </w:rPr>
        <w:t>一</w:t>
      </w:r>
      <w:r w:rsidRPr="00BA1067">
        <w:rPr>
          <w:rFonts w:hint="eastAsia"/>
        </w:rPr>
        <w:t>案，</w:t>
      </w:r>
      <w:proofErr w:type="gramStart"/>
      <w:r w:rsidRPr="00BA1067">
        <w:rPr>
          <w:rFonts w:hint="eastAsia"/>
        </w:rPr>
        <w:t>釐</w:t>
      </w:r>
      <w:proofErr w:type="gramEnd"/>
      <w:r w:rsidRPr="00BA1067">
        <w:rPr>
          <w:rFonts w:hint="eastAsia"/>
        </w:rPr>
        <w:t>清相關實情</w:t>
      </w:r>
      <w:proofErr w:type="gramStart"/>
      <w:r w:rsidRPr="00BA1067">
        <w:rPr>
          <w:rFonts w:hint="eastAsia"/>
        </w:rPr>
        <w:t>及妥處</w:t>
      </w:r>
      <w:r w:rsidR="000560D9" w:rsidRPr="00BA1067">
        <w:rPr>
          <w:rFonts w:hint="eastAsia"/>
        </w:rPr>
        <w:t>後</w:t>
      </w:r>
      <w:proofErr w:type="gramEnd"/>
      <w:r w:rsidR="000560D9" w:rsidRPr="00BA1067">
        <w:rPr>
          <w:rFonts w:hint="eastAsia"/>
        </w:rPr>
        <w:t>，該</w:t>
      </w:r>
      <w:r w:rsidRPr="00BA1067">
        <w:rPr>
          <w:rFonts w:hint="eastAsia"/>
        </w:rPr>
        <w:t>會雖於107年2月22日函復文化部辦理情形，惟</w:t>
      </w:r>
      <w:proofErr w:type="gramStart"/>
      <w:r w:rsidRPr="00BA1067">
        <w:rPr>
          <w:rFonts w:hint="eastAsia"/>
        </w:rPr>
        <w:t>該部認仍</w:t>
      </w:r>
      <w:proofErr w:type="gramEnd"/>
      <w:r w:rsidRPr="00BA1067">
        <w:rPr>
          <w:rFonts w:hint="eastAsia"/>
        </w:rPr>
        <w:t>有相關疑義，因此於107年3月9日再次</w:t>
      </w:r>
      <w:proofErr w:type="gramStart"/>
      <w:r w:rsidRPr="00BA1067">
        <w:rPr>
          <w:rFonts w:hint="eastAsia"/>
        </w:rPr>
        <w:t>去函</w:t>
      </w:r>
      <w:r w:rsidR="00F360F3" w:rsidRPr="00BA1067">
        <w:rPr>
          <w:rFonts w:hint="eastAsia"/>
        </w:rPr>
        <w:t>該會</w:t>
      </w:r>
      <w:proofErr w:type="gramEnd"/>
      <w:r w:rsidRPr="00BA1067">
        <w:rPr>
          <w:rFonts w:hint="eastAsia"/>
        </w:rPr>
        <w:t>，要求</w:t>
      </w:r>
      <w:proofErr w:type="gramStart"/>
      <w:r w:rsidRPr="00BA1067">
        <w:rPr>
          <w:rFonts w:hint="eastAsia"/>
        </w:rPr>
        <w:t>釐</w:t>
      </w:r>
      <w:proofErr w:type="gramEnd"/>
      <w:r w:rsidRPr="00BA1067">
        <w:rPr>
          <w:rFonts w:hint="eastAsia"/>
        </w:rPr>
        <w:t>清事件始末，追究涉案人員所需擔負之行政、法律責任，並於文到2個月內提出完整書面報告。該會</w:t>
      </w:r>
      <w:r w:rsidR="007018B0" w:rsidRPr="00BA1067">
        <w:rPr>
          <w:rFonts w:hint="eastAsia"/>
        </w:rPr>
        <w:t>至</w:t>
      </w:r>
      <w:r w:rsidRPr="00BA1067">
        <w:rPr>
          <w:rFonts w:hint="eastAsia"/>
        </w:rPr>
        <w:t>5月中旬</w:t>
      </w:r>
      <w:r w:rsidR="007018B0" w:rsidRPr="00BA1067">
        <w:rPr>
          <w:rFonts w:hint="eastAsia"/>
        </w:rPr>
        <w:t>亦</w:t>
      </w:r>
      <w:r w:rsidRPr="00BA1067">
        <w:rPr>
          <w:rFonts w:hint="eastAsia"/>
        </w:rPr>
        <w:t>僅提交初步調查結果，並未提出完整書面報告。</w:t>
      </w:r>
      <w:proofErr w:type="gramStart"/>
      <w:r w:rsidRPr="00BA1067">
        <w:rPr>
          <w:rFonts w:hint="eastAsia"/>
        </w:rPr>
        <w:t>嗣文化部於107年6月22日</w:t>
      </w:r>
      <w:proofErr w:type="gramEnd"/>
      <w:r w:rsidRPr="00BA1067">
        <w:rPr>
          <w:rFonts w:hint="eastAsia"/>
        </w:rPr>
        <w:t>召開專案工作小組第1次會議，會議結論請公視</w:t>
      </w:r>
      <w:r w:rsidR="003B47EA" w:rsidRPr="00BA1067">
        <w:rPr>
          <w:rFonts w:hint="eastAsia"/>
        </w:rPr>
        <w:t>基金會</w:t>
      </w:r>
      <w:r w:rsidRPr="00BA1067">
        <w:rPr>
          <w:rFonts w:hint="eastAsia"/>
        </w:rPr>
        <w:t>董事會1個月內提出正式書面報告，該會至107年8月17日</w:t>
      </w:r>
      <w:r w:rsidR="003B47EA" w:rsidRPr="00BA1067">
        <w:rPr>
          <w:rFonts w:hint="eastAsia"/>
        </w:rPr>
        <w:t>方</w:t>
      </w:r>
      <w:r w:rsidRPr="00BA1067">
        <w:rPr>
          <w:rFonts w:hint="eastAsia"/>
        </w:rPr>
        <w:t>將報告函送文化部。依上述說明，</w:t>
      </w:r>
      <w:r w:rsidR="003B47EA" w:rsidRPr="00BA1067">
        <w:rPr>
          <w:rFonts w:hint="eastAsia"/>
        </w:rPr>
        <w:t>公視基金會雖表示尊重</w:t>
      </w:r>
      <w:r w:rsidR="00C701E3" w:rsidRPr="00BA1067">
        <w:rPr>
          <w:rFonts w:hint="eastAsia"/>
        </w:rPr>
        <w:t>華視</w:t>
      </w:r>
      <w:r w:rsidR="003B47EA" w:rsidRPr="00BA1067">
        <w:rPr>
          <w:rFonts w:hint="eastAsia"/>
        </w:rPr>
        <w:t>公司董事及監察人對公司治理之權責，惟在該會監事及董事參加華視公司相關會議知悉該公司就廣告佣金疑義之處理情形、該會指派至華視公司之稽核主管及稽核人員離職及該公司常務監察人請辭後，仍未採取積極作為，</w:t>
      </w:r>
      <w:proofErr w:type="gramStart"/>
      <w:r w:rsidR="003B47EA" w:rsidRPr="00BA1067">
        <w:rPr>
          <w:rFonts w:hint="eastAsia"/>
        </w:rPr>
        <w:t>迨</w:t>
      </w:r>
      <w:proofErr w:type="gramEnd"/>
      <w:r w:rsidR="003B47EA" w:rsidRPr="00BA1067">
        <w:rPr>
          <w:rFonts w:hint="eastAsia"/>
        </w:rPr>
        <w:t>文化部要求</w:t>
      </w:r>
      <w:proofErr w:type="gramStart"/>
      <w:r w:rsidR="003B47EA" w:rsidRPr="00BA1067">
        <w:rPr>
          <w:rFonts w:hint="eastAsia"/>
        </w:rPr>
        <w:t>釐</w:t>
      </w:r>
      <w:proofErr w:type="gramEnd"/>
      <w:r w:rsidR="003B47EA" w:rsidRPr="00BA1067">
        <w:rPr>
          <w:rFonts w:hint="eastAsia"/>
        </w:rPr>
        <w:t>清案件始末，方提出完整書面</w:t>
      </w:r>
      <w:r w:rsidR="003B47EA" w:rsidRPr="00BA1067">
        <w:rPr>
          <w:rFonts w:hint="eastAsia"/>
        </w:rPr>
        <w:lastRenderedPageBreak/>
        <w:t>報告，顯未積極落實對於關係法人監理權責</w:t>
      </w:r>
      <w:r w:rsidRPr="00BA1067">
        <w:rPr>
          <w:rFonts w:hint="eastAsia"/>
        </w:rPr>
        <w:t>。</w:t>
      </w:r>
    </w:p>
    <w:p w:rsidR="00FB7F86" w:rsidRPr="00BA1067" w:rsidRDefault="009C7620" w:rsidP="00FB7F86">
      <w:pPr>
        <w:pStyle w:val="2"/>
      </w:pPr>
      <w:r w:rsidRPr="00BA1067">
        <w:rPr>
          <w:rFonts w:hint="eastAsia"/>
        </w:rPr>
        <w:t>華視公司稽核人力配置不足，致生</w:t>
      </w:r>
      <w:r w:rsidRPr="00BA1067">
        <w:rPr>
          <w:rFonts w:hint="eastAsia"/>
          <w:szCs w:val="36"/>
        </w:rPr>
        <w:t>無稽核主任、</w:t>
      </w:r>
      <w:r w:rsidRPr="00BA1067">
        <w:rPr>
          <w:rFonts w:hint="eastAsia"/>
        </w:rPr>
        <w:t>無稽核主任或副主任僅有稽核師、稽核人員全部留職停薪及長期由公視基金會指派該會稽核主任兼任該公司稽核主任情事；公視基金會指派人員兼任華視公司之稽核主管及執行華視公司稽核業務，卻受華視公司</w:t>
      </w:r>
      <w:proofErr w:type="gramStart"/>
      <w:r w:rsidRPr="00BA1067">
        <w:rPr>
          <w:rFonts w:hint="eastAsia"/>
        </w:rPr>
        <w:t>董事會督管</w:t>
      </w:r>
      <w:proofErr w:type="gramEnd"/>
      <w:r w:rsidRPr="00BA1067">
        <w:rPr>
          <w:rFonts w:hint="eastAsia"/>
        </w:rPr>
        <w:t>，自影響稽核人員之獨立性，且有失該會稽核人員覆核與監督關係法人內部控制有效執行之目的；在華視公司10606稽核報告提出後5個月內，即發生兼任或專任之5位稽核人員離職或調職之異常現象，</w:t>
      </w:r>
      <w:proofErr w:type="gramStart"/>
      <w:r w:rsidRPr="00BA1067">
        <w:rPr>
          <w:rFonts w:hint="eastAsia"/>
        </w:rPr>
        <w:t>凸</w:t>
      </w:r>
      <w:proofErr w:type="gramEnd"/>
      <w:r w:rsidRPr="00BA1067">
        <w:rPr>
          <w:rFonts w:hint="eastAsia"/>
        </w:rPr>
        <w:t>顯華視公司對該公司稽核室及稽核人員未</w:t>
      </w:r>
      <w:proofErr w:type="gramStart"/>
      <w:r w:rsidRPr="00BA1067">
        <w:rPr>
          <w:rFonts w:hint="eastAsia"/>
        </w:rPr>
        <w:t>臻</w:t>
      </w:r>
      <w:proofErr w:type="gramEnd"/>
      <w:r w:rsidRPr="00BA1067">
        <w:rPr>
          <w:rFonts w:hint="eastAsia"/>
        </w:rPr>
        <w:t>重視，難以確保內部控制制度得以持續有效實施，</w:t>
      </w:r>
      <w:proofErr w:type="gramStart"/>
      <w:r w:rsidRPr="00BA1067">
        <w:rPr>
          <w:rFonts w:hint="eastAsia"/>
        </w:rPr>
        <w:t>均有欠</w:t>
      </w:r>
      <w:proofErr w:type="gramEnd"/>
      <w:r w:rsidRPr="00BA1067">
        <w:rPr>
          <w:rFonts w:hint="eastAsia"/>
        </w:rPr>
        <w:t>當</w:t>
      </w:r>
      <w:r w:rsidR="00FB7F86" w:rsidRPr="00BA1067">
        <w:rPr>
          <w:rFonts w:hAnsi="標楷體" w:hint="eastAsia"/>
        </w:rPr>
        <w:t>：</w:t>
      </w:r>
    </w:p>
    <w:p w:rsidR="00FB7F86" w:rsidRPr="00BA1067" w:rsidRDefault="001F3F43" w:rsidP="000012BF">
      <w:pPr>
        <w:pStyle w:val="3"/>
        <w:rPr>
          <w:rFonts w:hAnsi="Times New Roman"/>
        </w:rPr>
      </w:pPr>
      <w:hyperlink r:id="rId11" w:history="1">
        <w:r w:rsidR="00FB7F86" w:rsidRPr="00BA1067">
          <w:t>公開發行公司建立內部控制制度處理準則</w:t>
        </w:r>
      </w:hyperlink>
      <w:r w:rsidR="00FB7F86" w:rsidRPr="00BA1067">
        <w:rPr>
          <w:rFonts w:hint="eastAsia"/>
        </w:rPr>
        <w:t>第11條第1項規定：「公開發行公司應設置隸屬於董事會之內部稽核單位，並依公司規模、業務情況、管理需要及其他有關法令之規定，配置適任及適當人數之專任內部稽核人員，並應設置職務代理人，其代理執行稽核業務應依本準則規定辦</w:t>
      </w:r>
      <w:r w:rsidR="00FB7F86" w:rsidRPr="00BA1067">
        <w:rPr>
          <w:rFonts w:cs="新細明體" w:hint="eastAsia"/>
        </w:rPr>
        <w:t>理。</w:t>
      </w:r>
      <w:r w:rsidR="00FB7F86" w:rsidRPr="00BA1067">
        <w:rPr>
          <w:rFonts w:hint="eastAsia"/>
        </w:rPr>
        <w:t>」</w:t>
      </w:r>
      <w:r w:rsidR="000012BF" w:rsidRPr="00BA1067">
        <w:rPr>
          <w:rFonts w:hint="eastAsia"/>
        </w:rPr>
        <w:t>第16條規定：</w:t>
      </w:r>
      <w:r w:rsidR="000012BF" w:rsidRPr="00BA1067">
        <w:rPr>
          <w:rFonts w:hAnsi="標楷體" w:hint="eastAsia"/>
        </w:rPr>
        <w:t>「</w:t>
      </w:r>
      <w:r w:rsidR="000012BF" w:rsidRPr="00BA1067">
        <w:rPr>
          <w:rFonts w:hint="eastAsia"/>
        </w:rPr>
        <w:t>公開發行公司內部稽核人員應秉持超然</w:t>
      </w:r>
      <w:r w:rsidR="000012BF" w:rsidRPr="00BA1067">
        <w:rPr>
          <w:rStyle w:val="highlight1"/>
          <w:rFonts w:hint="eastAsia"/>
          <w:color w:val="auto"/>
        </w:rPr>
        <w:t>獨立</w:t>
      </w:r>
      <w:r w:rsidR="000012BF" w:rsidRPr="00BA1067">
        <w:rPr>
          <w:rFonts w:hint="eastAsia"/>
        </w:rPr>
        <w:t>之精神，以客觀公正之立場，確實執行其職務，並盡專業上應有之注意，除定期向各監察人報告稽核業務外，稽核主管並應列席董事會報告。</w:t>
      </w:r>
      <w:r w:rsidR="000012BF" w:rsidRPr="00BA1067">
        <w:rPr>
          <w:rFonts w:hAnsi="標楷體" w:hint="eastAsia"/>
        </w:rPr>
        <w:t>」</w:t>
      </w:r>
      <w:r w:rsidR="00FB7F86" w:rsidRPr="00BA1067">
        <w:rPr>
          <w:rFonts w:hint="eastAsia"/>
        </w:rPr>
        <w:t>又財團法人公共電視文化事業基金會關係法人監理辦法第8條(稽核)規定：</w:t>
      </w:r>
      <w:r w:rsidR="00FB7F86" w:rsidRPr="00BA1067">
        <w:rPr>
          <w:rFonts w:hAnsi="標楷體" w:hint="eastAsia"/>
        </w:rPr>
        <w:t>「本會對關係法人稽核管理事項如下：一、本會應督導關係法人設置內部稽核單位，訂內部控制制度。二、本會稽核人員應於年度稽核計畫，訂定關係法人內部控制相關查核事項，定期或不定期覆核與監督關係法人有效執行。三、本會若指派內部稽核人員或委託外部稽核人員對關係</w:t>
      </w:r>
      <w:r w:rsidR="00FB7F86" w:rsidRPr="00BA1067">
        <w:rPr>
          <w:rFonts w:hAnsi="標楷體" w:hint="eastAsia"/>
        </w:rPr>
        <w:lastRenderedPageBreak/>
        <w:t>法人進行專案查核，於稽核報告簽核後，應通知受查單位改善，並定期追蹤確認改善措施。四、關係法人應提供年度及專案稽核計畫、內控執行及缺失改善情形等資料。以為該會監督、覆核及追蹤相關事項改善之必要。」</w:t>
      </w:r>
      <w:r w:rsidR="00CA5471" w:rsidRPr="00BA1067">
        <w:rPr>
          <w:rFonts w:hAnsi="標楷體" w:hint="eastAsia"/>
        </w:rPr>
        <w:t>金融監督管理委員會</w:t>
      </w:r>
      <w:r w:rsidR="00CA5471" w:rsidRPr="00BA1067">
        <w:rPr>
          <w:rFonts w:hAnsi="標楷體"/>
        </w:rPr>
        <w:t xml:space="preserve">103 </w:t>
      </w:r>
      <w:r w:rsidR="00CA5471" w:rsidRPr="00BA1067">
        <w:rPr>
          <w:rFonts w:hAnsi="標楷體" w:hint="eastAsia"/>
        </w:rPr>
        <w:t>年</w:t>
      </w:r>
      <w:r w:rsidR="00CA5471" w:rsidRPr="00BA1067">
        <w:rPr>
          <w:rFonts w:hAnsi="標楷體"/>
        </w:rPr>
        <w:t xml:space="preserve">11 </w:t>
      </w:r>
      <w:r w:rsidR="00CA5471" w:rsidRPr="00BA1067">
        <w:rPr>
          <w:rFonts w:hAnsi="標楷體" w:hint="eastAsia"/>
        </w:rPr>
        <w:t>月</w:t>
      </w:r>
      <w:r w:rsidR="00CA5471" w:rsidRPr="00BA1067">
        <w:rPr>
          <w:rFonts w:hAnsi="標楷體"/>
        </w:rPr>
        <w:t xml:space="preserve"> 18 </w:t>
      </w:r>
      <w:r w:rsidR="00CA5471" w:rsidRPr="00BA1067">
        <w:rPr>
          <w:rFonts w:hAnsi="標楷體" w:hint="eastAsia"/>
        </w:rPr>
        <w:t>日製作之「公開發行公司建立內部控制制度處理準則問答集」第39題</w:t>
      </w:r>
      <w:r w:rsidR="00CD15ED" w:rsidRPr="00BA1067">
        <w:rPr>
          <w:rFonts w:hAnsi="標楷體" w:hint="eastAsia"/>
        </w:rPr>
        <w:t>答</w:t>
      </w:r>
      <w:proofErr w:type="gramStart"/>
      <w:r w:rsidR="00CD15ED" w:rsidRPr="00BA1067">
        <w:rPr>
          <w:rFonts w:hAnsi="標楷體" w:hint="eastAsia"/>
        </w:rPr>
        <w:t>以</w:t>
      </w:r>
      <w:proofErr w:type="gramEnd"/>
      <w:r w:rsidR="00CD15ED" w:rsidRPr="00BA1067">
        <w:rPr>
          <w:rFonts w:hAnsi="標楷體" w:hint="eastAsia"/>
        </w:rPr>
        <w:t>：「</w:t>
      </w:r>
      <w:r w:rsidR="00CD15ED" w:rsidRPr="00BA1067">
        <w:rPr>
          <w:rFonts w:hAnsi="標楷體" w:cs="標楷體" w:hint="eastAsia"/>
          <w:spacing w:val="-1"/>
        </w:rPr>
        <w:t>若公</w:t>
      </w:r>
      <w:r w:rsidR="00CD15ED" w:rsidRPr="00BA1067">
        <w:rPr>
          <w:rFonts w:hAnsi="標楷體" w:cs="標楷體" w:hint="eastAsia"/>
        </w:rPr>
        <w:t>司</w:t>
      </w:r>
      <w:r w:rsidR="00CD15ED" w:rsidRPr="00BA1067">
        <w:rPr>
          <w:rFonts w:hAnsi="標楷體" w:cs="標楷體" w:hint="eastAsia"/>
          <w:spacing w:val="-1"/>
        </w:rPr>
        <w:t>僅設</w:t>
      </w:r>
      <w:r w:rsidR="00CD15ED" w:rsidRPr="00BA1067">
        <w:rPr>
          <w:rFonts w:hAnsi="標楷體" w:cs="標楷體" w:hint="eastAsia"/>
        </w:rPr>
        <w:t>置1</w:t>
      </w:r>
      <w:r w:rsidR="00CD15ED" w:rsidRPr="00BA1067">
        <w:rPr>
          <w:rFonts w:hAnsi="標楷體" w:cs="標楷體" w:hint="eastAsia"/>
          <w:spacing w:val="-1"/>
        </w:rPr>
        <w:t>名</w:t>
      </w:r>
      <w:r w:rsidR="00CD15ED" w:rsidRPr="00BA1067">
        <w:rPr>
          <w:rFonts w:hAnsi="標楷體" w:cs="標楷體" w:hint="eastAsia"/>
        </w:rPr>
        <w:t>內</w:t>
      </w:r>
      <w:r w:rsidR="00CD15ED" w:rsidRPr="00BA1067">
        <w:rPr>
          <w:rFonts w:hAnsi="標楷體" w:cs="標楷體" w:hint="eastAsia"/>
          <w:spacing w:val="-1"/>
        </w:rPr>
        <w:t>部稽核</w:t>
      </w:r>
      <w:r w:rsidR="00CD15ED" w:rsidRPr="00BA1067">
        <w:rPr>
          <w:rFonts w:hAnsi="標楷體" w:cs="標楷體" w:hint="eastAsia"/>
        </w:rPr>
        <w:t>人</w:t>
      </w:r>
      <w:r w:rsidR="00CD15ED" w:rsidRPr="00BA1067">
        <w:rPr>
          <w:rFonts w:hAnsi="標楷體" w:cs="標楷體" w:hint="eastAsia"/>
          <w:spacing w:val="-15"/>
        </w:rPr>
        <w:t>員，</w:t>
      </w:r>
      <w:r w:rsidR="00CD15ED" w:rsidRPr="00BA1067">
        <w:rPr>
          <w:rFonts w:hAnsi="標楷體" w:cs="標楷體" w:hint="eastAsia"/>
          <w:spacing w:val="-1"/>
        </w:rPr>
        <w:t>則</w:t>
      </w:r>
      <w:r w:rsidR="00CD15ED" w:rsidRPr="00BA1067">
        <w:rPr>
          <w:rFonts w:hAnsi="標楷體" w:cs="標楷體" w:hint="eastAsia"/>
        </w:rPr>
        <w:t>視</w:t>
      </w:r>
      <w:r w:rsidR="00CD15ED" w:rsidRPr="00BA1067">
        <w:rPr>
          <w:rFonts w:hAnsi="標楷體" w:cs="標楷體" w:hint="eastAsia"/>
          <w:spacing w:val="-1"/>
        </w:rPr>
        <w:t>同稽</w:t>
      </w:r>
      <w:r w:rsidR="00CD15ED" w:rsidRPr="00BA1067">
        <w:rPr>
          <w:rFonts w:hAnsi="標楷體" w:cs="標楷體" w:hint="eastAsia"/>
        </w:rPr>
        <w:t>核</w:t>
      </w:r>
      <w:r w:rsidR="00CD15ED" w:rsidRPr="00BA1067">
        <w:rPr>
          <w:rFonts w:hAnsi="標楷體" w:cs="標楷體" w:hint="eastAsia"/>
          <w:spacing w:val="-1"/>
        </w:rPr>
        <w:t>主</w:t>
      </w:r>
      <w:r w:rsidR="00CD15ED" w:rsidRPr="00BA1067">
        <w:rPr>
          <w:rFonts w:hAnsi="標楷體" w:cs="標楷體" w:hint="eastAsia"/>
          <w:spacing w:val="-15"/>
        </w:rPr>
        <w:t>管，</w:t>
      </w:r>
      <w:r w:rsidR="00CD15ED" w:rsidRPr="00BA1067">
        <w:rPr>
          <w:rFonts w:hAnsi="標楷體" w:cs="標楷體" w:hint="eastAsia"/>
        </w:rPr>
        <w:t>其任免程序應符合稽核主管任免之規</w:t>
      </w:r>
      <w:r w:rsidR="00CD15ED" w:rsidRPr="00BA1067">
        <w:rPr>
          <w:rFonts w:hAnsi="標楷體" w:cs="標楷體" w:hint="eastAsia"/>
          <w:spacing w:val="-11"/>
        </w:rPr>
        <w:t>定…</w:t>
      </w:r>
      <w:proofErr w:type="gramStart"/>
      <w:r w:rsidR="00CD15ED" w:rsidRPr="00BA1067">
        <w:rPr>
          <w:rFonts w:hAnsi="標楷體" w:cs="標楷體" w:hint="eastAsia"/>
          <w:spacing w:val="-11"/>
        </w:rPr>
        <w:t>…</w:t>
      </w:r>
      <w:proofErr w:type="gramEnd"/>
      <w:r w:rsidR="00CD15ED" w:rsidRPr="00BA1067">
        <w:rPr>
          <w:rFonts w:hAnsi="標楷體" w:cs="標楷體" w:hint="eastAsia"/>
          <w:spacing w:val="-11"/>
        </w:rPr>
        <w:t>。</w:t>
      </w:r>
      <w:r w:rsidR="00CD15ED" w:rsidRPr="00BA1067">
        <w:rPr>
          <w:rFonts w:hAnsi="標楷體" w:hint="eastAsia"/>
        </w:rPr>
        <w:t>」</w:t>
      </w:r>
      <w:r w:rsidR="00FB7F86" w:rsidRPr="00BA1067">
        <w:rPr>
          <w:rFonts w:hAnsi="標楷體" w:hint="eastAsia"/>
        </w:rPr>
        <w:t>又</w:t>
      </w:r>
      <w:r w:rsidR="00FB7F86" w:rsidRPr="00BA1067">
        <w:rPr>
          <w:rFonts w:hint="eastAsia"/>
        </w:rPr>
        <w:t>公</w:t>
      </w:r>
      <w:r w:rsidR="00FB7F86" w:rsidRPr="00BA1067">
        <w:t>共電視</w:t>
      </w:r>
      <w:r w:rsidR="00FB7F86" w:rsidRPr="00BA1067">
        <w:rPr>
          <w:rFonts w:hint="eastAsia"/>
        </w:rPr>
        <w:t>文化事業</w:t>
      </w:r>
      <w:r w:rsidR="00FB7F86" w:rsidRPr="00BA1067">
        <w:t>基金會</w:t>
      </w:r>
      <w:r w:rsidR="00FB7F86" w:rsidRPr="00BA1067">
        <w:rPr>
          <w:rFonts w:hint="eastAsia"/>
        </w:rPr>
        <w:t>內部稽核實施辦法第2點規定：「工作內容…</w:t>
      </w:r>
      <w:proofErr w:type="gramStart"/>
      <w:r w:rsidR="00FB7F86" w:rsidRPr="00BA1067">
        <w:rPr>
          <w:rFonts w:hint="eastAsia"/>
        </w:rPr>
        <w:t>…</w:t>
      </w:r>
      <w:proofErr w:type="gramEnd"/>
      <w:r w:rsidR="00FB7F86" w:rsidRPr="00BA1067">
        <w:rPr>
          <w:rFonts w:hint="eastAsia"/>
        </w:rPr>
        <w:t>(四)應將各關係法人納入內部稽核範圍，定期或不定期執行稽核作業。同時稽核室應覆核各關係法人之</w:t>
      </w:r>
      <w:r w:rsidR="00FB7F86" w:rsidRPr="00BA1067">
        <w:rPr>
          <w:rFonts w:hAnsi="標楷體" w:hint="eastAsia"/>
        </w:rPr>
        <w:t>『</w:t>
      </w:r>
      <w:r w:rsidR="00FB7F86" w:rsidRPr="00BA1067">
        <w:rPr>
          <w:rFonts w:hint="eastAsia"/>
        </w:rPr>
        <w:t>稽核報告</w:t>
      </w:r>
      <w:r w:rsidR="00FB7F86" w:rsidRPr="00BA1067">
        <w:rPr>
          <w:rFonts w:hAnsi="標楷體" w:hint="eastAsia"/>
        </w:rPr>
        <w:t>』</w:t>
      </w:r>
      <w:r w:rsidR="00FB7F86" w:rsidRPr="00BA1067">
        <w:rPr>
          <w:rFonts w:hint="eastAsia"/>
        </w:rPr>
        <w:t>與</w:t>
      </w:r>
      <w:r w:rsidR="00FB7F86" w:rsidRPr="00BA1067">
        <w:rPr>
          <w:rFonts w:hint="eastAsia"/>
          <w:bCs w:val="0"/>
        </w:rPr>
        <w:t>『</w:t>
      </w:r>
      <w:r w:rsidR="00FB7F86" w:rsidRPr="00BA1067">
        <w:rPr>
          <w:rFonts w:hint="eastAsia"/>
        </w:rPr>
        <w:t>自行檢查報告</w:t>
      </w:r>
      <w:r w:rsidR="00FB7F86" w:rsidRPr="00BA1067">
        <w:rPr>
          <w:rFonts w:hAnsi="標楷體" w:hint="eastAsia"/>
        </w:rPr>
        <w:t>』</w:t>
      </w:r>
      <w:r w:rsidR="00FB7F86" w:rsidRPr="00BA1067">
        <w:rPr>
          <w:rFonts w:hint="eastAsia"/>
        </w:rPr>
        <w:t>，並追蹤其內部控制制度缺失及異常事項改善情形。…</w:t>
      </w:r>
      <w:proofErr w:type="gramStart"/>
      <w:r w:rsidR="00FB7F86" w:rsidRPr="00BA1067">
        <w:rPr>
          <w:rFonts w:hint="eastAsia"/>
        </w:rPr>
        <w:t>…</w:t>
      </w:r>
      <w:proofErr w:type="gramEnd"/>
      <w:r w:rsidR="00FB7F86" w:rsidRPr="00BA1067">
        <w:rPr>
          <w:rFonts w:hint="eastAsia"/>
        </w:rPr>
        <w:t>」第6點規定：</w:t>
      </w:r>
      <w:r w:rsidR="00FB7F86" w:rsidRPr="00BA1067">
        <w:rPr>
          <w:rFonts w:hAnsi="Times New Roman" w:hint="eastAsia"/>
        </w:rPr>
        <w:t>「稽核範圍(</w:t>
      </w:r>
      <w:proofErr w:type="gramStart"/>
      <w:r w:rsidR="00FB7F86" w:rsidRPr="00BA1067">
        <w:rPr>
          <w:rFonts w:hAnsi="Times New Roman" w:hint="eastAsia"/>
        </w:rPr>
        <w:t>一</w:t>
      </w:r>
      <w:proofErr w:type="gramEnd"/>
      <w:r w:rsidR="00FB7F86" w:rsidRPr="00BA1067">
        <w:rPr>
          <w:rFonts w:hAnsi="Times New Roman" w:hint="eastAsia"/>
        </w:rPr>
        <w:t>)</w:t>
      </w:r>
      <w:r w:rsidR="00FB7F86" w:rsidRPr="00BA1067">
        <w:rPr>
          <w:rFonts w:hint="eastAsia"/>
        </w:rPr>
        <w:t xml:space="preserve"> 政府有關法令及本會各種規章制度遵行情形之稽核：</w:t>
      </w:r>
      <w:r w:rsidR="00FB7F86" w:rsidRPr="00BA1067">
        <w:rPr>
          <w:rFonts w:hAnsi="Times New Roman" w:hint="eastAsia"/>
        </w:rPr>
        <w:t>…</w:t>
      </w:r>
      <w:proofErr w:type="gramStart"/>
      <w:r w:rsidR="00FB7F86" w:rsidRPr="00BA1067">
        <w:rPr>
          <w:rFonts w:hAnsi="Times New Roman" w:hint="eastAsia"/>
        </w:rPr>
        <w:t>…</w:t>
      </w:r>
      <w:proofErr w:type="gramEnd"/>
      <w:r w:rsidR="00FB7F86" w:rsidRPr="00BA1067">
        <w:rPr>
          <w:rFonts w:hint="eastAsia"/>
        </w:rPr>
        <w:t>17.</w:t>
      </w:r>
      <w:r w:rsidR="00FB7F86" w:rsidRPr="00BA1067">
        <w:rPr>
          <w:rFonts w:hAnsi="Times New Roman"/>
        </w:rPr>
        <w:t>對</w:t>
      </w:r>
      <w:r w:rsidR="00FB7F86" w:rsidRPr="00BA1067">
        <w:rPr>
          <w:rFonts w:hAnsi="Times New Roman" w:hint="eastAsia"/>
        </w:rPr>
        <w:t>關係法人</w:t>
      </w:r>
      <w:r w:rsidR="00FB7F86" w:rsidRPr="00BA1067">
        <w:rPr>
          <w:rFonts w:hAnsi="Times New Roman"/>
        </w:rPr>
        <w:t>之監督與管理</w:t>
      </w:r>
      <w:r w:rsidR="00FB7F86" w:rsidRPr="00BA1067">
        <w:rPr>
          <w:rFonts w:hAnsi="Times New Roman" w:hint="eastAsia"/>
        </w:rPr>
        <w:t>作業。…</w:t>
      </w:r>
      <w:proofErr w:type="gramStart"/>
      <w:r w:rsidR="00FB7F86" w:rsidRPr="00BA1067">
        <w:rPr>
          <w:rFonts w:hAnsi="Times New Roman" w:hint="eastAsia"/>
        </w:rPr>
        <w:t>…</w:t>
      </w:r>
      <w:proofErr w:type="gramEnd"/>
      <w:r w:rsidR="00FB7F86" w:rsidRPr="00BA1067">
        <w:rPr>
          <w:rFonts w:hAnsi="Times New Roman" w:hint="eastAsia"/>
        </w:rPr>
        <w:t>(三)</w:t>
      </w:r>
      <w:r w:rsidR="00FB7F86" w:rsidRPr="00BA1067">
        <w:rPr>
          <w:rFonts w:hint="eastAsia"/>
        </w:rPr>
        <w:t>本會關係法人內部控制制度之風險評估與查核。</w:t>
      </w:r>
      <w:r w:rsidR="00FB7F86" w:rsidRPr="00BA1067">
        <w:rPr>
          <w:rFonts w:hAnsi="Times New Roman" w:hint="eastAsia"/>
        </w:rPr>
        <w:t>」</w:t>
      </w:r>
      <w:proofErr w:type="gramStart"/>
      <w:r w:rsidR="00FB7F86" w:rsidRPr="00BA1067">
        <w:rPr>
          <w:rFonts w:hAnsi="Times New Roman" w:hint="eastAsia"/>
        </w:rPr>
        <w:t>爰</w:t>
      </w:r>
      <w:proofErr w:type="gramEnd"/>
      <w:r w:rsidR="00FB7F86" w:rsidRPr="00BA1067">
        <w:rPr>
          <w:rFonts w:hAnsi="Times New Roman" w:hint="eastAsia"/>
        </w:rPr>
        <w:t>公視基金會係督導華視公司設置內部稽核單位</w:t>
      </w:r>
      <w:r w:rsidR="00C77DDC" w:rsidRPr="00BA1067">
        <w:rPr>
          <w:rFonts w:hAnsi="Times New Roman" w:hint="eastAsia"/>
        </w:rPr>
        <w:t>，</w:t>
      </w:r>
      <w:r w:rsidR="00E26959" w:rsidRPr="00BA1067">
        <w:rPr>
          <w:rFonts w:hAnsi="標楷體" w:hint="eastAsia"/>
        </w:rPr>
        <w:t>定期或不定期覆核與監督關係法人內部控制之有效執行</w:t>
      </w:r>
      <w:r w:rsidR="00527DD1" w:rsidRPr="00BA1067">
        <w:rPr>
          <w:rFonts w:hAnsi="Times New Roman" w:hint="eastAsia"/>
        </w:rPr>
        <w:t>。</w:t>
      </w:r>
    </w:p>
    <w:p w:rsidR="00FB7F86" w:rsidRPr="00BA1067" w:rsidRDefault="00FB7F86" w:rsidP="00FB7F86">
      <w:pPr>
        <w:pStyle w:val="3"/>
      </w:pPr>
      <w:r w:rsidRPr="00BA1067">
        <w:rPr>
          <w:rFonts w:hint="eastAsia"/>
        </w:rPr>
        <w:t>中華電視股份有限公司內部稽核實施細則第1條規定：</w:t>
      </w:r>
      <w:r w:rsidRPr="00BA1067">
        <w:rPr>
          <w:rFonts w:hAnsi="標楷體" w:hint="eastAsia"/>
        </w:rPr>
        <w:t>「內部稽核之目的，主要在於協助董事會及經理人檢查及覆核內部控制制度之缺失及衡量營運之效果及效率，並適時提供改進建議，以確保內部控制制度得以持續有效實施，及作為檢討修正內部控制制度之依據。」</w:t>
      </w:r>
      <w:r w:rsidRPr="00BA1067">
        <w:rPr>
          <w:rFonts w:hint="eastAsia"/>
        </w:rPr>
        <w:t>第2條規定：</w:t>
      </w:r>
      <w:r w:rsidRPr="00BA1067">
        <w:rPr>
          <w:rFonts w:hAnsi="標楷體" w:hint="eastAsia"/>
        </w:rPr>
        <w:t>「一、本公司之內部稽核單位係直屬董事會，以維持其超然獨立之地位。二、內部稽核單位包括內部稽核主管及內部稽核人員。公司得視公司規模、業務情況、管理需要</w:t>
      </w:r>
      <w:r w:rsidRPr="00BA1067">
        <w:rPr>
          <w:rFonts w:hAnsi="標楷體" w:hint="eastAsia"/>
        </w:rPr>
        <w:lastRenderedPageBreak/>
        <w:t>及有關法令之規定配置適任及適當人數之專任內部稽核人員。」</w:t>
      </w:r>
      <w:r w:rsidRPr="00BA1067">
        <w:rPr>
          <w:rFonts w:hAnsi="標楷體" w:hint="eastAsia"/>
          <w:szCs w:val="32"/>
        </w:rPr>
        <w:t>據</w:t>
      </w:r>
      <w:r w:rsidRPr="00BA1067">
        <w:rPr>
          <w:rFonts w:hAnsi="標楷體" w:cs="DFKaiShu-SB-Estd-BF" w:hint="eastAsia"/>
          <w:kern w:val="0"/>
          <w:szCs w:val="32"/>
        </w:rPr>
        <w:t>華視公司</w:t>
      </w:r>
      <w:r w:rsidRPr="00BA1067">
        <w:rPr>
          <w:rFonts w:hAnsi="標楷體" w:hint="eastAsia"/>
          <w:szCs w:val="32"/>
        </w:rPr>
        <w:t>說明，依「中華電視股份有限公司各部門業務職掌」，稽核室設置稽核主任1人，下設適當之專任內部稽核人員，惟無規範配置人數，依據實際作業，專任內部稽核人員配置</w:t>
      </w:r>
      <w:r w:rsidRPr="00BA1067">
        <w:rPr>
          <w:rFonts w:hAnsi="標楷體"/>
          <w:szCs w:val="32"/>
        </w:rPr>
        <w:t>3</w:t>
      </w:r>
      <w:r w:rsidRPr="00BA1067">
        <w:rPr>
          <w:rFonts w:hAnsi="標楷體" w:hint="eastAsia"/>
          <w:szCs w:val="32"/>
        </w:rPr>
        <w:t>-</w:t>
      </w:r>
      <w:r w:rsidRPr="00BA1067">
        <w:rPr>
          <w:rFonts w:hAnsi="標楷體"/>
          <w:szCs w:val="32"/>
        </w:rPr>
        <w:t>4</w:t>
      </w:r>
      <w:r w:rsidRPr="00BA1067">
        <w:rPr>
          <w:rFonts w:hAnsi="標楷體" w:hint="eastAsia"/>
          <w:szCs w:val="32"/>
        </w:rPr>
        <w:t>人較為理想。</w:t>
      </w:r>
      <w:proofErr w:type="gramStart"/>
      <w:r w:rsidRPr="00BA1067">
        <w:rPr>
          <w:rFonts w:hint="eastAsia"/>
        </w:rPr>
        <w:t>據公視</w:t>
      </w:r>
      <w:proofErr w:type="gramEnd"/>
      <w:r w:rsidRPr="00BA1067">
        <w:rPr>
          <w:rFonts w:hint="eastAsia"/>
        </w:rPr>
        <w:t>基金會表示，</w:t>
      </w:r>
      <w:r w:rsidRPr="00BA1067">
        <w:rPr>
          <w:rFonts w:cs="DFKaiShu-SB-Estd-BF" w:hint="eastAsia"/>
        </w:rPr>
        <w:t>華視公司為</w:t>
      </w:r>
      <w:r w:rsidRPr="00BA1067">
        <w:rPr>
          <w:rFonts w:hint="eastAsia"/>
        </w:rPr>
        <w:t>公開發行公司，依「公開發行公司建立內部控制制度處理準則」第11條第1項規定，</w:t>
      </w:r>
      <w:r w:rsidRPr="00BA1067">
        <w:rPr>
          <w:rFonts w:cs="DFKaiShu-SB-Estd-BF" w:hint="eastAsia"/>
        </w:rPr>
        <w:t>華視公司稽核室配置主管及稽核師各1名，主管部分係</w:t>
      </w:r>
      <w:r w:rsidRPr="00BA1067">
        <w:rPr>
          <w:rFonts w:cs="新細明體" w:hint="eastAsia"/>
        </w:rPr>
        <w:t>主任或副主任擇</w:t>
      </w:r>
      <w:proofErr w:type="gramStart"/>
      <w:r w:rsidRPr="00BA1067">
        <w:rPr>
          <w:rFonts w:cs="新細明體" w:hint="eastAsia"/>
        </w:rPr>
        <w:t>一</w:t>
      </w:r>
      <w:proofErr w:type="gramEnd"/>
      <w:r w:rsidRPr="00BA1067">
        <w:rPr>
          <w:rFonts w:cs="新細明體" w:hint="eastAsia"/>
        </w:rPr>
        <w:t>配置即可</w:t>
      </w:r>
      <w:r w:rsidRPr="00BA1067">
        <w:rPr>
          <w:rFonts w:cs="DFKaiShu-SB-Estd-BF" w:hint="eastAsia"/>
        </w:rPr>
        <w:t>。</w:t>
      </w:r>
    </w:p>
    <w:p w:rsidR="00E5654B" w:rsidRPr="00BA1067" w:rsidRDefault="00E5654B" w:rsidP="00FB7F86">
      <w:pPr>
        <w:pStyle w:val="3"/>
      </w:pPr>
      <w:r w:rsidRPr="00BA1067">
        <w:rPr>
          <w:rFonts w:hint="eastAsia"/>
        </w:rPr>
        <w:t>查華視公司於102年8月30日至103年5月8日及自105年12月23日迄今，</w:t>
      </w:r>
      <w:proofErr w:type="gramStart"/>
      <w:r w:rsidRPr="00BA1067">
        <w:rPr>
          <w:rFonts w:hint="eastAsia"/>
        </w:rPr>
        <w:t>稽核室無稽核</w:t>
      </w:r>
      <w:proofErr w:type="gramEnd"/>
      <w:r w:rsidRPr="00BA1067">
        <w:rPr>
          <w:rFonts w:hint="eastAsia"/>
        </w:rPr>
        <w:t>主任；105年12月23日至106年8月9日，</w:t>
      </w:r>
      <w:proofErr w:type="gramStart"/>
      <w:r w:rsidRPr="00BA1067">
        <w:rPr>
          <w:rFonts w:hint="eastAsia"/>
        </w:rPr>
        <w:t>稽核室無主管</w:t>
      </w:r>
      <w:proofErr w:type="gramEnd"/>
      <w:r w:rsidRPr="00BA1067">
        <w:rPr>
          <w:rFonts w:hint="eastAsia"/>
        </w:rPr>
        <w:t>人員(稽核主任或副主任)；106年2月2日至106年3月5日，稽核室</w:t>
      </w:r>
      <w:r w:rsidR="00864193" w:rsidRPr="00BA1067">
        <w:rPr>
          <w:rFonts w:hint="eastAsia"/>
        </w:rPr>
        <w:t>稽核</w:t>
      </w:r>
      <w:proofErr w:type="gramStart"/>
      <w:r w:rsidR="00864193" w:rsidRPr="00BA1067">
        <w:rPr>
          <w:rFonts w:hint="eastAsia"/>
        </w:rPr>
        <w:t>師魏</w:t>
      </w:r>
      <w:r w:rsidR="00927140" w:rsidRPr="00BA1067">
        <w:rPr>
          <w:rFonts w:hAnsi="標楷體" w:hint="eastAsia"/>
        </w:rPr>
        <w:t>○</w:t>
      </w:r>
      <w:r w:rsidR="00864193" w:rsidRPr="00BA1067">
        <w:rPr>
          <w:rFonts w:hint="eastAsia"/>
        </w:rPr>
        <w:t>萍</w:t>
      </w:r>
      <w:proofErr w:type="gramEnd"/>
      <w:r w:rsidR="00864193" w:rsidRPr="00BA1067">
        <w:rPr>
          <w:rFonts w:hint="eastAsia"/>
        </w:rPr>
        <w:t>及吳</w:t>
      </w:r>
      <w:proofErr w:type="gramStart"/>
      <w:r w:rsidR="00927140" w:rsidRPr="00BA1067">
        <w:rPr>
          <w:rFonts w:hAnsi="標楷體" w:hint="eastAsia"/>
        </w:rPr>
        <w:t>○</w:t>
      </w:r>
      <w:r w:rsidR="00864193" w:rsidRPr="00BA1067">
        <w:rPr>
          <w:rFonts w:hint="eastAsia"/>
        </w:rPr>
        <w:t>軒均</w:t>
      </w:r>
      <w:proofErr w:type="gramEnd"/>
      <w:r w:rsidR="00864193" w:rsidRPr="00BA1067">
        <w:rPr>
          <w:rFonts w:hint="eastAsia"/>
        </w:rPr>
        <w:t>申請留職停薪，至該公司稽核室</w:t>
      </w:r>
      <w:r w:rsidRPr="00BA1067">
        <w:rPr>
          <w:rFonts w:hint="eastAsia"/>
        </w:rPr>
        <w:t>完全無稽核人員，</w:t>
      </w:r>
      <w:r w:rsidR="00864193" w:rsidRPr="00BA1067">
        <w:rPr>
          <w:rFonts w:hint="eastAsia"/>
        </w:rPr>
        <w:t>係由</w:t>
      </w:r>
      <w:r w:rsidRPr="00BA1067">
        <w:rPr>
          <w:rFonts w:hint="eastAsia"/>
        </w:rPr>
        <w:t>公視基金會指派其稽核主</w:t>
      </w:r>
      <w:r w:rsidR="009E2004" w:rsidRPr="00BA1067">
        <w:rPr>
          <w:rFonts w:hint="eastAsia"/>
        </w:rPr>
        <w:t>任</w:t>
      </w:r>
      <w:r w:rsidRPr="00BA1067">
        <w:rPr>
          <w:rFonts w:hint="eastAsia"/>
        </w:rPr>
        <w:t>林</w:t>
      </w:r>
      <w:r w:rsidR="00927140" w:rsidRPr="00BA1067">
        <w:rPr>
          <w:rFonts w:hAnsi="標楷體" w:hint="eastAsia"/>
        </w:rPr>
        <w:t>○</w:t>
      </w:r>
      <w:r w:rsidRPr="00BA1067">
        <w:rPr>
          <w:rFonts w:hint="eastAsia"/>
        </w:rPr>
        <w:t>崇</w:t>
      </w:r>
      <w:r w:rsidR="00864193" w:rsidRPr="00BA1067">
        <w:rPr>
          <w:rFonts w:hint="eastAsia"/>
        </w:rPr>
        <w:t>(</w:t>
      </w:r>
      <w:r w:rsidRPr="00BA1067">
        <w:rPr>
          <w:rFonts w:hint="eastAsia"/>
        </w:rPr>
        <w:t>106</w:t>
      </w:r>
      <w:r w:rsidR="00864193" w:rsidRPr="00BA1067">
        <w:rPr>
          <w:rFonts w:hint="eastAsia"/>
        </w:rPr>
        <w:t>年</w:t>
      </w:r>
      <w:r w:rsidRPr="00BA1067">
        <w:rPr>
          <w:rFonts w:hint="eastAsia"/>
        </w:rPr>
        <w:t>1</w:t>
      </w:r>
      <w:r w:rsidR="00864193" w:rsidRPr="00BA1067">
        <w:rPr>
          <w:rFonts w:hint="eastAsia"/>
        </w:rPr>
        <w:t>月</w:t>
      </w:r>
      <w:r w:rsidRPr="00BA1067">
        <w:rPr>
          <w:rFonts w:hint="eastAsia"/>
        </w:rPr>
        <w:t>25</w:t>
      </w:r>
      <w:r w:rsidR="00864193" w:rsidRPr="00BA1067">
        <w:rPr>
          <w:rFonts w:hint="eastAsia"/>
        </w:rPr>
        <w:t>日至</w:t>
      </w:r>
      <w:r w:rsidRPr="00BA1067">
        <w:rPr>
          <w:rFonts w:hint="eastAsia"/>
        </w:rPr>
        <w:t>106</w:t>
      </w:r>
      <w:r w:rsidR="00864193" w:rsidRPr="00BA1067">
        <w:rPr>
          <w:rFonts w:hint="eastAsia"/>
        </w:rPr>
        <w:t>年</w:t>
      </w:r>
      <w:r w:rsidRPr="00BA1067">
        <w:rPr>
          <w:rFonts w:hint="eastAsia"/>
        </w:rPr>
        <w:t>8</w:t>
      </w:r>
      <w:r w:rsidR="00864193" w:rsidRPr="00BA1067">
        <w:rPr>
          <w:rFonts w:hint="eastAsia"/>
        </w:rPr>
        <w:t>月</w:t>
      </w:r>
      <w:r w:rsidRPr="00BA1067">
        <w:rPr>
          <w:rFonts w:hint="eastAsia"/>
        </w:rPr>
        <w:t>9</w:t>
      </w:r>
      <w:r w:rsidR="00864193" w:rsidRPr="00BA1067">
        <w:rPr>
          <w:rFonts w:hint="eastAsia"/>
        </w:rPr>
        <w:t>日)</w:t>
      </w:r>
      <w:r w:rsidR="00E42E7F" w:rsidRPr="00BA1067">
        <w:rPr>
          <w:rFonts w:hint="eastAsia"/>
        </w:rPr>
        <w:t>兼任該公司稽核主任</w:t>
      </w:r>
      <w:r w:rsidRPr="00BA1067">
        <w:rPr>
          <w:rFonts w:hint="eastAsia"/>
        </w:rPr>
        <w:t>，及管理師李</w:t>
      </w:r>
      <w:r w:rsidR="00927140" w:rsidRPr="00BA1067">
        <w:rPr>
          <w:rFonts w:hAnsi="標楷體" w:hint="eastAsia"/>
        </w:rPr>
        <w:t>○</w:t>
      </w:r>
      <w:r w:rsidRPr="00BA1067">
        <w:rPr>
          <w:rFonts w:hint="eastAsia"/>
        </w:rPr>
        <w:t>芳於</w:t>
      </w:r>
      <w:r w:rsidR="00864193" w:rsidRPr="00BA1067">
        <w:rPr>
          <w:rFonts w:hint="eastAsia"/>
        </w:rPr>
        <w:t>(</w:t>
      </w:r>
      <w:r w:rsidRPr="00BA1067">
        <w:rPr>
          <w:rFonts w:hint="eastAsia"/>
        </w:rPr>
        <w:t>106</w:t>
      </w:r>
      <w:r w:rsidR="00864193" w:rsidRPr="00BA1067">
        <w:rPr>
          <w:rFonts w:hint="eastAsia"/>
        </w:rPr>
        <w:t>年</w:t>
      </w:r>
      <w:r w:rsidRPr="00BA1067">
        <w:rPr>
          <w:rFonts w:hint="eastAsia"/>
        </w:rPr>
        <w:t>1</w:t>
      </w:r>
      <w:r w:rsidR="00864193" w:rsidRPr="00BA1067">
        <w:rPr>
          <w:rFonts w:hint="eastAsia"/>
        </w:rPr>
        <w:t>月</w:t>
      </w:r>
      <w:r w:rsidRPr="00BA1067">
        <w:rPr>
          <w:rFonts w:hint="eastAsia"/>
        </w:rPr>
        <w:t>25</w:t>
      </w:r>
      <w:r w:rsidR="00864193" w:rsidRPr="00BA1067">
        <w:rPr>
          <w:rFonts w:hint="eastAsia"/>
        </w:rPr>
        <w:t>日至</w:t>
      </w:r>
      <w:r w:rsidRPr="00BA1067">
        <w:rPr>
          <w:rFonts w:hint="eastAsia"/>
        </w:rPr>
        <w:t>106</w:t>
      </w:r>
      <w:r w:rsidR="00864193" w:rsidRPr="00BA1067">
        <w:rPr>
          <w:rFonts w:hint="eastAsia"/>
        </w:rPr>
        <w:t>年</w:t>
      </w:r>
      <w:r w:rsidRPr="00BA1067">
        <w:rPr>
          <w:rFonts w:hint="eastAsia"/>
        </w:rPr>
        <w:t>9</w:t>
      </w:r>
      <w:r w:rsidR="00864193" w:rsidRPr="00BA1067">
        <w:rPr>
          <w:rFonts w:hint="eastAsia"/>
        </w:rPr>
        <w:t>月</w:t>
      </w:r>
      <w:r w:rsidRPr="00BA1067">
        <w:rPr>
          <w:rFonts w:hint="eastAsia"/>
        </w:rPr>
        <w:t>17</w:t>
      </w:r>
      <w:r w:rsidR="00864193" w:rsidRPr="00BA1067">
        <w:rPr>
          <w:rFonts w:hint="eastAsia"/>
        </w:rPr>
        <w:t>日)</w:t>
      </w:r>
      <w:r w:rsidRPr="00BA1067">
        <w:rPr>
          <w:rFonts w:hint="eastAsia"/>
        </w:rPr>
        <w:t>至華視公司協助辦理稽核業務。</w:t>
      </w:r>
      <w:r w:rsidR="005C0446" w:rsidRPr="00BA1067">
        <w:rPr>
          <w:rFonts w:hint="eastAsia"/>
        </w:rPr>
        <w:t>又公視基金會雖指派該會稽核主任林</w:t>
      </w:r>
      <w:r w:rsidR="00927140" w:rsidRPr="00BA1067">
        <w:rPr>
          <w:rFonts w:hAnsi="標楷體" w:hint="eastAsia"/>
        </w:rPr>
        <w:t>○</w:t>
      </w:r>
      <w:r w:rsidR="005C0446" w:rsidRPr="00BA1067">
        <w:rPr>
          <w:rFonts w:hint="eastAsia"/>
        </w:rPr>
        <w:t>崇兼任華視公司稽核主任</w:t>
      </w:r>
      <w:r w:rsidR="00526EBD" w:rsidRPr="00BA1067">
        <w:rPr>
          <w:rFonts w:hint="eastAsia"/>
        </w:rPr>
        <w:t>(</w:t>
      </w:r>
      <w:r w:rsidR="00526EBD" w:rsidRPr="00BA1067">
        <w:rPr>
          <w:rFonts w:hAnsi="標楷體" w:cs="新細明體" w:hint="eastAsia"/>
          <w:kern w:val="0"/>
          <w:szCs w:val="24"/>
        </w:rPr>
        <w:t>97年9月1日至</w:t>
      </w:r>
      <w:r w:rsidR="00526EBD" w:rsidRPr="00BA1067">
        <w:t>10</w:t>
      </w:r>
      <w:r w:rsidR="00526EBD" w:rsidRPr="00BA1067">
        <w:rPr>
          <w:rFonts w:hint="eastAsia"/>
        </w:rPr>
        <w:t>2</w:t>
      </w:r>
      <w:r w:rsidR="00526EBD" w:rsidRPr="00BA1067">
        <w:rPr>
          <w:rFonts w:hAnsi="標楷體" w:cs="新細明體" w:hint="eastAsia"/>
          <w:kern w:val="0"/>
          <w:szCs w:val="24"/>
        </w:rPr>
        <w:t>年8月29日及106年</w:t>
      </w:r>
      <w:r w:rsidR="00526EBD" w:rsidRPr="00BA1067">
        <w:rPr>
          <w:rFonts w:hAnsi="標楷體" w:cs="新細明體"/>
          <w:kern w:val="0"/>
          <w:szCs w:val="24"/>
        </w:rPr>
        <w:t>1</w:t>
      </w:r>
      <w:r w:rsidR="00526EBD" w:rsidRPr="00BA1067">
        <w:rPr>
          <w:rFonts w:hAnsi="標楷體" w:cs="新細明體" w:hint="eastAsia"/>
          <w:kern w:val="0"/>
          <w:szCs w:val="24"/>
        </w:rPr>
        <w:t>月</w:t>
      </w:r>
      <w:r w:rsidR="00526EBD" w:rsidRPr="00BA1067">
        <w:rPr>
          <w:rFonts w:hAnsi="標楷體" w:cs="新細明體"/>
          <w:kern w:val="0"/>
          <w:szCs w:val="24"/>
        </w:rPr>
        <w:t>25</w:t>
      </w:r>
      <w:r w:rsidR="00526EBD" w:rsidRPr="00BA1067">
        <w:rPr>
          <w:rFonts w:hAnsi="標楷體" w:cs="新細明體" w:hint="eastAsia"/>
          <w:kern w:val="0"/>
          <w:szCs w:val="24"/>
        </w:rPr>
        <w:t>日至</w:t>
      </w:r>
      <w:r w:rsidR="00526EBD" w:rsidRPr="00BA1067">
        <w:rPr>
          <w:rFonts w:hAnsi="標楷體" w:cs="新細明體"/>
          <w:kern w:val="0"/>
          <w:szCs w:val="24"/>
        </w:rPr>
        <w:t>106</w:t>
      </w:r>
      <w:r w:rsidR="00526EBD" w:rsidRPr="00BA1067">
        <w:rPr>
          <w:rFonts w:hAnsi="標楷體" w:cs="新細明體" w:hint="eastAsia"/>
          <w:kern w:val="0"/>
          <w:szCs w:val="24"/>
        </w:rPr>
        <w:t>年8月9日)</w:t>
      </w:r>
      <w:r w:rsidR="005C0446" w:rsidRPr="00BA1067">
        <w:rPr>
          <w:rFonts w:hint="eastAsia"/>
        </w:rPr>
        <w:t>，惟華視公司向金</w:t>
      </w:r>
      <w:r w:rsidR="002D7FD7" w:rsidRPr="00BA1067">
        <w:rPr>
          <w:rFonts w:hint="eastAsia"/>
        </w:rPr>
        <w:t>融監督</w:t>
      </w:r>
      <w:r w:rsidR="005C0446" w:rsidRPr="00BA1067">
        <w:rPr>
          <w:rFonts w:hint="eastAsia"/>
        </w:rPr>
        <w:t>管</w:t>
      </w:r>
      <w:r w:rsidR="002D7FD7" w:rsidRPr="00BA1067">
        <w:rPr>
          <w:rFonts w:hint="eastAsia"/>
        </w:rPr>
        <w:t>理委員</w:t>
      </w:r>
      <w:r w:rsidR="005C0446" w:rsidRPr="00BA1067">
        <w:rPr>
          <w:rFonts w:hint="eastAsia"/>
        </w:rPr>
        <w:t>會</w:t>
      </w:r>
      <w:r w:rsidR="002D7FD7" w:rsidRPr="00BA1067">
        <w:rPr>
          <w:rFonts w:hint="eastAsia"/>
        </w:rPr>
        <w:t>(下稱金管會)</w:t>
      </w:r>
      <w:r w:rsidR="005C0446" w:rsidRPr="00BA1067">
        <w:rPr>
          <w:rFonts w:hint="eastAsia"/>
        </w:rPr>
        <w:t>申報登記之內部稽核主管卻為</w:t>
      </w:r>
      <w:proofErr w:type="gramStart"/>
      <w:r w:rsidR="005C0446" w:rsidRPr="00BA1067">
        <w:rPr>
          <w:rFonts w:hint="eastAsia"/>
        </w:rPr>
        <w:t>魏</w:t>
      </w:r>
      <w:r w:rsidR="00927140" w:rsidRPr="00BA1067">
        <w:rPr>
          <w:rFonts w:hAnsi="標楷體" w:hint="eastAsia"/>
        </w:rPr>
        <w:t>○</w:t>
      </w:r>
      <w:r w:rsidR="005C0446" w:rsidRPr="00BA1067">
        <w:rPr>
          <w:rFonts w:hint="eastAsia"/>
        </w:rPr>
        <w:t>萍</w:t>
      </w:r>
      <w:proofErr w:type="gramEnd"/>
      <w:r w:rsidR="00BC376D" w:rsidRPr="00BA1067">
        <w:rPr>
          <w:rFonts w:hAnsi="標楷體" w:hint="eastAsia"/>
        </w:rPr>
        <w:t>(97年8月25日)</w:t>
      </w:r>
      <w:r w:rsidR="005C0446" w:rsidRPr="00BA1067">
        <w:rPr>
          <w:rFonts w:hint="eastAsia"/>
        </w:rPr>
        <w:t>或張</w:t>
      </w:r>
      <w:r w:rsidR="00927140" w:rsidRPr="00BA1067">
        <w:rPr>
          <w:rFonts w:hAnsi="標楷體" w:hint="eastAsia"/>
        </w:rPr>
        <w:t>○</w:t>
      </w:r>
      <w:proofErr w:type="gramStart"/>
      <w:r w:rsidR="005C0446" w:rsidRPr="00BA1067">
        <w:rPr>
          <w:rFonts w:hint="eastAsia"/>
        </w:rPr>
        <w:t>祐</w:t>
      </w:r>
      <w:proofErr w:type="gramEnd"/>
      <w:r w:rsidR="00BC376D" w:rsidRPr="00BA1067">
        <w:rPr>
          <w:rFonts w:hAnsi="標楷體" w:hint="eastAsia"/>
        </w:rPr>
        <w:t>(101年1月19日)</w:t>
      </w:r>
      <w:r w:rsidR="005C0446" w:rsidRPr="00BA1067">
        <w:rPr>
          <w:rFonts w:hint="eastAsia"/>
        </w:rPr>
        <w:t>；</w:t>
      </w:r>
      <w:proofErr w:type="gramStart"/>
      <w:r w:rsidR="005C0446" w:rsidRPr="00BA1067">
        <w:rPr>
          <w:rFonts w:hint="eastAsia"/>
        </w:rPr>
        <w:t>魏</w:t>
      </w:r>
      <w:r w:rsidR="00927140" w:rsidRPr="00BA1067">
        <w:rPr>
          <w:rFonts w:hAnsi="標楷體" w:hint="eastAsia"/>
        </w:rPr>
        <w:t>○</w:t>
      </w:r>
      <w:r w:rsidR="005C0446" w:rsidRPr="00BA1067">
        <w:rPr>
          <w:rFonts w:hint="eastAsia"/>
        </w:rPr>
        <w:t>萍登記</w:t>
      </w:r>
      <w:proofErr w:type="gramEnd"/>
      <w:r w:rsidR="005C0446" w:rsidRPr="00BA1067">
        <w:rPr>
          <w:rFonts w:hint="eastAsia"/>
        </w:rPr>
        <w:t>為內部稽核主管</w:t>
      </w:r>
      <w:proofErr w:type="gramStart"/>
      <w:r w:rsidR="005C0446" w:rsidRPr="00BA1067">
        <w:rPr>
          <w:rFonts w:hint="eastAsia"/>
        </w:rPr>
        <w:t>期間</w:t>
      </w:r>
      <w:r w:rsidR="00526EBD" w:rsidRPr="00BA1067">
        <w:rPr>
          <w:rFonts w:hAnsi="標楷體" w:hint="eastAsia"/>
        </w:rPr>
        <w:t>(</w:t>
      </w:r>
      <w:proofErr w:type="gramEnd"/>
      <w:r w:rsidR="00526EBD" w:rsidRPr="00BA1067">
        <w:rPr>
          <w:rFonts w:hAnsi="標楷體" w:hint="eastAsia"/>
        </w:rPr>
        <w:t>103年4月24日至106年6月7日)</w:t>
      </w:r>
      <w:r w:rsidR="005C0446" w:rsidRPr="00BA1067">
        <w:rPr>
          <w:rFonts w:hint="eastAsia"/>
        </w:rPr>
        <w:t>，卻有申請育嬰留職停薪情事</w:t>
      </w:r>
      <w:r w:rsidR="00526EBD" w:rsidRPr="00BA1067">
        <w:rPr>
          <w:rFonts w:hint="eastAsia"/>
        </w:rPr>
        <w:t>(106年1月16日至</w:t>
      </w:r>
      <w:r w:rsidR="00526EBD" w:rsidRPr="00BA1067">
        <w:rPr>
          <w:rFonts w:hAnsi="標楷體" w:hint="eastAsia"/>
        </w:rPr>
        <w:t>106年6月7日)</w:t>
      </w:r>
      <w:r w:rsidR="005C0446" w:rsidRPr="00BA1067">
        <w:rPr>
          <w:rFonts w:hint="eastAsia"/>
        </w:rPr>
        <w:t>。</w:t>
      </w:r>
      <w:r w:rsidR="003056EB" w:rsidRPr="00BA1067">
        <w:rPr>
          <w:rFonts w:hint="eastAsia"/>
        </w:rPr>
        <w:t>而</w:t>
      </w:r>
      <w:r w:rsidR="00997436" w:rsidRPr="00BA1067">
        <w:rPr>
          <w:rFonts w:hint="eastAsia"/>
        </w:rPr>
        <w:t>金管會</w:t>
      </w:r>
      <w:r w:rsidR="003056EB" w:rsidRPr="00BA1067">
        <w:rPr>
          <w:rFonts w:hint="eastAsia"/>
        </w:rPr>
        <w:t>亦</w:t>
      </w:r>
      <w:r w:rsidR="00997436" w:rsidRPr="00BA1067">
        <w:rPr>
          <w:rFonts w:hint="eastAsia"/>
        </w:rPr>
        <w:t>於106年7月21日函華視公司</w:t>
      </w:r>
      <w:r w:rsidR="003056EB" w:rsidRPr="00BA1067">
        <w:rPr>
          <w:rFonts w:hint="eastAsia"/>
        </w:rPr>
        <w:t>表示，該公司稽核主管從缺，迄未補足適任人選，核有違反公開發行公司建立內部控制制度處理準則之規定。</w:t>
      </w:r>
    </w:p>
    <w:p w:rsidR="0026570F" w:rsidRPr="00BA1067" w:rsidRDefault="0026570F" w:rsidP="00555454">
      <w:pPr>
        <w:pStyle w:val="3"/>
      </w:pPr>
      <w:r w:rsidRPr="00BA1067">
        <w:rPr>
          <w:rFonts w:hAnsi="標楷體" w:hint="eastAsia"/>
          <w:szCs w:val="32"/>
        </w:rPr>
        <w:lastRenderedPageBreak/>
        <w:t>據</w:t>
      </w:r>
      <w:r w:rsidRPr="00BA1067">
        <w:rPr>
          <w:rFonts w:hAnsi="標楷體" w:cs="DFKaiShu-SB-Estd-BF" w:hint="eastAsia"/>
          <w:kern w:val="0"/>
          <w:szCs w:val="32"/>
        </w:rPr>
        <w:t>華視公司</w:t>
      </w:r>
      <w:r w:rsidRPr="00BA1067">
        <w:rPr>
          <w:rFonts w:hAnsi="標楷體" w:hint="eastAsia"/>
          <w:szCs w:val="32"/>
        </w:rPr>
        <w:t>說明，依「中華電視股份有限公司各部門業務職掌」，稽核室設置稽核主任1人，下設適當之專任內部稽核人員，惟無規範配置人數，依據實際作業，專任內部稽核人員配置</w:t>
      </w:r>
      <w:r w:rsidRPr="00BA1067">
        <w:rPr>
          <w:rFonts w:hAnsi="標楷體"/>
          <w:szCs w:val="32"/>
        </w:rPr>
        <w:t>3</w:t>
      </w:r>
      <w:r w:rsidRPr="00BA1067">
        <w:rPr>
          <w:rFonts w:hAnsi="標楷體" w:hint="eastAsia"/>
          <w:szCs w:val="32"/>
        </w:rPr>
        <w:t>-</w:t>
      </w:r>
      <w:r w:rsidRPr="00BA1067">
        <w:rPr>
          <w:rFonts w:hAnsi="標楷體"/>
          <w:szCs w:val="32"/>
        </w:rPr>
        <w:t>4</w:t>
      </w:r>
      <w:r w:rsidRPr="00BA1067">
        <w:rPr>
          <w:rFonts w:hAnsi="標楷體" w:hint="eastAsia"/>
          <w:szCs w:val="32"/>
        </w:rPr>
        <w:t>人較為理想。惟該公司卻</w:t>
      </w:r>
      <w:r w:rsidR="0048327F" w:rsidRPr="00BA1067">
        <w:rPr>
          <w:rFonts w:hAnsi="標楷體" w:hint="eastAsia"/>
          <w:szCs w:val="32"/>
        </w:rPr>
        <w:t>發生</w:t>
      </w:r>
      <w:r w:rsidRPr="00BA1067">
        <w:rPr>
          <w:rFonts w:hAnsi="標楷體" w:hint="eastAsia"/>
          <w:szCs w:val="32"/>
        </w:rPr>
        <w:t>無稽核主任、</w:t>
      </w:r>
      <w:r w:rsidRPr="00BA1067">
        <w:rPr>
          <w:rFonts w:hint="eastAsia"/>
        </w:rPr>
        <w:t>無稽核主任或副主任</w:t>
      </w:r>
      <w:r w:rsidR="0048327F" w:rsidRPr="00BA1067">
        <w:rPr>
          <w:rFonts w:hAnsi="標楷體" w:hint="eastAsia"/>
        </w:rPr>
        <w:t>僅有稽核師或</w:t>
      </w:r>
      <w:r w:rsidRPr="00BA1067">
        <w:rPr>
          <w:rFonts w:hAnsi="標楷體" w:hint="eastAsia"/>
        </w:rPr>
        <w:t>稽核人員全部留職停薪，由公視基金會</w:t>
      </w:r>
      <w:r w:rsidRPr="00BA1067">
        <w:rPr>
          <w:rFonts w:hAnsi="標楷體" w:cs="Arial" w:hint="eastAsia"/>
          <w:kern w:val="0"/>
          <w:szCs w:val="24"/>
        </w:rPr>
        <w:t>稽核人員</w:t>
      </w:r>
      <w:r w:rsidRPr="00BA1067">
        <w:rPr>
          <w:rFonts w:hAnsi="標楷體" w:hint="eastAsia"/>
          <w:shd w:val="clear" w:color="auto" w:fill="FFFFFF"/>
        </w:rPr>
        <w:t>執行華視</w:t>
      </w:r>
      <w:r w:rsidR="00526EBD" w:rsidRPr="00BA1067">
        <w:rPr>
          <w:rFonts w:hAnsi="標楷體" w:hint="eastAsia"/>
          <w:shd w:val="clear" w:color="auto" w:fill="FFFFFF"/>
        </w:rPr>
        <w:t>公司</w:t>
      </w:r>
      <w:r w:rsidRPr="00BA1067">
        <w:rPr>
          <w:rFonts w:hAnsi="標楷體" w:hint="eastAsia"/>
          <w:shd w:val="clear" w:color="auto" w:fill="FFFFFF"/>
        </w:rPr>
        <w:t>稽核工作</w:t>
      </w:r>
      <w:r w:rsidR="0048327F" w:rsidRPr="00BA1067">
        <w:rPr>
          <w:rFonts w:hAnsi="標楷體" w:hint="eastAsia"/>
          <w:shd w:val="clear" w:color="auto" w:fill="FFFFFF"/>
        </w:rPr>
        <w:t>之情事，顯與該公司上揭配置情形不符。</w:t>
      </w:r>
      <w:proofErr w:type="gramStart"/>
      <w:r w:rsidR="0048327F" w:rsidRPr="00BA1067">
        <w:rPr>
          <w:rFonts w:hAnsi="標楷體" w:hint="eastAsia"/>
          <w:shd w:val="clear" w:color="auto" w:fill="FFFFFF"/>
        </w:rPr>
        <w:t>再者，</w:t>
      </w:r>
      <w:proofErr w:type="gramEnd"/>
      <w:r w:rsidR="000C7DDF" w:rsidRPr="00BA1067">
        <w:rPr>
          <w:rFonts w:hAnsi="標楷體" w:hint="eastAsia"/>
          <w:shd w:val="clear" w:color="auto" w:fill="FFFFFF"/>
        </w:rPr>
        <w:t>自</w:t>
      </w:r>
      <w:r w:rsidR="00DC5A37" w:rsidRPr="00BA1067">
        <w:rPr>
          <w:rFonts w:hint="eastAsia"/>
        </w:rPr>
        <w:t>97年9月</w:t>
      </w:r>
      <w:r w:rsidR="000C7DDF" w:rsidRPr="00BA1067">
        <w:rPr>
          <w:rFonts w:hint="eastAsia"/>
        </w:rPr>
        <w:t>至</w:t>
      </w:r>
      <w:r w:rsidR="00DC5A37" w:rsidRPr="00BA1067">
        <w:rPr>
          <w:rFonts w:hint="eastAsia"/>
        </w:rPr>
        <w:t>106年10月逾9年</w:t>
      </w:r>
      <w:r w:rsidR="000C7DDF" w:rsidRPr="00BA1067">
        <w:rPr>
          <w:rFonts w:hint="eastAsia"/>
        </w:rPr>
        <w:t>餘</w:t>
      </w:r>
      <w:r w:rsidR="00DC5A37" w:rsidRPr="00BA1067">
        <w:rPr>
          <w:rFonts w:hint="eastAsia"/>
        </w:rPr>
        <w:t>，公視基金會指派稽核主任兼任華視公司稽核主任</w:t>
      </w:r>
      <w:r w:rsidR="000C7DDF" w:rsidRPr="00BA1067">
        <w:rPr>
          <w:rFonts w:hint="eastAsia"/>
        </w:rPr>
        <w:t>即</w:t>
      </w:r>
      <w:r w:rsidR="00DC5A37" w:rsidRPr="00BA1067">
        <w:rPr>
          <w:rFonts w:hint="eastAsia"/>
        </w:rPr>
        <w:t>逾5年，</w:t>
      </w:r>
      <w:r w:rsidR="00B76FEC" w:rsidRPr="00BA1067">
        <w:rPr>
          <w:rFonts w:hint="eastAsia"/>
        </w:rPr>
        <w:t>兼任</w:t>
      </w:r>
      <w:proofErr w:type="gramStart"/>
      <w:r w:rsidR="00B76FEC" w:rsidRPr="00BA1067">
        <w:rPr>
          <w:rFonts w:hint="eastAsia"/>
        </w:rPr>
        <w:t>期間，</w:t>
      </w:r>
      <w:proofErr w:type="gramEnd"/>
      <w:r w:rsidR="00DC5A37" w:rsidRPr="00BA1067">
        <w:rPr>
          <w:rFonts w:hint="eastAsia"/>
        </w:rPr>
        <w:t>該公司</w:t>
      </w:r>
      <w:r w:rsidR="000C7DDF" w:rsidRPr="00BA1067">
        <w:rPr>
          <w:rFonts w:hint="eastAsia"/>
        </w:rPr>
        <w:t>係以</w:t>
      </w:r>
      <w:r w:rsidR="0048327F" w:rsidRPr="00BA1067">
        <w:rPr>
          <w:rFonts w:hint="eastAsia"/>
        </w:rPr>
        <w:t>稽核師向金管會登記為稽核主管，</w:t>
      </w:r>
      <w:r w:rsidR="008E0039" w:rsidRPr="00BA1067">
        <w:rPr>
          <w:rFonts w:hint="eastAsia"/>
        </w:rPr>
        <w:t>且</w:t>
      </w:r>
      <w:r w:rsidR="00303A3E" w:rsidRPr="00BA1067">
        <w:rPr>
          <w:rFonts w:hint="eastAsia"/>
        </w:rPr>
        <w:t>登記</w:t>
      </w:r>
      <w:r w:rsidR="000C7DDF" w:rsidRPr="00BA1067">
        <w:rPr>
          <w:rFonts w:hint="eastAsia"/>
        </w:rPr>
        <w:t>之</w:t>
      </w:r>
      <w:r w:rsidR="00303A3E" w:rsidRPr="00BA1067">
        <w:rPr>
          <w:rFonts w:hint="eastAsia"/>
        </w:rPr>
        <w:t>稽核主管</w:t>
      </w:r>
      <w:r w:rsidR="00B76FEC" w:rsidRPr="00BA1067">
        <w:rPr>
          <w:rFonts w:hint="eastAsia"/>
        </w:rPr>
        <w:t>竟</w:t>
      </w:r>
      <w:r w:rsidR="000C7DDF" w:rsidRPr="00BA1067">
        <w:rPr>
          <w:rFonts w:hint="eastAsia"/>
        </w:rPr>
        <w:t>有</w:t>
      </w:r>
      <w:r w:rsidR="0048327F" w:rsidRPr="00BA1067">
        <w:rPr>
          <w:rFonts w:hint="eastAsia"/>
        </w:rPr>
        <w:t>留職停薪</w:t>
      </w:r>
      <w:r w:rsidR="00526EBD" w:rsidRPr="00BA1067">
        <w:rPr>
          <w:rFonts w:hint="eastAsia"/>
        </w:rPr>
        <w:t>情事</w:t>
      </w:r>
      <w:r w:rsidR="00B76FEC" w:rsidRPr="00BA1067">
        <w:rPr>
          <w:rFonts w:hint="eastAsia"/>
        </w:rPr>
        <w:t>。</w:t>
      </w:r>
      <w:proofErr w:type="gramStart"/>
      <w:r w:rsidR="000C7DDF" w:rsidRPr="00BA1067">
        <w:rPr>
          <w:rFonts w:hAnsi="標楷體" w:cs="新細明體" w:hint="eastAsia"/>
          <w:kern w:val="0"/>
          <w:szCs w:val="24"/>
        </w:rPr>
        <w:t>另金管</w:t>
      </w:r>
      <w:proofErr w:type="gramEnd"/>
      <w:r w:rsidR="000C7DDF" w:rsidRPr="00BA1067">
        <w:rPr>
          <w:rFonts w:hAnsi="標楷體" w:cs="新細明體" w:hint="eastAsia"/>
          <w:kern w:val="0"/>
          <w:szCs w:val="24"/>
        </w:rPr>
        <w:t>會</w:t>
      </w:r>
      <w:proofErr w:type="gramStart"/>
      <w:r w:rsidR="00B76FEC" w:rsidRPr="00BA1067">
        <w:rPr>
          <w:rFonts w:hAnsi="標楷體" w:cs="新細明體" w:hint="eastAsia"/>
          <w:kern w:val="0"/>
          <w:szCs w:val="24"/>
        </w:rPr>
        <w:t>曾</w:t>
      </w:r>
      <w:r w:rsidR="000C7DDF" w:rsidRPr="00BA1067">
        <w:rPr>
          <w:rFonts w:hAnsi="標楷體" w:cs="新細明體" w:hint="eastAsia"/>
          <w:kern w:val="0"/>
          <w:szCs w:val="24"/>
        </w:rPr>
        <w:t>函</w:t>
      </w:r>
      <w:r w:rsidR="00B76FEC" w:rsidRPr="00BA1067">
        <w:rPr>
          <w:rFonts w:hAnsi="標楷體" w:cs="新細明體" w:hint="eastAsia"/>
          <w:kern w:val="0"/>
          <w:szCs w:val="24"/>
        </w:rPr>
        <w:t>該公司</w:t>
      </w:r>
      <w:proofErr w:type="gramEnd"/>
      <w:r w:rsidR="00B76FEC" w:rsidRPr="00BA1067">
        <w:rPr>
          <w:rFonts w:hAnsi="標楷體" w:cs="新細明體" w:hint="eastAsia"/>
          <w:kern w:val="0"/>
          <w:szCs w:val="24"/>
        </w:rPr>
        <w:t>表示，其</w:t>
      </w:r>
      <w:r w:rsidR="000C7DDF" w:rsidRPr="00BA1067">
        <w:rPr>
          <w:rFonts w:hAnsi="標楷體" w:cs="新細明體" w:hint="eastAsia"/>
          <w:kern w:val="0"/>
          <w:szCs w:val="24"/>
        </w:rPr>
        <w:t>稽核主管從缺，未補足適任人選，有違公開發行公司建立內部控制制度處理準則</w:t>
      </w:r>
      <w:r w:rsidR="009D21D9" w:rsidRPr="00BA1067">
        <w:rPr>
          <w:rFonts w:hAnsi="標楷體" w:cs="新細明體" w:hint="eastAsia"/>
          <w:kern w:val="0"/>
          <w:szCs w:val="24"/>
        </w:rPr>
        <w:t>。</w:t>
      </w:r>
      <w:r w:rsidR="00B76FEC" w:rsidRPr="00BA1067">
        <w:rPr>
          <w:rFonts w:hAnsi="標楷體" w:cs="新細明體" w:hint="eastAsia"/>
          <w:kern w:val="0"/>
          <w:szCs w:val="24"/>
        </w:rPr>
        <w:t>依上所述，</w:t>
      </w:r>
      <w:r w:rsidR="001A1D76" w:rsidRPr="00BA1067">
        <w:rPr>
          <w:rFonts w:hAnsi="標楷體" w:cs="新細明體" w:hint="eastAsia"/>
          <w:kern w:val="0"/>
          <w:szCs w:val="24"/>
        </w:rPr>
        <w:t>均在</w:t>
      </w:r>
      <w:proofErr w:type="gramStart"/>
      <w:r w:rsidR="001A1D76" w:rsidRPr="00BA1067">
        <w:rPr>
          <w:rFonts w:hAnsi="標楷體" w:cs="新細明體" w:hint="eastAsia"/>
          <w:kern w:val="0"/>
          <w:szCs w:val="24"/>
        </w:rPr>
        <w:t>在</w:t>
      </w:r>
      <w:proofErr w:type="gramEnd"/>
      <w:r w:rsidR="001A1D76" w:rsidRPr="00BA1067">
        <w:rPr>
          <w:rFonts w:hAnsi="標楷體" w:cs="新細明體" w:hint="eastAsia"/>
          <w:kern w:val="0"/>
          <w:szCs w:val="24"/>
        </w:rPr>
        <w:t>證明華視公司</w:t>
      </w:r>
      <w:r w:rsidR="006052FC" w:rsidRPr="00BA1067">
        <w:rPr>
          <w:rFonts w:hAnsi="標楷體" w:cs="新細明體" w:hint="eastAsia"/>
          <w:kern w:val="0"/>
          <w:szCs w:val="24"/>
        </w:rPr>
        <w:t>長期</w:t>
      </w:r>
      <w:r w:rsidR="004044CC" w:rsidRPr="00BA1067">
        <w:rPr>
          <w:rFonts w:hAnsi="標楷體" w:cs="新細明體" w:hint="eastAsia"/>
          <w:kern w:val="0"/>
          <w:szCs w:val="24"/>
        </w:rPr>
        <w:t>任由稽核人力不足，</w:t>
      </w:r>
      <w:r w:rsidR="001A1D76" w:rsidRPr="00BA1067">
        <w:rPr>
          <w:rFonts w:hAnsi="標楷體" w:cs="新細明體" w:hint="eastAsia"/>
          <w:kern w:val="0"/>
          <w:szCs w:val="24"/>
        </w:rPr>
        <w:t>未能</w:t>
      </w:r>
      <w:r w:rsidR="008E0039" w:rsidRPr="00BA1067">
        <w:rPr>
          <w:rFonts w:hAnsi="標楷體" w:cs="新細明體" w:hint="eastAsia"/>
          <w:kern w:val="0"/>
          <w:szCs w:val="24"/>
        </w:rPr>
        <w:t>積極</w:t>
      </w:r>
      <w:r w:rsidR="001A1D76" w:rsidRPr="00BA1067">
        <w:rPr>
          <w:rFonts w:hAnsi="標楷體" w:cs="新細明體" w:hint="eastAsia"/>
          <w:kern w:val="0"/>
          <w:szCs w:val="24"/>
        </w:rPr>
        <w:t>謀求解決之道，實</w:t>
      </w:r>
      <w:proofErr w:type="gramStart"/>
      <w:r w:rsidR="001A1D76" w:rsidRPr="00BA1067">
        <w:rPr>
          <w:rFonts w:hAnsi="標楷體" w:cs="新細明體" w:hint="eastAsia"/>
          <w:kern w:val="0"/>
          <w:szCs w:val="24"/>
        </w:rPr>
        <w:t>有未洽</w:t>
      </w:r>
      <w:proofErr w:type="gramEnd"/>
      <w:r w:rsidR="001A1D76" w:rsidRPr="00BA1067">
        <w:rPr>
          <w:rFonts w:hAnsi="標楷體" w:cs="新細明體" w:hint="eastAsia"/>
          <w:kern w:val="0"/>
          <w:szCs w:val="24"/>
        </w:rPr>
        <w:t>。</w:t>
      </w:r>
    </w:p>
    <w:p w:rsidR="00BC061D" w:rsidRPr="00BA1067" w:rsidRDefault="00FB7F86" w:rsidP="00BC061D">
      <w:pPr>
        <w:pStyle w:val="3"/>
        <w:rPr>
          <w:rFonts w:hAnsi="標楷體" w:cs="新細明體"/>
          <w:kern w:val="0"/>
          <w:szCs w:val="24"/>
        </w:rPr>
      </w:pPr>
      <w:r w:rsidRPr="00BA1067">
        <w:rPr>
          <w:rFonts w:hint="eastAsia"/>
        </w:rPr>
        <w:t>華視公司雖然表示，內部稽核人員遲未補齊之主因為華視</w:t>
      </w:r>
      <w:proofErr w:type="gramStart"/>
      <w:r w:rsidRPr="00BA1067">
        <w:rPr>
          <w:rFonts w:hint="eastAsia"/>
        </w:rPr>
        <w:t>董事屆次交替</w:t>
      </w:r>
      <w:proofErr w:type="gramEnd"/>
      <w:r w:rsidRPr="00BA1067">
        <w:rPr>
          <w:rFonts w:hint="eastAsia"/>
        </w:rPr>
        <w:t>、稽核人事變動及工作未能及時銜接。又因</w:t>
      </w:r>
      <w:r w:rsidRPr="00BA1067">
        <w:rPr>
          <w:rFonts w:hAnsi="標楷體" w:hint="eastAsia"/>
        </w:rPr>
        <w:t>稽核主管魏</w:t>
      </w:r>
      <w:proofErr w:type="gramStart"/>
      <w:r w:rsidR="00247DEF" w:rsidRPr="00BA1067">
        <w:rPr>
          <w:rFonts w:hAnsi="標楷體" w:hint="eastAsia"/>
        </w:rPr>
        <w:t>○</w:t>
      </w:r>
      <w:r w:rsidRPr="00BA1067">
        <w:rPr>
          <w:rFonts w:hAnsi="標楷體" w:hint="eastAsia"/>
        </w:rPr>
        <w:t>萍於</w:t>
      </w:r>
      <w:proofErr w:type="gramEnd"/>
      <w:r w:rsidRPr="00BA1067">
        <w:rPr>
          <w:rFonts w:hAnsi="標楷體" w:hint="eastAsia"/>
        </w:rPr>
        <w:t>105年12月23日免除主管職，</w:t>
      </w:r>
      <w:r w:rsidR="006E2FC5" w:rsidRPr="00BA1067">
        <w:rPr>
          <w:rFonts w:hAnsi="標楷體" w:hint="eastAsia"/>
        </w:rPr>
        <w:t>且與稽核師</w:t>
      </w:r>
      <w:proofErr w:type="gramStart"/>
      <w:r w:rsidR="006E2FC5" w:rsidRPr="00BA1067">
        <w:rPr>
          <w:rFonts w:hAnsi="標楷體" w:hint="eastAsia"/>
        </w:rPr>
        <w:t>吳</w:t>
      </w:r>
      <w:r w:rsidR="00247DEF" w:rsidRPr="00BA1067">
        <w:rPr>
          <w:rFonts w:hAnsi="標楷體" w:hint="eastAsia"/>
        </w:rPr>
        <w:t>○</w:t>
      </w:r>
      <w:r w:rsidR="006E2FC5" w:rsidRPr="00BA1067">
        <w:rPr>
          <w:rFonts w:hAnsi="標楷體" w:hint="eastAsia"/>
        </w:rPr>
        <w:t>軒分別</w:t>
      </w:r>
      <w:proofErr w:type="gramEnd"/>
      <w:r w:rsidR="006E2FC5" w:rsidRPr="00BA1067">
        <w:rPr>
          <w:rFonts w:hAnsi="標楷體" w:hint="eastAsia"/>
        </w:rPr>
        <w:t>自</w:t>
      </w:r>
      <w:r w:rsidRPr="00BA1067">
        <w:rPr>
          <w:rFonts w:hAnsi="標楷體" w:hint="eastAsia"/>
        </w:rPr>
        <w:t>106年1月16日</w:t>
      </w:r>
      <w:r w:rsidR="006E2FC5" w:rsidRPr="00BA1067">
        <w:rPr>
          <w:rFonts w:hAnsi="標楷體" w:hint="eastAsia"/>
        </w:rPr>
        <w:t>及</w:t>
      </w:r>
      <w:r w:rsidRPr="00BA1067">
        <w:rPr>
          <w:rFonts w:hAnsi="標楷體" w:hint="eastAsia"/>
        </w:rPr>
        <w:t>106年2月2日起申請育嬰留</w:t>
      </w:r>
      <w:r w:rsidR="006E2FC5" w:rsidRPr="00BA1067">
        <w:rPr>
          <w:rFonts w:hAnsi="標楷體" w:hint="eastAsia"/>
        </w:rPr>
        <w:t>職</w:t>
      </w:r>
      <w:r w:rsidRPr="00BA1067">
        <w:rPr>
          <w:rFonts w:hAnsi="標楷體" w:hint="eastAsia"/>
        </w:rPr>
        <w:t>停</w:t>
      </w:r>
      <w:r w:rsidR="006E2FC5" w:rsidRPr="00BA1067">
        <w:rPr>
          <w:rFonts w:hAnsi="標楷體" w:hint="eastAsia"/>
        </w:rPr>
        <w:t>薪，</w:t>
      </w:r>
      <w:r w:rsidRPr="00BA1067">
        <w:rPr>
          <w:rFonts w:hAnsi="標楷體" w:hint="eastAsia"/>
        </w:rPr>
        <w:t>因時間緊迫且為人力所需，經公視基金會董事會同意，由該會稽核與外</w:t>
      </w:r>
      <w:proofErr w:type="gramStart"/>
      <w:r w:rsidRPr="00BA1067">
        <w:rPr>
          <w:rFonts w:hAnsi="標楷體" w:hint="eastAsia"/>
        </w:rPr>
        <w:t>稽</w:t>
      </w:r>
      <w:proofErr w:type="gramEnd"/>
      <w:r w:rsidRPr="00BA1067">
        <w:rPr>
          <w:rFonts w:hAnsi="標楷體" w:hint="eastAsia"/>
        </w:rPr>
        <w:t>單位協助華視稽核工作，並同步對外招募人力。</w:t>
      </w:r>
      <w:r w:rsidR="002E67B3" w:rsidRPr="00BA1067">
        <w:rPr>
          <w:rFonts w:hAnsi="標楷體" w:hint="eastAsia"/>
        </w:rPr>
        <w:t>而</w:t>
      </w:r>
      <w:r w:rsidRPr="00BA1067">
        <w:rPr>
          <w:rFonts w:hAnsi="標楷體" w:hint="eastAsia"/>
        </w:rPr>
        <w:t>公視基金會於提供本院詢問之書面資料</w:t>
      </w:r>
      <w:r w:rsidR="006E2FC5" w:rsidRPr="00BA1067">
        <w:rPr>
          <w:rFonts w:hAnsi="標楷體" w:hint="eastAsia"/>
        </w:rPr>
        <w:t>亦</w:t>
      </w:r>
      <w:r w:rsidRPr="00BA1067">
        <w:rPr>
          <w:rFonts w:hAnsi="標楷體" w:hint="eastAsia"/>
        </w:rPr>
        <w:t>表示，考量公視</w:t>
      </w:r>
      <w:r w:rsidR="006E2FC5" w:rsidRPr="00BA1067">
        <w:rPr>
          <w:rFonts w:hAnsi="標楷體" w:hint="eastAsia"/>
        </w:rPr>
        <w:t>基金會</w:t>
      </w:r>
      <w:r w:rsidRPr="00BA1067">
        <w:rPr>
          <w:rFonts w:hAnsi="標楷體" w:hint="eastAsia"/>
        </w:rPr>
        <w:t>與華視公司稽核人員係共同協助董事會，確認</w:t>
      </w:r>
      <w:r w:rsidR="006E2FC5" w:rsidRPr="00BA1067">
        <w:rPr>
          <w:rFonts w:hAnsi="標楷體" w:hint="eastAsia"/>
        </w:rPr>
        <w:t>該公</w:t>
      </w:r>
      <w:r w:rsidRPr="00BA1067">
        <w:rPr>
          <w:rFonts w:hAnsi="標楷體" w:hint="eastAsia"/>
        </w:rPr>
        <w:t>司內部控制之完整性及有效性，事實上，存有合作關係，並非單純「</w:t>
      </w:r>
      <w:proofErr w:type="gramStart"/>
      <w:r w:rsidRPr="00BA1067">
        <w:rPr>
          <w:rFonts w:hAnsi="標楷體" w:hint="eastAsia"/>
        </w:rPr>
        <w:t>監理者與</w:t>
      </w:r>
      <w:proofErr w:type="gramEnd"/>
      <w:r w:rsidRPr="00BA1067">
        <w:rPr>
          <w:rFonts w:hAnsi="標楷體" w:hint="eastAsia"/>
        </w:rPr>
        <w:t>受查者」關係，且依</w:t>
      </w:r>
      <w:r w:rsidR="006E2FC5" w:rsidRPr="00BA1067">
        <w:rPr>
          <w:rFonts w:hAnsi="標楷體" w:hint="eastAsia"/>
        </w:rPr>
        <w:t>該會</w:t>
      </w:r>
      <w:r w:rsidRPr="00BA1067">
        <w:rPr>
          <w:rFonts w:hAnsi="標楷體" w:hint="eastAsia"/>
        </w:rPr>
        <w:t>內部稽核實施辦法規定，本即要求</w:t>
      </w:r>
      <w:proofErr w:type="gramStart"/>
      <w:r w:rsidR="006E2FC5" w:rsidRPr="00BA1067">
        <w:rPr>
          <w:rFonts w:hAnsi="標楷體" w:hint="eastAsia"/>
        </w:rPr>
        <w:t>該</w:t>
      </w:r>
      <w:r w:rsidRPr="00BA1067">
        <w:rPr>
          <w:rFonts w:hAnsi="標楷體" w:hint="eastAsia"/>
        </w:rPr>
        <w:t>會需就</w:t>
      </w:r>
      <w:proofErr w:type="gramEnd"/>
      <w:r w:rsidRPr="00BA1067">
        <w:rPr>
          <w:rFonts w:hAnsi="標楷體" w:hint="eastAsia"/>
        </w:rPr>
        <w:t>華視公司進行稽核業務。從管理面而言，</w:t>
      </w:r>
      <w:r w:rsidR="006E2FC5" w:rsidRPr="00BA1067">
        <w:rPr>
          <w:rFonts w:hAnsi="標楷體" w:hint="eastAsia"/>
        </w:rPr>
        <w:t>該</w:t>
      </w:r>
      <w:r w:rsidRPr="00BA1067">
        <w:rPr>
          <w:rFonts w:hAnsi="標楷體" w:hint="eastAsia"/>
        </w:rPr>
        <w:t>會對華視公司確實負有監督治理之</w:t>
      </w:r>
      <w:r w:rsidRPr="00BA1067">
        <w:rPr>
          <w:rFonts w:hAnsi="標楷體" w:hint="eastAsia"/>
        </w:rPr>
        <w:lastRenderedPageBreak/>
        <w:t>責任，但基於特殊情況(人員不足)及法規要求，為協助解決華視</w:t>
      </w:r>
      <w:r w:rsidR="006E2FC5" w:rsidRPr="00BA1067">
        <w:rPr>
          <w:rFonts w:hAnsi="標楷體" w:hint="eastAsia"/>
        </w:rPr>
        <w:t>公司</w:t>
      </w:r>
      <w:r w:rsidRPr="00BA1067">
        <w:rPr>
          <w:rFonts w:hAnsi="標楷體" w:hint="eastAsia"/>
        </w:rPr>
        <w:t>稽核出現空窗困窘狀況，由母公司暫為代理乃為權宜措施，若不斷然採取此一應變，華視公司內部稽核將無從運轉，</w:t>
      </w:r>
      <w:proofErr w:type="gramStart"/>
      <w:r w:rsidRPr="00BA1067">
        <w:rPr>
          <w:rFonts w:hAnsi="標楷體" w:hint="eastAsia"/>
        </w:rPr>
        <w:t>奢</w:t>
      </w:r>
      <w:proofErr w:type="gramEnd"/>
      <w:r w:rsidRPr="00BA1067">
        <w:rPr>
          <w:rFonts w:hAnsi="標楷體" w:hint="eastAsia"/>
        </w:rPr>
        <w:t>談「監督」無異是緣木求魚。同時，公視基金會監事會亦體認此階段為非常時期，支援華視公司稽核是為了維持華視運作，不得已所採取之作法，因此設下協助查核的期限。非常態時期之應變處理與常態時期「</w:t>
      </w:r>
      <w:proofErr w:type="gramStart"/>
      <w:r w:rsidRPr="00BA1067">
        <w:rPr>
          <w:rFonts w:hAnsi="標楷體" w:hint="eastAsia"/>
        </w:rPr>
        <w:t>監理者與</w:t>
      </w:r>
      <w:proofErr w:type="gramEnd"/>
      <w:r w:rsidRPr="00BA1067">
        <w:rPr>
          <w:rFonts w:hAnsi="標楷體" w:hint="eastAsia"/>
        </w:rPr>
        <w:t>受查者」角色，實無法一概而論。惟</w:t>
      </w:r>
      <w:r w:rsidR="00B12F71" w:rsidRPr="00BA1067">
        <w:rPr>
          <w:rFonts w:hAnsi="標楷體" w:hint="eastAsia"/>
        </w:rPr>
        <w:t>公視基金會對華視公司負有監督之責，而</w:t>
      </w:r>
      <w:r w:rsidRPr="00BA1067">
        <w:rPr>
          <w:rFonts w:hAnsi="標楷體" w:hint="eastAsia"/>
        </w:rPr>
        <w:t>華視公司稽核室隸屬該公司董事會，</w:t>
      </w:r>
      <w:proofErr w:type="gramStart"/>
      <w:r w:rsidRPr="00BA1067">
        <w:rPr>
          <w:rFonts w:hAnsi="標楷體" w:hint="eastAsia"/>
        </w:rPr>
        <w:t>爰</w:t>
      </w:r>
      <w:proofErr w:type="gramEnd"/>
      <w:r w:rsidRPr="00BA1067">
        <w:rPr>
          <w:rFonts w:hAnsi="標楷體" w:hint="eastAsia"/>
        </w:rPr>
        <w:t>由公視基金會</w:t>
      </w:r>
      <w:r w:rsidR="006E5EC4" w:rsidRPr="00BA1067">
        <w:rPr>
          <w:rFonts w:hAnsi="標楷體" w:hint="eastAsia"/>
        </w:rPr>
        <w:t>指派</w:t>
      </w:r>
      <w:r w:rsidR="00BC061D" w:rsidRPr="00BA1067">
        <w:rPr>
          <w:rFonts w:hAnsi="標楷體" w:hint="eastAsia"/>
        </w:rPr>
        <w:t>人員</w:t>
      </w:r>
      <w:r w:rsidRPr="00BA1067">
        <w:rPr>
          <w:rFonts w:hAnsi="標楷體" w:hint="eastAsia"/>
        </w:rPr>
        <w:t>兼任華視公司之稽核主管</w:t>
      </w:r>
      <w:r w:rsidR="006E5EC4" w:rsidRPr="00BA1067">
        <w:rPr>
          <w:rFonts w:hAnsi="標楷體" w:hint="eastAsia"/>
        </w:rPr>
        <w:t>及</w:t>
      </w:r>
      <w:r w:rsidRPr="00BA1067">
        <w:rPr>
          <w:rFonts w:hAnsi="標楷體" w:hint="eastAsia"/>
        </w:rPr>
        <w:t>執行</w:t>
      </w:r>
      <w:r w:rsidR="00BC061D" w:rsidRPr="00BA1067">
        <w:rPr>
          <w:rFonts w:hAnsi="標楷體" w:hint="eastAsia"/>
        </w:rPr>
        <w:t>華視公司</w:t>
      </w:r>
      <w:r w:rsidRPr="00BA1067">
        <w:rPr>
          <w:rFonts w:hAnsi="標楷體" w:hint="eastAsia"/>
        </w:rPr>
        <w:t>稽核業</w:t>
      </w:r>
      <w:r w:rsidRPr="00BA1067">
        <w:rPr>
          <w:rFonts w:hAnsi="標楷體" w:hint="eastAsia"/>
          <w:bCs w:val="0"/>
        </w:rPr>
        <w:t>務</w:t>
      </w:r>
      <w:r w:rsidRPr="00BA1067">
        <w:rPr>
          <w:rFonts w:hAnsi="標楷體" w:hint="eastAsia"/>
        </w:rPr>
        <w:t>，卻受華視公司</w:t>
      </w:r>
      <w:proofErr w:type="gramStart"/>
      <w:r w:rsidRPr="00BA1067">
        <w:rPr>
          <w:rFonts w:hAnsi="標楷體" w:hint="eastAsia"/>
        </w:rPr>
        <w:t>董事會督管</w:t>
      </w:r>
      <w:proofErr w:type="gramEnd"/>
      <w:r w:rsidRPr="00BA1067">
        <w:rPr>
          <w:rFonts w:hAnsi="標楷體" w:hint="eastAsia"/>
        </w:rPr>
        <w:t>，自影響稽核人員之獨立性</w:t>
      </w:r>
      <w:r w:rsidR="002E67B3" w:rsidRPr="00BA1067">
        <w:rPr>
          <w:rFonts w:hAnsi="標楷體" w:hint="eastAsia"/>
        </w:rPr>
        <w:t>，且</w:t>
      </w:r>
      <w:r w:rsidR="00AE12F6" w:rsidRPr="00BA1067">
        <w:rPr>
          <w:rFonts w:hAnsi="標楷體" w:hint="eastAsia"/>
        </w:rPr>
        <w:t>有失財團法人公共電視文化事業基金會關係法人監理辦法規定該會稽核人員覆核與監督關係法人內部控制有效執行之</w:t>
      </w:r>
      <w:r w:rsidR="00B12F71" w:rsidRPr="00BA1067">
        <w:rPr>
          <w:rFonts w:hAnsi="標楷體" w:hint="eastAsia"/>
        </w:rPr>
        <w:t>目的</w:t>
      </w:r>
      <w:r w:rsidRPr="00BA1067">
        <w:rPr>
          <w:rFonts w:hAnsi="標楷體" w:hint="eastAsia"/>
        </w:rPr>
        <w:t>。</w:t>
      </w:r>
    </w:p>
    <w:p w:rsidR="00FB7F86" w:rsidRPr="00BA1067" w:rsidRDefault="00B009A4" w:rsidP="00FB7F86">
      <w:pPr>
        <w:pStyle w:val="3"/>
      </w:pPr>
      <w:proofErr w:type="gramStart"/>
      <w:r w:rsidRPr="00BA1067">
        <w:rPr>
          <w:rFonts w:hint="eastAsia"/>
        </w:rPr>
        <w:t>再者，</w:t>
      </w:r>
      <w:proofErr w:type="gramEnd"/>
      <w:r w:rsidR="00FB7F86" w:rsidRPr="00BA1067">
        <w:rPr>
          <w:rFonts w:hint="eastAsia"/>
        </w:rPr>
        <w:t>公視基金會</w:t>
      </w:r>
      <w:r w:rsidR="00DF4FB7" w:rsidRPr="00BA1067">
        <w:rPr>
          <w:rFonts w:hint="eastAsia"/>
        </w:rPr>
        <w:t>管理</w:t>
      </w:r>
      <w:r w:rsidRPr="00BA1067">
        <w:rPr>
          <w:rFonts w:hint="eastAsia"/>
        </w:rPr>
        <w:t>師李</w:t>
      </w:r>
      <w:r w:rsidR="00247DEF" w:rsidRPr="00BA1067">
        <w:rPr>
          <w:rFonts w:hAnsi="標楷體" w:hint="eastAsia"/>
        </w:rPr>
        <w:t>○</w:t>
      </w:r>
      <w:r w:rsidRPr="00BA1067">
        <w:rPr>
          <w:rFonts w:hint="eastAsia"/>
        </w:rPr>
        <w:t>芳於103年7月1日到職，經該會指派</w:t>
      </w:r>
      <w:r w:rsidR="005756EA" w:rsidRPr="00BA1067">
        <w:rPr>
          <w:rFonts w:hint="eastAsia"/>
        </w:rPr>
        <w:t>自106年1月25日起</w:t>
      </w:r>
      <w:r w:rsidRPr="00BA1067">
        <w:rPr>
          <w:rFonts w:hint="eastAsia"/>
        </w:rPr>
        <w:t>協助華視公司</w:t>
      </w:r>
      <w:r w:rsidRPr="00BA1067">
        <w:rPr>
          <w:rFonts w:hAnsi="標楷體" w:hint="eastAsia"/>
          <w:shd w:val="clear" w:color="auto" w:fill="FFFFFF"/>
        </w:rPr>
        <w:t>執行華視稽核工作，</w:t>
      </w:r>
      <w:r w:rsidR="005756EA" w:rsidRPr="00BA1067">
        <w:rPr>
          <w:rFonts w:hAnsi="標楷體" w:hint="eastAsia"/>
          <w:shd w:val="clear" w:color="auto" w:fill="FFFFFF"/>
        </w:rPr>
        <w:t>在</w:t>
      </w:r>
      <w:r w:rsidR="005756EA" w:rsidRPr="00BA1067">
        <w:rPr>
          <w:rFonts w:hint="eastAsia"/>
        </w:rPr>
        <w:t>華視公司10606稽核報告提出後，於</w:t>
      </w:r>
      <w:r w:rsidRPr="00BA1067">
        <w:rPr>
          <w:rFonts w:hAnsi="標楷體" w:cs="新細明體"/>
          <w:kern w:val="0"/>
          <w:szCs w:val="24"/>
        </w:rPr>
        <w:t>106</w:t>
      </w:r>
      <w:r w:rsidR="005756EA" w:rsidRPr="00BA1067">
        <w:rPr>
          <w:rFonts w:hAnsi="標楷體" w:cs="新細明體" w:hint="eastAsia"/>
          <w:kern w:val="0"/>
          <w:szCs w:val="24"/>
        </w:rPr>
        <w:t>年</w:t>
      </w:r>
      <w:r w:rsidRPr="00BA1067">
        <w:rPr>
          <w:rFonts w:hAnsi="標楷體" w:cs="新細明體"/>
          <w:kern w:val="0"/>
          <w:szCs w:val="24"/>
        </w:rPr>
        <w:t>9</w:t>
      </w:r>
      <w:r w:rsidR="005756EA" w:rsidRPr="00BA1067">
        <w:rPr>
          <w:rFonts w:hAnsi="標楷體" w:cs="新細明體" w:hint="eastAsia"/>
          <w:kern w:val="0"/>
          <w:szCs w:val="24"/>
        </w:rPr>
        <w:t>月</w:t>
      </w:r>
      <w:r w:rsidRPr="00BA1067">
        <w:rPr>
          <w:rFonts w:hAnsi="標楷體" w:cs="新細明體"/>
          <w:kern w:val="0"/>
          <w:szCs w:val="24"/>
        </w:rPr>
        <w:t>1</w:t>
      </w:r>
      <w:r w:rsidRPr="00BA1067">
        <w:rPr>
          <w:rFonts w:hAnsi="標楷體" w:cs="新細明體" w:hint="eastAsia"/>
          <w:kern w:val="0"/>
          <w:szCs w:val="24"/>
        </w:rPr>
        <w:t>7</w:t>
      </w:r>
      <w:r w:rsidR="005756EA" w:rsidRPr="00BA1067">
        <w:rPr>
          <w:rFonts w:hAnsi="標楷體" w:cs="新細明體" w:hint="eastAsia"/>
          <w:kern w:val="0"/>
          <w:szCs w:val="24"/>
        </w:rPr>
        <w:t>日離職；</w:t>
      </w:r>
      <w:r w:rsidR="00FB7F86" w:rsidRPr="00BA1067">
        <w:rPr>
          <w:rFonts w:hint="eastAsia"/>
        </w:rPr>
        <w:t>該會</w:t>
      </w:r>
      <w:r w:rsidR="005756EA" w:rsidRPr="00BA1067">
        <w:rPr>
          <w:rFonts w:hint="eastAsia"/>
        </w:rPr>
        <w:t>稽核主任林</w:t>
      </w:r>
      <w:r w:rsidR="00247DEF" w:rsidRPr="00BA1067">
        <w:rPr>
          <w:rFonts w:hAnsi="標楷體" w:hint="eastAsia"/>
        </w:rPr>
        <w:t>○</w:t>
      </w:r>
      <w:r w:rsidR="005756EA" w:rsidRPr="00BA1067">
        <w:rPr>
          <w:rFonts w:hint="eastAsia"/>
        </w:rPr>
        <w:t>崇自</w:t>
      </w:r>
      <w:r w:rsidR="005756EA" w:rsidRPr="00BA1067">
        <w:rPr>
          <w:rFonts w:hAnsi="標楷體" w:cs="新細明體" w:hint="eastAsia"/>
          <w:kern w:val="0"/>
          <w:szCs w:val="24"/>
        </w:rPr>
        <w:t>97年9月1日到職，經該會指派兼任</w:t>
      </w:r>
      <w:r w:rsidR="00FB7F86" w:rsidRPr="00BA1067">
        <w:rPr>
          <w:rFonts w:hint="eastAsia"/>
        </w:rPr>
        <w:t>華視公司稽核主</w:t>
      </w:r>
      <w:r w:rsidR="005756EA" w:rsidRPr="00BA1067">
        <w:rPr>
          <w:rFonts w:hint="eastAsia"/>
        </w:rPr>
        <w:t>任，</w:t>
      </w:r>
      <w:r w:rsidR="00FB7F86" w:rsidRPr="00BA1067">
        <w:rPr>
          <w:rFonts w:hint="eastAsia"/>
        </w:rPr>
        <w:t>亦於106年10月11日離職</w:t>
      </w:r>
      <w:r w:rsidR="005756EA" w:rsidRPr="00BA1067">
        <w:rPr>
          <w:rFonts w:hAnsi="標楷體" w:hint="eastAsia"/>
        </w:rPr>
        <w:t>；</w:t>
      </w:r>
      <w:r w:rsidR="00FB7F86" w:rsidRPr="00BA1067">
        <w:rPr>
          <w:rFonts w:hint="eastAsia"/>
        </w:rPr>
        <w:t>華視公司稽核</w:t>
      </w:r>
      <w:proofErr w:type="gramStart"/>
      <w:r w:rsidR="005756EA" w:rsidRPr="00BA1067">
        <w:rPr>
          <w:rFonts w:hint="eastAsia"/>
        </w:rPr>
        <w:t>師魏</w:t>
      </w:r>
      <w:r w:rsidR="00247DEF" w:rsidRPr="00BA1067">
        <w:rPr>
          <w:rFonts w:hAnsi="標楷體" w:hint="eastAsia"/>
        </w:rPr>
        <w:t>○</w:t>
      </w:r>
      <w:r w:rsidR="005756EA" w:rsidRPr="00BA1067">
        <w:rPr>
          <w:rFonts w:hint="eastAsia"/>
        </w:rPr>
        <w:t>萍</w:t>
      </w:r>
      <w:proofErr w:type="gramEnd"/>
      <w:r w:rsidR="005756EA" w:rsidRPr="00BA1067">
        <w:rPr>
          <w:rFonts w:hAnsi="標楷體" w:cs="新細明體"/>
          <w:kern w:val="0"/>
          <w:szCs w:val="24"/>
        </w:rPr>
        <w:t>106</w:t>
      </w:r>
      <w:r w:rsidR="005756EA" w:rsidRPr="00BA1067">
        <w:rPr>
          <w:rFonts w:hAnsi="標楷體" w:cs="新細明體" w:hint="eastAsia"/>
          <w:kern w:val="0"/>
          <w:szCs w:val="24"/>
        </w:rPr>
        <w:t>年</w:t>
      </w:r>
      <w:r w:rsidR="005756EA" w:rsidRPr="00BA1067">
        <w:rPr>
          <w:rFonts w:hAnsi="標楷體" w:cs="新細明體"/>
          <w:kern w:val="0"/>
          <w:szCs w:val="24"/>
        </w:rPr>
        <w:t>1</w:t>
      </w:r>
      <w:r w:rsidR="005756EA" w:rsidRPr="00BA1067">
        <w:rPr>
          <w:rFonts w:hAnsi="標楷體" w:cs="新細明體" w:hint="eastAsia"/>
          <w:kern w:val="0"/>
          <w:szCs w:val="24"/>
        </w:rPr>
        <w:t>月</w:t>
      </w:r>
      <w:r w:rsidR="005756EA" w:rsidRPr="00BA1067">
        <w:rPr>
          <w:rFonts w:hAnsi="標楷體" w:cs="新細明體"/>
          <w:kern w:val="0"/>
          <w:szCs w:val="24"/>
        </w:rPr>
        <w:t>16</w:t>
      </w:r>
      <w:r w:rsidR="005756EA" w:rsidRPr="00BA1067">
        <w:rPr>
          <w:rFonts w:hAnsi="標楷體" w:cs="新細明體" w:hint="eastAsia"/>
          <w:kern w:val="0"/>
          <w:szCs w:val="24"/>
        </w:rPr>
        <w:t>日</w:t>
      </w:r>
      <w:r w:rsidR="005756EA" w:rsidRPr="00BA1067">
        <w:rPr>
          <w:rFonts w:hint="eastAsia"/>
        </w:rPr>
        <w:t>留職停薪至</w:t>
      </w:r>
      <w:r w:rsidR="0050236C" w:rsidRPr="00BA1067">
        <w:rPr>
          <w:rFonts w:hint="eastAsia"/>
        </w:rPr>
        <w:t>同</w:t>
      </w:r>
      <w:r w:rsidR="005756EA" w:rsidRPr="00BA1067">
        <w:rPr>
          <w:rFonts w:hint="eastAsia"/>
        </w:rPr>
        <w:t>年11月20日即離職，以及稽核師</w:t>
      </w:r>
      <w:proofErr w:type="gramStart"/>
      <w:r w:rsidR="00FB7F86" w:rsidRPr="00BA1067">
        <w:rPr>
          <w:rFonts w:hint="eastAsia"/>
        </w:rPr>
        <w:t>吳</w:t>
      </w:r>
      <w:r w:rsidR="00247DEF" w:rsidRPr="00BA1067">
        <w:rPr>
          <w:rFonts w:hAnsi="標楷體" w:hint="eastAsia"/>
        </w:rPr>
        <w:t>○</w:t>
      </w:r>
      <w:r w:rsidR="00FB7F86" w:rsidRPr="00BA1067">
        <w:rPr>
          <w:rFonts w:hint="eastAsia"/>
        </w:rPr>
        <w:t>軒</w:t>
      </w:r>
      <w:r w:rsidR="005756EA" w:rsidRPr="00BA1067">
        <w:rPr>
          <w:rFonts w:hint="eastAsia"/>
        </w:rPr>
        <w:t>自</w:t>
      </w:r>
      <w:proofErr w:type="gramEnd"/>
      <w:r w:rsidR="005756EA" w:rsidRPr="00BA1067">
        <w:rPr>
          <w:rFonts w:hint="eastAsia"/>
        </w:rPr>
        <w:t>106年2月2日</w:t>
      </w:r>
      <w:r w:rsidR="00FB7F86" w:rsidRPr="00BA1067">
        <w:rPr>
          <w:rFonts w:hint="eastAsia"/>
        </w:rPr>
        <w:t>留職停薪</w:t>
      </w:r>
      <w:r w:rsidR="005756EA" w:rsidRPr="00BA1067">
        <w:rPr>
          <w:rFonts w:hint="eastAsia"/>
        </w:rPr>
        <w:t>，</w:t>
      </w:r>
      <w:r w:rsidR="0050236C" w:rsidRPr="00BA1067">
        <w:rPr>
          <w:rFonts w:hint="eastAsia"/>
        </w:rPr>
        <w:t>同</w:t>
      </w:r>
      <w:r w:rsidR="00FB7F86" w:rsidRPr="00BA1067">
        <w:rPr>
          <w:rFonts w:hint="eastAsia"/>
        </w:rPr>
        <w:t>年10月10日</w:t>
      </w:r>
      <w:r w:rsidR="005756EA" w:rsidRPr="00BA1067">
        <w:rPr>
          <w:rFonts w:hint="eastAsia"/>
        </w:rPr>
        <w:t>復職後即</w:t>
      </w:r>
      <w:r w:rsidR="00FB7F86" w:rsidRPr="00BA1067">
        <w:rPr>
          <w:rFonts w:hint="eastAsia"/>
        </w:rPr>
        <w:t>調職</w:t>
      </w:r>
      <w:r w:rsidR="005756EA" w:rsidRPr="00BA1067">
        <w:rPr>
          <w:rFonts w:hint="eastAsia"/>
        </w:rPr>
        <w:t>；</w:t>
      </w:r>
      <w:r w:rsidR="0050236C" w:rsidRPr="00BA1067">
        <w:rPr>
          <w:rFonts w:hint="eastAsia"/>
        </w:rPr>
        <w:t>稽核師宋</w:t>
      </w:r>
      <w:r w:rsidR="00247DEF" w:rsidRPr="00BA1067">
        <w:rPr>
          <w:rFonts w:hAnsi="標楷體" w:hint="eastAsia"/>
        </w:rPr>
        <w:t>○</w:t>
      </w:r>
      <w:r w:rsidR="0050236C" w:rsidRPr="00BA1067">
        <w:rPr>
          <w:rFonts w:hint="eastAsia"/>
        </w:rPr>
        <w:t>偉於</w:t>
      </w:r>
      <w:r w:rsidR="00FB7F86" w:rsidRPr="00BA1067">
        <w:rPr>
          <w:rFonts w:hint="eastAsia"/>
        </w:rPr>
        <w:t>106年3月6日到職</w:t>
      </w:r>
      <w:r w:rsidR="0050236C" w:rsidRPr="00BA1067">
        <w:rPr>
          <w:rFonts w:hint="eastAsia"/>
        </w:rPr>
        <w:t>，並</w:t>
      </w:r>
      <w:r w:rsidR="00FB7F86" w:rsidRPr="00BA1067">
        <w:rPr>
          <w:rFonts w:hint="eastAsia"/>
        </w:rPr>
        <w:t>於</w:t>
      </w:r>
      <w:r w:rsidR="0050236C" w:rsidRPr="00BA1067">
        <w:rPr>
          <w:rFonts w:hint="eastAsia"/>
        </w:rPr>
        <w:t>同</w:t>
      </w:r>
      <w:r w:rsidR="00FB7F86" w:rsidRPr="00BA1067">
        <w:rPr>
          <w:rFonts w:hint="eastAsia"/>
        </w:rPr>
        <w:t>8月10日升任副主任，</w:t>
      </w:r>
      <w:r w:rsidR="0050236C" w:rsidRPr="00BA1067">
        <w:rPr>
          <w:rFonts w:hint="eastAsia"/>
        </w:rPr>
        <w:t>亦</w:t>
      </w:r>
      <w:r w:rsidR="00FB7F86" w:rsidRPr="00BA1067">
        <w:rPr>
          <w:rFonts w:hint="eastAsia"/>
        </w:rPr>
        <w:t>於106年12月15日離職。</w:t>
      </w:r>
      <w:proofErr w:type="gramStart"/>
      <w:r w:rsidR="00FB7F86" w:rsidRPr="00BA1067">
        <w:rPr>
          <w:rFonts w:hint="eastAsia"/>
        </w:rPr>
        <w:t>詢</w:t>
      </w:r>
      <w:proofErr w:type="gramEnd"/>
      <w:r w:rsidR="00FB7F86" w:rsidRPr="00BA1067">
        <w:rPr>
          <w:rFonts w:hint="eastAsia"/>
        </w:rPr>
        <w:t>據華視公司董事長陳</w:t>
      </w:r>
      <w:r w:rsidR="00247DEF" w:rsidRPr="00BA1067">
        <w:rPr>
          <w:rFonts w:hAnsi="標楷體" w:hint="eastAsia"/>
        </w:rPr>
        <w:t>○</w:t>
      </w:r>
      <w:r w:rsidR="00FB7F86" w:rsidRPr="00BA1067">
        <w:rPr>
          <w:rFonts w:hint="eastAsia"/>
        </w:rPr>
        <w:t>秀表示，稽核離職有向其報告，</w:t>
      </w:r>
      <w:proofErr w:type="gramStart"/>
      <w:r w:rsidR="00FB7F86" w:rsidRPr="00BA1067">
        <w:rPr>
          <w:rFonts w:hint="eastAsia"/>
        </w:rPr>
        <w:t>說是因為</w:t>
      </w:r>
      <w:proofErr w:type="gramEnd"/>
      <w:r w:rsidR="00FB7F86" w:rsidRPr="00BA1067">
        <w:rPr>
          <w:rFonts w:hint="eastAsia"/>
        </w:rPr>
        <w:t>工作量太大，無法負荷；稽核</w:t>
      </w:r>
      <w:proofErr w:type="gramStart"/>
      <w:r w:rsidR="00FB7F86" w:rsidRPr="00BA1067">
        <w:rPr>
          <w:rFonts w:hint="eastAsia"/>
        </w:rPr>
        <w:t>是說做的</w:t>
      </w:r>
      <w:proofErr w:type="gramEnd"/>
      <w:r w:rsidR="00FB7F86" w:rsidRPr="00BA1067">
        <w:rPr>
          <w:rFonts w:hint="eastAsia"/>
        </w:rPr>
        <w:t>很累，要資料時不能迅速且完整得到，造成工作困難</w:t>
      </w:r>
      <w:r w:rsidR="000D06C4" w:rsidRPr="00BA1067">
        <w:rPr>
          <w:rFonts w:hAnsi="標楷體" w:hint="eastAsia"/>
        </w:rPr>
        <w:t>；</w:t>
      </w:r>
      <w:proofErr w:type="gramStart"/>
      <w:r w:rsidR="00FB7F86" w:rsidRPr="00BA1067">
        <w:rPr>
          <w:rFonts w:hint="eastAsia"/>
        </w:rPr>
        <w:t>詢</w:t>
      </w:r>
      <w:proofErr w:type="gramEnd"/>
      <w:r w:rsidR="00FB7F86" w:rsidRPr="00BA1067">
        <w:rPr>
          <w:rFonts w:hint="eastAsia"/>
        </w:rPr>
        <w:t>據華視公司總</w:t>
      </w:r>
      <w:r w:rsidR="00FB7F86" w:rsidRPr="00BA1067">
        <w:rPr>
          <w:rFonts w:hint="eastAsia"/>
        </w:rPr>
        <w:lastRenderedPageBreak/>
        <w:t>經理莊</w:t>
      </w:r>
      <w:r w:rsidR="00247DEF" w:rsidRPr="00BA1067">
        <w:rPr>
          <w:rFonts w:hAnsi="標楷體" w:hint="eastAsia"/>
        </w:rPr>
        <w:t>○</w:t>
      </w:r>
      <w:r w:rsidR="00FB7F86" w:rsidRPr="00BA1067">
        <w:rPr>
          <w:rFonts w:hint="eastAsia"/>
        </w:rPr>
        <w:t>嘉</w:t>
      </w:r>
      <w:r w:rsidR="000D06C4" w:rsidRPr="00BA1067">
        <w:rPr>
          <w:rFonts w:hint="eastAsia"/>
        </w:rPr>
        <w:t>表示，</w:t>
      </w:r>
      <w:r w:rsidR="00FB7F86" w:rsidRPr="00BA1067">
        <w:rPr>
          <w:rFonts w:hint="eastAsia"/>
        </w:rPr>
        <w:t>間接聽過稽核受到威脅說「開車要小心」等語</w:t>
      </w:r>
      <w:r w:rsidR="000D06C4" w:rsidRPr="00BA1067">
        <w:rPr>
          <w:rFonts w:hint="eastAsia"/>
        </w:rPr>
        <w:t>。</w:t>
      </w:r>
      <w:r w:rsidR="00FB7F86" w:rsidRPr="00BA1067">
        <w:rPr>
          <w:rFonts w:hint="eastAsia"/>
        </w:rPr>
        <w:t>依上述所見，在華視公司</w:t>
      </w:r>
      <w:r w:rsidR="00651BAD" w:rsidRPr="00BA1067">
        <w:rPr>
          <w:rFonts w:hint="eastAsia"/>
        </w:rPr>
        <w:t>於</w:t>
      </w:r>
      <w:r w:rsidR="00FB7F86" w:rsidRPr="00BA1067">
        <w:rPr>
          <w:rFonts w:hint="eastAsia"/>
        </w:rPr>
        <w:t>10606稽核報告106年8月提出後5個月內，發生兼任或專任之5位稽核人員離職或調職</w:t>
      </w:r>
      <w:r w:rsidR="00651BAD" w:rsidRPr="00BA1067">
        <w:rPr>
          <w:rFonts w:hint="eastAsia"/>
        </w:rPr>
        <w:t>之</w:t>
      </w:r>
      <w:r w:rsidR="00FB7F86" w:rsidRPr="00BA1067">
        <w:rPr>
          <w:rFonts w:hint="eastAsia"/>
        </w:rPr>
        <w:t>異常現象，或因工作繁重或因可能受到威嚇所致，惟更</w:t>
      </w:r>
      <w:proofErr w:type="gramStart"/>
      <w:r w:rsidR="00FB7F86" w:rsidRPr="00BA1067">
        <w:rPr>
          <w:rFonts w:hint="eastAsia"/>
        </w:rPr>
        <w:t>凸</w:t>
      </w:r>
      <w:proofErr w:type="gramEnd"/>
      <w:r w:rsidR="00FB7F86" w:rsidRPr="00BA1067">
        <w:rPr>
          <w:rFonts w:hint="eastAsia"/>
        </w:rPr>
        <w:t>顯華視公司對該公司稽核室及稽核人員未</w:t>
      </w:r>
      <w:proofErr w:type="gramStart"/>
      <w:r w:rsidR="00FB7F86" w:rsidRPr="00BA1067">
        <w:rPr>
          <w:rFonts w:hint="eastAsia"/>
        </w:rPr>
        <w:t>臻</w:t>
      </w:r>
      <w:proofErr w:type="gramEnd"/>
      <w:r w:rsidR="00FB7F86" w:rsidRPr="00BA1067">
        <w:rPr>
          <w:rFonts w:hint="eastAsia"/>
        </w:rPr>
        <w:t>重視，難以</w:t>
      </w:r>
      <w:r w:rsidR="00FB7F86" w:rsidRPr="00BA1067">
        <w:rPr>
          <w:rFonts w:hAnsi="標楷體" w:hint="eastAsia"/>
        </w:rPr>
        <w:t>確保內部控制制度得以持續有效實施。</w:t>
      </w:r>
    </w:p>
    <w:p w:rsidR="00FB7F86" w:rsidRPr="00BA1067" w:rsidRDefault="00FB7F86" w:rsidP="00FB7F86">
      <w:pPr>
        <w:pStyle w:val="3"/>
      </w:pPr>
      <w:r w:rsidRPr="00BA1067">
        <w:rPr>
          <w:rFonts w:hAnsi="標楷體" w:hint="eastAsia"/>
        </w:rPr>
        <w:t>綜上，</w:t>
      </w:r>
      <w:r w:rsidR="009C7620" w:rsidRPr="00BA1067">
        <w:rPr>
          <w:rFonts w:hint="eastAsia"/>
        </w:rPr>
        <w:t>華視公司稽核人力配置不足，致生無稽核主任、無稽核主任或副主任僅有稽核師、稽核人員全部留職停薪及長期由公視基金會指派該會稽核主任兼任該公司稽核主任情事；公視基金會指派人員兼任華視公司之稽核主管及執行華視公司稽核業務，卻受華視公司</w:t>
      </w:r>
      <w:proofErr w:type="gramStart"/>
      <w:r w:rsidR="009C7620" w:rsidRPr="00BA1067">
        <w:rPr>
          <w:rFonts w:hint="eastAsia"/>
        </w:rPr>
        <w:t>董事會督管</w:t>
      </w:r>
      <w:proofErr w:type="gramEnd"/>
      <w:r w:rsidR="009C7620" w:rsidRPr="00BA1067">
        <w:rPr>
          <w:rFonts w:hint="eastAsia"/>
        </w:rPr>
        <w:t>，自影響稽核人員之獨立性，且有失該會稽核人員覆核與監督關係法人內部控制有效執行之目的；在華視公司10606稽核報告提出後5個月內，即發生兼任或專任之5位稽核人員離職或調職之異常現象，</w:t>
      </w:r>
      <w:proofErr w:type="gramStart"/>
      <w:r w:rsidR="009C7620" w:rsidRPr="00BA1067">
        <w:rPr>
          <w:rFonts w:hint="eastAsia"/>
        </w:rPr>
        <w:t>凸</w:t>
      </w:r>
      <w:proofErr w:type="gramEnd"/>
      <w:r w:rsidR="009C7620" w:rsidRPr="00BA1067">
        <w:rPr>
          <w:rFonts w:hint="eastAsia"/>
        </w:rPr>
        <w:t>顯華視公司對該公司稽核室及稽核人員未</w:t>
      </w:r>
      <w:proofErr w:type="gramStart"/>
      <w:r w:rsidR="009C7620" w:rsidRPr="00BA1067">
        <w:rPr>
          <w:rFonts w:hint="eastAsia"/>
        </w:rPr>
        <w:t>臻</w:t>
      </w:r>
      <w:proofErr w:type="gramEnd"/>
      <w:r w:rsidR="009C7620" w:rsidRPr="00BA1067">
        <w:rPr>
          <w:rFonts w:hint="eastAsia"/>
        </w:rPr>
        <w:t>重視，難以確保內部控制制度得以持續有效實施，</w:t>
      </w:r>
      <w:proofErr w:type="gramStart"/>
      <w:r w:rsidR="009C7620" w:rsidRPr="00BA1067">
        <w:rPr>
          <w:rFonts w:hint="eastAsia"/>
        </w:rPr>
        <w:t>均有欠</w:t>
      </w:r>
      <w:proofErr w:type="gramEnd"/>
      <w:r w:rsidR="009C7620" w:rsidRPr="00BA1067">
        <w:rPr>
          <w:rFonts w:hint="eastAsia"/>
        </w:rPr>
        <w:t>當</w:t>
      </w:r>
      <w:r w:rsidR="00651BAD" w:rsidRPr="00BA1067">
        <w:rPr>
          <w:rFonts w:hint="eastAsia"/>
        </w:rPr>
        <w:t>。</w:t>
      </w:r>
    </w:p>
    <w:p w:rsidR="00FB7F86" w:rsidRPr="00BA1067" w:rsidRDefault="00DD25F3" w:rsidP="00FB7F86">
      <w:pPr>
        <w:pStyle w:val="2"/>
      </w:pPr>
      <w:r w:rsidRPr="00BA1067">
        <w:rPr>
          <w:rFonts w:hAnsi="標楷體" w:hint="eastAsia"/>
        </w:rPr>
        <w:t>公視基金會董事會業已認定華視公司董事會解任前總經理</w:t>
      </w:r>
      <w:proofErr w:type="gramStart"/>
      <w:r w:rsidRPr="00BA1067">
        <w:rPr>
          <w:rFonts w:hAnsi="標楷體" w:hint="eastAsia"/>
        </w:rPr>
        <w:t>郭</w:t>
      </w:r>
      <w:proofErr w:type="gramEnd"/>
      <w:r w:rsidR="00C36622" w:rsidRPr="00BA1067">
        <w:rPr>
          <w:rFonts w:hAnsi="標楷體" w:hint="eastAsia"/>
        </w:rPr>
        <w:t>○</w:t>
      </w:r>
      <w:r w:rsidRPr="00BA1067">
        <w:rPr>
          <w:rFonts w:hAnsi="標楷體" w:hint="eastAsia"/>
        </w:rPr>
        <w:t>宏之執行過程與細節確有</w:t>
      </w:r>
      <w:proofErr w:type="gramStart"/>
      <w:r w:rsidRPr="00BA1067">
        <w:rPr>
          <w:rFonts w:hAnsi="標楷體" w:hint="eastAsia"/>
        </w:rPr>
        <w:t>不</w:t>
      </w:r>
      <w:proofErr w:type="gramEnd"/>
      <w:r w:rsidRPr="00BA1067">
        <w:rPr>
          <w:rFonts w:hAnsi="標楷體" w:hint="eastAsia"/>
        </w:rPr>
        <w:t>周延之處，且決議將善盡監督責任，要求華視公司董事會檢討改進，公視基金會自當確實辦理</w:t>
      </w:r>
      <w:r w:rsidR="00FB7F86" w:rsidRPr="00BA1067">
        <w:rPr>
          <w:rFonts w:hAnsi="標楷體" w:hint="eastAsia"/>
        </w:rPr>
        <w:t>：</w:t>
      </w:r>
    </w:p>
    <w:p w:rsidR="00FB7F86" w:rsidRPr="00BA1067" w:rsidRDefault="00FB7F86" w:rsidP="00FB7F86">
      <w:pPr>
        <w:pStyle w:val="3"/>
      </w:pPr>
      <w:r w:rsidRPr="00BA1067">
        <w:rPr>
          <w:rFonts w:hint="eastAsia"/>
        </w:rPr>
        <w:t>按中華電視股份有限公司章程第30條規定：</w:t>
      </w:r>
      <w:r w:rsidRPr="00BA1067">
        <w:rPr>
          <w:rFonts w:hAnsi="標楷體" w:hint="eastAsia"/>
        </w:rPr>
        <w:t>「本公司置總經理1人，由董事長提名；…</w:t>
      </w:r>
      <w:proofErr w:type="gramStart"/>
      <w:r w:rsidRPr="00BA1067">
        <w:rPr>
          <w:rFonts w:hAnsi="標楷體" w:hint="eastAsia"/>
        </w:rPr>
        <w:t>…</w:t>
      </w:r>
      <w:proofErr w:type="gramEnd"/>
      <w:r w:rsidRPr="00BA1067">
        <w:rPr>
          <w:rFonts w:hAnsi="標楷體" w:hint="eastAsia"/>
        </w:rPr>
        <w:t>總經理、副總經理之委任、解任及報酬，由董事會另以辦法訂之。」</w:t>
      </w:r>
      <w:proofErr w:type="gramStart"/>
      <w:r w:rsidRPr="00BA1067">
        <w:rPr>
          <w:rFonts w:hAnsi="標楷體" w:hint="eastAsia"/>
        </w:rPr>
        <w:t>復按</w:t>
      </w:r>
      <w:r w:rsidRPr="00BA1067">
        <w:rPr>
          <w:rFonts w:hint="eastAsia"/>
        </w:rPr>
        <w:t>中華</w:t>
      </w:r>
      <w:proofErr w:type="gramEnd"/>
      <w:r w:rsidRPr="00BA1067">
        <w:rPr>
          <w:rFonts w:hint="eastAsia"/>
        </w:rPr>
        <w:t>電視股份有限公司委任經理人委任、年度考核、解任及報酬實施辦法第9條(年度考核)規定：</w:t>
      </w:r>
      <w:r w:rsidRPr="00BA1067">
        <w:rPr>
          <w:rFonts w:hAnsi="標楷體" w:hint="eastAsia"/>
        </w:rPr>
        <w:t>「(</w:t>
      </w:r>
      <w:proofErr w:type="gramStart"/>
      <w:r w:rsidRPr="00BA1067">
        <w:rPr>
          <w:rFonts w:hAnsi="標楷體" w:hint="eastAsia"/>
        </w:rPr>
        <w:t>一</w:t>
      </w:r>
      <w:proofErr w:type="gramEnd"/>
      <w:r w:rsidRPr="00BA1067">
        <w:rPr>
          <w:rFonts w:hAnsi="標楷體" w:hint="eastAsia"/>
        </w:rPr>
        <w:t>)總經理每年需經2次考評，第1次為檢討報告、第2次為適任評核，由總經理向董事長</w:t>
      </w:r>
      <w:r w:rsidRPr="00BA1067">
        <w:rPr>
          <w:rFonts w:hAnsi="標楷體" w:hint="eastAsia"/>
        </w:rPr>
        <w:lastRenderedPageBreak/>
        <w:t>提出自我評核，項目包括</w:t>
      </w:r>
      <w:proofErr w:type="gramStart"/>
      <w:r w:rsidRPr="00BA1067">
        <w:rPr>
          <w:rFonts w:hAnsi="標楷體" w:hint="eastAsia"/>
        </w:rPr>
        <w:t>落實公廣集團</w:t>
      </w:r>
      <w:proofErr w:type="gramEnd"/>
      <w:r w:rsidRPr="00BA1067">
        <w:rPr>
          <w:rFonts w:hAnsi="標楷體" w:hint="eastAsia"/>
        </w:rPr>
        <w:t>誠信經營理念、組織營運績效指標、執行財務控管績效指標與其他重要績效等具體績效表現。(二)董事長應對總經理前項</w:t>
      </w:r>
      <w:proofErr w:type="gramStart"/>
      <w:r w:rsidRPr="00BA1067">
        <w:rPr>
          <w:rFonts w:hAnsi="標楷體" w:hint="eastAsia"/>
        </w:rPr>
        <w:t>適</w:t>
      </w:r>
      <w:proofErr w:type="gramEnd"/>
      <w:r w:rsidRPr="00BA1067">
        <w:rPr>
          <w:rFonts w:hAnsi="標楷體" w:hint="eastAsia"/>
        </w:rPr>
        <w:t>任評核提出評核報告。(三)董事會應綜合各項資料(含書面與口頭資料)進行討論，於董事會中由出席董事以不記名投票方式作出考評及適任與否之決議。副總經理之考核方式同總經理，但由總經理提出評核報告。董事會於</w:t>
      </w:r>
      <w:proofErr w:type="gramStart"/>
      <w:r w:rsidRPr="00BA1067">
        <w:rPr>
          <w:rFonts w:hAnsi="標楷體" w:hint="eastAsia"/>
        </w:rPr>
        <w:t>彙整前2項</w:t>
      </w:r>
      <w:proofErr w:type="gramEnd"/>
      <w:r w:rsidRPr="00BA1067">
        <w:rPr>
          <w:rFonts w:hAnsi="標楷體" w:hint="eastAsia"/>
        </w:rPr>
        <w:t>各款所定資料後，在作成適任與否之決議前，得視需要進行訪談。」及第10條(解任)規定：「有下列情事之</w:t>
      </w:r>
      <w:proofErr w:type="gramStart"/>
      <w:r w:rsidRPr="00BA1067">
        <w:rPr>
          <w:rFonts w:hAnsi="標楷體" w:hint="eastAsia"/>
        </w:rPr>
        <w:t>一</w:t>
      </w:r>
      <w:proofErr w:type="gramEnd"/>
      <w:r w:rsidRPr="00BA1067">
        <w:rPr>
          <w:rFonts w:hAnsi="標楷體" w:hint="eastAsia"/>
        </w:rPr>
        <w:t>者，得解除總經理或副總經理之委任關係：…</w:t>
      </w:r>
      <w:proofErr w:type="gramStart"/>
      <w:r w:rsidRPr="00BA1067">
        <w:rPr>
          <w:rFonts w:hAnsi="標楷體" w:hint="eastAsia"/>
        </w:rPr>
        <w:t>…</w:t>
      </w:r>
      <w:proofErr w:type="gramEnd"/>
      <w:r w:rsidRPr="00BA1067">
        <w:rPr>
          <w:rFonts w:hAnsi="標楷體" w:hint="eastAsia"/>
        </w:rPr>
        <w:t>(四)年度考核經董事會決議不適任者。」依上述規定，華視公司總經理每年需經2次考評，第1次為檢討報告，第2次為適任評核，經該公司董事會決議不適任者即解任。</w:t>
      </w:r>
    </w:p>
    <w:p w:rsidR="00FB7F86" w:rsidRPr="00BA1067" w:rsidRDefault="00FB7F86" w:rsidP="00FB7F86">
      <w:pPr>
        <w:pStyle w:val="3"/>
      </w:pPr>
      <w:r w:rsidRPr="00BA1067">
        <w:rPr>
          <w:rFonts w:hAnsi="標楷體" w:hint="eastAsia"/>
        </w:rPr>
        <w:t>106年8月10日華視公司第23屆第9次董事會決議通過該公司前總經理</w:t>
      </w:r>
      <w:proofErr w:type="gramStart"/>
      <w:r w:rsidRPr="00BA1067">
        <w:rPr>
          <w:rFonts w:hAnsi="標楷體" w:hint="eastAsia"/>
        </w:rPr>
        <w:t>郭</w:t>
      </w:r>
      <w:proofErr w:type="gramEnd"/>
      <w:r w:rsidR="00C36622" w:rsidRPr="00BA1067">
        <w:rPr>
          <w:rFonts w:hAnsi="標楷體" w:hint="eastAsia"/>
        </w:rPr>
        <w:t>○</w:t>
      </w:r>
      <w:r w:rsidRPr="00BA1067">
        <w:rPr>
          <w:rFonts w:hAnsi="標楷體" w:hint="eastAsia"/>
        </w:rPr>
        <w:t>宏之年中績效考評案。107年1月10日華視公司前總經理提出自我評核後，該公司董事長陳</w:t>
      </w:r>
      <w:r w:rsidR="00C36622" w:rsidRPr="00BA1067">
        <w:rPr>
          <w:rFonts w:hAnsi="標楷體" w:hint="eastAsia"/>
        </w:rPr>
        <w:t>○</w:t>
      </w:r>
      <w:r w:rsidRPr="00BA1067">
        <w:rPr>
          <w:rFonts w:hAnsi="標楷體" w:hint="eastAsia"/>
        </w:rPr>
        <w:t>秀亦於</w:t>
      </w:r>
      <w:r w:rsidR="0004453B" w:rsidRPr="00BA1067">
        <w:rPr>
          <w:rFonts w:hAnsi="標楷體" w:hint="eastAsia"/>
        </w:rPr>
        <w:t>次</w:t>
      </w:r>
      <w:r w:rsidRPr="00BA1067">
        <w:rPr>
          <w:rFonts w:hAnsi="標楷體" w:hint="eastAsia"/>
        </w:rPr>
        <w:t>(11)日完成該總經理之書面評核。同日，華視公司第23屆第14次董事會，討論郭前總經理年終績效考評案，該總經理亦列席會議，就各董事所</w:t>
      </w:r>
      <w:proofErr w:type="gramStart"/>
      <w:r w:rsidRPr="00BA1067">
        <w:rPr>
          <w:rFonts w:hAnsi="標楷體" w:hint="eastAsia"/>
        </w:rPr>
        <w:t>詢</w:t>
      </w:r>
      <w:proofErr w:type="gramEnd"/>
      <w:r w:rsidRPr="00BA1067">
        <w:rPr>
          <w:rFonts w:hAnsi="標楷體" w:hint="eastAsia"/>
        </w:rPr>
        <w:t>事項予以說明。在郭前總經理離開後，各董事投票前，華視公司董事長陳</w:t>
      </w:r>
      <w:r w:rsidR="00C36622" w:rsidRPr="00BA1067">
        <w:rPr>
          <w:rFonts w:hAnsi="標楷體" w:hint="eastAsia"/>
        </w:rPr>
        <w:t>○</w:t>
      </w:r>
      <w:r w:rsidRPr="00BA1067">
        <w:rPr>
          <w:rFonts w:hAnsi="標楷體" w:hint="eastAsia"/>
        </w:rPr>
        <w:t>秀舉例說明郭前總經理交際費使用之疑義，現場雖有董事表示，</w:t>
      </w:r>
      <w:r w:rsidR="00792872" w:rsidRPr="00BA1067">
        <w:rPr>
          <w:rFonts w:hAnsi="標楷體" w:hint="eastAsia"/>
        </w:rPr>
        <w:t>為何</w:t>
      </w:r>
      <w:proofErr w:type="gramStart"/>
      <w:r w:rsidRPr="00BA1067">
        <w:rPr>
          <w:rFonts w:hAnsi="標楷體" w:hint="eastAsia"/>
        </w:rPr>
        <w:t>總經理在場</w:t>
      </w:r>
      <w:r w:rsidR="00792872" w:rsidRPr="00BA1067">
        <w:rPr>
          <w:rFonts w:hAnsi="標楷體" w:hint="eastAsia"/>
        </w:rPr>
        <w:t>時</w:t>
      </w:r>
      <w:r w:rsidRPr="00BA1067">
        <w:rPr>
          <w:rFonts w:hAnsi="標楷體" w:hint="eastAsia"/>
        </w:rPr>
        <w:t>不</w:t>
      </w:r>
      <w:proofErr w:type="gramEnd"/>
      <w:r w:rsidRPr="00BA1067">
        <w:rPr>
          <w:rFonts w:hAnsi="標楷體" w:hint="eastAsia"/>
        </w:rPr>
        <w:t>質疑他或認為要調查，惟該次董事會仍進行投票，投票結果通過總經理</w:t>
      </w:r>
      <w:proofErr w:type="gramStart"/>
      <w:r w:rsidRPr="00BA1067">
        <w:rPr>
          <w:rFonts w:hAnsi="標楷體" w:hint="eastAsia"/>
        </w:rPr>
        <w:t>郭</w:t>
      </w:r>
      <w:proofErr w:type="gramEnd"/>
      <w:r w:rsidR="00C36622" w:rsidRPr="00BA1067">
        <w:rPr>
          <w:rFonts w:hAnsi="標楷體" w:hint="eastAsia"/>
        </w:rPr>
        <w:t>○</w:t>
      </w:r>
      <w:r w:rsidRPr="00BA1067">
        <w:rPr>
          <w:rFonts w:hAnsi="標楷體" w:hint="eastAsia"/>
        </w:rPr>
        <w:t>宏不適任案。</w:t>
      </w:r>
    </w:p>
    <w:p w:rsidR="00FB7F86" w:rsidRPr="00BA1067" w:rsidRDefault="00FB7F86" w:rsidP="00FB7F86">
      <w:pPr>
        <w:pStyle w:val="3"/>
      </w:pPr>
      <w:r w:rsidRPr="00BA1067">
        <w:rPr>
          <w:rFonts w:hAnsi="標楷體" w:hint="eastAsia"/>
        </w:rPr>
        <w:t>其後，華視公司於107年2月27日召開第23屆第3次臨時董事會，郭前總經理並未出席，</w:t>
      </w:r>
      <w:r w:rsidR="002C762A" w:rsidRPr="00BA1067">
        <w:rPr>
          <w:rFonts w:hAnsi="標楷體" w:hint="eastAsia"/>
        </w:rPr>
        <w:t>有關討論事項「</w:t>
      </w:r>
      <w:proofErr w:type="gramStart"/>
      <w:r w:rsidR="002C762A" w:rsidRPr="00BA1067">
        <w:rPr>
          <w:rFonts w:hAnsi="標楷體" w:hint="eastAsia"/>
        </w:rPr>
        <w:t>郭</w:t>
      </w:r>
      <w:proofErr w:type="gramEnd"/>
      <w:r w:rsidR="00C36622" w:rsidRPr="00BA1067">
        <w:rPr>
          <w:rFonts w:hAnsi="標楷體" w:hint="eastAsia"/>
        </w:rPr>
        <w:t>○</w:t>
      </w:r>
      <w:r w:rsidR="002C762A" w:rsidRPr="00BA1067">
        <w:rPr>
          <w:rFonts w:hAnsi="標楷體" w:hint="eastAsia"/>
        </w:rPr>
        <w:t>宏總經理評核說明案」，</w:t>
      </w:r>
      <w:r w:rsidRPr="00BA1067">
        <w:rPr>
          <w:rFonts w:hAnsi="標楷體" w:hint="eastAsia"/>
        </w:rPr>
        <w:t>決議仍維持107年1月11</w:t>
      </w:r>
      <w:r w:rsidRPr="00BA1067">
        <w:rPr>
          <w:rFonts w:hAnsi="標楷體" w:hint="eastAsia"/>
        </w:rPr>
        <w:lastRenderedPageBreak/>
        <w:t>日董事會決議對</w:t>
      </w:r>
      <w:r w:rsidR="00DF4FB7" w:rsidRPr="00BA1067">
        <w:rPr>
          <w:rFonts w:hAnsi="標楷體" w:hint="eastAsia"/>
        </w:rPr>
        <w:t>郭前總經理</w:t>
      </w:r>
      <w:r w:rsidRPr="00BA1067">
        <w:rPr>
          <w:rFonts w:hAnsi="標楷體" w:hint="eastAsia"/>
        </w:rPr>
        <w:t>不適任案。</w:t>
      </w:r>
      <w:r w:rsidR="002C762A" w:rsidRPr="00BA1067">
        <w:rPr>
          <w:rFonts w:hAnsi="標楷體" w:hint="eastAsia"/>
        </w:rPr>
        <w:t>惟該次會議出席董事共有15人，其中鄭</w:t>
      </w:r>
      <w:r w:rsidR="00C36622" w:rsidRPr="00BA1067">
        <w:rPr>
          <w:rFonts w:hAnsi="標楷體" w:hint="eastAsia"/>
        </w:rPr>
        <w:t>○</w:t>
      </w:r>
      <w:r w:rsidR="002C762A" w:rsidRPr="00BA1067">
        <w:rPr>
          <w:rFonts w:hAnsi="標楷體" w:hint="eastAsia"/>
        </w:rPr>
        <w:t>隆等4位董事中途退席。</w:t>
      </w:r>
      <w:r w:rsidR="00951351" w:rsidRPr="00BA1067">
        <w:rPr>
          <w:rFonts w:hAnsi="標楷體" w:hint="eastAsia"/>
        </w:rPr>
        <w:t>退席</w:t>
      </w:r>
      <w:r w:rsidR="002C762A" w:rsidRPr="00BA1067">
        <w:rPr>
          <w:rFonts w:hAnsi="標楷體" w:hint="eastAsia"/>
        </w:rPr>
        <w:t>董事表示，</w:t>
      </w:r>
      <w:r w:rsidR="00951351" w:rsidRPr="00BA1067">
        <w:rPr>
          <w:rFonts w:hAnsi="標楷體" w:hint="eastAsia"/>
        </w:rPr>
        <w:t>該次會議討論的議題與連署召開臨時董事會之董事所提案件</w:t>
      </w:r>
      <w:r w:rsidR="000E02EA" w:rsidRPr="00BA1067">
        <w:rPr>
          <w:rFonts w:hAnsi="標楷體" w:hint="eastAsia"/>
        </w:rPr>
        <w:t>(重新立案討論郭總經理考績及華視公司董事會應主動積極處理佣金案)</w:t>
      </w:r>
      <w:r w:rsidR="00951351" w:rsidRPr="00BA1067">
        <w:rPr>
          <w:rFonts w:hAnsi="標楷體" w:hint="eastAsia"/>
        </w:rPr>
        <w:t>不同。</w:t>
      </w:r>
      <w:r w:rsidR="003751B6" w:rsidRPr="00BA1067">
        <w:rPr>
          <w:rFonts w:hAnsi="標楷體" w:hint="eastAsia"/>
        </w:rPr>
        <w:t>另</w:t>
      </w:r>
      <w:r w:rsidRPr="00BA1067">
        <w:rPr>
          <w:rFonts w:hAnsi="標楷體" w:hint="eastAsia"/>
        </w:rPr>
        <w:t>據郭前總經理所述，</w:t>
      </w:r>
      <w:proofErr w:type="gramStart"/>
      <w:r w:rsidRPr="00BA1067">
        <w:rPr>
          <w:rFonts w:hAnsi="標楷體" w:hint="eastAsia"/>
        </w:rPr>
        <w:t>渠於107年2月26日下午17時15分</w:t>
      </w:r>
      <w:proofErr w:type="gramEnd"/>
      <w:r w:rsidRPr="00BA1067">
        <w:rPr>
          <w:rFonts w:hAnsi="標楷體" w:hint="eastAsia"/>
        </w:rPr>
        <w:t>始接獲來自華視公司董事會辦公室執行秘書之口頭開會通知，董事會議事事務單位未提供任何開會時所需之相關會議資料</w:t>
      </w:r>
      <w:proofErr w:type="gramStart"/>
      <w:r w:rsidRPr="00BA1067">
        <w:rPr>
          <w:rFonts w:hAnsi="標楷體" w:hint="eastAsia"/>
        </w:rPr>
        <w:t>給渠參閱</w:t>
      </w:r>
      <w:proofErr w:type="gramEnd"/>
      <w:r w:rsidRPr="00BA1067">
        <w:rPr>
          <w:rFonts w:hAnsi="標楷體" w:hint="eastAsia"/>
        </w:rPr>
        <w:t>，渠因董事會議事務單位通知臨時且草率，致無從準備</w:t>
      </w:r>
      <w:proofErr w:type="gramStart"/>
      <w:r w:rsidRPr="00BA1067">
        <w:rPr>
          <w:rFonts w:hAnsi="標楷體" w:hint="eastAsia"/>
        </w:rPr>
        <w:t>備詢</w:t>
      </w:r>
      <w:proofErr w:type="gramEnd"/>
      <w:r w:rsidRPr="00BA1067">
        <w:rPr>
          <w:rFonts w:hAnsi="標楷體" w:hint="eastAsia"/>
        </w:rPr>
        <w:t>資料故未出席次會議。</w:t>
      </w:r>
    </w:p>
    <w:p w:rsidR="00FB7F86" w:rsidRPr="00BA1067" w:rsidRDefault="00A95446" w:rsidP="00FB7F86">
      <w:pPr>
        <w:pStyle w:val="3"/>
      </w:pPr>
      <w:r w:rsidRPr="00BA1067">
        <w:rPr>
          <w:rFonts w:hAnsi="標楷體" w:hint="eastAsia"/>
          <w:szCs w:val="32"/>
        </w:rPr>
        <w:t>107年3月15日公視基金會召開第6屆第20次董事會，該</w:t>
      </w:r>
      <w:r w:rsidRPr="00BA1067">
        <w:rPr>
          <w:rFonts w:hAnsi="標楷體" w:hint="eastAsia"/>
        </w:rPr>
        <w:t>會董事長陳</w:t>
      </w:r>
      <w:r w:rsidR="00301539" w:rsidRPr="00BA1067">
        <w:rPr>
          <w:rFonts w:hAnsi="標楷體" w:hint="eastAsia"/>
        </w:rPr>
        <w:t>○</w:t>
      </w:r>
      <w:r w:rsidRPr="00BA1067">
        <w:rPr>
          <w:rFonts w:hAnsi="標楷體" w:hint="eastAsia"/>
        </w:rPr>
        <w:t>秀以主席身分表示，該段時間因為</w:t>
      </w:r>
      <w:r w:rsidR="00DF4FB7" w:rsidRPr="00BA1067">
        <w:rPr>
          <w:rFonts w:hAnsi="標楷體" w:hint="eastAsia"/>
        </w:rPr>
        <w:t>前總經理</w:t>
      </w:r>
      <w:proofErr w:type="gramStart"/>
      <w:r w:rsidRPr="00BA1067">
        <w:rPr>
          <w:rFonts w:hAnsi="標楷體" w:hint="eastAsia"/>
        </w:rPr>
        <w:t>郭</w:t>
      </w:r>
      <w:proofErr w:type="gramEnd"/>
      <w:r w:rsidR="00301539" w:rsidRPr="00BA1067">
        <w:rPr>
          <w:rFonts w:hAnsi="標楷體" w:hint="eastAsia"/>
        </w:rPr>
        <w:t>○</w:t>
      </w:r>
      <w:r w:rsidRPr="00BA1067">
        <w:rPr>
          <w:rFonts w:hAnsi="標楷體" w:hint="eastAsia"/>
        </w:rPr>
        <w:t>宏不適任案，所引發之誤解與風風雨雨，大家辛苦了…</w:t>
      </w:r>
      <w:proofErr w:type="gramStart"/>
      <w:r w:rsidRPr="00BA1067">
        <w:rPr>
          <w:rFonts w:hAnsi="標楷體" w:hint="eastAsia"/>
        </w:rPr>
        <w:t>…</w:t>
      </w:r>
      <w:proofErr w:type="gramEnd"/>
      <w:r w:rsidRPr="00BA1067">
        <w:rPr>
          <w:rFonts w:hAnsi="標楷體" w:hint="eastAsia"/>
        </w:rPr>
        <w:t>整個處理過程，如有做得不夠好的地方，很抱歉請大家多包涵。該次會議</w:t>
      </w:r>
      <w:r w:rsidRPr="00BA1067">
        <w:rPr>
          <w:rFonts w:hAnsi="標楷體" w:hint="eastAsia"/>
          <w:szCs w:val="32"/>
        </w:rPr>
        <w:t>，</w:t>
      </w:r>
      <w:r w:rsidR="00DF4FB7" w:rsidRPr="00BA1067">
        <w:rPr>
          <w:rFonts w:hAnsi="標楷體" w:cs="新細明體" w:hint="eastAsia"/>
          <w:kern w:val="0"/>
          <w:szCs w:val="32"/>
        </w:rPr>
        <w:t>董事</w:t>
      </w:r>
      <w:proofErr w:type="gramStart"/>
      <w:r w:rsidRPr="00BA1067">
        <w:rPr>
          <w:rFonts w:hAnsi="標楷體" w:hint="eastAsia"/>
          <w:szCs w:val="32"/>
        </w:rPr>
        <w:t>邱</w:t>
      </w:r>
      <w:proofErr w:type="gramEnd"/>
      <w:r w:rsidR="00301539" w:rsidRPr="00BA1067">
        <w:rPr>
          <w:rFonts w:hAnsi="標楷體" w:hint="eastAsia"/>
          <w:szCs w:val="32"/>
        </w:rPr>
        <w:t>○</w:t>
      </w:r>
      <w:r w:rsidRPr="00BA1067">
        <w:rPr>
          <w:rFonts w:hAnsi="標楷體" w:hint="eastAsia"/>
          <w:szCs w:val="32"/>
        </w:rPr>
        <w:t>宜</w:t>
      </w:r>
      <w:r w:rsidR="00DF4FB7" w:rsidRPr="00BA1067">
        <w:rPr>
          <w:rFonts w:hAnsi="標楷體" w:hint="eastAsia"/>
          <w:szCs w:val="32"/>
        </w:rPr>
        <w:t>及</w:t>
      </w:r>
      <w:proofErr w:type="gramStart"/>
      <w:r w:rsidRPr="00BA1067">
        <w:rPr>
          <w:rFonts w:hAnsi="標楷體" w:hint="eastAsia"/>
          <w:szCs w:val="32"/>
        </w:rPr>
        <w:t>馮</w:t>
      </w:r>
      <w:proofErr w:type="gramEnd"/>
      <w:r w:rsidR="00301539" w:rsidRPr="00BA1067">
        <w:rPr>
          <w:rFonts w:hAnsi="標楷體" w:hint="eastAsia"/>
          <w:szCs w:val="32"/>
        </w:rPr>
        <w:t>○</w:t>
      </w:r>
      <w:r w:rsidRPr="00BA1067">
        <w:rPr>
          <w:rFonts w:hAnsi="標楷體" w:hint="eastAsia"/>
          <w:szCs w:val="32"/>
        </w:rPr>
        <w:t>非</w:t>
      </w:r>
      <w:r w:rsidRPr="00BA1067">
        <w:rPr>
          <w:rFonts w:hAnsi="標楷體" w:cs="新細明體" w:hint="eastAsia"/>
          <w:kern w:val="0"/>
          <w:szCs w:val="32"/>
        </w:rPr>
        <w:t>於</w:t>
      </w:r>
      <w:r w:rsidRPr="00BA1067">
        <w:rPr>
          <w:rFonts w:hAnsi="標楷體" w:hint="eastAsia"/>
          <w:szCs w:val="32"/>
        </w:rPr>
        <w:t>臨時動議提案「請董事會儘速行文文化部，明確承認華視董事會通過『前總經理</w:t>
      </w:r>
      <w:proofErr w:type="gramStart"/>
      <w:r w:rsidRPr="00BA1067">
        <w:rPr>
          <w:rFonts w:hAnsi="標楷體" w:hint="eastAsia"/>
          <w:szCs w:val="32"/>
        </w:rPr>
        <w:t>郭</w:t>
      </w:r>
      <w:proofErr w:type="gramEnd"/>
      <w:r w:rsidR="00A860EA" w:rsidRPr="00BA1067">
        <w:rPr>
          <w:rFonts w:hAnsi="標楷體" w:hint="eastAsia"/>
          <w:szCs w:val="32"/>
        </w:rPr>
        <w:t>○</w:t>
      </w:r>
      <w:r w:rsidRPr="00BA1067">
        <w:rPr>
          <w:rFonts w:hAnsi="標楷體" w:hint="eastAsia"/>
          <w:szCs w:val="32"/>
        </w:rPr>
        <w:t>宏不適任案』之程序有欠周延，並說明未來本會將善盡監督責任，要求華視董事會檢討改進」，經董事充分討論後，決議略</w:t>
      </w:r>
      <w:proofErr w:type="gramStart"/>
      <w:r w:rsidRPr="00BA1067">
        <w:rPr>
          <w:rFonts w:hAnsi="標楷體" w:hint="eastAsia"/>
          <w:szCs w:val="32"/>
        </w:rPr>
        <w:t>以</w:t>
      </w:r>
      <w:proofErr w:type="gramEnd"/>
      <w:r w:rsidRPr="00BA1067">
        <w:rPr>
          <w:rFonts w:hAnsi="標楷體" w:hint="eastAsia"/>
          <w:szCs w:val="32"/>
        </w:rPr>
        <w:t>：「『郭前總經理不適任案』執行過程與細節確有</w:t>
      </w:r>
      <w:proofErr w:type="gramStart"/>
      <w:r w:rsidRPr="00BA1067">
        <w:rPr>
          <w:rFonts w:hAnsi="標楷體" w:hint="eastAsia"/>
          <w:szCs w:val="32"/>
        </w:rPr>
        <w:t>不</w:t>
      </w:r>
      <w:proofErr w:type="gramEnd"/>
      <w:r w:rsidRPr="00BA1067">
        <w:rPr>
          <w:rFonts w:hAnsi="標楷體" w:hint="eastAsia"/>
          <w:szCs w:val="32"/>
        </w:rPr>
        <w:t>周延之處，本會將善盡監督責任，要求華視董事會檢討改進。」</w:t>
      </w:r>
      <w:proofErr w:type="gramStart"/>
      <w:r w:rsidR="00FB7F86" w:rsidRPr="00BA1067">
        <w:rPr>
          <w:rFonts w:hAnsi="標楷體" w:hint="eastAsia"/>
        </w:rPr>
        <w:t>詢據公</w:t>
      </w:r>
      <w:proofErr w:type="gramEnd"/>
      <w:r w:rsidR="00FB7F86" w:rsidRPr="00BA1067">
        <w:rPr>
          <w:rFonts w:hAnsi="標楷體" w:hint="eastAsia"/>
        </w:rPr>
        <w:t>視基金會</w:t>
      </w:r>
      <w:r w:rsidR="00FD2C33" w:rsidRPr="00BA1067">
        <w:rPr>
          <w:rFonts w:hAnsi="標楷體" w:hint="eastAsia"/>
        </w:rPr>
        <w:t>暨華視公司</w:t>
      </w:r>
      <w:r w:rsidR="00A03C86" w:rsidRPr="00BA1067">
        <w:rPr>
          <w:rFonts w:hAnsi="標楷體" w:hint="eastAsia"/>
        </w:rPr>
        <w:t>董事長</w:t>
      </w:r>
      <w:r w:rsidR="00FB7F86" w:rsidRPr="00BA1067">
        <w:rPr>
          <w:rFonts w:hAnsi="標楷體" w:hint="eastAsia"/>
        </w:rPr>
        <w:t>陳</w:t>
      </w:r>
      <w:r w:rsidR="00A860EA" w:rsidRPr="00BA1067">
        <w:rPr>
          <w:rFonts w:hAnsi="標楷體" w:hint="eastAsia"/>
        </w:rPr>
        <w:t>○</w:t>
      </w:r>
      <w:r w:rsidR="00A03C86" w:rsidRPr="00BA1067">
        <w:rPr>
          <w:rFonts w:hAnsi="標楷體" w:hint="eastAsia"/>
        </w:rPr>
        <w:t>秀</w:t>
      </w:r>
      <w:r w:rsidR="00FB7F86" w:rsidRPr="00BA1067">
        <w:rPr>
          <w:rFonts w:hAnsi="標楷體" w:hint="eastAsia"/>
        </w:rPr>
        <w:t>表示，所稱「</w:t>
      </w:r>
      <w:proofErr w:type="gramStart"/>
      <w:r w:rsidR="00FB7F86" w:rsidRPr="00BA1067">
        <w:rPr>
          <w:rFonts w:hAnsi="標楷體" w:hint="eastAsia"/>
        </w:rPr>
        <w:t>不</w:t>
      </w:r>
      <w:proofErr w:type="gramEnd"/>
      <w:r w:rsidR="00FB7F86" w:rsidRPr="00BA1067">
        <w:rPr>
          <w:rFonts w:hAnsi="標楷體" w:hint="eastAsia"/>
        </w:rPr>
        <w:t>周延之處」係指「</w:t>
      </w:r>
      <w:r w:rsidR="00FB7F86" w:rsidRPr="00BA1067">
        <w:rPr>
          <w:rFonts w:hAnsi="標楷體" w:hint="eastAsia"/>
          <w:szCs w:val="32"/>
        </w:rPr>
        <w:t>沒讓郭總經理再進來解釋發票的事情</w:t>
      </w:r>
      <w:r w:rsidR="00FB7F86" w:rsidRPr="00BA1067">
        <w:rPr>
          <w:rFonts w:hAnsi="標楷體" w:hint="eastAsia"/>
        </w:rPr>
        <w:t>」。</w:t>
      </w:r>
    </w:p>
    <w:p w:rsidR="00FB7F86" w:rsidRPr="00BA1067" w:rsidRDefault="00FB7F86" w:rsidP="00FB7F86">
      <w:pPr>
        <w:pStyle w:val="3"/>
      </w:pPr>
      <w:r w:rsidRPr="00BA1067">
        <w:rPr>
          <w:rFonts w:hint="eastAsia"/>
        </w:rPr>
        <w:t>按107年1月11日華視公司第23屆第14次董事會討論該</w:t>
      </w:r>
      <w:r w:rsidRPr="00BA1067">
        <w:rPr>
          <w:rFonts w:hAnsi="標楷體" w:hint="eastAsia"/>
        </w:rPr>
        <w:t>公司總經理年終績效考評案，公視基金會</w:t>
      </w:r>
      <w:proofErr w:type="gramStart"/>
      <w:r w:rsidRPr="00BA1067">
        <w:rPr>
          <w:rFonts w:hAnsi="標楷體" w:hint="eastAsia"/>
        </w:rPr>
        <w:t>查復本院</w:t>
      </w:r>
      <w:proofErr w:type="gramEnd"/>
      <w:r w:rsidRPr="00BA1067">
        <w:rPr>
          <w:rFonts w:hAnsi="標楷體" w:hint="eastAsia"/>
        </w:rPr>
        <w:t>雖稱華視公司郭前總經理之解任程序符合應有程序，惟該次會議，華視公司</w:t>
      </w:r>
      <w:r w:rsidR="008532D7" w:rsidRPr="00BA1067">
        <w:rPr>
          <w:rFonts w:hAnsi="標楷體" w:hint="eastAsia"/>
        </w:rPr>
        <w:t>陳</w:t>
      </w:r>
      <w:r w:rsidR="00A860EA" w:rsidRPr="00BA1067">
        <w:rPr>
          <w:rFonts w:hAnsi="標楷體" w:hint="eastAsia"/>
        </w:rPr>
        <w:t>○</w:t>
      </w:r>
      <w:r w:rsidR="008532D7" w:rsidRPr="00BA1067">
        <w:rPr>
          <w:rFonts w:hAnsi="標楷體" w:hint="eastAsia"/>
        </w:rPr>
        <w:t>秀</w:t>
      </w:r>
      <w:r w:rsidRPr="00BA1067">
        <w:rPr>
          <w:rFonts w:hAnsi="標楷體" w:hint="eastAsia"/>
        </w:rPr>
        <w:t>董事長於郭前</w:t>
      </w:r>
      <w:r w:rsidRPr="00BA1067">
        <w:rPr>
          <w:rFonts w:hAnsi="標楷體" w:hint="eastAsia"/>
        </w:rPr>
        <w:lastRenderedPageBreak/>
        <w:t>總經理離開後，始提出郭前總經理</w:t>
      </w:r>
      <w:r w:rsidR="00DF4FB7" w:rsidRPr="00BA1067">
        <w:rPr>
          <w:rFonts w:hAnsi="標楷體" w:hint="eastAsia"/>
        </w:rPr>
        <w:t>交際費</w:t>
      </w:r>
      <w:r w:rsidR="006F232D" w:rsidRPr="00BA1067">
        <w:rPr>
          <w:rFonts w:hAnsi="標楷體" w:hint="eastAsia"/>
        </w:rPr>
        <w:t>使用之疑義</w:t>
      </w:r>
      <w:r w:rsidRPr="00BA1067">
        <w:rPr>
          <w:rFonts w:hAnsi="標楷體" w:hint="eastAsia"/>
        </w:rPr>
        <w:t>，致其無法提出說明，且部分董事雖提出為何不在現場質疑郭前總經理及認為要調查後，</w:t>
      </w:r>
      <w:r w:rsidR="00DF4FB7" w:rsidRPr="00BA1067">
        <w:rPr>
          <w:rFonts w:hAnsi="標楷體" w:hint="eastAsia"/>
        </w:rPr>
        <w:t>董事長</w:t>
      </w:r>
      <w:r w:rsidR="00C43FF1" w:rsidRPr="00BA1067">
        <w:rPr>
          <w:rFonts w:hAnsi="標楷體" w:hint="eastAsia"/>
        </w:rPr>
        <w:t>陳</w:t>
      </w:r>
      <w:r w:rsidR="00A860EA" w:rsidRPr="00BA1067">
        <w:rPr>
          <w:rFonts w:hAnsi="標楷體" w:hint="eastAsia"/>
        </w:rPr>
        <w:t>○</w:t>
      </w:r>
      <w:proofErr w:type="gramStart"/>
      <w:r w:rsidR="00C43FF1" w:rsidRPr="00BA1067">
        <w:rPr>
          <w:rFonts w:hAnsi="標楷體" w:hint="eastAsia"/>
        </w:rPr>
        <w:t>秀</w:t>
      </w:r>
      <w:r w:rsidRPr="00BA1067">
        <w:rPr>
          <w:rFonts w:hAnsi="標楷體" w:hint="eastAsia"/>
        </w:rPr>
        <w:t>仍</w:t>
      </w:r>
      <w:r w:rsidR="008532D7" w:rsidRPr="00BA1067">
        <w:rPr>
          <w:rFonts w:hAnsi="標楷體" w:hint="eastAsia"/>
        </w:rPr>
        <w:t>執意</w:t>
      </w:r>
      <w:proofErr w:type="gramEnd"/>
      <w:r w:rsidRPr="00BA1067">
        <w:rPr>
          <w:rFonts w:hAnsi="標楷體" w:hint="eastAsia"/>
        </w:rPr>
        <w:t>進行投票。雖無法知悉</w:t>
      </w:r>
      <w:r w:rsidR="00DF4FB7" w:rsidRPr="00BA1067">
        <w:rPr>
          <w:rFonts w:hAnsi="標楷體" w:hint="eastAsia"/>
        </w:rPr>
        <w:t>董事長</w:t>
      </w:r>
      <w:r w:rsidRPr="00BA1067">
        <w:rPr>
          <w:rFonts w:hAnsi="標楷體" w:hint="eastAsia"/>
        </w:rPr>
        <w:t>陳</w:t>
      </w:r>
      <w:r w:rsidR="00A860EA" w:rsidRPr="00BA1067">
        <w:rPr>
          <w:rFonts w:hAnsi="標楷體" w:hint="eastAsia"/>
        </w:rPr>
        <w:t>○</w:t>
      </w:r>
      <w:r w:rsidR="008532D7" w:rsidRPr="00BA1067">
        <w:rPr>
          <w:rFonts w:hAnsi="標楷體" w:hint="eastAsia"/>
        </w:rPr>
        <w:t>秀</w:t>
      </w:r>
      <w:r w:rsidRPr="00BA1067">
        <w:rPr>
          <w:rFonts w:hAnsi="標楷體" w:hint="eastAsia"/>
        </w:rPr>
        <w:t>之行為，對董事具有多少影響力，惟其不予郭前總經</w:t>
      </w:r>
      <w:proofErr w:type="gramStart"/>
      <w:r w:rsidRPr="00BA1067">
        <w:rPr>
          <w:rFonts w:hAnsi="標楷體" w:hint="eastAsia"/>
        </w:rPr>
        <w:t>釐</w:t>
      </w:r>
      <w:proofErr w:type="gramEnd"/>
      <w:r w:rsidRPr="00BA1067">
        <w:rPr>
          <w:rFonts w:hAnsi="標楷體" w:hint="eastAsia"/>
        </w:rPr>
        <w:t>清說明之程序，</w:t>
      </w:r>
      <w:r w:rsidR="00CB1991" w:rsidRPr="00BA1067">
        <w:rPr>
          <w:rFonts w:hAnsi="標楷體" w:hint="eastAsia"/>
        </w:rPr>
        <w:t>業經公視基金會</w:t>
      </w:r>
      <w:r w:rsidR="00CB1991" w:rsidRPr="00BA1067">
        <w:rPr>
          <w:rFonts w:hAnsi="標楷體" w:hint="eastAsia"/>
          <w:szCs w:val="32"/>
        </w:rPr>
        <w:t>董事會決議『郭前總經理不適任案』執行過程與細節確有</w:t>
      </w:r>
      <w:proofErr w:type="gramStart"/>
      <w:r w:rsidR="00CB1991" w:rsidRPr="00BA1067">
        <w:rPr>
          <w:rFonts w:hAnsi="標楷體" w:hint="eastAsia"/>
          <w:szCs w:val="32"/>
        </w:rPr>
        <w:t>不</w:t>
      </w:r>
      <w:proofErr w:type="gramEnd"/>
      <w:r w:rsidR="00CB1991" w:rsidRPr="00BA1067">
        <w:rPr>
          <w:rFonts w:hAnsi="標楷體" w:hint="eastAsia"/>
          <w:szCs w:val="32"/>
        </w:rPr>
        <w:t>周延之處</w:t>
      </w:r>
      <w:r w:rsidRPr="00BA1067">
        <w:rPr>
          <w:rFonts w:hAnsi="標楷體" w:hint="eastAsia"/>
        </w:rPr>
        <w:t>。</w:t>
      </w:r>
    </w:p>
    <w:p w:rsidR="00FB7F86" w:rsidRPr="00BA1067" w:rsidRDefault="00FB7F86" w:rsidP="00FB7F86">
      <w:pPr>
        <w:pStyle w:val="3"/>
      </w:pPr>
      <w:r w:rsidRPr="00BA1067">
        <w:rPr>
          <w:rFonts w:hint="eastAsia"/>
        </w:rPr>
        <w:t>綜上，</w:t>
      </w:r>
      <w:r w:rsidRPr="00BA1067">
        <w:rPr>
          <w:rFonts w:hAnsi="標楷體" w:hint="eastAsia"/>
        </w:rPr>
        <w:t>公視基金會</w:t>
      </w:r>
      <w:r w:rsidR="00B1322D" w:rsidRPr="00BA1067">
        <w:rPr>
          <w:rFonts w:hAnsi="標楷體" w:hint="eastAsia"/>
        </w:rPr>
        <w:t>董事會業已認定</w:t>
      </w:r>
      <w:r w:rsidRPr="00BA1067">
        <w:rPr>
          <w:rFonts w:hAnsi="標楷體" w:hint="eastAsia"/>
        </w:rPr>
        <w:t>華視公司董事會解任前總經理</w:t>
      </w:r>
      <w:proofErr w:type="gramStart"/>
      <w:r w:rsidRPr="00BA1067">
        <w:rPr>
          <w:rFonts w:hAnsi="標楷體" w:hint="eastAsia"/>
        </w:rPr>
        <w:t>郭</w:t>
      </w:r>
      <w:proofErr w:type="gramEnd"/>
      <w:r w:rsidR="00A860EA" w:rsidRPr="00BA1067">
        <w:rPr>
          <w:rFonts w:hAnsi="標楷體" w:hint="eastAsia"/>
        </w:rPr>
        <w:t>○</w:t>
      </w:r>
      <w:r w:rsidRPr="00BA1067">
        <w:rPr>
          <w:rFonts w:hAnsi="標楷體" w:hint="eastAsia"/>
        </w:rPr>
        <w:t>宏之執行過程與細節確有</w:t>
      </w:r>
      <w:proofErr w:type="gramStart"/>
      <w:r w:rsidRPr="00BA1067">
        <w:rPr>
          <w:rFonts w:hAnsi="標楷體" w:hint="eastAsia"/>
        </w:rPr>
        <w:t>不</w:t>
      </w:r>
      <w:proofErr w:type="gramEnd"/>
      <w:r w:rsidRPr="00BA1067">
        <w:rPr>
          <w:rFonts w:hAnsi="標楷體" w:hint="eastAsia"/>
        </w:rPr>
        <w:t>周延之處，</w:t>
      </w:r>
      <w:r w:rsidR="00A32879" w:rsidRPr="00BA1067">
        <w:rPr>
          <w:rFonts w:hAnsi="標楷體" w:hint="eastAsia"/>
        </w:rPr>
        <w:t>且決議</w:t>
      </w:r>
      <w:r w:rsidRPr="00BA1067">
        <w:rPr>
          <w:rFonts w:hAnsi="標楷體" w:hint="eastAsia"/>
        </w:rPr>
        <w:t>將善盡監督責任，要求華視公司董事會檢討改進，</w:t>
      </w:r>
      <w:r w:rsidR="00B1322D" w:rsidRPr="00BA1067">
        <w:rPr>
          <w:rFonts w:hAnsi="標楷體" w:hint="eastAsia"/>
        </w:rPr>
        <w:t>公視基金會</w:t>
      </w:r>
      <w:r w:rsidRPr="00BA1067">
        <w:rPr>
          <w:rFonts w:hAnsi="標楷體" w:hint="eastAsia"/>
        </w:rPr>
        <w:t>自當確實辦理。</w:t>
      </w:r>
    </w:p>
    <w:p w:rsidR="00770433" w:rsidRPr="00BA1067" w:rsidRDefault="00770433" w:rsidP="00770433">
      <w:pPr>
        <w:pStyle w:val="2"/>
      </w:pPr>
      <w:r w:rsidRPr="00BA1067">
        <w:rPr>
          <w:rFonts w:hAnsi="標楷體" w:hint="eastAsia"/>
        </w:rPr>
        <w:t>華視公司董事會雖</w:t>
      </w:r>
      <w:r w:rsidR="00C701E3" w:rsidRPr="00BA1067">
        <w:rPr>
          <w:rFonts w:hAnsi="標楷體" w:hint="eastAsia"/>
        </w:rPr>
        <w:t>曾</w:t>
      </w:r>
      <w:r w:rsidRPr="00BA1067">
        <w:rPr>
          <w:rFonts w:hAnsi="標楷體" w:hint="eastAsia"/>
        </w:rPr>
        <w:t>二度否決移送前總經理王</w:t>
      </w:r>
      <w:r w:rsidR="00A860EA" w:rsidRPr="00BA1067">
        <w:rPr>
          <w:rFonts w:hAnsi="標楷體" w:hint="eastAsia"/>
        </w:rPr>
        <w:t>○</w:t>
      </w:r>
      <w:proofErr w:type="gramStart"/>
      <w:r w:rsidRPr="00BA1067">
        <w:rPr>
          <w:rFonts w:hAnsi="標楷體" w:hint="eastAsia"/>
        </w:rPr>
        <w:t>祥</w:t>
      </w:r>
      <w:proofErr w:type="gramEnd"/>
      <w:r w:rsidRPr="00BA1067">
        <w:rPr>
          <w:rFonts w:hAnsi="標楷體" w:hint="eastAsia"/>
        </w:rPr>
        <w:t>案，惟在文化部召開專案工作</w:t>
      </w:r>
      <w:r w:rsidRPr="00BA1067">
        <w:rPr>
          <w:rFonts w:hint="eastAsia"/>
        </w:rPr>
        <w:t>小組</w:t>
      </w:r>
      <w:r w:rsidRPr="00BA1067">
        <w:rPr>
          <w:rFonts w:hAnsi="標楷體" w:hint="eastAsia"/>
        </w:rPr>
        <w:t>會議及公視基金會召開董事會後，經公視基金會指派之法人</w:t>
      </w:r>
      <w:r w:rsidR="004F611F" w:rsidRPr="00BA1067">
        <w:rPr>
          <w:rFonts w:hAnsi="標楷體" w:hint="eastAsia"/>
        </w:rPr>
        <w:t>董事</w:t>
      </w:r>
      <w:r w:rsidRPr="00BA1067">
        <w:rPr>
          <w:rFonts w:hAnsi="標楷體" w:hint="eastAsia"/>
        </w:rPr>
        <w:t>代表於華視公司董事會提出復議案並獲通過</w:t>
      </w:r>
      <w:r w:rsidR="00C701E3" w:rsidRPr="00BA1067">
        <w:rPr>
          <w:rFonts w:hAnsi="標楷體" w:hint="eastAsia"/>
        </w:rPr>
        <w:t>。</w:t>
      </w:r>
      <w:r w:rsidRPr="00BA1067">
        <w:rPr>
          <w:rFonts w:hAnsi="標楷體" w:hint="eastAsia"/>
        </w:rPr>
        <w:t>該公司</w:t>
      </w:r>
      <w:r w:rsidR="00C701E3" w:rsidRPr="00BA1067">
        <w:rPr>
          <w:rFonts w:hAnsi="標楷體" w:hint="eastAsia"/>
        </w:rPr>
        <w:t>業</w:t>
      </w:r>
      <w:r w:rsidRPr="00BA1067">
        <w:rPr>
          <w:rFonts w:hAnsi="標楷體" w:hint="eastAsia"/>
        </w:rPr>
        <w:t>已正式向法務部調查局遞交檢舉函，</w:t>
      </w:r>
      <w:r w:rsidR="00C701E3" w:rsidRPr="00BA1067">
        <w:rPr>
          <w:rFonts w:hAnsi="標楷體" w:hint="eastAsia"/>
        </w:rPr>
        <w:t>是</w:t>
      </w:r>
      <w:r w:rsidRPr="00BA1067">
        <w:rPr>
          <w:rFonts w:hAnsi="標楷體" w:hint="eastAsia"/>
        </w:rPr>
        <w:t>華視公司及公視基金會允宜持續追蹤</w:t>
      </w:r>
      <w:proofErr w:type="gramStart"/>
      <w:r w:rsidRPr="00BA1067">
        <w:rPr>
          <w:rFonts w:hAnsi="標楷體" w:hint="eastAsia"/>
        </w:rPr>
        <w:t>並妥處</w:t>
      </w:r>
      <w:proofErr w:type="gramEnd"/>
      <w:r w:rsidRPr="00BA1067">
        <w:rPr>
          <w:rFonts w:hint="eastAsia"/>
        </w:rPr>
        <w:t>：</w:t>
      </w:r>
    </w:p>
    <w:p w:rsidR="00770433" w:rsidRPr="00BA1067" w:rsidRDefault="00770433" w:rsidP="00770433">
      <w:pPr>
        <w:pStyle w:val="3"/>
      </w:pPr>
      <w:r w:rsidRPr="00BA1067">
        <w:rPr>
          <w:rFonts w:hint="eastAsia"/>
        </w:rPr>
        <w:t>107年6月14日華視公司第23屆第19次董事會，華視公司董事</w:t>
      </w:r>
      <w:proofErr w:type="gramStart"/>
      <w:r w:rsidRPr="00BA1067">
        <w:rPr>
          <w:rFonts w:hint="eastAsia"/>
        </w:rPr>
        <w:t>馮</w:t>
      </w:r>
      <w:proofErr w:type="gramEnd"/>
      <w:r w:rsidR="007F056D" w:rsidRPr="00BA1067">
        <w:rPr>
          <w:rFonts w:hAnsi="標楷體" w:hint="eastAsia"/>
        </w:rPr>
        <w:t>○</w:t>
      </w:r>
      <w:r w:rsidRPr="00BA1067">
        <w:rPr>
          <w:rFonts w:hint="eastAsia"/>
        </w:rPr>
        <w:t>賢於</w:t>
      </w:r>
      <w:r w:rsidRPr="00BA1067">
        <w:rPr>
          <w:rFonts w:hAnsi="標楷體" w:hint="eastAsia"/>
        </w:rPr>
        <w:t>「臨時動議」提案，建議將前總經理王</w:t>
      </w:r>
      <w:r w:rsidR="00A860EA" w:rsidRPr="00BA1067">
        <w:rPr>
          <w:rFonts w:hAnsi="標楷體" w:hint="eastAsia"/>
        </w:rPr>
        <w:t>○</w:t>
      </w:r>
      <w:proofErr w:type="gramStart"/>
      <w:r w:rsidRPr="00BA1067">
        <w:rPr>
          <w:rFonts w:hAnsi="標楷體" w:hint="eastAsia"/>
        </w:rPr>
        <w:t>祥</w:t>
      </w:r>
      <w:proofErr w:type="gramEnd"/>
      <w:r w:rsidRPr="00BA1067">
        <w:rPr>
          <w:rFonts w:hAnsi="標楷體" w:hint="eastAsia"/>
        </w:rPr>
        <w:t>是否涉及違法移送檢調，經記名表決後，否決移送之提案。</w:t>
      </w:r>
      <w:proofErr w:type="gramStart"/>
      <w:r w:rsidRPr="00BA1067">
        <w:rPr>
          <w:rFonts w:hint="eastAsia"/>
        </w:rPr>
        <w:t>嗣</w:t>
      </w:r>
      <w:proofErr w:type="gramEnd"/>
      <w:r w:rsidRPr="00BA1067">
        <w:rPr>
          <w:rFonts w:hint="eastAsia"/>
        </w:rPr>
        <w:t>107年9月13日華視公司董事會，</w:t>
      </w:r>
      <w:r w:rsidRPr="00BA1067">
        <w:rPr>
          <w:rFonts w:hAnsi="標楷體" w:hint="eastAsia"/>
        </w:rPr>
        <w:t>經記名表決後，再次否決移送案。</w:t>
      </w:r>
    </w:p>
    <w:p w:rsidR="00770433" w:rsidRPr="00BA1067" w:rsidRDefault="00770433" w:rsidP="00770433">
      <w:pPr>
        <w:pStyle w:val="3"/>
      </w:pPr>
      <w:r w:rsidRPr="00BA1067">
        <w:rPr>
          <w:rFonts w:hAnsi="標楷體" w:hint="eastAsia"/>
        </w:rPr>
        <w:t>107年9月14日文化部召開「華視</w:t>
      </w:r>
      <w:proofErr w:type="gramStart"/>
      <w:r w:rsidRPr="00BA1067">
        <w:rPr>
          <w:rFonts w:hAnsi="標楷體" w:hint="eastAsia"/>
        </w:rPr>
        <w:t>疑</w:t>
      </w:r>
      <w:proofErr w:type="gramEnd"/>
      <w:r w:rsidRPr="00BA1067">
        <w:rPr>
          <w:rFonts w:hAnsi="標楷體" w:hint="eastAsia"/>
        </w:rPr>
        <w:t>涉有廣告收入高退</w:t>
      </w:r>
      <w:proofErr w:type="gramStart"/>
      <w:r w:rsidRPr="00BA1067">
        <w:rPr>
          <w:rFonts w:hAnsi="標楷體" w:hint="eastAsia"/>
        </w:rPr>
        <w:t>佣</w:t>
      </w:r>
      <w:proofErr w:type="gramEnd"/>
      <w:r w:rsidRPr="00BA1067">
        <w:rPr>
          <w:rFonts w:hAnsi="標楷體" w:hint="eastAsia"/>
        </w:rPr>
        <w:t>」第2次專案工作小組會議，決議請公視基金會參考律師建議，將該案移送檢調單位調查，以儘速</w:t>
      </w:r>
      <w:proofErr w:type="gramStart"/>
      <w:r w:rsidRPr="00BA1067">
        <w:rPr>
          <w:rFonts w:hAnsi="標楷體" w:hint="eastAsia"/>
        </w:rPr>
        <w:t>釐</w:t>
      </w:r>
      <w:proofErr w:type="gramEnd"/>
      <w:r w:rsidRPr="00BA1067">
        <w:rPr>
          <w:rFonts w:hAnsi="標楷體" w:hint="eastAsia"/>
        </w:rPr>
        <w:t>清本案事實。其後，</w:t>
      </w:r>
      <w:proofErr w:type="gramStart"/>
      <w:r w:rsidRPr="00BA1067">
        <w:rPr>
          <w:rFonts w:hint="eastAsia"/>
        </w:rPr>
        <w:t>邱</w:t>
      </w:r>
      <w:proofErr w:type="gramEnd"/>
      <w:r w:rsidR="00A860EA" w:rsidRPr="00BA1067">
        <w:rPr>
          <w:rFonts w:hAnsi="標楷體" w:hint="eastAsia"/>
        </w:rPr>
        <w:t>○</w:t>
      </w:r>
      <w:r w:rsidRPr="00BA1067">
        <w:rPr>
          <w:rFonts w:hint="eastAsia"/>
        </w:rPr>
        <w:t>宜等董事於107年9月20日公視基金會第6屆第26次董事會臨時動議提案建請董事會針對華視公司是否應將前總經理王</w:t>
      </w:r>
      <w:r w:rsidR="00A860EA" w:rsidRPr="00BA1067">
        <w:rPr>
          <w:rFonts w:hAnsi="標楷體" w:hint="eastAsia"/>
        </w:rPr>
        <w:t>○</w:t>
      </w:r>
      <w:proofErr w:type="gramStart"/>
      <w:r w:rsidRPr="00BA1067">
        <w:rPr>
          <w:rFonts w:hint="eastAsia"/>
        </w:rPr>
        <w:t>祥</w:t>
      </w:r>
      <w:proofErr w:type="gramEnd"/>
      <w:r w:rsidRPr="00BA1067">
        <w:rPr>
          <w:rFonts w:hint="eastAsia"/>
        </w:rPr>
        <w:t>移送檢調單位調查進行決議，並請該會派駐華視</w:t>
      </w:r>
      <w:r w:rsidRPr="00BA1067">
        <w:rPr>
          <w:rFonts w:hint="eastAsia"/>
        </w:rPr>
        <w:lastRenderedPageBreak/>
        <w:t>公司之法人</w:t>
      </w:r>
      <w:r w:rsidR="004F611F" w:rsidRPr="00BA1067">
        <w:rPr>
          <w:rFonts w:hint="eastAsia"/>
        </w:rPr>
        <w:t>董事</w:t>
      </w:r>
      <w:r w:rsidRPr="00BA1067">
        <w:rPr>
          <w:rFonts w:hint="eastAsia"/>
        </w:rPr>
        <w:t>代表，依該會</w:t>
      </w:r>
      <w:r w:rsidRPr="00BA1067">
        <w:rPr>
          <w:rFonts w:hAnsi="標楷體" w:hint="eastAsia"/>
        </w:rPr>
        <w:t>「公視關係法人監理辦法」規定，於下次華視公司董事會執行該會之決議。案經記名投票後決議通過。</w:t>
      </w:r>
    </w:p>
    <w:p w:rsidR="00770433" w:rsidRPr="00BA1067" w:rsidRDefault="00770433" w:rsidP="00770433">
      <w:pPr>
        <w:pStyle w:val="3"/>
        <w:rPr>
          <w:rFonts w:hAnsi="標楷體"/>
        </w:rPr>
      </w:pPr>
      <w:r w:rsidRPr="00BA1067">
        <w:rPr>
          <w:rFonts w:hAnsi="標楷體" w:hint="eastAsia"/>
        </w:rPr>
        <w:t>上開107年9月14日文化部召開會議及107年9月20日公視基金會董事會後，華視公司董事施</w:t>
      </w:r>
      <w:r w:rsidR="00A860EA" w:rsidRPr="00BA1067">
        <w:rPr>
          <w:rFonts w:hAnsi="標楷體" w:hint="eastAsia"/>
        </w:rPr>
        <w:t>○</w:t>
      </w:r>
      <w:r w:rsidRPr="00BA1067">
        <w:rPr>
          <w:rFonts w:hAnsi="標楷體" w:hint="eastAsia"/>
        </w:rPr>
        <w:t>榮認為是否</w:t>
      </w:r>
      <w:r w:rsidRPr="00BA1067">
        <w:rPr>
          <w:rFonts w:hint="eastAsia"/>
        </w:rPr>
        <w:t>移送該公司前總經理王</w:t>
      </w:r>
      <w:r w:rsidR="00A860EA" w:rsidRPr="00BA1067">
        <w:rPr>
          <w:rFonts w:hAnsi="標楷體" w:hint="eastAsia"/>
        </w:rPr>
        <w:t>○</w:t>
      </w:r>
      <w:proofErr w:type="gramStart"/>
      <w:r w:rsidRPr="00BA1067">
        <w:rPr>
          <w:rFonts w:hint="eastAsia"/>
        </w:rPr>
        <w:t>祥</w:t>
      </w:r>
      <w:proofErr w:type="gramEnd"/>
      <w:r w:rsidRPr="00BA1067">
        <w:rPr>
          <w:rFonts w:hint="eastAsia"/>
        </w:rPr>
        <w:t>案經</w:t>
      </w:r>
      <w:r w:rsidRPr="00BA1067">
        <w:rPr>
          <w:rFonts w:hAnsi="標楷體" w:hint="eastAsia"/>
        </w:rPr>
        <w:t>華視公司董事會表決否決移送案有重加討論之必要，乃於1</w:t>
      </w:r>
      <w:r w:rsidRPr="00BA1067">
        <w:rPr>
          <w:rFonts w:hAnsi="標楷體"/>
        </w:rPr>
        <w:t>07年</w:t>
      </w:r>
      <w:r w:rsidRPr="00BA1067">
        <w:rPr>
          <w:rFonts w:hAnsi="標楷體" w:hint="eastAsia"/>
        </w:rPr>
        <w:t>10</w:t>
      </w:r>
      <w:r w:rsidRPr="00BA1067">
        <w:rPr>
          <w:rFonts w:hAnsi="標楷體"/>
        </w:rPr>
        <w:t>月</w:t>
      </w:r>
      <w:r w:rsidRPr="00BA1067">
        <w:rPr>
          <w:rFonts w:hAnsi="標楷體" w:hint="eastAsia"/>
        </w:rPr>
        <w:t>11</w:t>
      </w:r>
      <w:r w:rsidRPr="00BA1067">
        <w:rPr>
          <w:rFonts w:hAnsi="標楷體"/>
        </w:rPr>
        <w:t>日</w:t>
      </w:r>
      <w:r w:rsidRPr="00BA1067">
        <w:rPr>
          <w:rFonts w:hAnsi="標楷體" w:hint="eastAsia"/>
        </w:rPr>
        <w:t>華視公司</w:t>
      </w:r>
      <w:r w:rsidRPr="00BA1067">
        <w:rPr>
          <w:rFonts w:hAnsi="標楷體"/>
        </w:rPr>
        <w:t>第</w:t>
      </w:r>
      <w:r w:rsidRPr="00BA1067">
        <w:rPr>
          <w:rFonts w:hAnsi="標楷體" w:hint="eastAsia"/>
        </w:rPr>
        <w:t>23</w:t>
      </w:r>
      <w:r w:rsidRPr="00BA1067">
        <w:rPr>
          <w:rFonts w:hAnsi="標楷體"/>
        </w:rPr>
        <w:t>屆第2</w:t>
      </w:r>
      <w:r w:rsidRPr="00BA1067">
        <w:rPr>
          <w:rFonts w:hAnsi="標楷體" w:hint="eastAsia"/>
        </w:rPr>
        <w:t>3</w:t>
      </w:r>
      <w:r w:rsidRPr="00BA1067">
        <w:rPr>
          <w:rFonts w:hAnsi="標楷體"/>
        </w:rPr>
        <w:t>次董事會</w:t>
      </w:r>
      <w:r w:rsidRPr="00BA1067">
        <w:rPr>
          <w:rFonts w:hAnsi="標楷體" w:hint="eastAsia"/>
        </w:rPr>
        <w:t>提請復議，案經記名投票後，通過該復議案。復議案通過後，該公司於107年11月5日正式向法務部調查局遞交檢舉函，陳述華視公司並無公權力得以深入調查，懇請調查局協助</w:t>
      </w:r>
      <w:proofErr w:type="gramStart"/>
      <w:r w:rsidRPr="00BA1067">
        <w:rPr>
          <w:rFonts w:hAnsi="標楷體" w:hint="eastAsia"/>
        </w:rPr>
        <w:t>釐</w:t>
      </w:r>
      <w:proofErr w:type="gramEnd"/>
      <w:r w:rsidRPr="00BA1067">
        <w:rPr>
          <w:rFonts w:hAnsi="標楷體" w:hint="eastAsia"/>
        </w:rPr>
        <w:t>清真相。</w:t>
      </w:r>
    </w:p>
    <w:p w:rsidR="00770433" w:rsidRPr="00BA1067" w:rsidRDefault="00770433" w:rsidP="00770433">
      <w:pPr>
        <w:pStyle w:val="3"/>
      </w:pPr>
      <w:r w:rsidRPr="00BA1067">
        <w:rPr>
          <w:rFonts w:hAnsi="標楷體" w:hint="eastAsia"/>
        </w:rPr>
        <w:t>綜上，華視公司董事會雖</w:t>
      </w:r>
      <w:r w:rsidR="00C701E3" w:rsidRPr="00BA1067">
        <w:rPr>
          <w:rFonts w:hAnsi="標楷體" w:hint="eastAsia"/>
        </w:rPr>
        <w:t>曾</w:t>
      </w:r>
      <w:r w:rsidRPr="00BA1067">
        <w:rPr>
          <w:rFonts w:hAnsi="標楷體" w:hint="eastAsia"/>
        </w:rPr>
        <w:t>二度否決移送前總經理王</w:t>
      </w:r>
      <w:r w:rsidR="00A860EA" w:rsidRPr="00BA1067">
        <w:rPr>
          <w:rFonts w:hAnsi="標楷體" w:hint="eastAsia"/>
        </w:rPr>
        <w:t>○</w:t>
      </w:r>
      <w:proofErr w:type="gramStart"/>
      <w:r w:rsidRPr="00BA1067">
        <w:rPr>
          <w:rFonts w:hAnsi="標楷體" w:hint="eastAsia"/>
        </w:rPr>
        <w:t>祥</w:t>
      </w:r>
      <w:proofErr w:type="gramEnd"/>
      <w:r w:rsidRPr="00BA1067">
        <w:rPr>
          <w:rFonts w:hAnsi="標楷體" w:hint="eastAsia"/>
        </w:rPr>
        <w:t>案，惟在文化部召開專案工作</w:t>
      </w:r>
      <w:r w:rsidRPr="00BA1067">
        <w:rPr>
          <w:rFonts w:hint="eastAsia"/>
        </w:rPr>
        <w:t>小組</w:t>
      </w:r>
      <w:r w:rsidRPr="00BA1067">
        <w:rPr>
          <w:rFonts w:hAnsi="標楷體" w:hint="eastAsia"/>
        </w:rPr>
        <w:t>會議及公視基金會召開董事會後，經公視基金會指派之法人</w:t>
      </w:r>
      <w:r w:rsidR="004F611F" w:rsidRPr="00BA1067">
        <w:rPr>
          <w:rFonts w:hAnsi="標楷體" w:hint="eastAsia"/>
        </w:rPr>
        <w:t>董事</w:t>
      </w:r>
      <w:r w:rsidRPr="00BA1067">
        <w:rPr>
          <w:rFonts w:hAnsi="標楷體" w:hint="eastAsia"/>
        </w:rPr>
        <w:t>代表於華視公司董事會提出復議案並獲通過</w:t>
      </w:r>
      <w:r w:rsidR="00C701E3" w:rsidRPr="00BA1067">
        <w:rPr>
          <w:rFonts w:hAnsi="標楷體" w:hint="eastAsia"/>
        </w:rPr>
        <w:t>。</w:t>
      </w:r>
      <w:r w:rsidRPr="00BA1067">
        <w:rPr>
          <w:rFonts w:hAnsi="標楷體" w:hint="eastAsia"/>
        </w:rPr>
        <w:t>該公司</w:t>
      </w:r>
      <w:r w:rsidR="00C701E3" w:rsidRPr="00BA1067">
        <w:rPr>
          <w:rFonts w:hAnsi="標楷體" w:hint="eastAsia"/>
        </w:rPr>
        <w:t>業</w:t>
      </w:r>
      <w:r w:rsidRPr="00BA1067">
        <w:rPr>
          <w:rFonts w:hAnsi="標楷體" w:hint="eastAsia"/>
        </w:rPr>
        <w:t>已正式向法務部調查局遞交檢舉函，</w:t>
      </w:r>
      <w:r w:rsidR="00C701E3" w:rsidRPr="00BA1067">
        <w:rPr>
          <w:rFonts w:hAnsi="標楷體" w:hint="eastAsia"/>
        </w:rPr>
        <w:t>是</w:t>
      </w:r>
      <w:r w:rsidRPr="00BA1067">
        <w:rPr>
          <w:rFonts w:hAnsi="標楷體" w:hint="eastAsia"/>
        </w:rPr>
        <w:t>華視公司及公視基金會允宜持續追蹤</w:t>
      </w:r>
      <w:proofErr w:type="gramStart"/>
      <w:r w:rsidRPr="00BA1067">
        <w:rPr>
          <w:rFonts w:hAnsi="標楷體" w:hint="eastAsia"/>
        </w:rPr>
        <w:t>並妥處</w:t>
      </w:r>
      <w:proofErr w:type="gramEnd"/>
      <w:r w:rsidRPr="00BA1067">
        <w:rPr>
          <w:rFonts w:hAnsi="標楷體" w:hint="eastAsia"/>
        </w:rPr>
        <w:t>。</w:t>
      </w:r>
    </w:p>
    <w:p w:rsidR="009D690D" w:rsidRPr="00BA1067" w:rsidRDefault="009D690D" w:rsidP="009D690D">
      <w:pPr>
        <w:pStyle w:val="2"/>
      </w:pPr>
      <w:proofErr w:type="gramStart"/>
      <w:r w:rsidRPr="00BA1067">
        <w:rPr>
          <w:rFonts w:hint="eastAsia"/>
        </w:rPr>
        <w:t>文化部現正</w:t>
      </w:r>
      <w:proofErr w:type="gramEnd"/>
      <w:r w:rsidRPr="00BA1067">
        <w:rPr>
          <w:rFonts w:hint="eastAsia"/>
        </w:rPr>
        <w:t>進行公共電視法之修正，修正通過後，公視基金會依法即應積極辦理非其持有之華視公司股份收買事宜，</w:t>
      </w:r>
      <w:proofErr w:type="gramStart"/>
      <w:r w:rsidRPr="00BA1067">
        <w:rPr>
          <w:rFonts w:hint="eastAsia"/>
        </w:rPr>
        <w:t>爰</w:t>
      </w:r>
      <w:proofErr w:type="gramEnd"/>
      <w:r w:rsidRPr="00BA1067">
        <w:rPr>
          <w:rFonts w:hint="eastAsia"/>
        </w:rPr>
        <w:t>為解決長久以來華視公司定位不明，影響其營運模式之情形，</w:t>
      </w:r>
      <w:proofErr w:type="gramStart"/>
      <w:r w:rsidRPr="00BA1067">
        <w:rPr>
          <w:rFonts w:hint="eastAsia"/>
        </w:rPr>
        <w:t>文化部允宜</w:t>
      </w:r>
      <w:proofErr w:type="gramEnd"/>
      <w:r w:rsidRPr="00BA1067">
        <w:rPr>
          <w:rFonts w:hint="eastAsia"/>
        </w:rPr>
        <w:t>儘速完成相關修法之法制作業：</w:t>
      </w:r>
    </w:p>
    <w:p w:rsidR="009D690D" w:rsidRPr="00BA1067" w:rsidRDefault="009D690D" w:rsidP="009D690D">
      <w:pPr>
        <w:pStyle w:val="3"/>
      </w:pPr>
      <w:r w:rsidRPr="00BA1067">
        <w:rPr>
          <w:rFonts w:hint="eastAsia"/>
        </w:rPr>
        <w:t>公共電視法第1條規定：</w:t>
      </w:r>
      <w:r w:rsidRPr="00BA1067">
        <w:rPr>
          <w:rFonts w:hAnsi="標楷體" w:hint="eastAsia"/>
        </w:rPr>
        <w:t>「</w:t>
      </w:r>
      <w:r w:rsidRPr="00BA1067">
        <w:rPr>
          <w:rFonts w:hint="eastAsia"/>
        </w:rPr>
        <w:t>為健全公共電視之發展，建立為公眾服務之大眾傳播制度，彌補商業電視之不足；以多元之設計，維護國民表達</w:t>
      </w:r>
      <w:proofErr w:type="gramStart"/>
      <w:r w:rsidRPr="00BA1067">
        <w:rPr>
          <w:rFonts w:hint="eastAsia"/>
        </w:rPr>
        <w:t>自由及知之</w:t>
      </w:r>
      <w:proofErr w:type="gramEnd"/>
      <w:r w:rsidRPr="00BA1067">
        <w:rPr>
          <w:rFonts w:hint="eastAsia"/>
        </w:rPr>
        <w:t>權利，提高文化及教育水準，促進民主社會發展，增進公共福祉，特制定本法。</w:t>
      </w:r>
      <w:r w:rsidRPr="00BA1067">
        <w:rPr>
          <w:rFonts w:hAnsi="標楷體" w:hint="eastAsia"/>
        </w:rPr>
        <w:t>」同法</w:t>
      </w:r>
      <w:r w:rsidRPr="00BA1067">
        <w:rPr>
          <w:rFonts w:hint="eastAsia"/>
        </w:rPr>
        <w:t>第2條第1項規定：「為實現本法之目的，應成立財團法人公共電視文化事業基金會 (以下簡稱公視基金會) ，經營公共</w:t>
      </w:r>
      <w:r w:rsidRPr="00BA1067">
        <w:rPr>
          <w:rFonts w:hint="eastAsia"/>
        </w:rPr>
        <w:lastRenderedPageBreak/>
        <w:t>電視</w:t>
      </w:r>
      <w:proofErr w:type="gramStart"/>
      <w:r w:rsidRPr="00BA1067">
        <w:rPr>
          <w:rFonts w:hint="eastAsia"/>
        </w:rPr>
        <w:t>臺</w:t>
      </w:r>
      <w:proofErr w:type="gramEnd"/>
      <w:r w:rsidRPr="00BA1067">
        <w:rPr>
          <w:rFonts w:hint="eastAsia"/>
        </w:rPr>
        <w:t xml:space="preserve"> (以下簡稱電臺)。」第11條規定：</w:t>
      </w:r>
      <w:r w:rsidRPr="00BA1067">
        <w:rPr>
          <w:rFonts w:hAnsi="標楷體" w:hint="eastAsia"/>
        </w:rPr>
        <w:t>「</w:t>
      </w:r>
      <w:r w:rsidRPr="00BA1067">
        <w:rPr>
          <w:rFonts w:hint="eastAsia"/>
        </w:rPr>
        <w:t>公共電視屬於國民全體，其經營應獨立自主，不受干涉…</w:t>
      </w:r>
      <w:proofErr w:type="gramStart"/>
      <w:r w:rsidRPr="00BA1067">
        <w:rPr>
          <w:rFonts w:hint="eastAsia"/>
        </w:rPr>
        <w:t>…</w:t>
      </w:r>
      <w:proofErr w:type="gramEnd"/>
      <w:r w:rsidRPr="00BA1067">
        <w:rPr>
          <w:rFonts w:hAnsi="標楷體" w:hint="eastAsia"/>
        </w:rPr>
        <w:t>」文化部表示，</w:t>
      </w:r>
      <w:r w:rsidRPr="00BA1067">
        <w:rPr>
          <w:rFonts w:hint="eastAsia"/>
        </w:rPr>
        <w:t>為尊重公視基金會獨立自主之經營權，</w:t>
      </w:r>
      <w:proofErr w:type="gramStart"/>
      <w:r w:rsidRPr="00BA1067">
        <w:rPr>
          <w:rFonts w:hint="eastAsia"/>
        </w:rPr>
        <w:t>該部係依</w:t>
      </w:r>
      <w:proofErr w:type="gramEnd"/>
      <w:r w:rsidRPr="00BA1067">
        <w:rPr>
          <w:rFonts w:hint="eastAsia"/>
        </w:rPr>
        <w:t>公共電視法及「</w:t>
      </w:r>
      <w:r w:rsidRPr="00BA1067">
        <w:rPr>
          <w:rFonts w:cs="微軟正黑體" w:hint="eastAsia"/>
        </w:rPr>
        <w:t>文化部審查文化事務財團法人設立許可及監督要點</w:t>
      </w:r>
      <w:r w:rsidRPr="00BA1067">
        <w:rPr>
          <w:rFonts w:hint="eastAsia"/>
        </w:rPr>
        <w:t>」等規定，要求公視基金會切實執行相關事項。</w:t>
      </w:r>
    </w:p>
    <w:p w:rsidR="009D690D" w:rsidRPr="00BA1067" w:rsidRDefault="009D690D" w:rsidP="009D690D">
      <w:pPr>
        <w:pStyle w:val="3"/>
      </w:pPr>
      <w:r w:rsidRPr="00BA1067">
        <w:rPr>
          <w:rFonts w:hAnsi="標楷體" w:hint="eastAsia"/>
        </w:rPr>
        <w:t>公視基金會表示，95年1月18日政府在「廣電三法」修正通過、黨政軍退出媒體的社會期待下，公布施行「無線電視事業公股處理條例」，同年2月8日前行政院新聞局去函通知，選定華視公司為應行公共化之無線電視事業，隨即完成國防部(26.41%)、教育部(9.84%)公股、國軍同袍儲蓄會(9.73%)及財團法人黎明文教基金會(25.18%)所持有的華視公司股票(共計71.16%)附負擔捐贈給公視基金會，使公視基金會成為華視公司最大股東(加上買回部分民股後，公股股份目前占83.24%)。95年3月31日華視公司召開第18屆董事會，進行新董事會的改組，完成了公共化的第一階段工作，依法成為「公共化的無線電視事業」</w:t>
      </w:r>
      <w:r w:rsidRPr="00BA1067">
        <w:rPr>
          <w:rFonts w:hint="eastAsia"/>
        </w:rPr>
        <w:t>。同年7月，由公共電視、華視、客家電視</w:t>
      </w:r>
      <w:proofErr w:type="gramStart"/>
      <w:r w:rsidRPr="00BA1067">
        <w:rPr>
          <w:rFonts w:hint="eastAsia"/>
        </w:rPr>
        <w:t>臺</w:t>
      </w:r>
      <w:proofErr w:type="gramEnd"/>
      <w:r w:rsidRPr="00BA1067">
        <w:rPr>
          <w:rFonts w:hint="eastAsia"/>
        </w:rPr>
        <w:t>、原住民電視</w:t>
      </w:r>
      <w:proofErr w:type="gramStart"/>
      <w:r w:rsidRPr="00BA1067">
        <w:rPr>
          <w:rFonts w:hint="eastAsia"/>
        </w:rPr>
        <w:t>臺</w:t>
      </w:r>
      <w:proofErr w:type="gramEnd"/>
      <w:r w:rsidRPr="00BA1067">
        <w:rPr>
          <w:rFonts w:hint="eastAsia"/>
        </w:rPr>
        <w:t>及宏觀電視台所組成之</w:t>
      </w:r>
      <w:r w:rsidRPr="00BA1067">
        <w:rPr>
          <w:rFonts w:hAnsi="標楷體" w:hint="eastAsia"/>
        </w:rPr>
        <w:t>「臺灣公共廣播集團」，更被視為公民社會運作公共領域的實驗場域。然而，多年來「公共電視法」並未能配合實務運作及公共化理想實踐之需要完成修法程序，</w:t>
      </w:r>
      <w:proofErr w:type="gramStart"/>
      <w:r w:rsidRPr="00BA1067">
        <w:rPr>
          <w:rFonts w:hAnsi="標楷體" w:hint="eastAsia"/>
        </w:rPr>
        <w:t>使得公廣集團</w:t>
      </w:r>
      <w:proofErr w:type="gramEnd"/>
      <w:r w:rsidRPr="00BA1067">
        <w:rPr>
          <w:rFonts w:hAnsi="標楷體" w:hint="eastAsia"/>
        </w:rPr>
        <w:t>下之各個電視</w:t>
      </w:r>
      <w:proofErr w:type="gramStart"/>
      <w:r w:rsidRPr="00BA1067">
        <w:rPr>
          <w:rFonts w:hAnsi="標楷體" w:hint="eastAsia"/>
        </w:rPr>
        <w:t>臺</w:t>
      </w:r>
      <w:proofErr w:type="gramEnd"/>
      <w:r w:rsidRPr="00BA1067">
        <w:rPr>
          <w:rFonts w:hAnsi="標楷體" w:hint="eastAsia"/>
        </w:rPr>
        <w:t>在運作上出現了理想與現實的落差，其中，尤以具有商業性質之華視公司最具挑戰與爭議，公共化之路也</w:t>
      </w:r>
      <w:proofErr w:type="gramStart"/>
      <w:r w:rsidRPr="00BA1067">
        <w:rPr>
          <w:rFonts w:hAnsi="標楷體" w:hint="eastAsia"/>
        </w:rPr>
        <w:t>極為顛</w:t>
      </w:r>
      <w:proofErr w:type="gramEnd"/>
      <w:r w:rsidRPr="00BA1067">
        <w:rPr>
          <w:rFonts w:hAnsi="標楷體" w:hint="eastAsia"/>
        </w:rPr>
        <w:t>跛。公視基金會雖為華視公司最大股東，董事長復為同一人，但該會為非營利機構，經費來自政府捐贈；華視公司則為公開發行公司，需</w:t>
      </w:r>
      <w:proofErr w:type="gramStart"/>
      <w:r w:rsidRPr="00BA1067">
        <w:rPr>
          <w:rFonts w:hAnsi="標楷體" w:hint="eastAsia"/>
        </w:rPr>
        <w:t>自負營虧</w:t>
      </w:r>
      <w:proofErr w:type="gramEnd"/>
      <w:r w:rsidRPr="00BA1067">
        <w:rPr>
          <w:rFonts w:hAnsi="標楷體" w:hint="eastAsia"/>
        </w:rPr>
        <w:t>，兩者體質不同，實際上是各自獨立運作的兩個</w:t>
      </w:r>
      <w:r w:rsidRPr="00BA1067">
        <w:rPr>
          <w:rFonts w:hAnsi="標楷體" w:hint="eastAsia"/>
        </w:rPr>
        <w:lastRenderedPageBreak/>
        <w:t>組織。</w:t>
      </w:r>
    </w:p>
    <w:p w:rsidR="009D690D" w:rsidRPr="00BA1067" w:rsidRDefault="009D690D" w:rsidP="009D690D">
      <w:pPr>
        <w:pStyle w:val="3"/>
      </w:pPr>
      <w:r w:rsidRPr="00BA1067">
        <w:rPr>
          <w:rFonts w:hint="eastAsia"/>
        </w:rPr>
        <w:t>華視公司業務部前經理巴</w:t>
      </w:r>
      <w:r w:rsidR="0097741D" w:rsidRPr="00BA1067">
        <w:rPr>
          <w:rFonts w:hAnsi="標楷體" w:hint="eastAsia"/>
        </w:rPr>
        <w:t>○</w:t>
      </w:r>
      <w:r w:rsidRPr="00BA1067">
        <w:rPr>
          <w:rFonts w:hint="eastAsia"/>
        </w:rPr>
        <w:t>坤106年10月3日向該公司監察人進行專案報告。監察人在聽取報告後，認有與董事長溝通之必要，隨後向陳</w:t>
      </w:r>
      <w:r w:rsidR="0097741D" w:rsidRPr="00BA1067">
        <w:rPr>
          <w:rFonts w:hAnsi="標楷體" w:hint="eastAsia"/>
        </w:rPr>
        <w:t>○</w:t>
      </w:r>
      <w:r w:rsidRPr="00BA1067">
        <w:rPr>
          <w:rFonts w:hint="eastAsia"/>
        </w:rPr>
        <w:t>秀董事長表達監察人看法略</w:t>
      </w:r>
      <w:proofErr w:type="gramStart"/>
      <w:r w:rsidRPr="00BA1067">
        <w:rPr>
          <w:rFonts w:hint="eastAsia"/>
        </w:rPr>
        <w:t>以</w:t>
      </w:r>
      <w:proofErr w:type="gramEnd"/>
      <w:r w:rsidRPr="00BA1067">
        <w:rPr>
          <w:rFonts w:hint="eastAsia"/>
        </w:rPr>
        <w:t>：華視公司不僅連年虧損、舉債度日，近年來內部控制更是荒腔走板。此次發現之廣告收入作業缺失已是多年積弊，但華視公司</w:t>
      </w:r>
      <w:proofErr w:type="gramStart"/>
      <w:r w:rsidRPr="00BA1067">
        <w:rPr>
          <w:rFonts w:hint="eastAsia"/>
        </w:rPr>
        <w:t>作為公廣集團</w:t>
      </w:r>
      <w:proofErr w:type="gramEnd"/>
      <w:r w:rsidRPr="00BA1067">
        <w:rPr>
          <w:rFonts w:hint="eastAsia"/>
        </w:rPr>
        <w:t>一員，有違法疑慮之合約與作為理當即刻停止，</w:t>
      </w:r>
      <w:proofErr w:type="gramStart"/>
      <w:r w:rsidRPr="00BA1067">
        <w:rPr>
          <w:rFonts w:hint="eastAsia"/>
        </w:rPr>
        <w:t>徇</w:t>
      </w:r>
      <w:proofErr w:type="gramEnd"/>
      <w:r w:rsidRPr="00BA1067">
        <w:rPr>
          <w:rFonts w:hint="eastAsia"/>
        </w:rPr>
        <w:t>此將對華視公司之營運勢必造成重大衝擊，經理部門已無能力解決當前面臨的結構性問題，應請董事會積極審慎處理。監察人同時建議董事長是否先向主管機關文化部報告華視公司問題與困境，與其讓華視公司繼續維持商業電視</w:t>
      </w:r>
      <w:proofErr w:type="gramStart"/>
      <w:r w:rsidRPr="00BA1067">
        <w:rPr>
          <w:rFonts w:hint="eastAsia"/>
        </w:rPr>
        <w:t>臺</w:t>
      </w:r>
      <w:proofErr w:type="gramEnd"/>
      <w:r w:rsidRPr="00BA1067">
        <w:rPr>
          <w:rFonts w:hint="eastAsia"/>
        </w:rPr>
        <w:t>模式，即便沿襲業界陋習，卻仍虧損連年的情況下，是否該尋求華視</w:t>
      </w:r>
      <w:proofErr w:type="gramStart"/>
      <w:r w:rsidRPr="00BA1067">
        <w:rPr>
          <w:rFonts w:hint="eastAsia"/>
        </w:rPr>
        <w:t>在公廣集團</w:t>
      </w:r>
      <w:proofErr w:type="gramEnd"/>
      <w:r w:rsidRPr="00BA1067">
        <w:rPr>
          <w:rFonts w:hint="eastAsia"/>
        </w:rPr>
        <w:t>的定位與存在價值，擬訂華視公司正確的營運模式。</w:t>
      </w:r>
    </w:p>
    <w:p w:rsidR="009D690D" w:rsidRPr="00BA1067" w:rsidRDefault="009D690D" w:rsidP="009D690D">
      <w:pPr>
        <w:pStyle w:val="3"/>
      </w:pPr>
      <w:r w:rsidRPr="00BA1067">
        <w:rPr>
          <w:rFonts w:hint="eastAsia"/>
        </w:rPr>
        <w:t>依據本院</w:t>
      </w:r>
      <w:proofErr w:type="gramStart"/>
      <w:r w:rsidRPr="00BA1067">
        <w:rPr>
          <w:rFonts w:hint="eastAsia"/>
        </w:rPr>
        <w:t>103</w:t>
      </w:r>
      <w:proofErr w:type="gramEnd"/>
      <w:r w:rsidRPr="00BA1067">
        <w:rPr>
          <w:rFonts w:hint="eastAsia"/>
        </w:rPr>
        <w:t>年度</w:t>
      </w:r>
      <w:r w:rsidRPr="00BA1067">
        <w:rPr>
          <w:rFonts w:hAnsi="標楷體" w:hint="eastAsia"/>
        </w:rPr>
        <w:t>「</w:t>
      </w:r>
      <w:proofErr w:type="gramStart"/>
      <w:r w:rsidRPr="00BA1067">
        <w:rPr>
          <w:rFonts w:hint="eastAsia"/>
        </w:rPr>
        <w:t>公廣集團</w:t>
      </w:r>
      <w:proofErr w:type="gramEnd"/>
      <w:r w:rsidRPr="00BA1067">
        <w:rPr>
          <w:rFonts w:hint="eastAsia"/>
        </w:rPr>
        <w:t>經營成效及問題之探討</w:t>
      </w:r>
      <w:r w:rsidRPr="00BA1067">
        <w:rPr>
          <w:rFonts w:hAnsi="標楷體" w:hint="eastAsia"/>
        </w:rPr>
        <w:t>」</w:t>
      </w:r>
      <w:r w:rsidRPr="00BA1067">
        <w:rPr>
          <w:rFonts w:hint="eastAsia"/>
        </w:rPr>
        <w:t>專案調查研究調查報告綜合結論指出，華視公司定位不明。該案諮詢之專家學者亦表示，華視公司因</w:t>
      </w:r>
      <w:proofErr w:type="gramStart"/>
      <w:r w:rsidRPr="00BA1067">
        <w:rPr>
          <w:rFonts w:hint="eastAsia"/>
        </w:rPr>
        <w:t>屬公廣集團</w:t>
      </w:r>
      <w:proofErr w:type="gramEnd"/>
      <w:r w:rsidRPr="00BA1067">
        <w:rPr>
          <w:rFonts w:hint="eastAsia"/>
        </w:rPr>
        <w:t>，故被要求不能播放競選廣告，兒童卡通時段也不能播廣告，一切都需符合公共媒體的要求，但同時政府卻不給一毛錢做補貼，實在不甚合理。因此解決華視公司定位問題是</w:t>
      </w:r>
      <w:proofErr w:type="gramStart"/>
      <w:r w:rsidRPr="00BA1067">
        <w:rPr>
          <w:rFonts w:hint="eastAsia"/>
        </w:rPr>
        <w:t>解決公廣問題</w:t>
      </w:r>
      <w:proofErr w:type="gramEnd"/>
      <w:r w:rsidRPr="00BA1067">
        <w:rPr>
          <w:rFonts w:hint="eastAsia"/>
        </w:rPr>
        <w:t>的重要工作</w:t>
      </w:r>
      <w:r w:rsidRPr="00BA1067">
        <w:rPr>
          <w:rFonts w:hAnsi="標楷體" w:hint="eastAsia"/>
        </w:rPr>
        <w:t>；</w:t>
      </w:r>
      <w:r w:rsidRPr="00BA1067">
        <w:rPr>
          <w:rFonts w:hint="eastAsia"/>
        </w:rPr>
        <w:t>華視公司目前的定位與配套不清，要自負盈虧、又要求比照公共電視的精神營運，這是強人所難。</w:t>
      </w:r>
    </w:p>
    <w:p w:rsidR="009D690D" w:rsidRPr="00BA1067" w:rsidRDefault="009D690D" w:rsidP="009D690D">
      <w:pPr>
        <w:pStyle w:val="3"/>
      </w:pPr>
      <w:proofErr w:type="gramStart"/>
      <w:r w:rsidRPr="00BA1067">
        <w:rPr>
          <w:rFonts w:hint="eastAsia"/>
        </w:rPr>
        <w:t>詢據公</w:t>
      </w:r>
      <w:proofErr w:type="gramEnd"/>
      <w:r w:rsidRPr="00BA1067">
        <w:rPr>
          <w:rFonts w:hint="eastAsia"/>
        </w:rPr>
        <w:t>視基金會暨華視公司董事長陳</w:t>
      </w:r>
      <w:r w:rsidR="0097741D" w:rsidRPr="00BA1067">
        <w:rPr>
          <w:rFonts w:hAnsi="標楷體" w:hint="eastAsia"/>
        </w:rPr>
        <w:t>○</w:t>
      </w:r>
      <w:r w:rsidRPr="00BA1067">
        <w:rPr>
          <w:rFonts w:hint="eastAsia"/>
        </w:rPr>
        <w:t>秀表示，</w:t>
      </w:r>
      <w:r w:rsidRPr="00BA1067">
        <w:rPr>
          <w:rFonts w:hAnsi="標楷體" w:hint="eastAsia"/>
          <w:szCs w:val="32"/>
        </w:rPr>
        <w:t>在華視公司及公視基金會董事會充分討論，認為華視公司首要是政府買回民股，也跟民股代表討論過，結果以公文陳報文化部，這是政策問題。華視公司</w:t>
      </w:r>
      <w:r w:rsidRPr="00BA1067">
        <w:rPr>
          <w:rFonts w:hAnsi="標楷體" w:hint="eastAsia"/>
          <w:szCs w:val="32"/>
        </w:rPr>
        <w:lastRenderedPageBreak/>
        <w:t>要用「</w:t>
      </w:r>
      <w:proofErr w:type="gramStart"/>
      <w:r w:rsidRPr="00BA1067">
        <w:rPr>
          <w:rFonts w:hAnsi="標楷體" w:hint="eastAsia"/>
          <w:szCs w:val="32"/>
        </w:rPr>
        <w:t>公廣</w:t>
      </w:r>
      <w:proofErr w:type="gramEnd"/>
      <w:r w:rsidRPr="00BA1067">
        <w:rPr>
          <w:rFonts w:hAnsi="標楷體" w:hint="eastAsia"/>
          <w:szCs w:val="32"/>
        </w:rPr>
        <w:t>」的角度來做，還是用商業模式來做，</w:t>
      </w:r>
      <w:proofErr w:type="gramStart"/>
      <w:r w:rsidRPr="00BA1067">
        <w:rPr>
          <w:rFonts w:hAnsi="標楷體" w:hint="eastAsia"/>
          <w:szCs w:val="32"/>
        </w:rPr>
        <w:t>很</w:t>
      </w:r>
      <w:proofErr w:type="gramEnd"/>
      <w:r w:rsidRPr="00BA1067">
        <w:rPr>
          <w:rFonts w:hAnsi="標楷體" w:hint="eastAsia"/>
          <w:szCs w:val="32"/>
        </w:rPr>
        <w:t>兩難；又</w:t>
      </w:r>
      <w:proofErr w:type="gramStart"/>
      <w:r w:rsidRPr="00BA1067">
        <w:rPr>
          <w:rFonts w:hAnsi="標楷體" w:hint="eastAsia"/>
          <w:szCs w:val="32"/>
        </w:rPr>
        <w:t>詢</w:t>
      </w:r>
      <w:proofErr w:type="gramEnd"/>
      <w:r w:rsidRPr="00BA1067">
        <w:rPr>
          <w:rFonts w:hAnsi="標楷體" w:hint="eastAsia"/>
          <w:szCs w:val="32"/>
        </w:rPr>
        <w:t>據</w:t>
      </w:r>
      <w:r w:rsidRPr="00BA1067">
        <w:rPr>
          <w:rFonts w:hint="eastAsia"/>
        </w:rPr>
        <w:t>文化部</w:t>
      </w:r>
      <w:r w:rsidRPr="00BA1067">
        <w:rPr>
          <w:rFonts w:hAnsi="標楷體" w:hint="eastAsia"/>
          <w:szCs w:val="32"/>
        </w:rPr>
        <w:t>司長王淑芳</w:t>
      </w:r>
      <w:r w:rsidRPr="00BA1067">
        <w:rPr>
          <w:rFonts w:hint="eastAsia"/>
        </w:rPr>
        <w:t>表示，</w:t>
      </w:r>
      <w:r w:rsidRPr="00BA1067">
        <w:rPr>
          <w:rFonts w:hAnsi="標楷體" w:hint="eastAsia"/>
          <w:szCs w:val="32"/>
        </w:rPr>
        <w:t>文化部啟動公共媒體法修法已1年多，已召開10多場諮詢會，華視公司民股買回已納入公共媒體法修正草案中，日後爭取預算的時候就有法源依據。另已同步啟動華視公司民股買回研究案。107年9月20日開始預告，未來會再開公聽會、機關協商會議。</w:t>
      </w:r>
    </w:p>
    <w:p w:rsidR="009D690D" w:rsidRPr="00BA1067" w:rsidRDefault="009D690D" w:rsidP="009D690D">
      <w:pPr>
        <w:pStyle w:val="3"/>
        <w:rPr>
          <w:rFonts w:hAnsi="標楷體"/>
          <w:szCs w:val="32"/>
        </w:rPr>
      </w:pPr>
      <w:r w:rsidRPr="00BA1067">
        <w:rPr>
          <w:rFonts w:hAnsi="標楷體" w:hint="eastAsia"/>
        </w:rPr>
        <w:t>按政府公布施行「無線電視事業公股處理條例」後，選定華視公司為應行公共化之無線電視事業，其後，公視基金會受贈國防部等持有之華視公司股票後，成為華視公司最大股東，</w:t>
      </w:r>
      <w:proofErr w:type="gramStart"/>
      <w:r w:rsidRPr="00BA1067">
        <w:rPr>
          <w:rFonts w:hAnsi="標楷體" w:hint="eastAsia"/>
        </w:rPr>
        <w:t>嗣</w:t>
      </w:r>
      <w:proofErr w:type="gramEnd"/>
      <w:r w:rsidRPr="00BA1067">
        <w:rPr>
          <w:rFonts w:hAnsi="標楷體" w:hint="eastAsia"/>
        </w:rPr>
        <w:t>華視公司雖成為「公共化的無線電視事業」，惟該公司定位不明，造成華視公司</w:t>
      </w:r>
      <w:r w:rsidRPr="00BA1067">
        <w:rPr>
          <w:rFonts w:hAnsi="標楷體" w:hint="eastAsia"/>
          <w:szCs w:val="32"/>
        </w:rPr>
        <w:t>營運</w:t>
      </w:r>
      <w:r w:rsidRPr="00BA1067">
        <w:rPr>
          <w:rFonts w:hAnsi="標楷體" w:hint="eastAsia"/>
        </w:rPr>
        <w:t>模式之兩難。公共電視法修正草案已於107年9月20日開始預告，依據修正草案第53條規定：</w:t>
      </w:r>
      <w:r w:rsidRPr="00BA1067">
        <w:rPr>
          <w:rFonts w:hint="eastAsia"/>
        </w:rPr>
        <w:t>「</w:t>
      </w:r>
      <w:proofErr w:type="gramStart"/>
      <w:r w:rsidRPr="00BA1067">
        <w:rPr>
          <w:rFonts w:hint="eastAsia"/>
        </w:rPr>
        <w:t>公媒基金會</w:t>
      </w:r>
      <w:proofErr w:type="gramEnd"/>
      <w:r w:rsidRPr="00BA1067">
        <w:rPr>
          <w:rStyle w:val="afe"/>
        </w:rPr>
        <w:footnoteReference w:id="4"/>
      </w:r>
      <w:r w:rsidRPr="00BA1067">
        <w:rPr>
          <w:rFonts w:hint="eastAsia"/>
        </w:rPr>
        <w:t>對於依據無線電視事業公股處理條例規定受贈股份之公共化無線電視事業，應積極辦理非</w:t>
      </w:r>
      <w:proofErr w:type="gramStart"/>
      <w:r w:rsidRPr="00BA1067">
        <w:rPr>
          <w:rFonts w:hint="eastAsia"/>
        </w:rPr>
        <w:t>屬公媒基金會</w:t>
      </w:r>
      <w:proofErr w:type="gramEnd"/>
      <w:r w:rsidRPr="00BA1067">
        <w:rPr>
          <w:rFonts w:hint="eastAsia"/>
        </w:rPr>
        <w:t>持有之其他股份收買事宜，以提升該事業之無線電頻率使用效益。」</w:t>
      </w:r>
      <w:r w:rsidRPr="00BA1067">
        <w:rPr>
          <w:rFonts w:hAnsi="標楷體" w:hint="eastAsia"/>
        </w:rPr>
        <w:t>之說明，公視基金會為能完成其公共化目標，有效提升華視公司經營綜效，明定該會應積極辦理非屬其所持有之其他華視公司股份收買事宜，以提升該事業之無線電頻率使用效益。</w:t>
      </w:r>
    </w:p>
    <w:p w:rsidR="00770433" w:rsidRPr="00BA1067" w:rsidRDefault="009D690D" w:rsidP="009D690D">
      <w:pPr>
        <w:pStyle w:val="3"/>
      </w:pPr>
      <w:r w:rsidRPr="00BA1067">
        <w:rPr>
          <w:rFonts w:hAnsi="標楷體" w:hint="eastAsia"/>
        </w:rPr>
        <w:t>綜上，</w:t>
      </w:r>
      <w:proofErr w:type="gramStart"/>
      <w:r w:rsidRPr="00BA1067">
        <w:rPr>
          <w:rFonts w:hint="eastAsia"/>
        </w:rPr>
        <w:t>文化部現正</w:t>
      </w:r>
      <w:proofErr w:type="gramEnd"/>
      <w:r w:rsidRPr="00BA1067">
        <w:rPr>
          <w:rFonts w:hint="eastAsia"/>
        </w:rPr>
        <w:t>進行公共電視法之修正，修正通過後，公視基金會依法即應積極辦理非其持有之華視公司股份收買事宜，</w:t>
      </w:r>
      <w:proofErr w:type="gramStart"/>
      <w:r w:rsidRPr="00BA1067">
        <w:rPr>
          <w:rFonts w:hint="eastAsia"/>
        </w:rPr>
        <w:t>爰</w:t>
      </w:r>
      <w:proofErr w:type="gramEnd"/>
      <w:r w:rsidRPr="00BA1067">
        <w:rPr>
          <w:rFonts w:hint="eastAsia"/>
        </w:rPr>
        <w:t>為解決長久以來華視公司定位不明，影響其營運模式之情形，</w:t>
      </w:r>
      <w:proofErr w:type="gramStart"/>
      <w:r w:rsidRPr="00BA1067">
        <w:rPr>
          <w:rFonts w:hint="eastAsia"/>
        </w:rPr>
        <w:t>文化部允宜</w:t>
      </w:r>
      <w:proofErr w:type="gramEnd"/>
      <w:r w:rsidRPr="00BA1067">
        <w:rPr>
          <w:rFonts w:hint="eastAsia"/>
        </w:rPr>
        <w:t>儘速完成相關修法之法制作業。</w:t>
      </w:r>
    </w:p>
    <w:p w:rsidR="00E25849" w:rsidRPr="00BA1067"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BA1067">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BA1067">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D4586" w:rsidRPr="00BA1067" w:rsidRDefault="005D4586" w:rsidP="005D4586">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BA1067">
        <w:rPr>
          <w:rFonts w:hint="eastAsia"/>
        </w:rPr>
        <w:t>調查意見</w:t>
      </w:r>
      <w:r w:rsidR="000A3B82" w:rsidRPr="00BA1067">
        <w:rPr>
          <w:rFonts w:hint="eastAsia"/>
        </w:rPr>
        <w:t>一至</w:t>
      </w:r>
      <w:r w:rsidR="009D690D" w:rsidRPr="00BA1067">
        <w:rPr>
          <w:rFonts w:hint="eastAsia"/>
        </w:rPr>
        <w:t>五</w:t>
      </w:r>
      <w:r w:rsidRPr="00BA1067">
        <w:rPr>
          <w:rFonts w:hint="eastAsia"/>
        </w:rPr>
        <w:t>，函請文化部要求</w:t>
      </w:r>
      <w:r w:rsidRPr="00BA1067">
        <w:rPr>
          <w:rFonts w:hAnsi="標楷體" w:hint="eastAsia"/>
          <w:szCs w:val="32"/>
        </w:rPr>
        <w:t>財團法人公共電視文化事業基金會，</w:t>
      </w:r>
      <w:r w:rsidRPr="00BA1067">
        <w:rPr>
          <w:rFonts w:hint="eastAsia"/>
        </w:rPr>
        <w:t>督促</w:t>
      </w:r>
      <w:r w:rsidRPr="00BA1067">
        <w:rPr>
          <w:rFonts w:hAnsi="標楷體" w:hint="eastAsia"/>
          <w:szCs w:val="32"/>
        </w:rPr>
        <w:t>中華電視股份有限公司</w:t>
      </w:r>
      <w:r w:rsidRPr="00BA1067">
        <w:rPr>
          <w:rFonts w:hint="eastAsia"/>
        </w:rPr>
        <w:t>確實檢討改進</w:t>
      </w:r>
      <w:proofErr w:type="gramStart"/>
      <w:r w:rsidRPr="00BA1067">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0A3B82" w:rsidRPr="00BA1067" w:rsidRDefault="000A3B82" w:rsidP="005D4586">
      <w:pPr>
        <w:pStyle w:val="2"/>
      </w:pPr>
      <w:r w:rsidRPr="00BA1067">
        <w:rPr>
          <w:rFonts w:hint="eastAsia"/>
        </w:rPr>
        <w:t>調查意見</w:t>
      </w:r>
      <w:r w:rsidR="009D690D" w:rsidRPr="00BA1067">
        <w:rPr>
          <w:rFonts w:hint="eastAsia"/>
        </w:rPr>
        <w:t>六</w:t>
      </w:r>
      <w:r w:rsidRPr="00BA1067">
        <w:rPr>
          <w:rFonts w:hint="eastAsia"/>
        </w:rPr>
        <w:t>，函請文化部確實辦理</w:t>
      </w:r>
      <w:proofErr w:type="gramStart"/>
      <w:r w:rsidRPr="00BA1067">
        <w:rPr>
          <w:rFonts w:hint="eastAsia"/>
        </w:rPr>
        <w:t>見復。</w:t>
      </w:r>
      <w:proofErr w:type="gramEnd"/>
    </w:p>
    <w:p w:rsidR="008676A7" w:rsidRPr="00BA1067" w:rsidRDefault="008676A7" w:rsidP="005D4586">
      <w:pPr>
        <w:pStyle w:val="2"/>
      </w:pPr>
      <w:r w:rsidRPr="00BA1067">
        <w:rPr>
          <w:rFonts w:hint="eastAsia"/>
        </w:rPr>
        <w:t>調查意見函復陳情人。</w:t>
      </w:r>
    </w:p>
    <w:bookmarkEnd w:id="90"/>
    <w:bookmarkEnd w:id="91"/>
    <w:bookmarkEnd w:id="92"/>
    <w:bookmarkEnd w:id="93"/>
    <w:bookmarkEnd w:id="94"/>
    <w:bookmarkEnd w:id="95"/>
    <w:bookmarkEnd w:id="96"/>
    <w:bookmarkEnd w:id="97"/>
    <w:bookmarkEnd w:id="98"/>
    <w:bookmarkEnd w:id="99"/>
    <w:bookmarkEnd w:id="100"/>
    <w:p w:rsidR="005D4586" w:rsidRDefault="005D4586" w:rsidP="007208BC">
      <w:pPr>
        <w:pStyle w:val="2"/>
        <w:numPr>
          <w:ilvl w:val="0"/>
          <w:numId w:val="0"/>
        </w:numPr>
        <w:ind w:left="1021"/>
        <w:rPr>
          <w:rFonts w:hint="eastAsia"/>
        </w:rPr>
      </w:pPr>
    </w:p>
    <w:p w:rsidR="007208BC" w:rsidRDefault="007208BC" w:rsidP="007208BC">
      <w:pPr>
        <w:pStyle w:val="2"/>
        <w:numPr>
          <w:ilvl w:val="0"/>
          <w:numId w:val="0"/>
        </w:numPr>
        <w:ind w:left="1021"/>
        <w:rPr>
          <w:rFonts w:hint="eastAsia"/>
        </w:rPr>
      </w:pPr>
      <w:bookmarkStart w:id="101" w:name="_GoBack"/>
      <w:bookmarkEnd w:id="101"/>
    </w:p>
    <w:sectPr w:rsidR="007208BC"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43" w:rsidRDefault="001F3F43">
      <w:r>
        <w:separator/>
      </w:r>
    </w:p>
  </w:endnote>
  <w:endnote w:type="continuationSeparator" w:id="0">
    <w:p w:rsidR="001F3F43" w:rsidRDefault="001F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微軟正黑體">
    <w:altName w:val="· L3n￥..AAe"/>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8D" w:rsidRDefault="00EB248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208BC">
      <w:rPr>
        <w:rStyle w:val="ac"/>
        <w:noProof/>
        <w:sz w:val="24"/>
      </w:rPr>
      <w:t>26</w:t>
    </w:r>
    <w:r>
      <w:rPr>
        <w:rStyle w:val="ac"/>
        <w:sz w:val="24"/>
      </w:rPr>
      <w:fldChar w:fldCharType="end"/>
    </w:r>
  </w:p>
  <w:p w:rsidR="00EB248D" w:rsidRDefault="00EB248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43" w:rsidRDefault="001F3F43">
      <w:r>
        <w:separator/>
      </w:r>
    </w:p>
  </w:footnote>
  <w:footnote w:type="continuationSeparator" w:id="0">
    <w:p w:rsidR="001F3F43" w:rsidRDefault="001F3F43">
      <w:r>
        <w:continuationSeparator/>
      </w:r>
    </w:p>
  </w:footnote>
  <w:footnote w:id="1">
    <w:p w:rsidR="00EB248D" w:rsidRPr="00021F37" w:rsidRDefault="00EB248D" w:rsidP="004B3A6F">
      <w:pPr>
        <w:pStyle w:val="afc"/>
      </w:pPr>
      <w:r>
        <w:rPr>
          <w:rStyle w:val="afe"/>
        </w:rPr>
        <w:footnoteRef/>
      </w:r>
      <w:r>
        <w:t xml:space="preserve"> </w:t>
      </w:r>
      <w:r>
        <w:rPr>
          <w:rFonts w:hint="eastAsia"/>
        </w:rPr>
        <w:t>即</w:t>
      </w:r>
      <w:r w:rsidRPr="00021F37">
        <w:rPr>
          <w:rFonts w:hint="eastAsia"/>
        </w:rPr>
        <w:t>臺灣電視事業股份有限公司</w:t>
      </w:r>
      <w:r>
        <w:rPr>
          <w:rFonts w:hint="eastAsia"/>
        </w:rPr>
        <w:t>。</w:t>
      </w:r>
    </w:p>
  </w:footnote>
  <w:footnote w:id="2">
    <w:p w:rsidR="00EB248D" w:rsidRPr="00021F37" w:rsidRDefault="00EB248D" w:rsidP="004B3A6F">
      <w:pPr>
        <w:pStyle w:val="afc"/>
      </w:pPr>
      <w:r>
        <w:rPr>
          <w:rStyle w:val="afe"/>
        </w:rPr>
        <w:footnoteRef/>
      </w:r>
      <w:r>
        <w:t xml:space="preserve"> </w:t>
      </w:r>
      <w:r>
        <w:rPr>
          <w:rFonts w:hint="eastAsia"/>
        </w:rPr>
        <w:t>即</w:t>
      </w:r>
      <w:r w:rsidRPr="00A21224">
        <w:rPr>
          <w:rFonts w:hint="eastAsia"/>
        </w:rPr>
        <w:t>中國電視事業股份有限公司。</w:t>
      </w:r>
    </w:p>
  </w:footnote>
  <w:footnote w:id="3">
    <w:p w:rsidR="00EB248D" w:rsidRPr="00A21224" w:rsidRDefault="00EB248D" w:rsidP="004B3A6F">
      <w:pPr>
        <w:pStyle w:val="afc"/>
      </w:pPr>
      <w:r>
        <w:rPr>
          <w:rStyle w:val="afe"/>
        </w:rPr>
        <w:footnoteRef/>
      </w:r>
      <w:r>
        <w:t xml:space="preserve"> </w:t>
      </w:r>
      <w:r>
        <w:rPr>
          <w:rFonts w:hint="eastAsia"/>
        </w:rPr>
        <w:t>即</w:t>
      </w:r>
      <w:r w:rsidRPr="00A21224">
        <w:rPr>
          <w:rFonts w:hint="eastAsia"/>
        </w:rPr>
        <w:t>民間全民電視股份有限公司。</w:t>
      </w:r>
    </w:p>
  </w:footnote>
  <w:footnote w:id="4">
    <w:p w:rsidR="00EB248D" w:rsidRDefault="00EB248D" w:rsidP="009D690D">
      <w:pPr>
        <w:pStyle w:val="afc"/>
      </w:pPr>
      <w:r>
        <w:rPr>
          <w:rStyle w:val="afe"/>
        </w:rPr>
        <w:footnoteRef/>
      </w:r>
      <w:r>
        <w:rPr>
          <w:rFonts w:hAnsi="標楷體" w:hint="eastAsia"/>
        </w:rPr>
        <w:t xml:space="preserve"> </w:t>
      </w:r>
      <w:r w:rsidRPr="00BF6EF0">
        <w:rPr>
          <w:rFonts w:hAnsi="標楷體" w:hint="eastAsia"/>
        </w:rPr>
        <w:t>公視基金會修法後之名稱</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53A30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szCs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8A5D46"/>
    <w:multiLevelType w:val="hybridMultilevel"/>
    <w:tmpl w:val="CC5453BE"/>
    <w:lvl w:ilvl="0" w:tplc="26A00DE4">
      <w:start w:val="1"/>
      <w:numFmt w:val="decimal"/>
      <w:lvlText w:val="%1."/>
      <w:lvlJc w:val="left"/>
      <w:pPr>
        <w:ind w:left="450" w:hanging="45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5195776"/>
    <w:multiLevelType w:val="hybridMultilevel"/>
    <w:tmpl w:val="C4489E6E"/>
    <w:lvl w:ilvl="0" w:tplc="72CA18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491038"/>
    <w:multiLevelType w:val="hybridMultilevel"/>
    <w:tmpl w:val="72628382"/>
    <w:lvl w:ilvl="0" w:tplc="AD6A5976">
      <w:start w:val="1"/>
      <w:numFmt w:val="decimal"/>
      <w:lvlText w:val="%1."/>
      <w:lvlJc w:val="left"/>
      <w:pPr>
        <w:ind w:left="525" w:hanging="525"/>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A096619"/>
    <w:multiLevelType w:val="hybridMultilevel"/>
    <w:tmpl w:val="F49CC0EE"/>
    <w:lvl w:ilvl="0" w:tplc="7B5E22DE">
      <w:start w:val="1"/>
      <w:numFmt w:val="decimal"/>
      <w:lvlText w:val="%1."/>
      <w:lvlJc w:val="left"/>
      <w:pPr>
        <w:ind w:left="390" w:hanging="39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AC7B4C"/>
    <w:multiLevelType w:val="hybridMultilevel"/>
    <w:tmpl w:val="4D38E872"/>
    <w:lvl w:ilvl="0" w:tplc="100E4DC4">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2150A3"/>
    <w:multiLevelType w:val="hybridMultilevel"/>
    <w:tmpl w:val="95543EF6"/>
    <w:lvl w:ilvl="0" w:tplc="9BE2B710">
      <w:start w:val="1"/>
      <w:numFmt w:val="decimal"/>
      <w:lvlText w:val="%1."/>
      <w:lvlJc w:val="left"/>
      <w:pPr>
        <w:ind w:left="420" w:hanging="420"/>
      </w:pPr>
      <w:rPr>
        <w:rFonts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7803CBA"/>
    <w:multiLevelType w:val="hybridMultilevel"/>
    <w:tmpl w:val="3D88F310"/>
    <w:lvl w:ilvl="0" w:tplc="5AF25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AF1308"/>
    <w:multiLevelType w:val="hybridMultilevel"/>
    <w:tmpl w:val="A190A504"/>
    <w:lvl w:ilvl="0" w:tplc="50DA3E7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9DB2C97"/>
    <w:multiLevelType w:val="hybridMultilevel"/>
    <w:tmpl w:val="3D88F310"/>
    <w:lvl w:ilvl="0" w:tplc="5AF25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6F6D9E"/>
    <w:multiLevelType w:val="hybridMultilevel"/>
    <w:tmpl w:val="86643460"/>
    <w:lvl w:ilvl="0" w:tplc="AF7A4B20">
      <w:start w:val="1"/>
      <w:numFmt w:val="decimal"/>
      <w:lvlText w:val="%1."/>
      <w:lvlJc w:val="left"/>
      <w:pPr>
        <w:ind w:left="405" w:hanging="405"/>
      </w:pPr>
      <w:rPr>
        <w:rFonts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0DD011E"/>
    <w:multiLevelType w:val="hybridMultilevel"/>
    <w:tmpl w:val="38CC3FB6"/>
    <w:lvl w:ilvl="0" w:tplc="B5B6BFF0">
      <w:start w:val="1"/>
      <w:numFmt w:val="decimal"/>
      <w:lvlText w:val="%1."/>
      <w:lvlJc w:val="left"/>
      <w:pPr>
        <w:ind w:left="480" w:hanging="480"/>
      </w:pPr>
      <w:rPr>
        <w:rFonts w:hAnsi="標楷體"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3BB7AAE"/>
    <w:multiLevelType w:val="hybridMultilevel"/>
    <w:tmpl w:val="3B00FA0E"/>
    <w:lvl w:ilvl="0" w:tplc="05A60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7841E15"/>
    <w:multiLevelType w:val="hybridMultilevel"/>
    <w:tmpl w:val="3B00FA0E"/>
    <w:lvl w:ilvl="0" w:tplc="05A60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DC2836"/>
    <w:multiLevelType w:val="hybridMultilevel"/>
    <w:tmpl w:val="ABD80C82"/>
    <w:lvl w:ilvl="0" w:tplc="EB5E3DEA">
      <w:start w:val="1"/>
      <w:numFmt w:val="decimalEnclosedCircle"/>
      <w:lvlText w:val="%1"/>
      <w:lvlJc w:val="left"/>
      <w:pPr>
        <w:ind w:left="814" w:hanging="360"/>
      </w:pPr>
      <w:rPr>
        <w:rFonts w:ascii="新細明體" w:eastAsia="新細明體" w:hAnsi="新細明體" w:cs="新細明體"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2">
    <w:nsid w:val="6122317B"/>
    <w:multiLevelType w:val="hybridMultilevel"/>
    <w:tmpl w:val="F0E66CB0"/>
    <w:lvl w:ilvl="0" w:tplc="76C4C652">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2ED36CC"/>
    <w:multiLevelType w:val="hybridMultilevel"/>
    <w:tmpl w:val="5240FB16"/>
    <w:lvl w:ilvl="0" w:tplc="2DD48DB4">
      <w:start w:val="1"/>
      <w:numFmt w:val="decimal"/>
      <w:lvlText w:val="%1."/>
      <w:lvlJc w:val="left"/>
      <w:pPr>
        <w:ind w:left="480" w:hanging="480"/>
      </w:pPr>
      <w:rPr>
        <w:rFonts w:hAnsi="標楷體"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32929CA"/>
    <w:multiLevelType w:val="hybridMultilevel"/>
    <w:tmpl w:val="1C9A838C"/>
    <w:lvl w:ilvl="0" w:tplc="0E589992">
      <w:start w:val="1"/>
      <w:numFmt w:val="decimalEnclosedCircle"/>
      <w:lvlText w:val="%1"/>
      <w:lvlJc w:val="left"/>
      <w:pPr>
        <w:ind w:left="814" w:hanging="360"/>
      </w:pPr>
      <w:rPr>
        <w:rFonts w:asciiTheme="minorEastAsia" w:eastAsiaTheme="minorEastAsia" w:hAnsiTheme="minorEastAsia"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5">
    <w:nsid w:val="794D4DCB"/>
    <w:multiLevelType w:val="hybridMultilevel"/>
    <w:tmpl w:val="65DAC6B2"/>
    <w:lvl w:ilvl="0" w:tplc="5844B06E">
      <w:start w:val="1"/>
      <w:numFmt w:val="decimal"/>
      <w:lvlText w:val="%1."/>
      <w:lvlJc w:val="left"/>
      <w:pPr>
        <w:ind w:left="420"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D9637A9"/>
    <w:multiLevelType w:val="hybridMultilevel"/>
    <w:tmpl w:val="E7E4CD44"/>
    <w:lvl w:ilvl="0" w:tplc="9A1CB750">
      <w:start w:val="1"/>
      <w:numFmt w:val="decimal"/>
      <w:lvlText w:val="%1."/>
      <w:lvlJc w:val="left"/>
      <w:pPr>
        <w:ind w:left="420" w:hanging="420"/>
      </w:pPr>
      <w:rPr>
        <w:rFonts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2510CC"/>
    <w:multiLevelType w:val="hybridMultilevel"/>
    <w:tmpl w:val="DA30FFDA"/>
    <w:lvl w:ilvl="0" w:tplc="FDBE1E1A">
      <w:start w:val="1"/>
      <w:numFmt w:val="decimal"/>
      <w:lvlText w:val="%1."/>
      <w:lvlJc w:val="left"/>
      <w:pPr>
        <w:ind w:left="480" w:hanging="480"/>
      </w:pPr>
      <w:rPr>
        <w:rFonts w:hAnsi="標楷體" w:hint="default"/>
        <w:color w:val="auto"/>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4"/>
  </w:num>
  <w:num w:numId="4">
    <w:abstractNumId w:val="8"/>
  </w:num>
  <w:num w:numId="5">
    <w:abstractNumId w:val="17"/>
  </w:num>
  <w:num w:numId="6">
    <w:abstractNumId w:val="1"/>
  </w:num>
  <w:num w:numId="7">
    <w:abstractNumId w:val="19"/>
  </w:num>
  <w:num w:numId="8">
    <w:abstractNumId w:val="10"/>
  </w:num>
  <w:num w:numId="9">
    <w:abstractNumId w:val="15"/>
  </w:num>
  <w:num w:numId="10">
    <w:abstractNumId w:val="6"/>
  </w:num>
  <w:num w:numId="11">
    <w:abstractNumId w:val="3"/>
  </w:num>
  <w:num w:numId="12">
    <w:abstractNumId w:val="26"/>
  </w:num>
  <w:num w:numId="13">
    <w:abstractNumId w:val="9"/>
  </w:num>
  <w:num w:numId="14">
    <w:abstractNumId w:val="20"/>
  </w:num>
  <w:num w:numId="15">
    <w:abstractNumId w:val="4"/>
  </w:num>
  <w:num w:numId="16">
    <w:abstractNumId w:val="16"/>
  </w:num>
  <w:num w:numId="17">
    <w:abstractNumId w:val="23"/>
  </w:num>
  <w:num w:numId="18">
    <w:abstractNumId w:val="18"/>
  </w:num>
  <w:num w:numId="19">
    <w:abstractNumId w:val="27"/>
  </w:num>
  <w:num w:numId="20">
    <w:abstractNumId w:val="13"/>
  </w:num>
  <w:num w:numId="21">
    <w:abstractNumId w:val="12"/>
  </w:num>
  <w:num w:numId="22">
    <w:abstractNumId w:val="25"/>
  </w:num>
  <w:num w:numId="23">
    <w:abstractNumId w:val="11"/>
  </w:num>
  <w:num w:numId="24">
    <w:abstractNumId w:val="22"/>
  </w:num>
  <w:num w:numId="25">
    <w:abstractNumId w:val="21"/>
  </w:num>
  <w:num w:numId="26">
    <w:abstractNumId w:val="24"/>
  </w:num>
  <w:num w:numId="27">
    <w:abstractNumId w:val="7"/>
  </w:num>
  <w:num w:numId="28">
    <w:abstractNumId w:val="5"/>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 w:numId="4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BF"/>
    <w:rsid w:val="000016A6"/>
    <w:rsid w:val="00001CE9"/>
    <w:rsid w:val="00003036"/>
    <w:rsid w:val="000033E0"/>
    <w:rsid w:val="00003536"/>
    <w:rsid w:val="0000386E"/>
    <w:rsid w:val="00003F9D"/>
    <w:rsid w:val="00004033"/>
    <w:rsid w:val="00004CF0"/>
    <w:rsid w:val="00005C3E"/>
    <w:rsid w:val="00006961"/>
    <w:rsid w:val="00010834"/>
    <w:rsid w:val="00010DE1"/>
    <w:rsid w:val="000112BF"/>
    <w:rsid w:val="00012233"/>
    <w:rsid w:val="00012D05"/>
    <w:rsid w:val="00012D7A"/>
    <w:rsid w:val="00013EEA"/>
    <w:rsid w:val="00014F68"/>
    <w:rsid w:val="00015D4C"/>
    <w:rsid w:val="00016447"/>
    <w:rsid w:val="00017318"/>
    <w:rsid w:val="000174DD"/>
    <w:rsid w:val="0002138D"/>
    <w:rsid w:val="00021728"/>
    <w:rsid w:val="00021F37"/>
    <w:rsid w:val="00022732"/>
    <w:rsid w:val="00023AAD"/>
    <w:rsid w:val="00023F38"/>
    <w:rsid w:val="00023F86"/>
    <w:rsid w:val="000243AB"/>
    <w:rsid w:val="000246F7"/>
    <w:rsid w:val="00025339"/>
    <w:rsid w:val="000258EB"/>
    <w:rsid w:val="0002597E"/>
    <w:rsid w:val="00025AD0"/>
    <w:rsid w:val="00026415"/>
    <w:rsid w:val="00026FB8"/>
    <w:rsid w:val="0003114D"/>
    <w:rsid w:val="000314CE"/>
    <w:rsid w:val="000319E6"/>
    <w:rsid w:val="00032C63"/>
    <w:rsid w:val="00034175"/>
    <w:rsid w:val="000350B8"/>
    <w:rsid w:val="00035FF2"/>
    <w:rsid w:val="00036551"/>
    <w:rsid w:val="00036D76"/>
    <w:rsid w:val="0004127D"/>
    <w:rsid w:val="000417E2"/>
    <w:rsid w:val="00041D7E"/>
    <w:rsid w:val="000420CF"/>
    <w:rsid w:val="00042455"/>
    <w:rsid w:val="00042F6C"/>
    <w:rsid w:val="000437AF"/>
    <w:rsid w:val="00044233"/>
    <w:rsid w:val="0004453B"/>
    <w:rsid w:val="00046743"/>
    <w:rsid w:val="00050893"/>
    <w:rsid w:val="00051390"/>
    <w:rsid w:val="00051709"/>
    <w:rsid w:val="000517FD"/>
    <w:rsid w:val="0005202E"/>
    <w:rsid w:val="00053857"/>
    <w:rsid w:val="0005442E"/>
    <w:rsid w:val="00054FAE"/>
    <w:rsid w:val="00054FE4"/>
    <w:rsid w:val="000560D9"/>
    <w:rsid w:val="00057361"/>
    <w:rsid w:val="00057785"/>
    <w:rsid w:val="00057F32"/>
    <w:rsid w:val="0006024F"/>
    <w:rsid w:val="00060DDF"/>
    <w:rsid w:val="00061BF8"/>
    <w:rsid w:val="00062A25"/>
    <w:rsid w:val="00062C15"/>
    <w:rsid w:val="00062F61"/>
    <w:rsid w:val="0006322D"/>
    <w:rsid w:val="00063BEC"/>
    <w:rsid w:val="00063C8F"/>
    <w:rsid w:val="00063D35"/>
    <w:rsid w:val="00064003"/>
    <w:rsid w:val="000654D4"/>
    <w:rsid w:val="00065949"/>
    <w:rsid w:val="0006599B"/>
    <w:rsid w:val="000664F6"/>
    <w:rsid w:val="000666D3"/>
    <w:rsid w:val="00066EF0"/>
    <w:rsid w:val="00067591"/>
    <w:rsid w:val="000675E9"/>
    <w:rsid w:val="00067FB4"/>
    <w:rsid w:val="000707D5"/>
    <w:rsid w:val="00071669"/>
    <w:rsid w:val="0007308F"/>
    <w:rsid w:val="00073CB5"/>
    <w:rsid w:val="0007425C"/>
    <w:rsid w:val="00074A63"/>
    <w:rsid w:val="00075BDB"/>
    <w:rsid w:val="00075FBA"/>
    <w:rsid w:val="00077553"/>
    <w:rsid w:val="00077783"/>
    <w:rsid w:val="00077FBF"/>
    <w:rsid w:val="00080505"/>
    <w:rsid w:val="000805FE"/>
    <w:rsid w:val="00080866"/>
    <w:rsid w:val="000808EE"/>
    <w:rsid w:val="00080F83"/>
    <w:rsid w:val="00081730"/>
    <w:rsid w:val="00081A96"/>
    <w:rsid w:val="000820E6"/>
    <w:rsid w:val="00083A98"/>
    <w:rsid w:val="000846F1"/>
    <w:rsid w:val="00084EDF"/>
    <w:rsid w:val="000851A2"/>
    <w:rsid w:val="00085833"/>
    <w:rsid w:val="00086D01"/>
    <w:rsid w:val="000873B4"/>
    <w:rsid w:val="00087502"/>
    <w:rsid w:val="00087799"/>
    <w:rsid w:val="00090CC3"/>
    <w:rsid w:val="0009185F"/>
    <w:rsid w:val="00091ADA"/>
    <w:rsid w:val="00091FEA"/>
    <w:rsid w:val="00092120"/>
    <w:rsid w:val="00093129"/>
    <w:rsid w:val="0009352E"/>
    <w:rsid w:val="00093746"/>
    <w:rsid w:val="00093B76"/>
    <w:rsid w:val="00094CCA"/>
    <w:rsid w:val="00094D9B"/>
    <w:rsid w:val="00094DC1"/>
    <w:rsid w:val="00096004"/>
    <w:rsid w:val="00096165"/>
    <w:rsid w:val="00096A13"/>
    <w:rsid w:val="00096B96"/>
    <w:rsid w:val="00097761"/>
    <w:rsid w:val="000A0BB9"/>
    <w:rsid w:val="000A1A89"/>
    <w:rsid w:val="000A2035"/>
    <w:rsid w:val="000A2F3F"/>
    <w:rsid w:val="000A309C"/>
    <w:rsid w:val="000A3B82"/>
    <w:rsid w:val="000A3C05"/>
    <w:rsid w:val="000A512D"/>
    <w:rsid w:val="000A5987"/>
    <w:rsid w:val="000A6AB5"/>
    <w:rsid w:val="000A74C6"/>
    <w:rsid w:val="000B079A"/>
    <w:rsid w:val="000B0B4A"/>
    <w:rsid w:val="000B0DBB"/>
    <w:rsid w:val="000B1777"/>
    <w:rsid w:val="000B1C99"/>
    <w:rsid w:val="000B279A"/>
    <w:rsid w:val="000B34A6"/>
    <w:rsid w:val="000B369A"/>
    <w:rsid w:val="000B3C72"/>
    <w:rsid w:val="000B42BA"/>
    <w:rsid w:val="000B582C"/>
    <w:rsid w:val="000B5840"/>
    <w:rsid w:val="000B5D3F"/>
    <w:rsid w:val="000B5E65"/>
    <w:rsid w:val="000B61D2"/>
    <w:rsid w:val="000B649A"/>
    <w:rsid w:val="000B6F9E"/>
    <w:rsid w:val="000B70A7"/>
    <w:rsid w:val="000B73B4"/>
    <w:rsid w:val="000B73DD"/>
    <w:rsid w:val="000B7B18"/>
    <w:rsid w:val="000C06FA"/>
    <w:rsid w:val="000C10F1"/>
    <w:rsid w:val="000C10F6"/>
    <w:rsid w:val="000C12CD"/>
    <w:rsid w:val="000C148B"/>
    <w:rsid w:val="000C1BD3"/>
    <w:rsid w:val="000C1FCF"/>
    <w:rsid w:val="000C2834"/>
    <w:rsid w:val="000C29E1"/>
    <w:rsid w:val="000C30F3"/>
    <w:rsid w:val="000C3F00"/>
    <w:rsid w:val="000C495F"/>
    <w:rsid w:val="000C4CCB"/>
    <w:rsid w:val="000C6662"/>
    <w:rsid w:val="000C7442"/>
    <w:rsid w:val="000C7A1A"/>
    <w:rsid w:val="000C7C0D"/>
    <w:rsid w:val="000C7D09"/>
    <w:rsid w:val="000C7DDF"/>
    <w:rsid w:val="000D031E"/>
    <w:rsid w:val="000D06C4"/>
    <w:rsid w:val="000D0767"/>
    <w:rsid w:val="000D0A3C"/>
    <w:rsid w:val="000D0E1C"/>
    <w:rsid w:val="000D0EDE"/>
    <w:rsid w:val="000D1415"/>
    <w:rsid w:val="000D31E0"/>
    <w:rsid w:val="000D331B"/>
    <w:rsid w:val="000D3AA2"/>
    <w:rsid w:val="000D3B27"/>
    <w:rsid w:val="000D3CFB"/>
    <w:rsid w:val="000D3D69"/>
    <w:rsid w:val="000D3EA3"/>
    <w:rsid w:val="000D57D6"/>
    <w:rsid w:val="000D68CA"/>
    <w:rsid w:val="000D6DD3"/>
    <w:rsid w:val="000D7650"/>
    <w:rsid w:val="000D7844"/>
    <w:rsid w:val="000D7C4B"/>
    <w:rsid w:val="000E02EA"/>
    <w:rsid w:val="000E055D"/>
    <w:rsid w:val="000E2B0C"/>
    <w:rsid w:val="000E3178"/>
    <w:rsid w:val="000E4893"/>
    <w:rsid w:val="000E4B16"/>
    <w:rsid w:val="000E5ABC"/>
    <w:rsid w:val="000E5BDF"/>
    <w:rsid w:val="000E5E9F"/>
    <w:rsid w:val="000E6431"/>
    <w:rsid w:val="000E7C56"/>
    <w:rsid w:val="000E7CD9"/>
    <w:rsid w:val="000E7F5F"/>
    <w:rsid w:val="000F034A"/>
    <w:rsid w:val="000F04CB"/>
    <w:rsid w:val="000F0711"/>
    <w:rsid w:val="000F21A5"/>
    <w:rsid w:val="000F2278"/>
    <w:rsid w:val="000F4C03"/>
    <w:rsid w:val="000F4E1D"/>
    <w:rsid w:val="000F54CA"/>
    <w:rsid w:val="000F5710"/>
    <w:rsid w:val="000F6130"/>
    <w:rsid w:val="000F6966"/>
    <w:rsid w:val="000F6D15"/>
    <w:rsid w:val="000F7FED"/>
    <w:rsid w:val="00100E6C"/>
    <w:rsid w:val="001010C5"/>
    <w:rsid w:val="0010123E"/>
    <w:rsid w:val="00101744"/>
    <w:rsid w:val="00102B9F"/>
    <w:rsid w:val="001037D4"/>
    <w:rsid w:val="0010588F"/>
    <w:rsid w:val="001059DB"/>
    <w:rsid w:val="00105C45"/>
    <w:rsid w:val="001064B1"/>
    <w:rsid w:val="00107A28"/>
    <w:rsid w:val="00112637"/>
    <w:rsid w:val="00112ABC"/>
    <w:rsid w:val="00112CC6"/>
    <w:rsid w:val="00113C74"/>
    <w:rsid w:val="001141CA"/>
    <w:rsid w:val="0011483D"/>
    <w:rsid w:val="00114887"/>
    <w:rsid w:val="00114963"/>
    <w:rsid w:val="0011631F"/>
    <w:rsid w:val="001179BB"/>
    <w:rsid w:val="00117F15"/>
    <w:rsid w:val="0012001E"/>
    <w:rsid w:val="00120053"/>
    <w:rsid w:val="001208D8"/>
    <w:rsid w:val="001215E4"/>
    <w:rsid w:val="0012290D"/>
    <w:rsid w:val="00123C2F"/>
    <w:rsid w:val="00124721"/>
    <w:rsid w:val="00125B48"/>
    <w:rsid w:val="00126923"/>
    <w:rsid w:val="00126A55"/>
    <w:rsid w:val="00126BBA"/>
    <w:rsid w:val="001270A0"/>
    <w:rsid w:val="0012717A"/>
    <w:rsid w:val="00127380"/>
    <w:rsid w:val="00127EF9"/>
    <w:rsid w:val="00130AAE"/>
    <w:rsid w:val="00130B82"/>
    <w:rsid w:val="0013191C"/>
    <w:rsid w:val="00132A21"/>
    <w:rsid w:val="00132A34"/>
    <w:rsid w:val="00133F08"/>
    <w:rsid w:val="001345E6"/>
    <w:rsid w:val="0013472E"/>
    <w:rsid w:val="00134F0D"/>
    <w:rsid w:val="0013577C"/>
    <w:rsid w:val="001357CE"/>
    <w:rsid w:val="00135E01"/>
    <w:rsid w:val="001365D7"/>
    <w:rsid w:val="00137529"/>
    <w:rsid w:val="001378B0"/>
    <w:rsid w:val="0014005B"/>
    <w:rsid w:val="001402CD"/>
    <w:rsid w:val="001411DE"/>
    <w:rsid w:val="00141296"/>
    <w:rsid w:val="0014243E"/>
    <w:rsid w:val="00142DAF"/>
    <w:rsid w:val="00142E00"/>
    <w:rsid w:val="001449A3"/>
    <w:rsid w:val="00144A98"/>
    <w:rsid w:val="00144D6D"/>
    <w:rsid w:val="00145258"/>
    <w:rsid w:val="00145965"/>
    <w:rsid w:val="00145E9E"/>
    <w:rsid w:val="00147E1E"/>
    <w:rsid w:val="001500E7"/>
    <w:rsid w:val="00150569"/>
    <w:rsid w:val="00151418"/>
    <w:rsid w:val="00151C46"/>
    <w:rsid w:val="00152793"/>
    <w:rsid w:val="001531E5"/>
    <w:rsid w:val="0015330A"/>
    <w:rsid w:val="00153B7E"/>
    <w:rsid w:val="001545A9"/>
    <w:rsid w:val="00154848"/>
    <w:rsid w:val="00154DF9"/>
    <w:rsid w:val="00155036"/>
    <w:rsid w:val="00156759"/>
    <w:rsid w:val="00156961"/>
    <w:rsid w:val="0015794B"/>
    <w:rsid w:val="00157D75"/>
    <w:rsid w:val="00163542"/>
    <w:rsid w:val="001637C7"/>
    <w:rsid w:val="0016480E"/>
    <w:rsid w:val="0016580B"/>
    <w:rsid w:val="00166418"/>
    <w:rsid w:val="0016680B"/>
    <w:rsid w:val="00170EC1"/>
    <w:rsid w:val="001710E4"/>
    <w:rsid w:val="001713B0"/>
    <w:rsid w:val="00171525"/>
    <w:rsid w:val="00172CC9"/>
    <w:rsid w:val="001733B0"/>
    <w:rsid w:val="0017385F"/>
    <w:rsid w:val="00173A3D"/>
    <w:rsid w:val="00174297"/>
    <w:rsid w:val="00174DF2"/>
    <w:rsid w:val="00176607"/>
    <w:rsid w:val="0017661A"/>
    <w:rsid w:val="001767F1"/>
    <w:rsid w:val="00176DB6"/>
    <w:rsid w:val="00177B99"/>
    <w:rsid w:val="001807CA"/>
    <w:rsid w:val="00180E06"/>
    <w:rsid w:val="00181793"/>
    <w:rsid w:val="001817B3"/>
    <w:rsid w:val="00181968"/>
    <w:rsid w:val="00181D9B"/>
    <w:rsid w:val="00182055"/>
    <w:rsid w:val="00182B3A"/>
    <w:rsid w:val="00183014"/>
    <w:rsid w:val="00183186"/>
    <w:rsid w:val="001833C4"/>
    <w:rsid w:val="001842DE"/>
    <w:rsid w:val="00184BB1"/>
    <w:rsid w:val="00184BD5"/>
    <w:rsid w:val="00185D6F"/>
    <w:rsid w:val="00185F46"/>
    <w:rsid w:val="00187C0D"/>
    <w:rsid w:val="00190928"/>
    <w:rsid w:val="001911A7"/>
    <w:rsid w:val="00191F92"/>
    <w:rsid w:val="0019302B"/>
    <w:rsid w:val="00194E70"/>
    <w:rsid w:val="001956E4"/>
    <w:rsid w:val="001959C2"/>
    <w:rsid w:val="0019656A"/>
    <w:rsid w:val="00197524"/>
    <w:rsid w:val="00197B6D"/>
    <w:rsid w:val="001A030E"/>
    <w:rsid w:val="001A0F35"/>
    <w:rsid w:val="001A128C"/>
    <w:rsid w:val="001A1D76"/>
    <w:rsid w:val="001A42C2"/>
    <w:rsid w:val="001A50DC"/>
    <w:rsid w:val="001A51E3"/>
    <w:rsid w:val="001A5201"/>
    <w:rsid w:val="001A5B23"/>
    <w:rsid w:val="001A674F"/>
    <w:rsid w:val="001A6F1F"/>
    <w:rsid w:val="001A7492"/>
    <w:rsid w:val="001A7968"/>
    <w:rsid w:val="001B09BD"/>
    <w:rsid w:val="001B1F0C"/>
    <w:rsid w:val="001B2E98"/>
    <w:rsid w:val="001B315C"/>
    <w:rsid w:val="001B316E"/>
    <w:rsid w:val="001B31CA"/>
    <w:rsid w:val="001B3483"/>
    <w:rsid w:val="001B3C1E"/>
    <w:rsid w:val="001B4494"/>
    <w:rsid w:val="001B44F5"/>
    <w:rsid w:val="001B4722"/>
    <w:rsid w:val="001B4CA4"/>
    <w:rsid w:val="001B674A"/>
    <w:rsid w:val="001B71C0"/>
    <w:rsid w:val="001B7683"/>
    <w:rsid w:val="001B7B43"/>
    <w:rsid w:val="001C095E"/>
    <w:rsid w:val="001C0D8B"/>
    <w:rsid w:val="001C0DA8"/>
    <w:rsid w:val="001C3983"/>
    <w:rsid w:val="001C3A28"/>
    <w:rsid w:val="001C4CF3"/>
    <w:rsid w:val="001C4DBA"/>
    <w:rsid w:val="001C5602"/>
    <w:rsid w:val="001C616B"/>
    <w:rsid w:val="001C6552"/>
    <w:rsid w:val="001C6AB2"/>
    <w:rsid w:val="001C6EC2"/>
    <w:rsid w:val="001C7FF7"/>
    <w:rsid w:val="001D0358"/>
    <w:rsid w:val="001D09F7"/>
    <w:rsid w:val="001D1F4C"/>
    <w:rsid w:val="001D2111"/>
    <w:rsid w:val="001D2953"/>
    <w:rsid w:val="001D29C9"/>
    <w:rsid w:val="001D4AD7"/>
    <w:rsid w:val="001D581F"/>
    <w:rsid w:val="001E0D8A"/>
    <w:rsid w:val="001E163E"/>
    <w:rsid w:val="001E1DDB"/>
    <w:rsid w:val="001E337F"/>
    <w:rsid w:val="001E370D"/>
    <w:rsid w:val="001E505A"/>
    <w:rsid w:val="001E5191"/>
    <w:rsid w:val="001E5922"/>
    <w:rsid w:val="001E67BA"/>
    <w:rsid w:val="001E74C2"/>
    <w:rsid w:val="001F02C1"/>
    <w:rsid w:val="001F060E"/>
    <w:rsid w:val="001F0BFC"/>
    <w:rsid w:val="001F17F0"/>
    <w:rsid w:val="001F1A98"/>
    <w:rsid w:val="001F3F43"/>
    <w:rsid w:val="001F43E8"/>
    <w:rsid w:val="001F4F82"/>
    <w:rsid w:val="001F59AD"/>
    <w:rsid w:val="001F5A48"/>
    <w:rsid w:val="001F6260"/>
    <w:rsid w:val="00200007"/>
    <w:rsid w:val="002029B5"/>
    <w:rsid w:val="00202B6C"/>
    <w:rsid w:val="00202CAE"/>
    <w:rsid w:val="002030A5"/>
    <w:rsid w:val="00203131"/>
    <w:rsid w:val="002036F5"/>
    <w:rsid w:val="00203A62"/>
    <w:rsid w:val="00203F79"/>
    <w:rsid w:val="00204EE8"/>
    <w:rsid w:val="00205220"/>
    <w:rsid w:val="002052AB"/>
    <w:rsid w:val="00205FA9"/>
    <w:rsid w:val="00210E5C"/>
    <w:rsid w:val="002119A6"/>
    <w:rsid w:val="00211E61"/>
    <w:rsid w:val="00212E88"/>
    <w:rsid w:val="00213140"/>
    <w:rsid w:val="00213C9C"/>
    <w:rsid w:val="002147BC"/>
    <w:rsid w:val="00214CEE"/>
    <w:rsid w:val="002151B2"/>
    <w:rsid w:val="0022009E"/>
    <w:rsid w:val="0022028C"/>
    <w:rsid w:val="002206F6"/>
    <w:rsid w:val="002210FC"/>
    <w:rsid w:val="00221C9C"/>
    <w:rsid w:val="002226C5"/>
    <w:rsid w:val="00223241"/>
    <w:rsid w:val="00224094"/>
    <w:rsid w:val="0022425C"/>
    <w:rsid w:val="002246DE"/>
    <w:rsid w:val="002249DE"/>
    <w:rsid w:val="00224B75"/>
    <w:rsid w:val="00224F10"/>
    <w:rsid w:val="00225C21"/>
    <w:rsid w:val="00225CED"/>
    <w:rsid w:val="002264E1"/>
    <w:rsid w:val="002266FA"/>
    <w:rsid w:val="0022788C"/>
    <w:rsid w:val="002319A9"/>
    <w:rsid w:val="0023274A"/>
    <w:rsid w:val="00232E57"/>
    <w:rsid w:val="00234285"/>
    <w:rsid w:val="002354D5"/>
    <w:rsid w:val="00235A56"/>
    <w:rsid w:val="00236CAD"/>
    <w:rsid w:val="00237081"/>
    <w:rsid w:val="002372C0"/>
    <w:rsid w:val="00241A3B"/>
    <w:rsid w:val="002423F1"/>
    <w:rsid w:val="002428C5"/>
    <w:rsid w:val="00242F73"/>
    <w:rsid w:val="00243047"/>
    <w:rsid w:val="0024480F"/>
    <w:rsid w:val="00244AE3"/>
    <w:rsid w:val="00244F39"/>
    <w:rsid w:val="00245708"/>
    <w:rsid w:val="00245BA4"/>
    <w:rsid w:val="00245D82"/>
    <w:rsid w:val="00246DE0"/>
    <w:rsid w:val="00247446"/>
    <w:rsid w:val="00247914"/>
    <w:rsid w:val="00247CF1"/>
    <w:rsid w:val="00247DEF"/>
    <w:rsid w:val="00252B06"/>
    <w:rsid w:val="00252BC4"/>
    <w:rsid w:val="00253D9C"/>
    <w:rsid w:val="00254014"/>
    <w:rsid w:val="00254B39"/>
    <w:rsid w:val="00255A13"/>
    <w:rsid w:val="0025624B"/>
    <w:rsid w:val="00256261"/>
    <w:rsid w:val="0025629A"/>
    <w:rsid w:val="002577A9"/>
    <w:rsid w:val="0026017B"/>
    <w:rsid w:val="00260803"/>
    <w:rsid w:val="00260A9F"/>
    <w:rsid w:val="00260FA7"/>
    <w:rsid w:val="0026273A"/>
    <w:rsid w:val="0026504D"/>
    <w:rsid w:val="0026570F"/>
    <w:rsid w:val="00266565"/>
    <w:rsid w:val="00267066"/>
    <w:rsid w:val="00267D69"/>
    <w:rsid w:val="00267E04"/>
    <w:rsid w:val="00270261"/>
    <w:rsid w:val="0027046D"/>
    <w:rsid w:val="002710A6"/>
    <w:rsid w:val="002717A8"/>
    <w:rsid w:val="0027215A"/>
    <w:rsid w:val="00272256"/>
    <w:rsid w:val="00273346"/>
    <w:rsid w:val="00273A2F"/>
    <w:rsid w:val="00273F2C"/>
    <w:rsid w:val="00274C48"/>
    <w:rsid w:val="00274CBB"/>
    <w:rsid w:val="0027682C"/>
    <w:rsid w:val="002776A6"/>
    <w:rsid w:val="0028024B"/>
    <w:rsid w:val="00280269"/>
    <w:rsid w:val="00280986"/>
    <w:rsid w:val="002816CC"/>
    <w:rsid w:val="00281ECE"/>
    <w:rsid w:val="00282524"/>
    <w:rsid w:val="00282EC7"/>
    <w:rsid w:val="002831BB"/>
    <w:rsid w:val="002831C7"/>
    <w:rsid w:val="00283B0A"/>
    <w:rsid w:val="002840C6"/>
    <w:rsid w:val="00287048"/>
    <w:rsid w:val="00287C7E"/>
    <w:rsid w:val="00287FCC"/>
    <w:rsid w:val="00290F17"/>
    <w:rsid w:val="0029135C"/>
    <w:rsid w:val="0029381D"/>
    <w:rsid w:val="002942FE"/>
    <w:rsid w:val="00295174"/>
    <w:rsid w:val="00296172"/>
    <w:rsid w:val="00296B92"/>
    <w:rsid w:val="002A0264"/>
    <w:rsid w:val="002A0BED"/>
    <w:rsid w:val="002A0F72"/>
    <w:rsid w:val="002A110F"/>
    <w:rsid w:val="002A19EF"/>
    <w:rsid w:val="002A2B9E"/>
    <w:rsid w:val="002A2C22"/>
    <w:rsid w:val="002A3EAF"/>
    <w:rsid w:val="002A5276"/>
    <w:rsid w:val="002A5EE8"/>
    <w:rsid w:val="002A5F6B"/>
    <w:rsid w:val="002A630C"/>
    <w:rsid w:val="002A6343"/>
    <w:rsid w:val="002A7C82"/>
    <w:rsid w:val="002A7FF5"/>
    <w:rsid w:val="002B02EB"/>
    <w:rsid w:val="002B0702"/>
    <w:rsid w:val="002B1A15"/>
    <w:rsid w:val="002B1E97"/>
    <w:rsid w:val="002B21E2"/>
    <w:rsid w:val="002B2622"/>
    <w:rsid w:val="002B2983"/>
    <w:rsid w:val="002B69A6"/>
    <w:rsid w:val="002C0602"/>
    <w:rsid w:val="002C0762"/>
    <w:rsid w:val="002C1281"/>
    <w:rsid w:val="002C12AA"/>
    <w:rsid w:val="002C3602"/>
    <w:rsid w:val="002C41A8"/>
    <w:rsid w:val="002C70A5"/>
    <w:rsid w:val="002C7521"/>
    <w:rsid w:val="002C762A"/>
    <w:rsid w:val="002C7F2C"/>
    <w:rsid w:val="002D05D2"/>
    <w:rsid w:val="002D0BF9"/>
    <w:rsid w:val="002D1748"/>
    <w:rsid w:val="002D1FB7"/>
    <w:rsid w:val="002D2224"/>
    <w:rsid w:val="002D3925"/>
    <w:rsid w:val="002D3D37"/>
    <w:rsid w:val="002D46F2"/>
    <w:rsid w:val="002D56E8"/>
    <w:rsid w:val="002D5C16"/>
    <w:rsid w:val="002D6A70"/>
    <w:rsid w:val="002D770B"/>
    <w:rsid w:val="002D7C84"/>
    <w:rsid w:val="002D7FD7"/>
    <w:rsid w:val="002E0FA2"/>
    <w:rsid w:val="002E1464"/>
    <w:rsid w:val="002E1597"/>
    <w:rsid w:val="002E162C"/>
    <w:rsid w:val="002E3016"/>
    <w:rsid w:val="002E3409"/>
    <w:rsid w:val="002E4117"/>
    <w:rsid w:val="002E4D33"/>
    <w:rsid w:val="002E5739"/>
    <w:rsid w:val="002E59F6"/>
    <w:rsid w:val="002E5A21"/>
    <w:rsid w:val="002E67B3"/>
    <w:rsid w:val="002E69B9"/>
    <w:rsid w:val="002E74A4"/>
    <w:rsid w:val="002E7A32"/>
    <w:rsid w:val="002F00D1"/>
    <w:rsid w:val="002F024C"/>
    <w:rsid w:val="002F0F21"/>
    <w:rsid w:val="002F135E"/>
    <w:rsid w:val="002F1E80"/>
    <w:rsid w:val="002F2019"/>
    <w:rsid w:val="002F2476"/>
    <w:rsid w:val="002F3B90"/>
    <w:rsid w:val="002F3DFF"/>
    <w:rsid w:val="002F3EB2"/>
    <w:rsid w:val="002F4ADD"/>
    <w:rsid w:val="002F54F1"/>
    <w:rsid w:val="002F5D2F"/>
    <w:rsid w:val="002F5E05"/>
    <w:rsid w:val="002F66C9"/>
    <w:rsid w:val="002F7E48"/>
    <w:rsid w:val="00300A9C"/>
    <w:rsid w:val="003013E9"/>
    <w:rsid w:val="0030148D"/>
    <w:rsid w:val="00301539"/>
    <w:rsid w:val="003027B1"/>
    <w:rsid w:val="003038F6"/>
    <w:rsid w:val="00303A3E"/>
    <w:rsid w:val="003056EB"/>
    <w:rsid w:val="003061C0"/>
    <w:rsid w:val="00307185"/>
    <w:rsid w:val="003073DC"/>
    <w:rsid w:val="00307A76"/>
    <w:rsid w:val="00310822"/>
    <w:rsid w:val="00310903"/>
    <w:rsid w:val="00310C14"/>
    <w:rsid w:val="00310DF2"/>
    <w:rsid w:val="00311A03"/>
    <w:rsid w:val="003128B5"/>
    <w:rsid w:val="00312B89"/>
    <w:rsid w:val="0031351C"/>
    <w:rsid w:val="003138E2"/>
    <w:rsid w:val="003139DF"/>
    <w:rsid w:val="00313AE0"/>
    <w:rsid w:val="00314653"/>
    <w:rsid w:val="00315A16"/>
    <w:rsid w:val="003169EA"/>
    <w:rsid w:val="00317053"/>
    <w:rsid w:val="003204EC"/>
    <w:rsid w:val="00320600"/>
    <w:rsid w:val="0032068A"/>
    <w:rsid w:val="00320F7C"/>
    <w:rsid w:val="0032109C"/>
    <w:rsid w:val="003228CE"/>
    <w:rsid w:val="00322B45"/>
    <w:rsid w:val="00323809"/>
    <w:rsid w:val="00323D41"/>
    <w:rsid w:val="00324386"/>
    <w:rsid w:val="00325414"/>
    <w:rsid w:val="00326882"/>
    <w:rsid w:val="0032707B"/>
    <w:rsid w:val="0032755A"/>
    <w:rsid w:val="00327D6A"/>
    <w:rsid w:val="003302F1"/>
    <w:rsid w:val="0033053E"/>
    <w:rsid w:val="00330802"/>
    <w:rsid w:val="00330D60"/>
    <w:rsid w:val="00331645"/>
    <w:rsid w:val="00332CEA"/>
    <w:rsid w:val="00332FBC"/>
    <w:rsid w:val="00333803"/>
    <w:rsid w:val="00334323"/>
    <w:rsid w:val="00335A1E"/>
    <w:rsid w:val="003369C1"/>
    <w:rsid w:val="003373BD"/>
    <w:rsid w:val="003375BC"/>
    <w:rsid w:val="00337DF1"/>
    <w:rsid w:val="00340CD8"/>
    <w:rsid w:val="00341B37"/>
    <w:rsid w:val="00342497"/>
    <w:rsid w:val="003442AB"/>
    <w:rsid w:val="0034470E"/>
    <w:rsid w:val="003449BB"/>
    <w:rsid w:val="00344E5C"/>
    <w:rsid w:val="0034507A"/>
    <w:rsid w:val="00345FE7"/>
    <w:rsid w:val="00346570"/>
    <w:rsid w:val="00346C15"/>
    <w:rsid w:val="00347101"/>
    <w:rsid w:val="0034745B"/>
    <w:rsid w:val="00347E45"/>
    <w:rsid w:val="00350A87"/>
    <w:rsid w:val="00352229"/>
    <w:rsid w:val="00352D5C"/>
    <w:rsid w:val="00352DB0"/>
    <w:rsid w:val="003531AB"/>
    <w:rsid w:val="0035381B"/>
    <w:rsid w:val="003539ED"/>
    <w:rsid w:val="00354D29"/>
    <w:rsid w:val="00355D8C"/>
    <w:rsid w:val="00356421"/>
    <w:rsid w:val="00361063"/>
    <w:rsid w:val="00362497"/>
    <w:rsid w:val="00362B43"/>
    <w:rsid w:val="003640A5"/>
    <w:rsid w:val="003643C6"/>
    <w:rsid w:val="00364A3C"/>
    <w:rsid w:val="00365F74"/>
    <w:rsid w:val="0037094A"/>
    <w:rsid w:val="00370C7B"/>
    <w:rsid w:val="00371D9E"/>
    <w:rsid w:val="00371ED3"/>
    <w:rsid w:val="00372EDD"/>
    <w:rsid w:val="00372FFC"/>
    <w:rsid w:val="003751B6"/>
    <w:rsid w:val="003752DB"/>
    <w:rsid w:val="0037728A"/>
    <w:rsid w:val="0038022D"/>
    <w:rsid w:val="003803A7"/>
    <w:rsid w:val="00380B7D"/>
    <w:rsid w:val="0038154E"/>
    <w:rsid w:val="00381A99"/>
    <w:rsid w:val="00381FD7"/>
    <w:rsid w:val="003829C2"/>
    <w:rsid w:val="003830B2"/>
    <w:rsid w:val="003836EF"/>
    <w:rsid w:val="0038382B"/>
    <w:rsid w:val="00383928"/>
    <w:rsid w:val="00384724"/>
    <w:rsid w:val="003847D1"/>
    <w:rsid w:val="003858A6"/>
    <w:rsid w:val="003858B9"/>
    <w:rsid w:val="00385FE7"/>
    <w:rsid w:val="00390AED"/>
    <w:rsid w:val="003913F1"/>
    <w:rsid w:val="003919B7"/>
    <w:rsid w:val="00391D57"/>
    <w:rsid w:val="00392292"/>
    <w:rsid w:val="003925E7"/>
    <w:rsid w:val="00392BA6"/>
    <w:rsid w:val="00392EAF"/>
    <w:rsid w:val="00393EE9"/>
    <w:rsid w:val="003943CB"/>
    <w:rsid w:val="00394B5E"/>
    <w:rsid w:val="00394DF4"/>
    <w:rsid w:val="00394F45"/>
    <w:rsid w:val="00395B10"/>
    <w:rsid w:val="00396161"/>
    <w:rsid w:val="0039721E"/>
    <w:rsid w:val="003A0253"/>
    <w:rsid w:val="003A042B"/>
    <w:rsid w:val="003A0671"/>
    <w:rsid w:val="003A1C9F"/>
    <w:rsid w:val="003A294F"/>
    <w:rsid w:val="003A2FD8"/>
    <w:rsid w:val="003A31A5"/>
    <w:rsid w:val="003A35AD"/>
    <w:rsid w:val="003A44AF"/>
    <w:rsid w:val="003A50AC"/>
    <w:rsid w:val="003A582E"/>
    <w:rsid w:val="003A5927"/>
    <w:rsid w:val="003A5CA2"/>
    <w:rsid w:val="003A5FCB"/>
    <w:rsid w:val="003A6AFA"/>
    <w:rsid w:val="003A6EBA"/>
    <w:rsid w:val="003A75F3"/>
    <w:rsid w:val="003B05BF"/>
    <w:rsid w:val="003B0BB5"/>
    <w:rsid w:val="003B1017"/>
    <w:rsid w:val="003B10B5"/>
    <w:rsid w:val="003B1D40"/>
    <w:rsid w:val="003B1F06"/>
    <w:rsid w:val="003B3250"/>
    <w:rsid w:val="003B3C07"/>
    <w:rsid w:val="003B43E6"/>
    <w:rsid w:val="003B4546"/>
    <w:rsid w:val="003B47EA"/>
    <w:rsid w:val="003B4D5A"/>
    <w:rsid w:val="003B6081"/>
    <w:rsid w:val="003B6775"/>
    <w:rsid w:val="003B7FA0"/>
    <w:rsid w:val="003C0092"/>
    <w:rsid w:val="003C05F2"/>
    <w:rsid w:val="003C09F5"/>
    <w:rsid w:val="003C0B28"/>
    <w:rsid w:val="003C0B32"/>
    <w:rsid w:val="003C11FE"/>
    <w:rsid w:val="003C15FD"/>
    <w:rsid w:val="003C1C77"/>
    <w:rsid w:val="003C2071"/>
    <w:rsid w:val="003C234D"/>
    <w:rsid w:val="003C2E5C"/>
    <w:rsid w:val="003C5FE2"/>
    <w:rsid w:val="003C7AAA"/>
    <w:rsid w:val="003D05FB"/>
    <w:rsid w:val="003D10C3"/>
    <w:rsid w:val="003D1B16"/>
    <w:rsid w:val="003D1B7F"/>
    <w:rsid w:val="003D1CAA"/>
    <w:rsid w:val="003D35B7"/>
    <w:rsid w:val="003D4238"/>
    <w:rsid w:val="003D45BF"/>
    <w:rsid w:val="003D4744"/>
    <w:rsid w:val="003D4891"/>
    <w:rsid w:val="003D508A"/>
    <w:rsid w:val="003D50C7"/>
    <w:rsid w:val="003D537F"/>
    <w:rsid w:val="003D5BC1"/>
    <w:rsid w:val="003D609C"/>
    <w:rsid w:val="003D62C6"/>
    <w:rsid w:val="003D6571"/>
    <w:rsid w:val="003D68EE"/>
    <w:rsid w:val="003D6BFB"/>
    <w:rsid w:val="003D7216"/>
    <w:rsid w:val="003D7B75"/>
    <w:rsid w:val="003D7C12"/>
    <w:rsid w:val="003E0208"/>
    <w:rsid w:val="003E028F"/>
    <w:rsid w:val="003E0345"/>
    <w:rsid w:val="003E0563"/>
    <w:rsid w:val="003E0A11"/>
    <w:rsid w:val="003E1374"/>
    <w:rsid w:val="003E1A04"/>
    <w:rsid w:val="003E1FA2"/>
    <w:rsid w:val="003E26E7"/>
    <w:rsid w:val="003E4B57"/>
    <w:rsid w:val="003E5A03"/>
    <w:rsid w:val="003E6B5F"/>
    <w:rsid w:val="003F0B34"/>
    <w:rsid w:val="003F1213"/>
    <w:rsid w:val="003F188B"/>
    <w:rsid w:val="003F2034"/>
    <w:rsid w:val="003F27E1"/>
    <w:rsid w:val="003F2E58"/>
    <w:rsid w:val="003F2F6A"/>
    <w:rsid w:val="003F3AEE"/>
    <w:rsid w:val="003F437A"/>
    <w:rsid w:val="003F46C0"/>
    <w:rsid w:val="003F46D8"/>
    <w:rsid w:val="003F4B83"/>
    <w:rsid w:val="003F5133"/>
    <w:rsid w:val="003F5C2B"/>
    <w:rsid w:val="003F60D6"/>
    <w:rsid w:val="003F6261"/>
    <w:rsid w:val="003F6703"/>
    <w:rsid w:val="003F679B"/>
    <w:rsid w:val="003F6944"/>
    <w:rsid w:val="003F72F8"/>
    <w:rsid w:val="003F7B92"/>
    <w:rsid w:val="003F7CF3"/>
    <w:rsid w:val="003F7DB3"/>
    <w:rsid w:val="00400DBB"/>
    <w:rsid w:val="00402240"/>
    <w:rsid w:val="004023E9"/>
    <w:rsid w:val="004026E5"/>
    <w:rsid w:val="0040435F"/>
    <w:rsid w:val="004044CC"/>
    <w:rsid w:val="0040454A"/>
    <w:rsid w:val="00405038"/>
    <w:rsid w:val="00405E82"/>
    <w:rsid w:val="00407BBB"/>
    <w:rsid w:val="0041111C"/>
    <w:rsid w:val="0041199E"/>
    <w:rsid w:val="0041254C"/>
    <w:rsid w:val="00413F83"/>
    <w:rsid w:val="0041411F"/>
    <w:rsid w:val="0041490C"/>
    <w:rsid w:val="00416191"/>
    <w:rsid w:val="00416281"/>
    <w:rsid w:val="00416721"/>
    <w:rsid w:val="004203C7"/>
    <w:rsid w:val="00420BD8"/>
    <w:rsid w:val="00420C77"/>
    <w:rsid w:val="00421EF0"/>
    <w:rsid w:val="004224FA"/>
    <w:rsid w:val="004227A1"/>
    <w:rsid w:val="00422AA7"/>
    <w:rsid w:val="00423359"/>
    <w:rsid w:val="00423D07"/>
    <w:rsid w:val="00424F1C"/>
    <w:rsid w:val="00425183"/>
    <w:rsid w:val="00426B25"/>
    <w:rsid w:val="0042767D"/>
    <w:rsid w:val="004277A4"/>
    <w:rsid w:val="0042782E"/>
    <w:rsid w:val="00427936"/>
    <w:rsid w:val="00431104"/>
    <w:rsid w:val="004316E1"/>
    <w:rsid w:val="00431A6B"/>
    <w:rsid w:val="00431C4D"/>
    <w:rsid w:val="00431E01"/>
    <w:rsid w:val="00431EAE"/>
    <w:rsid w:val="00432F23"/>
    <w:rsid w:val="00434260"/>
    <w:rsid w:val="0043486B"/>
    <w:rsid w:val="004362CA"/>
    <w:rsid w:val="0043699E"/>
    <w:rsid w:val="00437561"/>
    <w:rsid w:val="00437944"/>
    <w:rsid w:val="00437DF3"/>
    <w:rsid w:val="004417B7"/>
    <w:rsid w:val="004421AF"/>
    <w:rsid w:val="00442695"/>
    <w:rsid w:val="004430D0"/>
    <w:rsid w:val="0044346F"/>
    <w:rsid w:val="00445420"/>
    <w:rsid w:val="004457D2"/>
    <w:rsid w:val="00446601"/>
    <w:rsid w:val="004479CA"/>
    <w:rsid w:val="00447A0E"/>
    <w:rsid w:val="00453FF6"/>
    <w:rsid w:val="00454F4C"/>
    <w:rsid w:val="00455178"/>
    <w:rsid w:val="00455743"/>
    <w:rsid w:val="0045586A"/>
    <w:rsid w:val="00455DB3"/>
    <w:rsid w:val="004564F3"/>
    <w:rsid w:val="0045656F"/>
    <w:rsid w:val="00456899"/>
    <w:rsid w:val="004570F7"/>
    <w:rsid w:val="004610D0"/>
    <w:rsid w:val="004613C9"/>
    <w:rsid w:val="004616D3"/>
    <w:rsid w:val="00462890"/>
    <w:rsid w:val="00463A17"/>
    <w:rsid w:val="004648A2"/>
    <w:rsid w:val="0046520A"/>
    <w:rsid w:val="0046606F"/>
    <w:rsid w:val="00466930"/>
    <w:rsid w:val="004672AB"/>
    <w:rsid w:val="0047052B"/>
    <w:rsid w:val="004707CA"/>
    <w:rsid w:val="00470BB8"/>
    <w:rsid w:val="00471489"/>
    <w:rsid w:val="004714FE"/>
    <w:rsid w:val="0047182D"/>
    <w:rsid w:val="00471DDE"/>
    <w:rsid w:val="004724A2"/>
    <w:rsid w:val="004726D8"/>
    <w:rsid w:val="00472980"/>
    <w:rsid w:val="00472E86"/>
    <w:rsid w:val="0047313C"/>
    <w:rsid w:val="0047356E"/>
    <w:rsid w:val="00473649"/>
    <w:rsid w:val="0047595F"/>
    <w:rsid w:val="00475CA8"/>
    <w:rsid w:val="004768D5"/>
    <w:rsid w:val="00476F72"/>
    <w:rsid w:val="0047715E"/>
    <w:rsid w:val="004775BF"/>
    <w:rsid w:val="0047793A"/>
    <w:rsid w:val="00477BAA"/>
    <w:rsid w:val="00480074"/>
    <w:rsid w:val="004800A3"/>
    <w:rsid w:val="0048047C"/>
    <w:rsid w:val="004804DB"/>
    <w:rsid w:val="00480808"/>
    <w:rsid w:val="00481589"/>
    <w:rsid w:val="00481882"/>
    <w:rsid w:val="00481A61"/>
    <w:rsid w:val="00481E69"/>
    <w:rsid w:val="004820F8"/>
    <w:rsid w:val="00482744"/>
    <w:rsid w:val="0048327F"/>
    <w:rsid w:val="004839D3"/>
    <w:rsid w:val="00483C86"/>
    <w:rsid w:val="00483F6E"/>
    <w:rsid w:val="00484298"/>
    <w:rsid w:val="004846E7"/>
    <w:rsid w:val="00485400"/>
    <w:rsid w:val="0048545E"/>
    <w:rsid w:val="00486E69"/>
    <w:rsid w:val="00487740"/>
    <w:rsid w:val="00491098"/>
    <w:rsid w:val="0049136B"/>
    <w:rsid w:val="00491B8F"/>
    <w:rsid w:val="0049257B"/>
    <w:rsid w:val="00492EA2"/>
    <w:rsid w:val="00494B9E"/>
    <w:rsid w:val="00495053"/>
    <w:rsid w:val="00495754"/>
    <w:rsid w:val="00495808"/>
    <w:rsid w:val="0049700D"/>
    <w:rsid w:val="004978CE"/>
    <w:rsid w:val="004A059F"/>
    <w:rsid w:val="004A18E6"/>
    <w:rsid w:val="004A1DF1"/>
    <w:rsid w:val="004A1F59"/>
    <w:rsid w:val="004A1F5F"/>
    <w:rsid w:val="004A2680"/>
    <w:rsid w:val="004A295E"/>
    <w:rsid w:val="004A29BE"/>
    <w:rsid w:val="004A2B26"/>
    <w:rsid w:val="004A2C98"/>
    <w:rsid w:val="004A3225"/>
    <w:rsid w:val="004A33EE"/>
    <w:rsid w:val="004A3AA8"/>
    <w:rsid w:val="004A4F03"/>
    <w:rsid w:val="004A5F4E"/>
    <w:rsid w:val="004A631B"/>
    <w:rsid w:val="004A6430"/>
    <w:rsid w:val="004B050A"/>
    <w:rsid w:val="004B13C7"/>
    <w:rsid w:val="004B21DC"/>
    <w:rsid w:val="004B2C04"/>
    <w:rsid w:val="004B3510"/>
    <w:rsid w:val="004B39F0"/>
    <w:rsid w:val="004B3A6F"/>
    <w:rsid w:val="004B55AE"/>
    <w:rsid w:val="004B7044"/>
    <w:rsid w:val="004B778F"/>
    <w:rsid w:val="004C0609"/>
    <w:rsid w:val="004C09A4"/>
    <w:rsid w:val="004C135B"/>
    <w:rsid w:val="004C198E"/>
    <w:rsid w:val="004C3294"/>
    <w:rsid w:val="004C34DB"/>
    <w:rsid w:val="004C397C"/>
    <w:rsid w:val="004C3E76"/>
    <w:rsid w:val="004C4087"/>
    <w:rsid w:val="004C4664"/>
    <w:rsid w:val="004C6D09"/>
    <w:rsid w:val="004D0449"/>
    <w:rsid w:val="004D0F9E"/>
    <w:rsid w:val="004D1353"/>
    <w:rsid w:val="004D141F"/>
    <w:rsid w:val="004D1FD3"/>
    <w:rsid w:val="004D23B6"/>
    <w:rsid w:val="004D2742"/>
    <w:rsid w:val="004D291B"/>
    <w:rsid w:val="004D3938"/>
    <w:rsid w:val="004D3C0C"/>
    <w:rsid w:val="004D4E11"/>
    <w:rsid w:val="004D6310"/>
    <w:rsid w:val="004D6C67"/>
    <w:rsid w:val="004D7360"/>
    <w:rsid w:val="004E0062"/>
    <w:rsid w:val="004E05A1"/>
    <w:rsid w:val="004E20EA"/>
    <w:rsid w:val="004E2D6B"/>
    <w:rsid w:val="004E2DE7"/>
    <w:rsid w:val="004E4222"/>
    <w:rsid w:val="004E4458"/>
    <w:rsid w:val="004E48D7"/>
    <w:rsid w:val="004E4B4B"/>
    <w:rsid w:val="004E5A43"/>
    <w:rsid w:val="004E6884"/>
    <w:rsid w:val="004E6C63"/>
    <w:rsid w:val="004E6F18"/>
    <w:rsid w:val="004E7339"/>
    <w:rsid w:val="004E7BAD"/>
    <w:rsid w:val="004F02DA"/>
    <w:rsid w:val="004F0D29"/>
    <w:rsid w:val="004F1477"/>
    <w:rsid w:val="004F1550"/>
    <w:rsid w:val="004F1EC8"/>
    <w:rsid w:val="004F2F95"/>
    <w:rsid w:val="004F32C6"/>
    <w:rsid w:val="004F3FEF"/>
    <w:rsid w:val="004F45BC"/>
    <w:rsid w:val="004F472A"/>
    <w:rsid w:val="004F47EA"/>
    <w:rsid w:val="004F4F7C"/>
    <w:rsid w:val="004F5BDF"/>
    <w:rsid w:val="004F5E57"/>
    <w:rsid w:val="004F5E5D"/>
    <w:rsid w:val="004F611F"/>
    <w:rsid w:val="004F6710"/>
    <w:rsid w:val="004F678A"/>
    <w:rsid w:val="005004BE"/>
    <w:rsid w:val="00500A77"/>
    <w:rsid w:val="00500C3E"/>
    <w:rsid w:val="00500F28"/>
    <w:rsid w:val="0050155D"/>
    <w:rsid w:val="00501AD8"/>
    <w:rsid w:val="0050236C"/>
    <w:rsid w:val="00502849"/>
    <w:rsid w:val="005028E6"/>
    <w:rsid w:val="00504334"/>
    <w:rsid w:val="0050498D"/>
    <w:rsid w:val="00504F31"/>
    <w:rsid w:val="00505A32"/>
    <w:rsid w:val="0051049B"/>
    <w:rsid w:val="005104D7"/>
    <w:rsid w:val="00510B9E"/>
    <w:rsid w:val="00512083"/>
    <w:rsid w:val="00512BFC"/>
    <w:rsid w:val="005133A0"/>
    <w:rsid w:val="005146FB"/>
    <w:rsid w:val="005148E6"/>
    <w:rsid w:val="00514AF7"/>
    <w:rsid w:val="0051565E"/>
    <w:rsid w:val="0051589B"/>
    <w:rsid w:val="00516856"/>
    <w:rsid w:val="00517A25"/>
    <w:rsid w:val="00520029"/>
    <w:rsid w:val="005218FB"/>
    <w:rsid w:val="005220B8"/>
    <w:rsid w:val="0052249C"/>
    <w:rsid w:val="0052390A"/>
    <w:rsid w:val="00523A4D"/>
    <w:rsid w:val="00523ED0"/>
    <w:rsid w:val="0052574C"/>
    <w:rsid w:val="00526EBD"/>
    <w:rsid w:val="00527DD1"/>
    <w:rsid w:val="00531D5C"/>
    <w:rsid w:val="0053231A"/>
    <w:rsid w:val="00534112"/>
    <w:rsid w:val="0053472D"/>
    <w:rsid w:val="00534E81"/>
    <w:rsid w:val="00534FA3"/>
    <w:rsid w:val="00535B27"/>
    <w:rsid w:val="00535C31"/>
    <w:rsid w:val="00536104"/>
    <w:rsid w:val="005364FD"/>
    <w:rsid w:val="00536538"/>
    <w:rsid w:val="00536792"/>
    <w:rsid w:val="00536BC2"/>
    <w:rsid w:val="00536BD2"/>
    <w:rsid w:val="00542084"/>
    <w:rsid w:val="005425E1"/>
    <w:rsid w:val="005427C5"/>
    <w:rsid w:val="00542CF6"/>
    <w:rsid w:val="00542E96"/>
    <w:rsid w:val="00544DE4"/>
    <w:rsid w:val="00545454"/>
    <w:rsid w:val="0054666C"/>
    <w:rsid w:val="00546717"/>
    <w:rsid w:val="00547526"/>
    <w:rsid w:val="005479DB"/>
    <w:rsid w:val="00547A93"/>
    <w:rsid w:val="0055221A"/>
    <w:rsid w:val="00553C03"/>
    <w:rsid w:val="00555315"/>
    <w:rsid w:val="00555454"/>
    <w:rsid w:val="00555F10"/>
    <w:rsid w:val="00557380"/>
    <w:rsid w:val="0056004E"/>
    <w:rsid w:val="0056141B"/>
    <w:rsid w:val="00561ACC"/>
    <w:rsid w:val="005634B2"/>
    <w:rsid w:val="00563692"/>
    <w:rsid w:val="005651B2"/>
    <w:rsid w:val="0056573F"/>
    <w:rsid w:val="005657F7"/>
    <w:rsid w:val="00566FC5"/>
    <w:rsid w:val="005677BB"/>
    <w:rsid w:val="00570163"/>
    <w:rsid w:val="005706C8"/>
    <w:rsid w:val="00571679"/>
    <w:rsid w:val="00571C91"/>
    <w:rsid w:val="005726CA"/>
    <w:rsid w:val="005727C4"/>
    <w:rsid w:val="00572882"/>
    <w:rsid w:val="005738F4"/>
    <w:rsid w:val="00573FA9"/>
    <w:rsid w:val="005747E7"/>
    <w:rsid w:val="005754D7"/>
    <w:rsid w:val="005756EA"/>
    <w:rsid w:val="005777DF"/>
    <w:rsid w:val="00577DCB"/>
    <w:rsid w:val="005800E2"/>
    <w:rsid w:val="005808E7"/>
    <w:rsid w:val="00581223"/>
    <w:rsid w:val="005833B9"/>
    <w:rsid w:val="00583A81"/>
    <w:rsid w:val="005844E7"/>
    <w:rsid w:val="005845E1"/>
    <w:rsid w:val="005848E3"/>
    <w:rsid w:val="0058531B"/>
    <w:rsid w:val="00585B4D"/>
    <w:rsid w:val="00586E75"/>
    <w:rsid w:val="00587A07"/>
    <w:rsid w:val="00587F7C"/>
    <w:rsid w:val="005908B8"/>
    <w:rsid w:val="005919CF"/>
    <w:rsid w:val="005927D6"/>
    <w:rsid w:val="005945AF"/>
    <w:rsid w:val="00594B90"/>
    <w:rsid w:val="0059512E"/>
    <w:rsid w:val="00595A5A"/>
    <w:rsid w:val="00595C10"/>
    <w:rsid w:val="00595C22"/>
    <w:rsid w:val="00595CBE"/>
    <w:rsid w:val="0059653E"/>
    <w:rsid w:val="005967AF"/>
    <w:rsid w:val="005A0B4B"/>
    <w:rsid w:val="005A0E35"/>
    <w:rsid w:val="005A134B"/>
    <w:rsid w:val="005A137A"/>
    <w:rsid w:val="005A2388"/>
    <w:rsid w:val="005A33BB"/>
    <w:rsid w:val="005A3633"/>
    <w:rsid w:val="005A3C75"/>
    <w:rsid w:val="005A3CD5"/>
    <w:rsid w:val="005A5607"/>
    <w:rsid w:val="005A5AA6"/>
    <w:rsid w:val="005A5C99"/>
    <w:rsid w:val="005A6429"/>
    <w:rsid w:val="005A6ABA"/>
    <w:rsid w:val="005A6DD2"/>
    <w:rsid w:val="005A7465"/>
    <w:rsid w:val="005B0898"/>
    <w:rsid w:val="005B12CD"/>
    <w:rsid w:val="005B134D"/>
    <w:rsid w:val="005B22F8"/>
    <w:rsid w:val="005B254F"/>
    <w:rsid w:val="005B29BE"/>
    <w:rsid w:val="005B546A"/>
    <w:rsid w:val="005B5787"/>
    <w:rsid w:val="005B5D1E"/>
    <w:rsid w:val="005B678D"/>
    <w:rsid w:val="005B786F"/>
    <w:rsid w:val="005B7DC2"/>
    <w:rsid w:val="005C0446"/>
    <w:rsid w:val="005C1057"/>
    <w:rsid w:val="005C1268"/>
    <w:rsid w:val="005C133F"/>
    <w:rsid w:val="005C1ECA"/>
    <w:rsid w:val="005C385D"/>
    <w:rsid w:val="005C3C25"/>
    <w:rsid w:val="005C3C33"/>
    <w:rsid w:val="005C5238"/>
    <w:rsid w:val="005C60AC"/>
    <w:rsid w:val="005C7DD9"/>
    <w:rsid w:val="005D0347"/>
    <w:rsid w:val="005D0363"/>
    <w:rsid w:val="005D0394"/>
    <w:rsid w:val="005D041D"/>
    <w:rsid w:val="005D0C66"/>
    <w:rsid w:val="005D1DDD"/>
    <w:rsid w:val="005D21F5"/>
    <w:rsid w:val="005D244E"/>
    <w:rsid w:val="005D3084"/>
    <w:rsid w:val="005D3A92"/>
    <w:rsid w:val="005D3B20"/>
    <w:rsid w:val="005D4586"/>
    <w:rsid w:val="005D590B"/>
    <w:rsid w:val="005D5C74"/>
    <w:rsid w:val="005D60FA"/>
    <w:rsid w:val="005D685E"/>
    <w:rsid w:val="005D6E45"/>
    <w:rsid w:val="005D71B6"/>
    <w:rsid w:val="005E054C"/>
    <w:rsid w:val="005E07AA"/>
    <w:rsid w:val="005E0C29"/>
    <w:rsid w:val="005E2263"/>
    <w:rsid w:val="005E2DCE"/>
    <w:rsid w:val="005E41E1"/>
    <w:rsid w:val="005E4532"/>
    <w:rsid w:val="005E4759"/>
    <w:rsid w:val="005E5C68"/>
    <w:rsid w:val="005E5EFC"/>
    <w:rsid w:val="005E634B"/>
    <w:rsid w:val="005E65C0"/>
    <w:rsid w:val="005E69AB"/>
    <w:rsid w:val="005F0037"/>
    <w:rsid w:val="005F0390"/>
    <w:rsid w:val="005F178B"/>
    <w:rsid w:val="005F1AF8"/>
    <w:rsid w:val="005F1F4C"/>
    <w:rsid w:val="005F2A34"/>
    <w:rsid w:val="005F3E55"/>
    <w:rsid w:val="005F58C0"/>
    <w:rsid w:val="005F636C"/>
    <w:rsid w:val="005F6551"/>
    <w:rsid w:val="005F73F6"/>
    <w:rsid w:val="005F75AE"/>
    <w:rsid w:val="0060022E"/>
    <w:rsid w:val="006004A3"/>
    <w:rsid w:val="00600A04"/>
    <w:rsid w:val="00601118"/>
    <w:rsid w:val="00601A21"/>
    <w:rsid w:val="00602AEA"/>
    <w:rsid w:val="00602FF0"/>
    <w:rsid w:val="00604F95"/>
    <w:rsid w:val="006052FC"/>
    <w:rsid w:val="006054E4"/>
    <w:rsid w:val="006072CD"/>
    <w:rsid w:val="0060732E"/>
    <w:rsid w:val="006074C5"/>
    <w:rsid w:val="00607BA3"/>
    <w:rsid w:val="006110A4"/>
    <w:rsid w:val="0061127A"/>
    <w:rsid w:val="00611A7E"/>
    <w:rsid w:val="00611FC4"/>
    <w:rsid w:val="00612023"/>
    <w:rsid w:val="00612CC0"/>
    <w:rsid w:val="006130C1"/>
    <w:rsid w:val="00613240"/>
    <w:rsid w:val="00613ACA"/>
    <w:rsid w:val="00614190"/>
    <w:rsid w:val="00614C3D"/>
    <w:rsid w:val="006157AF"/>
    <w:rsid w:val="0061595B"/>
    <w:rsid w:val="006161C4"/>
    <w:rsid w:val="00616765"/>
    <w:rsid w:val="00616CD0"/>
    <w:rsid w:val="00616F40"/>
    <w:rsid w:val="00617C9E"/>
    <w:rsid w:val="00620667"/>
    <w:rsid w:val="0062114B"/>
    <w:rsid w:val="00621CCE"/>
    <w:rsid w:val="006220FB"/>
    <w:rsid w:val="00622367"/>
    <w:rsid w:val="00622A99"/>
    <w:rsid w:val="00622D91"/>
    <w:rsid w:val="00622E67"/>
    <w:rsid w:val="006234A3"/>
    <w:rsid w:val="00623894"/>
    <w:rsid w:val="00623DF2"/>
    <w:rsid w:val="00624C09"/>
    <w:rsid w:val="00625482"/>
    <w:rsid w:val="0062698C"/>
    <w:rsid w:val="00626B57"/>
    <w:rsid w:val="00626EDC"/>
    <w:rsid w:val="00630172"/>
    <w:rsid w:val="00632337"/>
    <w:rsid w:val="00632A99"/>
    <w:rsid w:val="0063317E"/>
    <w:rsid w:val="00633419"/>
    <w:rsid w:val="00633D5B"/>
    <w:rsid w:val="00634F80"/>
    <w:rsid w:val="00640948"/>
    <w:rsid w:val="00640FFC"/>
    <w:rsid w:val="00642387"/>
    <w:rsid w:val="0064417B"/>
    <w:rsid w:val="00644251"/>
    <w:rsid w:val="00646226"/>
    <w:rsid w:val="006470EC"/>
    <w:rsid w:val="006473AB"/>
    <w:rsid w:val="0065062A"/>
    <w:rsid w:val="006506FD"/>
    <w:rsid w:val="0065076B"/>
    <w:rsid w:val="00650F16"/>
    <w:rsid w:val="00651BAD"/>
    <w:rsid w:val="00651E9C"/>
    <w:rsid w:val="00653B78"/>
    <w:rsid w:val="00653E60"/>
    <w:rsid w:val="006542D6"/>
    <w:rsid w:val="0065598E"/>
    <w:rsid w:val="00655AF2"/>
    <w:rsid w:val="00655BC5"/>
    <w:rsid w:val="006560C8"/>
    <w:rsid w:val="006568BE"/>
    <w:rsid w:val="00656A7E"/>
    <w:rsid w:val="00657FB4"/>
    <w:rsid w:val="0066025D"/>
    <w:rsid w:val="006605A5"/>
    <w:rsid w:val="0066091A"/>
    <w:rsid w:val="00660E15"/>
    <w:rsid w:val="0066171F"/>
    <w:rsid w:val="00661B89"/>
    <w:rsid w:val="00661E52"/>
    <w:rsid w:val="0066220D"/>
    <w:rsid w:val="006636F1"/>
    <w:rsid w:val="0066515B"/>
    <w:rsid w:val="00665317"/>
    <w:rsid w:val="00665FB4"/>
    <w:rsid w:val="006669BA"/>
    <w:rsid w:val="00666A47"/>
    <w:rsid w:val="00670CA5"/>
    <w:rsid w:val="006718BC"/>
    <w:rsid w:val="00672707"/>
    <w:rsid w:val="006737A1"/>
    <w:rsid w:val="00673D41"/>
    <w:rsid w:val="006746BF"/>
    <w:rsid w:val="00674A09"/>
    <w:rsid w:val="00675590"/>
    <w:rsid w:val="00675BF7"/>
    <w:rsid w:val="00675D5E"/>
    <w:rsid w:val="0067682B"/>
    <w:rsid w:val="00676A2B"/>
    <w:rsid w:val="00676DCB"/>
    <w:rsid w:val="006773EC"/>
    <w:rsid w:val="0067746E"/>
    <w:rsid w:val="00677A27"/>
    <w:rsid w:val="00680504"/>
    <w:rsid w:val="00680671"/>
    <w:rsid w:val="00681CD9"/>
    <w:rsid w:val="00682480"/>
    <w:rsid w:val="00682B63"/>
    <w:rsid w:val="00683E30"/>
    <w:rsid w:val="00684A8B"/>
    <w:rsid w:val="0068601E"/>
    <w:rsid w:val="006867D2"/>
    <w:rsid w:val="00686C0F"/>
    <w:rsid w:val="00686CC5"/>
    <w:rsid w:val="00687024"/>
    <w:rsid w:val="00687CE9"/>
    <w:rsid w:val="00690ADB"/>
    <w:rsid w:val="00691073"/>
    <w:rsid w:val="006914B3"/>
    <w:rsid w:val="0069155C"/>
    <w:rsid w:val="00691C17"/>
    <w:rsid w:val="00692303"/>
    <w:rsid w:val="00692322"/>
    <w:rsid w:val="00693644"/>
    <w:rsid w:val="006941E2"/>
    <w:rsid w:val="00694B59"/>
    <w:rsid w:val="0069532A"/>
    <w:rsid w:val="00695E22"/>
    <w:rsid w:val="006A1B81"/>
    <w:rsid w:val="006A2A46"/>
    <w:rsid w:val="006A313D"/>
    <w:rsid w:val="006A321A"/>
    <w:rsid w:val="006A38A2"/>
    <w:rsid w:val="006A3DC5"/>
    <w:rsid w:val="006A472A"/>
    <w:rsid w:val="006A6104"/>
    <w:rsid w:val="006A62A8"/>
    <w:rsid w:val="006A6587"/>
    <w:rsid w:val="006A6B32"/>
    <w:rsid w:val="006A6B55"/>
    <w:rsid w:val="006A7141"/>
    <w:rsid w:val="006A71C0"/>
    <w:rsid w:val="006B0113"/>
    <w:rsid w:val="006B02A7"/>
    <w:rsid w:val="006B034E"/>
    <w:rsid w:val="006B0769"/>
    <w:rsid w:val="006B086F"/>
    <w:rsid w:val="006B124D"/>
    <w:rsid w:val="006B2214"/>
    <w:rsid w:val="006B2FD8"/>
    <w:rsid w:val="006B39BA"/>
    <w:rsid w:val="006B5734"/>
    <w:rsid w:val="006B687F"/>
    <w:rsid w:val="006B6F21"/>
    <w:rsid w:val="006B6FED"/>
    <w:rsid w:val="006B7093"/>
    <w:rsid w:val="006B7417"/>
    <w:rsid w:val="006B7AA0"/>
    <w:rsid w:val="006C14F8"/>
    <w:rsid w:val="006C1DA2"/>
    <w:rsid w:val="006C2302"/>
    <w:rsid w:val="006C2825"/>
    <w:rsid w:val="006C39E4"/>
    <w:rsid w:val="006C3BF3"/>
    <w:rsid w:val="006C43C5"/>
    <w:rsid w:val="006C43E2"/>
    <w:rsid w:val="006C70E5"/>
    <w:rsid w:val="006C7A19"/>
    <w:rsid w:val="006D0C70"/>
    <w:rsid w:val="006D1949"/>
    <w:rsid w:val="006D3691"/>
    <w:rsid w:val="006D40EF"/>
    <w:rsid w:val="006D504A"/>
    <w:rsid w:val="006D6E54"/>
    <w:rsid w:val="006E004C"/>
    <w:rsid w:val="006E10A6"/>
    <w:rsid w:val="006E11D1"/>
    <w:rsid w:val="006E1237"/>
    <w:rsid w:val="006E1597"/>
    <w:rsid w:val="006E2FC5"/>
    <w:rsid w:val="006E3979"/>
    <w:rsid w:val="006E518E"/>
    <w:rsid w:val="006E56FB"/>
    <w:rsid w:val="006E5EC4"/>
    <w:rsid w:val="006E5EF0"/>
    <w:rsid w:val="006E6438"/>
    <w:rsid w:val="006E73FA"/>
    <w:rsid w:val="006E7632"/>
    <w:rsid w:val="006F2312"/>
    <w:rsid w:val="006F232D"/>
    <w:rsid w:val="006F3563"/>
    <w:rsid w:val="006F364F"/>
    <w:rsid w:val="006F4206"/>
    <w:rsid w:val="006F42B9"/>
    <w:rsid w:val="006F4B16"/>
    <w:rsid w:val="006F4E65"/>
    <w:rsid w:val="006F58DF"/>
    <w:rsid w:val="006F6103"/>
    <w:rsid w:val="006F6740"/>
    <w:rsid w:val="007007FD"/>
    <w:rsid w:val="007009F1"/>
    <w:rsid w:val="007018B0"/>
    <w:rsid w:val="00701932"/>
    <w:rsid w:val="00701C31"/>
    <w:rsid w:val="00701C40"/>
    <w:rsid w:val="00701C6A"/>
    <w:rsid w:val="00702680"/>
    <w:rsid w:val="0070336C"/>
    <w:rsid w:val="007033EC"/>
    <w:rsid w:val="007034F5"/>
    <w:rsid w:val="007034FA"/>
    <w:rsid w:val="00704115"/>
    <w:rsid w:val="00704E00"/>
    <w:rsid w:val="007065DA"/>
    <w:rsid w:val="007070FA"/>
    <w:rsid w:val="0070752F"/>
    <w:rsid w:val="0071070C"/>
    <w:rsid w:val="007113D5"/>
    <w:rsid w:val="00711EFC"/>
    <w:rsid w:val="00712898"/>
    <w:rsid w:val="0071296E"/>
    <w:rsid w:val="00712E5F"/>
    <w:rsid w:val="00713B36"/>
    <w:rsid w:val="00714056"/>
    <w:rsid w:val="00715CED"/>
    <w:rsid w:val="00716617"/>
    <w:rsid w:val="00716691"/>
    <w:rsid w:val="007167E9"/>
    <w:rsid w:val="007172C0"/>
    <w:rsid w:val="0071794D"/>
    <w:rsid w:val="0072009E"/>
    <w:rsid w:val="0072047C"/>
    <w:rsid w:val="007208BC"/>
    <w:rsid w:val="007209E7"/>
    <w:rsid w:val="007219F4"/>
    <w:rsid w:val="00722BAA"/>
    <w:rsid w:val="00723761"/>
    <w:rsid w:val="00724046"/>
    <w:rsid w:val="0072428D"/>
    <w:rsid w:val="00724EF4"/>
    <w:rsid w:val="00725DFD"/>
    <w:rsid w:val="007260E3"/>
    <w:rsid w:val="00726182"/>
    <w:rsid w:val="00726DBD"/>
    <w:rsid w:val="00727635"/>
    <w:rsid w:val="0072780B"/>
    <w:rsid w:val="00727AAB"/>
    <w:rsid w:val="007308E1"/>
    <w:rsid w:val="00731D8F"/>
    <w:rsid w:val="00732329"/>
    <w:rsid w:val="00732466"/>
    <w:rsid w:val="00732E15"/>
    <w:rsid w:val="00732FCE"/>
    <w:rsid w:val="007337CA"/>
    <w:rsid w:val="00734CE4"/>
    <w:rsid w:val="00735123"/>
    <w:rsid w:val="00736D0C"/>
    <w:rsid w:val="007371F4"/>
    <w:rsid w:val="00737420"/>
    <w:rsid w:val="00737965"/>
    <w:rsid w:val="00740986"/>
    <w:rsid w:val="00741837"/>
    <w:rsid w:val="00741DA7"/>
    <w:rsid w:val="00743CDF"/>
    <w:rsid w:val="007442FE"/>
    <w:rsid w:val="00744D31"/>
    <w:rsid w:val="007453E6"/>
    <w:rsid w:val="0074560E"/>
    <w:rsid w:val="0074572B"/>
    <w:rsid w:val="007458A1"/>
    <w:rsid w:val="007458CF"/>
    <w:rsid w:val="00745D74"/>
    <w:rsid w:val="007464C8"/>
    <w:rsid w:val="00746E1D"/>
    <w:rsid w:val="00747190"/>
    <w:rsid w:val="00747E8D"/>
    <w:rsid w:val="007505C3"/>
    <w:rsid w:val="007507BA"/>
    <w:rsid w:val="00751DC4"/>
    <w:rsid w:val="00752F8B"/>
    <w:rsid w:val="007548CE"/>
    <w:rsid w:val="00755662"/>
    <w:rsid w:val="00757ACF"/>
    <w:rsid w:val="007623D2"/>
    <w:rsid w:val="00762517"/>
    <w:rsid w:val="00762544"/>
    <w:rsid w:val="007639B8"/>
    <w:rsid w:val="00764476"/>
    <w:rsid w:val="00764F7C"/>
    <w:rsid w:val="007654B8"/>
    <w:rsid w:val="007657F8"/>
    <w:rsid w:val="0076648B"/>
    <w:rsid w:val="00766EED"/>
    <w:rsid w:val="00770433"/>
    <w:rsid w:val="007711D0"/>
    <w:rsid w:val="007712B8"/>
    <w:rsid w:val="00771CEE"/>
    <w:rsid w:val="0077309D"/>
    <w:rsid w:val="00773820"/>
    <w:rsid w:val="00773B91"/>
    <w:rsid w:val="00774EB9"/>
    <w:rsid w:val="00775A8A"/>
    <w:rsid w:val="007765A9"/>
    <w:rsid w:val="00776E7C"/>
    <w:rsid w:val="00777230"/>
    <w:rsid w:val="007772C4"/>
    <w:rsid w:val="007774EE"/>
    <w:rsid w:val="00777EAF"/>
    <w:rsid w:val="00780851"/>
    <w:rsid w:val="00780E3A"/>
    <w:rsid w:val="00781822"/>
    <w:rsid w:val="00781FB3"/>
    <w:rsid w:val="007821DE"/>
    <w:rsid w:val="00783F21"/>
    <w:rsid w:val="00783F37"/>
    <w:rsid w:val="00784F62"/>
    <w:rsid w:val="00785792"/>
    <w:rsid w:val="00787159"/>
    <w:rsid w:val="007877CE"/>
    <w:rsid w:val="0079043A"/>
    <w:rsid w:val="00791668"/>
    <w:rsid w:val="00791AA1"/>
    <w:rsid w:val="00791E66"/>
    <w:rsid w:val="00792872"/>
    <w:rsid w:val="00792F08"/>
    <w:rsid w:val="007931DE"/>
    <w:rsid w:val="00793B6D"/>
    <w:rsid w:val="00794097"/>
    <w:rsid w:val="007963A3"/>
    <w:rsid w:val="00796AAD"/>
    <w:rsid w:val="00796E8A"/>
    <w:rsid w:val="00796F0B"/>
    <w:rsid w:val="00797479"/>
    <w:rsid w:val="007976B5"/>
    <w:rsid w:val="007A1211"/>
    <w:rsid w:val="007A1688"/>
    <w:rsid w:val="007A17FE"/>
    <w:rsid w:val="007A1F88"/>
    <w:rsid w:val="007A2D71"/>
    <w:rsid w:val="007A3504"/>
    <w:rsid w:val="007A3793"/>
    <w:rsid w:val="007A4151"/>
    <w:rsid w:val="007A4A03"/>
    <w:rsid w:val="007A4AB1"/>
    <w:rsid w:val="007A5C14"/>
    <w:rsid w:val="007A65C8"/>
    <w:rsid w:val="007A6628"/>
    <w:rsid w:val="007A6722"/>
    <w:rsid w:val="007A735C"/>
    <w:rsid w:val="007A780B"/>
    <w:rsid w:val="007B27C2"/>
    <w:rsid w:val="007B28ED"/>
    <w:rsid w:val="007B2F15"/>
    <w:rsid w:val="007B3233"/>
    <w:rsid w:val="007B55B6"/>
    <w:rsid w:val="007B674F"/>
    <w:rsid w:val="007B6B99"/>
    <w:rsid w:val="007B6EB9"/>
    <w:rsid w:val="007B7E6C"/>
    <w:rsid w:val="007C0E9A"/>
    <w:rsid w:val="007C13B5"/>
    <w:rsid w:val="007C1470"/>
    <w:rsid w:val="007C1BA2"/>
    <w:rsid w:val="007C2321"/>
    <w:rsid w:val="007C2B05"/>
    <w:rsid w:val="007C2B48"/>
    <w:rsid w:val="007C4BCA"/>
    <w:rsid w:val="007C4D78"/>
    <w:rsid w:val="007C5C4B"/>
    <w:rsid w:val="007C5EBF"/>
    <w:rsid w:val="007C6A93"/>
    <w:rsid w:val="007C76E0"/>
    <w:rsid w:val="007D0BA2"/>
    <w:rsid w:val="007D1421"/>
    <w:rsid w:val="007D1CE0"/>
    <w:rsid w:val="007D1F7D"/>
    <w:rsid w:val="007D20E9"/>
    <w:rsid w:val="007D2683"/>
    <w:rsid w:val="007D3229"/>
    <w:rsid w:val="007D3346"/>
    <w:rsid w:val="007D5702"/>
    <w:rsid w:val="007D7399"/>
    <w:rsid w:val="007D7881"/>
    <w:rsid w:val="007D791F"/>
    <w:rsid w:val="007D7E3A"/>
    <w:rsid w:val="007E0CC1"/>
    <w:rsid w:val="007E0CE5"/>
    <w:rsid w:val="007E0E10"/>
    <w:rsid w:val="007E14C1"/>
    <w:rsid w:val="007E200E"/>
    <w:rsid w:val="007E20E0"/>
    <w:rsid w:val="007E2A29"/>
    <w:rsid w:val="007E2A5D"/>
    <w:rsid w:val="007E2E9E"/>
    <w:rsid w:val="007E370C"/>
    <w:rsid w:val="007E3DE4"/>
    <w:rsid w:val="007E4297"/>
    <w:rsid w:val="007E4735"/>
    <w:rsid w:val="007E4768"/>
    <w:rsid w:val="007E50EF"/>
    <w:rsid w:val="007E52DB"/>
    <w:rsid w:val="007E5484"/>
    <w:rsid w:val="007E729A"/>
    <w:rsid w:val="007E777B"/>
    <w:rsid w:val="007F056D"/>
    <w:rsid w:val="007F2070"/>
    <w:rsid w:val="007F249E"/>
    <w:rsid w:val="007F24A2"/>
    <w:rsid w:val="007F2672"/>
    <w:rsid w:val="007F300B"/>
    <w:rsid w:val="007F3D5C"/>
    <w:rsid w:val="007F5CAA"/>
    <w:rsid w:val="007F63C1"/>
    <w:rsid w:val="007F7184"/>
    <w:rsid w:val="007F7C9F"/>
    <w:rsid w:val="008002B6"/>
    <w:rsid w:val="00800B70"/>
    <w:rsid w:val="0080203A"/>
    <w:rsid w:val="008023FA"/>
    <w:rsid w:val="00802652"/>
    <w:rsid w:val="008028BD"/>
    <w:rsid w:val="00802F8B"/>
    <w:rsid w:val="00803770"/>
    <w:rsid w:val="00803D16"/>
    <w:rsid w:val="00804E17"/>
    <w:rsid w:val="0080532A"/>
    <w:rsid w:val="008053F5"/>
    <w:rsid w:val="008073D8"/>
    <w:rsid w:val="00807AF7"/>
    <w:rsid w:val="00807FF3"/>
    <w:rsid w:val="00810198"/>
    <w:rsid w:val="00810449"/>
    <w:rsid w:val="0081049E"/>
    <w:rsid w:val="00810756"/>
    <w:rsid w:val="00811A65"/>
    <w:rsid w:val="008127CC"/>
    <w:rsid w:val="00813A5B"/>
    <w:rsid w:val="00813B37"/>
    <w:rsid w:val="0081462C"/>
    <w:rsid w:val="0081489B"/>
    <w:rsid w:val="00814CA3"/>
    <w:rsid w:val="008152A4"/>
    <w:rsid w:val="008152B2"/>
    <w:rsid w:val="0081533A"/>
    <w:rsid w:val="00815617"/>
    <w:rsid w:val="008156EC"/>
    <w:rsid w:val="00815DA8"/>
    <w:rsid w:val="00816C97"/>
    <w:rsid w:val="0081785C"/>
    <w:rsid w:val="00820107"/>
    <w:rsid w:val="00820682"/>
    <w:rsid w:val="00820EDA"/>
    <w:rsid w:val="0082144A"/>
    <w:rsid w:val="0082194D"/>
    <w:rsid w:val="008221F9"/>
    <w:rsid w:val="00822239"/>
    <w:rsid w:val="008231C4"/>
    <w:rsid w:val="00824336"/>
    <w:rsid w:val="00825693"/>
    <w:rsid w:val="00825F31"/>
    <w:rsid w:val="00826135"/>
    <w:rsid w:val="00826EF5"/>
    <w:rsid w:val="00826EF8"/>
    <w:rsid w:val="0083081E"/>
    <w:rsid w:val="00830920"/>
    <w:rsid w:val="00830ACD"/>
    <w:rsid w:val="00831276"/>
    <w:rsid w:val="008312E1"/>
    <w:rsid w:val="0083159C"/>
    <w:rsid w:val="00831693"/>
    <w:rsid w:val="00831DCA"/>
    <w:rsid w:val="008330EB"/>
    <w:rsid w:val="00833214"/>
    <w:rsid w:val="008334B0"/>
    <w:rsid w:val="008341A7"/>
    <w:rsid w:val="008363FE"/>
    <w:rsid w:val="00836983"/>
    <w:rsid w:val="00837ED8"/>
    <w:rsid w:val="00840104"/>
    <w:rsid w:val="008404C6"/>
    <w:rsid w:val="00840C1F"/>
    <w:rsid w:val="008411C9"/>
    <w:rsid w:val="0084184A"/>
    <w:rsid w:val="00841FC5"/>
    <w:rsid w:val="00842359"/>
    <w:rsid w:val="00844FB9"/>
    <w:rsid w:val="008452F5"/>
    <w:rsid w:val="00845709"/>
    <w:rsid w:val="008457C2"/>
    <w:rsid w:val="00845B64"/>
    <w:rsid w:val="00845E3C"/>
    <w:rsid w:val="0084761C"/>
    <w:rsid w:val="00850070"/>
    <w:rsid w:val="00850C28"/>
    <w:rsid w:val="00850D2F"/>
    <w:rsid w:val="00852780"/>
    <w:rsid w:val="00852896"/>
    <w:rsid w:val="0085303F"/>
    <w:rsid w:val="008532D7"/>
    <w:rsid w:val="008558D8"/>
    <w:rsid w:val="00855BDA"/>
    <w:rsid w:val="00855E5B"/>
    <w:rsid w:val="00856059"/>
    <w:rsid w:val="00856720"/>
    <w:rsid w:val="008576BD"/>
    <w:rsid w:val="00860463"/>
    <w:rsid w:val="00860640"/>
    <w:rsid w:val="008619A1"/>
    <w:rsid w:val="00861C22"/>
    <w:rsid w:val="00862400"/>
    <w:rsid w:val="00863CC9"/>
    <w:rsid w:val="00863DE3"/>
    <w:rsid w:val="00864193"/>
    <w:rsid w:val="00864584"/>
    <w:rsid w:val="008662D3"/>
    <w:rsid w:val="0086631B"/>
    <w:rsid w:val="008663B2"/>
    <w:rsid w:val="008674F5"/>
    <w:rsid w:val="008676A7"/>
    <w:rsid w:val="00871457"/>
    <w:rsid w:val="008733DA"/>
    <w:rsid w:val="0087395C"/>
    <w:rsid w:val="00873BBD"/>
    <w:rsid w:val="0087440E"/>
    <w:rsid w:val="008746C2"/>
    <w:rsid w:val="00874C33"/>
    <w:rsid w:val="008751C3"/>
    <w:rsid w:val="008763BF"/>
    <w:rsid w:val="00876495"/>
    <w:rsid w:val="00876727"/>
    <w:rsid w:val="00877CBD"/>
    <w:rsid w:val="00880AD6"/>
    <w:rsid w:val="00882F33"/>
    <w:rsid w:val="008837E6"/>
    <w:rsid w:val="008850E4"/>
    <w:rsid w:val="008853B1"/>
    <w:rsid w:val="008868BD"/>
    <w:rsid w:val="00886D0D"/>
    <w:rsid w:val="008872BB"/>
    <w:rsid w:val="00887351"/>
    <w:rsid w:val="0089065B"/>
    <w:rsid w:val="00890A39"/>
    <w:rsid w:val="00890C40"/>
    <w:rsid w:val="00891F1E"/>
    <w:rsid w:val="00892372"/>
    <w:rsid w:val="008939AB"/>
    <w:rsid w:val="00894C2F"/>
    <w:rsid w:val="00895E75"/>
    <w:rsid w:val="008A12F5"/>
    <w:rsid w:val="008A158A"/>
    <w:rsid w:val="008A182A"/>
    <w:rsid w:val="008A18C9"/>
    <w:rsid w:val="008A2279"/>
    <w:rsid w:val="008A26F4"/>
    <w:rsid w:val="008A2FCD"/>
    <w:rsid w:val="008A3AC8"/>
    <w:rsid w:val="008A3BE6"/>
    <w:rsid w:val="008A4763"/>
    <w:rsid w:val="008A54A4"/>
    <w:rsid w:val="008A66E0"/>
    <w:rsid w:val="008A6CD5"/>
    <w:rsid w:val="008A6EBD"/>
    <w:rsid w:val="008A7A7E"/>
    <w:rsid w:val="008B096B"/>
    <w:rsid w:val="008B0C07"/>
    <w:rsid w:val="008B1223"/>
    <w:rsid w:val="008B1587"/>
    <w:rsid w:val="008B171C"/>
    <w:rsid w:val="008B1B01"/>
    <w:rsid w:val="008B1CDC"/>
    <w:rsid w:val="008B3947"/>
    <w:rsid w:val="008B3BCD"/>
    <w:rsid w:val="008B496F"/>
    <w:rsid w:val="008B4E0C"/>
    <w:rsid w:val="008B63F9"/>
    <w:rsid w:val="008B6DF8"/>
    <w:rsid w:val="008C0DB5"/>
    <w:rsid w:val="008C106C"/>
    <w:rsid w:val="008C10F1"/>
    <w:rsid w:val="008C1926"/>
    <w:rsid w:val="008C1E99"/>
    <w:rsid w:val="008C1EB4"/>
    <w:rsid w:val="008C26ED"/>
    <w:rsid w:val="008C3B25"/>
    <w:rsid w:val="008C3D7C"/>
    <w:rsid w:val="008C4268"/>
    <w:rsid w:val="008C44AB"/>
    <w:rsid w:val="008C534A"/>
    <w:rsid w:val="008C56C0"/>
    <w:rsid w:val="008C5D20"/>
    <w:rsid w:val="008C7AF8"/>
    <w:rsid w:val="008C7E54"/>
    <w:rsid w:val="008D0C58"/>
    <w:rsid w:val="008D15D5"/>
    <w:rsid w:val="008D1F0B"/>
    <w:rsid w:val="008D2887"/>
    <w:rsid w:val="008D2D34"/>
    <w:rsid w:val="008D3006"/>
    <w:rsid w:val="008D5869"/>
    <w:rsid w:val="008D5DA7"/>
    <w:rsid w:val="008D5F7A"/>
    <w:rsid w:val="008D6FF0"/>
    <w:rsid w:val="008D7016"/>
    <w:rsid w:val="008D7496"/>
    <w:rsid w:val="008D7937"/>
    <w:rsid w:val="008D79A9"/>
    <w:rsid w:val="008E0039"/>
    <w:rsid w:val="008E0085"/>
    <w:rsid w:val="008E2AA6"/>
    <w:rsid w:val="008E311B"/>
    <w:rsid w:val="008E31C4"/>
    <w:rsid w:val="008E3425"/>
    <w:rsid w:val="008E56BE"/>
    <w:rsid w:val="008E5E2E"/>
    <w:rsid w:val="008E611D"/>
    <w:rsid w:val="008E65F2"/>
    <w:rsid w:val="008E67C5"/>
    <w:rsid w:val="008E6D27"/>
    <w:rsid w:val="008E73DD"/>
    <w:rsid w:val="008E759F"/>
    <w:rsid w:val="008E7886"/>
    <w:rsid w:val="008E7CDA"/>
    <w:rsid w:val="008F0D86"/>
    <w:rsid w:val="008F1879"/>
    <w:rsid w:val="008F2278"/>
    <w:rsid w:val="008F2808"/>
    <w:rsid w:val="008F338B"/>
    <w:rsid w:val="008F420A"/>
    <w:rsid w:val="008F433A"/>
    <w:rsid w:val="008F44BF"/>
    <w:rsid w:val="008F46E7"/>
    <w:rsid w:val="008F4822"/>
    <w:rsid w:val="008F54EA"/>
    <w:rsid w:val="008F6A0E"/>
    <w:rsid w:val="008F6D79"/>
    <w:rsid w:val="008F6F0B"/>
    <w:rsid w:val="008F7380"/>
    <w:rsid w:val="008F7535"/>
    <w:rsid w:val="0090011E"/>
    <w:rsid w:val="0090129D"/>
    <w:rsid w:val="009012AE"/>
    <w:rsid w:val="009021EB"/>
    <w:rsid w:val="009024D9"/>
    <w:rsid w:val="0090292F"/>
    <w:rsid w:val="00903FE4"/>
    <w:rsid w:val="009055B0"/>
    <w:rsid w:val="00905633"/>
    <w:rsid w:val="00905D2B"/>
    <w:rsid w:val="00906BF1"/>
    <w:rsid w:val="00907BA7"/>
    <w:rsid w:val="0091064E"/>
    <w:rsid w:val="00911769"/>
    <w:rsid w:val="00911E90"/>
    <w:rsid w:val="00911FC5"/>
    <w:rsid w:val="009125A9"/>
    <w:rsid w:val="009135D9"/>
    <w:rsid w:val="009142CD"/>
    <w:rsid w:val="00914462"/>
    <w:rsid w:val="009148CA"/>
    <w:rsid w:val="00915EF4"/>
    <w:rsid w:val="00921551"/>
    <w:rsid w:val="009225AC"/>
    <w:rsid w:val="0092288C"/>
    <w:rsid w:val="00922894"/>
    <w:rsid w:val="00922AF2"/>
    <w:rsid w:val="0092418C"/>
    <w:rsid w:val="009243A6"/>
    <w:rsid w:val="00924985"/>
    <w:rsid w:val="00924A0D"/>
    <w:rsid w:val="0092509D"/>
    <w:rsid w:val="00925F4E"/>
    <w:rsid w:val="00927140"/>
    <w:rsid w:val="00927FE7"/>
    <w:rsid w:val="00930A5B"/>
    <w:rsid w:val="00930C9E"/>
    <w:rsid w:val="00931227"/>
    <w:rsid w:val="00931A10"/>
    <w:rsid w:val="009323D1"/>
    <w:rsid w:val="0093258E"/>
    <w:rsid w:val="00932988"/>
    <w:rsid w:val="00932FAA"/>
    <w:rsid w:val="009330C8"/>
    <w:rsid w:val="00935A7F"/>
    <w:rsid w:val="00935D31"/>
    <w:rsid w:val="0094035E"/>
    <w:rsid w:val="009418CE"/>
    <w:rsid w:val="00943050"/>
    <w:rsid w:val="0094351C"/>
    <w:rsid w:val="009456A2"/>
    <w:rsid w:val="00945853"/>
    <w:rsid w:val="00946716"/>
    <w:rsid w:val="009468E8"/>
    <w:rsid w:val="00947967"/>
    <w:rsid w:val="009500FF"/>
    <w:rsid w:val="00951351"/>
    <w:rsid w:val="0095164E"/>
    <w:rsid w:val="00951672"/>
    <w:rsid w:val="00951F39"/>
    <w:rsid w:val="009523A8"/>
    <w:rsid w:val="00953042"/>
    <w:rsid w:val="0095335E"/>
    <w:rsid w:val="00953C3E"/>
    <w:rsid w:val="00954ADB"/>
    <w:rsid w:val="00955201"/>
    <w:rsid w:val="00955983"/>
    <w:rsid w:val="0095683B"/>
    <w:rsid w:val="00960AB0"/>
    <w:rsid w:val="00960C7B"/>
    <w:rsid w:val="00961525"/>
    <w:rsid w:val="00961A4A"/>
    <w:rsid w:val="009622E7"/>
    <w:rsid w:val="00962A52"/>
    <w:rsid w:val="00963191"/>
    <w:rsid w:val="009640DC"/>
    <w:rsid w:val="00964F4F"/>
    <w:rsid w:val="00965200"/>
    <w:rsid w:val="009652BE"/>
    <w:rsid w:val="009659BC"/>
    <w:rsid w:val="0096609B"/>
    <w:rsid w:val="009668B3"/>
    <w:rsid w:val="0096697A"/>
    <w:rsid w:val="00967FB3"/>
    <w:rsid w:val="009707BA"/>
    <w:rsid w:val="0097133C"/>
    <w:rsid w:val="00971471"/>
    <w:rsid w:val="00971B4F"/>
    <w:rsid w:val="0097212A"/>
    <w:rsid w:val="00973368"/>
    <w:rsid w:val="0097461D"/>
    <w:rsid w:val="00974B36"/>
    <w:rsid w:val="0097741D"/>
    <w:rsid w:val="00977A5E"/>
    <w:rsid w:val="00977E79"/>
    <w:rsid w:val="00977FE5"/>
    <w:rsid w:val="009801A9"/>
    <w:rsid w:val="00980221"/>
    <w:rsid w:val="00981837"/>
    <w:rsid w:val="009824CE"/>
    <w:rsid w:val="00982B02"/>
    <w:rsid w:val="009830AB"/>
    <w:rsid w:val="009837EB"/>
    <w:rsid w:val="00983939"/>
    <w:rsid w:val="009849C2"/>
    <w:rsid w:val="00984D24"/>
    <w:rsid w:val="009854F4"/>
    <w:rsid w:val="009858EB"/>
    <w:rsid w:val="00986AB3"/>
    <w:rsid w:val="009911D5"/>
    <w:rsid w:val="00991A02"/>
    <w:rsid w:val="00992B2C"/>
    <w:rsid w:val="00994CDE"/>
    <w:rsid w:val="00995623"/>
    <w:rsid w:val="0099645D"/>
    <w:rsid w:val="00997436"/>
    <w:rsid w:val="00997542"/>
    <w:rsid w:val="009A095F"/>
    <w:rsid w:val="009A3321"/>
    <w:rsid w:val="009A398C"/>
    <w:rsid w:val="009A3D77"/>
    <w:rsid w:val="009A3F47"/>
    <w:rsid w:val="009A48BB"/>
    <w:rsid w:val="009A4BD6"/>
    <w:rsid w:val="009A4D10"/>
    <w:rsid w:val="009A50AE"/>
    <w:rsid w:val="009A5129"/>
    <w:rsid w:val="009A529F"/>
    <w:rsid w:val="009A60DD"/>
    <w:rsid w:val="009A62D2"/>
    <w:rsid w:val="009A790A"/>
    <w:rsid w:val="009B0046"/>
    <w:rsid w:val="009B1988"/>
    <w:rsid w:val="009B4239"/>
    <w:rsid w:val="009B6C99"/>
    <w:rsid w:val="009B7589"/>
    <w:rsid w:val="009C0EC1"/>
    <w:rsid w:val="009C1440"/>
    <w:rsid w:val="009C150E"/>
    <w:rsid w:val="009C17F0"/>
    <w:rsid w:val="009C2107"/>
    <w:rsid w:val="009C2220"/>
    <w:rsid w:val="009C295B"/>
    <w:rsid w:val="009C387F"/>
    <w:rsid w:val="009C3E87"/>
    <w:rsid w:val="009C5261"/>
    <w:rsid w:val="009C5A1B"/>
    <w:rsid w:val="009C5D9E"/>
    <w:rsid w:val="009C62EE"/>
    <w:rsid w:val="009C636F"/>
    <w:rsid w:val="009C6465"/>
    <w:rsid w:val="009C7620"/>
    <w:rsid w:val="009C77FF"/>
    <w:rsid w:val="009C783C"/>
    <w:rsid w:val="009D03E3"/>
    <w:rsid w:val="009D1C8B"/>
    <w:rsid w:val="009D21D9"/>
    <w:rsid w:val="009D241B"/>
    <w:rsid w:val="009D2C3E"/>
    <w:rsid w:val="009D438B"/>
    <w:rsid w:val="009D5DD1"/>
    <w:rsid w:val="009D617E"/>
    <w:rsid w:val="009D624C"/>
    <w:rsid w:val="009D690D"/>
    <w:rsid w:val="009D7C87"/>
    <w:rsid w:val="009E0625"/>
    <w:rsid w:val="009E11AB"/>
    <w:rsid w:val="009E12B7"/>
    <w:rsid w:val="009E1348"/>
    <w:rsid w:val="009E1BA1"/>
    <w:rsid w:val="009E2004"/>
    <w:rsid w:val="009E3034"/>
    <w:rsid w:val="009E4874"/>
    <w:rsid w:val="009E4D38"/>
    <w:rsid w:val="009E4FF4"/>
    <w:rsid w:val="009E549F"/>
    <w:rsid w:val="009E55E1"/>
    <w:rsid w:val="009E793C"/>
    <w:rsid w:val="009E7E67"/>
    <w:rsid w:val="009F1449"/>
    <w:rsid w:val="009F28A8"/>
    <w:rsid w:val="009F2DEA"/>
    <w:rsid w:val="009F473E"/>
    <w:rsid w:val="009F5547"/>
    <w:rsid w:val="009F658B"/>
    <w:rsid w:val="009F682A"/>
    <w:rsid w:val="009F6A49"/>
    <w:rsid w:val="009F7363"/>
    <w:rsid w:val="009F7429"/>
    <w:rsid w:val="009F745F"/>
    <w:rsid w:val="009F75B3"/>
    <w:rsid w:val="009F7610"/>
    <w:rsid w:val="009F7ED7"/>
    <w:rsid w:val="00A009B8"/>
    <w:rsid w:val="00A01D60"/>
    <w:rsid w:val="00A022BE"/>
    <w:rsid w:val="00A0251B"/>
    <w:rsid w:val="00A028D9"/>
    <w:rsid w:val="00A03C86"/>
    <w:rsid w:val="00A03F60"/>
    <w:rsid w:val="00A04055"/>
    <w:rsid w:val="00A0430D"/>
    <w:rsid w:val="00A051DE"/>
    <w:rsid w:val="00A06130"/>
    <w:rsid w:val="00A07B4B"/>
    <w:rsid w:val="00A10052"/>
    <w:rsid w:val="00A10CF8"/>
    <w:rsid w:val="00A10E72"/>
    <w:rsid w:val="00A10E8D"/>
    <w:rsid w:val="00A10EF6"/>
    <w:rsid w:val="00A118CC"/>
    <w:rsid w:val="00A127E3"/>
    <w:rsid w:val="00A12C18"/>
    <w:rsid w:val="00A13535"/>
    <w:rsid w:val="00A1468D"/>
    <w:rsid w:val="00A14ADA"/>
    <w:rsid w:val="00A14D71"/>
    <w:rsid w:val="00A14F8A"/>
    <w:rsid w:val="00A151A3"/>
    <w:rsid w:val="00A156FA"/>
    <w:rsid w:val="00A16AF2"/>
    <w:rsid w:val="00A16D44"/>
    <w:rsid w:val="00A17F1D"/>
    <w:rsid w:val="00A2080E"/>
    <w:rsid w:val="00A21224"/>
    <w:rsid w:val="00A223F4"/>
    <w:rsid w:val="00A2252D"/>
    <w:rsid w:val="00A23826"/>
    <w:rsid w:val="00A2396C"/>
    <w:rsid w:val="00A23C0F"/>
    <w:rsid w:val="00A23F8E"/>
    <w:rsid w:val="00A24482"/>
    <w:rsid w:val="00A245CA"/>
    <w:rsid w:val="00A24B95"/>
    <w:rsid w:val="00A24C95"/>
    <w:rsid w:val="00A24FC2"/>
    <w:rsid w:val="00A254A0"/>
    <w:rsid w:val="00A25533"/>
    <w:rsid w:val="00A2599A"/>
    <w:rsid w:val="00A25E3F"/>
    <w:rsid w:val="00A26094"/>
    <w:rsid w:val="00A26D6C"/>
    <w:rsid w:val="00A301BF"/>
    <w:rsid w:val="00A302B2"/>
    <w:rsid w:val="00A314C6"/>
    <w:rsid w:val="00A31E5D"/>
    <w:rsid w:val="00A32879"/>
    <w:rsid w:val="00A32B14"/>
    <w:rsid w:val="00A32B23"/>
    <w:rsid w:val="00A32C0D"/>
    <w:rsid w:val="00A331B4"/>
    <w:rsid w:val="00A337CA"/>
    <w:rsid w:val="00A33F65"/>
    <w:rsid w:val="00A3461D"/>
    <w:rsid w:val="00A3484E"/>
    <w:rsid w:val="00A35589"/>
    <w:rsid w:val="00A355DE"/>
    <w:rsid w:val="00A356D3"/>
    <w:rsid w:val="00A356DE"/>
    <w:rsid w:val="00A363B4"/>
    <w:rsid w:val="00A36ADA"/>
    <w:rsid w:val="00A371EC"/>
    <w:rsid w:val="00A4027E"/>
    <w:rsid w:val="00A40954"/>
    <w:rsid w:val="00A4137B"/>
    <w:rsid w:val="00A42F58"/>
    <w:rsid w:val="00A432BD"/>
    <w:rsid w:val="00A438D8"/>
    <w:rsid w:val="00A43C95"/>
    <w:rsid w:val="00A44937"/>
    <w:rsid w:val="00A45405"/>
    <w:rsid w:val="00A46588"/>
    <w:rsid w:val="00A465BC"/>
    <w:rsid w:val="00A473F5"/>
    <w:rsid w:val="00A50DB6"/>
    <w:rsid w:val="00A51843"/>
    <w:rsid w:val="00A5197E"/>
    <w:rsid w:val="00A51D7A"/>
    <w:rsid w:val="00A51F9D"/>
    <w:rsid w:val="00A53176"/>
    <w:rsid w:val="00A53C9B"/>
    <w:rsid w:val="00A54077"/>
    <w:rsid w:val="00A5416A"/>
    <w:rsid w:val="00A558BA"/>
    <w:rsid w:val="00A55E57"/>
    <w:rsid w:val="00A57183"/>
    <w:rsid w:val="00A57588"/>
    <w:rsid w:val="00A6023A"/>
    <w:rsid w:val="00A60408"/>
    <w:rsid w:val="00A609D9"/>
    <w:rsid w:val="00A60A94"/>
    <w:rsid w:val="00A60B14"/>
    <w:rsid w:val="00A62F6E"/>
    <w:rsid w:val="00A6376C"/>
    <w:rsid w:val="00A63862"/>
    <w:rsid w:val="00A639F4"/>
    <w:rsid w:val="00A64018"/>
    <w:rsid w:val="00A6439C"/>
    <w:rsid w:val="00A64E01"/>
    <w:rsid w:val="00A6729A"/>
    <w:rsid w:val="00A67756"/>
    <w:rsid w:val="00A7013F"/>
    <w:rsid w:val="00A7174B"/>
    <w:rsid w:val="00A71E27"/>
    <w:rsid w:val="00A72C86"/>
    <w:rsid w:val="00A733ED"/>
    <w:rsid w:val="00A75F4C"/>
    <w:rsid w:val="00A765E8"/>
    <w:rsid w:val="00A76956"/>
    <w:rsid w:val="00A76A5D"/>
    <w:rsid w:val="00A81A32"/>
    <w:rsid w:val="00A81FA4"/>
    <w:rsid w:val="00A835BD"/>
    <w:rsid w:val="00A85DB8"/>
    <w:rsid w:val="00A860EA"/>
    <w:rsid w:val="00A86473"/>
    <w:rsid w:val="00A90439"/>
    <w:rsid w:val="00A916AE"/>
    <w:rsid w:val="00A9194D"/>
    <w:rsid w:val="00A926BC"/>
    <w:rsid w:val="00A95446"/>
    <w:rsid w:val="00A97146"/>
    <w:rsid w:val="00A974AC"/>
    <w:rsid w:val="00A97902"/>
    <w:rsid w:val="00A97B15"/>
    <w:rsid w:val="00AA0206"/>
    <w:rsid w:val="00AA04B1"/>
    <w:rsid w:val="00AA05BD"/>
    <w:rsid w:val="00AA0A7C"/>
    <w:rsid w:val="00AA0D27"/>
    <w:rsid w:val="00AA12DD"/>
    <w:rsid w:val="00AA16AF"/>
    <w:rsid w:val="00AA23CA"/>
    <w:rsid w:val="00AA23CF"/>
    <w:rsid w:val="00AA2FCA"/>
    <w:rsid w:val="00AA38D6"/>
    <w:rsid w:val="00AA3EB7"/>
    <w:rsid w:val="00AA42D5"/>
    <w:rsid w:val="00AA480B"/>
    <w:rsid w:val="00AA66BF"/>
    <w:rsid w:val="00AB1A2A"/>
    <w:rsid w:val="00AB1E25"/>
    <w:rsid w:val="00AB2FAB"/>
    <w:rsid w:val="00AB3E94"/>
    <w:rsid w:val="00AB5C14"/>
    <w:rsid w:val="00AB6129"/>
    <w:rsid w:val="00AC08BD"/>
    <w:rsid w:val="00AC0B22"/>
    <w:rsid w:val="00AC193D"/>
    <w:rsid w:val="00AC1EE7"/>
    <w:rsid w:val="00AC2310"/>
    <w:rsid w:val="00AC333F"/>
    <w:rsid w:val="00AC35F3"/>
    <w:rsid w:val="00AC585C"/>
    <w:rsid w:val="00AC59E6"/>
    <w:rsid w:val="00AC6F7C"/>
    <w:rsid w:val="00AC76D4"/>
    <w:rsid w:val="00AD0501"/>
    <w:rsid w:val="00AD1099"/>
    <w:rsid w:val="00AD1287"/>
    <w:rsid w:val="00AD1925"/>
    <w:rsid w:val="00AD2A6D"/>
    <w:rsid w:val="00AD54B9"/>
    <w:rsid w:val="00AD58E1"/>
    <w:rsid w:val="00AD6D06"/>
    <w:rsid w:val="00AE03CB"/>
    <w:rsid w:val="00AE067D"/>
    <w:rsid w:val="00AE12F6"/>
    <w:rsid w:val="00AE197C"/>
    <w:rsid w:val="00AE1980"/>
    <w:rsid w:val="00AE1EE2"/>
    <w:rsid w:val="00AE2BB1"/>
    <w:rsid w:val="00AE38AC"/>
    <w:rsid w:val="00AE407B"/>
    <w:rsid w:val="00AE45E9"/>
    <w:rsid w:val="00AE4C51"/>
    <w:rsid w:val="00AE4F84"/>
    <w:rsid w:val="00AE5AC2"/>
    <w:rsid w:val="00AE74F7"/>
    <w:rsid w:val="00AF0A95"/>
    <w:rsid w:val="00AF0E13"/>
    <w:rsid w:val="00AF0F84"/>
    <w:rsid w:val="00AF1181"/>
    <w:rsid w:val="00AF1280"/>
    <w:rsid w:val="00AF16E5"/>
    <w:rsid w:val="00AF1801"/>
    <w:rsid w:val="00AF1D72"/>
    <w:rsid w:val="00AF22DA"/>
    <w:rsid w:val="00AF2C6C"/>
    <w:rsid w:val="00AF2F79"/>
    <w:rsid w:val="00AF3071"/>
    <w:rsid w:val="00AF388F"/>
    <w:rsid w:val="00AF4653"/>
    <w:rsid w:val="00AF502C"/>
    <w:rsid w:val="00AF56CA"/>
    <w:rsid w:val="00AF5829"/>
    <w:rsid w:val="00AF72D8"/>
    <w:rsid w:val="00AF740D"/>
    <w:rsid w:val="00AF7DB7"/>
    <w:rsid w:val="00B009A4"/>
    <w:rsid w:val="00B00B53"/>
    <w:rsid w:val="00B00EC2"/>
    <w:rsid w:val="00B0358E"/>
    <w:rsid w:val="00B03AC0"/>
    <w:rsid w:val="00B04240"/>
    <w:rsid w:val="00B046ED"/>
    <w:rsid w:val="00B04755"/>
    <w:rsid w:val="00B05335"/>
    <w:rsid w:val="00B06141"/>
    <w:rsid w:val="00B066DF"/>
    <w:rsid w:val="00B068DA"/>
    <w:rsid w:val="00B07E26"/>
    <w:rsid w:val="00B10706"/>
    <w:rsid w:val="00B10904"/>
    <w:rsid w:val="00B10D02"/>
    <w:rsid w:val="00B10ED2"/>
    <w:rsid w:val="00B10F24"/>
    <w:rsid w:val="00B11531"/>
    <w:rsid w:val="00B11546"/>
    <w:rsid w:val="00B12479"/>
    <w:rsid w:val="00B12F71"/>
    <w:rsid w:val="00B1322D"/>
    <w:rsid w:val="00B138B8"/>
    <w:rsid w:val="00B14908"/>
    <w:rsid w:val="00B15A7B"/>
    <w:rsid w:val="00B15BDA"/>
    <w:rsid w:val="00B16817"/>
    <w:rsid w:val="00B17AB6"/>
    <w:rsid w:val="00B17D5B"/>
    <w:rsid w:val="00B201E2"/>
    <w:rsid w:val="00B21012"/>
    <w:rsid w:val="00B22003"/>
    <w:rsid w:val="00B2292B"/>
    <w:rsid w:val="00B229E5"/>
    <w:rsid w:val="00B23F84"/>
    <w:rsid w:val="00B24493"/>
    <w:rsid w:val="00B25EF4"/>
    <w:rsid w:val="00B262E0"/>
    <w:rsid w:val="00B300EC"/>
    <w:rsid w:val="00B3052D"/>
    <w:rsid w:val="00B308AA"/>
    <w:rsid w:val="00B30CDE"/>
    <w:rsid w:val="00B3257E"/>
    <w:rsid w:val="00B33920"/>
    <w:rsid w:val="00B33A3B"/>
    <w:rsid w:val="00B33E74"/>
    <w:rsid w:val="00B353BD"/>
    <w:rsid w:val="00B3603F"/>
    <w:rsid w:val="00B369F7"/>
    <w:rsid w:val="00B371BC"/>
    <w:rsid w:val="00B4049A"/>
    <w:rsid w:val="00B40805"/>
    <w:rsid w:val="00B4106E"/>
    <w:rsid w:val="00B4182C"/>
    <w:rsid w:val="00B42CC5"/>
    <w:rsid w:val="00B443E4"/>
    <w:rsid w:val="00B45EE3"/>
    <w:rsid w:val="00B4645E"/>
    <w:rsid w:val="00B4664E"/>
    <w:rsid w:val="00B47748"/>
    <w:rsid w:val="00B47AD6"/>
    <w:rsid w:val="00B51D58"/>
    <w:rsid w:val="00B52A50"/>
    <w:rsid w:val="00B536BD"/>
    <w:rsid w:val="00B53830"/>
    <w:rsid w:val="00B5484D"/>
    <w:rsid w:val="00B557FE"/>
    <w:rsid w:val="00B55C90"/>
    <w:rsid w:val="00B56262"/>
    <w:rsid w:val="00B563EA"/>
    <w:rsid w:val="00B56CDF"/>
    <w:rsid w:val="00B57C7C"/>
    <w:rsid w:val="00B57F26"/>
    <w:rsid w:val="00B60E51"/>
    <w:rsid w:val="00B60FC9"/>
    <w:rsid w:val="00B610D7"/>
    <w:rsid w:val="00B61531"/>
    <w:rsid w:val="00B61C64"/>
    <w:rsid w:val="00B624A2"/>
    <w:rsid w:val="00B6329E"/>
    <w:rsid w:val="00B63A54"/>
    <w:rsid w:val="00B63D2D"/>
    <w:rsid w:val="00B63DCD"/>
    <w:rsid w:val="00B643AA"/>
    <w:rsid w:val="00B65662"/>
    <w:rsid w:val="00B6583B"/>
    <w:rsid w:val="00B658D7"/>
    <w:rsid w:val="00B7033F"/>
    <w:rsid w:val="00B70A88"/>
    <w:rsid w:val="00B714A5"/>
    <w:rsid w:val="00B73629"/>
    <w:rsid w:val="00B740D8"/>
    <w:rsid w:val="00B75996"/>
    <w:rsid w:val="00B75CBE"/>
    <w:rsid w:val="00B75D84"/>
    <w:rsid w:val="00B7642B"/>
    <w:rsid w:val="00B76FEC"/>
    <w:rsid w:val="00B775CD"/>
    <w:rsid w:val="00B7782F"/>
    <w:rsid w:val="00B77A76"/>
    <w:rsid w:val="00B77D18"/>
    <w:rsid w:val="00B80233"/>
    <w:rsid w:val="00B80433"/>
    <w:rsid w:val="00B80A90"/>
    <w:rsid w:val="00B81953"/>
    <w:rsid w:val="00B81FDD"/>
    <w:rsid w:val="00B8313A"/>
    <w:rsid w:val="00B835C3"/>
    <w:rsid w:val="00B839D3"/>
    <w:rsid w:val="00B843C6"/>
    <w:rsid w:val="00B84650"/>
    <w:rsid w:val="00B851F8"/>
    <w:rsid w:val="00B8557F"/>
    <w:rsid w:val="00B85C9D"/>
    <w:rsid w:val="00B86191"/>
    <w:rsid w:val="00B86A12"/>
    <w:rsid w:val="00B87E88"/>
    <w:rsid w:val="00B92E05"/>
    <w:rsid w:val="00B93503"/>
    <w:rsid w:val="00B93E44"/>
    <w:rsid w:val="00B94768"/>
    <w:rsid w:val="00B957ED"/>
    <w:rsid w:val="00B95CBE"/>
    <w:rsid w:val="00B95D86"/>
    <w:rsid w:val="00B95E5F"/>
    <w:rsid w:val="00B968A1"/>
    <w:rsid w:val="00B96BD6"/>
    <w:rsid w:val="00BA1067"/>
    <w:rsid w:val="00BA30F4"/>
    <w:rsid w:val="00BA31E8"/>
    <w:rsid w:val="00BA55E0"/>
    <w:rsid w:val="00BA62E1"/>
    <w:rsid w:val="00BA6BD4"/>
    <w:rsid w:val="00BA6C7A"/>
    <w:rsid w:val="00BB11C0"/>
    <w:rsid w:val="00BB17D1"/>
    <w:rsid w:val="00BB1A4D"/>
    <w:rsid w:val="00BB1D58"/>
    <w:rsid w:val="00BB231D"/>
    <w:rsid w:val="00BB2C16"/>
    <w:rsid w:val="00BB2E9B"/>
    <w:rsid w:val="00BB3752"/>
    <w:rsid w:val="00BB3A79"/>
    <w:rsid w:val="00BB4036"/>
    <w:rsid w:val="00BB59BF"/>
    <w:rsid w:val="00BB6688"/>
    <w:rsid w:val="00BC0312"/>
    <w:rsid w:val="00BC061D"/>
    <w:rsid w:val="00BC15D7"/>
    <w:rsid w:val="00BC26D4"/>
    <w:rsid w:val="00BC2863"/>
    <w:rsid w:val="00BC2A5C"/>
    <w:rsid w:val="00BC376D"/>
    <w:rsid w:val="00BC3829"/>
    <w:rsid w:val="00BC4803"/>
    <w:rsid w:val="00BC5D84"/>
    <w:rsid w:val="00BC7A4D"/>
    <w:rsid w:val="00BC7CB1"/>
    <w:rsid w:val="00BD082A"/>
    <w:rsid w:val="00BD0845"/>
    <w:rsid w:val="00BD08FB"/>
    <w:rsid w:val="00BD1BCD"/>
    <w:rsid w:val="00BD384D"/>
    <w:rsid w:val="00BD399E"/>
    <w:rsid w:val="00BD409E"/>
    <w:rsid w:val="00BD4BED"/>
    <w:rsid w:val="00BD58B4"/>
    <w:rsid w:val="00BD644E"/>
    <w:rsid w:val="00BD692F"/>
    <w:rsid w:val="00BD7002"/>
    <w:rsid w:val="00BD74A9"/>
    <w:rsid w:val="00BD7937"/>
    <w:rsid w:val="00BD7F2E"/>
    <w:rsid w:val="00BE02D8"/>
    <w:rsid w:val="00BE0C80"/>
    <w:rsid w:val="00BE14F4"/>
    <w:rsid w:val="00BE1EEC"/>
    <w:rsid w:val="00BE289F"/>
    <w:rsid w:val="00BE3649"/>
    <w:rsid w:val="00BE4475"/>
    <w:rsid w:val="00BE4AE5"/>
    <w:rsid w:val="00BE5ADD"/>
    <w:rsid w:val="00BE5BBB"/>
    <w:rsid w:val="00BE5DB9"/>
    <w:rsid w:val="00BE69CF"/>
    <w:rsid w:val="00BE7966"/>
    <w:rsid w:val="00BF123A"/>
    <w:rsid w:val="00BF231B"/>
    <w:rsid w:val="00BF2A42"/>
    <w:rsid w:val="00BF343C"/>
    <w:rsid w:val="00BF4D15"/>
    <w:rsid w:val="00BF5F80"/>
    <w:rsid w:val="00BF60E2"/>
    <w:rsid w:val="00BF67C4"/>
    <w:rsid w:val="00BF6E0B"/>
    <w:rsid w:val="00BF6F5A"/>
    <w:rsid w:val="00C000AB"/>
    <w:rsid w:val="00C00418"/>
    <w:rsid w:val="00C01C82"/>
    <w:rsid w:val="00C01EB2"/>
    <w:rsid w:val="00C02805"/>
    <w:rsid w:val="00C02C64"/>
    <w:rsid w:val="00C033FB"/>
    <w:rsid w:val="00C036CE"/>
    <w:rsid w:val="00C03774"/>
    <w:rsid w:val="00C03D8C"/>
    <w:rsid w:val="00C03DED"/>
    <w:rsid w:val="00C04A2E"/>
    <w:rsid w:val="00C04DD7"/>
    <w:rsid w:val="00C050C1"/>
    <w:rsid w:val="00C055EC"/>
    <w:rsid w:val="00C05883"/>
    <w:rsid w:val="00C06798"/>
    <w:rsid w:val="00C07633"/>
    <w:rsid w:val="00C07968"/>
    <w:rsid w:val="00C07C96"/>
    <w:rsid w:val="00C07DE6"/>
    <w:rsid w:val="00C10252"/>
    <w:rsid w:val="00C10795"/>
    <w:rsid w:val="00C10DC9"/>
    <w:rsid w:val="00C111C3"/>
    <w:rsid w:val="00C1168E"/>
    <w:rsid w:val="00C117EB"/>
    <w:rsid w:val="00C12CCC"/>
    <w:rsid w:val="00C12EFB"/>
    <w:rsid w:val="00C12FB3"/>
    <w:rsid w:val="00C13618"/>
    <w:rsid w:val="00C16305"/>
    <w:rsid w:val="00C16F46"/>
    <w:rsid w:val="00C17195"/>
    <w:rsid w:val="00C17341"/>
    <w:rsid w:val="00C204B5"/>
    <w:rsid w:val="00C20868"/>
    <w:rsid w:val="00C22735"/>
    <w:rsid w:val="00C22CF4"/>
    <w:rsid w:val="00C22D96"/>
    <w:rsid w:val="00C23573"/>
    <w:rsid w:val="00C24660"/>
    <w:rsid w:val="00C247BF"/>
    <w:rsid w:val="00C24A9E"/>
    <w:rsid w:val="00C24DBE"/>
    <w:rsid w:val="00C24EEF"/>
    <w:rsid w:val="00C25319"/>
    <w:rsid w:val="00C25415"/>
    <w:rsid w:val="00C257ED"/>
    <w:rsid w:val="00C25CF6"/>
    <w:rsid w:val="00C25D64"/>
    <w:rsid w:val="00C26287"/>
    <w:rsid w:val="00C26C36"/>
    <w:rsid w:val="00C27537"/>
    <w:rsid w:val="00C2784F"/>
    <w:rsid w:val="00C27962"/>
    <w:rsid w:val="00C305AF"/>
    <w:rsid w:val="00C31061"/>
    <w:rsid w:val="00C3150C"/>
    <w:rsid w:val="00C31D26"/>
    <w:rsid w:val="00C32065"/>
    <w:rsid w:val="00C32183"/>
    <w:rsid w:val="00C32268"/>
    <w:rsid w:val="00C32768"/>
    <w:rsid w:val="00C33445"/>
    <w:rsid w:val="00C33FE2"/>
    <w:rsid w:val="00C35365"/>
    <w:rsid w:val="00C3562D"/>
    <w:rsid w:val="00C35C41"/>
    <w:rsid w:val="00C35C6E"/>
    <w:rsid w:val="00C35F76"/>
    <w:rsid w:val="00C362D7"/>
    <w:rsid w:val="00C36622"/>
    <w:rsid w:val="00C36F3B"/>
    <w:rsid w:val="00C37B46"/>
    <w:rsid w:val="00C40877"/>
    <w:rsid w:val="00C40DB2"/>
    <w:rsid w:val="00C41912"/>
    <w:rsid w:val="00C41D6F"/>
    <w:rsid w:val="00C431DF"/>
    <w:rsid w:val="00C43954"/>
    <w:rsid w:val="00C43FF1"/>
    <w:rsid w:val="00C44303"/>
    <w:rsid w:val="00C450B7"/>
    <w:rsid w:val="00C456BD"/>
    <w:rsid w:val="00C4583A"/>
    <w:rsid w:val="00C463DE"/>
    <w:rsid w:val="00C46AD8"/>
    <w:rsid w:val="00C471EB"/>
    <w:rsid w:val="00C4769E"/>
    <w:rsid w:val="00C5022A"/>
    <w:rsid w:val="00C50252"/>
    <w:rsid w:val="00C506D7"/>
    <w:rsid w:val="00C529C8"/>
    <w:rsid w:val="00C530DC"/>
    <w:rsid w:val="00C5350D"/>
    <w:rsid w:val="00C5368A"/>
    <w:rsid w:val="00C53AB2"/>
    <w:rsid w:val="00C53B07"/>
    <w:rsid w:val="00C549EC"/>
    <w:rsid w:val="00C57AE2"/>
    <w:rsid w:val="00C60330"/>
    <w:rsid w:val="00C603A5"/>
    <w:rsid w:val="00C6123C"/>
    <w:rsid w:val="00C62799"/>
    <w:rsid w:val="00C62B7B"/>
    <w:rsid w:val="00C6311A"/>
    <w:rsid w:val="00C63376"/>
    <w:rsid w:val="00C64071"/>
    <w:rsid w:val="00C64285"/>
    <w:rsid w:val="00C644A8"/>
    <w:rsid w:val="00C64557"/>
    <w:rsid w:val="00C64574"/>
    <w:rsid w:val="00C64EC8"/>
    <w:rsid w:val="00C65E10"/>
    <w:rsid w:val="00C6666C"/>
    <w:rsid w:val="00C701E3"/>
    <w:rsid w:val="00C70824"/>
    <w:rsid w:val="00C7084D"/>
    <w:rsid w:val="00C70C05"/>
    <w:rsid w:val="00C7315E"/>
    <w:rsid w:val="00C73302"/>
    <w:rsid w:val="00C73F1C"/>
    <w:rsid w:val="00C73F5D"/>
    <w:rsid w:val="00C7535A"/>
    <w:rsid w:val="00C75895"/>
    <w:rsid w:val="00C75D8B"/>
    <w:rsid w:val="00C75EE9"/>
    <w:rsid w:val="00C76D84"/>
    <w:rsid w:val="00C778B3"/>
    <w:rsid w:val="00C77D61"/>
    <w:rsid w:val="00C77DDC"/>
    <w:rsid w:val="00C808A2"/>
    <w:rsid w:val="00C81867"/>
    <w:rsid w:val="00C81AEE"/>
    <w:rsid w:val="00C839FA"/>
    <w:rsid w:val="00C83C69"/>
    <w:rsid w:val="00C83C9F"/>
    <w:rsid w:val="00C84758"/>
    <w:rsid w:val="00C855E7"/>
    <w:rsid w:val="00C85E19"/>
    <w:rsid w:val="00C8600F"/>
    <w:rsid w:val="00C8746B"/>
    <w:rsid w:val="00C90603"/>
    <w:rsid w:val="00C91182"/>
    <w:rsid w:val="00C924FB"/>
    <w:rsid w:val="00C92F9F"/>
    <w:rsid w:val="00C93DD9"/>
    <w:rsid w:val="00C94840"/>
    <w:rsid w:val="00C974A1"/>
    <w:rsid w:val="00C97892"/>
    <w:rsid w:val="00C97EBA"/>
    <w:rsid w:val="00CA1073"/>
    <w:rsid w:val="00CA14DA"/>
    <w:rsid w:val="00CA19C5"/>
    <w:rsid w:val="00CA3D38"/>
    <w:rsid w:val="00CA4EE3"/>
    <w:rsid w:val="00CA5471"/>
    <w:rsid w:val="00CA620B"/>
    <w:rsid w:val="00CA7721"/>
    <w:rsid w:val="00CB027F"/>
    <w:rsid w:val="00CB06D6"/>
    <w:rsid w:val="00CB1991"/>
    <w:rsid w:val="00CB403E"/>
    <w:rsid w:val="00CB7E28"/>
    <w:rsid w:val="00CC00AC"/>
    <w:rsid w:val="00CC0EBB"/>
    <w:rsid w:val="00CC1696"/>
    <w:rsid w:val="00CC24B4"/>
    <w:rsid w:val="00CC24D7"/>
    <w:rsid w:val="00CC2E53"/>
    <w:rsid w:val="00CC341B"/>
    <w:rsid w:val="00CC4751"/>
    <w:rsid w:val="00CC5774"/>
    <w:rsid w:val="00CC5C09"/>
    <w:rsid w:val="00CC5D58"/>
    <w:rsid w:val="00CC6297"/>
    <w:rsid w:val="00CC72BD"/>
    <w:rsid w:val="00CC7690"/>
    <w:rsid w:val="00CC7936"/>
    <w:rsid w:val="00CC7AE4"/>
    <w:rsid w:val="00CD0BC6"/>
    <w:rsid w:val="00CD1393"/>
    <w:rsid w:val="00CD15ED"/>
    <w:rsid w:val="00CD176F"/>
    <w:rsid w:val="00CD1986"/>
    <w:rsid w:val="00CD2E90"/>
    <w:rsid w:val="00CD494B"/>
    <w:rsid w:val="00CD51F6"/>
    <w:rsid w:val="00CD5243"/>
    <w:rsid w:val="00CD54BF"/>
    <w:rsid w:val="00CD5CEF"/>
    <w:rsid w:val="00CD64BB"/>
    <w:rsid w:val="00CD6F5D"/>
    <w:rsid w:val="00CE0328"/>
    <w:rsid w:val="00CE04BA"/>
    <w:rsid w:val="00CE3F1B"/>
    <w:rsid w:val="00CE42F4"/>
    <w:rsid w:val="00CE4755"/>
    <w:rsid w:val="00CE4874"/>
    <w:rsid w:val="00CE4C17"/>
    <w:rsid w:val="00CE4D5C"/>
    <w:rsid w:val="00CE697E"/>
    <w:rsid w:val="00CE6BB5"/>
    <w:rsid w:val="00CE6DFD"/>
    <w:rsid w:val="00CE76F2"/>
    <w:rsid w:val="00CE7862"/>
    <w:rsid w:val="00CE7EC4"/>
    <w:rsid w:val="00CF05DA"/>
    <w:rsid w:val="00CF0EAA"/>
    <w:rsid w:val="00CF1FD3"/>
    <w:rsid w:val="00CF2F43"/>
    <w:rsid w:val="00CF303A"/>
    <w:rsid w:val="00CF354E"/>
    <w:rsid w:val="00CF414C"/>
    <w:rsid w:val="00CF58EB"/>
    <w:rsid w:val="00CF6CDE"/>
    <w:rsid w:val="00CF6FEC"/>
    <w:rsid w:val="00CF7395"/>
    <w:rsid w:val="00CF7BD9"/>
    <w:rsid w:val="00CF7F57"/>
    <w:rsid w:val="00D00606"/>
    <w:rsid w:val="00D0106E"/>
    <w:rsid w:val="00D02AB6"/>
    <w:rsid w:val="00D02C83"/>
    <w:rsid w:val="00D04A4A"/>
    <w:rsid w:val="00D04B22"/>
    <w:rsid w:val="00D04CB3"/>
    <w:rsid w:val="00D05242"/>
    <w:rsid w:val="00D0602A"/>
    <w:rsid w:val="00D06383"/>
    <w:rsid w:val="00D06EA0"/>
    <w:rsid w:val="00D07634"/>
    <w:rsid w:val="00D106BC"/>
    <w:rsid w:val="00D10774"/>
    <w:rsid w:val="00D11C3A"/>
    <w:rsid w:val="00D12E0F"/>
    <w:rsid w:val="00D13F2E"/>
    <w:rsid w:val="00D1554E"/>
    <w:rsid w:val="00D15F00"/>
    <w:rsid w:val="00D162CD"/>
    <w:rsid w:val="00D1630D"/>
    <w:rsid w:val="00D1732B"/>
    <w:rsid w:val="00D1735D"/>
    <w:rsid w:val="00D17EFF"/>
    <w:rsid w:val="00D206C5"/>
    <w:rsid w:val="00D20E85"/>
    <w:rsid w:val="00D21FB4"/>
    <w:rsid w:val="00D228E9"/>
    <w:rsid w:val="00D22B04"/>
    <w:rsid w:val="00D22DBD"/>
    <w:rsid w:val="00D230FF"/>
    <w:rsid w:val="00D23EDA"/>
    <w:rsid w:val="00D23F35"/>
    <w:rsid w:val="00D24615"/>
    <w:rsid w:val="00D24DC2"/>
    <w:rsid w:val="00D24EA8"/>
    <w:rsid w:val="00D25494"/>
    <w:rsid w:val="00D25B6D"/>
    <w:rsid w:val="00D25E0D"/>
    <w:rsid w:val="00D2705C"/>
    <w:rsid w:val="00D27076"/>
    <w:rsid w:val="00D27211"/>
    <w:rsid w:val="00D30806"/>
    <w:rsid w:val="00D31C07"/>
    <w:rsid w:val="00D31D86"/>
    <w:rsid w:val="00D3240A"/>
    <w:rsid w:val="00D33D7F"/>
    <w:rsid w:val="00D33F78"/>
    <w:rsid w:val="00D34521"/>
    <w:rsid w:val="00D35588"/>
    <w:rsid w:val="00D359E4"/>
    <w:rsid w:val="00D36B2B"/>
    <w:rsid w:val="00D36C61"/>
    <w:rsid w:val="00D37842"/>
    <w:rsid w:val="00D403BA"/>
    <w:rsid w:val="00D42DC2"/>
    <w:rsid w:val="00D42FFF"/>
    <w:rsid w:val="00D4302B"/>
    <w:rsid w:val="00D43646"/>
    <w:rsid w:val="00D4392B"/>
    <w:rsid w:val="00D43E6A"/>
    <w:rsid w:val="00D44B4C"/>
    <w:rsid w:val="00D45156"/>
    <w:rsid w:val="00D4584B"/>
    <w:rsid w:val="00D45A04"/>
    <w:rsid w:val="00D45EF1"/>
    <w:rsid w:val="00D46DC6"/>
    <w:rsid w:val="00D47483"/>
    <w:rsid w:val="00D476B1"/>
    <w:rsid w:val="00D501B2"/>
    <w:rsid w:val="00D51AF4"/>
    <w:rsid w:val="00D51FB4"/>
    <w:rsid w:val="00D52BB3"/>
    <w:rsid w:val="00D52D6A"/>
    <w:rsid w:val="00D537E1"/>
    <w:rsid w:val="00D5458B"/>
    <w:rsid w:val="00D54664"/>
    <w:rsid w:val="00D546EF"/>
    <w:rsid w:val="00D54A7B"/>
    <w:rsid w:val="00D55634"/>
    <w:rsid w:val="00D559F3"/>
    <w:rsid w:val="00D55BB2"/>
    <w:rsid w:val="00D578AB"/>
    <w:rsid w:val="00D57CE8"/>
    <w:rsid w:val="00D57FD8"/>
    <w:rsid w:val="00D60200"/>
    <w:rsid w:val="00D60684"/>
    <w:rsid w:val="00D6091A"/>
    <w:rsid w:val="00D60DD0"/>
    <w:rsid w:val="00D61DE2"/>
    <w:rsid w:val="00D624F6"/>
    <w:rsid w:val="00D62531"/>
    <w:rsid w:val="00D627DB"/>
    <w:rsid w:val="00D62863"/>
    <w:rsid w:val="00D62A3A"/>
    <w:rsid w:val="00D63EE7"/>
    <w:rsid w:val="00D64270"/>
    <w:rsid w:val="00D649E1"/>
    <w:rsid w:val="00D6605A"/>
    <w:rsid w:val="00D66300"/>
    <w:rsid w:val="00D6695F"/>
    <w:rsid w:val="00D66F71"/>
    <w:rsid w:val="00D67007"/>
    <w:rsid w:val="00D701A2"/>
    <w:rsid w:val="00D70323"/>
    <w:rsid w:val="00D70C62"/>
    <w:rsid w:val="00D7121C"/>
    <w:rsid w:val="00D71857"/>
    <w:rsid w:val="00D72032"/>
    <w:rsid w:val="00D72ACC"/>
    <w:rsid w:val="00D7315F"/>
    <w:rsid w:val="00D7494B"/>
    <w:rsid w:val="00D74D5C"/>
    <w:rsid w:val="00D74E15"/>
    <w:rsid w:val="00D7502E"/>
    <w:rsid w:val="00D7551D"/>
    <w:rsid w:val="00D75644"/>
    <w:rsid w:val="00D76297"/>
    <w:rsid w:val="00D76DC1"/>
    <w:rsid w:val="00D77208"/>
    <w:rsid w:val="00D80929"/>
    <w:rsid w:val="00D80A3E"/>
    <w:rsid w:val="00D81656"/>
    <w:rsid w:val="00D81BB8"/>
    <w:rsid w:val="00D82002"/>
    <w:rsid w:val="00D82315"/>
    <w:rsid w:val="00D823A5"/>
    <w:rsid w:val="00D83A8E"/>
    <w:rsid w:val="00D83D87"/>
    <w:rsid w:val="00D84A6D"/>
    <w:rsid w:val="00D84FC5"/>
    <w:rsid w:val="00D86A30"/>
    <w:rsid w:val="00D872C2"/>
    <w:rsid w:val="00D902E4"/>
    <w:rsid w:val="00D910E1"/>
    <w:rsid w:val="00D9118D"/>
    <w:rsid w:val="00D91727"/>
    <w:rsid w:val="00D9215B"/>
    <w:rsid w:val="00D92C5D"/>
    <w:rsid w:val="00D93E2F"/>
    <w:rsid w:val="00D94DD7"/>
    <w:rsid w:val="00D94DFB"/>
    <w:rsid w:val="00D951C2"/>
    <w:rsid w:val="00D954B6"/>
    <w:rsid w:val="00D97044"/>
    <w:rsid w:val="00D974D7"/>
    <w:rsid w:val="00D97CB4"/>
    <w:rsid w:val="00D97DD4"/>
    <w:rsid w:val="00DA0EE7"/>
    <w:rsid w:val="00DA12E1"/>
    <w:rsid w:val="00DA2075"/>
    <w:rsid w:val="00DA3073"/>
    <w:rsid w:val="00DA3546"/>
    <w:rsid w:val="00DA4990"/>
    <w:rsid w:val="00DA5A8A"/>
    <w:rsid w:val="00DA5B8A"/>
    <w:rsid w:val="00DA5CB0"/>
    <w:rsid w:val="00DA693E"/>
    <w:rsid w:val="00DA70B9"/>
    <w:rsid w:val="00DA77A3"/>
    <w:rsid w:val="00DA7E78"/>
    <w:rsid w:val="00DB0C87"/>
    <w:rsid w:val="00DB0F0B"/>
    <w:rsid w:val="00DB1170"/>
    <w:rsid w:val="00DB17F4"/>
    <w:rsid w:val="00DB1ECA"/>
    <w:rsid w:val="00DB2377"/>
    <w:rsid w:val="00DB26CD"/>
    <w:rsid w:val="00DB302A"/>
    <w:rsid w:val="00DB333A"/>
    <w:rsid w:val="00DB38B1"/>
    <w:rsid w:val="00DB4018"/>
    <w:rsid w:val="00DB441C"/>
    <w:rsid w:val="00DB44AF"/>
    <w:rsid w:val="00DB4700"/>
    <w:rsid w:val="00DB580B"/>
    <w:rsid w:val="00DB6867"/>
    <w:rsid w:val="00DB7967"/>
    <w:rsid w:val="00DC080C"/>
    <w:rsid w:val="00DC0D69"/>
    <w:rsid w:val="00DC1520"/>
    <w:rsid w:val="00DC172F"/>
    <w:rsid w:val="00DC1783"/>
    <w:rsid w:val="00DC1F58"/>
    <w:rsid w:val="00DC27BC"/>
    <w:rsid w:val="00DC2F75"/>
    <w:rsid w:val="00DC3065"/>
    <w:rsid w:val="00DC339B"/>
    <w:rsid w:val="00DC3F18"/>
    <w:rsid w:val="00DC4780"/>
    <w:rsid w:val="00DC5121"/>
    <w:rsid w:val="00DC5674"/>
    <w:rsid w:val="00DC5A37"/>
    <w:rsid w:val="00DC5D40"/>
    <w:rsid w:val="00DC63BE"/>
    <w:rsid w:val="00DC69A7"/>
    <w:rsid w:val="00DC7D63"/>
    <w:rsid w:val="00DD1833"/>
    <w:rsid w:val="00DD25F3"/>
    <w:rsid w:val="00DD30E9"/>
    <w:rsid w:val="00DD30EB"/>
    <w:rsid w:val="00DD3E19"/>
    <w:rsid w:val="00DD4BD4"/>
    <w:rsid w:val="00DD4F47"/>
    <w:rsid w:val="00DD5021"/>
    <w:rsid w:val="00DD5B7E"/>
    <w:rsid w:val="00DD624B"/>
    <w:rsid w:val="00DD7A2B"/>
    <w:rsid w:val="00DD7FBB"/>
    <w:rsid w:val="00DE0B9F"/>
    <w:rsid w:val="00DE22EF"/>
    <w:rsid w:val="00DE252F"/>
    <w:rsid w:val="00DE2A9E"/>
    <w:rsid w:val="00DE2E31"/>
    <w:rsid w:val="00DE3B48"/>
    <w:rsid w:val="00DE41E3"/>
    <w:rsid w:val="00DE4238"/>
    <w:rsid w:val="00DE516D"/>
    <w:rsid w:val="00DE59D1"/>
    <w:rsid w:val="00DE657F"/>
    <w:rsid w:val="00DF044A"/>
    <w:rsid w:val="00DF107D"/>
    <w:rsid w:val="00DF1218"/>
    <w:rsid w:val="00DF21D9"/>
    <w:rsid w:val="00DF2D6B"/>
    <w:rsid w:val="00DF315A"/>
    <w:rsid w:val="00DF31D3"/>
    <w:rsid w:val="00DF4005"/>
    <w:rsid w:val="00DF4FB7"/>
    <w:rsid w:val="00DF51E6"/>
    <w:rsid w:val="00DF5D15"/>
    <w:rsid w:val="00DF63F1"/>
    <w:rsid w:val="00DF6462"/>
    <w:rsid w:val="00DF71E8"/>
    <w:rsid w:val="00DF7DE9"/>
    <w:rsid w:val="00E007BE"/>
    <w:rsid w:val="00E00EEC"/>
    <w:rsid w:val="00E01B13"/>
    <w:rsid w:val="00E02F2C"/>
    <w:rsid w:val="00E02FA0"/>
    <w:rsid w:val="00E036DC"/>
    <w:rsid w:val="00E0394C"/>
    <w:rsid w:val="00E041D1"/>
    <w:rsid w:val="00E04C87"/>
    <w:rsid w:val="00E051C3"/>
    <w:rsid w:val="00E0542F"/>
    <w:rsid w:val="00E05ECA"/>
    <w:rsid w:val="00E066B8"/>
    <w:rsid w:val="00E06FC5"/>
    <w:rsid w:val="00E07096"/>
    <w:rsid w:val="00E07BAA"/>
    <w:rsid w:val="00E07F78"/>
    <w:rsid w:val="00E10436"/>
    <w:rsid w:val="00E10454"/>
    <w:rsid w:val="00E111D2"/>
    <w:rsid w:val="00E112E5"/>
    <w:rsid w:val="00E11FB3"/>
    <w:rsid w:val="00E122D8"/>
    <w:rsid w:val="00E12BD4"/>
    <w:rsid w:val="00E12CC8"/>
    <w:rsid w:val="00E1512C"/>
    <w:rsid w:val="00E15352"/>
    <w:rsid w:val="00E154D1"/>
    <w:rsid w:val="00E15E3D"/>
    <w:rsid w:val="00E1693D"/>
    <w:rsid w:val="00E1759A"/>
    <w:rsid w:val="00E20763"/>
    <w:rsid w:val="00E21CC7"/>
    <w:rsid w:val="00E222CD"/>
    <w:rsid w:val="00E2485D"/>
    <w:rsid w:val="00E24D9E"/>
    <w:rsid w:val="00E24EE8"/>
    <w:rsid w:val="00E2571A"/>
    <w:rsid w:val="00E25849"/>
    <w:rsid w:val="00E25DFD"/>
    <w:rsid w:val="00E26959"/>
    <w:rsid w:val="00E26AD6"/>
    <w:rsid w:val="00E26C33"/>
    <w:rsid w:val="00E27B44"/>
    <w:rsid w:val="00E3197E"/>
    <w:rsid w:val="00E32AA3"/>
    <w:rsid w:val="00E33ED6"/>
    <w:rsid w:val="00E342F8"/>
    <w:rsid w:val="00E34907"/>
    <w:rsid w:val="00E3491D"/>
    <w:rsid w:val="00E351ED"/>
    <w:rsid w:val="00E35748"/>
    <w:rsid w:val="00E358A8"/>
    <w:rsid w:val="00E359B1"/>
    <w:rsid w:val="00E36CA8"/>
    <w:rsid w:val="00E36CED"/>
    <w:rsid w:val="00E37B5E"/>
    <w:rsid w:val="00E42110"/>
    <w:rsid w:val="00E424A4"/>
    <w:rsid w:val="00E42596"/>
    <w:rsid w:val="00E42E7F"/>
    <w:rsid w:val="00E431CC"/>
    <w:rsid w:val="00E43211"/>
    <w:rsid w:val="00E433B3"/>
    <w:rsid w:val="00E435D3"/>
    <w:rsid w:val="00E44248"/>
    <w:rsid w:val="00E44640"/>
    <w:rsid w:val="00E45C5B"/>
    <w:rsid w:val="00E4605D"/>
    <w:rsid w:val="00E47615"/>
    <w:rsid w:val="00E47CB0"/>
    <w:rsid w:val="00E510D5"/>
    <w:rsid w:val="00E511BB"/>
    <w:rsid w:val="00E517C4"/>
    <w:rsid w:val="00E51EBE"/>
    <w:rsid w:val="00E51FC2"/>
    <w:rsid w:val="00E5277F"/>
    <w:rsid w:val="00E5292F"/>
    <w:rsid w:val="00E52FAA"/>
    <w:rsid w:val="00E52FBB"/>
    <w:rsid w:val="00E53101"/>
    <w:rsid w:val="00E53C51"/>
    <w:rsid w:val="00E5654B"/>
    <w:rsid w:val="00E57004"/>
    <w:rsid w:val="00E570CE"/>
    <w:rsid w:val="00E57332"/>
    <w:rsid w:val="00E6028D"/>
    <w:rsid w:val="00E6034B"/>
    <w:rsid w:val="00E60CE7"/>
    <w:rsid w:val="00E62A9B"/>
    <w:rsid w:val="00E62BE2"/>
    <w:rsid w:val="00E63C3F"/>
    <w:rsid w:val="00E6404B"/>
    <w:rsid w:val="00E644B8"/>
    <w:rsid w:val="00E6451F"/>
    <w:rsid w:val="00E64862"/>
    <w:rsid w:val="00E64E01"/>
    <w:rsid w:val="00E6549E"/>
    <w:rsid w:val="00E65650"/>
    <w:rsid w:val="00E657F2"/>
    <w:rsid w:val="00E65EDE"/>
    <w:rsid w:val="00E66576"/>
    <w:rsid w:val="00E672EB"/>
    <w:rsid w:val="00E700DA"/>
    <w:rsid w:val="00E703CB"/>
    <w:rsid w:val="00E70F81"/>
    <w:rsid w:val="00E715E9"/>
    <w:rsid w:val="00E71ED5"/>
    <w:rsid w:val="00E721A8"/>
    <w:rsid w:val="00E72555"/>
    <w:rsid w:val="00E726C3"/>
    <w:rsid w:val="00E72BC7"/>
    <w:rsid w:val="00E73595"/>
    <w:rsid w:val="00E73AD0"/>
    <w:rsid w:val="00E73B45"/>
    <w:rsid w:val="00E73EDA"/>
    <w:rsid w:val="00E744BE"/>
    <w:rsid w:val="00E74EA2"/>
    <w:rsid w:val="00E76471"/>
    <w:rsid w:val="00E76B71"/>
    <w:rsid w:val="00E76D8F"/>
    <w:rsid w:val="00E77055"/>
    <w:rsid w:val="00E773F2"/>
    <w:rsid w:val="00E77460"/>
    <w:rsid w:val="00E80969"/>
    <w:rsid w:val="00E82328"/>
    <w:rsid w:val="00E824A1"/>
    <w:rsid w:val="00E82EF1"/>
    <w:rsid w:val="00E82F0F"/>
    <w:rsid w:val="00E8327D"/>
    <w:rsid w:val="00E836E0"/>
    <w:rsid w:val="00E83ABC"/>
    <w:rsid w:val="00E844F2"/>
    <w:rsid w:val="00E84A6D"/>
    <w:rsid w:val="00E85ABC"/>
    <w:rsid w:val="00E90AD0"/>
    <w:rsid w:val="00E92170"/>
    <w:rsid w:val="00E92FCB"/>
    <w:rsid w:val="00E93838"/>
    <w:rsid w:val="00E94139"/>
    <w:rsid w:val="00E94972"/>
    <w:rsid w:val="00E955F8"/>
    <w:rsid w:val="00E95A42"/>
    <w:rsid w:val="00E96C3D"/>
    <w:rsid w:val="00E9705B"/>
    <w:rsid w:val="00E97FBC"/>
    <w:rsid w:val="00EA05CD"/>
    <w:rsid w:val="00EA064A"/>
    <w:rsid w:val="00EA12A8"/>
    <w:rsid w:val="00EA147F"/>
    <w:rsid w:val="00EA1B5A"/>
    <w:rsid w:val="00EA2C55"/>
    <w:rsid w:val="00EA3853"/>
    <w:rsid w:val="00EA3AE4"/>
    <w:rsid w:val="00EA3FEB"/>
    <w:rsid w:val="00EA47CE"/>
    <w:rsid w:val="00EA4A27"/>
    <w:rsid w:val="00EA4FA6"/>
    <w:rsid w:val="00EA57D4"/>
    <w:rsid w:val="00EA600B"/>
    <w:rsid w:val="00EA6858"/>
    <w:rsid w:val="00EA7D82"/>
    <w:rsid w:val="00EB03A0"/>
    <w:rsid w:val="00EB077D"/>
    <w:rsid w:val="00EB0EC5"/>
    <w:rsid w:val="00EB1A25"/>
    <w:rsid w:val="00EB20D0"/>
    <w:rsid w:val="00EB248D"/>
    <w:rsid w:val="00EB272D"/>
    <w:rsid w:val="00EB2E8D"/>
    <w:rsid w:val="00EB2F3F"/>
    <w:rsid w:val="00EB4016"/>
    <w:rsid w:val="00EB4455"/>
    <w:rsid w:val="00EB60BB"/>
    <w:rsid w:val="00EB726E"/>
    <w:rsid w:val="00EC0C59"/>
    <w:rsid w:val="00EC11D9"/>
    <w:rsid w:val="00EC1BB8"/>
    <w:rsid w:val="00EC1E1D"/>
    <w:rsid w:val="00EC2958"/>
    <w:rsid w:val="00EC2BC1"/>
    <w:rsid w:val="00EC3B8F"/>
    <w:rsid w:val="00EC407F"/>
    <w:rsid w:val="00EC4C2E"/>
    <w:rsid w:val="00EC5692"/>
    <w:rsid w:val="00EC5DE2"/>
    <w:rsid w:val="00EC629D"/>
    <w:rsid w:val="00EC7363"/>
    <w:rsid w:val="00ED03AB"/>
    <w:rsid w:val="00ED12B6"/>
    <w:rsid w:val="00ED1963"/>
    <w:rsid w:val="00ED1CD4"/>
    <w:rsid w:val="00ED1D2B"/>
    <w:rsid w:val="00ED1EC1"/>
    <w:rsid w:val="00ED320C"/>
    <w:rsid w:val="00ED3442"/>
    <w:rsid w:val="00ED38E6"/>
    <w:rsid w:val="00ED4651"/>
    <w:rsid w:val="00ED5152"/>
    <w:rsid w:val="00ED5B4A"/>
    <w:rsid w:val="00ED6484"/>
    <w:rsid w:val="00ED64B5"/>
    <w:rsid w:val="00ED7533"/>
    <w:rsid w:val="00ED78CF"/>
    <w:rsid w:val="00EE022C"/>
    <w:rsid w:val="00EE0776"/>
    <w:rsid w:val="00EE10CC"/>
    <w:rsid w:val="00EE2FDF"/>
    <w:rsid w:val="00EE45E7"/>
    <w:rsid w:val="00EE52A2"/>
    <w:rsid w:val="00EE53CE"/>
    <w:rsid w:val="00EE5918"/>
    <w:rsid w:val="00EE5934"/>
    <w:rsid w:val="00EE5A93"/>
    <w:rsid w:val="00EE6C28"/>
    <w:rsid w:val="00EE73C7"/>
    <w:rsid w:val="00EE7CCA"/>
    <w:rsid w:val="00EF0493"/>
    <w:rsid w:val="00EF0D58"/>
    <w:rsid w:val="00EF4BED"/>
    <w:rsid w:val="00EF5B4A"/>
    <w:rsid w:val="00EF5C3F"/>
    <w:rsid w:val="00EF6149"/>
    <w:rsid w:val="00EF65BD"/>
    <w:rsid w:val="00EF6634"/>
    <w:rsid w:val="00EF6704"/>
    <w:rsid w:val="00EF6F2A"/>
    <w:rsid w:val="00EF7F91"/>
    <w:rsid w:val="00F020E2"/>
    <w:rsid w:val="00F048AB"/>
    <w:rsid w:val="00F04924"/>
    <w:rsid w:val="00F05C88"/>
    <w:rsid w:val="00F06EE3"/>
    <w:rsid w:val="00F07474"/>
    <w:rsid w:val="00F0776E"/>
    <w:rsid w:val="00F079A3"/>
    <w:rsid w:val="00F07AD9"/>
    <w:rsid w:val="00F10240"/>
    <w:rsid w:val="00F10584"/>
    <w:rsid w:val="00F113C3"/>
    <w:rsid w:val="00F12112"/>
    <w:rsid w:val="00F1293F"/>
    <w:rsid w:val="00F12E9B"/>
    <w:rsid w:val="00F1360A"/>
    <w:rsid w:val="00F14945"/>
    <w:rsid w:val="00F14A8E"/>
    <w:rsid w:val="00F15194"/>
    <w:rsid w:val="00F15B88"/>
    <w:rsid w:val="00F15C90"/>
    <w:rsid w:val="00F16A14"/>
    <w:rsid w:val="00F16CE1"/>
    <w:rsid w:val="00F178E8"/>
    <w:rsid w:val="00F20489"/>
    <w:rsid w:val="00F205A9"/>
    <w:rsid w:val="00F20A1B"/>
    <w:rsid w:val="00F21525"/>
    <w:rsid w:val="00F21EC5"/>
    <w:rsid w:val="00F21F97"/>
    <w:rsid w:val="00F22D09"/>
    <w:rsid w:val="00F23F9C"/>
    <w:rsid w:val="00F241DE"/>
    <w:rsid w:val="00F24304"/>
    <w:rsid w:val="00F24D6A"/>
    <w:rsid w:val="00F24D98"/>
    <w:rsid w:val="00F253F7"/>
    <w:rsid w:val="00F2569C"/>
    <w:rsid w:val="00F2694C"/>
    <w:rsid w:val="00F27A0F"/>
    <w:rsid w:val="00F27DD0"/>
    <w:rsid w:val="00F30709"/>
    <w:rsid w:val="00F311FA"/>
    <w:rsid w:val="00F316D9"/>
    <w:rsid w:val="00F32594"/>
    <w:rsid w:val="00F3290A"/>
    <w:rsid w:val="00F332F0"/>
    <w:rsid w:val="00F34A41"/>
    <w:rsid w:val="00F34EB4"/>
    <w:rsid w:val="00F360F3"/>
    <w:rsid w:val="00F362D7"/>
    <w:rsid w:val="00F367AA"/>
    <w:rsid w:val="00F36F6A"/>
    <w:rsid w:val="00F37D7B"/>
    <w:rsid w:val="00F40947"/>
    <w:rsid w:val="00F40D83"/>
    <w:rsid w:val="00F40EBB"/>
    <w:rsid w:val="00F41A35"/>
    <w:rsid w:val="00F4213F"/>
    <w:rsid w:val="00F426B0"/>
    <w:rsid w:val="00F42CB8"/>
    <w:rsid w:val="00F449AF"/>
    <w:rsid w:val="00F45320"/>
    <w:rsid w:val="00F45B5A"/>
    <w:rsid w:val="00F46846"/>
    <w:rsid w:val="00F46AE2"/>
    <w:rsid w:val="00F46E10"/>
    <w:rsid w:val="00F47620"/>
    <w:rsid w:val="00F51282"/>
    <w:rsid w:val="00F51A5E"/>
    <w:rsid w:val="00F521B4"/>
    <w:rsid w:val="00F52B76"/>
    <w:rsid w:val="00F5314C"/>
    <w:rsid w:val="00F53263"/>
    <w:rsid w:val="00F53714"/>
    <w:rsid w:val="00F555F6"/>
    <w:rsid w:val="00F562B9"/>
    <w:rsid w:val="00F56670"/>
    <w:rsid w:val="00F5677C"/>
    <w:rsid w:val="00F567BE"/>
    <w:rsid w:val="00F5688C"/>
    <w:rsid w:val="00F56ACF"/>
    <w:rsid w:val="00F56DE7"/>
    <w:rsid w:val="00F56DEB"/>
    <w:rsid w:val="00F57717"/>
    <w:rsid w:val="00F577E3"/>
    <w:rsid w:val="00F60048"/>
    <w:rsid w:val="00F61D45"/>
    <w:rsid w:val="00F634F5"/>
    <w:rsid w:val="00F635DD"/>
    <w:rsid w:val="00F63817"/>
    <w:rsid w:val="00F645E1"/>
    <w:rsid w:val="00F65270"/>
    <w:rsid w:val="00F65A45"/>
    <w:rsid w:val="00F66034"/>
    <w:rsid w:val="00F6627B"/>
    <w:rsid w:val="00F66D34"/>
    <w:rsid w:val="00F6703C"/>
    <w:rsid w:val="00F700C9"/>
    <w:rsid w:val="00F70799"/>
    <w:rsid w:val="00F707B6"/>
    <w:rsid w:val="00F71F77"/>
    <w:rsid w:val="00F72AB5"/>
    <w:rsid w:val="00F72EF9"/>
    <w:rsid w:val="00F73217"/>
    <w:rsid w:val="00F7336E"/>
    <w:rsid w:val="00F734F2"/>
    <w:rsid w:val="00F7372A"/>
    <w:rsid w:val="00F737A9"/>
    <w:rsid w:val="00F75052"/>
    <w:rsid w:val="00F75297"/>
    <w:rsid w:val="00F759C4"/>
    <w:rsid w:val="00F77CCB"/>
    <w:rsid w:val="00F804D3"/>
    <w:rsid w:val="00F804DB"/>
    <w:rsid w:val="00F806A0"/>
    <w:rsid w:val="00F809C0"/>
    <w:rsid w:val="00F81697"/>
    <w:rsid w:val="00F816CB"/>
    <w:rsid w:val="00F81B1B"/>
    <w:rsid w:val="00F81CD2"/>
    <w:rsid w:val="00F81D66"/>
    <w:rsid w:val="00F82641"/>
    <w:rsid w:val="00F828FA"/>
    <w:rsid w:val="00F8299A"/>
    <w:rsid w:val="00F84769"/>
    <w:rsid w:val="00F85454"/>
    <w:rsid w:val="00F85CD2"/>
    <w:rsid w:val="00F865AC"/>
    <w:rsid w:val="00F87932"/>
    <w:rsid w:val="00F903EB"/>
    <w:rsid w:val="00F90D49"/>
    <w:rsid w:val="00F90F18"/>
    <w:rsid w:val="00F933E0"/>
    <w:rsid w:val="00F937E4"/>
    <w:rsid w:val="00F94AFA"/>
    <w:rsid w:val="00F95523"/>
    <w:rsid w:val="00F9592C"/>
    <w:rsid w:val="00F95EE7"/>
    <w:rsid w:val="00F97B68"/>
    <w:rsid w:val="00F97CEC"/>
    <w:rsid w:val="00FA096A"/>
    <w:rsid w:val="00FA09E5"/>
    <w:rsid w:val="00FA39E6"/>
    <w:rsid w:val="00FA45DD"/>
    <w:rsid w:val="00FA4D21"/>
    <w:rsid w:val="00FA4D8F"/>
    <w:rsid w:val="00FA5D41"/>
    <w:rsid w:val="00FA5F41"/>
    <w:rsid w:val="00FA6324"/>
    <w:rsid w:val="00FA7BC9"/>
    <w:rsid w:val="00FB081B"/>
    <w:rsid w:val="00FB0B83"/>
    <w:rsid w:val="00FB0CDF"/>
    <w:rsid w:val="00FB1644"/>
    <w:rsid w:val="00FB2A2B"/>
    <w:rsid w:val="00FB2AEC"/>
    <w:rsid w:val="00FB3386"/>
    <w:rsid w:val="00FB378E"/>
    <w:rsid w:val="00FB37F1"/>
    <w:rsid w:val="00FB3C04"/>
    <w:rsid w:val="00FB44CE"/>
    <w:rsid w:val="00FB458D"/>
    <w:rsid w:val="00FB47C0"/>
    <w:rsid w:val="00FB49F8"/>
    <w:rsid w:val="00FB4F3D"/>
    <w:rsid w:val="00FB501B"/>
    <w:rsid w:val="00FB58B4"/>
    <w:rsid w:val="00FB65AE"/>
    <w:rsid w:val="00FB6B40"/>
    <w:rsid w:val="00FB7109"/>
    <w:rsid w:val="00FB7770"/>
    <w:rsid w:val="00FB7CE5"/>
    <w:rsid w:val="00FB7DCA"/>
    <w:rsid w:val="00FB7F86"/>
    <w:rsid w:val="00FC1105"/>
    <w:rsid w:val="00FC171F"/>
    <w:rsid w:val="00FC5120"/>
    <w:rsid w:val="00FC5A20"/>
    <w:rsid w:val="00FC63F6"/>
    <w:rsid w:val="00FC6923"/>
    <w:rsid w:val="00FC6EFB"/>
    <w:rsid w:val="00FC70DE"/>
    <w:rsid w:val="00FC7817"/>
    <w:rsid w:val="00FD089D"/>
    <w:rsid w:val="00FD2C33"/>
    <w:rsid w:val="00FD30D4"/>
    <w:rsid w:val="00FD3B91"/>
    <w:rsid w:val="00FD402C"/>
    <w:rsid w:val="00FD5735"/>
    <w:rsid w:val="00FD576B"/>
    <w:rsid w:val="00FD579E"/>
    <w:rsid w:val="00FD581A"/>
    <w:rsid w:val="00FD5A1C"/>
    <w:rsid w:val="00FD61D9"/>
    <w:rsid w:val="00FD67DA"/>
    <w:rsid w:val="00FD6845"/>
    <w:rsid w:val="00FD6A2D"/>
    <w:rsid w:val="00FD7140"/>
    <w:rsid w:val="00FE0085"/>
    <w:rsid w:val="00FE2942"/>
    <w:rsid w:val="00FE318A"/>
    <w:rsid w:val="00FE36F0"/>
    <w:rsid w:val="00FE37A5"/>
    <w:rsid w:val="00FE3CD4"/>
    <w:rsid w:val="00FE4516"/>
    <w:rsid w:val="00FE4872"/>
    <w:rsid w:val="00FE51FB"/>
    <w:rsid w:val="00FE64C8"/>
    <w:rsid w:val="00FE6B64"/>
    <w:rsid w:val="00FE6F20"/>
    <w:rsid w:val="00FE732C"/>
    <w:rsid w:val="00FE7890"/>
    <w:rsid w:val="00FE7E04"/>
    <w:rsid w:val="00FE7FDD"/>
    <w:rsid w:val="00FF090B"/>
    <w:rsid w:val="00FF16D5"/>
    <w:rsid w:val="00FF2405"/>
    <w:rsid w:val="00FF2FA1"/>
    <w:rsid w:val="00FF3572"/>
    <w:rsid w:val="00FF35FB"/>
    <w:rsid w:val="00FF4464"/>
    <w:rsid w:val="00FF5FC0"/>
    <w:rsid w:val="00FF661E"/>
    <w:rsid w:val="00FF68C6"/>
    <w:rsid w:val="00FF7CF5"/>
    <w:rsid w:val="00FF7E3E"/>
    <w:rsid w:val="00FF7F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41D7E"/>
    <w:pPr>
      <w:snapToGrid w:val="0"/>
      <w:jc w:val="left"/>
    </w:pPr>
    <w:rPr>
      <w:sz w:val="20"/>
    </w:rPr>
  </w:style>
  <w:style w:type="character" w:customStyle="1" w:styleId="afd">
    <w:name w:val="註腳文字 字元"/>
    <w:basedOn w:val="a7"/>
    <w:link w:val="afc"/>
    <w:uiPriority w:val="99"/>
    <w:semiHidden/>
    <w:rsid w:val="00041D7E"/>
    <w:rPr>
      <w:rFonts w:ascii="標楷體" w:eastAsia="標楷體"/>
      <w:kern w:val="2"/>
    </w:rPr>
  </w:style>
  <w:style w:type="character" w:styleId="afe">
    <w:name w:val="footnote reference"/>
    <w:basedOn w:val="a7"/>
    <w:uiPriority w:val="99"/>
    <w:semiHidden/>
    <w:unhideWhenUsed/>
    <w:rsid w:val="00041D7E"/>
    <w:rPr>
      <w:vertAlign w:val="superscript"/>
    </w:rPr>
  </w:style>
  <w:style w:type="character" w:customStyle="1" w:styleId="20">
    <w:name w:val="標題 2 字元"/>
    <w:basedOn w:val="a7"/>
    <w:link w:val="2"/>
    <w:rsid w:val="00FB7F86"/>
    <w:rPr>
      <w:rFonts w:ascii="標楷體" w:eastAsia="標楷體" w:hAnsi="Arial"/>
      <w:bCs/>
      <w:kern w:val="32"/>
      <w:sz w:val="32"/>
      <w:szCs w:val="48"/>
    </w:rPr>
  </w:style>
  <w:style w:type="character" w:customStyle="1" w:styleId="st1">
    <w:name w:val="st1"/>
    <w:basedOn w:val="a7"/>
    <w:rsid w:val="00FB7F86"/>
  </w:style>
  <w:style w:type="character" w:customStyle="1" w:styleId="highlight1">
    <w:name w:val="highlight1"/>
    <w:basedOn w:val="a7"/>
    <w:rsid w:val="00FB7F86"/>
    <w:rPr>
      <w:color w:val="FF0000"/>
    </w:rPr>
  </w:style>
  <w:style w:type="paragraph" w:styleId="HTML">
    <w:name w:val="HTML Preformatted"/>
    <w:basedOn w:val="a6"/>
    <w:link w:val="HTML0"/>
    <w:uiPriority w:val="99"/>
    <w:unhideWhenUsed/>
    <w:rsid w:val="00001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2BF"/>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41D7E"/>
    <w:pPr>
      <w:snapToGrid w:val="0"/>
      <w:jc w:val="left"/>
    </w:pPr>
    <w:rPr>
      <w:sz w:val="20"/>
    </w:rPr>
  </w:style>
  <w:style w:type="character" w:customStyle="1" w:styleId="afd">
    <w:name w:val="註腳文字 字元"/>
    <w:basedOn w:val="a7"/>
    <w:link w:val="afc"/>
    <w:uiPriority w:val="99"/>
    <w:semiHidden/>
    <w:rsid w:val="00041D7E"/>
    <w:rPr>
      <w:rFonts w:ascii="標楷體" w:eastAsia="標楷體"/>
      <w:kern w:val="2"/>
    </w:rPr>
  </w:style>
  <w:style w:type="character" w:styleId="afe">
    <w:name w:val="footnote reference"/>
    <w:basedOn w:val="a7"/>
    <w:uiPriority w:val="99"/>
    <w:semiHidden/>
    <w:unhideWhenUsed/>
    <w:rsid w:val="00041D7E"/>
    <w:rPr>
      <w:vertAlign w:val="superscript"/>
    </w:rPr>
  </w:style>
  <w:style w:type="character" w:customStyle="1" w:styleId="20">
    <w:name w:val="標題 2 字元"/>
    <w:basedOn w:val="a7"/>
    <w:link w:val="2"/>
    <w:rsid w:val="00FB7F86"/>
    <w:rPr>
      <w:rFonts w:ascii="標楷體" w:eastAsia="標楷體" w:hAnsi="Arial"/>
      <w:bCs/>
      <w:kern w:val="32"/>
      <w:sz w:val="32"/>
      <w:szCs w:val="48"/>
    </w:rPr>
  </w:style>
  <w:style w:type="character" w:customStyle="1" w:styleId="st1">
    <w:name w:val="st1"/>
    <w:basedOn w:val="a7"/>
    <w:rsid w:val="00FB7F86"/>
  </w:style>
  <w:style w:type="character" w:customStyle="1" w:styleId="highlight1">
    <w:name w:val="highlight1"/>
    <w:basedOn w:val="a7"/>
    <w:rsid w:val="00FB7F86"/>
    <w:rPr>
      <w:color w:val="FF0000"/>
    </w:rPr>
  </w:style>
  <w:style w:type="paragraph" w:styleId="HTML">
    <w:name w:val="HTML Preformatted"/>
    <w:basedOn w:val="a6"/>
    <w:link w:val="HTML0"/>
    <w:uiPriority w:val="99"/>
    <w:unhideWhenUsed/>
    <w:rsid w:val="00001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2BF"/>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selaw.com.tw/LawContent.aspx?LawID=G0100200" TargetMode="External"/><Relationship Id="rId5" Type="http://schemas.microsoft.com/office/2007/relationships/stylesWithEffects" Target="stylesWithEffects.xml"/><Relationship Id="rId10" Type="http://schemas.openxmlformats.org/officeDocument/2006/relationships/hyperlink" Target="https://db.lawbank.com.tw/FLAW/FLAWDAT01.aspx?lsid=FL02114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61B5A-CF4E-4356-9081-660813F1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26</Pages>
  <Words>2463</Words>
  <Characters>14045</Characters>
  <Application>Microsoft Office Word</Application>
  <DocSecurity>0</DocSecurity>
  <Lines>117</Lines>
  <Paragraphs>32</Paragraphs>
  <ScaleCrop>false</ScaleCrop>
  <Company>cy</Company>
  <LinksUpToDate>false</LinksUpToDate>
  <CharactersWithSpaces>16476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stud01</cp:lastModifiedBy>
  <cp:revision>6</cp:revision>
  <cp:lastPrinted>2018-12-19T03:33:00Z</cp:lastPrinted>
  <dcterms:created xsi:type="dcterms:W3CDTF">2019-05-15T07:14:00Z</dcterms:created>
  <dcterms:modified xsi:type="dcterms:W3CDTF">2019-05-15T07:17:00Z</dcterms:modified>
</cp:coreProperties>
</file>