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681" w:rsidRPr="00A419A2" w:rsidRDefault="001F6527" w:rsidP="00F37D7B">
      <w:pPr>
        <w:pStyle w:val="af2"/>
      </w:pPr>
      <w:r w:rsidRPr="00A419A2">
        <w:rPr>
          <w:rFonts w:hint="eastAsia"/>
        </w:rPr>
        <w:t>調查</w:t>
      </w:r>
      <w:r w:rsidR="00D75644" w:rsidRPr="00A419A2">
        <w:rPr>
          <w:rFonts w:hint="eastAsia"/>
        </w:rPr>
        <w:t>報告</w:t>
      </w:r>
    </w:p>
    <w:p w:rsidR="00E25849" w:rsidRPr="00A419A2"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27900568"/>
      <w:r w:rsidRPr="00A419A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C851CE" w:rsidRPr="00A419A2">
        <w:rPr>
          <w:rFonts w:hAnsi="標楷體" w:hint="eastAsia"/>
          <w:spacing w:val="-10"/>
          <w:szCs w:val="30"/>
        </w:rPr>
        <w:t>法務部矯正署所屬誠正中學於106年5</w:t>
      </w:r>
      <w:r w:rsidR="00B5407C" w:rsidRPr="00A419A2">
        <w:rPr>
          <w:rFonts w:hAnsi="標楷體" w:hint="eastAsia"/>
          <w:spacing w:val="-10"/>
          <w:szCs w:val="30"/>
        </w:rPr>
        <w:t>月間發生</w:t>
      </w:r>
      <w:r w:rsidR="00A6199C" w:rsidRPr="00A419A2">
        <w:rPr>
          <w:rFonts w:hAnsi="標楷體" w:hint="eastAsia"/>
          <w:spacing w:val="-10"/>
          <w:szCs w:val="30"/>
        </w:rPr>
        <w:t>中度智能障礙A生遭同寢室之B</w:t>
      </w:r>
      <w:r w:rsidR="00B5407C" w:rsidRPr="00A419A2">
        <w:rPr>
          <w:rFonts w:hAnsi="標楷體" w:hint="eastAsia"/>
          <w:spacing w:val="-10"/>
          <w:szCs w:val="30"/>
        </w:rPr>
        <w:t>、</w:t>
      </w:r>
      <w:r w:rsidR="00A6199C" w:rsidRPr="00A419A2">
        <w:rPr>
          <w:rFonts w:hAnsi="標楷體" w:hint="eastAsia"/>
          <w:spacing w:val="-10"/>
          <w:szCs w:val="30"/>
        </w:rPr>
        <w:t>C</w:t>
      </w:r>
      <w:r w:rsidR="00B5407C" w:rsidRPr="00A419A2">
        <w:rPr>
          <w:rFonts w:hAnsi="標楷體" w:hint="eastAsia"/>
          <w:spacing w:val="-10"/>
          <w:szCs w:val="30"/>
        </w:rPr>
        <w:t>二名</w:t>
      </w:r>
      <w:r w:rsidR="005B01AE" w:rsidRPr="00A419A2">
        <w:rPr>
          <w:rFonts w:hAnsi="標楷體" w:hint="eastAsia"/>
          <w:spacing w:val="-10"/>
          <w:szCs w:val="30"/>
        </w:rPr>
        <w:t>學生</w:t>
      </w:r>
      <w:r w:rsidR="00C851CE" w:rsidRPr="00A419A2">
        <w:rPr>
          <w:rFonts w:hAnsi="標楷體" w:hint="eastAsia"/>
          <w:spacing w:val="-10"/>
          <w:szCs w:val="30"/>
        </w:rPr>
        <w:t>猥褻之事件，案經新竹地檢署偵辦以緩起訴結案。</w:t>
      </w:r>
      <w:r w:rsidR="00C851CE" w:rsidRPr="00A419A2">
        <w:rPr>
          <w:rFonts w:hAnsi="標楷體"/>
          <w:spacing w:val="-10"/>
          <w:szCs w:val="30"/>
        </w:rPr>
        <w:t>究法務部矯正署對於智能障礙少年有無特別保護措施？少年法庭對於移送本件身心障礙之少年施以感化教育之裁量是否適當，有無後續追蹤輔導及發覺其被</w:t>
      </w:r>
      <w:proofErr w:type="gramStart"/>
      <w:r w:rsidR="00C851CE" w:rsidRPr="00A419A2">
        <w:rPr>
          <w:rFonts w:hAnsi="標楷體"/>
          <w:spacing w:val="-10"/>
          <w:szCs w:val="30"/>
        </w:rPr>
        <w:t>性侵之</w:t>
      </w:r>
      <w:proofErr w:type="gramEnd"/>
      <w:r w:rsidR="00C851CE" w:rsidRPr="00A419A2">
        <w:rPr>
          <w:rFonts w:hAnsi="標楷體"/>
          <w:spacing w:val="-10"/>
          <w:szCs w:val="30"/>
        </w:rPr>
        <w:t>疑義？法務部矯正署有無防範類似事件發生之具體措施？</w:t>
      </w:r>
      <w:proofErr w:type="gramStart"/>
      <w:r w:rsidR="00C851CE" w:rsidRPr="00A419A2">
        <w:rPr>
          <w:rFonts w:hAnsi="標楷體"/>
          <w:spacing w:val="-10"/>
          <w:szCs w:val="30"/>
        </w:rPr>
        <w:t>均有了解</w:t>
      </w:r>
      <w:proofErr w:type="gramEnd"/>
      <w:r w:rsidR="00C851CE" w:rsidRPr="00A419A2">
        <w:rPr>
          <w:rFonts w:hAnsi="標楷體"/>
          <w:spacing w:val="-10"/>
          <w:szCs w:val="30"/>
        </w:rPr>
        <w:t>之必要案</w:t>
      </w:r>
      <w:r w:rsidR="009E0EE5" w:rsidRPr="00A419A2">
        <w:rPr>
          <w:rFonts w:asciiTheme="minorEastAsia" w:eastAsiaTheme="minorEastAsia" w:hAnsiTheme="minorEastAsia" w:hint="eastAsia"/>
        </w:rPr>
        <w:t>。</w:t>
      </w:r>
      <w:bookmarkEnd w:id="24"/>
    </w:p>
    <w:p w:rsidR="004F6710" w:rsidRPr="00A419A2" w:rsidRDefault="00E25849" w:rsidP="00D86CB9">
      <w:pPr>
        <w:pStyle w:val="1"/>
        <w:ind w:left="2380" w:hanging="2380"/>
        <w:rPr>
          <w:b/>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527900823"/>
      <w:r w:rsidRPr="00A419A2">
        <w:rPr>
          <w:rFonts w:hint="eastAsia"/>
          <w:b/>
        </w:rPr>
        <w:t>調查意見：</w:t>
      </w:r>
      <w:bookmarkStart w:id="49" w:name="_Toc52490273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E3811" w:rsidRPr="00A419A2" w:rsidRDefault="00DE3811" w:rsidP="00DE3811">
      <w:pPr>
        <w:pStyle w:val="1"/>
        <w:numPr>
          <w:ilvl w:val="0"/>
          <w:numId w:val="0"/>
        </w:numPr>
        <w:ind w:leftChars="208" w:left="708"/>
        <w:rPr>
          <w:rFonts w:hAnsi="標楷體"/>
          <w:szCs w:val="32"/>
        </w:rPr>
      </w:pPr>
      <w:r w:rsidRPr="00A419A2">
        <w:rPr>
          <w:rFonts w:hAnsi="標楷體" w:hint="eastAsia"/>
          <w:szCs w:val="32"/>
        </w:rPr>
        <w:t xml:space="preserve">    </w:t>
      </w:r>
      <w:bookmarkStart w:id="50" w:name="_Toc527900824"/>
      <w:r w:rsidR="00396983" w:rsidRPr="00A419A2">
        <w:rPr>
          <w:rFonts w:hAnsi="標楷體" w:hint="eastAsia"/>
          <w:szCs w:val="32"/>
        </w:rPr>
        <w:t>案經</w:t>
      </w:r>
      <w:r w:rsidR="00396983" w:rsidRPr="00A419A2">
        <w:rPr>
          <w:rFonts w:hint="eastAsia"/>
          <w:szCs w:val="48"/>
        </w:rPr>
        <w:t>向法務部矯</w:t>
      </w:r>
      <w:r w:rsidR="00396983" w:rsidRPr="00A419A2">
        <w:rPr>
          <w:rFonts w:hAnsi="標楷體" w:hint="eastAsia"/>
          <w:szCs w:val="32"/>
        </w:rPr>
        <w:t>正署、誠正中學、臺灣新竹地方法院(下稱新竹地院)</w:t>
      </w:r>
      <w:r w:rsidR="00137189" w:rsidRPr="00A419A2">
        <w:rPr>
          <w:rFonts w:hAnsi="標楷體" w:hint="eastAsia"/>
          <w:szCs w:val="32"/>
        </w:rPr>
        <w:t>、臺灣新竹地方</w:t>
      </w:r>
      <w:r w:rsidR="00396983" w:rsidRPr="00A419A2">
        <w:rPr>
          <w:rFonts w:hAnsi="標楷體" w:hint="eastAsia"/>
          <w:szCs w:val="32"/>
        </w:rPr>
        <w:t>檢察署</w:t>
      </w:r>
      <w:r w:rsidR="00137189" w:rsidRPr="00A419A2">
        <w:rPr>
          <w:rFonts w:hAnsi="標楷體" w:hint="eastAsia"/>
          <w:szCs w:val="32"/>
        </w:rPr>
        <w:t>(下稱新竹地檢署)</w:t>
      </w:r>
      <w:r w:rsidR="00396983" w:rsidRPr="00A419A2">
        <w:rPr>
          <w:rFonts w:hAnsi="標楷體" w:hint="eastAsia"/>
          <w:szCs w:val="32"/>
        </w:rPr>
        <w:t>、臺灣高雄少年及家事法院(下稱高少家法院)、臺灣基隆地方法院(下稱基隆地院)、臺灣桃園地方法院(下稱桃園地院)調取相關卷證</w:t>
      </w:r>
      <w:r w:rsidR="00396983" w:rsidRPr="00A419A2">
        <w:rPr>
          <w:rFonts w:hint="eastAsia"/>
          <w:szCs w:val="48"/>
        </w:rPr>
        <w:t>資料，並於</w:t>
      </w:r>
      <w:proofErr w:type="gramStart"/>
      <w:r w:rsidR="00396983" w:rsidRPr="00A419A2">
        <w:rPr>
          <w:rFonts w:hint="eastAsia"/>
          <w:szCs w:val="48"/>
        </w:rPr>
        <w:t>107年8月23日赴誠正</w:t>
      </w:r>
      <w:proofErr w:type="gramEnd"/>
      <w:r w:rsidR="00396983" w:rsidRPr="00A419A2">
        <w:rPr>
          <w:rFonts w:hint="eastAsia"/>
          <w:szCs w:val="48"/>
        </w:rPr>
        <w:t>中學實地履</w:t>
      </w:r>
      <w:proofErr w:type="gramStart"/>
      <w:r w:rsidR="00396983" w:rsidRPr="00A419A2">
        <w:rPr>
          <w:rFonts w:hint="eastAsia"/>
          <w:szCs w:val="48"/>
        </w:rPr>
        <w:t>勘</w:t>
      </w:r>
      <w:proofErr w:type="gramEnd"/>
      <w:r w:rsidR="00396983" w:rsidRPr="00A419A2">
        <w:rPr>
          <w:rFonts w:hint="eastAsia"/>
          <w:szCs w:val="48"/>
        </w:rPr>
        <w:t>事件發生現場及訪談相關師生，同年10月16日</w:t>
      </w:r>
      <w:r w:rsidR="00613579">
        <w:rPr>
          <w:rFonts w:hint="eastAsia"/>
          <w:szCs w:val="48"/>
        </w:rPr>
        <w:t>詢問</w:t>
      </w:r>
      <w:r w:rsidR="00396983" w:rsidRPr="00A419A2">
        <w:rPr>
          <w:rFonts w:hint="eastAsia"/>
          <w:szCs w:val="48"/>
        </w:rPr>
        <w:t>司法院、</w:t>
      </w:r>
      <w:r w:rsidR="00602F57">
        <w:rPr>
          <w:rFonts w:hint="eastAsia"/>
          <w:szCs w:val="48"/>
        </w:rPr>
        <w:t>教育部、</w:t>
      </w:r>
      <w:r w:rsidR="00396983" w:rsidRPr="00A419A2">
        <w:rPr>
          <w:rFonts w:hint="eastAsia"/>
          <w:szCs w:val="48"/>
        </w:rPr>
        <w:t>法務部、該部矯正署與誠正中學相關業務主管</w:t>
      </w:r>
      <w:r w:rsidR="00396983" w:rsidRPr="00A419A2">
        <w:rPr>
          <w:rFonts w:hAnsi="標楷體" w:hint="eastAsia"/>
          <w:szCs w:val="32"/>
        </w:rPr>
        <w:t>人員</w:t>
      </w:r>
      <w:r w:rsidRPr="00A419A2">
        <w:rPr>
          <w:rFonts w:hAnsi="標楷體" w:hint="eastAsia"/>
          <w:szCs w:val="32"/>
        </w:rPr>
        <w:t>，</w:t>
      </w:r>
      <w:r w:rsidR="008E4131" w:rsidRPr="00A419A2">
        <w:rPr>
          <w:rFonts w:hAnsi="標楷體" w:hint="eastAsia"/>
          <w:szCs w:val="32"/>
        </w:rPr>
        <w:t>已</w:t>
      </w:r>
      <w:r w:rsidR="00137189" w:rsidRPr="00A419A2">
        <w:rPr>
          <w:rFonts w:hAnsi="標楷體" w:hint="eastAsia"/>
          <w:szCs w:val="32"/>
        </w:rPr>
        <w:t>完成調查</w:t>
      </w:r>
      <w:r w:rsidR="008E4131" w:rsidRPr="00A419A2">
        <w:rPr>
          <w:rFonts w:hAnsi="標楷體" w:hint="eastAsia"/>
          <w:szCs w:val="32"/>
        </w:rPr>
        <w:t>，提出調查意見</w:t>
      </w:r>
      <w:r w:rsidRPr="00A419A2">
        <w:rPr>
          <w:rFonts w:hAnsi="標楷體" w:hint="eastAsia"/>
          <w:szCs w:val="32"/>
        </w:rPr>
        <w:t>如下：</w:t>
      </w:r>
      <w:bookmarkEnd w:id="50"/>
    </w:p>
    <w:p w:rsidR="00196470" w:rsidRPr="00A419A2" w:rsidRDefault="00C56F42" w:rsidP="00D86CB9">
      <w:pPr>
        <w:pStyle w:val="2"/>
        <w:rPr>
          <w:b/>
          <w:spacing w:val="-10"/>
          <w:szCs w:val="32"/>
        </w:rPr>
      </w:pPr>
      <w:bookmarkStart w:id="51" w:name="_Toc527900825"/>
      <w:r w:rsidRPr="00A419A2">
        <w:rPr>
          <w:rFonts w:hint="eastAsia"/>
          <w:b/>
          <w:spacing w:val="-10"/>
          <w:szCs w:val="32"/>
        </w:rPr>
        <w:t>誠正中學</w:t>
      </w:r>
      <w:r w:rsidR="00137189" w:rsidRPr="00A419A2">
        <w:rPr>
          <w:rFonts w:hint="eastAsia"/>
          <w:b/>
          <w:spacing w:val="-10"/>
          <w:szCs w:val="32"/>
        </w:rPr>
        <w:t>A生</w:t>
      </w:r>
      <w:r w:rsidRPr="00A419A2">
        <w:rPr>
          <w:rFonts w:hint="eastAsia"/>
          <w:b/>
          <w:spacing w:val="-10"/>
          <w:szCs w:val="32"/>
        </w:rPr>
        <w:t>具中度智能障礙且伴隨過動症狀，於106年5月25日午休時間，經舍房同學</w:t>
      </w:r>
      <w:r w:rsidR="00DD6CD5" w:rsidRPr="00A419A2">
        <w:rPr>
          <w:rFonts w:hint="eastAsia"/>
          <w:b/>
          <w:spacing w:val="-10"/>
          <w:szCs w:val="32"/>
        </w:rPr>
        <w:t>指示</w:t>
      </w:r>
      <w:r w:rsidR="00137189" w:rsidRPr="00A419A2">
        <w:rPr>
          <w:rFonts w:hint="eastAsia"/>
          <w:b/>
          <w:spacing w:val="-10"/>
          <w:szCs w:val="32"/>
        </w:rPr>
        <w:t>，</w:t>
      </w:r>
      <w:r w:rsidRPr="00A419A2">
        <w:rPr>
          <w:rFonts w:hint="eastAsia"/>
          <w:b/>
          <w:spacing w:val="-10"/>
          <w:szCs w:val="32"/>
        </w:rPr>
        <w:t>發生為</w:t>
      </w:r>
      <w:r w:rsidR="003E0254" w:rsidRPr="00A419A2">
        <w:rPr>
          <w:rFonts w:hint="eastAsia"/>
          <w:b/>
          <w:spacing w:val="-10"/>
          <w:szCs w:val="32"/>
        </w:rPr>
        <w:t>B</w:t>
      </w:r>
      <w:r w:rsidR="00137189" w:rsidRPr="00A419A2">
        <w:rPr>
          <w:rFonts w:hint="eastAsia"/>
          <w:b/>
          <w:spacing w:val="-10"/>
          <w:szCs w:val="32"/>
        </w:rPr>
        <w:t>生</w:t>
      </w:r>
      <w:r w:rsidR="003E0254" w:rsidRPr="00A419A2">
        <w:rPr>
          <w:rFonts w:hint="eastAsia"/>
          <w:b/>
          <w:spacing w:val="-10"/>
          <w:szCs w:val="32"/>
        </w:rPr>
        <w:t>、C</w:t>
      </w:r>
      <w:r w:rsidR="00137189" w:rsidRPr="00A419A2">
        <w:rPr>
          <w:rFonts w:hint="eastAsia"/>
          <w:b/>
          <w:spacing w:val="-10"/>
          <w:szCs w:val="32"/>
        </w:rPr>
        <w:t>生</w:t>
      </w:r>
      <w:r w:rsidRPr="00A419A2">
        <w:rPr>
          <w:rFonts w:hint="eastAsia"/>
          <w:b/>
          <w:spacing w:val="-10"/>
          <w:szCs w:val="32"/>
        </w:rPr>
        <w:t>口交之</w:t>
      </w:r>
      <w:r w:rsidR="003E0254" w:rsidRPr="00A419A2">
        <w:rPr>
          <w:rFonts w:hint="eastAsia"/>
          <w:b/>
          <w:spacing w:val="-10"/>
          <w:szCs w:val="32"/>
        </w:rPr>
        <w:t>妨害性自主</w:t>
      </w:r>
      <w:r w:rsidRPr="00A419A2">
        <w:rPr>
          <w:rFonts w:hint="eastAsia"/>
          <w:b/>
          <w:spacing w:val="-10"/>
          <w:szCs w:val="32"/>
        </w:rPr>
        <w:t>情事；該事件經校方人員主動調查與通報</w:t>
      </w:r>
      <w:r w:rsidR="003E0254" w:rsidRPr="00A419A2">
        <w:rPr>
          <w:rFonts w:hint="eastAsia"/>
          <w:b/>
          <w:spacing w:val="-10"/>
          <w:szCs w:val="32"/>
        </w:rPr>
        <w:t>而曝光</w:t>
      </w:r>
      <w:r w:rsidRPr="00A419A2">
        <w:rPr>
          <w:rFonts w:hint="eastAsia"/>
          <w:b/>
          <w:spacing w:val="-10"/>
          <w:szCs w:val="32"/>
        </w:rPr>
        <w:t>，</w:t>
      </w:r>
      <w:r w:rsidR="003E0254" w:rsidRPr="00A419A2">
        <w:rPr>
          <w:rFonts w:hint="eastAsia"/>
          <w:b/>
          <w:spacing w:val="-10"/>
          <w:szCs w:val="32"/>
        </w:rPr>
        <w:t>該校</w:t>
      </w:r>
      <w:r w:rsidR="00396983" w:rsidRPr="00A419A2">
        <w:rPr>
          <w:rFonts w:hint="eastAsia"/>
          <w:b/>
          <w:spacing w:val="-10"/>
          <w:szCs w:val="32"/>
        </w:rPr>
        <w:t>將此案移</w:t>
      </w:r>
      <w:r w:rsidRPr="00A419A2">
        <w:rPr>
          <w:rFonts w:hint="eastAsia"/>
          <w:b/>
          <w:spacing w:val="-10"/>
          <w:szCs w:val="32"/>
        </w:rPr>
        <w:t>送</w:t>
      </w:r>
      <w:r w:rsidR="00396983" w:rsidRPr="00A419A2">
        <w:rPr>
          <w:rFonts w:hint="eastAsia"/>
          <w:b/>
          <w:spacing w:val="-10"/>
          <w:szCs w:val="32"/>
        </w:rPr>
        <w:t>法</w:t>
      </w:r>
      <w:r w:rsidR="00716686" w:rsidRPr="00A419A2">
        <w:rPr>
          <w:rFonts w:hint="eastAsia"/>
          <w:b/>
          <w:spacing w:val="-10"/>
          <w:szCs w:val="32"/>
        </w:rPr>
        <w:t>辦</w:t>
      </w:r>
      <w:r w:rsidRPr="00A419A2">
        <w:rPr>
          <w:rFonts w:hint="eastAsia"/>
          <w:b/>
          <w:spacing w:val="-10"/>
          <w:szCs w:val="32"/>
        </w:rPr>
        <w:t>，</w:t>
      </w:r>
      <w:r w:rsidR="00716686" w:rsidRPr="00A419A2">
        <w:rPr>
          <w:rFonts w:hint="eastAsia"/>
          <w:b/>
          <w:spacing w:val="-10"/>
          <w:szCs w:val="32"/>
        </w:rPr>
        <w:t>全</w:t>
      </w:r>
      <w:r w:rsidR="00730866" w:rsidRPr="00A419A2">
        <w:rPr>
          <w:rFonts w:hint="eastAsia"/>
          <w:b/>
          <w:spacing w:val="-10"/>
          <w:szCs w:val="32"/>
        </w:rPr>
        <w:t>案</w:t>
      </w:r>
      <w:r w:rsidR="00396983" w:rsidRPr="00A419A2">
        <w:rPr>
          <w:rFonts w:hint="eastAsia"/>
          <w:b/>
          <w:spacing w:val="-10"/>
          <w:szCs w:val="32"/>
        </w:rPr>
        <w:t>經新竹地</w:t>
      </w:r>
      <w:r w:rsidR="00137189" w:rsidRPr="00A419A2">
        <w:rPr>
          <w:rFonts w:hint="eastAsia"/>
          <w:b/>
          <w:spacing w:val="-10"/>
          <w:szCs w:val="32"/>
        </w:rPr>
        <w:t>檢</w:t>
      </w:r>
      <w:r w:rsidRPr="00A419A2">
        <w:rPr>
          <w:rFonts w:hint="eastAsia"/>
          <w:b/>
          <w:spacing w:val="-10"/>
          <w:szCs w:val="32"/>
        </w:rPr>
        <w:t>署</w:t>
      </w:r>
      <w:r w:rsidR="00396983" w:rsidRPr="00A419A2">
        <w:rPr>
          <w:rFonts w:hint="eastAsia"/>
          <w:b/>
          <w:spacing w:val="-10"/>
          <w:szCs w:val="32"/>
        </w:rPr>
        <w:t>偵辦後以緩起訴處分</w:t>
      </w:r>
      <w:r w:rsidRPr="00A419A2">
        <w:rPr>
          <w:rFonts w:hint="eastAsia"/>
          <w:b/>
          <w:spacing w:val="-10"/>
          <w:szCs w:val="32"/>
        </w:rPr>
        <w:t>結</w:t>
      </w:r>
      <w:r w:rsidR="00396983" w:rsidRPr="00A419A2">
        <w:rPr>
          <w:rFonts w:hint="eastAsia"/>
          <w:b/>
          <w:spacing w:val="-10"/>
          <w:szCs w:val="32"/>
        </w:rPr>
        <w:t>案</w:t>
      </w:r>
      <w:r w:rsidR="003E0254" w:rsidRPr="00A419A2">
        <w:rPr>
          <w:rFonts w:hint="eastAsia"/>
          <w:b/>
          <w:spacing w:val="-10"/>
          <w:szCs w:val="32"/>
        </w:rPr>
        <w:t>。</w:t>
      </w:r>
      <w:r w:rsidR="00137189" w:rsidRPr="00A419A2">
        <w:rPr>
          <w:rFonts w:hint="eastAsia"/>
          <w:b/>
          <w:spacing w:val="-10"/>
          <w:szCs w:val="32"/>
        </w:rPr>
        <w:t>本</w:t>
      </w:r>
      <w:r w:rsidR="003E0254" w:rsidRPr="00A419A2">
        <w:rPr>
          <w:rFonts w:hint="eastAsia"/>
          <w:b/>
          <w:spacing w:val="-10"/>
          <w:szCs w:val="32"/>
        </w:rPr>
        <w:t>案A生</w:t>
      </w:r>
      <w:r w:rsidR="00716686" w:rsidRPr="00A419A2">
        <w:rPr>
          <w:rFonts w:hint="eastAsia"/>
          <w:b/>
          <w:spacing w:val="-10"/>
          <w:szCs w:val="32"/>
        </w:rPr>
        <w:t>之</w:t>
      </w:r>
      <w:r w:rsidR="003E0254" w:rsidRPr="00A419A2">
        <w:rPr>
          <w:rFonts w:hint="eastAsia"/>
          <w:b/>
          <w:spacing w:val="-10"/>
          <w:szCs w:val="32"/>
        </w:rPr>
        <w:t>遭遇，</w:t>
      </w:r>
      <w:proofErr w:type="gramStart"/>
      <w:r w:rsidR="003E0254" w:rsidRPr="00A419A2">
        <w:rPr>
          <w:rFonts w:hint="eastAsia"/>
          <w:b/>
          <w:spacing w:val="-10"/>
          <w:szCs w:val="32"/>
        </w:rPr>
        <w:t>凸</w:t>
      </w:r>
      <w:proofErr w:type="gramEnd"/>
      <w:r w:rsidR="003E0254" w:rsidRPr="00A419A2">
        <w:rPr>
          <w:rFonts w:hint="eastAsia"/>
          <w:b/>
          <w:spacing w:val="-10"/>
          <w:szCs w:val="32"/>
        </w:rPr>
        <w:t>顯身心障礙學生在司法</w:t>
      </w:r>
      <w:proofErr w:type="gramStart"/>
      <w:r w:rsidR="003E0254" w:rsidRPr="00A419A2">
        <w:rPr>
          <w:rFonts w:hint="eastAsia"/>
          <w:b/>
          <w:spacing w:val="-10"/>
          <w:szCs w:val="32"/>
        </w:rPr>
        <w:t>處遇中</w:t>
      </w:r>
      <w:proofErr w:type="gramEnd"/>
      <w:r w:rsidR="00716686" w:rsidRPr="00A419A2">
        <w:rPr>
          <w:rFonts w:hint="eastAsia"/>
          <w:b/>
          <w:spacing w:val="-10"/>
          <w:szCs w:val="32"/>
        </w:rPr>
        <w:t>，</w:t>
      </w:r>
      <w:r w:rsidR="00137189" w:rsidRPr="00A419A2">
        <w:rPr>
          <w:rFonts w:hint="eastAsia"/>
          <w:b/>
          <w:spacing w:val="-10"/>
          <w:szCs w:val="32"/>
        </w:rPr>
        <w:t>因</w:t>
      </w:r>
      <w:r w:rsidR="003E0254" w:rsidRPr="00A419A2">
        <w:rPr>
          <w:rFonts w:hint="eastAsia"/>
          <w:b/>
          <w:spacing w:val="-10"/>
          <w:szCs w:val="32"/>
        </w:rPr>
        <w:t>身心弱勢面臨</w:t>
      </w:r>
      <w:r w:rsidR="00137189" w:rsidRPr="00A419A2">
        <w:rPr>
          <w:rFonts w:hint="eastAsia"/>
          <w:b/>
          <w:spacing w:val="-10"/>
          <w:szCs w:val="32"/>
        </w:rPr>
        <w:t>被欺負甚至自殘之困境</w:t>
      </w:r>
      <w:r w:rsidR="00716686" w:rsidRPr="00A419A2">
        <w:rPr>
          <w:rFonts w:hint="eastAsia"/>
          <w:b/>
          <w:spacing w:val="-10"/>
          <w:szCs w:val="32"/>
        </w:rPr>
        <w:t>，</w:t>
      </w:r>
      <w:r w:rsidR="001F6527" w:rsidRPr="00A419A2">
        <w:rPr>
          <w:rFonts w:hint="eastAsia"/>
          <w:b/>
          <w:spacing w:val="-10"/>
          <w:szCs w:val="32"/>
        </w:rPr>
        <w:t>尤以精神或心智障礙者而言，其對於自身犯罪行為之理解已屬薄弱，</w:t>
      </w:r>
      <w:proofErr w:type="gramStart"/>
      <w:r w:rsidR="001F6527" w:rsidRPr="00A419A2">
        <w:rPr>
          <w:rFonts w:hint="eastAsia"/>
          <w:b/>
          <w:spacing w:val="-10"/>
          <w:szCs w:val="32"/>
        </w:rPr>
        <w:t>裁令其</w:t>
      </w:r>
      <w:proofErr w:type="gramEnd"/>
      <w:r w:rsidR="001F6527" w:rsidRPr="00A419A2">
        <w:rPr>
          <w:rFonts w:hint="eastAsia"/>
          <w:b/>
          <w:spacing w:val="-10"/>
          <w:szCs w:val="32"/>
        </w:rPr>
        <w:t>入感化教育後，更因</w:t>
      </w:r>
      <w:r w:rsidR="00414B3F" w:rsidRPr="00A419A2">
        <w:rPr>
          <w:rFonts w:hint="eastAsia"/>
          <w:b/>
          <w:spacing w:val="-10"/>
          <w:szCs w:val="32"/>
        </w:rPr>
        <w:t>目前</w:t>
      </w:r>
      <w:r w:rsidR="001F6527" w:rsidRPr="00A419A2">
        <w:rPr>
          <w:rFonts w:hint="eastAsia"/>
          <w:b/>
          <w:spacing w:val="-10"/>
          <w:szCs w:val="32"/>
        </w:rPr>
        <w:t>感化教育提供之特殊教育與支持服務</w:t>
      </w:r>
      <w:r w:rsidR="00137189" w:rsidRPr="00A419A2">
        <w:rPr>
          <w:rFonts w:hint="eastAsia"/>
          <w:b/>
          <w:spacing w:val="-10"/>
          <w:szCs w:val="32"/>
        </w:rPr>
        <w:t>嚴重不足，很</w:t>
      </w:r>
      <w:r w:rsidR="001F6527" w:rsidRPr="00A419A2">
        <w:rPr>
          <w:rFonts w:hint="eastAsia"/>
          <w:b/>
          <w:spacing w:val="-10"/>
          <w:szCs w:val="32"/>
        </w:rPr>
        <w:t>難期待</w:t>
      </w:r>
      <w:r w:rsidR="00414B3F" w:rsidRPr="00A419A2">
        <w:rPr>
          <w:rFonts w:hint="eastAsia"/>
          <w:b/>
          <w:spacing w:val="-10"/>
          <w:szCs w:val="32"/>
        </w:rPr>
        <w:lastRenderedPageBreak/>
        <w:t>藉</w:t>
      </w:r>
      <w:proofErr w:type="gramStart"/>
      <w:r w:rsidR="00414B3F" w:rsidRPr="00A419A2">
        <w:rPr>
          <w:rFonts w:hint="eastAsia"/>
          <w:b/>
          <w:spacing w:val="-10"/>
          <w:szCs w:val="32"/>
        </w:rPr>
        <w:t>此處遇可助</w:t>
      </w:r>
      <w:proofErr w:type="gramEnd"/>
      <w:r w:rsidR="00414B3F" w:rsidRPr="00A419A2">
        <w:rPr>
          <w:rFonts w:hint="eastAsia"/>
          <w:b/>
          <w:spacing w:val="-10"/>
          <w:szCs w:val="32"/>
        </w:rPr>
        <w:t>其培養自立能力、</w:t>
      </w:r>
      <w:r w:rsidR="00965E17" w:rsidRPr="00A419A2">
        <w:rPr>
          <w:rFonts w:hint="eastAsia"/>
          <w:b/>
          <w:spacing w:val="-10"/>
          <w:szCs w:val="32"/>
        </w:rPr>
        <w:t>復</w:t>
      </w:r>
      <w:r w:rsidR="00414B3F" w:rsidRPr="00A419A2">
        <w:rPr>
          <w:rFonts w:hint="eastAsia"/>
          <w:b/>
          <w:spacing w:val="-10"/>
          <w:szCs w:val="32"/>
        </w:rPr>
        <w:t>建</w:t>
      </w:r>
      <w:r w:rsidR="00965E17" w:rsidRPr="00A419A2">
        <w:rPr>
          <w:rFonts w:hint="eastAsia"/>
          <w:b/>
          <w:spacing w:val="-10"/>
          <w:szCs w:val="32"/>
        </w:rPr>
        <w:t>認知功能</w:t>
      </w:r>
      <w:r w:rsidR="00414B3F" w:rsidRPr="00A419A2">
        <w:rPr>
          <w:rFonts w:hint="eastAsia"/>
          <w:b/>
          <w:spacing w:val="-10"/>
          <w:szCs w:val="32"/>
        </w:rPr>
        <w:t>乃至於</w:t>
      </w:r>
      <w:r w:rsidR="00A1482C" w:rsidRPr="00A419A2">
        <w:rPr>
          <w:rFonts w:hint="eastAsia"/>
          <w:b/>
          <w:spacing w:val="-10"/>
          <w:szCs w:val="32"/>
        </w:rPr>
        <w:t>未來</w:t>
      </w:r>
      <w:r w:rsidR="00716686" w:rsidRPr="00A419A2">
        <w:rPr>
          <w:rFonts w:hint="eastAsia"/>
          <w:b/>
          <w:spacing w:val="-10"/>
          <w:szCs w:val="32"/>
        </w:rPr>
        <w:t>復歸社會，</w:t>
      </w:r>
      <w:proofErr w:type="gramStart"/>
      <w:r w:rsidR="00414B3F" w:rsidRPr="00A419A2">
        <w:rPr>
          <w:rFonts w:hint="eastAsia"/>
          <w:b/>
          <w:spacing w:val="-10"/>
          <w:szCs w:val="32"/>
        </w:rPr>
        <w:t>此情</w:t>
      </w:r>
      <w:r w:rsidR="00716686" w:rsidRPr="00A419A2">
        <w:rPr>
          <w:rFonts w:hint="eastAsia"/>
          <w:b/>
          <w:spacing w:val="-10"/>
          <w:szCs w:val="32"/>
        </w:rPr>
        <w:t>容有</w:t>
      </w:r>
      <w:r w:rsidR="00137189" w:rsidRPr="00A419A2">
        <w:rPr>
          <w:rFonts w:hint="eastAsia"/>
          <w:b/>
          <w:spacing w:val="-10"/>
          <w:szCs w:val="32"/>
        </w:rPr>
        <w:t>賴</w:t>
      </w:r>
      <w:proofErr w:type="gramEnd"/>
      <w:r w:rsidR="00716686" w:rsidRPr="00A419A2">
        <w:rPr>
          <w:rFonts w:hint="eastAsia"/>
          <w:b/>
          <w:spacing w:val="-10"/>
          <w:szCs w:val="32"/>
        </w:rPr>
        <w:t>相關政府部門正視並速為檢討改善之必要</w:t>
      </w:r>
      <w:bookmarkEnd w:id="51"/>
    </w:p>
    <w:p w:rsidR="00C66B4A" w:rsidRPr="00A419A2" w:rsidRDefault="00C66B4A" w:rsidP="00CC1FE0">
      <w:pPr>
        <w:pStyle w:val="3"/>
        <w:ind w:left="1361"/>
        <w:rPr>
          <w:rFonts w:hAnsi="標楷體"/>
          <w:spacing w:val="-10"/>
          <w:szCs w:val="30"/>
        </w:rPr>
      </w:pPr>
      <w:bookmarkStart w:id="52" w:name="_Toc527900826"/>
      <w:proofErr w:type="gramStart"/>
      <w:r w:rsidRPr="00A419A2">
        <w:rPr>
          <w:rFonts w:hAnsi="標楷體" w:hint="eastAsia"/>
          <w:spacing w:val="-10"/>
          <w:szCs w:val="30"/>
        </w:rPr>
        <w:t>查據</w:t>
      </w:r>
      <w:r w:rsidR="00613579">
        <w:rPr>
          <w:rFonts w:hAnsi="標楷體" w:hint="eastAsia"/>
          <w:spacing w:val="-10"/>
          <w:szCs w:val="30"/>
        </w:rPr>
        <w:t>高</w:t>
      </w:r>
      <w:proofErr w:type="gramEnd"/>
      <w:r w:rsidR="00DE3811" w:rsidRPr="00A419A2">
        <w:rPr>
          <w:rFonts w:hAnsi="標楷體" w:hint="eastAsia"/>
          <w:spacing w:val="-10"/>
          <w:szCs w:val="30"/>
        </w:rPr>
        <w:t>少家法院</w:t>
      </w:r>
      <w:proofErr w:type="gramStart"/>
      <w:r w:rsidRPr="00A419A2">
        <w:rPr>
          <w:rFonts w:hAnsi="標楷體" w:hint="eastAsia"/>
          <w:spacing w:val="-10"/>
          <w:szCs w:val="30"/>
        </w:rPr>
        <w:t>105</w:t>
      </w:r>
      <w:proofErr w:type="gramEnd"/>
      <w:r w:rsidRPr="00A419A2">
        <w:rPr>
          <w:rFonts w:hAnsi="標楷體" w:hint="eastAsia"/>
          <w:spacing w:val="-10"/>
          <w:szCs w:val="30"/>
        </w:rPr>
        <w:t>年度</w:t>
      </w:r>
      <w:proofErr w:type="gramStart"/>
      <w:r w:rsidRPr="00A419A2">
        <w:rPr>
          <w:rFonts w:hAnsi="標楷體" w:hint="eastAsia"/>
          <w:spacing w:val="-10"/>
          <w:szCs w:val="30"/>
        </w:rPr>
        <w:t>少護字</w:t>
      </w:r>
      <w:proofErr w:type="gramEnd"/>
      <w:r w:rsidRPr="00A419A2">
        <w:rPr>
          <w:rFonts w:hAnsi="標楷體" w:hint="eastAsia"/>
          <w:spacing w:val="-10"/>
          <w:szCs w:val="30"/>
        </w:rPr>
        <w:t>第725號裁定書，</w:t>
      </w:r>
      <w:r w:rsidRPr="00A419A2">
        <w:rPr>
          <w:rFonts w:hint="eastAsia"/>
        </w:rPr>
        <w:t>A生前從安置機構逃離，於105年11月6日下午11時許，行經高雄市</w:t>
      </w:r>
      <w:proofErr w:type="gramStart"/>
      <w:r w:rsidRPr="00A419A2">
        <w:rPr>
          <w:rFonts w:hint="eastAsia"/>
        </w:rPr>
        <w:t>某巷路</w:t>
      </w:r>
      <w:proofErr w:type="gramEnd"/>
      <w:r w:rsidRPr="00A419A2">
        <w:rPr>
          <w:rFonts w:hint="eastAsia"/>
        </w:rPr>
        <w:t>，發現一輛輕機車之鑰匙未取下，竟萌生不法所有意圖，趁無人注意之際，竊取該機車；至</w:t>
      </w:r>
      <w:proofErr w:type="gramStart"/>
      <w:r w:rsidRPr="00A419A2">
        <w:rPr>
          <w:rFonts w:hint="eastAsia"/>
        </w:rPr>
        <w:t>翌</w:t>
      </w:r>
      <w:proofErr w:type="gramEnd"/>
      <w:r w:rsidRPr="00A419A2">
        <w:rPr>
          <w:rFonts w:hint="eastAsia"/>
        </w:rPr>
        <w:t>(7)</w:t>
      </w:r>
      <w:r w:rsidR="00613579">
        <w:rPr>
          <w:rFonts w:hint="eastAsia"/>
        </w:rPr>
        <w:t>日凌晨，因未戴安全帽遭警方攔查，因而追查出上情。案經高</w:t>
      </w:r>
      <w:r w:rsidRPr="00A419A2">
        <w:rPr>
          <w:rFonts w:hint="eastAsia"/>
        </w:rPr>
        <w:t>少家法院調查後，認不宜予以刑事處分，裁定開始審理，其裁定感化教育理由略</w:t>
      </w:r>
      <w:proofErr w:type="gramStart"/>
      <w:r w:rsidRPr="00A419A2">
        <w:rPr>
          <w:rFonts w:hint="eastAsia"/>
        </w:rPr>
        <w:t>以</w:t>
      </w:r>
      <w:proofErr w:type="gramEnd"/>
      <w:r w:rsidRPr="00A419A2">
        <w:rPr>
          <w:rFonts w:hAnsi="標楷體" w:hint="eastAsia"/>
          <w:spacing w:val="-10"/>
          <w:szCs w:val="30"/>
        </w:rPr>
        <w:t>：「</w:t>
      </w:r>
      <w:r w:rsidRPr="00A419A2">
        <w:rPr>
          <w:rFonts w:hint="eastAsia"/>
        </w:rPr>
        <w:t>本案事證明確，復A生已從國中畢業，校方在特殊教育課程中亦針對其問題規劃有個別化教育，從而其對於他人之物不應任意取用之法律規範，應有一定之認識，亦有相當之判斷能力，故本件應予依法論處…</w:t>
      </w:r>
      <w:proofErr w:type="gramStart"/>
      <w:r w:rsidRPr="00A419A2">
        <w:rPr>
          <w:rFonts w:hint="eastAsia"/>
        </w:rPr>
        <w:t>…</w:t>
      </w:r>
      <w:proofErr w:type="gramEnd"/>
      <w:r w:rsidRPr="00A419A2">
        <w:rPr>
          <w:rFonts w:hint="eastAsia"/>
        </w:rPr>
        <w:t>據少年調查</w:t>
      </w:r>
      <w:r w:rsidR="0055474B" w:rsidRPr="00A419A2">
        <w:rPr>
          <w:rFonts w:hint="eastAsia"/>
        </w:rPr>
        <w:t>官</w:t>
      </w:r>
      <w:r w:rsidRPr="00A419A2">
        <w:rPr>
          <w:rFonts w:hint="eastAsia"/>
        </w:rPr>
        <w:t>個案調查</w:t>
      </w:r>
      <w:proofErr w:type="gramStart"/>
      <w:r w:rsidRPr="00A419A2">
        <w:rPr>
          <w:rFonts w:hint="eastAsia"/>
        </w:rPr>
        <w:t>報告略稱</w:t>
      </w:r>
      <w:proofErr w:type="gramEnd"/>
      <w:r w:rsidRPr="00A419A2">
        <w:rPr>
          <w:rFonts w:hint="eastAsia"/>
        </w:rPr>
        <w:t>：A生於幼稚園階段經評定為中度智能障礙，國小階段再確認伴隨過動症，並長期服藥控制。…</w:t>
      </w:r>
      <w:proofErr w:type="gramStart"/>
      <w:r w:rsidRPr="00A419A2">
        <w:rPr>
          <w:rFonts w:hint="eastAsia"/>
        </w:rPr>
        <w:t>…</w:t>
      </w:r>
      <w:proofErr w:type="gramEnd"/>
      <w:r w:rsidRPr="00A419A2">
        <w:rPr>
          <w:rFonts w:hint="eastAsia"/>
        </w:rPr>
        <w:t>考量A生有中度智能障礙並伴隨過動症，加上當前家庭管教功能無法正常發揮，顯見其個人身心、家庭及成長環境存在相當程度之危機，阻礙其健全成長。其次，衡酌A生經過兩年安置輔導，卻仍持續出現竊盜非行，近期更頻繁出現不</w:t>
      </w:r>
      <w:proofErr w:type="gramStart"/>
      <w:r w:rsidRPr="00A419A2">
        <w:rPr>
          <w:rFonts w:hint="eastAsia"/>
        </w:rPr>
        <w:t>假離園行為</w:t>
      </w:r>
      <w:proofErr w:type="gramEnd"/>
      <w:r w:rsidRPr="00A419A2">
        <w:rPr>
          <w:rFonts w:hint="eastAsia"/>
        </w:rPr>
        <w:t>，每當違規經少年</w:t>
      </w:r>
      <w:proofErr w:type="gramStart"/>
      <w:r w:rsidRPr="00A419A2">
        <w:rPr>
          <w:rFonts w:hint="eastAsia"/>
        </w:rPr>
        <w:t>保護官施予</w:t>
      </w:r>
      <w:proofErr w:type="gramEnd"/>
      <w:r w:rsidRPr="00A419A2">
        <w:rPr>
          <w:rFonts w:hint="eastAsia"/>
        </w:rPr>
        <w:t>口頭勸導或留置觀察後，僅能維持短暫期間穩定，無法長時間遵守規範或記取教訓，前案安置輔導期間所涉及之竊盜非行，經本院</w:t>
      </w:r>
      <w:proofErr w:type="gramStart"/>
      <w:r w:rsidRPr="00A419A2">
        <w:rPr>
          <w:rFonts w:hint="eastAsia"/>
        </w:rPr>
        <w:t>諭</w:t>
      </w:r>
      <w:proofErr w:type="gramEnd"/>
      <w:r w:rsidRPr="00A419A2">
        <w:rPr>
          <w:rFonts w:hint="eastAsia"/>
        </w:rPr>
        <w:t>知交付保護管束執行後，</w:t>
      </w:r>
      <w:proofErr w:type="gramStart"/>
      <w:r w:rsidRPr="00A419A2">
        <w:rPr>
          <w:rFonts w:hint="eastAsia"/>
        </w:rPr>
        <w:t>猶再涉</w:t>
      </w:r>
      <w:proofErr w:type="gramEnd"/>
      <w:r w:rsidRPr="00A419A2">
        <w:rPr>
          <w:rFonts w:hint="eastAsia"/>
        </w:rPr>
        <w:t>本件竊盜非行，亦證其規範意識低落。…</w:t>
      </w:r>
      <w:proofErr w:type="gramStart"/>
      <w:r w:rsidRPr="00A419A2">
        <w:rPr>
          <w:rFonts w:hint="eastAsia"/>
        </w:rPr>
        <w:t>…</w:t>
      </w:r>
      <w:proofErr w:type="gramEnd"/>
      <w:r w:rsidRPr="00A419A2">
        <w:rPr>
          <w:rFonts w:hint="eastAsia"/>
        </w:rPr>
        <w:t>再</w:t>
      </w:r>
      <w:r w:rsidRPr="00A419A2">
        <w:rPr>
          <w:rFonts w:hAnsi="標楷體" w:hint="eastAsia"/>
          <w:spacing w:val="-10"/>
          <w:szCs w:val="30"/>
        </w:rPr>
        <w:t>觀其目前欠缺學業或穩定工作之正向聯繫機制，離開機構後可能遭陌生友伴影響或利用，足認其需保護性甚高。固然其身心特質為相對弱勢，但對照其接受安置輔導</w:t>
      </w:r>
      <w:r w:rsidRPr="00A419A2">
        <w:rPr>
          <w:rFonts w:hAnsi="標楷體" w:hint="eastAsia"/>
          <w:spacing w:val="-10"/>
          <w:szCs w:val="30"/>
        </w:rPr>
        <w:lastRenderedPageBreak/>
        <w:t>期間之生活作息表現，相信日後在矯正教育執行</w:t>
      </w:r>
      <w:proofErr w:type="gramStart"/>
      <w:r w:rsidRPr="00A419A2">
        <w:rPr>
          <w:rFonts w:hAnsi="標楷體" w:hint="eastAsia"/>
          <w:spacing w:val="-10"/>
          <w:szCs w:val="30"/>
        </w:rPr>
        <w:t>期間，</w:t>
      </w:r>
      <w:proofErr w:type="gramEnd"/>
      <w:r w:rsidRPr="00A419A2">
        <w:rPr>
          <w:rFonts w:hAnsi="標楷體" w:hint="eastAsia"/>
          <w:spacing w:val="-10"/>
          <w:szCs w:val="30"/>
        </w:rPr>
        <w:t>透過專人從旁提供必要之協助，應無適應上之困難」等；是</w:t>
      </w:r>
      <w:proofErr w:type="gramStart"/>
      <w:r w:rsidRPr="00A419A2">
        <w:rPr>
          <w:rFonts w:hAnsi="標楷體" w:hint="eastAsia"/>
          <w:spacing w:val="-10"/>
          <w:szCs w:val="30"/>
        </w:rPr>
        <w:t>以</w:t>
      </w:r>
      <w:proofErr w:type="gramEnd"/>
      <w:r w:rsidRPr="00A419A2">
        <w:rPr>
          <w:rFonts w:hAnsi="標楷體" w:hint="eastAsia"/>
          <w:spacing w:val="-10"/>
          <w:szCs w:val="30"/>
        </w:rPr>
        <w:t>，A生於</w:t>
      </w:r>
      <w:proofErr w:type="gramStart"/>
      <w:r w:rsidRPr="00A419A2">
        <w:rPr>
          <w:rFonts w:hAnsi="標楷體" w:hint="eastAsia"/>
          <w:spacing w:val="-10"/>
          <w:szCs w:val="30"/>
        </w:rPr>
        <w:t>106年2月13日入誠正</w:t>
      </w:r>
      <w:proofErr w:type="gramEnd"/>
      <w:r w:rsidRPr="00A419A2">
        <w:rPr>
          <w:rFonts w:hAnsi="標楷體" w:hint="eastAsia"/>
          <w:spacing w:val="-10"/>
          <w:szCs w:val="30"/>
        </w:rPr>
        <w:t>中學，並於同年5月9日，與案內B、C學生同日編入</w:t>
      </w:r>
      <w:proofErr w:type="gramStart"/>
      <w:r w:rsidRPr="00A419A2">
        <w:rPr>
          <w:rFonts w:hAnsi="標楷體" w:hint="eastAsia"/>
          <w:spacing w:val="-10"/>
          <w:szCs w:val="30"/>
        </w:rPr>
        <w:t>事發舍房</w:t>
      </w:r>
      <w:proofErr w:type="gramEnd"/>
      <w:r w:rsidRPr="00A419A2">
        <w:rPr>
          <w:rFonts w:hAnsi="標楷體" w:hint="eastAsia"/>
          <w:spacing w:val="-10"/>
          <w:szCs w:val="30"/>
        </w:rPr>
        <w:t>，</w:t>
      </w:r>
      <w:proofErr w:type="gramStart"/>
      <w:r w:rsidRPr="00A419A2">
        <w:rPr>
          <w:rFonts w:hAnsi="標楷體" w:hint="eastAsia"/>
          <w:spacing w:val="-10"/>
          <w:szCs w:val="30"/>
        </w:rPr>
        <w:t>先予敘明</w:t>
      </w:r>
      <w:proofErr w:type="gramEnd"/>
      <w:r w:rsidRPr="00A419A2">
        <w:rPr>
          <w:rFonts w:hAnsi="標楷體" w:hint="eastAsia"/>
          <w:spacing w:val="-10"/>
          <w:szCs w:val="30"/>
        </w:rPr>
        <w:t>。</w:t>
      </w:r>
      <w:bookmarkEnd w:id="52"/>
    </w:p>
    <w:p w:rsidR="00BB26D7" w:rsidRPr="00A419A2" w:rsidRDefault="001D7491" w:rsidP="00CC1FE0">
      <w:pPr>
        <w:pStyle w:val="3"/>
        <w:ind w:left="1361"/>
      </w:pPr>
      <w:bookmarkStart w:id="53" w:name="_Toc527900827"/>
      <w:proofErr w:type="gramStart"/>
      <w:r w:rsidRPr="00A419A2">
        <w:rPr>
          <w:rFonts w:hint="eastAsia"/>
          <w:spacing w:val="-6"/>
          <w:szCs w:val="32"/>
        </w:rPr>
        <w:t>據誠正</w:t>
      </w:r>
      <w:proofErr w:type="gramEnd"/>
      <w:r w:rsidRPr="00A419A2">
        <w:rPr>
          <w:rFonts w:hint="eastAsia"/>
          <w:spacing w:val="-6"/>
          <w:szCs w:val="32"/>
        </w:rPr>
        <w:t>中學查復，</w:t>
      </w:r>
      <w:r w:rsidR="00C35371" w:rsidRPr="00A419A2">
        <w:rPr>
          <w:rFonts w:hint="eastAsia"/>
          <w:spacing w:val="-6"/>
          <w:szCs w:val="32"/>
        </w:rPr>
        <w:t>概</w:t>
      </w:r>
      <w:r w:rsidR="00BB26D7" w:rsidRPr="00A419A2">
        <w:rPr>
          <w:rFonts w:hint="eastAsia"/>
          <w:spacing w:val="-6"/>
          <w:szCs w:val="32"/>
        </w:rPr>
        <w:t>述本案發生經過：</w:t>
      </w:r>
      <w:bookmarkEnd w:id="53"/>
    </w:p>
    <w:p w:rsidR="008E1F6C" w:rsidRPr="00A419A2" w:rsidRDefault="001D7491" w:rsidP="00BB26D7">
      <w:pPr>
        <w:pStyle w:val="4"/>
      </w:pPr>
      <w:r w:rsidRPr="00A419A2">
        <w:rPr>
          <w:rFonts w:hint="eastAsia"/>
        </w:rPr>
        <w:t>106年5月25日中午12時25分，</w:t>
      </w:r>
      <w:r w:rsidR="00414B3F" w:rsidRPr="00A419A2">
        <w:rPr>
          <w:rFonts w:hint="eastAsia"/>
        </w:rPr>
        <w:t>時值該校學生午休</w:t>
      </w:r>
      <w:r w:rsidRPr="00A419A2">
        <w:rPr>
          <w:rFonts w:hint="eastAsia"/>
        </w:rPr>
        <w:t>時間，陳姓值勤管理員(下稱陳管理員)發覺A生神色有異，進而詢問A</w:t>
      </w:r>
      <w:r w:rsidR="00414B3F" w:rsidRPr="00A419A2">
        <w:rPr>
          <w:rFonts w:hint="eastAsia"/>
        </w:rPr>
        <w:t>生，</w:t>
      </w:r>
      <w:r w:rsidRPr="00A419A2">
        <w:rPr>
          <w:rFonts w:hint="eastAsia"/>
        </w:rPr>
        <w:t>A生起初表示「沒事情」</w:t>
      </w:r>
      <w:r w:rsidR="00854523" w:rsidRPr="00A419A2">
        <w:rPr>
          <w:rFonts w:hint="eastAsia"/>
        </w:rPr>
        <w:t>等語</w:t>
      </w:r>
      <w:r w:rsidRPr="00A419A2">
        <w:rPr>
          <w:rFonts w:hint="eastAsia"/>
        </w:rPr>
        <w:t>，後續陳管理</w:t>
      </w:r>
      <w:r w:rsidR="00414B3F" w:rsidRPr="00A419A2">
        <w:rPr>
          <w:rFonts w:hint="eastAsia"/>
        </w:rPr>
        <w:t>員仍</w:t>
      </w:r>
      <w:r w:rsidRPr="00A419A2">
        <w:rPr>
          <w:rFonts w:hint="eastAsia"/>
        </w:rPr>
        <w:t>通報</w:t>
      </w:r>
      <w:proofErr w:type="gramStart"/>
      <w:r w:rsidRPr="00A419A2">
        <w:rPr>
          <w:rFonts w:hint="eastAsia"/>
        </w:rPr>
        <w:t>中央台調閱</w:t>
      </w:r>
      <w:proofErr w:type="gramEnd"/>
      <w:r w:rsidRPr="00A419A2">
        <w:rPr>
          <w:rFonts w:hint="eastAsia"/>
        </w:rPr>
        <w:t>監視畫面，轉知</w:t>
      </w:r>
      <w:proofErr w:type="gramStart"/>
      <w:r w:rsidR="00854523" w:rsidRPr="00A419A2">
        <w:rPr>
          <w:rFonts w:hint="eastAsia"/>
        </w:rPr>
        <w:t>該校</w:t>
      </w:r>
      <w:r w:rsidR="00854523" w:rsidRPr="00A419A2">
        <w:rPr>
          <w:rFonts w:hint="eastAsia"/>
          <w:spacing w:val="-6"/>
          <w:szCs w:val="32"/>
        </w:rPr>
        <w:t>陳姓</w:t>
      </w:r>
      <w:proofErr w:type="gramEnd"/>
      <w:r w:rsidR="00854523" w:rsidRPr="00A419A2">
        <w:rPr>
          <w:rFonts w:hint="eastAsia"/>
          <w:spacing w:val="-6"/>
          <w:szCs w:val="32"/>
        </w:rPr>
        <w:t>教導員(下稱陳教導員)進一步</w:t>
      </w:r>
      <w:r w:rsidRPr="00A419A2">
        <w:rPr>
          <w:rFonts w:hint="eastAsia"/>
        </w:rPr>
        <w:t>調查瞭解。</w:t>
      </w:r>
      <w:r w:rsidR="00414B3F" w:rsidRPr="00A419A2">
        <w:rPr>
          <w:rFonts w:hint="eastAsia"/>
        </w:rPr>
        <w:t>經</w:t>
      </w:r>
      <w:r w:rsidRPr="00A419A2">
        <w:rPr>
          <w:rFonts w:hint="eastAsia"/>
        </w:rPr>
        <w:t>調閱監視畫面</w:t>
      </w:r>
      <w:r w:rsidR="00414B3F" w:rsidRPr="00A419A2">
        <w:rPr>
          <w:rFonts w:hint="eastAsia"/>
        </w:rPr>
        <w:t>，查知</w:t>
      </w:r>
      <w:r w:rsidRPr="00A419A2">
        <w:rPr>
          <w:rFonts w:hint="eastAsia"/>
        </w:rPr>
        <w:t>監視影像畫面如下述：</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416"/>
      </w:tblGrid>
      <w:tr w:rsidR="001D7491" w:rsidRPr="00A419A2" w:rsidTr="00960046">
        <w:trPr>
          <w:tblHeader/>
        </w:trPr>
        <w:tc>
          <w:tcPr>
            <w:tcW w:w="2835" w:type="dxa"/>
            <w:shd w:val="clear" w:color="auto" w:fill="auto"/>
          </w:tcPr>
          <w:p w:rsidR="001D7491" w:rsidRPr="00A419A2" w:rsidRDefault="001D7491" w:rsidP="00021AFC">
            <w:pPr>
              <w:tabs>
                <w:tab w:val="center" w:pos="1522"/>
                <w:tab w:val="right" w:pos="3045"/>
              </w:tabs>
              <w:spacing w:line="440" w:lineRule="exact"/>
              <w:rPr>
                <w:rFonts w:hAnsi="標楷體"/>
                <w:b/>
                <w:bCs/>
                <w:kern w:val="0"/>
                <w:sz w:val="28"/>
                <w:szCs w:val="28"/>
              </w:rPr>
            </w:pPr>
            <w:r w:rsidRPr="00A419A2">
              <w:rPr>
                <w:rFonts w:hAnsi="標楷體"/>
                <w:b/>
                <w:bCs/>
                <w:kern w:val="0"/>
                <w:sz w:val="28"/>
                <w:szCs w:val="28"/>
              </w:rPr>
              <w:tab/>
            </w:r>
            <w:r w:rsidRPr="00A419A2">
              <w:rPr>
                <w:rFonts w:hAnsi="標楷體" w:hint="eastAsia"/>
                <w:b/>
                <w:bCs/>
                <w:kern w:val="0"/>
                <w:sz w:val="28"/>
                <w:szCs w:val="28"/>
              </w:rPr>
              <w:t>時間</w:t>
            </w:r>
            <w:r w:rsidRPr="00A419A2">
              <w:rPr>
                <w:rFonts w:hAnsi="標楷體"/>
                <w:b/>
                <w:bCs/>
                <w:kern w:val="0"/>
                <w:sz w:val="28"/>
                <w:szCs w:val="28"/>
              </w:rPr>
              <w:tab/>
            </w:r>
          </w:p>
        </w:tc>
        <w:tc>
          <w:tcPr>
            <w:tcW w:w="4416" w:type="dxa"/>
            <w:shd w:val="clear" w:color="auto" w:fill="auto"/>
          </w:tcPr>
          <w:p w:rsidR="001D7491" w:rsidRPr="00A419A2" w:rsidRDefault="001D7491" w:rsidP="00021AFC">
            <w:pPr>
              <w:spacing w:line="440" w:lineRule="exact"/>
              <w:jc w:val="center"/>
              <w:rPr>
                <w:rFonts w:hAnsi="標楷體"/>
                <w:b/>
                <w:bCs/>
                <w:kern w:val="0"/>
                <w:sz w:val="28"/>
                <w:szCs w:val="28"/>
              </w:rPr>
            </w:pPr>
            <w:r w:rsidRPr="00A419A2">
              <w:rPr>
                <w:rFonts w:hAnsi="標楷體" w:hint="eastAsia"/>
                <w:b/>
                <w:bCs/>
                <w:kern w:val="0"/>
                <w:sz w:val="28"/>
                <w:szCs w:val="28"/>
              </w:rPr>
              <w:t>情節</w:t>
            </w:r>
          </w:p>
        </w:tc>
      </w:tr>
      <w:tr w:rsidR="001D7491" w:rsidRPr="00A419A2" w:rsidTr="00960046">
        <w:tc>
          <w:tcPr>
            <w:tcW w:w="2835" w:type="dxa"/>
            <w:shd w:val="clear" w:color="auto" w:fill="auto"/>
            <w:vAlign w:val="center"/>
          </w:tcPr>
          <w:p w:rsidR="001D7491" w:rsidRPr="00A419A2" w:rsidRDefault="001D7491" w:rsidP="00021AFC">
            <w:pPr>
              <w:spacing w:line="440" w:lineRule="exact"/>
              <w:rPr>
                <w:rFonts w:hAnsi="標楷體"/>
                <w:bCs/>
                <w:kern w:val="0"/>
                <w:sz w:val="28"/>
                <w:szCs w:val="28"/>
              </w:rPr>
            </w:pPr>
            <w:r w:rsidRPr="00A419A2">
              <w:rPr>
                <w:rFonts w:hAnsi="標楷體" w:hint="eastAsia"/>
                <w:bCs/>
                <w:kern w:val="0"/>
                <w:sz w:val="28"/>
                <w:szCs w:val="28"/>
              </w:rPr>
              <w:t>12時14分</w:t>
            </w:r>
          </w:p>
        </w:tc>
        <w:tc>
          <w:tcPr>
            <w:tcW w:w="4416" w:type="dxa"/>
            <w:shd w:val="clear" w:color="auto" w:fill="auto"/>
            <w:vAlign w:val="center"/>
          </w:tcPr>
          <w:p w:rsidR="001D7491" w:rsidRPr="00A419A2" w:rsidRDefault="001D7491" w:rsidP="00021AFC">
            <w:pPr>
              <w:spacing w:line="440" w:lineRule="exact"/>
              <w:rPr>
                <w:rFonts w:hAnsi="標楷體"/>
                <w:bCs/>
                <w:kern w:val="0"/>
                <w:sz w:val="28"/>
                <w:szCs w:val="28"/>
              </w:rPr>
            </w:pPr>
            <w:r w:rsidRPr="00A419A2">
              <w:rPr>
                <w:rFonts w:hAnsi="標楷體" w:hint="eastAsia"/>
                <w:bCs/>
                <w:kern w:val="0"/>
                <w:sz w:val="28"/>
                <w:szCs w:val="28"/>
              </w:rPr>
              <w:t>C生用左手敲A生的頭約22下。</w:t>
            </w:r>
          </w:p>
        </w:tc>
      </w:tr>
      <w:tr w:rsidR="001D7491" w:rsidRPr="00A419A2" w:rsidTr="00960046">
        <w:tc>
          <w:tcPr>
            <w:tcW w:w="2835" w:type="dxa"/>
            <w:shd w:val="clear" w:color="auto" w:fill="auto"/>
          </w:tcPr>
          <w:p w:rsidR="001D7491" w:rsidRPr="00A419A2" w:rsidRDefault="001D7491" w:rsidP="00021AFC">
            <w:pPr>
              <w:spacing w:line="440" w:lineRule="exact"/>
              <w:rPr>
                <w:rFonts w:hAnsi="標楷體"/>
                <w:bCs/>
                <w:kern w:val="0"/>
                <w:sz w:val="28"/>
                <w:szCs w:val="28"/>
              </w:rPr>
            </w:pPr>
            <w:r w:rsidRPr="00A419A2">
              <w:rPr>
                <w:rFonts w:hAnsi="標楷體" w:hint="eastAsia"/>
                <w:bCs/>
                <w:kern w:val="0"/>
                <w:sz w:val="28"/>
                <w:szCs w:val="28"/>
              </w:rPr>
              <w:t>12時16分52秒-56秒</w:t>
            </w:r>
          </w:p>
        </w:tc>
        <w:tc>
          <w:tcPr>
            <w:tcW w:w="4416" w:type="dxa"/>
            <w:tcBorders>
              <w:bottom w:val="single" w:sz="4" w:space="0" w:color="auto"/>
            </w:tcBorders>
            <w:shd w:val="clear" w:color="auto" w:fill="auto"/>
            <w:vAlign w:val="center"/>
          </w:tcPr>
          <w:p w:rsidR="001D7491" w:rsidRPr="00A419A2" w:rsidRDefault="001D7491" w:rsidP="00021AFC">
            <w:pPr>
              <w:spacing w:line="440" w:lineRule="exact"/>
              <w:rPr>
                <w:rFonts w:hAnsi="標楷體"/>
                <w:bCs/>
                <w:kern w:val="0"/>
                <w:sz w:val="28"/>
                <w:szCs w:val="28"/>
              </w:rPr>
            </w:pPr>
            <w:r w:rsidRPr="00A419A2">
              <w:rPr>
                <w:rFonts w:hAnsi="標楷體" w:hint="eastAsia"/>
                <w:bCs/>
                <w:kern w:val="0"/>
                <w:sz w:val="28"/>
                <w:szCs w:val="28"/>
              </w:rPr>
              <w:t>A生將頭伸入躺於下</w:t>
            </w:r>
            <w:proofErr w:type="gramStart"/>
            <w:r w:rsidRPr="00A419A2">
              <w:rPr>
                <w:rFonts w:hAnsi="標楷體" w:hint="eastAsia"/>
                <w:bCs/>
                <w:kern w:val="0"/>
                <w:sz w:val="28"/>
                <w:szCs w:val="28"/>
              </w:rPr>
              <w:t>舖</w:t>
            </w:r>
            <w:proofErr w:type="gramEnd"/>
            <w:r w:rsidRPr="00A419A2">
              <w:rPr>
                <w:rFonts w:hAnsi="標楷體" w:hint="eastAsia"/>
                <w:bCs/>
                <w:kern w:val="0"/>
                <w:sz w:val="28"/>
                <w:szCs w:val="28"/>
              </w:rPr>
              <w:t>之C生的棉被中。至17分C生</w:t>
            </w:r>
            <w:proofErr w:type="gramStart"/>
            <w:r w:rsidRPr="00A419A2">
              <w:rPr>
                <w:rFonts w:hAnsi="標楷體" w:hint="eastAsia"/>
                <w:bCs/>
                <w:kern w:val="0"/>
                <w:sz w:val="28"/>
                <w:szCs w:val="28"/>
              </w:rPr>
              <w:t>用手敲</w:t>
            </w:r>
            <w:proofErr w:type="gramEnd"/>
            <w:r w:rsidRPr="00A419A2">
              <w:rPr>
                <w:rFonts w:hAnsi="標楷體" w:hint="eastAsia"/>
                <w:bCs/>
                <w:kern w:val="0"/>
                <w:sz w:val="28"/>
                <w:szCs w:val="28"/>
              </w:rPr>
              <w:t>A生頭1下。</w:t>
            </w:r>
          </w:p>
        </w:tc>
      </w:tr>
      <w:tr w:rsidR="001D7491" w:rsidRPr="00A419A2" w:rsidTr="00960046">
        <w:tc>
          <w:tcPr>
            <w:tcW w:w="2835" w:type="dxa"/>
            <w:shd w:val="clear" w:color="auto" w:fill="auto"/>
          </w:tcPr>
          <w:p w:rsidR="001D7491" w:rsidRPr="00A419A2" w:rsidRDefault="001D7491" w:rsidP="00021AFC">
            <w:pPr>
              <w:spacing w:line="440" w:lineRule="exact"/>
              <w:rPr>
                <w:rFonts w:hAnsi="標楷體"/>
                <w:bCs/>
                <w:kern w:val="0"/>
                <w:sz w:val="28"/>
                <w:szCs w:val="28"/>
              </w:rPr>
            </w:pPr>
            <w:r w:rsidRPr="00A419A2">
              <w:rPr>
                <w:rFonts w:hAnsi="標楷體" w:hint="eastAsia"/>
                <w:bCs/>
                <w:kern w:val="0"/>
                <w:sz w:val="28"/>
                <w:szCs w:val="28"/>
              </w:rPr>
              <w:t>12時17分42秒-46秒</w:t>
            </w:r>
          </w:p>
        </w:tc>
        <w:tc>
          <w:tcPr>
            <w:tcW w:w="4416" w:type="dxa"/>
            <w:tcBorders>
              <w:top w:val="single" w:sz="4" w:space="0" w:color="auto"/>
              <w:bottom w:val="single" w:sz="4" w:space="0" w:color="auto"/>
            </w:tcBorders>
            <w:shd w:val="clear" w:color="auto" w:fill="auto"/>
            <w:vAlign w:val="center"/>
          </w:tcPr>
          <w:p w:rsidR="001D7491" w:rsidRPr="00A419A2" w:rsidRDefault="001D7491" w:rsidP="00021AFC">
            <w:pPr>
              <w:spacing w:line="440" w:lineRule="exact"/>
              <w:rPr>
                <w:rFonts w:hAnsi="標楷體"/>
                <w:bCs/>
                <w:kern w:val="0"/>
                <w:sz w:val="28"/>
                <w:szCs w:val="28"/>
              </w:rPr>
            </w:pPr>
            <w:r w:rsidRPr="00A419A2">
              <w:rPr>
                <w:rFonts w:hAnsi="標楷體" w:hint="eastAsia"/>
                <w:bCs/>
                <w:kern w:val="0"/>
                <w:sz w:val="28"/>
                <w:szCs w:val="28"/>
              </w:rPr>
              <w:t>A生將頭伸入躺於下</w:t>
            </w:r>
            <w:proofErr w:type="gramStart"/>
            <w:r w:rsidRPr="00A419A2">
              <w:rPr>
                <w:rFonts w:hAnsi="標楷體" w:hint="eastAsia"/>
                <w:bCs/>
                <w:kern w:val="0"/>
                <w:sz w:val="28"/>
                <w:szCs w:val="28"/>
              </w:rPr>
              <w:t>舖</w:t>
            </w:r>
            <w:proofErr w:type="gramEnd"/>
            <w:r w:rsidRPr="00A419A2">
              <w:rPr>
                <w:rFonts w:hAnsi="標楷體" w:hint="eastAsia"/>
                <w:bCs/>
                <w:kern w:val="0"/>
                <w:sz w:val="28"/>
                <w:szCs w:val="28"/>
              </w:rPr>
              <w:t>之C生的棉被中。至18分C生又打A生頭1下。</w:t>
            </w:r>
          </w:p>
        </w:tc>
      </w:tr>
      <w:tr w:rsidR="001D7491" w:rsidRPr="00A419A2" w:rsidTr="00960046">
        <w:tc>
          <w:tcPr>
            <w:tcW w:w="2835" w:type="dxa"/>
            <w:shd w:val="clear" w:color="auto" w:fill="auto"/>
          </w:tcPr>
          <w:p w:rsidR="001D7491" w:rsidRPr="00A419A2" w:rsidRDefault="001D7491" w:rsidP="00021AFC">
            <w:pPr>
              <w:spacing w:line="440" w:lineRule="exact"/>
              <w:rPr>
                <w:rFonts w:hAnsi="標楷體"/>
                <w:bCs/>
                <w:kern w:val="0"/>
                <w:sz w:val="28"/>
                <w:szCs w:val="28"/>
              </w:rPr>
            </w:pPr>
            <w:r w:rsidRPr="00A419A2">
              <w:rPr>
                <w:rFonts w:hAnsi="標楷體" w:hint="eastAsia"/>
                <w:bCs/>
                <w:kern w:val="0"/>
                <w:sz w:val="28"/>
                <w:szCs w:val="28"/>
              </w:rPr>
              <w:t>12時22分27秒-28秒</w:t>
            </w:r>
          </w:p>
        </w:tc>
        <w:tc>
          <w:tcPr>
            <w:tcW w:w="4416" w:type="dxa"/>
            <w:shd w:val="clear" w:color="auto" w:fill="auto"/>
            <w:vAlign w:val="center"/>
          </w:tcPr>
          <w:p w:rsidR="001D7491" w:rsidRPr="00A419A2" w:rsidRDefault="001D7491" w:rsidP="00021AFC">
            <w:pPr>
              <w:spacing w:line="440" w:lineRule="exact"/>
              <w:rPr>
                <w:rFonts w:hAnsi="標楷體"/>
                <w:bCs/>
                <w:kern w:val="0"/>
                <w:sz w:val="28"/>
                <w:szCs w:val="28"/>
              </w:rPr>
            </w:pPr>
            <w:r w:rsidRPr="00A419A2">
              <w:rPr>
                <w:rFonts w:hAnsi="標楷體" w:hint="eastAsia"/>
                <w:bCs/>
                <w:kern w:val="0"/>
                <w:sz w:val="28"/>
                <w:szCs w:val="28"/>
              </w:rPr>
              <w:t>A生將頭伸入躺於另一下</w:t>
            </w:r>
            <w:proofErr w:type="gramStart"/>
            <w:r w:rsidRPr="00A419A2">
              <w:rPr>
                <w:rFonts w:hAnsi="標楷體" w:hint="eastAsia"/>
                <w:bCs/>
                <w:kern w:val="0"/>
                <w:sz w:val="28"/>
                <w:szCs w:val="28"/>
              </w:rPr>
              <w:t>舖</w:t>
            </w:r>
            <w:proofErr w:type="gramEnd"/>
            <w:r w:rsidRPr="00A419A2">
              <w:rPr>
                <w:rFonts w:hAnsi="標楷體" w:hint="eastAsia"/>
                <w:bCs/>
                <w:kern w:val="0"/>
                <w:sz w:val="28"/>
                <w:szCs w:val="28"/>
              </w:rPr>
              <w:t>之B生棉被中。</w:t>
            </w:r>
          </w:p>
        </w:tc>
      </w:tr>
      <w:tr w:rsidR="00123B26" w:rsidRPr="00A419A2" w:rsidTr="00960046">
        <w:tc>
          <w:tcPr>
            <w:tcW w:w="2835" w:type="dxa"/>
            <w:shd w:val="clear" w:color="auto" w:fill="auto"/>
          </w:tcPr>
          <w:p w:rsidR="00123B26" w:rsidRPr="00A419A2" w:rsidRDefault="00123B26" w:rsidP="004229D7">
            <w:pPr>
              <w:spacing w:line="440" w:lineRule="exact"/>
              <w:rPr>
                <w:rFonts w:hAnsi="標楷體"/>
                <w:bCs/>
                <w:kern w:val="0"/>
                <w:sz w:val="28"/>
                <w:szCs w:val="28"/>
              </w:rPr>
            </w:pPr>
            <w:r w:rsidRPr="00A419A2">
              <w:rPr>
                <w:rFonts w:hAnsi="標楷體" w:hint="eastAsia"/>
                <w:bCs/>
                <w:kern w:val="0"/>
                <w:sz w:val="28"/>
                <w:szCs w:val="28"/>
              </w:rPr>
              <w:t>12時25分25秒-31秒</w:t>
            </w:r>
          </w:p>
        </w:tc>
        <w:tc>
          <w:tcPr>
            <w:tcW w:w="4416" w:type="dxa"/>
            <w:shd w:val="clear" w:color="auto" w:fill="auto"/>
            <w:vAlign w:val="center"/>
          </w:tcPr>
          <w:p w:rsidR="00123B26" w:rsidRPr="00A419A2" w:rsidRDefault="00123B26" w:rsidP="004229D7">
            <w:pPr>
              <w:spacing w:line="440" w:lineRule="exact"/>
              <w:rPr>
                <w:rFonts w:hAnsi="標楷體"/>
                <w:bCs/>
                <w:kern w:val="0"/>
                <w:sz w:val="28"/>
                <w:szCs w:val="28"/>
              </w:rPr>
            </w:pPr>
            <w:r w:rsidRPr="00A419A2">
              <w:rPr>
                <w:rFonts w:hAnsi="標楷體" w:hint="eastAsia"/>
                <w:bCs/>
                <w:kern w:val="0"/>
                <w:sz w:val="28"/>
                <w:szCs w:val="28"/>
              </w:rPr>
              <w:t>A生將頭伸入C生棉被中。</w:t>
            </w:r>
          </w:p>
        </w:tc>
      </w:tr>
    </w:tbl>
    <w:p w:rsidR="001D7491" w:rsidRPr="00A419A2" w:rsidRDefault="00960046" w:rsidP="001D7491">
      <w:pPr>
        <w:pStyle w:val="3"/>
        <w:numPr>
          <w:ilvl w:val="0"/>
          <w:numId w:val="0"/>
        </w:numPr>
        <w:spacing w:line="240" w:lineRule="exact"/>
        <w:rPr>
          <w:sz w:val="24"/>
          <w:szCs w:val="24"/>
        </w:rPr>
      </w:pPr>
      <w:bookmarkStart w:id="54" w:name="_Toc527900828"/>
      <w:r w:rsidRPr="00A419A2">
        <w:rPr>
          <w:rFonts w:hint="eastAsia"/>
          <w:sz w:val="24"/>
          <w:szCs w:val="24"/>
        </w:rPr>
        <w:t xml:space="preserve">             </w:t>
      </w:r>
      <w:r w:rsidR="001D7491" w:rsidRPr="00A419A2">
        <w:rPr>
          <w:rFonts w:hint="eastAsia"/>
          <w:sz w:val="24"/>
          <w:szCs w:val="24"/>
        </w:rPr>
        <w:t>資料來源：</w:t>
      </w:r>
      <w:proofErr w:type="gramStart"/>
      <w:r w:rsidR="001D7491" w:rsidRPr="00A419A2">
        <w:rPr>
          <w:rFonts w:hint="eastAsia"/>
          <w:sz w:val="24"/>
          <w:szCs w:val="24"/>
        </w:rPr>
        <w:t>據誠正</w:t>
      </w:r>
      <w:proofErr w:type="gramEnd"/>
      <w:r w:rsidR="001D7491" w:rsidRPr="00A419A2">
        <w:rPr>
          <w:rFonts w:hint="eastAsia"/>
          <w:sz w:val="24"/>
          <w:szCs w:val="24"/>
        </w:rPr>
        <w:t>中學查復資料彙整。</w:t>
      </w:r>
      <w:bookmarkEnd w:id="54"/>
    </w:p>
    <w:p w:rsidR="001D7491" w:rsidRPr="00A419A2" w:rsidRDefault="001D7491" w:rsidP="001D7491">
      <w:pPr>
        <w:pStyle w:val="3"/>
        <w:numPr>
          <w:ilvl w:val="0"/>
          <w:numId w:val="0"/>
        </w:numPr>
        <w:spacing w:line="240" w:lineRule="exact"/>
        <w:ind w:left="1361"/>
        <w:rPr>
          <w:sz w:val="24"/>
          <w:szCs w:val="24"/>
        </w:rPr>
      </w:pPr>
    </w:p>
    <w:p w:rsidR="00BB26D7" w:rsidRPr="00A419A2" w:rsidRDefault="001D7491" w:rsidP="00BB26D7">
      <w:pPr>
        <w:pStyle w:val="4"/>
        <w:rPr>
          <w:spacing w:val="-6"/>
          <w:szCs w:val="32"/>
        </w:rPr>
      </w:pPr>
      <w:r w:rsidRPr="00A419A2">
        <w:rPr>
          <w:rFonts w:hint="eastAsia"/>
          <w:spacing w:val="-6"/>
          <w:szCs w:val="32"/>
        </w:rPr>
        <w:t>又，經該校陳教導員 詢問</w:t>
      </w:r>
      <w:r w:rsidR="00414B3F" w:rsidRPr="00A419A2">
        <w:rPr>
          <w:rFonts w:hint="eastAsia"/>
          <w:spacing w:val="-6"/>
          <w:szCs w:val="32"/>
        </w:rPr>
        <w:t>A、B、C三</w:t>
      </w:r>
      <w:r w:rsidRPr="00A419A2">
        <w:rPr>
          <w:rFonts w:hint="eastAsia"/>
          <w:spacing w:val="-6"/>
          <w:szCs w:val="32"/>
        </w:rPr>
        <w:t>生，起初各生均否認有口交行為，</w:t>
      </w:r>
      <w:r w:rsidR="00196EAD" w:rsidRPr="00A419A2">
        <w:rPr>
          <w:rFonts w:hint="eastAsia"/>
          <w:spacing w:val="-6"/>
          <w:szCs w:val="32"/>
        </w:rPr>
        <w:t>至</w:t>
      </w:r>
      <w:r w:rsidR="00545DC5" w:rsidRPr="00A419A2">
        <w:rPr>
          <w:rFonts w:hint="eastAsia"/>
          <w:spacing w:val="-6"/>
          <w:szCs w:val="32"/>
        </w:rPr>
        <w:t>陳教導員耐心反覆調查瞭解並</w:t>
      </w:r>
      <w:r w:rsidR="00196EAD" w:rsidRPr="00A419A2">
        <w:rPr>
          <w:rFonts w:hint="eastAsia"/>
          <w:spacing w:val="-6"/>
          <w:szCs w:val="32"/>
        </w:rPr>
        <w:t>提示監視器畫面，</w:t>
      </w:r>
      <w:r w:rsidRPr="00A419A2">
        <w:rPr>
          <w:rFonts w:hint="eastAsia"/>
          <w:spacing w:val="-6"/>
          <w:szCs w:val="32"/>
        </w:rPr>
        <w:t>A生及B</w:t>
      </w:r>
      <w:proofErr w:type="gramStart"/>
      <w:r w:rsidRPr="00A419A2">
        <w:rPr>
          <w:rFonts w:hint="eastAsia"/>
          <w:spacing w:val="-6"/>
          <w:szCs w:val="32"/>
        </w:rPr>
        <w:t>生始坦承</w:t>
      </w:r>
      <w:proofErr w:type="gramEnd"/>
      <w:r w:rsidRPr="00A419A2">
        <w:rPr>
          <w:rFonts w:hint="eastAsia"/>
          <w:spacing w:val="-6"/>
          <w:szCs w:val="32"/>
        </w:rPr>
        <w:t>有口交行為，並指</w:t>
      </w:r>
      <w:proofErr w:type="gramStart"/>
      <w:r w:rsidRPr="00A419A2">
        <w:rPr>
          <w:rFonts w:hint="eastAsia"/>
          <w:spacing w:val="-6"/>
          <w:szCs w:val="32"/>
        </w:rPr>
        <w:t>稱均為</w:t>
      </w:r>
      <w:proofErr w:type="gramEnd"/>
      <w:r w:rsidRPr="00A419A2">
        <w:rPr>
          <w:rFonts w:hint="eastAsia"/>
          <w:spacing w:val="-6"/>
          <w:szCs w:val="32"/>
        </w:rPr>
        <w:t>C生</w:t>
      </w:r>
      <w:r w:rsidR="00545DC5" w:rsidRPr="00A419A2">
        <w:rPr>
          <w:rFonts w:hint="eastAsia"/>
          <w:spacing w:val="-6"/>
          <w:szCs w:val="32"/>
        </w:rPr>
        <w:t>所提議；</w:t>
      </w:r>
      <w:r w:rsidRPr="00A419A2">
        <w:rPr>
          <w:rFonts w:hint="eastAsia"/>
          <w:spacing w:val="-6"/>
          <w:szCs w:val="32"/>
        </w:rPr>
        <w:t>B生</w:t>
      </w:r>
      <w:r w:rsidR="00545DC5" w:rsidRPr="00A419A2">
        <w:rPr>
          <w:rFonts w:hint="eastAsia"/>
          <w:spacing w:val="-6"/>
          <w:szCs w:val="32"/>
        </w:rPr>
        <w:t>表示「</w:t>
      </w:r>
      <w:proofErr w:type="gramStart"/>
      <w:r w:rsidR="00545DC5" w:rsidRPr="00A419A2">
        <w:rPr>
          <w:rFonts w:hint="eastAsia"/>
          <w:spacing w:val="-6"/>
          <w:szCs w:val="32"/>
        </w:rPr>
        <w:t>自已</w:t>
      </w:r>
      <w:proofErr w:type="gramEnd"/>
      <w:r w:rsidR="00545DC5" w:rsidRPr="00A419A2">
        <w:rPr>
          <w:rFonts w:hint="eastAsia"/>
          <w:spacing w:val="-6"/>
          <w:szCs w:val="32"/>
        </w:rPr>
        <w:t>也知道事情會很大條，且害怕被發現，</w:t>
      </w:r>
      <w:r w:rsidR="00545DC5" w:rsidRPr="00A419A2">
        <w:rPr>
          <w:rFonts w:hint="eastAsia"/>
          <w:spacing w:val="-6"/>
          <w:szCs w:val="32"/>
        </w:rPr>
        <w:lastRenderedPageBreak/>
        <w:t>但不知如何去拒絕」</w:t>
      </w:r>
      <w:r w:rsidR="00414B3F" w:rsidRPr="00A419A2">
        <w:rPr>
          <w:rFonts w:hint="eastAsia"/>
          <w:spacing w:val="-6"/>
          <w:szCs w:val="32"/>
        </w:rPr>
        <w:t>等語</w:t>
      </w:r>
      <w:r w:rsidR="00545DC5" w:rsidRPr="00A419A2">
        <w:rPr>
          <w:rFonts w:hint="eastAsia"/>
          <w:spacing w:val="-6"/>
          <w:szCs w:val="32"/>
        </w:rPr>
        <w:t>；</w:t>
      </w:r>
      <w:r w:rsidRPr="00A419A2">
        <w:rPr>
          <w:rFonts w:hint="eastAsia"/>
          <w:spacing w:val="-6"/>
          <w:szCs w:val="32"/>
        </w:rPr>
        <w:t>C生表示「因要打A生的頭，所以要他將頭伸入棉被中以躲避監視器，並未口交」、「係開玩笑之語，而且不知道A生真的</w:t>
      </w:r>
      <w:proofErr w:type="gramStart"/>
      <w:r w:rsidRPr="00A419A2">
        <w:rPr>
          <w:rFonts w:hint="eastAsia"/>
          <w:spacing w:val="-6"/>
          <w:szCs w:val="32"/>
        </w:rPr>
        <w:t>有去口交</w:t>
      </w:r>
      <w:proofErr w:type="gramEnd"/>
      <w:r w:rsidRPr="00A419A2">
        <w:rPr>
          <w:rFonts w:hint="eastAsia"/>
          <w:spacing w:val="-6"/>
          <w:szCs w:val="32"/>
        </w:rPr>
        <w:t>B生</w:t>
      </w:r>
      <w:r w:rsidR="00196EAD" w:rsidRPr="00A419A2">
        <w:rPr>
          <w:rFonts w:hint="eastAsia"/>
          <w:spacing w:val="-6"/>
          <w:szCs w:val="32"/>
        </w:rPr>
        <w:t>」等語；此</w:t>
      </w:r>
      <w:proofErr w:type="gramStart"/>
      <w:r w:rsidR="00196EAD" w:rsidRPr="00A419A2">
        <w:rPr>
          <w:rFonts w:hint="eastAsia"/>
          <w:spacing w:val="-6"/>
          <w:szCs w:val="32"/>
        </w:rPr>
        <w:t>併</w:t>
      </w:r>
      <w:proofErr w:type="gramEnd"/>
      <w:r w:rsidR="00196EAD" w:rsidRPr="00A419A2">
        <w:rPr>
          <w:rFonts w:hint="eastAsia"/>
          <w:spacing w:val="-6"/>
          <w:szCs w:val="32"/>
        </w:rPr>
        <w:t>有該校陳教導員製作</w:t>
      </w:r>
      <w:r w:rsidR="00196EAD" w:rsidRPr="00A419A2">
        <w:rPr>
          <w:rFonts w:hint="eastAsia"/>
        </w:rPr>
        <w:t>「</w:t>
      </w:r>
      <w:proofErr w:type="gramStart"/>
      <w:r w:rsidR="00196EAD" w:rsidRPr="00A419A2">
        <w:rPr>
          <w:rFonts w:hint="eastAsia"/>
        </w:rPr>
        <w:t>良班疑似</w:t>
      </w:r>
      <w:proofErr w:type="gramEnd"/>
      <w:r w:rsidR="00196EAD" w:rsidRPr="00A419A2">
        <w:rPr>
          <w:rFonts w:hint="eastAsia"/>
        </w:rPr>
        <w:t>妨害性自主事件報告」(</w:t>
      </w:r>
      <w:r w:rsidR="00613579">
        <w:rPr>
          <w:rFonts w:hint="eastAsia"/>
        </w:rPr>
        <w:t>附於新竹地</w:t>
      </w:r>
      <w:r w:rsidR="00196EAD" w:rsidRPr="00A419A2">
        <w:rPr>
          <w:rFonts w:hint="eastAsia"/>
        </w:rPr>
        <w:t>院</w:t>
      </w:r>
      <w:r w:rsidR="00414B3F" w:rsidRPr="00A419A2">
        <w:rPr>
          <w:rFonts w:hint="eastAsia"/>
        </w:rPr>
        <w:t>查</w:t>
      </w:r>
      <w:r w:rsidR="0055474B" w:rsidRPr="00A419A2">
        <w:rPr>
          <w:rFonts w:hint="eastAsia"/>
        </w:rPr>
        <w:t>復</w:t>
      </w:r>
      <w:r w:rsidR="00196EAD" w:rsidRPr="00A419A2">
        <w:rPr>
          <w:rFonts w:hint="eastAsia"/>
        </w:rPr>
        <w:t>提供之審理卷宗中</w:t>
      </w:r>
      <w:r w:rsidR="00414B3F" w:rsidRPr="00A419A2">
        <w:rPr>
          <w:rFonts w:hint="eastAsia"/>
        </w:rPr>
        <w:t>可</w:t>
      </w:r>
      <w:proofErr w:type="gramStart"/>
      <w:r w:rsidR="00414B3F" w:rsidRPr="00A419A2">
        <w:rPr>
          <w:rFonts w:hint="eastAsia"/>
        </w:rPr>
        <w:t>稽</w:t>
      </w:r>
      <w:proofErr w:type="gramEnd"/>
      <w:r w:rsidR="00196EAD" w:rsidRPr="00A419A2">
        <w:rPr>
          <w:rFonts w:hint="eastAsia"/>
        </w:rPr>
        <w:t>)可證。</w:t>
      </w:r>
    </w:p>
    <w:p w:rsidR="00196EAD" w:rsidRPr="00A419A2" w:rsidRDefault="00BB26D7" w:rsidP="00BB26D7">
      <w:pPr>
        <w:pStyle w:val="4"/>
        <w:rPr>
          <w:spacing w:val="-6"/>
          <w:szCs w:val="32"/>
        </w:rPr>
      </w:pPr>
      <w:r w:rsidRPr="00A419A2">
        <w:rPr>
          <w:rFonts w:hint="eastAsia"/>
          <w:spacing w:val="-6"/>
          <w:szCs w:val="32"/>
        </w:rPr>
        <w:t>上</w:t>
      </w:r>
      <w:r w:rsidR="00196EAD" w:rsidRPr="00A419A2">
        <w:rPr>
          <w:rFonts w:hint="eastAsia"/>
          <w:spacing w:val="-6"/>
          <w:szCs w:val="32"/>
        </w:rPr>
        <w:t>開情事經校方人員主動調查與通報而曝光，該校於事發之日(</w:t>
      </w:r>
      <w:r w:rsidR="00196EAD" w:rsidRPr="00A419A2">
        <w:rPr>
          <w:rFonts w:hAnsi="標楷體" w:hint="eastAsia"/>
          <w:szCs w:val="32"/>
        </w:rPr>
        <w:t>106年5月25日</w:t>
      </w:r>
      <w:r w:rsidR="00196EAD" w:rsidRPr="00A419A2">
        <w:rPr>
          <w:rFonts w:hint="eastAsia"/>
          <w:spacing w:val="-6"/>
          <w:szCs w:val="32"/>
        </w:rPr>
        <w:t>)即時通知3名學生家長，</w:t>
      </w:r>
      <w:proofErr w:type="gramStart"/>
      <w:r w:rsidR="00196EAD" w:rsidRPr="00A419A2">
        <w:rPr>
          <w:rFonts w:hint="eastAsia"/>
          <w:spacing w:val="-6"/>
          <w:szCs w:val="32"/>
        </w:rPr>
        <w:t>翌</w:t>
      </w:r>
      <w:proofErr w:type="gramEnd"/>
      <w:r w:rsidR="00196EAD" w:rsidRPr="00A419A2">
        <w:rPr>
          <w:rFonts w:hint="eastAsia"/>
          <w:spacing w:val="-6"/>
          <w:szCs w:val="32"/>
        </w:rPr>
        <w:t>(26)日分別通報法務部矯正署、</w:t>
      </w:r>
      <w:r w:rsidR="00196EAD" w:rsidRPr="00A419A2">
        <w:rPr>
          <w:rFonts w:hAnsi="標楷體" w:hint="eastAsia"/>
          <w:szCs w:val="32"/>
        </w:rPr>
        <w:t>新竹縣家庭暴力暨性侵害防治中心，以及各生所屬之少年法院(庭)觀護人。</w:t>
      </w:r>
      <w:proofErr w:type="gramStart"/>
      <w:r w:rsidR="00196EAD" w:rsidRPr="00A419A2">
        <w:rPr>
          <w:rFonts w:hAnsi="標楷體" w:hint="eastAsia"/>
          <w:szCs w:val="32"/>
        </w:rPr>
        <w:t>此外，</w:t>
      </w:r>
      <w:proofErr w:type="gramEnd"/>
      <w:r w:rsidR="00196EAD" w:rsidRPr="00A419A2">
        <w:rPr>
          <w:rFonts w:hAnsi="標楷體" w:hint="eastAsia"/>
          <w:szCs w:val="32"/>
        </w:rPr>
        <w:t>該校於106年6月19日</w:t>
      </w:r>
      <w:r w:rsidR="00175653" w:rsidRPr="00A419A2">
        <w:rPr>
          <w:rStyle w:val="aff"/>
          <w:rFonts w:hAnsi="標楷體"/>
          <w:szCs w:val="32"/>
        </w:rPr>
        <w:footnoteReference w:id="1"/>
      </w:r>
      <w:r w:rsidR="00175653" w:rsidRPr="00A419A2">
        <w:rPr>
          <w:rFonts w:hAnsi="標楷體" w:hint="eastAsia"/>
          <w:szCs w:val="32"/>
        </w:rPr>
        <w:t>將此案</w:t>
      </w:r>
      <w:r w:rsidR="00613579">
        <w:rPr>
          <w:rFonts w:hAnsi="標楷體" w:hint="eastAsia"/>
          <w:szCs w:val="32"/>
        </w:rPr>
        <w:t>移送新竹地</w:t>
      </w:r>
      <w:r w:rsidR="00196EAD" w:rsidRPr="00A419A2">
        <w:rPr>
          <w:rFonts w:hAnsi="標楷體" w:hint="eastAsia"/>
          <w:szCs w:val="32"/>
        </w:rPr>
        <w:t>院審理</w:t>
      </w:r>
      <w:r w:rsidR="00196EAD" w:rsidRPr="00A419A2">
        <w:rPr>
          <w:rFonts w:hint="eastAsia"/>
          <w:spacing w:val="-6"/>
          <w:szCs w:val="32"/>
        </w:rPr>
        <w:t>，</w:t>
      </w:r>
      <w:r w:rsidR="00175653" w:rsidRPr="00A419A2">
        <w:rPr>
          <w:rFonts w:hint="eastAsia"/>
          <w:spacing w:val="-6"/>
          <w:szCs w:val="32"/>
        </w:rPr>
        <w:t>該</w:t>
      </w:r>
      <w:r w:rsidR="00137189" w:rsidRPr="00A419A2">
        <w:rPr>
          <w:rFonts w:hint="eastAsia"/>
          <w:spacing w:val="-6"/>
          <w:szCs w:val="32"/>
        </w:rPr>
        <w:t>案最後經新竹地檢</w:t>
      </w:r>
      <w:r w:rsidR="00196EAD" w:rsidRPr="00A419A2">
        <w:rPr>
          <w:rFonts w:hint="eastAsia"/>
          <w:spacing w:val="-6"/>
          <w:szCs w:val="32"/>
        </w:rPr>
        <w:t>署考量</w:t>
      </w:r>
      <w:r w:rsidR="00196EAD" w:rsidRPr="00A419A2">
        <w:rPr>
          <w:rFonts w:hAnsi="標楷體" w:hint="eastAsia"/>
          <w:szCs w:val="32"/>
        </w:rPr>
        <w:t>被告2人(C生、B生)年紀尚輕、思慮</w:t>
      </w:r>
      <w:proofErr w:type="gramStart"/>
      <w:r w:rsidR="00196EAD" w:rsidRPr="00A419A2">
        <w:rPr>
          <w:rFonts w:hAnsi="標楷體" w:hint="eastAsia"/>
          <w:szCs w:val="32"/>
        </w:rPr>
        <w:t>未周，</w:t>
      </w:r>
      <w:proofErr w:type="gramEnd"/>
      <w:r w:rsidR="00196EAD" w:rsidRPr="00A419A2">
        <w:rPr>
          <w:rFonts w:hAnsi="標楷體" w:hint="eastAsia"/>
          <w:szCs w:val="32"/>
        </w:rPr>
        <w:t>且前未受犯罪而受有期徒刑以上刑之宣告，復於到案後坦承犯行，犯後態度良好，並當庭道歉，深表悔悟，被害人及其法定代理人均表明不願追究之意，有偵訊筆錄在卷足</w:t>
      </w:r>
      <w:proofErr w:type="gramStart"/>
      <w:r w:rsidR="00196EAD" w:rsidRPr="00A419A2">
        <w:rPr>
          <w:rFonts w:hAnsi="標楷體" w:hint="eastAsia"/>
          <w:szCs w:val="32"/>
        </w:rPr>
        <w:t>憑</w:t>
      </w:r>
      <w:proofErr w:type="gramEnd"/>
      <w:r w:rsidR="00196EAD" w:rsidRPr="00A419A2">
        <w:rPr>
          <w:rFonts w:hAnsi="標楷體" w:hint="eastAsia"/>
          <w:szCs w:val="32"/>
        </w:rPr>
        <w:t>，</w:t>
      </w:r>
      <w:proofErr w:type="gramStart"/>
      <w:r w:rsidR="00196EAD" w:rsidRPr="00A419A2">
        <w:rPr>
          <w:rFonts w:hAnsi="標楷體" w:hint="eastAsia"/>
          <w:szCs w:val="32"/>
        </w:rPr>
        <w:t>另責由誠</w:t>
      </w:r>
      <w:proofErr w:type="gramEnd"/>
      <w:r w:rsidR="00196EAD" w:rsidRPr="00A419A2">
        <w:rPr>
          <w:rFonts w:hAnsi="標楷體" w:hint="eastAsia"/>
          <w:szCs w:val="32"/>
        </w:rPr>
        <w:t>正中學加強輔導</w:t>
      </w:r>
      <w:r w:rsidR="00175653" w:rsidRPr="00A419A2">
        <w:rPr>
          <w:rFonts w:hAnsi="標楷體" w:hint="eastAsia"/>
          <w:szCs w:val="32"/>
        </w:rPr>
        <w:t>等</w:t>
      </w:r>
      <w:r w:rsidR="00196EAD" w:rsidRPr="00A419A2">
        <w:rPr>
          <w:rFonts w:hAnsi="標楷體" w:hint="eastAsia"/>
          <w:szCs w:val="32"/>
        </w:rPr>
        <w:t>，認以緩起訴處分為適當。</w:t>
      </w:r>
    </w:p>
    <w:p w:rsidR="00414B3F" w:rsidRPr="00A419A2" w:rsidRDefault="00BB26D7" w:rsidP="00B778FE">
      <w:pPr>
        <w:pStyle w:val="3"/>
        <w:ind w:left="1361"/>
      </w:pPr>
      <w:bookmarkStart w:id="55" w:name="_Toc527900829"/>
      <w:r w:rsidRPr="00A419A2">
        <w:rPr>
          <w:rFonts w:hAnsi="標楷體" w:hint="eastAsia"/>
          <w:szCs w:val="32"/>
        </w:rPr>
        <w:t>依據「身心障礙及資賦優異學生鑑定辦法」第</w:t>
      </w:r>
      <w:r w:rsidRPr="00A419A2">
        <w:rPr>
          <w:rFonts w:hAnsi="標楷體"/>
          <w:szCs w:val="32"/>
        </w:rPr>
        <w:t>3</w:t>
      </w:r>
      <w:r w:rsidRPr="00A419A2">
        <w:rPr>
          <w:rFonts w:hAnsi="標楷體" w:hint="eastAsia"/>
          <w:szCs w:val="32"/>
        </w:rPr>
        <w:t>條：「本法第3條第1款所稱智能障礙，指個人之智能發展較同年齡者明顯遲緩，且在學習及生活適應能力表現上有顯著困難者。前項所定智能障礙，其鑑定基準依下列各款規定：（一）心智功能明顯低下或個別智力測驗結果未達平均數負2個標準差。（二）學生在生活自理、動作與行動能力、語言與溝通、社會人際與情緒行為等任一向度及學科（領域）學</w:t>
      </w:r>
      <w:r w:rsidRPr="00A419A2">
        <w:rPr>
          <w:rFonts w:hAnsi="標楷體" w:hint="eastAsia"/>
          <w:szCs w:val="32"/>
        </w:rPr>
        <w:lastRenderedPageBreak/>
        <w:t>習之表現較同年齡者有顯著困難情形。」</w:t>
      </w:r>
      <w:r w:rsidRPr="00A419A2">
        <w:rPr>
          <w:rFonts w:hint="eastAsia"/>
          <w:spacing w:val="-6"/>
          <w:szCs w:val="32"/>
        </w:rPr>
        <w:t>復</w:t>
      </w:r>
      <w:r w:rsidR="002B457F" w:rsidRPr="00A419A2">
        <w:rPr>
          <w:rFonts w:hint="eastAsia"/>
          <w:spacing w:val="-6"/>
          <w:szCs w:val="32"/>
        </w:rPr>
        <w:t>以前述資料顯示，A生</w:t>
      </w:r>
      <w:r w:rsidRPr="00A419A2">
        <w:rPr>
          <w:rFonts w:hint="eastAsia"/>
          <w:spacing w:val="-6"/>
          <w:szCs w:val="32"/>
        </w:rPr>
        <w:t>為中度智能障礙者且伴隨過動症狀，身心狀況</w:t>
      </w:r>
      <w:r w:rsidR="00C35371" w:rsidRPr="00A419A2">
        <w:rPr>
          <w:rFonts w:hint="eastAsia"/>
          <w:spacing w:val="-6"/>
          <w:szCs w:val="32"/>
        </w:rPr>
        <w:t>具</w:t>
      </w:r>
      <w:r w:rsidRPr="00A419A2">
        <w:rPr>
          <w:rFonts w:hint="eastAsia"/>
          <w:spacing w:val="-6"/>
          <w:szCs w:val="32"/>
        </w:rPr>
        <w:t>特殊</w:t>
      </w:r>
      <w:r w:rsidR="00C35371" w:rsidRPr="00A419A2">
        <w:rPr>
          <w:rFonts w:hint="eastAsia"/>
          <w:spacing w:val="-6"/>
          <w:szCs w:val="32"/>
        </w:rPr>
        <w:t>性</w:t>
      </w:r>
      <w:r w:rsidRPr="00A419A2">
        <w:rPr>
          <w:rFonts w:hint="eastAsia"/>
          <w:spacing w:val="-6"/>
          <w:szCs w:val="32"/>
        </w:rPr>
        <w:t>，</w:t>
      </w:r>
      <w:r w:rsidR="00620625" w:rsidRPr="00A419A2">
        <w:rPr>
          <w:rFonts w:hint="eastAsia"/>
          <w:spacing w:val="-6"/>
          <w:szCs w:val="32"/>
        </w:rPr>
        <w:t>不無</w:t>
      </w:r>
      <w:r w:rsidR="00620625" w:rsidRPr="00A419A2">
        <w:rPr>
          <w:rFonts w:hAnsi="標楷體" w:hint="eastAsia"/>
          <w:szCs w:val="32"/>
        </w:rPr>
        <w:t>生活自理、動作與行動能力、語言與溝通、社會人際與情緒行為等困難之可能性，</w:t>
      </w:r>
      <w:r w:rsidR="00C35371" w:rsidRPr="00A419A2">
        <w:rPr>
          <w:rFonts w:hAnsi="標楷體" w:hint="eastAsia"/>
          <w:szCs w:val="32"/>
        </w:rPr>
        <w:t>本案</w:t>
      </w:r>
      <w:r w:rsidR="00620625" w:rsidRPr="00A419A2">
        <w:rPr>
          <w:rFonts w:hint="eastAsia"/>
          <w:spacing w:val="-6"/>
          <w:szCs w:val="32"/>
        </w:rPr>
        <w:t>為瞭解該</w:t>
      </w:r>
      <w:proofErr w:type="gramStart"/>
      <w:r w:rsidR="00620625" w:rsidRPr="00A419A2">
        <w:rPr>
          <w:rFonts w:hint="eastAsia"/>
          <w:spacing w:val="-6"/>
          <w:szCs w:val="32"/>
        </w:rPr>
        <w:t>生在</w:t>
      </w:r>
      <w:r w:rsidR="00414B3F" w:rsidRPr="00A419A2">
        <w:rPr>
          <w:rFonts w:hint="eastAsia"/>
          <w:spacing w:val="-6"/>
          <w:szCs w:val="32"/>
        </w:rPr>
        <w:t>誠正</w:t>
      </w:r>
      <w:proofErr w:type="gramEnd"/>
      <w:r w:rsidR="00414B3F" w:rsidRPr="00A419A2">
        <w:rPr>
          <w:rFonts w:hint="eastAsia"/>
          <w:spacing w:val="-6"/>
          <w:szCs w:val="32"/>
        </w:rPr>
        <w:t>中學接受感化教育之實際適應情形，</w:t>
      </w:r>
      <w:r w:rsidR="00620625" w:rsidRPr="00A419A2">
        <w:rPr>
          <w:rFonts w:hint="eastAsia"/>
          <w:spacing w:val="-6"/>
          <w:szCs w:val="32"/>
        </w:rPr>
        <w:t>及</w:t>
      </w:r>
      <w:r w:rsidR="00414B3F" w:rsidRPr="00A419A2">
        <w:rPr>
          <w:rFonts w:hint="eastAsia"/>
          <w:spacing w:val="-6"/>
          <w:szCs w:val="32"/>
        </w:rPr>
        <w:t>欲</w:t>
      </w:r>
      <w:proofErr w:type="gramStart"/>
      <w:r w:rsidR="00620625" w:rsidRPr="00A419A2">
        <w:rPr>
          <w:rFonts w:hint="eastAsia"/>
          <w:spacing w:val="-6"/>
          <w:szCs w:val="32"/>
        </w:rPr>
        <w:t>釐</w:t>
      </w:r>
      <w:proofErr w:type="gramEnd"/>
      <w:r w:rsidR="00620625" w:rsidRPr="00A419A2">
        <w:rPr>
          <w:rFonts w:hint="eastAsia"/>
          <w:spacing w:val="-6"/>
          <w:szCs w:val="32"/>
        </w:rPr>
        <w:t>清本案</w:t>
      </w:r>
      <w:r w:rsidRPr="00A419A2">
        <w:rPr>
          <w:rFonts w:hint="eastAsia"/>
          <w:spacing w:val="-6"/>
          <w:szCs w:val="32"/>
        </w:rPr>
        <w:t>之發生</w:t>
      </w:r>
      <w:r w:rsidR="00620625" w:rsidRPr="00A419A2">
        <w:rPr>
          <w:rFonts w:hint="eastAsia"/>
          <w:spacing w:val="-6"/>
          <w:szCs w:val="32"/>
        </w:rPr>
        <w:t>是否與該生特殊</w:t>
      </w:r>
      <w:r w:rsidRPr="00A419A2">
        <w:rPr>
          <w:rFonts w:hint="eastAsia"/>
          <w:spacing w:val="-6"/>
          <w:szCs w:val="32"/>
        </w:rPr>
        <w:t>身心狀況</w:t>
      </w:r>
      <w:r w:rsidR="00620625" w:rsidRPr="00A419A2">
        <w:rPr>
          <w:rFonts w:hint="eastAsia"/>
          <w:spacing w:val="-6"/>
          <w:szCs w:val="32"/>
        </w:rPr>
        <w:t>有關</w:t>
      </w:r>
      <w:r w:rsidRPr="00A419A2">
        <w:rPr>
          <w:rFonts w:hint="eastAsia"/>
          <w:spacing w:val="-6"/>
          <w:szCs w:val="32"/>
        </w:rPr>
        <w:t>，</w:t>
      </w:r>
      <w:proofErr w:type="gramStart"/>
      <w:r w:rsidR="00620625" w:rsidRPr="00A419A2">
        <w:rPr>
          <w:rFonts w:hint="eastAsia"/>
          <w:spacing w:val="-6"/>
          <w:szCs w:val="32"/>
        </w:rPr>
        <w:t>特</w:t>
      </w:r>
      <w:proofErr w:type="gramEnd"/>
      <w:r w:rsidR="00620625" w:rsidRPr="00A419A2">
        <w:rPr>
          <w:rFonts w:hint="eastAsia"/>
          <w:spacing w:val="-6"/>
          <w:szCs w:val="32"/>
        </w:rPr>
        <w:t>於本(107)年</w:t>
      </w:r>
      <w:proofErr w:type="gramStart"/>
      <w:r w:rsidR="00620625" w:rsidRPr="00A419A2">
        <w:rPr>
          <w:rFonts w:hint="eastAsia"/>
          <w:spacing w:val="-6"/>
          <w:szCs w:val="32"/>
        </w:rPr>
        <w:t>8月23日赴誠正</w:t>
      </w:r>
      <w:proofErr w:type="gramEnd"/>
      <w:r w:rsidR="00620625" w:rsidRPr="00A419A2">
        <w:rPr>
          <w:rFonts w:hint="eastAsia"/>
          <w:spacing w:val="-6"/>
          <w:szCs w:val="32"/>
        </w:rPr>
        <w:t>中學實地訪查。</w:t>
      </w:r>
      <w:bookmarkEnd w:id="55"/>
      <w:r w:rsidR="00396983" w:rsidRPr="00A419A2">
        <w:rPr>
          <w:rFonts w:hAnsi="標楷體" w:hint="eastAsia"/>
          <w:szCs w:val="32"/>
        </w:rPr>
        <w:t>經實地訪查</w:t>
      </w:r>
      <w:r w:rsidR="00396983" w:rsidRPr="00A419A2">
        <w:rPr>
          <w:rFonts w:hint="eastAsia"/>
          <w:spacing w:val="-6"/>
          <w:szCs w:val="32"/>
        </w:rPr>
        <w:t>該校人員指出，</w:t>
      </w:r>
      <w:r w:rsidR="00396983" w:rsidRPr="00A419A2">
        <w:rPr>
          <w:rFonts w:hint="eastAsia"/>
        </w:rPr>
        <w:t>A生因中度智能障礙，初入校時，為協助其生活自理及適應團體生活，校方亦感棘手，須從基本動作逐步、反覆教導；在班級中及舍房中，均安排同學協助之，但</w:t>
      </w:r>
      <w:proofErr w:type="spellStart"/>
      <w:r w:rsidR="00396983" w:rsidRPr="00A419A2">
        <w:rPr>
          <w:rFonts w:hint="eastAsia"/>
          <w:spacing w:val="-6"/>
          <w:szCs w:val="32"/>
        </w:rPr>
        <w:t>A</w:t>
      </w:r>
      <w:proofErr w:type="spellEnd"/>
      <w:r w:rsidR="00396983" w:rsidRPr="00A419A2">
        <w:rPr>
          <w:rFonts w:hint="eastAsia"/>
          <w:spacing w:val="-6"/>
          <w:szCs w:val="32"/>
        </w:rPr>
        <w:t>生</w:t>
      </w:r>
      <w:r w:rsidR="00396983" w:rsidRPr="00A419A2">
        <w:rPr>
          <w:rFonts w:hint="eastAsia"/>
        </w:rPr>
        <w:t>理解能力有限，習得不易，因此經常激怒同學等情。又，實際訪談本案A生與B生</w:t>
      </w:r>
      <w:r w:rsidR="00396983" w:rsidRPr="00A419A2">
        <w:rPr>
          <w:rStyle w:val="aff"/>
        </w:rPr>
        <w:footnoteReference w:id="2"/>
      </w:r>
      <w:r w:rsidR="00396983" w:rsidRPr="00A419A2">
        <w:rPr>
          <w:rFonts w:hint="eastAsia"/>
        </w:rPr>
        <w:t>，訪談過程中，A生對於調查委員所</w:t>
      </w:r>
      <w:proofErr w:type="gramStart"/>
      <w:r w:rsidR="00396983" w:rsidRPr="00A419A2">
        <w:rPr>
          <w:rFonts w:hint="eastAsia"/>
        </w:rPr>
        <w:t>詢</w:t>
      </w:r>
      <w:proofErr w:type="gramEnd"/>
      <w:r w:rsidR="00396983" w:rsidRPr="00A419A2">
        <w:rPr>
          <w:rFonts w:hint="eastAsia"/>
        </w:rPr>
        <w:t>，時有理解或回應困難情形，而多由B生代為回答，核與該校人員前開說法並無矛盾，A生於人際及溝通方面，應予特別協助。</w:t>
      </w:r>
    </w:p>
    <w:p w:rsidR="005E7A59" w:rsidRPr="00A419A2" w:rsidRDefault="00D61991" w:rsidP="00B778FE">
      <w:pPr>
        <w:pStyle w:val="3"/>
        <w:ind w:left="1361"/>
        <w:rPr>
          <w:szCs w:val="32"/>
        </w:rPr>
      </w:pPr>
      <w:bookmarkStart w:id="56" w:name="_Toc527900831"/>
      <w:r w:rsidRPr="00A419A2">
        <w:rPr>
          <w:rFonts w:hint="eastAsia"/>
          <w:szCs w:val="32"/>
        </w:rPr>
        <w:t>另</w:t>
      </w:r>
      <w:proofErr w:type="gramStart"/>
      <w:r w:rsidRPr="00A419A2">
        <w:rPr>
          <w:rFonts w:hint="eastAsia"/>
          <w:szCs w:val="32"/>
        </w:rPr>
        <w:t>查據誠</w:t>
      </w:r>
      <w:proofErr w:type="gramEnd"/>
      <w:r w:rsidRPr="00A419A2">
        <w:rPr>
          <w:rFonts w:hint="eastAsia"/>
          <w:szCs w:val="32"/>
        </w:rPr>
        <w:t>正中學提供之A生</w:t>
      </w:r>
      <w:r w:rsidRPr="00A419A2">
        <w:rPr>
          <w:rFonts w:hAnsi="標楷體" w:hint="eastAsia"/>
          <w:szCs w:val="32"/>
        </w:rPr>
        <w:t>輔導紀錄表與違規考核紀錄，均顯示A生於入校後，確有適應團體生活與人際互動上之困難，屢屢招致同學欺負，且該等適應問題因屬於違反校規，須受校方考核處分；A生因而時有「心情不佳」感受，產生自傷行為。茲將A生個別輔導紀錄與違規考核紀錄摘要如下2表：</w:t>
      </w:r>
      <w:bookmarkEnd w:id="56"/>
    </w:p>
    <w:p w:rsidR="00D61991" w:rsidRPr="00A419A2" w:rsidRDefault="00D61991" w:rsidP="00D61991">
      <w:pPr>
        <w:pStyle w:val="4"/>
      </w:pPr>
      <w:r w:rsidRPr="00A419A2">
        <w:rPr>
          <w:rFonts w:hAnsi="標楷體" w:hint="eastAsia"/>
          <w:szCs w:val="32"/>
        </w:rPr>
        <w:t>個別輔導紀錄摘要：</w:t>
      </w:r>
    </w:p>
    <w:tbl>
      <w:tblPr>
        <w:tblW w:w="80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379"/>
      </w:tblGrid>
      <w:tr w:rsidR="00D61991" w:rsidRPr="00A419A2" w:rsidTr="00960046">
        <w:trPr>
          <w:tblHeader/>
        </w:trPr>
        <w:tc>
          <w:tcPr>
            <w:tcW w:w="1701" w:type="dxa"/>
            <w:shd w:val="clear" w:color="auto" w:fill="auto"/>
          </w:tcPr>
          <w:p w:rsidR="00D61991" w:rsidRPr="00A419A2" w:rsidRDefault="00D61991" w:rsidP="00021AFC">
            <w:pPr>
              <w:pStyle w:val="3"/>
              <w:numPr>
                <w:ilvl w:val="0"/>
                <w:numId w:val="0"/>
              </w:numPr>
              <w:spacing w:line="440" w:lineRule="exact"/>
              <w:jc w:val="center"/>
              <w:rPr>
                <w:b/>
                <w:sz w:val="28"/>
                <w:szCs w:val="28"/>
              </w:rPr>
            </w:pPr>
            <w:bookmarkStart w:id="57" w:name="_Toc527900832"/>
            <w:r w:rsidRPr="00A419A2">
              <w:rPr>
                <w:rFonts w:hint="eastAsia"/>
                <w:b/>
                <w:sz w:val="28"/>
                <w:szCs w:val="28"/>
              </w:rPr>
              <w:t>日期</w:t>
            </w:r>
            <w:bookmarkEnd w:id="57"/>
          </w:p>
        </w:tc>
        <w:tc>
          <w:tcPr>
            <w:tcW w:w="6379" w:type="dxa"/>
            <w:shd w:val="clear" w:color="auto" w:fill="auto"/>
          </w:tcPr>
          <w:p w:rsidR="00D61991" w:rsidRPr="00A419A2" w:rsidRDefault="00D61991" w:rsidP="00021AFC">
            <w:pPr>
              <w:pStyle w:val="3"/>
              <w:numPr>
                <w:ilvl w:val="0"/>
                <w:numId w:val="0"/>
              </w:numPr>
              <w:spacing w:line="440" w:lineRule="exact"/>
              <w:jc w:val="center"/>
              <w:rPr>
                <w:b/>
                <w:sz w:val="28"/>
                <w:szCs w:val="28"/>
              </w:rPr>
            </w:pPr>
            <w:bookmarkStart w:id="58" w:name="_Toc527900833"/>
            <w:r w:rsidRPr="00A419A2">
              <w:rPr>
                <w:rFonts w:hint="eastAsia"/>
                <w:b/>
                <w:sz w:val="28"/>
                <w:szCs w:val="28"/>
              </w:rPr>
              <w:t>內容摘要</w:t>
            </w:r>
            <w:bookmarkEnd w:id="58"/>
          </w:p>
        </w:tc>
      </w:tr>
      <w:tr w:rsidR="00D61991" w:rsidRPr="00A419A2" w:rsidTr="00960046">
        <w:tc>
          <w:tcPr>
            <w:tcW w:w="1701" w:type="dxa"/>
            <w:shd w:val="clear" w:color="auto" w:fill="auto"/>
          </w:tcPr>
          <w:p w:rsidR="00D61991" w:rsidRPr="00A419A2" w:rsidRDefault="00D61991" w:rsidP="00021AFC">
            <w:pPr>
              <w:pStyle w:val="3"/>
              <w:numPr>
                <w:ilvl w:val="0"/>
                <w:numId w:val="0"/>
              </w:numPr>
              <w:spacing w:line="440" w:lineRule="exact"/>
              <w:rPr>
                <w:sz w:val="28"/>
                <w:szCs w:val="28"/>
              </w:rPr>
            </w:pPr>
            <w:bookmarkStart w:id="59" w:name="_Toc527900834"/>
            <w:r w:rsidRPr="00A419A2">
              <w:rPr>
                <w:rFonts w:hint="eastAsia"/>
                <w:sz w:val="28"/>
                <w:szCs w:val="28"/>
              </w:rPr>
              <w:t>106.03</w:t>
            </w:r>
            <w:bookmarkEnd w:id="59"/>
          </w:p>
        </w:tc>
        <w:tc>
          <w:tcPr>
            <w:tcW w:w="6379" w:type="dxa"/>
            <w:shd w:val="clear" w:color="auto" w:fill="auto"/>
          </w:tcPr>
          <w:p w:rsidR="00D61991" w:rsidRPr="00A419A2" w:rsidRDefault="00D61991" w:rsidP="00021AFC">
            <w:pPr>
              <w:spacing w:line="440" w:lineRule="exact"/>
              <w:rPr>
                <w:rFonts w:hAnsi="Arial"/>
                <w:bCs/>
                <w:kern w:val="0"/>
                <w:sz w:val="28"/>
                <w:szCs w:val="28"/>
              </w:rPr>
            </w:pPr>
            <w:proofErr w:type="gramStart"/>
            <w:r w:rsidRPr="00A419A2">
              <w:rPr>
                <w:rFonts w:hAnsi="Arial" w:hint="eastAsia"/>
                <w:bCs/>
                <w:kern w:val="0"/>
                <w:sz w:val="28"/>
                <w:szCs w:val="28"/>
              </w:rPr>
              <w:t>入良班</w:t>
            </w:r>
            <w:proofErr w:type="gramEnd"/>
            <w:r w:rsidRPr="00A419A2">
              <w:rPr>
                <w:rFonts w:hAnsi="Arial" w:hint="eastAsia"/>
                <w:bCs/>
                <w:kern w:val="0"/>
                <w:sz w:val="28"/>
                <w:szCs w:val="28"/>
              </w:rPr>
              <w:t>後，假日被同房同學毆打，因同房同學不厭其煩教導舍房內務，甚至帶著該生一起做事，惟該生卻表示「我不要做事」，激怒同學</w:t>
            </w:r>
          </w:p>
        </w:tc>
      </w:tr>
      <w:tr w:rsidR="00D61991" w:rsidRPr="00A419A2" w:rsidTr="00960046">
        <w:tc>
          <w:tcPr>
            <w:tcW w:w="1701" w:type="dxa"/>
            <w:shd w:val="clear" w:color="auto" w:fill="auto"/>
          </w:tcPr>
          <w:p w:rsidR="00D61991" w:rsidRPr="00A419A2" w:rsidRDefault="00D61991" w:rsidP="00021AFC">
            <w:pPr>
              <w:pStyle w:val="3"/>
              <w:numPr>
                <w:ilvl w:val="0"/>
                <w:numId w:val="0"/>
              </w:numPr>
              <w:spacing w:line="440" w:lineRule="exact"/>
              <w:rPr>
                <w:sz w:val="28"/>
                <w:szCs w:val="28"/>
              </w:rPr>
            </w:pPr>
            <w:bookmarkStart w:id="60" w:name="_Toc527900835"/>
            <w:r w:rsidRPr="00A419A2">
              <w:rPr>
                <w:rFonts w:hint="eastAsia"/>
                <w:sz w:val="28"/>
                <w:szCs w:val="28"/>
              </w:rPr>
              <w:t>106.04.18</w:t>
            </w:r>
            <w:bookmarkEnd w:id="60"/>
          </w:p>
        </w:tc>
        <w:tc>
          <w:tcPr>
            <w:tcW w:w="6379" w:type="dxa"/>
            <w:shd w:val="clear" w:color="auto" w:fill="auto"/>
          </w:tcPr>
          <w:p w:rsidR="00D61991" w:rsidRPr="00A419A2" w:rsidRDefault="00D61991" w:rsidP="00C02664">
            <w:pPr>
              <w:spacing w:line="440" w:lineRule="exact"/>
              <w:rPr>
                <w:rFonts w:hAnsi="Arial"/>
                <w:bCs/>
                <w:kern w:val="0"/>
                <w:sz w:val="28"/>
                <w:szCs w:val="28"/>
              </w:rPr>
            </w:pPr>
            <w:r w:rsidRPr="00A419A2">
              <w:rPr>
                <w:rFonts w:hAnsi="Arial" w:hint="eastAsia"/>
                <w:bCs/>
                <w:kern w:val="0"/>
                <w:sz w:val="28"/>
                <w:szCs w:val="28"/>
              </w:rPr>
              <w:t>今日與A生同房同學告知導師，A生假日將吃剩之</w:t>
            </w:r>
            <w:r w:rsidRPr="00A419A2">
              <w:rPr>
                <w:rFonts w:hAnsi="Arial" w:hint="eastAsia"/>
                <w:bCs/>
                <w:kern w:val="0"/>
                <w:sz w:val="28"/>
                <w:szCs w:val="28"/>
              </w:rPr>
              <w:lastRenderedPageBreak/>
              <w:t>蛋殼塞</w:t>
            </w:r>
            <w:r w:rsidR="00C02664" w:rsidRPr="00A419A2">
              <w:rPr>
                <w:rFonts w:hAnsi="Arial" w:hint="eastAsia"/>
                <w:bCs/>
                <w:kern w:val="0"/>
                <w:sz w:val="28"/>
                <w:szCs w:val="28"/>
              </w:rPr>
              <w:t>進</w:t>
            </w:r>
            <w:r w:rsidRPr="00A419A2">
              <w:rPr>
                <w:rFonts w:hAnsi="Arial" w:hint="eastAsia"/>
                <w:bCs/>
                <w:kern w:val="0"/>
                <w:sz w:val="28"/>
                <w:szCs w:val="28"/>
              </w:rPr>
              <w:t>床墊下，導致舍房臭味，加上該生如廁後不沖水，激怒同房同學。</w:t>
            </w:r>
          </w:p>
        </w:tc>
      </w:tr>
      <w:tr w:rsidR="00D61991" w:rsidRPr="00A419A2" w:rsidTr="00960046">
        <w:tc>
          <w:tcPr>
            <w:tcW w:w="1701" w:type="dxa"/>
            <w:shd w:val="clear" w:color="auto" w:fill="auto"/>
          </w:tcPr>
          <w:p w:rsidR="00D61991" w:rsidRPr="00A419A2" w:rsidRDefault="00D61991" w:rsidP="00021AFC">
            <w:pPr>
              <w:pStyle w:val="3"/>
              <w:numPr>
                <w:ilvl w:val="0"/>
                <w:numId w:val="0"/>
              </w:numPr>
              <w:spacing w:line="440" w:lineRule="exact"/>
              <w:rPr>
                <w:sz w:val="28"/>
                <w:szCs w:val="28"/>
              </w:rPr>
            </w:pPr>
            <w:bookmarkStart w:id="61" w:name="_Toc527900836"/>
            <w:r w:rsidRPr="00A419A2">
              <w:rPr>
                <w:rFonts w:hint="eastAsia"/>
                <w:sz w:val="28"/>
                <w:szCs w:val="28"/>
              </w:rPr>
              <w:lastRenderedPageBreak/>
              <w:t>106.05.26</w:t>
            </w:r>
            <w:bookmarkEnd w:id="61"/>
          </w:p>
        </w:tc>
        <w:tc>
          <w:tcPr>
            <w:tcW w:w="6379" w:type="dxa"/>
            <w:shd w:val="clear" w:color="auto" w:fill="auto"/>
          </w:tcPr>
          <w:p w:rsidR="00D61991" w:rsidRPr="00A419A2" w:rsidRDefault="00D61991" w:rsidP="00021AFC">
            <w:pPr>
              <w:spacing w:line="440" w:lineRule="exact"/>
              <w:rPr>
                <w:rFonts w:hAnsi="Arial"/>
                <w:bCs/>
                <w:kern w:val="0"/>
                <w:sz w:val="28"/>
                <w:szCs w:val="28"/>
              </w:rPr>
            </w:pPr>
            <w:r w:rsidRPr="00A419A2">
              <w:rPr>
                <w:rFonts w:hAnsi="Arial" w:hint="eastAsia"/>
                <w:bCs/>
                <w:kern w:val="0"/>
                <w:sz w:val="28"/>
                <w:szCs w:val="28"/>
              </w:rPr>
              <w:t>該生表述摘要：</w:t>
            </w:r>
          </w:p>
          <w:p w:rsidR="00D61991" w:rsidRPr="00A419A2" w:rsidRDefault="00D61991" w:rsidP="00021AFC">
            <w:pPr>
              <w:spacing w:line="440" w:lineRule="exact"/>
              <w:rPr>
                <w:rFonts w:hAnsi="Arial"/>
                <w:bCs/>
                <w:kern w:val="0"/>
                <w:sz w:val="28"/>
                <w:szCs w:val="28"/>
              </w:rPr>
            </w:pPr>
            <w:r w:rsidRPr="00A419A2">
              <w:rPr>
                <w:rFonts w:hAnsi="Arial" w:hint="eastAsia"/>
                <w:bCs/>
                <w:kern w:val="0"/>
                <w:sz w:val="28"/>
                <w:szCs w:val="28"/>
              </w:rPr>
              <w:t>106.05.23晚自習開始，</w:t>
            </w:r>
            <w:r w:rsidR="0055474B" w:rsidRPr="00A419A2">
              <w:rPr>
                <w:rFonts w:hAnsi="Arial" w:hint="eastAsia"/>
                <w:bCs/>
                <w:kern w:val="0"/>
                <w:sz w:val="28"/>
                <w:szCs w:val="28"/>
              </w:rPr>
              <w:t>C</w:t>
            </w:r>
            <w:r w:rsidRPr="00A419A2">
              <w:rPr>
                <w:rFonts w:hAnsi="Arial" w:hint="eastAsia"/>
                <w:bCs/>
                <w:kern w:val="0"/>
                <w:sz w:val="28"/>
                <w:szCs w:val="28"/>
              </w:rPr>
              <w:t>就跟我說「舔我懶叫」，我說「不要」，他說「不行，給我舔」，…</w:t>
            </w:r>
            <w:proofErr w:type="gramStart"/>
            <w:r w:rsidRPr="00A419A2">
              <w:rPr>
                <w:rFonts w:hAnsi="Arial" w:hint="eastAsia"/>
                <w:bCs/>
                <w:kern w:val="0"/>
                <w:sz w:val="28"/>
                <w:szCs w:val="28"/>
              </w:rPr>
              <w:t>…</w:t>
            </w:r>
            <w:proofErr w:type="gramEnd"/>
            <w:r w:rsidRPr="00A419A2">
              <w:rPr>
                <w:rFonts w:hAnsi="Arial" w:hint="eastAsia"/>
                <w:bCs/>
                <w:kern w:val="0"/>
                <w:sz w:val="28"/>
                <w:szCs w:val="28"/>
              </w:rPr>
              <w:t>那天我沒有真的幫他舔。</w:t>
            </w:r>
          </w:p>
          <w:p w:rsidR="00D61991" w:rsidRPr="00A419A2" w:rsidRDefault="00D61991" w:rsidP="00021AFC">
            <w:pPr>
              <w:spacing w:line="440" w:lineRule="exact"/>
              <w:rPr>
                <w:rFonts w:hAnsi="Arial"/>
                <w:bCs/>
                <w:kern w:val="0"/>
                <w:sz w:val="28"/>
                <w:szCs w:val="28"/>
              </w:rPr>
            </w:pPr>
            <w:r w:rsidRPr="00A419A2">
              <w:rPr>
                <w:rFonts w:hAnsi="Arial" w:hint="eastAsia"/>
                <w:bCs/>
                <w:kern w:val="0"/>
                <w:sz w:val="28"/>
                <w:szCs w:val="28"/>
              </w:rPr>
              <w:t>106.05.2</w:t>
            </w:r>
            <w:r w:rsidR="005F730B" w:rsidRPr="00A419A2">
              <w:rPr>
                <w:rFonts w:hAnsi="Arial" w:hint="eastAsia"/>
                <w:bCs/>
                <w:kern w:val="0"/>
                <w:sz w:val="28"/>
                <w:szCs w:val="28"/>
              </w:rPr>
              <w:t>5</w:t>
            </w:r>
            <w:r w:rsidRPr="00A419A2">
              <w:rPr>
                <w:rFonts w:hAnsi="Arial" w:hint="eastAsia"/>
                <w:bCs/>
                <w:kern w:val="0"/>
                <w:sz w:val="28"/>
                <w:szCs w:val="28"/>
              </w:rPr>
              <w:t>午睡時，C生又跟我說「舔我懶叫」，我說「不要」，他說「不行，給我下來」，然後我就</w:t>
            </w:r>
            <w:proofErr w:type="gramStart"/>
            <w:r w:rsidRPr="00A419A2">
              <w:rPr>
                <w:rFonts w:hAnsi="Arial" w:hint="eastAsia"/>
                <w:bCs/>
                <w:kern w:val="0"/>
                <w:sz w:val="28"/>
                <w:szCs w:val="28"/>
              </w:rPr>
              <w:t>下床了</w:t>
            </w:r>
            <w:proofErr w:type="gramEnd"/>
            <w:r w:rsidRPr="00A419A2">
              <w:rPr>
                <w:rFonts w:hAnsi="Arial" w:hint="eastAsia"/>
                <w:bCs/>
                <w:kern w:val="0"/>
                <w:sz w:val="28"/>
                <w:szCs w:val="28"/>
              </w:rPr>
              <w:t>。我下床後</w:t>
            </w:r>
            <w:r w:rsidR="0055474B" w:rsidRPr="00A419A2">
              <w:rPr>
                <w:rFonts w:hAnsi="Arial" w:hint="eastAsia"/>
                <w:bCs/>
                <w:kern w:val="0"/>
                <w:sz w:val="28"/>
                <w:szCs w:val="28"/>
              </w:rPr>
              <w:t>C</w:t>
            </w:r>
            <w:r w:rsidRPr="00A419A2">
              <w:rPr>
                <w:rFonts w:hAnsi="Arial" w:hint="eastAsia"/>
                <w:bCs/>
                <w:kern w:val="0"/>
                <w:sz w:val="28"/>
                <w:szCs w:val="28"/>
              </w:rPr>
              <w:t>問我「你敢不敢？」，我說「我敢」，他叫我先去舔B生，確定我敢不敢，B生說「不要」，</w:t>
            </w:r>
            <w:r w:rsidR="0055474B" w:rsidRPr="00A419A2">
              <w:rPr>
                <w:rFonts w:hAnsi="Arial" w:hint="eastAsia"/>
                <w:bCs/>
                <w:kern w:val="0"/>
                <w:sz w:val="28"/>
                <w:szCs w:val="28"/>
              </w:rPr>
              <w:t>C就叫B</w:t>
            </w:r>
            <w:r w:rsidRPr="00A419A2">
              <w:rPr>
                <w:rFonts w:hAnsi="Arial" w:hint="eastAsia"/>
                <w:bCs/>
                <w:kern w:val="0"/>
                <w:sz w:val="28"/>
                <w:szCs w:val="28"/>
              </w:rPr>
              <w:t>脫掉褲子，後來</w:t>
            </w:r>
            <w:r w:rsidR="0055474B" w:rsidRPr="00A419A2">
              <w:rPr>
                <w:rFonts w:hAnsi="Arial" w:hint="eastAsia"/>
                <w:bCs/>
                <w:kern w:val="0"/>
                <w:sz w:val="28"/>
                <w:szCs w:val="28"/>
              </w:rPr>
              <w:t>B</w:t>
            </w:r>
            <w:r w:rsidRPr="00A419A2">
              <w:rPr>
                <w:rFonts w:hAnsi="Arial" w:hint="eastAsia"/>
                <w:bCs/>
                <w:kern w:val="0"/>
                <w:sz w:val="28"/>
                <w:szCs w:val="28"/>
              </w:rPr>
              <w:t>就脫掉褲子，我就去舔</w:t>
            </w:r>
            <w:r w:rsidR="0055474B" w:rsidRPr="00A419A2">
              <w:rPr>
                <w:rFonts w:hAnsi="Arial" w:hint="eastAsia"/>
                <w:bCs/>
                <w:kern w:val="0"/>
                <w:sz w:val="28"/>
                <w:szCs w:val="28"/>
              </w:rPr>
              <w:t>B</w:t>
            </w:r>
            <w:r w:rsidRPr="00A419A2">
              <w:rPr>
                <w:rFonts w:hAnsi="Arial" w:hint="eastAsia"/>
                <w:bCs/>
                <w:kern w:val="0"/>
                <w:sz w:val="28"/>
                <w:szCs w:val="28"/>
              </w:rPr>
              <w:t>，證明我真的敢。後來換</w:t>
            </w:r>
            <w:r w:rsidR="0055474B" w:rsidRPr="00A419A2">
              <w:rPr>
                <w:rFonts w:hAnsi="Arial" w:hint="eastAsia"/>
                <w:bCs/>
                <w:kern w:val="0"/>
                <w:sz w:val="28"/>
                <w:szCs w:val="28"/>
              </w:rPr>
              <w:t>C</w:t>
            </w:r>
            <w:r w:rsidRPr="00A419A2">
              <w:rPr>
                <w:rFonts w:hAnsi="Arial" w:hint="eastAsia"/>
                <w:bCs/>
                <w:kern w:val="0"/>
                <w:sz w:val="28"/>
                <w:szCs w:val="28"/>
              </w:rPr>
              <w:t>，</w:t>
            </w:r>
            <w:r w:rsidR="0055474B" w:rsidRPr="00A419A2">
              <w:rPr>
                <w:rFonts w:hAnsi="Arial" w:hint="eastAsia"/>
                <w:bCs/>
                <w:kern w:val="0"/>
                <w:sz w:val="28"/>
                <w:szCs w:val="28"/>
              </w:rPr>
              <w:t>C</w:t>
            </w:r>
            <w:r w:rsidRPr="00A419A2">
              <w:rPr>
                <w:rFonts w:hAnsi="Arial" w:hint="eastAsia"/>
                <w:bCs/>
                <w:kern w:val="0"/>
                <w:sz w:val="28"/>
                <w:szCs w:val="28"/>
              </w:rPr>
              <w:t>當時正在打手槍，他打出來射在我嘴巴裡，我沒碰到他的懶叫。</w:t>
            </w:r>
          </w:p>
          <w:p w:rsidR="00D61991" w:rsidRPr="00A419A2" w:rsidRDefault="00D61991" w:rsidP="00021AFC">
            <w:pPr>
              <w:spacing w:line="440" w:lineRule="exact"/>
              <w:rPr>
                <w:rFonts w:hAnsi="Arial"/>
                <w:bCs/>
                <w:kern w:val="0"/>
                <w:sz w:val="28"/>
                <w:szCs w:val="28"/>
              </w:rPr>
            </w:pPr>
            <w:r w:rsidRPr="00A419A2">
              <w:rPr>
                <w:rFonts w:hAnsi="Arial" w:hint="eastAsia"/>
                <w:bCs/>
                <w:kern w:val="0"/>
                <w:sz w:val="28"/>
                <w:szCs w:val="28"/>
              </w:rPr>
              <w:t>之前我做錯事時，C生曾經拿衣架打我，我會怕他。</w:t>
            </w:r>
          </w:p>
        </w:tc>
      </w:tr>
      <w:tr w:rsidR="00D61991" w:rsidRPr="00A419A2" w:rsidTr="00960046">
        <w:tc>
          <w:tcPr>
            <w:tcW w:w="1701" w:type="dxa"/>
            <w:shd w:val="clear" w:color="auto" w:fill="auto"/>
          </w:tcPr>
          <w:p w:rsidR="00D61991" w:rsidRPr="00A419A2" w:rsidRDefault="00D61991" w:rsidP="00021AFC">
            <w:pPr>
              <w:pStyle w:val="3"/>
              <w:numPr>
                <w:ilvl w:val="0"/>
                <w:numId w:val="0"/>
              </w:numPr>
              <w:spacing w:line="440" w:lineRule="exact"/>
              <w:rPr>
                <w:sz w:val="28"/>
                <w:szCs w:val="28"/>
              </w:rPr>
            </w:pPr>
            <w:bookmarkStart w:id="62" w:name="_Toc527900837"/>
            <w:r w:rsidRPr="00A419A2">
              <w:rPr>
                <w:rFonts w:hint="eastAsia"/>
                <w:sz w:val="28"/>
                <w:szCs w:val="28"/>
              </w:rPr>
              <w:t>106.06.05</w:t>
            </w:r>
            <w:bookmarkEnd w:id="62"/>
          </w:p>
        </w:tc>
        <w:tc>
          <w:tcPr>
            <w:tcW w:w="6379" w:type="dxa"/>
            <w:shd w:val="clear" w:color="auto" w:fill="auto"/>
          </w:tcPr>
          <w:p w:rsidR="00D61991" w:rsidRPr="00A419A2" w:rsidRDefault="00D61991" w:rsidP="00021AFC">
            <w:pPr>
              <w:pStyle w:val="3"/>
              <w:numPr>
                <w:ilvl w:val="0"/>
                <w:numId w:val="0"/>
              </w:numPr>
              <w:spacing w:line="440" w:lineRule="exact"/>
              <w:rPr>
                <w:sz w:val="28"/>
                <w:szCs w:val="28"/>
              </w:rPr>
            </w:pPr>
            <w:bookmarkStart w:id="63" w:name="_Toc527900838"/>
            <w:r w:rsidRPr="00A419A2">
              <w:rPr>
                <w:rFonts w:hint="eastAsia"/>
                <w:sz w:val="28"/>
                <w:szCs w:val="28"/>
              </w:rPr>
              <w:t>該生表述摘要：</w:t>
            </w:r>
            <w:bookmarkEnd w:id="63"/>
          </w:p>
          <w:p w:rsidR="00D61991" w:rsidRPr="00A419A2" w:rsidRDefault="00D61991" w:rsidP="00021AFC">
            <w:pPr>
              <w:pStyle w:val="3"/>
              <w:numPr>
                <w:ilvl w:val="0"/>
                <w:numId w:val="28"/>
              </w:numPr>
              <w:kinsoku w:val="0"/>
              <w:overflowPunct/>
              <w:autoSpaceDE/>
              <w:autoSpaceDN/>
              <w:spacing w:line="440" w:lineRule="exact"/>
              <w:rPr>
                <w:sz w:val="28"/>
                <w:szCs w:val="28"/>
              </w:rPr>
            </w:pPr>
            <w:bookmarkStart w:id="64" w:name="_Toc527900839"/>
            <w:r w:rsidRPr="00A419A2">
              <w:rPr>
                <w:rFonts w:hint="eastAsia"/>
                <w:sz w:val="28"/>
                <w:szCs w:val="28"/>
              </w:rPr>
              <w:t>在違規房生活很好，不想</w:t>
            </w:r>
            <w:proofErr w:type="gramStart"/>
            <w:r w:rsidRPr="00A419A2">
              <w:rPr>
                <w:rFonts w:hint="eastAsia"/>
                <w:sz w:val="28"/>
                <w:szCs w:val="28"/>
              </w:rPr>
              <w:t>回良班</w:t>
            </w:r>
            <w:proofErr w:type="gramEnd"/>
            <w:r w:rsidRPr="00A419A2">
              <w:rPr>
                <w:rFonts w:hint="eastAsia"/>
                <w:sz w:val="28"/>
                <w:szCs w:val="28"/>
              </w:rPr>
              <w:t>，很想轉回新生班。原因是：回去怕被欺負、怕同學對他不好…。</w:t>
            </w:r>
            <w:bookmarkEnd w:id="64"/>
          </w:p>
          <w:p w:rsidR="00D61991" w:rsidRPr="00A419A2" w:rsidRDefault="00D61991" w:rsidP="00021AFC">
            <w:pPr>
              <w:pStyle w:val="3"/>
              <w:numPr>
                <w:ilvl w:val="0"/>
                <w:numId w:val="28"/>
              </w:numPr>
              <w:kinsoku w:val="0"/>
              <w:overflowPunct/>
              <w:autoSpaceDE/>
              <w:autoSpaceDN/>
              <w:spacing w:line="440" w:lineRule="exact"/>
              <w:rPr>
                <w:sz w:val="28"/>
                <w:szCs w:val="28"/>
              </w:rPr>
            </w:pPr>
            <w:bookmarkStart w:id="65" w:name="_Toc527900840"/>
            <w:r w:rsidRPr="00A419A2">
              <w:rPr>
                <w:rFonts w:hint="eastAsia"/>
                <w:sz w:val="28"/>
                <w:szCs w:val="28"/>
              </w:rPr>
              <w:t>本次事件相對人C生會打他，他會怕。並稱：與C生同房後，C生曾多次拿衣架打他，第一次被打是他在笑，C生就問他「笑甚麼？」，然後就用衣架打他，之後因自己做錯事或</w:t>
            </w:r>
            <w:proofErr w:type="gramStart"/>
            <w:r w:rsidRPr="00A419A2">
              <w:rPr>
                <w:rFonts w:hint="eastAsia"/>
                <w:sz w:val="28"/>
                <w:szCs w:val="28"/>
              </w:rPr>
              <w:t>沒把舍房</w:t>
            </w:r>
            <w:proofErr w:type="gramEnd"/>
            <w:r w:rsidRPr="00A419A2">
              <w:rPr>
                <w:rFonts w:hint="eastAsia"/>
                <w:sz w:val="28"/>
                <w:szCs w:val="28"/>
              </w:rPr>
              <w:t>工作做好而被C生用衣架打。</w:t>
            </w:r>
            <w:bookmarkEnd w:id="65"/>
          </w:p>
        </w:tc>
      </w:tr>
    </w:tbl>
    <w:p w:rsidR="00D61991" w:rsidRPr="00A419A2" w:rsidRDefault="00960046" w:rsidP="0028163A">
      <w:pPr>
        <w:pStyle w:val="4"/>
        <w:numPr>
          <w:ilvl w:val="0"/>
          <w:numId w:val="0"/>
        </w:numPr>
        <w:spacing w:line="240" w:lineRule="exact"/>
        <w:rPr>
          <w:sz w:val="24"/>
          <w:szCs w:val="24"/>
        </w:rPr>
      </w:pPr>
      <w:r w:rsidRPr="00A419A2">
        <w:rPr>
          <w:rFonts w:hint="eastAsia"/>
          <w:sz w:val="24"/>
          <w:szCs w:val="24"/>
        </w:rPr>
        <w:t xml:space="preserve">        </w:t>
      </w:r>
      <w:r w:rsidR="00280F37" w:rsidRPr="00A419A2">
        <w:rPr>
          <w:rFonts w:hint="eastAsia"/>
          <w:sz w:val="24"/>
          <w:szCs w:val="24"/>
        </w:rPr>
        <w:t>資料來源：</w:t>
      </w:r>
      <w:r w:rsidR="002F3D44" w:rsidRPr="00A419A2">
        <w:rPr>
          <w:rFonts w:hint="eastAsia"/>
          <w:sz w:val="24"/>
          <w:szCs w:val="24"/>
        </w:rPr>
        <w:t>本</w:t>
      </w:r>
      <w:proofErr w:type="gramStart"/>
      <w:r w:rsidR="002F3D44" w:rsidRPr="00A419A2">
        <w:rPr>
          <w:rFonts w:hint="eastAsia"/>
          <w:sz w:val="24"/>
          <w:szCs w:val="24"/>
        </w:rPr>
        <w:t>院</w:t>
      </w:r>
      <w:r w:rsidR="00280F37" w:rsidRPr="00A419A2">
        <w:rPr>
          <w:rFonts w:hint="eastAsia"/>
          <w:sz w:val="24"/>
          <w:szCs w:val="24"/>
        </w:rPr>
        <w:t>據誠</w:t>
      </w:r>
      <w:proofErr w:type="gramEnd"/>
      <w:r w:rsidR="00280F37" w:rsidRPr="00A419A2">
        <w:rPr>
          <w:rFonts w:hint="eastAsia"/>
          <w:sz w:val="24"/>
          <w:szCs w:val="24"/>
        </w:rPr>
        <w:t>正中學查復資料彙整。</w:t>
      </w:r>
    </w:p>
    <w:p w:rsidR="00280F37" w:rsidRPr="00A419A2" w:rsidRDefault="00280F37" w:rsidP="00280F37">
      <w:pPr>
        <w:pStyle w:val="4"/>
        <w:numPr>
          <w:ilvl w:val="0"/>
          <w:numId w:val="0"/>
        </w:numPr>
        <w:spacing w:line="240" w:lineRule="exact"/>
        <w:ind w:left="1644" w:hanging="510"/>
        <w:rPr>
          <w:szCs w:val="32"/>
        </w:rPr>
      </w:pPr>
    </w:p>
    <w:p w:rsidR="00D61991" w:rsidRPr="00A419A2" w:rsidRDefault="00D61991" w:rsidP="00D61991">
      <w:pPr>
        <w:pStyle w:val="4"/>
        <w:rPr>
          <w:szCs w:val="32"/>
        </w:rPr>
      </w:pPr>
      <w:r w:rsidRPr="00A419A2">
        <w:rPr>
          <w:rFonts w:hint="eastAsia"/>
          <w:szCs w:val="32"/>
        </w:rPr>
        <w:t>違規考核紀錄摘要</w:t>
      </w:r>
    </w:p>
    <w:tbl>
      <w:tblPr>
        <w:tblW w:w="80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379"/>
      </w:tblGrid>
      <w:tr w:rsidR="00D61991" w:rsidRPr="00A419A2" w:rsidTr="00960046">
        <w:trPr>
          <w:tblHeader/>
        </w:trPr>
        <w:tc>
          <w:tcPr>
            <w:tcW w:w="1701" w:type="dxa"/>
            <w:shd w:val="clear" w:color="auto" w:fill="auto"/>
          </w:tcPr>
          <w:p w:rsidR="00D61991" w:rsidRPr="00A419A2" w:rsidRDefault="00D61991" w:rsidP="00021AFC">
            <w:pPr>
              <w:pStyle w:val="3"/>
              <w:numPr>
                <w:ilvl w:val="0"/>
                <w:numId w:val="0"/>
              </w:numPr>
              <w:spacing w:line="440" w:lineRule="exact"/>
              <w:jc w:val="center"/>
              <w:rPr>
                <w:b/>
                <w:sz w:val="28"/>
                <w:szCs w:val="28"/>
              </w:rPr>
            </w:pPr>
            <w:bookmarkStart w:id="66" w:name="_Toc527900841"/>
            <w:r w:rsidRPr="00A419A2">
              <w:rPr>
                <w:rFonts w:hint="eastAsia"/>
                <w:b/>
                <w:sz w:val="28"/>
                <w:szCs w:val="28"/>
              </w:rPr>
              <w:t>日期</w:t>
            </w:r>
            <w:bookmarkEnd w:id="66"/>
          </w:p>
        </w:tc>
        <w:tc>
          <w:tcPr>
            <w:tcW w:w="6379" w:type="dxa"/>
            <w:shd w:val="clear" w:color="auto" w:fill="auto"/>
          </w:tcPr>
          <w:p w:rsidR="00D61991" w:rsidRPr="00A419A2" w:rsidRDefault="00D61991" w:rsidP="00021AFC">
            <w:pPr>
              <w:pStyle w:val="3"/>
              <w:numPr>
                <w:ilvl w:val="0"/>
                <w:numId w:val="0"/>
              </w:numPr>
              <w:spacing w:line="440" w:lineRule="exact"/>
              <w:jc w:val="center"/>
              <w:rPr>
                <w:b/>
                <w:sz w:val="28"/>
                <w:szCs w:val="28"/>
              </w:rPr>
            </w:pPr>
            <w:bookmarkStart w:id="67" w:name="_Toc527900842"/>
            <w:r w:rsidRPr="00A419A2">
              <w:rPr>
                <w:rFonts w:hint="eastAsia"/>
                <w:b/>
                <w:sz w:val="28"/>
                <w:szCs w:val="28"/>
              </w:rPr>
              <w:t>內容摘要</w:t>
            </w:r>
            <w:bookmarkEnd w:id="67"/>
          </w:p>
        </w:tc>
      </w:tr>
      <w:tr w:rsidR="00D61991" w:rsidRPr="00A419A2" w:rsidTr="00960046">
        <w:tc>
          <w:tcPr>
            <w:tcW w:w="1701" w:type="dxa"/>
            <w:shd w:val="clear" w:color="auto" w:fill="auto"/>
          </w:tcPr>
          <w:p w:rsidR="00D61991" w:rsidRPr="00A419A2" w:rsidRDefault="00D61991" w:rsidP="00021AFC">
            <w:pPr>
              <w:pStyle w:val="3"/>
              <w:numPr>
                <w:ilvl w:val="0"/>
                <w:numId w:val="0"/>
              </w:numPr>
              <w:spacing w:line="440" w:lineRule="exact"/>
              <w:rPr>
                <w:sz w:val="28"/>
                <w:szCs w:val="28"/>
              </w:rPr>
            </w:pPr>
            <w:bookmarkStart w:id="68" w:name="_Toc527900843"/>
            <w:r w:rsidRPr="00A419A2">
              <w:rPr>
                <w:rFonts w:hint="eastAsia"/>
                <w:sz w:val="28"/>
                <w:szCs w:val="28"/>
              </w:rPr>
              <w:t>106.03.13</w:t>
            </w:r>
            <w:bookmarkEnd w:id="68"/>
          </w:p>
        </w:tc>
        <w:tc>
          <w:tcPr>
            <w:tcW w:w="6379" w:type="dxa"/>
            <w:shd w:val="clear" w:color="auto" w:fill="auto"/>
          </w:tcPr>
          <w:p w:rsidR="00D61991" w:rsidRPr="00A419A2" w:rsidRDefault="00D61991" w:rsidP="00021AFC">
            <w:pPr>
              <w:pStyle w:val="3"/>
              <w:numPr>
                <w:ilvl w:val="0"/>
                <w:numId w:val="0"/>
              </w:numPr>
              <w:spacing w:line="440" w:lineRule="exact"/>
              <w:rPr>
                <w:sz w:val="28"/>
                <w:szCs w:val="28"/>
              </w:rPr>
            </w:pPr>
            <w:bookmarkStart w:id="69" w:name="_Toc527900844"/>
            <w:r w:rsidRPr="00A419A2">
              <w:rPr>
                <w:rFonts w:hint="eastAsia"/>
                <w:sz w:val="28"/>
                <w:szCs w:val="28"/>
              </w:rPr>
              <w:t>編</w:t>
            </w:r>
            <w:proofErr w:type="gramStart"/>
            <w:r w:rsidRPr="00A419A2">
              <w:rPr>
                <w:rFonts w:hint="eastAsia"/>
                <w:sz w:val="28"/>
                <w:szCs w:val="28"/>
              </w:rPr>
              <w:t>配良班</w:t>
            </w:r>
            <w:bookmarkEnd w:id="69"/>
            <w:proofErr w:type="gramEnd"/>
          </w:p>
        </w:tc>
      </w:tr>
      <w:tr w:rsidR="00D61991" w:rsidRPr="00A419A2" w:rsidTr="00960046">
        <w:tc>
          <w:tcPr>
            <w:tcW w:w="1701" w:type="dxa"/>
            <w:shd w:val="clear" w:color="auto" w:fill="auto"/>
          </w:tcPr>
          <w:p w:rsidR="00D61991" w:rsidRPr="00A419A2" w:rsidRDefault="00D61991" w:rsidP="00021AFC">
            <w:pPr>
              <w:pStyle w:val="3"/>
              <w:numPr>
                <w:ilvl w:val="0"/>
                <w:numId w:val="0"/>
              </w:numPr>
              <w:spacing w:line="440" w:lineRule="exact"/>
              <w:rPr>
                <w:sz w:val="28"/>
                <w:szCs w:val="28"/>
              </w:rPr>
            </w:pPr>
            <w:bookmarkStart w:id="70" w:name="_Toc527900845"/>
            <w:r w:rsidRPr="00A419A2">
              <w:rPr>
                <w:rFonts w:hint="eastAsia"/>
                <w:sz w:val="28"/>
                <w:szCs w:val="28"/>
              </w:rPr>
              <w:lastRenderedPageBreak/>
              <w:t>106.04.01</w:t>
            </w:r>
            <w:bookmarkEnd w:id="70"/>
          </w:p>
        </w:tc>
        <w:tc>
          <w:tcPr>
            <w:tcW w:w="6379" w:type="dxa"/>
            <w:shd w:val="clear" w:color="auto" w:fill="auto"/>
          </w:tcPr>
          <w:p w:rsidR="00D61991" w:rsidRPr="00A419A2" w:rsidRDefault="00D61991" w:rsidP="00021AFC">
            <w:pPr>
              <w:pStyle w:val="3"/>
              <w:numPr>
                <w:ilvl w:val="0"/>
                <w:numId w:val="0"/>
              </w:numPr>
              <w:spacing w:line="440" w:lineRule="exact"/>
              <w:rPr>
                <w:sz w:val="28"/>
                <w:szCs w:val="28"/>
              </w:rPr>
            </w:pPr>
            <w:bookmarkStart w:id="71" w:name="_Toc527900846"/>
            <w:r w:rsidRPr="00A419A2">
              <w:rPr>
                <w:rFonts w:hint="eastAsia"/>
                <w:sz w:val="28"/>
                <w:szCs w:val="28"/>
              </w:rPr>
              <w:t>在舍房</w:t>
            </w:r>
            <w:proofErr w:type="gramStart"/>
            <w:r w:rsidRPr="00A419A2">
              <w:rPr>
                <w:rFonts w:hint="eastAsia"/>
                <w:sz w:val="28"/>
                <w:szCs w:val="28"/>
              </w:rPr>
              <w:t>上鋪折棉被</w:t>
            </w:r>
            <w:proofErr w:type="gramEnd"/>
            <w:r w:rsidRPr="00A419A2">
              <w:rPr>
                <w:rFonts w:hint="eastAsia"/>
                <w:sz w:val="28"/>
                <w:szCs w:val="28"/>
              </w:rPr>
              <w:t>不慎摔下，造成左腳及腳踝有紅腫擦傷</w:t>
            </w:r>
            <w:bookmarkEnd w:id="71"/>
          </w:p>
        </w:tc>
      </w:tr>
      <w:tr w:rsidR="00D61991" w:rsidRPr="00A419A2" w:rsidTr="00960046">
        <w:tc>
          <w:tcPr>
            <w:tcW w:w="1701" w:type="dxa"/>
            <w:shd w:val="clear" w:color="auto" w:fill="auto"/>
          </w:tcPr>
          <w:p w:rsidR="00D61991" w:rsidRPr="00A419A2" w:rsidRDefault="00D61991" w:rsidP="00021AFC">
            <w:pPr>
              <w:pStyle w:val="3"/>
              <w:numPr>
                <w:ilvl w:val="0"/>
                <w:numId w:val="0"/>
              </w:numPr>
              <w:spacing w:line="440" w:lineRule="exact"/>
              <w:rPr>
                <w:sz w:val="28"/>
                <w:szCs w:val="28"/>
              </w:rPr>
            </w:pPr>
            <w:bookmarkStart w:id="72" w:name="_Toc527900847"/>
            <w:r w:rsidRPr="00A419A2">
              <w:rPr>
                <w:rFonts w:hint="eastAsia"/>
                <w:sz w:val="28"/>
                <w:szCs w:val="28"/>
              </w:rPr>
              <w:t>106.04.07</w:t>
            </w:r>
            <w:bookmarkEnd w:id="72"/>
          </w:p>
        </w:tc>
        <w:tc>
          <w:tcPr>
            <w:tcW w:w="6379" w:type="dxa"/>
            <w:shd w:val="clear" w:color="auto" w:fill="auto"/>
          </w:tcPr>
          <w:p w:rsidR="00D61991" w:rsidRPr="00A419A2" w:rsidRDefault="00D61991" w:rsidP="00021AFC">
            <w:pPr>
              <w:pStyle w:val="3"/>
              <w:numPr>
                <w:ilvl w:val="0"/>
                <w:numId w:val="0"/>
              </w:numPr>
              <w:spacing w:line="440" w:lineRule="exact"/>
              <w:rPr>
                <w:sz w:val="28"/>
                <w:szCs w:val="28"/>
              </w:rPr>
            </w:pPr>
            <w:bookmarkStart w:id="73" w:name="_Toc527900848"/>
            <w:r w:rsidRPr="00A419A2">
              <w:rPr>
                <w:rFonts w:hint="eastAsia"/>
                <w:sz w:val="28"/>
                <w:szCs w:val="28"/>
              </w:rPr>
              <w:t>尿床後將</w:t>
            </w:r>
            <w:proofErr w:type="gramStart"/>
            <w:r w:rsidRPr="00A419A2">
              <w:rPr>
                <w:rFonts w:hint="eastAsia"/>
                <w:sz w:val="28"/>
                <w:szCs w:val="28"/>
              </w:rPr>
              <w:t>學校公發枕頭</w:t>
            </w:r>
            <w:proofErr w:type="gramEnd"/>
            <w:r w:rsidRPr="00A419A2">
              <w:rPr>
                <w:rFonts w:hint="eastAsia"/>
                <w:sz w:val="28"/>
                <w:szCs w:val="28"/>
              </w:rPr>
              <w:t>等寢具丟掉，</w:t>
            </w:r>
            <w:proofErr w:type="gramStart"/>
            <w:r w:rsidRPr="00A419A2">
              <w:rPr>
                <w:rFonts w:hint="eastAsia"/>
                <w:sz w:val="28"/>
                <w:szCs w:val="28"/>
              </w:rPr>
              <w:t>任意損棄公物</w:t>
            </w:r>
            <w:bookmarkEnd w:id="73"/>
            <w:proofErr w:type="gramEnd"/>
          </w:p>
        </w:tc>
      </w:tr>
      <w:tr w:rsidR="00D61991" w:rsidRPr="00A419A2" w:rsidTr="00960046">
        <w:tc>
          <w:tcPr>
            <w:tcW w:w="1701" w:type="dxa"/>
            <w:shd w:val="clear" w:color="auto" w:fill="auto"/>
          </w:tcPr>
          <w:p w:rsidR="00D61991" w:rsidRPr="00A419A2" w:rsidRDefault="00D61991" w:rsidP="00021AFC">
            <w:pPr>
              <w:pStyle w:val="3"/>
              <w:numPr>
                <w:ilvl w:val="0"/>
                <w:numId w:val="0"/>
              </w:numPr>
              <w:spacing w:line="440" w:lineRule="exact"/>
              <w:rPr>
                <w:sz w:val="28"/>
                <w:szCs w:val="28"/>
              </w:rPr>
            </w:pPr>
            <w:bookmarkStart w:id="74" w:name="_Toc527900849"/>
            <w:r w:rsidRPr="00A419A2">
              <w:rPr>
                <w:rFonts w:hint="eastAsia"/>
                <w:sz w:val="28"/>
                <w:szCs w:val="28"/>
              </w:rPr>
              <w:t>106.04.27</w:t>
            </w:r>
            <w:bookmarkEnd w:id="74"/>
          </w:p>
        </w:tc>
        <w:tc>
          <w:tcPr>
            <w:tcW w:w="6379" w:type="dxa"/>
            <w:shd w:val="clear" w:color="auto" w:fill="auto"/>
          </w:tcPr>
          <w:p w:rsidR="00D61991" w:rsidRPr="00A419A2" w:rsidRDefault="00D61991" w:rsidP="00021AFC">
            <w:pPr>
              <w:pStyle w:val="3"/>
              <w:numPr>
                <w:ilvl w:val="0"/>
                <w:numId w:val="0"/>
              </w:numPr>
              <w:spacing w:line="440" w:lineRule="exact"/>
              <w:rPr>
                <w:sz w:val="28"/>
                <w:szCs w:val="28"/>
              </w:rPr>
            </w:pPr>
            <w:bookmarkStart w:id="75" w:name="_Toc527900850"/>
            <w:r w:rsidRPr="00A419A2">
              <w:rPr>
                <w:rFonts w:hint="eastAsia"/>
                <w:sz w:val="28"/>
                <w:szCs w:val="28"/>
              </w:rPr>
              <w:t>撕下校內圖書室雜誌中女性圖片，表示想打手槍；處以告誡及考核5日</w:t>
            </w:r>
            <w:bookmarkEnd w:id="75"/>
          </w:p>
        </w:tc>
      </w:tr>
      <w:tr w:rsidR="00D61991" w:rsidRPr="00A419A2" w:rsidTr="00960046">
        <w:tc>
          <w:tcPr>
            <w:tcW w:w="1701" w:type="dxa"/>
            <w:shd w:val="clear" w:color="auto" w:fill="auto"/>
          </w:tcPr>
          <w:p w:rsidR="00D61991" w:rsidRPr="00A419A2" w:rsidRDefault="00D61991" w:rsidP="00021AFC">
            <w:pPr>
              <w:pStyle w:val="3"/>
              <w:numPr>
                <w:ilvl w:val="0"/>
                <w:numId w:val="0"/>
              </w:numPr>
              <w:spacing w:line="440" w:lineRule="exact"/>
              <w:rPr>
                <w:sz w:val="28"/>
                <w:szCs w:val="28"/>
              </w:rPr>
            </w:pPr>
            <w:bookmarkStart w:id="76" w:name="_Toc527900851"/>
            <w:r w:rsidRPr="00A419A2">
              <w:rPr>
                <w:rFonts w:hint="eastAsia"/>
                <w:sz w:val="28"/>
                <w:szCs w:val="28"/>
              </w:rPr>
              <w:t>106.08.03</w:t>
            </w:r>
            <w:bookmarkEnd w:id="76"/>
          </w:p>
        </w:tc>
        <w:tc>
          <w:tcPr>
            <w:tcW w:w="6379" w:type="dxa"/>
            <w:shd w:val="clear" w:color="auto" w:fill="auto"/>
          </w:tcPr>
          <w:p w:rsidR="00D61991" w:rsidRPr="00A419A2" w:rsidRDefault="00D61991" w:rsidP="00021AFC">
            <w:pPr>
              <w:pStyle w:val="3"/>
              <w:numPr>
                <w:ilvl w:val="0"/>
                <w:numId w:val="0"/>
              </w:numPr>
              <w:spacing w:line="440" w:lineRule="exact"/>
              <w:rPr>
                <w:sz w:val="28"/>
                <w:szCs w:val="28"/>
              </w:rPr>
            </w:pPr>
            <w:bookmarkStart w:id="77" w:name="_Toc527900852"/>
            <w:r w:rsidRPr="00A419A2">
              <w:rPr>
                <w:rFonts w:hint="eastAsia"/>
                <w:sz w:val="28"/>
                <w:szCs w:val="28"/>
              </w:rPr>
              <w:t>打掃時不慎割傷，造成右手中指約1公分之傷口</w:t>
            </w:r>
            <w:bookmarkEnd w:id="77"/>
          </w:p>
        </w:tc>
      </w:tr>
      <w:tr w:rsidR="00D61991" w:rsidRPr="00A419A2" w:rsidTr="00960046">
        <w:tc>
          <w:tcPr>
            <w:tcW w:w="1701" w:type="dxa"/>
            <w:shd w:val="clear" w:color="auto" w:fill="auto"/>
          </w:tcPr>
          <w:p w:rsidR="00D61991" w:rsidRPr="00A419A2" w:rsidRDefault="00D61991" w:rsidP="00021AFC">
            <w:pPr>
              <w:pStyle w:val="3"/>
              <w:numPr>
                <w:ilvl w:val="0"/>
                <w:numId w:val="0"/>
              </w:numPr>
              <w:spacing w:line="440" w:lineRule="exact"/>
              <w:rPr>
                <w:sz w:val="28"/>
                <w:szCs w:val="28"/>
              </w:rPr>
            </w:pPr>
            <w:bookmarkStart w:id="78" w:name="_Toc527900853"/>
            <w:r w:rsidRPr="00A419A2">
              <w:rPr>
                <w:rFonts w:hint="eastAsia"/>
                <w:sz w:val="28"/>
                <w:szCs w:val="28"/>
              </w:rPr>
              <w:t>107.01.08</w:t>
            </w:r>
            <w:bookmarkEnd w:id="78"/>
          </w:p>
        </w:tc>
        <w:tc>
          <w:tcPr>
            <w:tcW w:w="6379" w:type="dxa"/>
            <w:shd w:val="clear" w:color="auto" w:fill="auto"/>
          </w:tcPr>
          <w:p w:rsidR="00D61991" w:rsidRPr="00A419A2" w:rsidRDefault="00D61991" w:rsidP="00021AFC">
            <w:pPr>
              <w:pStyle w:val="3"/>
              <w:numPr>
                <w:ilvl w:val="0"/>
                <w:numId w:val="0"/>
              </w:numPr>
              <w:spacing w:line="440" w:lineRule="exact"/>
              <w:rPr>
                <w:sz w:val="28"/>
                <w:szCs w:val="28"/>
              </w:rPr>
            </w:pPr>
            <w:bookmarkStart w:id="79" w:name="_Toc527900854"/>
            <w:r w:rsidRPr="00A419A2">
              <w:rPr>
                <w:rFonts w:hint="eastAsia"/>
                <w:sz w:val="28"/>
                <w:szCs w:val="28"/>
              </w:rPr>
              <w:t>在舍房內以口罩的鐵絲割自己手腕，自傷行為違反校規，處以隨班考核3日</w:t>
            </w:r>
            <w:bookmarkEnd w:id="79"/>
          </w:p>
        </w:tc>
      </w:tr>
      <w:tr w:rsidR="00D61991" w:rsidRPr="00A419A2" w:rsidTr="00960046">
        <w:tc>
          <w:tcPr>
            <w:tcW w:w="1701" w:type="dxa"/>
            <w:shd w:val="clear" w:color="auto" w:fill="auto"/>
          </w:tcPr>
          <w:p w:rsidR="00D61991" w:rsidRPr="00A419A2" w:rsidRDefault="00D61991" w:rsidP="00021AFC">
            <w:pPr>
              <w:pStyle w:val="3"/>
              <w:numPr>
                <w:ilvl w:val="0"/>
                <w:numId w:val="0"/>
              </w:numPr>
              <w:spacing w:line="440" w:lineRule="exact"/>
              <w:rPr>
                <w:sz w:val="28"/>
                <w:szCs w:val="28"/>
              </w:rPr>
            </w:pPr>
            <w:bookmarkStart w:id="80" w:name="_Toc527900855"/>
            <w:r w:rsidRPr="00A419A2">
              <w:rPr>
                <w:rFonts w:hint="eastAsia"/>
                <w:sz w:val="28"/>
                <w:szCs w:val="28"/>
              </w:rPr>
              <w:t>107.01.16</w:t>
            </w:r>
            <w:bookmarkEnd w:id="80"/>
          </w:p>
        </w:tc>
        <w:tc>
          <w:tcPr>
            <w:tcW w:w="6379" w:type="dxa"/>
            <w:shd w:val="clear" w:color="auto" w:fill="auto"/>
          </w:tcPr>
          <w:p w:rsidR="00D61991" w:rsidRPr="00A419A2" w:rsidRDefault="00D61991" w:rsidP="00021AFC">
            <w:pPr>
              <w:pStyle w:val="3"/>
              <w:numPr>
                <w:ilvl w:val="0"/>
                <w:numId w:val="0"/>
              </w:numPr>
              <w:spacing w:line="440" w:lineRule="exact"/>
              <w:rPr>
                <w:sz w:val="28"/>
                <w:szCs w:val="28"/>
              </w:rPr>
            </w:pPr>
            <w:bookmarkStart w:id="81" w:name="_Toc527900856"/>
            <w:r w:rsidRPr="00A419A2">
              <w:rPr>
                <w:rFonts w:hint="eastAsia"/>
                <w:sz w:val="28"/>
                <w:szCs w:val="28"/>
              </w:rPr>
              <w:t>心情不佳，在舍房內以口罩的鐵絲割自己左手手腕，</w:t>
            </w:r>
            <w:proofErr w:type="gramStart"/>
            <w:r w:rsidRPr="00A419A2">
              <w:rPr>
                <w:rFonts w:hint="eastAsia"/>
                <w:sz w:val="28"/>
                <w:szCs w:val="28"/>
              </w:rPr>
              <w:t>予檢身</w:t>
            </w:r>
            <w:proofErr w:type="gramEnd"/>
            <w:r w:rsidRPr="00A419A2">
              <w:rPr>
                <w:rFonts w:hint="eastAsia"/>
                <w:sz w:val="28"/>
                <w:szCs w:val="28"/>
              </w:rPr>
              <w:t>並填寫追查紀錄表</w:t>
            </w:r>
            <w:bookmarkEnd w:id="81"/>
          </w:p>
        </w:tc>
      </w:tr>
      <w:tr w:rsidR="00D61991" w:rsidRPr="00A419A2" w:rsidTr="00960046">
        <w:tc>
          <w:tcPr>
            <w:tcW w:w="1701" w:type="dxa"/>
            <w:shd w:val="clear" w:color="auto" w:fill="auto"/>
          </w:tcPr>
          <w:p w:rsidR="00D61991" w:rsidRPr="00A419A2" w:rsidRDefault="00D61991" w:rsidP="00021AFC">
            <w:pPr>
              <w:pStyle w:val="3"/>
              <w:numPr>
                <w:ilvl w:val="0"/>
                <w:numId w:val="0"/>
              </w:numPr>
              <w:spacing w:line="440" w:lineRule="exact"/>
              <w:rPr>
                <w:sz w:val="28"/>
                <w:szCs w:val="28"/>
              </w:rPr>
            </w:pPr>
            <w:bookmarkStart w:id="82" w:name="_Toc527900857"/>
            <w:r w:rsidRPr="00A419A2">
              <w:rPr>
                <w:rFonts w:hint="eastAsia"/>
                <w:sz w:val="28"/>
                <w:szCs w:val="28"/>
              </w:rPr>
              <w:t>107.05.06</w:t>
            </w:r>
            <w:bookmarkEnd w:id="82"/>
          </w:p>
        </w:tc>
        <w:tc>
          <w:tcPr>
            <w:tcW w:w="6379" w:type="dxa"/>
            <w:shd w:val="clear" w:color="auto" w:fill="auto"/>
          </w:tcPr>
          <w:p w:rsidR="00D61991" w:rsidRPr="00A419A2" w:rsidRDefault="00D61991" w:rsidP="00021AFC">
            <w:pPr>
              <w:pStyle w:val="3"/>
              <w:numPr>
                <w:ilvl w:val="0"/>
                <w:numId w:val="0"/>
              </w:numPr>
              <w:spacing w:line="440" w:lineRule="exact"/>
              <w:rPr>
                <w:sz w:val="28"/>
                <w:szCs w:val="28"/>
              </w:rPr>
            </w:pPr>
            <w:bookmarkStart w:id="83" w:name="_Toc527900858"/>
            <w:r w:rsidRPr="00A419A2">
              <w:rPr>
                <w:rFonts w:hint="eastAsia"/>
                <w:sz w:val="28"/>
                <w:szCs w:val="28"/>
              </w:rPr>
              <w:t>心情不佳，在舍房內以口罩的鐵絲割自己左手手腕，處以隨班考核3日</w:t>
            </w:r>
            <w:bookmarkEnd w:id="83"/>
          </w:p>
        </w:tc>
      </w:tr>
      <w:tr w:rsidR="00D61991" w:rsidRPr="00A419A2" w:rsidTr="00960046">
        <w:tc>
          <w:tcPr>
            <w:tcW w:w="1701" w:type="dxa"/>
            <w:shd w:val="clear" w:color="auto" w:fill="auto"/>
          </w:tcPr>
          <w:p w:rsidR="00D61991" w:rsidRPr="00A419A2" w:rsidRDefault="00D61991" w:rsidP="00021AFC">
            <w:pPr>
              <w:pStyle w:val="3"/>
              <w:numPr>
                <w:ilvl w:val="0"/>
                <w:numId w:val="0"/>
              </w:numPr>
              <w:spacing w:line="440" w:lineRule="exact"/>
              <w:rPr>
                <w:sz w:val="28"/>
                <w:szCs w:val="28"/>
              </w:rPr>
            </w:pPr>
            <w:bookmarkStart w:id="84" w:name="_Toc527900859"/>
            <w:r w:rsidRPr="00A419A2">
              <w:rPr>
                <w:rFonts w:hint="eastAsia"/>
                <w:sz w:val="28"/>
                <w:szCs w:val="28"/>
              </w:rPr>
              <w:t>107.06.16</w:t>
            </w:r>
            <w:bookmarkEnd w:id="84"/>
          </w:p>
        </w:tc>
        <w:tc>
          <w:tcPr>
            <w:tcW w:w="6379" w:type="dxa"/>
            <w:shd w:val="clear" w:color="auto" w:fill="auto"/>
          </w:tcPr>
          <w:p w:rsidR="00D61991" w:rsidRPr="00A419A2" w:rsidRDefault="00D61991" w:rsidP="00021AFC">
            <w:pPr>
              <w:pStyle w:val="3"/>
              <w:numPr>
                <w:ilvl w:val="0"/>
                <w:numId w:val="0"/>
              </w:numPr>
              <w:spacing w:line="440" w:lineRule="exact"/>
              <w:rPr>
                <w:sz w:val="28"/>
                <w:szCs w:val="28"/>
              </w:rPr>
            </w:pPr>
            <w:bookmarkStart w:id="85" w:name="_Toc527900860"/>
            <w:r w:rsidRPr="00A419A2">
              <w:rPr>
                <w:rFonts w:hint="eastAsia"/>
                <w:sz w:val="28"/>
                <w:szCs w:val="28"/>
              </w:rPr>
              <w:t>心情不佳，於舍房內持原子筆劃傷左手腕，造成4條約5公分之傷口，予加強輔導</w:t>
            </w:r>
            <w:bookmarkEnd w:id="85"/>
          </w:p>
        </w:tc>
      </w:tr>
      <w:tr w:rsidR="00D61991" w:rsidRPr="00A419A2" w:rsidTr="00960046">
        <w:tc>
          <w:tcPr>
            <w:tcW w:w="1701" w:type="dxa"/>
            <w:shd w:val="clear" w:color="auto" w:fill="auto"/>
          </w:tcPr>
          <w:p w:rsidR="00D61991" w:rsidRPr="00A419A2" w:rsidRDefault="00D61991" w:rsidP="00021AFC">
            <w:pPr>
              <w:pStyle w:val="3"/>
              <w:numPr>
                <w:ilvl w:val="0"/>
                <w:numId w:val="0"/>
              </w:numPr>
              <w:spacing w:line="440" w:lineRule="exact"/>
              <w:rPr>
                <w:sz w:val="28"/>
                <w:szCs w:val="28"/>
              </w:rPr>
            </w:pPr>
            <w:bookmarkStart w:id="86" w:name="_Toc527900861"/>
            <w:r w:rsidRPr="00A419A2">
              <w:rPr>
                <w:rFonts w:hint="eastAsia"/>
                <w:sz w:val="28"/>
                <w:szCs w:val="28"/>
              </w:rPr>
              <w:t>107.06.30</w:t>
            </w:r>
            <w:bookmarkEnd w:id="86"/>
          </w:p>
        </w:tc>
        <w:tc>
          <w:tcPr>
            <w:tcW w:w="6379" w:type="dxa"/>
            <w:shd w:val="clear" w:color="auto" w:fill="auto"/>
          </w:tcPr>
          <w:p w:rsidR="00D61991" w:rsidRPr="00A419A2" w:rsidRDefault="00D61991" w:rsidP="00021AFC">
            <w:pPr>
              <w:pStyle w:val="3"/>
              <w:numPr>
                <w:ilvl w:val="0"/>
                <w:numId w:val="0"/>
              </w:numPr>
              <w:spacing w:line="440" w:lineRule="exact"/>
              <w:rPr>
                <w:sz w:val="28"/>
                <w:szCs w:val="28"/>
              </w:rPr>
            </w:pPr>
            <w:bookmarkStart w:id="87" w:name="_Toc527900862"/>
            <w:r w:rsidRPr="00A419A2">
              <w:rPr>
                <w:rFonts w:hint="eastAsia"/>
                <w:sz w:val="28"/>
                <w:szCs w:val="28"/>
              </w:rPr>
              <w:t>在舍房內有私藏藥物行為，處以隔離考核3日</w:t>
            </w:r>
            <w:bookmarkEnd w:id="87"/>
          </w:p>
        </w:tc>
      </w:tr>
    </w:tbl>
    <w:p w:rsidR="00BD2238" w:rsidRPr="00A419A2" w:rsidRDefault="00960046" w:rsidP="00BD2238">
      <w:pPr>
        <w:pStyle w:val="3"/>
        <w:numPr>
          <w:ilvl w:val="0"/>
          <w:numId w:val="0"/>
        </w:numPr>
        <w:spacing w:line="240" w:lineRule="exact"/>
        <w:rPr>
          <w:rFonts w:hAnsi="標楷體"/>
          <w:sz w:val="24"/>
          <w:szCs w:val="24"/>
        </w:rPr>
      </w:pPr>
      <w:r w:rsidRPr="00A419A2">
        <w:rPr>
          <w:rFonts w:hAnsi="標楷體" w:hint="eastAsia"/>
          <w:sz w:val="24"/>
          <w:szCs w:val="24"/>
        </w:rPr>
        <w:t xml:space="preserve">         </w:t>
      </w:r>
      <w:proofErr w:type="gramStart"/>
      <w:r w:rsidR="00BD2238" w:rsidRPr="00A419A2">
        <w:rPr>
          <w:rFonts w:hAnsi="標楷體" w:hint="eastAsia"/>
          <w:sz w:val="24"/>
          <w:szCs w:val="24"/>
        </w:rPr>
        <w:t>註</w:t>
      </w:r>
      <w:proofErr w:type="gramEnd"/>
      <w:r w:rsidR="00BD2238" w:rsidRPr="00A419A2">
        <w:rPr>
          <w:rFonts w:hAnsi="標楷體" w:hint="eastAsia"/>
          <w:sz w:val="24"/>
          <w:szCs w:val="24"/>
        </w:rPr>
        <w:t>：按此紀錄，A生有4次自殘行為。</w:t>
      </w:r>
    </w:p>
    <w:p w:rsidR="00280F37" w:rsidRPr="00A419A2" w:rsidRDefault="00960046" w:rsidP="0028163A">
      <w:pPr>
        <w:pStyle w:val="4"/>
        <w:numPr>
          <w:ilvl w:val="0"/>
          <w:numId w:val="0"/>
        </w:numPr>
        <w:spacing w:line="240" w:lineRule="exact"/>
        <w:rPr>
          <w:sz w:val="24"/>
          <w:szCs w:val="24"/>
        </w:rPr>
      </w:pPr>
      <w:r w:rsidRPr="00A419A2">
        <w:rPr>
          <w:rFonts w:hint="eastAsia"/>
          <w:sz w:val="24"/>
          <w:szCs w:val="24"/>
        </w:rPr>
        <w:t xml:space="preserve">         </w:t>
      </w:r>
      <w:r w:rsidR="00280F37" w:rsidRPr="00A419A2">
        <w:rPr>
          <w:rFonts w:hint="eastAsia"/>
          <w:sz w:val="24"/>
          <w:szCs w:val="24"/>
        </w:rPr>
        <w:t>資料來源：</w:t>
      </w:r>
      <w:proofErr w:type="gramStart"/>
      <w:r w:rsidR="00280F37" w:rsidRPr="00A419A2">
        <w:rPr>
          <w:rFonts w:hint="eastAsia"/>
          <w:sz w:val="24"/>
          <w:szCs w:val="24"/>
        </w:rPr>
        <w:t>據誠正</w:t>
      </w:r>
      <w:proofErr w:type="gramEnd"/>
      <w:r w:rsidR="00280F37" w:rsidRPr="00A419A2">
        <w:rPr>
          <w:rFonts w:hint="eastAsia"/>
          <w:sz w:val="24"/>
          <w:szCs w:val="24"/>
        </w:rPr>
        <w:t>中學查復資料彙整。</w:t>
      </w:r>
    </w:p>
    <w:p w:rsidR="00BD2238" w:rsidRPr="00A419A2" w:rsidRDefault="00BD2238" w:rsidP="00280F37">
      <w:pPr>
        <w:pStyle w:val="4"/>
        <w:numPr>
          <w:ilvl w:val="0"/>
          <w:numId w:val="0"/>
        </w:numPr>
        <w:spacing w:line="240" w:lineRule="exact"/>
        <w:ind w:left="1644" w:hanging="510"/>
        <w:rPr>
          <w:szCs w:val="32"/>
        </w:rPr>
      </w:pPr>
    </w:p>
    <w:p w:rsidR="005F730B" w:rsidRPr="00A419A2" w:rsidRDefault="007E2CE8" w:rsidP="007E2CE8">
      <w:pPr>
        <w:pStyle w:val="3"/>
        <w:ind w:left="1361"/>
        <w:rPr>
          <w:rFonts w:hAnsi="標楷體"/>
          <w:szCs w:val="32"/>
        </w:rPr>
      </w:pPr>
      <w:bookmarkStart w:id="88" w:name="_Toc527900863"/>
      <w:r w:rsidRPr="00A419A2">
        <w:rPr>
          <w:rFonts w:hint="eastAsia"/>
          <w:szCs w:val="32"/>
        </w:rPr>
        <w:t>特殊教育法第1條明定身心障礙學生有接受</w:t>
      </w:r>
      <w:proofErr w:type="gramStart"/>
      <w:r w:rsidRPr="00A419A2">
        <w:rPr>
          <w:rFonts w:hint="eastAsia"/>
          <w:szCs w:val="32"/>
        </w:rPr>
        <w:t>適</w:t>
      </w:r>
      <w:proofErr w:type="gramEnd"/>
      <w:r w:rsidRPr="00A419A2">
        <w:rPr>
          <w:rFonts w:hint="eastAsia"/>
          <w:szCs w:val="32"/>
        </w:rPr>
        <w:t>性教育之權利，該法第3條：「本法所稱身心障礙，指因生理或心理之障礙，經專業評估及鑑定具學習特殊需求，須特殊教育及相關服務措施之協助者。」</w:t>
      </w:r>
      <w:r w:rsidR="003008E8" w:rsidRPr="00A419A2">
        <w:rPr>
          <w:rFonts w:hint="eastAsia"/>
        </w:rPr>
        <w:t>第</w:t>
      </w:r>
      <w:r w:rsidR="003008E8" w:rsidRPr="00A419A2">
        <w:t>24</w:t>
      </w:r>
      <w:r w:rsidR="003008E8" w:rsidRPr="00A419A2">
        <w:rPr>
          <w:rFonts w:hint="eastAsia"/>
        </w:rPr>
        <w:t>條：「各級學校對於身心障礙學生之評量、教學及輔導工作，應以專業團隊合作進行為原則，並得視需要結合衛生醫療、教育、社會工作、獨立生活、職業重建相關等專業人員，共同提供學習、生活、心理、復健訓練、職業輔導評量及轉銜輔導與服務等協助。」</w:t>
      </w:r>
      <w:r w:rsidRPr="00A419A2">
        <w:rPr>
          <w:rFonts w:hint="eastAsia"/>
          <w:szCs w:val="32"/>
        </w:rPr>
        <w:t>第33條第1項：「學校、幼兒園及社會福利機構應依身心障礙學生在校（園）學習及生活需</w:t>
      </w:r>
      <w:r w:rsidRPr="00A419A2">
        <w:rPr>
          <w:rFonts w:hint="eastAsia"/>
          <w:szCs w:val="32"/>
        </w:rPr>
        <w:lastRenderedPageBreak/>
        <w:t>求，提供下列支持服務：一、教育輔助器材。二、適性教材。三、學習及生活人力協助。四、復健服務。五、家庭支持服務。六、校園無障礙環境。七、其他支持服務。</w:t>
      </w:r>
      <w:r w:rsidR="00613579">
        <w:rPr>
          <w:rFonts w:hAnsi="標楷體" w:hint="eastAsia"/>
          <w:szCs w:val="32"/>
        </w:rPr>
        <w:t>」</w:t>
      </w:r>
      <w:r w:rsidRPr="00A419A2">
        <w:rPr>
          <w:rFonts w:hAnsi="標楷體" w:hint="eastAsia"/>
          <w:szCs w:val="32"/>
        </w:rPr>
        <w:t>「身心障礙學生支持服務辦法」第</w:t>
      </w:r>
      <w:r w:rsidRPr="00A419A2">
        <w:rPr>
          <w:rFonts w:hAnsi="標楷體"/>
          <w:szCs w:val="32"/>
        </w:rPr>
        <w:t>7</w:t>
      </w:r>
      <w:r w:rsidR="008D7F16" w:rsidRPr="00A419A2">
        <w:rPr>
          <w:rFonts w:hAnsi="標楷體" w:hint="eastAsia"/>
          <w:szCs w:val="32"/>
        </w:rPr>
        <w:t>條</w:t>
      </w:r>
      <w:r w:rsidRPr="00A419A2">
        <w:rPr>
          <w:rFonts w:hAnsi="標楷體" w:hint="eastAsia"/>
          <w:szCs w:val="32"/>
        </w:rPr>
        <w:t>規定：「學校（園）及機構應依本法第</w:t>
      </w:r>
      <w:r w:rsidR="008D7F16" w:rsidRPr="00A419A2">
        <w:rPr>
          <w:rFonts w:hAnsi="標楷體" w:hint="eastAsia"/>
          <w:szCs w:val="32"/>
        </w:rPr>
        <w:t>33條第1項第3</w:t>
      </w:r>
      <w:r w:rsidRPr="00A419A2">
        <w:rPr>
          <w:rFonts w:hAnsi="標楷體" w:hint="eastAsia"/>
          <w:szCs w:val="32"/>
        </w:rPr>
        <w:t>款規定，運用教師助理員、特教學生助理人員、住宿生管理員、教保服務人員、協助同學及相關人員，提供身心障礙學生學習及生活人力協助，包括錄音與報讀服務、掃描校對、提醒服務、手語翻譯、同步</w:t>
      </w:r>
      <w:proofErr w:type="gramStart"/>
      <w:r w:rsidRPr="00A419A2">
        <w:rPr>
          <w:rFonts w:hAnsi="標楷體" w:hint="eastAsia"/>
          <w:szCs w:val="32"/>
        </w:rPr>
        <w:t>聽打、代抄</w:t>
      </w:r>
      <w:proofErr w:type="gramEnd"/>
      <w:r w:rsidRPr="00A419A2">
        <w:rPr>
          <w:rFonts w:hAnsi="標楷體" w:hint="eastAsia"/>
          <w:szCs w:val="32"/>
        </w:rPr>
        <w:t>筆記、心理、社會適應、行為輔導、日常生活所需能力訓練與協助及其他必要支持服務。」等。</w:t>
      </w:r>
      <w:r w:rsidR="00CA2CCF" w:rsidRPr="00A419A2">
        <w:rPr>
          <w:rFonts w:hAnsi="標楷體" w:hint="eastAsia"/>
          <w:szCs w:val="32"/>
        </w:rPr>
        <w:t>並</w:t>
      </w:r>
      <w:r w:rsidR="0005349E" w:rsidRPr="00A419A2">
        <w:rPr>
          <w:rFonts w:hAnsi="標楷體" w:hint="eastAsia"/>
          <w:szCs w:val="32"/>
        </w:rPr>
        <w:t>據教育部指出，依據前開法令規定，如A生經專業評估及鑑定具學習特殊需求，須特殊教育及相關服務措施之協助，即有身心障礙學生支持服務辦法之適用等語。</w:t>
      </w:r>
      <w:proofErr w:type="gramStart"/>
      <w:r w:rsidR="008D7F16" w:rsidRPr="00A419A2">
        <w:rPr>
          <w:rFonts w:hAnsi="標楷體" w:hint="eastAsia"/>
          <w:szCs w:val="32"/>
        </w:rPr>
        <w:t>惟查</w:t>
      </w:r>
      <w:proofErr w:type="gramEnd"/>
      <w:r w:rsidR="008D7F16" w:rsidRPr="00A419A2">
        <w:rPr>
          <w:rFonts w:hAnsi="標楷體" w:hint="eastAsia"/>
          <w:szCs w:val="32"/>
        </w:rPr>
        <w:t>，</w:t>
      </w:r>
      <w:r w:rsidR="008D7F16" w:rsidRPr="00A419A2">
        <w:rPr>
          <w:rFonts w:hAnsi="標楷體"/>
          <w:szCs w:val="32"/>
        </w:rPr>
        <w:t>少年矯正學校設置及教育實施通則</w:t>
      </w:r>
      <w:r w:rsidR="008D7F16" w:rsidRPr="00A419A2">
        <w:rPr>
          <w:rFonts w:hAnsi="標楷體" w:hint="eastAsia"/>
          <w:szCs w:val="32"/>
        </w:rPr>
        <w:t>第22條第3項：「</w:t>
      </w:r>
      <w:r w:rsidR="008D7F16" w:rsidRPr="00A419A2">
        <w:rPr>
          <w:rFonts w:hAnsi="標楷體"/>
          <w:szCs w:val="32"/>
        </w:rPr>
        <w:t>矯正學校得視教學及其他特殊需要，聘請兼任之教師、軍訓教官、護理教師及職業訓練師。</w:t>
      </w:r>
      <w:r w:rsidR="008D7F16" w:rsidRPr="00A419A2">
        <w:rPr>
          <w:rFonts w:hAnsi="標楷體" w:hint="eastAsia"/>
          <w:szCs w:val="32"/>
        </w:rPr>
        <w:t>」針對</w:t>
      </w:r>
      <w:r w:rsidR="008D7F16" w:rsidRPr="00A419A2">
        <w:rPr>
          <w:rFonts w:hAnsi="標楷體"/>
          <w:szCs w:val="32"/>
        </w:rPr>
        <w:t>少年矯正學校</w:t>
      </w:r>
      <w:r w:rsidR="008D7F16" w:rsidRPr="00A419A2">
        <w:rPr>
          <w:rFonts w:hAnsi="標楷體" w:hint="eastAsia"/>
          <w:szCs w:val="32"/>
        </w:rPr>
        <w:t>中之學生教育</w:t>
      </w:r>
      <w:r w:rsidR="008D7F16" w:rsidRPr="00A419A2">
        <w:rPr>
          <w:rFonts w:hAnsi="標楷體"/>
          <w:szCs w:val="32"/>
        </w:rPr>
        <w:t>特殊需要</w:t>
      </w:r>
      <w:r w:rsidR="008D7F16" w:rsidRPr="00A419A2">
        <w:rPr>
          <w:rFonts w:hAnsi="標楷體" w:hint="eastAsia"/>
          <w:szCs w:val="32"/>
        </w:rPr>
        <w:t>，</w:t>
      </w:r>
      <w:proofErr w:type="gramStart"/>
      <w:r w:rsidR="008D7F16" w:rsidRPr="00A419A2">
        <w:rPr>
          <w:rFonts w:hAnsi="標楷體" w:hint="eastAsia"/>
          <w:szCs w:val="32"/>
        </w:rPr>
        <w:t>係定以</w:t>
      </w:r>
      <w:proofErr w:type="gramEnd"/>
      <w:r w:rsidR="008D7F16" w:rsidRPr="00A419A2">
        <w:rPr>
          <w:rFonts w:hAnsi="標楷體" w:hint="eastAsia"/>
          <w:szCs w:val="32"/>
        </w:rPr>
        <w:t>「</w:t>
      </w:r>
      <w:r w:rsidR="008D7F16" w:rsidRPr="00A419A2">
        <w:rPr>
          <w:rFonts w:hAnsi="標楷體"/>
          <w:szCs w:val="32"/>
        </w:rPr>
        <w:t>兼任之教師、軍訓教官、護理教師及職業訓練師</w:t>
      </w:r>
      <w:r w:rsidR="008D7F16" w:rsidRPr="00A419A2">
        <w:rPr>
          <w:rFonts w:hAnsi="標楷體" w:hint="eastAsia"/>
          <w:szCs w:val="32"/>
        </w:rPr>
        <w:t>」辦理，以及誠正中學查復表示「實際上以本案屬中度智能障礙之A生而言，係以教導員、導師與輔導教師3人進行該生入校後之學習與生活適應輔導。」等語，核A</w:t>
      </w:r>
      <w:proofErr w:type="gramStart"/>
      <w:r w:rsidR="008D7F16" w:rsidRPr="00A419A2">
        <w:rPr>
          <w:rFonts w:hAnsi="標楷體" w:hint="eastAsia"/>
          <w:szCs w:val="32"/>
        </w:rPr>
        <w:t>生在誠正</w:t>
      </w:r>
      <w:proofErr w:type="gramEnd"/>
      <w:r w:rsidR="008D7F16" w:rsidRPr="00A419A2">
        <w:rPr>
          <w:rFonts w:hAnsi="標楷體" w:hint="eastAsia"/>
          <w:szCs w:val="32"/>
        </w:rPr>
        <w:t>中學之心理、社會適應、行為輔導、日常生活所需能力訓練與協助及其他必要支持服務等實際情形，</w:t>
      </w:r>
      <w:proofErr w:type="gramStart"/>
      <w:r w:rsidR="008D7F16" w:rsidRPr="00A419A2">
        <w:rPr>
          <w:rFonts w:hAnsi="標楷體" w:hint="eastAsia"/>
          <w:szCs w:val="32"/>
        </w:rPr>
        <w:t>均與特殊教育</w:t>
      </w:r>
      <w:proofErr w:type="gramEnd"/>
      <w:r w:rsidR="008D7F16" w:rsidRPr="00A419A2">
        <w:rPr>
          <w:rFonts w:hAnsi="標楷體" w:hint="eastAsia"/>
          <w:szCs w:val="32"/>
        </w:rPr>
        <w:t>法暨相關辦法明定身心障礙學生</w:t>
      </w:r>
      <w:r w:rsidR="008D7F16" w:rsidRPr="00A419A2">
        <w:rPr>
          <w:rFonts w:hint="eastAsia"/>
        </w:rPr>
        <w:t>有接受</w:t>
      </w:r>
      <w:proofErr w:type="gramStart"/>
      <w:r w:rsidR="008D7F16" w:rsidRPr="00A419A2">
        <w:rPr>
          <w:rFonts w:hint="eastAsia"/>
        </w:rPr>
        <w:t>適</w:t>
      </w:r>
      <w:proofErr w:type="gramEnd"/>
      <w:r w:rsidR="008D7F16" w:rsidRPr="00A419A2">
        <w:rPr>
          <w:rFonts w:hint="eastAsia"/>
        </w:rPr>
        <w:t>性教育權利</w:t>
      </w:r>
      <w:r w:rsidR="008D7F16" w:rsidRPr="00A419A2">
        <w:rPr>
          <w:rFonts w:hAnsi="標楷體" w:hint="eastAsia"/>
          <w:szCs w:val="32"/>
        </w:rPr>
        <w:t>之</w:t>
      </w:r>
      <w:proofErr w:type="gramStart"/>
      <w:r w:rsidR="008D7F16" w:rsidRPr="00A419A2">
        <w:rPr>
          <w:rFonts w:hAnsi="標楷體" w:hint="eastAsia"/>
          <w:szCs w:val="32"/>
        </w:rPr>
        <w:t>意旨未洽</w:t>
      </w:r>
      <w:proofErr w:type="gramEnd"/>
      <w:r w:rsidR="005F730B" w:rsidRPr="00A419A2">
        <w:rPr>
          <w:rFonts w:hAnsi="標楷體" w:hint="eastAsia"/>
          <w:szCs w:val="32"/>
        </w:rPr>
        <w:t>。</w:t>
      </w:r>
      <w:bookmarkEnd w:id="88"/>
    </w:p>
    <w:p w:rsidR="007E2CE8" w:rsidRPr="00B42ED0" w:rsidRDefault="005F730B" w:rsidP="007E2CE8">
      <w:pPr>
        <w:pStyle w:val="3"/>
        <w:ind w:left="1361"/>
        <w:rPr>
          <w:rFonts w:hAnsi="標楷體"/>
          <w:szCs w:val="32"/>
        </w:rPr>
      </w:pPr>
      <w:bookmarkStart w:id="89" w:name="_Toc527900864"/>
      <w:proofErr w:type="gramStart"/>
      <w:r w:rsidRPr="00A419A2">
        <w:rPr>
          <w:rFonts w:hAnsi="標楷體" w:hint="eastAsia"/>
          <w:szCs w:val="32"/>
        </w:rPr>
        <w:t>此外，</w:t>
      </w:r>
      <w:proofErr w:type="gramEnd"/>
      <w:r w:rsidR="00997B79" w:rsidRPr="00A419A2">
        <w:rPr>
          <w:rFonts w:hAnsi="標楷體" w:hint="eastAsia"/>
          <w:szCs w:val="32"/>
        </w:rPr>
        <w:t>以A生接受考核處分之事由觀之，該生因尿床、自慰衝動與自傷等</w:t>
      </w:r>
      <w:r w:rsidR="003B059D" w:rsidRPr="00A419A2">
        <w:rPr>
          <w:rFonts w:hAnsi="標楷體" w:hint="eastAsia"/>
          <w:szCs w:val="32"/>
        </w:rPr>
        <w:t>行為</w:t>
      </w:r>
      <w:r w:rsidR="00997B79" w:rsidRPr="00A419A2">
        <w:rPr>
          <w:rFonts w:hAnsi="標楷體" w:hint="eastAsia"/>
          <w:szCs w:val="32"/>
        </w:rPr>
        <w:t>，進一步演變為破壞公務等違紀，亦與其身心障礙狀況有關</w:t>
      </w:r>
      <w:r w:rsidR="003A390E" w:rsidRPr="00A419A2">
        <w:rPr>
          <w:rFonts w:hAnsi="標楷體" w:hint="eastAsia"/>
          <w:szCs w:val="32"/>
        </w:rPr>
        <w:t>，惟誠正中學</w:t>
      </w:r>
      <w:r w:rsidR="003A390E" w:rsidRPr="00A419A2">
        <w:rPr>
          <w:rFonts w:hAnsi="標楷體" w:hint="eastAsia"/>
          <w:szCs w:val="32"/>
        </w:rPr>
        <w:lastRenderedPageBreak/>
        <w:t>基</w:t>
      </w:r>
      <w:r w:rsidR="003B059D" w:rsidRPr="00A419A2">
        <w:rPr>
          <w:rFonts w:hAnsi="標楷體" w:hint="eastAsia"/>
          <w:szCs w:val="32"/>
        </w:rPr>
        <w:t>於執行感化教育處分機關之立場，仍不免對該生進行考核處分，</w:t>
      </w:r>
      <w:proofErr w:type="gramStart"/>
      <w:r w:rsidR="003B059D" w:rsidRPr="00A419A2">
        <w:rPr>
          <w:rFonts w:hAnsi="標楷體" w:hint="eastAsia"/>
          <w:szCs w:val="32"/>
        </w:rPr>
        <w:t>究否適</w:t>
      </w:r>
      <w:proofErr w:type="gramEnd"/>
      <w:r w:rsidR="003B059D" w:rsidRPr="00A419A2">
        <w:rPr>
          <w:rFonts w:hAnsi="標楷體" w:hint="eastAsia"/>
          <w:szCs w:val="32"/>
        </w:rPr>
        <w:t>性、有效，不無疑慮</w:t>
      </w:r>
      <w:r w:rsidR="00997B79" w:rsidRPr="00A419A2">
        <w:rPr>
          <w:rFonts w:hAnsi="標楷體" w:hint="eastAsia"/>
          <w:szCs w:val="32"/>
        </w:rPr>
        <w:t>；</w:t>
      </w:r>
      <w:r w:rsidR="003B059D" w:rsidRPr="00A419A2">
        <w:rPr>
          <w:rFonts w:hAnsi="標楷體" w:hint="eastAsia"/>
          <w:szCs w:val="32"/>
        </w:rPr>
        <w:t>另一方面，與</w:t>
      </w:r>
      <w:proofErr w:type="spellStart"/>
      <w:r w:rsidR="003B059D" w:rsidRPr="00A419A2">
        <w:rPr>
          <w:rFonts w:hAnsi="標楷體" w:hint="eastAsia"/>
          <w:szCs w:val="32"/>
        </w:rPr>
        <w:t>A</w:t>
      </w:r>
      <w:proofErr w:type="spellEnd"/>
      <w:r w:rsidR="003B059D" w:rsidRPr="00A419A2">
        <w:rPr>
          <w:rFonts w:hAnsi="標楷體" w:hint="eastAsia"/>
          <w:szCs w:val="32"/>
        </w:rPr>
        <w:t>生接觸之其他學生，亦因對A生之不當互動，</w:t>
      </w:r>
      <w:proofErr w:type="gramStart"/>
      <w:r w:rsidR="003B059D" w:rsidRPr="00A419A2">
        <w:rPr>
          <w:rFonts w:hAnsi="標楷體" w:hint="eastAsia"/>
          <w:szCs w:val="32"/>
        </w:rPr>
        <w:t>併</w:t>
      </w:r>
      <w:proofErr w:type="gramEnd"/>
      <w:r w:rsidR="003B059D" w:rsidRPr="00A419A2">
        <w:rPr>
          <w:rFonts w:hAnsi="標楷體" w:hint="eastAsia"/>
          <w:szCs w:val="32"/>
        </w:rPr>
        <w:t>有違規受罰情形，此均</w:t>
      </w:r>
      <w:proofErr w:type="gramStart"/>
      <w:r w:rsidR="003B059D" w:rsidRPr="00A419A2">
        <w:rPr>
          <w:rFonts w:hAnsi="標楷體" w:hint="eastAsia"/>
          <w:szCs w:val="32"/>
        </w:rPr>
        <w:t>屬於囚情</w:t>
      </w:r>
      <w:proofErr w:type="gramEnd"/>
      <w:r w:rsidR="003B059D" w:rsidRPr="00A419A2">
        <w:rPr>
          <w:rFonts w:hAnsi="標楷體" w:hint="eastAsia"/>
          <w:szCs w:val="32"/>
        </w:rPr>
        <w:t>不利因素，顯示，身心障礙學生在感化教育歷程中，如欠缺「合理</w:t>
      </w:r>
      <w:r w:rsidR="00965E17" w:rsidRPr="00A419A2">
        <w:rPr>
          <w:rFonts w:hAnsi="標楷體" w:hint="eastAsia"/>
          <w:szCs w:val="32"/>
        </w:rPr>
        <w:t>之</w:t>
      </w:r>
      <w:r w:rsidR="00B42ED0">
        <w:rPr>
          <w:rFonts w:hAnsi="標楷體" w:hint="eastAsia"/>
          <w:szCs w:val="32"/>
        </w:rPr>
        <w:t>調整</w:t>
      </w:r>
      <w:r w:rsidR="00480E96" w:rsidRPr="00A419A2">
        <w:rPr>
          <w:rFonts w:hAnsi="標楷體" w:hint="eastAsia"/>
          <w:szCs w:val="32"/>
        </w:rPr>
        <w:t>(</w:t>
      </w:r>
      <w:r w:rsidR="00480E96" w:rsidRPr="00B42ED0">
        <w:rPr>
          <w:rFonts w:hAnsi="標楷體" w:hint="eastAsia"/>
          <w:szCs w:val="32"/>
        </w:rPr>
        <w:t>原文為</w:t>
      </w:r>
      <w:r w:rsidR="00480E96" w:rsidRPr="00B42ED0">
        <w:rPr>
          <w:rFonts w:hAnsi="標楷體"/>
          <w:szCs w:val="32"/>
        </w:rPr>
        <w:t>Reasonable accommodation</w:t>
      </w:r>
      <w:r w:rsidR="003B059D" w:rsidRPr="00A419A2">
        <w:rPr>
          <w:rFonts w:hAnsi="標楷體" w:hint="eastAsia"/>
          <w:szCs w:val="32"/>
        </w:rPr>
        <w:t>」</w:t>
      </w:r>
      <w:r w:rsidR="00965E17" w:rsidRPr="00B42ED0">
        <w:rPr>
          <w:vertAlign w:val="superscript"/>
        </w:rPr>
        <w:footnoteReference w:id="3"/>
      </w:r>
      <w:r w:rsidR="003B059D" w:rsidRPr="00A419A2">
        <w:rPr>
          <w:rFonts w:hAnsi="標楷體" w:hint="eastAsia"/>
          <w:szCs w:val="32"/>
        </w:rPr>
        <w:t>，</w:t>
      </w:r>
      <w:r w:rsidR="002E5668" w:rsidRPr="00B42ED0">
        <w:rPr>
          <w:rFonts w:hAnsi="標楷體" w:hint="eastAsia"/>
          <w:szCs w:val="32"/>
        </w:rPr>
        <w:t>在</w:t>
      </w:r>
      <w:r w:rsidR="00503423" w:rsidRPr="00B42ED0">
        <w:rPr>
          <w:rFonts w:hAnsi="標楷體" w:hint="eastAsia"/>
          <w:szCs w:val="32"/>
        </w:rPr>
        <w:t>身心障礙</w:t>
      </w:r>
      <w:r w:rsidR="002E5668" w:rsidRPr="00B42ED0">
        <w:rPr>
          <w:rFonts w:hAnsi="標楷體" w:hint="eastAsia"/>
          <w:szCs w:val="32"/>
        </w:rPr>
        <w:t>需求與權利未獲充分認識及尊重之</w:t>
      </w:r>
      <w:r w:rsidR="00B42ED0" w:rsidRPr="00B42ED0">
        <w:rPr>
          <w:rFonts w:hAnsi="標楷體" w:hint="eastAsia"/>
          <w:szCs w:val="32"/>
        </w:rPr>
        <w:t>情形下，而有身心障礙者之對待者、照護者、支持服務提供者等人，沒有</w:t>
      </w:r>
      <w:r w:rsidR="002E5668" w:rsidRPr="00B42ED0">
        <w:rPr>
          <w:rFonts w:hAnsi="標楷體" w:hint="eastAsia"/>
          <w:szCs w:val="32"/>
        </w:rPr>
        <w:t>依據身心障礙者個別特殊需求，提供其合宜之特殊教育或</w:t>
      </w:r>
      <w:r w:rsidR="003B059D" w:rsidRPr="00B42ED0">
        <w:rPr>
          <w:rFonts w:hAnsi="標楷體" w:hint="eastAsia"/>
          <w:szCs w:val="32"/>
        </w:rPr>
        <w:t>支持服務，</w:t>
      </w:r>
      <w:r w:rsidR="002E5668" w:rsidRPr="00B42ED0">
        <w:rPr>
          <w:rFonts w:hAnsi="標楷體" w:hint="eastAsia"/>
          <w:szCs w:val="32"/>
        </w:rPr>
        <w:t>令其人權與基本自由難獲保障，甚造成歧視情形，</w:t>
      </w:r>
      <w:r w:rsidR="00B42ED0">
        <w:rPr>
          <w:rFonts w:hAnsi="標楷體" w:hint="eastAsia"/>
          <w:szCs w:val="32"/>
        </w:rPr>
        <w:t>亦無法達成矯治的功能</w:t>
      </w:r>
      <w:r w:rsidR="003B059D" w:rsidRPr="00A419A2">
        <w:rPr>
          <w:rFonts w:hAnsi="標楷體" w:hint="eastAsia"/>
          <w:szCs w:val="32"/>
        </w:rPr>
        <w:t>。</w:t>
      </w:r>
      <w:bookmarkEnd w:id="89"/>
    </w:p>
    <w:p w:rsidR="00C24433" w:rsidRPr="00A419A2" w:rsidRDefault="006D07AB" w:rsidP="007E2CE8">
      <w:pPr>
        <w:pStyle w:val="3"/>
        <w:ind w:left="1361"/>
        <w:rPr>
          <w:szCs w:val="32"/>
        </w:rPr>
      </w:pPr>
      <w:bookmarkStart w:id="90" w:name="_Toc527900865"/>
      <w:r w:rsidRPr="00A419A2">
        <w:rPr>
          <w:rFonts w:hint="eastAsia"/>
          <w:szCs w:val="32"/>
        </w:rPr>
        <w:t>再</w:t>
      </w:r>
      <w:r w:rsidR="008D5D13" w:rsidRPr="00A419A2">
        <w:rPr>
          <w:rFonts w:hint="eastAsia"/>
          <w:szCs w:val="32"/>
        </w:rPr>
        <w:t>據教育部統計，法務部所屬4</w:t>
      </w:r>
      <w:r w:rsidR="009A72E3" w:rsidRPr="00A419A2">
        <w:rPr>
          <w:rFonts w:hint="eastAsia"/>
          <w:szCs w:val="32"/>
        </w:rPr>
        <w:t>所少年矯正</w:t>
      </w:r>
      <w:r w:rsidR="008D5D13" w:rsidRPr="00A419A2">
        <w:rPr>
          <w:rFonts w:hint="eastAsia"/>
          <w:szCs w:val="32"/>
        </w:rPr>
        <w:t>機關</w:t>
      </w:r>
      <w:r w:rsidR="009A72E3" w:rsidRPr="00A419A2">
        <w:rPr>
          <w:rFonts w:hint="eastAsia"/>
          <w:szCs w:val="32"/>
        </w:rPr>
        <w:t>(桃園少年輔育院、彰化少年輔育院、誠正中學與明陽中學，下稱兩校兩院)</w:t>
      </w:r>
      <w:r w:rsidR="008D5D13" w:rsidRPr="00A419A2">
        <w:rPr>
          <w:rFonts w:hint="eastAsia"/>
          <w:szCs w:val="32"/>
        </w:rPr>
        <w:t>，107學年度通報特殊教育學生計有65人，其中智能障礙學生27人，比</w:t>
      </w:r>
      <w:r w:rsidR="00613579">
        <w:rPr>
          <w:rFonts w:hint="eastAsia"/>
          <w:szCs w:val="32"/>
        </w:rPr>
        <w:t>率</w:t>
      </w:r>
      <w:r w:rsidR="008D5D13" w:rsidRPr="00A419A2">
        <w:rPr>
          <w:rFonts w:hint="eastAsia"/>
          <w:szCs w:val="32"/>
        </w:rPr>
        <w:t>高達41.5%，另情緒行為障礙、學習障礙學生占比，分居第二、</w:t>
      </w:r>
      <w:r w:rsidRPr="00A419A2">
        <w:rPr>
          <w:rFonts w:hint="eastAsia"/>
          <w:szCs w:val="32"/>
        </w:rPr>
        <w:t>第</w:t>
      </w:r>
      <w:r w:rsidR="008D5D13" w:rsidRPr="00A419A2">
        <w:rPr>
          <w:rFonts w:hint="eastAsia"/>
          <w:szCs w:val="32"/>
        </w:rPr>
        <w:t>三</w:t>
      </w:r>
      <w:r w:rsidR="00C24433" w:rsidRPr="00A419A2">
        <w:rPr>
          <w:rFonts w:hint="eastAsia"/>
          <w:szCs w:val="32"/>
        </w:rPr>
        <w:t>；</w:t>
      </w:r>
      <w:r w:rsidR="008D5D13" w:rsidRPr="00A419A2">
        <w:rPr>
          <w:rFonts w:hint="eastAsia"/>
          <w:szCs w:val="32"/>
        </w:rPr>
        <w:t>又據法務部統計，該部所屬</w:t>
      </w:r>
      <w:r w:rsidR="004945C9" w:rsidRPr="00A419A2">
        <w:rPr>
          <w:rFonts w:hint="eastAsia"/>
          <w:szCs w:val="32"/>
        </w:rPr>
        <w:t>18所</w:t>
      </w:r>
      <w:r w:rsidR="008D5D13" w:rsidRPr="00A419A2">
        <w:rPr>
          <w:rFonts w:hint="eastAsia"/>
          <w:szCs w:val="32"/>
        </w:rPr>
        <w:t>少年觀護所與感化教育機關</w:t>
      </w:r>
      <w:r w:rsidR="009A72E3" w:rsidRPr="00A419A2">
        <w:rPr>
          <w:rFonts w:hint="eastAsia"/>
          <w:szCs w:val="32"/>
        </w:rPr>
        <w:t>(</w:t>
      </w:r>
      <w:r w:rsidR="004945C9" w:rsidRPr="00A419A2">
        <w:rPr>
          <w:rFonts w:hint="eastAsia"/>
          <w:szCs w:val="32"/>
        </w:rPr>
        <w:t>桃園少年輔育院、彰化少年輔育院、誠正中學</w:t>
      </w:r>
      <w:r w:rsidR="009A72E3" w:rsidRPr="00A419A2">
        <w:rPr>
          <w:rFonts w:hint="eastAsia"/>
          <w:szCs w:val="32"/>
        </w:rPr>
        <w:t>)</w:t>
      </w:r>
      <w:r w:rsidR="008D5D13" w:rsidRPr="00A419A2">
        <w:rPr>
          <w:rFonts w:hint="eastAsia"/>
          <w:szCs w:val="32"/>
        </w:rPr>
        <w:t>，近3年收容身心障礙學生之平均人數為48人；其中，屬身心障礙者權益保障法所定之「第1類</w:t>
      </w:r>
      <w:proofErr w:type="gramStart"/>
      <w:r w:rsidR="008D5D13" w:rsidRPr="00A419A2">
        <w:rPr>
          <w:rFonts w:hint="eastAsia"/>
          <w:szCs w:val="32"/>
        </w:rPr>
        <w:t>─</w:t>
      </w:r>
      <w:proofErr w:type="gramEnd"/>
      <w:r w:rsidR="008D5D13" w:rsidRPr="00A419A2">
        <w:rPr>
          <w:rFonts w:hint="eastAsia"/>
          <w:szCs w:val="32"/>
        </w:rPr>
        <w:t>神經系統構造及精神、心智功</w:t>
      </w:r>
      <w:r w:rsidR="008D5D13" w:rsidRPr="00A419A2">
        <w:rPr>
          <w:rFonts w:hint="eastAsia"/>
          <w:szCs w:val="32"/>
        </w:rPr>
        <w:lastRenderedPageBreak/>
        <w:t>能障礙」者，</w:t>
      </w:r>
      <w:proofErr w:type="gramStart"/>
      <w:r w:rsidR="008D5D13" w:rsidRPr="00A419A2">
        <w:rPr>
          <w:rFonts w:hint="eastAsia"/>
          <w:szCs w:val="32"/>
        </w:rPr>
        <w:t>年均數為</w:t>
      </w:r>
      <w:proofErr w:type="gramEnd"/>
      <w:r w:rsidR="008D5D13" w:rsidRPr="00A419A2">
        <w:rPr>
          <w:rFonts w:hint="eastAsia"/>
          <w:szCs w:val="32"/>
        </w:rPr>
        <w:t>45人</w:t>
      </w:r>
      <w:r w:rsidR="009A72E3" w:rsidRPr="00A419A2">
        <w:rPr>
          <w:rFonts w:hint="eastAsia"/>
          <w:szCs w:val="32"/>
        </w:rPr>
        <w:t>，</w:t>
      </w:r>
      <w:proofErr w:type="gramStart"/>
      <w:r w:rsidR="009A72E3" w:rsidRPr="00A419A2">
        <w:rPr>
          <w:rFonts w:hint="eastAsia"/>
          <w:szCs w:val="32"/>
        </w:rPr>
        <w:t>占比竟高達</w:t>
      </w:r>
      <w:proofErr w:type="gramEnd"/>
      <w:r w:rsidR="009A72E3" w:rsidRPr="00A419A2">
        <w:rPr>
          <w:rFonts w:hint="eastAsia"/>
          <w:szCs w:val="32"/>
        </w:rPr>
        <w:t>九成</w:t>
      </w:r>
      <w:r w:rsidR="00C24433" w:rsidRPr="00A419A2">
        <w:rPr>
          <w:rFonts w:hint="eastAsia"/>
          <w:szCs w:val="32"/>
        </w:rPr>
        <w:t>；</w:t>
      </w:r>
      <w:r w:rsidR="009A72E3" w:rsidRPr="00A419A2">
        <w:rPr>
          <w:rFonts w:hint="eastAsia"/>
          <w:szCs w:val="32"/>
        </w:rPr>
        <w:t>可見，法務部暨其所屬收容</w:t>
      </w:r>
      <w:r w:rsidR="004945C9" w:rsidRPr="00A419A2">
        <w:rPr>
          <w:rFonts w:hint="eastAsia"/>
          <w:szCs w:val="32"/>
        </w:rPr>
        <w:t>之</w:t>
      </w:r>
      <w:r w:rsidR="008B1566" w:rsidRPr="00A419A2">
        <w:rPr>
          <w:rFonts w:hint="eastAsia"/>
          <w:szCs w:val="32"/>
        </w:rPr>
        <w:t>兒童少年</w:t>
      </w:r>
      <w:r w:rsidR="004945C9" w:rsidRPr="00A419A2">
        <w:rPr>
          <w:rFonts w:hint="eastAsia"/>
          <w:szCs w:val="32"/>
        </w:rPr>
        <w:t>，身心狀況</w:t>
      </w:r>
      <w:r w:rsidR="00C24433" w:rsidRPr="00A419A2">
        <w:rPr>
          <w:rFonts w:hint="eastAsia"/>
          <w:szCs w:val="32"/>
        </w:rPr>
        <w:t>具</w:t>
      </w:r>
      <w:r w:rsidR="004945C9" w:rsidRPr="00A419A2">
        <w:rPr>
          <w:rFonts w:hint="eastAsia"/>
          <w:szCs w:val="32"/>
        </w:rPr>
        <w:t>特殊</w:t>
      </w:r>
      <w:r w:rsidR="00C24433" w:rsidRPr="00A419A2">
        <w:rPr>
          <w:rFonts w:hint="eastAsia"/>
          <w:szCs w:val="32"/>
        </w:rPr>
        <w:t>性</w:t>
      </w:r>
      <w:r w:rsidR="009A72E3" w:rsidRPr="00A419A2">
        <w:rPr>
          <w:rFonts w:hint="eastAsia"/>
          <w:szCs w:val="32"/>
        </w:rPr>
        <w:t>，</w:t>
      </w:r>
      <w:r w:rsidR="008B1566" w:rsidRPr="00A419A2">
        <w:rPr>
          <w:rFonts w:hint="eastAsia"/>
          <w:szCs w:val="32"/>
        </w:rPr>
        <w:t>且不乏需要特殊教育服務者</w:t>
      </w:r>
      <w:r w:rsidR="00CA2CCF" w:rsidRPr="00A419A2">
        <w:rPr>
          <w:rFonts w:hint="eastAsia"/>
          <w:szCs w:val="32"/>
        </w:rPr>
        <w:t>，</w:t>
      </w:r>
      <w:r w:rsidR="008B1566" w:rsidRPr="00A419A2">
        <w:rPr>
          <w:rFonts w:hint="eastAsia"/>
          <w:szCs w:val="32"/>
        </w:rPr>
        <w:t>殊值關注</w:t>
      </w:r>
      <w:r w:rsidR="00C24433" w:rsidRPr="00A419A2">
        <w:rPr>
          <w:rFonts w:hint="eastAsia"/>
          <w:szCs w:val="32"/>
        </w:rPr>
        <w:t>。</w:t>
      </w:r>
      <w:bookmarkEnd w:id="90"/>
    </w:p>
    <w:p w:rsidR="00D432EA" w:rsidRPr="00A419A2" w:rsidRDefault="00824986" w:rsidP="00D432EA">
      <w:pPr>
        <w:pStyle w:val="3"/>
        <w:ind w:left="1361"/>
        <w:rPr>
          <w:szCs w:val="32"/>
        </w:rPr>
      </w:pPr>
      <w:bookmarkStart w:id="91" w:name="_Toc527900866"/>
      <w:r w:rsidRPr="00A419A2">
        <w:rPr>
          <w:rFonts w:hint="eastAsia"/>
          <w:szCs w:val="32"/>
        </w:rPr>
        <w:t>有鑒於</w:t>
      </w:r>
      <w:r w:rsidR="00C24433" w:rsidRPr="00A419A2">
        <w:rPr>
          <w:rFonts w:hint="eastAsia"/>
          <w:szCs w:val="32"/>
        </w:rPr>
        <w:t>身心障礙者權利公約第7條：「</w:t>
      </w:r>
      <w:r w:rsidR="00723896" w:rsidRPr="00A419A2">
        <w:rPr>
          <w:rFonts w:hint="eastAsia"/>
          <w:szCs w:val="32"/>
        </w:rPr>
        <w:t>(第1項)</w:t>
      </w:r>
      <w:r w:rsidR="00723896" w:rsidRPr="00A419A2">
        <w:rPr>
          <w:szCs w:val="32"/>
        </w:rPr>
        <w:t xml:space="preserve"> 締約國應採取所有必要措施，確保身心障礙兒童在與其他兒童平等基礎上，充分享有所有人權與基本自由</w:t>
      </w:r>
      <w:r w:rsidR="00723896" w:rsidRPr="00A419A2">
        <w:rPr>
          <w:rFonts w:hint="eastAsia"/>
          <w:szCs w:val="32"/>
        </w:rPr>
        <w:t>。(第2項)</w:t>
      </w:r>
      <w:r w:rsidR="00C24433" w:rsidRPr="00A419A2">
        <w:rPr>
          <w:rFonts w:hint="eastAsia"/>
          <w:szCs w:val="32"/>
        </w:rPr>
        <w:t>於所有關於身心障礙兒童之行動中，應以兒童最佳利益為首要考量。</w:t>
      </w:r>
      <w:r w:rsidR="00723896" w:rsidRPr="00A419A2">
        <w:rPr>
          <w:rFonts w:hint="eastAsia"/>
          <w:szCs w:val="32"/>
        </w:rPr>
        <w:t>…</w:t>
      </w:r>
      <w:proofErr w:type="gramStart"/>
      <w:r w:rsidR="00723896" w:rsidRPr="00A419A2">
        <w:rPr>
          <w:rFonts w:hint="eastAsia"/>
          <w:szCs w:val="32"/>
        </w:rPr>
        <w:t>…</w:t>
      </w:r>
      <w:proofErr w:type="gramEnd"/>
      <w:r w:rsidR="00723896" w:rsidRPr="00A419A2">
        <w:rPr>
          <w:rFonts w:hint="eastAsia"/>
          <w:szCs w:val="32"/>
        </w:rPr>
        <w:t>。</w:t>
      </w:r>
      <w:r w:rsidR="00C24433" w:rsidRPr="00A419A2">
        <w:rPr>
          <w:rFonts w:hint="eastAsia"/>
          <w:szCs w:val="32"/>
        </w:rPr>
        <w:t>」第14條第</w:t>
      </w:r>
      <w:r w:rsidR="00B160F6" w:rsidRPr="00A419A2">
        <w:rPr>
          <w:rFonts w:hint="eastAsia"/>
          <w:szCs w:val="32"/>
        </w:rPr>
        <w:t>2</w:t>
      </w:r>
      <w:r w:rsidR="00C24433" w:rsidRPr="00A419A2">
        <w:rPr>
          <w:rFonts w:hint="eastAsia"/>
          <w:szCs w:val="32"/>
        </w:rPr>
        <w:t>項：「</w:t>
      </w:r>
      <w:r w:rsidR="00B160F6" w:rsidRPr="00A419A2">
        <w:rPr>
          <w:rFonts w:hint="eastAsia"/>
          <w:szCs w:val="32"/>
        </w:rPr>
        <w:t>締約國應確保，於任何過程中被剝奪自</w:t>
      </w:r>
      <w:r w:rsidR="00B160F6" w:rsidRPr="00A419A2">
        <w:rPr>
          <w:rFonts w:hint="eastAsia"/>
          <w:kern w:val="0"/>
        </w:rPr>
        <w:t>由之身心障礙者，在與其他人平等基礎上，有權獲得國際人權法規定之保障，並應享有符合本公約宗旨及原則之待遇，包括提供合理之對待。</w:t>
      </w:r>
      <w:r w:rsidR="00C24433" w:rsidRPr="00A419A2">
        <w:rPr>
          <w:rFonts w:hint="eastAsia"/>
          <w:szCs w:val="32"/>
        </w:rPr>
        <w:t>」</w:t>
      </w:r>
      <w:r w:rsidR="00B160F6" w:rsidRPr="00A419A2">
        <w:rPr>
          <w:rFonts w:hint="eastAsia"/>
          <w:szCs w:val="32"/>
        </w:rPr>
        <w:t>第15條第2項：「</w:t>
      </w:r>
      <w:r w:rsidR="00B160F6" w:rsidRPr="00A419A2">
        <w:rPr>
          <w:rFonts w:hint="eastAsia"/>
          <w:kern w:val="0"/>
        </w:rPr>
        <w:t>締約國應採取所有有效之立法、行政、司法或其他措施，在與其他人平等基礎上，防止身心障礙者遭受酷刑或殘忍、不人道或有辱人格之待遇或處罰。</w:t>
      </w:r>
      <w:r w:rsidR="00B160F6" w:rsidRPr="00A419A2">
        <w:rPr>
          <w:rFonts w:hint="eastAsia"/>
          <w:szCs w:val="32"/>
        </w:rPr>
        <w:t>」</w:t>
      </w:r>
      <w:r w:rsidRPr="00A419A2">
        <w:rPr>
          <w:rFonts w:hint="eastAsia"/>
          <w:kern w:val="0"/>
        </w:rPr>
        <w:t>以及</w:t>
      </w:r>
      <w:r w:rsidR="00B160F6" w:rsidRPr="00A419A2">
        <w:rPr>
          <w:rFonts w:hint="eastAsia"/>
          <w:kern w:val="0"/>
        </w:rPr>
        <w:t>103</w:t>
      </w:r>
      <w:r w:rsidR="00B160F6" w:rsidRPr="00A419A2">
        <w:rPr>
          <w:kern w:val="0"/>
        </w:rPr>
        <w:t>年</w:t>
      </w:r>
      <w:r w:rsidR="00B160F6" w:rsidRPr="00A419A2">
        <w:rPr>
          <w:rFonts w:hint="eastAsia"/>
          <w:kern w:val="0"/>
        </w:rPr>
        <w:t>8</w:t>
      </w:r>
      <w:r w:rsidR="00B160F6" w:rsidRPr="00A419A2">
        <w:rPr>
          <w:kern w:val="0"/>
        </w:rPr>
        <w:t>月</w:t>
      </w:r>
      <w:r w:rsidR="00B160F6" w:rsidRPr="00A419A2">
        <w:rPr>
          <w:rFonts w:hint="eastAsia"/>
          <w:kern w:val="0"/>
        </w:rPr>
        <w:t>20</w:t>
      </w:r>
      <w:r w:rsidR="00B160F6" w:rsidRPr="00A419A2">
        <w:rPr>
          <w:kern w:val="0"/>
        </w:rPr>
        <w:t>日總統</w:t>
      </w:r>
      <w:proofErr w:type="gramStart"/>
      <w:r w:rsidR="00B160F6" w:rsidRPr="00A419A2">
        <w:rPr>
          <w:kern w:val="0"/>
        </w:rPr>
        <w:t>華總一義字第10300123071</w:t>
      </w:r>
      <w:proofErr w:type="gramEnd"/>
      <w:r w:rsidR="00B160F6" w:rsidRPr="00A419A2">
        <w:rPr>
          <w:kern w:val="0"/>
        </w:rPr>
        <w:t>號令制</w:t>
      </w:r>
      <w:r w:rsidR="00B160F6" w:rsidRPr="00A419A2">
        <w:rPr>
          <w:rFonts w:hint="eastAsia"/>
          <w:kern w:val="0"/>
        </w:rPr>
        <w:t>定公布「身心障礙者權利公約施行法」，前揭公約所揭示保障及促進身心障礙者權利之規定，已具有國內法律之效力，政府對於維護身心</w:t>
      </w:r>
      <w:r w:rsidR="00B160F6" w:rsidRPr="00A419A2">
        <w:rPr>
          <w:rFonts w:hint="eastAsia"/>
        </w:rPr>
        <w:t>障礙者權益，保障其平等參與社會、政治、經濟、文化等之機會，促進其</w:t>
      </w:r>
      <w:r w:rsidR="00B160F6" w:rsidRPr="00A419A2">
        <w:rPr>
          <w:rFonts w:hint="eastAsia"/>
          <w:kern w:val="0"/>
        </w:rPr>
        <w:t>自立及發展等事項</w:t>
      </w:r>
      <w:r w:rsidR="00B160F6" w:rsidRPr="00A419A2">
        <w:rPr>
          <w:rFonts w:hint="eastAsia"/>
        </w:rPr>
        <w:t>，應予重視並採取有效措施協助。</w:t>
      </w:r>
      <w:r w:rsidR="00D432EA" w:rsidRPr="00A419A2">
        <w:rPr>
          <w:rFonts w:hint="eastAsia"/>
        </w:rPr>
        <w:t>是</w:t>
      </w:r>
      <w:proofErr w:type="gramStart"/>
      <w:r w:rsidR="00D432EA" w:rsidRPr="00A419A2">
        <w:rPr>
          <w:rFonts w:hint="eastAsia"/>
        </w:rPr>
        <w:t>以</w:t>
      </w:r>
      <w:proofErr w:type="gramEnd"/>
      <w:r w:rsidR="00D432EA" w:rsidRPr="00A419A2">
        <w:rPr>
          <w:rFonts w:hint="eastAsia"/>
        </w:rPr>
        <w:t>，</w:t>
      </w:r>
      <w:r w:rsidR="00294581" w:rsidRPr="00A419A2">
        <w:rPr>
          <w:rFonts w:hint="eastAsia"/>
        </w:rPr>
        <w:t>以</w:t>
      </w:r>
      <w:r w:rsidR="003A390E" w:rsidRPr="00A419A2">
        <w:rPr>
          <w:rFonts w:hint="eastAsia"/>
        </w:rPr>
        <w:t>本</w:t>
      </w:r>
      <w:proofErr w:type="gramStart"/>
      <w:r w:rsidR="00294581" w:rsidRPr="00A419A2">
        <w:rPr>
          <w:rFonts w:hint="eastAsia"/>
        </w:rPr>
        <w:t>案為鑒</w:t>
      </w:r>
      <w:proofErr w:type="gramEnd"/>
      <w:r w:rsidR="00294581" w:rsidRPr="00A419A2">
        <w:rPr>
          <w:rFonts w:hint="eastAsia"/>
        </w:rPr>
        <w:t>，</w:t>
      </w:r>
      <w:r w:rsidRPr="00A419A2">
        <w:rPr>
          <w:rFonts w:hint="eastAsia"/>
        </w:rPr>
        <w:t>為落實身心障礙者權益保障工作，</w:t>
      </w:r>
      <w:r w:rsidR="00294581" w:rsidRPr="00A419A2">
        <w:rPr>
          <w:rFonts w:hint="eastAsia"/>
        </w:rPr>
        <w:t>針對身心障礙之兒童少年於</w:t>
      </w:r>
      <w:r w:rsidR="00294581" w:rsidRPr="00A419A2">
        <w:rPr>
          <w:rFonts w:hint="eastAsia"/>
          <w:szCs w:val="32"/>
        </w:rPr>
        <w:t>法務部暨其所屬收容機關中，政府應正視其適應困難情形，儘速提出有效對策以確保</w:t>
      </w:r>
      <w:r w:rsidR="003A390E" w:rsidRPr="00A419A2">
        <w:rPr>
          <w:rFonts w:hint="eastAsia"/>
          <w:szCs w:val="32"/>
        </w:rPr>
        <w:t>其</w:t>
      </w:r>
      <w:r w:rsidR="00294581" w:rsidRPr="00A419A2">
        <w:rPr>
          <w:rFonts w:hint="eastAsia"/>
          <w:szCs w:val="32"/>
        </w:rPr>
        <w:t>人格尊嚴與人身安全不因收容遭受侵害。</w:t>
      </w:r>
      <w:bookmarkEnd w:id="91"/>
    </w:p>
    <w:p w:rsidR="009A72E3" w:rsidRPr="00A419A2" w:rsidRDefault="00D432EA" w:rsidP="00B208D4">
      <w:pPr>
        <w:pStyle w:val="3"/>
        <w:ind w:left="1361"/>
        <w:rPr>
          <w:kern w:val="0"/>
        </w:rPr>
      </w:pPr>
      <w:bookmarkStart w:id="92" w:name="_Toc527900867"/>
      <w:r w:rsidRPr="00A419A2">
        <w:rPr>
          <w:rFonts w:hint="eastAsia"/>
        </w:rPr>
        <w:t>綜</w:t>
      </w:r>
      <w:r w:rsidRPr="00A419A2">
        <w:rPr>
          <w:rFonts w:hint="eastAsia"/>
          <w:kern w:val="0"/>
        </w:rPr>
        <w:t>上，</w:t>
      </w:r>
      <w:r w:rsidR="008B1566" w:rsidRPr="00A419A2">
        <w:rPr>
          <w:rFonts w:hint="eastAsia"/>
          <w:kern w:val="0"/>
        </w:rPr>
        <w:t>誠正中學A生一案，</w:t>
      </w:r>
      <w:proofErr w:type="gramStart"/>
      <w:r w:rsidR="008B1566" w:rsidRPr="00A419A2">
        <w:rPr>
          <w:rFonts w:hint="eastAsia"/>
          <w:kern w:val="0"/>
        </w:rPr>
        <w:t>凸</w:t>
      </w:r>
      <w:proofErr w:type="gramEnd"/>
      <w:r w:rsidR="008B1566" w:rsidRPr="00A419A2">
        <w:rPr>
          <w:rFonts w:hint="eastAsia"/>
          <w:kern w:val="0"/>
        </w:rPr>
        <w:t>顯</w:t>
      </w:r>
      <w:r w:rsidRPr="00A419A2">
        <w:rPr>
          <w:rFonts w:hint="eastAsia"/>
          <w:kern w:val="0"/>
        </w:rPr>
        <w:t>目前感化教育提供</w:t>
      </w:r>
      <w:r w:rsidR="00DF1CED" w:rsidRPr="00A419A2">
        <w:rPr>
          <w:rFonts w:hint="eastAsia"/>
          <w:kern w:val="0"/>
        </w:rPr>
        <w:t>與身心障礙學生之特殊教育與支持服務</w:t>
      </w:r>
      <w:r w:rsidR="003A390E" w:rsidRPr="00A419A2">
        <w:rPr>
          <w:rFonts w:hint="eastAsia"/>
          <w:kern w:val="0"/>
        </w:rPr>
        <w:t>嚴重</w:t>
      </w:r>
      <w:r w:rsidR="00DF1CED" w:rsidRPr="00A419A2">
        <w:rPr>
          <w:rFonts w:hint="eastAsia"/>
          <w:kern w:val="0"/>
        </w:rPr>
        <w:t>不足。復以</w:t>
      </w:r>
      <w:r w:rsidR="008B1566" w:rsidRPr="00A419A2">
        <w:rPr>
          <w:rFonts w:hint="eastAsia"/>
          <w:kern w:val="0"/>
        </w:rPr>
        <w:t>統計數據指出，</w:t>
      </w:r>
      <w:r w:rsidR="008B1566" w:rsidRPr="00A419A2">
        <w:rPr>
          <w:rFonts w:hint="eastAsia"/>
          <w:szCs w:val="32"/>
        </w:rPr>
        <w:t>法務部暨其所屬收容之兒童少年，身心狀況具特殊性，且不乏需要特殊教育服務</w:t>
      </w:r>
      <w:r w:rsidR="008B1566" w:rsidRPr="00A419A2">
        <w:rPr>
          <w:rFonts w:hint="eastAsia"/>
          <w:szCs w:val="32"/>
        </w:rPr>
        <w:lastRenderedPageBreak/>
        <w:t>者，類似A生之身心障礙學生，因身心弱勢所致之</w:t>
      </w:r>
      <w:r w:rsidR="00E83FF5" w:rsidRPr="00A419A2">
        <w:rPr>
          <w:rFonts w:hint="eastAsia"/>
          <w:szCs w:val="32"/>
        </w:rPr>
        <w:t>各式收容</w:t>
      </w:r>
      <w:r w:rsidR="008B1566" w:rsidRPr="00A419A2">
        <w:rPr>
          <w:rFonts w:hint="eastAsia"/>
          <w:szCs w:val="32"/>
        </w:rPr>
        <w:t>適應</w:t>
      </w:r>
      <w:r w:rsidR="00DF1CED" w:rsidRPr="00A419A2">
        <w:rPr>
          <w:rFonts w:hint="eastAsia"/>
          <w:szCs w:val="32"/>
        </w:rPr>
        <w:t>問題，往往</w:t>
      </w:r>
      <w:r w:rsidR="00E83FF5" w:rsidRPr="00A419A2">
        <w:rPr>
          <w:rFonts w:hint="eastAsia"/>
          <w:szCs w:val="32"/>
        </w:rPr>
        <w:t>為</w:t>
      </w:r>
      <w:r w:rsidR="00DF1CED" w:rsidRPr="00A419A2">
        <w:rPr>
          <w:rFonts w:hint="eastAsia"/>
          <w:szCs w:val="32"/>
        </w:rPr>
        <w:t>校(所)</w:t>
      </w:r>
      <w:proofErr w:type="gramStart"/>
      <w:r w:rsidR="00DF1CED" w:rsidRPr="00A419A2">
        <w:rPr>
          <w:rFonts w:hint="eastAsia"/>
          <w:szCs w:val="32"/>
        </w:rPr>
        <w:t>方認屬</w:t>
      </w:r>
      <w:proofErr w:type="gramEnd"/>
      <w:r w:rsidR="00DF1CED" w:rsidRPr="00A419A2">
        <w:rPr>
          <w:rFonts w:hint="eastAsia"/>
          <w:szCs w:val="32"/>
        </w:rPr>
        <w:t>違紀</w:t>
      </w:r>
      <w:r w:rsidR="008B1566" w:rsidRPr="00A419A2">
        <w:rPr>
          <w:rFonts w:hint="eastAsia"/>
          <w:szCs w:val="32"/>
        </w:rPr>
        <w:t>，以</w:t>
      </w:r>
      <w:r w:rsidR="00DF1CED" w:rsidRPr="00A419A2">
        <w:rPr>
          <w:rFonts w:hint="eastAsia"/>
          <w:szCs w:val="32"/>
        </w:rPr>
        <w:t>收容機關之屬性與任務而言，</w:t>
      </w:r>
      <w:r w:rsidR="00DF1CED" w:rsidRPr="00A419A2">
        <w:rPr>
          <w:rFonts w:hAnsi="標楷體" w:hint="eastAsia"/>
          <w:szCs w:val="32"/>
        </w:rPr>
        <w:t>不免對此類學生施以考核處分，難謂合理</w:t>
      </w:r>
      <w:r w:rsidR="00723896" w:rsidRPr="00A419A2">
        <w:rPr>
          <w:rFonts w:hAnsi="標楷體" w:hint="eastAsia"/>
          <w:szCs w:val="32"/>
        </w:rPr>
        <w:t>對待與</w:t>
      </w:r>
      <w:r w:rsidR="00DF1CED" w:rsidRPr="00A419A2">
        <w:rPr>
          <w:rFonts w:hAnsi="標楷體" w:hint="eastAsia"/>
          <w:szCs w:val="32"/>
        </w:rPr>
        <w:t>適性</w:t>
      </w:r>
      <w:r w:rsidR="00723896" w:rsidRPr="00A419A2">
        <w:rPr>
          <w:rFonts w:hAnsi="標楷體" w:hint="eastAsia"/>
          <w:szCs w:val="32"/>
        </w:rPr>
        <w:t>教育</w:t>
      </w:r>
      <w:r w:rsidR="00DF1CED" w:rsidRPr="00A419A2">
        <w:rPr>
          <w:rFonts w:hAnsi="標楷體" w:hint="eastAsia"/>
          <w:szCs w:val="32"/>
        </w:rPr>
        <w:t>，</w:t>
      </w:r>
      <w:r w:rsidR="003C62FA" w:rsidRPr="00A419A2">
        <w:rPr>
          <w:rFonts w:hAnsi="標楷體" w:hint="eastAsia"/>
          <w:szCs w:val="32"/>
        </w:rPr>
        <w:t>故有效程度令人存疑。鑒於</w:t>
      </w:r>
      <w:r w:rsidR="00723896" w:rsidRPr="00A419A2">
        <w:rPr>
          <w:rFonts w:hAnsi="標楷體" w:hint="eastAsia"/>
          <w:szCs w:val="32"/>
        </w:rPr>
        <w:t>身心障礙者權利保障事項以及</w:t>
      </w:r>
      <w:r w:rsidR="003C62FA" w:rsidRPr="00A419A2">
        <w:rPr>
          <w:rFonts w:hAnsi="標楷體" w:hint="eastAsia"/>
          <w:szCs w:val="32"/>
        </w:rPr>
        <w:t>感化教育</w:t>
      </w:r>
      <w:r w:rsidR="00723896" w:rsidRPr="00A419A2">
        <w:rPr>
          <w:rFonts w:hAnsi="標楷體" w:hint="eastAsia"/>
          <w:szCs w:val="32"/>
        </w:rPr>
        <w:t>之實施等，</w:t>
      </w:r>
      <w:r w:rsidR="003C62FA" w:rsidRPr="00A419A2">
        <w:rPr>
          <w:rFonts w:hint="eastAsia"/>
          <w:kern w:val="0"/>
        </w:rPr>
        <w:t>仍以</w:t>
      </w:r>
      <w:r w:rsidR="00DF1CED" w:rsidRPr="00A419A2">
        <w:rPr>
          <w:rFonts w:hint="eastAsia"/>
          <w:kern w:val="0"/>
        </w:rPr>
        <w:t>協助學生培養自立能力、復建認知功能乃至於未來復歸社會</w:t>
      </w:r>
      <w:r w:rsidR="00723896" w:rsidRPr="00A419A2">
        <w:rPr>
          <w:rFonts w:hint="eastAsia"/>
          <w:kern w:val="0"/>
        </w:rPr>
        <w:t>為</w:t>
      </w:r>
      <w:r w:rsidR="003C62FA" w:rsidRPr="00A419A2">
        <w:rPr>
          <w:rFonts w:hint="eastAsia"/>
          <w:kern w:val="0"/>
        </w:rPr>
        <w:t>目的</w:t>
      </w:r>
      <w:r w:rsidR="00DF1CED" w:rsidRPr="00A419A2">
        <w:rPr>
          <w:rFonts w:hint="eastAsia"/>
          <w:kern w:val="0"/>
        </w:rPr>
        <w:t>，</w:t>
      </w:r>
      <w:r w:rsidRPr="00A419A2">
        <w:rPr>
          <w:rFonts w:hint="eastAsia"/>
          <w:kern w:val="0"/>
        </w:rPr>
        <w:t>相關政府部門</w:t>
      </w:r>
      <w:r w:rsidR="003C62FA" w:rsidRPr="00A419A2">
        <w:rPr>
          <w:rFonts w:hint="eastAsia"/>
          <w:kern w:val="0"/>
        </w:rPr>
        <w:t>應</w:t>
      </w:r>
      <w:r w:rsidRPr="00A419A2">
        <w:rPr>
          <w:rFonts w:hint="eastAsia"/>
          <w:kern w:val="0"/>
        </w:rPr>
        <w:t>正視</w:t>
      </w:r>
      <w:r w:rsidR="003C62FA" w:rsidRPr="00A419A2">
        <w:rPr>
          <w:rFonts w:hint="eastAsia"/>
          <w:kern w:val="0"/>
        </w:rPr>
        <w:t>身心障礙兒童少年令入少年觀護所與</w:t>
      </w:r>
      <w:r w:rsidR="003C62FA" w:rsidRPr="00A419A2">
        <w:rPr>
          <w:rFonts w:hint="eastAsia"/>
          <w:szCs w:val="32"/>
        </w:rPr>
        <w:t>少年矯正機關之實際</w:t>
      </w:r>
      <w:r w:rsidR="00723896" w:rsidRPr="00A419A2">
        <w:rPr>
          <w:rFonts w:hint="eastAsia"/>
          <w:szCs w:val="32"/>
        </w:rPr>
        <w:t>收容</w:t>
      </w:r>
      <w:r w:rsidR="003C62FA" w:rsidRPr="00A419A2">
        <w:rPr>
          <w:rFonts w:hint="eastAsia"/>
          <w:szCs w:val="32"/>
        </w:rPr>
        <w:t>情形，</w:t>
      </w:r>
      <w:r w:rsidRPr="00A419A2">
        <w:rPr>
          <w:rFonts w:hint="eastAsia"/>
          <w:kern w:val="0"/>
        </w:rPr>
        <w:t>並速為檢討改善</w:t>
      </w:r>
      <w:r w:rsidR="00DF1CED" w:rsidRPr="00A419A2">
        <w:rPr>
          <w:rFonts w:hint="eastAsia"/>
          <w:kern w:val="0"/>
        </w:rPr>
        <w:t>。</w:t>
      </w:r>
      <w:bookmarkEnd w:id="92"/>
    </w:p>
    <w:p w:rsidR="00525D77" w:rsidRPr="00A419A2" w:rsidRDefault="00525D77" w:rsidP="00525D77">
      <w:pPr>
        <w:pStyle w:val="3"/>
        <w:numPr>
          <w:ilvl w:val="0"/>
          <w:numId w:val="0"/>
        </w:numPr>
        <w:ind w:left="1361"/>
        <w:rPr>
          <w:kern w:val="0"/>
        </w:rPr>
      </w:pPr>
    </w:p>
    <w:p w:rsidR="00056D4B" w:rsidRPr="00A419A2" w:rsidRDefault="00056D4B" w:rsidP="00056D4B">
      <w:pPr>
        <w:pStyle w:val="2"/>
        <w:rPr>
          <w:b/>
          <w:spacing w:val="-10"/>
          <w:szCs w:val="32"/>
        </w:rPr>
      </w:pPr>
      <w:bookmarkStart w:id="93" w:name="_Toc527900868"/>
      <w:r w:rsidRPr="00A419A2">
        <w:rPr>
          <w:rFonts w:hint="eastAsia"/>
          <w:b/>
          <w:spacing w:val="-10"/>
          <w:szCs w:val="32"/>
        </w:rPr>
        <w:t>智識與身心</w:t>
      </w:r>
      <w:proofErr w:type="gramStart"/>
      <w:r w:rsidRPr="00A419A2">
        <w:rPr>
          <w:rFonts w:hint="eastAsia"/>
          <w:b/>
          <w:spacing w:val="-10"/>
          <w:szCs w:val="32"/>
        </w:rPr>
        <w:t>能力偏弱之</w:t>
      </w:r>
      <w:proofErr w:type="gramEnd"/>
      <w:r w:rsidRPr="00A419A2">
        <w:rPr>
          <w:rFonts w:hint="eastAsia"/>
          <w:b/>
          <w:spacing w:val="-10"/>
          <w:szCs w:val="32"/>
        </w:rPr>
        <w:t>障礙</w:t>
      </w:r>
      <w:r w:rsidR="00B208D4" w:rsidRPr="00A419A2">
        <w:rPr>
          <w:rFonts w:hint="eastAsia"/>
          <w:b/>
          <w:spacing w:val="-10"/>
          <w:szCs w:val="32"/>
        </w:rPr>
        <w:t>少年</w:t>
      </w:r>
      <w:r w:rsidRPr="00A419A2">
        <w:rPr>
          <w:rFonts w:hint="eastAsia"/>
          <w:b/>
          <w:spacing w:val="-10"/>
          <w:szCs w:val="32"/>
        </w:rPr>
        <w:t>，尤難適應現行感化教育執行方式，其遭受同儕欺凌之憾事</w:t>
      </w:r>
      <w:r w:rsidR="00C74FD0" w:rsidRPr="00A419A2">
        <w:rPr>
          <w:rFonts w:hint="eastAsia"/>
          <w:b/>
          <w:spacing w:val="-10"/>
          <w:szCs w:val="32"/>
        </w:rPr>
        <w:t>，</w:t>
      </w:r>
      <w:r w:rsidRPr="00A419A2">
        <w:rPr>
          <w:rFonts w:hint="eastAsia"/>
          <w:b/>
          <w:spacing w:val="-10"/>
          <w:szCs w:val="32"/>
        </w:rPr>
        <w:t>時有所聞；</w:t>
      </w:r>
      <w:r w:rsidR="00B208D4" w:rsidRPr="00A419A2">
        <w:rPr>
          <w:rFonts w:hint="eastAsia"/>
          <w:b/>
          <w:spacing w:val="-10"/>
          <w:szCs w:val="32"/>
        </w:rPr>
        <w:t>少年法庭</w:t>
      </w:r>
      <w:proofErr w:type="gramStart"/>
      <w:r w:rsidR="003A390E" w:rsidRPr="00A419A2">
        <w:rPr>
          <w:rFonts w:hint="eastAsia"/>
          <w:b/>
          <w:spacing w:val="-10"/>
          <w:szCs w:val="32"/>
        </w:rPr>
        <w:t>法官</w:t>
      </w:r>
      <w:r w:rsidR="00C74FD0" w:rsidRPr="00A419A2">
        <w:rPr>
          <w:rFonts w:hint="eastAsia"/>
          <w:b/>
          <w:spacing w:val="-10"/>
          <w:szCs w:val="32"/>
        </w:rPr>
        <w:t>究</w:t>
      </w:r>
      <w:r w:rsidRPr="00A419A2">
        <w:rPr>
          <w:rFonts w:hint="eastAsia"/>
          <w:b/>
          <w:spacing w:val="-10"/>
          <w:szCs w:val="32"/>
        </w:rPr>
        <w:t>否應</w:t>
      </w:r>
      <w:proofErr w:type="gramEnd"/>
      <w:r w:rsidRPr="00A419A2">
        <w:rPr>
          <w:rFonts w:hint="eastAsia"/>
          <w:b/>
          <w:spacing w:val="-10"/>
          <w:szCs w:val="32"/>
        </w:rPr>
        <w:t>將身心障礙</w:t>
      </w:r>
      <w:proofErr w:type="gramStart"/>
      <w:r w:rsidR="00B208D4" w:rsidRPr="00A419A2">
        <w:rPr>
          <w:rFonts w:hint="eastAsia"/>
          <w:b/>
          <w:spacing w:val="-10"/>
          <w:szCs w:val="32"/>
        </w:rPr>
        <w:t>少年</w:t>
      </w:r>
      <w:r w:rsidRPr="00A419A2">
        <w:rPr>
          <w:rFonts w:hint="eastAsia"/>
          <w:b/>
          <w:spacing w:val="-10"/>
          <w:szCs w:val="32"/>
        </w:rPr>
        <w:t>裁入感化</w:t>
      </w:r>
      <w:proofErr w:type="gramEnd"/>
      <w:r w:rsidRPr="00A419A2">
        <w:rPr>
          <w:rFonts w:hint="eastAsia"/>
          <w:b/>
          <w:spacing w:val="-10"/>
          <w:szCs w:val="32"/>
        </w:rPr>
        <w:t>教育機關，仍屬爭議。</w:t>
      </w:r>
      <w:proofErr w:type="gramStart"/>
      <w:r w:rsidRPr="00A419A2">
        <w:rPr>
          <w:rFonts w:hint="eastAsia"/>
          <w:b/>
          <w:spacing w:val="-10"/>
          <w:szCs w:val="32"/>
        </w:rPr>
        <w:t>惟</w:t>
      </w:r>
      <w:proofErr w:type="gramEnd"/>
      <w:r w:rsidRPr="00A419A2">
        <w:rPr>
          <w:rFonts w:hint="eastAsia"/>
          <w:b/>
          <w:spacing w:val="-10"/>
          <w:szCs w:val="32"/>
        </w:rPr>
        <w:t>現階段國內</w:t>
      </w:r>
      <w:proofErr w:type="gramStart"/>
      <w:r w:rsidRPr="00A419A2">
        <w:rPr>
          <w:rFonts w:hint="eastAsia"/>
          <w:b/>
          <w:spacing w:val="-10"/>
          <w:szCs w:val="32"/>
        </w:rPr>
        <w:t>司法兒</w:t>
      </w:r>
      <w:proofErr w:type="gramEnd"/>
      <w:r w:rsidRPr="00A419A2">
        <w:rPr>
          <w:rFonts w:hint="eastAsia"/>
          <w:b/>
          <w:spacing w:val="-10"/>
          <w:szCs w:val="32"/>
        </w:rPr>
        <w:t>少安置機構質量均未完足，法官</w:t>
      </w:r>
      <w:proofErr w:type="gramStart"/>
      <w:r w:rsidRPr="00A419A2">
        <w:rPr>
          <w:rFonts w:hint="eastAsia"/>
          <w:b/>
          <w:spacing w:val="-10"/>
          <w:szCs w:val="32"/>
        </w:rPr>
        <w:t>裁令類</w:t>
      </w:r>
      <w:proofErr w:type="gramEnd"/>
      <w:r w:rsidRPr="00A419A2">
        <w:rPr>
          <w:rFonts w:hint="eastAsia"/>
          <w:b/>
          <w:spacing w:val="-10"/>
          <w:szCs w:val="32"/>
        </w:rPr>
        <w:t>此個案入感化教育尚難避免；鑒於司法與行政</w:t>
      </w:r>
      <w:proofErr w:type="gramStart"/>
      <w:r w:rsidRPr="00A419A2">
        <w:rPr>
          <w:rFonts w:hint="eastAsia"/>
          <w:b/>
          <w:spacing w:val="-10"/>
          <w:szCs w:val="32"/>
        </w:rPr>
        <w:t>機關均應負</w:t>
      </w:r>
      <w:proofErr w:type="gramEnd"/>
      <w:r w:rsidRPr="00A419A2">
        <w:rPr>
          <w:rFonts w:hint="eastAsia"/>
          <w:b/>
          <w:spacing w:val="-10"/>
          <w:szCs w:val="32"/>
        </w:rPr>
        <w:t>保障身心障礙兒少權益之責，仍應共商逐步擴充少年事件處遇多元性之事項，</w:t>
      </w:r>
      <w:bookmarkEnd w:id="93"/>
      <w:r w:rsidR="003A390E" w:rsidRPr="00A419A2">
        <w:rPr>
          <w:rFonts w:hint="eastAsia"/>
          <w:b/>
          <w:spacing w:val="-10"/>
          <w:szCs w:val="32"/>
        </w:rPr>
        <w:t>尤其司法院對</w:t>
      </w:r>
      <w:proofErr w:type="gramStart"/>
      <w:r w:rsidR="003A390E" w:rsidRPr="00A419A2">
        <w:rPr>
          <w:rFonts w:hint="eastAsia"/>
          <w:b/>
          <w:spacing w:val="-10"/>
          <w:szCs w:val="32"/>
        </w:rPr>
        <w:t>司法兒</w:t>
      </w:r>
      <w:proofErr w:type="gramEnd"/>
      <w:r w:rsidR="003A390E" w:rsidRPr="00A419A2">
        <w:rPr>
          <w:rFonts w:hint="eastAsia"/>
          <w:b/>
          <w:spacing w:val="-10"/>
          <w:szCs w:val="32"/>
        </w:rPr>
        <w:t>少應慎重評估是否已落實兒少最佳利益及最後手段</w:t>
      </w:r>
    </w:p>
    <w:p w:rsidR="00C74FD0" w:rsidRPr="00A419A2" w:rsidRDefault="003824B6" w:rsidP="00B97B52">
      <w:pPr>
        <w:pStyle w:val="3"/>
        <w:ind w:left="1361"/>
        <w:rPr>
          <w:szCs w:val="32"/>
        </w:rPr>
      </w:pPr>
      <w:bookmarkStart w:id="94" w:name="_Toc527900869"/>
      <w:r w:rsidRPr="00A419A2">
        <w:rPr>
          <w:rFonts w:hint="eastAsia"/>
          <w:kern w:val="0"/>
        </w:rPr>
        <w:t>監察院近年調查一連串法務部所屬少年矯正機關案件，逐案促進</w:t>
      </w:r>
      <w:r w:rsidRPr="00A419A2">
        <w:rPr>
          <w:rFonts w:hint="eastAsia"/>
          <w:szCs w:val="32"/>
        </w:rPr>
        <w:t>其改善感化教育品質，以維護兒少權益。然而不幸的是，每一調查案件，均涉及兒少受害憾事，又事件學生，竟多有身心障礙情事。諸如：監察院103年2月12日提出「誠正中學蘇姓學生」一案</w:t>
      </w:r>
      <w:r w:rsidRPr="00A419A2">
        <w:rPr>
          <w:rStyle w:val="aff"/>
          <w:szCs w:val="32"/>
        </w:rPr>
        <w:footnoteReference w:id="4"/>
      </w:r>
      <w:r w:rsidRPr="00A419A2">
        <w:rPr>
          <w:rFonts w:hint="eastAsia"/>
          <w:szCs w:val="32"/>
        </w:rPr>
        <w:t>，案</w:t>
      </w:r>
      <w:proofErr w:type="gramStart"/>
      <w:r w:rsidRPr="00A419A2">
        <w:rPr>
          <w:rFonts w:hint="eastAsia"/>
          <w:szCs w:val="32"/>
        </w:rPr>
        <w:t>內蘇生</w:t>
      </w:r>
      <w:proofErr w:type="gramEnd"/>
      <w:r w:rsidRPr="00A419A2">
        <w:rPr>
          <w:rFonts w:hint="eastAsia"/>
        </w:rPr>
        <w:t>領有輕度智障身心障礙手冊；104年6月10日</w:t>
      </w:r>
      <w:r w:rsidRPr="00A419A2">
        <w:rPr>
          <w:rFonts w:hint="eastAsia"/>
          <w:szCs w:val="32"/>
        </w:rPr>
        <w:t>提出「桃園少年輔</w:t>
      </w:r>
      <w:proofErr w:type="gramStart"/>
      <w:r w:rsidRPr="00A419A2">
        <w:rPr>
          <w:rFonts w:hint="eastAsia"/>
          <w:szCs w:val="32"/>
        </w:rPr>
        <w:t>育院買姓</w:t>
      </w:r>
      <w:proofErr w:type="gramEnd"/>
      <w:r w:rsidRPr="00A419A2">
        <w:rPr>
          <w:rFonts w:hint="eastAsia"/>
          <w:szCs w:val="32"/>
        </w:rPr>
        <w:t>學生」一案</w:t>
      </w:r>
      <w:r w:rsidRPr="00A419A2">
        <w:rPr>
          <w:rStyle w:val="aff"/>
          <w:szCs w:val="32"/>
        </w:rPr>
        <w:footnoteReference w:id="5"/>
      </w:r>
      <w:r w:rsidRPr="00A419A2">
        <w:rPr>
          <w:rFonts w:hint="eastAsia"/>
          <w:szCs w:val="32"/>
        </w:rPr>
        <w:t>，案內買生經評估屬邊緣智力，</w:t>
      </w:r>
      <w:proofErr w:type="gramStart"/>
      <w:r w:rsidRPr="00A419A2">
        <w:rPr>
          <w:rFonts w:hint="eastAsia"/>
          <w:szCs w:val="32"/>
        </w:rPr>
        <w:t>併</w:t>
      </w:r>
      <w:proofErr w:type="gramEnd"/>
      <w:r w:rsidRPr="00A419A2">
        <w:rPr>
          <w:rFonts w:hint="eastAsia"/>
          <w:szCs w:val="32"/>
        </w:rPr>
        <w:t>有過動及情緒障礙；</w:t>
      </w:r>
      <w:r w:rsidRPr="00A419A2">
        <w:rPr>
          <w:rFonts w:hint="eastAsia"/>
          <w:szCs w:val="32"/>
        </w:rPr>
        <w:lastRenderedPageBreak/>
        <w:t>復以</w:t>
      </w:r>
      <w:proofErr w:type="gramStart"/>
      <w:r w:rsidRPr="00A419A2">
        <w:rPr>
          <w:rFonts w:hint="eastAsia"/>
          <w:szCs w:val="32"/>
        </w:rPr>
        <w:t>本案誠正</w:t>
      </w:r>
      <w:proofErr w:type="gramEnd"/>
      <w:r w:rsidRPr="00A419A2">
        <w:rPr>
          <w:rFonts w:hint="eastAsia"/>
          <w:szCs w:val="32"/>
        </w:rPr>
        <w:t>中學A生為中度智能障礙伴隨過動症者，在</w:t>
      </w:r>
      <w:proofErr w:type="gramStart"/>
      <w:r w:rsidRPr="00A419A2">
        <w:rPr>
          <w:rFonts w:hint="eastAsia"/>
          <w:szCs w:val="32"/>
        </w:rPr>
        <w:t>在</w:t>
      </w:r>
      <w:proofErr w:type="gramEnd"/>
      <w:r w:rsidRPr="00A419A2">
        <w:rPr>
          <w:rFonts w:hint="eastAsia"/>
          <w:szCs w:val="32"/>
        </w:rPr>
        <w:t>證明智識與身心</w:t>
      </w:r>
      <w:proofErr w:type="gramStart"/>
      <w:r w:rsidRPr="00A419A2">
        <w:rPr>
          <w:rFonts w:hint="eastAsia"/>
          <w:szCs w:val="32"/>
        </w:rPr>
        <w:t>能力偏弱之</w:t>
      </w:r>
      <w:proofErr w:type="gramEnd"/>
      <w:r w:rsidRPr="00A419A2">
        <w:rPr>
          <w:rFonts w:hint="eastAsia"/>
          <w:szCs w:val="32"/>
        </w:rPr>
        <w:t>障礙學生，尤難適應現行感化教育執行方式，其遭受同儕欺凌之憾事，時有所聞，亦對法務部及其所屬，產生執行感化教育處分之挑戰。</w:t>
      </w:r>
      <w:r w:rsidRPr="00A419A2">
        <w:rPr>
          <w:rFonts w:hint="eastAsia"/>
          <w:kern w:val="0"/>
        </w:rPr>
        <w:t>對此，</w:t>
      </w:r>
      <w:bookmarkStart w:id="95" w:name="_Toc527900830"/>
      <w:r w:rsidRPr="00A419A2">
        <w:rPr>
          <w:rFonts w:hint="eastAsia"/>
        </w:rPr>
        <w:t>誠正中學顏弘</w:t>
      </w:r>
      <w:proofErr w:type="gramStart"/>
      <w:r w:rsidRPr="00A419A2">
        <w:rPr>
          <w:rFonts w:hint="eastAsia"/>
        </w:rPr>
        <w:t>洺</w:t>
      </w:r>
      <w:proofErr w:type="gramEnd"/>
      <w:r w:rsidRPr="00A419A2">
        <w:rPr>
          <w:rFonts w:hint="eastAsia"/>
        </w:rPr>
        <w:t>校長到院時指出，依其任職誠正中學校長數年經驗，觀察到智能障礙學生在團體生活中，因為理解能力與生活自理能力不好，很難避免被同學作弄、欺負，甚有「最離譜的是入校時不會上廁所的(學生)，不會蹲廁所、用手擦屁股，因衛生習慣不佳被其他學生排擠欺負」一例，故該校在</w:t>
      </w:r>
      <w:r w:rsidRPr="00A419A2">
        <w:rPr>
          <w:rFonts w:hint="eastAsia"/>
          <w:szCs w:val="32"/>
        </w:rPr>
        <w:t>學生入校後，先行初步篩選，判斷學生有無身心障礙手冊、能力程度，有必要時，要做生活教育訓練，包括教導擦屁股、洗澡、洗碗等</w:t>
      </w:r>
      <w:bookmarkEnd w:id="95"/>
      <w:r w:rsidRPr="00A419A2">
        <w:rPr>
          <w:rFonts w:hint="eastAsia"/>
          <w:szCs w:val="32"/>
        </w:rPr>
        <w:t>，並稱</w:t>
      </w:r>
      <w:r w:rsidRPr="00A419A2">
        <w:rPr>
          <w:rFonts w:hint="eastAsia"/>
          <w:kern w:val="0"/>
        </w:rPr>
        <w:t>「問題還是在於到底這類學生該不該進來？智能障礙學生無法自覺犯罪，他只是行為反應，被社會的標準認</w:t>
      </w:r>
      <w:r w:rsidRPr="00A419A2">
        <w:rPr>
          <w:rFonts w:hint="eastAsia"/>
          <w:szCs w:val="32"/>
        </w:rPr>
        <w:t>定為犯罪進來的，這跟其他學生在接受感化教育的情況非常不同。」等語。</w:t>
      </w:r>
      <w:bookmarkEnd w:id="94"/>
    </w:p>
    <w:p w:rsidR="00E13517" w:rsidRPr="00A419A2" w:rsidRDefault="00B34322" w:rsidP="00AF1752">
      <w:pPr>
        <w:pStyle w:val="3"/>
        <w:ind w:left="1361"/>
      </w:pPr>
      <w:bookmarkStart w:id="96" w:name="_Toc527900870"/>
      <w:r w:rsidRPr="00A419A2">
        <w:rPr>
          <w:rFonts w:hint="eastAsia"/>
        </w:rPr>
        <w:t>司法</w:t>
      </w:r>
      <w:proofErr w:type="gramStart"/>
      <w:r w:rsidRPr="00A419A2">
        <w:rPr>
          <w:rFonts w:hint="eastAsia"/>
        </w:rPr>
        <w:t>院查復本</w:t>
      </w:r>
      <w:proofErr w:type="gramEnd"/>
      <w:r w:rsidRPr="00A419A2">
        <w:rPr>
          <w:rFonts w:hint="eastAsia"/>
        </w:rPr>
        <w:t>院稱，感化教育應為少年事件處理之最後手段，以避免兒童少年受司法標籤烙印之</w:t>
      </w:r>
      <w:proofErr w:type="gramStart"/>
      <w:r w:rsidRPr="00A419A2">
        <w:rPr>
          <w:rFonts w:hint="eastAsia"/>
        </w:rPr>
        <w:t>不</w:t>
      </w:r>
      <w:proofErr w:type="gramEnd"/>
      <w:r w:rsidRPr="00A419A2">
        <w:rPr>
          <w:rFonts w:hint="eastAsia"/>
        </w:rPr>
        <w:t>利益影響等語。</w:t>
      </w:r>
      <w:r w:rsidR="006E62CD" w:rsidRPr="00A419A2">
        <w:rPr>
          <w:rFonts w:hint="eastAsia"/>
        </w:rPr>
        <w:t>易言之，</w:t>
      </w:r>
      <w:r w:rsidRPr="00A419A2">
        <w:rPr>
          <w:rFonts w:hint="eastAsia"/>
        </w:rPr>
        <w:t>對於一般兒童少年</w:t>
      </w:r>
      <w:r w:rsidR="001D632B" w:rsidRPr="00A419A2">
        <w:rPr>
          <w:rFonts w:hint="eastAsia"/>
        </w:rPr>
        <w:t>裁以感化教育</w:t>
      </w:r>
      <w:r w:rsidRPr="00A419A2">
        <w:rPr>
          <w:rFonts w:hint="eastAsia"/>
        </w:rPr>
        <w:t>，</w:t>
      </w:r>
      <w:r w:rsidR="001D632B" w:rsidRPr="00A419A2">
        <w:rPr>
          <w:rFonts w:hint="eastAsia"/>
        </w:rPr>
        <w:t>已屬最後手段，亟須慎重以待，</w:t>
      </w:r>
      <w:proofErr w:type="gramStart"/>
      <w:r w:rsidR="00A55A89" w:rsidRPr="00A419A2">
        <w:rPr>
          <w:rFonts w:hint="eastAsia"/>
        </w:rPr>
        <w:t>況</w:t>
      </w:r>
      <w:proofErr w:type="gramEnd"/>
      <w:r w:rsidR="00A55A89" w:rsidRPr="00A419A2">
        <w:rPr>
          <w:rFonts w:hint="eastAsia"/>
        </w:rPr>
        <w:t>以</w:t>
      </w:r>
      <w:r w:rsidR="001D632B" w:rsidRPr="00A419A2">
        <w:rPr>
          <w:rFonts w:hint="eastAsia"/>
        </w:rPr>
        <w:t>智識與身心</w:t>
      </w:r>
      <w:proofErr w:type="gramStart"/>
      <w:r w:rsidR="001D632B" w:rsidRPr="00A419A2">
        <w:rPr>
          <w:rFonts w:hint="eastAsia"/>
        </w:rPr>
        <w:t>能力偏弱之</w:t>
      </w:r>
      <w:proofErr w:type="gramEnd"/>
      <w:r w:rsidR="001D632B" w:rsidRPr="00A419A2">
        <w:rPr>
          <w:rFonts w:hint="eastAsia"/>
        </w:rPr>
        <w:t>障礙學生，</w:t>
      </w:r>
      <w:r w:rsidR="002E1BDF" w:rsidRPr="00A419A2">
        <w:rPr>
          <w:rFonts w:hint="eastAsia"/>
        </w:rPr>
        <w:t>裁處</w:t>
      </w:r>
      <w:r w:rsidR="006E62CD" w:rsidRPr="00A419A2">
        <w:rPr>
          <w:rFonts w:hint="eastAsia"/>
        </w:rPr>
        <w:t>感化教育</w:t>
      </w:r>
      <w:r w:rsidR="002E1BDF" w:rsidRPr="00A419A2">
        <w:rPr>
          <w:rFonts w:hint="eastAsia"/>
        </w:rPr>
        <w:t>時，</w:t>
      </w:r>
      <w:r w:rsidR="001D632B" w:rsidRPr="00A419A2">
        <w:rPr>
          <w:rFonts w:hint="eastAsia"/>
        </w:rPr>
        <w:t>又豈可不慎</w:t>
      </w:r>
      <w:r w:rsidR="006E62CD" w:rsidRPr="00A419A2">
        <w:rPr>
          <w:rFonts w:hint="eastAsia"/>
        </w:rPr>
        <w:t>；</w:t>
      </w:r>
      <w:r w:rsidR="002E1BDF" w:rsidRPr="00A419A2">
        <w:rPr>
          <w:rFonts w:hint="eastAsia"/>
        </w:rPr>
        <w:t>然</w:t>
      </w:r>
      <w:r w:rsidR="006E62CD" w:rsidRPr="00A419A2">
        <w:rPr>
          <w:rFonts w:hint="eastAsia"/>
        </w:rPr>
        <w:t>以</w:t>
      </w:r>
      <w:r w:rsidR="00052BC6">
        <w:rPr>
          <w:rFonts w:hAnsi="標楷體" w:hint="eastAsia"/>
          <w:spacing w:val="-10"/>
          <w:szCs w:val="30"/>
        </w:rPr>
        <w:t>高</w:t>
      </w:r>
      <w:r w:rsidR="006E62CD" w:rsidRPr="00A419A2">
        <w:rPr>
          <w:rFonts w:hAnsi="標楷體" w:hint="eastAsia"/>
          <w:spacing w:val="-10"/>
          <w:szCs w:val="30"/>
        </w:rPr>
        <w:t>少家法院</w:t>
      </w:r>
      <w:r w:rsidR="006E62CD" w:rsidRPr="00A419A2">
        <w:rPr>
          <w:rFonts w:hint="eastAsia"/>
        </w:rPr>
        <w:t>裁定</w:t>
      </w:r>
      <w:r w:rsidR="006E62CD" w:rsidRPr="00A419A2">
        <w:rPr>
          <w:rStyle w:val="aff"/>
          <w:kern w:val="0"/>
        </w:rPr>
        <w:footnoteReference w:id="6"/>
      </w:r>
      <w:r w:rsidR="006E62CD" w:rsidRPr="00A419A2">
        <w:rPr>
          <w:rFonts w:hint="eastAsia"/>
        </w:rPr>
        <w:t>A生入校理由稱「固然其身心特質為相對弱勢，但對照其接受安置輔導期間之生活作息表現，相信日後在矯正教育執行</w:t>
      </w:r>
      <w:proofErr w:type="gramStart"/>
      <w:r w:rsidR="006E62CD" w:rsidRPr="00A419A2">
        <w:rPr>
          <w:rFonts w:hint="eastAsia"/>
        </w:rPr>
        <w:t>期間，</w:t>
      </w:r>
      <w:proofErr w:type="gramEnd"/>
      <w:r w:rsidR="006E62CD" w:rsidRPr="00A419A2">
        <w:rPr>
          <w:rFonts w:hint="eastAsia"/>
        </w:rPr>
        <w:t>透過專人從旁提供必要之協助，應無適應上之困難」等語，對照該生入校後之實際情形，實與法院認知及期待有所落差；並查</w:t>
      </w:r>
      <w:r w:rsidR="00052BC6">
        <w:rPr>
          <w:rFonts w:hAnsi="標楷體" w:hint="eastAsia"/>
          <w:spacing w:val="-10"/>
          <w:szCs w:val="30"/>
        </w:rPr>
        <w:t>高</w:t>
      </w:r>
      <w:r w:rsidR="006E62CD" w:rsidRPr="00A419A2">
        <w:rPr>
          <w:rFonts w:hAnsi="標楷體" w:hint="eastAsia"/>
          <w:spacing w:val="-10"/>
          <w:szCs w:val="30"/>
        </w:rPr>
        <w:t>少家法院</w:t>
      </w:r>
      <w:r w:rsidR="006E62CD" w:rsidRPr="00A419A2">
        <w:t>少年保護</w:t>
      </w:r>
      <w:r w:rsidR="006E62CD" w:rsidRPr="00A419A2">
        <w:lastRenderedPageBreak/>
        <w:t>官</w:t>
      </w:r>
      <w:r w:rsidR="006E62CD" w:rsidRPr="00A419A2">
        <w:rPr>
          <w:rFonts w:hint="eastAsia"/>
        </w:rPr>
        <w:t>執行A</w:t>
      </w:r>
      <w:proofErr w:type="gramStart"/>
      <w:r w:rsidR="006E62CD" w:rsidRPr="00A419A2">
        <w:rPr>
          <w:rFonts w:hint="eastAsia"/>
        </w:rPr>
        <w:t>生受感化</w:t>
      </w:r>
      <w:proofErr w:type="gramEnd"/>
      <w:r w:rsidR="006E62CD" w:rsidRPr="00A419A2">
        <w:rPr>
          <w:rFonts w:hint="eastAsia"/>
        </w:rPr>
        <w:t>教育期間之觀護輔導工作紀錄，106年5月19日紀錄略</w:t>
      </w:r>
      <w:proofErr w:type="gramStart"/>
      <w:r w:rsidR="006E62CD" w:rsidRPr="00A419A2">
        <w:rPr>
          <w:rFonts w:hint="eastAsia"/>
        </w:rPr>
        <w:t>以</w:t>
      </w:r>
      <w:proofErr w:type="gramEnd"/>
      <w:r w:rsidR="006E62CD" w:rsidRPr="00A419A2">
        <w:rPr>
          <w:rFonts w:hint="eastAsia"/>
        </w:rPr>
        <w:t>，「誠正中學表示，該校內目前特殊狀況的學生比</w:t>
      </w:r>
      <w:r w:rsidR="00970715">
        <w:rPr>
          <w:rFonts w:hint="eastAsia"/>
        </w:rPr>
        <w:t>率</w:t>
      </w:r>
      <w:r w:rsidR="006E62CD" w:rsidRPr="00A419A2">
        <w:rPr>
          <w:rFonts w:hint="eastAsia"/>
        </w:rPr>
        <w:t>甚高，特教或輔導人力仍明顯不足，但法務部能協助改善的人力物力有</w:t>
      </w:r>
      <w:r w:rsidR="00970715">
        <w:rPr>
          <w:rFonts w:hint="eastAsia"/>
        </w:rPr>
        <w:t>限，力有未逮之處盼望法院理解。…</w:t>
      </w:r>
      <w:proofErr w:type="gramStart"/>
      <w:r w:rsidR="00970715">
        <w:rPr>
          <w:rFonts w:hint="eastAsia"/>
        </w:rPr>
        <w:t>…</w:t>
      </w:r>
      <w:proofErr w:type="gramEnd"/>
      <w:r w:rsidR="00970715">
        <w:rPr>
          <w:rFonts w:hint="eastAsia"/>
        </w:rPr>
        <w:t>有關校方意見轉達法官知悉。」</w:t>
      </w:r>
      <w:r w:rsidR="006E62CD" w:rsidRPr="00A419A2">
        <w:rPr>
          <w:rFonts w:hint="eastAsia"/>
        </w:rPr>
        <w:t>另於同年6月2日電話訪談紀錄亦載明「學校教師反映，學校沒有特教資源，輔導人力又有限的情況下，只能針對事件只能給予A生輔導、加強班級宣導級管理，但成效相當有限。」等，</w:t>
      </w:r>
      <w:r w:rsidR="00AF1752" w:rsidRPr="00A419A2">
        <w:rPr>
          <w:rFonts w:hAnsi="標楷體" w:hint="eastAsia"/>
          <w:szCs w:val="32"/>
        </w:rPr>
        <w:t>高少家法院</w:t>
      </w:r>
      <w:r w:rsidR="00B97B52" w:rsidRPr="00A419A2">
        <w:rPr>
          <w:rFonts w:hint="eastAsia"/>
        </w:rPr>
        <w:t>為全國唯一專為少年設置之法院，其資源及專業應優於其他普通法院之少年法庭，對於</w:t>
      </w:r>
      <w:r w:rsidR="00B97B52" w:rsidRPr="00AF1752">
        <w:rPr>
          <w:rFonts w:hint="eastAsia"/>
        </w:rPr>
        <w:t>A生</w:t>
      </w:r>
      <w:r w:rsidR="008526AD" w:rsidRPr="00A419A2">
        <w:rPr>
          <w:rFonts w:hint="eastAsia"/>
        </w:rPr>
        <w:t>入</w:t>
      </w:r>
      <w:r w:rsidR="006E62CD" w:rsidRPr="00A419A2">
        <w:rPr>
          <w:rFonts w:hint="eastAsia"/>
        </w:rPr>
        <w:t>校</w:t>
      </w:r>
      <w:r w:rsidR="008526AD" w:rsidRPr="00A419A2">
        <w:rPr>
          <w:rFonts w:hint="eastAsia"/>
        </w:rPr>
        <w:t>特教資源不足</w:t>
      </w:r>
      <w:r w:rsidR="006E62CD" w:rsidRPr="00A419A2">
        <w:rPr>
          <w:rFonts w:hint="eastAsia"/>
        </w:rPr>
        <w:t>情形</w:t>
      </w:r>
      <w:r w:rsidR="008526AD" w:rsidRPr="00A419A2">
        <w:rPr>
          <w:rFonts w:hint="eastAsia"/>
        </w:rPr>
        <w:t>應已知</w:t>
      </w:r>
      <w:r w:rsidR="006E62CD" w:rsidRPr="00A419A2">
        <w:rPr>
          <w:rFonts w:hint="eastAsia"/>
        </w:rPr>
        <w:t>悉</w:t>
      </w:r>
      <w:r w:rsidR="00EA237C" w:rsidRPr="00A419A2">
        <w:rPr>
          <w:rFonts w:hint="eastAsia"/>
        </w:rPr>
        <w:t>，</w:t>
      </w:r>
      <w:r w:rsidR="008526AD" w:rsidRPr="00A419A2">
        <w:rPr>
          <w:rFonts w:hint="eastAsia"/>
        </w:rPr>
        <w:t>仍然無所作為及聯繫、溝通。</w:t>
      </w:r>
      <w:r w:rsidR="00B97B52" w:rsidRPr="00A419A2">
        <w:rPr>
          <w:rFonts w:hint="eastAsia"/>
        </w:rPr>
        <w:t>足見少年法院(庭)對於</w:t>
      </w:r>
      <w:r w:rsidR="00EA237C" w:rsidRPr="00A419A2">
        <w:rPr>
          <w:rFonts w:hint="eastAsia"/>
        </w:rPr>
        <w:t>感化教育機關特教專業知能不足情事</w:t>
      </w:r>
      <w:r w:rsidR="008526AD" w:rsidRPr="00A419A2">
        <w:rPr>
          <w:rFonts w:hint="eastAsia"/>
        </w:rPr>
        <w:t>之協助及在職教育，尚嫌不足</w:t>
      </w:r>
      <w:r w:rsidR="006E62CD" w:rsidRPr="00A419A2">
        <w:rPr>
          <w:rFonts w:hint="eastAsia"/>
        </w:rPr>
        <w:t>。</w:t>
      </w:r>
      <w:bookmarkEnd w:id="96"/>
    </w:p>
    <w:p w:rsidR="00056D4B" w:rsidRPr="00A419A2" w:rsidRDefault="00A461D7" w:rsidP="00EA237C">
      <w:pPr>
        <w:pStyle w:val="3"/>
        <w:ind w:left="1361"/>
        <w:rPr>
          <w:szCs w:val="32"/>
        </w:rPr>
      </w:pPr>
      <w:bookmarkStart w:id="97" w:name="_Toc527900871"/>
      <w:r w:rsidRPr="00A419A2">
        <w:rPr>
          <w:rFonts w:hint="eastAsia"/>
          <w:kern w:val="0"/>
        </w:rPr>
        <w:t>司法院雖表示關於少年之最佳利益，由法官綜合判斷其需保護性而為決定，該院不負責個案處理等語，</w:t>
      </w:r>
      <w:proofErr w:type="gramStart"/>
      <w:r w:rsidRPr="00A419A2">
        <w:rPr>
          <w:rFonts w:hint="eastAsia"/>
          <w:kern w:val="0"/>
        </w:rPr>
        <w:t>但究否應</w:t>
      </w:r>
      <w:proofErr w:type="gramEnd"/>
      <w:r w:rsidRPr="00A419A2">
        <w:rPr>
          <w:rFonts w:hint="eastAsia"/>
          <w:kern w:val="0"/>
        </w:rPr>
        <w:t>將身心障礙</w:t>
      </w:r>
      <w:proofErr w:type="gramStart"/>
      <w:r w:rsidRPr="00A419A2">
        <w:rPr>
          <w:rFonts w:hint="eastAsia"/>
          <w:kern w:val="0"/>
        </w:rPr>
        <w:t>學生裁入感化</w:t>
      </w:r>
      <w:proofErr w:type="gramEnd"/>
      <w:r w:rsidRPr="00A419A2">
        <w:rPr>
          <w:rFonts w:hint="eastAsia"/>
          <w:kern w:val="0"/>
        </w:rPr>
        <w:t>教育機關，乃屬司法</w:t>
      </w:r>
      <w:r w:rsidR="00F647FE" w:rsidRPr="00A419A2">
        <w:rPr>
          <w:rFonts w:hint="eastAsia"/>
          <w:kern w:val="0"/>
        </w:rPr>
        <w:t>少年</w:t>
      </w:r>
      <w:r w:rsidRPr="00A419A2">
        <w:rPr>
          <w:rFonts w:hint="eastAsia"/>
          <w:kern w:val="0"/>
        </w:rPr>
        <w:t>政策事項，本院約請司法院代表到院時，仍請</w:t>
      </w:r>
      <w:r w:rsidR="001224C9" w:rsidRPr="00A419A2">
        <w:rPr>
          <w:rFonts w:hint="eastAsia"/>
          <w:kern w:val="0"/>
        </w:rPr>
        <w:t>其</w:t>
      </w:r>
      <w:r w:rsidRPr="00A419A2">
        <w:rPr>
          <w:rFonts w:hint="eastAsia"/>
          <w:kern w:val="0"/>
        </w:rPr>
        <w:t>表達看法。</w:t>
      </w:r>
      <w:r w:rsidR="00E13517" w:rsidRPr="00A419A2">
        <w:rPr>
          <w:rFonts w:hint="eastAsia"/>
          <w:kern w:val="0"/>
        </w:rPr>
        <w:t>對此</w:t>
      </w:r>
      <w:r w:rsidR="00EA237C" w:rsidRPr="00A419A2">
        <w:rPr>
          <w:rFonts w:hint="eastAsia"/>
          <w:kern w:val="0"/>
        </w:rPr>
        <w:t>，司法院少年及家事廳</w:t>
      </w:r>
      <w:r w:rsidR="001224C9" w:rsidRPr="00A419A2">
        <w:rPr>
          <w:rFonts w:hint="eastAsia"/>
          <w:kern w:val="0"/>
        </w:rPr>
        <w:t>(下稱司法</w:t>
      </w:r>
      <w:proofErr w:type="gramStart"/>
      <w:r w:rsidR="001224C9" w:rsidRPr="00A419A2">
        <w:rPr>
          <w:rFonts w:hint="eastAsia"/>
          <w:kern w:val="0"/>
        </w:rPr>
        <w:t>院少家廳</w:t>
      </w:r>
      <w:proofErr w:type="gramEnd"/>
      <w:r w:rsidR="001224C9" w:rsidRPr="00A419A2">
        <w:rPr>
          <w:rFonts w:hint="eastAsia"/>
          <w:kern w:val="0"/>
        </w:rPr>
        <w:t>)</w:t>
      </w:r>
      <w:r w:rsidR="00EA237C" w:rsidRPr="00A419A2">
        <w:rPr>
          <w:rFonts w:hAnsi="標楷體" w:hint="eastAsia"/>
        </w:rPr>
        <w:t>謝靜慧廳長針對誠正中學A生一案，先予澄清「</w:t>
      </w:r>
      <w:r w:rsidR="00EA237C" w:rsidRPr="00A419A2">
        <w:rPr>
          <w:rFonts w:hint="eastAsia"/>
          <w:szCs w:val="32"/>
        </w:rPr>
        <w:t>誠正A生的高少法官應該很落實最後手段性，才將本</w:t>
      </w:r>
      <w:proofErr w:type="gramStart"/>
      <w:r w:rsidR="00EA237C" w:rsidRPr="00A419A2">
        <w:rPr>
          <w:rFonts w:hint="eastAsia"/>
          <w:szCs w:val="32"/>
        </w:rPr>
        <w:t>案裁入感化</w:t>
      </w:r>
      <w:proofErr w:type="gramEnd"/>
      <w:r w:rsidR="00EA237C" w:rsidRPr="00A419A2">
        <w:rPr>
          <w:rFonts w:hint="eastAsia"/>
          <w:szCs w:val="32"/>
        </w:rPr>
        <w:t>教育</w:t>
      </w:r>
      <w:r w:rsidR="00EA237C" w:rsidRPr="00A419A2">
        <w:rPr>
          <w:rFonts w:hAnsi="標楷體" w:hint="eastAsia"/>
        </w:rPr>
        <w:t>」等情，並指出「</w:t>
      </w:r>
      <w:proofErr w:type="gramStart"/>
      <w:r w:rsidR="00EA237C" w:rsidRPr="00A419A2">
        <w:rPr>
          <w:rFonts w:hint="eastAsia"/>
          <w:szCs w:val="32"/>
        </w:rPr>
        <w:t>機構化處遇</w:t>
      </w:r>
      <w:proofErr w:type="gramEnd"/>
      <w:r w:rsidR="00EA237C" w:rsidRPr="00A419A2">
        <w:rPr>
          <w:rFonts w:hint="eastAsia"/>
          <w:szCs w:val="32"/>
        </w:rPr>
        <w:t>，對人的人格尊嚴影響深遠，也是最後不得已的手段，畢竟是讓當事人離開原本的社群。替代方案應該是社區處遇，可是法官會選擇感化教育，應是裁定當時，沒有社區處遇的資源可用。…</w:t>
      </w:r>
      <w:proofErr w:type="gramStart"/>
      <w:r w:rsidR="00EA237C" w:rsidRPr="00A419A2">
        <w:rPr>
          <w:rFonts w:hint="eastAsia"/>
          <w:szCs w:val="32"/>
        </w:rPr>
        <w:t>…</w:t>
      </w:r>
      <w:proofErr w:type="gramEnd"/>
      <w:r w:rsidR="00EA237C" w:rsidRPr="00A419A2">
        <w:rPr>
          <w:rFonts w:hint="eastAsia"/>
          <w:szCs w:val="32"/>
        </w:rPr>
        <w:t>障礙學生未必僅有一種障礙類別，往往具多重障礙，需要的協助方式也會很複雜、涉及高度專業。法官可能思考：這些孩子在社區</w:t>
      </w:r>
      <w:proofErr w:type="gramStart"/>
      <w:r w:rsidR="00EA237C" w:rsidRPr="00A419A2">
        <w:rPr>
          <w:rFonts w:hint="eastAsia"/>
          <w:szCs w:val="32"/>
        </w:rPr>
        <w:t>處遇更好</w:t>
      </w:r>
      <w:proofErr w:type="gramEnd"/>
      <w:r w:rsidR="00EA237C" w:rsidRPr="00A419A2">
        <w:rPr>
          <w:rFonts w:hint="eastAsia"/>
          <w:szCs w:val="32"/>
        </w:rPr>
        <w:lastRenderedPageBreak/>
        <w:t>嗎？在社區</w:t>
      </w:r>
      <w:proofErr w:type="gramStart"/>
      <w:r w:rsidR="00EA237C" w:rsidRPr="00A419A2">
        <w:rPr>
          <w:rFonts w:hint="eastAsia"/>
          <w:szCs w:val="32"/>
        </w:rPr>
        <w:t>處遇中有</w:t>
      </w:r>
      <w:proofErr w:type="gramEnd"/>
      <w:r w:rsidR="00EA237C" w:rsidRPr="00A419A2">
        <w:rPr>
          <w:rFonts w:hint="eastAsia"/>
          <w:szCs w:val="32"/>
        </w:rPr>
        <w:t>沒有治安問題的產生？法官在綜合考量下做出感化教育的裁定，並提出處遇建議書。…</w:t>
      </w:r>
      <w:proofErr w:type="gramStart"/>
      <w:r w:rsidR="00EA237C" w:rsidRPr="00A419A2">
        <w:rPr>
          <w:rFonts w:hint="eastAsia"/>
          <w:szCs w:val="32"/>
        </w:rPr>
        <w:t>…</w:t>
      </w:r>
      <w:proofErr w:type="gramEnd"/>
      <w:r w:rsidR="00EA237C" w:rsidRPr="00A419A2">
        <w:rPr>
          <w:rFonts w:hint="eastAsia"/>
          <w:szCs w:val="32"/>
        </w:rPr>
        <w:t>感化教育處所，的確</w:t>
      </w:r>
      <w:proofErr w:type="gramStart"/>
      <w:r w:rsidR="00EA237C" w:rsidRPr="00A419A2">
        <w:rPr>
          <w:rFonts w:hint="eastAsia"/>
          <w:szCs w:val="32"/>
        </w:rPr>
        <w:t>特</w:t>
      </w:r>
      <w:proofErr w:type="gramEnd"/>
      <w:r w:rsidR="00EA237C" w:rsidRPr="00A419A2">
        <w:rPr>
          <w:rFonts w:hint="eastAsia"/>
          <w:szCs w:val="32"/>
        </w:rPr>
        <w:t>教師資非常缺乏，感化教育的一般師資是補教師資，一般</w:t>
      </w:r>
      <w:r w:rsidR="00D42B05" w:rsidRPr="00A419A2">
        <w:rPr>
          <w:rFonts w:hint="eastAsia"/>
          <w:szCs w:val="32"/>
        </w:rPr>
        <w:t>師資都如此，</w:t>
      </w:r>
      <w:proofErr w:type="gramStart"/>
      <w:r w:rsidR="00D42B05" w:rsidRPr="00A419A2">
        <w:rPr>
          <w:rFonts w:hint="eastAsia"/>
          <w:szCs w:val="32"/>
        </w:rPr>
        <w:t>特</w:t>
      </w:r>
      <w:proofErr w:type="gramEnd"/>
      <w:r w:rsidR="00D42B05" w:rsidRPr="00A419A2">
        <w:rPr>
          <w:rFonts w:hint="eastAsia"/>
          <w:szCs w:val="32"/>
        </w:rPr>
        <w:t>教師資更缺乏，即可看出國家在感化教育的投資太少了</w:t>
      </w:r>
      <w:r w:rsidR="00EA237C" w:rsidRPr="00A419A2">
        <w:rPr>
          <w:rFonts w:hint="eastAsia"/>
          <w:szCs w:val="32"/>
        </w:rPr>
        <w:t>」</w:t>
      </w:r>
      <w:r w:rsidR="00307EA6" w:rsidRPr="00A419A2">
        <w:rPr>
          <w:rFonts w:hint="eastAsia"/>
          <w:szCs w:val="32"/>
        </w:rPr>
        <w:t>等語；</w:t>
      </w:r>
      <w:proofErr w:type="gramStart"/>
      <w:r w:rsidR="00EC6BF4" w:rsidRPr="00A419A2">
        <w:rPr>
          <w:rFonts w:hint="eastAsia"/>
          <w:szCs w:val="32"/>
        </w:rPr>
        <w:t>在場之</w:t>
      </w:r>
      <w:proofErr w:type="gramEnd"/>
      <w:r w:rsidR="00307EA6" w:rsidRPr="00A419A2">
        <w:rPr>
          <w:rFonts w:hint="eastAsia"/>
          <w:szCs w:val="32"/>
        </w:rPr>
        <w:t>該廳</w:t>
      </w:r>
      <w:r w:rsidR="00EC6BF4" w:rsidRPr="00A419A2">
        <w:rPr>
          <w:rFonts w:hint="eastAsia"/>
          <w:szCs w:val="32"/>
        </w:rPr>
        <w:t>李明鴻法官亦補充說明「以誠正中學A生案為例，該生來自雲林，雲林為農業縣，資源不多，雲林的安置機構很少，往往外送。故</w:t>
      </w:r>
      <w:proofErr w:type="gramStart"/>
      <w:r w:rsidR="00EC6BF4" w:rsidRPr="00A419A2">
        <w:rPr>
          <w:rFonts w:hint="eastAsia"/>
          <w:szCs w:val="32"/>
        </w:rPr>
        <w:t>該生送至</w:t>
      </w:r>
      <w:proofErr w:type="gramEnd"/>
      <w:r w:rsidR="00EC6BF4" w:rsidRPr="00A419A2">
        <w:rPr>
          <w:rFonts w:hint="eastAsia"/>
          <w:szCs w:val="32"/>
        </w:rPr>
        <w:t>高雄，據瞭解該生的法官宅心仁厚，很堅持最後手段性。…</w:t>
      </w:r>
      <w:proofErr w:type="gramStart"/>
      <w:r w:rsidR="00EC6BF4" w:rsidRPr="00A419A2">
        <w:rPr>
          <w:rFonts w:hint="eastAsia"/>
          <w:szCs w:val="32"/>
        </w:rPr>
        <w:t>…</w:t>
      </w:r>
      <w:proofErr w:type="gramEnd"/>
      <w:r w:rsidR="00EC6BF4" w:rsidRPr="00A419A2">
        <w:rPr>
          <w:rFonts w:hint="eastAsia"/>
          <w:szCs w:val="32"/>
        </w:rPr>
        <w:t>該生如果生活不能自理，在安置機構被欺負也很容易理解。</w:t>
      </w:r>
      <w:r w:rsidR="000338D4" w:rsidRPr="00A419A2">
        <w:rPr>
          <w:rFonts w:hint="eastAsia"/>
          <w:szCs w:val="32"/>
        </w:rPr>
        <w:t>…</w:t>
      </w:r>
      <w:proofErr w:type="gramStart"/>
      <w:r w:rsidR="000338D4" w:rsidRPr="00A419A2">
        <w:rPr>
          <w:rFonts w:hint="eastAsia"/>
          <w:szCs w:val="32"/>
        </w:rPr>
        <w:t>…</w:t>
      </w:r>
      <w:proofErr w:type="gramEnd"/>
      <w:r w:rsidR="000338D4" w:rsidRPr="00A419A2">
        <w:rPr>
          <w:rFonts w:hint="eastAsia"/>
          <w:szCs w:val="32"/>
        </w:rPr>
        <w:t>曾經遇過個案有躁鬱症，難處理到家長都表示『法官怎麼做都好，不要讓他回家就好』，類似這樣的情況不斷在發生，就知道家庭、學校、社區都不可能再接納了，所以法官可能做出感化教育的裁定。…</w:t>
      </w:r>
      <w:proofErr w:type="gramStart"/>
      <w:r w:rsidR="000338D4" w:rsidRPr="00A419A2">
        <w:rPr>
          <w:rFonts w:hint="eastAsia"/>
          <w:szCs w:val="32"/>
        </w:rPr>
        <w:t>…</w:t>
      </w:r>
      <w:proofErr w:type="gramEnd"/>
      <w:r w:rsidR="000338D4" w:rsidRPr="00A419A2">
        <w:rPr>
          <w:rFonts w:hint="eastAsia"/>
          <w:szCs w:val="32"/>
        </w:rPr>
        <w:t>法官的裁定有時迫於社區資源不足的無奈</w:t>
      </w:r>
      <w:r w:rsidR="0029047C" w:rsidRPr="00A419A2">
        <w:rPr>
          <w:rFonts w:hint="eastAsia"/>
          <w:szCs w:val="32"/>
        </w:rPr>
        <w:t>。…</w:t>
      </w:r>
      <w:proofErr w:type="gramStart"/>
      <w:r w:rsidR="0029047C" w:rsidRPr="00A419A2">
        <w:rPr>
          <w:rFonts w:hint="eastAsia"/>
          <w:szCs w:val="32"/>
        </w:rPr>
        <w:t>…</w:t>
      </w:r>
      <w:proofErr w:type="gramEnd"/>
      <w:r w:rsidR="0029047C" w:rsidRPr="00A419A2">
        <w:rPr>
          <w:rFonts w:hint="eastAsia"/>
          <w:szCs w:val="32"/>
        </w:rPr>
        <w:t>社政部分也有人力困難，機構中：4個司法少年就要1名社工，從經營角度來看，的確會考量而想拒收</w:t>
      </w:r>
      <w:r w:rsidR="00EC6BF4" w:rsidRPr="00A419A2">
        <w:rPr>
          <w:rFonts w:hint="eastAsia"/>
          <w:szCs w:val="32"/>
        </w:rPr>
        <w:t>」等</w:t>
      </w:r>
      <w:r w:rsidR="000338D4" w:rsidRPr="00A419A2">
        <w:rPr>
          <w:rFonts w:hint="eastAsia"/>
          <w:szCs w:val="32"/>
        </w:rPr>
        <w:t>語</w:t>
      </w:r>
      <w:r w:rsidR="00EC6BF4" w:rsidRPr="00A419A2">
        <w:rPr>
          <w:rFonts w:hint="eastAsia"/>
          <w:szCs w:val="32"/>
        </w:rPr>
        <w:t>。</w:t>
      </w:r>
      <w:bookmarkEnd w:id="97"/>
    </w:p>
    <w:p w:rsidR="00F647FE" w:rsidRPr="00A419A2" w:rsidRDefault="00F647FE" w:rsidP="00EA237C">
      <w:pPr>
        <w:pStyle w:val="3"/>
        <w:ind w:left="1361"/>
        <w:rPr>
          <w:szCs w:val="32"/>
        </w:rPr>
      </w:pPr>
      <w:bookmarkStart w:id="98" w:name="_Toc527900872"/>
      <w:r w:rsidRPr="00A419A2">
        <w:rPr>
          <w:rFonts w:hint="eastAsia"/>
          <w:szCs w:val="32"/>
        </w:rPr>
        <w:t>惟以</w:t>
      </w:r>
      <w:r w:rsidR="005B2E67" w:rsidRPr="00A419A2">
        <w:rPr>
          <w:rFonts w:hint="eastAsia"/>
          <w:szCs w:val="32"/>
        </w:rPr>
        <w:t>監察</w:t>
      </w:r>
      <w:r w:rsidRPr="00A419A2">
        <w:rPr>
          <w:rFonts w:hint="eastAsia"/>
          <w:szCs w:val="32"/>
        </w:rPr>
        <w:t>院(本)107年8月9日提出「</w:t>
      </w:r>
      <w:r w:rsidRPr="00A419A2">
        <w:rPr>
          <w:szCs w:val="32"/>
        </w:rPr>
        <w:t>少年安置機構收容司法處遇少年，驚傳發生安置少年自103年至104年間遭集體性侵害事件</w:t>
      </w:r>
      <w:r w:rsidRPr="00A419A2">
        <w:rPr>
          <w:rFonts w:hint="eastAsia"/>
          <w:szCs w:val="32"/>
        </w:rPr>
        <w:t>」一案</w:t>
      </w:r>
      <w:r w:rsidRPr="00A419A2">
        <w:rPr>
          <w:rStyle w:val="aff"/>
          <w:szCs w:val="32"/>
        </w:rPr>
        <w:footnoteReference w:id="7"/>
      </w:r>
      <w:r w:rsidRPr="00A419A2">
        <w:rPr>
          <w:rFonts w:hint="eastAsia"/>
          <w:szCs w:val="32"/>
        </w:rPr>
        <w:t>，調查意見指出「…</w:t>
      </w:r>
      <w:proofErr w:type="gramStart"/>
      <w:r w:rsidRPr="00A419A2">
        <w:rPr>
          <w:rFonts w:hint="eastAsia"/>
          <w:szCs w:val="32"/>
        </w:rPr>
        <w:t>…</w:t>
      </w:r>
      <w:proofErr w:type="gramEnd"/>
      <w:r w:rsidRPr="00A419A2">
        <w:rPr>
          <w:rFonts w:hint="eastAsia"/>
          <w:szCs w:val="32"/>
        </w:rPr>
        <w:t>各地方法院將司法少年安置在未立案的機構並</w:t>
      </w:r>
      <w:proofErr w:type="gramStart"/>
      <w:r w:rsidRPr="00A419A2">
        <w:rPr>
          <w:rFonts w:hint="eastAsia"/>
          <w:szCs w:val="32"/>
        </w:rPr>
        <w:t>發生性侵事件</w:t>
      </w:r>
      <w:proofErr w:type="gramEnd"/>
      <w:r w:rsidRPr="00A419A2">
        <w:rPr>
          <w:rFonts w:hint="eastAsia"/>
          <w:szCs w:val="32"/>
        </w:rPr>
        <w:t>仍層出不窮，顯見司法院少年及家事廳對</w:t>
      </w:r>
      <w:proofErr w:type="gramStart"/>
      <w:r w:rsidRPr="00A419A2">
        <w:rPr>
          <w:rFonts w:hint="eastAsia"/>
          <w:szCs w:val="32"/>
        </w:rPr>
        <w:t>司法兒</w:t>
      </w:r>
      <w:proofErr w:type="gramEnd"/>
      <w:r w:rsidRPr="00A419A2">
        <w:rPr>
          <w:rFonts w:hint="eastAsia"/>
          <w:szCs w:val="32"/>
        </w:rPr>
        <w:t>少安置之困境未能規劃於先，又</w:t>
      </w:r>
      <w:proofErr w:type="gramStart"/>
      <w:r w:rsidRPr="00A419A2">
        <w:rPr>
          <w:rFonts w:hint="eastAsia"/>
          <w:szCs w:val="32"/>
        </w:rPr>
        <w:t>怠</w:t>
      </w:r>
      <w:proofErr w:type="gramEnd"/>
      <w:r w:rsidRPr="00A419A2">
        <w:rPr>
          <w:rFonts w:hint="eastAsia"/>
          <w:szCs w:val="32"/>
        </w:rPr>
        <w:t>於督導於後，核有疏失。…</w:t>
      </w:r>
      <w:proofErr w:type="gramStart"/>
      <w:r w:rsidRPr="00A419A2">
        <w:rPr>
          <w:rFonts w:hint="eastAsia"/>
          <w:szCs w:val="32"/>
        </w:rPr>
        <w:t>…</w:t>
      </w:r>
      <w:proofErr w:type="gramEnd"/>
      <w:r w:rsidRPr="00A419A2">
        <w:rPr>
          <w:rFonts w:hint="eastAsia"/>
          <w:szCs w:val="32"/>
        </w:rPr>
        <w:t>。依兒童權利公約所揭示之意旨，司法應保護少年在受安置時，不致受到任何形式的傷害，司法院為少事法之主管機關，就本案</w:t>
      </w:r>
      <w:r w:rsidRPr="00A419A2">
        <w:rPr>
          <w:rFonts w:hint="eastAsia"/>
          <w:szCs w:val="32"/>
        </w:rPr>
        <w:lastRenderedPageBreak/>
        <w:t>例所發生少年權益受損情事，有其不可推卸的責任」、「…</w:t>
      </w:r>
      <w:proofErr w:type="gramStart"/>
      <w:r w:rsidRPr="00A419A2">
        <w:rPr>
          <w:rFonts w:hint="eastAsia"/>
          <w:szCs w:val="32"/>
        </w:rPr>
        <w:t>…</w:t>
      </w:r>
      <w:proofErr w:type="gramEnd"/>
      <w:r w:rsidRPr="00A419A2">
        <w:rPr>
          <w:rFonts w:hint="eastAsia"/>
          <w:szCs w:val="32"/>
        </w:rPr>
        <w:t>司法院少年及</w:t>
      </w:r>
      <w:proofErr w:type="gramStart"/>
      <w:r w:rsidRPr="00A419A2">
        <w:rPr>
          <w:rFonts w:hint="eastAsia"/>
          <w:szCs w:val="32"/>
        </w:rPr>
        <w:t>家事廳職司</w:t>
      </w:r>
      <w:proofErr w:type="gramEnd"/>
      <w:r w:rsidRPr="00A419A2">
        <w:rPr>
          <w:rFonts w:hint="eastAsia"/>
          <w:szCs w:val="32"/>
        </w:rPr>
        <w:t>少年事件之審理及少年保護事件之執行，衛生</w:t>
      </w:r>
      <w:proofErr w:type="gramStart"/>
      <w:r w:rsidRPr="00A419A2">
        <w:rPr>
          <w:rFonts w:hint="eastAsia"/>
          <w:szCs w:val="32"/>
        </w:rPr>
        <w:t>福利部職司</w:t>
      </w:r>
      <w:proofErr w:type="gramEnd"/>
      <w:r w:rsidRPr="00A419A2">
        <w:rPr>
          <w:rFonts w:hint="eastAsia"/>
          <w:szCs w:val="32"/>
        </w:rPr>
        <w:t>兒童及少年福利服務，兩機關應互相合作，積極檢視司法少年安置的困境及頻被機構拒收的事實，積極建構完善的</w:t>
      </w:r>
      <w:proofErr w:type="gramStart"/>
      <w:r w:rsidRPr="00A419A2">
        <w:rPr>
          <w:rFonts w:hint="eastAsia"/>
          <w:szCs w:val="32"/>
        </w:rPr>
        <w:t>司法兒</w:t>
      </w:r>
      <w:proofErr w:type="gramEnd"/>
      <w:r w:rsidRPr="00A419A2">
        <w:rPr>
          <w:rFonts w:hint="eastAsia"/>
          <w:szCs w:val="32"/>
        </w:rPr>
        <w:t>少保護體系」等，司法院職司</w:t>
      </w:r>
      <w:r w:rsidRPr="00A419A2">
        <w:rPr>
          <w:rFonts w:hint="eastAsia"/>
          <w:kern w:val="0"/>
        </w:rPr>
        <w:t>司法少年政策事項，</w:t>
      </w:r>
      <w:r w:rsidR="005C55C7" w:rsidRPr="00A419A2">
        <w:rPr>
          <w:rFonts w:hint="eastAsia"/>
          <w:kern w:val="0"/>
        </w:rPr>
        <w:t>以完善</w:t>
      </w:r>
      <w:proofErr w:type="gramStart"/>
      <w:r w:rsidR="005C55C7" w:rsidRPr="00A419A2">
        <w:rPr>
          <w:rFonts w:hint="eastAsia"/>
          <w:szCs w:val="32"/>
        </w:rPr>
        <w:t>司法兒</w:t>
      </w:r>
      <w:proofErr w:type="gramEnd"/>
      <w:r w:rsidR="005C55C7" w:rsidRPr="00A419A2">
        <w:rPr>
          <w:rFonts w:hint="eastAsia"/>
          <w:szCs w:val="32"/>
        </w:rPr>
        <w:t>少保護體系來落實司法最後手段性，</w:t>
      </w:r>
      <w:r w:rsidR="00764805" w:rsidRPr="00A419A2">
        <w:rPr>
          <w:rFonts w:hint="eastAsia"/>
          <w:szCs w:val="32"/>
        </w:rPr>
        <w:t>雖</w:t>
      </w:r>
      <w:r w:rsidR="005C55C7" w:rsidRPr="00A419A2">
        <w:rPr>
          <w:rFonts w:hint="eastAsia"/>
          <w:szCs w:val="32"/>
        </w:rPr>
        <w:t>責無旁貸</w:t>
      </w:r>
      <w:r w:rsidR="00764805" w:rsidRPr="00A419A2">
        <w:rPr>
          <w:rFonts w:hint="eastAsia"/>
          <w:szCs w:val="32"/>
        </w:rPr>
        <w:t>，但未見落實</w:t>
      </w:r>
      <w:r w:rsidR="005C55C7" w:rsidRPr="00A419A2">
        <w:rPr>
          <w:rFonts w:hint="eastAsia"/>
          <w:szCs w:val="32"/>
        </w:rPr>
        <w:t>。</w:t>
      </w:r>
      <w:bookmarkEnd w:id="98"/>
    </w:p>
    <w:p w:rsidR="005C55C7" w:rsidRPr="00A419A2" w:rsidRDefault="005C55C7" w:rsidP="00EA237C">
      <w:pPr>
        <w:pStyle w:val="3"/>
        <w:ind w:left="1361"/>
        <w:rPr>
          <w:szCs w:val="32"/>
        </w:rPr>
      </w:pPr>
      <w:bookmarkStart w:id="99" w:name="_Toc527900873"/>
      <w:r w:rsidRPr="00A419A2">
        <w:rPr>
          <w:rFonts w:hint="eastAsia"/>
          <w:szCs w:val="32"/>
        </w:rPr>
        <w:t>復以</w:t>
      </w:r>
      <w:r w:rsidR="005B2E67" w:rsidRPr="00A419A2">
        <w:rPr>
          <w:rFonts w:hint="eastAsia"/>
          <w:szCs w:val="32"/>
        </w:rPr>
        <w:t>監察</w:t>
      </w:r>
      <w:r w:rsidRPr="00A419A2">
        <w:rPr>
          <w:rFonts w:hint="eastAsia"/>
          <w:szCs w:val="32"/>
        </w:rPr>
        <w:t>院前於「桃園少年輔</w:t>
      </w:r>
      <w:proofErr w:type="gramStart"/>
      <w:r w:rsidRPr="00A419A2">
        <w:rPr>
          <w:rFonts w:hint="eastAsia"/>
          <w:szCs w:val="32"/>
        </w:rPr>
        <w:t>育院買姓</w:t>
      </w:r>
      <w:proofErr w:type="gramEnd"/>
      <w:r w:rsidRPr="00A419A2">
        <w:rPr>
          <w:rFonts w:hint="eastAsia"/>
          <w:szCs w:val="32"/>
        </w:rPr>
        <w:t>學生」一案</w:t>
      </w:r>
      <w:r w:rsidRPr="00A419A2">
        <w:rPr>
          <w:rStyle w:val="aff"/>
          <w:szCs w:val="32"/>
        </w:rPr>
        <w:footnoteReference w:id="8"/>
      </w:r>
      <w:r w:rsidRPr="00A419A2">
        <w:rPr>
          <w:rFonts w:hint="eastAsia"/>
          <w:szCs w:val="32"/>
        </w:rPr>
        <w:t>中調查發現，斯時仍有12歲兒童交付執行感化教育情事，未符兒童權利公約、少年事件處理法、少年及兒童保護事件執行辦法等關於兒童身心發展及最佳利益之意旨或規定，且當時司法</w:t>
      </w:r>
      <w:proofErr w:type="gramStart"/>
      <w:r w:rsidRPr="00A419A2">
        <w:rPr>
          <w:rFonts w:hint="eastAsia"/>
          <w:szCs w:val="32"/>
        </w:rPr>
        <w:t>院少家廳</w:t>
      </w:r>
      <w:proofErr w:type="gramEnd"/>
      <w:r w:rsidRPr="00A419A2">
        <w:rPr>
          <w:rFonts w:hint="eastAsia"/>
          <w:szCs w:val="32"/>
        </w:rPr>
        <w:t>表示：「社福單位應設機構讓12歲以下兒童執行感化教育。</w:t>
      </w:r>
      <w:proofErr w:type="gramStart"/>
      <w:r w:rsidRPr="00A419A2">
        <w:rPr>
          <w:rFonts w:hint="eastAsia"/>
          <w:szCs w:val="32"/>
        </w:rPr>
        <w:t>近幾年來有</w:t>
      </w:r>
      <w:proofErr w:type="gramEnd"/>
      <w:r w:rsidRPr="00A419A2">
        <w:rPr>
          <w:rFonts w:hint="eastAsia"/>
          <w:szCs w:val="32"/>
        </w:rPr>
        <w:t>法官(4年內有7件)</w:t>
      </w:r>
      <w:proofErr w:type="gramStart"/>
      <w:r w:rsidRPr="00A419A2">
        <w:rPr>
          <w:rFonts w:hint="eastAsia"/>
          <w:szCs w:val="32"/>
        </w:rPr>
        <w:t>裁入感化</w:t>
      </w:r>
      <w:proofErr w:type="gramEnd"/>
      <w:r w:rsidRPr="00A419A2">
        <w:rPr>
          <w:rFonts w:hint="eastAsia"/>
          <w:szCs w:val="32"/>
        </w:rPr>
        <w:t>教育，法官是沒有辦法的方式。」等語。然至本案詢問時，</w:t>
      </w:r>
      <w:r w:rsidR="00F57293" w:rsidRPr="00A419A2">
        <w:rPr>
          <w:rFonts w:hint="eastAsia"/>
          <w:szCs w:val="32"/>
        </w:rPr>
        <w:t>法務部代表表示「經過與司法</w:t>
      </w:r>
      <w:proofErr w:type="gramStart"/>
      <w:r w:rsidR="00F57293" w:rsidRPr="00A419A2">
        <w:rPr>
          <w:rFonts w:hint="eastAsia"/>
          <w:szCs w:val="32"/>
        </w:rPr>
        <w:t>院少家廳</w:t>
      </w:r>
      <w:proofErr w:type="gramEnd"/>
      <w:r w:rsidR="00F57293" w:rsidRPr="00A419A2">
        <w:rPr>
          <w:rFonts w:hint="eastAsia"/>
          <w:szCs w:val="32"/>
        </w:rPr>
        <w:t>協調後，未滿12歲的，今年</w:t>
      </w:r>
      <w:proofErr w:type="gramStart"/>
      <w:r w:rsidR="00F57293" w:rsidRPr="00A419A2">
        <w:rPr>
          <w:rFonts w:hint="eastAsia"/>
          <w:szCs w:val="32"/>
        </w:rPr>
        <w:t>沒有裁過</w:t>
      </w:r>
      <w:proofErr w:type="gramEnd"/>
      <w:r w:rsidR="00F57293" w:rsidRPr="00A419A2">
        <w:rPr>
          <w:rFonts w:hint="eastAsia"/>
          <w:szCs w:val="32"/>
        </w:rPr>
        <w:t>，</w:t>
      </w:r>
      <w:r w:rsidR="002150FD" w:rsidRPr="00A419A2">
        <w:rPr>
          <w:rFonts w:hint="eastAsia"/>
          <w:szCs w:val="32"/>
        </w:rPr>
        <w:t>比起</w:t>
      </w:r>
      <w:r w:rsidR="00F57293" w:rsidRPr="00A419A2">
        <w:rPr>
          <w:rFonts w:hint="eastAsia"/>
          <w:szCs w:val="32"/>
        </w:rPr>
        <w:t>去年</w:t>
      </w:r>
      <w:r w:rsidR="002150FD" w:rsidRPr="00A419A2">
        <w:rPr>
          <w:rFonts w:hint="eastAsia"/>
          <w:szCs w:val="32"/>
        </w:rPr>
        <w:t>、</w:t>
      </w:r>
      <w:r w:rsidR="00F57293" w:rsidRPr="00A419A2">
        <w:rPr>
          <w:rFonts w:hint="eastAsia"/>
          <w:szCs w:val="32"/>
        </w:rPr>
        <w:t>前年還有一兩</w:t>
      </w:r>
      <w:proofErr w:type="gramStart"/>
      <w:r w:rsidR="00F57293" w:rsidRPr="00A419A2">
        <w:rPr>
          <w:rFonts w:hint="eastAsia"/>
          <w:szCs w:val="32"/>
        </w:rPr>
        <w:t>個</w:t>
      </w:r>
      <w:proofErr w:type="gramEnd"/>
      <w:r w:rsidR="00F57293" w:rsidRPr="00A419A2">
        <w:rPr>
          <w:rFonts w:hint="eastAsia"/>
          <w:szCs w:val="32"/>
        </w:rPr>
        <w:t>的情況，已有改變。」等語，顯示，司法院雖不</w:t>
      </w:r>
      <w:r w:rsidR="00C94C3F" w:rsidRPr="00A419A2">
        <w:rPr>
          <w:rFonts w:hint="eastAsia"/>
          <w:szCs w:val="32"/>
        </w:rPr>
        <w:t>能</w:t>
      </w:r>
      <w:r w:rsidR="00F57293" w:rsidRPr="00A419A2">
        <w:rPr>
          <w:rFonts w:hint="eastAsia"/>
          <w:szCs w:val="32"/>
        </w:rPr>
        <w:t>介入司法審判核心，</w:t>
      </w:r>
      <w:bookmarkStart w:id="100" w:name="_Toc520647876"/>
      <w:bookmarkStart w:id="101" w:name="_Toc520458684"/>
      <w:bookmarkStart w:id="102" w:name="_Toc520385477"/>
      <w:bookmarkStart w:id="103" w:name="_Toc519763773"/>
      <w:bookmarkStart w:id="104" w:name="_Toc518479568"/>
      <w:bookmarkStart w:id="105" w:name="_Toc518141280"/>
      <w:bookmarkStart w:id="106" w:name="_Toc517710749"/>
      <w:bookmarkStart w:id="107" w:name="_Toc517636834"/>
      <w:r w:rsidR="002150FD" w:rsidRPr="00A419A2">
        <w:rPr>
          <w:rFonts w:hint="eastAsia"/>
          <w:szCs w:val="32"/>
        </w:rPr>
        <w:t>但依</w:t>
      </w:r>
      <w:r w:rsidR="002150FD" w:rsidRPr="00A419A2">
        <w:rPr>
          <w:rFonts w:hint="eastAsia"/>
        </w:rPr>
        <w:t>司法院處</w:t>
      </w:r>
      <w:proofErr w:type="gramStart"/>
      <w:r w:rsidR="002150FD" w:rsidRPr="00A419A2">
        <w:rPr>
          <w:rFonts w:hint="eastAsia"/>
        </w:rPr>
        <w:t>務</w:t>
      </w:r>
      <w:proofErr w:type="gramEnd"/>
      <w:r w:rsidR="002150FD" w:rsidRPr="00A419A2">
        <w:rPr>
          <w:rFonts w:hint="eastAsia"/>
        </w:rPr>
        <w:t>規程第14條規定：「少年及家</w:t>
      </w:r>
      <w:r w:rsidR="002150FD" w:rsidRPr="00A419A2">
        <w:rPr>
          <w:rFonts w:hint="eastAsia"/>
          <w:szCs w:val="32"/>
        </w:rPr>
        <w:t>事廳之職掌如下：一、少年事件審理之行政事項。二、家事事件審理之行政事項。三、少年保護事件執行業務之行政事項。四、婦幼權益保護事件之行政事項。五、少年事件、家事事件及少年保護事件執行有關司法法規之</w:t>
      </w:r>
      <w:proofErr w:type="gramStart"/>
      <w:r w:rsidR="002150FD" w:rsidRPr="00A419A2">
        <w:rPr>
          <w:rFonts w:hint="eastAsia"/>
          <w:szCs w:val="32"/>
        </w:rPr>
        <w:t>研</w:t>
      </w:r>
      <w:proofErr w:type="gramEnd"/>
      <w:r w:rsidR="002150FD" w:rsidRPr="00A419A2">
        <w:rPr>
          <w:rFonts w:hint="eastAsia"/>
          <w:szCs w:val="32"/>
        </w:rPr>
        <w:t>擬事項。六、其他交辦事項。」</w:t>
      </w:r>
      <w:bookmarkEnd w:id="100"/>
      <w:bookmarkEnd w:id="101"/>
      <w:bookmarkEnd w:id="102"/>
      <w:bookmarkEnd w:id="103"/>
      <w:bookmarkEnd w:id="104"/>
      <w:bookmarkEnd w:id="105"/>
      <w:bookmarkEnd w:id="106"/>
      <w:bookmarkEnd w:id="107"/>
      <w:r w:rsidR="001D281E" w:rsidRPr="00A419A2">
        <w:rPr>
          <w:rFonts w:hint="eastAsia"/>
          <w:szCs w:val="32"/>
        </w:rPr>
        <w:t>司法少年行政事項</w:t>
      </w:r>
      <w:proofErr w:type="gramStart"/>
      <w:r w:rsidR="00C94C3F" w:rsidRPr="00A419A2">
        <w:rPr>
          <w:rFonts w:hint="eastAsia"/>
          <w:szCs w:val="32"/>
        </w:rPr>
        <w:t>核</w:t>
      </w:r>
      <w:r w:rsidR="009616A7" w:rsidRPr="00A419A2">
        <w:rPr>
          <w:rFonts w:hint="eastAsia"/>
          <w:szCs w:val="32"/>
        </w:rPr>
        <w:t>屬</w:t>
      </w:r>
      <w:r w:rsidR="001D281E" w:rsidRPr="00A419A2">
        <w:rPr>
          <w:rFonts w:hint="eastAsia"/>
          <w:szCs w:val="32"/>
        </w:rPr>
        <w:t>司法院</w:t>
      </w:r>
      <w:r w:rsidR="009616A7" w:rsidRPr="00A419A2">
        <w:rPr>
          <w:rFonts w:hint="eastAsia"/>
        </w:rPr>
        <w:t>少家</w:t>
      </w:r>
      <w:r w:rsidR="009616A7" w:rsidRPr="00A419A2">
        <w:rPr>
          <w:rFonts w:hint="eastAsia"/>
          <w:szCs w:val="32"/>
        </w:rPr>
        <w:t>廳</w:t>
      </w:r>
      <w:proofErr w:type="gramEnd"/>
      <w:r w:rsidR="001D281E" w:rsidRPr="00A419A2">
        <w:rPr>
          <w:rFonts w:hint="eastAsia"/>
          <w:szCs w:val="32"/>
        </w:rPr>
        <w:t>職掌</w:t>
      </w:r>
      <w:r w:rsidR="00C94C3F" w:rsidRPr="00A419A2">
        <w:rPr>
          <w:rFonts w:hint="eastAsia"/>
          <w:szCs w:val="32"/>
        </w:rPr>
        <w:t>。</w:t>
      </w:r>
      <w:r w:rsidR="00DD6FED" w:rsidRPr="00A419A2">
        <w:rPr>
          <w:rFonts w:hint="eastAsia"/>
          <w:szCs w:val="32"/>
        </w:rPr>
        <w:t>為避免</w:t>
      </w:r>
      <w:r w:rsidR="00DD6FED" w:rsidRPr="00A419A2">
        <w:rPr>
          <w:szCs w:val="32"/>
        </w:rPr>
        <w:t>少年事件之處理趨向刑法化</w:t>
      </w:r>
      <w:r w:rsidR="00DD6FED" w:rsidRPr="00A419A2">
        <w:rPr>
          <w:rFonts w:hint="eastAsia"/>
          <w:szCs w:val="32"/>
        </w:rPr>
        <w:t>，</w:t>
      </w:r>
      <w:r w:rsidR="001D281E" w:rsidRPr="00A419A2">
        <w:rPr>
          <w:rFonts w:hint="eastAsia"/>
          <w:szCs w:val="32"/>
        </w:rPr>
        <w:t>司法院</w:t>
      </w:r>
      <w:r w:rsidR="002150FD" w:rsidRPr="00A419A2">
        <w:rPr>
          <w:rFonts w:hint="eastAsia"/>
          <w:szCs w:val="32"/>
        </w:rPr>
        <w:t>仍應</w:t>
      </w:r>
      <w:r w:rsidR="00D467D3" w:rsidRPr="00A419A2">
        <w:rPr>
          <w:rFonts w:hint="eastAsia"/>
          <w:szCs w:val="32"/>
        </w:rPr>
        <w:t>與行政機關協力辦理，</w:t>
      </w:r>
      <w:r w:rsidR="00FD4FA0" w:rsidRPr="00A419A2">
        <w:rPr>
          <w:rFonts w:hint="eastAsia"/>
          <w:szCs w:val="32"/>
        </w:rPr>
        <w:t>以</w:t>
      </w:r>
      <w:r w:rsidR="00DD6FED" w:rsidRPr="00A419A2">
        <w:rPr>
          <w:rFonts w:hint="eastAsia"/>
          <w:szCs w:val="32"/>
        </w:rPr>
        <w:t>建</w:t>
      </w:r>
      <w:r w:rsidR="00DD6FED" w:rsidRPr="00A419A2">
        <w:rPr>
          <w:rFonts w:hint="eastAsia"/>
          <w:szCs w:val="32"/>
        </w:rPr>
        <w:lastRenderedPageBreak/>
        <w:t>構我國</w:t>
      </w:r>
      <w:r w:rsidR="00DD6FED" w:rsidRPr="00A419A2">
        <w:rPr>
          <w:szCs w:val="32"/>
        </w:rPr>
        <w:t>兒少最佳利益為核心的</w:t>
      </w:r>
      <w:r w:rsidR="001D281E" w:rsidRPr="00A419A2">
        <w:rPr>
          <w:rFonts w:hint="eastAsia"/>
          <w:szCs w:val="32"/>
        </w:rPr>
        <w:t>兒少</w:t>
      </w:r>
      <w:r w:rsidR="00DD6FED" w:rsidRPr="00A419A2">
        <w:rPr>
          <w:szCs w:val="32"/>
        </w:rPr>
        <w:t>保護模式</w:t>
      </w:r>
      <w:r w:rsidR="001D281E" w:rsidRPr="00A419A2">
        <w:rPr>
          <w:rFonts w:hint="eastAsia"/>
          <w:szCs w:val="32"/>
        </w:rPr>
        <w:t>；</w:t>
      </w:r>
      <w:r w:rsidR="00DD6FED" w:rsidRPr="00A419A2">
        <w:rPr>
          <w:rFonts w:hint="eastAsia"/>
          <w:szCs w:val="32"/>
        </w:rPr>
        <w:t>相關兒少保護作為，</w:t>
      </w:r>
      <w:proofErr w:type="gramStart"/>
      <w:r w:rsidR="00DD6FED" w:rsidRPr="00A419A2">
        <w:rPr>
          <w:rFonts w:hint="eastAsia"/>
          <w:szCs w:val="32"/>
        </w:rPr>
        <w:t>縱難一步</w:t>
      </w:r>
      <w:proofErr w:type="gramEnd"/>
      <w:r w:rsidR="00DD6FED" w:rsidRPr="00A419A2">
        <w:rPr>
          <w:rFonts w:hint="eastAsia"/>
          <w:szCs w:val="32"/>
        </w:rPr>
        <w:t>到位，</w:t>
      </w:r>
      <w:r w:rsidR="001D281E" w:rsidRPr="00A419A2">
        <w:rPr>
          <w:rFonts w:hint="eastAsia"/>
          <w:szCs w:val="32"/>
        </w:rPr>
        <w:t>鑒於近年已排除「12</w:t>
      </w:r>
      <w:r w:rsidR="005B2E67" w:rsidRPr="00A419A2">
        <w:rPr>
          <w:rFonts w:hint="eastAsia"/>
          <w:szCs w:val="32"/>
        </w:rPr>
        <w:t>歲以下</w:t>
      </w:r>
      <w:proofErr w:type="gramStart"/>
      <w:r w:rsidR="005B2E67" w:rsidRPr="00A419A2">
        <w:rPr>
          <w:rFonts w:hint="eastAsia"/>
          <w:szCs w:val="32"/>
        </w:rPr>
        <w:t>兒童裁入感化</w:t>
      </w:r>
      <w:proofErr w:type="gramEnd"/>
      <w:r w:rsidR="005B2E67" w:rsidRPr="00A419A2">
        <w:rPr>
          <w:rFonts w:hint="eastAsia"/>
          <w:szCs w:val="32"/>
        </w:rPr>
        <w:t>教育機關」情事，仍應</w:t>
      </w:r>
      <w:r w:rsidR="001D281E" w:rsidRPr="00A419A2">
        <w:rPr>
          <w:rFonts w:hint="eastAsia"/>
          <w:szCs w:val="32"/>
        </w:rPr>
        <w:t>積極評估</w:t>
      </w:r>
      <w:r w:rsidR="001D281E" w:rsidRPr="00A419A2">
        <w:rPr>
          <w:rFonts w:hint="eastAsia"/>
          <w:kern w:val="0"/>
        </w:rPr>
        <w:t>身心障礙</w:t>
      </w:r>
      <w:r w:rsidR="009C2E8F" w:rsidRPr="00A419A2">
        <w:rPr>
          <w:rFonts w:hint="eastAsia"/>
          <w:kern w:val="0"/>
        </w:rPr>
        <w:t>兒童少年，尤屬精神或心智障礙者，</w:t>
      </w:r>
      <w:proofErr w:type="gramStart"/>
      <w:r w:rsidR="001D281E" w:rsidRPr="00A419A2">
        <w:rPr>
          <w:rFonts w:hint="eastAsia"/>
          <w:kern w:val="0"/>
        </w:rPr>
        <w:t>裁入感化</w:t>
      </w:r>
      <w:proofErr w:type="gramEnd"/>
      <w:r w:rsidR="001D281E" w:rsidRPr="00A419A2">
        <w:rPr>
          <w:rFonts w:hint="eastAsia"/>
          <w:kern w:val="0"/>
        </w:rPr>
        <w:t>教育機關之妥適性，</w:t>
      </w:r>
      <w:r w:rsidR="00C8473A" w:rsidRPr="00A419A2">
        <w:rPr>
          <w:rFonts w:hint="eastAsia"/>
          <w:kern w:val="0"/>
        </w:rPr>
        <w:t>或予優先建立</w:t>
      </w:r>
      <w:proofErr w:type="gramStart"/>
      <w:r w:rsidR="00C8473A" w:rsidRPr="00A419A2">
        <w:rPr>
          <w:rFonts w:hint="eastAsia"/>
          <w:kern w:val="0"/>
        </w:rPr>
        <w:t>排除裁入感化</w:t>
      </w:r>
      <w:proofErr w:type="gramEnd"/>
      <w:r w:rsidR="00C8473A" w:rsidRPr="00A419A2">
        <w:rPr>
          <w:rFonts w:hint="eastAsia"/>
          <w:kern w:val="0"/>
        </w:rPr>
        <w:t>教育之相關政策，</w:t>
      </w:r>
      <w:r w:rsidR="009C2E8F" w:rsidRPr="00A419A2">
        <w:rPr>
          <w:rFonts w:hint="eastAsia"/>
          <w:kern w:val="0"/>
        </w:rPr>
        <w:t>允</w:t>
      </w:r>
      <w:r w:rsidR="001D281E" w:rsidRPr="00A419A2">
        <w:rPr>
          <w:rFonts w:hint="eastAsia"/>
          <w:kern w:val="0"/>
        </w:rPr>
        <w:t>由司法院儘速會同行政機關</w:t>
      </w:r>
      <w:proofErr w:type="gramStart"/>
      <w:r w:rsidR="001D281E" w:rsidRPr="00A419A2">
        <w:rPr>
          <w:rFonts w:hint="eastAsia"/>
          <w:kern w:val="0"/>
        </w:rPr>
        <w:t>研</w:t>
      </w:r>
      <w:proofErr w:type="gramEnd"/>
      <w:r w:rsidR="001D281E" w:rsidRPr="00A419A2">
        <w:rPr>
          <w:rFonts w:hint="eastAsia"/>
          <w:kern w:val="0"/>
        </w:rPr>
        <w:t>商處理。</w:t>
      </w:r>
      <w:bookmarkEnd w:id="99"/>
    </w:p>
    <w:p w:rsidR="00271A7D" w:rsidRPr="00A419A2" w:rsidRDefault="001D281E" w:rsidP="005B2E67">
      <w:pPr>
        <w:pStyle w:val="3"/>
        <w:ind w:left="1361"/>
      </w:pPr>
      <w:bookmarkStart w:id="108" w:name="_Toc527900874"/>
      <w:r w:rsidRPr="00A419A2">
        <w:rPr>
          <w:rFonts w:hint="eastAsia"/>
        </w:rPr>
        <w:t>綜上，</w:t>
      </w:r>
      <w:r w:rsidR="009C2E8F" w:rsidRPr="00A419A2">
        <w:rPr>
          <w:rFonts w:hint="eastAsia"/>
        </w:rPr>
        <w:t>智識與身心</w:t>
      </w:r>
      <w:proofErr w:type="gramStart"/>
      <w:r w:rsidR="009C2E8F" w:rsidRPr="00A419A2">
        <w:rPr>
          <w:rFonts w:hint="eastAsia"/>
        </w:rPr>
        <w:t>能力偏弱之</w:t>
      </w:r>
      <w:proofErr w:type="gramEnd"/>
      <w:r w:rsidR="009C2E8F" w:rsidRPr="00A419A2">
        <w:rPr>
          <w:rFonts w:hint="eastAsia"/>
        </w:rPr>
        <w:t>障礙學生，在特殊教育上之需求乃屬高度專業，此與感化教育機關任務屬性，尚非對應，</w:t>
      </w:r>
      <w:proofErr w:type="gramStart"/>
      <w:r w:rsidR="009C2E8F" w:rsidRPr="00A419A2">
        <w:rPr>
          <w:rFonts w:hint="eastAsia"/>
        </w:rPr>
        <w:t>故肇致</w:t>
      </w:r>
      <w:proofErr w:type="gramEnd"/>
      <w:r w:rsidR="009C2E8F" w:rsidRPr="00A419A2">
        <w:rPr>
          <w:rFonts w:hint="eastAsia"/>
        </w:rPr>
        <w:t>學生個人在感化教育處所遭受同儕欺凌之憾事，時有所聞，</w:t>
      </w:r>
      <w:r w:rsidR="002C723A" w:rsidRPr="00A419A2">
        <w:rPr>
          <w:rFonts w:hint="eastAsia"/>
        </w:rPr>
        <w:t>不僅為我國兒童權利保護工作之一大漏洞，</w:t>
      </w:r>
      <w:r w:rsidR="009C2E8F" w:rsidRPr="00A419A2">
        <w:rPr>
          <w:rFonts w:hint="eastAsia"/>
        </w:rPr>
        <w:t>亦對法務部及其所屬產生執行感化教育處分之嚴峻挑戰；故有關</w:t>
      </w:r>
      <w:proofErr w:type="gramStart"/>
      <w:r w:rsidR="005B2E67" w:rsidRPr="00A419A2">
        <w:rPr>
          <w:rFonts w:hint="eastAsia"/>
        </w:rPr>
        <w:t>法官究否應</w:t>
      </w:r>
      <w:proofErr w:type="gramEnd"/>
      <w:r w:rsidR="005B2E67" w:rsidRPr="00A419A2">
        <w:rPr>
          <w:rFonts w:hint="eastAsia"/>
        </w:rPr>
        <w:t>將</w:t>
      </w:r>
      <w:r w:rsidR="009C2E8F" w:rsidRPr="00A419A2">
        <w:rPr>
          <w:rFonts w:hint="eastAsia"/>
        </w:rPr>
        <w:t>身心障礙</w:t>
      </w:r>
      <w:proofErr w:type="gramStart"/>
      <w:r w:rsidR="009C2E8F" w:rsidRPr="00A419A2">
        <w:rPr>
          <w:rFonts w:hint="eastAsia"/>
        </w:rPr>
        <w:t>學生裁入感化</w:t>
      </w:r>
      <w:proofErr w:type="gramEnd"/>
      <w:r w:rsidR="009C2E8F" w:rsidRPr="00A419A2">
        <w:rPr>
          <w:rFonts w:hint="eastAsia"/>
        </w:rPr>
        <w:t>教育機關之爭議，允由司法院儘速會同行政機關</w:t>
      </w:r>
      <w:bookmarkEnd w:id="108"/>
      <w:r w:rsidR="005B2E67" w:rsidRPr="00A419A2">
        <w:rPr>
          <w:rFonts w:hint="eastAsia"/>
          <w:szCs w:val="32"/>
        </w:rPr>
        <w:t>共商逐步擴充少年事件處遇多元性之事項，尤其司法院對</w:t>
      </w:r>
      <w:proofErr w:type="gramStart"/>
      <w:r w:rsidR="005B2E67" w:rsidRPr="00A419A2">
        <w:rPr>
          <w:rFonts w:hint="eastAsia"/>
          <w:szCs w:val="32"/>
        </w:rPr>
        <w:t>司法兒</w:t>
      </w:r>
      <w:proofErr w:type="gramEnd"/>
      <w:r w:rsidR="005B2E67" w:rsidRPr="00A419A2">
        <w:rPr>
          <w:rFonts w:hint="eastAsia"/>
          <w:szCs w:val="32"/>
        </w:rPr>
        <w:t>少應慎重評估</w:t>
      </w:r>
      <w:r w:rsidR="005F2A2A" w:rsidRPr="00A419A2">
        <w:rPr>
          <w:rFonts w:hint="eastAsia"/>
          <w:szCs w:val="32"/>
        </w:rPr>
        <w:t>，</w:t>
      </w:r>
      <w:r w:rsidR="005B2E67" w:rsidRPr="00A419A2">
        <w:rPr>
          <w:rFonts w:hint="eastAsia"/>
          <w:szCs w:val="32"/>
        </w:rPr>
        <w:t>是否已落實兒少最佳利益及最後手段</w:t>
      </w:r>
      <w:r w:rsidR="00525D77" w:rsidRPr="00A419A2">
        <w:rPr>
          <w:rFonts w:hint="eastAsia"/>
          <w:szCs w:val="32"/>
        </w:rPr>
        <w:t>。</w:t>
      </w:r>
    </w:p>
    <w:p w:rsidR="00525D77" w:rsidRPr="00A419A2" w:rsidRDefault="00525D77" w:rsidP="00525D77">
      <w:pPr>
        <w:pStyle w:val="3"/>
        <w:numPr>
          <w:ilvl w:val="0"/>
          <w:numId w:val="0"/>
        </w:numPr>
        <w:ind w:left="1361"/>
      </w:pPr>
    </w:p>
    <w:p w:rsidR="000E39CF" w:rsidRPr="00A419A2" w:rsidRDefault="00053527" w:rsidP="000E39CF">
      <w:pPr>
        <w:pStyle w:val="2"/>
        <w:rPr>
          <w:b/>
          <w:spacing w:val="-10"/>
          <w:szCs w:val="32"/>
        </w:rPr>
      </w:pPr>
      <w:bookmarkStart w:id="109" w:name="_Toc527900875"/>
      <w:r w:rsidRPr="00A419A2">
        <w:rPr>
          <w:rFonts w:hint="eastAsia"/>
          <w:b/>
          <w:spacing w:val="-10"/>
          <w:szCs w:val="32"/>
        </w:rPr>
        <w:t>目前教育部與法務部業就2所少年矯正學校及2所少年輔育院進行教育實施事項建立溝通平台，教育部亦協助引入特殊教育資源予該2校2院，值得肯定。</w:t>
      </w:r>
      <w:proofErr w:type="gramStart"/>
      <w:r w:rsidRPr="00A419A2">
        <w:rPr>
          <w:rFonts w:hint="eastAsia"/>
          <w:b/>
          <w:spacing w:val="-10"/>
          <w:szCs w:val="32"/>
        </w:rPr>
        <w:t>惟</w:t>
      </w:r>
      <w:proofErr w:type="gramEnd"/>
      <w:r w:rsidR="005275B7" w:rsidRPr="00A419A2">
        <w:rPr>
          <w:rFonts w:hint="eastAsia"/>
          <w:b/>
          <w:spacing w:val="-10"/>
          <w:szCs w:val="32"/>
        </w:rPr>
        <w:t>身心障礙者所需之特殊教育，應依教育發展階段進行整體性與持續性轉銜輔導及服務，不應受政府部門分工而有中斷情形</w:t>
      </w:r>
      <w:r w:rsidRPr="00A419A2">
        <w:rPr>
          <w:rFonts w:hint="eastAsia"/>
          <w:b/>
          <w:spacing w:val="-10"/>
          <w:szCs w:val="32"/>
        </w:rPr>
        <w:t>，特殊教育之實施允宜採取「學生本位」模式，確保學生不在學校系統</w:t>
      </w:r>
      <w:r w:rsidR="005E7B85" w:rsidRPr="00A419A2">
        <w:rPr>
          <w:rFonts w:hint="eastAsia"/>
          <w:b/>
          <w:spacing w:val="-10"/>
          <w:szCs w:val="32"/>
        </w:rPr>
        <w:t>中</w:t>
      </w:r>
      <w:r w:rsidRPr="00A419A2">
        <w:rPr>
          <w:rFonts w:hint="eastAsia"/>
          <w:b/>
          <w:spacing w:val="-10"/>
          <w:szCs w:val="32"/>
        </w:rPr>
        <w:t>時，特教相關支持及服務仍可隨之於安置機構、法院</w:t>
      </w:r>
      <w:r w:rsidR="00AF3F02" w:rsidRPr="00A419A2">
        <w:rPr>
          <w:rFonts w:hint="eastAsia"/>
          <w:b/>
          <w:spacing w:val="-10"/>
          <w:szCs w:val="32"/>
        </w:rPr>
        <w:t>調查及</w:t>
      </w:r>
      <w:r w:rsidRPr="00A419A2">
        <w:rPr>
          <w:rFonts w:hint="eastAsia"/>
          <w:b/>
          <w:spacing w:val="-10"/>
          <w:szCs w:val="32"/>
        </w:rPr>
        <w:t>審理程序、</w:t>
      </w:r>
      <w:r w:rsidR="00AF3F02" w:rsidRPr="00A419A2">
        <w:rPr>
          <w:rFonts w:hint="eastAsia"/>
          <w:b/>
          <w:spacing w:val="-10"/>
          <w:szCs w:val="32"/>
        </w:rPr>
        <w:t>保護處分</w:t>
      </w:r>
      <w:r w:rsidRPr="00A419A2">
        <w:rPr>
          <w:rFonts w:hint="eastAsia"/>
          <w:b/>
          <w:spacing w:val="-10"/>
          <w:szCs w:val="32"/>
        </w:rPr>
        <w:t>執行階段等</w:t>
      </w:r>
      <w:r w:rsidR="005E7B85" w:rsidRPr="00A419A2">
        <w:rPr>
          <w:rFonts w:hint="eastAsia"/>
          <w:b/>
          <w:spacing w:val="-10"/>
          <w:szCs w:val="32"/>
        </w:rPr>
        <w:t>持續</w:t>
      </w:r>
      <w:proofErr w:type="gramStart"/>
      <w:r w:rsidR="005E7B85" w:rsidRPr="00A419A2">
        <w:rPr>
          <w:rFonts w:hint="eastAsia"/>
          <w:b/>
          <w:spacing w:val="-10"/>
          <w:szCs w:val="32"/>
        </w:rPr>
        <w:t>不</w:t>
      </w:r>
      <w:proofErr w:type="gramEnd"/>
      <w:r w:rsidR="005E7B85" w:rsidRPr="00A419A2">
        <w:rPr>
          <w:rFonts w:hint="eastAsia"/>
          <w:b/>
          <w:spacing w:val="-10"/>
          <w:szCs w:val="32"/>
        </w:rPr>
        <w:t>輟</w:t>
      </w:r>
      <w:bookmarkEnd w:id="109"/>
    </w:p>
    <w:p w:rsidR="009D7CC8" w:rsidRPr="00A419A2" w:rsidRDefault="009D7CC8" w:rsidP="00AF28CA">
      <w:pPr>
        <w:pStyle w:val="3"/>
        <w:ind w:left="1361"/>
        <w:rPr>
          <w:rFonts w:hAnsi="標楷體"/>
          <w:szCs w:val="32"/>
        </w:rPr>
      </w:pPr>
      <w:bookmarkStart w:id="110" w:name="_Toc527900876"/>
      <w:r w:rsidRPr="00A419A2">
        <w:rPr>
          <w:rFonts w:hAnsi="標楷體" w:hint="eastAsia"/>
          <w:szCs w:val="32"/>
        </w:rPr>
        <w:t>教育基本法</w:t>
      </w:r>
      <w:r w:rsidR="00735948" w:rsidRPr="00A419A2">
        <w:rPr>
          <w:rFonts w:hAnsi="標楷體" w:hint="eastAsia"/>
          <w:szCs w:val="32"/>
        </w:rPr>
        <w:t>第2條第1項：「</w:t>
      </w:r>
      <w:r w:rsidR="00AF28CA" w:rsidRPr="00A419A2">
        <w:rPr>
          <w:rFonts w:hAnsi="標楷體" w:hint="eastAsia"/>
          <w:szCs w:val="32"/>
        </w:rPr>
        <w:t>人民為教育權之主體。</w:t>
      </w:r>
      <w:r w:rsidR="00735948" w:rsidRPr="00A419A2">
        <w:rPr>
          <w:rFonts w:hAnsi="標楷體" w:hint="eastAsia"/>
          <w:szCs w:val="32"/>
        </w:rPr>
        <w:t>」</w:t>
      </w:r>
      <w:r w:rsidR="00C8473A" w:rsidRPr="00A419A2">
        <w:rPr>
          <w:rFonts w:hAnsi="標楷體" w:hint="eastAsia"/>
          <w:szCs w:val="32"/>
        </w:rPr>
        <w:t>該法</w:t>
      </w:r>
      <w:r w:rsidR="00AF28CA" w:rsidRPr="00A419A2">
        <w:rPr>
          <w:rFonts w:hAnsi="標楷體" w:hint="eastAsia"/>
          <w:szCs w:val="32"/>
        </w:rPr>
        <w:t>第4條：「人民無分性別、年齡、能力、地域、族群、宗教信仰、政治理念、社經地位及其他條件，</w:t>
      </w:r>
      <w:r w:rsidR="00AF28CA" w:rsidRPr="00A419A2">
        <w:rPr>
          <w:rFonts w:hAnsi="標楷體" w:hint="eastAsia"/>
          <w:szCs w:val="32"/>
        </w:rPr>
        <w:lastRenderedPageBreak/>
        <w:t>接受教育之機會一律平等。對於原住民、身心障礙者及其他弱勢族群之教育，應考慮其自主性及特殊性，依法令予以特別保障，並扶助其發展。」</w:t>
      </w:r>
      <w:r w:rsidR="00C8473A" w:rsidRPr="00A419A2">
        <w:rPr>
          <w:rFonts w:hAnsi="標楷體" w:hint="eastAsia"/>
          <w:szCs w:val="32"/>
        </w:rPr>
        <w:t>；</w:t>
      </w:r>
      <w:r w:rsidRPr="00A419A2">
        <w:rPr>
          <w:rFonts w:hAnsi="標楷體" w:hint="eastAsia"/>
          <w:szCs w:val="32"/>
        </w:rPr>
        <w:t>特殊教育法第10條第1項第1款至第3款：「</w:t>
      </w:r>
      <w:r w:rsidRPr="00A419A2">
        <w:rPr>
          <w:rFonts w:hAnsi="標楷體"/>
          <w:szCs w:val="32"/>
        </w:rPr>
        <w:t>特殊教育之實施，分下列</w:t>
      </w:r>
      <w:r w:rsidR="00C8473A" w:rsidRPr="00A419A2">
        <w:rPr>
          <w:rFonts w:hAnsi="標楷體" w:hint="eastAsia"/>
          <w:szCs w:val="32"/>
        </w:rPr>
        <w:t>4</w:t>
      </w:r>
      <w:r w:rsidRPr="00A419A2">
        <w:rPr>
          <w:rFonts w:hAnsi="標楷體"/>
          <w:szCs w:val="32"/>
        </w:rPr>
        <w:t>階段：一、學前教育階段：在醫院、家庭、幼兒園、社會福利機構、特殊教育學校</w:t>
      </w:r>
      <w:proofErr w:type="gramStart"/>
      <w:r w:rsidRPr="00A419A2">
        <w:rPr>
          <w:rFonts w:hAnsi="標楷體"/>
          <w:szCs w:val="32"/>
        </w:rPr>
        <w:t>幼兒部或其他</w:t>
      </w:r>
      <w:proofErr w:type="gramEnd"/>
      <w:r w:rsidRPr="00A419A2">
        <w:rPr>
          <w:rFonts w:hAnsi="標楷體"/>
          <w:szCs w:val="32"/>
        </w:rPr>
        <w:t>適當場所辦理。二、國民教育階段：在國民小學、國民中學、特殊教育學校或其他適當場所辦理。三、高級中等教育階段：在高級中等學校、特殊教育學校或其他適當場所辦理。</w:t>
      </w:r>
      <w:r w:rsidR="000965E1" w:rsidRPr="00A419A2">
        <w:rPr>
          <w:rFonts w:hAnsi="標楷體" w:hint="eastAsia"/>
          <w:szCs w:val="32"/>
        </w:rPr>
        <w:t>四、高等教育及成人教育階段：在專科以上學校或其他成人教育機構辦理。</w:t>
      </w:r>
      <w:r w:rsidRPr="00A419A2">
        <w:rPr>
          <w:rFonts w:hAnsi="標楷體" w:hint="eastAsia"/>
          <w:szCs w:val="32"/>
        </w:rPr>
        <w:t>」</w:t>
      </w:r>
      <w:r w:rsidR="005275B7" w:rsidRPr="00A419A2">
        <w:rPr>
          <w:rFonts w:hAnsi="標楷體" w:hint="eastAsia"/>
          <w:szCs w:val="32"/>
        </w:rPr>
        <w:t>該法第31條：「為使各教育階段身心障礙學生服務需求得以銜接，各級學校應提供整體性與持續性轉銜輔導及服務；其轉銜輔導及服務之辦法，由中央主管機關定之。」</w:t>
      </w:r>
      <w:r w:rsidR="00C8473A" w:rsidRPr="00A419A2">
        <w:rPr>
          <w:rFonts w:hAnsi="標楷體" w:hint="eastAsia"/>
          <w:szCs w:val="32"/>
        </w:rPr>
        <w:t>是</w:t>
      </w:r>
      <w:proofErr w:type="gramStart"/>
      <w:r w:rsidR="00C8473A" w:rsidRPr="00A419A2">
        <w:rPr>
          <w:rFonts w:hAnsi="標楷體" w:hint="eastAsia"/>
          <w:szCs w:val="32"/>
        </w:rPr>
        <w:t>以</w:t>
      </w:r>
      <w:proofErr w:type="gramEnd"/>
      <w:r w:rsidR="00C8473A" w:rsidRPr="00A419A2">
        <w:rPr>
          <w:rFonts w:hAnsi="標楷體" w:hint="eastAsia"/>
          <w:szCs w:val="32"/>
        </w:rPr>
        <w:t>，對於身心障礙者及其他弱勢族群之教育，應予特別保障，關於其所需要之特殊教育，</w:t>
      </w:r>
      <w:r w:rsidR="005275B7" w:rsidRPr="00A419A2">
        <w:rPr>
          <w:rFonts w:hAnsi="標楷體" w:hint="eastAsia"/>
          <w:szCs w:val="32"/>
        </w:rPr>
        <w:t>應依教育發展階段進行整體性與持續性轉銜輔導及服務</w:t>
      </w:r>
      <w:r w:rsidR="00053527" w:rsidRPr="00A419A2">
        <w:rPr>
          <w:rFonts w:hAnsi="標楷體" w:hint="eastAsia"/>
          <w:szCs w:val="32"/>
        </w:rPr>
        <w:t>，</w:t>
      </w:r>
      <w:proofErr w:type="gramStart"/>
      <w:r w:rsidR="00053527" w:rsidRPr="00A419A2">
        <w:rPr>
          <w:rFonts w:hAnsi="標楷體" w:hint="eastAsia"/>
          <w:szCs w:val="32"/>
        </w:rPr>
        <w:t>先予敘明</w:t>
      </w:r>
      <w:proofErr w:type="gramEnd"/>
      <w:r w:rsidR="005275B7" w:rsidRPr="00A419A2">
        <w:rPr>
          <w:rFonts w:hAnsi="標楷體" w:hint="eastAsia"/>
          <w:szCs w:val="32"/>
        </w:rPr>
        <w:t>。</w:t>
      </w:r>
      <w:bookmarkEnd w:id="110"/>
    </w:p>
    <w:p w:rsidR="005275B7" w:rsidRPr="00A419A2" w:rsidRDefault="00190B9B" w:rsidP="00AF28CA">
      <w:pPr>
        <w:pStyle w:val="3"/>
        <w:ind w:left="1361"/>
        <w:rPr>
          <w:rFonts w:hAnsi="標楷體"/>
          <w:szCs w:val="32"/>
        </w:rPr>
      </w:pPr>
      <w:bookmarkStart w:id="111" w:name="_Toc527900877"/>
      <w:r w:rsidRPr="00A419A2">
        <w:rPr>
          <w:rFonts w:hAnsi="標楷體" w:hint="eastAsia"/>
          <w:szCs w:val="32"/>
        </w:rPr>
        <w:t>兒童權利公約第23條第3項：「</w:t>
      </w:r>
      <w:r w:rsidRPr="00A419A2">
        <w:rPr>
          <w:rFonts w:hAnsi="標楷體"/>
          <w:szCs w:val="32"/>
        </w:rPr>
        <w:t>有鑒於身心障礙兒童之特殊需求，並考慮兒童的父母或其他照顧者之經濟情況，盡可能免費提供本條第2項之協助，並應用以確保身心障礙兒童能有效地獲得與接受教育、訓練、健康照顧服務、復健服務、職前準備以及休閒機會，促進該兒童盡可能充分地融入社會與實現個人發展，包括其文化及精神之發展</w:t>
      </w:r>
      <w:r w:rsidRPr="00A419A2">
        <w:rPr>
          <w:rFonts w:hAnsi="標楷體" w:hint="eastAsia"/>
          <w:szCs w:val="32"/>
        </w:rPr>
        <w:t>。」身心障礙者權利公約第16條：「…</w:t>
      </w:r>
      <w:proofErr w:type="gramStart"/>
      <w:r w:rsidRPr="00A419A2">
        <w:rPr>
          <w:rFonts w:hAnsi="標楷體" w:hint="eastAsia"/>
          <w:szCs w:val="32"/>
        </w:rPr>
        <w:t>…</w:t>
      </w:r>
      <w:proofErr w:type="gramEnd"/>
      <w:r w:rsidRPr="00A419A2">
        <w:rPr>
          <w:rFonts w:hAnsi="標楷體" w:hint="eastAsia"/>
          <w:szCs w:val="32"/>
        </w:rPr>
        <w:t>(第3項)為了防止發生任何形式之剝削、暴力及虐待，締約國應確保所有用於為身心障礙者服務之設施與方案受到獨立機關之有效監測。(第4項)身心障礙者受到任何形式之剝削、暴力或虐待時，締約國應採取所有適當</w:t>
      </w:r>
      <w:r w:rsidRPr="00A419A2">
        <w:rPr>
          <w:rFonts w:hAnsi="標楷體" w:hint="eastAsia"/>
          <w:szCs w:val="32"/>
        </w:rPr>
        <w:lastRenderedPageBreak/>
        <w:t>措施，包括提供保護服務，促進被害人之身體、認知功能與心理之復原、復健及重返社會。上述復原措施與重返社會措施應於有利於本人之健康、福祉、自尊、尊嚴及自主之環境中進行，並應斟酌因性別及年齡而異之具體需要。…</w:t>
      </w:r>
      <w:proofErr w:type="gramStart"/>
      <w:r w:rsidRPr="00A419A2">
        <w:rPr>
          <w:rFonts w:hAnsi="標楷體" w:hint="eastAsia"/>
          <w:szCs w:val="32"/>
        </w:rPr>
        <w:t>…</w:t>
      </w:r>
      <w:proofErr w:type="gramEnd"/>
      <w:r w:rsidRPr="00A419A2">
        <w:rPr>
          <w:rFonts w:hAnsi="標楷體" w:hint="eastAsia"/>
          <w:szCs w:val="32"/>
        </w:rPr>
        <w:t>。」</w:t>
      </w:r>
      <w:r w:rsidR="0006506E" w:rsidRPr="00A419A2">
        <w:rPr>
          <w:rFonts w:hAnsi="標楷體" w:hint="eastAsia"/>
          <w:szCs w:val="32"/>
        </w:rPr>
        <w:t>進一步揭示</w:t>
      </w:r>
      <w:r w:rsidR="0048305F" w:rsidRPr="00A419A2">
        <w:rPr>
          <w:rFonts w:hAnsi="標楷體" w:hint="eastAsia"/>
          <w:szCs w:val="32"/>
        </w:rPr>
        <w:t>，國家針對</w:t>
      </w:r>
      <w:r w:rsidR="0006506E" w:rsidRPr="00A419A2">
        <w:rPr>
          <w:rFonts w:hAnsi="標楷體" w:hint="eastAsia"/>
          <w:szCs w:val="32"/>
        </w:rPr>
        <w:t>身心障礙兒童少年之特殊需求，應注意其可及性、有效性與目的性。</w:t>
      </w:r>
      <w:bookmarkEnd w:id="111"/>
    </w:p>
    <w:p w:rsidR="00973641" w:rsidRPr="00A419A2" w:rsidRDefault="005B2E67" w:rsidP="00973641">
      <w:pPr>
        <w:pStyle w:val="3"/>
        <w:overflowPunct/>
        <w:adjustRightInd w:val="0"/>
        <w:ind w:left="1361"/>
        <w:jc w:val="left"/>
        <w:rPr>
          <w:rFonts w:hAnsi="標楷體"/>
          <w:szCs w:val="32"/>
        </w:rPr>
      </w:pPr>
      <w:bookmarkStart w:id="112" w:name="_Toc527900878"/>
      <w:r w:rsidRPr="00A419A2">
        <w:rPr>
          <w:rFonts w:hAnsi="標楷體" w:hint="eastAsia"/>
          <w:szCs w:val="32"/>
        </w:rPr>
        <w:t>監察院前於103年5月14日提出「少年矯正學校教育實施」一案</w:t>
      </w:r>
      <w:r w:rsidRPr="00A419A2">
        <w:rPr>
          <w:szCs w:val="32"/>
          <w:vertAlign w:val="superscript"/>
        </w:rPr>
        <w:footnoteReference w:id="9"/>
      </w:r>
      <w:r w:rsidRPr="00A419A2">
        <w:rPr>
          <w:rFonts w:hAnsi="標楷體" w:hint="eastAsia"/>
          <w:szCs w:val="32"/>
        </w:rPr>
        <w:t>，調查意見指出「</w:t>
      </w:r>
      <w:bookmarkStart w:id="113" w:name="_Toc386809319"/>
      <w:r w:rsidRPr="00A419A2">
        <w:rPr>
          <w:rFonts w:hAnsi="標楷體" w:hint="eastAsia"/>
          <w:szCs w:val="32"/>
        </w:rPr>
        <w:t>教育部依法應會同法務部訂定督導辦法，並會同法務部設矯正教育指導委員會，由教育部負責召集會議，惟前項督導辦法迄未訂定，且矯正教育指導委員會竟長達</w:t>
      </w:r>
      <w:r w:rsidRPr="00A419A2">
        <w:rPr>
          <w:rFonts w:hAnsi="標楷體"/>
          <w:szCs w:val="32"/>
        </w:rPr>
        <w:t>12</w:t>
      </w:r>
      <w:r w:rsidRPr="00A419A2">
        <w:rPr>
          <w:rFonts w:hAnsi="標楷體" w:hint="eastAsia"/>
          <w:szCs w:val="32"/>
        </w:rPr>
        <w:t>年未召開會議，教育部就法務部所屬少年矯正學校教育業務之諸多缺失，難辭督導不周之</w:t>
      </w:r>
      <w:proofErr w:type="gramStart"/>
      <w:r w:rsidRPr="00A419A2">
        <w:rPr>
          <w:rFonts w:hAnsi="標楷體" w:hint="eastAsia"/>
          <w:szCs w:val="32"/>
        </w:rPr>
        <w:t>咎</w:t>
      </w:r>
      <w:bookmarkEnd w:id="113"/>
      <w:proofErr w:type="gramEnd"/>
      <w:r w:rsidRPr="00A419A2">
        <w:rPr>
          <w:rFonts w:hAnsi="標楷體" w:hint="eastAsia"/>
          <w:szCs w:val="32"/>
        </w:rPr>
        <w:t>。又法務部未能統合各機關提供服務，亦應檢討改善」，並對此糾正教育部在案。此後遂有教育部與法務部建立</w:t>
      </w:r>
      <w:r w:rsidRPr="00A419A2">
        <w:rPr>
          <w:rFonts w:hAnsi="標楷體"/>
          <w:szCs w:val="32"/>
        </w:rPr>
        <w:t>「少年矯正教育指導委員會</w:t>
      </w:r>
      <w:r w:rsidRPr="00A419A2">
        <w:rPr>
          <w:rFonts w:hAnsi="標楷體" w:hint="eastAsia"/>
          <w:szCs w:val="32"/>
        </w:rPr>
        <w:t>」針對少年矯正學校之各項教育實施事項進行聯繫，並至105年</w:t>
      </w:r>
      <w:r w:rsidRPr="00A419A2">
        <w:rPr>
          <w:rFonts w:hAnsi="標楷體"/>
          <w:szCs w:val="32"/>
        </w:rPr>
        <w:t>第2月2日召開</w:t>
      </w:r>
      <w:r w:rsidRPr="00A419A2">
        <w:rPr>
          <w:rFonts w:hAnsi="標楷體" w:hint="eastAsia"/>
          <w:szCs w:val="32"/>
        </w:rPr>
        <w:t>該</w:t>
      </w:r>
      <w:r w:rsidRPr="00A419A2">
        <w:rPr>
          <w:rFonts w:hAnsi="標楷體"/>
          <w:szCs w:val="32"/>
        </w:rPr>
        <w:t>指導委員會第18屆委員第3次會議決議，</w:t>
      </w:r>
      <w:r w:rsidRPr="00A419A2">
        <w:rPr>
          <w:rFonts w:hAnsi="標楷體" w:hint="eastAsia"/>
          <w:szCs w:val="32"/>
        </w:rPr>
        <w:t>納入少年輔育院為該委員會指導範圍，由該</w:t>
      </w:r>
      <w:r w:rsidRPr="00A419A2">
        <w:rPr>
          <w:rFonts w:hAnsi="標楷體"/>
          <w:szCs w:val="32"/>
        </w:rPr>
        <w:t>部國教署與</w:t>
      </w:r>
      <w:r w:rsidRPr="00A419A2">
        <w:rPr>
          <w:rFonts w:hAnsi="標楷體" w:hint="eastAsia"/>
          <w:szCs w:val="32"/>
        </w:rPr>
        <w:t>法務部</w:t>
      </w:r>
      <w:r w:rsidRPr="00A419A2">
        <w:rPr>
          <w:rFonts w:hAnsi="標楷體"/>
          <w:szCs w:val="32"/>
        </w:rPr>
        <w:t>矯正</w:t>
      </w:r>
      <w:proofErr w:type="gramStart"/>
      <w:r w:rsidRPr="00A419A2">
        <w:rPr>
          <w:rFonts w:hAnsi="標楷體"/>
          <w:szCs w:val="32"/>
        </w:rPr>
        <w:t>署就特教</w:t>
      </w:r>
      <w:proofErr w:type="gramEnd"/>
      <w:r w:rsidRPr="00A419A2">
        <w:rPr>
          <w:rFonts w:hAnsi="標楷體"/>
          <w:szCs w:val="32"/>
        </w:rPr>
        <w:t>服務需求建立常態性溝通</w:t>
      </w:r>
      <w:r w:rsidR="00DA066C">
        <w:rPr>
          <w:rFonts w:hAnsi="標楷體"/>
          <w:szCs w:val="32"/>
        </w:rPr>
        <w:t>平台</w:t>
      </w:r>
      <w:r w:rsidRPr="00A419A2">
        <w:rPr>
          <w:rFonts w:hAnsi="標楷體"/>
          <w:szCs w:val="32"/>
        </w:rPr>
        <w:t>。</w:t>
      </w:r>
      <w:r w:rsidR="00970715">
        <w:rPr>
          <w:rFonts w:hAnsi="標楷體" w:hint="eastAsia"/>
          <w:szCs w:val="32"/>
        </w:rPr>
        <w:t>此</w:t>
      </w:r>
      <w:proofErr w:type="gramStart"/>
      <w:r w:rsidR="00970715">
        <w:rPr>
          <w:rFonts w:hAnsi="標楷體" w:hint="eastAsia"/>
          <w:szCs w:val="32"/>
        </w:rPr>
        <w:t>併</w:t>
      </w:r>
      <w:proofErr w:type="gramEnd"/>
      <w:r w:rsidR="00970715">
        <w:rPr>
          <w:rFonts w:hAnsi="標楷體" w:hint="eastAsia"/>
          <w:szCs w:val="32"/>
        </w:rPr>
        <w:t>有教育部於監察院</w:t>
      </w:r>
      <w:r w:rsidRPr="00A419A2">
        <w:rPr>
          <w:rFonts w:hAnsi="標楷體" w:hint="eastAsia"/>
          <w:szCs w:val="32"/>
        </w:rPr>
        <w:t>詢問時提供補充資料，說明該部國教署協助法務部所屬2校2院相關經費，</w:t>
      </w:r>
      <w:proofErr w:type="gramStart"/>
      <w:r w:rsidRPr="00A419A2">
        <w:rPr>
          <w:rFonts w:hAnsi="標楷體" w:hint="eastAsia"/>
          <w:szCs w:val="32"/>
        </w:rPr>
        <w:t>106</w:t>
      </w:r>
      <w:proofErr w:type="gramEnd"/>
      <w:r w:rsidRPr="00A419A2">
        <w:rPr>
          <w:rFonts w:hAnsi="標楷體" w:hint="eastAsia"/>
          <w:szCs w:val="32"/>
        </w:rPr>
        <w:t>年度合計新臺幣(下同)762萬元、</w:t>
      </w:r>
      <w:proofErr w:type="gramStart"/>
      <w:r w:rsidRPr="00A419A2">
        <w:rPr>
          <w:rFonts w:hAnsi="標楷體" w:hint="eastAsia"/>
          <w:szCs w:val="32"/>
        </w:rPr>
        <w:t>107</w:t>
      </w:r>
      <w:proofErr w:type="gramEnd"/>
      <w:r w:rsidRPr="00A419A2">
        <w:rPr>
          <w:rFonts w:hAnsi="標楷體" w:hint="eastAsia"/>
          <w:szCs w:val="32"/>
        </w:rPr>
        <w:t>年度1,899萬元、以及108年概算1,993萬元，其中，補助項目包含「特教知能研習」、「編制外特教代理教師」、「專業輔導人力」、「專任輔導教師」、「</w:t>
      </w:r>
      <w:proofErr w:type="gramStart"/>
      <w:r w:rsidRPr="00A419A2">
        <w:rPr>
          <w:rFonts w:hAnsi="標楷體" w:hint="eastAsia"/>
          <w:szCs w:val="32"/>
        </w:rPr>
        <w:t>12名專輔人力</w:t>
      </w:r>
      <w:proofErr w:type="gramEnd"/>
      <w:r w:rsidRPr="00A419A2">
        <w:rPr>
          <w:rFonts w:hAnsi="標楷體" w:hint="eastAsia"/>
          <w:szCs w:val="32"/>
        </w:rPr>
        <w:t>」、「學習扶助」…</w:t>
      </w:r>
      <w:proofErr w:type="gramStart"/>
      <w:r w:rsidRPr="00A419A2">
        <w:rPr>
          <w:rFonts w:hAnsi="標楷體" w:hint="eastAsia"/>
          <w:szCs w:val="32"/>
        </w:rPr>
        <w:t>…</w:t>
      </w:r>
      <w:proofErr w:type="gramEnd"/>
      <w:r w:rsidRPr="00A419A2">
        <w:rPr>
          <w:rFonts w:hAnsi="標楷體" w:hint="eastAsia"/>
          <w:szCs w:val="32"/>
        </w:rPr>
        <w:t>等；本案詢問時，</w:t>
      </w:r>
      <w:proofErr w:type="gramStart"/>
      <w:r w:rsidRPr="00A419A2">
        <w:rPr>
          <w:rFonts w:hAnsi="標楷體" w:hint="eastAsia"/>
          <w:szCs w:val="32"/>
        </w:rPr>
        <w:t>在場之</w:t>
      </w:r>
      <w:proofErr w:type="gramEnd"/>
      <w:r w:rsidRPr="00A419A2">
        <w:rPr>
          <w:rFonts w:hAnsi="標楷體" w:hint="eastAsia"/>
          <w:szCs w:val="32"/>
        </w:rPr>
        <w:t>法務部</w:t>
      </w:r>
      <w:r w:rsidRPr="00A419A2">
        <w:rPr>
          <w:rFonts w:hAnsi="標楷體" w:hint="eastAsia"/>
          <w:szCs w:val="32"/>
        </w:rPr>
        <w:lastRenderedPageBreak/>
        <w:t>與誠正中學代表表示「近年隨一些個案被關注，資源陸續整合並進入，在教育部國教署吳清山署長時，兩院兩校</w:t>
      </w:r>
      <w:proofErr w:type="gramStart"/>
      <w:r w:rsidRPr="00A419A2">
        <w:rPr>
          <w:rFonts w:hAnsi="標楷體" w:hint="eastAsia"/>
          <w:szCs w:val="32"/>
        </w:rPr>
        <w:t>才獲特教</w:t>
      </w:r>
      <w:proofErr w:type="gramEnd"/>
      <w:r w:rsidRPr="00A419A2">
        <w:rPr>
          <w:rFonts w:hAnsi="標楷體" w:hint="eastAsia"/>
          <w:szCs w:val="32"/>
        </w:rPr>
        <w:t>資源」、「不可諱言，新竹縣政府跟國教署</w:t>
      </w:r>
      <w:proofErr w:type="gramStart"/>
      <w:r w:rsidRPr="00A419A2">
        <w:rPr>
          <w:rFonts w:hAnsi="標楷體" w:hint="eastAsia"/>
          <w:szCs w:val="32"/>
        </w:rPr>
        <w:t>對於誠</w:t>
      </w:r>
      <w:proofErr w:type="gramEnd"/>
      <w:r w:rsidRPr="00A419A2">
        <w:rPr>
          <w:rFonts w:hAnsi="標楷體" w:hint="eastAsia"/>
          <w:szCs w:val="32"/>
        </w:rPr>
        <w:t>正中學協助很多；</w:t>
      </w:r>
      <w:proofErr w:type="gramStart"/>
      <w:r w:rsidRPr="00A419A2">
        <w:rPr>
          <w:rFonts w:hAnsi="標楷體" w:hint="eastAsia"/>
          <w:szCs w:val="32"/>
        </w:rPr>
        <w:t>國教署請國立</w:t>
      </w:r>
      <w:proofErr w:type="gramEnd"/>
      <w:r w:rsidRPr="00A419A2">
        <w:rPr>
          <w:rFonts w:hAnsi="標楷體" w:hint="eastAsia"/>
          <w:szCs w:val="32"/>
        </w:rPr>
        <w:t>新竹特教學校來協助，幫助很多。…</w:t>
      </w:r>
      <w:proofErr w:type="gramStart"/>
      <w:r w:rsidRPr="00A419A2">
        <w:rPr>
          <w:rFonts w:hAnsi="標楷體" w:hint="eastAsia"/>
          <w:szCs w:val="32"/>
        </w:rPr>
        <w:t>…</w:t>
      </w:r>
      <w:proofErr w:type="gramEnd"/>
      <w:r w:rsidRPr="00A419A2">
        <w:rPr>
          <w:rFonts w:hAnsi="標楷體" w:hint="eastAsia"/>
          <w:szCs w:val="32"/>
        </w:rPr>
        <w:t>12名專業輔導人力將要進來，國教署的協助很多，值得肯定」等語，足認教育部與法務部教育事項溝通平台已建立並有積極合作，值得肯定。</w:t>
      </w:r>
      <w:bookmarkEnd w:id="112"/>
    </w:p>
    <w:p w:rsidR="00973641" w:rsidRPr="00A419A2" w:rsidRDefault="00CD2144" w:rsidP="00973641">
      <w:pPr>
        <w:pStyle w:val="3"/>
        <w:ind w:left="1361"/>
        <w:rPr>
          <w:szCs w:val="32"/>
        </w:rPr>
      </w:pPr>
      <w:bookmarkStart w:id="114" w:name="_Toc527900879"/>
      <w:r w:rsidRPr="00A419A2">
        <w:rPr>
          <w:rFonts w:hAnsi="標楷體" w:hint="eastAsia"/>
          <w:szCs w:val="32"/>
        </w:rPr>
        <w:t>惟</w:t>
      </w:r>
      <w:r w:rsidR="000455A5" w:rsidRPr="00A419A2">
        <w:rPr>
          <w:rFonts w:hAnsi="標楷體" w:hint="eastAsia"/>
          <w:szCs w:val="32"/>
        </w:rPr>
        <w:t>本案針對身心障礙學生之特殊教育支持與服務事項，仍查屬</w:t>
      </w:r>
      <w:r w:rsidR="005B2E67" w:rsidRPr="00A419A2">
        <w:rPr>
          <w:rFonts w:hAnsi="標楷體" w:hint="eastAsia"/>
          <w:szCs w:val="32"/>
        </w:rPr>
        <w:t>嚴重</w:t>
      </w:r>
      <w:r w:rsidR="000455A5" w:rsidRPr="00A419A2">
        <w:rPr>
          <w:rFonts w:hAnsi="標楷體" w:hint="eastAsia"/>
          <w:szCs w:val="32"/>
        </w:rPr>
        <w:t>不足，如前所述。</w:t>
      </w:r>
      <w:proofErr w:type="gramStart"/>
      <w:r w:rsidR="000455A5" w:rsidRPr="00A419A2">
        <w:rPr>
          <w:rFonts w:hAnsi="標楷體" w:hint="eastAsia"/>
          <w:szCs w:val="32"/>
        </w:rPr>
        <w:t>此外，</w:t>
      </w:r>
      <w:proofErr w:type="gramEnd"/>
      <w:r w:rsidR="00D144E5" w:rsidRPr="00A419A2">
        <w:rPr>
          <w:rFonts w:hAnsi="標楷體" w:hint="eastAsia"/>
          <w:szCs w:val="32"/>
        </w:rPr>
        <w:t>本案實地訪談誠正中學</w:t>
      </w:r>
      <w:r w:rsidR="00FD1586" w:rsidRPr="00A419A2">
        <w:rPr>
          <w:rFonts w:hAnsi="標楷體" w:hint="eastAsia"/>
          <w:szCs w:val="32"/>
        </w:rPr>
        <w:t>現場工作人員表示「</w:t>
      </w:r>
      <w:r w:rsidR="00FD1586" w:rsidRPr="00A419A2">
        <w:rPr>
          <w:rFonts w:hint="eastAsia"/>
          <w:szCs w:val="32"/>
        </w:rPr>
        <w:t>目前學校收容的學生中，有些處於有通報但沒有辦法完成鑑定或無法取得身心障礙手冊，因此學生實際上有特殊教育需求者，比學校統計的數據（至107年6月收容第1類身心障礙學生22人）還來得高」等語</w:t>
      </w:r>
      <w:r w:rsidR="00D144E5" w:rsidRPr="00A419A2">
        <w:rPr>
          <w:rFonts w:hint="eastAsia"/>
          <w:szCs w:val="32"/>
        </w:rPr>
        <w:t>，且</w:t>
      </w:r>
      <w:proofErr w:type="gramStart"/>
      <w:r w:rsidR="000455A5" w:rsidRPr="00A419A2">
        <w:rPr>
          <w:rFonts w:hint="eastAsia"/>
          <w:szCs w:val="32"/>
        </w:rPr>
        <w:t>查據誠</w:t>
      </w:r>
      <w:proofErr w:type="gramEnd"/>
      <w:r w:rsidR="000455A5" w:rsidRPr="00A419A2">
        <w:rPr>
          <w:rFonts w:hint="eastAsia"/>
          <w:szCs w:val="32"/>
        </w:rPr>
        <w:t>正中學指出</w:t>
      </w:r>
      <w:r w:rsidR="00B76E5B" w:rsidRPr="00A419A2">
        <w:rPr>
          <w:rFonts w:hint="eastAsia"/>
          <w:szCs w:val="32"/>
        </w:rPr>
        <w:t>，該校人員雖盡心參與特教知能研習，然身心障礙教育乃高度專業領域，顯非短時間研習即可達成，欲以此作為該校辦理專業特教之依據，恐仍有極大疑義；並有</w:t>
      </w:r>
      <w:r w:rsidR="00C40CB4" w:rsidRPr="00A419A2">
        <w:rPr>
          <w:rFonts w:hint="eastAsia"/>
          <w:szCs w:val="32"/>
        </w:rPr>
        <w:t>107年該校</w:t>
      </w:r>
      <w:r w:rsidR="000455A5" w:rsidRPr="00A419A2">
        <w:rPr>
          <w:rFonts w:hint="eastAsia"/>
          <w:szCs w:val="32"/>
        </w:rPr>
        <w:t>已有聘用</w:t>
      </w:r>
      <w:proofErr w:type="gramStart"/>
      <w:r w:rsidR="000455A5" w:rsidRPr="00A419A2">
        <w:rPr>
          <w:rFonts w:hint="eastAsia"/>
          <w:szCs w:val="32"/>
        </w:rPr>
        <w:t>臨時專輔人員</w:t>
      </w:r>
      <w:proofErr w:type="gramEnd"/>
      <w:r w:rsidR="000455A5" w:rsidRPr="00A419A2">
        <w:rPr>
          <w:rFonts w:hint="eastAsia"/>
          <w:szCs w:val="32"/>
        </w:rPr>
        <w:t>(含督導人員)之實施依據，惟招募過程並不順利</w:t>
      </w:r>
      <w:r w:rsidR="00C40CB4" w:rsidRPr="00A419A2">
        <w:rPr>
          <w:rFonts w:hint="eastAsia"/>
          <w:szCs w:val="32"/>
        </w:rPr>
        <w:t>，經逐次放寬招募標準後，至第5</w:t>
      </w:r>
      <w:proofErr w:type="gramStart"/>
      <w:r w:rsidR="00C40CB4" w:rsidRPr="00A419A2">
        <w:rPr>
          <w:rFonts w:hint="eastAsia"/>
          <w:szCs w:val="32"/>
        </w:rPr>
        <w:t>招才募齊</w:t>
      </w:r>
      <w:proofErr w:type="gramEnd"/>
      <w:r w:rsidR="00C40CB4" w:rsidRPr="00A419A2">
        <w:rPr>
          <w:rFonts w:hint="eastAsia"/>
          <w:szCs w:val="32"/>
        </w:rPr>
        <w:t>3名</w:t>
      </w:r>
      <w:proofErr w:type="gramStart"/>
      <w:r w:rsidR="00C40CB4" w:rsidRPr="00A419A2">
        <w:rPr>
          <w:rFonts w:hint="eastAsia"/>
          <w:szCs w:val="32"/>
        </w:rPr>
        <w:t>臨時專輔人員</w:t>
      </w:r>
      <w:proofErr w:type="gramEnd"/>
      <w:r w:rsidR="00EE6B04" w:rsidRPr="00A419A2">
        <w:rPr>
          <w:rFonts w:hint="eastAsia"/>
          <w:szCs w:val="32"/>
        </w:rPr>
        <w:t>等情</w:t>
      </w:r>
      <w:r w:rsidR="000455A5" w:rsidRPr="00A419A2">
        <w:rPr>
          <w:rFonts w:hint="eastAsia"/>
          <w:szCs w:val="32"/>
        </w:rPr>
        <w:t>；</w:t>
      </w:r>
      <w:r w:rsidR="00FD1586" w:rsidRPr="00A419A2">
        <w:rPr>
          <w:rFonts w:hint="eastAsia"/>
          <w:szCs w:val="32"/>
        </w:rPr>
        <w:t>復有</w:t>
      </w:r>
      <w:r w:rsidR="000455A5" w:rsidRPr="00A419A2">
        <w:rPr>
          <w:rFonts w:hint="eastAsia"/>
          <w:szCs w:val="32"/>
        </w:rPr>
        <w:t>本案詢問</w:t>
      </w:r>
      <w:proofErr w:type="gramStart"/>
      <w:r w:rsidR="000455A5" w:rsidRPr="00A419A2">
        <w:rPr>
          <w:rFonts w:hint="eastAsia"/>
          <w:szCs w:val="32"/>
        </w:rPr>
        <w:t>時在場之</w:t>
      </w:r>
      <w:proofErr w:type="gramEnd"/>
      <w:r w:rsidR="000455A5" w:rsidRPr="00A419A2">
        <w:rPr>
          <w:rFonts w:hint="eastAsia"/>
          <w:szCs w:val="32"/>
        </w:rPr>
        <w:t>法務部代表表示「</w:t>
      </w:r>
      <w:r w:rsidR="00EE6B04" w:rsidRPr="00A419A2">
        <w:rPr>
          <w:rFonts w:hint="eastAsia"/>
          <w:szCs w:val="32"/>
        </w:rPr>
        <w:t>依</w:t>
      </w:r>
      <w:proofErr w:type="gramStart"/>
      <w:r w:rsidR="00EE6B04" w:rsidRPr="00A419A2">
        <w:rPr>
          <w:rFonts w:hint="eastAsia"/>
          <w:szCs w:val="32"/>
        </w:rPr>
        <w:t>特</w:t>
      </w:r>
      <w:proofErr w:type="gramEnd"/>
      <w:r w:rsidR="00EE6B04" w:rsidRPr="00A419A2">
        <w:rPr>
          <w:rFonts w:hint="eastAsia"/>
          <w:szCs w:val="32"/>
        </w:rPr>
        <w:t>教法與相關法令，特教學生分類可細分到4、50種，矯正機關</w:t>
      </w:r>
      <w:proofErr w:type="gramStart"/>
      <w:r w:rsidR="00EE6B04" w:rsidRPr="00A419A2">
        <w:rPr>
          <w:rFonts w:hint="eastAsia"/>
          <w:szCs w:val="32"/>
        </w:rPr>
        <w:t>難以逐類提供</w:t>
      </w:r>
      <w:proofErr w:type="gramEnd"/>
      <w:r w:rsidR="00EE6B04" w:rsidRPr="00A419A2">
        <w:rPr>
          <w:rFonts w:hint="eastAsia"/>
          <w:szCs w:val="32"/>
        </w:rPr>
        <w:t>不同資源。目前折衷作法是與教育部所屬學校特教資源來處理，但要落實密切合作與足夠的服務，應該與當地學校合作，可是地方學校的主管機關在地方政府，合作上將與教育部討論，未來如何使之更密切，服務孩子的頻率要更高才會有效果。…</w:t>
      </w:r>
      <w:proofErr w:type="gramStart"/>
      <w:r w:rsidR="00EE6B04" w:rsidRPr="00A419A2">
        <w:rPr>
          <w:rFonts w:hint="eastAsia"/>
          <w:szCs w:val="32"/>
        </w:rPr>
        <w:t>…</w:t>
      </w:r>
      <w:proofErr w:type="gramEnd"/>
      <w:r w:rsidR="00EE6B04" w:rsidRPr="00A419A2">
        <w:rPr>
          <w:rFonts w:hint="eastAsia"/>
          <w:szCs w:val="32"/>
        </w:rPr>
        <w:t>本部認為，目前在少觀所以及感化教育機關中缺的是特教專</w:t>
      </w:r>
      <w:r w:rsidR="00EE6B04" w:rsidRPr="00A419A2">
        <w:rPr>
          <w:rFonts w:hint="eastAsia"/>
          <w:szCs w:val="32"/>
        </w:rPr>
        <w:lastRenderedPageBreak/>
        <w:t>業人才。…</w:t>
      </w:r>
      <w:proofErr w:type="gramStart"/>
      <w:r w:rsidR="00EE6B04" w:rsidRPr="00A419A2">
        <w:rPr>
          <w:rFonts w:hint="eastAsia"/>
          <w:szCs w:val="32"/>
        </w:rPr>
        <w:t>…</w:t>
      </w:r>
      <w:proofErr w:type="gramEnd"/>
      <w:r w:rsidR="00EE6B04" w:rsidRPr="00A419A2">
        <w:rPr>
          <w:rFonts w:hint="eastAsia"/>
          <w:szCs w:val="32"/>
        </w:rPr>
        <w:t>國教署可以思考：擴及社區教育的概念，提供予這類學生的資源，不限於來自學校，有無可能？</w:t>
      </w:r>
      <w:r w:rsidR="000455A5" w:rsidRPr="00A419A2">
        <w:rPr>
          <w:rFonts w:hint="eastAsia"/>
          <w:szCs w:val="32"/>
        </w:rPr>
        <w:t>」等，以及誠正中學代表</w:t>
      </w:r>
      <w:r w:rsidR="00E328DC" w:rsidRPr="00A419A2">
        <w:rPr>
          <w:rFonts w:hint="eastAsia"/>
          <w:szCs w:val="32"/>
        </w:rPr>
        <w:t>到院</w:t>
      </w:r>
      <w:r w:rsidR="000455A5" w:rsidRPr="00A419A2">
        <w:rPr>
          <w:rFonts w:hint="eastAsia"/>
          <w:szCs w:val="32"/>
        </w:rPr>
        <w:t>表示「</w:t>
      </w:r>
      <w:r w:rsidR="00EE6B04" w:rsidRPr="00A419A2">
        <w:rPr>
          <w:rFonts w:hint="eastAsia"/>
          <w:szCs w:val="32"/>
        </w:rPr>
        <w:t>地方政府的學校協助教育資源比較少。…</w:t>
      </w:r>
      <w:proofErr w:type="gramStart"/>
      <w:r w:rsidR="00EE6B04" w:rsidRPr="00A419A2">
        <w:rPr>
          <w:rFonts w:hint="eastAsia"/>
          <w:szCs w:val="32"/>
        </w:rPr>
        <w:t>…</w:t>
      </w:r>
      <w:proofErr w:type="gramEnd"/>
      <w:r w:rsidR="00EE6B04" w:rsidRPr="00A419A2">
        <w:rPr>
          <w:rFonts w:hint="eastAsia"/>
          <w:szCs w:val="32"/>
        </w:rPr>
        <w:t>要有抽出來的人力跟空間才能承接校外來的特教服務，這部分也有困難。教育人員的待遇比較高，如果要有相關編制，會受限編制的法令與預算。…</w:t>
      </w:r>
      <w:proofErr w:type="gramStart"/>
      <w:r w:rsidR="00EE6B04" w:rsidRPr="00A419A2">
        <w:rPr>
          <w:rFonts w:hint="eastAsia"/>
          <w:szCs w:val="32"/>
        </w:rPr>
        <w:t>…</w:t>
      </w:r>
      <w:proofErr w:type="gramEnd"/>
      <w:r w:rsidR="00EE6B04" w:rsidRPr="00A419A2">
        <w:rPr>
          <w:rFonts w:hint="eastAsia"/>
          <w:szCs w:val="32"/>
        </w:rPr>
        <w:t>IEP</w:t>
      </w:r>
      <w:r w:rsidR="00E752DA" w:rsidRPr="00A419A2">
        <w:rPr>
          <w:rStyle w:val="aff"/>
          <w:szCs w:val="32"/>
        </w:rPr>
        <w:footnoteReference w:id="10"/>
      </w:r>
      <w:r w:rsidR="00EE6B04" w:rsidRPr="00A419A2">
        <w:rPr>
          <w:rFonts w:hint="eastAsia"/>
          <w:szCs w:val="32"/>
        </w:rPr>
        <w:t>也有在做，可是沒有特教教師來執行，效果沒辦法有效呈現</w:t>
      </w:r>
      <w:r w:rsidR="000455A5" w:rsidRPr="00A419A2">
        <w:rPr>
          <w:rFonts w:hint="eastAsia"/>
          <w:szCs w:val="32"/>
        </w:rPr>
        <w:t>」等</w:t>
      </w:r>
      <w:r w:rsidR="00C40CB4" w:rsidRPr="00A419A2">
        <w:rPr>
          <w:rFonts w:hint="eastAsia"/>
          <w:szCs w:val="32"/>
        </w:rPr>
        <w:t>語</w:t>
      </w:r>
      <w:r w:rsidR="000455A5" w:rsidRPr="00A419A2">
        <w:rPr>
          <w:rFonts w:hint="eastAsia"/>
          <w:szCs w:val="32"/>
        </w:rPr>
        <w:t>，應認身心障礙者所需之特殊教育，在</w:t>
      </w:r>
      <w:r w:rsidR="00C40CB4" w:rsidRPr="00A419A2">
        <w:rPr>
          <w:rFonts w:hint="eastAsia"/>
          <w:szCs w:val="32"/>
        </w:rPr>
        <w:t>少年觀護所與</w:t>
      </w:r>
      <w:r w:rsidR="000455A5" w:rsidRPr="00A419A2">
        <w:rPr>
          <w:rFonts w:hint="eastAsia"/>
          <w:szCs w:val="32"/>
        </w:rPr>
        <w:t>少年矯正機關中，</w:t>
      </w:r>
      <w:r w:rsidR="00C40CB4" w:rsidRPr="00A419A2">
        <w:rPr>
          <w:rFonts w:hint="eastAsia"/>
          <w:szCs w:val="32"/>
        </w:rPr>
        <w:t>仍</w:t>
      </w:r>
      <w:r w:rsidR="00507C22" w:rsidRPr="00A419A2">
        <w:rPr>
          <w:rFonts w:hint="eastAsia"/>
          <w:szCs w:val="32"/>
        </w:rPr>
        <w:t>有極大</w:t>
      </w:r>
      <w:r w:rsidR="00C40CB4" w:rsidRPr="00A419A2">
        <w:rPr>
          <w:rFonts w:hint="eastAsia"/>
          <w:szCs w:val="32"/>
        </w:rPr>
        <w:t>改進空間。</w:t>
      </w:r>
      <w:bookmarkEnd w:id="114"/>
    </w:p>
    <w:p w:rsidR="005F06FB" w:rsidRPr="00A419A2" w:rsidRDefault="005F06FB" w:rsidP="0037210D">
      <w:pPr>
        <w:pStyle w:val="3"/>
        <w:ind w:left="1361"/>
        <w:rPr>
          <w:szCs w:val="32"/>
        </w:rPr>
      </w:pPr>
      <w:r w:rsidRPr="00A419A2">
        <w:rPr>
          <w:rFonts w:hint="eastAsia"/>
          <w:szCs w:val="32"/>
        </w:rPr>
        <w:t>對於有精神問題或心理疾患的少年，矯正機關需藉由矯正機關內「規則性的生活」與適當照顧，加上規則的服用精神科藥物，使少年的憂鬱症、睡眠障礙或其他精神問題「降到最低」，然而此又牽涉專業醫師之定期評估，矯正機關之資源勢必亦無法周全照顧。且對少年問題具有專業性的輔導老師、諮商師和心理師等，與</w:t>
      </w:r>
      <w:proofErr w:type="gramStart"/>
      <w:r w:rsidRPr="00A419A2">
        <w:rPr>
          <w:rFonts w:hint="eastAsia"/>
          <w:szCs w:val="32"/>
        </w:rPr>
        <w:t>少年間的晤談</w:t>
      </w:r>
      <w:proofErr w:type="gramEnd"/>
      <w:r w:rsidRPr="00A419A2">
        <w:rPr>
          <w:rFonts w:hint="eastAsia"/>
          <w:szCs w:val="32"/>
        </w:rPr>
        <w:t>仍不可少，因為藥物只能改善情緒的生理部</w:t>
      </w:r>
      <w:r w:rsidR="00052BC6">
        <w:rPr>
          <w:rFonts w:hint="eastAsia"/>
          <w:szCs w:val="32"/>
        </w:rPr>
        <w:t>分</w:t>
      </w:r>
      <w:r w:rsidRPr="00A419A2">
        <w:rPr>
          <w:rFonts w:hint="eastAsia"/>
          <w:szCs w:val="32"/>
        </w:rPr>
        <w:t>，心理層面的問題，仍需要專業的引導和治療，而有身心特殊障礙的少年，也需要特殊教育的師資來進行引導。目前少年矯正學校雖有加強這部份之連結，但跨領域之引導，仍待加強。</w:t>
      </w:r>
    </w:p>
    <w:p w:rsidR="0048305F" w:rsidRPr="00A419A2" w:rsidRDefault="00C40CB4" w:rsidP="00E84405">
      <w:pPr>
        <w:pStyle w:val="3"/>
        <w:ind w:left="1361"/>
        <w:rPr>
          <w:szCs w:val="32"/>
        </w:rPr>
      </w:pPr>
      <w:bookmarkStart w:id="115" w:name="_Toc527900880"/>
      <w:r w:rsidRPr="00A419A2">
        <w:rPr>
          <w:rFonts w:hint="eastAsia"/>
          <w:szCs w:val="32"/>
        </w:rPr>
        <w:t>對此，教育部代表於本院詢問時表示「</w:t>
      </w:r>
      <w:r w:rsidR="00C6076F" w:rsidRPr="00A419A2">
        <w:rPr>
          <w:rFonts w:hint="eastAsia"/>
          <w:szCs w:val="32"/>
        </w:rPr>
        <w:t>會前本部</w:t>
      </w:r>
      <w:proofErr w:type="gramStart"/>
      <w:r w:rsidR="00C6076F" w:rsidRPr="00A419A2">
        <w:rPr>
          <w:rFonts w:hint="eastAsia"/>
          <w:szCs w:val="32"/>
        </w:rPr>
        <w:t>特</w:t>
      </w:r>
      <w:proofErr w:type="gramEnd"/>
      <w:r w:rsidR="00C6076F" w:rsidRPr="00A419A2">
        <w:rPr>
          <w:rFonts w:hint="eastAsia"/>
          <w:szCs w:val="32"/>
        </w:rPr>
        <w:t>予瞭解，目前矯正系統中兩校兩院，總計約有65個身心障礙學生…</w:t>
      </w:r>
      <w:proofErr w:type="gramStart"/>
      <w:r w:rsidR="00C6076F" w:rsidRPr="00A419A2">
        <w:rPr>
          <w:rFonts w:hint="eastAsia"/>
          <w:szCs w:val="32"/>
        </w:rPr>
        <w:t>…</w:t>
      </w:r>
      <w:proofErr w:type="gramEnd"/>
      <w:r w:rsidR="00C6076F" w:rsidRPr="00A419A2">
        <w:rPr>
          <w:rFonts w:hint="eastAsia"/>
          <w:szCs w:val="32"/>
        </w:rPr>
        <w:t>這些障礙行為需要非常專業的團隊來協助。本部確實也認為學生沒有受到專業的對待，會立刻組織專業團隊來評估跟協助處理。另針對這些學生未來的支持系統如何重建，未來得以</w:t>
      </w:r>
      <w:r w:rsidR="00C6076F" w:rsidRPr="00A419A2">
        <w:rPr>
          <w:rFonts w:hint="eastAsia"/>
          <w:szCs w:val="32"/>
        </w:rPr>
        <w:lastRenderedPageBreak/>
        <w:t>復歸社會，也應該結合社會資源協助處理。…</w:t>
      </w:r>
      <w:proofErr w:type="gramStart"/>
      <w:r w:rsidR="00C6076F" w:rsidRPr="00A419A2">
        <w:rPr>
          <w:rFonts w:hint="eastAsia"/>
          <w:szCs w:val="32"/>
        </w:rPr>
        <w:t>…</w:t>
      </w:r>
      <w:proofErr w:type="gramEnd"/>
      <w:r w:rsidR="00C6076F" w:rsidRPr="00A419A2">
        <w:rPr>
          <w:rFonts w:hint="eastAsia"/>
          <w:szCs w:val="32"/>
        </w:rPr>
        <w:t>本部願意承擔這樣的責任，未來針對兩校兩院會由國教署內部單位組成專業團隊予以協助，並應該針對這65個個案，逐案評估、個別處理；這部分也需要兩校兩院在教育這些個案學生方面，向本部提出具體困難。…</w:t>
      </w:r>
      <w:proofErr w:type="gramStart"/>
      <w:r w:rsidR="00C6076F" w:rsidRPr="00A419A2">
        <w:rPr>
          <w:rFonts w:hint="eastAsia"/>
          <w:szCs w:val="32"/>
        </w:rPr>
        <w:t>…</w:t>
      </w:r>
      <w:proofErr w:type="gramEnd"/>
      <w:r w:rsidR="00C6076F" w:rsidRPr="00A419A2">
        <w:rPr>
          <w:rFonts w:hint="eastAsia"/>
          <w:szCs w:val="32"/>
        </w:rPr>
        <w:t>將與法務部及其矯正署，立即成立工作小組(工作圈)，經過委員今天的詢問，會再把家庭這一塊也納入關注、協助及處理。</w:t>
      </w:r>
      <w:r w:rsidRPr="00A419A2">
        <w:rPr>
          <w:rFonts w:hint="eastAsia"/>
          <w:szCs w:val="32"/>
        </w:rPr>
        <w:t>」</w:t>
      </w:r>
      <w:r w:rsidR="00D25268" w:rsidRPr="00A419A2">
        <w:rPr>
          <w:rFonts w:hint="eastAsia"/>
          <w:szCs w:val="32"/>
        </w:rPr>
        <w:t>等語。法務部代表對此</w:t>
      </w:r>
      <w:r w:rsidR="00C6076F" w:rsidRPr="00A419A2">
        <w:rPr>
          <w:rFonts w:hint="eastAsia"/>
          <w:szCs w:val="32"/>
        </w:rPr>
        <w:t>回應「工作圈再納入</w:t>
      </w:r>
      <w:proofErr w:type="gramStart"/>
      <w:r w:rsidR="00C6076F" w:rsidRPr="00A419A2">
        <w:rPr>
          <w:rFonts w:hint="eastAsia"/>
          <w:szCs w:val="32"/>
        </w:rPr>
        <w:t>衛福部</w:t>
      </w:r>
      <w:proofErr w:type="gramEnd"/>
      <w:r w:rsidR="00C6076F" w:rsidRPr="00A419A2">
        <w:rPr>
          <w:rFonts w:hint="eastAsia"/>
          <w:szCs w:val="32"/>
        </w:rPr>
        <w:t>，未滿12歲兒童，也應關注。</w:t>
      </w:r>
      <w:r w:rsidR="00A50846" w:rsidRPr="00A419A2">
        <w:rPr>
          <w:szCs w:val="32"/>
        </w:rPr>
        <w:t>少年矯正機關收容處遇實施條例</w:t>
      </w:r>
      <w:r w:rsidR="00327F71" w:rsidRPr="00A419A2">
        <w:rPr>
          <w:rFonts w:hint="eastAsia"/>
          <w:szCs w:val="32"/>
        </w:rPr>
        <w:t>要重新定，讓監獄行刑法跟少年處理脫</w:t>
      </w:r>
      <w:proofErr w:type="gramStart"/>
      <w:r w:rsidR="00327F71" w:rsidRPr="00A419A2">
        <w:rPr>
          <w:rFonts w:hint="eastAsia"/>
          <w:szCs w:val="32"/>
        </w:rPr>
        <w:t>鉤</w:t>
      </w:r>
      <w:proofErr w:type="gramEnd"/>
      <w:r w:rsidR="00327F71" w:rsidRPr="00A419A2">
        <w:rPr>
          <w:rFonts w:hint="eastAsia"/>
          <w:szCs w:val="32"/>
        </w:rPr>
        <w:t>。院部會談已</w:t>
      </w:r>
      <w:proofErr w:type="gramStart"/>
      <w:r w:rsidR="00327F71" w:rsidRPr="00A419A2">
        <w:rPr>
          <w:rFonts w:hint="eastAsia"/>
          <w:szCs w:val="32"/>
        </w:rPr>
        <w:t>跟衛福部</w:t>
      </w:r>
      <w:proofErr w:type="gramEnd"/>
      <w:r w:rsidR="00327F71" w:rsidRPr="00A419A2">
        <w:rPr>
          <w:rFonts w:hint="eastAsia"/>
          <w:szCs w:val="32"/>
        </w:rPr>
        <w:t>討論，請</w:t>
      </w:r>
      <w:proofErr w:type="gramStart"/>
      <w:r w:rsidR="00327F71" w:rsidRPr="00A419A2">
        <w:rPr>
          <w:rFonts w:hint="eastAsia"/>
          <w:szCs w:val="32"/>
        </w:rPr>
        <w:t>該部從社會</w:t>
      </w:r>
      <w:proofErr w:type="gramEnd"/>
      <w:r w:rsidR="00327F71" w:rsidRPr="00A419A2">
        <w:rPr>
          <w:rFonts w:hint="eastAsia"/>
          <w:szCs w:val="32"/>
        </w:rPr>
        <w:t>安全網角度來提供社工、場所跟相關資源。建議利用榮民之家閒置空間，戒護問題用保全來輔助。…</w:t>
      </w:r>
      <w:proofErr w:type="gramStart"/>
      <w:r w:rsidR="00327F71" w:rsidRPr="00A419A2">
        <w:rPr>
          <w:rFonts w:hint="eastAsia"/>
          <w:szCs w:val="32"/>
        </w:rPr>
        <w:t>…</w:t>
      </w:r>
      <w:proofErr w:type="gramEnd"/>
      <w:r w:rsidR="00C6076F" w:rsidRPr="00A419A2">
        <w:rPr>
          <w:rFonts w:hint="eastAsia"/>
          <w:szCs w:val="32"/>
        </w:rPr>
        <w:t>少觀所只是關人，收容期間又短，要以個案服務不中斷的角度來思考。」等語，以及司法院代表建議「學生個案管理很重要，家庭的準備是最長遠的，司法只是中間一段。法院中看到的個案，有些真的一點社會資源都沒有，剛提到在矯正學校中有身心障礙少年換證的問題跟需要，都應該思考用個管員，來跟上學生需求。</w:t>
      </w:r>
      <w:r w:rsidR="00F854B7" w:rsidRPr="00A419A2">
        <w:rPr>
          <w:rFonts w:hint="eastAsia"/>
          <w:szCs w:val="32"/>
        </w:rPr>
        <w:t>…</w:t>
      </w:r>
      <w:proofErr w:type="gramStart"/>
      <w:r w:rsidR="00F854B7" w:rsidRPr="00A419A2">
        <w:rPr>
          <w:rFonts w:hint="eastAsia"/>
          <w:szCs w:val="32"/>
        </w:rPr>
        <w:t>…</w:t>
      </w:r>
      <w:proofErr w:type="gramEnd"/>
      <w:r w:rsidR="00FD1586" w:rsidRPr="00A419A2">
        <w:rPr>
          <w:rFonts w:hint="eastAsia"/>
          <w:szCs w:val="32"/>
        </w:rPr>
        <w:t>這一類學生</w:t>
      </w:r>
      <w:proofErr w:type="gramStart"/>
      <w:r w:rsidR="00FD1586" w:rsidRPr="00A419A2">
        <w:rPr>
          <w:rFonts w:hint="eastAsia"/>
          <w:szCs w:val="32"/>
        </w:rPr>
        <w:t>固著</w:t>
      </w:r>
      <w:proofErr w:type="gramEnd"/>
      <w:r w:rsidR="00FD1586" w:rsidRPr="00A419A2">
        <w:rPr>
          <w:rFonts w:hint="eastAsia"/>
          <w:szCs w:val="32"/>
        </w:rPr>
        <w:t>行為很難改善，</w:t>
      </w:r>
      <w:proofErr w:type="gramStart"/>
      <w:r w:rsidR="00FD1586" w:rsidRPr="00A419A2">
        <w:rPr>
          <w:rFonts w:hint="eastAsia"/>
          <w:szCs w:val="32"/>
        </w:rPr>
        <w:t>特教個管</w:t>
      </w:r>
      <w:proofErr w:type="gramEnd"/>
      <w:r w:rsidR="00FD1586" w:rsidRPr="00A419A2">
        <w:rPr>
          <w:rFonts w:hint="eastAsia"/>
          <w:szCs w:val="32"/>
        </w:rPr>
        <w:t>有沒有辦法每一位都先予配置？這</w:t>
      </w:r>
      <w:proofErr w:type="gramStart"/>
      <w:r w:rsidR="00FD1586" w:rsidRPr="00A419A2">
        <w:rPr>
          <w:rFonts w:hint="eastAsia"/>
          <w:szCs w:val="32"/>
        </w:rPr>
        <w:t>個個管從學校</w:t>
      </w:r>
      <w:proofErr w:type="gramEnd"/>
      <w:r w:rsidR="00FD1586" w:rsidRPr="00A419A2">
        <w:rPr>
          <w:rFonts w:hint="eastAsia"/>
          <w:szCs w:val="32"/>
        </w:rPr>
        <w:t>、離開學校在社區、法庭時，</w:t>
      </w:r>
      <w:proofErr w:type="gramStart"/>
      <w:r w:rsidR="00FD1586" w:rsidRPr="00A419A2">
        <w:rPr>
          <w:rFonts w:hint="eastAsia"/>
          <w:szCs w:val="32"/>
        </w:rPr>
        <w:t>個</w:t>
      </w:r>
      <w:proofErr w:type="gramEnd"/>
      <w:r w:rsidR="00FD1586" w:rsidRPr="00A419A2">
        <w:rPr>
          <w:rFonts w:hint="eastAsia"/>
          <w:szCs w:val="32"/>
        </w:rPr>
        <w:t>管的專業把每</w:t>
      </w:r>
      <w:proofErr w:type="gramStart"/>
      <w:r w:rsidR="00FD1586" w:rsidRPr="00A419A2">
        <w:rPr>
          <w:rFonts w:hint="eastAsia"/>
          <w:szCs w:val="32"/>
        </w:rPr>
        <w:t>個</w:t>
      </w:r>
      <w:proofErr w:type="gramEnd"/>
      <w:r w:rsidR="00FD1586" w:rsidRPr="00A419A2">
        <w:rPr>
          <w:rFonts w:hint="eastAsia"/>
          <w:szCs w:val="32"/>
        </w:rPr>
        <w:t>階段每</w:t>
      </w:r>
      <w:proofErr w:type="gramStart"/>
      <w:r w:rsidR="00FD1586" w:rsidRPr="00A419A2">
        <w:rPr>
          <w:rFonts w:hint="eastAsia"/>
          <w:szCs w:val="32"/>
        </w:rPr>
        <w:t>個</w:t>
      </w:r>
      <w:proofErr w:type="gramEnd"/>
      <w:r w:rsidR="00FD1586" w:rsidRPr="00A419A2">
        <w:rPr>
          <w:rFonts w:hint="eastAsia"/>
          <w:szCs w:val="32"/>
        </w:rPr>
        <w:t>時期的需求都串連起來並解決問題。」等</w:t>
      </w:r>
      <w:r w:rsidR="00F854B7" w:rsidRPr="00A419A2">
        <w:rPr>
          <w:rFonts w:hint="eastAsia"/>
          <w:szCs w:val="32"/>
        </w:rPr>
        <w:t>。綜觀教育部、法務部與司法院各該意見，尚符教育基本法與特殊教育法之「學生本位」意旨，並規劃改善方向為「特殊教育不中斷」模式，應予肯定，</w:t>
      </w:r>
      <w:proofErr w:type="gramStart"/>
      <w:r w:rsidR="00F854B7" w:rsidRPr="00A419A2">
        <w:rPr>
          <w:rFonts w:hint="eastAsia"/>
          <w:szCs w:val="32"/>
        </w:rPr>
        <w:t>惟</w:t>
      </w:r>
      <w:r w:rsidR="00D25268" w:rsidRPr="00A419A2">
        <w:rPr>
          <w:rFonts w:hint="eastAsia"/>
          <w:szCs w:val="32"/>
        </w:rPr>
        <w:t>所答均</w:t>
      </w:r>
      <w:r w:rsidR="00F854B7" w:rsidRPr="00A419A2">
        <w:rPr>
          <w:rFonts w:hint="eastAsia"/>
          <w:szCs w:val="32"/>
        </w:rPr>
        <w:t>待</w:t>
      </w:r>
      <w:proofErr w:type="gramEnd"/>
      <w:r w:rsidR="00F854B7" w:rsidRPr="00A419A2">
        <w:rPr>
          <w:rFonts w:hint="eastAsia"/>
          <w:szCs w:val="32"/>
        </w:rPr>
        <w:t>落實並持續精進，方</w:t>
      </w:r>
      <w:proofErr w:type="gramStart"/>
      <w:r w:rsidR="00F854B7" w:rsidRPr="00A419A2">
        <w:rPr>
          <w:rFonts w:hint="eastAsia"/>
          <w:szCs w:val="32"/>
        </w:rPr>
        <w:t>能竟功</w:t>
      </w:r>
      <w:proofErr w:type="gramEnd"/>
      <w:r w:rsidR="00F854B7" w:rsidRPr="00A419A2">
        <w:rPr>
          <w:rFonts w:hint="eastAsia"/>
          <w:szCs w:val="32"/>
        </w:rPr>
        <w:t>。</w:t>
      </w:r>
      <w:bookmarkEnd w:id="115"/>
    </w:p>
    <w:p w:rsidR="000E39CF" w:rsidRPr="00A419A2" w:rsidRDefault="00F854B7" w:rsidP="00294581">
      <w:pPr>
        <w:pStyle w:val="3"/>
        <w:ind w:left="1361"/>
        <w:rPr>
          <w:szCs w:val="32"/>
        </w:rPr>
      </w:pPr>
      <w:bookmarkStart w:id="116" w:name="_Toc527900881"/>
      <w:proofErr w:type="gramStart"/>
      <w:r w:rsidRPr="00A419A2">
        <w:rPr>
          <w:rFonts w:hint="eastAsia"/>
          <w:szCs w:val="32"/>
        </w:rPr>
        <w:t>此外，</w:t>
      </w:r>
      <w:proofErr w:type="gramEnd"/>
      <w:r w:rsidRPr="00A419A2">
        <w:rPr>
          <w:rFonts w:hint="eastAsia"/>
          <w:szCs w:val="32"/>
        </w:rPr>
        <w:t>司法院代表到院也表示「本院因為以『觀感他』字號來處理感化教育中少年，未來對於這</w:t>
      </w:r>
      <w:r w:rsidR="00970715">
        <w:rPr>
          <w:rFonts w:hint="eastAsia"/>
          <w:szCs w:val="32"/>
        </w:rPr>
        <w:t>類學</w:t>
      </w:r>
      <w:r w:rsidR="00970715">
        <w:rPr>
          <w:rFonts w:hint="eastAsia"/>
          <w:szCs w:val="32"/>
        </w:rPr>
        <w:lastRenderedPageBreak/>
        <w:t>生在感化教育的訪視，不要用團體訪視、三節訪視等過去的作</w:t>
      </w:r>
      <w:r w:rsidRPr="00A419A2">
        <w:rPr>
          <w:rFonts w:hint="eastAsia"/>
          <w:szCs w:val="32"/>
        </w:rPr>
        <w:t>法</w:t>
      </w:r>
      <w:proofErr w:type="gramStart"/>
      <w:r w:rsidRPr="00A419A2">
        <w:rPr>
          <w:rFonts w:hint="eastAsia"/>
          <w:szCs w:val="32"/>
        </w:rPr>
        <w:t>來作</w:t>
      </w:r>
      <w:proofErr w:type="gramEnd"/>
      <w:r w:rsidRPr="00A419A2">
        <w:rPr>
          <w:rFonts w:hint="eastAsia"/>
          <w:szCs w:val="32"/>
        </w:rPr>
        <w:t>，以強化法院的督導工作、協助感化教育執行機關。法院處遇建議書既然是法院發的，怎麼可以沒有去追蹤</w:t>
      </w:r>
      <w:proofErr w:type="gramStart"/>
      <w:r w:rsidRPr="00A419A2">
        <w:rPr>
          <w:rFonts w:hint="eastAsia"/>
          <w:szCs w:val="32"/>
        </w:rPr>
        <w:t>處遇書如何</w:t>
      </w:r>
      <w:proofErr w:type="gramEnd"/>
      <w:r w:rsidRPr="00A419A2">
        <w:rPr>
          <w:rFonts w:hint="eastAsia"/>
          <w:szCs w:val="32"/>
        </w:rPr>
        <w:t>被落實？這是本</w:t>
      </w:r>
      <w:proofErr w:type="gramStart"/>
      <w:r w:rsidRPr="00A419A2">
        <w:rPr>
          <w:rFonts w:hint="eastAsia"/>
          <w:szCs w:val="32"/>
        </w:rPr>
        <w:t>院少家廳刻</w:t>
      </w:r>
      <w:proofErr w:type="gramEnd"/>
      <w:r w:rsidRPr="00A419A2">
        <w:rPr>
          <w:rFonts w:hint="eastAsia"/>
          <w:szCs w:val="32"/>
        </w:rPr>
        <w:t>正積極討論的事項。」等語，亦有</w:t>
      </w:r>
      <w:r w:rsidR="00C94C3F" w:rsidRPr="00A419A2">
        <w:rPr>
          <w:rFonts w:hint="eastAsia"/>
          <w:szCs w:val="32"/>
        </w:rPr>
        <w:t>與結合家庭</w:t>
      </w:r>
      <w:r w:rsidRPr="00A419A2">
        <w:rPr>
          <w:rFonts w:hint="eastAsia"/>
          <w:szCs w:val="32"/>
        </w:rPr>
        <w:t>個別化處理之理念，後續允應由司法院予以落實辦理。</w:t>
      </w:r>
      <w:bookmarkEnd w:id="116"/>
    </w:p>
    <w:p w:rsidR="00A32500" w:rsidRPr="00A419A2" w:rsidRDefault="00F854B7" w:rsidP="00294581">
      <w:pPr>
        <w:pStyle w:val="3"/>
        <w:ind w:left="1361"/>
        <w:rPr>
          <w:szCs w:val="32"/>
        </w:rPr>
      </w:pPr>
      <w:bookmarkStart w:id="117" w:name="_Toc527900882"/>
      <w:r w:rsidRPr="00A419A2">
        <w:rPr>
          <w:rFonts w:hint="eastAsia"/>
          <w:szCs w:val="32"/>
        </w:rPr>
        <w:t>綜上，</w:t>
      </w:r>
      <w:r w:rsidR="00E328DC" w:rsidRPr="00A419A2">
        <w:rPr>
          <w:rFonts w:hint="eastAsia"/>
          <w:szCs w:val="32"/>
        </w:rPr>
        <w:t>身心障礙兒童少年之特殊教育需求，應依教育發展階段進行整體性與持續性轉銜輔導及服務，實不應政府部門分工而有中斷，方符相關立法意旨與國際人權公約潮流；惟以現狀而論，</w:t>
      </w:r>
      <w:r w:rsidR="00327F71" w:rsidRPr="00A419A2">
        <w:rPr>
          <w:rFonts w:hint="eastAsia"/>
          <w:szCs w:val="32"/>
        </w:rPr>
        <w:t>身心障礙者所需之特殊教育，在少年觀護所與少年矯正機關中，仍不無改進空間。於本案調查過程中，教育部、法務部與</w:t>
      </w:r>
      <w:r w:rsidR="00D25268" w:rsidRPr="00A419A2">
        <w:rPr>
          <w:rFonts w:hint="eastAsia"/>
          <w:szCs w:val="32"/>
        </w:rPr>
        <w:t>司法院對於職掌所轄之身心障礙學生</w:t>
      </w:r>
      <w:r w:rsidR="00327F71" w:rsidRPr="00A419A2">
        <w:rPr>
          <w:rFonts w:hint="eastAsia"/>
          <w:szCs w:val="32"/>
        </w:rPr>
        <w:t>特殊教育實施</w:t>
      </w:r>
      <w:r w:rsidR="00D25268" w:rsidRPr="00A419A2">
        <w:rPr>
          <w:rFonts w:hint="eastAsia"/>
          <w:szCs w:val="32"/>
        </w:rPr>
        <w:t>事項</w:t>
      </w:r>
      <w:r w:rsidR="00327F71" w:rsidRPr="00A419A2">
        <w:rPr>
          <w:rFonts w:hint="eastAsia"/>
          <w:szCs w:val="32"/>
        </w:rPr>
        <w:t>，</w:t>
      </w:r>
      <w:r w:rsidR="00D25268" w:rsidRPr="00A419A2">
        <w:rPr>
          <w:rFonts w:hint="eastAsia"/>
          <w:szCs w:val="32"/>
        </w:rPr>
        <w:t>肯認</w:t>
      </w:r>
      <w:r w:rsidR="00327F71" w:rsidRPr="00A419A2">
        <w:rPr>
          <w:rFonts w:hint="eastAsia"/>
          <w:szCs w:val="32"/>
        </w:rPr>
        <w:t>應以「學生本位」模式，</w:t>
      </w:r>
      <w:r w:rsidR="00D25268" w:rsidRPr="00A419A2">
        <w:rPr>
          <w:rFonts w:hint="eastAsia"/>
          <w:szCs w:val="32"/>
        </w:rPr>
        <w:t>並稱將</w:t>
      </w:r>
      <w:proofErr w:type="gramStart"/>
      <w:r w:rsidR="00327F71" w:rsidRPr="00A419A2">
        <w:rPr>
          <w:rFonts w:hint="eastAsia"/>
          <w:szCs w:val="32"/>
        </w:rPr>
        <w:t>採</w:t>
      </w:r>
      <w:proofErr w:type="gramEnd"/>
      <w:r w:rsidR="00D25268" w:rsidRPr="00A419A2">
        <w:rPr>
          <w:rFonts w:hint="eastAsia"/>
          <w:szCs w:val="32"/>
        </w:rPr>
        <w:t>工作圈、個案管理方式辦理，以</w:t>
      </w:r>
      <w:r w:rsidR="00327F71" w:rsidRPr="00A419A2">
        <w:rPr>
          <w:rFonts w:hint="eastAsia"/>
          <w:szCs w:val="32"/>
        </w:rPr>
        <w:t>確保可隨</w:t>
      </w:r>
      <w:r w:rsidR="00D25268" w:rsidRPr="00A419A2">
        <w:rPr>
          <w:rFonts w:hint="eastAsia"/>
          <w:szCs w:val="32"/>
        </w:rPr>
        <w:t>學生於安置機構、法院調查及審理程序、保護處分執行階段等持續</w:t>
      </w:r>
      <w:proofErr w:type="gramStart"/>
      <w:r w:rsidR="00D25268" w:rsidRPr="00A419A2">
        <w:rPr>
          <w:rFonts w:hint="eastAsia"/>
          <w:szCs w:val="32"/>
        </w:rPr>
        <w:t>不</w:t>
      </w:r>
      <w:proofErr w:type="gramEnd"/>
      <w:r w:rsidR="00D25268" w:rsidRPr="00A419A2">
        <w:rPr>
          <w:rFonts w:hint="eastAsia"/>
          <w:szCs w:val="32"/>
        </w:rPr>
        <w:t>輟</w:t>
      </w:r>
      <w:r w:rsidR="00327F71" w:rsidRPr="00A419A2">
        <w:rPr>
          <w:rFonts w:hint="eastAsia"/>
          <w:szCs w:val="32"/>
        </w:rPr>
        <w:t>，後續應由各該機關落實並持續精進，以竟事功。</w:t>
      </w:r>
      <w:bookmarkEnd w:id="117"/>
    </w:p>
    <w:p w:rsidR="00525D77" w:rsidRPr="00A419A2" w:rsidRDefault="00525D77" w:rsidP="00525D77">
      <w:pPr>
        <w:pStyle w:val="3"/>
        <w:numPr>
          <w:ilvl w:val="0"/>
          <w:numId w:val="0"/>
        </w:numPr>
        <w:ind w:left="1361"/>
        <w:rPr>
          <w:szCs w:val="32"/>
        </w:rPr>
      </w:pPr>
    </w:p>
    <w:p w:rsidR="00246AB0" w:rsidRPr="00A419A2" w:rsidRDefault="001F141F" w:rsidP="00F76041">
      <w:pPr>
        <w:pStyle w:val="2"/>
        <w:rPr>
          <w:b/>
          <w:spacing w:val="-10"/>
          <w:szCs w:val="32"/>
        </w:rPr>
      </w:pPr>
      <w:bookmarkStart w:id="118" w:name="_Toc527900883"/>
      <w:proofErr w:type="gramStart"/>
      <w:r w:rsidRPr="00A419A2">
        <w:rPr>
          <w:rFonts w:hint="eastAsia"/>
          <w:b/>
          <w:spacing w:val="-10"/>
          <w:szCs w:val="32"/>
        </w:rPr>
        <w:t>本案誠正</w:t>
      </w:r>
      <w:proofErr w:type="gramEnd"/>
      <w:r w:rsidRPr="00A419A2">
        <w:rPr>
          <w:rFonts w:hint="eastAsia"/>
          <w:b/>
          <w:spacing w:val="-10"/>
          <w:szCs w:val="32"/>
        </w:rPr>
        <w:t>中學人員</w:t>
      </w:r>
      <w:proofErr w:type="gramStart"/>
      <w:r w:rsidRPr="00A419A2">
        <w:rPr>
          <w:rFonts w:hint="eastAsia"/>
          <w:b/>
          <w:spacing w:val="-10"/>
          <w:szCs w:val="32"/>
        </w:rPr>
        <w:t>敏於覺知</w:t>
      </w:r>
      <w:proofErr w:type="gramEnd"/>
      <w:r w:rsidRPr="00A419A2">
        <w:rPr>
          <w:rFonts w:hint="eastAsia"/>
          <w:b/>
          <w:spacing w:val="-10"/>
          <w:szCs w:val="32"/>
        </w:rPr>
        <w:t>A生事發後反應，並鍥而不捨</w:t>
      </w:r>
      <w:r w:rsidR="00990518" w:rsidRPr="00A419A2">
        <w:rPr>
          <w:rFonts w:hint="eastAsia"/>
          <w:b/>
          <w:spacing w:val="-10"/>
          <w:szCs w:val="32"/>
        </w:rPr>
        <w:t>進行調查通報，揭發</w:t>
      </w:r>
      <w:proofErr w:type="gramStart"/>
      <w:r w:rsidR="00990518" w:rsidRPr="00A419A2">
        <w:rPr>
          <w:rFonts w:hint="eastAsia"/>
          <w:b/>
          <w:spacing w:val="-10"/>
          <w:szCs w:val="32"/>
        </w:rPr>
        <w:t>此案致喚起</w:t>
      </w:r>
      <w:proofErr w:type="gramEnd"/>
      <w:r w:rsidR="00990518" w:rsidRPr="00A419A2">
        <w:rPr>
          <w:rFonts w:hint="eastAsia"/>
          <w:b/>
          <w:spacing w:val="-10"/>
          <w:szCs w:val="32"/>
        </w:rPr>
        <w:t>主管機關對於身心障礙學生在少年矯正機關中之困境的重視，該員工作態度負責，</w:t>
      </w:r>
      <w:proofErr w:type="gramStart"/>
      <w:r w:rsidR="00990518" w:rsidRPr="00A419A2">
        <w:rPr>
          <w:rFonts w:hint="eastAsia"/>
          <w:b/>
          <w:spacing w:val="-10"/>
          <w:szCs w:val="32"/>
        </w:rPr>
        <w:t>值予肯定</w:t>
      </w:r>
      <w:bookmarkEnd w:id="118"/>
      <w:proofErr w:type="gramEnd"/>
    </w:p>
    <w:p w:rsidR="00F76041" w:rsidRPr="00A419A2" w:rsidRDefault="002C2B35" w:rsidP="00E209B7">
      <w:pPr>
        <w:pStyle w:val="2"/>
        <w:numPr>
          <w:ilvl w:val="0"/>
          <w:numId w:val="0"/>
        </w:numPr>
        <w:ind w:left="1107"/>
        <w:rPr>
          <w:szCs w:val="32"/>
        </w:rPr>
      </w:pPr>
      <w:r w:rsidRPr="00A419A2">
        <w:rPr>
          <w:rFonts w:hint="eastAsia"/>
          <w:szCs w:val="32"/>
        </w:rPr>
        <w:t xml:space="preserve">    </w:t>
      </w:r>
      <w:bookmarkStart w:id="119" w:name="_Toc527900884"/>
      <w:r w:rsidRPr="00A419A2">
        <w:rPr>
          <w:rFonts w:hint="eastAsia"/>
          <w:szCs w:val="32"/>
        </w:rPr>
        <w:t>本</w:t>
      </w:r>
      <w:r w:rsidR="002F3D44" w:rsidRPr="00A419A2">
        <w:rPr>
          <w:rFonts w:hint="eastAsia"/>
          <w:szCs w:val="32"/>
        </w:rPr>
        <w:t>案</w:t>
      </w:r>
      <w:r w:rsidR="00E209B7" w:rsidRPr="00A419A2">
        <w:rPr>
          <w:rFonts w:hint="eastAsia"/>
          <w:szCs w:val="32"/>
        </w:rPr>
        <w:t>之曝光</w:t>
      </w:r>
      <w:r w:rsidRPr="00A419A2">
        <w:rPr>
          <w:rFonts w:hint="eastAsia"/>
          <w:szCs w:val="32"/>
        </w:rPr>
        <w:t>係因該校人員</w:t>
      </w:r>
      <w:proofErr w:type="gramStart"/>
      <w:r w:rsidRPr="00A419A2">
        <w:rPr>
          <w:rFonts w:hint="eastAsia"/>
          <w:szCs w:val="32"/>
        </w:rPr>
        <w:t>敏於覺知</w:t>
      </w:r>
      <w:proofErr w:type="gramEnd"/>
      <w:r w:rsidRPr="00A419A2">
        <w:rPr>
          <w:rFonts w:hint="eastAsia"/>
          <w:szCs w:val="32"/>
        </w:rPr>
        <w:t>A生事發後反應，並以</w:t>
      </w:r>
      <w:r w:rsidR="00E209B7" w:rsidRPr="00A419A2">
        <w:rPr>
          <w:rFonts w:hint="eastAsia"/>
          <w:szCs w:val="32"/>
        </w:rPr>
        <w:t>日常</w:t>
      </w:r>
      <w:r w:rsidRPr="00A419A2">
        <w:rPr>
          <w:rFonts w:hint="eastAsia"/>
          <w:szCs w:val="32"/>
        </w:rPr>
        <w:t>工作經驗掌握A、B、C</w:t>
      </w:r>
      <w:r w:rsidR="00E209B7" w:rsidRPr="00A419A2">
        <w:rPr>
          <w:rFonts w:hint="eastAsia"/>
          <w:szCs w:val="32"/>
        </w:rPr>
        <w:t>生人格特質、行為模式與</w:t>
      </w:r>
      <w:r w:rsidRPr="00A419A2">
        <w:rPr>
          <w:rFonts w:hint="eastAsia"/>
          <w:szCs w:val="32"/>
        </w:rPr>
        <w:t>日常表現，進而追查本案且為負責之通報，進而有本院立案並促請政府相關機關部會正視身心障礙者令入少年觀護所</w:t>
      </w:r>
      <w:r w:rsidR="00E209B7" w:rsidRPr="00A419A2">
        <w:rPr>
          <w:rFonts w:hint="eastAsia"/>
          <w:szCs w:val="32"/>
        </w:rPr>
        <w:t>與少年矯正機關之特殊教育不足問題；該等人員之處事態度與作法，殊值</w:t>
      </w:r>
      <w:r w:rsidRPr="00A419A2">
        <w:rPr>
          <w:rFonts w:hint="eastAsia"/>
          <w:szCs w:val="32"/>
        </w:rPr>
        <w:t>肯定。</w:t>
      </w:r>
      <w:bookmarkStart w:id="120" w:name="_Toc527900885"/>
      <w:bookmarkEnd w:id="119"/>
      <w:proofErr w:type="gramStart"/>
      <w:r w:rsidR="002F3D44" w:rsidRPr="00A419A2">
        <w:rPr>
          <w:rFonts w:hint="eastAsia"/>
          <w:szCs w:val="32"/>
        </w:rPr>
        <w:lastRenderedPageBreak/>
        <w:t>另</w:t>
      </w:r>
      <w:proofErr w:type="gramEnd"/>
      <w:r w:rsidR="002F3D44" w:rsidRPr="00A419A2">
        <w:rPr>
          <w:rFonts w:hint="eastAsia"/>
          <w:szCs w:val="32"/>
        </w:rPr>
        <w:t>，</w:t>
      </w:r>
      <w:r w:rsidR="00E209B7" w:rsidRPr="00A419A2">
        <w:rPr>
          <w:rFonts w:hint="eastAsia"/>
          <w:szCs w:val="32"/>
        </w:rPr>
        <w:t>前述本院近年調查多起法務部所屬少年矯正機關</w:t>
      </w:r>
      <w:r w:rsidR="002F3D44" w:rsidRPr="00A419A2">
        <w:rPr>
          <w:rFonts w:hint="eastAsia"/>
          <w:szCs w:val="32"/>
        </w:rPr>
        <w:t>案件，均涉及兒少受害憾事</w:t>
      </w:r>
      <w:r w:rsidR="00817036" w:rsidRPr="00A419A2">
        <w:rPr>
          <w:rFonts w:hint="eastAsia"/>
          <w:szCs w:val="32"/>
        </w:rPr>
        <w:t>。</w:t>
      </w:r>
      <w:proofErr w:type="gramStart"/>
      <w:r w:rsidR="00817036" w:rsidRPr="00A419A2">
        <w:rPr>
          <w:rFonts w:hint="eastAsia"/>
          <w:szCs w:val="32"/>
        </w:rPr>
        <w:t>惟</w:t>
      </w:r>
      <w:proofErr w:type="gramEnd"/>
      <w:r w:rsidR="00817036" w:rsidRPr="00A419A2">
        <w:rPr>
          <w:rFonts w:hint="eastAsia"/>
          <w:szCs w:val="32"/>
        </w:rPr>
        <w:t>寄望矯正機關能痛定思痛，</w:t>
      </w:r>
      <w:r w:rsidR="002F3D44" w:rsidRPr="00A419A2">
        <w:rPr>
          <w:rFonts w:hint="eastAsia"/>
          <w:szCs w:val="32"/>
        </w:rPr>
        <w:t>調查</w:t>
      </w:r>
      <w:proofErr w:type="gramStart"/>
      <w:r w:rsidR="002F3D44" w:rsidRPr="00A419A2">
        <w:rPr>
          <w:rFonts w:hAnsi="標楷體" w:hint="eastAsia"/>
          <w:sz w:val="30"/>
          <w:szCs w:val="22"/>
        </w:rPr>
        <w:t>釐</w:t>
      </w:r>
      <w:proofErr w:type="gramEnd"/>
      <w:r w:rsidR="002F3D44" w:rsidRPr="00A419A2">
        <w:rPr>
          <w:rFonts w:hAnsi="標楷體" w:hint="eastAsia"/>
          <w:sz w:val="30"/>
          <w:szCs w:val="22"/>
        </w:rPr>
        <w:t>清真相，</w:t>
      </w:r>
      <w:r w:rsidR="002F3D44" w:rsidRPr="00A419A2">
        <w:rPr>
          <w:rFonts w:hint="eastAsia"/>
          <w:szCs w:val="32"/>
        </w:rPr>
        <w:t>勇於檢討事出之因，方能</w:t>
      </w:r>
      <w:r w:rsidR="00817036" w:rsidRPr="00A419A2">
        <w:rPr>
          <w:rFonts w:hint="eastAsia"/>
          <w:szCs w:val="32"/>
        </w:rPr>
        <w:t>對</w:t>
      </w:r>
      <w:r w:rsidR="002F3D44" w:rsidRPr="00A419A2">
        <w:rPr>
          <w:rFonts w:hint="eastAsia"/>
          <w:szCs w:val="32"/>
        </w:rPr>
        <w:t>人權保障工作</w:t>
      </w:r>
      <w:r w:rsidR="00817036" w:rsidRPr="00A419A2">
        <w:rPr>
          <w:rFonts w:hint="eastAsia"/>
          <w:szCs w:val="32"/>
        </w:rPr>
        <w:t>之</w:t>
      </w:r>
      <w:r w:rsidR="002F3D44" w:rsidRPr="00A419A2">
        <w:rPr>
          <w:rFonts w:hint="eastAsia"/>
          <w:szCs w:val="32"/>
        </w:rPr>
        <w:t>進步</w:t>
      </w:r>
      <w:r w:rsidR="00817036" w:rsidRPr="00A419A2">
        <w:rPr>
          <w:rFonts w:hint="eastAsia"/>
          <w:szCs w:val="32"/>
        </w:rPr>
        <w:t>有所期待</w:t>
      </w:r>
      <w:r w:rsidR="002F3D44" w:rsidRPr="00A419A2">
        <w:rPr>
          <w:rFonts w:hint="eastAsia"/>
          <w:szCs w:val="32"/>
        </w:rPr>
        <w:t>，故法務部仍應鼓勵所屬落實通報，</w:t>
      </w:r>
      <w:proofErr w:type="gramStart"/>
      <w:r w:rsidR="002F3D44" w:rsidRPr="00A419A2">
        <w:rPr>
          <w:rFonts w:hint="eastAsia"/>
          <w:szCs w:val="32"/>
        </w:rPr>
        <w:t>併</w:t>
      </w:r>
      <w:proofErr w:type="gramEnd"/>
      <w:r w:rsidR="002F3D44" w:rsidRPr="00A419A2">
        <w:rPr>
          <w:rFonts w:hint="eastAsia"/>
          <w:szCs w:val="32"/>
        </w:rPr>
        <w:t>予提出。</w:t>
      </w:r>
      <w:bookmarkEnd w:id="120"/>
    </w:p>
    <w:p w:rsidR="00E25849" w:rsidRPr="00A419A2" w:rsidRDefault="00E25849" w:rsidP="00D86CB9">
      <w:pPr>
        <w:pStyle w:val="1"/>
        <w:ind w:left="2380" w:hanging="2380"/>
      </w:pPr>
      <w:bookmarkStart w:id="121" w:name="_Toc524895648"/>
      <w:bookmarkStart w:id="122" w:name="_Toc524896194"/>
      <w:bookmarkStart w:id="123" w:name="_Toc524896224"/>
      <w:bookmarkStart w:id="124" w:name="_Toc524902734"/>
      <w:bookmarkStart w:id="125" w:name="_Toc525066148"/>
      <w:bookmarkStart w:id="126" w:name="_Toc525070839"/>
      <w:bookmarkStart w:id="127" w:name="_Toc525938379"/>
      <w:bookmarkStart w:id="128" w:name="_Toc525939227"/>
      <w:bookmarkStart w:id="129" w:name="_Toc525939732"/>
      <w:bookmarkStart w:id="130" w:name="_Toc529218272"/>
      <w:bookmarkStart w:id="131" w:name="_Toc529222689"/>
      <w:bookmarkStart w:id="132" w:name="_Toc529223111"/>
      <w:bookmarkStart w:id="133" w:name="_Toc529223862"/>
      <w:bookmarkStart w:id="134" w:name="_Toc529228265"/>
      <w:bookmarkStart w:id="135" w:name="_Toc2400395"/>
      <w:bookmarkStart w:id="136" w:name="_Toc4316189"/>
      <w:bookmarkStart w:id="137" w:name="_Toc4473330"/>
      <w:bookmarkStart w:id="138" w:name="_Toc69556897"/>
      <w:bookmarkStart w:id="139" w:name="_Toc69556946"/>
      <w:bookmarkStart w:id="140" w:name="_Toc69609820"/>
      <w:bookmarkStart w:id="141" w:name="_Toc70241816"/>
      <w:bookmarkStart w:id="142" w:name="_Toc70242205"/>
      <w:bookmarkStart w:id="143" w:name="_Toc421794875"/>
      <w:bookmarkStart w:id="144" w:name="_Toc527900886"/>
      <w:bookmarkEnd w:id="49"/>
      <w:r w:rsidRPr="00A419A2">
        <w:rPr>
          <w:rFonts w:hint="eastAsia"/>
        </w:rPr>
        <w:t>處理辦法：</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00881B89" w:rsidRPr="00A419A2">
        <w:t xml:space="preserve"> </w:t>
      </w:r>
    </w:p>
    <w:p w:rsidR="00FB7770" w:rsidRPr="00A419A2" w:rsidRDefault="00FB7770" w:rsidP="00D86CB9">
      <w:pPr>
        <w:pStyle w:val="2"/>
      </w:pPr>
      <w:bookmarkStart w:id="145" w:name="_Toc524895649"/>
      <w:bookmarkStart w:id="146" w:name="_Toc524896195"/>
      <w:bookmarkStart w:id="147" w:name="_Toc524896225"/>
      <w:bookmarkStart w:id="148" w:name="_Toc70241820"/>
      <w:bookmarkStart w:id="149" w:name="_Toc70242209"/>
      <w:bookmarkStart w:id="150" w:name="_Toc421794876"/>
      <w:bookmarkStart w:id="151" w:name="_Toc421795442"/>
      <w:bookmarkStart w:id="152" w:name="_Toc421796023"/>
      <w:bookmarkStart w:id="153" w:name="_Toc422728958"/>
      <w:bookmarkStart w:id="154" w:name="_Toc422834161"/>
      <w:bookmarkStart w:id="155" w:name="_Toc527900887"/>
      <w:bookmarkStart w:id="156" w:name="_Toc2400396"/>
      <w:bookmarkStart w:id="157" w:name="_Toc4316190"/>
      <w:bookmarkStart w:id="158" w:name="_Toc4473331"/>
      <w:bookmarkStart w:id="159" w:name="_Toc69556898"/>
      <w:bookmarkStart w:id="160" w:name="_Toc69556947"/>
      <w:bookmarkStart w:id="161" w:name="_Toc69609821"/>
      <w:bookmarkStart w:id="162" w:name="_Toc70241817"/>
      <w:bookmarkStart w:id="163" w:name="_Toc70242206"/>
      <w:bookmarkStart w:id="164" w:name="_Toc524902735"/>
      <w:bookmarkStart w:id="165" w:name="_Toc525066149"/>
      <w:bookmarkStart w:id="166" w:name="_Toc525070840"/>
      <w:bookmarkStart w:id="167" w:name="_Toc525938380"/>
      <w:bookmarkStart w:id="168" w:name="_Toc525939228"/>
      <w:bookmarkStart w:id="169" w:name="_Toc525939733"/>
      <w:bookmarkStart w:id="170" w:name="_Toc529218273"/>
      <w:bookmarkStart w:id="171" w:name="_Toc529222690"/>
      <w:bookmarkStart w:id="172" w:name="_Toc529223112"/>
      <w:bookmarkStart w:id="173" w:name="_Toc529223863"/>
      <w:bookmarkStart w:id="174" w:name="_Toc529228266"/>
      <w:bookmarkEnd w:id="145"/>
      <w:bookmarkEnd w:id="146"/>
      <w:bookmarkEnd w:id="147"/>
      <w:r w:rsidRPr="00A419A2">
        <w:rPr>
          <w:rFonts w:hint="eastAsia"/>
        </w:rPr>
        <w:t>調查意見</w:t>
      </w:r>
      <w:r w:rsidR="00DF1D39" w:rsidRPr="00A419A2">
        <w:rPr>
          <w:rFonts w:hint="eastAsia"/>
        </w:rPr>
        <w:t>一至三，函請行政院督</w:t>
      </w:r>
      <w:proofErr w:type="gramStart"/>
      <w:r w:rsidR="00DF1D39" w:rsidRPr="00A419A2">
        <w:rPr>
          <w:rFonts w:hint="eastAsia"/>
        </w:rPr>
        <w:t>飭</w:t>
      </w:r>
      <w:proofErr w:type="gramEnd"/>
      <w:r w:rsidR="00DF1D39" w:rsidRPr="00A419A2">
        <w:rPr>
          <w:rFonts w:hint="eastAsia"/>
        </w:rPr>
        <w:t>所屬檢討改善</w:t>
      </w:r>
      <w:proofErr w:type="gramStart"/>
      <w:r w:rsidR="00DF1D39" w:rsidRPr="00A419A2">
        <w:rPr>
          <w:rFonts w:hint="eastAsia"/>
        </w:rPr>
        <w:t>見復</w:t>
      </w:r>
      <w:r w:rsidRPr="00A419A2">
        <w:rPr>
          <w:rFonts w:hAnsi="標楷體" w:hint="eastAsia"/>
        </w:rPr>
        <w:t>。</w:t>
      </w:r>
      <w:bookmarkEnd w:id="148"/>
      <w:bookmarkEnd w:id="149"/>
      <w:bookmarkEnd w:id="150"/>
      <w:bookmarkEnd w:id="151"/>
      <w:bookmarkEnd w:id="152"/>
      <w:bookmarkEnd w:id="153"/>
      <w:bookmarkEnd w:id="154"/>
      <w:bookmarkEnd w:id="155"/>
      <w:proofErr w:type="gramEnd"/>
    </w:p>
    <w:p w:rsidR="00E25849" w:rsidRPr="00A419A2" w:rsidRDefault="00583E40" w:rsidP="00D86CB9">
      <w:pPr>
        <w:pStyle w:val="2"/>
      </w:pPr>
      <w:bookmarkStart w:id="175" w:name="_Toc527900888"/>
      <w:bookmarkEnd w:id="156"/>
      <w:bookmarkEnd w:id="157"/>
      <w:bookmarkEnd w:id="158"/>
      <w:bookmarkEnd w:id="159"/>
      <w:bookmarkEnd w:id="160"/>
      <w:bookmarkEnd w:id="161"/>
      <w:bookmarkEnd w:id="162"/>
      <w:bookmarkEnd w:id="163"/>
      <w:r w:rsidRPr="00A419A2">
        <w:rPr>
          <w:rFonts w:hint="eastAsia"/>
        </w:rPr>
        <w:t>調查意見一至三，函送司法</w:t>
      </w:r>
      <w:proofErr w:type="gramStart"/>
      <w:r w:rsidRPr="00A419A2">
        <w:rPr>
          <w:rFonts w:hint="eastAsia"/>
        </w:rPr>
        <w:t>院參處見復</w:t>
      </w:r>
      <w:r w:rsidRPr="00A419A2">
        <w:rPr>
          <w:rFonts w:hAnsi="標楷體" w:hint="eastAsia"/>
        </w:rPr>
        <w:t>。</w:t>
      </w:r>
      <w:bookmarkEnd w:id="175"/>
      <w:proofErr w:type="gramEnd"/>
    </w:p>
    <w:p w:rsidR="00FB7770" w:rsidRPr="00A419A2" w:rsidRDefault="00FB7770" w:rsidP="00D86CB9">
      <w:pPr>
        <w:pStyle w:val="2"/>
      </w:pPr>
      <w:bookmarkStart w:id="176" w:name="_Toc70241819"/>
      <w:bookmarkStart w:id="177" w:name="_Toc70242208"/>
      <w:bookmarkStart w:id="178" w:name="_Toc421794878"/>
      <w:bookmarkStart w:id="179" w:name="_Toc421795444"/>
      <w:bookmarkStart w:id="180" w:name="_Toc421796025"/>
      <w:bookmarkStart w:id="181" w:name="_Toc422728960"/>
      <w:bookmarkStart w:id="182" w:name="_Toc422834163"/>
      <w:bookmarkStart w:id="183" w:name="_Toc527900889"/>
      <w:bookmarkStart w:id="184" w:name="_Toc70241818"/>
      <w:bookmarkStart w:id="185" w:name="_Toc70242207"/>
      <w:bookmarkStart w:id="186" w:name="_Toc69556899"/>
      <w:bookmarkStart w:id="187" w:name="_Toc69556948"/>
      <w:bookmarkStart w:id="188" w:name="_Toc69609822"/>
      <w:r w:rsidRPr="00A419A2">
        <w:rPr>
          <w:rFonts w:hint="eastAsia"/>
        </w:rPr>
        <w:t>調查意見</w:t>
      </w:r>
      <w:r w:rsidR="00583E40" w:rsidRPr="00A419A2">
        <w:rPr>
          <w:rFonts w:hint="eastAsia"/>
        </w:rPr>
        <w:t>四，函請法務部</w:t>
      </w:r>
      <w:r w:rsidR="002A2937" w:rsidRPr="00A419A2">
        <w:rPr>
          <w:rFonts w:hint="eastAsia"/>
        </w:rPr>
        <w:t>參考</w:t>
      </w:r>
      <w:r w:rsidR="00583E40" w:rsidRPr="00A419A2">
        <w:rPr>
          <w:rFonts w:hint="eastAsia"/>
        </w:rPr>
        <w:t>。</w:t>
      </w:r>
      <w:bookmarkEnd w:id="176"/>
      <w:bookmarkEnd w:id="177"/>
      <w:bookmarkEnd w:id="178"/>
      <w:bookmarkEnd w:id="179"/>
      <w:bookmarkEnd w:id="180"/>
      <w:bookmarkEnd w:id="181"/>
      <w:bookmarkEnd w:id="182"/>
      <w:bookmarkEnd w:id="183"/>
    </w:p>
    <w:p w:rsidR="00F60048" w:rsidRPr="00A419A2" w:rsidRDefault="00F60048" w:rsidP="00D86CB9">
      <w:pPr>
        <w:pStyle w:val="2"/>
      </w:pPr>
      <w:bookmarkStart w:id="189" w:name="_Toc527900890"/>
      <w:bookmarkStart w:id="190" w:name="_Toc2400397"/>
      <w:bookmarkStart w:id="191" w:name="_Toc4316191"/>
      <w:bookmarkStart w:id="192" w:name="_Toc4473332"/>
      <w:bookmarkStart w:id="193" w:name="_Toc69556901"/>
      <w:bookmarkStart w:id="194" w:name="_Toc69556950"/>
      <w:bookmarkStart w:id="195" w:name="_Toc69609824"/>
      <w:bookmarkStart w:id="196" w:name="_Toc70241822"/>
      <w:bookmarkStart w:id="197" w:name="_Toc70242211"/>
      <w:bookmarkStart w:id="198" w:name="_Toc421794881"/>
      <w:bookmarkStart w:id="199" w:name="_Toc421795447"/>
      <w:bookmarkStart w:id="200" w:name="_Toc421796028"/>
      <w:bookmarkStart w:id="201" w:name="_Toc422728963"/>
      <w:bookmarkStart w:id="202" w:name="_Toc422834166"/>
      <w:bookmarkEnd w:id="164"/>
      <w:bookmarkEnd w:id="165"/>
      <w:bookmarkEnd w:id="166"/>
      <w:bookmarkEnd w:id="167"/>
      <w:bookmarkEnd w:id="168"/>
      <w:bookmarkEnd w:id="169"/>
      <w:bookmarkEnd w:id="170"/>
      <w:bookmarkEnd w:id="171"/>
      <w:bookmarkEnd w:id="172"/>
      <w:bookmarkEnd w:id="173"/>
      <w:bookmarkEnd w:id="174"/>
      <w:bookmarkEnd w:id="184"/>
      <w:bookmarkEnd w:id="185"/>
      <w:bookmarkEnd w:id="186"/>
      <w:bookmarkEnd w:id="187"/>
      <w:bookmarkEnd w:id="188"/>
      <w:r w:rsidRPr="00A419A2">
        <w:rPr>
          <w:rFonts w:hint="eastAsia"/>
        </w:rPr>
        <w:t>調查意見</w:t>
      </w:r>
      <w:r w:rsidR="00BB17D1" w:rsidRPr="00A419A2">
        <w:rPr>
          <w:rFonts w:hint="eastAsia"/>
        </w:rPr>
        <w:t>涉及</w:t>
      </w:r>
      <w:r w:rsidR="00583E40" w:rsidRPr="00A419A2">
        <w:rPr>
          <w:rFonts w:hint="eastAsia"/>
        </w:rPr>
        <w:t>身心障礙者與兒童</w:t>
      </w:r>
      <w:r w:rsidR="00BB17D1" w:rsidRPr="00A419A2">
        <w:rPr>
          <w:rFonts w:hint="eastAsia"/>
        </w:rPr>
        <w:t>人權</w:t>
      </w:r>
      <w:r w:rsidR="00583E40" w:rsidRPr="00A419A2">
        <w:rPr>
          <w:rFonts w:hint="eastAsia"/>
        </w:rPr>
        <w:t>部分</w:t>
      </w:r>
      <w:r w:rsidR="00BB17D1" w:rsidRPr="00A419A2">
        <w:rPr>
          <w:rFonts w:hint="eastAsia"/>
        </w:rPr>
        <w:t>，移請</w:t>
      </w:r>
      <w:r w:rsidR="00583E40" w:rsidRPr="00A419A2">
        <w:rPr>
          <w:rFonts w:hint="eastAsia"/>
        </w:rPr>
        <w:t>本院</w:t>
      </w:r>
      <w:r w:rsidR="00BB17D1" w:rsidRPr="00A419A2">
        <w:rPr>
          <w:rFonts w:hint="eastAsia"/>
        </w:rPr>
        <w:t>人權保障委員會</w:t>
      </w:r>
      <w:r w:rsidRPr="00A419A2">
        <w:rPr>
          <w:rFonts w:hint="eastAsia"/>
        </w:rPr>
        <w:t>參處。</w:t>
      </w:r>
      <w:bookmarkEnd w:id="189"/>
    </w:p>
    <w:p w:rsidR="00E25849" w:rsidRDefault="00E25849" w:rsidP="00D86CB9">
      <w:pPr>
        <w:pStyle w:val="2"/>
        <w:rPr>
          <w:rFonts w:hint="eastAsia"/>
        </w:rPr>
      </w:pPr>
      <w:bookmarkStart w:id="203" w:name="_Toc527900891"/>
      <w:r w:rsidRPr="00A419A2">
        <w:rPr>
          <w:rFonts w:hint="eastAsia"/>
        </w:rPr>
        <w:t>檢</w:t>
      </w:r>
      <w:proofErr w:type="gramStart"/>
      <w:r w:rsidRPr="00A419A2">
        <w:rPr>
          <w:rFonts w:hint="eastAsia"/>
        </w:rPr>
        <w:t>附派查函</w:t>
      </w:r>
      <w:proofErr w:type="gramEnd"/>
      <w:r w:rsidRPr="00A419A2">
        <w:rPr>
          <w:rFonts w:hint="eastAsia"/>
        </w:rPr>
        <w:t>及相關附件，送請</w:t>
      </w:r>
      <w:r w:rsidR="00F808E2" w:rsidRPr="00A419A2">
        <w:rPr>
          <w:rFonts w:hint="eastAsia"/>
        </w:rPr>
        <w:t>司法及獄政</w:t>
      </w:r>
      <w:r w:rsidRPr="00A419A2">
        <w:rPr>
          <w:rFonts w:hint="eastAsia"/>
        </w:rPr>
        <w:t>委員會</w:t>
      </w:r>
      <w:r w:rsidR="00F808E2" w:rsidRPr="00A419A2">
        <w:rPr>
          <w:rFonts w:hint="eastAsia"/>
        </w:rPr>
        <w:t>、教育及文化</w:t>
      </w:r>
      <w:r w:rsidRPr="00A419A2">
        <w:rPr>
          <w:rFonts w:hint="eastAsia"/>
        </w:rPr>
        <w:t>委員會</w:t>
      </w:r>
      <w:r w:rsidRPr="00A419A2">
        <w:rPr>
          <w:rFonts w:hAnsi="標楷體" w:hint="eastAsia"/>
        </w:rPr>
        <w:t>聯席會議</w:t>
      </w:r>
      <w:r w:rsidRPr="00A419A2">
        <w:rPr>
          <w:rFonts w:hint="eastAsia"/>
        </w:rPr>
        <w:t>處理。</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243ADD" w:rsidRDefault="00243ADD" w:rsidP="00243ADD">
      <w:pPr>
        <w:pStyle w:val="2"/>
        <w:numPr>
          <w:ilvl w:val="0"/>
          <w:numId w:val="0"/>
        </w:numPr>
        <w:ind w:left="426"/>
        <w:rPr>
          <w:rFonts w:hint="eastAsia"/>
        </w:rPr>
      </w:pPr>
    </w:p>
    <w:p w:rsidR="00243ADD" w:rsidRDefault="00243ADD" w:rsidP="00243ADD">
      <w:pPr>
        <w:pStyle w:val="2"/>
        <w:numPr>
          <w:ilvl w:val="0"/>
          <w:numId w:val="0"/>
        </w:numPr>
        <w:ind w:left="426"/>
        <w:rPr>
          <w:rFonts w:hint="eastAsia"/>
        </w:rPr>
      </w:pPr>
    </w:p>
    <w:p w:rsidR="00243ADD" w:rsidRDefault="00243ADD" w:rsidP="00243ADD">
      <w:pPr>
        <w:pStyle w:val="2"/>
        <w:numPr>
          <w:ilvl w:val="0"/>
          <w:numId w:val="0"/>
        </w:numPr>
        <w:ind w:left="426"/>
        <w:rPr>
          <w:rFonts w:hint="eastAsia"/>
        </w:rPr>
      </w:pPr>
      <w:r>
        <w:rPr>
          <w:rFonts w:hint="eastAsia"/>
        </w:rPr>
        <w:t xml:space="preserve">                     調查委員:蔡崇義</w:t>
      </w:r>
    </w:p>
    <w:p w:rsidR="00243ADD" w:rsidRDefault="00243ADD" w:rsidP="00243ADD">
      <w:pPr>
        <w:pStyle w:val="2"/>
        <w:numPr>
          <w:ilvl w:val="0"/>
          <w:numId w:val="0"/>
        </w:numPr>
        <w:ind w:left="426"/>
        <w:rPr>
          <w:rFonts w:hint="eastAsia"/>
        </w:rPr>
      </w:pPr>
      <w:r>
        <w:rPr>
          <w:rFonts w:hint="eastAsia"/>
        </w:rPr>
        <w:t xml:space="preserve">                              王幼玲</w:t>
      </w:r>
    </w:p>
    <w:p w:rsidR="00243ADD" w:rsidRPr="00A419A2" w:rsidRDefault="00243ADD" w:rsidP="00243ADD">
      <w:pPr>
        <w:pStyle w:val="2"/>
        <w:numPr>
          <w:ilvl w:val="0"/>
          <w:numId w:val="0"/>
        </w:numPr>
        <w:ind w:left="426"/>
      </w:pPr>
      <w:r>
        <w:rPr>
          <w:rFonts w:hint="eastAsia"/>
        </w:rPr>
        <w:t xml:space="preserve">                              王美玉</w:t>
      </w:r>
      <w:bookmarkStart w:id="204" w:name="_GoBack"/>
      <w:bookmarkEnd w:id="204"/>
    </w:p>
    <w:sectPr w:rsidR="00243ADD" w:rsidRPr="00A419A2"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A12" w:rsidRDefault="006F3A12">
      <w:r>
        <w:separator/>
      </w:r>
    </w:p>
  </w:endnote>
  <w:endnote w:type="continuationSeparator" w:id="0">
    <w:p w:rsidR="006F3A12" w:rsidRDefault="006F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96" w:rsidRDefault="00480E9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43ADD">
      <w:rPr>
        <w:rStyle w:val="ac"/>
        <w:noProof/>
        <w:sz w:val="24"/>
      </w:rPr>
      <w:t>23</w:t>
    </w:r>
    <w:r>
      <w:rPr>
        <w:rStyle w:val="ac"/>
        <w:sz w:val="24"/>
      </w:rPr>
      <w:fldChar w:fldCharType="end"/>
    </w:r>
  </w:p>
  <w:p w:rsidR="00480E96" w:rsidRDefault="00480E9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A12" w:rsidRDefault="006F3A12">
      <w:r>
        <w:separator/>
      </w:r>
    </w:p>
  </w:footnote>
  <w:footnote w:type="continuationSeparator" w:id="0">
    <w:p w:rsidR="006F3A12" w:rsidRDefault="006F3A12">
      <w:r>
        <w:continuationSeparator/>
      </w:r>
    </w:p>
  </w:footnote>
  <w:footnote w:id="1">
    <w:p w:rsidR="00480E96" w:rsidRDefault="00480E96">
      <w:pPr>
        <w:pStyle w:val="afd"/>
      </w:pPr>
      <w:r>
        <w:rPr>
          <w:rStyle w:val="aff"/>
        </w:rPr>
        <w:footnoteRef/>
      </w:r>
      <w:r>
        <w:t xml:space="preserve"> </w:t>
      </w:r>
      <w:r w:rsidRPr="00071004">
        <w:rPr>
          <w:rFonts w:hAnsi="標楷體" w:hint="eastAsia"/>
          <w:szCs w:val="32"/>
        </w:rPr>
        <w:t>以</w:t>
      </w:r>
      <w:proofErr w:type="gramStart"/>
      <w:r>
        <w:rPr>
          <w:rFonts w:hAnsi="標楷體" w:hint="eastAsia"/>
          <w:szCs w:val="32"/>
        </w:rPr>
        <w:t>該校</w:t>
      </w:r>
      <w:r w:rsidRPr="00071004">
        <w:rPr>
          <w:rFonts w:hAnsi="標楷體" w:hint="eastAsia"/>
          <w:szCs w:val="32"/>
        </w:rPr>
        <w:t>誠正</w:t>
      </w:r>
      <w:proofErr w:type="gramEnd"/>
      <w:r w:rsidRPr="00071004">
        <w:rPr>
          <w:rFonts w:hAnsi="標楷體" w:hint="eastAsia"/>
          <w:szCs w:val="32"/>
        </w:rPr>
        <w:t>中學誠</w:t>
      </w:r>
      <w:proofErr w:type="gramStart"/>
      <w:r w:rsidRPr="00071004">
        <w:rPr>
          <w:rFonts w:hAnsi="標楷體" w:hint="eastAsia"/>
          <w:szCs w:val="32"/>
        </w:rPr>
        <w:t>洺訓字</w:t>
      </w:r>
      <w:proofErr w:type="gramEnd"/>
      <w:r w:rsidRPr="00071004">
        <w:rPr>
          <w:rFonts w:hAnsi="標楷體" w:hint="eastAsia"/>
          <w:szCs w:val="32"/>
        </w:rPr>
        <w:t>第10600009570號函</w:t>
      </w:r>
      <w:r>
        <w:rPr>
          <w:rFonts w:hAnsi="標楷體" w:hint="eastAsia"/>
          <w:szCs w:val="32"/>
        </w:rPr>
        <w:t>送。</w:t>
      </w:r>
    </w:p>
  </w:footnote>
  <w:footnote w:id="2">
    <w:p w:rsidR="00480E96" w:rsidRDefault="00480E96" w:rsidP="00396983">
      <w:pPr>
        <w:pStyle w:val="afd"/>
      </w:pPr>
      <w:r>
        <w:rPr>
          <w:rStyle w:val="aff"/>
        </w:rPr>
        <w:footnoteRef/>
      </w:r>
      <w:r>
        <w:t xml:space="preserve"> </w:t>
      </w:r>
      <w:r>
        <w:rPr>
          <w:rFonts w:hint="eastAsia"/>
        </w:rPr>
        <w:t>因C生業於107年6月28日停止執行離校，</w:t>
      </w:r>
      <w:proofErr w:type="gramStart"/>
      <w:r>
        <w:rPr>
          <w:rFonts w:hint="eastAsia"/>
        </w:rPr>
        <w:t>斯日並未</w:t>
      </w:r>
      <w:proofErr w:type="gramEnd"/>
      <w:r>
        <w:rPr>
          <w:rFonts w:hint="eastAsia"/>
        </w:rPr>
        <w:t>與之談話。</w:t>
      </w:r>
    </w:p>
  </w:footnote>
  <w:footnote w:id="3">
    <w:p w:rsidR="00480E96" w:rsidRDefault="00480E96">
      <w:pPr>
        <w:pStyle w:val="afd"/>
      </w:pPr>
      <w:r>
        <w:rPr>
          <w:rStyle w:val="aff"/>
        </w:rPr>
        <w:footnoteRef/>
      </w:r>
      <w:r>
        <w:t xml:space="preserve"> </w:t>
      </w:r>
      <w:r>
        <w:rPr>
          <w:rFonts w:hint="eastAsia"/>
        </w:rPr>
        <w:t>取自衛生福利部社會及家庭署網站公告之「</w:t>
      </w:r>
      <w:r w:rsidRPr="00480E96">
        <w:rPr>
          <w:rFonts w:hint="eastAsia"/>
        </w:rPr>
        <w:t>身心障礙者權利公約(</w:t>
      </w:r>
      <w:r w:rsidRPr="00480E96">
        <w:rPr>
          <w:rFonts w:hint="eastAsia"/>
        </w:rPr>
        <w:t>中文版)</w:t>
      </w:r>
      <w:r>
        <w:rPr>
          <w:rFonts w:hint="eastAsia"/>
        </w:rPr>
        <w:t>」(</w:t>
      </w:r>
      <w:hyperlink r:id="rId1" w:history="1">
        <w:r w:rsidRPr="00A9156C">
          <w:rPr>
            <w:rStyle w:val="ae"/>
          </w:rPr>
          <w:t>http://crpd.sfaa.gov.tw/BulletinCtrl?func=getBulletin&amp;p=b_2&amp;c=C&amp;bulletinId=56</w:t>
        </w:r>
      </w:hyperlink>
      <w:proofErr w:type="gramStart"/>
      <w:r>
        <w:rPr>
          <w:rFonts w:hint="eastAsia"/>
        </w:rPr>
        <w:t>)；</w:t>
      </w:r>
      <w:proofErr w:type="gramEnd"/>
      <w:r w:rsidRPr="00965E17">
        <w:rPr>
          <w:rFonts w:hint="eastAsia"/>
        </w:rPr>
        <w:t>身心障礙者權利公約</w:t>
      </w:r>
      <w:r>
        <w:rPr>
          <w:rFonts w:hint="eastAsia"/>
        </w:rPr>
        <w:t>第2條指出，合理之對待</w:t>
      </w:r>
      <w:r>
        <w:rPr>
          <w:rFonts w:hint="eastAsia"/>
          <w:kern w:val="0"/>
        </w:rPr>
        <w:t>是指根據具體需要，於不造成過度或不當負擔之情況下，進行必要及適當之修改與調整，以確保身心障礙者在與其他人平等基礎上享有或行使所有人權及基本自由；第5條指出，為促進平等與消除歧視，締約國應採取所有適當步驟，以確保提供合理之對待。另依據聯合國 (</w:t>
      </w:r>
      <w:hyperlink r:id="rId2" w:tooltip="Home" w:history="1">
        <w:r w:rsidRPr="002E5668">
          <w:rPr>
            <w:kern w:val="0"/>
          </w:rPr>
          <w:t>United Nations</w:t>
        </w:r>
      </w:hyperlink>
      <w:r>
        <w:rPr>
          <w:rFonts w:hint="eastAsia"/>
          <w:kern w:val="0"/>
        </w:rPr>
        <w:t>)網站 (</w:t>
      </w:r>
      <w:hyperlink r:id="rId3" w:history="1">
        <w:r w:rsidRPr="00A9156C">
          <w:rPr>
            <w:rStyle w:val="ae"/>
            <w:kern w:val="0"/>
          </w:rPr>
          <w:t>https://www.un.org/development/desa/disabilities/convention-on-the-rights-of-persons-with-disabilities.html</w:t>
        </w:r>
      </w:hyperlink>
      <w:r>
        <w:rPr>
          <w:rFonts w:hint="eastAsia"/>
          <w:kern w:val="0"/>
        </w:rPr>
        <w:t>)，聯合國社會經濟事務部公告之</w:t>
      </w:r>
      <w:r w:rsidRPr="00480E96">
        <w:rPr>
          <w:rFonts w:hint="eastAsia"/>
          <w:kern w:val="0"/>
        </w:rPr>
        <w:t>身心障礙者權利公約第2條原文為：</w:t>
      </w:r>
      <w:r w:rsidRPr="00480E96">
        <w:rPr>
          <w:kern w:val="0"/>
        </w:rPr>
        <w:t>“</w:t>
      </w:r>
      <w:r w:rsidRPr="00480E96">
        <w:rPr>
          <w:kern w:val="0"/>
        </w:rPr>
        <w:t>Reasonable accommodation</w:t>
      </w:r>
      <w:r w:rsidRPr="00480E96">
        <w:rPr>
          <w:kern w:val="0"/>
        </w:rPr>
        <w:t>”</w:t>
      </w:r>
      <w:r w:rsidRPr="00480E96">
        <w:rPr>
          <w:kern w:val="0"/>
        </w:rPr>
        <w:t xml:space="preserve"> means necessary and appropriate modification and adjustments not imposing a disproportionate or undue burden, where needed in a particular case, to ensure to persons with disabilities the enjoyment or exercise on an equal basis with others of all human rights and fundamental freedoms</w:t>
      </w:r>
      <w:r>
        <w:rPr>
          <w:rFonts w:hint="eastAsia"/>
          <w:kern w:val="0"/>
        </w:rPr>
        <w:t>.</w:t>
      </w:r>
    </w:p>
  </w:footnote>
  <w:footnote w:id="4">
    <w:p w:rsidR="00480E96" w:rsidRDefault="00480E96">
      <w:pPr>
        <w:pStyle w:val="afd"/>
      </w:pPr>
      <w:r>
        <w:rPr>
          <w:rStyle w:val="aff"/>
        </w:rPr>
        <w:footnoteRef/>
      </w:r>
      <w:r w:rsidR="00EE1A7B">
        <w:rPr>
          <w:rFonts w:hint="eastAsia"/>
        </w:rPr>
        <w:t xml:space="preserve"> </w:t>
      </w:r>
      <w:r w:rsidR="00EE1A7B">
        <w:rPr>
          <w:rFonts w:hint="eastAsia"/>
        </w:rPr>
        <w:t>本院調查案</w:t>
      </w:r>
      <w:r>
        <w:rPr>
          <w:rFonts w:hint="eastAsia"/>
        </w:rPr>
        <w:t>號：</w:t>
      </w:r>
      <w:proofErr w:type="gramStart"/>
      <w:r w:rsidRPr="00F34470">
        <w:t>1</w:t>
      </w:r>
      <w:r w:rsidR="00EE1A7B">
        <w:rPr>
          <w:rFonts w:hint="eastAsia"/>
        </w:rPr>
        <w:t>03年司調</w:t>
      </w:r>
      <w:proofErr w:type="gramEnd"/>
      <w:r w:rsidR="00EE1A7B">
        <w:rPr>
          <w:rFonts w:hint="eastAsia"/>
        </w:rPr>
        <w:t>0010</w:t>
      </w:r>
      <w:r>
        <w:rPr>
          <w:rFonts w:hint="eastAsia"/>
        </w:rPr>
        <w:t>；調查委員為</w:t>
      </w:r>
      <w:r w:rsidRPr="00F34470">
        <w:rPr>
          <w:rFonts w:hint="eastAsia"/>
        </w:rPr>
        <w:t>本院前監察委員</w:t>
      </w:r>
      <w:proofErr w:type="gramStart"/>
      <w:r w:rsidRPr="00F34470">
        <w:t>黃委員武次</w:t>
      </w:r>
      <w:proofErr w:type="gramEnd"/>
      <w:r w:rsidRPr="00F34470">
        <w:t>、李委員復</w:t>
      </w:r>
      <w:proofErr w:type="gramStart"/>
      <w:r w:rsidRPr="00F34470">
        <w:t>甸</w:t>
      </w:r>
      <w:proofErr w:type="gramEnd"/>
      <w:r>
        <w:rPr>
          <w:rFonts w:hint="eastAsia"/>
        </w:rPr>
        <w:t>。</w:t>
      </w:r>
    </w:p>
  </w:footnote>
  <w:footnote w:id="5">
    <w:p w:rsidR="00EE1A7B" w:rsidRDefault="00480E96" w:rsidP="00F34470">
      <w:pPr>
        <w:pStyle w:val="afd"/>
      </w:pPr>
      <w:r w:rsidRPr="005C55C7">
        <w:rPr>
          <w:rStyle w:val="aff"/>
        </w:rPr>
        <w:footnoteRef/>
      </w:r>
      <w:r w:rsidRPr="005C55C7">
        <w:rPr>
          <w:rStyle w:val="aff"/>
        </w:rPr>
        <w:t xml:space="preserve"> </w:t>
      </w:r>
      <w:r>
        <w:rPr>
          <w:rFonts w:hint="eastAsia"/>
        </w:rPr>
        <w:t>本院</w:t>
      </w:r>
      <w:r w:rsidR="00EE1A7B">
        <w:rPr>
          <w:rFonts w:hint="eastAsia"/>
        </w:rPr>
        <w:t>調查案</w:t>
      </w:r>
      <w:r>
        <w:rPr>
          <w:rFonts w:hint="eastAsia"/>
        </w:rPr>
        <w:t>號：</w:t>
      </w:r>
      <w:proofErr w:type="gramStart"/>
      <w:r w:rsidR="00EE1A7B">
        <w:rPr>
          <w:rFonts w:hint="eastAsia"/>
        </w:rPr>
        <w:t>104年司調</w:t>
      </w:r>
      <w:proofErr w:type="gramEnd"/>
      <w:r w:rsidR="00EE1A7B">
        <w:rPr>
          <w:rFonts w:hint="eastAsia"/>
        </w:rPr>
        <w:t>0014</w:t>
      </w:r>
      <w:r>
        <w:rPr>
          <w:rFonts w:hint="eastAsia"/>
        </w:rPr>
        <w:t>；調查委員為</w:t>
      </w:r>
      <w:r w:rsidRPr="00F34470">
        <w:rPr>
          <w:rFonts w:hint="eastAsia"/>
        </w:rPr>
        <w:t>本院監察委員</w:t>
      </w:r>
      <w:r w:rsidRPr="00F34470">
        <w:t>林</w:t>
      </w:r>
      <w:r>
        <w:rPr>
          <w:rFonts w:hint="eastAsia"/>
        </w:rPr>
        <w:t>委員</w:t>
      </w:r>
      <w:r w:rsidRPr="00F34470">
        <w:t>雅鋒、蔡</w:t>
      </w:r>
      <w:r>
        <w:rPr>
          <w:rFonts w:hint="eastAsia"/>
        </w:rPr>
        <w:t>委員</w:t>
      </w:r>
      <w:r w:rsidRPr="00F34470">
        <w:t>培村、孫</w:t>
      </w:r>
      <w:r>
        <w:rPr>
          <w:rFonts w:hint="eastAsia"/>
        </w:rPr>
        <w:t>副</w:t>
      </w:r>
    </w:p>
    <w:p w:rsidR="00480E96" w:rsidRDefault="00EE1A7B" w:rsidP="00F34470">
      <w:pPr>
        <w:pStyle w:val="afd"/>
      </w:pPr>
      <w:r>
        <w:rPr>
          <w:rFonts w:hint="eastAsia"/>
        </w:rPr>
        <w:t xml:space="preserve"> </w:t>
      </w:r>
      <w:r w:rsidR="00480E96">
        <w:rPr>
          <w:rFonts w:hint="eastAsia"/>
        </w:rPr>
        <w:t>院長</w:t>
      </w:r>
      <w:r w:rsidR="00480E96" w:rsidRPr="00F34470">
        <w:t>大川、王</w:t>
      </w:r>
      <w:r w:rsidR="00480E96">
        <w:rPr>
          <w:rFonts w:hint="eastAsia"/>
        </w:rPr>
        <w:t>委員</w:t>
      </w:r>
      <w:r w:rsidR="00480E96" w:rsidRPr="00F34470">
        <w:t>美玉</w:t>
      </w:r>
      <w:r w:rsidR="00480E96">
        <w:rPr>
          <w:rFonts w:hint="eastAsia"/>
        </w:rPr>
        <w:t>。</w:t>
      </w:r>
    </w:p>
  </w:footnote>
  <w:footnote w:id="6">
    <w:p w:rsidR="00480E96" w:rsidRDefault="00480E96">
      <w:pPr>
        <w:pStyle w:val="afd"/>
      </w:pPr>
      <w:r>
        <w:rPr>
          <w:rStyle w:val="aff"/>
        </w:rPr>
        <w:footnoteRef/>
      </w:r>
      <w:r>
        <w:t xml:space="preserve"> </w:t>
      </w:r>
      <w:proofErr w:type="gramStart"/>
      <w:r w:rsidRPr="00C66B4A">
        <w:rPr>
          <w:rFonts w:hAnsi="標楷體" w:hint="eastAsia"/>
          <w:color w:val="000000"/>
          <w:spacing w:val="-10"/>
          <w:szCs w:val="30"/>
        </w:rPr>
        <w:t>105</w:t>
      </w:r>
      <w:proofErr w:type="gramEnd"/>
      <w:r w:rsidRPr="00C66B4A">
        <w:rPr>
          <w:rFonts w:hAnsi="標楷體" w:hint="eastAsia"/>
          <w:color w:val="000000"/>
          <w:spacing w:val="-10"/>
          <w:szCs w:val="30"/>
        </w:rPr>
        <w:t>年度</w:t>
      </w:r>
      <w:proofErr w:type="gramStart"/>
      <w:r w:rsidRPr="00C66B4A">
        <w:rPr>
          <w:rFonts w:hAnsi="標楷體" w:hint="eastAsia"/>
          <w:color w:val="000000"/>
          <w:spacing w:val="-10"/>
          <w:szCs w:val="30"/>
        </w:rPr>
        <w:t>少護字</w:t>
      </w:r>
      <w:proofErr w:type="gramEnd"/>
      <w:r w:rsidRPr="00C66B4A">
        <w:rPr>
          <w:rFonts w:hAnsi="標楷體" w:hint="eastAsia"/>
          <w:color w:val="000000"/>
          <w:spacing w:val="-10"/>
          <w:szCs w:val="30"/>
        </w:rPr>
        <w:t>第725號裁定書</w:t>
      </w:r>
      <w:r>
        <w:rPr>
          <w:rFonts w:hAnsi="標楷體" w:hint="eastAsia"/>
          <w:color w:val="000000"/>
          <w:spacing w:val="-10"/>
          <w:szCs w:val="30"/>
        </w:rPr>
        <w:t>。</w:t>
      </w:r>
    </w:p>
  </w:footnote>
  <w:footnote w:id="7">
    <w:p w:rsidR="00480E96" w:rsidRDefault="00480E96">
      <w:pPr>
        <w:pStyle w:val="afd"/>
      </w:pPr>
      <w:r>
        <w:rPr>
          <w:rStyle w:val="aff"/>
        </w:rPr>
        <w:footnoteRef/>
      </w:r>
      <w:r>
        <w:rPr>
          <w:rFonts w:hint="eastAsia"/>
        </w:rPr>
        <w:t>本院</w:t>
      </w:r>
      <w:r w:rsidR="00EE1A7B">
        <w:rPr>
          <w:rFonts w:hint="eastAsia"/>
        </w:rPr>
        <w:t>調查案</w:t>
      </w:r>
      <w:r>
        <w:rPr>
          <w:rFonts w:hint="eastAsia"/>
        </w:rPr>
        <w:t>號：</w:t>
      </w:r>
      <w:r w:rsidR="00EE1A7B">
        <w:rPr>
          <w:rFonts w:hint="eastAsia"/>
        </w:rPr>
        <w:t>107年內調0051</w:t>
      </w:r>
      <w:r>
        <w:rPr>
          <w:rFonts w:hint="eastAsia"/>
        </w:rPr>
        <w:t>；調查委員為</w:t>
      </w:r>
      <w:r w:rsidRPr="00F34470">
        <w:rPr>
          <w:rFonts w:hint="eastAsia"/>
        </w:rPr>
        <w:t>本院監察委員</w:t>
      </w:r>
      <w:r>
        <w:rPr>
          <w:rFonts w:hint="eastAsia"/>
        </w:rPr>
        <w:t>王</w:t>
      </w:r>
      <w:r>
        <w:t>委員</w:t>
      </w:r>
      <w:r>
        <w:rPr>
          <w:rFonts w:hint="eastAsia"/>
        </w:rPr>
        <w:t>美玉</w:t>
      </w:r>
      <w:r>
        <w:t>、</w:t>
      </w:r>
      <w:r>
        <w:rPr>
          <w:rFonts w:hint="eastAsia"/>
        </w:rPr>
        <w:t>林</w:t>
      </w:r>
      <w:r>
        <w:t>委員</w:t>
      </w:r>
      <w:r>
        <w:rPr>
          <w:rFonts w:hint="eastAsia"/>
        </w:rPr>
        <w:t>雅鋒。</w:t>
      </w:r>
    </w:p>
  </w:footnote>
  <w:footnote w:id="8">
    <w:p w:rsidR="00480E96" w:rsidRDefault="00480E96">
      <w:pPr>
        <w:pStyle w:val="afd"/>
      </w:pPr>
      <w:r>
        <w:rPr>
          <w:rStyle w:val="aff"/>
        </w:rPr>
        <w:footnoteRef/>
      </w:r>
      <w:r>
        <w:t xml:space="preserve"> </w:t>
      </w:r>
      <w:r>
        <w:rPr>
          <w:rFonts w:hint="eastAsia"/>
        </w:rPr>
        <w:t>同</w:t>
      </w:r>
      <w:proofErr w:type="gramStart"/>
      <w:r>
        <w:rPr>
          <w:rFonts w:hint="eastAsia"/>
        </w:rPr>
        <w:t>註</w:t>
      </w:r>
      <w:proofErr w:type="gramEnd"/>
      <w:r>
        <w:rPr>
          <w:rFonts w:hint="eastAsia"/>
        </w:rPr>
        <w:t>7。</w:t>
      </w:r>
    </w:p>
  </w:footnote>
  <w:footnote w:id="9">
    <w:p w:rsidR="00480E96" w:rsidRDefault="00480E96">
      <w:pPr>
        <w:pStyle w:val="afd"/>
      </w:pPr>
      <w:r>
        <w:rPr>
          <w:rStyle w:val="aff"/>
        </w:rPr>
        <w:footnoteRef/>
      </w:r>
      <w:r>
        <w:rPr>
          <w:rFonts w:hint="eastAsia"/>
        </w:rPr>
        <w:t>本院</w:t>
      </w:r>
      <w:r w:rsidR="00EE1A7B">
        <w:rPr>
          <w:rFonts w:hint="eastAsia"/>
        </w:rPr>
        <w:t>調查案</w:t>
      </w:r>
      <w:r>
        <w:rPr>
          <w:rFonts w:hint="eastAsia"/>
        </w:rPr>
        <w:t>號：</w:t>
      </w:r>
      <w:proofErr w:type="gramStart"/>
      <w:r w:rsidR="00EE1A7B">
        <w:rPr>
          <w:rFonts w:hint="eastAsia"/>
        </w:rPr>
        <w:t>103</w:t>
      </w:r>
      <w:r w:rsidR="00EE1A7B">
        <w:rPr>
          <w:rFonts w:hint="eastAsia"/>
        </w:rPr>
        <w:t>年司調</w:t>
      </w:r>
      <w:proofErr w:type="gramEnd"/>
      <w:r w:rsidR="00EE1A7B">
        <w:rPr>
          <w:rFonts w:hint="eastAsia"/>
        </w:rPr>
        <w:t>0021</w:t>
      </w:r>
      <w:r>
        <w:rPr>
          <w:rFonts w:hint="eastAsia"/>
        </w:rPr>
        <w:t>；調查委員為</w:t>
      </w:r>
      <w:r w:rsidRPr="00F34470">
        <w:rPr>
          <w:rFonts w:hint="eastAsia"/>
        </w:rPr>
        <w:t>本院</w:t>
      </w:r>
      <w:r>
        <w:rPr>
          <w:rFonts w:hint="eastAsia"/>
        </w:rPr>
        <w:t>前</w:t>
      </w:r>
      <w:r w:rsidRPr="00F34470">
        <w:rPr>
          <w:rFonts w:hint="eastAsia"/>
        </w:rPr>
        <w:t>監察委員</w:t>
      </w:r>
      <w:r>
        <w:rPr>
          <w:rFonts w:hint="eastAsia"/>
        </w:rPr>
        <w:t>沈</w:t>
      </w:r>
      <w:r>
        <w:t>委員</w:t>
      </w:r>
      <w:r>
        <w:rPr>
          <w:rFonts w:hint="eastAsia"/>
        </w:rPr>
        <w:t>美真</w:t>
      </w:r>
      <w:r>
        <w:t>、</w:t>
      </w:r>
      <w:r>
        <w:rPr>
          <w:rFonts w:hint="eastAsia"/>
        </w:rPr>
        <w:t>周</w:t>
      </w:r>
      <w:r>
        <w:t>委員</w:t>
      </w:r>
      <w:r>
        <w:rPr>
          <w:rFonts w:hint="eastAsia"/>
        </w:rPr>
        <w:t>陽山。</w:t>
      </w:r>
    </w:p>
  </w:footnote>
  <w:footnote w:id="10">
    <w:p w:rsidR="00480E96" w:rsidRDefault="00480E96">
      <w:pPr>
        <w:pStyle w:val="afd"/>
      </w:pPr>
      <w:r>
        <w:rPr>
          <w:rStyle w:val="aff"/>
        </w:rPr>
        <w:footnoteRef/>
      </w:r>
      <w:r>
        <w:t xml:space="preserve"> </w:t>
      </w:r>
      <w:r>
        <w:rPr>
          <w:rFonts w:ascii="Arial" w:hAnsi="Arial" w:cs="Arial" w:hint="eastAsia"/>
        </w:rPr>
        <w:t>即</w:t>
      </w:r>
      <w:r>
        <w:rPr>
          <w:rFonts w:ascii="Arial" w:hAnsi="Arial" w:cs="Arial"/>
          <w:lang w:eastAsia="zh-Hans"/>
        </w:rPr>
        <w:t>個別化教育計畫</w:t>
      </w:r>
      <w:r>
        <w:rPr>
          <w:rFonts w:ascii="Arial" w:hAnsi="Arial" w:cs="Arial" w:hint="eastAsia"/>
          <w:lang w:eastAsia="zh-Hans"/>
        </w:rPr>
        <w:t>(</w:t>
      </w:r>
      <w:r>
        <w:rPr>
          <w:rFonts w:ascii="Arial" w:hAnsi="Arial" w:cs="Arial"/>
          <w:lang w:eastAsia="zh-Hans"/>
        </w:rPr>
        <w:t>Individual Educational Program</w:t>
      </w:r>
      <w:r>
        <w:rPr>
          <w:rFonts w:ascii="Arial" w:hAnsi="Arial" w:cs="Arial" w:hint="eastAsia"/>
          <w:lang w:eastAsia="zh-Hans"/>
        </w:rPr>
        <w:t>)</w:t>
      </w:r>
      <w:r>
        <w:rPr>
          <w:rFonts w:ascii="Arial" w:hAnsi="Arial" w:cs="Arial" w:hint="eastAsia"/>
          <w:lang w:eastAsia="zh-Hans"/>
        </w:rPr>
        <w:t>之簡</w:t>
      </w:r>
      <w:r>
        <w:rPr>
          <w:rFonts w:ascii="Arial" w:hAnsi="Arial" w:cs="Arial" w:hint="eastAsia"/>
        </w:rPr>
        <w:t>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658"/>
    <w:multiLevelType w:val="hybridMultilevel"/>
    <w:tmpl w:val="CBF29200"/>
    <w:lvl w:ilvl="0" w:tplc="CAC6C3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52795D"/>
    <w:multiLevelType w:val="hybridMultilevel"/>
    <w:tmpl w:val="0CC6743A"/>
    <w:lvl w:ilvl="0" w:tplc="6862D2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822920"/>
    <w:multiLevelType w:val="hybridMultilevel"/>
    <w:tmpl w:val="9368A408"/>
    <w:lvl w:ilvl="0" w:tplc="9BC8B4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C53E86"/>
    <w:multiLevelType w:val="hybridMultilevel"/>
    <w:tmpl w:val="DBBC5490"/>
    <w:lvl w:ilvl="0" w:tplc="931E78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CC23034"/>
    <w:multiLevelType w:val="hybridMultilevel"/>
    <w:tmpl w:val="A4443320"/>
    <w:lvl w:ilvl="0" w:tplc="4AAC20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40E010C"/>
    <w:multiLevelType w:val="multilevel"/>
    <w:tmpl w:val="B214464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674"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212"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394" w:hanging="850"/>
      </w:pPr>
      <w:rPr>
        <w:rFonts w:ascii="標楷體" w:eastAsia="標楷體" w:hint="eastAsia"/>
        <w:b w:val="0"/>
        <w:i w:val="0"/>
        <w:snapToGrid/>
        <w:spacing w:val="0"/>
        <w:w w:val="100"/>
        <w:kern w:val="32"/>
        <w:position w:val="0"/>
        <w:sz w:val="32"/>
        <w:lang w:val="en-US"/>
      </w:rPr>
    </w:lvl>
    <w:lvl w:ilvl="5">
      <w:start w:val="1"/>
      <w:numFmt w:val="decimal"/>
      <w:lvlText w:val="&lt;%6&gt;"/>
      <w:lvlJc w:val="left"/>
      <w:pPr>
        <w:ind w:left="2381" w:hanging="850"/>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4D71E71"/>
    <w:multiLevelType w:val="hybridMultilevel"/>
    <w:tmpl w:val="3DC2B50E"/>
    <w:lvl w:ilvl="0" w:tplc="6BEEEFB2">
      <w:start w:val="1"/>
      <w:numFmt w:val="decimal"/>
      <w:pStyle w:val="6"/>
      <w:lvlText w:val="&lt;%1&gt;"/>
      <w:lvlJc w:val="left"/>
      <w:pPr>
        <w:ind w:left="2009" w:hanging="480"/>
      </w:pPr>
      <w:rPr>
        <w:rFonts w:hint="eastAsia"/>
      </w:rPr>
    </w:lvl>
    <w:lvl w:ilvl="1" w:tplc="04090019" w:tentative="1">
      <w:start w:val="1"/>
      <w:numFmt w:val="ideographTraditional"/>
      <w:lvlText w:val="%2、"/>
      <w:lvlJc w:val="left"/>
      <w:pPr>
        <w:ind w:left="2489" w:hanging="480"/>
      </w:pPr>
    </w:lvl>
    <w:lvl w:ilvl="2" w:tplc="0409001B" w:tentative="1">
      <w:start w:val="1"/>
      <w:numFmt w:val="lowerRoman"/>
      <w:lvlText w:val="%3."/>
      <w:lvlJc w:val="right"/>
      <w:pPr>
        <w:ind w:left="2969" w:hanging="480"/>
      </w:pPr>
    </w:lvl>
    <w:lvl w:ilvl="3" w:tplc="0409000F" w:tentative="1">
      <w:start w:val="1"/>
      <w:numFmt w:val="decimal"/>
      <w:lvlText w:val="%4."/>
      <w:lvlJc w:val="left"/>
      <w:pPr>
        <w:ind w:left="3449" w:hanging="480"/>
      </w:pPr>
    </w:lvl>
    <w:lvl w:ilvl="4" w:tplc="04090019" w:tentative="1">
      <w:start w:val="1"/>
      <w:numFmt w:val="ideographTraditional"/>
      <w:lvlText w:val="%5、"/>
      <w:lvlJc w:val="left"/>
      <w:pPr>
        <w:ind w:left="3929" w:hanging="480"/>
      </w:pPr>
    </w:lvl>
    <w:lvl w:ilvl="5" w:tplc="0409001B" w:tentative="1">
      <w:start w:val="1"/>
      <w:numFmt w:val="lowerRoman"/>
      <w:lvlText w:val="%6."/>
      <w:lvlJc w:val="right"/>
      <w:pPr>
        <w:ind w:left="4409" w:hanging="480"/>
      </w:pPr>
    </w:lvl>
    <w:lvl w:ilvl="6" w:tplc="0409000F" w:tentative="1">
      <w:start w:val="1"/>
      <w:numFmt w:val="decimal"/>
      <w:lvlText w:val="%7."/>
      <w:lvlJc w:val="left"/>
      <w:pPr>
        <w:ind w:left="4889" w:hanging="480"/>
      </w:pPr>
    </w:lvl>
    <w:lvl w:ilvl="7" w:tplc="04090019" w:tentative="1">
      <w:start w:val="1"/>
      <w:numFmt w:val="ideographTraditional"/>
      <w:lvlText w:val="%8、"/>
      <w:lvlJc w:val="left"/>
      <w:pPr>
        <w:ind w:left="5369" w:hanging="480"/>
      </w:pPr>
    </w:lvl>
    <w:lvl w:ilvl="8" w:tplc="0409001B" w:tentative="1">
      <w:start w:val="1"/>
      <w:numFmt w:val="lowerRoman"/>
      <w:lvlText w:val="%9."/>
      <w:lvlJc w:val="right"/>
      <w:pPr>
        <w:ind w:left="5849" w:hanging="480"/>
      </w:pPr>
    </w:lvl>
  </w:abstractNum>
  <w:abstractNum w:abstractNumId="8">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FBB2629"/>
    <w:multiLevelType w:val="hybridMultilevel"/>
    <w:tmpl w:val="6C045B46"/>
    <w:lvl w:ilvl="0" w:tplc="6F86E6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0A0040E"/>
    <w:multiLevelType w:val="hybridMultilevel"/>
    <w:tmpl w:val="CF28E370"/>
    <w:lvl w:ilvl="0" w:tplc="95B48B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1F35A67"/>
    <w:multiLevelType w:val="hybridMultilevel"/>
    <w:tmpl w:val="A4443320"/>
    <w:lvl w:ilvl="0" w:tplc="4AAC20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3637FFE"/>
    <w:multiLevelType w:val="hybridMultilevel"/>
    <w:tmpl w:val="23FE2390"/>
    <w:lvl w:ilvl="0" w:tplc="4AAC20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50D4799"/>
    <w:multiLevelType w:val="hybridMultilevel"/>
    <w:tmpl w:val="CC44FD7E"/>
    <w:lvl w:ilvl="0" w:tplc="1A64DB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6B42E7E"/>
    <w:multiLevelType w:val="hybridMultilevel"/>
    <w:tmpl w:val="A4443320"/>
    <w:lvl w:ilvl="0" w:tplc="4AAC20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D5F7F91"/>
    <w:multiLevelType w:val="hybridMultilevel"/>
    <w:tmpl w:val="9368A408"/>
    <w:lvl w:ilvl="0" w:tplc="9BC8B4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56F3F4F"/>
    <w:multiLevelType w:val="hybridMultilevel"/>
    <w:tmpl w:val="B8B2F6F4"/>
    <w:lvl w:ilvl="0" w:tplc="BF1294BE">
      <w:start w:val="1"/>
      <w:numFmt w:val="decimal"/>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A78757E"/>
    <w:multiLevelType w:val="hybridMultilevel"/>
    <w:tmpl w:val="DC125CB8"/>
    <w:lvl w:ilvl="0" w:tplc="59E628B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3">
    <w:nsid w:val="61182412"/>
    <w:multiLevelType w:val="hybridMultilevel"/>
    <w:tmpl w:val="0A44212E"/>
    <w:lvl w:ilvl="0" w:tplc="9BC8B4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D6F0B5C"/>
    <w:multiLevelType w:val="hybridMultilevel"/>
    <w:tmpl w:val="A4443320"/>
    <w:lvl w:ilvl="0" w:tplc="4AAC20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38051D9"/>
    <w:multiLevelType w:val="hybridMultilevel"/>
    <w:tmpl w:val="A4443320"/>
    <w:lvl w:ilvl="0" w:tplc="4AAC20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CF75BFF"/>
    <w:multiLevelType w:val="hybridMultilevel"/>
    <w:tmpl w:val="682A7CBC"/>
    <w:lvl w:ilvl="0" w:tplc="4AAC20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8"/>
  </w:num>
  <w:num w:numId="3">
    <w:abstractNumId w:val="4"/>
  </w:num>
  <w:num w:numId="4">
    <w:abstractNumId w:val="17"/>
  </w:num>
  <w:num w:numId="5">
    <w:abstractNumId w:val="9"/>
  </w:num>
  <w:num w:numId="6">
    <w:abstractNumId w:val="19"/>
  </w:num>
  <w:num w:numId="7">
    <w:abstractNumId w:val="6"/>
  </w:num>
  <w:num w:numId="8">
    <w:abstractNumId w:val="21"/>
  </w:num>
  <w:num w:numId="9">
    <w:abstractNumId w:val="14"/>
  </w:num>
  <w:num w:numId="10">
    <w:abstractNumId w:val="7"/>
  </w:num>
  <w:num w:numId="11">
    <w:abstractNumId w:val="18"/>
  </w:num>
  <w:num w:numId="12">
    <w:abstractNumId w:val="23"/>
  </w:num>
  <w:num w:numId="13">
    <w:abstractNumId w:val="22"/>
  </w:num>
  <w:num w:numId="14">
    <w:abstractNumId w:val="11"/>
  </w:num>
  <w:num w:numId="15">
    <w:abstractNumId w:val="0"/>
  </w:num>
  <w:num w:numId="16">
    <w:abstractNumId w:val="20"/>
  </w:num>
  <w:num w:numId="17">
    <w:abstractNumId w:val="10"/>
  </w:num>
  <w:num w:numId="18">
    <w:abstractNumId w:val="15"/>
  </w:num>
  <w:num w:numId="19">
    <w:abstractNumId w:val="3"/>
  </w:num>
  <w:num w:numId="20">
    <w:abstractNumId w:val="1"/>
  </w:num>
  <w:num w:numId="21">
    <w:abstractNumId w:val="26"/>
  </w:num>
  <w:num w:numId="22">
    <w:abstractNumId w:val="24"/>
  </w:num>
  <w:num w:numId="23">
    <w:abstractNumId w:val="12"/>
  </w:num>
  <w:num w:numId="24">
    <w:abstractNumId w:val="25"/>
  </w:num>
  <w:num w:numId="25">
    <w:abstractNumId w:val="16"/>
  </w:num>
  <w:num w:numId="26">
    <w:abstractNumId w:val="5"/>
  </w:num>
  <w:num w:numId="27">
    <w:abstractNumId w:val="13"/>
  </w:num>
  <w:num w:numId="28">
    <w:abstractNumId w:val="2"/>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932"/>
    <w:rsid w:val="00006961"/>
    <w:rsid w:val="0000698C"/>
    <w:rsid w:val="000112BF"/>
    <w:rsid w:val="000114E2"/>
    <w:rsid w:val="00012233"/>
    <w:rsid w:val="00012B8C"/>
    <w:rsid w:val="000143E6"/>
    <w:rsid w:val="00017318"/>
    <w:rsid w:val="00021AFC"/>
    <w:rsid w:val="000224D7"/>
    <w:rsid w:val="00022AFA"/>
    <w:rsid w:val="00023275"/>
    <w:rsid w:val="000246F7"/>
    <w:rsid w:val="00024AC3"/>
    <w:rsid w:val="00026767"/>
    <w:rsid w:val="0003114D"/>
    <w:rsid w:val="000314D0"/>
    <w:rsid w:val="000328A9"/>
    <w:rsid w:val="000332D7"/>
    <w:rsid w:val="000338D4"/>
    <w:rsid w:val="00036D76"/>
    <w:rsid w:val="00037AFD"/>
    <w:rsid w:val="000455A5"/>
    <w:rsid w:val="000505D1"/>
    <w:rsid w:val="00051F32"/>
    <w:rsid w:val="00052BC6"/>
    <w:rsid w:val="0005349E"/>
    <w:rsid w:val="00053527"/>
    <w:rsid w:val="000537CF"/>
    <w:rsid w:val="00056D4B"/>
    <w:rsid w:val="00057F32"/>
    <w:rsid w:val="00062A25"/>
    <w:rsid w:val="000632BD"/>
    <w:rsid w:val="0006473D"/>
    <w:rsid w:val="0006506E"/>
    <w:rsid w:val="00065646"/>
    <w:rsid w:val="00067751"/>
    <w:rsid w:val="0007031E"/>
    <w:rsid w:val="00072361"/>
    <w:rsid w:val="000727FD"/>
    <w:rsid w:val="00072B8A"/>
    <w:rsid w:val="000731D7"/>
    <w:rsid w:val="00073CB5"/>
    <w:rsid w:val="0007425C"/>
    <w:rsid w:val="00074CCD"/>
    <w:rsid w:val="00076076"/>
    <w:rsid w:val="00077553"/>
    <w:rsid w:val="00077F0D"/>
    <w:rsid w:val="000851A2"/>
    <w:rsid w:val="00090B9A"/>
    <w:rsid w:val="0009352E"/>
    <w:rsid w:val="0009629C"/>
    <w:rsid w:val="000965E1"/>
    <w:rsid w:val="00096B96"/>
    <w:rsid w:val="000A28CF"/>
    <w:rsid w:val="000A2F3F"/>
    <w:rsid w:val="000A64EE"/>
    <w:rsid w:val="000B0B4A"/>
    <w:rsid w:val="000B2120"/>
    <w:rsid w:val="000B279A"/>
    <w:rsid w:val="000B2CAA"/>
    <w:rsid w:val="000B61D2"/>
    <w:rsid w:val="000B70A7"/>
    <w:rsid w:val="000B733A"/>
    <w:rsid w:val="000B73DD"/>
    <w:rsid w:val="000C3F76"/>
    <w:rsid w:val="000C495F"/>
    <w:rsid w:val="000D0C05"/>
    <w:rsid w:val="000D2AD0"/>
    <w:rsid w:val="000D5FC7"/>
    <w:rsid w:val="000D61FA"/>
    <w:rsid w:val="000E3893"/>
    <w:rsid w:val="000E39CF"/>
    <w:rsid w:val="000E3E89"/>
    <w:rsid w:val="000E6431"/>
    <w:rsid w:val="000E6E49"/>
    <w:rsid w:val="000F15F5"/>
    <w:rsid w:val="000F1788"/>
    <w:rsid w:val="000F21A5"/>
    <w:rsid w:val="000F673D"/>
    <w:rsid w:val="00102B9F"/>
    <w:rsid w:val="00107AE2"/>
    <w:rsid w:val="00110262"/>
    <w:rsid w:val="00111DE8"/>
    <w:rsid w:val="00112581"/>
    <w:rsid w:val="00112637"/>
    <w:rsid w:val="00112ABC"/>
    <w:rsid w:val="00112AF2"/>
    <w:rsid w:val="00115135"/>
    <w:rsid w:val="00116009"/>
    <w:rsid w:val="0012001E"/>
    <w:rsid w:val="0012112E"/>
    <w:rsid w:val="001224C9"/>
    <w:rsid w:val="00123B26"/>
    <w:rsid w:val="00126640"/>
    <w:rsid w:val="00126A55"/>
    <w:rsid w:val="00133C7D"/>
    <w:rsid w:val="00133F08"/>
    <w:rsid w:val="001345E6"/>
    <w:rsid w:val="00137189"/>
    <w:rsid w:val="001378B0"/>
    <w:rsid w:val="00141030"/>
    <w:rsid w:val="00142E00"/>
    <w:rsid w:val="00143192"/>
    <w:rsid w:val="001461A6"/>
    <w:rsid w:val="00150CEF"/>
    <w:rsid w:val="00152793"/>
    <w:rsid w:val="00152961"/>
    <w:rsid w:val="00153B7E"/>
    <w:rsid w:val="001545A9"/>
    <w:rsid w:val="00154EAA"/>
    <w:rsid w:val="001563EC"/>
    <w:rsid w:val="00161779"/>
    <w:rsid w:val="001637C7"/>
    <w:rsid w:val="001646AF"/>
    <w:rsid w:val="0016480E"/>
    <w:rsid w:val="00164A1D"/>
    <w:rsid w:val="00165986"/>
    <w:rsid w:val="00165BA3"/>
    <w:rsid w:val="00174297"/>
    <w:rsid w:val="001754A6"/>
    <w:rsid w:val="00175653"/>
    <w:rsid w:val="001809E7"/>
    <w:rsid w:val="00180E06"/>
    <w:rsid w:val="001817B3"/>
    <w:rsid w:val="0018263C"/>
    <w:rsid w:val="00182C1E"/>
    <w:rsid w:val="00182C73"/>
    <w:rsid w:val="00183014"/>
    <w:rsid w:val="00190B9B"/>
    <w:rsid w:val="001959C2"/>
    <w:rsid w:val="00196470"/>
    <w:rsid w:val="00196EAD"/>
    <w:rsid w:val="001A086A"/>
    <w:rsid w:val="001A2C8A"/>
    <w:rsid w:val="001A51E3"/>
    <w:rsid w:val="001A7968"/>
    <w:rsid w:val="001B1B4C"/>
    <w:rsid w:val="001B2E98"/>
    <w:rsid w:val="001B331B"/>
    <w:rsid w:val="001B3483"/>
    <w:rsid w:val="001B3BE6"/>
    <w:rsid w:val="001B3C1E"/>
    <w:rsid w:val="001B4494"/>
    <w:rsid w:val="001C0D8B"/>
    <w:rsid w:val="001C0DA8"/>
    <w:rsid w:val="001C1691"/>
    <w:rsid w:val="001C2A8C"/>
    <w:rsid w:val="001C3D85"/>
    <w:rsid w:val="001C48C8"/>
    <w:rsid w:val="001C4EC4"/>
    <w:rsid w:val="001D1018"/>
    <w:rsid w:val="001D281E"/>
    <w:rsid w:val="001D4AD7"/>
    <w:rsid w:val="001D632B"/>
    <w:rsid w:val="001D6A69"/>
    <w:rsid w:val="001D7491"/>
    <w:rsid w:val="001D7C2F"/>
    <w:rsid w:val="001E044A"/>
    <w:rsid w:val="001E0D8A"/>
    <w:rsid w:val="001E147E"/>
    <w:rsid w:val="001E2548"/>
    <w:rsid w:val="001E26F2"/>
    <w:rsid w:val="001E3E99"/>
    <w:rsid w:val="001E67BA"/>
    <w:rsid w:val="001E74C2"/>
    <w:rsid w:val="001F141F"/>
    <w:rsid w:val="001F4E5A"/>
    <w:rsid w:val="001F4F82"/>
    <w:rsid w:val="001F5A48"/>
    <w:rsid w:val="001F5EC2"/>
    <w:rsid w:val="001F61F7"/>
    <w:rsid w:val="001F6260"/>
    <w:rsid w:val="001F636E"/>
    <w:rsid w:val="001F6527"/>
    <w:rsid w:val="00200007"/>
    <w:rsid w:val="00202AAE"/>
    <w:rsid w:val="002030A5"/>
    <w:rsid w:val="00203131"/>
    <w:rsid w:val="002045E7"/>
    <w:rsid w:val="00205559"/>
    <w:rsid w:val="00206B6B"/>
    <w:rsid w:val="002100A4"/>
    <w:rsid w:val="00210668"/>
    <w:rsid w:val="002109A6"/>
    <w:rsid w:val="002110B3"/>
    <w:rsid w:val="00212E88"/>
    <w:rsid w:val="00213BDC"/>
    <w:rsid w:val="00213C9C"/>
    <w:rsid w:val="002150FD"/>
    <w:rsid w:val="00215918"/>
    <w:rsid w:val="00217380"/>
    <w:rsid w:val="0022009E"/>
    <w:rsid w:val="002219B4"/>
    <w:rsid w:val="00221D40"/>
    <w:rsid w:val="00221E59"/>
    <w:rsid w:val="00223241"/>
    <w:rsid w:val="002237DA"/>
    <w:rsid w:val="0022425C"/>
    <w:rsid w:val="002246DE"/>
    <w:rsid w:val="00225E7F"/>
    <w:rsid w:val="00234A1A"/>
    <w:rsid w:val="0024250C"/>
    <w:rsid w:val="00243ADD"/>
    <w:rsid w:val="00244002"/>
    <w:rsid w:val="00246AB0"/>
    <w:rsid w:val="00252BC4"/>
    <w:rsid w:val="002530DD"/>
    <w:rsid w:val="00254014"/>
    <w:rsid w:val="00254B39"/>
    <w:rsid w:val="00254B4A"/>
    <w:rsid w:val="00254FE4"/>
    <w:rsid w:val="00255D35"/>
    <w:rsid w:val="00256779"/>
    <w:rsid w:val="002569C8"/>
    <w:rsid w:val="00260661"/>
    <w:rsid w:val="00264341"/>
    <w:rsid w:val="00264868"/>
    <w:rsid w:val="0026504D"/>
    <w:rsid w:val="00271018"/>
    <w:rsid w:val="00271A7D"/>
    <w:rsid w:val="00273A2F"/>
    <w:rsid w:val="00274D25"/>
    <w:rsid w:val="00277233"/>
    <w:rsid w:val="002808CA"/>
    <w:rsid w:val="00280986"/>
    <w:rsid w:val="00280F37"/>
    <w:rsid w:val="00281085"/>
    <w:rsid w:val="0028163A"/>
    <w:rsid w:val="00281ECE"/>
    <w:rsid w:val="002831C7"/>
    <w:rsid w:val="0028360B"/>
    <w:rsid w:val="00283D1A"/>
    <w:rsid w:val="002840C6"/>
    <w:rsid w:val="00284A4C"/>
    <w:rsid w:val="00285236"/>
    <w:rsid w:val="0029047C"/>
    <w:rsid w:val="00292B2D"/>
    <w:rsid w:val="00294581"/>
    <w:rsid w:val="00294714"/>
    <w:rsid w:val="00295174"/>
    <w:rsid w:val="00295E36"/>
    <w:rsid w:val="00296172"/>
    <w:rsid w:val="00296B92"/>
    <w:rsid w:val="00297264"/>
    <w:rsid w:val="002A13AD"/>
    <w:rsid w:val="002A2937"/>
    <w:rsid w:val="002A2C22"/>
    <w:rsid w:val="002A686B"/>
    <w:rsid w:val="002B02EB"/>
    <w:rsid w:val="002B34AE"/>
    <w:rsid w:val="002B457F"/>
    <w:rsid w:val="002B537A"/>
    <w:rsid w:val="002B5B18"/>
    <w:rsid w:val="002B5CD0"/>
    <w:rsid w:val="002C0602"/>
    <w:rsid w:val="002C2B35"/>
    <w:rsid w:val="002C3C35"/>
    <w:rsid w:val="002C723A"/>
    <w:rsid w:val="002D100B"/>
    <w:rsid w:val="002D165E"/>
    <w:rsid w:val="002D4F0B"/>
    <w:rsid w:val="002D5C16"/>
    <w:rsid w:val="002D60A0"/>
    <w:rsid w:val="002E1996"/>
    <w:rsid w:val="002E1BDF"/>
    <w:rsid w:val="002E45DB"/>
    <w:rsid w:val="002E5422"/>
    <w:rsid w:val="002E5668"/>
    <w:rsid w:val="002F195F"/>
    <w:rsid w:val="002F1AE4"/>
    <w:rsid w:val="002F1B91"/>
    <w:rsid w:val="002F2476"/>
    <w:rsid w:val="002F2F69"/>
    <w:rsid w:val="002F3D44"/>
    <w:rsid w:val="002F3DFF"/>
    <w:rsid w:val="002F46C4"/>
    <w:rsid w:val="002F4A7A"/>
    <w:rsid w:val="002F5E05"/>
    <w:rsid w:val="002F668D"/>
    <w:rsid w:val="003008E8"/>
    <w:rsid w:val="003016B9"/>
    <w:rsid w:val="00301B6C"/>
    <w:rsid w:val="00301DD5"/>
    <w:rsid w:val="003025E7"/>
    <w:rsid w:val="00307A76"/>
    <w:rsid w:val="00307EA6"/>
    <w:rsid w:val="00315A16"/>
    <w:rsid w:val="003165A7"/>
    <w:rsid w:val="00317053"/>
    <w:rsid w:val="00320344"/>
    <w:rsid w:val="0032109C"/>
    <w:rsid w:val="00322B45"/>
    <w:rsid w:val="00323809"/>
    <w:rsid w:val="00323D41"/>
    <w:rsid w:val="00324850"/>
    <w:rsid w:val="00325414"/>
    <w:rsid w:val="0032769E"/>
    <w:rsid w:val="003278D6"/>
    <w:rsid w:val="00327F71"/>
    <w:rsid w:val="003302F1"/>
    <w:rsid w:val="00336A96"/>
    <w:rsid w:val="0034078A"/>
    <w:rsid w:val="003419FB"/>
    <w:rsid w:val="0034470E"/>
    <w:rsid w:val="00347816"/>
    <w:rsid w:val="00350B9A"/>
    <w:rsid w:val="00351BD6"/>
    <w:rsid w:val="00352DB0"/>
    <w:rsid w:val="00356DD8"/>
    <w:rsid w:val="0035780C"/>
    <w:rsid w:val="003578EF"/>
    <w:rsid w:val="00361063"/>
    <w:rsid w:val="00361E49"/>
    <w:rsid w:val="003664D8"/>
    <w:rsid w:val="00366E96"/>
    <w:rsid w:val="00370041"/>
    <w:rsid w:val="0037094A"/>
    <w:rsid w:val="003714CB"/>
    <w:rsid w:val="00371ED3"/>
    <w:rsid w:val="0037210D"/>
    <w:rsid w:val="00372FFC"/>
    <w:rsid w:val="0037728A"/>
    <w:rsid w:val="003806F5"/>
    <w:rsid w:val="00380B7D"/>
    <w:rsid w:val="00381A99"/>
    <w:rsid w:val="003824B6"/>
    <w:rsid w:val="003829C2"/>
    <w:rsid w:val="003830B2"/>
    <w:rsid w:val="00384724"/>
    <w:rsid w:val="00387AE9"/>
    <w:rsid w:val="00387B9B"/>
    <w:rsid w:val="003919B7"/>
    <w:rsid w:val="00391D57"/>
    <w:rsid w:val="00392292"/>
    <w:rsid w:val="00393BDC"/>
    <w:rsid w:val="00394823"/>
    <w:rsid w:val="00394F45"/>
    <w:rsid w:val="0039550D"/>
    <w:rsid w:val="00396983"/>
    <w:rsid w:val="003975E6"/>
    <w:rsid w:val="003A132E"/>
    <w:rsid w:val="003A1947"/>
    <w:rsid w:val="003A1C02"/>
    <w:rsid w:val="003A2623"/>
    <w:rsid w:val="003A390E"/>
    <w:rsid w:val="003A3B98"/>
    <w:rsid w:val="003A3D3E"/>
    <w:rsid w:val="003A5927"/>
    <w:rsid w:val="003A6610"/>
    <w:rsid w:val="003B059D"/>
    <w:rsid w:val="003B1017"/>
    <w:rsid w:val="003B2229"/>
    <w:rsid w:val="003B3C07"/>
    <w:rsid w:val="003B4DC3"/>
    <w:rsid w:val="003B5081"/>
    <w:rsid w:val="003B5DEB"/>
    <w:rsid w:val="003B6081"/>
    <w:rsid w:val="003B6775"/>
    <w:rsid w:val="003C19B7"/>
    <w:rsid w:val="003C26E3"/>
    <w:rsid w:val="003C54A6"/>
    <w:rsid w:val="003C5FE2"/>
    <w:rsid w:val="003C62FA"/>
    <w:rsid w:val="003C6C62"/>
    <w:rsid w:val="003D030D"/>
    <w:rsid w:val="003D05FB"/>
    <w:rsid w:val="003D080E"/>
    <w:rsid w:val="003D1B16"/>
    <w:rsid w:val="003D339F"/>
    <w:rsid w:val="003D404A"/>
    <w:rsid w:val="003D45BF"/>
    <w:rsid w:val="003D508A"/>
    <w:rsid w:val="003D537F"/>
    <w:rsid w:val="003D7AE6"/>
    <w:rsid w:val="003D7B75"/>
    <w:rsid w:val="003E0208"/>
    <w:rsid w:val="003E0254"/>
    <w:rsid w:val="003E098B"/>
    <w:rsid w:val="003E1D65"/>
    <w:rsid w:val="003E1FE2"/>
    <w:rsid w:val="003E204E"/>
    <w:rsid w:val="003E4B57"/>
    <w:rsid w:val="003E6134"/>
    <w:rsid w:val="003F1ACF"/>
    <w:rsid w:val="003F27E1"/>
    <w:rsid w:val="003F437A"/>
    <w:rsid w:val="003F517B"/>
    <w:rsid w:val="003F5C2B"/>
    <w:rsid w:val="003F61ED"/>
    <w:rsid w:val="003F6C49"/>
    <w:rsid w:val="004011C4"/>
    <w:rsid w:val="004018A2"/>
    <w:rsid w:val="00402240"/>
    <w:rsid w:val="004023E9"/>
    <w:rsid w:val="0040454A"/>
    <w:rsid w:val="004056E7"/>
    <w:rsid w:val="00405ED6"/>
    <w:rsid w:val="00406BDF"/>
    <w:rsid w:val="00410005"/>
    <w:rsid w:val="00413F83"/>
    <w:rsid w:val="0041490C"/>
    <w:rsid w:val="00414B3F"/>
    <w:rsid w:val="004150B9"/>
    <w:rsid w:val="004151DA"/>
    <w:rsid w:val="00415BC3"/>
    <w:rsid w:val="00416191"/>
    <w:rsid w:val="00416721"/>
    <w:rsid w:val="00421EF0"/>
    <w:rsid w:val="00421F91"/>
    <w:rsid w:val="004224FA"/>
    <w:rsid w:val="00423D07"/>
    <w:rsid w:val="00424515"/>
    <w:rsid w:val="0042618D"/>
    <w:rsid w:val="00426525"/>
    <w:rsid w:val="00427936"/>
    <w:rsid w:val="00430387"/>
    <w:rsid w:val="00430CB5"/>
    <w:rsid w:val="00434B5A"/>
    <w:rsid w:val="00440B9B"/>
    <w:rsid w:val="00441C6A"/>
    <w:rsid w:val="0044346F"/>
    <w:rsid w:val="00443E94"/>
    <w:rsid w:val="0044454F"/>
    <w:rsid w:val="00446D91"/>
    <w:rsid w:val="00451BE5"/>
    <w:rsid w:val="00451DDC"/>
    <w:rsid w:val="00453D43"/>
    <w:rsid w:val="00453FF6"/>
    <w:rsid w:val="00462DDA"/>
    <w:rsid w:val="00463293"/>
    <w:rsid w:val="004635F6"/>
    <w:rsid w:val="0046520A"/>
    <w:rsid w:val="00466834"/>
    <w:rsid w:val="004672AB"/>
    <w:rsid w:val="004673F2"/>
    <w:rsid w:val="004679A3"/>
    <w:rsid w:val="0047145B"/>
    <w:rsid w:val="004714FE"/>
    <w:rsid w:val="00472DEA"/>
    <w:rsid w:val="00473C60"/>
    <w:rsid w:val="00477BAA"/>
    <w:rsid w:val="00480E96"/>
    <w:rsid w:val="00482AE2"/>
    <w:rsid w:val="00482D53"/>
    <w:rsid w:val="0048305F"/>
    <w:rsid w:val="004945C9"/>
    <w:rsid w:val="00495053"/>
    <w:rsid w:val="004974E6"/>
    <w:rsid w:val="004A05A1"/>
    <w:rsid w:val="004A0645"/>
    <w:rsid w:val="004A1F59"/>
    <w:rsid w:val="004A29BE"/>
    <w:rsid w:val="004A3225"/>
    <w:rsid w:val="004A33EE"/>
    <w:rsid w:val="004A3AA8"/>
    <w:rsid w:val="004A3DF6"/>
    <w:rsid w:val="004A46B0"/>
    <w:rsid w:val="004B0D50"/>
    <w:rsid w:val="004B10A0"/>
    <w:rsid w:val="004B13C7"/>
    <w:rsid w:val="004B3FBA"/>
    <w:rsid w:val="004B778F"/>
    <w:rsid w:val="004C0609"/>
    <w:rsid w:val="004D039D"/>
    <w:rsid w:val="004D141F"/>
    <w:rsid w:val="004D2742"/>
    <w:rsid w:val="004D3C3D"/>
    <w:rsid w:val="004D4F69"/>
    <w:rsid w:val="004D62AB"/>
    <w:rsid w:val="004D6310"/>
    <w:rsid w:val="004D66CD"/>
    <w:rsid w:val="004E0062"/>
    <w:rsid w:val="004E05A1"/>
    <w:rsid w:val="004E2B5D"/>
    <w:rsid w:val="004F16BE"/>
    <w:rsid w:val="004F195F"/>
    <w:rsid w:val="004F472A"/>
    <w:rsid w:val="004F5E57"/>
    <w:rsid w:val="004F6710"/>
    <w:rsid w:val="00500C3E"/>
    <w:rsid w:val="00502377"/>
    <w:rsid w:val="00502849"/>
    <w:rsid w:val="00503423"/>
    <w:rsid w:val="00504334"/>
    <w:rsid w:val="0050498D"/>
    <w:rsid w:val="00505187"/>
    <w:rsid w:val="005062BE"/>
    <w:rsid w:val="00507C22"/>
    <w:rsid w:val="005104D7"/>
    <w:rsid w:val="00510B9E"/>
    <w:rsid w:val="0051399F"/>
    <w:rsid w:val="0052055E"/>
    <w:rsid w:val="0052167D"/>
    <w:rsid w:val="00523775"/>
    <w:rsid w:val="00523D18"/>
    <w:rsid w:val="00525D77"/>
    <w:rsid w:val="005264BE"/>
    <w:rsid w:val="005275B7"/>
    <w:rsid w:val="00535639"/>
    <w:rsid w:val="00536863"/>
    <w:rsid w:val="00536BC2"/>
    <w:rsid w:val="005425E1"/>
    <w:rsid w:val="005427C5"/>
    <w:rsid w:val="00542A17"/>
    <w:rsid w:val="00542C81"/>
    <w:rsid w:val="00542CF6"/>
    <w:rsid w:val="00545683"/>
    <w:rsid w:val="00545DC5"/>
    <w:rsid w:val="00553C03"/>
    <w:rsid w:val="00554351"/>
    <w:rsid w:val="0055474B"/>
    <w:rsid w:val="00555BAC"/>
    <w:rsid w:val="0055749A"/>
    <w:rsid w:val="00557B47"/>
    <w:rsid w:val="00563692"/>
    <w:rsid w:val="00564263"/>
    <w:rsid w:val="0056474B"/>
    <w:rsid w:val="005648B4"/>
    <w:rsid w:val="00564FF6"/>
    <w:rsid w:val="00565C44"/>
    <w:rsid w:val="0056604D"/>
    <w:rsid w:val="005662E0"/>
    <w:rsid w:val="00567E4E"/>
    <w:rsid w:val="00571679"/>
    <w:rsid w:val="005720F8"/>
    <w:rsid w:val="00573EA6"/>
    <w:rsid w:val="0057420B"/>
    <w:rsid w:val="0057590F"/>
    <w:rsid w:val="00576C45"/>
    <w:rsid w:val="005777B8"/>
    <w:rsid w:val="00581CED"/>
    <w:rsid w:val="00583C5F"/>
    <w:rsid w:val="00583E40"/>
    <w:rsid w:val="005844E7"/>
    <w:rsid w:val="005908B8"/>
    <w:rsid w:val="0059512E"/>
    <w:rsid w:val="00596423"/>
    <w:rsid w:val="00596FD4"/>
    <w:rsid w:val="00597DC4"/>
    <w:rsid w:val="005A0262"/>
    <w:rsid w:val="005A0D86"/>
    <w:rsid w:val="005A1C40"/>
    <w:rsid w:val="005A43B5"/>
    <w:rsid w:val="005A48C5"/>
    <w:rsid w:val="005A6DD2"/>
    <w:rsid w:val="005A74B0"/>
    <w:rsid w:val="005B006B"/>
    <w:rsid w:val="005B01AE"/>
    <w:rsid w:val="005B2E67"/>
    <w:rsid w:val="005B52FF"/>
    <w:rsid w:val="005B5A26"/>
    <w:rsid w:val="005C0576"/>
    <w:rsid w:val="005C35FE"/>
    <w:rsid w:val="005C385D"/>
    <w:rsid w:val="005C55C7"/>
    <w:rsid w:val="005D3B20"/>
    <w:rsid w:val="005D61D5"/>
    <w:rsid w:val="005D787F"/>
    <w:rsid w:val="005E34B8"/>
    <w:rsid w:val="005E4371"/>
    <w:rsid w:val="005E4759"/>
    <w:rsid w:val="005E4EA5"/>
    <w:rsid w:val="005E53FE"/>
    <w:rsid w:val="005E5C68"/>
    <w:rsid w:val="005E61A2"/>
    <w:rsid w:val="005E65C0"/>
    <w:rsid w:val="005E6F74"/>
    <w:rsid w:val="005E7624"/>
    <w:rsid w:val="005E7A59"/>
    <w:rsid w:val="005E7B85"/>
    <w:rsid w:val="005F0390"/>
    <w:rsid w:val="005F06FB"/>
    <w:rsid w:val="005F19EA"/>
    <w:rsid w:val="005F2A2A"/>
    <w:rsid w:val="005F4927"/>
    <w:rsid w:val="005F4B18"/>
    <w:rsid w:val="005F50F7"/>
    <w:rsid w:val="005F6900"/>
    <w:rsid w:val="005F6EC5"/>
    <w:rsid w:val="005F730B"/>
    <w:rsid w:val="00602F57"/>
    <w:rsid w:val="00605F72"/>
    <w:rsid w:val="006072CD"/>
    <w:rsid w:val="006100BD"/>
    <w:rsid w:val="00610AAA"/>
    <w:rsid w:val="00612023"/>
    <w:rsid w:val="00613579"/>
    <w:rsid w:val="00614190"/>
    <w:rsid w:val="006144EC"/>
    <w:rsid w:val="00614A96"/>
    <w:rsid w:val="006166E9"/>
    <w:rsid w:val="00620625"/>
    <w:rsid w:val="0062261C"/>
    <w:rsid w:val="00622A99"/>
    <w:rsid w:val="00622E67"/>
    <w:rsid w:val="00625FD3"/>
    <w:rsid w:val="006266B9"/>
    <w:rsid w:val="00626B57"/>
    <w:rsid w:val="00626EDC"/>
    <w:rsid w:val="0063070F"/>
    <w:rsid w:val="00631872"/>
    <w:rsid w:val="00632DD2"/>
    <w:rsid w:val="006341AC"/>
    <w:rsid w:val="006366ED"/>
    <w:rsid w:val="00636BE7"/>
    <w:rsid w:val="00640BD7"/>
    <w:rsid w:val="006413B9"/>
    <w:rsid w:val="006415AE"/>
    <w:rsid w:val="00641AEF"/>
    <w:rsid w:val="00644AE6"/>
    <w:rsid w:val="006470EC"/>
    <w:rsid w:val="006538E0"/>
    <w:rsid w:val="006542D6"/>
    <w:rsid w:val="0065598E"/>
    <w:rsid w:val="00655AF2"/>
    <w:rsid w:val="00655BC5"/>
    <w:rsid w:val="006568BE"/>
    <w:rsid w:val="0066025D"/>
    <w:rsid w:val="0066091A"/>
    <w:rsid w:val="00662695"/>
    <w:rsid w:val="00662831"/>
    <w:rsid w:val="00662954"/>
    <w:rsid w:val="0066470B"/>
    <w:rsid w:val="006648CC"/>
    <w:rsid w:val="00665A56"/>
    <w:rsid w:val="006660EC"/>
    <w:rsid w:val="0066648B"/>
    <w:rsid w:val="006707B2"/>
    <w:rsid w:val="00671868"/>
    <w:rsid w:val="006733D1"/>
    <w:rsid w:val="00673E2B"/>
    <w:rsid w:val="00673F03"/>
    <w:rsid w:val="006755E5"/>
    <w:rsid w:val="00676C05"/>
    <w:rsid w:val="006773EC"/>
    <w:rsid w:val="006800CB"/>
    <w:rsid w:val="00680504"/>
    <w:rsid w:val="00681CD9"/>
    <w:rsid w:val="00683E30"/>
    <w:rsid w:val="0068660F"/>
    <w:rsid w:val="00687024"/>
    <w:rsid w:val="006917FC"/>
    <w:rsid w:val="00691F2C"/>
    <w:rsid w:val="00695E22"/>
    <w:rsid w:val="00697017"/>
    <w:rsid w:val="006A5826"/>
    <w:rsid w:val="006A61D1"/>
    <w:rsid w:val="006A6A9E"/>
    <w:rsid w:val="006B5C28"/>
    <w:rsid w:val="006B64D7"/>
    <w:rsid w:val="006B7093"/>
    <w:rsid w:val="006B7417"/>
    <w:rsid w:val="006B7543"/>
    <w:rsid w:val="006D0241"/>
    <w:rsid w:val="006D07AB"/>
    <w:rsid w:val="006D3691"/>
    <w:rsid w:val="006D5887"/>
    <w:rsid w:val="006E3B0E"/>
    <w:rsid w:val="006E5EF0"/>
    <w:rsid w:val="006E62CD"/>
    <w:rsid w:val="006F0779"/>
    <w:rsid w:val="006F0FD0"/>
    <w:rsid w:val="006F1F09"/>
    <w:rsid w:val="006F3563"/>
    <w:rsid w:val="006F3A12"/>
    <w:rsid w:val="006F42B9"/>
    <w:rsid w:val="006F466F"/>
    <w:rsid w:val="006F6103"/>
    <w:rsid w:val="006F62C3"/>
    <w:rsid w:val="00704E00"/>
    <w:rsid w:val="0070663C"/>
    <w:rsid w:val="007066F9"/>
    <w:rsid w:val="0070720D"/>
    <w:rsid w:val="007077D5"/>
    <w:rsid w:val="00707963"/>
    <w:rsid w:val="00707E19"/>
    <w:rsid w:val="007120AC"/>
    <w:rsid w:val="00712759"/>
    <w:rsid w:val="00714D33"/>
    <w:rsid w:val="00716686"/>
    <w:rsid w:val="00716C1E"/>
    <w:rsid w:val="00717FE7"/>
    <w:rsid w:val="007209E7"/>
    <w:rsid w:val="00723896"/>
    <w:rsid w:val="00726182"/>
    <w:rsid w:val="00727635"/>
    <w:rsid w:val="0073082C"/>
    <w:rsid w:val="00730866"/>
    <w:rsid w:val="00732329"/>
    <w:rsid w:val="00733200"/>
    <w:rsid w:val="007335CF"/>
    <w:rsid w:val="007337CA"/>
    <w:rsid w:val="00734CE4"/>
    <w:rsid w:val="00735123"/>
    <w:rsid w:val="00735948"/>
    <w:rsid w:val="007407EB"/>
    <w:rsid w:val="00741026"/>
    <w:rsid w:val="00741832"/>
    <w:rsid w:val="00741837"/>
    <w:rsid w:val="007453E6"/>
    <w:rsid w:val="00745483"/>
    <w:rsid w:val="00745602"/>
    <w:rsid w:val="00747806"/>
    <w:rsid w:val="0075028C"/>
    <w:rsid w:val="00751771"/>
    <w:rsid w:val="007549B6"/>
    <w:rsid w:val="0075503E"/>
    <w:rsid w:val="007565FF"/>
    <w:rsid w:val="00757942"/>
    <w:rsid w:val="00757C96"/>
    <w:rsid w:val="00764805"/>
    <w:rsid w:val="00765F75"/>
    <w:rsid w:val="0076605C"/>
    <w:rsid w:val="00766678"/>
    <w:rsid w:val="00770F25"/>
    <w:rsid w:val="00771855"/>
    <w:rsid w:val="007719A9"/>
    <w:rsid w:val="0077309D"/>
    <w:rsid w:val="007734A5"/>
    <w:rsid w:val="0077507A"/>
    <w:rsid w:val="007774EE"/>
    <w:rsid w:val="00781822"/>
    <w:rsid w:val="00783D82"/>
    <w:rsid w:val="00783F21"/>
    <w:rsid w:val="00787159"/>
    <w:rsid w:val="0079043A"/>
    <w:rsid w:val="00791668"/>
    <w:rsid w:val="00791AA1"/>
    <w:rsid w:val="00793FAD"/>
    <w:rsid w:val="00794416"/>
    <w:rsid w:val="00794EAC"/>
    <w:rsid w:val="0079627C"/>
    <w:rsid w:val="007969EC"/>
    <w:rsid w:val="00796AD3"/>
    <w:rsid w:val="00797B70"/>
    <w:rsid w:val="007A093B"/>
    <w:rsid w:val="007A0B96"/>
    <w:rsid w:val="007A2D58"/>
    <w:rsid w:val="007A3793"/>
    <w:rsid w:val="007A4497"/>
    <w:rsid w:val="007B172B"/>
    <w:rsid w:val="007B47B6"/>
    <w:rsid w:val="007B63D5"/>
    <w:rsid w:val="007C1BA2"/>
    <w:rsid w:val="007C2B48"/>
    <w:rsid w:val="007C5067"/>
    <w:rsid w:val="007C548C"/>
    <w:rsid w:val="007C65F7"/>
    <w:rsid w:val="007C6744"/>
    <w:rsid w:val="007D0CCE"/>
    <w:rsid w:val="007D1F0E"/>
    <w:rsid w:val="007D20E9"/>
    <w:rsid w:val="007D3B1C"/>
    <w:rsid w:val="007D7881"/>
    <w:rsid w:val="007D7E3A"/>
    <w:rsid w:val="007E0E10"/>
    <w:rsid w:val="007E2CE8"/>
    <w:rsid w:val="007E4768"/>
    <w:rsid w:val="007E5B23"/>
    <w:rsid w:val="007E72FD"/>
    <w:rsid w:val="007E777B"/>
    <w:rsid w:val="007F2070"/>
    <w:rsid w:val="007F3753"/>
    <w:rsid w:val="007F63C1"/>
    <w:rsid w:val="008026C1"/>
    <w:rsid w:val="00803438"/>
    <w:rsid w:val="008053F5"/>
    <w:rsid w:val="00805469"/>
    <w:rsid w:val="008063C0"/>
    <w:rsid w:val="008074FC"/>
    <w:rsid w:val="00807AF7"/>
    <w:rsid w:val="00810198"/>
    <w:rsid w:val="00810A6B"/>
    <w:rsid w:val="00815DA8"/>
    <w:rsid w:val="00816A22"/>
    <w:rsid w:val="00816DF8"/>
    <w:rsid w:val="00817036"/>
    <w:rsid w:val="0082194D"/>
    <w:rsid w:val="008221F9"/>
    <w:rsid w:val="00823D9D"/>
    <w:rsid w:val="00824986"/>
    <w:rsid w:val="00826EF5"/>
    <w:rsid w:val="00827102"/>
    <w:rsid w:val="00830DF4"/>
    <w:rsid w:val="00831693"/>
    <w:rsid w:val="00834691"/>
    <w:rsid w:val="00840104"/>
    <w:rsid w:val="00840ABC"/>
    <w:rsid w:val="00840C1F"/>
    <w:rsid w:val="008411C9"/>
    <w:rsid w:val="00841FC5"/>
    <w:rsid w:val="008442F9"/>
    <w:rsid w:val="0084516D"/>
    <w:rsid w:val="00845709"/>
    <w:rsid w:val="00846771"/>
    <w:rsid w:val="008526AD"/>
    <w:rsid w:val="008531BA"/>
    <w:rsid w:val="00853C8D"/>
    <w:rsid w:val="0085436C"/>
    <w:rsid w:val="00854523"/>
    <w:rsid w:val="0085634E"/>
    <w:rsid w:val="0085693A"/>
    <w:rsid w:val="008576BD"/>
    <w:rsid w:val="00860463"/>
    <w:rsid w:val="0086168E"/>
    <w:rsid w:val="00861E44"/>
    <w:rsid w:val="00864344"/>
    <w:rsid w:val="008733DA"/>
    <w:rsid w:val="00875CA8"/>
    <w:rsid w:val="00877AEC"/>
    <w:rsid w:val="00877B3A"/>
    <w:rsid w:val="008800D6"/>
    <w:rsid w:val="00881B89"/>
    <w:rsid w:val="008850E4"/>
    <w:rsid w:val="008908BA"/>
    <w:rsid w:val="0089154E"/>
    <w:rsid w:val="008916A8"/>
    <w:rsid w:val="008939AB"/>
    <w:rsid w:val="0089415A"/>
    <w:rsid w:val="0089732B"/>
    <w:rsid w:val="008A12F5"/>
    <w:rsid w:val="008A3123"/>
    <w:rsid w:val="008A6A9C"/>
    <w:rsid w:val="008B0480"/>
    <w:rsid w:val="008B0D3D"/>
    <w:rsid w:val="008B1566"/>
    <w:rsid w:val="008B1587"/>
    <w:rsid w:val="008B1B01"/>
    <w:rsid w:val="008B3BCD"/>
    <w:rsid w:val="008B460F"/>
    <w:rsid w:val="008B5E00"/>
    <w:rsid w:val="008B6DF8"/>
    <w:rsid w:val="008C09F9"/>
    <w:rsid w:val="008C0F62"/>
    <w:rsid w:val="008C106C"/>
    <w:rsid w:val="008C10F1"/>
    <w:rsid w:val="008C1926"/>
    <w:rsid w:val="008C1E99"/>
    <w:rsid w:val="008C22AE"/>
    <w:rsid w:val="008C4187"/>
    <w:rsid w:val="008C6453"/>
    <w:rsid w:val="008C7E9F"/>
    <w:rsid w:val="008D1A0A"/>
    <w:rsid w:val="008D373B"/>
    <w:rsid w:val="008D580F"/>
    <w:rsid w:val="008D5D13"/>
    <w:rsid w:val="008D69C4"/>
    <w:rsid w:val="008D7F16"/>
    <w:rsid w:val="008D7F24"/>
    <w:rsid w:val="008E0085"/>
    <w:rsid w:val="008E1F6C"/>
    <w:rsid w:val="008E2AA6"/>
    <w:rsid w:val="008E311B"/>
    <w:rsid w:val="008E4131"/>
    <w:rsid w:val="008E4723"/>
    <w:rsid w:val="008F25EA"/>
    <w:rsid w:val="008F268B"/>
    <w:rsid w:val="008F2FCC"/>
    <w:rsid w:val="008F428E"/>
    <w:rsid w:val="008F46E7"/>
    <w:rsid w:val="008F48A9"/>
    <w:rsid w:val="008F6F0B"/>
    <w:rsid w:val="008F75AC"/>
    <w:rsid w:val="00900180"/>
    <w:rsid w:val="00902BAA"/>
    <w:rsid w:val="00903C31"/>
    <w:rsid w:val="00904F1B"/>
    <w:rsid w:val="00905213"/>
    <w:rsid w:val="0090621C"/>
    <w:rsid w:val="00907BA7"/>
    <w:rsid w:val="00910419"/>
    <w:rsid w:val="0091064E"/>
    <w:rsid w:val="00910F95"/>
    <w:rsid w:val="00911FC5"/>
    <w:rsid w:val="009125BD"/>
    <w:rsid w:val="00912FE5"/>
    <w:rsid w:val="00913E1F"/>
    <w:rsid w:val="009145EE"/>
    <w:rsid w:val="009148E3"/>
    <w:rsid w:val="0092329E"/>
    <w:rsid w:val="00931A10"/>
    <w:rsid w:val="00933B21"/>
    <w:rsid w:val="00935453"/>
    <w:rsid w:val="00941DF3"/>
    <w:rsid w:val="0094252C"/>
    <w:rsid w:val="00942ECE"/>
    <w:rsid w:val="00947967"/>
    <w:rsid w:val="00952DD7"/>
    <w:rsid w:val="00953675"/>
    <w:rsid w:val="00955201"/>
    <w:rsid w:val="00960046"/>
    <w:rsid w:val="009616A7"/>
    <w:rsid w:val="00962E0C"/>
    <w:rsid w:val="0096345A"/>
    <w:rsid w:val="00964031"/>
    <w:rsid w:val="00965200"/>
    <w:rsid w:val="00965E17"/>
    <w:rsid w:val="009668B3"/>
    <w:rsid w:val="00966FFB"/>
    <w:rsid w:val="00970715"/>
    <w:rsid w:val="009713E8"/>
    <w:rsid w:val="00971471"/>
    <w:rsid w:val="009714FA"/>
    <w:rsid w:val="009733AE"/>
    <w:rsid w:val="00973641"/>
    <w:rsid w:val="0097591B"/>
    <w:rsid w:val="0098148F"/>
    <w:rsid w:val="009849C2"/>
    <w:rsid w:val="00984D24"/>
    <w:rsid w:val="009858EB"/>
    <w:rsid w:val="0098659B"/>
    <w:rsid w:val="009879F0"/>
    <w:rsid w:val="00990518"/>
    <w:rsid w:val="0099464D"/>
    <w:rsid w:val="00997344"/>
    <w:rsid w:val="00997B79"/>
    <w:rsid w:val="00997C03"/>
    <w:rsid w:val="009A1559"/>
    <w:rsid w:val="009A3F47"/>
    <w:rsid w:val="009A606D"/>
    <w:rsid w:val="009A6838"/>
    <w:rsid w:val="009A72E3"/>
    <w:rsid w:val="009B0046"/>
    <w:rsid w:val="009B13F9"/>
    <w:rsid w:val="009B22BD"/>
    <w:rsid w:val="009B252A"/>
    <w:rsid w:val="009C1440"/>
    <w:rsid w:val="009C2107"/>
    <w:rsid w:val="009C2E8F"/>
    <w:rsid w:val="009C5D9E"/>
    <w:rsid w:val="009C74DF"/>
    <w:rsid w:val="009D0D92"/>
    <w:rsid w:val="009D17FD"/>
    <w:rsid w:val="009D2134"/>
    <w:rsid w:val="009D2C3E"/>
    <w:rsid w:val="009D4071"/>
    <w:rsid w:val="009D4791"/>
    <w:rsid w:val="009D6D62"/>
    <w:rsid w:val="009D7CC8"/>
    <w:rsid w:val="009E0625"/>
    <w:rsid w:val="009E0EE5"/>
    <w:rsid w:val="009E133B"/>
    <w:rsid w:val="009E3034"/>
    <w:rsid w:val="009E549F"/>
    <w:rsid w:val="009E5593"/>
    <w:rsid w:val="009F074C"/>
    <w:rsid w:val="009F28A8"/>
    <w:rsid w:val="009F473E"/>
    <w:rsid w:val="009F682A"/>
    <w:rsid w:val="00A00E85"/>
    <w:rsid w:val="00A022BE"/>
    <w:rsid w:val="00A0281D"/>
    <w:rsid w:val="00A049CC"/>
    <w:rsid w:val="00A05E4A"/>
    <w:rsid w:val="00A063B1"/>
    <w:rsid w:val="00A07B4B"/>
    <w:rsid w:val="00A10C17"/>
    <w:rsid w:val="00A14189"/>
    <w:rsid w:val="00A1482C"/>
    <w:rsid w:val="00A206C2"/>
    <w:rsid w:val="00A24C95"/>
    <w:rsid w:val="00A2599A"/>
    <w:rsid w:val="00A25D9B"/>
    <w:rsid w:val="00A26094"/>
    <w:rsid w:val="00A2673A"/>
    <w:rsid w:val="00A301BF"/>
    <w:rsid w:val="00A302B2"/>
    <w:rsid w:val="00A30857"/>
    <w:rsid w:val="00A3213D"/>
    <w:rsid w:val="00A323EC"/>
    <w:rsid w:val="00A32500"/>
    <w:rsid w:val="00A331B4"/>
    <w:rsid w:val="00A3484E"/>
    <w:rsid w:val="00A34A16"/>
    <w:rsid w:val="00A354FA"/>
    <w:rsid w:val="00A356D3"/>
    <w:rsid w:val="00A35EB4"/>
    <w:rsid w:val="00A36ADA"/>
    <w:rsid w:val="00A419A2"/>
    <w:rsid w:val="00A42F28"/>
    <w:rsid w:val="00A438D8"/>
    <w:rsid w:val="00A461D7"/>
    <w:rsid w:val="00A473F5"/>
    <w:rsid w:val="00A50846"/>
    <w:rsid w:val="00A51905"/>
    <w:rsid w:val="00A51F9D"/>
    <w:rsid w:val="00A5416A"/>
    <w:rsid w:val="00A55203"/>
    <w:rsid w:val="00A55A89"/>
    <w:rsid w:val="00A6007E"/>
    <w:rsid w:val="00A6179B"/>
    <w:rsid w:val="00A6199C"/>
    <w:rsid w:val="00A639F4"/>
    <w:rsid w:val="00A67CAC"/>
    <w:rsid w:val="00A704B9"/>
    <w:rsid w:val="00A737C0"/>
    <w:rsid w:val="00A7577D"/>
    <w:rsid w:val="00A76721"/>
    <w:rsid w:val="00A767C3"/>
    <w:rsid w:val="00A81810"/>
    <w:rsid w:val="00A81A32"/>
    <w:rsid w:val="00A835BD"/>
    <w:rsid w:val="00A8590C"/>
    <w:rsid w:val="00A868F4"/>
    <w:rsid w:val="00A922F7"/>
    <w:rsid w:val="00A92D8C"/>
    <w:rsid w:val="00A943CC"/>
    <w:rsid w:val="00A976AD"/>
    <w:rsid w:val="00A97B15"/>
    <w:rsid w:val="00AA05BB"/>
    <w:rsid w:val="00AA0BD8"/>
    <w:rsid w:val="00AA2CE3"/>
    <w:rsid w:val="00AA2F05"/>
    <w:rsid w:val="00AA2FA8"/>
    <w:rsid w:val="00AA42D5"/>
    <w:rsid w:val="00AA5D51"/>
    <w:rsid w:val="00AA7638"/>
    <w:rsid w:val="00AB24C5"/>
    <w:rsid w:val="00AB2FAB"/>
    <w:rsid w:val="00AB45BB"/>
    <w:rsid w:val="00AB5C14"/>
    <w:rsid w:val="00AB7A39"/>
    <w:rsid w:val="00AC1EE7"/>
    <w:rsid w:val="00AC333F"/>
    <w:rsid w:val="00AC5038"/>
    <w:rsid w:val="00AC5186"/>
    <w:rsid w:val="00AC585C"/>
    <w:rsid w:val="00AC67CE"/>
    <w:rsid w:val="00AC6D37"/>
    <w:rsid w:val="00AD1925"/>
    <w:rsid w:val="00AD2449"/>
    <w:rsid w:val="00AD28A2"/>
    <w:rsid w:val="00AD7D00"/>
    <w:rsid w:val="00AE067D"/>
    <w:rsid w:val="00AE375B"/>
    <w:rsid w:val="00AF1181"/>
    <w:rsid w:val="00AF1752"/>
    <w:rsid w:val="00AF28CA"/>
    <w:rsid w:val="00AF2F79"/>
    <w:rsid w:val="00AF396F"/>
    <w:rsid w:val="00AF3F02"/>
    <w:rsid w:val="00AF4337"/>
    <w:rsid w:val="00AF4653"/>
    <w:rsid w:val="00AF7429"/>
    <w:rsid w:val="00AF7DB7"/>
    <w:rsid w:val="00B000A3"/>
    <w:rsid w:val="00B05113"/>
    <w:rsid w:val="00B07DDB"/>
    <w:rsid w:val="00B10279"/>
    <w:rsid w:val="00B10D02"/>
    <w:rsid w:val="00B11F76"/>
    <w:rsid w:val="00B12584"/>
    <w:rsid w:val="00B153CB"/>
    <w:rsid w:val="00B160F6"/>
    <w:rsid w:val="00B1688B"/>
    <w:rsid w:val="00B17283"/>
    <w:rsid w:val="00B201E2"/>
    <w:rsid w:val="00B208D4"/>
    <w:rsid w:val="00B23B3B"/>
    <w:rsid w:val="00B25FF5"/>
    <w:rsid w:val="00B27477"/>
    <w:rsid w:val="00B314FD"/>
    <w:rsid w:val="00B31792"/>
    <w:rsid w:val="00B34322"/>
    <w:rsid w:val="00B4096E"/>
    <w:rsid w:val="00B411DC"/>
    <w:rsid w:val="00B41FA5"/>
    <w:rsid w:val="00B42ED0"/>
    <w:rsid w:val="00B43353"/>
    <w:rsid w:val="00B443E4"/>
    <w:rsid w:val="00B44E64"/>
    <w:rsid w:val="00B453C2"/>
    <w:rsid w:val="00B53FF0"/>
    <w:rsid w:val="00B5407C"/>
    <w:rsid w:val="00B5484D"/>
    <w:rsid w:val="00B563EA"/>
    <w:rsid w:val="00B56625"/>
    <w:rsid w:val="00B56CDF"/>
    <w:rsid w:val="00B60A4C"/>
    <w:rsid w:val="00B60E51"/>
    <w:rsid w:val="00B61540"/>
    <w:rsid w:val="00B62D31"/>
    <w:rsid w:val="00B62F43"/>
    <w:rsid w:val="00B630A2"/>
    <w:rsid w:val="00B63A54"/>
    <w:rsid w:val="00B6438D"/>
    <w:rsid w:val="00B66782"/>
    <w:rsid w:val="00B763CE"/>
    <w:rsid w:val="00B76E5B"/>
    <w:rsid w:val="00B778FE"/>
    <w:rsid w:val="00B7793C"/>
    <w:rsid w:val="00B77D18"/>
    <w:rsid w:val="00B805B6"/>
    <w:rsid w:val="00B80893"/>
    <w:rsid w:val="00B8313A"/>
    <w:rsid w:val="00B831EB"/>
    <w:rsid w:val="00B8420D"/>
    <w:rsid w:val="00B87505"/>
    <w:rsid w:val="00B918B2"/>
    <w:rsid w:val="00B93503"/>
    <w:rsid w:val="00B94CDE"/>
    <w:rsid w:val="00B97B52"/>
    <w:rsid w:val="00BA31E8"/>
    <w:rsid w:val="00BA3FB6"/>
    <w:rsid w:val="00BA55E0"/>
    <w:rsid w:val="00BA6BD4"/>
    <w:rsid w:val="00BA6C7A"/>
    <w:rsid w:val="00BA7305"/>
    <w:rsid w:val="00BA7F31"/>
    <w:rsid w:val="00BB14EA"/>
    <w:rsid w:val="00BB17D1"/>
    <w:rsid w:val="00BB26D7"/>
    <w:rsid w:val="00BB353B"/>
    <w:rsid w:val="00BB3752"/>
    <w:rsid w:val="00BB50E0"/>
    <w:rsid w:val="00BB6688"/>
    <w:rsid w:val="00BB6C56"/>
    <w:rsid w:val="00BB746A"/>
    <w:rsid w:val="00BC0FA2"/>
    <w:rsid w:val="00BC189D"/>
    <w:rsid w:val="00BC26D4"/>
    <w:rsid w:val="00BC4532"/>
    <w:rsid w:val="00BC6DB0"/>
    <w:rsid w:val="00BD2238"/>
    <w:rsid w:val="00BD29B4"/>
    <w:rsid w:val="00BD3C37"/>
    <w:rsid w:val="00BD6DEF"/>
    <w:rsid w:val="00BD7F32"/>
    <w:rsid w:val="00BE0C80"/>
    <w:rsid w:val="00BE4D7E"/>
    <w:rsid w:val="00BF1D28"/>
    <w:rsid w:val="00BF2A42"/>
    <w:rsid w:val="00BF54D7"/>
    <w:rsid w:val="00BF69E2"/>
    <w:rsid w:val="00C013D2"/>
    <w:rsid w:val="00C02664"/>
    <w:rsid w:val="00C02A0C"/>
    <w:rsid w:val="00C03D8C"/>
    <w:rsid w:val="00C055EC"/>
    <w:rsid w:val="00C0738C"/>
    <w:rsid w:val="00C10724"/>
    <w:rsid w:val="00C10DC9"/>
    <w:rsid w:val="00C12FB3"/>
    <w:rsid w:val="00C137F9"/>
    <w:rsid w:val="00C15553"/>
    <w:rsid w:val="00C17341"/>
    <w:rsid w:val="00C20E5F"/>
    <w:rsid w:val="00C2151E"/>
    <w:rsid w:val="00C24433"/>
    <w:rsid w:val="00C24EEF"/>
    <w:rsid w:val="00C25CF6"/>
    <w:rsid w:val="00C26C36"/>
    <w:rsid w:val="00C32768"/>
    <w:rsid w:val="00C32E64"/>
    <w:rsid w:val="00C3389C"/>
    <w:rsid w:val="00C35371"/>
    <w:rsid w:val="00C36A9E"/>
    <w:rsid w:val="00C40976"/>
    <w:rsid w:val="00C40CB4"/>
    <w:rsid w:val="00C431DF"/>
    <w:rsid w:val="00C456BD"/>
    <w:rsid w:val="00C5295A"/>
    <w:rsid w:val="00C530DC"/>
    <w:rsid w:val="00C5350D"/>
    <w:rsid w:val="00C55A67"/>
    <w:rsid w:val="00C56F42"/>
    <w:rsid w:val="00C603B7"/>
    <w:rsid w:val="00C60543"/>
    <w:rsid w:val="00C60608"/>
    <w:rsid w:val="00C6076F"/>
    <w:rsid w:val="00C6123C"/>
    <w:rsid w:val="00C6153D"/>
    <w:rsid w:val="00C62F98"/>
    <w:rsid w:val="00C6311A"/>
    <w:rsid w:val="00C64A58"/>
    <w:rsid w:val="00C66B4A"/>
    <w:rsid w:val="00C7084D"/>
    <w:rsid w:val="00C7315E"/>
    <w:rsid w:val="00C73A86"/>
    <w:rsid w:val="00C74FD0"/>
    <w:rsid w:val="00C7537D"/>
    <w:rsid w:val="00C756AD"/>
    <w:rsid w:val="00C75895"/>
    <w:rsid w:val="00C7620A"/>
    <w:rsid w:val="00C80197"/>
    <w:rsid w:val="00C82BFF"/>
    <w:rsid w:val="00C83140"/>
    <w:rsid w:val="00C83C9F"/>
    <w:rsid w:val="00C8473A"/>
    <w:rsid w:val="00C851CE"/>
    <w:rsid w:val="00C936B7"/>
    <w:rsid w:val="00C94840"/>
    <w:rsid w:val="00C94C3F"/>
    <w:rsid w:val="00C9601E"/>
    <w:rsid w:val="00CA1F55"/>
    <w:rsid w:val="00CA2CCF"/>
    <w:rsid w:val="00CA35A2"/>
    <w:rsid w:val="00CA469D"/>
    <w:rsid w:val="00CA4EE3"/>
    <w:rsid w:val="00CA5008"/>
    <w:rsid w:val="00CA5A2E"/>
    <w:rsid w:val="00CA7B8B"/>
    <w:rsid w:val="00CB027F"/>
    <w:rsid w:val="00CB05C7"/>
    <w:rsid w:val="00CB5EC6"/>
    <w:rsid w:val="00CC0EBB"/>
    <w:rsid w:val="00CC1392"/>
    <w:rsid w:val="00CC1FE0"/>
    <w:rsid w:val="00CC6297"/>
    <w:rsid w:val="00CC6CAF"/>
    <w:rsid w:val="00CC7690"/>
    <w:rsid w:val="00CD0293"/>
    <w:rsid w:val="00CD1986"/>
    <w:rsid w:val="00CD2144"/>
    <w:rsid w:val="00CD40E4"/>
    <w:rsid w:val="00CD54BF"/>
    <w:rsid w:val="00CD78CB"/>
    <w:rsid w:val="00CE27B0"/>
    <w:rsid w:val="00CE4D5C"/>
    <w:rsid w:val="00CE50D0"/>
    <w:rsid w:val="00CE68E7"/>
    <w:rsid w:val="00CF05DA"/>
    <w:rsid w:val="00CF31C0"/>
    <w:rsid w:val="00CF58EB"/>
    <w:rsid w:val="00CF6FEC"/>
    <w:rsid w:val="00D0106E"/>
    <w:rsid w:val="00D0108D"/>
    <w:rsid w:val="00D040E9"/>
    <w:rsid w:val="00D06383"/>
    <w:rsid w:val="00D143DF"/>
    <w:rsid w:val="00D144E5"/>
    <w:rsid w:val="00D15244"/>
    <w:rsid w:val="00D1623F"/>
    <w:rsid w:val="00D17339"/>
    <w:rsid w:val="00D177CE"/>
    <w:rsid w:val="00D17BA1"/>
    <w:rsid w:val="00D20E85"/>
    <w:rsid w:val="00D22F87"/>
    <w:rsid w:val="00D24615"/>
    <w:rsid w:val="00D25268"/>
    <w:rsid w:val="00D27DCF"/>
    <w:rsid w:val="00D302FF"/>
    <w:rsid w:val="00D35F46"/>
    <w:rsid w:val="00D37842"/>
    <w:rsid w:val="00D4053F"/>
    <w:rsid w:val="00D41D58"/>
    <w:rsid w:val="00D425C6"/>
    <w:rsid w:val="00D42B05"/>
    <w:rsid w:val="00D42DC2"/>
    <w:rsid w:val="00D4302B"/>
    <w:rsid w:val="00D430FC"/>
    <w:rsid w:val="00D432D4"/>
    <w:rsid w:val="00D432EA"/>
    <w:rsid w:val="00D467D3"/>
    <w:rsid w:val="00D47B74"/>
    <w:rsid w:val="00D52A79"/>
    <w:rsid w:val="00D537E1"/>
    <w:rsid w:val="00D54AE8"/>
    <w:rsid w:val="00D55BB2"/>
    <w:rsid w:val="00D6091A"/>
    <w:rsid w:val="00D61051"/>
    <w:rsid w:val="00D61476"/>
    <w:rsid w:val="00D61991"/>
    <w:rsid w:val="00D63B2E"/>
    <w:rsid w:val="00D65A3B"/>
    <w:rsid w:val="00D6605A"/>
    <w:rsid w:val="00D6695F"/>
    <w:rsid w:val="00D66A7F"/>
    <w:rsid w:val="00D678B6"/>
    <w:rsid w:val="00D75644"/>
    <w:rsid w:val="00D76A40"/>
    <w:rsid w:val="00D77DB6"/>
    <w:rsid w:val="00D81656"/>
    <w:rsid w:val="00D83D87"/>
    <w:rsid w:val="00D84A6D"/>
    <w:rsid w:val="00D86A30"/>
    <w:rsid w:val="00D86CB9"/>
    <w:rsid w:val="00D923F4"/>
    <w:rsid w:val="00D92A81"/>
    <w:rsid w:val="00D93A20"/>
    <w:rsid w:val="00D97CB4"/>
    <w:rsid w:val="00D97DD4"/>
    <w:rsid w:val="00DA066C"/>
    <w:rsid w:val="00DA13C2"/>
    <w:rsid w:val="00DA1767"/>
    <w:rsid w:val="00DA5A8A"/>
    <w:rsid w:val="00DA7061"/>
    <w:rsid w:val="00DA723C"/>
    <w:rsid w:val="00DB096B"/>
    <w:rsid w:val="00DB0C9F"/>
    <w:rsid w:val="00DB1170"/>
    <w:rsid w:val="00DB26CD"/>
    <w:rsid w:val="00DB3791"/>
    <w:rsid w:val="00DB441C"/>
    <w:rsid w:val="00DB44AF"/>
    <w:rsid w:val="00DC0367"/>
    <w:rsid w:val="00DC1C7E"/>
    <w:rsid w:val="00DC1F58"/>
    <w:rsid w:val="00DC339B"/>
    <w:rsid w:val="00DC3870"/>
    <w:rsid w:val="00DC5D40"/>
    <w:rsid w:val="00DC5FC7"/>
    <w:rsid w:val="00DC66AA"/>
    <w:rsid w:val="00DC69A7"/>
    <w:rsid w:val="00DD30E9"/>
    <w:rsid w:val="00DD3C9F"/>
    <w:rsid w:val="00DD443D"/>
    <w:rsid w:val="00DD4781"/>
    <w:rsid w:val="00DD4F47"/>
    <w:rsid w:val="00DD65FD"/>
    <w:rsid w:val="00DD6CD5"/>
    <w:rsid w:val="00DD6FED"/>
    <w:rsid w:val="00DD7137"/>
    <w:rsid w:val="00DD7881"/>
    <w:rsid w:val="00DD7FBB"/>
    <w:rsid w:val="00DE0B9F"/>
    <w:rsid w:val="00DE1129"/>
    <w:rsid w:val="00DE28F2"/>
    <w:rsid w:val="00DE2A9E"/>
    <w:rsid w:val="00DE3811"/>
    <w:rsid w:val="00DE4238"/>
    <w:rsid w:val="00DE4DE1"/>
    <w:rsid w:val="00DE657F"/>
    <w:rsid w:val="00DF1218"/>
    <w:rsid w:val="00DF16A5"/>
    <w:rsid w:val="00DF19A6"/>
    <w:rsid w:val="00DF1CED"/>
    <w:rsid w:val="00DF1D39"/>
    <w:rsid w:val="00DF3526"/>
    <w:rsid w:val="00DF3F0E"/>
    <w:rsid w:val="00DF6462"/>
    <w:rsid w:val="00DF7829"/>
    <w:rsid w:val="00E0293A"/>
    <w:rsid w:val="00E02D67"/>
    <w:rsid w:val="00E02FA0"/>
    <w:rsid w:val="00E036DC"/>
    <w:rsid w:val="00E04E2A"/>
    <w:rsid w:val="00E06252"/>
    <w:rsid w:val="00E10454"/>
    <w:rsid w:val="00E112E5"/>
    <w:rsid w:val="00E11DCC"/>
    <w:rsid w:val="00E122C6"/>
    <w:rsid w:val="00E122D8"/>
    <w:rsid w:val="00E12CC8"/>
    <w:rsid w:val="00E13517"/>
    <w:rsid w:val="00E15352"/>
    <w:rsid w:val="00E15556"/>
    <w:rsid w:val="00E17072"/>
    <w:rsid w:val="00E209B7"/>
    <w:rsid w:val="00E21CC7"/>
    <w:rsid w:val="00E24D9E"/>
    <w:rsid w:val="00E257FD"/>
    <w:rsid w:val="00E25849"/>
    <w:rsid w:val="00E25E45"/>
    <w:rsid w:val="00E26067"/>
    <w:rsid w:val="00E27CD4"/>
    <w:rsid w:val="00E3197E"/>
    <w:rsid w:val="00E328DC"/>
    <w:rsid w:val="00E33AEF"/>
    <w:rsid w:val="00E33D8B"/>
    <w:rsid w:val="00E342F8"/>
    <w:rsid w:val="00E351ED"/>
    <w:rsid w:val="00E3687A"/>
    <w:rsid w:val="00E369EF"/>
    <w:rsid w:val="00E461A1"/>
    <w:rsid w:val="00E473CF"/>
    <w:rsid w:val="00E479A5"/>
    <w:rsid w:val="00E50C62"/>
    <w:rsid w:val="00E532AD"/>
    <w:rsid w:val="00E6034B"/>
    <w:rsid w:val="00E63525"/>
    <w:rsid w:val="00E64779"/>
    <w:rsid w:val="00E64C63"/>
    <w:rsid w:val="00E64D13"/>
    <w:rsid w:val="00E6549E"/>
    <w:rsid w:val="00E65EDE"/>
    <w:rsid w:val="00E6664C"/>
    <w:rsid w:val="00E70F81"/>
    <w:rsid w:val="00E71621"/>
    <w:rsid w:val="00E752DA"/>
    <w:rsid w:val="00E77055"/>
    <w:rsid w:val="00E77460"/>
    <w:rsid w:val="00E83ABC"/>
    <w:rsid w:val="00E83FF5"/>
    <w:rsid w:val="00E84405"/>
    <w:rsid w:val="00E844F2"/>
    <w:rsid w:val="00E87946"/>
    <w:rsid w:val="00E90AD0"/>
    <w:rsid w:val="00E90FDF"/>
    <w:rsid w:val="00E92FCB"/>
    <w:rsid w:val="00EA004C"/>
    <w:rsid w:val="00EA0B10"/>
    <w:rsid w:val="00EA147F"/>
    <w:rsid w:val="00EA1B74"/>
    <w:rsid w:val="00EA237C"/>
    <w:rsid w:val="00EA3F97"/>
    <w:rsid w:val="00EA465E"/>
    <w:rsid w:val="00EA4A27"/>
    <w:rsid w:val="00EA4FA6"/>
    <w:rsid w:val="00EB1A25"/>
    <w:rsid w:val="00EB44E8"/>
    <w:rsid w:val="00EB56BC"/>
    <w:rsid w:val="00EB6F7D"/>
    <w:rsid w:val="00EC6BF4"/>
    <w:rsid w:val="00EC7363"/>
    <w:rsid w:val="00ED03AB"/>
    <w:rsid w:val="00ED1963"/>
    <w:rsid w:val="00ED1CD4"/>
    <w:rsid w:val="00ED1D2B"/>
    <w:rsid w:val="00ED3550"/>
    <w:rsid w:val="00ED4CC5"/>
    <w:rsid w:val="00ED56E7"/>
    <w:rsid w:val="00ED64B5"/>
    <w:rsid w:val="00EE1251"/>
    <w:rsid w:val="00EE1A7B"/>
    <w:rsid w:val="00EE277A"/>
    <w:rsid w:val="00EE378C"/>
    <w:rsid w:val="00EE469A"/>
    <w:rsid w:val="00EE51E7"/>
    <w:rsid w:val="00EE6B04"/>
    <w:rsid w:val="00EE79A7"/>
    <w:rsid w:val="00EE7CCA"/>
    <w:rsid w:val="00EF0681"/>
    <w:rsid w:val="00EF4097"/>
    <w:rsid w:val="00F117DC"/>
    <w:rsid w:val="00F16A14"/>
    <w:rsid w:val="00F16BD9"/>
    <w:rsid w:val="00F22E08"/>
    <w:rsid w:val="00F23452"/>
    <w:rsid w:val="00F34470"/>
    <w:rsid w:val="00F34664"/>
    <w:rsid w:val="00F34CFC"/>
    <w:rsid w:val="00F362D7"/>
    <w:rsid w:val="00F374A9"/>
    <w:rsid w:val="00F37D7B"/>
    <w:rsid w:val="00F44336"/>
    <w:rsid w:val="00F45E98"/>
    <w:rsid w:val="00F5314C"/>
    <w:rsid w:val="00F56759"/>
    <w:rsid w:val="00F5688C"/>
    <w:rsid w:val="00F57293"/>
    <w:rsid w:val="00F60048"/>
    <w:rsid w:val="00F61746"/>
    <w:rsid w:val="00F635DD"/>
    <w:rsid w:val="00F647FE"/>
    <w:rsid w:val="00F6627B"/>
    <w:rsid w:val="00F66E62"/>
    <w:rsid w:val="00F7336E"/>
    <w:rsid w:val="00F734F2"/>
    <w:rsid w:val="00F73AAB"/>
    <w:rsid w:val="00F75052"/>
    <w:rsid w:val="00F76041"/>
    <w:rsid w:val="00F7636C"/>
    <w:rsid w:val="00F804D3"/>
    <w:rsid w:val="00F808E2"/>
    <w:rsid w:val="00F80CE5"/>
    <w:rsid w:val="00F816CB"/>
    <w:rsid w:val="00F81BA6"/>
    <w:rsid w:val="00F81CD2"/>
    <w:rsid w:val="00F824CB"/>
    <w:rsid w:val="00F82641"/>
    <w:rsid w:val="00F854B7"/>
    <w:rsid w:val="00F85F79"/>
    <w:rsid w:val="00F86186"/>
    <w:rsid w:val="00F87E85"/>
    <w:rsid w:val="00F901AB"/>
    <w:rsid w:val="00F90F18"/>
    <w:rsid w:val="00F937E4"/>
    <w:rsid w:val="00F95D77"/>
    <w:rsid w:val="00F95EE7"/>
    <w:rsid w:val="00FA0B9F"/>
    <w:rsid w:val="00FA39E6"/>
    <w:rsid w:val="00FA4671"/>
    <w:rsid w:val="00FA4CA1"/>
    <w:rsid w:val="00FA68C5"/>
    <w:rsid w:val="00FA7BC9"/>
    <w:rsid w:val="00FB378E"/>
    <w:rsid w:val="00FB37F1"/>
    <w:rsid w:val="00FB47C0"/>
    <w:rsid w:val="00FB4D29"/>
    <w:rsid w:val="00FB501B"/>
    <w:rsid w:val="00FB7770"/>
    <w:rsid w:val="00FC0246"/>
    <w:rsid w:val="00FC04AC"/>
    <w:rsid w:val="00FC20F9"/>
    <w:rsid w:val="00FC2A29"/>
    <w:rsid w:val="00FC2D4D"/>
    <w:rsid w:val="00FD1586"/>
    <w:rsid w:val="00FD303E"/>
    <w:rsid w:val="00FD3B91"/>
    <w:rsid w:val="00FD4C81"/>
    <w:rsid w:val="00FD4FA0"/>
    <w:rsid w:val="00FD576B"/>
    <w:rsid w:val="00FD579E"/>
    <w:rsid w:val="00FD6845"/>
    <w:rsid w:val="00FD7B92"/>
    <w:rsid w:val="00FE0B5A"/>
    <w:rsid w:val="00FE0DA1"/>
    <w:rsid w:val="00FE3DDE"/>
    <w:rsid w:val="00FE4516"/>
    <w:rsid w:val="00FE64C8"/>
    <w:rsid w:val="00FE77E6"/>
    <w:rsid w:val="00FF2A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1"/>
      </w:numPr>
      <w:outlineLvl w:val="0"/>
    </w:pPr>
    <w:rPr>
      <w:rFonts w:hAnsi="Arial"/>
      <w:bCs/>
      <w:kern w:val="32"/>
      <w:szCs w:val="52"/>
    </w:rPr>
  </w:style>
  <w:style w:type="paragraph" w:styleId="2">
    <w:name w:val="heading 2"/>
    <w:aliases w:val="標題110/111,節,節1,標題110/111 字元"/>
    <w:basedOn w:val="a6"/>
    <w:qFormat/>
    <w:rsid w:val="004F5E57"/>
    <w:pPr>
      <w:numPr>
        <w:ilvl w:val="1"/>
        <w:numId w:val="1"/>
      </w:numPr>
      <w:outlineLvl w:val="1"/>
    </w:pPr>
    <w:rPr>
      <w:rFonts w:hAnsi="Arial"/>
      <w:bCs/>
      <w:kern w:val="32"/>
      <w:szCs w:val="48"/>
    </w:rPr>
  </w:style>
  <w:style w:type="paragraph" w:styleId="3">
    <w:name w:val="heading 3"/>
    <w:aliases w:val="(一)"/>
    <w:basedOn w:val="a6"/>
    <w:qFormat/>
    <w:rsid w:val="004F5E57"/>
    <w:pPr>
      <w:numPr>
        <w:ilvl w:val="2"/>
        <w:numId w:val="1"/>
      </w:numPr>
      <w:outlineLvl w:val="2"/>
    </w:pPr>
    <w:rPr>
      <w:rFonts w:hAnsi="Arial"/>
      <w:bCs/>
      <w:kern w:val="32"/>
      <w:szCs w:val="36"/>
    </w:rPr>
  </w:style>
  <w:style w:type="paragraph" w:styleId="4">
    <w:name w:val="heading 4"/>
    <w:aliases w:val="表格"/>
    <w:basedOn w:val="a6"/>
    <w:qFormat/>
    <w:rsid w:val="004F5E57"/>
    <w:pPr>
      <w:numPr>
        <w:ilvl w:val="3"/>
        <w:numId w:val="1"/>
      </w:numPr>
      <w:outlineLvl w:val="3"/>
    </w:pPr>
    <w:rPr>
      <w:rFonts w:hAnsi="Arial"/>
      <w:kern w:val="32"/>
      <w:szCs w:val="36"/>
    </w:rPr>
  </w:style>
  <w:style w:type="paragraph" w:styleId="5">
    <w:name w:val="heading 5"/>
    <w:basedOn w:val="a6"/>
    <w:qFormat/>
    <w:rsid w:val="004F5E57"/>
    <w:pPr>
      <w:numPr>
        <w:ilvl w:val="4"/>
        <w:numId w:val="1"/>
      </w:numPr>
      <w:outlineLvl w:val="4"/>
    </w:pPr>
    <w:rPr>
      <w:rFonts w:hAnsi="Arial"/>
      <w:bCs/>
      <w:kern w:val="32"/>
      <w:szCs w:val="36"/>
    </w:rPr>
  </w:style>
  <w:style w:type="paragraph" w:styleId="6">
    <w:name w:val="heading 6"/>
    <w:basedOn w:val="a6"/>
    <w:qFormat/>
    <w:rsid w:val="00662695"/>
    <w:pPr>
      <w:numPr>
        <w:numId w:val="10"/>
      </w:numPr>
      <w:tabs>
        <w:tab w:val="left" w:pos="2094"/>
      </w:tabs>
      <w:outlineLvl w:val="5"/>
    </w:pPr>
    <w:rPr>
      <w:rFonts w:hAnsi="Arial"/>
      <w:kern w:val="32"/>
      <w:szCs w:val="36"/>
    </w:rPr>
  </w:style>
  <w:style w:type="paragraph" w:styleId="7">
    <w:name w:val="heading 7"/>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F81BA6"/>
    <w:pPr>
      <w:snapToGrid w:val="0"/>
      <w:jc w:val="left"/>
    </w:pPr>
    <w:rPr>
      <w:sz w:val="20"/>
    </w:rPr>
  </w:style>
  <w:style w:type="character" w:customStyle="1" w:styleId="afe">
    <w:name w:val="註腳文字 字元"/>
    <w:basedOn w:val="a7"/>
    <w:link w:val="afd"/>
    <w:uiPriority w:val="99"/>
    <w:semiHidden/>
    <w:rsid w:val="00F81BA6"/>
    <w:rPr>
      <w:rFonts w:ascii="標楷體" w:eastAsia="標楷體"/>
      <w:kern w:val="2"/>
    </w:rPr>
  </w:style>
  <w:style w:type="character" w:styleId="aff">
    <w:name w:val="footnote reference"/>
    <w:basedOn w:val="a7"/>
    <w:uiPriority w:val="99"/>
    <w:semiHidden/>
    <w:unhideWhenUsed/>
    <w:rsid w:val="00F81BA6"/>
    <w:rPr>
      <w:vertAlign w:val="superscript"/>
    </w:rPr>
  </w:style>
  <w:style w:type="paragraph" w:customStyle="1" w:styleId="Default">
    <w:name w:val="Default"/>
    <w:rsid w:val="00F56759"/>
    <w:pPr>
      <w:widowControl w:val="0"/>
      <w:autoSpaceDE w:val="0"/>
      <w:autoSpaceDN w:val="0"/>
      <w:adjustRightInd w:val="0"/>
    </w:pPr>
    <w:rPr>
      <w:rFonts w:ascii="標楷體" w:hAnsi="標楷體" w:cs="標楷體"/>
      <w:color w:val="000000"/>
      <w:sz w:val="24"/>
      <w:szCs w:val="24"/>
    </w:rPr>
  </w:style>
  <w:style w:type="character" w:customStyle="1" w:styleId="af8">
    <w:name w:val="清單段落 字元"/>
    <w:link w:val="af7"/>
    <w:uiPriority w:val="99"/>
    <w:locked/>
    <w:rsid w:val="00C60608"/>
    <w:rPr>
      <w:rFonts w:ascii="標楷體" w:eastAsia="標楷體"/>
      <w:kern w:val="2"/>
      <w:sz w:val="32"/>
    </w:rPr>
  </w:style>
  <w:style w:type="character" w:styleId="aff0">
    <w:name w:val="annotation reference"/>
    <w:basedOn w:val="a7"/>
    <w:uiPriority w:val="99"/>
    <w:semiHidden/>
    <w:unhideWhenUsed/>
    <w:rsid w:val="00D678B6"/>
    <w:rPr>
      <w:sz w:val="18"/>
      <w:szCs w:val="18"/>
    </w:rPr>
  </w:style>
  <w:style w:type="paragraph" w:styleId="aff1">
    <w:name w:val="annotation text"/>
    <w:basedOn w:val="a6"/>
    <w:link w:val="aff2"/>
    <w:uiPriority w:val="99"/>
    <w:semiHidden/>
    <w:unhideWhenUsed/>
    <w:rsid w:val="00D678B6"/>
    <w:pPr>
      <w:jc w:val="left"/>
    </w:pPr>
  </w:style>
  <w:style w:type="character" w:customStyle="1" w:styleId="aff2">
    <w:name w:val="註解文字 字元"/>
    <w:basedOn w:val="a7"/>
    <w:link w:val="aff1"/>
    <w:uiPriority w:val="99"/>
    <w:semiHidden/>
    <w:rsid w:val="00D678B6"/>
    <w:rPr>
      <w:rFonts w:ascii="標楷體" w:eastAsia="標楷體"/>
      <w:kern w:val="2"/>
      <w:sz w:val="32"/>
    </w:rPr>
  </w:style>
  <w:style w:type="paragraph" w:styleId="aff3">
    <w:name w:val="annotation subject"/>
    <w:basedOn w:val="aff1"/>
    <w:next w:val="aff1"/>
    <w:link w:val="aff4"/>
    <w:uiPriority w:val="99"/>
    <w:semiHidden/>
    <w:unhideWhenUsed/>
    <w:rsid w:val="00D678B6"/>
    <w:rPr>
      <w:b/>
      <w:bCs/>
    </w:rPr>
  </w:style>
  <w:style w:type="character" w:customStyle="1" w:styleId="aff4">
    <w:name w:val="註解主旨 字元"/>
    <w:basedOn w:val="aff2"/>
    <w:link w:val="aff3"/>
    <w:uiPriority w:val="99"/>
    <w:semiHidden/>
    <w:rsid w:val="00D678B6"/>
    <w:rPr>
      <w:rFonts w:ascii="標楷體" w:eastAsia="標楷體"/>
      <w:b/>
      <w:bCs/>
      <w:kern w:val="2"/>
      <w:sz w:val="32"/>
    </w:rPr>
  </w:style>
  <w:style w:type="paragraph" w:styleId="HTML">
    <w:name w:val="HTML Preformatted"/>
    <w:basedOn w:val="a6"/>
    <w:link w:val="HTML0"/>
    <w:uiPriority w:val="99"/>
    <w:unhideWhenUsed/>
    <w:rsid w:val="00074C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74CCD"/>
    <w:rPr>
      <w:rFonts w:ascii="細明體" w:eastAsia="細明體" w:hAnsi="細明體" w:cs="細明體"/>
      <w:sz w:val="24"/>
      <w:szCs w:val="24"/>
    </w:rPr>
  </w:style>
  <w:style w:type="paragraph" w:customStyle="1" w:styleId="aff5">
    <w:name w:val="分項段落"/>
    <w:basedOn w:val="a6"/>
    <w:rsid w:val="00022AFA"/>
    <w:pPr>
      <w:overflowPunct/>
      <w:autoSpaceDE/>
      <w:autoSpaceDN/>
      <w:jc w:val="left"/>
    </w:pPr>
    <w:rPr>
      <w:rFonts w:ascii="Times New Roman" w:eastAsia="新細明體"/>
      <w:sz w:val="24"/>
    </w:rPr>
  </w:style>
  <w:style w:type="paragraph" w:customStyle="1" w:styleId="93">
    <w:name w:val="標題9"/>
    <w:basedOn w:val="a6"/>
    <w:rsid w:val="00022AFA"/>
    <w:pPr>
      <w:tabs>
        <w:tab w:val="num" w:pos="6195"/>
      </w:tabs>
      <w:overflowPunct/>
      <w:autoSpaceDE/>
      <w:autoSpaceDN/>
      <w:ind w:left="5015" w:hanging="1700"/>
      <w:jc w:val="left"/>
    </w:pPr>
    <w:rPr>
      <w:rFonts w:ascii="Times New Roman"/>
    </w:rPr>
  </w:style>
  <w:style w:type="character" w:styleId="aff6">
    <w:name w:val="Strong"/>
    <w:basedOn w:val="a7"/>
    <w:uiPriority w:val="22"/>
    <w:qFormat/>
    <w:rsid w:val="00A50846"/>
    <w:rPr>
      <w:b w:val="0"/>
      <w:bCs w:val="0"/>
      <w:color w:val="CC0000"/>
    </w:rPr>
  </w:style>
  <w:style w:type="character" w:customStyle="1" w:styleId="site-name">
    <w:name w:val="site-name"/>
    <w:basedOn w:val="a7"/>
    <w:rsid w:val="00480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1"/>
      </w:numPr>
      <w:outlineLvl w:val="0"/>
    </w:pPr>
    <w:rPr>
      <w:rFonts w:hAnsi="Arial"/>
      <w:bCs/>
      <w:kern w:val="32"/>
      <w:szCs w:val="52"/>
    </w:rPr>
  </w:style>
  <w:style w:type="paragraph" w:styleId="2">
    <w:name w:val="heading 2"/>
    <w:aliases w:val="標題110/111,節,節1,標題110/111 字元"/>
    <w:basedOn w:val="a6"/>
    <w:qFormat/>
    <w:rsid w:val="004F5E57"/>
    <w:pPr>
      <w:numPr>
        <w:ilvl w:val="1"/>
        <w:numId w:val="1"/>
      </w:numPr>
      <w:outlineLvl w:val="1"/>
    </w:pPr>
    <w:rPr>
      <w:rFonts w:hAnsi="Arial"/>
      <w:bCs/>
      <w:kern w:val="32"/>
      <w:szCs w:val="48"/>
    </w:rPr>
  </w:style>
  <w:style w:type="paragraph" w:styleId="3">
    <w:name w:val="heading 3"/>
    <w:aliases w:val="(一)"/>
    <w:basedOn w:val="a6"/>
    <w:qFormat/>
    <w:rsid w:val="004F5E57"/>
    <w:pPr>
      <w:numPr>
        <w:ilvl w:val="2"/>
        <w:numId w:val="1"/>
      </w:numPr>
      <w:outlineLvl w:val="2"/>
    </w:pPr>
    <w:rPr>
      <w:rFonts w:hAnsi="Arial"/>
      <w:bCs/>
      <w:kern w:val="32"/>
      <w:szCs w:val="36"/>
    </w:rPr>
  </w:style>
  <w:style w:type="paragraph" w:styleId="4">
    <w:name w:val="heading 4"/>
    <w:aliases w:val="表格"/>
    <w:basedOn w:val="a6"/>
    <w:qFormat/>
    <w:rsid w:val="004F5E57"/>
    <w:pPr>
      <w:numPr>
        <w:ilvl w:val="3"/>
        <w:numId w:val="1"/>
      </w:numPr>
      <w:outlineLvl w:val="3"/>
    </w:pPr>
    <w:rPr>
      <w:rFonts w:hAnsi="Arial"/>
      <w:kern w:val="32"/>
      <w:szCs w:val="36"/>
    </w:rPr>
  </w:style>
  <w:style w:type="paragraph" w:styleId="5">
    <w:name w:val="heading 5"/>
    <w:basedOn w:val="a6"/>
    <w:qFormat/>
    <w:rsid w:val="004F5E57"/>
    <w:pPr>
      <w:numPr>
        <w:ilvl w:val="4"/>
        <w:numId w:val="1"/>
      </w:numPr>
      <w:outlineLvl w:val="4"/>
    </w:pPr>
    <w:rPr>
      <w:rFonts w:hAnsi="Arial"/>
      <w:bCs/>
      <w:kern w:val="32"/>
      <w:szCs w:val="36"/>
    </w:rPr>
  </w:style>
  <w:style w:type="paragraph" w:styleId="6">
    <w:name w:val="heading 6"/>
    <w:basedOn w:val="a6"/>
    <w:qFormat/>
    <w:rsid w:val="00662695"/>
    <w:pPr>
      <w:numPr>
        <w:numId w:val="10"/>
      </w:numPr>
      <w:tabs>
        <w:tab w:val="left" w:pos="2094"/>
      </w:tabs>
      <w:outlineLvl w:val="5"/>
    </w:pPr>
    <w:rPr>
      <w:rFonts w:hAnsi="Arial"/>
      <w:kern w:val="32"/>
      <w:szCs w:val="36"/>
    </w:rPr>
  </w:style>
  <w:style w:type="paragraph" w:styleId="7">
    <w:name w:val="heading 7"/>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F81BA6"/>
    <w:pPr>
      <w:snapToGrid w:val="0"/>
      <w:jc w:val="left"/>
    </w:pPr>
    <w:rPr>
      <w:sz w:val="20"/>
    </w:rPr>
  </w:style>
  <w:style w:type="character" w:customStyle="1" w:styleId="afe">
    <w:name w:val="註腳文字 字元"/>
    <w:basedOn w:val="a7"/>
    <w:link w:val="afd"/>
    <w:uiPriority w:val="99"/>
    <w:semiHidden/>
    <w:rsid w:val="00F81BA6"/>
    <w:rPr>
      <w:rFonts w:ascii="標楷體" w:eastAsia="標楷體"/>
      <w:kern w:val="2"/>
    </w:rPr>
  </w:style>
  <w:style w:type="character" w:styleId="aff">
    <w:name w:val="footnote reference"/>
    <w:basedOn w:val="a7"/>
    <w:uiPriority w:val="99"/>
    <w:semiHidden/>
    <w:unhideWhenUsed/>
    <w:rsid w:val="00F81BA6"/>
    <w:rPr>
      <w:vertAlign w:val="superscript"/>
    </w:rPr>
  </w:style>
  <w:style w:type="paragraph" w:customStyle="1" w:styleId="Default">
    <w:name w:val="Default"/>
    <w:rsid w:val="00F56759"/>
    <w:pPr>
      <w:widowControl w:val="0"/>
      <w:autoSpaceDE w:val="0"/>
      <w:autoSpaceDN w:val="0"/>
      <w:adjustRightInd w:val="0"/>
    </w:pPr>
    <w:rPr>
      <w:rFonts w:ascii="標楷體" w:hAnsi="標楷體" w:cs="標楷體"/>
      <w:color w:val="000000"/>
      <w:sz w:val="24"/>
      <w:szCs w:val="24"/>
    </w:rPr>
  </w:style>
  <w:style w:type="character" w:customStyle="1" w:styleId="af8">
    <w:name w:val="清單段落 字元"/>
    <w:link w:val="af7"/>
    <w:uiPriority w:val="99"/>
    <w:locked/>
    <w:rsid w:val="00C60608"/>
    <w:rPr>
      <w:rFonts w:ascii="標楷體" w:eastAsia="標楷體"/>
      <w:kern w:val="2"/>
      <w:sz w:val="32"/>
    </w:rPr>
  </w:style>
  <w:style w:type="character" w:styleId="aff0">
    <w:name w:val="annotation reference"/>
    <w:basedOn w:val="a7"/>
    <w:uiPriority w:val="99"/>
    <w:semiHidden/>
    <w:unhideWhenUsed/>
    <w:rsid w:val="00D678B6"/>
    <w:rPr>
      <w:sz w:val="18"/>
      <w:szCs w:val="18"/>
    </w:rPr>
  </w:style>
  <w:style w:type="paragraph" w:styleId="aff1">
    <w:name w:val="annotation text"/>
    <w:basedOn w:val="a6"/>
    <w:link w:val="aff2"/>
    <w:uiPriority w:val="99"/>
    <w:semiHidden/>
    <w:unhideWhenUsed/>
    <w:rsid w:val="00D678B6"/>
    <w:pPr>
      <w:jc w:val="left"/>
    </w:pPr>
  </w:style>
  <w:style w:type="character" w:customStyle="1" w:styleId="aff2">
    <w:name w:val="註解文字 字元"/>
    <w:basedOn w:val="a7"/>
    <w:link w:val="aff1"/>
    <w:uiPriority w:val="99"/>
    <w:semiHidden/>
    <w:rsid w:val="00D678B6"/>
    <w:rPr>
      <w:rFonts w:ascii="標楷體" w:eastAsia="標楷體"/>
      <w:kern w:val="2"/>
      <w:sz w:val="32"/>
    </w:rPr>
  </w:style>
  <w:style w:type="paragraph" w:styleId="aff3">
    <w:name w:val="annotation subject"/>
    <w:basedOn w:val="aff1"/>
    <w:next w:val="aff1"/>
    <w:link w:val="aff4"/>
    <w:uiPriority w:val="99"/>
    <w:semiHidden/>
    <w:unhideWhenUsed/>
    <w:rsid w:val="00D678B6"/>
    <w:rPr>
      <w:b/>
      <w:bCs/>
    </w:rPr>
  </w:style>
  <w:style w:type="character" w:customStyle="1" w:styleId="aff4">
    <w:name w:val="註解主旨 字元"/>
    <w:basedOn w:val="aff2"/>
    <w:link w:val="aff3"/>
    <w:uiPriority w:val="99"/>
    <w:semiHidden/>
    <w:rsid w:val="00D678B6"/>
    <w:rPr>
      <w:rFonts w:ascii="標楷體" w:eastAsia="標楷體"/>
      <w:b/>
      <w:bCs/>
      <w:kern w:val="2"/>
      <w:sz w:val="32"/>
    </w:rPr>
  </w:style>
  <w:style w:type="paragraph" w:styleId="HTML">
    <w:name w:val="HTML Preformatted"/>
    <w:basedOn w:val="a6"/>
    <w:link w:val="HTML0"/>
    <w:uiPriority w:val="99"/>
    <w:unhideWhenUsed/>
    <w:rsid w:val="00074C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74CCD"/>
    <w:rPr>
      <w:rFonts w:ascii="細明體" w:eastAsia="細明體" w:hAnsi="細明體" w:cs="細明體"/>
      <w:sz w:val="24"/>
      <w:szCs w:val="24"/>
    </w:rPr>
  </w:style>
  <w:style w:type="paragraph" w:customStyle="1" w:styleId="aff5">
    <w:name w:val="分項段落"/>
    <w:basedOn w:val="a6"/>
    <w:rsid w:val="00022AFA"/>
    <w:pPr>
      <w:overflowPunct/>
      <w:autoSpaceDE/>
      <w:autoSpaceDN/>
      <w:jc w:val="left"/>
    </w:pPr>
    <w:rPr>
      <w:rFonts w:ascii="Times New Roman" w:eastAsia="新細明體"/>
      <w:sz w:val="24"/>
    </w:rPr>
  </w:style>
  <w:style w:type="paragraph" w:customStyle="1" w:styleId="93">
    <w:name w:val="標題9"/>
    <w:basedOn w:val="a6"/>
    <w:rsid w:val="00022AFA"/>
    <w:pPr>
      <w:tabs>
        <w:tab w:val="num" w:pos="6195"/>
      </w:tabs>
      <w:overflowPunct/>
      <w:autoSpaceDE/>
      <w:autoSpaceDN/>
      <w:ind w:left="5015" w:hanging="1700"/>
      <w:jc w:val="left"/>
    </w:pPr>
    <w:rPr>
      <w:rFonts w:ascii="Times New Roman"/>
    </w:rPr>
  </w:style>
  <w:style w:type="character" w:styleId="aff6">
    <w:name w:val="Strong"/>
    <w:basedOn w:val="a7"/>
    <w:uiPriority w:val="22"/>
    <w:qFormat/>
    <w:rsid w:val="00A50846"/>
    <w:rPr>
      <w:b w:val="0"/>
      <w:bCs w:val="0"/>
      <w:color w:val="CC0000"/>
    </w:rPr>
  </w:style>
  <w:style w:type="character" w:customStyle="1" w:styleId="site-name">
    <w:name w:val="site-name"/>
    <w:basedOn w:val="a7"/>
    <w:rsid w:val="00480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4729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5414532">
      <w:bodyDiv w:val="1"/>
      <w:marLeft w:val="0"/>
      <w:marRight w:val="0"/>
      <w:marTop w:val="0"/>
      <w:marBottom w:val="0"/>
      <w:divBdr>
        <w:top w:val="none" w:sz="0" w:space="0" w:color="auto"/>
        <w:left w:val="none" w:sz="0" w:space="0" w:color="auto"/>
        <w:bottom w:val="none" w:sz="0" w:space="0" w:color="auto"/>
        <w:right w:val="none" w:sz="0" w:space="0" w:color="auto"/>
      </w:divBdr>
    </w:div>
    <w:div w:id="1216309753">
      <w:bodyDiv w:val="1"/>
      <w:marLeft w:val="0"/>
      <w:marRight w:val="0"/>
      <w:marTop w:val="0"/>
      <w:marBottom w:val="0"/>
      <w:divBdr>
        <w:top w:val="none" w:sz="0" w:space="0" w:color="auto"/>
        <w:left w:val="none" w:sz="0" w:space="0" w:color="auto"/>
        <w:bottom w:val="none" w:sz="0" w:space="0" w:color="auto"/>
        <w:right w:val="none" w:sz="0" w:space="0" w:color="auto"/>
      </w:divBdr>
    </w:div>
    <w:div w:id="1220676628">
      <w:bodyDiv w:val="1"/>
      <w:marLeft w:val="0"/>
      <w:marRight w:val="0"/>
      <w:marTop w:val="0"/>
      <w:marBottom w:val="0"/>
      <w:divBdr>
        <w:top w:val="none" w:sz="0" w:space="0" w:color="auto"/>
        <w:left w:val="none" w:sz="0" w:space="0" w:color="auto"/>
        <w:bottom w:val="none" w:sz="0" w:space="0" w:color="auto"/>
        <w:right w:val="none" w:sz="0" w:space="0" w:color="auto"/>
      </w:divBdr>
    </w:div>
    <w:div w:id="1344823642">
      <w:bodyDiv w:val="1"/>
      <w:marLeft w:val="0"/>
      <w:marRight w:val="0"/>
      <w:marTop w:val="0"/>
      <w:marBottom w:val="0"/>
      <w:divBdr>
        <w:top w:val="none" w:sz="0" w:space="0" w:color="auto"/>
        <w:left w:val="none" w:sz="0" w:space="0" w:color="auto"/>
        <w:bottom w:val="none" w:sz="0" w:space="0" w:color="auto"/>
        <w:right w:val="none" w:sz="0" w:space="0" w:color="auto"/>
      </w:divBdr>
      <w:divsChild>
        <w:div w:id="2094816171">
          <w:marLeft w:val="0"/>
          <w:marRight w:val="0"/>
          <w:marTop w:val="0"/>
          <w:marBottom w:val="0"/>
          <w:divBdr>
            <w:top w:val="none" w:sz="0" w:space="0" w:color="auto"/>
            <w:left w:val="none" w:sz="0" w:space="0" w:color="auto"/>
            <w:bottom w:val="none" w:sz="0" w:space="0" w:color="auto"/>
            <w:right w:val="none" w:sz="0" w:space="0" w:color="auto"/>
          </w:divBdr>
          <w:divsChild>
            <w:div w:id="2114133164">
              <w:marLeft w:val="0"/>
              <w:marRight w:val="0"/>
              <w:marTop w:val="100"/>
              <w:marBottom w:val="100"/>
              <w:divBdr>
                <w:top w:val="none" w:sz="0" w:space="0" w:color="auto"/>
                <w:left w:val="none" w:sz="0" w:space="0" w:color="auto"/>
                <w:bottom w:val="none" w:sz="0" w:space="0" w:color="auto"/>
                <w:right w:val="none" w:sz="0" w:space="0" w:color="auto"/>
              </w:divBdr>
              <w:divsChild>
                <w:div w:id="365837947">
                  <w:marLeft w:val="0"/>
                  <w:marRight w:val="0"/>
                  <w:marTop w:val="45"/>
                  <w:marBottom w:val="120"/>
                  <w:divBdr>
                    <w:top w:val="none" w:sz="0" w:space="0" w:color="auto"/>
                    <w:left w:val="none" w:sz="0" w:space="0" w:color="auto"/>
                    <w:bottom w:val="none" w:sz="0" w:space="0" w:color="auto"/>
                    <w:right w:val="none" w:sz="0" w:space="0" w:color="auto"/>
                  </w:divBdr>
                  <w:divsChild>
                    <w:div w:id="1359547517">
                      <w:marLeft w:val="0"/>
                      <w:marRight w:val="0"/>
                      <w:marTop w:val="0"/>
                      <w:marBottom w:val="0"/>
                      <w:divBdr>
                        <w:top w:val="none" w:sz="0" w:space="0" w:color="auto"/>
                        <w:left w:val="none" w:sz="0" w:space="0" w:color="auto"/>
                        <w:bottom w:val="none" w:sz="0" w:space="0" w:color="auto"/>
                        <w:right w:val="none" w:sz="0" w:space="0" w:color="auto"/>
                      </w:divBdr>
                      <w:divsChild>
                        <w:div w:id="7841570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46679918">
      <w:bodyDiv w:val="1"/>
      <w:marLeft w:val="0"/>
      <w:marRight w:val="0"/>
      <w:marTop w:val="0"/>
      <w:marBottom w:val="0"/>
      <w:divBdr>
        <w:top w:val="none" w:sz="0" w:space="0" w:color="auto"/>
        <w:left w:val="none" w:sz="0" w:space="0" w:color="auto"/>
        <w:bottom w:val="none" w:sz="0" w:space="0" w:color="auto"/>
        <w:right w:val="none" w:sz="0" w:space="0" w:color="auto"/>
      </w:divBdr>
    </w:div>
    <w:div w:id="206579206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2622604">
      <w:bodyDiv w:val="1"/>
      <w:marLeft w:val="0"/>
      <w:marRight w:val="0"/>
      <w:marTop w:val="0"/>
      <w:marBottom w:val="0"/>
      <w:divBdr>
        <w:top w:val="none" w:sz="0" w:space="0" w:color="auto"/>
        <w:left w:val="none" w:sz="0" w:space="0" w:color="auto"/>
        <w:bottom w:val="none" w:sz="0" w:space="0" w:color="auto"/>
        <w:right w:val="none" w:sz="0" w:space="0" w:color="auto"/>
      </w:divBdr>
    </w:div>
    <w:div w:id="214573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un.org/development/desa/disabilities/convention-on-the-rights-of-persons-with-disabilities.html" TargetMode="External"/><Relationship Id="rId2" Type="http://schemas.openxmlformats.org/officeDocument/2006/relationships/hyperlink" Target="https://www.un.org/en/" TargetMode="External"/><Relationship Id="rId1" Type="http://schemas.openxmlformats.org/officeDocument/2006/relationships/hyperlink" Target="http://crpd.sfaa.gov.tw/BulletinCtrl?func=getBulletin&amp;p=b_2&amp;c=C&amp;bulletinId=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6A9AB-7047-4B0F-BD13-D468E3FC5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23</Pages>
  <Words>2077</Words>
  <Characters>11844</Characters>
  <Application>Microsoft Office Word</Application>
  <DocSecurity>0</DocSecurity>
  <Lines>98</Lines>
  <Paragraphs>27</Paragraphs>
  <ScaleCrop>false</ScaleCrop>
  <Company>cy</Company>
  <LinksUpToDate>false</LinksUpToDate>
  <CharactersWithSpaces>13894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林宛萱</dc:creator>
  <cp:lastModifiedBy>stud01</cp:lastModifiedBy>
  <cp:revision>3</cp:revision>
  <cp:lastPrinted>2018-11-05T06:33:00Z</cp:lastPrinted>
  <dcterms:created xsi:type="dcterms:W3CDTF">2019-04-24T09:02:00Z</dcterms:created>
  <dcterms:modified xsi:type="dcterms:W3CDTF">2019-04-24T09:04:00Z</dcterms:modified>
</cp:coreProperties>
</file>