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545D2" w:rsidRDefault="0025106C" w:rsidP="00F37D7B">
      <w:pPr>
        <w:pStyle w:val="af2"/>
      </w:pPr>
      <w:r w:rsidRPr="000545D2">
        <w:rPr>
          <w:rFonts w:hint="eastAsia"/>
        </w:rPr>
        <w:t>糾正案文</w:t>
      </w:r>
    </w:p>
    <w:p w:rsidR="00E25849" w:rsidRPr="000545D2" w:rsidRDefault="0025106C" w:rsidP="00F231DC">
      <w:pPr>
        <w:pStyle w:val="1"/>
      </w:pPr>
      <w:r w:rsidRPr="000545D2">
        <w:rPr>
          <w:rFonts w:hint="eastAsia"/>
        </w:rPr>
        <w:t>被糾正機關：</w:t>
      </w:r>
      <w:r w:rsidR="00E61408">
        <w:rPr>
          <w:rFonts w:hint="eastAsia"/>
        </w:rPr>
        <w:t>雲林縣政府</w:t>
      </w:r>
      <w:r w:rsidRPr="000545D2">
        <w:rPr>
          <w:rFonts w:hint="eastAsia"/>
        </w:rPr>
        <w:t>。</w:t>
      </w:r>
    </w:p>
    <w:p w:rsidR="00E25849" w:rsidRPr="000545D2" w:rsidRDefault="0025106C" w:rsidP="00637763">
      <w:pPr>
        <w:pStyle w:val="1"/>
        <w:ind w:left="2674" w:hanging="2674"/>
      </w:pPr>
      <w:r w:rsidRPr="000545D2">
        <w:rPr>
          <w:rFonts w:hint="eastAsia"/>
        </w:rPr>
        <w:t>案　　　由：</w:t>
      </w:r>
      <w:r w:rsidR="00E61408" w:rsidRPr="00637763">
        <w:rPr>
          <w:rFonts w:hint="eastAsia"/>
          <w:color w:val="000000" w:themeColor="text1"/>
          <w:szCs w:val="32"/>
        </w:rPr>
        <w:t>雲林縣政府於106年3月至7月間，</w:t>
      </w:r>
      <w:proofErr w:type="gramStart"/>
      <w:r w:rsidR="00E61408" w:rsidRPr="00637763">
        <w:rPr>
          <w:rFonts w:hint="eastAsia"/>
          <w:color w:val="000000" w:themeColor="text1"/>
          <w:szCs w:val="32"/>
        </w:rPr>
        <w:t>將回運之</w:t>
      </w:r>
      <w:proofErr w:type="gramEnd"/>
      <w:r w:rsidR="00E61408" w:rsidRPr="00637763">
        <w:rPr>
          <w:rFonts w:hint="eastAsia"/>
          <w:color w:val="000000" w:themeColor="text1"/>
          <w:szCs w:val="32"/>
        </w:rPr>
        <w:t>垃圾焚化</w:t>
      </w:r>
      <w:proofErr w:type="gramStart"/>
      <w:r w:rsidR="00E61408" w:rsidRPr="00637763">
        <w:rPr>
          <w:rFonts w:hint="eastAsia"/>
          <w:color w:val="000000" w:themeColor="text1"/>
          <w:szCs w:val="32"/>
        </w:rPr>
        <w:t>再生粒料</w:t>
      </w:r>
      <w:proofErr w:type="gramEnd"/>
      <w:r w:rsidR="00E61408" w:rsidRPr="00637763">
        <w:rPr>
          <w:rFonts w:hAnsi="標楷體" w:hint="eastAsia"/>
          <w:color w:val="000000" w:themeColor="text1"/>
          <w:szCs w:val="32"/>
        </w:rPr>
        <w:t>以</w:t>
      </w:r>
      <w:proofErr w:type="gramStart"/>
      <w:r w:rsidR="00E61408" w:rsidRPr="00637763">
        <w:rPr>
          <w:rFonts w:hAnsi="標楷體" w:hint="eastAsia"/>
          <w:color w:val="000000" w:themeColor="text1"/>
          <w:szCs w:val="32"/>
        </w:rPr>
        <w:t>露天未輔以</w:t>
      </w:r>
      <w:proofErr w:type="gramEnd"/>
      <w:r w:rsidR="00E61408" w:rsidRPr="00637763">
        <w:rPr>
          <w:rFonts w:hAnsi="標楷體" w:hint="eastAsia"/>
          <w:color w:val="000000" w:themeColor="text1"/>
          <w:szCs w:val="32"/>
        </w:rPr>
        <w:t>防護措施方式暫置</w:t>
      </w:r>
      <w:r w:rsidR="00E61408" w:rsidRPr="00637763">
        <w:rPr>
          <w:rFonts w:hint="eastAsia"/>
          <w:color w:val="000000" w:themeColor="text1"/>
          <w:szCs w:val="32"/>
        </w:rPr>
        <w:t>於轄內</w:t>
      </w:r>
      <w:r w:rsidR="00E61408" w:rsidRPr="00637763">
        <w:rPr>
          <w:rFonts w:hAnsi="標楷體" w:hint="eastAsia"/>
          <w:color w:val="000000" w:themeColor="text1"/>
          <w:szCs w:val="32"/>
        </w:rPr>
        <w:t>口湖鄉</w:t>
      </w:r>
      <w:r w:rsidR="00E61408" w:rsidRPr="00637763">
        <w:rPr>
          <w:rFonts w:hAnsi="標楷體"/>
          <w:color w:val="000000" w:themeColor="text1"/>
          <w:szCs w:val="32"/>
        </w:rPr>
        <w:t>區域綜合垃圾掩埋場</w:t>
      </w:r>
      <w:r w:rsidR="00E61408" w:rsidRPr="00637763">
        <w:rPr>
          <w:rFonts w:hAnsi="標楷體" w:hint="eastAsia"/>
          <w:color w:val="000000" w:themeColor="text1"/>
          <w:szCs w:val="32"/>
        </w:rPr>
        <w:t>預定地</w:t>
      </w:r>
      <w:r w:rsidR="00E61408" w:rsidRPr="00637763">
        <w:rPr>
          <w:rFonts w:hint="eastAsia"/>
          <w:color w:val="000000" w:themeColor="text1"/>
          <w:szCs w:val="32"/>
        </w:rPr>
        <w:t>，除</w:t>
      </w:r>
      <w:r w:rsidR="00E61408" w:rsidRPr="00637763">
        <w:rPr>
          <w:rFonts w:hint="eastAsia"/>
          <w:color w:val="000000" w:themeColor="text1"/>
        </w:rPr>
        <w:t>不符現代環保意識與潮流，並</w:t>
      </w:r>
      <w:r w:rsidR="00E61408" w:rsidRPr="00637763">
        <w:rPr>
          <w:rFonts w:hint="eastAsia"/>
          <w:color w:val="000000" w:themeColor="text1"/>
          <w:szCs w:val="32"/>
        </w:rPr>
        <w:t>引發逸散及滲漏污染</w:t>
      </w:r>
      <w:r w:rsidR="00E61408" w:rsidRPr="00637763">
        <w:rPr>
          <w:rFonts w:hAnsi="標楷體" w:hint="eastAsia"/>
          <w:color w:val="000000" w:themeColor="text1"/>
          <w:szCs w:val="32"/>
        </w:rPr>
        <w:t>周邊土地及水源之疑慮，致後續仍須耗費公</w:t>
      </w:r>
      <w:proofErr w:type="gramStart"/>
      <w:r w:rsidR="00E61408" w:rsidRPr="00637763">
        <w:rPr>
          <w:rFonts w:hAnsi="標楷體" w:hint="eastAsia"/>
          <w:color w:val="000000" w:themeColor="text1"/>
          <w:szCs w:val="32"/>
        </w:rPr>
        <w:t>帑全數清離現場</w:t>
      </w:r>
      <w:proofErr w:type="gramEnd"/>
      <w:r w:rsidR="00E61408" w:rsidRPr="00637763">
        <w:rPr>
          <w:rFonts w:hAnsi="標楷體" w:hint="eastAsia"/>
          <w:color w:val="000000" w:themeColor="text1"/>
          <w:szCs w:val="32"/>
        </w:rPr>
        <w:t>；又暫置期間</w:t>
      </w:r>
      <w:r w:rsidR="00E61408" w:rsidRPr="00637763">
        <w:rPr>
          <w:rFonts w:hint="eastAsia"/>
          <w:color w:val="000000" w:themeColor="text1"/>
          <w:szCs w:val="32"/>
        </w:rPr>
        <w:t>未依</w:t>
      </w:r>
      <w:r w:rsidR="00E61408" w:rsidRPr="00637763">
        <w:rPr>
          <w:rFonts w:hint="eastAsia"/>
          <w:color w:val="000000" w:themeColor="text1"/>
          <w:szCs w:val="24"/>
        </w:rPr>
        <w:t>「垃圾焚化廠焚化</w:t>
      </w:r>
      <w:proofErr w:type="gramStart"/>
      <w:r w:rsidR="00E61408" w:rsidRPr="00637763">
        <w:rPr>
          <w:rFonts w:hint="eastAsia"/>
          <w:color w:val="000000" w:themeColor="text1"/>
          <w:szCs w:val="24"/>
        </w:rPr>
        <w:t>底渣再</w:t>
      </w:r>
      <w:proofErr w:type="gramEnd"/>
      <w:r w:rsidR="00E61408" w:rsidRPr="00637763">
        <w:rPr>
          <w:rFonts w:hint="eastAsia"/>
          <w:color w:val="000000" w:themeColor="text1"/>
          <w:szCs w:val="24"/>
        </w:rPr>
        <w:t>利用管理方式」規定事先</w:t>
      </w:r>
      <w:r w:rsidR="00E61408" w:rsidRPr="00637763">
        <w:rPr>
          <w:rFonts w:hint="eastAsia"/>
          <w:color w:val="000000" w:themeColor="text1"/>
        </w:rPr>
        <w:t>提報施工計畫並經核准，逕自</w:t>
      </w:r>
      <w:r w:rsidR="00E61408" w:rsidRPr="00637763">
        <w:rPr>
          <w:rFonts w:hAnsi="標楷體" w:hint="eastAsia"/>
          <w:color w:val="000000" w:themeColor="text1"/>
          <w:szCs w:val="32"/>
        </w:rPr>
        <w:t>運用約100公噸</w:t>
      </w:r>
      <w:r w:rsidR="00E61408" w:rsidRPr="00637763">
        <w:rPr>
          <w:rFonts w:hint="eastAsia"/>
          <w:color w:val="000000" w:themeColor="text1"/>
        </w:rPr>
        <w:t>填築</w:t>
      </w:r>
      <w:r w:rsidR="00E61408" w:rsidRPr="00637763">
        <w:rPr>
          <w:rFonts w:hint="eastAsia"/>
          <w:color w:val="000000" w:themeColor="text1"/>
          <w:szCs w:val="32"/>
        </w:rPr>
        <w:t>該場址</w:t>
      </w:r>
      <w:r w:rsidR="00E61408" w:rsidRPr="00637763">
        <w:rPr>
          <w:rFonts w:hint="eastAsia"/>
          <w:color w:val="000000" w:themeColor="text1"/>
        </w:rPr>
        <w:t>基地</w:t>
      </w:r>
      <w:r w:rsidR="00E61408" w:rsidRPr="00637763">
        <w:rPr>
          <w:rFonts w:hint="eastAsia"/>
          <w:color w:val="000000" w:themeColor="text1"/>
          <w:szCs w:val="32"/>
        </w:rPr>
        <w:t>等，相關行政作為草率不備</w:t>
      </w:r>
      <w:r w:rsidR="00E61408" w:rsidRPr="00637763">
        <w:rPr>
          <w:rFonts w:hint="eastAsia"/>
          <w:color w:val="000000" w:themeColor="text1"/>
        </w:rPr>
        <w:t>，</w:t>
      </w:r>
      <w:r w:rsidR="0046692C" w:rsidRPr="00637763">
        <w:rPr>
          <w:rFonts w:hint="eastAsia"/>
          <w:color w:val="000000" w:themeColor="text1"/>
        </w:rPr>
        <w:t>確</w:t>
      </w:r>
      <w:r w:rsidR="00E02FC2" w:rsidRPr="00637763">
        <w:rPr>
          <w:rFonts w:hint="eastAsia"/>
          <w:color w:val="000000" w:themeColor="text1"/>
        </w:rPr>
        <w:t>有未當</w:t>
      </w:r>
      <w:r w:rsidR="00E61408" w:rsidRPr="00637763">
        <w:rPr>
          <w:rFonts w:hint="eastAsia"/>
          <w:color w:val="000000" w:themeColor="text1"/>
        </w:rPr>
        <w:t>，</w:t>
      </w:r>
      <w:proofErr w:type="gramStart"/>
      <w:r w:rsidR="008B4841" w:rsidRPr="00637763">
        <w:rPr>
          <w:rFonts w:hint="eastAsia"/>
          <w:color w:val="000000" w:themeColor="text1"/>
        </w:rPr>
        <w:t>爰</w:t>
      </w:r>
      <w:proofErr w:type="gramEnd"/>
      <w:r w:rsidR="008B4841" w:rsidRPr="00637763">
        <w:rPr>
          <w:rFonts w:hint="eastAsia"/>
          <w:color w:val="000000" w:themeColor="text1"/>
        </w:rPr>
        <w:t>依法提案糾正</w:t>
      </w:r>
      <w:r w:rsidRPr="00637763">
        <w:rPr>
          <w:rFonts w:hint="eastAsia"/>
          <w:color w:val="000000" w:themeColor="text1"/>
        </w:rPr>
        <w:t>。</w:t>
      </w:r>
    </w:p>
    <w:p w:rsidR="00E25849" w:rsidRPr="000545D2"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545D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416E6" w:rsidRPr="000545D2" w:rsidRDefault="00AA6596" w:rsidP="00AA6596">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545D2">
        <w:rPr>
          <w:rFonts w:ascii="Times New Roman"/>
          <w:szCs w:val="32"/>
        </w:rPr>
        <w:t>本案緣</w:t>
      </w:r>
      <w:r w:rsidR="00E61408">
        <w:rPr>
          <w:rFonts w:ascii="Times New Roman" w:hint="eastAsia"/>
          <w:szCs w:val="32"/>
        </w:rPr>
        <w:t>民眾陳訴</w:t>
      </w:r>
      <w:r w:rsidR="00E61408" w:rsidRPr="00754407">
        <w:rPr>
          <w:rFonts w:hAnsi="標楷體" w:hint="eastAsia"/>
          <w:szCs w:val="32"/>
        </w:rPr>
        <w:t>雲林縣環境保護局</w:t>
      </w:r>
      <w:r w:rsidR="00E61408">
        <w:rPr>
          <w:rFonts w:hAnsi="標楷體" w:hint="eastAsia"/>
          <w:szCs w:val="32"/>
        </w:rPr>
        <w:t>(下稱雲林縣環保局)</w:t>
      </w:r>
      <w:r w:rsidR="00E61408" w:rsidRPr="00754407">
        <w:rPr>
          <w:rFonts w:hAnsi="標楷體" w:hint="eastAsia"/>
          <w:szCs w:val="32"/>
        </w:rPr>
        <w:t>將焚化</w:t>
      </w:r>
      <w:proofErr w:type="gramStart"/>
      <w:r w:rsidR="00E61408" w:rsidRPr="00754407">
        <w:rPr>
          <w:rFonts w:hAnsi="標楷體" w:hint="eastAsia"/>
          <w:szCs w:val="32"/>
        </w:rPr>
        <w:t>廠回運底渣，</w:t>
      </w:r>
      <w:proofErr w:type="gramEnd"/>
      <w:r w:rsidR="00E61408" w:rsidRPr="00754407">
        <w:rPr>
          <w:rFonts w:hAnsi="標楷體" w:hint="eastAsia"/>
          <w:szCs w:val="32"/>
        </w:rPr>
        <w:t>以</w:t>
      </w:r>
      <w:proofErr w:type="gramStart"/>
      <w:r w:rsidR="00E61408" w:rsidRPr="00754407">
        <w:rPr>
          <w:rFonts w:hAnsi="標楷體" w:hint="eastAsia"/>
          <w:szCs w:val="32"/>
        </w:rPr>
        <w:t>露天未輔以</w:t>
      </w:r>
      <w:proofErr w:type="gramEnd"/>
      <w:r w:rsidR="00E61408" w:rsidRPr="00754407">
        <w:rPr>
          <w:rFonts w:hAnsi="標楷體" w:hint="eastAsia"/>
          <w:szCs w:val="32"/>
        </w:rPr>
        <w:t>防護措施之方式暫置於</w:t>
      </w:r>
      <w:r w:rsidR="00E61408" w:rsidRPr="003F28AE">
        <w:rPr>
          <w:rFonts w:hAnsi="標楷體" w:hint="eastAsia"/>
          <w:szCs w:val="32"/>
        </w:rPr>
        <w:t>口湖鄉</w:t>
      </w:r>
      <w:r w:rsidR="00E61408" w:rsidRPr="003F28AE">
        <w:rPr>
          <w:rFonts w:hAnsi="標楷體"/>
          <w:szCs w:val="32"/>
        </w:rPr>
        <w:t>區域綜合垃圾掩埋場</w:t>
      </w:r>
      <w:r w:rsidR="00E61408">
        <w:rPr>
          <w:rFonts w:hAnsi="標楷體" w:hint="eastAsia"/>
          <w:szCs w:val="32"/>
        </w:rPr>
        <w:t>預定地</w:t>
      </w:r>
      <w:r w:rsidR="00E61408" w:rsidRPr="00754407">
        <w:rPr>
          <w:rFonts w:hAnsi="標楷體" w:hint="eastAsia"/>
          <w:szCs w:val="32"/>
        </w:rPr>
        <w:t>，恐污染周邊土地及水源</w:t>
      </w:r>
      <w:r w:rsidR="00E61408">
        <w:rPr>
          <w:rFonts w:hAnsi="標楷體" w:hint="eastAsia"/>
          <w:szCs w:val="32"/>
        </w:rPr>
        <w:t>，及</w:t>
      </w:r>
      <w:r w:rsidR="00E61408" w:rsidRPr="00754407">
        <w:rPr>
          <w:rFonts w:hAnsi="標楷體" w:hint="eastAsia"/>
          <w:szCs w:val="32"/>
        </w:rPr>
        <w:t>雲林縣政府對於垃圾衛生掩埋場設置計畫相關辦理及推動、焚化</w:t>
      </w:r>
      <w:proofErr w:type="gramStart"/>
      <w:r w:rsidR="00E61408" w:rsidRPr="00754407">
        <w:rPr>
          <w:rFonts w:hAnsi="標楷體" w:hint="eastAsia"/>
          <w:szCs w:val="32"/>
        </w:rPr>
        <w:t>再生粒料</w:t>
      </w:r>
      <w:proofErr w:type="gramEnd"/>
      <w:r w:rsidR="00E61408" w:rsidRPr="00754407">
        <w:rPr>
          <w:rFonts w:hAnsi="標楷體" w:hint="eastAsia"/>
          <w:szCs w:val="32"/>
        </w:rPr>
        <w:t>再利用獎金之辦理等情</w:t>
      </w:r>
      <w:r w:rsidR="00E61408">
        <w:rPr>
          <w:rFonts w:hAnsi="標楷體" w:hint="eastAsia"/>
        </w:rPr>
        <w:t>，</w:t>
      </w:r>
      <w:r w:rsidR="00E61408" w:rsidRPr="008E703A">
        <w:rPr>
          <w:rFonts w:hint="eastAsia"/>
          <w:noProof/>
        </w:rPr>
        <w:t>案</w:t>
      </w:r>
      <w:r w:rsidR="00E61408" w:rsidRPr="008E703A">
        <w:rPr>
          <w:rFonts w:hint="eastAsia"/>
        </w:rPr>
        <w:t>經</w:t>
      </w:r>
      <w:r w:rsidR="00E61408">
        <w:rPr>
          <w:rFonts w:hint="eastAsia"/>
        </w:rPr>
        <w:t>函請雲林縣政府、行政院環境保護署（下稱環保署）</w:t>
      </w:r>
      <w:r w:rsidR="00E61408" w:rsidRPr="008E703A">
        <w:rPr>
          <w:rFonts w:hint="eastAsia"/>
          <w:bCs/>
        </w:rPr>
        <w:t>提供相關說明及卷證資料</w:t>
      </w:r>
      <w:r w:rsidR="00E61408" w:rsidRPr="008E703A">
        <w:rPr>
          <w:rFonts w:hint="eastAsia"/>
        </w:rPr>
        <w:t>，</w:t>
      </w:r>
      <w:r w:rsidR="00E61408" w:rsidRPr="008A47B7">
        <w:rPr>
          <w:rFonts w:hint="eastAsia"/>
          <w:color w:val="000000" w:themeColor="text1"/>
        </w:rPr>
        <w:t>並於民國(下同)107年</w:t>
      </w:r>
      <w:r w:rsidR="00E61408">
        <w:rPr>
          <w:rFonts w:hint="eastAsia"/>
        </w:rPr>
        <w:t>8月27日</w:t>
      </w:r>
      <w:r w:rsidR="00E61408" w:rsidRPr="009C7FF2">
        <w:rPr>
          <w:rFonts w:hint="eastAsia"/>
        </w:rPr>
        <w:t>詢問</w:t>
      </w:r>
      <w:r w:rsidR="00E61408">
        <w:rPr>
          <w:rFonts w:hint="eastAsia"/>
        </w:rPr>
        <w:t>雲林縣環保局</w:t>
      </w:r>
      <w:r w:rsidR="00E61408">
        <w:rPr>
          <w:rFonts w:hint="eastAsia"/>
          <w:color w:val="000000"/>
        </w:rPr>
        <w:t>、環保署環境督察總隊</w:t>
      </w:r>
      <w:r w:rsidR="00E61408" w:rsidRPr="009C7FF2">
        <w:rPr>
          <w:rFonts w:hint="eastAsia"/>
        </w:rPr>
        <w:t>等機關人員，</w:t>
      </w:r>
      <w:r w:rsidR="00FF0507" w:rsidRPr="000545D2">
        <w:rPr>
          <w:rFonts w:ascii="Times New Roman" w:hint="eastAsia"/>
        </w:rPr>
        <w:t>認</w:t>
      </w:r>
      <w:r w:rsidR="00E61408">
        <w:rPr>
          <w:rFonts w:ascii="Times New Roman" w:hint="eastAsia"/>
        </w:rPr>
        <w:t>雲林縣政府</w:t>
      </w:r>
      <w:r w:rsidR="00E02FC2" w:rsidRPr="00B80C60">
        <w:rPr>
          <w:rFonts w:hint="eastAsia"/>
          <w:color w:val="000000" w:themeColor="text1"/>
          <w:szCs w:val="32"/>
        </w:rPr>
        <w:t>相關行政作為</w:t>
      </w:r>
      <w:r w:rsidR="00E61408">
        <w:rPr>
          <w:rFonts w:ascii="Times New Roman" w:hint="eastAsia"/>
        </w:rPr>
        <w:t>確有</w:t>
      </w:r>
      <w:r w:rsidR="00E02FC2">
        <w:rPr>
          <w:rFonts w:hint="eastAsia"/>
          <w:bCs/>
        </w:rPr>
        <w:t>未當</w:t>
      </w:r>
      <w:r w:rsidR="009416E6" w:rsidRPr="000545D2">
        <w:rPr>
          <w:rFonts w:hint="eastAsia"/>
          <w:bCs/>
        </w:rPr>
        <w:t>，應予糾正促其注意改善。茲</w:t>
      </w:r>
      <w:proofErr w:type="gramStart"/>
      <w:r w:rsidR="009416E6" w:rsidRPr="000545D2">
        <w:rPr>
          <w:rFonts w:hint="eastAsia"/>
          <w:bCs/>
        </w:rPr>
        <w:t>臚</w:t>
      </w:r>
      <w:proofErr w:type="gramEnd"/>
      <w:r w:rsidR="009416E6" w:rsidRPr="000545D2">
        <w:rPr>
          <w:rFonts w:hint="eastAsia"/>
          <w:bCs/>
        </w:rPr>
        <w:t>列</w:t>
      </w:r>
      <w:r w:rsidR="009416E6" w:rsidRPr="000545D2">
        <w:rPr>
          <w:rFonts w:hint="eastAsia"/>
          <w:bCs/>
          <w:color w:val="000000" w:themeColor="text1"/>
        </w:rPr>
        <w:t>事實與理由</w:t>
      </w:r>
      <w:r w:rsidR="009416E6" w:rsidRPr="000545D2">
        <w:rPr>
          <w:rFonts w:hint="eastAsia"/>
          <w:bCs/>
        </w:rPr>
        <w:t>如下</w:t>
      </w:r>
      <w:r w:rsidR="009416E6" w:rsidRPr="000545D2">
        <w:rPr>
          <w:rFonts w:hAnsi="標楷體" w:hint="eastAsia"/>
          <w:color w:val="000000"/>
          <w:spacing w:val="-6"/>
        </w:rPr>
        <w:t>：</w:t>
      </w:r>
    </w:p>
    <w:p w:rsidR="00E02FC2" w:rsidRPr="00637763" w:rsidRDefault="00E02FC2" w:rsidP="00637763">
      <w:pPr>
        <w:pStyle w:val="2"/>
        <w:numPr>
          <w:ilvl w:val="0"/>
          <w:numId w:val="0"/>
        </w:numPr>
        <w:ind w:leftChars="200" w:left="680" w:firstLineChars="199" w:firstLine="678"/>
        <w:rPr>
          <w:szCs w:val="32"/>
        </w:rPr>
      </w:pPr>
      <w:r w:rsidRPr="00637763">
        <w:rPr>
          <w:rFonts w:hint="eastAsia"/>
          <w:color w:val="000000" w:themeColor="text1"/>
          <w:szCs w:val="32"/>
        </w:rPr>
        <w:t>雲林縣政府於106年3月至7月間，</w:t>
      </w:r>
      <w:proofErr w:type="gramStart"/>
      <w:r w:rsidRPr="00637763">
        <w:rPr>
          <w:rFonts w:hint="eastAsia"/>
          <w:color w:val="000000" w:themeColor="text1"/>
          <w:szCs w:val="32"/>
        </w:rPr>
        <w:t>將回運之</w:t>
      </w:r>
      <w:proofErr w:type="gramEnd"/>
      <w:r w:rsidRPr="00637763">
        <w:rPr>
          <w:rFonts w:hint="eastAsia"/>
          <w:color w:val="000000" w:themeColor="text1"/>
          <w:szCs w:val="32"/>
        </w:rPr>
        <w:t>垃圾焚化</w:t>
      </w:r>
      <w:proofErr w:type="gramStart"/>
      <w:r w:rsidRPr="00637763">
        <w:rPr>
          <w:rFonts w:hint="eastAsia"/>
          <w:color w:val="000000" w:themeColor="text1"/>
          <w:szCs w:val="32"/>
        </w:rPr>
        <w:t>再生粒料</w:t>
      </w:r>
      <w:proofErr w:type="gramEnd"/>
      <w:r w:rsidRPr="00637763">
        <w:rPr>
          <w:rFonts w:hAnsi="標楷體" w:hint="eastAsia"/>
          <w:color w:val="000000" w:themeColor="text1"/>
          <w:szCs w:val="32"/>
        </w:rPr>
        <w:t>以</w:t>
      </w:r>
      <w:proofErr w:type="gramStart"/>
      <w:r w:rsidRPr="00637763">
        <w:rPr>
          <w:rFonts w:hAnsi="標楷體" w:hint="eastAsia"/>
          <w:color w:val="000000" w:themeColor="text1"/>
          <w:szCs w:val="32"/>
        </w:rPr>
        <w:t>露天未輔以</w:t>
      </w:r>
      <w:proofErr w:type="gramEnd"/>
      <w:r w:rsidRPr="00637763">
        <w:rPr>
          <w:rFonts w:hAnsi="標楷體" w:hint="eastAsia"/>
          <w:color w:val="000000" w:themeColor="text1"/>
          <w:szCs w:val="32"/>
        </w:rPr>
        <w:t>防護措施方式暫置</w:t>
      </w:r>
      <w:r w:rsidRPr="00637763">
        <w:rPr>
          <w:rFonts w:hint="eastAsia"/>
          <w:color w:val="000000" w:themeColor="text1"/>
          <w:szCs w:val="32"/>
        </w:rPr>
        <w:t>於轄內</w:t>
      </w:r>
      <w:r w:rsidRPr="00637763">
        <w:rPr>
          <w:rFonts w:hAnsi="標楷體" w:hint="eastAsia"/>
          <w:color w:val="000000" w:themeColor="text1"/>
          <w:szCs w:val="32"/>
        </w:rPr>
        <w:t>口湖鄉</w:t>
      </w:r>
      <w:r w:rsidRPr="00637763">
        <w:rPr>
          <w:rFonts w:hAnsi="標楷體"/>
          <w:color w:val="000000" w:themeColor="text1"/>
          <w:szCs w:val="32"/>
        </w:rPr>
        <w:t>區域綜合垃圾掩埋場</w:t>
      </w:r>
      <w:r w:rsidRPr="00637763">
        <w:rPr>
          <w:rFonts w:hAnsi="標楷體" w:hint="eastAsia"/>
          <w:color w:val="000000" w:themeColor="text1"/>
          <w:szCs w:val="32"/>
        </w:rPr>
        <w:t>預定地</w:t>
      </w:r>
      <w:r w:rsidRPr="00637763">
        <w:rPr>
          <w:rFonts w:hint="eastAsia"/>
          <w:color w:val="000000" w:themeColor="text1"/>
          <w:szCs w:val="32"/>
        </w:rPr>
        <w:t>，除</w:t>
      </w:r>
      <w:r w:rsidRPr="00637763">
        <w:rPr>
          <w:rFonts w:hint="eastAsia"/>
          <w:color w:val="000000" w:themeColor="text1"/>
        </w:rPr>
        <w:t>不符現代環保意識與潮流，並</w:t>
      </w:r>
      <w:r w:rsidRPr="00637763">
        <w:rPr>
          <w:rFonts w:hint="eastAsia"/>
          <w:color w:val="000000" w:themeColor="text1"/>
          <w:szCs w:val="32"/>
        </w:rPr>
        <w:t>引發逸散及滲漏污染</w:t>
      </w:r>
      <w:r w:rsidRPr="00637763">
        <w:rPr>
          <w:rFonts w:hAnsi="標楷體" w:hint="eastAsia"/>
          <w:color w:val="000000" w:themeColor="text1"/>
          <w:szCs w:val="32"/>
        </w:rPr>
        <w:t>周邊土地及水源之疑慮，肇</w:t>
      </w:r>
      <w:r w:rsidR="003315E7">
        <w:rPr>
          <w:rFonts w:hAnsi="標楷體" w:hint="eastAsia"/>
          <w:color w:val="000000" w:themeColor="text1"/>
          <w:szCs w:val="32"/>
        </w:rPr>
        <w:t>生後續因民眾抗爭，</w:t>
      </w:r>
      <w:r w:rsidRPr="00637763">
        <w:rPr>
          <w:rFonts w:hAnsi="標楷體" w:hint="eastAsia"/>
          <w:color w:val="000000" w:themeColor="text1"/>
          <w:szCs w:val="32"/>
        </w:rPr>
        <w:t>仍須耗費公</w:t>
      </w:r>
      <w:proofErr w:type="gramStart"/>
      <w:r w:rsidRPr="00637763">
        <w:rPr>
          <w:rFonts w:hAnsi="標楷體" w:hint="eastAsia"/>
          <w:color w:val="000000" w:themeColor="text1"/>
          <w:szCs w:val="32"/>
        </w:rPr>
        <w:t>帑全數清離現場</w:t>
      </w:r>
      <w:proofErr w:type="gramEnd"/>
      <w:r w:rsidR="00CD3B59">
        <w:rPr>
          <w:rFonts w:hAnsi="標楷體" w:hint="eastAsia"/>
          <w:color w:val="000000" w:themeColor="text1"/>
          <w:szCs w:val="32"/>
        </w:rPr>
        <w:lastRenderedPageBreak/>
        <w:t>等事端</w:t>
      </w:r>
      <w:r w:rsidRPr="00637763">
        <w:rPr>
          <w:rFonts w:hAnsi="標楷體" w:hint="eastAsia"/>
          <w:color w:val="000000" w:themeColor="text1"/>
          <w:szCs w:val="32"/>
        </w:rPr>
        <w:t>；又暫置期間</w:t>
      </w:r>
      <w:r w:rsidRPr="00637763">
        <w:rPr>
          <w:rFonts w:hint="eastAsia"/>
          <w:color w:val="000000" w:themeColor="text1"/>
          <w:szCs w:val="32"/>
        </w:rPr>
        <w:t>未依</w:t>
      </w:r>
      <w:r w:rsidRPr="00637763">
        <w:rPr>
          <w:rFonts w:hint="eastAsia"/>
          <w:color w:val="000000" w:themeColor="text1"/>
          <w:szCs w:val="24"/>
        </w:rPr>
        <w:t>「垃圾焚化廠焚化</w:t>
      </w:r>
      <w:proofErr w:type="gramStart"/>
      <w:r w:rsidRPr="00637763">
        <w:rPr>
          <w:rFonts w:hint="eastAsia"/>
          <w:color w:val="000000" w:themeColor="text1"/>
          <w:szCs w:val="24"/>
        </w:rPr>
        <w:t>底渣再</w:t>
      </w:r>
      <w:proofErr w:type="gramEnd"/>
      <w:r w:rsidRPr="00637763">
        <w:rPr>
          <w:rFonts w:hint="eastAsia"/>
          <w:color w:val="000000" w:themeColor="text1"/>
          <w:szCs w:val="24"/>
        </w:rPr>
        <w:t>利用管理方式」規定事先</w:t>
      </w:r>
      <w:r w:rsidRPr="00637763">
        <w:rPr>
          <w:rFonts w:hint="eastAsia"/>
          <w:color w:val="000000" w:themeColor="text1"/>
        </w:rPr>
        <w:t>提報施工計畫並經核准，逕自</w:t>
      </w:r>
      <w:r w:rsidRPr="00637763">
        <w:rPr>
          <w:rFonts w:hAnsi="標楷體" w:hint="eastAsia"/>
          <w:color w:val="000000" w:themeColor="text1"/>
          <w:szCs w:val="32"/>
        </w:rPr>
        <w:t>運用約100公噸</w:t>
      </w:r>
      <w:r w:rsidRPr="00637763">
        <w:rPr>
          <w:rFonts w:hint="eastAsia"/>
          <w:color w:val="000000" w:themeColor="text1"/>
        </w:rPr>
        <w:t>填築</w:t>
      </w:r>
      <w:r w:rsidRPr="00637763">
        <w:rPr>
          <w:rFonts w:hint="eastAsia"/>
          <w:color w:val="000000" w:themeColor="text1"/>
          <w:szCs w:val="32"/>
        </w:rPr>
        <w:t>該場址</w:t>
      </w:r>
      <w:r w:rsidRPr="00637763">
        <w:rPr>
          <w:rFonts w:hint="eastAsia"/>
          <w:color w:val="000000" w:themeColor="text1"/>
        </w:rPr>
        <w:t>基地</w:t>
      </w:r>
      <w:r w:rsidRPr="00637763">
        <w:rPr>
          <w:rFonts w:hint="eastAsia"/>
          <w:color w:val="000000" w:themeColor="text1"/>
          <w:szCs w:val="32"/>
        </w:rPr>
        <w:t>等，相關行政作為草率不備</w:t>
      </w:r>
      <w:r w:rsidRPr="00637763">
        <w:rPr>
          <w:rFonts w:hint="eastAsia"/>
          <w:color w:val="000000" w:themeColor="text1"/>
        </w:rPr>
        <w:t>，</w:t>
      </w:r>
      <w:proofErr w:type="gramStart"/>
      <w:r w:rsidRPr="00637763">
        <w:rPr>
          <w:rFonts w:hint="eastAsia"/>
          <w:color w:val="000000" w:themeColor="text1"/>
        </w:rPr>
        <w:t>洵</w:t>
      </w:r>
      <w:proofErr w:type="gramEnd"/>
      <w:r w:rsidRPr="00637763">
        <w:rPr>
          <w:rFonts w:hint="eastAsia"/>
          <w:color w:val="000000" w:themeColor="text1"/>
        </w:rPr>
        <w:t>有未當：</w:t>
      </w:r>
    </w:p>
    <w:p w:rsidR="00E02FC2" w:rsidRPr="00B31F90" w:rsidRDefault="00E02FC2" w:rsidP="00637763">
      <w:pPr>
        <w:pStyle w:val="2"/>
        <w:ind w:left="1106" w:hanging="672"/>
        <w:rPr>
          <w:b w:val="0"/>
          <w:color w:val="000000" w:themeColor="text1"/>
          <w:szCs w:val="32"/>
        </w:rPr>
      </w:pPr>
      <w:r w:rsidRPr="00B31F90">
        <w:rPr>
          <w:rFonts w:hAnsi="標楷體" w:hint="eastAsia"/>
          <w:b w:val="0"/>
          <w:color w:val="000000" w:themeColor="text1"/>
          <w:szCs w:val="32"/>
        </w:rPr>
        <w:t>據雲林縣政府查復，該縣</w:t>
      </w:r>
      <w:r w:rsidRPr="00B31F90">
        <w:rPr>
          <w:rFonts w:hAnsi="標楷體"/>
          <w:b w:val="0"/>
          <w:color w:val="000000" w:themeColor="text1"/>
          <w:szCs w:val="32"/>
        </w:rPr>
        <w:t>每日</w:t>
      </w:r>
      <w:r w:rsidRPr="00B31F90">
        <w:rPr>
          <w:rFonts w:hAnsi="標楷體" w:hint="eastAsia"/>
          <w:b w:val="0"/>
          <w:color w:val="000000" w:themeColor="text1"/>
          <w:szCs w:val="32"/>
        </w:rPr>
        <w:t>垃圾</w:t>
      </w:r>
      <w:r w:rsidRPr="00B31F90">
        <w:rPr>
          <w:rFonts w:hAnsi="標楷體"/>
          <w:b w:val="0"/>
          <w:color w:val="000000" w:themeColor="text1"/>
          <w:szCs w:val="32"/>
        </w:rPr>
        <w:t>產生量約為300公噸</w:t>
      </w:r>
      <w:r w:rsidRPr="00B31F90">
        <w:rPr>
          <w:rFonts w:hAnsi="標楷體" w:hint="eastAsia"/>
          <w:b w:val="0"/>
          <w:color w:val="000000" w:themeColor="text1"/>
          <w:szCs w:val="32"/>
        </w:rPr>
        <w:t>，因自主處</w:t>
      </w:r>
      <w:r w:rsidRPr="00B31F90">
        <w:rPr>
          <w:rFonts w:hAnsi="標楷體"/>
          <w:b w:val="0"/>
          <w:color w:val="000000" w:themeColor="text1"/>
          <w:szCs w:val="32"/>
        </w:rPr>
        <w:t>理</w:t>
      </w:r>
      <w:r w:rsidRPr="00B31F90">
        <w:rPr>
          <w:rFonts w:hAnsi="標楷體" w:hint="eastAsia"/>
          <w:b w:val="0"/>
          <w:color w:val="000000" w:themeColor="text1"/>
          <w:szCs w:val="32"/>
        </w:rPr>
        <w:t>量</w:t>
      </w:r>
      <w:r w:rsidRPr="00B31F90">
        <w:rPr>
          <w:rFonts w:hAnsi="標楷體"/>
          <w:b w:val="0"/>
          <w:color w:val="000000" w:themeColor="text1"/>
          <w:szCs w:val="32"/>
        </w:rPr>
        <w:t>能</w:t>
      </w:r>
      <w:r w:rsidRPr="00B31F90">
        <w:rPr>
          <w:rFonts w:hAnsi="標楷體" w:hint="eastAsia"/>
          <w:b w:val="0"/>
          <w:color w:val="000000" w:themeColor="text1"/>
          <w:szCs w:val="32"/>
        </w:rPr>
        <w:t>不足，每日垃圾</w:t>
      </w:r>
      <w:proofErr w:type="gramStart"/>
      <w:r w:rsidRPr="00B31F90">
        <w:rPr>
          <w:rFonts w:hAnsi="標楷體" w:hint="eastAsia"/>
          <w:b w:val="0"/>
          <w:color w:val="000000" w:themeColor="text1"/>
          <w:szCs w:val="32"/>
        </w:rPr>
        <w:t>去化量約</w:t>
      </w:r>
      <w:proofErr w:type="gramEnd"/>
      <w:r w:rsidRPr="00B31F90">
        <w:rPr>
          <w:rFonts w:hAnsi="標楷體" w:hint="eastAsia"/>
          <w:b w:val="0"/>
          <w:color w:val="000000" w:themeColor="text1"/>
          <w:szCs w:val="32"/>
        </w:rPr>
        <w:t>為214公噸（縣內</w:t>
      </w:r>
      <w:r w:rsidRPr="00B31F90">
        <w:rPr>
          <w:rFonts w:hAnsi="標楷體"/>
          <w:b w:val="0"/>
          <w:color w:val="000000" w:themeColor="text1"/>
          <w:szCs w:val="32"/>
        </w:rPr>
        <w:t>掩埋</w:t>
      </w:r>
      <w:r w:rsidRPr="00B31F90">
        <w:rPr>
          <w:rFonts w:hAnsi="標楷體" w:hint="eastAsia"/>
          <w:b w:val="0"/>
          <w:color w:val="000000" w:themeColor="text1"/>
          <w:szCs w:val="32"/>
        </w:rPr>
        <w:t>量約120公噸，</w:t>
      </w:r>
      <w:r w:rsidRPr="00B31F90">
        <w:rPr>
          <w:rFonts w:hAnsi="標楷體"/>
          <w:b w:val="0"/>
          <w:color w:val="000000" w:themeColor="text1"/>
          <w:szCs w:val="32"/>
        </w:rPr>
        <w:t>委外焚化</w:t>
      </w:r>
      <w:r w:rsidRPr="00B31F90">
        <w:rPr>
          <w:rFonts w:hAnsi="標楷體" w:hint="eastAsia"/>
          <w:b w:val="0"/>
          <w:color w:val="000000" w:themeColor="text1"/>
          <w:szCs w:val="32"/>
        </w:rPr>
        <w:t>處理</w:t>
      </w:r>
      <w:r w:rsidRPr="00B31F90">
        <w:rPr>
          <w:rFonts w:hAnsi="標楷體"/>
          <w:b w:val="0"/>
          <w:color w:val="000000" w:themeColor="text1"/>
          <w:szCs w:val="32"/>
        </w:rPr>
        <w:t>量</w:t>
      </w:r>
      <w:r w:rsidRPr="00B31F90">
        <w:rPr>
          <w:rFonts w:hAnsi="標楷體" w:hint="eastAsia"/>
          <w:b w:val="0"/>
          <w:color w:val="000000" w:themeColor="text1"/>
          <w:szCs w:val="32"/>
        </w:rPr>
        <w:t>約94公噸）</w:t>
      </w:r>
      <w:r w:rsidRPr="00B31F90">
        <w:rPr>
          <w:rFonts w:ascii="Times New Roman" w:hint="eastAsia"/>
          <w:b w:val="0"/>
          <w:color w:val="000000" w:themeColor="text1"/>
          <w:szCs w:val="24"/>
        </w:rPr>
        <w:t>，</w:t>
      </w:r>
      <w:r w:rsidRPr="00B31F90">
        <w:rPr>
          <w:rFonts w:ascii="Times New Roman"/>
          <w:b w:val="0"/>
          <w:color w:val="000000" w:themeColor="text1"/>
          <w:szCs w:val="24"/>
        </w:rPr>
        <w:t>每日</w:t>
      </w:r>
      <w:r w:rsidRPr="00B31F90">
        <w:rPr>
          <w:rFonts w:ascii="Times New Roman" w:hint="eastAsia"/>
          <w:b w:val="0"/>
          <w:color w:val="000000" w:themeColor="text1"/>
          <w:szCs w:val="24"/>
        </w:rPr>
        <w:t>未能處理而</w:t>
      </w:r>
      <w:r w:rsidRPr="00B31F90">
        <w:rPr>
          <w:rFonts w:ascii="Times New Roman"/>
          <w:b w:val="0"/>
          <w:color w:val="000000" w:themeColor="text1"/>
          <w:szCs w:val="24"/>
        </w:rPr>
        <w:t>堆置</w:t>
      </w:r>
      <w:r w:rsidRPr="00B31F90">
        <w:rPr>
          <w:rFonts w:ascii="Times New Roman" w:hint="eastAsia"/>
          <w:b w:val="0"/>
          <w:color w:val="000000" w:themeColor="text1"/>
          <w:szCs w:val="24"/>
        </w:rPr>
        <w:t>之垃圾量</w:t>
      </w:r>
      <w:r w:rsidRPr="00B31F90">
        <w:rPr>
          <w:rFonts w:hAnsi="標楷體"/>
          <w:b w:val="0"/>
          <w:color w:val="000000" w:themeColor="text1"/>
          <w:szCs w:val="32"/>
        </w:rPr>
        <w:t>約為</w:t>
      </w:r>
      <w:r w:rsidRPr="00B31F90">
        <w:rPr>
          <w:rFonts w:hAnsi="標楷體" w:hint="eastAsia"/>
          <w:b w:val="0"/>
          <w:color w:val="000000" w:themeColor="text1"/>
          <w:szCs w:val="32"/>
        </w:rPr>
        <w:t>86</w:t>
      </w:r>
      <w:r w:rsidRPr="00B31F90">
        <w:rPr>
          <w:rFonts w:hAnsi="標楷體"/>
          <w:b w:val="0"/>
          <w:color w:val="000000" w:themeColor="text1"/>
          <w:szCs w:val="32"/>
        </w:rPr>
        <w:t>公噸</w:t>
      </w:r>
      <w:r w:rsidRPr="00B31F90">
        <w:rPr>
          <w:rFonts w:hAnsi="標楷體" w:hint="eastAsia"/>
          <w:b w:val="0"/>
          <w:color w:val="000000" w:themeColor="text1"/>
          <w:szCs w:val="32"/>
        </w:rPr>
        <w:t>。106年1月間，</w:t>
      </w:r>
      <w:r w:rsidRPr="00B31F90">
        <w:rPr>
          <w:rFonts w:hAnsi="標楷體"/>
          <w:b w:val="0"/>
          <w:color w:val="000000" w:themeColor="text1"/>
          <w:szCs w:val="32"/>
        </w:rPr>
        <w:t>因</w:t>
      </w:r>
      <w:r w:rsidRPr="00B31F90">
        <w:rPr>
          <w:rFonts w:hAnsi="標楷體" w:hint="eastAsia"/>
          <w:b w:val="0"/>
          <w:color w:val="000000" w:themeColor="text1"/>
          <w:szCs w:val="32"/>
        </w:rPr>
        <w:t>轄內</w:t>
      </w:r>
      <w:r w:rsidRPr="00B31F90">
        <w:rPr>
          <w:rFonts w:hAnsi="標楷體"/>
          <w:b w:val="0"/>
          <w:color w:val="000000" w:themeColor="text1"/>
          <w:szCs w:val="32"/>
        </w:rPr>
        <w:t>垃圾</w:t>
      </w:r>
      <w:r w:rsidRPr="00B31F90">
        <w:rPr>
          <w:rFonts w:hAnsi="標楷體" w:hint="eastAsia"/>
          <w:b w:val="0"/>
          <w:color w:val="000000" w:themeColor="text1"/>
          <w:szCs w:val="32"/>
        </w:rPr>
        <w:t>已</w:t>
      </w:r>
      <w:proofErr w:type="gramStart"/>
      <w:r w:rsidRPr="00B31F90">
        <w:rPr>
          <w:rFonts w:hAnsi="標楷體"/>
          <w:b w:val="0"/>
          <w:color w:val="000000" w:themeColor="text1"/>
          <w:szCs w:val="32"/>
        </w:rPr>
        <w:t>大量堆置約</w:t>
      </w:r>
      <w:proofErr w:type="gramEnd"/>
      <w:r w:rsidRPr="00B31F90">
        <w:rPr>
          <w:rFonts w:hAnsi="標楷體"/>
          <w:b w:val="0"/>
          <w:color w:val="000000" w:themeColor="text1"/>
          <w:szCs w:val="32"/>
        </w:rPr>
        <w:t>1萬</w:t>
      </w:r>
      <w:r w:rsidRPr="00B31F90">
        <w:rPr>
          <w:rFonts w:hAnsi="標楷體" w:hint="eastAsia"/>
          <w:b w:val="0"/>
          <w:color w:val="000000" w:themeColor="text1"/>
          <w:szCs w:val="32"/>
        </w:rPr>
        <w:t>5</w:t>
      </w:r>
      <w:r w:rsidRPr="00B31F90">
        <w:rPr>
          <w:rFonts w:hAnsi="標楷體"/>
          <w:b w:val="0"/>
          <w:color w:val="000000" w:themeColor="text1"/>
          <w:szCs w:val="32"/>
        </w:rPr>
        <w:t>,000公噸</w:t>
      </w:r>
      <w:r w:rsidRPr="00B31F90">
        <w:rPr>
          <w:rFonts w:hAnsi="標楷體" w:hint="eastAsia"/>
          <w:b w:val="0"/>
          <w:color w:val="000000" w:themeColor="text1"/>
          <w:szCs w:val="32"/>
        </w:rPr>
        <w:t>，</w:t>
      </w:r>
      <w:r w:rsidRPr="00B31F90">
        <w:rPr>
          <w:rFonts w:ascii="Times New Roman" w:hAnsi="Times New Roman"/>
          <w:b w:val="0"/>
          <w:color w:val="000000" w:themeColor="text1"/>
          <w:szCs w:val="32"/>
        </w:rPr>
        <w:t>為避免</w:t>
      </w:r>
      <w:r w:rsidRPr="00B31F90">
        <w:rPr>
          <w:rFonts w:ascii="Times New Roman" w:hAnsi="Times New Roman" w:hint="eastAsia"/>
          <w:b w:val="0"/>
          <w:color w:val="000000" w:themeColor="text1"/>
          <w:szCs w:val="32"/>
        </w:rPr>
        <w:t>影響環境衛生及</w:t>
      </w:r>
      <w:r w:rsidRPr="00B31F90">
        <w:rPr>
          <w:rFonts w:ascii="Times New Roman" w:hAnsi="Times New Roman"/>
          <w:b w:val="0"/>
          <w:color w:val="000000" w:themeColor="text1"/>
          <w:szCs w:val="32"/>
        </w:rPr>
        <w:t>民眾健康，</w:t>
      </w:r>
      <w:r w:rsidRPr="00B31F90">
        <w:rPr>
          <w:rFonts w:ascii="Times New Roman" w:hAnsi="Times New Roman" w:hint="eastAsia"/>
          <w:b w:val="0"/>
          <w:color w:val="000000" w:themeColor="text1"/>
          <w:szCs w:val="32"/>
        </w:rPr>
        <w:t>該府</w:t>
      </w:r>
      <w:r w:rsidRPr="00B31F90">
        <w:rPr>
          <w:rFonts w:hAnsi="標楷體" w:hint="eastAsia"/>
          <w:b w:val="0"/>
          <w:color w:val="000000" w:themeColor="text1"/>
          <w:szCs w:val="32"/>
        </w:rPr>
        <w:t>於</w:t>
      </w:r>
      <w:r w:rsidRPr="00B31F90">
        <w:rPr>
          <w:rFonts w:hAnsi="標楷體"/>
          <w:b w:val="0"/>
          <w:color w:val="000000" w:themeColor="text1"/>
          <w:szCs w:val="32"/>
        </w:rPr>
        <w:t>106年1月18日</w:t>
      </w:r>
      <w:r w:rsidRPr="00B31F90">
        <w:rPr>
          <w:rFonts w:hAnsi="標楷體" w:hint="eastAsia"/>
          <w:b w:val="0"/>
          <w:color w:val="000000" w:themeColor="text1"/>
          <w:szCs w:val="32"/>
        </w:rPr>
        <w:t>以</w:t>
      </w:r>
      <w:proofErr w:type="gramStart"/>
      <w:r w:rsidRPr="00B31F90">
        <w:rPr>
          <w:rFonts w:hAnsi="標楷體" w:hint="eastAsia"/>
          <w:b w:val="0"/>
          <w:color w:val="000000" w:themeColor="text1"/>
          <w:szCs w:val="32"/>
        </w:rPr>
        <w:t>府環廢</w:t>
      </w:r>
      <w:proofErr w:type="gramEnd"/>
      <w:r w:rsidRPr="00B31F90">
        <w:rPr>
          <w:rFonts w:hAnsi="標楷體" w:hint="eastAsia"/>
          <w:b w:val="0"/>
          <w:color w:val="000000" w:themeColor="text1"/>
          <w:szCs w:val="32"/>
        </w:rPr>
        <w:t>二字第1063602631號函，</w:t>
      </w:r>
      <w:r w:rsidRPr="00B31F90">
        <w:rPr>
          <w:rFonts w:hAnsi="標楷體"/>
          <w:b w:val="0"/>
          <w:color w:val="000000" w:themeColor="text1"/>
          <w:szCs w:val="32"/>
        </w:rPr>
        <w:t>請</w:t>
      </w:r>
      <w:r w:rsidRPr="00B31F90">
        <w:rPr>
          <w:rFonts w:hAnsi="標楷體" w:hint="eastAsia"/>
          <w:b w:val="0"/>
          <w:color w:val="000000" w:themeColor="text1"/>
          <w:szCs w:val="32"/>
        </w:rPr>
        <w:t>環保署</w:t>
      </w:r>
      <w:r w:rsidRPr="00B31F90">
        <w:rPr>
          <w:rFonts w:hAnsi="標楷體"/>
          <w:b w:val="0"/>
          <w:color w:val="000000" w:themeColor="text1"/>
          <w:szCs w:val="32"/>
        </w:rPr>
        <w:t>協</w:t>
      </w:r>
      <w:r w:rsidRPr="00B31F90">
        <w:rPr>
          <w:rFonts w:hAnsi="標楷體" w:hint="eastAsia"/>
          <w:b w:val="0"/>
          <w:color w:val="000000" w:themeColor="text1"/>
          <w:szCs w:val="32"/>
        </w:rPr>
        <w:t>調全國焚化廠尚</w:t>
      </w:r>
      <w:proofErr w:type="gramStart"/>
      <w:r w:rsidRPr="00B31F90">
        <w:rPr>
          <w:rFonts w:hAnsi="標楷體" w:hint="eastAsia"/>
          <w:b w:val="0"/>
          <w:color w:val="000000" w:themeColor="text1"/>
          <w:szCs w:val="32"/>
        </w:rPr>
        <w:t>有餘裕量之</w:t>
      </w:r>
      <w:proofErr w:type="gramEnd"/>
      <w:r w:rsidRPr="00B31F90">
        <w:rPr>
          <w:rFonts w:hAnsi="標楷體" w:hint="eastAsia"/>
          <w:b w:val="0"/>
          <w:color w:val="000000" w:themeColor="text1"/>
          <w:szCs w:val="32"/>
        </w:rPr>
        <w:t>縣市</w:t>
      </w:r>
      <w:proofErr w:type="gramStart"/>
      <w:r w:rsidRPr="00B31F90">
        <w:rPr>
          <w:rFonts w:hAnsi="標楷體" w:hint="eastAsia"/>
          <w:b w:val="0"/>
          <w:color w:val="000000" w:themeColor="text1"/>
          <w:szCs w:val="32"/>
        </w:rPr>
        <w:t>（</w:t>
      </w:r>
      <w:proofErr w:type="gramEnd"/>
      <w:r w:rsidRPr="00B31F90">
        <w:rPr>
          <w:rFonts w:hAnsi="標楷體" w:hint="eastAsia"/>
          <w:b w:val="0"/>
          <w:color w:val="000000" w:themeColor="text1"/>
          <w:szCs w:val="32"/>
        </w:rPr>
        <w:t>例如：臺北市及高雄市等</w:t>
      </w:r>
      <w:proofErr w:type="gramStart"/>
      <w:r w:rsidRPr="00B31F90">
        <w:rPr>
          <w:rFonts w:hAnsi="標楷體" w:hint="eastAsia"/>
          <w:b w:val="0"/>
          <w:color w:val="000000" w:themeColor="text1"/>
          <w:szCs w:val="32"/>
        </w:rPr>
        <w:t>）</w:t>
      </w:r>
      <w:proofErr w:type="gramEnd"/>
      <w:r w:rsidRPr="00B31F90">
        <w:rPr>
          <w:rFonts w:hAnsi="標楷體" w:hint="eastAsia"/>
          <w:b w:val="0"/>
          <w:color w:val="000000" w:themeColor="text1"/>
          <w:szCs w:val="32"/>
        </w:rPr>
        <w:t>代為處理當時該</w:t>
      </w:r>
      <w:r w:rsidRPr="00B31F90">
        <w:rPr>
          <w:rFonts w:hAnsi="標楷體"/>
          <w:b w:val="0"/>
          <w:color w:val="000000" w:themeColor="text1"/>
          <w:szCs w:val="32"/>
        </w:rPr>
        <w:t>縣</w:t>
      </w:r>
      <w:r w:rsidRPr="00B31F90">
        <w:rPr>
          <w:rFonts w:hAnsi="標楷體" w:hint="eastAsia"/>
          <w:b w:val="0"/>
          <w:color w:val="000000" w:themeColor="text1"/>
          <w:szCs w:val="32"/>
        </w:rPr>
        <w:t>已</w:t>
      </w:r>
      <w:proofErr w:type="gramStart"/>
      <w:r w:rsidRPr="00B31F90">
        <w:rPr>
          <w:rFonts w:hAnsi="標楷體" w:hint="eastAsia"/>
          <w:b w:val="0"/>
          <w:color w:val="000000" w:themeColor="text1"/>
          <w:szCs w:val="32"/>
        </w:rPr>
        <w:t>大量</w:t>
      </w:r>
      <w:r w:rsidRPr="00B31F90">
        <w:rPr>
          <w:rFonts w:hAnsi="標楷體"/>
          <w:b w:val="0"/>
          <w:color w:val="000000" w:themeColor="text1"/>
          <w:szCs w:val="32"/>
        </w:rPr>
        <w:t>堆</w:t>
      </w:r>
      <w:proofErr w:type="gramEnd"/>
      <w:r w:rsidRPr="00B31F90">
        <w:rPr>
          <w:rFonts w:hAnsi="標楷體"/>
          <w:b w:val="0"/>
          <w:color w:val="000000" w:themeColor="text1"/>
          <w:szCs w:val="32"/>
        </w:rPr>
        <w:t>置</w:t>
      </w:r>
      <w:r w:rsidRPr="00B31F90">
        <w:rPr>
          <w:rFonts w:hAnsi="標楷體" w:hint="eastAsia"/>
          <w:b w:val="0"/>
          <w:color w:val="000000" w:themeColor="text1"/>
          <w:szCs w:val="32"/>
        </w:rPr>
        <w:t>之垃圾</w:t>
      </w:r>
      <w:r w:rsidRPr="00B31F90">
        <w:rPr>
          <w:rFonts w:hAnsi="標楷體"/>
          <w:b w:val="0"/>
          <w:color w:val="000000" w:themeColor="text1"/>
          <w:szCs w:val="32"/>
        </w:rPr>
        <w:t>，</w:t>
      </w:r>
      <w:r w:rsidRPr="00B31F90">
        <w:rPr>
          <w:rFonts w:hAnsi="標楷體" w:hint="eastAsia"/>
          <w:b w:val="0"/>
          <w:color w:val="000000" w:themeColor="text1"/>
          <w:szCs w:val="32"/>
        </w:rPr>
        <w:t>並同意配合「</w:t>
      </w:r>
      <w:r w:rsidRPr="00B31F90">
        <w:rPr>
          <w:rFonts w:hAnsi="標楷體"/>
          <w:b w:val="0"/>
          <w:color w:val="000000" w:themeColor="text1"/>
          <w:szCs w:val="32"/>
        </w:rPr>
        <w:t>代處理1公噸垃圾</w:t>
      </w:r>
      <w:proofErr w:type="gramStart"/>
      <w:r w:rsidRPr="00B31F90">
        <w:rPr>
          <w:rFonts w:hAnsi="標楷體" w:hint="eastAsia"/>
          <w:b w:val="0"/>
          <w:color w:val="000000" w:themeColor="text1"/>
          <w:szCs w:val="32"/>
        </w:rPr>
        <w:t>須</w:t>
      </w:r>
      <w:r w:rsidRPr="00B31F90">
        <w:rPr>
          <w:rFonts w:hAnsi="標楷體"/>
          <w:b w:val="0"/>
          <w:color w:val="000000" w:themeColor="text1"/>
          <w:szCs w:val="32"/>
        </w:rPr>
        <w:t>回運</w:t>
      </w:r>
      <w:proofErr w:type="gramEnd"/>
      <w:r w:rsidRPr="00B31F90">
        <w:rPr>
          <w:rFonts w:hAnsi="標楷體"/>
          <w:b w:val="0"/>
          <w:color w:val="000000" w:themeColor="text1"/>
          <w:szCs w:val="32"/>
        </w:rPr>
        <w:t>1.8公噸</w:t>
      </w:r>
      <w:r w:rsidRPr="00B31F90">
        <w:rPr>
          <w:rFonts w:hAnsi="標楷體" w:hint="eastAsia"/>
          <w:b w:val="0"/>
          <w:color w:val="000000" w:themeColor="text1"/>
          <w:szCs w:val="32"/>
        </w:rPr>
        <w:t>垃圾</w:t>
      </w:r>
      <w:r w:rsidRPr="00B31F90">
        <w:rPr>
          <w:rFonts w:hAnsi="標楷體"/>
          <w:b w:val="0"/>
          <w:color w:val="000000" w:themeColor="text1"/>
          <w:szCs w:val="32"/>
        </w:rPr>
        <w:t>焚化</w:t>
      </w:r>
      <w:proofErr w:type="gramStart"/>
      <w:r w:rsidRPr="00B31F90">
        <w:rPr>
          <w:rFonts w:hAnsi="標楷體"/>
          <w:b w:val="0"/>
          <w:color w:val="000000" w:themeColor="text1"/>
          <w:szCs w:val="32"/>
        </w:rPr>
        <w:t>再生粒料</w:t>
      </w:r>
      <w:proofErr w:type="gramEnd"/>
      <w:r w:rsidRPr="00B31F90">
        <w:rPr>
          <w:rFonts w:hAnsi="標楷體" w:hint="eastAsia"/>
          <w:b w:val="0"/>
          <w:color w:val="000000" w:themeColor="text1"/>
          <w:szCs w:val="32"/>
        </w:rPr>
        <w:t>」之垃圾處理互惠原則</w:t>
      </w:r>
      <w:r w:rsidRPr="00B31F90">
        <w:rPr>
          <w:rFonts w:hAnsi="標楷體"/>
          <w:b w:val="0"/>
          <w:color w:val="000000" w:themeColor="text1"/>
          <w:szCs w:val="32"/>
        </w:rPr>
        <w:t>，以</w:t>
      </w:r>
      <w:r w:rsidRPr="00B31F90">
        <w:rPr>
          <w:rFonts w:hAnsi="標楷體" w:hint="eastAsia"/>
          <w:b w:val="0"/>
          <w:color w:val="000000" w:themeColor="text1"/>
          <w:szCs w:val="32"/>
        </w:rPr>
        <w:t>解決轄內垃圾處理困境，並</w:t>
      </w:r>
      <w:r w:rsidRPr="00B31F90">
        <w:rPr>
          <w:rFonts w:hAnsi="標楷體"/>
          <w:b w:val="0"/>
          <w:color w:val="000000" w:themeColor="text1"/>
          <w:szCs w:val="32"/>
        </w:rPr>
        <w:t>確保去化處理</w:t>
      </w:r>
      <w:r w:rsidRPr="00B31F90">
        <w:rPr>
          <w:rFonts w:hAnsi="標楷體" w:hint="eastAsia"/>
          <w:b w:val="0"/>
          <w:color w:val="000000" w:themeColor="text1"/>
          <w:szCs w:val="32"/>
        </w:rPr>
        <w:t>管道</w:t>
      </w:r>
      <w:r w:rsidRPr="00B31F90">
        <w:rPr>
          <w:rFonts w:hAnsi="標楷體"/>
          <w:b w:val="0"/>
          <w:color w:val="000000" w:themeColor="text1"/>
          <w:szCs w:val="32"/>
        </w:rPr>
        <w:t>無礙</w:t>
      </w:r>
      <w:r w:rsidRPr="00B31F90">
        <w:rPr>
          <w:rFonts w:hAnsi="標楷體" w:hint="eastAsia"/>
          <w:b w:val="0"/>
          <w:color w:val="000000" w:themeColor="text1"/>
          <w:szCs w:val="32"/>
        </w:rPr>
        <w:t>。</w:t>
      </w:r>
      <w:r w:rsidRPr="00B31F90">
        <w:rPr>
          <w:rFonts w:hint="eastAsia"/>
          <w:b w:val="0"/>
          <w:color w:val="000000" w:themeColor="text1"/>
          <w:szCs w:val="24"/>
        </w:rPr>
        <w:t>環保署亦表示，</w:t>
      </w:r>
      <w:r w:rsidRPr="00B31F90">
        <w:rPr>
          <w:b w:val="0"/>
          <w:color w:val="000000" w:themeColor="text1"/>
          <w:szCs w:val="24"/>
        </w:rPr>
        <w:t>雲林縣政府基於該縣垃圾處理問題日趨嚴</w:t>
      </w:r>
      <w:r w:rsidRPr="00B31F90">
        <w:rPr>
          <w:rFonts w:hint="eastAsia"/>
          <w:b w:val="0"/>
          <w:color w:val="000000" w:themeColor="text1"/>
          <w:szCs w:val="24"/>
        </w:rPr>
        <w:t>峻</w:t>
      </w:r>
      <w:r w:rsidRPr="00B31F90">
        <w:rPr>
          <w:b w:val="0"/>
          <w:color w:val="000000" w:themeColor="text1"/>
          <w:szCs w:val="24"/>
        </w:rPr>
        <w:t>，所產生垃圾大部分需轉運外縣市焚化處理，基於互惠原則</w:t>
      </w:r>
      <w:r w:rsidRPr="00B31F90">
        <w:rPr>
          <w:rFonts w:hint="eastAsia"/>
          <w:b w:val="0"/>
          <w:color w:val="000000" w:themeColor="text1"/>
          <w:szCs w:val="24"/>
        </w:rPr>
        <w:t>，</w:t>
      </w:r>
      <w:r w:rsidRPr="00B31F90">
        <w:rPr>
          <w:b w:val="0"/>
          <w:color w:val="000000" w:themeColor="text1"/>
          <w:szCs w:val="24"/>
        </w:rPr>
        <w:t>需有</w:t>
      </w:r>
      <w:proofErr w:type="gramStart"/>
      <w:r w:rsidRPr="00B31F90">
        <w:rPr>
          <w:b w:val="0"/>
          <w:color w:val="000000" w:themeColor="text1"/>
          <w:szCs w:val="24"/>
        </w:rPr>
        <w:t>回運焚化再生粒料</w:t>
      </w:r>
      <w:proofErr w:type="gramEnd"/>
      <w:r w:rsidRPr="00B31F90">
        <w:rPr>
          <w:b w:val="0"/>
          <w:color w:val="000000" w:themeColor="text1"/>
          <w:szCs w:val="24"/>
        </w:rPr>
        <w:t>處理之配套措施，方有獲得外縣市協助處理雲林縣垃圾之可能性。</w:t>
      </w:r>
    </w:p>
    <w:p w:rsidR="00E02FC2" w:rsidRPr="00B31F90" w:rsidRDefault="00E02FC2" w:rsidP="00637763">
      <w:pPr>
        <w:pStyle w:val="2"/>
        <w:ind w:left="1106" w:hanging="672"/>
        <w:rPr>
          <w:b w:val="0"/>
          <w:color w:val="000000" w:themeColor="text1"/>
          <w:szCs w:val="32"/>
        </w:rPr>
      </w:pPr>
      <w:proofErr w:type="gramStart"/>
      <w:r w:rsidRPr="00B31F90">
        <w:rPr>
          <w:rFonts w:hint="eastAsia"/>
          <w:b w:val="0"/>
          <w:color w:val="000000" w:themeColor="text1"/>
        </w:rPr>
        <w:t>嗣</w:t>
      </w:r>
      <w:proofErr w:type="gramEnd"/>
      <w:r w:rsidRPr="00B31F90">
        <w:rPr>
          <w:rFonts w:hint="eastAsia"/>
          <w:b w:val="0"/>
          <w:color w:val="000000" w:themeColor="text1"/>
        </w:rPr>
        <w:t>臺</w:t>
      </w:r>
      <w:r w:rsidRPr="00B31F90">
        <w:rPr>
          <w:b w:val="0"/>
          <w:color w:val="000000" w:themeColor="text1"/>
        </w:rPr>
        <w:t>北市</w:t>
      </w:r>
      <w:r w:rsidRPr="00B31F90">
        <w:rPr>
          <w:rFonts w:hint="eastAsia"/>
          <w:b w:val="0"/>
          <w:color w:val="000000" w:themeColor="text1"/>
          <w:szCs w:val="24"/>
        </w:rPr>
        <w:t>政府</w:t>
      </w:r>
      <w:r w:rsidRPr="00B31F90">
        <w:rPr>
          <w:rFonts w:hint="eastAsia"/>
          <w:b w:val="0"/>
          <w:color w:val="000000" w:themeColor="text1"/>
        </w:rPr>
        <w:t>以</w:t>
      </w:r>
      <w:r w:rsidRPr="00B31F90">
        <w:rPr>
          <w:b w:val="0"/>
          <w:color w:val="000000" w:themeColor="text1"/>
        </w:rPr>
        <w:t>106年1月25日</w:t>
      </w:r>
      <w:proofErr w:type="gramStart"/>
      <w:r w:rsidRPr="00B31F90">
        <w:rPr>
          <w:rFonts w:hint="eastAsia"/>
          <w:b w:val="0"/>
          <w:color w:val="000000" w:themeColor="text1"/>
        </w:rPr>
        <w:t>府授環廢字</w:t>
      </w:r>
      <w:proofErr w:type="gramEnd"/>
      <w:r w:rsidRPr="00B31F90">
        <w:rPr>
          <w:rFonts w:hint="eastAsia"/>
          <w:b w:val="0"/>
          <w:color w:val="000000" w:themeColor="text1"/>
        </w:rPr>
        <w:t>第10604315100號函復，</w:t>
      </w:r>
      <w:r w:rsidRPr="00B31F90">
        <w:rPr>
          <w:b w:val="0"/>
          <w:color w:val="000000" w:themeColor="text1"/>
        </w:rPr>
        <w:t>同意協助</w:t>
      </w:r>
      <w:r w:rsidRPr="00B31F90">
        <w:rPr>
          <w:rFonts w:hAnsi="標楷體" w:hint="eastAsia"/>
          <w:b w:val="0"/>
          <w:color w:val="000000" w:themeColor="text1"/>
          <w:szCs w:val="32"/>
        </w:rPr>
        <w:t>雲林縣政府</w:t>
      </w:r>
      <w:r w:rsidRPr="00B31F90">
        <w:rPr>
          <w:rFonts w:hint="eastAsia"/>
          <w:b w:val="0"/>
          <w:color w:val="000000" w:themeColor="text1"/>
        </w:rPr>
        <w:t>焚化</w:t>
      </w:r>
      <w:r w:rsidRPr="00B31F90">
        <w:rPr>
          <w:b w:val="0"/>
          <w:color w:val="000000" w:themeColor="text1"/>
        </w:rPr>
        <w:t>處理1萬公噸垃圾</w:t>
      </w:r>
      <w:r w:rsidRPr="00B31F90">
        <w:rPr>
          <w:rFonts w:hint="eastAsia"/>
          <w:b w:val="0"/>
          <w:color w:val="000000" w:themeColor="text1"/>
        </w:rPr>
        <w:t>，</w:t>
      </w:r>
      <w:r w:rsidRPr="00B31F90">
        <w:rPr>
          <w:b w:val="0"/>
          <w:color w:val="000000" w:themeColor="text1"/>
        </w:rPr>
        <w:t>高雄市</w:t>
      </w:r>
      <w:r w:rsidRPr="00B31F90">
        <w:rPr>
          <w:rFonts w:hint="eastAsia"/>
          <w:b w:val="0"/>
          <w:color w:val="000000" w:themeColor="text1"/>
        </w:rPr>
        <w:t>政府環境保護局以106年2月17日高市</w:t>
      </w:r>
      <w:proofErr w:type="gramStart"/>
      <w:r w:rsidRPr="00B31F90">
        <w:rPr>
          <w:rFonts w:hint="eastAsia"/>
          <w:b w:val="0"/>
          <w:color w:val="000000" w:themeColor="text1"/>
        </w:rPr>
        <w:t>環局廢管</w:t>
      </w:r>
      <w:proofErr w:type="gramEnd"/>
      <w:r w:rsidRPr="00B31F90">
        <w:rPr>
          <w:rFonts w:hint="eastAsia"/>
          <w:b w:val="0"/>
          <w:color w:val="000000" w:themeColor="text1"/>
        </w:rPr>
        <w:t>字第10631342800號函復，同意自106年2月20日起，每日協助處理60公噸垃圾，總計</w:t>
      </w:r>
      <w:r w:rsidRPr="00B31F90">
        <w:rPr>
          <w:b w:val="0"/>
          <w:color w:val="000000" w:themeColor="text1"/>
        </w:rPr>
        <w:t>5,000</w:t>
      </w:r>
      <w:r w:rsidRPr="00B31F90">
        <w:rPr>
          <w:rFonts w:hint="eastAsia"/>
          <w:b w:val="0"/>
          <w:color w:val="000000" w:themeColor="text1"/>
        </w:rPr>
        <w:t>公噸垃圾。則</w:t>
      </w:r>
      <w:r w:rsidRPr="00B31F90">
        <w:rPr>
          <w:b w:val="0"/>
          <w:color w:val="000000" w:themeColor="text1"/>
        </w:rPr>
        <w:t>依</w:t>
      </w:r>
      <w:r w:rsidRPr="00B31F90">
        <w:rPr>
          <w:rFonts w:hint="eastAsia"/>
          <w:b w:val="0"/>
          <w:color w:val="000000" w:themeColor="text1"/>
        </w:rPr>
        <w:t>前揭垃圾處理</w:t>
      </w:r>
      <w:r w:rsidRPr="00B31F90">
        <w:rPr>
          <w:b w:val="0"/>
          <w:color w:val="000000" w:themeColor="text1"/>
        </w:rPr>
        <w:t>互惠原則，</w:t>
      </w:r>
      <w:r w:rsidRPr="00B31F90">
        <w:rPr>
          <w:rFonts w:hAnsi="標楷體" w:hint="eastAsia"/>
          <w:b w:val="0"/>
          <w:color w:val="000000" w:themeColor="text1"/>
          <w:szCs w:val="32"/>
        </w:rPr>
        <w:t>雲林縣政府</w:t>
      </w:r>
      <w:r w:rsidRPr="00B31F90">
        <w:rPr>
          <w:b w:val="0"/>
          <w:color w:val="000000" w:themeColor="text1"/>
        </w:rPr>
        <w:t>需</w:t>
      </w:r>
      <w:proofErr w:type="gramStart"/>
      <w:r w:rsidRPr="00B31F90">
        <w:rPr>
          <w:b w:val="0"/>
          <w:color w:val="000000" w:themeColor="text1"/>
        </w:rPr>
        <w:t>分別回運</w:t>
      </w:r>
      <w:r w:rsidRPr="00B31F90">
        <w:rPr>
          <w:rFonts w:hint="eastAsia"/>
          <w:b w:val="0"/>
          <w:color w:val="000000" w:themeColor="text1"/>
        </w:rPr>
        <w:t>臺</w:t>
      </w:r>
      <w:r w:rsidRPr="00B31F90">
        <w:rPr>
          <w:b w:val="0"/>
          <w:color w:val="000000" w:themeColor="text1"/>
        </w:rPr>
        <w:t>北市</w:t>
      </w:r>
      <w:proofErr w:type="gramEnd"/>
      <w:r w:rsidRPr="00B31F90">
        <w:rPr>
          <w:b w:val="0"/>
          <w:color w:val="000000" w:themeColor="text1"/>
        </w:rPr>
        <w:t>1</w:t>
      </w:r>
      <w:r w:rsidRPr="00B31F90">
        <w:rPr>
          <w:rFonts w:hint="eastAsia"/>
          <w:b w:val="0"/>
          <w:color w:val="000000" w:themeColor="text1"/>
        </w:rPr>
        <w:t>萬</w:t>
      </w:r>
      <w:r w:rsidRPr="00B31F90">
        <w:rPr>
          <w:b w:val="0"/>
          <w:color w:val="000000" w:themeColor="text1"/>
        </w:rPr>
        <w:t>8</w:t>
      </w:r>
      <w:r w:rsidRPr="00B31F90">
        <w:rPr>
          <w:rFonts w:hint="eastAsia"/>
          <w:b w:val="0"/>
          <w:color w:val="000000" w:themeColor="text1"/>
        </w:rPr>
        <w:t>,000公噸</w:t>
      </w:r>
      <w:r w:rsidRPr="00B31F90">
        <w:rPr>
          <w:rFonts w:ascii="Times New Roman" w:hAnsi="Times New Roman" w:hint="eastAsia"/>
          <w:b w:val="0"/>
          <w:color w:val="000000" w:themeColor="text1"/>
          <w:szCs w:val="32"/>
        </w:rPr>
        <w:t>焚化</w:t>
      </w:r>
      <w:proofErr w:type="gramStart"/>
      <w:r w:rsidRPr="00B31F90">
        <w:rPr>
          <w:rFonts w:ascii="Times New Roman" w:hAnsi="Times New Roman" w:hint="eastAsia"/>
          <w:b w:val="0"/>
          <w:color w:val="000000" w:themeColor="text1"/>
          <w:szCs w:val="32"/>
        </w:rPr>
        <w:t>再生粒料</w:t>
      </w:r>
      <w:proofErr w:type="gramEnd"/>
      <w:r w:rsidRPr="00B31F90">
        <w:rPr>
          <w:b w:val="0"/>
          <w:color w:val="000000" w:themeColor="text1"/>
        </w:rPr>
        <w:t>(1萬</w:t>
      </w:r>
      <w:r w:rsidRPr="00B31F90">
        <w:rPr>
          <w:rFonts w:hint="eastAsia"/>
          <w:b w:val="0"/>
          <w:color w:val="000000" w:themeColor="text1"/>
        </w:rPr>
        <w:t>公噸</w:t>
      </w:r>
      <w:r w:rsidRPr="00B31F90">
        <w:rPr>
          <w:rFonts w:hAnsi="標楷體" w:hint="eastAsia"/>
          <w:b w:val="0"/>
          <w:color w:val="000000" w:themeColor="text1"/>
        </w:rPr>
        <w:t>×</w:t>
      </w:r>
      <w:r w:rsidRPr="00B31F90">
        <w:rPr>
          <w:b w:val="0"/>
          <w:color w:val="000000" w:themeColor="text1"/>
        </w:rPr>
        <w:t>1.8=1</w:t>
      </w:r>
      <w:r w:rsidRPr="00B31F90">
        <w:rPr>
          <w:rFonts w:hint="eastAsia"/>
          <w:b w:val="0"/>
          <w:color w:val="000000" w:themeColor="text1"/>
        </w:rPr>
        <w:t>萬</w:t>
      </w:r>
      <w:r w:rsidRPr="00B31F90">
        <w:rPr>
          <w:b w:val="0"/>
          <w:color w:val="000000" w:themeColor="text1"/>
        </w:rPr>
        <w:t>8</w:t>
      </w:r>
      <w:r w:rsidRPr="00B31F90">
        <w:rPr>
          <w:rFonts w:hint="eastAsia"/>
          <w:b w:val="0"/>
          <w:color w:val="000000" w:themeColor="text1"/>
        </w:rPr>
        <w:t>,000公噸</w:t>
      </w:r>
      <w:r w:rsidRPr="00B31F90">
        <w:rPr>
          <w:b w:val="0"/>
          <w:color w:val="000000" w:themeColor="text1"/>
        </w:rPr>
        <w:t>)及高雄市9,000公噸</w:t>
      </w:r>
      <w:r w:rsidRPr="00B31F90">
        <w:rPr>
          <w:rFonts w:ascii="Times New Roman" w:hAnsi="Times New Roman" w:hint="eastAsia"/>
          <w:b w:val="0"/>
          <w:color w:val="000000" w:themeColor="text1"/>
          <w:szCs w:val="32"/>
        </w:rPr>
        <w:t>焚化</w:t>
      </w:r>
      <w:proofErr w:type="gramStart"/>
      <w:r w:rsidRPr="00B31F90">
        <w:rPr>
          <w:rFonts w:ascii="Times New Roman" w:hAnsi="Times New Roman" w:hint="eastAsia"/>
          <w:b w:val="0"/>
          <w:color w:val="000000" w:themeColor="text1"/>
          <w:szCs w:val="32"/>
        </w:rPr>
        <w:t>再生粒料</w:t>
      </w:r>
      <w:proofErr w:type="gramEnd"/>
      <w:r w:rsidRPr="00B31F90">
        <w:rPr>
          <w:b w:val="0"/>
          <w:color w:val="000000" w:themeColor="text1"/>
        </w:rPr>
        <w:t>(5,000</w:t>
      </w:r>
      <w:r w:rsidRPr="00B31F90">
        <w:rPr>
          <w:rFonts w:hint="eastAsia"/>
          <w:b w:val="0"/>
          <w:color w:val="000000" w:themeColor="text1"/>
        </w:rPr>
        <w:t>公噸</w:t>
      </w:r>
      <w:r w:rsidRPr="00B31F90">
        <w:rPr>
          <w:rFonts w:hAnsi="標楷體" w:hint="eastAsia"/>
          <w:b w:val="0"/>
          <w:color w:val="000000" w:themeColor="text1"/>
        </w:rPr>
        <w:t>×</w:t>
      </w:r>
      <w:r w:rsidRPr="00B31F90">
        <w:rPr>
          <w:b w:val="0"/>
          <w:color w:val="000000" w:themeColor="text1"/>
        </w:rPr>
        <w:t>1.8=9,000</w:t>
      </w:r>
      <w:r w:rsidRPr="00B31F90">
        <w:rPr>
          <w:rFonts w:hint="eastAsia"/>
          <w:b w:val="0"/>
          <w:color w:val="000000" w:themeColor="text1"/>
        </w:rPr>
        <w:t>公噸</w:t>
      </w:r>
      <w:r w:rsidRPr="00B31F90">
        <w:rPr>
          <w:b w:val="0"/>
          <w:color w:val="000000" w:themeColor="text1"/>
        </w:rPr>
        <w:t>)，總計2萬7,000公噸</w:t>
      </w:r>
      <w:r w:rsidRPr="00B31F90">
        <w:rPr>
          <w:rFonts w:ascii="Times New Roman" w:hAnsi="Times New Roman" w:hint="eastAsia"/>
          <w:b w:val="0"/>
          <w:color w:val="000000" w:themeColor="text1"/>
          <w:szCs w:val="32"/>
        </w:rPr>
        <w:t>焚化</w:t>
      </w:r>
      <w:proofErr w:type="gramStart"/>
      <w:r w:rsidRPr="00B31F90">
        <w:rPr>
          <w:rFonts w:ascii="Times New Roman" w:hAnsi="Times New Roman" w:hint="eastAsia"/>
          <w:b w:val="0"/>
          <w:color w:val="000000" w:themeColor="text1"/>
          <w:szCs w:val="32"/>
        </w:rPr>
        <w:t>再生粒料</w:t>
      </w:r>
      <w:proofErr w:type="gramEnd"/>
      <w:r w:rsidRPr="00B31F90">
        <w:rPr>
          <w:b w:val="0"/>
          <w:color w:val="000000" w:themeColor="text1"/>
        </w:rPr>
        <w:t>。</w:t>
      </w:r>
    </w:p>
    <w:p w:rsidR="00E02FC2" w:rsidRPr="00B31F90" w:rsidRDefault="00E02FC2" w:rsidP="00637763">
      <w:pPr>
        <w:pStyle w:val="2"/>
        <w:ind w:left="1106" w:hanging="672"/>
        <w:rPr>
          <w:b w:val="0"/>
          <w:color w:val="000000" w:themeColor="text1"/>
          <w:szCs w:val="32"/>
        </w:rPr>
      </w:pPr>
      <w:r w:rsidRPr="00B31F90">
        <w:rPr>
          <w:rFonts w:hint="eastAsia"/>
          <w:b w:val="0"/>
          <w:color w:val="000000" w:themeColor="text1"/>
          <w:szCs w:val="24"/>
        </w:rPr>
        <w:lastRenderedPageBreak/>
        <w:t>據雲林縣政府查復，</w:t>
      </w:r>
      <w:r w:rsidRPr="00B31F90">
        <w:rPr>
          <w:rFonts w:ascii="Times New Roman" w:hAnsi="Times New Roman" w:hint="eastAsia"/>
          <w:b w:val="0"/>
          <w:color w:val="000000" w:themeColor="text1"/>
          <w:szCs w:val="32"/>
        </w:rPr>
        <w:t>依據「垃圾焚化廠焚化</w:t>
      </w:r>
      <w:proofErr w:type="gramStart"/>
      <w:r w:rsidRPr="00B31F90">
        <w:rPr>
          <w:rFonts w:ascii="Times New Roman" w:hAnsi="Times New Roman" w:hint="eastAsia"/>
          <w:b w:val="0"/>
          <w:color w:val="000000" w:themeColor="text1"/>
          <w:szCs w:val="32"/>
        </w:rPr>
        <w:t>底渣再</w:t>
      </w:r>
      <w:proofErr w:type="gramEnd"/>
      <w:r w:rsidRPr="00B31F90">
        <w:rPr>
          <w:rFonts w:ascii="Times New Roman" w:hAnsi="Times New Roman" w:hint="eastAsia"/>
          <w:b w:val="0"/>
          <w:color w:val="000000" w:themeColor="text1"/>
          <w:szCs w:val="32"/>
        </w:rPr>
        <w:t>利用管理方式」，</w:t>
      </w:r>
      <w:proofErr w:type="gramStart"/>
      <w:r w:rsidRPr="00B31F90">
        <w:rPr>
          <w:rFonts w:ascii="Times New Roman" w:hAnsi="Times New Roman" w:hint="eastAsia"/>
          <w:b w:val="0"/>
          <w:color w:val="000000" w:themeColor="text1"/>
          <w:szCs w:val="32"/>
        </w:rPr>
        <w:t>回運並非</w:t>
      </w:r>
      <w:proofErr w:type="gramEnd"/>
      <w:r w:rsidRPr="00B31F90">
        <w:rPr>
          <w:rFonts w:ascii="Times New Roman" w:hAnsi="Times New Roman" w:hint="eastAsia"/>
          <w:b w:val="0"/>
          <w:color w:val="000000" w:themeColor="text1"/>
          <w:szCs w:val="32"/>
        </w:rPr>
        <w:t>一般垃圾焚化後產生之「</w:t>
      </w:r>
      <w:proofErr w:type="gramStart"/>
      <w:r w:rsidRPr="00B31F90">
        <w:rPr>
          <w:rFonts w:ascii="Times New Roman" w:hAnsi="Times New Roman" w:hint="eastAsia"/>
          <w:b w:val="0"/>
          <w:color w:val="000000" w:themeColor="text1"/>
          <w:szCs w:val="32"/>
        </w:rPr>
        <w:t>底渣</w:t>
      </w:r>
      <w:r w:rsidRPr="00B31F90">
        <w:rPr>
          <w:rFonts w:ascii="新細明體" w:hAnsi="新細明體" w:hint="eastAsia"/>
          <w:b w:val="0"/>
          <w:color w:val="000000" w:themeColor="text1"/>
          <w:szCs w:val="32"/>
        </w:rPr>
        <w:t>」</w:t>
      </w:r>
      <w:proofErr w:type="gramEnd"/>
      <w:r w:rsidRPr="00B31F90">
        <w:rPr>
          <w:rFonts w:ascii="Times New Roman" w:hAnsi="Times New Roman" w:hint="eastAsia"/>
          <w:b w:val="0"/>
          <w:color w:val="000000" w:themeColor="text1"/>
          <w:szCs w:val="32"/>
        </w:rPr>
        <w:t>，而是</w:t>
      </w:r>
      <w:proofErr w:type="gramStart"/>
      <w:r w:rsidRPr="00B31F90">
        <w:rPr>
          <w:rFonts w:ascii="Times New Roman" w:hAnsi="Times New Roman" w:hint="eastAsia"/>
          <w:b w:val="0"/>
          <w:color w:val="000000" w:themeColor="text1"/>
          <w:szCs w:val="32"/>
        </w:rPr>
        <w:t>底渣經</w:t>
      </w:r>
      <w:proofErr w:type="gramEnd"/>
      <w:r w:rsidRPr="00B31F90">
        <w:rPr>
          <w:rFonts w:ascii="Times New Roman" w:hAnsi="Times New Roman" w:hint="eastAsia"/>
          <w:b w:val="0"/>
          <w:color w:val="000000" w:themeColor="text1"/>
          <w:szCs w:val="32"/>
        </w:rPr>
        <w:t>再利用程序後所產生之「焚化</w:t>
      </w:r>
      <w:proofErr w:type="gramStart"/>
      <w:r w:rsidRPr="00B31F90">
        <w:rPr>
          <w:rFonts w:ascii="Times New Roman" w:hAnsi="Times New Roman" w:hint="eastAsia"/>
          <w:b w:val="0"/>
          <w:color w:val="000000" w:themeColor="text1"/>
          <w:szCs w:val="32"/>
        </w:rPr>
        <w:t>再生粒料</w:t>
      </w:r>
      <w:proofErr w:type="gramEnd"/>
      <w:r w:rsidRPr="00B31F90">
        <w:rPr>
          <w:rFonts w:ascii="Times New Roman" w:hAnsi="Times New Roman" w:hint="eastAsia"/>
          <w:b w:val="0"/>
          <w:color w:val="000000" w:themeColor="text1"/>
          <w:szCs w:val="32"/>
        </w:rPr>
        <w:t>」</w:t>
      </w:r>
      <w:r w:rsidRPr="00B31F90">
        <w:rPr>
          <w:rStyle w:val="afc"/>
          <w:rFonts w:ascii="Times New Roman" w:hAnsi="Times New Roman"/>
          <w:b w:val="0"/>
          <w:color w:val="000000" w:themeColor="text1"/>
          <w:szCs w:val="32"/>
        </w:rPr>
        <w:footnoteReference w:id="1"/>
      </w:r>
      <w:r w:rsidRPr="00B31F90">
        <w:rPr>
          <w:rFonts w:hAnsi="標楷體" w:hint="eastAsia"/>
          <w:b w:val="0"/>
          <w:color w:val="000000" w:themeColor="text1"/>
          <w:szCs w:val="32"/>
        </w:rPr>
        <w:t>，屬性為「產品」，</w:t>
      </w:r>
      <w:proofErr w:type="gramStart"/>
      <w:r w:rsidRPr="00B31F90">
        <w:rPr>
          <w:rFonts w:ascii="Times New Roman" w:hAnsi="Times New Roman" w:hint="eastAsia"/>
          <w:b w:val="0"/>
          <w:color w:val="000000" w:themeColor="text1"/>
          <w:szCs w:val="32"/>
        </w:rPr>
        <w:t>回運之</w:t>
      </w:r>
      <w:proofErr w:type="gramEnd"/>
      <w:r w:rsidRPr="00B31F90">
        <w:rPr>
          <w:rFonts w:ascii="Times New Roman" w:hAnsi="Times New Roman" w:hint="eastAsia"/>
          <w:b w:val="0"/>
          <w:color w:val="000000" w:themeColor="text1"/>
          <w:szCs w:val="32"/>
        </w:rPr>
        <w:t>焚化</w:t>
      </w:r>
      <w:proofErr w:type="gramStart"/>
      <w:r w:rsidRPr="00B31F90">
        <w:rPr>
          <w:rFonts w:ascii="Times New Roman" w:hAnsi="Times New Roman" w:hint="eastAsia"/>
          <w:b w:val="0"/>
          <w:color w:val="000000" w:themeColor="text1"/>
          <w:szCs w:val="32"/>
        </w:rPr>
        <w:t>再生粒料</w:t>
      </w:r>
      <w:proofErr w:type="gramEnd"/>
      <w:r w:rsidRPr="00B31F90">
        <w:rPr>
          <w:rFonts w:ascii="Times New Roman" w:hAnsi="Times New Roman" w:hint="eastAsia"/>
          <w:b w:val="0"/>
          <w:color w:val="000000" w:themeColor="text1"/>
          <w:szCs w:val="32"/>
        </w:rPr>
        <w:t>依法可做為基地填築使用</w:t>
      </w:r>
      <w:r w:rsidRPr="00B31F90">
        <w:rPr>
          <w:rStyle w:val="afc"/>
          <w:rFonts w:ascii="Times New Roman" w:hAnsi="Times New Roman"/>
          <w:b w:val="0"/>
          <w:color w:val="000000" w:themeColor="text1"/>
          <w:szCs w:val="32"/>
        </w:rPr>
        <w:footnoteReference w:id="2"/>
      </w:r>
      <w:r w:rsidRPr="00B31F90">
        <w:rPr>
          <w:rFonts w:ascii="Times New Roman" w:hAnsi="Times New Roman" w:hint="eastAsia"/>
          <w:b w:val="0"/>
          <w:color w:val="000000" w:themeColor="text1"/>
          <w:szCs w:val="32"/>
        </w:rPr>
        <w:t>。適逢該縣口湖鄉公所申請以焚化</w:t>
      </w:r>
      <w:proofErr w:type="gramStart"/>
      <w:r w:rsidRPr="00B31F90">
        <w:rPr>
          <w:rFonts w:ascii="Times New Roman" w:hAnsi="Times New Roman" w:hint="eastAsia"/>
          <w:b w:val="0"/>
          <w:color w:val="000000" w:themeColor="text1"/>
          <w:szCs w:val="32"/>
        </w:rPr>
        <w:t>再生粒料填</w:t>
      </w:r>
      <w:proofErr w:type="gramEnd"/>
      <w:r w:rsidRPr="00B31F90">
        <w:rPr>
          <w:rFonts w:ascii="Times New Roman" w:hAnsi="Times New Roman" w:hint="eastAsia"/>
          <w:b w:val="0"/>
          <w:color w:val="000000" w:themeColor="text1"/>
          <w:szCs w:val="32"/>
        </w:rPr>
        <w:t>築</w:t>
      </w:r>
      <w:r w:rsidRPr="00B31F90">
        <w:rPr>
          <w:rFonts w:ascii="Times New Roman" w:hAnsi="Times New Roman"/>
          <w:b w:val="0"/>
          <w:color w:val="000000" w:themeColor="text1"/>
          <w:szCs w:val="32"/>
        </w:rPr>
        <w:t>口湖鄉區域綜合垃圾掩埋場預定地</w:t>
      </w:r>
      <w:r w:rsidRPr="00B31F90">
        <w:rPr>
          <w:rFonts w:ascii="Times New Roman" w:hAnsi="Times New Roman" w:hint="eastAsia"/>
          <w:b w:val="0"/>
          <w:color w:val="000000" w:themeColor="text1"/>
          <w:szCs w:val="32"/>
        </w:rPr>
        <w:t>，作為垃圾轉運站基地，</w:t>
      </w:r>
      <w:proofErr w:type="gramStart"/>
      <w:r w:rsidRPr="00B31F90">
        <w:rPr>
          <w:rFonts w:ascii="Times New Roman" w:hAnsi="Times New Roman" w:hint="eastAsia"/>
          <w:b w:val="0"/>
          <w:color w:val="000000" w:themeColor="text1"/>
          <w:szCs w:val="32"/>
        </w:rPr>
        <w:t>該府經</w:t>
      </w:r>
      <w:r w:rsidRPr="00B31F90">
        <w:rPr>
          <w:rFonts w:hAnsi="標楷體" w:hint="eastAsia"/>
          <w:b w:val="0"/>
          <w:color w:val="000000" w:themeColor="text1"/>
          <w:szCs w:val="32"/>
        </w:rPr>
        <w:t>審</w:t>
      </w:r>
      <w:proofErr w:type="gramEnd"/>
      <w:r w:rsidRPr="00B31F90">
        <w:rPr>
          <w:rFonts w:hAnsi="標楷體" w:hint="eastAsia"/>
          <w:b w:val="0"/>
          <w:color w:val="000000" w:themeColor="text1"/>
          <w:szCs w:val="32"/>
        </w:rPr>
        <w:t>酌相關環保法令後，同意所請，並自106年3月間開始焚化</w:t>
      </w:r>
      <w:proofErr w:type="gramStart"/>
      <w:r w:rsidRPr="00B31F90">
        <w:rPr>
          <w:rFonts w:hAnsi="標楷體" w:hint="eastAsia"/>
          <w:b w:val="0"/>
          <w:color w:val="000000" w:themeColor="text1"/>
          <w:szCs w:val="32"/>
        </w:rPr>
        <w:t>再生粒料</w:t>
      </w:r>
      <w:proofErr w:type="gramEnd"/>
      <w:r w:rsidRPr="00B31F90">
        <w:rPr>
          <w:rFonts w:hAnsi="標楷體" w:hint="eastAsia"/>
          <w:b w:val="0"/>
          <w:color w:val="000000" w:themeColor="text1"/>
          <w:szCs w:val="32"/>
        </w:rPr>
        <w:t>進場暫置作業，並預作日後基地填築使用。當月進場數量為：</w:t>
      </w:r>
      <w:r w:rsidR="000226EB">
        <w:rPr>
          <w:rFonts w:hAnsi="標楷體" w:hint="eastAsia"/>
          <w:b w:val="0"/>
          <w:color w:val="000000" w:themeColor="text1"/>
          <w:szCs w:val="32"/>
        </w:rPr>
        <w:t>○○○○</w:t>
      </w:r>
      <w:r w:rsidRPr="00B31F90">
        <w:rPr>
          <w:rFonts w:hAnsi="標楷體"/>
          <w:b w:val="0"/>
          <w:color w:val="000000" w:themeColor="text1"/>
          <w:szCs w:val="32"/>
        </w:rPr>
        <w:t>實業股份有限公司859.07</w:t>
      </w:r>
      <w:r w:rsidRPr="00B31F90">
        <w:rPr>
          <w:rFonts w:hAnsi="標楷體" w:hint="eastAsia"/>
          <w:b w:val="0"/>
          <w:color w:val="000000" w:themeColor="text1"/>
          <w:szCs w:val="32"/>
        </w:rPr>
        <w:t>公噸</w:t>
      </w:r>
      <w:r w:rsidRPr="00B31F90">
        <w:rPr>
          <w:rFonts w:hAnsi="標楷體"/>
          <w:b w:val="0"/>
          <w:color w:val="000000" w:themeColor="text1"/>
          <w:szCs w:val="32"/>
        </w:rPr>
        <w:t>（</w:t>
      </w:r>
      <w:r w:rsidRPr="00B31F90">
        <w:rPr>
          <w:rFonts w:hAnsi="標楷體" w:hint="eastAsia"/>
          <w:b w:val="0"/>
          <w:color w:val="000000" w:themeColor="text1"/>
          <w:szCs w:val="32"/>
        </w:rPr>
        <w:t>臺</w:t>
      </w:r>
      <w:r w:rsidRPr="00B31F90">
        <w:rPr>
          <w:rFonts w:hAnsi="標楷體"/>
          <w:b w:val="0"/>
          <w:color w:val="000000" w:themeColor="text1"/>
          <w:szCs w:val="32"/>
        </w:rPr>
        <w:t>北市焚化廠底渣</w:t>
      </w:r>
      <w:r w:rsidRPr="00B31F90">
        <w:rPr>
          <w:rFonts w:hAnsi="標楷體" w:hint="eastAsia"/>
          <w:b w:val="0"/>
          <w:color w:val="000000" w:themeColor="text1"/>
          <w:szCs w:val="32"/>
        </w:rPr>
        <w:t>再利用</w:t>
      </w:r>
      <w:r w:rsidRPr="00B31F90">
        <w:rPr>
          <w:rFonts w:hAnsi="標楷體"/>
          <w:b w:val="0"/>
          <w:color w:val="000000" w:themeColor="text1"/>
          <w:szCs w:val="32"/>
        </w:rPr>
        <w:t>處理廠商）</w:t>
      </w:r>
      <w:r w:rsidRPr="00B31F90">
        <w:rPr>
          <w:rFonts w:hAnsi="標楷體" w:hint="eastAsia"/>
          <w:b w:val="0"/>
          <w:color w:val="000000" w:themeColor="text1"/>
          <w:szCs w:val="32"/>
        </w:rPr>
        <w:t>、</w:t>
      </w:r>
      <w:r w:rsidR="000226EB">
        <w:rPr>
          <w:rFonts w:hAnsi="標楷體" w:hint="eastAsia"/>
          <w:b w:val="0"/>
          <w:color w:val="000000" w:themeColor="text1"/>
          <w:szCs w:val="32"/>
        </w:rPr>
        <w:t>○○</w:t>
      </w:r>
      <w:r w:rsidRPr="00B31F90">
        <w:rPr>
          <w:rFonts w:hAnsi="標楷體"/>
          <w:b w:val="0"/>
          <w:color w:val="000000" w:themeColor="text1"/>
          <w:szCs w:val="32"/>
        </w:rPr>
        <w:t>股份有限公司892.38公噸（高雄市焚化廠底渣處理廠商）、</w:t>
      </w:r>
      <w:r w:rsidR="000226EB">
        <w:rPr>
          <w:rFonts w:hAnsi="標楷體" w:hint="eastAsia"/>
          <w:b w:val="0"/>
          <w:color w:val="000000" w:themeColor="text1"/>
          <w:szCs w:val="32"/>
        </w:rPr>
        <w:t>○○○</w:t>
      </w:r>
      <w:r w:rsidRPr="00B31F90">
        <w:rPr>
          <w:rFonts w:hAnsi="標楷體"/>
          <w:b w:val="0"/>
          <w:color w:val="000000" w:themeColor="text1"/>
          <w:szCs w:val="32"/>
        </w:rPr>
        <w:t>事業有限公司</w:t>
      </w:r>
      <w:r w:rsidRPr="00B31F90">
        <w:rPr>
          <w:rFonts w:hAnsi="標楷體" w:hint="eastAsia"/>
          <w:b w:val="0"/>
          <w:color w:val="000000" w:themeColor="text1"/>
          <w:szCs w:val="32"/>
        </w:rPr>
        <w:t>146.62公噸</w:t>
      </w:r>
      <w:r w:rsidRPr="00B31F90">
        <w:rPr>
          <w:rFonts w:hAnsi="標楷體"/>
          <w:b w:val="0"/>
          <w:color w:val="000000" w:themeColor="text1"/>
          <w:szCs w:val="32"/>
        </w:rPr>
        <w:t>（高雄市焚化廠底渣</w:t>
      </w:r>
      <w:r w:rsidRPr="00B31F90">
        <w:rPr>
          <w:rFonts w:hAnsi="標楷體" w:hint="eastAsia"/>
          <w:b w:val="0"/>
          <w:color w:val="000000" w:themeColor="text1"/>
          <w:szCs w:val="32"/>
        </w:rPr>
        <w:t>再利用</w:t>
      </w:r>
      <w:r w:rsidRPr="00B31F90">
        <w:rPr>
          <w:rFonts w:hAnsi="標楷體"/>
          <w:b w:val="0"/>
          <w:color w:val="000000" w:themeColor="text1"/>
          <w:szCs w:val="32"/>
        </w:rPr>
        <w:t>處理廠商），</w:t>
      </w:r>
      <w:r w:rsidRPr="00B31F90">
        <w:rPr>
          <w:rFonts w:hAnsi="標楷體" w:hint="eastAsia"/>
          <w:b w:val="0"/>
          <w:color w:val="000000" w:themeColor="text1"/>
          <w:szCs w:val="32"/>
        </w:rPr>
        <w:t>106年6月間再收受</w:t>
      </w:r>
      <w:r w:rsidR="000226EB">
        <w:rPr>
          <w:rFonts w:hAnsi="標楷體" w:hint="eastAsia"/>
          <w:b w:val="0"/>
          <w:color w:val="000000" w:themeColor="text1"/>
          <w:szCs w:val="32"/>
        </w:rPr>
        <w:t>○○○</w:t>
      </w:r>
      <w:r w:rsidRPr="00B31F90">
        <w:rPr>
          <w:rFonts w:hAnsi="標楷體"/>
          <w:b w:val="0"/>
          <w:color w:val="000000" w:themeColor="text1"/>
          <w:szCs w:val="32"/>
        </w:rPr>
        <w:t>事業有限公司</w:t>
      </w:r>
      <w:r w:rsidRPr="00B31F90">
        <w:rPr>
          <w:rFonts w:hAnsi="標楷體" w:hint="eastAsia"/>
          <w:b w:val="0"/>
          <w:color w:val="000000" w:themeColor="text1"/>
          <w:szCs w:val="32"/>
        </w:rPr>
        <w:t>321.47公噸，</w:t>
      </w:r>
      <w:r w:rsidRPr="00B31F90">
        <w:rPr>
          <w:rFonts w:hAnsi="標楷體"/>
          <w:b w:val="0"/>
          <w:color w:val="000000" w:themeColor="text1"/>
          <w:szCs w:val="32"/>
        </w:rPr>
        <w:t>進場總量為2,219.54公噸。而後續於106年9月27日完成離場作業，離場之焚化</w:t>
      </w:r>
      <w:proofErr w:type="gramStart"/>
      <w:r w:rsidRPr="00B31F90">
        <w:rPr>
          <w:rFonts w:hAnsi="標楷體"/>
          <w:b w:val="0"/>
          <w:color w:val="000000" w:themeColor="text1"/>
          <w:szCs w:val="32"/>
        </w:rPr>
        <w:t>再生粒料</w:t>
      </w:r>
      <w:proofErr w:type="gramEnd"/>
      <w:r w:rsidRPr="00B31F90">
        <w:rPr>
          <w:rFonts w:hAnsi="標楷體"/>
          <w:b w:val="0"/>
          <w:color w:val="000000" w:themeColor="text1"/>
          <w:szCs w:val="32"/>
        </w:rPr>
        <w:t>數量總計1,935.28公噸</w:t>
      </w:r>
      <w:r w:rsidRPr="00B31F90">
        <w:rPr>
          <w:rStyle w:val="afc"/>
          <w:rFonts w:hAnsi="標楷體"/>
          <w:b w:val="0"/>
          <w:color w:val="000000" w:themeColor="text1"/>
          <w:szCs w:val="32"/>
        </w:rPr>
        <w:footnoteReference w:id="3"/>
      </w:r>
      <w:r w:rsidRPr="00B31F90">
        <w:rPr>
          <w:rFonts w:hAnsi="標楷體" w:hint="eastAsia"/>
          <w:b w:val="0"/>
          <w:color w:val="000000" w:themeColor="text1"/>
          <w:szCs w:val="32"/>
        </w:rPr>
        <w:t>。</w:t>
      </w:r>
    </w:p>
    <w:p w:rsidR="00E02FC2" w:rsidRPr="00B31F90" w:rsidRDefault="00E02FC2" w:rsidP="00637763">
      <w:pPr>
        <w:pStyle w:val="2"/>
        <w:ind w:left="1106" w:hanging="672"/>
        <w:rPr>
          <w:b w:val="0"/>
          <w:color w:val="000000" w:themeColor="text1"/>
          <w:szCs w:val="32"/>
        </w:rPr>
      </w:pPr>
      <w:r w:rsidRPr="00B31F90">
        <w:rPr>
          <w:rFonts w:hint="eastAsia"/>
          <w:b w:val="0"/>
          <w:color w:val="000000" w:themeColor="text1"/>
          <w:szCs w:val="24"/>
        </w:rPr>
        <w:t>環保署查復，雲林縣口湖鄉垃圾轉運站所暫置之焚化</w:t>
      </w:r>
      <w:proofErr w:type="gramStart"/>
      <w:r w:rsidRPr="00B31F90">
        <w:rPr>
          <w:rFonts w:hint="eastAsia"/>
          <w:b w:val="0"/>
          <w:color w:val="000000" w:themeColor="text1"/>
          <w:szCs w:val="24"/>
        </w:rPr>
        <w:t>再生粒料</w:t>
      </w:r>
      <w:proofErr w:type="gramEnd"/>
      <w:r w:rsidRPr="00B31F90">
        <w:rPr>
          <w:rFonts w:hint="eastAsia"/>
          <w:b w:val="0"/>
          <w:color w:val="000000" w:themeColor="text1"/>
          <w:szCs w:val="24"/>
        </w:rPr>
        <w:t>，係依據該署公告「垃圾焚化廠焚化</w:t>
      </w:r>
      <w:proofErr w:type="gramStart"/>
      <w:r w:rsidRPr="00B31F90">
        <w:rPr>
          <w:rFonts w:hint="eastAsia"/>
          <w:b w:val="0"/>
          <w:color w:val="000000" w:themeColor="text1"/>
          <w:szCs w:val="24"/>
        </w:rPr>
        <w:t>底渣再</w:t>
      </w:r>
      <w:proofErr w:type="gramEnd"/>
      <w:r w:rsidRPr="00B31F90">
        <w:rPr>
          <w:rFonts w:hint="eastAsia"/>
          <w:b w:val="0"/>
          <w:color w:val="000000" w:themeColor="text1"/>
          <w:szCs w:val="24"/>
        </w:rPr>
        <w:t>利用管理方式」之規定，</w:t>
      </w:r>
      <w:proofErr w:type="gramStart"/>
      <w:r w:rsidRPr="00B31F90">
        <w:rPr>
          <w:rFonts w:hint="eastAsia"/>
          <w:b w:val="0"/>
          <w:color w:val="000000" w:themeColor="text1"/>
          <w:szCs w:val="24"/>
        </w:rPr>
        <w:t>底渣經</w:t>
      </w:r>
      <w:proofErr w:type="gramEnd"/>
      <w:r w:rsidRPr="00B31F90">
        <w:rPr>
          <w:rFonts w:hint="eastAsia"/>
          <w:b w:val="0"/>
          <w:color w:val="000000" w:themeColor="text1"/>
          <w:szCs w:val="24"/>
        </w:rPr>
        <w:t>再利用處理程序（破碎、篩分、分選）以及焚化</w:t>
      </w:r>
      <w:proofErr w:type="gramStart"/>
      <w:r w:rsidRPr="00B31F90">
        <w:rPr>
          <w:rFonts w:hint="eastAsia"/>
          <w:b w:val="0"/>
          <w:color w:val="000000" w:themeColor="text1"/>
          <w:szCs w:val="24"/>
        </w:rPr>
        <w:t>再生粒料</w:t>
      </w:r>
      <w:proofErr w:type="gramEnd"/>
      <w:r w:rsidRPr="00B31F90">
        <w:rPr>
          <w:rFonts w:hint="eastAsia"/>
          <w:b w:val="0"/>
          <w:color w:val="000000" w:themeColor="text1"/>
          <w:szCs w:val="24"/>
        </w:rPr>
        <w:t>標準</w:t>
      </w:r>
      <w:r w:rsidRPr="00B31F90">
        <w:rPr>
          <w:rFonts w:hAnsi="標楷體" w:hint="eastAsia"/>
          <w:b w:val="0"/>
          <w:color w:val="000000" w:themeColor="text1"/>
          <w:szCs w:val="24"/>
        </w:rPr>
        <w:t>〔</w:t>
      </w:r>
      <w:r w:rsidRPr="00B31F90">
        <w:rPr>
          <w:rFonts w:hint="eastAsia"/>
          <w:b w:val="0"/>
          <w:color w:val="000000" w:themeColor="text1"/>
          <w:szCs w:val="24"/>
        </w:rPr>
        <w:t>包含每</w:t>
      </w:r>
      <w:r w:rsidRPr="00B31F90">
        <w:rPr>
          <w:b w:val="0"/>
          <w:color w:val="000000" w:themeColor="text1"/>
          <w:szCs w:val="24"/>
        </w:rPr>
        <w:t>500公噸進行毒性特性溶出程序（Toxicity characteristic leaching procedure，</w:t>
      </w:r>
      <w:r w:rsidRPr="00B31F90">
        <w:rPr>
          <w:rFonts w:hint="eastAsia"/>
          <w:b w:val="0"/>
          <w:color w:val="000000" w:themeColor="text1"/>
          <w:szCs w:val="24"/>
        </w:rPr>
        <w:t>下</w:t>
      </w:r>
      <w:r w:rsidRPr="00B31F90">
        <w:rPr>
          <w:b w:val="0"/>
          <w:color w:val="000000" w:themeColor="text1"/>
          <w:szCs w:val="24"/>
        </w:rPr>
        <w:t>稱TCLP）與戴奧辛總毒性當量檢測</w:t>
      </w:r>
      <w:r w:rsidRPr="00B31F90">
        <w:rPr>
          <w:rFonts w:hAnsi="標楷體" w:hint="eastAsia"/>
          <w:b w:val="0"/>
          <w:color w:val="000000" w:themeColor="text1"/>
          <w:szCs w:val="24"/>
        </w:rPr>
        <w:t>〕</w:t>
      </w:r>
      <w:r w:rsidRPr="00B31F90">
        <w:rPr>
          <w:b w:val="0"/>
          <w:color w:val="000000" w:themeColor="text1"/>
          <w:szCs w:val="24"/>
        </w:rPr>
        <w:t>，始能稱為焚化</w:t>
      </w:r>
      <w:proofErr w:type="gramStart"/>
      <w:r w:rsidRPr="00B31F90">
        <w:rPr>
          <w:b w:val="0"/>
          <w:color w:val="000000" w:themeColor="text1"/>
          <w:szCs w:val="24"/>
        </w:rPr>
        <w:t>再生粒料</w:t>
      </w:r>
      <w:proofErr w:type="gramEnd"/>
      <w:r w:rsidRPr="00B31F90">
        <w:rPr>
          <w:b w:val="0"/>
          <w:color w:val="000000" w:themeColor="text1"/>
          <w:szCs w:val="24"/>
        </w:rPr>
        <w:t>，並依用途、地點使用</w:t>
      </w:r>
      <w:r w:rsidRPr="00B31F90">
        <w:rPr>
          <w:rFonts w:hint="eastAsia"/>
          <w:b w:val="0"/>
          <w:color w:val="000000" w:themeColor="text1"/>
          <w:szCs w:val="24"/>
        </w:rPr>
        <w:t>，</w:t>
      </w:r>
      <w:proofErr w:type="gramStart"/>
      <w:r w:rsidRPr="00B31F90">
        <w:rPr>
          <w:b w:val="0"/>
          <w:color w:val="000000" w:themeColor="text1"/>
          <w:szCs w:val="24"/>
        </w:rPr>
        <w:t>又</w:t>
      </w:r>
      <w:r w:rsidRPr="00B31F90">
        <w:rPr>
          <w:rFonts w:hint="eastAsia"/>
          <w:b w:val="0"/>
          <w:color w:val="000000" w:themeColor="text1"/>
          <w:szCs w:val="24"/>
        </w:rPr>
        <w:t>堆置</w:t>
      </w:r>
      <w:proofErr w:type="gramEnd"/>
      <w:r w:rsidRPr="00B31F90">
        <w:rPr>
          <w:rFonts w:hint="eastAsia"/>
          <w:b w:val="0"/>
          <w:color w:val="000000" w:themeColor="text1"/>
          <w:szCs w:val="24"/>
        </w:rPr>
        <w:t>場所需</w:t>
      </w:r>
      <w:r w:rsidRPr="00B31F90">
        <w:rPr>
          <w:b w:val="0"/>
          <w:color w:val="000000" w:themeColor="text1"/>
          <w:szCs w:val="24"/>
        </w:rPr>
        <w:t>以塑膠布覆蓋，</w:t>
      </w:r>
      <w:r w:rsidRPr="00B31F90">
        <w:rPr>
          <w:rFonts w:hint="eastAsia"/>
          <w:b w:val="0"/>
          <w:color w:val="000000" w:themeColor="text1"/>
          <w:szCs w:val="24"/>
        </w:rPr>
        <w:lastRenderedPageBreak/>
        <w:t>以</w:t>
      </w:r>
      <w:r w:rsidRPr="00B31F90">
        <w:rPr>
          <w:b w:val="0"/>
          <w:color w:val="000000" w:themeColor="text1"/>
          <w:szCs w:val="24"/>
        </w:rPr>
        <w:t>防止飛散及雨水沖刷</w:t>
      </w:r>
      <w:r w:rsidRPr="00B31F90">
        <w:rPr>
          <w:rFonts w:hint="eastAsia"/>
          <w:b w:val="0"/>
          <w:color w:val="000000" w:themeColor="text1"/>
          <w:szCs w:val="24"/>
        </w:rPr>
        <w:t>。</w:t>
      </w:r>
      <w:proofErr w:type="gramStart"/>
      <w:r w:rsidRPr="00B31F90">
        <w:rPr>
          <w:rFonts w:hint="eastAsia"/>
          <w:b w:val="0"/>
          <w:color w:val="000000" w:themeColor="text1"/>
          <w:szCs w:val="24"/>
        </w:rPr>
        <w:t>惟查</w:t>
      </w:r>
      <w:proofErr w:type="gramEnd"/>
      <w:r w:rsidRPr="00B31F90">
        <w:rPr>
          <w:rFonts w:hint="eastAsia"/>
          <w:b w:val="0"/>
          <w:color w:val="000000" w:themeColor="text1"/>
          <w:szCs w:val="24"/>
        </w:rPr>
        <w:t>，本案垃圾焚化</w:t>
      </w:r>
      <w:proofErr w:type="gramStart"/>
      <w:r w:rsidRPr="00B31F90">
        <w:rPr>
          <w:rFonts w:hint="eastAsia"/>
          <w:b w:val="0"/>
          <w:color w:val="000000" w:themeColor="text1"/>
          <w:szCs w:val="24"/>
        </w:rPr>
        <w:t>再生粒料</w:t>
      </w:r>
      <w:proofErr w:type="gramEnd"/>
      <w:r w:rsidRPr="00B31F90">
        <w:rPr>
          <w:rFonts w:hint="eastAsia"/>
          <w:b w:val="0"/>
          <w:color w:val="000000" w:themeColor="text1"/>
          <w:szCs w:val="24"/>
        </w:rPr>
        <w:t>於106年3月間開始進場</w:t>
      </w:r>
      <w:proofErr w:type="gramStart"/>
      <w:r w:rsidRPr="00B31F90">
        <w:rPr>
          <w:rFonts w:hAnsi="標楷體" w:hint="eastAsia"/>
          <w:b w:val="0"/>
          <w:color w:val="000000" w:themeColor="text1"/>
          <w:szCs w:val="32"/>
        </w:rPr>
        <w:t>暫置後即</w:t>
      </w:r>
      <w:proofErr w:type="gramEnd"/>
      <w:r w:rsidRPr="00B31F90">
        <w:rPr>
          <w:rFonts w:hAnsi="標楷體" w:hint="eastAsia"/>
          <w:b w:val="0"/>
          <w:color w:val="000000" w:themeColor="text1"/>
          <w:szCs w:val="32"/>
        </w:rPr>
        <w:t>露天堆放，未採取必要之防護措施，與前揭環保署</w:t>
      </w:r>
      <w:proofErr w:type="gramStart"/>
      <w:r w:rsidRPr="00B31F90">
        <w:rPr>
          <w:rFonts w:hAnsi="標楷體" w:hint="eastAsia"/>
          <w:b w:val="0"/>
          <w:color w:val="000000" w:themeColor="text1"/>
          <w:szCs w:val="32"/>
        </w:rPr>
        <w:t>所復</w:t>
      </w:r>
      <w:r w:rsidRPr="00B31F90">
        <w:rPr>
          <w:rFonts w:hint="eastAsia"/>
          <w:b w:val="0"/>
          <w:color w:val="000000" w:themeColor="text1"/>
          <w:szCs w:val="24"/>
        </w:rPr>
        <w:t>堆置</w:t>
      </w:r>
      <w:proofErr w:type="gramEnd"/>
      <w:r w:rsidRPr="00B31F90">
        <w:rPr>
          <w:rFonts w:hint="eastAsia"/>
          <w:b w:val="0"/>
          <w:color w:val="000000" w:themeColor="text1"/>
          <w:szCs w:val="24"/>
        </w:rPr>
        <w:t>場所需</w:t>
      </w:r>
      <w:r w:rsidRPr="00B31F90">
        <w:rPr>
          <w:b w:val="0"/>
          <w:color w:val="000000" w:themeColor="text1"/>
          <w:szCs w:val="24"/>
        </w:rPr>
        <w:t>以塑膠布覆蓋，</w:t>
      </w:r>
      <w:r w:rsidRPr="00B31F90">
        <w:rPr>
          <w:rFonts w:hint="eastAsia"/>
          <w:b w:val="0"/>
          <w:color w:val="000000" w:themeColor="text1"/>
          <w:szCs w:val="24"/>
        </w:rPr>
        <w:t>以</w:t>
      </w:r>
      <w:r w:rsidRPr="00B31F90">
        <w:rPr>
          <w:b w:val="0"/>
          <w:color w:val="000000" w:themeColor="text1"/>
          <w:szCs w:val="24"/>
        </w:rPr>
        <w:t>防止飛散及雨水沖刷</w:t>
      </w:r>
      <w:r w:rsidRPr="00B31F90">
        <w:rPr>
          <w:rFonts w:hint="eastAsia"/>
          <w:b w:val="0"/>
          <w:color w:val="000000" w:themeColor="text1"/>
          <w:szCs w:val="24"/>
        </w:rPr>
        <w:t>一節即有不符，由該署於</w:t>
      </w:r>
      <w:r w:rsidRPr="00B31F90">
        <w:rPr>
          <w:b w:val="0"/>
          <w:color w:val="000000" w:themeColor="text1"/>
          <w:szCs w:val="24"/>
        </w:rPr>
        <w:t>106年</w:t>
      </w:r>
      <w:r w:rsidRPr="00B31F90">
        <w:rPr>
          <w:rFonts w:hint="eastAsia"/>
          <w:b w:val="0"/>
          <w:color w:val="000000" w:themeColor="text1"/>
          <w:szCs w:val="24"/>
        </w:rPr>
        <w:t>6月至9月曾派員實地督導8次，並請雲林縣環保局協助以塑膠布防護，避免強風吹散，影響附近農漁業等可證實情。</w:t>
      </w:r>
      <w:r w:rsidRPr="00B31F90">
        <w:rPr>
          <w:rFonts w:hAnsi="標楷體" w:hint="eastAsia"/>
          <w:b w:val="0"/>
          <w:color w:val="000000" w:themeColor="text1"/>
          <w:szCs w:val="32"/>
        </w:rPr>
        <w:t>而雲林縣環保局遲至</w:t>
      </w:r>
      <w:r w:rsidRPr="00B31F90">
        <w:rPr>
          <w:rFonts w:hAnsi="標楷體"/>
          <w:b w:val="0"/>
          <w:color w:val="000000" w:themeColor="text1"/>
          <w:szCs w:val="32"/>
        </w:rPr>
        <w:t>106年7月17日</w:t>
      </w:r>
      <w:r w:rsidRPr="00B31F90">
        <w:rPr>
          <w:rFonts w:hAnsi="標楷體" w:hint="eastAsia"/>
          <w:b w:val="0"/>
          <w:color w:val="000000" w:themeColor="text1"/>
          <w:szCs w:val="32"/>
        </w:rPr>
        <w:t>方</w:t>
      </w:r>
      <w:r w:rsidRPr="00B31F90">
        <w:rPr>
          <w:rFonts w:hAnsi="標楷體"/>
          <w:b w:val="0"/>
          <w:color w:val="000000" w:themeColor="text1"/>
          <w:szCs w:val="32"/>
        </w:rPr>
        <w:t>以雲</w:t>
      </w:r>
      <w:proofErr w:type="gramStart"/>
      <w:r w:rsidRPr="00B31F90">
        <w:rPr>
          <w:rFonts w:hAnsi="標楷體"/>
          <w:b w:val="0"/>
          <w:color w:val="000000" w:themeColor="text1"/>
          <w:szCs w:val="32"/>
        </w:rPr>
        <w:t>環廢字</w:t>
      </w:r>
      <w:proofErr w:type="gramEnd"/>
      <w:r w:rsidRPr="00B31F90">
        <w:rPr>
          <w:rFonts w:hAnsi="標楷體"/>
          <w:b w:val="0"/>
          <w:color w:val="000000" w:themeColor="text1"/>
          <w:szCs w:val="32"/>
        </w:rPr>
        <w:t>第1061026114號函同意補助雲林縣口湖鄉公所</w:t>
      </w:r>
      <w:r w:rsidRPr="00B31F90">
        <w:rPr>
          <w:rFonts w:hAnsi="標楷體" w:hint="eastAsia"/>
          <w:b w:val="0"/>
          <w:color w:val="000000" w:themeColor="text1"/>
          <w:szCs w:val="32"/>
        </w:rPr>
        <w:t>新臺幣（下同）9萬8,868元購</w:t>
      </w:r>
      <w:r w:rsidRPr="00B31F90">
        <w:rPr>
          <w:rFonts w:hAnsi="標楷體"/>
          <w:b w:val="0"/>
          <w:color w:val="000000" w:themeColor="text1"/>
          <w:szCs w:val="32"/>
        </w:rPr>
        <w:t>置帆布</w:t>
      </w:r>
      <w:r w:rsidRPr="00B31F90">
        <w:rPr>
          <w:rFonts w:hAnsi="標楷體" w:hint="eastAsia"/>
          <w:b w:val="0"/>
          <w:color w:val="000000" w:themeColor="text1"/>
          <w:szCs w:val="32"/>
        </w:rPr>
        <w:t>，</w:t>
      </w:r>
      <w:r w:rsidRPr="00B31F90">
        <w:rPr>
          <w:rFonts w:hAnsi="標楷體"/>
          <w:b w:val="0"/>
          <w:color w:val="000000" w:themeColor="text1"/>
          <w:szCs w:val="32"/>
        </w:rPr>
        <w:t>雲林縣口湖鄉公所於106年7月27日</w:t>
      </w:r>
      <w:r w:rsidRPr="00B31F90">
        <w:rPr>
          <w:rFonts w:hAnsi="標楷體" w:hint="eastAsia"/>
          <w:b w:val="0"/>
          <w:color w:val="000000" w:themeColor="text1"/>
          <w:szCs w:val="32"/>
        </w:rPr>
        <w:t>始</w:t>
      </w:r>
      <w:r w:rsidRPr="00B31F90">
        <w:rPr>
          <w:rFonts w:hAnsi="標楷體"/>
          <w:b w:val="0"/>
          <w:color w:val="000000" w:themeColor="text1"/>
          <w:szCs w:val="32"/>
        </w:rPr>
        <w:t>完成覆蓋相關作業。</w:t>
      </w:r>
    </w:p>
    <w:p w:rsidR="00E02FC2" w:rsidRPr="00B31F90" w:rsidRDefault="00E02FC2" w:rsidP="00637763">
      <w:pPr>
        <w:pStyle w:val="2"/>
        <w:ind w:left="1106" w:hanging="672"/>
        <w:rPr>
          <w:b w:val="0"/>
          <w:color w:val="000000" w:themeColor="text1"/>
          <w:szCs w:val="32"/>
        </w:rPr>
      </w:pPr>
      <w:r w:rsidRPr="00B31F90">
        <w:rPr>
          <w:rFonts w:hAnsi="Times New Roman" w:hint="eastAsia"/>
          <w:b w:val="0"/>
          <w:color w:val="000000" w:themeColor="text1"/>
          <w:szCs w:val="32"/>
        </w:rPr>
        <w:t>觀諸國際間</w:t>
      </w:r>
      <w:proofErr w:type="gramStart"/>
      <w:r w:rsidRPr="00B31F90">
        <w:rPr>
          <w:rFonts w:hAnsi="Times New Roman" w:hint="eastAsia"/>
          <w:b w:val="0"/>
          <w:color w:val="000000" w:themeColor="text1"/>
          <w:szCs w:val="32"/>
        </w:rPr>
        <w:t>對於底渣應用</w:t>
      </w:r>
      <w:proofErr w:type="gramEnd"/>
      <w:r w:rsidRPr="00B31F90">
        <w:rPr>
          <w:rFonts w:hAnsi="Times New Roman" w:hint="eastAsia"/>
          <w:b w:val="0"/>
          <w:color w:val="000000" w:themeColor="text1"/>
          <w:szCs w:val="32"/>
        </w:rPr>
        <w:t>階段的管理措施，可見如</w:t>
      </w:r>
      <w:r w:rsidRPr="00B31F90">
        <w:rPr>
          <w:rFonts w:hAnsi="Times New Roman"/>
          <w:b w:val="0"/>
          <w:color w:val="000000" w:themeColor="text1"/>
          <w:szCs w:val="32"/>
        </w:rPr>
        <w:t>阻隔雨水接觸、</w:t>
      </w:r>
      <w:r w:rsidRPr="00B31F90">
        <w:rPr>
          <w:rFonts w:hAnsi="Times New Roman" w:hint="eastAsia"/>
          <w:b w:val="0"/>
          <w:color w:val="000000" w:themeColor="text1"/>
          <w:szCs w:val="32"/>
        </w:rPr>
        <w:t>滲漏液濃度檢測及</w:t>
      </w:r>
      <w:r w:rsidRPr="00B31F90">
        <w:rPr>
          <w:rFonts w:hAnsi="Times New Roman"/>
          <w:b w:val="0"/>
          <w:color w:val="000000" w:themeColor="text1"/>
          <w:szCs w:val="32"/>
        </w:rPr>
        <w:t>長期定時監測</w:t>
      </w:r>
      <w:r w:rsidRPr="00B31F90">
        <w:rPr>
          <w:rFonts w:hAnsi="Times New Roman" w:hint="eastAsia"/>
          <w:b w:val="0"/>
          <w:color w:val="000000" w:themeColor="text1"/>
          <w:szCs w:val="32"/>
        </w:rPr>
        <w:t>等</w:t>
      </w:r>
      <w:r w:rsidR="0043563A">
        <w:rPr>
          <w:rFonts w:hAnsi="Times New Roman" w:hint="eastAsia"/>
          <w:b w:val="0"/>
          <w:color w:val="000000" w:themeColor="text1"/>
          <w:szCs w:val="32"/>
        </w:rPr>
        <w:t>相關</w:t>
      </w:r>
      <w:r w:rsidRPr="00B31F90">
        <w:rPr>
          <w:rFonts w:hAnsi="Times New Roman"/>
          <w:b w:val="0"/>
          <w:color w:val="000000" w:themeColor="text1"/>
          <w:szCs w:val="32"/>
        </w:rPr>
        <w:t>規定</w:t>
      </w:r>
      <w:r w:rsidRPr="00B31F90">
        <w:rPr>
          <w:rFonts w:hAnsi="Times New Roman" w:hint="eastAsia"/>
          <w:b w:val="0"/>
          <w:color w:val="000000" w:themeColor="text1"/>
          <w:szCs w:val="32"/>
        </w:rPr>
        <w:t>，例如荷蘭：</w:t>
      </w:r>
      <w:proofErr w:type="gramStart"/>
      <w:r w:rsidRPr="00B31F90">
        <w:rPr>
          <w:rFonts w:hAnsi="Times New Roman"/>
          <w:b w:val="0"/>
          <w:color w:val="000000" w:themeColor="text1"/>
          <w:szCs w:val="32"/>
        </w:rPr>
        <w:t>底渣材料</w:t>
      </w:r>
      <w:proofErr w:type="gramEnd"/>
      <w:r w:rsidRPr="00B31F90">
        <w:rPr>
          <w:rFonts w:hAnsi="Times New Roman" w:hint="eastAsia"/>
          <w:b w:val="0"/>
          <w:color w:val="000000" w:themeColor="text1"/>
          <w:szCs w:val="32"/>
        </w:rPr>
        <w:t>必須</w:t>
      </w:r>
      <w:r w:rsidRPr="00B31F90">
        <w:rPr>
          <w:rFonts w:hAnsi="Times New Roman"/>
          <w:b w:val="0"/>
          <w:color w:val="000000" w:themeColor="text1"/>
          <w:szCs w:val="32"/>
        </w:rPr>
        <w:t>設有阻隔設施，避免與雨水接觸</w:t>
      </w:r>
      <w:r w:rsidRPr="00B31F90">
        <w:rPr>
          <w:rFonts w:hAnsi="Times New Roman" w:hint="eastAsia"/>
          <w:b w:val="0"/>
          <w:color w:val="000000" w:themeColor="text1"/>
          <w:szCs w:val="32"/>
        </w:rPr>
        <w:t>，</w:t>
      </w:r>
      <w:r w:rsidRPr="00B31F90">
        <w:rPr>
          <w:rFonts w:hAnsi="Times New Roman"/>
          <w:b w:val="0"/>
          <w:color w:val="000000" w:themeColor="text1"/>
          <w:szCs w:val="32"/>
        </w:rPr>
        <w:t>應用地點</w:t>
      </w:r>
      <w:r w:rsidRPr="00B31F90">
        <w:rPr>
          <w:rFonts w:hAnsi="Times New Roman" w:hint="eastAsia"/>
          <w:b w:val="0"/>
          <w:color w:val="000000" w:themeColor="text1"/>
          <w:szCs w:val="32"/>
        </w:rPr>
        <w:t>必須進行</w:t>
      </w:r>
      <w:r w:rsidRPr="00B31F90">
        <w:rPr>
          <w:rFonts w:hAnsi="Times New Roman"/>
          <w:b w:val="0"/>
          <w:color w:val="000000" w:themeColor="text1"/>
          <w:szCs w:val="32"/>
        </w:rPr>
        <w:t>長期監測</w:t>
      </w:r>
      <w:r w:rsidRPr="00B31F90">
        <w:rPr>
          <w:rFonts w:hAnsi="Times New Roman" w:hint="eastAsia"/>
          <w:b w:val="0"/>
          <w:color w:val="000000" w:themeColor="text1"/>
          <w:szCs w:val="32"/>
        </w:rPr>
        <w:t>；法國：必須</w:t>
      </w:r>
      <w:proofErr w:type="gramStart"/>
      <w:r w:rsidRPr="00B31F90">
        <w:rPr>
          <w:rFonts w:hAnsi="Times New Roman"/>
          <w:b w:val="0"/>
          <w:color w:val="000000" w:themeColor="text1"/>
          <w:szCs w:val="32"/>
        </w:rPr>
        <w:t>提供底渣物化</w:t>
      </w:r>
      <w:proofErr w:type="gramEnd"/>
      <w:r w:rsidRPr="00B31F90">
        <w:rPr>
          <w:rFonts w:hAnsi="Times New Roman"/>
          <w:b w:val="0"/>
          <w:color w:val="000000" w:themeColor="text1"/>
          <w:szCs w:val="32"/>
        </w:rPr>
        <w:t>特性資料，包括編號、運送、體積等，可供追蹤量、質與滲出液濃度等資訊</w:t>
      </w:r>
      <w:r w:rsidRPr="00B31F90">
        <w:rPr>
          <w:rFonts w:hAnsi="Times New Roman" w:hint="eastAsia"/>
          <w:b w:val="0"/>
          <w:color w:val="000000" w:themeColor="text1"/>
          <w:szCs w:val="32"/>
        </w:rPr>
        <w:t>；德國：</w:t>
      </w:r>
      <w:r w:rsidRPr="00B31F90">
        <w:rPr>
          <w:rFonts w:hAnsi="Times New Roman"/>
          <w:b w:val="0"/>
          <w:color w:val="000000" w:themeColor="text1"/>
          <w:szCs w:val="32"/>
        </w:rPr>
        <w:t>需將再利用分類等級、利用場所、利用量、水理地質條件作成紀錄</w:t>
      </w:r>
      <w:r w:rsidRPr="00B31F90">
        <w:rPr>
          <w:rFonts w:hAnsi="Times New Roman" w:hint="eastAsia"/>
          <w:b w:val="0"/>
          <w:color w:val="000000" w:themeColor="text1"/>
          <w:szCs w:val="32"/>
        </w:rPr>
        <w:t>等，</w:t>
      </w:r>
      <w:proofErr w:type="gramStart"/>
      <w:r w:rsidRPr="00B31F90">
        <w:rPr>
          <w:rFonts w:hAnsi="Times New Roman" w:hint="eastAsia"/>
          <w:b w:val="0"/>
          <w:color w:val="000000" w:themeColor="text1"/>
          <w:szCs w:val="32"/>
        </w:rPr>
        <w:t>可徵底渣</w:t>
      </w:r>
      <w:proofErr w:type="gramEnd"/>
      <w:r w:rsidRPr="00B31F90">
        <w:rPr>
          <w:rFonts w:hAnsi="Times New Roman" w:hint="eastAsia"/>
          <w:b w:val="0"/>
          <w:color w:val="000000" w:themeColor="text1"/>
          <w:szCs w:val="32"/>
        </w:rPr>
        <w:t>進入應用階段，應阻隔</w:t>
      </w:r>
      <w:r w:rsidRPr="00B31F90">
        <w:rPr>
          <w:rFonts w:hAnsi="Times New Roman"/>
          <w:b w:val="0"/>
          <w:color w:val="000000" w:themeColor="text1"/>
          <w:szCs w:val="32"/>
        </w:rPr>
        <w:t>雨水接觸</w:t>
      </w:r>
      <w:r w:rsidRPr="00B31F90">
        <w:rPr>
          <w:rFonts w:hAnsi="Times New Roman" w:hint="eastAsia"/>
          <w:b w:val="0"/>
          <w:color w:val="000000" w:themeColor="text1"/>
          <w:szCs w:val="32"/>
        </w:rPr>
        <w:t>、檢測滲漏液濃度，並對</w:t>
      </w:r>
      <w:r w:rsidRPr="00B31F90">
        <w:rPr>
          <w:rFonts w:hAnsi="Times New Roman"/>
          <w:b w:val="0"/>
          <w:color w:val="000000" w:themeColor="text1"/>
          <w:szCs w:val="32"/>
        </w:rPr>
        <w:t>水理地質條件作成紀錄</w:t>
      </w:r>
      <w:r w:rsidRPr="00B31F90">
        <w:rPr>
          <w:rFonts w:hAnsi="Times New Roman" w:hint="eastAsia"/>
          <w:b w:val="0"/>
          <w:color w:val="000000" w:themeColor="text1"/>
          <w:szCs w:val="32"/>
        </w:rPr>
        <w:t>等</w:t>
      </w:r>
      <w:r w:rsidRPr="00B31F90">
        <w:rPr>
          <w:rStyle w:val="afc"/>
          <w:rFonts w:hAnsi="Times New Roman"/>
          <w:b w:val="0"/>
          <w:color w:val="000000" w:themeColor="text1"/>
          <w:szCs w:val="32"/>
        </w:rPr>
        <w:footnoteReference w:id="4"/>
      </w:r>
      <w:r w:rsidRPr="00B31F90">
        <w:rPr>
          <w:rFonts w:hAnsi="Times New Roman" w:hint="eastAsia"/>
          <w:b w:val="0"/>
          <w:color w:val="000000" w:themeColor="text1"/>
          <w:szCs w:val="32"/>
        </w:rPr>
        <w:t>。</w:t>
      </w:r>
      <w:proofErr w:type="gramStart"/>
      <w:r w:rsidRPr="00B31F90">
        <w:rPr>
          <w:rFonts w:hAnsi="Times New Roman" w:hint="eastAsia"/>
          <w:b w:val="0"/>
          <w:color w:val="000000" w:themeColor="text1"/>
          <w:szCs w:val="32"/>
        </w:rPr>
        <w:t>然</w:t>
      </w:r>
      <w:r w:rsidRPr="00B31F90">
        <w:rPr>
          <w:rFonts w:hint="eastAsia"/>
          <w:b w:val="0"/>
          <w:color w:val="000000" w:themeColor="text1"/>
          <w:szCs w:val="24"/>
        </w:rPr>
        <w:t>審諸</w:t>
      </w:r>
      <w:proofErr w:type="gramEnd"/>
      <w:r w:rsidRPr="00B31F90">
        <w:rPr>
          <w:rFonts w:hint="eastAsia"/>
          <w:b w:val="0"/>
          <w:color w:val="000000" w:themeColor="text1"/>
          <w:szCs w:val="24"/>
        </w:rPr>
        <w:t>本案</w:t>
      </w:r>
      <w:r w:rsidRPr="00B31F90">
        <w:rPr>
          <w:rFonts w:hint="eastAsia"/>
          <w:b w:val="0"/>
          <w:color w:val="000000" w:themeColor="text1"/>
          <w:szCs w:val="32"/>
        </w:rPr>
        <w:t>雲林縣政府於106年3月至7月間，</w:t>
      </w:r>
      <w:proofErr w:type="gramStart"/>
      <w:r w:rsidRPr="00B31F90">
        <w:rPr>
          <w:rFonts w:hint="eastAsia"/>
          <w:b w:val="0"/>
          <w:color w:val="000000" w:themeColor="text1"/>
          <w:szCs w:val="32"/>
        </w:rPr>
        <w:t>將回運之</w:t>
      </w:r>
      <w:proofErr w:type="gramEnd"/>
      <w:r w:rsidRPr="00B31F90">
        <w:rPr>
          <w:rFonts w:hint="eastAsia"/>
          <w:b w:val="0"/>
          <w:color w:val="000000" w:themeColor="text1"/>
          <w:szCs w:val="32"/>
        </w:rPr>
        <w:t>垃圾焚化</w:t>
      </w:r>
      <w:proofErr w:type="gramStart"/>
      <w:r w:rsidRPr="00B31F90">
        <w:rPr>
          <w:rFonts w:hint="eastAsia"/>
          <w:b w:val="0"/>
          <w:color w:val="000000" w:themeColor="text1"/>
          <w:szCs w:val="32"/>
        </w:rPr>
        <w:t>再生粒料</w:t>
      </w:r>
      <w:proofErr w:type="gramEnd"/>
      <w:r w:rsidRPr="00B31F90">
        <w:rPr>
          <w:rFonts w:hAnsi="標楷體" w:hint="eastAsia"/>
          <w:b w:val="0"/>
          <w:color w:val="000000" w:themeColor="text1"/>
          <w:szCs w:val="32"/>
        </w:rPr>
        <w:t>以</w:t>
      </w:r>
      <w:proofErr w:type="gramStart"/>
      <w:r w:rsidRPr="00B31F90">
        <w:rPr>
          <w:rFonts w:hAnsi="標楷體" w:hint="eastAsia"/>
          <w:b w:val="0"/>
          <w:color w:val="000000" w:themeColor="text1"/>
          <w:szCs w:val="32"/>
        </w:rPr>
        <w:t>露天未輔以</w:t>
      </w:r>
      <w:proofErr w:type="gramEnd"/>
      <w:r w:rsidRPr="00B31F90">
        <w:rPr>
          <w:rFonts w:hAnsi="標楷體" w:hint="eastAsia"/>
          <w:b w:val="0"/>
          <w:color w:val="000000" w:themeColor="text1"/>
          <w:szCs w:val="32"/>
        </w:rPr>
        <w:t>防護措施方式暫置</w:t>
      </w:r>
      <w:r w:rsidRPr="00B31F90">
        <w:rPr>
          <w:rFonts w:hint="eastAsia"/>
          <w:b w:val="0"/>
          <w:color w:val="000000" w:themeColor="text1"/>
          <w:szCs w:val="32"/>
        </w:rPr>
        <w:t>於轄內</w:t>
      </w:r>
      <w:r w:rsidRPr="00B31F90">
        <w:rPr>
          <w:rFonts w:hAnsi="標楷體" w:hint="eastAsia"/>
          <w:b w:val="0"/>
          <w:color w:val="000000" w:themeColor="text1"/>
          <w:szCs w:val="32"/>
        </w:rPr>
        <w:t>口湖鄉</w:t>
      </w:r>
      <w:r w:rsidRPr="00B31F90">
        <w:rPr>
          <w:rFonts w:hAnsi="標楷體"/>
          <w:b w:val="0"/>
          <w:color w:val="000000" w:themeColor="text1"/>
          <w:szCs w:val="32"/>
        </w:rPr>
        <w:t>區域綜合垃圾掩埋場</w:t>
      </w:r>
      <w:r w:rsidRPr="00B31F90">
        <w:rPr>
          <w:rFonts w:hAnsi="標楷體" w:hint="eastAsia"/>
          <w:b w:val="0"/>
          <w:color w:val="000000" w:themeColor="text1"/>
          <w:szCs w:val="32"/>
        </w:rPr>
        <w:t>預定地</w:t>
      </w:r>
      <w:r w:rsidRPr="00B31F90">
        <w:rPr>
          <w:rFonts w:hint="eastAsia"/>
          <w:b w:val="0"/>
          <w:color w:val="000000" w:themeColor="text1"/>
          <w:szCs w:val="32"/>
        </w:rPr>
        <w:t>，無任何阻隔雨水接觸，避免滲漏措施，已</w:t>
      </w:r>
      <w:r w:rsidRPr="00B31F90">
        <w:rPr>
          <w:rFonts w:hint="eastAsia"/>
          <w:b w:val="0"/>
          <w:color w:val="000000" w:themeColor="text1"/>
        </w:rPr>
        <w:t>不符現代國際環保趨勢</w:t>
      </w:r>
      <w:r w:rsidRPr="00B31F90">
        <w:rPr>
          <w:rFonts w:hAnsi="標楷體" w:hint="eastAsia"/>
          <w:b w:val="0"/>
          <w:color w:val="000000" w:themeColor="text1"/>
          <w:szCs w:val="32"/>
        </w:rPr>
        <w:t>。又，</w:t>
      </w:r>
      <w:r w:rsidRPr="00B31F90">
        <w:rPr>
          <w:rFonts w:hint="eastAsia"/>
          <w:b w:val="0"/>
          <w:color w:val="000000" w:themeColor="text1"/>
          <w:szCs w:val="24"/>
        </w:rPr>
        <w:t>垃圾焚化</w:t>
      </w:r>
      <w:proofErr w:type="gramStart"/>
      <w:r w:rsidRPr="00B31F90">
        <w:rPr>
          <w:rFonts w:hint="eastAsia"/>
          <w:b w:val="0"/>
          <w:color w:val="000000" w:themeColor="text1"/>
          <w:szCs w:val="24"/>
        </w:rPr>
        <w:t>再生粒料雖</w:t>
      </w:r>
      <w:proofErr w:type="gramEnd"/>
      <w:r w:rsidRPr="00B31F90">
        <w:rPr>
          <w:rFonts w:hint="eastAsia"/>
          <w:b w:val="0"/>
          <w:color w:val="000000" w:themeColor="text1"/>
          <w:szCs w:val="24"/>
        </w:rPr>
        <w:t>經雲林縣政府及環保署一再表示已</w:t>
      </w:r>
      <w:r w:rsidRPr="00B31F90">
        <w:rPr>
          <w:rFonts w:hAnsi="標楷體"/>
          <w:b w:val="0"/>
          <w:color w:val="000000" w:themeColor="text1"/>
          <w:szCs w:val="32"/>
        </w:rPr>
        <w:t>遵循「垃圾焚化廠焚化</w:t>
      </w:r>
      <w:proofErr w:type="gramStart"/>
      <w:r w:rsidRPr="00B31F90">
        <w:rPr>
          <w:rFonts w:hAnsi="標楷體"/>
          <w:b w:val="0"/>
          <w:color w:val="000000" w:themeColor="text1"/>
          <w:szCs w:val="32"/>
        </w:rPr>
        <w:t>底渣再</w:t>
      </w:r>
      <w:proofErr w:type="gramEnd"/>
      <w:r w:rsidRPr="00B31F90">
        <w:rPr>
          <w:rFonts w:hAnsi="標楷體"/>
          <w:b w:val="0"/>
          <w:color w:val="000000" w:themeColor="text1"/>
          <w:szCs w:val="32"/>
        </w:rPr>
        <w:t>利用管理方</w:t>
      </w:r>
      <w:r w:rsidRPr="00B31F90">
        <w:rPr>
          <w:rFonts w:hAnsi="標楷體"/>
          <w:b w:val="0"/>
          <w:color w:val="000000" w:themeColor="text1"/>
          <w:szCs w:val="32"/>
        </w:rPr>
        <w:lastRenderedPageBreak/>
        <w:t>式」規定，</w:t>
      </w:r>
      <w:r w:rsidRPr="00B31F90">
        <w:rPr>
          <w:rFonts w:hint="eastAsia"/>
          <w:b w:val="0"/>
          <w:color w:val="000000" w:themeColor="text1"/>
          <w:szCs w:val="24"/>
        </w:rPr>
        <w:t>經過再利用處理程序及</w:t>
      </w:r>
      <w:r w:rsidRPr="00B31F90">
        <w:rPr>
          <w:b w:val="0"/>
          <w:color w:val="000000" w:themeColor="text1"/>
          <w:szCs w:val="24"/>
        </w:rPr>
        <w:t>進行TCLP</w:t>
      </w:r>
      <w:r w:rsidRPr="00B31F90">
        <w:rPr>
          <w:rFonts w:hint="eastAsia"/>
          <w:b w:val="0"/>
          <w:color w:val="000000" w:themeColor="text1"/>
          <w:szCs w:val="24"/>
        </w:rPr>
        <w:t>、</w:t>
      </w:r>
      <w:r w:rsidRPr="00B31F90">
        <w:rPr>
          <w:b w:val="0"/>
          <w:color w:val="000000" w:themeColor="text1"/>
          <w:szCs w:val="24"/>
        </w:rPr>
        <w:t>戴奧辛總毒性當量檢測</w:t>
      </w:r>
      <w:r w:rsidRPr="00B31F90">
        <w:rPr>
          <w:rFonts w:hint="eastAsia"/>
          <w:b w:val="0"/>
          <w:color w:val="000000" w:themeColor="text1"/>
          <w:szCs w:val="24"/>
        </w:rPr>
        <w:t>，確定可進行再利用，</w:t>
      </w:r>
      <w:r w:rsidRPr="00B31F90">
        <w:rPr>
          <w:rFonts w:hAnsi="標楷體"/>
          <w:b w:val="0"/>
          <w:color w:val="000000" w:themeColor="text1"/>
          <w:szCs w:val="32"/>
        </w:rPr>
        <w:t>不致</w:t>
      </w:r>
      <w:r w:rsidRPr="00B31F90">
        <w:rPr>
          <w:rFonts w:hAnsi="標楷體" w:hint="eastAsia"/>
          <w:b w:val="0"/>
          <w:color w:val="000000" w:themeColor="text1"/>
          <w:szCs w:val="32"/>
        </w:rPr>
        <w:t>發生</w:t>
      </w:r>
      <w:r w:rsidRPr="00B31F90">
        <w:rPr>
          <w:rFonts w:hAnsi="標楷體"/>
          <w:b w:val="0"/>
          <w:color w:val="000000" w:themeColor="text1"/>
          <w:szCs w:val="32"/>
        </w:rPr>
        <w:t>戴奧辛、重金屬等有毒物質隨雨水滲入地下水層，</w:t>
      </w:r>
      <w:r w:rsidRPr="00B31F90">
        <w:rPr>
          <w:rFonts w:hAnsi="標楷體" w:hint="eastAsia"/>
          <w:b w:val="0"/>
          <w:color w:val="000000" w:themeColor="text1"/>
          <w:szCs w:val="32"/>
        </w:rPr>
        <w:t>導致</w:t>
      </w:r>
      <w:r w:rsidRPr="00B31F90">
        <w:rPr>
          <w:rFonts w:hAnsi="標楷體"/>
          <w:b w:val="0"/>
          <w:color w:val="000000" w:themeColor="text1"/>
          <w:szCs w:val="32"/>
        </w:rPr>
        <w:t>污染周邊土地及危害民眾生命財產安全情事</w:t>
      </w:r>
      <w:r w:rsidRPr="00B31F90">
        <w:rPr>
          <w:rFonts w:hAnsi="標楷體" w:hint="eastAsia"/>
          <w:b w:val="0"/>
          <w:color w:val="000000" w:themeColor="text1"/>
          <w:szCs w:val="32"/>
        </w:rPr>
        <w:t>，</w:t>
      </w:r>
      <w:r w:rsidRPr="00B31F90">
        <w:rPr>
          <w:rFonts w:hint="eastAsia"/>
          <w:b w:val="0"/>
          <w:color w:val="000000" w:themeColor="text1"/>
          <w:szCs w:val="24"/>
        </w:rPr>
        <w:t>惟該二機關亦坦承：「民眾認知上</w:t>
      </w:r>
      <w:r w:rsidRPr="00B31F90">
        <w:rPr>
          <w:rFonts w:hAnsi="標楷體" w:hint="eastAsia"/>
          <w:b w:val="0"/>
          <w:color w:val="000000" w:themeColor="text1"/>
          <w:szCs w:val="32"/>
        </w:rPr>
        <w:t>仍無法接受，認為垃圾進入焚化爐焚化處理，其所產之</w:t>
      </w:r>
      <w:proofErr w:type="gramStart"/>
      <w:r w:rsidRPr="00B31F90">
        <w:rPr>
          <w:rFonts w:hAnsi="標楷體" w:hint="eastAsia"/>
          <w:b w:val="0"/>
          <w:color w:val="000000" w:themeColor="text1"/>
          <w:szCs w:val="32"/>
        </w:rPr>
        <w:t>底渣雖</w:t>
      </w:r>
      <w:proofErr w:type="gramEnd"/>
      <w:r w:rsidRPr="00B31F90">
        <w:rPr>
          <w:rFonts w:hAnsi="標楷體" w:hint="eastAsia"/>
          <w:b w:val="0"/>
          <w:color w:val="000000" w:themeColor="text1"/>
          <w:szCs w:val="32"/>
        </w:rPr>
        <w:t>經再利用程序處理，不管如何改變，仍是廢棄物」、</w:t>
      </w:r>
      <w:r w:rsidRPr="00B31F90">
        <w:rPr>
          <w:rFonts w:hint="eastAsia"/>
          <w:b w:val="0"/>
          <w:color w:val="000000" w:themeColor="text1"/>
          <w:szCs w:val="24"/>
        </w:rPr>
        <w:t>「</w:t>
      </w:r>
      <w:r w:rsidRPr="00B31F90">
        <w:rPr>
          <w:rFonts w:hAnsi="標楷體" w:hint="eastAsia"/>
          <w:b w:val="0"/>
          <w:color w:val="000000" w:themeColor="text1"/>
        </w:rPr>
        <w:t>民眾認為垃圾焚化</w:t>
      </w:r>
      <w:proofErr w:type="gramStart"/>
      <w:r w:rsidRPr="00B31F90">
        <w:rPr>
          <w:rFonts w:hAnsi="標楷體" w:hint="eastAsia"/>
          <w:b w:val="0"/>
          <w:color w:val="000000" w:themeColor="text1"/>
        </w:rPr>
        <w:t>再生粒料</w:t>
      </w:r>
      <w:proofErr w:type="gramEnd"/>
      <w:r w:rsidRPr="00B31F90">
        <w:rPr>
          <w:rFonts w:hAnsi="標楷體" w:hint="eastAsia"/>
          <w:b w:val="0"/>
          <w:color w:val="000000" w:themeColor="text1"/>
        </w:rPr>
        <w:t>還是垃圾的一環，還是廢棄物，無法接受放到環境中。而且其中還是有重金屬。但關鍵是，其中重金屬是否會釋放到環境中造成影響。</w:t>
      </w:r>
      <w:proofErr w:type="gramStart"/>
      <w:r w:rsidRPr="00B31F90">
        <w:rPr>
          <w:rFonts w:hAnsi="標楷體" w:hint="eastAsia"/>
          <w:b w:val="0"/>
          <w:color w:val="000000" w:themeColor="text1"/>
        </w:rPr>
        <w:t>另外底渣有</w:t>
      </w:r>
      <w:proofErr w:type="gramEnd"/>
      <w:r w:rsidRPr="00B31F90">
        <w:rPr>
          <w:rFonts w:hAnsi="標楷體" w:hint="eastAsia"/>
          <w:b w:val="0"/>
          <w:color w:val="000000" w:themeColor="text1"/>
        </w:rPr>
        <w:t>特殊味道，外觀也沒有那麼純淨，也是民眾無法接受的原因之</w:t>
      </w:r>
      <w:proofErr w:type="gramStart"/>
      <w:r w:rsidRPr="00B31F90">
        <w:rPr>
          <w:rFonts w:hAnsi="標楷體" w:hint="eastAsia"/>
          <w:b w:val="0"/>
          <w:color w:val="000000" w:themeColor="text1"/>
        </w:rPr>
        <w:t>一</w:t>
      </w:r>
      <w:proofErr w:type="gramEnd"/>
      <w:r w:rsidRPr="00B31F90">
        <w:rPr>
          <w:rFonts w:hAnsi="標楷體" w:hint="eastAsia"/>
          <w:b w:val="0"/>
          <w:color w:val="000000" w:themeColor="text1"/>
        </w:rPr>
        <w:t>。雖已加強宣導，但成效有限。」等，</w:t>
      </w:r>
      <w:r w:rsidRPr="00B31F90">
        <w:rPr>
          <w:rFonts w:hint="eastAsia"/>
          <w:b w:val="0"/>
          <w:color w:val="000000" w:themeColor="text1"/>
          <w:szCs w:val="24"/>
        </w:rPr>
        <w:t>亦</w:t>
      </w:r>
      <w:r w:rsidRPr="00B31F90">
        <w:rPr>
          <w:rFonts w:hAnsi="標楷體" w:hint="eastAsia"/>
          <w:b w:val="0"/>
          <w:color w:val="000000" w:themeColor="text1"/>
        </w:rPr>
        <w:t>見雲林縣政府將</w:t>
      </w:r>
      <w:r w:rsidRPr="00B31F90">
        <w:rPr>
          <w:rFonts w:hint="eastAsia"/>
          <w:b w:val="0"/>
          <w:color w:val="000000" w:themeColor="text1"/>
          <w:szCs w:val="24"/>
        </w:rPr>
        <w:t>垃圾焚化</w:t>
      </w:r>
      <w:proofErr w:type="gramStart"/>
      <w:r w:rsidRPr="00B31F90">
        <w:rPr>
          <w:rFonts w:hint="eastAsia"/>
          <w:b w:val="0"/>
          <w:color w:val="000000" w:themeColor="text1"/>
          <w:szCs w:val="24"/>
        </w:rPr>
        <w:t>再生粒料</w:t>
      </w:r>
      <w:proofErr w:type="gramEnd"/>
      <w:r w:rsidRPr="00B31F90">
        <w:rPr>
          <w:rFonts w:hint="eastAsia"/>
          <w:b w:val="0"/>
          <w:color w:val="000000" w:themeColor="text1"/>
          <w:szCs w:val="24"/>
        </w:rPr>
        <w:t>露天堆置，顯未充分考量</w:t>
      </w:r>
      <w:r w:rsidRPr="00B31F90">
        <w:rPr>
          <w:rFonts w:hint="eastAsia"/>
          <w:b w:val="0"/>
          <w:color w:val="000000" w:themeColor="text1"/>
        </w:rPr>
        <w:t>民眾日趨提升的環保意識，肇生</w:t>
      </w:r>
      <w:r w:rsidRPr="00B31F90">
        <w:rPr>
          <w:rFonts w:hAnsi="標楷體" w:hint="eastAsia"/>
          <w:b w:val="0"/>
          <w:color w:val="000000" w:themeColor="text1"/>
          <w:szCs w:val="32"/>
        </w:rPr>
        <w:t>後續因民眾抗爭，仍須耗費公</w:t>
      </w:r>
      <w:proofErr w:type="gramStart"/>
      <w:r w:rsidRPr="00B31F90">
        <w:rPr>
          <w:rFonts w:hAnsi="標楷體" w:hint="eastAsia"/>
          <w:b w:val="0"/>
          <w:color w:val="000000" w:themeColor="text1"/>
          <w:szCs w:val="32"/>
        </w:rPr>
        <w:t>帑全數清離現場</w:t>
      </w:r>
      <w:proofErr w:type="gramEnd"/>
      <w:r w:rsidRPr="00B31F90">
        <w:rPr>
          <w:rFonts w:hAnsi="標楷體" w:hint="eastAsia"/>
          <w:b w:val="0"/>
          <w:color w:val="000000" w:themeColor="text1"/>
          <w:szCs w:val="32"/>
        </w:rPr>
        <w:t>等事端，</w:t>
      </w:r>
      <w:r w:rsidRPr="00B31F90">
        <w:rPr>
          <w:rFonts w:hint="eastAsia"/>
          <w:b w:val="0"/>
          <w:color w:val="000000" w:themeColor="text1"/>
          <w:szCs w:val="32"/>
        </w:rPr>
        <w:t>相關行政作為草率不備，核有未當。</w:t>
      </w:r>
    </w:p>
    <w:p w:rsidR="00E02FC2" w:rsidRPr="00B31F90" w:rsidRDefault="00E02FC2" w:rsidP="00637763">
      <w:pPr>
        <w:pStyle w:val="2"/>
        <w:ind w:left="1106" w:hanging="672"/>
        <w:rPr>
          <w:b w:val="0"/>
          <w:color w:val="000000" w:themeColor="text1"/>
          <w:szCs w:val="32"/>
        </w:rPr>
      </w:pPr>
      <w:r w:rsidRPr="00B31F90">
        <w:rPr>
          <w:rFonts w:hint="eastAsia"/>
          <w:b w:val="0"/>
          <w:color w:val="000000" w:themeColor="text1"/>
          <w:szCs w:val="24"/>
        </w:rPr>
        <w:t>續查，依據</w:t>
      </w:r>
      <w:r w:rsidR="00CE2476">
        <w:rPr>
          <w:rFonts w:hint="eastAsia"/>
          <w:b w:val="0"/>
          <w:color w:val="000000" w:themeColor="text1"/>
          <w:szCs w:val="24"/>
        </w:rPr>
        <w:t>行為時</w:t>
      </w:r>
      <w:r w:rsidRPr="00B31F90">
        <w:rPr>
          <w:rFonts w:hint="eastAsia"/>
          <w:b w:val="0"/>
          <w:color w:val="000000" w:themeColor="text1"/>
          <w:szCs w:val="24"/>
        </w:rPr>
        <w:t>環保署公告之「垃圾焚化廠焚化</w:t>
      </w:r>
      <w:proofErr w:type="gramStart"/>
      <w:r w:rsidRPr="00B31F90">
        <w:rPr>
          <w:rFonts w:hint="eastAsia"/>
          <w:b w:val="0"/>
          <w:color w:val="000000" w:themeColor="text1"/>
          <w:szCs w:val="24"/>
        </w:rPr>
        <w:t>底渣再</w:t>
      </w:r>
      <w:proofErr w:type="gramEnd"/>
      <w:r w:rsidRPr="00B31F90">
        <w:rPr>
          <w:rFonts w:hint="eastAsia"/>
          <w:b w:val="0"/>
          <w:color w:val="000000" w:themeColor="text1"/>
          <w:szCs w:val="24"/>
        </w:rPr>
        <w:t>利用管理方式」九、「運作及申報規定」略</w:t>
      </w:r>
      <w:proofErr w:type="gramStart"/>
      <w:r w:rsidRPr="00B31F90">
        <w:rPr>
          <w:rFonts w:hint="eastAsia"/>
          <w:b w:val="0"/>
          <w:color w:val="000000" w:themeColor="text1"/>
          <w:szCs w:val="24"/>
        </w:rPr>
        <w:t>以</w:t>
      </w:r>
      <w:proofErr w:type="gramEnd"/>
      <w:r w:rsidRPr="00B31F90">
        <w:rPr>
          <w:rFonts w:hint="eastAsia"/>
          <w:b w:val="0"/>
          <w:color w:val="000000" w:themeColor="text1"/>
          <w:szCs w:val="24"/>
        </w:rPr>
        <w:t>，資源化產品作為基地</w:t>
      </w:r>
      <w:proofErr w:type="gramStart"/>
      <w:r w:rsidRPr="00B31F90">
        <w:rPr>
          <w:rFonts w:hint="eastAsia"/>
          <w:b w:val="0"/>
          <w:color w:val="000000" w:themeColor="text1"/>
          <w:szCs w:val="24"/>
        </w:rPr>
        <w:t>填築及路堤</w:t>
      </w:r>
      <w:proofErr w:type="gramEnd"/>
      <w:r w:rsidRPr="00B31F90">
        <w:rPr>
          <w:rFonts w:hint="eastAsia"/>
          <w:b w:val="0"/>
          <w:color w:val="000000" w:themeColor="text1"/>
          <w:szCs w:val="24"/>
        </w:rPr>
        <w:t>填築用途者，預先申報之證明資料須含相關工程設計書圖及證明文件檔案。資源化產品完成使用後十五日內，應以網路傳輸方式申報</w:t>
      </w:r>
      <w:proofErr w:type="gramStart"/>
      <w:r w:rsidRPr="00B31F90">
        <w:rPr>
          <w:rFonts w:hint="eastAsia"/>
          <w:b w:val="0"/>
          <w:color w:val="000000" w:themeColor="text1"/>
          <w:szCs w:val="24"/>
        </w:rPr>
        <w:t>底渣再</w:t>
      </w:r>
      <w:proofErr w:type="gramEnd"/>
      <w:r w:rsidRPr="00B31F90">
        <w:rPr>
          <w:rFonts w:hint="eastAsia"/>
          <w:b w:val="0"/>
          <w:color w:val="000000" w:themeColor="text1"/>
          <w:szCs w:val="24"/>
        </w:rPr>
        <w:t>利用證明文件，包括載運車輛之車程、磅重、載重、工程範圍、使用地點施工前、中、後照片或錄影資料。</w:t>
      </w:r>
      <w:proofErr w:type="gramStart"/>
      <w:r w:rsidRPr="00B31F90">
        <w:rPr>
          <w:rFonts w:hint="eastAsia"/>
          <w:b w:val="0"/>
          <w:color w:val="000000" w:themeColor="text1"/>
          <w:szCs w:val="24"/>
        </w:rPr>
        <w:t>準</w:t>
      </w:r>
      <w:proofErr w:type="gramEnd"/>
      <w:r w:rsidRPr="00B31F90">
        <w:rPr>
          <w:rFonts w:hint="eastAsia"/>
          <w:b w:val="0"/>
          <w:color w:val="000000" w:themeColor="text1"/>
          <w:szCs w:val="24"/>
        </w:rPr>
        <w:t>此，資源化產品作為基地填築，必須事先</w:t>
      </w:r>
      <w:r w:rsidRPr="00B31F90">
        <w:rPr>
          <w:rFonts w:hint="eastAsia"/>
          <w:b w:val="0"/>
          <w:color w:val="000000" w:themeColor="text1"/>
        </w:rPr>
        <w:t>提報施工計畫並經核准，方可施作。</w:t>
      </w:r>
      <w:proofErr w:type="gramStart"/>
      <w:r w:rsidRPr="00B31F90">
        <w:rPr>
          <w:rFonts w:hint="eastAsia"/>
          <w:b w:val="0"/>
          <w:color w:val="000000" w:themeColor="text1"/>
        </w:rPr>
        <w:t>然查</w:t>
      </w:r>
      <w:proofErr w:type="gramEnd"/>
      <w:r w:rsidRPr="00B31F90">
        <w:rPr>
          <w:rFonts w:hint="eastAsia"/>
          <w:b w:val="0"/>
          <w:color w:val="000000" w:themeColor="text1"/>
        </w:rPr>
        <w:t>，</w:t>
      </w:r>
      <w:r w:rsidRPr="00B31F90">
        <w:rPr>
          <w:rFonts w:hint="eastAsia"/>
          <w:b w:val="0"/>
          <w:color w:val="000000" w:themeColor="text1"/>
          <w:szCs w:val="24"/>
        </w:rPr>
        <w:t>本案垃圾焚化</w:t>
      </w:r>
      <w:proofErr w:type="gramStart"/>
      <w:r w:rsidRPr="00B31F90">
        <w:rPr>
          <w:rFonts w:hint="eastAsia"/>
          <w:b w:val="0"/>
          <w:color w:val="000000" w:themeColor="text1"/>
          <w:szCs w:val="24"/>
        </w:rPr>
        <w:t>再生粒料</w:t>
      </w:r>
      <w:proofErr w:type="gramEnd"/>
      <w:r w:rsidRPr="00B31F90">
        <w:rPr>
          <w:rFonts w:hint="eastAsia"/>
          <w:b w:val="0"/>
          <w:color w:val="000000" w:themeColor="text1"/>
          <w:szCs w:val="24"/>
        </w:rPr>
        <w:t>於1</w:t>
      </w:r>
      <w:r w:rsidRPr="00B31F90">
        <w:rPr>
          <w:rFonts w:hAnsi="標楷體"/>
          <w:b w:val="0"/>
          <w:color w:val="000000" w:themeColor="text1"/>
          <w:szCs w:val="32"/>
        </w:rPr>
        <w:t>06年3月</w:t>
      </w:r>
      <w:r w:rsidRPr="00B31F90">
        <w:rPr>
          <w:rFonts w:hAnsi="標楷體" w:hint="eastAsia"/>
          <w:b w:val="0"/>
          <w:color w:val="000000" w:themeColor="text1"/>
          <w:szCs w:val="32"/>
        </w:rPr>
        <w:t>間首次</w:t>
      </w:r>
      <w:r w:rsidRPr="00B31F90">
        <w:rPr>
          <w:rFonts w:hAnsi="標楷體"/>
          <w:b w:val="0"/>
          <w:color w:val="000000" w:themeColor="text1"/>
          <w:szCs w:val="32"/>
        </w:rPr>
        <w:t>進場時，</w:t>
      </w:r>
      <w:r w:rsidRPr="00B31F90">
        <w:rPr>
          <w:rFonts w:hAnsi="標楷體" w:hint="eastAsia"/>
          <w:b w:val="0"/>
          <w:color w:val="000000" w:themeColor="text1"/>
          <w:szCs w:val="32"/>
        </w:rPr>
        <w:t>因</w:t>
      </w:r>
      <w:r w:rsidRPr="00B31F90">
        <w:rPr>
          <w:rFonts w:hAnsi="標楷體"/>
          <w:b w:val="0"/>
          <w:color w:val="000000" w:themeColor="text1"/>
          <w:szCs w:val="32"/>
        </w:rPr>
        <w:t>口湖鄉區域綜合垃圾掩埋場</w:t>
      </w:r>
      <w:r w:rsidRPr="00B31F90">
        <w:rPr>
          <w:rFonts w:hAnsi="標楷體" w:hint="eastAsia"/>
          <w:b w:val="0"/>
          <w:color w:val="000000" w:themeColor="text1"/>
          <w:szCs w:val="32"/>
        </w:rPr>
        <w:t>場地</w:t>
      </w:r>
      <w:r w:rsidRPr="00B31F90">
        <w:rPr>
          <w:rFonts w:hAnsi="標楷體"/>
          <w:b w:val="0"/>
          <w:color w:val="000000" w:themeColor="text1"/>
          <w:szCs w:val="32"/>
        </w:rPr>
        <w:t>泥濘且凹凸不平，</w:t>
      </w:r>
      <w:r w:rsidRPr="00B31F90">
        <w:rPr>
          <w:rFonts w:hAnsi="標楷體" w:hint="eastAsia"/>
          <w:b w:val="0"/>
          <w:color w:val="000000" w:themeColor="text1"/>
          <w:szCs w:val="32"/>
        </w:rPr>
        <w:t>雲林縣政府</w:t>
      </w:r>
      <w:r w:rsidRPr="00B31F90">
        <w:rPr>
          <w:rFonts w:hAnsi="標楷體"/>
          <w:b w:val="0"/>
          <w:color w:val="000000" w:themeColor="text1"/>
          <w:szCs w:val="32"/>
        </w:rPr>
        <w:t>為</w:t>
      </w:r>
      <w:r w:rsidRPr="00B31F90">
        <w:rPr>
          <w:rFonts w:hAnsi="標楷體" w:hint="eastAsia"/>
          <w:b w:val="0"/>
          <w:color w:val="000000" w:themeColor="text1"/>
          <w:szCs w:val="32"/>
        </w:rPr>
        <w:t>利運輸</w:t>
      </w:r>
      <w:r w:rsidRPr="00B31F90">
        <w:rPr>
          <w:rFonts w:hAnsi="標楷體"/>
          <w:b w:val="0"/>
          <w:color w:val="000000" w:themeColor="text1"/>
          <w:szCs w:val="32"/>
        </w:rPr>
        <w:t>車輛</w:t>
      </w:r>
      <w:r w:rsidRPr="00B31F90">
        <w:rPr>
          <w:rFonts w:hAnsi="標楷體" w:hint="eastAsia"/>
          <w:b w:val="0"/>
          <w:color w:val="000000" w:themeColor="text1"/>
          <w:szCs w:val="32"/>
        </w:rPr>
        <w:t>進出，逕自運用</w:t>
      </w:r>
      <w:r w:rsidRPr="00B31F90">
        <w:rPr>
          <w:rFonts w:hAnsi="標楷體"/>
          <w:b w:val="0"/>
          <w:color w:val="000000" w:themeColor="text1"/>
          <w:szCs w:val="32"/>
        </w:rPr>
        <w:t>已進場之</w:t>
      </w:r>
      <w:r w:rsidRPr="00B31F90">
        <w:rPr>
          <w:rFonts w:hAnsi="標楷體" w:hint="eastAsia"/>
          <w:b w:val="0"/>
          <w:color w:val="000000" w:themeColor="text1"/>
          <w:szCs w:val="32"/>
        </w:rPr>
        <w:t>垃圾</w:t>
      </w:r>
      <w:r w:rsidRPr="00B31F90">
        <w:rPr>
          <w:rFonts w:hAnsi="標楷體"/>
          <w:b w:val="0"/>
          <w:color w:val="000000" w:themeColor="text1"/>
          <w:szCs w:val="32"/>
        </w:rPr>
        <w:t>焚化</w:t>
      </w:r>
      <w:proofErr w:type="gramStart"/>
      <w:r w:rsidRPr="00B31F90">
        <w:rPr>
          <w:rFonts w:hAnsi="標楷體"/>
          <w:b w:val="0"/>
          <w:color w:val="000000" w:themeColor="text1"/>
          <w:szCs w:val="32"/>
        </w:rPr>
        <w:t>再生粒料</w:t>
      </w:r>
      <w:r w:rsidRPr="00B31F90">
        <w:rPr>
          <w:rFonts w:hAnsi="標楷體" w:hint="eastAsia"/>
          <w:b w:val="0"/>
          <w:color w:val="000000" w:themeColor="text1"/>
          <w:szCs w:val="32"/>
        </w:rPr>
        <w:t>約</w:t>
      </w:r>
      <w:proofErr w:type="gramEnd"/>
      <w:r w:rsidRPr="00B31F90">
        <w:rPr>
          <w:rFonts w:hAnsi="標楷體" w:hint="eastAsia"/>
          <w:b w:val="0"/>
          <w:color w:val="000000" w:themeColor="text1"/>
          <w:szCs w:val="32"/>
        </w:rPr>
        <w:t>100公噸進行</w:t>
      </w:r>
      <w:r w:rsidRPr="00B31F90">
        <w:rPr>
          <w:rFonts w:hAnsi="標楷體"/>
          <w:b w:val="0"/>
          <w:color w:val="000000" w:themeColor="text1"/>
          <w:szCs w:val="32"/>
        </w:rPr>
        <w:t>整地鋪平</w:t>
      </w:r>
      <w:r w:rsidRPr="00B31F90">
        <w:rPr>
          <w:rFonts w:hAnsi="標楷體" w:hint="eastAsia"/>
          <w:b w:val="0"/>
          <w:color w:val="000000" w:themeColor="text1"/>
          <w:szCs w:val="32"/>
        </w:rPr>
        <w:t>路面</w:t>
      </w:r>
      <w:r w:rsidRPr="00B31F90">
        <w:rPr>
          <w:rFonts w:hAnsi="標楷體"/>
          <w:b w:val="0"/>
          <w:color w:val="000000" w:themeColor="text1"/>
          <w:szCs w:val="32"/>
        </w:rPr>
        <w:t>，</w:t>
      </w:r>
      <w:r w:rsidRPr="00B31F90">
        <w:rPr>
          <w:rFonts w:hAnsi="標楷體" w:hint="eastAsia"/>
          <w:b w:val="0"/>
          <w:color w:val="000000" w:themeColor="text1"/>
          <w:szCs w:val="32"/>
        </w:rPr>
        <w:t>顯已違反前揭規定；該府於107年1月30日召開之</w:t>
      </w:r>
      <w:r w:rsidRPr="00B31F90">
        <w:rPr>
          <w:rFonts w:hint="eastAsia"/>
          <w:b w:val="0"/>
          <w:color w:val="000000" w:themeColor="text1"/>
        </w:rPr>
        <w:t>「雲林縣口湖轉</w:t>
      </w:r>
      <w:r w:rsidRPr="00B31F90">
        <w:rPr>
          <w:rFonts w:hint="eastAsia"/>
          <w:b w:val="0"/>
          <w:color w:val="000000" w:themeColor="text1"/>
        </w:rPr>
        <w:lastRenderedPageBreak/>
        <w:t>運站焚化</w:t>
      </w:r>
      <w:proofErr w:type="gramStart"/>
      <w:r w:rsidRPr="00B31F90">
        <w:rPr>
          <w:rFonts w:hint="eastAsia"/>
          <w:b w:val="0"/>
          <w:color w:val="000000" w:themeColor="text1"/>
        </w:rPr>
        <w:t>再生粒料</w:t>
      </w:r>
      <w:proofErr w:type="gramEnd"/>
      <w:r w:rsidRPr="00B31F90">
        <w:rPr>
          <w:rFonts w:hint="eastAsia"/>
          <w:b w:val="0"/>
          <w:color w:val="000000" w:themeColor="text1"/>
        </w:rPr>
        <w:t>專案小組第一次會議紀錄」亦載有：「依該規定</w:t>
      </w:r>
      <w:proofErr w:type="gramStart"/>
      <w:r w:rsidRPr="00B31F90">
        <w:rPr>
          <w:rFonts w:hint="eastAsia"/>
          <w:b w:val="0"/>
          <w:color w:val="000000" w:themeColor="text1"/>
        </w:rPr>
        <w:t>底渣確實</w:t>
      </w:r>
      <w:proofErr w:type="gramEnd"/>
      <w:r w:rsidRPr="00B31F90">
        <w:rPr>
          <w:rFonts w:hint="eastAsia"/>
          <w:b w:val="0"/>
          <w:color w:val="000000" w:themeColor="text1"/>
        </w:rPr>
        <w:t>可以使用於基地填築，惟使用前應進行申報並取得管制編號等程序，且基地填築並未提報施工計畫，工程亦未曾報准施工等，於前開行政程序未完備情形下自不得逕行回填使用」、「依據環保署訂定</w:t>
      </w:r>
      <w:proofErr w:type="gramStart"/>
      <w:r w:rsidRPr="00B31F90">
        <w:rPr>
          <w:rFonts w:hint="eastAsia"/>
          <w:b w:val="0"/>
          <w:color w:val="000000" w:themeColor="text1"/>
        </w:rPr>
        <w:t>的底渣暫用</w:t>
      </w:r>
      <w:proofErr w:type="gramEnd"/>
      <w:r w:rsidRPr="00B31F90">
        <w:rPr>
          <w:rFonts w:hint="eastAsia"/>
          <w:b w:val="0"/>
          <w:color w:val="000000" w:themeColor="text1"/>
        </w:rPr>
        <w:t>管理方式，</w:t>
      </w:r>
      <w:proofErr w:type="gramStart"/>
      <w:r w:rsidRPr="00B31F90">
        <w:rPr>
          <w:rFonts w:hint="eastAsia"/>
          <w:b w:val="0"/>
          <w:color w:val="000000" w:themeColor="text1"/>
        </w:rPr>
        <w:t>底渣固然</w:t>
      </w:r>
      <w:proofErr w:type="gramEnd"/>
      <w:r w:rsidRPr="00B31F90">
        <w:rPr>
          <w:rFonts w:hint="eastAsia"/>
          <w:b w:val="0"/>
          <w:color w:val="000000" w:themeColor="text1"/>
        </w:rPr>
        <w:t>可以使用於該處之基地填築，惟前提必須經過申報核准等行政程序，程序未完備的情況下，不得逕自回填使用，是</w:t>
      </w:r>
      <w:proofErr w:type="gramStart"/>
      <w:r w:rsidRPr="00B31F90">
        <w:rPr>
          <w:rFonts w:hint="eastAsia"/>
          <w:b w:val="0"/>
          <w:color w:val="000000" w:themeColor="text1"/>
        </w:rPr>
        <w:t>以</w:t>
      </w:r>
      <w:proofErr w:type="gramEnd"/>
      <w:r w:rsidRPr="00B31F90">
        <w:rPr>
          <w:rFonts w:hint="eastAsia"/>
          <w:b w:val="0"/>
          <w:color w:val="000000" w:themeColor="text1"/>
        </w:rPr>
        <w:t>，環保局仍必須將該地</w:t>
      </w:r>
      <w:proofErr w:type="gramStart"/>
      <w:r w:rsidRPr="00B31F90">
        <w:rPr>
          <w:rFonts w:hint="eastAsia"/>
          <w:b w:val="0"/>
          <w:color w:val="000000" w:themeColor="text1"/>
        </w:rPr>
        <w:t>殘餘底渣清除</w:t>
      </w:r>
      <w:proofErr w:type="gramEnd"/>
      <w:r w:rsidRPr="00B31F90">
        <w:rPr>
          <w:rFonts w:hint="eastAsia"/>
          <w:b w:val="0"/>
          <w:color w:val="000000" w:themeColor="text1"/>
        </w:rPr>
        <w:t>完畢」等內容，益證該府逕自</w:t>
      </w:r>
      <w:r w:rsidRPr="00B31F90">
        <w:rPr>
          <w:rFonts w:hAnsi="標楷體" w:hint="eastAsia"/>
          <w:b w:val="0"/>
          <w:color w:val="000000" w:themeColor="text1"/>
          <w:szCs w:val="32"/>
        </w:rPr>
        <w:t>運用約100公噸</w:t>
      </w:r>
      <w:r w:rsidRPr="00B31F90">
        <w:rPr>
          <w:rFonts w:hint="eastAsia"/>
          <w:b w:val="0"/>
          <w:color w:val="000000" w:themeColor="text1"/>
        </w:rPr>
        <w:t>填築</w:t>
      </w:r>
      <w:r w:rsidRPr="00B31F90">
        <w:rPr>
          <w:rFonts w:hint="eastAsia"/>
          <w:b w:val="0"/>
          <w:color w:val="000000" w:themeColor="text1"/>
          <w:szCs w:val="32"/>
        </w:rPr>
        <w:t>該場址</w:t>
      </w:r>
      <w:r w:rsidRPr="00B31F90">
        <w:rPr>
          <w:rFonts w:hint="eastAsia"/>
          <w:b w:val="0"/>
          <w:color w:val="000000" w:themeColor="text1"/>
        </w:rPr>
        <w:t>基地之行政作為程序不備，</w:t>
      </w:r>
      <w:proofErr w:type="gramStart"/>
      <w:r w:rsidRPr="00B31F90">
        <w:rPr>
          <w:rFonts w:hint="eastAsia"/>
          <w:b w:val="0"/>
          <w:color w:val="000000" w:themeColor="text1"/>
        </w:rPr>
        <w:t>洵</w:t>
      </w:r>
      <w:proofErr w:type="gramEnd"/>
      <w:r w:rsidRPr="00B31F90">
        <w:rPr>
          <w:rFonts w:hint="eastAsia"/>
          <w:b w:val="0"/>
          <w:color w:val="000000" w:themeColor="text1"/>
        </w:rPr>
        <w:t>有未當。</w:t>
      </w:r>
    </w:p>
    <w:p w:rsidR="009416E6" w:rsidRPr="000545D2" w:rsidRDefault="00E02FC2" w:rsidP="00637763">
      <w:pPr>
        <w:pStyle w:val="2"/>
        <w:ind w:left="1106" w:hanging="672"/>
        <w:rPr>
          <w:rFonts w:hAnsi="標楷體"/>
          <w:bCs w:val="0"/>
          <w:sz w:val="24"/>
          <w:szCs w:val="36"/>
        </w:rPr>
      </w:pPr>
      <w:r w:rsidRPr="00B31F90">
        <w:rPr>
          <w:rFonts w:hint="eastAsia"/>
          <w:b w:val="0"/>
          <w:color w:val="000000" w:themeColor="text1"/>
          <w:szCs w:val="32"/>
        </w:rPr>
        <w:t>綜上</w:t>
      </w:r>
      <w:r w:rsidR="00637763" w:rsidRPr="00B31F90">
        <w:rPr>
          <w:rFonts w:hint="eastAsia"/>
          <w:b w:val="0"/>
          <w:color w:val="000000" w:themeColor="text1"/>
          <w:szCs w:val="32"/>
        </w:rPr>
        <w:t>所述</w:t>
      </w:r>
      <w:r w:rsidRPr="00B31F90">
        <w:rPr>
          <w:rFonts w:hint="eastAsia"/>
          <w:b w:val="0"/>
          <w:color w:val="000000" w:themeColor="text1"/>
          <w:szCs w:val="32"/>
        </w:rPr>
        <w:t>，雲林縣政府於106年3月至7月間，</w:t>
      </w:r>
      <w:proofErr w:type="gramStart"/>
      <w:r w:rsidRPr="00B31F90">
        <w:rPr>
          <w:rFonts w:hint="eastAsia"/>
          <w:b w:val="0"/>
          <w:color w:val="000000" w:themeColor="text1"/>
          <w:szCs w:val="32"/>
        </w:rPr>
        <w:t>將回運之</w:t>
      </w:r>
      <w:proofErr w:type="gramEnd"/>
      <w:r w:rsidRPr="00B31F90">
        <w:rPr>
          <w:rFonts w:hint="eastAsia"/>
          <w:b w:val="0"/>
          <w:color w:val="000000" w:themeColor="text1"/>
          <w:szCs w:val="32"/>
        </w:rPr>
        <w:t>垃圾焚化</w:t>
      </w:r>
      <w:proofErr w:type="gramStart"/>
      <w:r w:rsidRPr="00B31F90">
        <w:rPr>
          <w:rFonts w:hint="eastAsia"/>
          <w:b w:val="0"/>
          <w:color w:val="000000" w:themeColor="text1"/>
          <w:szCs w:val="32"/>
        </w:rPr>
        <w:t>再生粒料</w:t>
      </w:r>
      <w:proofErr w:type="gramEnd"/>
      <w:r w:rsidRPr="00B31F90">
        <w:rPr>
          <w:rFonts w:hAnsi="標楷體" w:hint="eastAsia"/>
          <w:b w:val="0"/>
          <w:color w:val="000000" w:themeColor="text1"/>
          <w:szCs w:val="32"/>
        </w:rPr>
        <w:t>以</w:t>
      </w:r>
      <w:proofErr w:type="gramStart"/>
      <w:r w:rsidRPr="00B31F90">
        <w:rPr>
          <w:rFonts w:hAnsi="標楷體" w:hint="eastAsia"/>
          <w:b w:val="0"/>
          <w:color w:val="000000" w:themeColor="text1"/>
          <w:szCs w:val="32"/>
        </w:rPr>
        <w:t>露天未輔以</w:t>
      </w:r>
      <w:proofErr w:type="gramEnd"/>
      <w:r w:rsidRPr="00B31F90">
        <w:rPr>
          <w:rFonts w:hAnsi="標楷體" w:hint="eastAsia"/>
          <w:b w:val="0"/>
          <w:color w:val="000000" w:themeColor="text1"/>
          <w:szCs w:val="32"/>
        </w:rPr>
        <w:t>防護措施方式暫置</w:t>
      </w:r>
      <w:r w:rsidRPr="00B31F90">
        <w:rPr>
          <w:rFonts w:hint="eastAsia"/>
          <w:b w:val="0"/>
          <w:color w:val="000000" w:themeColor="text1"/>
          <w:szCs w:val="32"/>
        </w:rPr>
        <w:t>於轄內</w:t>
      </w:r>
      <w:r w:rsidRPr="00B31F90">
        <w:rPr>
          <w:rFonts w:hAnsi="標楷體" w:hint="eastAsia"/>
          <w:b w:val="0"/>
          <w:color w:val="000000" w:themeColor="text1"/>
          <w:szCs w:val="32"/>
        </w:rPr>
        <w:t>口湖鄉</w:t>
      </w:r>
      <w:r w:rsidRPr="00B31F90">
        <w:rPr>
          <w:rFonts w:hAnsi="標楷體"/>
          <w:b w:val="0"/>
          <w:color w:val="000000" w:themeColor="text1"/>
          <w:szCs w:val="32"/>
        </w:rPr>
        <w:t>區域綜合垃圾掩埋場</w:t>
      </w:r>
      <w:r w:rsidRPr="00B31F90">
        <w:rPr>
          <w:rFonts w:hAnsi="標楷體" w:hint="eastAsia"/>
          <w:b w:val="0"/>
          <w:color w:val="000000" w:themeColor="text1"/>
          <w:szCs w:val="32"/>
        </w:rPr>
        <w:t>預定地</w:t>
      </w:r>
      <w:r w:rsidRPr="00B31F90">
        <w:rPr>
          <w:rFonts w:hint="eastAsia"/>
          <w:b w:val="0"/>
          <w:color w:val="000000" w:themeColor="text1"/>
          <w:szCs w:val="32"/>
        </w:rPr>
        <w:t>，除</w:t>
      </w:r>
      <w:r w:rsidRPr="00B31F90">
        <w:rPr>
          <w:rFonts w:hint="eastAsia"/>
          <w:b w:val="0"/>
          <w:color w:val="000000" w:themeColor="text1"/>
        </w:rPr>
        <w:t>不符現代環保意識與潮流，並</w:t>
      </w:r>
      <w:r w:rsidRPr="00B31F90">
        <w:rPr>
          <w:rFonts w:hint="eastAsia"/>
          <w:b w:val="0"/>
          <w:color w:val="000000" w:themeColor="text1"/>
          <w:szCs w:val="32"/>
        </w:rPr>
        <w:t>引發</w:t>
      </w:r>
      <w:proofErr w:type="gramStart"/>
      <w:r w:rsidRPr="00B31F90">
        <w:rPr>
          <w:rFonts w:hint="eastAsia"/>
          <w:b w:val="0"/>
          <w:color w:val="000000" w:themeColor="text1"/>
          <w:szCs w:val="32"/>
        </w:rPr>
        <w:t>恐有逸散</w:t>
      </w:r>
      <w:proofErr w:type="gramEnd"/>
      <w:r w:rsidRPr="00B31F90">
        <w:rPr>
          <w:rFonts w:hint="eastAsia"/>
          <w:b w:val="0"/>
          <w:color w:val="000000" w:themeColor="text1"/>
          <w:szCs w:val="32"/>
        </w:rPr>
        <w:t>及滲漏污染</w:t>
      </w:r>
      <w:r w:rsidRPr="00B31F90">
        <w:rPr>
          <w:rFonts w:hAnsi="標楷體" w:hint="eastAsia"/>
          <w:b w:val="0"/>
          <w:color w:val="000000" w:themeColor="text1"/>
          <w:szCs w:val="32"/>
        </w:rPr>
        <w:t>周邊土地及水源之疑慮，</w:t>
      </w:r>
      <w:r w:rsidR="003315E7">
        <w:rPr>
          <w:rFonts w:hAnsi="標楷體" w:hint="eastAsia"/>
          <w:b w:val="0"/>
          <w:color w:val="000000" w:themeColor="text1"/>
          <w:szCs w:val="32"/>
        </w:rPr>
        <w:t>肇生</w:t>
      </w:r>
      <w:r w:rsidRPr="00B31F90">
        <w:rPr>
          <w:rFonts w:hAnsi="標楷體" w:hint="eastAsia"/>
          <w:b w:val="0"/>
          <w:color w:val="000000" w:themeColor="text1"/>
          <w:szCs w:val="32"/>
        </w:rPr>
        <w:t>後續</w:t>
      </w:r>
      <w:r w:rsidR="003315E7">
        <w:rPr>
          <w:rFonts w:hAnsi="標楷體" w:hint="eastAsia"/>
          <w:b w:val="0"/>
          <w:color w:val="000000" w:themeColor="text1"/>
          <w:szCs w:val="32"/>
        </w:rPr>
        <w:t>因民眾抗爭，</w:t>
      </w:r>
      <w:r w:rsidRPr="00B31F90">
        <w:rPr>
          <w:rFonts w:hAnsi="標楷體" w:hint="eastAsia"/>
          <w:b w:val="0"/>
          <w:color w:val="000000" w:themeColor="text1"/>
          <w:szCs w:val="32"/>
        </w:rPr>
        <w:t>仍須耗費公</w:t>
      </w:r>
      <w:proofErr w:type="gramStart"/>
      <w:r w:rsidRPr="00B31F90">
        <w:rPr>
          <w:rFonts w:hAnsi="標楷體" w:hint="eastAsia"/>
          <w:b w:val="0"/>
          <w:color w:val="000000" w:themeColor="text1"/>
          <w:szCs w:val="32"/>
        </w:rPr>
        <w:t>帑全數清離現場</w:t>
      </w:r>
      <w:proofErr w:type="gramEnd"/>
      <w:r w:rsidR="003315E7">
        <w:rPr>
          <w:rFonts w:hAnsi="標楷體" w:hint="eastAsia"/>
          <w:b w:val="0"/>
          <w:color w:val="000000" w:themeColor="text1"/>
          <w:szCs w:val="32"/>
        </w:rPr>
        <w:t>等事端</w:t>
      </w:r>
      <w:r w:rsidRPr="00B31F90">
        <w:rPr>
          <w:rFonts w:hAnsi="標楷體" w:hint="eastAsia"/>
          <w:b w:val="0"/>
          <w:color w:val="000000" w:themeColor="text1"/>
          <w:szCs w:val="32"/>
        </w:rPr>
        <w:t>；又暫置期間</w:t>
      </w:r>
      <w:r w:rsidRPr="00B31F90">
        <w:rPr>
          <w:rFonts w:hint="eastAsia"/>
          <w:b w:val="0"/>
          <w:color w:val="000000" w:themeColor="text1"/>
          <w:szCs w:val="32"/>
        </w:rPr>
        <w:t>未依</w:t>
      </w:r>
      <w:r w:rsidRPr="00B31F90">
        <w:rPr>
          <w:rFonts w:hint="eastAsia"/>
          <w:b w:val="0"/>
          <w:color w:val="000000" w:themeColor="text1"/>
          <w:szCs w:val="24"/>
        </w:rPr>
        <w:t>「垃圾焚化廠焚化</w:t>
      </w:r>
      <w:proofErr w:type="gramStart"/>
      <w:r w:rsidRPr="00B31F90">
        <w:rPr>
          <w:rFonts w:hint="eastAsia"/>
          <w:b w:val="0"/>
          <w:color w:val="000000" w:themeColor="text1"/>
          <w:szCs w:val="24"/>
        </w:rPr>
        <w:t>底渣再</w:t>
      </w:r>
      <w:proofErr w:type="gramEnd"/>
      <w:r w:rsidRPr="00B31F90">
        <w:rPr>
          <w:rFonts w:hint="eastAsia"/>
          <w:b w:val="0"/>
          <w:color w:val="000000" w:themeColor="text1"/>
          <w:szCs w:val="24"/>
        </w:rPr>
        <w:t>利用管理方式」規定事先</w:t>
      </w:r>
      <w:r w:rsidRPr="00B31F90">
        <w:rPr>
          <w:rFonts w:hint="eastAsia"/>
          <w:b w:val="0"/>
          <w:color w:val="000000" w:themeColor="text1"/>
        </w:rPr>
        <w:t>提報施工計畫並經核准，逕自</w:t>
      </w:r>
      <w:r w:rsidRPr="00B31F90">
        <w:rPr>
          <w:rFonts w:hAnsi="標楷體" w:hint="eastAsia"/>
          <w:b w:val="0"/>
          <w:color w:val="000000" w:themeColor="text1"/>
          <w:szCs w:val="32"/>
        </w:rPr>
        <w:t>運用約100公噸</w:t>
      </w:r>
      <w:r w:rsidRPr="00B31F90">
        <w:rPr>
          <w:rFonts w:hint="eastAsia"/>
          <w:b w:val="0"/>
          <w:color w:val="000000" w:themeColor="text1"/>
        </w:rPr>
        <w:t>填築</w:t>
      </w:r>
      <w:r w:rsidRPr="00B31F90">
        <w:rPr>
          <w:rFonts w:hint="eastAsia"/>
          <w:b w:val="0"/>
          <w:color w:val="000000" w:themeColor="text1"/>
          <w:szCs w:val="32"/>
        </w:rPr>
        <w:t>該場址</w:t>
      </w:r>
      <w:r w:rsidRPr="00B31F90">
        <w:rPr>
          <w:rFonts w:hint="eastAsia"/>
          <w:b w:val="0"/>
          <w:color w:val="000000" w:themeColor="text1"/>
        </w:rPr>
        <w:t>基地</w:t>
      </w:r>
      <w:r w:rsidRPr="00B31F90">
        <w:rPr>
          <w:rFonts w:hint="eastAsia"/>
          <w:b w:val="0"/>
          <w:color w:val="000000" w:themeColor="text1"/>
          <w:szCs w:val="32"/>
        </w:rPr>
        <w:t>等，相關行政作為草率不備</w:t>
      </w:r>
      <w:r w:rsidRPr="00B31F90">
        <w:rPr>
          <w:rFonts w:hint="eastAsia"/>
          <w:b w:val="0"/>
          <w:color w:val="000000" w:themeColor="text1"/>
        </w:rPr>
        <w:t>，</w:t>
      </w:r>
      <w:proofErr w:type="gramStart"/>
      <w:r w:rsidRPr="00B31F90">
        <w:rPr>
          <w:rFonts w:hint="eastAsia"/>
          <w:b w:val="0"/>
          <w:color w:val="000000" w:themeColor="text1"/>
        </w:rPr>
        <w:t>洵</w:t>
      </w:r>
      <w:proofErr w:type="gramEnd"/>
      <w:r w:rsidRPr="00B31F90">
        <w:rPr>
          <w:rFonts w:hint="eastAsia"/>
          <w:b w:val="0"/>
          <w:color w:val="000000" w:themeColor="text1"/>
        </w:rPr>
        <w:t>有未當。</w:t>
      </w:r>
      <w:proofErr w:type="gramStart"/>
      <w:r w:rsidR="00637763" w:rsidRPr="00B31F90">
        <w:rPr>
          <w:rFonts w:hint="eastAsia"/>
          <w:b w:val="0"/>
          <w:color w:val="000000" w:themeColor="text1"/>
        </w:rPr>
        <w:t>爰</w:t>
      </w:r>
      <w:proofErr w:type="gramEnd"/>
      <w:r w:rsidR="00637763" w:rsidRPr="00B31F90">
        <w:rPr>
          <w:rFonts w:hint="eastAsia"/>
          <w:b w:val="0"/>
          <w:color w:val="000000" w:themeColor="text1"/>
        </w:rPr>
        <w:t>依憲法第97條第1項及監察法第24條之規定提案糾正，移送行政院轉</w:t>
      </w:r>
      <w:proofErr w:type="gramStart"/>
      <w:r w:rsidR="00637763" w:rsidRPr="00B31F90">
        <w:rPr>
          <w:rFonts w:hint="eastAsia"/>
          <w:b w:val="0"/>
          <w:color w:val="000000" w:themeColor="text1"/>
        </w:rPr>
        <w:t>飭</w:t>
      </w:r>
      <w:proofErr w:type="gramEnd"/>
      <w:r w:rsidR="00637763" w:rsidRPr="00B31F90">
        <w:rPr>
          <w:rFonts w:hint="eastAsia"/>
          <w:b w:val="0"/>
          <w:color w:val="000000" w:themeColor="text1"/>
        </w:rPr>
        <w:t>所屬確實檢討改善</w:t>
      </w:r>
      <w:proofErr w:type="gramStart"/>
      <w:r w:rsidR="00637763" w:rsidRPr="00B31F90">
        <w:rPr>
          <w:rFonts w:hint="eastAsia"/>
          <w:b w:val="0"/>
          <w:color w:val="000000" w:themeColor="text1"/>
        </w:rPr>
        <w:t>見復。</w:t>
      </w:r>
      <w:proofErr w:type="gramEnd"/>
    </w:p>
    <w:p w:rsidR="00B5465A" w:rsidRPr="00E223E3" w:rsidRDefault="00B5465A" w:rsidP="00B5465A">
      <w:pPr>
        <w:pStyle w:val="aa"/>
        <w:spacing w:beforeLines="50" w:before="228" w:after="0"/>
        <w:ind w:leftChars="1100" w:left="3742"/>
        <w:rPr>
          <w:rFonts w:hAnsi="標楷體"/>
          <w:b w:val="0"/>
          <w:bCs/>
          <w:snapToGrid/>
          <w:spacing w:val="0"/>
          <w:kern w:val="0"/>
          <w:sz w:val="40"/>
        </w:rPr>
      </w:pPr>
      <w:bookmarkStart w:id="41" w:name="_Toc524895649"/>
      <w:bookmarkStart w:id="42" w:name="_Toc524896195"/>
      <w:bookmarkStart w:id="43" w:name="_Toc524896225"/>
      <w:bookmarkEnd w:id="35"/>
      <w:bookmarkEnd w:id="36"/>
      <w:bookmarkEnd w:id="37"/>
      <w:bookmarkEnd w:id="38"/>
      <w:bookmarkEnd w:id="39"/>
      <w:bookmarkEnd w:id="40"/>
      <w:bookmarkEnd w:id="41"/>
      <w:bookmarkEnd w:id="42"/>
      <w:bookmarkEnd w:id="43"/>
      <w:r>
        <w:rPr>
          <w:rFonts w:hAnsi="標楷體" w:hint="eastAsia"/>
          <w:b w:val="0"/>
          <w:bCs/>
          <w:snapToGrid/>
          <w:spacing w:val="12"/>
          <w:kern w:val="0"/>
          <w:sz w:val="40"/>
        </w:rPr>
        <w:t>提案</w:t>
      </w:r>
      <w:r w:rsidRPr="00E223E3">
        <w:rPr>
          <w:rFonts w:hAnsi="標楷體" w:hint="eastAsia"/>
          <w:b w:val="0"/>
          <w:bCs/>
          <w:snapToGrid/>
          <w:spacing w:val="12"/>
          <w:kern w:val="0"/>
          <w:sz w:val="40"/>
        </w:rPr>
        <w:t>委員：</w:t>
      </w:r>
      <w:r>
        <w:rPr>
          <w:rFonts w:hAnsi="標楷體" w:hint="eastAsia"/>
          <w:b w:val="0"/>
          <w:bCs/>
          <w:snapToGrid/>
          <w:spacing w:val="12"/>
          <w:kern w:val="0"/>
          <w:sz w:val="40"/>
        </w:rPr>
        <w:t>仉桂美</w:t>
      </w:r>
    </w:p>
    <w:p w:rsidR="00B5465A" w:rsidRPr="002579C7" w:rsidRDefault="00B5465A" w:rsidP="00B5465A">
      <w:pPr>
        <w:pStyle w:val="aa"/>
        <w:spacing w:before="0" w:after="0"/>
        <w:ind w:leftChars="1100" w:left="3742" w:firstLineChars="500" w:firstLine="2221"/>
        <w:rPr>
          <w:rFonts w:hAnsi="標楷體"/>
          <w:b w:val="0"/>
          <w:bCs/>
          <w:snapToGrid/>
          <w:spacing w:val="12"/>
          <w:kern w:val="0"/>
          <w:sz w:val="40"/>
          <w:szCs w:val="40"/>
        </w:rPr>
      </w:pPr>
      <w:r w:rsidRPr="002579C7">
        <w:rPr>
          <w:rFonts w:hAnsi="標楷體" w:hint="eastAsia"/>
          <w:b w:val="0"/>
          <w:bCs/>
          <w:snapToGrid/>
          <w:spacing w:val="12"/>
          <w:kern w:val="0"/>
          <w:sz w:val="40"/>
          <w:szCs w:val="40"/>
        </w:rPr>
        <w:t>陳慶財</w:t>
      </w:r>
    </w:p>
    <w:p w:rsidR="00B5465A" w:rsidRPr="00E223E3" w:rsidRDefault="00B5465A" w:rsidP="00B5465A">
      <w:pPr>
        <w:pStyle w:val="aa"/>
        <w:spacing w:before="0" w:after="0"/>
        <w:ind w:leftChars="1100" w:left="3742" w:firstLineChars="500" w:firstLine="2221"/>
        <w:rPr>
          <w:rFonts w:hAnsi="標楷體"/>
          <w:b w:val="0"/>
          <w:bCs/>
          <w:snapToGrid/>
          <w:spacing w:val="12"/>
          <w:kern w:val="0"/>
        </w:rPr>
      </w:pPr>
      <w:r w:rsidRPr="002579C7">
        <w:rPr>
          <w:rFonts w:hAnsi="標楷體" w:hint="eastAsia"/>
          <w:b w:val="0"/>
          <w:bCs/>
          <w:snapToGrid/>
          <w:spacing w:val="12"/>
          <w:kern w:val="0"/>
          <w:sz w:val="40"/>
          <w:szCs w:val="40"/>
        </w:rPr>
        <w:t>李月德</w:t>
      </w:r>
    </w:p>
    <w:p w:rsidR="00451E78" w:rsidRPr="00B5465A" w:rsidRDefault="00B5465A" w:rsidP="00B5465A">
      <w:pPr>
        <w:pStyle w:val="af"/>
        <w:rPr>
          <w:rFonts w:hint="eastAsia"/>
          <w:bCs/>
        </w:rPr>
      </w:pPr>
      <w:r w:rsidRPr="00E223E3">
        <w:rPr>
          <w:rFonts w:hAnsi="標楷體" w:hint="eastAsia"/>
          <w:bCs/>
        </w:rPr>
        <w:t>中華民國　107　年　1</w:t>
      </w:r>
      <w:r>
        <w:rPr>
          <w:rFonts w:hAnsi="標楷體" w:hint="eastAsia"/>
          <w:bCs/>
        </w:rPr>
        <w:t>1</w:t>
      </w:r>
      <w:r w:rsidRPr="00E223E3">
        <w:rPr>
          <w:rFonts w:hAnsi="標楷體" w:hint="eastAsia"/>
          <w:bCs/>
        </w:rPr>
        <w:t xml:space="preserve"> 月　</w:t>
      </w:r>
      <w:r>
        <w:rPr>
          <w:rFonts w:hAnsi="標楷體" w:hint="eastAsia"/>
          <w:bCs/>
        </w:rPr>
        <w:t>7</w:t>
      </w:r>
      <w:r w:rsidRPr="00E223E3">
        <w:rPr>
          <w:rFonts w:hAnsi="標楷體" w:hint="eastAsia"/>
          <w:bCs/>
        </w:rPr>
        <w:t xml:space="preserve">　日</w:t>
      </w:r>
      <w:bookmarkStart w:id="44" w:name="_GoBack"/>
      <w:bookmarkEnd w:id="44"/>
    </w:p>
    <w:sectPr w:rsidR="00451E78" w:rsidRPr="00B5465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29A" w:rsidRDefault="003C629A">
      <w:r>
        <w:separator/>
      </w:r>
    </w:p>
  </w:endnote>
  <w:endnote w:type="continuationSeparator" w:id="0">
    <w:p w:rsidR="003C629A" w:rsidRDefault="003C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5465A">
      <w:rPr>
        <w:rStyle w:val="ac"/>
        <w:noProof/>
        <w:sz w:val="24"/>
      </w:rPr>
      <w:t>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29A" w:rsidRDefault="003C629A">
      <w:r>
        <w:separator/>
      </w:r>
    </w:p>
  </w:footnote>
  <w:footnote w:type="continuationSeparator" w:id="0">
    <w:p w:rsidR="003C629A" w:rsidRDefault="003C629A">
      <w:r>
        <w:continuationSeparator/>
      </w:r>
    </w:p>
  </w:footnote>
  <w:footnote w:id="1">
    <w:p w:rsidR="00E02FC2" w:rsidRPr="00844AE5" w:rsidRDefault="00E02FC2" w:rsidP="00844AE5">
      <w:pPr>
        <w:pStyle w:val="afa"/>
        <w:ind w:left="220" w:hangingChars="100" w:hanging="220"/>
        <w:rPr>
          <w:rFonts w:asciiTheme="minorEastAsia" w:eastAsiaTheme="minorEastAsia" w:hAnsiTheme="minorEastAsia"/>
        </w:rPr>
      </w:pPr>
      <w:r w:rsidRPr="00844AE5">
        <w:rPr>
          <w:rStyle w:val="afc"/>
          <w:rFonts w:asciiTheme="minorEastAsia" w:eastAsiaTheme="minorEastAsia" w:hAnsiTheme="minorEastAsia"/>
        </w:rPr>
        <w:footnoteRef/>
      </w:r>
      <w:r w:rsidRPr="00844AE5">
        <w:rPr>
          <w:rFonts w:asciiTheme="minorEastAsia" w:eastAsiaTheme="minorEastAsia" w:hAnsiTheme="minorEastAsia" w:hint="eastAsia"/>
          <w:color w:val="000000" w:themeColor="text1"/>
          <w:szCs w:val="32"/>
        </w:rPr>
        <w:t>「垃圾焚化廠焚化</w:t>
      </w:r>
      <w:proofErr w:type="gramStart"/>
      <w:r w:rsidRPr="00844AE5">
        <w:rPr>
          <w:rFonts w:asciiTheme="minorEastAsia" w:eastAsiaTheme="minorEastAsia" w:hAnsiTheme="minorEastAsia" w:hint="eastAsia"/>
          <w:color w:val="000000" w:themeColor="text1"/>
          <w:szCs w:val="32"/>
        </w:rPr>
        <w:t>底渣再</w:t>
      </w:r>
      <w:proofErr w:type="gramEnd"/>
      <w:r w:rsidRPr="00844AE5">
        <w:rPr>
          <w:rFonts w:asciiTheme="minorEastAsia" w:eastAsiaTheme="minorEastAsia" w:hAnsiTheme="minorEastAsia" w:hint="eastAsia"/>
          <w:color w:val="000000" w:themeColor="text1"/>
          <w:szCs w:val="32"/>
        </w:rPr>
        <w:t>利用管理方式」二、本公告用詞定義如下：「…</w:t>
      </w:r>
      <w:proofErr w:type="gramStart"/>
      <w:r w:rsidRPr="00844AE5">
        <w:rPr>
          <w:rFonts w:asciiTheme="minorEastAsia" w:eastAsiaTheme="minorEastAsia" w:hAnsiTheme="minorEastAsia" w:hint="eastAsia"/>
          <w:color w:val="000000" w:themeColor="text1"/>
          <w:szCs w:val="32"/>
        </w:rPr>
        <w:t>…</w:t>
      </w:r>
      <w:proofErr w:type="gramEnd"/>
      <w:r w:rsidRPr="00844AE5">
        <w:rPr>
          <w:rFonts w:asciiTheme="minorEastAsia" w:eastAsiaTheme="minorEastAsia" w:hAnsiTheme="minorEastAsia" w:hint="eastAsia"/>
          <w:color w:val="000000" w:themeColor="text1"/>
          <w:szCs w:val="32"/>
        </w:rPr>
        <w:t>（二）焚化</w:t>
      </w:r>
      <w:proofErr w:type="gramStart"/>
      <w:r w:rsidRPr="00844AE5">
        <w:rPr>
          <w:rFonts w:asciiTheme="minorEastAsia" w:eastAsiaTheme="minorEastAsia" w:hAnsiTheme="minorEastAsia" w:hint="eastAsia"/>
          <w:color w:val="000000" w:themeColor="text1"/>
          <w:szCs w:val="32"/>
        </w:rPr>
        <w:t>再生粒料</w:t>
      </w:r>
      <w:proofErr w:type="gramEnd"/>
      <w:r w:rsidRPr="00844AE5">
        <w:rPr>
          <w:rFonts w:asciiTheme="minorEastAsia" w:eastAsiaTheme="minorEastAsia" w:hAnsiTheme="minorEastAsia" w:hint="eastAsia"/>
          <w:color w:val="000000" w:themeColor="text1"/>
          <w:szCs w:val="32"/>
        </w:rPr>
        <w:t>：</w:t>
      </w:r>
      <w:proofErr w:type="gramStart"/>
      <w:r w:rsidRPr="00844AE5">
        <w:rPr>
          <w:rFonts w:asciiTheme="minorEastAsia" w:eastAsiaTheme="minorEastAsia" w:hAnsiTheme="minorEastAsia" w:hint="eastAsia"/>
          <w:color w:val="000000" w:themeColor="text1"/>
          <w:szCs w:val="32"/>
        </w:rPr>
        <w:t>指底渣經</w:t>
      </w:r>
      <w:proofErr w:type="gramEnd"/>
      <w:r w:rsidRPr="00844AE5">
        <w:rPr>
          <w:rFonts w:asciiTheme="minorEastAsia" w:eastAsiaTheme="minorEastAsia" w:hAnsiTheme="minorEastAsia" w:hint="eastAsia"/>
          <w:color w:val="000000" w:themeColor="text1"/>
          <w:szCs w:val="32"/>
        </w:rPr>
        <w:t>再利用處理程序後所產生者。…</w:t>
      </w:r>
      <w:proofErr w:type="gramStart"/>
      <w:r w:rsidRPr="00844AE5">
        <w:rPr>
          <w:rFonts w:asciiTheme="minorEastAsia" w:eastAsiaTheme="minorEastAsia" w:hAnsiTheme="minorEastAsia" w:hint="eastAsia"/>
          <w:color w:val="000000" w:themeColor="text1"/>
          <w:szCs w:val="32"/>
        </w:rPr>
        <w:t>…</w:t>
      </w:r>
      <w:proofErr w:type="gramEnd"/>
      <w:r w:rsidRPr="00844AE5">
        <w:rPr>
          <w:rFonts w:asciiTheme="minorEastAsia" w:eastAsiaTheme="minorEastAsia" w:hAnsiTheme="minorEastAsia" w:hint="eastAsia"/>
          <w:color w:val="000000" w:themeColor="text1"/>
          <w:szCs w:val="32"/>
        </w:rPr>
        <w:t>」</w:t>
      </w:r>
    </w:p>
  </w:footnote>
  <w:footnote w:id="2">
    <w:p w:rsidR="00E02FC2" w:rsidRPr="00E31B52" w:rsidRDefault="00E02FC2" w:rsidP="00844AE5">
      <w:pPr>
        <w:pStyle w:val="afa"/>
        <w:ind w:left="110" w:hangingChars="50" w:hanging="110"/>
      </w:pPr>
      <w:r>
        <w:rPr>
          <w:rStyle w:val="afc"/>
        </w:rPr>
        <w:footnoteRef/>
      </w:r>
      <w:r w:rsidRPr="00844AE5">
        <w:rPr>
          <w:rFonts w:asciiTheme="minorEastAsia" w:eastAsiaTheme="minorEastAsia" w:hAnsiTheme="minorEastAsia" w:hint="eastAsia"/>
          <w:color w:val="000000" w:themeColor="text1"/>
          <w:szCs w:val="32"/>
        </w:rPr>
        <w:t>「垃圾焚化廠焚化</w:t>
      </w:r>
      <w:proofErr w:type="gramStart"/>
      <w:r w:rsidRPr="00844AE5">
        <w:rPr>
          <w:rFonts w:asciiTheme="minorEastAsia" w:eastAsiaTheme="minorEastAsia" w:hAnsiTheme="minorEastAsia" w:hint="eastAsia"/>
          <w:color w:val="000000" w:themeColor="text1"/>
          <w:szCs w:val="32"/>
        </w:rPr>
        <w:t>底渣再</w:t>
      </w:r>
      <w:proofErr w:type="gramEnd"/>
      <w:r w:rsidRPr="00844AE5">
        <w:rPr>
          <w:rFonts w:asciiTheme="minorEastAsia" w:eastAsiaTheme="minorEastAsia" w:hAnsiTheme="minorEastAsia" w:hint="eastAsia"/>
          <w:color w:val="000000" w:themeColor="text1"/>
          <w:szCs w:val="32"/>
        </w:rPr>
        <w:t>利用管理方式」六、焚化</w:t>
      </w:r>
      <w:proofErr w:type="gramStart"/>
      <w:r w:rsidRPr="00844AE5">
        <w:rPr>
          <w:rFonts w:asciiTheme="minorEastAsia" w:eastAsiaTheme="minorEastAsia" w:hAnsiTheme="minorEastAsia" w:hint="eastAsia"/>
          <w:color w:val="000000" w:themeColor="text1"/>
          <w:szCs w:val="32"/>
        </w:rPr>
        <w:t>再生粒料</w:t>
      </w:r>
      <w:proofErr w:type="gramEnd"/>
      <w:r w:rsidRPr="00844AE5">
        <w:rPr>
          <w:rFonts w:asciiTheme="minorEastAsia" w:eastAsiaTheme="minorEastAsia" w:hAnsiTheme="minorEastAsia" w:hint="eastAsia"/>
          <w:color w:val="000000" w:themeColor="text1"/>
          <w:szCs w:val="32"/>
        </w:rPr>
        <w:t>用途：「（一）基地</w:t>
      </w:r>
      <w:proofErr w:type="gramStart"/>
      <w:r w:rsidRPr="00844AE5">
        <w:rPr>
          <w:rFonts w:asciiTheme="minorEastAsia" w:eastAsiaTheme="minorEastAsia" w:hAnsiTheme="minorEastAsia" w:hint="eastAsia"/>
          <w:color w:val="000000" w:themeColor="text1"/>
          <w:szCs w:val="32"/>
        </w:rPr>
        <w:t>填築及路堤</w:t>
      </w:r>
      <w:proofErr w:type="gramEnd"/>
      <w:r w:rsidRPr="00844AE5">
        <w:rPr>
          <w:rFonts w:asciiTheme="minorEastAsia" w:eastAsiaTheme="minorEastAsia" w:hAnsiTheme="minorEastAsia" w:hint="eastAsia"/>
          <w:color w:val="000000" w:themeColor="text1"/>
          <w:szCs w:val="32"/>
        </w:rPr>
        <w:t>填築。…</w:t>
      </w:r>
      <w:proofErr w:type="gramStart"/>
      <w:r w:rsidRPr="00844AE5">
        <w:rPr>
          <w:rFonts w:asciiTheme="minorEastAsia" w:eastAsiaTheme="minorEastAsia" w:hAnsiTheme="minorEastAsia" w:hint="eastAsia"/>
          <w:color w:val="000000" w:themeColor="text1"/>
          <w:szCs w:val="32"/>
        </w:rPr>
        <w:t>…</w:t>
      </w:r>
      <w:proofErr w:type="gramEnd"/>
      <w:r w:rsidRPr="00844AE5">
        <w:rPr>
          <w:rFonts w:asciiTheme="minorEastAsia" w:eastAsiaTheme="minorEastAsia" w:hAnsiTheme="minorEastAsia" w:hint="eastAsia"/>
          <w:color w:val="000000" w:themeColor="text1"/>
          <w:szCs w:val="32"/>
        </w:rPr>
        <w:t>」</w:t>
      </w:r>
    </w:p>
  </w:footnote>
  <w:footnote w:id="3">
    <w:p w:rsidR="00E02FC2" w:rsidRDefault="00E02FC2" w:rsidP="00844AE5">
      <w:pPr>
        <w:pStyle w:val="afa"/>
        <w:ind w:left="110" w:hangingChars="50" w:hanging="110"/>
        <w:jc w:val="both"/>
      </w:pPr>
      <w:r>
        <w:rPr>
          <w:rStyle w:val="afc"/>
        </w:rPr>
        <w:footnoteRef/>
      </w:r>
      <w:r w:rsidRPr="00844AE5">
        <w:rPr>
          <w:rFonts w:asciiTheme="minorEastAsia" w:eastAsiaTheme="minorEastAsia" w:hAnsiTheme="minorEastAsia" w:hint="eastAsia"/>
          <w:color w:val="000000" w:themeColor="text1"/>
          <w:szCs w:val="32"/>
        </w:rPr>
        <w:t>雲林縣政府推估數量</w:t>
      </w:r>
      <w:r w:rsidRPr="00844AE5">
        <w:rPr>
          <w:rFonts w:asciiTheme="minorEastAsia" w:eastAsiaTheme="minorEastAsia" w:hAnsiTheme="minorEastAsia"/>
          <w:color w:val="000000" w:themeColor="text1"/>
          <w:szCs w:val="32"/>
        </w:rPr>
        <w:t>差異</w:t>
      </w:r>
      <w:r w:rsidRPr="00844AE5">
        <w:rPr>
          <w:rFonts w:asciiTheme="minorEastAsia" w:eastAsiaTheme="minorEastAsia" w:hAnsiTheme="minorEastAsia" w:hint="eastAsia"/>
          <w:color w:val="000000" w:themeColor="text1"/>
          <w:szCs w:val="32"/>
        </w:rPr>
        <w:t>原因為：1.</w:t>
      </w:r>
      <w:r w:rsidRPr="00844AE5">
        <w:rPr>
          <w:rFonts w:asciiTheme="minorEastAsia" w:eastAsiaTheme="minorEastAsia" w:hAnsiTheme="minorEastAsia"/>
          <w:color w:val="000000" w:themeColor="text1"/>
          <w:szCs w:val="32"/>
        </w:rPr>
        <w:t>現地殘留</w:t>
      </w:r>
      <w:r w:rsidRPr="00844AE5">
        <w:rPr>
          <w:rFonts w:asciiTheme="minorEastAsia" w:eastAsiaTheme="minorEastAsia" w:hAnsiTheme="minorEastAsia" w:hint="eastAsia"/>
          <w:color w:val="000000" w:themeColor="text1"/>
          <w:szCs w:val="32"/>
        </w:rPr>
        <w:t>：</w:t>
      </w:r>
      <w:r w:rsidRPr="00844AE5">
        <w:rPr>
          <w:rFonts w:asciiTheme="minorEastAsia" w:eastAsiaTheme="minorEastAsia" w:hAnsiTheme="minorEastAsia"/>
          <w:color w:val="000000" w:themeColor="text1"/>
          <w:szCs w:val="32"/>
        </w:rPr>
        <w:t>現場鋪平整地焚化</w:t>
      </w:r>
      <w:proofErr w:type="gramStart"/>
      <w:r w:rsidRPr="00844AE5">
        <w:rPr>
          <w:rFonts w:asciiTheme="minorEastAsia" w:eastAsiaTheme="minorEastAsia" w:hAnsiTheme="minorEastAsia"/>
          <w:color w:val="000000" w:themeColor="text1"/>
          <w:szCs w:val="32"/>
        </w:rPr>
        <w:t>再生粒料</w:t>
      </w:r>
      <w:proofErr w:type="gramEnd"/>
      <w:r w:rsidRPr="00844AE5">
        <w:rPr>
          <w:rFonts w:asciiTheme="minorEastAsia" w:eastAsiaTheme="minorEastAsia" w:hAnsiTheme="minorEastAsia"/>
          <w:color w:val="000000" w:themeColor="text1"/>
          <w:szCs w:val="32"/>
        </w:rPr>
        <w:t>使用</w:t>
      </w:r>
      <w:r w:rsidRPr="00844AE5">
        <w:rPr>
          <w:rFonts w:asciiTheme="minorEastAsia" w:eastAsiaTheme="minorEastAsia" w:hAnsiTheme="minorEastAsia" w:hint="eastAsia"/>
          <w:color w:val="000000" w:themeColor="text1"/>
          <w:szCs w:val="32"/>
        </w:rPr>
        <w:t>量</w:t>
      </w:r>
      <w:r w:rsidRPr="00844AE5">
        <w:rPr>
          <w:rFonts w:asciiTheme="minorEastAsia" w:eastAsiaTheme="minorEastAsia" w:hAnsiTheme="minorEastAsia"/>
          <w:color w:val="000000" w:themeColor="text1"/>
          <w:szCs w:val="32"/>
        </w:rPr>
        <w:t>約</w:t>
      </w:r>
      <w:r w:rsidRPr="00844AE5">
        <w:rPr>
          <w:rFonts w:asciiTheme="minorEastAsia" w:eastAsiaTheme="minorEastAsia" w:hAnsiTheme="minorEastAsia" w:hint="eastAsia"/>
          <w:color w:val="000000" w:themeColor="text1"/>
          <w:szCs w:val="32"/>
        </w:rPr>
        <w:t>100</w:t>
      </w:r>
      <w:r w:rsidRPr="00844AE5">
        <w:rPr>
          <w:rFonts w:asciiTheme="minorEastAsia" w:eastAsiaTheme="minorEastAsia" w:hAnsiTheme="minorEastAsia"/>
          <w:color w:val="000000" w:themeColor="text1"/>
          <w:szCs w:val="32"/>
        </w:rPr>
        <w:t>公噸</w:t>
      </w:r>
      <w:r w:rsidRPr="00844AE5">
        <w:rPr>
          <w:rFonts w:asciiTheme="minorEastAsia" w:eastAsiaTheme="minorEastAsia" w:hAnsiTheme="minorEastAsia" w:hint="eastAsia"/>
          <w:color w:val="000000" w:themeColor="text1"/>
          <w:szCs w:val="32"/>
        </w:rPr>
        <w:t>。2.含水量</w:t>
      </w:r>
      <w:r w:rsidRPr="00844AE5">
        <w:rPr>
          <w:rFonts w:asciiTheme="minorEastAsia" w:eastAsiaTheme="minorEastAsia" w:hAnsiTheme="minorEastAsia"/>
          <w:color w:val="000000" w:themeColor="text1"/>
          <w:szCs w:val="32"/>
        </w:rPr>
        <w:t>減少</w:t>
      </w:r>
      <w:r w:rsidRPr="00844AE5">
        <w:rPr>
          <w:rFonts w:asciiTheme="minorEastAsia" w:eastAsiaTheme="minorEastAsia" w:hAnsiTheme="minorEastAsia" w:hint="eastAsia"/>
          <w:color w:val="000000" w:themeColor="text1"/>
          <w:szCs w:val="32"/>
        </w:rPr>
        <w:t>：</w:t>
      </w:r>
      <w:r w:rsidRPr="00844AE5">
        <w:rPr>
          <w:rFonts w:asciiTheme="minorEastAsia" w:eastAsiaTheme="minorEastAsia" w:hAnsiTheme="minorEastAsia"/>
          <w:color w:val="000000" w:themeColor="text1"/>
          <w:szCs w:val="32"/>
        </w:rPr>
        <w:t>以</w:t>
      </w:r>
      <w:r w:rsidRPr="00844AE5">
        <w:rPr>
          <w:rFonts w:asciiTheme="minorEastAsia" w:eastAsiaTheme="minorEastAsia" w:hAnsiTheme="minorEastAsia" w:hint="eastAsia"/>
          <w:color w:val="000000" w:themeColor="text1"/>
          <w:szCs w:val="32"/>
        </w:rPr>
        <w:t>8</w:t>
      </w:r>
      <w:r w:rsidRPr="00844AE5">
        <w:rPr>
          <w:rFonts w:asciiTheme="minorEastAsia" w:eastAsiaTheme="minorEastAsia" w:hAnsiTheme="minorEastAsia"/>
          <w:color w:val="000000" w:themeColor="text1"/>
          <w:szCs w:val="32"/>
        </w:rPr>
        <w:t>%之</w:t>
      </w:r>
      <w:proofErr w:type="gramStart"/>
      <w:r w:rsidRPr="00844AE5">
        <w:rPr>
          <w:rFonts w:asciiTheme="minorEastAsia" w:eastAsiaTheme="minorEastAsia" w:hAnsiTheme="minorEastAsia"/>
          <w:color w:val="000000" w:themeColor="text1"/>
          <w:szCs w:val="32"/>
        </w:rPr>
        <w:t>水份</w:t>
      </w:r>
      <w:proofErr w:type="gramEnd"/>
      <w:r w:rsidRPr="00844AE5">
        <w:rPr>
          <w:rFonts w:asciiTheme="minorEastAsia" w:eastAsiaTheme="minorEastAsia" w:hAnsiTheme="minorEastAsia" w:hint="eastAsia"/>
          <w:color w:val="000000" w:themeColor="text1"/>
          <w:szCs w:val="32"/>
        </w:rPr>
        <w:t>損耗計算，減少量</w:t>
      </w:r>
      <w:r w:rsidRPr="00844AE5">
        <w:rPr>
          <w:rFonts w:asciiTheme="minorEastAsia" w:eastAsiaTheme="minorEastAsia" w:hAnsiTheme="minorEastAsia"/>
          <w:color w:val="000000" w:themeColor="text1"/>
          <w:szCs w:val="32"/>
        </w:rPr>
        <w:t>為</w:t>
      </w:r>
      <w:r w:rsidRPr="00844AE5">
        <w:rPr>
          <w:rFonts w:asciiTheme="minorEastAsia" w:eastAsiaTheme="minorEastAsia" w:hAnsiTheme="minorEastAsia" w:hint="eastAsia"/>
          <w:color w:val="000000" w:themeColor="text1"/>
          <w:szCs w:val="32"/>
        </w:rPr>
        <w:t>177.56</w:t>
      </w:r>
      <w:r w:rsidRPr="00844AE5">
        <w:rPr>
          <w:rFonts w:asciiTheme="minorEastAsia" w:eastAsiaTheme="minorEastAsia" w:hAnsiTheme="minorEastAsia"/>
          <w:color w:val="000000" w:themeColor="text1"/>
          <w:szCs w:val="32"/>
        </w:rPr>
        <w:t>公噸</w:t>
      </w:r>
      <w:r w:rsidRPr="00844AE5">
        <w:rPr>
          <w:rFonts w:asciiTheme="minorEastAsia" w:eastAsiaTheme="minorEastAsia" w:hAnsiTheme="minorEastAsia" w:hint="eastAsia"/>
          <w:color w:val="000000" w:themeColor="text1"/>
          <w:szCs w:val="32"/>
        </w:rPr>
        <w:t>。3.載運車輛</w:t>
      </w:r>
      <w:r w:rsidRPr="00844AE5">
        <w:rPr>
          <w:rFonts w:asciiTheme="minorEastAsia" w:eastAsiaTheme="minorEastAsia" w:hAnsiTheme="minorEastAsia"/>
          <w:color w:val="000000" w:themeColor="text1"/>
          <w:szCs w:val="32"/>
        </w:rPr>
        <w:t>過磅差</w:t>
      </w:r>
      <w:r w:rsidRPr="00844AE5">
        <w:rPr>
          <w:rFonts w:asciiTheme="minorEastAsia" w:eastAsiaTheme="minorEastAsia" w:hAnsiTheme="minorEastAsia" w:hint="eastAsia"/>
          <w:color w:val="000000" w:themeColor="text1"/>
          <w:szCs w:val="32"/>
        </w:rPr>
        <w:t>異及油耗：</w:t>
      </w:r>
      <w:r w:rsidRPr="00844AE5">
        <w:rPr>
          <w:rFonts w:asciiTheme="minorEastAsia" w:eastAsiaTheme="minorEastAsia" w:hAnsiTheme="minorEastAsia"/>
          <w:color w:val="000000" w:themeColor="text1"/>
          <w:szCs w:val="32"/>
        </w:rPr>
        <w:t>約</w:t>
      </w:r>
      <w:r w:rsidRPr="00844AE5">
        <w:rPr>
          <w:rFonts w:asciiTheme="minorEastAsia" w:eastAsiaTheme="minorEastAsia" w:hAnsiTheme="minorEastAsia" w:hint="eastAsia"/>
          <w:color w:val="000000" w:themeColor="text1"/>
          <w:szCs w:val="32"/>
        </w:rPr>
        <w:t>6~23</w:t>
      </w:r>
      <w:r w:rsidRPr="00844AE5">
        <w:rPr>
          <w:rFonts w:asciiTheme="minorEastAsia" w:eastAsiaTheme="minorEastAsia" w:hAnsiTheme="minorEastAsia"/>
          <w:color w:val="000000" w:themeColor="text1"/>
          <w:szCs w:val="32"/>
        </w:rPr>
        <w:t>公噸</w:t>
      </w:r>
      <w:r w:rsidRPr="00844AE5">
        <w:rPr>
          <w:rFonts w:asciiTheme="minorEastAsia" w:eastAsiaTheme="minorEastAsia" w:hAnsiTheme="minorEastAsia" w:hint="eastAsia"/>
          <w:color w:val="000000" w:themeColor="text1"/>
          <w:szCs w:val="32"/>
        </w:rPr>
        <w:t>，總計約為283.56~300.56公噸之間。</w:t>
      </w:r>
    </w:p>
  </w:footnote>
  <w:footnote w:id="4">
    <w:p w:rsidR="00E02FC2" w:rsidRPr="006C32A5" w:rsidRDefault="00E02FC2" w:rsidP="00637763">
      <w:pPr>
        <w:pStyle w:val="afa"/>
        <w:ind w:left="1431" w:hangingChars="650" w:hanging="1431"/>
        <w:jc w:val="both"/>
        <w:rPr>
          <w:rFonts w:asciiTheme="majorEastAsia" w:eastAsiaTheme="majorEastAsia" w:hAnsiTheme="majorEastAsia"/>
          <w:color w:val="000000" w:themeColor="text1"/>
          <w:szCs w:val="32"/>
        </w:rPr>
      </w:pPr>
      <w:r>
        <w:rPr>
          <w:rStyle w:val="afc"/>
        </w:rPr>
        <w:footnoteRef/>
      </w:r>
      <w:r>
        <w:t xml:space="preserve"> </w:t>
      </w:r>
      <w:r w:rsidRPr="004B17BF">
        <w:rPr>
          <w:rFonts w:asciiTheme="minorEastAsia" w:eastAsiaTheme="minorEastAsia" w:hAnsiTheme="minorEastAsia" w:hint="eastAsia"/>
        </w:rPr>
        <w:t>資料來源：</w:t>
      </w:r>
      <w:r w:rsidRPr="006C32A5">
        <w:rPr>
          <w:rFonts w:asciiTheme="majorEastAsia" w:eastAsiaTheme="majorEastAsia" w:hAnsiTheme="majorEastAsia"/>
          <w:color w:val="000000" w:themeColor="text1"/>
          <w:szCs w:val="32"/>
        </w:rPr>
        <w:t>1.環保署，95年度一般廢棄物焚化爐焚化灰渣成分檢測及再利用產品流向查核計畫期末報告，工業技術研究院，2006。</w:t>
      </w:r>
    </w:p>
    <w:p w:rsidR="00E02FC2" w:rsidRDefault="00E02FC2" w:rsidP="00784567">
      <w:pPr>
        <w:pStyle w:val="afa"/>
        <w:ind w:leftChars="-90" w:left="1438" w:hangingChars="792" w:hanging="1744"/>
      </w:pPr>
      <w:r w:rsidRPr="006C32A5">
        <w:rPr>
          <w:rFonts w:asciiTheme="majorEastAsia" w:eastAsiaTheme="majorEastAsia" w:hAnsiTheme="majorEastAsia" w:hint="eastAsia"/>
          <w:color w:val="000000" w:themeColor="text1"/>
          <w:szCs w:val="32"/>
        </w:rPr>
        <w:t xml:space="preserve"> </w:t>
      </w:r>
      <w:r>
        <w:rPr>
          <w:rFonts w:asciiTheme="majorEastAsia" w:eastAsiaTheme="majorEastAsia" w:hAnsiTheme="majorEastAsia" w:hint="eastAsia"/>
          <w:color w:val="000000" w:themeColor="text1"/>
          <w:szCs w:val="32"/>
        </w:rPr>
        <w:t xml:space="preserve">          </w:t>
      </w:r>
      <w:r w:rsidRPr="006C32A5">
        <w:rPr>
          <w:rFonts w:asciiTheme="majorEastAsia" w:eastAsiaTheme="majorEastAsia" w:hAnsiTheme="majorEastAsia" w:hint="eastAsia"/>
          <w:color w:val="000000" w:themeColor="text1"/>
          <w:szCs w:val="32"/>
        </w:rPr>
        <w:t xml:space="preserve"> </w:t>
      </w:r>
      <w:r w:rsidR="00784567">
        <w:rPr>
          <w:rFonts w:asciiTheme="majorEastAsia" w:eastAsiaTheme="majorEastAsia" w:hAnsiTheme="majorEastAsia" w:hint="eastAsia"/>
          <w:color w:val="000000" w:themeColor="text1"/>
          <w:szCs w:val="32"/>
        </w:rPr>
        <w:t xml:space="preserve">  </w:t>
      </w:r>
      <w:r w:rsidRPr="006C32A5">
        <w:rPr>
          <w:rFonts w:asciiTheme="majorEastAsia" w:eastAsiaTheme="majorEastAsia" w:hAnsiTheme="majorEastAsia" w:hint="eastAsia"/>
          <w:color w:val="000000" w:themeColor="text1"/>
          <w:szCs w:val="32"/>
        </w:rPr>
        <w:t>2.高雄市焚化</w:t>
      </w:r>
      <w:proofErr w:type="gramStart"/>
      <w:r w:rsidRPr="006C32A5">
        <w:rPr>
          <w:rFonts w:asciiTheme="majorEastAsia" w:eastAsiaTheme="majorEastAsia" w:hAnsiTheme="majorEastAsia" w:hint="eastAsia"/>
          <w:color w:val="000000" w:themeColor="text1"/>
          <w:szCs w:val="32"/>
        </w:rPr>
        <w:t>底渣再</w:t>
      </w:r>
      <w:proofErr w:type="gramEnd"/>
      <w:r w:rsidRPr="006C32A5">
        <w:rPr>
          <w:rFonts w:asciiTheme="majorEastAsia" w:eastAsiaTheme="majorEastAsia" w:hAnsiTheme="majorEastAsia" w:hint="eastAsia"/>
          <w:color w:val="000000" w:themeColor="text1"/>
          <w:szCs w:val="32"/>
        </w:rPr>
        <w:t>利用宣導網站</w:t>
      </w:r>
      <w:r w:rsidRPr="006101D8">
        <w:rPr>
          <w:rFonts w:asciiTheme="majorEastAsia" w:eastAsiaTheme="majorEastAsia" w:hAnsiTheme="majorEastAsia"/>
          <w:color w:val="000000" w:themeColor="text1"/>
          <w:sz w:val="18"/>
          <w:szCs w:val="18"/>
        </w:rPr>
        <w:t>http://bottomash04.kcg.gov.tw/dispPageBox/ksba/ksba_cp.aspx?ddsPageID=EPAKS1G1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1D110B"/>
    <w:multiLevelType w:val="multilevel"/>
    <w:tmpl w:val="1936A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6EB"/>
    <w:rsid w:val="000246F7"/>
    <w:rsid w:val="0003114D"/>
    <w:rsid w:val="00036D76"/>
    <w:rsid w:val="00050778"/>
    <w:rsid w:val="000512D1"/>
    <w:rsid w:val="000545D2"/>
    <w:rsid w:val="00057F32"/>
    <w:rsid w:val="00057F34"/>
    <w:rsid w:val="00062A25"/>
    <w:rsid w:val="00073CB5"/>
    <w:rsid w:val="0007425C"/>
    <w:rsid w:val="00077553"/>
    <w:rsid w:val="00080040"/>
    <w:rsid w:val="00083123"/>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47B3"/>
    <w:rsid w:val="001C4CF1"/>
    <w:rsid w:val="001D7C4A"/>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419D"/>
    <w:rsid w:val="0026504D"/>
    <w:rsid w:val="00273A2F"/>
    <w:rsid w:val="00280986"/>
    <w:rsid w:val="00281ECE"/>
    <w:rsid w:val="002831C7"/>
    <w:rsid w:val="002840C6"/>
    <w:rsid w:val="00286B1B"/>
    <w:rsid w:val="00291DE7"/>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15E7"/>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C604F"/>
    <w:rsid w:val="003C629A"/>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16BE2"/>
    <w:rsid w:val="00421EF0"/>
    <w:rsid w:val="004224FA"/>
    <w:rsid w:val="00423D07"/>
    <w:rsid w:val="004255DB"/>
    <w:rsid w:val="0043563A"/>
    <w:rsid w:val="0044346F"/>
    <w:rsid w:val="00451E78"/>
    <w:rsid w:val="0046520A"/>
    <w:rsid w:val="0046692C"/>
    <w:rsid w:val="004672AB"/>
    <w:rsid w:val="004714FE"/>
    <w:rsid w:val="004758E2"/>
    <w:rsid w:val="00475C43"/>
    <w:rsid w:val="00485CDE"/>
    <w:rsid w:val="00494AE7"/>
    <w:rsid w:val="00495053"/>
    <w:rsid w:val="00497015"/>
    <w:rsid w:val="004A1F59"/>
    <w:rsid w:val="004A29BE"/>
    <w:rsid w:val="004A3225"/>
    <w:rsid w:val="004A33EE"/>
    <w:rsid w:val="004A3AA8"/>
    <w:rsid w:val="004B13C7"/>
    <w:rsid w:val="004B17BF"/>
    <w:rsid w:val="004B778F"/>
    <w:rsid w:val="004C5DD4"/>
    <w:rsid w:val="004D141F"/>
    <w:rsid w:val="004D6310"/>
    <w:rsid w:val="004E0062"/>
    <w:rsid w:val="004E05A1"/>
    <w:rsid w:val="004F5543"/>
    <w:rsid w:val="004F5E57"/>
    <w:rsid w:val="004F6710"/>
    <w:rsid w:val="00502849"/>
    <w:rsid w:val="00504334"/>
    <w:rsid w:val="005104D7"/>
    <w:rsid w:val="00510B9E"/>
    <w:rsid w:val="00531D2C"/>
    <w:rsid w:val="00536BC2"/>
    <w:rsid w:val="005425E1"/>
    <w:rsid w:val="005427C5"/>
    <w:rsid w:val="00542CF6"/>
    <w:rsid w:val="00545487"/>
    <w:rsid w:val="00553C03"/>
    <w:rsid w:val="00562DE6"/>
    <w:rsid w:val="00563692"/>
    <w:rsid w:val="00571349"/>
    <w:rsid w:val="00574A3F"/>
    <w:rsid w:val="005908B8"/>
    <w:rsid w:val="0059512E"/>
    <w:rsid w:val="005A6DD2"/>
    <w:rsid w:val="005C385D"/>
    <w:rsid w:val="005D3B20"/>
    <w:rsid w:val="005E5C68"/>
    <w:rsid w:val="005E65C0"/>
    <w:rsid w:val="005F0390"/>
    <w:rsid w:val="00612023"/>
    <w:rsid w:val="00614190"/>
    <w:rsid w:val="00622A99"/>
    <w:rsid w:val="00622E67"/>
    <w:rsid w:val="00626C1B"/>
    <w:rsid w:val="00626EDC"/>
    <w:rsid w:val="00637763"/>
    <w:rsid w:val="006470EC"/>
    <w:rsid w:val="0065598E"/>
    <w:rsid w:val="00655AF2"/>
    <w:rsid w:val="006568BE"/>
    <w:rsid w:val="0066025D"/>
    <w:rsid w:val="006770FB"/>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2F11"/>
    <w:rsid w:val="00726182"/>
    <w:rsid w:val="00732329"/>
    <w:rsid w:val="00732605"/>
    <w:rsid w:val="007337CA"/>
    <w:rsid w:val="00734CE4"/>
    <w:rsid w:val="00735123"/>
    <w:rsid w:val="00741837"/>
    <w:rsid w:val="007453E6"/>
    <w:rsid w:val="00751331"/>
    <w:rsid w:val="0075243E"/>
    <w:rsid w:val="007666F5"/>
    <w:rsid w:val="0077309D"/>
    <w:rsid w:val="007774EE"/>
    <w:rsid w:val="00781822"/>
    <w:rsid w:val="00783F21"/>
    <w:rsid w:val="00784567"/>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4AE5"/>
    <w:rsid w:val="00845709"/>
    <w:rsid w:val="008576BD"/>
    <w:rsid w:val="00860463"/>
    <w:rsid w:val="008733DA"/>
    <w:rsid w:val="008850E4"/>
    <w:rsid w:val="008A12F5"/>
    <w:rsid w:val="008A288A"/>
    <w:rsid w:val="008A47B7"/>
    <w:rsid w:val="008B1587"/>
    <w:rsid w:val="008B1B01"/>
    <w:rsid w:val="008B3BCD"/>
    <w:rsid w:val="008B4841"/>
    <w:rsid w:val="008B6DF8"/>
    <w:rsid w:val="008C106C"/>
    <w:rsid w:val="008C10F1"/>
    <w:rsid w:val="008C1E99"/>
    <w:rsid w:val="008D2CCE"/>
    <w:rsid w:val="008E0085"/>
    <w:rsid w:val="008E2AA6"/>
    <w:rsid w:val="008E311B"/>
    <w:rsid w:val="008F46E7"/>
    <w:rsid w:val="008F4E21"/>
    <w:rsid w:val="008F6F0B"/>
    <w:rsid w:val="00907BA7"/>
    <w:rsid w:val="0091064E"/>
    <w:rsid w:val="00911FC5"/>
    <w:rsid w:val="00931A10"/>
    <w:rsid w:val="009416E6"/>
    <w:rsid w:val="00947967"/>
    <w:rsid w:val="00965200"/>
    <w:rsid w:val="009668B3"/>
    <w:rsid w:val="009671DD"/>
    <w:rsid w:val="00971471"/>
    <w:rsid w:val="009849C2"/>
    <w:rsid w:val="00984D24"/>
    <w:rsid w:val="009858EB"/>
    <w:rsid w:val="00996B6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A6596"/>
    <w:rsid w:val="00AB2FAB"/>
    <w:rsid w:val="00AB5C14"/>
    <w:rsid w:val="00AB7B8B"/>
    <w:rsid w:val="00AC1EE7"/>
    <w:rsid w:val="00AC30ED"/>
    <w:rsid w:val="00AC333F"/>
    <w:rsid w:val="00AC585C"/>
    <w:rsid w:val="00AD1925"/>
    <w:rsid w:val="00AE067D"/>
    <w:rsid w:val="00AE1257"/>
    <w:rsid w:val="00AF1181"/>
    <w:rsid w:val="00AF2F79"/>
    <w:rsid w:val="00AF4653"/>
    <w:rsid w:val="00AF7DB7"/>
    <w:rsid w:val="00AF7E65"/>
    <w:rsid w:val="00B306EA"/>
    <w:rsid w:val="00B31F90"/>
    <w:rsid w:val="00B443E4"/>
    <w:rsid w:val="00B5465A"/>
    <w:rsid w:val="00B563EA"/>
    <w:rsid w:val="00B60E51"/>
    <w:rsid w:val="00B63A54"/>
    <w:rsid w:val="00B754F6"/>
    <w:rsid w:val="00B77D18"/>
    <w:rsid w:val="00B8313A"/>
    <w:rsid w:val="00B83C6B"/>
    <w:rsid w:val="00B93503"/>
    <w:rsid w:val="00BA31E8"/>
    <w:rsid w:val="00BA55E0"/>
    <w:rsid w:val="00BA6BD4"/>
    <w:rsid w:val="00BB2655"/>
    <w:rsid w:val="00BB3752"/>
    <w:rsid w:val="00BB5528"/>
    <w:rsid w:val="00BB6688"/>
    <w:rsid w:val="00BC26D4"/>
    <w:rsid w:val="00BC64F2"/>
    <w:rsid w:val="00BD4303"/>
    <w:rsid w:val="00BD7D5D"/>
    <w:rsid w:val="00BE73C2"/>
    <w:rsid w:val="00BF2A42"/>
    <w:rsid w:val="00C03D8C"/>
    <w:rsid w:val="00C055EC"/>
    <w:rsid w:val="00C10DC9"/>
    <w:rsid w:val="00C12FB3"/>
    <w:rsid w:val="00C17341"/>
    <w:rsid w:val="00C2008C"/>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D3B59"/>
    <w:rsid w:val="00CE2476"/>
    <w:rsid w:val="00CE4BE4"/>
    <w:rsid w:val="00CE4D5C"/>
    <w:rsid w:val="00CF05DA"/>
    <w:rsid w:val="00CF58EB"/>
    <w:rsid w:val="00D0106E"/>
    <w:rsid w:val="00D06383"/>
    <w:rsid w:val="00D20E85"/>
    <w:rsid w:val="00D24615"/>
    <w:rsid w:val="00D27557"/>
    <w:rsid w:val="00D37842"/>
    <w:rsid w:val="00D42DC2"/>
    <w:rsid w:val="00D500FE"/>
    <w:rsid w:val="00D537E1"/>
    <w:rsid w:val="00D55BB2"/>
    <w:rsid w:val="00D6091A"/>
    <w:rsid w:val="00D6695F"/>
    <w:rsid w:val="00D75644"/>
    <w:rsid w:val="00D81656"/>
    <w:rsid w:val="00D83D87"/>
    <w:rsid w:val="00D86A30"/>
    <w:rsid w:val="00D97CB4"/>
    <w:rsid w:val="00D97DD4"/>
    <w:rsid w:val="00DA5A8A"/>
    <w:rsid w:val="00DB26CD"/>
    <w:rsid w:val="00DB3135"/>
    <w:rsid w:val="00DB323F"/>
    <w:rsid w:val="00DB441C"/>
    <w:rsid w:val="00DB44AF"/>
    <w:rsid w:val="00DC1F58"/>
    <w:rsid w:val="00DC339B"/>
    <w:rsid w:val="00DC5D40"/>
    <w:rsid w:val="00DD30E9"/>
    <w:rsid w:val="00DD4F47"/>
    <w:rsid w:val="00DD7FBB"/>
    <w:rsid w:val="00DE0B9F"/>
    <w:rsid w:val="00DE4238"/>
    <w:rsid w:val="00DE42B9"/>
    <w:rsid w:val="00DE657F"/>
    <w:rsid w:val="00DE770E"/>
    <w:rsid w:val="00DF1218"/>
    <w:rsid w:val="00DF6462"/>
    <w:rsid w:val="00E02FA0"/>
    <w:rsid w:val="00E02FC2"/>
    <w:rsid w:val="00E036DC"/>
    <w:rsid w:val="00E054DA"/>
    <w:rsid w:val="00E10454"/>
    <w:rsid w:val="00E112E5"/>
    <w:rsid w:val="00E21CC7"/>
    <w:rsid w:val="00E24D9E"/>
    <w:rsid w:val="00E25849"/>
    <w:rsid w:val="00E30BEA"/>
    <w:rsid w:val="00E3197E"/>
    <w:rsid w:val="00E342F8"/>
    <w:rsid w:val="00E351ED"/>
    <w:rsid w:val="00E6034B"/>
    <w:rsid w:val="00E61408"/>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2186"/>
    <w:rsid w:val="00F16A14"/>
    <w:rsid w:val="00F231DC"/>
    <w:rsid w:val="00F362D7"/>
    <w:rsid w:val="00F37D7B"/>
    <w:rsid w:val="00F5314C"/>
    <w:rsid w:val="00F635DD"/>
    <w:rsid w:val="00F6627B"/>
    <w:rsid w:val="00F71556"/>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2A29"/>
    <w:rsid w:val="00FD3B91"/>
    <w:rsid w:val="00FD576B"/>
    <w:rsid w:val="00FD579E"/>
    <w:rsid w:val="00FE3B34"/>
    <w:rsid w:val="00FE4516"/>
    <w:rsid w:val="00FF05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86F1E4-4BC8-4111-AA36-860FA666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一."/>
    <w:basedOn w:val="a6"/>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一)"/>
    <w:basedOn w:val="a6"/>
    <w:qFormat/>
    <w:rsid w:val="004F5E57"/>
    <w:pPr>
      <w:numPr>
        <w:ilvl w:val="2"/>
        <w:numId w:val="25"/>
      </w:numPr>
      <w:outlineLvl w:val="2"/>
    </w:pPr>
    <w:rPr>
      <w:rFonts w:hAnsi="Arial"/>
      <w:bCs/>
      <w:kern w:val="32"/>
      <w:szCs w:val="36"/>
    </w:rPr>
  </w:style>
  <w:style w:type="paragraph" w:styleId="4">
    <w:name w:val="heading 4"/>
    <w:aliases w:val="表格,一,1."/>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9416E6"/>
    <w:pPr>
      <w:snapToGrid w:val="0"/>
      <w:jc w:val="left"/>
    </w:pPr>
    <w:rPr>
      <w:sz w:val="20"/>
    </w:rPr>
  </w:style>
  <w:style w:type="character" w:customStyle="1" w:styleId="afb">
    <w:name w:val="註腳文字 字元"/>
    <w:basedOn w:val="a7"/>
    <w:link w:val="afa"/>
    <w:uiPriority w:val="99"/>
    <w:rsid w:val="009416E6"/>
    <w:rPr>
      <w:rFonts w:ascii="標楷體" w:eastAsia="標楷體"/>
      <w:kern w:val="2"/>
    </w:rPr>
  </w:style>
  <w:style w:type="character" w:styleId="afc">
    <w:name w:val="footnote reference"/>
    <w:aliases w:val="Ref,de nota al pie"/>
    <w:uiPriority w:val="99"/>
    <w:rsid w:val="009416E6"/>
    <w:rPr>
      <w:vertAlign w:val="superscript"/>
    </w:rPr>
  </w:style>
  <w:style w:type="character" w:customStyle="1" w:styleId="40">
    <w:name w:val="標題 4 字元"/>
    <w:aliases w:val="表格 字元,一 字元,1. 字元"/>
    <w:basedOn w:val="a7"/>
    <w:link w:val="4"/>
    <w:rsid w:val="00AA659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F432-990B-432F-BB6F-989A417F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6</Pages>
  <Words>557</Words>
  <Characters>3175</Characters>
  <Application>Microsoft Office Word</Application>
  <DocSecurity>0</DocSecurity>
  <Lines>26</Lines>
  <Paragraphs>7</Paragraphs>
  <ScaleCrop>false</ScaleCrop>
  <Company>cy</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毛昭綱</dc:creator>
  <cp:lastModifiedBy>周慶安</cp:lastModifiedBy>
  <cp:revision>3</cp:revision>
  <cp:lastPrinted>2018-08-29T08:46:00Z</cp:lastPrinted>
  <dcterms:created xsi:type="dcterms:W3CDTF">2019-04-11T07:27:00Z</dcterms:created>
  <dcterms:modified xsi:type="dcterms:W3CDTF">2019-04-11T07:28:00Z</dcterms:modified>
</cp:coreProperties>
</file>