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16E81" w:rsidRDefault="00D75644" w:rsidP="00221398">
      <w:pPr>
        <w:pStyle w:val="af2"/>
        <w:ind w:leftChars="125" w:left="425"/>
      </w:pPr>
      <w:r w:rsidRPr="00016E81">
        <w:rPr>
          <w:rFonts w:hint="eastAsia"/>
        </w:rPr>
        <w:t>調查報告</w:t>
      </w:r>
    </w:p>
    <w:p w:rsidR="00E25849" w:rsidRPr="00016E81" w:rsidRDefault="00E25849" w:rsidP="005F3C5E">
      <w:pPr>
        <w:pStyle w:val="1"/>
        <w:ind w:hanging="3233"/>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16E81">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21398" w:rsidRPr="00016E81">
        <w:rPr>
          <w:rFonts w:hint="eastAsia"/>
        </w:rPr>
        <w:t>據訴，前手球國手陳敬鎧於</w:t>
      </w:r>
      <w:r w:rsidR="001D365F">
        <w:rPr>
          <w:rFonts w:hint="eastAsia"/>
        </w:rPr>
        <w:t>107年</w:t>
      </w:r>
      <w:r w:rsidR="00221398" w:rsidRPr="00016E81">
        <w:rPr>
          <w:rFonts w:hint="eastAsia"/>
        </w:rPr>
        <w:t>2月14日遭臺灣高等法院高雄分院103年度上易字第574號刑事判決，認定前手球國手陳敬鎧裝盲詐保，判處有期徒刑1年2個月定讞。</w:t>
      </w:r>
      <w:r w:rsidR="0041715A">
        <w:rPr>
          <w:rFonts w:hint="eastAsia"/>
        </w:rPr>
        <w:t>然而</w:t>
      </w:r>
      <w:r w:rsidR="00221398" w:rsidRPr="00016E81">
        <w:rPr>
          <w:rFonts w:hint="eastAsia"/>
        </w:rPr>
        <w:t>陳敬鎧是視覺皮質損傷(CVI)的患者，有剩餘的光覺及色塊覺，仍可以靠過去的視覺經驗完成許多行為，但是法官不採學者專家的鑑定及評估意見，認定重度視覺障礙者不可能做到如丟飛盤等動作，是對視覺障礙者有偏見的判決。此案所訴，陳敬鎧為視覺皮質損傷(CVI)患者，仍可靠殘餘視力活動是否為真？有無冤錯的可能？有進行調查之必要。</w:t>
      </w:r>
    </w:p>
    <w:p w:rsidR="00E25849" w:rsidRPr="00016E81"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016E81">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016E81" w:rsidRDefault="00221398" w:rsidP="00A639F4">
      <w:pPr>
        <w:pStyle w:val="10"/>
        <w:ind w:left="680" w:firstLine="680"/>
      </w:pPr>
      <w:bookmarkStart w:id="49" w:name="_Toc524902730"/>
      <w:r w:rsidRPr="00016E81">
        <w:rPr>
          <w:rFonts w:hAnsi="標楷體" w:hint="eastAsia"/>
        </w:rPr>
        <w:t>據訴，前手球國手陳敬鎧於</w:t>
      </w:r>
      <w:r w:rsidR="00B93C24">
        <w:rPr>
          <w:rFonts w:hAnsi="標楷體" w:hint="eastAsia"/>
        </w:rPr>
        <w:t>107</w:t>
      </w:r>
      <w:r w:rsidR="00B93C24" w:rsidRPr="00016E81">
        <w:rPr>
          <w:rFonts w:hAnsi="標楷體" w:hint="eastAsia"/>
        </w:rPr>
        <w:t>年</w:t>
      </w:r>
      <w:r w:rsidRPr="00016E81">
        <w:rPr>
          <w:rFonts w:hAnsi="標楷體" w:hint="eastAsia"/>
        </w:rPr>
        <w:t>2月14日遭臺灣高等法院高雄分院</w:t>
      </w:r>
      <w:r w:rsidR="00E76390" w:rsidRPr="00016E81">
        <w:rPr>
          <w:rFonts w:hAnsi="標楷體" w:hint="eastAsia"/>
        </w:rPr>
        <w:t>(下稱高雄高分院)</w:t>
      </w:r>
      <w:r w:rsidRPr="00016E81">
        <w:rPr>
          <w:rFonts w:hAnsi="標楷體" w:hint="eastAsia"/>
        </w:rPr>
        <w:t>103年度上易字第574號刑事判決</w:t>
      </w:r>
      <w:r w:rsidR="00E16183" w:rsidRPr="00016E81">
        <w:rPr>
          <w:rFonts w:hAnsi="標楷體" w:hint="eastAsia"/>
        </w:rPr>
        <w:t>(下稱系爭判決)</w:t>
      </w:r>
      <w:r w:rsidRPr="00016E81">
        <w:rPr>
          <w:rFonts w:hAnsi="標楷體" w:hint="eastAsia"/>
        </w:rPr>
        <w:t>，認定前手球國手陳敬鎧裝盲詐保，判處有期徒刑1年2個月定讞。</w:t>
      </w:r>
      <w:r w:rsidR="00CB2F95">
        <w:rPr>
          <w:rFonts w:hAnsi="標楷體" w:hint="eastAsia"/>
        </w:rPr>
        <w:t>然而</w:t>
      </w:r>
      <w:r w:rsidRPr="00016E81">
        <w:rPr>
          <w:rFonts w:hAnsi="標楷體" w:hint="eastAsia"/>
        </w:rPr>
        <w:t>陳敬鎧是視覺皮質損傷(</w:t>
      </w:r>
      <w:r w:rsidR="00550F88" w:rsidRPr="00016E81">
        <w:rPr>
          <w:rFonts w:hAnsi="標楷體" w:hint="eastAsia"/>
          <w:szCs w:val="32"/>
        </w:rPr>
        <w:t>Cortical Visual Impairment</w:t>
      </w:r>
      <w:r w:rsidR="00550F88">
        <w:rPr>
          <w:rFonts w:hAnsi="標楷體" w:hint="eastAsia"/>
          <w:szCs w:val="32"/>
        </w:rPr>
        <w:t>；下稱</w:t>
      </w:r>
      <w:r w:rsidR="00550F88" w:rsidRPr="00016E81">
        <w:rPr>
          <w:rFonts w:hAnsi="標楷體" w:hint="eastAsia"/>
        </w:rPr>
        <w:t>CVI</w:t>
      </w:r>
      <w:r w:rsidRPr="00016E81">
        <w:rPr>
          <w:rFonts w:hAnsi="標楷體" w:hint="eastAsia"/>
        </w:rPr>
        <w:t>)的患者，有剩餘的光覺及色塊覺，仍可以靠過去的視覺經驗完成許多行為，但是法官不採學者專家的鑑定及評估意見，認定重度視覺障礙者不可能做到如丟飛盤等動作，是對視覺障礙者有偏見的判決。此案所訴，陳敬鎧為視覺皮質損傷(CVI)患者，仍可靠殘餘視力活動是否為真？有無冤錯的可能？有進行調查之必要</w:t>
      </w:r>
      <w:r w:rsidR="00CF244A" w:rsidRPr="00016E81">
        <w:rPr>
          <w:rFonts w:hAnsi="標楷體" w:hint="eastAsia"/>
        </w:rPr>
        <w:t>，經調閱臺灣彰化地方法院、臺灣高雄地方法院、高雄高分院</w:t>
      </w:r>
      <w:r w:rsidR="00CF244A" w:rsidRPr="00016E81">
        <w:rPr>
          <w:rFonts w:hint="eastAsia"/>
        </w:rPr>
        <w:t>、</w:t>
      </w:r>
      <w:r w:rsidR="00CF244A" w:rsidRPr="00016E81">
        <w:rPr>
          <w:rFonts w:hAnsi="標楷體" w:hint="eastAsia"/>
        </w:rPr>
        <w:t>中華民國眼科醫學會、</w:t>
      </w:r>
      <w:r w:rsidR="00CF244A" w:rsidRPr="00016E81">
        <w:rPr>
          <w:rFonts w:hint="eastAsia"/>
        </w:rPr>
        <w:t>金融監督管理委員會</w:t>
      </w:r>
      <w:r w:rsidR="00CF244A" w:rsidRPr="00016E81">
        <w:t>(</w:t>
      </w:r>
      <w:r w:rsidR="00CF244A" w:rsidRPr="00016E81">
        <w:rPr>
          <w:rFonts w:hint="eastAsia"/>
        </w:rPr>
        <w:t>下稱金管會</w:t>
      </w:r>
      <w:r w:rsidR="00CF244A" w:rsidRPr="00016E81">
        <w:t>)</w:t>
      </w:r>
      <w:r w:rsidR="00CF244A" w:rsidRPr="00016E81">
        <w:rPr>
          <w:rFonts w:hAnsi="標楷體" w:hint="eastAsia"/>
        </w:rPr>
        <w:t>、衛生</w:t>
      </w:r>
      <w:r w:rsidR="00CF244A" w:rsidRPr="00016E81">
        <w:rPr>
          <w:rFonts w:hAnsi="標楷體" w:hint="eastAsia"/>
        </w:rPr>
        <w:lastRenderedPageBreak/>
        <w:t>福利部</w:t>
      </w:r>
      <w:r w:rsidR="003E4BB8" w:rsidRPr="00016E81">
        <w:rPr>
          <w:rFonts w:hint="eastAsia"/>
        </w:rPr>
        <w:t>(</w:t>
      </w:r>
      <w:r w:rsidR="00CF244A" w:rsidRPr="00016E81">
        <w:rPr>
          <w:rFonts w:hint="eastAsia"/>
        </w:rPr>
        <w:t>下稱</w:t>
      </w:r>
      <w:r w:rsidR="00CF244A" w:rsidRPr="00016E81">
        <w:rPr>
          <w:rFonts w:hAnsi="標楷體" w:hint="eastAsia"/>
        </w:rPr>
        <w:t>衛福部</w:t>
      </w:r>
      <w:r w:rsidR="00CF244A" w:rsidRPr="00016E81">
        <w:rPr>
          <w:rFonts w:hint="eastAsia"/>
        </w:rPr>
        <w:t>）等機關卷證資料，並於民國(下同)107年7月5日、同年8月8日舉行諮詢會議，並於同年8月16日詢問金管會、衛福部等機關人員，</w:t>
      </w:r>
      <w:r w:rsidR="00FB501B" w:rsidRPr="00016E81">
        <w:rPr>
          <w:rFonts w:hint="eastAsia"/>
        </w:rPr>
        <w:t>已調查竣</w:t>
      </w:r>
      <w:r w:rsidR="00307A76" w:rsidRPr="00016E81">
        <w:rPr>
          <w:rFonts w:hint="eastAsia"/>
        </w:rPr>
        <w:t>事</w:t>
      </w:r>
      <w:r w:rsidR="00FB501B" w:rsidRPr="00016E81">
        <w:rPr>
          <w:rFonts w:hint="eastAsia"/>
        </w:rPr>
        <w:t>，</w:t>
      </w:r>
      <w:r w:rsidR="00307A76" w:rsidRPr="00016E81">
        <w:rPr>
          <w:rFonts w:hint="eastAsia"/>
        </w:rPr>
        <w:t>茲臚</w:t>
      </w:r>
      <w:r w:rsidR="00FB501B" w:rsidRPr="00016E81">
        <w:rPr>
          <w:rFonts w:hint="eastAsia"/>
        </w:rPr>
        <w:t>列調查意見如下：</w:t>
      </w:r>
    </w:p>
    <w:p w:rsidR="00E16183" w:rsidRPr="00016E81" w:rsidRDefault="00AD1D7F" w:rsidP="00E16183">
      <w:pPr>
        <w:pStyle w:val="2"/>
        <w:numPr>
          <w:ilvl w:val="1"/>
          <w:numId w:val="1"/>
        </w:numPr>
      </w:pPr>
      <w:bookmarkStart w:id="50" w:name="_Toc421794873"/>
      <w:bookmarkStart w:id="51" w:name="_Toc422834158"/>
      <w:r w:rsidRPr="00016E81">
        <w:rPr>
          <w:rFonts w:hint="eastAsia"/>
          <w:b/>
        </w:rPr>
        <w:t>陳敬鎧</w:t>
      </w:r>
      <w:r w:rsidR="00A57A99" w:rsidRPr="00016E81">
        <w:rPr>
          <w:rFonts w:hint="eastAsia"/>
          <w:b/>
        </w:rPr>
        <w:t>先生</w:t>
      </w:r>
      <w:r w:rsidRPr="00016E81">
        <w:rPr>
          <w:rFonts w:hint="eastAsia"/>
          <w:b/>
        </w:rPr>
        <w:t>因</w:t>
      </w:r>
      <w:r w:rsidR="0092080C" w:rsidRPr="00016E81">
        <w:rPr>
          <w:rFonts w:hint="eastAsia"/>
          <w:b/>
        </w:rPr>
        <w:t>98年11月24日之</w:t>
      </w:r>
      <w:r w:rsidRPr="00016E81">
        <w:rPr>
          <w:rFonts w:hint="eastAsia"/>
          <w:b/>
        </w:rPr>
        <w:t>車禍</w:t>
      </w:r>
      <w:r w:rsidR="0092080C" w:rsidRPr="00016E81">
        <w:rPr>
          <w:rFonts w:hint="eastAsia"/>
          <w:b/>
        </w:rPr>
        <w:t>，</w:t>
      </w:r>
      <w:r w:rsidR="00AF76A5" w:rsidRPr="00016E81">
        <w:rPr>
          <w:rFonts w:hint="eastAsia"/>
          <w:b/>
        </w:rPr>
        <w:t>致</w:t>
      </w:r>
      <w:r w:rsidR="0092080C" w:rsidRPr="00016E81">
        <w:rPr>
          <w:rFonts w:hint="eastAsia"/>
          <w:b/>
        </w:rPr>
        <w:t>其</w:t>
      </w:r>
      <w:r w:rsidRPr="00016E81">
        <w:rPr>
          <w:rFonts w:hint="eastAsia"/>
          <w:b/>
        </w:rPr>
        <w:t>腦部枕葉</w:t>
      </w:r>
      <w:r w:rsidR="0092080C" w:rsidRPr="00016E81">
        <w:rPr>
          <w:rFonts w:hint="eastAsia"/>
          <w:b/>
        </w:rPr>
        <w:t>血液灌流減少或腦皮質損傷</w:t>
      </w:r>
      <w:r w:rsidR="00AF76A5" w:rsidRPr="00016E81">
        <w:rPr>
          <w:rFonts w:hint="eastAsia"/>
          <w:b/>
        </w:rPr>
        <w:t>，導致其</w:t>
      </w:r>
      <w:r w:rsidR="00F56977">
        <w:rPr>
          <w:rFonts w:hint="eastAsia"/>
          <w:b/>
        </w:rPr>
        <w:t>視覺障礙(腦性視障)</w:t>
      </w:r>
      <w:r w:rsidRPr="00016E81">
        <w:rPr>
          <w:rFonts w:hint="eastAsia"/>
          <w:b/>
        </w:rPr>
        <w:t>，經系爭判決確認在案，並與歷來醫療院所檢驗結果一致</w:t>
      </w:r>
    </w:p>
    <w:p w:rsidR="00A35AA0" w:rsidRPr="00016E81" w:rsidRDefault="00227E57" w:rsidP="0074617F">
      <w:pPr>
        <w:pStyle w:val="3"/>
      </w:pPr>
      <w:r w:rsidRPr="00016E81">
        <w:rPr>
          <w:rFonts w:hint="eastAsia"/>
        </w:rPr>
        <w:t>查</w:t>
      </w:r>
      <w:r w:rsidR="00A35AA0" w:rsidRPr="00016E81">
        <w:rPr>
          <w:rFonts w:hint="eastAsia"/>
        </w:rPr>
        <w:t>視覺障礙</w:t>
      </w:r>
      <w:r w:rsidR="0074617F" w:rsidRPr="00016E81">
        <w:rPr>
          <w:rFonts w:hint="eastAsia"/>
        </w:rPr>
        <w:t>之原因</w:t>
      </w:r>
      <w:r w:rsidR="00A35AA0" w:rsidRPr="00016E81">
        <w:rPr>
          <w:rFonts w:hint="eastAsia"/>
        </w:rPr>
        <w:t>，</w:t>
      </w:r>
      <w:r w:rsidR="00E70522" w:rsidRPr="00016E81">
        <w:rPr>
          <w:rFonts w:hint="eastAsia"/>
        </w:rPr>
        <w:t>可</w:t>
      </w:r>
      <w:r w:rsidR="00A35AA0" w:rsidRPr="00016E81">
        <w:rPr>
          <w:rFonts w:hint="eastAsia"/>
        </w:rPr>
        <w:t>概略</w:t>
      </w:r>
      <w:r w:rsidR="00E70522" w:rsidRPr="00016E81">
        <w:rPr>
          <w:rFonts w:hint="eastAsia"/>
        </w:rPr>
        <w:t>分</w:t>
      </w:r>
      <w:r w:rsidR="00A35AA0" w:rsidRPr="00016E81">
        <w:rPr>
          <w:rFonts w:hint="eastAsia"/>
        </w:rPr>
        <w:t>為器質性</w:t>
      </w:r>
      <w:r w:rsidR="0074617F" w:rsidRPr="00016E81">
        <w:rPr>
          <w:rFonts w:hint="eastAsia"/>
        </w:rPr>
        <w:t>病變與</w:t>
      </w:r>
      <w:r w:rsidR="00EB7D0E" w:rsidRPr="00016E81">
        <w:rPr>
          <w:rFonts w:hint="eastAsia"/>
        </w:rPr>
        <w:t>視神經傳導路</w:t>
      </w:r>
      <w:r w:rsidR="00E70522" w:rsidRPr="00016E81">
        <w:rPr>
          <w:rFonts w:hint="eastAsia"/>
        </w:rPr>
        <w:t>徑或</w:t>
      </w:r>
      <w:r w:rsidR="00EB7D0E" w:rsidRPr="00016E81">
        <w:rPr>
          <w:rFonts w:hint="eastAsia"/>
        </w:rPr>
        <w:t>枕葉功能異常。前者如水晶體混濁、黃斑部病變；後者如視</w:t>
      </w:r>
      <w:r w:rsidR="00D75074">
        <w:rPr>
          <w:rFonts w:hint="eastAsia"/>
        </w:rPr>
        <w:t>覺</w:t>
      </w:r>
      <w:r w:rsidR="00EB7D0E" w:rsidRPr="00016E81">
        <w:rPr>
          <w:rFonts w:hint="eastAsia"/>
        </w:rPr>
        <w:t>皮質損傷。</w:t>
      </w:r>
      <w:r w:rsidR="00E70522" w:rsidRPr="00016E81">
        <w:rPr>
          <w:rFonts w:hint="eastAsia"/>
        </w:rPr>
        <w:t>而</w:t>
      </w:r>
      <w:r w:rsidR="0074617F" w:rsidRPr="00016E81">
        <w:rPr>
          <w:rFonts w:hint="eastAsia"/>
        </w:rPr>
        <w:t>視</w:t>
      </w:r>
      <w:r w:rsidR="0045361E">
        <w:rPr>
          <w:rFonts w:hint="eastAsia"/>
        </w:rPr>
        <w:t>覺</w:t>
      </w:r>
      <w:r w:rsidR="0074617F" w:rsidRPr="00016E81">
        <w:rPr>
          <w:rFonts w:hint="eastAsia"/>
        </w:rPr>
        <w:t>皮質損傷是一種非眼球部位病變，是因後視神經傳導徑路或大腦視皮質區受傷所造成的視覺損傷</w:t>
      </w:r>
      <w:r w:rsidR="00E70522" w:rsidRPr="00016E81">
        <w:rPr>
          <w:rFonts w:hint="eastAsia"/>
        </w:rPr>
        <w:t>。據指出，視</w:t>
      </w:r>
      <w:r w:rsidR="003A1309">
        <w:rPr>
          <w:rFonts w:hint="eastAsia"/>
        </w:rPr>
        <w:t>覺</w:t>
      </w:r>
      <w:r w:rsidR="001B53E0" w:rsidRPr="00016E81">
        <w:rPr>
          <w:rFonts w:hint="eastAsia"/>
        </w:rPr>
        <w:t>皮</w:t>
      </w:r>
      <w:r w:rsidR="00E70522" w:rsidRPr="00016E81">
        <w:rPr>
          <w:rFonts w:hint="eastAsia"/>
        </w:rPr>
        <w:t>質損傷可由下列三項作為判斷依據</w:t>
      </w:r>
      <w:r w:rsidR="00E70522" w:rsidRPr="00016E81">
        <w:rPr>
          <w:rStyle w:val="afe"/>
        </w:rPr>
        <w:footnoteReference w:id="1"/>
      </w:r>
      <w:r w:rsidR="00E70522" w:rsidRPr="00016E81">
        <w:rPr>
          <w:rFonts w:hint="eastAsia"/>
        </w:rPr>
        <w:t>：</w:t>
      </w:r>
    </w:p>
    <w:p w:rsidR="00E70522" w:rsidRPr="00016E81" w:rsidRDefault="00E70522" w:rsidP="00E70522">
      <w:pPr>
        <w:pStyle w:val="4"/>
      </w:pPr>
      <w:r w:rsidRPr="00016E81">
        <w:rPr>
          <w:rFonts w:hint="eastAsia"/>
        </w:rPr>
        <w:t>眼球視力</w:t>
      </w:r>
      <w:r w:rsidR="00F56977">
        <w:rPr>
          <w:rFonts w:hint="eastAsia"/>
        </w:rPr>
        <w:t>檢</w:t>
      </w:r>
      <w:r w:rsidRPr="00016E81">
        <w:rPr>
          <w:rFonts w:hint="eastAsia"/>
        </w:rPr>
        <w:t>查報告正常，但有低視力相關特徵。</w:t>
      </w:r>
    </w:p>
    <w:p w:rsidR="00E70522" w:rsidRPr="00016E81" w:rsidRDefault="00E70522" w:rsidP="00E70522">
      <w:pPr>
        <w:pStyle w:val="4"/>
      </w:pPr>
      <w:r w:rsidRPr="00016E81">
        <w:rPr>
          <w:rFonts w:hint="eastAsia"/>
        </w:rPr>
        <w:t>曾有中樞神經或大腦受損的醫學紀錄。</w:t>
      </w:r>
    </w:p>
    <w:p w:rsidR="00E70522" w:rsidRPr="00016E81" w:rsidRDefault="00E70522" w:rsidP="00E70522">
      <w:pPr>
        <w:pStyle w:val="4"/>
      </w:pPr>
      <w:r w:rsidRPr="00016E81">
        <w:rPr>
          <w:rFonts w:hint="eastAsia"/>
        </w:rPr>
        <w:t>具有典型CVI視覺行為特徵。</w:t>
      </w:r>
    </w:p>
    <w:p w:rsidR="00227E57" w:rsidRPr="00016E81" w:rsidRDefault="00227E57" w:rsidP="003A1309">
      <w:pPr>
        <w:pStyle w:val="3"/>
      </w:pPr>
      <w:r w:rsidRPr="00016E81">
        <w:rPr>
          <w:rFonts w:hint="eastAsia"/>
        </w:rPr>
        <w:t>系爭判決認定事實：「緣陳敬鎧於民國98年間就讀彰化師範大學3年級時，於同年11月24日晚間11時許，因騎乘機車在彰化市區與</w:t>
      </w:r>
      <w:r w:rsidR="00310ABD">
        <w:rPr>
          <w:rFonts w:hint="eastAsia"/>
        </w:rPr>
        <w:t>施○佳</w:t>
      </w:r>
      <w:r w:rsidRPr="00016E81">
        <w:rPr>
          <w:rFonts w:hint="eastAsia"/>
        </w:rPr>
        <w:t>駕駛之小客車發生車禍受傷至彰化基督教醫院（下稱彰基醫院）急診住院，於住院第5天起開始主訴有頭暈及視力障礙現象，住院23日後於98年12月19日出院，於同年12月25日又返回上開醫院主訴因車禍傷勢導致視力喪失無法看見，經眼科主治醫師</w:t>
      </w:r>
      <w:r w:rsidR="00310ABD">
        <w:rPr>
          <w:rFonts w:hint="eastAsia"/>
        </w:rPr>
        <w:t>陳○霓</w:t>
      </w:r>
      <w:r w:rsidRPr="00016E81">
        <w:rPr>
          <w:rFonts w:hint="eastAsia"/>
        </w:rPr>
        <w:t>以</w:t>
      </w:r>
      <w:r w:rsidR="001B53E0" w:rsidRPr="00016E81">
        <w:rPr>
          <w:rFonts w:hint="eastAsia"/>
        </w:rPr>
        <w:t>『</w:t>
      </w:r>
      <w:r w:rsidRPr="00016E81">
        <w:rPr>
          <w:rFonts w:hint="eastAsia"/>
        </w:rPr>
        <w:t>視覺誘發電位檢查</w:t>
      </w:r>
      <w:r w:rsidR="00A66AD1">
        <w:rPr>
          <w:rStyle w:val="afe"/>
        </w:rPr>
        <w:footnoteReference w:id="2"/>
      </w:r>
      <w:r w:rsidR="00BF240E" w:rsidRPr="00016E81">
        <w:rPr>
          <w:rFonts w:hint="eastAsia"/>
        </w:rPr>
        <w:t>(</w:t>
      </w:r>
      <w:r w:rsidR="00A66AD1" w:rsidRPr="00173073">
        <w:rPr>
          <w:bCs w:val="0"/>
        </w:rPr>
        <w:t>Visual Evoked Potential</w:t>
      </w:r>
      <w:r w:rsidR="00A66AD1">
        <w:rPr>
          <w:rFonts w:hint="eastAsia"/>
          <w:bCs w:val="0"/>
        </w:rPr>
        <w:t>；下稱</w:t>
      </w:r>
      <w:r w:rsidRPr="00016E81">
        <w:rPr>
          <w:rFonts w:hint="eastAsia"/>
        </w:rPr>
        <w:t>VEP）</w:t>
      </w:r>
      <w:r w:rsidR="001B53E0" w:rsidRPr="00016E81">
        <w:rPr>
          <w:rFonts w:hint="eastAsia"/>
        </w:rPr>
        <w:t>』</w:t>
      </w:r>
      <w:r w:rsidRPr="00016E81">
        <w:rPr>
          <w:rFonts w:hint="eastAsia"/>
        </w:rPr>
        <w:t>、</w:t>
      </w:r>
      <w:r w:rsidR="001B53E0" w:rsidRPr="00016E81">
        <w:rPr>
          <w:rFonts w:hint="eastAsia"/>
        </w:rPr>
        <w:t>『</w:t>
      </w:r>
      <w:r w:rsidRPr="00016E81">
        <w:rPr>
          <w:rFonts w:hint="eastAsia"/>
        </w:rPr>
        <w:t>腦部磁振造影</w:t>
      </w:r>
      <w:r w:rsidR="001B53E0" w:rsidRPr="00016E81">
        <w:rPr>
          <w:rFonts w:hint="eastAsia"/>
        </w:rPr>
        <w:t>』</w:t>
      </w:r>
      <w:r w:rsidRPr="00016E81">
        <w:rPr>
          <w:rFonts w:hint="eastAsia"/>
        </w:rPr>
        <w:t>、</w:t>
      </w:r>
      <w:r w:rsidR="001B53E0" w:rsidRPr="00016E81">
        <w:rPr>
          <w:rFonts w:hint="eastAsia"/>
        </w:rPr>
        <w:t>『視野檢查(</w:t>
      </w:r>
      <w:r w:rsidR="003A1309" w:rsidRPr="003A1309">
        <w:rPr>
          <w:rFonts w:hint="eastAsia"/>
        </w:rPr>
        <w:t>Visual Field；</w:t>
      </w:r>
      <w:r w:rsidR="003A1309" w:rsidRPr="003A1309">
        <w:rPr>
          <w:rFonts w:hint="eastAsia"/>
        </w:rPr>
        <w:lastRenderedPageBreak/>
        <w:t>下稱</w:t>
      </w:r>
      <w:r w:rsidRPr="00016E81">
        <w:rPr>
          <w:rFonts w:hint="eastAsia"/>
        </w:rPr>
        <w:t>VF）</w:t>
      </w:r>
      <w:r w:rsidR="001B53E0" w:rsidRPr="00016E81">
        <w:rPr>
          <w:rFonts w:hint="eastAsia"/>
        </w:rPr>
        <w:t>』</w:t>
      </w:r>
      <w:r w:rsidRPr="00016E81">
        <w:rPr>
          <w:rFonts w:hint="eastAsia"/>
        </w:rPr>
        <w:t>等方式檢查後，認陳敬鎧眼睛外觀器官正常而無異狀，惟視野檢查（即以儀器打光點，由受測者自己按光點來判斷其視野）未過，且因其一直主訴看不見，因而判斷陳敬鎧係疑似大腦外傷性視覺皮質病變</w:t>
      </w:r>
      <w:r w:rsidR="005C791E" w:rsidRPr="00016E81">
        <w:rPr>
          <w:rFonts w:hint="eastAsia"/>
        </w:rPr>
        <w:t>……</w:t>
      </w:r>
      <w:r w:rsidR="00B93C24">
        <w:rPr>
          <w:rFonts w:hint="eastAsia"/>
        </w:rPr>
        <w:t>。</w:t>
      </w:r>
      <w:r w:rsidRPr="00016E81">
        <w:rPr>
          <w:rFonts w:hint="eastAsia"/>
        </w:rPr>
        <w:t>」</w:t>
      </w:r>
      <w:r w:rsidR="005C791E" w:rsidRPr="00016E81">
        <w:rPr>
          <w:rFonts w:hint="eastAsia"/>
        </w:rPr>
        <w:t>系爭判決</w:t>
      </w:r>
      <w:r w:rsidRPr="00016E81">
        <w:rPr>
          <w:rFonts w:hint="eastAsia"/>
        </w:rPr>
        <w:t>理由貳、(二)：「查被告因上開車禍至彰基醫院，於住院第5天起，開始主訴有頭暈及視力障礙現象，住院23日後於98年12月19日出院，於同年12月25日返回上開醫院主訴因車禍傷勢導致視力喪失都看不見，而接受眼科主治醫師</w:t>
      </w:r>
      <w:r w:rsidR="00310ABD">
        <w:rPr>
          <w:rFonts w:hint="eastAsia"/>
        </w:rPr>
        <w:t>陳○霓</w:t>
      </w:r>
      <w:r w:rsidRPr="00016E81">
        <w:rPr>
          <w:rFonts w:hint="eastAsia"/>
        </w:rPr>
        <w:t>之檢查，另於99年1月25日以相同原因再度至該院就診，該院於99年1月25日曾對被告進行腦部血液灌流核子醫學Tc-99m掃描檢查（Tc-99m brainscan）發現被告可能有腦部血液灌流減少或腦皮質損傷之情況，出現此現象之部位為雙側枕葉（相較其他部位明顯）、顳葉、頂葉及雙側基底核與視丘，此有被告之彰基醫院病歷資料、該院105年4月6日105彰基醫事字第1050400023號函暨檢附</w:t>
      </w:r>
      <w:r w:rsidR="00310ABD">
        <w:rPr>
          <w:rFonts w:hint="eastAsia"/>
        </w:rPr>
        <w:t>陳○霓</w:t>
      </w:r>
      <w:r w:rsidRPr="00016E81">
        <w:rPr>
          <w:rFonts w:hint="eastAsia"/>
        </w:rPr>
        <w:t>醫師對病患相關病症說明書等附卷可考……依據被告上開腦部經核磁共振檢查之結果及證人趙</w:t>
      </w:r>
      <w:r w:rsidR="00310ABD">
        <w:rPr>
          <w:rFonts w:hint="eastAsia"/>
        </w:rPr>
        <w:t>○</w:t>
      </w:r>
      <w:r w:rsidRPr="00016E81">
        <w:rPr>
          <w:rFonts w:hint="eastAsia"/>
        </w:rPr>
        <w:t>明醫師之證詞以觀，被告既有因該車禍造成腦部雙側枕葉血液灌流減少或腦皮質損傷之情形，則被告辯稱因該次車禍致視力受損，此部分之辯解，即非毫無根據。」</w:t>
      </w:r>
    </w:p>
    <w:p w:rsidR="00227E57" w:rsidRPr="00016E81" w:rsidRDefault="00227E57" w:rsidP="00E16183">
      <w:pPr>
        <w:pStyle w:val="3"/>
        <w:numPr>
          <w:ilvl w:val="2"/>
          <w:numId w:val="1"/>
        </w:numPr>
      </w:pPr>
      <w:r w:rsidRPr="00016E81">
        <w:rPr>
          <w:rFonts w:hint="eastAsia"/>
        </w:rPr>
        <w:t>除彰基醫院以外</w:t>
      </w:r>
      <w:r w:rsidR="0085662F" w:rsidRPr="00016E81">
        <w:rPr>
          <w:rFonts w:hint="eastAsia"/>
        </w:rPr>
        <w:t>，本案</w:t>
      </w:r>
      <w:r w:rsidR="0092080C" w:rsidRPr="00016E81">
        <w:rPr>
          <w:rFonts w:hint="eastAsia"/>
        </w:rPr>
        <w:t>歷來</w:t>
      </w:r>
      <w:r w:rsidRPr="00016E81">
        <w:rPr>
          <w:rFonts w:hint="eastAsia"/>
        </w:rPr>
        <w:t>各醫療院所對陳敬鎧視覺</w:t>
      </w:r>
      <w:r w:rsidR="0092080C" w:rsidRPr="00016E81">
        <w:rPr>
          <w:rFonts w:hint="eastAsia"/>
        </w:rPr>
        <w:t>情形，</w:t>
      </w:r>
      <w:r w:rsidRPr="00016E81">
        <w:rPr>
          <w:rFonts w:hint="eastAsia"/>
        </w:rPr>
        <w:t>鑑定與診斷</w:t>
      </w:r>
      <w:r w:rsidR="005C791E" w:rsidRPr="00016E81">
        <w:rPr>
          <w:rFonts w:hint="eastAsia"/>
        </w:rPr>
        <w:t>其為視</w:t>
      </w:r>
      <w:r w:rsidR="006821FF">
        <w:rPr>
          <w:rFonts w:hint="eastAsia"/>
        </w:rPr>
        <w:t>覺</w:t>
      </w:r>
      <w:r w:rsidR="005C791E" w:rsidRPr="00016E81">
        <w:rPr>
          <w:rFonts w:hint="eastAsia"/>
        </w:rPr>
        <w:t>皮質盲者</w:t>
      </w:r>
      <w:r w:rsidRPr="00016E81">
        <w:rPr>
          <w:rFonts w:hint="eastAsia"/>
        </w:rPr>
        <w:t>，列述如下：</w:t>
      </w:r>
    </w:p>
    <w:p w:rsidR="00227E57" w:rsidRPr="00016E81" w:rsidRDefault="00737286" w:rsidP="00227E57">
      <w:pPr>
        <w:pStyle w:val="4"/>
      </w:pPr>
      <w:r w:rsidRPr="00016E81">
        <w:rPr>
          <w:rFonts w:hint="eastAsia"/>
        </w:rPr>
        <w:t>振興醫療財團法人振興醫院</w:t>
      </w:r>
      <w:r>
        <w:rPr>
          <w:rFonts w:hint="eastAsia"/>
        </w:rPr>
        <w:t>(下稱</w:t>
      </w:r>
      <w:r w:rsidRPr="00016E81">
        <w:rPr>
          <w:rFonts w:hint="eastAsia"/>
        </w:rPr>
        <w:t>振興醫院</w:t>
      </w:r>
      <w:r>
        <w:rPr>
          <w:rFonts w:hint="eastAsia"/>
        </w:rPr>
        <w:t>)</w:t>
      </w:r>
      <w:r w:rsidR="0085662F" w:rsidRPr="00016E81">
        <w:rPr>
          <w:rFonts w:hint="eastAsia"/>
        </w:rPr>
        <w:t>103年6月24日甲種診斷書</w:t>
      </w:r>
      <w:r w:rsidR="00227E57" w:rsidRPr="00016E81">
        <w:rPr>
          <w:rFonts w:hint="eastAsia"/>
        </w:rPr>
        <w:t>(</w:t>
      </w:r>
      <w:r w:rsidR="0085662F" w:rsidRPr="00016E81">
        <w:rPr>
          <w:rFonts w:hint="eastAsia"/>
        </w:rPr>
        <w:t>甲診字第2185號</w:t>
      </w:r>
      <w:r w:rsidR="00227E57" w:rsidRPr="00016E81">
        <w:rPr>
          <w:rFonts w:hint="eastAsia"/>
        </w:rPr>
        <w:t>)</w:t>
      </w:r>
    </w:p>
    <w:p w:rsidR="00227E57" w:rsidRPr="00016E81" w:rsidRDefault="0085662F" w:rsidP="00227E57">
      <w:pPr>
        <w:pStyle w:val="5"/>
      </w:pPr>
      <w:r w:rsidRPr="00016E81">
        <w:rPr>
          <w:rFonts w:hint="eastAsia"/>
        </w:rPr>
        <w:t>醫師：趙</w:t>
      </w:r>
      <w:r w:rsidR="00310ABD">
        <w:rPr>
          <w:rFonts w:hint="eastAsia"/>
        </w:rPr>
        <w:t>○</w:t>
      </w:r>
      <w:r w:rsidRPr="00016E81">
        <w:rPr>
          <w:rFonts w:hint="eastAsia"/>
        </w:rPr>
        <w:t>明醫師。</w:t>
      </w:r>
    </w:p>
    <w:p w:rsidR="00227E57" w:rsidRPr="00016E81" w:rsidRDefault="0085662F" w:rsidP="0070382C">
      <w:pPr>
        <w:pStyle w:val="5"/>
      </w:pPr>
      <w:r w:rsidRPr="00016E81">
        <w:rPr>
          <w:rFonts w:hint="eastAsia"/>
        </w:rPr>
        <w:t>檢驗方式：flash VEP、standard</w:t>
      </w:r>
      <w:r w:rsidR="0092080C" w:rsidRPr="00016E81">
        <w:rPr>
          <w:rFonts w:hint="eastAsia"/>
        </w:rPr>
        <w:t xml:space="preserve"> </w:t>
      </w:r>
      <w:r w:rsidR="0070382C" w:rsidRPr="0070382C">
        <w:t>electroretinogram</w:t>
      </w:r>
      <w:r w:rsidR="0070382C">
        <w:rPr>
          <w:rFonts w:hint="eastAsia"/>
        </w:rPr>
        <w:t>(下稱ERG)</w:t>
      </w:r>
      <w:r w:rsidRPr="00016E81">
        <w:rPr>
          <w:rFonts w:hint="eastAsia"/>
        </w:rPr>
        <w:t>、pattern VEP、</w:t>
      </w:r>
      <w:r w:rsidRPr="00016E81">
        <w:rPr>
          <w:rFonts w:hint="eastAsia"/>
        </w:rPr>
        <w:lastRenderedPageBreak/>
        <w:t>pattern ERG</w:t>
      </w:r>
      <w:r w:rsidR="0092080C" w:rsidRPr="00016E81">
        <w:rPr>
          <w:rFonts w:hint="eastAsia"/>
        </w:rPr>
        <w:t>。</w:t>
      </w:r>
    </w:p>
    <w:p w:rsidR="00227E57" w:rsidRPr="00016E81" w:rsidRDefault="0085662F" w:rsidP="00227E57">
      <w:pPr>
        <w:pStyle w:val="5"/>
      </w:pPr>
      <w:r w:rsidRPr="00016E81">
        <w:rPr>
          <w:rFonts w:hint="eastAsia"/>
        </w:rPr>
        <w:t>診斷：皮質性失明。</w:t>
      </w:r>
    </w:p>
    <w:p w:rsidR="00227E57" w:rsidRPr="00016E81" w:rsidRDefault="0085662F" w:rsidP="00227E57">
      <w:pPr>
        <w:pStyle w:val="4"/>
      </w:pPr>
      <w:r w:rsidRPr="00016E81">
        <w:rPr>
          <w:rFonts w:hint="eastAsia"/>
        </w:rPr>
        <w:t>國立臺灣大學104年6月3日校理字第1040036785號函</w:t>
      </w:r>
    </w:p>
    <w:p w:rsidR="00227E57" w:rsidRPr="00016E81" w:rsidRDefault="0085662F" w:rsidP="00227E57">
      <w:pPr>
        <w:pStyle w:val="5"/>
      </w:pPr>
      <w:r w:rsidRPr="00016E81">
        <w:rPr>
          <w:rFonts w:hint="eastAsia"/>
        </w:rPr>
        <w:t>主持人：陳</w:t>
      </w:r>
      <w:r w:rsidR="00310ABD">
        <w:rPr>
          <w:rFonts w:hint="eastAsia"/>
        </w:rPr>
        <w:t>○</w:t>
      </w:r>
      <w:r w:rsidRPr="00016E81">
        <w:rPr>
          <w:rFonts w:hint="eastAsia"/>
        </w:rPr>
        <w:t>中教授(心理系教授；</w:t>
      </w:r>
      <w:r w:rsidR="004E450C" w:rsidRPr="00016E81">
        <w:rPr>
          <w:rFonts w:hint="eastAsia"/>
        </w:rPr>
        <w:t>專業領域為視神經科學</w:t>
      </w:r>
      <w:r w:rsidRPr="00016E81">
        <w:rPr>
          <w:rFonts w:hint="eastAsia"/>
        </w:rPr>
        <w:t>)</w:t>
      </w:r>
      <w:r w:rsidR="00B93C24">
        <w:rPr>
          <w:rFonts w:hint="eastAsia"/>
        </w:rPr>
        <w:t>。</w:t>
      </w:r>
    </w:p>
    <w:p w:rsidR="00227E57" w:rsidRPr="00016E81" w:rsidRDefault="0085662F" w:rsidP="00C34EBC">
      <w:pPr>
        <w:pStyle w:val="5"/>
      </w:pPr>
      <w:r w:rsidRPr="00016E81">
        <w:rPr>
          <w:rFonts w:hint="eastAsia"/>
        </w:rPr>
        <w:t>檢驗方式：</w:t>
      </w:r>
      <w:r w:rsidR="002D4DE8" w:rsidRPr="00016E81">
        <w:rPr>
          <w:rFonts w:hint="eastAsia"/>
        </w:rPr>
        <w:t>功能性</w:t>
      </w:r>
      <w:r w:rsidR="00C34EBC">
        <w:rPr>
          <w:rFonts w:hint="eastAsia"/>
        </w:rPr>
        <w:t>磁振</w:t>
      </w:r>
      <w:r w:rsidR="002D4DE8" w:rsidRPr="00016E81">
        <w:rPr>
          <w:rFonts w:hint="eastAsia"/>
        </w:rPr>
        <w:t>造影(fMRI)、腦波儀(</w:t>
      </w:r>
      <w:r w:rsidR="00C34EBC" w:rsidRPr="00C34EBC">
        <w:rPr>
          <w:rFonts w:hint="eastAsia"/>
        </w:rPr>
        <w:t>Electroencephalography;下稱</w:t>
      </w:r>
      <w:r w:rsidR="002D4DE8" w:rsidRPr="00016E81">
        <w:rPr>
          <w:rFonts w:hint="eastAsia"/>
        </w:rPr>
        <w:t>EEG)、心理物理學行為量測(psychophysical method)</w:t>
      </w:r>
      <w:r w:rsidR="004E450C" w:rsidRPr="00016E81">
        <w:rPr>
          <w:rFonts w:hint="eastAsia"/>
        </w:rPr>
        <w:t>。</w:t>
      </w:r>
    </w:p>
    <w:p w:rsidR="00227E57" w:rsidRPr="00016E81" w:rsidRDefault="0085662F" w:rsidP="00227E57">
      <w:pPr>
        <w:pStyle w:val="5"/>
      </w:pPr>
      <w:r w:rsidRPr="00016E81">
        <w:rPr>
          <w:rFonts w:hint="eastAsia"/>
        </w:rPr>
        <w:t>結果</w:t>
      </w:r>
      <w:r w:rsidR="004E450C" w:rsidRPr="00016E81">
        <w:rPr>
          <w:rFonts w:hint="eastAsia"/>
        </w:rPr>
        <w:t>：</w:t>
      </w:r>
    </w:p>
    <w:p w:rsidR="00804844" w:rsidRPr="00016E81" w:rsidRDefault="00B86621" w:rsidP="004E450C">
      <w:pPr>
        <w:pStyle w:val="6"/>
      </w:pPr>
      <w:r w:rsidRPr="00016E81">
        <w:rPr>
          <w:rFonts w:hint="eastAsia"/>
        </w:rPr>
        <w:t>功能性</w:t>
      </w:r>
      <w:r>
        <w:rPr>
          <w:rFonts w:hint="eastAsia"/>
        </w:rPr>
        <w:t>磁振</w:t>
      </w:r>
      <w:r w:rsidRPr="00016E81">
        <w:rPr>
          <w:rFonts w:hint="eastAsia"/>
        </w:rPr>
        <w:t>造影</w:t>
      </w:r>
      <w:r w:rsidR="00804844" w:rsidRPr="00016E81">
        <w:rPr>
          <w:rFonts w:hint="eastAsia"/>
        </w:rPr>
        <w:t>(fMRI)：</w:t>
      </w:r>
    </w:p>
    <w:p w:rsidR="00804844" w:rsidRPr="00016E81" w:rsidRDefault="00804844" w:rsidP="00804844">
      <w:pPr>
        <w:pStyle w:val="7"/>
      </w:pPr>
      <w:r w:rsidRPr="00016E81">
        <w:rPr>
          <w:rFonts w:hint="eastAsia"/>
        </w:rPr>
        <w:t>陳先生的視覺皮層僅有極微小部分可對視覺刺激做反應，其大腦視覺反應遠不及於正常視力者。反應區域為視覺區中最接近大腦深處的地方，而在接近大腦表面的位置均無反應，這和受到外力造成腦傷的假設符合。</w:t>
      </w:r>
    </w:p>
    <w:p w:rsidR="00804844" w:rsidRPr="00016E81" w:rsidRDefault="00804844" w:rsidP="00804844">
      <w:pPr>
        <w:pStyle w:val="7"/>
      </w:pPr>
      <w:r w:rsidRPr="00016E81">
        <w:rPr>
          <w:rFonts w:hint="eastAsia"/>
        </w:rPr>
        <w:t>此外，殘餘視覺反應可佐證在此實驗中，陳先生有配合實驗者指示，將眼睛開往前直視，並無閉起眼睛逃避檢測之情形。否則應該是整個大腦都沒有反應</w:t>
      </w:r>
      <w:r w:rsidR="001F542B" w:rsidRPr="00016E81">
        <w:rPr>
          <w:rFonts w:hint="eastAsia"/>
        </w:rPr>
        <w:t>。</w:t>
      </w:r>
    </w:p>
    <w:p w:rsidR="00804844" w:rsidRPr="00016E81" w:rsidRDefault="00804844" w:rsidP="004E450C">
      <w:pPr>
        <w:pStyle w:val="6"/>
      </w:pPr>
      <w:r w:rsidRPr="00016E81">
        <w:rPr>
          <w:rFonts w:hint="eastAsia"/>
        </w:rPr>
        <w:t>腦波儀(EEG)：</w:t>
      </w:r>
    </w:p>
    <w:p w:rsidR="00804844" w:rsidRPr="00016E81" w:rsidRDefault="00804844" w:rsidP="00804844">
      <w:pPr>
        <w:pStyle w:val="7"/>
      </w:pPr>
      <w:r w:rsidRPr="00016E81">
        <w:rPr>
          <w:rFonts w:hint="eastAsia"/>
        </w:rPr>
        <w:t>在早期視覺的部分陳先生在</w:t>
      </w:r>
      <w:r w:rsidRPr="00016E81">
        <w:t>65ms</w:t>
      </w:r>
      <w:r w:rsidRPr="00016E81">
        <w:rPr>
          <w:rFonts w:hint="eastAsia"/>
        </w:rPr>
        <w:t>與</w:t>
      </w:r>
      <w:r w:rsidRPr="00016E81">
        <w:t>100ms</w:t>
      </w:r>
      <w:r w:rsidRPr="00016E81">
        <w:rPr>
          <w:rFonts w:hint="eastAsia"/>
        </w:rPr>
        <w:t>峰值相較於對照組的反應都顯著地變小，發生時間也嚴重延遲，雖然仍殘有部分早期視覺，但反應遠遜於</w:t>
      </w:r>
      <w:r w:rsidR="00F7536F" w:rsidRPr="00016E81">
        <w:rPr>
          <w:rFonts w:hint="eastAsia"/>
        </w:rPr>
        <w:t>對</w:t>
      </w:r>
      <w:r w:rsidRPr="00016E81">
        <w:rPr>
          <w:rFonts w:hint="eastAsia"/>
        </w:rPr>
        <w:t>照組。</w:t>
      </w:r>
    </w:p>
    <w:p w:rsidR="00804844" w:rsidRPr="00016E81" w:rsidRDefault="00804844" w:rsidP="00804844">
      <w:pPr>
        <w:pStyle w:val="7"/>
      </w:pPr>
      <w:r w:rsidRPr="00016E81">
        <w:rPr>
          <w:rFonts w:hint="eastAsia"/>
        </w:rPr>
        <w:t>陳先生的早期視覺殘餘僅在於左下視野的邊緣，和一般與閱讀、物體辨識所使用的中央視野區相距甚遠。</w:t>
      </w:r>
    </w:p>
    <w:p w:rsidR="00804844" w:rsidRPr="00016E81" w:rsidRDefault="00804844" w:rsidP="00804844">
      <w:pPr>
        <w:pStyle w:val="7"/>
      </w:pPr>
      <w:r w:rsidRPr="00016E81">
        <w:rPr>
          <w:rFonts w:hint="eastAsia"/>
        </w:rPr>
        <w:t>陳先生與對照組之腦波反應差異在200ms</w:t>
      </w:r>
      <w:r w:rsidRPr="00016E81">
        <w:rPr>
          <w:rFonts w:hint="eastAsia"/>
        </w:rPr>
        <w:lastRenderedPageBreak/>
        <w:t>之後更大，300ms之後更無與視覺相關之腦波存在，可見早期視覺的殘餘視力，並無法支持高階的視覺認知處理，如物體辨識、閱讀等。</w:t>
      </w:r>
    </w:p>
    <w:p w:rsidR="00804844" w:rsidRPr="00016E81" w:rsidRDefault="00804844" w:rsidP="004E450C">
      <w:pPr>
        <w:pStyle w:val="6"/>
      </w:pPr>
      <w:r w:rsidRPr="00016E81">
        <w:rPr>
          <w:rFonts w:hint="eastAsia"/>
        </w:rPr>
        <w:t>行為衡鑑</w:t>
      </w:r>
      <w:r w:rsidR="001E4E9A">
        <w:rPr>
          <w:rFonts w:hint="eastAsia"/>
        </w:rPr>
        <w:t>：</w:t>
      </w:r>
      <w:r w:rsidR="00291648">
        <w:rPr>
          <w:rFonts w:hint="eastAsia"/>
        </w:rPr>
        <w:t xml:space="preserve"> </w:t>
      </w:r>
    </w:p>
    <w:p w:rsidR="00804844" w:rsidRPr="00016E81" w:rsidRDefault="00804844" w:rsidP="00804844">
      <w:pPr>
        <w:pStyle w:val="7"/>
      </w:pPr>
      <w:r w:rsidRPr="00016E81">
        <w:rPr>
          <w:rFonts w:hint="eastAsia"/>
        </w:rPr>
        <w:t>陳先生的視覺敏感度在</w:t>
      </w:r>
      <w:r w:rsidRPr="00016E81">
        <w:t>75%</w:t>
      </w:r>
      <w:r w:rsidRPr="00016E81">
        <w:rPr>
          <w:rFonts w:hint="eastAsia"/>
        </w:rPr>
        <w:t>正確率之下約為0.</w:t>
      </w:r>
      <w:r w:rsidRPr="00016E81">
        <w:t>00055</w:t>
      </w:r>
      <w:r w:rsidRPr="00016E81">
        <w:rPr>
          <w:rFonts w:hint="eastAsia"/>
        </w:rPr>
        <w:t>，而在</w:t>
      </w:r>
      <w:r w:rsidRPr="00016E81">
        <w:t>90%</w:t>
      </w:r>
      <w:r w:rsidRPr="00016E81">
        <w:rPr>
          <w:rFonts w:hint="eastAsia"/>
        </w:rPr>
        <w:t>的正確率下約為</w:t>
      </w:r>
      <w:r w:rsidRPr="00016E81">
        <w:t>0.00042</w:t>
      </w:r>
      <w:r w:rsidRPr="00016E81">
        <w:rPr>
          <w:rFonts w:hint="eastAsia"/>
        </w:rPr>
        <w:t>。無論何者，皆遠低於萬國視力0.01的標準。</w:t>
      </w:r>
    </w:p>
    <w:p w:rsidR="00804844" w:rsidRPr="00016E81" w:rsidRDefault="00804844" w:rsidP="00804844">
      <w:pPr>
        <w:pStyle w:val="7"/>
      </w:pPr>
      <w:r w:rsidRPr="00016E81">
        <w:rPr>
          <w:rFonts w:hint="eastAsia"/>
        </w:rPr>
        <w:t>在判斷「刺激的方向為向左或向右」的表現上，顯示陳先生僅做隨機性的做答</w:t>
      </w:r>
      <w:r w:rsidR="00A35AA0" w:rsidRPr="00016E81">
        <w:rPr>
          <w:rFonts w:hint="eastAsia"/>
        </w:rPr>
        <w:t>，</w:t>
      </w:r>
      <w:r w:rsidRPr="00016E81">
        <w:rPr>
          <w:rFonts w:hint="eastAsia"/>
        </w:rPr>
        <w:t>無法按照指示正確地判斷物體移動的方向</w:t>
      </w:r>
      <w:r w:rsidR="00A35AA0" w:rsidRPr="00016E81">
        <w:rPr>
          <w:rFonts w:hint="eastAsia"/>
        </w:rPr>
        <w:t>。</w:t>
      </w:r>
    </w:p>
    <w:p w:rsidR="00804844" w:rsidRPr="00016E81" w:rsidRDefault="00804844" w:rsidP="004E450C">
      <w:pPr>
        <w:pStyle w:val="6"/>
      </w:pPr>
      <w:r w:rsidRPr="00016E81">
        <w:rPr>
          <w:rFonts w:hint="eastAsia"/>
        </w:rPr>
        <w:t>總結</w:t>
      </w:r>
      <w:r w:rsidR="001E4E9A">
        <w:rPr>
          <w:rFonts w:hint="eastAsia"/>
        </w:rPr>
        <w:t>：</w:t>
      </w:r>
    </w:p>
    <w:p w:rsidR="00804844" w:rsidRPr="00016E81" w:rsidRDefault="004E450C" w:rsidP="00804844">
      <w:pPr>
        <w:pStyle w:val="7"/>
      </w:pPr>
      <w:r w:rsidRPr="00016E81">
        <w:rPr>
          <w:rFonts w:hint="eastAsia"/>
        </w:rPr>
        <w:t>縱觀各項實驗資料，陳先生的視覺系統與對照組做比較有顯著的不足，其中央區視力僅為0.00055，這樣的視覺敏感度相當於可在3公尺處偵測到一個175公分大小的物體。所以在</w:t>
      </w:r>
      <w:r w:rsidR="00624152">
        <w:rPr>
          <w:rFonts w:hint="eastAsia"/>
        </w:rPr>
        <w:t>光線</w:t>
      </w:r>
      <w:r w:rsidRPr="00016E81">
        <w:rPr>
          <w:rFonts w:hint="eastAsia"/>
        </w:rPr>
        <w:t>良好的狀況下，如晴天的戶外，應可在行進間避開障礙物。其在左下角的邊緣位置，尚有殘餘視覺能力，由於邊緣視覺的解析度遠遜於中央視覺，這樣的剩餘視覺並不能夠協助其進行閱讀或其它精密視覺的工作。但如果陳先生在運動中，視野可以隨著頭部移動不斷變化，讓其左下視野可以涵蓋較多的區域，這樣的剩餘視覺可協助其進行一些粗略的視覺工作，如避開障礙物，或是較大區域的明暗變化。如果有其他相關的輔助，如聽覺、觸覺等的輔助應可在熟悉的環境中進行活動。</w:t>
      </w:r>
    </w:p>
    <w:p w:rsidR="004E450C" w:rsidRPr="00016E81" w:rsidRDefault="004E450C" w:rsidP="00804844">
      <w:pPr>
        <w:pStyle w:val="7"/>
      </w:pPr>
      <w:r w:rsidRPr="00016E81">
        <w:rPr>
          <w:rFonts w:hint="eastAsia"/>
        </w:rPr>
        <w:lastRenderedPageBreak/>
        <w:t>此外，在頭部固定的情境下，陳先生對於物體運動方向的判斷並未強於隨機反應。僅從行為資料我們無法判斷是由於陳先生喪失運動知覺能力或是視野過窄</w:t>
      </w:r>
      <w:r w:rsidR="00804844" w:rsidRPr="00016E81">
        <w:rPr>
          <w:rFonts w:hint="eastAsia"/>
        </w:rPr>
        <w:t>，</w:t>
      </w:r>
      <w:r w:rsidRPr="00016E81">
        <w:rPr>
          <w:rFonts w:hint="eastAsia"/>
        </w:rPr>
        <w:t>但從腦波資料中可看出他對高速呈現</w:t>
      </w:r>
      <w:r w:rsidR="00531911">
        <w:rPr>
          <w:rFonts w:hint="eastAsia"/>
        </w:rPr>
        <w:t>刺激</w:t>
      </w:r>
      <w:r w:rsidRPr="00016E81">
        <w:rPr>
          <w:rFonts w:hint="eastAsia"/>
        </w:rPr>
        <w:t>的反應低於較慢速的刺激。故其運動視覺能力也應受到相當大的損失</w:t>
      </w:r>
      <w:r w:rsidR="004B6CF3" w:rsidRPr="00016E81">
        <w:rPr>
          <w:rFonts w:hint="eastAsia"/>
        </w:rPr>
        <w:t>。</w:t>
      </w:r>
    </w:p>
    <w:p w:rsidR="004B6CF3" w:rsidRPr="00016E81" w:rsidRDefault="004B6CF3" w:rsidP="004B6CF3">
      <w:pPr>
        <w:pStyle w:val="3"/>
        <w:numPr>
          <w:ilvl w:val="2"/>
          <w:numId w:val="1"/>
        </w:numPr>
      </w:pPr>
      <w:r w:rsidRPr="00016E81">
        <w:rPr>
          <w:rFonts w:hint="eastAsia"/>
        </w:rPr>
        <w:t>綜上，</w:t>
      </w:r>
      <w:r w:rsidR="001F542B" w:rsidRPr="00016E81">
        <w:rPr>
          <w:rFonts w:hint="eastAsia"/>
        </w:rPr>
        <w:t>陳敬鎧先生於98年11月24日發生車禍，當日送至彰基醫院治療，經該院</w:t>
      </w:r>
      <w:r w:rsidR="00F7536F" w:rsidRPr="00016E81">
        <w:rPr>
          <w:rFonts w:hint="eastAsia"/>
        </w:rPr>
        <w:t>99年1月25日對陳敬鎧進行腦部血液灌流核子醫學Tc-99m掃描檢查，發現陳敬鎧可能有腦部血液灌流減少或腦皮質損傷之情況</w:t>
      </w:r>
      <w:r w:rsidR="00BF240E" w:rsidRPr="00016E81">
        <w:rPr>
          <w:rFonts w:hint="eastAsia"/>
        </w:rPr>
        <w:t>，經系爭判決確認在案</w:t>
      </w:r>
      <w:r w:rsidR="00F7536F" w:rsidRPr="00016E81">
        <w:rPr>
          <w:rFonts w:hint="eastAsia"/>
        </w:rPr>
        <w:t>。該院復</w:t>
      </w:r>
      <w:r w:rsidR="001F542B" w:rsidRPr="00016E81">
        <w:rPr>
          <w:rFonts w:hint="eastAsia"/>
        </w:rPr>
        <w:t>於</w:t>
      </w:r>
      <w:r w:rsidR="00F7536F" w:rsidRPr="00016E81">
        <w:rPr>
          <w:rFonts w:hint="eastAsia"/>
        </w:rPr>
        <w:t>同</w:t>
      </w:r>
      <w:r w:rsidR="001F542B" w:rsidRPr="00016E81">
        <w:rPr>
          <w:rFonts w:hint="eastAsia"/>
        </w:rPr>
        <w:t>年3月26日開立「疑似外傷性大腦視覺皮質病變」「患者因上述原因雙眼視力皆在萬國視力0.01以下」內容之診斷證明書。嗣因事故對造及財團法人保險犯罪防制中心檢舉，臺灣高雄地方檢察署認陳敬鎧</w:t>
      </w:r>
      <w:r w:rsidR="0092080C" w:rsidRPr="00016E81">
        <w:rPr>
          <w:rFonts w:hint="eastAsia"/>
        </w:rPr>
        <w:t>對南山人壽保險股份有限公司</w:t>
      </w:r>
      <w:r w:rsidR="001E4E9A">
        <w:rPr>
          <w:rFonts w:hint="eastAsia"/>
        </w:rPr>
        <w:t>(下稱南山人壽)</w:t>
      </w:r>
      <w:r w:rsidR="0092080C" w:rsidRPr="00016E81">
        <w:rPr>
          <w:rFonts w:hint="eastAsia"/>
        </w:rPr>
        <w:t>等</w:t>
      </w:r>
      <w:r w:rsidR="001F542B" w:rsidRPr="00016E81">
        <w:rPr>
          <w:rFonts w:hint="eastAsia"/>
        </w:rPr>
        <w:t>施用詐術，</w:t>
      </w:r>
      <w:r w:rsidR="0092080C" w:rsidRPr="00016E81">
        <w:rPr>
          <w:rFonts w:hint="eastAsia"/>
        </w:rPr>
        <w:t>爰</w:t>
      </w:r>
      <w:r w:rsidR="001F542B" w:rsidRPr="00016E81">
        <w:rPr>
          <w:rFonts w:hint="eastAsia"/>
        </w:rPr>
        <w:t>對之提起公訴</w:t>
      </w:r>
      <w:r w:rsidR="00CF2FCB" w:rsidRPr="00016E81">
        <w:rPr>
          <w:rFonts w:hint="eastAsia"/>
        </w:rPr>
        <w:t>。</w:t>
      </w:r>
      <w:r w:rsidR="0061739F" w:rsidRPr="00016E81">
        <w:rPr>
          <w:rFonts w:hint="eastAsia"/>
        </w:rPr>
        <w:t>本案</w:t>
      </w:r>
      <w:r w:rsidR="001F542B" w:rsidRPr="00016E81">
        <w:rPr>
          <w:rFonts w:hint="eastAsia"/>
        </w:rPr>
        <w:t>訴訟中</w:t>
      </w:r>
      <w:r w:rsidR="00CF2FCB" w:rsidRPr="00016E81">
        <w:rPr>
          <w:rFonts w:hint="eastAsia"/>
        </w:rPr>
        <w:t>，陳敬鎧</w:t>
      </w:r>
      <w:r w:rsidR="001F542B" w:rsidRPr="00016E81">
        <w:rPr>
          <w:rFonts w:hint="eastAsia"/>
        </w:rPr>
        <w:t>先後經振興醫院(趙</w:t>
      </w:r>
      <w:r w:rsidR="00310ABD">
        <w:rPr>
          <w:rFonts w:hint="eastAsia"/>
        </w:rPr>
        <w:t>○</w:t>
      </w:r>
      <w:r w:rsidR="00CF2FCB" w:rsidRPr="00016E81">
        <w:rPr>
          <w:rFonts w:hint="eastAsia"/>
        </w:rPr>
        <w:t>明</w:t>
      </w:r>
      <w:r w:rsidR="001F542B" w:rsidRPr="00016E81">
        <w:rPr>
          <w:rFonts w:hint="eastAsia"/>
        </w:rPr>
        <w:t>醫師)、</w:t>
      </w:r>
      <w:r w:rsidR="00B6344C">
        <w:rPr>
          <w:rFonts w:hint="eastAsia"/>
        </w:rPr>
        <w:t>國立</w:t>
      </w:r>
      <w:r w:rsidR="001F542B" w:rsidRPr="00016E81">
        <w:rPr>
          <w:rFonts w:hint="eastAsia"/>
        </w:rPr>
        <w:t>臺灣大學心理系陳</w:t>
      </w:r>
      <w:r w:rsidR="00310ABD">
        <w:rPr>
          <w:rFonts w:hint="eastAsia"/>
        </w:rPr>
        <w:t>○</w:t>
      </w:r>
      <w:r w:rsidR="001F542B" w:rsidRPr="00016E81">
        <w:rPr>
          <w:rFonts w:hint="eastAsia"/>
        </w:rPr>
        <w:t>中教授鑑定，均認其為</w:t>
      </w:r>
      <w:r w:rsidR="0045361E">
        <w:rPr>
          <w:rFonts w:hint="eastAsia"/>
        </w:rPr>
        <w:t>視覺皮質</w:t>
      </w:r>
      <w:r w:rsidR="001F542B" w:rsidRPr="00016E81">
        <w:rPr>
          <w:rFonts w:hint="eastAsia"/>
        </w:rPr>
        <w:t>盲</w:t>
      </w:r>
      <w:r w:rsidR="00F7536F" w:rsidRPr="00016E81">
        <w:rPr>
          <w:rFonts w:hint="eastAsia"/>
        </w:rPr>
        <w:t>，</w:t>
      </w:r>
      <w:r w:rsidR="00CF2FCB" w:rsidRPr="00016E81">
        <w:rPr>
          <w:rFonts w:hint="eastAsia"/>
        </w:rPr>
        <w:t>足徵其確</w:t>
      </w:r>
      <w:r w:rsidR="00BF240E" w:rsidRPr="00016E81">
        <w:rPr>
          <w:rFonts w:hint="eastAsia"/>
        </w:rPr>
        <w:t>係</w:t>
      </w:r>
      <w:r w:rsidR="00CF2FCB" w:rsidRPr="00016E81">
        <w:rPr>
          <w:rFonts w:hint="eastAsia"/>
        </w:rPr>
        <w:t>因車禍導致腦部枕葉血液灌流減少</w:t>
      </w:r>
      <w:r w:rsidR="00E4368B">
        <w:rPr>
          <w:rFonts w:hint="eastAsia"/>
        </w:rPr>
        <w:t>之腦性視障</w:t>
      </w:r>
      <w:r w:rsidR="001557B4">
        <w:rPr>
          <w:rFonts w:hint="eastAsia"/>
        </w:rPr>
        <w:t>(視覺障礙)</w:t>
      </w:r>
      <w:r w:rsidR="001A4C8C" w:rsidRPr="00016E81">
        <w:rPr>
          <w:rFonts w:hint="eastAsia"/>
        </w:rPr>
        <w:t>，</w:t>
      </w:r>
      <w:r w:rsidR="00BF240E" w:rsidRPr="00016E81">
        <w:rPr>
          <w:rFonts w:hint="eastAsia"/>
        </w:rPr>
        <w:t>與系爭判決認定事實</w:t>
      </w:r>
      <w:r w:rsidR="001A4C8C" w:rsidRPr="00016E81">
        <w:rPr>
          <w:rFonts w:hint="eastAsia"/>
        </w:rPr>
        <w:t>一致。</w:t>
      </w:r>
    </w:p>
    <w:p w:rsidR="00E16183" w:rsidRPr="00016E81" w:rsidRDefault="00C347AF" w:rsidP="00E16183">
      <w:pPr>
        <w:pStyle w:val="2"/>
        <w:numPr>
          <w:ilvl w:val="1"/>
          <w:numId w:val="1"/>
        </w:numPr>
        <w:rPr>
          <w:b/>
        </w:rPr>
      </w:pPr>
      <w:r w:rsidRPr="00016E81">
        <w:rPr>
          <w:rFonts w:hint="eastAsia"/>
          <w:b/>
        </w:rPr>
        <w:t>據中華民國眼科醫學會107年7月31日中眼台(107)字第076號函，</w:t>
      </w:r>
      <w:r w:rsidR="00A337A9" w:rsidRPr="00016E81">
        <w:rPr>
          <w:rFonts w:hint="eastAsia"/>
          <w:b/>
        </w:rPr>
        <w:t>腦性視障須多科別醫師共同評估</w:t>
      </w:r>
      <w:r w:rsidR="0061739F" w:rsidRPr="00016E81">
        <w:rPr>
          <w:rFonts w:hint="eastAsia"/>
          <w:b/>
        </w:rPr>
        <w:t>，且必須有腦部影像檢查</w:t>
      </w:r>
      <w:r w:rsidR="00A337A9" w:rsidRPr="00016E81">
        <w:rPr>
          <w:rFonts w:hint="eastAsia"/>
          <w:b/>
        </w:rPr>
        <w:t>，</w:t>
      </w:r>
      <w:r w:rsidR="0061739F" w:rsidRPr="00016E81">
        <w:rPr>
          <w:rFonts w:hint="eastAsia"/>
          <w:b/>
        </w:rPr>
        <w:t>另</w:t>
      </w:r>
      <w:r w:rsidR="00F53601" w:rsidRPr="00016E81">
        <w:rPr>
          <w:rFonts w:hint="eastAsia"/>
          <w:b/>
        </w:rPr>
        <w:t>據衛福部查復與文獻</w:t>
      </w:r>
      <w:r w:rsidR="00ED1183" w:rsidRPr="00016E81">
        <w:rPr>
          <w:rFonts w:hint="eastAsia"/>
          <w:b/>
        </w:rPr>
        <w:t>指出</w:t>
      </w:r>
      <w:r w:rsidR="00F53601" w:rsidRPr="00016E81">
        <w:rPr>
          <w:rFonts w:hint="eastAsia"/>
          <w:b/>
        </w:rPr>
        <w:t>，此種病症通常需搭配先進醫療技術與儀器方能確認。</w:t>
      </w:r>
      <w:r w:rsidR="00A57A99" w:rsidRPr="00016E81">
        <w:rPr>
          <w:rFonts w:hint="eastAsia"/>
          <w:b/>
        </w:rPr>
        <w:t>陳敬鎧先生之視覺障礙</w:t>
      </w:r>
      <w:r w:rsidR="00B54A0A" w:rsidRPr="00016E81">
        <w:rPr>
          <w:rFonts w:hint="eastAsia"/>
          <w:b/>
        </w:rPr>
        <w:t>並非</w:t>
      </w:r>
      <w:r w:rsidR="003B2D5C" w:rsidRPr="00016E81">
        <w:rPr>
          <w:rFonts w:hint="eastAsia"/>
          <w:b/>
        </w:rPr>
        <w:t>眼球</w:t>
      </w:r>
      <w:r w:rsidR="005C6761" w:rsidRPr="00016E81">
        <w:rPr>
          <w:rFonts w:hint="eastAsia"/>
          <w:b/>
        </w:rPr>
        <w:t>器質性受損</w:t>
      </w:r>
      <w:r w:rsidR="003B2D5C" w:rsidRPr="00016E81">
        <w:rPr>
          <w:rFonts w:hint="eastAsia"/>
          <w:b/>
        </w:rPr>
        <w:t>，</w:t>
      </w:r>
      <w:r w:rsidR="00B54A0A" w:rsidRPr="00016E81">
        <w:rPr>
          <w:rFonts w:hint="eastAsia"/>
          <w:b/>
        </w:rPr>
        <w:t>係視神經與大腦枕葉損傷，</w:t>
      </w:r>
      <w:r w:rsidR="006E7D9A" w:rsidRPr="00016E81">
        <w:rPr>
          <w:rFonts w:hint="eastAsia"/>
          <w:b/>
        </w:rPr>
        <w:t>業經</w:t>
      </w:r>
      <w:r w:rsidR="00B54A0A" w:rsidRPr="00016E81">
        <w:rPr>
          <w:rFonts w:hint="eastAsia"/>
          <w:b/>
        </w:rPr>
        <w:t>系爭判決確認</w:t>
      </w:r>
      <w:r w:rsidR="00A337A9" w:rsidRPr="00016E81">
        <w:rPr>
          <w:rFonts w:hint="eastAsia"/>
          <w:b/>
        </w:rPr>
        <w:t>在案</w:t>
      </w:r>
      <w:r w:rsidR="006E7D9A" w:rsidRPr="00016E81">
        <w:rPr>
          <w:rFonts w:hint="eastAsia"/>
          <w:b/>
        </w:rPr>
        <w:t>。然</w:t>
      </w:r>
      <w:r w:rsidR="001A3BF5" w:rsidRPr="00016E81">
        <w:rPr>
          <w:rFonts w:hint="eastAsia"/>
          <w:b/>
        </w:rPr>
        <w:t>查，系爭判決</w:t>
      </w:r>
      <w:r w:rsidR="00ED1183" w:rsidRPr="00016E81">
        <w:rPr>
          <w:rFonts w:hint="eastAsia"/>
          <w:b/>
        </w:rPr>
        <w:t>所採事證多半僅有眼科醫師判定，且診斷與檢測方式係</w:t>
      </w:r>
      <w:r w:rsidR="001A3BF5" w:rsidRPr="00016E81">
        <w:rPr>
          <w:rFonts w:hint="eastAsia"/>
          <w:b/>
        </w:rPr>
        <w:t>器質性、結構性受損之</w:t>
      </w:r>
      <w:r w:rsidR="00ED1183" w:rsidRPr="00016E81">
        <w:rPr>
          <w:rFonts w:hint="eastAsia"/>
          <w:b/>
        </w:rPr>
        <w:t>檢測方式</w:t>
      </w:r>
      <w:r w:rsidR="001A3BF5" w:rsidRPr="00016E81">
        <w:rPr>
          <w:rFonts w:hint="eastAsia"/>
          <w:b/>
        </w:rPr>
        <w:t>，</w:t>
      </w:r>
      <w:r w:rsidR="00A337A9" w:rsidRPr="00016E81">
        <w:rPr>
          <w:rFonts w:hint="eastAsia"/>
          <w:b/>
        </w:rPr>
        <w:t>與上開新事</w:t>
      </w:r>
      <w:r w:rsidR="00A337A9" w:rsidRPr="00016E81">
        <w:rPr>
          <w:rFonts w:hint="eastAsia"/>
          <w:b/>
        </w:rPr>
        <w:lastRenderedPageBreak/>
        <w:t>證不符，</w:t>
      </w:r>
      <w:r w:rsidR="006E7D9A" w:rsidRPr="00016E81">
        <w:rPr>
          <w:rFonts w:hint="eastAsia"/>
          <w:b/>
        </w:rPr>
        <w:t>違反</w:t>
      </w:r>
      <w:r w:rsidR="00ED1183" w:rsidRPr="00016E81">
        <w:rPr>
          <w:rFonts w:hint="eastAsia"/>
          <w:b/>
        </w:rPr>
        <w:t>專業</w:t>
      </w:r>
      <w:r w:rsidR="006E7D9A" w:rsidRPr="00016E81">
        <w:rPr>
          <w:rFonts w:hint="eastAsia"/>
          <w:b/>
        </w:rPr>
        <w:t>經驗法則</w:t>
      </w:r>
      <w:r w:rsidR="00ED1183" w:rsidRPr="00016E81">
        <w:rPr>
          <w:rFonts w:hint="eastAsia"/>
          <w:b/>
        </w:rPr>
        <w:t>且前後矛盾</w:t>
      </w:r>
      <w:r w:rsidR="003E4BB8" w:rsidRPr="00016E81">
        <w:rPr>
          <w:rFonts w:hint="eastAsia"/>
          <w:b/>
        </w:rPr>
        <w:t>。</w:t>
      </w:r>
      <w:r w:rsidR="00ED1183" w:rsidRPr="00016E81">
        <w:rPr>
          <w:rFonts w:hint="eastAsia"/>
          <w:b/>
        </w:rPr>
        <w:t>又</w:t>
      </w:r>
      <w:r w:rsidR="006E7D9A" w:rsidRPr="00016E81">
        <w:rPr>
          <w:rFonts w:hint="eastAsia"/>
          <w:b/>
        </w:rPr>
        <w:t>陳敬鎧歷來</w:t>
      </w:r>
      <w:r w:rsidR="001A3BF5" w:rsidRPr="00016E81">
        <w:rPr>
          <w:rFonts w:hint="eastAsia"/>
          <w:b/>
        </w:rPr>
        <w:t>相關診斷與</w:t>
      </w:r>
      <w:r w:rsidR="00ED1183" w:rsidRPr="00016E81">
        <w:rPr>
          <w:rFonts w:hint="eastAsia"/>
          <w:b/>
        </w:rPr>
        <w:t>檢測</w:t>
      </w:r>
      <w:r w:rsidR="001A3BF5" w:rsidRPr="00016E81">
        <w:rPr>
          <w:rFonts w:hint="eastAsia"/>
          <w:b/>
        </w:rPr>
        <w:t>結果，</w:t>
      </w:r>
      <w:r w:rsidR="00DF744F" w:rsidRPr="00016E81">
        <w:rPr>
          <w:rFonts w:hint="eastAsia"/>
          <w:b/>
        </w:rPr>
        <w:t>與</w:t>
      </w:r>
      <w:r w:rsidR="00ED1183" w:rsidRPr="00016E81">
        <w:rPr>
          <w:rFonts w:hint="eastAsia"/>
          <w:b/>
        </w:rPr>
        <w:t>衛福部、中華民國眼科醫學會查復</w:t>
      </w:r>
      <w:r w:rsidR="0045361E">
        <w:rPr>
          <w:rFonts w:hint="eastAsia"/>
          <w:b/>
        </w:rPr>
        <w:t>視覺皮質</w:t>
      </w:r>
      <w:r w:rsidR="00DF744F" w:rsidRPr="00016E81">
        <w:rPr>
          <w:rFonts w:hint="eastAsia"/>
          <w:b/>
        </w:rPr>
        <w:t>損傷</w:t>
      </w:r>
      <w:r w:rsidR="00A337A9" w:rsidRPr="00016E81">
        <w:rPr>
          <w:rFonts w:hint="eastAsia"/>
          <w:b/>
        </w:rPr>
        <w:t>之</w:t>
      </w:r>
      <w:r w:rsidR="006E7D9A" w:rsidRPr="00016E81">
        <w:rPr>
          <w:rFonts w:hint="eastAsia"/>
          <w:b/>
        </w:rPr>
        <w:t>檢測結果一致</w:t>
      </w:r>
      <w:r w:rsidR="00DF744F" w:rsidRPr="00016E81">
        <w:rPr>
          <w:rFonts w:hint="eastAsia"/>
          <w:b/>
        </w:rPr>
        <w:t>，彰基醫院</w:t>
      </w:r>
      <w:r w:rsidR="00B15E7E" w:rsidRPr="00016E81">
        <w:rPr>
          <w:rFonts w:hint="eastAsia"/>
          <w:b/>
        </w:rPr>
        <w:t>105年5月8日</w:t>
      </w:r>
      <w:r w:rsidR="005E73B4" w:rsidRPr="00016E81">
        <w:rPr>
          <w:rFonts w:hint="eastAsia"/>
          <w:b/>
        </w:rPr>
        <w:t>函</w:t>
      </w:r>
      <w:r w:rsidR="0061739F" w:rsidRPr="00016E81">
        <w:rPr>
          <w:rFonts w:hint="eastAsia"/>
          <w:b/>
        </w:rPr>
        <w:t>則與之不符</w:t>
      </w:r>
      <w:r w:rsidR="00ED1183" w:rsidRPr="00016E81">
        <w:rPr>
          <w:rFonts w:hint="eastAsia"/>
          <w:b/>
        </w:rPr>
        <w:t>，</w:t>
      </w:r>
      <w:r w:rsidR="00B95201" w:rsidRPr="00016E81">
        <w:rPr>
          <w:rFonts w:hint="eastAsia"/>
          <w:b/>
        </w:rPr>
        <w:t>併此敘明</w:t>
      </w:r>
      <w:r w:rsidR="00B95201" w:rsidRPr="00016E81">
        <w:rPr>
          <w:b/>
        </w:rPr>
        <w:t xml:space="preserve"> </w:t>
      </w:r>
    </w:p>
    <w:p w:rsidR="00E16183" w:rsidRPr="00016E81" w:rsidRDefault="006E7D9A" w:rsidP="007B6389">
      <w:pPr>
        <w:pStyle w:val="3"/>
      </w:pPr>
      <w:r w:rsidRPr="00016E81">
        <w:rPr>
          <w:rFonts w:hint="eastAsia"/>
        </w:rPr>
        <w:t>按</w:t>
      </w:r>
      <w:r w:rsidR="00A337A9" w:rsidRPr="00016E81">
        <w:rPr>
          <w:rFonts w:hint="eastAsia"/>
        </w:rPr>
        <w:t>刑事訴訟法第</w:t>
      </w:r>
      <w:r w:rsidR="007B6389" w:rsidRPr="00016E81">
        <w:rPr>
          <w:rFonts w:hint="eastAsia"/>
        </w:rPr>
        <w:t>155條第1項規定：「證據之證明力，由法院本於確信自由判斷。但不得違背經驗法則及論理法則。」</w:t>
      </w:r>
      <w:r w:rsidR="0061739F" w:rsidRPr="00016E81">
        <w:rPr>
          <w:rFonts w:hint="eastAsia"/>
        </w:rPr>
        <w:t>第378條規定：「判決不適用法則或適用不當者，為違背法令</w:t>
      </w:r>
      <w:r w:rsidR="000E3B66">
        <w:rPr>
          <w:rFonts w:hint="eastAsia"/>
        </w:rPr>
        <w:t>。</w:t>
      </w:r>
      <w:r w:rsidR="0061739F" w:rsidRPr="00016E81">
        <w:rPr>
          <w:rFonts w:hint="eastAsia"/>
        </w:rPr>
        <w:t>」第</w:t>
      </w:r>
      <w:r w:rsidR="00A337A9" w:rsidRPr="00016E81">
        <w:rPr>
          <w:rFonts w:hint="eastAsia"/>
        </w:rPr>
        <w:t>420條第1項第6款規定：「有罪之判決確定後，有下列情形之一者，為受判決人之利益，得聲請再審：……六、因發現新事實或新證據，單獨或與先前之證據綜合判斷，足認受有罪判決之人應受無罪、免訴、免刑或輕於原判決所認罪名之判決者。」同條第3項規定：「第1項第6款之新事實或新證據，指判決確定前已存在或成立而未及調查斟酌，及判決確定後始存在或成立之事實、證據。」</w:t>
      </w:r>
      <w:r w:rsidR="009C36D4" w:rsidRPr="00016E81">
        <w:rPr>
          <w:rFonts w:hint="eastAsia"/>
        </w:rPr>
        <w:t>最高法院53年台上字第2067號判例：「證據之證明力如何，雖屬於事實審法院自由判斷職權，而其所為判斷，仍應受經驗法則與論理法則之支配。」</w:t>
      </w:r>
      <w:r w:rsidR="0024634F" w:rsidRPr="00016E81">
        <w:rPr>
          <w:rFonts w:hint="eastAsia"/>
        </w:rPr>
        <w:t>最高法院77年度第11次刑事庭會議決議：「……乙、一、(一)對於事實證據之判斷，其自由裁量必須保持其合理性，如其證據與事理顯然矛盾，原審予以採用，即於經驗法則有所違背。(二</w:t>
      </w:r>
      <w:r w:rsidR="00746BE5" w:rsidRPr="00016E81">
        <w:rPr>
          <w:rFonts w:hint="eastAsia"/>
        </w:rPr>
        <w:t>)</w:t>
      </w:r>
      <w:r w:rsidR="0024634F" w:rsidRPr="00016E81">
        <w:rPr>
          <w:rFonts w:hint="eastAsia"/>
        </w:rPr>
        <w:t>如何依經驗法則，從無數之事實證據中，擇其最接近真實事實之證據，此為證據之評價問題，但對於內容不明之證據，不得為證據之選擇對象。又對內容有疑義之證據，仍應調其他必要之證據，不得作為判決之唯一證據。」</w:t>
      </w:r>
      <w:r w:rsidR="00746BE5" w:rsidRPr="00016E81">
        <w:rPr>
          <w:rFonts w:hint="eastAsia"/>
        </w:rPr>
        <w:t>最高法院107年</w:t>
      </w:r>
      <w:r w:rsidR="0036065D">
        <w:rPr>
          <w:rFonts w:hint="eastAsia"/>
        </w:rPr>
        <w:t>度</w:t>
      </w:r>
      <w:r w:rsidR="00746BE5" w:rsidRPr="00016E81">
        <w:rPr>
          <w:rFonts w:hint="eastAsia"/>
        </w:rPr>
        <w:t>台上字第726號判決：「所謂論理法則，係指理則上當然之法則，一般人均不致有所懷疑之理論上定律，具有客觀性，非許由當事人依其主觀自作主張；所謂論理</w:t>
      </w:r>
      <w:r w:rsidR="00746BE5" w:rsidRPr="00016E81">
        <w:rPr>
          <w:rFonts w:hint="eastAsia"/>
        </w:rPr>
        <w:lastRenderedPageBreak/>
        <w:t>法</w:t>
      </w:r>
      <w:r w:rsidR="009C6409" w:rsidRPr="00016E81">
        <w:rPr>
          <w:rFonts w:hint="eastAsia"/>
        </w:rPr>
        <w:t>則</w:t>
      </w:r>
      <w:r w:rsidR="00746BE5" w:rsidRPr="00016E81">
        <w:rPr>
          <w:rFonts w:hint="eastAsia"/>
        </w:rPr>
        <w:t>經驗法則指日常生活經驗所得之定則，並非個人主觀上之推測。而採證認事，為事實審法院之職權，其對證據證明力之判斷，如未違背經驗法則或論理法則，復已敘述其憑以判斷之心證理由，即不能任意指為違法。」</w:t>
      </w:r>
    </w:p>
    <w:p w:rsidR="00E16183" w:rsidRPr="00016E81" w:rsidRDefault="00F5691F" w:rsidP="00124BE2">
      <w:pPr>
        <w:pStyle w:val="3"/>
      </w:pPr>
      <w:r w:rsidRPr="00016E81">
        <w:rPr>
          <w:rFonts w:hint="eastAsia"/>
        </w:rPr>
        <w:t>查</w:t>
      </w:r>
      <w:r w:rsidR="00B54A0A" w:rsidRPr="00016E81">
        <w:rPr>
          <w:rFonts w:hint="eastAsia"/>
        </w:rPr>
        <w:t>「腦性視障是因腦傷所致之視覺障礙，故大部分須多科別，如神經内科、神經放射診斷科、復健科及職能治療師</w:t>
      </w:r>
      <w:r w:rsidR="00B54A0A" w:rsidRPr="00016E81">
        <w:rPr>
          <w:rFonts w:ascii="Cambria Math" w:hAnsi="Cambria Math" w:cs="Cambria Math"/>
        </w:rPr>
        <w:t>⋯</w:t>
      </w:r>
      <w:r w:rsidR="00B54A0A" w:rsidRPr="00016E81">
        <w:rPr>
          <w:rFonts w:hint="eastAsia"/>
        </w:rPr>
        <w:t>等共同評估，</w:t>
      </w:r>
      <w:r w:rsidR="00B54A0A" w:rsidRPr="00016E81">
        <w:rPr>
          <w:rFonts w:hint="eastAsia"/>
          <w:shd w:val="pct15" w:color="auto" w:fill="FFFFFF"/>
        </w:rPr>
        <w:t>非眼科醫師就可全盤判定</w:t>
      </w:r>
      <w:r w:rsidR="00B54A0A" w:rsidRPr="00016E81">
        <w:rPr>
          <w:rFonts w:hint="eastAsia"/>
        </w:rPr>
        <w:t>。</w:t>
      </w:r>
      <w:r w:rsidR="00A62FAA">
        <w:rPr>
          <w:rFonts w:hint="eastAsia"/>
        </w:rPr>
        <w:t>惟少部</w:t>
      </w:r>
      <w:r w:rsidR="00B54A0A" w:rsidRPr="00016E81">
        <w:rPr>
          <w:rFonts w:hint="eastAsia"/>
        </w:rPr>
        <w:t>分患者因明顯有與腦傷部位相關之視野缺損併視神經萎縮，才得以只由眼科醫師即可確診。」</w:t>
      </w:r>
      <w:r w:rsidR="00FD2E5D" w:rsidRPr="00016E81">
        <w:rPr>
          <w:rFonts w:hint="eastAsia"/>
        </w:rPr>
        <w:t>「因需符合『因腦傷所致之視覺障害』，故必須要有腦部影像檢查，如腦部斷層或核磁共振</w:t>
      </w:r>
      <w:r w:rsidR="00047989" w:rsidRPr="00016E81">
        <w:rPr>
          <w:rFonts w:hint="eastAsia"/>
        </w:rPr>
        <w:t>。</w:t>
      </w:r>
      <w:r w:rsidR="00FD2E5D" w:rsidRPr="00016E81">
        <w:rPr>
          <w:rFonts w:hint="eastAsia"/>
        </w:rPr>
        <w:t>」</w:t>
      </w:r>
      <w:r w:rsidR="00B54A0A" w:rsidRPr="00016E81">
        <w:rPr>
          <w:rFonts w:hint="eastAsia"/>
        </w:rPr>
        <w:t>此有中華民國眼科醫學會107年7月31日中眼台(107)字第076號函在卷可按。</w:t>
      </w:r>
      <w:r w:rsidR="00F712EA" w:rsidRPr="00016E81">
        <w:rPr>
          <w:rFonts w:hint="eastAsia"/>
        </w:rPr>
        <w:t>此外，就此種視覺障礙應採取何種方式始能確診，衛福部查復：目前CVI的檢查方式有：</w:t>
      </w:r>
      <w:r w:rsidR="001964BA" w:rsidRPr="00016E81">
        <w:rPr>
          <w:rFonts w:hint="eastAsia"/>
        </w:rPr>
        <w:t>視覺激發反應（</w:t>
      </w:r>
      <w:r w:rsidR="001964BA" w:rsidRPr="00CE18F9">
        <w:t>visual evoked response</w:t>
      </w:r>
      <w:r w:rsidR="001964BA">
        <w:rPr>
          <w:rFonts w:hint="eastAsia"/>
        </w:rPr>
        <w:t>；下稱</w:t>
      </w:r>
      <w:r w:rsidR="001964BA" w:rsidRPr="00016E81">
        <w:rPr>
          <w:rFonts w:hint="eastAsia"/>
        </w:rPr>
        <w:t>VER)、視覺誘發電位(VEP)、腦波圖(EEG)、電位圖(</w:t>
      </w:r>
      <w:r w:rsidR="001964BA" w:rsidRPr="00A027AA">
        <w:t>electrooculogram</w:t>
      </w:r>
      <w:r w:rsidR="001964BA">
        <w:rPr>
          <w:rFonts w:hint="eastAsia"/>
        </w:rPr>
        <w:t>；下稱</w:t>
      </w:r>
      <w:r w:rsidR="001964BA" w:rsidRPr="00016E81">
        <w:rPr>
          <w:rFonts w:hint="eastAsia"/>
        </w:rPr>
        <w:t>EOG) 、視網膜電流圖(ERG)、視覺激發電位圖(</w:t>
      </w:r>
      <w:r w:rsidR="001964BA" w:rsidRPr="006320BF">
        <w:t>visual evoked potential mapping</w:t>
      </w:r>
      <w:r w:rsidR="001964BA">
        <w:rPr>
          <w:rFonts w:hint="eastAsia"/>
        </w:rPr>
        <w:t>；下稱</w:t>
      </w:r>
      <w:r w:rsidR="001964BA" w:rsidRPr="00016E81">
        <w:rPr>
          <w:rFonts w:hint="eastAsia"/>
        </w:rPr>
        <w:t>VEPM)、電腦斷層攝影（</w:t>
      </w:r>
      <w:r w:rsidR="001964BA" w:rsidRPr="006320BF">
        <w:t>computer tomogrphy</w:t>
      </w:r>
      <w:r w:rsidR="001964BA">
        <w:rPr>
          <w:rFonts w:hint="eastAsia"/>
        </w:rPr>
        <w:t>；下稱</w:t>
      </w:r>
      <w:r w:rsidR="001964BA" w:rsidRPr="00016E81">
        <w:rPr>
          <w:rFonts w:hint="eastAsia"/>
        </w:rPr>
        <w:t>CT)、大腦</w:t>
      </w:r>
      <w:r w:rsidR="00F35D36">
        <w:rPr>
          <w:rFonts w:hint="eastAsia"/>
        </w:rPr>
        <w:t>磁振造影</w:t>
      </w:r>
      <w:r w:rsidR="001964BA" w:rsidRPr="00016E81">
        <w:rPr>
          <w:rFonts w:hint="eastAsia"/>
        </w:rPr>
        <w:t>（</w:t>
      </w:r>
      <w:r w:rsidR="001964BA" w:rsidRPr="006320BF">
        <w:t>magnetic</w:t>
      </w:r>
      <w:r w:rsidR="001964BA">
        <w:rPr>
          <w:rFonts w:hint="eastAsia"/>
        </w:rPr>
        <w:t xml:space="preserve"> </w:t>
      </w:r>
      <w:r w:rsidR="001964BA" w:rsidRPr="006320BF">
        <w:t>resonance imagion</w:t>
      </w:r>
      <w:r w:rsidR="001964BA">
        <w:rPr>
          <w:rFonts w:hint="eastAsia"/>
        </w:rPr>
        <w:t>；下稱</w:t>
      </w:r>
      <w:r w:rsidR="001964BA" w:rsidRPr="00016E81">
        <w:rPr>
          <w:rFonts w:hint="eastAsia"/>
        </w:rPr>
        <w:t>MRI)</w:t>
      </w:r>
      <w:r w:rsidR="00F712EA" w:rsidRPr="00016E81">
        <w:rPr>
          <w:rFonts w:hint="eastAsia"/>
        </w:rPr>
        <w:t>，此有該部107年8月30日衛部照字</w:t>
      </w:r>
      <w:r w:rsidR="00B43357">
        <w:rPr>
          <w:rFonts w:hint="eastAsia"/>
        </w:rPr>
        <w:t>第</w:t>
      </w:r>
      <w:r w:rsidR="00F712EA" w:rsidRPr="00016E81">
        <w:rPr>
          <w:rFonts w:hint="eastAsia"/>
        </w:rPr>
        <w:t>1071561507號函在卷可按。另文獻指出</w:t>
      </w:r>
      <w:r w:rsidR="00F712EA" w:rsidRPr="00016E81">
        <w:rPr>
          <w:rStyle w:val="afe"/>
        </w:rPr>
        <w:footnoteReference w:id="3"/>
      </w:r>
      <w:r w:rsidR="00F712EA" w:rsidRPr="00016E81">
        <w:rPr>
          <w:rFonts w:hint="eastAsia"/>
        </w:rPr>
        <w:t>，由於多數CVI患者眼睛外觀看起來不像盲人，眼球構造與視覺機能運轉正常，卻又無法從一般視力檢查中解釋其視覺功能異常原因，使得診斷</w:t>
      </w:r>
      <w:r w:rsidR="0045361E">
        <w:rPr>
          <w:rFonts w:hint="eastAsia"/>
        </w:rPr>
        <w:t>視覺皮質</w:t>
      </w:r>
      <w:r w:rsidR="00F712EA" w:rsidRPr="00016E81">
        <w:rPr>
          <w:rFonts w:hint="eastAsia"/>
        </w:rPr>
        <w:t>損傷變成一件高難度工</w:t>
      </w:r>
      <w:r w:rsidR="00F712EA" w:rsidRPr="00016E81">
        <w:rPr>
          <w:rFonts w:hint="eastAsia"/>
        </w:rPr>
        <w:lastRenderedPageBreak/>
        <w:t>作。通常醫師會根據臨床症狀和患者身心特徵，搭配下列一些先進醫療技術和儀器，來進一步確認有無CVI問題</w:t>
      </w:r>
      <w:r w:rsidR="00F35D36">
        <w:rPr>
          <w:rFonts w:hint="eastAsia"/>
        </w:rPr>
        <w:t>：</w:t>
      </w:r>
      <w:r w:rsidR="00F712EA" w:rsidRPr="00016E81">
        <w:rPr>
          <w:rFonts w:hint="eastAsia"/>
        </w:rPr>
        <w:t>1．視覺誘發電位檢查(VEP)</w:t>
      </w:r>
      <w:r w:rsidR="005D32B8" w:rsidRPr="00016E81">
        <w:rPr>
          <w:rFonts w:hint="eastAsia"/>
        </w:rPr>
        <w:t>。</w:t>
      </w:r>
      <w:r w:rsidR="00F712EA" w:rsidRPr="00016E81">
        <w:rPr>
          <w:rFonts w:hint="eastAsia"/>
        </w:rPr>
        <w:t>2．腦波圖(EEG)</w:t>
      </w:r>
      <w:r w:rsidR="005D32B8" w:rsidRPr="00016E81">
        <w:rPr>
          <w:rFonts w:hint="eastAsia"/>
        </w:rPr>
        <w:t>。</w:t>
      </w:r>
      <w:r w:rsidR="00F712EA" w:rsidRPr="00016E81">
        <w:rPr>
          <w:rFonts w:hint="eastAsia"/>
        </w:rPr>
        <w:t>3．電位圖</w:t>
      </w:r>
      <w:r w:rsidR="005D32B8" w:rsidRPr="00016E81">
        <w:rPr>
          <w:rFonts w:hint="eastAsia"/>
        </w:rPr>
        <w:t>。</w:t>
      </w:r>
      <w:r w:rsidR="00F712EA" w:rsidRPr="00016E81">
        <w:rPr>
          <w:rFonts w:hint="eastAsia"/>
        </w:rPr>
        <w:t>4．網膜圖(ERG)</w:t>
      </w:r>
      <w:r w:rsidR="005D32B8" w:rsidRPr="00016E81">
        <w:rPr>
          <w:rFonts w:hint="eastAsia"/>
        </w:rPr>
        <w:t>。</w:t>
      </w:r>
      <w:r w:rsidR="00F712EA" w:rsidRPr="00016E81">
        <w:rPr>
          <w:rFonts w:hint="eastAsia"/>
        </w:rPr>
        <w:t>5．視覺激發電位圖(VEPM)</w:t>
      </w:r>
      <w:r w:rsidR="005D32B8" w:rsidRPr="00016E81">
        <w:rPr>
          <w:rFonts w:hint="eastAsia"/>
        </w:rPr>
        <w:t>。</w:t>
      </w:r>
      <w:r w:rsidR="00F712EA" w:rsidRPr="00016E81">
        <w:rPr>
          <w:rFonts w:hint="eastAsia"/>
        </w:rPr>
        <w:t>6．電腦斷層攝影(CT)</w:t>
      </w:r>
      <w:r w:rsidR="005D32B8" w:rsidRPr="00016E81">
        <w:rPr>
          <w:rFonts w:hint="eastAsia"/>
        </w:rPr>
        <w:t>。</w:t>
      </w:r>
      <w:r w:rsidR="00F712EA" w:rsidRPr="00016E81">
        <w:rPr>
          <w:rFonts w:hint="eastAsia"/>
        </w:rPr>
        <w:t>7．</w:t>
      </w:r>
      <w:r w:rsidR="00F35D36">
        <w:rPr>
          <w:rFonts w:hint="eastAsia"/>
        </w:rPr>
        <w:t>磁振造影</w:t>
      </w:r>
      <w:r w:rsidR="00F712EA" w:rsidRPr="00016E81">
        <w:rPr>
          <w:rFonts w:hint="eastAsia"/>
        </w:rPr>
        <w:t>(MRI)</w:t>
      </w:r>
      <w:r w:rsidR="005D32B8" w:rsidRPr="00016E81">
        <w:rPr>
          <w:rFonts w:hint="eastAsia"/>
        </w:rPr>
        <w:t>。</w:t>
      </w:r>
      <w:r w:rsidR="00F712EA" w:rsidRPr="00016E81">
        <w:rPr>
          <w:rFonts w:hint="eastAsia"/>
        </w:rPr>
        <w:t>8．功能性</w:t>
      </w:r>
      <w:r w:rsidR="008B4B05">
        <w:rPr>
          <w:rFonts w:hint="eastAsia"/>
        </w:rPr>
        <w:t>磁振造影</w:t>
      </w:r>
      <w:r w:rsidR="00F712EA" w:rsidRPr="00016E81">
        <w:rPr>
          <w:rFonts w:hint="eastAsia"/>
        </w:rPr>
        <w:t>(fMRI)。以上足徵非器質性、結構性之視覺障礙，如</w:t>
      </w:r>
      <w:r w:rsidR="0045361E">
        <w:rPr>
          <w:rFonts w:hint="eastAsia"/>
        </w:rPr>
        <w:t>視覺皮質</w:t>
      </w:r>
      <w:r w:rsidR="00F712EA" w:rsidRPr="00016E81">
        <w:rPr>
          <w:rFonts w:hint="eastAsia"/>
        </w:rPr>
        <w:t>損傷或腦性視障，須有多科別共同評估</w:t>
      </w:r>
      <w:r w:rsidR="00124BE2" w:rsidRPr="00016E81">
        <w:rPr>
          <w:rFonts w:hint="eastAsia"/>
        </w:rPr>
        <w:t>，必須要有腦部影像檢查，如腦部斷層或核磁共振</w:t>
      </w:r>
      <w:r w:rsidR="00F712EA" w:rsidRPr="00016E81">
        <w:rPr>
          <w:rFonts w:hint="eastAsia"/>
        </w:rPr>
        <w:t>，始為妥適，非僅由眼科醫師即可自行判定。且因此種患者外觀不像盲人，無法以一般視力檢查解釋其視覺功能異常，因此需搭配先進醫療技術與儀器</w:t>
      </w:r>
      <w:r w:rsidR="00E82EB4" w:rsidRPr="00016E81">
        <w:rPr>
          <w:rFonts w:hint="eastAsia"/>
        </w:rPr>
        <w:t>，</w:t>
      </w:r>
      <w:r w:rsidR="00F712EA" w:rsidRPr="00016E81">
        <w:rPr>
          <w:rFonts w:hint="eastAsia"/>
        </w:rPr>
        <w:t>方能確認其病症。</w:t>
      </w:r>
    </w:p>
    <w:p w:rsidR="00E16183" w:rsidRPr="00016E81" w:rsidRDefault="00B54A0A" w:rsidP="004A2CF2">
      <w:pPr>
        <w:pStyle w:val="3"/>
      </w:pPr>
      <w:r w:rsidRPr="00016E81">
        <w:rPr>
          <w:rFonts w:hint="eastAsia"/>
        </w:rPr>
        <w:t>然查，</w:t>
      </w:r>
      <w:r w:rsidR="001A3BF5" w:rsidRPr="00016E81">
        <w:rPr>
          <w:rFonts w:hint="eastAsia"/>
        </w:rPr>
        <w:t>系爭判決</w:t>
      </w:r>
      <w:r w:rsidR="00ED1183" w:rsidRPr="00016E81">
        <w:rPr>
          <w:rFonts w:hint="eastAsia"/>
        </w:rPr>
        <w:t>及</w:t>
      </w:r>
      <w:r w:rsidR="007040F5" w:rsidRPr="00016E81">
        <w:rPr>
          <w:rFonts w:hint="eastAsia"/>
        </w:rPr>
        <w:t>臺灣彰地方法院</w:t>
      </w:r>
      <w:r w:rsidR="00ED1183" w:rsidRPr="00016E81">
        <w:rPr>
          <w:rFonts w:hint="eastAsia"/>
        </w:rPr>
        <w:t>100</w:t>
      </w:r>
      <w:r w:rsidR="00F5691F" w:rsidRPr="00016E81">
        <w:rPr>
          <w:rFonts w:hint="eastAsia"/>
        </w:rPr>
        <w:t>年度</w:t>
      </w:r>
      <w:r w:rsidR="00ED1183" w:rsidRPr="00016E81">
        <w:rPr>
          <w:rFonts w:hint="eastAsia"/>
        </w:rPr>
        <w:t>交易</w:t>
      </w:r>
      <w:r w:rsidR="00F5691F" w:rsidRPr="00016E81">
        <w:rPr>
          <w:rFonts w:hint="eastAsia"/>
        </w:rPr>
        <w:t>字第</w:t>
      </w:r>
      <w:r w:rsidR="00ED1183" w:rsidRPr="00016E81">
        <w:rPr>
          <w:rFonts w:hint="eastAsia"/>
        </w:rPr>
        <w:t>278</w:t>
      </w:r>
      <w:r w:rsidR="00F5691F" w:rsidRPr="00016E81">
        <w:rPr>
          <w:rFonts w:hint="eastAsia"/>
        </w:rPr>
        <w:t>號</w:t>
      </w:r>
      <w:r w:rsidR="00ED1183" w:rsidRPr="00016E81">
        <w:rPr>
          <w:rFonts w:hint="eastAsia"/>
        </w:rPr>
        <w:t>判決</w:t>
      </w:r>
      <w:r w:rsidR="00F5691F" w:rsidRPr="00016E81">
        <w:rPr>
          <w:rFonts w:hint="eastAsia"/>
        </w:rPr>
        <w:t>，</w:t>
      </w:r>
      <w:r w:rsidR="00E82EB4" w:rsidRPr="00016E81">
        <w:rPr>
          <w:rFonts w:hint="eastAsia"/>
        </w:rPr>
        <w:t>歷來對陳敬鎧</w:t>
      </w:r>
      <w:r w:rsidR="007040F5" w:rsidRPr="00016E81">
        <w:rPr>
          <w:rFonts w:hint="eastAsia"/>
        </w:rPr>
        <w:t>視覺障礙</w:t>
      </w:r>
      <w:r w:rsidR="00E82EB4" w:rsidRPr="00016E81">
        <w:rPr>
          <w:rFonts w:hint="eastAsia"/>
        </w:rPr>
        <w:t>之檢測</w:t>
      </w:r>
      <w:r w:rsidR="007040F5" w:rsidRPr="00016E81">
        <w:rPr>
          <w:rFonts w:hint="eastAsia"/>
        </w:rPr>
        <w:t>，除</w:t>
      </w:r>
      <w:r w:rsidR="004A2CF2" w:rsidRPr="00016E81">
        <w:rPr>
          <w:rFonts w:hint="eastAsia"/>
        </w:rPr>
        <w:t>三軍總醫院105</w:t>
      </w:r>
      <w:r w:rsidR="00C37273" w:rsidRPr="00016E81">
        <w:rPr>
          <w:rFonts w:hint="eastAsia"/>
        </w:rPr>
        <w:t>年</w:t>
      </w:r>
      <w:r w:rsidR="004A2CF2" w:rsidRPr="00016E81">
        <w:rPr>
          <w:rFonts w:hint="eastAsia"/>
        </w:rPr>
        <w:t>5</w:t>
      </w:r>
      <w:r w:rsidR="00C37273" w:rsidRPr="00016E81">
        <w:rPr>
          <w:rFonts w:hint="eastAsia"/>
        </w:rPr>
        <w:t>月</w:t>
      </w:r>
      <w:r w:rsidR="004A2CF2" w:rsidRPr="00016E81">
        <w:rPr>
          <w:rFonts w:hint="eastAsia"/>
        </w:rPr>
        <w:t>11</w:t>
      </w:r>
      <w:r w:rsidR="00C37273" w:rsidRPr="00016E81">
        <w:rPr>
          <w:rFonts w:hint="eastAsia"/>
        </w:rPr>
        <w:t>日</w:t>
      </w:r>
      <w:r w:rsidR="004A2CF2" w:rsidRPr="00016E81">
        <w:rPr>
          <w:rFonts w:hint="eastAsia"/>
        </w:rPr>
        <w:t>高總管字第1053401674號函之鑑定書</w:t>
      </w:r>
      <w:r w:rsidR="007040F5" w:rsidRPr="00016E81">
        <w:rPr>
          <w:rFonts w:hint="eastAsia"/>
        </w:rPr>
        <w:t>外，</w:t>
      </w:r>
      <w:r w:rsidR="004A2CF2" w:rsidRPr="00016E81">
        <w:rPr>
          <w:rFonts w:hint="eastAsia"/>
        </w:rPr>
        <w:t>均</w:t>
      </w:r>
      <w:r w:rsidR="00ED1183" w:rsidRPr="00016E81">
        <w:rPr>
          <w:rFonts w:hint="eastAsia"/>
        </w:rPr>
        <w:t>僅有</w:t>
      </w:r>
      <w:r w:rsidR="007040F5" w:rsidRPr="00016E81">
        <w:rPr>
          <w:rFonts w:hint="eastAsia"/>
        </w:rPr>
        <w:t>眼科醫師進行</w:t>
      </w:r>
      <w:r w:rsidR="00ED1183" w:rsidRPr="00016E81">
        <w:rPr>
          <w:rFonts w:hint="eastAsia"/>
        </w:rPr>
        <w:t>之診斷或檢測</w:t>
      </w:r>
      <w:r w:rsidR="00FD2E5D" w:rsidRPr="00016E81">
        <w:rPr>
          <w:rFonts w:hint="eastAsia"/>
        </w:rPr>
        <w:t>，且無腦部影像(腦部斷層或核磁共振)檢查</w:t>
      </w:r>
      <w:r w:rsidR="007040F5" w:rsidRPr="00016E81">
        <w:rPr>
          <w:rFonts w:hint="eastAsia"/>
        </w:rPr>
        <w:t>，茲</w:t>
      </w:r>
      <w:r w:rsidR="00F5691F" w:rsidRPr="00016E81">
        <w:rPr>
          <w:rFonts w:hint="eastAsia"/>
        </w:rPr>
        <w:t>臚</w:t>
      </w:r>
      <w:r w:rsidR="007040F5" w:rsidRPr="00016E81">
        <w:rPr>
          <w:rFonts w:hint="eastAsia"/>
        </w:rPr>
        <w:t>列如下：</w:t>
      </w:r>
    </w:p>
    <w:p w:rsidR="0062544F" w:rsidRPr="00016E81" w:rsidRDefault="008E3161" w:rsidP="0062544F">
      <w:pPr>
        <w:pStyle w:val="4"/>
      </w:pPr>
      <w:r w:rsidRPr="00016E81">
        <w:rPr>
          <w:rFonts w:hint="eastAsia"/>
        </w:rPr>
        <w:t>彰基醫院</w:t>
      </w:r>
      <w:r w:rsidR="007040F5" w:rsidRPr="00016E81">
        <w:rPr>
          <w:rFonts w:hint="eastAsia"/>
        </w:rPr>
        <w:t>1</w:t>
      </w:r>
      <w:r w:rsidR="00EF34E1" w:rsidRPr="00016E81">
        <w:rPr>
          <w:rFonts w:hint="eastAsia"/>
        </w:rPr>
        <w:t>01</w:t>
      </w:r>
      <w:r w:rsidRPr="00016E81">
        <w:rPr>
          <w:rFonts w:hint="eastAsia"/>
        </w:rPr>
        <w:t>年2月</w:t>
      </w:r>
      <w:r w:rsidR="000D24E1" w:rsidRPr="00016E81">
        <w:rPr>
          <w:rFonts w:hint="eastAsia"/>
        </w:rPr>
        <w:t>14</w:t>
      </w:r>
      <w:r w:rsidRPr="00016E81">
        <w:rPr>
          <w:rFonts w:hint="eastAsia"/>
        </w:rPr>
        <w:t>日一○一彰基院字第</w:t>
      </w:r>
      <w:r w:rsidRPr="00016E81">
        <w:t>101020146</w:t>
      </w:r>
      <w:r w:rsidRPr="00016E81">
        <w:rPr>
          <w:rFonts w:hint="eastAsia"/>
        </w:rPr>
        <w:t>號函</w:t>
      </w:r>
      <w:r w:rsidR="00427035" w:rsidRPr="00016E81">
        <w:rPr>
          <w:rFonts w:hint="eastAsia"/>
        </w:rPr>
        <w:t>(檢測日期：101年2月3日)(彰化地方法院交通事件卷宗100年度交易字第278號，卷二，第148至150頁)</w:t>
      </w:r>
      <w:r w:rsidR="00F8496E">
        <w:rPr>
          <w:rFonts w:hint="eastAsia"/>
        </w:rPr>
        <w:t>「</w:t>
      </w:r>
    </w:p>
    <w:p w:rsidR="003223D3" w:rsidRPr="00016E81" w:rsidRDefault="00D37128" w:rsidP="0062544F">
      <w:pPr>
        <w:pStyle w:val="5"/>
      </w:pPr>
      <w:r w:rsidRPr="00016E81">
        <w:rPr>
          <w:rFonts w:hint="eastAsia"/>
        </w:rPr>
        <w:t>檢測</w:t>
      </w:r>
      <w:r w:rsidR="0062544F" w:rsidRPr="00016E81">
        <w:rPr>
          <w:rFonts w:hint="eastAsia"/>
        </w:rPr>
        <w:t>情形：</w:t>
      </w:r>
    </w:p>
    <w:p w:rsidR="0062544F" w:rsidRPr="00016E81" w:rsidRDefault="0062544F" w:rsidP="003223D3">
      <w:pPr>
        <w:pStyle w:val="6"/>
      </w:pPr>
      <w:r w:rsidRPr="00016E81">
        <w:rPr>
          <w:rFonts w:hint="eastAsia"/>
        </w:rPr>
        <w:t>視網膜電</w:t>
      </w:r>
      <w:r w:rsidR="00F8643F" w:rsidRPr="00016E81">
        <w:rPr>
          <w:rFonts w:hint="eastAsia"/>
        </w:rPr>
        <w:t>圖</w:t>
      </w:r>
      <w:r w:rsidRPr="00016E81">
        <w:rPr>
          <w:rFonts w:hint="eastAsia"/>
        </w:rPr>
        <w:t>檢查(ERG)及視覺誘發電位檢查(VEP)，檢查報告之波形均為正常，只是波形幅度稍低，因病患不配合眼晴張大，所以影響檢查結果。</w:t>
      </w:r>
    </w:p>
    <w:p w:rsidR="003223D3" w:rsidRPr="00016E81" w:rsidRDefault="003223D3" w:rsidP="003223D3">
      <w:pPr>
        <w:pStyle w:val="6"/>
      </w:pPr>
      <w:r w:rsidRPr="00016E81">
        <w:rPr>
          <w:rFonts w:hint="eastAsia"/>
        </w:rPr>
        <w:t>視野功能：右眼、左眼(全黑)(視野報告結果為全黑，若病患不配合，則此報告結果不具</w:t>
      </w:r>
      <w:r w:rsidRPr="00016E81">
        <w:rPr>
          <w:rFonts w:hint="eastAsia"/>
        </w:rPr>
        <w:lastRenderedPageBreak/>
        <w:t>任何可信度)</w:t>
      </w:r>
      <w:r w:rsidR="000226BF">
        <w:rPr>
          <w:rFonts w:hint="eastAsia"/>
        </w:rPr>
        <w:t>。</w:t>
      </w:r>
    </w:p>
    <w:p w:rsidR="0062544F" w:rsidRPr="00016E81" w:rsidRDefault="00D37128" w:rsidP="0062544F">
      <w:pPr>
        <w:pStyle w:val="5"/>
      </w:pPr>
      <w:r w:rsidRPr="00016E81">
        <w:rPr>
          <w:rFonts w:hint="eastAsia"/>
        </w:rPr>
        <w:t>檢測</w:t>
      </w:r>
      <w:r w:rsidR="0062544F" w:rsidRPr="00016E81">
        <w:rPr>
          <w:rFonts w:hint="eastAsia"/>
        </w:rPr>
        <w:t>結果：此病患做視力檢查及視覺神經電位檢查，檢查中病患不配合張眼，檢查時眼睛時張時</w:t>
      </w:r>
      <w:r w:rsidR="006E2488" w:rsidRPr="00016E81">
        <w:rPr>
          <w:rFonts w:hint="eastAsia"/>
        </w:rPr>
        <w:t>閉</w:t>
      </w:r>
      <w:r w:rsidR="0062544F" w:rsidRPr="00016E81">
        <w:rPr>
          <w:rFonts w:hint="eastAsia"/>
        </w:rPr>
        <w:t>，導致檢查結果略比正常數值低，加上病患眼睛解剖學結構上正常，瞳孔光照反應正常視力不良只是病人自述，綜合以上報告結果</w:t>
      </w:r>
      <w:r w:rsidR="00705E9D">
        <w:rPr>
          <w:rFonts w:hint="eastAsia"/>
        </w:rPr>
        <w:t>，</w:t>
      </w:r>
      <w:r w:rsidR="0062544F" w:rsidRPr="00016E81">
        <w:rPr>
          <w:rFonts w:hint="eastAsia"/>
        </w:rPr>
        <w:t>診斷無法證明此病患視力不良。</w:t>
      </w:r>
    </w:p>
    <w:p w:rsidR="007040F5" w:rsidRPr="00016E81" w:rsidRDefault="0062544F" w:rsidP="0062544F">
      <w:pPr>
        <w:pStyle w:val="5"/>
      </w:pPr>
      <w:r w:rsidRPr="00016E81">
        <w:rPr>
          <w:rFonts w:hint="eastAsia"/>
        </w:rPr>
        <w:t>負責醫師：眼科醫師</w:t>
      </w:r>
      <w:r w:rsidR="00310ABD">
        <w:rPr>
          <w:rFonts w:hint="eastAsia"/>
        </w:rPr>
        <w:t>陳○霓</w:t>
      </w:r>
      <w:r w:rsidRPr="00016E81">
        <w:rPr>
          <w:rFonts w:hint="eastAsia"/>
        </w:rPr>
        <w:t>。</w:t>
      </w:r>
      <w:r w:rsidR="00F8496E">
        <w:rPr>
          <w:rFonts w:hint="eastAsia"/>
        </w:rPr>
        <w:t>」</w:t>
      </w:r>
    </w:p>
    <w:p w:rsidR="007040F5" w:rsidRPr="00016E81" w:rsidRDefault="00D37128" w:rsidP="00D37128">
      <w:pPr>
        <w:pStyle w:val="4"/>
      </w:pPr>
      <w:r w:rsidRPr="00016E81">
        <w:rPr>
          <w:rFonts w:hint="eastAsia"/>
        </w:rPr>
        <w:t>財團法人私立高雄醫學大學附設中和紀念醫院</w:t>
      </w:r>
      <w:r w:rsidR="00F86DA6" w:rsidRPr="00016E81">
        <w:rPr>
          <w:rFonts w:hint="eastAsia"/>
        </w:rPr>
        <w:t>(下稱高醫中和醫院)</w:t>
      </w:r>
      <w:r w:rsidRPr="00016E81">
        <w:rPr>
          <w:rFonts w:hint="eastAsia"/>
        </w:rPr>
        <w:t>105年4月27日高醫附行字第1050001438號函</w:t>
      </w:r>
      <w:r w:rsidR="00F86DA6" w:rsidRPr="00016E81">
        <w:rPr>
          <w:rFonts w:hint="eastAsia"/>
        </w:rPr>
        <w:t>(卷三，第92頁以下)</w:t>
      </w:r>
    </w:p>
    <w:p w:rsidR="00D37128" w:rsidRPr="00016E81" w:rsidRDefault="00D37128" w:rsidP="00D37128">
      <w:pPr>
        <w:pStyle w:val="5"/>
      </w:pPr>
      <w:r w:rsidRPr="00016E81">
        <w:rPr>
          <w:rFonts w:hint="eastAsia"/>
        </w:rPr>
        <w:t>檢測情形：</w:t>
      </w:r>
      <w:r w:rsidR="00665755">
        <w:rPr>
          <w:rFonts w:hint="eastAsia"/>
        </w:rPr>
        <w:t>「</w:t>
      </w:r>
    </w:p>
    <w:p w:rsidR="007040F5" w:rsidRPr="00016E81" w:rsidRDefault="00705E9D" w:rsidP="003B3F6A">
      <w:pPr>
        <w:pStyle w:val="6"/>
      </w:pPr>
      <w:r>
        <w:rPr>
          <w:rFonts w:hint="eastAsia"/>
        </w:rPr>
        <w:t>陳敬鎧</w:t>
      </w:r>
      <w:r w:rsidR="003B3F6A" w:rsidRPr="00016E81">
        <w:rPr>
          <w:rFonts w:hint="eastAsia"/>
        </w:rPr>
        <w:t>於101年5月1日至眼科門診初診，主訴為因98年11月26日發生交通意外頭部受創後視力喪失，</w:t>
      </w:r>
      <w:r w:rsidR="008C1B78" w:rsidRPr="00016E81">
        <w:rPr>
          <w:rFonts w:hint="eastAsia"/>
        </w:rPr>
        <w:t>當時門診結果為：</w:t>
      </w:r>
      <w:r w:rsidR="00D37128" w:rsidRPr="00016E81">
        <w:rPr>
          <w:rFonts w:hint="eastAsia"/>
        </w:rPr>
        <w:t>雙眼視力皆為5公分前僅辨指數，然其餘如眼壓、裂隙燈顯微鏡檢查、散</w:t>
      </w:r>
      <w:r w:rsidR="009840DF">
        <w:rPr>
          <w:rFonts w:hint="eastAsia"/>
        </w:rPr>
        <w:t>瞳</w:t>
      </w:r>
      <w:r w:rsidR="00D37128" w:rsidRPr="00016E81">
        <w:rPr>
          <w:rFonts w:hint="eastAsia"/>
        </w:rPr>
        <w:t>後視神經、視網膜等結構皆無顯著異常，故暫以雙眼外傷性視神經病變為初步診斷，並予以安排後續相關檢查。</w:t>
      </w:r>
    </w:p>
    <w:p w:rsidR="00D37128" w:rsidRPr="00016E81" w:rsidRDefault="00D37128" w:rsidP="00D37128">
      <w:pPr>
        <w:pStyle w:val="6"/>
      </w:pPr>
      <w:r w:rsidRPr="00016E81">
        <w:rPr>
          <w:rFonts w:hint="eastAsia"/>
        </w:rPr>
        <w:t>陳</w:t>
      </w:r>
      <w:r w:rsidR="00705E9D">
        <w:rPr>
          <w:rFonts w:hint="eastAsia"/>
        </w:rPr>
        <w:t>敬鎧</w:t>
      </w:r>
      <w:r w:rsidRPr="00016E81">
        <w:rPr>
          <w:rFonts w:hint="eastAsia"/>
        </w:rPr>
        <w:t>後續於101年5月7日、105</w:t>
      </w:r>
      <w:r w:rsidR="004C26C1" w:rsidRPr="00016E81">
        <w:rPr>
          <w:rFonts w:hint="eastAsia"/>
        </w:rPr>
        <w:t>(</w:t>
      </w:r>
      <w:r w:rsidR="008B6020" w:rsidRPr="00016E81">
        <w:rPr>
          <w:rFonts w:hint="eastAsia"/>
        </w:rPr>
        <w:t>本院</w:t>
      </w:r>
      <w:r w:rsidR="004C26C1" w:rsidRPr="00016E81">
        <w:rPr>
          <w:rFonts w:hint="eastAsia"/>
        </w:rPr>
        <w:t>註：應為101年之誤繕)</w:t>
      </w:r>
      <w:r w:rsidRPr="00016E81">
        <w:rPr>
          <w:rFonts w:hint="eastAsia"/>
        </w:rPr>
        <w:t>年5月8日、5月19日分別接受電腦自動視野計檢查（患者主觀操作）、視神經誘發電位檢查</w:t>
      </w:r>
      <w:r w:rsidR="00E816C2" w:rsidRPr="00016E81">
        <w:rPr>
          <w:rFonts w:hint="eastAsia"/>
        </w:rPr>
        <w:t>(flash VEP)</w:t>
      </w:r>
      <w:r w:rsidRPr="00016E81">
        <w:rPr>
          <w:rFonts w:hint="eastAsia"/>
        </w:rPr>
        <w:t>、光學同調斷層掃描檢查及門診追蹤。</w:t>
      </w:r>
    </w:p>
    <w:p w:rsidR="007040F5" w:rsidRPr="00016E81" w:rsidRDefault="00D37128" w:rsidP="00E816C2">
      <w:pPr>
        <w:pStyle w:val="5"/>
      </w:pPr>
      <w:r w:rsidRPr="00016E81">
        <w:rPr>
          <w:rFonts w:hint="eastAsia"/>
        </w:rPr>
        <w:t>檢測結果：視野檢查結果並無法與眼底視神經外觀、視神經誘發電位</w:t>
      </w:r>
      <w:r w:rsidR="00F86DA6" w:rsidRPr="00016E81">
        <w:rPr>
          <w:rFonts w:hint="eastAsia"/>
        </w:rPr>
        <w:t xml:space="preserve">(delayed latency;low </w:t>
      </w:r>
      <w:r w:rsidR="00F86DA6" w:rsidRPr="00016E81">
        <w:t>amplitude</w:t>
      </w:r>
      <w:r w:rsidR="00F86DA6" w:rsidRPr="00016E81">
        <w:rPr>
          <w:rFonts w:hint="eastAsia"/>
        </w:rPr>
        <w:t>)(延遲、低振幅)</w:t>
      </w:r>
      <w:r w:rsidRPr="00016E81">
        <w:rPr>
          <w:rFonts w:hint="eastAsia"/>
        </w:rPr>
        <w:t>及光學斷層掃描(雙眼視神經纖維厚度於正常範圍)等檢查結果相吻合。因此視力受損程度無法判定，後續未在本院眼科門診複診。</w:t>
      </w:r>
    </w:p>
    <w:p w:rsidR="00D37128" w:rsidRPr="00016E81" w:rsidRDefault="00D37128" w:rsidP="00D37128">
      <w:pPr>
        <w:pStyle w:val="5"/>
      </w:pPr>
      <w:r w:rsidRPr="00016E81">
        <w:rPr>
          <w:rFonts w:hint="eastAsia"/>
        </w:rPr>
        <w:lastRenderedPageBreak/>
        <w:t>負責醫師：眼科醫師朱</w:t>
      </w:r>
      <w:r w:rsidR="00310ABD">
        <w:rPr>
          <w:rFonts w:hint="eastAsia"/>
        </w:rPr>
        <w:t>○</w:t>
      </w:r>
      <w:r w:rsidRPr="00016E81">
        <w:rPr>
          <w:rFonts w:hint="eastAsia"/>
        </w:rPr>
        <w:t>緯。</w:t>
      </w:r>
      <w:r w:rsidR="00665755">
        <w:rPr>
          <w:rFonts w:hint="eastAsia"/>
        </w:rPr>
        <w:t>」</w:t>
      </w:r>
    </w:p>
    <w:p w:rsidR="00E16183" w:rsidRPr="00016E81" w:rsidRDefault="00DC5B6F" w:rsidP="00E16183">
      <w:pPr>
        <w:pStyle w:val="3"/>
        <w:numPr>
          <w:ilvl w:val="2"/>
          <w:numId w:val="1"/>
        </w:numPr>
      </w:pPr>
      <w:r w:rsidRPr="00016E81">
        <w:rPr>
          <w:rFonts w:hint="eastAsia"/>
        </w:rPr>
        <w:t>而此類患者(腦性視障或</w:t>
      </w:r>
      <w:r w:rsidR="0045361E">
        <w:rPr>
          <w:rFonts w:hint="eastAsia"/>
        </w:rPr>
        <w:t>視覺皮質</w:t>
      </w:r>
      <w:r w:rsidRPr="00016E81">
        <w:rPr>
          <w:rFonts w:hint="eastAsia"/>
        </w:rPr>
        <w:t>損傷)檢測應有之呈現，據衛福部及</w:t>
      </w:r>
      <w:r w:rsidR="00B36E01" w:rsidRPr="00016E81">
        <w:rPr>
          <w:rFonts w:hint="eastAsia"/>
        </w:rPr>
        <w:t>中華民國眼科醫學會</w:t>
      </w:r>
      <w:r w:rsidR="005D32B8" w:rsidRPr="00016E81">
        <w:rPr>
          <w:rFonts w:hint="eastAsia"/>
        </w:rPr>
        <w:t>分別</w:t>
      </w:r>
      <w:r w:rsidRPr="00016E81">
        <w:rPr>
          <w:rFonts w:hint="eastAsia"/>
        </w:rPr>
        <w:t xml:space="preserve">查復如下： </w:t>
      </w:r>
    </w:p>
    <w:p w:rsidR="001A3BF5" w:rsidRPr="00016E81" w:rsidRDefault="00DC5B6F" w:rsidP="007040F5">
      <w:pPr>
        <w:pStyle w:val="4"/>
      </w:pPr>
      <w:r w:rsidRPr="00016E81">
        <w:rPr>
          <w:rFonts w:hint="eastAsia"/>
        </w:rPr>
        <w:t>中華民國眼科醫學會107年7月31日中眼台(107)字第076號函，</w:t>
      </w:r>
      <w:r w:rsidR="001A3BF5" w:rsidRPr="00016E81">
        <w:rPr>
          <w:rFonts w:hint="eastAsia"/>
        </w:rPr>
        <w:t>一般而言，此類患者之pattern VEP、ERG、VF之檢測結果為</w:t>
      </w:r>
      <w:r w:rsidRPr="00016E81">
        <w:rPr>
          <w:rFonts w:hint="eastAsia"/>
        </w:rPr>
        <w:t>：</w:t>
      </w:r>
    </w:p>
    <w:p w:rsidR="001A3BF5" w:rsidRPr="00016E81" w:rsidRDefault="001A3BF5" w:rsidP="007040F5">
      <w:pPr>
        <w:pStyle w:val="5"/>
      </w:pPr>
      <w:r w:rsidRPr="00016E81">
        <w:rPr>
          <w:rFonts w:hint="eastAsia"/>
        </w:rPr>
        <w:t>因腦性視障是因腦傷所致之視覺障害，所以依傷害的腦部位置不同，其檢查結果亦不同。若是傷到與「視力功能(visual function)」直接相關的位置(即視覺途徑），依上述檢查之學理，則</w:t>
      </w:r>
      <w:r w:rsidRPr="00016E81">
        <w:rPr>
          <w:rFonts w:hint="eastAsia"/>
          <w:shd w:val="pct15" w:color="auto" w:fill="FFFFFF"/>
        </w:rPr>
        <w:t>pattern VEP會出現震幅減小</w:t>
      </w:r>
      <w:r w:rsidRPr="00016E81">
        <w:rPr>
          <w:rFonts w:hint="eastAsia"/>
        </w:rPr>
        <w:t>，ERG正常，雙眼VF窄小或左右偏盲。</w:t>
      </w:r>
    </w:p>
    <w:p w:rsidR="001A3BF5" w:rsidRPr="00016E81" w:rsidRDefault="001A3BF5" w:rsidP="007040F5">
      <w:pPr>
        <w:pStyle w:val="5"/>
      </w:pPr>
      <w:r w:rsidRPr="00016E81">
        <w:rPr>
          <w:rFonts w:hint="eastAsia"/>
        </w:rPr>
        <w:t>若是傷到與「視覺統合」（將所有影像作偵測或辨識以作出正確反應）相關的位置，依上述檢查之學理，則pattern VEP正常，ERG正常，雙眼VF窄小或上下偏盲。</w:t>
      </w:r>
    </w:p>
    <w:p w:rsidR="00B279D3" w:rsidRPr="00016E81" w:rsidRDefault="00DC5B6F" w:rsidP="00B279D3">
      <w:pPr>
        <w:pStyle w:val="4"/>
      </w:pPr>
      <w:r w:rsidRPr="00016E81">
        <w:rPr>
          <w:rFonts w:hint="eastAsia"/>
        </w:rPr>
        <w:t>衛福部107年8月30日衛部照字</w:t>
      </w:r>
      <w:r w:rsidR="00665755">
        <w:rPr>
          <w:rFonts w:hint="eastAsia"/>
        </w:rPr>
        <w:t>第</w:t>
      </w:r>
      <w:r w:rsidRPr="00016E81">
        <w:rPr>
          <w:rFonts w:hint="eastAsia"/>
        </w:rPr>
        <w:t>1071561507號函，</w:t>
      </w:r>
      <w:r w:rsidR="00B279D3" w:rsidRPr="00016E81">
        <w:rPr>
          <w:rFonts w:hint="eastAsia"/>
        </w:rPr>
        <w:t>此種患者之pattern VEP 、flash VEP、ERG、VF之檢測結果為：</w:t>
      </w:r>
    </w:p>
    <w:p w:rsidR="00B279D3" w:rsidRPr="00016E81" w:rsidRDefault="00B279D3" w:rsidP="00B279D3">
      <w:pPr>
        <w:pStyle w:val="5"/>
      </w:pPr>
      <w:r w:rsidRPr="00016E81">
        <w:rPr>
          <w:rFonts w:hint="eastAsia"/>
        </w:rPr>
        <w:t>VEP檢查結果反應</w:t>
      </w:r>
      <w:r w:rsidR="006B7B7C">
        <w:rPr>
          <w:rFonts w:hint="eastAsia"/>
        </w:rPr>
        <w:t>例</w:t>
      </w:r>
      <w:r w:rsidRPr="00016E81">
        <w:rPr>
          <w:rFonts w:hint="eastAsia"/>
        </w:rPr>
        <w:t>如：</w:t>
      </w:r>
      <w:r w:rsidRPr="00016E81">
        <w:rPr>
          <w:rFonts w:hint="eastAsia"/>
          <w:shd w:val="pct15" w:color="auto" w:fill="FFFFFF"/>
        </w:rPr>
        <w:t>波形異常、潛伏時延長</w:t>
      </w:r>
      <w:r w:rsidRPr="00016E81">
        <w:rPr>
          <w:rFonts w:hint="eastAsia"/>
        </w:rPr>
        <w:t>、左右差明顯、頭髮上分布異常等均應視為異常，根據視神經損害程度，VEP的改變可有波幅下降，P100潛伏時延長，甚至記錄不到視覺誘發電位的波形</w:t>
      </w:r>
      <w:r w:rsidR="00DC5B6F" w:rsidRPr="00016E81">
        <w:rPr>
          <w:rFonts w:hint="eastAsia"/>
        </w:rPr>
        <w:t>。</w:t>
      </w:r>
    </w:p>
    <w:p w:rsidR="00B279D3" w:rsidRPr="00016E81" w:rsidRDefault="00B279D3" w:rsidP="00B279D3">
      <w:pPr>
        <w:pStyle w:val="5"/>
      </w:pPr>
      <w:r w:rsidRPr="00016E81">
        <w:t>ERG</w:t>
      </w:r>
      <w:r w:rsidRPr="00016E81">
        <w:rPr>
          <w:rFonts w:hint="eastAsia"/>
        </w:rPr>
        <w:t>檢查結果異常狀態如下：</w:t>
      </w:r>
      <w:r w:rsidRPr="00016E81">
        <w:t>1</w:t>
      </w:r>
      <w:r w:rsidRPr="00016E81">
        <w:rPr>
          <w:rFonts w:hint="eastAsia"/>
        </w:rPr>
        <w:t>．過低型：主要指</w:t>
      </w:r>
      <w:r w:rsidRPr="00016E81">
        <w:t>b</w:t>
      </w:r>
      <w:r w:rsidRPr="00016E81">
        <w:rPr>
          <w:rFonts w:hint="eastAsia"/>
        </w:rPr>
        <w:t>波的振幅低於正常值的</w:t>
      </w:r>
      <w:r w:rsidRPr="00016E81">
        <w:t>30%</w:t>
      </w:r>
      <w:r w:rsidRPr="00016E81">
        <w:rPr>
          <w:rFonts w:hint="eastAsia"/>
        </w:rPr>
        <w:t>以上；</w:t>
      </w:r>
      <w:r w:rsidRPr="00016E81">
        <w:t>2</w:t>
      </w:r>
      <w:r w:rsidRPr="00016E81">
        <w:rPr>
          <w:rFonts w:hint="eastAsia"/>
        </w:rPr>
        <w:t>．負</w:t>
      </w:r>
      <w:r w:rsidRPr="00016E81">
        <w:t>b</w:t>
      </w:r>
      <w:r w:rsidRPr="00016E81">
        <w:rPr>
          <w:rFonts w:hint="eastAsia"/>
        </w:rPr>
        <w:t>波：</w:t>
      </w:r>
      <w:r w:rsidRPr="00016E81">
        <w:t>b</w:t>
      </w:r>
      <w:r w:rsidRPr="00016E81">
        <w:rPr>
          <w:rFonts w:hint="eastAsia"/>
        </w:rPr>
        <w:t>波降支低於基線，正常眼亦可出現；</w:t>
      </w:r>
      <w:r w:rsidRPr="00016E81">
        <w:t>3</w:t>
      </w:r>
      <w:r w:rsidRPr="00016E81">
        <w:rPr>
          <w:rFonts w:hint="eastAsia"/>
        </w:rPr>
        <w:t>．負波型：</w:t>
      </w:r>
      <w:r w:rsidRPr="00016E81">
        <w:t>a</w:t>
      </w:r>
      <w:r w:rsidRPr="00016E81">
        <w:rPr>
          <w:rFonts w:hint="eastAsia"/>
        </w:rPr>
        <w:t>波相對較大、較寬，</w:t>
      </w:r>
      <w:r w:rsidRPr="00016E81">
        <w:t>b</w:t>
      </w:r>
      <w:r w:rsidRPr="00016E81">
        <w:rPr>
          <w:rFonts w:hint="eastAsia"/>
        </w:rPr>
        <w:t>波振幅很小或消失，見於視網膜内層病變；</w:t>
      </w:r>
      <w:r w:rsidRPr="00016E81">
        <w:t>4</w:t>
      </w:r>
      <w:r w:rsidRPr="00016E81">
        <w:rPr>
          <w:rFonts w:hint="eastAsia"/>
        </w:rPr>
        <w:t>．</w:t>
      </w:r>
      <w:r w:rsidRPr="00016E81">
        <w:t>c</w:t>
      </w:r>
      <w:r w:rsidRPr="00016E81">
        <w:rPr>
          <w:rFonts w:hint="eastAsia"/>
        </w:rPr>
        <w:t>波型：</w:t>
      </w:r>
      <w:r w:rsidRPr="00016E81">
        <w:t>a</w:t>
      </w:r>
      <w:r w:rsidRPr="00016E81">
        <w:rPr>
          <w:rFonts w:hint="eastAsia"/>
        </w:rPr>
        <w:t>、</w:t>
      </w:r>
      <w:r w:rsidRPr="00016E81">
        <w:t>b</w:t>
      </w:r>
      <w:r w:rsidRPr="00016E81">
        <w:rPr>
          <w:rFonts w:hint="eastAsia"/>
        </w:rPr>
        <w:t>波很小</w:t>
      </w:r>
      <w:r w:rsidRPr="00016E81">
        <w:rPr>
          <w:rFonts w:hint="eastAsia"/>
        </w:rPr>
        <w:lastRenderedPageBreak/>
        <w:t>或消失，</w:t>
      </w:r>
      <w:r w:rsidRPr="00016E81">
        <w:t>c</w:t>
      </w:r>
      <w:r w:rsidRPr="00016E81">
        <w:rPr>
          <w:rFonts w:hint="eastAsia"/>
        </w:rPr>
        <w:t>波特別高大；</w:t>
      </w:r>
      <w:r w:rsidRPr="00016E81">
        <w:t>5</w:t>
      </w:r>
      <w:r w:rsidRPr="00016E81">
        <w:rPr>
          <w:rFonts w:hint="eastAsia"/>
        </w:rPr>
        <w:t>．無波型：</w:t>
      </w:r>
      <w:r w:rsidRPr="00016E81">
        <w:t>ERG</w:t>
      </w:r>
      <w:r w:rsidRPr="00016E81">
        <w:rPr>
          <w:rFonts w:hint="eastAsia"/>
        </w:rPr>
        <w:t>各種成分消失於基線上；</w:t>
      </w:r>
      <w:r w:rsidRPr="00016E81">
        <w:t>6</w:t>
      </w:r>
      <w:r w:rsidRPr="00016E81">
        <w:rPr>
          <w:rFonts w:hint="eastAsia"/>
        </w:rPr>
        <w:t>．過高型：</w:t>
      </w:r>
      <w:r w:rsidRPr="00016E81">
        <w:t>b</w:t>
      </w:r>
      <w:r w:rsidRPr="00016E81">
        <w:rPr>
          <w:rFonts w:hint="eastAsia"/>
        </w:rPr>
        <w:t>波的振幅超過正常的</w:t>
      </w:r>
      <w:r w:rsidRPr="00016E81">
        <w:t>30%</w:t>
      </w:r>
      <w:r w:rsidR="00DC5B6F" w:rsidRPr="00016E81">
        <w:rPr>
          <w:rFonts w:hint="eastAsia"/>
        </w:rPr>
        <w:t>。</w:t>
      </w:r>
    </w:p>
    <w:p w:rsidR="00B15E7E" w:rsidRPr="00016E81" w:rsidRDefault="003223D3" w:rsidP="00F86DA6">
      <w:pPr>
        <w:pStyle w:val="4"/>
      </w:pPr>
      <w:r w:rsidRPr="00016E81">
        <w:rPr>
          <w:rFonts w:hint="eastAsia"/>
        </w:rPr>
        <w:t>據上</w:t>
      </w:r>
      <w:r w:rsidR="00F86DA6" w:rsidRPr="00016E81">
        <w:rPr>
          <w:rFonts w:hint="eastAsia"/>
        </w:rPr>
        <w:t>可知，陳敬鎧101年2月3日於彰基醫院及同年5月7日</w:t>
      </w:r>
      <w:r w:rsidR="00DC5B6F" w:rsidRPr="00016E81">
        <w:rPr>
          <w:rFonts w:hint="eastAsia"/>
        </w:rPr>
        <w:t>、</w:t>
      </w:r>
      <w:r w:rsidR="00F86DA6" w:rsidRPr="00016E81">
        <w:rPr>
          <w:rFonts w:hint="eastAsia"/>
        </w:rPr>
        <w:t>8日於高醫中和醫院之檢測結果，其視野檢查(VF)結果均為全黑，而視神經誘發電位檢查(VEP)則均呈現低振幅情事</w:t>
      </w:r>
      <w:r w:rsidR="00532004" w:rsidRPr="00016E81">
        <w:rPr>
          <w:rStyle w:val="afe"/>
        </w:rPr>
        <w:footnoteReference w:id="4"/>
      </w:r>
      <w:r w:rsidR="00F86DA6" w:rsidRPr="00016E81">
        <w:rPr>
          <w:rFonts w:hint="eastAsia"/>
        </w:rPr>
        <w:t>，與</w:t>
      </w:r>
      <w:r w:rsidR="00810349" w:rsidRPr="00016E81">
        <w:rPr>
          <w:rFonts w:hint="eastAsia"/>
        </w:rPr>
        <w:t>前開</w:t>
      </w:r>
      <w:r w:rsidR="00F86DA6" w:rsidRPr="00016E81">
        <w:rPr>
          <w:rFonts w:hint="eastAsia"/>
        </w:rPr>
        <w:t>中華民國眼科醫學會所述典型</w:t>
      </w:r>
      <w:r w:rsidR="0045361E">
        <w:rPr>
          <w:rFonts w:hint="eastAsia"/>
        </w:rPr>
        <w:t>視覺皮質</w:t>
      </w:r>
      <w:r w:rsidR="00F86DA6" w:rsidRPr="00016E81">
        <w:rPr>
          <w:rFonts w:hint="eastAsia"/>
        </w:rPr>
        <w:t>損傷患者</w:t>
      </w:r>
      <w:r w:rsidR="008B6020" w:rsidRPr="00016E81">
        <w:rPr>
          <w:rFonts w:hint="eastAsia"/>
        </w:rPr>
        <w:t>所</w:t>
      </w:r>
      <w:r w:rsidR="00F86DA6" w:rsidRPr="00016E81">
        <w:rPr>
          <w:rFonts w:hint="eastAsia"/>
        </w:rPr>
        <w:t>呈現之檢測結果一致。</w:t>
      </w:r>
      <w:r w:rsidR="00810349" w:rsidRPr="00016E81">
        <w:rPr>
          <w:rFonts w:hint="eastAsia"/>
        </w:rPr>
        <w:t>彰基醫院與高醫中和醫院</w:t>
      </w:r>
      <w:r w:rsidR="00DC5B6F" w:rsidRPr="00016E81">
        <w:rPr>
          <w:rFonts w:hint="eastAsia"/>
        </w:rPr>
        <w:t>在各該次檢測</w:t>
      </w:r>
      <w:r w:rsidR="00810349" w:rsidRPr="00016E81">
        <w:rPr>
          <w:rFonts w:hint="eastAsia"/>
        </w:rPr>
        <w:t>，</w:t>
      </w:r>
      <w:r w:rsidR="008B6020" w:rsidRPr="00016E81">
        <w:rPr>
          <w:rFonts w:hint="eastAsia"/>
        </w:rPr>
        <w:t>雖</w:t>
      </w:r>
      <w:r w:rsidR="00DC5B6F" w:rsidRPr="00016E81">
        <w:rPr>
          <w:rFonts w:hint="eastAsia"/>
        </w:rPr>
        <w:t>未對陳敬鎧先生進行視網膜電流圖(ERG)檢測，惟據衛福部查復，此類患者之視網膜電流圖(ERG)亦可能呈現異常</w:t>
      </w:r>
      <w:r w:rsidR="004A2CF2" w:rsidRPr="00016E81">
        <w:rPr>
          <w:rStyle w:val="afe"/>
        </w:rPr>
        <w:footnoteReference w:id="5"/>
      </w:r>
      <w:r w:rsidR="00DC5B6F" w:rsidRPr="00016E81">
        <w:rPr>
          <w:rFonts w:hint="eastAsia"/>
        </w:rPr>
        <w:t>。</w:t>
      </w:r>
    </w:p>
    <w:p w:rsidR="00892002" w:rsidRPr="00016E81" w:rsidRDefault="008B6020" w:rsidP="00B15E7E">
      <w:pPr>
        <w:pStyle w:val="3"/>
      </w:pPr>
      <w:r w:rsidRPr="00016E81">
        <w:rPr>
          <w:rFonts w:hint="eastAsia"/>
        </w:rPr>
        <w:t>惟</w:t>
      </w:r>
      <w:r w:rsidR="00810349" w:rsidRPr="00016E81">
        <w:rPr>
          <w:rFonts w:hint="eastAsia"/>
        </w:rPr>
        <w:t>查，</w:t>
      </w:r>
      <w:r w:rsidR="00892002" w:rsidRPr="00016E81">
        <w:rPr>
          <w:rFonts w:hint="eastAsia"/>
        </w:rPr>
        <w:t>彰基醫院</w:t>
      </w:r>
      <w:r w:rsidR="00810349" w:rsidRPr="00016E81">
        <w:rPr>
          <w:rFonts w:hint="eastAsia"/>
        </w:rPr>
        <w:t>認為此類患者之檢測結果限於「ERG正常，VEP異常」，與衛福部、中華民國眼科醫學會前開查復未盡一致：</w:t>
      </w:r>
    </w:p>
    <w:p w:rsidR="001A3BF5" w:rsidRPr="00016E81" w:rsidRDefault="00892002" w:rsidP="00892002">
      <w:pPr>
        <w:pStyle w:val="4"/>
      </w:pPr>
      <w:r w:rsidRPr="00016E81">
        <w:rPr>
          <w:rFonts w:hint="eastAsia"/>
        </w:rPr>
        <w:t>該</w:t>
      </w:r>
      <w:r w:rsidR="001A3BF5" w:rsidRPr="00016E81">
        <w:rPr>
          <w:rFonts w:hint="eastAsia"/>
        </w:rPr>
        <w:t>院</w:t>
      </w:r>
      <w:r w:rsidR="008630D6" w:rsidRPr="00016E81">
        <w:rPr>
          <w:rFonts w:hint="eastAsia"/>
        </w:rPr>
        <w:t>105</w:t>
      </w:r>
      <w:r w:rsidR="007040F5" w:rsidRPr="00016E81">
        <w:rPr>
          <w:rFonts w:hint="eastAsia"/>
        </w:rPr>
        <w:t>年</w:t>
      </w:r>
      <w:r w:rsidR="008630D6" w:rsidRPr="00016E81">
        <w:rPr>
          <w:rFonts w:hint="eastAsia"/>
        </w:rPr>
        <w:t>5</w:t>
      </w:r>
      <w:r w:rsidR="007040F5" w:rsidRPr="00016E81">
        <w:rPr>
          <w:rFonts w:hint="eastAsia"/>
        </w:rPr>
        <w:t>月</w:t>
      </w:r>
      <w:r w:rsidR="008630D6" w:rsidRPr="00016E81">
        <w:rPr>
          <w:rFonts w:hint="eastAsia"/>
        </w:rPr>
        <w:t>8</w:t>
      </w:r>
      <w:r w:rsidR="007040F5" w:rsidRPr="00016E81">
        <w:rPr>
          <w:rFonts w:hint="eastAsia"/>
        </w:rPr>
        <w:t>日</w:t>
      </w:r>
      <w:r w:rsidR="008630D6" w:rsidRPr="00016E81">
        <w:rPr>
          <w:rFonts w:hint="eastAsia"/>
        </w:rPr>
        <w:t>一○五彰基院字第1050800050號函(卷三，第112-113頁)稱：</w:t>
      </w:r>
      <w:r w:rsidR="006B7B7C">
        <w:rPr>
          <w:rFonts w:hint="eastAsia"/>
        </w:rPr>
        <w:t>「</w:t>
      </w:r>
    </w:p>
    <w:p w:rsidR="008630D6" w:rsidRPr="00016E81" w:rsidRDefault="008630D6" w:rsidP="00892002">
      <w:pPr>
        <w:pStyle w:val="5"/>
      </w:pPr>
      <w:r w:rsidRPr="00016E81">
        <w:rPr>
          <w:rFonts w:hint="eastAsia"/>
        </w:rPr>
        <w:t>皮質失明之檢查結果應為pattern ERG正常，而pattern VEP呈現異常。詳細理由如下：ERG</w:t>
      </w:r>
      <w:r w:rsidR="00323424" w:rsidRPr="00016E81">
        <w:rPr>
          <w:rFonts w:hint="eastAsia"/>
        </w:rPr>
        <w:t>反</w:t>
      </w:r>
      <w:r w:rsidRPr="00016E81">
        <w:rPr>
          <w:rFonts w:hint="eastAsia"/>
        </w:rPr>
        <w:t>應的是視網膜功能，由於患者陳先生的視網膜並未受損，故pattern ERG結果應為正常，也不該呈現低振幅(意即視網膜完全沒有功能)。</w:t>
      </w:r>
    </w:p>
    <w:p w:rsidR="008630D6" w:rsidRPr="00016E81" w:rsidRDefault="008630D6" w:rsidP="00892002">
      <w:pPr>
        <w:pStyle w:val="5"/>
      </w:pPr>
      <w:r w:rsidRPr="00016E81">
        <w:rPr>
          <w:rFonts w:hint="eastAsia"/>
        </w:rPr>
        <w:t>反過來說，若pattern ERG檢查為低振幅，患者</w:t>
      </w:r>
      <w:r w:rsidRPr="00016E81">
        <w:rPr>
          <w:rFonts w:hint="eastAsia"/>
        </w:rPr>
        <w:lastRenderedPageBreak/>
        <w:t>的視網膜應可檢查出視網膜缺損，然患者陳先生的視網膜卻是完整的，因此內文第4點呈現之檢查結果與皮質性失明彼此矛盾。</w:t>
      </w:r>
    </w:p>
    <w:p w:rsidR="008630D6" w:rsidRPr="00016E81" w:rsidRDefault="008630D6" w:rsidP="00892002">
      <w:pPr>
        <w:pStyle w:val="5"/>
      </w:pPr>
      <w:r w:rsidRPr="00016E81">
        <w:rPr>
          <w:rFonts w:hint="eastAsia"/>
        </w:rPr>
        <w:t>個人建議：煩請承辦人員及法官先生，</w:t>
      </w:r>
      <w:r w:rsidR="00323424" w:rsidRPr="00016E81">
        <w:rPr>
          <w:rFonts w:hint="eastAsia"/>
        </w:rPr>
        <w:t>勿</w:t>
      </w:r>
      <w:r w:rsidRPr="00016E81">
        <w:rPr>
          <w:rFonts w:hint="eastAsia"/>
        </w:rPr>
        <w:t>將皮質性之正確表現(pattern ERG正常；pattern VEP異常)透露給患者陳先生知悉，以免陳先生後續複檢查嘗試模仿皮質性失明的表現</w:t>
      </w:r>
      <w:r w:rsidR="00192B48" w:rsidRPr="00016E81">
        <w:rPr>
          <w:rStyle w:val="afe"/>
        </w:rPr>
        <w:footnoteReference w:id="6"/>
      </w:r>
      <w:r w:rsidRPr="00016E81">
        <w:rPr>
          <w:rFonts w:hint="eastAsia"/>
        </w:rPr>
        <w:t>。</w:t>
      </w:r>
      <w:r w:rsidR="00F8496E">
        <w:rPr>
          <w:rFonts w:hint="eastAsia"/>
        </w:rPr>
        <w:t>」</w:t>
      </w:r>
    </w:p>
    <w:p w:rsidR="00892002" w:rsidRPr="00016E81" w:rsidRDefault="008B6020" w:rsidP="00F86DA6">
      <w:pPr>
        <w:pStyle w:val="4"/>
      </w:pPr>
      <w:r w:rsidRPr="00016E81">
        <w:rPr>
          <w:rFonts w:hint="eastAsia"/>
        </w:rPr>
        <w:t>然</w:t>
      </w:r>
      <w:r w:rsidR="00810349" w:rsidRPr="00016E81">
        <w:rPr>
          <w:rFonts w:hint="eastAsia"/>
        </w:rPr>
        <w:t>查，中華民國眼科醫學會上開函指出，若係是傷到「視覺統合」相關的位置，則pattern VEP正常，ERG正常，可見此類患者之檢測結果，其VEP與ERG亦可能呈現正常情形</w:t>
      </w:r>
      <w:r w:rsidR="004A0CE0" w:rsidRPr="00016E81">
        <w:rPr>
          <w:rFonts w:hint="eastAsia"/>
        </w:rPr>
        <w:t>，非僅有單一呈現</w:t>
      </w:r>
      <w:r w:rsidR="00032107" w:rsidRPr="00016E81">
        <w:rPr>
          <w:rFonts w:hint="eastAsia"/>
        </w:rPr>
        <w:t>。</w:t>
      </w:r>
      <w:r w:rsidR="004A0CE0" w:rsidRPr="00016E81">
        <w:rPr>
          <w:rFonts w:hint="eastAsia"/>
        </w:rPr>
        <w:t>彰基醫院</w:t>
      </w:r>
      <w:r w:rsidR="00032107" w:rsidRPr="00016E81">
        <w:rPr>
          <w:rFonts w:hint="eastAsia"/>
        </w:rPr>
        <w:t>101年2月3日之檢測</w:t>
      </w:r>
      <w:r w:rsidR="004A0CE0" w:rsidRPr="00016E81">
        <w:rPr>
          <w:rFonts w:hint="eastAsia"/>
        </w:rPr>
        <w:t>僅由眼科醫生判定</w:t>
      </w:r>
      <w:r w:rsidR="00032107" w:rsidRPr="00016E81">
        <w:rPr>
          <w:rFonts w:hint="eastAsia"/>
        </w:rPr>
        <w:t>，無腦部影像檢查(如腦部斷層或核磁共振)</w:t>
      </w:r>
      <w:r w:rsidR="004A0CE0" w:rsidRPr="00016E81">
        <w:rPr>
          <w:rFonts w:hint="eastAsia"/>
        </w:rPr>
        <w:t>，與中華民國眼科醫學會認為須有多科別共同評估，衛福部及文獻指出需搭配先進醫療技術與儀器方能確認此類病症之</w:t>
      </w:r>
      <w:r w:rsidR="00032107" w:rsidRPr="00016E81">
        <w:rPr>
          <w:rFonts w:hint="eastAsia"/>
        </w:rPr>
        <w:t>專業</w:t>
      </w:r>
      <w:r w:rsidR="004A0CE0" w:rsidRPr="00016E81">
        <w:rPr>
          <w:rFonts w:hint="eastAsia"/>
        </w:rPr>
        <w:t>經驗不符</w:t>
      </w:r>
      <w:r w:rsidR="00F55147" w:rsidRPr="00016E81">
        <w:rPr>
          <w:rStyle w:val="afe"/>
        </w:rPr>
        <w:footnoteReference w:id="7"/>
      </w:r>
      <w:r w:rsidR="00032107" w:rsidRPr="00016E81">
        <w:rPr>
          <w:rFonts w:hint="eastAsia"/>
        </w:rPr>
        <w:t>，屬適用證據法則不當之違背法令。</w:t>
      </w:r>
      <w:r w:rsidR="004A0CE0" w:rsidRPr="00016E81">
        <w:rPr>
          <w:rFonts w:hint="eastAsia"/>
        </w:rPr>
        <w:t xml:space="preserve"> </w:t>
      </w:r>
    </w:p>
    <w:p w:rsidR="00E16183" w:rsidRPr="00016E81" w:rsidRDefault="00673D3F" w:rsidP="00DD4D3B">
      <w:pPr>
        <w:pStyle w:val="3"/>
      </w:pPr>
      <w:r w:rsidRPr="00016E81">
        <w:rPr>
          <w:rFonts w:hint="eastAsia"/>
        </w:rPr>
        <w:t>揆諸上情，</w:t>
      </w:r>
      <w:r w:rsidR="009C6409" w:rsidRPr="00016E81">
        <w:rPr>
          <w:rFonts w:hint="eastAsia"/>
        </w:rPr>
        <w:t>腦性視障</w:t>
      </w:r>
      <w:r w:rsidR="00BA61E6">
        <w:rPr>
          <w:rFonts w:hint="eastAsia"/>
        </w:rPr>
        <w:t>所致之視覺障礙</w:t>
      </w:r>
      <w:r w:rsidR="009C6409" w:rsidRPr="00016E81">
        <w:rPr>
          <w:rFonts w:hint="eastAsia"/>
        </w:rPr>
        <w:t>須有多科別醫師共同評估，此種病症通常需搭配先進醫療技術與儀器方能確認，有衛福部、中華民國眼科醫學會及文獻可稽。系爭判決既已認定陳敬鎧之視覺障礙並非眼球器質性受損，係視神經與大腦枕葉損傷，</w:t>
      </w:r>
      <w:r w:rsidR="00032107" w:rsidRPr="00016E81">
        <w:rPr>
          <w:rFonts w:hint="eastAsia"/>
        </w:rPr>
        <w:t>系爭判決</w:t>
      </w:r>
      <w:r w:rsidR="009C6409" w:rsidRPr="00016E81">
        <w:rPr>
          <w:rFonts w:hint="eastAsia"/>
        </w:rPr>
        <w:t>卻參採僅有眼科醫師之診斷，並以器質性、結構性受損之檢測方式判斷其視力情形</w:t>
      </w:r>
      <w:r w:rsidR="00961C81" w:rsidRPr="00016E81">
        <w:rPr>
          <w:rFonts w:hint="eastAsia"/>
        </w:rPr>
        <w:t>，無相關腦</w:t>
      </w:r>
      <w:r w:rsidR="00961C81" w:rsidRPr="00016E81">
        <w:rPr>
          <w:rFonts w:hint="eastAsia"/>
        </w:rPr>
        <w:lastRenderedPageBreak/>
        <w:t>部影像檢查</w:t>
      </w:r>
      <w:r w:rsidR="009C6409" w:rsidRPr="00016E81">
        <w:rPr>
          <w:rFonts w:hint="eastAsia"/>
        </w:rPr>
        <w:t>，與</w:t>
      </w:r>
      <w:r w:rsidR="001A1BE5" w:rsidRPr="00016E81">
        <w:rPr>
          <w:rFonts w:hint="eastAsia"/>
        </w:rPr>
        <w:t>上開</w:t>
      </w:r>
      <w:r w:rsidR="009C6409" w:rsidRPr="00016E81">
        <w:rPr>
          <w:rFonts w:hint="eastAsia"/>
        </w:rPr>
        <w:t>衛福部、中華民國眼科醫學會查復之新事證</w:t>
      </w:r>
      <w:r w:rsidR="00032107" w:rsidRPr="00016E81">
        <w:rPr>
          <w:rFonts w:hint="eastAsia"/>
        </w:rPr>
        <w:t>矛盾</w:t>
      </w:r>
      <w:r w:rsidR="00DD4D3B" w:rsidRPr="00016E81">
        <w:rPr>
          <w:rFonts w:hint="eastAsia"/>
        </w:rPr>
        <w:t>，前開查復核屬足以推翻原確定判決所認事實之新證據</w:t>
      </w:r>
      <w:r w:rsidR="008378D2">
        <w:rPr>
          <w:rFonts w:hint="eastAsia"/>
        </w:rPr>
        <w:t>，</w:t>
      </w:r>
      <w:r w:rsidR="008378D2" w:rsidRPr="00016E81">
        <w:rPr>
          <w:rFonts w:hint="eastAsia"/>
        </w:rPr>
        <w:t>足認</w:t>
      </w:r>
      <w:r w:rsidR="008378D2">
        <w:rPr>
          <w:rFonts w:hint="eastAsia"/>
        </w:rPr>
        <w:t>陳敬鎧</w:t>
      </w:r>
      <w:r w:rsidR="008378D2" w:rsidRPr="00016E81">
        <w:rPr>
          <w:rFonts w:hint="eastAsia"/>
        </w:rPr>
        <w:t>應受輕於原判決所認罪名之判決</w:t>
      </w:r>
      <w:r w:rsidR="00DD4D3B" w:rsidRPr="00016E81">
        <w:rPr>
          <w:rFonts w:hint="eastAsia"/>
        </w:rPr>
        <w:t>。此外，</w:t>
      </w:r>
      <w:r w:rsidR="00895286" w:rsidRPr="00016E81">
        <w:rPr>
          <w:rFonts w:hint="eastAsia"/>
        </w:rPr>
        <w:t>參採僅有</w:t>
      </w:r>
      <w:r w:rsidR="00DD4D3B" w:rsidRPr="00016E81">
        <w:rPr>
          <w:rFonts w:hint="eastAsia"/>
        </w:rPr>
        <w:t>眼科醫師</w:t>
      </w:r>
      <w:r w:rsidR="00895286" w:rsidRPr="00016E81">
        <w:rPr>
          <w:rFonts w:hint="eastAsia"/>
        </w:rPr>
        <w:t>之相關檢測結果，</w:t>
      </w:r>
      <w:r w:rsidR="0082552D" w:rsidRPr="00016E81">
        <w:rPr>
          <w:rFonts w:hint="eastAsia"/>
        </w:rPr>
        <w:t>違反</w:t>
      </w:r>
      <w:r w:rsidR="00032107" w:rsidRPr="00016E81">
        <w:rPr>
          <w:rFonts w:hint="eastAsia"/>
        </w:rPr>
        <w:t>專業</w:t>
      </w:r>
      <w:r w:rsidR="0082552D" w:rsidRPr="00016E81">
        <w:rPr>
          <w:rFonts w:hint="eastAsia"/>
        </w:rPr>
        <w:t>經驗法則</w:t>
      </w:r>
      <w:r w:rsidR="00032107" w:rsidRPr="00016E81">
        <w:rPr>
          <w:rFonts w:hint="eastAsia"/>
        </w:rPr>
        <w:t>，</w:t>
      </w:r>
      <w:r w:rsidR="00895286" w:rsidRPr="00016E81">
        <w:rPr>
          <w:rFonts w:hint="eastAsia"/>
        </w:rPr>
        <w:t>屬</w:t>
      </w:r>
      <w:r w:rsidR="00032107" w:rsidRPr="00016E81">
        <w:rPr>
          <w:rFonts w:hint="eastAsia"/>
        </w:rPr>
        <w:t>適用證據法則不當而判決違背法令</w:t>
      </w:r>
      <w:r w:rsidR="005E73B4" w:rsidRPr="00016E81">
        <w:rPr>
          <w:rFonts w:hint="eastAsia"/>
        </w:rPr>
        <w:t>。又此種</w:t>
      </w:r>
      <w:r w:rsidR="001A1BE5" w:rsidRPr="00016E81">
        <w:rPr>
          <w:rFonts w:hint="eastAsia"/>
        </w:rPr>
        <w:t>病症</w:t>
      </w:r>
      <w:r w:rsidR="005E73B4" w:rsidRPr="00016E81">
        <w:rPr>
          <w:rFonts w:hint="eastAsia"/>
        </w:rPr>
        <w:t>之檢測結果，非僅有單一呈現(ERG正常，VEP異常)，陳敬鎧歷來相關診斷與檢測結果，與衛福部、中華民國眼科醫學會</w:t>
      </w:r>
      <w:r w:rsidR="00895286" w:rsidRPr="00016E81">
        <w:rPr>
          <w:rFonts w:hint="eastAsia"/>
        </w:rPr>
        <w:t>對</w:t>
      </w:r>
      <w:r w:rsidR="008263EF" w:rsidRPr="00016E81">
        <w:rPr>
          <w:rFonts w:hint="eastAsia"/>
        </w:rPr>
        <w:t>典型</w:t>
      </w:r>
      <w:r w:rsidR="0045361E">
        <w:rPr>
          <w:rFonts w:hint="eastAsia"/>
        </w:rPr>
        <w:t>視覺皮質</w:t>
      </w:r>
      <w:r w:rsidR="005E73B4" w:rsidRPr="00016E81">
        <w:rPr>
          <w:rFonts w:hint="eastAsia"/>
        </w:rPr>
        <w:t>損傷所呈現之檢測結果</w:t>
      </w:r>
      <w:r w:rsidR="00895286" w:rsidRPr="00016E81">
        <w:rPr>
          <w:rFonts w:hint="eastAsia"/>
        </w:rPr>
        <w:t>查復一致</w:t>
      </w:r>
      <w:r w:rsidR="005E73B4" w:rsidRPr="00016E81">
        <w:rPr>
          <w:rFonts w:hint="eastAsia"/>
        </w:rPr>
        <w:t>，</w:t>
      </w:r>
      <w:r w:rsidR="00B52A85" w:rsidRPr="00016E81">
        <w:rPr>
          <w:rFonts w:hint="eastAsia"/>
        </w:rPr>
        <w:t>彰基醫院</w:t>
      </w:r>
      <w:r w:rsidR="00A27BC9" w:rsidRPr="00016E81">
        <w:rPr>
          <w:rFonts w:hint="eastAsia"/>
        </w:rPr>
        <w:t>105年5月8日函</w:t>
      </w:r>
      <w:r w:rsidR="00ED1183" w:rsidRPr="00016E81">
        <w:rPr>
          <w:rFonts w:hint="eastAsia"/>
        </w:rPr>
        <w:t>與</w:t>
      </w:r>
      <w:r w:rsidR="00032107" w:rsidRPr="00016E81">
        <w:rPr>
          <w:rFonts w:hint="eastAsia"/>
        </w:rPr>
        <w:t>之不符</w:t>
      </w:r>
      <w:r w:rsidR="00ED1183" w:rsidRPr="00016E81">
        <w:rPr>
          <w:rFonts w:hint="eastAsia"/>
        </w:rPr>
        <w:t>，併此敘明。</w:t>
      </w:r>
      <w:r w:rsidR="001A1BE5" w:rsidRPr="00016E81">
        <w:t xml:space="preserve"> </w:t>
      </w:r>
    </w:p>
    <w:p w:rsidR="00D97AB8" w:rsidRPr="00016E81" w:rsidRDefault="00D97AB8" w:rsidP="00D97AB8">
      <w:pPr>
        <w:pStyle w:val="2"/>
        <w:numPr>
          <w:ilvl w:val="1"/>
          <w:numId w:val="1"/>
        </w:numPr>
        <w:rPr>
          <w:b/>
        </w:rPr>
      </w:pPr>
      <w:r w:rsidRPr="00016E81">
        <w:rPr>
          <w:rFonts w:hint="eastAsia"/>
          <w:b/>
        </w:rPr>
        <w:t>據本院委請</w:t>
      </w:r>
      <w:r w:rsidRPr="00016E81">
        <w:rPr>
          <w:rFonts w:asciiTheme="minorEastAsia" w:hAnsiTheme="minorEastAsia" w:hint="eastAsia"/>
          <w:b/>
        </w:rPr>
        <w:t>臺北榮民總醫院林伯剛</w:t>
      </w:r>
      <w:r w:rsidRPr="00016E81">
        <w:rPr>
          <w:rFonts w:asciiTheme="minorEastAsia" w:hAnsiTheme="minorEastAsia" w:hint="eastAsia"/>
          <w:b/>
        </w:rPr>
        <w:t>(</w:t>
      </w:r>
      <w:r w:rsidRPr="00016E81">
        <w:rPr>
          <w:rFonts w:asciiTheme="minorEastAsia" w:hAnsiTheme="minorEastAsia" w:hint="eastAsia"/>
          <w:b/>
        </w:rPr>
        <w:t>眼科部主治醫師</w:t>
      </w:r>
      <w:r w:rsidRPr="00016E81">
        <w:rPr>
          <w:rFonts w:asciiTheme="minorEastAsia" w:hAnsiTheme="minorEastAsia" w:hint="eastAsia"/>
          <w:b/>
        </w:rPr>
        <w:t>)</w:t>
      </w:r>
      <w:r w:rsidRPr="00016E81">
        <w:rPr>
          <w:rFonts w:asciiTheme="minorEastAsia" w:hAnsiTheme="minorEastAsia" w:hint="eastAsia"/>
          <w:b/>
        </w:rPr>
        <w:t>、王署君</w:t>
      </w:r>
      <w:r w:rsidRPr="00016E81">
        <w:rPr>
          <w:rFonts w:asciiTheme="minorEastAsia" w:hAnsiTheme="minorEastAsia" w:hint="eastAsia"/>
          <w:b/>
        </w:rPr>
        <w:t>(</w:t>
      </w:r>
      <w:r w:rsidRPr="00016E81">
        <w:rPr>
          <w:rFonts w:asciiTheme="minorEastAsia" w:hAnsiTheme="minorEastAsia" w:hint="eastAsia"/>
          <w:b/>
        </w:rPr>
        <w:t>神經醫學中心主任</w:t>
      </w:r>
      <w:r w:rsidRPr="00016E81">
        <w:rPr>
          <w:rFonts w:asciiTheme="minorEastAsia" w:hAnsiTheme="minorEastAsia" w:hint="eastAsia"/>
          <w:b/>
        </w:rPr>
        <w:t>)</w:t>
      </w:r>
      <w:r w:rsidRPr="00016E81">
        <w:rPr>
          <w:rFonts w:asciiTheme="minorEastAsia" w:hAnsiTheme="minorEastAsia" w:hint="eastAsia"/>
          <w:b/>
        </w:rPr>
        <w:t>、謝仁俊</w:t>
      </w:r>
      <w:r w:rsidRPr="00016E81">
        <w:rPr>
          <w:rFonts w:asciiTheme="minorEastAsia" w:hAnsiTheme="minorEastAsia" w:hint="eastAsia"/>
          <w:b/>
        </w:rPr>
        <w:t>(</w:t>
      </w:r>
      <w:r w:rsidRPr="00016E81">
        <w:rPr>
          <w:rFonts w:asciiTheme="minorEastAsia" w:hAnsiTheme="minorEastAsia" w:hint="eastAsia"/>
          <w:b/>
        </w:rPr>
        <w:t>醫學研究部主治醫師</w:t>
      </w:r>
      <w:r w:rsidRPr="00016E81">
        <w:rPr>
          <w:rFonts w:asciiTheme="minorEastAsia" w:hAnsiTheme="minorEastAsia" w:hint="eastAsia"/>
          <w:b/>
        </w:rPr>
        <w:t>)</w:t>
      </w:r>
      <w:r w:rsidRPr="00016E81">
        <w:rPr>
          <w:rFonts w:asciiTheme="minorEastAsia" w:hAnsiTheme="minorEastAsia" w:hint="eastAsia"/>
          <w:b/>
        </w:rPr>
        <w:t>及國立中央大學認知神經科學研究所洪蘭教授組成之專業團隊，對陳敬鎧之視覺</w:t>
      </w:r>
      <w:r w:rsidR="0033331E" w:rsidRPr="00016E81">
        <w:rPr>
          <w:rFonts w:asciiTheme="minorEastAsia" w:hAnsiTheme="minorEastAsia" w:hint="eastAsia"/>
          <w:b/>
        </w:rPr>
        <w:t>狀況</w:t>
      </w:r>
      <w:r w:rsidRPr="00016E81">
        <w:rPr>
          <w:rFonts w:asciiTheme="minorEastAsia" w:hAnsiTheme="minorEastAsia" w:hint="eastAsia"/>
          <w:b/>
        </w:rPr>
        <w:t>進行鑑定，</w:t>
      </w:r>
      <w:r w:rsidR="0033331E" w:rsidRPr="00016E81">
        <w:rPr>
          <w:rFonts w:asciiTheme="minorEastAsia" w:hAnsiTheme="minorEastAsia" w:hint="eastAsia"/>
          <w:b/>
        </w:rPr>
        <w:t>鑑定結果顯示</w:t>
      </w:r>
      <w:r w:rsidRPr="00016E81">
        <w:rPr>
          <w:rFonts w:asciiTheme="minorEastAsia" w:hAnsiTheme="minorEastAsia" w:hint="eastAsia"/>
          <w:b/>
        </w:rPr>
        <w:t>其</w:t>
      </w:r>
      <w:r w:rsidR="00484BCE" w:rsidRPr="00016E81">
        <w:rPr>
          <w:rFonts w:asciiTheme="minorEastAsia" w:hAnsiTheme="minorEastAsia" w:hint="eastAsia"/>
          <w:b/>
        </w:rPr>
        <w:t>罹患</w:t>
      </w:r>
      <w:r w:rsidR="00484BCE" w:rsidRPr="00016E81">
        <w:rPr>
          <w:rFonts w:hint="eastAsia"/>
          <w:b/>
        </w:rPr>
        <w:t>功能性視盲</w:t>
      </w:r>
      <w:r w:rsidRPr="00016E81">
        <w:rPr>
          <w:rFonts w:asciiTheme="minorEastAsia" w:hAnsiTheme="minorEastAsia" w:hint="eastAsia"/>
          <w:b/>
        </w:rPr>
        <w:t>，</w:t>
      </w:r>
      <w:r w:rsidR="007759D5" w:rsidRPr="00016E81">
        <w:rPr>
          <w:rFonts w:asciiTheme="minorEastAsia" w:hAnsiTheme="minorEastAsia" w:hint="eastAsia"/>
          <w:b/>
        </w:rPr>
        <w:t>另</w:t>
      </w:r>
      <w:r w:rsidR="00484BCE" w:rsidRPr="00016E81">
        <w:rPr>
          <w:rFonts w:asciiTheme="minorEastAsia" w:hAnsiTheme="minorEastAsia" w:hint="eastAsia"/>
          <w:b/>
        </w:rPr>
        <w:t>參照衛福部查復，前</w:t>
      </w:r>
      <w:r w:rsidR="00895286" w:rsidRPr="00016E81">
        <w:rPr>
          <w:rFonts w:asciiTheme="minorEastAsia" w:hAnsiTheme="minorEastAsia" w:hint="eastAsia"/>
          <w:b/>
        </w:rPr>
        <w:t>開鑑定所採用之檢測方式很難造假，即陳敬鎧對</w:t>
      </w:r>
      <w:r w:rsidR="00484BCE" w:rsidRPr="00016E81">
        <w:rPr>
          <w:rFonts w:asciiTheme="minorEastAsia" w:hAnsiTheme="minorEastAsia" w:hint="eastAsia"/>
          <w:b/>
        </w:rPr>
        <w:t>視覺</w:t>
      </w:r>
      <w:r w:rsidR="00531911">
        <w:rPr>
          <w:rFonts w:asciiTheme="minorEastAsia" w:hAnsiTheme="minorEastAsia" w:hint="eastAsia"/>
          <w:b/>
        </w:rPr>
        <w:t>刺激</w:t>
      </w:r>
      <w:r w:rsidR="00484BCE" w:rsidRPr="00016E81">
        <w:rPr>
          <w:rFonts w:asciiTheme="minorEastAsia" w:hAnsiTheme="minorEastAsia" w:hint="eastAsia"/>
          <w:b/>
        </w:rPr>
        <w:t>之反應，並無造假或施用詐術情事，</w:t>
      </w:r>
      <w:r w:rsidR="007E78EB" w:rsidRPr="00016E81">
        <w:rPr>
          <w:rFonts w:asciiTheme="minorEastAsia" w:hAnsiTheme="minorEastAsia" w:hint="eastAsia"/>
          <w:b/>
        </w:rPr>
        <w:t>前開鑑定結果核屬</w:t>
      </w:r>
      <w:r w:rsidRPr="00016E81">
        <w:rPr>
          <w:rFonts w:asciiTheme="minorEastAsia" w:hAnsiTheme="minorEastAsia" w:hint="eastAsia"/>
          <w:b/>
        </w:rPr>
        <w:t>足以推翻原確定判決所認事實之新證據</w:t>
      </w:r>
      <w:r w:rsidR="007E78EB" w:rsidRPr="00016E81">
        <w:rPr>
          <w:rFonts w:hint="eastAsia"/>
          <w:b/>
        </w:rPr>
        <w:t>，具刑事訴訟法第420條第1項第6款之再審事由</w:t>
      </w:r>
    </w:p>
    <w:p w:rsidR="00D97AB8" w:rsidRPr="00016E81" w:rsidRDefault="00D97AB8" w:rsidP="00D97AB8">
      <w:pPr>
        <w:pStyle w:val="3"/>
      </w:pPr>
      <w:r w:rsidRPr="00016E81">
        <w:rPr>
          <w:rFonts w:hint="eastAsia"/>
        </w:rPr>
        <w:t>再審制度，係為發現確實之事實真相，以實現公平正義，而於案件判決確定之後，另設救濟之特別管道，重在糾正原確定判決所認定之事實錯誤，但因不能排除某些人可能出於惡意或其他目的，利用此方式延宕、纏訟，有害判決之安定性，故立有嚴格之條件限制。刑事訴訟法第</w:t>
      </w:r>
      <w:r w:rsidR="0033331E" w:rsidRPr="00016E81">
        <w:rPr>
          <w:rFonts w:hint="eastAsia"/>
        </w:rPr>
        <w:t>420</w:t>
      </w:r>
      <w:r w:rsidRPr="00016E81">
        <w:rPr>
          <w:rFonts w:hint="eastAsia"/>
        </w:rPr>
        <w:t>條第</w:t>
      </w:r>
      <w:r w:rsidR="0033331E" w:rsidRPr="00016E81">
        <w:rPr>
          <w:rFonts w:hint="eastAsia"/>
        </w:rPr>
        <w:t>1</w:t>
      </w:r>
      <w:r w:rsidRPr="00016E81">
        <w:rPr>
          <w:rFonts w:hint="eastAsia"/>
        </w:rPr>
        <w:t>項第</w:t>
      </w:r>
      <w:r w:rsidR="0033331E" w:rsidRPr="00016E81">
        <w:rPr>
          <w:rFonts w:hint="eastAsia"/>
        </w:rPr>
        <w:t>6</w:t>
      </w:r>
      <w:r w:rsidRPr="00016E81">
        <w:rPr>
          <w:rFonts w:hint="eastAsia"/>
        </w:rPr>
        <w:t>款原規定：「因發現確實之新證據，足認受有罪判決之人應受無罪、免訴、免刑或輕於原判決所認罪名之判決者」，作為得聲請再審原因之一項類型，司法實務上認為該證據，必須兼具新穎性（又稱新規性或嶄新性）及明確性（又稱確實性）二種要件，始克相當。</w:t>
      </w:r>
      <w:r w:rsidRPr="00016E81">
        <w:rPr>
          <w:rFonts w:hint="eastAsia"/>
        </w:rPr>
        <w:lastRenderedPageBreak/>
        <w:t>晚近修正將上揭第一句文字，改為「因發現新事實、新證據，單獨或與先前之證據綜合判斷」，並增定第</w:t>
      </w:r>
      <w:r w:rsidR="0033331E" w:rsidRPr="00016E81">
        <w:rPr>
          <w:rFonts w:hint="eastAsia"/>
        </w:rPr>
        <w:t>3</w:t>
      </w:r>
      <w:r w:rsidRPr="00016E81">
        <w:rPr>
          <w:rFonts w:hint="eastAsia"/>
        </w:rPr>
        <w:t>項為：「第</w:t>
      </w:r>
      <w:r w:rsidR="0033331E" w:rsidRPr="00016E81">
        <w:rPr>
          <w:rFonts w:hint="eastAsia"/>
        </w:rPr>
        <w:t>1</w:t>
      </w:r>
      <w:r w:rsidRPr="00016E81">
        <w:rPr>
          <w:rFonts w:hint="eastAsia"/>
        </w:rPr>
        <w:t>項第</w:t>
      </w:r>
      <w:r w:rsidR="0033331E" w:rsidRPr="00016E81">
        <w:rPr>
          <w:rFonts w:hint="eastAsia"/>
        </w:rPr>
        <w:t>6</w:t>
      </w:r>
      <w:r w:rsidRPr="00016E81">
        <w:rPr>
          <w:rFonts w:hint="eastAsia"/>
        </w:rPr>
        <w:t>款之新事實或新證據，指判決確定前已存在或成立而未及調查斟酌，及判決確定後始存在或成立之事實、證據。」放寬其條件限制，承認「罪證有疑、利歸被告」原則，並非</w:t>
      </w:r>
      <w:r w:rsidR="00990DFC" w:rsidRPr="00016E81">
        <w:rPr>
          <w:rFonts w:hint="eastAsia"/>
        </w:rPr>
        <w:t>只</w:t>
      </w:r>
      <w:r w:rsidRPr="00016E81">
        <w:rPr>
          <w:rFonts w:hint="eastAsia"/>
        </w:rPr>
        <w:t>存在法院一般審判之中，而於判罪確定後之聲請再審，仍有適用，不再刻意要求受判決人（被告）與事證間關係之新穎性，而應著重於事證和法院間之關係，亦即</w:t>
      </w:r>
      <w:r w:rsidR="003060EC">
        <w:rPr>
          <w:rFonts w:hint="eastAsia"/>
        </w:rPr>
        <w:t>只</w:t>
      </w:r>
      <w:r w:rsidRPr="00016E81">
        <w:rPr>
          <w:rFonts w:hint="eastAsia"/>
        </w:rPr>
        <w:t>要事證具有明確性，不管其出現係在判決確定之前或之後，亦無論係單獨（例如不在場證明、頂替證據、新鑑定報告或方法），或結合先前已經存在卷內之各項證據資料（我國現制採卷證併送主義，不同於日本，不生證據開示問題，理論上無檢察官故意隱匿有利被告證據之疑慮），予以綜合判斷，若因此能產生合理之懷疑，而有足以推翻原確定判決所認事實之蓋然性，即已該當。申言之，各項新、舊證據綜合判斷結果，不以獲致原確定判決所認定之犯罪事實，應是不存在或較輕微之確實心證為必要，而僅以基於合理、正當之理由，懷疑原已確認之犯罪事實並不實在，可能影響判決之結果或本旨為已足。(最高法院104年度台抗字第125號刑事裁定參照)。</w:t>
      </w:r>
    </w:p>
    <w:p w:rsidR="0033331E" w:rsidRPr="00016E81" w:rsidRDefault="0033331E" w:rsidP="0033331E">
      <w:pPr>
        <w:pStyle w:val="3"/>
        <w:numPr>
          <w:ilvl w:val="2"/>
          <w:numId w:val="1"/>
        </w:numPr>
      </w:pPr>
      <w:r w:rsidRPr="00016E81">
        <w:rPr>
          <w:rFonts w:hint="eastAsia"/>
        </w:rPr>
        <w:t>為求客觀謹慎，本院委請臺北榮民總醫院林伯剛(眼科部主治醫師)、王署君(神經醫學中心主任)、謝仁俊(醫學研究部主治醫師)及國立中央大學認知神經科學研究所洪蘭教授組成之專業團隊，對陳敬鎧之視覺情形進行鑑定，據該團隊107年8月8日檢送之鑑定報告記載：</w:t>
      </w:r>
    </w:p>
    <w:p w:rsidR="00841874" w:rsidRPr="00016E81" w:rsidRDefault="00841874" w:rsidP="005E3A13">
      <w:pPr>
        <w:pStyle w:val="4"/>
      </w:pPr>
      <w:r w:rsidRPr="00016E81">
        <w:rPr>
          <w:rFonts w:hint="eastAsia"/>
        </w:rPr>
        <w:t>檢測方式：利用全視野動態視覺</w:t>
      </w:r>
      <w:r w:rsidR="00531911">
        <w:rPr>
          <w:rFonts w:hint="eastAsia"/>
        </w:rPr>
        <w:t>刺激</w:t>
      </w:r>
      <w:r w:rsidRPr="00016E81">
        <w:rPr>
          <w:rFonts w:hint="eastAsia"/>
        </w:rPr>
        <w:t>與功能性磁</w:t>
      </w:r>
      <w:r w:rsidRPr="00016E81">
        <w:rPr>
          <w:rFonts w:hint="eastAsia"/>
        </w:rPr>
        <w:lastRenderedPageBreak/>
        <w:t>振造影(fMRI)</w:t>
      </w:r>
      <w:r w:rsidR="0001381E" w:rsidRPr="00016E81">
        <w:rPr>
          <w:rFonts w:hint="eastAsia"/>
        </w:rPr>
        <w:t>來檢視視覺功能表徵的大腦分布</w:t>
      </w:r>
      <w:r w:rsidR="0071308D">
        <w:rPr>
          <w:rFonts w:hint="eastAsia"/>
        </w:rPr>
        <w:t>。</w:t>
      </w:r>
    </w:p>
    <w:p w:rsidR="0001381E" w:rsidRPr="00016E81" w:rsidRDefault="00841874" w:rsidP="005E3A13">
      <w:pPr>
        <w:pStyle w:val="4"/>
      </w:pPr>
      <w:r w:rsidRPr="00016E81">
        <w:rPr>
          <w:rFonts w:hint="eastAsia"/>
        </w:rPr>
        <w:t>檢測程序：</w:t>
      </w:r>
    </w:p>
    <w:p w:rsidR="0001381E" w:rsidRPr="00016E81" w:rsidRDefault="0001381E" w:rsidP="0001381E">
      <w:pPr>
        <w:pStyle w:val="5"/>
      </w:pPr>
      <w:r w:rsidRPr="00016E81">
        <w:rPr>
          <w:rFonts w:hint="eastAsia"/>
        </w:rPr>
        <w:t>受測者</w:t>
      </w:r>
      <w:r w:rsidR="00C32073" w:rsidRPr="00016E81">
        <w:rPr>
          <w:rFonts w:hint="eastAsia"/>
        </w:rPr>
        <w:t>一</w:t>
      </w:r>
      <w:r w:rsidRPr="00016E81">
        <w:rPr>
          <w:rFonts w:hint="eastAsia"/>
        </w:rPr>
        <w:t>陳敬鎧；受測者二對照者，50歲健康男性，無視</w:t>
      </w:r>
      <w:r w:rsidR="00F6754E" w:rsidRPr="00016E81">
        <w:rPr>
          <w:rFonts w:hint="eastAsia"/>
        </w:rPr>
        <w:t>覺、神經及精神疾病病史。</w:t>
      </w:r>
    </w:p>
    <w:p w:rsidR="00841874" w:rsidRPr="00016E81" w:rsidRDefault="0001381E" w:rsidP="0001381E">
      <w:pPr>
        <w:pStyle w:val="5"/>
      </w:pPr>
      <w:r w:rsidRPr="00016E81">
        <w:rPr>
          <w:rFonts w:hint="eastAsia"/>
        </w:rPr>
        <w:t>受測者被要求全程將眼睛打開並注視正前方，並利用眼動追蹤系統監控，確定視覺</w:t>
      </w:r>
      <w:r w:rsidR="00531911">
        <w:rPr>
          <w:rFonts w:hint="eastAsia"/>
        </w:rPr>
        <w:t>刺激</w:t>
      </w:r>
      <w:r w:rsidRPr="00016E81">
        <w:rPr>
          <w:rFonts w:hint="eastAsia"/>
        </w:rPr>
        <w:t>有適切投射到被測者眼睛。</w:t>
      </w:r>
    </w:p>
    <w:p w:rsidR="00841874" w:rsidRPr="00016E81" w:rsidRDefault="00841874" w:rsidP="005E3A13">
      <w:pPr>
        <w:pStyle w:val="4"/>
      </w:pPr>
      <w:r w:rsidRPr="00016E81">
        <w:rPr>
          <w:rFonts w:hint="eastAsia"/>
        </w:rPr>
        <w:t>結論：</w:t>
      </w:r>
    </w:p>
    <w:p w:rsidR="005E3A13" w:rsidRPr="00016E81" w:rsidRDefault="005E3A13" w:rsidP="00841874">
      <w:pPr>
        <w:pStyle w:val="5"/>
      </w:pPr>
      <w:r w:rsidRPr="00016E81">
        <w:rPr>
          <w:rFonts w:hint="eastAsia"/>
        </w:rPr>
        <w:t>雖然腦部之常規結構性影像檢查未能顯示出明顯病兆，但本項</w:t>
      </w:r>
      <w:r w:rsidRPr="00016E81">
        <w:rPr>
          <w:rFonts w:hint="eastAsia"/>
          <w:shd w:val="pct15" w:color="auto" w:fill="FFFFFF"/>
        </w:rPr>
        <w:t>視覺系統的功能性磁振造影檢查顯示</w:t>
      </w:r>
      <w:r w:rsidRPr="00016E81">
        <w:rPr>
          <w:rFonts w:hint="eastAsia"/>
        </w:rPr>
        <w:t>，陳員的大腦視覺系統卻是</w:t>
      </w:r>
      <w:r w:rsidRPr="00016E81">
        <w:rPr>
          <w:rFonts w:hint="eastAsia"/>
          <w:shd w:val="pct15" w:color="auto" w:fill="FFFFFF"/>
        </w:rPr>
        <w:t>呈現極顯著的視覺處理功能障礙，即令在強烈的外在視覺刺激下，其神經活性反應極低</w:t>
      </w:r>
      <w:r w:rsidRPr="00016E81">
        <w:rPr>
          <w:rFonts w:hint="eastAsia"/>
        </w:rPr>
        <w:t>。</w:t>
      </w:r>
    </w:p>
    <w:p w:rsidR="005E3A13" w:rsidRPr="00016E81" w:rsidRDefault="005E3A13" w:rsidP="00841874">
      <w:pPr>
        <w:pStyle w:val="5"/>
      </w:pPr>
      <w:r w:rsidRPr="00016E81">
        <w:rPr>
          <w:rFonts w:hint="eastAsia"/>
        </w:rPr>
        <w:t>陳員其非典型視覺皮質區之散在性活化，可能是代償性的神經迴路表現。</w:t>
      </w:r>
    </w:p>
    <w:p w:rsidR="005E3A13" w:rsidRPr="00016E81" w:rsidRDefault="005E3A13" w:rsidP="00841874">
      <w:pPr>
        <w:pStyle w:val="5"/>
      </w:pPr>
      <w:r w:rsidRPr="00016E81">
        <w:rPr>
          <w:rFonts w:hint="eastAsia"/>
        </w:rPr>
        <w:t>綜合陳員不穩定之臨床症狀與本項單次功能性磁</w:t>
      </w:r>
      <w:r w:rsidR="0071308D">
        <w:rPr>
          <w:rFonts w:hint="eastAsia"/>
        </w:rPr>
        <w:t>振</w:t>
      </w:r>
      <w:r w:rsidRPr="00016E81">
        <w:rPr>
          <w:rFonts w:hint="eastAsia"/>
        </w:rPr>
        <w:t>造影檢查之結果，陳員可能罹患</w:t>
      </w:r>
      <w:r w:rsidRPr="00016E81">
        <w:rPr>
          <w:rFonts w:hint="eastAsia"/>
          <w:shd w:val="pct15" w:color="auto" w:fill="FFFFFF"/>
        </w:rPr>
        <w:t>功能性視盲</w:t>
      </w:r>
      <w:r w:rsidRPr="00016E81">
        <w:rPr>
          <w:rFonts w:hint="eastAsia"/>
        </w:rPr>
        <w:t>(functional blindness)。</w:t>
      </w:r>
    </w:p>
    <w:p w:rsidR="00D97AB8" w:rsidRPr="00016E81" w:rsidRDefault="005E3A13" w:rsidP="00841874">
      <w:pPr>
        <w:pStyle w:val="5"/>
      </w:pPr>
      <w:r w:rsidRPr="00016E81">
        <w:rPr>
          <w:rFonts w:hint="eastAsia"/>
        </w:rPr>
        <w:t>本項功能性磁振造影檢查無法確認或排除大腦皮質下視覺處理相關之神經核或神經傳導束之損傷。</w:t>
      </w:r>
    </w:p>
    <w:p w:rsidR="00D97AB8" w:rsidRPr="00016E81" w:rsidRDefault="00F85BFB" w:rsidP="00F85BFB">
      <w:pPr>
        <w:pStyle w:val="3"/>
      </w:pPr>
      <w:r w:rsidRPr="00016E81">
        <w:rPr>
          <w:rFonts w:hint="eastAsia"/>
        </w:rPr>
        <w:t>其次，因此種患者仍具有殘餘視覺，則萬國視力表如何正確反映其</w:t>
      </w:r>
      <w:r w:rsidR="0064785A" w:rsidRPr="00016E81">
        <w:rPr>
          <w:rFonts w:hint="eastAsia"/>
        </w:rPr>
        <w:t>等</w:t>
      </w:r>
      <w:r w:rsidRPr="00016E81">
        <w:rPr>
          <w:rFonts w:hint="eastAsia"/>
        </w:rPr>
        <w:t>視力狀況，據衛福部查復：萬國視力表採主訴表達，若對檢查結果有疑義，可進行腦波圖、視網膜電位圖等詐盲測試；萬國視力表檢查係「自覺式」檢查，須由受測者自己陳述所見，因此在診間偶而會遇到，有些人為了眼傷理賠金，會聽從保險黃牛教導：「接受檢查時就說看不見。」此時醫師如有懷疑，可進行「詐盲測試」。受測者若排除白內障、青光眼等病變影響，仍說視力有障礙，</w:t>
      </w:r>
      <w:r w:rsidRPr="00016E81">
        <w:rPr>
          <w:rFonts w:hint="eastAsia"/>
        </w:rPr>
        <w:lastRenderedPageBreak/>
        <w:t>可作腦波圖等，分辨真假。一般視力量表，可訓練造假，</w:t>
      </w:r>
      <w:r w:rsidRPr="00E76918">
        <w:rPr>
          <w:rFonts w:hint="eastAsia"/>
          <w:shd w:val="pct15" w:color="auto" w:fill="FFFFFF"/>
        </w:rPr>
        <w:t>但眼壓、視網膜、視神經等檢查很難造假</w:t>
      </w:r>
      <w:r w:rsidR="0064785A" w:rsidRPr="00016E81">
        <w:rPr>
          <w:rFonts w:hint="eastAsia"/>
        </w:rPr>
        <w:t>，</w:t>
      </w:r>
      <w:r w:rsidRPr="00016E81">
        <w:rPr>
          <w:rFonts w:hint="eastAsia"/>
        </w:rPr>
        <w:t>此有該部107年8月30日衛部照字</w:t>
      </w:r>
      <w:r w:rsidR="00B43357">
        <w:rPr>
          <w:rFonts w:hint="eastAsia"/>
        </w:rPr>
        <w:t>第</w:t>
      </w:r>
      <w:r w:rsidRPr="00016E81">
        <w:rPr>
          <w:rFonts w:hint="eastAsia"/>
        </w:rPr>
        <w:t>1071561507號函</w:t>
      </w:r>
      <w:r w:rsidR="00841874" w:rsidRPr="00016E81">
        <w:rPr>
          <w:rFonts w:hint="eastAsia"/>
        </w:rPr>
        <w:t>在卷可按。</w:t>
      </w:r>
      <w:r w:rsidR="0064785A" w:rsidRPr="00016E81">
        <w:rPr>
          <w:rFonts w:hint="eastAsia"/>
        </w:rPr>
        <w:t>足徵眼壓、視網膜、視神經等檢查難以造假，既無造假空間</w:t>
      </w:r>
      <w:r w:rsidR="00612900">
        <w:rPr>
          <w:rStyle w:val="afe"/>
        </w:rPr>
        <w:footnoteReference w:id="8"/>
      </w:r>
      <w:r w:rsidR="0064785A" w:rsidRPr="00016E81">
        <w:rPr>
          <w:rFonts w:hint="eastAsia"/>
        </w:rPr>
        <w:t>，即患者之病症客觀真實呈現，無施用詐術情事。</w:t>
      </w:r>
    </w:p>
    <w:p w:rsidR="00D97AB8" w:rsidRDefault="003B7B4A" w:rsidP="00D97AB8">
      <w:pPr>
        <w:pStyle w:val="3"/>
        <w:numPr>
          <w:ilvl w:val="2"/>
          <w:numId w:val="1"/>
        </w:numPr>
      </w:pPr>
      <w:r w:rsidRPr="00016E81">
        <w:rPr>
          <w:rFonts w:hint="eastAsia"/>
        </w:rPr>
        <w:t>據上，</w:t>
      </w:r>
      <w:r w:rsidR="00355B2C" w:rsidRPr="00016E81">
        <w:rPr>
          <w:rFonts w:hint="eastAsia"/>
        </w:rPr>
        <w:t>依臺北榮民總醫院林伯剛、王署君、謝仁俊醫師及國立中央大學認知神經科學研究所洪蘭教授組成專業團隊，對陳敬鎧視覺情形所為鑑定，鑑定結果</w:t>
      </w:r>
      <w:r w:rsidR="00355B2C" w:rsidRPr="00E76918">
        <w:rPr>
          <w:rFonts w:hint="eastAsia"/>
          <w:shd w:val="pct15" w:color="auto" w:fill="FFFFFF"/>
        </w:rPr>
        <w:t>顯示陳敬鎧之大腦視覺系統呈現極顯著的視覺處理功能障礙，縱令強烈的外在視覺刺激，其神經活性反應極低，綜合其症狀，可能罹患功能性視盲(functional blindness)</w:t>
      </w:r>
      <w:r w:rsidR="009C238E" w:rsidRPr="00016E81">
        <w:rPr>
          <w:rFonts w:hint="eastAsia"/>
        </w:rPr>
        <w:t>，且</w:t>
      </w:r>
      <w:r w:rsidR="009C238E" w:rsidRPr="00E76918">
        <w:rPr>
          <w:rFonts w:hint="eastAsia"/>
          <w:shd w:val="pct15" w:color="auto" w:fill="FFFFFF"/>
        </w:rPr>
        <w:t>該鑑定所實施之檢測方式，係功能性磁振造影(fMRI)，據衛福部查復此等視神經檢查難以造假</w:t>
      </w:r>
      <w:r w:rsidR="00355B2C" w:rsidRPr="00E76918">
        <w:rPr>
          <w:rFonts w:hint="eastAsia"/>
          <w:shd w:val="pct15" w:color="auto" w:fill="FFFFFF"/>
        </w:rPr>
        <w:t>。該鑑定結果雖於判決確定後始存在，惟依修正後刑事訴訟法第420條第1條第3項規定，仍得為提起再審之新事</w:t>
      </w:r>
      <w:r w:rsidR="00E76918" w:rsidRPr="00E76918">
        <w:rPr>
          <w:rFonts w:hint="eastAsia"/>
          <w:shd w:val="pct15" w:color="auto" w:fill="FFFFFF"/>
        </w:rPr>
        <w:t>證</w:t>
      </w:r>
      <w:r w:rsidR="00355B2C" w:rsidRPr="00016E81">
        <w:rPr>
          <w:rFonts w:hint="eastAsia"/>
        </w:rPr>
        <w:t>。既然陳敬鎧確屬功能性視盲，則其對視覺</w:t>
      </w:r>
      <w:r w:rsidR="00531911">
        <w:rPr>
          <w:rFonts w:hint="eastAsia"/>
        </w:rPr>
        <w:t>刺激</w:t>
      </w:r>
      <w:r w:rsidR="00355B2C" w:rsidRPr="00016E81">
        <w:rPr>
          <w:rFonts w:hint="eastAsia"/>
        </w:rPr>
        <w:t>之反應(</w:t>
      </w:r>
      <w:r w:rsidR="0064785A" w:rsidRPr="00016E81">
        <w:rPr>
          <w:rFonts w:hint="eastAsia"/>
        </w:rPr>
        <w:t>包括</w:t>
      </w:r>
      <w:r w:rsidR="00ED5FE0" w:rsidRPr="00016E81">
        <w:rPr>
          <w:rFonts w:hint="eastAsia"/>
        </w:rPr>
        <w:t>彰基醫院歷來之各項眼科</w:t>
      </w:r>
      <w:r w:rsidR="009C238E" w:rsidRPr="00016E81">
        <w:rPr>
          <w:rFonts w:hint="eastAsia"/>
        </w:rPr>
        <w:t>檢測、雙眼裸視手動距離、南山人壽、</w:t>
      </w:r>
      <w:r w:rsidR="00A50B41">
        <w:rPr>
          <w:rFonts w:hint="eastAsia"/>
        </w:rPr>
        <w:t>國泰人壽保險股份有限公司</w:t>
      </w:r>
      <w:r w:rsidR="00ED5FE0" w:rsidRPr="00016E81">
        <w:rPr>
          <w:rFonts w:hint="eastAsia"/>
        </w:rPr>
        <w:t>保險服務員</w:t>
      </w:r>
      <w:r w:rsidR="009C238E" w:rsidRPr="00016E81">
        <w:rPr>
          <w:rFonts w:hint="eastAsia"/>
        </w:rPr>
        <w:t>詢問之應答</w:t>
      </w:r>
      <w:r w:rsidR="00ED5FE0" w:rsidRPr="00016E81">
        <w:rPr>
          <w:rFonts w:hint="eastAsia"/>
        </w:rPr>
        <w:t>等</w:t>
      </w:r>
      <w:r w:rsidR="00355B2C" w:rsidRPr="00016E81">
        <w:rPr>
          <w:rFonts w:hint="eastAsia"/>
        </w:rPr>
        <w:t>)</w:t>
      </w:r>
      <w:r w:rsidR="00247CFA" w:rsidRPr="00016E81">
        <w:rPr>
          <w:rFonts w:hint="eastAsia"/>
        </w:rPr>
        <w:t>即無</w:t>
      </w:r>
      <w:r w:rsidR="00ED5FE0" w:rsidRPr="00016E81">
        <w:rPr>
          <w:rFonts w:hint="eastAsia"/>
        </w:rPr>
        <w:t>造假或施用詐術情事，則</w:t>
      </w:r>
      <w:r w:rsidR="00247CFA" w:rsidRPr="00016E81">
        <w:rPr>
          <w:rFonts w:hint="eastAsia"/>
        </w:rPr>
        <w:t>參照最高法院</w:t>
      </w:r>
      <w:r w:rsidR="00ED5FE0" w:rsidRPr="00016E81">
        <w:rPr>
          <w:rFonts w:hint="eastAsia"/>
        </w:rPr>
        <w:t>104年度台抗字第125號刑事裁定意旨，足以</w:t>
      </w:r>
      <w:r w:rsidR="00355B2C" w:rsidRPr="00016E81">
        <w:rPr>
          <w:rFonts w:hint="eastAsia"/>
        </w:rPr>
        <w:t>懷疑</w:t>
      </w:r>
      <w:r w:rsidR="00ED5FE0" w:rsidRPr="00016E81">
        <w:rPr>
          <w:rFonts w:hint="eastAsia"/>
        </w:rPr>
        <w:t>系爭判決認定陳敬鎧</w:t>
      </w:r>
      <w:r w:rsidR="006F12AD" w:rsidRPr="00016E81">
        <w:rPr>
          <w:rFonts w:hint="eastAsia"/>
        </w:rPr>
        <w:t>「</w:t>
      </w:r>
      <w:r w:rsidR="006F12AD" w:rsidRPr="00016E81">
        <w:rPr>
          <w:rFonts w:hAnsi="標楷體" w:hint="eastAsia"/>
          <w:szCs w:val="32"/>
        </w:rPr>
        <w:t>以自己眼睛看不見、行動仍需要摸索、走路緩慢、須輔助等等說詞與肢體動作，獲取</w:t>
      </w:r>
      <w:r w:rsidR="00310ABD">
        <w:rPr>
          <w:rFonts w:hAnsi="標楷體" w:hint="eastAsia"/>
          <w:szCs w:val="32"/>
        </w:rPr>
        <w:t>陳○霓</w:t>
      </w:r>
      <w:r w:rsidR="006F12AD" w:rsidRPr="00016E81">
        <w:rPr>
          <w:rFonts w:hAnsi="標楷體" w:hint="eastAsia"/>
          <w:szCs w:val="32"/>
        </w:rPr>
        <w:t>醫師之信任而開具上開診斷證明書，以及使保險公司理賠專員亦產生錯誤</w:t>
      </w:r>
      <w:r w:rsidR="006F12AD" w:rsidRPr="00016E81">
        <w:rPr>
          <w:rFonts w:hAnsi="標楷體" w:hint="eastAsia"/>
          <w:szCs w:val="32"/>
        </w:rPr>
        <w:lastRenderedPageBreak/>
        <w:t>認知，以為被告之視力已符合該保險契約所約定之全盲全殘狀況，被告上開行為，已屬施用詐術無疑</w:t>
      </w:r>
      <w:r w:rsidR="006F12AD" w:rsidRPr="00016E81">
        <w:rPr>
          <w:rFonts w:hint="eastAsia"/>
        </w:rPr>
        <w:t>」</w:t>
      </w:r>
      <w:r w:rsidR="00355B2C" w:rsidRPr="00016E81">
        <w:rPr>
          <w:rFonts w:hint="eastAsia"/>
        </w:rPr>
        <w:t>之犯罪事實並不實在</w:t>
      </w:r>
      <w:r w:rsidR="009A6B91" w:rsidRPr="00016E81">
        <w:rPr>
          <w:rFonts w:hint="eastAsia"/>
        </w:rPr>
        <w:t>，具刑事訴訟法第420條第1項第6款再審事由。</w:t>
      </w:r>
    </w:p>
    <w:p w:rsidR="00F8496E" w:rsidRDefault="00F8496E" w:rsidP="00786E8C">
      <w:pPr>
        <w:pStyle w:val="3"/>
      </w:pPr>
      <w:r>
        <w:rPr>
          <w:rFonts w:hint="eastAsia"/>
        </w:rPr>
        <w:t>茲另分述如下表</w:t>
      </w:r>
    </w:p>
    <w:p w:rsidR="008D0FDF" w:rsidRDefault="0054210C" w:rsidP="00D97AB8">
      <w:pPr>
        <w:pStyle w:val="3"/>
        <w:numPr>
          <w:ilvl w:val="2"/>
          <w:numId w:val="1"/>
        </w:numPr>
      </w:pPr>
      <w:r>
        <w:br w:type="page"/>
      </w:r>
    </w:p>
    <w:tbl>
      <w:tblPr>
        <w:tblStyle w:val="af6"/>
        <w:tblW w:w="8900" w:type="dxa"/>
        <w:tblInd w:w="392" w:type="dxa"/>
        <w:tblLook w:val="04A0" w:firstRow="1" w:lastRow="0" w:firstColumn="1" w:lastColumn="0" w:noHBand="0" w:noVBand="1"/>
      </w:tblPr>
      <w:tblGrid>
        <w:gridCol w:w="2966"/>
        <w:gridCol w:w="2967"/>
        <w:gridCol w:w="2967"/>
      </w:tblGrid>
      <w:tr w:rsidR="008D0FDF" w:rsidRPr="00D53BBB" w:rsidTr="004832BB">
        <w:tc>
          <w:tcPr>
            <w:tcW w:w="2966" w:type="dxa"/>
          </w:tcPr>
          <w:p w:rsidR="008D0FDF" w:rsidRPr="00D53BBB" w:rsidRDefault="008D0FDF" w:rsidP="004832BB">
            <w:pPr>
              <w:jc w:val="center"/>
              <w:rPr>
                <w:sz w:val="36"/>
                <w:szCs w:val="36"/>
                <w:shd w:val="pct15" w:color="auto" w:fill="FFFFFF"/>
              </w:rPr>
            </w:pPr>
            <w:r w:rsidRPr="00D53BBB">
              <w:rPr>
                <w:rFonts w:hint="eastAsia"/>
                <w:sz w:val="36"/>
                <w:szCs w:val="36"/>
                <w:shd w:val="pct15" w:color="auto" w:fill="FFFFFF"/>
              </w:rPr>
              <w:lastRenderedPageBreak/>
              <w:t>系爭判決</w:t>
            </w:r>
          </w:p>
          <w:p w:rsidR="008D0FDF" w:rsidRPr="00D53BBB" w:rsidRDefault="008D0FDF" w:rsidP="004832BB">
            <w:pPr>
              <w:jc w:val="center"/>
              <w:rPr>
                <w:sz w:val="36"/>
                <w:szCs w:val="36"/>
                <w:shd w:val="pct15" w:color="auto" w:fill="FFFFFF"/>
              </w:rPr>
            </w:pPr>
            <w:r w:rsidRPr="00D53BBB">
              <w:rPr>
                <w:rFonts w:hint="eastAsia"/>
                <w:sz w:val="36"/>
                <w:szCs w:val="36"/>
                <w:shd w:val="pct15" w:color="auto" w:fill="FFFFFF"/>
              </w:rPr>
              <w:t>有罪理由</w:t>
            </w:r>
          </w:p>
        </w:tc>
        <w:tc>
          <w:tcPr>
            <w:tcW w:w="2967" w:type="dxa"/>
          </w:tcPr>
          <w:p w:rsidR="008D0FDF" w:rsidRPr="00D53BBB" w:rsidRDefault="008D0FDF" w:rsidP="004832BB">
            <w:pPr>
              <w:jc w:val="center"/>
              <w:rPr>
                <w:sz w:val="36"/>
                <w:szCs w:val="36"/>
                <w:shd w:val="pct15" w:color="auto" w:fill="FFFFFF"/>
              </w:rPr>
            </w:pPr>
            <w:r w:rsidRPr="00D53BBB">
              <w:rPr>
                <w:rFonts w:hint="eastAsia"/>
                <w:sz w:val="36"/>
                <w:szCs w:val="36"/>
                <w:shd w:val="pct15" w:color="auto" w:fill="FFFFFF"/>
              </w:rPr>
              <w:t>新事證</w:t>
            </w:r>
          </w:p>
        </w:tc>
        <w:tc>
          <w:tcPr>
            <w:tcW w:w="2967" w:type="dxa"/>
          </w:tcPr>
          <w:p w:rsidR="008D0FDF" w:rsidRPr="00D53BBB" w:rsidRDefault="008D0FDF" w:rsidP="004832BB">
            <w:pPr>
              <w:jc w:val="center"/>
              <w:rPr>
                <w:sz w:val="36"/>
                <w:szCs w:val="36"/>
                <w:shd w:val="pct15" w:color="auto" w:fill="FFFFFF"/>
              </w:rPr>
            </w:pPr>
            <w:r w:rsidRPr="00D53BBB">
              <w:rPr>
                <w:rFonts w:hint="eastAsia"/>
                <w:sz w:val="36"/>
                <w:szCs w:val="36"/>
                <w:shd w:val="pct15" w:color="auto" w:fill="FFFFFF"/>
              </w:rPr>
              <w:t>再審理由</w:t>
            </w:r>
          </w:p>
        </w:tc>
      </w:tr>
      <w:tr w:rsidR="008D0FDF" w:rsidRPr="00D53BBB" w:rsidTr="004832BB">
        <w:tc>
          <w:tcPr>
            <w:tcW w:w="2966" w:type="dxa"/>
          </w:tcPr>
          <w:p w:rsidR="008D0FDF" w:rsidRPr="00D53BBB" w:rsidRDefault="008D0FDF" w:rsidP="008D0FDF">
            <w:pPr>
              <w:spacing w:line="440" w:lineRule="exact"/>
              <w:ind w:left="315" w:hangingChars="105" w:hanging="315"/>
              <w:rPr>
                <w:rFonts w:hAnsi="標楷體"/>
                <w:sz w:val="28"/>
                <w:szCs w:val="28"/>
              </w:rPr>
            </w:pPr>
            <w:r w:rsidRPr="00D53BBB">
              <w:rPr>
                <w:rFonts w:hAnsi="標楷體" w:hint="eastAsia"/>
                <w:sz w:val="28"/>
                <w:szCs w:val="28"/>
              </w:rPr>
              <w:t>一、被告於彰基醫院就診及在保險專員訪查時表現出來之走路緩慢、行動需要摸索、須被輔助等等之視力缺損情形，與客觀事實相違。被告卻以自己眼睛看不見、行動仍需要摸索、走路緩慢、須輔助等等說詞與肢體動作，獲取</w:t>
            </w:r>
            <w:r w:rsidR="00310ABD">
              <w:rPr>
                <w:rFonts w:hAnsi="標楷體" w:hint="eastAsia"/>
                <w:sz w:val="28"/>
                <w:szCs w:val="28"/>
              </w:rPr>
              <w:t>陳○霓</w:t>
            </w:r>
            <w:r w:rsidRPr="00D53BBB">
              <w:rPr>
                <w:rFonts w:hAnsi="標楷體" w:hint="eastAsia"/>
                <w:sz w:val="28"/>
                <w:szCs w:val="28"/>
              </w:rPr>
              <w:t>醫師之信任而開具上開診斷證明書，以及使保險公司理賠專員亦產生錯誤認知，以為被告之視力已符合該保險契約所約定之全盲全殘狀況，被告上開行為，已屬施用詐術無疑。</w:t>
            </w:r>
          </w:p>
          <w:p w:rsidR="008D0FDF" w:rsidRPr="00D53BBB" w:rsidRDefault="008D0FDF" w:rsidP="008D0FDF">
            <w:pPr>
              <w:spacing w:line="440" w:lineRule="exact"/>
              <w:ind w:left="315" w:hangingChars="105" w:hanging="315"/>
              <w:rPr>
                <w:rFonts w:hAnsi="標楷體"/>
                <w:sz w:val="28"/>
                <w:szCs w:val="28"/>
              </w:rPr>
            </w:pPr>
            <w:r w:rsidRPr="00D53BBB">
              <w:rPr>
                <w:rFonts w:hAnsi="標楷體" w:hint="eastAsia"/>
                <w:sz w:val="28"/>
                <w:szCs w:val="28"/>
              </w:rPr>
              <w:t>二、足認被告在有關「醫療」、「保險」、「訴訟」三個特定目的之短期時刻，其行為符合上開自</w:t>
            </w:r>
            <w:r w:rsidRPr="00D53BBB">
              <w:rPr>
                <w:rFonts w:hAnsi="標楷體" w:hint="eastAsia"/>
                <w:sz w:val="28"/>
                <w:szCs w:val="28"/>
              </w:rPr>
              <w:lastRenderedPageBreak/>
              <w:t>述之6項表徵，除此之外，無關三個特定目的之日常生活舉止，被告多無上開自述6項表徵出現，甚至行動舉止差異過大；被告以相同之視力運用在一般生活與最終請領保現金之特定目的上竟有如此不一致之表現，實有可疑。</w:t>
            </w:r>
          </w:p>
          <w:p w:rsidR="008D0FDF" w:rsidRPr="00D53BBB" w:rsidRDefault="008D0FDF" w:rsidP="008D0FDF">
            <w:pPr>
              <w:spacing w:line="440" w:lineRule="exact"/>
              <w:ind w:left="315" w:hangingChars="105" w:hanging="315"/>
              <w:rPr>
                <w:rFonts w:hAnsi="標楷體"/>
                <w:sz w:val="28"/>
                <w:szCs w:val="28"/>
              </w:rPr>
            </w:pPr>
            <w:r w:rsidRPr="00D53BBB">
              <w:rPr>
                <w:rFonts w:hAnsi="標楷體" w:hint="eastAsia"/>
                <w:sz w:val="28"/>
                <w:szCs w:val="28"/>
              </w:rPr>
              <w:t>三、苟其雙眼視力均達只能看到自身手指動、萬國視力0.01下之全盲狀態，則其當無在時刻變動之環境中、又無輔具亦無人輔助之情形下，從事合於正常人行動舉止之可能性，然今被告卻能夠自若任意為之，毫無猶豫、停頓、或發生碰撞意外；更能在從住處到陽明國中走路路程約10分鐘之距離，不須正確之輔助（據其於本院稱:</w:t>
            </w:r>
            <w:r w:rsidRPr="00D53BBB">
              <w:rPr>
                <w:rFonts w:hAnsi="標楷體" w:hint="eastAsia"/>
                <w:sz w:val="28"/>
                <w:szCs w:val="28"/>
              </w:rPr>
              <w:lastRenderedPageBreak/>
              <w:t>是怕人知道自己視障，就雨傘趕快揮二下收回，雨傘都斜斜拿，怕人家知道），直行或過馬路均無視一路上所遇見之行人、車輛或突發之任何狀況，只有一種可能，就是被告之視力並非只有萬國視力0.01標準以下至明。</w:t>
            </w:r>
          </w:p>
        </w:tc>
        <w:tc>
          <w:tcPr>
            <w:tcW w:w="2967" w:type="dxa"/>
          </w:tcPr>
          <w:p w:rsidR="008D0FDF" w:rsidRPr="00D53BBB" w:rsidRDefault="008D0FDF" w:rsidP="004832BB">
            <w:pPr>
              <w:spacing w:line="440" w:lineRule="exact"/>
              <w:rPr>
                <w:rFonts w:hAnsi="標楷體"/>
                <w:sz w:val="28"/>
                <w:szCs w:val="28"/>
              </w:rPr>
            </w:pPr>
            <w:r w:rsidRPr="00D53BBB">
              <w:rPr>
                <w:rFonts w:hAnsi="標楷體" w:hint="eastAsia"/>
                <w:sz w:val="28"/>
                <w:szCs w:val="28"/>
              </w:rPr>
              <w:lastRenderedPageBreak/>
              <w:t>一、本院委請臺北榮民總醫院林伯剛(眼科部主治醫師)、王署君(神經醫學中心主任)、謝仁俊(醫學研究部主治醫師)及國立中央大學認知神經科學研究所洪蘭教授組成之專業團隊，對陳敬鎧之視覺障礙之鑑定報告：</w:t>
            </w:r>
          </w:p>
          <w:p w:rsidR="008D0FDF" w:rsidRPr="00D53BBB" w:rsidRDefault="008D0FDF" w:rsidP="008D0FDF">
            <w:pPr>
              <w:spacing w:line="440" w:lineRule="exact"/>
              <w:ind w:left="279" w:hangingChars="93" w:hanging="279"/>
              <w:rPr>
                <w:rFonts w:hAnsi="標楷體"/>
                <w:sz w:val="28"/>
                <w:szCs w:val="28"/>
              </w:rPr>
            </w:pPr>
            <w:r w:rsidRPr="00D53BBB">
              <w:rPr>
                <w:rFonts w:hAnsi="標楷體" w:hint="eastAsia"/>
                <w:sz w:val="28"/>
                <w:szCs w:val="28"/>
              </w:rPr>
              <w:t>1．雖然腦部之常規結構性影像檢查未能顯示出明顯病兆，但本項視覺系統的功能性磁振造影檢查顯示，陳員的大腦視覺系統卻是呈現極顯著的視覺處理功能障礙，即令在強烈的外在視覺刺激下，其神經活性反應極低。</w:t>
            </w:r>
          </w:p>
          <w:p w:rsidR="008D0FDF" w:rsidRPr="00D53BBB" w:rsidRDefault="008D0FDF" w:rsidP="008D0FDF">
            <w:pPr>
              <w:spacing w:line="440" w:lineRule="exact"/>
              <w:ind w:left="279" w:hangingChars="93" w:hanging="279"/>
              <w:rPr>
                <w:rFonts w:hAnsi="標楷體"/>
                <w:sz w:val="28"/>
                <w:szCs w:val="28"/>
              </w:rPr>
            </w:pPr>
            <w:r w:rsidRPr="00D53BBB">
              <w:rPr>
                <w:rFonts w:hAnsi="標楷體" w:hint="eastAsia"/>
                <w:sz w:val="28"/>
                <w:szCs w:val="28"/>
              </w:rPr>
              <w:t>2．陳員其非典型視覺皮質區之散在性活化，可能是代償性的神經迴路表現。</w:t>
            </w:r>
          </w:p>
          <w:p w:rsidR="008D0FDF" w:rsidRPr="00D53BBB" w:rsidRDefault="008D0FDF" w:rsidP="008D0FDF">
            <w:pPr>
              <w:spacing w:line="440" w:lineRule="exact"/>
              <w:ind w:left="279" w:hangingChars="93" w:hanging="279"/>
              <w:rPr>
                <w:rFonts w:hAnsi="標楷體"/>
                <w:sz w:val="28"/>
                <w:szCs w:val="28"/>
              </w:rPr>
            </w:pPr>
            <w:r w:rsidRPr="00D53BBB">
              <w:rPr>
                <w:rFonts w:hAnsi="標楷體" w:hint="eastAsia"/>
                <w:sz w:val="28"/>
                <w:szCs w:val="28"/>
              </w:rPr>
              <w:t>3．綜合陳員不穩定之</w:t>
            </w:r>
            <w:r w:rsidRPr="00D53BBB">
              <w:rPr>
                <w:rFonts w:hAnsi="標楷體" w:hint="eastAsia"/>
                <w:sz w:val="28"/>
                <w:szCs w:val="28"/>
              </w:rPr>
              <w:lastRenderedPageBreak/>
              <w:t>臨床症狀與本項單次功能性磁造影檢查之結果，陳員可能罹患功能性視盲(functional blindness)。</w:t>
            </w:r>
          </w:p>
          <w:p w:rsidR="008D0FDF" w:rsidRPr="00D53BBB" w:rsidRDefault="008D0FDF" w:rsidP="008D0FDF">
            <w:pPr>
              <w:spacing w:line="440" w:lineRule="exact"/>
              <w:ind w:left="279" w:hangingChars="93" w:hanging="279"/>
              <w:rPr>
                <w:rFonts w:hAnsi="標楷體"/>
                <w:sz w:val="28"/>
                <w:szCs w:val="28"/>
              </w:rPr>
            </w:pPr>
            <w:r w:rsidRPr="00D53BBB">
              <w:rPr>
                <w:rFonts w:hAnsi="標楷體" w:hint="eastAsia"/>
                <w:sz w:val="28"/>
                <w:szCs w:val="28"/>
              </w:rPr>
              <w:t>4．本項功能性磁振造影檢查無法確認或排除大腦皮質下視覺處理相關之神經核或神經傳導束之損傷。</w:t>
            </w:r>
          </w:p>
          <w:p w:rsidR="008D0FDF" w:rsidRPr="00D53BBB" w:rsidRDefault="008D0FDF" w:rsidP="004832BB">
            <w:pPr>
              <w:spacing w:line="440" w:lineRule="exact"/>
              <w:rPr>
                <w:rFonts w:hAnsi="標楷體"/>
                <w:sz w:val="28"/>
                <w:szCs w:val="28"/>
              </w:rPr>
            </w:pPr>
            <w:r w:rsidRPr="00D53BBB">
              <w:rPr>
                <w:rFonts w:hint="eastAsia"/>
                <w:sz w:val="28"/>
                <w:szCs w:val="28"/>
              </w:rPr>
              <w:t>二、衛生福利部107年8月30日衛部照字</w:t>
            </w:r>
            <w:r>
              <w:rPr>
                <w:rFonts w:hint="eastAsia"/>
                <w:sz w:val="28"/>
                <w:szCs w:val="28"/>
              </w:rPr>
              <w:t>第</w:t>
            </w:r>
            <w:r w:rsidRPr="00D53BBB">
              <w:rPr>
                <w:rFonts w:hint="eastAsia"/>
                <w:sz w:val="28"/>
                <w:szCs w:val="28"/>
              </w:rPr>
              <w:t>1071561507號函</w:t>
            </w:r>
          </w:p>
          <w:p w:rsidR="008D0FDF" w:rsidRPr="00D53BBB" w:rsidRDefault="008D0FDF" w:rsidP="008D0FDF">
            <w:pPr>
              <w:spacing w:line="440" w:lineRule="exact"/>
              <w:ind w:left="279" w:hangingChars="93" w:hanging="279"/>
              <w:rPr>
                <w:rFonts w:hAnsi="標楷體"/>
                <w:sz w:val="28"/>
                <w:szCs w:val="28"/>
              </w:rPr>
            </w:pPr>
            <w:r w:rsidRPr="00D53BBB">
              <w:rPr>
                <w:rFonts w:hAnsi="標楷體" w:hint="eastAsia"/>
                <w:sz w:val="28"/>
                <w:szCs w:val="28"/>
              </w:rPr>
              <w:t>萬國視力表採主訴表達，若對檢查結果有疑義，可進行腦波圖、視網膜電位圖等詐盲測試；萬國視力表檢查係「自覺式」檢查，須由受測者自己陳述所見，因此在診間偶而會遇到，有些人為了眼傷理賠金，會聽從保險黃牛教導：「接受檢查時就說看不見。」此時醫師如有懷疑，可進行「詐盲測</w:t>
            </w:r>
            <w:r w:rsidRPr="00D53BBB">
              <w:rPr>
                <w:rFonts w:hAnsi="標楷體" w:hint="eastAsia"/>
                <w:sz w:val="28"/>
                <w:szCs w:val="28"/>
              </w:rPr>
              <w:lastRenderedPageBreak/>
              <w:t>試」。受測者若排除白內障、青光眼等病變影響，仍說視力有障礙，可作腦波圖等，分辨真假。一般視力量表，可訓練造假，但眼壓、視網膜、視神經等檢查很難造假。</w:t>
            </w:r>
          </w:p>
        </w:tc>
        <w:tc>
          <w:tcPr>
            <w:tcW w:w="2967" w:type="dxa"/>
          </w:tcPr>
          <w:p w:rsidR="008D0FDF" w:rsidRPr="00D53BBB" w:rsidRDefault="008D0FDF" w:rsidP="008D0FDF">
            <w:pPr>
              <w:spacing w:line="440" w:lineRule="exact"/>
              <w:ind w:left="327" w:hangingChars="109" w:hanging="327"/>
              <w:rPr>
                <w:rFonts w:hAnsi="標楷體"/>
                <w:sz w:val="28"/>
                <w:szCs w:val="28"/>
              </w:rPr>
            </w:pPr>
            <w:r w:rsidRPr="00D53BBB">
              <w:rPr>
                <w:rFonts w:hAnsi="標楷體" w:hint="eastAsia"/>
                <w:sz w:val="28"/>
                <w:szCs w:val="28"/>
              </w:rPr>
              <w:lastRenderedPageBreak/>
              <w:t>一、刑事訴訟法第420條第3項增定為：「第1項第6款之新事實或新證據，指判決確定前已存在或成立而未及調查斟酌，及判決確定後始存在或成立之事實、證據。」放寬其條件限制，承認「罪證有疑、利歸被告」原則，並非</w:t>
            </w:r>
            <w:r>
              <w:rPr>
                <w:rFonts w:hAnsi="標楷體" w:hint="eastAsia"/>
                <w:sz w:val="28"/>
                <w:szCs w:val="28"/>
              </w:rPr>
              <w:t>只</w:t>
            </w:r>
            <w:r w:rsidRPr="00D53BBB">
              <w:rPr>
                <w:rFonts w:hAnsi="標楷體" w:hint="eastAsia"/>
                <w:sz w:val="28"/>
                <w:szCs w:val="28"/>
              </w:rPr>
              <w:t>存在法院一般審判之中，而於判罪確定後之聲請再審，仍有適用，不再刻意要求受判決人（被告）與事證間關係之新穎性，而應著重於事證和法院間之關係，亦即</w:t>
            </w:r>
            <w:r w:rsidR="00C80D12">
              <w:rPr>
                <w:rFonts w:hAnsi="標楷體" w:hint="eastAsia"/>
                <w:sz w:val="28"/>
                <w:szCs w:val="28"/>
              </w:rPr>
              <w:t>只</w:t>
            </w:r>
            <w:r w:rsidRPr="00D53BBB">
              <w:rPr>
                <w:rFonts w:hAnsi="標楷體" w:hint="eastAsia"/>
                <w:sz w:val="28"/>
                <w:szCs w:val="28"/>
              </w:rPr>
              <w:t>要事證具有明確性，不管其出現係在判決確定之前或之後，亦無論係單獨（例如不在場證明、頂替證據、新鑑定報告或方</w:t>
            </w:r>
            <w:r w:rsidRPr="00D53BBB">
              <w:rPr>
                <w:rFonts w:hAnsi="標楷體" w:hint="eastAsia"/>
                <w:sz w:val="28"/>
                <w:szCs w:val="28"/>
              </w:rPr>
              <w:lastRenderedPageBreak/>
              <w:t>法），或結合先前已經存在卷內之各項證據資料</w:t>
            </w:r>
            <w:r w:rsidRPr="00D53BBB">
              <w:rPr>
                <w:rFonts w:hint="eastAsia"/>
                <w:sz w:val="28"/>
                <w:szCs w:val="28"/>
              </w:rPr>
              <w:t>予以綜合判斷，若因此能產生合理之懷疑，而有足以推翻原確定判決所認事實之蓋然性，即已該當。</w:t>
            </w:r>
          </w:p>
          <w:p w:rsidR="008D0FDF" w:rsidRPr="00D53BBB" w:rsidRDefault="008D0FDF" w:rsidP="008D0FDF">
            <w:pPr>
              <w:spacing w:line="440" w:lineRule="exact"/>
              <w:ind w:left="327" w:hangingChars="109" w:hanging="327"/>
              <w:rPr>
                <w:rFonts w:hAnsi="標楷體"/>
                <w:sz w:val="28"/>
                <w:szCs w:val="28"/>
              </w:rPr>
            </w:pPr>
            <w:r w:rsidRPr="00D53BBB">
              <w:rPr>
                <w:rFonts w:hAnsi="標楷體" w:hint="eastAsia"/>
                <w:sz w:val="28"/>
                <w:szCs w:val="28"/>
              </w:rPr>
              <w:t>二、依臺北榮民總醫院林伯剛、王署君、謝仁俊醫師及國立中央大學認知神經科學研究所洪蘭教授組成專業團隊，對陳敬鎧視覺情形所為鑑定，其鑑定結果顯示陳敬鎧之大腦視覺系統呈現極顯著的視覺處理功能障礙，縱令強烈的外在視覺刺激，其神經活性反應極低，綜合其症狀，可能罹患功能性視盲(functional blindness)，且該鑑定所實施之檢測方式，係功能性磁振造影(fMRI)，據衛福部查復此等視</w:t>
            </w:r>
            <w:r w:rsidRPr="00D53BBB">
              <w:rPr>
                <w:rFonts w:hAnsi="標楷體" w:hint="eastAsia"/>
                <w:sz w:val="28"/>
                <w:szCs w:val="28"/>
              </w:rPr>
              <w:lastRenderedPageBreak/>
              <w:t>神經檢查難以造假。</w:t>
            </w:r>
          </w:p>
          <w:p w:rsidR="008D0FDF" w:rsidRPr="00D53BBB" w:rsidRDefault="008D0FDF" w:rsidP="008D0FDF">
            <w:pPr>
              <w:spacing w:line="440" w:lineRule="exact"/>
              <w:ind w:left="327" w:hangingChars="109" w:hanging="327"/>
              <w:rPr>
                <w:rFonts w:hAnsi="標楷體"/>
                <w:sz w:val="28"/>
                <w:szCs w:val="28"/>
              </w:rPr>
            </w:pPr>
            <w:r w:rsidRPr="00D53BBB">
              <w:rPr>
                <w:rFonts w:hAnsi="標楷體" w:hint="eastAsia"/>
                <w:sz w:val="28"/>
                <w:szCs w:val="28"/>
              </w:rPr>
              <w:t>三、既然陳敬鎧確屬功能性視盲，則其對視覺</w:t>
            </w:r>
            <w:r>
              <w:rPr>
                <w:rFonts w:hAnsi="標楷體" w:hint="eastAsia"/>
                <w:sz w:val="28"/>
                <w:szCs w:val="28"/>
              </w:rPr>
              <w:t>刺激</w:t>
            </w:r>
            <w:r w:rsidRPr="00D53BBB">
              <w:rPr>
                <w:rFonts w:hAnsi="標楷體" w:hint="eastAsia"/>
                <w:sz w:val="28"/>
                <w:szCs w:val="28"/>
              </w:rPr>
              <w:t>之反應(如彰基醫院歷來之各項眼科檢測、雙眼裸視手動距離、南山人壽、</w:t>
            </w:r>
            <w:r w:rsidRPr="007B2A04">
              <w:rPr>
                <w:rFonts w:hAnsi="標楷體" w:hint="eastAsia"/>
                <w:sz w:val="28"/>
                <w:szCs w:val="28"/>
              </w:rPr>
              <w:t>國泰人壽保險股份有限公司</w:t>
            </w:r>
            <w:r w:rsidRPr="00D53BBB">
              <w:rPr>
                <w:rFonts w:hAnsi="標楷體" w:hint="eastAsia"/>
                <w:sz w:val="28"/>
                <w:szCs w:val="28"/>
              </w:rPr>
              <w:t>保險服務員詢問之應答等)即無造假或施用詐術情事，則參照最高法院104年度台抗字第125號刑事裁定意旨，足以懷疑系爭判決認定陳敬鎧「以自己眼睛看不見、行動仍需要摸索、走路緩慢、須輔助等等說詞與肢體動作，獲取</w:t>
            </w:r>
            <w:r w:rsidR="00310ABD">
              <w:rPr>
                <w:rFonts w:hAnsi="標楷體" w:hint="eastAsia"/>
                <w:sz w:val="28"/>
                <w:szCs w:val="28"/>
              </w:rPr>
              <w:t>陳○霓</w:t>
            </w:r>
            <w:r w:rsidRPr="00D53BBB">
              <w:rPr>
                <w:rFonts w:hAnsi="標楷體" w:hint="eastAsia"/>
                <w:sz w:val="28"/>
                <w:szCs w:val="28"/>
              </w:rPr>
              <w:t>醫師之信任而開具上開診斷證明書，以及使保險公司理賠專員亦產生錯誤認知，以為被告之視力已符合該保險契約所約定之全盲全殘狀況，被</w:t>
            </w:r>
            <w:r w:rsidRPr="00D53BBB">
              <w:rPr>
                <w:rFonts w:hAnsi="標楷體" w:hint="eastAsia"/>
                <w:sz w:val="28"/>
                <w:szCs w:val="28"/>
              </w:rPr>
              <w:lastRenderedPageBreak/>
              <w:t>告上開行為，已屬施用詐術無疑」之犯罪事實並不實在。</w:t>
            </w:r>
          </w:p>
        </w:tc>
      </w:tr>
    </w:tbl>
    <w:p w:rsidR="0054210C" w:rsidRDefault="0054210C" w:rsidP="008D0FDF">
      <w:pPr>
        <w:pStyle w:val="3"/>
        <w:numPr>
          <w:ilvl w:val="0"/>
          <w:numId w:val="0"/>
        </w:numPr>
        <w:ind w:left="1361"/>
      </w:pPr>
    </w:p>
    <w:p w:rsidR="00206538" w:rsidRPr="00016E81" w:rsidRDefault="00CA4514" w:rsidP="0033147A">
      <w:pPr>
        <w:pStyle w:val="2"/>
      </w:pPr>
      <w:r w:rsidRPr="00016E81">
        <w:rPr>
          <w:rFonts w:hAnsi="標楷體" w:hint="eastAsia"/>
          <w:b/>
          <w:szCs w:val="32"/>
        </w:rPr>
        <w:t>據中華民國眼科醫學會及衛福部查復，視力功能與功能性視力係屬二事，日常生活或熟悉環境作息不需極佳視力，透過剩餘視力及其他感知力亦可在無輔具或</w:t>
      </w:r>
      <w:r w:rsidR="00FD62D4" w:rsidRPr="00016E81">
        <w:rPr>
          <w:rFonts w:hAnsi="標楷體" w:hint="eastAsia"/>
          <w:b/>
          <w:szCs w:val="32"/>
        </w:rPr>
        <w:t>無</w:t>
      </w:r>
      <w:r w:rsidRPr="00016E81">
        <w:rPr>
          <w:rFonts w:hAnsi="標楷體" w:hint="eastAsia"/>
          <w:b/>
          <w:szCs w:val="32"/>
        </w:rPr>
        <w:t>他人協助下完成，然系爭判決以陳敬鎧諸多日常生活表現，逕認定其視力功能在萬國視力表0.01以上，非但無</w:t>
      </w:r>
      <w:r w:rsidR="00FD62D4" w:rsidRPr="00016E81">
        <w:rPr>
          <w:rFonts w:hAnsi="標楷體" w:hint="eastAsia"/>
          <w:b/>
          <w:szCs w:val="32"/>
        </w:rPr>
        <w:t>科學、</w:t>
      </w:r>
      <w:r w:rsidRPr="00016E81">
        <w:rPr>
          <w:rFonts w:hAnsi="標楷體" w:hint="eastAsia"/>
          <w:b/>
          <w:szCs w:val="32"/>
        </w:rPr>
        <w:t>醫學論據或鑑定報告為基</w:t>
      </w:r>
      <w:r w:rsidR="002E4FA0">
        <w:rPr>
          <w:rFonts w:hAnsi="標楷體" w:hint="eastAsia"/>
          <w:b/>
          <w:szCs w:val="32"/>
        </w:rPr>
        <w:t>礎</w:t>
      </w:r>
      <w:r w:rsidRPr="00016E81">
        <w:rPr>
          <w:rFonts w:hAnsi="標楷體" w:hint="eastAsia"/>
          <w:b/>
          <w:szCs w:val="32"/>
        </w:rPr>
        <w:t>，且與上開新事證不符，</w:t>
      </w:r>
      <w:r w:rsidR="0033147A" w:rsidRPr="00016E81">
        <w:rPr>
          <w:rFonts w:hAnsi="標楷體" w:hint="eastAsia"/>
          <w:b/>
          <w:szCs w:val="32"/>
        </w:rPr>
        <w:t>具刑事訴訟法第420條第1項第6款之再審事由</w:t>
      </w:r>
      <w:r w:rsidRPr="00016E81">
        <w:rPr>
          <w:rFonts w:hAnsi="標楷體" w:hint="eastAsia"/>
        </w:rPr>
        <w:t xml:space="preserve"> </w:t>
      </w:r>
      <w:r w:rsidR="00837688" w:rsidRPr="00016E81">
        <w:rPr>
          <w:rFonts w:hint="eastAsia"/>
        </w:rPr>
        <w:t xml:space="preserve"> </w:t>
      </w:r>
      <w:r w:rsidR="00AB6572" w:rsidRPr="00016E81">
        <w:t xml:space="preserve"> </w:t>
      </w:r>
    </w:p>
    <w:p w:rsidR="007A4B0F" w:rsidRPr="00016E81" w:rsidRDefault="007A4B0F" w:rsidP="00915B48">
      <w:pPr>
        <w:pStyle w:val="3"/>
      </w:pPr>
      <w:r w:rsidRPr="00016E81">
        <w:rPr>
          <w:rFonts w:hint="eastAsia"/>
        </w:rPr>
        <w:t>按刑事訴訟法</w:t>
      </w:r>
      <w:r w:rsidR="00915B48" w:rsidRPr="00016E81">
        <w:rPr>
          <w:rFonts w:hint="eastAsia"/>
        </w:rPr>
        <w:t>第420條第1項第6款規定：「有罪之判決確定後，有下列情形之一者，為受判決人之利益，得聲請再審：……六、因發現新事實或新證據，單獨或與先前之證據綜合判斷，足認受有罪判決之人應受無罪、免訴、免刑或輕於原判決所認罪名之判決者。」同條第3項規定：「第1項第6款之新事實或新證據，指判決確定前已存在或成立而未及調查斟酌，及判決確定後始存在或成立之事實、證據。」</w:t>
      </w:r>
    </w:p>
    <w:p w:rsidR="00D2341F" w:rsidRPr="00016E81" w:rsidRDefault="00C51883" w:rsidP="00D2341F">
      <w:pPr>
        <w:pStyle w:val="3"/>
      </w:pPr>
      <w:r w:rsidRPr="00016E81">
        <w:rPr>
          <w:rFonts w:hint="eastAsia"/>
        </w:rPr>
        <w:t>查</w:t>
      </w:r>
      <w:r w:rsidR="00103DC3" w:rsidRPr="00016E81">
        <w:rPr>
          <w:rFonts w:hint="eastAsia"/>
        </w:rPr>
        <w:t>系爭判決理由：「</w:t>
      </w:r>
      <w:r w:rsidR="00D2341F" w:rsidRPr="00016E81">
        <w:rPr>
          <w:rFonts w:hint="eastAsia"/>
        </w:rPr>
        <w:t>被告之視力是否已達萬國視力0.01標準以下全盲狀態，並無法全然依據檢測儀器之判讀而予以認定，而</w:t>
      </w:r>
      <w:r w:rsidR="00D2341F" w:rsidRPr="00016E81">
        <w:rPr>
          <w:rFonts w:hint="eastAsia"/>
          <w:shd w:val="pct15" w:color="auto" w:fill="FFFFFF"/>
        </w:rPr>
        <w:t>應綜合各項證據，包含被告之真實行為表現是否符合其主訴</w:t>
      </w:r>
      <w:r w:rsidR="00D2341F" w:rsidRPr="00016E81">
        <w:rPr>
          <w:rFonts w:hint="eastAsia"/>
        </w:rPr>
        <w:t>等等，加以判斷</w:t>
      </w:r>
      <w:r w:rsidR="00103DC3" w:rsidRPr="00016E81">
        <w:rPr>
          <w:rFonts w:hint="eastAsia"/>
        </w:rPr>
        <w:t>」</w:t>
      </w:r>
      <w:r w:rsidR="00D2341F" w:rsidRPr="00016E81">
        <w:rPr>
          <w:rFonts w:hint="eastAsia"/>
        </w:rPr>
        <w:t>、</w:t>
      </w:r>
      <w:r w:rsidR="00103DC3" w:rsidRPr="00016E81">
        <w:rPr>
          <w:rFonts w:hint="eastAsia"/>
        </w:rPr>
        <w:t>「</w:t>
      </w:r>
      <w:r w:rsidR="00D2341F" w:rsidRPr="00016E81">
        <w:rPr>
          <w:rFonts w:hint="eastAsia"/>
        </w:rPr>
        <w:t>足認被告在有關『醫療</w:t>
      </w:r>
      <w:r w:rsidR="00DD716F" w:rsidRPr="00016E81">
        <w:rPr>
          <w:rFonts w:hint="eastAsia"/>
        </w:rPr>
        <w:t>』</w:t>
      </w:r>
      <w:r w:rsidR="00D2341F" w:rsidRPr="00016E81">
        <w:rPr>
          <w:rFonts w:hint="eastAsia"/>
        </w:rPr>
        <w:t>、『保險</w:t>
      </w:r>
      <w:r w:rsidR="00DD716F" w:rsidRPr="00016E81">
        <w:rPr>
          <w:rFonts w:hint="eastAsia"/>
        </w:rPr>
        <w:t>』</w:t>
      </w:r>
      <w:r w:rsidR="00D2341F" w:rsidRPr="00016E81">
        <w:rPr>
          <w:rFonts w:hint="eastAsia"/>
        </w:rPr>
        <w:t>、『訴訟</w:t>
      </w:r>
      <w:r w:rsidR="00DD716F" w:rsidRPr="00016E81">
        <w:rPr>
          <w:rFonts w:hint="eastAsia"/>
        </w:rPr>
        <w:t>』</w:t>
      </w:r>
      <w:r w:rsidR="00D2341F" w:rsidRPr="00016E81">
        <w:rPr>
          <w:rFonts w:hint="eastAsia"/>
        </w:rPr>
        <w:t>三個特定目的之短期時刻，其行為符合上開自述之6項表徵，除此之外，</w:t>
      </w:r>
      <w:r w:rsidR="00D2341F" w:rsidRPr="00016E81">
        <w:rPr>
          <w:rFonts w:hint="eastAsia"/>
          <w:shd w:val="pct15" w:color="auto" w:fill="FFFFFF"/>
        </w:rPr>
        <w:t>無關三個特定目的之日常生活舉止，被告多無上開自述6項表徵出現，甚至行動舉止差異過大</w:t>
      </w:r>
      <w:r w:rsidR="00D2341F" w:rsidRPr="00016E81">
        <w:rPr>
          <w:rFonts w:hint="eastAsia"/>
        </w:rPr>
        <w:t>；被告以相同之視力運用在一般生活與最</w:t>
      </w:r>
      <w:r w:rsidR="00D2341F" w:rsidRPr="00016E81">
        <w:rPr>
          <w:rFonts w:hint="eastAsia"/>
        </w:rPr>
        <w:lastRenderedPageBreak/>
        <w:t>終請領保現金之特定目的上竟有如此不一致之表現，實有可疑</w:t>
      </w:r>
      <w:r w:rsidR="00103DC3" w:rsidRPr="00016E81">
        <w:rPr>
          <w:rFonts w:hint="eastAsia"/>
        </w:rPr>
        <w:t>」</w:t>
      </w:r>
      <w:r w:rsidR="00D2341F" w:rsidRPr="00016E81">
        <w:rPr>
          <w:rFonts w:hint="eastAsia"/>
        </w:rPr>
        <w:t>、</w:t>
      </w:r>
      <w:r w:rsidR="00103DC3" w:rsidRPr="00016E81">
        <w:rPr>
          <w:rFonts w:hint="eastAsia"/>
        </w:rPr>
        <w:t>「</w:t>
      </w:r>
      <w:r w:rsidR="00D2341F" w:rsidRPr="00016E81">
        <w:rPr>
          <w:rFonts w:hint="eastAsia"/>
        </w:rPr>
        <w:t>苟其雙眼視力均達只能看到自身手指動、</w:t>
      </w:r>
      <w:r w:rsidR="00D2341F" w:rsidRPr="00016E81">
        <w:rPr>
          <w:rFonts w:hint="eastAsia"/>
          <w:shd w:val="pct15" w:color="auto" w:fill="FFFFFF"/>
        </w:rPr>
        <w:t>萬國視力0.01下之全盲狀態，則其當無在時刻變動之環境中、又無輔具亦無人輔助之情形下，從事合於正常人行動舉止之可能性，然今被告卻能夠自若任意為之</w:t>
      </w:r>
      <w:r w:rsidR="00D2341F" w:rsidRPr="00016E81">
        <w:rPr>
          <w:rFonts w:hint="eastAsia"/>
        </w:rPr>
        <w:t>，毫無猶豫、停頓、或發生碰撞意外；更能在從住處到陽明國中走路路程約10分鐘之距離，不須正確之輔助（據其於本院稱:是怕人知道自己視障，就雨傘趕快揮二下收回，雨傘都斜斜拿，怕人家知道），直行或過馬路均無視一路上所遇見之行人、車輛或突發之任何狀況，</w:t>
      </w:r>
      <w:r w:rsidR="00D2341F" w:rsidRPr="00016E81">
        <w:rPr>
          <w:rFonts w:hint="eastAsia"/>
          <w:shd w:val="pct15" w:color="auto" w:fill="FFFFFF"/>
        </w:rPr>
        <w:t>只有一種可能，就是被告之視力並非只有萬國視力0.01標準以下至明</w:t>
      </w:r>
      <w:r w:rsidR="00D2341F" w:rsidRPr="00016E81">
        <w:rPr>
          <w:rFonts w:hint="eastAsia"/>
        </w:rPr>
        <w:t>。」、「惟被告在</w:t>
      </w:r>
      <w:r w:rsidR="00310ABD">
        <w:rPr>
          <w:rFonts w:hint="eastAsia"/>
        </w:rPr>
        <w:t>陳○霓</w:t>
      </w:r>
      <w:r w:rsidR="00D2341F" w:rsidRPr="00016E81">
        <w:rPr>
          <w:rFonts w:hint="eastAsia"/>
        </w:rPr>
        <w:t>醫師及保險理賠專員面前確實有隱匿其視力之真實狀況並呈現與其真實狀況不符之肢體動作致上開人等陷於錯誤（</w:t>
      </w:r>
      <w:r w:rsidR="00310ABD">
        <w:rPr>
          <w:rFonts w:hint="eastAsia"/>
        </w:rPr>
        <w:t>陳○霓</w:t>
      </w:r>
      <w:r w:rsidR="00D2341F" w:rsidRPr="00016E81">
        <w:rPr>
          <w:rFonts w:hint="eastAsia"/>
        </w:rPr>
        <w:t>醫師根據被告之描述而認定被告視力是比萬國視力0.01還差，見偵卷第96頁），又視力能數出眼前手指之數目者，萬國視力測量結果在0.02左右，</w:t>
      </w:r>
      <w:r w:rsidR="00D2341F" w:rsidRPr="00016E81">
        <w:rPr>
          <w:rFonts w:hint="eastAsia"/>
          <w:shd w:val="pct15" w:color="auto" w:fill="FFFFFF"/>
        </w:rPr>
        <w:t>被告依其閱讀等活動舉止，其視力顯然在萬國視力測量結果0.02標準以上</w:t>
      </w:r>
      <w:r w:rsidR="00E11E63">
        <w:rPr>
          <w:rFonts w:hint="eastAsia"/>
          <w:shd w:val="pct15" w:color="auto" w:fill="FFFFFF"/>
        </w:rPr>
        <w:t>。</w:t>
      </w:r>
      <w:r w:rsidR="00D2341F" w:rsidRPr="00016E81">
        <w:rPr>
          <w:rFonts w:hint="eastAsia"/>
        </w:rPr>
        <w:t>」據上可知，系爭判決係</w:t>
      </w:r>
      <w:r w:rsidR="00D2341F" w:rsidRPr="00016E81">
        <w:rPr>
          <w:rFonts w:hAnsi="標楷體" w:hint="eastAsia"/>
          <w:szCs w:val="32"/>
        </w:rPr>
        <w:t>以陳敬鎧可(如同正常人)完成部分行為</w:t>
      </w:r>
      <w:r w:rsidR="006B6CEB" w:rsidRPr="00016E81">
        <w:rPr>
          <w:rFonts w:hAnsi="標楷體" w:hint="eastAsia"/>
          <w:szCs w:val="32"/>
        </w:rPr>
        <w:t>(</w:t>
      </w:r>
      <w:r w:rsidR="006B6CEB" w:rsidRPr="00016E81">
        <w:rPr>
          <w:rFonts w:hint="eastAsia"/>
        </w:rPr>
        <w:t>校園操場跑跳如常教學球類、在校外行走</w:t>
      </w:r>
      <w:r w:rsidR="00F8496E">
        <w:rPr>
          <w:rFonts w:hint="eastAsia"/>
        </w:rPr>
        <w:t>無需</w:t>
      </w:r>
      <w:r w:rsidR="006B6CEB" w:rsidRPr="00016E81">
        <w:rPr>
          <w:rFonts w:hint="eastAsia"/>
        </w:rPr>
        <w:t>持用拐杖或他人扶持、閱讀等</w:t>
      </w:r>
      <w:r w:rsidR="006B6CEB" w:rsidRPr="00016E81">
        <w:rPr>
          <w:rFonts w:hAnsi="標楷體" w:hint="eastAsia"/>
          <w:szCs w:val="32"/>
        </w:rPr>
        <w:t>)，據以認定其視力</w:t>
      </w:r>
      <w:r w:rsidR="00D2341F" w:rsidRPr="00016E81">
        <w:rPr>
          <w:rFonts w:hAnsi="標楷體" w:hint="eastAsia"/>
          <w:szCs w:val="32"/>
        </w:rPr>
        <w:t>在萬國視力表0.01以上。</w:t>
      </w:r>
    </w:p>
    <w:p w:rsidR="00E16183" w:rsidRPr="00016E81" w:rsidRDefault="00103DC3" w:rsidP="00C114E7">
      <w:pPr>
        <w:pStyle w:val="3"/>
      </w:pPr>
      <w:r w:rsidRPr="00016E81">
        <w:rPr>
          <w:rFonts w:hint="eastAsia"/>
        </w:rPr>
        <w:t>惟查，</w:t>
      </w:r>
      <w:r w:rsidR="00AE2542" w:rsidRPr="00C45AE8">
        <w:rPr>
          <w:rFonts w:hint="eastAsia"/>
          <w:shd w:val="pct15" w:color="auto" w:fill="FFFFFF"/>
        </w:rPr>
        <w:t>法院上開立論並無科學、醫學論述或鑑定</w:t>
      </w:r>
      <w:r w:rsidR="00FD62D4" w:rsidRPr="00C45AE8">
        <w:rPr>
          <w:rFonts w:hint="eastAsia"/>
          <w:shd w:val="pct15" w:color="auto" w:fill="FFFFFF"/>
        </w:rPr>
        <w:t>報告</w:t>
      </w:r>
      <w:r w:rsidR="00AE2542" w:rsidRPr="00C45AE8">
        <w:rPr>
          <w:rFonts w:hint="eastAsia"/>
          <w:shd w:val="pct15" w:color="auto" w:fill="FFFFFF"/>
        </w:rPr>
        <w:t>作為基礎</w:t>
      </w:r>
      <w:r w:rsidR="00AE2542" w:rsidRPr="00016E81">
        <w:rPr>
          <w:rFonts w:hint="eastAsia"/>
        </w:rPr>
        <w:t>，此外，</w:t>
      </w:r>
      <w:r w:rsidR="00443D87" w:rsidRPr="00016E81">
        <w:rPr>
          <w:rFonts w:hint="eastAsia"/>
        </w:rPr>
        <w:t>「『視力功能』(visual function)與『功能性視力』(functional vision)所代表的意義不同。視力功能是指人眼對影像的辨識力與解析度，故以萬國視力表測定，不論國内外，皆以萬國視力表測定為主。功能性視力是指具有可達成日常</w:t>
      </w:r>
      <w:r w:rsidR="00443D87" w:rsidRPr="00016E81">
        <w:rPr>
          <w:rFonts w:hint="eastAsia"/>
        </w:rPr>
        <w:lastRenderedPageBreak/>
        <w:t>生活所需的視覺機能。一般除了萬國視力表作視力測定外，亦須多方面評估，如視野，眼球轉動，追視功能……等。</w:t>
      </w:r>
      <w:r w:rsidR="00C114E7" w:rsidRPr="00016E81">
        <w:rPr>
          <w:rFonts w:hint="eastAsia"/>
        </w:rPr>
        <w:t>萬國視力表所偵測的『視力功能』是評估『功能性視力』中基本而重要的一環。儘管未能全面表現患者功能性視力，但可反映大部分日常所需。</w:t>
      </w:r>
      <w:r w:rsidR="00443D87" w:rsidRPr="00016E81">
        <w:rPr>
          <w:rFonts w:hint="eastAsia"/>
        </w:rPr>
        <w:t>」此有中華民國眼科醫學會107年7月31日中眼台(107)字第076號函在卷可按</w:t>
      </w:r>
      <w:r w:rsidR="00C114E7" w:rsidRPr="00016E81">
        <w:rPr>
          <w:rFonts w:hint="eastAsia"/>
        </w:rPr>
        <w:t>，足徵</w:t>
      </w:r>
      <w:r w:rsidR="00225FB2" w:rsidRPr="00016E81">
        <w:rPr>
          <w:rFonts w:hint="eastAsia"/>
        </w:rPr>
        <w:t>「視力功能」與「功能性視力」核屬不同，不容相混。萬國視力表係用以檢測患者視力功能之工具與標準，並作為功能性視力之參據，然並非等同為達成日常生活所需的視覺機能。</w:t>
      </w:r>
      <w:r w:rsidR="00C114E7" w:rsidRPr="00016E81">
        <w:rPr>
          <w:rFonts w:hint="eastAsia"/>
        </w:rPr>
        <w:t xml:space="preserve"> </w:t>
      </w:r>
    </w:p>
    <w:p w:rsidR="002855E3" w:rsidRPr="00016E81" w:rsidRDefault="00225FB2" w:rsidP="00DE7D3D">
      <w:pPr>
        <w:pStyle w:val="3"/>
      </w:pPr>
      <w:r w:rsidRPr="00016E81">
        <w:rPr>
          <w:rFonts w:hint="eastAsia"/>
        </w:rPr>
        <w:t>次查，</w:t>
      </w:r>
      <w:r w:rsidR="00C114E7" w:rsidRPr="00016E81">
        <w:rPr>
          <w:rFonts w:hint="eastAsia"/>
        </w:rPr>
        <w:t>此類患者以萬國視力表測得為0.01以下，是否即反映患者在未受訓練下生活困難，幾乎不可能運用其剩餘視力完成正常生活所需或活動(如熟悉環境之作息)？</w:t>
      </w:r>
    </w:p>
    <w:p w:rsidR="002855E3" w:rsidRPr="00016E81" w:rsidRDefault="00F6258B" w:rsidP="002855E3">
      <w:pPr>
        <w:pStyle w:val="4"/>
      </w:pPr>
      <w:r w:rsidRPr="00016E81">
        <w:rPr>
          <w:rFonts w:hint="eastAsia"/>
        </w:rPr>
        <w:t>對此，</w:t>
      </w:r>
      <w:r w:rsidR="00C114E7" w:rsidRPr="00016E81">
        <w:rPr>
          <w:rFonts w:hint="eastAsia"/>
        </w:rPr>
        <w:t>中華民國眼科醫學會上開函復：「達到視障等級的視力功能</w:t>
      </w:r>
      <w:r w:rsidR="00C114E7" w:rsidRPr="00016E81">
        <w:t>(</w:t>
      </w:r>
      <w:r w:rsidR="00C114E7" w:rsidRPr="00016E81">
        <w:rPr>
          <w:rFonts w:hint="eastAsia"/>
        </w:rPr>
        <w:t>如萬國視</w:t>
      </w:r>
      <w:r w:rsidR="00450101" w:rsidRPr="00016E81">
        <w:rPr>
          <w:rFonts w:hint="eastAsia"/>
        </w:rPr>
        <w:t>力</w:t>
      </w:r>
      <w:r w:rsidR="0046442D" w:rsidRPr="00016E81">
        <w:rPr>
          <w:rFonts w:hint="eastAsia"/>
        </w:rPr>
        <w:t>0.0</w:t>
      </w:r>
      <w:r w:rsidR="00C114E7" w:rsidRPr="00016E81">
        <w:t>1</w:t>
      </w:r>
      <w:r w:rsidR="00C114E7" w:rsidRPr="00016E81">
        <w:rPr>
          <w:rFonts w:hint="eastAsia"/>
        </w:rPr>
        <w:t>以下），僅能陳述需視覺才能進行的活動會有困難，但也非全然無法執行。因大多數的日常生活</w:t>
      </w:r>
      <w:r w:rsidR="00C114E7" w:rsidRPr="00016E81">
        <w:t>(</w:t>
      </w:r>
      <w:r w:rsidR="00C114E7" w:rsidRPr="00016E81">
        <w:rPr>
          <w:rFonts w:hint="eastAsia"/>
        </w:rPr>
        <w:t>尤其是熟悉環境的作息</w:t>
      </w:r>
      <w:r w:rsidR="00C114E7" w:rsidRPr="00016E81">
        <w:t>)</w:t>
      </w:r>
      <w:r w:rsidR="00C114E7" w:rsidRPr="00016E81">
        <w:rPr>
          <w:rFonts w:hint="eastAsia"/>
          <w:shd w:val="pct15" w:color="auto" w:fill="FFFFFF"/>
        </w:rPr>
        <w:t>並不須極佳的視力功能即可完成</w:t>
      </w:r>
      <w:r w:rsidR="00C114E7" w:rsidRPr="00016E81">
        <w:rPr>
          <w:rFonts w:hint="eastAsia"/>
        </w:rPr>
        <w:t>。再者，有些甚至不需『視力』，而是其他如本體感覺即可完成。因此，若是『成人』因腦傷而視障，是有可能可以在未受訓練下在熟悉環境從事</w:t>
      </w:r>
      <w:r w:rsidR="00452E3D" w:rsidRPr="00016E81">
        <w:rPr>
          <w:rFonts w:hint="eastAsia"/>
        </w:rPr>
        <w:t>日常</w:t>
      </w:r>
      <w:r w:rsidR="00C114E7" w:rsidRPr="00016E81">
        <w:rPr>
          <w:rFonts w:hint="eastAsia"/>
        </w:rPr>
        <w:t>生活所需或活動。」</w:t>
      </w:r>
    </w:p>
    <w:p w:rsidR="00DE7D3D" w:rsidRPr="00016E81" w:rsidRDefault="00A77692" w:rsidP="002855E3">
      <w:pPr>
        <w:pStyle w:val="4"/>
      </w:pPr>
      <w:r w:rsidRPr="00016E81">
        <w:rPr>
          <w:rFonts w:hint="eastAsia"/>
        </w:rPr>
        <w:t>衛福部</w:t>
      </w:r>
      <w:r w:rsidR="002855E3" w:rsidRPr="00016E81">
        <w:rPr>
          <w:rFonts w:hint="eastAsia"/>
        </w:rPr>
        <w:t>亦</w:t>
      </w:r>
      <w:r w:rsidR="00DE7D3D" w:rsidRPr="00016E81">
        <w:rPr>
          <w:rFonts w:hint="eastAsia"/>
        </w:rPr>
        <w:t>函</w:t>
      </w:r>
      <w:r w:rsidRPr="00016E81">
        <w:rPr>
          <w:rFonts w:hint="eastAsia"/>
        </w:rPr>
        <w:t>復：「</w:t>
      </w:r>
      <w:r w:rsidRPr="00016E81">
        <w:rPr>
          <w:rFonts w:hint="eastAsia"/>
          <w:shd w:val="pct15" w:color="auto" w:fill="FFFFFF"/>
        </w:rPr>
        <w:t>一開始應需他人協助，然可能因操作次數增加、透過其剩餘視力及其他感知力(如聽力、觸覺或嗅覺)等因素，是可能在無輔具或他人協助下完成日常生活所需</w:t>
      </w:r>
      <w:r w:rsidR="002855E3" w:rsidRPr="00016E81">
        <w:rPr>
          <w:rFonts w:hint="eastAsia"/>
          <w:shd w:val="pct15" w:color="auto" w:fill="FFFFFF"/>
        </w:rPr>
        <w:t>。</w:t>
      </w:r>
      <w:r w:rsidRPr="00016E81">
        <w:rPr>
          <w:rFonts w:hint="eastAsia"/>
        </w:rPr>
        <w:t>」</w:t>
      </w:r>
      <w:r w:rsidR="00DE7D3D" w:rsidRPr="00016E81">
        <w:rPr>
          <w:rFonts w:hint="eastAsia"/>
        </w:rPr>
        <w:t>至此種患者仍具殘餘視覺，萬國視力表雖測得其視力為0.01以下，但部分生活作息非不能以殘餘視覺及其他</w:t>
      </w:r>
      <w:r w:rsidR="00DE7D3D" w:rsidRPr="00016E81">
        <w:rPr>
          <w:rFonts w:hint="eastAsia"/>
        </w:rPr>
        <w:lastRenderedPageBreak/>
        <w:t>感知能力完成，與社會大眾對盲人之印象顯不相同，恐遭認定為詐盲</w:t>
      </w:r>
      <w:r w:rsidR="00450101" w:rsidRPr="00016E81">
        <w:rPr>
          <w:rFonts w:hint="eastAsia"/>
        </w:rPr>
        <w:t>等節</w:t>
      </w:r>
      <w:r w:rsidR="00DE7D3D" w:rsidRPr="00016E81">
        <w:rPr>
          <w:rFonts w:hint="eastAsia"/>
        </w:rPr>
        <w:t>，衛福部函復表示：「一、身心障礙有</w:t>
      </w:r>
      <w:r w:rsidR="009B0D09" w:rsidRPr="00016E81">
        <w:rPr>
          <w:rFonts w:hint="eastAsia"/>
        </w:rPr>
        <w:t>『</w:t>
      </w:r>
      <w:r w:rsidR="00DE7D3D" w:rsidRPr="00016E81">
        <w:rPr>
          <w:rFonts w:hint="eastAsia"/>
        </w:rPr>
        <w:t>顯性</w:t>
      </w:r>
      <w:r w:rsidR="009B0D09" w:rsidRPr="00016E81">
        <w:rPr>
          <w:rFonts w:hint="eastAsia"/>
        </w:rPr>
        <w:t>』</w:t>
      </w:r>
      <w:r w:rsidR="00DE7D3D" w:rsidRPr="00016E81">
        <w:rPr>
          <w:rFonts w:hint="eastAsia"/>
        </w:rPr>
        <w:t>及</w:t>
      </w:r>
      <w:r w:rsidR="009B0D09" w:rsidRPr="00016E81">
        <w:rPr>
          <w:rFonts w:hint="eastAsia"/>
        </w:rPr>
        <w:t>『</w:t>
      </w:r>
      <w:r w:rsidR="00DE7D3D" w:rsidRPr="00016E81">
        <w:rPr>
          <w:rFonts w:hint="eastAsia"/>
        </w:rPr>
        <w:t>隱性</w:t>
      </w:r>
      <w:r w:rsidR="009B0D09" w:rsidRPr="00016E81">
        <w:rPr>
          <w:rFonts w:hint="eastAsia"/>
        </w:rPr>
        <w:t>』</w:t>
      </w:r>
      <w:r w:rsidR="00DE7D3D" w:rsidRPr="00016E81">
        <w:rPr>
          <w:rFonts w:hint="eastAsia"/>
        </w:rPr>
        <w:t>之分，前者從肢體表現即能辨識，如唐氏症、腦性麻痺，後者則看起來與常人無異，如自閉症、亞斯伯格症或妥瑞症等。視力功能上的障礙則可能是由於先天或後天原因，所致視覺器官（眼球、視覺神經、視覺徑路、大腦視覺中心）之構造或機能發生部分或全部之障礙，經治療仍對外界事物無法（或甚難）作視覺之辨識。二、部分民眾因對身心障礙意涵的瞭解有限，導致對其產生誤解或歧視，</w:t>
      </w:r>
      <w:r w:rsidR="00DE7D3D" w:rsidRPr="00016E81">
        <w:rPr>
          <w:rFonts w:hint="eastAsia"/>
          <w:shd w:val="pct15" w:color="auto" w:fill="FFFFFF"/>
        </w:rPr>
        <w:t>身心障礙鑑定屬於專業判斷，如前述身心障礙者並非均為失能者</w:t>
      </w:r>
      <w:r w:rsidR="00DE7D3D" w:rsidRPr="00016E81">
        <w:rPr>
          <w:rFonts w:hint="eastAsia"/>
        </w:rPr>
        <w:t>，應透過社會教育加強社會大眾對於身心障礙者之認識。」此有該部107年8月30日衛部照字</w:t>
      </w:r>
      <w:r w:rsidR="00B43357">
        <w:rPr>
          <w:rFonts w:hint="eastAsia"/>
        </w:rPr>
        <w:t>第</w:t>
      </w:r>
      <w:r w:rsidR="00DE7D3D" w:rsidRPr="00016E81">
        <w:rPr>
          <w:rFonts w:hint="eastAsia"/>
        </w:rPr>
        <w:t>1071561507號函在卷可按</w:t>
      </w:r>
      <w:r w:rsidR="002855E3" w:rsidRPr="00016E81">
        <w:rPr>
          <w:rFonts w:hint="eastAsia"/>
        </w:rPr>
        <w:t>。</w:t>
      </w:r>
    </w:p>
    <w:p w:rsidR="002855E3" w:rsidRPr="00016E81" w:rsidRDefault="002855E3" w:rsidP="002855E3">
      <w:pPr>
        <w:pStyle w:val="4"/>
      </w:pPr>
      <w:r w:rsidRPr="00016E81">
        <w:rPr>
          <w:rFonts w:hint="eastAsia"/>
        </w:rPr>
        <w:t>據</w:t>
      </w:r>
      <w:r w:rsidR="006E7D9F" w:rsidRPr="00016E81">
        <w:rPr>
          <w:rFonts w:hint="eastAsia"/>
        </w:rPr>
        <w:t>中華民國眼科醫學會及衛福部</w:t>
      </w:r>
      <w:r w:rsidR="00450101" w:rsidRPr="00016E81">
        <w:rPr>
          <w:rFonts w:hint="eastAsia"/>
        </w:rPr>
        <w:t>上開</w:t>
      </w:r>
      <w:r w:rsidR="006E7D9F" w:rsidRPr="00016E81">
        <w:rPr>
          <w:rFonts w:hint="eastAsia"/>
        </w:rPr>
        <w:t>查復可知，</w:t>
      </w:r>
      <w:r w:rsidR="009D6322">
        <w:rPr>
          <w:rFonts w:hint="eastAsia"/>
        </w:rPr>
        <w:t>腦性視障</w:t>
      </w:r>
      <w:r w:rsidR="006E7D9F" w:rsidRPr="00016E81">
        <w:rPr>
          <w:rFonts w:hint="eastAsia"/>
        </w:rPr>
        <w:t>或</w:t>
      </w:r>
      <w:r w:rsidR="0045361E">
        <w:rPr>
          <w:rFonts w:hint="eastAsia"/>
        </w:rPr>
        <w:t>視覺皮質</w:t>
      </w:r>
      <w:r w:rsidR="006E7D9F" w:rsidRPr="00016E81">
        <w:rPr>
          <w:rFonts w:hint="eastAsia"/>
        </w:rPr>
        <w:t>損傷患者，其萬國視力表測得其視力值為0.01以下，其日常生活或熟悉環境作息，非不能在無輔具</w:t>
      </w:r>
      <w:r w:rsidR="00EE551B" w:rsidRPr="00016E81">
        <w:rPr>
          <w:rFonts w:hint="eastAsia"/>
        </w:rPr>
        <w:t>、無</w:t>
      </w:r>
      <w:r w:rsidR="006E7D9F" w:rsidRPr="00016E81">
        <w:rPr>
          <w:rFonts w:hint="eastAsia"/>
        </w:rPr>
        <w:t>他人協助</w:t>
      </w:r>
      <w:r w:rsidR="00EE551B" w:rsidRPr="00016E81">
        <w:rPr>
          <w:rFonts w:hint="eastAsia"/>
        </w:rPr>
        <w:t>或未經訓練</w:t>
      </w:r>
      <w:r w:rsidR="006E7D9F" w:rsidRPr="00016E81">
        <w:rPr>
          <w:rFonts w:hint="eastAsia"/>
        </w:rPr>
        <w:t>下完成，</w:t>
      </w:r>
      <w:r w:rsidR="00EE551B" w:rsidRPr="00016E81">
        <w:rPr>
          <w:rFonts w:hint="eastAsia"/>
        </w:rPr>
        <w:t>有些甚至不需視力，而是其他如本體感覺即可完成。</w:t>
      </w:r>
    </w:p>
    <w:p w:rsidR="00DE7D3D" w:rsidRDefault="004B141B" w:rsidP="003E2D39">
      <w:pPr>
        <w:pStyle w:val="3"/>
      </w:pPr>
      <w:r w:rsidRPr="00016E81">
        <w:rPr>
          <w:rFonts w:hint="eastAsia"/>
        </w:rPr>
        <w:t>綜合上述，</w:t>
      </w:r>
      <w:r w:rsidR="00FD62D4" w:rsidRPr="00016E81">
        <w:rPr>
          <w:rFonts w:hint="eastAsia"/>
        </w:rPr>
        <w:t>「視力功能」與「功能性視力」核屬不同，不容相混，萬國視力表係用以檢測患者視力功能之工具與標準，並作為功能性視力之參據，並非等同為達成日常生活所需的視覺機能，據中華民國眼科醫學會查復，大多數的日常生活(尤其是熟悉環境作息)並不須極佳的視力功能即可完成，若是成人腦傷而視障，是有可能在未受訓練</w:t>
      </w:r>
      <w:r w:rsidR="00B37627" w:rsidRPr="00016E81">
        <w:rPr>
          <w:rFonts w:hint="eastAsia"/>
        </w:rPr>
        <w:t>、無輔</w:t>
      </w:r>
      <w:r w:rsidR="007E303F" w:rsidRPr="00016E81">
        <w:rPr>
          <w:rFonts w:hint="eastAsia"/>
        </w:rPr>
        <w:t>具</w:t>
      </w:r>
      <w:r w:rsidR="00B37627" w:rsidRPr="00016E81">
        <w:rPr>
          <w:rFonts w:hint="eastAsia"/>
        </w:rPr>
        <w:t>及無他人協助</w:t>
      </w:r>
      <w:r w:rsidR="00FD62D4" w:rsidRPr="00016E81">
        <w:rPr>
          <w:rFonts w:hint="eastAsia"/>
        </w:rPr>
        <w:t>下</w:t>
      </w:r>
      <w:r w:rsidR="00B37627" w:rsidRPr="00016E81">
        <w:rPr>
          <w:rFonts w:hint="eastAsia"/>
        </w:rPr>
        <w:t>，</w:t>
      </w:r>
      <w:r w:rsidR="00FD62D4" w:rsidRPr="00016E81">
        <w:rPr>
          <w:rFonts w:hint="eastAsia"/>
        </w:rPr>
        <w:t>在熟悉環境從事日常生活所需或活動，衛福部查復亦同此旨</w:t>
      </w:r>
      <w:r w:rsidR="00B37627" w:rsidRPr="00016E81">
        <w:rPr>
          <w:rFonts w:hint="eastAsia"/>
        </w:rPr>
        <w:t>。</w:t>
      </w:r>
      <w:r w:rsidR="00FD62D4" w:rsidRPr="00016E81">
        <w:rPr>
          <w:rFonts w:hint="eastAsia"/>
        </w:rPr>
        <w:t>詎系爭判決</w:t>
      </w:r>
      <w:r w:rsidR="00B37627" w:rsidRPr="00016E81">
        <w:rPr>
          <w:rFonts w:hint="eastAsia"/>
        </w:rPr>
        <w:t>逕以陳敬鎧可完</w:t>
      </w:r>
      <w:r w:rsidR="00B37627" w:rsidRPr="00016E81">
        <w:rPr>
          <w:rFonts w:hint="eastAsia"/>
        </w:rPr>
        <w:lastRenderedPageBreak/>
        <w:t>成(如同正常明眼人)校園操場跑跳如常教學球類、在校外行走</w:t>
      </w:r>
      <w:r w:rsidR="00F8496E">
        <w:rPr>
          <w:rFonts w:hint="eastAsia"/>
        </w:rPr>
        <w:t>無需</w:t>
      </w:r>
      <w:r w:rsidR="00B37627" w:rsidRPr="00016E81">
        <w:rPr>
          <w:rFonts w:hint="eastAsia"/>
        </w:rPr>
        <w:t>持用拐杖或他人扶持、閱讀等活動，及與自述事件簿6項視障表徵與其他日常狀貌表現不一致，即認其萬國視力測量結果視力在0.02以上，</w:t>
      </w:r>
      <w:r w:rsidR="007E303F" w:rsidRPr="00016E81">
        <w:rPr>
          <w:rFonts w:hint="eastAsia"/>
        </w:rPr>
        <w:t>不但與前開查復認為成年之</w:t>
      </w:r>
      <w:r w:rsidR="0045361E">
        <w:rPr>
          <w:rFonts w:hint="eastAsia"/>
        </w:rPr>
        <w:t>視覺皮質</w:t>
      </w:r>
      <w:r w:rsidR="007E303F" w:rsidRPr="00016E81">
        <w:rPr>
          <w:rFonts w:hint="eastAsia"/>
        </w:rPr>
        <w:t>損傷患者可在熟悉環境下，不需輔具、特殊訓練與他人協助下可自行完成日常生活所需或活動(本案陳敬鎧即屬之)不符，且</w:t>
      </w:r>
      <w:r w:rsidR="00B37627" w:rsidRPr="00016E81">
        <w:rPr>
          <w:rFonts w:hint="eastAsia"/>
        </w:rPr>
        <w:t>顯然將功能性視力與視力功能混淆</w:t>
      </w:r>
      <w:r w:rsidR="007E303F" w:rsidRPr="00016E81">
        <w:rPr>
          <w:rFonts w:hint="eastAsia"/>
        </w:rPr>
        <w:t>！</w:t>
      </w:r>
      <w:r w:rsidR="00B37627" w:rsidRPr="00016E81">
        <w:rPr>
          <w:rFonts w:hint="eastAsia"/>
        </w:rPr>
        <w:t>上開新事證</w:t>
      </w:r>
      <w:r w:rsidR="003E2D39" w:rsidRPr="00016E81">
        <w:rPr>
          <w:rFonts w:hint="eastAsia"/>
        </w:rPr>
        <w:t>足認</w:t>
      </w:r>
      <w:r w:rsidR="007E303F" w:rsidRPr="00016E81">
        <w:rPr>
          <w:rFonts w:hint="eastAsia"/>
        </w:rPr>
        <w:t>陳敬鎧日常生活作息等無施用詐術</w:t>
      </w:r>
      <w:r w:rsidR="003D5C4E" w:rsidRPr="00016E81">
        <w:rPr>
          <w:rFonts w:hint="eastAsia"/>
        </w:rPr>
        <w:t>情事</w:t>
      </w:r>
      <w:r w:rsidR="007E303F" w:rsidRPr="00016E81">
        <w:rPr>
          <w:rFonts w:hint="eastAsia"/>
        </w:rPr>
        <w:t>，</w:t>
      </w:r>
      <w:r w:rsidR="003E2D39" w:rsidRPr="00016E81">
        <w:rPr>
          <w:rFonts w:hint="eastAsia"/>
        </w:rPr>
        <w:t>應受輕於原判決所認罪名之判決，具刑事訴訟法第420條第1項第6款之再審事由。</w:t>
      </w:r>
    </w:p>
    <w:p w:rsidR="00F8496E" w:rsidRDefault="00F8496E" w:rsidP="00CD26AC">
      <w:pPr>
        <w:pStyle w:val="3"/>
      </w:pPr>
      <w:r>
        <w:rPr>
          <w:rFonts w:hint="eastAsia"/>
        </w:rPr>
        <w:t>茲另分述如下表</w:t>
      </w:r>
    </w:p>
    <w:p w:rsidR="00C80D12" w:rsidRDefault="00C45AE8" w:rsidP="00C45AE8">
      <w:pPr>
        <w:pStyle w:val="3"/>
      </w:pPr>
      <w:r>
        <w:br w:type="page"/>
      </w:r>
    </w:p>
    <w:tbl>
      <w:tblPr>
        <w:tblStyle w:val="af6"/>
        <w:tblW w:w="8900" w:type="dxa"/>
        <w:tblInd w:w="392" w:type="dxa"/>
        <w:tblLook w:val="04A0" w:firstRow="1" w:lastRow="0" w:firstColumn="1" w:lastColumn="0" w:noHBand="0" w:noVBand="1"/>
      </w:tblPr>
      <w:tblGrid>
        <w:gridCol w:w="2966"/>
        <w:gridCol w:w="2967"/>
        <w:gridCol w:w="2967"/>
      </w:tblGrid>
      <w:tr w:rsidR="00C80D12" w:rsidRPr="00D53BBB" w:rsidTr="004832BB">
        <w:tc>
          <w:tcPr>
            <w:tcW w:w="2966" w:type="dxa"/>
          </w:tcPr>
          <w:p w:rsidR="00C80D12" w:rsidRPr="00D53BBB" w:rsidRDefault="00C80D12" w:rsidP="004832BB">
            <w:pPr>
              <w:jc w:val="center"/>
              <w:rPr>
                <w:sz w:val="36"/>
                <w:szCs w:val="36"/>
                <w:shd w:val="pct15" w:color="auto" w:fill="FFFFFF"/>
              </w:rPr>
            </w:pPr>
            <w:r w:rsidRPr="00D53BBB">
              <w:rPr>
                <w:rFonts w:hint="eastAsia"/>
                <w:sz w:val="36"/>
                <w:szCs w:val="36"/>
                <w:shd w:val="pct15" w:color="auto" w:fill="FFFFFF"/>
              </w:rPr>
              <w:lastRenderedPageBreak/>
              <w:t>系爭判決</w:t>
            </w:r>
          </w:p>
          <w:p w:rsidR="00C80D12" w:rsidRPr="00D53BBB" w:rsidRDefault="00C80D12" w:rsidP="004832BB">
            <w:pPr>
              <w:jc w:val="center"/>
              <w:rPr>
                <w:sz w:val="36"/>
                <w:szCs w:val="36"/>
                <w:shd w:val="pct15" w:color="auto" w:fill="FFFFFF"/>
              </w:rPr>
            </w:pPr>
            <w:r w:rsidRPr="00D53BBB">
              <w:rPr>
                <w:rFonts w:hint="eastAsia"/>
                <w:sz w:val="36"/>
                <w:szCs w:val="36"/>
                <w:shd w:val="pct15" w:color="auto" w:fill="FFFFFF"/>
              </w:rPr>
              <w:t>有罪理由</w:t>
            </w:r>
          </w:p>
        </w:tc>
        <w:tc>
          <w:tcPr>
            <w:tcW w:w="2967" w:type="dxa"/>
          </w:tcPr>
          <w:p w:rsidR="00C80D12" w:rsidRPr="00D53BBB" w:rsidRDefault="00C80D12" w:rsidP="004832BB">
            <w:pPr>
              <w:jc w:val="center"/>
              <w:rPr>
                <w:sz w:val="36"/>
                <w:szCs w:val="36"/>
                <w:shd w:val="pct15" w:color="auto" w:fill="FFFFFF"/>
              </w:rPr>
            </w:pPr>
            <w:r w:rsidRPr="00D53BBB">
              <w:rPr>
                <w:rFonts w:hint="eastAsia"/>
                <w:sz w:val="36"/>
                <w:szCs w:val="36"/>
                <w:shd w:val="pct15" w:color="auto" w:fill="FFFFFF"/>
              </w:rPr>
              <w:t>新事證</w:t>
            </w:r>
          </w:p>
        </w:tc>
        <w:tc>
          <w:tcPr>
            <w:tcW w:w="2967" w:type="dxa"/>
          </w:tcPr>
          <w:p w:rsidR="00C80D12" w:rsidRPr="00D53BBB" w:rsidRDefault="00C80D12" w:rsidP="004832BB">
            <w:pPr>
              <w:jc w:val="center"/>
              <w:rPr>
                <w:sz w:val="36"/>
                <w:szCs w:val="36"/>
                <w:shd w:val="pct15" w:color="auto" w:fill="FFFFFF"/>
              </w:rPr>
            </w:pPr>
            <w:r w:rsidRPr="00D53BBB">
              <w:rPr>
                <w:rFonts w:hint="eastAsia"/>
                <w:sz w:val="36"/>
                <w:szCs w:val="36"/>
                <w:shd w:val="pct15" w:color="auto" w:fill="FFFFFF"/>
              </w:rPr>
              <w:t>再審理由</w:t>
            </w:r>
          </w:p>
        </w:tc>
      </w:tr>
      <w:tr w:rsidR="00C80D12" w:rsidRPr="00D53BBB" w:rsidTr="004832BB">
        <w:tc>
          <w:tcPr>
            <w:tcW w:w="2966" w:type="dxa"/>
          </w:tcPr>
          <w:p w:rsidR="00C80D12" w:rsidRPr="00D53BBB" w:rsidRDefault="00C80D12" w:rsidP="00C80D12">
            <w:pPr>
              <w:spacing w:line="440" w:lineRule="exact"/>
              <w:ind w:left="315" w:hangingChars="105" w:hanging="315"/>
              <w:rPr>
                <w:rFonts w:hAnsi="標楷體"/>
                <w:sz w:val="28"/>
                <w:szCs w:val="28"/>
              </w:rPr>
            </w:pPr>
            <w:r w:rsidRPr="00D53BBB">
              <w:rPr>
                <w:rFonts w:hAnsi="標楷體" w:hint="eastAsia"/>
                <w:sz w:val="28"/>
                <w:szCs w:val="28"/>
              </w:rPr>
              <w:t>一、被告之視力是否已達萬國視力0.01標準以下全盲狀態，並無法全然依據檢測儀器之判讀而予以認定，而應綜合各項證據，包含被告之真實行為表現是否符合其主訴等等，加以判斷。</w:t>
            </w:r>
          </w:p>
          <w:p w:rsidR="00C80D12" w:rsidRPr="00D53BBB" w:rsidRDefault="00C80D12" w:rsidP="004832BB">
            <w:pPr>
              <w:spacing w:line="440" w:lineRule="exact"/>
              <w:ind w:left="315" w:hangingChars="105" w:hanging="315"/>
              <w:rPr>
                <w:rFonts w:hAnsi="標楷體"/>
                <w:sz w:val="28"/>
                <w:szCs w:val="28"/>
              </w:rPr>
            </w:pPr>
            <w:r w:rsidRPr="00D53BBB">
              <w:rPr>
                <w:rFonts w:hAnsi="標楷體" w:hint="eastAsia"/>
                <w:sz w:val="28"/>
                <w:szCs w:val="28"/>
              </w:rPr>
              <w:t>二、足認被告在有關「醫療」、「保險」、「訴訟」三個特定目的之短期時刻，其行為符合上開自述之6項表徵，除此之外，無關三個特定目的之日常生活舉止，被告多無上開自述6項表徵出現，甚至行動舉止差異過大；被告以相同之視力運用在一般生活與最終請領保現金之特定目的上竟有如此不一致之表現，實有可疑。</w:t>
            </w:r>
          </w:p>
          <w:p w:rsidR="00C80D12" w:rsidRPr="00D53BBB" w:rsidRDefault="00C80D12" w:rsidP="004832BB">
            <w:pPr>
              <w:spacing w:line="440" w:lineRule="exact"/>
              <w:ind w:left="315" w:hangingChars="105" w:hanging="315"/>
              <w:rPr>
                <w:rFonts w:hAnsi="標楷體"/>
                <w:sz w:val="28"/>
                <w:szCs w:val="28"/>
              </w:rPr>
            </w:pPr>
            <w:r w:rsidRPr="00D53BBB">
              <w:rPr>
                <w:rFonts w:hAnsi="標楷體" w:hint="eastAsia"/>
                <w:sz w:val="28"/>
                <w:szCs w:val="28"/>
              </w:rPr>
              <w:lastRenderedPageBreak/>
              <w:t>三、苟其雙眼視力均達只能看到自身手指動、萬國視力0.01下之全盲狀態，則其當無在時刻變動之環境中、又無輔具亦無人輔助之情形下，從事合於正常人行動舉止之可能性，然今被告卻能夠自若任意為之，毫無猶豫、停頓、或發生碰撞意外；更能在從住處到陽明國中走路路程約10分鐘之距離，不須正確之輔助（據其於本院稱:是怕人知道自己視障，就雨傘趕快揮二下收回，雨傘都斜斜拿，怕人家知道），直行或過馬路均無視一路上所遇見之行人、車輛或突發之任何狀況，只有一種可能，就是被告之視力並非只有萬國視力0.01標準以下至明。</w:t>
            </w:r>
          </w:p>
          <w:p w:rsidR="00C80D12" w:rsidRPr="00D53BBB" w:rsidRDefault="00C80D12" w:rsidP="004832BB">
            <w:pPr>
              <w:spacing w:line="440" w:lineRule="exact"/>
              <w:ind w:left="315" w:hangingChars="105" w:hanging="315"/>
              <w:rPr>
                <w:rFonts w:hAnsi="標楷體"/>
                <w:sz w:val="28"/>
                <w:szCs w:val="28"/>
              </w:rPr>
            </w:pPr>
            <w:r w:rsidRPr="00D53BBB">
              <w:rPr>
                <w:rFonts w:hAnsi="標楷體" w:hint="eastAsia"/>
                <w:sz w:val="28"/>
                <w:szCs w:val="28"/>
              </w:rPr>
              <w:t>四、惟被告在</w:t>
            </w:r>
            <w:r w:rsidR="00310ABD">
              <w:rPr>
                <w:rFonts w:hAnsi="標楷體" w:hint="eastAsia"/>
                <w:sz w:val="28"/>
                <w:szCs w:val="28"/>
              </w:rPr>
              <w:t>陳○霓</w:t>
            </w:r>
            <w:r w:rsidRPr="00D53BBB">
              <w:rPr>
                <w:rFonts w:hAnsi="標楷體" w:hint="eastAsia"/>
                <w:sz w:val="28"/>
                <w:szCs w:val="28"/>
              </w:rPr>
              <w:lastRenderedPageBreak/>
              <w:t>醫師及保險理賠專員面前確實有隱匿其視力之真實狀況並呈現與其真實狀況不符之肢體動作致上開人等陷於錯誤（</w:t>
            </w:r>
            <w:r w:rsidR="00310ABD">
              <w:rPr>
                <w:rFonts w:hAnsi="標楷體" w:hint="eastAsia"/>
                <w:sz w:val="28"/>
                <w:szCs w:val="28"/>
              </w:rPr>
              <w:t>陳○霓</w:t>
            </w:r>
            <w:r w:rsidRPr="00D53BBB">
              <w:rPr>
                <w:rFonts w:hAnsi="標楷體" w:hint="eastAsia"/>
                <w:sz w:val="28"/>
                <w:szCs w:val="28"/>
              </w:rPr>
              <w:t>醫師根據被告之描述而認定被告視力是比萬國視力0.01還差，見偵卷第96頁），又視力能數出眼前手指之數目者，萬國視力測量結果在0.02左右，被告依其閱讀等活動舉止，其視力顯然在萬國視力測量結果0.02標準以上。</w:t>
            </w:r>
          </w:p>
        </w:tc>
        <w:tc>
          <w:tcPr>
            <w:tcW w:w="2967" w:type="dxa"/>
          </w:tcPr>
          <w:p w:rsidR="00C80D12" w:rsidRPr="00D53BBB" w:rsidRDefault="00C80D12" w:rsidP="004832BB">
            <w:pPr>
              <w:spacing w:line="440" w:lineRule="exact"/>
              <w:ind w:left="3"/>
              <w:rPr>
                <w:sz w:val="28"/>
                <w:szCs w:val="28"/>
              </w:rPr>
            </w:pPr>
            <w:r w:rsidRPr="00D53BBB">
              <w:rPr>
                <w:rFonts w:hint="eastAsia"/>
                <w:sz w:val="28"/>
                <w:szCs w:val="28"/>
              </w:rPr>
              <w:lastRenderedPageBreak/>
              <w:t>壹、中華民國眼科醫學會107年7月31日中眼台(107)字第076號函</w:t>
            </w:r>
          </w:p>
          <w:p w:rsidR="00C80D12" w:rsidRPr="00D53BBB" w:rsidRDefault="00C80D12" w:rsidP="004832BB">
            <w:pPr>
              <w:spacing w:line="440" w:lineRule="exact"/>
              <w:ind w:left="279" w:hangingChars="93" w:hanging="279"/>
              <w:rPr>
                <w:sz w:val="28"/>
                <w:szCs w:val="28"/>
              </w:rPr>
            </w:pPr>
            <w:r w:rsidRPr="00D53BBB">
              <w:rPr>
                <w:rFonts w:hint="eastAsia"/>
                <w:sz w:val="28"/>
                <w:szCs w:val="28"/>
              </w:rPr>
              <w:t>1．『視力功能』</w:t>
            </w:r>
            <w:r w:rsidRPr="00D53BBB">
              <w:rPr>
                <w:sz w:val="28"/>
                <w:szCs w:val="28"/>
              </w:rPr>
              <w:t>(visual function)</w:t>
            </w:r>
            <w:r w:rsidRPr="00D53BBB">
              <w:rPr>
                <w:rFonts w:hint="eastAsia"/>
                <w:sz w:val="28"/>
                <w:szCs w:val="28"/>
              </w:rPr>
              <w:t>與『功能性視力』</w:t>
            </w:r>
            <w:r w:rsidRPr="00D53BBB">
              <w:rPr>
                <w:sz w:val="28"/>
                <w:szCs w:val="28"/>
              </w:rPr>
              <w:t>(functional vision)</w:t>
            </w:r>
            <w:r w:rsidRPr="00D53BBB">
              <w:rPr>
                <w:rFonts w:hint="eastAsia"/>
                <w:sz w:val="28"/>
                <w:szCs w:val="28"/>
              </w:rPr>
              <w:t>所代表的意義不同。視力功能是指人眼對影像的辨識力與解析度，故以萬國視力表測定，不論國内外，皆以萬國視力表測定為主。功能性視力是指具有可達成日常生活所需的視覺機能。一般除了萬國視力表作視力測定外，亦須多方面評估，如視野，眼球轉動，追視功能……等。萬國視力表所偵測的『視力功能』是評估『功能性視力』中</w:t>
            </w:r>
            <w:r w:rsidRPr="00D53BBB">
              <w:rPr>
                <w:rFonts w:hint="eastAsia"/>
                <w:sz w:val="28"/>
                <w:szCs w:val="28"/>
              </w:rPr>
              <w:lastRenderedPageBreak/>
              <w:t>基本而重要的一環。儘管未能全面表現患者功能性視力，但可反映大部分日常所需。</w:t>
            </w:r>
          </w:p>
          <w:p w:rsidR="00C80D12" w:rsidRPr="00D53BBB" w:rsidRDefault="00C80D12" w:rsidP="004832BB">
            <w:pPr>
              <w:spacing w:line="440" w:lineRule="exact"/>
              <w:ind w:left="279" w:hangingChars="93" w:hanging="279"/>
              <w:rPr>
                <w:sz w:val="28"/>
                <w:szCs w:val="28"/>
              </w:rPr>
            </w:pPr>
            <w:r w:rsidRPr="00D53BBB">
              <w:rPr>
                <w:rFonts w:hint="eastAsia"/>
                <w:sz w:val="28"/>
                <w:szCs w:val="28"/>
              </w:rPr>
              <w:t>2．達到視障等級的視力功能(如萬國視0.01以下），僅能陳述需視覺才能進行的活動會有困難，但也非全然無法執行。因大多數的日常生活(尤其是熟悉環境的作息)並不須極佳的視力功能即可完成。再者，</w:t>
            </w:r>
            <w:r w:rsidRPr="00D53BBB">
              <w:rPr>
                <w:rFonts w:hint="eastAsia"/>
                <w:sz w:val="28"/>
                <w:szCs w:val="28"/>
                <w:shd w:val="pct15" w:color="auto" w:fill="FFFFFF"/>
              </w:rPr>
              <w:t>有些甚至不需『視力』，而是其他如本體感覺即可完成</w:t>
            </w:r>
            <w:r w:rsidRPr="00D53BBB">
              <w:rPr>
                <w:rFonts w:hint="eastAsia"/>
                <w:sz w:val="28"/>
                <w:szCs w:val="28"/>
              </w:rPr>
              <w:t>。因此，</w:t>
            </w:r>
            <w:r w:rsidRPr="00D53BBB">
              <w:rPr>
                <w:rFonts w:hint="eastAsia"/>
                <w:sz w:val="28"/>
                <w:szCs w:val="28"/>
                <w:shd w:val="pct15" w:color="auto" w:fill="FFFFFF"/>
              </w:rPr>
              <w:t>若是『成人』因腦傷而視障，是有可能可以在未受訓練下在熟悉環境從事日常生活所需或活動</w:t>
            </w:r>
            <w:r w:rsidRPr="00D53BBB">
              <w:rPr>
                <w:rFonts w:hint="eastAsia"/>
                <w:sz w:val="28"/>
                <w:szCs w:val="28"/>
              </w:rPr>
              <w:t>。</w:t>
            </w:r>
          </w:p>
          <w:p w:rsidR="00C80D12" w:rsidRPr="00D53BBB" w:rsidRDefault="00C80D12" w:rsidP="004832BB">
            <w:pPr>
              <w:spacing w:line="440" w:lineRule="exact"/>
              <w:ind w:left="30" w:hangingChars="10" w:hanging="30"/>
              <w:rPr>
                <w:sz w:val="28"/>
                <w:szCs w:val="28"/>
              </w:rPr>
            </w:pPr>
            <w:r w:rsidRPr="00D53BBB">
              <w:rPr>
                <w:rFonts w:hint="eastAsia"/>
                <w:sz w:val="28"/>
                <w:szCs w:val="28"/>
              </w:rPr>
              <w:t>貳、衛福部107年8月30日衛部照字</w:t>
            </w:r>
            <w:r>
              <w:rPr>
                <w:rFonts w:hint="eastAsia"/>
                <w:sz w:val="28"/>
                <w:szCs w:val="28"/>
              </w:rPr>
              <w:t>第</w:t>
            </w:r>
            <w:r w:rsidRPr="00D53BBB">
              <w:rPr>
                <w:rFonts w:hint="eastAsia"/>
                <w:sz w:val="28"/>
                <w:szCs w:val="28"/>
              </w:rPr>
              <w:t>1071561507號函</w:t>
            </w:r>
          </w:p>
          <w:p w:rsidR="00C80D12" w:rsidRPr="00D53BBB" w:rsidRDefault="00C80D12" w:rsidP="004832BB">
            <w:pPr>
              <w:spacing w:line="440" w:lineRule="exact"/>
              <w:ind w:left="279" w:hangingChars="93" w:hanging="279"/>
              <w:rPr>
                <w:sz w:val="28"/>
                <w:szCs w:val="28"/>
              </w:rPr>
            </w:pPr>
            <w:r w:rsidRPr="00D53BBB">
              <w:rPr>
                <w:rFonts w:hint="eastAsia"/>
                <w:sz w:val="28"/>
                <w:szCs w:val="28"/>
              </w:rPr>
              <w:t>一、身心障礙有『顯性』及『隱性』之分，前者從肢體表現即</w:t>
            </w:r>
            <w:r w:rsidRPr="00D53BBB">
              <w:rPr>
                <w:rFonts w:hint="eastAsia"/>
                <w:sz w:val="28"/>
                <w:szCs w:val="28"/>
              </w:rPr>
              <w:lastRenderedPageBreak/>
              <w:t>能辨識，如唐氏症、腦性麻痺，後者則看起來與常人無異，如自閉症、亞斯伯格症或妥瑞症等。視力功能上的障礙則可能是由於先天或後天原因，所致視覺器官（眼球、視覺神經、視覺徑路、大腦視覺中心）之構造或機能發生部分或全部之障礙，經治療仍對外界事物無法（或甚難）作視覺之辨識。</w:t>
            </w:r>
          </w:p>
          <w:p w:rsidR="00C80D12" w:rsidRPr="00D53BBB" w:rsidRDefault="00C80D12" w:rsidP="004832BB">
            <w:pPr>
              <w:spacing w:line="440" w:lineRule="exact"/>
              <w:ind w:left="279" w:hangingChars="93" w:hanging="279"/>
              <w:rPr>
                <w:sz w:val="28"/>
                <w:szCs w:val="28"/>
              </w:rPr>
            </w:pPr>
            <w:r w:rsidRPr="00D53BBB">
              <w:rPr>
                <w:rFonts w:hint="eastAsia"/>
                <w:sz w:val="28"/>
                <w:szCs w:val="28"/>
              </w:rPr>
              <w:t>二、部分民眾因對身心障礙意涵的瞭解有限，導致對其產生誤解或歧視，身心障礙鑑定屬於專業判斷，如前述身心障礙者並非均為失能者，應透過社會教育加強社會大眾對於身心障礙者之認識。</w:t>
            </w:r>
          </w:p>
          <w:p w:rsidR="00C80D12" w:rsidRPr="00D53BBB" w:rsidRDefault="00C80D12" w:rsidP="004832BB">
            <w:pPr>
              <w:spacing w:line="440" w:lineRule="exact"/>
              <w:rPr>
                <w:sz w:val="28"/>
                <w:szCs w:val="28"/>
              </w:rPr>
            </w:pPr>
          </w:p>
        </w:tc>
        <w:tc>
          <w:tcPr>
            <w:tcW w:w="2967" w:type="dxa"/>
          </w:tcPr>
          <w:p w:rsidR="00C80D12" w:rsidRPr="00D53BBB" w:rsidRDefault="00C80D12" w:rsidP="004832BB">
            <w:pPr>
              <w:spacing w:line="440" w:lineRule="exact"/>
              <w:ind w:left="327" w:hangingChars="109" w:hanging="327"/>
              <w:rPr>
                <w:rFonts w:hAnsi="標楷體"/>
                <w:sz w:val="28"/>
                <w:szCs w:val="28"/>
              </w:rPr>
            </w:pPr>
            <w:r w:rsidRPr="00D53BBB">
              <w:rPr>
                <w:rFonts w:hAnsi="標楷體" w:hint="eastAsia"/>
                <w:sz w:val="28"/>
                <w:szCs w:val="28"/>
              </w:rPr>
              <w:lastRenderedPageBreak/>
              <w:t>一、「視力功能」與「功能性視力」核屬不同，不容相混。萬國視力表係用以檢測患者視力功能之工具與標準，並作為功能性視力之參據，然並非等同為達成日常生活所需的視覺機能。</w:t>
            </w:r>
          </w:p>
          <w:p w:rsidR="00C80D12" w:rsidRPr="00D53BBB" w:rsidRDefault="00C80D12" w:rsidP="004832BB">
            <w:pPr>
              <w:spacing w:line="440" w:lineRule="exact"/>
              <w:ind w:left="327" w:hangingChars="109" w:hanging="327"/>
              <w:rPr>
                <w:rFonts w:hAnsi="標楷體"/>
                <w:sz w:val="28"/>
                <w:szCs w:val="28"/>
              </w:rPr>
            </w:pPr>
            <w:r w:rsidRPr="00D53BBB">
              <w:rPr>
                <w:rFonts w:hAnsi="標楷體" w:hint="eastAsia"/>
                <w:sz w:val="28"/>
                <w:szCs w:val="28"/>
              </w:rPr>
              <w:t>二、據中華民國眼科醫學會及衛福部查復可知，</w:t>
            </w:r>
            <w:r>
              <w:rPr>
                <w:rFonts w:hAnsi="標楷體" w:hint="eastAsia"/>
                <w:sz w:val="28"/>
                <w:szCs w:val="28"/>
              </w:rPr>
              <w:t>腦性視障</w:t>
            </w:r>
            <w:r w:rsidRPr="00D53BBB">
              <w:rPr>
                <w:rFonts w:hAnsi="標楷體" w:hint="eastAsia"/>
                <w:sz w:val="28"/>
                <w:szCs w:val="28"/>
              </w:rPr>
              <w:t>或視</w:t>
            </w:r>
            <w:r w:rsidR="006821FF">
              <w:rPr>
                <w:rFonts w:hAnsi="標楷體" w:hint="eastAsia"/>
                <w:sz w:val="28"/>
                <w:szCs w:val="28"/>
              </w:rPr>
              <w:t>覺</w:t>
            </w:r>
            <w:r w:rsidRPr="00D53BBB">
              <w:rPr>
                <w:rFonts w:hAnsi="標楷體" w:hint="eastAsia"/>
                <w:sz w:val="28"/>
                <w:szCs w:val="28"/>
              </w:rPr>
              <w:t>皮質損傷患者，其萬國視力表測得其視力值為0.01以下，其日常生活或熟悉環境作息，非不能在無輔具、無他人協助或未經訓練下完成，有些甚至不需視力，而是其他如本體感覺即可完成。</w:t>
            </w:r>
          </w:p>
          <w:p w:rsidR="00C80D12" w:rsidRPr="00D53BBB" w:rsidRDefault="00C80D12" w:rsidP="004832BB">
            <w:pPr>
              <w:spacing w:line="440" w:lineRule="exact"/>
              <w:ind w:left="327" w:hangingChars="109" w:hanging="327"/>
              <w:rPr>
                <w:rFonts w:hAnsi="標楷體"/>
                <w:sz w:val="28"/>
                <w:szCs w:val="28"/>
              </w:rPr>
            </w:pPr>
            <w:r w:rsidRPr="00D53BBB">
              <w:rPr>
                <w:rFonts w:hint="eastAsia"/>
                <w:sz w:val="28"/>
                <w:szCs w:val="28"/>
              </w:rPr>
              <w:t>三、系爭判決逕以陳敬鎧可完成(如同正常明眼人)校園操場跑跳如常教學</w:t>
            </w:r>
            <w:r w:rsidRPr="00D53BBB">
              <w:rPr>
                <w:rFonts w:hint="eastAsia"/>
                <w:sz w:val="28"/>
                <w:szCs w:val="28"/>
              </w:rPr>
              <w:lastRenderedPageBreak/>
              <w:t>球類、在校外行走</w:t>
            </w:r>
            <w:r w:rsidR="00F8496E">
              <w:rPr>
                <w:rFonts w:hint="eastAsia"/>
                <w:sz w:val="28"/>
                <w:szCs w:val="28"/>
              </w:rPr>
              <w:t>無需</w:t>
            </w:r>
            <w:r w:rsidRPr="00D53BBB">
              <w:rPr>
                <w:rFonts w:hint="eastAsia"/>
                <w:sz w:val="28"/>
                <w:szCs w:val="28"/>
              </w:rPr>
              <w:t>持用拐杖或他人扶持、閱讀等活動等，及與自述事件簿6項視障表徵與其他日常狀貌表現不一致，即認其萬國視力測量結果視力在0.02以上，顯然將功能性視力與視力功能混淆，上開新事證業已揭明屬視</w:t>
            </w:r>
            <w:r>
              <w:rPr>
                <w:rFonts w:hint="eastAsia"/>
                <w:sz w:val="28"/>
                <w:szCs w:val="28"/>
              </w:rPr>
              <w:t>覺</w:t>
            </w:r>
            <w:r w:rsidRPr="00D53BBB">
              <w:rPr>
                <w:rFonts w:hint="eastAsia"/>
                <w:sz w:val="28"/>
                <w:szCs w:val="28"/>
              </w:rPr>
              <w:t>皮質損傷具殘餘視力之成年陳敬鎧，可在熟悉環境下，不需輔助、特殊訓練與他人協助下可自行完成日常生活所需或活動，足認其應受輕於原判決所認罪名之判決，具刑事訴訟法第420條第1項第6款之再審事由。</w:t>
            </w:r>
          </w:p>
        </w:tc>
      </w:tr>
    </w:tbl>
    <w:p w:rsidR="00C45AE8" w:rsidRDefault="00C45AE8" w:rsidP="00C80D12">
      <w:pPr>
        <w:pStyle w:val="3"/>
        <w:numPr>
          <w:ilvl w:val="0"/>
          <w:numId w:val="0"/>
        </w:numPr>
        <w:ind w:left="1361"/>
      </w:pPr>
    </w:p>
    <w:p w:rsidR="004177BA" w:rsidRPr="00016E81" w:rsidRDefault="00E76390" w:rsidP="004177BA">
      <w:pPr>
        <w:pStyle w:val="2"/>
        <w:numPr>
          <w:ilvl w:val="1"/>
          <w:numId w:val="1"/>
        </w:numPr>
        <w:rPr>
          <w:b/>
        </w:rPr>
      </w:pPr>
      <w:r w:rsidRPr="00016E81">
        <w:rPr>
          <w:rFonts w:hAnsi="標楷體" w:hint="eastAsia"/>
          <w:b/>
        </w:rPr>
        <w:t>系爭判決</w:t>
      </w:r>
      <w:r w:rsidR="00AA4199" w:rsidRPr="00016E81">
        <w:rPr>
          <w:rFonts w:hAnsi="標楷體" w:hint="eastAsia"/>
          <w:b/>
          <w:szCs w:val="32"/>
        </w:rPr>
        <w:t>逕</w:t>
      </w:r>
      <w:r w:rsidR="00FA4450" w:rsidRPr="00016E81">
        <w:rPr>
          <w:rFonts w:hAnsi="標楷體" w:hint="eastAsia"/>
          <w:b/>
          <w:szCs w:val="32"/>
        </w:rPr>
        <w:t>以陳敬鎧諸多日常生活表現，認定其視力</w:t>
      </w:r>
      <w:r w:rsidR="00FA4450" w:rsidRPr="00016E81">
        <w:rPr>
          <w:rFonts w:hAnsi="標楷體" w:hint="eastAsia"/>
          <w:b/>
          <w:szCs w:val="32"/>
        </w:rPr>
        <w:lastRenderedPageBreak/>
        <w:t>功能在萬國視力表0.01以上，將行為表現與醫學上視力值等視</w:t>
      </w:r>
      <w:r w:rsidRPr="00016E81">
        <w:rPr>
          <w:rFonts w:hAnsi="標楷體" w:hint="eastAsia"/>
          <w:b/>
          <w:szCs w:val="32"/>
        </w:rPr>
        <w:t>，</w:t>
      </w:r>
      <w:r w:rsidR="00FA4450" w:rsidRPr="00016E81">
        <w:rPr>
          <w:rFonts w:hAnsi="標楷體" w:hint="eastAsia"/>
          <w:b/>
          <w:szCs w:val="32"/>
        </w:rPr>
        <w:t>具違反論理、經驗法則之違誤。此外，</w:t>
      </w:r>
      <w:r w:rsidR="00F06403" w:rsidRPr="00016E81">
        <w:rPr>
          <w:rFonts w:hint="eastAsia"/>
          <w:b/>
        </w:rPr>
        <w:t>系爭判決</w:t>
      </w:r>
      <w:r w:rsidR="00F06403" w:rsidRPr="00016E81">
        <w:rPr>
          <w:rFonts w:hAnsi="標楷體" w:hint="eastAsia"/>
          <w:b/>
          <w:szCs w:val="32"/>
        </w:rPr>
        <w:t>漏未斟酌</w:t>
      </w:r>
      <w:r w:rsidR="00F06403" w:rsidRPr="00016E81">
        <w:rPr>
          <w:rFonts w:hint="eastAsia"/>
          <w:b/>
        </w:rPr>
        <w:t>盲視</w:t>
      </w:r>
      <w:r w:rsidR="00976077" w:rsidRPr="00016E81">
        <w:rPr>
          <w:rFonts w:hint="eastAsia"/>
          <w:b/>
        </w:rPr>
        <w:t>(</w:t>
      </w:r>
      <w:r w:rsidR="00586B76" w:rsidRPr="00016E81">
        <w:rPr>
          <w:rFonts w:hint="eastAsia"/>
          <w:b/>
        </w:rPr>
        <w:t>Blind</w:t>
      </w:r>
      <w:r w:rsidR="008346AD" w:rsidRPr="00016E81">
        <w:rPr>
          <w:rFonts w:hint="eastAsia"/>
          <w:b/>
        </w:rPr>
        <w:t>sight</w:t>
      </w:r>
      <w:r w:rsidR="00976077" w:rsidRPr="00016E81">
        <w:rPr>
          <w:rFonts w:hint="eastAsia"/>
          <w:b/>
        </w:rPr>
        <w:t>)</w:t>
      </w:r>
      <w:r w:rsidR="00F06403" w:rsidRPr="00016E81">
        <w:rPr>
          <w:rFonts w:hint="eastAsia"/>
          <w:b/>
        </w:rPr>
        <w:t>相關事證</w:t>
      </w:r>
      <w:r w:rsidR="00976077" w:rsidRPr="00016E81">
        <w:rPr>
          <w:rFonts w:hint="eastAsia"/>
          <w:b/>
        </w:rPr>
        <w:t>對</w:t>
      </w:r>
      <w:r w:rsidR="00976077" w:rsidRPr="00016E81">
        <w:rPr>
          <w:rFonts w:hAnsi="標楷體" w:hint="eastAsia"/>
          <w:b/>
          <w:szCs w:val="32"/>
        </w:rPr>
        <w:t>陳敬鎧</w:t>
      </w:r>
      <w:r w:rsidR="00976077" w:rsidRPr="00016E81">
        <w:rPr>
          <w:rFonts w:hint="eastAsia"/>
          <w:b/>
        </w:rPr>
        <w:t>成立詐欺罪之</w:t>
      </w:r>
      <w:r w:rsidR="00F06403" w:rsidRPr="00016E81">
        <w:rPr>
          <w:rFonts w:hint="eastAsia"/>
          <w:b/>
        </w:rPr>
        <w:t>影響，</w:t>
      </w:r>
      <w:r w:rsidR="00546334" w:rsidRPr="00016E81">
        <w:rPr>
          <w:rFonts w:hint="eastAsia"/>
          <w:b/>
        </w:rPr>
        <w:t>核屬</w:t>
      </w:r>
      <w:r w:rsidR="00F06403" w:rsidRPr="00016E81">
        <w:rPr>
          <w:rFonts w:hAnsi="標楷體" w:hint="eastAsia"/>
          <w:b/>
          <w:szCs w:val="32"/>
        </w:rPr>
        <w:t>足生影響於判決之重要證據漏未審酌</w:t>
      </w:r>
      <w:r w:rsidR="00546334" w:rsidRPr="00016E81">
        <w:rPr>
          <w:rFonts w:hAnsi="標楷體" w:hint="eastAsia"/>
          <w:b/>
          <w:szCs w:val="32"/>
        </w:rPr>
        <w:t>而具</w:t>
      </w:r>
      <w:r w:rsidR="00F06403" w:rsidRPr="00016E81">
        <w:rPr>
          <w:rFonts w:hAnsi="標楷體" w:hint="eastAsia"/>
          <w:b/>
          <w:szCs w:val="32"/>
        </w:rPr>
        <w:t>再審事</w:t>
      </w:r>
      <w:r w:rsidR="00976077" w:rsidRPr="00016E81">
        <w:rPr>
          <w:rFonts w:hAnsi="標楷體" w:hint="eastAsia"/>
          <w:b/>
          <w:szCs w:val="32"/>
        </w:rPr>
        <w:t>由</w:t>
      </w:r>
    </w:p>
    <w:p w:rsidR="00A71AB5" w:rsidRPr="00016E81" w:rsidRDefault="00FF065C" w:rsidP="008F44D7">
      <w:pPr>
        <w:pStyle w:val="3"/>
      </w:pPr>
      <w:r w:rsidRPr="00016E81">
        <w:rPr>
          <w:rFonts w:hint="eastAsia"/>
        </w:rPr>
        <w:t>按刑事訴訟法</w:t>
      </w:r>
      <w:r w:rsidR="00CA4514" w:rsidRPr="00016E81">
        <w:rPr>
          <w:rFonts w:hint="eastAsia"/>
        </w:rPr>
        <w:t>第15</w:t>
      </w:r>
      <w:r w:rsidR="00006A9F" w:rsidRPr="00016E81">
        <w:rPr>
          <w:rFonts w:hint="eastAsia"/>
        </w:rPr>
        <w:t>4條規定：「犯罪事實應依證據認定之，無證據不得認定犯罪事實。」第15</w:t>
      </w:r>
      <w:r w:rsidR="00CA4514" w:rsidRPr="00016E81">
        <w:rPr>
          <w:rFonts w:hint="eastAsia"/>
        </w:rPr>
        <w:t>5條第1項規定：「證據之證明力，由法院本於確信自由判斷。但不得違背經驗法則及論理法則。」第378條規定：「判決不適用法則或適用不當者，為違背法令</w:t>
      </w:r>
      <w:r w:rsidR="00F8496E">
        <w:rPr>
          <w:rFonts w:hint="eastAsia"/>
        </w:rPr>
        <w:t>。</w:t>
      </w:r>
      <w:r w:rsidR="00CA4514" w:rsidRPr="00016E81">
        <w:rPr>
          <w:rFonts w:hint="eastAsia"/>
        </w:rPr>
        <w:t>」</w:t>
      </w:r>
      <w:r w:rsidR="00546334" w:rsidRPr="00016E81">
        <w:rPr>
          <w:rFonts w:hint="eastAsia"/>
        </w:rPr>
        <w:t>第421條規定：「不得上訴於第三審法院之案件，除前條規定外，其經第二審確定之有罪判決，如就足生影響於判決之重要證據漏未審酌者，亦得為受判決人之利益，聲請再審。」</w:t>
      </w:r>
      <w:r w:rsidR="00CA4514" w:rsidRPr="00016E81">
        <w:rPr>
          <w:rFonts w:hint="eastAsia"/>
        </w:rPr>
        <w:t>最高法院53年台上字第2067號判例：「證據之證明力如何，雖屬於事實審法院自由判斷職權，而其所為判斷，仍應受經驗法則與論理法則之支配。」</w:t>
      </w:r>
      <w:r w:rsidR="00A71AB5" w:rsidRPr="00016E81">
        <w:rPr>
          <w:rFonts w:hint="eastAsia"/>
        </w:rPr>
        <w:t>最高法院 81年</w:t>
      </w:r>
      <w:r w:rsidR="00F8496E">
        <w:rPr>
          <w:rFonts w:hint="eastAsia"/>
        </w:rPr>
        <w:t>度</w:t>
      </w:r>
      <w:r w:rsidR="00A71AB5" w:rsidRPr="00016E81">
        <w:rPr>
          <w:rFonts w:hint="eastAsia"/>
        </w:rPr>
        <w:t>台上字第2783號判決：「按事實之認定固屬事實審法院之職權，但其認定須與卷宗內證據相符合，且證據之判斷須無違客觀上認為確實之定則，始與刑事訴訟法第154條『犯罪事實應依證據認定之，無證據不得推定其犯罪事實』之證據裁判主義無違。」最高法院83年台非字第318號判例：「按取捨證據與認定事實乃事實審法院之職權，而判斷證據之證明力如不違背一般經驗法則與論理法則，即不得任意指為違法。經驗法則乃指吾人基於日常生活經驗所得之定則，論理法則係指證據與事實之間具有適合性，關連性及妥適性，不能有相互矛盾或不符者而言，故採為判決之證據倘與犯罪事實不生關係者，即不足為自由判斷之資料。」最高法院104年度台抗字第</w:t>
      </w:r>
      <w:r w:rsidR="00A71AB5" w:rsidRPr="00016E81">
        <w:rPr>
          <w:rFonts w:hint="eastAsia"/>
        </w:rPr>
        <w:lastRenderedPageBreak/>
        <w:t>125號刑事裁定後段：「又同法第421條關於不得上訴於第三審法院之案件，就足以影響判決之重要證據漏未審酌，得聲請再審之規定，雖然未同時配合修正，且</w:t>
      </w:r>
      <w:r w:rsidR="00A71AB5" w:rsidRPr="002C6C03">
        <w:rPr>
          <w:rFonts w:hint="eastAsia"/>
          <w:shd w:val="pct15" w:color="auto" w:fill="FFFFFF"/>
        </w:rPr>
        <w:t>其中『重要證據』之法文和上揭新事證之規範文字不同，但涵義其實無異，應為相同之解釋。</w:t>
      </w:r>
      <w:r w:rsidR="00A71AB5" w:rsidRPr="00016E81">
        <w:rPr>
          <w:rFonts w:hint="eastAsia"/>
        </w:rPr>
        <w:t>……」</w:t>
      </w:r>
      <w:r w:rsidR="00F8584F" w:rsidRPr="00016E81">
        <w:rPr>
          <w:rFonts w:hint="eastAsia"/>
        </w:rPr>
        <w:t>最高法院107年度台抗字第341號裁定：「</w:t>
      </w:r>
      <w:r w:rsidR="008F44D7" w:rsidRPr="00016E81">
        <w:rPr>
          <w:rFonts w:hint="eastAsia"/>
        </w:rPr>
        <w:t>……</w:t>
      </w:r>
      <w:r w:rsidR="00F8584F" w:rsidRPr="00016E81">
        <w:rPr>
          <w:rFonts w:hint="eastAsia"/>
        </w:rPr>
        <w:t>至同法第421條所稱『重要證據漏未審酌』，係指重要證據業已提出，或已發現而未予調查，或雖調查但未就調查之結果予以判斷並定取捨而言；其已提出之證據而被捨棄不採用，若未於理由內敘明其捨棄之理由者，亦應認為漏未審酌。對於本條『重要證據漏未審酌』之見解，實與刑事訴訟法第420條第3項規定之再審新證據要件相仿，亦即指該證據實質之證據價值未加以判斷者而言。是以，新法施行後，得上訴於第三審法院之案件，其以『重要證據漏未審酌』為理由聲請再審者，即應依修正刑事訴訟法第420條第1項第6款、第3項之規定處理，不得認其聲請不合法，予以駁回。</w:t>
      </w:r>
      <w:r w:rsidR="008F44D7" w:rsidRPr="00016E81">
        <w:rPr>
          <w:rFonts w:hint="eastAsia"/>
        </w:rPr>
        <w:t>本件抗告人因偽造文書案件，主張原確定判決有足生影響於判決之重要證據漏未審酌為由，聲請再審，原裁定以其所犯偽造文書罪，係屬得上訴第三審之案件，認其聲請為不合法，而對抗告人主張之證據是否足以動搖原確定判決，能否准為開始再審之裁定，既未經相當之調查，亦未為說明，遽以聲請不合法為抗告人不利之裁定，揆諸前開說明，尚嫌速斷。</w:t>
      </w:r>
      <w:r w:rsidR="00F8584F" w:rsidRPr="00016E81">
        <w:rPr>
          <w:rFonts w:hint="eastAsia"/>
        </w:rPr>
        <w:t>」</w:t>
      </w:r>
    </w:p>
    <w:p w:rsidR="004177BA" w:rsidRPr="00016E81" w:rsidRDefault="00546334" w:rsidP="007340B3">
      <w:pPr>
        <w:pStyle w:val="3"/>
      </w:pPr>
      <w:r w:rsidRPr="00016E81">
        <w:rPr>
          <w:rFonts w:hint="eastAsia"/>
        </w:rPr>
        <w:t>查</w:t>
      </w:r>
      <w:r w:rsidR="00FF065C" w:rsidRPr="00016E81">
        <w:rPr>
          <w:rFonts w:hint="eastAsia"/>
        </w:rPr>
        <w:t>系爭判決</w:t>
      </w:r>
      <w:r w:rsidR="00A71AB5" w:rsidRPr="00016E81">
        <w:rPr>
          <w:rFonts w:hint="eastAsia"/>
        </w:rPr>
        <w:t>理由載明</w:t>
      </w:r>
      <w:r w:rsidR="00FF065C" w:rsidRPr="00016E81">
        <w:rPr>
          <w:rFonts w:hint="eastAsia"/>
        </w:rPr>
        <w:t>：「</w:t>
      </w:r>
      <w:r w:rsidR="00645DA7" w:rsidRPr="00016E81">
        <w:rPr>
          <w:rFonts w:hint="eastAsia"/>
        </w:rPr>
        <w:t>……醫學上之很多檢查結果須和臨床症狀相互配合加以綜合判斷，並非所有疾病均可以單一檢查或單純依賴儀器檢查結果</w:t>
      </w:r>
      <w:r w:rsidR="008522EC" w:rsidRPr="00016E81">
        <w:rPr>
          <w:rFonts w:hint="eastAsia"/>
        </w:rPr>
        <w:t>(報告)</w:t>
      </w:r>
      <w:r w:rsidR="00645DA7" w:rsidRPr="00016E81">
        <w:rPr>
          <w:rFonts w:hint="eastAsia"/>
        </w:rPr>
        <w:t>即可判定……被告之視力是否已達萬國視力0.01標準以下全盲狀態，並無法全然依據檢測儀器</w:t>
      </w:r>
      <w:r w:rsidR="00645DA7" w:rsidRPr="00016E81">
        <w:rPr>
          <w:rFonts w:hint="eastAsia"/>
        </w:rPr>
        <w:lastRenderedPageBreak/>
        <w:t>之判讀而予以認定，而應綜合各項證據，包含被告之真實行為表現是否符合其主訴等等，加以判斷。況以科學儀器測試視力仍存有受測者配合度、施測者之經驗等因素而影響其正確性……</w:t>
      </w:r>
      <w:r w:rsidR="00645DA7" w:rsidRPr="00016E81">
        <w:rPr>
          <w:rFonts w:hAnsi="標楷體" w:hint="eastAsia"/>
          <w:szCs w:val="32"/>
        </w:rPr>
        <w:t>足見functional MRI功能性核磁共振掃描與VEP視覺誘發電位之儀器量測是著重在大腦某部位神經如何對視覺刺激反應以及視覺刺激出現時腦部出現如何之訊號反應之衡量判斷而已，並無法據其測量所得結果判定被告之具體視力程度，亦即無從遽以推斷被告視力是否已達萬國視力0.01標準以下之全盲狀態，是除應由檢查者藉由不同之檢查模式及搭配輔助以測試外，並應觀察收集受測人之行為表現以便做出衡量評鑑，始為判斷其是否是萬國視力0.01標準以下之人之重要依據</w:t>
      </w:r>
      <w:r w:rsidR="00842863" w:rsidRPr="00016E81">
        <w:rPr>
          <w:rFonts w:hAnsi="標楷體" w:hint="eastAsia"/>
          <w:szCs w:val="32"/>
        </w:rPr>
        <w:t>」</w:t>
      </w:r>
      <w:r w:rsidR="009D6322">
        <w:rPr>
          <w:rFonts w:hAnsi="標楷體" w:hint="eastAsia"/>
          <w:szCs w:val="32"/>
        </w:rPr>
        <w:t>、</w:t>
      </w:r>
      <w:r w:rsidR="00842863" w:rsidRPr="00016E81">
        <w:rPr>
          <w:rFonts w:hint="eastAsia"/>
        </w:rPr>
        <w:t>「</w:t>
      </w:r>
      <w:r w:rsidR="00586B76" w:rsidRPr="00016E81">
        <w:rPr>
          <w:rFonts w:hint="eastAsia"/>
        </w:rPr>
        <w:t>……</w:t>
      </w:r>
      <w:r w:rsidR="000711E7" w:rsidRPr="00016E81">
        <w:rPr>
          <w:rFonts w:hint="eastAsia"/>
        </w:rPr>
        <w:t>被告自始辯稱其之視力係在萬國視力0.01以下符合全盲狀態，依據本案卷內所存近240張照片、40部影片等資料回溯構築被告自98年11月底受傷後，直至99至102年之3年間，由『日常生活』、『醫療』、『保險』、『訴訟』四種人生經歷組成之57項人生事件簿，而該57項事件中被告之表現，與前開被告自述萬國視力在0.01以下之6項表徵相互一一勾稽比對後，符合被告6項自述表徵之事件為附件編號2、3、6、7、14至18、21、36、41、45、46、50、52、57共17項，不符合6項自述表徵之事件為附件編號8至13、19、20、22至35、37至40、42至44、47至49、51、53、55、56共36項，另有4項事件事證未足明確</w:t>
      </w:r>
      <w:r w:rsidR="009D6322">
        <w:rPr>
          <w:rFonts w:hint="eastAsia"/>
        </w:rPr>
        <w:t>。</w:t>
      </w:r>
      <w:r w:rsidR="00842863" w:rsidRPr="00016E81">
        <w:rPr>
          <w:rFonts w:hint="eastAsia"/>
        </w:rPr>
        <w:t>然前開符合6項自述表徵之17項事件中，除99年1月14日附件編號3之事件外，其餘涉及為被告前往醫院就診、申辦保險理賠、前往司法機關開庭事件，足認被告在有關『醫療』、『保險』、『訴訟』三個特定目的之短期</w:t>
      </w:r>
      <w:r w:rsidR="00842863" w:rsidRPr="00016E81">
        <w:rPr>
          <w:rFonts w:hint="eastAsia"/>
        </w:rPr>
        <w:lastRenderedPageBreak/>
        <w:t>時刻，其行為符合上開自述之6項表徵，除此之外，無關三個特定目的之日常生活舉止，被告多無上開自述6項表徵出現，甚至行動舉止差異過大；被告以相同之視力運用在一般生活與最終請領保</w:t>
      </w:r>
      <w:r w:rsidR="009A026E">
        <w:rPr>
          <w:rFonts w:hint="eastAsia"/>
        </w:rPr>
        <w:t>險</w:t>
      </w:r>
      <w:r w:rsidR="00842863" w:rsidRPr="00016E81">
        <w:rPr>
          <w:rFonts w:hint="eastAsia"/>
        </w:rPr>
        <w:t>金之特定目的上竟有如此不一致之表現，實有可疑。</w:t>
      </w:r>
      <w:r w:rsidR="00FF065C" w:rsidRPr="00016E81">
        <w:rPr>
          <w:rFonts w:hint="eastAsia"/>
        </w:rPr>
        <w:t>」</w:t>
      </w:r>
      <w:r w:rsidR="00D94529">
        <w:rPr>
          <w:rFonts w:hint="eastAsia"/>
        </w:rPr>
        <w:t>、</w:t>
      </w:r>
      <w:r w:rsidR="007340B3" w:rsidRPr="00016E81">
        <w:rPr>
          <w:rFonts w:hint="eastAsia"/>
        </w:rPr>
        <w:t>「苟其雙眼視力均達只能看到自身手指動、萬國視力0.01下之全盲狀態，則其當無在時刻變動之環境中、又無輔具亦無人輔助之情形下，從事合於正常人行動舉止之可能性，然今被告卻能夠自若任意為之，毫無猶豫、停頓、或發生碰撞意外；更能在從住處到陽明國中走路路程約10分鐘之距離，不須正確之輔助（據其於本院稱:是怕人知道自己視障，就雨傘趕快揮二下收回，雨傘都斜斜拿，怕人家知道），直行或過馬路均無視一路上所遇見之行人、車輛或突發之任何狀況，只有一種可能，就是被告之視力並非只有萬國視力0.01標準以下至明。」</w:t>
      </w:r>
      <w:r w:rsidR="00D94529">
        <w:rPr>
          <w:rFonts w:hint="eastAsia"/>
        </w:rPr>
        <w:t>、</w:t>
      </w:r>
      <w:r w:rsidR="007340B3" w:rsidRPr="00016E81">
        <w:rPr>
          <w:rFonts w:hint="eastAsia"/>
        </w:rPr>
        <w:t>「惟被告在</w:t>
      </w:r>
      <w:r w:rsidR="00310ABD">
        <w:rPr>
          <w:rFonts w:hint="eastAsia"/>
        </w:rPr>
        <w:t>陳○霓</w:t>
      </w:r>
      <w:r w:rsidR="007340B3" w:rsidRPr="00016E81">
        <w:rPr>
          <w:rFonts w:hint="eastAsia"/>
        </w:rPr>
        <w:t>醫師及保險理賠專員面前確實有隱匿其視力之真實狀況並呈現與其真實狀況不符之肢體動作</w:t>
      </w:r>
      <w:r w:rsidR="00D94529">
        <w:rPr>
          <w:rFonts w:hint="eastAsia"/>
        </w:rPr>
        <w:t>，</w:t>
      </w:r>
      <w:r w:rsidR="007340B3" w:rsidRPr="00016E81">
        <w:rPr>
          <w:rFonts w:hint="eastAsia"/>
        </w:rPr>
        <w:t>致上開人等陷於錯誤（</w:t>
      </w:r>
      <w:r w:rsidR="00310ABD">
        <w:rPr>
          <w:rFonts w:hint="eastAsia"/>
        </w:rPr>
        <w:t>陳○霓</w:t>
      </w:r>
      <w:r w:rsidR="007340B3" w:rsidRPr="00016E81">
        <w:rPr>
          <w:rFonts w:hint="eastAsia"/>
        </w:rPr>
        <w:t>醫師根據被告之描述而認定被告視力是比萬國視力0.01還差，見偵卷第96頁），又視力能數出眼前手指之數目者，萬國視力測量結果在0.02左右，被告依其閱讀等活動舉止，其視力顯然在萬國視力測量結果0.02標準以上。」</w:t>
      </w:r>
    </w:p>
    <w:p w:rsidR="00484180" w:rsidRPr="00016E81" w:rsidRDefault="007519A4" w:rsidP="001F6B21">
      <w:pPr>
        <w:pStyle w:val="3"/>
      </w:pPr>
      <w:r w:rsidRPr="00016E81">
        <w:rPr>
          <w:rFonts w:hint="eastAsia"/>
        </w:rPr>
        <w:t>經</w:t>
      </w:r>
      <w:r w:rsidR="00976077" w:rsidRPr="00016E81">
        <w:rPr>
          <w:rFonts w:hint="eastAsia"/>
        </w:rPr>
        <w:t>查，</w:t>
      </w:r>
      <w:r w:rsidR="00632970" w:rsidRPr="00016E81">
        <w:rPr>
          <w:rFonts w:hint="eastAsia"/>
        </w:rPr>
        <w:t>系爭判決理由</w:t>
      </w:r>
      <w:r w:rsidR="006D624F" w:rsidRPr="00016E81">
        <w:rPr>
          <w:rFonts w:hint="eastAsia"/>
        </w:rPr>
        <w:t>貳、二、(四)(3)</w:t>
      </w:r>
      <w:r w:rsidR="00A71AB5" w:rsidRPr="00016E81">
        <w:rPr>
          <w:rFonts w:hint="eastAsia"/>
        </w:rPr>
        <w:t>稱</w:t>
      </w:r>
      <w:r w:rsidR="006D624F" w:rsidRPr="00016E81">
        <w:rPr>
          <w:rFonts w:hint="eastAsia"/>
        </w:rPr>
        <w:t>：</w:t>
      </w:r>
      <w:r w:rsidR="00632970" w:rsidRPr="00016E81">
        <w:rPr>
          <w:rFonts w:hint="eastAsia"/>
        </w:rPr>
        <w:t>「從住處到陽明國中走路路程約10分鐘之距離，不須正確之輔助」</w:t>
      </w:r>
      <w:r w:rsidR="00D94529">
        <w:rPr>
          <w:rFonts w:hint="eastAsia"/>
        </w:rPr>
        <w:t>、</w:t>
      </w:r>
      <w:r w:rsidR="00632970" w:rsidRPr="00016E81">
        <w:rPr>
          <w:rFonts w:hint="eastAsia"/>
        </w:rPr>
        <w:t>「在時刻變動之環境中、又無輔具亦無人輔助之情形下，從事合於正常人行動舉止」認為「只有一種可能，就是被告之視力並非只有萬國視力0.01標準以下至明。」</w:t>
      </w:r>
      <w:r w:rsidR="00A71AB5" w:rsidRPr="00016E81">
        <w:rPr>
          <w:rFonts w:hint="eastAsia"/>
        </w:rPr>
        <w:t>系爭判決</w:t>
      </w:r>
      <w:r w:rsidR="00632970" w:rsidRPr="00016E81">
        <w:rPr>
          <w:rFonts w:hint="eastAsia"/>
        </w:rPr>
        <w:t>僅以陳敬鎧自住處</w:t>
      </w:r>
      <w:r w:rsidR="00632970" w:rsidRPr="00016E81">
        <w:rPr>
          <w:rFonts w:hint="eastAsia"/>
        </w:rPr>
        <w:lastRenderedPageBreak/>
        <w:t>走路到陽明國中無需輔具</w:t>
      </w:r>
      <w:r w:rsidR="00A71AB5" w:rsidRPr="00016E81">
        <w:rPr>
          <w:rFonts w:hint="eastAsia"/>
        </w:rPr>
        <w:t>之</w:t>
      </w:r>
      <w:r w:rsidR="00632970" w:rsidRPr="00016E81">
        <w:rPr>
          <w:rFonts w:hint="eastAsia"/>
        </w:rPr>
        <w:t>影片</w:t>
      </w:r>
      <w:r w:rsidR="00A71AB5" w:rsidRPr="00016E81">
        <w:rPr>
          <w:rFonts w:hint="eastAsia"/>
        </w:rPr>
        <w:t>，</w:t>
      </w:r>
      <w:r w:rsidR="00632970" w:rsidRPr="00016E81">
        <w:rPr>
          <w:rFonts w:hint="eastAsia"/>
        </w:rPr>
        <w:t>即認</w:t>
      </w:r>
      <w:r w:rsidR="00B16776" w:rsidRPr="00016E81">
        <w:rPr>
          <w:rFonts w:hint="eastAsia"/>
        </w:rPr>
        <w:t>其</w:t>
      </w:r>
      <w:r w:rsidR="00632970" w:rsidRPr="00016E81">
        <w:rPr>
          <w:rFonts w:hint="eastAsia"/>
        </w:rPr>
        <w:t>視力在萬國視力0.01標準以上</w:t>
      </w:r>
      <w:r w:rsidR="00AA4199" w:rsidRPr="00016E81">
        <w:rPr>
          <w:rFonts w:hint="eastAsia"/>
        </w:rPr>
        <w:t>，並未對陳敬鎧實施萬國視力量測，或參採歷來醫療院所之量測結果</w:t>
      </w:r>
      <w:r w:rsidR="00B16776" w:rsidRPr="00016E81">
        <w:rPr>
          <w:rFonts w:hint="eastAsia"/>
        </w:rPr>
        <w:t>，</w:t>
      </w:r>
      <w:r w:rsidR="00632970" w:rsidRPr="00016E81">
        <w:rPr>
          <w:rFonts w:hint="eastAsia"/>
        </w:rPr>
        <w:t>顯</w:t>
      </w:r>
      <w:r w:rsidR="00B16776" w:rsidRPr="00016E81">
        <w:rPr>
          <w:rFonts w:hint="eastAsia"/>
        </w:rPr>
        <w:t>見系爭判決</w:t>
      </w:r>
      <w:r w:rsidR="00A71AB5" w:rsidRPr="00016E81">
        <w:rPr>
          <w:rFonts w:hint="eastAsia"/>
        </w:rPr>
        <w:t>就陳敬鎧之萬國視力表值無相關所憑事證，</w:t>
      </w:r>
      <w:r w:rsidR="00B16776" w:rsidRPr="00016E81">
        <w:rPr>
          <w:rFonts w:hint="eastAsia"/>
        </w:rPr>
        <w:t>尤其並</w:t>
      </w:r>
      <w:r w:rsidR="00632970" w:rsidRPr="00016E81">
        <w:rPr>
          <w:rFonts w:hint="eastAsia"/>
        </w:rPr>
        <w:t>無</w:t>
      </w:r>
      <w:r w:rsidR="00B16776" w:rsidRPr="00016E81">
        <w:rPr>
          <w:rFonts w:hint="eastAsia"/>
        </w:rPr>
        <w:t>相關</w:t>
      </w:r>
      <w:r w:rsidR="00632970" w:rsidRPr="00016E81">
        <w:rPr>
          <w:rFonts w:hint="eastAsia"/>
        </w:rPr>
        <w:t>科學或醫學證據</w:t>
      </w:r>
      <w:r w:rsidR="00A71AB5" w:rsidRPr="00016E81">
        <w:rPr>
          <w:rFonts w:hint="eastAsia"/>
        </w:rPr>
        <w:t>為據</w:t>
      </w:r>
      <w:r w:rsidR="00632970" w:rsidRPr="00016E81">
        <w:rPr>
          <w:rFonts w:hint="eastAsia"/>
        </w:rPr>
        <w:t>，</w:t>
      </w:r>
      <w:r w:rsidR="001F6B21" w:rsidRPr="00016E81">
        <w:rPr>
          <w:rFonts w:hint="eastAsia"/>
        </w:rPr>
        <w:t>參照最高法院81年</w:t>
      </w:r>
      <w:r w:rsidR="001D40DC">
        <w:rPr>
          <w:rFonts w:hint="eastAsia"/>
        </w:rPr>
        <w:t>度</w:t>
      </w:r>
      <w:r w:rsidR="001F6B21" w:rsidRPr="00016E81">
        <w:rPr>
          <w:rFonts w:hint="eastAsia"/>
        </w:rPr>
        <w:t>台上字第2783號判決意旨，事實認定須與卷宗內證據相符合，且證據之判斷須無違客觀上認為確實之定則，系爭判決竟未遵循，</w:t>
      </w:r>
      <w:r w:rsidR="00632970" w:rsidRPr="00016E81">
        <w:rPr>
          <w:rFonts w:hint="eastAsia"/>
        </w:rPr>
        <w:t>顯與刑事訴訟法第</w:t>
      </w:r>
      <w:r w:rsidR="00006A9F" w:rsidRPr="00016E81">
        <w:rPr>
          <w:rFonts w:hint="eastAsia"/>
        </w:rPr>
        <w:t>154</w:t>
      </w:r>
      <w:r w:rsidR="00632970" w:rsidRPr="00016E81">
        <w:rPr>
          <w:rFonts w:hint="eastAsia"/>
        </w:rPr>
        <w:t>條證據裁判主義相悖</w:t>
      </w:r>
      <w:r w:rsidR="00B16776" w:rsidRPr="00016E81">
        <w:rPr>
          <w:rFonts w:hint="eastAsia"/>
        </w:rPr>
        <w:t>！</w:t>
      </w:r>
    </w:p>
    <w:p w:rsidR="00693905" w:rsidRPr="00016E81" w:rsidRDefault="00762604" w:rsidP="00223583">
      <w:pPr>
        <w:pStyle w:val="3"/>
      </w:pPr>
      <w:r w:rsidRPr="00016E81">
        <w:rPr>
          <w:rFonts w:hint="eastAsia"/>
        </w:rPr>
        <w:t>次查，腦性視障或視</w:t>
      </w:r>
      <w:r w:rsidR="006821FF">
        <w:rPr>
          <w:rFonts w:hint="eastAsia"/>
        </w:rPr>
        <w:t>覺</w:t>
      </w:r>
      <w:r w:rsidRPr="00016E81">
        <w:rPr>
          <w:rFonts w:hint="eastAsia"/>
        </w:rPr>
        <w:t>皮質損傷</w:t>
      </w:r>
      <w:r w:rsidR="009C5B30" w:rsidRPr="00016E81">
        <w:rPr>
          <w:rFonts w:hint="eastAsia"/>
        </w:rPr>
        <w:t>患者</w:t>
      </w:r>
      <w:r w:rsidRPr="00016E81">
        <w:rPr>
          <w:rFonts w:hint="eastAsia"/>
        </w:rPr>
        <w:t>之檢測方式，及</w:t>
      </w:r>
      <w:r w:rsidR="009C5B30" w:rsidRPr="00016E81">
        <w:rPr>
          <w:rFonts w:hint="eastAsia"/>
        </w:rPr>
        <w:t>該等患者</w:t>
      </w:r>
      <w:r w:rsidRPr="00016E81">
        <w:rPr>
          <w:rFonts w:hint="eastAsia"/>
        </w:rPr>
        <w:t>之視力功能檢測方式，均不包含日常生活之行為表現，然系爭判決逕以日常生活</w:t>
      </w:r>
      <w:r w:rsidR="009C5B30" w:rsidRPr="00016E81">
        <w:rPr>
          <w:rFonts w:hint="eastAsia"/>
        </w:rPr>
        <w:t>行為表現</w:t>
      </w:r>
      <w:r w:rsidRPr="00016E81">
        <w:rPr>
          <w:rFonts w:hint="eastAsia"/>
        </w:rPr>
        <w:t>即推導出此種患者之萬國視力表值，實屬自行創設眼科醫學所無之檢測方式，顯悖於</w:t>
      </w:r>
      <w:r w:rsidR="00AA4199" w:rsidRPr="00016E81">
        <w:rPr>
          <w:rFonts w:hint="eastAsia"/>
        </w:rPr>
        <w:t>專業</w:t>
      </w:r>
      <w:r w:rsidRPr="00016E81">
        <w:rPr>
          <w:rFonts w:hint="eastAsia"/>
        </w:rPr>
        <w:t>經驗與論理法則，核屬適用法則不當之違背法令</w:t>
      </w:r>
      <w:r w:rsidR="00D94529">
        <w:rPr>
          <w:rFonts w:hint="eastAsia"/>
        </w:rPr>
        <w:t>。</w:t>
      </w:r>
      <w:r w:rsidRPr="00016E81">
        <w:rPr>
          <w:rFonts w:hint="eastAsia"/>
        </w:rPr>
        <w:t xml:space="preserve"> </w:t>
      </w:r>
    </w:p>
    <w:p w:rsidR="00223583" w:rsidRPr="00016E81" w:rsidRDefault="00EF119A" w:rsidP="00223583">
      <w:pPr>
        <w:pStyle w:val="4"/>
      </w:pPr>
      <w:r w:rsidRPr="00016E81">
        <w:rPr>
          <w:rFonts w:hint="eastAsia"/>
        </w:rPr>
        <w:t>此種患者</w:t>
      </w:r>
      <w:r w:rsidR="00223583" w:rsidRPr="00016E81">
        <w:rPr>
          <w:rFonts w:hint="eastAsia"/>
        </w:rPr>
        <w:t>之</w:t>
      </w:r>
      <w:r w:rsidRPr="00016E81">
        <w:rPr>
          <w:rFonts w:hint="eastAsia"/>
        </w:rPr>
        <w:t>檢測</w:t>
      </w:r>
      <w:r w:rsidR="00223583" w:rsidRPr="00016E81">
        <w:rPr>
          <w:rFonts w:hint="eastAsia"/>
        </w:rPr>
        <w:t>方式</w:t>
      </w:r>
      <w:r w:rsidR="006841F3">
        <w:rPr>
          <w:rFonts w:hint="eastAsia"/>
        </w:rPr>
        <w:t>：</w:t>
      </w:r>
      <w:r w:rsidR="00223583" w:rsidRPr="00016E81">
        <w:rPr>
          <w:rFonts w:hint="eastAsia"/>
        </w:rPr>
        <w:t xml:space="preserve"> </w:t>
      </w:r>
    </w:p>
    <w:p w:rsidR="00223583" w:rsidRPr="00016E81" w:rsidRDefault="00223583" w:rsidP="00223583">
      <w:pPr>
        <w:pStyle w:val="5"/>
      </w:pPr>
      <w:r w:rsidRPr="00016E81">
        <w:rPr>
          <w:rFonts w:hint="eastAsia"/>
        </w:rPr>
        <w:t>文獻指出</w:t>
      </w:r>
      <w:r w:rsidRPr="00016E81">
        <w:rPr>
          <w:rStyle w:val="afe"/>
        </w:rPr>
        <w:footnoteReference w:id="9"/>
      </w:r>
      <w:r w:rsidRPr="00016E81">
        <w:rPr>
          <w:rFonts w:hint="eastAsia"/>
        </w:rPr>
        <w:t>，由於多數CVI患者眼睛外觀看起來不像盲人，眼球構造與視覺機能運轉正常，卻又無法從一般視力檢查中解釋其視覺功能異常原因，使得診斷視</w:t>
      </w:r>
      <w:r w:rsidR="006821FF">
        <w:rPr>
          <w:rFonts w:hint="eastAsia"/>
        </w:rPr>
        <w:t>覺</w:t>
      </w:r>
      <w:r w:rsidRPr="00016E81">
        <w:rPr>
          <w:rFonts w:hint="eastAsia"/>
        </w:rPr>
        <w:t>皮質損傷變成一件高難度工作。通常醫師會根據臨床症狀和患者身心特徵，搭配下列一些先進醫療技術和儀器，來進一步確認有無CVI問題</w:t>
      </w:r>
      <w:r w:rsidR="002540F2">
        <w:rPr>
          <w:rFonts w:hint="eastAsia"/>
        </w:rPr>
        <w:t>：</w:t>
      </w:r>
      <w:r w:rsidRPr="00016E81">
        <w:rPr>
          <w:rFonts w:hint="eastAsia"/>
        </w:rPr>
        <w:t>1．視覺誘發電位檢查(VEP)。2．腦波圖(EEG)。3．電位圖。4．網膜圖(ERG)。5．視覺激發電位圖(VEPM)。6．電腦斷層攝影(CT)。7．核</w:t>
      </w:r>
      <w:r w:rsidR="002540F2">
        <w:rPr>
          <w:rFonts w:hint="eastAsia"/>
        </w:rPr>
        <w:t>振造影</w:t>
      </w:r>
      <w:r w:rsidRPr="00016E81">
        <w:rPr>
          <w:rFonts w:hint="eastAsia"/>
        </w:rPr>
        <w:t>(MRI)。8．功能性核磁共振掃描(fMRI)。</w:t>
      </w:r>
    </w:p>
    <w:p w:rsidR="00223583" w:rsidRPr="00016E81" w:rsidRDefault="00223583" w:rsidP="00223583">
      <w:pPr>
        <w:pStyle w:val="5"/>
      </w:pPr>
      <w:r w:rsidRPr="00016E81">
        <w:rPr>
          <w:rFonts w:hint="eastAsia"/>
        </w:rPr>
        <w:lastRenderedPageBreak/>
        <w:t>衛福部107年8月30日衛部照字</w:t>
      </w:r>
      <w:r w:rsidR="00083E31">
        <w:rPr>
          <w:rFonts w:hint="eastAsia"/>
        </w:rPr>
        <w:t>第</w:t>
      </w:r>
      <w:r w:rsidRPr="00016E81">
        <w:rPr>
          <w:rFonts w:hint="eastAsia"/>
        </w:rPr>
        <w:t>1071561507號函查復：目前CVI的檢查方式有：視覺激發反應（VER)、視覺誘發電位(VEP)、腦波圖(EEG)、電位圖(EOG) 、視網膜電流圖(ERG)、視覺激發電位圖(VEPM)、電腦斷層攝影（CT)、大腦核磁共振成像(MRI)</w:t>
      </w:r>
      <w:r w:rsidR="007F631D">
        <w:rPr>
          <w:rFonts w:hint="eastAsia"/>
        </w:rPr>
        <w:t>。</w:t>
      </w:r>
    </w:p>
    <w:p w:rsidR="00223583" w:rsidRPr="00016E81" w:rsidRDefault="00223583" w:rsidP="00223583">
      <w:pPr>
        <w:pStyle w:val="4"/>
      </w:pPr>
      <w:r w:rsidRPr="00016E81">
        <w:rPr>
          <w:rFonts w:hint="eastAsia"/>
        </w:rPr>
        <w:t>至於此種患者之視力功能檢測</w:t>
      </w:r>
      <w:r w:rsidR="00F049E5">
        <w:rPr>
          <w:rFonts w:hint="eastAsia"/>
        </w:rPr>
        <w:t>：</w:t>
      </w:r>
    </w:p>
    <w:p w:rsidR="00223583" w:rsidRPr="00016E81" w:rsidRDefault="00223583" w:rsidP="00223583">
      <w:pPr>
        <w:pStyle w:val="5"/>
      </w:pPr>
      <w:r w:rsidRPr="00016E81">
        <w:rPr>
          <w:rFonts w:hint="eastAsia"/>
        </w:rPr>
        <w:t>據中華民國眼科醫學會</w:t>
      </w:r>
      <w:r w:rsidRPr="00016E81">
        <w:t>107</w:t>
      </w:r>
      <w:r w:rsidRPr="00016E81">
        <w:rPr>
          <w:rFonts w:hint="eastAsia"/>
        </w:rPr>
        <w:t>年</w:t>
      </w:r>
      <w:r w:rsidRPr="00016E81">
        <w:t>7</w:t>
      </w:r>
      <w:r w:rsidRPr="00016E81">
        <w:rPr>
          <w:rFonts w:hint="eastAsia"/>
        </w:rPr>
        <w:t>月</w:t>
      </w:r>
      <w:r w:rsidRPr="00016E81">
        <w:t>31</w:t>
      </w:r>
      <w:r w:rsidRPr="00016E81">
        <w:rPr>
          <w:rFonts w:hint="eastAsia"/>
        </w:rPr>
        <w:t>日中眼台</w:t>
      </w:r>
      <w:r w:rsidRPr="00016E81">
        <w:t>(107)</w:t>
      </w:r>
      <w:r w:rsidRPr="00016E81">
        <w:rPr>
          <w:rFonts w:hint="eastAsia"/>
        </w:rPr>
        <w:t>字第</w:t>
      </w:r>
      <w:r w:rsidRPr="00016E81">
        <w:t>076</w:t>
      </w:r>
      <w:r w:rsidRPr="00016E81">
        <w:rPr>
          <w:rFonts w:hint="eastAsia"/>
        </w:rPr>
        <w:t>號函查復：「『視力功能』</w:t>
      </w:r>
      <w:r w:rsidRPr="00016E81">
        <w:t>(visual function)</w:t>
      </w:r>
      <w:r w:rsidRPr="00016E81">
        <w:rPr>
          <w:rFonts w:hint="eastAsia"/>
        </w:rPr>
        <w:t>與『功能性視力』</w:t>
      </w:r>
      <w:r w:rsidRPr="00016E81">
        <w:t>(functional vision)</w:t>
      </w:r>
      <w:r w:rsidRPr="00016E81">
        <w:rPr>
          <w:rFonts w:hint="eastAsia"/>
        </w:rPr>
        <w:t>所代表的意義不同。視力功能是指人眼對影像的辨識力與解析度，故以萬國視力表測定，不論國内外，皆以萬國視力表測定為主。功能性視力是指具有可達成日常生活所需的視覺機能。一般除了萬國視力表作視力測定外，亦須多方面評估，如視野，眼球轉動，追視功能……等。」</w:t>
      </w:r>
    </w:p>
    <w:p w:rsidR="00693905" w:rsidRPr="00016E81" w:rsidRDefault="00223583" w:rsidP="00223583">
      <w:pPr>
        <w:pStyle w:val="5"/>
      </w:pPr>
      <w:r w:rsidRPr="00016E81">
        <w:rPr>
          <w:rFonts w:hint="eastAsia"/>
        </w:rPr>
        <w:t>衛福部107年8月30日衛部照字</w:t>
      </w:r>
      <w:r w:rsidR="00083E31">
        <w:rPr>
          <w:rFonts w:hint="eastAsia"/>
        </w:rPr>
        <w:t>第</w:t>
      </w:r>
      <w:r w:rsidRPr="00016E81">
        <w:rPr>
          <w:rFonts w:hint="eastAsia"/>
        </w:rPr>
        <w:t>1071561507號函查復：</w:t>
      </w:r>
      <w:r w:rsidR="00EF119A" w:rsidRPr="00016E81">
        <w:rPr>
          <w:rFonts w:hint="eastAsia"/>
        </w:rPr>
        <w:t>「萬國視力表檢查係『自覺式』檢查，須由受測者自己陳述所見，因此在診間偶而會遇到，有些人為了眼傷理賠金，會聽從保險黃牛教導：『接受檢查時就說看不見。』此時醫師如有懷疑，可進行『詐盲測試』。受測者若排除白内障、青光眼等病變影響，仍說視力有障礙，可作腦波圖等，分辨真假。一般視力量表，可訓練造假，</w:t>
      </w:r>
      <w:r w:rsidR="00EF119A" w:rsidRPr="00016E81">
        <w:rPr>
          <w:rFonts w:hint="eastAsia"/>
          <w:shd w:val="pct15" w:color="auto" w:fill="FFFFFF"/>
        </w:rPr>
        <w:t>但眼壓、視網膜、視神經等檢查很難造假</w:t>
      </w:r>
      <w:r w:rsidR="00EF119A" w:rsidRPr="00016E81">
        <w:rPr>
          <w:rFonts w:hint="eastAsia"/>
        </w:rPr>
        <w:t>，若受測者經過這些檢查後，仍堅稱自己看不到，醫師可進行『詐盲測試』，包括安排受測者接受『腦波圖』、『視網膜電位圖』等檢查，都能立刻看出視力是否真有問題</w:t>
      </w:r>
      <w:r w:rsidR="00F1157F" w:rsidRPr="00016E81">
        <w:rPr>
          <w:rFonts w:hint="eastAsia"/>
        </w:rPr>
        <w:t>。</w:t>
      </w:r>
      <w:r w:rsidR="00EF119A" w:rsidRPr="00016E81">
        <w:rPr>
          <w:rFonts w:hint="eastAsia"/>
        </w:rPr>
        <w:t>」</w:t>
      </w:r>
    </w:p>
    <w:p w:rsidR="00693905" w:rsidRPr="00016E81" w:rsidRDefault="00F1157F" w:rsidP="00632970">
      <w:pPr>
        <w:pStyle w:val="4"/>
      </w:pPr>
      <w:r w:rsidRPr="00016E81">
        <w:rPr>
          <w:rFonts w:hint="eastAsia"/>
        </w:rPr>
        <w:lastRenderedPageBreak/>
        <w:t>據上可知，腦性視障或視</w:t>
      </w:r>
      <w:r w:rsidR="006821FF">
        <w:rPr>
          <w:rFonts w:hint="eastAsia"/>
        </w:rPr>
        <w:t>覺</w:t>
      </w:r>
      <w:r w:rsidRPr="00016E81">
        <w:rPr>
          <w:rFonts w:hint="eastAsia"/>
        </w:rPr>
        <w:t>皮質損傷者之視力功能</w:t>
      </w:r>
      <w:r w:rsidR="009B17D2" w:rsidRPr="00016E81">
        <w:rPr>
          <w:rFonts w:hint="eastAsia"/>
        </w:rPr>
        <w:t>(人眼對影像的辨識力與解析度)檢測方式，國內外均以萬國視力表為之，若有疑義，則可以「腦波圖」、「視網膜電位圖」及視神經等難以造假之檢查，輔助判斷萬國視力表之檢測結果，</w:t>
      </w:r>
      <w:r w:rsidR="002C7849" w:rsidRPr="00016E81">
        <w:rPr>
          <w:rFonts w:hint="eastAsia"/>
        </w:rPr>
        <w:t>易</w:t>
      </w:r>
      <w:r w:rsidR="009B17D2" w:rsidRPr="00016E81">
        <w:rPr>
          <w:rFonts w:hint="eastAsia"/>
        </w:rPr>
        <w:t>言之，若</w:t>
      </w:r>
      <w:r w:rsidR="00D24A63" w:rsidRPr="00016E81">
        <w:rPr>
          <w:rFonts w:hint="eastAsia"/>
        </w:rPr>
        <w:t>難以造假之</w:t>
      </w:r>
      <w:r w:rsidR="009B17D2" w:rsidRPr="00016E81">
        <w:rPr>
          <w:rFonts w:hint="eastAsia"/>
        </w:rPr>
        <w:t>「腦波圖」、「視網膜電位圖」及視神經等檢查</w:t>
      </w:r>
      <w:r w:rsidR="00D24A63" w:rsidRPr="00016E81">
        <w:rPr>
          <w:rFonts w:hint="eastAsia"/>
        </w:rPr>
        <w:t>，均</w:t>
      </w:r>
      <w:r w:rsidR="009B17D2" w:rsidRPr="00016E81">
        <w:rPr>
          <w:rFonts w:hint="eastAsia"/>
        </w:rPr>
        <w:t>呈現患者確實具視覺障礙，則其萬國視力表檢測結果(</w:t>
      </w:r>
      <w:r w:rsidR="004E1827" w:rsidRPr="00016E81">
        <w:rPr>
          <w:rFonts w:hint="eastAsia"/>
        </w:rPr>
        <w:t>假設</w:t>
      </w:r>
      <w:r w:rsidR="00C77587" w:rsidRPr="00016E81">
        <w:rPr>
          <w:rFonts w:hint="eastAsia"/>
        </w:rPr>
        <w:t>為</w:t>
      </w:r>
      <w:r w:rsidR="009B17D2" w:rsidRPr="00016E81">
        <w:rPr>
          <w:rFonts w:hint="eastAsia"/>
        </w:rPr>
        <w:t>0.01)即屬無誤。</w:t>
      </w:r>
      <w:r w:rsidR="00D24A63" w:rsidRPr="00016E81">
        <w:rPr>
          <w:rFonts w:hint="eastAsia"/>
        </w:rPr>
        <w:t>尤須指出者</w:t>
      </w:r>
      <w:r w:rsidR="009B17D2" w:rsidRPr="00016E81">
        <w:rPr>
          <w:rFonts w:hint="eastAsia"/>
        </w:rPr>
        <w:t>，</w:t>
      </w:r>
      <w:r w:rsidR="004E1827" w:rsidRPr="00016E81">
        <w:rPr>
          <w:rFonts w:hint="eastAsia"/>
        </w:rPr>
        <w:t>無論</w:t>
      </w:r>
      <w:r w:rsidR="009B17D2" w:rsidRPr="00016E81">
        <w:rPr>
          <w:rFonts w:hint="eastAsia"/>
        </w:rPr>
        <w:t>衛福部及中華民國眼科醫學會，均未以日常生活行為</w:t>
      </w:r>
      <w:r w:rsidR="004E1827" w:rsidRPr="00016E81">
        <w:rPr>
          <w:rFonts w:hint="eastAsia"/>
        </w:rPr>
        <w:t>表現</w:t>
      </w:r>
      <w:r w:rsidR="009B17D2" w:rsidRPr="00016E81">
        <w:rPr>
          <w:rFonts w:hint="eastAsia"/>
        </w:rPr>
        <w:t>導出其萬國視力表值，</w:t>
      </w:r>
      <w:r w:rsidR="00D24A63" w:rsidRPr="00016E81">
        <w:rPr>
          <w:rFonts w:hint="eastAsia"/>
        </w:rPr>
        <w:t>系爭判決在無科學、醫學論據及事證下，自行創設眼科醫學所無之檢測方式(以行為情況推導出萬國視力表值)，顯悖於</w:t>
      </w:r>
      <w:r w:rsidR="00C77587" w:rsidRPr="00016E81">
        <w:rPr>
          <w:rFonts w:hint="eastAsia"/>
        </w:rPr>
        <w:t>專業</w:t>
      </w:r>
      <w:r w:rsidR="00D24A63" w:rsidRPr="00016E81">
        <w:rPr>
          <w:rFonts w:hint="eastAsia"/>
        </w:rPr>
        <w:t>經驗與論理法則，實屬刑事訴訟法第378條適用法則不當之違背法令。</w:t>
      </w:r>
    </w:p>
    <w:p w:rsidR="00976077" w:rsidRPr="00016E81" w:rsidRDefault="009C5B30" w:rsidP="00976077">
      <w:pPr>
        <w:pStyle w:val="3"/>
      </w:pPr>
      <w:r w:rsidRPr="00016E81">
        <w:rPr>
          <w:rFonts w:hint="eastAsia"/>
        </w:rPr>
        <w:t>再查，</w:t>
      </w:r>
      <w:r w:rsidR="00976077" w:rsidRPr="00016E81">
        <w:rPr>
          <w:rFonts w:hint="eastAsia"/>
          <w:shd w:val="pct15" w:color="auto" w:fill="FFFFFF"/>
        </w:rPr>
        <w:t>行為表現與</w:t>
      </w:r>
      <w:r w:rsidR="00524DF1" w:rsidRPr="00016E81">
        <w:rPr>
          <w:rFonts w:hint="eastAsia"/>
          <w:shd w:val="pct15" w:color="auto" w:fill="FFFFFF"/>
        </w:rPr>
        <w:t>萬國視力表值</w:t>
      </w:r>
      <w:r w:rsidR="00976077" w:rsidRPr="00016E81">
        <w:rPr>
          <w:rFonts w:hint="eastAsia"/>
          <w:shd w:val="pct15" w:color="auto" w:fill="FFFFFF"/>
        </w:rPr>
        <w:t>並不能等同視之，</w:t>
      </w:r>
      <w:r w:rsidR="00976077" w:rsidRPr="00016E81">
        <w:rPr>
          <w:rFonts w:hint="eastAsia"/>
        </w:rPr>
        <w:t>以行為表現</w:t>
      </w:r>
      <w:r w:rsidR="004E1827" w:rsidRPr="00016E81">
        <w:rPr>
          <w:rFonts w:hint="eastAsia"/>
        </w:rPr>
        <w:t>得出萬國視力表值</w:t>
      </w:r>
      <w:r w:rsidR="00976077" w:rsidRPr="00016E81">
        <w:rPr>
          <w:rFonts w:hint="eastAsia"/>
        </w:rPr>
        <w:t>，</w:t>
      </w:r>
      <w:r w:rsidR="009A5763" w:rsidRPr="00016E81">
        <w:rPr>
          <w:rFonts w:hint="eastAsia"/>
        </w:rPr>
        <w:t>更</w:t>
      </w:r>
      <w:r w:rsidRPr="00016E81">
        <w:rPr>
          <w:rFonts w:hint="eastAsia"/>
        </w:rPr>
        <w:t>存有經驗、</w:t>
      </w:r>
      <w:r w:rsidR="00976077" w:rsidRPr="00016E81">
        <w:rPr>
          <w:rFonts w:hint="eastAsia"/>
        </w:rPr>
        <w:t>論理法則之謬誤</w:t>
      </w:r>
      <w:r w:rsidR="00F049E5">
        <w:rPr>
          <w:rFonts w:hint="eastAsia"/>
        </w:rPr>
        <w:t>。</w:t>
      </w:r>
    </w:p>
    <w:p w:rsidR="00976077" w:rsidRPr="00016E81" w:rsidRDefault="00976077" w:rsidP="00976077">
      <w:pPr>
        <w:pStyle w:val="4"/>
      </w:pPr>
      <w:r w:rsidRPr="00016E81">
        <w:rPr>
          <w:rFonts w:hint="eastAsia"/>
        </w:rPr>
        <w:t>系爭判決理由貳、二、(五)其餘證人之證述是否可採之部分：「……他到陌生環境不知道環境裡有什麼，要透過別人口述或探索才知道有什麼，是明顯低視能常出現的狀況。他在高雄受訓剛開始學習，他在騎樓練習時，隔壁鄰居的門是開著的，在練習過程中他不知道隔壁的門會突然打開，就直接撞上去。他在台北盲人重建院也曾為了閃避同學，就直接往旁邊跨步，他不知道旁邊是院內的一座雕像就直接撞上去等語（原審易字卷二第124、128、130頁）……所謂需要透過別人的口述或探索才知道環境裡有什麼或動作遲延緩慢，此只需被告聲稱看不見或作出看不見物體</w:t>
      </w:r>
      <w:r w:rsidRPr="00016E81">
        <w:rPr>
          <w:rFonts w:hint="eastAsia"/>
        </w:rPr>
        <w:lastRenderedPageBreak/>
        <w:t>之摸索表現即可辦到，又隔壁的門突然打開或為閃避旁人而往旁邊跨步而撞上旁邊之物體受傷淤青云云，惟一般人在粗心或不仔細觀察周邊環境下，亦有產生可能此狀況。」足徵系爭判決肯定一般正常之明眼人在粗心或未仔細觀察周邊環境下，亦可能撞到或發生意外受傷，然則，依</w:t>
      </w:r>
      <w:r w:rsidR="009A5763" w:rsidRPr="00016E81">
        <w:rPr>
          <w:rFonts w:hint="eastAsia"/>
        </w:rPr>
        <w:t>一般</w:t>
      </w:r>
      <w:r w:rsidR="004E1827" w:rsidRPr="00016E81">
        <w:rPr>
          <w:rFonts w:hint="eastAsia"/>
        </w:rPr>
        <w:t>經驗法則，</w:t>
      </w:r>
      <w:r w:rsidRPr="00016E81">
        <w:rPr>
          <w:rFonts w:hint="eastAsia"/>
        </w:rPr>
        <w:t>並不會</w:t>
      </w:r>
      <w:r w:rsidR="004E1827" w:rsidRPr="00016E81">
        <w:rPr>
          <w:rFonts w:hint="eastAsia"/>
        </w:rPr>
        <w:t>因此認定</w:t>
      </w:r>
      <w:r w:rsidR="00B86FAA" w:rsidRPr="00016E81">
        <w:rPr>
          <w:rFonts w:hint="eastAsia"/>
        </w:rPr>
        <w:t>此等發生</w:t>
      </w:r>
      <w:r w:rsidRPr="00016E81">
        <w:rPr>
          <w:rFonts w:hint="eastAsia"/>
        </w:rPr>
        <w:t>衝撞或意外之傷者，其</w:t>
      </w:r>
      <w:r w:rsidR="009C5B30" w:rsidRPr="00016E81">
        <w:rPr>
          <w:rFonts w:hint="eastAsia"/>
        </w:rPr>
        <w:t>視力功能(</w:t>
      </w:r>
      <w:r w:rsidR="004E1827" w:rsidRPr="00016E81">
        <w:rPr>
          <w:rFonts w:hint="eastAsia"/>
        </w:rPr>
        <w:t>或</w:t>
      </w:r>
      <w:r w:rsidR="009C5B30" w:rsidRPr="00016E81">
        <w:rPr>
          <w:rFonts w:hint="eastAsia"/>
        </w:rPr>
        <w:t>萬國視力表值)</w:t>
      </w:r>
      <w:r w:rsidRPr="00016E81">
        <w:rPr>
          <w:rFonts w:hint="eastAsia"/>
        </w:rPr>
        <w:t>必然不佳。</w:t>
      </w:r>
    </w:p>
    <w:p w:rsidR="00976077" w:rsidRPr="00016E81" w:rsidRDefault="009E0B2C" w:rsidP="00976077">
      <w:pPr>
        <w:pStyle w:val="4"/>
      </w:pPr>
      <w:r w:rsidRPr="00016E81">
        <w:rPr>
          <w:rFonts w:hint="eastAsia"/>
        </w:rPr>
        <w:t>再</w:t>
      </w:r>
      <w:r w:rsidR="00976077" w:rsidRPr="00016E81">
        <w:rPr>
          <w:rFonts w:hint="eastAsia"/>
        </w:rPr>
        <w:t>舉日常生活實例，更</w:t>
      </w:r>
      <w:r w:rsidR="00B9061C">
        <w:rPr>
          <w:rFonts w:hint="eastAsia"/>
        </w:rPr>
        <w:t>凸</w:t>
      </w:r>
      <w:r w:rsidR="00976077" w:rsidRPr="00016E81">
        <w:rPr>
          <w:rFonts w:hint="eastAsia"/>
        </w:rPr>
        <w:t>顯「將行為表現作為判斷醫學上視力值」悖於論理法則之謬誤：如於山區打獵</w:t>
      </w:r>
      <w:r w:rsidRPr="00016E81">
        <w:rPr>
          <w:rFonts w:hint="eastAsia"/>
        </w:rPr>
        <w:t>，</w:t>
      </w:r>
      <w:r w:rsidR="00976077" w:rsidRPr="00016E81">
        <w:rPr>
          <w:rFonts w:hint="eastAsia"/>
        </w:rPr>
        <w:t>誤將友人看成獵物，進而射擊傷及友人</w:t>
      </w:r>
      <w:r w:rsidR="008522EC" w:rsidRPr="00016E81">
        <w:rPr>
          <w:rStyle w:val="afe"/>
        </w:rPr>
        <w:footnoteReference w:id="10"/>
      </w:r>
      <w:r w:rsidR="00976077" w:rsidRPr="00016E81">
        <w:rPr>
          <w:rFonts w:hint="eastAsia"/>
        </w:rPr>
        <w:t>，行為結果</w:t>
      </w:r>
      <w:r w:rsidRPr="00016E81">
        <w:rPr>
          <w:rFonts w:hint="eastAsia"/>
        </w:rPr>
        <w:t>為</w:t>
      </w:r>
      <w:r w:rsidR="00976077" w:rsidRPr="00016E81">
        <w:rPr>
          <w:rFonts w:hint="eastAsia"/>
        </w:rPr>
        <w:t>打傷友人，但並不會以此行為結果認定行為人之</w:t>
      </w:r>
      <w:r w:rsidR="00524DF1" w:rsidRPr="00016E81">
        <w:rPr>
          <w:rFonts w:hint="eastAsia"/>
        </w:rPr>
        <w:t>萬國視力表值</w:t>
      </w:r>
      <w:r w:rsidR="00976077" w:rsidRPr="00016E81">
        <w:rPr>
          <w:rFonts w:hint="eastAsia"/>
        </w:rPr>
        <w:t>異</w:t>
      </w:r>
      <w:r w:rsidR="00BB190B" w:rsidRPr="00016E81">
        <w:rPr>
          <w:rFonts w:hint="eastAsia"/>
        </w:rPr>
        <w:t>(低)</w:t>
      </w:r>
      <w:r w:rsidR="00976077" w:rsidRPr="00016E81">
        <w:rPr>
          <w:rFonts w:hint="eastAsia"/>
        </w:rPr>
        <w:t>於一般正常人</w:t>
      </w:r>
      <w:r w:rsidR="00B25974" w:rsidRPr="00016E81">
        <w:rPr>
          <w:rFonts w:hint="eastAsia"/>
        </w:rPr>
        <w:t>。</w:t>
      </w:r>
      <w:r w:rsidR="00976077" w:rsidRPr="00016E81">
        <w:rPr>
          <w:rFonts w:hint="eastAsia"/>
        </w:rPr>
        <w:t>又如不慎摔倒之案例更是所在多有，不論是天色灰暗</w:t>
      </w:r>
      <w:r w:rsidR="00DA7E93" w:rsidRPr="00016E81">
        <w:rPr>
          <w:rFonts w:hint="eastAsia"/>
        </w:rPr>
        <w:t>騎</w:t>
      </w:r>
      <w:r w:rsidR="00976077" w:rsidRPr="00016E81">
        <w:rPr>
          <w:rFonts w:hint="eastAsia"/>
        </w:rPr>
        <w:t>車摔倒</w:t>
      </w:r>
      <w:r w:rsidR="00B25974" w:rsidRPr="00016E81">
        <w:rPr>
          <w:rStyle w:val="afe"/>
        </w:rPr>
        <w:footnoteReference w:id="11"/>
      </w:r>
      <w:r w:rsidR="00976077" w:rsidRPr="00016E81">
        <w:rPr>
          <w:rFonts w:hint="eastAsia"/>
        </w:rPr>
        <w:t>、或因為地面</w:t>
      </w:r>
      <w:r w:rsidR="00DA7E93" w:rsidRPr="00016E81">
        <w:rPr>
          <w:rFonts w:hint="eastAsia"/>
        </w:rPr>
        <w:t>異物</w:t>
      </w:r>
      <w:r w:rsidR="00976077" w:rsidRPr="00016E81">
        <w:rPr>
          <w:rFonts w:hint="eastAsia"/>
        </w:rPr>
        <w:t>而滑</w:t>
      </w:r>
      <w:r w:rsidR="00DA7E93" w:rsidRPr="00016E81">
        <w:rPr>
          <w:rFonts w:hint="eastAsia"/>
        </w:rPr>
        <w:t>(跌)</w:t>
      </w:r>
      <w:r w:rsidR="00976077" w:rsidRPr="00016E81">
        <w:rPr>
          <w:rFonts w:hint="eastAsia"/>
        </w:rPr>
        <w:t>倒等，均不會以摔</w:t>
      </w:r>
      <w:r w:rsidRPr="00016E81">
        <w:rPr>
          <w:rFonts w:hint="eastAsia"/>
        </w:rPr>
        <w:t>滑(跌)</w:t>
      </w:r>
      <w:r w:rsidR="00976077" w:rsidRPr="00016E81">
        <w:rPr>
          <w:rFonts w:hint="eastAsia"/>
        </w:rPr>
        <w:t>倒之行為結果</w:t>
      </w:r>
      <w:r w:rsidRPr="00016E81">
        <w:rPr>
          <w:rFonts w:hint="eastAsia"/>
        </w:rPr>
        <w:t>，</w:t>
      </w:r>
      <w:r w:rsidR="00976077" w:rsidRPr="00016E81">
        <w:rPr>
          <w:rFonts w:hint="eastAsia"/>
        </w:rPr>
        <w:t>認定傷者之</w:t>
      </w:r>
      <w:r w:rsidR="00F26D34" w:rsidRPr="00016E81">
        <w:rPr>
          <w:rFonts w:hint="eastAsia"/>
        </w:rPr>
        <w:t>萬國視力表值</w:t>
      </w:r>
      <w:r w:rsidR="00976077" w:rsidRPr="00016E81">
        <w:rPr>
          <w:rFonts w:hint="eastAsia"/>
        </w:rPr>
        <w:t>異</w:t>
      </w:r>
      <w:r w:rsidR="00BB190B" w:rsidRPr="00016E81">
        <w:rPr>
          <w:rFonts w:hint="eastAsia"/>
        </w:rPr>
        <w:t>(低)</w:t>
      </w:r>
      <w:r w:rsidR="00976077" w:rsidRPr="00016E81">
        <w:rPr>
          <w:rFonts w:hint="eastAsia"/>
        </w:rPr>
        <w:t>於一般正常人。換言之，行為表現與行為結果之原因眾多，</w:t>
      </w:r>
      <w:r w:rsidR="009C5B30" w:rsidRPr="00016E81">
        <w:rPr>
          <w:rFonts w:hint="eastAsia"/>
        </w:rPr>
        <w:t>視力功能</w:t>
      </w:r>
      <w:r w:rsidR="00CD7FFC" w:rsidRPr="00016E81">
        <w:rPr>
          <w:rFonts w:hint="eastAsia"/>
        </w:rPr>
        <w:lastRenderedPageBreak/>
        <w:t>(或</w:t>
      </w:r>
      <w:r w:rsidR="009C5B30" w:rsidRPr="00016E81">
        <w:rPr>
          <w:rFonts w:hint="eastAsia"/>
        </w:rPr>
        <w:t>萬國視力表值</w:t>
      </w:r>
      <w:r w:rsidR="00CD7FFC" w:rsidRPr="00016E81">
        <w:rPr>
          <w:rFonts w:hint="eastAsia"/>
        </w:rPr>
        <w:t>)</w:t>
      </w:r>
      <w:r w:rsidR="00976077" w:rsidRPr="00016E81">
        <w:rPr>
          <w:rFonts w:hint="eastAsia"/>
        </w:rPr>
        <w:t>至多是</w:t>
      </w:r>
      <w:r w:rsidR="009A5763" w:rsidRPr="00016E81">
        <w:rPr>
          <w:rFonts w:hint="eastAsia"/>
        </w:rPr>
        <w:t>眾</w:t>
      </w:r>
      <w:r w:rsidR="00976077" w:rsidRPr="00016E81">
        <w:rPr>
          <w:rFonts w:hint="eastAsia"/>
        </w:rPr>
        <w:t>多因素之一，既然行為表現</w:t>
      </w:r>
      <w:r w:rsidR="009C5B30" w:rsidRPr="00016E81">
        <w:rPr>
          <w:rFonts w:hint="eastAsia"/>
        </w:rPr>
        <w:t>與視力功能(萬國視力表值)</w:t>
      </w:r>
      <w:r w:rsidR="00976077" w:rsidRPr="00016E81">
        <w:rPr>
          <w:rFonts w:hint="eastAsia"/>
        </w:rPr>
        <w:t>無必然正相關，則</w:t>
      </w:r>
      <w:r w:rsidR="00CC6E80" w:rsidRPr="00016E81">
        <w:rPr>
          <w:rFonts w:hint="eastAsia"/>
        </w:rPr>
        <w:t>僅</w:t>
      </w:r>
      <w:r w:rsidR="00976077" w:rsidRPr="00016E81">
        <w:rPr>
          <w:rFonts w:hint="eastAsia"/>
        </w:rPr>
        <w:t>以行為表現認定</w:t>
      </w:r>
      <w:r w:rsidR="009C5B30" w:rsidRPr="00016E81">
        <w:rPr>
          <w:rFonts w:hint="eastAsia"/>
        </w:rPr>
        <w:t>萬國視力表值</w:t>
      </w:r>
      <w:r w:rsidR="00CC6E80" w:rsidRPr="00016E81">
        <w:rPr>
          <w:rFonts w:hint="eastAsia"/>
        </w:rPr>
        <w:t>，自有悖於</w:t>
      </w:r>
      <w:r w:rsidR="00672C3B" w:rsidRPr="00016E81">
        <w:rPr>
          <w:rFonts w:hint="eastAsia"/>
        </w:rPr>
        <w:t>經驗與</w:t>
      </w:r>
      <w:r w:rsidR="00CC6E80" w:rsidRPr="00016E81">
        <w:rPr>
          <w:rFonts w:hint="eastAsia"/>
        </w:rPr>
        <w:t>論理法則，屬刑事訴訟法第378條之違背法令。</w:t>
      </w:r>
    </w:p>
    <w:p w:rsidR="00EC0930" w:rsidRPr="00016E81" w:rsidRDefault="00614E14" w:rsidP="004177BA">
      <w:pPr>
        <w:pStyle w:val="3"/>
        <w:numPr>
          <w:ilvl w:val="2"/>
          <w:numId w:val="1"/>
        </w:numPr>
      </w:pPr>
      <w:r w:rsidRPr="00016E81">
        <w:rPr>
          <w:rFonts w:hint="eastAsia"/>
        </w:rPr>
        <w:t>又</w:t>
      </w:r>
      <w:r w:rsidR="00FF065C" w:rsidRPr="00016E81">
        <w:rPr>
          <w:rFonts w:hint="eastAsia"/>
        </w:rPr>
        <w:t>查，</w:t>
      </w:r>
      <w:r w:rsidR="00B95FB8" w:rsidRPr="00016E81">
        <w:rPr>
          <w:rFonts w:hAnsi="標楷體" w:hint="eastAsia"/>
          <w:szCs w:val="32"/>
        </w:rPr>
        <w:t>系</w:t>
      </w:r>
      <w:r w:rsidR="00B95FB8" w:rsidRPr="00016E81">
        <w:rPr>
          <w:rFonts w:hint="eastAsia"/>
        </w:rPr>
        <w:t>爭判決漏未斟酌「盲視」</w:t>
      </w:r>
      <w:r w:rsidR="003923E5" w:rsidRPr="00016E81">
        <w:rPr>
          <w:rFonts w:hint="eastAsia"/>
        </w:rPr>
        <w:t>(Blind</w:t>
      </w:r>
      <w:r w:rsidR="00B95FB8" w:rsidRPr="00016E81">
        <w:rPr>
          <w:rFonts w:hint="eastAsia"/>
        </w:rPr>
        <w:t>sight)之相關重要事證。「盲視」指患者看不見，卻可精準地感知物品的位置</w:t>
      </w:r>
      <w:r w:rsidR="003923E5" w:rsidRPr="00016E81">
        <w:rPr>
          <w:rFonts w:hint="eastAsia"/>
        </w:rPr>
        <w:t>因而能作出相對應行為</w:t>
      </w:r>
      <w:r w:rsidR="00B95FB8" w:rsidRPr="00016E81">
        <w:rPr>
          <w:rFonts w:hint="eastAsia"/>
        </w:rPr>
        <w:t>，</w:t>
      </w:r>
      <w:r w:rsidR="003923E5" w:rsidRPr="00016E81">
        <w:rPr>
          <w:rFonts w:hint="eastAsia"/>
        </w:rPr>
        <w:t>盲視現象足以說明</w:t>
      </w:r>
      <w:r w:rsidR="00B95FB8" w:rsidRPr="00016E81">
        <w:rPr>
          <w:rFonts w:hint="eastAsia"/>
        </w:rPr>
        <w:t>患者之行為表現與</w:t>
      </w:r>
      <w:r w:rsidR="003923E5" w:rsidRPr="00016E81">
        <w:rPr>
          <w:rFonts w:hint="eastAsia"/>
        </w:rPr>
        <w:t>萬國視力表值無必然</w:t>
      </w:r>
      <w:r w:rsidR="00B95FB8" w:rsidRPr="00016E81">
        <w:rPr>
          <w:rFonts w:hint="eastAsia"/>
        </w:rPr>
        <w:t>正相關，系爭判決</w:t>
      </w:r>
      <w:r w:rsidR="00672C3B" w:rsidRPr="00016E81">
        <w:rPr>
          <w:rFonts w:hint="eastAsia"/>
        </w:rPr>
        <w:t>卻</w:t>
      </w:r>
      <w:r w:rsidR="00B95FB8" w:rsidRPr="00016E81">
        <w:rPr>
          <w:rFonts w:hint="eastAsia"/>
        </w:rPr>
        <w:t>漏未斟酌盲視</w:t>
      </w:r>
      <w:r w:rsidR="00352A4A" w:rsidRPr="00016E81">
        <w:rPr>
          <w:rFonts w:hint="eastAsia"/>
        </w:rPr>
        <w:t>現象</w:t>
      </w:r>
      <w:r w:rsidR="00B95FB8" w:rsidRPr="00016E81">
        <w:rPr>
          <w:rFonts w:hint="eastAsia"/>
        </w:rPr>
        <w:t>相關證據</w:t>
      </w:r>
      <w:r w:rsidR="009A5763" w:rsidRPr="00016E81">
        <w:rPr>
          <w:rFonts w:hint="eastAsia"/>
        </w:rPr>
        <w:t>，亦未敘明不採或捨棄之理由</w:t>
      </w:r>
      <w:r w:rsidR="00B95FB8" w:rsidRPr="00016E81">
        <w:rPr>
          <w:rFonts w:hint="eastAsia"/>
        </w:rPr>
        <w:t>，核屬</w:t>
      </w:r>
      <w:r w:rsidR="00B95FB8" w:rsidRPr="00016E81">
        <w:rPr>
          <w:rFonts w:hAnsi="標楷體" w:hint="eastAsia"/>
          <w:szCs w:val="32"/>
        </w:rPr>
        <w:t>足生影響於判決之重要證據漏未審酌</w:t>
      </w:r>
      <w:r w:rsidR="00352A4A" w:rsidRPr="00016E81">
        <w:rPr>
          <w:rFonts w:hAnsi="標楷體" w:hint="eastAsia"/>
          <w:szCs w:val="32"/>
        </w:rPr>
        <w:t>，</w:t>
      </w:r>
      <w:r w:rsidR="00B95FB8" w:rsidRPr="00016E81">
        <w:rPr>
          <w:rFonts w:hAnsi="標楷體" w:hint="eastAsia"/>
          <w:szCs w:val="32"/>
        </w:rPr>
        <w:t>具再審事由</w:t>
      </w:r>
      <w:r w:rsidR="00352A4A" w:rsidRPr="00016E81">
        <w:rPr>
          <w:rFonts w:hAnsi="標楷體" w:hint="eastAsia"/>
          <w:szCs w:val="32"/>
        </w:rPr>
        <w:t>，</w:t>
      </w:r>
      <w:r w:rsidR="00F221EC" w:rsidRPr="00016E81">
        <w:rPr>
          <w:rFonts w:hAnsi="標楷體" w:hint="eastAsia"/>
          <w:szCs w:val="32"/>
        </w:rPr>
        <w:t>茲分述如下：</w:t>
      </w:r>
    </w:p>
    <w:p w:rsidR="00867D1F" w:rsidRPr="00016E81" w:rsidRDefault="00F221EC" w:rsidP="00B95FB8">
      <w:pPr>
        <w:pStyle w:val="4"/>
      </w:pPr>
      <w:r w:rsidRPr="00016E81">
        <w:rPr>
          <w:rFonts w:hint="eastAsia"/>
        </w:rPr>
        <w:t>「盲視」</w:t>
      </w:r>
      <w:r w:rsidR="007172AD" w:rsidRPr="00016E81">
        <w:rPr>
          <w:rFonts w:hint="eastAsia"/>
        </w:rPr>
        <w:t>現象</w:t>
      </w:r>
      <w:r w:rsidR="00867D1F" w:rsidRPr="00016E81">
        <w:rPr>
          <w:rFonts w:hint="eastAsia"/>
        </w:rPr>
        <w:t>，</w:t>
      </w:r>
      <w:r w:rsidR="007172AD" w:rsidRPr="00016E81">
        <w:rPr>
          <w:rFonts w:hint="eastAsia"/>
        </w:rPr>
        <w:t>於系爭判決105年1月19日審判筆錄趙</w:t>
      </w:r>
      <w:r w:rsidR="00925B0E">
        <w:rPr>
          <w:rFonts w:hint="eastAsia"/>
        </w:rPr>
        <w:t>○</w:t>
      </w:r>
      <w:r w:rsidR="00ED479F" w:rsidRPr="00016E81">
        <w:rPr>
          <w:rFonts w:hint="eastAsia"/>
        </w:rPr>
        <w:t>明</w:t>
      </w:r>
      <w:r w:rsidR="007172AD" w:rsidRPr="00016E81">
        <w:rPr>
          <w:rFonts w:hint="eastAsia"/>
        </w:rPr>
        <w:t>醫師即證稱：「(問：你是根據什麼樣的檢測、觀察，而診斷被告陳敬鎧雙眼是「皮質性失明」？)……我回去也看了Cortical Blindness這樣的情況，事實上他可以看得到什麼東西，但是對於動的東西，他可以去navigate，在1974年在Lancet有這樣的一篇文章，這樣的病人叫作</w:t>
      </w:r>
      <w:r w:rsidR="00120EBC" w:rsidRPr="00016E81">
        <w:rPr>
          <w:rFonts w:hint="eastAsia"/>
        </w:rPr>
        <w:t>blind</w:t>
      </w:r>
      <w:r w:rsidR="007172AD" w:rsidRPr="00016E81">
        <w:rPr>
          <w:rFonts w:hint="eastAsia"/>
        </w:rPr>
        <w:t>sight，他雖然看不清楚，但是他對一個past objects，就是通過的一個東西，他可以看得到，他可以navigate、追蹤得到，所以很特別的名詞叫做</w:t>
      </w:r>
      <w:r w:rsidR="003923E5" w:rsidRPr="00016E81">
        <w:rPr>
          <w:rFonts w:hint="eastAsia"/>
        </w:rPr>
        <w:t>blind</w:t>
      </w:r>
      <w:r w:rsidR="007172AD" w:rsidRPr="00016E81">
        <w:rPr>
          <w:rFonts w:hint="eastAsia"/>
        </w:rPr>
        <w:t>sight。……」、「(問：依你剛才的證詞，被告有</w:t>
      </w:r>
      <w:r w:rsidR="003923E5" w:rsidRPr="00016E81">
        <w:rPr>
          <w:rFonts w:hint="eastAsia"/>
        </w:rPr>
        <w:t>blind</w:t>
      </w:r>
      <w:r w:rsidR="007172AD" w:rsidRPr="00016E81">
        <w:rPr>
          <w:rFonts w:hint="eastAsia"/>
        </w:rPr>
        <w:t>sight盲視能力嗎？)是的。是</w:t>
      </w:r>
      <w:r w:rsidR="00026D54" w:rsidRPr="00016E81">
        <w:rPr>
          <w:rFonts w:hint="eastAsia"/>
        </w:rPr>
        <w:t>發</w:t>
      </w:r>
      <w:r w:rsidR="007172AD" w:rsidRPr="00016E81">
        <w:rPr>
          <w:rFonts w:hint="eastAsia"/>
        </w:rPr>
        <w:t>表在Lancet 1974年第707頁的一篇文章。」</w:t>
      </w:r>
      <w:r w:rsidR="00754D25" w:rsidRPr="00016E81">
        <w:rPr>
          <w:rFonts w:hint="eastAsia"/>
        </w:rPr>
        <w:t>(系爭判決卷</w:t>
      </w:r>
      <w:r w:rsidR="00727CBD" w:rsidRPr="00016E81">
        <w:rPr>
          <w:rFonts w:hint="eastAsia"/>
        </w:rPr>
        <w:t>二</w:t>
      </w:r>
      <w:r w:rsidR="00754D25" w:rsidRPr="00016E81">
        <w:rPr>
          <w:rFonts w:hint="eastAsia"/>
        </w:rPr>
        <w:t>，第</w:t>
      </w:r>
      <w:r w:rsidR="00727CBD" w:rsidRPr="00016E81">
        <w:rPr>
          <w:rFonts w:hint="eastAsia"/>
        </w:rPr>
        <w:t>4</w:t>
      </w:r>
      <w:r w:rsidR="00754D25" w:rsidRPr="00016E81">
        <w:rPr>
          <w:rFonts w:hint="eastAsia"/>
        </w:rPr>
        <w:t>至第</w:t>
      </w:r>
      <w:r w:rsidR="00727CBD" w:rsidRPr="00016E81">
        <w:rPr>
          <w:rFonts w:hint="eastAsia"/>
        </w:rPr>
        <w:t>15</w:t>
      </w:r>
      <w:r w:rsidR="00754D25" w:rsidRPr="00016E81">
        <w:rPr>
          <w:rFonts w:hint="eastAsia"/>
        </w:rPr>
        <w:t>頁)</w:t>
      </w:r>
    </w:p>
    <w:p w:rsidR="00727CBD" w:rsidRPr="00016E81" w:rsidRDefault="00727CBD" w:rsidP="00B95FB8">
      <w:pPr>
        <w:pStyle w:val="4"/>
      </w:pPr>
      <w:r w:rsidRPr="00016E81">
        <w:rPr>
          <w:rFonts w:hint="eastAsia"/>
        </w:rPr>
        <w:t>105年1月19日審判期日當天，趙</w:t>
      </w:r>
      <w:r w:rsidR="00925B0E">
        <w:rPr>
          <w:rFonts w:hint="eastAsia"/>
        </w:rPr>
        <w:t>○</w:t>
      </w:r>
      <w:r w:rsidR="00ED479F" w:rsidRPr="00016E81">
        <w:rPr>
          <w:rFonts w:hint="eastAsia"/>
        </w:rPr>
        <w:t>明</w:t>
      </w:r>
      <w:r w:rsidRPr="00016E81">
        <w:rPr>
          <w:rFonts w:hint="eastAsia"/>
        </w:rPr>
        <w:t>醫師亦提出盲視之外文文獻(附於系爭判決卷二，第83頁)</w:t>
      </w:r>
      <w:r w:rsidR="0071336A" w:rsidRPr="00016E81">
        <w:rPr>
          <w:rFonts w:hint="eastAsia"/>
        </w:rPr>
        <w:t>。</w:t>
      </w:r>
      <w:r w:rsidRPr="00016E81">
        <w:rPr>
          <w:rFonts w:hint="eastAsia"/>
        </w:rPr>
        <w:lastRenderedPageBreak/>
        <w:t>高雄高分院嗣後自行委請</w:t>
      </w:r>
      <w:r w:rsidR="00310ABD">
        <w:rPr>
          <w:rFonts w:hint="eastAsia"/>
        </w:rPr>
        <w:t>陳○霓</w:t>
      </w:r>
      <w:r w:rsidRPr="00016E81">
        <w:rPr>
          <w:rFonts w:hint="eastAsia"/>
        </w:rPr>
        <w:t>醫師翻譯</w:t>
      </w:r>
      <w:r w:rsidR="009A5763" w:rsidRPr="00016E81">
        <w:rPr>
          <w:rStyle w:val="afe"/>
        </w:rPr>
        <w:footnoteReference w:id="12"/>
      </w:r>
      <w:r w:rsidRPr="00016E81">
        <w:rPr>
          <w:rFonts w:hint="eastAsia"/>
        </w:rPr>
        <w:t>。</w:t>
      </w:r>
    </w:p>
    <w:p w:rsidR="00F221EC" w:rsidRPr="00016E81" w:rsidRDefault="00120EBC" w:rsidP="00B95FB8">
      <w:pPr>
        <w:pStyle w:val="4"/>
      </w:pPr>
      <w:r w:rsidRPr="00016E81">
        <w:rPr>
          <w:rFonts w:hint="eastAsia"/>
        </w:rPr>
        <w:t>陳敬鎧</w:t>
      </w:r>
      <w:r w:rsidR="00867D1F" w:rsidRPr="00016E81">
        <w:rPr>
          <w:rFonts w:hint="eastAsia"/>
        </w:rPr>
        <w:t>辯護人亦曾於系爭判決審理過程中提出，於刑事辯護意旨狀二(該院105年11月28日收文；</w:t>
      </w:r>
      <w:r w:rsidRPr="00016E81">
        <w:rPr>
          <w:rFonts w:hint="eastAsia"/>
        </w:rPr>
        <w:t>系爭判決</w:t>
      </w:r>
      <w:r w:rsidR="00867D1F" w:rsidRPr="00016E81">
        <w:rPr>
          <w:rFonts w:hint="eastAsia"/>
        </w:rPr>
        <w:t>卷五，第43</w:t>
      </w:r>
      <w:r w:rsidR="00150249" w:rsidRPr="00016E81">
        <w:rPr>
          <w:rFonts w:hint="eastAsia"/>
        </w:rPr>
        <w:t>-</w:t>
      </w:r>
      <w:r w:rsidR="00867D1F" w:rsidRPr="00016E81">
        <w:rPr>
          <w:rFonts w:hint="eastAsia"/>
        </w:rPr>
        <w:t>44頁)載明2010年12月出刊之科學人雜誌第106頁，人類的意識視覺是由大腦主要視覺皮質負責(即V1，或稱為初級視覺皮質)，當這個區域受損，就會讓人看不見對應的視野。當受試者的盲區出現了某一個物件，</w:t>
      </w:r>
      <w:r w:rsidR="00867D1F" w:rsidRPr="00016E81">
        <w:rPr>
          <w:rFonts w:hint="eastAsia"/>
          <w:shd w:val="pct15" w:color="auto" w:fill="FFFFFF"/>
        </w:rPr>
        <w:t>他們雖然無法產生意識視覺，卻會做出某些反應</w:t>
      </w:r>
      <w:r w:rsidR="00867D1F" w:rsidRPr="00016E81">
        <w:rPr>
          <w:rFonts w:hint="eastAsia"/>
        </w:rPr>
        <w:t>。</w:t>
      </w:r>
    </w:p>
    <w:p w:rsidR="00864A03" w:rsidRPr="00016E81" w:rsidRDefault="00864A03" w:rsidP="00864A03">
      <w:pPr>
        <w:pStyle w:val="4"/>
      </w:pPr>
      <w:r w:rsidRPr="00016E81">
        <w:rPr>
          <w:rFonts w:hint="eastAsia"/>
        </w:rPr>
        <w:t>此外，本院委請臺北榮民總醫院林伯剛、王署君、謝仁俊醫師及國立中央大學認知神經科學研究所洪蘭教授組成之專業團隊，該團隊107年8月8日提出之鑑定報告載明：「</w:t>
      </w:r>
      <w:r w:rsidRPr="005B17D0">
        <w:rPr>
          <w:rFonts w:hint="eastAsia"/>
          <w:shd w:val="pct15" w:color="auto" w:fill="FFFFFF"/>
        </w:rPr>
        <w:t>陳員其非典型視覺皮質區之散在性活化，可能是代償性的神經迴路表現</w:t>
      </w:r>
      <w:r w:rsidRPr="00016E81">
        <w:rPr>
          <w:rFonts w:hint="eastAsia"/>
        </w:rPr>
        <w:t>。」</w:t>
      </w:r>
      <w:r w:rsidR="00410CCC" w:rsidRPr="00016E81">
        <w:rPr>
          <w:rFonts w:hint="eastAsia"/>
        </w:rPr>
        <w:t>足徵</w:t>
      </w:r>
      <w:r w:rsidRPr="00016E81">
        <w:rPr>
          <w:rFonts w:hint="eastAsia"/>
        </w:rPr>
        <w:t>陳敬鎧</w:t>
      </w:r>
      <w:r w:rsidR="00410CCC" w:rsidRPr="00016E81">
        <w:rPr>
          <w:rFonts w:hint="eastAsia"/>
        </w:rPr>
        <w:t>接受視覺</w:t>
      </w:r>
      <w:r w:rsidR="009B6B56">
        <w:rPr>
          <w:rFonts w:hint="eastAsia"/>
        </w:rPr>
        <w:t>刺</w:t>
      </w:r>
      <w:r w:rsidR="00410CCC" w:rsidRPr="00016E81">
        <w:rPr>
          <w:rFonts w:hint="eastAsia"/>
        </w:rPr>
        <w:t>激時，腦部典型視覺皮質反應低，惟其他非典型視覺皮質，卻有活化現象(有反應)，亦即其並非以典型視覺皮質感知外部視覺</w:t>
      </w:r>
      <w:r w:rsidR="009B6B56">
        <w:rPr>
          <w:rFonts w:hint="eastAsia"/>
        </w:rPr>
        <w:t>刺</w:t>
      </w:r>
      <w:r w:rsidR="00410CCC" w:rsidRPr="00016E81">
        <w:rPr>
          <w:rFonts w:hint="eastAsia"/>
        </w:rPr>
        <w:t>激，而既然能感知外部視覺</w:t>
      </w:r>
      <w:r w:rsidR="00531911">
        <w:rPr>
          <w:rFonts w:hint="eastAsia"/>
        </w:rPr>
        <w:t>刺</w:t>
      </w:r>
      <w:r w:rsidR="00410CCC" w:rsidRPr="00016E81">
        <w:rPr>
          <w:rFonts w:hint="eastAsia"/>
        </w:rPr>
        <w:t>激，因此可以作出相對應之行為(如閃過障礙等)。</w:t>
      </w:r>
    </w:p>
    <w:p w:rsidR="00D05514" w:rsidRPr="00016E81" w:rsidRDefault="00410CCC" w:rsidP="00754D25">
      <w:pPr>
        <w:pStyle w:val="4"/>
      </w:pPr>
      <w:r w:rsidRPr="00016E81">
        <w:rPr>
          <w:rFonts w:hint="eastAsia"/>
        </w:rPr>
        <w:t>綜上，</w:t>
      </w:r>
      <w:r w:rsidR="00026D54" w:rsidRPr="00016E81">
        <w:rPr>
          <w:rFonts w:hint="eastAsia"/>
        </w:rPr>
        <w:t>陳敬鎧辯護人及105年1月19日審判筆錄均提及盲視(Blindsight)現象，亦即視力障礙者</w:t>
      </w:r>
      <w:r w:rsidR="00006A9F" w:rsidRPr="00016E81">
        <w:rPr>
          <w:rFonts w:hint="eastAsia"/>
        </w:rPr>
        <w:t>因</w:t>
      </w:r>
      <w:r w:rsidR="00026D54" w:rsidRPr="00016E81">
        <w:rPr>
          <w:rFonts w:hint="eastAsia"/>
        </w:rPr>
        <w:t>神經代償</w:t>
      </w:r>
      <w:r w:rsidR="00E23CE6" w:rsidRPr="00016E81">
        <w:rPr>
          <w:rFonts w:hint="eastAsia"/>
        </w:rPr>
        <w:t>功能，對外部視覺</w:t>
      </w:r>
      <w:r w:rsidR="00531911">
        <w:rPr>
          <w:rFonts w:hint="eastAsia"/>
        </w:rPr>
        <w:t>刺激</w:t>
      </w:r>
      <w:r w:rsidR="00E23CE6" w:rsidRPr="00016E81">
        <w:rPr>
          <w:rFonts w:hint="eastAsia"/>
        </w:rPr>
        <w:t>仍得感知，</w:t>
      </w:r>
      <w:r w:rsidR="009A5763" w:rsidRPr="00016E81">
        <w:rPr>
          <w:rFonts w:hint="eastAsia"/>
        </w:rPr>
        <w:t>而</w:t>
      </w:r>
      <w:r w:rsidR="00E23CE6" w:rsidRPr="00016E81">
        <w:rPr>
          <w:rFonts w:hint="eastAsia"/>
        </w:rPr>
        <w:t>可作出相對應之行為，</w:t>
      </w:r>
      <w:r w:rsidR="009A5763" w:rsidRPr="00016E81">
        <w:rPr>
          <w:rFonts w:hint="eastAsia"/>
        </w:rPr>
        <w:t>此等事證</w:t>
      </w:r>
      <w:r w:rsidR="00E23CE6" w:rsidRPr="00016E81">
        <w:rPr>
          <w:rFonts w:hint="eastAsia"/>
        </w:rPr>
        <w:t>證明外部行為表現與萬國視力值無必然正相關，</w:t>
      </w:r>
      <w:r w:rsidR="009A5763" w:rsidRPr="00016E81">
        <w:rPr>
          <w:rFonts w:hint="eastAsia"/>
        </w:rPr>
        <w:t>此等</w:t>
      </w:r>
      <w:r w:rsidR="00E23CE6" w:rsidRPr="00016E81">
        <w:rPr>
          <w:rFonts w:hint="eastAsia"/>
        </w:rPr>
        <w:t>事證影響陳敬鎧有無施用詐術，系爭判決理由卻未置一詞，復未說明不採</w:t>
      </w:r>
      <w:r w:rsidR="006A2E56" w:rsidRPr="00016E81">
        <w:rPr>
          <w:rFonts w:hint="eastAsia"/>
        </w:rPr>
        <w:t>或捨棄</w:t>
      </w:r>
      <w:r w:rsidR="00E23CE6" w:rsidRPr="00016E81">
        <w:rPr>
          <w:rFonts w:hint="eastAsia"/>
        </w:rPr>
        <w:t>之理由，核屬</w:t>
      </w:r>
      <w:r w:rsidR="00E23CE6" w:rsidRPr="00016E81">
        <w:rPr>
          <w:rFonts w:hAnsi="標楷體" w:hint="eastAsia"/>
          <w:szCs w:val="32"/>
        </w:rPr>
        <w:t>足生影響於判決之重要證據漏未審酌，</w:t>
      </w:r>
      <w:r w:rsidR="006A2E56" w:rsidRPr="00016E81">
        <w:rPr>
          <w:rFonts w:hAnsi="標楷體" w:hint="eastAsia"/>
          <w:szCs w:val="32"/>
        </w:rPr>
        <w:t>具</w:t>
      </w:r>
      <w:r w:rsidR="00E23CE6" w:rsidRPr="00016E81">
        <w:rPr>
          <w:rFonts w:hAnsi="標楷體" w:hint="eastAsia"/>
          <w:szCs w:val="32"/>
        </w:rPr>
        <w:t>刑事訴訟法第421條再</w:t>
      </w:r>
      <w:r w:rsidR="00E23CE6" w:rsidRPr="00016E81">
        <w:rPr>
          <w:rFonts w:hAnsi="標楷體" w:hint="eastAsia"/>
          <w:szCs w:val="32"/>
        </w:rPr>
        <w:lastRenderedPageBreak/>
        <w:t>審事由。</w:t>
      </w:r>
    </w:p>
    <w:p w:rsidR="00E23CE6" w:rsidRDefault="00E23CE6" w:rsidP="00E23CE6">
      <w:pPr>
        <w:pStyle w:val="3"/>
      </w:pPr>
      <w:r w:rsidRPr="00016E81">
        <w:rPr>
          <w:rFonts w:hint="eastAsia"/>
        </w:rPr>
        <w:t>揆諸各節，</w:t>
      </w:r>
      <w:r w:rsidR="00C609A2" w:rsidRPr="00016E81">
        <w:rPr>
          <w:rFonts w:hint="eastAsia"/>
        </w:rPr>
        <w:t>系爭判決以陳敬鎧無需協助或輔具自行走至陽明國中，得出其萬國視力表值在0.01以上，</w:t>
      </w:r>
      <w:r w:rsidR="00AE2BE8" w:rsidRPr="00016E81">
        <w:rPr>
          <w:rFonts w:hint="eastAsia"/>
        </w:rPr>
        <w:t>所認定之事實與卷內證據未相符合，且</w:t>
      </w:r>
      <w:r w:rsidR="00C609A2" w:rsidRPr="00016E81">
        <w:rPr>
          <w:rFonts w:hint="eastAsia"/>
        </w:rPr>
        <w:t>無相關科學、醫學所憑事證，已與刑事訴訟法第154條之證據裁判主義</w:t>
      </w:r>
      <w:r w:rsidR="00AE2BE8" w:rsidRPr="00016E81">
        <w:rPr>
          <w:rFonts w:hint="eastAsia"/>
        </w:rPr>
        <w:t>不符</w:t>
      </w:r>
      <w:r w:rsidR="00C609A2" w:rsidRPr="00016E81">
        <w:rPr>
          <w:rFonts w:hint="eastAsia"/>
        </w:rPr>
        <w:t>。又</w:t>
      </w:r>
      <w:r w:rsidR="00AE2BE8" w:rsidRPr="00016E81">
        <w:rPr>
          <w:rFonts w:hint="eastAsia"/>
        </w:rPr>
        <w:t>系爭判決對105年1月19日審判筆錄</w:t>
      </w:r>
      <w:r w:rsidR="00727CBD" w:rsidRPr="00016E81">
        <w:rPr>
          <w:rFonts w:hint="eastAsia"/>
        </w:rPr>
        <w:t>當日提及、趙</w:t>
      </w:r>
      <w:r w:rsidR="00925B0E">
        <w:rPr>
          <w:rFonts w:hint="eastAsia"/>
        </w:rPr>
        <w:t>○</w:t>
      </w:r>
      <w:r w:rsidR="00ED479F" w:rsidRPr="00016E81">
        <w:rPr>
          <w:rFonts w:hint="eastAsia"/>
        </w:rPr>
        <w:t>明</w:t>
      </w:r>
      <w:r w:rsidR="00727CBD" w:rsidRPr="00016E81">
        <w:rPr>
          <w:rFonts w:hint="eastAsia"/>
        </w:rPr>
        <w:t>醫師當日庭呈文獻</w:t>
      </w:r>
      <w:r w:rsidR="008A7C0D" w:rsidRPr="00016E81">
        <w:rPr>
          <w:rFonts w:hint="eastAsia"/>
        </w:rPr>
        <w:t>(系爭判決卷二，第83頁)</w:t>
      </w:r>
      <w:r w:rsidR="00727CBD" w:rsidRPr="00016E81">
        <w:rPr>
          <w:rFonts w:hint="eastAsia"/>
        </w:rPr>
        <w:t>及辯護人書狀</w:t>
      </w:r>
      <w:r w:rsidR="008A7C0D" w:rsidRPr="00016E81">
        <w:rPr>
          <w:rFonts w:hint="eastAsia"/>
        </w:rPr>
        <w:t>(系爭判決卷五，第</w:t>
      </w:r>
      <w:r w:rsidR="00150249" w:rsidRPr="00016E81">
        <w:rPr>
          <w:rFonts w:hint="eastAsia"/>
        </w:rPr>
        <w:t>43-44</w:t>
      </w:r>
      <w:r w:rsidR="008A7C0D" w:rsidRPr="00016E81">
        <w:rPr>
          <w:rFonts w:hint="eastAsia"/>
        </w:rPr>
        <w:t>頁)</w:t>
      </w:r>
      <w:r w:rsidR="00727CBD" w:rsidRPr="00016E81">
        <w:rPr>
          <w:rFonts w:hint="eastAsia"/>
        </w:rPr>
        <w:t>所提</w:t>
      </w:r>
      <w:r w:rsidR="00AE2BE8" w:rsidRPr="00016E81">
        <w:rPr>
          <w:rFonts w:hint="eastAsia"/>
        </w:rPr>
        <w:t>之</w:t>
      </w:r>
      <w:r w:rsidR="00067224" w:rsidRPr="00016E81">
        <w:rPr>
          <w:rFonts w:hint="eastAsia"/>
        </w:rPr>
        <w:t>盲視(Blindsight)現象</w:t>
      </w:r>
      <w:r w:rsidR="00727CBD" w:rsidRPr="00016E81">
        <w:rPr>
          <w:rFonts w:hint="eastAsia"/>
        </w:rPr>
        <w:t>，</w:t>
      </w:r>
      <w:r w:rsidR="008F44D7" w:rsidRPr="00016E81">
        <w:rPr>
          <w:rFonts w:hint="eastAsia"/>
        </w:rPr>
        <w:t>雖曾委請翻譯，惟</w:t>
      </w:r>
      <w:r w:rsidR="00A22949" w:rsidRPr="00016E81">
        <w:rPr>
          <w:rFonts w:hint="eastAsia"/>
        </w:rPr>
        <w:t>未置一詞，復未說明不採</w:t>
      </w:r>
      <w:r w:rsidR="00901163" w:rsidRPr="00016E81">
        <w:rPr>
          <w:rFonts w:hint="eastAsia"/>
        </w:rPr>
        <w:t>或捨棄</w:t>
      </w:r>
      <w:r w:rsidR="00A22949" w:rsidRPr="00016E81">
        <w:rPr>
          <w:rFonts w:hint="eastAsia"/>
        </w:rPr>
        <w:t>之理由</w:t>
      </w:r>
      <w:r w:rsidR="00727CBD" w:rsidRPr="00016E81">
        <w:rPr>
          <w:rFonts w:hint="eastAsia"/>
        </w:rPr>
        <w:t>。</w:t>
      </w:r>
      <w:r w:rsidR="005D1BCA" w:rsidRPr="00016E81">
        <w:rPr>
          <w:rFonts w:hint="eastAsia"/>
        </w:rPr>
        <w:t>查</w:t>
      </w:r>
      <w:r w:rsidR="00A22949" w:rsidRPr="00016E81">
        <w:rPr>
          <w:rFonts w:hint="eastAsia"/>
        </w:rPr>
        <w:t>盲視現象足以說明行為表現與萬國視力值無必然正相關</w:t>
      </w:r>
      <w:r w:rsidR="005D387D" w:rsidRPr="00016E81">
        <w:rPr>
          <w:rFonts w:hint="eastAsia"/>
        </w:rPr>
        <w:t>，尤其據本院委託之專業團隊107年8月8日提出之鑑定報告，陳敬鎧具神經代償現象，非典型視覺皮質有活化現象，故其仍可感知外部視覺刺激，因此盲視之相關事證直接影響陳敬鎧有無施用詐術情事</w:t>
      </w:r>
      <w:r w:rsidR="00A22949" w:rsidRPr="00016E81">
        <w:rPr>
          <w:rFonts w:hint="eastAsia"/>
        </w:rPr>
        <w:t>，</w:t>
      </w:r>
      <w:r w:rsidR="005D387D" w:rsidRPr="00016E81">
        <w:rPr>
          <w:rFonts w:hint="eastAsia"/>
        </w:rPr>
        <w:t>詎</w:t>
      </w:r>
      <w:r w:rsidR="00A22949" w:rsidRPr="00016E81">
        <w:rPr>
          <w:rFonts w:hint="eastAsia"/>
        </w:rPr>
        <w:t>系爭判決對上開</w:t>
      </w:r>
      <w:r w:rsidR="00A22949" w:rsidRPr="00016E81">
        <w:rPr>
          <w:rFonts w:hAnsi="標楷體" w:hint="eastAsia"/>
          <w:szCs w:val="32"/>
        </w:rPr>
        <w:t>足生影響於判決之重要證據漏未審酌，顯具刑事訴訟法第421條之再審事由。</w:t>
      </w:r>
      <w:r w:rsidR="00162AC7" w:rsidRPr="00016E81">
        <w:rPr>
          <w:rFonts w:hAnsi="標楷體" w:hint="eastAsia"/>
          <w:szCs w:val="32"/>
        </w:rPr>
        <w:t>又</w:t>
      </w:r>
      <w:r w:rsidR="00A22949" w:rsidRPr="00016E81">
        <w:rPr>
          <w:rFonts w:hint="eastAsia"/>
        </w:rPr>
        <w:t>系爭判決在無科學、醫學論據及事證基</w:t>
      </w:r>
      <w:r w:rsidR="000D2D64">
        <w:rPr>
          <w:rFonts w:hint="eastAsia"/>
        </w:rPr>
        <w:t>礎</w:t>
      </w:r>
      <w:r w:rsidR="00A22949" w:rsidRPr="00016E81">
        <w:rPr>
          <w:rFonts w:hint="eastAsia"/>
        </w:rPr>
        <w:t>下，逕以行為表現推導出萬國視力表值，對照衛福部及中華民國眼科醫學會查復，實屬創設眼科醫學所無之檢測方式</w:t>
      </w:r>
      <w:r w:rsidR="005D387D" w:rsidRPr="00016E81">
        <w:rPr>
          <w:rFonts w:hint="eastAsia"/>
        </w:rPr>
        <w:t>，核屬刑事訴訟法第378條適用法則不當之違背法令。</w:t>
      </w:r>
    </w:p>
    <w:p w:rsidR="007244B3" w:rsidRDefault="007244B3" w:rsidP="00E11E63">
      <w:pPr>
        <w:pStyle w:val="3"/>
      </w:pPr>
      <w:r>
        <w:rPr>
          <w:rFonts w:hint="eastAsia"/>
        </w:rPr>
        <w:t>茲分述如下表</w:t>
      </w:r>
    </w:p>
    <w:p w:rsidR="003069C3" w:rsidRDefault="002C6C03" w:rsidP="002C6C03">
      <w:pPr>
        <w:pStyle w:val="3"/>
      </w:pPr>
      <w:r>
        <w:br w:type="page"/>
      </w:r>
    </w:p>
    <w:tbl>
      <w:tblPr>
        <w:tblStyle w:val="af6"/>
        <w:tblW w:w="8900" w:type="dxa"/>
        <w:tblInd w:w="392" w:type="dxa"/>
        <w:tblLook w:val="04A0" w:firstRow="1" w:lastRow="0" w:firstColumn="1" w:lastColumn="0" w:noHBand="0" w:noVBand="1"/>
      </w:tblPr>
      <w:tblGrid>
        <w:gridCol w:w="2966"/>
        <w:gridCol w:w="2967"/>
        <w:gridCol w:w="2967"/>
      </w:tblGrid>
      <w:tr w:rsidR="003069C3" w:rsidRPr="001B230B" w:rsidTr="004832BB">
        <w:tc>
          <w:tcPr>
            <w:tcW w:w="2966" w:type="dxa"/>
          </w:tcPr>
          <w:p w:rsidR="003069C3" w:rsidRPr="001B230B" w:rsidRDefault="003069C3" w:rsidP="004832BB">
            <w:pPr>
              <w:jc w:val="center"/>
              <w:rPr>
                <w:sz w:val="36"/>
                <w:szCs w:val="36"/>
                <w:shd w:val="pct15" w:color="auto" w:fill="FFFFFF"/>
              </w:rPr>
            </w:pPr>
            <w:r w:rsidRPr="001B230B">
              <w:rPr>
                <w:rFonts w:hint="eastAsia"/>
                <w:sz w:val="36"/>
                <w:szCs w:val="36"/>
                <w:shd w:val="pct15" w:color="auto" w:fill="FFFFFF"/>
              </w:rPr>
              <w:lastRenderedPageBreak/>
              <w:t>系爭判決</w:t>
            </w:r>
          </w:p>
          <w:p w:rsidR="003069C3" w:rsidRPr="001B230B" w:rsidRDefault="003069C3" w:rsidP="004832BB">
            <w:pPr>
              <w:jc w:val="center"/>
              <w:rPr>
                <w:sz w:val="36"/>
                <w:szCs w:val="36"/>
                <w:shd w:val="pct15" w:color="auto" w:fill="FFFFFF"/>
              </w:rPr>
            </w:pPr>
            <w:r w:rsidRPr="001B230B">
              <w:rPr>
                <w:rFonts w:hint="eastAsia"/>
                <w:sz w:val="36"/>
                <w:szCs w:val="36"/>
                <w:shd w:val="pct15" w:color="auto" w:fill="FFFFFF"/>
              </w:rPr>
              <w:t>有罪理由</w:t>
            </w:r>
          </w:p>
        </w:tc>
        <w:tc>
          <w:tcPr>
            <w:tcW w:w="2967" w:type="dxa"/>
          </w:tcPr>
          <w:p w:rsidR="003069C3" w:rsidRPr="001B230B" w:rsidRDefault="003069C3" w:rsidP="004832BB">
            <w:pPr>
              <w:jc w:val="center"/>
              <w:rPr>
                <w:sz w:val="36"/>
                <w:szCs w:val="36"/>
                <w:shd w:val="pct15" w:color="auto" w:fill="FFFFFF"/>
              </w:rPr>
            </w:pPr>
            <w:r w:rsidRPr="001B230B">
              <w:rPr>
                <w:rFonts w:hint="eastAsia"/>
                <w:sz w:val="36"/>
                <w:szCs w:val="36"/>
                <w:shd w:val="pct15" w:color="auto" w:fill="FFFFFF"/>
              </w:rPr>
              <w:t>漏未斟酌事證</w:t>
            </w:r>
          </w:p>
        </w:tc>
        <w:tc>
          <w:tcPr>
            <w:tcW w:w="2967" w:type="dxa"/>
          </w:tcPr>
          <w:p w:rsidR="003069C3" w:rsidRPr="001B230B" w:rsidRDefault="003069C3" w:rsidP="004832BB">
            <w:pPr>
              <w:jc w:val="center"/>
              <w:rPr>
                <w:sz w:val="36"/>
                <w:szCs w:val="36"/>
                <w:shd w:val="pct15" w:color="auto" w:fill="FFFFFF"/>
              </w:rPr>
            </w:pPr>
            <w:r w:rsidRPr="001B230B">
              <w:rPr>
                <w:rFonts w:hint="eastAsia"/>
                <w:sz w:val="36"/>
                <w:szCs w:val="36"/>
                <w:shd w:val="pct15" w:color="auto" w:fill="FFFFFF"/>
              </w:rPr>
              <w:t>再審理由</w:t>
            </w:r>
          </w:p>
        </w:tc>
      </w:tr>
      <w:tr w:rsidR="003069C3" w:rsidRPr="001B230B" w:rsidTr="004832BB">
        <w:tc>
          <w:tcPr>
            <w:tcW w:w="2966" w:type="dxa"/>
          </w:tcPr>
          <w:p w:rsidR="003069C3" w:rsidRPr="001B230B" w:rsidRDefault="003069C3" w:rsidP="003069C3">
            <w:pPr>
              <w:spacing w:line="440" w:lineRule="exact"/>
              <w:ind w:left="315" w:hangingChars="105" w:hanging="315"/>
              <w:rPr>
                <w:rFonts w:hAnsi="標楷體"/>
                <w:sz w:val="28"/>
                <w:szCs w:val="28"/>
              </w:rPr>
            </w:pPr>
            <w:r w:rsidRPr="001B230B">
              <w:rPr>
                <w:rFonts w:hAnsi="標楷體" w:hint="eastAsia"/>
                <w:sz w:val="28"/>
                <w:szCs w:val="28"/>
              </w:rPr>
              <w:t>一、被告之視力是否已達萬國視力0.01標準以下全盲狀態，並無法全然依據檢測儀器之判讀而予以認定，而應綜合各項證據，包含被告之真實行為表現是否符合其主訴等等，加以判斷。</w:t>
            </w:r>
          </w:p>
          <w:p w:rsidR="003069C3" w:rsidRPr="001B230B" w:rsidRDefault="003069C3" w:rsidP="004832BB">
            <w:pPr>
              <w:spacing w:line="440" w:lineRule="exact"/>
              <w:ind w:left="315" w:hangingChars="105" w:hanging="315"/>
              <w:rPr>
                <w:rFonts w:hAnsi="標楷體"/>
                <w:sz w:val="28"/>
                <w:szCs w:val="28"/>
              </w:rPr>
            </w:pPr>
            <w:r w:rsidRPr="001B230B">
              <w:rPr>
                <w:rFonts w:hAnsi="標楷體" w:hint="eastAsia"/>
                <w:sz w:val="28"/>
                <w:szCs w:val="28"/>
              </w:rPr>
              <w:t>二、足認被告在有關「醫療」、「保險」、「訴訟」三個特定目的之短期時刻，其行為符合上開自述之6項表徵，除此之外，無關三個特定目的之日常生活舉止，被告多無上開自述6項表徵出現，甚至行動舉止差異過大；被告以相同之視力運用在一般生活與最終請領保現金之特定目的上竟有如此不一致之表現，實有可疑。</w:t>
            </w:r>
          </w:p>
          <w:p w:rsidR="003069C3" w:rsidRPr="001B230B" w:rsidRDefault="003069C3" w:rsidP="004832BB">
            <w:pPr>
              <w:spacing w:line="440" w:lineRule="exact"/>
              <w:ind w:left="315" w:hangingChars="105" w:hanging="315"/>
              <w:rPr>
                <w:rFonts w:hAnsi="標楷體"/>
                <w:sz w:val="28"/>
                <w:szCs w:val="28"/>
              </w:rPr>
            </w:pPr>
            <w:r w:rsidRPr="001B230B">
              <w:rPr>
                <w:rFonts w:hAnsi="標楷體" w:hint="eastAsia"/>
                <w:sz w:val="28"/>
                <w:szCs w:val="28"/>
              </w:rPr>
              <w:lastRenderedPageBreak/>
              <w:t>三、苟其雙眼視力均達只能看到自身手指動、萬國視力0.01下之全盲狀態，則其當無在時刻變動之環境中、又無輔具亦無人輔助之情形下，從事合於正常人行動舉止之可能性，然今被告卻能夠自若任意為之，毫無猶豫、停頓、或發生碰撞意外；更能在從住處到陽明國中走路路程約10分鐘之距離，不須正確之輔助（據其於本院稱:是怕人知道自己視障，就雨傘趕快揮二下收回，雨傘都斜斜拿，怕人家知道），直行或過馬路均無視一路上所遇見之行人、車輛或突發之任何狀況，只有一種可能，就是被告之視力並非只有萬國視力0.01標準以下至明。</w:t>
            </w:r>
          </w:p>
          <w:p w:rsidR="003069C3" w:rsidRPr="001B230B" w:rsidRDefault="003069C3" w:rsidP="004832BB">
            <w:pPr>
              <w:spacing w:line="440" w:lineRule="exact"/>
              <w:ind w:left="315" w:hangingChars="105" w:hanging="315"/>
              <w:rPr>
                <w:rFonts w:hAnsi="標楷體"/>
                <w:sz w:val="28"/>
                <w:szCs w:val="28"/>
              </w:rPr>
            </w:pPr>
            <w:r w:rsidRPr="001B230B">
              <w:rPr>
                <w:rFonts w:hAnsi="標楷體" w:hint="eastAsia"/>
                <w:sz w:val="28"/>
                <w:szCs w:val="28"/>
              </w:rPr>
              <w:t>四、惟被告在</w:t>
            </w:r>
            <w:r w:rsidR="00310ABD">
              <w:rPr>
                <w:rFonts w:hAnsi="標楷體" w:hint="eastAsia"/>
                <w:sz w:val="28"/>
                <w:szCs w:val="28"/>
              </w:rPr>
              <w:t>陳○霓</w:t>
            </w:r>
            <w:r w:rsidRPr="001B230B">
              <w:rPr>
                <w:rFonts w:hAnsi="標楷體" w:hint="eastAsia"/>
                <w:sz w:val="28"/>
                <w:szCs w:val="28"/>
              </w:rPr>
              <w:lastRenderedPageBreak/>
              <w:t>醫師及保險理賠專員面前確實有隱匿其視力之真實狀況並呈現與其真實狀況不符之肢體動作致上開人等陷於錯誤（</w:t>
            </w:r>
            <w:r w:rsidR="00310ABD">
              <w:rPr>
                <w:rFonts w:hAnsi="標楷體" w:hint="eastAsia"/>
                <w:sz w:val="28"/>
                <w:szCs w:val="28"/>
              </w:rPr>
              <w:t>陳○霓</w:t>
            </w:r>
            <w:r w:rsidRPr="001B230B">
              <w:rPr>
                <w:rFonts w:hAnsi="標楷體" w:hint="eastAsia"/>
                <w:sz w:val="28"/>
                <w:szCs w:val="28"/>
              </w:rPr>
              <w:t>醫師根據被告之描述而認定被告視力是比萬國視力0.01還差，見偵卷第96頁），又視力能數出眼前手指之數目者，萬國視力測量結果在0.02左右，被告依其閱讀等活動舉止，其視力顯然在萬國視力測量結果0.02標準以上。</w:t>
            </w:r>
          </w:p>
        </w:tc>
        <w:tc>
          <w:tcPr>
            <w:tcW w:w="2967" w:type="dxa"/>
          </w:tcPr>
          <w:p w:rsidR="003069C3" w:rsidRPr="001B230B" w:rsidRDefault="003069C3" w:rsidP="004832BB">
            <w:pPr>
              <w:spacing w:line="440" w:lineRule="exact"/>
              <w:ind w:left="279" w:hangingChars="93" w:hanging="279"/>
              <w:rPr>
                <w:sz w:val="28"/>
                <w:szCs w:val="28"/>
              </w:rPr>
            </w:pPr>
            <w:r w:rsidRPr="001B230B">
              <w:rPr>
                <w:rFonts w:hint="eastAsia"/>
                <w:sz w:val="28"/>
                <w:szCs w:val="28"/>
              </w:rPr>
              <w:lastRenderedPageBreak/>
              <w:t>一、105年1月19日審判筆錄趙效明醫師即證稱：「(問：你是根據什麼樣的檢測、觀察，而診斷被告陳敬鎧雙眼是「皮質性失明」？)……我回去也看了</w:t>
            </w:r>
            <w:r w:rsidRPr="008133F6">
              <w:rPr>
                <w:rFonts w:hint="eastAsia"/>
                <w:sz w:val="20"/>
              </w:rPr>
              <w:t>Cortical Blindness</w:t>
            </w:r>
            <w:r w:rsidRPr="001B230B">
              <w:rPr>
                <w:rFonts w:hint="eastAsia"/>
                <w:sz w:val="28"/>
                <w:szCs w:val="28"/>
              </w:rPr>
              <w:t>這樣的情況，事實上他可以看得到什麼東西，但是對於動的東西，他可以去</w:t>
            </w:r>
            <w:r w:rsidRPr="008133F6">
              <w:rPr>
                <w:rFonts w:hint="eastAsia"/>
                <w:sz w:val="20"/>
              </w:rPr>
              <w:t>navigate</w:t>
            </w:r>
            <w:r w:rsidRPr="001B230B">
              <w:rPr>
                <w:rFonts w:hint="eastAsia"/>
                <w:sz w:val="28"/>
                <w:szCs w:val="28"/>
              </w:rPr>
              <w:t>，在1974年在</w:t>
            </w:r>
            <w:r w:rsidRPr="008133F6">
              <w:rPr>
                <w:rFonts w:hint="eastAsia"/>
                <w:sz w:val="20"/>
              </w:rPr>
              <w:t>Lancet</w:t>
            </w:r>
            <w:r w:rsidRPr="001B230B">
              <w:rPr>
                <w:rFonts w:hint="eastAsia"/>
                <w:sz w:val="28"/>
                <w:szCs w:val="28"/>
              </w:rPr>
              <w:t>有這樣的一篇文章，這樣的病人叫作</w:t>
            </w:r>
            <w:r w:rsidRPr="008133F6">
              <w:rPr>
                <w:rFonts w:hint="eastAsia"/>
                <w:sz w:val="20"/>
              </w:rPr>
              <w:t>blindsight</w:t>
            </w:r>
            <w:r w:rsidRPr="001B230B">
              <w:rPr>
                <w:rFonts w:hint="eastAsia"/>
                <w:sz w:val="28"/>
                <w:szCs w:val="28"/>
              </w:rPr>
              <w:t>，他雖然看不清楚，但是他對一個</w:t>
            </w:r>
            <w:r w:rsidRPr="008133F6">
              <w:rPr>
                <w:rFonts w:hint="eastAsia"/>
                <w:sz w:val="20"/>
              </w:rPr>
              <w:t>past objects</w:t>
            </w:r>
            <w:r w:rsidRPr="001B230B">
              <w:rPr>
                <w:rFonts w:hint="eastAsia"/>
                <w:sz w:val="28"/>
                <w:szCs w:val="28"/>
              </w:rPr>
              <w:t>，就是通過的一個東西，他可以看得到，他可以navigate、追蹤得到，所以很特別的名詞叫做</w:t>
            </w:r>
            <w:r w:rsidRPr="008133F6">
              <w:rPr>
                <w:rFonts w:hint="eastAsia"/>
                <w:sz w:val="20"/>
              </w:rPr>
              <w:t>blindsight</w:t>
            </w:r>
            <w:r w:rsidRPr="001B230B">
              <w:rPr>
                <w:rFonts w:hint="eastAsia"/>
                <w:sz w:val="28"/>
                <w:szCs w:val="28"/>
              </w:rPr>
              <w:t>。……」、「(問：依你剛才的</w:t>
            </w:r>
            <w:r w:rsidRPr="001B230B">
              <w:rPr>
                <w:rFonts w:hint="eastAsia"/>
                <w:sz w:val="28"/>
                <w:szCs w:val="28"/>
              </w:rPr>
              <w:lastRenderedPageBreak/>
              <w:t>證詞，被告有</w:t>
            </w:r>
            <w:r w:rsidRPr="008133F6">
              <w:rPr>
                <w:rFonts w:hint="eastAsia"/>
                <w:sz w:val="20"/>
              </w:rPr>
              <w:t>blindsight</w:t>
            </w:r>
            <w:r w:rsidRPr="001B230B">
              <w:rPr>
                <w:rFonts w:hint="eastAsia"/>
                <w:sz w:val="28"/>
                <w:szCs w:val="28"/>
              </w:rPr>
              <w:t>盲視能力嗎？)是的。是發表在</w:t>
            </w:r>
            <w:r w:rsidRPr="008133F6">
              <w:rPr>
                <w:rFonts w:hint="eastAsia"/>
                <w:sz w:val="20"/>
              </w:rPr>
              <w:t xml:space="preserve">Lancet </w:t>
            </w:r>
            <w:r w:rsidRPr="001B230B">
              <w:rPr>
                <w:rFonts w:hint="eastAsia"/>
                <w:sz w:val="28"/>
                <w:szCs w:val="28"/>
              </w:rPr>
              <w:t>1974年第707頁的一篇文章。」(系爭判決卷二，第4至第15頁)。</w:t>
            </w:r>
          </w:p>
          <w:p w:rsidR="003069C3" w:rsidRPr="001B230B" w:rsidRDefault="003069C3" w:rsidP="004832BB">
            <w:pPr>
              <w:spacing w:line="440" w:lineRule="exact"/>
              <w:ind w:left="279" w:hangingChars="93" w:hanging="279"/>
              <w:rPr>
                <w:sz w:val="28"/>
                <w:szCs w:val="28"/>
              </w:rPr>
            </w:pPr>
            <w:r w:rsidRPr="001B230B">
              <w:rPr>
                <w:rFonts w:hint="eastAsia"/>
                <w:sz w:val="28"/>
                <w:szCs w:val="28"/>
              </w:rPr>
              <w:t>二、105年1月19日審判期日當天，趙效明醫師亦提出盲視之外文文獻(附於系爭判決卷二，第83頁)。</w:t>
            </w:r>
          </w:p>
          <w:p w:rsidR="003069C3" w:rsidRPr="001B230B" w:rsidRDefault="003069C3" w:rsidP="004832BB">
            <w:pPr>
              <w:spacing w:line="440" w:lineRule="exact"/>
              <w:ind w:left="279" w:hangingChars="93" w:hanging="279"/>
              <w:rPr>
                <w:sz w:val="28"/>
                <w:szCs w:val="28"/>
              </w:rPr>
            </w:pPr>
            <w:r w:rsidRPr="001B230B">
              <w:rPr>
                <w:rFonts w:hint="eastAsia"/>
                <w:sz w:val="28"/>
                <w:szCs w:val="28"/>
              </w:rPr>
              <w:t>三、陳敬鎧辯護人亦曾於系爭判決審理過程中提出，於刑事辯護意旨狀二(該院105年11月28日收文；系爭判決卷五，第43-44頁)載明2010年12月出刊之科學人雜誌第106頁，人類的意識視覺是由大腦主要視覺皮質負責(即V1，或稱為初級視覺皮質)，當這個區域受損，就會讓人看不見對應的視野。當受試者的盲區出現了某一個物</w:t>
            </w:r>
            <w:r w:rsidRPr="001B230B">
              <w:rPr>
                <w:rFonts w:hint="eastAsia"/>
                <w:sz w:val="28"/>
                <w:szCs w:val="28"/>
              </w:rPr>
              <w:lastRenderedPageBreak/>
              <w:t>件，</w:t>
            </w:r>
            <w:r w:rsidRPr="001B230B">
              <w:rPr>
                <w:rFonts w:hint="eastAsia"/>
                <w:sz w:val="28"/>
                <w:szCs w:val="28"/>
                <w:shd w:val="pct15" w:color="auto" w:fill="FFFFFF"/>
              </w:rPr>
              <w:t>他們雖然無法產生意識視覺，卻會做出某些反應</w:t>
            </w:r>
            <w:r w:rsidRPr="001B230B">
              <w:rPr>
                <w:rFonts w:hint="eastAsia"/>
                <w:sz w:val="28"/>
                <w:szCs w:val="28"/>
              </w:rPr>
              <w:t>。</w:t>
            </w:r>
          </w:p>
        </w:tc>
        <w:tc>
          <w:tcPr>
            <w:tcW w:w="2967" w:type="dxa"/>
          </w:tcPr>
          <w:p w:rsidR="003069C3" w:rsidRPr="001B230B" w:rsidRDefault="003069C3" w:rsidP="004832BB">
            <w:pPr>
              <w:spacing w:line="440" w:lineRule="exact"/>
              <w:ind w:left="327" w:hangingChars="109" w:hanging="327"/>
              <w:rPr>
                <w:rFonts w:hAnsi="標楷體"/>
                <w:sz w:val="28"/>
                <w:szCs w:val="28"/>
              </w:rPr>
            </w:pPr>
            <w:r w:rsidRPr="001B230B">
              <w:rPr>
                <w:rFonts w:hAnsi="標楷體" w:hint="eastAsia"/>
                <w:sz w:val="28"/>
                <w:szCs w:val="28"/>
              </w:rPr>
              <w:lastRenderedPageBreak/>
              <w:t>一、</w:t>
            </w:r>
            <w:r w:rsidRPr="001B230B">
              <w:rPr>
                <w:rFonts w:hint="eastAsia"/>
                <w:sz w:val="28"/>
                <w:szCs w:val="28"/>
              </w:rPr>
              <w:t>本院委請臺北榮民總醫院林伯剛、王署君、謝仁俊醫師及國立中央大學認知神經科學研究所洪蘭教授組成之專業團隊，該團隊107年8月8日提出之鑑定報告載明：「陳員其非典型視覺皮質區之散在性活化，可能是代償性的神經迴路表現。」足徵陳敬鎧接受視覺</w:t>
            </w:r>
            <w:r>
              <w:rPr>
                <w:rFonts w:hint="eastAsia"/>
                <w:sz w:val="28"/>
                <w:szCs w:val="28"/>
              </w:rPr>
              <w:t>刺激</w:t>
            </w:r>
            <w:r w:rsidRPr="001B230B">
              <w:rPr>
                <w:rFonts w:hint="eastAsia"/>
                <w:sz w:val="28"/>
                <w:szCs w:val="28"/>
              </w:rPr>
              <w:t>時，腦部典型視覺皮質反應低，惟其他非典型視覺皮質，卻有活化現象(有反應)，亦即其並非以典型視覺皮質感知外部視覺</w:t>
            </w:r>
            <w:r>
              <w:rPr>
                <w:rFonts w:hint="eastAsia"/>
                <w:sz w:val="28"/>
                <w:szCs w:val="28"/>
              </w:rPr>
              <w:t>刺激</w:t>
            </w:r>
            <w:r w:rsidRPr="001B230B">
              <w:rPr>
                <w:rFonts w:hint="eastAsia"/>
                <w:sz w:val="28"/>
                <w:szCs w:val="28"/>
              </w:rPr>
              <w:t>，而既然能感知外部視覺</w:t>
            </w:r>
            <w:r>
              <w:rPr>
                <w:rFonts w:hint="eastAsia"/>
                <w:sz w:val="28"/>
                <w:szCs w:val="28"/>
              </w:rPr>
              <w:t>刺激</w:t>
            </w:r>
            <w:r w:rsidRPr="001B230B">
              <w:rPr>
                <w:rFonts w:hint="eastAsia"/>
                <w:sz w:val="28"/>
                <w:szCs w:val="28"/>
              </w:rPr>
              <w:t>，因此可以作出相對應之行為(如閃過障礙等)。</w:t>
            </w:r>
          </w:p>
          <w:p w:rsidR="003069C3" w:rsidRPr="001B230B" w:rsidRDefault="003069C3" w:rsidP="004832BB">
            <w:pPr>
              <w:spacing w:line="440" w:lineRule="exact"/>
              <w:ind w:left="327" w:hangingChars="109" w:hanging="327"/>
              <w:rPr>
                <w:rFonts w:hAnsi="標楷體"/>
                <w:sz w:val="28"/>
                <w:szCs w:val="28"/>
              </w:rPr>
            </w:pPr>
            <w:r w:rsidRPr="001B230B">
              <w:rPr>
                <w:rFonts w:hAnsi="標楷體" w:hint="eastAsia"/>
                <w:sz w:val="28"/>
                <w:szCs w:val="28"/>
              </w:rPr>
              <w:t>二、</w:t>
            </w:r>
            <w:r w:rsidRPr="001B230B">
              <w:rPr>
                <w:rFonts w:hint="eastAsia"/>
                <w:sz w:val="28"/>
                <w:szCs w:val="28"/>
              </w:rPr>
              <w:t>陳敬鎧辯護人及105年1月19日審判</w:t>
            </w:r>
            <w:r w:rsidRPr="001B230B">
              <w:rPr>
                <w:rFonts w:hint="eastAsia"/>
                <w:sz w:val="28"/>
                <w:szCs w:val="28"/>
              </w:rPr>
              <w:lastRenderedPageBreak/>
              <w:t>筆錄均提及盲視(</w:t>
            </w:r>
            <w:r w:rsidRPr="008133F6">
              <w:rPr>
                <w:rFonts w:hint="eastAsia"/>
                <w:sz w:val="20"/>
              </w:rPr>
              <w:t>Blindsight</w:t>
            </w:r>
            <w:r w:rsidRPr="001B230B">
              <w:rPr>
                <w:rFonts w:hint="eastAsia"/>
                <w:sz w:val="28"/>
                <w:szCs w:val="28"/>
              </w:rPr>
              <w:t>)現象，亦即視力障礙者因神經代償功能，對外部視覺</w:t>
            </w:r>
            <w:r>
              <w:rPr>
                <w:rFonts w:hint="eastAsia"/>
                <w:sz w:val="28"/>
                <w:szCs w:val="28"/>
              </w:rPr>
              <w:t>刺激</w:t>
            </w:r>
            <w:r w:rsidRPr="001B230B">
              <w:rPr>
                <w:rFonts w:hint="eastAsia"/>
                <w:sz w:val="28"/>
                <w:szCs w:val="28"/>
              </w:rPr>
              <w:t>仍得感知，因此可作出相對應之行為，復益證明外部行為表現與萬國視力值無必然正相關，相關事證影響陳敬鎧有無施用詐術，系爭判決理由卻未置一詞，復未說明不採之理由，核屬</w:t>
            </w:r>
            <w:r w:rsidRPr="001B230B">
              <w:rPr>
                <w:rFonts w:hAnsi="標楷體" w:hint="eastAsia"/>
                <w:sz w:val="28"/>
                <w:szCs w:val="28"/>
              </w:rPr>
              <w:t>足生影響於判決之重要證據漏未審酌。</w:t>
            </w:r>
          </w:p>
          <w:p w:rsidR="003069C3" w:rsidRPr="001B230B" w:rsidRDefault="003069C3" w:rsidP="004832BB">
            <w:pPr>
              <w:spacing w:line="440" w:lineRule="exact"/>
              <w:ind w:left="327" w:hangingChars="109" w:hanging="327"/>
              <w:rPr>
                <w:rFonts w:hAnsi="標楷體"/>
                <w:sz w:val="28"/>
                <w:szCs w:val="28"/>
              </w:rPr>
            </w:pPr>
          </w:p>
        </w:tc>
      </w:tr>
    </w:tbl>
    <w:p w:rsidR="002C6C03" w:rsidRDefault="002C6C03" w:rsidP="003069C3">
      <w:pPr>
        <w:pStyle w:val="3"/>
        <w:numPr>
          <w:ilvl w:val="0"/>
          <w:numId w:val="0"/>
        </w:numPr>
        <w:ind w:left="1361"/>
      </w:pPr>
    </w:p>
    <w:p w:rsidR="00392531" w:rsidRPr="00016E81" w:rsidRDefault="00971B18" w:rsidP="00392531">
      <w:pPr>
        <w:pStyle w:val="2"/>
        <w:numPr>
          <w:ilvl w:val="1"/>
          <w:numId w:val="1"/>
        </w:numPr>
        <w:rPr>
          <w:b/>
        </w:rPr>
      </w:pPr>
      <w:r w:rsidRPr="00016E81">
        <w:rPr>
          <w:rFonts w:hint="eastAsia"/>
          <w:b/>
        </w:rPr>
        <w:t>本案合議庭認為彰基醫院</w:t>
      </w:r>
      <w:r w:rsidR="00310ABD">
        <w:rPr>
          <w:rFonts w:hint="eastAsia"/>
          <w:b/>
        </w:rPr>
        <w:t>陳○霓</w:t>
      </w:r>
      <w:r w:rsidRPr="00016E81">
        <w:rPr>
          <w:rFonts w:hint="eastAsia"/>
          <w:b/>
        </w:rPr>
        <w:t>醫師為重要證人</w:t>
      </w:r>
      <w:r w:rsidR="00042806" w:rsidRPr="00016E81">
        <w:rPr>
          <w:rFonts w:hint="eastAsia"/>
          <w:b/>
        </w:rPr>
        <w:t>，</w:t>
      </w:r>
      <w:r w:rsidRPr="00016E81">
        <w:rPr>
          <w:rFonts w:hint="eastAsia"/>
          <w:b/>
        </w:rPr>
        <w:t>有詢問之必要，惟</w:t>
      </w:r>
      <w:r w:rsidR="00310ABD">
        <w:rPr>
          <w:rFonts w:hint="eastAsia"/>
          <w:b/>
        </w:rPr>
        <w:t>陳○霓</w:t>
      </w:r>
      <w:r w:rsidR="00255CE4" w:rsidRPr="00016E81">
        <w:rPr>
          <w:rFonts w:hint="eastAsia"/>
          <w:b/>
        </w:rPr>
        <w:t>醫師</w:t>
      </w:r>
      <w:r w:rsidRPr="00016E81">
        <w:rPr>
          <w:rFonts w:hint="eastAsia"/>
          <w:b/>
        </w:rPr>
        <w:t>未經</w:t>
      </w:r>
      <w:r w:rsidR="00255CE4" w:rsidRPr="00016E81">
        <w:rPr>
          <w:rFonts w:hint="eastAsia"/>
          <w:b/>
        </w:rPr>
        <w:t>合議庭</w:t>
      </w:r>
      <w:r w:rsidRPr="00016E81">
        <w:rPr>
          <w:rFonts w:hint="eastAsia"/>
          <w:b/>
        </w:rPr>
        <w:t>傳喚，</w:t>
      </w:r>
      <w:r w:rsidR="00294EF4" w:rsidRPr="00016E81">
        <w:rPr>
          <w:rFonts w:hint="eastAsia"/>
          <w:b/>
        </w:rPr>
        <w:t>其</w:t>
      </w:r>
      <w:r w:rsidR="00255CE4" w:rsidRPr="00016E81">
        <w:rPr>
          <w:rFonts w:hint="eastAsia"/>
          <w:b/>
        </w:rPr>
        <w:t>亦未表示</w:t>
      </w:r>
      <w:r w:rsidRPr="00016E81">
        <w:rPr>
          <w:rFonts w:hint="eastAsia"/>
          <w:b/>
        </w:rPr>
        <w:t>不能配合審判期日</w:t>
      </w:r>
      <w:r w:rsidR="00294EF4" w:rsidRPr="00016E81">
        <w:rPr>
          <w:rFonts w:hint="eastAsia"/>
          <w:b/>
        </w:rPr>
        <w:t>到庭作證</w:t>
      </w:r>
      <w:r w:rsidRPr="00016E81">
        <w:rPr>
          <w:rFonts w:hint="eastAsia"/>
          <w:b/>
        </w:rPr>
        <w:t>，顯無「預料證人不能於審判期日到場」之客觀事實存在，詎合議庭逕</w:t>
      </w:r>
      <w:r w:rsidR="00255CE4" w:rsidRPr="00016E81">
        <w:rPr>
          <w:rFonts w:hint="eastAsia"/>
          <w:b/>
        </w:rPr>
        <w:t>行函知將</w:t>
      </w:r>
      <w:r w:rsidRPr="00016E81">
        <w:rPr>
          <w:rFonts w:hint="eastAsia"/>
          <w:b/>
        </w:rPr>
        <w:t>於105年2月2日赴彰基醫院詢問</w:t>
      </w:r>
      <w:r w:rsidR="00310ABD">
        <w:rPr>
          <w:rFonts w:hint="eastAsia"/>
          <w:b/>
        </w:rPr>
        <w:t>陳○霓</w:t>
      </w:r>
      <w:r w:rsidRPr="00016E81">
        <w:rPr>
          <w:rFonts w:hint="eastAsia"/>
          <w:b/>
        </w:rPr>
        <w:t>醫師，</w:t>
      </w:r>
      <w:r w:rsidR="00255CE4" w:rsidRPr="00016E81">
        <w:rPr>
          <w:rFonts w:hint="eastAsia"/>
          <w:b/>
        </w:rPr>
        <w:t>該函</w:t>
      </w:r>
      <w:r w:rsidRPr="00016E81">
        <w:rPr>
          <w:rFonts w:hint="eastAsia"/>
          <w:b/>
        </w:rPr>
        <w:t>雖副知陳敬鎧及其辯護人，惟仍屬剝奪陳敬鎧受憲法、刑事訴訟法保障之詰問權。行使詰問</w:t>
      </w:r>
      <w:r w:rsidR="00294EF4" w:rsidRPr="00016E81">
        <w:rPr>
          <w:rFonts w:hint="eastAsia"/>
          <w:b/>
        </w:rPr>
        <w:t>權</w:t>
      </w:r>
      <w:r w:rsidRPr="00016E81">
        <w:rPr>
          <w:rFonts w:hint="eastAsia"/>
          <w:b/>
        </w:rPr>
        <w:t>為被告重要之訴訟防禦權利，且</w:t>
      </w:r>
      <w:r w:rsidR="00B4053C" w:rsidRPr="00016E81">
        <w:rPr>
          <w:rFonts w:hint="eastAsia"/>
          <w:b/>
        </w:rPr>
        <w:t>係</w:t>
      </w:r>
      <w:r w:rsidRPr="00016E81">
        <w:rPr>
          <w:rFonts w:hint="eastAsia"/>
          <w:b/>
        </w:rPr>
        <w:t>落實當事人對等原則之</w:t>
      </w:r>
      <w:r w:rsidR="00255CE4" w:rsidRPr="00016E81">
        <w:rPr>
          <w:rFonts w:hint="eastAsia"/>
          <w:b/>
        </w:rPr>
        <w:t>重要程序</w:t>
      </w:r>
      <w:r w:rsidRPr="00016E81">
        <w:rPr>
          <w:rFonts w:hint="eastAsia"/>
          <w:b/>
        </w:rPr>
        <w:t>，合議庭</w:t>
      </w:r>
      <w:r w:rsidR="00294EF4" w:rsidRPr="00016E81">
        <w:rPr>
          <w:rFonts w:hint="eastAsia"/>
          <w:b/>
        </w:rPr>
        <w:t>上開</w:t>
      </w:r>
      <w:r w:rsidR="00011464">
        <w:rPr>
          <w:rFonts w:hint="eastAsia"/>
          <w:b/>
        </w:rPr>
        <w:t>作法</w:t>
      </w:r>
      <w:r w:rsidR="00B4053C" w:rsidRPr="00016E81">
        <w:rPr>
          <w:rFonts w:hint="eastAsia"/>
          <w:b/>
        </w:rPr>
        <w:t>核</w:t>
      </w:r>
      <w:r w:rsidRPr="00016E81">
        <w:rPr>
          <w:rFonts w:hint="eastAsia"/>
          <w:b/>
        </w:rPr>
        <w:t>與直接、集中審理之訴訟程序本旨相悖，</w:t>
      </w:r>
      <w:r w:rsidR="00011464" w:rsidRPr="00016E81">
        <w:rPr>
          <w:rFonts w:hint="eastAsia"/>
          <w:b/>
        </w:rPr>
        <w:t>違</w:t>
      </w:r>
      <w:r w:rsidR="00011464">
        <w:rPr>
          <w:rFonts w:hint="eastAsia"/>
          <w:b/>
        </w:rPr>
        <w:t>反正當法律程序之判決違背法令</w:t>
      </w:r>
    </w:p>
    <w:p w:rsidR="00392531" w:rsidRPr="00016E81" w:rsidRDefault="009B1AC9" w:rsidP="00B07DBF">
      <w:pPr>
        <w:pStyle w:val="3"/>
      </w:pPr>
      <w:r w:rsidRPr="00016E81">
        <w:rPr>
          <w:rFonts w:hint="eastAsia"/>
        </w:rPr>
        <w:lastRenderedPageBreak/>
        <w:t>按</w:t>
      </w:r>
      <w:r w:rsidR="000A2AE7">
        <w:rPr>
          <w:rFonts w:hint="eastAsia"/>
        </w:rPr>
        <w:t>司法院釋字第582號解釋文前段即</w:t>
      </w:r>
      <w:r w:rsidR="00732592">
        <w:rPr>
          <w:rFonts w:hint="eastAsia"/>
        </w:rPr>
        <w:t>揭明</w:t>
      </w:r>
      <w:r w:rsidR="000A2AE7">
        <w:rPr>
          <w:rFonts w:hint="eastAsia"/>
        </w:rPr>
        <w:t>：「</w:t>
      </w:r>
      <w:r w:rsidR="000A2AE7" w:rsidRPr="000A2AE7">
        <w:rPr>
          <w:rFonts w:hint="eastAsia"/>
        </w:rPr>
        <w:t>憲法第</w:t>
      </w:r>
      <w:r w:rsidR="000A2AE7">
        <w:rPr>
          <w:rFonts w:hint="eastAsia"/>
        </w:rPr>
        <w:t>16</w:t>
      </w:r>
      <w:r w:rsidR="000A2AE7" w:rsidRPr="000A2AE7">
        <w:rPr>
          <w:rFonts w:hint="eastAsia"/>
        </w:rPr>
        <w:t>條保障人民之訴訟權，就刑事被告而言，包含其在訴訟上應享有充分之防禦權。刑事被告詰問證人之權利，即屬該等權利之一，且屬憲法第</w:t>
      </w:r>
      <w:r w:rsidR="000A2AE7">
        <w:rPr>
          <w:rFonts w:hint="eastAsia"/>
        </w:rPr>
        <w:t>8</w:t>
      </w:r>
      <w:r w:rsidR="000A2AE7" w:rsidRPr="000A2AE7">
        <w:rPr>
          <w:rFonts w:hint="eastAsia"/>
        </w:rPr>
        <w:t>條第</w:t>
      </w:r>
      <w:r w:rsidR="000A2AE7">
        <w:rPr>
          <w:rFonts w:hint="eastAsia"/>
        </w:rPr>
        <w:t>1</w:t>
      </w:r>
      <w:r w:rsidR="000A2AE7" w:rsidRPr="000A2AE7">
        <w:rPr>
          <w:rFonts w:hint="eastAsia"/>
        </w:rPr>
        <w:t>項規定</w:t>
      </w:r>
      <w:r w:rsidR="000A2AE7">
        <w:rPr>
          <w:rFonts w:hint="eastAsia"/>
        </w:rPr>
        <w:t>『</w:t>
      </w:r>
      <w:r w:rsidR="000A2AE7" w:rsidRPr="000A2AE7">
        <w:rPr>
          <w:rFonts w:hint="eastAsia"/>
        </w:rPr>
        <w:t>非由法院依法定程序不得審問處罰</w:t>
      </w:r>
      <w:r w:rsidR="000A2AE7">
        <w:rPr>
          <w:rFonts w:hint="eastAsia"/>
        </w:rPr>
        <w:t>』</w:t>
      </w:r>
      <w:r w:rsidR="000A2AE7" w:rsidRPr="000A2AE7">
        <w:rPr>
          <w:rFonts w:hint="eastAsia"/>
        </w:rPr>
        <w:t>之正當法律程序所保障之權利。</w:t>
      </w:r>
      <w:r w:rsidR="000A2AE7" w:rsidRPr="00732592">
        <w:rPr>
          <w:rFonts w:hint="eastAsia"/>
          <w:shd w:val="pct15" w:color="auto" w:fill="FFFFFF"/>
        </w:rPr>
        <w:t>為確保被告對證人之詰問權，證人於審判中，應依法定程序，到場具結陳述，並接受被告之詰問，其陳述始得作為認定被告犯罪事實之判斷依據</w:t>
      </w:r>
      <w:r w:rsidR="000A2AE7" w:rsidRPr="000A2AE7">
        <w:rPr>
          <w:rFonts w:hint="eastAsia"/>
        </w:rPr>
        <w:t>。</w:t>
      </w:r>
      <w:r w:rsidR="000A2AE7">
        <w:rPr>
          <w:rFonts w:hint="eastAsia"/>
        </w:rPr>
        <w:t>」</w:t>
      </w:r>
      <w:r w:rsidR="00B07DBF">
        <w:rPr>
          <w:rFonts w:hint="eastAsia"/>
        </w:rPr>
        <w:t>該號解釋理由書亦指明：「</w:t>
      </w:r>
      <w:r w:rsidR="00B07DBF" w:rsidRPr="00B07DBF">
        <w:rPr>
          <w:rFonts w:hint="eastAsia"/>
        </w:rPr>
        <w:t>被告詰問證人之權利既係訴訟上之防禦權，又屬憲法正當法律程序所保障之權利。此等憲法上權利之制度性保障，有助於公平審判（本院釋字第</w:t>
      </w:r>
      <w:r w:rsidR="00B07DBF">
        <w:rPr>
          <w:rFonts w:hint="eastAsia"/>
        </w:rPr>
        <w:t>442</w:t>
      </w:r>
      <w:r w:rsidR="00B07DBF" w:rsidRPr="00B07DBF">
        <w:rPr>
          <w:rFonts w:hint="eastAsia"/>
        </w:rPr>
        <w:t>號、第</w:t>
      </w:r>
      <w:r w:rsidR="00B07DBF">
        <w:rPr>
          <w:rFonts w:hint="eastAsia"/>
        </w:rPr>
        <w:t>482</w:t>
      </w:r>
      <w:r w:rsidR="00B07DBF" w:rsidRPr="00B07DBF">
        <w:rPr>
          <w:rFonts w:hint="eastAsia"/>
        </w:rPr>
        <w:t>號、第</w:t>
      </w:r>
      <w:r w:rsidR="00B07DBF">
        <w:rPr>
          <w:rFonts w:hint="eastAsia"/>
        </w:rPr>
        <w:t>512</w:t>
      </w:r>
      <w:r w:rsidR="00B07DBF" w:rsidRPr="00B07DBF">
        <w:rPr>
          <w:rFonts w:hint="eastAsia"/>
        </w:rPr>
        <w:t>號解釋參照）及發見真實之實現，以達成刑事訴訟之目的。為確保被告對證人之詰問權，證人（含其他具證人適格之人）於審判中，應依人證之法定程序，到場具結陳述，並接受被告之詰問，其陳述始得作為認定被告犯罪事實之判斷依據。</w:t>
      </w:r>
      <w:r w:rsidR="00B07DBF">
        <w:rPr>
          <w:rFonts w:hint="eastAsia"/>
        </w:rPr>
        <w:t>」</w:t>
      </w:r>
      <w:r w:rsidRPr="00016E81">
        <w:rPr>
          <w:rFonts w:hint="eastAsia"/>
        </w:rPr>
        <w:t>刑事訴訟法</w:t>
      </w:r>
      <w:r w:rsidR="00CC15DF" w:rsidRPr="00016E81">
        <w:rPr>
          <w:rFonts w:hint="eastAsia"/>
        </w:rPr>
        <w:t>第177條</w:t>
      </w:r>
      <w:r w:rsidR="008F44D7" w:rsidRPr="00016E81">
        <w:rPr>
          <w:rFonts w:hint="eastAsia"/>
        </w:rPr>
        <w:t>第1項至第3項</w:t>
      </w:r>
      <w:r w:rsidR="00CC15DF" w:rsidRPr="00016E81">
        <w:rPr>
          <w:rFonts w:hint="eastAsia"/>
        </w:rPr>
        <w:t>規定：「</w:t>
      </w:r>
      <w:r w:rsidR="008F44D7" w:rsidRPr="00016E81">
        <w:rPr>
          <w:rFonts w:hint="eastAsia"/>
        </w:rPr>
        <w:t>證人不能到場或有其他必要情形，得於聽取當事人及辯護人之意見後，就其所在或於其所在地法院訊問之(第1項)。前項情形，證人所在與法院間有聲音及影像相互傳送之科技設備而得直接訊問，經法院認為適當者，得以該設備訊問之(第2項)。當事人、辯護人及代理人得於前2項訊問證人時在場並得詰問之；其訊問之日時及處所，應預行通知之(第3項)。</w:t>
      </w:r>
      <w:r w:rsidR="00CC15DF" w:rsidRPr="00016E81">
        <w:rPr>
          <w:rFonts w:hint="eastAsia"/>
        </w:rPr>
        <w:t>」</w:t>
      </w:r>
      <w:r w:rsidR="008F44D7" w:rsidRPr="00016E81">
        <w:rPr>
          <w:rFonts w:hint="eastAsia"/>
        </w:rPr>
        <w:t>第276條第1項規定：「法院預料證人不能於審判期日到場者，得於審判期日前訊問之。</w:t>
      </w:r>
      <w:r w:rsidR="003751B0" w:rsidRPr="00016E81">
        <w:rPr>
          <w:rFonts w:hint="eastAsia"/>
        </w:rPr>
        <w:t>」</w:t>
      </w:r>
      <w:r w:rsidR="00CF55D0" w:rsidRPr="00CF55D0">
        <w:rPr>
          <w:rFonts w:hint="eastAsia"/>
        </w:rPr>
        <w:t>第378條規定：「判決不適用法則或適用不當者，為違背法令。」</w:t>
      </w:r>
      <w:r w:rsidR="00255CE4" w:rsidRPr="00016E81">
        <w:rPr>
          <w:rFonts w:hint="eastAsia"/>
        </w:rPr>
        <w:t>第380條</w:t>
      </w:r>
      <w:r w:rsidR="00CF55D0">
        <w:rPr>
          <w:rFonts w:hint="eastAsia"/>
        </w:rPr>
        <w:t>規定</w:t>
      </w:r>
      <w:r w:rsidR="00255CE4" w:rsidRPr="00016E81">
        <w:rPr>
          <w:rFonts w:hint="eastAsia"/>
        </w:rPr>
        <w:t>：「除前條情形外，訴訟程序雖係違背法令而顯然於判決無影響者，不得為上訴之理由。」</w:t>
      </w:r>
      <w:r w:rsidR="00CC15DF" w:rsidRPr="00016E81">
        <w:rPr>
          <w:rFonts w:hint="eastAsia"/>
        </w:rPr>
        <w:t>最高</w:t>
      </w:r>
      <w:r w:rsidR="00CC15DF" w:rsidRPr="00016E81">
        <w:rPr>
          <w:rFonts w:hint="eastAsia"/>
        </w:rPr>
        <w:lastRenderedPageBreak/>
        <w:t>法院</w:t>
      </w:r>
      <w:r w:rsidR="008F44D7" w:rsidRPr="00016E81">
        <w:rPr>
          <w:rFonts w:hint="eastAsia"/>
        </w:rPr>
        <w:t>93</w:t>
      </w:r>
      <w:r w:rsidR="00CC15DF" w:rsidRPr="00016E81">
        <w:rPr>
          <w:rFonts w:hint="eastAsia"/>
        </w:rPr>
        <w:t>年台上字第</w:t>
      </w:r>
      <w:r w:rsidR="008F44D7" w:rsidRPr="00016E81">
        <w:rPr>
          <w:rFonts w:hint="eastAsia"/>
        </w:rPr>
        <w:t>5185</w:t>
      </w:r>
      <w:r w:rsidR="00CC15DF" w:rsidRPr="00016E81">
        <w:rPr>
          <w:rFonts w:hint="eastAsia"/>
        </w:rPr>
        <w:t>號</w:t>
      </w:r>
      <w:r w:rsidR="000C4ACE" w:rsidRPr="00016E81">
        <w:rPr>
          <w:rFonts w:hint="eastAsia"/>
        </w:rPr>
        <w:t>判例</w:t>
      </w:r>
      <w:r w:rsidR="00CC15DF" w:rsidRPr="00016E81">
        <w:rPr>
          <w:rFonts w:hint="eastAsia"/>
        </w:rPr>
        <w:t>：「</w:t>
      </w:r>
      <w:r w:rsidR="000C4ACE" w:rsidRPr="00016E81">
        <w:rPr>
          <w:rFonts w:hint="eastAsia"/>
        </w:rPr>
        <w:t>刑事訴訟法第279條第1項、第276條第1項規定預料證人不能於審判期日到場，而受命法官得於審判期日前行準備程序時訊問證人之例外情形，其</w:t>
      </w:r>
      <w:r w:rsidR="000C4ACE" w:rsidRPr="00016E81">
        <w:rPr>
          <w:rFonts w:hint="eastAsia"/>
          <w:shd w:val="pct15" w:color="auto" w:fill="FFFFFF"/>
        </w:rPr>
        <w:t>所稱</w:t>
      </w:r>
      <w:r w:rsidR="00CE6FC1" w:rsidRPr="00016E81">
        <w:rPr>
          <w:rFonts w:hint="eastAsia"/>
          <w:shd w:val="pct15" w:color="auto" w:fill="FFFFFF"/>
        </w:rPr>
        <w:t>『</w:t>
      </w:r>
      <w:r w:rsidR="000C4ACE" w:rsidRPr="00016E81">
        <w:rPr>
          <w:rFonts w:hint="eastAsia"/>
          <w:shd w:val="pct15" w:color="auto" w:fill="FFFFFF"/>
        </w:rPr>
        <w:t>預料證人不能於審判期日到場</w:t>
      </w:r>
      <w:r w:rsidR="00CE6FC1" w:rsidRPr="00016E81">
        <w:rPr>
          <w:rFonts w:hint="eastAsia"/>
          <w:shd w:val="pct15" w:color="auto" w:fill="FFFFFF"/>
        </w:rPr>
        <w:t>』</w:t>
      </w:r>
      <w:r w:rsidR="000C4ACE" w:rsidRPr="00016E81">
        <w:rPr>
          <w:rFonts w:hint="eastAsia"/>
          <w:shd w:val="pct15" w:color="auto" w:fill="FFFFFF"/>
        </w:rPr>
        <w:t>之原因，須有一定之客觀事實，可認其於審判期日不能到場並不違背證人義務，例如因疾病即將住院手術治療，或行將出國，短期內無法返國，或路途遙遠，因故交通恐將阻絕，或其他特殊事故，於審判期日到場確有困難者，方足當之。必以此從嚴之限制，始符合集中審理制度之立法本旨</w:t>
      </w:r>
      <w:r w:rsidR="000C4ACE" w:rsidRPr="00016E81">
        <w:rPr>
          <w:rFonts w:hint="eastAsia"/>
        </w:rPr>
        <w:t>，不得僅以證人空泛陳稱：</w:t>
      </w:r>
      <w:r w:rsidR="00CE6FC1" w:rsidRPr="00016E81">
        <w:rPr>
          <w:rFonts w:hint="eastAsia"/>
        </w:rPr>
        <w:t>『</w:t>
      </w:r>
      <w:r w:rsidR="000C4ACE" w:rsidRPr="00016E81">
        <w:rPr>
          <w:rFonts w:hint="eastAsia"/>
        </w:rPr>
        <w:t>審判期日不能到場</w:t>
      </w:r>
      <w:r w:rsidR="00CE6FC1" w:rsidRPr="00016E81">
        <w:rPr>
          <w:rFonts w:hint="eastAsia"/>
        </w:rPr>
        <w:t>』</w:t>
      </w:r>
      <w:r w:rsidR="000C4ACE" w:rsidRPr="00016E81">
        <w:rPr>
          <w:rFonts w:hint="eastAsia"/>
        </w:rPr>
        <w:t>，甚或由受命法官逕行泛詞諭知</w:t>
      </w:r>
      <w:r w:rsidR="00CE6FC1" w:rsidRPr="00016E81">
        <w:rPr>
          <w:rFonts w:hint="eastAsia"/>
        </w:rPr>
        <w:t>『</w:t>
      </w:r>
      <w:r w:rsidR="000C4ACE" w:rsidRPr="00016E81">
        <w:rPr>
          <w:rFonts w:hint="eastAsia"/>
        </w:rPr>
        <w:t>預料該證人不能於審判期日到庭</w:t>
      </w:r>
      <w:r w:rsidR="00CE6FC1" w:rsidRPr="00016E81">
        <w:rPr>
          <w:rFonts w:hint="eastAsia"/>
        </w:rPr>
        <w:t>』</w:t>
      </w:r>
      <w:r w:rsidR="000C4ACE" w:rsidRPr="00016E81">
        <w:rPr>
          <w:rFonts w:hint="eastAsia"/>
        </w:rPr>
        <w:t>，即行訊問或詰問證人程序，為實質之證據調查。</w:t>
      </w:r>
      <w:r w:rsidR="00CC15DF" w:rsidRPr="00016E81">
        <w:rPr>
          <w:rFonts w:hint="eastAsia"/>
        </w:rPr>
        <w:t>」</w:t>
      </w:r>
      <w:r w:rsidR="00CE6FC1" w:rsidRPr="00016E81">
        <w:rPr>
          <w:rFonts w:hint="eastAsia"/>
        </w:rPr>
        <w:t>最高法院93年台上字第2033號判例：「調查證據乃刑事審判程序之核心，改良式當事人進行主義之精神所在；關於證人、鑑定人之調查、詰問，尤為當事人間攻擊、防禦最重要之法庭活動，亦為法院形成心證之所繫，</w:t>
      </w:r>
      <w:r w:rsidR="00CE6FC1" w:rsidRPr="00016E81">
        <w:rPr>
          <w:rFonts w:hint="eastAsia"/>
          <w:shd w:val="pct15" w:color="auto" w:fill="FFFFFF"/>
        </w:rPr>
        <w:t>除依同法第276條第1項規定，法院預料證人不能於審判期日到場之情形者外，不得於準備程序訊問證人，致使審判程序空洞化，破壞直接審理原則與言詞審理原則。</w:t>
      </w:r>
      <w:r w:rsidR="00CE6FC1" w:rsidRPr="00016E81">
        <w:rPr>
          <w:rFonts w:hint="eastAsia"/>
        </w:rPr>
        <w:t>」</w:t>
      </w:r>
      <w:r w:rsidR="00B261CA" w:rsidRPr="00016E81">
        <w:rPr>
          <w:rFonts w:hint="eastAsia"/>
        </w:rPr>
        <w:t>最高法院98年度台上字第2659號判決：「審判期日，辯護人得為被告行使其辯護權者，除依刑事訴訟法第289條規定，於調查證據完畢後，就事實及法律所為之辯論外，於審判長踐行調查證據程序時，同法第164條、第165條併賦予當事人、代理人、辯護人或輔佐人</w:t>
      </w:r>
      <w:r w:rsidR="00AA02D6" w:rsidRPr="00016E81">
        <w:rPr>
          <w:rFonts w:hint="eastAsia"/>
        </w:rPr>
        <w:t>『</w:t>
      </w:r>
      <w:r w:rsidR="00B261CA" w:rsidRPr="00016E81">
        <w:rPr>
          <w:rFonts w:hint="eastAsia"/>
        </w:rPr>
        <w:t>參與調查證據權</w:t>
      </w:r>
      <w:r w:rsidR="00AA02D6" w:rsidRPr="00016E81">
        <w:rPr>
          <w:rFonts w:hint="eastAsia"/>
        </w:rPr>
        <w:t>』</w:t>
      </w:r>
      <w:r w:rsidR="00B261CA" w:rsidRPr="00016E81">
        <w:rPr>
          <w:rFonts w:hint="eastAsia"/>
        </w:rPr>
        <w:t>，使當事人及訴訟關係人於法院調查證據程序中，知悉證據之內容，而有依同法第288條之</w:t>
      </w:r>
      <w:r w:rsidR="00C866D2" w:rsidRPr="00016E81">
        <w:rPr>
          <w:rFonts w:hint="eastAsia"/>
        </w:rPr>
        <w:t>1</w:t>
      </w:r>
      <w:r w:rsidR="00B261CA" w:rsidRPr="00016E81">
        <w:rPr>
          <w:rFonts w:hint="eastAsia"/>
        </w:rPr>
        <w:t>第</w:t>
      </w:r>
      <w:r w:rsidR="00C866D2" w:rsidRPr="00016E81">
        <w:rPr>
          <w:rFonts w:hint="eastAsia"/>
        </w:rPr>
        <w:t>1</w:t>
      </w:r>
      <w:r w:rsidR="00B261CA" w:rsidRPr="00016E81">
        <w:rPr>
          <w:rFonts w:hint="eastAsia"/>
        </w:rPr>
        <w:t>項、第288條之</w:t>
      </w:r>
      <w:r w:rsidR="00C866D2" w:rsidRPr="00016E81">
        <w:rPr>
          <w:rFonts w:hint="eastAsia"/>
        </w:rPr>
        <w:t>2</w:t>
      </w:r>
      <w:r w:rsidR="00B261CA" w:rsidRPr="00016E81">
        <w:rPr>
          <w:rFonts w:hint="eastAsia"/>
        </w:rPr>
        <w:t>等規定，得為適當陳述意見及參與辯論證據證明力之機會。且辯護人及</w:t>
      </w:r>
      <w:r w:rsidR="00B261CA" w:rsidRPr="00016E81">
        <w:rPr>
          <w:rFonts w:hint="eastAsia"/>
        </w:rPr>
        <w:lastRenderedPageBreak/>
        <w:t>被告依法均有直接詰問證人之權利，</w:t>
      </w:r>
      <w:r w:rsidR="00B261CA" w:rsidRPr="00016E81">
        <w:rPr>
          <w:rFonts w:hint="eastAsia"/>
          <w:shd w:val="pct15" w:color="auto" w:fill="FFFFFF"/>
        </w:rPr>
        <w:t>藉由詰問程序之行使，法院得以觀察其問答之內容與互動，親身感受而獲得心證，有助於真實之發見，乃被告重要之訴訟防禦權利，亦屬辯護權保障核心價值之一，係落實當事人對等原則之重要手段，非可恣意漠視或任由屬他方當事人之檢察官蓄意規避，否則即不足以維護訴訟上之程序正義</w:t>
      </w:r>
      <w:r w:rsidR="00B261CA" w:rsidRPr="00016E81">
        <w:rPr>
          <w:rFonts w:hint="eastAsia"/>
        </w:rPr>
        <w:t>。本件經檢察官起訴，於民國</w:t>
      </w:r>
      <w:r w:rsidR="00C866D2" w:rsidRPr="00016E81">
        <w:rPr>
          <w:rFonts w:hint="eastAsia"/>
        </w:rPr>
        <w:t>90</w:t>
      </w:r>
      <w:r w:rsidR="00B261CA" w:rsidRPr="00016E81">
        <w:rPr>
          <w:rFonts w:hint="eastAsia"/>
        </w:rPr>
        <w:t>年</w:t>
      </w:r>
      <w:r w:rsidR="00C866D2" w:rsidRPr="00016E81">
        <w:rPr>
          <w:rFonts w:hint="eastAsia"/>
        </w:rPr>
        <w:t>8</w:t>
      </w:r>
      <w:r w:rsidR="00B261CA" w:rsidRPr="00016E81">
        <w:rPr>
          <w:rFonts w:hint="eastAsia"/>
        </w:rPr>
        <w:t>月</w:t>
      </w:r>
      <w:r w:rsidR="00C866D2" w:rsidRPr="00016E81">
        <w:rPr>
          <w:rFonts w:hint="eastAsia"/>
        </w:rPr>
        <w:t>3</w:t>
      </w:r>
      <w:r w:rsidR="00B261CA" w:rsidRPr="00016E81">
        <w:rPr>
          <w:rFonts w:hint="eastAsia"/>
        </w:rPr>
        <w:t>日繫屬於第一審法院，檢察官如認有傳喚證人之必要，即應依刑事訴訟法之相關規定，聲請法院調查證據，並於調查證據時詰問其聲請傳喚之證人，同時予被告行使反詰問之機會，以落實當事人對等原則，保障程序正義並藉此發現真實。」</w:t>
      </w:r>
      <w:r w:rsidR="004A297D" w:rsidRPr="00016E81">
        <w:rPr>
          <w:rFonts w:hint="eastAsia"/>
        </w:rPr>
        <w:t>最高法院100年度台上字第992號判決：「承認審判外之陳述，於具備絕對的特別可信情況與使用證據之必要性要件時，得為證據之規定。此等例外，</w:t>
      </w:r>
      <w:r w:rsidR="004A297D" w:rsidRPr="00016E81">
        <w:rPr>
          <w:rFonts w:hint="eastAsia"/>
          <w:shd w:val="pct15" w:color="auto" w:fill="FFFFFF"/>
        </w:rPr>
        <w:t>既以犧牲被告之反對詰問權，且與直接審理、言詞審理之原則有悖，則原始陳述人之於審判中不能到庭，自應以非可歸責於國家機關之事由所造成者，始有其適用</w:t>
      </w:r>
      <w:r w:rsidR="004A297D" w:rsidRPr="00016E81">
        <w:rPr>
          <w:rFonts w:hint="eastAsia"/>
        </w:rPr>
        <w:t>。倘因檢察官或法院違背義務原則，未盡其舉證聲請或傳拘原始陳述人之努力，導致有證據滅失或無從為調查之情形，即無予容許其例外而令被告負擔不利益結果。」</w:t>
      </w:r>
      <w:r w:rsidR="00CC15DF" w:rsidRPr="00016E81">
        <w:rPr>
          <w:rFonts w:hint="eastAsia"/>
        </w:rPr>
        <w:t>最高法院</w:t>
      </w:r>
      <w:r w:rsidR="00CE6FC1" w:rsidRPr="00016E81">
        <w:rPr>
          <w:rFonts w:hint="eastAsia"/>
        </w:rPr>
        <w:t>105</w:t>
      </w:r>
      <w:r w:rsidR="00CC15DF" w:rsidRPr="00016E81">
        <w:rPr>
          <w:rFonts w:hint="eastAsia"/>
        </w:rPr>
        <w:t>年度台上字第</w:t>
      </w:r>
      <w:r w:rsidR="00CE6FC1" w:rsidRPr="00016E81">
        <w:rPr>
          <w:rFonts w:hint="eastAsia"/>
        </w:rPr>
        <w:t>757</w:t>
      </w:r>
      <w:r w:rsidR="00CC15DF" w:rsidRPr="00016E81">
        <w:rPr>
          <w:rFonts w:hint="eastAsia"/>
        </w:rPr>
        <w:t>號</w:t>
      </w:r>
      <w:r w:rsidR="00CE6FC1" w:rsidRPr="00016E81">
        <w:rPr>
          <w:rFonts w:hint="eastAsia"/>
        </w:rPr>
        <w:t>判決</w:t>
      </w:r>
      <w:r w:rsidR="00CC15DF" w:rsidRPr="00016E81">
        <w:rPr>
          <w:rFonts w:hint="eastAsia"/>
        </w:rPr>
        <w:t>：「</w:t>
      </w:r>
      <w:r w:rsidR="00CE6FC1" w:rsidRPr="00016E81">
        <w:rPr>
          <w:rFonts w:hint="eastAsia"/>
        </w:rPr>
        <w:t>刑事被告對證人之詰問權利，乃憲法第16條保障人民之訴訟權利之一，且屬憲法第</w:t>
      </w:r>
      <w:r w:rsidR="00D8052B" w:rsidRPr="00016E81">
        <w:rPr>
          <w:rFonts w:hint="eastAsia"/>
        </w:rPr>
        <w:t>8</w:t>
      </w:r>
      <w:r w:rsidR="00CE6FC1" w:rsidRPr="00016E81">
        <w:rPr>
          <w:rFonts w:hint="eastAsia"/>
        </w:rPr>
        <w:t>條第1項規定之正當法律程序所保障之權利。為確保被告對證人行使反對詰問權，證人於審判中，應依法定程序，到場具結陳述，並就其指述被告不利之事項，接受被告之反對詰問，其陳述始得作為認定被告犯罪事實之判斷依據。例外的情形，僅在被告未行使詰問權之不利益經由法院採取衡平之措</w:t>
      </w:r>
      <w:r w:rsidR="00CE6FC1" w:rsidRPr="00016E81">
        <w:rPr>
          <w:rFonts w:hint="eastAsia"/>
        </w:rPr>
        <w:lastRenderedPageBreak/>
        <w:t>施，其防禦權業經程序上獲得充分保障時，始容許援用未經被告詰問之證詞，採為認定被告犯罪事實之證據。</w:t>
      </w:r>
      <w:r w:rsidR="00CC15DF" w:rsidRPr="00016E81">
        <w:rPr>
          <w:rFonts w:hint="eastAsia"/>
        </w:rPr>
        <w:t>」</w:t>
      </w:r>
      <w:r w:rsidR="004A297D" w:rsidRPr="00016E81">
        <w:rPr>
          <w:rFonts w:hint="eastAsia"/>
        </w:rPr>
        <w:t xml:space="preserve"> </w:t>
      </w:r>
    </w:p>
    <w:p w:rsidR="00603F4C" w:rsidRPr="00016E81" w:rsidRDefault="00D8052B" w:rsidP="00603F4C">
      <w:pPr>
        <w:pStyle w:val="3"/>
      </w:pPr>
      <w:r w:rsidRPr="00016E81">
        <w:rPr>
          <w:rFonts w:hint="eastAsia"/>
        </w:rPr>
        <w:t>查系爭判決繫屬過程中，</w:t>
      </w:r>
      <w:r w:rsidR="00603F4C" w:rsidRPr="00016E81">
        <w:rPr>
          <w:rFonts w:hint="eastAsia"/>
        </w:rPr>
        <w:t>高雄高分院曾以105年1月28日雄分院清文字第1050000076號函</w:t>
      </w:r>
      <w:r w:rsidR="00324943" w:rsidRPr="00016E81">
        <w:rPr>
          <w:rFonts w:hint="eastAsia"/>
        </w:rPr>
        <w:t>(下稱通知函)</w:t>
      </w:r>
      <w:r w:rsidR="00603F4C" w:rsidRPr="00016E81">
        <w:rPr>
          <w:rFonts w:hint="eastAsia"/>
        </w:rPr>
        <w:t>通知彰基醫院，該函全文為：</w:t>
      </w:r>
      <w:r w:rsidR="00531911">
        <w:rPr>
          <w:rFonts w:hint="eastAsia"/>
        </w:rPr>
        <w:t>「</w:t>
      </w:r>
    </w:p>
    <w:p w:rsidR="00392531" w:rsidRPr="00016E81" w:rsidRDefault="007244B3" w:rsidP="00603F4C">
      <w:pPr>
        <w:pStyle w:val="4"/>
      </w:pPr>
      <w:r>
        <w:rPr>
          <w:rFonts w:hint="eastAsia"/>
        </w:rPr>
        <w:t>主旨：</w:t>
      </w:r>
      <w:r w:rsidR="00603F4C" w:rsidRPr="00016E81">
        <w:rPr>
          <w:rFonts w:hint="eastAsia"/>
        </w:rPr>
        <w:t>本院</w:t>
      </w:r>
      <w:r w:rsidR="00603F4C" w:rsidRPr="00016E81">
        <w:t>103</w:t>
      </w:r>
      <w:r w:rsidR="00603F4C" w:rsidRPr="00016E81">
        <w:rPr>
          <w:rFonts w:hint="eastAsia"/>
        </w:rPr>
        <w:t>年度上易字第</w:t>
      </w:r>
      <w:r w:rsidR="00603F4C" w:rsidRPr="00016E81">
        <w:t>574</w:t>
      </w:r>
      <w:r w:rsidR="00603F4C" w:rsidRPr="00016E81">
        <w:rPr>
          <w:rFonts w:hint="eastAsia"/>
        </w:rPr>
        <w:t>號被告陳敬鎧詐欺取財案件現正審理中，因案需要，有必要請教貴院眼科部</w:t>
      </w:r>
      <w:r w:rsidR="00310ABD">
        <w:rPr>
          <w:rFonts w:hint="eastAsia"/>
        </w:rPr>
        <w:t>陳○霓</w:t>
      </w:r>
      <w:r w:rsidR="00603F4C" w:rsidRPr="00016E81">
        <w:rPr>
          <w:rFonts w:hint="eastAsia"/>
        </w:rPr>
        <w:t>主任醫師之意見，本院為體諒陳主任醫師醫務繁忙，特指派本案審判長涂裕斗庭長於10</w:t>
      </w:r>
      <w:r w:rsidR="00603F4C" w:rsidRPr="00016E81">
        <w:t>5</w:t>
      </w:r>
      <w:r w:rsidR="00603F4C" w:rsidRPr="00016E81">
        <w:rPr>
          <w:rFonts w:hint="eastAsia"/>
        </w:rPr>
        <w:t>年</w:t>
      </w:r>
      <w:r w:rsidR="00603F4C" w:rsidRPr="00016E81">
        <w:t>2</w:t>
      </w:r>
      <w:r w:rsidR="00603F4C" w:rsidRPr="00016E81">
        <w:rPr>
          <w:rFonts w:hint="eastAsia"/>
        </w:rPr>
        <w:t>月</w:t>
      </w:r>
      <w:r w:rsidR="00603F4C" w:rsidRPr="00016E81">
        <w:t>2</w:t>
      </w:r>
      <w:r w:rsidR="00603F4C" w:rsidRPr="00016E81">
        <w:rPr>
          <w:rFonts w:hint="eastAsia"/>
        </w:rPr>
        <w:t>日上午約</w:t>
      </w:r>
      <w:r w:rsidR="00603F4C" w:rsidRPr="00016E81">
        <w:t>11</w:t>
      </w:r>
      <w:r>
        <w:rPr>
          <w:rFonts w:hint="eastAsia"/>
        </w:rPr>
        <w:t>時前往貴院請教陳主任醫師對本案之相關意見。</w:t>
      </w:r>
    </w:p>
    <w:p w:rsidR="00603F4C" w:rsidRPr="00016E81" w:rsidRDefault="00603F4C" w:rsidP="00603F4C">
      <w:pPr>
        <w:pStyle w:val="4"/>
      </w:pPr>
      <w:r w:rsidRPr="00016E81">
        <w:rPr>
          <w:rFonts w:hint="eastAsia"/>
        </w:rPr>
        <w:t>說明：</w:t>
      </w:r>
    </w:p>
    <w:p w:rsidR="00603F4C" w:rsidRPr="00016E81" w:rsidRDefault="00603F4C" w:rsidP="00603F4C">
      <w:pPr>
        <w:pStyle w:val="5"/>
      </w:pPr>
      <w:r w:rsidRPr="00016E81">
        <w:rPr>
          <w:rFonts w:hint="eastAsia"/>
        </w:rPr>
        <w:t>上開案件於原審臺灣高雄地方法院審理時，貴院眼科部</w:t>
      </w:r>
      <w:r w:rsidR="00310ABD">
        <w:rPr>
          <w:rFonts w:hint="eastAsia"/>
        </w:rPr>
        <w:t>陳○霓</w:t>
      </w:r>
      <w:r w:rsidRPr="00016E81">
        <w:rPr>
          <w:rFonts w:hint="eastAsia"/>
        </w:rPr>
        <w:t>主任醫師曾出庭作證，依其對被告診斷結果認為被告有詐盲之可能，原審因而判決被告犯罪成立。嗣上訴後，被告另聲請傳訊台北振興醫院趙效明醫師到本院作證稱：被告係因車禍頭部外傷，腦部某部分血流不暢通，導致皮質性失明，並無詐盲情形，並提出相關外國文獻論文2篇為佐。因貴醫院陳主任醫師為被告受傷時最初也治療最久的主治醫師，本院為體諒陳主任醫師醫務繁忙，特指派本案審判長涂裕斗庭長前往貴院請教陳主任醫師對振興醫院趙效明醫師所提出之外國文獻論文2篇等相關意見，以便作為後續再送其他鑑定機關鑑定參考。</w:t>
      </w:r>
    </w:p>
    <w:p w:rsidR="00603F4C" w:rsidRPr="00016E81" w:rsidRDefault="00603F4C" w:rsidP="00603F4C">
      <w:pPr>
        <w:pStyle w:val="5"/>
      </w:pPr>
      <w:r w:rsidRPr="00016E81">
        <w:rPr>
          <w:rFonts w:hint="eastAsia"/>
        </w:rPr>
        <w:t>檢附詢問問題摘要一份。</w:t>
      </w:r>
      <w:r w:rsidR="00531911">
        <w:rPr>
          <w:rFonts w:hint="eastAsia"/>
        </w:rPr>
        <w:t>」</w:t>
      </w:r>
    </w:p>
    <w:p w:rsidR="00392531" w:rsidRPr="00016E81" w:rsidRDefault="00603F4C" w:rsidP="00324943">
      <w:pPr>
        <w:pStyle w:val="3"/>
        <w:numPr>
          <w:ilvl w:val="0"/>
          <w:numId w:val="0"/>
        </w:numPr>
        <w:ind w:left="1361" w:firstLineChars="183" w:firstLine="622"/>
      </w:pPr>
      <w:r w:rsidRPr="00016E81">
        <w:rPr>
          <w:rFonts w:hint="eastAsia"/>
        </w:rPr>
        <w:t>以上足徵，本案合議庭認為因案件審理</w:t>
      </w:r>
      <w:r w:rsidR="00324943" w:rsidRPr="00016E81">
        <w:rPr>
          <w:rFonts w:hint="eastAsia"/>
        </w:rPr>
        <w:t>，有</w:t>
      </w:r>
      <w:r w:rsidRPr="00016E81">
        <w:rPr>
          <w:rFonts w:hint="eastAsia"/>
        </w:rPr>
        <w:t>詢問彰基醫院</w:t>
      </w:r>
      <w:r w:rsidR="00310ABD">
        <w:rPr>
          <w:rFonts w:hint="eastAsia"/>
        </w:rPr>
        <w:t>陳○霓</w:t>
      </w:r>
      <w:r w:rsidRPr="00016E81">
        <w:rPr>
          <w:rFonts w:hint="eastAsia"/>
        </w:rPr>
        <w:t>醫師必要</w:t>
      </w:r>
      <w:r w:rsidR="00324943" w:rsidRPr="00016E81">
        <w:rPr>
          <w:rFonts w:hint="eastAsia"/>
        </w:rPr>
        <w:t>(為被告受傷時最初也</w:t>
      </w:r>
      <w:r w:rsidR="00324943" w:rsidRPr="00016E81">
        <w:rPr>
          <w:rFonts w:hint="eastAsia"/>
        </w:rPr>
        <w:lastRenderedPageBreak/>
        <w:t>治療最久的主治醫師)</w:t>
      </w:r>
      <w:r w:rsidRPr="00016E81">
        <w:rPr>
          <w:rFonts w:hint="eastAsia"/>
        </w:rPr>
        <w:t>，然</w:t>
      </w:r>
      <w:r w:rsidR="00324943" w:rsidRPr="00016E81">
        <w:rPr>
          <w:rFonts w:hint="eastAsia"/>
        </w:rPr>
        <w:t>合議庭</w:t>
      </w:r>
      <w:r w:rsidRPr="00016E81">
        <w:rPr>
          <w:rFonts w:hint="eastAsia"/>
        </w:rPr>
        <w:t>未</w:t>
      </w:r>
      <w:r w:rsidR="00324943" w:rsidRPr="00016E81">
        <w:rPr>
          <w:rFonts w:hint="eastAsia"/>
        </w:rPr>
        <w:t>先行</w:t>
      </w:r>
      <w:r w:rsidRPr="00016E81">
        <w:rPr>
          <w:rFonts w:hint="eastAsia"/>
        </w:rPr>
        <w:t>傳喚，</w:t>
      </w:r>
      <w:r w:rsidR="00310ABD">
        <w:rPr>
          <w:rFonts w:hint="eastAsia"/>
        </w:rPr>
        <w:t>陳○霓</w:t>
      </w:r>
      <w:r w:rsidRPr="00016E81">
        <w:rPr>
          <w:rFonts w:hint="eastAsia"/>
        </w:rPr>
        <w:t>醫師尚未表示</w:t>
      </w:r>
      <w:r w:rsidR="00324943" w:rsidRPr="00016E81">
        <w:rPr>
          <w:rFonts w:hint="eastAsia"/>
        </w:rPr>
        <w:t>無法配合</w:t>
      </w:r>
      <w:r w:rsidRPr="00016E81">
        <w:rPr>
          <w:rFonts w:hint="eastAsia"/>
        </w:rPr>
        <w:t>庭期</w:t>
      </w:r>
      <w:r w:rsidR="00294EF4" w:rsidRPr="00016E81">
        <w:rPr>
          <w:rFonts w:hint="eastAsia"/>
        </w:rPr>
        <w:t>到</w:t>
      </w:r>
      <w:r w:rsidRPr="00016E81">
        <w:rPr>
          <w:rFonts w:hint="eastAsia"/>
        </w:rPr>
        <w:t>庭接受詢問</w:t>
      </w:r>
      <w:r w:rsidR="00324943" w:rsidRPr="00016E81">
        <w:rPr>
          <w:rFonts w:hint="eastAsia"/>
        </w:rPr>
        <w:t>，易言之，尚無</w:t>
      </w:r>
      <w:r w:rsidR="00033A52">
        <w:rPr>
          <w:rFonts w:hint="eastAsia"/>
        </w:rPr>
        <w:t>「</w:t>
      </w:r>
      <w:r w:rsidR="00324943" w:rsidRPr="00016E81">
        <w:rPr>
          <w:rFonts w:hint="eastAsia"/>
        </w:rPr>
        <w:t>證人不能於審判期日到場</w:t>
      </w:r>
      <w:r w:rsidR="00294EF4" w:rsidRPr="00016E81">
        <w:rPr>
          <w:rFonts w:hint="eastAsia"/>
        </w:rPr>
        <w:t>」</w:t>
      </w:r>
      <w:r w:rsidR="00324943" w:rsidRPr="00016E81">
        <w:rPr>
          <w:rFonts w:hint="eastAsia"/>
        </w:rPr>
        <w:t>之客觀事實存在，係合議庭「體諒陳主任醫師醫務繁忙」，逕行決定於105年2月2日由審判長自行赴彰基醫院詢問</w:t>
      </w:r>
      <w:r w:rsidR="00310ABD">
        <w:rPr>
          <w:rFonts w:hint="eastAsia"/>
        </w:rPr>
        <w:t>陳○霓</w:t>
      </w:r>
      <w:r w:rsidR="00324943" w:rsidRPr="00016E81">
        <w:rPr>
          <w:rFonts w:hint="eastAsia"/>
        </w:rPr>
        <w:t>醫師，並將以詢問內容作為後續送其他鑑定機關鑑定參考。</w:t>
      </w:r>
    </w:p>
    <w:p w:rsidR="00603F4C" w:rsidRPr="00016E81" w:rsidRDefault="00603F4C" w:rsidP="00392531">
      <w:pPr>
        <w:pStyle w:val="3"/>
        <w:numPr>
          <w:ilvl w:val="2"/>
          <w:numId w:val="1"/>
        </w:numPr>
      </w:pPr>
      <w:r w:rsidRPr="00016E81">
        <w:rPr>
          <w:rFonts w:hint="eastAsia"/>
        </w:rPr>
        <w:t>惟查</w:t>
      </w:r>
      <w:r w:rsidR="00324943" w:rsidRPr="00016E81">
        <w:rPr>
          <w:rFonts w:hint="eastAsia"/>
        </w:rPr>
        <w:t>，刑事被告</w:t>
      </w:r>
      <w:r w:rsidR="00106FE4" w:rsidRPr="00016E81">
        <w:rPr>
          <w:rFonts w:hint="eastAsia"/>
        </w:rPr>
        <w:t>詰問</w:t>
      </w:r>
      <w:r w:rsidR="00324943" w:rsidRPr="00016E81">
        <w:rPr>
          <w:rFonts w:hint="eastAsia"/>
        </w:rPr>
        <w:t>證人之權利，乃憲法第16條保障人民之訴訟權利之一，且屬憲法第8條第1項</w:t>
      </w:r>
      <w:r w:rsidR="00106FE4" w:rsidRPr="00016E81">
        <w:rPr>
          <w:rFonts w:hint="eastAsia"/>
        </w:rPr>
        <w:t>規定</w:t>
      </w:r>
      <w:r w:rsidR="00324943" w:rsidRPr="00016E81">
        <w:rPr>
          <w:rFonts w:hint="eastAsia"/>
        </w:rPr>
        <w:t>正當法律程序所保障之權利，此有最高法院</w:t>
      </w:r>
      <w:r w:rsidR="00D36C56" w:rsidRPr="00016E81">
        <w:rPr>
          <w:rFonts w:hint="eastAsia"/>
        </w:rPr>
        <w:t>105年度台上字第757號判決</w:t>
      </w:r>
      <w:r w:rsidR="00324943" w:rsidRPr="00016E81">
        <w:rPr>
          <w:rFonts w:hint="eastAsia"/>
        </w:rPr>
        <w:t>可參</w:t>
      </w:r>
      <w:r w:rsidR="00106FE4" w:rsidRPr="00016E81">
        <w:rPr>
          <w:rFonts w:hint="eastAsia"/>
        </w:rPr>
        <w:t>。而「預料證人不能於審判期日到場」，須有一定之客觀事實</w:t>
      </w:r>
      <w:r w:rsidR="00294EF4" w:rsidRPr="00016E81">
        <w:rPr>
          <w:rFonts w:hint="eastAsia"/>
        </w:rPr>
        <w:t>存在，並</w:t>
      </w:r>
      <w:r w:rsidR="00106FE4" w:rsidRPr="00016E81">
        <w:rPr>
          <w:rFonts w:hint="eastAsia"/>
        </w:rPr>
        <w:t>以此從嚴限制，始符合集中審理制度之立法本旨，此有最高法院93年台上字第5185號判例</w:t>
      </w:r>
      <w:r w:rsidR="00B261CA" w:rsidRPr="00016E81">
        <w:rPr>
          <w:rFonts w:hint="eastAsia"/>
        </w:rPr>
        <w:t>為據</w:t>
      </w:r>
      <w:r w:rsidR="00106FE4" w:rsidRPr="00016E81">
        <w:rPr>
          <w:rFonts w:hint="eastAsia"/>
        </w:rPr>
        <w:t>。依上開</w:t>
      </w:r>
      <w:r w:rsidR="00607C19" w:rsidRPr="00016E81">
        <w:rPr>
          <w:rFonts w:hint="eastAsia"/>
        </w:rPr>
        <w:t>過程及</w:t>
      </w:r>
      <w:r w:rsidR="00106FE4" w:rsidRPr="00016E81">
        <w:rPr>
          <w:rFonts w:hint="eastAsia"/>
        </w:rPr>
        <w:t>通知函可知，合議庭未先行傳喚</w:t>
      </w:r>
      <w:r w:rsidR="00310ABD">
        <w:rPr>
          <w:rFonts w:hint="eastAsia"/>
        </w:rPr>
        <w:t>陳○霓</w:t>
      </w:r>
      <w:r w:rsidR="00607C19" w:rsidRPr="00016E81">
        <w:rPr>
          <w:rFonts w:hint="eastAsia"/>
        </w:rPr>
        <w:t>醫師</w:t>
      </w:r>
      <w:r w:rsidR="00106FE4" w:rsidRPr="00016E81">
        <w:rPr>
          <w:rFonts w:hint="eastAsia"/>
        </w:rPr>
        <w:t>，</w:t>
      </w:r>
      <w:r w:rsidR="00607C19" w:rsidRPr="00016E81">
        <w:rPr>
          <w:rFonts w:hint="eastAsia"/>
        </w:rPr>
        <w:t>且</w:t>
      </w:r>
      <w:r w:rsidR="00310ABD">
        <w:rPr>
          <w:rFonts w:hint="eastAsia"/>
        </w:rPr>
        <w:t>陳○霓</w:t>
      </w:r>
      <w:r w:rsidR="00106FE4" w:rsidRPr="00016E81">
        <w:rPr>
          <w:rFonts w:hint="eastAsia"/>
        </w:rPr>
        <w:t>醫師亦尚無不能配合審判期日之表示，顯無「預料證人不能於審判期日到場」之客觀事實存在，上開通知函雖有副知</w:t>
      </w:r>
      <w:r w:rsidR="00607C19" w:rsidRPr="00016E81">
        <w:rPr>
          <w:rFonts w:hint="eastAsia"/>
        </w:rPr>
        <w:t>陳敬鎧</w:t>
      </w:r>
      <w:r w:rsidR="00106FE4" w:rsidRPr="00016E81">
        <w:rPr>
          <w:rFonts w:hint="eastAsia"/>
        </w:rPr>
        <w:t>及其辯護人，惟</w:t>
      </w:r>
      <w:r w:rsidR="00D54D17" w:rsidRPr="00016E81">
        <w:rPr>
          <w:rFonts w:hint="eastAsia"/>
        </w:rPr>
        <w:t>仍屬剝奪陳敬鎧受憲法、刑事訴訟法保障之詰問權，</w:t>
      </w:r>
      <w:r w:rsidR="00AA02D6" w:rsidRPr="00016E81">
        <w:rPr>
          <w:rFonts w:hint="eastAsia"/>
        </w:rPr>
        <w:t>參照最高法院100年度台上字第992號判決意旨可知，犧牲被告之反對詰問權，應以非可歸責於國家機關之事實造成陳述人審判中不能到庭者，始可適用，否則不應使被告負擔不利益結果。藉由詰問程序之行使，法院得以觀察其問答之內容與互動，親身感受而獲得心證，有助於真實之發見，乃被告重要之訴訟防禦權利，詎</w:t>
      </w:r>
      <w:r w:rsidR="00B261CA" w:rsidRPr="00016E81">
        <w:rPr>
          <w:rFonts w:hint="eastAsia"/>
        </w:rPr>
        <w:t>本案</w:t>
      </w:r>
      <w:r w:rsidR="00607C19" w:rsidRPr="00016E81">
        <w:rPr>
          <w:rFonts w:hint="eastAsia"/>
        </w:rPr>
        <w:t>審判長</w:t>
      </w:r>
      <w:r w:rsidR="00AA02D6" w:rsidRPr="00016E81">
        <w:rPr>
          <w:rFonts w:hint="eastAsia"/>
        </w:rPr>
        <w:t>逕</w:t>
      </w:r>
      <w:r w:rsidR="00607C19" w:rsidRPr="00016E81">
        <w:rPr>
          <w:rFonts w:hint="eastAsia"/>
        </w:rPr>
        <w:t>行赴彰基醫院詢問</w:t>
      </w:r>
      <w:r w:rsidR="00AA02D6" w:rsidRPr="00016E81">
        <w:rPr>
          <w:rFonts w:hint="eastAsia"/>
        </w:rPr>
        <w:t>重要證人</w:t>
      </w:r>
      <w:r w:rsidR="00310ABD">
        <w:rPr>
          <w:rFonts w:hint="eastAsia"/>
        </w:rPr>
        <w:t>陳○霓</w:t>
      </w:r>
      <w:r w:rsidR="00607C19" w:rsidRPr="00016E81">
        <w:rPr>
          <w:rFonts w:hint="eastAsia"/>
        </w:rPr>
        <w:t>醫師</w:t>
      </w:r>
      <w:r w:rsidR="00E12F6E" w:rsidRPr="00016E81">
        <w:rPr>
          <w:rFonts w:hint="eastAsia"/>
        </w:rPr>
        <w:t>，並擬將其詢問內容作為後續鑑定之參考</w:t>
      </w:r>
      <w:r w:rsidR="00607C19" w:rsidRPr="00016E81">
        <w:rPr>
          <w:rFonts w:hint="eastAsia"/>
        </w:rPr>
        <w:t>，</w:t>
      </w:r>
      <w:r w:rsidR="00AA02D6" w:rsidRPr="00016E81">
        <w:rPr>
          <w:rFonts w:hint="eastAsia"/>
        </w:rPr>
        <w:t>使</w:t>
      </w:r>
      <w:r w:rsidR="00B261CA" w:rsidRPr="00016E81">
        <w:rPr>
          <w:rFonts w:hint="eastAsia"/>
        </w:rPr>
        <w:t>陳敬鎧</w:t>
      </w:r>
      <w:r w:rsidR="00607C19" w:rsidRPr="00016E81">
        <w:rPr>
          <w:rFonts w:hint="eastAsia"/>
        </w:rPr>
        <w:t>無從行使其反對詰問權，</w:t>
      </w:r>
      <w:r w:rsidR="00AA02D6" w:rsidRPr="00016E81">
        <w:rPr>
          <w:rFonts w:hint="eastAsia"/>
        </w:rPr>
        <w:t>透過詰問</w:t>
      </w:r>
      <w:r w:rsidR="00607C19" w:rsidRPr="00016E81">
        <w:rPr>
          <w:rFonts w:hint="eastAsia"/>
        </w:rPr>
        <w:t>影響法院心證</w:t>
      </w:r>
      <w:r w:rsidR="00AA02D6" w:rsidRPr="00016E81">
        <w:rPr>
          <w:rFonts w:hint="eastAsia"/>
        </w:rPr>
        <w:t>，不但與直接、集中審理之訴訟程序本旨相悖</w:t>
      </w:r>
      <w:r w:rsidR="00B261CA" w:rsidRPr="00016E81">
        <w:rPr>
          <w:rFonts w:hint="eastAsia"/>
        </w:rPr>
        <w:t>，</w:t>
      </w:r>
      <w:r w:rsidR="00E12F6E" w:rsidRPr="00016E81">
        <w:rPr>
          <w:rFonts w:hint="eastAsia"/>
        </w:rPr>
        <w:t>且詰問權行使係落實當事</w:t>
      </w:r>
      <w:r w:rsidR="00E12F6E" w:rsidRPr="00016E81">
        <w:rPr>
          <w:rFonts w:hint="eastAsia"/>
        </w:rPr>
        <w:lastRenderedPageBreak/>
        <w:t>人對等原則之重要手段，恣意漠視不足以維護訴訟上之程序正義，此有最高法院98年度台上字第2659號判決可參。</w:t>
      </w:r>
    </w:p>
    <w:p w:rsidR="00EC73D5" w:rsidRPr="00016E81" w:rsidRDefault="00EC73D5" w:rsidP="00EC73D5">
      <w:pPr>
        <w:pStyle w:val="3"/>
      </w:pPr>
      <w:r w:rsidRPr="00016E81">
        <w:rPr>
          <w:rFonts w:hint="eastAsia"/>
        </w:rPr>
        <w:t>次查，通知函明載：「以便作為後續再送其他鑑定機關鑑定參考」另該次詢問筆錄亦明載：「(審判長：所以可不可以確定，若我們送到另外一個第三機關去做有無皮質受損的部分？)</w:t>
      </w:r>
      <w:r w:rsidR="00310ABD">
        <w:rPr>
          <w:rFonts w:hint="eastAsia"/>
        </w:rPr>
        <w:t>陳○霓</w:t>
      </w:r>
      <w:r w:rsidRPr="00016E81">
        <w:rPr>
          <w:rFonts w:hint="eastAsia"/>
        </w:rPr>
        <w:t>醫師答：可以去請教專門的眼神經科的醫師，可以去一級的醫學中心的眼神經科的醫師，做較客觀的鑑定，因眼科的範圍很大，若不是仔細查論文，或專業知識不夠的話，容易被誤導。」嗣後</w:t>
      </w:r>
      <w:r w:rsidR="00381012" w:rsidRPr="00016E81">
        <w:rPr>
          <w:rFonts w:hint="eastAsia"/>
        </w:rPr>
        <w:t>合議庭隨即以高雄高分院105年2月4日雄分院清刑從103上易574字第01364號函</w:t>
      </w:r>
      <w:r w:rsidR="004252A8" w:rsidRPr="00016E81">
        <w:rPr>
          <w:rFonts w:hint="eastAsia"/>
        </w:rPr>
        <w:t>，</w:t>
      </w:r>
      <w:r w:rsidR="007F1DBF" w:rsidRPr="00016E81">
        <w:rPr>
          <w:rFonts w:hint="eastAsia"/>
        </w:rPr>
        <w:t>請</w:t>
      </w:r>
      <w:r w:rsidR="004252A8" w:rsidRPr="00016E81">
        <w:rPr>
          <w:rFonts w:hint="eastAsia"/>
        </w:rPr>
        <w:t>陳敬鎧</w:t>
      </w:r>
      <w:r w:rsidR="007F1DBF" w:rsidRPr="00016E81">
        <w:rPr>
          <w:rFonts w:hint="eastAsia"/>
        </w:rPr>
        <w:t>就高雄長庚紀念醫院、高雄榮民總醫院及高</w:t>
      </w:r>
      <w:r w:rsidR="00531911">
        <w:rPr>
          <w:rFonts w:hint="eastAsia"/>
        </w:rPr>
        <w:t>醫中和</w:t>
      </w:r>
      <w:r w:rsidR="007F1DBF" w:rsidRPr="00016E81">
        <w:rPr>
          <w:rFonts w:hint="eastAsia"/>
        </w:rPr>
        <w:t>醫院三者擇一重做鑑定一次，並於</w:t>
      </w:r>
      <w:r w:rsidR="00531911">
        <w:rPr>
          <w:rFonts w:hint="eastAsia"/>
        </w:rPr>
        <w:t>收</w:t>
      </w:r>
      <w:r w:rsidR="007F1DBF" w:rsidRPr="00016E81">
        <w:rPr>
          <w:rFonts w:hint="eastAsia"/>
        </w:rPr>
        <w:t>受本文後10日內陳報，此有系爭判決卷二，第114頁可稽。對此，陳敬鎧辯護人亦於同年2月25日提陳報狀敘明(高雄高分院同日收文)：「</w:t>
      </w:r>
      <w:r w:rsidR="00971B18" w:rsidRPr="00016E81">
        <w:rPr>
          <w:rFonts w:hint="eastAsia"/>
        </w:rPr>
        <w:t>……</w:t>
      </w:r>
      <w:r w:rsidR="007F1DBF" w:rsidRPr="00016E81">
        <w:rPr>
          <w:rFonts w:hint="eastAsia"/>
        </w:rPr>
        <w:t>顯無再送其他機關對被告再施作VEP必要、鈞院對卷附第三公證機關國立臺灣大學對被告陳敬鎧從fMRI、EEG及行為衡鑑所作精密詳盡之視覺系統功能鑑定報告棄置不用，而囑咐被告選擇高雄長庚、榮總、高醫其中一家醫院再作相較精略，或無助於釐清被告是否重度視障之腦部電腦斷層，委實本末倒置、勞民傷財，徒費司法資源！」</w:t>
      </w:r>
      <w:r w:rsidR="0002420B" w:rsidRPr="00016E81">
        <w:rPr>
          <w:rFonts w:hint="eastAsia"/>
        </w:rPr>
        <w:t>足徵合議庭確係於105年2月2日詢問</w:t>
      </w:r>
      <w:r w:rsidR="00310ABD">
        <w:rPr>
          <w:rFonts w:hint="eastAsia"/>
        </w:rPr>
        <w:t>陳○霓</w:t>
      </w:r>
      <w:r w:rsidR="0002420B" w:rsidRPr="00016E81">
        <w:rPr>
          <w:rFonts w:hint="eastAsia"/>
        </w:rPr>
        <w:t>醫師後</w:t>
      </w:r>
      <w:r w:rsidR="004252A8" w:rsidRPr="00016E81">
        <w:rPr>
          <w:rFonts w:hint="eastAsia"/>
        </w:rPr>
        <w:t>，</w:t>
      </w:r>
      <w:r w:rsidR="0002420B" w:rsidRPr="00016E81">
        <w:rPr>
          <w:rFonts w:hint="eastAsia"/>
        </w:rPr>
        <w:t>將陳敬鎧送請鑑定，陳敬鎧</w:t>
      </w:r>
      <w:r w:rsidR="00034457" w:rsidRPr="00016E81">
        <w:rPr>
          <w:rFonts w:hint="eastAsia"/>
        </w:rPr>
        <w:t>僅得於法院詢問後表示無需送請鑑定，無從於</w:t>
      </w:r>
      <w:r w:rsidR="004252A8" w:rsidRPr="00016E81">
        <w:rPr>
          <w:rFonts w:hint="eastAsia"/>
        </w:rPr>
        <w:t>105年2月2日合議庭審判長</w:t>
      </w:r>
      <w:r w:rsidR="00034457" w:rsidRPr="00016E81">
        <w:rPr>
          <w:rFonts w:hint="eastAsia"/>
        </w:rPr>
        <w:t>詢問</w:t>
      </w:r>
      <w:r w:rsidR="00310ABD">
        <w:rPr>
          <w:rFonts w:hint="eastAsia"/>
        </w:rPr>
        <w:t>陳○霓</w:t>
      </w:r>
      <w:r w:rsidR="004252A8" w:rsidRPr="00016E81">
        <w:rPr>
          <w:rFonts w:hint="eastAsia"/>
        </w:rPr>
        <w:t>醫師</w:t>
      </w:r>
      <w:r w:rsidR="00034457" w:rsidRPr="00016E81">
        <w:rPr>
          <w:rFonts w:hint="eastAsia"/>
        </w:rPr>
        <w:t>當時，即對</w:t>
      </w:r>
      <w:r w:rsidR="004252A8" w:rsidRPr="00016E81">
        <w:rPr>
          <w:rFonts w:hint="eastAsia"/>
        </w:rPr>
        <w:t>其</w:t>
      </w:r>
      <w:r w:rsidR="00034457" w:rsidRPr="00016E81">
        <w:rPr>
          <w:rFonts w:hint="eastAsia"/>
        </w:rPr>
        <w:t>陳述表示意見。</w:t>
      </w:r>
    </w:p>
    <w:p w:rsidR="00006D26" w:rsidRDefault="0095690D" w:rsidP="00392531">
      <w:pPr>
        <w:pStyle w:val="3"/>
        <w:numPr>
          <w:ilvl w:val="2"/>
          <w:numId w:val="1"/>
        </w:numPr>
      </w:pPr>
      <w:r w:rsidRPr="00016E81">
        <w:rPr>
          <w:rFonts w:hint="eastAsia"/>
        </w:rPr>
        <w:t>綜上，據通知函可知，本案合議庭認為彰基醫院</w:t>
      </w:r>
      <w:r w:rsidR="00310ABD">
        <w:rPr>
          <w:rFonts w:hint="eastAsia"/>
        </w:rPr>
        <w:t>陳○霓</w:t>
      </w:r>
      <w:r w:rsidRPr="00016E81">
        <w:rPr>
          <w:rFonts w:hint="eastAsia"/>
        </w:rPr>
        <w:t>醫師為重要證人有詢問之必要，惟合議庭</w:t>
      </w:r>
      <w:r w:rsidR="00016E81" w:rsidRPr="00016E81">
        <w:rPr>
          <w:rFonts w:hint="eastAsia"/>
        </w:rPr>
        <w:t>在</w:t>
      </w:r>
      <w:r w:rsidR="00310ABD">
        <w:rPr>
          <w:rFonts w:hint="eastAsia"/>
        </w:rPr>
        <w:t>陳</w:t>
      </w:r>
      <w:r w:rsidR="00310ABD">
        <w:rPr>
          <w:rFonts w:hint="eastAsia"/>
        </w:rPr>
        <w:lastRenderedPageBreak/>
        <w:t>○霓</w:t>
      </w:r>
      <w:r w:rsidR="00016E81" w:rsidRPr="00016E81">
        <w:rPr>
          <w:rFonts w:hint="eastAsia"/>
        </w:rPr>
        <w:t>醫師</w:t>
      </w:r>
      <w:r w:rsidRPr="00016E81">
        <w:rPr>
          <w:rFonts w:hint="eastAsia"/>
        </w:rPr>
        <w:t>未經傳喚，</w:t>
      </w:r>
      <w:r w:rsidR="00016E81" w:rsidRPr="00016E81">
        <w:rPr>
          <w:rFonts w:hint="eastAsia"/>
        </w:rPr>
        <w:t>其</w:t>
      </w:r>
      <w:r w:rsidRPr="00016E81">
        <w:rPr>
          <w:rFonts w:hint="eastAsia"/>
        </w:rPr>
        <w:t>亦無不能配合審判期日</w:t>
      </w:r>
      <w:r w:rsidR="00016E81" w:rsidRPr="00016E81">
        <w:rPr>
          <w:rFonts w:hint="eastAsia"/>
        </w:rPr>
        <w:t>作證</w:t>
      </w:r>
      <w:r w:rsidRPr="00016E81">
        <w:rPr>
          <w:rFonts w:hint="eastAsia"/>
        </w:rPr>
        <w:t>下，顯無「預料證人不能於審判期日到場」之客觀事實存在，詎合議庭逕以前開通知函決定於105年2月2日赴彰基醫院詢問</w:t>
      </w:r>
      <w:r w:rsidR="00310ABD">
        <w:rPr>
          <w:rFonts w:hint="eastAsia"/>
        </w:rPr>
        <w:t>陳○霓</w:t>
      </w:r>
      <w:r w:rsidRPr="00016E81">
        <w:rPr>
          <w:rFonts w:hint="eastAsia"/>
        </w:rPr>
        <w:t>醫師，雖有副知陳敬鎧及其辯護人，惟仍屬剝奪陳敬鎧受憲法、刑事訴訟法保障之詰問權。按行使詰問程序，法院得以觀察其問答之內容與互動，親身感受而獲得心證，有助於真實之發見，為被告重要之訴訟防禦權利，且為落實當事人對等原則之重要手段，詎合議庭捨此不為，</w:t>
      </w:r>
      <w:r w:rsidR="00011464">
        <w:rPr>
          <w:rFonts w:hint="eastAsia"/>
        </w:rPr>
        <w:t>使陳敬鎧未能詰問證人，</w:t>
      </w:r>
      <w:r w:rsidR="00011464" w:rsidRPr="00016E81">
        <w:rPr>
          <w:rFonts w:hint="eastAsia"/>
        </w:rPr>
        <w:t>逕予剝奪</w:t>
      </w:r>
      <w:r w:rsidR="00011464">
        <w:rPr>
          <w:rFonts w:hint="eastAsia"/>
        </w:rPr>
        <w:t>其訴訟上防禦權，違反正當法律程序，並</w:t>
      </w:r>
      <w:r w:rsidRPr="00016E81">
        <w:rPr>
          <w:rFonts w:hint="eastAsia"/>
        </w:rPr>
        <w:t>與直接、集中審理之訴訟程序本旨相悖</w:t>
      </w:r>
      <w:r w:rsidR="00971B18" w:rsidRPr="00016E81">
        <w:rPr>
          <w:rFonts w:hint="eastAsia"/>
        </w:rPr>
        <w:t>。</w:t>
      </w:r>
    </w:p>
    <w:p w:rsidR="00E11E63" w:rsidRDefault="00E11E63" w:rsidP="00392531">
      <w:pPr>
        <w:pStyle w:val="3"/>
        <w:numPr>
          <w:ilvl w:val="2"/>
          <w:numId w:val="1"/>
        </w:numPr>
      </w:pPr>
      <w:r>
        <w:rPr>
          <w:rFonts w:hint="eastAsia"/>
        </w:rPr>
        <w:t>茲分述如下表</w:t>
      </w:r>
    </w:p>
    <w:tbl>
      <w:tblPr>
        <w:tblStyle w:val="af6"/>
        <w:tblW w:w="8900" w:type="dxa"/>
        <w:tblInd w:w="392" w:type="dxa"/>
        <w:tblLook w:val="04A0" w:firstRow="1" w:lastRow="0" w:firstColumn="1" w:lastColumn="0" w:noHBand="0" w:noVBand="1"/>
      </w:tblPr>
      <w:tblGrid>
        <w:gridCol w:w="2966"/>
        <w:gridCol w:w="2967"/>
        <w:gridCol w:w="2967"/>
      </w:tblGrid>
      <w:tr w:rsidR="002C6426" w:rsidRPr="00751D9C" w:rsidTr="004832BB">
        <w:tc>
          <w:tcPr>
            <w:tcW w:w="2966" w:type="dxa"/>
          </w:tcPr>
          <w:p w:rsidR="002C6426" w:rsidRPr="00751D9C" w:rsidRDefault="002C6426" w:rsidP="004832BB">
            <w:pPr>
              <w:spacing w:line="440" w:lineRule="exact"/>
              <w:jc w:val="center"/>
              <w:rPr>
                <w:rFonts w:hAnsi="標楷體"/>
                <w:sz w:val="36"/>
                <w:szCs w:val="36"/>
                <w:shd w:val="pct15" w:color="auto" w:fill="FFFFFF"/>
              </w:rPr>
            </w:pPr>
            <w:r w:rsidRPr="00751D9C">
              <w:rPr>
                <w:rFonts w:hAnsi="標楷體" w:hint="eastAsia"/>
                <w:sz w:val="36"/>
                <w:szCs w:val="36"/>
                <w:shd w:val="pct15" w:color="auto" w:fill="FFFFFF"/>
              </w:rPr>
              <w:t>系爭判決</w:t>
            </w:r>
          </w:p>
          <w:p w:rsidR="002C6426" w:rsidRPr="00751D9C" w:rsidRDefault="002C6426" w:rsidP="004832BB">
            <w:pPr>
              <w:spacing w:line="440" w:lineRule="exact"/>
              <w:jc w:val="center"/>
              <w:rPr>
                <w:rFonts w:hAnsi="標楷體"/>
                <w:sz w:val="36"/>
                <w:szCs w:val="36"/>
                <w:shd w:val="pct15" w:color="auto" w:fill="FFFFFF"/>
              </w:rPr>
            </w:pPr>
            <w:r>
              <w:rPr>
                <w:rFonts w:hAnsi="標楷體" w:hint="eastAsia"/>
                <w:sz w:val="36"/>
                <w:szCs w:val="36"/>
                <w:shd w:val="pct15" w:color="auto" w:fill="FFFFFF"/>
              </w:rPr>
              <w:t>判斷依據</w:t>
            </w:r>
          </w:p>
        </w:tc>
        <w:tc>
          <w:tcPr>
            <w:tcW w:w="2967" w:type="dxa"/>
          </w:tcPr>
          <w:p w:rsidR="002C6426" w:rsidRPr="00751D9C" w:rsidRDefault="002C6426" w:rsidP="004832BB">
            <w:pPr>
              <w:spacing w:line="440" w:lineRule="exact"/>
              <w:jc w:val="center"/>
              <w:rPr>
                <w:rFonts w:hAnsi="標楷體"/>
                <w:sz w:val="36"/>
                <w:szCs w:val="36"/>
                <w:shd w:val="pct15" w:color="auto" w:fill="FFFFFF"/>
              </w:rPr>
            </w:pPr>
            <w:r w:rsidRPr="00751D9C">
              <w:rPr>
                <w:rFonts w:hAnsi="標楷體" w:hint="eastAsia"/>
                <w:sz w:val="36"/>
                <w:szCs w:val="36"/>
                <w:shd w:val="pct15" w:color="auto" w:fill="FFFFFF"/>
              </w:rPr>
              <w:t>法令與相關裁判</w:t>
            </w:r>
          </w:p>
        </w:tc>
        <w:tc>
          <w:tcPr>
            <w:tcW w:w="2967" w:type="dxa"/>
          </w:tcPr>
          <w:p w:rsidR="002C6426" w:rsidRPr="00751D9C" w:rsidRDefault="002C6426" w:rsidP="004832BB">
            <w:pPr>
              <w:spacing w:line="440" w:lineRule="exact"/>
              <w:jc w:val="center"/>
              <w:rPr>
                <w:rFonts w:hAnsi="標楷體"/>
                <w:sz w:val="36"/>
                <w:szCs w:val="36"/>
                <w:shd w:val="pct15" w:color="auto" w:fill="FFFFFF"/>
              </w:rPr>
            </w:pPr>
            <w:r w:rsidRPr="00751D9C">
              <w:rPr>
                <w:rFonts w:hAnsi="標楷體" w:hint="eastAsia"/>
                <w:sz w:val="36"/>
                <w:szCs w:val="36"/>
                <w:shd w:val="pct15" w:color="auto" w:fill="FFFFFF"/>
              </w:rPr>
              <w:t>違背法令理由</w:t>
            </w:r>
          </w:p>
        </w:tc>
      </w:tr>
      <w:tr w:rsidR="002C6426" w:rsidTr="004832BB">
        <w:tc>
          <w:tcPr>
            <w:tcW w:w="2966" w:type="dxa"/>
          </w:tcPr>
          <w:p w:rsidR="002C6426" w:rsidRPr="002C6426" w:rsidRDefault="002C6426" w:rsidP="004832BB">
            <w:pPr>
              <w:spacing w:line="440" w:lineRule="exact"/>
              <w:rPr>
                <w:sz w:val="28"/>
                <w:szCs w:val="28"/>
              </w:rPr>
            </w:pPr>
            <w:r w:rsidRPr="002C6426">
              <w:rPr>
                <w:rFonts w:hint="eastAsia"/>
                <w:sz w:val="28"/>
                <w:szCs w:val="28"/>
              </w:rPr>
              <w:t>高雄高分院以105年1月28日雄分院清文字第1050000076號函(下稱通知函)通知彰基醫院略以：</w:t>
            </w:r>
          </w:p>
          <w:p w:rsidR="002C6426" w:rsidRPr="002C6426" w:rsidRDefault="002C6426" w:rsidP="004832BB">
            <w:pPr>
              <w:pStyle w:val="4"/>
              <w:ind w:left="175" w:hanging="283"/>
              <w:rPr>
                <w:sz w:val="28"/>
                <w:szCs w:val="28"/>
              </w:rPr>
            </w:pPr>
            <w:r w:rsidRPr="002C6426">
              <w:rPr>
                <w:rFonts w:hint="eastAsia"/>
                <w:sz w:val="28"/>
                <w:szCs w:val="28"/>
              </w:rPr>
              <w:t>主旨：「本院</w:t>
            </w:r>
            <w:r w:rsidRPr="002C6426">
              <w:rPr>
                <w:sz w:val="28"/>
                <w:szCs w:val="28"/>
              </w:rPr>
              <w:t>103</w:t>
            </w:r>
            <w:r w:rsidRPr="002C6426">
              <w:rPr>
                <w:rFonts w:hint="eastAsia"/>
                <w:sz w:val="28"/>
                <w:szCs w:val="28"/>
              </w:rPr>
              <w:t>年度上易字第</w:t>
            </w:r>
            <w:r w:rsidRPr="002C6426">
              <w:rPr>
                <w:sz w:val="28"/>
                <w:szCs w:val="28"/>
              </w:rPr>
              <w:t>574</w:t>
            </w:r>
            <w:r w:rsidRPr="002C6426">
              <w:rPr>
                <w:rFonts w:hint="eastAsia"/>
                <w:sz w:val="28"/>
                <w:szCs w:val="28"/>
              </w:rPr>
              <w:t>號被告陳敬鎧詐欺取財案件現正審理中，因案需要，有必要請教貴院眼科部</w:t>
            </w:r>
            <w:r w:rsidR="00310ABD">
              <w:rPr>
                <w:rFonts w:hint="eastAsia"/>
                <w:sz w:val="28"/>
                <w:szCs w:val="28"/>
              </w:rPr>
              <w:t>陳○霓</w:t>
            </w:r>
            <w:r w:rsidRPr="002C6426">
              <w:rPr>
                <w:rFonts w:hint="eastAsia"/>
                <w:sz w:val="28"/>
                <w:szCs w:val="28"/>
              </w:rPr>
              <w:t>主任醫師之意見，本院為體諒陳主任醫師醫務繁忙，特指派本案審判長涂裕斗庭長於10</w:t>
            </w:r>
            <w:r w:rsidRPr="002C6426">
              <w:rPr>
                <w:sz w:val="28"/>
                <w:szCs w:val="28"/>
              </w:rPr>
              <w:t>5</w:t>
            </w:r>
            <w:r w:rsidRPr="002C6426">
              <w:rPr>
                <w:rFonts w:hint="eastAsia"/>
                <w:sz w:val="28"/>
                <w:szCs w:val="28"/>
              </w:rPr>
              <w:t>年</w:t>
            </w:r>
            <w:r w:rsidRPr="002C6426">
              <w:rPr>
                <w:sz w:val="28"/>
                <w:szCs w:val="28"/>
              </w:rPr>
              <w:t>2</w:t>
            </w:r>
            <w:r w:rsidRPr="002C6426">
              <w:rPr>
                <w:rFonts w:hint="eastAsia"/>
                <w:sz w:val="28"/>
                <w:szCs w:val="28"/>
              </w:rPr>
              <w:t>月</w:t>
            </w:r>
            <w:r w:rsidRPr="002C6426">
              <w:rPr>
                <w:sz w:val="28"/>
                <w:szCs w:val="28"/>
              </w:rPr>
              <w:t>2</w:t>
            </w:r>
            <w:r w:rsidRPr="002C6426">
              <w:rPr>
                <w:rFonts w:hint="eastAsia"/>
                <w:sz w:val="28"/>
                <w:szCs w:val="28"/>
              </w:rPr>
              <w:t>日上午約</w:t>
            </w:r>
            <w:r w:rsidRPr="002C6426">
              <w:rPr>
                <w:sz w:val="28"/>
                <w:szCs w:val="28"/>
              </w:rPr>
              <w:t>11</w:t>
            </w:r>
            <w:r w:rsidRPr="002C6426">
              <w:rPr>
                <w:rFonts w:hint="eastAsia"/>
                <w:sz w:val="28"/>
                <w:szCs w:val="28"/>
              </w:rPr>
              <w:t>時前往貴</w:t>
            </w:r>
            <w:r w:rsidRPr="002C6426">
              <w:rPr>
                <w:rFonts w:hint="eastAsia"/>
                <w:sz w:val="28"/>
                <w:szCs w:val="28"/>
              </w:rPr>
              <w:lastRenderedPageBreak/>
              <w:t>院請教陳主任醫師對本案之相關意見。」</w:t>
            </w:r>
          </w:p>
          <w:p w:rsidR="002C6426" w:rsidRPr="002C6426" w:rsidRDefault="002C6426" w:rsidP="004832BB">
            <w:pPr>
              <w:pStyle w:val="4"/>
              <w:ind w:left="175" w:hanging="283"/>
              <w:rPr>
                <w:sz w:val="28"/>
                <w:szCs w:val="28"/>
              </w:rPr>
            </w:pPr>
            <w:r w:rsidRPr="002C6426">
              <w:rPr>
                <w:rFonts w:hint="eastAsia"/>
                <w:sz w:val="28"/>
                <w:szCs w:val="28"/>
              </w:rPr>
              <w:t>說明：</w:t>
            </w:r>
          </w:p>
          <w:p w:rsidR="002C6426" w:rsidRPr="002C6426" w:rsidRDefault="002C6426" w:rsidP="004832BB">
            <w:pPr>
              <w:rPr>
                <w:sz w:val="28"/>
                <w:szCs w:val="28"/>
              </w:rPr>
            </w:pPr>
            <w:r w:rsidRPr="002C6426">
              <w:rPr>
                <w:rFonts w:hint="eastAsia"/>
                <w:sz w:val="28"/>
                <w:szCs w:val="28"/>
              </w:rPr>
              <w:t>上開案件於原審臺灣高雄地方法院審理時，貴院眼科部</w:t>
            </w:r>
            <w:r w:rsidR="00310ABD">
              <w:rPr>
                <w:rFonts w:hint="eastAsia"/>
                <w:sz w:val="28"/>
                <w:szCs w:val="28"/>
              </w:rPr>
              <w:t>陳○霓</w:t>
            </w:r>
            <w:r w:rsidRPr="002C6426">
              <w:rPr>
                <w:rFonts w:hint="eastAsia"/>
                <w:sz w:val="28"/>
                <w:szCs w:val="28"/>
              </w:rPr>
              <w:t>主任醫師曾出庭作證，依其對被告診斷結果認為被告有詐盲之可能，原審因而判決被告犯罪成立。嗣上訴後，被告另聲請傳訊台北振興醫院趙效明醫師到本院作證稱：被告係因車禍頭部外傷，腦部某部分血流不暢通，導致皮質性失明，並無詐盲情形，並提出相關外國文獻論文2篇為佐。因貴醫院陳主任醫師為被告受傷時最初也治療最久的主治醫師，本院為體諒陳主任醫師醫務繁忙，特指派本案審判長涂裕斗庭長前往貴院請教陳主任醫師對振興醫院趙效明醫師所提出之外國文獻論文2篇等相關意見，以便作為後續再送其他鑑定機關鑑定參考。</w:t>
            </w:r>
          </w:p>
          <w:p w:rsidR="002C6426" w:rsidRPr="002C6426" w:rsidRDefault="002C6426" w:rsidP="004832BB">
            <w:pPr>
              <w:rPr>
                <w:sz w:val="28"/>
                <w:szCs w:val="28"/>
              </w:rPr>
            </w:pPr>
            <w:r w:rsidRPr="002C6426">
              <w:rPr>
                <w:rFonts w:hint="eastAsia"/>
                <w:sz w:val="28"/>
                <w:szCs w:val="28"/>
              </w:rPr>
              <w:t>3．檢附詢問問題摘要一份。</w:t>
            </w:r>
          </w:p>
          <w:p w:rsidR="002C6426" w:rsidRPr="002C6426" w:rsidRDefault="002C6426" w:rsidP="004832BB">
            <w:pPr>
              <w:spacing w:line="440" w:lineRule="exact"/>
              <w:rPr>
                <w:rFonts w:hAnsi="標楷體"/>
                <w:sz w:val="28"/>
                <w:szCs w:val="28"/>
              </w:rPr>
            </w:pPr>
            <w:r w:rsidRPr="002C6426">
              <w:rPr>
                <w:rFonts w:hint="eastAsia"/>
                <w:sz w:val="28"/>
                <w:szCs w:val="28"/>
              </w:rPr>
              <w:t>副知陳敬鎧及其辯護</w:t>
            </w:r>
            <w:r w:rsidRPr="002C6426">
              <w:rPr>
                <w:rFonts w:hint="eastAsia"/>
                <w:sz w:val="28"/>
                <w:szCs w:val="28"/>
              </w:rPr>
              <w:lastRenderedPageBreak/>
              <w:t>人</w:t>
            </w:r>
          </w:p>
        </w:tc>
        <w:tc>
          <w:tcPr>
            <w:tcW w:w="2967" w:type="dxa"/>
          </w:tcPr>
          <w:p w:rsidR="002C6426" w:rsidRPr="002C6426" w:rsidRDefault="002C6426" w:rsidP="004832BB">
            <w:pPr>
              <w:spacing w:line="440" w:lineRule="exact"/>
              <w:rPr>
                <w:rFonts w:hAnsi="標楷體"/>
                <w:sz w:val="28"/>
                <w:szCs w:val="28"/>
              </w:rPr>
            </w:pPr>
            <w:r w:rsidRPr="002C6426">
              <w:rPr>
                <w:rFonts w:hint="eastAsia"/>
                <w:sz w:val="28"/>
                <w:szCs w:val="28"/>
              </w:rPr>
              <w:lastRenderedPageBreak/>
              <w:t>司法院釋字第582號解釋文前段即揭明：「憲法第16條保障人民之訴訟權，就刑事被告而言，包含其在訴訟上應享有充分之防禦權。刑事被告詰問證人之權利，即屬該等權利之一，且屬憲法第8條第1項規定『非由法院依法定程序不得審問處罰』之正當法律程序所保障之權利。</w:t>
            </w:r>
            <w:r w:rsidRPr="002C6426">
              <w:rPr>
                <w:rFonts w:hint="eastAsia"/>
                <w:sz w:val="28"/>
                <w:szCs w:val="28"/>
                <w:shd w:val="pct15" w:color="auto" w:fill="FFFFFF"/>
              </w:rPr>
              <w:t>為確保被告對證人之詰問權，證</w:t>
            </w:r>
            <w:r w:rsidRPr="002C6426">
              <w:rPr>
                <w:rFonts w:hint="eastAsia"/>
                <w:sz w:val="28"/>
                <w:szCs w:val="28"/>
                <w:shd w:val="pct15" w:color="auto" w:fill="FFFFFF"/>
              </w:rPr>
              <w:lastRenderedPageBreak/>
              <w:t>人於審判中，應依法定程序，到場具結陳述，並接受被告之詰問，其陳述始得作為認定被告犯罪事實之判斷依據</w:t>
            </w:r>
            <w:r w:rsidRPr="002C6426">
              <w:rPr>
                <w:rFonts w:hint="eastAsia"/>
                <w:sz w:val="28"/>
                <w:szCs w:val="28"/>
              </w:rPr>
              <w:t>。」該號解釋理由書亦指明：「被告詰問證人之權利既係訴訟上之防禦權，又屬憲法正當法律程序所保障之權利。此等憲法上權利之制度性保障，有助於公平審判（本院釋字第442號、第482號、第512號解釋參照）及發見真實之實現，以達成刑事訴訟之目的。為確保被告對證人之詰問權，證人（含其他具證人適格之人）於審判中，應依人證之法定程序，到場具結陳述，並接受被告之詰問，其陳述始得作為認定被告犯罪事實之判斷依據。」刑事訴訟法第177條第1項至第3項規定：「證人不能到場或有其他必要情形，得於聽取當事人及辯</w:t>
            </w:r>
            <w:r w:rsidRPr="002C6426">
              <w:rPr>
                <w:rFonts w:hint="eastAsia"/>
                <w:sz w:val="28"/>
                <w:szCs w:val="28"/>
              </w:rPr>
              <w:lastRenderedPageBreak/>
              <w:t>護人之意見後，就其所在或於其所在地法院訊問之(第1項)。前項情形，證人所在與法院間有聲音及影像相互傳送之科技設備而得直接訊問，經法院認為適當者，得以該設備訊問之(第2項)。當事人、辯護人及代理人得於前2項訊問證人時在場並得詰問之；其訊問之日時及處所，應預行通知之(第3項)。」第276條第1項規定：「法院預料證人不能於審判期日到場者，得於審判期日前訊問之。」第378條規定：「判決不適用法則或適用不當者，為違背法令」第380條定：「除前條情形外，訴訟程序雖係違背法令而顯然於判決無影響者，不得為上訴之理由。」最高法院93年台上字第5185號判例：「刑事訴訟法第279條第1項、第276條第1項規定預料證</w:t>
            </w:r>
            <w:r w:rsidRPr="002C6426">
              <w:rPr>
                <w:rFonts w:hint="eastAsia"/>
                <w:sz w:val="28"/>
                <w:szCs w:val="28"/>
              </w:rPr>
              <w:lastRenderedPageBreak/>
              <w:t>人不能於審判期日到場，而受命法官得於審判期日前行準備程序時訊問證人之例外情形，其</w:t>
            </w:r>
            <w:r w:rsidRPr="002C6426">
              <w:rPr>
                <w:rFonts w:hint="eastAsia"/>
                <w:sz w:val="28"/>
                <w:szCs w:val="28"/>
                <w:shd w:val="pct15" w:color="auto" w:fill="FFFFFF"/>
              </w:rPr>
              <w:t>所稱『預料證人不能於審判期日到場』之原因，須有一定之客觀事實，可認其於審判期日不能到場並不違背證人義務，例如因疾病即將住院手術治療，或行將出國，短期內無法返國，或路途遙遠，因故交通恐將阻絕，或其他特殊事故，於審判期日到場確有困難者，方足當之。必以此從嚴之限制，始符合集中審理制度之立法本旨</w:t>
            </w:r>
            <w:r w:rsidRPr="002C6426">
              <w:rPr>
                <w:rFonts w:hint="eastAsia"/>
                <w:sz w:val="28"/>
                <w:szCs w:val="28"/>
              </w:rPr>
              <w:t>，不得僅以證人空泛陳稱：『審判期日不能到場』，甚或由受命法官逕行泛詞諭知『預料該證人不能於審判期日到庭』，即行訊問或詰問證人程序，為實質之證據調查。」最高法院93年台上字第2033號判例：「調查證據乃刑事審</w:t>
            </w:r>
            <w:r w:rsidRPr="002C6426">
              <w:rPr>
                <w:rFonts w:hint="eastAsia"/>
                <w:sz w:val="28"/>
                <w:szCs w:val="28"/>
              </w:rPr>
              <w:lastRenderedPageBreak/>
              <w:t>判程序之核心，改良式當事人進行主義之精神所在；關於證人、鑑定人之調查、詰問，尤為當事人間攻擊、防禦最重要之法庭活動，亦為法院形成心證之所繫，</w:t>
            </w:r>
            <w:r w:rsidRPr="002C6426">
              <w:rPr>
                <w:rFonts w:hint="eastAsia"/>
                <w:sz w:val="28"/>
                <w:szCs w:val="28"/>
                <w:shd w:val="pct15" w:color="auto" w:fill="FFFFFF"/>
              </w:rPr>
              <w:t>除依同法第276條第1項規定，法院預料證人不能於審判期日到場之情形者外，不得於準備程序訊問證人，致使審判程序空洞化，破壞直接審理原則與言詞審理原則。</w:t>
            </w:r>
            <w:r w:rsidRPr="002C6426">
              <w:rPr>
                <w:rFonts w:hint="eastAsia"/>
                <w:sz w:val="28"/>
                <w:szCs w:val="28"/>
              </w:rPr>
              <w:t>」最高法院98年度台上字第2659號判決：「審判期日，辯護人得為被告行使其辯護權者，除依刑事訴訟法第289條規定，於調查證據完畢後，就事實及法律所為之辯論外，於審判長踐行調查證據程序時，同法第164條、第165條併賦予當事人、代理人、辯護人或輔佐人『參與調查證據權』，使當事人及訴訟關係人於法院調查證</w:t>
            </w:r>
            <w:r w:rsidRPr="002C6426">
              <w:rPr>
                <w:rFonts w:hint="eastAsia"/>
                <w:sz w:val="28"/>
                <w:szCs w:val="28"/>
              </w:rPr>
              <w:lastRenderedPageBreak/>
              <w:t>據程序中，知悉證據之內容，而有依同法第288條之1第1項、第288條之2等規定，得為適當陳述意見及參與辯論證據證明力之機會。且辯護人及被告依法均有直接詰問證人之權利，</w:t>
            </w:r>
            <w:r w:rsidRPr="002C6426">
              <w:rPr>
                <w:rFonts w:hint="eastAsia"/>
                <w:sz w:val="28"/>
                <w:szCs w:val="28"/>
                <w:shd w:val="pct15" w:color="auto" w:fill="FFFFFF"/>
              </w:rPr>
              <w:t>藉由詰問程序之行使，法院得以觀察其問答之內容與互動，親身感受而獲得心證，有助於真實之發見，乃被告重要之訴訟防禦權利，亦屬辯護權保障核心價值之一，係落實當事人對等原則之重要手段，非可恣意漠視或任由屬他方當事人之檢察官蓄意規避，否則即不足以維護訴訟上之程序正義</w:t>
            </w:r>
            <w:r w:rsidRPr="002C6426">
              <w:rPr>
                <w:rFonts w:hint="eastAsia"/>
                <w:sz w:val="28"/>
                <w:szCs w:val="28"/>
              </w:rPr>
              <w:t>。」最高法院100年度台上字第992號判決：「承認審判外之陳述，於具備絕對的特別可信情況與使用證據之必要性要件時，得為證據之規定。此等例外，</w:t>
            </w:r>
            <w:r w:rsidRPr="002C6426">
              <w:rPr>
                <w:rFonts w:hint="eastAsia"/>
                <w:sz w:val="28"/>
                <w:szCs w:val="28"/>
                <w:shd w:val="pct15" w:color="auto" w:fill="FFFFFF"/>
              </w:rPr>
              <w:t>既以犧牲被</w:t>
            </w:r>
            <w:r w:rsidRPr="002C6426">
              <w:rPr>
                <w:rFonts w:hint="eastAsia"/>
                <w:sz w:val="28"/>
                <w:szCs w:val="28"/>
                <w:shd w:val="pct15" w:color="auto" w:fill="FFFFFF"/>
              </w:rPr>
              <w:lastRenderedPageBreak/>
              <w:t>告之反對詰問權，且與直接審理、言詞審理之原則有悖，則原始陳述人之於審判中不能到庭，自應以非可歸責於國家機關之事由所造成者，始有其適用</w:t>
            </w:r>
            <w:r w:rsidRPr="002C6426">
              <w:rPr>
                <w:rFonts w:hint="eastAsia"/>
                <w:sz w:val="28"/>
                <w:szCs w:val="28"/>
              </w:rPr>
              <w:t>。倘因檢察官或法院違背義務原則，未盡其舉證聲請或傳拘原始陳述人之努力，導致有證據滅失或無從為調查之情形，即無予容許其例外而令被告負擔不利益結果。」</w:t>
            </w:r>
          </w:p>
        </w:tc>
        <w:tc>
          <w:tcPr>
            <w:tcW w:w="2967" w:type="dxa"/>
          </w:tcPr>
          <w:p w:rsidR="002C6426" w:rsidRPr="002C6426" w:rsidRDefault="002C6426" w:rsidP="002C6426">
            <w:pPr>
              <w:spacing w:line="440" w:lineRule="exact"/>
              <w:ind w:left="279" w:hangingChars="93" w:hanging="279"/>
              <w:rPr>
                <w:rFonts w:hAnsi="標楷體"/>
                <w:sz w:val="28"/>
                <w:szCs w:val="28"/>
              </w:rPr>
            </w:pPr>
            <w:r w:rsidRPr="002C6426">
              <w:rPr>
                <w:rFonts w:hAnsi="標楷體" w:hint="eastAsia"/>
                <w:sz w:val="28"/>
                <w:szCs w:val="28"/>
              </w:rPr>
              <w:lastRenderedPageBreak/>
              <w:t>一、</w:t>
            </w:r>
            <w:r w:rsidRPr="002C6426">
              <w:rPr>
                <w:rFonts w:hint="eastAsia"/>
                <w:sz w:val="28"/>
                <w:szCs w:val="28"/>
              </w:rPr>
              <w:t>本案合議庭認為彰基醫院</w:t>
            </w:r>
            <w:r w:rsidR="00310ABD">
              <w:rPr>
                <w:rFonts w:hint="eastAsia"/>
                <w:sz w:val="28"/>
                <w:szCs w:val="28"/>
              </w:rPr>
              <w:t>陳○霓</w:t>
            </w:r>
            <w:r w:rsidRPr="002C6426">
              <w:rPr>
                <w:rFonts w:hint="eastAsia"/>
                <w:sz w:val="28"/>
                <w:szCs w:val="28"/>
              </w:rPr>
              <w:t>醫師為重要證人有詢問之必要，惟合議庭在</w:t>
            </w:r>
            <w:r w:rsidR="00310ABD">
              <w:rPr>
                <w:rFonts w:hint="eastAsia"/>
                <w:sz w:val="28"/>
                <w:szCs w:val="28"/>
              </w:rPr>
              <w:t>陳○霓</w:t>
            </w:r>
            <w:r w:rsidRPr="002C6426">
              <w:rPr>
                <w:rFonts w:hint="eastAsia"/>
                <w:sz w:val="28"/>
                <w:szCs w:val="28"/>
              </w:rPr>
              <w:t>醫師未經傳喚，其亦無不能配合審判期日作證下，顯無「預料證人不能於審判期日到場」之客觀事實存在，詎合議庭逕以前開通知函決定於105年2月2日赴彰基醫院詢問</w:t>
            </w:r>
            <w:r w:rsidR="00310ABD">
              <w:rPr>
                <w:rFonts w:hint="eastAsia"/>
                <w:sz w:val="28"/>
                <w:szCs w:val="28"/>
              </w:rPr>
              <w:t>陳○霓</w:t>
            </w:r>
            <w:r w:rsidRPr="002C6426">
              <w:rPr>
                <w:rFonts w:hint="eastAsia"/>
                <w:sz w:val="28"/>
                <w:szCs w:val="28"/>
              </w:rPr>
              <w:t>醫師，雖有副知</w:t>
            </w:r>
            <w:r w:rsidRPr="002C6426">
              <w:rPr>
                <w:rFonts w:hint="eastAsia"/>
                <w:sz w:val="28"/>
                <w:szCs w:val="28"/>
              </w:rPr>
              <w:lastRenderedPageBreak/>
              <w:t>陳敬鎧及其辯護人，惟仍屬剝奪陳敬鎧受憲法、刑事訴訟法保障之詰問權。</w:t>
            </w:r>
          </w:p>
          <w:p w:rsidR="002C6426" w:rsidRPr="002C6426" w:rsidRDefault="002C6426" w:rsidP="002C6426">
            <w:pPr>
              <w:spacing w:line="440" w:lineRule="exact"/>
              <w:ind w:left="279" w:hangingChars="93" w:hanging="279"/>
              <w:rPr>
                <w:rFonts w:hAnsi="標楷體"/>
                <w:sz w:val="28"/>
                <w:szCs w:val="28"/>
              </w:rPr>
            </w:pPr>
            <w:r w:rsidRPr="002C6426">
              <w:rPr>
                <w:rFonts w:hAnsi="標楷體" w:hint="eastAsia"/>
                <w:sz w:val="28"/>
                <w:szCs w:val="28"/>
              </w:rPr>
              <w:t>二、</w:t>
            </w:r>
            <w:r w:rsidRPr="002C6426">
              <w:rPr>
                <w:rFonts w:hint="eastAsia"/>
                <w:sz w:val="28"/>
                <w:szCs w:val="28"/>
              </w:rPr>
              <w:t>犧牲被告之反對詰問權，應以非可歸責於國家機關之事實造成陳述人審判中不能到庭者，始可適用，否則不應使被告負擔不利益結果。藉由詰問程序之行使，法院得以觀察其問答之內容與互動，親身感受而獲得心證，有助於真實之發見，乃被告重要之訴訟防禦權利，詎本案審判長逕行赴彰基醫院詢問重要證人</w:t>
            </w:r>
            <w:r w:rsidR="00310ABD">
              <w:rPr>
                <w:rFonts w:hint="eastAsia"/>
                <w:sz w:val="28"/>
                <w:szCs w:val="28"/>
              </w:rPr>
              <w:t>陳○霓</w:t>
            </w:r>
            <w:r w:rsidRPr="002C6426">
              <w:rPr>
                <w:rFonts w:hint="eastAsia"/>
                <w:sz w:val="28"/>
                <w:szCs w:val="28"/>
              </w:rPr>
              <w:t>醫師，並擬將其詢問內容作為後續鑑定之參考，使陳敬鎧無從行使其反對詰問權，透過詰問影響法院心證，不但與直接、集中審理之訴訟程序本旨相</w:t>
            </w:r>
            <w:r w:rsidRPr="002C6426">
              <w:rPr>
                <w:rFonts w:hint="eastAsia"/>
                <w:sz w:val="28"/>
                <w:szCs w:val="28"/>
              </w:rPr>
              <w:lastRenderedPageBreak/>
              <w:t>悖，且詰問權行使係落實當事人對等原則之重要手段，恣意漠視不足以維護訴訟上之程序正義。</w:t>
            </w:r>
          </w:p>
          <w:p w:rsidR="002C6426" w:rsidRPr="002C6426" w:rsidRDefault="002C6426" w:rsidP="004832BB">
            <w:pPr>
              <w:spacing w:line="440" w:lineRule="exact"/>
              <w:rPr>
                <w:rFonts w:hAnsi="標楷體"/>
                <w:sz w:val="28"/>
                <w:szCs w:val="28"/>
              </w:rPr>
            </w:pPr>
          </w:p>
        </w:tc>
      </w:tr>
    </w:tbl>
    <w:p w:rsidR="00AE2FAE" w:rsidRDefault="00AE2FAE" w:rsidP="00590F02">
      <w:pPr>
        <w:pStyle w:val="3"/>
        <w:numPr>
          <w:ilvl w:val="0"/>
          <w:numId w:val="0"/>
        </w:numPr>
        <w:jc w:val="center"/>
        <w:rPr>
          <w:sz w:val="40"/>
          <w:szCs w:val="40"/>
        </w:rPr>
      </w:pPr>
      <w:r>
        <w:rPr>
          <w:sz w:val="40"/>
          <w:szCs w:val="40"/>
        </w:rPr>
        <w:lastRenderedPageBreak/>
        <w:br w:type="page"/>
      </w:r>
    </w:p>
    <w:p w:rsidR="00590F02" w:rsidRPr="00687208" w:rsidRDefault="00AE2FAE" w:rsidP="00590F02">
      <w:pPr>
        <w:pStyle w:val="3"/>
        <w:numPr>
          <w:ilvl w:val="0"/>
          <w:numId w:val="0"/>
        </w:numPr>
        <w:jc w:val="center"/>
        <w:rPr>
          <w:sz w:val="40"/>
          <w:szCs w:val="40"/>
        </w:rPr>
      </w:pPr>
      <w:r>
        <w:rPr>
          <w:rFonts w:hint="eastAsia"/>
          <w:sz w:val="40"/>
          <w:szCs w:val="40"/>
        </w:rPr>
        <w:lastRenderedPageBreak/>
        <w:t>附表</w:t>
      </w:r>
    </w:p>
    <w:tbl>
      <w:tblPr>
        <w:tblStyle w:val="af6"/>
        <w:tblW w:w="8900" w:type="dxa"/>
        <w:tblInd w:w="392" w:type="dxa"/>
        <w:tblLook w:val="04A0" w:firstRow="1" w:lastRow="0" w:firstColumn="1" w:lastColumn="0" w:noHBand="0" w:noVBand="1"/>
      </w:tblPr>
      <w:tblGrid>
        <w:gridCol w:w="2966"/>
        <w:gridCol w:w="2967"/>
        <w:gridCol w:w="2967"/>
      </w:tblGrid>
      <w:tr w:rsidR="00590F02" w:rsidTr="00F4641D">
        <w:tc>
          <w:tcPr>
            <w:tcW w:w="8900" w:type="dxa"/>
            <w:gridSpan w:val="3"/>
          </w:tcPr>
          <w:p w:rsidR="00590F02" w:rsidRPr="00D53BBB" w:rsidRDefault="00590F02" w:rsidP="003C4122">
            <w:pPr>
              <w:pStyle w:val="3"/>
              <w:numPr>
                <w:ilvl w:val="0"/>
                <w:numId w:val="0"/>
              </w:numPr>
              <w:jc w:val="center"/>
              <w:rPr>
                <w:sz w:val="36"/>
              </w:rPr>
            </w:pPr>
            <w:r w:rsidRPr="00D53BBB">
              <w:rPr>
                <w:rFonts w:hint="eastAsia"/>
                <w:sz w:val="36"/>
              </w:rPr>
              <w:t>調查意見三</w:t>
            </w:r>
          </w:p>
        </w:tc>
      </w:tr>
      <w:tr w:rsidR="00590F02" w:rsidTr="00F4641D">
        <w:tc>
          <w:tcPr>
            <w:tcW w:w="2966" w:type="dxa"/>
          </w:tcPr>
          <w:p w:rsidR="00590F02" w:rsidRPr="00D53BBB" w:rsidRDefault="00590F02" w:rsidP="003C4122">
            <w:pPr>
              <w:jc w:val="center"/>
              <w:rPr>
                <w:sz w:val="36"/>
                <w:szCs w:val="36"/>
                <w:shd w:val="pct15" w:color="auto" w:fill="FFFFFF"/>
              </w:rPr>
            </w:pPr>
            <w:r w:rsidRPr="00D53BBB">
              <w:rPr>
                <w:rFonts w:hint="eastAsia"/>
                <w:sz w:val="36"/>
                <w:szCs w:val="36"/>
                <w:shd w:val="pct15" w:color="auto" w:fill="FFFFFF"/>
              </w:rPr>
              <w:t>系爭判決</w:t>
            </w:r>
          </w:p>
          <w:p w:rsidR="00590F02" w:rsidRPr="00D53BBB" w:rsidRDefault="00590F02" w:rsidP="003C4122">
            <w:pPr>
              <w:jc w:val="center"/>
              <w:rPr>
                <w:sz w:val="36"/>
                <w:szCs w:val="36"/>
                <w:shd w:val="pct15" w:color="auto" w:fill="FFFFFF"/>
              </w:rPr>
            </w:pPr>
            <w:r w:rsidRPr="00D53BBB">
              <w:rPr>
                <w:rFonts w:hint="eastAsia"/>
                <w:sz w:val="36"/>
                <w:szCs w:val="36"/>
                <w:shd w:val="pct15" w:color="auto" w:fill="FFFFFF"/>
              </w:rPr>
              <w:t>有罪理由</w:t>
            </w:r>
          </w:p>
        </w:tc>
        <w:tc>
          <w:tcPr>
            <w:tcW w:w="2967" w:type="dxa"/>
          </w:tcPr>
          <w:p w:rsidR="00590F02" w:rsidRPr="00D53BBB" w:rsidRDefault="00590F02" w:rsidP="003C4122">
            <w:pPr>
              <w:jc w:val="center"/>
              <w:rPr>
                <w:sz w:val="36"/>
                <w:szCs w:val="36"/>
                <w:shd w:val="pct15" w:color="auto" w:fill="FFFFFF"/>
              </w:rPr>
            </w:pPr>
            <w:r w:rsidRPr="00D53BBB">
              <w:rPr>
                <w:rFonts w:hint="eastAsia"/>
                <w:sz w:val="36"/>
                <w:szCs w:val="36"/>
                <w:shd w:val="pct15" w:color="auto" w:fill="FFFFFF"/>
              </w:rPr>
              <w:t>新事證</w:t>
            </w:r>
          </w:p>
        </w:tc>
        <w:tc>
          <w:tcPr>
            <w:tcW w:w="2967" w:type="dxa"/>
          </w:tcPr>
          <w:p w:rsidR="00590F02" w:rsidRPr="00D53BBB" w:rsidRDefault="00590F02" w:rsidP="003C4122">
            <w:pPr>
              <w:jc w:val="center"/>
              <w:rPr>
                <w:sz w:val="36"/>
                <w:szCs w:val="36"/>
                <w:shd w:val="pct15" w:color="auto" w:fill="FFFFFF"/>
              </w:rPr>
            </w:pPr>
            <w:r w:rsidRPr="00D53BBB">
              <w:rPr>
                <w:rFonts w:hint="eastAsia"/>
                <w:sz w:val="36"/>
                <w:szCs w:val="36"/>
                <w:shd w:val="pct15" w:color="auto" w:fill="FFFFFF"/>
              </w:rPr>
              <w:t>再審理由</w:t>
            </w:r>
          </w:p>
        </w:tc>
      </w:tr>
      <w:tr w:rsidR="00590F02" w:rsidTr="00F4641D">
        <w:tc>
          <w:tcPr>
            <w:tcW w:w="2966" w:type="dxa"/>
          </w:tcPr>
          <w:p w:rsidR="00590F02" w:rsidRPr="00D53BBB" w:rsidRDefault="00590F02" w:rsidP="00590F02">
            <w:pPr>
              <w:spacing w:line="440" w:lineRule="exact"/>
              <w:ind w:left="315" w:hangingChars="105" w:hanging="315"/>
              <w:rPr>
                <w:rFonts w:hAnsi="標楷體"/>
                <w:sz w:val="28"/>
                <w:szCs w:val="28"/>
              </w:rPr>
            </w:pPr>
            <w:r w:rsidRPr="00D53BBB">
              <w:rPr>
                <w:rFonts w:hAnsi="標楷體" w:hint="eastAsia"/>
                <w:sz w:val="28"/>
                <w:szCs w:val="28"/>
              </w:rPr>
              <w:t>一、被告於彰基醫院就診及在保險專員訪查時表現出來之走路緩慢、行動需要摸索、須被輔助等等之視力缺損情形，與客觀事實相違。被告卻以自己眼睛看不見、行動仍需要摸索、走路緩慢、須輔助等等說詞與肢體動作，獲取</w:t>
            </w:r>
            <w:r w:rsidR="00310ABD">
              <w:rPr>
                <w:rFonts w:hAnsi="標楷體" w:hint="eastAsia"/>
                <w:sz w:val="28"/>
                <w:szCs w:val="28"/>
              </w:rPr>
              <w:t>陳○霓</w:t>
            </w:r>
            <w:r w:rsidRPr="00D53BBB">
              <w:rPr>
                <w:rFonts w:hAnsi="標楷體" w:hint="eastAsia"/>
                <w:sz w:val="28"/>
                <w:szCs w:val="28"/>
              </w:rPr>
              <w:t>醫師之信任而開具上開診斷證明書，以及使保險公司理賠專員亦產生錯誤認知，以為被告之視力已符合該保險契約所約定之全盲全殘狀況，被告上開行為，已屬施用詐術無疑。</w:t>
            </w:r>
          </w:p>
          <w:p w:rsidR="00590F02" w:rsidRPr="00D53BBB" w:rsidRDefault="00590F02" w:rsidP="00590F02">
            <w:pPr>
              <w:spacing w:line="440" w:lineRule="exact"/>
              <w:ind w:left="315" w:hangingChars="105" w:hanging="315"/>
              <w:rPr>
                <w:rFonts w:hAnsi="標楷體"/>
                <w:sz w:val="28"/>
                <w:szCs w:val="28"/>
              </w:rPr>
            </w:pPr>
            <w:r w:rsidRPr="00D53BBB">
              <w:rPr>
                <w:rFonts w:hAnsi="標楷體" w:hint="eastAsia"/>
                <w:sz w:val="28"/>
                <w:szCs w:val="28"/>
              </w:rPr>
              <w:t>二、足認被告在有關「醫療」、「保險」、</w:t>
            </w:r>
            <w:r w:rsidRPr="00D53BBB">
              <w:rPr>
                <w:rFonts w:hAnsi="標楷體" w:hint="eastAsia"/>
                <w:sz w:val="28"/>
                <w:szCs w:val="28"/>
              </w:rPr>
              <w:lastRenderedPageBreak/>
              <w:t>「訴訟」三個特定目的之短期時刻，其行為符合上開自述之6項表徵，除此之外，無關三個特定目的之日常生活舉止，被告多無上開自述6項表徵出現，甚至行動舉止差異過大；被告以相同之視力運用在一般生活與最終請領保現金之特定目的上竟有如此不一致之表現，實有可疑。</w:t>
            </w:r>
          </w:p>
          <w:p w:rsidR="00590F02" w:rsidRPr="00D53BBB" w:rsidRDefault="00590F02" w:rsidP="00590F02">
            <w:pPr>
              <w:spacing w:line="440" w:lineRule="exact"/>
              <w:ind w:left="315" w:hangingChars="105" w:hanging="315"/>
              <w:rPr>
                <w:rFonts w:hAnsi="標楷體"/>
                <w:sz w:val="28"/>
                <w:szCs w:val="28"/>
              </w:rPr>
            </w:pPr>
            <w:r w:rsidRPr="00D53BBB">
              <w:rPr>
                <w:rFonts w:hAnsi="標楷體" w:hint="eastAsia"/>
                <w:sz w:val="28"/>
                <w:szCs w:val="28"/>
              </w:rPr>
              <w:t>三、苟其雙眼視力均達只能看到自身手指動、萬國視力0.01下之全盲狀態，則其當無在時刻變動之環境中、又無輔具亦無人輔助之情形下，從事合於正常人行動舉止之可能性，然今被告卻能夠自若任意為之，毫無猶豫、停頓、或發生碰撞意外；更能在從住處到陽明國中走路</w:t>
            </w:r>
            <w:r w:rsidRPr="00D53BBB">
              <w:rPr>
                <w:rFonts w:hAnsi="標楷體" w:hint="eastAsia"/>
                <w:sz w:val="28"/>
                <w:szCs w:val="28"/>
              </w:rPr>
              <w:lastRenderedPageBreak/>
              <w:t>路程約10分鐘之距離，不須正確之輔助（據其於本院稱:是怕人知道自己視障，就雨傘趕快揮二下收回，雨傘都斜斜拿，怕人家知道），直行或過馬路均無視一路上所遇見之行人、車輛或突發之任何狀況，只有一種可能，就是被告之視力並非只有萬國視力0.01標準以下至明。</w:t>
            </w:r>
          </w:p>
        </w:tc>
        <w:tc>
          <w:tcPr>
            <w:tcW w:w="2967" w:type="dxa"/>
          </w:tcPr>
          <w:p w:rsidR="00590F02" w:rsidRPr="00D53BBB" w:rsidRDefault="00590F02" w:rsidP="003C4122">
            <w:pPr>
              <w:spacing w:line="440" w:lineRule="exact"/>
              <w:rPr>
                <w:rFonts w:hAnsi="標楷體"/>
                <w:sz w:val="28"/>
                <w:szCs w:val="28"/>
              </w:rPr>
            </w:pPr>
            <w:r w:rsidRPr="00D53BBB">
              <w:rPr>
                <w:rFonts w:hAnsi="標楷體" w:hint="eastAsia"/>
                <w:sz w:val="28"/>
                <w:szCs w:val="28"/>
              </w:rPr>
              <w:lastRenderedPageBreak/>
              <w:t>一、本院委請臺北榮民總醫院林伯剛(眼科部主治醫師)、王署君(神經醫學中心主任)、謝仁俊(醫學研究部主治醫師)及國立中央大學認知神經科學研究所洪蘭教授組成之專業團隊，對陳敬鎧之視覺障礙之鑑定報告：</w:t>
            </w:r>
          </w:p>
          <w:p w:rsidR="00590F02" w:rsidRPr="00D53BBB" w:rsidRDefault="00590F02" w:rsidP="00D53BBB">
            <w:pPr>
              <w:spacing w:line="440" w:lineRule="exact"/>
              <w:ind w:left="279" w:hangingChars="93" w:hanging="279"/>
              <w:rPr>
                <w:rFonts w:hAnsi="標楷體"/>
                <w:sz w:val="28"/>
                <w:szCs w:val="28"/>
              </w:rPr>
            </w:pPr>
            <w:r w:rsidRPr="00D53BBB">
              <w:rPr>
                <w:rFonts w:hAnsi="標楷體" w:hint="eastAsia"/>
                <w:sz w:val="28"/>
                <w:szCs w:val="28"/>
              </w:rPr>
              <w:t>1．雖然腦部之常規結構性影像檢查未能顯示出明顯病兆，但本項視覺系統的功能性磁振造影檢查顯示，陳員的大腦視覺系統卻是呈現極顯著的視覺處理功能障礙，即令在強烈的外在視覺刺激下，其神經活性反應極低。</w:t>
            </w:r>
          </w:p>
          <w:p w:rsidR="00590F02" w:rsidRPr="00D53BBB" w:rsidRDefault="00590F02" w:rsidP="00D53BBB">
            <w:pPr>
              <w:spacing w:line="440" w:lineRule="exact"/>
              <w:ind w:left="279" w:hangingChars="93" w:hanging="279"/>
              <w:rPr>
                <w:rFonts w:hAnsi="標楷體"/>
                <w:sz w:val="28"/>
                <w:szCs w:val="28"/>
              </w:rPr>
            </w:pPr>
            <w:r w:rsidRPr="00D53BBB">
              <w:rPr>
                <w:rFonts w:hAnsi="標楷體" w:hint="eastAsia"/>
                <w:sz w:val="28"/>
                <w:szCs w:val="28"/>
              </w:rPr>
              <w:t>2．陳員其非典型視覺皮質區之散在性活</w:t>
            </w:r>
            <w:r w:rsidRPr="00D53BBB">
              <w:rPr>
                <w:rFonts w:hAnsi="標楷體" w:hint="eastAsia"/>
                <w:sz w:val="28"/>
                <w:szCs w:val="28"/>
              </w:rPr>
              <w:lastRenderedPageBreak/>
              <w:t>化，可能是代償性的神經迴路表現。</w:t>
            </w:r>
          </w:p>
          <w:p w:rsidR="00590F02" w:rsidRPr="00D53BBB" w:rsidRDefault="00590F02" w:rsidP="00D53BBB">
            <w:pPr>
              <w:spacing w:line="440" w:lineRule="exact"/>
              <w:ind w:left="279" w:hangingChars="93" w:hanging="279"/>
              <w:rPr>
                <w:rFonts w:hAnsi="標楷體"/>
                <w:sz w:val="28"/>
                <w:szCs w:val="28"/>
              </w:rPr>
            </w:pPr>
            <w:r w:rsidRPr="00D53BBB">
              <w:rPr>
                <w:rFonts w:hAnsi="標楷體" w:hint="eastAsia"/>
                <w:sz w:val="28"/>
                <w:szCs w:val="28"/>
              </w:rPr>
              <w:t>3．綜合陳員不穩定之臨床症狀與本項單次功能性磁造影檢查之結果，陳員可能罹患功能性視盲(functional blindness)。</w:t>
            </w:r>
          </w:p>
          <w:p w:rsidR="00590F02" w:rsidRPr="00D53BBB" w:rsidRDefault="00590F02" w:rsidP="00D53BBB">
            <w:pPr>
              <w:spacing w:line="440" w:lineRule="exact"/>
              <w:ind w:left="279" w:hangingChars="93" w:hanging="279"/>
              <w:rPr>
                <w:rFonts w:hAnsi="標楷體"/>
                <w:sz w:val="28"/>
                <w:szCs w:val="28"/>
              </w:rPr>
            </w:pPr>
            <w:r w:rsidRPr="00D53BBB">
              <w:rPr>
                <w:rFonts w:hAnsi="標楷體" w:hint="eastAsia"/>
                <w:sz w:val="28"/>
                <w:szCs w:val="28"/>
              </w:rPr>
              <w:t>4．本項功能性磁振造影檢查無法確認或排除大腦皮質下視覺處理相關之神經核或神經傳導束之損傷。</w:t>
            </w:r>
          </w:p>
          <w:p w:rsidR="00590F02" w:rsidRPr="00D53BBB" w:rsidRDefault="00590F02" w:rsidP="003C4122">
            <w:pPr>
              <w:spacing w:line="440" w:lineRule="exact"/>
              <w:rPr>
                <w:rFonts w:hAnsi="標楷體"/>
                <w:sz w:val="28"/>
                <w:szCs w:val="28"/>
              </w:rPr>
            </w:pPr>
            <w:r w:rsidRPr="00D53BBB">
              <w:rPr>
                <w:rFonts w:hint="eastAsia"/>
                <w:sz w:val="28"/>
                <w:szCs w:val="28"/>
              </w:rPr>
              <w:t>二、衛生福利部107年8月30日衛部照字</w:t>
            </w:r>
            <w:r w:rsidR="00B43357">
              <w:rPr>
                <w:rFonts w:hint="eastAsia"/>
                <w:sz w:val="28"/>
                <w:szCs w:val="28"/>
              </w:rPr>
              <w:t>第</w:t>
            </w:r>
            <w:r w:rsidRPr="00D53BBB">
              <w:rPr>
                <w:rFonts w:hint="eastAsia"/>
                <w:sz w:val="28"/>
                <w:szCs w:val="28"/>
              </w:rPr>
              <w:t>1071561507號函</w:t>
            </w:r>
          </w:p>
          <w:p w:rsidR="00590F02" w:rsidRPr="00D53BBB" w:rsidRDefault="00590F02" w:rsidP="00D53BBB">
            <w:pPr>
              <w:spacing w:line="440" w:lineRule="exact"/>
              <w:ind w:left="279" w:hangingChars="93" w:hanging="279"/>
              <w:rPr>
                <w:rFonts w:hAnsi="標楷體"/>
                <w:sz w:val="28"/>
                <w:szCs w:val="28"/>
              </w:rPr>
            </w:pPr>
            <w:r w:rsidRPr="00D53BBB">
              <w:rPr>
                <w:rFonts w:hAnsi="標楷體" w:hint="eastAsia"/>
                <w:sz w:val="28"/>
                <w:szCs w:val="28"/>
              </w:rPr>
              <w:t>萬國視力表採主訴表達，若對檢查結果有疑義，可進行腦波圖、視網膜電位圖等詐盲測試；萬國視力表檢查係「自覺式」檢查，須由受測者自己陳述所見，因此在診間偶而會遇到，有些人為了眼傷理賠金，會聽從保險黃牛教導：「接受檢查</w:t>
            </w:r>
            <w:r w:rsidRPr="00D53BBB">
              <w:rPr>
                <w:rFonts w:hAnsi="標楷體" w:hint="eastAsia"/>
                <w:sz w:val="28"/>
                <w:szCs w:val="28"/>
              </w:rPr>
              <w:lastRenderedPageBreak/>
              <w:t>時就說看不見。」此時醫師如有懷疑，可進行「詐盲測試」。受測者若排除白內障、青光眼等病變影響，仍說視力有障礙，可作腦波圖等，分辨真假。一般視力量表，可訓練造假，但眼壓、視網膜、視神經等檢查很難造假。</w:t>
            </w:r>
          </w:p>
        </w:tc>
        <w:tc>
          <w:tcPr>
            <w:tcW w:w="2967" w:type="dxa"/>
          </w:tcPr>
          <w:p w:rsidR="00590F02" w:rsidRPr="00D53BBB" w:rsidRDefault="00590F02" w:rsidP="00D53BBB">
            <w:pPr>
              <w:spacing w:line="440" w:lineRule="exact"/>
              <w:ind w:left="327" w:hangingChars="109" w:hanging="327"/>
              <w:rPr>
                <w:rFonts w:hAnsi="標楷體"/>
                <w:sz w:val="28"/>
                <w:szCs w:val="28"/>
              </w:rPr>
            </w:pPr>
            <w:r w:rsidRPr="00D53BBB">
              <w:rPr>
                <w:rFonts w:hAnsi="標楷體" w:hint="eastAsia"/>
                <w:sz w:val="28"/>
                <w:szCs w:val="28"/>
              </w:rPr>
              <w:lastRenderedPageBreak/>
              <w:t>一、刑事訴訟法第420條第3項增定為：「第1項第6款之新事實或新證據，指判決確定前已存在或成立而未及調查斟酌，及判決確定後始存在或成立之事實、證據。」放寬其條件限制，承認「罪證有疑、利歸被告」原則，並非祇存在法院一般審判之中，而於判罪確定後之聲請再審，仍有適用，不再刻意要求受判決人（被告）與事證間關係之新穎性，而應著重於事證和法院間之關係，亦即祇要事證具有明確性，不管其出現係在判決確定之前或之後，亦無論係</w:t>
            </w:r>
            <w:r w:rsidRPr="00D53BBB">
              <w:rPr>
                <w:rFonts w:hAnsi="標楷體" w:hint="eastAsia"/>
                <w:sz w:val="28"/>
                <w:szCs w:val="28"/>
              </w:rPr>
              <w:lastRenderedPageBreak/>
              <w:t>單獨（例如不在場證明、頂替證據、新鑑定報告或方法），或結合先前已經存在卷內之各項證據資料</w:t>
            </w:r>
            <w:r w:rsidRPr="00D53BBB">
              <w:rPr>
                <w:rFonts w:hint="eastAsia"/>
                <w:sz w:val="28"/>
                <w:szCs w:val="28"/>
              </w:rPr>
              <w:t>予以綜合判斷，若因此能產生合理之懷疑，而有足以推翻原確定判決所認事實之蓋然性，即已該當。</w:t>
            </w:r>
          </w:p>
          <w:p w:rsidR="00590F02" w:rsidRPr="00D53BBB" w:rsidRDefault="00590F02" w:rsidP="00D53BBB">
            <w:pPr>
              <w:spacing w:line="440" w:lineRule="exact"/>
              <w:ind w:left="327" w:hangingChars="109" w:hanging="327"/>
              <w:rPr>
                <w:rFonts w:hAnsi="標楷體"/>
                <w:sz w:val="28"/>
                <w:szCs w:val="28"/>
              </w:rPr>
            </w:pPr>
            <w:r w:rsidRPr="00D53BBB">
              <w:rPr>
                <w:rFonts w:hAnsi="標楷體" w:hint="eastAsia"/>
                <w:sz w:val="28"/>
                <w:szCs w:val="28"/>
              </w:rPr>
              <w:t>二、依臺北榮民總醫院林伯剛、王署君、謝仁俊醫師及國立中央大學認知神經科學研究所洪蘭教授組成專業團隊，對陳敬鎧視覺情形所為鑑定，其鑑定結果顯示陳敬鎧之大腦視覺系統呈現極顯著的視覺處理功能障礙，縱令強烈的外在視覺刺激，其神經活性反應極低，綜合其症狀，可能罹患功能性視盲(functional blindness)，且該鑑定所實施之檢測</w:t>
            </w:r>
            <w:r w:rsidRPr="00D53BBB">
              <w:rPr>
                <w:rFonts w:hAnsi="標楷體" w:hint="eastAsia"/>
                <w:sz w:val="28"/>
                <w:szCs w:val="28"/>
              </w:rPr>
              <w:lastRenderedPageBreak/>
              <w:t>方式，係功能性磁振造影(fMRI)，據衛福部查復此等視神經檢查難以造假。</w:t>
            </w:r>
          </w:p>
          <w:p w:rsidR="00590F02" w:rsidRPr="00D53BBB" w:rsidRDefault="00590F02" w:rsidP="00D53BBB">
            <w:pPr>
              <w:spacing w:line="440" w:lineRule="exact"/>
              <w:ind w:left="327" w:hangingChars="109" w:hanging="327"/>
              <w:rPr>
                <w:rFonts w:hAnsi="標楷體"/>
                <w:sz w:val="28"/>
                <w:szCs w:val="28"/>
              </w:rPr>
            </w:pPr>
            <w:r w:rsidRPr="00D53BBB">
              <w:rPr>
                <w:rFonts w:hAnsi="標楷體" w:hint="eastAsia"/>
                <w:sz w:val="28"/>
                <w:szCs w:val="28"/>
              </w:rPr>
              <w:t>三、既然陳敬鎧確屬功能性視盲，則其對視覺</w:t>
            </w:r>
            <w:r w:rsidR="00531911">
              <w:rPr>
                <w:rFonts w:hAnsi="標楷體" w:hint="eastAsia"/>
                <w:sz w:val="28"/>
                <w:szCs w:val="28"/>
              </w:rPr>
              <w:t>刺激</w:t>
            </w:r>
            <w:r w:rsidRPr="00D53BBB">
              <w:rPr>
                <w:rFonts w:hAnsi="標楷體" w:hint="eastAsia"/>
                <w:sz w:val="28"/>
                <w:szCs w:val="28"/>
              </w:rPr>
              <w:t>之反應(如彰基醫院歷來之各項眼科檢測、雙眼裸視手動距離、南山人壽、</w:t>
            </w:r>
            <w:r w:rsidR="007D4339" w:rsidRPr="007B2A04">
              <w:rPr>
                <w:rFonts w:hAnsi="標楷體" w:hint="eastAsia"/>
                <w:sz w:val="28"/>
                <w:szCs w:val="28"/>
              </w:rPr>
              <w:t>國泰人壽保險股份有限公司</w:t>
            </w:r>
            <w:r w:rsidRPr="00D53BBB">
              <w:rPr>
                <w:rFonts w:hAnsi="標楷體" w:hint="eastAsia"/>
                <w:sz w:val="28"/>
                <w:szCs w:val="28"/>
              </w:rPr>
              <w:t>保險服務員詢問之應答等)即無造假或施用詐術情事，則參照最高法院104年度台抗字第125號刑事裁定意旨，足以懷疑系爭判決認定陳敬鎧「以自己眼睛看不見、行動仍需要摸索、走路緩慢、須輔助等等說詞與肢體動作，獲取</w:t>
            </w:r>
            <w:r w:rsidR="00310ABD">
              <w:rPr>
                <w:rFonts w:hAnsi="標楷體" w:hint="eastAsia"/>
                <w:sz w:val="28"/>
                <w:szCs w:val="28"/>
              </w:rPr>
              <w:t>陳○霓</w:t>
            </w:r>
            <w:r w:rsidRPr="00D53BBB">
              <w:rPr>
                <w:rFonts w:hAnsi="標楷體" w:hint="eastAsia"/>
                <w:sz w:val="28"/>
                <w:szCs w:val="28"/>
              </w:rPr>
              <w:t>醫師之信任而開具上開診斷證明書，以及使保險公司理賠專員亦產生錯誤認知，以為被</w:t>
            </w:r>
            <w:r w:rsidRPr="00D53BBB">
              <w:rPr>
                <w:rFonts w:hAnsi="標楷體" w:hint="eastAsia"/>
                <w:sz w:val="28"/>
                <w:szCs w:val="28"/>
              </w:rPr>
              <w:lastRenderedPageBreak/>
              <w:t>告之視力已符合該保險契約所約定之全盲全殘狀況，被告上開行為，已屬施用詐術無疑」之犯罪事實並不實在。</w:t>
            </w:r>
          </w:p>
        </w:tc>
      </w:tr>
      <w:tr w:rsidR="00590F02" w:rsidTr="00F4641D">
        <w:tc>
          <w:tcPr>
            <w:tcW w:w="8900" w:type="dxa"/>
            <w:gridSpan w:val="3"/>
          </w:tcPr>
          <w:p w:rsidR="00590F02" w:rsidRPr="00D53BBB" w:rsidRDefault="00590F02" w:rsidP="003C4122">
            <w:pPr>
              <w:pStyle w:val="3"/>
              <w:numPr>
                <w:ilvl w:val="0"/>
                <w:numId w:val="0"/>
              </w:numPr>
              <w:jc w:val="center"/>
              <w:rPr>
                <w:sz w:val="36"/>
              </w:rPr>
            </w:pPr>
            <w:r w:rsidRPr="00D53BBB">
              <w:rPr>
                <w:rFonts w:hint="eastAsia"/>
                <w:sz w:val="36"/>
              </w:rPr>
              <w:lastRenderedPageBreak/>
              <w:t>調查意見四</w:t>
            </w:r>
          </w:p>
        </w:tc>
      </w:tr>
      <w:tr w:rsidR="00590F02" w:rsidTr="00F4641D">
        <w:tc>
          <w:tcPr>
            <w:tcW w:w="2966" w:type="dxa"/>
          </w:tcPr>
          <w:p w:rsidR="00590F02" w:rsidRPr="00D53BBB" w:rsidRDefault="00590F02" w:rsidP="003C4122">
            <w:pPr>
              <w:jc w:val="center"/>
              <w:rPr>
                <w:sz w:val="36"/>
                <w:szCs w:val="36"/>
                <w:shd w:val="pct15" w:color="auto" w:fill="FFFFFF"/>
              </w:rPr>
            </w:pPr>
            <w:r w:rsidRPr="00D53BBB">
              <w:rPr>
                <w:rFonts w:hint="eastAsia"/>
                <w:sz w:val="36"/>
                <w:szCs w:val="36"/>
                <w:shd w:val="pct15" w:color="auto" w:fill="FFFFFF"/>
              </w:rPr>
              <w:t>系爭判決</w:t>
            </w:r>
          </w:p>
          <w:p w:rsidR="00590F02" w:rsidRPr="00D53BBB" w:rsidRDefault="00590F02" w:rsidP="003C4122">
            <w:pPr>
              <w:jc w:val="center"/>
              <w:rPr>
                <w:sz w:val="36"/>
                <w:szCs w:val="36"/>
                <w:shd w:val="pct15" w:color="auto" w:fill="FFFFFF"/>
              </w:rPr>
            </w:pPr>
            <w:r w:rsidRPr="00D53BBB">
              <w:rPr>
                <w:rFonts w:hint="eastAsia"/>
                <w:sz w:val="36"/>
                <w:szCs w:val="36"/>
                <w:shd w:val="pct15" w:color="auto" w:fill="FFFFFF"/>
              </w:rPr>
              <w:t>有罪理由</w:t>
            </w:r>
          </w:p>
        </w:tc>
        <w:tc>
          <w:tcPr>
            <w:tcW w:w="2967" w:type="dxa"/>
          </w:tcPr>
          <w:p w:rsidR="00590F02" w:rsidRPr="00D53BBB" w:rsidRDefault="00590F02" w:rsidP="003C4122">
            <w:pPr>
              <w:jc w:val="center"/>
              <w:rPr>
                <w:sz w:val="36"/>
                <w:szCs w:val="36"/>
                <w:shd w:val="pct15" w:color="auto" w:fill="FFFFFF"/>
              </w:rPr>
            </w:pPr>
            <w:r w:rsidRPr="00D53BBB">
              <w:rPr>
                <w:rFonts w:hint="eastAsia"/>
                <w:sz w:val="36"/>
                <w:szCs w:val="36"/>
                <w:shd w:val="pct15" w:color="auto" w:fill="FFFFFF"/>
              </w:rPr>
              <w:t>新事證</w:t>
            </w:r>
          </w:p>
        </w:tc>
        <w:tc>
          <w:tcPr>
            <w:tcW w:w="2967" w:type="dxa"/>
          </w:tcPr>
          <w:p w:rsidR="00590F02" w:rsidRPr="00D53BBB" w:rsidRDefault="00590F02" w:rsidP="003C4122">
            <w:pPr>
              <w:jc w:val="center"/>
              <w:rPr>
                <w:sz w:val="36"/>
                <w:szCs w:val="36"/>
                <w:shd w:val="pct15" w:color="auto" w:fill="FFFFFF"/>
              </w:rPr>
            </w:pPr>
            <w:r w:rsidRPr="00D53BBB">
              <w:rPr>
                <w:rFonts w:hint="eastAsia"/>
                <w:sz w:val="36"/>
                <w:szCs w:val="36"/>
                <w:shd w:val="pct15" w:color="auto" w:fill="FFFFFF"/>
              </w:rPr>
              <w:t>再審理由</w:t>
            </w:r>
          </w:p>
        </w:tc>
      </w:tr>
      <w:tr w:rsidR="00590F02" w:rsidTr="00F4641D">
        <w:tc>
          <w:tcPr>
            <w:tcW w:w="2966" w:type="dxa"/>
          </w:tcPr>
          <w:p w:rsidR="00590F02" w:rsidRPr="00D53BBB" w:rsidRDefault="00590F02" w:rsidP="00590F02">
            <w:pPr>
              <w:spacing w:line="440" w:lineRule="exact"/>
              <w:ind w:left="315" w:hangingChars="105" w:hanging="315"/>
              <w:rPr>
                <w:rFonts w:hAnsi="標楷體"/>
                <w:sz w:val="28"/>
                <w:szCs w:val="28"/>
              </w:rPr>
            </w:pPr>
            <w:r w:rsidRPr="00D53BBB">
              <w:rPr>
                <w:rFonts w:hAnsi="標楷體" w:hint="eastAsia"/>
                <w:sz w:val="28"/>
                <w:szCs w:val="28"/>
              </w:rPr>
              <w:t>一、被告之視力是否已達萬國視力0.01標準以下全盲狀態，並無法全然依據檢測儀器之判讀而予以認定，而應綜合各項證據，包含被告之真實行為表現是否符合其主訴等等，加以判斷。</w:t>
            </w:r>
          </w:p>
          <w:p w:rsidR="00590F02" w:rsidRPr="00D53BBB" w:rsidRDefault="00590F02" w:rsidP="00590F02">
            <w:pPr>
              <w:spacing w:line="440" w:lineRule="exact"/>
              <w:ind w:left="315" w:hangingChars="105" w:hanging="315"/>
              <w:rPr>
                <w:rFonts w:hAnsi="標楷體"/>
                <w:sz w:val="28"/>
                <w:szCs w:val="28"/>
              </w:rPr>
            </w:pPr>
            <w:r w:rsidRPr="00D53BBB">
              <w:rPr>
                <w:rFonts w:hAnsi="標楷體" w:hint="eastAsia"/>
                <w:sz w:val="28"/>
                <w:szCs w:val="28"/>
              </w:rPr>
              <w:t>二、足認被告在有關「醫療」、「保險」、「訴訟」三個特定目的之短期時刻，其行為符合上開自述之6項表徵，除此之外，無關三個特定目的之日常生活舉止，被告多無上開自述6項表徵出</w:t>
            </w:r>
            <w:r w:rsidRPr="00D53BBB">
              <w:rPr>
                <w:rFonts w:hAnsi="標楷體" w:hint="eastAsia"/>
                <w:sz w:val="28"/>
                <w:szCs w:val="28"/>
              </w:rPr>
              <w:lastRenderedPageBreak/>
              <w:t>現，甚至行動舉止差異過大；被告以相同之視力運用在一般生活與最終請領保現金之特定目的上竟有如此不一致之表現，實有可疑。</w:t>
            </w:r>
          </w:p>
          <w:p w:rsidR="00590F02" w:rsidRPr="00D53BBB" w:rsidRDefault="00590F02" w:rsidP="00590F02">
            <w:pPr>
              <w:spacing w:line="440" w:lineRule="exact"/>
              <w:ind w:left="315" w:hangingChars="105" w:hanging="315"/>
              <w:rPr>
                <w:rFonts w:hAnsi="標楷體"/>
                <w:sz w:val="28"/>
                <w:szCs w:val="28"/>
              </w:rPr>
            </w:pPr>
            <w:r w:rsidRPr="00D53BBB">
              <w:rPr>
                <w:rFonts w:hAnsi="標楷體" w:hint="eastAsia"/>
                <w:sz w:val="28"/>
                <w:szCs w:val="28"/>
              </w:rPr>
              <w:t>三、苟其雙眼視力均達只能看到自身手指動、萬國視力0.01下之全盲狀態，則其當無在時刻變動之環境中、又無輔具亦無人輔助之情形下，從事合於正常人行動舉止之可能性，然今被告卻能夠自若任意為之，毫無猶豫、停頓、或發生碰撞意外；更能在從住處到陽明國中走路路程約10分鐘之距離，不須正確之輔助（據其於本院稱:是怕人知道自己視障，就雨傘趕快揮二下收回，雨傘都斜斜拿，怕人家知道），直行或過馬路</w:t>
            </w:r>
            <w:r w:rsidRPr="00D53BBB">
              <w:rPr>
                <w:rFonts w:hAnsi="標楷體" w:hint="eastAsia"/>
                <w:sz w:val="28"/>
                <w:szCs w:val="28"/>
              </w:rPr>
              <w:lastRenderedPageBreak/>
              <w:t>均無視一路上所遇見之行人、車輛或突發之任何狀況，只有一種可能，就是被告之視力並非只有萬國視力0.01標準以下至明。</w:t>
            </w:r>
          </w:p>
          <w:p w:rsidR="00590F02" w:rsidRPr="00D53BBB" w:rsidRDefault="00590F02" w:rsidP="00590F02">
            <w:pPr>
              <w:spacing w:line="440" w:lineRule="exact"/>
              <w:ind w:left="315" w:hangingChars="105" w:hanging="315"/>
              <w:rPr>
                <w:rFonts w:hAnsi="標楷體"/>
                <w:sz w:val="28"/>
                <w:szCs w:val="28"/>
              </w:rPr>
            </w:pPr>
            <w:r w:rsidRPr="00D53BBB">
              <w:rPr>
                <w:rFonts w:hAnsi="標楷體" w:hint="eastAsia"/>
                <w:sz w:val="28"/>
                <w:szCs w:val="28"/>
              </w:rPr>
              <w:t>四、惟被告在</w:t>
            </w:r>
            <w:r w:rsidR="00310ABD">
              <w:rPr>
                <w:rFonts w:hAnsi="標楷體" w:hint="eastAsia"/>
                <w:sz w:val="28"/>
                <w:szCs w:val="28"/>
              </w:rPr>
              <w:t>陳○霓</w:t>
            </w:r>
            <w:r w:rsidRPr="00D53BBB">
              <w:rPr>
                <w:rFonts w:hAnsi="標楷體" w:hint="eastAsia"/>
                <w:sz w:val="28"/>
                <w:szCs w:val="28"/>
              </w:rPr>
              <w:t>醫師及保險理賠專員面前確實有隱匿其視力之真實狀況並呈現與其真實狀況不符之肢體動作致上開人等陷於錯誤（</w:t>
            </w:r>
            <w:r w:rsidR="00310ABD">
              <w:rPr>
                <w:rFonts w:hAnsi="標楷體" w:hint="eastAsia"/>
                <w:sz w:val="28"/>
                <w:szCs w:val="28"/>
              </w:rPr>
              <w:t>陳○霓</w:t>
            </w:r>
            <w:r w:rsidRPr="00D53BBB">
              <w:rPr>
                <w:rFonts w:hAnsi="標楷體" w:hint="eastAsia"/>
                <w:sz w:val="28"/>
                <w:szCs w:val="28"/>
              </w:rPr>
              <w:t>醫師根據被告之描述而認定被告視力是比萬國視力0.01還差，見偵卷第96頁），又視力能數出眼前手指之數目者，萬國視力測量結果在0.02左右，被告依其閱讀等活動舉止，其視力顯然在萬國視力測量結果0.02標準以上。</w:t>
            </w:r>
          </w:p>
        </w:tc>
        <w:tc>
          <w:tcPr>
            <w:tcW w:w="2967" w:type="dxa"/>
          </w:tcPr>
          <w:p w:rsidR="00590F02" w:rsidRPr="00D53BBB" w:rsidRDefault="00590F02" w:rsidP="003C4122">
            <w:pPr>
              <w:spacing w:line="440" w:lineRule="exact"/>
              <w:ind w:left="3"/>
              <w:rPr>
                <w:sz w:val="28"/>
                <w:szCs w:val="28"/>
              </w:rPr>
            </w:pPr>
            <w:r w:rsidRPr="00D53BBB">
              <w:rPr>
                <w:rFonts w:hint="eastAsia"/>
                <w:sz w:val="28"/>
                <w:szCs w:val="28"/>
              </w:rPr>
              <w:lastRenderedPageBreak/>
              <w:t>壹、中華民國眼科醫學會107年7月31日中眼台(107)字第076號函</w:t>
            </w:r>
          </w:p>
          <w:p w:rsidR="00590F02" w:rsidRPr="00D53BBB" w:rsidRDefault="00590F02" w:rsidP="00D53BBB">
            <w:pPr>
              <w:spacing w:line="440" w:lineRule="exact"/>
              <w:ind w:left="279" w:hangingChars="93" w:hanging="279"/>
              <w:rPr>
                <w:sz w:val="28"/>
                <w:szCs w:val="28"/>
              </w:rPr>
            </w:pPr>
            <w:r w:rsidRPr="00D53BBB">
              <w:rPr>
                <w:rFonts w:hint="eastAsia"/>
                <w:sz w:val="28"/>
                <w:szCs w:val="28"/>
              </w:rPr>
              <w:t>1．『視力功能』</w:t>
            </w:r>
            <w:r w:rsidRPr="00D53BBB">
              <w:rPr>
                <w:sz w:val="28"/>
                <w:szCs w:val="28"/>
              </w:rPr>
              <w:t>(visual function)</w:t>
            </w:r>
            <w:r w:rsidRPr="00D53BBB">
              <w:rPr>
                <w:rFonts w:hint="eastAsia"/>
                <w:sz w:val="28"/>
                <w:szCs w:val="28"/>
              </w:rPr>
              <w:t>與『功能性視力』</w:t>
            </w:r>
            <w:r w:rsidRPr="00D53BBB">
              <w:rPr>
                <w:sz w:val="28"/>
                <w:szCs w:val="28"/>
              </w:rPr>
              <w:t>(functional vision)</w:t>
            </w:r>
            <w:r w:rsidRPr="00D53BBB">
              <w:rPr>
                <w:rFonts w:hint="eastAsia"/>
                <w:sz w:val="28"/>
                <w:szCs w:val="28"/>
              </w:rPr>
              <w:t>所代表的意義不同。視力功能是指人眼對影像的辨識力與解析度，故以萬國視力表測定，不論國内外，皆以萬國視力表測定為主。功能性視力是指具有可達成日常生活所需的視覺機能。一般</w:t>
            </w:r>
            <w:r w:rsidRPr="00D53BBB">
              <w:rPr>
                <w:rFonts w:hint="eastAsia"/>
                <w:sz w:val="28"/>
                <w:szCs w:val="28"/>
              </w:rPr>
              <w:lastRenderedPageBreak/>
              <w:t>除了萬國視力表作視力測定外，亦須多方面評估，如視野，眼球轉動，追視功能……等。萬國視力表所偵測的『視力功能』是評估『功能性視力』中基本而重要的一環。儘管未能全面表現患者功能性視力，但可反映大部分日常所需。</w:t>
            </w:r>
          </w:p>
          <w:p w:rsidR="00590F02" w:rsidRPr="00D53BBB" w:rsidRDefault="00590F02" w:rsidP="00D53BBB">
            <w:pPr>
              <w:spacing w:line="440" w:lineRule="exact"/>
              <w:ind w:left="279" w:hangingChars="93" w:hanging="279"/>
              <w:rPr>
                <w:sz w:val="28"/>
                <w:szCs w:val="28"/>
              </w:rPr>
            </w:pPr>
            <w:r w:rsidRPr="00D53BBB">
              <w:rPr>
                <w:rFonts w:hint="eastAsia"/>
                <w:sz w:val="28"/>
                <w:szCs w:val="28"/>
              </w:rPr>
              <w:t>2．達到視障等級的視力功能(如萬國視0.01以下），僅能陳述需視覺才能進行的活動會有困難，但也非全然無法執行。因大多數的日常生活(尤其是熟悉環境的作息)並不須極佳的視力功能即可完成。再者，</w:t>
            </w:r>
            <w:r w:rsidRPr="00D53BBB">
              <w:rPr>
                <w:rFonts w:hint="eastAsia"/>
                <w:sz w:val="28"/>
                <w:szCs w:val="28"/>
                <w:shd w:val="pct15" w:color="auto" w:fill="FFFFFF"/>
              </w:rPr>
              <w:t>有些甚至不需『視力』，而是其他如本體感覺即可完成</w:t>
            </w:r>
            <w:r w:rsidRPr="00D53BBB">
              <w:rPr>
                <w:rFonts w:hint="eastAsia"/>
                <w:sz w:val="28"/>
                <w:szCs w:val="28"/>
              </w:rPr>
              <w:t>。因此，</w:t>
            </w:r>
            <w:r w:rsidRPr="00D53BBB">
              <w:rPr>
                <w:rFonts w:hint="eastAsia"/>
                <w:sz w:val="28"/>
                <w:szCs w:val="28"/>
                <w:shd w:val="pct15" w:color="auto" w:fill="FFFFFF"/>
              </w:rPr>
              <w:t>若是『成人』因腦傷而視障，是有可能可以在未受訓練下在熟悉環境</w:t>
            </w:r>
            <w:r w:rsidRPr="00D53BBB">
              <w:rPr>
                <w:rFonts w:hint="eastAsia"/>
                <w:sz w:val="28"/>
                <w:szCs w:val="28"/>
                <w:shd w:val="pct15" w:color="auto" w:fill="FFFFFF"/>
              </w:rPr>
              <w:lastRenderedPageBreak/>
              <w:t>從事日常生活所需或活動</w:t>
            </w:r>
            <w:r w:rsidRPr="00D53BBB">
              <w:rPr>
                <w:rFonts w:hint="eastAsia"/>
                <w:sz w:val="28"/>
                <w:szCs w:val="28"/>
              </w:rPr>
              <w:t>。</w:t>
            </w:r>
          </w:p>
          <w:p w:rsidR="00590F02" w:rsidRPr="00D53BBB" w:rsidRDefault="00590F02" w:rsidP="00D53BBB">
            <w:pPr>
              <w:spacing w:line="440" w:lineRule="exact"/>
              <w:ind w:left="30" w:hangingChars="10" w:hanging="30"/>
              <w:rPr>
                <w:sz w:val="28"/>
                <w:szCs w:val="28"/>
              </w:rPr>
            </w:pPr>
            <w:r w:rsidRPr="00D53BBB">
              <w:rPr>
                <w:rFonts w:hint="eastAsia"/>
                <w:sz w:val="28"/>
                <w:szCs w:val="28"/>
              </w:rPr>
              <w:t>貳、衛福部107年8月30日衛部照字</w:t>
            </w:r>
            <w:r w:rsidR="00B43357">
              <w:rPr>
                <w:rFonts w:hint="eastAsia"/>
                <w:sz w:val="28"/>
                <w:szCs w:val="28"/>
              </w:rPr>
              <w:t>第</w:t>
            </w:r>
            <w:r w:rsidRPr="00D53BBB">
              <w:rPr>
                <w:rFonts w:hint="eastAsia"/>
                <w:sz w:val="28"/>
                <w:szCs w:val="28"/>
              </w:rPr>
              <w:t>1071561507號函</w:t>
            </w:r>
          </w:p>
          <w:p w:rsidR="00590F02" w:rsidRPr="00D53BBB" w:rsidRDefault="00590F02" w:rsidP="00D53BBB">
            <w:pPr>
              <w:spacing w:line="440" w:lineRule="exact"/>
              <w:ind w:left="279" w:hangingChars="93" w:hanging="279"/>
              <w:rPr>
                <w:sz w:val="28"/>
                <w:szCs w:val="28"/>
              </w:rPr>
            </w:pPr>
            <w:r w:rsidRPr="00D53BBB">
              <w:rPr>
                <w:rFonts w:hint="eastAsia"/>
                <w:sz w:val="28"/>
                <w:szCs w:val="28"/>
              </w:rPr>
              <w:t>一、身心障礙有『顯性』及『隱性』之分，前者從肢體表現即能辨識，如唐氏症、腦性麻痺，後者則看起來與常人無異，如自閉症、亞斯伯格症或妥瑞症等。視力功能上的障礙則可能是由於先天或後天原因，所致視覺器官（眼球、視覺神經、視覺徑路、大腦視覺中心）之構造或機能發生部分或全部之障礙，經治療仍對外界事物無法（或甚難）作視覺之辨識。</w:t>
            </w:r>
          </w:p>
          <w:p w:rsidR="00590F02" w:rsidRPr="00D53BBB" w:rsidRDefault="00590F02" w:rsidP="00D53BBB">
            <w:pPr>
              <w:spacing w:line="440" w:lineRule="exact"/>
              <w:ind w:left="279" w:hangingChars="93" w:hanging="279"/>
              <w:rPr>
                <w:sz w:val="28"/>
                <w:szCs w:val="28"/>
              </w:rPr>
            </w:pPr>
            <w:r w:rsidRPr="00D53BBB">
              <w:rPr>
                <w:rFonts w:hint="eastAsia"/>
                <w:sz w:val="28"/>
                <w:szCs w:val="28"/>
              </w:rPr>
              <w:t>二、部分民眾因對身心障礙意涵的瞭解有限，導致對其產生誤解或歧視，身心障礙鑑定屬於專業判斷，如前述身</w:t>
            </w:r>
            <w:r w:rsidRPr="00D53BBB">
              <w:rPr>
                <w:rFonts w:hint="eastAsia"/>
                <w:sz w:val="28"/>
                <w:szCs w:val="28"/>
              </w:rPr>
              <w:lastRenderedPageBreak/>
              <w:t>心障礙者並非均為失能者，應透過社會教育加強社會大眾對於身心障礙者之認識。</w:t>
            </w:r>
          </w:p>
          <w:p w:rsidR="00590F02" w:rsidRPr="00D53BBB" w:rsidRDefault="00590F02" w:rsidP="003C4122">
            <w:pPr>
              <w:spacing w:line="440" w:lineRule="exact"/>
              <w:rPr>
                <w:sz w:val="28"/>
                <w:szCs w:val="28"/>
              </w:rPr>
            </w:pPr>
          </w:p>
        </w:tc>
        <w:tc>
          <w:tcPr>
            <w:tcW w:w="2967" w:type="dxa"/>
          </w:tcPr>
          <w:p w:rsidR="00590F02" w:rsidRPr="00D53BBB" w:rsidRDefault="00590F02" w:rsidP="00590F02">
            <w:pPr>
              <w:spacing w:line="440" w:lineRule="exact"/>
              <w:ind w:left="327" w:hangingChars="109" w:hanging="327"/>
              <w:rPr>
                <w:rFonts w:hAnsi="標楷體"/>
                <w:sz w:val="28"/>
                <w:szCs w:val="28"/>
              </w:rPr>
            </w:pPr>
            <w:r w:rsidRPr="00D53BBB">
              <w:rPr>
                <w:rFonts w:hAnsi="標楷體" w:hint="eastAsia"/>
                <w:sz w:val="28"/>
                <w:szCs w:val="28"/>
              </w:rPr>
              <w:lastRenderedPageBreak/>
              <w:t>一、「視力功能」與「功能性視力」核屬不同，不容相混。萬國視力表係用以檢測患者視力功能之工具與標準，並作為功能性視力之參據，然並非等同為達成日常生活所需的視覺機能。</w:t>
            </w:r>
          </w:p>
          <w:p w:rsidR="00590F02" w:rsidRPr="00D53BBB" w:rsidRDefault="00590F02" w:rsidP="00D53BBB">
            <w:pPr>
              <w:spacing w:line="440" w:lineRule="exact"/>
              <w:ind w:left="327" w:hangingChars="109" w:hanging="327"/>
              <w:rPr>
                <w:rFonts w:hAnsi="標楷體"/>
                <w:sz w:val="28"/>
                <w:szCs w:val="28"/>
              </w:rPr>
            </w:pPr>
            <w:r w:rsidRPr="00D53BBB">
              <w:rPr>
                <w:rFonts w:hAnsi="標楷體" w:hint="eastAsia"/>
                <w:sz w:val="28"/>
                <w:szCs w:val="28"/>
              </w:rPr>
              <w:t>二、據中華民國眼科醫學會及衛福部查復可知，</w:t>
            </w:r>
            <w:r w:rsidR="009D6322">
              <w:rPr>
                <w:rFonts w:hAnsi="標楷體" w:hint="eastAsia"/>
                <w:sz w:val="28"/>
                <w:szCs w:val="28"/>
              </w:rPr>
              <w:t>腦性視障</w:t>
            </w:r>
            <w:r w:rsidRPr="00D53BBB">
              <w:rPr>
                <w:rFonts w:hAnsi="標楷體" w:hint="eastAsia"/>
                <w:sz w:val="28"/>
                <w:szCs w:val="28"/>
              </w:rPr>
              <w:t>或視</w:t>
            </w:r>
            <w:r w:rsidR="006821FF">
              <w:rPr>
                <w:rFonts w:hAnsi="標楷體" w:hint="eastAsia"/>
                <w:sz w:val="28"/>
                <w:szCs w:val="28"/>
              </w:rPr>
              <w:t>覺</w:t>
            </w:r>
            <w:r w:rsidRPr="00D53BBB">
              <w:rPr>
                <w:rFonts w:hAnsi="標楷體" w:hint="eastAsia"/>
                <w:sz w:val="28"/>
                <w:szCs w:val="28"/>
              </w:rPr>
              <w:t>皮質損傷患者，其萬國視力表測得其視力值為0.01以下，其日常生活或熟悉環境作息，非不能在無輔具、無他人協助或</w:t>
            </w:r>
            <w:r w:rsidRPr="00D53BBB">
              <w:rPr>
                <w:rFonts w:hAnsi="標楷體" w:hint="eastAsia"/>
                <w:sz w:val="28"/>
                <w:szCs w:val="28"/>
              </w:rPr>
              <w:lastRenderedPageBreak/>
              <w:t>未經訓練下完成，有些甚至不需視力，而是其他如本體感覺即可完成。</w:t>
            </w:r>
          </w:p>
          <w:p w:rsidR="00590F02" w:rsidRPr="00D53BBB" w:rsidRDefault="00590F02" w:rsidP="00D53BBB">
            <w:pPr>
              <w:spacing w:line="440" w:lineRule="exact"/>
              <w:ind w:left="327" w:hangingChars="109" w:hanging="327"/>
              <w:rPr>
                <w:rFonts w:hAnsi="標楷體"/>
                <w:sz w:val="28"/>
                <w:szCs w:val="28"/>
              </w:rPr>
            </w:pPr>
            <w:r w:rsidRPr="00D53BBB">
              <w:rPr>
                <w:rFonts w:hint="eastAsia"/>
                <w:sz w:val="28"/>
                <w:szCs w:val="28"/>
              </w:rPr>
              <w:t>三、系爭判決逕以陳敬鎧可完成(如同正常明眼人)校園操場跑跳如常教學球類、在校外行走</w:t>
            </w:r>
            <w:r w:rsidR="00F8496E">
              <w:rPr>
                <w:rFonts w:hint="eastAsia"/>
                <w:sz w:val="28"/>
                <w:szCs w:val="28"/>
              </w:rPr>
              <w:t>無需</w:t>
            </w:r>
            <w:r w:rsidRPr="00D53BBB">
              <w:rPr>
                <w:rFonts w:hint="eastAsia"/>
                <w:sz w:val="28"/>
                <w:szCs w:val="28"/>
              </w:rPr>
              <w:t>持用拐杖或他人扶持、閱讀等活動等，及與自述事件簿6項視障表徵與其他日常狀貌表現不一致，即認其萬國視力測量結果視力在0.02以上，顯然將功能性視力與視力功能混淆，上開新事證業已揭明屬視皮質損傷具殘餘視力之成年陳敬鎧，可在熟悉環境下，不需輔助、特殊訓練與他人協助下可自行完成日常生活所需或活動，足認其應受輕於原判決所認罪名之判決，具刑事訴訟法第420條第1項</w:t>
            </w:r>
            <w:r w:rsidRPr="00D53BBB">
              <w:rPr>
                <w:rFonts w:hint="eastAsia"/>
                <w:sz w:val="28"/>
                <w:szCs w:val="28"/>
              </w:rPr>
              <w:lastRenderedPageBreak/>
              <w:t>第6款之再審事由。</w:t>
            </w:r>
          </w:p>
        </w:tc>
      </w:tr>
      <w:tr w:rsidR="00590F02" w:rsidTr="00F4641D">
        <w:tc>
          <w:tcPr>
            <w:tcW w:w="8900" w:type="dxa"/>
            <w:gridSpan w:val="3"/>
          </w:tcPr>
          <w:p w:rsidR="00590F02" w:rsidRPr="001B230B" w:rsidRDefault="00590F02" w:rsidP="003C4122">
            <w:pPr>
              <w:pStyle w:val="3"/>
              <w:numPr>
                <w:ilvl w:val="0"/>
                <w:numId w:val="0"/>
              </w:numPr>
              <w:jc w:val="center"/>
              <w:rPr>
                <w:sz w:val="36"/>
              </w:rPr>
            </w:pPr>
            <w:r w:rsidRPr="001B230B">
              <w:rPr>
                <w:rFonts w:hint="eastAsia"/>
                <w:sz w:val="36"/>
              </w:rPr>
              <w:lastRenderedPageBreak/>
              <w:t>調查意見五</w:t>
            </w:r>
          </w:p>
        </w:tc>
      </w:tr>
      <w:tr w:rsidR="00590F02" w:rsidTr="00F4641D">
        <w:tc>
          <w:tcPr>
            <w:tcW w:w="2966" w:type="dxa"/>
          </w:tcPr>
          <w:p w:rsidR="00590F02" w:rsidRPr="001B230B" w:rsidRDefault="00590F02" w:rsidP="003C4122">
            <w:pPr>
              <w:jc w:val="center"/>
              <w:rPr>
                <w:sz w:val="36"/>
                <w:szCs w:val="36"/>
                <w:shd w:val="pct15" w:color="auto" w:fill="FFFFFF"/>
              </w:rPr>
            </w:pPr>
            <w:r w:rsidRPr="001B230B">
              <w:rPr>
                <w:rFonts w:hint="eastAsia"/>
                <w:sz w:val="36"/>
                <w:szCs w:val="36"/>
                <w:shd w:val="pct15" w:color="auto" w:fill="FFFFFF"/>
              </w:rPr>
              <w:t>系爭判決</w:t>
            </w:r>
          </w:p>
          <w:p w:rsidR="00590F02" w:rsidRPr="001B230B" w:rsidRDefault="00590F02" w:rsidP="003C4122">
            <w:pPr>
              <w:jc w:val="center"/>
              <w:rPr>
                <w:sz w:val="36"/>
                <w:szCs w:val="36"/>
                <w:shd w:val="pct15" w:color="auto" w:fill="FFFFFF"/>
              </w:rPr>
            </w:pPr>
            <w:r w:rsidRPr="001B230B">
              <w:rPr>
                <w:rFonts w:hint="eastAsia"/>
                <w:sz w:val="36"/>
                <w:szCs w:val="36"/>
                <w:shd w:val="pct15" w:color="auto" w:fill="FFFFFF"/>
              </w:rPr>
              <w:t>有罪理由</w:t>
            </w:r>
          </w:p>
        </w:tc>
        <w:tc>
          <w:tcPr>
            <w:tcW w:w="2967" w:type="dxa"/>
          </w:tcPr>
          <w:p w:rsidR="00590F02" w:rsidRPr="001B230B" w:rsidRDefault="00590F02" w:rsidP="003C4122">
            <w:pPr>
              <w:jc w:val="center"/>
              <w:rPr>
                <w:sz w:val="36"/>
                <w:szCs w:val="36"/>
                <w:shd w:val="pct15" w:color="auto" w:fill="FFFFFF"/>
              </w:rPr>
            </w:pPr>
            <w:r w:rsidRPr="001B230B">
              <w:rPr>
                <w:rFonts w:hint="eastAsia"/>
                <w:sz w:val="36"/>
                <w:szCs w:val="36"/>
                <w:shd w:val="pct15" w:color="auto" w:fill="FFFFFF"/>
              </w:rPr>
              <w:t>漏未斟酌事證</w:t>
            </w:r>
          </w:p>
        </w:tc>
        <w:tc>
          <w:tcPr>
            <w:tcW w:w="2967" w:type="dxa"/>
          </w:tcPr>
          <w:p w:rsidR="00590F02" w:rsidRPr="001B230B" w:rsidRDefault="00590F02" w:rsidP="003C4122">
            <w:pPr>
              <w:jc w:val="center"/>
              <w:rPr>
                <w:sz w:val="36"/>
                <w:szCs w:val="36"/>
                <w:shd w:val="pct15" w:color="auto" w:fill="FFFFFF"/>
              </w:rPr>
            </w:pPr>
            <w:r w:rsidRPr="001B230B">
              <w:rPr>
                <w:rFonts w:hint="eastAsia"/>
                <w:sz w:val="36"/>
                <w:szCs w:val="36"/>
                <w:shd w:val="pct15" w:color="auto" w:fill="FFFFFF"/>
              </w:rPr>
              <w:t>再審理由</w:t>
            </w:r>
          </w:p>
        </w:tc>
      </w:tr>
      <w:tr w:rsidR="00590F02" w:rsidTr="00F4641D">
        <w:tc>
          <w:tcPr>
            <w:tcW w:w="2966" w:type="dxa"/>
          </w:tcPr>
          <w:p w:rsidR="00590F02" w:rsidRPr="001B230B" w:rsidRDefault="00590F02" w:rsidP="00590F02">
            <w:pPr>
              <w:spacing w:line="440" w:lineRule="exact"/>
              <w:ind w:left="315" w:hangingChars="105" w:hanging="315"/>
              <w:rPr>
                <w:rFonts w:hAnsi="標楷體"/>
                <w:sz w:val="28"/>
                <w:szCs w:val="28"/>
              </w:rPr>
            </w:pPr>
            <w:r w:rsidRPr="001B230B">
              <w:rPr>
                <w:rFonts w:hAnsi="標楷體" w:hint="eastAsia"/>
                <w:sz w:val="28"/>
                <w:szCs w:val="28"/>
              </w:rPr>
              <w:t>一、被告之視力是否已達萬國視力0.01標準以下全盲狀態，並無法全然依據檢測儀器之判讀而予以認定，而應綜合各項證據，包含被告之真實行為表現是否符合其主訴等等，加以判斷。</w:t>
            </w:r>
          </w:p>
          <w:p w:rsidR="00590F02" w:rsidRPr="001B230B" w:rsidRDefault="00590F02" w:rsidP="00590F02">
            <w:pPr>
              <w:spacing w:line="440" w:lineRule="exact"/>
              <w:ind w:left="315" w:hangingChars="105" w:hanging="315"/>
              <w:rPr>
                <w:rFonts w:hAnsi="標楷體"/>
                <w:sz w:val="28"/>
                <w:szCs w:val="28"/>
              </w:rPr>
            </w:pPr>
            <w:r w:rsidRPr="001B230B">
              <w:rPr>
                <w:rFonts w:hAnsi="標楷體" w:hint="eastAsia"/>
                <w:sz w:val="28"/>
                <w:szCs w:val="28"/>
              </w:rPr>
              <w:t>二、足認被告在有關「醫療」、「保險」、「訴訟」三個特定目的之短期時刻，其行為符合上開自述之6項表徵，除此之外，無關三個特定目的之日常生活舉止，被告多無上開自述6項表徵出現，甚至行動舉止</w:t>
            </w:r>
            <w:r w:rsidRPr="001B230B">
              <w:rPr>
                <w:rFonts w:hAnsi="標楷體" w:hint="eastAsia"/>
                <w:sz w:val="28"/>
                <w:szCs w:val="28"/>
              </w:rPr>
              <w:lastRenderedPageBreak/>
              <w:t>差異過大；被告以相同之視力運用在一般生活與最終請領保現金之特定目的上竟有如此不一致之表現，實有可疑。</w:t>
            </w:r>
          </w:p>
          <w:p w:rsidR="00590F02" w:rsidRPr="001B230B" w:rsidRDefault="00590F02" w:rsidP="00590F02">
            <w:pPr>
              <w:spacing w:line="440" w:lineRule="exact"/>
              <w:ind w:left="315" w:hangingChars="105" w:hanging="315"/>
              <w:rPr>
                <w:rFonts w:hAnsi="標楷體"/>
                <w:sz w:val="28"/>
                <w:szCs w:val="28"/>
              </w:rPr>
            </w:pPr>
            <w:r w:rsidRPr="001B230B">
              <w:rPr>
                <w:rFonts w:hAnsi="標楷體" w:hint="eastAsia"/>
                <w:sz w:val="28"/>
                <w:szCs w:val="28"/>
              </w:rPr>
              <w:t>三、苟其雙眼視力均達只能看到自身手指動、萬國視力0.01下之全盲狀態，則其當無在時刻變動之環境中、又無輔具亦無人輔助之情形下，從事合於正常人行動舉止之可能性，然今被告卻能夠自若任意為之，毫無猶豫、停頓、或發生碰撞意外；更能在從住處到陽明國中走路路程約10分鐘之距離，不須正確之輔助（據其於本院稱:是怕人知道自己視障，就雨傘趕快揮二下收回，雨傘都斜斜拿，怕人家知道），直行或過馬路均無視一路上所遇</w:t>
            </w:r>
            <w:r w:rsidRPr="001B230B">
              <w:rPr>
                <w:rFonts w:hAnsi="標楷體" w:hint="eastAsia"/>
                <w:sz w:val="28"/>
                <w:szCs w:val="28"/>
              </w:rPr>
              <w:lastRenderedPageBreak/>
              <w:t>見之行人、車輛或突發之任何狀況，只有一種可能，就是被告之視力並非只有萬國視力0.01標準以下至明。</w:t>
            </w:r>
          </w:p>
          <w:p w:rsidR="00590F02" w:rsidRPr="001B230B" w:rsidRDefault="00590F02" w:rsidP="00590F02">
            <w:pPr>
              <w:spacing w:line="440" w:lineRule="exact"/>
              <w:ind w:left="315" w:hangingChars="105" w:hanging="315"/>
              <w:rPr>
                <w:rFonts w:hAnsi="標楷體"/>
                <w:sz w:val="28"/>
                <w:szCs w:val="28"/>
              </w:rPr>
            </w:pPr>
            <w:r w:rsidRPr="001B230B">
              <w:rPr>
                <w:rFonts w:hAnsi="標楷體" w:hint="eastAsia"/>
                <w:sz w:val="28"/>
                <w:szCs w:val="28"/>
              </w:rPr>
              <w:t>四、惟被告在</w:t>
            </w:r>
            <w:r w:rsidR="00310ABD">
              <w:rPr>
                <w:rFonts w:hAnsi="標楷體" w:hint="eastAsia"/>
                <w:sz w:val="28"/>
                <w:szCs w:val="28"/>
              </w:rPr>
              <w:t>陳○霓</w:t>
            </w:r>
            <w:r w:rsidRPr="001B230B">
              <w:rPr>
                <w:rFonts w:hAnsi="標楷體" w:hint="eastAsia"/>
                <w:sz w:val="28"/>
                <w:szCs w:val="28"/>
              </w:rPr>
              <w:t>醫師及保險理賠專員面前確實有隱匿其視力之真實狀況並呈現與其真實狀況不符之肢體動作致上開人等陷於錯誤（</w:t>
            </w:r>
            <w:r w:rsidR="00310ABD">
              <w:rPr>
                <w:rFonts w:hAnsi="標楷體" w:hint="eastAsia"/>
                <w:sz w:val="28"/>
                <w:szCs w:val="28"/>
              </w:rPr>
              <w:t>陳○霓</w:t>
            </w:r>
            <w:r w:rsidRPr="001B230B">
              <w:rPr>
                <w:rFonts w:hAnsi="標楷體" w:hint="eastAsia"/>
                <w:sz w:val="28"/>
                <w:szCs w:val="28"/>
              </w:rPr>
              <w:t>醫師根據被告之描述而認定被告視力是比萬國視力0.01還差，見偵卷第96頁），又視力能數出眼前手指之數目者，萬國視力測量結果在0.02左右，被告依其閱讀等活動舉止，其視力顯然在萬國視力測量結果0.02標準以上。</w:t>
            </w:r>
          </w:p>
        </w:tc>
        <w:tc>
          <w:tcPr>
            <w:tcW w:w="2967" w:type="dxa"/>
          </w:tcPr>
          <w:p w:rsidR="00590F02" w:rsidRPr="001B230B" w:rsidRDefault="00590F02" w:rsidP="001B230B">
            <w:pPr>
              <w:spacing w:line="440" w:lineRule="exact"/>
              <w:ind w:left="279" w:hangingChars="93" w:hanging="279"/>
              <w:rPr>
                <w:sz w:val="28"/>
                <w:szCs w:val="28"/>
              </w:rPr>
            </w:pPr>
            <w:r w:rsidRPr="001B230B">
              <w:rPr>
                <w:rFonts w:hint="eastAsia"/>
                <w:sz w:val="28"/>
                <w:szCs w:val="28"/>
              </w:rPr>
              <w:lastRenderedPageBreak/>
              <w:t>一、105年1月19日審判筆錄趙效明醫師即證稱：「(問：你是根據什麼樣的檢測、觀察，而診斷被告陳敬鎧雙眼是「皮質性失明」？)……我回去也看了</w:t>
            </w:r>
            <w:r w:rsidRPr="008133F6">
              <w:rPr>
                <w:rFonts w:hint="eastAsia"/>
                <w:sz w:val="20"/>
              </w:rPr>
              <w:t>Cortical Blindness</w:t>
            </w:r>
            <w:r w:rsidRPr="001B230B">
              <w:rPr>
                <w:rFonts w:hint="eastAsia"/>
                <w:sz w:val="28"/>
                <w:szCs w:val="28"/>
              </w:rPr>
              <w:t>這樣的情況，事實上他可以看得到什麼東西，但是對於動的東西，他可以去</w:t>
            </w:r>
            <w:r w:rsidRPr="008133F6">
              <w:rPr>
                <w:rFonts w:hint="eastAsia"/>
                <w:sz w:val="20"/>
              </w:rPr>
              <w:t>navigate</w:t>
            </w:r>
            <w:r w:rsidRPr="001B230B">
              <w:rPr>
                <w:rFonts w:hint="eastAsia"/>
                <w:sz w:val="28"/>
                <w:szCs w:val="28"/>
              </w:rPr>
              <w:t>，在1974年在</w:t>
            </w:r>
            <w:r w:rsidRPr="008133F6">
              <w:rPr>
                <w:rFonts w:hint="eastAsia"/>
                <w:sz w:val="20"/>
              </w:rPr>
              <w:t>Lancet</w:t>
            </w:r>
            <w:r w:rsidRPr="001B230B">
              <w:rPr>
                <w:rFonts w:hint="eastAsia"/>
                <w:sz w:val="28"/>
                <w:szCs w:val="28"/>
              </w:rPr>
              <w:t>有這樣的一篇文章，這樣的病人叫作</w:t>
            </w:r>
            <w:r w:rsidRPr="008133F6">
              <w:rPr>
                <w:rFonts w:hint="eastAsia"/>
                <w:sz w:val="20"/>
              </w:rPr>
              <w:t>blindsight</w:t>
            </w:r>
            <w:r w:rsidRPr="001B230B">
              <w:rPr>
                <w:rFonts w:hint="eastAsia"/>
                <w:sz w:val="28"/>
                <w:szCs w:val="28"/>
              </w:rPr>
              <w:t>，他雖然看不清楚，但是他對一個</w:t>
            </w:r>
            <w:r w:rsidRPr="008133F6">
              <w:rPr>
                <w:rFonts w:hint="eastAsia"/>
                <w:sz w:val="20"/>
              </w:rPr>
              <w:t>past objects</w:t>
            </w:r>
            <w:r w:rsidRPr="001B230B">
              <w:rPr>
                <w:rFonts w:hint="eastAsia"/>
                <w:sz w:val="28"/>
                <w:szCs w:val="28"/>
              </w:rPr>
              <w:t>，就是通過的</w:t>
            </w:r>
            <w:r w:rsidRPr="001B230B">
              <w:rPr>
                <w:rFonts w:hint="eastAsia"/>
                <w:sz w:val="28"/>
                <w:szCs w:val="28"/>
              </w:rPr>
              <w:lastRenderedPageBreak/>
              <w:t>一個東西，他可以看得到，他可以navigate、追蹤得到，所以很特別的名詞叫做</w:t>
            </w:r>
            <w:r w:rsidRPr="008133F6">
              <w:rPr>
                <w:rFonts w:hint="eastAsia"/>
                <w:sz w:val="20"/>
              </w:rPr>
              <w:t>blindsight</w:t>
            </w:r>
            <w:r w:rsidRPr="001B230B">
              <w:rPr>
                <w:rFonts w:hint="eastAsia"/>
                <w:sz w:val="28"/>
                <w:szCs w:val="28"/>
              </w:rPr>
              <w:t>。……」、「(問：依你剛才的證詞，被告有</w:t>
            </w:r>
            <w:r w:rsidRPr="008133F6">
              <w:rPr>
                <w:rFonts w:hint="eastAsia"/>
                <w:sz w:val="20"/>
              </w:rPr>
              <w:t>blindsight</w:t>
            </w:r>
            <w:r w:rsidRPr="001B230B">
              <w:rPr>
                <w:rFonts w:hint="eastAsia"/>
                <w:sz w:val="28"/>
                <w:szCs w:val="28"/>
              </w:rPr>
              <w:t>盲視能力嗎？)是的。是發表在</w:t>
            </w:r>
            <w:r w:rsidRPr="008133F6">
              <w:rPr>
                <w:rFonts w:hint="eastAsia"/>
                <w:sz w:val="20"/>
              </w:rPr>
              <w:t xml:space="preserve">Lancet </w:t>
            </w:r>
            <w:r w:rsidRPr="001B230B">
              <w:rPr>
                <w:rFonts w:hint="eastAsia"/>
                <w:sz w:val="28"/>
                <w:szCs w:val="28"/>
              </w:rPr>
              <w:t>1974年第707頁的一篇文章。」(系爭判決卷二，第4至第15頁)。</w:t>
            </w:r>
          </w:p>
          <w:p w:rsidR="00590F02" w:rsidRPr="001B230B" w:rsidRDefault="00590F02" w:rsidP="001B230B">
            <w:pPr>
              <w:spacing w:line="440" w:lineRule="exact"/>
              <w:ind w:left="279" w:hangingChars="93" w:hanging="279"/>
              <w:rPr>
                <w:sz w:val="28"/>
                <w:szCs w:val="28"/>
              </w:rPr>
            </w:pPr>
            <w:r w:rsidRPr="001B230B">
              <w:rPr>
                <w:rFonts w:hint="eastAsia"/>
                <w:sz w:val="28"/>
                <w:szCs w:val="28"/>
              </w:rPr>
              <w:t>二、105年1月19日審判期日當天，趙效明醫師亦提出盲視之外文文獻(附於系爭判決卷二，第83頁)。</w:t>
            </w:r>
          </w:p>
          <w:p w:rsidR="00590F02" w:rsidRPr="001B230B" w:rsidRDefault="00590F02" w:rsidP="001B230B">
            <w:pPr>
              <w:spacing w:line="440" w:lineRule="exact"/>
              <w:ind w:left="279" w:hangingChars="93" w:hanging="279"/>
              <w:rPr>
                <w:sz w:val="28"/>
                <w:szCs w:val="28"/>
              </w:rPr>
            </w:pPr>
            <w:r w:rsidRPr="001B230B">
              <w:rPr>
                <w:rFonts w:hint="eastAsia"/>
                <w:sz w:val="28"/>
                <w:szCs w:val="28"/>
              </w:rPr>
              <w:t>三、陳敬鎧辯護人亦曾於系爭判決審理過程中提出，於刑事辯護意旨狀二(該院105年11月28日收文；系爭判決卷五，第43-44頁)載明2010年12月出刊之科學人雜誌第106頁，人類的意識視覺是由大腦主要</w:t>
            </w:r>
            <w:r w:rsidRPr="001B230B">
              <w:rPr>
                <w:rFonts w:hint="eastAsia"/>
                <w:sz w:val="28"/>
                <w:szCs w:val="28"/>
              </w:rPr>
              <w:lastRenderedPageBreak/>
              <w:t>視覺皮質負責(即V1，或稱為初級視覺皮質)，當這個區域受損，就會讓人看不見對應的視野。當受試者的盲區出現了某一個物件，</w:t>
            </w:r>
            <w:r w:rsidRPr="001B230B">
              <w:rPr>
                <w:rFonts w:hint="eastAsia"/>
                <w:sz w:val="28"/>
                <w:szCs w:val="28"/>
                <w:shd w:val="pct15" w:color="auto" w:fill="FFFFFF"/>
              </w:rPr>
              <w:t>他們雖然無法產生意識視覺，卻會做出某些反應</w:t>
            </w:r>
            <w:r w:rsidRPr="001B230B">
              <w:rPr>
                <w:rFonts w:hint="eastAsia"/>
                <w:sz w:val="28"/>
                <w:szCs w:val="28"/>
              </w:rPr>
              <w:t>。</w:t>
            </w:r>
          </w:p>
        </w:tc>
        <w:tc>
          <w:tcPr>
            <w:tcW w:w="2967" w:type="dxa"/>
          </w:tcPr>
          <w:p w:rsidR="00590F02" w:rsidRPr="001B230B" w:rsidRDefault="00590F02" w:rsidP="00590F02">
            <w:pPr>
              <w:spacing w:line="440" w:lineRule="exact"/>
              <w:ind w:left="327" w:hangingChars="109" w:hanging="327"/>
              <w:rPr>
                <w:rFonts w:hAnsi="標楷體"/>
                <w:sz w:val="28"/>
                <w:szCs w:val="28"/>
              </w:rPr>
            </w:pPr>
            <w:r w:rsidRPr="001B230B">
              <w:rPr>
                <w:rFonts w:hAnsi="標楷體" w:hint="eastAsia"/>
                <w:sz w:val="28"/>
                <w:szCs w:val="28"/>
              </w:rPr>
              <w:lastRenderedPageBreak/>
              <w:t>一、</w:t>
            </w:r>
            <w:r w:rsidRPr="001B230B">
              <w:rPr>
                <w:rFonts w:hint="eastAsia"/>
                <w:sz w:val="28"/>
                <w:szCs w:val="28"/>
              </w:rPr>
              <w:t>本院委請臺北榮民總醫院林伯剛、王署君、謝仁俊醫師及國立中央大學認知神經科學研究所洪蘭教授組成之專業團隊，該團隊107年8月8日提出之鑑定報告載明：「陳員其非典型視覺皮質區之散在性活化，可能是代償性的神經迴路表現。」足徵陳敬鎧接受視覺</w:t>
            </w:r>
            <w:r w:rsidR="00531911">
              <w:rPr>
                <w:rFonts w:hint="eastAsia"/>
                <w:sz w:val="28"/>
                <w:szCs w:val="28"/>
              </w:rPr>
              <w:t>刺激</w:t>
            </w:r>
            <w:r w:rsidRPr="001B230B">
              <w:rPr>
                <w:rFonts w:hint="eastAsia"/>
                <w:sz w:val="28"/>
                <w:szCs w:val="28"/>
              </w:rPr>
              <w:t>時，腦部典型視覺皮質反應低，惟其他非典型視覺皮質，卻有活化現象(有反應)，亦即其並非以典型視覺皮質感知</w:t>
            </w:r>
            <w:r w:rsidRPr="001B230B">
              <w:rPr>
                <w:rFonts w:hint="eastAsia"/>
                <w:sz w:val="28"/>
                <w:szCs w:val="28"/>
              </w:rPr>
              <w:lastRenderedPageBreak/>
              <w:t>外部視覺</w:t>
            </w:r>
            <w:r w:rsidR="00531911">
              <w:rPr>
                <w:rFonts w:hint="eastAsia"/>
                <w:sz w:val="28"/>
                <w:szCs w:val="28"/>
              </w:rPr>
              <w:t>刺激</w:t>
            </w:r>
            <w:r w:rsidRPr="001B230B">
              <w:rPr>
                <w:rFonts w:hint="eastAsia"/>
                <w:sz w:val="28"/>
                <w:szCs w:val="28"/>
              </w:rPr>
              <w:t>，而既然能感知外部視覺</w:t>
            </w:r>
            <w:r w:rsidR="00531911">
              <w:rPr>
                <w:rFonts w:hint="eastAsia"/>
                <w:sz w:val="28"/>
                <w:szCs w:val="28"/>
              </w:rPr>
              <w:t>刺激</w:t>
            </w:r>
            <w:r w:rsidRPr="001B230B">
              <w:rPr>
                <w:rFonts w:hint="eastAsia"/>
                <w:sz w:val="28"/>
                <w:szCs w:val="28"/>
              </w:rPr>
              <w:t>，因此可以作出相對應之行為(如閃過障礙等)。</w:t>
            </w:r>
          </w:p>
          <w:p w:rsidR="00590F02" w:rsidRPr="001B230B" w:rsidRDefault="00590F02" w:rsidP="00590F02">
            <w:pPr>
              <w:spacing w:line="440" w:lineRule="exact"/>
              <w:ind w:left="327" w:hangingChars="109" w:hanging="327"/>
              <w:rPr>
                <w:rFonts w:hAnsi="標楷體"/>
                <w:sz w:val="28"/>
                <w:szCs w:val="28"/>
              </w:rPr>
            </w:pPr>
            <w:r w:rsidRPr="001B230B">
              <w:rPr>
                <w:rFonts w:hAnsi="標楷體" w:hint="eastAsia"/>
                <w:sz w:val="28"/>
                <w:szCs w:val="28"/>
              </w:rPr>
              <w:t>二、</w:t>
            </w:r>
            <w:r w:rsidRPr="001B230B">
              <w:rPr>
                <w:rFonts w:hint="eastAsia"/>
                <w:sz w:val="28"/>
                <w:szCs w:val="28"/>
              </w:rPr>
              <w:t>陳敬鎧辯護人及105年1月19日審判筆錄均提及盲視(</w:t>
            </w:r>
            <w:r w:rsidRPr="008133F6">
              <w:rPr>
                <w:rFonts w:hint="eastAsia"/>
                <w:sz w:val="20"/>
              </w:rPr>
              <w:t>Blindsight</w:t>
            </w:r>
            <w:r w:rsidRPr="001B230B">
              <w:rPr>
                <w:rFonts w:hint="eastAsia"/>
                <w:sz w:val="28"/>
                <w:szCs w:val="28"/>
              </w:rPr>
              <w:t>)現象，亦即視力障礙者因神經代償功能，對外部視覺</w:t>
            </w:r>
            <w:r w:rsidR="00531911">
              <w:rPr>
                <w:rFonts w:hint="eastAsia"/>
                <w:sz w:val="28"/>
                <w:szCs w:val="28"/>
              </w:rPr>
              <w:t>刺激</w:t>
            </w:r>
            <w:r w:rsidRPr="001B230B">
              <w:rPr>
                <w:rFonts w:hint="eastAsia"/>
                <w:sz w:val="28"/>
                <w:szCs w:val="28"/>
              </w:rPr>
              <w:t>仍得感知，因此可作出相對應之行為，復益證明外部行為表現與萬國視力值無必然正相關，相關事證影響陳敬鎧有無施用詐術，系爭判決理由卻未置一詞，復未說明不採之理由，核屬</w:t>
            </w:r>
            <w:r w:rsidRPr="001B230B">
              <w:rPr>
                <w:rFonts w:hAnsi="標楷體" w:hint="eastAsia"/>
                <w:sz w:val="28"/>
                <w:szCs w:val="28"/>
              </w:rPr>
              <w:t>足生影響於判決之重要證據漏未審酌。</w:t>
            </w:r>
          </w:p>
          <w:p w:rsidR="00590F02" w:rsidRPr="001B230B" w:rsidRDefault="00590F02" w:rsidP="00590F02">
            <w:pPr>
              <w:spacing w:line="440" w:lineRule="exact"/>
              <w:ind w:left="327" w:hangingChars="109" w:hanging="327"/>
              <w:rPr>
                <w:rFonts w:hAnsi="標楷體"/>
                <w:sz w:val="28"/>
                <w:szCs w:val="28"/>
              </w:rPr>
            </w:pPr>
          </w:p>
        </w:tc>
      </w:tr>
      <w:tr w:rsidR="00590F02" w:rsidTr="00F4641D">
        <w:tc>
          <w:tcPr>
            <w:tcW w:w="8900" w:type="dxa"/>
            <w:gridSpan w:val="3"/>
          </w:tcPr>
          <w:p w:rsidR="00590F02" w:rsidRPr="00751D9C" w:rsidRDefault="00590F02" w:rsidP="003C4122">
            <w:pPr>
              <w:pStyle w:val="3"/>
              <w:numPr>
                <w:ilvl w:val="0"/>
                <w:numId w:val="0"/>
              </w:numPr>
              <w:jc w:val="center"/>
              <w:rPr>
                <w:sz w:val="36"/>
              </w:rPr>
            </w:pPr>
            <w:r w:rsidRPr="00751D9C">
              <w:rPr>
                <w:rFonts w:hint="eastAsia"/>
                <w:sz w:val="36"/>
              </w:rPr>
              <w:lastRenderedPageBreak/>
              <w:t>調查意見六</w:t>
            </w:r>
          </w:p>
        </w:tc>
      </w:tr>
      <w:tr w:rsidR="00590F02" w:rsidTr="00F4641D">
        <w:tc>
          <w:tcPr>
            <w:tcW w:w="2966" w:type="dxa"/>
          </w:tcPr>
          <w:p w:rsidR="00590F02" w:rsidRPr="00751D9C" w:rsidRDefault="00590F02" w:rsidP="003C4122">
            <w:pPr>
              <w:spacing w:line="440" w:lineRule="exact"/>
              <w:jc w:val="center"/>
              <w:rPr>
                <w:rFonts w:hAnsi="標楷體"/>
                <w:sz w:val="36"/>
                <w:szCs w:val="36"/>
                <w:shd w:val="pct15" w:color="auto" w:fill="FFFFFF"/>
              </w:rPr>
            </w:pPr>
            <w:r w:rsidRPr="00751D9C">
              <w:rPr>
                <w:rFonts w:hAnsi="標楷體" w:hint="eastAsia"/>
                <w:sz w:val="36"/>
                <w:szCs w:val="36"/>
                <w:shd w:val="pct15" w:color="auto" w:fill="FFFFFF"/>
              </w:rPr>
              <w:t>系爭判決</w:t>
            </w:r>
          </w:p>
          <w:p w:rsidR="00590F02" w:rsidRPr="00751D9C" w:rsidRDefault="00751D9C" w:rsidP="003C4122">
            <w:pPr>
              <w:spacing w:line="440" w:lineRule="exact"/>
              <w:jc w:val="center"/>
              <w:rPr>
                <w:rFonts w:hAnsi="標楷體"/>
                <w:sz w:val="36"/>
                <w:szCs w:val="36"/>
                <w:shd w:val="pct15" w:color="auto" w:fill="FFFFFF"/>
              </w:rPr>
            </w:pPr>
            <w:r>
              <w:rPr>
                <w:rFonts w:hAnsi="標楷體" w:hint="eastAsia"/>
                <w:sz w:val="36"/>
                <w:szCs w:val="36"/>
                <w:shd w:val="pct15" w:color="auto" w:fill="FFFFFF"/>
              </w:rPr>
              <w:t>判斷依據</w:t>
            </w:r>
          </w:p>
        </w:tc>
        <w:tc>
          <w:tcPr>
            <w:tcW w:w="2967" w:type="dxa"/>
          </w:tcPr>
          <w:p w:rsidR="00590F02" w:rsidRPr="00751D9C" w:rsidRDefault="00590F02" w:rsidP="003C4122">
            <w:pPr>
              <w:spacing w:line="440" w:lineRule="exact"/>
              <w:jc w:val="center"/>
              <w:rPr>
                <w:rFonts w:hAnsi="標楷體"/>
                <w:sz w:val="36"/>
                <w:szCs w:val="36"/>
                <w:shd w:val="pct15" w:color="auto" w:fill="FFFFFF"/>
              </w:rPr>
            </w:pPr>
            <w:r w:rsidRPr="00751D9C">
              <w:rPr>
                <w:rFonts w:hAnsi="標楷體" w:hint="eastAsia"/>
                <w:sz w:val="36"/>
                <w:szCs w:val="36"/>
                <w:shd w:val="pct15" w:color="auto" w:fill="FFFFFF"/>
              </w:rPr>
              <w:t>法令與相關裁判</w:t>
            </w:r>
          </w:p>
        </w:tc>
        <w:tc>
          <w:tcPr>
            <w:tcW w:w="2967" w:type="dxa"/>
          </w:tcPr>
          <w:p w:rsidR="00590F02" w:rsidRPr="00751D9C" w:rsidRDefault="00590F02" w:rsidP="003C4122">
            <w:pPr>
              <w:spacing w:line="440" w:lineRule="exact"/>
              <w:jc w:val="center"/>
              <w:rPr>
                <w:rFonts w:hAnsi="標楷體"/>
                <w:sz w:val="36"/>
                <w:szCs w:val="36"/>
                <w:shd w:val="pct15" w:color="auto" w:fill="FFFFFF"/>
              </w:rPr>
            </w:pPr>
            <w:r w:rsidRPr="00751D9C">
              <w:rPr>
                <w:rFonts w:hAnsi="標楷體" w:hint="eastAsia"/>
                <w:sz w:val="36"/>
                <w:szCs w:val="36"/>
                <w:shd w:val="pct15" w:color="auto" w:fill="FFFFFF"/>
              </w:rPr>
              <w:t>違背法令理由</w:t>
            </w:r>
          </w:p>
        </w:tc>
      </w:tr>
      <w:tr w:rsidR="00590F02" w:rsidRPr="00920D35" w:rsidTr="00F4641D">
        <w:tc>
          <w:tcPr>
            <w:tcW w:w="2966" w:type="dxa"/>
          </w:tcPr>
          <w:p w:rsidR="00590F02" w:rsidRPr="00920D35" w:rsidRDefault="00590F02" w:rsidP="003C4122">
            <w:pPr>
              <w:spacing w:line="440" w:lineRule="exact"/>
              <w:rPr>
                <w:sz w:val="28"/>
                <w:szCs w:val="28"/>
              </w:rPr>
            </w:pPr>
            <w:r w:rsidRPr="00920D35">
              <w:rPr>
                <w:rFonts w:hint="eastAsia"/>
                <w:sz w:val="28"/>
                <w:szCs w:val="28"/>
              </w:rPr>
              <w:t>高雄高分院以105年1月28日雄分院清文字</w:t>
            </w:r>
            <w:r w:rsidRPr="00920D35">
              <w:rPr>
                <w:rFonts w:hint="eastAsia"/>
                <w:sz w:val="28"/>
                <w:szCs w:val="28"/>
              </w:rPr>
              <w:lastRenderedPageBreak/>
              <w:t>第1050000076號函(下稱通知函)通知彰基醫院略以：</w:t>
            </w:r>
          </w:p>
          <w:p w:rsidR="00590F02" w:rsidRPr="00920D35" w:rsidRDefault="00590F02" w:rsidP="003C4122">
            <w:pPr>
              <w:pStyle w:val="4"/>
              <w:ind w:left="175" w:hanging="283"/>
              <w:rPr>
                <w:sz w:val="28"/>
                <w:szCs w:val="28"/>
              </w:rPr>
            </w:pPr>
            <w:r w:rsidRPr="00920D35">
              <w:rPr>
                <w:rFonts w:hint="eastAsia"/>
                <w:sz w:val="28"/>
                <w:szCs w:val="28"/>
              </w:rPr>
              <w:t>主旨：「本院</w:t>
            </w:r>
            <w:r w:rsidRPr="00920D35">
              <w:rPr>
                <w:sz w:val="28"/>
                <w:szCs w:val="28"/>
              </w:rPr>
              <w:t>103</w:t>
            </w:r>
            <w:r w:rsidRPr="00920D35">
              <w:rPr>
                <w:rFonts w:hint="eastAsia"/>
                <w:sz w:val="28"/>
                <w:szCs w:val="28"/>
              </w:rPr>
              <w:t>年度上易字第</w:t>
            </w:r>
            <w:r w:rsidRPr="00920D35">
              <w:rPr>
                <w:sz w:val="28"/>
                <w:szCs w:val="28"/>
              </w:rPr>
              <w:t>574</w:t>
            </w:r>
            <w:r w:rsidRPr="00920D35">
              <w:rPr>
                <w:rFonts w:hint="eastAsia"/>
                <w:sz w:val="28"/>
                <w:szCs w:val="28"/>
              </w:rPr>
              <w:t>號被告陳敬鎧詐欺取財案件現正審理中，因案需要，有必要請教貴院眼科部</w:t>
            </w:r>
            <w:r w:rsidR="00310ABD">
              <w:rPr>
                <w:rFonts w:hint="eastAsia"/>
                <w:sz w:val="28"/>
                <w:szCs w:val="28"/>
              </w:rPr>
              <w:t>陳○霓</w:t>
            </w:r>
            <w:r w:rsidRPr="00920D35">
              <w:rPr>
                <w:rFonts w:hint="eastAsia"/>
                <w:sz w:val="28"/>
                <w:szCs w:val="28"/>
              </w:rPr>
              <w:t>主任醫師之意見，本院為體諒陳主任醫師醫務繁忙，特指派本案審判長涂裕斗庭長於10</w:t>
            </w:r>
            <w:r w:rsidRPr="00920D35">
              <w:rPr>
                <w:sz w:val="28"/>
                <w:szCs w:val="28"/>
              </w:rPr>
              <w:t>5</w:t>
            </w:r>
            <w:r w:rsidRPr="00920D35">
              <w:rPr>
                <w:rFonts w:hint="eastAsia"/>
                <w:sz w:val="28"/>
                <w:szCs w:val="28"/>
              </w:rPr>
              <w:t>年</w:t>
            </w:r>
            <w:r w:rsidRPr="00920D35">
              <w:rPr>
                <w:sz w:val="28"/>
                <w:szCs w:val="28"/>
              </w:rPr>
              <w:t>2</w:t>
            </w:r>
            <w:r w:rsidRPr="00920D35">
              <w:rPr>
                <w:rFonts w:hint="eastAsia"/>
                <w:sz w:val="28"/>
                <w:szCs w:val="28"/>
              </w:rPr>
              <w:t>月</w:t>
            </w:r>
            <w:r w:rsidRPr="00920D35">
              <w:rPr>
                <w:sz w:val="28"/>
                <w:szCs w:val="28"/>
              </w:rPr>
              <w:t>2</w:t>
            </w:r>
            <w:r w:rsidRPr="00920D35">
              <w:rPr>
                <w:rFonts w:hint="eastAsia"/>
                <w:sz w:val="28"/>
                <w:szCs w:val="28"/>
              </w:rPr>
              <w:t>日上午約</w:t>
            </w:r>
            <w:r w:rsidRPr="00920D35">
              <w:rPr>
                <w:sz w:val="28"/>
                <w:szCs w:val="28"/>
              </w:rPr>
              <w:t>11</w:t>
            </w:r>
            <w:r w:rsidRPr="00920D35">
              <w:rPr>
                <w:rFonts w:hint="eastAsia"/>
                <w:sz w:val="28"/>
                <w:szCs w:val="28"/>
              </w:rPr>
              <w:t>時前往貴院請教陳主任醫師對本案之相關意見。」</w:t>
            </w:r>
          </w:p>
          <w:p w:rsidR="00590F02" w:rsidRPr="00920D35" w:rsidRDefault="00590F02" w:rsidP="003C4122">
            <w:pPr>
              <w:pStyle w:val="4"/>
              <w:ind w:left="175" w:hanging="283"/>
              <w:rPr>
                <w:sz w:val="28"/>
                <w:szCs w:val="28"/>
              </w:rPr>
            </w:pPr>
            <w:r w:rsidRPr="00920D35">
              <w:rPr>
                <w:rFonts w:hint="eastAsia"/>
                <w:sz w:val="28"/>
                <w:szCs w:val="28"/>
              </w:rPr>
              <w:t>說明：</w:t>
            </w:r>
          </w:p>
          <w:p w:rsidR="00590F02" w:rsidRPr="00920D35" w:rsidRDefault="00590F02" w:rsidP="003C4122">
            <w:pPr>
              <w:rPr>
                <w:sz w:val="28"/>
                <w:szCs w:val="28"/>
              </w:rPr>
            </w:pPr>
            <w:r w:rsidRPr="00920D35">
              <w:rPr>
                <w:rFonts w:hint="eastAsia"/>
                <w:sz w:val="28"/>
                <w:szCs w:val="28"/>
              </w:rPr>
              <w:t>上開案件於原審臺灣高雄地方法院審理時，貴院眼科部</w:t>
            </w:r>
            <w:r w:rsidR="00310ABD">
              <w:rPr>
                <w:rFonts w:hint="eastAsia"/>
                <w:sz w:val="28"/>
                <w:szCs w:val="28"/>
              </w:rPr>
              <w:t>陳○霓</w:t>
            </w:r>
            <w:r w:rsidRPr="00920D35">
              <w:rPr>
                <w:rFonts w:hint="eastAsia"/>
                <w:sz w:val="28"/>
                <w:szCs w:val="28"/>
              </w:rPr>
              <w:t>主任醫師曾出庭作證，依其對被告診斷結果認為被告有詐盲之可能，原審因而判決被告犯罪成立。嗣上訴後，被告另聲請傳訊台北振</w:t>
            </w:r>
            <w:bookmarkStart w:id="52" w:name="_GoBack"/>
            <w:bookmarkEnd w:id="52"/>
            <w:r w:rsidRPr="00920D35">
              <w:rPr>
                <w:rFonts w:hint="eastAsia"/>
                <w:sz w:val="28"/>
                <w:szCs w:val="28"/>
              </w:rPr>
              <w:t>興醫院趙效明醫師到本院作證稱：被告係因車禍頭部外傷，腦部某部分血流不暢通，導致皮質性失明，並無詐盲情形，並提出相關外國文獻論文2篇為佐。</w:t>
            </w:r>
            <w:r w:rsidRPr="00920D35">
              <w:rPr>
                <w:rFonts w:hint="eastAsia"/>
                <w:sz w:val="28"/>
                <w:szCs w:val="28"/>
              </w:rPr>
              <w:lastRenderedPageBreak/>
              <w:t>因貴醫院陳主任醫師為被告受傷時最初也治療最久的主治醫師，本院為體諒陳主任醫師醫務繁忙，特指派本案審判長涂裕斗庭長前往貴院請教陳主任醫師對振興醫院趙效明醫師所提出之外國文獻論文2篇等相關意見，以便作為後續再送其他鑑定機關鑑定參考。</w:t>
            </w:r>
          </w:p>
          <w:p w:rsidR="00590F02" w:rsidRPr="00920D35" w:rsidRDefault="00590F02" w:rsidP="003C4122">
            <w:pPr>
              <w:rPr>
                <w:sz w:val="28"/>
                <w:szCs w:val="28"/>
              </w:rPr>
            </w:pPr>
            <w:r w:rsidRPr="00920D35">
              <w:rPr>
                <w:rFonts w:hint="eastAsia"/>
                <w:sz w:val="28"/>
                <w:szCs w:val="28"/>
              </w:rPr>
              <w:t>3．檢附詢問問題摘要一份。</w:t>
            </w:r>
          </w:p>
          <w:p w:rsidR="00590F02" w:rsidRPr="00920D35" w:rsidRDefault="00590F02" w:rsidP="003C4122">
            <w:pPr>
              <w:spacing w:line="440" w:lineRule="exact"/>
              <w:rPr>
                <w:rFonts w:hAnsi="標楷體"/>
                <w:sz w:val="28"/>
                <w:szCs w:val="28"/>
              </w:rPr>
            </w:pPr>
            <w:r w:rsidRPr="00920D35">
              <w:rPr>
                <w:rFonts w:hint="eastAsia"/>
                <w:sz w:val="28"/>
                <w:szCs w:val="28"/>
              </w:rPr>
              <w:t>副知陳敬鎧及其辯護人</w:t>
            </w:r>
          </w:p>
        </w:tc>
        <w:tc>
          <w:tcPr>
            <w:tcW w:w="2967" w:type="dxa"/>
          </w:tcPr>
          <w:p w:rsidR="00590F02" w:rsidRPr="00920D35" w:rsidRDefault="00A8524E" w:rsidP="00A8524E">
            <w:pPr>
              <w:spacing w:line="440" w:lineRule="exact"/>
              <w:rPr>
                <w:rFonts w:hAnsi="標楷體"/>
                <w:sz w:val="28"/>
                <w:szCs w:val="28"/>
              </w:rPr>
            </w:pPr>
            <w:r w:rsidRPr="00920D35">
              <w:rPr>
                <w:rFonts w:hint="eastAsia"/>
                <w:sz w:val="28"/>
                <w:szCs w:val="28"/>
              </w:rPr>
              <w:lastRenderedPageBreak/>
              <w:t>司法院釋字第582號解釋文前段即揭明：</w:t>
            </w:r>
            <w:r w:rsidRPr="00920D35">
              <w:rPr>
                <w:rFonts w:hint="eastAsia"/>
                <w:sz w:val="28"/>
                <w:szCs w:val="28"/>
              </w:rPr>
              <w:lastRenderedPageBreak/>
              <w:t>「憲法第16條保障人民之訴訟權，就刑事被告而言，包含其在訴訟上應享有充分之防禦權。刑事被告詰問證人之權利，即屬該等權利之一，且屬憲法第8條第1項規定『非由法院依法定程序不得審問處罰』之正當法律程序所保障之權利。</w:t>
            </w:r>
            <w:r w:rsidRPr="00920D35">
              <w:rPr>
                <w:rFonts w:hint="eastAsia"/>
                <w:sz w:val="28"/>
                <w:szCs w:val="28"/>
                <w:shd w:val="pct15" w:color="auto" w:fill="FFFFFF"/>
              </w:rPr>
              <w:t>為確保被告對證人之詰問權，證人於審判中，應依法定程序，到場具結陳述，並接受被告之詰問，其陳述始得作為認定被告犯罪事實之判斷依據</w:t>
            </w:r>
            <w:r w:rsidRPr="00920D35">
              <w:rPr>
                <w:rFonts w:hint="eastAsia"/>
                <w:sz w:val="28"/>
                <w:szCs w:val="28"/>
              </w:rPr>
              <w:t>。」該號解釋理由書亦指明：「被告詰問證人之權利既係訴訟上之防禦權，又屬憲法正當法律程序所保障之權利。此等憲法上權利之制度性保障，有助於公平審判（本院釋字第442號、第482號、第512號解釋參照）及發見真實之實現，以達成刑事訴訟之目的。為確</w:t>
            </w:r>
            <w:r w:rsidRPr="00920D35">
              <w:rPr>
                <w:rFonts w:hint="eastAsia"/>
                <w:sz w:val="28"/>
                <w:szCs w:val="28"/>
              </w:rPr>
              <w:lastRenderedPageBreak/>
              <w:t>保被告對證人之詰問權，證人（含其他具證人適格之人）於審判中，應依人證之法定程序，到場具結陳述，並接受被告之詰問，其陳述始得作為認定被告犯罪事實之判斷依據。」</w:t>
            </w:r>
            <w:r w:rsidR="00590F02" w:rsidRPr="00920D35">
              <w:rPr>
                <w:rFonts w:hint="eastAsia"/>
                <w:sz w:val="28"/>
                <w:szCs w:val="28"/>
              </w:rPr>
              <w:t>刑事訴訟法第177條第1項至第3項規定：「證人不能到場或有其他必要情形，得於聽取當事人及辯護人之意見後，就其所在或於其所在地法院訊問之(第1項)。前項情形，證人所在與法院間有聲音及影像相互傳送之科技設備而得直接訊問，經法院認為適當者，得以該設備訊問之(第2項)。當事人、辯護人及代理人得於前2項訊問證人時在場並得詰問之；其訊問之日時及處所，應預行通知之(第3項)。」第276條第1項規定：「法院預料證人不能於審判期日到場者，得於審</w:t>
            </w:r>
            <w:r w:rsidR="00590F02" w:rsidRPr="00920D35">
              <w:rPr>
                <w:rFonts w:hint="eastAsia"/>
                <w:sz w:val="28"/>
                <w:szCs w:val="28"/>
              </w:rPr>
              <w:lastRenderedPageBreak/>
              <w:t>判期日前訊問之。」</w:t>
            </w:r>
            <w:r w:rsidRPr="00920D35">
              <w:rPr>
                <w:rFonts w:hint="eastAsia"/>
                <w:sz w:val="28"/>
                <w:szCs w:val="28"/>
              </w:rPr>
              <w:t>第378條規定：「判決不適用法則或適用不當者，為違背法令」</w:t>
            </w:r>
            <w:r w:rsidR="00590F02" w:rsidRPr="00920D35">
              <w:rPr>
                <w:rFonts w:hint="eastAsia"/>
                <w:sz w:val="28"/>
                <w:szCs w:val="28"/>
              </w:rPr>
              <w:t>第380條定：「除前條情形外，訴訟程序雖係違背法令而顯然於判決無影響者，不得為上訴之理由。」最高法院93年台上字第5185號判例：「刑事訴訟法第279條第1項、第276條第1項規定預料證人不能於審判期日到場，而受命法官得於審判期日前行準備程序時訊問證人之例外情形，其</w:t>
            </w:r>
            <w:r w:rsidR="00590F02" w:rsidRPr="00920D35">
              <w:rPr>
                <w:rFonts w:hint="eastAsia"/>
                <w:sz w:val="28"/>
                <w:szCs w:val="28"/>
                <w:shd w:val="pct15" w:color="auto" w:fill="FFFFFF"/>
              </w:rPr>
              <w:t>所稱『預料證人不能於審判期日到場』之原因，須有一定之客觀事實，可認其於審判期日不能到場並不違背證人義務，例如因疾病即將住院手術治療，或行將出國，短期內無法返國，或路途遙遠，因故交通恐將阻絕，或其他特殊事故，於審判期日到場確有困難者，方足當之。必以此從</w:t>
            </w:r>
            <w:r w:rsidR="00590F02" w:rsidRPr="00920D35">
              <w:rPr>
                <w:rFonts w:hint="eastAsia"/>
                <w:sz w:val="28"/>
                <w:szCs w:val="28"/>
                <w:shd w:val="pct15" w:color="auto" w:fill="FFFFFF"/>
              </w:rPr>
              <w:lastRenderedPageBreak/>
              <w:t>嚴之限制，始符合集中審理制度之立法本旨</w:t>
            </w:r>
            <w:r w:rsidR="00590F02" w:rsidRPr="00920D35">
              <w:rPr>
                <w:rFonts w:hint="eastAsia"/>
                <w:sz w:val="28"/>
                <w:szCs w:val="28"/>
              </w:rPr>
              <w:t>，不得僅以證人空泛陳稱：『審判期日不能到場』，甚或由受命法官逕行泛詞諭知『預料該證人不能於審判期日到庭』，即行訊問或詰問證人程序，為實質之證據調查。」最高法院93年台上字第2033號判例：「調查證據乃刑事審判程序之核心，改良式當事人進行主義之精神所在；關於證人、鑑定人之調查、詰問，尤為當事人間攻擊、防禦最重要之法庭活動，亦為法院形成心證之所繫，</w:t>
            </w:r>
            <w:r w:rsidR="00590F02" w:rsidRPr="00920D35">
              <w:rPr>
                <w:rFonts w:hint="eastAsia"/>
                <w:sz w:val="28"/>
                <w:szCs w:val="28"/>
                <w:shd w:val="pct15" w:color="auto" w:fill="FFFFFF"/>
              </w:rPr>
              <w:t>除依同法第276條第1項規定，法院預料證人不能於審判期日到場之情形者外，不得於準備程序訊問證人，致使審判程序空洞化，破壞直接審理原則與言詞審理原則。</w:t>
            </w:r>
            <w:r w:rsidR="00590F02" w:rsidRPr="00920D35">
              <w:rPr>
                <w:rFonts w:hint="eastAsia"/>
                <w:sz w:val="28"/>
                <w:szCs w:val="28"/>
              </w:rPr>
              <w:t>」最高法院98年度台上字第2659號判決：「審判期日，</w:t>
            </w:r>
            <w:r w:rsidR="00590F02" w:rsidRPr="00920D35">
              <w:rPr>
                <w:rFonts w:hint="eastAsia"/>
                <w:sz w:val="28"/>
                <w:szCs w:val="28"/>
              </w:rPr>
              <w:lastRenderedPageBreak/>
              <w:t>辯護人得為被告行使其辯護權者，除依刑事訴訟法第289條規定，於調查證據完畢後，就事實及法律所為之辯論外，於審判長踐行調查證據程序時，同法第164條、第165條併賦予當事人、代理人、辯護人或輔佐人『參與調查證據權』，使當事人及訴訟關係人於法院調查證據程序中，知悉證據之內容，而有依同法第288條之1第1項、第288條之2等規定，得為適當陳述意見及參與辯論證據證明力之機會。且辯護人及被告依法均有直接詰問證人之權利，</w:t>
            </w:r>
            <w:r w:rsidR="00590F02" w:rsidRPr="00920D35">
              <w:rPr>
                <w:rFonts w:hint="eastAsia"/>
                <w:sz w:val="28"/>
                <w:szCs w:val="28"/>
                <w:shd w:val="pct15" w:color="auto" w:fill="FFFFFF"/>
              </w:rPr>
              <w:t>藉由詰問程序之行使，法院得以觀察其問答之內容與互動，親身感受而獲得心證，有助於真實之發見，乃被告重要之訴訟防禦權利，亦屬辯護權保障核心價值之一，係落實當事人對等原則之</w:t>
            </w:r>
            <w:r w:rsidR="00590F02" w:rsidRPr="00920D35">
              <w:rPr>
                <w:rFonts w:hint="eastAsia"/>
                <w:sz w:val="28"/>
                <w:szCs w:val="28"/>
                <w:shd w:val="pct15" w:color="auto" w:fill="FFFFFF"/>
              </w:rPr>
              <w:lastRenderedPageBreak/>
              <w:t>重要手段，非可恣意漠視或任由屬他方當事人之檢察官蓄意規避，否則即不足以維護訴訟上之程序正義</w:t>
            </w:r>
            <w:r w:rsidR="00590F02" w:rsidRPr="00920D35">
              <w:rPr>
                <w:rFonts w:hint="eastAsia"/>
                <w:sz w:val="28"/>
                <w:szCs w:val="28"/>
              </w:rPr>
              <w:t>。」最高法院100年度台上字第992號判決：「承認審判外之陳述，於具備絕對的特別可信情況與使用證據之必要性要件時，得為證據之規定。此等例外，</w:t>
            </w:r>
            <w:r w:rsidR="00590F02" w:rsidRPr="00920D35">
              <w:rPr>
                <w:rFonts w:hint="eastAsia"/>
                <w:sz w:val="28"/>
                <w:szCs w:val="28"/>
                <w:shd w:val="pct15" w:color="auto" w:fill="FFFFFF"/>
              </w:rPr>
              <w:t>既以犧牲被告之反對詰問權，且與直接審理、言詞審理之原則有悖，則原始陳述人之於審判中不能到庭，自應以非可歸責於國家機關之事由所造成者，始有其適用</w:t>
            </w:r>
            <w:r w:rsidR="00590F02" w:rsidRPr="00920D35">
              <w:rPr>
                <w:rFonts w:hint="eastAsia"/>
                <w:sz w:val="28"/>
                <w:szCs w:val="28"/>
              </w:rPr>
              <w:t>。倘因檢察官或法院違背義務原則，未盡其舉證聲請或傳拘原始陳述人之努力，導致有證據滅失或無從為調查之情形，即無予容許其例外而令被告負擔不利益結果。」</w:t>
            </w:r>
          </w:p>
        </w:tc>
        <w:tc>
          <w:tcPr>
            <w:tcW w:w="2967" w:type="dxa"/>
          </w:tcPr>
          <w:p w:rsidR="00590F02" w:rsidRPr="00920D35" w:rsidRDefault="00590F02" w:rsidP="00920D35">
            <w:pPr>
              <w:spacing w:line="440" w:lineRule="exact"/>
              <w:ind w:left="279" w:hangingChars="93" w:hanging="279"/>
              <w:rPr>
                <w:rFonts w:hAnsi="標楷體"/>
                <w:sz w:val="28"/>
                <w:szCs w:val="28"/>
              </w:rPr>
            </w:pPr>
            <w:r w:rsidRPr="00920D35">
              <w:rPr>
                <w:rFonts w:hAnsi="標楷體" w:hint="eastAsia"/>
                <w:sz w:val="28"/>
                <w:szCs w:val="28"/>
              </w:rPr>
              <w:lastRenderedPageBreak/>
              <w:t>一、</w:t>
            </w:r>
            <w:r w:rsidRPr="00920D35">
              <w:rPr>
                <w:rFonts w:hint="eastAsia"/>
                <w:sz w:val="28"/>
                <w:szCs w:val="28"/>
              </w:rPr>
              <w:t>本案合議庭認為彰基醫院</w:t>
            </w:r>
            <w:r w:rsidR="00310ABD">
              <w:rPr>
                <w:rFonts w:hint="eastAsia"/>
                <w:sz w:val="28"/>
                <w:szCs w:val="28"/>
              </w:rPr>
              <w:t>陳○霓</w:t>
            </w:r>
            <w:r w:rsidRPr="00920D35">
              <w:rPr>
                <w:rFonts w:hint="eastAsia"/>
                <w:sz w:val="28"/>
                <w:szCs w:val="28"/>
              </w:rPr>
              <w:t>醫</w:t>
            </w:r>
            <w:r w:rsidRPr="00920D35">
              <w:rPr>
                <w:rFonts w:hint="eastAsia"/>
                <w:sz w:val="28"/>
                <w:szCs w:val="28"/>
              </w:rPr>
              <w:lastRenderedPageBreak/>
              <w:t>師為重要證人有詢問之必要，惟合議庭在</w:t>
            </w:r>
            <w:r w:rsidR="00310ABD">
              <w:rPr>
                <w:rFonts w:hint="eastAsia"/>
                <w:sz w:val="28"/>
                <w:szCs w:val="28"/>
              </w:rPr>
              <w:t>陳○霓</w:t>
            </w:r>
            <w:r w:rsidRPr="00920D35">
              <w:rPr>
                <w:rFonts w:hint="eastAsia"/>
                <w:sz w:val="28"/>
                <w:szCs w:val="28"/>
              </w:rPr>
              <w:t>醫師未經傳喚，其亦無不能配合審判期日作證下，顯無「預料證人不能於審判期日到場」之客觀事實存在，詎合議庭逕以前開通知函決定於105年2月2日赴彰基醫院詢問</w:t>
            </w:r>
            <w:r w:rsidR="00310ABD">
              <w:rPr>
                <w:rFonts w:hint="eastAsia"/>
                <w:sz w:val="28"/>
                <w:szCs w:val="28"/>
              </w:rPr>
              <w:t>陳○霓</w:t>
            </w:r>
            <w:r w:rsidRPr="00920D35">
              <w:rPr>
                <w:rFonts w:hint="eastAsia"/>
                <w:sz w:val="28"/>
                <w:szCs w:val="28"/>
              </w:rPr>
              <w:t>醫師，雖有副知陳敬鎧及其辯護人，惟仍屬剝奪陳敬鎧受憲法、刑事訴訟法保障之詰問權。</w:t>
            </w:r>
          </w:p>
          <w:p w:rsidR="00590F02" w:rsidRPr="00920D35" w:rsidRDefault="00590F02" w:rsidP="00920D35">
            <w:pPr>
              <w:spacing w:line="440" w:lineRule="exact"/>
              <w:ind w:left="279" w:hangingChars="93" w:hanging="279"/>
              <w:rPr>
                <w:rFonts w:hAnsi="標楷體"/>
                <w:sz w:val="28"/>
                <w:szCs w:val="28"/>
              </w:rPr>
            </w:pPr>
            <w:r w:rsidRPr="00920D35">
              <w:rPr>
                <w:rFonts w:hAnsi="標楷體" w:hint="eastAsia"/>
                <w:sz w:val="28"/>
                <w:szCs w:val="28"/>
              </w:rPr>
              <w:t>二、</w:t>
            </w:r>
            <w:r w:rsidRPr="00920D35">
              <w:rPr>
                <w:rFonts w:hint="eastAsia"/>
                <w:sz w:val="28"/>
                <w:szCs w:val="28"/>
              </w:rPr>
              <w:t>犧牲被告之反對詰問權，應以非可歸責於國家機關之事實造成陳述人審判中不能到庭者，始可適用，否則不應使被告負擔不利益結果。藉由詰問程序之行使，法院得以觀察其問答之內容與互動，親身感受而獲得心證，有助於真實之發</w:t>
            </w:r>
            <w:r w:rsidRPr="00920D35">
              <w:rPr>
                <w:rFonts w:hint="eastAsia"/>
                <w:sz w:val="28"/>
                <w:szCs w:val="28"/>
              </w:rPr>
              <w:lastRenderedPageBreak/>
              <w:t>見，乃被告重要之訴訟防禦權利，詎本案審判長逕行赴彰基醫院詢問重要證人</w:t>
            </w:r>
            <w:r w:rsidR="00310ABD">
              <w:rPr>
                <w:rFonts w:hint="eastAsia"/>
                <w:sz w:val="28"/>
                <w:szCs w:val="28"/>
              </w:rPr>
              <w:t>陳○霓</w:t>
            </w:r>
            <w:r w:rsidRPr="00920D35">
              <w:rPr>
                <w:rFonts w:hint="eastAsia"/>
                <w:sz w:val="28"/>
                <w:szCs w:val="28"/>
              </w:rPr>
              <w:t>醫師，並擬將其詢問內容作為後續鑑定之參考，使陳敬鎧無從行使其反對詰問權，透過詰問影響法院心證，不但與直接、集中審理之訴訟程序本旨相悖，且詰問權行使係落實當事人對等原則之重要手段，恣意漠視不足以維護訴訟上之程序正義。</w:t>
            </w:r>
          </w:p>
          <w:p w:rsidR="00590F02" w:rsidRPr="00920D35" w:rsidRDefault="00590F02" w:rsidP="003C4122">
            <w:pPr>
              <w:spacing w:line="440" w:lineRule="exact"/>
              <w:rPr>
                <w:rFonts w:hAnsi="標楷體"/>
                <w:sz w:val="28"/>
                <w:szCs w:val="28"/>
              </w:rPr>
            </w:pPr>
          </w:p>
        </w:tc>
      </w:tr>
    </w:tbl>
    <w:p w:rsidR="00EE6A37" w:rsidRDefault="00E25849" w:rsidP="00B50D7A">
      <w:pPr>
        <w:pStyle w:val="1"/>
        <w:numPr>
          <w:ilvl w:val="0"/>
          <w:numId w:val="0"/>
        </w:numPr>
        <w:ind w:leftChars="-32" w:hangingChars="32" w:hanging="109"/>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49"/>
      <w:bookmarkEnd w:id="50"/>
      <w:bookmarkEnd w:id="51"/>
      <w:r w:rsidRPr="00016E81">
        <w:lastRenderedPageBreak/>
        <w:br w:type="page"/>
      </w:r>
      <w:bookmarkEnd w:id="53"/>
      <w:bookmarkEnd w:id="54"/>
      <w:bookmarkEnd w:id="55"/>
      <w:bookmarkEnd w:id="56"/>
      <w:bookmarkEnd w:id="57"/>
      <w:bookmarkEnd w:id="58"/>
      <w:bookmarkEnd w:id="59"/>
      <w:bookmarkEnd w:id="60"/>
      <w:bookmarkEnd w:id="61"/>
      <w:bookmarkEnd w:id="62"/>
    </w:p>
    <w:p w:rsidR="00EE6A37" w:rsidRPr="0092638C" w:rsidRDefault="00EE6A37" w:rsidP="00EE6A37">
      <w:pPr>
        <w:pStyle w:val="1"/>
        <w:ind w:hanging="3233"/>
      </w:pPr>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r w:rsidRPr="0092638C">
        <w:rPr>
          <w:rFonts w:hint="eastAsia"/>
        </w:rPr>
        <w:lastRenderedPageBreak/>
        <w:t>處理辦法：</w:t>
      </w:r>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92638C">
        <w:t xml:space="preserve"> </w:t>
      </w:r>
    </w:p>
    <w:p w:rsidR="00EE6A37" w:rsidRPr="0092638C" w:rsidRDefault="00EE6A37" w:rsidP="00EE6A37">
      <w:pPr>
        <w:pStyle w:val="2"/>
        <w:numPr>
          <w:ilvl w:val="1"/>
          <w:numId w:val="1"/>
        </w:numPr>
      </w:pPr>
      <w:bookmarkStart w:id="77" w:name="_Toc524895649"/>
      <w:bookmarkStart w:id="78" w:name="_Toc524896195"/>
      <w:bookmarkStart w:id="79" w:name="_Toc524896225"/>
      <w:bookmarkStart w:id="80" w:name="_Toc70241819"/>
      <w:bookmarkStart w:id="81" w:name="_Toc70242208"/>
      <w:bookmarkStart w:id="82" w:name="_Toc421794878"/>
      <w:bookmarkStart w:id="83" w:name="_Toc421795444"/>
      <w:bookmarkStart w:id="84" w:name="_Toc421796025"/>
      <w:bookmarkStart w:id="85" w:name="_Toc422728960"/>
      <w:bookmarkStart w:id="86" w:name="_Toc422834163"/>
      <w:bookmarkStart w:id="87" w:name="_Toc70241818"/>
      <w:bookmarkStart w:id="88" w:name="_Toc70242207"/>
      <w:bookmarkStart w:id="89" w:name="_Toc524902735"/>
      <w:bookmarkStart w:id="90" w:name="_Toc525066149"/>
      <w:bookmarkStart w:id="91" w:name="_Toc525070840"/>
      <w:bookmarkStart w:id="92" w:name="_Toc525938380"/>
      <w:bookmarkStart w:id="93" w:name="_Toc525939228"/>
      <w:bookmarkStart w:id="94" w:name="_Toc525939733"/>
      <w:bookmarkStart w:id="95" w:name="_Toc529218273"/>
      <w:bookmarkStart w:id="96" w:name="_Toc529222690"/>
      <w:bookmarkStart w:id="97" w:name="_Toc529223112"/>
      <w:bookmarkStart w:id="98" w:name="_Toc529223863"/>
      <w:bookmarkStart w:id="99" w:name="_Toc529228266"/>
      <w:bookmarkStart w:id="100" w:name="_Toc69556899"/>
      <w:bookmarkStart w:id="101" w:name="_Toc69556948"/>
      <w:bookmarkStart w:id="102" w:name="_Toc69609822"/>
      <w:bookmarkEnd w:id="77"/>
      <w:bookmarkEnd w:id="78"/>
      <w:bookmarkEnd w:id="79"/>
      <w:r w:rsidRPr="0092638C">
        <w:rPr>
          <w:rFonts w:hint="eastAsia"/>
        </w:rPr>
        <w:t>調查意見，函復陳訴人。</w:t>
      </w:r>
      <w:bookmarkEnd w:id="80"/>
      <w:bookmarkEnd w:id="81"/>
      <w:bookmarkEnd w:id="82"/>
      <w:bookmarkEnd w:id="83"/>
      <w:bookmarkEnd w:id="84"/>
      <w:bookmarkEnd w:id="85"/>
      <w:bookmarkEnd w:id="86"/>
    </w:p>
    <w:p w:rsidR="00EE6A37" w:rsidRPr="0092638C" w:rsidRDefault="00EE6A37" w:rsidP="00EE6A37">
      <w:pPr>
        <w:pStyle w:val="2"/>
        <w:numPr>
          <w:ilvl w:val="1"/>
          <w:numId w:val="1"/>
        </w:numPr>
      </w:pPr>
      <w:bookmarkStart w:id="103" w:name="_Toc421794879"/>
      <w:bookmarkStart w:id="104" w:name="_Toc421795445"/>
      <w:bookmarkStart w:id="105" w:name="_Toc421796026"/>
      <w:bookmarkStart w:id="106" w:name="_Toc422728961"/>
      <w:bookmarkStart w:id="107" w:name="_Toc422834164"/>
      <w:r w:rsidRPr="0092638C">
        <w:rPr>
          <w:rFonts w:hint="eastAsia"/>
        </w:rPr>
        <w:t>調查意見一至五(含附表)，函請法務部轉請所屬研議提起再審。</w:t>
      </w:r>
      <w:bookmarkEnd w:id="87"/>
      <w:bookmarkEnd w:id="88"/>
      <w:bookmarkEnd w:id="103"/>
      <w:bookmarkEnd w:id="104"/>
      <w:bookmarkEnd w:id="105"/>
      <w:bookmarkEnd w:id="106"/>
      <w:bookmarkEnd w:id="107"/>
    </w:p>
    <w:p w:rsidR="00EE6A37" w:rsidRPr="0092638C" w:rsidRDefault="00EE6A37" w:rsidP="00EE6A37">
      <w:pPr>
        <w:pStyle w:val="2"/>
        <w:numPr>
          <w:ilvl w:val="1"/>
          <w:numId w:val="1"/>
        </w:numPr>
      </w:pPr>
      <w:r w:rsidRPr="0092638C">
        <w:rPr>
          <w:rFonts w:hint="eastAsia"/>
        </w:rPr>
        <w:t>調查意見二、五至六(含附表)，函請法務部轉請最高法院檢察署檢察總長研議提起非常上訴。</w:t>
      </w:r>
    </w:p>
    <w:bookmarkEnd w:id="89"/>
    <w:bookmarkEnd w:id="90"/>
    <w:bookmarkEnd w:id="91"/>
    <w:bookmarkEnd w:id="92"/>
    <w:bookmarkEnd w:id="93"/>
    <w:bookmarkEnd w:id="94"/>
    <w:bookmarkEnd w:id="95"/>
    <w:bookmarkEnd w:id="96"/>
    <w:bookmarkEnd w:id="97"/>
    <w:bookmarkEnd w:id="98"/>
    <w:bookmarkEnd w:id="99"/>
    <w:bookmarkEnd w:id="100"/>
    <w:bookmarkEnd w:id="101"/>
    <w:bookmarkEnd w:id="102"/>
    <w:p w:rsidR="00EE6A37" w:rsidRPr="0092638C" w:rsidRDefault="00EE6A37" w:rsidP="00EE6A37">
      <w:pPr>
        <w:pStyle w:val="2"/>
        <w:numPr>
          <w:ilvl w:val="1"/>
          <w:numId w:val="1"/>
        </w:numPr>
      </w:pPr>
      <w:r w:rsidRPr="0092638C">
        <w:rPr>
          <w:rFonts w:hint="eastAsia"/>
        </w:rPr>
        <w:t>調查意見，移請本院人權保障委員會參處。</w:t>
      </w:r>
    </w:p>
    <w:p w:rsidR="00E25849" w:rsidRPr="00B50D7A" w:rsidRDefault="00E25849" w:rsidP="005F3C5E">
      <w:pPr>
        <w:pStyle w:val="1"/>
        <w:numPr>
          <w:ilvl w:val="0"/>
          <w:numId w:val="0"/>
        </w:numPr>
        <w:spacing w:beforeLines="50" w:before="228"/>
        <w:ind w:leftChars="-32" w:left="33" w:hangingChars="32" w:hanging="142"/>
        <w:jc w:val="right"/>
        <w:rPr>
          <w:rFonts w:ascii="Times New Roman"/>
          <w:bCs w:val="0"/>
          <w:kern w:val="0"/>
          <w:sz w:val="40"/>
          <w:szCs w:val="40"/>
        </w:rPr>
      </w:pPr>
      <w:r w:rsidRPr="00B50D7A">
        <w:rPr>
          <w:rFonts w:hint="eastAsia"/>
          <w:bCs w:val="0"/>
          <w:spacing w:val="12"/>
          <w:kern w:val="0"/>
          <w:sz w:val="40"/>
          <w:szCs w:val="40"/>
        </w:rPr>
        <w:t>調查委員：</w:t>
      </w:r>
      <w:r w:rsidR="00B50D7A" w:rsidRPr="00B50D7A">
        <w:rPr>
          <w:rFonts w:hAnsi="標楷體" w:hint="eastAsia"/>
          <w:sz w:val="40"/>
          <w:szCs w:val="40"/>
        </w:rPr>
        <w:t>王幼玲、蔡崇義、高涌誠、張武修</w:t>
      </w:r>
    </w:p>
    <w:sectPr w:rsidR="00E25849" w:rsidRPr="00B50D7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B4A" w:rsidRDefault="00502B4A">
      <w:r>
        <w:separator/>
      </w:r>
    </w:p>
  </w:endnote>
  <w:endnote w:type="continuationSeparator" w:id="0">
    <w:p w:rsidR="00502B4A" w:rsidRDefault="0050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ABD" w:rsidRDefault="00310AB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E3BC4">
      <w:rPr>
        <w:rStyle w:val="ac"/>
        <w:noProof/>
        <w:sz w:val="24"/>
      </w:rPr>
      <w:t>68</w:t>
    </w:r>
    <w:r>
      <w:rPr>
        <w:rStyle w:val="ac"/>
        <w:sz w:val="24"/>
      </w:rPr>
      <w:fldChar w:fldCharType="end"/>
    </w:r>
  </w:p>
  <w:p w:rsidR="00310ABD" w:rsidRDefault="00310AB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B4A" w:rsidRDefault="00502B4A">
      <w:r>
        <w:separator/>
      </w:r>
    </w:p>
  </w:footnote>
  <w:footnote w:type="continuationSeparator" w:id="0">
    <w:p w:rsidR="00502B4A" w:rsidRDefault="00502B4A">
      <w:r>
        <w:continuationSeparator/>
      </w:r>
    </w:p>
  </w:footnote>
  <w:footnote w:id="1">
    <w:p w:rsidR="00310ABD" w:rsidRDefault="00310ABD">
      <w:pPr>
        <w:pStyle w:val="afc"/>
      </w:pPr>
      <w:r>
        <w:rPr>
          <w:rStyle w:val="afe"/>
        </w:rPr>
        <w:footnoteRef/>
      </w:r>
      <w:r>
        <w:t xml:space="preserve"> </w:t>
      </w:r>
      <w:r>
        <w:rPr>
          <w:rFonts w:hint="eastAsia"/>
        </w:rPr>
        <w:t>以上參見，莊素貞，視皮質損傷之認識與評估，收於低視力學，五南，106年9月25日，2版，第348頁至第354頁。</w:t>
      </w:r>
    </w:p>
  </w:footnote>
  <w:footnote w:id="2">
    <w:p w:rsidR="00310ABD" w:rsidRPr="00A66AD1" w:rsidRDefault="00310ABD">
      <w:pPr>
        <w:pStyle w:val="afc"/>
      </w:pPr>
      <w:r>
        <w:rPr>
          <w:rStyle w:val="afe"/>
        </w:rPr>
        <w:footnoteRef/>
      </w:r>
      <w:r>
        <w:rPr>
          <w:rFonts w:hint="eastAsia"/>
          <w:bCs/>
        </w:rPr>
        <w:t xml:space="preserve"> 同視覺激發電位檢查。</w:t>
      </w:r>
    </w:p>
  </w:footnote>
  <w:footnote w:id="3">
    <w:p w:rsidR="00310ABD" w:rsidRDefault="00310ABD">
      <w:pPr>
        <w:pStyle w:val="afc"/>
      </w:pPr>
      <w:r>
        <w:rPr>
          <w:rStyle w:val="afe"/>
        </w:rPr>
        <w:footnoteRef/>
      </w:r>
      <w:r>
        <w:t xml:space="preserve"> </w:t>
      </w:r>
      <w:r>
        <w:rPr>
          <w:rFonts w:hint="eastAsia"/>
        </w:rPr>
        <w:t>以上參見，莊素貞，視皮質損傷之認識與評估，收於低視力學，五南，106年9月25日，2版，第353頁。</w:t>
      </w:r>
    </w:p>
  </w:footnote>
  <w:footnote w:id="4">
    <w:p w:rsidR="00310ABD" w:rsidRDefault="00310ABD" w:rsidP="00192B48">
      <w:pPr>
        <w:pStyle w:val="afc"/>
        <w:jc w:val="both"/>
      </w:pPr>
      <w:r>
        <w:rPr>
          <w:rStyle w:val="afe"/>
        </w:rPr>
        <w:footnoteRef/>
      </w:r>
      <w:r>
        <w:rPr>
          <w:rFonts w:hint="eastAsia"/>
        </w:rPr>
        <w:t xml:space="preserve"> 本案歷來各醫療院所對陳敬鎧進行</w:t>
      </w:r>
      <w:r w:rsidRPr="00D37128">
        <w:rPr>
          <w:rFonts w:hint="eastAsia"/>
        </w:rPr>
        <w:t>視神</w:t>
      </w:r>
      <w:r>
        <w:rPr>
          <w:rFonts w:hint="eastAsia"/>
        </w:rPr>
        <w:t>覺</w:t>
      </w:r>
      <w:r w:rsidRPr="00D37128">
        <w:rPr>
          <w:rFonts w:hint="eastAsia"/>
        </w:rPr>
        <w:t>誘發電位檢查</w:t>
      </w:r>
      <w:r>
        <w:rPr>
          <w:rFonts w:hint="eastAsia"/>
        </w:rPr>
        <w:t xml:space="preserve">(VEP)，其檢測結果呈現「低振幅(low </w:t>
      </w:r>
      <w:r w:rsidRPr="00E816C2">
        <w:t>amplitude</w:t>
      </w:r>
      <w:r>
        <w:rPr>
          <w:rFonts w:hint="eastAsia"/>
        </w:rPr>
        <w:t>)」者所在多有，包括：(1)</w:t>
      </w:r>
      <w:r w:rsidRPr="00F55147">
        <w:rPr>
          <w:rFonts w:hint="eastAsia"/>
        </w:rPr>
        <w:t xml:space="preserve"> 高雄榮民總醫院99年2月、6月視覺誘發電位 (Pattern VEP)，及100年8月5日視覺誘發電位</w:t>
      </w:r>
      <w:r>
        <w:rPr>
          <w:rFonts w:hint="eastAsia"/>
        </w:rPr>
        <w:t>(</w:t>
      </w:r>
      <w:r w:rsidRPr="00F55147">
        <w:rPr>
          <w:rFonts w:hint="eastAsia"/>
        </w:rPr>
        <w:t>flash VEP)，均呈現雙眼反應遲緩</w:t>
      </w:r>
      <w:r>
        <w:rPr>
          <w:rFonts w:hint="eastAsia"/>
        </w:rPr>
        <w:t>。(2)國立臺灣大學醫學院附設醫院101年6月18日</w:t>
      </w:r>
      <w:r w:rsidRPr="008B6020">
        <w:rPr>
          <w:rFonts w:hint="eastAsia"/>
        </w:rPr>
        <w:t>接受神經部安排視覺誘發電位檢查，顯示兩眼波形皆較平</w:t>
      </w:r>
      <w:r>
        <w:rPr>
          <w:rFonts w:hint="eastAsia"/>
        </w:rPr>
        <w:t>。(2)</w:t>
      </w:r>
      <w:r w:rsidRPr="00F55147">
        <w:rPr>
          <w:rFonts w:hint="eastAsia"/>
        </w:rPr>
        <w:t>振興醫院103年6月24日甲診字第2185號甲種診斷書</w:t>
      </w:r>
      <w:r>
        <w:rPr>
          <w:rFonts w:hint="eastAsia"/>
        </w:rPr>
        <w:t>。(3)</w:t>
      </w:r>
      <w:r w:rsidRPr="003B2095">
        <w:rPr>
          <w:rFonts w:hint="eastAsia"/>
        </w:rPr>
        <w:t xml:space="preserve"> </w:t>
      </w:r>
      <w:r w:rsidRPr="002E77F7">
        <w:rPr>
          <w:rFonts w:hint="eastAsia"/>
        </w:rPr>
        <w:t>長庚醫療財團法人林口長庚紀念醫院</w:t>
      </w:r>
      <w:r>
        <w:rPr>
          <w:rFonts w:hint="eastAsia"/>
        </w:rPr>
        <w:t>(下稱林口長庚醫院)</w:t>
      </w:r>
      <w:r w:rsidRPr="00F55147">
        <w:rPr>
          <w:rFonts w:hint="eastAsia"/>
        </w:rPr>
        <w:t>106年4月21日診字第3201704211567號診斷證明書載：視覺誘發電位檢查(Pattern VEP)顯示：異常傳導(P100延遲)</w:t>
      </w:r>
      <w:r>
        <w:rPr>
          <w:rFonts w:hint="eastAsia"/>
        </w:rPr>
        <w:t>。</w:t>
      </w:r>
    </w:p>
  </w:footnote>
  <w:footnote w:id="5">
    <w:p w:rsidR="00310ABD" w:rsidRDefault="00310ABD">
      <w:pPr>
        <w:pStyle w:val="afc"/>
      </w:pPr>
      <w:r>
        <w:rPr>
          <w:rStyle w:val="afe"/>
        </w:rPr>
        <w:footnoteRef/>
      </w:r>
      <w:r>
        <w:t xml:space="preserve"> </w:t>
      </w:r>
      <w:r>
        <w:rPr>
          <w:rFonts w:hint="eastAsia"/>
        </w:rPr>
        <w:t>振興醫院105年7月27日105振醫字第0000001179號函亦指出：「</w:t>
      </w:r>
      <w:r w:rsidRPr="004A2CF2">
        <w:rPr>
          <w:rFonts w:hint="eastAsia"/>
        </w:rPr>
        <w:t>在皮質盲的患者，pattern VEP及</w:t>
      </w:r>
      <w:r>
        <w:rPr>
          <w:rFonts w:hint="eastAsia"/>
        </w:rPr>
        <w:t>pattern ERG</w:t>
      </w:r>
      <w:r w:rsidRPr="004A2CF2">
        <w:rPr>
          <w:rFonts w:hint="eastAsia"/>
        </w:rPr>
        <w:t>兩者應該沒右反應</w:t>
      </w:r>
      <w:r>
        <w:rPr>
          <w:rFonts w:hint="eastAsia"/>
        </w:rPr>
        <w:t>(flat response)</w:t>
      </w:r>
      <w:r w:rsidRPr="004A2CF2">
        <w:rPr>
          <w:rFonts w:hint="eastAsia"/>
        </w:rPr>
        <w:t>，這</w:t>
      </w:r>
      <w:r>
        <w:rPr>
          <w:rFonts w:hint="eastAsia"/>
        </w:rPr>
        <w:t>是</w:t>
      </w:r>
      <w:r w:rsidRPr="004A2CF2">
        <w:rPr>
          <w:rFonts w:hint="eastAsia"/>
        </w:rPr>
        <w:t>被神經眼科專科醫師接受</w:t>
      </w:r>
      <w:r>
        <w:rPr>
          <w:rFonts w:hint="eastAsia"/>
        </w:rPr>
        <w:t>。」</w:t>
      </w:r>
    </w:p>
  </w:footnote>
  <w:footnote w:id="6">
    <w:p w:rsidR="00310ABD" w:rsidRPr="00192B48" w:rsidRDefault="00310ABD" w:rsidP="00192B48">
      <w:pPr>
        <w:pStyle w:val="afc"/>
        <w:jc w:val="both"/>
      </w:pPr>
      <w:r>
        <w:rPr>
          <w:rStyle w:val="afe"/>
        </w:rPr>
        <w:footnoteRef/>
      </w:r>
      <w:r>
        <w:t xml:space="preserve"> </w:t>
      </w:r>
      <w:r>
        <w:rPr>
          <w:rFonts w:hint="eastAsia"/>
        </w:rPr>
        <w:t>系爭判決合議庭審判長於105年2月2日自行赴彰基醫院詢問陳○霓醫師，陳○霓醫師於該日即持此意見：「</w:t>
      </w:r>
      <w:r w:rsidRPr="00192B48">
        <w:rPr>
          <w:rFonts w:hint="eastAsia"/>
        </w:rPr>
        <w:t>視網膜電位圖以及視覺誘發電位圖，尤其是那種Pattern或Versal那種的檢查，必須要病人配合才行，如果病人執意不配合，例如晃神或眼睛會眨眼，那個波形做出來會類似那個部分受損所造成的，但是有一個區分點可以證明是不是大腦皮質受損，就是若是視覺誘發電位，也就是所謂的Patter</w:t>
      </w:r>
      <w:r>
        <w:rPr>
          <w:rFonts w:hint="eastAsia"/>
        </w:rPr>
        <w:t xml:space="preserve"> </w:t>
      </w:r>
      <w:r w:rsidRPr="00192B48">
        <w:rPr>
          <w:rFonts w:hint="eastAsia"/>
        </w:rPr>
        <w:t>nmode去做的，大腦皮質受損是會平的，波形不會出來，但是若是網膜電位圖，用Pattern做出來，應該是正常的</w:t>
      </w:r>
      <w:r>
        <w:rPr>
          <w:rFonts w:hint="eastAsia"/>
        </w:rPr>
        <w:t>。」(卷二，第109頁)</w:t>
      </w:r>
    </w:p>
  </w:footnote>
  <w:footnote w:id="7">
    <w:p w:rsidR="00310ABD" w:rsidRDefault="00310ABD" w:rsidP="00F55147">
      <w:pPr>
        <w:pStyle w:val="afc"/>
      </w:pPr>
      <w:r>
        <w:rPr>
          <w:rStyle w:val="afe"/>
        </w:rPr>
        <w:footnoteRef/>
      </w:r>
      <w:r>
        <w:rPr>
          <w:rFonts w:hint="eastAsia"/>
        </w:rPr>
        <w:t xml:space="preserve"> 振興醫院105年7月27日105振醫字第0000001179號函亦指出：「</w:t>
      </w:r>
      <w:r w:rsidRPr="004A2CF2">
        <w:rPr>
          <w:rFonts w:hint="eastAsia"/>
        </w:rPr>
        <w:t>cortical blindness 之正確表現是何?</w:t>
      </w:r>
      <w:r>
        <w:rPr>
          <w:rFonts w:hint="eastAsia"/>
        </w:rPr>
        <w:t>即使身為</w:t>
      </w:r>
      <w:r w:rsidRPr="004A2CF2">
        <w:rPr>
          <w:rFonts w:hint="eastAsia"/>
        </w:rPr>
        <w:t>網膜</w:t>
      </w:r>
      <w:r>
        <w:rPr>
          <w:rFonts w:hint="eastAsia"/>
        </w:rPr>
        <w:t>專科醫</w:t>
      </w:r>
      <w:r w:rsidRPr="004A2CF2">
        <w:rPr>
          <w:rFonts w:hint="eastAsia"/>
        </w:rPr>
        <w:t>師仍無法窺得全</w:t>
      </w:r>
      <w:r>
        <w:rPr>
          <w:rFonts w:hint="eastAsia"/>
        </w:rPr>
        <w:t>貌，</w:t>
      </w:r>
      <w:r w:rsidRPr="004A2CF2">
        <w:rPr>
          <w:rFonts w:hint="eastAsia"/>
        </w:rPr>
        <w:t>且發表論文</w:t>
      </w:r>
      <w:r>
        <w:rPr>
          <w:rFonts w:hint="eastAsia"/>
        </w:rPr>
        <w:t>零星可數。」</w:t>
      </w:r>
    </w:p>
  </w:footnote>
  <w:footnote w:id="8">
    <w:p w:rsidR="00310ABD" w:rsidRPr="009F6CBF" w:rsidRDefault="00310ABD" w:rsidP="00612900">
      <w:pPr>
        <w:pStyle w:val="afc"/>
      </w:pPr>
      <w:r>
        <w:rPr>
          <w:rStyle w:val="afe"/>
        </w:rPr>
        <w:footnoteRef/>
      </w:r>
      <w:r>
        <w:t xml:space="preserve"> </w:t>
      </w:r>
      <w:r>
        <w:rPr>
          <w:rFonts w:hint="eastAsia"/>
        </w:rPr>
        <w:t>彰基醫院</w:t>
      </w:r>
      <w:r w:rsidRPr="00016E81">
        <w:rPr>
          <w:rFonts w:hint="eastAsia"/>
        </w:rPr>
        <w:t>104年7月29日一○四彰基醫事字第1040700101號</w:t>
      </w:r>
      <w:r>
        <w:rPr>
          <w:rFonts w:hint="eastAsia"/>
        </w:rPr>
        <w:t>函(陳○霓醫師)曾表示：「功能性</w:t>
      </w:r>
      <w:r w:rsidRPr="00016E81">
        <w:rPr>
          <w:rFonts w:hint="eastAsia"/>
        </w:rPr>
        <w:t>磁振造影</w:t>
      </w:r>
      <w:r w:rsidRPr="009F6CBF">
        <w:t>(fMRI)</w:t>
      </w:r>
      <w:r>
        <w:rPr>
          <w:rFonts w:hint="eastAsia"/>
        </w:rPr>
        <w:t>仍有造假空間……」惟國立臺灣大學</w:t>
      </w:r>
      <w:r w:rsidRPr="00016E81">
        <w:rPr>
          <w:rFonts w:hint="eastAsia"/>
        </w:rPr>
        <w:t>104年11月5日校理字第1040066236號函</w:t>
      </w:r>
      <w:r>
        <w:rPr>
          <w:rFonts w:hint="eastAsia"/>
        </w:rPr>
        <w:t>則指出：「</w:t>
      </w:r>
      <w:r w:rsidRPr="00016E81">
        <w:rPr>
          <w:rFonts w:hint="eastAsia"/>
        </w:rPr>
        <w:t>該函</w:t>
      </w:r>
      <w:r>
        <w:rPr>
          <w:rFonts w:hint="eastAsia"/>
        </w:rPr>
        <w:t>(本院註：指前開彰基醫院函)</w:t>
      </w:r>
      <w:r w:rsidRPr="00016E81">
        <w:rPr>
          <w:rFonts w:hint="eastAsia"/>
        </w:rPr>
        <w:t>未能解釋原因，故難以評論，由於心理系量測的是神經反應，當事人無法以說謊的方式來詐欺機器</w:t>
      </w:r>
      <w:r>
        <w:rPr>
          <w:rFonts w:hint="eastAsia"/>
        </w:rPr>
        <w:t>……」</w:t>
      </w:r>
    </w:p>
  </w:footnote>
  <w:footnote w:id="9">
    <w:p w:rsidR="00310ABD" w:rsidRDefault="00310ABD" w:rsidP="00223583">
      <w:pPr>
        <w:pStyle w:val="afc"/>
      </w:pPr>
      <w:r>
        <w:rPr>
          <w:rStyle w:val="afe"/>
        </w:rPr>
        <w:footnoteRef/>
      </w:r>
      <w:r>
        <w:t xml:space="preserve"> </w:t>
      </w:r>
      <w:r>
        <w:rPr>
          <w:rFonts w:hint="eastAsia"/>
        </w:rPr>
        <w:t>以上參見，莊素貞，視皮質損傷之認識與評估，收於低視力學，五南，106年9月25日，2版，第353頁。</w:t>
      </w:r>
    </w:p>
  </w:footnote>
  <w:footnote w:id="10">
    <w:p w:rsidR="00310ABD" w:rsidRDefault="00310ABD">
      <w:pPr>
        <w:pStyle w:val="afc"/>
      </w:pPr>
      <w:r>
        <w:rPr>
          <w:rStyle w:val="afe"/>
        </w:rPr>
        <w:footnoteRef/>
      </w:r>
      <w:r>
        <w:rPr>
          <w:rFonts w:hint="eastAsia"/>
        </w:rPr>
        <w:t xml:space="preserve"> </w:t>
      </w:r>
      <w:r w:rsidRPr="008522EC">
        <w:rPr>
          <w:rFonts w:hint="eastAsia"/>
        </w:rPr>
        <w:t>臺灣新竹地方法院102年度審易字第66號刑事判決</w:t>
      </w:r>
      <w:r>
        <w:rPr>
          <w:rFonts w:hint="eastAsia"/>
        </w:rPr>
        <w:t>事實、</w:t>
      </w:r>
      <w:r w:rsidRPr="008522EC">
        <w:rPr>
          <w:rFonts w:hint="eastAsia"/>
        </w:rPr>
        <w:t>臺灣</w:t>
      </w:r>
      <w:r>
        <w:rPr>
          <w:rFonts w:hint="eastAsia"/>
        </w:rPr>
        <w:t>苗栗</w:t>
      </w:r>
      <w:r w:rsidRPr="008522EC">
        <w:rPr>
          <w:rFonts w:hint="eastAsia"/>
        </w:rPr>
        <w:t>地方法院105年度訴字第22號宣示判決筆錄</w:t>
      </w:r>
      <w:r>
        <w:rPr>
          <w:rFonts w:hint="eastAsia"/>
        </w:rPr>
        <w:t>犯罪事實。</w:t>
      </w:r>
    </w:p>
  </w:footnote>
  <w:footnote w:id="11">
    <w:p w:rsidR="00310ABD" w:rsidRDefault="00310ABD">
      <w:pPr>
        <w:pStyle w:val="afc"/>
      </w:pPr>
      <w:r>
        <w:rPr>
          <w:rStyle w:val="afe"/>
        </w:rPr>
        <w:footnoteRef/>
      </w:r>
      <w:r>
        <w:t xml:space="preserve"> </w:t>
      </w:r>
      <w:r>
        <w:rPr>
          <w:rFonts w:hint="eastAsia"/>
        </w:rPr>
        <w:t>臺灣新北地方法院</w:t>
      </w:r>
      <w:r w:rsidRPr="00B25974">
        <w:rPr>
          <w:rFonts w:hint="eastAsia"/>
        </w:rPr>
        <w:t>102年度國字第18號</w:t>
      </w:r>
      <w:r>
        <w:rPr>
          <w:rFonts w:hint="eastAsia"/>
        </w:rPr>
        <w:t>判決事實：「</w:t>
      </w:r>
      <w:r w:rsidRPr="00B25974">
        <w:rPr>
          <w:rFonts w:hint="eastAsia"/>
        </w:rPr>
        <w:t>原告為被害人蕭</w:t>
      </w:r>
      <w:r>
        <w:rPr>
          <w:rFonts w:hint="eastAsia"/>
        </w:rPr>
        <w:t>○</w:t>
      </w:r>
      <w:r w:rsidRPr="00B25974">
        <w:rPr>
          <w:rFonts w:hint="eastAsia"/>
        </w:rPr>
        <w:t>安之父母，被害人蕭</w:t>
      </w:r>
      <w:r>
        <w:rPr>
          <w:rFonts w:hint="eastAsia"/>
        </w:rPr>
        <w:t>○</w:t>
      </w:r>
      <w:r w:rsidRPr="00B25974">
        <w:rPr>
          <w:rFonts w:hint="eastAsia"/>
        </w:rPr>
        <w:t>安於101年4月22日凌晨2時30分許，騎乘272-ERP號機車行經新北市淡水區新市三路與義山路二段之交叉口處（下稱系爭路段），該交叉口處之義山路上左右兩側分別以4.4公尺及7.8公尺紐澤西護欄圍住，僅中間留有3.4公尺路面可通行，</w:t>
      </w:r>
      <w:r w:rsidRPr="00B25974">
        <w:rPr>
          <w:rFonts w:hint="eastAsia"/>
          <w:u w:val="single"/>
        </w:rPr>
        <w:t>由於該路段當天並無任何照明及反光標誌設備或警示燈，事發當時天色昏暗又下雨，路況不佳致被害人煞車不及撞上橫置於馬路上之紐澤西護欄。嗣經新北市淡水分局水碓派出所員警到場處理時，因現場無任何照明設施</w:t>
      </w:r>
      <w:r w:rsidRPr="00B25974">
        <w:rPr>
          <w:rFonts w:hint="eastAsia"/>
        </w:rPr>
        <w:t>，員警尚須以警車車燈照明方能拍攝現場照片，被害人被救護車送往馬偕紀念醫院淡水分院加護病房觀察急救，於101年4月22日下午1點10分急救無效，胸、腹腔內出血死亡</w:t>
      </w:r>
      <w:r>
        <w:rPr>
          <w:rFonts w:hint="eastAsia"/>
        </w:rPr>
        <w:t>。」、</w:t>
      </w:r>
      <w:r w:rsidRPr="00CE7D3A">
        <w:rPr>
          <w:rFonts w:hint="eastAsia"/>
        </w:rPr>
        <w:t>臺灣新北地方法103年度重國字第8號</w:t>
      </w:r>
      <w:r>
        <w:rPr>
          <w:rFonts w:hint="eastAsia"/>
        </w:rPr>
        <w:t>判決事實：「</w:t>
      </w:r>
      <w:r w:rsidRPr="009A77B1">
        <w:rPr>
          <w:rFonts w:hint="eastAsia"/>
        </w:rPr>
        <w:t>被害人陳</w:t>
      </w:r>
      <w:r>
        <w:rPr>
          <w:rFonts w:hint="eastAsia"/>
        </w:rPr>
        <w:t>○</w:t>
      </w:r>
      <w:r w:rsidRPr="009A77B1">
        <w:rPr>
          <w:rFonts w:hint="eastAsia"/>
        </w:rPr>
        <w:t>均於102年11月7日23時22分許（下稱系爭車禍事故時間），騎乘車牌號碼000-000機車（下稱系爭機車）行經新北市永和區環河西路堤外道路（下稱系爭道路），系爭道路原為兩線道路，因施工縮減為單線道，且當時燈光昏暗並無任何路障，陳</w:t>
      </w:r>
      <w:r>
        <w:rPr>
          <w:rFonts w:hint="eastAsia"/>
        </w:rPr>
        <w:t>○</w:t>
      </w:r>
      <w:r w:rsidRPr="009A77B1">
        <w:rPr>
          <w:rFonts w:hint="eastAsia"/>
        </w:rPr>
        <w:t>均依道路指示行進，誤騎上人行道第一段及第二段（第一段人行道均有斜坡道），至第二段中段時，突有紐澤西護欄（下稱系爭護欄）錯置於人行道中，又未設置警示燈號，陳</w:t>
      </w:r>
      <w:r>
        <w:rPr>
          <w:rFonts w:hint="eastAsia"/>
        </w:rPr>
        <w:t>○</w:t>
      </w:r>
      <w:r w:rsidRPr="009A77B1">
        <w:rPr>
          <w:rFonts w:hint="eastAsia"/>
        </w:rPr>
        <w:t>均因路燈昏暗撞上系爭護欄，導致車身搖動不穩，系爭護欄經撞飛至鄰道</w:t>
      </w:r>
      <w:r>
        <w:rPr>
          <w:rFonts w:hint="eastAsia"/>
        </w:rPr>
        <w:t>……」</w:t>
      </w:r>
    </w:p>
  </w:footnote>
  <w:footnote w:id="12">
    <w:p w:rsidR="00310ABD" w:rsidRDefault="00310ABD">
      <w:pPr>
        <w:pStyle w:val="afc"/>
      </w:pPr>
      <w:r>
        <w:rPr>
          <w:rStyle w:val="afe"/>
        </w:rPr>
        <w:footnoteRef/>
      </w:r>
      <w:r>
        <w:t xml:space="preserve"> </w:t>
      </w:r>
      <w:r>
        <w:rPr>
          <w:rFonts w:hint="eastAsia"/>
        </w:rPr>
        <w:t>陳醫師的翻譯為「</w:t>
      </w:r>
      <w:r w:rsidRPr="009A5763">
        <w:rPr>
          <w:rFonts w:hint="eastAsia"/>
        </w:rPr>
        <w:t>很多病例報告，大部分是在講，通常大腦皮質受損的病人，做靜態的視野檢查，那個地方是看不到的，若是動態辨識，可以感覺到物體在移動</w:t>
      </w:r>
      <w:r>
        <w:rPr>
          <w:rFonts w:hint="eastAsia"/>
        </w:rPr>
        <w:t>。」卷二，第109頁。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332EC1C"/>
    <w:lvl w:ilvl="0">
      <w:start w:val="1"/>
      <w:numFmt w:val="ideographLegalTraditional"/>
      <w:pStyle w:val="1"/>
      <w:suff w:val="nothing"/>
      <w:lvlText w:val="%1、"/>
      <w:lvlJc w:val="left"/>
      <w:pPr>
        <w:ind w:left="3233"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6A9F"/>
    <w:rsid w:val="00006D26"/>
    <w:rsid w:val="000112BF"/>
    <w:rsid w:val="00011464"/>
    <w:rsid w:val="00012233"/>
    <w:rsid w:val="0001381E"/>
    <w:rsid w:val="00016E81"/>
    <w:rsid w:val="00017318"/>
    <w:rsid w:val="00020EA8"/>
    <w:rsid w:val="000226BF"/>
    <w:rsid w:val="00023A73"/>
    <w:rsid w:val="0002420B"/>
    <w:rsid w:val="000246F7"/>
    <w:rsid w:val="00026D54"/>
    <w:rsid w:val="0003114D"/>
    <w:rsid w:val="00032107"/>
    <w:rsid w:val="00033A52"/>
    <w:rsid w:val="00034457"/>
    <w:rsid w:val="00036D76"/>
    <w:rsid w:val="00040EFE"/>
    <w:rsid w:val="00042806"/>
    <w:rsid w:val="00047989"/>
    <w:rsid w:val="00052DB2"/>
    <w:rsid w:val="00057F32"/>
    <w:rsid w:val="0006095E"/>
    <w:rsid w:val="00062A25"/>
    <w:rsid w:val="00067224"/>
    <w:rsid w:val="000711E7"/>
    <w:rsid w:val="00071927"/>
    <w:rsid w:val="00073CB5"/>
    <w:rsid w:val="0007425C"/>
    <w:rsid w:val="00077553"/>
    <w:rsid w:val="00077701"/>
    <w:rsid w:val="000808FD"/>
    <w:rsid w:val="00083E31"/>
    <w:rsid w:val="000851A2"/>
    <w:rsid w:val="00087F61"/>
    <w:rsid w:val="00092F78"/>
    <w:rsid w:val="0009352E"/>
    <w:rsid w:val="0009489F"/>
    <w:rsid w:val="0009645C"/>
    <w:rsid w:val="00096B96"/>
    <w:rsid w:val="000A2AE7"/>
    <w:rsid w:val="000A2F3F"/>
    <w:rsid w:val="000A4A35"/>
    <w:rsid w:val="000A76F4"/>
    <w:rsid w:val="000B0B4A"/>
    <w:rsid w:val="000B279A"/>
    <w:rsid w:val="000B61D2"/>
    <w:rsid w:val="000B70A7"/>
    <w:rsid w:val="000B73DD"/>
    <w:rsid w:val="000C129E"/>
    <w:rsid w:val="000C495F"/>
    <w:rsid w:val="000C4ACE"/>
    <w:rsid w:val="000D24E1"/>
    <w:rsid w:val="000D2D64"/>
    <w:rsid w:val="000D3972"/>
    <w:rsid w:val="000D40B0"/>
    <w:rsid w:val="000E3B66"/>
    <w:rsid w:val="000E6431"/>
    <w:rsid w:val="000F21A5"/>
    <w:rsid w:val="00102B9F"/>
    <w:rsid w:val="00103D6B"/>
    <w:rsid w:val="00103DC3"/>
    <w:rsid w:val="00104B7F"/>
    <w:rsid w:val="00106FE4"/>
    <w:rsid w:val="001123BB"/>
    <w:rsid w:val="00112637"/>
    <w:rsid w:val="00112ABC"/>
    <w:rsid w:val="001139C0"/>
    <w:rsid w:val="0012001E"/>
    <w:rsid w:val="00120EBC"/>
    <w:rsid w:val="00124BE2"/>
    <w:rsid w:val="00126A55"/>
    <w:rsid w:val="00133F08"/>
    <w:rsid w:val="001345E6"/>
    <w:rsid w:val="001378B0"/>
    <w:rsid w:val="00142E00"/>
    <w:rsid w:val="001456F8"/>
    <w:rsid w:val="00150249"/>
    <w:rsid w:val="00152793"/>
    <w:rsid w:val="00153B7E"/>
    <w:rsid w:val="001545A9"/>
    <w:rsid w:val="001557B4"/>
    <w:rsid w:val="00156042"/>
    <w:rsid w:val="00162847"/>
    <w:rsid w:val="00162AC7"/>
    <w:rsid w:val="001637C7"/>
    <w:rsid w:val="0016480E"/>
    <w:rsid w:val="00166485"/>
    <w:rsid w:val="00173073"/>
    <w:rsid w:val="00174297"/>
    <w:rsid w:val="00180E06"/>
    <w:rsid w:val="001817B3"/>
    <w:rsid w:val="00183014"/>
    <w:rsid w:val="00183E03"/>
    <w:rsid w:val="00185316"/>
    <w:rsid w:val="00192B48"/>
    <w:rsid w:val="001959C2"/>
    <w:rsid w:val="001964BA"/>
    <w:rsid w:val="00197B50"/>
    <w:rsid w:val="001A1170"/>
    <w:rsid w:val="001A1BE5"/>
    <w:rsid w:val="001A3BF5"/>
    <w:rsid w:val="001A4C8C"/>
    <w:rsid w:val="001A51E3"/>
    <w:rsid w:val="001A5261"/>
    <w:rsid w:val="001A7968"/>
    <w:rsid w:val="001B230B"/>
    <w:rsid w:val="001B2E98"/>
    <w:rsid w:val="001B3483"/>
    <w:rsid w:val="001B3C1E"/>
    <w:rsid w:val="001B4494"/>
    <w:rsid w:val="001B53E0"/>
    <w:rsid w:val="001C0D8B"/>
    <w:rsid w:val="001C0DA8"/>
    <w:rsid w:val="001C0FE8"/>
    <w:rsid w:val="001C32ED"/>
    <w:rsid w:val="001C6B8B"/>
    <w:rsid w:val="001D0F91"/>
    <w:rsid w:val="001D365F"/>
    <w:rsid w:val="001D40DC"/>
    <w:rsid w:val="001D4AD7"/>
    <w:rsid w:val="001D7F31"/>
    <w:rsid w:val="001E0D8A"/>
    <w:rsid w:val="001E1D4C"/>
    <w:rsid w:val="001E4E9A"/>
    <w:rsid w:val="001E57E2"/>
    <w:rsid w:val="001E67BA"/>
    <w:rsid w:val="001E74C2"/>
    <w:rsid w:val="001E7ECF"/>
    <w:rsid w:val="001F4F82"/>
    <w:rsid w:val="001F542B"/>
    <w:rsid w:val="001F5A48"/>
    <w:rsid w:val="001F6260"/>
    <w:rsid w:val="001F6B21"/>
    <w:rsid w:val="001F788C"/>
    <w:rsid w:val="00200007"/>
    <w:rsid w:val="002030A5"/>
    <w:rsid w:val="00203131"/>
    <w:rsid w:val="00205D67"/>
    <w:rsid w:val="00206538"/>
    <w:rsid w:val="00212E88"/>
    <w:rsid w:val="00213C9C"/>
    <w:rsid w:val="0022009E"/>
    <w:rsid w:val="00221398"/>
    <w:rsid w:val="00223241"/>
    <w:rsid w:val="00223583"/>
    <w:rsid w:val="0022425C"/>
    <w:rsid w:val="002246DE"/>
    <w:rsid w:val="00225FB2"/>
    <w:rsid w:val="00227434"/>
    <w:rsid w:val="00227E57"/>
    <w:rsid w:val="002322FF"/>
    <w:rsid w:val="002330F2"/>
    <w:rsid w:val="0024634F"/>
    <w:rsid w:val="00246A7D"/>
    <w:rsid w:val="00247CFA"/>
    <w:rsid w:val="00252BC4"/>
    <w:rsid w:val="00253BBA"/>
    <w:rsid w:val="00254014"/>
    <w:rsid w:val="002540F2"/>
    <w:rsid w:val="00254B39"/>
    <w:rsid w:val="00255AD9"/>
    <w:rsid w:val="00255CE4"/>
    <w:rsid w:val="00256284"/>
    <w:rsid w:val="00261A15"/>
    <w:rsid w:val="0026420A"/>
    <w:rsid w:val="0026504D"/>
    <w:rsid w:val="00273A2F"/>
    <w:rsid w:val="00274104"/>
    <w:rsid w:val="00280986"/>
    <w:rsid w:val="00281ECE"/>
    <w:rsid w:val="002831C7"/>
    <w:rsid w:val="00283924"/>
    <w:rsid w:val="002840C6"/>
    <w:rsid w:val="002855E3"/>
    <w:rsid w:val="00291648"/>
    <w:rsid w:val="00291D24"/>
    <w:rsid w:val="00294EF4"/>
    <w:rsid w:val="00295174"/>
    <w:rsid w:val="00296172"/>
    <w:rsid w:val="00296B92"/>
    <w:rsid w:val="002975F8"/>
    <w:rsid w:val="002A2C22"/>
    <w:rsid w:val="002B02EB"/>
    <w:rsid w:val="002B64DF"/>
    <w:rsid w:val="002B6753"/>
    <w:rsid w:val="002C0602"/>
    <w:rsid w:val="002C110E"/>
    <w:rsid w:val="002C34B9"/>
    <w:rsid w:val="002C6426"/>
    <w:rsid w:val="002C6C03"/>
    <w:rsid w:val="002C7849"/>
    <w:rsid w:val="002D09B8"/>
    <w:rsid w:val="002D4DE8"/>
    <w:rsid w:val="002D5C16"/>
    <w:rsid w:val="002E0C5C"/>
    <w:rsid w:val="002E377C"/>
    <w:rsid w:val="002E4FA0"/>
    <w:rsid w:val="002E77F7"/>
    <w:rsid w:val="002F2476"/>
    <w:rsid w:val="002F3DFF"/>
    <w:rsid w:val="002F5E05"/>
    <w:rsid w:val="002F75B1"/>
    <w:rsid w:val="003060EC"/>
    <w:rsid w:val="0030683C"/>
    <w:rsid w:val="003069C3"/>
    <w:rsid w:val="00307796"/>
    <w:rsid w:val="00307A76"/>
    <w:rsid w:val="00310ABD"/>
    <w:rsid w:val="00312620"/>
    <w:rsid w:val="003138E2"/>
    <w:rsid w:val="00315A16"/>
    <w:rsid w:val="00317053"/>
    <w:rsid w:val="0032109C"/>
    <w:rsid w:val="003223D3"/>
    <w:rsid w:val="00322B45"/>
    <w:rsid w:val="00323424"/>
    <w:rsid w:val="00323809"/>
    <w:rsid w:val="00323D41"/>
    <w:rsid w:val="00324943"/>
    <w:rsid w:val="00325414"/>
    <w:rsid w:val="003302F1"/>
    <w:rsid w:val="0033147A"/>
    <w:rsid w:val="00331A49"/>
    <w:rsid w:val="0033331E"/>
    <w:rsid w:val="00343C2B"/>
    <w:rsid w:val="00344187"/>
    <w:rsid w:val="0034470E"/>
    <w:rsid w:val="00346E64"/>
    <w:rsid w:val="00352A4A"/>
    <w:rsid w:val="00352DB0"/>
    <w:rsid w:val="00355B2C"/>
    <w:rsid w:val="003603AA"/>
    <w:rsid w:val="0036065D"/>
    <w:rsid w:val="00361063"/>
    <w:rsid w:val="00361618"/>
    <w:rsid w:val="0036633F"/>
    <w:rsid w:val="0037094A"/>
    <w:rsid w:val="00371ED3"/>
    <w:rsid w:val="00372FFC"/>
    <w:rsid w:val="00373D63"/>
    <w:rsid w:val="003751B0"/>
    <w:rsid w:val="0037728A"/>
    <w:rsid w:val="003806B2"/>
    <w:rsid w:val="00380B7D"/>
    <w:rsid w:val="00381012"/>
    <w:rsid w:val="00381A99"/>
    <w:rsid w:val="003829C2"/>
    <w:rsid w:val="003830B2"/>
    <w:rsid w:val="00384724"/>
    <w:rsid w:val="003919B7"/>
    <w:rsid w:val="00391D57"/>
    <w:rsid w:val="00392292"/>
    <w:rsid w:val="003923E5"/>
    <w:rsid w:val="00392531"/>
    <w:rsid w:val="00393A6F"/>
    <w:rsid w:val="003945EA"/>
    <w:rsid w:val="00394F45"/>
    <w:rsid w:val="003A1309"/>
    <w:rsid w:val="003A25E7"/>
    <w:rsid w:val="003A5927"/>
    <w:rsid w:val="003B1017"/>
    <w:rsid w:val="003B2095"/>
    <w:rsid w:val="003B2278"/>
    <w:rsid w:val="003B29AB"/>
    <w:rsid w:val="003B2D5C"/>
    <w:rsid w:val="003B3C07"/>
    <w:rsid w:val="003B3F6A"/>
    <w:rsid w:val="003B6081"/>
    <w:rsid w:val="003B6775"/>
    <w:rsid w:val="003B7B4A"/>
    <w:rsid w:val="003C17CC"/>
    <w:rsid w:val="003C4122"/>
    <w:rsid w:val="003C42AE"/>
    <w:rsid w:val="003C5FE2"/>
    <w:rsid w:val="003C7C73"/>
    <w:rsid w:val="003D05FB"/>
    <w:rsid w:val="003D1B16"/>
    <w:rsid w:val="003D45BF"/>
    <w:rsid w:val="003D508A"/>
    <w:rsid w:val="003D537F"/>
    <w:rsid w:val="003D5C4E"/>
    <w:rsid w:val="003D7B75"/>
    <w:rsid w:val="003E0208"/>
    <w:rsid w:val="003E2D39"/>
    <w:rsid w:val="003E4B57"/>
    <w:rsid w:val="003E4BB8"/>
    <w:rsid w:val="003F27E1"/>
    <w:rsid w:val="003F437A"/>
    <w:rsid w:val="003F5C2B"/>
    <w:rsid w:val="003F6299"/>
    <w:rsid w:val="003F7068"/>
    <w:rsid w:val="00402240"/>
    <w:rsid w:val="004023E9"/>
    <w:rsid w:val="0040454A"/>
    <w:rsid w:val="0040657D"/>
    <w:rsid w:val="00406BEA"/>
    <w:rsid w:val="00410CCC"/>
    <w:rsid w:val="00413F83"/>
    <w:rsid w:val="0041490C"/>
    <w:rsid w:val="00416191"/>
    <w:rsid w:val="00416721"/>
    <w:rsid w:val="0041715A"/>
    <w:rsid w:val="004177BA"/>
    <w:rsid w:val="0042185C"/>
    <w:rsid w:val="00421EF0"/>
    <w:rsid w:val="004224FA"/>
    <w:rsid w:val="00423D07"/>
    <w:rsid w:val="004252A8"/>
    <w:rsid w:val="00426ACB"/>
    <w:rsid w:val="00427035"/>
    <w:rsid w:val="00427936"/>
    <w:rsid w:val="0044346F"/>
    <w:rsid w:val="00443C49"/>
    <w:rsid w:val="00443D87"/>
    <w:rsid w:val="00450101"/>
    <w:rsid w:val="0045190B"/>
    <w:rsid w:val="00452E3D"/>
    <w:rsid w:val="0045361E"/>
    <w:rsid w:val="00453FF6"/>
    <w:rsid w:val="00461A20"/>
    <w:rsid w:val="00462A9D"/>
    <w:rsid w:val="0046442D"/>
    <w:rsid w:val="0046520A"/>
    <w:rsid w:val="004672AB"/>
    <w:rsid w:val="00467DF3"/>
    <w:rsid w:val="00470D2F"/>
    <w:rsid w:val="004714FE"/>
    <w:rsid w:val="00474402"/>
    <w:rsid w:val="00477BAA"/>
    <w:rsid w:val="004832BB"/>
    <w:rsid w:val="00484180"/>
    <w:rsid w:val="00484BCE"/>
    <w:rsid w:val="0048539F"/>
    <w:rsid w:val="00487EE2"/>
    <w:rsid w:val="004942F6"/>
    <w:rsid w:val="00495053"/>
    <w:rsid w:val="004A0CE0"/>
    <w:rsid w:val="004A1F59"/>
    <w:rsid w:val="004A297D"/>
    <w:rsid w:val="004A29BE"/>
    <w:rsid w:val="004A2CF2"/>
    <w:rsid w:val="004A3225"/>
    <w:rsid w:val="004A33EE"/>
    <w:rsid w:val="004A3AA8"/>
    <w:rsid w:val="004B1232"/>
    <w:rsid w:val="004B13C7"/>
    <w:rsid w:val="004B141B"/>
    <w:rsid w:val="004B4D33"/>
    <w:rsid w:val="004B6CF3"/>
    <w:rsid w:val="004B778F"/>
    <w:rsid w:val="004C0609"/>
    <w:rsid w:val="004C11E8"/>
    <w:rsid w:val="004C26C1"/>
    <w:rsid w:val="004C4DEE"/>
    <w:rsid w:val="004D030F"/>
    <w:rsid w:val="004D141F"/>
    <w:rsid w:val="004D17AF"/>
    <w:rsid w:val="004D2742"/>
    <w:rsid w:val="004D6310"/>
    <w:rsid w:val="004E0062"/>
    <w:rsid w:val="004E05A1"/>
    <w:rsid w:val="004E1827"/>
    <w:rsid w:val="004E450C"/>
    <w:rsid w:val="004E681C"/>
    <w:rsid w:val="004F472A"/>
    <w:rsid w:val="004F5E57"/>
    <w:rsid w:val="004F6710"/>
    <w:rsid w:val="00500C3E"/>
    <w:rsid w:val="005025BB"/>
    <w:rsid w:val="00502849"/>
    <w:rsid w:val="00502B4A"/>
    <w:rsid w:val="00504334"/>
    <w:rsid w:val="0050498D"/>
    <w:rsid w:val="005104D7"/>
    <w:rsid w:val="00510735"/>
    <w:rsid w:val="00510B9E"/>
    <w:rsid w:val="005147C1"/>
    <w:rsid w:val="005207EF"/>
    <w:rsid w:val="00522ACB"/>
    <w:rsid w:val="00524DF1"/>
    <w:rsid w:val="00530CE9"/>
    <w:rsid w:val="00531911"/>
    <w:rsid w:val="00532004"/>
    <w:rsid w:val="0053230F"/>
    <w:rsid w:val="00534C1F"/>
    <w:rsid w:val="00536BC2"/>
    <w:rsid w:val="00540488"/>
    <w:rsid w:val="0054210C"/>
    <w:rsid w:val="005425E1"/>
    <w:rsid w:val="005427C5"/>
    <w:rsid w:val="00542CF6"/>
    <w:rsid w:val="00546334"/>
    <w:rsid w:val="00550F88"/>
    <w:rsid w:val="005523BA"/>
    <w:rsid w:val="00553C03"/>
    <w:rsid w:val="00554B52"/>
    <w:rsid w:val="00557021"/>
    <w:rsid w:val="00557137"/>
    <w:rsid w:val="00563692"/>
    <w:rsid w:val="00571679"/>
    <w:rsid w:val="0057301F"/>
    <w:rsid w:val="005844E7"/>
    <w:rsid w:val="00586B76"/>
    <w:rsid w:val="005870C4"/>
    <w:rsid w:val="005908B8"/>
    <w:rsid w:val="00590F02"/>
    <w:rsid w:val="0059512E"/>
    <w:rsid w:val="005A4BEA"/>
    <w:rsid w:val="005A6DD2"/>
    <w:rsid w:val="005B17D0"/>
    <w:rsid w:val="005B1D1E"/>
    <w:rsid w:val="005C3742"/>
    <w:rsid w:val="005C385D"/>
    <w:rsid w:val="005C4A3D"/>
    <w:rsid w:val="005C5E04"/>
    <w:rsid w:val="005C6761"/>
    <w:rsid w:val="005C791E"/>
    <w:rsid w:val="005D1BCA"/>
    <w:rsid w:val="005D32B8"/>
    <w:rsid w:val="005D387D"/>
    <w:rsid w:val="005D3B20"/>
    <w:rsid w:val="005D4CA8"/>
    <w:rsid w:val="005E3A13"/>
    <w:rsid w:val="005E4759"/>
    <w:rsid w:val="005E5C16"/>
    <w:rsid w:val="005E5C68"/>
    <w:rsid w:val="005E65C0"/>
    <w:rsid w:val="005E73B4"/>
    <w:rsid w:val="005F0390"/>
    <w:rsid w:val="005F3217"/>
    <w:rsid w:val="005F3C5E"/>
    <w:rsid w:val="005F54F1"/>
    <w:rsid w:val="00603F4C"/>
    <w:rsid w:val="006072CD"/>
    <w:rsid w:val="00607C19"/>
    <w:rsid w:val="00607FA8"/>
    <w:rsid w:val="00612023"/>
    <w:rsid w:val="00612900"/>
    <w:rsid w:val="00613FA0"/>
    <w:rsid w:val="00614190"/>
    <w:rsid w:val="0061444B"/>
    <w:rsid w:val="00614E14"/>
    <w:rsid w:val="0061739F"/>
    <w:rsid w:val="00620A48"/>
    <w:rsid w:val="00622A99"/>
    <w:rsid w:val="00622E67"/>
    <w:rsid w:val="00624152"/>
    <w:rsid w:val="0062544F"/>
    <w:rsid w:val="00626B57"/>
    <w:rsid w:val="00626EDC"/>
    <w:rsid w:val="0062753F"/>
    <w:rsid w:val="006320BF"/>
    <w:rsid w:val="00632970"/>
    <w:rsid w:val="00633443"/>
    <w:rsid w:val="00642A5A"/>
    <w:rsid w:val="00645DA7"/>
    <w:rsid w:val="006470EC"/>
    <w:rsid w:val="0064785A"/>
    <w:rsid w:val="00653C92"/>
    <w:rsid w:val="006542D6"/>
    <w:rsid w:val="0065598E"/>
    <w:rsid w:val="00655AF2"/>
    <w:rsid w:val="00655BC5"/>
    <w:rsid w:val="006568BE"/>
    <w:rsid w:val="0066025D"/>
    <w:rsid w:val="0066091A"/>
    <w:rsid w:val="00660E38"/>
    <w:rsid w:val="00665755"/>
    <w:rsid w:val="006700CF"/>
    <w:rsid w:val="00671DFB"/>
    <w:rsid w:val="00672C3B"/>
    <w:rsid w:val="00673D3F"/>
    <w:rsid w:val="0067597D"/>
    <w:rsid w:val="006773EC"/>
    <w:rsid w:val="00680504"/>
    <w:rsid w:val="00681965"/>
    <w:rsid w:val="00681CD9"/>
    <w:rsid w:val="006821FF"/>
    <w:rsid w:val="00683E30"/>
    <w:rsid w:val="006841F3"/>
    <w:rsid w:val="00687024"/>
    <w:rsid w:val="00687208"/>
    <w:rsid w:val="00693905"/>
    <w:rsid w:val="00695E22"/>
    <w:rsid w:val="006A2E56"/>
    <w:rsid w:val="006A61DF"/>
    <w:rsid w:val="006B2B80"/>
    <w:rsid w:val="006B6CEB"/>
    <w:rsid w:val="006B7093"/>
    <w:rsid w:val="006B7417"/>
    <w:rsid w:val="006B7B7C"/>
    <w:rsid w:val="006C139C"/>
    <w:rsid w:val="006C4CD6"/>
    <w:rsid w:val="006D3691"/>
    <w:rsid w:val="006D624F"/>
    <w:rsid w:val="006E08DA"/>
    <w:rsid w:val="006E2210"/>
    <w:rsid w:val="006E2239"/>
    <w:rsid w:val="006E2488"/>
    <w:rsid w:val="006E4200"/>
    <w:rsid w:val="006E5EF0"/>
    <w:rsid w:val="006E7D9A"/>
    <w:rsid w:val="006E7D9F"/>
    <w:rsid w:val="006F12AD"/>
    <w:rsid w:val="006F215C"/>
    <w:rsid w:val="006F2E1E"/>
    <w:rsid w:val="006F3563"/>
    <w:rsid w:val="006F42B9"/>
    <w:rsid w:val="006F4E50"/>
    <w:rsid w:val="006F6103"/>
    <w:rsid w:val="0070382C"/>
    <w:rsid w:val="007040F5"/>
    <w:rsid w:val="00704E00"/>
    <w:rsid w:val="00705E9D"/>
    <w:rsid w:val="0071308D"/>
    <w:rsid w:val="0071325E"/>
    <w:rsid w:val="0071336A"/>
    <w:rsid w:val="007172AD"/>
    <w:rsid w:val="007209E7"/>
    <w:rsid w:val="007244B3"/>
    <w:rsid w:val="00726182"/>
    <w:rsid w:val="00727635"/>
    <w:rsid w:val="00727CBD"/>
    <w:rsid w:val="00732329"/>
    <w:rsid w:val="00732592"/>
    <w:rsid w:val="007337CA"/>
    <w:rsid w:val="007340B3"/>
    <w:rsid w:val="00734B4D"/>
    <w:rsid w:val="00734CE4"/>
    <w:rsid w:val="00735123"/>
    <w:rsid w:val="00737286"/>
    <w:rsid w:val="00741837"/>
    <w:rsid w:val="007453E6"/>
    <w:rsid w:val="0074617F"/>
    <w:rsid w:val="00746BE5"/>
    <w:rsid w:val="007519A4"/>
    <w:rsid w:val="00751D9C"/>
    <w:rsid w:val="00754D25"/>
    <w:rsid w:val="00756A69"/>
    <w:rsid w:val="00762604"/>
    <w:rsid w:val="00762717"/>
    <w:rsid w:val="00764D51"/>
    <w:rsid w:val="0077309D"/>
    <w:rsid w:val="007759D5"/>
    <w:rsid w:val="007772C7"/>
    <w:rsid w:val="007774EE"/>
    <w:rsid w:val="00781822"/>
    <w:rsid w:val="00783F21"/>
    <w:rsid w:val="007859B8"/>
    <w:rsid w:val="00786E8C"/>
    <w:rsid w:val="00787159"/>
    <w:rsid w:val="0079043A"/>
    <w:rsid w:val="0079063C"/>
    <w:rsid w:val="0079109F"/>
    <w:rsid w:val="00791668"/>
    <w:rsid w:val="00791AA1"/>
    <w:rsid w:val="00792C3F"/>
    <w:rsid w:val="00797571"/>
    <w:rsid w:val="007A2D20"/>
    <w:rsid w:val="007A33E0"/>
    <w:rsid w:val="007A3793"/>
    <w:rsid w:val="007A4B0F"/>
    <w:rsid w:val="007A5796"/>
    <w:rsid w:val="007A7E4E"/>
    <w:rsid w:val="007B24A5"/>
    <w:rsid w:val="007B2A04"/>
    <w:rsid w:val="007B6389"/>
    <w:rsid w:val="007C1BA2"/>
    <w:rsid w:val="007C2B48"/>
    <w:rsid w:val="007D20E9"/>
    <w:rsid w:val="007D4339"/>
    <w:rsid w:val="007D6B5B"/>
    <w:rsid w:val="007D7881"/>
    <w:rsid w:val="007D7E3A"/>
    <w:rsid w:val="007E0E10"/>
    <w:rsid w:val="007E303F"/>
    <w:rsid w:val="007E4768"/>
    <w:rsid w:val="007E777B"/>
    <w:rsid w:val="007E78EB"/>
    <w:rsid w:val="007F1DBF"/>
    <w:rsid w:val="007F2070"/>
    <w:rsid w:val="007F631D"/>
    <w:rsid w:val="007F63C1"/>
    <w:rsid w:val="00804844"/>
    <w:rsid w:val="008053F5"/>
    <w:rsid w:val="00807AF7"/>
    <w:rsid w:val="00810198"/>
    <w:rsid w:val="00810349"/>
    <w:rsid w:val="00810D7F"/>
    <w:rsid w:val="008133F6"/>
    <w:rsid w:val="00815DA8"/>
    <w:rsid w:val="0082194D"/>
    <w:rsid w:val="008221F9"/>
    <w:rsid w:val="0082552D"/>
    <w:rsid w:val="008263EF"/>
    <w:rsid w:val="00826EF5"/>
    <w:rsid w:val="00831693"/>
    <w:rsid w:val="0083455D"/>
    <w:rsid w:val="008346AD"/>
    <w:rsid w:val="00837688"/>
    <w:rsid w:val="008378D2"/>
    <w:rsid w:val="00837905"/>
    <w:rsid w:val="00840104"/>
    <w:rsid w:val="00840C1F"/>
    <w:rsid w:val="008411C9"/>
    <w:rsid w:val="00841874"/>
    <w:rsid w:val="00841FC5"/>
    <w:rsid w:val="00842863"/>
    <w:rsid w:val="00845709"/>
    <w:rsid w:val="00845765"/>
    <w:rsid w:val="008522EC"/>
    <w:rsid w:val="00853349"/>
    <w:rsid w:val="008533A3"/>
    <w:rsid w:val="00854FB9"/>
    <w:rsid w:val="0085662F"/>
    <w:rsid w:val="008576BD"/>
    <w:rsid w:val="00860463"/>
    <w:rsid w:val="008616B3"/>
    <w:rsid w:val="008630D6"/>
    <w:rsid w:val="00864A03"/>
    <w:rsid w:val="00865381"/>
    <w:rsid w:val="00867D1F"/>
    <w:rsid w:val="008701E7"/>
    <w:rsid w:val="008733DA"/>
    <w:rsid w:val="00875A39"/>
    <w:rsid w:val="00880EEF"/>
    <w:rsid w:val="008812B9"/>
    <w:rsid w:val="0088384E"/>
    <w:rsid w:val="00884E9A"/>
    <w:rsid w:val="008850E4"/>
    <w:rsid w:val="00892002"/>
    <w:rsid w:val="008933E9"/>
    <w:rsid w:val="008939AB"/>
    <w:rsid w:val="00895286"/>
    <w:rsid w:val="008A12F5"/>
    <w:rsid w:val="008A7C0D"/>
    <w:rsid w:val="008B1587"/>
    <w:rsid w:val="008B1B01"/>
    <w:rsid w:val="008B3BCD"/>
    <w:rsid w:val="008B4B05"/>
    <w:rsid w:val="008B6020"/>
    <w:rsid w:val="008B6DF8"/>
    <w:rsid w:val="008B7BA0"/>
    <w:rsid w:val="008C106C"/>
    <w:rsid w:val="008C10F1"/>
    <w:rsid w:val="008C1926"/>
    <w:rsid w:val="008C1B78"/>
    <w:rsid w:val="008C1E99"/>
    <w:rsid w:val="008C3BB4"/>
    <w:rsid w:val="008D0FDF"/>
    <w:rsid w:val="008D2A97"/>
    <w:rsid w:val="008D643A"/>
    <w:rsid w:val="008E0085"/>
    <w:rsid w:val="008E063A"/>
    <w:rsid w:val="008E13BE"/>
    <w:rsid w:val="008E2AA6"/>
    <w:rsid w:val="008E311B"/>
    <w:rsid w:val="008E3161"/>
    <w:rsid w:val="008E69F7"/>
    <w:rsid w:val="008F27A8"/>
    <w:rsid w:val="008F44D7"/>
    <w:rsid w:val="008F46E7"/>
    <w:rsid w:val="008F501F"/>
    <w:rsid w:val="008F6968"/>
    <w:rsid w:val="008F6F0B"/>
    <w:rsid w:val="008F720E"/>
    <w:rsid w:val="008F74A2"/>
    <w:rsid w:val="0090088F"/>
    <w:rsid w:val="00901163"/>
    <w:rsid w:val="00903E98"/>
    <w:rsid w:val="009079BA"/>
    <w:rsid w:val="00907BA7"/>
    <w:rsid w:val="0091064E"/>
    <w:rsid w:val="00911FC5"/>
    <w:rsid w:val="00915B48"/>
    <w:rsid w:val="0092080C"/>
    <w:rsid w:val="00920D35"/>
    <w:rsid w:val="00924824"/>
    <w:rsid w:val="00924A2C"/>
    <w:rsid w:val="00925B0E"/>
    <w:rsid w:val="00925DC9"/>
    <w:rsid w:val="00927700"/>
    <w:rsid w:val="00931A10"/>
    <w:rsid w:val="00931B2B"/>
    <w:rsid w:val="009346EE"/>
    <w:rsid w:val="00934E94"/>
    <w:rsid w:val="009362AD"/>
    <w:rsid w:val="009413BE"/>
    <w:rsid w:val="00941A78"/>
    <w:rsid w:val="00943A8A"/>
    <w:rsid w:val="00944137"/>
    <w:rsid w:val="00947967"/>
    <w:rsid w:val="00955201"/>
    <w:rsid w:val="0095690D"/>
    <w:rsid w:val="00960256"/>
    <w:rsid w:val="00961C81"/>
    <w:rsid w:val="0096329D"/>
    <w:rsid w:val="00965200"/>
    <w:rsid w:val="009668B3"/>
    <w:rsid w:val="00971471"/>
    <w:rsid w:val="00971B18"/>
    <w:rsid w:val="0097349D"/>
    <w:rsid w:val="00973C65"/>
    <w:rsid w:val="00976077"/>
    <w:rsid w:val="0098152A"/>
    <w:rsid w:val="009840DF"/>
    <w:rsid w:val="009849C2"/>
    <w:rsid w:val="00984A7D"/>
    <w:rsid w:val="00984D24"/>
    <w:rsid w:val="009858EB"/>
    <w:rsid w:val="0098641C"/>
    <w:rsid w:val="009902DC"/>
    <w:rsid w:val="00990DFC"/>
    <w:rsid w:val="009A026E"/>
    <w:rsid w:val="009A3F47"/>
    <w:rsid w:val="009A5763"/>
    <w:rsid w:val="009A6B91"/>
    <w:rsid w:val="009A77B1"/>
    <w:rsid w:val="009B0046"/>
    <w:rsid w:val="009B0D09"/>
    <w:rsid w:val="009B17D2"/>
    <w:rsid w:val="009B1AC9"/>
    <w:rsid w:val="009B6808"/>
    <w:rsid w:val="009B6B56"/>
    <w:rsid w:val="009C1440"/>
    <w:rsid w:val="009C2107"/>
    <w:rsid w:val="009C238E"/>
    <w:rsid w:val="009C36D4"/>
    <w:rsid w:val="009C5B30"/>
    <w:rsid w:val="009C5BD7"/>
    <w:rsid w:val="009C5D9E"/>
    <w:rsid w:val="009C6409"/>
    <w:rsid w:val="009D1546"/>
    <w:rsid w:val="009D2360"/>
    <w:rsid w:val="009D2C3E"/>
    <w:rsid w:val="009D6322"/>
    <w:rsid w:val="009E0625"/>
    <w:rsid w:val="009E0B2C"/>
    <w:rsid w:val="009E29A7"/>
    <w:rsid w:val="009E3034"/>
    <w:rsid w:val="009E3F0F"/>
    <w:rsid w:val="009E48CA"/>
    <w:rsid w:val="009E5306"/>
    <w:rsid w:val="009E549F"/>
    <w:rsid w:val="009F16D1"/>
    <w:rsid w:val="009F28A8"/>
    <w:rsid w:val="009F473E"/>
    <w:rsid w:val="009F682A"/>
    <w:rsid w:val="009F6CBF"/>
    <w:rsid w:val="009F6FA7"/>
    <w:rsid w:val="00A022BE"/>
    <w:rsid w:val="00A027AA"/>
    <w:rsid w:val="00A05CD2"/>
    <w:rsid w:val="00A07B4B"/>
    <w:rsid w:val="00A158FC"/>
    <w:rsid w:val="00A205C7"/>
    <w:rsid w:val="00A22949"/>
    <w:rsid w:val="00A24C95"/>
    <w:rsid w:val="00A2599A"/>
    <w:rsid w:val="00A26094"/>
    <w:rsid w:val="00A27BC9"/>
    <w:rsid w:val="00A301BF"/>
    <w:rsid w:val="00A302B2"/>
    <w:rsid w:val="00A331B4"/>
    <w:rsid w:val="00A337A9"/>
    <w:rsid w:val="00A337BE"/>
    <w:rsid w:val="00A3484E"/>
    <w:rsid w:val="00A356D3"/>
    <w:rsid w:val="00A35AA0"/>
    <w:rsid w:val="00A36ADA"/>
    <w:rsid w:val="00A438D8"/>
    <w:rsid w:val="00A45C3F"/>
    <w:rsid w:val="00A473F5"/>
    <w:rsid w:val="00A50B41"/>
    <w:rsid w:val="00A50D08"/>
    <w:rsid w:val="00A51F9D"/>
    <w:rsid w:val="00A5416A"/>
    <w:rsid w:val="00A57A99"/>
    <w:rsid w:val="00A62FAA"/>
    <w:rsid w:val="00A639F4"/>
    <w:rsid w:val="00A66AD1"/>
    <w:rsid w:val="00A70177"/>
    <w:rsid w:val="00A71AB5"/>
    <w:rsid w:val="00A71E09"/>
    <w:rsid w:val="00A77692"/>
    <w:rsid w:val="00A81A32"/>
    <w:rsid w:val="00A835BD"/>
    <w:rsid w:val="00A8524E"/>
    <w:rsid w:val="00A96467"/>
    <w:rsid w:val="00A97B15"/>
    <w:rsid w:val="00AA02D6"/>
    <w:rsid w:val="00AA4199"/>
    <w:rsid w:val="00AA42D5"/>
    <w:rsid w:val="00AA5057"/>
    <w:rsid w:val="00AB06F5"/>
    <w:rsid w:val="00AB0872"/>
    <w:rsid w:val="00AB09C6"/>
    <w:rsid w:val="00AB2FAB"/>
    <w:rsid w:val="00AB5C14"/>
    <w:rsid w:val="00AB5EF2"/>
    <w:rsid w:val="00AB6572"/>
    <w:rsid w:val="00AC1EE7"/>
    <w:rsid w:val="00AC333F"/>
    <w:rsid w:val="00AC585C"/>
    <w:rsid w:val="00AD17C9"/>
    <w:rsid w:val="00AD1925"/>
    <w:rsid w:val="00AD1D7F"/>
    <w:rsid w:val="00AE067D"/>
    <w:rsid w:val="00AE2542"/>
    <w:rsid w:val="00AE2BE8"/>
    <w:rsid w:val="00AE2FAE"/>
    <w:rsid w:val="00AE595F"/>
    <w:rsid w:val="00AE60CE"/>
    <w:rsid w:val="00AF1181"/>
    <w:rsid w:val="00AF2F79"/>
    <w:rsid w:val="00AF3E40"/>
    <w:rsid w:val="00AF4417"/>
    <w:rsid w:val="00AF4653"/>
    <w:rsid w:val="00AF76A5"/>
    <w:rsid w:val="00AF7DB7"/>
    <w:rsid w:val="00B06C02"/>
    <w:rsid w:val="00B0716A"/>
    <w:rsid w:val="00B07DBF"/>
    <w:rsid w:val="00B10D02"/>
    <w:rsid w:val="00B11D34"/>
    <w:rsid w:val="00B13E65"/>
    <w:rsid w:val="00B15E7E"/>
    <w:rsid w:val="00B16776"/>
    <w:rsid w:val="00B201E2"/>
    <w:rsid w:val="00B217C0"/>
    <w:rsid w:val="00B25974"/>
    <w:rsid w:val="00B261CA"/>
    <w:rsid w:val="00B279D3"/>
    <w:rsid w:val="00B34F4F"/>
    <w:rsid w:val="00B36E01"/>
    <w:rsid w:val="00B37627"/>
    <w:rsid w:val="00B4053C"/>
    <w:rsid w:val="00B4262D"/>
    <w:rsid w:val="00B43357"/>
    <w:rsid w:val="00B443E4"/>
    <w:rsid w:val="00B44730"/>
    <w:rsid w:val="00B50D7A"/>
    <w:rsid w:val="00B52309"/>
    <w:rsid w:val="00B52A85"/>
    <w:rsid w:val="00B5484D"/>
    <w:rsid w:val="00B54A0A"/>
    <w:rsid w:val="00B563EA"/>
    <w:rsid w:val="00B56CDF"/>
    <w:rsid w:val="00B60E51"/>
    <w:rsid w:val="00B6344C"/>
    <w:rsid w:val="00B63A54"/>
    <w:rsid w:val="00B77D18"/>
    <w:rsid w:val="00B82A04"/>
    <w:rsid w:val="00B8313A"/>
    <w:rsid w:val="00B83FD9"/>
    <w:rsid w:val="00B86621"/>
    <w:rsid w:val="00B86FAA"/>
    <w:rsid w:val="00B9061C"/>
    <w:rsid w:val="00B9151F"/>
    <w:rsid w:val="00B93503"/>
    <w:rsid w:val="00B93C24"/>
    <w:rsid w:val="00B95201"/>
    <w:rsid w:val="00B95FB8"/>
    <w:rsid w:val="00BA31E8"/>
    <w:rsid w:val="00BA3EB7"/>
    <w:rsid w:val="00BA55E0"/>
    <w:rsid w:val="00BA61E6"/>
    <w:rsid w:val="00BA6A6B"/>
    <w:rsid w:val="00BA6BD4"/>
    <w:rsid w:val="00BA6C7A"/>
    <w:rsid w:val="00BB17D1"/>
    <w:rsid w:val="00BB190B"/>
    <w:rsid w:val="00BB3752"/>
    <w:rsid w:val="00BB3DF4"/>
    <w:rsid w:val="00BB5A2B"/>
    <w:rsid w:val="00BB6688"/>
    <w:rsid w:val="00BB7F28"/>
    <w:rsid w:val="00BC26D4"/>
    <w:rsid w:val="00BD5E0D"/>
    <w:rsid w:val="00BD6C38"/>
    <w:rsid w:val="00BE0675"/>
    <w:rsid w:val="00BE0C80"/>
    <w:rsid w:val="00BE27E1"/>
    <w:rsid w:val="00BE283C"/>
    <w:rsid w:val="00BE3BC4"/>
    <w:rsid w:val="00BF240E"/>
    <w:rsid w:val="00BF2A42"/>
    <w:rsid w:val="00C03197"/>
    <w:rsid w:val="00C03D8C"/>
    <w:rsid w:val="00C055EC"/>
    <w:rsid w:val="00C07E44"/>
    <w:rsid w:val="00C109F9"/>
    <w:rsid w:val="00C10DC9"/>
    <w:rsid w:val="00C114E7"/>
    <w:rsid w:val="00C1277A"/>
    <w:rsid w:val="00C12DD1"/>
    <w:rsid w:val="00C12FB3"/>
    <w:rsid w:val="00C17341"/>
    <w:rsid w:val="00C22D94"/>
    <w:rsid w:val="00C24060"/>
    <w:rsid w:val="00C24EEF"/>
    <w:rsid w:val="00C25CF6"/>
    <w:rsid w:val="00C26C36"/>
    <w:rsid w:val="00C30DA6"/>
    <w:rsid w:val="00C32073"/>
    <w:rsid w:val="00C32768"/>
    <w:rsid w:val="00C3385F"/>
    <w:rsid w:val="00C347AF"/>
    <w:rsid w:val="00C34EBC"/>
    <w:rsid w:val="00C37273"/>
    <w:rsid w:val="00C41242"/>
    <w:rsid w:val="00C42FF3"/>
    <w:rsid w:val="00C431DF"/>
    <w:rsid w:val="00C4346F"/>
    <w:rsid w:val="00C451F0"/>
    <w:rsid w:val="00C456BD"/>
    <w:rsid w:val="00C45AE7"/>
    <w:rsid w:val="00C45AE8"/>
    <w:rsid w:val="00C51883"/>
    <w:rsid w:val="00C530DC"/>
    <w:rsid w:val="00C5350D"/>
    <w:rsid w:val="00C545E7"/>
    <w:rsid w:val="00C609A2"/>
    <w:rsid w:val="00C6123C"/>
    <w:rsid w:val="00C618FF"/>
    <w:rsid w:val="00C6311A"/>
    <w:rsid w:val="00C7084D"/>
    <w:rsid w:val="00C70ADE"/>
    <w:rsid w:val="00C71035"/>
    <w:rsid w:val="00C7315E"/>
    <w:rsid w:val="00C75895"/>
    <w:rsid w:val="00C77587"/>
    <w:rsid w:val="00C80D12"/>
    <w:rsid w:val="00C83C9F"/>
    <w:rsid w:val="00C866D2"/>
    <w:rsid w:val="00C929DD"/>
    <w:rsid w:val="00C94840"/>
    <w:rsid w:val="00CA0CE7"/>
    <w:rsid w:val="00CA4514"/>
    <w:rsid w:val="00CA4EE3"/>
    <w:rsid w:val="00CB027F"/>
    <w:rsid w:val="00CB1F08"/>
    <w:rsid w:val="00CB2F95"/>
    <w:rsid w:val="00CB61BE"/>
    <w:rsid w:val="00CB77D4"/>
    <w:rsid w:val="00CC0EBB"/>
    <w:rsid w:val="00CC15DF"/>
    <w:rsid w:val="00CC45AB"/>
    <w:rsid w:val="00CC4C3E"/>
    <w:rsid w:val="00CC6297"/>
    <w:rsid w:val="00CC6AFB"/>
    <w:rsid w:val="00CC6E80"/>
    <w:rsid w:val="00CC7690"/>
    <w:rsid w:val="00CC7831"/>
    <w:rsid w:val="00CC7D6A"/>
    <w:rsid w:val="00CD1986"/>
    <w:rsid w:val="00CD26AC"/>
    <w:rsid w:val="00CD54BF"/>
    <w:rsid w:val="00CD7FFC"/>
    <w:rsid w:val="00CE0943"/>
    <w:rsid w:val="00CE158F"/>
    <w:rsid w:val="00CE18F9"/>
    <w:rsid w:val="00CE2A04"/>
    <w:rsid w:val="00CE4D5C"/>
    <w:rsid w:val="00CE6FC1"/>
    <w:rsid w:val="00CE7D3A"/>
    <w:rsid w:val="00CF05DA"/>
    <w:rsid w:val="00CF244A"/>
    <w:rsid w:val="00CF2FCB"/>
    <w:rsid w:val="00CF55D0"/>
    <w:rsid w:val="00CF58EB"/>
    <w:rsid w:val="00CF6FEC"/>
    <w:rsid w:val="00D0106E"/>
    <w:rsid w:val="00D03AC7"/>
    <w:rsid w:val="00D05514"/>
    <w:rsid w:val="00D06383"/>
    <w:rsid w:val="00D11BDF"/>
    <w:rsid w:val="00D17C67"/>
    <w:rsid w:val="00D20E85"/>
    <w:rsid w:val="00D2341F"/>
    <w:rsid w:val="00D234D7"/>
    <w:rsid w:val="00D24615"/>
    <w:rsid w:val="00D24A63"/>
    <w:rsid w:val="00D31364"/>
    <w:rsid w:val="00D3170F"/>
    <w:rsid w:val="00D32284"/>
    <w:rsid w:val="00D36C56"/>
    <w:rsid w:val="00D37128"/>
    <w:rsid w:val="00D37842"/>
    <w:rsid w:val="00D416DD"/>
    <w:rsid w:val="00D42DC2"/>
    <w:rsid w:val="00D4302B"/>
    <w:rsid w:val="00D4752F"/>
    <w:rsid w:val="00D50AD0"/>
    <w:rsid w:val="00D537E1"/>
    <w:rsid w:val="00D53BBB"/>
    <w:rsid w:val="00D53E77"/>
    <w:rsid w:val="00D5441F"/>
    <w:rsid w:val="00D54D17"/>
    <w:rsid w:val="00D55BB2"/>
    <w:rsid w:val="00D6091A"/>
    <w:rsid w:val="00D64687"/>
    <w:rsid w:val="00D6605A"/>
    <w:rsid w:val="00D6695F"/>
    <w:rsid w:val="00D75074"/>
    <w:rsid w:val="00D75644"/>
    <w:rsid w:val="00D76F9B"/>
    <w:rsid w:val="00D8052B"/>
    <w:rsid w:val="00D81656"/>
    <w:rsid w:val="00D81FD1"/>
    <w:rsid w:val="00D83D87"/>
    <w:rsid w:val="00D84A6D"/>
    <w:rsid w:val="00D86A30"/>
    <w:rsid w:val="00D92315"/>
    <w:rsid w:val="00D94529"/>
    <w:rsid w:val="00D96400"/>
    <w:rsid w:val="00D97AB8"/>
    <w:rsid w:val="00D97CB4"/>
    <w:rsid w:val="00D97DD4"/>
    <w:rsid w:val="00DA5A8A"/>
    <w:rsid w:val="00DA7E93"/>
    <w:rsid w:val="00DB1170"/>
    <w:rsid w:val="00DB26CD"/>
    <w:rsid w:val="00DB441C"/>
    <w:rsid w:val="00DB44AF"/>
    <w:rsid w:val="00DB7B7A"/>
    <w:rsid w:val="00DC1F58"/>
    <w:rsid w:val="00DC339B"/>
    <w:rsid w:val="00DC5B6F"/>
    <w:rsid w:val="00DC5D40"/>
    <w:rsid w:val="00DC69A7"/>
    <w:rsid w:val="00DC7A01"/>
    <w:rsid w:val="00DD30E9"/>
    <w:rsid w:val="00DD4D3B"/>
    <w:rsid w:val="00DD4F47"/>
    <w:rsid w:val="00DD6A09"/>
    <w:rsid w:val="00DD716F"/>
    <w:rsid w:val="00DD7FBB"/>
    <w:rsid w:val="00DE0B9F"/>
    <w:rsid w:val="00DE2A9E"/>
    <w:rsid w:val="00DE4238"/>
    <w:rsid w:val="00DE657F"/>
    <w:rsid w:val="00DE7D3D"/>
    <w:rsid w:val="00DF1218"/>
    <w:rsid w:val="00DF1237"/>
    <w:rsid w:val="00DF4160"/>
    <w:rsid w:val="00DF4356"/>
    <w:rsid w:val="00DF6462"/>
    <w:rsid w:val="00DF744F"/>
    <w:rsid w:val="00E02FA0"/>
    <w:rsid w:val="00E036DC"/>
    <w:rsid w:val="00E10454"/>
    <w:rsid w:val="00E10CA7"/>
    <w:rsid w:val="00E112E5"/>
    <w:rsid w:val="00E11E63"/>
    <w:rsid w:val="00E122D8"/>
    <w:rsid w:val="00E12CC8"/>
    <w:rsid w:val="00E12F6E"/>
    <w:rsid w:val="00E15352"/>
    <w:rsid w:val="00E16183"/>
    <w:rsid w:val="00E16672"/>
    <w:rsid w:val="00E21CC7"/>
    <w:rsid w:val="00E232F0"/>
    <w:rsid w:val="00E23CE6"/>
    <w:rsid w:val="00E24D8A"/>
    <w:rsid w:val="00E24D9E"/>
    <w:rsid w:val="00E25849"/>
    <w:rsid w:val="00E31084"/>
    <w:rsid w:val="00E3197E"/>
    <w:rsid w:val="00E342F8"/>
    <w:rsid w:val="00E351ED"/>
    <w:rsid w:val="00E36CC4"/>
    <w:rsid w:val="00E4368B"/>
    <w:rsid w:val="00E44FC8"/>
    <w:rsid w:val="00E54CDC"/>
    <w:rsid w:val="00E6034B"/>
    <w:rsid w:val="00E6549E"/>
    <w:rsid w:val="00E65EDE"/>
    <w:rsid w:val="00E66790"/>
    <w:rsid w:val="00E70522"/>
    <w:rsid w:val="00E70F81"/>
    <w:rsid w:val="00E716BB"/>
    <w:rsid w:val="00E76390"/>
    <w:rsid w:val="00E76918"/>
    <w:rsid w:val="00E77055"/>
    <w:rsid w:val="00E77460"/>
    <w:rsid w:val="00E816C2"/>
    <w:rsid w:val="00E82EB4"/>
    <w:rsid w:val="00E83ABC"/>
    <w:rsid w:val="00E844F2"/>
    <w:rsid w:val="00E90AD0"/>
    <w:rsid w:val="00E926AD"/>
    <w:rsid w:val="00E92FCB"/>
    <w:rsid w:val="00E97076"/>
    <w:rsid w:val="00EA147F"/>
    <w:rsid w:val="00EA4A27"/>
    <w:rsid w:val="00EA4FA6"/>
    <w:rsid w:val="00EA5306"/>
    <w:rsid w:val="00EB1A25"/>
    <w:rsid w:val="00EB74BD"/>
    <w:rsid w:val="00EB7D0E"/>
    <w:rsid w:val="00EC0930"/>
    <w:rsid w:val="00EC7363"/>
    <w:rsid w:val="00EC73D5"/>
    <w:rsid w:val="00EC790D"/>
    <w:rsid w:val="00ED03AB"/>
    <w:rsid w:val="00ED1183"/>
    <w:rsid w:val="00ED1963"/>
    <w:rsid w:val="00ED1CD4"/>
    <w:rsid w:val="00ED1D2B"/>
    <w:rsid w:val="00ED479F"/>
    <w:rsid w:val="00ED5FE0"/>
    <w:rsid w:val="00ED64B5"/>
    <w:rsid w:val="00EE551B"/>
    <w:rsid w:val="00EE6A37"/>
    <w:rsid w:val="00EE7CCA"/>
    <w:rsid w:val="00EF119A"/>
    <w:rsid w:val="00EF34E1"/>
    <w:rsid w:val="00EF69F3"/>
    <w:rsid w:val="00F02C07"/>
    <w:rsid w:val="00F03F93"/>
    <w:rsid w:val="00F049E5"/>
    <w:rsid w:val="00F06403"/>
    <w:rsid w:val="00F06F3B"/>
    <w:rsid w:val="00F1157F"/>
    <w:rsid w:val="00F16A14"/>
    <w:rsid w:val="00F20237"/>
    <w:rsid w:val="00F221EC"/>
    <w:rsid w:val="00F22E8B"/>
    <w:rsid w:val="00F24829"/>
    <w:rsid w:val="00F26D34"/>
    <w:rsid w:val="00F35110"/>
    <w:rsid w:val="00F35D36"/>
    <w:rsid w:val="00F362D7"/>
    <w:rsid w:val="00F366E7"/>
    <w:rsid w:val="00F36E90"/>
    <w:rsid w:val="00F37D7B"/>
    <w:rsid w:val="00F45C9F"/>
    <w:rsid w:val="00F4641D"/>
    <w:rsid w:val="00F5314C"/>
    <w:rsid w:val="00F53601"/>
    <w:rsid w:val="00F53E03"/>
    <w:rsid w:val="00F54403"/>
    <w:rsid w:val="00F55147"/>
    <w:rsid w:val="00F5538B"/>
    <w:rsid w:val="00F5688C"/>
    <w:rsid w:val="00F5691F"/>
    <w:rsid w:val="00F56977"/>
    <w:rsid w:val="00F5706D"/>
    <w:rsid w:val="00F60048"/>
    <w:rsid w:val="00F617F3"/>
    <w:rsid w:val="00F619A8"/>
    <w:rsid w:val="00F6258B"/>
    <w:rsid w:val="00F635DD"/>
    <w:rsid w:val="00F6627B"/>
    <w:rsid w:val="00F6754E"/>
    <w:rsid w:val="00F712EA"/>
    <w:rsid w:val="00F7336E"/>
    <w:rsid w:val="00F734F2"/>
    <w:rsid w:val="00F75052"/>
    <w:rsid w:val="00F7536F"/>
    <w:rsid w:val="00F804D3"/>
    <w:rsid w:val="00F816CB"/>
    <w:rsid w:val="00F81CD2"/>
    <w:rsid w:val="00F82641"/>
    <w:rsid w:val="00F833C9"/>
    <w:rsid w:val="00F8496E"/>
    <w:rsid w:val="00F8584F"/>
    <w:rsid w:val="00F85BFB"/>
    <w:rsid w:val="00F8643F"/>
    <w:rsid w:val="00F86DA6"/>
    <w:rsid w:val="00F90F18"/>
    <w:rsid w:val="00F937E4"/>
    <w:rsid w:val="00F956CB"/>
    <w:rsid w:val="00F95EE7"/>
    <w:rsid w:val="00F96C2F"/>
    <w:rsid w:val="00F9785C"/>
    <w:rsid w:val="00FA2346"/>
    <w:rsid w:val="00FA2D27"/>
    <w:rsid w:val="00FA39E6"/>
    <w:rsid w:val="00FA3FF5"/>
    <w:rsid w:val="00FA4450"/>
    <w:rsid w:val="00FA7BC9"/>
    <w:rsid w:val="00FB378E"/>
    <w:rsid w:val="00FB37F1"/>
    <w:rsid w:val="00FB47C0"/>
    <w:rsid w:val="00FB501B"/>
    <w:rsid w:val="00FB7770"/>
    <w:rsid w:val="00FB7C78"/>
    <w:rsid w:val="00FC01F3"/>
    <w:rsid w:val="00FC2A4D"/>
    <w:rsid w:val="00FD2E5D"/>
    <w:rsid w:val="00FD3B91"/>
    <w:rsid w:val="00FD576B"/>
    <w:rsid w:val="00FD579E"/>
    <w:rsid w:val="00FD5B64"/>
    <w:rsid w:val="00FD62D4"/>
    <w:rsid w:val="00FD6845"/>
    <w:rsid w:val="00FE4516"/>
    <w:rsid w:val="00FE64C8"/>
    <w:rsid w:val="00FE7B2D"/>
    <w:rsid w:val="00FF065C"/>
    <w:rsid w:val="00FF1D3B"/>
    <w:rsid w:val="00FF43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F71DB3-178B-4FD7-A772-D9BACC61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B13E65"/>
    <w:pPr>
      <w:snapToGrid w:val="0"/>
      <w:jc w:val="left"/>
    </w:pPr>
    <w:rPr>
      <w:sz w:val="20"/>
    </w:rPr>
  </w:style>
  <w:style w:type="character" w:customStyle="1" w:styleId="afd">
    <w:name w:val="註腳文字 字元"/>
    <w:basedOn w:val="a7"/>
    <w:link w:val="afc"/>
    <w:uiPriority w:val="99"/>
    <w:semiHidden/>
    <w:rsid w:val="00B13E65"/>
    <w:rPr>
      <w:rFonts w:ascii="標楷體" w:eastAsia="標楷體"/>
      <w:kern w:val="2"/>
    </w:rPr>
  </w:style>
  <w:style w:type="character" w:styleId="afe">
    <w:name w:val="footnote reference"/>
    <w:basedOn w:val="a7"/>
    <w:uiPriority w:val="99"/>
    <w:semiHidden/>
    <w:unhideWhenUsed/>
    <w:rsid w:val="00B13E65"/>
    <w:rPr>
      <w:vertAlign w:val="superscript"/>
    </w:rPr>
  </w:style>
  <w:style w:type="character" w:customStyle="1" w:styleId="50">
    <w:name w:val="標題 5 字元"/>
    <w:basedOn w:val="a7"/>
    <w:link w:val="5"/>
    <w:rsid w:val="00223583"/>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FAC46-CAC8-4BF3-85DD-E99BC5417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21</TotalTime>
  <Pages>72</Pages>
  <Words>19870</Words>
  <Characters>20468</Characters>
  <Application>Microsoft Office Word</Application>
  <DocSecurity>0</DocSecurity>
  <Lines>1279</Lines>
  <Paragraphs>1120</Paragraphs>
  <ScaleCrop>false</ScaleCrop>
  <Company>cy</Company>
  <LinksUpToDate>false</LinksUpToDate>
  <CharactersWithSpaces>39218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李弘毅</dc:creator>
  <cp:lastModifiedBy>林秀珍</cp:lastModifiedBy>
  <cp:revision>11</cp:revision>
  <cp:lastPrinted>2018-10-09T01:41:00Z</cp:lastPrinted>
  <dcterms:created xsi:type="dcterms:W3CDTF">2019-04-12T03:28:00Z</dcterms:created>
  <dcterms:modified xsi:type="dcterms:W3CDTF">2019-04-12T03:49:00Z</dcterms:modified>
</cp:coreProperties>
</file>