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77B98" w:rsidRDefault="00D75644" w:rsidP="00F37D7B">
      <w:pPr>
        <w:pStyle w:val="af2"/>
        <w:rPr>
          <w:color w:val="000000" w:themeColor="text1"/>
        </w:rPr>
      </w:pPr>
      <w:r w:rsidRPr="00877B98">
        <w:rPr>
          <w:rFonts w:hint="eastAsia"/>
          <w:color w:val="000000" w:themeColor="text1"/>
        </w:rPr>
        <w:t>調查報告</w:t>
      </w:r>
    </w:p>
    <w:p w:rsidR="00E25849" w:rsidRPr="00877B98"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877B9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13DEB" w:rsidRPr="00877B98">
        <w:rPr>
          <w:color w:val="000000" w:themeColor="text1"/>
        </w:rPr>
        <w:fldChar w:fldCharType="begin"/>
      </w:r>
      <w:r w:rsidR="00D13DEB" w:rsidRPr="00877B98">
        <w:rPr>
          <w:color w:val="000000" w:themeColor="text1"/>
        </w:rPr>
        <w:instrText xml:space="preserve"> MERGEFIELD </w:instrText>
      </w:r>
      <w:r w:rsidR="00D13DEB" w:rsidRPr="00877B98">
        <w:rPr>
          <w:rFonts w:hint="eastAsia"/>
          <w:color w:val="000000" w:themeColor="text1"/>
        </w:rPr>
        <w:instrText>案由</w:instrText>
      </w:r>
      <w:r w:rsidR="00D13DEB" w:rsidRPr="00877B98">
        <w:rPr>
          <w:color w:val="000000" w:themeColor="text1"/>
        </w:rPr>
        <w:instrText xml:space="preserve"> </w:instrText>
      </w:r>
      <w:r w:rsidR="00D13DEB" w:rsidRPr="00877B98">
        <w:rPr>
          <w:color w:val="000000" w:themeColor="text1"/>
        </w:rPr>
        <w:fldChar w:fldCharType="separate"/>
      </w:r>
      <w:proofErr w:type="gramStart"/>
      <w:r w:rsidR="00D13DEB" w:rsidRPr="00877B98">
        <w:rPr>
          <w:rFonts w:hint="eastAsia"/>
          <w:color w:val="000000" w:themeColor="text1"/>
        </w:rPr>
        <w:t>據訴</w:t>
      </w:r>
      <w:proofErr w:type="gramEnd"/>
      <w:r w:rsidR="00D13DEB" w:rsidRPr="00877B98">
        <w:rPr>
          <w:rFonts w:hint="eastAsia"/>
          <w:color w:val="000000" w:themeColor="text1"/>
        </w:rPr>
        <w:t>，其</w:t>
      </w:r>
      <w:proofErr w:type="gramStart"/>
      <w:r w:rsidR="00D13DEB" w:rsidRPr="00877B98">
        <w:rPr>
          <w:rFonts w:hint="eastAsia"/>
          <w:color w:val="000000" w:themeColor="text1"/>
        </w:rPr>
        <w:t>先弟遭</w:t>
      </w:r>
      <w:proofErr w:type="gramEnd"/>
      <w:r w:rsidR="00D13DEB" w:rsidRPr="00877B98">
        <w:rPr>
          <w:rFonts w:hint="eastAsia"/>
          <w:color w:val="000000" w:themeColor="text1"/>
        </w:rPr>
        <w:t>違規車輛變換車道未打方向燈及違規併排停車導致車禍死亡，而行車事故鑑定及司法</w:t>
      </w:r>
      <w:proofErr w:type="gramStart"/>
      <w:r w:rsidR="00D13DEB" w:rsidRPr="00877B98">
        <w:rPr>
          <w:rFonts w:hint="eastAsia"/>
          <w:color w:val="000000" w:themeColor="text1"/>
        </w:rPr>
        <w:t>審理均未注意</w:t>
      </w:r>
      <w:proofErr w:type="gramEnd"/>
      <w:r w:rsidR="00D13DEB" w:rsidRPr="00877B98">
        <w:rPr>
          <w:rFonts w:hint="eastAsia"/>
          <w:color w:val="000000" w:themeColor="text1"/>
        </w:rPr>
        <w:t>上述因果關係，肇事者違反客觀注意義務，司法審理應調查而未為調查，致其</w:t>
      </w:r>
      <w:proofErr w:type="gramStart"/>
      <w:r w:rsidR="00D13DEB" w:rsidRPr="00877B98">
        <w:rPr>
          <w:rFonts w:hint="eastAsia"/>
          <w:color w:val="000000" w:themeColor="text1"/>
        </w:rPr>
        <w:t>先弟含冤而亡</w:t>
      </w:r>
      <w:r w:rsidR="00D13DEB" w:rsidRPr="00877B98">
        <w:rPr>
          <w:color w:val="000000" w:themeColor="text1"/>
        </w:rPr>
        <w:t>等情案</w:t>
      </w:r>
      <w:proofErr w:type="gramEnd"/>
      <w:r w:rsidR="00D13DEB" w:rsidRPr="00877B98">
        <w:rPr>
          <w:noProof/>
          <w:color w:val="000000" w:themeColor="text1"/>
        </w:rPr>
        <w:t>。</w:t>
      </w:r>
      <w:bookmarkEnd w:id="24"/>
      <w:r w:rsidR="00D13DEB" w:rsidRPr="00877B98">
        <w:rPr>
          <w:color w:val="000000" w:themeColor="text1"/>
        </w:rPr>
        <w:fldChar w:fldCharType="end"/>
      </w:r>
    </w:p>
    <w:p w:rsidR="00E25849" w:rsidRPr="00877B98"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404843"/>
      <w:r w:rsidRPr="00877B98">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77B98" w:rsidRDefault="008F5137" w:rsidP="00A639F4">
      <w:pPr>
        <w:pStyle w:val="10"/>
        <w:ind w:left="680" w:firstLine="680"/>
        <w:rPr>
          <w:color w:val="000000" w:themeColor="text1"/>
        </w:rPr>
      </w:pPr>
      <w:bookmarkStart w:id="49" w:name="_Toc524902730"/>
      <w:proofErr w:type="gramStart"/>
      <w:r w:rsidRPr="00877B98">
        <w:rPr>
          <w:rFonts w:hint="eastAsia"/>
          <w:color w:val="000000" w:themeColor="text1"/>
        </w:rPr>
        <w:t>據訴</w:t>
      </w:r>
      <w:proofErr w:type="gramEnd"/>
      <w:r w:rsidRPr="00877B98">
        <w:rPr>
          <w:rFonts w:hint="eastAsia"/>
          <w:color w:val="000000" w:themeColor="text1"/>
        </w:rPr>
        <w:t>，</w:t>
      </w:r>
      <w:r w:rsidR="00B138E8" w:rsidRPr="00877B98">
        <w:rPr>
          <w:rFonts w:hint="eastAsia"/>
          <w:color w:val="000000" w:themeColor="text1"/>
        </w:rPr>
        <w:t>陳訴</w:t>
      </w:r>
      <w:proofErr w:type="gramStart"/>
      <w:r w:rsidR="00B138E8" w:rsidRPr="00877B98">
        <w:rPr>
          <w:rFonts w:hint="eastAsia"/>
          <w:color w:val="000000" w:themeColor="text1"/>
        </w:rPr>
        <w:t>人</w:t>
      </w:r>
      <w:r w:rsidRPr="00877B98">
        <w:rPr>
          <w:rFonts w:hAnsi="Arial" w:hint="eastAsia"/>
          <w:color w:val="000000" w:themeColor="text1"/>
          <w:szCs w:val="52"/>
        </w:rPr>
        <w:t>先弟</w:t>
      </w:r>
      <w:proofErr w:type="gramEnd"/>
      <w:r w:rsidRPr="00877B98">
        <w:rPr>
          <w:rFonts w:hAnsi="Arial" w:hint="eastAsia"/>
          <w:color w:val="000000" w:themeColor="text1"/>
          <w:szCs w:val="52"/>
        </w:rPr>
        <w:t>(下</w:t>
      </w:r>
      <w:proofErr w:type="gramStart"/>
      <w:r w:rsidRPr="00877B98">
        <w:rPr>
          <w:rFonts w:hAnsi="Arial" w:hint="eastAsia"/>
          <w:color w:val="000000" w:themeColor="text1"/>
          <w:szCs w:val="52"/>
        </w:rPr>
        <w:t>稱甲男</w:t>
      </w:r>
      <w:proofErr w:type="gramEnd"/>
      <w:r w:rsidRPr="00877B98">
        <w:rPr>
          <w:rFonts w:hAnsi="Arial" w:hint="eastAsia"/>
          <w:color w:val="000000" w:themeColor="text1"/>
          <w:szCs w:val="52"/>
        </w:rPr>
        <w:t>)騎乘普通重型機車(下稱B機車)於</w:t>
      </w:r>
      <w:r w:rsidR="00E73835" w:rsidRPr="00877B98">
        <w:rPr>
          <w:rFonts w:hAnsi="Arial" w:hint="eastAsia"/>
          <w:color w:val="000000" w:themeColor="text1"/>
          <w:szCs w:val="52"/>
        </w:rPr>
        <w:t>民國(下同)</w:t>
      </w:r>
      <w:r w:rsidRPr="00877B98">
        <w:rPr>
          <w:rFonts w:hAnsi="Arial" w:hint="eastAsia"/>
          <w:color w:val="000000" w:themeColor="text1"/>
          <w:szCs w:val="52"/>
        </w:rPr>
        <w:t>105年7月14日14時25分於北宜路一段111號處</w:t>
      </w:r>
      <w:r w:rsidRPr="00877B98">
        <w:rPr>
          <w:rFonts w:hAnsi="標楷體" w:hint="eastAsia"/>
          <w:color w:val="000000" w:themeColor="text1"/>
          <w:szCs w:val="52"/>
        </w:rPr>
        <w:t>，</w:t>
      </w:r>
      <w:r w:rsidRPr="00877B98">
        <w:rPr>
          <w:rFonts w:hAnsi="Arial" w:hint="eastAsia"/>
          <w:color w:val="000000" w:themeColor="text1"/>
          <w:szCs w:val="52"/>
        </w:rPr>
        <w:t>因簡姓公車司機(下</w:t>
      </w:r>
      <w:proofErr w:type="gramStart"/>
      <w:r w:rsidRPr="00877B98">
        <w:rPr>
          <w:rFonts w:hAnsi="Arial" w:hint="eastAsia"/>
          <w:color w:val="000000" w:themeColor="text1"/>
          <w:szCs w:val="52"/>
        </w:rPr>
        <w:t>稱簡男</w:t>
      </w:r>
      <w:proofErr w:type="gramEnd"/>
      <w:r w:rsidRPr="00877B98">
        <w:rPr>
          <w:rFonts w:hAnsi="Arial" w:hint="eastAsia"/>
          <w:color w:val="000000" w:themeColor="text1"/>
          <w:szCs w:val="52"/>
        </w:rPr>
        <w:t>)駕駛營業大客車(下稱A公車)變換車道未打方向燈及自用小客車(下稱C車)之張姓駕駛(下稱張男)違規併排停車，導致車禍死亡，而行車事故鑑定及司法</w:t>
      </w:r>
      <w:proofErr w:type="gramStart"/>
      <w:r w:rsidRPr="00877B98">
        <w:rPr>
          <w:rFonts w:hAnsi="Arial" w:hint="eastAsia"/>
          <w:color w:val="000000" w:themeColor="text1"/>
          <w:szCs w:val="52"/>
        </w:rPr>
        <w:t>審理均未注意</w:t>
      </w:r>
      <w:proofErr w:type="gramEnd"/>
      <w:r w:rsidRPr="00877B98">
        <w:rPr>
          <w:rFonts w:hAnsi="Arial" w:hint="eastAsia"/>
          <w:color w:val="000000" w:themeColor="text1"/>
          <w:szCs w:val="52"/>
        </w:rPr>
        <w:t>上述因果關係，肇事者違反客觀</w:t>
      </w:r>
      <w:r w:rsidRPr="00877B98">
        <w:rPr>
          <w:rFonts w:hint="eastAsia"/>
          <w:color w:val="000000" w:themeColor="text1"/>
        </w:rPr>
        <w:t>注意義務，司法審理應調查而未為調查等情</w:t>
      </w:r>
      <w:r w:rsidRPr="00877B98">
        <w:rPr>
          <w:rFonts w:hAnsi="標楷體" w:hint="eastAsia"/>
          <w:color w:val="000000" w:themeColor="text1"/>
        </w:rPr>
        <w:t>。</w:t>
      </w:r>
      <w:r w:rsidRPr="00877B98">
        <w:rPr>
          <w:rFonts w:hint="eastAsia"/>
          <w:color w:val="000000" w:themeColor="text1"/>
        </w:rPr>
        <w:t>案經</w:t>
      </w:r>
      <w:proofErr w:type="gramStart"/>
      <w:r w:rsidRPr="00877B98">
        <w:rPr>
          <w:rFonts w:hint="eastAsia"/>
          <w:color w:val="000000" w:themeColor="text1"/>
        </w:rPr>
        <w:t>調閱新北市</w:t>
      </w:r>
      <w:proofErr w:type="gramEnd"/>
      <w:r w:rsidRPr="00877B98">
        <w:rPr>
          <w:rFonts w:hint="eastAsia"/>
          <w:color w:val="000000" w:themeColor="text1"/>
        </w:rPr>
        <w:t>政府警察局新店分局</w:t>
      </w:r>
      <w:r w:rsidRPr="00877B98">
        <w:rPr>
          <w:rStyle w:val="afe"/>
          <w:color w:val="000000" w:themeColor="text1"/>
        </w:rPr>
        <w:footnoteReference w:id="1"/>
      </w:r>
      <w:r w:rsidRPr="00877B98">
        <w:rPr>
          <w:rFonts w:hint="eastAsia"/>
          <w:color w:val="000000" w:themeColor="text1"/>
        </w:rPr>
        <w:t>(下稱新店分局)</w:t>
      </w:r>
      <w:r w:rsidRPr="00877B98">
        <w:rPr>
          <w:rFonts w:hAnsi="標楷體" w:hint="eastAsia"/>
          <w:color w:val="000000" w:themeColor="text1"/>
        </w:rPr>
        <w:t>、</w:t>
      </w:r>
      <w:r w:rsidRPr="00877B98">
        <w:rPr>
          <w:rFonts w:hint="eastAsia"/>
          <w:color w:val="000000" w:themeColor="text1"/>
        </w:rPr>
        <w:t>新北市政府交通事件裁決處</w:t>
      </w:r>
      <w:r w:rsidRPr="00877B98">
        <w:rPr>
          <w:rStyle w:val="afe"/>
          <w:color w:val="000000" w:themeColor="text1"/>
        </w:rPr>
        <w:footnoteReference w:id="2"/>
      </w:r>
      <w:r w:rsidRPr="00877B98">
        <w:rPr>
          <w:rFonts w:hint="eastAsia"/>
          <w:color w:val="000000" w:themeColor="text1"/>
        </w:rPr>
        <w:t>(下稱新北交通裁決處)</w:t>
      </w:r>
      <w:r w:rsidRPr="00877B98">
        <w:rPr>
          <w:rFonts w:hAnsi="標楷體" w:hint="eastAsia"/>
          <w:color w:val="000000" w:themeColor="text1"/>
        </w:rPr>
        <w:t>、</w:t>
      </w:r>
      <w:r w:rsidRPr="00877B98">
        <w:rPr>
          <w:rFonts w:hint="eastAsia"/>
          <w:color w:val="000000" w:themeColor="text1"/>
        </w:rPr>
        <w:t>新北市政府交通局</w:t>
      </w:r>
      <w:r w:rsidRPr="00877B98">
        <w:rPr>
          <w:rStyle w:val="afe"/>
          <w:color w:val="000000" w:themeColor="text1"/>
        </w:rPr>
        <w:footnoteReference w:id="3"/>
      </w:r>
      <w:r w:rsidRPr="00877B98">
        <w:rPr>
          <w:rFonts w:hint="eastAsia"/>
          <w:color w:val="000000" w:themeColor="text1"/>
        </w:rPr>
        <w:t>(下稱新北交通局)</w:t>
      </w:r>
      <w:r w:rsidRPr="00877B98">
        <w:rPr>
          <w:rFonts w:hAnsi="標楷體" w:hint="eastAsia"/>
          <w:color w:val="000000" w:themeColor="text1"/>
        </w:rPr>
        <w:t>、</w:t>
      </w:r>
      <w:r w:rsidR="009E2AAB" w:rsidRPr="00877B98">
        <w:rPr>
          <w:rFonts w:hint="eastAsia"/>
          <w:color w:val="000000" w:themeColor="text1"/>
        </w:rPr>
        <w:t>臺灣</w:t>
      </w:r>
      <w:proofErr w:type="gramStart"/>
      <w:r w:rsidR="009E2AAB" w:rsidRPr="00877B98">
        <w:rPr>
          <w:rFonts w:hint="eastAsia"/>
          <w:color w:val="000000" w:themeColor="text1"/>
        </w:rPr>
        <w:t>臺</w:t>
      </w:r>
      <w:proofErr w:type="gramEnd"/>
      <w:r w:rsidR="009E2AAB" w:rsidRPr="00877B98">
        <w:rPr>
          <w:rFonts w:hint="eastAsia"/>
          <w:color w:val="000000" w:themeColor="text1"/>
        </w:rPr>
        <w:t>北地方法院檢察署</w:t>
      </w:r>
      <w:r w:rsidRPr="00877B98">
        <w:rPr>
          <w:rFonts w:hint="eastAsia"/>
          <w:color w:val="000000" w:themeColor="text1"/>
        </w:rPr>
        <w:t>署</w:t>
      </w:r>
      <w:r w:rsidRPr="00877B98">
        <w:rPr>
          <w:rStyle w:val="afe"/>
          <w:color w:val="000000" w:themeColor="text1"/>
        </w:rPr>
        <w:footnoteReference w:id="4"/>
      </w:r>
      <w:r w:rsidRPr="00877B98">
        <w:rPr>
          <w:rFonts w:hint="eastAsia"/>
          <w:color w:val="000000" w:themeColor="text1"/>
        </w:rPr>
        <w:t>(下稱</w:t>
      </w:r>
      <w:proofErr w:type="gramStart"/>
      <w:r w:rsidRPr="00877B98">
        <w:rPr>
          <w:rFonts w:hint="eastAsia"/>
          <w:color w:val="000000" w:themeColor="text1"/>
        </w:rPr>
        <w:t>臺</w:t>
      </w:r>
      <w:proofErr w:type="gramEnd"/>
      <w:r w:rsidRPr="00877B98">
        <w:rPr>
          <w:rFonts w:hint="eastAsia"/>
          <w:color w:val="000000" w:themeColor="text1"/>
        </w:rPr>
        <w:t>北地檢署)</w:t>
      </w:r>
      <w:r w:rsidRPr="00877B98">
        <w:rPr>
          <w:rFonts w:hAnsi="標楷體" w:hint="eastAsia"/>
          <w:color w:val="000000" w:themeColor="text1"/>
        </w:rPr>
        <w:t>、</w:t>
      </w:r>
      <w:r w:rsidRPr="00877B98">
        <w:rPr>
          <w:rFonts w:hint="eastAsia"/>
          <w:color w:val="000000" w:themeColor="text1"/>
        </w:rPr>
        <w:t>臺灣高等</w:t>
      </w:r>
      <w:r w:rsidR="009E2AAB" w:rsidRPr="00877B98">
        <w:rPr>
          <w:rFonts w:hint="eastAsia"/>
          <w:color w:val="000000" w:themeColor="text1"/>
        </w:rPr>
        <w:t>法院</w:t>
      </w:r>
      <w:r w:rsidRPr="00877B98">
        <w:rPr>
          <w:rFonts w:hint="eastAsia"/>
          <w:color w:val="000000" w:themeColor="text1"/>
        </w:rPr>
        <w:t>檢察署</w:t>
      </w:r>
      <w:r w:rsidRPr="00877B98">
        <w:rPr>
          <w:rStyle w:val="afe"/>
          <w:color w:val="000000" w:themeColor="text1"/>
        </w:rPr>
        <w:footnoteReference w:id="5"/>
      </w:r>
      <w:r w:rsidRPr="00877B98">
        <w:rPr>
          <w:rFonts w:hint="eastAsia"/>
          <w:color w:val="000000" w:themeColor="text1"/>
        </w:rPr>
        <w:t>(下稱臺灣高檢署)</w:t>
      </w:r>
      <w:r w:rsidRPr="00877B98">
        <w:rPr>
          <w:rFonts w:hAnsi="標楷體" w:hint="eastAsia"/>
          <w:color w:val="000000" w:themeColor="text1"/>
        </w:rPr>
        <w:t>、</w:t>
      </w:r>
      <w:r w:rsidRPr="00877B98">
        <w:rPr>
          <w:rFonts w:hint="eastAsia"/>
          <w:color w:val="000000" w:themeColor="text1"/>
        </w:rPr>
        <w:t>臺灣</w:t>
      </w:r>
      <w:proofErr w:type="gramStart"/>
      <w:r w:rsidRPr="00877B98">
        <w:rPr>
          <w:rFonts w:hint="eastAsia"/>
          <w:color w:val="000000" w:themeColor="text1"/>
        </w:rPr>
        <w:t>臺</w:t>
      </w:r>
      <w:proofErr w:type="gramEnd"/>
      <w:r w:rsidRPr="00877B98">
        <w:rPr>
          <w:rFonts w:hint="eastAsia"/>
          <w:color w:val="000000" w:themeColor="text1"/>
        </w:rPr>
        <w:t>北地方法院</w:t>
      </w:r>
      <w:r w:rsidRPr="00877B98">
        <w:rPr>
          <w:rStyle w:val="afe"/>
          <w:color w:val="000000" w:themeColor="text1"/>
        </w:rPr>
        <w:footnoteReference w:id="6"/>
      </w:r>
      <w:r w:rsidRPr="00877B98">
        <w:rPr>
          <w:rFonts w:hint="eastAsia"/>
          <w:color w:val="000000" w:themeColor="text1"/>
        </w:rPr>
        <w:t>(下稱</w:t>
      </w:r>
      <w:proofErr w:type="gramStart"/>
      <w:r w:rsidRPr="00877B98">
        <w:rPr>
          <w:rFonts w:hint="eastAsia"/>
          <w:color w:val="000000" w:themeColor="text1"/>
        </w:rPr>
        <w:t>臺</w:t>
      </w:r>
      <w:proofErr w:type="gramEnd"/>
      <w:r w:rsidRPr="00877B98">
        <w:rPr>
          <w:rFonts w:hint="eastAsia"/>
          <w:color w:val="000000" w:themeColor="text1"/>
        </w:rPr>
        <w:t>北地院)等機關卷證資料，並於107年4月30日詢問新北交通局、新北交通裁決處及新店分局等機關人員，</w:t>
      </w:r>
      <w:r w:rsidR="000B59F7" w:rsidRPr="00877B98">
        <w:rPr>
          <w:rFonts w:hint="eastAsia"/>
          <w:color w:val="000000" w:themeColor="text1"/>
        </w:rPr>
        <w:t>業已</w:t>
      </w:r>
      <w:proofErr w:type="gramStart"/>
      <w:r w:rsidR="000B59F7" w:rsidRPr="00877B98">
        <w:rPr>
          <w:rFonts w:hint="eastAsia"/>
          <w:color w:val="000000" w:themeColor="text1"/>
        </w:rPr>
        <w:t>調查</w:t>
      </w:r>
      <w:r w:rsidR="00FB501B" w:rsidRPr="00877B98">
        <w:rPr>
          <w:rFonts w:hint="eastAsia"/>
          <w:color w:val="000000" w:themeColor="text1"/>
        </w:rPr>
        <w:t>竣</w:t>
      </w:r>
      <w:r w:rsidR="00307A76" w:rsidRPr="00877B98">
        <w:rPr>
          <w:rFonts w:hint="eastAsia"/>
          <w:color w:val="000000" w:themeColor="text1"/>
        </w:rPr>
        <w:t>事</w:t>
      </w:r>
      <w:proofErr w:type="gramEnd"/>
      <w:r w:rsidR="00EC58CC" w:rsidRPr="00877B98">
        <w:rPr>
          <w:rFonts w:hAnsi="標楷體" w:hint="eastAsia"/>
          <w:color w:val="000000" w:themeColor="text1"/>
        </w:rPr>
        <w:t>。</w:t>
      </w:r>
      <w:r w:rsidR="00307A76" w:rsidRPr="00877B98">
        <w:rPr>
          <w:rFonts w:hint="eastAsia"/>
          <w:color w:val="000000" w:themeColor="text1"/>
        </w:rPr>
        <w:t>茲</w:t>
      </w:r>
      <w:proofErr w:type="gramStart"/>
      <w:r w:rsidR="00307A76" w:rsidRPr="00877B98">
        <w:rPr>
          <w:rFonts w:hint="eastAsia"/>
          <w:color w:val="000000" w:themeColor="text1"/>
        </w:rPr>
        <w:t>臚</w:t>
      </w:r>
      <w:proofErr w:type="gramEnd"/>
      <w:r w:rsidR="00FB501B" w:rsidRPr="00877B98">
        <w:rPr>
          <w:rFonts w:hint="eastAsia"/>
          <w:color w:val="000000" w:themeColor="text1"/>
        </w:rPr>
        <w:t>列調查意見如下：</w:t>
      </w:r>
    </w:p>
    <w:p w:rsidR="00073CB5" w:rsidRPr="00877B98" w:rsidRDefault="00F31F7D" w:rsidP="00EC58CC">
      <w:pPr>
        <w:pStyle w:val="2"/>
        <w:rPr>
          <w:rFonts w:hAnsi="標楷體"/>
          <w:color w:val="000000" w:themeColor="text1"/>
        </w:rPr>
      </w:pPr>
      <w:r w:rsidRPr="00877B98">
        <w:rPr>
          <w:rFonts w:hint="eastAsia"/>
          <w:color w:val="000000" w:themeColor="text1"/>
        </w:rPr>
        <w:lastRenderedPageBreak/>
        <w:t>新北市政府車輛行車事故鑑定委員會</w:t>
      </w:r>
      <w:r w:rsidR="003803DA" w:rsidRPr="00877B98">
        <w:rPr>
          <w:rFonts w:hint="eastAsia"/>
          <w:color w:val="000000" w:themeColor="text1"/>
        </w:rPr>
        <w:t>於105年9月14日</w:t>
      </w:r>
      <w:r w:rsidR="00EC77E7" w:rsidRPr="00877B98">
        <w:rPr>
          <w:rFonts w:hint="eastAsia"/>
          <w:color w:val="000000" w:themeColor="text1"/>
        </w:rPr>
        <w:t>對本件車禍鑑定意見為</w:t>
      </w:r>
      <w:r w:rsidR="00E77624" w:rsidRPr="00877B98">
        <w:rPr>
          <w:rFonts w:hAnsi="標楷體" w:hint="eastAsia"/>
          <w:color w:val="000000" w:themeColor="text1"/>
        </w:rPr>
        <w:t>「</w:t>
      </w:r>
      <w:proofErr w:type="gramStart"/>
      <w:r w:rsidRPr="00877B98">
        <w:rPr>
          <w:rFonts w:hint="eastAsia"/>
          <w:color w:val="000000" w:themeColor="text1"/>
        </w:rPr>
        <w:t>甲男駕駛</w:t>
      </w:r>
      <w:proofErr w:type="gramEnd"/>
      <w:r w:rsidR="00EC77E7" w:rsidRPr="00877B98">
        <w:rPr>
          <w:rFonts w:hint="eastAsia"/>
          <w:color w:val="000000" w:themeColor="text1"/>
        </w:rPr>
        <w:t>B</w:t>
      </w:r>
      <w:r w:rsidRPr="00877B98">
        <w:rPr>
          <w:rFonts w:hint="eastAsia"/>
          <w:color w:val="000000" w:themeColor="text1"/>
        </w:rPr>
        <w:t>機車未注意車前狀況致煞車失控，為肇事原因</w:t>
      </w:r>
      <w:r w:rsidR="00EC77E7" w:rsidRPr="00877B98">
        <w:rPr>
          <w:rFonts w:hAnsi="標楷體" w:hint="eastAsia"/>
          <w:color w:val="000000" w:themeColor="text1"/>
        </w:rPr>
        <w:t>；</w:t>
      </w:r>
      <w:r w:rsidR="00EC77E7" w:rsidRPr="00877B98">
        <w:rPr>
          <w:rFonts w:hint="eastAsia"/>
          <w:color w:val="000000" w:themeColor="text1"/>
        </w:rPr>
        <w:t>簡男及張男皆無肇事因素</w:t>
      </w:r>
      <w:r w:rsidR="004B2AA0" w:rsidRPr="00877B98">
        <w:rPr>
          <w:rFonts w:hint="eastAsia"/>
          <w:color w:val="000000" w:themeColor="text1"/>
        </w:rPr>
        <w:t>(但張男併排臨時停車有違規定)</w:t>
      </w:r>
      <w:r w:rsidR="00E77624" w:rsidRPr="00877B98">
        <w:rPr>
          <w:rFonts w:hAnsi="標楷體" w:hint="eastAsia"/>
          <w:color w:val="000000" w:themeColor="text1"/>
        </w:rPr>
        <w:t>」</w:t>
      </w:r>
      <w:r w:rsidRPr="00877B98">
        <w:rPr>
          <w:rFonts w:hint="eastAsia"/>
          <w:color w:val="000000" w:themeColor="text1"/>
        </w:rPr>
        <w:t>。</w:t>
      </w:r>
      <w:proofErr w:type="gramStart"/>
      <w:r w:rsidR="00B138E8" w:rsidRPr="00877B98">
        <w:rPr>
          <w:rFonts w:hint="eastAsia"/>
          <w:color w:val="000000" w:themeColor="text1"/>
        </w:rPr>
        <w:t>惟</w:t>
      </w:r>
      <w:proofErr w:type="gramEnd"/>
      <w:r w:rsidR="004716F9" w:rsidRPr="00877B98">
        <w:rPr>
          <w:rFonts w:hint="eastAsia"/>
          <w:color w:val="000000" w:themeColor="text1"/>
        </w:rPr>
        <w:t>張男併排停車</w:t>
      </w:r>
      <w:r w:rsidR="002A3889" w:rsidRPr="00877B98">
        <w:rPr>
          <w:rFonts w:hint="eastAsia"/>
          <w:color w:val="000000" w:themeColor="text1"/>
        </w:rPr>
        <w:t>（C車）</w:t>
      </w:r>
      <w:r w:rsidR="004716F9" w:rsidRPr="00877B98">
        <w:rPr>
          <w:rFonts w:hint="eastAsia"/>
          <w:color w:val="000000" w:themeColor="text1"/>
        </w:rPr>
        <w:t>未於車輛後方豎立車輛故障標誌</w:t>
      </w:r>
      <w:r w:rsidR="002A3889" w:rsidRPr="00877B98">
        <w:rPr>
          <w:rFonts w:hint="eastAsia"/>
          <w:color w:val="000000" w:themeColor="text1"/>
        </w:rPr>
        <w:t>，致後行車輛未能及早因應；</w:t>
      </w:r>
      <w:r w:rsidR="009A56F6" w:rsidRPr="00877B98">
        <w:rPr>
          <w:rFonts w:hAnsi="標楷體" w:hint="eastAsia"/>
          <w:color w:val="000000" w:themeColor="text1"/>
        </w:rPr>
        <w:t>及簡男駕駛A公車</w:t>
      </w:r>
      <w:r w:rsidR="002D60BB" w:rsidRPr="00877B98">
        <w:rPr>
          <w:rFonts w:hAnsi="標楷體" w:hint="eastAsia"/>
          <w:color w:val="000000" w:themeColor="text1"/>
        </w:rPr>
        <w:t>發現同為外側車道之張男</w:t>
      </w:r>
      <w:r w:rsidR="00F32746" w:rsidRPr="00877B98">
        <w:rPr>
          <w:rFonts w:hAnsi="標楷體" w:hint="eastAsia"/>
          <w:color w:val="000000" w:themeColor="text1"/>
        </w:rPr>
        <w:t>駕駛的C</w:t>
      </w:r>
      <w:proofErr w:type="gramStart"/>
      <w:r w:rsidR="00F32746" w:rsidRPr="00877B98">
        <w:rPr>
          <w:rFonts w:hAnsi="標楷體" w:hint="eastAsia"/>
          <w:color w:val="000000" w:themeColor="text1"/>
        </w:rPr>
        <w:t>車</w:t>
      </w:r>
      <w:r w:rsidR="002D60BB" w:rsidRPr="00877B98">
        <w:rPr>
          <w:rFonts w:hAnsi="標楷體" w:hint="eastAsia"/>
          <w:color w:val="000000" w:themeColor="text1"/>
        </w:rPr>
        <w:t>閃示</w:t>
      </w:r>
      <w:proofErr w:type="gramEnd"/>
      <w:r w:rsidR="002D60BB" w:rsidRPr="00877B98">
        <w:rPr>
          <w:rFonts w:hAnsi="標楷體" w:hint="eastAsia"/>
          <w:color w:val="000000" w:themeColor="text1"/>
        </w:rPr>
        <w:t>故障燈號，A公車</w:t>
      </w:r>
      <w:r w:rsidR="00076D5E" w:rsidRPr="00877B98">
        <w:rPr>
          <w:rFonts w:hAnsi="標楷體" w:hint="eastAsia"/>
          <w:color w:val="000000" w:themeColor="text1"/>
        </w:rPr>
        <w:t>為繞過C車而從外側車道往內側車道移動時使用故障警示燈</w:t>
      </w:r>
      <w:r w:rsidR="00684761" w:rsidRPr="00877B98">
        <w:rPr>
          <w:rFonts w:hAnsi="標楷體" w:hint="eastAsia"/>
          <w:color w:val="000000" w:themeColor="text1"/>
        </w:rPr>
        <w:t>（閃黃燈）</w:t>
      </w:r>
      <w:r w:rsidR="00076D5E" w:rsidRPr="00877B98">
        <w:rPr>
          <w:rFonts w:hAnsi="標楷體" w:hint="eastAsia"/>
          <w:color w:val="000000" w:themeColor="text1"/>
        </w:rPr>
        <w:t>而非</w:t>
      </w:r>
      <w:r w:rsidR="00684761" w:rsidRPr="00877B98">
        <w:rPr>
          <w:rFonts w:hAnsi="標楷體" w:hint="eastAsia"/>
          <w:color w:val="000000" w:themeColor="text1"/>
        </w:rPr>
        <w:t>左轉</w:t>
      </w:r>
      <w:r w:rsidR="00076D5E" w:rsidRPr="00877B98">
        <w:rPr>
          <w:rFonts w:hAnsi="標楷體" w:hint="eastAsia"/>
          <w:color w:val="000000" w:themeColor="text1"/>
        </w:rPr>
        <w:t>方向燈，</w:t>
      </w:r>
      <w:r w:rsidR="00684761" w:rsidRPr="00877B98">
        <w:rPr>
          <w:rFonts w:hAnsi="標楷體" w:hint="eastAsia"/>
          <w:color w:val="000000" w:themeColor="text1"/>
        </w:rPr>
        <w:t>故障警示燈所傳遞</w:t>
      </w:r>
      <w:r w:rsidR="002A3889" w:rsidRPr="00877B98">
        <w:rPr>
          <w:rFonts w:hAnsi="標楷體" w:hint="eastAsia"/>
          <w:color w:val="000000" w:themeColor="text1"/>
        </w:rPr>
        <w:t>予後方車輛</w:t>
      </w:r>
      <w:r w:rsidR="00684761" w:rsidRPr="00877B98">
        <w:rPr>
          <w:rFonts w:hAnsi="標楷體" w:hint="eastAsia"/>
          <w:color w:val="000000" w:themeColor="text1"/>
        </w:rPr>
        <w:t>之訊息</w:t>
      </w:r>
      <w:r w:rsidR="002A3889" w:rsidRPr="00877B98">
        <w:rPr>
          <w:rFonts w:hAnsi="標楷體" w:hint="eastAsia"/>
          <w:color w:val="000000" w:themeColor="text1"/>
        </w:rPr>
        <w:t>為</w:t>
      </w:r>
      <w:r w:rsidR="00684761" w:rsidRPr="00877B98">
        <w:rPr>
          <w:rFonts w:hAnsi="標楷體" w:hint="eastAsia"/>
          <w:color w:val="000000" w:themeColor="text1"/>
        </w:rPr>
        <w:t>A公車仍處於</w:t>
      </w:r>
      <w:r w:rsidR="002A3889" w:rsidRPr="00877B98">
        <w:rPr>
          <w:rFonts w:hAnsi="標楷體" w:hint="eastAsia"/>
          <w:color w:val="000000" w:themeColor="text1"/>
        </w:rPr>
        <w:t>外側車道之</w:t>
      </w:r>
      <w:r w:rsidR="00684761" w:rsidRPr="00877B98">
        <w:rPr>
          <w:rFonts w:hAnsi="標楷體" w:hint="eastAsia"/>
          <w:color w:val="000000" w:themeColor="text1"/>
        </w:rPr>
        <w:t>狀態，</w:t>
      </w:r>
      <w:r w:rsidR="002A3889" w:rsidRPr="00877B98">
        <w:rPr>
          <w:rFonts w:hAnsi="標楷體" w:hint="eastAsia"/>
          <w:color w:val="000000" w:themeColor="text1"/>
        </w:rPr>
        <w:t>行駛內側車道之</w:t>
      </w:r>
      <w:r w:rsidR="00684761" w:rsidRPr="00877B98">
        <w:rPr>
          <w:rFonts w:hAnsi="標楷體" w:hint="eastAsia"/>
          <w:color w:val="000000" w:themeColor="text1"/>
        </w:rPr>
        <w:t>B機車欲從A公車左邊</w:t>
      </w:r>
      <w:r w:rsidR="002A3889" w:rsidRPr="00877B98">
        <w:rPr>
          <w:rFonts w:hAnsi="標楷體" w:hint="eastAsia"/>
          <w:color w:val="000000" w:themeColor="text1"/>
        </w:rPr>
        <w:t>直行</w:t>
      </w:r>
      <w:r w:rsidR="00684761" w:rsidRPr="00877B98">
        <w:rPr>
          <w:rFonts w:hAnsi="標楷體" w:hint="eastAsia"/>
          <w:color w:val="000000" w:themeColor="text1"/>
        </w:rPr>
        <w:t>時，始發現A公車也同時</w:t>
      </w:r>
      <w:r w:rsidR="00853AEA" w:rsidRPr="00877B98">
        <w:rPr>
          <w:rFonts w:hAnsi="標楷體" w:hint="eastAsia"/>
          <w:color w:val="000000" w:themeColor="text1"/>
        </w:rPr>
        <w:t>緩步</w:t>
      </w:r>
      <w:r w:rsidR="00684761" w:rsidRPr="00877B98">
        <w:rPr>
          <w:rFonts w:hAnsi="標楷體" w:hint="eastAsia"/>
          <w:color w:val="000000" w:themeColor="text1"/>
        </w:rPr>
        <w:t>往左</w:t>
      </w:r>
      <w:r w:rsidR="002A3889" w:rsidRPr="00877B98">
        <w:rPr>
          <w:rFonts w:hAnsi="標楷體" w:hint="eastAsia"/>
          <w:color w:val="000000" w:themeColor="text1"/>
        </w:rPr>
        <w:t>（內側車道）</w:t>
      </w:r>
      <w:r w:rsidR="00684761" w:rsidRPr="00877B98">
        <w:rPr>
          <w:rFonts w:hAnsi="標楷體" w:hint="eastAsia"/>
          <w:color w:val="000000" w:themeColor="text1"/>
        </w:rPr>
        <w:t>移動</w:t>
      </w:r>
      <w:r w:rsidR="00CA78CE" w:rsidRPr="00877B98">
        <w:rPr>
          <w:rFonts w:hAnsi="標楷體" w:hint="eastAsia"/>
          <w:color w:val="000000" w:themeColor="text1"/>
        </w:rPr>
        <w:t>後又</w:t>
      </w:r>
      <w:r w:rsidR="00CA78CE" w:rsidRPr="00877B98">
        <w:rPr>
          <w:rFonts w:hAnsi="標楷體"/>
          <w:color w:val="000000" w:themeColor="text1"/>
        </w:rPr>
        <w:t>煞車</w:t>
      </w:r>
      <w:r w:rsidR="00684761" w:rsidRPr="00877B98">
        <w:rPr>
          <w:rFonts w:hAnsi="標楷體" w:hint="eastAsia"/>
          <w:color w:val="000000" w:themeColor="text1"/>
        </w:rPr>
        <w:t>，隨即採取緊急煞車，因失控倒地造成頭部重創而於數日後死亡。</w:t>
      </w:r>
      <w:r w:rsidR="00684761" w:rsidRPr="00877B98">
        <w:rPr>
          <w:rFonts w:hint="eastAsia"/>
          <w:color w:val="000000" w:themeColor="text1"/>
        </w:rPr>
        <w:t>簡男及張男之駕駛行</w:t>
      </w:r>
      <w:proofErr w:type="gramStart"/>
      <w:r w:rsidR="00684761" w:rsidRPr="00877B98">
        <w:rPr>
          <w:rFonts w:hint="eastAsia"/>
          <w:color w:val="000000" w:themeColor="text1"/>
        </w:rPr>
        <w:t>為難謂</w:t>
      </w:r>
      <w:proofErr w:type="gramEnd"/>
      <w:r w:rsidR="00684761" w:rsidRPr="00877B98">
        <w:rPr>
          <w:rFonts w:hint="eastAsia"/>
          <w:color w:val="000000" w:themeColor="text1"/>
        </w:rPr>
        <w:t>完全無過失</w:t>
      </w:r>
      <w:r w:rsidR="00684761" w:rsidRPr="00877B98">
        <w:rPr>
          <w:rFonts w:hAnsi="標楷體" w:hint="eastAsia"/>
          <w:color w:val="000000" w:themeColor="text1"/>
        </w:rPr>
        <w:t>，</w:t>
      </w:r>
      <w:r w:rsidR="00684761" w:rsidRPr="00877B98">
        <w:rPr>
          <w:rFonts w:hint="eastAsia"/>
          <w:color w:val="000000" w:themeColor="text1"/>
        </w:rPr>
        <w:t>原</w:t>
      </w:r>
      <w:r w:rsidR="00684761" w:rsidRPr="00877B98">
        <w:rPr>
          <w:rFonts w:hAnsi="標楷體" w:hint="eastAsia"/>
          <w:color w:val="000000" w:themeColor="text1"/>
        </w:rPr>
        <w:t>鑑定意見宜將上開現況判斷結果予以論述，</w:t>
      </w:r>
      <w:proofErr w:type="gramStart"/>
      <w:r w:rsidR="00684761" w:rsidRPr="00877B98">
        <w:rPr>
          <w:rFonts w:hAnsi="標楷體" w:hint="eastAsia"/>
          <w:color w:val="000000" w:themeColor="text1"/>
        </w:rPr>
        <w:t>俾</w:t>
      </w:r>
      <w:proofErr w:type="gramEnd"/>
      <w:r w:rsidR="00684761" w:rsidRPr="00877B98">
        <w:rPr>
          <w:rFonts w:hAnsi="標楷體" w:hint="eastAsia"/>
          <w:color w:val="000000" w:themeColor="text1"/>
        </w:rPr>
        <w:t>使雙方當事人能清楚瞭解責任歸屬，減少不必要的司法紛爭。</w:t>
      </w:r>
    </w:p>
    <w:p w:rsidR="00073CB5" w:rsidRPr="00877B98" w:rsidRDefault="00B06025" w:rsidP="00DE4238">
      <w:pPr>
        <w:pStyle w:val="3"/>
        <w:rPr>
          <w:b/>
          <w:color w:val="000000" w:themeColor="text1"/>
        </w:rPr>
      </w:pPr>
      <w:r w:rsidRPr="00877B98">
        <w:rPr>
          <w:rFonts w:hint="eastAsia"/>
          <w:b/>
          <w:color w:val="000000" w:themeColor="text1"/>
        </w:rPr>
        <w:t>本件車禍發生經過及新店分局處理過程</w:t>
      </w:r>
      <w:r w:rsidRPr="00877B98">
        <w:rPr>
          <w:rFonts w:hAnsi="標楷體" w:hint="eastAsia"/>
          <w:b/>
          <w:color w:val="000000" w:themeColor="text1"/>
        </w:rPr>
        <w:t>：</w:t>
      </w:r>
    </w:p>
    <w:p w:rsidR="00B06025" w:rsidRPr="00877B98" w:rsidRDefault="00B06025" w:rsidP="00B06025">
      <w:pPr>
        <w:pStyle w:val="4"/>
        <w:rPr>
          <w:color w:val="000000" w:themeColor="text1"/>
        </w:rPr>
      </w:pPr>
      <w:r w:rsidRPr="00877B98">
        <w:rPr>
          <w:rFonts w:hint="eastAsia"/>
          <w:color w:val="000000" w:themeColor="text1"/>
        </w:rPr>
        <w:t>據新店分局交通分隊提供之</w:t>
      </w:r>
      <w:r w:rsidRPr="00877B98">
        <w:rPr>
          <w:rFonts w:hAnsi="標楷體" w:hint="eastAsia"/>
          <w:color w:val="000000" w:themeColor="text1"/>
        </w:rPr>
        <w:t>「</w:t>
      </w:r>
      <w:r w:rsidRPr="00877B98">
        <w:rPr>
          <w:rFonts w:hint="eastAsia"/>
          <w:color w:val="000000" w:themeColor="text1"/>
        </w:rPr>
        <w:t>道路交通事故現場圖</w:t>
      </w:r>
      <w:r w:rsidRPr="00877B98">
        <w:rPr>
          <w:rFonts w:hAnsi="標楷體" w:hint="eastAsia"/>
          <w:color w:val="000000" w:themeColor="text1"/>
        </w:rPr>
        <w:t>」</w:t>
      </w:r>
      <w:r w:rsidRPr="00877B98">
        <w:rPr>
          <w:rFonts w:hint="eastAsia"/>
          <w:color w:val="000000" w:themeColor="text1"/>
        </w:rPr>
        <w:t>記載</w:t>
      </w:r>
      <w:r w:rsidRPr="00877B98">
        <w:rPr>
          <w:rFonts w:hAnsi="標楷體" w:hint="eastAsia"/>
          <w:color w:val="000000" w:themeColor="text1"/>
        </w:rPr>
        <w:t>「</w:t>
      </w:r>
      <w:r w:rsidRPr="00877B98">
        <w:rPr>
          <w:rFonts w:hint="eastAsia"/>
          <w:color w:val="000000" w:themeColor="text1"/>
        </w:rPr>
        <w:t>現場處理摘要</w:t>
      </w:r>
      <w:r w:rsidRPr="00877B98">
        <w:rPr>
          <w:rFonts w:hAnsi="標楷體" w:hint="eastAsia"/>
          <w:color w:val="000000" w:themeColor="text1"/>
        </w:rPr>
        <w:t>」：</w:t>
      </w:r>
      <w:r w:rsidRPr="00877B98">
        <w:rPr>
          <w:rFonts w:hint="eastAsia"/>
          <w:color w:val="000000" w:themeColor="text1"/>
        </w:rPr>
        <w:t>A公車沿北宜路一段外側車道南往北方向行駛</w:t>
      </w:r>
      <w:r w:rsidRPr="00877B98">
        <w:rPr>
          <w:rFonts w:hAnsi="標楷體" w:hint="eastAsia"/>
          <w:color w:val="000000" w:themeColor="text1"/>
        </w:rPr>
        <w:t>，</w:t>
      </w:r>
      <w:r w:rsidRPr="00877B98">
        <w:rPr>
          <w:rFonts w:hint="eastAsia"/>
          <w:color w:val="000000" w:themeColor="text1"/>
        </w:rPr>
        <w:t>行至肇事地點處</w:t>
      </w:r>
      <w:r w:rsidRPr="00877B98">
        <w:rPr>
          <w:rFonts w:hAnsi="標楷體" w:hint="eastAsia"/>
          <w:color w:val="000000" w:themeColor="text1"/>
        </w:rPr>
        <w:t>，</w:t>
      </w:r>
      <w:r w:rsidRPr="00877B98">
        <w:rPr>
          <w:rFonts w:hint="eastAsia"/>
          <w:color w:val="000000" w:themeColor="text1"/>
        </w:rPr>
        <w:t>見C車併排停車於外側車道上</w:t>
      </w:r>
      <w:r w:rsidRPr="00877B98">
        <w:rPr>
          <w:rFonts w:hAnsi="標楷體" w:hint="eastAsia"/>
          <w:color w:val="000000" w:themeColor="text1"/>
        </w:rPr>
        <w:t>，</w:t>
      </w:r>
      <w:r w:rsidRPr="00877B98">
        <w:rPr>
          <w:rFonts w:hint="eastAsia"/>
          <w:color w:val="000000" w:themeColor="text1"/>
        </w:rPr>
        <w:t>A公車駕駛向左變換車道時</w:t>
      </w:r>
      <w:r w:rsidRPr="00877B98">
        <w:rPr>
          <w:rFonts w:hAnsi="標楷體" w:hint="eastAsia"/>
          <w:color w:val="000000" w:themeColor="text1"/>
        </w:rPr>
        <w:t>，</w:t>
      </w:r>
      <w:r w:rsidRPr="00877B98">
        <w:rPr>
          <w:rFonts w:hint="eastAsia"/>
          <w:color w:val="000000" w:themeColor="text1"/>
        </w:rPr>
        <w:t>B</w:t>
      </w:r>
      <w:proofErr w:type="gramStart"/>
      <w:r w:rsidRPr="00877B98">
        <w:rPr>
          <w:rFonts w:hint="eastAsia"/>
          <w:color w:val="000000" w:themeColor="text1"/>
        </w:rPr>
        <w:t>機車沿同向</w:t>
      </w:r>
      <w:proofErr w:type="gramEnd"/>
      <w:r w:rsidRPr="00877B98">
        <w:rPr>
          <w:rFonts w:hint="eastAsia"/>
          <w:color w:val="000000" w:themeColor="text1"/>
        </w:rPr>
        <w:t>內側車道行駛至肇事處並撞擊上A公車而肇事</w:t>
      </w:r>
      <w:r w:rsidRPr="00877B98">
        <w:rPr>
          <w:rFonts w:hAnsi="標楷體" w:hint="eastAsia"/>
          <w:color w:val="000000" w:themeColor="text1"/>
        </w:rPr>
        <w:t>。</w:t>
      </w:r>
    </w:p>
    <w:p w:rsidR="00EE69A7" w:rsidRPr="00877B98" w:rsidRDefault="00877B98" w:rsidP="00EE69A7">
      <w:pPr>
        <w:pStyle w:val="4"/>
        <w:numPr>
          <w:ilvl w:val="0"/>
          <w:numId w:val="0"/>
        </w:numPr>
        <w:rPr>
          <w:color w:val="000000" w:themeColor="text1"/>
        </w:rPr>
      </w:pPr>
      <w:r w:rsidRPr="00877B98">
        <w:rPr>
          <w:noProof/>
          <w:color w:val="000000" w:themeColor="text1"/>
        </w:rPr>
        <w:lastRenderedPageBreak/>
        <w:drawing>
          <wp:inline distT="0" distB="0" distL="0" distR="0">
            <wp:extent cx="5753100" cy="3600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noFill/>
                    </a:ln>
                  </pic:spPr>
                </pic:pic>
              </a:graphicData>
            </a:graphic>
          </wp:inline>
        </w:drawing>
      </w:r>
    </w:p>
    <w:p w:rsidR="00B06025" w:rsidRPr="00877B98" w:rsidRDefault="00B06025" w:rsidP="00B06025">
      <w:pPr>
        <w:pStyle w:val="4"/>
        <w:rPr>
          <w:color w:val="000000" w:themeColor="text1"/>
        </w:rPr>
      </w:pPr>
      <w:r w:rsidRPr="00877B98">
        <w:rPr>
          <w:rFonts w:hint="eastAsia"/>
          <w:color w:val="000000" w:themeColor="text1"/>
        </w:rPr>
        <w:t>據新店分局交通分隊提供之</w:t>
      </w:r>
      <w:r w:rsidRPr="00877B98">
        <w:rPr>
          <w:rFonts w:hAnsi="標楷體" w:hint="eastAsia"/>
          <w:color w:val="000000" w:themeColor="text1"/>
        </w:rPr>
        <w:t>「</w:t>
      </w:r>
      <w:r w:rsidRPr="00877B98">
        <w:rPr>
          <w:rFonts w:hint="eastAsia"/>
          <w:color w:val="000000" w:themeColor="text1"/>
        </w:rPr>
        <w:t>道路交通事故調查報告表</w:t>
      </w:r>
      <w:r w:rsidRPr="00877B98">
        <w:rPr>
          <w:rFonts w:hAnsi="標楷體" w:hint="eastAsia"/>
          <w:color w:val="000000" w:themeColor="text1"/>
        </w:rPr>
        <w:t>」</w:t>
      </w:r>
      <w:r w:rsidRPr="00877B98">
        <w:rPr>
          <w:rFonts w:hint="eastAsia"/>
          <w:color w:val="000000" w:themeColor="text1"/>
        </w:rPr>
        <w:t>記載</w:t>
      </w:r>
      <w:r w:rsidRPr="00877B98">
        <w:rPr>
          <w:rFonts w:hAnsi="標楷體" w:hint="eastAsia"/>
          <w:color w:val="000000" w:themeColor="text1"/>
        </w:rPr>
        <w:t>：</w:t>
      </w:r>
    </w:p>
    <w:p w:rsidR="00B06025" w:rsidRPr="00877B98" w:rsidRDefault="00B06025" w:rsidP="00B06025">
      <w:pPr>
        <w:pStyle w:val="5"/>
        <w:rPr>
          <w:color w:val="000000" w:themeColor="text1"/>
        </w:rPr>
      </w:pPr>
      <w:r w:rsidRPr="00877B98">
        <w:rPr>
          <w:rFonts w:hint="eastAsia"/>
          <w:color w:val="000000" w:themeColor="text1"/>
        </w:rPr>
        <w:t>天候</w:t>
      </w:r>
      <w:r w:rsidRPr="00877B98">
        <w:rPr>
          <w:rFonts w:hAnsi="標楷體" w:hint="eastAsia"/>
          <w:color w:val="000000" w:themeColor="text1"/>
        </w:rPr>
        <w:t>：</w:t>
      </w:r>
      <w:r w:rsidRPr="00877B98">
        <w:rPr>
          <w:rFonts w:hint="eastAsia"/>
          <w:color w:val="000000" w:themeColor="text1"/>
        </w:rPr>
        <w:t>雨</w:t>
      </w:r>
      <w:r w:rsidRPr="00877B98">
        <w:rPr>
          <w:rFonts w:hAnsi="標楷體" w:hint="eastAsia"/>
          <w:color w:val="000000" w:themeColor="text1"/>
        </w:rPr>
        <w:t>。</w:t>
      </w:r>
    </w:p>
    <w:p w:rsidR="00B06025" w:rsidRPr="00877B98" w:rsidRDefault="00B06025" w:rsidP="00B06025">
      <w:pPr>
        <w:pStyle w:val="5"/>
        <w:rPr>
          <w:color w:val="000000" w:themeColor="text1"/>
        </w:rPr>
      </w:pPr>
      <w:r w:rsidRPr="00877B98">
        <w:rPr>
          <w:rFonts w:hint="eastAsia"/>
          <w:color w:val="000000" w:themeColor="text1"/>
        </w:rPr>
        <w:t>速限：50公里/小時。</w:t>
      </w:r>
    </w:p>
    <w:p w:rsidR="00B06025" w:rsidRPr="00877B98" w:rsidRDefault="00B06025" w:rsidP="00B06025">
      <w:pPr>
        <w:pStyle w:val="5"/>
        <w:rPr>
          <w:color w:val="000000" w:themeColor="text1"/>
        </w:rPr>
      </w:pPr>
      <w:r w:rsidRPr="00877B98">
        <w:rPr>
          <w:rFonts w:hint="eastAsia"/>
          <w:color w:val="000000" w:themeColor="text1"/>
        </w:rPr>
        <w:t>路面狀況：柏油路、路面</w:t>
      </w:r>
      <w:proofErr w:type="gramStart"/>
      <w:r w:rsidRPr="00877B98">
        <w:rPr>
          <w:rFonts w:hint="eastAsia"/>
          <w:color w:val="000000" w:themeColor="text1"/>
        </w:rPr>
        <w:t>溼</w:t>
      </w:r>
      <w:proofErr w:type="gramEnd"/>
      <w:r w:rsidRPr="00877B98">
        <w:rPr>
          <w:rFonts w:hint="eastAsia"/>
          <w:color w:val="000000" w:themeColor="text1"/>
        </w:rPr>
        <w:t>潤、路面無缺陷。</w:t>
      </w:r>
    </w:p>
    <w:p w:rsidR="00B06025" w:rsidRPr="00877B98" w:rsidRDefault="00B06025" w:rsidP="00B06025">
      <w:pPr>
        <w:pStyle w:val="5"/>
        <w:rPr>
          <w:color w:val="000000" w:themeColor="text1"/>
        </w:rPr>
      </w:pPr>
      <w:r w:rsidRPr="00877B98">
        <w:rPr>
          <w:rFonts w:hint="eastAsia"/>
          <w:color w:val="000000" w:themeColor="text1"/>
        </w:rPr>
        <w:t>主要傷處：</w:t>
      </w:r>
      <w:proofErr w:type="gramStart"/>
      <w:r w:rsidRPr="00877B98">
        <w:rPr>
          <w:rFonts w:hint="eastAsia"/>
          <w:color w:val="000000" w:themeColor="text1"/>
        </w:rPr>
        <w:t>甲男頭部</w:t>
      </w:r>
      <w:proofErr w:type="gramEnd"/>
      <w:r w:rsidRPr="00877B98">
        <w:rPr>
          <w:rFonts w:hint="eastAsia"/>
          <w:color w:val="000000" w:themeColor="text1"/>
        </w:rPr>
        <w:t>。</w:t>
      </w:r>
    </w:p>
    <w:p w:rsidR="00B06025" w:rsidRPr="00877B98" w:rsidRDefault="00B06025" w:rsidP="00B06025">
      <w:pPr>
        <w:pStyle w:val="5"/>
        <w:rPr>
          <w:color w:val="000000" w:themeColor="text1"/>
        </w:rPr>
      </w:pPr>
      <w:r w:rsidRPr="00877B98">
        <w:rPr>
          <w:rFonts w:hint="eastAsia"/>
          <w:color w:val="000000" w:themeColor="text1"/>
        </w:rPr>
        <w:t>當事者行動狀態：</w:t>
      </w:r>
      <w:proofErr w:type="gramStart"/>
      <w:r w:rsidRPr="00877B98">
        <w:rPr>
          <w:rFonts w:hint="eastAsia"/>
          <w:color w:val="000000" w:themeColor="text1"/>
        </w:rPr>
        <w:t>甲男急</w:t>
      </w:r>
      <w:proofErr w:type="gramEnd"/>
      <w:r w:rsidRPr="00877B98">
        <w:rPr>
          <w:rFonts w:hint="eastAsia"/>
          <w:color w:val="000000" w:themeColor="text1"/>
        </w:rPr>
        <w:t>減速或急停止，簡姓駕駛向左變換車道，張姓駕駛停等(引擎未熄火</w:t>
      </w:r>
      <w:proofErr w:type="gramStart"/>
      <w:r w:rsidRPr="00877B98">
        <w:rPr>
          <w:rFonts w:hint="eastAsia"/>
          <w:color w:val="000000" w:themeColor="text1"/>
        </w:rPr>
        <w:t>）</w:t>
      </w:r>
      <w:proofErr w:type="gramEnd"/>
      <w:r w:rsidRPr="00877B98">
        <w:rPr>
          <w:rFonts w:hint="eastAsia"/>
          <w:color w:val="000000" w:themeColor="text1"/>
        </w:rPr>
        <w:t>。</w:t>
      </w:r>
    </w:p>
    <w:p w:rsidR="00B06025" w:rsidRPr="00877B98" w:rsidRDefault="00B06025" w:rsidP="00B06025">
      <w:pPr>
        <w:pStyle w:val="5"/>
        <w:rPr>
          <w:color w:val="000000" w:themeColor="text1"/>
        </w:rPr>
      </w:pPr>
      <w:r w:rsidRPr="00877B98">
        <w:rPr>
          <w:rFonts w:hint="eastAsia"/>
          <w:color w:val="000000" w:themeColor="text1"/>
        </w:rPr>
        <w:t>保護裝備：</w:t>
      </w:r>
      <w:proofErr w:type="gramStart"/>
      <w:r w:rsidRPr="00877B98">
        <w:rPr>
          <w:rFonts w:hint="eastAsia"/>
          <w:color w:val="000000" w:themeColor="text1"/>
        </w:rPr>
        <w:t>甲男戴</w:t>
      </w:r>
      <w:proofErr w:type="gramEnd"/>
      <w:r w:rsidRPr="00877B98">
        <w:rPr>
          <w:rFonts w:hint="eastAsia"/>
          <w:color w:val="000000" w:themeColor="text1"/>
        </w:rPr>
        <w:t>安全帽。</w:t>
      </w:r>
    </w:p>
    <w:p w:rsidR="00B06025" w:rsidRPr="00877B98" w:rsidRDefault="00B06025" w:rsidP="00B06025">
      <w:pPr>
        <w:pStyle w:val="5"/>
        <w:rPr>
          <w:color w:val="000000" w:themeColor="text1"/>
        </w:rPr>
      </w:pPr>
      <w:r w:rsidRPr="00877B98">
        <w:rPr>
          <w:rFonts w:hint="eastAsia"/>
          <w:color w:val="000000" w:themeColor="text1"/>
        </w:rPr>
        <w:t>車輛撞擊位置：</w:t>
      </w:r>
      <w:proofErr w:type="gramStart"/>
      <w:r w:rsidRPr="00877B98">
        <w:rPr>
          <w:rFonts w:hint="eastAsia"/>
          <w:color w:val="000000" w:themeColor="text1"/>
        </w:rPr>
        <w:t>甲男機車</w:t>
      </w:r>
      <w:proofErr w:type="gramEnd"/>
      <w:r w:rsidRPr="00877B98">
        <w:rPr>
          <w:rFonts w:hint="eastAsia"/>
          <w:color w:val="000000" w:themeColor="text1"/>
        </w:rPr>
        <w:t>之前車頭，A公車後車尾。</w:t>
      </w:r>
    </w:p>
    <w:p w:rsidR="00B85424" w:rsidRPr="00877B98" w:rsidRDefault="00B85424" w:rsidP="00B06025">
      <w:pPr>
        <w:pStyle w:val="4"/>
        <w:rPr>
          <w:color w:val="000000" w:themeColor="text1"/>
        </w:rPr>
      </w:pPr>
      <w:r w:rsidRPr="00877B98">
        <w:rPr>
          <w:rFonts w:hint="eastAsia"/>
          <w:color w:val="000000" w:themeColor="text1"/>
        </w:rPr>
        <w:t>肇事公車後方計程車車上行車紀錄器錄影畫面</w:t>
      </w:r>
      <w:r w:rsidRPr="00877B98">
        <w:rPr>
          <w:rFonts w:hAnsi="標楷體" w:hint="eastAsia"/>
          <w:color w:val="000000" w:themeColor="text1"/>
        </w:rPr>
        <w:t>：</w:t>
      </w:r>
    </w:p>
    <w:p w:rsidR="004D6BC3" w:rsidRPr="00877B98" w:rsidRDefault="004D6BC3" w:rsidP="004D6BC3">
      <w:pPr>
        <w:pStyle w:val="5"/>
        <w:rPr>
          <w:color w:val="000000" w:themeColor="text1"/>
        </w:rPr>
      </w:pPr>
      <w:r w:rsidRPr="00877B98">
        <w:rPr>
          <w:rFonts w:hint="eastAsia"/>
          <w:color w:val="000000" w:themeColor="text1"/>
        </w:rPr>
        <w:t>影片長度：4分30秒。</w:t>
      </w:r>
    </w:p>
    <w:p w:rsidR="004D6BC3" w:rsidRPr="00877B98" w:rsidRDefault="004D6BC3" w:rsidP="004D6BC3">
      <w:pPr>
        <w:pStyle w:val="5"/>
        <w:rPr>
          <w:color w:val="000000" w:themeColor="text1"/>
        </w:rPr>
      </w:pPr>
      <w:r w:rsidRPr="00877B98">
        <w:rPr>
          <w:rFonts w:hint="eastAsia"/>
          <w:color w:val="000000" w:themeColor="text1"/>
        </w:rPr>
        <w:t>影片內容分析：</w:t>
      </w:r>
    </w:p>
    <w:p w:rsidR="004D6BC3" w:rsidRPr="00877B98" w:rsidRDefault="004D6BC3" w:rsidP="004D6BC3">
      <w:pPr>
        <w:pStyle w:val="6"/>
        <w:rPr>
          <w:color w:val="000000" w:themeColor="text1"/>
        </w:rPr>
      </w:pPr>
      <w:r w:rsidRPr="00877B98">
        <w:rPr>
          <w:rFonts w:hint="eastAsia"/>
          <w:color w:val="000000" w:themeColor="text1"/>
        </w:rPr>
        <w:t>03:50可看到地面有噴漆「慢」字。</w:t>
      </w:r>
    </w:p>
    <w:p w:rsidR="004D6BC3" w:rsidRPr="00877B98" w:rsidRDefault="004D6BC3" w:rsidP="004D6BC3">
      <w:pPr>
        <w:pStyle w:val="6"/>
        <w:rPr>
          <w:color w:val="000000" w:themeColor="text1"/>
        </w:rPr>
      </w:pPr>
      <w:r w:rsidRPr="00877B98">
        <w:rPr>
          <w:rFonts w:hint="eastAsia"/>
          <w:color w:val="000000" w:themeColor="text1"/>
        </w:rPr>
        <w:t>03:53看到肇事公車及其正後方賓士銀色休</w:t>
      </w:r>
      <w:r w:rsidRPr="00877B98">
        <w:rPr>
          <w:rFonts w:hint="eastAsia"/>
          <w:color w:val="000000" w:themeColor="text1"/>
        </w:rPr>
        <w:lastRenderedPageBreak/>
        <w:t>旅車的煞車</w:t>
      </w:r>
      <w:proofErr w:type="gramStart"/>
      <w:r w:rsidRPr="00877B98">
        <w:rPr>
          <w:rFonts w:hint="eastAsia"/>
          <w:color w:val="000000" w:themeColor="text1"/>
        </w:rPr>
        <w:t>燈皆亮</w:t>
      </w:r>
      <w:proofErr w:type="gramEnd"/>
      <w:r w:rsidRPr="00877B98">
        <w:rPr>
          <w:rFonts w:hint="eastAsia"/>
          <w:color w:val="000000" w:themeColor="text1"/>
        </w:rPr>
        <w:t>起，車速減緩。</w:t>
      </w:r>
    </w:p>
    <w:p w:rsidR="004D6BC3" w:rsidRPr="00877B98" w:rsidRDefault="004D6BC3" w:rsidP="004D6BC3">
      <w:pPr>
        <w:pStyle w:val="6"/>
        <w:rPr>
          <w:color w:val="000000" w:themeColor="text1"/>
        </w:rPr>
      </w:pPr>
      <w:r w:rsidRPr="00877B98">
        <w:rPr>
          <w:rFonts w:hint="eastAsia"/>
          <w:color w:val="000000" w:themeColor="text1"/>
        </w:rPr>
        <w:t>03:56可看到地面有</w:t>
      </w:r>
      <w:proofErr w:type="gramStart"/>
      <w:r w:rsidRPr="00877B98">
        <w:rPr>
          <w:rFonts w:hint="eastAsia"/>
          <w:color w:val="000000" w:themeColor="text1"/>
        </w:rPr>
        <w:t>噴黃漆</w:t>
      </w:r>
      <w:proofErr w:type="gramEnd"/>
      <w:r w:rsidRPr="00877B98">
        <w:rPr>
          <w:rFonts w:hint="eastAsia"/>
          <w:color w:val="000000" w:themeColor="text1"/>
        </w:rPr>
        <w:t>「50」</w:t>
      </w:r>
      <w:r w:rsidRPr="00877B98">
        <w:rPr>
          <w:rFonts w:hAnsi="標楷體" w:hint="eastAsia"/>
          <w:color w:val="000000" w:themeColor="text1"/>
        </w:rPr>
        <w:t>，</w:t>
      </w:r>
      <w:r w:rsidRPr="00877B98">
        <w:rPr>
          <w:rFonts w:hint="eastAsia"/>
          <w:color w:val="000000" w:themeColor="text1"/>
        </w:rPr>
        <w:t>表示當地速限為50公里/小時。</w:t>
      </w:r>
    </w:p>
    <w:p w:rsidR="004D6BC3" w:rsidRPr="00877B98" w:rsidRDefault="004D6BC3" w:rsidP="004D6BC3">
      <w:pPr>
        <w:pStyle w:val="6"/>
        <w:rPr>
          <w:color w:val="000000" w:themeColor="text1"/>
        </w:rPr>
      </w:pPr>
      <w:r w:rsidRPr="00877B98">
        <w:rPr>
          <w:rFonts w:hint="eastAsia"/>
          <w:color w:val="000000" w:themeColor="text1"/>
        </w:rPr>
        <w:t>03:57畫面看到銀色休旅車打左轉方向燈由外側車道斜切入內側車道。</w:t>
      </w:r>
    </w:p>
    <w:p w:rsidR="004D6BC3" w:rsidRPr="00877B98" w:rsidRDefault="004D6BC3" w:rsidP="004D6BC3">
      <w:pPr>
        <w:pStyle w:val="6"/>
        <w:rPr>
          <w:color w:val="000000" w:themeColor="text1"/>
        </w:rPr>
      </w:pPr>
      <w:r w:rsidRPr="00877B98">
        <w:rPr>
          <w:rFonts w:hint="eastAsia"/>
          <w:color w:val="000000" w:themeColor="text1"/>
        </w:rPr>
        <w:t>04:00銀色休旅車位於肇事公車左後方的內側車道，公車仍行駛於外側車道。</w:t>
      </w:r>
    </w:p>
    <w:p w:rsidR="004D6BC3" w:rsidRPr="00877B98" w:rsidRDefault="004D6BC3" w:rsidP="004D6BC3">
      <w:pPr>
        <w:pStyle w:val="6"/>
        <w:rPr>
          <w:color w:val="000000" w:themeColor="text1"/>
        </w:rPr>
      </w:pPr>
      <w:r w:rsidRPr="00877B98">
        <w:rPr>
          <w:rFonts w:hint="eastAsia"/>
          <w:color w:val="000000" w:themeColor="text1"/>
        </w:rPr>
        <w:t>04:01公車左側</w:t>
      </w:r>
      <w:proofErr w:type="gramStart"/>
      <w:r w:rsidRPr="00877B98">
        <w:rPr>
          <w:rFonts w:hint="eastAsia"/>
          <w:color w:val="000000" w:themeColor="text1"/>
        </w:rPr>
        <w:t>方向燈黃燈</w:t>
      </w:r>
      <w:proofErr w:type="gramEnd"/>
      <w:r w:rsidRPr="00877B98">
        <w:rPr>
          <w:rFonts w:hint="eastAsia"/>
          <w:color w:val="000000" w:themeColor="text1"/>
        </w:rPr>
        <w:t>亮起，但右側是否同時亮無法辨識，因畫面中有</w:t>
      </w:r>
      <w:proofErr w:type="gramStart"/>
      <w:r w:rsidRPr="00877B98">
        <w:rPr>
          <w:rFonts w:hint="eastAsia"/>
          <w:color w:val="000000" w:themeColor="text1"/>
        </w:rPr>
        <w:t>一著</w:t>
      </w:r>
      <w:proofErr w:type="gramEnd"/>
      <w:r w:rsidRPr="00877B98">
        <w:rPr>
          <w:rFonts w:hint="eastAsia"/>
          <w:color w:val="000000" w:themeColor="text1"/>
        </w:rPr>
        <w:t>黃色雨衣的機車騎士擋住。</w:t>
      </w:r>
    </w:p>
    <w:p w:rsidR="004D6BC3" w:rsidRPr="00877B98" w:rsidRDefault="004D6BC3" w:rsidP="004D6BC3">
      <w:pPr>
        <w:pStyle w:val="6"/>
        <w:rPr>
          <w:color w:val="000000" w:themeColor="text1"/>
        </w:rPr>
      </w:pPr>
      <w:r w:rsidRPr="00877B98">
        <w:rPr>
          <w:rFonts w:hint="eastAsia"/>
          <w:color w:val="000000" w:themeColor="text1"/>
        </w:rPr>
        <w:t>04:02公車兩側方向</w:t>
      </w:r>
      <w:proofErr w:type="gramStart"/>
      <w:r w:rsidRPr="00877B98">
        <w:rPr>
          <w:rFonts w:hint="eastAsia"/>
          <w:color w:val="000000" w:themeColor="text1"/>
        </w:rPr>
        <w:t>燈黃燈皆亮</w:t>
      </w:r>
      <w:proofErr w:type="gramEnd"/>
      <w:r w:rsidRPr="00877B98">
        <w:rPr>
          <w:rFonts w:hint="eastAsia"/>
          <w:color w:val="000000" w:themeColor="text1"/>
        </w:rPr>
        <w:t>起，司機應係按下故障燈警示後方車輛。</w:t>
      </w:r>
    </w:p>
    <w:p w:rsidR="004D6BC3" w:rsidRPr="00877B98" w:rsidRDefault="004D6BC3" w:rsidP="004D6BC3">
      <w:pPr>
        <w:pStyle w:val="6"/>
        <w:rPr>
          <w:color w:val="000000" w:themeColor="text1"/>
        </w:rPr>
      </w:pPr>
      <w:r w:rsidRPr="00877B98">
        <w:rPr>
          <w:rFonts w:hint="eastAsia"/>
          <w:color w:val="000000" w:themeColor="text1"/>
        </w:rPr>
        <w:t>04:04銀色休旅車超過肇事公車前行，此時公車左後方另有一輛銀色休旅車在內側車道煞車燈亮起，公車右側有2輛機車緩</w:t>
      </w:r>
      <w:r w:rsidR="009836DE" w:rsidRPr="00877B98">
        <w:rPr>
          <w:rFonts w:hint="eastAsia"/>
          <w:color w:val="000000" w:themeColor="text1"/>
        </w:rPr>
        <w:t>慢</w:t>
      </w:r>
      <w:r w:rsidRPr="00877B98">
        <w:rPr>
          <w:rFonts w:hint="eastAsia"/>
          <w:color w:val="000000" w:themeColor="text1"/>
        </w:rPr>
        <w:t>前行。</w:t>
      </w:r>
    </w:p>
    <w:p w:rsidR="004D6BC3" w:rsidRPr="00877B98" w:rsidRDefault="004D6BC3" w:rsidP="004D6BC3">
      <w:pPr>
        <w:pStyle w:val="6"/>
        <w:rPr>
          <w:color w:val="000000" w:themeColor="text1"/>
        </w:rPr>
      </w:pPr>
      <w:r w:rsidRPr="00877B98">
        <w:rPr>
          <w:rFonts w:hint="eastAsia"/>
          <w:color w:val="000000" w:themeColor="text1"/>
        </w:rPr>
        <w:t>04:06肇事</w:t>
      </w:r>
      <w:proofErr w:type="gramStart"/>
      <w:r w:rsidRPr="00877B98">
        <w:rPr>
          <w:rFonts w:hint="eastAsia"/>
          <w:color w:val="000000" w:themeColor="text1"/>
        </w:rPr>
        <w:t>公車仍閃著</w:t>
      </w:r>
      <w:proofErr w:type="gramEnd"/>
      <w:r w:rsidRPr="00877B98">
        <w:rPr>
          <w:rFonts w:hint="eastAsia"/>
          <w:color w:val="000000" w:themeColor="text1"/>
        </w:rPr>
        <w:t>故障燈，車身往內側車道切入，左側輪胎剛跨過內外側車道的分隔白線後即停住，此時公車左後方的銀色休旅車仍在內側車道煞車燈亮起。</w:t>
      </w:r>
    </w:p>
    <w:p w:rsidR="004D6BC3" w:rsidRPr="00877B98" w:rsidRDefault="004D6BC3" w:rsidP="004D6BC3">
      <w:pPr>
        <w:pStyle w:val="6"/>
        <w:rPr>
          <w:color w:val="000000" w:themeColor="text1"/>
        </w:rPr>
      </w:pPr>
      <w:r w:rsidRPr="00877B98">
        <w:rPr>
          <w:rFonts w:hint="eastAsia"/>
          <w:color w:val="000000" w:themeColor="text1"/>
        </w:rPr>
        <w:t>04:07從計程車行車錄影畫面目測判斷離</w:t>
      </w:r>
      <w:proofErr w:type="gramStart"/>
      <w:r w:rsidRPr="00877B98">
        <w:rPr>
          <w:rFonts w:hint="eastAsia"/>
          <w:color w:val="000000" w:themeColor="text1"/>
        </w:rPr>
        <w:t>公車約尚有</w:t>
      </w:r>
      <w:proofErr w:type="gramEnd"/>
      <w:r w:rsidRPr="00877B98">
        <w:rPr>
          <w:rFonts w:hint="eastAsia"/>
          <w:color w:val="000000" w:themeColor="text1"/>
        </w:rPr>
        <w:t>2-3輛小客車的距離，在畫面左側突然出現B機車影像，煞車燈亮起，車身先往左前方，外套後方下</w:t>
      </w:r>
      <w:proofErr w:type="gramStart"/>
      <w:r w:rsidRPr="00877B98">
        <w:rPr>
          <w:rFonts w:hint="eastAsia"/>
          <w:color w:val="000000" w:themeColor="text1"/>
        </w:rPr>
        <w:t>襬</w:t>
      </w:r>
      <w:proofErr w:type="gramEnd"/>
      <w:r w:rsidRPr="00877B98">
        <w:rPr>
          <w:rFonts w:hint="eastAsia"/>
          <w:color w:val="000000" w:themeColor="text1"/>
        </w:rPr>
        <w:t>揚起至衣領處，隨即失去平衡。</w:t>
      </w:r>
    </w:p>
    <w:p w:rsidR="004D6BC3" w:rsidRPr="00877B98" w:rsidRDefault="004D6BC3" w:rsidP="004D6BC3">
      <w:pPr>
        <w:pStyle w:val="6"/>
        <w:rPr>
          <w:color w:val="000000" w:themeColor="text1"/>
        </w:rPr>
      </w:pPr>
      <w:r w:rsidRPr="00877B98">
        <w:rPr>
          <w:rFonts w:hint="eastAsia"/>
          <w:color w:val="000000" w:themeColor="text1"/>
        </w:rPr>
        <w:t>04:08機車在未碰及公車前即往右側倒地滑入公車左後輪及保險桿處，</w:t>
      </w:r>
      <w:proofErr w:type="gramStart"/>
      <w:r w:rsidRPr="00877B98">
        <w:rPr>
          <w:rFonts w:hint="eastAsia"/>
          <w:color w:val="000000" w:themeColor="text1"/>
        </w:rPr>
        <w:t>甲男頭部</w:t>
      </w:r>
      <w:proofErr w:type="gramEnd"/>
      <w:r w:rsidRPr="00877B98">
        <w:rPr>
          <w:rFonts w:hint="eastAsia"/>
          <w:color w:val="000000" w:themeColor="text1"/>
        </w:rPr>
        <w:t>在撞擊地面瞬間安全帽往右拋出，肇事公車停下，</w:t>
      </w:r>
      <w:proofErr w:type="gramStart"/>
      <w:r w:rsidRPr="00877B98">
        <w:rPr>
          <w:rFonts w:hint="eastAsia"/>
          <w:color w:val="000000" w:themeColor="text1"/>
        </w:rPr>
        <w:t>甲男失去</w:t>
      </w:r>
      <w:proofErr w:type="gramEnd"/>
      <w:r w:rsidRPr="00877B98">
        <w:rPr>
          <w:rFonts w:hint="eastAsia"/>
          <w:color w:val="000000" w:themeColor="text1"/>
        </w:rPr>
        <w:t>意識無法動彈。</w:t>
      </w:r>
    </w:p>
    <w:p w:rsidR="00B85424" w:rsidRPr="00877B98" w:rsidRDefault="004D6BC3" w:rsidP="004D6BC3">
      <w:pPr>
        <w:pStyle w:val="4"/>
        <w:rPr>
          <w:color w:val="000000" w:themeColor="text1"/>
        </w:rPr>
      </w:pPr>
      <w:r w:rsidRPr="00877B98">
        <w:rPr>
          <w:rFonts w:hint="eastAsia"/>
          <w:color w:val="000000" w:themeColor="text1"/>
        </w:rPr>
        <w:t>肇事A公車</w:t>
      </w:r>
      <w:proofErr w:type="gramStart"/>
      <w:r w:rsidRPr="00877B98">
        <w:rPr>
          <w:rFonts w:hint="eastAsia"/>
          <w:color w:val="000000" w:themeColor="text1"/>
        </w:rPr>
        <w:t>車</w:t>
      </w:r>
      <w:proofErr w:type="gramEnd"/>
      <w:r w:rsidRPr="00877B98">
        <w:rPr>
          <w:rFonts w:hint="eastAsia"/>
          <w:color w:val="000000" w:themeColor="text1"/>
        </w:rPr>
        <w:t>上行車紀錄器錄影畫面</w:t>
      </w:r>
      <w:r w:rsidRPr="00877B98">
        <w:rPr>
          <w:rFonts w:hAnsi="標楷體" w:hint="eastAsia"/>
          <w:color w:val="000000" w:themeColor="text1"/>
        </w:rPr>
        <w:t>：</w:t>
      </w:r>
    </w:p>
    <w:p w:rsidR="004D6BC3" w:rsidRPr="00877B98" w:rsidRDefault="004D6BC3" w:rsidP="004D6BC3">
      <w:pPr>
        <w:pStyle w:val="5"/>
        <w:rPr>
          <w:color w:val="000000" w:themeColor="text1"/>
        </w:rPr>
      </w:pPr>
      <w:r w:rsidRPr="00877B98">
        <w:rPr>
          <w:rFonts w:hint="eastAsia"/>
          <w:color w:val="000000" w:themeColor="text1"/>
        </w:rPr>
        <w:t>影片長度：51秒。</w:t>
      </w:r>
    </w:p>
    <w:p w:rsidR="004D6BC3" w:rsidRPr="00877B98" w:rsidRDefault="004D6BC3" w:rsidP="004D6BC3">
      <w:pPr>
        <w:pStyle w:val="5"/>
        <w:rPr>
          <w:color w:val="000000" w:themeColor="text1"/>
        </w:rPr>
      </w:pPr>
      <w:r w:rsidRPr="00877B98">
        <w:rPr>
          <w:rFonts w:hint="eastAsia"/>
          <w:color w:val="000000" w:themeColor="text1"/>
        </w:rPr>
        <w:lastRenderedPageBreak/>
        <w:t>影片內容分析：共有四格畫面。</w:t>
      </w:r>
    </w:p>
    <w:p w:rsidR="004D6BC3" w:rsidRPr="00877B98" w:rsidRDefault="004D6BC3" w:rsidP="004D6BC3">
      <w:pPr>
        <w:pStyle w:val="6"/>
        <w:rPr>
          <w:color w:val="000000" w:themeColor="text1"/>
        </w:rPr>
      </w:pPr>
      <w:r w:rsidRPr="00877B98">
        <w:rPr>
          <w:rFonts w:hint="eastAsia"/>
          <w:color w:val="000000" w:themeColor="text1"/>
        </w:rPr>
        <w:t>00:05左下方錄影畫面看到第1輛銀色休旅車從公車左方內側車道超車前行，右上方錄影畫面看到C車停在外側</w:t>
      </w:r>
      <w:proofErr w:type="gramStart"/>
      <w:r w:rsidRPr="00877B98">
        <w:rPr>
          <w:rFonts w:hint="eastAsia"/>
          <w:color w:val="000000" w:themeColor="text1"/>
        </w:rPr>
        <w:t>車道有閃故障</w:t>
      </w:r>
      <w:proofErr w:type="gramEnd"/>
      <w:r w:rsidRPr="00877B98">
        <w:rPr>
          <w:rFonts w:hint="eastAsia"/>
          <w:color w:val="000000" w:themeColor="text1"/>
        </w:rPr>
        <w:t>燈，占據大半車道</w:t>
      </w:r>
      <w:r w:rsidRPr="00877B98">
        <w:rPr>
          <w:rFonts w:hAnsi="標楷體" w:hint="eastAsia"/>
          <w:color w:val="000000" w:themeColor="text1"/>
        </w:rPr>
        <w:t>，</w:t>
      </w:r>
      <w:r w:rsidRPr="00877B98">
        <w:rPr>
          <w:rFonts w:hint="eastAsia"/>
          <w:color w:val="000000" w:themeColor="text1"/>
        </w:rPr>
        <w:t>但後方未豎立車輛故障標誌。</w:t>
      </w:r>
    </w:p>
    <w:p w:rsidR="004D6BC3" w:rsidRPr="00877B98" w:rsidRDefault="004D6BC3" w:rsidP="004D6BC3">
      <w:pPr>
        <w:pStyle w:val="6"/>
        <w:rPr>
          <w:color w:val="000000" w:themeColor="text1"/>
        </w:rPr>
      </w:pPr>
      <w:r w:rsidRPr="00877B98">
        <w:rPr>
          <w:rFonts w:hint="eastAsia"/>
          <w:color w:val="000000" w:themeColor="text1"/>
        </w:rPr>
        <w:t>00:06為閃避C車，公車緩慢往內側車道切入。</w:t>
      </w:r>
    </w:p>
    <w:p w:rsidR="004D6BC3" w:rsidRPr="00877B98" w:rsidRDefault="004D6BC3" w:rsidP="004D6BC3">
      <w:pPr>
        <w:pStyle w:val="6"/>
        <w:rPr>
          <w:color w:val="000000" w:themeColor="text1"/>
        </w:rPr>
      </w:pPr>
      <w:r w:rsidRPr="00877B98">
        <w:rPr>
          <w:rFonts w:hint="eastAsia"/>
          <w:color w:val="000000" w:themeColor="text1"/>
        </w:rPr>
        <w:t>00:09左下方錄影畫面看到第2輛銀色休旅車從公車左方內側車道超車前行，為閃避公車，該銀色休旅車部分車身跨過對向車道。</w:t>
      </w:r>
    </w:p>
    <w:p w:rsidR="004D6BC3" w:rsidRPr="00877B98" w:rsidRDefault="004D6BC3" w:rsidP="004D6BC3">
      <w:pPr>
        <w:pStyle w:val="6"/>
        <w:rPr>
          <w:color w:val="000000" w:themeColor="text1"/>
        </w:rPr>
      </w:pPr>
      <w:r w:rsidRPr="00877B98">
        <w:rPr>
          <w:rFonts w:hint="eastAsia"/>
          <w:color w:val="000000" w:themeColor="text1"/>
        </w:rPr>
        <w:t>00:32公車司機下車檢視公車後方情形。</w:t>
      </w:r>
    </w:p>
    <w:p w:rsidR="004D6BC3" w:rsidRPr="00877B98" w:rsidRDefault="004D6BC3" w:rsidP="004D6BC3">
      <w:pPr>
        <w:pStyle w:val="4"/>
        <w:rPr>
          <w:color w:val="000000" w:themeColor="text1"/>
        </w:rPr>
      </w:pPr>
      <w:r w:rsidRPr="00877B98">
        <w:rPr>
          <w:rFonts w:hint="eastAsia"/>
          <w:color w:val="000000" w:themeColor="text1"/>
        </w:rPr>
        <w:t>肇事地點鄰近大樓監視器錄影畫面</w:t>
      </w:r>
      <w:r w:rsidRPr="00877B98">
        <w:rPr>
          <w:rFonts w:hAnsi="標楷體" w:hint="eastAsia"/>
          <w:color w:val="000000" w:themeColor="text1"/>
        </w:rPr>
        <w:t>：</w:t>
      </w:r>
    </w:p>
    <w:p w:rsidR="004D6BC3" w:rsidRPr="00877B98" w:rsidRDefault="004D6BC3" w:rsidP="004D6BC3">
      <w:pPr>
        <w:pStyle w:val="5"/>
        <w:rPr>
          <w:color w:val="000000" w:themeColor="text1"/>
        </w:rPr>
      </w:pPr>
      <w:r w:rsidRPr="00877B98">
        <w:rPr>
          <w:rFonts w:hint="eastAsia"/>
          <w:color w:val="000000" w:themeColor="text1"/>
        </w:rPr>
        <w:t>影片長度：1分10秒。</w:t>
      </w:r>
    </w:p>
    <w:p w:rsidR="004D6BC3" w:rsidRPr="00877B98" w:rsidRDefault="004D6BC3" w:rsidP="004D6BC3">
      <w:pPr>
        <w:pStyle w:val="5"/>
        <w:rPr>
          <w:color w:val="000000" w:themeColor="text1"/>
        </w:rPr>
      </w:pPr>
      <w:r w:rsidRPr="00877B98">
        <w:rPr>
          <w:rFonts w:hint="eastAsia"/>
          <w:color w:val="000000" w:themeColor="text1"/>
        </w:rPr>
        <w:t>影片內容分析：</w:t>
      </w:r>
    </w:p>
    <w:p w:rsidR="004D6BC3" w:rsidRPr="00877B98" w:rsidRDefault="004D6BC3" w:rsidP="004D6BC3">
      <w:pPr>
        <w:pStyle w:val="6"/>
        <w:rPr>
          <w:color w:val="000000" w:themeColor="text1"/>
        </w:rPr>
      </w:pPr>
      <w:r w:rsidRPr="00877B98">
        <w:rPr>
          <w:rFonts w:hint="eastAsia"/>
          <w:color w:val="000000" w:themeColor="text1"/>
        </w:rPr>
        <w:t>00：37肇事公車出現。</w:t>
      </w:r>
    </w:p>
    <w:p w:rsidR="004D6BC3" w:rsidRPr="00877B98" w:rsidRDefault="004D6BC3" w:rsidP="004D6BC3">
      <w:pPr>
        <w:pStyle w:val="6"/>
        <w:rPr>
          <w:color w:val="000000" w:themeColor="text1"/>
        </w:rPr>
      </w:pPr>
      <w:r w:rsidRPr="00877B98">
        <w:rPr>
          <w:rFonts w:hint="eastAsia"/>
          <w:color w:val="000000" w:themeColor="text1"/>
        </w:rPr>
        <w:t>00：38肇事公車右</w:t>
      </w:r>
      <w:proofErr w:type="gramStart"/>
      <w:r w:rsidRPr="00877B98">
        <w:rPr>
          <w:rFonts w:hint="eastAsia"/>
          <w:color w:val="000000" w:themeColor="text1"/>
        </w:rPr>
        <w:t>後側閃黃</w:t>
      </w:r>
      <w:proofErr w:type="gramEnd"/>
      <w:r w:rsidRPr="00877B98">
        <w:rPr>
          <w:rFonts w:hint="eastAsia"/>
          <w:color w:val="000000" w:themeColor="text1"/>
        </w:rPr>
        <w:t>燈並減速。</w:t>
      </w:r>
    </w:p>
    <w:p w:rsidR="004D6BC3" w:rsidRPr="00877B98" w:rsidRDefault="004D6BC3" w:rsidP="004D6BC3">
      <w:pPr>
        <w:pStyle w:val="6"/>
        <w:rPr>
          <w:color w:val="000000" w:themeColor="text1"/>
        </w:rPr>
      </w:pPr>
      <w:r w:rsidRPr="00877B98">
        <w:rPr>
          <w:rFonts w:hint="eastAsia"/>
          <w:color w:val="000000" w:themeColor="text1"/>
        </w:rPr>
        <w:t>00：41肇事公車右</w:t>
      </w:r>
      <w:proofErr w:type="gramStart"/>
      <w:r w:rsidRPr="00877B98">
        <w:rPr>
          <w:rFonts w:hint="eastAsia"/>
          <w:color w:val="000000" w:themeColor="text1"/>
        </w:rPr>
        <w:t>後側閃黃</w:t>
      </w:r>
      <w:proofErr w:type="gramEnd"/>
      <w:r w:rsidRPr="00877B98">
        <w:rPr>
          <w:rFonts w:hint="eastAsia"/>
          <w:color w:val="000000" w:themeColor="text1"/>
        </w:rPr>
        <w:t>燈，靠</w:t>
      </w:r>
      <w:proofErr w:type="gramStart"/>
      <w:r w:rsidRPr="00877B98">
        <w:rPr>
          <w:rFonts w:hint="eastAsia"/>
          <w:color w:val="000000" w:themeColor="text1"/>
        </w:rPr>
        <w:t>右慢停</w:t>
      </w:r>
      <w:proofErr w:type="gramEnd"/>
      <w:r w:rsidRPr="00877B98">
        <w:rPr>
          <w:rFonts w:hint="eastAsia"/>
          <w:color w:val="000000" w:themeColor="text1"/>
        </w:rPr>
        <w:t>。</w:t>
      </w:r>
    </w:p>
    <w:p w:rsidR="004D6BC3" w:rsidRPr="00877B98" w:rsidRDefault="004D6BC3" w:rsidP="004D6BC3">
      <w:pPr>
        <w:pStyle w:val="6"/>
        <w:rPr>
          <w:color w:val="000000" w:themeColor="text1"/>
        </w:rPr>
      </w:pPr>
      <w:r w:rsidRPr="00877B98">
        <w:rPr>
          <w:rFonts w:hint="eastAsia"/>
          <w:color w:val="000000" w:themeColor="text1"/>
        </w:rPr>
        <w:t>00：42肇事公車後方兩部機車接續</w:t>
      </w:r>
      <w:proofErr w:type="gramStart"/>
      <w:r w:rsidRPr="00877B98">
        <w:rPr>
          <w:rFonts w:hint="eastAsia"/>
          <w:color w:val="000000" w:themeColor="text1"/>
        </w:rPr>
        <w:t>慢速靠右</w:t>
      </w:r>
      <w:proofErr w:type="gramEnd"/>
      <w:r w:rsidRPr="00877B98">
        <w:rPr>
          <w:rFonts w:hint="eastAsia"/>
          <w:color w:val="000000" w:themeColor="text1"/>
        </w:rPr>
        <w:t>。</w:t>
      </w:r>
    </w:p>
    <w:p w:rsidR="004D6BC3" w:rsidRPr="00877B98" w:rsidRDefault="004D6BC3" w:rsidP="004D6BC3">
      <w:pPr>
        <w:pStyle w:val="6"/>
        <w:rPr>
          <w:color w:val="000000" w:themeColor="text1"/>
        </w:rPr>
      </w:pPr>
      <w:r w:rsidRPr="00877B98">
        <w:rPr>
          <w:rFonts w:hint="eastAsia"/>
          <w:color w:val="000000" w:themeColor="text1"/>
        </w:rPr>
        <w:t>00：43畫面左側出現B機車</w:t>
      </w:r>
      <w:r w:rsidRPr="00877B98">
        <w:rPr>
          <w:rFonts w:hAnsi="標楷體" w:hint="eastAsia"/>
          <w:color w:val="000000" w:themeColor="text1"/>
        </w:rPr>
        <w:t>，</w:t>
      </w:r>
      <w:proofErr w:type="gramStart"/>
      <w:r w:rsidRPr="00877B98">
        <w:rPr>
          <w:rFonts w:hint="eastAsia"/>
          <w:color w:val="000000" w:themeColor="text1"/>
        </w:rPr>
        <w:t>甲男外套</w:t>
      </w:r>
      <w:proofErr w:type="gramEnd"/>
      <w:r w:rsidRPr="00877B98">
        <w:rPr>
          <w:rFonts w:hint="eastAsia"/>
          <w:color w:val="000000" w:themeColor="text1"/>
        </w:rPr>
        <w:t>後方下</w:t>
      </w:r>
      <w:proofErr w:type="gramStart"/>
      <w:r w:rsidRPr="00877B98">
        <w:rPr>
          <w:rFonts w:hint="eastAsia"/>
          <w:color w:val="000000" w:themeColor="text1"/>
        </w:rPr>
        <w:t>襬</w:t>
      </w:r>
      <w:proofErr w:type="gramEnd"/>
      <w:r w:rsidRPr="00877B98">
        <w:rPr>
          <w:rFonts w:hint="eastAsia"/>
          <w:color w:val="000000" w:themeColor="text1"/>
        </w:rPr>
        <w:t>飛揚</w:t>
      </w:r>
      <w:r w:rsidRPr="00877B98">
        <w:rPr>
          <w:rFonts w:hAnsi="標楷體" w:hint="eastAsia"/>
          <w:color w:val="000000" w:themeColor="text1"/>
        </w:rPr>
        <w:t>，</w:t>
      </w:r>
      <w:r w:rsidRPr="00877B98">
        <w:rPr>
          <w:rFonts w:hint="eastAsia"/>
          <w:color w:val="000000" w:themeColor="text1"/>
        </w:rPr>
        <w:t>目測</w:t>
      </w:r>
      <w:proofErr w:type="gramStart"/>
      <w:r w:rsidRPr="00877B98">
        <w:rPr>
          <w:rFonts w:hint="eastAsia"/>
          <w:color w:val="000000" w:themeColor="text1"/>
        </w:rPr>
        <w:t>推估離公車</w:t>
      </w:r>
      <w:proofErr w:type="gramEnd"/>
      <w:r w:rsidRPr="00877B98">
        <w:rPr>
          <w:rFonts w:hint="eastAsia"/>
          <w:color w:val="000000" w:themeColor="text1"/>
        </w:rPr>
        <w:t>距離約8公尺。肇事公車後方外車道上計程車及內車道之自用小客車慢速。肇事公車持續閃黃燈，完全停下。</w:t>
      </w:r>
    </w:p>
    <w:p w:rsidR="004D6BC3" w:rsidRPr="00877B98" w:rsidRDefault="004D6BC3" w:rsidP="004D6BC3">
      <w:pPr>
        <w:pStyle w:val="6"/>
        <w:rPr>
          <w:color w:val="000000" w:themeColor="text1"/>
        </w:rPr>
      </w:pPr>
      <w:r w:rsidRPr="00877B98">
        <w:rPr>
          <w:rFonts w:hint="eastAsia"/>
          <w:color w:val="000000" w:themeColor="text1"/>
        </w:rPr>
        <w:t>00：44畫面出現B機車因緊急煞車致車身搖晃後倒地滑入肇事公車左後側。</w:t>
      </w:r>
    </w:p>
    <w:p w:rsidR="00B06025" w:rsidRPr="00877B98" w:rsidRDefault="00C038F1" w:rsidP="00B06025">
      <w:pPr>
        <w:pStyle w:val="4"/>
        <w:rPr>
          <w:color w:val="000000" w:themeColor="text1"/>
        </w:rPr>
      </w:pPr>
      <w:r w:rsidRPr="00877B98">
        <w:rPr>
          <w:rFonts w:hint="eastAsia"/>
          <w:color w:val="000000" w:themeColor="text1"/>
        </w:rPr>
        <w:t>新店分局交通分隊員警詢問相關人員：</w:t>
      </w:r>
    </w:p>
    <w:p w:rsidR="00C038F1" w:rsidRPr="00877B98" w:rsidRDefault="00C038F1" w:rsidP="00C038F1">
      <w:pPr>
        <w:pStyle w:val="5"/>
        <w:rPr>
          <w:color w:val="000000" w:themeColor="text1"/>
        </w:rPr>
      </w:pPr>
      <w:r w:rsidRPr="00877B98">
        <w:rPr>
          <w:rFonts w:hint="eastAsia"/>
          <w:color w:val="000000" w:themeColor="text1"/>
        </w:rPr>
        <w:t>105年7月14日16時詢問A</w:t>
      </w:r>
      <w:r w:rsidRPr="00877B98">
        <w:rPr>
          <w:rFonts w:hint="eastAsia"/>
          <w:color w:val="000000" w:themeColor="text1"/>
          <w:szCs w:val="52"/>
        </w:rPr>
        <w:t>公車司機簡男</w:t>
      </w:r>
      <w:r w:rsidRPr="00877B98">
        <w:rPr>
          <w:rFonts w:hint="eastAsia"/>
          <w:color w:val="000000" w:themeColor="text1"/>
        </w:rPr>
        <w:t>，詢問內容略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(問：肇事前行進方向、車道及肇事經過情形？</w:t>
      </w:r>
      <w:proofErr w:type="gramStart"/>
      <w:r w:rsidRPr="00877B98">
        <w:rPr>
          <w:rFonts w:hint="eastAsia"/>
          <w:color w:val="000000" w:themeColor="text1"/>
        </w:rPr>
        <w:t>)事發前我駕駛車輛沿北宜路一段外側</w:t>
      </w:r>
      <w:r w:rsidRPr="00877B98">
        <w:rPr>
          <w:rFonts w:hint="eastAsia"/>
          <w:color w:val="000000" w:themeColor="text1"/>
        </w:rPr>
        <w:lastRenderedPageBreak/>
        <w:t>車道南往北方向行駛</w:t>
      </w:r>
      <w:proofErr w:type="gramEnd"/>
      <w:r w:rsidRPr="00877B98">
        <w:rPr>
          <w:rFonts w:hint="eastAsia"/>
          <w:color w:val="000000" w:themeColor="text1"/>
        </w:rPr>
        <w:t>，行至肇事地點處，當時在外側車道上有施工單位停放的車輛，隨即我的車輛就顯示方向燈由外側車道駛入內側車道時，我從左側後照鏡看到對方騎乘的機車由同向的內側車道倒地滑行撞擊上我的車輛而肇事。</w:t>
      </w:r>
    </w:p>
    <w:p w:rsidR="00704663" w:rsidRPr="00877B98" w:rsidRDefault="00704663" w:rsidP="00704663">
      <w:pPr>
        <w:pStyle w:val="6"/>
        <w:rPr>
          <w:color w:val="000000" w:themeColor="text1"/>
        </w:rPr>
      </w:pPr>
      <w:r w:rsidRPr="00877B98">
        <w:rPr>
          <w:rFonts w:hint="eastAsia"/>
          <w:color w:val="000000" w:themeColor="text1"/>
        </w:rPr>
        <w:t>(問：發現危險時距離對方多遠？採取何種反應措施？第一次撞擊之部位？車損情形？</w:t>
      </w:r>
      <w:proofErr w:type="gramStart"/>
      <w:r w:rsidRPr="00877B98">
        <w:rPr>
          <w:rFonts w:hint="eastAsia"/>
          <w:color w:val="000000" w:themeColor="text1"/>
        </w:rPr>
        <w:t>)沒有發現</w:t>
      </w:r>
      <w:proofErr w:type="gramEnd"/>
      <w:r w:rsidRPr="00877B98">
        <w:rPr>
          <w:rFonts w:hint="eastAsia"/>
          <w:color w:val="000000" w:themeColor="text1"/>
        </w:rPr>
        <w:t>。無法反應。後車尾左側。保</w:t>
      </w:r>
      <w:proofErr w:type="gramStart"/>
      <w:r w:rsidRPr="00877B98">
        <w:rPr>
          <w:rFonts w:hint="eastAsia"/>
          <w:color w:val="000000" w:themeColor="text1"/>
        </w:rPr>
        <w:t>桿刮擦痕</w:t>
      </w:r>
      <w:proofErr w:type="gramEnd"/>
      <w:r w:rsidRPr="00877B98">
        <w:rPr>
          <w:rFonts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(問：肇事當時行車速率多少？駕照種類為何？</w:t>
      </w:r>
      <w:proofErr w:type="gramStart"/>
      <w:r w:rsidRPr="00877B98">
        <w:rPr>
          <w:rFonts w:hint="eastAsia"/>
          <w:color w:val="000000" w:themeColor="text1"/>
        </w:rPr>
        <w:t>)自述5</w:t>
      </w:r>
      <w:proofErr w:type="gramEnd"/>
      <w:r w:rsidRPr="00877B98">
        <w:rPr>
          <w:rFonts w:hint="eastAsia"/>
          <w:color w:val="000000" w:themeColor="text1"/>
        </w:rPr>
        <w:t>~10公里/小時；職業大客車。</w:t>
      </w:r>
    </w:p>
    <w:p w:rsidR="00704663" w:rsidRPr="00877B98" w:rsidRDefault="00704663" w:rsidP="00704663">
      <w:pPr>
        <w:pStyle w:val="6"/>
        <w:rPr>
          <w:color w:val="000000" w:themeColor="text1"/>
        </w:rPr>
      </w:pPr>
      <w:r w:rsidRPr="00877B98">
        <w:rPr>
          <w:rFonts w:hint="eastAsia"/>
          <w:color w:val="000000" w:themeColor="text1"/>
        </w:rPr>
        <w:t>(問：當天路況、天候、視線如何？有無障礙物？號</w:t>
      </w:r>
      <w:proofErr w:type="gramStart"/>
      <w:r w:rsidRPr="00877B98">
        <w:rPr>
          <w:rFonts w:hint="eastAsia"/>
          <w:color w:val="000000" w:themeColor="text1"/>
        </w:rPr>
        <w:t>誌</w:t>
      </w:r>
      <w:proofErr w:type="gramEnd"/>
      <w:r w:rsidRPr="00877B98">
        <w:rPr>
          <w:rFonts w:hint="eastAsia"/>
          <w:color w:val="000000" w:themeColor="text1"/>
        </w:rPr>
        <w:t>為何？標誌、標線是否清楚？</w:t>
      </w:r>
      <w:proofErr w:type="gramStart"/>
      <w:r w:rsidRPr="00877B98">
        <w:rPr>
          <w:rFonts w:hint="eastAsia"/>
          <w:color w:val="000000" w:themeColor="text1"/>
        </w:rPr>
        <w:t>)雨天</w:t>
      </w:r>
      <w:proofErr w:type="gramEnd"/>
      <w:r w:rsidRPr="00877B98">
        <w:rPr>
          <w:rFonts w:hint="eastAsia"/>
          <w:color w:val="000000" w:themeColor="text1"/>
        </w:rPr>
        <w:t>，路況正常，視線良好。路上有施工單位的車輛</w:t>
      </w:r>
      <w:r w:rsidRPr="00877B98">
        <w:rPr>
          <w:rFonts w:hAnsi="標楷體" w:hint="eastAsia"/>
          <w:color w:val="000000" w:themeColor="text1"/>
        </w:rPr>
        <w:t>。</w:t>
      </w:r>
      <w:r w:rsidRPr="00877B98">
        <w:rPr>
          <w:rFonts w:hint="eastAsia"/>
          <w:color w:val="000000" w:themeColor="text1"/>
        </w:rPr>
        <w:t>清楚</w:t>
      </w:r>
      <w:r w:rsidRPr="00877B98">
        <w:rPr>
          <w:rFonts w:hAnsi="標楷體" w:hint="eastAsia"/>
          <w:color w:val="000000" w:themeColor="text1"/>
        </w:rPr>
        <w:t>。</w:t>
      </w:r>
    </w:p>
    <w:p w:rsidR="00C038F1" w:rsidRPr="00877B98" w:rsidRDefault="00704663" w:rsidP="00704663">
      <w:pPr>
        <w:pStyle w:val="5"/>
        <w:rPr>
          <w:color w:val="000000" w:themeColor="text1"/>
        </w:rPr>
      </w:pPr>
      <w:r w:rsidRPr="00877B98">
        <w:rPr>
          <w:rFonts w:hint="eastAsia"/>
          <w:color w:val="000000" w:themeColor="text1"/>
        </w:rPr>
        <w:t>105年7月14日20時34分詢問C車駕駛張男，詢問內容略</w:t>
      </w:r>
      <w:proofErr w:type="gramStart"/>
      <w:r w:rsidRPr="00877B98">
        <w:rPr>
          <w:rFonts w:hint="eastAsia"/>
          <w:color w:val="000000" w:themeColor="text1"/>
        </w:rPr>
        <w:t>以</w:t>
      </w:r>
      <w:proofErr w:type="gramEnd"/>
      <w:r w:rsidRPr="00877B98">
        <w:rPr>
          <w:rFonts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(問：肇事前行進方向、車道及肇事經過情形？</w:t>
      </w:r>
      <w:proofErr w:type="gramStart"/>
      <w:r w:rsidRPr="00877B98">
        <w:rPr>
          <w:rFonts w:hint="eastAsia"/>
          <w:color w:val="000000" w:themeColor="text1"/>
        </w:rPr>
        <w:t>)肇事前我駕駛車輛沿北宜路一段外側車道南往北方向行駛</w:t>
      </w:r>
      <w:proofErr w:type="gramEnd"/>
      <w:r w:rsidRPr="00877B98">
        <w:rPr>
          <w:rFonts w:hint="eastAsia"/>
          <w:color w:val="000000" w:themeColor="text1"/>
        </w:rPr>
        <w:t>，行至肇事地點處，因我的車輛機械突然發出異音，所以我就顯示故障燈臨時停車在外側車道上約兩分鐘的時間，隨後我檢查車輛沒有異狀後就駛離現場了，事後經獲警方電話通知前來製作紀錄才知道車禍的發生。</w:t>
      </w:r>
    </w:p>
    <w:p w:rsidR="00704663" w:rsidRPr="00877B98" w:rsidRDefault="00704663" w:rsidP="00704663">
      <w:pPr>
        <w:pStyle w:val="6"/>
        <w:rPr>
          <w:color w:val="000000" w:themeColor="text1"/>
        </w:rPr>
      </w:pPr>
      <w:r w:rsidRPr="00877B98">
        <w:rPr>
          <w:rFonts w:hint="eastAsia"/>
          <w:color w:val="000000" w:themeColor="text1"/>
        </w:rPr>
        <w:t>(問：發現危險時距離對方多遠？採取何種反應措施？第一次撞擊之部位？車損情形？</w:t>
      </w:r>
      <w:proofErr w:type="gramStart"/>
      <w:r w:rsidRPr="00877B98">
        <w:rPr>
          <w:rFonts w:hint="eastAsia"/>
          <w:color w:val="000000" w:themeColor="text1"/>
        </w:rPr>
        <w:t>)沒有發現</w:t>
      </w:r>
      <w:proofErr w:type="gramEnd"/>
      <w:r w:rsidRPr="00877B98">
        <w:rPr>
          <w:rFonts w:hint="eastAsia"/>
          <w:color w:val="000000" w:themeColor="text1"/>
        </w:rPr>
        <w:t>。未採取任何反應措施。沒有碰撞。無車損。</w:t>
      </w:r>
    </w:p>
    <w:p w:rsidR="00704663" w:rsidRPr="00877B98" w:rsidRDefault="00704663" w:rsidP="00704663">
      <w:pPr>
        <w:pStyle w:val="5"/>
        <w:rPr>
          <w:color w:val="000000" w:themeColor="text1"/>
        </w:rPr>
      </w:pPr>
      <w:r w:rsidRPr="00877B98">
        <w:rPr>
          <w:rFonts w:hint="eastAsia"/>
          <w:color w:val="000000" w:themeColor="text1"/>
        </w:rPr>
        <w:lastRenderedPageBreak/>
        <w:t>105年7月16日19時6分詢問</w:t>
      </w:r>
      <w:r w:rsidRPr="00877B98">
        <w:rPr>
          <w:rFonts w:hint="eastAsia"/>
          <w:color w:val="000000" w:themeColor="text1"/>
          <w:szCs w:val="52"/>
        </w:rPr>
        <w:t>翁姓見證人</w:t>
      </w:r>
      <w:r w:rsidRPr="00877B98">
        <w:rPr>
          <w:rFonts w:hint="eastAsia"/>
          <w:color w:val="000000" w:themeColor="text1"/>
        </w:rPr>
        <w:t>，詢問內容略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(問：請妳詳述目擊交通事故之發生經過？</w:t>
      </w:r>
      <w:proofErr w:type="gramStart"/>
      <w:r w:rsidRPr="00877B98">
        <w:rPr>
          <w:rFonts w:hint="eastAsia"/>
          <w:color w:val="000000" w:themeColor="text1"/>
        </w:rPr>
        <w:t>)當時我駕駛車輛由烏來出發往新店市區方向行駛</w:t>
      </w:r>
      <w:proofErr w:type="gramEnd"/>
      <w:r w:rsidRPr="00877B98">
        <w:rPr>
          <w:rFonts w:hint="eastAsia"/>
          <w:color w:val="000000" w:themeColor="text1"/>
        </w:rPr>
        <w:t>，行經北宜路一段南往北方向的內側車道時，當時我看見B機車行駛在同向的外側車道上且在我駕駛視線的右前方處，行至肇事地點處，我見B機車從外側車道繞越前方車輛的左側並行駛至內側車道時，突然B機車緊急煞車後，該部機車隨即車身搖晃並倒地滑行後再撞擊上公車而肇事。</w:t>
      </w:r>
    </w:p>
    <w:p w:rsidR="00704663" w:rsidRPr="00877B98" w:rsidRDefault="00704663" w:rsidP="00704663">
      <w:pPr>
        <w:pStyle w:val="6"/>
        <w:rPr>
          <w:color w:val="000000" w:themeColor="text1"/>
        </w:rPr>
      </w:pPr>
      <w:r w:rsidRPr="00877B98">
        <w:rPr>
          <w:rFonts w:hint="eastAsia"/>
          <w:color w:val="000000" w:themeColor="text1"/>
        </w:rPr>
        <w:t>(問：當時天氣、路況及視線如何？視線有無受到阻礙？</w:t>
      </w:r>
      <w:proofErr w:type="gramStart"/>
      <w:r w:rsidRPr="00877B98">
        <w:rPr>
          <w:rFonts w:hint="eastAsia"/>
          <w:color w:val="000000" w:themeColor="text1"/>
        </w:rPr>
        <w:t>)下毛毛雨</w:t>
      </w:r>
      <w:proofErr w:type="gramEnd"/>
      <w:r w:rsidRPr="00877B98">
        <w:rPr>
          <w:rFonts w:hint="eastAsia"/>
          <w:color w:val="000000" w:themeColor="text1"/>
        </w:rPr>
        <w:t>、路況正常、視線良好。沒有受到阻礙。</w:t>
      </w:r>
    </w:p>
    <w:p w:rsidR="00704663" w:rsidRPr="00877B98" w:rsidRDefault="00704663" w:rsidP="00704663">
      <w:pPr>
        <w:pStyle w:val="6"/>
        <w:rPr>
          <w:color w:val="000000" w:themeColor="text1"/>
        </w:rPr>
      </w:pPr>
      <w:r w:rsidRPr="00877B98">
        <w:rPr>
          <w:rFonts w:hint="eastAsia"/>
          <w:color w:val="000000" w:themeColor="text1"/>
        </w:rPr>
        <w:t>(問：當時妳距離B機車多遠的距離？</w:t>
      </w:r>
      <w:proofErr w:type="gramStart"/>
      <w:r w:rsidRPr="00877B98">
        <w:rPr>
          <w:rFonts w:hint="eastAsia"/>
          <w:color w:val="000000" w:themeColor="text1"/>
        </w:rPr>
        <w:t>)在我右前方約7</w:t>
      </w:r>
      <w:proofErr w:type="gramEnd"/>
      <w:r w:rsidRPr="00877B98">
        <w:rPr>
          <w:rFonts w:hint="eastAsia"/>
          <w:color w:val="000000" w:themeColor="text1"/>
        </w:rPr>
        <w:t>~8公尺的距離。</w:t>
      </w:r>
    </w:p>
    <w:p w:rsidR="00704663" w:rsidRPr="00877B98" w:rsidRDefault="00704663" w:rsidP="00704663">
      <w:pPr>
        <w:pStyle w:val="6"/>
        <w:rPr>
          <w:color w:val="000000" w:themeColor="text1"/>
        </w:rPr>
      </w:pPr>
      <w:r w:rsidRPr="00877B98">
        <w:rPr>
          <w:rFonts w:hint="eastAsia"/>
          <w:color w:val="000000" w:themeColor="text1"/>
        </w:rPr>
        <w:t>(問：當時B機車倒地前有無再遭到其他車輛擦撞擊？</w:t>
      </w:r>
      <w:proofErr w:type="gramStart"/>
      <w:r w:rsidRPr="00877B98">
        <w:rPr>
          <w:rFonts w:hint="eastAsia"/>
          <w:color w:val="000000" w:themeColor="text1"/>
        </w:rPr>
        <w:t>)沒有遭到其他</w:t>
      </w:r>
      <w:r w:rsidR="00BB678A" w:rsidRPr="00877B98">
        <w:rPr>
          <w:rFonts w:hint="eastAsia"/>
          <w:color w:val="000000" w:themeColor="text1"/>
        </w:rPr>
        <w:t>車</w:t>
      </w:r>
      <w:r w:rsidRPr="00877B98">
        <w:rPr>
          <w:rFonts w:hint="eastAsia"/>
          <w:color w:val="000000" w:themeColor="text1"/>
        </w:rPr>
        <w:t>輛</w:t>
      </w:r>
      <w:r w:rsidR="00BB678A" w:rsidRPr="00877B98">
        <w:rPr>
          <w:rFonts w:hint="eastAsia"/>
          <w:color w:val="000000" w:themeColor="text1"/>
        </w:rPr>
        <w:t>擦</w:t>
      </w:r>
      <w:r w:rsidRPr="00877B98">
        <w:rPr>
          <w:rFonts w:hint="eastAsia"/>
          <w:color w:val="000000" w:themeColor="text1"/>
        </w:rPr>
        <w:t>撞擊</w:t>
      </w:r>
      <w:proofErr w:type="gramEnd"/>
      <w:r w:rsidRPr="00877B98">
        <w:rPr>
          <w:rFonts w:hint="eastAsia"/>
          <w:color w:val="000000" w:themeColor="text1"/>
        </w:rPr>
        <w:t>。</w:t>
      </w:r>
    </w:p>
    <w:p w:rsidR="00704663" w:rsidRPr="00877B98" w:rsidRDefault="00704663" w:rsidP="00704663">
      <w:pPr>
        <w:pStyle w:val="5"/>
        <w:rPr>
          <w:color w:val="000000" w:themeColor="text1"/>
        </w:rPr>
      </w:pPr>
      <w:r w:rsidRPr="00877B98">
        <w:rPr>
          <w:rFonts w:hint="eastAsia"/>
          <w:color w:val="000000" w:themeColor="text1"/>
        </w:rPr>
        <w:t>105年7月17日22時19分詢問</w:t>
      </w:r>
      <w:r w:rsidRPr="00877B98">
        <w:rPr>
          <w:rFonts w:hint="eastAsia"/>
          <w:color w:val="000000" w:themeColor="text1"/>
          <w:szCs w:val="52"/>
        </w:rPr>
        <w:t>顏姓見證人</w:t>
      </w:r>
      <w:r w:rsidRPr="00877B98">
        <w:rPr>
          <w:rFonts w:hint="eastAsia"/>
          <w:color w:val="000000" w:themeColor="text1"/>
        </w:rPr>
        <w:t>，詢問內容略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(問：請你詳述目擊交通事故之發生經過？</w:t>
      </w:r>
      <w:proofErr w:type="gramStart"/>
      <w:r w:rsidRPr="00877B98">
        <w:rPr>
          <w:rFonts w:hint="eastAsia"/>
          <w:color w:val="000000" w:themeColor="text1"/>
        </w:rPr>
        <w:t>)事發前我駕駛車輛沿北宜路一段內側車道南往北方向行駛</w:t>
      </w:r>
      <w:proofErr w:type="gramEnd"/>
      <w:r w:rsidRPr="00877B98">
        <w:rPr>
          <w:rFonts w:hint="eastAsia"/>
          <w:color w:val="000000" w:themeColor="text1"/>
        </w:rPr>
        <w:t>，行至肇事地點處，因當時在車道有一部銀色休旅車行駛在我的前方，所以我沒有看到B機車行駛的車道，隨即我就看到一個影子出現在我的右前方，後來我就看到公車停下來，等我的車輛快行駛至</w:t>
      </w:r>
      <w:r w:rsidR="00BB678A" w:rsidRPr="00877B98">
        <w:rPr>
          <w:rFonts w:hint="eastAsia"/>
          <w:color w:val="000000" w:themeColor="text1"/>
        </w:rPr>
        <w:t>公</w:t>
      </w:r>
      <w:r w:rsidRPr="00877B98">
        <w:rPr>
          <w:rFonts w:hint="eastAsia"/>
          <w:color w:val="000000" w:themeColor="text1"/>
        </w:rPr>
        <w:t>車車身後方時我就看到機車倒地了。</w:t>
      </w:r>
    </w:p>
    <w:p w:rsidR="00704663" w:rsidRPr="00877B98" w:rsidRDefault="00704663" w:rsidP="00704663">
      <w:pPr>
        <w:pStyle w:val="6"/>
        <w:rPr>
          <w:color w:val="000000" w:themeColor="text1"/>
        </w:rPr>
      </w:pPr>
      <w:r w:rsidRPr="00877B98">
        <w:rPr>
          <w:rFonts w:hint="eastAsia"/>
          <w:color w:val="000000" w:themeColor="text1"/>
        </w:rPr>
        <w:t>(問：當時天氣、路況及視線如何？視線有無受到阻礙？</w:t>
      </w:r>
      <w:proofErr w:type="gramStart"/>
      <w:r w:rsidRPr="00877B98">
        <w:rPr>
          <w:rFonts w:hint="eastAsia"/>
          <w:color w:val="000000" w:themeColor="text1"/>
        </w:rPr>
        <w:t>)下毛毛雨</w:t>
      </w:r>
      <w:proofErr w:type="gramEnd"/>
      <w:r w:rsidRPr="00877B98">
        <w:rPr>
          <w:rFonts w:hint="eastAsia"/>
          <w:color w:val="000000" w:themeColor="text1"/>
        </w:rPr>
        <w:t>、路況正常、視線良好。</w:t>
      </w:r>
      <w:r w:rsidRPr="00877B98">
        <w:rPr>
          <w:rFonts w:hint="eastAsia"/>
          <w:color w:val="000000" w:themeColor="text1"/>
        </w:rPr>
        <w:lastRenderedPageBreak/>
        <w:t>視線被同車道前方的銀色休旅車擋住了，所以並沒有看完整的發生經過。</w:t>
      </w:r>
    </w:p>
    <w:p w:rsidR="00704663" w:rsidRPr="00877B98" w:rsidRDefault="00704663" w:rsidP="00704663">
      <w:pPr>
        <w:pStyle w:val="6"/>
        <w:rPr>
          <w:color w:val="000000" w:themeColor="text1"/>
        </w:rPr>
      </w:pPr>
      <w:r w:rsidRPr="00877B98">
        <w:rPr>
          <w:rFonts w:hint="eastAsia"/>
          <w:color w:val="000000" w:themeColor="text1"/>
        </w:rPr>
        <w:t>(問：當時你距離前方銀色休旅車多遠的距離？</w:t>
      </w:r>
      <w:proofErr w:type="gramStart"/>
      <w:r w:rsidRPr="00877B98">
        <w:rPr>
          <w:rFonts w:hint="eastAsia"/>
          <w:color w:val="000000" w:themeColor="text1"/>
        </w:rPr>
        <w:t>)在我右前方約10</w:t>
      </w:r>
      <w:proofErr w:type="gramEnd"/>
      <w:r w:rsidRPr="00877B98">
        <w:rPr>
          <w:rFonts w:hint="eastAsia"/>
          <w:color w:val="000000" w:themeColor="text1"/>
        </w:rPr>
        <w:t>~12公尺的距離。</w:t>
      </w:r>
    </w:p>
    <w:p w:rsidR="00704663" w:rsidRPr="00877B98" w:rsidRDefault="00704663" w:rsidP="00704663">
      <w:pPr>
        <w:pStyle w:val="6"/>
        <w:rPr>
          <w:color w:val="000000" w:themeColor="text1"/>
        </w:rPr>
      </w:pPr>
      <w:r w:rsidRPr="00877B98">
        <w:rPr>
          <w:rFonts w:hint="eastAsia"/>
          <w:color w:val="000000" w:themeColor="text1"/>
        </w:rPr>
        <w:t>(問：當時B機車倒地前有無再遭到其他車輛擦撞擊？</w:t>
      </w:r>
      <w:proofErr w:type="gramStart"/>
      <w:r w:rsidRPr="00877B98">
        <w:rPr>
          <w:rFonts w:hint="eastAsia"/>
          <w:color w:val="000000" w:themeColor="text1"/>
        </w:rPr>
        <w:t>)當時我被同車道前方銀色休旅車擋住</w:t>
      </w:r>
      <w:proofErr w:type="gramEnd"/>
      <w:r w:rsidRPr="00877B98">
        <w:rPr>
          <w:rFonts w:hint="eastAsia"/>
          <w:color w:val="000000" w:themeColor="text1"/>
        </w:rPr>
        <w:t>，所以我不確定B機車倒地前有無再遭到其他</w:t>
      </w:r>
      <w:r w:rsidR="00BB678A" w:rsidRPr="00877B98">
        <w:rPr>
          <w:rFonts w:hint="eastAsia"/>
          <w:color w:val="000000" w:themeColor="text1"/>
        </w:rPr>
        <w:t>車</w:t>
      </w:r>
      <w:r w:rsidRPr="00877B98">
        <w:rPr>
          <w:rFonts w:hint="eastAsia"/>
          <w:color w:val="000000" w:themeColor="text1"/>
        </w:rPr>
        <w:t>輛擦撞擊。</w:t>
      </w:r>
    </w:p>
    <w:p w:rsidR="00704663" w:rsidRPr="00877B98" w:rsidRDefault="00704663" w:rsidP="00704663">
      <w:pPr>
        <w:pStyle w:val="5"/>
        <w:rPr>
          <w:color w:val="000000" w:themeColor="text1"/>
        </w:rPr>
      </w:pPr>
      <w:r w:rsidRPr="00877B98">
        <w:rPr>
          <w:rFonts w:hint="eastAsia"/>
          <w:color w:val="000000" w:themeColor="text1"/>
        </w:rPr>
        <w:t>105年7月21日17時47分第2次詢問C車</w:t>
      </w:r>
      <w:r w:rsidRPr="00877B98">
        <w:rPr>
          <w:rFonts w:hint="eastAsia"/>
          <w:color w:val="000000" w:themeColor="text1"/>
          <w:szCs w:val="52"/>
        </w:rPr>
        <w:t>駕駛</w:t>
      </w:r>
      <w:r w:rsidRPr="00877B98">
        <w:rPr>
          <w:rFonts w:hint="eastAsia"/>
          <w:color w:val="000000" w:themeColor="text1"/>
        </w:rPr>
        <w:t>張男，詢問內容略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(問：車輛撞及部位為何？車損情形？</w:t>
      </w:r>
      <w:proofErr w:type="gramStart"/>
      <w:r w:rsidRPr="00877B98">
        <w:rPr>
          <w:rFonts w:hint="eastAsia"/>
          <w:color w:val="000000" w:themeColor="text1"/>
        </w:rPr>
        <w:t>)我的車輛沒有發生碰撞</w:t>
      </w:r>
      <w:proofErr w:type="gramEnd"/>
      <w:r w:rsidRPr="00877B98">
        <w:rPr>
          <w:rFonts w:hint="eastAsia"/>
          <w:color w:val="000000" w:themeColor="text1"/>
        </w:rPr>
        <w:t>。沒有車損。</w:t>
      </w:r>
    </w:p>
    <w:p w:rsidR="00704663" w:rsidRPr="00877B98" w:rsidRDefault="00704663" w:rsidP="00704663">
      <w:pPr>
        <w:pStyle w:val="6"/>
        <w:rPr>
          <w:color w:val="000000" w:themeColor="text1"/>
        </w:rPr>
      </w:pPr>
      <w:r w:rsidRPr="00877B98">
        <w:rPr>
          <w:rFonts w:hint="eastAsia"/>
          <w:color w:val="000000" w:themeColor="text1"/>
        </w:rPr>
        <w:t>(問：肇事當時行車速率多少？駕車前有無飲酒？</w:t>
      </w:r>
      <w:proofErr w:type="gramStart"/>
      <w:r w:rsidRPr="00877B98">
        <w:rPr>
          <w:rFonts w:hint="eastAsia"/>
          <w:color w:val="000000" w:themeColor="text1"/>
        </w:rPr>
        <w:t>)肇事當時車輛沒有熄火停等在外側車道上</w:t>
      </w:r>
      <w:proofErr w:type="gramEnd"/>
      <w:r w:rsidRPr="00877B98">
        <w:rPr>
          <w:rFonts w:hint="eastAsia"/>
          <w:color w:val="000000" w:themeColor="text1"/>
        </w:rPr>
        <w:t>。沒有飲酒。</w:t>
      </w:r>
    </w:p>
    <w:p w:rsidR="00704663" w:rsidRPr="00877B98" w:rsidRDefault="00704663" w:rsidP="00704663">
      <w:pPr>
        <w:pStyle w:val="6"/>
        <w:rPr>
          <w:color w:val="000000" w:themeColor="text1"/>
        </w:rPr>
      </w:pPr>
      <w:r w:rsidRPr="00877B98">
        <w:rPr>
          <w:rFonts w:hint="eastAsia"/>
          <w:color w:val="000000" w:themeColor="text1"/>
        </w:rPr>
        <w:t>(問：肇事後你如何知道交通事故的發生？</w:t>
      </w:r>
      <w:proofErr w:type="gramStart"/>
      <w:r w:rsidRPr="00877B98">
        <w:rPr>
          <w:rFonts w:hint="eastAsia"/>
          <w:color w:val="000000" w:themeColor="text1"/>
        </w:rPr>
        <w:t>)事後我接獲警方電話通知才知道交通事故的發生</w:t>
      </w:r>
      <w:proofErr w:type="gramEnd"/>
      <w:r w:rsidRPr="00877B98">
        <w:rPr>
          <w:rFonts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w:t>
      </w:r>
      <w:r w:rsidRPr="00877B98">
        <w:rPr>
          <w:rFonts w:hAnsi="標楷體" w:hint="eastAsia"/>
          <w:color w:val="000000" w:themeColor="text1"/>
        </w:rPr>
        <w:t>：</w:t>
      </w:r>
      <w:r w:rsidRPr="00877B98">
        <w:rPr>
          <w:rFonts w:hint="eastAsia"/>
          <w:color w:val="000000" w:themeColor="text1"/>
        </w:rPr>
        <w:t>警方播放肇事現場旁之大樓監視器畫面供你閱覽</w:t>
      </w:r>
      <w:r w:rsidRPr="00877B98">
        <w:rPr>
          <w:rFonts w:hAnsi="標楷體" w:hint="eastAsia"/>
          <w:color w:val="000000" w:themeColor="text1"/>
        </w:rPr>
        <w:t>，</w:t>
      </w:r>
      <w:r w:rsidRPr="00877B98">
        <w:rPr>
          <w:rFonts w:hint="eastAsia"/>
          <w:color w:val="000000" w:themeColor="text1"/>
        </w:rPr>
        <w:t>你對於肇事經過是否有其他意見</w:t>
      </w:r>
      <w:r w:rsidRPr="00877B98">
        <w:rPr>
          <w:rFonts w:hAnsi="標楷體" w:hint="eastAsia"/>
          <w:color w:val="000000" w:themeColor="text1"/>
        </w:rPr>
        <w:t>？</w:t>
      </w:r>
      <w:proofErr w:type="gramStart"/>
      <w:r w:rsidRPr="00877B98">
        <w:rPr>
          <w:rFonts w:hint="eastAsia"/>
          <w:color w:val="000000" w:themeColor="text1"/>
        </w:rPr>
        <w:t>)天雨路滑</w:t>
      </w:r>
      <w:proofErr w:type="gramEnd"/>
      <w:r w:rsidRPr="00877B98">
        <w:rPr>
          <w:rFonts w:hAnsi="標楷體" w:hint="eastAsia"/>
          <w:color w:val="000000" w:themeColor="text1"/>
        </w:rPr>
        <w:t>，</w:t>
      </w:r>
      <w:r w:rsidRPr="00877B98">
        <w:rPr>
          <w:rFonts w:hint="eastAsia"/>
          <w:color w:val="000000" w:themeColor="text1"/>
        </w:rPr>
        <w:t>機車騎士騎太快</w:t>
      </w:r>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(問：肇事當時你車輛故障停等在外側車道上時</w:t>
      </w:r>
      <w:r w:rsidRPr="00877B98">
        <w:rPr>
          <w:rFonts w:hAnsi="標楷體" w:hint="eastAsia"/>
          <w:color w:val="000000" w:themeColor="text1"/>
        </w:rPr>
        <w:t>，</w:t>
      </w:r>
      <w:r w:rsidRPr="00877B98">
        <w:rPr>
          <w:rFonts w:hint="eastAsia"/>
          <w:color w:val="000000" w:themeColor="text1"/>
        </w:rPr>
        <w:t>有無在後方設置警示標誌？</w:t>
      </w:r>
      <w:proofErr w:type="gramStart"/>
      <w:r w:rsidRPr="00877B98">
        <w:rPr>
          <w:rFonts w:hint="eastAsia"/>
          <w:color w:val="000000" w:themeColor="text1"/>
        </w:rPr>
        <w:t>)沒有在車輛後方設置警示標誌</w:t>
      </w:r>
      <w:proofErr w:type="gramEnd"/>
      <w:r w:rsidRPr="00877B98">
        <w:rPr>
          <w:rFonts w:hint="eastAsia"/>
          <w:color w:val="000000" w:themeColor="text1"/>
        </w:rPr>
        <w:t>。</w:t>
      </w:r>
    </w:p>
    <w:p w:rsidR="00704663" w:rsidRPr="00877B98" w:rsidRDefault="00704663" w:rsidP="00704663">
      <w:pPr>
        <w:pStyle w:val="5"/>
        <w:rPr>
          <w:color w:val="000000" w:themeColor="text1"/>
        </w:rPr>
      </w:pPr>
      <w:r w:rsidRPr="00877B98">
        <w:rPr>
          <w:rFonts w:hint="eastAsia"/>
          <w:color w:val="000000" w:themeColor="text1"/>
        </w:rPr>
        <w:t>105年7月21日13時4分第2次詢問A</w:t>
      </w:r>
      <w:r w:rsidRPr="00877B98">
        <w:rPr>
          <w:rFonts w:hint="eastAsia"/>
          <w:color w:val="000000" w:themeColor="text1"/>
          <w:szCs w:val="52"/>
        </w:rPr>
        <w:t>公車司機簡男</w:t>
      </w:r>
      <w:r w:rsidRPr="00877B98">
        <w:rPr>
          <w:rFonts w:hint="eastAsia"/>
          <w:color w:val="000000" w:themeColor="text1"/>
        </w:rPr>
        <w:t>，詢問內容略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(問：當天路況、天候、視線如何？有無障礙物？號</w:t>
      </w:r>
      <w:proofErr w:type="gramStart"/>
      <w:r w:rsidRPr="00877B98">
        <w:rPr>
          <w:rFonts w:hint="eastAsia"/>
          <w:color w:val="000000" w:themeColor="text1"/>
        </w:rPr>
        <w:t>誌</w:t>
      </w:r>
      <w:proofErr w:type="gramEnd"/>
      <w:r w:rsidRPr="00877B98">
        <w:rPr>
          <w:rFonts w:hint="eastAsia"/>
          <w:color w:val="000000" w:themeColor="text1"/>
        </w:rPr>
        <w:t>為何？標誌、標線是否清楚？</w:t>
      </w:r>
      <w:proofErr w:type="gramStart"/>
      <w:r w:rsidRPr="00877B98">
        <w:rPr>
          <w:rFonts w:hint="eastAsia"/>
          <w:color w:val="000000" w:themeColor="text1"/>
        </w:rPr>
        <w:t>)下毛毛雨</w:t>
      </w:r>
      <w:proofErr w:type="gramEnd"/>
      <w:r w:rsidRPr="00877B98">
        <w:rPr>
          <w:rFonts w:hAnsi="標楷體" w:hint="eastAsia"/>
          <w:color w:val="000000" w:themeColor="text1"/>
        </w:rPr>
        <w:t>、</w:t>
      </w:r>
      <w:r w:rsidRPr="00877B98">
        <w:rPr>
          <w:rFonts w:hint="eastAsia"/>
          <w:color w:val="000000" w:themeColor="text1"/>
        </w:rPr>
        <w:t>路況正常</w:t>
      </w:r>
      <w:r w:rsidRPr="00877B98">
        <w:rPr>
          <w:rFonts w:hAnsi="標楷體" w:hint="eastAsia"/>
          <w:color w:val="000000" w:themeColor="text1"/>
        </w:rPr>
        <w:t>、</w:t>
      </w:r>
      <w:r w:rsidRPr="00877B98">
        <w:rPr>
          <w:rFonts w:hint="eastAsia"/>
          <w:color w:val="000000" w:themeColor="text1"/>
        </w:rPr>
        <w:t>視線良好。C車佔用在外側車道上</w:t>
      </w:r>
      <w:r w:rsidRPr="00877B98">
        <w:rPr>
          <w:rFonts w:hAnsi="標楷體" w:hint="eastAsia"/>
          <w:color w:val="000000" w:themeColor="text1"/>
        </w:rPr>
        <w:t>。</w:t>
      </w:r>
      <w:r w:rsidRPr="00877B98">
        <w:rPr>
          <w:rFonts w:hint="eastAsia"/>
          <w:color w:val="000000" w:themeColor="text1"/>
        </w:rPr>
        <w:t>清楚</w:t>
      </w:r>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lastRenderedPageBreak/>
        <w:t>(問</w:t>
      </w:r>
      <w:r w:rsidRPr="00877B98">
        <w:rPr>
          <w:rFonts w:hAnsi="標楷體" w:hint="eastAsia"/>
          <w:color w:val="000000" w:themeColor="text1"/>
        </w:rPr>
        <w:t>：</w:t>
      </w:r>
      <w:r w:rsidRPr="00877B98">
        <w:rPr>
          <w:rFonts w:hint="eastAsia"/>
          <w:color w:val="000000" w:themeColor="text1"/>
        </w:rPr>
        <w:t>警方播放肇事現場旁之大樓監視器畫面供你閱覽</w:t>
      </w:r>
      <w:r w:rsidRPr="00877B98">
        <w:rPr>
          <w:rFonts w:hAnsi="標楷體" w:hint="eastAsia"/>
          <w:color w:val="000000" w:themeColor="text1"/>
        </w:rPr>
        <w:t>，</w:t>
      </w:r>
      <w:r w:rsidRPr="00877B98">
        <w:rPr>
          <w:rFonts w:hint="eastAsia"/>
          <w:color w:val="000000" w:themeColor="text1"/>
        </w:rPr>
        <w:t>你對於肇事經過是否有其他意見</w:t>
      </w:r>
      <w:r w:rsidRPr="00877B98">
        <w:rPr>
          <w:rFonts w:hAnsi="標楷體" w:hint="eastAsia"/>
          <w:color w:val="000000" w:themeColor="text1"/>
        </w:rPr>
        <w:t>？</w:t>
      </w:r>
      <w:proofErr w:type="gramStart"/>
      <w:r w:rsidRPr="00877B98">
        <w:rPr>
          <w:rFonts w:hint="eastAsia"/>
          <w:color w:val="000000" w:themeColor="text1"/>
        </w:rPr>
        <w:t>)沒有意見</w:t>
      </w:r>
      <w:proofErr w:type="gramEnd"/>
      <w:r w:rsidRPr="00877B98">
        <w:rPr>
          <w:rFonts w:hint="eastAsia"/>
          <w:color w:val="000000" w:themeColor="text1"/>
        </w:rPr>
        <w:t>。</w:t>
      </w:r>
    </w:p>
    <w:p w:rsidR="00704663" w:rsidRPr="00877B98" w:rsidRDefault="00704663" w:rsidP="00704663">
      <w:pPr>
        <w:pStyle w:val="5"/>
        <w:rPr>
          <w:color w:val="000000" w:themeColor="text1"/>
        </w:rPr>
      </w:pPr>
      <w:r w:rsidRPr="00877B98">
        <w:rPr>
          <w:rFonts w:hint="eastAsia"/>
          <w:color w:val="000000" w:themeColor="text1"/>
        </w:rPr>
        <w:t>105年8月1日18時21分詢問簡姓見證人(A公車後方之計程車司機)，詢問內容略</w:t>
      </w:r>
      <w:proofErr w:type="gramStart"/>
      <w:r w:rsidRPr="00877B98">
        <w:rPr>
          <w:rFonts w:hint="eastAsia"/>
          <w:color w:val="000000" w:themeColor="text1"/>
        </w:rPr>
        <w:t>以</w:t>
      </w:r>
      <w:proofErr w:type="gramEnd"/>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(問：請你詳細目擊交通事故之發生經過？</w:t>
      </w:r>
      <w:proofErr w:type="gramStart"/>
      <w:r w:rsidRPr="00877B98">
        <w:rPr>
          <w:rFonts w:hint="eastAsia"/>
          <w:color w:val="000000" w:themeColor="text1"/>
        </w:rPr>
        <w:t>)當時我駕駛營業小客車沿北宜路1段外側車道南往北方向行駛</w:t>
      </w:r>
      <w:proofErr w:type="gramEnd"/>
      <w:r w:rsidRPr="00877B98">
        <w:rPr>
          <w:rFonts w:hAnsi="標楷體" w:hint="eastAsia"/>
          <w:color w:val="000000" w:themeColor="text1"/>
        </w:rPr>
        <w:t>，</w:t>
      </w:r>
      <w:r w:rsidRPr="00877B98">
        <w:rPr>
          <w:rFonts w:hint="eastAsia"/>
          <w:color w:val="000000" w:themeColor="text1"/>
        </w:rPr>
        <w:t>行至肇事地點我見在同車道前方行駛之A公車顯示左方向燈要由外側車道駛入內側，當時該部公車車速很緩慢的在行駛並變換車道，此時，我見B機車由同向的內側車道左側後方超越其它車輛後，隨即B機車採取煞車措施</w:t>
      </w:r>
      <w:r w:rsidRPr="00877B98">
        <w:rPr>
          <w:rFonts w:hAnsi="標楷體" w:hint="eastAsia"/>
          <w:color w:val="000000" w:themeColor="text1"/>
        </w:rPr>
        <w:t>，</w:t>
      </w:r>
      <w:r w:rsidRPr="00877B98">
        <w:rPr>
          <w:rFonts w:hint="eastAsia"/>
          <w:color w:val="000000" w:themeColor="text1"/>
        </w:rPr>
        <w:t>該部機車從後方撞擊上A公車而肇事，機車騎士從後方撞擊上公車後</w:t>
      </w:r>
      <w:r w:rsidRPr="00877B98">
        <w:rPr>
          <w:rFonts w:hAnsi="標楷體" w:hint="eastAsia"/>
          <w:color w:val="000000" w:themeColor="text1"/>
        </w:rPr>
        <w:t>，</w:t>
      </w:r>
      <w:r w:rsidRPr="00877B98">
        <w:rPr>
          <w:rFonts w:hint="eastAsia"/>
          <w:color w:val="000000" w:themeColor="text1"/>
        </w:rPr>
        <w:t>騎士的安全帽先脫落，隨後機車騎士才倒地受傷而肇事。</w:t>
      </w:r>
    </w:p>
    <w:p w:rsidR="00704663" w:rsidRPr="00877B98" w:rsidRDefault="00704663" w:rsidP="00704663">
      <w:pPr>
        <w:pStyle w:val="6"/>
        <w:rPr>
          <w:color w:val="000000" w:themeColor="text1"/>
        </w:rPr>
      </w:pPr>
      <w:r w:rsidRPr="00877B98">
        <w:rPr>
          <w:rFonts w:hint="eastAsia"/>
          <w:color w:val="000000" w:themeColor="text1"/>
        </w:rPr>
        <w:t>(問：當時B機車騎士倒地所呈現的方式為何？</w:t>
      </w:r>
      <w:proofErr w:type="gramStart"/>
      <w:r w:rsidRPr="00877B98">
        <w:rPr>
          <w:rFonts w:hint="eastAsia"/>
          <w:color w:val="000000" w:themeColor="text1"/>
        </w:rPr>
        <w:t>)當下機車騎士倒地時</w:t>
      </w:r>
      <w:proofErr w:type="gramEnd"/>
      <w:r w:rsidRPr="00877B98">
        <w:rPr>
          <w:rFonts w:hint="eastAsia"/>
          <w:color w:val="000000" w:themeColor="text1"/>
        </w:rPr>
        <w:t>，臉部是朝向地面呈現正面趴地的方式</w:t>
      </w:r>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(問：當時天氣、路況及視線如何？視線有無受到阻礙？</w:t>
      </w:r>
      <w:proofErr w:type="gramStart"/>
      <w:r w:rsidRPr="00877B98">
        <w:rPr>
          <w:rFonts w:hint="eastAsia"/>
          <w:color w:val="000000" w:themeColor="text1"/>
        </w:rPr>
        <w:t>)下毛毛雨</w:t>
      </w:r>
      <w:proofErr w:type="gramEnd"/>
      <w:r w:rsidRPr="00877B98">
        <w:rPr>
          <w:rFonts w:hAnsi="標楷體" w:hint="eastAsia"/>
          <w:color w:val="000000" w:themeColor="text1"/>
        </w:rPr>
        <w:t>、</w:t>
      </w:r>
      <w:r w:rsidRPr="00877B98">
        <w:rPr>
          <w:rFonts w:hint="eastAsia"/>
          <w:color w:val="000000" w:themeColor="text1"/>
        </w:rPr>
        <w:t>路況正常</w:t>
      </w:r>
      <w:r w:rsidRPr="00877B98">
        <w:rPr>
          <w:rFonts w:hAnsi="標楷體" w:hint="eastAsia"/>
          <w:color w:val="000000" w:themeColor="text1"/>
        </w:rPr>
        <w:t>、</w:t>
      </w:r>
      <w:r w:rsidRPr="00877B98">
        <w:rPr>
          <w:rFonts w:hint="eastAsia"/>
          <w:color w:val="000000" w:themeColor="text1"/>
        </w:rPr>
        <w:t>視線良好。沒有受到阻礙</w:t>
      </w:r>
      <w:r w:rsidRPr="00877B98">
        <w:rPr>
          <w:rFonts w:hAnsi="標楷體" w:hint="eastAsia"/>
          <w:color w:val="000000" w:themeColor="text1"/>
        </w:rPr>
        <w:t>。</w:t>
      </w:r>
    </w:p>
    <w:p w:rsidR="00704663" w:rsidRPr="00877B98" w:rsidRDefault="00704663" w:rsidP="00704663">
      <w:pPr>
        <w:pStyle w:val="6"/>
        <w:rPr>
          <w:color w:val="000000" w:themeColor="text1"/>
        </w:rPr>
      </w:pPr>
      <w:r w:rsidRPr="00877B98">
        <w:rPr>
          <w:rFonts w:hint="eastAsia"/>
          <w:color w:val="000000" w:themeColor="text1"/>
        </w:rPr>
        <w:t>(問：你營業小客車車上有無裝設行車影像紀錄器</w:t>
      </w:r>
      <w:r w:rsidRPr="00877B98">
        <w:rPr>
          <w:rFonts w:hAnsi="標楷體" w:hint="eastAsia"/>
          <w:color w:val="000000" w:themeColor="text1"/>
        </w:rPr>
        <w:t>？</w:t>
      </w:r>
      <w:r w:rsidRPr="00877B98">
        <w:rPr>
          <w:rFonts w:hint="eastAsia"/>
          <w:color w:val="000000" w:themeColor="text1"/>
        </w:rPr>
        <w:t>影像檔案是否還在？</w:t>
      </w:r>
      <w:proofErr w:type="gramStart"/>
      <w:r w:rsidRPr="00877B98">
        <w:rPr>
          <w:rFonts w:hint="eastAsia"/>
          <w:color w:val="000000" w:themeColor="text1"/>
        </w:rPr>
        <w:t>)有裝設行車影像紀錄器</w:t>
      </w:r>
      <w:proofErr w:type="gramEnd"/>
      <w:r w:rsidRPr="00877B98">
        <w:rPr>
          <w:rFonts w:hint="eastAsia"/>
          <w:color w:val="000000" w:themeColor="text1"/>
        </w:rPr>
        <w:t>。我有提供給警方。</w:t>
      </w:r>
    </w:p>
    <w:p w:rsidR="00021228" w:rsidRPr="00877B98" w:rsidRDefault="00021228" w:rsidP="00F718B3">
      <w:pPr>
        <w:pStyle w:val="4"/>
        <w:rPr>
          <w:color w:val="000000" w:themeColor="text1"/>
        </w:rPr>
      </w:pPr>
      <w:r w:rsidRPr="00877B98">
        <w:rPr>
          <w:rFonts w:hint="eastAsia"/>
          <w:color w:val="000000" w:themeColor="text1"/>
        </w:rPr>
        <w:t>新店分局於105年7月22日以新北</w:t>
      </w:r>
      <w:proofErr w:type="gramStart"/>
      <w:r w:rsidRPr="00877B98">
        <w:rPr>
          <w:rFonts w:hint="eastAsia"/>
          <w:color w:val="000000" w:themeColor="text1"/>
        </w:rPr>
        <w:t>警店刑字</w:t>
      </w:r>
      <w:proofErr w:type="gramEnd"/>
      <w:r w:rsidRPr="00877B98">
        <w:rPr>
          <w:rFonts w:hint="eastAsia"/>
          <w:color w:val="000000" w:themeColor="text1"/>
        </w:rPr>
        <w:t>第1053329373號刑事案件移送書，依刑法第276條第1項及第2項之規定，將本案犯罪嫌疑人A公車司機簡男及C車駕駛張男移送</w:t>
      </w:r>
      <w:proofErr w:type="gramStart"/>
      <w:r w:rsidRPr="00877B98">
        <w:rPr>
          <w:rFonts w:hint="eastAsia"/>
          <w:color w:val="000000" w:themeColor="text1"/>
        </w:rPr>
        <w:t>臺</w:t>
      </w:r>
      <w:proofErr w:type="gramEnd"/>
      <w:r w:rsidRPr="00877B98">
        <w:rPr>
          <w:rFonts w:hint="eastAsia"/>
          <w:color w:val="000000" w:themeColor="text1"/>
        </w:rPr>
        <w:t>北地檢署偵辦。</w:t>
      </w:r>
    </w:p>
    <w:p w:rsidR="00704663" w:rsidRPr="00877B98" w:rsidRDefault="00F718B3" w:rsidP="00F718B3">
      <w:pPr>
        <w:pStyle w:val="4"/>
        <w:rPr>
          <w:color w:val="000000" w:themeColor="text1"/>
        </w:rPr>
      </w:pPr>
      <w:r w:rsidRPr="00877B98">
        <w:rPr>
          <w:rFonts w:hint="eastAsia"/>
          <w:color w:val="000000" w:themeColor="text1"/>
        </w:rPr>
        <w:t>新店分局偵查隊</w:t>
      </w:r>
      <w:r w:rsidR="00BB678A" w:rsidRPr="00877B98">
        <w:rPr>
          <w:rFonts w:hint="eastAsia"/>
          <w:color w:val="000000" w:themeColor="text1"/>
        </w:rPr>
        <w:t>作成</w:t>
      </w:r>
      <w:r w:rsidRPr="00877B98">
        <w:rPr>
          <w:rFonts w:hint="eastAsia"/>
          <w:color w:val="000000" w:themeColor="text1"/>
        </w:rPr>
        <w:t>事故現場勘察報告</w:t>
      </w:r>
      <w:r w:rsidRPr="00877B98">
        <w:rPr>
          <w:rFonts w:hAnsi="標楷體" w:hint="eastAsia"/>
          <w:color w:val="000000" w:themeColor="text1"/>
        </w:rPr>
        <w:t>：</w:t>
      </w:r>
    </w:p>
    <w:p w:rsidR="00F718B3" w:rsidRPr="00877B98" w:rsidRDefault="005E0D0E" w:rsidP="00F718B3">
      <w:pPr>
        <w:pStyle w:val="5"/>
        <w:rPr>
          <w:color w:val="000000" w:themeColor="text1"/>
        </w:rPr>
      </w:pPr>
      <w:r w:rsidRPr="00877B98">
        <w:rPr>
          <w:rFonts w:hint="eastAsia"/>
          <w:color w:val="000000" w:themeColor="text1"/>
        </w:rPr>
        <w:lastRenderedPageBreak/>
        <w:t>勘察</w:t>
      </w:r>
      <w:r w:rsidR="00F718B3" w:rsidRPr="00877B98">
        <w:rPr>
          <w:rFonts w:hint="eastAsia"/>
          <w:color w:val="000000" w:themeColor="text1"/>
        </w:rPr>
        <w:t>時間地點</w:t>
      </w:r>
      <w:r w:rsidR="00F718B3" w:rsidRPr="00877B98">
        <w:rPr>
          <w:rFonts w:hAnsi="標楷體" w:hint="eastAsia"/>
          <w:color w:val="000000" w:themeColor="text1"/>
        </w:rPr>
        <w:t>：</w:t>
      </w:r>
      <w:r w:rsidR="00F718B3" w:rsidRPr="00877B98">
        <w:rPr>
          <w:rFonts w:hint="eastAsia"/>
          <w:color w:val="000000" w:themeColor="text1"/>
        </w:rPr>
        <w:t>新店分局偵查隊</w:t>
      </w:r>
      <w:proofErr w:type="gramStart"/>
      <w:r w:rsidR="00F718B3" w:rsidRPr="00877B98">
        <w:rPr>
          <w:rFonts w:hint="eastAsia"/>
          <w:color w:val="000000" w:themeColor="text1"/>
        </w:rPr>
        <w:t>鑑</w:t>
      </w:r>
      <w:proofErr w:type="gramEnd"/>
      <w:r w:rsidR="00F718B3" w:rsidRPr="00877B98">
        <w:rPr>
          <w:rFonts w:hint="eastAsia"/>
          <w:color w:val="000000" w:themeColor="text1"/>
        </w:rPr>
        <w:t>識小組於105年8月1日23時55分至新北市新店區新烏路新店客運停車場內，勘察A公車及B機車，復於翌(2)日22時10分，</w:t>
      </w:r>
      <w:proofErr w:type="gramStart"/>
      <w:r w:rsidR="00F718B3" w:rsidRPr="00877B98">
        <w:rPr>
          <w:rFonts w:hint="eastAsia"/>
          <w:color w:val="000000" w:themeColor="text1"/>
        </w:rPr>
        <w:t>勘察甲男安全帽</w:t>
      </w:r>
      <w:proofErr w:type="gramEnd"/>
      <w:r w:rsidR="00F718B3" w:rsidRPr="00877B98">
        <w:rPr>
          <w:rFonts w:hint="eastAsia"/>
          <w:color w:val="000000" w:themeColor="text1"/>
        </w:rPr>
        <w:t>，並於同日作成「新店分局轄</w:t>
      </w:r>
      <w:proofErr w:type="gramStart"/>
      <w:r w:rsidR="00F718B3" w:rsidRPr="00877B98">
        <w:rPr>
          <w:rFonts w:hint="eastAsia"/>
          <w:color w:val="000000" w:themeColor="text1"/>
        </w:rPr>
        <w:t>內甲男車禍</w:t>
      </w:r>
      <w:proofErr w:type="gramEnd"/>
      <w:r w:rsidR="00F718B3" w:rsidRPr="00877B98">
        <w:rPr>
          <w:rFonts w:hint="eastAsia"/>
          <w:color w:val="000000" w:themeColor="text1"/>
        </w:rPr>
        <w:t>死亡案現場勘察報告」。</w:t>
      </w:r>
    </w:p>
    <w:p w:rsidR="00F718B3" w:rsidRPr="00877B98" w:rsidRDefault="00F718B3" w:rsidP="00F718B3">
      <w:pPr>
        <w:pStyle w:val="5"/>
        <w:rPr>
          <w:color w:val="000000" w:themeColor="text1"/>
        </w:rPr>
      </w:pPr>
      <w:r w:rsidRPr="00877B98">
        <w:rPr>
          <w:rFonts w:hint="eastAsia"/>
          <w:color w:val="000000" w:themeColor="text1"/>
        </w:rPr>
        <w:t>現場勘察情形：</w:t>
      </w:r>
    </w:p>
    <w:p w:rsidR="00F718B3" w:rsidRPr="00877B98" w:rsidRDefault="00F718B3" w:rsidP="00F718B3">
      <w:pPr>
        <w:pStyle w:val="6"/>
        <w:rPr>
          <w:color w:val="000000" w:themeColor="text1"/>
        </w:rPr>
      </w:pPr>
      <w:r w:rsidRPr="00877B98">
        <w:rPr>
          <w:rFonts w:hint="eastAsia"/>
          <w:color w:val="000000" w:themeColor="text1"/>
        </w:rPr>
        <w:t>事故現場位於新店市新店區北宜路1段111號前，路面</w:t>
      </w:r>
      <w:proofErr w:type="gramStart"/>
      <w:r w:rsidRPr="00877B98">
        <w:rPr>
          <w:rFonts w:hint="eastAsia"/>
          <w:color w:val="000000" w:themeColor="text1"/>
        </w:rPr>
        <w:t>因雨濕滑</w:t>
      </w:r>
      <w:proofErr w:type="gramEnd"/>
      <w:r w:rsidRPr="00877B98">
        <w:rPr>
          <w:rFonts w:hint="eastAsia"/>
          <w:color w:val="000000" w:themeColor="text1"/>
        </w:rPr>
        <w:t>，B機車右側傾倒於A公車左後方地上，A公車後保險桿左側有明顯刮痕，B機車右側車身有</w:t>
      </w:r>
      <w:proofErr w:type="gramStart"/>
      <w:r w:rsidRPr="00877B98">
        <w:rPr>
          <w:rFonts w:hint="eastAsia"/>
          <w:color w:val="000000" w:themeColor="text1"/>
        </w:rPr>
        <w:t>刮擦痕</w:t>
      </w:r>
      <w:proofErr w:type="gramEnd"/>
      <w:r w:rsidRPr="00877B98">
        <w:rPr>
          <w:rFonts w:hint="eastAsia"/>
          <w:color w:val="000000" w:themeColor="text1"/>
        </w:rPr>
        <w:t>，惟兩車</w:t>
      </w:r>
      <w:proofErr w:type="gramStart"/>
      <w:r w:rsidRPr="00877B98">
        <w:rPr>
          <w:rFonts w:hint="eastAsia"/>
          <w:color w:val="000000" w:themeColor="text1"/>
        </w:rPr>
        <w:t>車體均無明顯</w:t>
      </w:r>
      <w:proofErr w:type="gramEnd"/>
      <w:r w:rsidRPr="00877B98">
        <w:rPr>
          <w:rFonts w:hint="eastAsia"/>
          <w:color w:val="000000" w:themeColor="text1"/>
        </w:rPr>
        <w:t>撞擊痕，顯示兩車並無直接撞擊。檢視路口監視器及後車民眾行車紀錄器攝影畫面擷取相片，發現B機車於撞擊前即失控右傾滑倒，死者於倒地前頭部</w:t>
      </w:r>
      <w:proofErr w:type="gramStart"/>
      <w:r w:rsidRPr="00877B98">
        <w:rPr>
          <w:rFonts w:hint="eastAsia"/>
          <w:color w:val="000000" w:themeColor="text1"/>
        </w:rPr>
        <w:t>右側撞</w:t>
      </w:r>
      <w:proofErr w:type="gramEnd"/>
      <w:r w:rsidRPr="00877B98">
        <w:rPr>
          <w:rFonts w:hint="eastAsia"/>
          <w:color w:val="000000" w:themeColor="text1"/>
        </w:rPr>
        <w:t>及A公車左後方保險桿。</w:t>
      </w:r>
    </w:p>
    <w:p w:rsidR="00F718B3" w:rsidRPr="00877B98" w:rsidRDefault="00F718B3" w:rsidP="00F718B3">
      <w:pPr>
        <w:pStyle w:val="6"/>
        <w:rPr>
          <w:color w:val="000000" w:themeColor="text1"/>
        </w:rPr>
      </w:pPr>
      <w:r w:rsidRPr="00877B98">
        <w:rPr>
          <w:rFonts w:hint="eastAsia"/>
          <w:color w:val="000000" w:themeColor="text1"/>
        </w:rPr>
        <w:t>勘察A公車後側部位，該車後側</w:t>
      </w:r>
      <w:proofErr w:type="gramStart"/>
      <w:r w:rsidRPr="00877B98">
        <w:rPr>
          <w:rFonts w:hint="eastAsia"/>
          <w:color w:val="000000" w:themeColor="text1"/>
        </w:rPr>
        <w:t>鈑金無</w:t>
      </w:r>
      <w:proofErr w:type="gramEnd"/>
      <w:r w:rsidRPr="00877B98">
        <w:rPr>
          <w:rFonts w:hint="eastAsia"/>
          <w:color w:val="000000" w:themeColor="text1"/>
        </w:rPr>
        <w:t>凹陷痕跡，車輛下方底盤部位</w:t>
      </w:r>
      <w:proofErr w:type="gramStart"/>
      <w:r w:rsidRPr="00877B98">
        <w:rPr>
          <w:rFonts w:hint="eastAsia"/>
          <w:color w:val="000000" w:themeColor="text1"/>
        </w:rPr>
        <w:t>亦無擦撞</w:t>
      </w:r>
      <w:proofErr w:type="gramEnd"/>
      <w:r w:rsidRPr="00877B98">
        <w:rPr>
          <w:rFonts w:hint="eastAsia"/>
          <w:color w:val="000000" w:themeColor="text1"/>
        </w:rPr>
        <w:t>痕跡，惟有3處</w:t>
      </w:r>
      <w:proofErr w:type="gramStart"/>
      <w:r w:rsidRPr="00877B98">
        <w:rPr>
          <w:rFonts w:hint="eastAsia"/>
          <w:color w:val="000000" w:themeColor="text1"/>
        </w:rPr>
        <w:t>擦刮痕疑</w:t>
      </w:r>
      <w:proofErr w:type="gramEnd"/>
      <w:r w:rsidRPr="00877B98">
        <w:rPr>
          <w:rFonts w:hint="eastAsia"/>
          <w:color w:val="000000" w:themeColor="text1"/>
        </w:rPr>
        <w:t>係死者頭部擦撞時所致。</w:t>
      </w:r>
    </w:p>
    <w:p w:rsidR="00F718B3" w:rsidRPr="00877B98" w:rsidRDefault="00F718B3" w:rsidP="00F718B3">
      <w:pPr>
        <w:pStyle w:val="6"/>
        <w:rPr>
          <w:color w:val="000000" w:themeColor="text1"/>
        </w:rPr>
      </w:pPr>
      <w:r w:rsidRPr="00877B98">
        <w:rPr>
          <w:rFonts w:hint="eastAsia"/>
          <w:color w:val="000000" w:themeColor="text1"/>
        </w:rPr>
        <w:t>勘察B機車車體，該車右前</w:t>
      </w:r>
      <w:proofErr w:type="gramStart"/>
      <w:r w:rsidRPr="00877B98">
        <w:rPr>
          <w:rFonts w:hint="eastAsia"/>
          <w:color w:val="000000" w:themeColor="text1"/>
        </w:rPr>
        <w:t>側護板及</w:t>
      </w:r>
      <w:proofErr w:type="gramEnd"/>
      <w:r w:rsidRPr="00877B98">
        <w:rPr>
          <w:rFonts w:hint="eastAsia"/>
          <w:color w:val="000000" w:themeColor="text1"/>
        </w:rPr>
        <w:t>右煞車</w:t>
      </w:r>
      <w:proofErr w:type="gramStart"/>
      <w:r w:rsidRPr="00877B98">
        <w:rPr>
          <w:rFonts w:hint="eastAsia"/>
          <w:color w:val="000000" w:themeColor="text1"/>
        </w:rPr>
        <w:t>桿</w:t>
      </w:r>
      <w:proofErr w:type="gramEnd"/>
      <w:r w:rsidRPr="00877B98">
        <w:rPr>
          <w:rFonts w:hint="eastAsia"/>
          <w:color w:val="000000" w:themeColor="text1"/>
        </w:rPr>
        <w:t>、右把手、前輪車蓋右側有刮地痕；左煞車</w:t>
      </w:r>
      <w:proofErr w:type="gramStart"/>
      <w:r w:rsidRPr="00877B98">
        <w:rPr>
          <w:rFonts w:hint="eastAsia"/>
          <w:color w:val="000000" w:themeColor="text1"/>
        </w:rPr>
        <w:t>桿</w:t>
      </w:r>
      <w:proofErr w:type="gramEnd"/>
      <w:r w:rsidRPr="00877B98">
        <w:rPr>
          <w:rFonts w:hint="eastAsia"/>
          <w:color w:val="000000" w:themeColor="text1"/>
        </w:rPr>
        <w:t>向下位移左前側</w:t>
      </w:r>
      <w:proofErr w:type="gramStart"/>
      <w:r w:rsidRPr="00877B98">
        <w:rPr>
          <w:rFonts w:hint="eastAsia"/>
          <w:color w:val="000000" w:themeColor="text1"/>
        </w:rPr>
        <w:t>護板有擦刮</w:t>
      </w:r>
      <w:proofErr w:type="gramEnd"/>
      <w:r w:rsidRPr="00877B98">
        <w:rPr>
          <w:rFonts w:hint="eastAsia"/>
          <w:color w:val="000000" w:themeColor="text1"/>
        </w:rPr>
        <w:t>痕；左後</w:t>
      </w:r>
      <w:proofErr w:type="gramStart"/>
      <w:r w:rsidRPr="00877B98">
        <w:rPr>
          <w:rFonts w:hint="eastAsia"/>
          <w:color w:val="000000" w:themeColor="text1"/>
        </w:rPr>
        <w:t>側護板位移</w:t>
      </w:r>
      <w:proofErr w:type="gramEnd"/>
      <w:r w:rsidRPr="00877B98">
        <w:rPr>
          <w:rFonts w:hint="eastAsia"/>
          <w:color w:val="000000" w:themeColor="text1"/>
        </w:rPr>
        <w:t>，</w:t>
      </w:r>
      <w:proofErr w:type="gramStart"/>
      <w:r w:rsidRPr="00877B98">
        <w:rPr>
          <w:rFonts w:hint="eastAsia"/>
          <w:color w:val="000000" w:themeColor="text1"/>
        </w:rPr>
        <w:t>護板側</w:t>
      </w:r>
      <w:proofErr w:type="gramEnd"/>
      <w:r w:rsidRPr="00877B98">
        <w:rPr>
          <w:rFonts w:hint="eastAsia"/>
          <w:color w:val="000000" w:themeColor="text1"/>
        </w:rPr>
        <w:t>方有</w:t>
      </w:r>
      <w:proofErr w:type="gramStart"/>
      <w:r w:rsidRPr="00877B98">
        <w:rPr>
          <w:rFonts w:hint="eastAsia"/>
          <w:color w:val="000000" w:themeColor="text1"/>
        </w:rPr>
        <w:t>2處擦刮痕</w:t>
      </w:r>
      <w:proofErr w:type="gramEnd"/>
      <w:r w:rsidRPr="00877B98">
        <w:rPr>
          <w:rFonts w:hint="eastAsia"/>
          <w:color w:val="000000" w:themeColor="text1"/>
        </w:rPr>
        <w:t>，車後方扶手左側有刮痕、座椅皮革有</w:t>
      </w:r>
      <w:proofErr w:type="gramStart"/>
      <w:r w:rsidRPr="00877B98">
        <w:rPr>
          <w:rFonts w:hint="eastAsia"/>
          <w:color w:val="000000" w:themeColor="text1"/>
        </w:rPr>
        <w:t>2處刮</w:t>
      </w:r>
      <w:proofErr w:type="gramEnd"/>
      <w:r w:rsidRPr="00877B98">
        <w:rPr>
          <w:rFonts w:hint="eastAsia"/>
          <w:color w:val="000000" w:themeColor="text1"/>
        </w:rPr>
        <w:t>痕，除上述</w:t>
      </w:r>
      <w:proofErr w:type="gramStart"/>
      <w:r w:rsidRPr="00877B98">
        <w:rPr>
          <w:rFonts w:hint="eastAsia"/>
          <w:color w:val="000000" w:themeColor="text1"/>
        </w:rPr>
        <w:t>擦刮痕外</w:t>
      </w:r>
      <w:proofErr w:type="gramEnd"/>
      <w:r w:rsidRPr="00877B98">
        <w:rPr>
          <w:rFonts w:hint="eastAsia"/>
          <w:color w:val="000000" w:themeColor="text1"/>
        </w:rPr>
        <w:t>，B機車車體無明顯重力撞擊跡象。</w:t>
      </w:r>
    </w:p>
    <w:p w:rsidR="00F718B3" w:rsidRPr="00877B98" w:rsidRDefault="00F718B3" w:rsidP="00F718B3">
      <w:pPr>
        <w:pStyle w:val="6"/>
        <w:rPr>
          <w:color w:val="000000" w:themeColor="text1"/>
        </w:rPr>
      </w:pPr>
      <w:r w:rsidRPr="00877B98">
        <w:rPr>
          <w:rFonts w:hint="eastAsia"/>
          <w:color w:val="000000" w:themeColor="text1"/>
        </w:rPr>
        <w:t>勘察死者所戴安全帽，該安全帽右側有</w:t>
      </w:r>
      <w:proofErr w:type="gramStart"/>
      <w:r w:rsidRPr="00877B98">
        <w:rPr>
          <w:rFonts w:hint="eastAsia"/>
          <w:color w:val="000000" w:themeColor="text1"/>
        </w:rPr>
        <w:t>2處擦刮痕</w:t>
      </w:r>
      <w:proofErr w:type="gramEnd"/>
      <w:r w:rsidRPr="00877B98">
        <w:rPr>
          <w:rFonts w:hint="eastAsia"/>
          <w:color w:val="000000" w:themeColor="text1"/>
        </w:rPr>
        <w:t>，右側板螺絲脫落，安全帽</w:t>
      </w:r>
      <w:proofErr w:type="gramStart"/>
      <w:r w:rsidRPr="00877B98">
        <w:rPr>
          <w:rFonts w:hint="eastAsia"/>
          <w:color w:val="000000" w:themeColor="text1"/>
        </w:rPr>
        <w:t>頤</w:t>
      </w:r>
      <w:proofErr w:type="gramEnd"/>
      <w:r w:rsidRPr="00877B98">
        <w:rPr>
          <w:rFonts w:hint="eastAsia"/>
          <w:color w:val="000000" w:themeColor="text1"/>
        </w:rPr>
        <w:t>帶右側</w:t>
      </w:r>
      <w:proofErr w:type="gramStart"/>
      <w:r w:rsidRPr="00877B98">
        <w:rPr>
          <w:rFonts w:hint="eastAsia"/>
          <w:color w:val="000000" w:themeColor="text1"/>
        </w:rPr>
        <w:t>固定環</w:t>
      </w:r>
      <w:proofErr w:type="gramEnd"/>
      <w:r w:rsidRPr="00877B98">
        <w:rPr>
          <w:rFonts w:hint="eastAsia"/>
          <w:color w:val="000000" w:themeColor="text1"/>
        </w:rPr>
        <w:t>斷裂，其餘結構完整無傷。</w:t>
      </w:r>
    </w:p>
    <w:p w:rsidR="00F718B3" w:rsidRPr="00877B98" w:rsidRDefault="00F718B3" w:rsidP="00F718B3">
      <w:pPr>
        <w:pStyle w:val="6"/>
        <w:rPr>
          <w:color w:val="000000" w:themeColor="text1"/>
        </w:rPr>
      </w:pPr>
      <w:r w:rsidRPr="00877B98">
        <w:rPr>
          <w:rFonts w:hint="eastAsia"/>
          <w:color w:val="000000" w:themeColor="text1"/>
        </w:rPr>
        <w:t>檢視死者相驗照片及</w:t>
      </w:r>
      <w:proofErr w:type="gramStart"/>
      <w:r w:rsidRPr="00877B98">
        <w:rPr>
          <w:rFonts w:hint="eastAsia"/>
          <w:color w:val="000000" w:themeColor="text1"/>
        </w:rPr>
        <w:t>臺北慈</w:t>
      </w:r>
      <w:proofErr w:type="gramEnd"/>
      <w:r w:rsidRPr="00877B98">
        <w:rPr>
          <w:rFonts w:hint="eastAsia"/>
          <w:color w:val="000000" w:themeColor="text1"/>
        </w:rPr>
        <w:t>濟醫院診斷資料，死者致死原因為頭部右側外傷</w:t>
      </w:r>
      <w:proofErr w:type="gramStart"/>
      <w:r w:rsidRPr="00877B98">
        <w:rPr>
          <w:rFonts w:hint="eastAsia"/>
          <w:color w:val="000000" w:themeColor="text1"/>
        </w:rPr>
        <w:t>併</w:t>
      </w:r>
      <w:proofErr w:type="gramEnd"/>
      <w:r w:rsidRPr="00877B98">
        <w:rPr>
          <w:rFonts w:hint="eastAsia"/>
          <w:color w:val="000000" w:themeColor="text1"/>
        </w:rPr>
        <w:t>顱出血</w:t>
      </w:r>
      <w:r w:rsidRPr="00877B98">
        <w:rPr>
          <w:rFonts w:hint="eastAsia"/>
          <w:color w:val="000000" w:themeColor="text1"/>
        </w:rPr>
        <w:lastRenderedPageBreak/>
        <w:t>死亡。</w:t>
      </w:r>
    </w:p>
    <w:p w:rsidR="00F718B3" w:rsidRPr="00877B98" w:rsidRDefault="00F718B3" w:rsidP="00F718B3">
      <w:pPr>
        <w:pStyle w:val="5"/>
        <w:rPr>
          <w:color w:val="000000" w:themeColor="text1"/>
        </w:rPr>
      </w:pPr>
      <w:r w:rsidRPr="00877B98">
        <w:rPr>
          <w:rFonts w:hint="eastAsia"/>
          <w:color w:val="000000" w:themeColor="text1"/>
        </w:rPr>
        <w:t>分析研判及建議：</w:t>
      </w:r>
    </w:p>
    <w:p w:rsidR="00F718B3" w:rsidRPr="00877B98" w:rsidRDefault="00F718B3" w:rsidP="00F718B3">
      <w:pPr>
        <w:pStyle w:val="6"/>
        <w:rPr>
          <w:color w:val="000000" w:themeColor="text1"/>
        </w:rPr>
      </w:pPr>
      <w:r w:rsidRPr="00877B98">
        <w:rPr>
          <w:rFonts w:hint="eastAsia"/>
          <w:color w:val="000000" w:themeColor="text1"/>
        </w:rPr>
        <w:t>A公車後方</w:t>
      </w:r>
      <w:proofErr w:type="gramStart"/>
      <w:r w:rsidRPr="00877B98">
        <w:rPr>
          <w:rFonts w:hint="eastAsia"/>
          <w:color w:val="000000" w:themeColor="text1"/>
        </w:rPr>
        <w:t>鈑</w:t>
      </w:r>
      <w:proofErr w:type="gramEnd"/>
      <w:r w:rsidRPr="00877B98">
        <w:rPr>
          <w:rFonts w:hint="eastAsia"/>
          <w:color w:val="000000" w:themeColor="text1"/>
        </w:rPr>
        <w:t>金完好，無明顯撞擊跡象，B機車前方</w:t>
      </w:r>
      <w:proofErr w:type="gramStart"/>
      <w:r w:rsidRPr="00877B98">
        <w:rPr>
          <w:rFonts w:hint="eastAsia"/>
          <w:color w:val="000000" w:themeColor="text1"/>
        </w:rPr>
        <w:t>護板無</w:t>
      </w:r>
      <w:proofErr w:type="gramEnd"/>
      <w:r w:rsidRPr="00877B98">
        <w:rPr>
          <w:rFonts w:hint="eastAsia"/>
          <w:color w:val="000000" w:themeColor="text1"/>
        </w:rPr>
        <w:t>撞擊痕跡，車身主體結構完好，顯示A公車與B機車無直接重力撞擊。</w:t>
      </w:r>
    </w:p>
    <w:p w:rsidR="00F718B3" w:rsidRPr="00877B98" w:rsidRDefault="00F718B3" w:rsidP="00F718B3">
      <w:pPr>
        <w:pStyle w:val="6"/>
        <w:rPr>
          <w:color w:val="000000" w:themeColor="text1"/>
        </w:rPr>
      </w:pPr>
      <w:r w:rsidRPr="00877B98">
        <w:rPr>
          <w:rFonts w:hint="eastAsia"/>
          <w:color w:val="000000" w:themeColor="text1"/>
        </w:rPr>
        <w:t>檢視A公車後保險桿左側</w:t>
      </w:r>
      <w:proofErr w:type="gramStart"/>
      <w:r w:rsidRPr="00877B98">
        <w:rPr>
          <w:rFonts w:hint="eastAsia"/>
          <w:color w:val="000000" w:themeColor="text1"/>
        </w:rPr>
        <w:t>的擦刮痕</w:t>
      </w:r>
      <w:proofErr w:type="gramEnd"/>
      <w:r w:rsidRPr="00877B98">
        <w:rPr>
          <w:rFonts w:hint="eastAsia"/>
          <w:color w:val="000000" w:themeColor="text1"/>
        </w:rPr>
        <w:t>與死者安全帽帽緣右側螺絲</w:t>
      </w:r>
      <w:proofErr w:type="gramStart"/>
      <w:r w:rsidRPr="00877B98">
        <w:rPr>
          <w:rFonts w:hint="eastAsia"/>
          <w:color w:val="000000" w:themeColor="text1"/>
        </w:rPr>
        <w:t>態樣及大小</w:t>
      </w:r>
      <w:proofErr w:type="gramEnd"/>
      <w:r w:rsidRPr="00877B98">
        <w:rPr>
          <w:rFonts w:hint="eastAsia"/>
          <w:color w:val="000000" w:themeColor="text1"/>
        </w:rPr>
        <w:t>相似，研判死者頭戴之安全帽右側有擦撞A公車後保險桿左側部位。</w:t>
      </w:r>
    </w:p>
    <w:p w:rsidR="00F718B3" w:rsidRPr="00877B98" w:rsidRDefault="00021228" w:rsidP="00F718B3">
      <w:pPr>
        <w:pStyle w:val="6"/>
        <w:rPr>
          <w:color w:val="000000" w:themeColor="text1"/>
        </w:rPr>
      </w:pPr>
      <w:r w:rsidRPr="00877B98">
        <w:rPr>
          <w:rFonts w:hint="eastAsia"/>
          <w:color w:val="000000" w:themeColor="text1"/>
        </w:rPr>
        <w:t>綜上</w:t>
      </w:r>
      <w:r w:rsidRPr="00877B98">
        <w:rPr>
          <w:rFonts w:hAnsi="標楷體" w:hint="eastAsia"/>
          <w:color w:val="000000" w:themeColor="text1"/>
        </w:rPr>
        <w:t>，</w:t>
      </w:r>
      <w:r w:rsidRPr="00877B98">
        <w:rPr>
          <w:rFonts w:hint="eastAsia"/>
          <w:color w:val="000000" w:themeColor="text1"/>
        </w:rPr>
        <w:t>輔以行車紀錄器畫面研判，B機車行駛於A公車後方，因故B機車</w:t>
      </w:r>
      <w:proofErr w:type="gramStart"/>
      <w:r w:rsidRPr="00877B98">
        <w:rPr>
          <w:rFonts w:hint="eastAsia"/>
          <w:color w:val="000000" w:themeColor="text1"/>
        </w:rPr>
        <w:t>急煞後機車</w:t>
      </w:r>
      <w:proofErr w:type="gramEnd"/>
      <w:r w:rsidRPr="00877B98">
        <w:rPr>
          <w:rFonts w:hint="eastAsia"/>
          <w:color w:val="000000" w:themeColor="text1"/>
        </w:rPr>
        <w:t>失控向右傾倒，而倒地瞬間死者頭部撞及A公車後保險桿左側部位之可能性較高。</w:t>
      </w:r>
    </w:p>
    <w:p w:rsidR="00021228" w:rsidRPr="00877B98" w:rsidRDefault="00021228" w:rsidP="00021228">
      <w:pPr>
        <w:pStyle w:val="3"/>
        <w:rPr>
          <w:color w:val="000000" w:themeColor="text1"/>
        </w:rPr>
      </w:pPr>
      <w:r w:rsidRPr="00877B98">
        <w:rPr>
          <w:rFonts w:hint="eastAsia"/>
          <w:b/>
          <w:color w:val="000000" w:themeColor="text1"/>
        </w:rPr>
        <w:t>本案行車事故鑑定及</w:t>
      </w:r>
      <w:r w:rsidR="002300C9" w:rsidRPr="00877B98">
        <w:rPr>
          <w:rFonts w:hint="eastAsia"/>
          <w:b/>
          <w:color w:val="000000" w:themeColor="text1"/>
        </w:rPr>
        <w:t>覆議</w:t>
      </w:r>
      <w:r w:rsidRPr="00877B98">
        <w:rPr>
          <w:rFonts w:hAnsi="標楷體" w:hint="eastAsia"/>
          <w:b/>
          <w:color w:val="000000" w:themeColor="text1"/>
        </w:rPr>
        <w:t>：</w:t>
      </w:r>
    </w:p>
    <w:p w:rsidR="00021228" w:rsidRPr="00877B98" w:rsidRDefault="00021228" w:rsidP="00021228">
      <w:pPr>
        <w:pStyle w:val="4"/>
        <w:rPr>
          <w:color w:val="000000" w:themeColor="text1"/>
        </w:rPr>
      </w:pPr>
      <w:r w:rsidRPr="00877B98">
        <w:rPr>
          <w:rFonts w:hint="eastAsia"/>
          <w:color w:val="000000" w:themeColor="text1"/>
        </w:rPr>
        <w:t>事故鑑定程序及結果：</w:t>
      </w:r>
    </w:p>
    <w:p w:rsidR="00021228" w:rsidRPr="00877B98" w:rsidRDefault="00021228" w:rsidP="00021228">
      <w:pPr>
        <w:pStyle w:val="5"/>
        <w:rPr>
          <w:color w:val="000000" w:themeColor="text1"/>
        </w:rPr>
      </w:pPr>
      <w:proofErr w:type="gramStart"/>
      <w:r w:rsidRPr="00877B98">
        <w:rPr>
          <w:rFonts w:hint="eastAsia"/>
          <w:color w:val="000000" w:themeColor="text1"/>
        </w:rPr>
        <w:t>臺</w:t>
      </w:r>
      <w:proofErr w:type="gramEnd"/>
      <w:r w:rsidRPr="00877B98">
        <w:rPr>
          <w:rFonts w:hint="eastAsia"/>
          <w:color w:val="000000" w:themeColor="text1"/>
        </w:rPr>
        <w:t>北地檢署於105年8月5日以北</w:t>
      </w:r>
      <w:proofErr w:type="gramStart"/>
      <w:r w:rsidRPr="00877B98">
        <w:rPr>
          <w:rFonts w:hint="eastAsia"/>
          <w:color w:val="000000" w:themeColor="text1"/>
        </w:rPr>
        <w:t>檢泰雨</w:t>
      </w:r>
      <w:proofErr w:type="gramEnd"/>
      <w:r w:rsidRPr="00877B98">
        <w:rPr>
          <w:rFonts w:hint="eastAsia"/>
          <w:color w:val="000000" w:themeColor="text1"/>
        </w:rPr>
        <w:t>105相567字第56908號函囑託新北交通裁決處協助提供鑑定意見，作為參考</w:t>
      </w:r>
      <w:r w:rsidRPr="00877B98">
        <w:rPr>
          <w:rFonts w:hAnsi="標楷體" w:hint="eastAsia"/>
          <w:color w:val="000000" w:themeColor="text1"/>
        </w:rPr>
        <w:t>。</w:t>
      </w:r>
      <w:proofErr w:type="gramStart"/>
      <w:r w:rsidRPr="00877B98">
        <w:rPr>
          <w:rFonts w:hAnsi="標楷體" w:hint="eastAsia"/>
          <w:color w:val="000000" w:themeColor="text1"/>
        </w:rPr>
        <w:t>爰</w:t>
      </w:r>
      <w:proofErr w:type="gramEnd"/>
      <w:r w:rsidRPr="00877B98">
        <w:rPr>
          <w:rFonts w:hint="eastAsia"/>
          <w:color w:val="000000" w:themeColor="text1"/>
        </w:rPr>
        <w:t>新北交通裁決處於105年9月14日召開車輛行車事故鑑定委員會，並請相關當事人</w:t>
      </w:r>
      <w:r w:rsidR="00471F0F" w:rsidRPr="00877B98">
        <w:rPr>
          <w:rFonts w:hint="eastAsia"/>
          <w:color w:val="000000" w:themeColor="text1"/>
        </w:rPr>
        <w:t>(簡男</w:t>
      </w:r>
      <w:r w:rsidR="00471F0F" w:rsidRPr="00877B98">
        <w:rPr>
          <w:rFonts w:hAnsi="標楷體" w:hint="eastAsia"/>
          <w:color w:val="000000" w:themeColor="text1"/>
        </w:rPr>
        <w:t>、</w:t>
      </w:r>
      <w:r w:rsidR="00471F0F" w:rsidRPr="00877B98">
        <w:rPr>
          <w:rFonts w:hint="eastAsia"/>
          <w:color w:val="000000" w:themeColor="text1"/>
        </w:rPr>
        <w:t>張男</w:t>
      </w:r>
      <w:r w:rsidR="00471F0F" w:rsidRPr="00877B98">
        <w:rPr>
          <w:rFonts w:hAnsi="標楷體" w:hint="eastAsia"/>
          <w:color w:val="000000" w:themeColor="text1"/>
        </w:rPr>
        <w:t>、</w:t>
      </w:r>
      <w:proofErr w:type="gramStart"/>
      <w:r w:rsidR="00471F0F" w:rsidRPr="00877B98">
        <w:rPr>
          <w:rFonts w:hint="eastAsia"/>
          <w:color w:val="000000" w:themeColor="text1"/>
        </w:rPr>
        <w:t>甲男之</w:t>
      </w:r>
      <w:proofErr w:type="gramEnd"/>
      <w:r w:rsidR="00471F0F" w:rsidRPr="00877B98">
        <w:rPr>
          <w:rFonts w:hint="eastAsia"/>
          <w:color w:val="000000" w:themeColor="text1"/>
        </w:rPr>
        <w:t>兄)</w:t>
      </w:r>
      <w:r w:rsidRPr="00877B98">
        <w:rPr>
          <w:rFonts w:hint="eastAsia"/>
          <w:color w:val="000000" w:themeColor="text1"/>
        </w:rPr>
        <w:t>列席</w:t>
      </w:r>
      <w:r w:rsidR="00471F0F" w:rsidRPr="00877B98">
        <w:rPr>
          <w:rFonts w:hAnsi="標楷體" w:hint="eastAsia"/>
          <w:color w:val="000000" w:themeColor="text1"/>
        </w:rPr>
        <w:t>，</w:t>
      </w:r>
      <w:r w:rsidR="00471F0F" w:rsidRPr="00877B98">
        <w:rPr>
          <w:rFonts w:hint="eastAsia"/>
          <w:color w:val="000000" w:themeColor="text1"/>
        </w:rPr>
        <w:t>有</w:t>
      </w:r>
      <w:r w:rsidR="00471F0F" w:rsidRPr="00877B98">
        <w:rPr>
          <w:rFonts w:hAnsi="標楷體" w:hint="eastAsia"/>
          <w:color w:val="000000" w:themeColor="text1"/>
        </w:rPr>
        <w:t>「</w:t>
      </w:r>
      <w:r w:rsidR="00471F0F" w:rsidRPr="00877B98">
        <w:rPr>
          <w:rFonts w:hint="eastAsia"/>
          <w:color w:val="000000" w:themeColor="text1"/>
        </w:rPr>
        <w:t>列席人員簽到紀錄表</w:t>
      </w:r>
      <w:r w:rsidR="00471F0F" w:rsidRPr="00877B98">
        <w:rPr>
          <w:rFonts w:hAnsi="標楷體" w:hint="eastAsia"/>
          <w:color w:val="000000" w:themeColor="text1"/>
        </w:rPr>
        <w:t>」</w:t>
      </w:r>
      <w:r w:rsidR="00471F0F" w:rsidRPr="00877B98">
        <w:rPr>
          <w:rFonts w:hint="eastAsia"/>
          <w:color w:val="000000" w:themeColor="text1"/>
        </w:rPr>
        <w:t>可</w:t>
      </w:r>
      <w:proofErr w:type="gramStart"/>
      <w:r w:rsidR="00471F0F" w:rsidRPr="00877B98">
        <w:rPr>
          <w:rFonts w:hint="eastAsia"/>
          <w:color w:val="000000" w:themeColor="text1"/>
        </w:rPr>
        <w:t>稽</w:t>
      </w:r>
      <w:proofErr w:type="gramEnd"/>
      <w:r w:rsidRPr="00877B98">
        <w:rPr>
          <w:rFonts w:hint="eastAsia"/>
          <w:color w:val="000000" w:themeColor="text1"/>
        </w:rPr>
        <w:t>。鑑定委員會委員共計13人，該次會議出席委員為10人，已達法定有效會議人數，</w:t>
      </w:r>
      <w:proofErr w:type="gramStart"/>
      <w:r w:rsidRPr="00877B98">
        <w:rPr>
          <w:rFonts w:hint="eastAsia"/>
          <w:color w:val="000000" w:themeColor="text1"/>
        </w:rPr>
        <w:t>爰</w:t>
      </w:r>
      <w:proofErr w:type="gramEnd"/>
      <w:r w:rsidRPr="00877B98">
        <w:rPr>
          <w:rFonts w:hint="eastAsia"/>
          <w:color w:val="000000" w:themeColor="text1"/>
        </w:rPr>
        <w:t>進行會議。案經委員會綜合檢視相關卷宗資料及相關當事人意見後做成鑑定意見</w:t>
      </w:r>
      <w:r w:rsidRPr="00877B98">
        <w:rPr>
          <w:rFonts w:hAnsi="標楷體" w:hint="eastAsia"/>
          <w:color w:val="000000" w:themeColor="text1"/>
        </w:rPr>
        <w:t>，</w:t>
      </w:r>
      <w:r w:rsidRPr="00877B98">
        <w:rPr>
          <w:rFonts w:hint="eastAsia"/>
          <w:color w:val="000000" w:themeColor="text1"/>
        </w:rPr>
        <w:t>有10位出席委員簽名之</w:t>
      </w:r>
      <w:r w:rsidRPr="00877B98">
        <w:rPr>
          <w:rFonts w:hAnsi="標楷體" w:hint="eastAsia"/>
          <w:color w:val="000000" w:themeColor="text1"/>
        </w:rPr>
        <w:t>「鑑定會議紀錄及鑑定意見簽署表」為</w:t>
      </w:r>
      <w:proofErr w:type="gramStart"/>
      <w:r w:rsidRPr="00877B98">
        <w:rPr>
          <w:rFonts w:hAnsi="標楷體" w:hint="eastAsia"/>
          <w:color w:val="000000" w:themeColor="text1"/>
        </w:rPr>
        <w:t>憑</w:t>
      </w:r>
      <w:proofErr w:type="gramEnd"/>
      <w:r w:rsidRPr="00877B98">
        <w:rPr>
          <w:rFonts w:hint="eastAsia"/>
          <w:color w:val="000000" w:themeColor="text1"/>
        </w:rPr>
        <w:t>。</w:t>
      </w:r>
    </w:p>
    <w:p w:rsidR="00021228" w:rsidRPr="00877B98" w:rsidRDefault="00021228" w:rsidP="00021228">
      <w:pPr>
        <w:pStyle w:val="5"/>
        <w:rPr>
          <w:color w:val="000000" w:themeColor="text1"/>
        </w:rPr>
      </w:pPr>
      <w:r w:rsidRPr="00877B98">
        <w:rPr>
          <w:rFonts w:hint="eastAsia"/>
          <w:color w:val="000000" w:themeColor="text1"/>
        </w:rPr>
        <w:t>肇事分析：</w:t>
      </w:r>
    </w:p>
    <w:p w:rsidR="00021228" w:rsidRPr="00877B98" w:rsidRDefault="00021228" w:rsidP="00021228">
      <w:pPr>
        <w:pStyle w:val="6"/>
        <w:rPr>
          <w:color w:val="000000" w:themeColor="text1"/>
        </w:rPr>
      </w:pPr>
      <w:r w:rsidRPr="00877B98">
        <w:rPr>
          <w:rFonts w:hint="eastAsia"/>
          <w:color w:val="000000" w:themeColor="text1"/>
        </w:rPr>
        <w:t>駕駛行為：</w:t>
      </w:r>
      <w:proofErr w:type="gramStart"/>
      <w:r w:rsidRPr="00877B98">
        <w:rPr>
          <w:rFonts w:hint="eastAsia"/>
          <w:color w:val="000000" w:themeColor="text1"/>
        </w:rPr>
        <w:t>甲男所</w:t>
      </w:r>
      <w:proofErr w:type="gramEnd"/>
      <w:r w:rsidRPr="00877B98">
        <w:rPr>
          <w:rFonts w:hint="eastAsia"/>
          <w:color w:val="000000" w:themeColor="text1"/>
        </w:rPr>
        <w:t>駕駛普通重型機車，沿新店區北宜路1段北向行駛，行經肇事地點時未注意車前狀況致煞車失控，而撞擊前方見張</w:t>
      </w:r>
      <w:r w:rsidRPr="00877B98">
        <w:rPr>
          <w:rFonts w:hint="eastAsia"/>
          <w:color w:val="000000" w:themeColor="text1"/>
        </w:rPr>
        <w:lastRenderedPageBreak/>
        <w:t>男之自用小客車違規併排臨時停車於外側車道上而左偏煞車</w:t>
      </w:r>
      <w:proofErr w:type="gramStart"/>
      <w:r w:rsidRPr="00877B98">
        <w:rPr>
          <w:rFonts w:hint="eastAsia"/>
          <w:color w:val="000000" w:themeColor="text1"/>
        </w:rPr>
        <w:t>由簡男駕駛</w:t>
      </w:r>
      <w:proofErr w:type="gramEnd"/>
      <w:r w:rsidRPr="00877B98">
        <w:rPr>
          <w:rFonts w:hint="eastAsia"/>
          <w:color w:val="000000" w:themeColor="text1"/>
        </w:rPr>
        <w:t>之民營公車。</w:t>
      </w:r>
    </w:p>
    <w:p w:rsidR="00021228" w:rsidRPr="00877B98" w:rsidRDefault="00021228" w:rsidP="00021228">
      <w:pPr>
        <w:pStyle w:val="6"/>
        <w:rPr>
          <w:color w:val="000000" w:themeColor="text1"/>
        </w:rPr>
      </w:pPr>
      <w:r w:rsidRPr="00877B98">
        <w:rPr>
          <w:rFonts w:hint="eastAsia"/>
          <w:color w:val="000000" w:themeColor="text1"/>
        </w:rPr>
        <w:t>路權歸屬：汽車行駛時，駕駛人應注意車前狀況及兩車並行之間隔，並隨時採取必要之安全措施。</w:t>
      </w:r>
    </w:p>
    <w:p w:rsidR="00021228" w:rsidRPr="00877B98" w:rsidRDefault="00021228" w:rsidP="00021228">
      <w:pPr>
        <w:pStyle w:val="6"/>
        <w:rPr>
          <w:color w:val="000000" w:themeColor="text1"/>
        </w:rPr>
      </w:pPr>
      <w:r w:rsidRPr="00877B98">
        <w:rPr>
          <w:rFonts w:hint="eastAsia"/>
          <w:color w:val="000000" w:themeColor="text1"/>
        </w:rPr>
        <w:t>法律依據：道路交通安全規則第94條第3項</w:t>
      </w:r>
      <w:r w:rsidR="00BB678A" w:rsidRPr="00877B98">
        <w:rPr>
          <w:rStyle w:val="afe"/>
          <w:color w:val="000000" w:themeColor="text1"/>
        </w:rPr>
        <w:footnoteReference w:id="7"/>
      </w:r>
      <w:r w:rsidRPr="00877B98">
        <w:rPr>
          <w:rFonts w:hint="eastAsia"/>
          <w:color w:val="000000" w:themeColor="text1"/>
        </w:rPr>
        <w:t>。</w:t>
      </w:r>
    </w:p>
    <w:p w:rsidR="00021228" w:rsidRPr="00877B98" w:rsidRDefault="00021228" w:rsidP="00021228">
      <w:pPr>
        <w:pStyle w:val="5"/>
        <w:rPr>
          <w:color w:val="000000" w:themeColor="text1"/>
        </w:rPr>
      </w:pPr>
      <w:r w:rsidRPr="00877B98">
        <w:rPr>
          <w:rFonts w:hint="eastAsia"/>
          <w:color w:val="000000" w:themeColor="text1"/>
        </w:rPr>
        <w:t>鑑定意見：</w:t>
      </w:r>
    </w:p>
    <w:p w:rsidR="00021228" w:rsidRPr="00877B98" w:rsidRDefault="00021228" w:rsidP="00021228">
      <w:pPr>
        <w:pStyle w:val="6"/>
        <w:rPr>
          <w:color w:val="000000" w:themeColor="text1"/>
        </w:rPr>
      </w:pPr>
      <w:proofErr w:type="gramStart"/>
      <w:r w:rsidRPr="00877B98">
        <w:rPr>
          <w:rFonts w:hint="eastAsia"/>
          <w:color w:val="000000" w:themeColor="text1"/>
        </w:rPr>
        <w:t>甲男駕駛</w:t>
      </w:r>
      <w:proofErr w:type="gramEnd"/>
      <w:r w:rsidRPr="00877B98">
        <w:rPr>
          <w:rFonts w:hint="eastAsia"/>
          <w:color w:val="000000" w:themeColor="text1"/>
        </w:rPr>
        <w:t>普通重型機車，未注意車前狀況致煞車失控，為肇事原因。</w:t>
      </w:r>
    </w:p>
    <w:p w:rsidR="00021228" w:rsidRPr="00877B98" w:rsidRDefault="00021228" w:rsidP="00021228">
      <w:pPr>
        <w:pStyle w:val="6"/>
        <w:rPr>
          <w:color w:val="000000" w:themeColor="text1"/>
        </w:rPr>
      </w:pPr>
      <w:proofErr w:type="gramStart"/>
      <w:r w:rsidRPr="00877B98">
        <w:rPr>
          <w:rFonts w:hint="eastAsia"/>
          <w:color w:val="000000" w:themeColor="text1"/>
        </w:rPr>
        <w:t>簡男駕駛</w:t>
      </w:r>
      <w:proofErr w:type="gramEnd"/>
      <w:r w:rsidRPr="00877B98">
        <w:rPr>
          <w:rFonts w:hint="eastAsia"/>
          <w:color w:val="000000" w:themeColor="text1"/>
        </w:rPr>
        <w:t>民營公車，無肇事因素。</w:t>
      </w:r>
    </w:p>
    <w:p w:rsidR="00021228" w:rsidRPr="00877B98" w:rsidRDefault="00021228" w:rsidP="00021228">
      <w:pPr>
        <w:pStyle w:val="6"/>
        <w:rPr>
          <w:color w:val="000000" w:themeColor="text1"/>
        </w:rPr>
      </w:pPr>
      <w:r w:rsidRPr="00877B98">
        <w:rPr>
          <w:rFonts w:hint="eastAsia"/>
          <w:color w:val="000000" w:themeColor="text1"/>
        </w:rPr>
        <w:t>張男駕駛自用小客車，無肇事因素。</w:t>
      </w:r>
      <w:proofErr w:type="gramStart"/>
      <w:r w:rsidRPr="00877B98">
        <w:rPr>
          <w:rFonts w:hint="eastAsia"/>
          <w:color w:val="000000" w:themeColor="text1"/>
        </w:rPr>
        <w:t>惟</w:t>
      </w:r>
      <w:proofErr w:type="gramEnd"/>
      <w:r w:rsidRPr="00877B98">
        <w:rPr>
          <w:rFonts w:hint="eastAsia"/>
          <w:color w:val="000000" w:themeColor="text1"/>
        </w:rPr>
        <w:t>併排臨時停車有違規定。</w:t>
      </w:r>
    </w:p>
    <w:p w:rsidR="00021228" w:rsidRPr="00877B98" w:rsidRDefault="00021228" w:rsidP="00021228">
      <w:pPr>
        <w:pStyle w:val="5"/>
        <w:rPr>
          <w:color w:val="000000" w:themeColor="text1"/>
        </w:rPr>
      </w:pPr>
      <w:proofErr w:type="gramStart"/>
      <w:r w:rsidRPr="00877B98">
        <w:rPr>
          <w:rFonts w:hint="eastAsia"/>
          <w:color w:val="000000" w:themeColor="text1"/>
        </w:rPr>
        <w:t>有關甲男車速</w:t>
      </w:r>
      <w:proofErr w:type="gramEnd"/>
      <w:r w:rsidRPr="00877B98">
        <w:rPr>
          <w:rFonts w:hint="eastAsia"/>
          <w:color w:val="000000" w:themeColor="text1"/>
        </w:rPr>
        <w:t>部分，新北交通裁決處表示，</w:t>
      </w:r>
      <w:proofErr w:type="gramStart"/>
      <w:r w:rsidRPr="00877B98">
        <w:rPr>
          <w:rFonts w:hint="eastAsia"/>
          <w:color w:val="000000" w:themeColor="text1"/>
        </w:rPr>
        <w:t>有關甲男駕駛</w:t>
      </w:r>
      <w:proofErr w:type="gramEnd"/>
      <w:r w:rsidRPr="00877B98">
        <w:rPr>
          <w:rFonts w:hint="eastAsia"/>
          <w:color w:val="000000" w:themeColor="text1"/>
        </w:rPr>
        <w:t>普通重型機車肇事前車速部分，依證人所提供之行車影像紀錄所示，其影像出現至肇事發生時間過短(僅1秒)，且肇事當日適逢雨天對地面之摩擦係數變化等因素影響，故肇事當時該車車速無法推估。</w:t>
      </w:r>
    </w:p>
    <w:p w:rsidR="00021228" w:rsidRPr="00877B98" w:rsidRDefault="00021228" w:rsidP="00021228">
      <w:pPr>
        <w:pStyle w:val="4"/>
        <w:rPr>
          <w:color w:val="000000" w:themeColor="text1"/>
        </w:rPr>
      </w:pPr>
      <w:r w:rsidRPr="00877B98">
        <w:rPr>
          <w:rFonts w:hint="eastAsia"/>
          <w:color w:val="000000" w:themeColor="text1"/>
        </w:rPr>
        <w:t>事故鑑定覆議程序及結果：</w:t>
      </w:r>
    </w:p>
    <w:p w:rsidR="00021228" w:rsidRPr="00877B98" w:rsidRDefault="00021228" w:rsidP="00021228">
      <w:pPr>
        <w:pStyle w:val="5"/>
        <w:rPr>
          <w:color w:val="000000" w:themeColor="text1"/>
        </w:rPr>
      </w:pPr>
      <w:r w:rsidRPr="00877B98">
        <w:rPr>
          <w:rFonts w:hint="eastAsia"/>
          <w:color w:val="000000" w:themeColor="text1"/>
        </w:rPr>
        <w:t>陳情人不服上開鑑定結果</w:t>
      </w:r>
      <w:r w:rsidRPr="00877B98">
        <w:rPr>
          <w:rFonts w:hAnsi="標楷體" w:hint="eastAsia"/>
          <w:color w:val="000000" w:themeColor="text1"/>
        </w:rPr>
        <w:t>，</w:t>
      </w:r>
      <w:r w:rsidRPr="00877B98">
        <w:rPr>
          <w:rFonts w:hint="eastAsia"/>
          <w:color w:val="000000" w:themeColor="text1"/>
        </w:rPr>
        <w:t>於105年10月25日向</w:t>
      </w:r>
      <w:proofErr w:type="gramStart"/>
      <w:r w:rsidRPr="00877B98">
        <w:rPr>
          <w:rFonts w:hint="eastAsia"/>
          <w:color w:val="000000" w:themeColor="text1"/>
        </w:rPr>
        <w:t>臺</w:t>
      </w:r>
      <w:proofErr w:type="gramEnd"/>
      <w:r w:rsidRPr="00877B98">
        <w:rPr>
          <w:rFonts w:hint="eastAsia"/>
          <w:color w:val="000000" w:themeColor="text1"/>
        </w:rPr>
        <w:t>北地檢署遞送</w:t>
      </w:r>
      <w:r w:rsidRPr="00877B98">
        <w:rPr>
          <w:rFonts w:hAnsi="標楷體" w:hint="eastAsia"/>
          <w:color w:val="000000" w:themeColor="text1"/>
        </w:rPr>
        <w:t>「刑事聲請覆議狀」，</w:t>
      </w:r>
      <w:r w:rsidR="00EC58CC" w:rsidRPr="00877B98">
        <w:rPr>
          <w:rFonts w:hint="eastAsia"/>
          <w:color w:val="000000" w:themeColor="text1"/>
        </w:rPr>
        <w:t>表示張男駕駛C車違規併排臨時停車於外側車道及簡男駕駛A公車未顯示左轉方向燈驟然變換車道</w:t>
      </w:r>
      <w:proofErr w:type="gramStart"/>
      <w:r w:rsidR="00EC58CC" w:rsidRPr="00877B98">
        <w:rPr>
          <w:rFonts w:hint="eastAsia"/>
          <w:color w:val="000000" w:themeColor="text1"/>
        </w:rPr>
        <w:t>致甲男</w:t>
      </w:r>
      <w:proofErr w:type="gramEnd"/>
      <w:r w:rsidR="00EC58CC" w:rsidRPr="00877B98">
        <w:rPr>
          <w:rFonts w:hint="eastAsia"/>
          <w:color w:val="000000" w:themeColor="text1"/>
        </w:rPr>
        <w:t>騎乘B機車閃避不及</w:t>
      </w:r>
      <w:r w:rsidR="00EC58CC" w:rsidRPr="00877B98">
        <w:rPr>
          <w:rFonts w:hAnsi="標楷體" w:hint="eastAsia"/>
          <w:color w:val="000000" w:themeColor="text1"/>
        </w:rPr>
        <w:t>，</w:t>
      </w:r>
      <w:proofErr w:type="gramStart"/>
      <w:r w:rsidR="00EC58CC" w:rsidRPr="00877B98">
        <w:rPr>
          <w:rFonts w:hint="eastAsia"/>
          <w:color w:val="000000" w:themeColor="text1"/>
        </w:rPr>
        <w:t>均為肇事</w:t>
      </w:r>
      <w:proofErr w:type="gramEnd"/>
      <w:r w:rsidR="00EC58CC" w:rsidRPr="00877B98">
        <w:rPr>
          <w:rFonts w:hint="eastAsia"/>
          <w:color w:val="000000" w:themeColor="text1"/>
        </w:rPr>
        <w:t>原因</w:t>
      </w:r>
      <w:r w:rsidR="00EC58CC" w:rsidRPr="00877B98">
        <w:rPr>
          <w:rFonts w:hAnsi="標楷體" w:hint="eastAsia"/>
          <w:color w:val="000000" w:themeColor="text1"/>
        </w:rPr>
        <w:t>，</w:t>
      </w:r>
      <w:r w:rsidRPr="00877B98">
        <w:rPr>
          <w:rFonts w:hAnsi="標楷體" w:hint="eastAsia"/>
          <w:color w:val="000000" w:themeColor="text1"/>
        </w:rPr>
        <w:t>經該署</w:t>
      </w:r>
      <w:r w:rsidRPr="00877B98">
        <w:rPr>
          <w:rFonts w:hint="eastAsia"/>
          <w:color w:val="000000" w:themeColor="text1"/>
        </w:rPr>
        <w:t>105年11月14日北</w:t>
      </w:r>
      <w:proofErr w:type="gramStart"/>
      <w:r w:rsidRPr="00877B98">
        <w:rPr>
          <w:rFonts w:hint="eastAsia"/>
          <w:color w:val="000000" w:themeColor="text1"/>
        </w:rPr>
        <w:t>檢泰雨105偵</w:t>
      </w:r>
      <w:proofErr w:type="gramEnd"/>
      <w:r w:rsidRPr="00877B98">
        <w:rPr>
          <w:rFonts w:hint="eastAsia"/>
          <w:color w:val="000000" w:themeColor="text1"/>
        </w:rPr>
        <w:t>16406字第84962號函囑託新北市車輛行車事故鑑定覆議委員會(下稱新北市覆議會)覆議</w:t>
      </w:r>
      <w:r w:rsidRPr="00877B98">
        <w:rPr>
          <w:rFonts w:hAnsi="標楷體" w:hint="eastAsia"/>
          <w:color w:val="000000" w:themeColor="text1"/>
        </w:rPr>
        <w:t>。</w:t>
      </w:r>
    </w:p>
    <w:p w:rsidR="00021228" w:rsidRPr="00877B98" w:rsidRDefault="00021228" w:rsidP="00021228">
      <w:pPr>
        <w:pStyle w:val="5"/>
        <w:rPr>
          <w:color w:val="000000" w:themeColor="text1"/>
        </w:rPr>
      </w:pPr>
      <w:r w:rsidRPr="00877B98">
        <w:rPr>
          <w:rFonts w:hint="eastAsia"/>
          <w:color w:val="000000" w:themeColor="text1"/>
        </w:rPr>
        <w:lastRenderedPageBreak/>
        <w:t>覆議辦理過程：</w:t>
      </w:r>
    </w:p>
    <w:p w:rsidR="00021228" w:rsidRPr="00877B98" w:rsidRDefault="00021228" w:rsidP="00021228">
      <w:pPr>
        <w:pStyle w:val="6"/>
        <w:rPr>
          <w:color w:val="000000" w:themeColor="text1"/>
        </w:rPr>
      </w:pPr>
      <w:r w:rsidRPr="00877B98">
        <w:rPr>
          <w:rFonts w:hint="eastAsia"/>
          <w:color w:val="000000" w:themeColor="text1"/>
        </w:rPr>
        <w:t>新北交通局於105年12月20日發出新北市覆議會</w:t>
      </w:r>
      <w:proofErr w:type="gramStart"/>
      <w:r w:rsidRPr="00877B98">
        <w:rPr>
          <w:rFonts w:hint="eastAsia"/>
          <w:color w:val="000000" w:themeColor="text1"/>
        </w:rPr>
        <w:t>105</w:t>
      </w:r>
      <w:proofErr w:type="gramEnd"/>
      <w:r w:rsidRPr="00877B98">
        <w:rPr>
          <w:rFonts w:hint="eastAsia"/>
          <w:color w:val="000000" w:themeColor="text1"/>
        </w:rPr>
        <w:t>年度第35次鑑定覆議會議之開會通知單</w:t>
      </w:r>
      <w:r w:rsidRPr="00877B98">
        <w:rPr>
          <w:rFonts w:hAnsi="標楷體" w:hint="eastAsia"/>
          <w:color w:val="000000" w:themeColor="text1"/>
        </w:rPr>
        <w:t>，並檢附</w:t>
      </w:r>
      <w:proofErr w:type="gramStart"/>
      <w:r w:rsidRPr="00877B98">
        <w:rPr>
          <w:rFonts w:hint="eastAsia"/>
          <w:color w:val="000000" w:themeColor="text1"/>
        </w:rPr>
        <w:t>臺</w:t>
      </w:r>
      <w:proofErr w:type="gramEnd"/>
      <w:r w:rsidRPr="00877B98">
        <w:rPr>
          <w:rFonts w:hint="eastAsia"/>
          <w:color w:val="000000" w:themeColor="text1"/>
        </w:rPr>
        <w:t>北地檢署所送卷內資料(含警訊筆錄、車禍現場照片、現場圖、監視器與行車紀錄器影像畫面資料等)及陳情人呈報</w:t>
      </w:r>
      <w:proofErr w:type="gramStart"/>
      <w:r w:rsidRPr="00877B98">
        <w:rPr>
          <w:rFonts w:hint="eastAsia"/>
          <w:color w:val="000000" w:themeColor="text1"/>
        </w:rPr>
        <w:t>臺</w:t>
      </w:r>
      <w:proofErr w:type="gramEnd"/>
      <w:r w:rsidRPr="00877B98">
        <w:rPr>
          <w:rFonts w:hint="eastAsia"/>
          <w:color w:val="000000" w:themeColor="text1"/>
        </w:rPr>
        <w:t>北地檢署之刑事聲請覆議狀完整提供予覆議會委員參考，會議時間訂於同月28日</w:t>
      </w:r>
      <w:r w:rsidRPr="00877B98">
        <w:rPr>
          <w:rFonts w:hAnsi="標楷體" w:hint="eastAsia"/>
          <w:color w:val="000000" w:themeColor="text1"/>
        </w:rPr>
        <w:t>，</w:t>
      </w:r>
      <w:r w:rsidRPr="00877B98">
        <w:rPr>
          <w:rFonts w:hint="eastAsia"/>
          <w:color w:val="000000" w:themeColor="text1"/>
        </w:rPr>
        <w:t>有開會通知單為</w:t>
      </w:r>
      <w:proofErr w:type="gramStart"/>
      <w:r w:rsidRPr="00877B98">
        <w:rPr>
          <w:rFonts w:hint="eastAsia"/>
          <w:color w:val="000000" w:themeColor="text1"/>
        </w:rPr>
        <w:t>憑</w:t>
      </w:r>
      <w:proofErr w:type="gramEnd"/>
      <w:r w:rsidRPr="00877B98">
        <w:rPr>
          <w:rFonts w:hAnsi="標楷體" w:hint="eastAsia"/>
          <w:color w:val="000000" w:themeColor="text1"/>
        </w:rPr>
        <w:t>。通知開會委員有11位，當日出席委員有10位，</w:t>
      </w:r>
      <w:r w:rsidRPr="00877B98">
        <w:rPr>
          <w:rFonts w:hint="eastAsia"/>
          <w:color w:val="000000" w:themeColor="text1"/>
        </w:rPr>
        <w:t>有10位出席委員簽名之</w:t>
      </w:r>
      <w:r w:rsidRPr="00877B98">
        <w:rPr>
          <w:rFonts w:hAnsi="標楷體" w:hint="eastAsia"/>
          <w:color w:val="000000" w:themeColor="text1"/>
        </w:rPr>
        <w:t>「鑑定覆議會議簽到表」可</w:t>
      </w:r>
      <w:proofErr w:type="gramStart"/>
      <w:r w:rsidRPr="00877B98">
        <w:rPr>
          <w:rFonts w:hAnsi="標楷體" w:hint="eastAsia"/>
          <w:color w:val="000000" w:themeColor="text1"/>
        </w:rPr>
        <w:t>稽</w:t>
      </w:r>
      <w:proofErr w:type="gramEnd"/>
      <w:r w:rsidRPr="00877B98">
        <w:rPr>
          <w:rFonts w:hAnsi="標楷體" w:hint="eastAsia"/>
          <w:color w:val="000000" w:themeColor="text1"/>
        </w:rPr>
        <w:t>。</w:t>
      </w:r>
    </w:p>
    <w:p w:rsidR="00021228" w:rsidRPr="00877B98" w:rsidRDefault="00021228" w:rsidP="00021228">
      <w:pPr>
        <w:pStyle w:val="6"/>
        <w:rPr>
          <w:color w:val="000000" w:themeColor="text1"/>
        </w:rPr>
      </w:pPr>
      <w:r w:rsidRPr="00877B98">
        <w:rPr>
          <w:rFonts w:hint="eastAsia"/>
          <w:color w:val="000000" w:themeColor="text1"/>
        </w:rPr>
        <w:t>覆議會係由熟悉交通、法律等專家學者組成，依其專業公平、公正、公開原則獨立行使職權；至於鑑定覆議結論，係經出席委員綜合考量原鑑定意見結論、現場圖、筆錄等卷附調查跡證資料，依規定綜合判斷並以合議制經過半委員同意作成維持該府車輛行車事故鑑定委員會之鑑定意見，有10位出席委員簽名之「鑑定覆議意見簽署表」為</w:t>
      </w:r>
      <w:proofErr w:type="gramStart"/>
      <w:r w:rsidRPr="00877B98">
        <w:rPr>
          <w:rFonts w:hint="eastAsia"/>
          <w:color w:val="000000" w:themeColor="text1"/>
        </w:rPr>
        <w:t>憑</w:t>
      </w:r>
      <w:proofErr w:type="gramEnd"/>
      <w:r w:rsidRPr="00877B98">
        <w:rPr>
          <w:rFonts w:hint="eastAsia"/>
          <w:color w:val="000000" w:themeColor="text1"/>
        </w:rPr>
        <w:t>，並將覆議結論以新北交通局106年1月9日新</w:t>
      </w:r>
      <w:proofErr w:type="gramStart"/>
      <w:r w:rsidRPr="00877B98">
        <w:rPr>
          <w:rFonts w:hint="eastAsia"/>
          <w:color w:val="000000" w:themeColor="text1"/>
        </w:rPr>
        <w:t>北交安字</w:t>
      </w:r>
      <w:proofErr w:type="gramEnd"/>
      <w:r w:rsidRPr="00877B98">
        <w:rPr>
          <w:rFonts w:hint="eastAsia"/>
          <w:color w:val="000000" w:themeColor="text1"/>
        </w:rPr>
        <w:t>第1052233854號函復</w:t>
      </w:r>
      <w:proofErr w:type="gramStart"/>
      <w:r w:rsidRPr="00877B98">
        <w:rPr>
          <w:rFonts w:hint="eastAsia"/>
          <w:color w:val="000000" w:themeColor="text1"/>
        </w:rPr>
        <w:t>臺</w:t>
      </w:r>
      <w:proofErr w:type="gramEnd"/>
      <w:r w:rsidRPr="00877B98">
        <w:rPr>
          <w:rFonts w:hint="eastAsia"/>
          <w:color w:val="000000" w:themeColor="text1"/>
        </w:rPr>
        <w:t>北地檢署及相關機關、當事人。</w:t>
      </w:r>
    </w:p>
    <w:p w:rsidR="00021228" w:rsidRPr="00877B98" w:rsidRDefault="002E1DD9" w:rsidP="00021228">
      <w:pPr>
        <w:pStyle w:val="3"/>
        <w:rPr>
          <w:color w:val="000000" w:themeColor="text1"/>
        </w:rPr>
      </w:pPr>
      <w:proofErr w:type="gramStart"/>
      <w:r w:rsidRPr="00877B98">
        <w:rPr>
          <w:rFonts w:hint="eastAsia"/>
          <w:b/>
          <w:color w:val="000000" w:themeColor="text1"/>
        </w:rPr>
        <w:t>臺</w:t>
      </w:r>
      <w:proofErr w:type="gramEnd"/>
      <w:r w:rsidRPr="00877B98">
        <w:rPr>
          <w:rFonts w:hint="eastAsia"/>
          <w:b/>
          <w:color w:val="000000" w:themeColor="text1"/>
        </w:rPr>
        <w:t>北地檢署檢察官為不起訴處分</w:t>
      </w:r>
      <w:r w:rsidRPr="00877B98">
        <w:rPr>
          <w:rFonts w:hAnsi="標楷體" w:hint="eastAsia"/>
          <w:b/>
          <w:color w:val="000000" w:themeColor="text1"/>
        </w:rPr>
        <w:t>：</w:t>
      </w:r>
    </w:p>
    <w:p w:rsidR="00ED3D3E" w:rsidRPr="00877B98" w:rsidRDefault="00ED3D3E" w:rsidP="00ED3D3E">
      <w:pPr>
        <w:pStyle w:val="4"/>
        <w:rPr>
          <w:color w:val="000000" w:themeColor="text1"/>
        </w:rPr>
      </w:pPr>
      <w:r w:rsidRPr="00877B98">
        <w:rPr>
          <w:rFonts w:hint="eastAsia"/>
          <w:color w:val="000000" w:themeColor="text1"/>
        </w:rPr>
        <w:t>偵訊過程</w:t>
      </w:r>
      <w:r w:rsidRPr="00877B98">
        <w:rPr>
          <w:rFonts w:hAnsi="標楷體" w:hint="eastAsia"/>
          <w:color w:val="000000" w:themeColor="text1"/>
        </w:rPr>
        <w:t>：</w:t>
      </w:r>
    </w:p>
    <w:p w:rsidR="00ED3D3E" w:rsidRPr="00877B98" w:rsidRDefault="00ED3D3E" w:rsidP="00ED3D3E">
      <w:pPr>
        <w:pStyle w:val="5"/>
        <w:rPr>
          <w:color w:val="000000" w:themeColor="text1"/>
        </w:rPr>
      </w:pPr>
      <w:r w:rsidRPr="00877B98">
        <w:rPr>
          <w:rFonts w:hint="eastAsia"/>
          <w:color w:val="000000" w:themeColor="text1"/>
        </w:rPr>
        <w:t>檢察官於105年10月25日訊問陳訴人略</w:t>
      </w:r>
      <w:proofErr w:type="gramStart"/>
      <w:r w:rsidRPr="00877B98">
        <w:rPr>
          <w:rFonts w:hint="eastAsia"/>
          <w:color w:val="000000" w:themeColor="text1"/>
        </w:rPr>
        <w:t>以</w:t>
      </w:r>
      <w:proofErr w:type="gramEnd"/>
      <w:r w:rsidRPr="00877B98">
        <w:rPr>
          <w:rFonts w:hint="eastAsia"/>
          <w:color w:val="000000" w:themeColor="text1"/>
        </w:rPr>
        <w:t>：(問：提示鑑定報告書</w:t>
      </w:r>
      <w:r w:rsidRPr="00877B98">
        <w:rPr>
          <w:rFonts w:hAnsi="標楷體" w:hint="eastAsia"/>
          <w:color w:val="000000" w:themeColor="text1"/>
        </w:rPr>
        <w:t>，</w:t>
      </w:r>
      <w:r w:rsidRPr="00877B98">
        <w:rPr>
          <w:rFonts w:hint="eastAsia"/>
          <w:color w:val="000000" w:themeColor="text1"/>
        </w:rPr>
        <w:t>有何意見？</w:t>
      </w:r>
      <w:proofErr w:type="gramStart"/>
      <w:r w:rsidRPr="00877B98">
        <w:rPr>
          <w:rFonts w:hint="eastAsia"/>
          <w:color w:val="000000" w:themeColor="text1"/>
        </w:rPr>
        <w:t>)我希望聲請覆議</w:t>
      </w:r>
      <w:proofErr w:type="gramEnd"/>
      <w:r w:rsidRPr="00877B98">
        <w:rPr>
          <w:rFonts w:hint="eastAsia"/>
          <w:color w:val="000000" w:themeColor="text1"/>
        </w:rPr>
        <w:t>(庭呈刑事聲請覆議狀)，車禍鑑定時公車未提供錄影畫面</w:t>
      </w:r>
      <w:r w:rsidRPr="00877B98">
        <w:rPr>
          <w:rFonts w:hAnsi="標楷體" w:hint="eastAsia"/>
          <w:color w:val="000000" w:themeColor="text1"/>
        </w:rPr>
        <w:t>，</w:t>
      </w:r>
      <w:r w:rsidRPr="00877B98">
        <w:rPr>
          <w:rFonts w:hint="eastAsia"/>
          <w:color w:val="000000" w:themeColor="text1"/>
        </w:rPr>
        <w:t>反而是我這邊提供</w:t>
      </w:r>
      <w:r w:rsidRPr="00877B98">
        <w:rPr>
          <w:rFonts w:hAnsi="標楷體" w:hint="eastAsia"/>
          <w:color w:val="000000" w:themeColor="text1"/>
        </w:rPr>
        <w:t>，</w:t>
      </w:r>
      <w:r w:rsidRPr="00877B98">
        <w:rPr>
          <w:rFonts w:hint="eastAsia"/>
          <w:color w:val="000000" w:themeColor="text1"/>
        </w:rPr>
        <w:t>從鑑定報告書結果我無法確認鑑定意見是否有參考公車的行車錄影畫面</w:t>
      </w:r>
      <w:r w:rsidRPr="00877B98">
        <w:rPr>
          <w:rFonts w:hAnsi="標楷體" w:hint="eastAsia"/>
          <w:color w:val="000000" w:themeColor="text1"/>
        </w:rPr>
        <w:t>。</w:t>
      </w:r>
      <w:r w:rsidRPr="00877B98">
        <w:rPr>
          <w:rFonts w:hint="eastAsia"/>
          <w:color w:val="000000" w:themeColor="text1"/>
        </w:rPr>
        <w:t>(問：你媽媽對此有何意</w:t>
      </w:r>
      <w:r w:rsidRPr="00877B98">
        <w:rPr>
          <w:rFonts w:hint="eastAsia"/>
          <w:color w:val="000000" w:themeColor="text1"/>
        </w:rPr>
        <w:lastRenderedPageBreak/>
        <w:t>見？</w:t>
      </w:r>
      <w:proofErr w:type="gramStart"/>
      <w:r w:rsidRPr="00877B98">
        <w:rPr>
          <w:rFonts w:hint="eastAsia"/>
          <w:color w:val="000000" w:themeColor="text1"/>
        </w:rPr>
        <w:t>)媽媽看到鑑定意見也覺得車輛併排的人有違規定</w:t>
      </w:r>
      <w:proofErr w:type="gramEnd"/>
      <w:r w:rsidRPr="00877B98">
        <w:rPr>
          <w:rFonts w:hAnsi="標楷體" w:hint="eastAsia"/>
          <w:color w:val="000000" w:themeColor="text1"/>
        </w:rPr>
        <w:t>，為何沒有過失，且公車部分也未注意跨越車道，且在開鑑定庭時我覺得他們避重就輕。</w:t>
      </w:r>
    </w:p>
    <w:p w:rsidR="00ED3D3E" w:rsidRPr="00877B98" w:rsidRDefault="00ED3D3E" w:rsidP="00ED3D3E">
      <w:pPr>
        <w:pStyle w:val="5"/>
        <w:rPr>
          <w:color w:val="000000" w:themeColor="text1"/>
        </w:rPr>
      </w:pPr>
      <w:r w:rsidRPr="00877B98">
        <w:rPr>
          <w:rFonts w:hint="eastAsia"/>
          <w:color w:val="000000" w:themeColor="text1"/>
        </w:rPr>
        <w:t>陳訴人於106年1月19日向</w:t>
      </w:r>
      <w:proofErr w:type="gramStart"/>
      <w:r w:rsidRPr="00877B98">
        <w:rPr>
          <w:rFonts w:hint="eastAsia"/>
          <w:color w:val="000000" w:themeColor="text1"/>
        </w:rPr>
        <w:t>臺</w:t>
      </w:r>
      <w:proofErr w:type="gramEnd"/>
      <w:r w:rsidRPr="00877B98">
        <w:rPr>
          <w:rFonts w:hint="eastAsia"/>
          <w:color w:val="000000" w:themeColor="text1"/>
        </w:rPr>
        <w:t>北地檢署呈報聲請狀</w:t>
      </w:r>
      <w:r w:rsidRPr="00877B98">
        <w:rPr>
          <w:rFonts w:hAnsi="標楷體" w:hint="eastAsia"/>
          <w:color w:val="000000" w:themeColor="text1"/>
        </w:rPr>
        <w:t>，</w:t>
      </w:r>
      <w:r w:rsidRPr="00877B98">
        <w:rPr>
          <w:rFonts w:hint="eastAsia"/>
          <w:color w:val="000000" w:themeColor="text1"/>
        </w:rPr>
        <w:t>請求檢察官准予其委託民間第三方交通鑑定單位鑑定</w:t>
      </w:r>
      <w:r w:rsidRPr="00877B98">
        <w:rPr>
          <w:rFonts w:hAnsi="標楷體" w:hint="eastAsia"/>
          <w:color w:val="000000" w:themeColor="text1"/>
        </w:rPr>
        <w:t>，</w:t>
      </w:r>
      <w:r w:rsidRPr="00877B98">
        <w:rPr>
          <w:rFonts w:hint="eastAsia"/>
          <w:color w:val="000000" w:themeColor="text1"/>
        </w:rPr>
        <w:t>以</w:t>
      </w:r>
      <w:proofErr w:type="gramStart"/>
      <w:r w:rsidRPr="00877B98">
        <w:rPr>
          <w:rFonts w:hint="eastAsia"/>
          <w:color w:val="000000" w:themeColor="text1"/>
        </w:rPr>
        <w:t>釐</w:t>
      </w:r>
      <w:proofErr w:type="gramEnd"/>
      <w:r w:rsidRPr="00877B98">
        <w:rPr>
          <w:rFonts w:hint="eastAsia"/>
          <w:color w:val="000000" w:themeColor="text1"/>
        </w:rPr>
        <w:t>清三方之責任</w:t>
      </w:r>
      <w:r w:rsidRPr="00877B98">
        <w:rPr>
          <w:rFonts w:hAnsi="標楷體" w:hint="eastAsia"/>
          <w:color w:val="000000" w:themeColor="text1"/>
        </w:rPr>
        <w:t>。</w:t>
      </w:r>
    </w:p>
    <w:p w:rsidR="00ED3D3E" w:rsidRPr="00877B98" w:rsidRDefault="00ED3D3E" w:rsidP="00ED3D3E">
      <w:pPr>
        <w:pStyle w:val="4"/>
        <w:rPr>
          <w:color w:val="000000" w:themeColor="text1"/>
        </w:rPr>
      </w:pPr>
      <w:r w:rsidRPr="00877B98">
        <w:rPr>
          <w:rFonts w:hint="eastAsia"/>
          <w:color w:val="000000" w:themeColor="text1"/>
        </w:rPr>
        <w:t>檢察官於106年2月2日作成</w:t>
      </w:r>
      <w:proofErr w:type="gramStart"/>
      <w:r w:rsidRPr="00877B98">
        <w:rPr>
          <w:rFonts w:hint="eastAsia"/>
          <w:color w:val="000000" w:themeColor="text1"/>
        </w:rPr>
        <w:t>105</w:t>
      </w:r>
      <w:proofErr w:type="gramEnd"/>
      <w:r w:rsidRPr="00877B98">
        <w:rPr>
          <w:rFonts w:hint="eastAsia"/>
          <w:color w:val="000000" w:themeColor="text1"/>
        </w:rPr>
        <w:t>年度</w:t>
      </w:r>
      <w:proofErr w:type="gramStart"/>
      <w:r w:rsidRPr="00877B98">
        <w:rPr>
          <w:rFonts w:hint="eastAsia"/>
          <w:color w:val="000000" w:themeColor="text1"/>
        </w:rPr>
        <w:t>偵</w:t>
      </w:r>
      <w:proofErr w:type="gramEnd"/>
      <w:r w:rsidRPr="00877B98">
        <w:rPr>
          <w:rFonts w:hint="eastAsia"/>
          <w:color w:val="000000" w:themeColor="text1"/>
        </w:rPr>
        <w:t>字第16406號不起訴處分書，理由如下：</w:t>
      </w:r>
    </w:p>
    <w:p w:rsidR="00ED3D3E" w:rsidRPr="00877B98" w:rsidRDefault="00ED3D3E" w:rsidP="00ED3D3E">
      <w:pPr>
        <w:pStyle w:val="5"/>
        <w:rPr>
          <w:color w:val="000000" w:themeColor="text1"/>
        </w:rPr>
      </w:pPr>
      <w:r w:rsidRPr="00877B98">
        <w:rPr>
          <w:rFonts w:hint="eastAsia"/>
          <w:color w:val="000000" w:themeColor="text1"/>
        </w:rPr>
        <w:t>訊據被告簡男、張男均</w:t>
      </w:r>
      <w:proofErr w:type="gramStart"/>
      <w:r w:rsidRPr="00877B98">
        <w:rPr>
          <w:rFonts w:hint="eastAsia"/>
          <w:color w:val="000000" w:themeColor="text1"/>
        </w:rPr>
        <w:t>堅</w:t>
      </w:r>
      <w:proofErr w:type="gramEnd"/>
      <w:r w:rsidRPr="00877B98">
        <w:rPr>
          <w:rFonts w:hint="eastAsia"/>
          <w:color w:val="000000" w:themeColor="text1"/>
        </w:rPr>
        <w:t>詞否認有</w:t>
      </w:r>
      <w:proofErr w:type="gramStart"/>
      <w:r w:rsidRPr="00877B98">
        <w:rPr>
          <w:rFonts w:hint="eastAsia"/>
          <w:color w:val="000000" w:themeColor="text1"/>
        </w:rPr>
        <w:t>何上開犯</w:t>
      </w:r>
      <w:proofErr w:type="gramEnd"/>
      <w:r w:rsidRPr="00877B98">
        <w:rPr>
          <w:rFonts w:hint="eastAsia"/>
          <w:color w:val="000000" w:themeColor="text1"/>
        </w:rPr>
        <w:t>行，被告簡男辯稱：伊駕駛營業大客車行經上開地點時，相距20、30公尺左右見到被告張男臨停的車輛，所以才打方向燈並在該車輛後方左轉切出來，伊有看後視鏡注意後方並無車輛，但轉彎到一半就聽到撞擊聲，下車查看才知道</w:t>
      </w:r>
      <w:proofErr w:type="gramStart"/>
      <w:r w:rsidRPr="00877B98">
        <w:rPr>
          <w:rFonts w:hint="eastAsia"/>
          <w:color w:val="000000" w:themeColor="text1"/>
        </w:rPr>
        <w:t>被害人甲男騎乘</w:t>
      </w:r>
      <w:proofErr w:type="gramEnd"/>
      <w:r w:rsidRPr="00877B98">
        <w:rPr>
          <w:rFonts w:hint="eastAsia"/>
          <w:color w:val="000000" w:themeColor="text1"/>
        </w:rPr>
        <w:t>的B機車撞上伊駕駛的上開營業大客車左後方擋泥板等語。被告張男辯稱：伊當時因為所駕駛的自用小客車產生異音，儀表板顯示也異常，所以臨時停車，並打警示燈在路邊檢查，查看約2分鐘後再重新上路，追撞的原因可能是因為被害人騎乘B機車時沒有保持安全距離等語。</w:t>
      </w:r>
    </w:p>
    <w:p w:rsidR="00ED3D3E" w:rsidRPr="00877B98" w:rsidRDefault="00ED3D3E" w:rsidP="00ED3D3E">
      <w:pPr>
        <w:pStyle w:val="5"/>
        <w:rPr>
          <w:color w:val="000000" w:themeColor="text1"/>
        </w:rPr>
      </w:pPr>
      <w:proofErr w:type="gramStart"/>
      <w:r w:rsidRPr="00877B98">
        <w:rPr>
          <w:rFonts w:hint="eastAsia"/>
          <w:color w:val="000000" w:themeColor="text1"/>
        </w:rPr>
        <w:t>證人即翁姓</w:t>
      </w:r>
      <w:proofErr w:type="gramEnd"/>
      <w:r w:rsidRPr="00877B98">
        <w:rPr>
          <w:rFonts w:hint="eastAsia"/>
          <w:color w:val="000000" w:themeColor="text1"/>
        </w:rPr>
        <w:t>目擊者於警</w:t>
      </w:r>
      <w:proofErr w:type="gramStart"/>
      <w:r w:rsidRPr="00877B98">
        <w:rPr>
          <w:rFonts w:hint="eastAsia"/>
          <w:color w:val="000000" w:themeColor="text1"/>
        </w:rPr>
        <w:t>詢</w:t>
      </w:r>
      <w:proofErr w:type="gramEnd"/>
      <w:r w:rsidRPr="00877B98">
        <w:rPr>
          <w:rFonts w:hint="eastAsia"/>
          <w:color w:val="000000" w:themeColor="text1"/>
        </w:rPr>
        <w:t>時陳稱：伊駕駛自用小客車於被害人騎乘車B機車左後方，行經事故地點時，伊看見被害人騎乘上開重型機車，自外側</w:t>
      </w:r>
      <w:proofErr w:type="gramStart"/>
      <w:r w:rsidRPr="00877B98">
        <w:rPr>
          <w:rFonts w:hint="eastAsia"/>
          <w:color w:val="000000" w:themeColor="text1"/>
        </w:rPr>
        <w:t>車道繞越前方</w:t>
      </w:r>
      <w:proofErr w:type="gramEnd"/>
      <w:r w:rsidRPr="00877B98">
        <w:rPr>
          <w:rFonts w:hint="eastAsia"/>
          <w:color w:val="000000" w:themeColor="text1"/>
        </w:rPr>
        <w:t>車輛</w:t>
      </w:r>
      <w:proofErr w:type="gramStart"/>
      <w:r w:rsidRPr="00877B98">
        <w:rPr>
          <w:rFonts w:hint="eastAsia"/>
          <w:color w:val="000000" w:themeColor="text1"/>
        </w:rPr>
        <w:t>左側，</w:t>
      </w:r>
      <w:proofErr w:type="gramEnd"/>
      <w:r w:rsidRPr="00877B98">
        <w:rPr>
          <w:rFonts w:hint="eastAsia"/>
          <w:color w:val="000000" w:themeColor="text1"/>
        </w:rPr>
        <w:t>並行駛至內側車道時，突然緊急</w:t>
      </w:r>
      <w:r w:rsidR="001222BD" w:rsidRPr="00877B98">
        <w:rPr>
          <w:rFonts w:hint="eastAsia"/>
          <w:color w:val="000000" w:themeColor="text1"/>
        </w:rPr>
        <w:t>煞</w:t>
      </w:r>
      <w:r w:rsidRPr="00877B98">
        <w:rPr>
          <w:rFonts w:hint="eastAsia"/>
          <w:color w:val="000000" w:themeColor="text1"/>
        </w:rPr>
        <w:t>車，隨即車身搖晃而倒地，滑行後再撞上被告簡男所駕駛之上開營業大客車等語；再</w:t>
      </w:r>
      <w:proofErr w:type="gramStart"/>
      <w:r w:rsidRPr="00877B98">
        <w:rPr>
          <w:rFonts w:hint="eastAsia"/>
          <w:color w:val="000000" w:themeColor="text1"/>
        </w:rPr>
        <w:t>證人即簡姓</w:t>
      </w:r>
      <w:proofErr w:type="gramEnd"/>
      <w:r w:rsidRPr="00877B98">
        <w:rPr>
          <w:rFonts w:hint="eastAsia"/>
          <w:color w:val="000000" w:themeColor="text1"/>
        </w:rPr>
        <w:t>目擊者於警</w:t>
      </w:r>
      <w:proofErr w:type="gramStart"/>
      <w:r w:rsidRPr="00877B98">
        <w:rPr>
          <w:rFonts w:hint="eastAsia"/>
          <w:color w:val="000000" w:themeColor="text1"/>
        </w:rPr>
        <w:t>詢</w:t>
      </w:r>
      <w:proofErr w:type="gramEnd"/>
      <w:r w:rsidRPr="00877B98">
        <w:rPr>
          <w:rFonts w:hint="eastAsia"/>
          <w:color w:val="000000" w:themeColor="text1"/>
        </w:rPr>
        <w:t>時陳稱：伊駕駛營業小客車沿北宜路1段外側車道南往</w:t>
      </w:r>
      <w:r w:rsidRPr="00877B98">
        <w:rPr>
          <w:rFonts w:hint="eastAsia"/>
          <w:color w:val="000000" w:themeColor="text1"/>
        </w:rPr>
        <w:lastRenderedPageBreak/>
        <w:t>北方行駛，行至肇事地點處，伊見在同車道前方行駛之A公車顯示左方向燈，要由外側車道駛入內側車道，當時該部公車車速很緩慢地在行駛並變換車道，隨即B機車</w:t>
      </w:r>
      <w:proofErr w:type="gramStart"/>
      <w:r w:rsidRPr="00877B98">
        <w:rPr>
          <w:rFonts w:hint="eastAsia"/>
          <w:color w:val="000000" w:themeColor="text1"/>
        </w:rPr>
        <w:t>由伊同向</w:t>
      </w:r>
      <w:proofErr w:type="gramEnd"/>
      <w:r w:rsidRPr="00877B98">
        <w:rPr>
          <w:rFonts w:hint="eastAsia"/>
          <w:color w:val="000000" w:themeColor="text1"/>
        </w:rPr>
        <w:t>的內側車道左側後方超越其他車輛後，隨即採取</w:t>
      </w:r>
      <w:r w:rsidR="001222BD" w:rsidRPr="00877B98">
        <w:rPr>
          <w:rFonts w:hint="eastAsia"/>
          <w:color w:val="000000" w:themeColor="text1"/>
        </w:rPr>
        <w:t>煞</w:t>
      </w:r>
      <w:r w:rsidRPr="00877B98">
        <w:rPr>
          <w:rFonts w:hint="eastAsia"/>
          <w:color w:val="000000" w:themeColor="text1"/>
        </w:rPr>
        <w:t>車措施，就從後方撞擊上A公車而肇事，機車騎士從後撞擊上公車後，機車騎士的安全帽先脫落，隨後才倒地受傷等語。綜合上開目擊證人之陳訴，無法排除本件事故</w:t>
      </w:r>
      <w:proofErr w:type="gramStart"/>
      <w:r w:rsidRPr="00877B98">
        <w:rPr>
          <w:rFonts w:hint="eastAsia"/>
          <w:color w:val="000000" w:themeColor="text1"/>
        </w:rPr>
        <w:t>係甲男</w:t>
      </w:r>
      <w:proofErr w:type="gramEnd"/>
      <w:r w:rsidRPr="00877B98">
        <w:rPr>
          <w:rFonts w:hint="eastAsia"/>
          <w:color w:val="000000" w:themeColor="text1"/>
        </w:rPr>
        <w:t>未注意車前狀況及保持安全距離所致之可能。</w:t>
      </w:r>
    </w:p>
    <w:p w:rsidR="00ED3D3E" w:rsidRPr="00877B98" w:rsidRDefault="00ED3D3E" w:rsidP="00ED3D3E">
      <w:pPr>
        <w:pStyle w:val="5"/>
        <w:rPr>
          <w:color w:val="000000" w:themeColor="text1"/>
        </w:rPr>
      </w:pPr>
      <w:r w:rsidRPr="00877B98">
        <w:rPr>
          <w:rFonts w:hint="eastAsia"/>
          <w:color w:val="000000" w:themeColor="text1"/>
        </w:rPr>
        <w:t>又查，被害人騎乘上開重型機車於上述時地，欲超越前方由被告簡男所駕駛之上開營業大客車，其左偏</w:t>
      </w:r>
      <w:proofErr w:type="gramStart"/>
      <w:r w:rsidRPr="00877B98">
        <w:rPr>
          <w:rFonts w:hint="eastAsia"/>
          <w:color w:val="000000" w:themeColor="text1"/>
        </w:rPr>
        <w:t>行駛繞越之際</w:t>
      </w:r>
      <w:proofErr w:type="gramEnd"/>
      <w:r w:rsidRPr="00877B98">
        <w:rPr>
          <w:rFonts w:hint="eastAsia"/>
          <w:color w:val="000000" w:themeColor="text1"/>
        </w:rPr>
        <w:t>，尚距離上開營業大客車有7、8公尺之遙，隨後於尚未發生碰撞之際，即有車身搖晃情況，</w:t>
      </w:r>
      <w:proofErr w:type="gramStart"/>
      <w:r w:rsidRPr="00877B98">
        <w:rPr>
          <w:rFonts w:hint="eastAsia"/>
          <w:color w:val="000000" w:themeColor="text1"/>
        </w:rPr>
        <w:t>後才釀生</w:t>
      </w:r>
      <w:proofErr w:type="gramEnd"/>
      <w:r w:rsidRPr="00877B98">
        <w:rPr>
          <w:rFonts w:hint="eastAsia"/>
          <w:color w:val="000000" w:themeColor="text1"/>
        </w:rPr>
        <w:t>事故之情，有新店分局轄</w:t>
      </w:r>
      <w:proofErr w:type="gramStart"/>
      <w:r w:rsidRPr="00877B98">
        <w:rPr>
          <w:rFonts w:hint="eastAsia"/>
          <w:color w:val="000000" w:themeColor="text1"/>
        </w:rPr>
        <w:t>內甲男車禍</w:t>
      </w:r>
      <w:proofErr w:type="gramEnd"/>
      <w:r w:rsidRPr="00877B98">
        <w:rPr>
          <w:rFonts w:hint="eastAsia"/>
          <w:color w:val="000000" w:themeColor="text1"/>
        </w:rPr>
        <w:t>死亡案現場勘察</w:t>
      </w:r>
      <w:proofErr w:type="gramStart"/>
      <w:r w:rsidRPr="00877B98">
        <w:rPr>
          <w:rFonts w:hint="eastAsia"/>
          <w:color w:val="000000" w:themeColor="text1"/>
        </w:rPr>
        <w:t>報告暨所附</w:t>
      </w:r>
      <w:proofErr w:type="gramEnd"/>
      <w:r w:rsidRPr="00877B98">
        <w:rPr>
          <w:rFonts w:hint="eastAsia"/>
          <w:color w:val="000000" w:themeColor="text1"/>
        </w:rPr>
        <w:t>之現場及行車監視器翻拍畫面43張在卷可</w:t>
      </w:r>
      <w:proofErr w:type="gramStart"/>
      <w:r w:rsidRPr="00877B98">
        <w:rPr>
          <w:rFonts w:hint="eastAsia"/>
          <w:color w:val="000000" w:themeColor="text1"/>
        </w:rPr>
        <w:t>憑</w:t>
      </w:r>
      <w:proofErr w:type="gramEnd"/>
      <w:r w:rsidRPr="00877B98">
        <w:rPr>
          <w:rFonts w:hint="eastAsia"/>
          <w:color w:val="000000" w:themeColor="text1"/>
        </w:rPr>
        <w:t>，足認本件交通事故係被害人未能依照道路交通安全規則第94條第3項之規定</w:t>
      </w:r>
      <w:r w:rsidRPr="00877B98">
        <w:rPr>
          <w:rFonts w:hAnsi="標楷體" w:hint="eastAsia"/>
          <w:color w:val="000000" w:themeColor="text1"/>
        </w:rPr>
        <w:t>，</w:t>
      </w:r>
      <w:r w:rsidRPr="00877B98">
        <w:rPr>
          <w:rFonts w:hint="eastAsia"/>
          <w:color w:val="000000" w:themeColor="text1"/>
        </w:rPr>
        <w:t>注意車前狀況及兩車並行之間隔</w:t>
      </w:r>
      <w:r w:rsidRPr="00877B98">
        <w:rPr>
          <w:rFonts w:hAnsi="標楷體" w:hint="eastAsia"/>
          <w:color w:val="000000" w:themeColor="text1"/>
        </w:rPr>
        <w:t>，</w:t>
      </w:r>
      <w:r w:rsidRPr="00877B98">
        <w:rPr>
          <w:rFonts w:hint="eastAsia"/>
          <w:color w:val="000000" w:themeColor="text1"/>
        </w:rPr>
        <w:t>並隨時採取必要之安全措施所致。</w:t>
      </w:r>
    </w:p>
    <w:p w:rsidR="00ED3D3E" w:rsidRPr="00877B98" w:rsidRDefault="00ED3D3E" w:rsidP="00ED3D3E">
      <w:pPr>
        <w:pStyle w:val="5"/>
        <w:rPr>
          <w:color w:val="000000" w:themeColor="text1"/>
        </w:rPr>
      </w:pPr>
      <w:proofErr w:type="gramStart"/>
      <w:r w:rsidRPr="00877B98">
        <w:rPr>
          <w:rFonts w:hint="eastAsia"/>
          <w:color w:val="000000" w:themeColor="text1"/>
        </w:rPr>
        <w:t>復本案</w:t>
      </w:r>
      <w:proofErr w:type="gramEnd"/>
      <w:r w:rsidRPr="00877B98">
        <w:rPr>
          <w:rFonts w:hint="eastAsia"/>
          <w:color w:val="000000" w:themeColor="text1"/>
        </w:rPr>
        <w:t>經送新北交通裁決處，由新北市政府車輛行車事故鑑定委員會鑑定之結果亦同此認定，咸認以肇事當時之路況及肇事前後雙方位置等各項情狀加以分析，被告2</w:t>
      </w:r>
      <w:proofErr w:type="gramStart"/>
      <w:r w:rsidRPr="00877B98">
        <w:rPr>
          <w:rFonts w:hint="eastAsia"/>
          <w:color w:val="000000" w:themeColor="text1"/>
        </w:rPr>
        <w:t>人均無肇事</w:t>
      </w:r>
      <w:proofErr w:type="gramEnd"/>
      <w:r w:rsidRPr="00877B98">
        <w:rPr>
          <w:rFonts w:hint="eastAsia"/>
          <w:color w:val="000000" w:themeColor="text1"/>
        </w:rPr>
        <w:t>因素及責任等情，有新北交通裁決處105年9月27日新北裁</w:t>
      </w:r>
      <w:proofErr w:type="gramStart"/>
      <w:r w:rsidRPr="00877B98">
        <w:rPr>
          <w:rFonts w:hint="eastAsia"/>
          <w:color w:val="000000" w:themeColor="text1"/>
        </w:rPr>
        <w:t>鑑</w:t>
      </w:r>
      <w:proofErr w:type="gramEnd"/>
      <w:r w:rsidRPr="00877B98">
        <w:rPr>
          <w:rFonts w:hint="eastAsia"/>
          <w:color w:val="000000" w:themeColor="text1"/>
        </w:rPr>
        <w:t>字第1053576339號</w:t>
      </w:r>
      <w:proofErr w:type="gramStart"/>
      <w:r w:rsidRPr="00877B98">
        <w:rPr>
          <w:rFonts w:hint="eastAsia"/>
          <w:color w:val="000000" w:themeColor="text1"/>
        </w:rPr>
        <w:t>函附新</w:t>
      </w:r>
      <w:proofErr w:type="gramEnd"/>
      <w:r w:rsidRPr="00877B98">
        <w:rPr>
          <w:rFonts w:hint="eastAsia"/>
          <w:color w:val="000000" w:themeColor="text1"/>
        </w:rPr>
        <w:t>北車</w:t>
      </w:r>
      <w:proofErr w:type="gramStart"/>
      <w:r w:rsidRPr="00877B98">
        <w:rPr>
          <w:rFonts w:hint="eastAsia"/>
          <w:color w:val="000000" w:themeColor="text1"/>
        </w:rPr>
        <w:t>鑑</w:t>
      </w:r>
      <w:proofErr w:type="gramEnd"/>
      <w:r w:rsidRPr="00877B98">
        <w:rPr>
          <w:rFonts w:hint="eastAsia"/>
          <w:color w:val="000000" w:themeColor="text1"/>
        </w:rPr>
        <w:t>字第1051699號鑑定意見書、新北交通局106年1月9日新</w:t>
      </w:r>
      <w:proofErr w:type="gramStart"/>
      <w:r w:rsidRPr="00877B98">
        <w:rPr>
          <w:rFonts w:hint="eastAsia"/>
          <w:color w:val="000000" w:themeColor="text1"/>
        </w:rPr>
        <w:t>北交安字</w:t>
      </w:r>
      <w:proofErr w:type="gramEnd"/>
      <w:r w:rsidRPr="00877B98">
        <w:rPr>
          <w:rFonts w:hint="eastAsia"/>
          <w:color w:val="000000" w:themeColor="text1"/>
        </w:rPr>
        <w:t>第1052233854號函</w:t>
      </w:r>
      <w:proofErr w:type="gramStart"/>
      <w:r w:rsidRPr="00877B98">
        <w:rPr>
          <w:rFonts w:hint="eastAsia"/>
          <w:color w:val="000000" w:themeColor="text1"/>
        </w:rPr>
        <w:t>在卷可按</w:t>
      </w:r>
      <w:proofErr w:type="gramEnd"/>
      <w:r w:rsidRPr="00877B98">
        <w:rPr>
          <w:rFonts w:hAnsi="標楷體" w:hint="eastAsia"/>
          <w:color w:val="000000" w:themeColor="text1"/>
        </w:rPr>
        <w:t>。</w:t>
      </w:r>
    </w:p>
    <w:p w:rsidR="00ED3D3E" w:rsidRPr="00877B98" w:rsidRDefault="00ED3D3E" w:rsidP="00ED3D3E">
      <w:pPr>
        <w:pStyle w:val="5"/>
        <w:rPr>
          <w:color w:val="000000" w:themeColor="text1"/>
        </w:rPr>
      </w:pPr>
      <w:r w:rsidRPr="00877B98">
        <w:rPr>
          <w:rFonts w:hint="eastAsia"/>
          <w:color w:val="000000" w:themeColor="text1"/>
        </w:rPr>
        <w:t>是被告2人對於因被害人未能恪遵道路交通安</w:t>
      </w:r>
      <w:r w:rsidRPr="00877B98">
        <w:rPr>
          <w:rFonts w:hint="eastAsia"/>
          <w:color w:val="000000" w:themeColor="text1"/>
        </w:rPr>
        <w:lastRenderedPageBreak/>
        <w:t>全規則之駕駛行為，所致生死亡之結果，顯難預為發現及避免，則難採取任何必要措施，自難</w:t>
      </w:r>
      <w:proofErr w:type="gramStart"/>
      <w:r w:rsidRPr="00877B98">
        <w:rPr>
          <w:rFonts w:hint="eastAsia"/>
          <w:color w:val="000000" w:themeColor="text1"/>
        </w:rPr>
        <w:t>遽</w:t>
      </w:r>
      <w:proofErr w:type="gramEnd"/>
      <w:r w:rsidRPr="00877B98">
        <w:rPr>
          <w:rFonts w:hint="eastAsia"/>
          <w:color w:val="000000" w:themeColor="text1"/>
        </w:rPr>
        <w:t>令被告2人應負過失之責任。</w:t>
      </w:r>
      <w:proofErr w:type="gramStart"/>
      <w:r w:rsidRPr="00877B98">
        <w:rPr>
          <w:rFonts w:hint="eastAsia"/>
          <w:color w:val="000000" w:themeColor="text1"/>
        </w:rPr>
        <w:t>此外，</w:t>
      </w:r>
      <w:proofErr w:type="gramEnd"/>
      <w:r w:rsidRPr="00877B98">
        <w:rPr>
          <w:rFonts w:hint="eastAsia"/>
          <w:color w:val="000000" w:themeColor="text1"/>
        </w:rPr>
        <w:t>復查無其他積極證據足認被告2人涉</w:t>
      </w:r>
      <w:proofErr w:type="gramStart"/>
      <w:r w:rsidRPr="00877B98">
        <w:rPr>
          <w:rFonts w:hint="eastAsia"/>
          <w:color w:val="000000" w:themeColor="text1"/>
        </w:rPr>
        <w:t>有何犯行</w:t>
      </w:r>
      <w:proofErr w:type="gramEnd"/>
      <w:r w:rsidRPr="00877B98">
        <w:rPr>
          <w:rFonts w:hint="eastAsia"/>
          <w:color w:val="000000" w:themeColor="text1"/>
        </w:rPr>
        <w:t>，自應認被告2人罪嫌均不足</w:t>
      </w:r>
      <w:r w:rsidRPr="00877B98">
        <w:rPr>
          <w:rFonts w:hAnsi="標楷體" w:hint="eastAsia"/>
          <w:color w:val="000000" w:themeColor="text1"/>
        </w:rPr>
        <w:t>，</w:t>
      </w:r>
      <w:r w:rsidRPr="00877B98">
        <w:rPr>
          <w:rFonts w:hint="eastAsia"/>
          <w:color w:val="000000" w:themeColor="text1"/>
        </w:rPr>
        <w:t>依刑事訴訟法第252條第10款為不起訴之處分。</w:t>
      </w:r>
    </w:p>
    <w:p w:rsidR="00ED3D3E" w:rsidRPr="00877B98" w:rsidRDefault="00ED3D3E" w:rsidP="00ED3D3E">
      <w:pPr>
        <w:pStyle w:val="3"/>
        <w:rPr>
          <w:color w:val="000000" w:themeColor="text1"/>
        </w:rPr>
      </w:pPr>
      <w:r w:rsidRPr="00877B98">
        <w:rPr>
          <w:rFonts w:hint="eastAsia"/>
          <w:b/>
          <w:color w:val="000000" w:themeColor="text1"/>
        </w:rPr>
        <w:t>臺灣高檢署駁回再議聲請</w:t>
      </w:r>
      <w:r w:rsidRPr="00877B98">
        <w:rPr>
          <w:rFonts w:hAnsi="標楷體" w:hint="eastAsia"/>
          <w:b/>
          <w:color w:val="000000" w:themeColor="text1"/>
        </w:rPr>
        <w:t>：</w:t>
      </w:r>
    </w:p>
    <w:p w:rsidR="00ED3D3E" w:rsidRPr="00877B98" w:rsidRDefault="00B93742" w:rsidP="00ED3D3E">
      <w:pPr>
        <w:pStyle w:val="4"/>
        <w:rPr>
          <w:color w:val="000000" w:themeColor="text1"/>
        </w:rPr>
      </w:pPr>
      <w:r w:rsidRPr="00877B98">
        <w:rPr>
          <w:rFonts w:hint="eastAsia"/>
          <w:color w:val="000000" w:themeColor="text1"/>
        </w:rPr>
        <w:t>聲請再議過程及意旨</w:t>
      </w:r>
      <w:r w:rsidRPr="00877B98">
        <w:rPr>
          <w:rFonts w:hAnsi="標楷體" w:hint="eastAsia"/>
          <w:color w:val="000000" w:themeColor="text1"/>
        </w:rPr>
        <w:t>：</w:t>
      </w:r>
    </w:p>
    <w:p w:rsidR="00B93742" w:rsidRPr="00877B98" w:rsidRDefault="00B93742" w:rsidP="00B93742">
      <w:pPr>
        <w:pStyle w:val="5"/>
        <w:rPr>
          <w:color w:val="000000" w:themeColor="text1"/>
        </w:rPr>
      </w:pPr>
      <w:r w:rsidRPr="00877B98">
        <w:rPr>
          <w:rFonts w:hint="eastAsia"/>
          <w:color w:val="000000" w:themeColor="text1"/>
        </w:rPr>
        <w:t>陳訴人因不服上開不起訴處分書</w:t>
      </w:r>
      <w:r w:rsidRPr="00877B98">
        <w:rPr>
          <w:rFonts w:hAnsi="標楷體" w:hint="eastAsia"/>
          <w:color w:val="000000" w:themeColor="text1"/>
        </w:rPr>
        <w:t>，</w:t>
      </w:r>
      <w:r w:rsidRPr="00877B98">
        <w:rPr>
          <w:rFonts w:hint="eastAsia"/>
          <w:color w:val="000000" w:themeColor="text1"/>
        </w:rPr>
        <w:t>於同年2月24日向</w:t>
      </w:r>
      <w:proofErr w:type="gramStart"/>
      <w:r w:rsidRPr="00877B98">
        <w:rPr>
          <w:rFonts w:hint="eastAsia"/>
          <w:color w:val="000000" w:themeColor="text1"/>
        </w:rPr>
        <w:t>臺</w:t>
      </w:r>
      <w:proofErr w:type="gramEnd"/>
      <w:r w:rsidRPr="00877B98">
        <w:rPr>
          <w:rFonts w:hint="eastAsia"/>
          <w:color w:val="000000" w:themeColor="text1"/>
        </w:rPr>
        <w:t>北地檢署遞送</w:t>
      </w:r>
      <w:r w:rsidRPr="00877B98">
        <w:rPr>
          <w:rFonts w:hAnsi="標楷體" w:hint="eastAsia"/>
          <w:color w:val="000000" w:themeColor="text1"/>
        </w:rPr>
        <w:t>「刑事</w:t>
      </w:r>
      <w:r w:rsidRPr="00877B98">
        <w:rPr>
          <w:rFonts w:hint="eastAsia"/>
          <w:color w:val="000000" w:themeColor="text1"/>
        </w:rPr>
        <w:t>聲請</w:t>
      </w:r>
      <w:proofErr w:type="gramStart"/>
      <w:r w:rsidRPr="00877B98">
        <w:rPr>
          <w:rFonts w:hint="eastAsia"/>
          <w:color w:val="000000" w:themeColor="text1"/>
        </w:rPr>
        <w:t>再議狀</w:t>
      </w:r>
      <w:proofErr w:type="gramEnd"/>
      <w:r w:rsidRPr="00877B98">
        <w:rPr>
          <w:rFonts w:hAnsi="標楷體" w:hint="eastAsia"/>
          <w:color w:val="000000" w:themeColor="text1"/>
        </w:rPr>
        <w:t>」轉陳</w:t>
      </w:r>
      <w:r w:rsidRPr="00877B98">
        <w:rPr>
          <w:rFonts w:hint="eastAsia"/>
          <w:color w:val="000000" w:themeColor="text1"/>
        </w:rPr>
        <w:t>臺灣高檢署</w:t>
      </w:r>
      <w:r w:rsidRPr="00877B98">
        <w:rPr>
          <w:rFonts w:hAnsi="標楷體" w:hint="eastAsia"/>
          <w:color w:val="000000" w:themeColor="text1"/>
        </w:rPr>
        <w:t>；</w:t>
      </w:r>
      <w:proofErr w:type="gramStart"/>
      <w:r w:rsidRPr="00877B98">
        <w:rPr>
          <w:rFonts w:hint="eastAsia"/>
          <w:color w:val="000000" w:themeColor="text1"/>
        </w:rPr>
        <w:t>嗣</w:t>
      </w:r>
      <w:proofErr w:type="gramEnd"/>
      <w:r w:rsidRPr="00877B98">
        <w:rPr>
          <w:rFonts w:hint="eastAsia"/>
          <w:color w:val="000000" w:themeColor="text1"/>
        </w:rPr>
        <w:t>於106年3月5日向</w:t>
      </w:r>
      <w:proofErr w:type="gramStart"/>
      <w:r w:rsidRPr="00877B98">
        <w:rPr>
          <w:rFonts w:hint="eastAsia"/>
          <w:color w:val="000000" w:themeColor="text1"/>
        </w:rPr>
        <w:t>臺</w:t>
      </w:r>
      <w:proofErr w:type="gramEnd"/>
      <w:r w:rsidRPr="00877B98">
        <w:rPr>
          <w:rFonts w:hint="eastAsia"/>
          <w:color w:val="000000" w:themeColor="text1"/>
        </w:rPr>
        <w:t>北地檢署遞送</w:t>
      </w:r>
      <w:r w:rsidRPr="00877B98">
        <w:rPr>
          <w:rFonts w:hAnsi="標楷體" w:hint="eastAsia"/>
          <w:color w:val="000000" w:themeColor="text1"/>
        </w:rPr>
        <w:t>「刑事</w:t>
      </w:r>
      <w:r w:rsidRPr="00877B98">
        <w:rPr>
          <w:rFonts w:hint="eastAsia"/>
          <w:color w:val="000000" w:themeColor="text1"/>
        </w:rPr>
        <w:t>聲請</w:t>
      </w:r>
      <w:proofErr w:type="gramStart"/>
      <w:r w:rsidRPr="00877B98">
        <w:rPr>
          <w:rFonts w:hint="eastAsia"/>
          <w:color w:val="000000" w:themeColor="text1"/>
        </w:rPr>
        <w:t>再議狀</w:t>
      </w:r>
      <w:proofErr w:type="gramEnd"/>
      <w:r w:rsidRPr="00877B98">
        <w:rPr>
          <w:rFonts w:hint="eastAsia"/>
          <w:color w:val="000000" w:themeColor="text1"/>
        </w:rPr>
        <w:t>(補充說明)</w:t>
      </w:r>
      <w:r w:rsidRPr="00877B98">
        <w:rPr>
          <w:rFonts w:hAnsi="標楷體" w:hint="eastAsia"/>
          <w:color w:val="000000" w:themeColor="text1"/>
        </w:rPr>
        <w:t>」轉陳</w:t>
      </w:r>
      <w:r w:rsidRPr="00877B98">
        <w:rPr>
          <w:rFonts w:hint="eastAsia"/>
          <w:color w:val="000000" w:themeColor="text1"/>
        </w:rPr>
        <w:t>臺灣高檢署</w:t>
      </w:r>
      <w:r w:rsidRPr="00877B98">
        <w:rPr>
          <w:rFonts w:hAnsi="標楷體" w:hint="eastAsia"/>
          <w:color w:val="000000" w:themeColor="text1"/>
        </w:rPr>
        <w:t>。</w:t>
      </w:r>
    </w:p>
    <w:p w:rsidR="00B93742" w:rsidRPr="00877B98" w:rsidRDefault="00B93742" w:rsidP="00B93742">
      <w:pPr>
        <w:pStyle w:val="5"/>
        <w:rPr>
          <w:color w:val="000000" w:themeColor="text1"/>
        </w:rPr>
      </w:pPr>
      <w:r w:rsidRPr="00877B98">
        <w:rPr>
          <w:rFonts w:hint="eastAsia"/>
          <w:color w:val="000000" w:themeColor="text1"/>
        </w:rPr>
        <w:t>聲請再議意旨略</w:t>
      </w:r>
      <w:proofErr w:type="gramStart"/>
      <w:r w:rsidRPr="00877B98">
        <w:rPr>
          <w:rFonts w:hint="eastAsia"/>
          <w:color w:val="000000" w:themeColor="text1"/>
        </w:rPr>
        <w:t>以</w:t>
      </w:r>
      <w:proofErr w:type="gramEnd"/>
      <w:r w:rsidRPr="00877B98">
        <w:rPr>
          <w:rFonts w:hint="eastAsia"/>
          <w:color w:val="000000" w:themeColor="text1"/>
        </w:rPr>
        <w:t>：</w:t>
      </w:r>
    </w:p>
    <w:p w:rsidR="00B93742" w:rsidRPr="00877B98" w:rsidRDefault="00B93742" w:rsidP="00B93742">
      <w:pPr>
        <w:pStyle w:val="6"/>
        <w:rPr>
          <w:color w:val="000000" w:themeColor="text1"/>
        </w:rPr>
      </w:pPr>
      <w:r w:rsidRPr="00877B98">
        <w:rPr>
          <w:rFonts w:hint="eastAsia"/>
          <w:color w:val="000000" w:themeColor="text1"/>
        </w:rPr>
        <w:t>被害人於外線轉入內線道後，</w:t>
      </w:r>
      <w:proofErr w:type="gramStart"/>
      <w:r w:rsidRPr="00877B98">
        <w:rPr>
          <w:rFonts w:hint="eastAsia"/>
          <w:color w:val="000000" w:themeColor="text1"/>
        </w:rPr>
        <w:t>呈直行車</w:t>
      </w:r>
      <w:proofErr w:type="gramEnd"/>
      <w:r w:rsidRPr="00877B98">
        <w:rPr>
          <w:rFonts w:hint="eastAsia"/>
          <w:color w:val="000000" w:themeColor="text1"/>
        </w:rPr>
        <w:t>狀態，而在被告簡男所駕駛之營業大客車</w:t>
      </w:r>
      <w:proofErr w:type="gramStart"/>
      <w:r w:rsidRPr="00877B98">
        <w:rPr>
          <w:rFonts w:hint="eastAsia"/>
          <w:color w:val="000000" w:themeColor="text1"/>
        </w:rPr>
        <w:t>偏左約2秒</w:t>
      </w:r>
      <w:proofErr w:type="gramEnd"/>
      <w:r w:rsidRPr="00877B98">
        <w:rPr>
          <w:rFonts w:hint="eastAsia"/>
          <w:color w:val="000000" w:themeColor="text1"/>
        </w:rPr>
        <w:t>，被害人之機車即失控撞上</w:t>
      </w:r>
      <w:proofErr w:type="gramStart"/>
      <w:r w:rsidRPr="00877B98">
        <w:rPr>
          <w:rFonts w:hint="eastAsia"/>
          <w:color w:val="000000" w:themeColor="text1"/>
        </w:rPr>
        <w:t>上</w:t>
      </w:r>
      <w:proofErr w:type="gramEnd"/>
      <w:r w:rsidRPr="00877B98">
        <w:rPr>
          <w:rFonts w:hint="eastAsia"/>
          <w:color w:val="000000" w:themeColor="text1"/>
        </w:rPr>
        <w:t>開營業大客車，被告簡男辯稱他轉入內線道時，未見有後方來車，並不實在。</w:t>
      </w:r>
    </w:p>
    <w:p w:rsidR="00B93742" w:rsidRPr="00877B98" w:rsidRDefault="00B93742" w:rsidP="00B93742">
      <w:pPr>
        <w:pStyle w:val="6"/>
        <w:rPr>
          <w:color w:val="000000" w:themeColor="text1"/>
        </w:rPr>
      </w:pPr>
      <w:r w:rsidRPr="00877B98">
        <w:rPr>
          <w:rFonts w:hint="eastAsia"/>
          <w:color w:val="000000" w:themeColor="text1"/>
        </w:rPr>
        <w:t>被告簡男未於變換車道時先顯示方向燈光，又未讓直行車先行以及未注意安全距離等規定，未讓在內側車道上直行之被害人所駕駛之普通重型機車先行，以致被害人</w:t>
      </w:r>
      <w:r w:rsidR="00BB678A" w:rsidRPr="00877B98">
        <w:rPr>
          <w:rFonts w:hint="eastAsia"/>
          <w:color w:val="000000" w:themeColor="text1"/>
        </w:rPr>
        <w:t>煞</w:t>
      </w:r>
      <w:r w:rsidRPr="00877B98">
        <w:rPr>
          <w:rFonts w:hint="eastAsia"/>
          <w:color w:val="000000" w:themeColor="text1"/>
        </w:rPr>
        <w:t>車不及，撞入公車左後輪而肇事。</w:t>
      </w:r>
    </w:p>
    <w:p w:rsidR="00B93742" w:rsidRPr="00877B98" w:rsidRDefault="00B93742" w:rsidP="00B93742">
      <w:pPr>
        <w:pStyle w:val="6"/>
        <w:rPr>
          <w:color w:val="000000" w:themeColor="text1"/>
        </w:rPr>
      </w:pPr>
      <w:r w:rsidRPr="00877B98">
        <w:rPr>
          <w:rFonts w:hint="eastAsia"/>
          <w:color w:val="000000" w:themeColor="text1"/>
        </w:rPr>
        <w:t>聲請人對於新北市政府車輛行車事故鑑定委員會之鑑定意見書不服，檢具理由並附送計程車行車、公車行車及大廈監視錄影拷貝光碟及照片</w:t>
      </w:r>
      <w:proofErr w:type="gramStart"/>
      <w:r w:rsidRPr="00877B98">
        <w:rPr>
          <w:rFonts w:hint="eastAsia"/>
          <w:color w:val="000000" w:themeColor="text1"/>
        </w:rPr>
        <w:t>多張聲請</w:t>
      </w:r>
      <w:proofErr w:type="gramEnd"/>
      <w:r w:rsidRPr="00877B98">
        <w:rPr>
          <w:rFonts w:hint="eastAsia"/>
          <w:color w:val="000000" w:themeColor="text1"/>
        </w:rPr>
        <w:t>覆議，惟新北市政府函覆「…</w:t>
      </w:r>
      <w:proofErr w:type="gramStart"/>
      <w:r w:rsidRPr="00877B98">
        <w:rPr>
          <w:rFonts w:hint="eastAsia"/>
          <w:color w:val="000000" w:themeColor="text1"/>
        </w:rPr>
        <w:t>…</w:t>
      </w:r>
      <w:proofErr w:type="gramEnd"/>
      <w:r w:rsidRPr="00877B98">
        <w:rPr>
          <w:rFonts w:hint="eastAsia"/>
          <w:color w:val="000000" w:themeColor="text1"/>
        </w:rPr>
        <w:t>依卷附調查</w:t>
      </w:r>
      <w:proofErr w:type="gramStart"/>
      <w:r w:rsidRPr="00877B98">
        <w:rPr>
          <w:rFonts w:hint="eastAsia"/>
          <w:color w:val="000000" w:themeColor="text1"/>
        </w:rPr>
        <w:t>稽</w:t>
      </w:r>
      <w:proofErr w:type="gramEnd"/>
      <w:r w:rsidRPr="00877B98">
        <w:rPr>
          <w:rFonts w:hint="eastAsia"/>
          <w:color w:val="000000" w:themeColor="text1"/>
        </w:rPr>
        <w:t>證等資料</w:t>
      </w:r>
      <w:proofErr w:type="gramStart"/>
      <w:r w:rsidRPr="00877B98">
        <w:rPr>
          <w:rFonts w:hint="eastAsia"/>
          <w:color w:val="000000" w:themeColor="text1"/>
        </w:rPr>
        <w:t>研</w:t>
      </w:r>
      <w:proofErr w:type="gramEnd"/>
      <w:r w:rsidRPr="00877B98">
        <w:rPr>
          <w:rFonts w:hint="eastAsia"/>
          <w:color w:val="000000" w:themeColor="text1"/>
        </w:rPr>
        <w:t>議，結論維持本府車輛行車事故鑑定委員會之鑑定意</w:t>
      </w:r>
      <w:r w:rsidRPr="00877B98">
        <w:rPr>
          <w:rFonts w:hint="eastAsia"/>
          <w:color w:val="000000" w:themeColor="text1"/>
        </w:rPr>
        <w:lastRenderedPageBreak/>
        <w:t>見。」對於聲請人聲請覆議狀所陳證據及理由各節，未為說明如何不足</w:t>
      </w:r>
      <w:proofErr w:type="gramStart"/>
      <w:r w:rsidRPr="00877B98">
        <w:rPr>
          <w:rFonts w:hint="eastAsia"/>
          <w:color w:val="000000" w:themeColor="text1"/>
        </w:rPr>
        <w:t>採</w:t>
      </w:r>
      <w:proofErr w:type="gramEnd"/>
      <w:r w:rsidRPr="00877B98">
        <w:rPr>
          <w:rFonts w:hint="eastAsia"/>
          <w:color w:val="000000" w:themeColor="text1"/>
        </w:rPr>
        <w:t>，聲請人</w:t>
      </w:r>
      <w:proofErr w:type="gramStart"/>
      <w:r w:rsidRPr="00877B98">
        <w:rPr>
          <w:rFonts w:hint="eastAsia"/>
          <w:color w:val="000000" w:themeColor="text1"/>
        </w:rPr>
        <w:t>不能甘服</w:t>
      </w:r>
      <w:proofErr w:type="gramEnd"/>
      <w:r w:rsidRPr="00877B98">
        <w:rPr>
          <w:rFonts w:hint="eastAsia"/>
          <w:color w:val="000000" w:themeColor="text1"/>
        </w:rPr>
        <w:t>。</w:t>
      </w:r>
    </w:p>
    <w:p w:rsidR="00B93742" w:rsidRPr="00877B98" w:rsidRDefault="00B93742" w:rsidP="00B93742">
      <w:pPr>
        <w:pStyle w:val="6"/>
        <w:rPr>
          <w:color w:val="000000" w:themeColor="text1"/>
        </w:rPr>
      </w:pPr>
      <w:r w:rsidRPr="00877B98">
        <w:rPr>
          <w:rFonts w:hint="eastAsia"/>
          <w:color w:val="000000" w:themeColor="text1"/>
        </w:rPr>
        <w:t>聲請人曾具狀請求將本件送請第三方例如中央警察大學再為鑑定，惟原檢察官亦未為置理，顯有偵查未完備之處。</w:t>
      </w:r>
    </w:p>
    <w:p w:rsidR="00B93742" w:rsidRPr="00877B98" w:rsidRDefault="00B93742" w:rsidP="00B93742">
      <w:pPr>
        <w:pStyle w:val="4"/>
        <w:rPr>
          <w:color w:val="000000" w:themeColor="text1"/>
        </w:rPr>
      </w:pPr>
      <w:r w:rsidRPr="00877B98">
        <w:rPr>
          <w:rFonts w:hint="eastAsia"/>
          <w:color w:val="000000" w:themeColor="text1"/>
        </w:rPr>
        <w:t>臺灣高檢署於106年3月28日作成</w:t>
      </w:r>
      <w:proofErr w:type="gramStart"/>
      <w:r w:rsidRPr="00877B98">
        <w:rPr>
          <w:rFonts w:hint="eastAsia"/>
          <w:color w:val="000000" w:themeColor="text1"/>
        </w:rPr>
        <w:t>106</w:t>
      </w:r>
      <w:proofErr w:type="gramEnd"/>
      <w:r w:rsidRPr="00877B98">
        <w:rPr>
          <w:rFonts w:hint="eastAsia"/>
          <w:color w:val="000000" w:themeColor="text1"/>
        </w:rPr>
        <w:t>年度上聲議字第2503號處分書認為應予駁回，理由如下</w:t>
      </w:r>
      <w:r w:rsidRPr="00877B98">
        <w:rPr>
          <w:rFonts w:hAnsi="標楷體" w:hint="eastAsia"/>
          <w:color w:val="000000" w:themeColor="text1"/>
        </w:rPr>
        <w:t>：</w:t>
      </w:r>
    </w:p>
    <w:p w:rsidR="00B93742" w:rsidRPr="00877B98" w:rsidRDefault="00B93742" w:rsidP="00B93742">
      <w:pPr>
        <w:pStyle w:val="5"/>
        <w:rPr>
          <w:color w:val="000000" w:themeColor="text1"/>
        </w:rPr>
      </w:pPr>
      <w:r w:rsidRPr="00877B98">
        <w:rPr>
          <w:rFonts w:hint="eastAsia"/>
          <w:color w:val="000000" w:themeColor="text1"/>
        </w:rPr>
        <w:t>按犯罪事實應依證據認定之，無證據不得認定犯罪事實，刑事訴訟法第154條第2項定有明文。本件原檢察官偵查結果認為被告2人對於因被害人未能恪遵道路交通安全規則之駕駛行為，所致生死亡之結果，顯難預為發現及避免，則難採取任何必要措施，自難</w:t>
      </w:r>
      <w:proofErr w:type="gramStart"/>
      <w:r w:rsidRPr="00877B98">
        <w:rPr>
          <w:rFonts w:hint="eastAsia"/>
          <w:color w:val="000000" w:themeColor="text1"/>
        </w:rPr>
        <w:t>遽</w:t>
      </w:r>
      <w:proofErr w:type="gramEnd"/>
      <w:r w:rsidRPr="00877B98">
        <w:rPr>
          <w:rFonts w:hint="eastAsia"/>
          <w:color w:val="000000" w:themeColor="text1"/>
        </w:rPr>
        <w:t>令被告2人應負過失之責任。</w:t>
      </w:r>
      <w:proofErr w:type="gramStart"/>
      <w:r w:rsidRPr="00877B98">
        <w:rPr>
          <w:rFonts w:hint="eastAsia"/>
          <w:color w:val="000000" w:themeColor="text1"/>
        </w:rPr>
        <w:t>此外，</w:t>
      </w:r>
      <w:proofErr w:type="gramEnd"/>
      <w:r w:rsidRPr="00877B98">
        <w:rPr>
          <w:rFonts w:hint="eastAsia"/>
          <w:color w:val="000000" w:themeColor="text1"/>
        </w:rPr>
        <w:t>復查無其他積極證據足認被告2人涉</w:t>
      </w:r>
      <w:proofErr w:type="gramStart"/>
      <w:r w:rsidRPr="00877B98">
        <w:rPr>
          <w:rFonts w:hint="eastAsia"/>
          <w:color w:val="000000" w:themeColor="text1"/>
        </w:rPr>
        <w:t>有何犯行</w:t>
      </w:r>
      <w:proofErr w:type="gramEnd"/>
      <w:r w:rsidRPr="00877B98">
        <w:rPr>
          <w:rFonts w:hint="eastAsia"/>
          <w:color w:val="000000" w:themeColor="text1"/>
        </w:rPr>
        <w:t>，自應認被告2人</w:t>
      </w:r>
      <w:proofErr w:type="gramStart"/>
      <w:r w:rsidRPr="00877B98">
        <w:rPr>
          <w:rFonts w:hint="eastAsia"/>
          <w:color w:val="000000" w:themeColor="text1"/>
        </w:rPr>
        <w:t>罪嫌均有不足</w:t>
      </w:r>
      <w:proofErr w:type="gramEnd"/>
      <w:r w:rsidRPr="00877B98">
        <w:rPr>
          <w:rFonts w:hint="eastAsia"/>
          <w:color w:val="000000" w:themeColor="text1"/>
        </w:rPr>
        <w:t>而為不起訴處分</w:t>
      </w:r>
      <w:r w:rsidRPr="00877B98">
        <w:rPr>
          <w:rFonts w:hAnsi="標楷體" w:hint="eastAsia"/>
          <w:color w:val="000000" w:themeColor="text1"/>
        </w:rPr>
        <w:t>。</w:t>
      </w:r>
      <w:r w:rsidRPr="00877B98">
        <w:rPr>
          <w:rFonts w:hint="eastAsia"/>
          <w:color w:val="000000" w:themeColor="text1"/>
        </w:rPr>
        <w:t>本件事證已明，原檢察官未再送請第三方中央警察大學再為鑑定，即無不當。</w:t>
      </w:r>
    </w:p>
    <w:p w:rsidR="00B93742" w:rsidRPr="00877B98" w:rsidRDefault="00B93742" w:rsidP="00B93742">
      <w:pPr>
        <w:pStyle w:val="5"/>
        <w:rPr>
          <w:color w:val="000000" w:themeColor="text1"/>
        </w:rPr>
      </w:pPr>
      <w:r w:rsidRPr="00877B98">
        <w:rPr>
          <w:rFonts w:hint="eastAsia"/>
          <w:color w:val="000000" w:themeColor="text1"/>
        </w:rPr>
        <w:t>新北市車輛行車事故鑑定覆議委員會已經參酌</w:t>
      </w:r>
      <w:proofErr w:type="gramStart"/>
      <w:r w:rsidRPr="00877B98">
        <w:rPr>
          <w:rFonts w:hint="eastAsia"/>
          <w:color w:val="000000" w:themeColor="text1"/>
        </w:rPr>
        <w:t>臺</w:t>
      </w:r>
      <w:proofErr w:type="gramEnd"/>
      <w:r w:rsidRPr="00877B98">
        <w:rPr>
          <w:rFonts w:hint="eastAsia"/>
          <w:color w:val="000000" w:themeColor="text1"/>
        </w:rPr>
        <w:t>北地檢署檢附之全卷證資料而為</w:t>
      </w:r>
      <w:proofErr w:type="gramStart"/>
      <w:r w:rsidRPr="00877B98">
        <w:rPr>
          <w:rFonts w:hint="eastAsia"/>
          <w:color w:val="000000" w:themeColor="text1"/>
        </w:rPr>
        <w:t>研</w:t>
      </w:r>
      <w:proofErr w:type="gramEnd"/>
      <w:r w:rsidRPr="00877B98">
        <w:rPr>
          <w:rFonts w:hint="eastAsia"/>
          <w:color w:val="000000" w:themeColor="text1"/>
        </w:rPr>
        <w:t>議。至於聲請人其餘聲請再議所指各節，或係原檢察官已查明，</w:t>
      </w:r>
      <w:proofErr w:type="gramStart"/>
      <w:r w:rsidRPr="00877B98">
        <w:rPr>
          <w:rFonts w:hint="eastAsia"/>
          <w:color w:val="000000" w:themeColor="text1"/>
        </w:rPr>
        <w:t>或係聲請</w:t>
      </w:r>
      <w:proofErr w:type="gramEnd"/>
      <w:r w:rsidRPr="00877B98">
        <w:rPr>
          <w:rFonts w:hint="eastAsia"/>
          <w:color w:val="000000" w:themeColor="text1"/>
        </w:rPr>
        <w:t>人個人之主觀意見，本件原檢察官偵查已</w:t>
      </w:r>
      <w:proofErr w:type="gramStart"/>
      <w:r w:rsidRPr="00877B98">
        <w:rPr>
          <w:rFonts w:hint="eastAsia"/>
          <w:color w:val="000000" w:themeColor="text1"/>
        </w:rPr>
        <w:t>臻</w:t>
      </w:r>
      <w:proofErr w:type="gramEnd"/>
      <w:r w:rsidRPr="00877B98">
        <w:rPr>
          <w:rFonts w:hint="eastAsia"/>
          <w:color w:val="000000" w:themeColor="text1"/>
        </w:rPr>
        <w:t>完備並無積極證據證明被告有聲請人指訴之罪嫌，聲請再議為無理由。</w:t>
      </w:r>
    </w:p>
    <w:p w:rsidR="00B93742" w:rsidRPr="00877B98" w:rsidRDefault="00B93742" w:rsidP="00B93742">
      <w:pPr>
        <w:pStyle w:val="3"/>
        <w:rPr>
          <w:color w:val="000000" w:themeColor="text1"/>
        </w:rPr>
      </w:pPr>
      <w:proofErr w:type="gramStart"/>
      <w:r w:rsidRPr="00877B98">
        <w:rPr>
          <w:rFonts w:hint="eastAsia"/>
          <w:b/>
          <w:color w:val="000000" w:themeColor="text1"/>
        </w:rPr>
        <w:t>臺</w:t>
      </w:r>
      <w:proofErr w:type="gramEnd"/>
      <w:r w:rsidRPr="00877B98">
        <w:rPr>
          <w:rFonts w:hint="eastAsia"/>
          <w:b/>
          <w:color w:val="000000" w:themeColor="text1"/>
        </w:rPr>
        <w:t>北地院裁定駁回交付審判聲請：</w:t>
      </w:r>
    </w:p>
    <w:p w:rsidR="00B93742" w:rsidRPr="00877B98" w:rsidRDefault="00B93742" w:rsidP="00B93742">
      <w:pPr>
        <w:pStyle w:val="4"/>
        <w:rPr>
          <w:color w:val="000000" w:themeColor="text1"/>
        </w:rPr>
      </w:pPr>
      <w:r w:rsidRPr="00877B98">
        <w:rPr>
          <w:rFonts w:hint="eastAsia"/>
          <w:color w:val="000000" w:themeColor="text1"/>
        </w:rPr>
        <w:t>聲請交付審判之過程及意旨</w:t>
      </w:r>
      <w:r w:rsidRPr="00877B98">
        <w:rPr>
          <w:rFonts w:hAnsi="標楷體" w:hint="eastAsia"/>
          <w:color w:val="000000" w:themeColor="text1"/>
        </w:rPr>
        <w:t>：</w:t>
      </w:r>
    </w:p>
    <w:p w:rsidR="00B93742" w:rsidRPr="00877B98" w:rsidRDefault="00B93742" w:rsidP="00B93742">
      <w:pPr>
        <w:pStyle w:val="5"/>
        <w:rPr>
          <w:color w:val="000000" w:themeColor="text1"/>
        </w:rPr>
      </w:pPr>
      <w:r w:rsidRPr="00877B98">
        <w:rPr>
          <w:rFonts w:hint="eastAsia"/>
          <w:color w:val="000000" w:themeColor="text1"/>
        </w:rPr>
        <w:t>陳訴人因不服</w:t>
      </w:r>
      <w:r w:rsidR="000E2D89" w:rsidRPr="00877B98">
        <w:rPr>
          <w:rFonts w:hint="eastAsia"/>
          <w:color w:val="000000" w:themeColor="text1"/>
        </w:rPr>
        <w:t>上開</w:t>
      </w:r>
      <w:r w:rsidRPr="00877B98">
        <w:rPr>
          <w:rFonts w:hint="eastAsia"/>
          <w:color w:val="000000" w:themeColor="text1"/>
        </w:rPr>
        <w:t>臺灣高檢署駁回聲請再議之處分，於106年4月19日委任律師向</w:t>
      </w:r>
      <w:proofErr w:type="gramStart"/>
      <w:r w:rsidRPr="00877B98">
        <w:rPr>
          <w:rFonts w:hint="eastAsia"/>
          <w:color w:val="000000" w:themeColor="text1"/>
        </w:rPr>
        <w:t>臺</w:t>
      </w:r>
      <w:proofErr w:type="gramEnd"/>
      <w:r w:rsidRPr="00877B98">
        <w:rPr>
          <w:rFonts w:hint="eastAsia"/>
          <w:color w:val="000000" w:themeColor="text1"/>
        </w:rPr>
        <w:t>北地院遞交</w:t>
      </w:r>
      <w:r w:rsidRPr="00877B98">
        <w:rPr>
          <w:rFonts w:hAnsi="標楷體" w:hint="eastAsia"/>
          <w:color w:val="000000" w:themeColor="text1"/>
        </w:rPr>
        <w:t>「刑事聲請交付審判</w:t>
      </w:r>
      <w:r w:rsidRPr="00877B98">
        <w:rPr>
          <w:rFonts w:hint="eastAsia"/>
          <w:color w:val="000000" w:themeColor="text1"/>
        </w:rPr>
        <w:t>狀</w:t>
      </w:r>
      <w:r w:rsidRPr="00877B98">
        <w:rPr>
          <w:rFonts w:hAnsi="標楷體" w:hint="eastAsia"/>
          <w:color w:val="000000" w:themeColor="text1"/>
        </w:rPr>
        <w:t>」</w:t>
      </w:r>
      <w:r w:rsidRPr="00877B98">
        <w:rPr>
          <w:rFonts w:hint="eastAsia"/>
          <w:color w:val="000000" w:themeColor="text1"/>
        </w:rPr>
        <w:t>，聲請交付審判</w:t>
      </w:r>
      <w:r w:rsidRPr="00877B98">
        <w:rPr>
          <w:rFonts w:hAnsi="標楷體" w:hint="eastAsia"/>
          <w:color w:val="000000" w:themeColor="text1"/>
        </w:rPr>
        <w:t>；</w:t>
      </w:r>
      <w:proofErr w:type="gramStart"/>
      <w:r w:rsidRPr="00877B98">
        <w:rPr>
          <w:rFonts w:hAnsi="標楷體" w:hint="eastAsia"/>
          <w:color w:val="000000" w:themeColor="text1"/>
        </w:rPr>
        <w:lastRenderedPageBreak/>
        <w:t>嗣</w:t>
      </w:r>
      <w:proofErr w:type="gramEnd"/>
      <w:r w:rsidRPr="00877B98">
        <w:rPr>
          <w:rFonts w:hint="eastAsia"/>
          <w:color w:val="000000" w:themeColor="text1"/>
        </w:rPr>
        <w:t>於同年5月22日向</w:t>
      </w:r>
      <w:proofErr w:type="gramStart"/>
      <w:r w:rsidRPr="00877B98">
        <w:rPr>
          <w:rFonts w:hint="eastAsia"/>
          <w:color w:val="000000" w:themeColor="text1"/>
        </w:rPr>
        <w:t>臺</w:t>
      </w:r>
      <w:proofErr w:type="gramEnd"/>
      <w:r w:rsidRPr="00877B98">
        <w:rPr>
          <w:rFonts w:hint="eastAsia"/>
          <w:color w:val="000000" w:themeColor="text1"/>
        </w:rPr>
        <w:t>北地院遞交</w:t>
      </w:r>
      <w:r w:rsidRPr="00877B98">
        <w:rPr>
          <w:rFonts w:hAnsi="標楷體" w:hint="eastAsia"/>
          <w:color w:val="000000" w:themeColor="text1"/>
        </w:rPr>
        <w:t>「刑事聲請交付審判(補充理由)</w:t>
      </w:r>
      <w:r w:rsidRPr="00877B98">
        <w:rPr>
          <w:rFonts w:hint="eastAsia"/>
          <w:color w:val="000000" w:themeColor="text1"/>
        </w:rPr>
        <w:t>狀</w:t>
      </w:r>
      <w:r w:rsidRPr="00877B98">
        <w:rPr>
          <w:rFonts w:hAnsi="標楷體" w:hint="eastAsia"/>
          <w:color w:val="000000" w:themeColor="text1"/>
        </w:rPr>
        <w:t>」。</w:t>
      </w:r>
    </w:p>
    <w:p w:rsidR="000E2D89" w:rsidRPr="00877B98" w:rsidRDefault="000E2D89" w:rsidP="00B93742">
      <w:pPr>
        <w:pStyle w:val="5"/>
        <w:rPr>
          <w:color w:val="000000" w:themeColor="text1"/>
        </w:rPr>
      </w:pPr>
      <w:r w:rsidRPr="00877B98">
        <w:rPr>
          <w:rFonts w:hint="eastAsia"/>
          <w:color w:val="000000" w:themeColor="text1"/>
        </w:rPr>
        <w:t>聲請意旨略</w:t>
      </w:r>
      <w:proofErr w:type="gramStart"/>
      <w:r w:rsidRPr="00877B98">
        <w:rPr>
          <w:rFonts w:hint="eastAsia"/>
          <w:color w:val="000000" w:themeColor="text1"/>
        </w:rPr>
        <w:t>以</w:t>
      </w:r>
      <w:proofErr w:type="gramEnd"/>
      <w:r w:rsidRPr="00877B98">
        <w:rPr>
          <w:rFonts w:hint="eastAsia"/>
          <w:color w:val="000000" w:themeColor="text1"/>
        </w:rPr>
        <w:t>：</w:t>
      </w:r>
    </w:p>
    <w:p w:rsidR="000E2D89" w:rsidRPr="00877B98" w:rsidRDefault="000E2D89" w:rsidP="000E2D89">
      <w:pPr>
        <w:pStyle w:val="6"/>
        <w:rPr>
          <w:color w:val="000000" w:themeColor="text1"/>
        </w:rPr>
      </w:pPr>
      <w:proofErr w:type="gramStart"/>
      <w:r w:rsidRPr="00877B98">
        <w:rPr>
          <w:rFonts w:hint="eastAsia"/>
          <w:color w:val="000000" w:themeColor="text1"/>
        </w:rPr>
        <w:t>依聲請</w:t>
      </w:r>
      <w:proofErr w:type="gramEnd"/>
      <w:r w:rsidRPr="00877B98">
        <w:rPr>
          <w:rFonts w:hint="eastAsia"/>
          <w:color w:val="000000" w:themeColor="text1"/>
        </w:rPr>
        <w:t>人於偵查中提供之</w:t>
      </w:r>
      <w:proofErr w:type="gramStart"/>
      <w:r w:rsidRPr="00877B98">
        <w:rPr>
          <w:rFonts w:hint="eastAsia"/>
          <w:color w:val="000000" w:themeColor="text1"/>
        </w:rPr>
        <w:t>系爭大客車</w:t>
      </w:r>
      <w:proofErr w:type="gramEnd"/>
      <w:r w:rsidRPr="00877B98">
        <w:rPr>
          <w:rFonts w:hint="eastAsia"/>
          <w:color w:val="000000" w:themeColor="text1"/>
        </w:rPr>
        <w:t>行車監視器畫面、事發地點附近社區大樓之監視錄影器畫面、及簡姓證人駕駛之營業小客車行車紀錄器錄影畫面，可知被告張男違反道路交通安全規則第111條第1項第5款規定</w:t>
      </w:r>
      <w:r w:rsidRPr="00877B98">
        <w:rPr>
          <w:rStyle w:val="afe"/>
          <w:color w:val="000000" w:themeColor="text1"/>
        </w:rPr>
        <w:footnoteReference w:id="8"/>
      </w:r>
      <w:r w:rsidRPr="00877B98">
        <w:rPr>
          <w:rFonts w:hint="eastAsia"/>
          <w:color w:val="000000" w:themeColor="text1"/>
        </w:rPr>
        <w:t>而併排臨時停車在系爭路段外側車道，且未擺放故障警示標誌，致被告簡男駕駛</w:t>
      </w:r>
      <w:proofErr w:type="gramStart"/>
      <w:r w:rsidRPr="00877B98">
        <w:rPr>
          <w:rFonts w:hint="eastAsia"/>
          <w:color w:val="000000" w:themeColor="text1"/>
        </w:rPr>
        <w:t>系爭大客車</w:t>
      </w:r>
      <w:proofErr w:type="gramEnd"/>
      <w:r w:rsidRPr="00877B98">
        <w:rPr>
          <w:rFonts w:hint="eastAsia"/>
          <w:color w:val="000000" w:themeColor="text1"/>
        </w:rPr>
        <w:t>時因車道受阻，而切入系爭路段內側車道。</w:t>
      </w:r>
      <w:proofErr w:type="gramStart"/>
      <w:r w:rsidRPr="00877B98">
        <w:rPr>
          <w:rFonts w:hint="eastAsia"/>
          <w:color w:val="000000" w:themeColor="text1"/>
        </w:rPr>
        <w:t>詎</w:t>
      </w:r>
      <w:proofErr w:type="gramEnd"/>
      <w:r w:rsidRPr="00877B98">
        <w:rPr>
          <w:rFonts w:hint="eastAsia"/>
          <w:color w:val="000000" w:themeColor="text1"/>
        </w:rPr>
        <w:t>被告簡男係</w:t>
      </w:r>
      <w:proofErr w:type="gramStart"/>
      <w:r w:rsidRPr="00877B98">
        <w:rPr>
          <w:rFonts w:hint="eastAsia"/>
          <w:color w:val="000000" w:themeColor="text1"/>
        </w:rPr>
        <w:t>開雙閃黃</w:t>
      </w:r>
      <w:proofErr w:type="gramEnd"/>
      <w:r w:rsidRPr="00877B98">
        <w:rPr>
          <w:rFonts w:hint="eastAsia"/>
          <w:color w:val="000000" w:themeColor="text1"/>
        </w:rPr>
        <w:t>燈，並未顯示左轉方向燈，且驟然變更車道，迫使當時在</w:t>
      </w:r>
      <w:proofErr w:type="gramStart"/>
      <w:r w:rsidRPr="00877B98">
        <w:rPr>
          <w:rFonts w:hint="eastAsia"/>
          <w:color w:val="000000" w:themeColor="text1"/>
        </w:rPr>
        <w:t>系爭大客車</w:t>
      </w:r>
      <w:proofErr w:type="gramEnd"/>
      <w:r w:rsidRPr="00877B98">
        <w:rPr>
          <w:rFonts w:hint="eastAsia"/>
          <w:color w:val="000000" w:themeColor="text1"/>
        </w:rPr>
        <w:t>旁，而原在系爭路段內側車道之不明</w:t>
      </w:r>
      <w:proofErr w:type="gramStart"/>
      <w:r w:rsidRPr="00877B98">
        <w:rPr>
          <w:rFonts w:hint="eastAsia"/>
          <w:color w:val="000000" w:themeColor="text1"/>
        </w:rPr>
        <w:t>車號休旅</w:t>
      </w:r>
      <w:proofErr w:type="gramEnd"/>
      <w:r w:rsidRPr="00877B98">
        <w:rPr>
          <w:rFonts w:hint="eastAsia"/>
          <w:color w:val="000000" w:themeColor="text1"/>
        </w:rPr>
        <w:t>車(下</w:t>
      </w:r>
      <w:proofErr w:type="gramStart"/>
      <w:r w:rsidRPr="00877B98">
        <w:rPr>
          <w:rFonts w:hint="eastAsia"/>
          <w:color w:val="000000" w:themeColor="text1"/>
        </w:rPr>
        <w:t>稱系爭休</w:t>
      </w:r>
      <w:proofErr w:type="gramEnd"/>
      <w:r w:rsidRPr="00877B98">
        <w:rPr>
          <w:rFonts w:hint="eastAsia"/>
          <w:color w:val="000000" w:themeColor="text1"/>
        </w:rPr>
        <w:t>旅車)讓道，使得</w:t>
      </w:r>
      <w:proofErr w:type="gramStart"/>
      <w:r w:rsidRPr="00877B98">
        <w:rPr>
          <w:rFonts w:hint="eastAsia"/>
          <w:color w:val="000000" w:themeColor="text1"/>
        </w:rPr>
        <w:t>系爭休旅</w:t>
      </w:r>
      <w:proofErr w:type="gramEnd"/>
      <w:r w:rsidRPr="00877B98">
        <w:rPr>
          <w:rFonts w:hint="eastAsia"/>
          <w:color w:val="000000" w:themeColor="text1"/>
        </w:rPr>
        <w:t>車為閃避</w:t>
      </w:r>
      <w:proofErr w:type="gramStart"/>
      <w:r w:rsidRPr="00877B98">
        <w:rPr>
          <w:rFonts w:hint="eastAsia"/>
          <w:color w:val="000000" w:themeColor="text1"/>
        </w:rPr>
        <w:t>系爭大客車</w:t>
      </w:r>
      <w:proofErr w:type="gramEnd"/>
      <w:r w:rsidRPr="00877B98">
        <w:rPr>
          <w:rFonts w:hint="eastAsia"/>
          <w:color w:val="000000" w:themeColor="text1"/>
        </w:rPr>
        <w:t>而超越雙黃線並被逼入對向車道，且未容留適當空間予在系爭路段內側車道直行行駛系爭機車之被害人，已違反道路交通安全規則第91條第1項第6款及第2項</w:t>
      </w:r>
      <w:r w:rsidRPr="00877B98">
        <w:rPr>
          <w:rStyle w:val="afe"/>
          <w:color w:val="000000" w:themeColor="text1"/>
        </w:rPr>
        <w:footnoteReference w:id="9"/>
      </w:r>
      <w:r w:rsidRPr="00877B98">
        <w:rPr>
          <w:rFonts w:hint="eastAsia"/>
          <w:color w:val="000000" w:themeColor="text1"/>
        </w:rPr>
        <w:t>及第98條第1項第6款</w:t>
      </w:r>
      <w:r w:rsidRPr="00877B98">
        <w:rPr>
          <w:rStyle w:val="afe"/>
          <w:color w:val="000000" w:themeColor="text1"/>
        </w:rPr>
        <w:footnoteReference w:id="10"/>
      </w:r>
      <w:r w:rsidRPr="00877B98">
        <w:rPr>
          <w:rFonts w:hint="eastAsia"/>
          <w:color w:val="000000" w:themeColor="text1"/>
        </w:rPr>
        <w:t>規定，致被害人閃避不及，緊急</w:t>
      </w:r>
      <w:proofErr w:type="gramStart"/>
      <w:r w:rsidRPr="00877B98">
        <w:rPr>
          <w:rFonts w:hint="eastAsia"/>
          <w:color w:val="000000" w:themeColor="text1"/>
        </w:rPr>
        <w:t>煞車致頓失</w:t>
      </w:r>
      <w:proofErr w:type="gramEnd"/>
      <w:r w:rsidRPr="00877B98">
        <w:rPr>
          <w:rFonts w:hint="eastAsia"/>
          <w:color w:val="000000" w:themeColor="text1"/>
        </w:rPr>
        <w:t>平衡而摔車死亡。</w:t>
      </w:r>
    </w:p>
    <w:p w:rsidR="000E2D89" w:rsidRPr="00877B98" w:rsidRDefault="000E2D89" w:rsidP="000E2D89">
      <w:pPr>
        <w:pStyle w:val="6"/>
        <w:rPr>
          <w:color w:val="000000" w:themeColor="text1"/>
        </w:rPr>
      </w:pPr>
      <w:r w:rsidRPr="00877B98">
        <w:rPr>
          <w:rFonts w:hint="eastAsia"/>
          <w:color w:val="000000" w:themeColor="text1"/>
        </w:rPr>
        <w:t>被告2人之上開違規行為，</w:t>
      </w:r>
      <w:proofErr w:type="gramStart"/>
      <w:r w:rsidRPr="00877B98">
        <w:rPr>
          <w:rFonts w:hint="eastAsia"/>
          <w:color w:val="000000" w:themeColor="text1"/>
        </w:rPr>
        <w:t>乃系爭</w:t>
      </w:r>
      <w:proofErr w:type="gramEnd"/>
      <w:r w:rsidRPr="00877B98">
        <w:rPr>
          <w:rFonts w:hint="eastAsia"/>
          <w:color w:val="000000" w:themeColor="text1"/>
        </w:rPr>
        <w:t>事故之主因，並與被害人之死亡間存有相當因果關係。然偵查中檢察官未就上開證據勘驗，製作勘</w:t>
      </w:r>
      <w:r w:rsidRPr="00877B98">
        <w:rPr>
          <w:rFonts w:hint="eastAsia"/>
          <w:color w:val="000000" w:themeColor="text1"/>
        </w:rPr>
        <w:lastRenderedPageBreak/>
        <w:t>驗筆錄或擷取畫面供參，原不起訴處分書及臺灣高檢署駁回再議之處分書</w:t>
      </w:r>
      <w:proofErr w:type="gramStart"/>
      <w:r w:rsidRPr="00877B98">
        <w:rPr>
          <w:rFonts w:hint="eastAsia"/>
          <w:color w:val="000000" w:themeColor="text1"/>
        </w:rPr>
        <w:t>就此亦略而</w:t>
      </w:r>
      <w:proofErr w:type="gramEnd"/>
      <w:r w:rsidRPr="00877B98">
        <w:rPr>
          <w:rFonts w:hint="eastAsia"/>
          <w:color w:val="000000" w:themeColor="text1"/>
        </w:rPr>
        <w:t>不論，並違反論理及經驗法則，</w:t>
      </w:r>
      <w:proofErr w:type="gramStart"/>
      <w:r w:rsidRPr="00877B98">
        <w:rPr>
          <w:rFonts w:hint="eastAsia"/>
          <w:color w:val="000000" w:themeColor="text1"/>
        </w:rPr>
        <w:t>爰</w:t>
      </w:r>
      <w:proofErr w:type="gramEnd"/>
      <w:r w:rsidRPr="00877B98">
        <w:rPr>
          <w:rFonts w:hint="eastAsia"/>
          <w:color w:val="000000" w:themeColor="text1"/>
        </w:rPr>
        <w:t>依法聲請交付審判。</w:t>
      </w:r>
    </w:p>
    <w:p w:rsidR="000E2D89" w:rsidRPr="00877B98" w:rsidRDefault="000E2D89" w:rsidP="000E2D89">
      <w:pPr>
        <w:pStyle w:val="4"/>
        <w:rPr>
          <w:color w:val="000000" w:themeColor="text1"/>
        </w:rPr>
      </w:pPr>
      <w:proofErr w:type="gramStart"/>
      <w:r w:rsidRPr="00877B98">
        <w:rPr>
          <w:rFonts w:hint="eastAsia"/>
          <w:color w:val="000000" w:themeColor="text1"/>
        </w:rPr>
        <w:t>臺</w:t>
      </w:r>
      <w:proofErr w:type="gramEnd"/>
      <w:r w:rsidRPr="00877B98">
        <w:rPr>
          <w:rFonts w:hint="eastAsia"/>
          <w:color w:val="000000" w:themeColor="text1"/>
        </w:rPr>
        <w:t>北地院於106年10月5日作成</w:t>
      </w:r>
      <w:proofErr w:type="gramStart"/>
      <w:r w:rsidRPr="00877B98">
        <w:rPr>
          <w:rFonts w:hint="eastAsia"/>
          <w:color w:val="000000" w:themeColor="text1"/>
        </w:rPr>
        <w:t>106年度聲判字</w:t>
      </w:r>
      <w:proofErr w:type="gramEnd"/>
      <w:r w:rsidRPr="00877B98">
        <w:rPr>
          <w:rFonts w:hint="eastAsia"/>
          <w:color w:val="000000" w:themeColor="text1"/>
        </w:rPr>
        <w:t>第71號裁定駁回聲請，理由如下</w:t>
      </w:r>
      <w:r w:rsidRPr="00877B98">
        <w:rPr>
          <w:rFonts w:hAnsi="標楷體" w:hint="eastAsia"/>
          <w:color w:val="000000" w:themeColor="text1"/>
        </w:rPr>
        <w:t>：</w:t>
      </w:r>
    </w:p>
    <w:p w:rsidR="000E2D89" w:rsidRPr="00877B98" w:rsidRDefault="000E2D89" w:rsidP="000E2D89">
      <w:pPr>
        <w:pStyle w:val="5"/>
        <w:rPr>
          <w:color w:val="000000" w:themeColor="text1"/>
        </w:rPr>
      </w:pPr>
      <w:r w:rsidRPr="00877B98">
        <w:rPr>
          <w:rFonts w:hint="eastAsia"/>
          <w:color w:val="000000" w:themeColor="text1"/>
        </w:rPr>
        <w:t>查證</w:t>
      </w:r>
      <w:proofErr w:type="gramStart"/>
      <w:r w:rsidRPr="00877B98">
        <w:rPr>
          <w:rFonts w:hint="eastAsia"/>
          <w:color w:val="000000" w:themeColor="text1"/>
        </w:rPr>
        <w:t>人即簡姓</w:t>
      </w:r>
      <w:proofErr w:type="gramEnd"/>
      <w:r w:rsidRPr="00877B98">
        <w:rPr>
          <w:rFonts w:hint="eastAsia"/>
          <w:color w:val="000000" w:themeColor="text1"/>
        </w:rPr>
        <w:t>目擊者於警</w:t>
      </w:r>
      <w:proofErr w:type="gramStart"/>
      <w:r w:rsidRPr="00877B98">
        <w:rPr>
          <w:rFonts w:hint="eastAsia"/>
          <w:color w:val="000000" w:themeColor="text1"/>
        </w:rPr>
        <w:t>詢</w:t>
      </w:r>
      <w:proofErr w:type="gramEnd"/>
      <w:r w:rsidRPr="00877B98">
        <w:rPr>
          <w:rFonts w:hint="eastAsia"/>
          <w:color w:val="000000" w:themeColor="text1"/>
        </w:rPr>
        <w:t>時陳稱：伊駕駛營業小客車沿北宜路1段外側車道南往北方向行駛，行至肇事地點處，伊見在同車道前方行駛之</w:t>
      </w:r>
      <w:proofErr w:type="gramStart"/>
      <w:r w:rsidRPr="00877B98">
        <w:rPr>
          <w:rFonts w:hint="eastAsia"/>
          <w:color w:val="000000" w:themeColor="text1"/>
        </w:rPr>
        <w:t>系爭大客車</w:t>
      </w:r>
      <w:proofErr w:type="gramEnd"/>
      <w:r w:rsidRPr="00877B98">
        <w:rPr>
          <w:rFonts w:hint="eastAsia"/>
          <w:color w:val="000000" w:themeColor="text1"/>
        </w:rPr>
        <w:t>顯示左方向燈，要由外側車道駛入內側車道，當時該部公車車速很緩慢地在行駛並變換車道等語。次查，依偵查中聲請人於106年1月16日具狀所附行車紀錄器</w:t>
      </w:r>
      <w:proofErr w:type="gramStart"/>
      <w:r w:rsidRPr="00877B98">
        <w:rPr>
          <w:rFonts w:hint="eastAsia"/>
          <w:color w:val="000000" w:themeColor="text1"/>
        </w:rPr>
        <w:t>影像截圖畫面</w:t>
      </w:r>
      <w:proofErr w:type="gramEnd"/>
      <w:r w:rsidRPr="00877B98">
        <w:rPr>
          <w:rFonts w:hint="eastAsia"/>
          <w:color w:val="000000" w:themeColor="text1"/>
        </w:rPr>
        <w:t>所示，</w:t>
      </w:r>
      <w:proofErr w:type="gramStart"/>
      <w:r w:rsidRPr="00877B98">
        <w:rPr>
          <w:rFonts w:hint="eastAsia"/>
          <w:color w:val="000000" w:themeColor="text1"/>
        </w:rPr>
        <w:t>系爭大客車</w:t>
      </w:r>
      <w:proofErr w:type="gramEnd"/>
      <w:r w:rsidRPr="00877B98">
        <w:rPr>
          <w:rFonts w:hint="eastAsia"/>
          <w:color w:val="000000" w:themeColor="text1"/>
        </w:rPr>
        <w:t>行駛在外側車道而欲切入內側車道時，在</w:t>
      </w:r>
      <w:proofErr w:type="gramStart"/>
      <w:r w:rsidRPr="00877B98">
        <w:rPr>
          <w:rFonts w:hint="eastAsia"/>
          <w:color w:val="000000" w:themeColor="text1"/>
        </w:rPr>
        <w:t>系爭大客車</w:t>
      </w:r>
      <w:proofErr w:type="gramEnd"/>
      <w:r w:rsidRPr="00877B98">
        <w:rPr>
          <w:rFonts w:hint="eastAsia"/>
          <w:color w:val="000000" w:themeColor="text1"/>
        </w:rPr>
        <w:t>旁之</w:t>
      </w:r>
      <w:proofErr w:type="gramStart"/>
      <w:r w:rsidRPr="00877B98">
        <w:rPr>
          <w:rFonts w:hint="eastAsia"/>
          <w:color w:val="000000" w:themeColor="text1"/>
        </w:rPr>
        <w:t>左側，</w:t>
      </w:r>
      <w:proofErr w:type="gramEnd"/>
      <w:r w:rsidRPr="00877B98">
        <w:rPr>
          <w:rFonts w:hint="eastAsia"/>
          <w:color w:val="000000" w:themeColor="text1"/>
        </w:rPr>
        <w:t>有</w:t>
      </w:r>
      <w:proofErr w:type="gramStart"/>
      <w:r w:rsidRPr="00877B98">
        <w:rPr>
          <w:rFonts w:hint="eastAsia"/>
          <w:color w:val="000000" w:themeColor="text1"/>
        </w:rPr>
        <w:t>系爭休旅</w:t>
      </w:r>
      <w:proofErr w:type="gramEnd"/>
      <w:r w:rsidRPr="00877B98">
        <w:rPr>
          <w:rFonts w:hint="eastAsia"/>
          <w:color w:val="000000" w:themeColor="text1"/>
        </w:rPr>
        <w:t>車自後方沿內側車道行駛，而</w:t>
      </w:r>
      <w:proofErr w:type="gramStart"/>
      <w:r w:rsidRPr="00877B98">
        <w:rPr>
          <w:rFonts w:hint="eastAsia"/>
          <w:color w:val="000000" w:themeColor="text1"/>
        </w:rPr>
        <w:t>漸趨駛近</w:t>
      </w:r>
      <w:proofErr w:type="gramEnd"/>
      <w:r w:rsidRPr="00877B98">
        <w:rPr>
          <w:rFonts w:hint="eastAsia"/>
          <w:color w:val="000000" w:themeColor="text1"/>
        </w:rPr>
        <w:t>左側車身已切入內側車道之</w:t>
      </w:r>
      <w:proofErr w:type="gramStart"/>
      <w:r w:rsidRPr="00877B98">
        <w:rPr>
          <w:rFonts w:hint="eastAsia"/>
          <w:color w:val="000000" w:themeColor="text1"/>
        </w:rPr>
        <w:t>系爭大客車</w:t>
      </w:r>
      <w:proofErr w:type="gramEnd"/>
      <w:r w:rsidRPr="00877B98">
        <w:rPr>
          <w:rFonts w:hint="eastAsia"/>
          <w:color w:val="000000" w:themeColor="text1"/>
        </w:rPr>
        <w:t>。而</w:t>
      </w:r>
      <w:proofErr w:type="gramStart"/>
      <w:r w:rsidRPr="00877B98">
        <w:rPr>
          <w:rFonts w:hint="eastAsia"/>
          <w:color w:val="000000" w:themeColor="text1"/>
        </w:rPr>
        <w:t>於系爭休</w:t>
      </w:r>
      <w:proofErr w:type="gramEnd"/>
      <w:r w:rsidRPr="00877B98">
        <w:rPr>
          <w:rFonts w:hint="eastAsia"/>
          <w:color w:val="000000" w:themeColor="text1"/>
        </w:rPr>
        <w:t>旅車往前行</w:t>
      </w:r>
      <w:proofErr w:type="gramStart"/>
      <w:r w:rsidRPr="00877B98">
        <w:rPr>
          <w:rFonts w:hint="eastAsia"/>
          <w:color w:val="000000" w:themeColor="text1"/>
        </w:rPr>
        <w:t>至系爭大</w:t>
      </w:r>
      <w:proofErr w:type="gramEnd"/>
      <w:r w:rsidRPr="00877B98">
        <w:rPr>
          <w:rFonts w:hint="eastAsia"/>
          <w:color w:val="000000" w:themeColor="text1"/>
        </w:rPr>
        <w:t>客車旁時，</w:t>
      </w:r>
      <w:proofErr w:type="gramStart"/>
      <w:r w:rsidRPr="00877B98">
        <w:rPr>
          <w:rFonts w:hint="eastAsia"/>
          <w:color w:val="000000" w:themeColor="text1"/>
        </w:rPr>
        <w:t>系爭休旅</w:t>
      </w:r>
      <w:proofErr w:type="gramEnd"/>
      <w:r w:rsidRPr="00877B98">
        <w:rPr>
          <w:rFonts w:hint="eastAsia"/>
          <w:color w:val="000000" w:themeColor="text1"/>
        </w:rPr>
        <w:t>車仍得與正自外側車道切入內側車道之</w:t>
      </w:r>
      <w:proofErr w:type="gramStart"/>
      <w:r w:rsidRPr="00877B98">
        <w:rPr>
          <w:rFonts w:hint="eastAsia"/>
          <w:color w:val="000000" w:themeColor="text1"/>
        </w:rPr>
        <w:t>系爭大客車</w:t>
      </w:r>
      <w:proofErr w:type="gramEnd"/>
      <w:r w:rsidRPr="00877B98">
        <w:rPr>
          <w:rFonts w:hint="eastAsia"/>
          <w:color w:val="000000" w:themeColor="text1"/>
        </w:rPr>
        <w:t>保持相當之行車間距。此時，被害人駕駛之系爭機車此時尚在</w:t>
      </w:r>
      <w:proofErr w:type="gramStart"/>
      <w:r w:rsidRPr="00877B98">
        <w:rPr>
          <w:rFonts w:hint="eastAsia"/>
          <w:color w:val="000000" w:themeColor="text1"/>
        </w:rPr>
        <w:t>系爭休旅</w:t>
      </w:r>
      <w:proofErr w:type="gramEnd"/>
      <w:r w:rsidRPr="00877B98">
        <w:rPr>
          <w:rFonts w:hint="eastAsia"/>
          <w:color w:val="000000" w:themeColor="text1"/>
        </w:rPr>
        <w:t>車後方之內側車道內行駛，可</w:t>
      </w:r>
      <w:proofErr w:type="gramStart"/>
      <w:r w:rsidRPr="00877B98">
        <w:rPr>
          <w:rFonts w:hint="eastAsia"/>
          <w:color w:val="000000" w:themeColor="text1"/>
        </w:rPr>
        <w:t>認系爭大</w:t>
      </w:r>
      <w:proofErr w:type="gramEnd"/>
      <w:r w:rsidRPr="00877B98">
        <w:rPr>
          <w:rFonts w:hint="eastAsia"/>
          <w:color w:val="000000" w:themeColor="text1"/>
        </w:rPr>
        <w:t>客車於切入內側車道時，與</w:t>
      </w:r>
      <w:proofErr w:type="gramStart"/>
      <w:r w:rsidRPr="00877B98">
        <w:rPr>
          <w:rFonts w:hint="eastAsia"/>
          <w:color w:val="000000" w:themeColor="text1"/>
        </w:rPr>
        <w:t>系爭大客車</w:t>
      </w:r>
      <w:proofErr w:type="gramEnd"/>
      <w:r w:rsidRPr="00877B98">
        <w:rPr>
          <w:rFonts w:hint="eastAsia"/>
          <w:color w:val="000000" w:themeColor="text1"/>
        </w:rPr>
        <w:t>最接近之內側車道後方來車</w:t>
      </w:r>
      <w:proofErr w:type="gramStart"/>
      <w:r w:rsidRPr="00877B98">
        <w:rPr>
          <w:rFonts w:hint="eastAsia"/>
          <w:color w:val="000000" w:themeColor="text1"/>
        </w:rPr>
        <w:t>即系爭休</w:t>
      </w:r>
      <w:proofErr w:type="gramEnd"/>
      <w:r w:rsidRPr="00877B98">
        <w:rPr>
          <w:rFonts w:hint="eastAsia"/>
          <w:color w:val="000000" w:themeColor="text1"/>
        </w:rPr>
        <w:t>旅車，已可自車前狀況知悉</w:t>
      </w:r>
      <w:proofErr w:type="gramStart"/>
      <w:r w:rsidRPr="00877B98">
        <w:rPr>
          <w:rFonts w:hint="eastAsia"/>
          <w:color w:val="000000" w:themeColor="text1"/>
        </w:rPr>
        <w:t>系爭大客車</w:t>
      </w:r>
      <w:proofErr w:type="gramEnd"/>
      <w:r w:rsidRPr="00877B98">
        <w:rPr>
          <w:rFonts w:hint="eastAsia"/>
          <w:color w:val="000000" w:themeColor="text1"/>
        </w:rPr>
        <w:t>在其前方已向左切入內側車道，並可在往前行駛接近正在向左切入內側車道之營業大客車時，仍有相當時間反應，並保持二車並行之距離，</w:t>
      </w:r>
      <w:proofErr w:type="gramStart"/>
      <w:r w:rsidRPr="00877B98">
        <w:rPr>
          <w:rFonts w:hint="eastAsia"/>
          <w:color w:val="000000" w:themeColor="text1"/>
        </w:rPr>
        <w:t>則簡姓</w:t>
      </w:r>
      <w:proofErr w:type="gramEnd"/>
      <w:r w:rsidRPr="00877B98">
        <w:rPr>
          <w:rFonts w:hint="eastAsia"/>
          <w:color w:val="000000" w:themeColor="text1"/>
        </w:rPr>
        <w:t>證人所</w:t>
      </w:r>
      <w:proofErr w:type="gramStart"/>
      <w:r w:rsidRPr="00877B98">
        <w:rPr>
          <w:rFonts w:hint="eastAsia"/>
          <w:color w:val="000000" w:themeColor="text1"/>
        </w:rPr>
        <w:t>證系爭大客車乃很</w:t>
      </w:r>
      <w:proofErr w:type="gramEnd"/>
      <w:r w:rsidRPr="00877B98">
        <w:rPr>
          <w:rFonts w:hint="eastAsia"/>
          <w:color w:val="000000" w:themeColor="text1"/>
        </w:rPr>
        <w:t>緩慢地行駛並變換車道一節，自屬可信。而依偵查卷附現場照片編號29至36之</w:t>
      </w:r>
      <w:proofErr w:type="gramStart"/>
      <w:r w:rsidRPr="00877B98">
        <w:rPr>
          <w:rFonts w:hint="eastAsia"/>
          <w:color w:val="000000" w:themeColor="text1"/>
        </w:rPr>
        <w:t>錄影截圖畫面</w:t>
      </w:r>
      <w:proofErr w:type="gramEnd"/>
      <w:r w:rsidRPr="00877B98">
        <w:rPr>
          <w:rFonts w:hint="eastAsia"/>
          <w:color w:val="000000" w:themeColor="text1"/>
        </w:rPr>
        <w:t>所示，</w:t>
      </w:r>
      <w:proofErr w:type="gramStart"/>
      <w:r w:rsidRPr="00877B98">
        <w:rPr>
          <w:rFonts w:hint="eastAsia"/>
          <w:color w:val="000000" w:themeColor="text1"/>
        </w:rPr>
        <w:t>於系爭</w:t>
      </w:r>
      <w:proofErr w:type="gramEnd"/>
      <w:r w:rsidRPr="00877B98">
        <w:rPr>
          <w:rFonts w:hint="eastAsia"/>
          <w:color w:val="000000" w:themeColor="text1"/>
        </w:rPr>
        <w:lastRenderedPageBreak/>
        <w:t>事故發生前，</w:t>
      </w:r>
      <w:proofErr w:type="gramStart"/>
      <w:r w:rsidRPr="00877B98">
        <w:rPr>
          <w:rFonts w:hint="eastAsia"/>
          <w:color w:val="000000" w:themeColor="text1"/>
        </w:rPr>
        <w:t>被害人乃直行</w:t>
      </w:r>
      <w:proofErr w:type="gramEnd"/>
      <w:r w:rsidRPr="00877B98">
        <w:rPr>
          <w:rFonts w:hint="eastAsia"/>
          <w:color w:val="000000" w:themeColor="text1"/>
        </w:rPr>
        <w:t>行駛在系爭路段之內側車道，而於往前行駛靠近同在內側車道前方之</w:t>
      </w:r>
      <w:proofErr w:type="gramStart"/>
      <w:r w:rsidRPr="00877B98">
        <w:rPr>
          <w:rFonts w:hint="eastAsia"/>
          <w:color w:val="000000" w:themeColor="text1"/>
        </w:rPr>
        <w:t>系爭休旅</w:t>
      </w:r>
      <w:proofErr w:type="gramEnd"/>
      <w:r w:rsidRPr="00877B98">
        <w:rPr>
          <w:rFonts w:hint="eastAsia"/>
          <w:color w:val="000000" w:themeColor="text1"/>
        </w:rPr>
        <w:t>車車後時，系爭機車車身乃呈現車頭往雙黃實線之車道分向線；車</w:t>
      </w:r>
      <w:proofErr w:type="gramStart"/>
      <w:r w:rsidRPr="00877B98">
        <w:rPr>
          <w:rFonts w:hint="eastAsia"/>
          <w:color w:val="000000" w:themeColor="text1"/>
        </w:rPr>
        <w:t>尾往白</w:t>
      </w:r>
      <w:proofErr w:type="gramEnd"/>
      <w:r w:rsidRPr="00877B98">
        <w:rPr>
          <w:rFonts w:hint="eastAsia"/>
          <w:color w:val="000000" w:themeColor="text1"/>
        </w:rPr>
        <w:t>虛線之車道線，即車頭向左面對</w:t>
      </w:r>
      <w:proofErr w:type="gramStart"/>
      <w:r w:rsidRPr="00877B98">
        <w:rPr>
          <w:rFonts w:hint="eastAsia"/>
          <w:color w:val="000000" w:themeColor="text1"/>
        </w:rPr>
        <w:t>對</w:t>
      </w:r>
      <w:proofErr w:type="gramEnd"/>
      <w:r w:rsidRPr="00877B98">
        <w:rPr>
          <w:rFonts w:hint="eastAsia"/>
          <w:color w:val="000000" w:themeColor="text1"/>
        </w:rPr>
        <w:t>向車道之方向，欲向左</w:t>
      </w:r>
      <w:proofErr w:type="gramStart"/>
      <w:r w:rsidRPr="00877B98">
        <w:rPr>
          <w:rFonts w:hint="eastAsia"/>
          <w:color w:val="000000" w:themeColor="text1"/>
        </w:rPr>
        <w:t>繞越，</w:t>
      </w:r>
      <w:proofErr w:type="gramEnd"/>
      <w:r w:rsidRPr="00877B98">
        <w:rPr>
          <w:rFonts w:hint="eastAsia"/>
          <w:color w:val="000000" w:themeColor="text1"/>
        </w:rPr>
        <w:t>足見當時在內側車道之包括</w:t>
      </w:r>
      <w:proofErr w:type="gramStart"/>
      <w:r w:rsidRPr="00877B98">
        <w:rPr>
          <w:rFonts w:hint="eastAsia"/>
          <w:color w:val="000000" w:themeColor="text1"/>
        </w:rPr>
        <w:t>系爭休旅</w:t>
      </w:r>
      <w:proofErr w:type="gramEnd"/>
      <w:r w:rsidRPr="00877B98">
        <w:rPr>
          <w:rFonts w:hint="eastAsia"/>
          <w:color w:val="000000" w:themeColor="text1"/>
        </w:rPr>
        <w:t>車、系爭機車在內之後方來車，均可自車前狀況知悉前方有</w:t>
      </w:r>
      <w:proofErr w:type="gramStart"/>
      <w:r w:rsidRPr="00877B98">
        <w:rPr>
          <w:rFonts w:hint="eastAsia"/>
          <w:color w:val="000000" w:themeColor="text1"/>
        </w:rPr>
        <w:t>系爭大客車</w:t>
      </w:r>
      <w:proofErr w:type="gramEnd"/>
      <w:r w:rsidRPr="00877B98">
        <w:rPr>
          <w:rFonts w:hint="eastAsia"/>
          <w:color w:val="000000" w:themeColor="text1"/>
        </w:rPr>
        <w:t>變換車道中，且非無相當時間可採取相應之駕駛行為。因而，聲請意旨稱被告簡男駕駛</w:t>
      </w:r>
      <w:proofErr w:type="gramStart"/>
      <w:r w:rsidRPr="00877B98">
        <w:rPr>
          <w:rFonts w:hint="eastAsia"/>
          <w:color w:val="000000" w:themeColor="text1"/>
        </w:rPr>
        <w:t>系爭大客車</w:t>
      </w:r>
      <w:proofErr w:type="gramEnd"/>
      <w:r w:rsidRPr="00877B98">
        <w:rPr>
          <w:rFonts w:hint="eastAsia"/>
          <w:color w:val="000000" w:themeColor="text1"/>
        </w:rPr>
        <w:t>原行駛在外側車道上，因車道遭被告張男違規臨時停放之系爭小客車阻礙而驟然變更車道，致被害人閃避不及云云，自不足</w:t>
      </w:r>
      <w:proofErr w:type="gramStart"/>
      <w:r w:rsidRPr="00877B98">
        <w:rPr>
          <w:rFonts w:hint="eastAsia"/>
          <w:color w:val="000000" w:themeColor="text1"/>
        </w:rPr>
        <w:t>採</w:t>
      </w:r>
      <w:proofErr w:type="gramEnd"/>
      <w:r w:rsidRPr="00877B98">
        <w:rPr>
          <w:rFonts w:hint="eastAsia"/>
          <w:color w:val="000000" w:themeColor="text1"/>
        </w:rPr>
        <w:t>。</w:t>
      </w:r>
    </w:p>
    <w:p w:rsidR="000E2D89" w:rsidRPr="00877B98" w:rsidRDefault="000E2D89" w:rsidP="000E2D89">
      <w:pPr>
        <w:pStyle w:val="5"/>
        <w:rPr>
          <w:color w:val="000000" w:themeColor="text1"/>
        </w:rPr>
      </w:pPr>
      <w:r w:rsidRPr="00877B98">
        <w:rPr>
          <w:rFonts w:hint="eastAsia"/>
          <w:color w:val="000000" w:themeColor="text1"/>
        </w:rPr>
        <w:t>查證</w:t>
      </w:r>
      <w:proofErr w:type="gramStart"/>
      <w:r w:rsidRPr="00877B98">
        <w:rPr>
          <w:rFonts w:hint="eastAsia"/>
          <w:color w:val="000000" w:themeColor="text1"/>
        </w:rPr>
        <w:t>人即翁姓</w:t>
      </w:r>
      <w:proofErr w:type="gramEnd"/>
      <w:r w:rsidRPr="00877B98">
        <w:rPr>
          <w:rFonts w:hint="eastAsia"/>
          <w:color w:val="000000" w:themeColor="text1"/>
        </w:rPr>
        <w:t>目擊者於警</w:t>
      </w:r>
      <w:proofErr w:type="gramStart"/>
      <w:r w:rsidRPr="00877B98">
        <w:rPr>
          <w:rFonts w:hint="eastAsia"/>
          <w:color w:val="000000" w:themeColor="text1"/>
        </w:rPr>
        <w:t>詢</w:t>
      </w:r>
      <w:proofErr w:type="gramEnd"/>
      <w:r w:rsidRPr="00877B98">
        <w:rPr>
          <w:rFonts w:hint="eastAsia"/>
          <w:color w:val="000000" w:themeColor="text1"/>
        </w:rPr>
        <w:t>時陳稱：當時伊駕駛自用小客車由烏來往新店市區方向行駛，行經北宜路一段南往北方向的內側車道時，當時</w:t>
      </w:r>
      <w:proofErr w:type="gramStart"/>
      <w:r w:rsidRPr="00877B98">
        <w:rPr>
          <w:rFonts w:hint="eastAsia"/>
          <w:color w:val="000000" w:themeColor="text1"/>
        </w:rPr>
        <w:t>伊見系</w:t>
      </w:r>
      <w:proofErr w:type="gramEnd"/>
      <w:r w:rsidRPr="00877B98">
        <w:rPr>
          <w:rFonts w:hint="eastAsia"/>
          <w:color w:val="000000" w:themeColor="text1"/>
        </w:rPr>
        <w:t>爭機車行駛在同向的外側車道上且在伊駕駛視線的右前方處，行至肇事地點處，</w:t>
      </w:r>
      <w:proofErr w:type="gramStart"/>
      <w:r w:rsidRPr="00877B98">
        <w:rPr>
          <w:rFonts w:hint="eastAsia"/>
          <w:color w:val="000000" w:themeColor="text1"/>
        </w:rPr>
        <w:t>伊見系</w:t>
      </w:r>
      <w:proofErr w:type="gramEnd"/>
      <w:r w:rsidRPr="00877B98">
        <w:rPr>
          <w:rFonts w:hint="eastAsia"/>
          <w:color w:val="000000" w:themeColor="text1"/>
        </w:rPr>
        <w:t>爭機車自外側</w:t>
      </w:r>
      <w:proofErr w:type="gramStart"/>
      <w:r w:rsidRPr="00877B98">
        <w:rPr>
          <w:rFonts w:hint="eastAsia"/>
          <w:color w:val="000000" w:themeColor="text1"/>
        </w:rPr>
        <w:t>車道繞越前方</w:t>
      </w:r>
      <w:proofErr w:type="gramEnd"/>
      <w:r w:rsidRPr="00877B98">
        <w:rPr>
          <w:rFonts w:hint="eastAsia"/>
          <w:color w:val="000000" w:themeColor="text1"/>
        </w:rPr>
        <w:t>車輛</w:t>
      </w:r>
      <w:proofErr w:type="gramStart"/>
      <w:r w:rsidRPr="00877B98">
        <w:rPr>
          <w:rFonts w:hint="eastAsia"/>
          <w:color w:val="000000" w:themeColor="text1"/>
        </w:rPr>
        <w:t>左側，</w:t>
      </w:r>
      <w:proofErr w:type="gramEnd"/>
      <w:r w:rsidRPr="00877B98">
        <w:rPr>
          <w:rFonts w:hint="eastAsia"/>
          <w:color w:val="000000" w:themeColor="text1"/>
        </w:rPr>
        <w:t>並行駛至內側車道時，突然緊急</w:t>
      </w:r>
      <w:r w:rsidR="005275F2" w:rsidRPr="00877B98">
        <w:rPr>
          <w:rFonts w:hint="eastAsia"/>
          <w:color w:val="000000" w:themeColor="text1"/>
        </w:rPr>
        <w:t>煞</w:t>
      </w:r>
      <w:r w:rsidRPr="00877B98">
        <w:rPr>
          <w:rFonts w:hint="eastAsia"/>
          <w:color w:val="000000" w:themeColor="text1"/>
        </w:rPr>
        <w:t>車，隨即車身搖晃而倒地，滑行後再撞上</w:t>
      </w:r>
      <w:proofErr w:type="gramStart"/>
      <w:r w:rsidRPr="00877B98">
        <w:rPr>
          <w:rFonts w:hint="eastAsia"/>
          <w:color w:val="000000" w:themeColor="text1"/>
        </w:rPr>
        <w:t>系爭大客車</w:t>
      </w:r>
      <w:proofErr w:type="gramEnd"/>
      <w:r w:rsidRPr="00877B98">
        <w:rPr>
          <w:rFonts w:hint="eastAsia"/>
          <w:color w:val="000000" w:themeColor="text1"/>
        </w:rPr>
        <w:t>等語；簡姓證人於警</w:t>
      </w:r>
      <w:proofErr w:type="gramStart"/>
      <w:r w:rsidRPr="00877B98">
        <w:rPr>
          <w:rFonts w:hint="eastAsia"/>
          <w:color w:val="000000" w:themeColor="text1"/>
        </w:rPr>
        <w:t>詢</w:t>
      </w:r>
      <w:proofErr w:type="gramEnd"/>
      <w:r w:rsidRPr="00877B98">
        <w:rPr>
          <w:rFonts w:hint="eastAsia"/>
          <w:color w:val="000000" w:themeColor="text1"/>
        </w:rPr>
        <w:t>時續陳稱：</w:t>
      </w:r>
      <w:proofErr w:type="gramStart"/>
      <w:r w:rsidRPr="00877B98">
        <w:rPr>
          <w:rFonts w:hint="eastAsia"/>
          <w:color w:val="000000" w:themeColor="text1"/>
        </w:rPr>
        <w:t>伊見系爭大</w:t>
      </w:r>
      <w:proofErr w:type="gramEnd"/>
      <w:r w:rsidRPr="00877B98">
        <w:rPr>
          <w:rFonts w:hint="eastAsia"/>
          <w:color w:val="000000" w:themeColor="text1"/>
        </w:rPr>
        <w:t>客車車速很緩慢地在行駛並變換車道，隨即系爭機車</w:t>
      </w:r>
      <w:proofErr w:type="gramStart"/>
      <w:r w:rsidRPr="00877B98">
        <w:rPr>
          <w:rFonts w:hint="eastAsia"/>
          <w:color w:val="000000" w:themeColor="text1"/>
        </w:rPr>
        <w:t>由伊同向</w:t>
      </w:r>
      <w:proofErr w:type="gramEnd"/>
      <w:r w:rsidRPr="00877B98">
        <w:rPr>
          <w:rFonts w:hint="eastAsia"/>
          <w:color w:val="000000" w:themeColor="text1"/>
        </w:rPr>
        <w:t>的內側車道左側後方超越其他車輛後，隨即採取</w:t>
      </w:r>
      <w:r w:rsidR="005275F2" w:rsidRPr="00877B98">
        <w:rPr>
          <w:rFonts w:hint="eastAsia"/>
          <w:color w:val="000000" w:themeColor="text1"/>
        </w:rPr>
        <w:t>煞</w:t>
      </w:r>
      <w:r w:rsidRPr="00877B98">
        <w:rPr>
          <w:rFonts w:hint="eastAsia"/>
          <w:color w:val="000000" w:themeColor="text1"/>
        </w:rPr>
        <w:t>車措施，就從後方撞擊</w:t>
      </w:r>
      <w:proofErr w:type="gramStart"/>
      <w:r w:rsidRPr="00877B98">
        <w:rPr>
          <w:rFonts w:hint="eastAsia"/>
          <w:color w:val="000000" w:themeColor="text1"/>
        </w:rPr>
        <w:t>上系爭大</w:t>
      </w:r>
      <w:proofErr w:type="gramEnd"/>
      <w:r w:rsidRPr="00877B98">
        <w:rPr>
          <w:rFonts w:hint="eastAsia"/>
          <w:color w:val="000000" w:themeColor="text1"/>
        </w:rPr>
        <w:t>客車而肇事，機車騎士從後撞擊上公車後，機車騎士的安全帽先脫落，隨後才倒地受傷等語。次查，被害人在系爭路段先以直行之方向行駛，嗣後行駛</w:t>
      </w:r>
      <w:proofErr w:type="gramStart"/>
      <w:r w:rsidRPr="00877B98">
        <w:rPr>
          <w:rFonts w:hint="eastAsia"/>
          <w:color w:val="000000" w:themeColor="text1"/>
        </w:rPr>
        <w:t>趨近同在</w:t>
      </w:r>
      <w:proofErr w:type="gramEnd"/>
      <w:r w:rsidRPr="00877B98">
        <w:rPr>
          <w:rFonts w:hint="eastAsia"/>
          <w:color w:val="000000" w:themeColor="text1"/>
        </w:rPr>
        <w:t>內側車道前方之</w:t>
      </w:r>
      <w:proofErr w:type="gramStart"/>
      <w:r w:rsidRPr="00877B98">
        <w:rPr>
          <w:rFonts w:hint="eastAsia"/>
          <w:color w:val="000000" w:themeColor="text1"/>
        </w:rPr>
        <w:t>系爭休旅</w:t>
      </w:r>
      <w:proofErr w:type="gramEnd"/>
      <w:r w:rsidRPr="00877B98">
        <w:rPr>
          <w:rFonts w:hint="eastAsia"/>
          <w:color w:val="000000" w:themeColor="text1"/>
        </w:rPr>
        <w:t>車時，乃以車頭向左面對</w:t>
      </w:r>
      <w:proofErr w:type="gramStart"/>
      <w:r w:rsidRPr="00877B98">
        <w:rPr>
          <w:rFonts w:hint="eastAsia"/>
          <w:color w:val="000000" w:themeColor="text1"/>
        </w:rPr>
        <w:t>對</w:t>
      </w:r>
      <w:proofErr w:type="gramEnd"/>
      <w:r w:rsidRPr="00877B98">
        <w:rPr>
          <w:rFonts w:hint="eastAsia"/>
          <w:color w:val="000000" w:themeColor="text1"/>
        </w:rPr>
        <w:t>向車道之方向欲向左</w:t>
      </w:r>
      <w:proofErr w:type="gramStart"/>
      <w:r w:rsidRPr="00877B98">
        <w:rPr>
          <w:rFonts w:hint="eastAsia"/>
          <w:color w:val="000000" w:themeColor="text1"/>
        </w:rPr>
        <w:lastRenderedPageBreak/>
        <w:t>繞越，</w:t>
      </w:r>
      <w:proofErr w:type="gramEnd"/>
      <w:r w:rsidRPr="00877B98">
        <w:rPr>
          <w:rFonts w:hint="eastAsia"/>
          <w:color w:val="000000" w:themeColor="text1"/>
        </w:rPr>
        <w:t>已如前述。而依偵查卷附現場照片編號37至41之</w:t>
      </w:r>
      <w:proofErr w:type="gramStart"/>
      <w:r w:rsidRPr="00877B98">
        <w:rPr>
          <w:rFonts w:hint="eastAsia"/>
          <w:color w:val="000000" w:themeColor="text1"/>
        </w:rPr>
        <w:t>錄影截圖畫面</w:t>
      </w:r>
      <w:proofErr w:type="gramEnd"/>
      <w:r w:rsidRPr="00877B98">
        <w:rPr>
          <w:rFonts w:hint="eastAsia"/>
          <w:color w:val="000000" w:themeColor="text1"/>
        </w:rPr>
        <w:t>所示。在此之際，被害人先</w:t>
      </w:r>
      <w:proofErr w:type="gramStart"/>
      <w:r w:rsidRPr="00877B98">
        <w:rPr>
          <w:rFonts w:hint="eastAsia"/>
          <w:color w:val="000000" w:themeColor="text1"/>
        </w:rPr>
        <w:t>左腳踩地</w:t>
      </w:r>
      <w:proofErr w:type="gramEnd"/>
      <w:r w:rsidRPr="00877B98">
        <w:rPr>
          <w:rFonts w:hint="eastAsia"/>
          <w:color w:val="000000" w:themeColor="text1"/>
        </w:rPr>
        <w:t>，之後右腳</w:t>
      </w:r>
      <w:proofErr w:type="gramStart"/>
      <w:r w:rsidRPr="00877B98">
        <w:rPr>
          <w:rFonts w:hint="eastAsia"/>
          <w:color w:val="000000" w:themeColor="text1"/>
        </w:rPr>
        <w:t>再踩地</w:t>
      </w:r>
      <w:proofErr w:type="gramEnd"/>
      <w:r w:rsidRPr="00877B98">
        <w:rPr>
          <w:rFonts w:hint="eastAsia"/>
          <w:color w:val="000000" w:themeColor="text1"/>
        </w:rPr>
        <w:t>，隨即人車向右倒地，往前滑行至碰撞</w:t>
      </w:r>
      <w:proofErr w:type="gramStart"/>
      <w:r w:rsidRPr="00877B98">
        <w:rPr>
          <w:rFonts w:hint="eastAsia"/>
          <w:color w:val="000000" w:themeColor="text1"/>
        </w:rPr>
        <w:t>系爭大客車</w:t>
      </w:r>
      <w:proofErr w:type="gramEnd"/>
      <w:r w:rsidRPr="00877B98">
        <w:rPr>
          <w:rFonts w:hint="eastAsia"/>
          <w:color w:val="000000" w:themeColor="text1"/>
        </w:rPr>
        <w:t>左後方車身。綜觀上開證人證詞及現場照片所示情況，被害人在內側車道行</w:t>
      </w:r>
      <w:proofErr w:type="gramStart"/>
      <w:r w:rsidRPr="00877B98">
        <w:rPr>
          <w:rFonts w:hint="eastAsia"/>
          <w:color w:val="000000" w:themeColor="text1"/>
        </w:rPr>
        <w:t>至系爭休</w:t>
      </w:r>
      <w:proofErr w:type="gramEnd"/>
      <w:r w:rsidRPr="00877B98">
        <w:rPr>
          <w:rFonts w:hint="eastAsia"/>
          <w:color w:val="000000" w:themeColor="text1"/>
        </w:rPr>
        <w:t>旅車後緊急煞車，車身即有搖晃，嗣後始發生系爭事故。而人車倒地</w:t>
      </w:r>
      <w:proofErr w:type="gramStart"/>
      <w:r w:rsidRPr="00877B98">
        <w:rPr>
          <w:rFonts w:hint="eastAsia"/>
          <w:color w:val="000000" w:themeColor="text1"/>
        </w:rPr>
        <w:t>所生刮地</w:t>
      </w:r>
      <w:proofErr w:type="gramEnd"/>
      <w:r w:rsidRPr="00877B98">
        <w:rPr>
          <w:rFonts w:hint="eastAsia"/>
          <w:color w:val="000000" w:themeColor="text1"/>
        </w:rPr>
        <w:t>痕，自系爭機車後輪中心起算，距離</w:t>
      </w:r>
      <w:proofErr w:type="gramStart"/>
      <w:r w:rsidRPr="00877B98">
        <w:rPr>
          <w:rFonts w:hint="eastAsia"/>
          <w:color w:val="000000" w:themeColor="text1"/>
        </w:rPr>
        <w:t>系爭大客車</w:t>
      </w:r>
      <w:proofErr w:type="gramEnd"/>
      <w:r w:rsidRPr="00877B98">
        <w:rPr>
          <w:rFonts w:hint="eastAsia"/>
          <w:color w:val="000000" w:themeColor="text1"/>
        </w:rPr>
        <w:t>有3.3公尺；自系爭機車前輪中心起算，距離</w:t>
      </w:r>
      <w:proofErr w:type="gramStart"/>
      <w:r w:rsidRPr="00877B98">
        <w:rPr>
          <w:rFonts w:hint="eastAsia"/>
          <w:color w:val="000000" w:themeColor="text1"/>
        </w:rPr>
        <w:t>系爭大客車</w:t>
      </w:r>
      <w:proofErr w:type="gramEnd"/>
      <w:r w:rsidRPr="00877B98">
        <w:rPr>
          <w:rFonts w:hint="eastAsia"/>
          <w:color w:val="000000" w:themeColor="text1"/>
        </w:rPr>
        <w:t>共4.8公尺(計算式：3.3＋1.5＝4.8)，有道路交通事故現場</w:t>
      </w:r>
      <w:proofErr w:type="gramStart"/>
      <w:r w:rsidRPr="00877B98">
        <w:rPr>
          <w:rFonts w:hint="eastAsia"/>
          <w:color w:val="000000" w:themeColor="text1"/>
        </w:rPr>
        <w:t>圖附卷可</w:t>
      </w:r>
      <w:proofErr w:type="gramEnd"/>
      <w:r w:rsidRPr="00877B98">
        <w:rPr>
          <w:rFonts w:hint="eastAsia"/>
          <w:color w:val="000000" w:themeColor="text1"/>
        </w:rPr>
        <w:t>參，而被害人先前直</w:t>
      </w:r>
      <w:proofErr w:type="gramStart"/>
      <w:r w:rsidRPr="00877B98">
        <w:rPr>
          <w:rFonts w:hint="eastAsia"/>
          <w:color w:val="000000" w:themeColor="text1"/>
        </w:rPr>
        <w:t>行趨近系爭休</w:t>
      </w:r>
      <w:proofErr w:type="gramEnd"/>
      <w:r w:rsidRPr="00877B98">
        <w:rPr>
          <w:rFonts w:hint="eastAsia"/>
          <w:color w:val="000000" w:themeColor="text1"/>
        </w:rPr>
        <w:t>旅車時，已可自車前狀況知悉</w:t>
      </w:r>
      <w:proofErr w:type="gramStart"/>
      <w:r w:rsidRPr="00877B98">
        <w:rPr>
          <w:rFonts w:hint="eastAsia"/>
          <w:color w:val="000000" w:themeColor="text1"/>
        </w:rPr>
        <w:t>系爭大客車</w:t>
      </w:r>
      <w:proofErr w:type="gramEnd"/>
      <w:r w:rsidRPr="00877B98">
        <w:rPr>
          <w:rFonts w:hint="eastAsia"/>
          <w:color w:val="000000" w:themeColor="text1"/>
        </w:rPr>
        <w:t>正在向左切入系爭路段內側車道，復如前述，</w:t>
      </w:r>
      <w:proofErr w:type="gramStart"/>
      <w:r w:rsidRPr="00877B98">
        <w:rPr>
          <w:rFonts w:hint="eastAsia"/>
          <w:color w:val="000000" w:themeColor="text1"/>
        </w:rPr>
        <w:t>則系爭</w:t>
      </w:r>
      <w:proofErr w:type="gramEnd"/>
      <w:r w:rsidRPr="00877B98">
        <w:rPr>
          <w:rFonts w:hint="eastAsia"/>
          <w:color w:val="000000" w:themeColor="text1"/>
        </w:rPr>
        <w:t>事故應為被害人未依道路交通安全規則第94條第3項規定，注意車前狀況及兩車並行之間隔，並隨時採取必要之安全措施所致。</w:t>
      </w:r>
      <w:proofErr w:type="gramStart"/>
      <w:r w:rsidRPr="00877B98">
        <w:rPr>
          <w:rFonts w:hint="eastAsia"/>
          <w:color w:val="000000" w:themeColor="text1"/>
        </w:rPr>
        <w:t>而系爭</w:t>
      </w:r>
      <w:proofErr w:type="gramEnd"/>
      <w:r w:rsidRPr="00877B98">
        <w:rPr>
          <w:rFonts w:hint="eastAsia"/>
          <w:color w:val="000000" w:themeColor="text1"/>
        </w:rPr>
        <w:t>事故經</w:t>
      </w:r>
      <w:proofErr w:type="gramStart"/>
      <w:r w:rsidRPr="00877B98">
        <w:rPr>
          <w:rFonts w:hint="eastAsia"/>
          <w:color w:val="000000" w:themeColor="text1"/>
        </w:rPr>
        <w:t>檢附聲請</w:t>
      </w:r>
      <w:proofErr w:type="gramEnd"/>
      <w:r w:rsidRPr="00877B98">
        <w:rPr>
          <w:rFonts w:hint="eastAsia"/>
          <w:color w:val="000000" w:themeColor="text1"/>
        </w:rPr>
        <w:t>人所指社區大樓監視錄影器畫面及行車錄影畫面送請新北市政府車輛行車事故鑑定委員會鑑定，認被害人未注意車前狀況至煞車失控，乃肇事原因，被告2</w:t>
      </w:r>
      <w:proofErr w:type="gramStart"/>
      <w:r w:rsidRPr="00877B98">
        <w:rPr>
          <w:rFonts w:hint="eastAsia"/>
          <w:color w:val="000000" w:themeColor="text1"/>
        </w:rPr>
        <w:t>人均無肇事</w:t>
      </w:r>
      <w:proofErr w:type="gramEnd"/>
      <w:r w:rsidRPr="00877B98">
        <w:rPr>
          <w:rFonts w:hint="eastAsia"/>
          <w:color w:val="000000" w:themeColor="text1"/>
        </w:rPr>
        <w:t>因素，再經新北市政府車輛行車事故鑑定委員會覆議而維持上開鑑定意見，均同上開認定。</w:t>
      </w:r>
    </w:p>
    <w:p w:rsidR="000E2D89" w:rsidRPr="00877B98" w:rsidRDefault="000E2D89" w:rsidP="000E2D89">
      <w:pPr>
        <w:pStyle w:val="5"/>
        <w:rPr>
          <w:color w:val="000000" w:themeColor="text1"/>
        </w:rPr>
      </w:pPr>
      <w:r w:rsidRPr="00877B98">
        <w:rPr>
          <w:rFonts w:hint="eastAsia"/>
          <w:color w:val="000000" w:themeColor="text1"/>
        </w:rPr>
        <w:t>原不起訴</w:t>
      </w:r>
      <w:proofErr w:type="gramStart"/>
      <w:r w:rsidRPr="00877B98">
        <w:rPr>
          <w:rFonts w:hint="eastAsia"/>
          <w:color w:val="000000" w:themeColor="text1"/>
        </w:rPr>
        <w:t>處分書認被害人</w:t>
      </w:r>
      <w:proofErr w:type="gramEnd"/>
      <w:r w:rsidRPr="00877B98">
        <w:rPr>
          <w:rFonts w:hint="eastAsia"/>
          <w:color w:val="000000" w:themeColor="text1"/>
        </w:rPr>
        <w:t>未能遵守道路交通安全規則而駕駛，致生死亡結果，被告2人對此難以預為發現，進而難採取任何必要措施加以避免，自無過失責任，並未失察，亦無違反論理及經驗法則之違法。另依卷存偵查中曾顯現之證據，尚無從認定被告等涉有聲請人所指過失致死罪嫌，應認被告等犯罪嫌疑尚有未足。</w:t>
      </w:r>
    </w:p>
    <w:p w:rsidR="000E2D89" w:rsidRPr="00877B98" w:rsidRDefault="000E2D89" w:rsidP="000E2D89">
      <w:pPr>
        <w:pStyle w:val="5"/>
        <w:rPr>
          <w:color w:val="000000" w:themeColor="text1"/>
        </w:rPr>
      </w:pPr>
      <w:r w:rsidRPr="00877B98">
        <w:rPr>
          <w:rFonts w:hint="eastAsia"/>
          <w:color w:val="000000" w:themeColor="text1"/>
        </w:rPr>
        <w:lastRenderedPageBreak/>
        <w:t>綜上所述，聲請人聲請交付審判，</w:t>
      </w:r>
      <w:proofErr w:type="gramStart"/>
      <w:r w:rsidRPr="00877B98">
        <w:rPr>
          <w:rFonts w:hint="eastAsia"/>
          <w:color w:val="000000" w:themeColor="text1"/>
        </w:rPr>
        <w:t>然原不</w:t>
      </w:r>
      <w:proofErr w:type="gramEnd"/>
      <w:r w:rsidRPr="00877B98">
        <w:rPr>
          <w:rFonts w:hint="eastAsia"/>
          <w:color w:val="000000" w:themeColor="text1"/>
        </w:rPr>
        <w:t>起訴處分書及臺灣高檢署駁回再議之處分書均無聲請人所指摘認事未調查證據，及所載理由違背經驗法則、論理法則等得據以交付審判之事由存在。聲請人</w:t>
      </w:r>
      <w:proofErr w:type="gramStart"/>
      <w:r w:rsidRPr="00877B98">
        <w:rPr>
          <w:rFonts w:hint="eastAsia"/>
          <w:color w:val="000000" w:themeColor="text1"/>
        </w:rPr>
        <w:t>猶執前詞</w:t>
      </w:r>
      <w:proofErr w:type="gramEnd"/>
      <w:r w:rsidRPr="00877B98">
        <w:rPr>
          <w:rFonts w:hint="eastAsia"/>
          <w:color w:val="000000" w:themeColor="text1"/>
        </w:rPr>
        <w:t>聲請交付審判，指摘原不起訴處分及駁回再議聲請之處分書理由不當，</w:t>
      </w:r>
      <w:proofErr w:type="gramStart"/>
      <w:r w:rsidRPr="00877B98">
        <w:rPr>
          <w:rFonts w:hint="eastAsia"/>
          <w:color w:val="000000" w:themeColor="text1"/>
        </w:rPr>
        <w:t>揆</w:t>
      </w:r>
      <w:proofErr w:type="gramEnd"/>
      <w:r w:rsidRPr="00877B98">
        <w:rPr>
          <w:rFonts w:hint="eastAsia"/>
          <w:color w:val="000000" w:themeColor="text1"/>
        </w:rPr>
        <w:t>諸上開說明，本件交付審判之聲請無理由，應予駁回。</w:t>
      </w:r>
    </w:p>
    <w:p w:rsidR="000E2D89" w:rsidRPr="00877B98" w:rsidRDefault="008317DA" w:rsidP="000E2D89">
      <w:pPr>
        <w:pStyle w:val="3"/>
        <w:rPr>
          <w:rFonts w:hAnsi="標楷體"/>
          <w:b/>
          <w:color w:val="000000" w:themeColor="text1"/>
        </w:rPr>
      </w:pPr>
      <w:proofErr w:type="gramStart"/>
      <w:r w:rsidRPr="00877B98">
        <w:rPr>
          <w:rFonts w:hAnsi="標楷體" w:hint="eastAsia"/>
          <w:b/>
          <w:color w:val="000000" w:themeColor="text1"/>
        </w:rPr>
        <w:t>甲男騎乘</w:t>
      </w:r>
      <w:proofErr w:type="gramEnd"/>
      <w:r w:rsidRPr="00877B98">
        <w:rPr>
          <w:rFonts w:hAnsi="標楷體" w:hint="eastAsia"/>
          <w:b/>
          <w:color w:val="000000" w:themeColor="text1"/>
        </w:rPr>
        <w:t>B機車未與前車保持</w:t>
      </w:r>
      <w:r w:rsidRPr="00877B98">
        <w:rPr>
          <w:rFonts w:hAnsi="標楷體"/>
          <w:b/>
          <w:color w:val="000000" w:themeColor="text1"/>
        </w:rPr>
        <w:t>隨時可以煞停之距離</w:t>
      </w:r>
      <w:r w:rsidRPr="00877B98">
        <w:rPr>
          <w:rFonts w:hAnsi="標楷體" w:hint="eastAsia"/>
          <w:b/>
          <w:color w:val="000000" w:themeColor="text1"/>
        </w:rPr>
        <w:t>及未注意車前</w:t>
      </w:r>
      <w:proofErr w:type="gramStart"/>
      <w:r w:rsidRPr="00877B98">
        <w:rPr>
          <w:rFonts w:hAnsi="標楷體" w:hint="eastAsia"/>
          <w:b/>
          <w:color w:val="000000" w:themeColor="text1"/>
        </w:rPr>
        <w:t>狀況固係車禍</w:t>
      </w:r>
      <w:proofErr w:type="gramEnd"/>
      <w:r w:rsidRPr="00877B98">
        <w:rPr>
          <w:rFonts w:hAnsi="標楷體" w:hint="eastAsia"/>
          <w:b/>
          <w:color w:val="000000" w:themeColor="text1"/>
        </w:rPr>
        <w:t>肇事原因之一，惟張男併排停車未於車輛後方豎立車輛故障標誌，</w:t>
      </w:r>
      <w:r w:rsidR="00474CCC" w:rsidRPr="00877B98">
        <w:rPr>
          <w:rFonts w:hAnsi="標楷體" w:hint="eastAsia"/>
          <w:b/>
          <w:color w:val="000000" w:themeColor="text1"/>
        </w:rPr>
        <w:t>致後行車輛未能及早因應；</w:t>
      </w:r>
      <w:r w:rsidRPr="00877B98">
        <w:rPr>
          <w:rFonts w:hAnsi="標楷體" w:hint="eastAsia"/>
          <w:b/>
          <w:color w:val="000000" w:themeColor="text1"/>
        </w:rPr>
        <w:t>及簡男駕駛A公車</w:t>
      </w:r>
      <w:r w:rsidR="002D60BB" w:rsidRPr="00877B98">
        <w:rPr>
          <w:rFonts w:hAnsi="標楷體" w:hint="eastAsia"/>
          <w:b/>
          <w:color w:val="000000" w:themeColor="text1"/>
        </w:rPr>
        <w:t>發現同為外側車道之張男</w:t>
      </w:r>
      <w:r w:rsidR="00F32746" w:rsidRPr="00877B98">
        <w:rPr>
          <w:rFonts w:hAnsi="標楷體" w:hint="eastAsia"/>
          <w:b/>
          <w:color w:val="000000" w:themeColor="text1"/>
        </w:rPr>
        <w:t>駕駛的</w:t>
      </w:r>
      <w:r w:rsidR="00416ACF" w:rsidRPr="00877B98">
        <w:rPr>
          <w:rFonts w:hAnsi="標楷體" w:hint="eastAsia"/>
          <w:b/>
          <w:color w:val="000000" w:themeColor="text1"/>
        </w:rPr>
        <w:t>C</w:t>
      </w:r>
      <w:proofErr w:type="gramStart"/>
      <w:r w:rsidR="002D60BB" w:rsidRPr="00877B98">
        <w:rPr>
          <w:rFonts w:hAnsi="標楷體" w:hint="eastAsia"/>
          <w:b/>
          <w:color w:val="000000" w:themeColor="text1"/>
        </w:rPr>
        <w:t>車閃示</w:t>
      </w:r>
      <w:proofErr w:type="gramEnd"/>
      <w:r w:rsidR="002D60BB" w:rsidRPr="00877B98">
        <w:rPr>
          <w:rFonts w:hAnsi="標楷體" w:hint="eastAsia"/>
          <w:b/>
          <w:color w:val="000000" w:themeColor="text1"/>
        </w:rPr>
        <w:t>故障燈號，A公車</w:t>
      </w:r>
      <w:r w:rsidR="00684761" w:rsidRPr="00877B98">
        <w:rPr>
          <w:rFonts w:hAnsi="標楷體" w:hint="eastAsia"/>
          <w:b/>
          <w:color w:val="000000" w:themeColor="text1"/>
        </w:rPr>
        <w:t>為繞</w:t>
      </w:r>
      <w:r w:rsidR="00BD27D0" w:rsidRPr="00877B98">
        <w:rPr>
          <w:rFonts w:hAnsi="標楷體" w:hint="eastAsia"/>
          <w:b/>
          <w:color w:val="000000" w:themeColor="text1"/>
        </w:rPr>
        <w:t>過</w:t>
      </w:r>
      <w:r w:rsidR="00684761" w:rsidRPr="00877B98">
        <w:rPr>
          <w:rFonts w:hAnsi="標楷體" w:hint="eastAsia"/>
          <w:b/>
          <w:color w:val="000000" w:themeColor="text1"/>
        </w:rPr>
        <w:t>C車而</w:t>
      </w:r>
      <w:r w:rsidR="005365EC" w:rsidRPr="00877B98">
        <w:rPr>
          <w:rFonts w:hAnsi="標楷體" w:hint="eastAsia"/>
          <w:b/>
          <w:color w:val="000000" w:themeColor="text1"/>
        </w:rPr>
        <w:t>從外側車道</w:t>
      </w:r>
      <w:r w:rsidR="00684761" w:rsidRPr="00877B98">
        <w:rPr>
          <w:rFonts w:hAnsi="標楷體" w:hint="eastAsia"/>
          <w:b/>
          <w:color w:val="000000" w:themeColor="text1"/>
        </w:rPr>
        <w:t>往</w:t>
      </w:r>
      <w:r w:rsidR="005365EC" w:rsidRPr="00877B98">
        <w:rPr>
          <w:rFonts w:hAnsi="標楷體" w:hint="eastAsia"/>
          <w:b/>
          <w:color w:val="000000" w:themeColor="text1"/>
        </w:rPr>
        <w:t>內側車道</w:t>
      </w:r>
      <w:r w:rsidR="00684761" w:rsidRPr="00877B98">
        <w:rPr>
          <w:rFonts w:hAnsi="標楷體" w:hint="eastAsia"/>
          <w:b/>
          <w:color w:val="000000" w:themeColor="text1"/>
        </w:rPr>
        <w:t>移動</w:t>
      </w:r>
      <w:r w:rsidR="005365EC" w:rsidRPr="00877B98">
        <w:rPr>
          <w:rFonts w:hAnsi="標楷體" w:hint="eastAsia"/>
          <w:b/>
          <w:color w:val="000000" w:themeColor="text1"/>
        </w:rPr>
        <w:t>時，顯示</w:t>
      </w:r>
      <w:r w:rsidR="00BE0D49" w:rsidRPr="00877B98">
        <w:rPr>
          <w:rFonts w:hAnsi="標楷體" w:hint="eastAsia"/>
          <w:b/>
          <w:color w:val="000000" w:themeColor="text1"/>
        </w:rPr>
        <w:t>故障警示燈</w:t>
      </w:r>
      <w:r w:rsidR="005365EC" w:rsidRPr="00877B98">
        <w:rPr>
          <w:rFonts w:hAnsi="標楷體" w:hint="eastAsia"/>
          <w:b/>
          <w:color w:val="000000" w:themeColor="text1"/>
        </w:rPr>
        <w:t>（閃黃燈）而非左轉方向燈，</w:t>
      </w:r>
      <w:r w:rsidR="002A3889" w:rsidRPr="00877B98">
        <w:rPr>
          <w:rFonts w:hAnsi="標楷體" w:hint="eastAsia"/>
          <w:b/>
          <w:color w:val="000000" w:themeColor="text1"/>
        </w:rPr>
        <w:t>故障警示燈所傳遞予後方車輛之訊息為A公車仍處於外側車道之狀態，行駛內側車道之B機車欲從A公車左邊直行時，始發現A公車也同時緩步往左（內側車道）移動</w:t>
      </w:r>
      <w:r w:rsidR="00CA78CE" w:rsidRPr="00877B98">
        <w:rPr>
          <w:rFonts w:hAnsi="標楷體" w:hint="eastAsia"/>
          <w:b/>
          <w:color w:val="000000" w:themeColor="text1"/>
        </w:rPr>
        <w:t>後又</w:t>
      </w:r>
      <w:r w:rsidR="00CA78CE" w:rsidRPr="00877B98">
        <w:rPr>
          <w:rFonts w:hAnsi="標楷體"/>
          <w:b/>
          <w:color w:val="000000" w:themeColor="text1"/>
        </w:rPr>
        <w:t>煞車</w:t>
      </w:r>
      <w:r w:rsidR="001A12D9" w:rsidRPr="00877B98">
        <w:rPr>
          <w:rFonts w:hAnsi="標楷體" w:hint="eastAsia"/>
          <w:b/>
          <w:color w:val="000000" w:themeColor="text1"/>
        </w:rPr>
        <w:t>，</w:t>
      </w:r>
      <w:r w:rsidR="004B02DC" w:rsidRPr="00877B98">
        <w:rPr>
          <w:rFonts w:hAnsi="標楷體" w:hint="eastAsia"/>
          <w:b/>
          <w:color w:val="000000" w:themeColor="text1"/>
        </w:rPr>
        <w:t>隨即</w:t>
      </w:r>
      <w:r w:rsidRPr="00877B98">
        <w:rPr>
          <w:rFonts w:hAnsi="標楷體" w:hint="eastAsia"/>
          <w:b/>
          <w:color w:val="000000" w:themeColor="text1"/>
        </w:rPr>
        <w:t>採取緊急煞車，</w:t>
      </w:r>
      <w:r w:rsidR="004B02DC" w:rsidRPr="00877B98">
        <w:rPr>
          <w:rFonts w:hAnsi="標楷體" w:hint="eastAsia"/>
          <w:b/>
          <w:color w:val="000000" w:themeColor="text1"/>
        </w:rPr>
        <w:t>因</w:t>
      </w:r>
      <w:r w:rsidRPr="00877B98">
        <w:rPr>
          <w:rFonts w:hAnsi="標楷體" w:hint="eastAsia"/>
          <w:b/>
          <w:color w:val="000000" w:themeColor="text1"/>
        </w:rPr>
        <w:t>失控倒地造成頭部重創而於數日後死亡，簡男及張男之駕駛行</w:t>
      </w:r>
      <w:proofErr w:type="gramStart"/>
      <w:r w:rsidRPr="00877B98">
        <w:rPr>
          <w:rFonts w:hAnsi="標楷體" w:hint="eastAsia"/>
          <w:b/>
          <w:color w:val="000000" w:themeColor="text1"/>
        </w:rPr>
        <w:t>為難謂</w:t>
      </w:r>
      <w:proofErr w:type="gramEnd"/>
      <w:r w:rsidRPr="00877B98">
        <w:rPr>
          <w:rFonts w:hAnsi="標楷體" w:hint="eastAsia"/>
          <w:b/>
          <w:color w:val="000000" w:themeColor="text1"/>
        </w:rPr>
        <w:t>完全無過失。原鑑定意見</w:t>
      </w:r>
      <w:r w:rsidR="002F15A2" w:rsidRPr="00877B98">
        <w:rPr>
          <w:rFonts w:hAnsi="標楷體" w:hint="eastAsia"/>
          <w:b/>
          <w:color w:val="000000" w:themeColor="text1"/>
        </w:rPr>
        <w:t>宜將上開現況判斷結果予以論述，</w:t>
      </w:r>
      <w:proofErr w:type="gramStart"/>
      <w:r w:rsidR="002F15A2" w:rsidRPr="00877B98">
        <w:rPr>
          <w:rFonts w:hAnsi="標楷體" w:hint="eastAsia"/>
          <w:b/>
          <w:color w:val="000000" w:themeColor="text1"/>
        </w:rPr>
        <w:t>俾</w:t>
      </w:r>
      <w:proofErr w:type="gramEnd"/>
      <w:r w:rsidR="002F15A2" w:rsidRPr="00877B98">
        <w:rPr>
          <w:rFonts w:hAnsi="標楷體" w:hint="eastAsia"/>
          <w:b/>
          <w:color w:val="000000" w:themeColor="text1"/>
        </w:rPr>
        <w:t>使雙方當事人能清楚瞭解責任歸屬，減少不必要的司法紛爭</w:t>
      </w:r>
      <w:r w:rsidR="000E2D89" w:rsidRPr="00877B98">
        <w:rPr>
          <w:rFonts w:hAnsi="標楷體" w:hint="eastAsia"/>
          <w:b/>
          <w:color w:val="000000" w:themeColor="text1"/>
        </w:rPr>
        <w:t>：</w:t>
      </w:r>
    </w:p>
    <w:p w:rsidR="008317DA" w:rsidRPr="00877B98" w:rsidRDefault="008317DA" w:rsidP="00EE6F15">
      <w:pPr>
        <w:pStyle w:val="4"/>
        <w:rPr>
          <w:rFonts w:hAnsi="標楷體"/>
          <w:color w:val="000000" w:themeColor="text1"/>
        </w:rPr>
      </w:pPr>
      <w:r w:rsidRPr="00877B98">
        <w:rPr>
          <w:rFonts w:hAnsi="標楷體" w:hint="eastAsia"/>
          <w:color w:val="000000" w:themeColor="text1"/>
        </w:rPr>
        <w:t>依車輛行車事故鑑定及覆議作業辦法第8條第2項規定：「前項鑑定意見內容應加</w:t>
      </w:r>
      <w:proofErr w:type="gramStart"/>
      <w:r w:rsidRPr="00877B98">
        <w:rPr>
          <w:rFonts w:hAnsi="標楷體" w:hint="eastAsia"/>
          <w:color w:val="000000" w:themeColor="text1"/>
        </w:rPr>
        <w:t>註</w:t>
      </w:r>
      <w:proofErr w:type="gramEnd"/>
      <w:r w:rsidRPr="00877B98">
        <w:rPr>
          <w:rFonts w:hAnsi="標楷體" w:hint="eastAsia"/>
          <w:color w:val="000000" w:themeColor="text1"/>
        </w:rPr>
        <w:t>下列肇事主次因說明：一、雙方當事人僅一方有過失者，以肇事原因表示之，另一方以無肇事因素表示之。二、</w:t>
      </w:r>
      <w:proofErr w:type="gramStart"/>
      <w:r w:rsidRPr="00877B98">
        <w:rPr>
          <w:rFonts w:hAnsi="標楷體" w:hint="eastAsia"/>
          <w:color w:val="000000" w:themeColor="text1"/>
        </w:rPr>
        <w:t>雙方均有過失</w:t>
      </w:r>
      <w:proofErr w:type="gramEnd"/>
      <w:r w:rsidRPr="00877B98">
        <w:rPr>
          <w:rFonts w:hAnsi="標楷體" w:hint="eastAsia"/>
          <w:color w:val="000000" w:themeColor="text1"/>
        </w:rPr>
        <w:t>，且過失程度相同者，以同為肇事原因表示之。三、</w:t>
      </w:r>
      <w:proofErr w:type="gramStart"/>
      <w:r w:rsidRPr="00877B98">
        <w:rPr>
          <w:rFonts w:hAnsi="標楷體" w:hint="eastAsia"/>
          <w:color w:val="000000" w:themeColor="text1"/>
        </w:rPr>
        <w:t>雙方均有過失</w:t>
      </w:r>
      <w:proofErr w:type="gramEnd"/>
      <w:r w:rsidRPr="00877B98">
        <w:rPr>
          <w:rFonts w:hAnsi="標楷體" w:hint="eastAsia"/>
          <w:color w:val="000000" w:themeColor="text1"/>
        </w:rPr>
        <w:t>，但過失程度不同者，較重之一方以為肇事主因表示之；較</w:t>
      </w:r>
      <w:r w:rsidRPr="00877B98">
        <w:rPr>
          <w:rFonts w:hAnsi="標楷體" w:hint="eastAsia"/>
          <w:color w:val="000000" w:themeColor="text1"/>
        </w:rPr>
        <w:lastRenderedPageBreak/>
        <w:t>輕之一方以為肇事次因表示之。」</w:t>
      </w:r>
      <w:r w:rsidR="00730EFD" w:rsidRPr="00877B98">
        <w:rPr>
          <w:rFonts w:hAnsi="標楷體" w:hint="eastAsia"/>
          <w:color w:val="000000" w:themeColor="text1"/>
        </w:rPr>
        <w:t>本案原鑑定意見係認為符合該項第1款規定之情形。</w:t>
      </w:r>
      <w:r w:rsidR="00FE0A7C" w:rsidRPr="00877B98">
        <w:rPr>
          <w:rFonts w:hAnsi="標楷體" w:hint="eastAsia"/>
          <w:color w:val="000000" w:themeColor="text1"/>
        </w:rPr>
        <w:t>據新北交通裁決處人員於本院詢問時表示，</w:t>
      </w:r>
      <w:r w:rsidR="00FE0A7C" w:rsidRPr="00877B98">
        <w:rPr>
          <w:rFonts w:hAnsi="標楷體" w:hint="eastAsia"/>
          <w:color w:val="000000" w:themeColor="text1"/>
          <w:szCs w:val="28"/>
        </w:rPr>
        <w:t>依該辦法第8條第2項規定，有無肇事因素是依照過失程度來定。</w:t>
      </w:r>
    </w:p>
    <w:p w:rsidR="00775C58" w:rsidRPr="00877B98" w:rsidRDefault="008317DA" w:rsidP="00EE6F15">
      <w:pPr>
        <w:pStyle w:val="4"/>
        <w:rPr>
          <w:color w:val="000000" w:themeColor="text1"/>
        </w:rPr>
      </w:pPr>
      <w:proofErr w:type="gramStart"/>
      <w:r w:rsidRPr="00877B98">
        <w:rPr>
          <w:rFonts w:hint="eastAsia"/>
          <w:color w:val="000000" w:themeColor="text1"/>
        </w:rPr>
        <w:t>甲男之</w:t>
      </w:r>
      <w:proofErr w:type="gramEnd"/>
      <w:r w:rsidRPr="00877B98">
        <w:rPr>
          <w:rFonts w:hint="eastAsia"/>
          <w:color w:val="000000" w:themeColor="text1"/>
        </w:rPr>
        <w:t>肇事責任</w:t>
      </w:r>
      <w:r w:rsidR="00775C58" w:rsidRPr="00877B98">
        <w:rPr>
          <w:rFonts w:hAnsi="標楷體" w:hint="eastAsia"/>
          <w:color w:val="000000" w:themeColor="text1"/>
        </w:rPr>
        <w:t>：</w:t>
      </w:r>
    </w:p>
    <w:p w:rsidR="009A2345" w:rsidRPr="00877B98" w:rsidRDefault="00775C58" w:rsidP="00775C58">
      <w:pPr>
        <w:pStyle w:val="5"/>
        <w:rPr>
          <w:color w:val="000000" w:themeColor="text1"/>
        </w:rPr>
      </w:pPr>
      <w:r w:rsidRPr="00877B98">
        <w:rPr>
          <w:rFonts w:hint="eastAsia"/>
          <w:color w:val="000000" w:themeColor="text1"/>
        </w:rPr>
        <w:t>據肇事公車後方計程車車上行車紀錄器錄影畫面03:50可看到地面有噴漆「慢」字</w:t>
      </w:r>
      <w:r w:rsidRPr="00877B98">
        <w:rPr>
          <w:rFonts w:hAnsi="標楷體" w:hint="eastAsia"/>
          <w:color w:val="000000" w:themeColor="text1"/>
        </w:rPr>
        <w:t>；</w:t>
      </w:r>
      <w:r w:rsidRPr="00877B98">
        <w:rPr>
          <w:rFonts w:hint="eastAsia"/>
          <w:color w:val="000000" w:themeColor="text1"/>
        </w:rPr>
        <w:t>03:56可看到地面有</w:t>
      </w:r>
      <w:proofErr w:type="gramStart"/>
      <w:r w:rsidRPr="00877B98">
        <w:rPr>
          <w:rFonts w:hint="eastAsia"/>
          <w:color w:val="000000" w:themeColor="text1"/>
        </w:rPr>
        <w:t>噴黃漆</w:t>
      </w:r>
      <w:proofErr w:type="gramEnd"/>
      <w:r w:rsidRPr="00877B98">
        <w:rPr>
          <w:rFonts w:hint="eastAsia"/>
          <w:color w:val="000000" w:themeColor="text1"/>
        </w:rPr>
        <w:t>「50」</w:t>
      </w:r>
      <w:r w:rsidRPr="00877B98">
        <w:rPr>
          <w:rFonts w:hAnsi="標楷體" w:hint="eastAsia"/>
          <w:color w:val="000000" w:themeColor="text1"/>
        </w:rPr>
        <w:t>，</w:t>
      </w:r>
      <w:r w:rsidRPr="00877B98">
        <w:rPr>
          <w:rFonts w:hint="eastAsia"/>
          <w:color w:val="000000" w:themeColor="text1"/>
        </w:rPr>
        <w:t>表示當地速限為50公里/小時</w:t>
      </w:r>
      <w:r w:rsidRPr="00877B98">
        <w:rPr>
          <w:rFonts w:hAnsi="標楷體" w:hint="eastAsia"/>
          <w:color w:val="000000" w:themeColor="text1"/>
        </w:rPr>
        <w:t>，</w:t>
      </w:r>
      <w:r w:rsidRPr="00877B98">
        <w:rPr>
          <w:rFonts w:hint="eastAsia"/>
          <w:color w:val="000000" w:themeColor="text1"/>
        </w:rPr>
        <w:t>該交通標誌已提醒用路人</w:t>
      </w:r>
      <w:r w:rsidR="00287FEB" w:rsidRPr="00877B98">
        <w:rPr>
          <w:rFonts w:hint="eastAsia"/>
          <w:color w:val="000000" w:themeColor="text1"/>
        </w:rPr>
        <w:t>注意</w:t>
      </w:r>
      <w:r w:rsidRPr="00877B98">
        <w:rPr>
          <w:rFonts w:hint="eastAsia"/>
          <w:color w:val="000000" w:themeColor="text1"/>
        </w:rPr>
        <w:t>車速</w:t>
      </w:r>
      <w:r w:rsidR="00287FEB" w:rsidRPr="00877B98">
        <w:rPr>
          <w:rFonts w:hint="eastAsia"/>
          <w:color w:val="000000" w:themeColor="text1"/>
        </w:rPr>
        <w:t>上限</w:t>
      </w:r>
      <w:r w:rsidRPr="00877B98">
        <w:rPr>
          <w:rFonts w:hint="eastAsia"/>
          <w:color w:val="000000" w:themeColor="text1"/>
        </w:rPr>
        <w:t>。</w:t>
      </w:r>
      <w:proofErr w:type="gramStart"/>
      <w:r w:rsidRPr="00877B98">
        <w:rPr>
          <w:rFonts w:hint="eastAsia"/>
          <w:color w:val="000000" w:themeColor="text1"/>
        </w:rPr>
        <w:t>至於甲男當時</w:t>
      </w:r>
      <w:proofErr w:type="gramEnd"/>
      <w:r w:rsidRPr="00877B98">
        <w:rPr>
          <w:rFonts w:hint="eastAsia"/>
          <w:color w:val="000000" w:themeColor="text1"/>
        </w:rPr>
        <w:t>騎乘B機車之車速</w:t>
      </w:r>
      <w:r w:rsidR="00287FEB" w:rsidRPr="00877B98">
        <w:rPr>
          <w:rFonts w:hint="eastAsia"/>
          <w:color w:val="000000" w:themeColor="text1"/>
        </w:rPr>
        <w:t>無法明確知悉</w:t>
      </w:r>
      <w:r w:rsidRPr="00877B98">
        <w:rPr>
          <w:rFonts w:hAnsi="標楷體" w:hint="eastAsia"/>
          <w:color w:val="000000" w:themeColor="text1"/>
        </w:rPr>
        <w:t>，</w:t>
      </w:r>
      <w:r w:rsidR="009A2345" w:rsidRPr="00877B98">
        <w:rPr>
          <w:rFonts w:hAnsi="標楷體" w:hint="eastAsia"/>
          <w:color w:val="000000" w:themeColor="text1"/>
        </w:rPr>
        <w:t>據</w:t>
      </w:r>
      <w:r w:rsidRPr="00877B98">
        <w:rPr>
          <w:rFonts w:hint="eastAsia"/>
          <w:color w:val="000000" w:themeColor="text1"/>
        </w:rPr>
        <w:t>新店分局人員於本院詢問時表示因</w:t>
      </w:r>
      <w:r w:rsidRPr="00877B98">
        <w:rPr>
          <w:rFonts w:hint="eastAsia"/>
          <w:bCs w:val="0"/>
          <w:color w:val="000000" w:themeColor="text1"/>
        </w:rPr>
        <w:t>本案未有煞車痕，暫無法概估機車車速</w:t>
      </w:r>
      <w:r w:rsidR="00287FEB" w:rsidRPr="00877B98">
        <w:rPr>
          <w:rFonts w:hAnsi="標楷體" w:hint="eastAsia"/>
          <w:bCs w:val="0"/>
          <w:color w:val="000000" w:themeColor="text1"/>
        </w:rPr>
        <w:t>；</w:t>
      </w:r>
      <w:r w:rsidR="009A2345" w:rsidRPr="00877B98">
        <w:rPr>
          <w:rFonts w:hAnsi="標楷體" w:hint="eastAsia"/>
          <w:bCs w:val="0"/>
          <w:color w:val="000000" w:themeColor="text1"/>
        </w:rPr>
        <w:t>另</w:t>
      </w:r>
      <w:r w:rsidR="00287FEB" w:rsidRPr="00877B98">
        <w:rPr>
          <w:rFonts w:hint="eastAsia"/>
          <w:color w:val="000000" w:themeColor="text1"/>
        </w:rPr>
        <w:t>新北交通裁決處函復表示，依證人所提供之行車影像紀錄所示，其影像出現至肇事發生時間過短(僅1秒)，且肇事當日適逢雨天對地面之摩擦係數變化等因素影響，故肇事當時該車車速無法推估。</w:t>
      </w:r>
    </w:p>
    <w:p w:rsidR="00533215" w:rsidRPr="00877B98" w:rsidRDefault="00533215" w:rsidP="00775C58">
      <w:pPr>
        <w:pStyle w:val="5"/>
        <w:rPr>
          <w:color w:val="000000" w:themeColor="text1"/>
        </w:rPr>
      </w:pPr>
      <w:r w:rsidRPr="00877B98">
        <w:rPr>
          <w:rFonts w:hAnsi="標楷體" w:hint="eastAsia"/>
          <w:color w:val="000000" w:themeColor="text1"/>
        </w:rPr>
        <w:t>又</w:t>
      </w:r>
      <w:r w:rsidRPr="00877B98">
        <w:rPr>
          <w:rFonts w:hint="eastAsia"/>
          <w:color w:val="000000" w:themeColor="text1"/>
        </w:rPr>
        <w:t>據新店分局交通分隊提供之</w:t>
      </w:r>
      <w:r w:rsidRPr="00877B98">
        <w:rPr>
          <w:rFonts w:hAnsi="標楷體" w:hint="eastAsia"/>
          <w:color w:val="000000" w:themeColor="text1"/>
        </w:rPr>
        <w:t>「</w:t>
      </w:r>
      <w:r w:rsidRPr="00877B98">
        <w:rPr>
          <w:rFonts w:hint="eastAsia"/>
          <w:color w:val="000000" w:themeColor="text1"/>
        </w:rPr>
        <w:t>道路交通事故調查報告表(</w:t>
      </w:r>
      <w:proofErr w:type="gramStart"/>
      <w:r w:rsidRPr="00877B98">
        <w:rPr>
          <w:rFonts w:hint="eastAsia"/>
          <w:color w:val="000000" w:themeColor="text1"/>
        </w:rPr>
        <w:t>一</w:t>
      </w:r>
      <w:proofErr w:type="gramEnd"/>
      <w:r w:rsidRPr="00877B98">
        <w:rPr>
          <w:rFonts w:hint="eastAsia"/>
          <w:color w:val="000000" w:themeColor="text1"/>
        </w:rPr>
        <w:t>)</w:t>
      </w:r>
      <w:r w:rsidRPr="00877B98">
        <w:rPr>
          <w:rFonts w:hAnsi="標楷體" w:hint="eastAsia"/>
          <w:color w:val="000000" w:themeColor="text1"/>
        </w:rPr>
        <w:t>」</w:t>
      </w:r>
      <w:r w:rsidRPr="00877B98">
        <w:rPr>
          <w:rFonts w:hint="eastAsia"/>
          <w:color w:val="000000" w:themeColor="text1"/>
        </w:rPr>
        <w:t>記載</w:t>
      </w:r>
      <w:r w:rsidRPr="00877B98">
        <w:rPr>
          <w:rFonts w:hAnsi="標楷體" w:hint="eastAsia"/>
          <w:color w:val="000000" w:themeColor="text1"/>
        </w:rPr>
        <w:t>：當時天候為雨，</w:t>
      </w:r>
      <w:r w:rsidRPr="00877B98">
        <w:rPr>
          <w:rFonts w:hint="eastAsia"/>
          <w:color w:val="000000" w:themeColor="text1"/>
        </w:rPr>
        <w:t>路面</w:t>
      </w:r>
      <w:proofErr w:type="gramStart"/>
      <w:r w:rsidRPr="00877B98">
        <w:rPr>
          <w:rFonts w:hint="eastAsia"/>
          <w:color w:val="000000" w:themeColor="text1"/>
        </w:rPr>
        <w:t>因雨濕滑</w:t>
      </w:r>
      <w:proofErr w:type="gramEnd"/>
      <w:r w:rsidRPr="00877B98">
        <w:rPr>
          <w:rFonts w:hint="eastAsia"/>
          <w:color w:val="000000" w:themeColor="text1"/>
        </w:rPr>
        <w:t>，</w:t>
      </w:r>
      <w:r w:rsidR="00730EFD" w:rsidRPr="00877B98">
        <w:rPr>
          <w:rFonts w:hAnsi="標楷體" w:hint="eastAsia"/>
          <w:color w:val="000000" w:themeColor="text1"/>
        </w:rPr>
        <w:t>車速</w:t>
      </w:r>
      <w:r w:rsidRPr="00877B98">
        <w:rPr>
          <w:rFonts w:hAnsi="標楷體" w:hint="eastAsia"/>
          <w:color w:val="000000" w:themeColor="text1"/>
        </w:rPr>
        <w:t>應減緩以免煞車失控。</w:t>
      </w:r>
      <w:proofErr w:type="gramStart"/>
      <w:r w:rsidR="00655949" w:rsidRPr="00877B98">
        <w:rPr>
          <w:rFonts w:hAnsi="標楷體" w:hint="eastAsia"/>
          <w:color w:val="000000" w:themeColor="text1"/>
        </w:rPr>
        <w:t>甲男確</w:t>
      </w:r>
      <w:proofErr w:type="gramEnd"/>
      <w:r w:rsidR="00655949" w:rsidRPr="00877B98">
        <w:rPr>
          <w:rFonts w:hAnsi="標楷體" w:hint="eastAsia"/>
          <w:color w:val="000000" w:themeColor="text1"/>
        </w:rPr>
        <w:t>有因</w:t>
      </w:r>
      <w:r w:rsidR="00655949" w:rsidRPr="00877B98">
        <w:rPr>
          <w:rFonts w:hint="eastAsia"/>
          <w:color w:val="000000" w:themeColor="text1"/>
        </w:rPr>
        <w:t>緊急煞車致車身搖晃後失控倒地之情形</w:t>
      </w:r>
      <w:r w:rsidR="00655949" w:rsidRPr="00877B98">
        <w:rPr>
          <w:rFonts w:hAnsi="標楷體" w:hint="eastAsia"/>
          <w:color w:val="000000" w:themeColor="text1"/>
        </w:rPr>
        <w:t>，</w:t>
      </w:r>
      <w:r w:rsidR="00655949" w:rsidRPr="00877B98">
        <w:rPr>
          <w:rFonts w:hint="eastAsia"/>
          <w:color w:val="000000" w:themeColor="text1"/>
        </w:rPr>
        <w:t>顯示</w:t>
      </w:r>
      <w:r w:rsidR="005275F2" w:rsidRPr="00877B98">
        <w:rPr>
          <w:rFonts w:hint="eastAsia"/>
          <w:color w:val="000000" w:themeColor="text1"/>
        </w:rPr>
        <w:t>亦</w:t>
      </w:r>
      <w:r w:rsidR="00655949" w:rsidRPr="00877B98">
        <w:rPr>
          <w:rFonts w:hint="eastAsia"/>
          <w:color w:val="000000" w:themeColor="text1"/>
        </w:rPr>
        <w:t>可能受到路面</w:t>
      </w:r>
      <w:proofErr w:type="gramStart"/>
      <w:r w:rsidR="00655949" w:rsidRPr="00877B98">
        <w:rPr>
          <w:rFonts w:hint="eastAsia"/>
          <w:color w:val="000000" w:themeColor="text1"/>
        </w:rPr>
        <w:t>溼滑所</w:t>
      </w:r>
      <w:proofErr w:type="gramEnd"/>
      <w:r w:rsidR="00655949" w:rsidRPr="00877B98">
        <w:rPr>
          <w:rFonts w:hint="eastAsia"/>
          <w:color w:val="000000" w:themeColor="text1"/>
        </w:rPr>
        <w:t>影響</w:t>
      </w:r>
      <w:r w:rsidR="00655949" w:rsidRPr="00877B98">
        <w:rPr>
          <w:rFonts w:hAnsi="標楷體" w:hint="eastAsia"/>
          <w:color w:val="000000" w:themeColor="text1"/>
        </w:rPr>
        <w:t>。</w:t>
      </w:r>
    </w:p>
    <w:p w:rsidR="00655949" w:rsidRPr="00877B98" w:rsidRDefault="00655949" w:rsidP="00775C58">
      <w:pPr>
        <w:pStyle w:val="5"/>
        <w:rPr>
          <w:color w:val="000000" w:themeColor="text1"/>
        </w:rPr>
      </w:pPr>
      <w:proofErr w:type="gramStart"/>
      <w:r w:rsidRPr="00877B98">
        <w:rPr>
          <w:rFonts w:hint="eastAsia"/>
          <w:color w:val="000000" w:themeColor="text1"/>
        </w:rPr>
        <w:t>再者</w:t>
      </w:r>
      <w:r w:rsidRPr="00877B98">
        <w:rPr>
          <w:rFonts w:hAnsi="標楷體" w:hint="eastAsia"/>
          <w:color w:val="000000" w:themeColor="text1"/>
        </w:rPr>
        <w:t>，</w:t>
      </w:r>
      <w:proofErr w:type="gramEnd"/>
      <w:r w:rsidR="00E73835" w:rsidRPr="00877B98">
        <w:rPr>
          <w:rFonts w:hAnsi="標楷體" w:hint="eastAsia"/>
          <w:color w:val="000000" w:themeColor="text1"/>
        </w:rPr>
        <w:t>依事故發生時之</w:t>
      </w:r>
      <w:r w:rsidR="00E73835" w:rsidRPr="00877B98">
        <w:rPr>
          <w:rFonts w:hAnsi="標楷體"/>
          <w:color w:val="000000" w:themeColor="text1"/>
        </w:rPr>
        <w:t>道路交通安全規則( 105 年 10 月 25 日</w:t>
      </w:r>
      <w:r w:rsidR="00E73835" w:rsidRPr="00877B98">
        <w:rPr>
          <w:rFonts w:hAnsi="標楷體" w:hint="eastAsia"/>
          <w:color w:val="000000" w:themeColor="text1"/>
        </w:rPr>
        <w:t>發布)第</w:t>
      </w:r>
      <w:r w:rsidR="00C34BD0" w:rsidRPr="00877B98">
        <w:rPr>
          <w:rFonts w:hAnsi="標楷體" w:hint="eastAsia"/>
          <w:color w:val="000000" w:themeColor="text1"/>
        </w:rPr>
        <w:t>94條第1項規定：「</w:t>
      </w:r>
      <w:r w:rsidR="00C34BD0" w:rsidRPr="00877B98">
        <w:rPr>
          <w:rFonts w:hAnsi="標楷體" w:cs="細明體"/>
          <w:color w:val="000000" w:themeColor="text1"/>
          <w:kern w:val="0"/>
          <w:szCs w:val="32"/>
        </w:rPr>
        <w:t>汽車在同一車道行駛時，除擬超越前車外，</w:t>
      </w:r>
      <w:r w:rsidR="00C34BD0"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後車與前車之間應保持隨時可以煞停之距離</w:t>
      </w:r>
      <w:r w:rsidR="00C34BD0" w:rsidRPr="00877B98">
        <w:rPr>
          <w:rFonts w:hAnsi="標楷體" w:cs="細明體" w:hint="eastAsia"/>
          <w:color w:val="000000" w:themeColor="text1"/>
          <w:kern w:val="0"/>
          <w:szCs w:val="32"/>
        </w:rPr>
        <w:t>』…</w:t>
      </w:r>
      <w:proofErr w:type="gramStart"/>
      <w:r w:rsidR="00C34BD0" w:rsidRPr="00877B98">
        <w:rPr>
          <w:rFonts w:hAnsi="標楷體" w:cs="細明體" w:hint="eastAsia"/>
          <w:color w:val="000000" w:themeColor="text1"/>
          <w:kern w:val="0"/>
          <w:szCs w:val="32"/>
        </w:rPr>
        <w:t>…</w:t>
      </w:r>
      <w:proofErr w:type="gramEnd"/>
      <w:r w:rsidR="00C34BD0" w:rsidRPr="00877B98">
        <w:rPr>
          <w:rFonts w:hAnsi="標楷體" w:cs="細明體" w:hint="eastAsia"/>
          <w:color w:val="000000" w:themeColor="text1"/>
          <w:kern w:val="0"/>
          <w:szCs w:val="32"/>
        </w:rPr>
        <w:t>」、同條第2項規定：「</w:t>
      </w:r>
      <w:proofErr w:type="gramStart"/>
      <w:r w:rsidR="00C34BD0" w:rsidRPr="00877B98">
        <w:rPr>
          <w:rFonts w:hAnsi="標楷體" w:cs="細明體"/>
          <w:color w:val="000000" w:themeColor="text1"/>
          <w:kern w:val="0"/>
          <w:szCs w:val="32"/>
        </w:rPr>
        <w:t>汽車除遇突發</w:t>
      </w:r>
      <w:proofErr w:type="gramEnd"/>
      <w:r w:rsidR="00C34BD0" w:rsidRPr="00877B98">
        <w:rPr>
          <w:rFonts w:hAnsi="標楷體" w:cs="細明體"/>
          <w:color w:val="000000" w:themeColor="text1"/>
          <w:kern w:val="0"/>
          <w:szCs w:val="32"/>
        </w:rPr>
        <w:t>狀況必須減速外，不得任意驟然減速、煞車或於車道中暫停。前車如須減速暫停，駕駛人應</w:t>
      </w:r>
      <w:r w:rsidR="00C34BD0" w:rsidRPr="00877B98">
        <w:rPr>
          <w:rFonts w:hAnsi="標楷體" w:cs="細明體" w:hint="eastAsia"/>
          <w:color w:val="000000" w:themeColor="text1"/>
          <w:kern w:val="0"/>
          <w:szCs w:val="32"/>
        </w:rPr>
        <w:lastRenderedPageBreak/>
        <w:t>『</w:t>
      </w:r>
      <w:r w:rsidR="00C34BD0" w:rsidRPr="00877B98">
        <w:rPr>
          <w:rFonts w:hAnsi="標楷體" w:cs="細明體"/>
          <w:color w:val="000000" w:themeColor="text1"/>
          <w:kern w:val="0"/>
          <w:szCs w:val="32"/>
        </w:rPr>
        <w:t>預先顯示燈光</w:t>
      </w:r>
      <w:r w:rsidR="00C34BD0"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或手勢告知後車，</w:t>
      </w:r>
      <w:r w:rsidR="00C34BD0"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後車駕駛人應隨時注意前車之行動</w:t>
      </w:r>
      <w:r w:rsidR="00C34BD0"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w:t>
      </w:r>
      <w:r w:rsidR="00C34BD0" w:rsidRPr="00877B98">
        <w:rPr>
          <w:rFonts w:hAnsi="標楷體" w:cs="細明體" w:hint="eastAsia"/>
          <w:color w:val="000000" w:themeColor="text1"/>
          <w:kern w:val="0"/>
          <w:szCs w:val="32"/>
        </w:rPr>
        <w:t>」及同條第3項規定：「</w:t>
      </w:r>
      <w:r w:rsidR="00C34BD0" w:rsidRPr="00877B98">
        <w:rPr>
          <w:rFonts w:hAnsi="標楷體" w:cs="細明體"/>
          <w:color w:val="000000" w:themeColor="text1"/>
          <w:kern w:val="0"/>
          <w:szCs w:val="32"/>
        </w:rPr>
        <w:t>汽車行駛時，駕駛人應</w:t>
      </w:r>
      <w:r w:rsidR="005275F2"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注意車前狀況</w:t>
      </w:r>
      <w:r w:rsidR="005275F2" w:rsidRPr="00877B98">
        <w:rPr>
          <w:rFonts w:hAnsi="標楷體" w:cs="細明體" w:hint="eastAsia"/>
          <w:color w:val="000000" w:themeColor="text1"/>
          <w:kern w:val="0"/>
          <w:szCs w:val="32"/>
        </w:rPr>
        <w:t>』</w:t>
      </w:r>
      <w:r w:rsidR="00C34BD0" w:rsidRPr="00877B98">
        <w:rPr>
          <w:rFonts w:hAnsi="標楷體" w:cs="細明體"/>
          <w:color w:val="000000" w:themeColor="text1"/>
          <w:kern w:val="0"/>
          <w:szCs w:val="32"/>
        </w:rPr>
        <w:t>及兩車並行之間隔，並隨時採取必要之安全措施</w:t>
      </w:r>
      <w:r w:rsidR="00C34BD0" w:rsidRPr="00877B98">
        <w:rPr>
          <w:rFonts w:hAnsi="標楷體" w:cs="細明體" w:hint="eastAsia"/>
          <w:color w:val="000000" w:themeColor="text1"/>
          <w:kern w:val="0"/>
          <w:szCs w:val="32"/>
        </w:rPr>
        <w:t>…</w:t>
      </w:r>
      <w:proofErr w:type="gramStart"/>
      <w:r w:rsidR="00C34BD0" w:rsidRPr="00877B98">
        <w:rPr>
          <w:rFonts w:hAnsi="標楷體" w:cs="細明體" w:hint="eastAsia"/>
          <w:color w:val="000000" w:themeColor="text1"/>
          <w:kern w:val="0"/>
          <w:szCs w:val="32"/>
        </w:rPr>
        <w:t>…</w:t>
      </w:r>
      <w:proofErr w:type="gramEnd"/>
      <w:r w:rsidR="00802752" w:rsidRPr="00877B98">
        <w:rPr>
          <w:rFonts w:hAnsi="標楷體" w:cs="細明體" w:hint="eastAsia"/>
          <w:color w:val="000000" w:themeColor="text1"/>
          <w:kern w:val="0"/>
          <w:szCs w:val="32"/>
        </w:rPr>
        <w:t>。</w:t>
      </w:r>
      <w:r w:rsidR="00C34BD0" w:rsidRPr="00877B98">
        <w:rPr>
          <w:rFonts w:hAnsi="標楷體" w:cs="細明體" w:hint="eastAsia"/>
          <w:color w:val="000000" w:themeColor="text1"/>
          <w:kern w:val="0"/>
          <w:szCs w:val="32"/>
        </w:rPr>
        <w:t>」</w:t>
      </w:r>
      <w:r w:rsidR="00802752" w:rsidRPr="00877B98">
        <w:rPr>
          <w:rFonts w:hAnsi="標楷體" w:cs="細明體" w:hint="eastAsia"/>
          <w:color w:val="000000" w:themeColor="text1"/>
          <w:kern w:val="0"/>
          <w:szCs w:val="32"/>
        </w:rPr>
        <w:t>該3項規定</w:t>
      </w:r>
      <w:proofErr w:type="gramStart"/>
      <w:r w:rsidR="00802752" w:rsidRPr="00877B98">
        <w:rPr>
          <w:rFonts w:hAnsi="標楷體" w:cs="細明體" w:hint="eastAsia"/>
          <w:color w:val="000000" w:themeColor="text1"/>
          <w:kern w:val="0"/>
          <w:szCs w:val="32"/>
        </w:rPr>
        <w:t>課予後車</w:t>
      </w:r>
      <w:proofErr w:type="gramEnd"/>
      <w:r w:rsidR="00802752" w:rsidRPr="00877B98">
        <w:rPr>
          <w:rFonts w:hAnsi="標楷體" w:cs="細明體" w:hint="eastAsia"/>
          <w:color w:val="000000" w:themeColor="text1"/>
          <w:kern w:val="0"/>
          <w:szCs w:val="32"/>
        </w:rPr>
        <w:t>駕駛人應保持安全車距及注意車前狀況之義務。其中</w:t>
      </w:r>
      <w:r w:rsidR="00C34BD0" w:rsidRPr="00877B98">
        <w:rPr>
          <w:rFonts w:hAnsi="標楷體" w:cs="細明體" w:hint="eastAsia"/>
          <w:color w:val="000000" w:themeColor="text1"/>
          <w:kern w:val="0"/>
          <w:szCs w:val="32"/>
        </w:rPr>
        <w:t>據新店分局人員於本院詢問時表示</w:t>
      </w:r>
      <w:r w:rsidR="00802752" w:rsidRPr="00877B98">
        <w:rPr>
          <w:rFonts w:hint="eastAsia"/>
          <w:bCs w:val="0"/>
          <w:color w:val="000000" w:themeColor="text1"/>
        </w:rPr>
        <w:t>第2</w:t>
      </w:r>
      <w:r w:rsidR="00C34BD0" w:rsidRPr="00877B98">
        <w:rPr>
          <w:rFonts w:hint="eastAsia"/>
          <w:bCs w:val="0"/>
          <w:color w:val="000000" w:themeColor="text1"/>
        </w:rPr>
        <w:t>項所稱之「預先顯示燈光」並無明確規定為何種燈光，惟需有減速、暫停之警示意思，一般車輛所設計之煞車燈、危險警告燈均可屬之。</w:t>
      </w:r>
      <w:r w:rsidR="00730EFD" w:rsidRPr="00877B98">
        <w:rPr>
          <w:rFonts w:hAnsi="標楷體" w:cs="細明體" w:hint="eastAsia"/>
          <w:color w:val="000000" w:themeColor="text1"/>
          <w:kern w:val="0"/>
          <w:szCs w:val="32"/>
        </w:rPr>
        <w:t>本</w:t>
      </w:r>
      <w:proofErr w:type="gramStart"/>
      <w:r w:rsidR="00730EFD" w:rsidRPr="00877B98">
        <w:rPr>
          <w:rFonts w:hAnsi="標楷體" w:cs="細明體" w:hint="eastAsia"/>
          <w:color w:val="000000" w:themeColor="text1"/>
          <w:kern w:val="0"/>
          <w:szCs w:val="32"/>
        </w:rPr>
        <w:t>案簡男駕駛</w:t>
      </w:r>
      <w:proofErr w:type="gramEnd"/>
      <w:r w:rsidR="00802752" w:rsidRPr="00877B98">
        <w:rPr>
          <w:rFonts w:hint="eastAsia"/>
          <w:color w:val="000000" w:themeColor="text1"/>
        </w:rPr>
        <w:t>A公車在看到臨停於外側車道之C車後顯示之煞車燈及故障</w:t>
      </w:r>
      <w:r w:rsidR="00730EFD" w:rsidRPr="00877B98">
        <w:rPr>
          <w:rFonts w:hint="eastAsia"/>
          <w:color w:val="000000" w:themeColor="text1"/>
        </w:rPr>
        <w:t>警示</w:t>
      </w:r>
      <w:r w:rsidR="00802752" w:rsidRPr="00877B98">
        <w:rPr>
          <w:rFonts w:hint="eastAsia"/>
          <w:color w:val="000000" w:themeColor="text1"/>
        </w:rPr>
        <w:t>燈(閃黃燈)</w:t>
      </w:r>
      <w:r w:rsidR="00802752" w:rsidRPr="00877B98">
        <w:rPr>
          <w:rFonts w:hAnsi="標楷體" w:hint="eastAsia"/>
          <w:color w:val="000000" w:themeColor="text1"/>
        </w:rPr>
        <w:t>，</w:t>
      </w:r>
      <w:r w:rsidR="00802752" w:rsidRPr="00877B98">
        <w:rPr>
          <w:rFonts w:hint="eastAsia"/>
          <w:color w:val="000000" w:themeColor="text1"/>
        </w:rPr>
        <w:t>已足以警示後方車輛放慢車速及避免追撞</w:t>
      </w:r>
      <w:r w:rsidR="00802752" w:rsidRPr="00877B98">
        <w:rPr>
          <w:rFonts w:hAnsi="標楷體" w:hint="eastAsia"/>
          <w:color w:val="000000" w:themeColor="text1"/>
        </w:rPr>
        <w:t>，</w:t>
      </w:r>
      <w:proofErr w:type="gramStart"/>
      <w:r w:rsidR="00802752" w:rsidRPr="00877B98">
        <w:rPr>
          <w:rFonts w:hint="eastAsia"/>
          <w:color w:val="000000" w:themeColor="text1"/>
        </w:rPr>
        <w:t>惟甲男</w:t>
      </w:r>
      <w:proofErr w:type="gramEnd"/>
      <w:r w:rsidR="00802752" w:rsidRPr="00877B98">
        <w:rPr>
          <w:rFonts w:hint="eastAsia"/>
          <w:color w:val="000000" w:themeColor="text1"/>
        </w:rPr>
        <w:t>騎乘B機車</w:t>
      </w:r>
      <w:r w:rsidR="00730EFD" w:rsidRPr="00877B98">
        <w:rPr>
          <w:rFonts w:hint="eastAsia"/>
          <w:color w:val="000000" w:themeColor="text1"/>
        </w:rPr>
        <w:t>因</w:t>
      </w:r>
      <w:r w:rsidR="00802752" w:rsidRPr="00877B98">
        <w:rPr>
          <w:rFonts w:hint="eastAsia"/>
          <w:color w:val="000000" w:themeColor="text1"/>
        </w:rPr>
        <w:t>未保持</w:t>
      </w:r>
      <w:r w:rsidR="00730EFD" w:rsidRPr="00877B98">
        <w:rPr>
          <w:rFonts w:hAnsi="標楷體" w:cs="細明體"/>
          <w:color w:val="000000" w:themeColor="text1"/>
          <w:kern w:val="0"/>
          <w:szCs w:val="32"/>
        </w:rPr>
        <w:t>隨時可以煞停之距離</w:t>
      </w:r>
      <w:r w:rsidR="00802752" w:rsidRPr="00877B98">
        <w:rPr>
          <w:rFonts w:hint="eastAsia"/>
          <w:color w:val="000000" w:themeColor="text1"/>
        </w:rPr>
        <w:t>及注意車前狀況</w:t>
      </w:r>
      <w:r w:rsidR="00802752" w:rsidRPr="00877B98">
        <w:rPr>
          <w:rFonts w:hAnsi="標楷體" w:hint="eastAsia"/>
          <w:color w:val="000000" w:themeColor="text1"/>
        </w:rPr>
        <w:t>，</w:t>
      </w:r>
      <w:r w:rsidR="00111FFD" w:rsidRPr="00877B98">
        <w:rPr>
          <w:rFonts w:hint="eastAsia"/>
          <w:color w:val="000000" w:themeColor="text1"/>
        </w:rPr>
        <w:t>自外側</w:t>
      </w:r>
      <w:proofErr w:type="gramStart"/>
      <w:r w:rsidR="00111FFD" w:rsidRPr="00877B98">
        <w:rPr>
          <w:rFonts w:hint="eastAsia"/>
          <w:color w:val="000000" w:themeColor="text1"/>
        </w:rPr>
        <w:t>車道繞越前方</w:t>
      </w:r>
      <w:proofErr w:type="gramEnd"/>
      <w:r w:rsidR="00111FFD" w:rsidRPr="00877B98">
        <w:rPr>
          <w:rFonts w:hint="eastAsia"/>
          <w:color w:val="000000" w:themeColor="text1"/>
        </w:rPr>
        <w:t>車輛</w:t>
      </w:r>
      <w:proofErr w:type="gramStart"/>
      <w:r w:rsidR="00111FFD" w:rsidRPr="00877B98">
        <w:rPr>
          <w:rFonts w:hint="eastAsia"/>
          <w:color w:val="000000" w:themeColor="text1"/>
        </w:rPr>
        <w:t>左側，</w:t>
      </w:r>
      <w:proofErr w:type="gramEnd"/>
      <w:r w:rsidR="00111FFD" w:rsidRPr="00877B98">
        <w:rPr>
          <w:rFonts w:hint="eastAsia"/>
          <w:color w:val="000000" w:themeColor="text1"/>
        </w:rPr>
        <w:t>行駛至內側車道時，</w:t>
      </w:r>
      <w:r w:rsidR="008767A7" w:rsidRPr="00877B98">
        <w:rPr>
          <w:rFonts w:hint="eastAsia"/>
          <w:color w:val="000000" w:themeColor="text1"/>
        </w:rPr>
        <w:t>始</w:t>
      </w:r>
      <w:r w:rsidR="00A02DF0" w:rsidRPr="00877B98">
        <w:rPr>
          <w:rFonts w:hint="eastAsia"/>
          <w:color w:val="000000" w:themeColor="text1"/>
        </w:rPr>
        <w:t>發現A公車緩步往內側車道移動，</w:t>
      </w:r>
      <w:r w:rsidR="00111FFD" w:rsidRPr="00877B98">
        <w:rPr>
          <w:rFonts w:hint="eastAsia"/>
          <w:color w:val="000000" w:themeColor="text1"/>
        </w:rPr>
        <w:t>緊急</w:t>
      </w:r>
      <w:r w:rsidR="00802752" w:rsidRPr="00877B98">
        <w:rPr>
          <w:rFonts w:hint="eastAsia"/>
          <w:color w:val="000000" w:themeColor="text1"/>
        </w:rPr>
        <w:t>煞車失控而</w:t>
      </w:r>
      <w:r w:rsidR="00976172" w:rsidRPr="00877B98">
        <w:rPr>
          <w:rFonts w:hint="eastAsia"/>
          <w:color w:val="000000" w:themeColor="text1"/>
        </w:rPr>
        <w:t>倒地滑入A公車左後</w:t>
      </w:r>
      <w:r w:rsidR="00730EFD" w:rsidRPr="00877B98">
        <w:rPr>
          <w:rFonts w:hint="eastAsia"/>
          <w:color w:val="000000" w:themeColor="text1"/>
        </w:rPr>
        <w:t>方</w:t>
      </w:r>
      <w:r w:rsidR="00976172" w:rsidRPr="00877B98">
        <w:rPr>
          <w:rFonts w:hAnsi="標楷體" w:hint="eastAsia"/>
          <w:color w:val="000000" w:themeColor="text1"/>
        </w:rPr>
        <w:t>。</w:t>
      </w:r>
    </w:p>
    <w:p w:rsidR="00AE721E" w:rsidRPr="00877B98" w:rsidRDefault="004440AA" w:rsidP="004B2AA0">
      <w:pPr>
        <w:pStyle w:val="4"/>
        <w:rPr>
          <w:color w:val="000000" w:themeColor="text1"/>
        </w:rPr>
      </w:pPr>
      <w:r w:rsidRPr="00877B98">
        <w:rPr>
          <w:rFonts w:hAnsi="標楷體" w:hint="eastAsia"/>
          <w:color w:val="000000" w:themeColor="text1"/>
        </w:rPr>
        <w:t>張男</w:t>
      </w:r>
      <w:r w:rsidR="00AE721E" w:rsidRPr="00877B98">
        <w:rPr>
          <w:rFonts w:hAnsi="標楷體" w:hint="eastAsia"/>
          <w:color w:val="000000" w:themeColor="text1"/>
        </w:rPr>
        <w:t>及</w:t>
      </w:r>
      <w:r w:rsidRPr="00877B98">
        <w:rPr>
          <w:rFonts w:hAnsi="標楷體" w:hint="eastAsia"/>
          <w:color w:val="000000" w:themeColor="text1"/>
        </w:rPr>
        <w:t>簡男</w:t>
      </w:r>
      <w:r w:rsidR="00AE721E" w:rsidRPr="00877B98">
        <w:rPr>
          <w:rFonts w:hAnsi="標楷體" w:hint="eastAsia"/>
          <w:color w:val="000000" w:themeColor="text1"/>
        </w:rPr>
        <w:t>之駕駛行</w:t>
      </w:r>
      <w:proofErr w:type="gramStart"/>
      <w:r w:rsidR="00AE721E" w:rsidRPr="00877B98">
        <w:rPr>
          <w:rFonts w:hAnsi="標楷體" w:hint="eastAsia"/>
          <w:color w:val="000000" w:themeColor="text1"/>
        </w:rPr>
        <w:t>為難謂</w:t>
      </w:r>
      <w:proofErr w:type="gramEnd"/>
      <w:r w:rsidR="00AE721E" w:rsidRPr="00877B98">
        <w:rPr>
          <w:rFonts w:hAnsi="標楷體" w:hint="eastAsia"/>
          <w:color w:val="000000" w:themeColor="text1"/>
        </w:rPr>
        <w:t>完全無過失</w:t>
      </w:r>
      <w:r w:rsidR="00224B88" w:rsidRPr="00877B98">
        <w:rPr>
          <w:rFonts w:hAnsi="標楷體" w:hint="eastAsia"/>
          <w:color w:val="000000" w:themeColor="text1"/>
        </w:rPr>
        <w:t>，</w:t>
      </w:r>
      <w:r w:rsidR="00224B88" w:rsidRPr="00877B98">
        <w:rPr>
          <w:rFonts w:hint="eastAsia"/>
          <w:color w:val="000000" w:themeColor="text1"/>
        </w:rPr>
        <w:t>原鑑定意見</w:t>
      </w:r>
      <w:r w:rsidR="00BE0D49" w:rsidRPr="00877B98">
        <w:rPr>
          <w:rFonts w:hAnsi="標楷體" w:hint="eastAsia"/>
          <w:color w:val="000000" w:themeColor="text1"/>
        </w:rPr>
        <w:t>宜將上開現況判斷結果予以論述，</w:t>
      </w:r>
      <w:proofErr w:type="gramStart"/>
      <w:r w:rsidR="00BE0D49" w:rsidRPr="00877B98">
        <w:rPr>
          <w:rFonts w:hAnsi="標楷體" w:hint="eastAsia"/>
          <w:color w:val="000000" w:themeColor="text1"/>
        </w:rPr>
        <w:t>俾</w:t>
      </w:r>
      <w:proofErr w:type="gramEnd"/>
      <w:r w:rsidR="00BE0D49" w:rsidRPr="00877B98">
        <w:rPr>
          <w:rFonts w:hAnsi="標楷體" w:hint="eastAsia"/>
          <w:color w:val="000000" w:themeColor="text1"/>
        </w:rPr>
        <w:t>使雙方當事人能清楚瞭解責任歸屬，減少不必要的司法紛爭</w:t>
      </w:r>
      <w:r w:rsidR="00AE721E" w:rsidRPr="00877B98">
        <w:rPr>
          <w:rFonts w:hAnsi="標楷體" w:hint="eastAsia"/>
          <w:color w:val="000000" w:themeColor="text1"/>
        </w:rPr>
        <w:t>：</w:t>
      </w:r>
    </w:p>
    <w:p w:rsidR="00AE721E" w:rsidRPr="00877B98" w:rsidRDefault="004440AA" w:rsidP="00AE721E">
      <w:pPr>
        <w:pStyle w:val="5"/>
        <w:rPr>
          <w:color w:val="000000" w:themeColor="text1"/>
        </w:rPr>
      </w:pPr>
      <w:r w:rsidRPr="00877B98">
        <w:rPr>
          <w:rFonts w:hint="eastAsia"/>
          <w:color w:val="000000" w:themeColor="text1"/>
        </w:rPr>
        <w:t>前揭</w:t>
      </w:r>
      <w:r w:rsidR="00AE721E" w:rsidRPr="00877B98">
        <w:rPr>
          <w:rFonts w:hint="eastAsia"/>
          <w:color w:val="000000" w:themeColor="text1"/>
        </w:rPr>
        <w:t>道路交通安全規則第111條第1項第5款規定：「</w:t>
      </w:r>
      <w:r w:rsidR="00AE721E" w:rsidRPr="00877B98">
        <w:rPr>
          <w:color w:val="000000" w:themeColor="text1"/>
        </w:rPr>
        <w:t>汽車臨時停車時，應依下列規定：</w:t>
      </w:r>
      <w:r w:rsidR="00AE721E" w:rsidRPr="00877B98">
        <w:rPr>
          <w:rFonts w:hint="eastAsia"/>
          <w:color w:val="000000" w:themeColor="text1"/>
        </w:rPr>
        <w:t>…</w:t>
      </w:r>
      <w:proofErr w:type="gramStart"/>
      <w:r w:rsidR="00AE721E" w:rsidRPr="00877B98">
        <w:rPr>
          <w:rFonts w:hint="eastAsia"/>
          <w:color w:val="000000" w:themeColor="text1"/>
        </w:rPr>
        <w:t>…</w:t>
      </w:r>
      <w:proofErr w:type="gramEnd"/>
      <w:r w:rsidR="00AE721E" w:rsidRPr="00877B98">
        <w:rPr>
          <w:color w:val="000000" w:themeColor="text1"/>
        </w:rPr>
        <w:t>五、不得併排臨時停車。</w:t>
      </w:r>
      <w:r w:rsidR="00AE721E" w:rsidRPr="00877B98">
        <w:rPr>
          <w:rFonts w:hint="eastAsia"/>
          <w:color w:val="000000" w:themeColor="text1"/>
        </w:rPr>
        <w:t>」同條第2項規定</w:t>
      </w:r>
      <w:r w:rsidR="00AE721E" w:rsidRPr="00877B98">
        <w:rPr>
          <w:rFonts w:hAnsi="標楷體" w:hint="eastAsia"/>
          <w:color w:val="000000" w:themeColor="text1"/>
        </w:rPr>
        <w:t>：「</w:t>
      </w:r>
      <w:r w:rsidR="00AE721E" w:rsidRPr="00877B98">
        <w:rPr>
          <w:rFonts w:hint="eastAsia"/>
          <w:color w:val="000000" w:themeColor="text1"/>
        </w:rPr>
        <w:t>臨時停車時，應依車輛順行方向緊靠道路右側…</w:t>
      </w:r>
      <w:proofErr w:type="gramStart"/>
      <w:r w:rsidR="00AE721E" w:rsidRPr="00877B98">
        <w:rPr>
          <w:rFonts w:hint="eastAsia"/>
          <w:color w:val="000000" w:themeColor="text1"/>
        </w:rPr>
        <w:t>…</w:t>
      </w:r>
      <w:proofErr w:type="gramEnd"/>
      <w:r w:rsidR="00AE721E" w:rsidRPr="00877B98">
        <w:rPr>
          <w:rFonts w:hAnsi="標楷體" w:hint="eastAsia"/>
          <w:color w:val="000000" w:themeColor="text1"/>
        </w:rPr>
        <w:t>。」</w:t>
      </w:r>
      <w:r w:rsidR="00AE721E" w:rsidRPr="00877B98">
        <w:rPr>
          <w:rFonts w:hint="eastAsia"/>
          <w:color w:val="000000" w:themeColor="text1"/>
        </w:rPr>
        <w:t>，第112條第1項第12款規定</w:t>
      </w:r>
      <w:r w:rsidR="00AE721E" w:rsidRPr="00877B98">
        <w:rPr>
          <w:rFonts w:hAnsi="標楷體" w:hint="eastAsia"/>
          <w:color w:val="000000" w:themeColor="text1"/>
        </w:rPr>
        <w:t>：「</w:t>
      </w:r>
      <w:r w:rsidR="00AE721E" w:rsidRPr="00877B98">
        <w:rPr>
          <w:rFonts w:hint="eastAsia"/>
          <w:color w:val="000000" w:themeColor="text1"/>
        </w:rPr>
        <w:t>汽車停車時，應依下列規定</w:t>
      </w:r>
      <w:r w:rsidR="00AE721E" w:rsidRPr="00877B98">
        <w:rPr>
          <w:color w:val="000000" w:themeColor="text1"/>
        </w:rPr>
        <w:t>：</w:t>
      </w:r>
      <w:r w:rsidR="00AE721E" w:rsidRPr="00877B98">
        <w:rPr>
          <w:rFonts w:hint="eastAsia"/>
          <w:color w:val="000000" w:themeColor="text1"/>
        </w:rPr>
        <w:t>…</w:t>
      </w:r>
      <w:proofErr w:type="gramStart"/>
      <w:r w:rsidR="00AE721E" w:rsidRPr="00877B98">
        <w:rPr>
          <w:rFonts w:hint="eastAsia"/>
          <w:color w:val="000000" w:themeColor="text1"/>
        </w:rPr>
        <w:t>…</w:t>
      </w:r>
      <w:proofErr w:type="gramEnd"/>
      <w:r w:rsidR="00AE721E" w:rsidRPr="00877B98">
        <w:rPr>
          <w:rFonts w:hint="eastAsia"/>
          <w:color w:val="000000" w:themeColor="text1"/>
        </w:rPr>
        <w:t>十二</w:t>
      </w:r>
      <w:r w:rsidR="00AE721E" w:rsidRPr="00877B98">
        <w:rPr>
          <w:rFonts w:hAnsi="標楷體" w:hint="eastAsia"/>
          <w:color w:val="000000" w:themeColor="text1"/>
        </w:rPr>
        <w:t>、</w:t>
      </w:r>
      <w:r w:rsidR="00AE721E" w:rsidRPr="00877B98">
        <w:rPr>
          <w:rFonts w:hint="eastAsia"/>
          <w:color w:val="000000" w:themeColor="text1"/>
        </w:rPr>
        <w:t>汽車發生故障不能行駛，應即設法移置於無礙交通之處。該故障車輛在未</w:t>
      </w:r>
      <w:proofErr w:type="gramStart"/>
      <w:r w:rsidR="00AE721E" w:rsidRPr="00877B98">
        <w:rPr>
          <w:rFonts w:hint="eastAsia"/>
          <w:color w:val="000000" w:themeColor="text1"/>
        </w:rPr>
        <w:t>移置前或</w:t>
      </w:r>
      <w:proofErr w:type="gramEnd"/>
      <w:r w:rsidR="00AE721E" w:rsidRPr="00877B98">
        <w:rPr>
          <w:rFonts w:hint="eastAsia"/>
          <w:color w:val="000000" w:themeColor="text1"/>
        </w:rPr>
        <w:t>移</w:t>
      </w:r>
      <w:proofErr w:type="gramStart"/>
      <w:r w:rsidR="00AE721E" w:rsidRPr="00877B98">
        <w:rPr>
          <w:rFonts w:hint="eastAsia"/>
          <w:color w:val="000000" w:themeColor="text1"/>
        </w:rPr>
        <w:t>置後均應</w:t>
      </w:r>
      <w:proofErr w:type="gramEnd"/>
      <w:r w:rsidR="00AE721E" w:rsidRPr="00877B98">
        <w:rPr>
          <w:rFonts w:hint="eastAsia"/>
          <w:color w:val="000000" w:themeColor="text1"/>
        </w:rPr>
        <w:t>豎立車輛故障標誌。</w:t>
      </w:r>
      <w:r w:rsidR="00AE721E" w:rsidRPr="00877B98">
        <w:rPr>
          <w:rFonts w:hAnsi="標楷體" w:hint="eastAsia"/>
          <w:color w:val="000000" w:themeColor="text1"/>
        </w:rPr>
        <w:t>…</w:t>
      </w:r>
      <w:proofErr w:type="gramStart"/>
      <w:r w:rsidR="00AE721E" w:rsidRPr="00877B98">
        <w:rPr>
          <w:rFonts w:hAnsi="標楷體" w:hint="eastAsia"/>
          <w:color w:val="000000" w:themeColor="text1"/>
        </w:rPr>
        <w:t>…</w:t>
      </w:r>
      <w:proofErr w:type="gramEnd"/>
      <w:r w:rsidR="00AE721E" w:rsidRPr="00877B98">
        <w:rPr>
          <w:rFonts w:hAnsi="標楷體" w:hint="eastAsia"/>
          <w:color w:val="000000" w:themeColor="text1"/>
        </w:rPr>
        <w:t>。」</w:t>
      </w:r>
      <w:r w:rsidR="00AE721E" w:rsidRPr="00877B98">
        <w:rPr>
          <w:rFonts w:hint="eastAsia"/>
          <w:color w:val="000000" w:themeColor="text1"/>
        </w:rPr>
        <w:t>經查張男停放所駕C車併排</w:t>
      </w:r>
      <w:r w:rsidR="00AE721E" w:rsidRPr="00877B98">
        <w:rPr>
          <w:rFonts w:hint="eastAsia"/>
          <w:color w:val="000000" w:themeColor="text1"/>
        </w:rPr>
        <w:lastRenderedPageBreak/>
        <w:t>臨時停車於外側車道</w:t>
      </w:r>
      <w:r w:rsidR="00AE721E" w:rsidRPr="00877B98">
        <w:rPr>
          <w:rFonts w:hAnsi="標楷體" w:hint="eastAsia"/>
          <w:color w:val="000000" w:themeColor="text1"/>
        </w:rPr>
        <w:t>，</w:t>
      </w:r>
      <w:r w:rsidR="00AE721E" w:rsidRPr="00877B98">
        <w:rPr>
          <w:rFonts w:hint="eastAsia"/>
          <w:color w:val="000000" w:themeColor="text1"/>
        </w:rPr>
        <w:t>從行車紀錄畫面可知</w:t>
      </w:r>
      <w:r w:rsidR="00AE721E" w:rsidRPr="00877B98">
        <w:rPr>
          <w:rFonts w:hAnsi="標楷體" w:hint="eastAsia"/>
          <w:color w:val="000000" w:themeColor="text1"/>
        </w:rPr>
        <w:t>，</w:t>
      </w:r>
      <w:r w:rsidR="00AE721E" w:rsidRPr="00877B98">
        <w:rPr>
          <w:rFonts w:hint="eastAsia"/>
          <w:color w:val="000000" w:themeColor="text1"/>
        </w:rPr>
        <w:t>C車停放位置</w:t>
      </w:r>
      <w:r w:rsidRPr="00877B98">
        <w:rPr>
          <w:rFonts w:hint="eastAsia"/>
          <w:color w:val="000000" w:themeColor="text1"/>
        </w:rPr>
        <w:t>未緊靠道路右側且未在車後方豎立車輛故障標誌</w:t>
      </w:r>
      <w:r w:rsidRPr="00877B98">
        <w:rPr>
          <w:rFonts w:hAnsi="標楷體" w:hint="eastAsia"/>
          <w:color w:val="000000" w:themeColor="text1"/>
        </w:rPr>
        <w:t>，本院詢問新店分局人員亦表示</w:t>
      </w:r>
      <w:r w:rsidRPr="00877B98">
        <w:rPr>
          <w:rFonts w:hint="eastAsia"/>
          <w:bCs w:val="0"/>
          <w:color w:val="000000" w:themeColor="text1"/>
        </w:rPr>
        <w:t>C車停在路邊檢視車輛有無問題約2分鐘，但未在車輛後方放置警示標誌</w:t>
      </w:r>
      <w:r w:rsidRPr="00877B98">
        <w:rPr>
          <w:rFonts w:hAnsi="標楷體" w:hint="eastAsia"/>
          <w:bCs w:val="0"/>
          <w:color w:val="000000" w:themeColor="text1"/>
        </w:rPr>
        <w:t>，</w:t>
      </w:r>
      <w:r w:rsidR="001A12D9" w:rsidRPr="00877B98">
        <w:rPr>
          <w:rFonts w:hAnsi="標楷體" w:hint="eastAsia"/>
          <w:bCs w:val="0"/>
          <w:color w:val="000000" w:themeColor="text1"/>
        </w:rPr>
        <w:t>致後近車輛無法及早因應，</w:t>
      </w:r>
      <w:proofErr w:type="gramStart"/>
      <w:r w:rsidRPr="00877B98">
        <w:rPr>
          <w:rFonts w:hint="eastAsia"/>
          <w:bCs w:val="0"/>
          <w:color w:val="000000" w:themeColor="text1"/>
        </w:rPr>
        <w:t>造成</w:t>
      </w:r>
      <w:r w:rsidRPr="00877B98">
        <w:rPr>
          <w:rFonts w:hint="eastAsia"/>
          <w:color w:val="000000" w:themeColor="text1"/>
        </w:rPr>
        <w:t>簡男駕駛</w:t>
      </w:r>
      <w:proofErr w:type="gramEnd"/>
      <w:r w:rsidRPr="00877B98">
        <w:rPr>
          <w:rFonts w:hint="eastAsia"/>
          <w:color w:val="000000" w:themeColor="text1"/>
        </w:rPr>
        <w:t>A公車靠近C車時須變換車道而衍生後續之車禍</w:t>
      </w:r>
      <w:r w:rsidRPr="00877B98">
        <w:rPr>
          <w:rFonts w:hAnsi="標楷體" w:hint="eastAsia"/>
          <w:color w:val="000000" w:themeColor="text1"/>
        </w:rPr>
        <w:t>，</w:t>
      </w:r>
      <w:r w:rsidR="00224B88" w:rsidRPr="00877B98">
        <w:rPr>
          <w:rFonts w:hAnsi="標楷體" w:hint="eastAsia"/>
          <w:color w:val="000000" w:themeColor="text1"/>
        </w:rPr>
        <w:t>張男</w:t>
      </w:r>
      <w:r w:rsidR="00224B88" w:rsidRPr="00877B98">
        <w:rPr>
          <w:rFonts w:hint="eastAsia"/>
          <w:color w:val="000000" w:themeColor="text1"/>
        </w:rPr>
        <w:t>之駕駛行</w:t>
      </w:r>
      <w:proofErr w:type="gramStart"/>
      <w:r w:rsidR="00224B88" w:rsidRPr="00877B98">
        <w:rPr>
          <w:rFonts w:hint="eastAsia"/>
          <w:color w:val="000000" w:themeColor="text1"/>
        </w:rPr>
        <w:t>為</w:t>
      </w:r>
      <w:r w:rsidRPr="00877B98">
        <w:rPr>
          <w:rFonts w:hint="eastAsia"/>
          <w:color w:val="000000" w:themeColor="text1"/>
        </w:rPr>
        <w:t>難謂</w:t>
      </w:r>
      <w:proofErr w:type="gramEnd"/>
      <w:r w:rsidR="00224B88" w:rsidRPr="00877B98">
        <w:rPr>
          <w:rFonts w:hint="eastAsia"/>
          <w:color w:val="000000" w:themeColor="text1"/>
        </w:rPr>
        <w:t>完全</w:t>
      </w:r>
      <w:r w:rsidRPr="00877B98">
        <w:rPr>
          <w:rFonts w:hint="eastAsia"/>
          <w:color w:val="000000" w:themeColor="text1"/>
        </w:rPr>
        <w:t>無過失</w:t>
      </w:r>
      <w:r w:rsidRPr="00877B98">
        <w:rPr>
          <w:rFonts w:hAnsi="標楷體" w:hint="eastAsia"/>
          <w:bCs w:val="0"/>
          <w:color w:val="000000" w:themeColor="text1"/>
        </w:rPr>
        <w:t>。</w:t>
      </w:r>
    </w:p>
    <w:p w:rsidR="00111E07" w:rsidRPr="00877B98" w:rsidRDefault="004440AA" w:rsidP="004440AA">
      <w:pPr>
        <w:pStyle w:val="5"/>
        <w:rPr>
          <w:color w:val="000000" w:themeColor="text1"/>
        </w:rPr>
      </w:pPr>
      <w:r w:rsidRPr="00877B98">
        <w:rPr>
          <w:rFonts w:hint="eastAsia"/>
          <w:color w:val="000000" w:themeColor="text1"/>
        </w:rPr>
        <w:t>前揭道路交通安全規則第91條第1項第6款規定：「</w:t>
      </w:r>
      <w:r w:rsidRPr="00877B98">
        <w:rPr>
          <w:color w:val="000000" w:themeColor="text1"/>
        </w:rPr>
        <w:t>行車遇有轉向、減速暫停、讓車、倒車、變換車道等情況時所用之燈光及駕駛人之手勢，應依下列規定：</w:t>
      </w:r>
      <w:r w:rsidRPr="00877B98">
        <w:rPr>
          <w:rFonts w:hint="eastAsia"/>
          <w:color w:val="000000" w:themeColor="text1"/>
        </w:rPr>
        <w:t>…</w:t>
      </w:r>
      <w:proofErr w:type="gramStart"/>
      <w:r w:rsidRPr="00877B98">
        <w:rPr>
          <w:rFonts w:hint="eastAsia"/>
          <w:color w:val="000000" w:themeColor="text1"/>
        </w:rPr>
        <w:t>…</w:t>
      </w:r>
      <w:proofErr w:type="gramEnd"/>
      <w:r w:rsidRPr="00877B98">
        <w:rPr>
          <w:color w:val="000000" w:themeColor="text1"/>
        </w:rPr>
        <w:t>六、變換車道時，應先顯示方向</w:t>
      </w:r>
      <w:r w:rsidR="00224B88" w:rsidRPr="00877B98">
        <w:rPr>
          <w:rFonts w:hAnsi="標楷體" w:hint="eastAsia"/>
          <w:color w:val="000000" w:themeColor="text1"/>
        </w:rPr>
        <w:t>『</w:t>
      </w:r>
      <w:r w:rsidRPr="00877B98">
        <w:rPr>
          <w:color w:val="000000" w:themeColor="text1"/>
        </w:rPr>
        <w:t>燈光</w:t>
      </w:r>
      <w:r w:rsidR="00224B88" w:rsidRPr="00877B98">
        <w:rPr>
          <w:rFonts w:hAnsi="標楷體" w:hint="eastAsia"/>
          <w:color w:val="000000" w:themeColor="text1"/>
        </w:rPr>
        <w:t>』</w:t>
      </w:r>
      <w:r w:rsidRPr="00877B98">
        <w:rPr>
          <w:color w:val="000000" w:themeColor="text1"/>
        </w:rPr>
        <w:t>或手勢。</w:t>
      </w:r>
      <w:r w:rsidRPr="00877B98">
        <w:rPr>
          <w:rFonts w:hint="eastAsia"/>
          <w:color w:val="000000" w:themeColor="text1"/>
        </w:rPr>
        <w:t>」</w:t>
      </w:r>
      <w:r w:rsidRPr="00877B98">
        <w:rPr>
          <w:rFonts w:hAnsi="標楷體" w:cs="細明體" w:hint="eastAsia"/>
          <w:color w:val="000000" w:themeColor="text1"/>
          <w:kern w:val="0"/>
          <w:szCs w:val="32"/>
        </w:rPr>
        <w:t>該款規定之</w:t>
      </w:r>
      <w:r w:rsidRPr="00877B98">
        <w:rPr>
          <w:rFonts w:hint="eastAsia"/>
          <w:color w:val="000000" w:themeColor="text1"/>
        </w:rPr>
        <w:t>燈光，</w:t>
      </w:r>
      <w:r w:rsidRPr="00877B98">
        <w:rPr>
          <w:rFonts w:hAnsi="標楷體" w:cs="細明體" w:hint="eastAsia"/>
          <w:color w:val="000000" w:themeColor="text1"/>
          <w:kern w:val="0"/>
          <w:szCs w:val="32"/>
        </w:rPr>
        <w:t>據新店分局人員於本院詢問時表示</w:t>
      </w:r>
      <w:r w:rsidRPr="00877B98">
        <w:rPr>
          <w:rFonts w:hint="eastAsia"/>
          <w:color w:val="000000" w:themeColor="text1"/>
        </w:rPr>
        <w:t>係指「方向燈」，並非「危險警告燈」，變換車道如未使用「方向燈」，將構成裁罰事由。經</w:t>
      </w:r>
      <w:proofErr w:type="gramStart"/>
      <w:r w:rsidRPr="00877B98">
        <w:rPr>
          <w:rFonts w:hint="eastAsia"/>
          <w:color w:val="000000" w:themeColor="text1"/>
        </w:rPr>
        <w:t>查</w:t>
      </w:r>
      <w:r w:rsidR="001A12D9" w:rsidRPr="00877B98">
        <w:rPr>
          <w:rFonts w:hint="eastAsia"/>
          <w:color w:val="000000" w:themeColor="text1"/>
        </w:rPr>
        <w:t>依簡</w:t>
      </w:r>
      <w:proofErr w:type="gramEnd"/>
      <w:r w:rsidR="001A12D9" w:rsidRPr="00877B98">
        <w:rPr>
          <w:rFonts w:hint="eastAsia"/>
          <w:color w:val="000000" w:themeColor="text1"/>
        </w:rPr>
        <w:t>姓證人營業小客車上影帶所示</w:t>
      </w:r>
      <w:r w:rsidR="001A12D9" w:rsidRPr="00877B98">
        <w:rPr>
          <w:rFonts w:hAnsi="標楷體" w:hint="eastAsia"/>
          <w:color w:val="000000" w:themeColor="text1"/>
        </w:rPr>
        <w:t>，</w:t>
      </w:r>
      <w:proofErr w:type="gramStart"/>
      <w:r w:rsidRPr="00877B98">
        <w:rPr>
          <w:rFonts w:hint="eastAsia"/>
          <w:color w:val="000000" w:themeColor="text1"/>
        </w:rPr>
        <w:t>簡男駕駛</w:t>
      </w:r>
      <w:proofErr w:type="gramEnd"/>
      <w:r w:rsidRPr="00877B98">
        <w:rPr>
          <w:rFonts w:hint="eastAsia"/>
          <w:color w:val="000000" w:themeColor="text1"/>
        </w:rPr>
        <w:t>A公車</w:t>
      </w:r>
      <w:r w:rsidR="00E456F4" w:rsidRPr="00877B98">
        <w:rPr>
          <w:rFonts w:hint="eastAsia"/>
          <w:color w:val="000000" w:themeColor="text1"/>
        </w:rPr>
        <w:t>於外側車道</w:t>
      </w:r>
      <w:r w:rsidRPr="00877B98">
        <w:rPr>
          <w:rFonts w:hint="eastAsia"/>
          <w:color w:val="000000" w:themeColor="text1"/>
        </w:rPr>
        <w:t>在看到臨停於外側車道之C車後雖有顯示煞車燈及</w:t>
      </w:r>
      <w:r w:rsidR="001A12D9" w:rsidRPr="00877B98">
        <w:rPr>
          <w:rFonts w:hint="eastAsia"/>
          <w:color w:val="000000" w:themeColor="text1"/>
        </w:rPr>
        <w:t>使用</w:t>
      </w:r>
      <w:r w:rsidRPr="00877B98">
        <w:rPr>
          <w:rFonts w:hint="eastAsia"/>
          <w:color w:val="000000" w:themeColor="text1"/>
        </w:rPr>
        <w:t>故障</w:t>
      </w:r>
      <w:r w:rsidR="00224B88" w:rsidRPr="00877B98">
        <w:rPr>
          <w:rFonts w:hint="eastAsia"/>
          <w:color w:val="000000" w:themeColor="text1"/>
        </w:rPr>
        <w:t>警示</w:t>
      </w:r>
      <w:r w:rsidRPr="00877B98">
        <w:rPr>
          <w:rFonts w:hint="eastAsia"/>
          <w:color w:val="000000" w:themeColor="text1"/>
        </w:rPr>
        <w:t>燈(</w:t>
      </w:r>
      <w:proofErr w:type="gramStart"/>
      <w:r w:rsidRPr="00877B98">
        <w:rPr>
          <w:rFonts w:hint="eastAsia"/>
          <w:color w:val="000000" w:themeColor="text1"/>
        </w:rPr>
        <w:t>閃</w:t>
      </w:r>
      <w:r w:rsidR="001A12D9" w:rsidRPr="00877B98">
        <w:rPr>
          <w:rFonts w:hint="eastAsia"/>
          <w:color w:val="000000" w:themeColor="text1"/>
        </w:rPr>
        <w:t>雙</w:t>
      </w:r>
      <w:r w:rsidRPr="00877B98">
        <w:rPr>
          <w:rFonts w:hint="eastAsia"/>
          <w:color w:val="000000" w:themeColor="text1"/>
        </w:rPr>
        <w:t>黃</w:t>
      </w:r>
      <w:proofErr w:type="gramEnd"/>
      <w:r w:rsidRPr="00877B98">
        <w:rPr>
          <w:rFonts w:hint="eastAsia"/>
          <w:color w:val="000000" w:themeColor="text1"/>
        </w:rPr>
        <w:t>燈)</w:t>
      </w:r>
      <w:r w:rsidR="001A12D9" w:rsidRPr="00877B98">
        <w:rPr>
          <w:rFonts w:hint="eastAsia"/>
          <w:color w:val="000000" w:themeColor="text1"/>
        </w:rPr>
        <w:t>迄事故發生止</w:t>
      </w:r>
      <w:r w:rsidRPr="00877B98">
        <w:rPr>
          <w:rFonts w:hAnsi="標楷體" w:hint="eastAsia"/>
          <w:color w:val="000000" w:themeColor="text1"/>
        </w:rPr>
        <w:t>，</w:t>
      </w:r>
      <w:r w:rsidRPr="00877B98">
        <w:rPr>
          <w:rFonts w:hint="eastAsia"/>
          <w:color w:val="000000" w:themeColor="text1"/>
        </w:rPr>
        <w:t>惟當A公車</w:t>
      </w:r>
      <w:r w:rsidR="001A12D9" w:rsidRPr="00877B98">
        <w:rPr>
          <w:rFonts w:hint="eastAsia"/>
          <w:color w:val="000000" w:themeColor="text1"/>
        </w:rPr>
        <w:t>駛近C車欲超越C車</w:t>
      </w:r>
      <w:r w:rsidR="001A12D9" w:rsidRPr="00877B98">
        <w:rPr>
          <w:rFonts w:hAnsi="標楷體" w:hint="eastAsia"/>
          <w:color w:val="000000" w:themeColor="text1"/>
        </w:rPr>
        <w:t>，乃</w:t>
      </w:r>
      <w:r w:rsidRPr="00877B98">
        <w:rPr>
          <w:rFonts w:hint="eastAsia"/>
          <w:color w:val="000000" w:themeColor="text1"/>
        </w:rPr>
        <w:t>往內側車道移動</w:t>
      </w:r>
      <w:r w:rsidRPr="00877B98">
        <w:rPr>
          <w:rFonts w:hAnsi="標楷體" w:hint="eastAsia"/>
          <w:color w:val="000000" w:themeColor="text1"/>
        </w:rPr>
        <w:t>，</w:t>
      </w:r>
      <w:r w:rsidR="001A12D9" w:rsidRPr="00877B98">
        <w:rPr>
          <w:rFonts w:hAnsi="標楷體" w:hint="eastAsia"/>
          <w:color w:val="000000" w:themeColor="text1"/>
        </w:rPr>
        <w:t>已</w:t>
      </w:r>
      <w:r w:rsidRPr="00877B98">
        <w:rPr>
          <w:rFonts w:hint="eastAsia"/>
          <w:color w:val="000000" w:themeColor="text1"/>
        </w:rPr>
        <w:t>屬變換車道</w:t>
      </w:r>
      <w:r w:rsidRPr="00877B98">
        <w:rPr>
          <w:rFonts w:hAnsi="標楷體" w:hint="eastAsia"/>
          <w:color w:val="000000" w:themeColor="text1"/>
        </w:rPr>
        <w:t>，</w:t>
      </w:r>
      <w:r w:rsidR="001A12D9" w:rsidRPr="00877B98">
        <w:rPr>
          <w:rFonts w:hAnsi="標楷體" w:hint="eastAsia"/>
          <w:color w:val="000000" w:themeColor="text1"/>
        </w:rPr>
        <w:t>理</w:t>
      </w:r>
      <w:r w:rsidRPr="00877B98">
        <w:rPr>
          <w:rFonts w:hAnsi="標楷體" w:hint="eastAsia"/>
          <w:color w:val="000000" w:themeColor="text1"/>
        </w:rPr>
        <w:t>應顯示</w:t>
      </w:r>
      <w:r w:rsidR="001A12D9" w:rsidRPr="00877B98">
        <w:rPr>
          <w:rFonts w:hAnsi="標楷體" w:hint="eastAsia"/>
          <w:color w:val="000000" w:themeColor="text1"/>
        </w:rPr>
        <w:t>左轉</w:t>
      </w:r>
      <w:r w:rsidRPr="00877B98">
        <w:rPr>
          <w:rFonts w:hAnsi="標楷體" w:hint="eastAsia"/>
          <w:color w:val="000000" w:themeColor="text1"/>
        </w:rPr>
        <w:t>方向燈，但其</w:t>
      </w:r>
      <w:r w:rsidR="001A12D9" w:rsidRPr="00877B98">
        <w:rPr>
          <w:rFonts w:hAnsi="標楷體" w:hint="eastAsia"/>
          <w:color w:val="000000" w:themeColor="text1"/>
        </w:rPr>
        <w:t>仍</w:t>
      </w:r>
      <w:proofErr w:type="gramStart"/>
      <w:r w:rsidR="001A12D9" w:rsidRPr="00877B98">
        <w:rPr>
          <w:rFonts w:hAnsi="標楷體" w:hint="eastAsia"/>
          <w:color w:val="000000" w:themeColor="text1"/>
        </w:rPr>
        <w:t>為閃雙</w:t>
      </w:r>
      <w:proofErr w:type="gramEnd"/>
      <w:r w:rsidR="001A12D9" w:rsidRPr="00877B98">
        <w:rPr>
          <w:rFonts w:hAnsi="標楷體" w:hint="eastAsia"/>
          <w:color w:val="000000" w:themeColor="text1"/>
        </w:rPr>
        <w:t>黃燈</w:t>
      </w:r>
      <w:r w:rsidR="00116847" w:rsidRPr="00877B98">
        <w:rPr>
          <w:rFonts w:hAnsi="標楷體" w:hint="eastAsia"/>
          <w:color w:val="000000" w:themeColor="text1"/>
        </w:rPr>
        <w:t>。</w:t>
      </w:r>
      <w:r w:rsidR="001A12D9" w:rsidRPr="00877B98">
        <w:rPr>
          <w:rFonts w:hint="eastAsia"/>
          <w:color w:val="000000" w:themeColor="text1"/>
        </w:rPr>
        <w:t>行駛道路之車輛方向為道路安全重要因素</w:t>
      </w:r>
      <w:r w:rsidR="004B7D94" w:rsidRPr="00877B98">
        <w:rPr>
          <w:rFonts w:hAnsi="標楷體" w:hint="eastAsia"/>
          <w:color w:val="000000" w:themeColor="text1"/>
        </w:rPr>
        <w:t>，</w:t>
      </w:r>
      <w:r w:rsidR="004B7D94" w:rsidRPr="00877B98">
        <w:rPr>
          <w:rFonts w:hint="eastAsia"/>
          <w:color w:val="000000" w:themeColor="text1"/>
        </w:rPr>
        <w:t>前車必須依規定使用燈號以揭露車輛行駛方向或狀況</w:t>
      </w:r>
      <w:r w:rsidR="004B7D94" w:rsidRPr="00877B98">
        <w:rPr>
          <w:rFonts w:hAnsi="標楷體" w:hint="eastAsia"/>
          <w:color w:val="000000" w:themeColor="text1"/>
        </w:rPr>
        <w:t>，</w:t>
      </w:r>
      <w:proofErr w:type="gramStart"/>
      <w:r w:rsidR="004B7D94" w:rsidRPr="00877B98">
        <w:rPr>
          <w:rFonts w:hint="eastAsia"/>
          <w:color w:val="000000" w:themeColor="text1"/>
        </w:rPr>
        <w:t>俾</w:t>
      </w:r>
      <w:proofErr w:type="gramEnd"/>
      <w:r w:rsidR="004B7D94" w:rsidRPr="00877B98">
        <w:rPr>
          <w:rFonts w:hint="eastAsia"/>
          <w:color w:val="000000" w:themeColor="text1"/>
        </w:rPr>
        <w:t>後車能及時因應</w:t>
      </w:r>
      <w:r w:rsidR="004B7D94" w:rsidRPr="00877B98">
        <w:rPr>
          <w:rFonts w:hAnsi="標楷體" w:hint="eastAsia"/>
          <w:color w:val="000000" w:themeColor="text1"/>
        </w:rPr>
        <w:t>，</w:t>
      </w:r>
      <w:r w:rsidR="004B7D94" w:rsidRPr="00877B98">
        <w:rPr>
          <w:rFonts w:hint="eastAsia"/>
          <w:color w:val="000000" w:themeColor="text1"/>
        </w:rPr>
        <w:t>維持道路安全</w:t>
      </w:r>
      <w:r w:rsidR="004B7D94" w:rsidRPr="00877B98">
        <w:rPr>
          <w:rFonts w:hAnsi="標楷體" w:hint="eastAsia"/>
          <w:color w:val="000000" w:themeColor="text1"/>
        </w:rPr>
        <w:t>。</w:t>
      </w:r>
      <w:r w:rsidR="004B7D94" w:rsidRPr="00877B98">
        <w:rPr>
          <w:rFonts w:hint="eastAsia"/>
          <w:color w:val="000000" w:themeColor="text1"/>
        </w:rPr>
        <w:t>行駛外側車道</w:t>
      </w:r>
      <w:proofErr w:type="gramStart"/>
      <w:r w:rsidR="004B7D94" w:rsidRPr="00877B98">
        <w:rPr>
          <w:rFonts w:hint="eastAsia"/>
          <w:color w:val="000000" w:themeColor="text1"/>
        </w:rPr>
        <w:t>之簡男駕駛</w:t>
      </w:r>
      <w:proofErr w:type="gramEnd"/>
      <w:r w:rsidR="004B7D94" w:rsidRPr="00877B98">
        <w:rPr>
          <w:rFonts w:hint="eastAsia"/>
          <w:color w:val="000000" w:themeColor="text1"/>
        </w:rPr>
        <w:t>A公車</w:t>
      </w:r>
      <w:r w:rsidR="00730EFD" w:rsidRPr="00877B98">
        <w:rPr>
          <w:rFonts w:hint="eastAsia"/>
          <w:color w:val="000000" w:themeColor="text1"/>
        </w:rPr>
        <w:t>，</w:t>
      </w:r>
      <w:r w:rsidR="004B7D94" w:rsidRPr="00877B98">
        <w:rPr>
          <w:rFonts w:hint="eastAsia"/>
          <w:color w:val="000000" w:themeColor="text1"/>
        </w:rPr>
        <w:t>自發現前方C車</w:t>
      </w:r>
      <w:proofErr w:type="gramStart"/>
      <w:r w:rsidR="004B7D94" w:rsidRPr="00877B98">
        <w:rPr>
          <w:rFonts w:hint="eastAsia"/>
          <w:color w:val="000000" w:themeColor="text1"/>
        </w:rPr>
        <w:t>臨停外側</w:t>
      </w:r>
      <w:proofErr w:type="gramEnd"/>
      <w:r w:rsidR="004B7D94" w:rsidRPr="00877B98">
        <w:rPr>
          <w:rFonts w:hint="eastAsia"/>
          <w:color w:val="000000" w:themeColor="text1"/>
        </w:rPr>
        <w:t>車道</w:t>
      </w:r>
      <w:r w:rsidR="004B7D94" w:rsidRPr="00877B98">
        <w:rPr>
          <w:rFonts w:hAnsi="標楷體" w:hint="eastAsia"/>
          <w:color w:val="000000" w:themeColor="text1"/>
        </w:rPr>
        <w:t>，</w:t>
      </w:r>
      <w:r w:rsidR="004B7D94" w:rsidRPr="00877B98">
        <w:rPr>
          <w:rFonts w:hint="eastAsia"/>
          <w:color w:val="000000" w:themeColor="text1"/>
        </w:rPr>
        <w:t>即依規定使用故障警示燈</w:t>
      </w:r>
      <w:r w:rsidR="004B7D94" w:rsidRPr="00877B98">
        <w:rPr>
          <w:rFonts w:hAnsi="標楷體" w:hint="eastAsia"/>
          <w:color w:val="000000" w:themeColor="text1"/>
        </w:rPr>
        <w:t>，</w:t>
      </w:r>
      <w:r w:rsidR="004B7D94" w:rsidRPr="00877B98">
        <w:rPr>
          <w:rFonts w:hint="eastAsia"/>
          <w:color w:val="000000" w:themeColor="text1"/>
        </w:rPr>
        <w:t>惟A公車行近C車時</w:t>
      </w:r>
      <w:r w:rsidR="004B7D94" w:rsidRPr="00877B98">
        <w:rPr>
          <w:rFonts w:hAnsi="標楷體" w:hint="eastAsia"/>
          <w:color w:val="000000" w:themeColor="text1"/>
        </w:rPr>
        <w:t>，仍使用故障警示燈作左轉之動作，致後行</w:t>
      </w:r>
      <w:proofErr w:type="gramStart"/>
      <w:r w:rsidR="004B7D94" w:rsidRPr="00877B98">
        <w:rPr>
          <w:rFonts w:hAnsi="標楷體" w:hint="eastAsia"/>
          <w:color w:val="000000" w:themeColor="text1"/>
        </w:rPr>
        <w:t>之甲男於</w:t>
      </w:r>
      <w:proofErr w:type="gramEnd"/>
      <w:r w:rsidR="004B7D94" w:rsidRPr="00877B98">
        <w:rPr>
          <w:rFonts w:hAnsi="標楷體" w:hint="eastAsia"/>
          <w:color w:val="000000" w:themeColor="text1"/>
        </w:rPr>
        <w:t>機車行駛中，透過該A公車於外側行駛中之故障警示燈傳遞之訊息，理解該A公車未有變換</w:t>
      </w:r>
      <w:r w:rsidR="004B7D94" w:rsidRPr="00877B98">
        <w:rPr>
          <w:rFonts w:hAnsi="標楷體" w:hint="eastAsia"/>
          <w:color w:val="000000" w:themeColor="text1"/>
        </w:rPr>
        <w:lastRenderedPageBreak/>
        <w:t>車道之情形，</w:t>
      </w:r>
      <w:proofErr w:type="gramStart"/>
      <w:r w:rsidR="004B7D94" w:rsidRPr="00877B98">
        <w:rPr>
          <w:rFonts w:hAnsi="標楷體" w:hint="eastAsia"/>
          <w:color w:val="000000" w:themeColor="text1"/>
        </w:rPr>
        <w:t>甲男決定</w:t>
      </w:r>
      <w:proofErr w:type="gramEnd"/>
      <w:r w:rsidR="004B7D94" w:rsidRPr="00877B98">
        <w:rPr>
          <w:rFonts w:hAnsi="標楷體" w:hint="eastAsia"/>
          <w:color w:val="000000" w:themeColor="text1"/>
        </w:rPr>
        <w:t>機車依規定由左邊超車，卻未料A公車竟行駛與使用燈號</w:t>
      </w:r>
      <w:r w:rsidR="00116847" w:rsidRPr="00877B98">
        <w:rPr>
          <w:rFonts w:hAnsi="標楷體" w:hint="eastAsia"/>
          <w:color w:val="000000" w:themeColor="text1"/>
        </w:rPr>
        <w:t>不一之左轉，</w:t>
      </w:r>
      <w:proofErr w:type="gramStart"/>
      <w:r w:rsidR="00116847" w:rsidRPr="00877B98">
        <w:rPr>
          <w:rFonts w:hAnsi="標楷體" w:hint="eastAsia"/>
          <w:color w:val="000000" w:themeColor="text1"/>
        </w:rPr>
        <w:t>待甲男</w:t>
      </w:r>
      <w:proofErr w:type="gramEnd"/>
      <w:r w:rsidR="00730EFD" w:rsidRPr="00877B98">
        <w:rPr>
          <w:rFonts w:hint="eastAsia"/>
          <w:color w:val="000000" w:themeColor="text1"/>
        </w:rPr>
        <w:t>發現A公車向左移動時採取緊急煞車措施，因失控倒地造成頭部重創而於數日後死亡，簡男之駕駛行</w:t>
      </w:r>
      <w:proofErr w:type="gramStart"/>
      <w:r w:rsidR="00730EFD" w:rsidRPr="00877B98">
        <w:rPr>
          <w:rFonts w:hint="eastAsia"/>
          <w:color w:val="000000" w:themeColor="text1"/>
        </w:rPr>
        <w:t>為難謂</w:t>
      </w:r>
      <w:proofErr w:type="gramEnd"/>
      <w:r w:rsidR="00730EFD" w:rsidRPr="00877B98">
        <w:rPr>
          <w:rFonts w:hint="eastAsia"/>
          <w:color w:val="000000" w:themeColor="text1"/>
        </w:rPr>
        <w:t>完全無過失。</w:t>
      </w:r>
    </w:p>
    <w:p w:rsidR="00E76509" w:rsidRPr="00877B98" w:rsidRDefault="00E76509" w:rsidP="00DE4238">
      <w:pPr>
        <w:pStyle w:val="3"/>
        <w:rPr>
          <w:color w:val="000000" w:themeColor="text1"/>
        </w:rPr>
      </w:pPr>
      <w:r w:rsidRPr="00877B98">
        <w:rPr>
          <w:rFonts w:hint="eastAsia"/>
          <w:color w:val="000000" w:themeColor="text1"/>
        </w:rPr>
        <w:t>綜上</w:t>
      </w:r>
      <w:r w:rsidRPr="00877B98">
        <w:rPr>
          <w:rFonts w:hAnsi="標楷體" w:hint="eastAsia"/>
          <w:color w:val="000000" w:themeColor="text1"/>
        </w:rPr>
        <w:t>，</w:t>
      </w:r>
      <w:r w:rsidR="00224B88" w:rsidRPr="00877B98">
        <w:rPr>
          <w:rFonts w:hAnsi="標楷體" w:hint="eastAsia"/>
          <w:color w:val="000000" w:themeColor="text1"/>
        </w:rPr>
        <w:t>原</w:t>
      </w:r>
      <w:r w:rsidR="00224B88" w:rsidRPr="00877B98">
        <w:rPr>
          <w:rFonts w:hint="eastAsia"/>
          <w:color w:val="000000" w:themeColor="text1"/>
        </w:rPr>
        <w:t>鑑定意見認為簡男及張男皆無肇事因素</w:t>
      </w:r>
      <w:r w:rsidR="00224B88" w:rsidRPr="00877B98">
        <w:rPr>
          <w:rFonts w:hAnsi="標楷體" w:hint="eastAsia"/>
          <w:color w:val="000000" w:themeColor="text1"/>
        </w:rPr>
        <w:t>，表示</w:t>
      </w:r>
      <w:proofErr w:type="gramStart"/>
      <w:r w:rsidR="00224B88" w:rsidRPr="00877B98">
        <w:rPr>
          <w:rFonts w:hAnsi="標楷體" w:hint="eastAsia"/>
          <w:color w:val="000000" w:themeColor="text1"/>
        </w:rPr>
        <w:t>僅甲男</w:t>
      </w:r>
      <w:proofErr w:type="gramEnd"/>
      <w:r w:rsidR="00224B88" w:rsidRPr="00877B98">
        <w:rPr>
          <w:rFonts w:hAnsi="標楷體" w:hint="eastAsia"/>
          <w:color w:val="000000" w:themeColor="text1"/>
        </w:rPr>
        <w:t>有過失</w:t>
      </w:r>
      <w:r w:rsidR="00224B88" w:rsidRPr="00877B98">
        <w:rPr>
          <w:rFonts w:hint="eastAsia"/>
          <w:color w:val="000000" w:themeColor="text1"/>
        </w:rPr>
        <w:t>。</w:t>
      </w:r>
      <w:proofErr w:type="gramStart"/>
      <w:r w:rsidR="00224B88" w:rsidRPr="00877B98">
        <w:rPr>
          <w:rFonts w:hint="eastAsia"/>
          <w:color w:val="000000" w:themeColor="text1"/>
        </w:rPr>
        <w:t>惟</w:t>
      </w:r>
      <w:proofErr w:type="gramEnd"/>
      <w:r w:rsidR="00224B88" w:rsidRPr="00877B98">
        <w:rPr>
          <w:rFonts w:hint="eastAsia"/>
          <w:color w:val="000000" w:themeColor="text1"/>
        </w:rPr>
        <w:t>張男併排停車未於車輛後方豎立車輛故障標誌及緊靠道路右側</w:t>
      </w:r>
      <w:r w:rsidR="00224B88" w:rsidRPr="00877B98">
        <w:rPr>
          <w:rFonts w:hAnsi="標楷體" w:hint="eastAsia"/>
          <w:color w:val="000000" w:themeColor="text1"/>
        </w:rPr>
        <w:t>，及簡男駕駛A公車</w:t>
      </w:r>
      <w:r w:rsidR="00A92A64" w:rsidRPr="00877B98">
        <w:rPr>
          <w:rFonts w:hAnsi="標楷體" w:hint="eastAsia"/>
          <w:color w:val="000000" w:themeColor="text1"/>
        </w:rPr>
        <w:t>發現同為外側車道之張男</w:t>
      </w:r>
      <w:r w:rsidR="00F32746" w:rsidRPr="00877B98">
        <w:rPr>
          <w:rFonts w:hAnsi="標楷體" w:hint="eastAsia"/>
          <w:color w:val="000000" w:themeColor="text1"/>
        </w:rPr>
        <w:t>駕駛的C</w:t>
      </w:r>
      <w:proofErr w:type="gramStart"/>
      <w:r w:rsidR="00F32746" w:rsidRPr="00877B98">
        <w:rPr>
          <w:rFonts w:hAnsi="標楷體" w:hint="eastAsia"/>
          <w:color w:val="000000" w:themeColor="text1"/>
        </w:rPr>
        <w:t>車</w:t>
      </w:r>
      <w:r w:rsidR="00A92A64" w:rsidRPr="00877B98">
        <w:rPr>
          <w:rFonts w:hAnsi="標楷體" w:hint="eastAsia"/>
          <w:color w:val="000000" w:themeColor="text1"/>
        </w:rPr>
        <w:t>閃示</w:t>
      </w:r>
      <w:proofErr w:type="gramEnd"/>
      <w:r w:rsidR="00A92A64" w:rsidRPr="00877B98">
        <w:rPr>
          <w:rFonts w:hAnsi="標楷體" w:hint="eastAsia"/>
          <w:color w:val="000000" w:themeColor="text1"/>
        </w:rPr>
        <w:t>故障燈號，A公車</w:t>
      </w:r>
      <w:r w:rsidR="00224B88" w:rsidRPr="00877B98">
        <w:rPr>
          <w:rFonts w:hAnsi="標楷體" w:hint="eastAsia"/>
          <w:color w:val="000000" w:themeColor="text1"/>
        </w:rPr>
        <w:t>為繞過C車而從外側車道往內側車道移動時使用故障警示燈</w:t>
      </w:r>
      <w:r w:rsidR="008767A7" w:rsidRPr="00877B98">
        <w:rPr>
          <w:rFonts w:hAnsi="標楷體" w:hint="eastAsia"/>
          <w:color w:val="000000" w:themeColor="text1"/>
        </w:rPr>
        <w:t>（閃黃燈）</w:t>
      </w:r>
      <w:r w:rsidR="00224B88" w:rsidRPr="00877B98">
        <w:rPr>
          <w:rFonts w:hAnsi="標楷體" w:hint="eastAsia"/>
          <w:color w:val="000000" w:themeColor="text1"/>
        </w:rPr>
        <w:t>而非方向燈，</w:t>
      </w:r>
      <w:r w:rsidR="004B02DC" w:rsidRPr="00877B98">
        <w:rPr>
          <w:rFonts w:hAnsi="標楷體" w:hint="eastAsia"/>
          <w:color w:val="000000" w:themeColor="text1"/>
        </w:rPr>
        <w:t>故障警示燈所傳遞</w:t>
      </w:r>
      <w:r w:rsidR="002A3889" w:rsidRPr="00877B98">
        <w:rPr>
          <w:rFonts w:hAnsi="標楷體" w:hint="eastAsia"/>
          <w:color w:val="000000" w:themeColor="text1"/>
        </w:rPr>
        <w:t>予後方車輛之訊息</w:t>
      </w:r>
      <w:r w:rsidR="004B02DC" w:rsidRPr="00877B98">
        <w:rPr>
          <w:rFonts w:hAnsi="標楷體" w:hint="eastAsia"/>
          <w:color w:val="000000" w:themeColor="text1"/>
        </w:rPr>
        <w:t>為A公車仍處於</w:t>
      </w:r>
      <w:r w:rsidR="002A3889" w:rsidRPr="00877B98">
        <w:rPr>
          <w:rFonts w:hAnsi="標楷體" w:hint="eastAsia"/>
          <w:color w:val="000000" w:themeColor="text1"/>
        </w:rPr>
        <w:t>外側車道</w:t>
      </w:r>
      <w:r w:rsidR="004B02DC" w:rsidRPr="00877B98">
        <w:rPr>
          <w:rFonts w:hAnsi="標楷體" w:hint="eastAsia"/>
          <w:color w:val="000000" w:themeColor="text1"/>
        </w:rPr>
        <w:t>狀態，B機車</w:t>
      </w:r>
      <w:r w:rsidR="00853AEA" w:rsidRPr="00877B98">
        <w:rPr>
          <w:rFonts w:hint="eastAsia"/>
          <w:color w:val="000000" w:themeColor="text1"/>
        </w:rPr>
        <w:t>自外側</w:t>
      </w:r>
      <w:proofErr w:type="gramStart"/>
      <w:r w:rsidR="00853AEA" w:rsidRPr="00877B98">
        <w:rPr>
          <w:rFonts w:hint="eastAsia"/>
          <w:color w:val="000000" w:themeColor="text1"/>
        </w:rPr>
        <w:t>車道繞越前方</w:t>
      </w:r>
      <w:proofErr w:type="gramEnd"/>
      <w:r w:rsidR="00853AEA" w:rsidRPr="00877B98">
        <w:rPr>
          <w:rFonts w:hint="eastAsia"/>
          <w:color w:val="000000" w:themeColor="text1"/>
        </w:rPr>
        <w:t>車輛</w:t>
      </w:r>
      <w:proofErr w:type="gramStart"/>
      <w:r w:rsidR="00853AEA" w:rsidRPr="00877B98">
        <w:rPr>
          <w:rFonts w:hint="eastAsia"/>
          <w:color w:val="000000" w:themeColor="text1"/>
        </w:rPr>
        <w:t>左側，</w:t>
      </w:r>
      <w:proofErr w:type="gramEnd"/>
      <w:r w:rsidR="00853AEA" w:rsidRPr="00877B98">
        <w:rPr>
          <w:rFonts w:hint="eastAsia"/>
          <w:color w:val="000000" w:themeColor="text1"/>
        </w:rPr>
        <w:t>行駛至內側車道時，始發現A公車也同時緩步往</w:t>
      </w:r>
      <w:proofErr w:type="gramStart"/>
      <w:r w:rsidR="00853AEA" w:rsidRPr="00877B98">
        <w:rPr>
          <w:rFonts w:hint="eastAsia"/>
          <w:color w:val="000000" w:themeColor="text1"/>
        </w:rPr>
        <w:t>左方</w:t>
      </w:r>
      <w:r w:rsidR="002A3889" w:rsidRPr="00877B98">
        <w:rPr>
          <w:rFonts w:hint="eastAsia"/>
          <w:color w:val="000000" w:themeColor="text1"/>
        </w:rPr>
        <w:t>（內側</w:t>
      </w:r>
      <w:proofErr w:type="gramEnd"/>
      <w:r w:rsidR="002A3889" w:rsidRPr="00877B98">
        <w:rPr>
          <w:rFonts w:hint="eastAsia"/>
          <w:color w:val="000000" w:themeColor="text1"/>
        </w:rPr>
        <w:t>車道）</w:t>
      </w:r>
      <w:r w:rsidR="00853AEA" w:rsidRPr="00877B98">
        <w:rPr>
          <w:rFonts w:hint="eastAsia"/>
          <w:color w:val="000000" w:themeColor="text1"/>
        </w:rPr>
        <w:t>移動</w:t>
      </w:r>
      <w:r w:rsidR="00CA78CE" w:rsidRPr="00877B98">
        <w:rPr>
          <w:rFonts w:hint="eastAsia"/>
          <w:color w:val="000000" w:themeColor="text1"/>
        </w:rPr>
        <w:t>後又</w:t>
      </w:r>
      <w:r w:rsidR="00CA78CE" w:rsidRPr="00877B98">
        <w:rPr>
          <w:color w:val="000000" w:themeColor="text1"/>
        </w:rPr>
        <w:t>煞車</w:t>
      </w:r>
      <w:r w:rsidR="004B02DC" w:rsidRPr="00877B98">
        <w:rPr>
          <w:rFonts w:hAnsi="標楷體" w:hint="eastAsia"/>
          <w:color w:val="000000" w:themeColor="text1"/>
        </w:rPr>
        <w:t>，隨即採取緊急煞車，</w:t>
      </w:r>
      <w:r w:rsidR="00116847" w:rsidRPr="00877B98">
        <w:rPr>
          <w:rFonts w:hAnsi="標楷體" w:hint="eastAsia"/>
          <w:color w:val="000000" w:themeColor="text1"/>
        </w:rPr>
        <w:t>因失控倒地造成頭部重創而於數日後死亡。</w:t>
      </w:r>
      <w:r w:rsidR="00116847" w:rsidRPr="00877B98">
        <w:rPr>
          <w:rFonts w:hint="eastAsia"/>
          <w:color w:val="000000" w:themeColor="text1"/>
        </w:rPr>
        <w:t>簡男及張男之駕駛行</w:t>
      </w:r>
      <w:proofErr w:type="gramStart"/>
      <w:r w:rsidR="00116847" w:rsidRPr="00877B98">
        <w:rPr>
          <w:rFonts w:hint="eastAsia"/>
          <w:color w:val="000000" w:themeColor="text1"/>
        </w:rPr>
        <w:t>為難謂</w:t>
      </w:r>
      <w:proofErr w:type="gramEnd"/>
      <w:r w:rsidR="00116847" w:rsidRPr="00877B98">
        <w:rPr>
          <w:rFonts w:hint="eastAsia"/>
          <w:color w:val="000000" w:themeColor="text1"/>
        </w:rPr>
        <w:t>完全無過失</w:t>
      </w:r>
      <w:r w:rsidR="00116847" w:rsidRPr="00877B98">
        <w:rPr>
          <w:rFonts w:hAnsi="標楷體" w:hint="eastAsia"/>
          <w:color w:val="000000" w:themeColor="text1"/>
        </w:rPr>
        <w:t>，</w:t>
      </w:r>
      <w:r w:rsidR="00116847" w:rsidRPr="00877B98">
        <w:rPr>
          <w:rFonts w:hint="eastAsia"/>
          <w:color w:val="000000" w:themeColor="text1"/>
        </w:rPr>
        <w:t>原</w:t>
      </w:r>
      <w:r w:rsidR="00116847" w:rsidRPr="00877B98">
        <w:rPr>
          <w:rFonts w:hAnsi="標楷體" w:hint="eastAsia"/>
          <w:color w:val="000000" w:themeColor="text1"/>
        </w:rPr>
        <w:t>鑑定意見</w:t>
      </w:r>
      <w:r w:rsidR="002F15A2" w:rsidRPr="00877B98">
        <w:rPr>
          <w:rFonts w:hAnsi="標楷體" w:hint="eastAsia"/>
          <w:color w:val="000000" w:themeColor="text1"/>
        </w:rPr>
        <w:t>宜將上開現況判斷結果予以論述，</w:t>
      </w:r>
      <w:proofErr w:type="gramStart"/>
      <w:r w:rsidR="002F15A2" w:rsidRPr="00877B98">
        <w:rPr>
          <w:rFonts w:hAnsi="標楷體" w:hint="eastAsia"/>
          <w:color w:val="000000" w:themeColor="text1"/>
        </w:rPr>
        <w:t>俾</w:t>
      </w:r>
      <w:proofErr w:type="gramEnd"/>
      <w:r w:rsidR="002F15A2" w:rsidRPr="00877B98">
        <w:rPr>
          <w:rFonts w:hAnsi="標楷體" w:hint="eastAsia"/>
          <w:color w:val="000000" w:themeColor="text1"/>
        </w:rPr>
        <w:t>使雙方當事人能清楚瞭解責任歸屬，減少不必要的司法紛爭</w:t>
      </w:r>
      <w:r w:rsidR="00224B88" w:rsidRPr="00877B98">
        <w:rPr>
          <w:rFonts w:hAnsi="標楷體" w:hint="eastAsia"/>
          <w:color w:val="000000" w:themeColor="text1"/>
        </w:rPr>
        <w:t>。</w:t>
      </w:r>
    </w:p>
    <w:p w:rsidR="00F716BE" w:rsidRPr="00877B98" w:rsidRDefault="004F577C" w:rsidP="00EC58CC">
      <w:pPr>
        <w:pStyle w:val="2"/>
        <w:rPr>
          <w:color w:val="000000" w:themeColor="text1"/>
        </w:rPr>
      </w:pPr>
      <w:r w:rsidRPr="00877B98">
        <w:rPr>
          <w:rFonts w:hint="eastAsia"/>
          <w:color w:val="000000" w:themeColor="text1"/>
        </w:rPr>
        <w:t>本案陳訴人不服原鑑定意見時，於聲請覆議時提出諸多主張及相關物證，新北交通局函復</w:t>
      </w:r>
      <w:proofErr w:type="gramStart"/>
      <w:r w:rsidRPr="00877B98">
        <w:rPr>
          <w:rFonts w:hint="eastAsia"/>
          <w:color w:val="000000" w:themeColor="text1"/>
        </w:rPr>
        <w:t>臺</w:t>
      </w:r>
      <w:proofErr w:type="gramEnd"/>
      <w:r w:rsidRPr="00877B98">
        <w:rPr>
          <w:rFonts w:hint="eastAsia"/>
          <w:color w:val="000000" w:themeColor="text1"/>
        </w:rPr>
        <w:t>北地檢署及陳訴人時僅表示覆議結論維持原鑑定意見，</w:t>
      </w:r>
      <w:r w:rsidR="00F716BE" w:rsidRPr="00877B98">
        <w:rPr>
          <w:rFonts w:hint="eastAsia"/>
          <w:color w:val="000000" w:themeColor="text1"/>
        </w:rPr>
        <w:t>固</w:t>
      </w:r>
      <w:r w:rsidRPr="00877B98">
        <w:rPr>
          <w:rFonts w:hint="eastAsia"/>
          <w:color w:val="000000" w:themeColor="text1"/>
        </w:rPr>
        <w:t>符合</w:t>
      </w:r>
      <w:r w:rsidR="00F716BE" w:rsidRPr="00877B98">
        <w:rPr>
          <w:rFonts w:hint="eastAsia"/>
          <w:color w:val="000000" w:themeColor="text1"/>
        </w:rPr>
        <w:t>車輛行車事故鑑定及覆議作業辦法第15條第3項</w:t>
      </w:r>
      <w:r w:rsidRPr="00877B98">
        <w:rPr>
          <w:rFonts w:hint="eastAsia"/>
          <w:color w:val="000000" w:themeColor="text1"/>
        </w:rPr>
        <w:t>之規定</w:t>
      </w:r>
      <w:r w:rsidR="00F716BE" w:rsidRPr="00877B98">
        <w:rPr>
          <w:rFonts w:hint="eastAsia"/>
          <w:color w:val="000000" w:themeColor="text1"/>
        </w:rPr>
        <w:t>。</w:t>
      </w:r>
      <w:proofErr w:type="gramStart"/>
      <w:r w:rsidRPr="00877B98">
        <w:rPr>
          <w:rFonts w:hint="eastAsia"/>
          <w:color w:val="000000" w:themeColor="text1"/>
        </w:rPr>
        <w:t>惟</w:t>
      </w:r>
      <w:proofErr w:type="gramEnd"/>
      <w:r w:rsidR="00F716BE" w:rsidRPr="00877B98">
        <w:rPr>
          <w:rFonts w:hint="eastAsia"/>
          <w:color w:val="000000" w:themeColor="text1"/>
        </w:rPr>
        <w:t>對於陳訴人所主張事項何以不</w:t>
      </w:r>
      <w:proofErr w:type="gramStart"/>
      <w:r w:rsidR="00F716BE" w:rsidRPr="00877B98">
        <w:rPr>
          <w:rFonts w:hint="eastAsia"/>
          <w:color w:val="000000" w:themeColor="text1"/>
        </w:rPr>
        <w:t>採</w:t>
      </w:r>
      <w:proofErr w:type="gramEnd"/>
      <w:r w:rsidR="00F716BE" w:rsidRPr="00877B98">
        <w:rPr>
          <w:rFonts w:hint="eastAsia"/>
          <w:color w:val="000000" w:themeColor="text1"/>
        </w:rPr>
        <w:t>之理由並未說明，致陳訴人向臺灣高檢署聲請再議時表示</w:t>
      </w:r>
      <w:r w:rsidR="00362D93" w:rsidRPr="00877B98">
        <w:rPr>
          <w:rFonts w:hAnsi="標楷體" w:hint="eastAsia"/>
          <w:color w:val="000000" w:themeColor="text1"/>
        </w:rPr>
        <w:t>「</w:t>
      </w:r>
      <w:r w:rsidR="00F716BE" w:rsidRPr="00877B98">
        <w:rPr>
          <w:rFonts w:hint="eastAsia"/>
          <w:color w:val="000000" w:themeColor="text1"/>
        </w:rPr>
        <w:t>對於聲請人聲請覆議狀所陳證據及理由各節，未為說明如何不足</w:t>
      </w:r>
      <w:proofErr w:type="gramStart"/>
      <w:r w:rsidR="00F716BE" w:rsidRPr="00877B98">
        <w:rPr>
          <w:rFonts w:hint="eastAsia"/>
          <w:color w:val="000000" w:themeColor="text1"/>
        </w:rPr>
        <w:t>採</w:t>
      </w:r>
      <w:proofErr w:type="gramEnd"/>
      <w:r w:rsidR="00F716BE" w:rsidRPr="00877B98">
        <w:rPr>
          <w:rFonts w:hint="eastAsia"/>
          <w:color w:val="000000" w:themeColor="text1"/>
        </w:rPr>
        <w:t>，聲請人</w:t>
      </w:r>
      <w:proofErr w:type="gramStart"/>
      <w:r w:rsidR="00F716BE" w:rsidRPr="00877B98">
        <w:rPr>
          <w:rFonts w:hint="eastAsia"/>
          <w:color w:val="000000" w:themeColor="text1"/>
        </w:rPr>
        <w:t>不能甘服</w:t>
      </w:r>
      <w:proofErr w:type="gramEnd"/>
      <w:r w:rsidR="00F716BE" w:rsidRPr="00877B98">
        <w:rPr>
          <w:rFonts w:hint="eastAsia"/>
          <w:color w:val="000000" w:themeColor="text1"/>
        </w:rPr>
        <w:t>。</w:t>
      </w:r>
      <w:r w:rsidR="00362D93" w:rsidRPr="00877B98">
        <w:rPr>
          <w:rFonts w:hAnsi="標楷體" w:hint="eastAsia"/>
          <w:color w:val="000000" w:themeColor="text1"/>
        </w:rPr>
        <w:t>」</w:t>
      </w:r>
      <w:r w:rsidR="00756A14" w:rsidRPr="00877B98">
        <w:rPr>
          <w:rFonts w:hAnsi="標楷體" w:hint="eastAsia"/>
          <w:color w:val="000000" w:themeColor="text1"/>
        </w:rPr>
        <w:t>又</w:t>
      </w:r>
      <w:r w:rsidR="00756A14" w:rsidRPr="00877B98">
        <w:rPr>
          <w:rFonts w:hint="eastAsia"/>
          <w:color w:val="000000" w:themeColor="text1"/>
        </w:rPr>
        <w:t>新北交通局提供</w:t>
      </w:r>
      <w:r w:rsidR="0064611E" w:rsidRPr="00877B98">
        <w:rPr>
          <w:rFonts w:hint="eastAsia"/>
          <w:color w:val="000000" w:themeColor="text1"/>
        </w:rPr>
        <w:t>近2</w:t>
      </w:r>
      <w:r w:rsidR="00756A14" w:rsidRPr="00877B98">
        <w:rPr>
          <w:rFonts w:hint="eastAsia"/>
          <w:color w:val="000000" w:themeColor="text1"/>
        </w:rPr>
        <w:t>年</w:t>
      </w:r>
      <w:r w:rsidR="0064611E" w:rsidRPr="00877B98">
        <w:rPr>
          <w:rFonts w:hint="eastAsia"/>
          <w:color w:val="000000" w:themeColor="text1"/>
        </w:rPr>
        <w:t>餘</w:t>
      </w:r>
      <w:r w:rsidR="00756A14" w:rsidRPr="00877B98">
        <w:rPr>
          <w:rFonts w:hint="eastAsia"/>
          <w:color w:val="000000" w:themeColor="text1"/>
        </w:rPr>
        <w:t>之</w:t>
      </w:r>
      <w:r w:rsidR="00FE0A7C" w:rsidRPr="00877B98">
        <w:rPr>
          <w:rFonts w:hint="eastAsia"/>
          <w:color w:val="000000" w:themeColor="text1"/>
        </w:rPr>
        <w:t>鑑定與覆議結果差異統計資料顯示</w:t>
      </w:r>
      <w:r w:rsidRPr="00877B98">
        <w:rPr>
          <w:rFonts w:hAnsi="標楷體" w:hint="eastAsia"/>
          <w:color w:val="000000" w:themeColor="text1"/>
        </w:rPr>
        <w:t>，</w:t>
      </w:r>
      <w:r w:rsidR="00FE0A7C" w:rsidRPr="00877B98">
        <w:rPr>
          <w:rFonts w:hAnsi="標楷體" w:hint="eastAsia"/>
          <w:color w:val="000000" w:themeColor="text1"/>
        </w:rPr>
        <w:t>維持原鑑定意見之比率達7至</w:t>
      </w:r>
      <w:proofErr w:type="gramStart"/>
      <w:r w:rsidR="00FE0A7C" w:rsidRPr="00877B98">
        <w:rPr>
          <w:rFonts w:hAnsi="標楷體" w:hint="eastAsia"/>
          <w:color w:val="000000" w:themeColor="text1"/>
        </w:rPr>
        <w:t>8成</w:t>
      </w:r>
      <w:proofErr w:type="gramEnd"/>
      <w:r w:rsidR="00FE0A7C" w:rsidRPr="00877B98">
        <w:rPr>
          <w:rFonts w:hAnsi="標楷體" w:hint="eastAsia"/>
          <w:color w:val="000000" w:themeColor="text1"/>
        </w:rPr>
        <w:t>，如</w:t>
      </w:r>
      <w:proofErr w:type="gramStart"/>
      <w:r w:rsidR="00FE0A7C" w:rsidRPr="00877B98">
        <w:rPr>
          <w:rFonts w:hAnsi="標楷體" w:hint="eastAsia"/>
          <w:color w:val="000000" w:themeColor="text1"/>
        </w:rPr>
        <w:t>皆同本案</w:t>
      </w:r>
      <w:proofErr w:type="gramEnd"/>
      <w:r w:rsidR="00FE0A7C" w:rsidRPr="00877B98">
        <w:rPr>
          <w:rFonts w:hAnsi="標楷體" w:hint="eastAsia"/>
          <w:color w:val="000000" w:themeColor="text1"/>
        </w:rPr>
        <w:t>僅</w:t>
      </w:r>
      <w:r w:rsidR="00FE0A7C" w:rsidRPr="00877B98">
        <w:rPr>
          <w:rFonts w:hint="eastAsia"/>
          <w:color w:val="000000" w:themeColor="text1"/>
        </w:rPr>
        <w:t>表示覆議結論維持原鑑定意見而未敘明理由</w:t>
      </w:r>
      <w:r w:rsidR="00FE0A7C" w:rsidRPr="00877B98">
        <w:rPr>
          <w:rFonts w:hAnsi="標楷體" w:hint="eastAsia"/>
          <w:color w:val="000000" w:themeColor="text1"/>
        </w:rPr>
        <w:t>，將</w:t>
      </w:r>
      <w:r w:rsidR="00FE0A7C" w:rsidRPr="00877B98">
        <w:rPr>
          <w:rFonts w:hint="eastAsia"/>
          <w:color w:val="000000" w:themeColor="text1"/>
        </w:rPr>
        <w:t>喪失法令設計覆議制度之</w:t>
      </w:r>
      <w:r w:rsidR="00FE0A7C" w:rsidRPr="00877B98">
        <w:rPr>
          <w:rFonts w:hint="eastAsia"/>
          <w:color w:val="000000" w:themeColor="text1"/>
        </w:rPr>
        <w:lastRenderedPageBreak/>
        <w:t>實質功能</w:t>
      </w:r>
      <w:r w:rsidR="00362D93" w:rsidRPr="00877B98">
        <w:rPr>
          <w:rFonts w:hint="eastAsia"/>
          <w:color w:val="000000" w:themeColor="text1"/>
        </w:rPr>
        <w:t>。</w:t>
      </w:r>
    </w:p>
    <w:p w:rsidR="00B00F0E" w:rsidRPr="00877B98" w:rsidRDefault="00B00F0E" w:rsidP="00C90649">
      <w:pPr>
        <w:pStyle w:val="3"/>
        <w:rPr>
          <w:color w:val="000000" w:themeColor="text1"/>
        </w:rPr>
      </w:pPr>
      <w:r w:rsidRPr="00877B98">
        <w:rPr>
          <w:rFonts w:hint="eastAsia"/>
          <w:b/>
          <w:color w:val="000000" w:themeColor="text1"/>
        </w:rPr>
        <w:t>鑑定覆議意見如維持原鑑定意見，鑑定覆議意見書得以同意原鑑定意見表示之</w:t>
      </w:r>
      <w:r w:rsidRPr="00877B98">
        <w:rPr>
          <w:rFonts w:hAnsi="標楷體" w:hint="eastAsia"/>
          <w:b/>
          <w:color w:val="000000" w:themeColor="text1"/>
        </w:rPr>
        <w:t>，</w:t>
      </w:r>
      <w:r w:rsidR="00841F86" w:rsidRPr="00877B98">
        <w:rPr>
          <w:rFonts w:hAnsi="標楷體" w:hint="eastAsia"/>
          <w:b/>
          <w:color w:val="000000" w:themeColor="text1"/>
        </w:rPr>
        <w:t>並</w:t>
      </w:r>
      <w:r w:rsidR="00841F86" w:rsidRPr="00877B98">
        <w:rPr>
          <w:rFonts w:hint="eastAsia"/>
          <w:b/>
          <w:color w:val="000000" w:themeColor="text1"/>
        </w:rPr>
        <w:t>供囑託之司法機關參考</w:t>
      </w:r>
      <w:r w:rsidRPr="00877B98">
        <w:rPr>
          <w:rFonts w:hAnsi="標楷體" w:hint="eastAsia"/>
          <w:b/>
          <w:color w:val="000000" w:themeColor="text1"/>
        </w:rPr>
        <w:t>：</w:t>
      </w:r>
    </w:p>
    <w:p w:rsidR="00841F86" w:rsidRPr="00877B98" w:rsidRDefault="00D66FC8" w:rsidP="00841F86">
      <w:pPr>
        <w:pStyle w:val="4"/>
        <w:rPr>
          <w:rFonts w:hAnsi="標楷體"/>
          <w:color w:val="000000" w:themeColor="text1"/>
        </w:rPr>
      </w:pPr>
      <w:r w:rsidRPr="00877B98">
        <w:rPr>
          <w:rFonts w:hAnsi="標楷體" w:hint="eastAsia"/>
          <w:color w:val="000000" w:themeColor="text1"/>
        </w:rPr>
        <w:t>依車輛行車事故鑑定及覆議作業辦法第8條第2項第1款規定：「前項鑑定意見內容應加</w:t>
      </w:r>
      <w:proofErr w:type="gramStart"/>
      <w:r w:rsidRPr="00877B98">
        <w:rPr>
          <w:rFonts w:hAnsi="標楷體" w:hint="eastAsia"/>
          <w:color w:val="000000" w:themeColor="text1"/>
        </w:rPr>
        <w:t>註</w:t>
      </w:r>
      <w:proofErr w:type="gramEnd"/>
      <w:r w:rsidRPr="00877B98">
        <w:rPr>
          <w:rFonts w:hAnsi="標楷體" w:hint="eastAsia"/>
          <w:color w:val="000000" w:themeColor="text1"/>
        </w:rPr>
        <w:t>下列肇事主次因說明：一、雙方當事人僅一方有過失者，以肇事原因表示之，另一方以無肇事因素表示之。…</w:t>
      </w:r>
      <w:proofErr w:type="gramStart"/>
      <w:r w:rsidRPr="00877B98">
        <w:rPr>
          <w:rFonts w:hAnsi="標楷體" w:hint="eastAsia"/>
          <w:color w:val="000000" w:themeColor="text1"/>
        </w:rPr>
        <w:t>…</w:t>
      </w:r>
      <w:proofErr w:type="gramEnd"/>
      <w:r w:rsidRPr="00877B98">
        <w:rPr>
          <w:rFonts w:hAnsi="標楷體" w:hint="eastAsia"/>
          <w:color w:val="000000" w:themeColor="text1"/>
        </w:rPr>
        <w:t>。」本案</w:t>
      </w:r>
      <w:r w:rsidR="00841F86" w:rsidRPr="00877B98">
        <w:rPr>
          <w:rFonts w:hAnsi="標楷體" w:hint="eastAsia"/>
          <w:color w:val="000000" w:themeColor="text1"/>
        </w:rPr>
        <w:t>原鑑定意見</w:t>
      </w:r>
      <w:r w:rsidRPr="00877B98">
        <w:rPr>
          <w:rFonts w:hAnsi="標楷體" w:hint="eastAsia"/>
          <w:color w:val="000000" w:themeColor="text1"/>
        </w:rPr>
        <w:t>為「</w:t>
      </w:r>
      <w:proofErr w:type="gramStart"/>
      <w:r w:rsidRPr="00877B98">
        <w:rPr>
          <w:rFonts w:hAnsi="標楷體" w:hint="eastAsia"/>
          <w:color w:val="000000" w:themeColor="text1"/>
        </w:rPr>
        <w:t>甲男駕駛</w:t>
      </w:r>
      <w:proofErr w:type="gramEnd"/>
      <w:r w:rsidRPr="00877B98">
        <w:rPr>
          <w:rFonts w:hAnsi="標楷體" w:hint="eastAsia"/>
          <w:color w:val="000000" w:themeColor="text1"/>
        </w:rPr>
        <w:t>普通重型機車，未注意車前狀況致煞車失控，為肇事原因；</w:t>
      </w:r>
      <w:proofErr w:type="gramStart"/>
      <w:r w:rsidRPr="00877B98">
        <w:rPr>
          <w:rFonts w:hAnsi="標楷體" w:hint="eastAsia"/>
          <w:color w:val="000000" w:themeColor="text1"/>
        </w:rPr>
        <w:t>簡男駕駛</w:t>
      </w:r>
      <w:proofErr w:type="gramEnd"/>
      <w:r w:rsidRPr="00877B98">
        <w:rPr>
          <w:rFonts w:hAnsi="標楷體" w:hint="eastAsia"/>
          <w:color w:val="000000" w:themeColor="text1"/>
        </w:rPr>
        <w:t>民營公車，無肇事因素；張男駕駛自用小客車，無肇事因素。</w:t>
      </w:r>
      <w:proofErr w:type="gramStart"/>
      <w:r w:rsidRPr="00877B98">
        <w:rPr>
          <w:rFonts w:hAnsi="標楷體" w:hint="eastAsia"/>
          <w:color w:val="000000" w:themeColor="text1"/>
        </w:rPr>
        <w:t>惟</w:t>
      </w:r>
      <w:proofErr w:type="gramEnd"/>
      <w:r w:rsidRPr="00877B98">
        <w:rPr>
          <w:rFonts w:hAnsi="標楷體" w:hint="eastAsia"/>
          <w:color w:val="000000" w:themeColor="text1"/>
        </w:rPr>
        <w:t>併排臨時停車有違規定</w:t>
      </w:r>
      <w:r w:rsidR="004F577C" w:rsidRPr="00877B98">
        <w:rPr>
          <w:rFonts w:hAnsi="標楷體" w:hint="eastAsia"/>
          <w:color w:val="000000" w:themeColor="text1"/>
        </w:rPr>
        <w:t>。</w:t>
      </w:r>
      <w:r w:rsidRPr="00877B98">
        <w:rPr>
          <w:rFonts w:hAnsi="標楷體" w:hint="eastAsia"/>
          <w:color w:val="000000" w:themeColor="text1"/>
        </w:rPr>
        <w:t>」</w:t>
      </w:r>
    </w:p>
    <w:p w:rsidR="00454A73" w:rsidRPr="00877B98" w:rsidRDefault="00D66FC8" w:rsidP="00841F86">
      <w:pPr>
        <w:pStyle w:val="4"/>
        <w:rPr>
          <w:rFonts w:hAnsi="標楷體"/>
          <w:color w:val="000000" w:themeColor="text1"/>
        </w:rPr>
      </w:pPr>
      <w:r w:rsidRPr="00877B98">
        <w:rPr>
          <w:rFonts w:hAnsi="標楷體" w:hint="eastAsia"/>
          <w:color w:val="000000" w:themeColor="text1"/>
        </w:rPr>
        <w:t>該辦法第15條第3項規定：「鑑定覆議意見如維持原鑑定意見，鑑定覆議意見書得以同意原鑑定意見表示之。」</w:t>
      </w:r>
      <w:r w:rsidR="00454A73" w:rsidRPr="00877B98">
        <w:rPr>
          <w:rFonts w:hAnsi="標楷體" w:hint="eastAsia"/>
          <w:color w:val="000000" w:themeColor="text1"/>
        </w:rPr>
        <w:t>新北市覆議會</w:t>
      </w:r>
      <w:proofErr w:type="gramStart"/>
      <w:r w:rsidR="00454A73" w:rsidRPr="00877B98">
        <w:rPr>
          <w:rFonts w:hAnsi="標楷體" w:hint="eastAsia"/>
          <w:color w:val="000000" w:themeColor="text1"/>
        </w:rPr>
        <w:t>105</w:t>
      </w:r>
      <w:proofErr w:type="gramEnd"/>
      <w:r w:rsidR="00454A73" w:rsidRPr="00877B98">
        <w:rPr>
          <w:rFonts w:hAnsi="標楷體" w:hint="eastAsia"/>
          <w:color w:val="000000" w:themeColor="text1"/>
        </w:rPr>
        <w:t>年度第35次鑑定覆議會議於105年12月28日召開，應出席委員有11位，當日出席委員有10位，經出席委員綜合考量原鑑定意見結論、現場圖、筆錄等卷附調查跡證資料，依規定綜合判斷並以合議制經過半委員同意作成維持原鑑定意見。</w:t>
      </w:r>
    </w:p>
    <w:p w:rsidR="00D66FC8" w:rsidRPr="00877B98" w:rsidRDefault="00454A73" w:rsidP="00841F86">
      <w:pPr>
        <w:pStyle w:val="4"/>
        <w:rPr>
          <w:color w:val="000000" w:themeColor="text1"/>
        </w:rPr>
      </w:pPr>
      <w:r w:rsidRPr="00877B98">
        <w:rPr>
          <w:rFonts w:hAnsi="標楷體" w:hint="eastAsia"/>
          <w:color w:val="000000" w:themeColor="text1"/>
        </w:rPr>
        <w:t>該辦法第15條第5項規定：「鑑定覆議結論應在覆議會議後儘速回復</w:t>
      </w:r>
      <w:proofErr w:type="gramStart"/>
      <w:r w:rsidRPr="00877B98">
        <w:rPr>
          <w:rFonts w:hAnsi="標楷體" w:hint="eastAsia"/>
          <w:color w:val="000000" w:themeColor="text1"/>
        </w:rPr>
        <w:t>囑託之司</w:t>
      </w:r>
      <w:proofErr w:type="gramEnd"/>
      <w:r w:rsidRPr="00877B98">
        <w:rPr>
          <w:rFonts w:hAnsi="標楷體" w:hint="eastAsia"/>
          <w:color w:val="000000" w:themeColor="text1"/>
        </w:rPr>
        <w:t>(軍)法機關或申請人</w:t>
      </w:r>
      <w:r w:rsidR="009569E1" w:rsidRPr="00877B98">
        <w:rPr>
          <w:rFonts w:hAnsi="標楷體" w:hint="eastAsia"/>
          <w:color w:val="000000" w:themeColor="text1"/>
        </w:rPr>
        <w:t>『</w:t>
      </w:r>
      <w:r w:rsidRPr="00877B98">
        <w:rPr>
          <w:rFonts w:hAnsi="標楷體" w:hint="eastAsia"/>
          <w:color w:val="000000" w:themeColor="text1"/>
        </w:rPr>
        <w:t>參考</w:t>
      </w:r>
      <w:r w:rsidR="009569E1" w:rsidRPr="00877B98">
        <w:rPr>
          <w:rFonts w:hAnsi="標楷體" w:hint="eastAsia"/>
          <w:color w:val="000000" w:themeColor="text1"/>
        </w:rPr>
        <w:t>』</w:t>
      </w:r>
      <w:r w:rsidRPr="00877B98">
        <w:rPr>
          <w:rFonts w:hAnsi="標楷體" w:hint="eastAsia"/>
          <w:color w:val="000000" w:themeColor="text1"/>
        </w:rPr>
        <w:t>，並通知原鑑定單位及其他當事人</w:t>
      </w:r>
      <w:r w:rsidR="009569E1" w:rsidRPr="00877B98">
        <w:rPr>
          <w:rFonts w:hAnsi="標楷體" w:hint="eastAsia"/>
          <w:color w:val="000000" w:themeColor="text1"/>
        </w:rPr>
        <w:t>。」</w:t>
      </w:r>
      <w:r w:rsidR="009569E1" w:rsidRPr="00877B98">
        <w:rPr>
          <w:rFonts w:hint="eastAsia"/>
          <w:color w:val="000000" w:themeColor="text1"/>
        </w:rPr>
        <w:t>新北交通局將覆議結論以106年1月9日新</w:t>
      </w:r>
      <w:proofErr w:type="gramStart"/>
      <w:r w:rsidR="009569E1" w:rsidRPr="00877B98">
        <w:rPr>
          <w:rFonts w:hint="eastAsia"/>
          <w:color w:val="000000" w:themeColor="text1"/>
        </w:rPr>
        <w:t>北交安字</w:t>
      </w:r>
      <w:proofErr w:type="gramEnd"/>
      <w:r w:rsidR="009569E1" w:rsidRPr="00877B98">
        <w:rPr>
          <w:rFonts w:hint="eastAsia"/>
          <w:color w:val="000000" w:themeColor="text1"/>
        </w:rPr>
        <w:t>第1052233854號函復</w:t>
      </w:r>
      <w:proofErr w:type="gramStart"/>
      <w:r w:rsidR="009569E1" w:rsidRPr="00877B98">
        <w:rPr>
          <w:rFonts w:hint="eastAsia"/>
          <w:color w:val="000000" w:themeColor="text1"/>
        </w:rPr>
        <w:t>臺</w:t>
      </w:r>
      <w:proofErr w:type="gramEnd"/>
      <w:r w:rsidR="009569E1" w:rsidRPr="00877B98">
        <w:rPr>
          <w:rFonts w:hint="eastAsia"/>
          <w:color w:val="000000" w:themeColor="text1"/>
        </w:rPr>
        <w:t>北地檢署及相關機關、當事人供參考。另</w:t>
      </w:r>
      <w:r w:rsidR="009569E1" w:rsidRPr="00877B98">
        <w:rPr>
          <w:rFonts w:hAnsi="標楷體" w:hint="eastAsia"/>
          <w:color w:val="000000" w:themeColor="text1"/>
        </w:rPr>
        <w:t>新北交通局函復表示，新北市政府車輛行車事故鑑定委員會與新北市覆議會為兩個獨立委員會，並各就鑑定與覆議案件作成鑑定意見與覆議意見，</w:t>
      </w:r>
      <w:proofErr w:type="gramStart"/>
      <w:r w:rsidR="009569E1" w:rsidRPr="00877B98">
        <w:rPr>
          <w:rFonts w:hAnsi="標楷體" w:hint="eastAsia"/>
          <w:color w:val="000000" w:themeColor="text1"/>
        </w:rPr>
        <w:t>均僅供</w:t>
      </w:r>
      <w:proofErr w:type="gramEnd"/>
      <w:r w:rsidR="009569E1" w:rsidRPr="00877B98">
        <w:rPr>
          <w:rFonts w:hAnsi="標楷體" w:hint="eastAsia"/>
          <w:color w:val="000000" w:themeColor="text1"/>
        </w:rPr>
        <w:t>當事人或司法機關</w:t>
      </w:r>
      <w:r w:rsidR="009569E1" w:rsidRPr="00877B98">
        <w:rPr>
          <w:rFonts w:hAnsi="標楷體" w:hint="eastAsia"/>
          <w:color w:val="000000" w:themeColor="text1"/>
        </w:rPr>
        <w:lastRenderedPageBreak/>
        <w:t>參考。</w:t>
      </w:r>
    </w:p>
    <w:p w:rsidR="009569E1" w:rsidRPr="00877B98" w:rsidRDefault="009569E1" w:rsidP="00C90649">
      <w:pPr>
        <w:pStyle w:val="3"/>
        <w:rPr>
          <w:b/>
          <w:color w:val="000000" w:themeColor="text1"/>
        </w:rPr>
      </w:pPr>
      <w:r w:rsidRPr="00877B98">
        <w:rPr>
          <w:rFonts w:hint="eastAsia"/>
          <w:b/>
          <w:color w:val="000000" w:themeColor="text1"/>
        </w:rPr>
        <w:t>本案陳訴人於聲請覆議時提出諸多主張及相關物證，惟覆議結論僅表示維持原鑑定意見，對於陳訴人所主張事項何以不</w:t>
      </w:r>
      <w:proofErr w:type="gramStart"/>
      <w:r w:rsidRPr="00877B98">
        <w:rPr>
          <w:rFonts w:hint="eastAsia"/>
          <w:b/>
          <w:color w:val="000000" w:themeColor="text1"/>
        </w:rPr>
        <w:t>採</w:t>
      </w:r>
      <w:proofErr w:type="gramEnd"/>
      <w:r w:rsidRPr="00877B98">
        <w:rPr>
          <w:rFonts w:hint="eastAsia"/>
          <w:b/>
          <w:color w:val="000000" w:themeColor="text1"/>
        </w:rPr>
        <w:t>之理由並未說明</w:t>
      </w:r>
      <w:r w:rsidR="00BE0D49" w:rsidRPr="00877B98">
        <w:rPr>
          <w:rFonts w:hint="eastAsia"/>
          <w:b/>
          <w:color w:val="000000" w:themeColor="text1"/>
        </w:rPr>
        <w:t>；</w:t>
      </w:r>
      <w:r w:rsidR="00FE0A7C" w:rsidRPr="00877B98">
        <w:rPr>
          <w:rFonts w:hint="eastAsia"/>
          <w:b/>
          <w:color w:val="000000" w:themeColor="text1"/>
        </w:rPr>
        <w:t>又新北交通局提供近2年餘之鑑定與覆議結果差異統計資料顯示，維持原鑑定意見之比率達7至</w:t>
      </w:r>
      <w:proofErr w:type="gramStart"/>
      <w:r w:rsidR="00FE0A7C" w:rsidRPr="00877B98">
        <w:rPr>
          <w:rFonts w:hint="eastAsia"/>
          <w:b/>
          <w:color w:val="000000" w:themeColor="text1"/>
        </w:rPr>
        <w:t>8成</w:t>
      </w:r>
      <w:proofErr w:type="gramEnd"/>
      <w:r w:rsidR="00FE0A7C" w:rsidRPr="00877B98">
        <w:rPr>
          <w:rFonts w:hint="eastAsia"/>
          <w:b/>
          <w:color w:val="000000" w:themeColor="text1"/>
        </w:rPr>
        <w:t>，如</w:t>
      </w:r>
      <w:proofErr w:type="gramStart"/>
      <w:r w:rsidR="00FE0A7C" w:rsidRPr="00877B98">
        <w:rPr>
          <w:rFonts w:hint="eastAsia"/>
          <w:b/>
          <w:color w:val="000000" w:themeColor="text1"/>
        </w:rPr>
        <w:t>皆同本案</w:t>
      </w:r>
      <w:proofErr w:type="gramEnd"/>
      <w:r w:rsidR="00FE0A7C" w:rsidRPr="00877B98">
        <w:rPr>
          <w:rFonts w:hint="eastAsia"/>
          <w:b/>
          <w:color w:val="000000" w:themeColor="text1"/>
        </w:rPr>
        <w:t>僅表示覆議結論維持原鑑定意見而未敘明理由</w:t>
      </w:r>
      <w:r w:rsidR="00FE0A7C" w:rsidRPr="00877B98">
        <w:rPr>
          <w:rFonts w:hAnsi="標楷體" w:hint="eastAsia"/>
          <w:b/>
          <w:color w:val="000000" w:themeColor="text1"/>
        </w:rPr>
        <w:t>，將</w:t>
      </w:r>
      <w:r w:rsidR="00FE0A7C" w:rsidRPr="00877B98">
        <w:rPr>
          <w:rFonts w:hint="eastAsia"/>
          <w:b/>
          <w:color w:val="000000" w:themeColor="text1"/>
        </w:rPr>
        <w:t>喪失法令設計覆議制度之實質功能</w:t>
      </w:r>
      <w:r w:rsidR="00C56614" w:rsidRPr="00877B98">
        <w:rPr>
          <w:rFonts w:hAnsi="標楷體" w:hint="eastAsia"/>
          <w:b/>
          <w:color w:val="000000" w:themeColor="text1"/>
        </w:rPr>
        <w:t>：</w:t>
      </w:r>
    </w:p>
    <w:p w:rsidR="009569E1" w:rsidRPr="00877B98" w:rsidRDefault="009569E1" w:rsidP="009569E1">
      <w:pPr>
        <w:pStyle w:val="4"/>
        <w:rPr>
          <w:color w:val="000000" w:themeColor="text1"/>
        </w:rPr>
      </w:pPr>
      <w:r w:rsidRPr="00877B98">
        <w:rPr>
          <w:rFonts w:hint="eastAsia"/>
          <w:color w:val="000000" w:themeColor="text1"/>
        </w:rPr>
        <w:t>陳情人不服上開鑑定意見</w:t>
      </w:r>
      <w:r w:rsidRPr="00877B98">
        <w:rPr>
          <w:rFonts w:hAnsi="標楷體" w:hint="eastAsia"/>
          <w:color w:val="000000" w:themeColor="text1"/>
        </w:rPr>
        <w:t>，</w:t>
      </w:r>
      <w:r w:rsidRPr="00877B98">
        <w:rPr>
          <w:rFonts w:hint="eastAsia"/>
          <w:color w:val="000000" w:themeColor="text1"/>
        </w:rPr>
        <w:t>於105年10月25日向</w:t>
      </w:r>
      <w:proofErr w:type="gramStart"/>
      <w:r w:rsidRPr="00877B98">
        <w:rPr>
          <w:rFonts w:hint="eastAsia"/>
          <w:color w:val="000000" w:themeColor="text1"/>
        </w:rPr>
        <w:t>臺</w:t>
      </w:r>
      <w:proofErr w:type="gramEnd"/>
      <w:r w:rsidRPr="00877B98">
        <w:rPr>
          <w:rFonts w:hint="eastAsia"/>
          <w:color w:val="000000" w:themeColor="text1"/>
        </w:rPr>
        <w:t>北地檢署遞送</w:t>
      </w:r>
      <w:r w:rsidRPr="00877B98">
        <w:rPr>
          <w:rFonts w:hAnsi="標楷體" w:hint="eastAsia"/>
          <w:color w:val="000000" w:themeColor="text1"/>
        </w:rPr>
        <w:t>「刑事聲請覆議狀」，</w:t>
      </w:r>
      <w:r w:rsidRPr="00877B98">
        <w:rPr>
          <w:rFonts w:hint="eastAsia"/>
          <w:color w:val="000000" w:themeColor="text1"/>
        </w:rPr>
        <w:t>表示本件事故發生當時，確實是因為該路段路邊已經停滿車輛，被告張男駕駛之C車又違規併排臨時停車於外側車道，僅餘內側車道可供其他車輛通行</w:t>
      </w:r>
      <w:r w:rsidRPr="00877B98">
        <w:rPr>
          <w:rFonts w:hAnsi="標楷體" w:hint="eastAsia"/>
          <w:color w:val="000000" w:themeColor="text1"/>
        </w:rPr>
        <w:t>。</w:t>
      </w:r>
      <w:r w:rsidRPr="00877B98">
        <w:rPr>
          <w:rFonts w:hint="eastAsia"/>
          <w:color w:val="000000" w:themeColor="text1"/>
        </w:rPr>
        <w:t>而被告簡男駕駛之A公車為繼續前行，超越占用外側車道之C車，自外側車道變換車道，向內側車道移動時，未顯示左轉方向燈，驟然變換車道</w:t>
      </w:r>
      <w:r w:rsidRPr="00877B98">
        <w:rPr>
          <w:rFonts w:hAnsi="標楷體" w:hint="eastAsia"/>
          <w:color w:val="000000" w:themeColor="text1"/>
        </w:rPr>
        <w:t>，</w:t>
      </w:r>
      <w:r w:rsidRPr="00877B98">
        <w:rPr>
          <w:rFonts w:hint="eastAsia"/>
          <w:color w:val="000000" w:themeColor="text1"/>
        </w:rPr>
        <w:t>且未依規定容留適當</w:t>
      </w:r>
      <w:proofErr w:type="gramStart"/>
      <w:r w:rsidRPr="00877B98">
        <w:rPr>
          <w:rFonts w:hint="eastAsia"/>
          <w:color w:val="000000" w:themeColor="text1"/>
        </w:rPr>
        <w:t>空間予直行</w:t>
      </w:r>
      <w:proofErr w:type="gramEnd"/>
      <w:r w:rsidRPr="00877B98">
        <w:rPr>
          <w:rFonts w:hint="eastAsia"/>
          <w:color w:val="000000" w:themeColor="text1"/>
        </w:rPr>
        <w:t>於內側</w:t>
      </w:r>
      <w:proofErr w:type="gramStart"/>
      <w:r w:rsidRPr="00877B98">
        <w:rPr>
          <w:rFonts w:hint="eastAsia"/>
          <w:color w:val="000000" w:themeColor="text1"/>
        </w:rPr>
        <w:t>車道甲男騎乘</w:t>
      </w:r>
      <w:proofErr w:type="gramEnd"/>
      <w:r w:rsidRPr="00877B98">
        <w:rPr>
          <w:rFonts w:hint="eastAsia"/>
          <w:color w:val="000000" w:themeColor="text1"/>
        </w:rPr>
        <w:t>之B機車行進</w:t>
      </w:r>
      <w:r w:rsidRPr="00877B98">
        <w:rPr>
          <w:rFonts w:hAnsi="標楷體" w:hint="eastAsia"/>
          <w:color w:val="000000" w:themeColor="text1"/>
        </w:rPr>
        <w:t>，</w:t>
      </w:r>
      <w:r w:rsidRPr="00877B98">
        <w:rPr>
          <w:rFonts w:hint="eastAsia"/>
          <w:color w:val="000000" w:themeColor="text1"/>
        </w:rPr>
        <w:t>實有應注意能注意而不注意情事，以致內側車道頓時縮減，</w:t>
      </w:r>
      <w:proofErr w:type="gramStart"/>
      <w:r w:rsidRPr="00877B98">
        <w:rPr>
          <w:rFonts w:hint="eastAsia"/>
          <w:color w:val="000000" w:themeColor="text1"/>
        </w:rPr>
        <w:t>甲男騎乘</w:t>
      </w:r>
      <w:proofErr w:type="gramEnd"/>
      <w:r w:rsidRPr="00877B98">
        <w:rPr>
          <w:rFonts w:hint="eastAsia"/>
          <w:color w:val="000000" w:themeColor="text1"/>
        </w:rPr>
        <w:t>之B機車閃避不及，被告張男駕駛C車及簡男駕駛A</w:t>
      </w:r>
      <w:proofErr w:type="gramStart"/>
      <w:r w:rsidRPr="00877B98">
        <w:rPr>
          <w:rFonts w:hint="eastAsia"/>
          <w:color w:val="000000" w:themeColor="text1"/>
        </w:rPr>
        <w:t>公車均為肇事</w:t>
      </w:r>
      <w:proofErr w:type="gramEnd"/>
      <w:r w:rsidRPr="00877B98">
        <w:rPr>
          <w:rFonts w:hint="eastAsia"/>
          <w:color w:val="000000" w:themeColor="text1"/>
        </w:rPr>
        <w:t>原因</w:t>
      </w:r>
      <w:r w:rsidR="005E0D0E" w:rsidRPr="00877B98">
        <w:rPr>
          <w:rFonts w:hint="eastAsia"/>
          <w:color w:val="000000" w:themeColor="text1"/>
        </w:rPr>
        <w:t>等語</w:t>
      </w:r>
      <w:r w:rsidRPr="00877B98">
        <w:rPr>
          <w:rFonts w:hint="eastAsia"/>
          <w:color w:val="000000" w:themeColor="text1"/>
        </w:rPr>
        <w:t>。</w:t>
      </w:r>
    </w:p>
    <w:p w:rsidR="00C56614" w:rsidRPr="00877B98" w:rsidRDefault="009569E1" w:rsidP="009569E1">
      <w:pPr>
        <w:pStyle w:val="4"/>
        <w:rPr>
          <w:color w:val="000000" w:themeColor="text1"/>
        </w:rPr>
      </w:pPr>
      <w:r w:rsidRPr="00877B98">
        <w:rPr>
          <w:rFonts w:hint="eastAsia"/>
          <w:color w:val="000000" w:themeColor="text1"/>
        </w:rPr>
        <w:t>新北交通局函復</w:t>
      </w:r>
      <w:proofErr w:type="gramStart"/>
      <w:r w:rsidRPr="00877B98">
        <w:rPr>
          <w:rFonts w:hint="eastAsia"/>
          <w:color w:val="000000" w:themeColor="text1"/>
        </w:rPr>
        <w:t>臺</w:t>
      </w:r>
      <w:proofErr w:type="gramEnd"/>
      <w:r w:rsidRPr="00877B98">
        <w:rPr>
          <w:rFonts w:hint="eastAsia"/>
          <w:color w:val="000000" w:themeColor="text1"/>
        </w:rPr>
        <w:t>北地檢署及陳訴人時僅表示覆議結論維持原鑑定意見，對於陳訴人所主張事項何以不</w:t>
      </w:r>
      <w:proofErr w:type="gramStart"/>
      <w:r w:rsidRPr="00877B98">
        <w:rPr>
          <w:rFonts w:hint="eastAsia"/>
          <w:color w:val="000000" w:themeColor="text1"/>
        </w:rPr>
        <w:t>採</w:t>
      </w:r>
      <w:proofErr w:type="gramEnd"/>
      <w:r w:rsidRPr="00877B98">
        <w:rPr>
          <w:rFonts w:hint="eastAsia"/>
          <w:color w:val="000000" w:themeColor="text1"/>
        </w:rPr>
        <w:t>之理由並未說明，致陳訴人向臺灣高檢署聲請再議時表示</w:t>
      </w:r>
      <w:r w:rsidRPr="00877B98">
        <w:rPr>
          <w:rFonts w:hAnsi="標楷體" w:hint="eastAsia"/>
          <w:color w:val="000000" w:themeColor="text1"/>
        </w:rPr>
        <w:t>「</w:t>
      </w:r>
      <w:r w:rsidRPr="00877B98">
        <w:rPr>
          <w:rFonts w:hint="eastAsia"/>
          <w:color w:val="000000" w:themeColor="text1"/>
        </w:rPr>
        <w:t>聲請人檢具理由並附送計程車行車、公車行車及大廈監視錄影拷貝光碟及照片</w:t>
      </w:r>
      <w:proofErr w:type="gramStart"/>
      <w:r w:rsidRPr="00877B98">
        <w:rPr>
          <w:rFonts w:hint="eastAsia"/>
          <w:color w:val="000000" w:themeColor="text1"/>
        </w:rPr>
        <w:t>多張聲請</w:t>
      </w:r>
      <w:proofErr w:type="gramEnd"/>
      <w:r w:rsidRPr="00877B98">
        <w:rPr>
          <w:rFonts w:hint="eastAsia"/>
          <w:color w:val="000000" w:themeColor="text1"/>
        </w:rPr>
        <w:t>覆議，惟新北市政府函復維持原鑑定意見，對於聲請人聲請覆議狀所陳證據及理由各節，未為說明如何不足</w:t>
      </w:r>
      <w:proofErr w:type="gramStart"/>
      <w:r w:rsidRPr="00877B98">
        <w:rPr>
          <w:rFonts w:hint="eastAsia"/>
          <w:color w:val="000000" w:themeColor="text1"/>
        </w:rPr>
        <w:t>採</w:t>
      </w:r>
      <w:proofErr w:type="gramEnd"/>
      <w:r w:rsidRPr="00877B98">
        <w:rPr>
          <w:rFonts w:hint="eastAsia"/>
          <w:color w:val="000000" w:themeColor="text1"/>
        </w:rPr>
        <w:t>，聲請人</w:t>
      </w:r>
      <w:proofErr w:type="gramStart"/>
      <w:r w:rsidRPr="00877B98">
        <w:rPr>
          <w:rFonts w:hint="eastAsia"/>
          <w:color w:val="000000" w:themeColor="text1"/>
        </w:rPr>
        <w:t>不能甘服</w:t>
      </w:r>
      <w:proofErr w:type="gramEnd"/>
      <w:r w:rsidRPr="00877B98">
        <w:rPr>
          <w:rFonts w:hint="eastAsia"/>
          <w:color w:val="000000" w:themeColor="text1"/>
        </w:rPr>
        <w:t>。</w:t>
      </w:r>
      <w:r w:rsidRPr="00877B98">
        <w:rPr>
          <w:rFonts w:hAnsi="標楷體" w:hint="eastAsia"/>
          <w:color w:val="000000" w:themeColor="text1"/>
        </w:rPr>
        <w:t>」</w:t>
      </w:r>
    </w:p>
    <w:p w:rsidR="00FE0A7C" w:rsidRPr="00877B98" w:rsidRDefault="006B7447" w:rsidP="009569E1">
      <w:pPr>
        <w:pStyle w:val="4"/>
        <w:rPr>
          <w:color w:val="000000" w:themeColor="text1"/>
        </w:rPr>
      </w:pPr>
      <w:r w:rsidRPr="00877B98">
        <w:rPr>
          <w:rFonts w:hint="eastAsia"/>
          <w:color w:val="000000" w:themeColor="text1"/>
        </w:rPr>
        <w:t>臺灣高檢署</w:t>
      </w:r>
      <w:proofErr w:type="gramStart"/>
      <w:r w:rsidRPr="00877B98">
        <w:rPr>
          <w:rFonts w:hint="eastAsia"/>
          <w:color w:val="000000" w:themeColor="text1"/>
        </w:rPr>
        <w:t>106</w:t>
      </w:r>
      <w:proofErr w:type="gramEnd"/>
      <w:r w:rsidRPr="00877B98">
        <w:rPr>
          <w:rFonts w:hint="eastAsia"/>
          <w:color w:val="000000" w:themeColor="text1"/>
        </w:rPr>
        <w:t>年度上聲議字第2503號處分書理</w:t>
      </w:r>
      <w:r w:rsidRPr="00877B98">
        <w:rPr>
          <w:rFonts w:hint="eastAsia"/>
          <w:color w:val="000000" w:themeColor="text1"/>
        </w:rPr>
        <w:lastRenderedPageBreak/>
        <w:t>由第三點僅記載「新北市覆議會已經參酌</w:t>
      </w:r>
      <w:proofErr w:type="gramStart"/>
      <w:r w:rsidRPr="00877B98">
        <w:rPr>
          <w:rFonts w:hint="eastAsia"/>
          <w:color w:val="000000" w:themeColor="text1"/>
        </w:rPr>
        <w:t>臺</w:t>
      </w:r>
      <w:proofErr w:type="gramEnd"/>
      <w:r w:rsidRPr="00877B98">
        <w:rPr>
          <w:rFonts w:hint="eastAsia"/>
          <w:color w:val="000000" w:themeColor="text1"/>
        </w:rPr>
        <w:t>北地檢署檢附之全卷證資料而為</w:t>
      </w:r>
      <w:proofErr w:type="gramStart"/>
      <w:r w:rsidRPr="00877B98">
        <w:rPr>
          <w:rFonts w:hint="eastAsia"/>
          <w:color w:val="000000" w:themeColor="text1"/>
        </w:rPr>
        <w:t>研</w:t>
      </w:r>
      <w:proofErr w:type="gramEnd"/>
      <w:r w:rsidRPr="00877B98">
        <w:rPr>
          <w:rFonts w:hint="eastAsia"/>
          <w:color w:val="000000" w:themeColor="text1"/>
        </w:rPr>
        <w:t>議」，亦未敘明</w:t>
      </w:r>
      <w:r w:rsidR="00C56614" w:rsidRPr="00877B98">
        <w:rPr>
          <w:rFonts w:hint="eastAsia"/>
          <w:color w:val="000000" w:themeColor="text1"/>
        </w:rPr>
        <w:t>何以不</w:t>
      </w:r>
      <w:proofErr w:type="gramStart"/>
      <w:r w:rsidR="00C56614" w:rsidRPr="00877B98">
        <w:rPr>
          <w:rFonts w:hint="eastAsia"/>
          <w:color w:val="000000" w:themeColor="text1"/>
        </w:rPr>
        <w:t>採</w:t>
      </w:r>
      <w:proofErr w:type="gramEnd"/>
      <w:r w:rsidR="00C56614" w:rsidRPr="00877B98">
        <w:rPr>
          <w:rFonts w:hint="eastAsia"/>
          <w:color w:val="000000" w:themeColor="text1"/>
        </w:rPr>
        <w:t>其覆議主張事項之理由，以致於陳訴人後續仍向</w:t>
      </w:r>
      <w:proofErr w:type="gramStart"/>
      <w:r w:rsidR="00C56614" w:rsidRPr="00877B98">
        <w:rPr>
          <w:rFonts w:hint="eastAsia"/>
          <w:color w:val="000000" w:themeColor="text1"/>
        </w:rPr>
        <w:t>臺</w:t>
      </w:r>
      <w:proofErr w:type="gramEnd"/>
      <w:r w:rsidR="00C56614" w:rsidRPr="00877B98">
        <w:rPr>
          <w:rFonts w:hint="eastAsia"/>
          <w:color w:val="000000" w:themeColor="text1"/>
        </w:rPr>
        <w:t>北地院聲請交付審判</w:t>
      </w:r>
      <w:r w:rsidRPr="00877B98">
        <w:rPr>
          <w:rFonts w:hint="eastAsia"/>
          <w:color w:val="000000" w:themeColor="text1"/>
        </w:rPr>
        <w:t>。</w:t>
      </w:r>
    </w:p>
    <w:p w:rsidR="00FF4DA7" w:rsidRPr="00877B98" w:rsidRDefault="00FF4DA7" w:rsidP="009569E1">
      <w:pPr>
        <w:pStyle w:val="4"/>
        <w:rPr>
          <w:color w:val="000000" w:themeColor="text1"/>
        </w:rPr>
      </w:pPr>
      <w:r w:rsidRPr="00877B98">
        <w:rPr>
          <w:rFonts w:hint="eastAsia"/>
          <w:color w:val="000000" w:themeColor="text1"/>
        </w:rPr>
        <w:t>據新北交通局函復提供新北市車輛行車事故鑑定與覆議結果差異情形如下表</w:t>
      </w:r>
      <w:r w:rsidRPr="00877B98">
        <w:rPr>
          <w:rFonts w:hAnsi="標楷體" w:hint="eastAsia"/>
          <w:color w:val="000000" w:themeColor="text1"/>
        </w:rPr>
        <w:t>，可知</w:t>
      </w:r>
      <w:r w:rsidRPr="00877B98">
        <w:rPr>
          <w:rFonts w:hint="eastAsia"/>
          <w:color w:val="000000" w:themeColor="text1"/>
        </w:rPr>
        <w:t>近2年餘之覆議結果維持原鑑定意見之比率達7至</w:t>
      </w:r>
      <w:proofErr w:type="gramStart"/>
      <w:r w:rsidRPr="00877B98">
        <w:rPr>
          <w:rFonts w:hint="eastAsia"/>
          <w:color w:val="000000" w:themeColor="text1"/>
        </w:rPr>
        <w:t>8成</w:t>
      </w:r>
      <w:proofErr w:type="gramEnd"/>
      <w:r w:rsidRPr="00877B98">
        <w:rPr>
          <w:rFonts w:hint="eastAsia"/>
          <w:color w:val="000000" w:themeColor="text1"/>
        </w:rPr>
        <w:t>，如</w:t>
      </w:r>
      <w:proofErr w:type="gramStart"/>
      <w:r w:rsidRPr="00877B98">
        <w:rPr>
          <w:rFonts w:hint="eastAsia"/>
          <w:color w:val="000000" w:themeColor="text1"/>
        </w:rPr>
        <w:t>皆同本案</w:t>
      </w:r>
      <w:proofErr w:type="gramEnd"/>
      <w:r w:rsidRPr="00877B98">
        <w:rPr>
          <w:rFonts w:hint="eastAsia"/>
          <w:color w:val="000000" w:themeColor="text1"/>
        </w:rPr>
        <w:t>僅表示覆議結論維持原鑑定意見而未敘明理由</w:t>
      </w:r>
      <w:r w:rsidRPr="00877B98">
        <w:rPr>
          <w:rFonts w:hAnsi="標楷體" w:hint="eastAsia"/>
          <w:color w:val="000000" w:themeColor="text1"/>
        </w:rPr>
        <w:t>，將</w:t>
      </w:r>
      <w:r w:rsidRPr="00877B98">
        <w:rPr>
          <w:rFonts w:hint="eastAsia"/>
          <w:color w:val="000000" w:themeColor="text1"/>
        </w:rPr>
        <w:t>喪失法令設計覆議制度之實質功能</w:t>
      </w:r>
      <w:r w:rsidRPr="00877B98">
        <w:rPr>
          <w:rFonts w:hAnsi="標楷體" w:hint="eastAsia"/>
          <w:color w:val="000000" w:themeColor="text1"/>
        </w:rPr>
        <w:t>。</w:t>
      </w:r>
      <w:r w:rsidR="00800DBF" w:rsidRPr="00877B98">
        <w:rPr>
          <w:rFonts w:hint="eastAsia"/>
          <w:color w:val="000000" w:themeColor="text1"/>
        </w:rPr>
        <w:t>如能將覆議維持原鑑定意見之理由及事證加以完整說明函復陳訴人並供囑託機關參考，或能避免後續</w:t>
      </w:r>
      <w:proofErr w:type="gramStart"/>
      <w:r w:rsidR="00800DBF" w:rsidRPr="00877B98">
        <w:rPr>
          <w:rFonts w:hint="eastAsia"/>
          <w:color w:val="000000" w:themeColor="text1"/>
        </w:rPr>
        <w:t>訟</w:t>
      </w:r>
      <w:proofErr w:type="gramEnd"/>
      <w:r w:rsidR="00800DBF" w:rsidRPr="00877B98">
        <w:rPr>
          <w:rFonts w:hint="eastAsia"/>
          <w:color w:val="000000" w:themeColor="text1"/>
        </w:rPr>
        <w:t>爭甚至向訴訟體制外之本院請求調查。</w:t>
      </w:r>
    </w:p>
    <w:p w:rsidR="00793C5B" w:rsidRPr="00877B98" w:rsidRDefault="00793C5B" w:rsidP="00793C5B">
      <w:pPr>
        <w:pStyle w:val="4"/>
        <w:numPr>
          <w:ilvl w:val="0"/>
          <w:numId w:val="0"/>
        </w:numPr>
        <w:ind w:left="1701"/>
        <w:rPr>
          <w:color w:val="000000" w:themeColor="text1"/>
        </w:rPr>
      </w:pPr>
    </w:p>
    <w:p w:rsidR="00793C5B" w:rsidRPr="00877B98" w:rsidRDefault="00793C5B" w:rsidP="00793C5B">
      <w:pPr>
        <w:pStyle w:val="4"/>
        <w:numPr>
          <w:ilvl w:val="0"/>
          <w:numId w:val="0"/>
        </w:numPr>
        <w:ind w:left="1701"/>
        <w:rPr>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664"/>
        <w:gridCol w:w="1277"/>
        <w:gridCol w:w="1647"/>
        <w:gridCol w:w="1387"/>
        <w:gridCol w:w="986"/>
      </w:tblGrid>
      <w:tr w:rsidR="00877B98" w:rsidRPr="00877B98" w:rsidTr="009836DE">
        <w:tc>
          <w:tcPr>
            <w:tcW w:w="1782" w:type="dxa"/>
            <w:vMerge w:val="restart"/>
            <w:shd w:val="clear" w:color="auto" w:fill="auto"/>
          </w:tcPr>
          <w:p w:rsidR="00FF4DA7" w:rsidRPr="00877B98" w:rsidRDefault="00877B98" w:rsidP="009E3BD5">
            <w:pPr>
              <w:pStyle w:val="4"/>
              <w:numPr>
                <w:ilvl w:val="0"/>
                <w:numId w:val="0"/>
              </w:numPr>
              <w:spacing w:line="440" w:lineRule="exact"/>
              <w:ind w:firstLineChars="300" w:firstLine="780"/>
              <w:rPr>
                <w:color w:val="000000" w:themeColor="text1"/>
                <w:sz w:val="24"/>
                <w:szCs w:val="26"/>
              </w:rPr>
            </w:pPr>
            <w:bookmarkStart w:id="50" w:name="_GoBack"/>
            <w:r w:rsidRPr="00877B98">
              <w:rPr>
                <w:noProof/>
                <w:color w:val="000000" w:themeColor="text1"/>
                <w:sz w:val="24"/>
                <w:szCs w:val="26"/>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3810</wp:posOffset>
                      </wp:positionV>
                      <wp:extent cx="1038225" cy="549275"/>
                      <wp:effectExtent l="0" t="0" r="28575"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549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22AE3" id="_x0000_t32" coordsize="21600,21600" o:spt="32" o:oned="t" path="m,l21600,21600e" filled="f">
                      <v:path arrowok="t" fillok="f" o:connecttype="none"/>
                      <o:lock v:ext="edit" shapetype="t"/>
                    </v:shapetype>
                    <v:shape id="AutoShape 4" o:spid="_x0000_s1026" type="#_x0000_t32" style="position:absolute;margin-left:-5.15pt;margin-top:.3pt;width:81.7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M9IgIAAEA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"/>
                  </w:pict>
                </mc:Fallback>
              </mc:AlternateContent>
            </w:r>
            <w:bookmarkEnd w:id="50"/>
            <w:r w:rsidR="00FF4DA7" w:rsidRPr="00877B98">
              <w:rPr>
                <w:rFonts w:hint="eastAsia"/>
                <w:color w:val="000000" w:themeColor="text1"/>
                <w:sz w:val="24"/>
                <w:szCs w:val="26"/>
              </w:rPr>
              <w:t>區分</w:t>
            </w:r>
          </w:p>
          <w:p w:rsidR="00FF4DA7" w:rsidRPr="00877B98" w:rsidRDefault="00FF4DA7" w:rsidP="00FF4DA7">
            <w:pPr>
              <w:pStyle w:val="4"/>
              <w:numPr>
                <w:ilvl w:val="3"/>
                <w:numId w:val="1"/>
              </w:numPr>
              <w:spacing w:line="440" w:lineRule="exact"/>
              <w:ind w:left="0"/>
              <w:rPr>
                <w:color w:val="000000" w:themeColor="text1"/>
                <w:sz w:val="24"/>
                <w:szCs w:val="26"/>
              </w:rPr>
            </w:pPr>
            <w:r w:rsidRPr="00877B98">
              <w:rPr>
                <w:rFonts w:hint="eastAsia"/>
                <w:color w:val="000000" w:themeColor="text1"/>
                <w:sz w:val="24"/>
                <w:szCs w:val="26"/>
              </w:rPr>
              <w:t>年度</w:t>
            </w:r>
          </w:p>
        </w:tc>
        <w:tc>
          <w:tcPr>
            <w:tcW w:w="1672" w:type="dxa"/>
            <w:vMerge w:val="restart"/>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r w:rsidRPr="00877B98">
              <w:rPr>
                <w:rFonts w:hint="eastAsia"/>
                <w:color w:val="000000" w:themeColor="text1"/>
                <w:sz w:val="24"/>
                <w:szCs w:val="26"/>
              </w:rPr>
              <w:t>無差異</w:t>
            </w:r>
          </w:p>
        </w:tc>
        <w:tc>
          <w:tcPr>
            <w:tcW w:w="4319" w:type="dxa"/>
            <w:gridSpan w:val="3"/>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r w:rsidRPr="00877B98">
              <w:rPr>
                <w:rFonts w:hint="eastAsia"/>
                <w:color w:val="000000" w:themeColor="text1"/>
                <w:sz w:val="24"/>
                <w:szCs w:val="26"/>
              </w:rPr>
              <w:t>有差異</w:t>
            </w:r>
          </w:p>
        </w:tc>
        <w:tc>
          <w:tcPr>
            <w:tcW w:w="1037" w:type="dxa"/>
            <w:vMerge w:val="restart"/>
            <w:shd w:val="clear" w:color="auto" w:fill="auto"/>
            <w:vAlign w:val="center"/>
          </w:tcPr>
          <w:p w:rsidR="00FF4DA7" w:rsidRPr="00877B98" w:rsidRDefault="00FF4DA7" w:rsidP="009836DE">
            <w:pPr>
              <w:pStyle w:val="4"/>
              <w:numPr>
                <w:ilvl w:val="0"/>
                <w:numId w:val="0"/>
              </w:numPr>
              <w:spacing w:line="440" w:lineRule="exact"/>
              <w:ind w:right="-87"/>
              <w:jc w:val="center"/>
              <w:rPr>
                <w:color w:val="000000" w:themeColor="text1"/>
                <w:sz w:val="24"/>
                <w:szCs w:val="26"/>
              </w:rPr>
            </w:pPr>
            <w:r w:rsidRPr="00877B98">
              <w:rPr>
                <w:rFonts w:hint="eastAsia"/>
                <w:color w:val="000000" w:themeColor="text1"/>
                <w:sz w:val="24"/>
                <w:szCs w:val="26"/>
              </w:rPr>
              <w:t>合計</w:t>
            </w:r>
          </w:p>
        </w:tc>
      </w:tr>
      <w:tr w:rsidR="00877B98" w:rsidRPr="00877B98" w:rsidTr="009836DE">
        <w:tc>
          <w:tcPr>
            <w:tcW w:w="1782" w:type="dxa"/>
            <w:vMerge/>
            <w:shd w:val="clear" w:color="auto" w:fill="auto"/>
          </w:tcPr>
          <w:p w:rsidR="00FF4DA7" w:rsidRPr="00877B98" w:rsidRDefault="00FF4DA7" w:rsidP="009836DE">
            <w:pPr>
              <w:pStyle w:val="4"/>
              <w:numPr>
                <w:ilvl w:val="0"/>
                <w:numId w:val="0"/>
              </w:numPr>
              <w:spacing w:line="440" w:lineRule="exact"/>
              <w:rPr>
                <w:color w:val="000000" w:themeColor="text1"/>
                <w:sz w:val="24"/>
                <w:szCs w:val="26"/>
              </w:rPr>
            </w:pPr>
          </w:p>
        </w:tc>
        <w:tc>
          <w:tcPr>
            <w:tcW w:w="1672" w:type="dxa"/>
            <w:vMerge/>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p>
        </w:tc>
        <w:tc>
          <w:tcPr>
            <w:tcW w:w="1285" w:type="dxa"/>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r w:rsidRPr="00877B98">
              <w:rPr>
                <w:rFonts w:hint="eastAsia"/>
                <w:color w:val="000000" w:themeColor="text1"/>
                <w:sz w:val="24"/>
                <w:szCs w:val="26"/>
              </w:rPr>
              <w:t>肇因更動</w:t>
            </w:r>
          </w:p>
        </w:tc>
        <w:tc>
          <w:tcPr>
            <w:tcW w:w="1647" w:type="dxa"/>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pacing w:val="-12"/>
                <w:sz w:val="24"/>
                <w:szCs w:val="26"/>
              </w:rPr>
            </w:pPr>
            <w:proofErr w:type="gramStart"/>
            <w:r w:rsidRPr="00877B98">
              <w:rPr>
                <w:rFonts w:hint="eastAsia"/>
                <w:color w:val="000000" w:themeColor="text1"/>
                <w:spacing w:val="-12"/>
                <w:sz w:val="24"/>
                <w:szCs w:val="26"/>
              </w:rPr>
              <w:t>肇責比例</w:t>
            </w:r>
            <w:proofErr w:type="gramEnd"/>
            <w:r w:rsidRPr="00877B98">
              <w:rPr>
                <w:rFonts w:hint="eastAsia"/>
                <w:color w:val="000000" w:themeColor="text1"/>
                <w:spacing w:val="-12"/>
                <w:sz w:val="24"/>
                <w:szCs w:val="26"/>
              </w:rPr>
              <w:t>調整</w:t>
            </w:r>
          </w:p>
        </w:tc>
        <w:tc>
          <w:tcPr>
            <w:tcW w:w="1387" w:type="dxa"/>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r w:rsidRPr="00877B98">
              <w:rPr>
                <w:rFonts w:hint="eastAsia"/>
                <w:color w:val="000000" w:themeColor="text1"/>
                <w:sz w:val="24"/>
                <w:szCs w:val="26"/>
              </w:rPr>
              <w:t>其他</w:t>
            </w:r>
          </w:p>
        </w:tc>
        <w:tc>
          <w:tcPr>
            <w:tcW w:w="1037" w:type="dxa"/>
            <w:vMerge/>
            <w:shd w:val="clear" w:color="auto" w:fill="auto"/>
            <w:vAlign w:val="center"/>
          </w:tcPr>
          <w:p w:rsidR="00FF4DA7" w:rsidRPr="00877B98" w:rsidRDefault="00FF4DA7" w:rsidP="009836DE">
            <w:pPr>
              <w:pStyle w:val="4"/>
              <w:numPr>
                <w:ilvl w:val="0"/>
                <w:numId w:val="0"/>
              </w:numPr>
              <w:spacing w:line="440" w:lineRule="exact"/>
              <w:jc w:val="center"/>
              <w:rPr>
                <w:color w:val="000000" w:themeColor="text1"/>
                <w:sz w:val="24"/>
                <w:szCs w:val="26"/>
              </w:rPr>
            </w:pPr>
          </w:p>
        </w:tc>
      </w:tr>
      <w:tr w:rsidR="00877B98" w:rsidRPr="00877B98" w:rsidTr="009836DE">
        <w:tc>
          <w:tcPr>
            <w:tcW w:w="1782" w:type="dxa"/>
            <w:shd w:val="clear" w:color="auto" w:fill="auto"/>
          </w:tcPr>
          <w:p w:rsidR="00FF4DA7" w:rsidRPr="00877B98" w:rsidRDefault="00FF4DA7" w:rsidP="009836DE">
            <w:pPr>
              <w:pStyle w:val="4"/>
              <w:numPr>
                <w:ilvl w:val="0"/>
                <w:numId w:val="0"/>
              </w:numPr>
              <w:spacing w:line="440" w:lineRule="exact"/>
              <w:rPr>
                <w:color w:val="000000" w:themeColor="text1"/>
                <w:sz w:val="24"/>
                <w:szCs w:val="26"/>
              </w:rPr>
            </w:pPr>
            <w:r w:rsidRPr="00877B98">
              <w:rPr>
                <w:rFonts w:hint="eastAsia"/>
                <w:color w:val="000000" w:themeColor="text1"/>
                <w:sz w:val="24"/>
                <w:szCs w:val="26"/>
              </w:rPr>
              <w:t>105年</w:t>
            </w:r>
          </w:p>
        </w:tc>
        <w:tc>
          <w:tcPr>
            <w:tcW w:w="1672"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352(72.73%)</w:t>
            </w:r>
          </w:p>
        </w:tc>
        <w:tc>
          <w:tcPr>
            <w:tcW w:w="1285"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3(0.62%)</w:t>
            </w:r>
          </w:p>
        </w:tc>
        <w:tc>
          <w:tcPr>
            <w:tcW w:w="164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109(22.53%)</w:t>
            </w:r>
          </w:p>
        </w:tc>
        <w:tc>
          <w:tcPr>
            <w:tcW w:w="138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20(4.12%)</w:t>
            </w:r>
          </w:p>
        </w:tc>
        <w:tc>
          <w:tcPr>
            <w:tcW w:w="103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484</w:t>
            </w:r>
          </w:p>
        </w:tc>
      </w:tr>
      <w:tr w:rsidR="00877B98" w:rsidRPr="00877B98" w:rsidTr="009836DE">
        <w:tc>
          <w:tcPr>
            <w:tcW w:w="1782" w:type="dxa"/>
            <w:shd w:val="clear" w:color="auto" w:fill="auto"/>
          </w:tcPr>
          <w:p w:rsidR="00FF4DA7" w:rsidRPr="00877B98" w:rsidRDefault="00FF4DA7" w:rsidP="009836DE">
            <w:pPr>
              <w:pStyle w:val="4"/>
              <w:numPr>
                <w:ilvl w:val="0"/>
                <w:numId w:val="0"/>
              </w:numPr>
              <w:spacing w:line="440" w:lineRule="exact"/>
              <w:rPr>
                <w:color w:val="000000" w:themeColor="text1"/>
                <w:sz w:val="24"/>
                <w:szCs w:val="26"/>
              </w:rPr>
            </w:pPr>
            <w:r w:rsidRPr="00877B98">
              <w:rPr>
                <w:rFonts w:hint="eastAsia"/>
                <w:color w:val="000000" w:themeColor="text1"/>
                <w:sz w:val="24"/>
                <w:szCs w:val="26"/>
              </w:rPr>
              <w:t>106年</w:t>
            </w:r>
          </w:p>
        </w:tc>
        <w:tc>
          <w:tcPr>
            <w:tcW w:w="1672"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428(80.15%)</w:t>
            </w:r>
          </w:p>
        </w:tc>
        <w:tc>
          <w:tcPr>
            <w:tcW w:w="1285"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0(0%)</w:t>
            </w:r>
          </w:p>
        </w:tc>
        <w:tc>
          <w:tcPr>
            <w:tcW w:w="164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91(17.04%)</w:t>
            </w:r>
          </w:p>
        </w:tc>
        <w:tc>
          <w:tcPr>
            <w:tcW w:w="138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15(2.81%)</w:t>
            </w:r>
          </w:p>
        </w:tc>
        <w:tc>
          <w:tcPr>
            <w:tcW w:w="103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534</w:t>
            </w:r>
          </w:p>
        </w:tc>
      </w:tr>
      <w:tr w:rsidR="00877B98" w:rsidRPr="00877B98" w:rsidTr="009836DE">
        <w:tc>
          <w:tcPr>
            <w:tcW w:w="1782" w:type="dxa"/>
            <w:shd w:val="clear" w:color="auto" w:fill="auto"/>
          </w:tcPr>
          <w:p w:rsidR="00FF4DA7" w:rsidRPr="00877B98" w:rsidRDefault="00FF4DA7" w:rsidP="009836DE">
            <w:pPr>
              <w:pStyle w:val="4"/>
              <w:numPr>
                <w:ilvl w:val="0"/>
                <w:numId w:val="0"/>
              </w:numPr>
              <w:spacing w:line="440" w:lineRule="exact"/>
              <w:rPr>
                <w:color w:val="000000" w:themeColor="text1"/>
                <w:sz w:val="24"/>
                <w:szCs w:val="26"/>
              </w:rPr>
            </w:pPr>
            <w:r w:rsidRPr="00877B98">
              <w:rPr>
                <w:rFonts w:hint="eastAsia"/>
                <w:color w:val="000000" w:themeColor="text1"/>
                <w:sz w:val="24"/>
                <w:szCs w:val="26"/>
              </w:rPr>
              <w:t>107年</w:t>
            </w:r>
            <w:r w:rsidRPr="00877B98">
              <w:rPr>
                <w:rFonts w:hint="eastAsia"/>
                <w:color w:val="000000" w:themeColor="text1"/>
                <w:sz w:val="20"/>
                <w:szCs w:val="26"/>
              </w:rPr>
              <w:t>（1至4月）</w:t>
            </w:r>
          </w:p>
        </w:tc>
        <w:tc>
          <w:tcPr>
            <w:tcW w:w="1672"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106(82.17%)</w:t>
            </w:r>
          </w:p>
        </w:tc>
        <w:tc>
          <w:tcPr>
            <w:tcW w:w="1285"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1(0.78%)</w:t>
            </w:r>
          </w:p>
        </w:tc>
        <w:tc>
          <w:tcPr>
            <w:tcW w:w="164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18(13.95%)</w:t>
            </w:r>
          </w:p>
        </w:tc>
        <w:tc>
          <w:tcPr>
            <w:tcW w:w="138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4(3.1%)</w:t>
            </w:r>
          </w:p>
        </w:tc>
        <w:tc>
          <w:tcPr>
            <w:tcW w:w="103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129</w:t>
            </w:r>
          </w:p>
        </w:tc>
      </w:tr>
      <w:tr w:rsidR="00877B98" w:rsidRPr="00877B98" w:rsidTr="009836DE">
        <w:tc>
          <w:tcPr>
            <w:tcW w:w="1782" w:type="dxa"/>
            <w:shd w:val="clear" w:color="auto" w:fill="auto"/>
          </w:tcPr>
          <w:p w:rsidR="00FF4DA7" w:rsidRPr="00877B98" w:rsidRDefault="00FF4DA7" w:rsidP="009836DE">
            <w:pPr>
              <w:pStyle w:val="4"/>
              <w:numPr>
                <w:ilvl w:val="0"/>
                <w:numId w:val="0"/>
              </w:numPr>
              <w:spacing w:line="440" w:lineRule="exact"/>
              <w:rPr>
                <w:color w:val="000000" w:themeColor="text1"/>
                <w:sz w:val="24"/>
                <w:szCs w:val="26"/>
              </w:rPr>
            </w:pPr>
            <w:r w:rsidRPr="00877B98">
              <w:rPr>
                <w:rFonts w:hint="eastAsia"/>
                <w:color w:val="000000" w:themeColor="text1"/>
                <w:sz w:val="24"/>
                <w:szCs w:val="26"/>
              </w:rPr>
              <w:t>總計</w:t>
            </w:r>
          </w:p>
        </w:tc>
        <w:tc>
          <w:tcPr>
            <w:tcW w:w="1672"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886(77.24%)</w:t>
            </w:r>
          </w:p>
        </w:tc>
        <w:tc>
          <w:tcPr>
            <w:tcW w:w="1285"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4(0.35%)</w:t>
            </w:r>
          </w:p>
        </w:tc>
        <w:tc>
          <w:tcPr>
            <w:tcW w:w="164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218(19.01%)</w:t>
            </w:r>
          </w:p>
        </w:tc>
        <w:tc>
          <w:tcPr>
            <w:tcW w:w="138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39(3.4%)</w:t>
            </w:r>
          </w:p>
        </w:tc>
        <w:tc>
          <w:tcPr>
            <w:tcW w:w="1037" w:type="dxa"/>
            <w:shd w:val="clear" w:color="auto" w:fill="auto"/>
          </w:tcPr>
          <w:p w:rsidR="00FF4DA7" w:rsidRPr="00877B98" w:rsidRDefault="00FF4DA7" w:rsidP="009836DE">
            <w:pPr>
              <w:pStyle w:val="4"/>
              <w:numPr>
                <w:ilvl w:val="0"/>
                <w:numId w:val="0"/>
              </w:numPr>
              <w:spacing w:line="440" w:lineRule="exact"/>
              <w:jc w:val="right"/>
              <w:rPr>
                <w:color w:val="000000" w:themeColor="text1"/>
                <w:sz w:val="24"/>
                <w:szCs w:val="26"/>
              </w:rPr>
            </w:pPr>
            <w:r w:rsidRPr="00877B98">
              <w:rPr>
                <w:rFonts w:hint="eastAsia"/>
                <w:color w:val="000000" w:themeColor="text1"/>
                <w:sz w:val="24"/>
                <w:szCs w:val="26"/>
              </w:rPr>
              <w:t>1,147</w:t>
            </w:r>
          </w:p>
        </w:tc>
      </w:tr>
    </w:tbl>
    <w:p w:rsidR="00FF4DA7" w:rsidRPr="00877B98" w:rsidRDefault="00FF4DA7" w:rsidP="00FF4DA7">
      <w:pPr>
        <w:pStyle w:val="4"/>
        <w:numPr>
          <w:ilvl w:val="0"/>
          <w:numId w:val="0"/>
        </w:numPr>
        <w:ind w:left="1191"/>
        <w:rPr>
          <w:color w:val="000000" w:themeColor="text1"/>
        </w:rPr>
      </w:pPr>
      <w:r w:rsidRPr="00877B98">
        <w:rPr>
          <w:rFonts w:hint="eastAsia"/>
          <w:color w:val="000000" w:themeColor="text1"/>
          <w:sz w:val="24"/>
        </w:rPr>
        <w:t>資料來源：新北市政府交通局。</w:t>
      </w:r>
    </w:p>
    <w:p w:rsidR="00FF4DA7" w:rsidRPr="00877B98" w:rsidRDefault="00FF4DA7" w:rsidP="00FF4DA7">
      <w:pPr>
        <w:pStyle w:val="4"/>
        <w:numPr>
          <w:ilvl w:val="0"/>
          <w:numId w:val="0"/>
        </w:numPr>
        <w:ind w:leftChars="359" w:left="1681" w:hangingChars="177" w:hanging="460"/>
        <w:rPr>
          <w:color w:val="000000" w:themeColor="text1"/>
        </w:rPr>
      </w:pPr>
      <w:proofErr w:type="gramStart"/>
      <w:r w:rsidRPr="00877B98">
        <w:rPr>
          <w:rFonts w:hint="eastAsia"/>
          <w:color w:val="000000" w:themeColor="text1"/>
          <w:sz w:val="24"/>
        </w:rPr>
        <w:t>註</w:t>
      </w:r>
      <w:proofErr w:type="gramEnd"/>
      <w:r w:rsidRPr="00877B98">
        <w:rPr>
          <w:rFonts w:hint="eastAsia"/>
          <w:color w:val="000000" w:themeColor="text1"/>
          <w:sz w:val="24"/>
        </w:rPr>
        <w:t>：1.無差異：維持原鑑定意見。2.有差異：肇</w:t>
      </w:r>
      <w:proofErr w:type="gramStart"/>
      <w:r w:rsidRPr="00877B98">
        <w:rPr>
          <w:rFonts w:hint="eastAsia"/>
          <w:color w:val="000000" w:themeColor="text1"/>
          <w:sz w:val="24"/>
        </w:rPr>
        <w:t>因或肇責</w:t>
      </w:r>
      <w:proofErr w:type="gramEnd"/>
      <w:r w:rsidRPr="00877B98">
        <w:rPr>
          <w:rFonts w:hint="eastAsia"/>
          <w:color w:val="000000" w:themeColor="text1"/>
          <w:sz w:val="24"/>
        </w:rPr>
        <w:t>比例不同。3.肇因更動：</w:t>
      </w:r>
      <w:proofErr w:type="gramStart"/>
      <w:r w:rsidRPr="00877B98">
        <w:rPr>
          <w:rFonts w:hint="eastAsia"/>
          <w:color w:val="000000" w:themeColor="text1"/>
          <w:sz w:val="24"/>
        </w:rPr>
        <w:t>肇</w:t>
      </w:r>
      <w:proofErr w:type="gramEnd"/>
      <w:r w:rsidRPr="00877B98">
        <w:rPr>
          <w:rFonts w:hint="eastAsia"/>
          <w:color w:val="000000" w:themeColor="text1"/>
          <w:sz w:val="24"/>
        </w:rPr>
        <w:t>因由某一當事人更動為另一當事人。4.</w:t>
      </w:r>
      <w:proofErr w:type="gramStart"/>
      <w:r w:rsidRPr="00877B98">
        <w:rPr>
          <w:rFonts w:hint="eastAsia"/>
          <w:color w:val="000000" w:themeColor="text1"/>
          <w:sz w:val="24"/>
        </w:rPr>
        <w:t>肇責比例</w:t>
      </w:r>
      <w:proofErr w:type="gramEnd"/>
      <w:r w:rsidRPr="00877B98">
        <w:rPr>
          <w:rFonts w:hint="eastAsia"/>
          <w:color w:val="000000" w:themeColor="text1"/>
          <w:sz w:val="24"/>
        </w:rPr>
        <w:t>：調整雙方</w:t>
      </w:r>
      <w:proofErr w:type="gramStart"/>
      <w:r w:rsidRPr="00877B98">
        <w:rPr>
          <w:rFonts w:hint="eastAsia"/>
          <w:color w:val="000000" w:themeColor="text1"/>
          <w:sz w:val="24"/>
        </w:rPr>
        <w:t>當事人肇責比例</w:t>
      </w:r>
      <w:proofErr w:type="gramEnd"/>
      <w:r w:rsidRPr="00877B98">
        <w:rPr>
          <w:rFonts w:hint="eastAsia"/>
          <w:color w:val="000000" w:themeColor="text1"/>
          <w:sz w:val="24"/>
        </w:rPr>
        <w:t>。5.其他：</w:t>
      </w:r>
      <w:proofErr w:type="gramStart"/>
      <w:r w:rsidRPr="00877B98">
        <w:rPr>
          <w:rFonts w:hint="eastAsia"/>
          <w:color w:val="000000" w:themeColor="text1"/>
          <w:sz w:val="24"/>
        </w:rPr>
        <w:t>採</w:t>
      </w:r>
      <w:proofErr w:type="gramEnd"/>
      <w:r w:rsidRPr="00877B98">
        <w:rPr>
          <w:rFonts w:hint="eastAsia"/>
          <w:color w:val="000000" w:themeColor="text1"/>
          <w:sz w:val="24"/>
        </w:rPr>
        <w:t>分段說明肇因、多方</w:t>
      </w:r>
      <w:proofErr w:type="gramStart"/>
      <w:r w:rsidRPr="00877B98">
        <w:rPr>
          <w:rFonts w:hint="eastAsia"/>
          <w:color w:val="000000" w:themeColor="text1"/>
          <w:sz w:val="24"/>
        </w:rPr>
        <w:t>當事人肇責比例調整或卷證</w:t>
      </w:r>
      <w:proofErr w:type="gramEnd"/>
      <w:r w:rsidRPr="00877B98">
        <w:rPr>
          <w:rFonts w:hint="eastAsia"/>
          <w:color w:val="000000" w:themeColor="text1"/>
          <w:sz w:val="24"/>
        </w:rPr>
        <w:t>資料不足不予以鑑定。</w:t>
      </w:r>
    </w:p>
    <w:p w:rsidR="00B00F0E" w:rsidRPr="00877B98" w:rsidRDefault="00B00F0E" w:rsidP="00FF4DA7">
      <w:pPr>
        <w:pStyle w:val="4"/>
        <w:numPr>
          <w:ilvl w:val="0"/>
          <w:numId w:val="0"/>
        </w:numPr>
        <w:ind w:left="1191"/>
        <w:rPr>
          <w:color w:val="000000" w:themeColor="text1"/>
        </w:rPr>
      </w:pPr>
    </w:p>
    <w:p w:rsidR="003A5927" w:rsidRPr="00877B98" w:rsidRDefault="00C56614" w:rsidP="00C90649">
      <w:pPr>
        <w:pStyle w:val="3"/>
        <w:rPr>
          <w:color w:val="000000" w:themeColor="text1"/>
        </w:rPr>
      </w:pPr>
      <w:r w:rsidRPr="00877B98">
        <w:rPr>
          <w:rFonts w:hint="eastAsia"/>
          <w:color w:val="000000" w:themeColor="text1"/>
        </w:rPr>
        <w:t>綜上</w:t>
      </w:r>
      <w:r w:rsidRPr="00877B98">
        <w:rPr>
          <w:rFonts w:hAnsi="標楷體" w:hint="eastAsia"/>
          <w:color w:val="000000" w:themeColor="text1"/>
        </w:rPr>
        <w:t>，</w:t>
      </w:r>
      <w:r w:rsidRPr="00877B98">
        <w:rPr>
          <w:rFonts w:hint="eastAsia"/>
          <w:color w:val="000000" w:themeColor="text1"/>
        </w:rPr>
        <w:t>本案陳訴人不服原鑑定意見時，於聲請覆議時提出諸多主張及相關物證，新北交通局函復</w:t>
      </w:r>
      <w:proofErr w:type="gramStart"/>
      <w:r w:rsidRPr="00877B98">
        <w:rPr>
          <w:rFonts w:hint="eastAsia"/>
          <w:color w:val="000000" w:themeColor="text1"/>
        </w:rPr>
        <w:t>臺</w:t>
      </w:r>
      <w:proofErr w:type="gramEnd"/>
      <w:r w:rsidRPr="00877B98">
        <w:rPr>
          <w:rFonts w:hint="eastAsia"/>
          <w:color w:val="000000" w:themeColor="text1"/>
        </w:rPr>
        <w:t>北地檢署及陳訴人時僅表示覆議結論維持原鑑定意</w:t>
      </w:r>
      <w:r w:rsidRPr="00877B98">
        <w:rPr>
          <w:rFonts w:hint="eastAsia"/>
          <w:color w:val="000000" w:themeColor="text1"/>
        </w:rPr>
        <w:lastRenderedPageBreak/>
        <w:t>見固符合上開辦法第15條第3項規定，</w:t>
      </w:r>
      <w:r w:rsidR="004F577C" w:rsidRPr="00877B98">
        <w:rPr>
          <w:rFonts w:hint="eastAsia"/>
          <w:color w:val="000000" w:themeColor="text1"/>
        </w:rPr>
        <w:t>惟</w:t>
      </w:r>
      <w:r w:rsidRPr="00877B98">
        <w:rPr>
          <w:rFonts w:hint="eastAsia"/>
          <w:color w:val="000000" w:themeColor="text1"/>
        </w:rPr>
        <w:t>對於陳訴人所主張事項何以不</w:t>
      </w:r>
      <w:proofErr w:type="gramStart"/>
      <w:r w:rsidRPr="00877B98">
        <w:rPr>
          <w:rFonts w:hint="eastAsia"/>
          <w:color w:val="000000" w:themeColor="text1"/>
        </w:rPr>
        <w:t>採</w:t>
      </w:r>
      <w:proofErr w:type="gramEnd"/>
      <w:r w:rsidRPr="00877B98">
        <w:rPr>
          <w:rFonts w:hint="eastAsia"/>
          <w:color w:val="000000" w:themeColor="text1"/>
        </w:rPr>
        <w:t>之理由並未說明，致陳訴人向臺灣高檢署聲請再議時表示</w:t>
      </w:r>
      <w:r w:rsidRPr="00877B98">
        <w:rPr>
          <w:rFonts w:hAnsi="標楷體" w:hint="eastAsia"/>
          <w:color w:val="000000" w:themeColor="text1"/>
        </w:rPr>
        <w:t>「</w:t>
      </w:r>
      <w:r w:rsidRPr="00877B98">
        <w:rPr>
          <w:rFonts w:hint="eastAsia"/>
          <w:color w:val="000000" w:themeColor="text1"/>
        </w:rPr>
        <w:t>對於聲請人聲請覆議狀所陳證據及理由各節，未為說明如何不足</w:t>
      </w:r>
      <w:proofErr w:type="gramStart"/>
      <w:r w:rsidRPr="00877B98">
        <w:rPr>
          <w:rFonts w:hint="eastAsia"/>
          <w:color w:val="000000" w:themeColor="text1"/>
        </w:rPr>
        <w:t>採</w:t>
      </w:r>
      <w:proofErr w:type="gramEnd"/>
      <w:r w:rsidRPr="00877B98">
        <w:rPr>
          <w:rFonts w:hint="eastAsia"/>
          <w:color w:val="000000" w:themeColor="text1"/>
        </w:rPr>
        <w:t>，聲請人</w:t>
      </w:r>
      <w:proofErr w:type="gramStart"/>
      <w:r w:rsidRPr="00877B98">
        <w:rPr>
          <w:rFonts w:hint="eastAsia"/>
          <w:color w:val="000000" w:themeColor="text1"/>
        </w:rPr>
        <w:t>不能甘服</w:t>
      </w:r>
      <w:proofErr w:type="gramEnd"/>
      <w:r w:rsidRPr="00877B98">
        <w:rPr>
          <w:rFonts w:hint="eastAsia"/>
          <w:color w:val="000000" w:themeColor="text1"/>
        </w:rPr>
        <w:t>。</w:t>
      </w:r>
      <w:r w:rsidRPr="00877B98">
        <w:rPr>
          <w:rFonts w:hAnsi="標楷體" w:hint="eastAsia"/>
          <w:color w:val="000000" w:themeColor="text1"/>
        </w:rPr>
        <w:t>」</w:t>
      </w:r>
      <w:r w:rsidR="00FF4DA7" w:rsidRPr="00877B98">
        <w:rPr>
          <w:rFonts w:hint="eastAsia"/>
          <w:color w:val="000000" w:themeColor="text1"/>
        </w:rPr>
        <w:t>又新北交通局提供近2年餘之鑑定與覆議結果差異統計資料顯示，維持原鑑定意見之比率達7至</w:t>
      </w:r>
      <w:proofErr w:type="gramStart"/>
      <w:r w:rsidR="00FF4DA7" w:rsidRPr="00877B98">
        <w:rPr>
          <w:rFonts w:hint="eastAsia"/>
          <w:color w:val="000000" w:themeColor="text1"/>
        </w:rPr>
        <w:t>8成</w:t>
      </w:r>
      <w:proofErr w:type="gramEnd"/>
      <w:r w:rsidR="00FF4DA7" w:rsidRPr="00877B98">
        <w:rPr>
          <w:rFonts w:hint="eastAsia"/>
          <w:color w:val="000000" w:themeColor="text1"/>
        </w:rPr>
        <w:t>，如皆未敘明理由</w:t>
      </w:r>
      <w:r w:rsidR="00FF4DA7" w:rsidRPr="00877B98">
        <w:rPr>
          <w:rFonts w:hAnsi="標楷體" w:hint="eastAsia"/>
          <w:color w:val="000000" w:themeColor="text1"/>
        </w:rPr>
        <w:t>，將</w:t>
      </w:r>
      <w:r w:rsidR="00FF4DA7" w:rsidRPr="00877B98">
        <w:rPr>
          <w:rFonts w:hint="eastAsia"/>
          <w:color w:val="000000" w:themeColor="text1"/>
        </w:rPr>
        <w:t>喪失法令設計覆議制度之實質功能</w:t>
      </w:r>
      <w:r w:rsidR="00FF4DA7" w:rsidRPr="00877B98">
        <w:rPr>
          <w:rFonts w:hAnsi="標楷體" w:hint="eastAsia"/>
          <w:color w:val="000000" w:themeColor="text1"/>
        </w:rPr>
        <w:t>。</w:t>
      </w:r>
    </w:p>
    <w:p w:rsidR="00E25849" w:rsidRPr="00877B98"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877B98">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511404845"/>
      <w:r w:rsidRPr="00877B98">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4F577C" w:rsidRPr="00877B98" w:rsidRDefault="00E25849" w:rsidP="00EC58CC">
      <w:pPr>
        <w:pStyle w:val="2"/>
        <w:rPr>
          <w:b w:val="0"/>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11404847"/>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5"/>
      <w:bookmarkEnd w:id="76"/>
      <w:bookmarkEnd w:id="77"/>
      <w:r w:rsidRPr="00877B98">
        <w:rPr>
          <w:rFonts w:hint="eastAsia"/>
          <w:b w:val="0"/>
          <w:color w:val="000000" w:themeColor="text1"/>
        </w:rPr>
        <w:t>調查意見</w:t>
      </w:r>
      <w:r w:rsidR="00FF4DA7" w:rsidRPr="00877B98">
        <w:rPr>
          <w:rFonts w:hint="eastAsia"/>
          <w:b w:val="0"/>
          <w:color w:val="000000" w:themeColor="text1"/>
        </w:rPr>
        <w:t>一</w:t>
      </w:r>
      <w:r w:rsidRPr="00877B98">
        <w:rPr>
          <w:rFonts w:hint="eastAsia"/>
          <w:b w:val="0"/>
          <w:color w:val="000000" w:themeColor="text1"/>
        </w:rPr>
        <w:t>，函請</w:t>
      </w:r>
      <w:r w:rsidR="004F577C" w:rsidRPr="00877B98">
        <w:rPr>
          <w:rFonts w:hint="eastAsia"/>
          <w:b w:val="0"/>
          <w:color w:val="000000" w:themeColor="text1"/>
        </w:rPr>
        <w:t>新北市政府</w:t>
      </w:r>
      <w:r w:rsidR="00023984" w:rsidRPr="00877B98">
        <w:rPr>
          <w:rFonts w:hint="eastAsia"/>
          <w:b w:val="0"/>
          <w:color w:val="000000" w:themeColor="text1"/>
        </w:rPr>
        <w:t>轉</w:t>
      </w:r>
      <w:proofErr w:type="gramStart"/>
      <w:r w:rsidR="00023984" w:rsidRPr="00877B98">
        <w:rPr>
          <w:b w:val="0"/>
          <w:color w:val="000000" w:themeColor="text1"/>
        </w:rPr>
        <w:t>飭</w:t>
      </w:r>
      <w:proofErr w:type="gramEnd"/>
      <w:r w:rsidR="00023984" w:rsidRPr="00877B98">
        <w:rPr>
          <w:b w:val="0"/>
          <w:color w:val="000000" w:themeColor="text1"/>
        </w:rPr>
        <w:t>所屬</w:t>
      </w:r>
      <w:r w:rsidR="00FF4DA7" w:rsidRPr="00877B98">
        <w:rPr>
          <w:rFonts w:hint="eastAsia"/>
          <w:b w:val="0"/>
          <w:color w:val="000000" w:themeColor="text1"/>
        </w:rPr>
        <w:t>交通事件裁決</w:t>
      </w:r>
      <w:proofErr w:type="gramStart"/>
      <w:r w:rsidR="00FF4DA7" w:rsidRPr="00877B98">
        <w:rPr>
          <w:rFonts w:hint="eastAsia"/>
          <w:b w:val="0"/>
          <w:color w:val="000000" w:themeColor="text1"/>
        </w:rPr>
        <w:t>處</w:t>
      </w:r>
      <w:r w:rsidR="00800DBF" w:rsidRPr="00877B98">
        <w:rPr>
          <w:rFonts w:hint="eastAsia"/>
          <w:b w:val="0"/>
          <w:color w:val="000000" w:themeColor="text1"/>
        </w:rPr>
        <w:t>參處</w:t>
      </w:r>
      <w:r w:rsidR="004F577C" w:rsidRPr="00877B98">
        <w:rPr>
          <w:rFonts w:hint="eastAsia"/>
          <w:b w:val="0"/>
          <w:color w:val="000000" w:themeColor="text1"/>
        </w:rPr>
        <w:t>見復。</w:t>
      </w:r>
      <w:proofErr w:type="gramEnd"/>
    </w:p>
    <w:p w:rsidR="00E25849" w:rsidRPr="00877B98" w:rsidRDefault="004F577C" w:rsidP="00EC58CC">
      <w:pPr>
        <w:pStyle w:val="2"/>
        <w:rPr>
          <w:b w:val="0"/>
          <w:color w:val="000000" w:themeColor="text1"/>
        </w:rPr>
      </w:pPr>
      <w:r w:rsidRPr="00877B98">
        <w:rPr>
          <w:rFonts w:hint="eastAsia"/>
          <w:b w:val="0"/>
          <w:color w:val="000000" w:themeColor="text1"/>
        </w:rPr>
        <w:t>調查意見</w:t>
      </w:r>
      <w:r w:rsidR="00FF4DA7" w:rsidRPr="00877B98">
        <w:rPr>
          <w:rFonts w:hint="eastAsia"/>
          <w:b w:val="0"/>
          <w:color w:val="000000" w:themeColor="text1"/>
        </w:rPr>
        <w:t>二</w:t>
      </w:r>
      <w:r w:rsidRPr="00877B98">
        <w:rPr>
          <w:rFonts w:hint="eastAsia"/>
          <w:b w:val="0"/>
          <w:color w:val="000000" w:themeColor="text1"/>
        </w:rPr>
        <w:t>，函請新北市政府</w:t>
      </w:r>
      <w:r w:rsidR="00023984" w:rsidRPr="00877B98">
        <w:rPr>
          <w:rFonts w:hint="eastAsia"/>
          <w:b w:val="0"/>
          <w:color w:val="000000" w:themeColor="text1"/>
        </w:rPr>
        <w:t>督</w:t>
      </w:r>
      <w:proofErr w:type="gramStart"/>
      <w:r w:rsidR="00023984" w:rsidRPr="00877B98">
        <w:rPr>
          <w:b w:val="0"/>
          <w:color w:val="000000" w:themeColor="text1"/>
        </w:rPr>
        <w:t>飭</w:t>
      </w:r>
      <w:proofErr w:type="gramEnd"/>
      <w:r w:rsidR="00023984" w:rsidRPr="00877B98">
        <w:rPr>
          <w:b w:val="0"/>
          <w:color w:val="000000" w:themeColor="text1"/>
        </w:rPr>
        <w:t>所屬</w:t>
      </w:r>
      <w:r w:rsidRPr="00877B98">
        <w:rPr>
          <w:rFonts w:hint="eastAsia"/>
          <w:b w:val="0"/>
          <w:color w:val="000000" w:themeColor="text1"/>
        </w:rPr>
        <w:t>交通局</w:t>
      </w:r>
      <w:r w:rsidR="00B7514B" w:rsidRPr="00877B98">
        <w:rPr>
          <w:rFonts w:hint="eastAsia"/>
          <w:b w:val="0"/>
          <w:color w:val="000000" w:themeColor="text1"/>
        </w:rPr>
        <w:t>檢討</w:t>
      </w:r>
      <w:proofErr w:type="gramStart"/>
      <w:r w:rsidR="00E25849" w:rsidRPr="00877B98">
        <w:rPr>
          <w:rFonts w:hint="eastAsia"/>
          <w:b w:val="0"/>
          <w:color w:val="000000" w:themeColor="text1"/>
        </w:rPr>
        <w:t>見復。</w:t>
      </w:r>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gramEnd"/>
    </w:p>
    <w:p w:rsidR="00CA78CE" w:rsidRPr="00877B98" w:rsidRDefault="00CA78CE" w:rsidP="00EC58CC">
      <w:pPr>
        <w:pStyle w:val="2"/>
        <w:rPr>
          <w:b w:val="0"/>
          <w:color w:val="000000" w:themeColor="text1"/>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511404848"/>
      <w:bookmarkStart w:id="111" w:name="_Toc70241818"/>
      <w:bookmarkStart w:id="112" w:name="_Toc70242207"/>
      <w:bookmarkStart w:id="113" w:name="_Toc69556899"/>
      <w:bookmarkStart w:id="114" w:name="_Toc69556948"/>
      <w:bookmarkStart w:id="115" w:name="_Toc69609822"/>
      <w:r w:rsidRPr="00877B98">
        <w:rPr>
          <w:rFonts w:hint="eastAsia"/>
          <w:b w:val="0"/>
          <w:color w:val="000000" w:themeColor="text1"/>
        </w:rPr>
        <w:t>調</w:t>
      </w:r>
      <w:r w:rsidRPr="00877B98">
        <w:rPr>
          <w:b w:val="0"/>
          <w:color w:val="000000" w:themeColor="text1"/>
        </w:rPr>
        <w:t>查意見，函請法務部轉送檢察署</w:t>
      </w:r>
      <w:proofErr w:type="gramStart"/>
      <w:r w:rsidRPr="00877B98">
        <w:rPr>
          <w:b w:val="0"/>
          <w:color w:val="000000" w:themeColor="text1"/>
        </w:rPr>
        <w:t>研</w:t>
      </w:r>
      <w:proofErr w:type="gramEnd"/>
      <w:r w:rsidRPr="00877B98">
        <w:rPr>
          <w:b w:val="0"/>
          <w:color w:val="000000" w:themeColor="text1"/>
        </w:rPr>
        <w:t>議有無再行</w:t>
      </w:r>
      <w:r w:rsidRPr="00877B98">
        <w:rPr>
          <w:rFonts w:hint="eastAsia"/>
          <w:b w:val="0"/>
          <w:color w:val="000000" w:themeColor="text1"/>
        </w:rPr>
        <w:t>起</w:t>
      </w:r>
      <w:r w:rsidRPr="00877B98">
        <w:rPr>
          <w:b w:val="0"/>
          <w:color w:val="000000" w:themeColor="text1"/>
        </w:rPr>
        <w:t>事</w:t>
      </w:r>
      <w:proofErr w:type="gramStart"/>
      <w:r w:rsidRPr="00877B98">
        <w:rPr>
          <w:b w:val="0"/>
          <w:color w:val="000000" w:themeColor="text1"/>
        </w:rPr>
        <w:t>由見復。</w:t>
      </w:r>
      <w:proofErr w:type="gramEnd"/>
    </w:p>
    <w:p w:rsidR="00CA78CE" w:rsidRPr="00877B98" w:rsidRDefault="00CA78CE" w:rsidP="00EC58CC">
      <w:pPr>
        <w:pStyle w:val="2"/>
        <w:rPr>
          <w:b w:val="0"/>
          <w:color w:val="000000" w:themeColor="text1"/>
        </w:rPr>
      </w:pPr>
      <w:r w:rsidRPr="00877B98">
        <w:rPr>
          <w:rFonts w:hint="eastAsia"/>
          <w:b w:val="0"/>
          <w:color w:val="000000" w:themeColor="text1"/>
        </w:rPr>
        <w:t>調</w:t>
      </w:r>
      <w:r w:rsidRPr="00877B98">
        <w:rPr>
          <w:b w:val="0"/>
          <w:color w:val="000000" w:themeColor="text1"/>
        </w:rPr>
        <w:t>查意見，函送交通部有無修正「</w:t>
      </w:r>
      <w:r w:rsidRPr="00877B98">
        <w:rPr>
          <w:rFonts w:hint="eastAsia"/>
          <w:b w:val="0"/>
          <w:color w:val="000000" w:themeColor="text1"/>
        </w:rPr>
        <w:t>車</w:t>
      </w:r>
      <w:r w:rsidRPr="00877B98">
        <w:rPr>
          <w:b w:val="0"/>
          <w:color w:val="000000" w:themeColor="text1"/>
        </w:rPr>
        <w:t>輛行車事故鑑定及覆議作業辦法」</w:t>
      </w:r>
      <w:r w:rsidRPr="00877B98">
        <w:rPr>
          <w:rFonts w:hint="eastAsia"/>
          <w:b w:val="0"/>
          <w:color w:val="000000" w:themeColor="text1"/>
        </w:rPr>
        <w:t>必</w:t>
      </w:r>
      <w:r w:rsidRPr="00877B98">
        <w:rPr>
          <w:b w:val="0"/>
          <w:color w:val="000000" w:themeColor="text1"/>
        </w:rPr>
        <w:t>要</w:t>
      </w:r>
      <w:proofErr w:type="gramStart"/>
      <w:r w:rsidRPr="00877B98">
        <w:rPr>
          <w:b w:val="0"/>
          <w:color w:val="000000" w:themeColor="text1"/>
        </w:rPr>
        <w:t>見復。</w:t>
      </w:r>
      <w:proofErr w:type="gramEnd"/>
    </w:p>
    <w:p w:rsidR="00FB7770" w:rsidRPr="00877B98" w:rsidRDefault="00FB7770" w:rsidP="00EC58CC">
      <w:pPr>
        <w:pStyle w:val="2"/>
        <w:rPr>
          <w:b w:val="0"/>
          <w:color w:val="000000" w:themeColor="text1"/>
        </w:rPr>
      </w:pPr>
      <w:r w:rsidRPr="00877B98">
        <w:rPr>
          <w:rFonts w:hint="eastAsia"/>
          <w:b w:val="0"/>
          <w:color w:val="000000" w:themeColor="text1"/>
        </w:rPr>
        <w:t>調查意見</w:t>
      </w:r>
      <w:r w:rsidR="004F577C" w:rsidRPr="00877B98">
        <w:rPr>
          <w:rFonts w:hint="eastAsia"/>
          <w:b w:val="0"/>
          <w:color w:val="000000" w:themeColor="text1"/>
        </w:rPr>
        <w:t>一</w:t>
      </w:r>
      <w:r w:rsidRPr="00877B98">
        <w:rPr>
          <w:rFonts w:hint="eastAsia"/>
          <w:b w:val="0"/>
          <w:color w:val="000000" w:themeColor="text1"/>
        </w:rPr>
        <w:t>至</w:t>
      </w:r>
      <w:r w:rsidR="00FF4DA7" w:rsidRPr="00877B98">
        <w:rPr>
          <w:rFonts w:hint="eastAsia"/>
          <w:b w:val="0"/>
          <w:color w:val="000000" w:themeColor="text1"/>
        </w:rPr>
        <w:t>二</w:t>
      </w:r>
      <w:r w:rsidRPr="00877B98">
        <w:rPr>
          <w:rFonts w:hint="eastAsia"/>
          <w:b w:val="0"/>
          <w:color w:val="000000" w:themeColor="text1"/>
        </w:rPr>
        <w:t>，函復陳訴人。</w:t>
      </w:r>
      <w:bookmarkEnd w:id="103"/>
      <w:bookmarkEnd w:id="104"/>
      <w:bookmarkEnd w:id="105"/>
      <w:bookmarkEnd w:id="106"/>
      <w:bookmarkEnd w:id="107"/>
      <w:bookmarkEnd w:id="108"/>
      <w:bookmarkEnd w:id="109"/>
      <w:bookmarkEnd w:id="110"/>
    </w:p>
    <w:p w:rsidR="00E25849" w:rsidRPr="00877B98" w:rsidRDefault="00E25849" w:rsidP="00EC58CC">
      <w:pPr>
        <w:pStyle w:val="2"/>
        <w:rPr>
          <w:b w:val="0"/>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Start w:id="129" w:name="_Toc511404852"/>
      <w:bookmarkEnd w:id="92"/>
      <w:bookmarkEnd w:id="93"/>
      <w:bookmarkEnd w:id="94"/>
      <w:bookmarkEnd w:id="95"/>
      <w:bookmarkEnd w:id="96"/>
      <w:bookmarkEnd w:id="97"/>
      <w:bookmarkEnd w:id="98"/>
      <w:bookmarkEnd w:id="99"/>
      <w:bookmarkEnd w:id="100"/>
      <w:bookmarkEnd w:id="101"/>
      <w:bookmarkEnd w:id="102"/>
      <w:bookmarkEnd w:id="111"/>
      <w:bookmarkEnd w:id="112"/>
      <w:bookmarkEnd w:id="113"/>
      <w:bookmarkEnd w:id="114"/>
      <w:bookmarkEnd w:id="115"/>
      <w:r w:rsidRPr="00877B98">
        <w:rPr>
          <w:rFonts w:hint="eastAsia"/>
          <w:b w:val="0"/>
          <w:color w:val="000000" w:themeColor="text1"/>
        </w:rPr>
        <w:t>檢</w:t>
      </w:r>
      <w:proofErr w:type="gramStart"/>
      <w:r w:rsidRPr="00877B98">
        <w:rPr>
          <w:rFonts w:hint="eastAsia"/>
          <w:b w:val="0"/>
          <w:color w:val="000000" w:themeColor="text1"/>
        </w:rPr>
        <w:t>附派查函</w:t>
      </w:r>
      <w:proofErr w:type="gramEnd"/>
      <w:r w:rsidRPr="00877B98">
        <w:rPr>
          <w:rFonts w:hint="eastAsia"/>
          <w:b w:val="0"/>
          <w:color w:val="000000" w:themeColor="text1"/>
        </w:rPr>
        <w:t>及相關附件，送請</w:t>
      </w:r>
      <w:r w:rsidR="004B1161" w:rsidRPr="00877B98">
        <w:rPr>
          <w:rFonts w:hint="eastAsia"/>
          <w:b w:val="0"/>
          <w:color w:val="000000" w:themeColor="text1"/>
        </w:rPr>
        <w:t>交通</w:t>
      </w:r>
      <w:r w:rsidRPr="00877B98">
        <w:rPr>
          <w:rFonts w:hint="eastAsia"/>
          <w:b w:val="0"/>
          <w:color w:val="000000" w:themeColor="text1"/>
        </w:rPr>
        <w:t>及</w:t>
      </w:r>
      <w:r w:rsidR="004B1161" w:rsidRPr="00877B98">
        <w:rPr>
          <w:rFonts w:hint="eastAsia"/>
          <w:b w:val="0"/>
          <w:color w:val="000000" w:themeColor="text1"/>
        </w:rPr>
        <w:t>採購</w:t>
      </w:r>
      <w:r w:rsidRPr="00877B98">
        <w:rPr>
          <w:rFonts w:hint="eastAsia"/>
          <w:b w:val="0"/>
          <w:color w:val="000000" w:themeColor="text1"/>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416721" w:rsidRPr="009E3BD5" w:rsidRDefault="00416721" w:rsidP="00040CF7">
      <w:pPr>
        <w:pStyle w:val="af0"/>
        <w:kinsoku/>
        <w:autoSpaceDE w:val="0"/>
        <w:spacing w:beforeLines="50" w:before="228"/>
        <w:ind w:left="1020" w:hanging="1020"/>
        <w:rPr>
          <w:bCs/>
          <w:color w:val="000000" w:themeColor="text1"/>
        </w:rPr>
      </w:pPr>
    </w:p>
    <w:sectPr w:rsidR="00416721" w:rsidRPr="009E3BD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A0" w:rsidRDefault="00181AA0">
      <w:r>
        <w:separator/>
      </w:r>
    </w:p>
  </w:endnote>
  <w:endnote w:type="continuationSeparator" w:id="0">
    <w:p w:rsidR="00181AA0" w:rsidRDefault="0018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14B" w:rsidRDefault="00B7514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65DD">
      <w:rPr>
        <w:rStyle w:val="ac"/>
        <w:noProof/>
        <w:sz w:val="24"/>
      </w:rPr>
      <w:t>28</w:t>
    </w:r>
    <w:r>
      <w:rPr>
        <w:rStyle w:val="ac"/>
        <w:sz w:val="24"/>
      </w:rPr>
      <w:fldChar w:fldCharType="end"/>
    </w:r>
  </w:p>
  <w:p w:rsidR="00B7514B" w:rsidRDefault="00B7514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A0" w:rsidRDefault="00181AA0">
      <w:r>
        <w:separator/>
      </w:r>
    </w:p>
  </w:footnote>
  <w:footnote w:type="continuationSeparator" w:id="0">
    <w:p w:rsidR="00181AA0" w:rsidRDefault="00181AA0">
      <w:r>
        <w:continuationSeparator/>
      </w:r>
    </w:p>
  </w:footnote>
  <w:footnote w:id="1">
    <w:p w:rsidR="00B7514B" w:rsidRDefault="00B7514B" w:rsidP="008F5137">
      <w:pPr>
        <w:pStyle w:val="afc"/>
        <w:ind w:left="167" w:hangingChars="76" w:hanging="167"/>
      </w:pPr>
      <w:r>
        <w:rPr>
          <w:rStyle w:val="afe"/>
        </w:rPr>
        <w:footnoteRef/>
      </w:r>
      <w:r>
        <w:t xml:space="preserve"> </w:t>
      </w:r>
      <w:r w:rsidRPr="00D13DEB">
        <w:rPr>
          <w:rFonts w:ascii="新細明體" w:eastAsia="新細明體" w:hAnsi="新細明體" w:hint="eastAsia"/>
        </w:rPr>
        <w:t>新北市政府警察局新店分局107年1月15日新北</w:t>
      </w:r>
      <w:proofErr w:type="gramStart"/>
      <w:r w:rsidRPr="00D13DEB">
        <w:rPr>
          <w:rFonts w:ascii="新細明體" w:eastAsia="新細明體" w:hAnsi="新細明體" w:hint="eastAsia"/>
        </w:rPr>
        <w:t>警店交字</w:t>
      </w:r>
      <w:proofErr w:type="gramEnd"/>
      <w:r w:rsidRPr="00D13DEB">
        <w:rPr>
          <w:rFonts w:ascii="新細明體" w:eastAsia="新細明體" w:hAnsi="新細明體" w:hint="eastAsia"/>
        </w:rPr>
        <w:t>第1073400846號函。</w:t>
      </w:r>
    </w:p>
  </w:footnote>
  <w:footnote w:id="2">
    <w:p w:rsidR="00B7514B" w:rsidRDefault="00B7514B" w:rsidP="008F5137">
      <w:pPr>
        <w:pStyle w:val="afc"/>
        <w:ind w:left="167" w:hangingChars="76" w:hanging="167"/>
      </w:pPr>
      <w:r>
        <w:rPr>
          <w:rStyle w:val="afe"/>
        </w:rPr>
        <w:footnoteRef/>
      </w:r>
      <w:r>
        <w:t xml:space="preserve"> </w:t>
      </w:r>
      <w:r w:rsidRPr="00D13DEB">
        <w:rPr>
          <w:rFonts w:ascii="新細明體" w:eastAsia="新細明體" w:hAnsi="新細明體" w:hint="eastAsia"/>
        </w:rPr>
        <w:t>新北市政府交通事件裁決處107年1月11日新北裁</w:t>
      </w:r>
      <w:proofErr w:type="gramStart"/>
      <w:r w:rsidRPr="00D13DEB">
        <w:rPr>
          <w:rFonts w:ascii="新細明體" w:eastAsia="新細明體" w:hAnsi="新細明體" w:hint="eastAsia"/>
        </w:rPr>
        <w:t>鑑</w:t>
      </w:r>
      <w:proofErr w:type="gramEnd"/>
      <w:r w:rsidRPr="00D13DEB">
        <w:rPr>
          <w:rFonts w:ascii="新細明體" w:eastAsia="新細明體" w:hAnsi="新細明體" w:hint="eastAsia"/>
        </w:rPr>
        <w:t>字第1073672339號函及107年2月6日新北裁</w:t>
      </w:r>
      <w:proofErr w:type="gramStart"/>
      <w:r w:rsidRPr="00D13DEB">
        <w:rPr>
          <w:rFonts w:ascii="新細明體" w:eastAsia="新細明體" w:hAnsi="新細明體" w:hint="eastAsia"/>
        </w:rPr>
        <w:t>鑑</w:t>
      </w:r>
      <w:proofErr w:type="gramEnd"/>
      <w:r w:rsidRPr="00D13DEB">
        <w:rPr>
          <w:rFonts w:ascii="新細明體" w:eastAsia="新細明體" w:hAnsi="新細明體" w:hint="eastAsia"/>
        </w:rPr>
        <w:t>字第1073686531號函。</w:t>
      </w:r>
    </w:p>
  </w:footnote>
  <w:footnote w:id="3">
    <w:p w:rsidR="00B7514B" w:rsidRDefault="00B7514B" w:rsidP="008F5137">
      <w:pPr>
        <w:pStyle w:val="afc"/>
        <w:ind w:left="167" w:hangingChars="76" w:hanging="167"/>
      </w:pPr>
      <w:r>
        <w:rPr>
          <w:rStyle w:val="afe"/>
        </w:rPr>
        <w:footnoteRef/>
      </w:r>
      <w:r>
        <w:t xml:space="preserve"> </w:t>
      </w:r>
      <w:r w:rsidRPr="00D13DEB">
        <w:rPr>
          <w:rFonts w:ascii="新細明體" w:eastAsia="新細明體" w:hAnsi="新細明體" w:hint="eastAsia"/>
        </w:rPr>
        <w:t>新北市政府交通局107年1月11日新</w:t>
      </w:r>
      <w:proofErr w:type="gramStart"/>
      <w:r w:rsidRPr="00D13DEB">
        <w:rPr>
          <w:rFonts w:ascii="新細明體" w:eastAsia="新細明體" w:hAnsi="新細明體" w:hint="eastAsia"/>
        </w:rPr>
        <w:t>北交安字</w:t>
      </w:r>
      <w:proofErr w:type="gramEnd"/>
      <w:r w:rsidRPr="00D13DEB">
        <w:rPr>
          <w:rFonts w:ascii="新細明體" w:eastAsia="新細明體" w:hAnsi="新細明體" w:hint="eastAsia"/>
        </w:rPr>
        <w:t>第1070028744號函</w:t>
      </w:r>
      <w:r>
        <w:rPr>
          <w:rFonts w:ascii="新細明體" w:eastAsia="新細明體" w:hAnsi="新細明體" w:hint="eastAsia"/>
        </w:rPr>
        <w:t>及107年5月14日新</w:t>
      </w:r>
      <w:proofErr w:type="gramStart"/>
      <w:r>
        <w:rPr>
          <w:rFonts w:ascii="新細明體" w:eastAsia="新細明體" w:hAnsi="新細明體" w:hint="eastAsia"/>
        </w:rPr>
        <w:t>北交安字</w:t>
      </w:r>
      <w:proofErr w:type="gramEnd"/>
      <w:r>
        <w:rPr>
          <w:rFonts w:ascii="新細明體" w:eastAsia="新細明體" w:hAnsi="新細明體" w:hint="eastAsia"/>
        </w:rPr>
        <w:t>第1070856300號函</w:t>
      </w:r>
      <w:r w:rsidRPr="00D13DEB">
        <w:rPr>
          <w:rFonts w:ascii="新細明體" w:eastAsia="新細明體" w:hAnsi="新細明體" w:hint="eastAsia"/>
        </w:rPr>
        <w:t>。</w:t>
      </w:r>
    </w:p>
  </w:footnote>
  <w:footnote w:id="4">
    <w:p w:rsidR="00B7514B" w:rsidRDefault="00B7514B" w:rsidP="008F5137">
      <w:pPr>
        <w:pStyle w:val="afc"/>
        <w:ind w:left="167" w:hangingChars="76" w:hanging="167"/>
      </w:pPr>
      <w:r>
        <w:rPr>
          <w:rStyle w:val="afe"/>
        </w:rPr>
        <w:footnoteRef/>
      </w:r>
      <w:r w:rsidR="00CB7493">
        <w:rPr>
          <w:rFonts w:ascii="新細明體" w:eastAsia="新細明體" w:hAnsi="新細明體" w:hint="eastAsia"/>
        </w:rPr>
        <w:t xml:space="preserve"> </w:t>
      </w:r>
      <w:r w:rsidR="00CB7493" w:rsidRPr="00D13DEB">
        <w:rPr>
          <w:rFonts w:ascii="新細明體" w:eastAsia="新細明體" w:hAnsi="新細明體" w:hint="eastAsia"/>
        </w:rPr>
        <w:t>臺灣</w:t>
      </w:r>
      <w:proofErr w:type="gramStart"/>
      <w:r w:rsidR="00CB7493" w:rsidRPr="00D13DEB">
        <w:rPr>
          <w:rFonts w:ascii="新細明體" w:eastAsia="新細明體" w:hAnsi="新細明體" w:hint="eastAsia"/>
        </w:rPr>
        <w:t>臺</w:t>
      </w:r>
      <w:proofErr w:type="gramEnd"/>
      <w:r w:rsidR="00CB7493" w:rsidRPr="00D13DEB">
        <w:rPr>
          <w:rFonts w:ascii="新細明體" w:eastAsia="新細明體" w:hAnsi="新細明體" w:hint="eastAsia"/>
        </w:rPr>
        <w:t>北地方</w:t>
      </w:r>
      <w:r w:rsidR="00CB7493">
        <w:rPr>
          <w:rFonts w:ascii="新細明體" w:eastAsia="新細明體" w:hAnsi="新細明體" w:hint="eastAsia"/>
        </w:rPr>
        <w:t>法院</w:t>
      </w:r>
      <w:r w:rsidR="00CB7493" w:rsidRPr="00D13DEB">
        <w:rPr>
          <w:rFonts w:ascii="新細明體" w:eastAsia="新細明體" w:hAnsi="新細明體" w:hint="eastAsia"/>
        </w:rPr>
        <w:t>檢察署107年1月1</w:t>
      </w:r>
      <w:r w:rsidR="00CB7493">
        <w:rPr>
          <w:rFonts w:ascii="新細明體" w:eastAsia="新細明體" w:hAnsi="新細明體" w:hint="eastAsia"/>
        </w:rPr>
        <w:t>2</w:t>
      </w:r>
      <w:r w:rsidR="00CB7493" w:rsidRPr="00D13DEB">
        <w:rPr>
          <w:rFonts w:ascii="新細明體" w:eastAsia="新細明體" w:hAnsi="新細明體" w:hint="eastAsia"/>
        </w:rPr>
        <w:t>日北</w:t>
      </w:r>
      <w:proofErr w:type="gramStart"/>
      <w:r w:rsidR="00CB7493" w:rsidRPr="00D13DEB">
        <w:rPr>
          <w:rFonts w:ascii="新細明體" w:eastAsia="新細明體" w:hAnsi="新細明體" w:hint="eastAsia"/>
        </w:rPr>
        <w:t>檢泰雨105偵</w:t>
      </w:r>
      <w:proofErr w:type="gramEnd"/>
      <w:r w:rsidR="00CB7493" w:rsidRPr="00D13DEB">
        <w:rPr>
          <w:rFonts w:ascii="新細明體" w:eastAsia="新細明體" w:hAnsi="新細明體" w:hint="eastAsia"/>
        </w:rPr>
        <w:t>16406字第1079003741</w:t>
      </w:r>
      <w:r w:rsidR="00CB7493">
        <w:rPr>
          <w:rFonts w:ascii="新細明體" w:eastAsia="新細明體" w:hAnsi="新細明體" w:hint="eastAsia"/>
        </w:rPr>
        <w:t>號函、107年1月16日</w:t>
      </w:r>
      <w:r w:rsidR="00CB7493" w:rsidRPr="00D13DEB">
        <w:rPr>
          <w:rFonts w:ascii="新細明體" w:eastAsia="新細明體" w:hAnsi="新細明體" w:hint="eastAsia"/>
        </w:rPr>
        <w:t>北</w:t>
      </w:r>
      <w:proofErr w:type="gramStart"/>
      <w:r w:rsidR="00CB7493" w:rsidRPr="00D13DEB">
        <w:rPr>
          <w:rFonts w:ascii="新細明體" w:eastAsia="新細明體" w:hAnsi="新細明體" w:hint="eastAsia"/>
        </w:rPr>
        <w:t>檢泰雨105偵</w:t>
      </w:r>
      <w:proofErr w:type="gramEnd"/>
      <w:r w:rsidR="00CB7493" w:rsidRPr="00D13DEB">
        <w:rPr>
          <w:rFonts w:ascii="新細明體" w:eastAsia="新細明體" w:hAnsi="新細明體" w:hint="eastAsia"/>
        </w:rPr>
        <w:t>16406字第</w:t>
      </w:r>
      <w:r w:rsidR="00CB7493">
        <w:rPr>
          <w:rFonts w:ascii="新細明體" w:eastAsia="新細明體" w:hAnsi="新細明體" w:hint="eastAsia"/>
        </w:rPr>
        <w:t>1079004523</w:t>
      </w:r>
      <w:r w:rsidR="00CB7493" w:rsidRPr="00D13DEB">
        <w:rPr>
          <w:rFonts w:ascii="新細明體" w:eastAsia="新細明體" w:hAnsi="新細明體" w:hint="eastAsia"/>
        </w:rPr>
        <w:t>號函。</w:t>
      </w:r>
    </w:p>
  </w:footnote>
  <w:footnote w:id="5">
    <w:p w:rsidR="00B7514B" w:rsidRDefault="00B7514B" w:rsidP="008F5137">
      <w:pPr>
        <w:pStyle w:val="afc"/>
        <w:ind w:left="167" w:hangingChars="76" w:hanging="167"/>
      </w:pPr>
      <w:r>
        <w:rPr>
          <w:rStyle w:val="afe"/>
        </w:rPr>
        <w:footnoteRef/>
      </w:r>
      <w:r w:rsidR="00CB7493">
        <w:rPr>
          <w:rFonts w:ascii="新細明體" w:eastAsia="新細明體" w:hAnsi="新細明體" w:hint="eastAsia"/>
        </w:rPr>
        <w:t xml:space="preserve"> </w:t>
      </w:r>
      <w:r w:rsidR="00CB7493" w:rsidRPr="00D13DEB">
        <w:rPr>
          <w:rFonts w:ascii="新細明體" w:eastAsia="新細明體" w:hAnsi="新細明體" w:hint="eastAsia"/>
        </w:rPr>
        <w:t>臺灣高等</w:t>
      </w:r>
      <w:r w:rsidR="00CB7493">
        <w:rPr>
          <w:rFonts w:ascii="新細明體" w:eastAsia="新細明體" w:hAnsi="新細明體" w:hint="eastAsia"/>
        </w:rPr>
        <w:t>法院</w:t>
      </w:r>
      <w:r w:rsidR="00CB7493" w:rsidRPr="00D13DEB">
        <w:rPr>
          <w:rFonts w:ascii="新細明體" w:eastAsia="新細明體" w:hAnsi="新細明體" w:hint="eastAsia"/>
        </w:rPr>
        <w:t>檢察署</w:t>
      </w:r>
      <w:proofErr w:type="gramStart"/>
      <w:r w:rsidR="00CB7493" w:rsidRPr="00D13DEB">
        <w:rPr>
          <w:rFonts w:ascii="新細明體" w:eastAsia="新細明體" w:hAnsi="新細明體" w:hint="eastAsia"/>
        </w:rPr>
        <w:t>107年1月16日檢紀盈</w:t>
      </w:r>
      <w:proofErr w:type="gramEnd"/>
      <w:r w:rsidR="00CB7493" w:rsidRPr="00D13DEB">
        <w:rPr>
          <w:rFonts w:ascii="新細明體" w:eastAsia="新細明體" w:hAnsi="新細明體" w:hint="eastAsia"/>
        </w:rPr>
        <w:t>107調28字第1070000063號函。</w:t>
      </w:r>
    </w:p>
  </w:footnote>
  <w:footnote w:id="6">
    <w:p w:rsidR="00B7514B" w:rsidRDefault="00B7514B" w:rsidP="008F5137">
      <w:pPr>
        <w:pStyle w:val="afc"/>
        <w:ind w:left="167" w:hangingChars="76" w:hanging="167"/>
      </w:pPr>
      <w:r>
        <w:rPr>
          <w:rStyle w:val="afe"/>
        </w:rPr>
        <w:footnoteRef/>
      </w:r>
      <w:r w:rsidRPr="00D13DEB">
        <w:rPr>
          <w:rFonts w:ascii="新細明體" w:eastAsia="新細明體" w:hAnsi="新細明體" w:hint="eastAsia"/>
        </w:rPr>
        <w:t xml:space="preserve"> 臺灣</w:t>
      </w:r>
      <w:proofErr w:type="gramStart"/>
      <w:r w:rsidRPr="00D13DEB">
        <w:rPr>
          <w:rFonts w:ascii="新細明體" w:eastAsia="新細明體" w:hAnsi="新細明體" w:hint="eastAsia"/>
        </w:rPr>
        <w:t>臺</w:t>
      </w:r>
      <w:proofErr w:type="gramEnd"/>
      <w:r w:rsidRPr="00D13DEB">
        <w:rPr>
          <w:rFonts w:ascii="新細明體" w:eastAsia="新細明體" w:hAnsi="新細明體" w:hint="eastAsia"/>
        </w:rPr>
        <w:t>北地方法院107年2月5日</w:t>
      </w:r>
      <w:proofErr w:type="gramStart"/>
      <w:r w:rsidRPr="00D13DEB">
        <w:rPr>
          <w:rFonts w:ascii="新細明體" w:eastAsia="新細明體" w:hAnsi="新細明體" w:hint="eastAsia"/>
        </w:rPr>
        <w:t>北院忠料字</w:t>
      </w:r>
      <w:proofErr w:type="gramEnd"/>
      <w:r w:rsidRPr="00D13DEB">
        <w:rPr>
          <w:rFonts w:ascii="新細明體" w:eastAsia="新細明體" w:hAnsi="新細明體" w:hint="eastAsia"/>
        </w:rPr>
        <w:t>第1070002871號函。</w:t>
      </w:r>
    </w:p>
  </w:footnote>
  <w:footnote w:id="7">
    <w:p w:rsidR="00B7514B" w:rsidRDefault="00B7514B" w:rsidP="00BB678A">
      <w:pPr>
        <w:pStyle w:val="afc"/>
        <w:ind w:left="167" w:hangingChars="76" w:hanging="167"/>
      </w:pPr>
      <w:r>
        <w:rPr>
          <w:rStyle w:val="afe"/>
        </w:rPr>
        <w:footnoteRef/>
      </w:r>
      <w:r>
        <w:t xml:space="preserve"> </w:t>
      </w:r>
      <w:r w:rsidRPr="00114C55">
        <w:rPr>
          <w:rFonts w:ascii="新細明體" w:eastAsia="新細明體" w:hAnsi="新細明體" w:hint="eastAsia"/>
        </w:rPr>
        <w:t>道路交通安全規則第94條第3項</w:t>
      </w:r>
      <w:r w:rsidRPr="00A67BF7">
        <w:rPr>
          <w:rFonts w:ascii="新細明體" w:eastAsia="新細明體" w:hAnsi="新細明體" w:hint="eastAsia"/>
        </w:rPr>
        <w:t>（105年10月25日版）</w:t>
      </w:r>
      <w:r w:rsidRPr="00114C55">
        <w:rPr>
          <w:rFonts w:ascii="新細明體" w:eastAsia="新細明體" w:hAnsi="新細明體" w:hint="eastAsia"/>
        </w:rPr>
        <w:t>：「汽車行駛時，駕駛人應注意車前狀況及兩車並行之間隔，並隨時採取必要之安全措施，不得在道路上蛇行，或以其他危險方式駕車。」</w:t>
      </w:r>
    </w:p>
  </w:footnote>
  <w:footnote w:id="8">
    <w:p w:rsidR="00B7514B" w:rsidRPr="00114C55" w:rsidRDefault="00B7514B" w:rsidP="000E2D89">
      <w:pPr>
        <w:pStyle w:val="afc"/>
        <w:ind w:left="181" w:hangingChars="82" w:hanging="181"/>
        <w:jc w:val="both"/>
        <w:rPr>
          <w:rFonts w:ascii="新細明體" w:eastAsia="新細明體" w:hAnsi="新細明體"/>
        </w:rPr>
      </w:pPr>
      <w:r w:rsidRPr="00114C55">
        <w:rPr>
          <w:rStyle w:val="afe"/>
          <w:rFonts w:ascii="新細明體" w:eastAsia="新細明體" w:hAnsi="新細明體"/>
        </w:rPr>
        <w:footnoteRef/>
      </w:r>
      <w:r w:rsidRPr="00114C55">
        <w:rPr>
          <w:rFonts w:ascii="新細明體" w:eastAsia="新細明體" w:hAnsi="新細明體"/>
        </w:rPr>
        <w:t xml:space="preserve"> </w:t>
      </w:r>
      <w:r w:rsidRPr="00114C55">
        <w:rPr>
          <w:rFonts w:ascii="新細明體" w:eastAsia="新細明體" w:hAnsi="新細明體" w:hint="eastAsia"/>
        </w:rPr>
        <w:t>道路交通安全規則第111條第1項第5款</w:t>
      </w:r>
      <w:r>
        <w:rPr>
          <w:rFonts w:ascii="新細明體" w:eastAsia="新細明體" w:hAnsi="新細明體" w:hint="eastAsia"/>
        </w:rPr>
        <w:t>(</w:t>
      </w:r>
      <w:r w:rsidRPr="00114C55">
        <w:rPr>
          <w:rFonts w:ascii="新細明體" w:eastAsia="新細明體" w:hAnsi="新細明體" w:hint="eastAsia"/>
        </w:rPr>
        <w:t>10</w:t>
      </w:r>
      <w:r>
        <w:rPr>
          <w:rFonts w:ascii="新細明體" w:eastAsia="新細明體" w:hAnsi="新細明體" w:hint="eastAsia"/>
        </w:rPr>
        <w:t>5</w:t>
      </w:r>
      <w:r w:rsidRPr="00114C55">
        <w:rPr>
          <w:rFonts w:ascii="新細明體" w:eastAsia="新細明體" w:hAnsi="新細明體" w:hint="eastAsia"/>
        </w:rPr>
        <w:t>年</w:t>
      </w:r>
      <w:r>
        <w:rPr>
          <w:rFonts w:ascii="新細明體" w:eastAsia="新細明體" w:hAnsi="新細明體" w:hint="eastAsia"/>
        </w:rPr>
        <w:t>10</w:t>
      </w:r>
      <w:r w:rsidRPr="00114C55">
        <w:rPr>
          <w:rFonts w:ascii="新細明體" w:eastAsia="新細明體" w:hAnsi="新細明體" w:hint="eastAsia"/>
        </w:rPr>
        <w:t>月</w:t>
      </w:r>
      <w:r>
        <w:rPr>
          <w:rFonts w:ascii="新細明體" w:eastAsia="新細明體" w:hAnsi="新細明體" w:hint="eastAsia"/>
        </w:rPr>
        <w:t>25</w:t>
      </w:r>
      <w:r w:rsidRPr="00114C55">
        <w:rPr>
          <w:rFonts w:ascii="新細明體" w:eastAsia="新細明體" w:hAnsi="新細明體" w:hint="eastAsia"/>
        </w:rPr>
        <w:t>日版</w:t>
      </w:r>
      <w:r>
        <w:rPr>
          <w:rFonts w:ascii="新細明體" w:eastAsia="新細明體" w:hAnsi="新細明體" w:hint="eastAsia"/>
        </w:rPr>
        <w:t>)</w:t>
      </w:r>
      <w:r w:rsidRPr="00114C55">
        <w:rPr>
          <w:rFonts w:ascii="新細明體" w:eastAsia="新細明體" w:hAnsi="新細明體" w:hint="eastAsia"/>
        </w:rPr>
        <w:t>：「</w:t>
      </w:r>
      <w:r w:rsidRPr="00A67BF7">
        <w:rPr>
          <w:rFonts w:ascii="新細明體" w:eastAsia="新細明體" w:hAnsi="新細明體" w:hint="eastAsia"/>
        </w:rPr>
        <w:t>汽車臨時停車時，應依下列規定：</w:t>
      </w:r>
      <w:r>
        <w:rPr>
          <w:rFonts w:ascii="新細明體" w:eastAsia="新細明體" w:hAnsi="新細明體" w:hint="eastAsia"/>
        </w:rPr>
        <w:t>…</w:t>
      </w:r>
      <w:proofErr w:type="gramStart"/>
      <w:r>
        <w:rPr>
          <w:rFonts w:ascii="新細明體" w:eastAsia="新細明體" w:hAnsi="新細明體" w:hint="eastAsia"/>
        </w:rPr>
        <w:t>…</w:t>
      </w:r>
      <w:proofErr w:type="gramEnd"/>
      <w:r>
        <w:rPr>
          <w:rFonts w:ascii="新細明體" w:eastAsia="新細明體" w:hAnsi="新細明體" w:hint="eastAsia"/>
        </w:rPr>
        <w:t>五、</w:t>
      </w:r>
      <w:r w:rsidRPr="00A67BF7">
        <w:rPr>
          <w:rFonts w:ascii="新細明體" w:eastAsia="新細明體" w:hAnsi="新細明體" w:hint="eastAsia"/>
        </w:rPr>
        <w:t>不得併排臨時停車。</w:t>
      </w:r>
      <w:r w:rsidRPr="00114C55">
        <w:rPr>
          <w:rFonts w:ascii="新細明體" w:eastAsia="新細明體" w:hAnsi="新細明體" w:hint="eastAsia"/>
        </w:rPr>
        <w:t>」</w:t>
      </w:r>
    </w:p>
  </w:footnote>
  <w:footnote w:id="9">
    <w:p w:rsidR="00B7514B" w:rsidRPr="00C370E1" w:rsidRDefault="00B7514B" w:rsidP="000E2D89">
      <w:pPr>
        <w:pStyle w:val="afc"/>
        <w:ind w:left="181" w:hangingChars="82" w:hanging="181"/>
        <w:jc w:val="both"/>
        <w:rPr>
          <w:rStyle w:val="afe"/>
        </w:rPr>
      </w:pPr>
      <w:r w:rsidRPr="00114C55">
        <w:rPr>
          <w:rStyle w:val="afe"/>
          <w:rFonts w:ascii="新細明體" w:eastAsia="新細明體" w:hAnsi="新細明體"/>
        </w:rPr>
        <w:footnoteRef/>
      </w:r>
      <w:r w:rsidRPr="00C370E1">
        <w:rPr>
          <w:rStyle w:val="afe"/>
        </w:rPr>
        <w:t xml:space="preserve"> </w:t>
      </w:r>
      <w:r>
        <w:rPr>
          <w:rFonts w:hint="eastAsia"/>
        </w:rPr>
        <w:t xml:space="preserve"> </w:t>
      </w:r>
      <w:r w:rsidRPr="006275F9">
        <w:rPr>
          <w:rStyle w:val="afe"/>
          <w:rFonts w:ascii="新細明體" w:eastAsia="新細明體" w:hAnsi="新細明體" w:hint="eastAsia"/>
          <w:vertAlign w:val="baseline"/>
        </w:rPr>
        <w:t>道路交通安全規則第91條第1項第6款(105年10月25日版)：「</w:t>
      </w:r>
      <w:r w:rsidRPr="006275F9">
        <w:rPr>
          <w:rStyle w:val="afe"/>
          <w:rFonts w:ascii="新細明體" w:eastAsia="新細明體" w:hAnsi="新細明體"/>
          <w:vertAlign w:val="baseline"/>
        </w:rPr>
        <w:t>行車遇有</w:t>
      </w:r>
      <w:r w:rsidRPr="006275F9">
        <w:rPr>
          <w:rStyle w:val="afe"/>
          <w:rFonts w:ascii="新細明體" w:eastAsia="新細明體" w:hAnsi="新細明體" w:hint="eastAsia"/>
          <w:vertAlign w:val="baseline"/>
        </w:rPr>
        <w:t>…</w:t>
      </w:r>
      <w:r w:rsidRPr="006275F9">
        <w:rPr>
          <w:rFonts w:ascii="新細明體" w:eastAsia="新細明體" w:hAnsi="新細明體" w:hint="eastAsia"/>
        </w:rPr>
        <w:t>…</w:t>
      </w:r>
      <w:r w:rsidRPr="006275F9">
        <w:rPr>
          <w:rStyle w:val="afe"/>
          <w:rFonts w:ascii="新細明體" w:eastAsia="新細明體" w:hAnsi="新細明體"/>
          <w:vertAlign w:val="baseline"/>
        </w:rPr>
        <w:t>變換車道等情況時所用之燈光</w:t>
      </w:r>
      <w:r w:rsidRPr="006275F9">
        <w:rPr>
          <w:rStyle w:val="afe"/>
          <w:rFonts w:ascii="新細明體" w:eastAsia="新細明體" w:hAnsi="新細明體" w:hint="eastAsia"/>
          <w:vertAlign w:val="baseline"/>
        </w:rPr>
        <w:t>及</w:t>
      </w:r>
      <w:r w:rsidRPr="006275F9">
        <w:rPr>
          <w:rStyle w:val="afe"/>
          <w:rFonts w:ascii="新細明體" w:eastAsia="新細明體" w:hAnsi="新細明體"/>
          <w:vertAlign w:val="baseline"/>
        </w:rPr>
        <w:t>駕駛人之手勢，應依下列規定：</w:t>
      </w:r>
      <w:r w:rsidRPr="006275F9">
        <w:rPr>
          <w:rStyle w:val="afe"/>
          <w:rFonts w:ascii="新細明體" w:eastAsia="新細明體" w:hAnsi="新細明體" w:hint="eastAsia"/>
          <w:vertAlign w:val="baseline"/>
        </w:rPr>
        <w:t>六、</w:t>
      </w:r>
      <w:r w:rsidRPr="006275F9">
        <w:rPr>
          <w:rStyle w:val="afe"/>
          <w:rFonts w:ascii="新細明體" w:eastAsia="新細明體" w:hAnsi="新細明體"/>
          <w:vertAlign w:val="baseline"/>
        </w:rPr>
        <w:t>變換車道時，應先顯示方向燈光或手勢</w:t>
      </w:r>
      <w:r w:rsidRPr="006275F9">
        <w:rPr>
          <w:rStyle w:val="afe"/>
          <w:rFonts w:ascii="新細明體" w:eastAsia="新細明體" w:hAnsi="新細明體" w:hint="eastAsia"/>
          <w:vertAlign w:val="baseline"/>
        </w:rPr>
        <w:t>。」</w:t>
      </w:r>
      <w:r>
        <w:rPr>
          <w:rFonts w:ascii="新細明體" w:eastAsia="新細明體" w:hAnsi="新細明體" w:hint="eastAsia"/>
        </w:rPr>
        <w:t>及第2項：</w:t>
      </w:r>
      <w:r w:rsidRPr="00E73835">
        <w:rPr>
          <w:rStyle w:val="afe"/>
          <w:rFonts w:hint="eastAsia"/>
          <w:vertAlign w:val="baseline"/>
        </w:rPr>
        <w:t>「</w:t>
      </w:r>
      <w:r w:rsidRPr="00E73835">
        <w:rPr>
          <w:rStyle w:val="afe"/>
          <w:rFonts w:ascii="新細明體" w:eastAsia="新細明體" w:hAnsi="新細明體"/>
          <w:vertAlign w:val="baseline"/>
        </w:rPr>
        <w:t>汽車行駛時，不得任意以迫近、驟然變換車道或其他不當方式，迫使他車讓道。</w:t>
      </w:r>
      <w:r>
        <w:rPr>
          <w:rFonts w:ascii="新細明體" w:eastAsia="新細明體" w:hAnsi="新細明體" w:hint="eastAsia"/>
        </w:rPr>
        <w:t>」</w:t>
      </w:r>
    </w:p>
  </w:footnote>
  <w:footnote w:id="10">
    <w:p w:rsidR="00B7514B" w:rsidRPr="00114C55" w:rsidRDefault="00B7514B" w:rsidP="000E2D89">
      <w:pPr>
        <w:pStyle w:val="afc"/>
        <w:ind w:left="238" w:hangingChars="108" w:hanging="238"/>
        <w:jc w:val="both"/>
        <w:rPr>
          <w:rFonts w:ascii="新細明體" w:eastAsia="新細明體" w:hAnsi="新細明體"/>
        </w:rPr>
      </w:pPr>
      <w:r w:rsidRPr="00114C55">
        <w:rPr>
          <w:rStyle w:val="afe"/>
          <w:rFonts w:ascii="新細明體" w:eastAsia="新細明體" w:hAnsi="新細明體"/>
        </w:rPr>
        <w:footnoteRef/>
      </w:r>
      <w:r>
        <w:rPr>
          <w:rFonts w:ascii="新細明體" w:eastAsia="新細明體" w:hAnsi="新細明體" w:hint="eastAsia"/>
        </w:rPr>
        <w:t xml:space="preserve"> </w:t>
      </w:r>
      <w:r w:rsidRPr="006275F9">
        <w:rPr>
          <w:rStyle w:val="afe"/>
          <w:rFonts w:ascii="新細明體" w:eastAsia="新細明體" w:hAnsi="新細明體" w:hint="eastAsia"/>
          <w:vertAlign w:val="baseline"/>
        </w:rPr>
        <w:t>道路交通安全規則第98條第1項第6款（105年10月25日版）：「</w:t>
      </w:r>
      <w:r w:rsidRPr="006275F9">
        <w:rPr>
          <w:rStyle w:val="afe"/>
          <w:rFonts w:ascii="新細明體" w:eastAsia="新細明體" w:hAnsi="新細明體"/>
          <w:vertAlign w:val="baseline"/>
        </w:rPr>
        <w:t>汽車在同向二車道以上之道路</w:t>
      </w:r>
      <w:r w:rsidRPr="006275F9">
        <w:rPr>
          <w:rStyle w:val="afe"/>
          <w:rFonts w:ascii="新細明體" w:eastAsia="新細明體" w:hAnsi="新細明體" w:hint="eastAsia"/>
          <w:vertAlign w:val="baseline"/>
        </w:rPr>
        <w:t>……</w:t>
      </w:r>
      <w:r w:rsidRPr="006275F9">
        <w:rPr>
          <w:rStyle w:val="afe"/>
          <w:rFonts w:ascii="新細明體" w:eastAsia="新細明體" w:hAnsi="新細明體"/>
          <w:vertAlign w:val="baseline"/>
        </w:rPr>
        <w:t>並應遵守下列規定：</w:t>
      </w:r>
      <w:r w:rsidRPr="006275F9">
        <w:rPr>
          <w:rStyle w:val="afe"/>
          <w:rFonts w:ascii="新細明體" w:eastAsia="新細明體" w:hAnsi="新細明體" w:hint="eastAsia"/>
          <w:vertAlign w:val="baseline"/>
        </w:rPr>
        <w:t>六、</w:t>
      </w:r>
      <w:r w:rsidRPr="006275F9">
        <w:rPr>
          <w:rStyle w:val="afe"/>
          <w:rFonts w:ascii="新細明體" w:eastAsia="新細明體" w:hAnsi="新細明體"/>
          <w:vertAlign w:val="baseline"/>
        </w:rPr>
        <w:t>變換車道時，應讓直行車先行，並注意安全距離</w:t>
      </w:r>
      <w:r w:rsidRPr="006275F9">
        <w:rPr>
          <w:rStyle w:val="afe"/>
          <w:rFonts w:ascii="新細明體" w:eastAsia="新細明體" w:hAnsi="新細明體" w:hint="eastAsia"/>
          <w:vertAlign w:val="baseli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77CE0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9CF"/>
    <w:rsid w:val="00006961"/>
    <w:rsid w:val="000112BF"/>
    <w:rsid w:val="00012233"/>
    <w:rsid w:val="00014870"/>
    <w:rsid w:val="00017318"/>
    <w:rsid w:val="00017733"/>
    <w:rsid w:val="00021228"/>
    <w:rsid w:val="00023984"/>
    <w:rsid w:val="000246F7"/>
    <w:rsid w:val="0003114D"/>
    <w:rsid w:val="00036D76"/>
    <w:rsid w:val="00040CF7"/>
    <w:rsid w:val="0004116F"/>
    <w:rsid w:val="000566AB"/>
    <w:rsid w:val="00057F32"/>
    <w:rsid w:val="00062A25"/>
    <w:rsid w:val="0007166F"/>
    <w:rsid w:val="00073CB5"/>
    <w:rsid w:val="0007425C"/>
    <w:rsid w:val="00076A98"/>
    <w:rsid w:val="00076D5E"/>
    <w:rsid w:val="00077553"/>
    <w:rsid w:val="00082837"/>
    <w:rsid w:val="000851A2"/>
    <w:rsid w:val="00093495"/>
    <w:rsid w:val="0009352E"/>
    <w:rsid w:val="000957D9"/>
    <w:rsid w:val="00096B96"/>
    <w:rsid w:val="00097CA8"/>
    <w:rsid w:val="000A2F3F"/>
    <w:rsid w:val="000B0B4A"/>
    <w:rsid w:val="000B279A"/>
    <w:rsid w:val="000B59F7"/>
    <w:rsid w:val="000B61D2"/>
    <w:rsid w:val="000B70A7"/>
    <w:rsid w:val="000B73DD"/>
    <w:rsid w:val="000C495F"/>
    <w:rsid w:val="000D581B"/>
    <w:rsid w:val="000E2B7E"/>
    <w:rsid w:val="000E2D89"/>
    <w:rsid w:val="000E331F"/>
    <w:rsid w:val="000E633B"/>
    <w:rsid w:val="000E6431"/>
    <w:rsid w:val="000F21A5"/>
    <w:rsid w:val="00102B9F"/>
    <w:rsid w:val="00111B81"/>
    <w:rsid w:val="00111E07"/>
    <w:rsid w:val="00111FFD"/>
    <w:rsid w:val="00112637"/>
    <w:rsid w:val="00112ABC"/>
    <w:rsid w:val="00114C55"/>
    <w:rsid w:val="00116847"/>
    <w:rsid w:val="0012001E"/>
    <w:rsid w:val="00121D44"/>
    <w:rsid w:val="001222BD"/>
    <w:rsid w:val="00126A55"/>
    <w:rsid w:val="00133F08"/>
    <w:rsid w:val="001345E6"/>
    <w:rsid w:val="001378B0"/>
    <w:rsid w:val="00142E00"/>
    <w:rsid w:val="00144183"/>
    <w:rsid w:val="00151403"/>
    <w:rsid w:val="00152793"/>
    <w:rsid w:val="00153B7E"/>
    <w:rsid w:val="001545A9"/>
    <w:rsid w:val="0015732D"/>
    <w:rsid w:val="001637C7"/>
    <w:rsid w:val="0016480E"/>
    <w:rsid w:val="00174297"/>
    <w:rsid w:val="001802B7"/>
    <w:rsid w:val="00180E06"/>
    <w:rsid w:val="001811D7"/>
    <w:rsid w:val="001817B3"/>
    <w:rsid w:val="00181AA0"/>
    <w:rsid w:val="00183014"/>
    <w:rsid w:val="00184C47"/>
    <w:rsid w:val="0018523D"/>
    <w:rsid w:val="001959C2"/>
    <w:rsid w:val="001A12D9"/>
    <w:rsid w:val="001A51E3"/>
    <w:rsid w:val="001A7968"/>
    <w:rsid w:val="001B2719"/>
    <w:rsid w:val="001B2E98"/>
    <w:rsid w:val="001B3483"/>
    <w:rsid w:val="001B3C1E"/>
    <w:rsid w:val="001B4494"/>
    <w:rsid w:val="001C0D8B"/>
    <w:rsid w:val="001C0DA8"/>
    <w:rsid w:val="001D4AD7"/>
    <w:rsid w:val="001E0D8A"/>
    <w:rsid w:val="001E67BA"/>
    <w:rsid w:val="001E74C2"/>
    <w:rsid w:val="001F37A2"/>
    <w:rsid w:val="001F4F82"/>
    <w:rsid w:val="001F5A48"/>
    <w:rsid w:val="001F6260"/>
    <w:rsid w:val="00200007"/>
    <w:rsid w:val="002030A5"/>
    <w:rsid w:val="00203131"/>
    <w:rsid w:val="00212E88"/>
    <w:rsid w:val="00213C9C"/>
    <w:rsid w:val="002156A2"/>
    <w:rsid w:val="0022009E"/>
    <w:rsid w:val="00223241"/>
    <w:rsid w:val="0022425C"/>
    <w:rsid w:val="002246DE"/>
    <w:rsid w:val="00224B88"/>
    <w:rsid w:val="002300C9"/>
    <w:rsid w:val="00247CAF"/>
    <w:rsid w:val="00252BC4"/>
    <w:rsid w:val="00254014"/>
    <w:rsid w:val="00254B39"/>
    <w:rsid w:val="0026504D"/>
    <w:rsid w:val="00270354"/>
    <w:rsid w:val="00273A2F"/>
    <w:rsid w:val="00280986"/>
    <w:rsid w:val="00281ECE"/>
    <w:rsid w:val="002831C7"/>
    <w:rsid w:val="00283238"/>
    <w:rsid w:val="002840C6"/>
    <w:rsid w:val="00287FEB"/>
    <w:rsid w:val="00291FD2"/>
    <w:rsid w:val="002938D8"/>
    <w:rsid w:val="00295174"/>
    <w:rsid w:val="00296172"/>
    <w:rsid w:val="00296B92"/>
    <w:rsid w:val="002A2C22"/>
    <w:rsid w:val="002A3343"/>
    <w:rsid w:val="002A3889"/>
    <w:rsid w:val="002A67C0"/>
    <w:rsid w:val="002B02EB"/>
    <w:rsid w:val="002B76F3"/>
    <w:rsid w:val="002C0602"/>
    <w:rsid w:val="002C1A40"/>
    <w:rsid w:val="002C25AC"/>
    <w:rsid w:val="002C47CA"/>
    <w:rsid w:val="002C5E68"/>
    <w:rsid w:val="002D38FD"/>
    <w:rsid w:val="002D5C16"/>
    <w:rsid w:val="002D60BB"/>
    <w:rsid w:val="002D7DD0"/>
    <w:rsid w:val="002E1DD9"/>
    <w:rsid w:val="002F15A2"/>
    <w:rsid w:val="002F2476"/>
    <w:rsid w:val="002F3DFF"/>
    <w:rsid w:val="002F5E05"/>
    <w:rsid w:val="00307A76"/>
    <w:rsid w:val="00311BCB"/>
    <w:rsid w:val="00315108"/>
    <w:rsid w:val="00315A16"/>
    <w:rsid w:val="00316816"/>
    <w:rsid w:val="00317053"/>
    <w:rsid w:val="0032109C"/>
    <w:rsid w:val="00322B45"/>
    <w:rsid w:val="00323809"/>
    <w:rsid w:val="00323D41"/>
    <w:rsid w:val="00325414"/>
    <w:rsid w:val="003302F1"/>
    <w:rsid w:val="003365DD"/>
    <w:rsid w:val="00340170"/>
    <w:rsid w:val="0034204E"/>
    <w:rsid w:val="0034470E"/>
    <w:rsid w:val="00352DB0"/>
    <w:rsid w:val="00354963"/>
    <w:rsid w:val="00355501"/>
    <w:rsid w:val="00361063"/>
    <w:rsid w:val="00362D93"/>
    <w:rsid w:val="0037094A"/>
    <w:rsid w:val="00371ED3"/>
    <w:rsid w:val="00372FFC"/>
    <w:rsid w:val="0037728A"/>
    <w:rsid w:val="003803DA"/>
    <w:rsid w:val="00380B7D"/>
    <w:rsid w:val="00381A99"/>
    <w:rsid w:val="003829C2"/>
    <w:rsid w:val="003830B2"/>
    <w:rsid w:val="00384724"/>
    <w:rsid w:val="00384875"/>
    <w:rsid w:val="003919B7"/>
    <w:rsid w:val="00391D57"/>
    <w:rsid w:val="0039212D"/>
    <w:rsid w:val="00392292"/>
    <w:rsid w:val="00394F45"/>
    <w:rsid w:val="003A5927"/>
    <w:rsid w:val="003B1017"/>
    <w:rsid w:val="003B3C07"/>
    <w:rsid w:val="003B6081"/>
    <w:rsid w:val="003B6775"/>
    <w:rsid w:val="003C5FE2"/>
    <w:rsid w:val="003D05FB"/>
    <w:rsid w:val="003D1B16"/>
    <w:rsid w:val="003D396E"/>
    <w:rsid w:val="003D45BF"/>
    <w:rsid w:val="003D508A"/>
    <w:rsid w:val="003D537F"/>
    <w:rsid w:val="003D7B75"/>
    <w:rsid w:val="003E0208"/>
    <w:rsid w:val="003E4B57"/>
    <w:rsid w:val="003F27E1"/>
    <w:rsid w:val="003F437A"/>
    <w:rsid w:val="003F5C2B"/>
    <w:rsid w:val="00400422"/>
    <w:rsid w:val="00402240"/>
    <w:rsid w:val="004023E9"/>
    <w:rsid w:val="0040454A"/>
    <w:rsid w:val="00412DCF"/>
    <w:rsid w:val="00413F83"/>
    <w:rsid w:val="0041490C"/>
    <w:rsid w:val="00416191"/>
    <w:rsid w:val="00416721"/>
    <w:rsid w:val="00416ACF"/>
    <w:rsid w:val="00421EF0"/>
    <w:rsid w:val="004224FA"/>
    <w:rsid w:val="00423D07"/>
    <w:rsid w:val="0042430D"/>
    <w:rsid w:val="00427936"/>
    <w:rsid w:val="0043388E"/>
    <w:rsid w:val="00437CBA"/>
    <w:rsid w:val="0044346F"/>
    <w:rsid w:val="004440AA"/>
    <w:rsid w:val="00453FF6"/>
    <w:rsid w:val="00454A73"/>
    <w:rsid w:val="0046520A"/>
    <w:rsid w:val="004672AB"/>
    <w:rsid w:val="004714FE"/>
    <w:rsid w:val="004716F9"/>
    <w:rsid w:val="00471F0F"/>
    <w:rsid w:val="00474CCC"/>
    <w:rsid w:val="00477BAA"/>
    <w:rsid w:val="00492B6F"/>
    <w:rsid w:val="00493123"/>
    <w:rsid w:val="00495053"/>
    <w:rsid w:val="00497FB8"/>
    <w:rsid w:val="004A1F59"/>
    <w:rsid w:val="004A29BE"/>
    <w:rsid w:val="004A3225"/>
    <w:rsid w:val="004A33EE"/>
    <w:rsid w:val="004A3AA8"/>
    <w:rsid w:val="004A5840"/>
    <w:rsid w:val="004B02DC"/>
    <w:rsid w:val="004B1161"/>
    <w:rsid w:val="004B13C7"/>
    <w:rsid w:val="004B2AA0"/>
    <w:rsid w:val="004B778F"/>
    <w:rsid w:val="004B7D94"/>
    <w:rsid w:val="004C0609"/>
    <w:rsid w:val="004C600F"/>
    <w:rsid w:val="004D141F"/>
    <w:rsid w:val="004D2742"/>
    <w:rsid w:val="004D43BF"/>
    <w:rsid w:val="004D6310"/>
    <w:rsid w:val="004D6BC3"/>
    <w:rsid w:val="004E0062"/>
    <w:rsid w:val="004E05A1"/>
    <w:rsid w:val="004E2A60"/>
    <w:rsid w:val="004F472A"/>
    <w:rsid w:val="004F577C"/>
    <w:rsid w:val="004F5E57"/>
    <w:rsid w:val="004F6710"/>
    <w:rsid w:val="00500C3E"/>
    <w:rsid w:val="00502849"/>
    <w:rsid w:val="00504334"/>
    <w:rsid w:val="0050498D"/>
    <w:rsid w:val="00507066"/>
    <w:rsid w:val="005104D7"/>
    <w:rsid w:val="00510B9E"/>
    <w:rsid w:val="005122F4"/>
    <w:rsid w:val="0051403C"/>
    <w:rsid w:val="005145E7"/>
    <w:rsid w:val="00521BEB"/>
    <w:rsid w:val="00525CFA"/>
    <w:rsid w:val="005275F2"/>
    <w:rsid w:val="00533215"/>
    <w:rsid w:val="005356D6"/>
    <w:rsid w:val="005365EC"/>
    <w:rsid w:val="00536BC2"/>
    <w:rsid w:val="005425E1"/>
    <w:rsid w:val="005427C5"/>
    <w:rsid w:val="00542CF6"/>
    <w:rsid w:val="00553C03"/>
    <w:rsid w:val="00563692"/>
    <w:rsid w:val="00571679"/>
    <w:rsid w:val="005724E3"/>
    <w:rsid w:val="00576EFC"/>
    <w:rsid w:val="00583B64"/>
    <w:rsid w:val="005844E7"/>
    <w:rsid w:val="005873DD"/>
    <w:rsid w:val="00587DA4"/>
    <w:rsid w:val="00590027"/>
    <w:rsid w:val="005908B8"/>
    <w:rsid w:val="0059512E"/>
    <w:rsid w:val="00597552"/>
    <w:rsid w:val="005A2CB9"/>
    <w:rsid w:val="005A6DD2"/>
    <w:rsid w:val="005B6A18"/>
    <w:rsid w:val="005C02C9"/>
    <w:rsid w:val="005C385D"/>
    <w:rsid w:val="005D05DC"/>
    <w:rsid w:val="005D3B20"/>
    <w:rsid w:val="005D6241"/>
    <w:rsid w:val="005E0D0E"/>
    <w:rsid w:val="005E4759"/>
    <w:rsid w:val="005E5C68"/>
    <w:rsid w:val="005E65C0"/>
    <w:rsid w:val="005F0390"/>
    <w:rsid w:val="006072CD"/>
    <w:rsid w:val="00612023"/>
    <w:rsid w:val="00612966"/>
    <w:rsid w:val="00613B1F"/>
    <w:rsid w:val="00614190"/>
    <w:rsid w:val="00616EA4"/>
    <w:rsid w:val="00622A99"/>
    <w:rsid w:val="00622E67"/>
    <w:rsid w:val="00626B57"/>
    <w:rsid w:val="00626EDC"/>
    <w:rsid w:val="0064611E"/>
    <w:rsid w:val="006470EC"/>
    <w:rsid w:val="006542D6"/>
    <w:rsid w:val="00655818"/>
    <w:rsid w:val="00655949"/>
    <w:rsid w:val="0065598E"/>
    <w:rsid w:val="00655AF2"/>
    <w:rsid w:val="00655BC5"/>
    <w:rsid w:val="006568BE"/>
    <w:rsid w:val="0066025D"/>
    <w:rsid w:val="00660767"/>
    <w:rsid w:val="0066091A"/>
    <w:rsid w:val="00666653"/>
    <w:rsid w:val="006773EC"/>
    <w:rsid w:val="00680504"/>
    <w:rsid w:val="00681CD9"/>
    <w:rsid w:val="00683E30"/>
    <w:rsid w:val="00684761"/>
    <w:rsid w:val="00687024"/>
    <w:rsid w:val="0069195D"/>
    <w:rsid w:val="00695E22"/>
    <w:rsid w:val="006A33CF"/>
    <w:rsid w:val="006B2B68"/>
    <w:rsid w:val="006B7093"/>
    <w:rsid w:val="006B7417"/>
    <w:rsid w:val="006B7447"/>
    <w:rsid w:val="006D1182"/>
    <w:rsid w:val="006D3691"/>
    <w:rsid w:val="006E0C78"/>
    <w:rsid w:val="006E5EF0"/>
    <w:rsid w:val="006F153F"/>
    <w:rsid w:val="006F3563"/>
    <w:rsid w:val="006F42B9"/>
    <w:rsid w:val="006F5261"/>
    <w:rsid w:val="006F6103"/>
    <w:rsid w:val="00704663"/>
    <w:rsid w:val="00704E00"/>
    <w:rsid w:val="00706457"/>
    <w:rsid w:val="00706A8B"/>
    <w:rsid w:val="0071151B"/>
    <w:rsid w:val="00713E64"/>
    <w:rsid w:val="00714106"/>
    <w:rsid w:val="007149F8"/>
    <w:rsid w:val="007209E7"/>
    <w:rsid w:val="00720E23"/>
    <w:rsid w:val="0072221F"/>
    <w:rsid w:val="00726182"/>
    <w:rsid w:val="00727635"/>
    <w:rsid w:val="00730EFD"/>
    <w:rsid w:val="00732329"/>
    <w:rsid w:val="007337CA"/>
    <w:rsid w:val="00734CE4"/>
    <w:rsid w:val="00735123"/>
    <w:rsid w:val="00741837"/>
    <w:rsid w:val="007453E6"/>
    <w:rsid w:val="00747E39"/>
    <w:rsid w:val="00756A14"/>
    <w:rsid w:val="007577DF"/>
    <w:rsid w:val="00757A14"/>
    <w:rsid w:val="00765A6C"/>
    <w:rsid w:val="0077309D"/>
    <w:rsid w:val="00775C58"/>
    <w:rsid w:val="007774EE"/>
    <w:rsid w:val="00781822"/>
    <w:rsid w:val="00783F21"/>
    <w:rsid w:val="00787159"/>
    <w:rsid w:val="0079043A"/>
    <w:rsid w:val="00791668"/>
    <w:rsid w:val="00791AA1"/>
    <w:rsid w:val="00792AE7"/>
    <w:rsid w:val="00793C5B"/>
    <w:rsid w:val="007A3793"/>
    <w:rsid w:val="007A3EB1"/>
    <w:rsid w:val="007A70B4"/>
    <w:rsid w:val="007B081A"/>
    <w:rsid w:val="007B1784"/>
    <w:rsid w:val="007C1BA2"/>
    <w:rsid w:val="007C2B48"/>
    <w:rsid w:val="007D20E9"/>
    <w:rsid w:val="007D2314"/>
    <w:rsid w:val="007D536F"/>
    <w:rsid w:val="007D7881"/>
    <w:rsid w:val="007D7E3A"/>
    <w:rsid w:val="007E0E10"/>
    <w:rsid w:val="007E4768"/>
    <w:rsid w:val="007E4FB1"/>
    <w:rsid w:val="007E777B"/>
    <w:rsid w:val="007F2070"/>
    <w:rsid w:val="007F63C1"/>
    <w:rsid w:val="00800DBF"/>
    <w:rsid w:val="00802752"/>
    <w:rsid w:val="008053F5"/>
    <w:rsid w:val="00807AF7"/>
    <w:rsid w:val="00810198"/>
    <w:rsid w:val="00813124"/>
    <w:rsid w:val="00815DA8"/>
    <w:rsid w:val="00820FE2"/>
    <w:rsid w:val="0082194D"/>
    <w:rsid w:val="008221F9"/>
    <w:rsid w:val="00826122"/>
    <w:rsid w:val="00826EF5"/>
    <w:rsid w:val="00831693"/>
    <w:rsid w:val="008317DA"/>
    <w:rsid w:val="00836E10"/>
    <w:rsid w:val="00840104"/>
    <w:rsid w:val="0084055C"/>
    <w:rsid w:val="00840C1F"/>
    <w:rsid w:val="008411C9"/>
    <w:rsid w:val="00841F86"/>
    <w:rsid w:val="00841FC5"/>
    <w:rsid w:val="00845709"/>
    <w:rsid w:val="00846467"/>
    <w:rsid w:val="00853AEA"/>
    <w:rsid w:val="00853F18"/>
    <w:rsid w:val="008576BD"/>
    <w:rsid w:val="00860463"/>
    <w:rsid w:val="00861D51"/>
    <w:rsid w:val="00861F04"/>
    <w:rsid w:val="008733DA"/>
    <w:rsid w:val="00876690"/>
    <w:rsid w:val="008767A7"/>
    <w:rsid w:val="00877B98"/>
    <w:rsid w:val="008839AB"/>
    <w:rsid w:val="008850E4"/>
    <w:rsid w:val="008939AB"/>
    <w:rsid w:val="008A12F5"/>
    <w:rsid w:val="008B1587"/>
    <w:rsid w:val="008B1B01"/>
    <w:rsid w:val="008B3BCD"/>
    <w:rsid w:val="008B6DF8"/>
    <w:rsid w:val="008C0EE0"/>
    <w:rsid w:val="008C106C"/>
    <w:rsid w:val="008C10F1"/>
    <w:rsid w:val="008C1926"/>
    <w:rsid w:val="008C1E99"/>
    <w:rsid w:val="008E0085"/>
    <w:rsid w:val="008E2AA6"/>
    <w:rsid w:val="008E311B"/>
    <w:rsid w:val="008F46E7"/>
    <w:rsid w:val="008F5137"/>
    <w:rsid w:val="008F6F0B"/>
    <w:rsid w:val="00902C4D"/>
    <w:rsid w:val="00907BA7"/>
    <w:rsid w:val="0091064E"/>
    <w:rsid w:val="00911FC5"/>
    <w:rsid w:val="00926151"/>
    <w:rsid w:val="00931A10"/>
    <w:rsid w:val="009475AA"/>
    <w:rsid w:val="00947967"/>
    <w:rsid w:val="00955201"/>
    <w:rsid w:val="009569E1"/>
    <w:rsid w:val="00965200"/>
    <w:rsid w:val="009668B3"/>
    <w:rsid w:val="009672C3"/>
    <w:rsid w:val="00971471"/>
    <w:rsid w:val="00976172"/>
    <w:rsid w:val="009836DE"/>
    <w:rsid w:val="009849C2"/>
    <w:rsid w:val="00984D24"/>
    <w:rsid w:val="0098549E"/>
    <w:rsid w:val="009858EB"/>
    <w:rsid w:val="009A2345"/>
    <w:rsid w:val="009A3E7E"/>
    <w:rsid w:val="009A3F47"/>
    <w:rsid w:val="009A4B8C"/>
    <w:rsid w:val="009A56F6"/>
    <w:rsid w:val="009B0046"/>
    <w:rsid w:val="009C1440"/>
    <w:rsid w:val="009C2107"/>
    <w:rsid w:val="009C5D9E"/>
    <w:rsid w:val="009D2C3E"/>
    <w:rsid w:val="009E02F2"/>
    <w:rsid w:val="009E0625"/>
    <w:rsid w:val="009E2AAB"/>
    <w:rsid w:val="009E3034"/>
    <w:rsid w:val="009E344F"/>
    <w:rsid w:val="009E3BD5"/>
    <w:rsid w:val="009E5384"/>
    <w:rsid w:val="009E5392"/>
    <w:rsid w:val="009E549F"/>
    <w:rsid w:val="009E7018"/>
    <w:rsid w:val="009F28A8"/>
    <w:rsid w:val="009F473E"/>
    <w:rsid w:val="009F49C0"/>
    <w:rsid w:val="009F682A"/>
    <w:rsid w:val="00A022BE"/>
    <w:rsid w:val="00A02DF0"/>
    <w:rsid w:val="00A07B4B"/>
    <w:rsid w:val="00A1264F"/>
    <w:rsid w:val="00A14C25"/>
    <w:rsid w:val="00A22153"/>
    <w:rsid w:val="00A2449F"/>
    <w:rsid w:val="00A24C95"/>
    <w:rsid w:val="00A2599A"/>
    <w:rsid w:val="00A26094"/>
    <w:rsid w:val="00A26184"/>
    <w:rsid w:val="00A301BF"/>
    <w:rsid w:val="00A302B2"/>
    <w:rsid w:val="00A32AF9"/>
    <w:rsid w:val="00A32D78"/>
    <w:rsid w:val="00A331B4"/>
    <w:rsid w:val="00A3484E"/>
    <w:rsid w:val="00A356D3"/>
    <w:rsid w:val="00A36ADA"/>
    <w:rsid w:val="00A438D8"/>
    <w:rsid w:val="00A473F5"/>
    <w:rsid w:val="00A51F9D"/>
    <w:rsid w:val="00A52F2C"/>
    <w:rsid w:val="00A5416A"/>
    <w:rsid w:val="00A5541B"/>
    <w:rsid w:val="00A639F4"/>
    <w:rsid w:val="00A67BF7"/>
    <w:rsid w:val="00A81A32"/>
    <w:rsid w:val="00A835BD"/>
    <w:rsid w:val="00A92A64"/>
    <w:rsid w:val="00A97B15"/>
    <w:rsid w:val="00AA42D5"/>
    <w:rsid w:val="00AA4D83"/>
    <w:rsid w:val="00AA716B"/>
    <w:rsid w:val="00AB2FAB"/>
    <w:rsid w:val="00AB31DB"/>
    <w:rsid w:val="00AB5C14"/>
    <w:rsid w:val="00AB7C7D"/>
    <w:rsid w:val="00AC11C9"/>
    <w:rsid w:val="00AC1EE7"/>
    <w:rsid w:val="00AC333F"/>
    <w:rsid w:val="00AC585C"/>
    <w:rsid w:val="00AC701E"/>
    <w:rsid w:val="00AC706F"/>
    <w:rsid w:val="00AD1842"/>
    <w:rsid w:val="00AD1925"/>
    <w:rsid w:val="00AD24EA"/>
    <w:rsid w:val="00AD3A7F"/>
    <w:rsid w:val="00AE067D"/>
    <w:rsid w:val="00AE4E19"/>
    <w:rsid w:val="00AE721E"/>
    <w:rsid w:val="00AF1034"/>
    <w:rsid w:val="00AF1181"/>
    <w:rsid w:val="00AF2F79"/>
    <w:rsid w:val="00AF4653"/>
    <w:rsid w:val="00AF7DB7"/>
    <w:rsid w:val="00B00F0E"/>
    <w:rsid w:val="00B06025"/>
    <w:rsid w:val="00B06225"/>
    <w:rsid w:val="00B07A99"/>
    <w:rsid w:val="00B10D02"/>
    <w:rsid w:val="00B138E8"/>
    <w:rsid w:val="00B201E2"/>
    <w:rsid w:val="00B20FED"/>
    <w:rsid w:val="00B308E6"/>
    <w:rsid w:val="00B443E4"/>
    <w:rsid w:val="00B4644E"/>
    <w:rsid w:val="00B5484D"/>
    <w:rsid w:val="00B563EA"/>
    <w:rsid w:val="00B56CDF"/>
    <w:rsid w:val="00B60E51"/>
    <w:rsid w:val="00B63A54"/>
    <w:rsid w:val="00B7514B"/>
    <w:rsid w:val="00B7538F"/>
    <w:rsid w:val="00B77D18"/>
    <w:rsid w:val="00B80BDE"/>
    <w:rsid w:val="00B8313A"/>
    <w:rsid w:val="00B85424"/>
    <w:rsid w:val="00B86915"/>
    <w:rsid w:val="00B93503"/>
    <w:rsid w:val="00B93742"/>
    <w:rsid w:val="00BA31E8"/>
    <w:rsid w:val="00BA55E0"/>
    <w:rsid w:val="00BA6BD4"/>
    <w:rsid w:val="00BA6C7A"/>
    <w:rsid w:val="00BB17D1"/>
    <w:rsid w:val="00BB3752"/>
    <w:rsid w:val="00BB6688"/>
    <w:rsid w:val="00BB678A"/>
    <w:rsid w:val="00BC1FD8"/>
    <w:rsid w:val="00BC26D4"/>
    <w:rsid w:val="00BD02D2"/>
    <w:rsid w:val="00BD27D0"/>
    <w:rsid w:val="00BD4FF2"/>
    <w:rsid w:val="00BD5872"/>
    <w:rsid w:val="00BE0C80"/>
    <w:rsid w:val="00BE0D49"/>
    <w:rsid w:val="00BE2FF9"/>
    <w:rsid w:val="00BE4F89"/>
    <w:rsid w:val="00BF2A42"/>
    <w:rsid w:val="00C038F1"/>
    <w:rsid w:val="00C03D8C"/>
    <w:rsid w:val="00C055EC"/>
    <w:rsid w:val="00C10DC9"/>
    <w:rsid w:val="00C12FB3"/>
    <w:rsid w:val="00C1475A"/>
    <w:rsid w:val="00C17341"/>
    <w:rsid w:val="00C24EEF"/>
    <w:rsid w:val="00C25CF6"/>
    <w:rsid w:val="00C26C36"/>
    <w:rsid w:val="00C32768"/>
    <w:rsid w:val="00C349F7"/>
    <w:rsid w:val="00C34BD0"/>
    <w:rsid w:val="00C35E47"/>
    <w:rsid w:val="00C370E1"/>
    <w:rsid w:val="00C40786"/>
    <w:rsid w:val="00C431DF"/>
    <w:rsid w:val="00C456BD"/>
    <w:rsid w:val="00C51457"/>
    <w:rsid w:val="00C530DC"/>
    <w:rsid w:val="00C5350D"/>
    <w:rsid w:val="00C5465A"/>
    <w:rsid w:val="00C56614"/>
    <w:rsid w:val="00C6123C"/>
    <w:rsid w:val="00C6311A"/>
    <w:rsid w:val="00C7084D"/>
    <w:rsid w:val="00C7315E"/>
    <w:rsid w:val="00C75895"/>
    <w:rsid w:val="00C77128"/>
    <w:rsid w:val="00C83C9F"/>
    <w:rsid w:val="00C864DD"/>
    <w:rsid w:val="00C90620"/>
    <w:rsid w:val="00C90649"/>
    <w:rsid w:val="00C94840"/>
    <w:rsid w:val="00CA3EC1"/>
    <w:rsid w:val="00CA4EE3"/>
    <w:rsid w:val="00CA78CE"/>
    <w:rsid w:val="00CB027F"/>
    <w:rsid w:val="00CB7493"/>
    <w:rsid w:val="00CC0174"/>
    <w:rsid w:val="00CC0EBB"/>
    <w:rsid w:val="00CC13B1"/>
    <w:rsid w:val="00CC6297"/>
    <w:rsid w:val="00CC7690"/>
    <w:rsid w:val="00CD1986"/>
    <w:rsid w:val="00CD4F02"/>
    <w:rsid w:val="00CD54BF"/>
    <w:rsid w:val="00CE4D5C"/>
    <w:rsid w:val="00CE6E9D"/>
    <w:rsid w:val="00CF05DA"/>
    <w:rsid w:val="00CF0F5F"/>
    <w:rsid w:val="00CF58EB"/>
    <w:rsid w:val="00CF6FEC"/>
    <w:rsid w:val="00D0106E"/>
    <w:rsid w:val="00D04E44"/>
    <w:rsid w:val="00D06383"/>
    <w:rsid w:val="00D13DEB"/>
    <w:rsid w:val="00D20E85"/>
    <w:rsid w:val="00D24615"/>
    <w:rsid w:val="00D25493"/>
    <w:rsid w:val="00D25868"/>
    <w:rsid w:val="00D27942"/>
    <w:rsid w:val="00D34137"/>
    <w:rsid w:val="00D34603"/>
    <w:rsid w:val="00D37842"/>
    <w:rsid w:val="00D42D10"/>
    <w:rsid w:val="00D42DC2"/>
    <w:rsid w:val="00D4302B"/>
    <w:rsid w:val="00D537E1"/>
    <w:rsid w:val="00D55BB2"/>
    <w:rsid w:val="00D6091A"/>
    <w:rsid w:val="00D6605A"/>
    <w:rsid w:val="00D6695F"/>
    <w:rsid w:val="00D66FC8"/>
    <w:rsid w:val="00D7218E"/>
    <w:rsid w:val="00D72B4D"/>
    <w:rsid w:val="00D75644"/>
    <w:rsid w:val="00D81656"/>
    <w:rsid w:val="00D83D87"/>
    <w:rsid w:val="00D84A6D"/>
    <w:rsid w:val="00D86A30"/>
    <w:rsid w:val="00D97CB4"/>
    <w:rsid w:val="00D97DD4"/>
    <w:rsid w:val="00DA57E9"/>
    <w:rsid w:val="00DA5A8A"/>
    <w:rsid w:val="00DB1170"/>
    <w:rsid w:val="00DB26CD"/>
    <w:rsid w:val="00DB441C"/>
    <w:rsid w:val="00DB44AF"/>
    <w:rsid w:val="00DB4A74"/>
    <w:rsid w:val="00DC1F58"/>
    <w:rsid w:val="00DC339B"/>
    <w:rsid w:val="00DC577D"/>
    <w:rsid w:val="00DC5D40"/>
    <w:rsid w:val="00DC69A7"/>
    <w:rsid w:val="00DC6AA2"/>
    <w:rsid w:val="00DD30E9"/>
    <w:rsid w:val="00DD4F47"/>
    <w:rsid w:val="00DD7FBB"/>
    <w:rsid w:val="00DE01A5"/>
    <w:rsid w:val="00DE0B9F"/>
    <w:rsid w:val="00DE2A9E"/>
    <w:rsid w:val="00DE4238"/>
    <w:rsid w:val="00DE657F"/>
    <w:rsid w:val="00DE7438"/>
    <w:rsid w:val="00DF1218"/>
    <w:rsid w:val="00DF6462"/>
    <w:rsid w:val="00E0245E"/>
    <w:rsid w:val="00E02FA0"/>
    <w:rsid w:val="00E036DC"/>
    <w:rsid w:val="00E10454"/>
    <w:rsid w:val="00E112E5"/>
    <w:rsid w:val="00E122D8"/>
    <w:rsid w:val="00E12CC8"/>
    <w:rsid w:val="00E15352"/>
    <w:rsid w:val="00E17C40"/>
    <w:rsid w:val="00E205C7"/>
    <w:rsid w:val="00E21CC7"/>
    <w:rsid w:val="00E24D9E"/>
    <w:rsid w:val="00E25849"/>
    <w:rsid w:val="00E3197E"/>
    <w:rsid w:val="00E342F8"/>
    <w:rsid w:val="00E351ED"/>
    <w:rsid w:val="00E4458F"/>
    <w:rsid w:val="00E456F4"/>
    <w:rsid w:val="00E5776E"/>
    <w:rsid w:val="00E6034B"/>
    <w:rsid w:val="00E6549E"/>
    <w:rsid w:val="00E65EDE"/>
    <w:rsid w:val="00E6689C"/>
    <w:rsid w:val="00E670A1"/>
    <w:rsid w:val="00E70F81"/>
    <w:rsid w:val="00E73835"/>
    <w:rsid w:val="00E76509"/>
    <w:rsid w:val="00E77055"/>
    <w:rsid w:val="00E77460"/>
    <w:rsid w:val="00E77624"/>
    <w:rsid w:val="00E8076C"/>
    <w:rsid w:val="00E83ABC"/>
    <w:rsid w:val="00E844F2"/>
    <w:rsid w:val="00E862BD"/>
    <w:rsid w:val="00E87E81"/>
    <w:rsid w:val="00E90AD0"/>
    <w:rsid w:val="00E92FCB"/>
    <w:rsid w:val="00E95289"/>
    <w:rsid w:val="00EA147F"/>
    <w:rsid w:val="00EA4A27"/>
    <w:rsid w:val="00EA4FA6"/>
    <w:rsid w:val="00EB1A25"/>
    <w:rsid w:val="00EC58CC"/>
    <w:rsid w:val="00EC7363"/>
    <w:rsid w:val="00EC77E7"/>
    <w:rsid w:val="00ED03AB"/>
    <w:rsid w:val="00ED1963"/>
    <w:rsid w:val="00ED1CD4"/>
    <w:rsid w:val="00ED1D2B"/>
    <w:rsid w:val="00ED3D3E"/>
    <w:rsid w:val="00ED4B3F"/>
    <w:rsid w:val="00ED64B5"/>
    <w:rsid w:val="00ED6C00"/>
    <w:rsid w:val="00EE4709"/>
    <w:rsid w:val="00EE69A7"/>
    <w:rsid w:val="00EE6F15"/>
    <w:rsid w:val="00EE73A5"/>
    <w:rsid w:val="00EE7CCA"/>
    <w:rsid w:val="00EF32C0"/>
    <w:rsid w:val="00EF3370"/>
    <w:rsid w:val="00EF37BF"/>
    <w:rsid w:val="00F00F0C"/>
    <w:rsid w:val="00F06C7D"/>
    <w:rsid w:val="00F121D6"/>
    <w:rsid w:val="00F129CE"/>
    <w:rsid w:val="00F16A14"/>
    <w:rsid w:val="00F20E83"/>
    <w:rsid w:val="00F216C7"/>
    <w:rsid w:val="00F225F7"/>
    <w:rsid w:val="00F23285"/>
    <w:rsid w:val="00F31F7D"/>
    <w:rsid w:val="00F32746"/>
    <w:rsid w:val="00F362D7"/>
    <w:rsid w:val="00F37D7B"/>
    <w:rsid w:val="00F42F37"/>
    <w:rsid w:val="00F5314C"/>
    <w:rsid w:val="00F5688C"/>
    <w:rsid w:val="00F60048"/>
    <w:rsid w:val="00F635DD"/>
    <w:rsid w:val="00F6627B"/>
    <w:rsid w:val="00F716BE"/>
    <w:rsid w:val="00F718B3"/>
    <w:rsid w:val="00F7336E"/>
    <w:rsid w:val="00F734F2"/>
    <w:rsid w:val="00F73C1B"/>
    <w:rsid w:val="00F75052"/>
    <w:rsid w:val="00F804D3"/>
    <w:rsid w:val="00F816CB"/>
    <w:rsid w:val="00F81CD2"/>
    <w:rsid w:val="00F82641"/>
    <w:rsid w:val="00F863A1"/>
    <w:rsid w:val="00F90F18"/>
    <w:rsid w:val="00F937E4"/>
    <w:rsid w:val="00F95EE7"/>
    <w:rsid w:val="00FA39E6"/>
    <w:rsid w:val="00FA4837"/>
    <w:rsid w:val="00FA7BC9"/>
    <w:rsid w:val="00FB378E"/>
    <w:rsid w:val="00FB37F1"/>
    <w:rsid w:val="00FB47C0"/>
    <w:rsid w:val="00FB501B"/>
    <w:rsid w:val="00FB7770"/>
    <w:rsid w:val="00FC0E54"/>
    <w:rsid w:val="00FC103A"/>
    <w:rsid w:val="00FD3B91"/>
    <w:rsid w:val="00FD4977"/>
    <w:rsid w:val="00FD576B"/>
    <w:rsid w:val="00FD579E"/>
    <w:rsid w:val="00FD6845"/>
    <w:rsid w:val="00FE0A7C"/>
    <w:rsid w:val="00FE1148"/>
    <w:rsid w:val="00FE2934"/>
    <w:rsid w:val="00FE4516"/>
    <w:rsid w:val="00FE64C8"/>
    <w:rsid w:val="00FF4DA7"/>
    <w:rsid w:val="00FF61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DC21BD-9061-406B-ABE2-5FB998E2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C58CC"/>
    <w:pPr>
      <w:numPr>
        <w:ilvl w:val="1"/>
        <w:numId w:val="25"/>
      </w:numPr>
      <w:ind w:left="1050" w:hanging="700"/>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semiHidden/>
    <w:unhideWhenUsed/>
    <w:rsid w:val="00D13DEB"/>
    <w:pPr>
      <w:snapToGrid w:val="0"/>
      <w:jc w:val="left"/>
    </w:pPr>
    <w:rPr>
      <w:sz w:val="20"/>
    </w:rPr>
  </w:style>
  <w:style w:type="character" w:customStyle="1" w:styleId="afd">
    <w:name w:val="註腳文字 字元"/>
    <w:link w:val="afc"/>
    <w:uiPriority w:val="99"/>
    <w:semiHidden/>
    <w:rsid w:val="00D13DEB"/>
    <w:rPr>
      <w:rFonts w:ascii="標楷體" w:eastAsia="標楷體"/>
      <w:kern w:val="2"/>
    </w:rPr>
  </w:style>
  <w:style w:type="character" w:styleId="afe">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
    <w:name w:val="Strong"/>
    <w:uiPriority w:val="22"/>
    <w:qFormat/>
    <w:rsid w:val="00E73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4CAB-E5DC-4239-BA28-11E99283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31</Pages>
  <Words>2442</Words>
  <Characters>13925</Characters>
  <Application>Microsoft Office Word</Application>
  <DocSecurity>0</DocSecurity>
  <Lines>116</Lines>
  <Paragraphs>32</Paragraphs>
  <ScaleCrop>false</ScaleCrop>
  <Company>cy</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陳一杰</cp:lastModifiedBy>
  <cp:revision>4</cp:revision>
  <cp:lastPrinted>2018-08-15T06:22:00Z</cp:lastPrinted>
  <dcterms:created xsi:type="dcterms:W3CDTF">2018-09-13T08:45:00Z</dcterms:created>
  <dcterms:modified xsi:type="dcterms:W3CDTF">2018-09-13T08:46:00Z</dcterms:modified>
</cp:coreProperties>
</file>