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14" w:rsidRPr="00583951" w:rsidRDefault="008E0714" w:rsidP="008E0714">
      <w:pPr>
        <w:pStyle w:val="1"/>
        <w:numPr>
          <w:ilvl w:val="0"/>
          <w:numId w:val="1"/>
        </w:numPr>
        <w:overflowPunct/>
        <w:topLinePunct/>
        <w:autoSpaceDE/>
        <w:autoSpaceDN/>
        <w:rPr>
          <w:rFonts w:ascii="Times New Roman" w:hAnsi="Times New Roman"/>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583951">
        <w:rPr>
          <w:rFonts w:hint="eastAsia"/>
        </w:rPr>
        <w:t>案　　由：</w:t>
      </w:r>
      <w:r w:rsidRPr="00583951">
        <w:fldChar w:fldCharType="begin"/>
      </w:r>
      <w:r w:rsidRPr="00583951">
        <w:instrText xml:space="preserve"> MERGEFIELD </w:instrText>
      </w:r>
      <w:r w:rsidRPr="00583951">
        <w:rPr>
          <w:rFonts w:hint="eastAsia"/>
        </w:rPr>
        <w:instrText>案由</w:instrText>
      </w:r>
      <w:r w:rsidRPr="00583951">
        <w:instrText xml:space="preserve"> </w:instrText>
      </w:r>
      <w:r w:rsidRPr="00583951">
        <w:fldChar w:fldCharType="separate"/>
      </w:r>
      <w:r w:rsidRPr="00583951">
        <w:rPr>
          <w:rFonts w:ascii="Times New Roman" w:hAnsi="Times New Roman"/>
        </w:rPr>
        <w:t>龍發堂於</w:t>
      </w:r>
      <w:r w:rsidRPr="00583951">
        <w:rPr>
          <w:rFonts w:ascii="Times New Roman" w:hAnsi="Times New Roman"/>
        </w:rPr>
        <w:t>106</w:t>
      </w:r>
      <w:r w:rsidRPr="00583951">
        <w:rPr>
          <w:rFonts w:ascii="Times New Roman" w:hAnsi="Times New Roman"/>
        </w:rPr>
        <w:t>年爆發肺結核及阿米巴痢疾等群聚感染，高雄市政府於</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21</w:t>
      </w:r>
      <w:r w:rsidRPr="00583951">
        <w:rPr>
          <w:rFonts w:ascii="Times New Roman" w:hAnsi="Times New Roman"/>
        </w:rPr>
        <w:t>日公告龍發堂為法定傳染病流行地點，採取『只出不進』之防疫措施，並陸續移出堂眾，究龍發堂何以發生此次疫情？主管機關對於龍發堂此次疫情之處理、撤離堂眾之過程是否符法及妥適等？均有深入瞭解之必要案。</w:t>
      </w:r>
    </w:p>
    <w:p w:rsidR="00E25849" w:rsidRPr="00583951" w:rsidRDefault="008E0714" w:rsidP="008E0714">
      <w:pPr>
        <w:pStyle w:val="1"/>
        <w:numPr>
          <w:ilvl w:val="0"/>
          <w:numId w:val="0"/>
        </w:numPr>
        <w:ind w:left="708" w:hangingChars="208" w:hanging="708"/>
      </w:pPr>
      <w:r w:rsidRPr="00583951">
        <w:fldChar w:fldCharType="end"/>
      </w:r>
      <w:r w:rsidR="00E25849" w:rsidRPr="00583951">
        <w:br w:type="page"/>
      </w:r>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bookmarkStart w:id="24" w:name="_Toc523382057"/>
      <w:r w:rsidR="00EA477D" w:rsidRPr="00583951">
        <w:rPr>
          <w:rFonts w:hint="eastAsia"/>
        </w:rPr>
        <w:lastRenderedPageBreak/>
        <w:t>貳、</w:t>
      </w:r>
      <w:r w:rsidR="00E25849" w:rsidRPr="00583951">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32A28" w:rsidRPr="00583951" w:rsidRDefault="00E32A28" w:rsidP="00460C20">
      <w:pPr>
        <w:kinsoku w:val="0"/>
        <w:ind w:left="709" w:firstLineChars="208" w:firstLine="708"/>
        <w:outlineLvl w:val="1"/>
        <w:rPr>
          <w:rFonts w:ascii="Times New Roman"/>
        </w:rPr>
      </w:pPr>
      <w:bookmarkStart w:id="25" w:name="_Toc523382058"/>
      <w:bookmarkStart w:id="26" w:name="_Toc515949164"/>
      <w:bookmarkStart w:id="27" w:name="_Toc521085207"/>
      <w:bookmarkStart w:id="28" w:name="_Toc522542534"/>
      <w:bookmarkStart w:id="29" w:name="_Toc515281139"/>
      <w:bookmarkStart w:id="30" w:name="_Toc515379127"/>
      <w:bookmarkStart w:id="31" w:name="_Toc524902730"/>
      <w:r w:rsidRPr="00583951">
        <w:rPr>
          <w:rFonts w:ascii="Times New Roman" w:hint="eastAsia"/>
        </w:rPr>
        <w:t>民國</w:t>
      </w:r>
      <w:r w:rsidRPr="00583951">
        <w:rPr>
          <w:rFonts w:ascii="Times New Roman" w:hint="eastAsia"/>
        </w:rPr>
        <w:t>(</w:t>
      </w:r>
      <w:r w:rsidRPr="00583951">
        <w:rPr>
          <w:rFonts w:ascii="Times New Roman" w:hint="eastAsia"/>
        </w:rPr>
        <w:t>下同</w:t>
      </w:r>
      <w:r w:rsidRPr="00583951">
        <w:rPr>
          <w:rFonts w:ascii="Times New Roman" w:hint="eastAsia"/>
        </w:rPr>
        <w:t>)89</w:t>
      </w:r>
      <w:r w:rsidRPr="00583951">
        <w:rPr>
          <w:rFonts w:ascii="Times New Roman" w:hint="eastAsia"/>
        </w:rPr>
        <w:t>年間龍發堂涉嫌虐待精神病患，違法營運，亦無專業人員照護，致病患人權遭剝奪等情，前經本院立案調查並提出</w:t>
      </w:r>
      <w:r w:rsidRPr="00583951">
        <w:rPr>
          <w:rFonts w:ascii="Times New Roman" w:hint="eastAsia"/>
        </w:rPr>
        <w:t>5</w:t>
      </w:r>
      <w:r w:rsidRPr="00583951">
        <w:rPr>
          <w:rFonts w:ascii="Times New Roman" w:hint="eastAsia"/>
        </w:rPr>
        <w:t>項意見。當時龍發堂即有肺結核個案，甚至有因肺結核而死亡之案例，</w:t>
      </w:r>
      <w:r w:rsidR="00C656D3" w:rsidRPr="00583951">
        <w:rPr>
          <w:rFonts w:ascii="Times New Roman" w:hint="eastAsia"/>
          <w:bCs/>
          <w:spacing w:val="-4"/>
          <w:kern w:val="32"/>
          <w:szCs w:val="48"/>
        </w:rPr>
        <w:t>本院針對「衛生單位未落實執法，疫病防治束手無策，遑論精神醫療照護」部分，即提出調查意見並</w:t>
      </w:r>
      <w:r w:rsidR="00C656D3" w:rsidRPr="00583951">
        <w:rPr>
          <w:rFonts w:ascii="Times New Roman"/>
          <w:bCs/>
          <w:spacing w:val="-4"/>
          <w:kern w:val="32"/>
          <w:szCs w:val="48"/>
        </w:rPr>
        <w:t>函</w:t>
      </w:r>
      <w:r w:rsidR="00C656D3" w:rsidRPr="00583951">
        <w:rPr>
          <w:rFonts w:ascii="Times New Roman"/>
          <w:spacing w:val="-4"/>
        </w:rPr>
        <w:t>請原高雄縣政府</w:t>
      </w:r>
      <w:r w:rsidR="00C656D3" w:rsidRPr="00583951">
        <w:rPr>
          <w:rStyle w:val="afe"/>
          <w:rFonts w:ascii="Times New Roman"/>
          <w:spacing w:val="-4"/>
        </w:rPr>
        <w:footnoteReference w:id="1"/>
      </w:r>
      <w:r w:rsidR="00C656D3" w:rsidRPr="00583951">
        <w:rPr>
          <w:rFonts w:hint="eastAsia"/>
          <w:spacing w:val="-4"/>
        </w:rPr>
        <w:t>督飭所屬擬具解決方案，</w:t>
      </w:r>
      <w:r w:rsidR="00C656D3" w:rsidRPr="00583951">
        <w:rPr>
          <w:rFonts w:ascii="Times New Roman"/>
          <w:spacing w:val="-4"/>
        </w:rPr>
        <w:t>並於</w:t>
      </w:r>
      <w:r w:rsidR="00C656D3" w:rsidRPr="00583951">
        <w:rPr>
          <w:rFonts w:ascii="Times New Roman"/>
          <w:spacing w:val="-4"/>
        </w:rPr>
        <w:t>91</w:t>
      </w:r>
      <w:r w:rsidR="00C656D3" w:rsidRPr="00583951">
        <w:rPr>
          <w:rFonts w:ascii="Times New Roman"/>
          <w:spacing w:val="-4"/>
        </w:rPr>
        <w:t>年</w:t>
      </w:r>
      <w:r w:rsidR="00C656D3" w:rsidRPr="00583951">
        <w:rPr>
          <w:rFonts w:ascii="Times New Roman"/>
        </w:rPr>
        <w:t>1</w:t>
      </w:r>
      <w:r w:rsidR="00C656D3" w:rsidRPr="00583951">
        <w:rPr>
          <w:rFonts w:ascii="Times New Roman"/>
        </w:rPr>
        <w:t>月</w:t>
      </w:r>
      <w:r w:rsidR="00C656D3" w:rsidRPr="00583951">
        <w:rPr>
          <w:rFonts w:ascii="Times New Roman"/>
        </w:rPr>
        <w:t>15</w:t>
      </w:r>
      <w:r w:rsidR="00C656D3" w:rsidRPr="00583951">
        <w:rPr>
          <w:rFonts w:hint="eastAsia"/>
        </w:rPr>
        <w:t>日請</w:t>
      </w:r>
      <w:r w:rsidR="00531D74" w:rsidRPr="00583951">
        <w:rPr>
          <w:rFonts w:hint="eastAsia"/>
        </w:rPr>
        <w:t>該縣</w:t>
      </w:r>
      <w:r w:rsidR="00C656D3" w:rsidRPr="00583951">
        <w:rPr>
          <w:rFonts w:hint="eastAsia"/>
        </w:rPr>
        <w:t>府等相關機關到院專案報告在案。</w:t>
      </w:r>
      <w:r w:rsidRPr="00583951">
        <w:rPr>
          <w:rFonts w:ascii="Times New Roman" w:hint="eastAsia"/>
        </w:rPr>
        <w:t>惟迄今</w:t>
      </w:r>
      <w:r w:rsidRPr="00583951">
        <w:rPr>
          <w:rFonts w:ascii="Times New Roman" w:hint="eastAsia"/>
        </w:rPr>
        <w:t>20</w:t>
      </w:r>
      <w:r w:rsidRPr="00583951">
        <w:rPr>
          <w:rFonts w:ascii="Times New Roman" w:hint="eastAsia"/>
        </w:rPr>
        <w:t>年，龍發堂仍無專業人員照護，並於</w:t>
      </w:r>
      <w:r w:rsidRPr="00583951">
        <w:rPr>
          <w:rFonts w:ascii="Times New Roman" w:hint="eastAsia"/>
        </w:rPr>
        <w:t>106</w:t>
      </w:r>
      <w:r w:rsidRPr="00583951">
        <w:rPr>
          <w:rFonts w:ascii="Times New Roman" w:hint="eastAsia"/>
        </w:rPr>
        <w:t>年間爆發肺結核及阿米巴痢疾等群聚感染事件；究這數百位精障人士何以被家屬送入龍發堂？中央及地方衛政、社政單位為何於</w:t>
      </w:r>
      <w:r w:rsidRPr="00583951">
        <w:rPr>
          <w:rFonts w:ascii="Times New Roman" w:hint="eastAsia"/>
        </w:rPr>
        <w:t>89</w:t>
      </w:r>
      <w:r w:rsidRPr="00583951">
        <w:rPr>
          <w:rFonts w:ascii="Times New Roman" w:hint="eastAsia"/>
        </w:rPr>
        <w:t>年有前例事件後，仍未有效改善，致病患未獲妥善照顧？尤其長照</w:t>
      </w:r>
      <w:r w:rsidRPr="00583951">
        <w:rPr>
          <w:rFonts w:ascii="Times New Roman" w:hint="eastAsia"/>
        </w:rPr>
        <w:t>2.0</w:t>
      </w:r>
      <w:r w:rsidRPr="00583951">
        <w:rPr>
          <w:rFonts w:ascii="Times New Roman" w:hint="eastAsia"/>
        </w:rPr>
        <w:t>是否落實於真正需要被照顧的精障病患？均有深入瞭解之必要，本院爰立案進行調查。</w:t>
      </w:r>
      <w:bookmarkEnd w:id="25"/>
    </w:p>
    <w:p w:rsidR="00460C20" w:rsidRPr="00583951" w:rsidRDefault="00183A9B" w:rsidP="00183A9B">
      <w:pPr>
        <w:kinsoku w:val="0"/>
        <w:ind w:left="709" w:firstLineChars="208" w:firstLine="708"/>
        <w:outlineLvl w:val="1"/>
        <w:rPr>
          <w:rFonts w:ascii="Times New Roman"/>
          <w:bCs/>
          <w:szCs w:val="48"/>
        </w:rPr>
      </w:pPr>
      <w:bookmarkStart w:id="32" w:name="_Toc515949165"/>
      <w:bookmarkStart w:id="33" w:name="_Toc521085208"/>
      <w:bookmarkStart w:id="34" w:name="_Toc522542535"/>
      <w:bookmarkStart w:id="35" w:name="_Toc523382059"/>
      <w:bookmarkEnd w:id="26"/>
      <w:bookmarkEnd w:id="27"/>
      <w:bookmarkEnd w:id="28"/>
      <w:r w:rsidRPr="00583951">
        <w:rPr>
          <w:rFonts w:ascii="Times New Roman" w:hint="eastAsia"/>
          <w:bCs/>
          <w:szCs w:val="48"/>
        </w:rPr>
        <w:t>本院</w:t>
      </w:r>
      <w:r w:rsidR="00460C20" w:rsidRPr="00583951">
        <w:rPr>
          <w:rFonts w:ascii="Times New Roman"/>
          <w:bCs/>
          <w:szCs w:val="48"/>
        </w:rPr>
        <w:t>為瞭解</w:t>
      </w:r>
      <w:r w:rsidRPr="00583951">
        <w:rPr>
          <w:rFonts w:ascii="Times New Roman" w:hint="eastAsia"/>
          <w:bCs/>
          <w:szCs w:val="48"/>
        </w:rPr>
        <w:t>龍發堂此次</w:t>
      </w:r>
      <w:r w:rsidR="00460C20" w:rsidRPr="00583951">
        <w:rPr>
          <w:rFonts w:ascii="Times New Roman"/>
          <w:bCs/>
          <w:szCs w:val="48"/>
        </w:rPr>
        <w:t>疫情發生始末及堂眾移出狀況，先於</w:t>
      </w:r>
      <w:r w:rsidR="00460C20" w:rsidRPr="00583951">
        <w:rPr>
          <w:rFonts w:ascii="Times New Roman"/>
          <w:bCs/>
          <w:szCs w:val="48"/>
        </w:rPr>
        <w:t>107</w:t>
      </w:r>
      <w:r w:rsidR="00460C20" w:rsidRPr="00583951">
        <w:rPr>
          <w:rFonts w:ascii="Times New Roman"/>
          <w:bCs/>
          <w:szCs w:val="48"/>
        </w:rPr>
        <w:t>年</w:t>
      </w:r>
      <w:r w:rsidR="00460C20" w:rsidRPr="00583951">
        <w:rPr>
          <w:rFonts w:ascii="Times New Roman"/>
          <w:bCs/>
          <w:szCs w:val="48"/>
        </w:rPr>
        <w:t>1</w:t>
      </w:r>
      <w:r w:rsidR="00460C20" w:rsidRPr="00583951">
        <w:rPr>
          <w:rFonts w:ascii="Times New Roman"/>
          <w:bCs/>
          <w:szCs w:val="48"/>
        </w:rPr>
        <w:t>月</w:t>
      </w:r>
      <w:r w:rsidR="00460C20" w:rsidRPr="00583951">
        <w:rPr>
          <w:rFonts w:ascii="Times New Roman"/>
          <w:bCs/>
          <w:szCs w:val="48"/>
        </w:rPr>
        <w:t>16</w:t>
      </w:r>
      <w:r w:rsidR="00460C20" w:rsidRPr="00583951">
        <w:rPr>
          <w:rFonts w:ascii="Times New Roman"/>
          <w:bCs/>
          <w:szCs w:val="48"/>
        </w:rPr>
        <w:t>日</w:t>
      </w:r>
      <w:r w:rsidRPr="00583951">
        <w:rPr>
          <w:rFonts w:ascii="Times New Roman" w:hint="eastAsia"/>
          <w:bCs/>
          <w:szCs w:val="48"/>
        </w:rPr>
        <w:t>上午</w:t>
      </w:r>
      <w:r w:rsidR="00460C20" w:rsidRPr="00583951">
        <w:rPr>
          <w:rFonts w:ascii="Times New Roman"/>
          <w:bCs/>
          <w:szCs w:val="48"/>
        </w:rPr>
        <w:t>赴龍發堂實地履勘</w:t>
      </w:r>
      <w:r w:rsidR="00EF1833" w:rsidRPr="00583951">
        <w:rPr>
          <w:rFonts w:ascii="Times New Roman" w:hint="eastAsia"/>
          <w:bCs/>
          <w:szCs w:val="48"/>
        </w:rPr>
        <w:t>，並</w:t>
      </w:r>
      <w:r w:rsidRPr="00583951">
        <w:rPr>
          <w:rFonts w:ascii="Times New Roman" w:hint="eastAsia"/>
          <w:bCs/>
          <w:szCs w:val="48"/>
        </w:rPr>
        <w:t>請</w:t>
      </w:r>
      <w:r w:rsidR="00C86DDB" w:rsidRPr="00583951">
        <w:rPr>
          <w:rFonts w:ascii="Times New Roman"/>
          <w:bCs/>
          <w:szCs w:val="48"/>
        </w:rPr>
        <w:t>衛生福利部</w:t>
      </w:r>
      <w:r w:rsidR="00C86DDB" w:rsidRPr="00583951">
        <w:rPr>
          <w:rFonts w:ascii="Times New Roman"/>
          <w:bCs/>
          <w:szCs w:val="48"/>
        </w:rPr>
        <w:t>(</w:t>
      </w:r>
      <w:r w:rsidR="00C86DDB" w:rsidRPr="00583951">
        <w:rPr>
          <w:rFonts w:ascii="Times New Roman"/>
          <w:bCs/>
          <w:szCs w:val="48"/>
        </w:rPr>
        <w:t>下稱衛福部</w:t>
      </w:r>
      <w:r w:rsidR="00C86DDB" w:rsidRPr="00583951">
        <w:rPr>
          <w:rFonts w:ascii="Times New Roman"/>
          <w:bCs/>
          <w:szCs w:val="48"/>
        </w:rPr>
        <w:t>)</w:t>
      </w:r>
      <w:r w:rsidRPr="00583951">
        <w:rPr>
          <w:rFonts w:ascii="Times New Roman" w:hint="eastAsia"/>
          <w:bCs/>
          <w:szCs w:val="48"/>
        </w:rPr>
        <w:t>及高</w:t>
      </w:r>
      <w:r w:rsidR="00C86DDB" w:rsidRPr="00583951">
        <w:rPr>
          <w:rFonts w:ascii="Times New Roman" w:hint="eastAsia"/>
          <w:bCs/>
          <w:szCs w:val="48"/>
        </w:rPr>
        <w:t>雄</w:t>
      </w:r>
      <w:r w:rsidRPr="00583951">
        <w:rPr>
          <w:rFonts w:ascii="Times New Roman" w:hint="eastAsia"/>
          <w:bCs/>
          <w:szCs w:val="48"/>
        </w:rPr>
        <w:t>市</w:t>
      </w:r>
      <w:r w:rsidR="00C86DDB" w:rsidRPr="00583951">
        <w:rPr>
          <w:rFonts w:ascii="Times New Roman" w:hint="eastAsia"/>
          <w:bCs/>
          <w:szCs w:val="48"/>
        </w:rPr>
        <w:t>政</w:t>
      </w:r>
      <w:r w:rsidRPr="00583951">
        <w:rPr>
          <w:rFonts w:ascii="Times New Roman" w:hint="eastAsia"/>
          <w:bCs/>
          <w:szCs w:val="48"/>
        </w:rPr>
        <w:t>府衛生局</w:t>
      </w:r>
      <w:r w:rsidR="00C86DDB" w:rsidRPr="00583951">
        <w:rPr>
          <w:rFonts w:ascii="Times New Roman" w:hint="eastAsia"/>
          <w:bCs/>
          <w:szCs w:val="48"/>
        </w:rPr>
        <w:t>(</w:t>
      </w:r>
      <w:r w:rsidR="00C86DDB" w:rsidRPr="00583951">
        <w:rPr>
          <w:rFonts w:ascii="Times New Roman" w:hint="eastAsia"/>
          <w:bCs/>
          <w:szCs w:val="48"/>
        </w:rPr>
        <w:t>下稱高市府衛生局</w:t>
      </w:r>
      <w:r w:rsidR="00C86DDB" w:rsidRPr="00583951">
        <w:rPr>
          <w:rFonts w:ascii="Times New Roman" w:hint="eastAsia"/>
          <w:bCs/>
          <w:szCs w:val="48"/>
        </w:rPr>
        <w:t>)</w:t>
      </w:r>
      <w:r w:rsidRPr="00583951">
        <w:rPr>
          <w:rFonts w:ascii="Times New Roman" w:hint="eastAsia"/>
          <w:bCs/>
          <w:szCs w:val="48"/>
        </w:rPr>
        <w:t>提供書面說明資料</w:t>
      </w:r>
      <w:r w:rsidR="00EF1833" w:rsidRPr="00583951">
        <w:rPr>
          <w:rFonts w:ascii="Times New Roman" w:hint="eastAsia"/>
          <w:bCs/>
          <w:szCs w:val="48"/>
        </w:rPr>
        <w:t>；復於</w:t>
      </w:r>
      <w:r w:rsidR="00460C20" w:rsidRPr="00583951">
        <w:rPr>
          <w:rFonts w:ascii="Times New Roman"/>
          <w:bCs/>
          <w:szCs w:val="48"/>
        </w:rPr>
        <w:t>同日</w:t>
      </w:r>
      <w:r w:rsidRPr="00583951">
        <w:rPr>
          <w:rFonts w:ascii="Times New Roman" w:hint="eastAsia"/>
          <w:bCs/>
          <w:szCs w:val="48"/>
        </w:rPr>
        <w:t>下午</w:t>
      </w:r>
      <w:r w:rsidR="00460C20" w:rsidRPr="00583951">
        <w:rPr>
          <w:rFonts w:ascii="Times New Roman" w:hint="eastAsia"/>
          <w:bCs/>
          <w:szCs w:val="48"/>
        </w:rPr>
        <w:t>與堂眾之</w:t>
      </w:r>
      <w:r w:rsidR="00460C20" w:rsidRPr="00583951">
        <w:rPr>
          <w:rFonts w:ascii="Times New Roman"/>
          <w:bCs/>
          <w:szCs w:val="48"/>
        </w:rPr>
        <w:t>家屬</w:t>
      </w:r>
      <w:r w:rsidR="00460C20" w:rsidRPr="00583951">
        <w:rPr>
          <w:rFonts w:ascii="Times New Roman" w:hint="eastAsia"/>
          <w:bCs/>
          <w:szCs w:val="48"/>
        </w:rPr>
        <w:t>進行座談，瞭解堂眾收住於</w:t>
      </w:r>
      <w:r w:rsidR="00460C20" w:rsidRPr="00583951">
        <w:rPr>
          <w:rFonts w:ascii="Times New Roman"/>
          <w:bCs/>
          <w:szCs w:val="48"/>
        </w:rPr>
        <w:t>龍發堂之源由及</w:t>
      </w:r>
      <w:r w:rsidR="00460C20" w:rsidRPr="00583951">
        <w:rPr>
          <w:rFonts w:ascii="Times New Roman" w:hint="eastAsia"/>
          <w:bCs/>
          <w:szCs w:val="48"/>
        </w:rPr>
        <w:t>家屬</w:t>
      </w:r>
      <w:r w:rsidR="00460C20" w:rsidRPr="00583951">
        <w:rPr>
          <w:rFonts w:ascii="Times New Roman"/>
          <w:bCs/>
          <w:szCs w:val="48"/>
        </w:rPr>
        <w:t>所遇之困境，再於同年月</w:t>
      </w:r>
      <w:r w:rsidR="00460C20" w:rsidRPr="00583951">
        <w:rPr>
          <w:rFonts w:ascii="Times New Roman"/>
          <w:bCs/>
          <w:szCs w:val="48"/>
        </w:rPr>
        <w:t>26</w:t>
      </w:r>
      <w:r w:rsidR="00EF1833" w:rsidRPr="00583951">
        <w:rPr>
          <w:rFonts w:ascii="Times New Roman" w:hint="eastAsia"/>
          <w:bCs/>
          <w:szCs w:val="48"/>
        </w:rPr>
        <w:t>日</w:t>
      </w:r>
      <w:r w:rsidR="00460C20" w:rsidRPr="00583951">
        <w:rPr>
          <w:rFonts w:ascii="Times New Roman"/>
          <w:bCs/>
          <w:szCs w:val="48"/>
        </w:rPr>
        <w:t>詢問</w:t>
      </w:r>
      <w:r w:rsidR="00C86DDB" w:rsidRPr="00583951">
        <w:rPr>
          <w:rFonts w:ascii="Times New Roman" w:hint="eastAsia"/>
          <w:bCs/>
          <w:szCs w:val="48"/>
        </w:rPr>
        <w:t>高市府衛生局</w:t>
      </w:r>
      <w:r w:rsidR="00460C20" w:rsidRPr="00583951">
        <w:rPr>
          <w:rFonts w:ascii="Times New Roman"/>
          <w:bCs/>
          <w:szCs w:val="48"/>
        </w:rPr>
        <w:t>黃志中局長、衛</w:t>
      </w:r>
      <w:r w:rsidR="00C86DDB" w:rsidRPr="00583951">
        <w:rPr>
          <w:rFonts w:ascii="Times New Roman" w:hint="eastAsia"/>
          <w:bCs/>
          <w:szCs w:val="48"/>
        </w:rPr>
        <w:t>生</w:t>
      </w:r>
      <w:r w:rsidR="00460C20" w:rsidRPr="00583951">
        <w:rPr>
          <w:rFonts w:ascii="Times New Roman"/>
          <w:bCs/>
          <w:szCs w:val="48"/>
        </w:rPr>
        <w:t>福</w:t>
      </w:r>
      <w:r w:rsidR="00C86DDB" w:rsidRPr="00583951">
        <w:rPr>
          <w:rFonts w:ascii="Times New Roman" w:hint="eastAsia"/>
          <w:bCs/>
          <w:szCs w:val="48"/>
        </w:rPr>
        <w:t>利</w:t>
      </w:r>
      <w:r w:rsidR="00460C20" w:rsidRPr="00583951">
        <w:rPr>
          <w:rFonts w:ascii="Times New Roman"/>
          <w:bCs/>
          <w:szCs w:val="48"/>
        </w:rPr>
        <w:t>部疾病管制署</w:t>
      </w:r>
      <w:r w:rsidR="00460C20" w:rsidRPr="00583951">
        <w:rPr>
          <w:rFonts w:ascii="Times New Roman"/>
          <w:bCs/>
          <w:szCs w:val="48"/>
        </w:rPr>
        <w:t>(</w:t>
      </w:r>
      <w:r w:rsidR="00460C20" w:rsidRPr="00583951">
        <w:rPr>
          <w:rFonts w:ascii="Times New Roman"/>
          <w:bCs/>
          <w:szCs w:val="48"/>
        </w:rPr>
        <w:t>下稱疾管署</w:t>
      </w:r>
      <w:r w:rsidR="00460C20" w:rsidRPr="00583951">
        <w:rPr>
          <w:rFonts w:ascii="Times New Roman"/>
          <w:bCs/>
          <w:szCs w:val="48"/>
        </w:rPr>
        <w:t>)</w:t>
      </w:r>
      <w:r w:rsidR="00460C20" w:rsidRPr="00583951">
        <w:rPr>
          <w:rFonts w:ascii="Times New Roman"/>
          <w:bCs/>
          <w:szCs w:val="48"/>
        </w:rPr>
        <w:t>羅一鈞副署長</w:t>
      </w:r>
      <w:r w:rsidR="00460C20" w:rsidRPr="00583951">
        <w:rPr>
          <w:rFonts w:ascii="Times New Roman" w:hint="eastAsia"/>
          <w:bCs/>
          <w:szCs w:val="48"/>
        </w:rPr>
        <w:t>暨</w:t>
      </w:r>
      <w:r w:rsidR="00460C20" w:rsidRPr="00583951">
        <w:rPr>
          <w:rFonts w:ascii="Times New Roman"/>
          <w:bCs/>
          <w:szCs w:val="48"/>
        </w:rPr>
        <w:t>相關主管人員</w:t>
      </w:r>
      <w:r w:rsidR="00460C20" w:rsidRPr="00583951">
        <w:rPr>
          <w:rFonts w:ascii="Times New Roman" w:hint="eastAsia"/>
          <w:bCs/>
          <w:szCs w:val="48"/>
        </w:rPr>
        <w:t>。</w:t>
      </w:r>
      <w:bookmarkEnd w:id="32"/>
      <w:bookmarkEnd w:id="33"/>
      <w:bookmarkEnd w:id="34"/>
      <w:bookmarkEnd w:id="35"/>
    </w:p>
    <w:p w:rsidR="00460C20" w:rsidRPr="00583951" w:rsidRDefault="00460C20" w:rsidP="00F80B07">
      <w:pPr>
        <w:kinsoku w:val="0"/>
        <w:ind w:left="709" w:firstLineChars="208" w:firstLine="708"/>
        <w:outlineLvl w:val="1"/>
      </w:pPr>
      <w:bookmarkStart w:id="36" w:name="_Toc515949166"/>
      <w:bookmarkStart w:id="37" w:name="_Toc521085209"/>
      <w:bookmarkStart w:id="38" w:name="_Toc522542536"/>
      <w:bookmarkStart w:id="39" w:name="_Toc523382060"/>
      <w:r w:rsidRPr="00583951">
        <w:rPr>
          <w:rFonts w:ascii="Times New Roman" w:hint="eastAsia"/>
        </w:rPr>
        <w:t>案經分析前述調查作為所得之資料後，由於原案</w:t>
      </w:r>
      <w:r w:rsidR="00571E2D" w:rsidRPr="00583951">
        <w:rPr>
          <w:rFonts w:ascii="Times New Roman" w:hint="eastAsia"/>
        </w:rPr>
        <w:t>事涉</w:t>
      </w:r>
      <w:r w:rsidRPr="00583951">
        <w:rPr>
          <w:rFonts w:hint="eastAsia"/>
        </w:rPr>
        <w:t>主管機關對於龍發堂此次爆發阿米巴痢疾與肺結核等傳染病之處理、撤離堂眾之過程是否符法及妥適，以及對於堂眾之相關安置、救助措施與長期照顧服務等是否妥適與維護其權益等層面；又因堂眾係來自各縣市，</w:t>
      </w:r>
      <w:r w:rsidRPr="00583951">
        <w:rPr>
          <w:rFonts w:hint="eastAsia"/>
        </w:rPr>
        <w:lastRenderedPageBreak/>
        <w:t>其安置、救助及長照服務等涉及跨縣市、跨中央與地方衛政、社政單位之權責，且須檢視現有社福與醫療資源配置狀況，需時持續調查及深入追蹤中央及地方主管機關後續處置情形，</w:t>
      </w:r>
      <w:r w:rsidR="00571E2D" w:rsidRPr="00583951">
        <w:rPr>
          <w:rFonts w:hint="eastAsia"/>
        </w:rPr>
        <w:t>以</w:t>
      </w:r>
      <w:r w:rsidRPr="00583951">
        <w:rPr>
          <w:rFonts w:hint="eastAsia"/>
        </w:rPr>
        <w:t>周延調查</w:t>
      </w:r>
      <w:r w:rsidR="00571E2D" w:rsidRPr="00583951">
        <w:rPr>
          <w:rFonts w:hint="eastAsia"/>
        </w:rPr>
        <w:t>；</w:t>
      </w:r>
      <w:r w:rsidRPr="00583951">
        <w:rPr>
          <w:rFonts w:hint="eastAsia"/>
        </w:rPr>
        <w:t>惟為免此部分影響調查時效，</w:t>
      </w:r>
      <w:r w:rsidRPr="00583951">
        <w:rPr>
          <w:rFonts w:ascii="Times New Roman" w:hint="eastAsia"/>
        </w:rPr>
        <w:t>爰就</w:t>
      </w:r>
      <w:r w:rsidRPr="00583951">
        <w:rPr>
          <w:rFonts w:ascii="Times New Roman" w:eastAsia="新細明體"/>
          <w:bCs/>
        </w:rPr>
        <w:t>「</w:t>
      </w:r>
      <w:r w:rsidRPr="00583951">
        <w:rPr>
          <w:rFonts w:ascii="Times New Roman"/>
        </w:rPr>
        <w:t>數百位精障人士何以被家屬送入龍發堂？中央及地方主管機關為何於</w:t>
      </w:r>
      <w:r w:rsidRPr="00583951">
        <w:rPr>
          <w:rFonts w:ascii="Times New Roman"/>
        </w:rPr>
        <w:t>89</w:t>
      </w:r>
      <w:r w:rsidRPr="00583951">
        <w:rPr>
          <w:rFonts w:ascii="Times New Roman"/>
        </w:rPr>
        <w:t>年有前例事件後，仍未有效改善？堂眾來自國內各縣市，其後續安置、救助及長照需求等能否獲得妥善處理？現有社福與醫療資源可否支持？尤其長照</w:t>
      </w:r>
      <w:r w:rsidRPr="00583951">
        <w:rPr>
          <w:rFonts w:ascii="Times New Roman"/>
        </w:rPr>
        <w:t>2.0</w:t>
      </w:r>
      <w:r w:rsidRPr="00583951">
        <w:rPr>
          <w:rFonts w:ascii="Times New Roman"/>
        </w:rPr>
        <w:t>是否落實於真正需要被照顧的精障人士？」等情，另立新案進行調查；</w:t>
      </w:r>
      <w:r w:rsidRPr="00583951">
        <w:rPr>
          <w:rFonts w:hint="eastAsia"/>
        </w:rPr>
        <w:t>本案則針對有關</w:t>
      </w:r>
      <w:r w:rsidRPr="00583951">
        <w:rPr>
          <w:rFonts w:ascii="Times New Roman"/>
          <w:bCs/>
          <w:kern w:val="32"/>
          <w:szCs w:val="48"/>
        </w:rPr>
        <w:t>龍發堂何以發生此次疫情？主管機關對於龍發堂此次疫情之處理、撤離堂眾之過程是否符法及妥適等，</w:t>
      </w:r>
      <w:r w:rsidRPr="00583951">
        <w:rPr>
          <w:rFonts w:ascii="Times New Roman"/>
        </w:rPr>
        <w:t>先行研提調查報告。</w:t>
      </w:r>
      <w:bookmarkEnd w:id="36"/>
      <w:bookmarkEnd w:id="37"/>
      <w:bookmarkEnd w:id="38"/>
      <w:bookmarkEnd w:id="39"/>
    </w:p>
    <w:bookmarkEnd w:id="29"/>
    <w:bookmarkEnd w:id="30"/>
    <w:p w:rsidR="004F6710" w:rsidRPr="00583951" w:rsidRDefault="00460C20" w:rsidP="00EA4C90">
      <w:pPr>
        <w:pStyle w:val="10"/>
        <w:topLinePunct/>
        <w:ind w:left="680" w:firstLine="672"/>
        <w:rPr>
          <w:spacing w:val="-2"/>
        </w:rPr>
      </w:pPr>
      <w:r w:rsidRPr="00583951">
        <w:rPr>
          <w:rFonts w:ascii="Times New Roman" w:hint="eastAsia"/>
          <w:bCs/>
          <w:spacing w:val="-2"/>
          <w:szCs w:val="48"/>
        </w:rPr>
        <w:t>嗣因</w:t>
      </w:r>
      <w:r w:rsidRPr="00583951">
        <w:rPr>
          <w:rFonts w:ascii="Times New Roman"/>
          <w:bCs/>
          <w:spacing w:val="-2"/>
          <w:szCs w:val="48"/>
        </w:rPr>
        <w:t>龍發堂疫情仍未獲控制，且</w:t>
      </w:r>
      <w:r w:rsidRPr="00583951">
        <w:rPr>
          <w:rFonts w:ascii="Times New Roman" w:hint="eastAsia"/>
          <w:bCs/>
          <w:spacing w:val="-2"/>
          <w:szCs w:val="48"/>
        </w:rPr>
        <w:t>高市府衛生局</w:t>
      </w:r>
      <w:r w:rsidRPr="00583951">
        <w:rPr>
          <w:rFonts w:ascii="Times New Roman"/>
          <w:bCs/>
          <w:spacing w:val="-2"/>
          <w:szCs w:val="48"/>
        </w:rPr>
        <w:t>持續移出堂眾</w:t>
      </w:r>
      <w:r w:rsidR="00571E2D" w:rsidRPr="00583951">
        <w:rPr>
          <w:rFonts w:ascii="Times New Roman" w:hint="eastAsia"/>
          <w:bCs/>
          <w:spacing w:val="-2"/>
          <w:szCs w:val="48"/>
        </w:rPr>
        <w:t>，</w:t>
      </w:r>
      <w:r w:rsidRPr="00583951">
        <w:rPr>
          <w:rFonts w:ascii="Times New Roman"/>
          <w:bCs/>
          <w:spacing w:val="-2"/>
          <w:szCs w:val="48"/>
        </w:rPr>
        <w:t>為瞭解實情，本院</w:t>
      </w:r>
      <w:r w:rsidR="00EA4C90" w:rsidRPr="00583951">
        <w:rPr>
          <w:rFonts w:ascii="Times New Roman" w:hint="eastAsia"/>
          <w:bCs/>
          <w:spacing w:val="-2"/>
          <w:szCs w:val="48"/>
        </w:rPr>
        <w:t>再</w:t>
      </w:r>
      <w:r w:rsidRPr="00583951">
        <w:rPr>
          <w:rFonts w:ascii="Times New Roman"/>
          <w:bCs/>
          <w:spacing w:val="-2"/>
          <w:szCs w:val="48"/>
        </w:rPr>
        <w:t>於同年</w:t>
      </w:r>
      <w:r w:rsidRPr="00583951">
        <w:rPr>
          <w:rFonts w:ascii="Times New Roman"/>
          <w:bCs/>
          <w:spacing w:val="-2"/>
          <w:szCs w:val="48"/>
        </w:rPr>
        <w:t>3</w:t>
      </w:r>
      <w:r w:rsidRPr="00583951">
        <w:rPr>
          <w:rFonts w:ascii="Times New Roman"/>
          <w:bCs/>
          <w:spacing w:val="-2"/>
          <w:szCs w:val="48"/>
        </w:rPr>
        <w:t>月</w:t>
      </w:r>
      <w:r w:rsidRPr="00583951">
        <w:rPr>
          <w:rFonts w:ascii="Times New Roman"/>
          <w:bCs/>
          <w:spacing w:val="-2"/>
          <w:szCs w:val="48"/>
        </w:rPr>
        <w:t>31</w:t>
      </w:r>
      <w:r w:rsidRPr="00583951">
        <w:rPr>
          <w:rFonts w:ascii="Times New Roman"/>
          <w:bCs/>
          <w:spacing w:val="-2"/>
          <w:szCs w:val="48"/>
        </w:rPr>
        <w:t>日詢問高</w:t>
      </w:r>
      <w:r w:rsidR="00531D74" w:rsidRPr="00583951">
        <w:rPr>
          <w:rFonts w:ascii="Times New Roman" w:hint="eastAsia"/>
          <w:bCs/>
          <w:spacing w:val="-2"/>
          <w:szCs w:val="48"/>
        </w:rPr>
        <w:t>雄</w:t>
      </w:r>
      <w:r w:rsidRPr="00583951">
        <w:rPr>
          <w:rFonts w:ascii="Times New Roman"/>
          <w:bCs/>
          <w:spacing w:val="-2"/>
          <w:szCs w:val="48"/>
        </w:rPr>
        <w:t>市</w:t>
      </w:r>
      <w:r w:rsidR="00531D74" w:rsidRPr="00583951">
        <w:rPr>
          <w:rFonts w:ascii="Times New Roman" w:hint="eastAsia"/>
          <w:bCs/>
          <w:spacing w:val="-2"/>
          <w:szCs w:val="48"/>
        </w:rPr>
        <w:t>政</w:t>
      </w:r>
      <w:r w:rsidRPr="00583951">
        <w:rPr>
          <w:rFonts w:ascii="Times New Roman"/>
          <w:bCs/>
          <w:spacing w:val="-2"/>
          <w:szCs w:val="48"/>
        </w:rPr>
        <w:t>府</w:t>
      </w:r>
      <w:r w:rsidR="00531D74" w:rsidRPr="00583951">
        <w:rPr>
          <w:rFonts w:ascii="Times New Roman" w:hint="eastAsia"/>
          <w:bCs/>
          <w:spacing w:val="-2"/>
          <w:szCs w:val="48"/>
        </w:rPr>
        <w:t>(</w:t>
      </w:r>
      <w:r w:rsidR="00531D74" w:rsidRPr="00583951">
        <w:rPr>
          <w:rFonts w:ascii="Times New Roman" w:hint="eastAsia"/>
          <w:bCs/>
          <w:spacing w:val="-2"/>
          <w:szCs w:val="48"/>
        </w:rPr>
        <w:t>下稱高市府</w:t>
      </w:r>
      <w:r w:rsidR="00531D74" w:rsidRPr="00583951">
        <w:rPr>
          <w:rFonts w:ascii="Times New Roman" w:hint="eastAsia"/>
          <w:bCs/>
          <w:spacing w:val="-2"/>
          <w:szCs w:val="48"/>
        </w:rPr>
        <w:t>)</w:t>
      </w:r>
      <w:r w:rsidRPr="00583951">
        <w:rPr>
          <w:rFonts w:ascii="Times New Roman"/>
          <w:bCs/>
          <w:spacing w:val="-2"/>
          <w:szCs w:val="48"/>
        </w:rPr>
        <w:t>楊明州副市長及衛生局黃志中局長、衛福部呂寶靜政務次長</w:t>
      </w:r>
      <w:r w:rsidRPr="00583951">
        <w:rPr>
          <w:rFonts w:ascii="Times New Roman" w:hint="eastAsia"/>
          <w:bCs/>
          <w:spacing w:val="-2"/>
          <w:szCs w:val="48"/>
        </w:rPr>
        <w:t>、心理及口腔健康司</w:t>
      </w:r>
      <w:r w:rsidRPr="00583951">
        <w:rPr>
          <w:rFonts w:ascii="Times New Roman" w:hint="eastAsia"/>
          <w:bCs/>
          <w:spacing w:val="-2"/>
          <w:szCs w:val="48"/>
        </w:rPr>
        <w:t>(</w:t>
      </w:r>
      <w:r w:rsidRPr="00583951">
        <w:rPr>
          <w:rFonts w:ascii="Times New Roman" w:hint="eastAsia"/>
          <w:bCs/>
          <w:spacing w:val="-2"/>
          <w:szCs w:val="48"/>
        </w:rPr>
        <w:t>下稱心口司</w:t>
      </w:r>
      <w:r w:rsidRPr="00583951">
        <w:rPr>
          <w:rFonts w:ascii="Times New Roman" w:hint="eastAsia"/>
          <w:bCs/>
          <w:spacing w:val="-2"/>
          <w:szCs w:val="48"/>
        </w:rPr>
        <w:t>)</w:t>
      </w:r>
      <w:r w:rsidRPr="00583951">
        <w:rPr>
          <w:rFonts w:hAnsi="標楷體" w:hint="eastAsia"/>
          <w:spacing w:val="-2"/>
        </w:rPr>
        <w:t>諶立中司長</w:t>
      </w:r>
      <w:r w:rsidRPr="00583951">
        <w:rPr>
          <w:rFonts w:ascii="Times New Roman" w:hint="eastAsia"/>
          <w:bCs/>
          <w:spacing w:val="-2"/>
          <w:szCs w:val="48"/>
        </w:rPr>
        <w:t>、</w:t>
      </w:r>
      <w:r w:rsidRPr="00583951">
        <w:rPr>
          <w:rFonts w:ascii="Times New Roman"/>
          <w:bCs/>
          <w:spacing w:val="-2"/>
          <w:szCs w:val="48"/>
        </w:rPr>
        <w:t>疾管署周志浩署長</w:t>
      </w:r>
      <w:r w:rsidRPr="00583951">
        <w:rPr>
          <w:rFonts w:ascii="Times New Roman" w:hint="eastAsia"/>
          <w:bCs/>
          <w:spacing w:val="-2"/>
          <w:szCs w:val="48"/>
        </w:rPr>
        <w:t>及</w:t>
      </w:r>
      <w:r w:rsidRPr="00583951">
        <w:rPr>
          <w:rFonts w:ascii="Times New Roman"/>
          <w:bCs/>
          <w:spacing w:val="-2"/>
          <w:szCs w:val="48"/>
        </w:rPr>
        <w:t>羅一鈞副署長</w:t>
      </w:r>
      <w:r w:rsidRPr="00583951">
        <w:rPr>
          <w:rFonts w:ascii="Times New Roman" w:hint="eastAsia"/>
          <w:bCs/>
          <w:spacing w:val="-2"/>
          <w:szCs w:val="48"/>
        </w:rPr>
        <w:t>、社會及家庭署</w:t>
      </w:r>
      <w:r w:rsidRPr="00583951">
        <w:rPr>
          <w:rFonts w:ascii="Times New Roman" w:hint="eastAsia"/>
          <w:bCs/>
          <w:spacing w:val="-2"/>
          <w:szCs w:val="48"/>
        </w:rPr>
        <w:t>(</w:t>
      </w:r>
      <w:r w:rsidRPr="00583951">
        <w:rPr>
          <w:rFonts w:ascii="Times New Roman" w:hint="eastAsia"/>
          <w:bCs/>
          <w:spacing w:val="-2"/>
          <w:szCs w:val="48"/>
        </w:rPr>
        <w:t>下稱社家署</w:t>
      </w:r>
      <w:r w:rsidRPr="00583951">
        <w:rPr>
          <w:rFonts w:ascii="Times New Roman" w:hint="eastAsia"/>
          <w:bCs/>
          <w:spacing w:val="-2"/>
          <w:szCs w:val="48"/>
        </w:rPr>
        <w:t>)</w:t>
      </w:r>
      <w:r w:rsidRPr="00583951">
        <w:rPr>
          <w:rFonts w:hAnsi="標楷體" w:hint="eastAsia"/>
          <w:spacing w:val="-2"/>
        </w:rPr>
        <w:t>祝健芳副署長</w:t>
      </w:r>
      <w:r w:rsidRPr="00583951">
        <w:rPr>
          <w:rFonts w:ascii="Times New Roman" w:hint="eastAsia"/>
          <w:bCs/>
          <w:spacing w:val="-2"/>
          <w:szCs w:val="48"/>
        </w:rPr>
        <w:t>暨</w:t>
      </w:r>
      <w:r w:rsidRPr="00583951">
        <w:rPr>
          <w:rFonts w:ascii="Times New Roman"/>
          <w:bCs/>
          <w:spacing w:val="-2"/>
          <w:szCs w:val="48"/>
        </w:rPr>
        <w:t>相關主管人員</w:t>
      </w:r>
      <w:r w:rsidR="00EA4C90" w:rsidRPr="00583951">
        <w:rPr>
          <w:rFonts w:ascii="Times New Roman" w:hint="eastAsia"/>
          <w:bCs/>
          <w:spacing w:val="-2"/>
          <w:szCs w:val="48"/>
        </w:rPr>
        <w:t>，並於同年</w:t>
      </w:r>
      <w:r w:rsidR="00EA4C90" w:rsidRPr="00583951">
        <w:rPr>
          <w:rFonts w:ascii="Times New Roman" w:hint="eastAsia"/>
          <w:bCs/>
          <w:spacing w:val="-2"/>
          <w:szCs w:val="48"/>
        </w:rPr>
        <w:t>5</w:t>
      </w:r>
      <w:r w:rsidR="00EA4C90" w:rsidRPr="00583951">
        <w:rPr>
          <w:rFonts w:ascii="Times New Roman" w:hint="eastAsia"/>
          <w:bCs/>
          <w:spacing w:val="-2"/>
          <w:szCs w:val="48"/>
        </w:rPr>
        <w:t>月</w:t>
      </w:r>
      <w:r w:rsidR="00EA4C90" w:rsidRPr="00583951">
        <w:rPr>
          <w:rFonts w:ascii="Times New Roman" w:hint="eastAsia"/>
          <w:bCs/>
          <w:spacing w:val="-2"/>
          <w:szCs w:val="48"/>
        </w:rPr>
        <w:t>23</w:t>
      </w:r>
      <w:r w:rsidR="00EA4C90" w:rsidRPr="00583951">
        <w:rPr>
          <w:rFonts w:ascii="Times New Roman" w:hint="eastAsia"/>
          <w:bCs/>
          <w:spacing w:val="-2"/>
          <w:szCs w:val="48"/>
        </w:rPr>
        <w:t>日再次至龍發堂實地履勘</w:t>
      </w:r>
      <w:r w:rsidRPr="00583951">
        <w:rPr>
          <w:rFonts w:hAnsi="標楷體" w:hint="eastAsia"/>
          <w:bCs/>
          <w:noProof/>
          <w:spacing w:val="-2"/>
          <w:szCs w:val="32"/>
        </w:rPr>
        <w:t>，</w:t>
      </w:r>
      <w:r w:rsidR="00EA4C90" w:rsidRPr="00583951">
        <w:rPr>
          <w:rFonts w:hAnsi="標楷體" w:hint="eastAsia"/>
          <w:bCs/>
          <w:noProof/>
          <w:spacing w:val="-2"/>
          <w:szCs w:val="32"/>
        </w:rPr>
        <w:t>另</w:t>
      </w:r>
      <w:r w:rsidRPr="00583951">
        <w:rPr>
          <w:rFonts w:hAnsi="標楷體" w:hint="eastAsia"/>
          <w:bCs/>
          <w:noProof/>
          <w:spacing w:val="-2"/>
          <w:szCs w:val="32"/>
        </w:rPr>
        <w:t>參酌高市府及衛福部於詢問後補充之書面資料</w:t>
      </w:r>
      <w:r w:rsidR="00C651DE" w:rsidRPr="00583951">
        <w:rPr>
          <w:rFonts w:hAnsi="標楷體" w:hint="eastAsia"/>
          <w:bCs/>
          <w:noProof/>
          <w:spacing w:val="-2"/>
          <w:szCs w:val="32"/>
        </w:rPr>
        <w:t>，已完成調查</w:t>
      </w:r>
      <w:r w:rsidR="00F35F17" w:rsidRPr="00583951">
        <w:rPr>
          <w:rFonts w:ascii="Times New Roman"/>
          <w:bCs/>
          <w:spacing w:val="-2"/>
          <w:szCs w:val="48"/>
        </w:rPr>
        <w:t>，</w:t>
      </w:r>
      <w:r w:rsidR="00F35F17" w:rsidRPr="00583951">
        <w:rPr>
          <w:rFonts w:ascii="Times New Roman"/>
          <w:bCs/>
          <w:spacing w:val="-2"/>
        </w:rPr>
        <w:t>茲</w:t>
      </w:r>
      <w:r w:rsidR="00F35F17" w:rsidRPr="00583951">
        <w:rPr>
          <w:rFonts w:ascii="Times New Roman" w:hint="eastAsia"/>
          <w:bCs/>
          <w:spacing w:val="-2"/>
          <w:szCs w:val="52"/>
        </w:rPr>
        <w:t>提出相關意見</w:t>
      </w:r>
      <w:r w:rsidR="00F35F17" w:rsidRPr="00583951">
        <w:rPr>
          <w:rFonts w:hAnsi="標楷體" w:hint="eastAsia"/>
          <w:spacing w:val="-2"/>
          <w:szCs w:val="36"/>
        </w:rPr>
        <w:t>如</w:t>
      </w:r>
      <w:r w:rsidR="00F35F17" w:rsidRPr="00583951">
        <w:rPr>
          <w:rFonts w:ascii="Times New Roman"/>
          <w:bCs/>
          <w:spacing w:val="-2"/>
        </w:rPr>
        <w:t>后</w:t>
      </w:r>
      <w:r w:rsidR="00FB501B" w:rsidRPr="00583951">
        <w:rPr>
          <w:rFonts w:hint="eastAsia"/>
          <w:spacing w:val="-2"/>
        </w:rPr>
        <w:t>：</w:t>
      </w:r>
    </w:p>
    <w:p w:rsidR="00073CB5" w:rsidRPr="00583951" w:rsidRDefault="00F35F17" w:rsidP="00C651DE">
      <w:pPr>
        <w:pStyle w:val="2"/>
        <w:kinsoku w:val="0"/>
        <w:ind w:left="1020" w:hanging="680"/>
        <w:rPr>
          <w:b/>
        </w:rPr>
      </w:pPr>
      <w:bookmarkStart w:id="40" w:name="_Toc421794873"/>
      <w:bookmarkStart w:id="41" w:name="_Toc422834158"/>
      <w:bookmarkStart w:id="42" w:name="_Toc515949167"/>
      <w:bookmarkStart w:id="43" w:name="_Toc521085210"/>
      <w:bookmarkStart w:id="44" w:name="_Toc523382061"/>
      <w:r w:rsidRPr="00583951">
        <w:rPr>
          <w:rFonts w:ascii="Times New Roman" w:hAnsi="Times New Roman"/>
          <w:b/>
        </w:rPr>
        <w:t>高市府衛生局</w:t>
      </w:r>
      <w:r w:rsidRPr="00583951">
        <w:rPr>
          <w:rFonts w:ascii="Times New Roman" w:hAnsi="Times New Roman" w:hint="eastAsia"/>
          <w:b/>
        </w:rPr>
        <w:t>鑑於</w:t>
      </w:r>
      <w:r w:rsidRPr="00583951">
        <w:rPr>
          <w:rFonts w:ascii="Times New Roman" w:hAnsi="Times New Roman"/>
          <w:b/>
        </w:rPr>
        <w:t>龍發堂發生</w:t>
      </w:r>
      <w:r w:rsidRPr="00583951">
        <w:rPr>
          <w:rFonts w:ascii="Times New Roman" w:hAnsi="Times New Roman"/>
          <w:b/>
        </w:rPr>
        <w:t>32</w:t>
      </w:r>
      <w:r w:rsidRPr="00583951">
        <w:rPr>
          <w:rFonts w:ascii="Times New Roman" w:hAnsi="Times New Roman"/>
          <w:b/>
        </w:rPr>
        <w:t>名阿米巴痢疾及</w:t>
      </w:r>
      <w:r w:rsidRPr="00583951">
        <w:rPr>
          <w:rFonts w:ascii="Times New Roman" w:hAnsi="Times New Roman"/>
          <w:b/>
        </w:rPr>
        <w:t>7</w:t>
      </w:r>
      <w:r w:rsidRPr="00583951">
        <w:rPr>
          <w:rFonts w:ascii="Times New Roman" w:hAnsi="Times New Roman"/>
          <w:b/>
        </w:rPr>
        <w:t>名結核病確診個案，</w:t>
      </w:r>
      <w:r w:rsidRPr="00583951">
        <w:rPr>
          <w:rFonts w:ascii="Times New Roman" w:hAnsi="Times New Roman" w:hint="eastAsia"/>
          <w:b/>
        </w:rPr>
        <w:t>爰</w:t>
      </w:r>
      <w:r w:rsidRPr="00583951">
        <w:rPr>
          <w:rFonts w:ascii="Times New Roman" w:hAnsi="Times New Roman"/>
          <w:b/>
        </w:rPr>
        <w:t>依傳染病防治法第</w:t>
      </w:r>
      <w:r w:rsidRPr="00583951">
        <w:rPr>
          <w:rFonts w:ascii="Times New Roman" w:hAnsi="Times New Roman"/>
          <w:b/>
        </w:rPr>
        <w:t>37</w:t>
      </w:r>
      <w:r w:rsidRPr="00583951">
        <w:rPr>
          <w:rFonts w:ascii="Times New Roman" w:hAnsi="Times New Roman"/>
          <w:b/>
        </w:rPr>
        <w:t>條</w:t>
      </w:r>
      <w:r w:rsidRPr="00583951">
        <w:rPr>
          <w:rFonts w:ascii="Times New Roman" w:hAnsi="Times New Roman" w:hint="eastAsia"/>
          <w:b/>
        </w:rPr>
        <w:t>第</w:t>
      </w:r>
      <w:r w:rsidRPr="00583951">
        <w:rPr>
          <w:rFonts w:ascii="Times New Roman" w:hAnsi="Times New Roman" w:hint="eastAsia"/>
          <w:b/>
        </w:rPr>
        <w:t>1</w:t>
      </w:r>
      <w:r w:rsidRPr="00583951">
        <w:rPr>
          <w:rFonts w:ascii="Times New Roman" w:hAnsi="Times New Roman" w:hint="eastAsia"/>
          <w:b/>
        </w:rPr>
        <w:t>項</w:t>
      </w:r>
      <w:r w:rsidR="00C651DE" w:rsidRPr="00583951">
        <w:rPr>
          <w:rFonts w:ascii="Times New Roman" w:hAnsi="Times New Roman" w:hint="eastAsia"/>
          <w:b/>
        </w:rPr>
        <w:t>相關</w:t>
      </w:r>
      <w:r w:rsidRPr="00583951">
        <w:rPr>
          <w:rFonts w:ascii="Times New Roman" w:hAnsi="Times New Roman"/>
          <w:b/>
        </w:rPr>
        <w:t>規定</w:t>
      </w:r>
      <w:r w:rsidRPr="00583951">
        <w:rPr>
          <w:rFonts w:ascii="Times New Roman" w:hAnsi="Times New Roman" w:hint="eastAsia"/>
          <w:b/>
        </w:rPr>
        <w:t>，於</w:t>
      </w:r>
      <w:r w:rsidRPr="00583951">
        <w:rPr>
          <w:rFonts w:ascii="Times New Roman" w:hAnsi="Times New Roman"/>
          <w:b/>
        </w:rPr>
        <w:t>106</w:t>
      </w:r>
      <w:r w:rsidRPr="00583951">
        <w:rPr>
          <w:rFonts w:ascii="Times New Roman" w:hAnsi="Times New Roman"/>
          <w:b/>
        </w:rPr>
        <w:t>年</w:t>
      </w:r>
      <w:r w:rsidRPr="00583951">
        <w:rPr>
          <w:rFonts w:ascii="Times New Roman" w:hAnsi="Times New Roman"/>
          <w:b/>
        </w:rPr>
        <w:t>12</w:t>
      </w:r>
      <w:r w:rsidRPr="00583951">
        <w:rPr>
          <w:rFonts w:ascii="Times New Roman" w:hAnsi="Times New Roman"/>
          <w:b/>
        </w:rPr>
        <w:t>月</w:t>
      </w:r>
      <w:r w:rsidRPr="00583951">
        <w:rPr>
          <w:rFonts w:ascii="Times New Roman" w:hAnsi="Times New Roman"/>
          <w:b/>
        </w:rPr>
        <w:t>21</w:t>
      </w:r>
      <w:r w:rsidRPr="00583951">
        <w:rPr>
          <w:rFonts w:ascii="Times New Roman" w:hAnsi="Times New Roman"/>
          <w:b/>
        </w:rPr>
        <w:t>日公告「龍發堂為阿米巴痢疾及結核病之法定傳染病流行地點」，惟</w:t>
      </w:r>
      <w:r w:rsidRPr="00583951">
        <w:rPr>
          <w:rFonts w:ascii="Times New Roman" w:hAnsi="Times New Roman" w:hint="eastAsia"/>
          <w:b/>
        </w:rPr>
        <w:t>該局於</w:t>
      </w:r>
      <w:r w:rsidRPr="00583951">
        <w:rPr>
          <w:rFonts w:ascii="Times New Roman" w:hAnsi="Times New Roman"/>
          <w:b/>
        </w:rPr>
        <w:t>公告</w:t>
      </w:r>
      <w:r w:rsidRPr="00583951">
        <w:rPr>
          <w:rFonts w:ascii="Times New Roman" w:hAnsi="Times New Roman" w:hint="eastAsia"/>
          <w:b/>
        </w:rPr>
        <w:t>事項中有關</w:t>
      </w:r>
      <w:r w:rsidRPr="00583951">
        <w:rPr>
          <w:rFonts w:ascii="Times New Roman" w:hAnsi="Times New Roman"/>
          <w:b/>
        </w:rPr>
        <w:t>「執行期間」</w:t>
      </w:r>
      <w:r w:rsidRPr="00583951">
        <w:rPr>
          <w:rFonts w:ascii="Times New Roman" w:hAnsi="Times New Roman" w:hint="eastAsia"/>
          <w:b/>
        </w:rPr>
        <w:t>及</w:t>
      </w:r>
      <w:r w:rsidRPr="00583951">
        <w:rPr>
          <w:rFonts w:ascii="Times New Roman" w:hAnsi="Times New Roman"/>
          <w:b/>
        </w:rPr>
        <w:t>「</w:t>
      </w:r>
      <w:r w:rsidRPr="00583951">
        <w:rPr>
          <w:rFonts w:hint="eastAsia"/>
          <w:b/>
        </w:rPr>
        <w:t>應配合之防疫事項</w:t>
      </w:r>
      <w:r w:rsidRPr="00583951">
        <w:rPr>
          <w:rFonts w:ascii="Times New Roman" w:hAnsi="Times New Roman"/>
          <w:b/>
        </w:rPr>
        <w:t>」，</w:t>
      </w:r>
      <w:r w:rsidRPr="00583951">
        <w:rPr>
          <w:rFonts w:ascii="Times New Roman" w:hAnsi="Times New Roman" w:hint="eastAsia"/>
          <w:b/>
        </w:rPr>
        <w:t>卻</w:t>
      </w:r>
      <w:r w:rsidRPr="00583951">
        <w:rPr>
          <w:rFonts w:ascii="Times New Roman" w:hAnsi="Times New Roman"/>
          <w:b/>
        </w:rPr>
        <w:t>要求龍發堂後續改善除應符合感染管制相關規定外，</w:t>
      </w:r>
      <w:r w:rsidRPr="00583951">
        <w:rPr>
          <w:rFonts w:ascii="Times New Roman" w:hAnsi="Times New Roman" w:hint="eastAsia"/>
          <w:b/>
        </w:rPr>
        <w:t>亦須</w:t>
      </w:r>
      <w:r w:rsidRPr="00583951">
        <w:rPr>
          <w:rFonts w:ascii="Times New Roman" w:hAnsi="Times New Roman"/>
          <w:b/>
        </w:rPr>
        <w:t>符合精神衛生法、</w:t>
      </w:r>
      <w:r w:rsidRPr="00583951">
        <w:rPr>
          <w:rFonts w:ascii="Times New Roman" w:hAnsi="Times New Roman" w:hint="eastAsia"/>
          <w:b/>
        </w:rPr>
        <w:t>「</w:t>
      </w:r>
      <w:r w:rsidRPr="00583951">
        <w:rPr>
          <w:rFonts w:ascii="Times New Roman" w:hAnsi="Times New Roman"/>
          <w:b/>
        </w:rPr>
        <w:t>精神復健機構設置及管理辦法</w:t>
      </w:r>
      <w:r w:rsidRPr="00583951">
        <w:rPr>
          <w:rFonts w:ascii="Times New Roman" w:hAnsi="Times New Roman" w:hint="eastAsia"/>
          <w:b/>
        </w:rPr>
        <w:t>」</w:t>
      </w:r>
      <w:r w:rsidRPr="00583951">
        <w:rPr>
          <w:rFonts w:ascii="Times New Roman" w:hAnsi="Times New Roman"/>
          <w:b/>
        </w:rPr>
        <w:t>等</w:t>
      </w:r>
      <w:r w:rsidRPr="00583951">
        <w:rPr>
          <w:rFonts w:ascii="Times New Roman" w:hAnsi="Times New Roman" w:hint="eastAsia"/>
          <w:b/>
        </w:rPr>
        <w:t>相關</w:t>
      </w:r>
      <w:r w:rsidRPr="00583951">
        <w:rPr>
          <w:rFonts w:ascii="Times New Roman" w:hAnsi="Times New Roman"/>
          <w:b/>
        </w:rPr>
        <w:t>規範</w:t>
      </w:r>
      <w:r w:rsidRPr="00583951">
        <w:rPr>
          <w:rFonts w:ascii="Times New Roman" w:hAnsi="Times New Roman" w:hint="eastAsia"/>
          <w:b/>
        </w:rPr>
        <w:t>，方能</w:t>
      </w:r>
      <w:r w:rsidRPr="00583951">
        <w:rPr>
          <w:rFonts w:ascii="Times New Roman" w:hAnsi="Times New Roman"/>
          <w:b/>
        </w:rPr>
        <w:t>解除</w:t>
      </w:r>
      <w:r w:rsidRPr="00583951">
        <w:rPr>
          <w:rFonts w:ascii="Times New Roman" w:hAnsi="Times New Roman" w:hint="eastAsia"/>
          <w:b/>
        </w:rPr>
        <w:t>該</w:t>
      </w:r>
      <w:r w:rsidRPr="00583951">
        <w:rPr>
          <w:rFonts w:ascii="Times New Roman" w:hAnsi="Times New Roman"/>
          <w:b/>
        </w:rPr>
        <w:t>公告，</w:t>
      </w:r>
      <w:r w:rsidR="004F1F94" w:rsidRPr="00583951">
        <w:rPr>
          <w:rFonts w:ascii="Times New Roman" w:hAnsi="Times New Roman" w:hint="eastAsia"/>
          <w:b/>
        </w:rPr>
        <w:t>顯然</w:t>
      </w:r>
      <w:r w:rsidRPr="00583951">
        <w:rPr>
          <w:rFonts w:ascii="Times New Roman" w:hAnsi="Times New Roman" w:hint="eastAsia"/>
          <w:b/>
        </w:rPr>
        <w:t>該局將疫情之解</w:t>
      </w:r>
      <w:r w:rsidRPr="00583951">
        <w:rPr>
          <w:rFonts w:ascii="Times New Roman" w:hAnsi="Times New Roman" w:hint="eastAsia"/>
          <w:b/>
        </w:rPr>
        <w:lastRenderedPageBreak/>
        <w:t>除條件，</w:t>
      </w:r>
      <w:r w:rsidRPr="00583951">
        <w:rPr>
          <w:rFonts w:ascii="Times New Roman" w:hAnsi="Times New Roman"/>
          <w:b/>
        </w:rPr>
        <w:t>恣意擴及</w:t>
      </w:r>
      <w:r w:rsidRPr="00583951">
        <w:rPr>
          <w:rFonts w:ascii="Times New Roman" w:hAnsi="Times New Roman" w:hint="eastAsia"/>
          <w:b/>
        </w:rPr>
        <w:t>機構</w:t>
      </w:r>
      <w:r w:rsidRPr="00583951">
        <w:rPr>
          <w:rFonts w:ascii="Times New Roman" w:hAnsi="Times New Roman"/>
          <w:b/>
        </w:rPr>
        <w:t>立案</w:t>
      </w:r>
      <w:r w:rsidRPr="00583951">
        <w:rPr>
          <w:rFonts w:ascii="Times New Roman" w:hAnsi="Times New Roman" w:hint="eastAsia"/>
          <w:b/>
        </w:rPr>
        <w:t>之事</w:t>
      </w:r>
      <w:r w:rsidRPr="00583951">
        <w:rPr>
          <w:rFonts w:ascii="Times New Roman" w:hAnsi="Times New Roman"/>
          <w:b/>
        </w:rPr>
        <w:t>，核與該公告</w:t>
      </w:r>
      <w:r w:rsidR="00C651DE" w:rsidRPr="00583951">
        <w:rPr>
          <w:rFonts w:ascii="Times New Roman" w:hAnsi="Times New Roman" w:hint="eastAsia"/>
          <w:b/>
        </w:rPr>
        <w:t>係</w:t>
      </w:r>
      <w:r w:rsidRPr="00583951">
        <w:rPr>
          <w:rFonts w:ascii="Times New Roman" w:hAnsi="Times New Roman"/>
          <w:b/>
        </w:rPr>
        <w:t>關於</w:t>
      </w:r>
      <w:r w:rsidRPr="00583951">
        <w:rPr>
          <w:rFonts w:ascii="Times New Roman" w:hAnsi="Times New Roman" w:hint="eastAsia"/>
          <w:b/>
        </w:rPr>
        <w:t>疫情</w:t>
      </w:r>
      <w:r w:rsidRPr="00583951">
        <w:rPr>
          <w:rFonts w:ascii="Times New Roman" w:hAnsi="Times New Roman"/>
          <w:b/>
        </w:rPr>
        <w:t>管控之目的不符，有違行政程序法關於行</w:t>
      </w:r>
      <w:r w:rsidRPr="00583951">
        <w:rPr>
          <w:rFonts w:ascii="Times New Roman" w:hAnsi="Times New Roman"/>
          <w:b/>
          <w:spacing w:val="-3"/>
        </w:rPr>
        <w:t>政處分所為附款應與處分之目的具有正當合理關聯規定，</w:t>
      </w:r>
      <w:r w:rsidR="004F1F94" w:rsidRPr="00583951">
        <w:rPr>
          <w:rFonts w:ascii="Times New Roman" w:hAnsi="Times New Roman" w:hint="eastAsia"/>
          <w:b/>
          <w:spacing w:val="-3"/>
        </w:rPr>
        <w:t>確有</w:t>
      </w:r>
      <w:r w:rsidRPr="00583951">
        <w:rPr>
          <w:rFonts w:ascii="Times New Roman" w:hAnsi="Times New Roman"/>
          <w:b/>
          <w:spacing w:val="-3"/>
        </w:rPr>
        <w:t>疏誤</w:t>
      </w:r>
      <w:bookmarkEnd w:id="40"/>
      <w:bookmarkEnd w:id="41"/>
      <w:r w:rsidRPr="00583951">
        <w:rPr>
          <w:rFonts w:ascii="Times New Roman" w:hAnsi="Times New Roman" w:hint="eastAsia"/>
          <w:b/>
          <w:spacing w:val="-3"/>
        </w:rPr>
        <w:t>。</w:t>
      </w:r>
      <w:bookmarkEnd w:id="42"/>
      <w:r w:rsidR="0040205A" w:rsidRPr="00583951">
        <w:rPr>
          <w:rFonts w:ascii="Times New Roman" w:hAnsi="Times New Roman" w:hint="eastAsia"/>
          <w:b/>
          <w:spacing w:val="-3"/>
        </w:rPr>
        <w:t>經查高雄市政府已於</w:t>
      </w:r>
      <w:r w:rsidR="0040205A" w:rsidRPr="00583951">
        <w:rPr>
          <w:rFonts w:ascii="Times New Roman" w:hAnsi="Times New Roman" w:hint="eastAsia"/>
          <w:b/>
          <w:spacing w:val="-3"/>
        </w:rPr>
        <w:t>107</w:t>
      </w:r>
      <w:r w:rsidR="0040205A" w:rsidRPr="00583951">
        <w:rPr>
          <w:rFonts w:ascii="Times New Roman" w:hAnsi="Times New Roman" w:hint="eastAsia"/>
          <w:b/>
          <w:spacing w:val="-3"/>
        </w:rPr>
        <w:t>年</w:t>
      </w:r>
      <w:r w:rsidR="0040205A" w:rsidRPr="00583951">
        <w:rPr>
          <w:rFonts w:ascii="Times New Roman" w:hAnsi="Times New Roman" w:hint="eastAsia"/>
          <w:b/>
          <w:spacing w:val="-3"/>
        </w:rPr>
        <w:t>3</w:t>
      </w:r>
      <w:r w:rsidR="0040205A" w:rsidRPr="00583951">
        <w:rPr>
          <w:rFonts w:ascii="Times New Roman" w:hAnsi="Times New Roman" w:hint="eastAsia"/>
          <w:b/>
          <w:spacing w:val="-3"/>
        </w:rPr>
        <w:t>月</w:t>
      </w:r>
      <w:r w:rsidR="0040205A" w:rsidRPr="00583951">
        <w:rPr>
          <w:rFonts w:ascii="Times New Roman" w:hAnsi="Times New Roman" w:hint="eastAsia"/>
          <w:b/>
          <w:spacing w:val="-3"/>
        </w:rPr>
        <w:t>29</w:t>
      </w:r>
      <w:r w:rsidR="0040205A" w:rsidRPr="00583951">
        <w:rPr>
          <w:rFonts w:ascii="Times New Roman" w:hAnsi="Times New Roman" w:hint="eastAsia"/>
          <w:b/>
          <w:spacing w:val="-3"/>
        </w:rPr>
        <w:t>日</w:t>
      </w:r>
      <w:r w:rsidR="0040205A" w:rsidRPr="00583951">
        <w:rPr>
          <w:rFonts w:ascii="Times New Roman" w:hAnsi="Times New Roman" w:hint="eastAsia"/>
          <w:b/>
        </w:rPr>
        <w:t>廢止前揭前述公告，並以公告將執行期間調整「至無傳染病發生之虞止」，併予敘明。</w:t>
      </w:r>
      <w:bookmarkEnd w:id="43"/>
      <w:bookmarkEnd w:id="44"/>
    </w:p>
    <w:p w:rsidR="00F35F17" w:rsidRPr="00583951" w:rsidRDefault="00F35F17" w:rsidP="00FB6CFF">
      <w:pPr>
        <w:pStyle w:val="3"/>
        <w:topLinePunct/>
        <w:ind w:left="1360" w:hanging="680"/>
        <w:rPr>
          <w:rFonts w:ascii="Times New Roman" w:hAnsi="Times New Roman"/>
        </w:rPr>
      </w:pPr>
      <w:bookmarkStart w:id="45" w:name="_Toc515281142"/>
      <w:bookmarkStart w:id="46" w:name="_Toc515379130"/>
      <w:bookmarkStart w:id="47" w:name="_Toc515949168"/>
      <w:bookmarkStart w:id="48" w:name="_Toc521085211"/>
      <w:bookmarkStart w:id="49" w:name="_Toc522542538"/>
      <w:bookmarkStart w:id="50" w:name="_Toc523382062"/>
      <w:bookmarkStart w:id="51" w:name="_Toc421794874"/>
      <w:bookmarkStart w:id="52" w:name="_Toc421795440"/>
      <w:bookmarkStart w:id="53" w:name="_Toc421796021"/>
      <w:bookmarkStart w:id="54" w:name="_Toc422834159"/>
      <w:r w:rsidRPr="00583951">
        <w:rPr>
          <w:rFonts w:ascii="Times New Roman" w:hAnsi="Times New Roman"/>
        </w:rPr>
        <w:t>按傳染病防治法第</w:t>
      </w:r>
      <w:r w:rsidRPr="00583951">
        <w:rPr>
          <w:rFonts w:ascii="Times New Roman" w:hAnsi="Times New Roman"/>
        </w:rPr>
        <w:t>2</w:t>
      </w:r>
      <w:r w:rsidRPr="00583951">
        <w:rPr>
          <w:rFonts w:ascii="Times New Roman" w:hAnsi="Times New Roman"/>
        </w:rPr>
        <w:t>條規定：「本法主管機關：在中央為衛生福利部；在直轄市為直轄市政府；在縣</w:t>
      </w:r>
      <w:r w:rsidRPr="00583951">
        <w:rPr>
          <w:rFonts w:ascii="Times New Roman" w:hAnsi="Times New Roman"/>
        </w:rPr>
        <w:t>(</w:t>
      </w:r>
      <w:r w:rsidRPr="00583951">
        <w:rPr>
          <w:rFonts w:ascii="Times New Roman" w:hAnsi="Times New Roman"/>
        </w:rPr>
        <w:t>市</w:t>
      </w:r>
      <w:r w:rsidRPr="00583951">
        <w:rPr>
          <w:rFonts w:ascii="Times New Roman" w:hAnsi="Times New Roman"/>
        </w:rPr>
        <w:t>)</w:t>
      </w:r>
      <w:r w:rsidRPr="00583951">
        <w:rPr>
          <w:rFonts w:ascii="Times New Roman" w:hAnsi="Times New Roman"/>
        </w:rPr>
        <w:t>為縣</w:t>
      </w:r>
      <w:r w:rsidRPr="00583951">
        <w:rPr>
          <w:rFonts w:ascii="Times New Roman" w:hAnsi="Times New Roman"/>
        </w:rPr>
        <w:t>(</w:t>
      </w:r>
      <w:r w:rsidRPr="00583951">
        <w:rPr>
          <w:rFonts w:ascii="Times New Roman" w:hAnsi="Times New Roman"/>
        </w:rPr>
        <w:t>市</w:t>
      </w:r>
      <w:r w:rsidRPr="00583951">
        <w:rPr>
          <w:rFonts w:ascii="Times New Roman" w:hAnsi="Times New Roman"/>
        </w:rPr>
        <w:t>)</w:t>
      </w:r>
      <w:r w:rsidRPr="00583951">
        <w:rPr>
          <w:rFonts w:ascii="Times New Roman" w:hAnsi="Times New Roman"/>
        </w:rPr>
        <w:t>政府。」同法第</w:t>
      </w:r>
      <w:r w:rsidRPr="00583951">
        <w:rPr>
          <w:rFonts w:ascii="Times New Roman" w:hAnsi="Times New Roman"/>
        </w:rPr>
        <w:t>8</w:t>
      </w:r>
      <w:r w:rsidRPr="00583951">
        <w:rPr>
          <w:rFonts w:ascii="Times New Roman" w:hAnsi="Times New Roman"/>
        </w:rPr>
        <w:t>條第</w:t>
      </w:r>
      <w:r w:rsidRPr="00583951">
        <w:rPr>
          <w:rFonts w:ascii="Times New Roman" w:hAnsi="Times New Roman"/>
        </w:rPr>
        <w:t>1</w:t>
      </w:r>
      <w:r w:rsidRPr="00583951">
        <w:rPr>
          <w:rFonts w:ascii="Times New Roman" w:hAnsi="Times New Roman"/>
        </w:rPr>
        <w:t>項及第</w:t>
      </w:r>
      <w:r w:rsidRPr="00583951">
        <w:rPr>
          <w:rFonts w:ascii="Times New Roman" w:hAnsi="Times New Roman"/>
        </w:rPr>
        <w:t>37</w:t>
      </w:r>
      <w:r w:rsidRPr="00583951">
        <w:rPr>
          <w:rFonts w:ascii="Times New Roman" w:hAnsi="Times New Roman"/>
        </w:rPr>
        <w:t>條並分別規定：「傳染病流行疫情、疫區之認定、發布及解除，由中央主管機關為之；第二類、第三類傳染病，得由地方主管機關為之，並應同時報請中央主管機關備查。」「地方主管機關於傳染病發生或有發生之虞時，應視實際需要，會同有關機關</w:t>
      </w:r>
      <w:r w:rsidRPr="00583951">
        <w:rPr>
          <w:rFonts w:ascii="Times New Roman" w:hAnsi="Times New Roman"/>
        </w:rPr>
        <w:t>(</w:t>
      </w:r>
      <w:r w:rsidRPr="00583951">
        <w:rPr>
          <w:rFonts w:ascii="Times New Roman" w:hAnsi="Times New Roman"/>
        </w:rPr>
        <w:t>構</w:t>
      </w:r>
      <w:r w:rsidRPr="00583951">
        <w:rPr>
          <w:rFonts w:ascii="Times New Roman" w:hAnsi="Times New Roman"/>
        </w:rPr>
        <w:t>)</w:t>
      </w:r>
      <w:r w:rsidRPr="00583951">
        <w:rPr>
          <w:rFonts w:ascii="Times New Roman" w:hAnsi="Times New Roman"/>
        </w:rPr>
        <w:t>，採行下列措施：一、管制上課、集會、宴會或其他團體活動。二、管制特定場所之出入及容納人數。三、管制特定區域之交通。四、撤離特定場所或區域之人員。五、限制或禁止傳染病或疑似傳染病病人搭乘大眾運輸工具或出入特定場所。六、其他經各級政府機關公告之防疫措施。」</w:t>
      </w:r>
      <w:r w:rsidR="0040111D" w:rsidRPr="00583951">
        <w:rPr>
          <w:rFonts w:ascii="Times New Roman" w:hAnsi="Times New Roman" w:hint="eastAsia"/>
        </w:rPr>
        <w:t>據上</w:t>
      </w:r>
      <w:r w:rsidRPr="00583951">
        <w:rPr>
          <w:rFonts w:ascii="Times New Roman" w:hAnsi="Times New Roman"/>
        </w:rPr>
        <w:t>，地方主管機關得就第二類、第三類傳染病為流行疫情、疫區之認定、發布及解除，且於傳染病發生或有發生之虞時，得管制特定場所之出入及容納人數，或撤離特定場所或區域之人員。</w:t>
      </w:r>
      <w:bookmarkEnd w:id="45"/>
      <w:bookmarkEnd w:id="46"/>
      <w:bookmarkEnd w:id="47"/>
      <w:bookmarkEnd w:id="48"/>
      <w:bookmarkEnd w:id="49"/>
      <w:bookmarkEnd w:id="50"/>
    </w:p>
    <w:p w:rsidR="00C651DE" w:rsidRPr="00583951" w:rsidRDefault="00855428" w:rsidP="00F35F17">
      <w:pPr>
        <w:pStyle w:val="3"/>
        <w:kinsoku w:val="0"/>
        <w:ind w:left="1360" w:hanging="680"/>
        <w:rPr>
          <w:rFonts w:ascii="Times New Roman" w:hAnsi="Times New Roman"/>
          <w:b/>
        </w:rPr>
      </w:pPr>
      <w:bookmarkStart w:id="55" w:name="_Toc521085212"/>
      <w:bookmarkStart w:id="56" w:name="_Toc522542539"/>
      <w:bookmarkStart w:id="57" w:name="_Toc523382063"/>
      <w:bookmarkStart w:id="58" w:name="_Toc515281143"/>
      <w:bookmarkStart w:id="59" w:name="_Toc515379131"/>
      <w:bookmarkStart w:id="60" w:name="_Toc515949169"/>
      <w:r w:rsidRPr="00583951">
        <w:rPr>
          <w:rFonts w:ascii="Times New Roman" w:hAnsi="Times New Roman" w:hint="eastAsia"/>
        </w:rPr>
        <w:t>經查，</w:t>
      </w:r>
      <w:r w:rsidR="00FC7275" w:rsidRPr="00583951">
        <w:rPr>
          <w:rFonts w:ascii="Times New Roman" w:hAnsi="Times New Roman"/>
          <w:spacing w:val="-2"/>
        </w:rPr>
        <w:t>傳染病防治法</w:t>
      </w:r>
      <w:r w:rsidR="00FC7275" w:rsidRPr="00583951">
        <w:rPr>
          <w:rFonts w:ascii="Times New Roman" w:hAnsi="Times New Roman" w:hint="eastAsia"/>
          <w:spacing w:val="-2"/>
        </w:rPr>
        <w:t>於</w:t>
      </w:r>
      <w:r w:rsidR="00FC7275" w:rsidRPr="00583951">
        <w:rPr>
          <w:rFonts w:ascii="Times New Roman" w:hAnsi="Times New Roman"/>
          <w:spacing w:val="-2"/>
        </w:rPr>
        <w:t>93</w:t>
      </w:r>
      <w:r w:rsidR="00FC7275" w:rsidRPr="00583951">
        <w:rPr>
          <w:rFonts w:ascii="Times New Roman" w:hAnsi="Times New Roman"/>
          <w:spacing w:val="-2"/>
        </w:rPr>
        <w:t>年</w:t>
      </w:r>
      <w:r w:rsidR="00FC7275" w:rsidRPr="00583951">
        <w:rPr>
          <w:rFonts w:ascii="Times New Roman" w:hAnsi="Times New Roman"/>
          <w:spacing w:val="-2"/>
        </w:rPr>
        <w:t>1</w:t>
      </w:r>
      <w:r w:rsidR="00FC7275" w:rsidRPr="00583951">
        <w:rPr>
          <w:rFonts w:ascii="Times New Roman" w:hAnsi="Times New Roman"/>
          <w:spacing w:val="-2"/>
        </w:rPr>
        <w:t>月</w:t>
      </w:r>
      <w:r w:rsidR="00FC7275" w:rsidRPr="00583951">
        <w:rPr>
          <w:rFonts w:ascii="Times New Roman" w:hAnsi="Times New Roman"/>
          <w:spacing w:val="-2"/>
        </w:rPr>
        <w:t>20</w:t>
      </w:r>
      <w:r w:rsidR="00FC7275" w:rsidRPr="00583951">
        <w:rPr>
          <w:rFonts w:ascii="Times New Roman" w:hAnsi="Times New Roman"/>
          <w:spacing w:val="-2"/>
        </w:rPr>
        <w:t>日修正</w:t>
      </w:r>
      <w:r w:rsidR="00FC7275" w:rsidRPr="00583951">
        <w:rPr>
          <w:rFonts w:ascii="Times New Roman" w:hAnsi="Times New Roman" w:hint="eastAsia"/>
          <w:spacing w:val="-2"/>
        </w:rPr>
        <w:t>時，將</w:t>
      </w:r>
      <w:r w:rsidR="00FC7275" w:rsidRPr="00583951">
        <w:rPr>
          <w:rFonts w:ascii="Times New Roman" w:hAnsi="Times New Roman"/>
          <w:spacing w:val="-2"/>
        </w:rPr>
        <w:t>「阿米巴性痢疾」</w:t>
      </w:r>
      <w:r w:rsidR="00FC7275" w:rsidRPr="00583951">
        <w:rPr>
          <w:rFonts w:ascii="Times New Roman" w:hAnsi="Times New Roman" w:hint="eastAsia"/>
          <w:spacing w:val="-2"/>
        </w:rPr>
        <w:t>列為</w:t>
      </w:r>
      <w:r w:rsidR="00FC7275" w:rsidRPr="00583951">
        <w:rPr>
          <w:rFonts w:ascii="Times New Roman" w:hAnsi="Times New Roman"/>
          <w:spacing w:val="-2"/>
        </w:rPr>
        <w:t>第二類</w:t>
      </w:r>
      <w:r w:rsidR="00FC7275" w:rsidRPr="00583951">
        <w:rPr>
          <w:rFonts w:ascii="Times New Roman" w:hAnsi="Times New Roman" w:hint="eastAsia"/>
          <w:spacing w:val="-2"/>
        </w:rPr>
        <w:t>法定</w:t>
      </w:r>
      <w:r w:rsidR="00FC7275" w:rsidRPr="00583951">
        <w:rPr>
          <w:rFonts w:ascii="Times New Roman" w:hAnsi="Times New Roman"/>
          <w:spacing w:val="-2"/>
        </w:rPr>
        <w:t>傳染病；</w:t>
      </w:r>
      <w:r w:rsidR="00FC7275" w:rsidRPr="00583951">
        <w:rPr>
          <w:rFonts w:ascii="Times New Roman" w:hAnsi="Times New Roman" w:hint="eastAsia"/>
          <w:spacing w:val="-2"/>
        </w:rPr>
        <w:t>原</w:t>
      </w:r>
      <w:r w:rsidR="00FC7275" w:rsidRPr="00583951">
        <w:rPr>
          <w:rFonts w:ascii="Times New Roman" w:hAnsi="Times New Roman"/>
          <w:spacing w:val="-2"/>
        </w:rPr>
        <w:t>行政院衛生署</w:t>
      </w:r>
      <w:r w:rsidR="00FC7275" w:rsidRPr="00583951">
        <w:rPr>
          <w:rFonts w:ascii="Times New Roman" w:hAnsi="Times New Roman" w:hint="eastAsia"/>
          <w:spacing w:val="-2"/>
        </w:rPr>
        <w:t>於</w:t>
      </w:r>
      <w:r w:rsidR="00FC7275" w:rsidRPr="00583951">
        <w:rPr>
          <w:rFonts w:ascii="Times New Roman" w:hAnsi="Times New Roman"/>
          <w:spacing w:val="-2"/>
        </w:rPr>
        <w:t>96</w:t>
      </w:r>
      <w:r w:rsidR="00FC7275" w:rsidRPr="00583951">
        <w:rPr>
          <w:rFonts w:ascii="Times New Roman" w:hAnsi="Times New Roman"/>
          <w:spacing w:val="-2"/>
        </w:rPr>
        <w:t>年</w:t>
      </w:r>
      <w:r w:rsidR="00FC7275" w:rsidRPr="00583951">
        <w:rPr>
          <w:rFonts w:ascii="Times New Roman" w:hAnsi="Times New Roman"/>
          <w:spacing w:val="-2"/>
        </w:rPr>
        <w:t>10</w:t>
      </w:r>
      <w:r w:rsidR="00FC7275" w:rsidRPr="00583951">
        <w:rPr>
          <w:rFonts w:ascii="Times New Roman" w:hAnsi="Times New Roman"/>
          <w:spacing w:val="-2"/>
        </w:rPr>
        <w:t>月</w:t>
      </w:r>
      <w:r w:rsidR="00FC7275" w:rsidRPr="00583951">
        <w:rPr>
          <w:rFonts w:ascii="Times New Roman" w:hAnsi="Times New Roman"/>
          <w:spacing w:val="-2"/>
        </w:rPr>
        <w:t>9</w:t>
      </w:r>
      <w:r w:rsidR="00FC7275" w:rsidRPr="00583951">
        <w:rPr>
          <w:rFonts w:ascii="Times New Roman" w:hAnsi="Times New Roman"/>
          <w:spacing w:val="-2"/>
        </w:rPr>
        <w:t>日</w:t>
      </w:r>
      <w:r w:rsidR="00FC7275" w:rsidRPr="00583951">
        <w:rPr>
          <w:rFonts w:ascii="Times New Roman" w:hAnsi="Times New Roman" w:hint="eastAsia"/>
          <w:spacing w:val="-2"/>
        </w:rPr>
        <w:t>以</w:t>
      </w:r>
      <w:r w:rsidR="00FC7275" w:rsidRPr="00583951">
        <w:rPr>
          <w:rFonts w:ascii="Times New Roman" w:hAnsi="Times New Roman"/>
          <w:spacing w:val="-2"/>
        </w:rPr>
        <w:t>署授疾字第</w:t>
      </w:r>
      <w:r w:rsidR="00FC7275" w:rsidRPr="00583951">
        <w:rPr>
          <w:rFonts w:ascii="Times New Roman" w:hAnsi="Times New Roman"/>
          <w:spacing w:val="-2"/>
        </w:rPr>
        <w:t>0960000892</w:t>
      </w:r>
      <w:r w:rsidR="00FC7275" w:rsidRPr="00583951">
        <w:rPr>
          <w:rFonts w:ascii="Times New Roman" w:hAnsi="Times New Roman"/>
          <w:spacing w:val="-2"/>
        </w:rPr>
        <w:t>號公告，</w:t>
      </w:r>
      <w:r w:rsidR="00FC7275" w:rsidRPr="00583951">
        <w:rPr>
          <w:rFonts w:ascii="Times New Roman" w:hAnsi="Times New Roman" w:hint="eastAsia"/>
          <w:spacing w:val="-2"/>
        </w:rPr>
        <w:t>將</w:t>
      </w:r>
      <w:r w:rsidR="00FC7275" w:rsidRPr="00583951">
        <w:rPr>
          <w:rFonts w:ascii="Times New Roman" w:hAnsi="Times New Roman"/>
          <w:spacing w:val="-2"/>
        </w:rPr>
        <w:t>「結核病」列為第三類</w:t>
      </w:r>
      <w:r w:rsidR="00FC7275" w:rsidRPr="00583951">
        <w:rPr>
          <w:rFonts w:ascii="Times New Roman" w:hAnsi="Times New Roman" w:hint="eastAsia"/>
          <w:spacing w:val="-2"/>
        </w:rPr>
        <w:t>法定</w:t>
      </w:r>
      <w:r w:rsidR="00FC7275" w:rsidRPr="00583951">
        <w:rPr>
          <w:rFonts w:ascii="Times New Roman" w:hAnsi="Times New Roman"/>
          <w:spacing w:val="-2"/>
        </w:rPr>
        <w:t>傳染病</w:t>
      </w:r>
      <w:r w:rsidRPr="00583951">
        <w:rPr>
          <w:rFonts w:ascii="Times New Roman" w:hAnsi="Times New Roman" w:hint="eastAsia"/>
        </w:rPr>
        <w:t>。</w:t>
      </w:r>
      <w:r w:rsidR="00C651DE" w:rsidRPr="00583951">
        <w:rPr>
          <w:rFonts w:ascii="Times New Roman" w:hAnsi="Times New Roman" w:hint="eastAsia"/>
        </w:rPr>
        <w:t>依據</w:t>
      </w:r>
      <w:r w:rsidR="00C651DE" w:rsidRPr="00583951">
        <w:rPr>
          <w:rFonts w:ascii="Times New Roman" w:hAnsi="Times New Roman"/>
          <w:szCs w:val="32"/>
        </w:rPr>
        <w:t>高市府查復</w:t>
      </w:r>
      <w:r w:rsidR="00C651DE" w:rsidRPr="00583951">
        <w:rPr>
          <w:rFonts w:ascii="Times New Roman" w:hAnsi="Times New Roman" w:hint="eastAsia"/>
          <w:szCs w:val="32"/>
        </w:rPr>
        <w:t>資料，該</w:t>
      </w:r>
      <w:r w:rsidR="00C651DE" w:rsidRPr="00583951">
        <w:rPr>
          <w:rFonts w:ascii="Times New Roman" w:hAnsi="Times New Roman" w:hint="eastAsia"/>
        </w:rPr>
        <w:t>府衛生局對於龍發堂此次發生</w:t>
      </w:r>
      <w:r w:rsidR="00C651DE" w:rsidRPr="00583951">
        <w:rPr>
          <w:rFonts w:ascii="Times New Roman" w:hAnsi="Times New Roman"/>
        </w:rPr>
        <w:t>阿米巴性痢疾</w:t>
      </w:r>
      <w:r w:rsidR="00C651DE" w:rsidRPr="00583951">
        <w:rPr>
          <w:rFonts w:ascii="Times New Roman" w:hAnsi="Times New Roman" w:hint="eastAsia"/>
        </w:rPr>
        <w:t>及</w:t>
      </w:r>
      <w:r w:rsidR="00C651DE" w:rsidRPr="00583951">
        <w:rPr>
          <w:rFonts w:ascii="Times New Roman" w:hAnsi="Times New Roman"/>
          <w:szCs w:val="32"/>
        </w:rPr>
        <w:t>結核病</w:t>
      </w:r>
      <w:r w:rsidR="00C651DE" w:rsidRPr="00583951">
        <w:rPr>
          <w:rFonts w:ascii="Times New Roman" w:hAnsi="Times New Roman" w:hint="eastAsia"/>
          <w:szCs w:val="32"/>
        </w:rPr>
        <w:t>等傳染病</w:t>
      </w:r>
      <w:r w:rsidR="00C651DE" w:rsidRPr="00583951">
        <w:rPr>
          <w:rFonts w:ascii="Times New Roman" w:hAnsi="Times New Roman"/>
          <w:szCs w:val="32"/>
        </w:rPr>
        <w:t>群聚</w:t>
      </w:r>
      <w:r w:rsidR="00C651DE" w:rsidRPr="00583951">
        <w:rPr>
          <w:rFonts w:ascii="Times New Roman" w:hAnsi="Times New Roman" w:hint="eastAsia"/>
          <w:szCs w:val="32"/>
        </w:rPr>
        <w:t>感染事件之處理經過如</w:t>
      </w:r>
      <w:r w:rsidR="00C651DE" w:rsidRPr="00583951">
        <w:rPr>
          <w:rFonts w:ascii="Times New Roman" w:hAnsi="Times New Roman" w:hint="eastAsia"/>
          <w:szCs w:val="32"/>
        </w:rPr>
        <w:lastRenderedPageBreak/>
        <w:t>下：</w:t>
      </w:r>
      <w:bookmarkEnd w:id="55"/>
      <w:bookmarkEnd w:id="56"/>
      <w:bookmarkEnd w:id="57"/>
    </w:p>
    <w:p w:rsidR="00C651DE" w:rsidRPr="00583951" w:rsidRDefault="00D60AA9" w:rsidP="00D60AA9">
      <w:pPr>
        <w:pStyle w:val="4"/>
        <w:kinsoku w:val="0"/>
        <w:rPr>
          <w:rFonts w:ascii="Times New Roman" w:hAnsi="Times New Roman"/>
          <w:b/>
        </w:rPr>
      </w:pPr>
      <w:r w:rsidRPr="00583951">
        <w:rPr>
          <w:rFonts w:ascii="Times New Roman" w:hAnsi="Times New Roman"/>
        </w:rPr>
        <w:t>阿米巴性痢疾</w:t>
      </w:r>
      <w:r w:rsidRPr="00583951">
        <w:rPr>
          <w:rFonts w:ascii="Times New Roman" w:hAnsi="Times New Roman"/>
          <w:szCs w:val="32"/>
        </w:rPr>
        <w:t>部分，</w:t>
      </w:r>
      <w:r w:rsidR="00F35F17" w:rsidRPr="00583951">
        <w:rPr>
          <w:rFonts w:ascii="Times New Roman" w:hAnsi="Times New Roman"/>
        </w:rPr>
        <w:t>高市府衛生局於</w:t>
      </w:r>
      <w:r w:rsidR="00F35F17" w:rsidRPr="00583951">
        <w:rPr>
          <w:rFonts w:ascii="Times New Roman" w:hAnsi="Times New Roman"/>
        </w:rPr>
        <w:t>106</w:t>
      </w:r>
      <w:r w:rsidR="00F35F17" w:rsidRPr="00583951">
        <w:rPr>
          <w:rFonts w:ascii="Times New Roman" w:hAnsi="Times New Roman"/>
        </w:rPr>
        <w:t>年</w:t>
      </w:r>
      <w:r w:rsidR="00F35F17" w:rsidRPr="00583951">
        <w:rPr>
          <w:rFonts w:ascii="Times New Roman" w:hAnsi="Times New Roman"/>
        </w:rPr>
        <w:t>7</w:t>
      </w:r>
      <w:r w:rsidR="00F35F17" w:rsidRPr="00583951">
        <w:rPr>
          <w:rFonts w:ascii="Times New Roman" w:hAnsi="Times New Roman"/>
        </w:rPr>
        <w:t>月</w:t>
      </w:r>
      <w:r w:rsidR="00F35F17" w:rsidRPr="00583951">
        <w:rPr>
          <w:rFonts w:ascii="Times New Roman" w:hAnsi="Times New Roman"/>
        </w:rPr>
        <w:t>5</w:t>
      </w:r>
      <w:r w:rsidR="00F35F17" w:rsidRPr="00583951">
        <w:rPr>
          <w:rFonts w:ascii="Times New Roman" w:hAnsi="Times New Roman"/>
        </w:rPr>
        <w:t>日接獲衛福部臺南醫院通報</w:t>
      </w:r>
      <w:r w:rsidR="00C651DE" w:rsidRPr="00583951">
        <w:rPr>
          <w:rFonts w:ascii="Times New Roman" w:hAnsi="Times New Roman"/>
        </w:rPr>
        <w:t>1</w:t>
      </w:r>
      <w:r w:rsidR="00C651DE" w:rsidRPr="00583951">
        <w:rPr>
          <w:rFonts w:ascii="Times New Roman" w:hAnsi="Times New Roman"/>
        </w:rPr>
        <w:t>名</w:t>
      </w:r>
      <w:r w:rsidR="005D592B" w:rsidRPr="00583951">
        <w:rPr>
          <w:rFonts w:hAnsi="標楷體" w:hint="eastAsia"/>
        </w:rPr>
        <w:t>Ο</w:t>
      </w:r>
      <w:r w:rsidR="00F35F17" w:rsidRPr="00583951">
        <w:rPr>
          <w:rFonts w:ascii="Times New Roman" w:hAnsi="Times New Roman"/>
        </w:rPr>
        <w:t>姓堂眾為致病性阿米巴性痢疾個案</w:t>
      </w:r>
      <w:r w:rsidR="00F35F17" w:rsidRPr="00583951">
        <w:rPr>
          <w:rFonts w:ascii="Times New Roman" w:hAnsi="Times New Roman"/>
        </w:rPr>
        <w:t>(</w:t>
      </w:r>
      <w:r w:rsidR="00F35F17" w:rsidRPr="00583951">
        <w:rPr>
          <w:rFonts w:ascii="Times New Roman" w:hAnsi="Times New Roman"/>
        </w:rPr>
        <w:t>首例</w:t>
      </w:r>
      <w:r w:rsidR="00F35F17" w:rsidRPr="00583951">
        <w:rPr>
          <w:rFonts w:ascii="Times New Roman" w:hAnsi="Times New Roman"/>
        </w:rPr>
        <w:t>)</w:t>
      </w:r>
      <w:r w:rsidR="00C651DE" w:rsidRPr="00583951">
        <w:rPr>
          <w:rFonts w:ascii="Times New Roman" w:hAnsi="Times New Roman"/>
        </w:rPr>
        <w:t>後</w:t>
      </w:r>
      <w:r w:rsidR="00F35F17" w:rsidRPr="00583951">
        <w:rPr>
          <w:rFonts w:ascii="Times New Roman" w:hAnsi="Times New Roman"/>
        </w:rPr>
        <w:t>，即著手對龍發堂進行疫調與篩檢作業。</w:t>
      </w:r>
      <w:r w:rsidR="00F35F17" w:rsidRPr="00583951">
        <w:rPr>
          <w:rFonts w:ascii="Times New Roman" w:hAnsi="Times New Roman"/>
        </w:rPr>
        <w:t>106</w:t>
      </w:r>
      <w:r w:rsidR="00F35F17" w:rsidRPr="00583951">
        <w:rPr>
          <w:rFonts w:ascii="Times New Roman" w:hAnsi="Times New Roman"/>
        </w:rPr>
        <w:t>年</w:t>
      </w:r>
      <w:r w:rsidR="00F35F17" w:rsidRPr="00583951">
        <w:rPr>
          <w:rFonts w:ascii="Times New Roman" w:hAnsi="Times New Roman"/>
        </w:rPr>
        <w:t>7</w:t>
      </w:r>
      <w:r w:rsidR="00F35F17" w:rsidRPr="00583951">
        <w:rPr>
          <w:rFonts w:ascii="Times New Roman" w:hAnsi="Times New Roman"/>
        </w:rPr>
        <w:t>月至</w:t>
      </w:r>
      <w:r w:rsidR="00F35F17" w:rsidRPr="00583951">
        <w:rPr>
          <w:rFonts w:ascii="Times New Roman" w:hAnsi="Times New Roman"/>
        </w:rPr>
        <w:t>9</w:t>
      </w:r>
      <w:r w:rsidR="00F35F17" w:rsidRPr="00583951">
        <w:rPr>
          <w:rFonts w:ascii="Times New Roman" w:hAnsi="Times New Roman"/>
        </w:rPr>
        <w:t>月</w:t>
      </w:r>
      <w:r w:rsidR="00F35F17" w:rsidRPr="00583951">
        <w:rPr>
          <w:rFonts w:ascii="Times New Roman" w:hAnsi="Times New Roman"/>
          <w:szCs w:val="32"/>
        </w:rPr>
        <w:t>完成</w:t>
      </w:r>
      <w:r w:rsidR="00F35F17" w:rsidRPr="00583951">
        <w:rPr>
          <w:rFonts w:ascii="Times New Roman" w:hAnsi="Times New Roman"/>
        </w:rPr>
        <w:t>第一波全堂篩檢，含首例個案共確診</w:t>
      </w:r>
      <w:r w:rsidR="00F35F17" w:rsidRPr="00583951">
        <w:rPr>
          <w:rFonts w:ascii="Times New Roman" w:hAnsi="Times New Roman"/>
        </w:rPr>
        <w:t>13</w:t>
      </w:r>
      <w:r w:rsidR="00F35F17" w:rsidRPr="00583951">
        <w:rPr>
          <w:rFonts w:ascii="Times New Roman" w:hAnsi="Times New Roman"/>
        </w:rPr>
        <w:t>名；</w:t>
      </w:r>
      <w:r w:rsidR="00C651DE" w:rsidRPr="00583951">
        <w:rPr>
          <w:rFonts w:ascii="Times New Roman" w:hAnsi="Times New Roman"/>
        </w:rPr>
        <w:t>同</w:t>
      </w:r>
      <w:r w:rsidR="00F35F17" w:rsidRPr="00583951">
        <w:rPr>
          <w:rFonts w:ascii="Times New Roman" w:hAnsi="Times New Roman"/>
        </w:rPr>
        <w:t>年</w:t>
      </w:r>
      <w:r w:rsidR="00F35F17" w:rsidRPr="00583951">
        <w:rPr>
          <w:rFonts w:ascii="Times New Roman" w:hAnsi="Times New Roman"/>
        </w:rPr>
        <w:t>11</w:t>
      </w:r>
      <w:r w:rsidR="00F35F17" w:rsidRPr="00583951">
        <w:rPr>
          <w:rFonts w:ascii="Times New Roman" w:hAnsi="Times New Roman"/>
        </w:rPr>
        <w:t>月</w:t>
      </w:r>
      <w:r w:rsidR="00F35F17" w:rsidRPr="00583951">
        <w:rPr>
          <w:rFonts w:ascii="Times New Roman" w:hAnsi="Times New Roman"/>
        </w:rPr>
        <w:t>20</w:t>
      </w:r>
      <w:r w:rsidR="00F35F17" w:rsidRPr="00583951">
        <w:rPr>
          <w:rFonts w:ascii="Times New Roman" w:hAnsi="Times New Roman"/>
        </w:rPr>
        <w:t>日至</w:t>
      </w:r>
      <w:r w:rsidR="00F35F17" w:rsidRPr="00583951">
        <w:rPr>
          <w:rFonts w:ascii="Times New Roman" w:hAnsi="Times New Roman"/>
        </w:rPr>
        <w:t>12</w:t>
      </w:r>
      <w:r w:rsidR="00F35F17" w:rsidRPr="00583951">
        <w:rPr>
          <w:rFonts w:ascii="Times New Roman" w:hAnsi="Times New Roman"/>
        </w:rPr>
        <w:t>月</w:t>
      </w:r>
      <w:r w:rsidR="00F35F17" w:rsidRPr="00583951">
        <w:rPr>
          <w:rFonts w:ascii="Times New Roman" w:hAnsi="Times New Roman"/>
        </w:rPr>
        <w:t>14</w:t>
      </w:r>
      <w:r w:rsidR="00F35F17" w:rsidRPr="00583951">
        <w:rPr>
          <w:rFonts w:ascii="Times New Roman" w:hAnsi="Times New Roman"/>
        </w:rPr>
        <w:t>日進行第二波全堂篩檢，結果</w:t>
      </w:r>
      <w:r w:rsidR="00F35F17" w:rsidRPr="00583951">
        <w:rPr>
          <w:rFonts w:ascii="Times New Roman" w:hAnsi="Times New Roman"/>
          <w:szCs w:val="32"/>
        </w:rPr>
        <w:t>共計</w:t>
      </w:r>
      <w:r w:rsidR="00F35F17" w:rsidRPr="00583951">
        <w:rPr>
          <w:rFonts w:ascii="Times New Roman" w:hAnsi="Times New Roman"/>
          <w:szCs w:val="32"/>
        </w:rPr>
        <w:t>19</w:t>
      </w:r>
      <w:r w:rsidR="00F35F17" w:rsidRPr="00583951">
        <w:rPr>
          <w:rFonts w:ascii="Times New Roman" w:hAnsi="Times New Roman"/>
          <w:szCs w:val="32"/>
        </w:rPr>
        <w:t>名確診個案，</w:t>
      </w:r>
      <w:r w:rsidRPr="00583951">
        <w:rPr>
          <w:rFonts w:ascii="Times New Roman" w:hAnsi="Times New Roman" w:hint="eastAsia"/>
          <w:szCs w:val="32"/>
        </w:rPr>
        <w:t xml:space="preserve"> </w:t>
      </w:r>
      <w:r w:rsidRPr="00583951">
        <w:rPr>
          <w:rFonts w:ascii="Times New Roman" w:hAnsi="Times New Roman" w:hint="eastAsia"/>
          <w:szCs w:val="32"/>
        </w:rPr>
        <w:t>總計</w:t>
      </w:r>
      <w:r w:rsidR="00F35F17" w:rsidRPr="00583951">
        <w:rPr>
          <w:rFonts w:ascii="Times New Roman" w:hAnsi="Times New Roman"/>
          <w:szCs w:val="32"/>
        </w:rPr>
        <w:t>第一波及第二波篩檢</w:t>
      </w:r>
      <w:r w:rsidR="00C651DE" w:rsidRPr="00583951">
        <w:rPr>
          <w:rFonts w:ascii="Times New Roman" w:hAnsi="Times New Roman"/>
          <w:szCs w:val="32"/>
        </w:rPr>
        <w:t>作業共</w:t>
      </w:r>
      <w:r w:rsidR="00F35F17" w:rsidRPr="00583951">
        <w:rPr>
          <w:rFonts w:ascii="Times New Roman" w:hAnsi="Times New Roman"/>
          <w:szCs w:val="32"/>
        </w:rPr>
        <w:t>有</w:t>
      </w:r>
      <w:r w:rsidR="00F35F17" w:rsidRPr="00583951">
        <w:rPr>
          <w:rFonts w:ascii="Times New Roman" w:hAnsi="Times New Roman"/>
          <w:szCs w:val="32"/>
        </w:rPr>
        <w:t>32</w:t>
      </w:r>
      <w:r w:rsidR="00F35F17" w:rsidRPr="00583951">
        <w:rPr>
          <w:rFonts w:ascii="Times New Roman" w:hAnsi="Times New Roman"/>
          <w:szCs w:val="32"/>
        </w:rPr>
        <w:t>名確診個案。</w:t>
      </w:r>
      <w:bookmarkStart w:id="61" w:name="_Toc515281144"/>
      <w:bookmarkEnd w:id="58"/>
    </w:p>
    <w:p w:rsidR="00F35F17" w:rsidRPr="00583951" w:rsidRDefault="00C651DE" w:rsidP="00C651DE">
      <w:pPr>
        <w:pStyle w:val="4"/>
        <w:rPr>
          <w:rFonts w:ascii="Times New Roman" w:hAnsi="Times New Roman"/>
          <w:b/>
        </w:rPr>
      </w:pPr>
      <w:r w:rsidRPr="00583951">
        <w:rPr>
          <w:rFonts w:ascii="Times New Roman" w:hAnsi="Times New Roman"/>
          <w:szCs w:val="32"/>
        </w:rPr>
        <w:t>至於</w:t>
      </w:r>
      <w:r w:rsidR="00F35F17" w:rsidRPr="00583951">
        <w:rPr>
          <w:rFonts w:ascii="Times New Roman" w:hAnsi="Times New Roman"/>
        </w:rPr>
        <w:t>結核病</w:t>
      </w:r>
      <w:r w:rsidR="00F35F17" w:rsidRPr="00583951">
        <w:rPr>
          <w:rFonts w:ascii="Times New Roman" w:hAnsi="Times New Roman"/>
          <w:szCs w:val="32"/>
        </w:rPr>
        <w:t>部分，龍發堂此波結核病群聚疫情係肇生於</w:t>
      </w:r>
      <w:r w:rsidR="00F35F17" w:rsidRPr="00583951">
        <w:rPr>
          <w:rFonts w:ascii="Times New Roman" w:hAnsi="Times New Roman"/>
          <w:szCs w:val="32"/>
        </w:rPr>
        <w:t>105</w:t>
      </w:r>
      <w:r w:rsidR="00F35F17" w:rsidRPr="00583951">
        <w:rPr>
          <w:rFonts w:ascii="Times New Roman" w:hAnsi="Times New Roman"/>
          <w:szCs w:val="32"/>
        </w:rPr>
        <w:t>年</w:t>
      </w:r>
      <w:r w:rsidR="00F35F17" w:rsidRPr="00583951">
        <w:rPr>
          <w:rFonts w:ascii="Times New Roman" w:hAnsi="Times New Roman"/>
          <w:szCs w:val="32"/>
        </w:rPr>
        <w:t>11</w:t>
      </w:r>
      <w:r w:rsidR="00F35F17" w:rsidRPr="00583951">
        <w:rPr>
          <w:rFonts w:ascii="Times New Roman" w:hAnsi="Times New Roman"/>
          <w:szCs w:val="32"/>
        </w:rPr>
        <w:t>月</w:t>
      </w:r>
      <w:r w:rsidR="00F35F17" w:rsidRPr="00583951">
        <w:rPr>
          <w:rFonts w:ascii="Times New Roman" w:hAnsi="Times New Roman"/>
          <w:szCs w:val="32"/>
        </w:rPr>
        <w:t>9</w:t>
      </w:r>
      <w:r w:rsidR="00F35F17" w:rsidRPr="00583951">
        <w:rPr>
          <w:rFonts w:ascii="Times New Roman" w:hAnsi="Times New Roman"/>
          <w:szCs w:val="32"/>
        </w:rPr>
        <w:t>日衛福部臺南醫院通報</w:t>
      </w:r>
      <w:r w:rsidR="00F35F17" w:rsidRPr="00583951">
        <w:rPr>
          <w:rFonts w:ascii="Times New Roman" w:hAnsi="Times New Roman"/>
          <w:szCs w:val="32"/>
        </w:rPr>
        <w:t>1</w:t>
      </w:r>
      <w:r w:rsidR="00F35F17" w:rsidRPr="00583951">
        <w:rPr>
          <w:rFonts w:ascii="Times New Roman" w:hAnsi="Times New Roman"/>
          <w:szCs w:val="32"/>
        </w:rPr>
        <w:t>名</w:t>
      </w:r>
      <w:r w:rsidR="005D592B" w:rsidRPr="00583951">
        <w:rPr>
          <w:rFonts w:hAnsi="標楷體" w:hint="eastAsia"/>
          <w:szCs w:val="32"/>
        </w:rPr>
        <w:t>Ο</w:t>
      </w:r>
      <w:r w:rsidR="00F35F17" w:rsidRPr="00583951">
        <w:rPr>
          <w:rFonts w:ascii="Times New Roman" w:hAnsi="Times New Roman"/>
          <w:szCs w:val="32"/>
        </w:rPr>
        <w:t>姓堂眾疑似為肺結核個案，結果並於同年</w:t>
      </w:r>
      <w:r w:rsidR="00F35F17" w:rsidRPr="00583951">
        <w:rPr>
          <w:rFonts w:ascii="Times New Roman" w:hAnsi="Times New Roman"/>
          <w:szCs w:val="32"/>
        </w:rPr>
        <w:t>12</w:t>
      </w:r>
      <w:r w:rsidR="00F35F17" w:rsidRPr="00583951">
        <w:rPr>
          <w:rFonts w:ascii="Times New Roman" w:hAnsi="Times New Roman"/>
          <w:szCs w:val="32"/>
        </w:rPr>
        <w:t>月</w:t>
      </w:r>
      <w:r w:rsidR="00F35F17" w:rsidRPr="00583951">
        <w:rPr>
          <w:rFonts w:ascii="Times New Roman" w:hAnsi="Times New Roman"/>
          <w:szCs w:val="32"/>
        </w:rPr>
        <w:t>2</w:t>
      </w:r>
      <w:r w:rsidR="00F35F17" w:rsidRPr="00583951">
        <w:rPr>
          <w:rFonts w:ascii="Times New Roman" w:hAnsi="Times New Roman"/>
          <w:szCs w:val="32"/>
        </w:rPr>
        <w:t>日確診</w:t>
      </w:r>
      <w:r w:rsidR="00F35F17" w:rsidRPr="00583951">
        <w:rPr>
          <w:rFonts w:ascii="Times New Roman" w:hAnsi="Times New Roman"/>
          <w:szCs w:val="32"/>
        </w:rPr>
        <w:t>(</w:t>
      </w:r>
      <w:r w:rsidR="00F35F17" w:rsidRPr="00583951">
        <w:rPr>
          <w:rFonts w:ascii="Times New Roman" w:hAnsi="Times New Roman"/>
          <w:szCs w:val="32"/>
        </w:rPr>
        <w:t>案</w:t>
      </w:r>
      <w:r w:rsidR="00F35F17" w:rsidRPr="00583951">
        <w:rPr>
          <w:rFonts w:ascii="Times New Roman" w:hAnsi="Times New Roman"/>
          <w:szCs w:val="32"/>
        </w:rPr>
        <w:t>1)</w:t>
      </w:r>
      <w:r w:rsidR="00F35F17" w:rsidRPr="00583951">
        <w:rPr>
          <w:rFonts w:ascii="Times New Roman" w:hAnsi="Times New Roman"/>
          <w:szCs w:val="32"/>
        </w:rPr>
        <w:t>；嗣後</w:t>
      </w:r>
      <w:r w:rsidR="00E200DB" w:rsidRPr="00583951">
        <w:rPr>
          <w:rFonts w:ascii="Times New Roman" w:hAnsi="Times New Roman"/>
        </w:rPr>
        <w:t>臺中榮民總醫院嘉義分院</w:t>
      </w:r>
      <w:r w:rsidR="00F35F17" w:rsidRPr="00583951">
        <w:rPr>
          <w:rFonts w:ascii="Times New Roman" w:hAnsi="Times New Roman"/>
        </w:rPr>
        <w:t>於</w:t>
      </w:r>
      <w:r w:rsidR="00F35F17" w:rsidRPr="00583951">
        <w:rPr>
          <w:rFonts w:ascii="Times New Roman" w:hAnsi="Times New Roman"/>
        </w:rPr>
        <w:t>106</w:t>
      </w:r>
      <w:r w:rsidR="00F35F17" w:rsidRPr="00583951">
        <w:rPr>
          <w:rFonts w:ascii="Times New Roman" w:hAnsi="Times New Roman"/>
        </w:rPr>
        <w:t>年</w:t>
      </w:r>
      <w:r w:rsidR="00F35F17" w:rsidRPr="00583951">
        <w:rPr>
          <w:rFonts w:ascii="Times New Roman" w:hAnsi="Times New Roman"/>
        </w:rPr>
        <w:t>8</w:t>
      </w:r>
      <w:r w:rsidR="00F35F17" w:rsidRPr="00583951">
        <w:rPr>
          <w:rFonts w:ascii="Times New Roman" w:hAnsi="Times New Roman"/>
        </w:rPr>
        <w:t>月</w:t>
      </w:r>
      <w:r w:rsidR="00F35F17" w:rsidRPr="00583951">
        <w:rPr>
          <w:rFonts w:ascii="Times New Roman" w:hAnsi="Times New Roman"/>
        </w:rPr>
        <w:t>24</w:t>
      </w:r>
      <w:r w:rsidR="00F35F17" w:rsidRPr="00583951">
        <w:rPr>
          <w:rFonts w:ascii="Times New Roman" w:hAnsi="Times New Roman"/>
        </w:rPr>
        <w:t>日通報</w:t>
      </w:r>
      <w:r w:rsidR="00F35F17" w:rsidRPr="00583951">
        <w:rPr>
          <w:rFonts w:ascii="Times New Roman" w:hAnsi="Times New Roman"/>
        </w:rPr>
        <w:t>1</w:t>
      </w:r>
      <w:r w:rsidR="00F35F17" w:rsidRPr="00583951">
        <w:rPr>
          <w:rFonts w:ascii="Times New Roman" w:hAnsi="Times New Roman"/>
        </w:rPr>
        <w:t>名</w:t>
      </w:r>
      <w:r w:rsidR="005D592B" w:rsidRPr="00583951">
        <w:rPr>
          <w:rFonts w:hAnsi="標楷體" w:hint="eastAsia"/>
          <w:szCs w:val="32"/>
        </w:rPr>
        <w:t>Ο</w:t>
      </w:r>
      <w:r w:rsidR="00F35F17" w:rsidRPr="00583951">
        <w:rPr>
          <w:rFonts w:ascii="Times New Roman" w:hAnsi="Times New Roman"/>
        </w:rPr>
        <w:t>姓堂眾疑似為</w:t>
      </w:r>
      <w:r w:rsidR="00F35F17" w:rsidRPr="00583951">
        <w:rPr>
          <w:rFonts w:ascii="Times New Roman" w:hAnsi="Times New Roman"/>
          <w:szCs w:val="32"/>
        </w:rPr>
        <w:t>肺結核個案，結果並於同年</w:t>
      </w:r>
      <w:r w:rsidR="00F35F17" w:rsidRPr="00583951">
        <w:rPr>
          <w:rFonts w:ascii="Times New Roman" w:hAnsi="Times New Roman"/>
          <w:szCs w:val="32"/>
        </w:rPr>
        <w:t>9</w:t>
      </w:r>
      <w:r w:rsidR="00F35F17" w:rsidRPr="00583951">
        <w:rPr>
          <w:rFonts w:ascii="Times New Roman" w:hAnsi="Times New Roman"/>
          <w:szCs w:val="32"/>
        </w:rPr>
        <w:t>月</w:t>
      </w:r>
      <w:r w:rsidR="00F35F17" w:rsidRPr="00583951">
        <w:rPr>
          <w:rFonts w:ascii="Times New Roman" w:hAnsi="Times New Roman"/>
          <w:szCs w:val="32"/>
        </w:rPr>
        <w:t>28</w:t>
      </w:r>
      <w:r w:rsidR="00F35F17" w:rsidRPr="00583951">
        <w:rPr>
          <w:rFonts w:ascii="Times New Roman" w:hAnsi="Times New Roman"/>
          <w:szCs w:val="32"/>
        </w:rPr>
        <w:t>日確診</w:t>
      </w:r>
      <w:r w:rsidR="00F35F17" w:rsidRPr="00583951">
        <w:rPr>
          <w:rFonts w:ascii="Times New Roman" w:hAnsi="Times New Roman"/>
          <w:szCs w:val="32"/>
        </w:rPr>
        <w:t>(</w:t>
      </w:r>
      <w:r w:rsidR="00F35F17" w:rsidRPr="00583951">
        <w:rPr>
          <w:rFonts w:ascii="Times New Roman" w:hAnsi="Times New Roman"/>
          <w:szCs w:val="32"/>
        </w:rPr>
        <w:t>案</w:t>
      </w:r>
      <w:r w:rsidR="00F35F17" w:rsidRPr="00583951">
        <w:rPr>
          <w:rFonts w:ascii="Times New Roman" w:hAnsi="Times New Roman"/>
          <w:szCs w:val="32"/>
        </w:rPr>
        <w:t>2)</w:t>
      </w:r>
      <w:r w:rsidR="00F35F17" w:rsidRPr="00583951">
        <w:rPr>
          <w:rFonts w:ascii="Times New Roman" w:hAnsi="Times New Roman"/>
          <w:szCs w:val="32"/>
        </w:rPr>
        <w:t>；該局遂於</w:t>
      </w:r>
      <w:r w:rsidR="00F35F17" w:rsidRPr="00583951">
        <w:rPr>
          <w:rFonts w:ascii="Times New Roman" w:hAnsi="Times New Roman"/>
          <w:szCs w:val="32"/>
        </w:rPr>
        <w:t>106</w:t>
      </w:r>
      <w:r w:rsidR="00F35F17" w:rsidRPr="00583951">
        <w:rPr>
          <w:rFonts w:ascii="Times New Roman" w:hAnsi="Times New Roman"/>
          <w:szCs w:val="32"/>
        </w:rPr>
        <w:t>年</w:t>
      </w:r>
      <w:r w:rsidR="00F35F17" w:rsidRPr="00583951">
        <w:rPr>
          <w:rFonts w:ascii="Times New Roman" w:hAnsi="Times New Roman"/>
          <w:szCs w:val="32"/>
        </w:rPr>
        <w:t>10</w:t>
      </w:r>
      <w:r w:rsidR="00F35F17" w:rsidRPr="00583951">
        <w:rPr>
          <w:rFonts w:ascii="Times New Roman" w:hAnsi="Times New Roman"/>
          <w:szCs w:val="32"/>
        </w:rPr>
        <w:t>月</w:t>
      </w:r>
      <w:r w:rsidR="00F35F17" w:rsidRPr="00583951">
        <w:rPr>
          <w:rFonts w:ascii="Times New Roman" w:hAnsi="Times New Roman"/>
          <w:szCs w:val="32"/>
        </w:rPr>
        <w:t>7</w:t>
      </w:r>
      <w:r w:rsidR="00F35F17" w:rsidRPr="00583951">
        <w:rPr>
          <w:rFonts w:ascii="Times New Roman" w:hAnsi="Times New Roman"/>
          <w:szCs w:val="32"/>
        </w:rPr>
        <w:t>日對龍發堂所有住民及工作、行政人員進行醫療診察及胸部</w:t>
      </w:r>
      <w:r w:rsidR="00F35F17" w:rsidRPr="00583951">
        <w:rPr>
          <w:rFonts w:ascii="Times New Roman" w:hAnsi="Times New Roman"/>
          <w:szCs w:val="32"/>
        </w:rPr>
        <w:t>X</w:t>
      </w:r>
      <w:r w:rsidR="00F35F17" w:rsidRPr="00583951">
        <w:rPr>
          <w:rFonts w:ascii="Times New Roman" w:hAnsi="Times New Roman"/>
          <w:szCs w:val="32"/>
        </w:rPr>
        <w:t>光檢查，截至同年</w:t>
      </w:r>
      <w:r w:rsidR="00F35F17" w:rsidRPr="00583951">
        <w:rPr>
          <w:rFonts w:ascii="Times New Roman" w:hAnsi="Times New Roman"/>
          <w:szCs w:val="32"/>
        </w:rPr>
        <w:t>12</w:t>
      </w:r>
      <w:r w:rsidR="00F35F17" w:rsidRPr="00583951">
        <w:rPr>
          <w:rFonts w:ascii="Times New Roman" w:hAnsi="Times New Roman"/>
          <w:szCs w:val="32"/>
        </w:rPr>
        <w:t>月</w:t>
      </w:r>
      <w:r w:rsidR="00F35F17" w:rsidRPr="00583951">
        <w:rPr>
          <w:rFonts w:ascii="Times New Roman" w:hAnsi="Times New Roman"/>
          <w:szCs w:val="32"/>
        </w:rPr>
        <w:t>21</w:t>
      </w:r>
      <w:r w:rsidR="00F35F17" w:rsidRPr="00583951">
        <w:rPr>
          <w:rFonts w:ascii="Times New Roman" w:hAnsi="Times New Roman"/>
          <w:szCs w:val="32"/>
        </w:rPr>
        <w:t>日止，龍發堂共確診</w:t>
      </w:r>
      <w:r w:rsidR="00F35F17" w:rsidRPr="00583951">
        <w:rPr>
          <w:rFonts w:ascii="Times New Roman" w:hAnsi="Times New Roman"/>
          <w:szCs w:val="32"/>
        </w:rPr>
        <w:t>7</w:t>
      </w:r>
      <w:r w:rsidR="00F35F17" w:rsidRPr="00583951">
        <w:rPr>
          <w:rFonts w:ascii="Times New Roman" w:hAnsi="Times New Roman"/>
          <w:szCs w:val="32"/>
        </w:rPr>
        <w:t>例</w:t>
      </w:r>
      <w:r w:rsidR="00F35F17" w:rsidRPr="00583951">
        <w:rPr>
          <w:rFonts w:ascii="Times New Roman" w:hAnsi="Times New Roman"/>
          <w:szCs w:val="32"/>
        </w:rPr>
        <w:t>(</w:t>
      </w:r>
      <w:r w:rsidR="00F35F17" w:rsidRPr="00583951">
        <w:rPr>
          <w:rFonts w:ascii="Times New Roman" w:hAnsi="Times New Roman"/>
          <w:szCs w:val="32"/>
        </w:rPr>
        <w:t>含首例</w:t>
      </w:r>
      <w:r w:rsidR="00F35F17" w:rsidRPr="00583951">
        <w:rPr>
          <w:rFonts w:ascii="Times New Roman" w:hAnsi="Times New Roman"/>
          <w:szCs w:val="32"/>
        </w:rPr>
        <w:t>)</w:t>
      </w:r>
      <w:r w:rsidR="00F35F17" w:rsidRPr="00583951">
        <w:rPr>
          <w:rFonts w:ascii="Times New Roman" w:hAnsi="Times New Roman"/>
          <w:szCs w:val="32"/>
        </w:rPr>
        <w:t>結核病個案。</w:t>
      </w:r>
      <w:bookmarkEnd w:id="59"/>
      <w:bookmarkEnd w:id="60"/>
    </w:p>
    <w:p w:rsidR="00F35F17" w:rsidRPr="00583951" w:rsidRDefault="00F35F17" w:rsidP="00F35F17">
      <w:pPr>
        <w:pStyle w:val="3"/>
        <w:kinsoku w:val="0"/>
        <w:ind w:left="1360" w:hanging="680"/>
        <w:rPr>
          <w:rFonts w:ascii="Times New Roman" w:hAnsi="Times New Roman"/>
          <w:szCs w:val="32"/>
        </w:rPr>
      </w:pPr>
      <w:bookmarkStart w:id="62" w:name="_Toc515379132"/>
      <w:bookmarkStart w:id="63" w:name="_Toc515949170"/>
      <w:bookmarkStart w:id="64" w:name="_Toc521085213"/>
      <w:bookmarkStart w:id="65" w:name="_Toc522542540"/>
      <w:bookmarkStart w:id="66" w:name="_Toc523382064"/>
      <w:r w:rsidRPr="00583951">
        <w:rPr>
          <w:rFonts w:ascii="Times New Roman" w:hAnsi="Times New Roman"/>
          <w:szCs w:val="32"/>
        </w:rPr>
        <w:t>高市府衛生局</w:t>
      </w:r>
      <w:r w:rsidRPr="00583951">
        <w:rPr>
          <w:rFonts w:ascii="Times New Roman" w:hAnsi="Times New Roman" w:hint="eastAsia"/>
          <w:szCs w:val="32"/>
        </w:rPr>
        <w:t>鑑於</w:t>
      </w:r>
      <w:r w:rsidRPr="00583951">
        <w:rPr>
          <w:rFonts w:ascii="Times New Roman" w:hAnsi="Times New Roman"/>
          <w:szCs w:val="32"/>
        </w:rPr>
        <w:t>龍發堂上開阿米巴痢疾及結核病個案間之人、時、地關聯性，</w:t>
      </w:r>
      <w:r w:rsidRPr="00583951">
        <w:rPr>
          <w:rFonts w:ascii="Times New Roman" w:hAnsi="Times New Roman" w:hint="eastAsia"/>
          <w:szCs w:val="32"/>
        </w:rPr>
        <w:t>已</w:t>
      </w:r>
      <w:r w:rsidRPr="00583951">
        <w:rPr>
          <w:rFonts w:ascii="Times New Roman" w:hAnsi="Times New Roman"/>
          <w:szCs w:val="32"/>
        </w:rPr>
        <w:t>符合法定傳染病群聚感染認定</w:t>
      </w:r>
      <w:r w:rsidRPr="00583951">
        <w:rPr>
          <w:rFonts w:ascii="Times New Roman" w:hAnsi="Times New Roman"/>
        </w:rPr>
        <w:t>標準</w:t>
      </w:r>
      <w:r w:rsidRPr="00583951">
        <w:rPr>
          <w:rFonts w:ascii="Times New Roman" w:hAnsi="Times New Roman"/>
          <w:szCs w:val="32"/>
        </w:rPr>
        <w:t>，爰於</w:t>
      </w:r>
      <w:r w:rsidRPr="00583951">
        <w:rPr>
          <w:rFonts w:ascii="Times New Roman" w:hAnsi="Times New Roman"/>
          <w:szCs w:val="32"/>
        </w:rPr>
        <w:t>106</w:t>
      </w:r>
      <w:r w:rsidRPr="00583951">
        <w:rPr>
          <w:rFonts w:ascii="Times New Roman" w:hAnsi="Times New Roman"/>
          <w:szCs w:val="32"/>
        </w:rPr>
        <w:t>年</w:t>
      </w:r>
      <w:r w:rsidRPr="00583951">
        <w:rPr>
          <w:rFonts w:ascii="Times New Roman" w:hAnsi="Times New Roman"/>
          <w:szCs w:val="32"/>
        </w:rPr>
        <w:t>12</w:t>
      </w:r>
      <w:r w:rsidRPr="00583951">
        <w:rPr>
          <w:rFonts w:ascii="Times New Roman" w:hAnsi="Times New Roman"/>
          <w:szCs w:val="32"/>
        </w:rPr>
        <w:t>月</w:t>
      </w:r>
      <w:r w:rsidRPr="00583951">
        <w:rPr>
          <w:rFonts w:ascii="Times New Roman" w:hAnsi="Times New Roman"/>
          <w:szCs w:val="32"/>
        </w:rPr>
        <w:t>21</w:t>
      </w:r>
      <w:r w:rsidRPr="00583951">
        <w:rPr>
          <w:rFonts w:ascii="Times New Roman" w:hAnsi="Times New Roman"/>
          <w:szCs w:val="32"/>
        </w:rPr>
        <w:t>日以高市衛疾管字第</w:t>
      </w:r>
      <w:r w:rsidRPr="00583951">
        <w:rPr>
          <w:rFonts w:ascii="Times New Roman" w:hAnsi="Times New Roman"/>
          <w:szCs w:val="32"/>
        </w:rPr>
        <w:t>10639772200</w:t>
      </w:r>
      <w:r w:rsidRPr="00583951">
        <w:rPr>
          <w:rFonts w:ascii="Times New Roman" w:hAnsi="Times New Roman"/>
          <w:szCs w:val="32"/>
        </w:rPr>
        <w:t>號公告</w:t>
      </w:r>
      <w:r w:rsidRPr="00583951">
        <w:rPr>
          <w:rFonts w:ascii="Times New Roman" w:hAnsi="Times New Roman" w:hint="eastAsia"/>
          <w:szCs w:val="32"/>
        </w:rPr>
        <w:t>：</w:t>
      </w:r>
      <w:r w:rsidRPr="00583951">
        <w:rPr>
          <w:rFonts w:ascii="Times New Roman" w:hAnsi="Times New Roman"/>
          <w:szCs w:val="32"/>
        </w:rPr>
        <w:t>「龍發堂為阿米巴痢疾及結核病之法定傳染病流行地點」防疫事項</w:t>
      </w:r>
      <w:r w:rsidRPr="00583951">
        <w:rPr>
          <w:rFonts w:ascii="Times New Roman" w:hAnsi="Times New Roman"/>
          <w:szCs w:val="32"/>
        </w:rPr>
        <w:t>(</w:t>
      </w:r>
      <w:r w:rsidRPr="00583951">
        <w:rPr>
          <w:rFonts w:ascii="Times New Roman" w:hAnsi="Times New Roman"/>
          <w:szCs w:val="32"/>
        </w:rPr>
        <w:t>下稱</w:t>
      </w:r>
      <w:r w:rsidR="00D60AA9" w:rsidRPr="00583951">
        <w:rPr>
          <w:rFonts w:ascii="Times New Roman" w:hAnsi="Times New Roman" w:hint="eastAsia"/>
          <w:szCs w:val="32"/>
        </w:rPr>
        <w:t>106</w:t>
      </w:r>
      <w:r w:rsidR="00D60AA9" w:rsidRPr="00583951">
        <w:rPr>
          <w:rFonts w:ascii="Times New Roman" w:hAnsi="Times New Roman" w:hint="eastAsia"/>
          <w:szCs w:val="32"/>
        </w:rPr>
        <w:t>年</w:t>
      </w:r>
      <w:r w:rsidR="00D60AA9" w:rsidRPr="00583951">
        <w:rPr>
          <w:rFonts w:ascii="Times New Roman" w:hAnsi="Times New Roman" w:hint="eastAsia"/>
          <w:szCs w:val="32"/>
        </w:rPr>
        <w:t>12</w:t>
      </w:r>
      <w:r w:rsidR="00D60AA9" w:rsidRPr="00583951">
        <w:rPr>
          <w:rFonts w:ascii="Times New Roman" w:hAnsi="Times New Roman" w:hint="eastAsia"/>
          <w:szCs w:val="32"/>
        </w:rPr>
        <w:t>月</w:t>
      </w:r>
      <w:r w:rsidR="00D60AA9" w:rsidRPr="00583951">
        <w:rPr>
          <w:rFonts w:ascii="Times New Roman" w:hAnsi="Times New Roman" w:hint="eastAsia"/>
          <w:szCs w:val="32"/>
        </w:rPr>
        <w:t>21</w:t>
      </w:r>
      <w:r w:rsidR="00D60AA9" w:rsidRPr="00583951">
        <w:rPr>
          <w:rFonts w:ascii="Times New Roman" w:hAnsi="Times New Roman" w:hint="eastAsia"/>
          <w:szCs w:val="32"/>
        </w:rPr>
        <w:t>日</w:t>
      </w:r>
      <w:r w:rsidRPr="00583951">
        <w:rPr>
          <w:rFonts w:ascii="Times New Roman" w:hAnsi="Times New Roman"/>
          <w:szCs w:val="32"/>
        </w:rPr>
        <w:t>公告</w:t>
      </w:r>
      <w:r w:rsidR="00E42277" w:rsidRPr="00583951">
        <w:rPr>
          <w:rFonts w:ascii="Times New Roman" w:hAnsi="Times New Roman" w:hint="eastAsia"/>
          <w:szCs w:val="32"/>
        </w:rPr>
        <w:t>，詳如</w:t>
      </w:r>
      <w:r w:rsidRPr="00583951">
        <w:rPr>
          <w:rFonts w:ascii="Times New Roman" w:hAnsi="Times New Roman"/>
          <w:szCs w:val="32"/>
        </w:rPr>
        <w:t>)</w:t>
      </w:r>
      <w:r w:rsidR="0040111D" w:rsidRPr="00583951">
        <w:rPr>
          <w:rFonts w:ascii="Times New Roman" w:hAnsi="Times New Roman" w:hint="eastAsia"/>
          <w:szCs w:val="32"/>
        </w:rPr>
        <w:t>，</w:t>
      </w:r>
      <w:r w:rsidRPr="00583951">
        <w:rPr>
          <w:rFonts w:ascii="Times New Roman" w:hAnsi="Times New Roman"/>
          <w:szCs w:val="32"/>
        </w:rPr>
        <w:t>公告</w:t>
      </w:r>
      <w:r w:rsidRPr="00583951">
        <w:rPr>
          <w:rFonts w:ascii="Times New Roman" w:hAnsi="Times New Roman" w:hint="eastAsia"/>
          <w:szCs w:val="32"/>
        </w:rPr>
        <w:t>事項</w:t>
      </w:r>
      <w:r w:rsidR="00D60AA9" w:rsidRPr="00583951">
        <w:rPr>
          <w:rFonts w:ascii="Times New Roman" w:hAnsi="Times New Roman" w:hint="eastAsia"/>
          <w:szCs w:val="32"/>
        </w:rPr>
        <w:t>明載</w:t>
      </w:r>
      <w:r w:rsidRPr="00583951">
        <w:rPr>
          <w:rFonts w:ascii="Times New Roman" w:hAnsi="Times New Roman" w:hint="eastAsia"/>
          <w:szCs w:val="32"/>
        </w:rPr>
        <w:t>如下：</w:t>
      </w:r>
      <w:bookmarkEnd w:id="62"/>
      <w:bookmarkEnd w:id="63"/>
      <w:bookmarkEnd w:id="64"/>
      <w:bookmarkEnd w:id="65"/>
      <w:bookmarkEnd w:id="66"/>
    </w:p>
    <w:p w:rsidR="00F35F17" w:rsidRPr="00583951" w:rsidRDefault="00F35F17" w:rsidP="00F35F17">
      <w:pPr>
        <w:pStyle w:val="4"/>
        <w:rPr>
          <w:rFonts w:ascii="Times New Roman" w:hAnsi="Times New Roman"/>
          <w:spacing w:val="-6"/>
        </w:rPr>
      </w:pPr>
      <w:r w:rsidRPr="00583951">
        <w:rPr>
          <w:rFonts w:ascii="Times New Roman" w:hAnsi="Times New Roman"/>
          <w:spacing w:val="-6"/>
        </w:rPr>
        <w:t>依據：傳染病防治法第</w:t>
      </w:r>
      <w:r w:rsidRPr="00583951">
        <w:rPr>
          <w:rFonts w:ascii="Times New Roman" w:hAnsi="Times New Roman"/>
          <w:spacing w:val="-6"/>
        </w:rPr>
        <w:t>37</w:t>
      </w:r>
      <w:r w:rsidRPr="00583951">
        <w:rPr>
          <w:rFonts w:ascii="Times New Roman" w:hAnsi="Times New Roman"/>
          <w:spacing w:val="-6"/>
        </w:rPr>
        <w:t>條第</w:t>
      </w:r>
      <w:r w:rsidRPr="00583951">
        <w:rPr>
          <w:rFonts w:ascii="Times New Roman" w:hAnsi="Times New Roman"/>
          <w:spacing w:val="-6"/>
        </w:rPr>
        <w:t>1</w:t>
      </w:r>
      <w:r w:rsidRPr="00583951">
        <w:rPr>
          <w:rFonts w:ascii="Times New Roman" w:hAnsi="Times New Roman"/>
          <w:spacing w:val="-6"/>
        </w:rPr>
        <w:t>項第</w:t>
      </w:r>
      <w:r w:rsidRPr="00583951">
        <w:rPr>
          <w:rFonts w:ascii="Times New Roman" w:hAnsi="Times New Roman"/>
          <w:spacing w:val="-6"/>
        </w:rPr>
        <w:t>2</w:t>
      </w:r>
      <w:r w:rsidRPr="00583951">
        <w:rPr>
          <w:rFonts w:ascii="Times New Roman" w:hAnsi="Times New Roman"/>
          <w:spacing w:val="-6"/>
        </w:rPr>
        <w:t>款及第</w:t>
      </w:r>
      <w:r w:rsidRPr="00583951">
        <w:rPr>
          <w:rFonts w:ascii="Times New Roman" w:hAnsi="Times New Roman"/>
          <w:spacing w:val="-6"/>
        </w:rPr>
        <w:t>6</w:t>
      </w:r>
      <w:r w:rsidRPr="00583951">
        <w:rPr>
          <w:rFonts w:ascii="Times New Roman" w:hAnsi="Times New Roman"/>
          <w:spacing w:val="-6"/>
        </w:rPr>
        <w:t>款</w:t>
      </w:r>
      <w:r w:rsidRPr="00583951">
        <w:rPr>
          <w:rStyle w:val="afe"/>
          <w:rFonts w:ascii="Times New Roman" w:hAnsi="Times New Roman"/>
          <w:spacing w:val="-6"/>
        </w:rPr>
        <w:footnoteReference w:id="2"/>
      </w:r>
      <w:r w:rsidRPr="00583951">
        <w:rPr>
          <w:rFonts w:ascii="Times New Roman" w:hAnsi="Times New Roman"/>
          <w:spacing w:val="-6"/>
        </w:rPr>
        <w:t>。</w:t>
      </w:r>
    </w:p>
    <w:p w:rsidR="00F35F17" w:rsidRPr="00583951" w:rsidRDefault="00F35F17" w:rsidP="00F35F17">
      <w:pPr>
        <w:pStyle w:val="4"/>
        <w:rPr>
          <w:rFonts w:ascii="Times New Roman" w:hAnsi="Times New Roman"/>
        </w:rPr>
      </w:pPr>
      <w:r w:rsidRPr="00583951">
        <w:rPr>
          <w:rFonts w:ascii="Times New Roman" w:hAnsi="Times New Roman"/>
        </w:rPr>
        <w:t>執行期間：自</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25</w:t>
      </w:r>
      <w:r w:rsidRPr="00583951">
        <w:rPr>
          <w:rFonts w:ascii="Times New Roman" w:hAnsi="Times New Roman"/>
        </w:rPr>
        <w:t>日起至龍發堂符合「長期照顧矯正機關</w:t>
      </w:r>
      <w:r w:rsidRPr="00583951">
        <w:rPr>
          <w:rFonts w:ascii="Times New Roman" w:hAnsi="Times New Roman"/>
        </w:rPr>
        <w:t>(</w:t>
      </w:r>
      <w:r w:rsidRPr="00583951">
        <w:rPr>
          <w:rFonts w:ascii="Times New Roman" w:hAnsi="Times New Roman"/>
        </w:rPr>
        <w:t>構</w:t>
      </w:r>
      <w:r w:rsidRPr="00583951">
        <w:rPr>
          <w:rFonts w:ascii="Times New Roman" w:hAnsi="Times New Roman"/>
        </w:rPr>
        <w:t>)</w:t>
      </w:r>
      <w:r w:rsidRPr="00583951">
        <w:rPr>
          <w:rFonts w:ascii="Times New Roman" w:hAnsi="Times New Roman"/>
        </w:rPr>
        <w:t>與場所執行感染管制措施及查核辦法」、精神衛生法、「精神復健機構設置及</w:t>
      </w:r>
      <w:r w:rsidRPr="00583951">
        <w:rPr>
          <w:rFonts w:ascii="Times New Roman" w:hAnsi="Times New Roman"/>
        </w:rPr>
        <w:lastRenderedPageBreak/>
        <w:t>管理辦法」等相關規範止。</w:t>
      </w:r>
      <w:bookmarkEnd w:id="61"/>
    </w:p>
    <w:p w:rsidR="00F35F17" w:rsidRPr="00583951" w:rsidRDefault="00F35F17" w:rsidP="00F35F17">
      <w:pPr>
        <w:pStyle w:val="4"/>
      </w:pPr>
      <w:r w:rsidRPr="00583951">
        <w:rPr>
          <w:rFonts w:hint="eastAsia"/>
        </w:rPr>
        <w:t>執行對象：龍發堂</w:t>
      </w:r>
      <w:r w:rsidRPr="00583951">
        <w:rPr>
          <w:rStyle w:val="afe"/>
          <w:rFonts w:ascii="Times New Roman" w:hAnsi="Times New Roman"/>
        </w:rPr>
        <w:footnoteReference w:id="3"/>
      </w:r>
      <w:r w:rsidRPr="00583951">
        <w:rPr>
          <w:rFonts w:hint="eastAsia"/>
        </w:rPr>
        <w:t>。</w:t>
      </w:r>
    </w:p>
    <w:p w:rsidR="00F35F17" w:rsidRPr="00583951" w:rsidRDefault="00F35F17" w:rsidP="00F35F17">
      <w:pPr>
        <w:pStyle w:val="4"/>
      </w:pPr>
      <w:r w:rsidRPr="00583951">
        <w:rPr>
          <w:rFonts w:hint="eastAsia"/>
        </w:rPr>
        <w:t>應配合之防疫事項：</w:t>
      </w:r>
    </w:p>
    <w:p w:rsidR="00F35F17" w:rsidRPr="00583951" w:rsidRDefault="00F35F17" w:rsidP="00F35F17">
      <w:pPr>
        <w:pStyle w:val="5"/>
        <w:rPr>
          <w:rFonts w:ascii="Times New Roman" w:hAnsi="Times New Roman"/>
        </w:rPr>
      </w:pPr>
      <w:r w:rsidRPr="00583951">
        <w:rPr>
          <w:rFonts w:ascii="Times New Roman" w:hAnsi="Times New Roman"/>
        </w:rPr>
        <w:t>龍發堂經由衛生局及相關機關輔導符合「長期照護矯正機關</w:t>
      </w:r>
      <w:r w:rsidRPr="00583951">
        <w:rPr>
          <w:rFonts w:ascii="Times New Roman" w:hAnsi="Times New Roman"/>
        </w:rPr>
        <w:t>(</w:t>
      </w:r>
      <w:r w:rsidRPr="00583951">
        <w:rPr>
          <w:rFonts w:ascii="Times New Roman" w:hAnsi="Times New Roman"/>
        </w:rPr>
        <w:t>構</w:t>
      </w:r>
      <w:r w:rsidRPr="00583951">
        <w:rPr>
          <w:rFonts w:ascii="Times New Roman" w:hAnsi="Times New Roman"/>
        </w:rPr>
        <w:t>)</w:t>
      </w:r>
      <w:r w:rsidRPr="00583951">
        <w:rPr>
          <w:rFonts w:ascii="Times New Roman" w:hAnsi="Times New Roman"/>
        </w:rPr>
        <w:t>與場所執行感染管制措施及查核辦法」、精神衛生法、「精神復健機構設置及管理辦法」等相關規範前，其住民若為傳染病人、須醫療介入者及其他原因離開者，應恪遵「人員移動管制只出不進」之防疫準則，以減少疫病交叉傳播風險及遏止疫情擴大。</w:t>
      </w:r>
    </w:p>
    <w:p w:rsidR="00F35F17" w:rsidRPr="00583951" w:rsidRDefault="00F35F17" w:rsidP="00F35F17">
      <w:pPr>
        <w:pStyle w:val="5"/>
        <w:rPr>
          <w:rFonts w:ascii="Times New Roman" w:hAnsi="Times New Roman"/>
          <w:bCs w:val="0"/>
        </w:rPr>
      </w:pPr>
      <w:r w:rsidRPr="00583951">
        <w:rPr>
          <w:rFonts w:ascii="Times New Roman" w:hAnsi="Times New Roman" w:hint="eastAsia"/>
        </w:rPr>
        <w:t>必要時撤離高風險住民，以確保傳染風險不致快速擴散至易感族群，有效遏止疫情擴散或併發生命危害。</w:t>
      </w:r>
    </w:p>
    <w:p w:rsidR="00F35F17" w:rsidRPr="00583951" w:rsidRDefault="00F35F17" w:rsidP="00F35F17">
      <w:pPr>
        <w:pStyle w:val="5"/>
        <w:rPr>
          <w:rFonts w:ascii="Times New Roman" w:hAnsi="Times New Roman"/>
          <w:bCs w:val="0"/>
        </w:rPr>
      </w:pPr>
      <w:r w:rsidRPr="00583951">
        <w:rPr>
          <w:rFonts w:ascii="Times New Roman" w:hAnsi="Times New Roman" w:hint="eastAsia"/>
        </w:rPr>
        <w:t>違反前述規定者，將依傳染病防治法第</w:t>
      </w:r>
      <w:r w:rsidRPr="00583951">
        <w:rPr>
          <w:rFonts w:ascii="Times New Roman" w:hAnsi="Times New Roman" w:hint="eastAsia"/>
        </w:rPr>
        <w:t>67</w:t>
      </w:r>
      <w:r w:rsidRPr="00583951">
        <w:rPr>
          <w:rFonts w:ascii="Times New Roman" w:hAnsi="Times New Roman" w:hint="eastAsia"/>
        </w:rPr>
        <w:t>條第</w:t>
      </w:r>
      <w:r w:rsidRPr="00583951">
        <w:rPr>
          <w:rFonts w:ascii="Times New Roman" w:hAnsi="Times New Roman" w:hint="eastAsia"/>
        </w:rPr>
        <w:t>1</w:t>
      </w:r>
      <w:r w:rsidRPr="00583951">
        <w:rPr>
          <w:rFonts w:ascii="Times New Roman" w:hAnsi="Times New Roman" w:hint="eastAsia"/>
        </w:rPr>
        <w:t>項第</w:t>
      </w:r>
      <w:r w:rsidRPr="00583951">
        <w:rPr>
          <w:rFonts w:ascii="Times New Roman" w:hAnsi="Times New Roman" w:hint="eastAsia"/>
        </w:rPr>
        <w:t>2</w:t>
      </w:r>
      <w:r w:rsidRPr="00583951">
        <w:rPr>
          <w:rFonts w:ascii="Times New Roman" w:hAnsi="Times New Roman" w:hint="eastAsia"/>
        </w:rPr>
        <w:t>款規定，處新臺幣</w:t>
      </w:r>
      <w:r w:rsidRPr="00583951">
        <w:rPr>
          <w:rFonts w:ascii="Times New Roman" w:hAnsi="Times New Roman" w:hint="eastAsia"/>
        </w:rPr>
        <w:t>(</w:t>
      </w:r>
      <w:r w:rsidRPr="00583951">
        <w:rPr>
          <w:rFonts w:ascii="Times New Roman" w:hAnsi="Times New Roman" w:hint="eastAsia"/>
        </w:rPr>
        <w:t>下同</w:t>
      </w:r>
      <w:r w:rsidRPr="00583951">
        <w:rPr>
          <w:rFonts w:ascii="Times New Roman" w:hAnsi="Times New Roman" w:hint="eastAsia"/>
        </w:rPr>
        <w:t>)6</w:t>
      </w:r>
      <w:r w:rsidRPr="00583951">
        <w:rPr>
          <w:rFonts w:ascii="Times New Roman" w:hAnsi="Times New Roman" w:hint="eastAsia"/>
        </w:rPr>
        <w:t>萬元以上</w:t>
      </w:r>
      <w:r w:rsidRPr="00583951">
        <w:rPr>
          <w:rFonts w:ascii="Times New Roman" w:hAnsi="Times New Roman" w:hint="eastAsia"/>
        </w:rPr>
        <w:t>30</w:t>
      </w:r>
      <w:r w:rsidRPr="00583951">
        <w:rPr>
          <w:rFonts w:ascii="Times New Roman" w:hAnsi="Times New Roman" w:hint="eastAsia"/>
        </w:rPr>
        <w:t>萬元以下罰鍰，或同法第</w:t>
      </w:r>
      <w:r w:rsidRPr="00583951">
        <w:rPr>
          <w:rFonts w:ascii="Times New Roman" w:hAnsi="Times New Roman" w:hint="eastAsia"/>
        </w:rPr>
        <w:t>70</w:t>
      </w:r>
      <w:r w:rsidRPr="00583951">
        <w:rPr>
          <w:rFonts w:ascii="Times New Roman" w:hAnsi="Times New Roman" w:hint="eastAsia"/>
        </w:rPr>
        <w:t>條第</w:t>
      </w:r>
      <w:r w:rsidRPr="00583951">
        <w:rPr>
          <w:rFonts w:ascii="Times New Roman" w:hAnsi="Times New Roman" w:hint="eastAsia"/>
        </w:rPr>
        <w:t>1</w:t>
      </w:r>
      <w:r w:rsidRPr="00583951">
        <w:rPr>
          <w:rFonts w:ascii="Times New Roman" w:hAnsi="Times New Roman" w:hint="eastAsia"/>
        </w:rPr>
        <w:t>項第</w:t>
      </w:r>
      <w:r w:rsidRPr="00583951">
        <w:rPr>
          <w:rFonts w:ascii="Times New Roman" w:hAnsi="Times New Roman" w:hint="eastAsia"/>
        </w:rPr>
        <w:t>3</w:t>
      </w:r>
      <w:r w:rsidRPr="00583951">
        <w:rPr>
          <w:rFonts w:ascii="Times New Roman" w:hAnsi="Times New Roman" w:hint="eastAsia"/>
        </w:rPr>
        <w:t>款規定，處</w:t>
      </w:r>
      <w:r w:rsidRPr="00583951">
        <w:rPr>
          <w:rFonts w:ascii="Times New Roman" w:hAnsi="Times New Roman" w:hint="eastAsia"/>
        </w:rPr>
        <w:t>3</w:t>
      </w:r>
      <w:r w:rsidRPr="00583951">
        <w:rPr>
          <w:rFonts w:ascii="Times New Roman" w:hAnsi="Times New Roman" w:hint="eastAsia"/>
        </w:rPr>
        <w:t>千元到</w:t>
      </w:r>
      <w:r w:rsidRPr="00583951">
        <w:rPr>
          <w:rFonts w:ascii="Times New Roman" w:hAnsi="Times New Roman" w:hint="eastAsia"/>
        </w:rPr>
        <w:t>1</w:t>
      </w:r>
      <w:r w:rsidRPr="00583951">
        <w:rPr>
          <w:rFonts w:ascii="Times New Roman" w:hAnsi="Times New Roman" w:hint="eastAsia"/>
        </w:rPr>
        <w:t>萬</w:t>
      </w:r>
      <w:r w:rsidRPr="00583951">
        <w:rPr>
          <w:rFonts w:ascii="Times New Roman" w:hAnsi="Times New Roman" w:hint="eastAsia"/>
        </w:rPr>
        <w:t>5</w:t>
      </w:r>
      <w:r w:rsidRPr="00583951">
        <w:rPr>
          <w:rFonts w:ascii="Times New Roman" w:hAnsi="Times New Roman" w:hint="eastAsia"/>
        </w:rPr>
        <w:t>千元罰鍰；必要時並得限期令其改善，屆期未改善者，按次處罰之。</w:t>
      </w:r>
    </w:p>
    <w:p w:rsidR="00F35F17" w:rsidRPr="00583951" w:rsidRDefault="00F35F17" w:rsidP="00F35F17">
      <w:pPr>
        <w:pStyle w:val="3"/>
        <w:kinsoku w:val="0"/>
        <w:ind w:left="1360" w:hanging="680"/>
        <w:rPr>
          <w:rFonts w:ascii="Times New Roman" w:eastAsia="新細明體" w:hAnsi="Times New Roman"/>
        </w:rPr>
      </w:pPr>
      <w:bookmarkStart w:id="67" w:name="_Toc515379133"/>
      <w:bookmarkStart w:id="68" w:name="_Toc515949171"/>
      <w:bookmarkStart w:id="69" w:name="_Toc521085214"/>
      <w:bookmarkStart w:id="70" w:name="_Toc522542541"/>
      <w:bookmarkStart w:id="71" w:name="_Toc523382065"/>
      <w:bookmarkStart w:id="72" w:name="_Toc515281145"/>
      <w:r w:rsidRPr="00583951">
        <w:rPr>
          <w:rFonts w:ascii="Times New Roman" w:hAnsi="Times New Roman"/>
        </w:rPr>
        <w:t>高市府衛生局</w:t>
      </w:r>
      <w:r w:rsidRPr="00583951">
        <w:rPr>
          <w:rFonts w:ascii="Times New Roman" w:hAnsi="Times New Roman" w:hint="eastAsia"/>
        </w:rPr>
        <w:t>經</w:t>
      </w:r>
      <w:r w:rsidRPr="00583951">
        <w:rPr>
          <w:rFonts w:ascii="Times New Roman" w:hAnsi="Times New Roman"/>
        </w:rPr>
        <w:t>公告龍發堂為阿米巴痢疾及結核病之法定傳染病流行地點後，</w:t>
      </w:r>
      <w:r w:rsidR="0040111D" w:rsidRPr="00583951">
        <w:rPr>
          <w:rFonts w:ascii="Times New Roman" w:hAnsi="Times New Roman" w:hint="eastAsia"/>
        </w:rPr>
        <w:t>除</w:t>
      </w:r>
      <w:r w:rsidRPr="00583951">
        <w:rPr>
          <w:rFonts w:ascii="Times New Roman" w:hAnsi="Times New Roman"/>
        </w:rPr>
        <w:t>嚴格管制人員</w:t>
      </w:r>
      <w:r w:rsidRPr="00583951">
        <w:rPr>
          <w:rFonts w:ascii="Times New Roman" w:hAnsi="Times New Roman" w:hint="eastAsia"/>
        </w:rPr>
        <w:t>出入</w:t>
      </w:r>
      <w:r w:rsidR="0040111D" w:rsidRPr="00583951">
        <w:rPr>
          <w:rFonts w:ascii="Times New Roman" w:hAnsi="Times New Roman" w:hint="eastAsia"/>
        </w:rPr>
        <w:t>外</w:t>
      </w:r>
      <w:r w:rsidRPr="00583951">
        <w:rPr>
          <w:rFonts w:ascii="Times New Roman" w:hAnsi="Times New Roman"/>
        </w:rPr>
        <w:t>，</w:t>
      </w:r>
      <w:r w:rsidRPr="00583951">
        <w:rPr>
          <w:rFonts w:ascii="Times New Roman" w:hAnsi="Times New Roman" w:hint="eastAsia"/>
        </w:rPr>
        <w:t>並</w:t>
      </w:r>
      <w:r w:rsidRPr="00583951">
        <w:rPr>
          <w:rFonts w:ascii="Times New Roman" w:hAnsi="Times New Roman"/>
        </w:rPr>
        <w:t>執行「只出不進」管制措施，</w:t>
      </w:r>
      <w:r w:rsidR="0040111D" w:rsidRPr="00583951">
        <w:rPr>
          <w:rFonts w:ascii="Times New Roman" w:hAnsi="Times New Roman" w:hint="eastAsia"/>
        </w:rPr>
        <w:t>以及</w:t>
      </w:r>
      <w:r w:rsidRPr="00583951">
        <w:rPr>
          <w:rFonts w:ascii="Times New Roman" w:hAnsi="Times New Roman"/>
        </w:rPr>
        <w:t>派員駐守</w:t>
      </w:r>
      <w:r w:rsidR="0040111D" w:rsidRPr="00583951">
        <w:rPr>
          <w:rFonts w:ascii="Times New Roman" w:hAnsi="Times New Roman" w:hint="eastAsia"/>
        </w:rPr>
        <w:t>與</w:t>
      </w:r>
      <w:r w:rsidRPr="00583951">
        <w:rPr>
          <w:rFonts w:ascii="Times New Roman" w:hAnsi="Times New Roman"/>
        </w:rPr>
        <w:t>架設錄影設備，且管制界線</w:t>
      </w:r>
      <w:r w:rsidRPr="00583951">
        <w:rPr>
          <w:rFonts w:ascii="Times New Roman" w:hAnsi="Times New Roman" w:hint="eastAsia"/>
        </w:rPr>
        <w:t>至</w:t>
      </w:r>
      <w:r w:rsidRPr="00583951">
        <w:rPr>
          <w:rFonts w:ascii="Times New Roman" w:hAnsi="Times New Roman"/>
        </w:rPr>
        <w:t>龍發堂圍牆外圍</w:t>
      </w:r>
      <w:r w:rsidR="0040111D" w:rsidRPr="00583951">
        <w:rPr>
          <w:rFonts w:ascii="Times New Roman" w:hAnsi="Times New Roman" w:hint="eastAsia"/>
        </w:rPr>
        <w:t>；</w:t>
      </w:r>
      <w:r w:rsidRPr="00583951">
        <w:rPr>
          <w:rFonts w:ascii="Times New Roman" w:hAnsi="Times New Roman" w:hint="eastAsia"/>
        </w:rPr>
        <w:t>而</w:t>
      </w:r>
      <w:r w:rsidRPr="00583951">
        <w:rPr>
          <w:rFonts w:ascii="Times New Roman" w:hAnsi="Times New Roman"/>
        </w:rPr>
        <w:t>管制範圍除包含堂眾主要起居住宿的「生活大樓」外，尚</w:t>
      </w:r>
      <w:r w:rsidRPr="00583951">
        <w:rPr>
          <w:rFonts w:ascii="Times New Roman" w:hAnsi="Times New Roman" w:hint="eastAsia"/>
        </w:rPr>
        <w:t>含括參拜</w:t>
      </w:r>
      <w:r w:rsidRPr="00583951">
        <w:rPr>
          <w:rFonts w:ascii="Times New Roman" w:hAnsi="Times New Roman"/>
        </w:rPr>
        <w:t>大殿、宿舍及廣場等</w:t>
      </w:r>
      <w:r w:rsidR="0040111D" w:rsidRPr="00583951">
        <w:rPr>
          <w:rFonts w:ascii="Times New Roman" w:hAnsi="Times New Roman" w:hint="eastAsia"/>
        </w:rPr>
        <w:t>處</w:t>
      </w:r>
      <w:r w:rsidRPr="00583951">
        <w:rPr>
          <w:rFonts w:ascii="Times New Roman" w:hAnsi="Times New Roman" w:hint="eastAsia"/>
        </w:rPr>
        <w:t>。</w:t>
      </w:r>
      <w:r w:rsidRPr="00583951">
        <w:rPr>
          <w:rFonts w:ascii="Times New Roman" w:hAnsi="Times New Roman"/>
        </w:rPr>
        <w:t>再者，該局陸續移出堂眾</w:t>
      </w:r>
      <w:r w:rsidR="0040111D" w:rsidRPr="00583951">
        <w:rPr>
          <w:rFonts w:ascii="Times New Roman" w:hAnsi="Times New Roman" w:hint="eastAsia"/>
        </w:rPr>
        <w:t>進行</w:t>
      </w:r>
      <w:r w:rsidRPr="00583951">
        <w:rPr>
          <w:rFonts w:ascii="Times New Roman" w:hAnsi="Times New Roman"/>
        </w:rPr>
        <w:t>就醫，</w:t>
      </w:r>
      <w:r w:rsidRPr="00583951">
        <w:rPr>
          <w:rFonts w:ascii="Times New Roman" w:hAnsi="Times New Roman" w:hint="eastAsia"/>
        </w:rPr>
        <w:t>即使</w:t>
      </w:r>
      <w:r w:rsidRPr="00583951">
        <w:rPr>
          <w:rFonts w:ascii="Times New Roman" w:hAnsi="Times New Roman"/>
        </w:rPr>
        <w:t>完成診療</w:t>
      </w:r>
      <w:r w:rsidRPr="00583951">
        <w:rPr>
          <w:rFonts w:ascii="Times New Roman" w:hAnsi="Times New Roman" w:hint="eastAsia"/>
        </w:rPr>
        <w:t>者</w:t>
      </w:r>
      <w:r w:rsidRPr="00583951">
        <w:rPr>
          <w:rFonts w:ascii="Times New Roman" w:hAnsi="Times New Roman"/>
        </w:rPr>
        <w:t>，</w:t>
      </w:r>
      <w:r w:rsidRPr="00583951">
        <w:rPr>
          <w:rFonts w:ascii="Times New Roman" w:hAnsi="Times New Roman" w:hint="eastAsia"/>
        </w:rPr>
        <w:t>亦令其</w:t>
      </w:r>
      <w:r w:rsidRPr="00583951">
        <w:rPr>
          <w:rFonts w:ascii="Times New Roman" w:hAnsi="Times New Roman"/>
        </w:rPr>
        <w:t>不得</w:t>
      </w:r>
      <w:r w:rsidRPr="00583951">
        <w:rPr>
          <w:rFonts w:ascii="Times New Roman" w:hAnsi="Times New Roman" w:hint="eastAsia"/>
        </w:rPr>
        <w:t>返回</w:t>
      </w:r>
      <w:r w:rsidRPr="00583951">
        <w:rPr>
          <w:rFonts w:ascii="Times New Roman" w:hAnsi="Times New Roman"/>
        </w:rPr>
        <w:t>龍發堂，</w:t>
      </w:r>
      <w:r w:rsidRPr="00583951">
        <w:rPr>
          <w:rFonts w:ascii="Times New Roman" w:hAnsi="Times New Roman" w:hint="eastAsia"/>
        </w:rPr>
        <w:t>因此，</w:t>
      </w:r>
      <w:r w:rsidRPr="00583951">
        <w:rPr>
          <w:rFonts w:ascii="Times New Roman" w:hAnsi="Times New Roman"/>
        </w:rPr>
        <w:t>該公告對於龍發堂、堂眾</w:t>
      </w:r>
      <w:r w:rsidRPr="00583951">
        <w:rPr>
          <w:rFonts w:ascii="Times New Roman" w:hAnsi="Times New Roman" w:hint="eastAsia"/>
        </w:rPr>
        <w:t>、</w:t>
      </w:r>
      <w:r w:rsidRPr="00583951">
        <w:rPr>
          <w:rFonts w:ascii="Times New Roman" w:hAnsi="Times New Roman"/>
        </w:rPr>
        <w:t>善心人士、香客等，影響甚鉅。</w:t>
      </w:r>
      <w:r w:rsidR="0040111D" w:rsidRPr="00583951">
        <w:rPr>
          <w:rFonts w:ascii="Times New Roman" w:hAnsi="Times New Roman" w:hint="eastAsia"/>
        </w:rPr>
        <w:t>惟查</w:t>
      </w:r>
      <w:r w:rsidRPr="00583951">
        <w:rPr>
          <w:rFonts w:ascii="Times New Roman" w:hAnsi="Times New Roman" w:hint="eastAsia"/>
        </w:rPr>
        <w:t>：</w:t>
      </w:r>
      <w:bookmarkEnd w:id="67"/>
      <w:bookmarkEnd w:id="68"/>
      <w:bookmarkEnd w:id="69"/>
      <w:bookmarkEnd w:id="70"/>
      <w:bookmarkEnd w:id="71"/>
    </w:p>
    <w:p w:rsidR="00F35F17" w:rsidRPr="00583951" w:rsidRDefault="00F35F17" w:rsidP="00F35F17">
      <w:pPr>
        <w:pStyle w:val="4"/>
        <w:rPr>
          <w:rFonts w:ascii="Times New Roman" w:hAnsi="Times New Roman"/>
          <w:spacing w:val="-4"/>
        </w:rPr>
      </w:pPr>
      <w:r w:rsidRPr="00583951">
        <w:rPr>
          <w:rFonts w:ascii="Times New Roman" w:hAnsi="Times New Roman"/>
          <w:spacing w:val="-4"/>
        </w:rPr>
        <w:t>龍發堂</w:t>
      </w:r>
      <w:r w:rsidR="0040111D" w:rsidRPr="00583951">
        <w:rPr>
          <w:rFonts w:ascii="Times New Roman" w:hAnsi="Times New Roman"/>
          <w:spacing w:val="-4"/>
        </w:rPr>
        <w:t>此次</w:t>
      </w:r>
      <w:r w:rsidRPr="00583951">
        <w:rPr>
          <w:rFonts w:ascii="Times New Roman" w:hAnsi="Times New Roman"/>
          <w:spacing w:val="-4"/>
        </w:rPr>
        <w:t>爆發</w:t>
      </w:r>
      <w:r w:rsidRPr="00583951">
        <w:rPr>
          <w:rFonts w:ascii="Times New Roman" w:hAnsi="Times New Roman"/>
          <w:bCs/>
          <w:spacing w:val="-4"/>
          <w:szCs w:val="48"/>
        </w:rPr>
        <w:t>肺結核及阿米巴痢疾等群聚感染</w:t>
      </w:r>
      <w:r w:rsidRPr="00583951">
        <w:rPr>
          <w:rFonts w:ascii="Times New Roman" w:hAnsi="Times New Roman"/>
          <w:bCs/>
          <w:spacing w:val="-4"/>
          <w:szCs w:val="48"/>
        </w:rPr>
        <w:lastRenderedPageBreak/>
        <w:t>事件</w:t>
      </w:r>
      <w:r w:rsidRPr="00583951">
        <w:rPr>
          <w:rFonts w:ascii="Times New Roman" w:hAnsi="Times New Roman"/>
          <w:spacing w:val="-4"/>
        </w:rPr>
        <w:t>，高市府衛生局爰依傳染病防治法第</w:t>
      </w:r>
      <w:r w:rsidRPr="00583951">
        <w:rPr>
          <w:rFonts w:ascii="Times New Roman" w:hAnsi="Times New Roman"/>
          <w:spacing w:val="-4"/>
        </w:rPr>
        <w:t>37</w:t>
      </w:r>
      <w:r w:rsidRPr="00583951">
        <w:rPr>
          <w:rFonts w:ascii="Times New Roman" w:hAnsi="Times New Roman"/>
          <w:spacing w:val="-4"/>
        </w:rPr>
        <w:t>條第</w:t>
      </w:r>
      <w:r w:rsidRPr="00583951">
        <w:rPr>
          <w:rFonts w:ascii="Times New Roman" w:hAnsi="Times New Roman"/>
          <w:spacing w:val="-4"/>
        </w:rPr>
        <w:t>1</w:t>
      </w:r>
      <w:r w:rsidRPr="00583951">
        <w:rPr>
          <w:rFonts w:ascii="Times New Roman" w:hAnsi="Times New Roman"/>
          <w:spacing w:val="-4"/>
        </w:rPr>
        <w:t>項各款</w:t>
      </w:r>
      <w:r w:rsidRPr="00583951">
        <w:rPr>
          <w:rFonts w:ascii="Times New Roman" w:hAnsi="Times New Roman"/>
          <w:bCs/>
          <w:spacing w:val="-4"/>
        </w:rPr>
        <w:t>規定，</w:t>
      </w:r>
      <w:r w:rsidRPr="00583951">
        <w:rPr>
          <w:rFonts w:ascii="Times New Roman" w:hAnsi="Times New Roman"/>
          <w:spacing w:val="-4"/>
        </w:rPr>
        <w:t>將龍發堂列</w:t>
      </w:r>
      <w:r w:rsidRPr="00583951">
        <w:rPr>
          <w:rFonts w:ascii="Times New Roman" w:hAnsi="Times New Roman"/>
          <w:spacing w:val="-4"/>
          <w:szCs w:val="32"/>
        </w:rPr>
        <w:t>為</w:t>
      </w:r>
      <w:r w:rsidR="0040111D" w:rsidRPr="00583951">
        <w:rPr>
          <w:rFonts w:ascii="Times New Roman" w:hAnsi="Times New Roman" w:hint="eastAsia"/>
          <w:spacing w:val="-4"/>
          <w:szCs w:val="32"/>
        </w:rPr>
        <w:t>前述</w:t>
      </w:r>
      <w:r w:rsidR="0040111D" w:rsidRPr="00583951">
        <w:rPr>
          <w:rFonts w:ascii="Times New Roman" w:hAnsi="Times New Roman" w:hint="eastAsia"/>
          <w:spacing w:val="-4"/>
          <w:szCs w:val="32"/>
        </w:rPr>
        <w:t>2</w:t>
      </w:r>
      <w:r w:rsidR="0040111D" w:rsidRPr="00583951">
        <w:rPr>
          <w:rFonts w:ascii="Times New Roman" w:hAnsi="Times New Roman" w:hint="eastAsia"/>
          <w:spacing w:val="-4"/>
          <w:szCs w:val="32"/>
        </w:rPr>
        <w:t>類</w:t>
      </w:r>
      <w:r w:rsidRPr="00583951">
        <w:rPr>
          <w:rFonts w:ascii="Times New Roman" w:hAnsi="Times New Roman"/>
          <w:spacing w:val="-4"/>
          <w:szCs w:val="32"/>
        </w:rPr>
        <w:t>法定傳染病之流行地點</w:t>
      </w:r>
      <w:r w:rsidRPr="00583951">
        <w:rPr>
          <w:rFonts w:ascii="Times New Roman" w:hAnsi="Times New Roman"/>
          <w:spacing w:val="-4"/>
        </w:rPr>
        <w:t>，</w:t>
      </w:r>
      <w:r w:rsidRPr="00583951">
        <w:rPr>
          <w:rFonts w:ascii="Times New Roman" w:hAnsi="Times New Roman"/>
          <w:bCs/>
          <w:spacing w:val="-4"/>
        </w:rPr>
        <w:t>相關</w:t>
      </w:r>
      <w:r w:rsidRPr="00583951">
        <w:rPr>
          <w:rFonts w:ascii="Times New Roman" w:hAnsi="Times New Roman"/>
          <w:spacing w:val="-4"/>
        </w:rPr>
        <w:t>防疫措施與管制作為</w:t>
      </w:r>
      <w:r w:rsidRPr="00583951">
        <w:rPr>
          <w:rFonts w:ascii="Times New Roman" w:hAnsi="Times New Roman"/>
          <w:bCs/>
          <w:spacing w:val="-4"/>
        </w:rPr>
        <w:t>自應遵循該法相關規範並符合防疫目的。詎該局除要求龍發堂</w:t>
      </w:r>
      <w:r w:rsidRPr="00583951">
        <w:rPr>
          <w:rFonts w:ascii="Times New Roman" w:hAnsi="Times New Roman"/>
          <w:spacing w:val="-4"/>
        </w:rPr>
        <w:t>必須符合感染管制作業之執行外</w:t>
      </w:r>
      <w:r w:rsidRPr="00583951">
        <w:rPr>
          <w:rFonts w:ascii="Times New Roman" w:hAnsi="Times New Roman"/>
          <w:bCs/>
          <w:spacing w:val="-4"/>
        </w:rPr>
        <w:t>，同時亦須符合精神衛生法、「精神復健機構設置及管理辦法」</w:t>
      </w:r>
      <w:r w:rsidRPr="00583951">
        <w:rPr>
          <w:rFonts w:ascii="Times New Roman" w:hAnsi="Times New Roman"/>
          <w:spacing w:val="-4"/>
        </w:rPr>
        <w:t>等相關規範，</w:t>
      </w:r>
      <w:r w:rsidRPr="00583951">
        <w:rPr>
          <w:rFonts w:ascii="Times New Roman" w:hAnsi="Times New Roman"/>
          <w:bCs/>
          <w:spacing w:val="-4"/>
        </w:rPr>
        <w:t>方能</w:t>
      </w:r>
      <w:r w:rsidRPr="00583951">
        <w:rPr>
          <w:rFonts w:ascii="Times New Roman" w:hAnsi="Times New Roman"/>
          <w:spacing w:val="-4"/>
        </w:rPr>
        <w:t>解除流行地點之公告。惟</w:t>
      </w:r>
      <w:r w:rsidRPr="00583951">
        <w:rPr>
          <w:rFonts w:ascii="Times New Roman" w:hAnsi="Times New Roman"/>
          <w:spacing w:val="-4"/>
          <w:szCs w:val="32"/>
        </w:rPr>
        <w:t>法定傳染病</w:t>
      </w:r>
      <w:r w:rsidRPr="00583951">
        <w:rPr>
          <w:rFonts w:ascii="Times New Roman" w:hAnsi="Times New Roman"/>
          <w:spacing w:val="-4"/>
        </w:rPr>
        <w:t>流行地點之公告及解除等事項</w:t>
      </w:r>
      <w:r w:rsidR="0040111D" w:rsidRPr="00583951">
        <w:rPr>
          <w:rFonts w:ascii="Times New Roman" w:hAnsi="Times New Roman" w:hint="eastAsia"/>
          <w:spacing w:val="-4"/>
        </w:rPr>
        <w:t>，</w:t>
      </w:r>
      <w:r w:rsidRPr="00583951">
        <w:rPr>
          <w:rFonts w:ascii="Times New Roman" w:hAnsi="Times New Roman"/>
          <w:spacing w:val="-4"/>
        </w:rPr>
        <w:t>與</w:t>
      </w:r>
      <w:r w:rsidR="0040111D" w:rsidRPr="00583951">
        <w:rPr>
          <w:rFonts w:ascii="Times New Roman" w:hAnsi="Times New Roman" w:hint="eastAsia"/>
          <w:spacing w:val="-4"/>
        </w:rPr>
        <w:t>龍發堂符合</w:t>
      </w:r>
      <w:r w:rsidRPr="00583951">
        <w:rPr>
          <w:rFonts w:ascii="Times New Roman" w:hAnsi="Times New Roman"/>
          <w:spacing w:val="-4"/>
        </w:rPr>
        <w:t>精神復健機構之立案，誠屬二事，</w:t>
      </w:r>
      <w:r w:rsidR="0040111D" w:rsidRPr="00583951">
        <w:rPr>
          <w:rFonts w:ascii="Times New Roman" w:hAnsi="Times New Roman" w:hint="eastAsia"/>
          <w:spacing w:val="-4"/>
        </w:rPr>
        <w:t>而</w:t>
      </w:r>
      <w:r w:rsidRPr="00583951">
        <w:rPr>
          <w:rFonts w:ascii="Times New Roman" w:hAnsi="Times New Roman"/>
          <w:spacing w:val="-4"/>
        </w:rPr>
        <w:t>該局以與疫情管控無涉之機構立案事，作為解除</w:t>
      </w:r>
      <w:r w:rsidR="0040111D" w:rsidRPr="00583951">
        <w:rPr>
          <w:rFonts w:ascii="Times New Roman" w:hAnsi="Times New Roman" w:hint="eastAsia"/>
          <w:spacing w:val="-4"/>
        </w:rPr>
        <w:t>106</w:t>
      </w:r>
      <w:r w:rsidR="0040111D" w:rsidRPr="00583951">
        <w:rPr>
          <w:rFonts w:ascii="Times New Roman" w:hAnsi="Times New Roman" w:hint="eastAsia"/>
          <w:spacing w:val="-4"/>
        </w:rPr>
        <w:t>年</w:t>
      </w:r>
      <w:r w:rsidR="0040111D" w:rsidRPr="00583951">
        <w:rPr>
          <w:rFonts w:ascii="Times New Roman" w:hAnsi="Times New Roman" w:hint="eastAsia"/>
          <w:spacing w:val="-4"/>
        </w:rPr>
        <w:t>12</w:t>
      </w:r>
      <w:r w:rsidR="0040111D" w:rsidRPr="00583951">
        <w:rPr>
          <w:rFonts w:ascii="Times New Roman" w:hAnsi="Times New Roman" w:hint="eastAsia"/>
          <w:spacing w:val="-4"/>
        </w:rPr>
        <w:t>月</w:t>
      </w:r>
      <w:r w:rsidR="0040111D" w:rsidRPr="00583951">
        <w:rPr>
          <w:rFonts w:ascii="Times New Roman" w:hAnsi="Times New Roman" w:hint="eastAsia"/>
          <w:spacing w:val="-4"/>
        </w:rPr>
        <w:t>21</w:t>
      </w:r>
      <w:r w:rsidR="0040111D" w:rsidRPr="00583951">
        <w:rPr>
          <w:rFonts w:ascii="Times New Roman" w:hAnsi="Times New Roman" w:hint="eastAsia"/>
          <w:spacing w:val="-4"/>
        </w:rPr>
        <w:t>日</w:t>
      </w:r>
      <w:r w:rsidRPr="00583951">
        <w:rPr>
          <w:rFonts w:ascii="Times New Roman" w:hAnsi="Times New Roman"/>
          <w:spacing w:val="-4"/>
        </w:rPr>
        <w:t>公告之手段，此舉明顯逾越傳染病防治法規範採取防疫措施之範圍，亦不符該公告之目的。</w:t>
      </w:r>
    </w:p>
    <w:p w:rsidR="0040111D" w:rsidRPr="00583951" w:rsidRDefault="00F35F17" w:rsidP="004F1F94">
      <w:pPr>
        <w:pStyle w:val="4"/>
        <w:kinsoku w:val="0"/>
        <w:rPr>
          <w:rFonts w:ascii="Times New Roman" w:hAnsi="Times New Roman"/>
        </w:rPr>
      </w:pPr>
      <w:r w:rsidRPr="00583951">
        <w:rPr>
          <w:rFonts w:ascii="Times New Roman" w:hAnsi="Times New Roman" w:hint="eastAsia"/>
        </w:rPr>
        <w:t>針對前述情事</w:t>
      </w:r>
      <w:r w:rsidRPr="00583951">
        <w:rPr>
          <w:rFonts w:ascii="Times New Roman" w:hAnsi="Times New Roman"/>
        </w:rPr>
        <w:t>，</w:t>
      </w:r>
      <w:r w:rsidR="0040111D" w:rsidRPr="00583951">
        <w:rPr>
          <w:rFonts w:ascii="Times New Roman" w:hAnsi="Times New Roman" w:hint="eastAsia"/>
        </w:rPr>
        <w:t>衛福部</w:t>
      </w:r>
      <w:r w:rsidRPr="00583951">
        <w:rPr>
          <w:rFonts w:ascii="Times New Roman" w:hAnsi="Times New Roman"/>
        </w:rPr>
        <w:t>疾管署羅一鈞副署長於</w:t>
      </w:r>
      <w:r w:rsidRPr="00583951">
        <w:rPr>
          <w:rFonts w:ascii="Times New Roman" w:hAnsi="Times New Roman"/>
        </w:rPr>
        <w:t>107</w:t>
      </w:r>
      <w:r w:rsidRPr="00583951">
        <w:rPr>
          <w:rFonts w:ascii="Times New Roman" w:hAnsi="Times New Roman"/>
        </w:rPr>
        <w:t>年</w:t>
      </w:r>
      <w:r w:rsidRPr="00583951">
        <w:rPr>
          <w:rFonts w:ascii="Times New Roman" w:hAnsi="Times New Roman"/>
        </w:rPr>
        <w:t>1</w:t>
      </w:r>
      <w:r w:rsidRPr="00583951">
        <w:rPr>
          <w:rFonts w:ascii="Times New Roman" w:hAnsi="Times New Roman"/>
        </w:rPr>
        <w:t>月</w:t>
      </w:r>
      <w:r w:rsidRPr="00583951">
        <w:rPr>
          <w:rFonts w:ascii="Times New Roman" w:hAnsi="Times New Roman"/>
        </w:rPr>
        <w:t>26</w:t>
      </w:r>
      <w:r w:rsidRPr="00583951">
        <w:rPr>
          <w:rFonts w:ascii="Times New Roman" w:hAnsi="Times New Roman"/>
        </w:rPr>
        <w:t>日本院詢問時</w:t>
      </w:r>
      <w:r w:rsidR="004F1F94" w:rsidRPr="00583951">
        <w:rPr>
          <w:rFonts w:ascii="Times New Roman" w:hAnsi="Times New Roman" w:hint="eastAsia"/>
        </w:rPr>
        <w:t>明確</w:t>
      </w:r>
      <w:r w:rsidRPr="00583951">
        <w:rPr>
          <w:rFonts w:ascii="Times New Roman" w:hAnsi="Times New Roman"/>
        </w:rPr>
        <w:t>表示：「</w:t>
      </w:r>
      <w:r w:rsidRPr="00583951">
        <w:rPr>
          <w:rFonts w:ascii="Times New Roman" w:hAnsi="Times New Roman"/>
        </w:rPr>
        <w:t>(</w:t>
      </w:r>
      <w:r w:rsidRPr="00583951">
        <w:rPr>
          <w:rFonts w:ascii="Times New Roman" w:hAnsi="Times New Roman"/>
        </w:rPr>
        <w:t>問：龍發堂能否解除流行地點公告之條件，為何要符合立案程序？</w:t>
      </w:r>
      <w:r w:rsidRPr="00583951">
        <w:rPr>
          <w:rFonts w:ascii="Times New Roman" w:hAnsi="Times New Roman"/>
        </w:rPr>
        <w:t>)</w:t>
      </w:r>
      <w:r w:rsidRPr="00583951">
        <w:rPr>
          <w:rFonts w:ascii="Times New Roman" w:hAnsi="Times New Roman"/>
        </w:rPr>
        <w:t>我們認為環境改善後，</w:t>
      </w:r>
      <w:r w:rsidRPr="00583951">
        <w:t>即可</w:t>
      </w:r>
      <w:r w:rsidRPr="00583951">
        <w:rPr>
          <w:rFonts w:ascii="Times New Roman" w:hAnsi="Times New Roman"/>
        </w:rPr>
        <w:t>解除公告；我們不會把解除疫情將立案掛勾在一起，此為高雄市政府衛生局公告之，還是要由該局做後續處理。」復據衛福部</w:t>
      </w:r>
      <w:r w:rsidR="0040111D" w:rsidRPr="00583951">
        <w:rPr>
          <w:rFonts w:ascii="Times New Roman" w:hAnsi="Times New Roman" w:hint="eastAsia"/>
        </w:rPr>
        <w:t>於</w:t>
      </w:r>
      <w:r w:rsidR="0040111D" w:rsidRPr="00583951">
        <w:rPr>
          <w:rFonts w:ascii="Times New Roman" w:hAnsi="Times New Roman"/>
        </w:rPr>
        <w:t>107</w:t>
      </w:r>
      <w:r w:rsidR="0040111D" w:rsidRPr="00583951">
        <w:rPr>
          <w:rFonts w:ascii="Times New Roman" w:hAnsi="Times New Roman"/>
        </w:rPr>
        <w:t>年</w:t>
      </w:r>
      <w:r w:rsidR="0040111D" w:rsidRPr="00583951">
        <w:rPr>
          <w:rFonts w:ascii="Times New Roman" w:hAnsi="Times New Roman"/>
        </w:rPr>
        <w:t>1</w:t>
      </w:r>
      <w:r w:rsidR="0040111D" w:rsidRPr="00583951">
        <w:rPr>
          <w:rFonts w:ascii="Times New Roman" w:hAnsi="Times New Roman"/>
        </w:rPr>
        <w:t>月</w:t>
      </w:r>
      <w:r w:rsidR="0040111D" w:rsidRPr="00583951">
        <w:rPr>
          <w:rFonts w:ascii="Times New Roman" w:hAnsi="Times New Roman"/>
        </w:rPr>
        <w:t>26</w:t>
      </w:r>
      <w:r w:rsidR="0040111D" w:rsidRPr="00583951">
        <w:rPr>
          <w:rFonts w:ascii="Times New Roman" w:hAnsi="Times New Roman"/>
        </w:rPr>
        <w:t>日</w:t>
      </w:r>
      <w:r w:rsidR="0040111D" w:rsidRPr="00583951">
        <w:rPr>
          <w:rFonts w:ascii="Times New Roman" w:hAnsi="Times New Roman" w:hint="eastAsia"/>
        </w:rPr>
        <w:t>詢問後</w:t>
      </w:r>
      <w:r w:rsidRPr="00583951">
        <w:rPr>
          <w:rFonts w:ascii="Times New Roman" w:hAnsi="Times New Roman"/>
        </w:rPr>
        <w:t>查復</w:t>
      </w:r>
      <w:r w:rsidR="004F1F94" w:rsidRPr="00583951">
        <w:rPr>
          <w:rFonts w:ascii="Times New Roman" w:hAnsi="Times New Roman" w:hint="eastAsia"/>
        </w:rPr>
        <w:t>本院</w:t>
      </w:r>
      <w:r w:rsidRPr="00583951">
        <w:rPr>
          <w:rFonts w:ascii="Times New Roman" w:hAnsi="Times New Roman"/>
        </w:rPr>
        <w:t>略以：解除流行地點公告與精神復健機構立案係屬二事，後續仍應由該局本其職掌依其他相關法規處理等語。</w:t>
      </w:r>
      <w:r w:rsidRPr="00583951">
        <w:rPr>
          <w:rFonts w:ascii="Times New Roman" w:hAnsi="Times New Roman" w:hint="eastAsia"/>
        </w:rPr>
        <w:t>足見</w:t>
      </w:r>
      <w:r w:rsidRPr="00583951">
        <w:rPr>
          <w:rFonts w:ascii="Times New Roman" w:hAnsi="Times New Roman"/>
        </w:rPr>
        <w:t>衛福部亦認為</w:t>
      </w:r>
      <w:r w:rsidRPr="00583951">
        <w:rPr>
          <w:rFonts w:ascii="Times New Roman" w:hAnsi="Times New Roman" w:hint="eastAsia"/>
        </w:rPr>
        <w:t>高市府衛生局對於龍發堂</w:t>
      </w:r>
      <w:r w:rsidR="004F1F94" w:rsidRPr="00583951">
        <w:rPr>
          <w:rFonts w:ascii="Times New Roman" w:hAnsi="Times New Roman" w:hint="eastAsia"/>
        </w:rPr>
        <w:t>為法定傳染病</w:t>
      </w:r>
      <w:r w:rsidRPr="00583951">
        <w:rPr>
          <w:rFonts w:ascii="Times New Roman" w:hAnsi="Times New Roman"/>
        </w:rPr>
        <w:t>流行地點之解除</w:t>
      </w:r>
      <w:r w:rsidRPr="00583951">
        <w:rPr>
          <w:rFonts w:ascii="Times New Roman" w:hAnsi="Times New Roman" w:hint="eastAsia"/>
        </w:rPr>
        <w:t>條件</w:t>
      </w:r>
      <w:r w:rsidRPr="00583951">
        <w:rPr>
          <w:rFonts w:ascii="Times New Roman" w:hAnsi="Times New Roman"/>
        </w:rPr>
        <w:t>，不應</w:t>
      </w:r>
      <w:r w:rsidR="004F1F94" w:rsidRPr="00583951">
        <w:rPr>
          <w:rFonts w:ascii="Times New Roman" w:hAnsi="Times New Roman" w:hint="eastAsia"/>
        </w:rPr>
        <w:t>另行</w:t>
      </w:r>
      <w:r w:rsidRPr="00583951">
        <w:rPr>
          <w:rFonts w:ascii="Times New Roman" w:hAnsi="Times New Roman"/>
        </w:rPr>
        <w:t>限制於合法立案。</w:t>
      </w:r>
    </w:p>
    <w:p w:rsidR="00F35F17" w:rsidRPr="00583951" w:rsidRDefault="00F35F17" w:rsidP="00AA4675">
      <w:pPr>
        <w:pStyle w:val="4"/>
        <w:topLinePunct/>
        <w:rPr>
          <w:rFonts w:ascii="Times New Roman" w:hAnsi="Times New Roman"/>
        </w:rPr>
      </w:pPr>
      <w:r w:rsidRPr="00583951">
        <w:rPr>
          <w:rFonts w:ascii="Times New Roman" w:hAnsi="Times New Roman"/>
        </w:rPr>
        <w:t>再</w:t>
      </w:r>
      <w:r w:rsidRPr="00583951">
        <w:rPr>
          <w:rFonts w:ascii="Times New Roman" w:hAnsi="Times New Roman" w:hint="eastAsia"/>
        </w:rPr>
        <w:t>據</w:t>
      </w:r>
      <w:r w:rsidRPr="00583951">
        <w:rPr>
          <w:rFonts w:ascii="Times New Roman" w:hAnsi="Times New Roman"/>
        </w:rPr>
        <w:t>行政程序法第</w:t>
      </w:r>
      <w:r w:rsidRPr="00583951">
        <w:rPr>
          <w:rFonts w:ascii="Times New Roman" w:hAnsi="Times New Roman"/>
        </w:rPr>
        <w:t>93</w:t>
      </w:r>
      <w:r w:rsidRPr="00583951">
        <w:rPr>
          <w:rFonts w:ascii="Times New Roman" w:hAnsi="Times New Roman"/>
        </w:rPr>
        <w:t>條及第</w:t>
      </w:r>
      <w:r w:rsidRPr="00583951">
        <w:rPr>
          <w:rFonts w:ascii="Times New Roman" w:hAnsi="Times New Roman"/>
        </w:rPr>
        <w:t>94</w:t>
      </w:r>
      <w:r w:rsidRPr="00583951">
        <w:rPr>
          <w:rFonts w:ascii="Times New Roman" w:hAnsi="Times New Roman"/>
        </w:rPr>
        <w:t>條</w:t>
      </w:r>
      <w:r w:rsidR="0040111D" w:rsidRPr="00583951">
        <w:rPr>
          <w:rFonts w:ascii="Times New Roman" w:hAnsi="Times New Roman" w:hint="eastAsia"/>
        </w:rPr>
        <w:t>分別</w:t>
      </w:r>
      <w:r w:rsidRPr="00583951">
        <w:rPr>
          <w:rFonts w:ascii="Times New Roman" w:hAnsi="Times New Roman"/>
        </w:rPr>
        <w:t>規定</w:t>
      </w:r>
      <w:r w:rsidRPr="00583951">
        <w:rPr>
          <w:rFonts w:ascii="Times New Roman" w:hAnsi="Times New Roman" w:hint="eastAsia"/>
        </w:rPr>
        <w:t>：</w:t>
      </w:r>
      <w:r w:rsidR="0040111D" w:rsidRPr="00583951">
        <w:rPr>
          <w:rFonts w:ascii="Times New Roman" w:hAnsi="Times New Roman" w:hint="eastAsia"/>
        </w:rPr>
        <w:t>「行政機關作成行政處分有裁量權時，得為附款。無裁量權者，以法律有明文規定或為確保行政處分法定要件之履行而以該要件為附款內容者為限，始得為之。前項所稱之附款如下︰一、期限。二、條件。三、負擔。四、保留行政處分之廢止權。</w:t>
      </w:r>
      <w:r w:rsidR="0040111D" w:rsidRPr="00583951">
        <w:rPr>
          <w:rFonts w:ascii="Times New Roman" w:hAnsi="Times New Roman" w:hint="eastAsia"/>
        </w:rPr>
        <w:lastRenderedPageBreak/>
        <w:t>五、保留負擔之事後附加或變更</w:t>
      </w:r>
      <w:r w:rsidR="004F1F94" w:rsidRPr="00583951">
        <w:rPr>
          <w:rFonts w:ascii="Times New Roman" w:hAnsi="Times New Roman" w:hint="eastAsia"/>
        </w:rPr>
        <w:t>。</w:t>
      </w:r>
      <w:r w:rsidR="0040111D" w:rsidRPr="00583951">
        <w:rPr>
          <w:rFonts w:ascii="Times New Roman" w:hAnsi="Times New Roman" w:hint="eastAsia"/>
        </w:rPr>
        <w:t>」</w:t>
      </w:r>
      <w:r w:rsidR="004F1F94" w:rsidRPr="00583951">
        <w:rPr>
          <w:rFonts w:ascii="Times New Roman" w:hAnsi="Times New Roman" w:hint="eastAsia"/>
        </w:rPr>
        <w:t>「前條之附款不得違背行政處分之目的，並應與該處分之目的具有正當合理。」</w:t>
      </w:r>
      <w:r w:rsidR="0040111D" w:rsidRPr="00583951">
        <w:rPr>
          <w:rFonts w:ascii="Times New Roman" w:hAnsi="Times New Roman" w:hint="eastAsia"/>
        </w:rPr>
        <w:t>惟</w:t>
      </w:r>
      <w:r w:rsidRPr="00583951">
        <w:rPr>
          <w:rFonts w:ascii="Times New Roman" w:hAnsi="Times New Roman"/>
        </w:rPr>
        <w:t>高市府衛生局</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21</w:t>
      </w:r>
      <w:r w:rsidRPr="00583951">
        <w:rPr>
          <w:rFonts w:ascii="Times New Roman" w:hAnsi="Times New Roman"/>
        </w:rPr>
        <w:t>日公告</w:t>
      </w:r>
      <w:r w:rsidR="0040111D" w:rsidRPr="00583951">
        <w:rPr>
          <w:rFonts w:ascii="Times New Roman" w:hAnsi="Times New Roman" w:hint="eastAsia"/>
        </w:rPr>
        <w:t>卻</w:t>
      </w:r>
      <w:r w:rsidR="004F1F94" w:rsidRPr="00583951">
        <w:rPr>
          <w:rFonts w:ascii="Times New Roman" w:hAnsi="Times New Roman" w:hint="eastAsia"/>
        </w:rPr>
        <w:t>要求龍發堂對於疫情必須改善至符合</w:t>
      </w:r>
      <w:r w:rsidR="004F1F94" w:rsidRPr="00583951">
        <w:rPr>
          <w:rFonts w:ascii="Times New Roman" w:hAnsi="Times New Roman"/>
          <w:bCs/>
        </w:rPr>
        <w:t>精神復健機構</w:t>
      </w:r>
      <w:r w:rsidR="00AA4675" w:rsidRPr="00583951">
        <w:rPr>
          <w:rFonts w:ascii="Times New Roman" w:hAnsi="Times New Roman" w:hint="eastAsia"/>
          <w:bCs/>
        </w:rPr>
        <w:t>之</w:t>
      </w:r>
      <w:r w:rsidR="004F1F94" w:rsidRPr="00583951">
        <w:rPr>
          <w:rFonts w:ascii="Times New Roman" w:hAnsi="Times New Roman"/>
          <w:bCs/>
        </w:rPr>
        <w:t>設置</w:t>
      </w:r>
      <w:r w:rsidR="004F1F94" w:rsidRPr="00583951">
        <w:rPr>
          <w:rFonts w:ascii="Times New Roman" w:hAnsi="Times New Roman" w:hint="eastAsia"/>
          <w:bCs/>
        </w:rPr>
        <w:t>規範為止</w:t>
      </w:r>
      <w:r w:rsidR="004F1F94" w:rsidRPr="00583951">
        <w:rPr>
          <w:rFonts w:ascii="Times New Roman" w:hAnsi="Times New Roman" w:hint="eastAsia"/>
        </w:rPr>
        <w:t>，</w:t>
      </w:r>
      <w:r w:rsidRPr="00583951">
        <w:rPr>
          <w:rFonts w:ascii="Times New Roman" w:hAnsi="Times New Roman"/>
        </w:rPr>
        <w:t>明顯與該公告之目的無正當合理之關聯。</w:t>
      </w:r>
      <w:bookmarkEnd w:id="72"/>
    </w:p>
    <w:p w:rsidR="00F35F17" w:rsidRPr="00583951" w:rsidRDefault="00F35F17" w:rsidP="002B0D64">
      <w:pPr>
        <w:pStyle w:val="3"/>
        <w:kinsoku w:val="0"/>
        <w:ind w:left="1360" w:hanging="680"/>
        <w:rPr>
          <w:rFonts w:ascii="Times New Roman" w:hAnsi="Times New Roman"/>
        </w:rPr>
      </w:pPr>
      <w:bookmarkStart w:id="73" w:name="_Toc515379134"/>
      <w:bookmarkStart w:id="74" w:name="_Toc515949172"/>
      <w:bookmarkStart w:id="75" w:name="_Toc521085215"/>
      <w:bookmarkStart w:id="76" w:name="_Toc522542542"/>
      <w:bookmarkStart w:id="77" w:name="_Toc523382066"/>
      <w:r w:rsidRPr="00583951">
        <w:rPr>
          <w:rFonts w:ascii="Times New Roman" w:hAnsi="Times New Roman" w:hint="eastAsia"/>
        </w:rPr>
        <w:t>另查，高市府已於</w:t>
      </w:r>
      <w:r w:rsidRPr="00583951">
        <w:rPr>
          <w:rFonts w:ascii="Times New Roman" w:hAnsi="Times New Roman" w:hint="eastAsia"/>
        </w:rPr>
        <w:t>107</w:t>
      </w:r>
      <w:r w:rsidRPr="00583951">
        <w:rPr>
          <w:rFonts w:ascii="Times New Roman" w:hAnsi="Times New Roman" w:hint="eastAsia"/>
        </w:rPr>
        <w:t>年</w:t>
      </w:r>
      <w:r w:rsidRPr="00583951">
        <w:rPr>
          <w:rFonts w:ascii="Times New Roman" w:hAnsi="Times New Roman" w:hint="eastAsia"/>
        </w:rPr>
        <w:t>3</w:t>
      </w:r>
      <w:r w:rsidRPr="00583951">
        <w:rPr>
          <w:rFonts w:ascii="Times New Roman" w:hAnsi="Times New Roman" w:hint="eastAsia"/>
        </w:rPr>
        <w:t>月</w:t>
      </w:r>
      <w:r w:rsidRPr="00583951">
        <w:rPr>
          <w:rFonts w:ascii="Times New Roman" w:hAnsi="Times New Roman" w:hint="eastAsia"/>
        </w:rPr>
        <w:t>29</w:t>
      </w:r>
      <w:r w:rsidRPr="00583951">
        <w:rPr>
          <w:rFonts w:ascii="Times New Roman" w:hAnsi="Times New Roman" w:hint="eastAsia"/>
        </w:rPr>
        <w:t>日以高市府衛疾管字第</w:t>
      </w:r>
      <w:r w:rsidRPr="00583951">
        <w:rPr>
          <w:rFonts w:ascii="Times New Roman" w:hAnsi="Times New Roman" w:hint="eastAsia"/>
        </w:rPr>
        <w:t>10731803900</w:t>
      </w:r>
      <w:r w:rsidRPr="00583951">
        <w:rPr>
          <w:rFonts w:ascii="Times New Roman" w:hAnsi="Times New Roman" w:hint="eastAsia"/>
        </w:rPr>
        <w:t>號公告「『龍發堂生活大樓為指定清空場域』防疫事項自</w:t>
      </w:r>
      <w:r w:rsidRPr="00583951">
        <w:rPr>
          <w:rFonts w:ascii="Times New Roman" w:hAnsi="Times New Roman" w:hint="eastAsia"/>
        </w:rPr>
        <w:t>107</w:t>
      </w:r>
      <w:r w:rsidRPr="00583951">
        <w:rPr>
          <w:rFonts w:ascii="Times New Roman" w:hAnsi="Times New Roman" w:hint="eastAsia"/>
        </w:rPr>
        <w:t>年</w:t>
      </w:r>
      <w:r w:rsidRPr="00583951">
        <w:rPr>
          <w:rFonts w:ascii="Times New Roman" w:hAnsi="Times New Roman" w:hint="eastAsia"/>
        </w:rPr>
        <w:t>3</w:t>
      </w:r>
      <w:r w:rsidRPr="00583951">
        <w:rPr>
          <w:rFonts w:ascii="Times New Roman" w:hAnsi="Times New Roman" w:hint="eastAsia"/>
        </w:rPr>
        <w:t>月</w:t>
      </w:r>
      <w:r w:rsidRPr="00583951">
        <w:rPr>
          <w:rFonts w:ascii="Times New Roman" w:hAnsi="Times New Roman" w:hint="eastAsia"/>
        </w:rPr>
        <w:t>30</w:t>
      </w:r>
      <w:r w:rsidRPr="00583951">
        <w:rPr>
          <w:rFonts w:ascii="Times New Roman" w:hAnsi="Times New Roman" w:hint="eastAsia"/>
        </w:rPr>
        <w:t>日生效。」該公告並同時廢止</w:t>
      </w:r>
      <w:r w:rsidRPr="00583951">
        <w:rPr>
          <w:rFonts w:ascii="Times New Roman" w:hAnsi="Times New Roman" w:hint="eastAsia"/>
        </w:rPr>
        <w:t>106</w:t>
      </w:r>
      <w:r w:rsidRPr="00583951">
        <w:rPr>
          <w:rFonts w:ascii="Times New Roman" w:hAnsi="Times New Roman" w:hint="eastAsia"/>
        </w:rPr>
        <w:t>年</w:t>
      </w:r>
      <w:r w:rsidRPr="00583951">
        <w:rPr>
          <w:rFonts w:ascii="Times New Roman" w:hAnsi="Times New Roman" w:hint="eastAsia"/>
        </w:rPr>
        <w:t>12</w:t>
      </w:r>
      <w:r w:rsidRPr="00583951">
        <w:rPr>
          <w:rFonts w:ascii="Times New Roman" w:hAnsi="Times New Roman" w:hint="eastAsia"/>
        </w:rPr>
        <w:t>月</w:t>
      </w:r>
      <w:r w:rsidRPr="00583951">
        <w:rPr>
          <w:rFonts w:ascii="Times New Roman" w:hAnsi="Times New Roman" w:hint="eastAsia"/>
        </w:rPr>
        <w:t>21</w:t>
      </w:r>
      <w:r w:rsidRPr="00583951">
        <w:rPr>
          <w:rFonts w:ascii="Times New Roman" w:hAnsi="Times New Roman" w:hint="eastAsia"/>
        </w:rPr>
        <w:t>日公告及</w:t>
      </w:r>
      <w:r w:rsidRPr="00583951">
        <w:rPr>
          <w:rFonts w:ascii="Times New Roman" w:hAnsi="Times New Roman" w:hint="eastAsia"/>
        </w:rPr>
        <w:t>106</w:t>
      </w:r>
      <w:r w:rsidRPr="00583951">
        <w:rPr>
          <w:rFonts w:ascii="Times New Roman" w:hAnsi="Times New Roman" w:hint="eastAsia"/>
        </w:rPr>
        <w:t>年</w:t>
      </w:r>
      <w:r w:rsidRPr="00583951">
        <w:rPr>
          <w:rFonts w:ascii="Times New Roman" w:hAnsi="Times New Roman" w:hint="eastAsia"/>
        </w:rPr>
        <w:t>12</w:t>
      </w:r>
      <w:r w:rsidRPr="00583951">
        <w:rPr>
          <w:rFonts w:ascii="Times New Roman" w:hAnsi="Times New Roman" w:hint="eastAsia"/>
        </w:rPr>
        <w:t>月</w:t>
      </w:r>
      <w:r w:rsidRPr="00583951">
        <w:rPr>
          <w:rFonts w:ascii="Times New Roman" w:hAnsi="Times New Roman" w:hint="eastAsia"/>
        </w:rPr>
        <w:t>22</w:t>
      </w:r>
      <w:r w:rsidRPr="00583951">
        <w:rPr>
          <w:rFonts w:ascii="Times New Roman" w:hAnsi="Times New Roman" w:hint="eastAsia"/>
        </w:rPr>
        <w:t>日高市衛疾管字第</w:t>
      </w:r>
      <w:r w:rsidRPr="00583951">
        <w:rPr>
          <w:rFonts w:ascii="Times New Roman" w:hAnsi="Times New Roman" w:hint="eastAsia"/>
        </w:rPr>
        <w:t>10639816100</w:t>
      </w:r>
      <w:r w:rsidRPr="00583951">
        <w:rPr>
          <w:rFonts w:ascii="Times New Roman" w:hAnsi="Times New Roman" w:hint="eastAsia"/>
        </w:rPr>
        <w:t>號公告</w:t>
      </w:r>
      <w:r w:rsidR="00AA4675" w:rsidRPr="00583951">
        <w:rPr>
          <w:rFonts w:ascii="Times New Roman" w:hAnsi="Times New Roman" w:hint="eastAsia"/>
        </w:rPr>
        <w:t>(</w:t>
      </w:r>
      <w:r w:rsidR="00AA4675" w:rsidRPr="00583951">
        <w:rPr>
          <w:rFonts w:ascii="Times New Roman" w:hAnsi="Times New Roman" w:hint="eastAsia"/>
        </w:rPr>
        <w:t>係補充</w:t>
      </w:r>
      <w:r w:rsidR="00AA4675" w:rsidRPr="00583951">
        <w:rPr>
          <w:rFonts w:ascii="Times New Roman" w:hAnsi="Times New Roman" w:hint="eastAsia"/>
        </w:rPr>
        <w:t>106</w:t>
      </w:r>
      <w:r w:rsidR="00AA4675" w:rsidRPr="00583951">
        <w:rPr>
          <w:rFonts w:ascii="Times New Roman" w:hAnsi="Times New Roman" w:hint="eastAsia"/>
        </w:rPr>
        <w:t>年</w:t>
      </w:r>
      <w:r w:rsidR="00AA4675" w:rsidRPr="00583951">
        <w:rPr>
          <w:rFonts w:ascii="Times New Roman" w:hAnsi="Times New Roman" w:hint="eastAsia"/>
        </w:rPr>
        <w:t>12</w:t>
      </w:r>
      <w:r w:rsidR="00AA4675" w:rsidRPr="00583951">
        <w:rPr>
          <w:rFonts w:ascii="Times New Roman" w:hAnsi="Times New Roman" w:hint="eastAsia"/>
        </w:rPr>
        <w:t>月</w:t>
      </w:r>
      <w:r w:rsidR="00AA4675" w:rsidRPr="00583951">
        <w:rPr>
          <w:rFonts w:ascii="Times New Roman" w:hAnsi="Times New Roman" w:hint="eastAsia"/>
        </w:rPr>
        <w:t>21</w:t>
      </w:r>
      <w:r w:rsidR="00AA4675" w:rsidRPr="00583951">
        <w:rPr>
          <w:rFonts w:ascii="Times New Roman" w:hAnsi="Times New Roman" w:hint="eastAsia"/>
        </w:rPr>
        <w:t>日公告</w:t>
      </w:r>
      <w:r w:rsidR="00AA4675" w:rsidRPr="00583951">
        <w:rPr>
          <w:rFonts w:ascii="Times New Roman" w:hAnsi="Times New Roman" w:hint="eastAsia"/>
        </w:rPr>
        <w:t>)</w:t>
      </w:r>
      <w:r w:rsidRPr="00583951">
        <w:rPr>
          <w:rFonts w:ascii="Times New Roman" w:hAnsi="Times New Roman" w:hint="eastAsia"/>
        </w:rPr>
        <w:t>，且執行期間已調整為「</w:t>
      </w:r>
      <w:r w:rsidRPr="00583951">
        <w:rPr>
          <w:rFonts w:ascii="Times New Roman" w:hAnsi="Times New Roman" w:hint="eastAsia"/>
        </w:rPr>
        <w:t>107</w:t>
      </w:r>
      <w:r w:rsidRPr="00583951">
        <w:rPr>
          <w:rFonts w:ascii="Times New Roman" w:hAnsi="Times New Roman" w:hint="eastAsia"/>
        </w:rPr>
        <w:t>年</w:t>
      </w:r>
      <w:r w:rsidRPr="00583951">
        <w:rPr>
          <w:rFonts w:ascii="Times New Roman" w:hAnsi="Times New Roman" w:hint="eastAsia"/>
        </w:rPr>
        <w:t>3</w:t>
      </w:r>
      <w:r w:rsidRPr="00583951">
        <w:rPr>
          <w:rFonts w:ascii="Times New Roman" w:hAnsi="Times New Roman" w:hint="eastAsia"/>
        </w:rPr>
        <w:t>月</w:t>
      </w:r>
      <w:r w:rsidRPr="00583951">
        <w:rPr>
          <w:rFonts w:ascii="Times New Roman" w:hAnsi="Times New Roman" w:hint="eastAsia"/>
        </w:rPr>
        <w:t>30</w:t>
      </w:r>
      <w:r w:rsidRPr="00583951">
        <w:rPr>
          <w:rFonts w:ascii="Times New Roman" w:hAnsi="Times New Roman" w:hint="eastAsia"/>
        </w:rPr>
        <w:t>日起至無傳染病發生之虞止。」</w:t>
      </w:r>
      <w:r w:rsidR="002B0D64" w:rsidRPr="00583951">
        <w:rPr>
          <w:rFonts w:ascii="Times New Roman" w:hAnsi="Times New Roman" w:hint="eastAsia"/>
        </w:rPr>
        <w:t>該府嗣於</w:t>
      </w:r>
      <w:r w:rsidR="002B0D64" w:rsidRPr="00583951">
        <w:rPr>
          <w:rFonts w:ascii="Times New Roman" w:hAnsi="Times New Roman" w:hint="eastAsia"/>
        </w:rPr>
        <w:t>107</w:t>
      </w:r>
      <w:r w:rsidR="002B0D64" w:rsidRPr="00583951">
        <w:rPr>
          <w:rFonts w:ascii="Times New Roman" w:hAnsi="Times New Roman" w:hint="eastAsia"/>
        </w:rPr>
        <w:t>年</w:t>
      </w:r>
      <w:r w:rsidR="002B0D64" w:rsidRPr="00583951">
        <w:rPr>
          <w:rFonts w:ascii="Times New Roman" w:hAnsi="Times New Roman" w:hint="eastAsia"/>
        </w:rPr>
        <w:t>7</w:t>
      </w:r>
      <w:r w:rsidR="002B0D64" w:rsidRPr="00583951">
        <w:rPr>
          <w:rFonts w:ascii="Times New Roman" w:hAnsi="Times New Roman" w:hint="eastAsia"/>
        </w:rPr>
        <w:t>月</w:t>
      </w:r>
      <w:r w:rsidR="002B0D64" w:rsidRPr="00583951">
        <w:rPr>
          <w:rFonts w:ascii="Times New Roman" w:hAnsi="Times New Roman" w:hint="eastAsia"/>
        </w:rPr>
        <w:t>3</w:t>
      </w:r>
      <w:r w:rsidR="002B0D64" w:rsidRPr="00583951">
        <w:rPr>
          <w:rFonts w:ascii="Times New Roman" w:hAnsi="Times New Roman" w:hint="eastAsia"/>
        </w:rPr>
        <w:t>日以高市府衛疾管字第</w:t>
      </w:r>
      <w:r w:rsidR="002B0D64" w:rsidRPr="00583951">
        <w:rPr>
          <w:rFonts w:ascii="Times New Roman" w:hAnsi="Times New Roman" w:hint="eastAsia"/>
        </w:rPr>
        <w:t>10734997700</w:t>
      </w:r>
      <w:r w:rsidR="002B0D64" w:rsidRPr="00583951">
        <w:rPr>
          <w:rFonts w:ascii="Times New Roman" w:hAnsi="Times New Roman" w:hint="eastAsia"/>
        </w:rPr>
        <w:t>號公告廢止</w:t>
      </w:r>
      <w:r w:rsidR="002B0D64" w:rsidRPr="00583951">
        <w:rPr>
          <w:rFonts w:hAnsi="標楷體" w:hint="eastAsia"/>
        </w:rPr>
        <w:t>「龍發堂生活大樓為指定清空場域」防疫事項，並自即日起生效，</w:t>
      </w:r>
      <w:r w:rsidRPr="00583951">
        <w:rPr>
          <w:rFonts w:ascii="Times New Roman" w:hAnsi="Times New Roman" w:hint="eastAsia"/>
        </w:rPr>
        <w:t>併予敘明。</w:t>
      </w:r>
      <w:bookmarkEnd w:id="73"/>
      <w:bookmarkEnd w:id="74"/>
      <w:bookmarkEnd w:id="75"/>
      <w:bookmarkEnd w:id="76"/>
      <w:bookmarkEnd w:id="77"/>
    </w:p>
    <w:p w:rsidR="00073CB5" w:rsidRPr="00583951" w:rsidRDefault="004F1F94" w:rsidP="00F35F17">
      <w:pPr>
        <w:pStyle w:val="3"/>
        <w:kinsoku w:val="0"/>
        <w:ind w:left="1360" w:hanging="680"/>
      </w:pPr>
      <w:bookmarkStart w:id="78" w:name="_Toc515949173"/>
      <w:bookmarkStart w:id="79" w:name="_Toc521085216"/>
      <w:bookmarkStart w:id="80" w:name="_Toc522542543"/>
      <w:bookmarkStart w:id="81" w:name="_Toc523382067"/>
      <w:r w:rsidRPr="00583951">
        <w:rPr>
          <w:rFonts w:ascii="Times New Roman" w:hAnsi="Times New Roman" w:hint="eastAsia"/>
        </w:rPr>
        <w:t>綜上</w:t>
      </w:r>
      <w:r w:rsidR="00F35F17" w:rsidRPr="00583951">
        <w:rPr>
          <w:rFonts w:ascii="Times New Roman" w:hAnsi="Times New Roman"/>
        </w:rPr>
        <w:t>，</w:t>
      </w:r>
      <w:bookmarkEnd w:id="51"/>
      <w:bookmarkEnd w:id="52"/>
      <w:bookmarkEnd w:id="53"/>
      <w:bookmarkEnd w:id="54"/>
      <w:bookmarkEnd w:id="78"/>
      <w:r w:rsidRPr="00583951">
        <w:rPr>
          <w:rFonts w:ascii="Times New Roman" w:hAnsi="Times New Roman"/>
        </w:rPr>
        <w:t>高市府衛生局</w:t>
      </w:r>
      <w:r w:rsidRPr="00583951">
        <w:rPr>
          <w:rFonts w:ascii="Times New Roman" w:hAnsi="Times New Roman" w:hint="eastAsia"/>
        </w:rPr>
        <w:t>鑑於</w:t>
      </w:r>
      <w:r w:rsidRPr="00583951">
        <w:rPr>
          <w:rFonts w:ascii="Times New Roman" w:hAnsi="Times New Roman"/>
        </w:rPr>
        <w:t>龍發堂發生</w:t>
      </w:r>
      <w:r w:rsidRPr="00583951">
        <w:rPr>
          <w:rFonts w:ascii="Times New Roman" w:hAnsi="Times New Roman"/>
        </w:rPr>
        <w:t>32</w:t>
      </w:r>
      <w:r w:rsidRPr="00583951">
        <w:rPr>
          <w:rFonts w:ascii="Times New Roman" w:hAnsi="Times New Roman"/>
        </w:rPr>
        <w:t>名阿米巴痢疾及</w:t>
      </w:r>
      <w:r w:rsidRPr="00583951">
        <w:rPr>
          <w:rFonts w:ascii="Times New Roman" w:hAnsi="Times New Roman"/>
        </w:rPr>
        <w:t>7</w:t>
      </w:r>
      <w:r w:rsidRPr="00583951">
        <w:rPr>
          <w:rFonts w:ascii="Times New Roman" w:hAnsi="Times New Roman"/>
        </w:rPr>
        <w:t>名結核病確診個案，</w:t>
      </w:r>
      <w:r w:rsidRPr="00583951">
        <w:rPr>
          <w:rFonts w:ascii="Times New Roman" w:hAnsi="Times New Roman" w:hint="eastAsia"/>
        </w:rPr>
        <w:t>爰</w:t>
      </w:r>
      <w:r w:rsidRPr="00583951">
        <w:rPr>
          <w:rFonts w:ascii="Times New Roman" w:hAnsi="Times New Roman"/>
        </w:rPr>
        <w:t>依傳染病防治法第</w:t>
      </w:r>
      <w:r w:rsidRPr="00583951">
        <w:rPr>
          <w:rFonts w:ascii="Times New Roman" w:hAnsi="Times New Roman"/>
        </w:rPr>
        <w:t>37</w:t>
      </w:r>
      <w:r w:rsidRPr="00583951">
        <w:rPr>
          <w:rFonts w:ascii="Times New Roman" w:hAnsi="Times New Roman"/>
        </w:rPr>
        <w:t>條</w:t>
      </w:r>
      <w:r w:rsidRPr="00583951">
        <w:rPr>
          <w:rFonts w:ascii="Times New Roman" w:hAnsi="Times New Roman" w:hint="eastAsia"/>
        </w:rPr>
        <w:t>第</w:t>
      </w:r>
      <w:r w:rsidRPr="00583951">
        <w:rPr>
          <w:rFonts w:ascii="Times New Roman" w:hAnsi="Times New Roman" w:hint="eastAsia"/>
        </w:rPr>
        <w:t>1</w:t>
      </w:r>
      <w:r w:rsidRPr="00583951">
        <w:rPr>
          <w:rFonts w:ascii="Times New Roman" w:hAnsi="Times New Roman" w:hint="eastAsia"/>
        </w:rPr>
        <w:t>項相關</w:t>
      </w:r>
      <w:r w:rsidRPr="00583951">
        <w:rPr>
          <w:rFonts w:ascii="Times New Roman" w:hAnsi="Times New Roman"/>
        </w:rPr>
        <w:t>規定</w:t>
      </w:r>
      <w:r w:rsidRPr="00583951">
        <w:rPr>
          <w:rFonts w:ascii="Times New Roman" w:hAnsi="Times New Roman" w:hint="eastAsia"/>
        </w:rPr>
        <w:t>，於</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21</w:t>
      </w:r>
      <w:r w:rsidRPr="00583951">
        <w:rPr>
          <w:rFonts w:ascii="Times New Roman" w:hAnsi="Times New Roman"/>
        </w:rPr>
        <w:t>日公告「龍發堂為阿米巴痢疾及結核病之法定傳染病流行地點」，惟</w:t>
      </w:r>
      <w:r w:rsidRPr="00583951">
        <w:rPr>
          <w:rFonts w:ascii="Times New Roman" w:hAnsi="Times New Roman" w:hint="eastAsia"/>
        </w:rPr>
        <w:t>該局於</w:t>
      </w:r>
      <w:r w:rsidRPr="00583951">
        <w:rPr>
          <w:rFonts w:ascii="Times New Roman" w:hAnsi="Times New Roman"/>
        </w:rPr>
        <w:t>公告</w:t>
      </w:r>
      <w:r w:rsidRPr="00583951">
        <w:rPr>
          <w:rFonts w:ascii="Times New Roman" w:hAnsi="Times New Roman" w:hint="eastAsia"/>
        </w:rPr>
        <w:t>事項中有關</w:t>
      </w:r>
      <w:r w:rsidRPr="00583951">
        <w:rPr>
          <w:rFonts w:ascii="Times New Roman" w:hAnsi="Times New Roman"/>
        </w:rPr>
        <w:t>「執行期間」</w:t>
      </w:r>
      <w:r w:rsidRPr="00583951">
        <w:rPr>
          <w:rFonts w:ascii="Times New Roman" w:hAnsi="Times New Roman" w:hint="eastAsia"/>
        </w:rPr>
        <w:t>及</w:t>
      </w:r>
      <w:r w:rsidRPr="00583951">
        <w:rPr>
          <w:rFonts w:ascii="Times New Roman" w:hAnsi="Times New Roman"/>
        </w:rPr>
        <w:t>「</w:t>
      </w:r>
      <w:r w:rsidRPr="00583951">
        <w:rPr>
          <w:rFonts w:hint="eastAsia"/>
        </w:rPr>
        <w:t>應配合之防疫事項</w:t>
      </w:r>
      <w:r w:rsidRPr="00583951">
        <w:rPr>
          <w:rFonts w:ascii="Times New Roman" w:hAnsi="Times New Roman"/>
        </w:rPr>
        <w:t>」，</w:t>
      </w:r>
      <w:r w:rsidRPr="00583951">
        <w:rPr>
          <w:rFonts w:ascii="Times New Roman" w:hAnsi="Times New Roman" w:hint="eastAsia"/>
        </w:rPr>
        <w:t>卻</w:t>
      </w:r>
      <w:r w:rsidRPr="00583951">
        <w:rPr>
          <w:rFonts w:ascii="Times New Roman" w:hAnsi="Times New Roman"/>
        </w:rPr>
        <w:t>要求龍發堂後續改善除應符合感染管制相關規定外，</w:t>
      </w:r>
      <w:r w:rsidRPr="00583951">
        <w:rPr>
          <w:rFonts w:ascii="Times New Roman" w:hAnsi="Times New Roman" w:hint="eastAsia"/>
        </w:rPr>
        <w:t>亦須</w:t>
      </w:r>
      <w:r w:rsidRPr="00583951">
        <w:rPr>
          <w:rFonts w:ascii="Times New Roman" w:hAnsi="Times New Roman"/>
        </w:rPr>
        <w:t>符合精神衛生法、</w:t>
      </w:r>
      <w:r w:rsidRPr="00583951">
        <w:rPr>
          <w:rFonts w:ascii="Times New Roman" w:hAnsi="Times New Roman" w:hint="eastAsia"/>
        </w:rPr>
        <w:t>「</w:t>
      </w:r>
      <w:r w:rsidRPr="00583951">
        <w:rPr>
          <w:rFonts w:ascii="Times New Roman" w:hAnsi="Times New Roman"/>
        </w:rPr>
        <w:t>精神復健機構設置及管理辦法</w:t>
      </w:r>
      <w:r w:rsidRPr="00583951">
        <w:rPr>
          <w:rFonts w:ascii="Times New Roman" w:hAnsi="Times New Roman" w:hint="eastAsia"/>
        </w:rPr>
        <w:t>」</w:t>
      </w:r>
      <w:r w:rsidRPr="00583951">
        <w:rPr>
          <w:rFonts w:ascii="Times New Roman" w:hAnsi="Times New Roman"/>
        </w:rPr>
        <w:t>等</w:t>
      </w:r>
      <w:r w:rsidRPr="00583951">
        <w:rPr>
          <w:rFonts w:ascii="Times New Roman" w:hAnsi="Times New Roman" w:hint="eastAsia"/>
        </w:rPr>
        <w:t>相關</w:t>
      </w:r>
      <w:r w:rsidRPr="00583951">
        <w:rPr>
          <w:rFonts w:ascii="Times New Roman" w:hAnsi="Times New Roman"/>
        </w:rPr>
        <w:t>規範</w:t>
      </w:r>
      <w:r w:rsidRPr="00583951">
        <w:rPr>
          <w:rFonts w:ascii="Times New Roman" w:hAnsi="Times New Roman" w:hint="eastAsia"/>
        </w:rPr>
        <w:t>，方能</w:t>
      </w:r>
      <w:r w:rsidRPr="00583951">
        <w:rPr>
          <w:rFonts w:ascii="Times New Roman" w:hAnsi="Times New Roman"/>
        </w:rPr>
        <w:t>解除</w:t>
      </w:r>
      <w:r w:rsidRPr="00583951">
        <w:rPr>
          <w:rFonts w:ascii="Times New Roman" w:hAnsi="Times New Roman" w:hint="eastAsia"/>
        </w:rPr>
        <w:t>該</w:t>
      </w:r>
      <w:r w:rsidRPr="00583951">
        <w:rPr>
          <w:rFonts w:ascii="Times New Roman" w:hAnsi="Times New Roman"/>
        </w:rPr>
        <w:t>公告，</w:t>
      </w:r>
      <w:r w:rsidRPr="00583951">
        <w:rPr>
          <w:rFonts w:ascii="Times New Roman" w:hAnsi="Times New Roman" w:hint="eastAsia"/>
        </w:rPr>
        <w:t>顯然該局將疫情之解除條件，</w:t>
      </w:r>
      <w:r w:rsidRPr="00583951">
        <w:rPr>
          <w:rFonts w:ascii="Times New Roman" w:hAnsi="Times New Roman"/>
        </w:rPr>
        <w:t>恣意擴及</w:t>
      </w:r>
      <w:r w:rsidRPr="00583951">
        <w:rPr>
          <w:rFonts w:ascii="Times New Roman" w:hAnsi="Times New Roman" w:hint="eastAsia"/>
        </w:rPr>
        <w:t>機構</w:t>
      </w:r>
      <w:r w:rsidRPr="00583951">
        <w:rPr>
          <w:rFonts w:ascii="Times New Roman" w:hAnsi="Times New Roman"/>
        </w:rPr>
        <w:t>立案</w:t>
      </w:r>
      <w:r w:rsidRPr="00583951">
        <w:rPr>
          <w:rFonts w:ascii="Times New Roman" w:hAnsi="Times New Roman" w:hint="eastAsia"/>
        </w:rPr>
        <w:t>之事</w:t>
      </w:r>
      <w:r w:rsidRPr="00583951">
        <w:rPr>
          <w:rFonts w:ascii="Times New Roman" w:hAnsi="Times New Roman"/>
        </w:rPr>
        <w:t>，核與該公告</w:t>
      </w:r>
      <w:r w:rsidRPr="00583951">
        <w:rPr>
          <w:rFonts w:ascii="Times New Roman" w:hAnsi="Times New Roman" w:hint="eastAsia"/>
        </w:rPr>
        <w:t>係</w:t>
      </w:r>
      <w:r w:rsidRPr="00583951">
        <w:rPr>
          <w:rFonts w:ascii="Times New Roman" w:hAnsi="Times New Roman"/>
        </w:rPr>
        <w:t>關於</w:t>
      </w:r>
      <w:r w:rsidRPr="00583951">
        <w:rPr>
          <w:rFonts w:ascii="Times New Roman" w:hAnsi="Times New Roman" w:hint="eastAsia"/>
        </w:rPr>
        <w:t>疫情</w:t>
      </w:r>
      <w:r w:rsidRPr="00583951">
        <w:rPr>
          <w:rFonts w:ascii="Times New Roman" w:hAnsi="Times New Roman"/>
        </w:rPr>
        <w:t>管控之目的不符，有違行政程序法關於行政處分所為附款應與處分之目的具有正當合理關聯規定，</w:t>
      </w:r>
      <w:r w:rsidRPr="00583951">
        <w:rPr>
          <w:rFonts w:ascii="Times New Roman" w:hAnsi="Times New Roman" w:hint="eastAsia"/>
        </w:rPr>
        <w:t>確有</w:t>
      </w:r>
      <w:r w:rsidRPr="00583951">
        <w:rPr>
          <w:rFonts w:ascii="Times New Roman" w:hAnsi="Times New Roman"/>
        </w:rPr>
        <w:t>疏誤</w:t>
      </w:r>
      <w:r w:rsidRPr="00583951">
        <w:rPr>
          <w:rFonts w:ascii="Times New Roman" w:hAnsi="Times New Roman" w:hint="eastAsia"/>
        </w:rPr>
        <w:t>。</w:t>
      </w:r>
      <w:bookmarkEnd w:id="79"/>
      <w:r w:rsidR="002B0D64" w:rsidRPr="00583951">
        <w:rPr>
          <w:rFonts w:ascii="Times New Roman" w:hAnsi="Times New Roman" w:hint="eastAsia"/>
        </w:rPr>
        <w:t>經查高雄市政府已於</w:t>
      </w:r>
      <w:r w:rsidR="002B0D64" w:rsidRPr="00583951">
        <w:rPr>
          <w:rFonts w:ascii="Times New Roman" w:hAnsi="Times New Roman" w:hint="eastAsia"/>
        </w:rPr>
        <w:t>107</w:t>
      </w:r>
      <w:r w:rsidR="002B0D64" w:rsidRPr="00583951">
        <w:rPr>
          <w:rFonts w:ascii="Times New Roman" w:hAnsi="Times New Roman" w:hint="eastAsia"/>
        </w:rPr>
        <w:t>年</w:t>
      </w:r>
      <w:r w:rsidR="002B0D64" w:rsidRPr="00583951">
        <w:rPr>
          <w:rFonts w:ascii="Times New Roman" w:hAnsi="Times New Roman" w:hint="eastAsia"/>
        </w:rPr>
        <w:t>3</w:t>
      </w:r>
      <w:r w:rsidR="002B0D64" w:rsidRPr="00583951">
        <w:rPr>
          <w:rFonts w:ascii="Times New Roman" w:hAnsi="Times New Roman" w:hint="eastAsia"/>
        </w:rPr>
        <w:t>月</w:t>
      </w:r>
      <w:r w:rsidR="002B0D64" w:rsidRPr="00583951">
        <w:rPr>
          <w:rFonts w:ascii="Times New Roman" w:hAnsi="Times New Roman" w:hint="eastAsia"/>
        </w:rPr>
        <w:t>29</w:t>
      </w:r>
      <w:r w:rsidR="002B0D64" w:rsidRPr="00583951">
        <w:rPr>
          <w:rFonts w:ascii="Times New Roman" w:hAnsi="Times New Roman" w:hint="eastAsia"/>
        </w:rPr>
        <w:t>日廢止前揭前述公告，並以公告將執行期間調整「至無傳染病發生之虞止」，併予敘</w:t>
      </w:r>
      <w:r w:rsidR="002B0D64" w:rsidRPr="00583951">
        <w:rPr>
          <w:rFonts w:ascii="Times New Roman" w:hAnsi="Times New Roman" w:hint="eastAsia"/>
        </w:rPr>
        <w:lastRenderedPageBreak/>
        <w:t>明。</w:t>
      </w:r>
      <w:bookmarkEnd w:id="80"/>
      <w:bookmarkEnd w:id="81"/>
    </w:p>
    <w:p w:rsidR="00F35F17" w:rsidRPr="00583951" w:rsidRDefault="00F35F17" w:rsidP="00F35F17">
      <w:pPr>
        <w:pStyle w:val="2"/>
        <w:numPr>
          <w:ilvl w:val="1"/>
          <w:numId w:val="1"/>
        </w:numPr>
        <w:kinsoku w:val="0"/>
        <w:ind w:left="1020" w:hanging="680"/>
        <w:rPr>
          <w:rFonts w:ascii="Times New Roman" w:hAnsi="Times New Roman"/>
          <w:b/>
          <w:szCs w:val="32"/>
        </w:rPr>
      </w:pPr>
      <w:bookmarkStart w:id="82" w:name="_Toc515281147"/>
      <w:bookmarkStart w:id="83" w:name="_Toc515379136"/>
      <w:bookmarkStart w:id="84" w:name="_Toc515949174"/>
      <w:bookmarkStart w:id="85" w:name="_Toc521085217"/>
      <w:bookmarkStart w:id="86" w:name="_Toc523382068"/>
      <w:r w:rsidRPr="00583951">
        <w:rPr>
          <w:rFonts w:ascii="Times New Roman" w:hAnsi="Times New Roman"/>
          <w:b/>
        </w:rPr>
        <w:t>高市府衛生局於</w:t>
      </w:r>
      <w:r w:rsidRPr="00583951">
        <w:rPr>
          <w:rFonts w:ascii="Times New Roman" w:hAnsi="Times New Roman"/>
          <w:b/>
        </w:rPr>
        <w:t>106</w:t>
      </w:r>
      <w:r w:rsidRPr="00583951">
        <w:rPr>
          <w:rFonts w:ascii="Times New Roman" w:hAnsi="Times New Roman"/>
          <w:b/>
        </w:rPr>
        <w:t>年</w:t>
      </w:r>
      <w:r w:rsidRPr="00583951">
        <w:rPr>
          <w:rFonts w:ascii="Times New Roman" w:hAnsi="Times New Roman"/>
          <w:b/>
        </w:rPr>
        <w:t>12</w:t>
      </w:r>
      <w:r w:rsidRPr="00583951">
        <w:rPr>
          <w:rFonts w:ascii="Times New Roman" w:hAnsi="Times New Roman"/>
          <w:b/>
        </w:rPr>
        <w:t>月</w:t>
      </w:r>
      <w:r w:rsidRPr="00583951">
        <w:rPr>
          <w:rFonts w:ascii="Times New Roman" w:hAnsi="Times New Roman"/>
          <w:b/>
        </w:rPr>
        <w:t>21</w:t>
      </w:r>
      <w:r w:rsidRPr="00583951">
        <w:rPr>
          <w:rFonts w:ascii="Times New Roman" w:hAnsi="Times New Roman"/>
          <w:b/>
        </w:rPr>
        <w:t>日公告「龍發堂為阿米巴痢疾及結核病之法定傳染病流行地點」防疫事項時，認定龍發堂</w:t>
      </w:r>
      <w:r w:rsidR="00B141A1" w:rsidRPr="00583951">
        <w:rPr>
          <w:rFonts w:ascii="Times New Roman" w:hAnsi="Times New Roman" w:hint="eastAsia"/>
          <w:b/>
        </w:rPr>
        <w:t>此次</w:t>
      </w:r>
      <w:r w:rsidRPr="00583951">
        <w:rPr>
          <w:rFonts w:ascii="Times New Roman" w:hAnsi="Times New Roman"/>
          <w:b/>
        </w:rPr>
        <w:t>疫情規模符合傳染病</w:t>
      </w:r>
      <w:r w:rsidR="00B141A1" w:rsidRPr="00583951">
        <w:rPr>
          <w:rFonts w:ascii="Times New Roman" w:hAnsi="Times New Roman" w:hint="eastAsia"/>
          <w:b/>
        </w:rPr>
        <w:t>防治</w:t>
      </w:r>
      <w:r w:rsidRPr="00583951">
        <w:rPr>
          <w:rFonts w:ascii="Times New Roman" w:hAnsi="Times New Roman"/>
          <w:b/>
        </w:rPr>
        <w:t>法第</w:t>
      </w:r>
      <w:r w:rsidRPr="00583951">
        <w:rPr>
          <w:rFonts w:ascii="Times New Roman" w:hAnsi="Times New Roman"/>
          <w:b/>
        </w:rPr>
        <w:t>4</w:t>
      </w:r>
      <w:r w:rsidRPr="00583951">
        <w:rPr>
          <w:rFonts w:ascii="Times New Roman" w:hAnsi="Times New Roman"/>
          <w:b/>
        </w:rPr>
        <w:t>條所稱</w:t>
      </w:r>
      <w:r w:rsidR="00FC7275" w:rsidRPr="00583951">
        <w:rPr>
          <w:rFonts w:ascii="Times New Roman" w:hAnsi="Times New Roman"/>
          <w:b/>
        </w:rPr>
        <w:t>「</w:t>
      </w:r>
      <w:r w:rsidRPr="00583951">
        <w:rPr>
          <w:rFonts w:ascii="Times New Roman" w:hAnsi="Times New Roman"/>
          <w:b/>
        </w:rPr>
        <w:t>流行疫情</w:t>
      </w:r>
      <w:r w:rsidR="00FC7275" w:rsidRPr="00583951">
        <w:rPr>
          <w:rFonts w:ascii="Times New Roman" w:hAnsi="Times New Roman"/>
          <w:b/>
        </w:rPr>
        <w:t>」</w:t>
      </w:r>
      <w:r w:rsidRPr="00583951">
        <w:rPr>
          <w:rFonts w:ascii="Times New Roman" w:hAnsi="Times New Roman"/>
          <w:b/>
        </w:rPr>
        <w:t>，卻未依該法第</w:t>
      </w:r>
      <w:r w:rsidRPr="00583951">
        <w:rPr>
          <w:rFonts w:ascii="Times New Roman" w:hAnsi="Times New Roman"/>
          <w:b/>
        </w:rPr>
        <w:t>8</w:t>
      </w:r>
      <w:r w:rsidRPr="00583951">
        <w:rPr>
          <w:rFonts w:ascii="Times New Roman" w:hAnsi="Times New Roman"/>
          <w:b/>
        </w:rPr>
        <w:t>條第</w:t>
      </w:r>
      <w:r w:rsidRPr="00583951">
        <w:rPr>
          <w:rFonts w:ascii="Times New Roman" w:hAnsi="Times New Roman"/>
          <w:b/>
        </w:rPr>
        <w:t>1</w:t>
      </w:r>
      <w:r w:rsidRPr="00583951">
        <w:rPr>
          <w:rFonts w:ascii="Times New Roman" w:hAnsi="Times New Roman"/>
          <w:b/>
        </w:rPr>
        <w:t>項規定，於公告同時報請衛福部備查，</w:t>
      </w:r>
      <w:r w:rsidR="00B141A1" w:rsidRPr="00583951">
        <w:rPr>
          <w:rFonts w:ascii="Times New Roman" w:hAnsi="Times New Roman" w:hint="eastAsia"/>
          <w:b/>
        </w:rPr>
        <w:t>核有</w:t>
      </w:r>
      <w:r w:rsidRPr="00583951">
        <w:rPr>
          <w:rFonts w:ascii="Times New Roman" w:hAnsi="Times New Roman"/>
          <w:b/>
        </w:rPr>
        <w:t>疏失。</w:t>
      </w:r>
      <w:bookmarkEnd w:id="82"/>
      <w:bookmarkEnd w:id="83"/>
      <w:bookmarkEnd w:id="84"/>
      <w:bookmarkEnd w:id="85"/>
      <w:bookmarkEnd w:id="86"/>
    </w:p>
    <w:p w:rsidR="00F35F17" w:rsidRPr="00583951" w:rsidRDefault="00F35F17" w:rsidP="00FC7275">
      <w:pPr>
        <w:pStyle w:val="3"/>
        <w:kinsoku w:val="0"/>
        <w:ind w:left="1360" w:hanging="680"/>
        <w:rPr>
          <w:rFonts w:ascii="Times New Roman" w:hAnsi="Times New Roman"/>
        </w:rPr>
      </w:pPr>
      <w:bookmarkStart w:id="87" w:name="_Toc515379137"/>
      <w:bookmarkStart w:id="88" w:name="_Toc515949175"/>
      <w:bookmarkStart w:id="89" w:name="_Toc521085218"/>
      <w:bookmarkStart w:id="90" w:name="_Toc522542545"/>
      <w:bookmarkStart w:id="91" w:name="_Toc523382069"/>
      <w:bookmarkStart w:id="92" w:name="_Toc515281148"/>
      <w:r w:rsidRPr="00583951">
        <w:rPr>
          <w:rFonts w:ascii="Times New Roman" w:hAnsi="Times New Roman"/>
        </w:rPr>
        <w:t>依據</w:t>
      </w:r>
      <w:r w:rsidR="00FC7275" w:rsidRPr="00583951">
        <w:rPr>
          <w:rFonts w:ascii="Times New Roman" w:hAnsi="Times New Roman"/>
        </w:rPr>
        <w:t>傳染病防治法第</w:t>
      </w:r>
      <w:r w:rsidR="00FC7275" w:rsidRPr="00583951">
        <w:rPr>
          <w:rFonts w:ascii="Times New Roman" w:hAnsi="Times New Roman"/>
        </w:rPr>
        <w:t>4</w:t>
      </w:r>
      <w:r w:rsidR="00FC7275" w:rsidRPr="00583951">
        <w:rPr>
          <w:rFonts w:ascii="Times New Roman" w:hAnsi="Times New Roman"/>
        </w:rPr>
        <w:t>條第</w:t>
      </w:r>
      <w:r w:rsidR="00FC7275" w:rsidRPr="00583951">
        <w:rPr>
          <w:rFonts w:ascii="Times New Roman" w:hAnsi="Times New Roman"/>
        </w:rPr>
        <w:t>1</w:t>
      </w:r>
      <w:r w:rsidR="00FC7275" w:rsidRPr="00583951">
        <w:rPr>
          <w:rFonts w:ascii="Times New Roman" w:hAnsi="Times New Roman"/>
        </w:rPr>
        <w:t>項規定：「本法所稱流行疫情，指傳染病在特定地區及特定時間內，發生之病例數超過預期值或出現集體聚集之現象。」同法</w:t>
      </w:r>
      <w:r w:rsidR="00855428" w:rsidRPr="00583951">
        <w:rPr>
          <w:rFonts w:ascii="Times New Roman" w:hAnsi="Times New Roman"/>
        </w:rPr>
        <w:t>第</w:t>
      </w:r>
      <w:r w:rsidR="00855428" w:rsidRPr="00583951">
        <w:rPr>
          <w:rFonts w:ascii="Times New Roman" w:hAnsi="Times New Roman"/>
        </w:rPr>
        <w:t>8</w:t>
      </w:r>
      <w:r w:rsidR="00855428" w:rsidRPr="00583951">
        <w:rPr>
          <w:rFonts w:ascii="Times New Roman" w:hAnsi="Times New Roman"/>
        </w:rPr>
        <w:t>條第</w:t>
      </w:r>
      <w:r w:rsidR="00855428" w:rsidRPr="00583951">
        <w:rPr>
          <w:rFonts w:ascii="Times New Roman" w:hAnsi="Times New Roman"/>
        </w:rPr>
        <w:t>1</w:t>
      </w:r>
      <w:r w:rsidR="00855428" w:rsidRPr="00583951">
        <w:rPr>
          <w:rFonts w:ascii="Times New Roman" w:hAnsi="Times New Roman"/>
        </w:rPr>
        <w:t>項</w:t>
      </w:r>
      <w:r w:rsidR="00FC7275" w:rsidRPr="00583951">
        <w:rPr>
          <w:rFonts w:ascii="Times New Roman" w:hAnsi="Times New Roman"/>
        </w:rPr>
        <w:t>並</w:t>
      </w:r>
      <w:r w:rsidR="00855428" w:rsidRPr="00583951">
        <w:rPr>
          <w:rFonts w:ascii="Times New Roman" w:hAnsi="Times New Roman"/>
        </w:rPr>
        <w:t>規定</w:t>
      </w:r>
      <w:r w:rsidRPr="00583951">
        <w:rPr>
          <w:rFonts w:ascii="Times New Roman" w:hAnsi="Times New Roman"/>
        </w:rPr>
        <w:t>，</w:t>
      </w:r>
      <w:r w:rsidR="00FC7275" w:rsidRPr="00583951">
        <w:rPr>
          <w:rFonts w:ascii="Times New Roman" w:hAnsi="Times New Roman"/>
        </w:rPr>
        <w:t>「傳染病流行疫情、疫區之認定、發布及解除，由中央主管機關為之；第二類、第三類傳染病，得由地方主管機關為之，並應同時報請中央主管機關備查。」</w:t>
      </w:r>
      <w:bookmarkEnd w:id="87"/>
      <w:bookmarkEnd w:id="88"/>
      <w:bookmarkEnd w:id="89"/>
      <w:bookmarkEnd w:id="90"/>
      <w:bookmarkEnd w:id="91"/>
    </w:p>
    <w:p w:rsidR="003927E8" w:rsidRPr="00583951" w:rsidRDefault="00FC7275" w:rsidP="00D941B1">
      <w:pPr>
        <w:pStyle w:val="3"/>
        <w:kinsoku w:val="0"/>
        <w:ind w:left="1360" w:hanging="680"/>
        <w:rPr>
          <w:rFonts w:ascii="Times New Roman" w:hAnsi="Times New Roman"/>
          <w:szCs w:val="32"/>
        </w:rPr>
      </w:pPr>
      <w:bookmarkStart w:id="93" w:name="_Toc521085219"/>
      <w:bookmarkStart w:id="94" w:name="_Toc522542546"/>
      <w:bookmarkStart w:id="95" w:name="_Toc523382070"/>
      <w:bookmarkEnd w:id="92"/>
      <w:r w:rsidRPr="00583951">
        <w:rPr>
          <w:rFonts w:ascii="Times New Roman" w:hAnsi="Times New Roman" w:hint="eastAsia"/>
        </w:rPr>
        <w:t>由於</w:t>
      </w:r>
      <w:r w:rsidRPr="00583951">
        <w:rPr>
          <w:rFonts w:ascii="Times New Roman" w:hAnsi="Times New Roman"/>
        </w:rPr>
        <w:t>「阿米巴性痢疾」</w:t>
      </w:r>
      <w:r w:rsidRPr="00583951">
        <w:rPr>
          <w:rFonts w:ascii="Times New Roman" w:hAnsi="Times New Roman" w:hint="eastAsia"/>
        </w:rPr>
        <w:t>列為第二類法定傳染病，而</w:t>
      </w:r>
      <w:r w:rsidRPr="00583951">
        <w:rPr>
          <w:rFonts w:ascii="Times New Roman" w:hAnsi="Times New Roman"/>
        </w:rPr>
        <w:t>「</w:t>
      </w:r>
      <w:r w:rsidRPr="00583951">
        <w:rPr>
          <w:rFonts w:ascii="Times New Roman" w:hAnsi="Times New Roman" w:hint="eastAsia"/>
        </w:rPr>
        <w:t>肺結核</w:t>
      </w:r>
      <w:r w:rsidRPr="00583951">
        <w:rPr>
          <w:rFonts w:ascii="Times New Roman" w:hAnsi="Times New Roman"/>
        </w:rPr>
        <w:t>」</w:t>
      </w:r>
      <w:r w:rsidRPr="00583951">
        <w:rPr>
          <w:rFonts w:ascii="Times New Roman" w:hAnsi="Times New Roman" w:hint="eastAsia"/>
        </w:rPr>
        <w:t>為第三類法定傳染病，因此，</w:t>
      </w:r>
      <w:r w:rsidRPr="00583951">
        <w:rPr>
          <w:rFonts w:ascii="Times New Roman" w:hAnsi="Times New Roman"/>
        </w:rPr>
        <w:t>有關</w:t>
      </w:r>
      <w:r w:rsidRPr="00583951">
        <w:rPr>
          <w:rFonts w:ascii="Times New Roman" w:hAnsi="Times New Roman" w:hint="eastAsia"/>
        </w:rPr>
        <w:t>前述</w:t>
      </w:r>
      <w:r w:rsidRPr="00583951">
        <w:rPr>
          <w:rFonts w:ascii="Times New Roman" w:hAnsi="Times New Roman" w:hint="eastAsia"/>
        </w:rPr>
        <w:t>2</w:t>
      </w:r>
      <w:r w:rsidRPr="00583951">
        <w:rPr>
          <w:rFonts w:ascii="Times New Roman" w:hAnsi="Times New Roman" w:hint="eastAsia"/>
        </w:rPr>
        <w:t>類</w:t>
      </w:r>
      <w:r w:rsidR="003927E8" w:rsidRPr="00583951">
        <w:rPr>
          <w:rFonts w:ascii="Times New Roman" w:hAnsi="Times New Roman" w:hint="eastAsia"/>
        </w:rPr>
        <w:t>法定</w:t>
      </w:r>
      <w:r w:rsidRPr="00583951">
        <w:rPr>
          <w:rFonts w:ascii="Times New Roman" w:hAnsi="Times New Roman"/>
        </w:rPr>
        <w:t>傳染病流行疫情之認定、發布及解除</w:t>
      </w:r>
      <w:r w:rsidR="003927E8" w:rsidRPr="00583951">
        <w:rPr>
          <w:rFonts w:ascii="Times New Roman" w:hAnsi="Times New Roman" w:hint="eastAsia"/>
        </w:rPr>
        <w:t>等事項</w:t>
      </w:r>
      <w:r w:rsidRPr="00583951">
        <w:rPr>
          <w:rFonts w:ascii="Times New Roman" w:hAnsi="Times New Roman"/>
        </w:rPr>
        <w:t>，</w:t>
      </w:r>
      <w:r w:rsidR="003927E8" w:rsidRPr="00583951">
        <w:rPr>
          <w:rFonts w:ascii="Times New Roman" w:hAnsi="Times New Roman" w:hint="eastAsia"/>
        </w:rPr>
        <w:t>依法</w:t>
      </w:r>
      <w:r w:rsidRPr="00583951">
        <w:rPr>
          <w:rFonts w:ascii="Times New Roman" w:hAnsi="Times New Roman"/>
        </w:rPr>
        <w:t>得由地方主管機關為之，</w:t>
      </w:r>
      <w:r w:rsidR="003927E8" w:rsidRPr="00583951">
        <w:rPr>
          <w:rFonts w:ascii="Times New Roman" w:hAnsi="Times New Roman" w:hint="eastAsia"/>
        </w:rPr>
        <w:t>並應</w:t>
      </w:r>
      <w:r w:rsidRPr="00583951">
        <w:rPr>
          <w:rFonts w:ascii="Times New Roman" w:hAnsi="Times New Roman"/>
        </w:rPr>
        <w:t>同時報請衛福部備查。</w:t>
      </w:r>
      <w:bookmarkStart w:id="96" w:name="_Toc515281149"/>
      <w:bookmarkStart w:id="97" w:name="_Toc515379139"/>
      <w:bookmarkStart w:id="98" w:name="_Toc515949177"/>
      <w:r w:rsidR="003927E8" w:rsidRPr="00583951">
        <w:rPr>
          <w:rFonts w:ascii="Times New Roman" w:hAnsi="Times New Roman" w:hint="eastAsia"/>
        </w:rPr>
        <w:t>惟查：</w:t>
      </w:r>
      <w:bookmarkEnd w:id="93"/>
      <w:bookmarkEnd w:id="94"/>
      <w:bookmarkEnd w:id="95"/>
    </w:p>
    <w:p w:rsidR="00F35F17" w:rsidRPr="00583951" w:rsidRDefault="00F35F17" w:rsidP="003927E8">
      <w:pPr>
        <w:pStyle w:val="4"/>
        <w:rPr>
          <w:rFonts w:ascii="Times New Roman" w:hAnsi="Times New Roman"/>
        </w:rPr>
      </w:pPr>
      <w:r w:rsidRPr="00583951">
        <w:rPr>
          <w:rFonts w:ascii="Times New Roman" w:hAnsi="Times New Roman"/>
        </w:rPr>
        <w:t>高市府衛生局</w:t>
      </w:r>
      <w:r w:rsidR="00FC7275" w:rsidRPr="00583951">
        <w:rPr>
          <w:rFonts w:ascii="Times New Roman" w:hAnsi="Times New Roman"/>
        </w:rPr>
        <w:t>鑑於</w:t>
      </w:r>
      <w:r w:rsidRPr="00583951">
        <w:rPr>
          <w:rFonts w:ascii="Times New Roman" w:hAnsi="Times New Roman"/>
        </w:rPr>
        <w:t>龍發堂於</w:t>
      </w:r>
      <w:r w:rsidRPr="00583951">
        <w:rPr>
          <w:rFonts w:ascii="Times New Roman" w:hAnsi="Times New Roman"/>
        </w:rPr>
        <w:t>106</w:t>
      </w:r>
      <w:r w:rsidRPr="00583951">
        <w:rPr>
          <w:rFonts w:ascii="Times New Roman" w:hAnsi="Times New Roman"/>
        </w:rPr>
        <w:t>年</w:t>
      </w:r>
      <w:r w:rsidRPr="00583951">
        <w:rPr>
          <w:rFonts w:ascii="Times New Roman" w:hAnsi="Times New Roman"/>
        </w:rPr>
        <w:t>7</w:t>
      </w:r>
      <w:r w:rsidRPr="00583951">
        <w:rPr>
          <w:rFonts w:ascii="Times New Roman" w:hAnsi="Times New Roman"/>
        </w:rPr>
        <w:t>月起陸續發生阿米巴痢疾及結核病疫情，</w:t>
      </w:r>
      <w:r w:rsidR="00FC7275" w:rsidRPr="00583951">
        <w:rPr>
          <w:rFonts w:ascii="Times New Roman" w:hAnsi="Times New Roman"/>
        </w:rPr>
        <w:t>且</w:t>
      </w:r>
      <w:r w:rsidRPr="00583951">
        <w:rPr>
          <w:rFonts w:ascii="Times New Roman" w:hAnsi="Times New Roman"/>
        </w:rPr>
        <w:t>截至</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21</w:t>
      </w:r>
      <w:r w:rsidRPr="00583951">
        <w:rPr>
          <w:rFonts w:ascii="Times New Roman" w:hAnsi="Times New Roman"/>
        </w:rPr>
        <w:t>日止，</w:t>
      </w:r>
      <w:r w:rsidR="00FC7275" w:rsidRPr="00583951">
        <w:rPr>
          <w:rFonts w:ascii="Times New Roman" w:hAnsi="Times New Roman"/>
        </w:rPr>
        <w:t>該</w:t>
      </w:r>
      <w:r w:rsidR="00FC7275" w:rsidRPr="00583951">
        <w:rPr>
          <w:rFonts w:ascii="Times New Roman" w:hAnsi="Times New Roman"/>
        </w:rPr>
        <w:t>2</w:t>
      </w:r>
      <w:r w:rsidR="00FC7275" w:rsidRPr="00583951">
        <w:rPr>
          <w:rFonts w:ascii="Times New Roman" w:hAnsi="Times New Roman"/>
        </w:rPr>
        <w:t>類傳染病</w:t>
      </w:r>
      <w:r w:rsidRPr="00583951">
        <w:rPr>
          <w:rFonts w:ascii="Times New Roman" w:hAnsi="Times New Roman"/>
        </w:rPr>
        <w:t>確定感染</w:t>
      </w:r>
      <w:r w:rsidR="00FC7275" w:rsidRPr="00583951">
        <w:rPr>
          <w:rFonts w:ascii="Times New Roman" w:hAnsi="Times New Roman"/>
        </w:rPr>
        <w:t>個案</w:t>
      </w:r>
      <w:r w:rsidRPr="00583951">
        <w:rPr>
          <w:rFonts w:ascii="Times New Roman" w:hAnsi="Times New Roman"/>
        </w:rPr>
        <w:t>人數分別為</w:t>
      </w:r>
      <w:r w:rsidRPr="00583951">
        <w:rPr>
          <w:rFonts w:ascii="Times New Roman" w:hAnsi="Times New Roman"/>
        </w:rPr>
        <w:t>32</w:t>
      </w:r>
      <w:r w:rsidRPr="00583951">
        <w:rPr>
          <w:rFonts w:ascii="Times New Roman" w:hAnsi="Times New Roman"/>
        </w:rPr>
        <w:t>例及</w:t>
      </w:r>
      <w:r w:rsidRPr="00583951">
        <w:rPr>
          <w:rFonts w:ascii="Times New Roman" w:hAnsi="Times New Roman"/>
        </w:rPr>
        <w:t>6</w:t>
      </w:r>
      <w:r w:rsidRPr="00583951">
        <w:rPr>
          <w:rFonts w:ascii="Times New Roman" w:hAnsi="Times New Roman"/>
        </w:rPr>
        <w:t>例，為有效遏止疫情擴散或住民併發生命危害，該局</w:t>
      </w:r>
      <w:r w:rsidR="00FC7275" w:rsidRPr="00583951">
        <w:rPr>
          <w:rFonts w:ascii="Times New Roman" w:hAnsi="Times New Roman"/>
        </w:rPr>
        <w:t>遂於</w:t>
      </w:r>
      <w:r w:rsidRPr="00583951">
        <w:rPr>
          <w:rFonts w:ascii="Times New Roman" w:hAnsi="Times New Roman"/>
        </w:rPr>
        <w:t>當日</w:t>
      </w:r>
      <w:r w:rsidRPr="00583951">
        <w:rPr>
          <w:rFonts w:ascii="Times New Roman" w:hAnsi="Times New Roman"/>
        </w:rPr>
        <w:t>(21</w:t>
      </w:r>
      <w:r w:rsidRPr="00583951">
        <w:rPr>
          <w:rFonts w:ascii="Times New Roman" w:hAnsi="Times New Roman"/>
        </w:rPr>
        <w:t>日</w:t>
      </w:r>
      <w:r w:rsidRPr="00583951">
        <w:rPr>
          <w:rFonts w:ascii="Times New Roman" w:hAnsi="Times New Roman"/>
        </w:rPr>
        <w:t>)</w:t>
      </w:r>
      <w:r w:rsidRPr="00583951">
        <w:rPr>
          <w:rFonts w:ascii="Times New Roman" w:hAnsi="Times New Roman"/>
        </w:rPr>
        <w:t>以高市衛疾管字第</w:t>
      </w:r>
      <w:r w:rsidRPr="00583951">
        <w:rPr>
          <w:rFonts w:ascii="Times New Roman" w:hAnsi="Times New Roman"/>
        </w:rPr>
        <w:t>10639772200</w:t>
      </w:r>
      <w:r w:rsidRPr="00583951">
        <w:rPr>
          <w:rFonts w:ascii="Times New Roman" w:hAnsi="Times New Roman"/>
        </w:rPr>
        <w:t>號公告「龍發堂為阿米巴痢疾及結核病之法定傳染病流行地點」防疫事項，以為防疫準則。</w:t>
      </w:r>
      <w:r w:rsidR="003927E8" w:rsidRPr="00583951">
        <w:rPr>
          <w:rFonts w:ascii="Times New Roman" w:hAnsi="Times New Roman" w:hint="eastAsia"/>
        </w:rPr>
        <w:t>惟</w:t>
      </w:r>
      <w:r w:rsidRPr="00583951">
        <w:rPr>
          <w:rFonts w:ascii="Times New Roman" w:hAnsi="Times New Roman"/>
        </w:rPr>
        <w:t>該局於此公告時，</w:t>
      </w:r>
      <w:r w:rsidR="00FC7275" w:rsidRPr="00583951">
        <w:rPr>
          <w:rFonts w:ascii="Times New Roman" w:hAnsi="Times New Roman"/>
        </w:rPr>
        <w:t>卻</w:t>
      </w:r>
      <w:r w:rsidRPr="00583951">
        <w:rPr>
          <w:rFonts w:ascii="Times New Roman" w:hAnsi="Times New Roman"/>
        </w:rPr>
        <w:t>未</w:t>
      </w:r>
      <w:r w:rsidR="00FC7275" w:rsidRPr="00583951">
        <w:rPr>
          <w:rFonts w:ascii="Times New Roman" w:hAnsi="Times New Roman"/>
        </w:rPr>
        <w:t>能依規定</w:t>
      </w:r>
      <w:r w:rsidRPr="00583951">
        <w:rPr>
          <w:rFonts w:ascii="Times New Roman" w:hAnsi="Times New Roman"/>
        </w:rPr>
        <w:t>同時報請衛福部備查，</w:t>
      </w:r>
      <w:r w:rsidR="005A26F8" w:rsidRPr="00583951">
        <w:rPr>
          <w:rFonts w:ascii="Times New Roman" w:hAnsi="Times New Roman" w:hint="eastAsia"/>
        </w:rPr>
        <w:t>雖</w:t>
      </w:r>
      <w:r w:rsidR="003927E8" w:rsidRPr="00583951">
        <w:rPr>
          <w:rFonts w:ascii="Times New Roman" w:hAnsi="Times New Roman" w:hint="eastAsia"/>
        </w:rPr>
        <w:t>於</w:t>
      </w:r>
      <w:r w:rsidRPr="00583951">
        <w:rPr>
          <w:rFonts w:ascii="Times New Roman" w:hAnsi="Times New Roman"/>
        </w:rPr>
        <w:t>次日</w:t>
      </w:r>
      <w:r w:rsidRPr="00583951">
        <w:rPr>
          <w:rFonts w:ascii="Times New Roman" w:hAnsi="Times New Roman"/>
        </w:rPr>
        <w:t>(22</w:t>
      </w:r>
      <w:r w:rsidRPr="00583951">
        <w:rPr>
          <w:rFonts w:ascii="Times New Roman" w:hAnsi="Times New Roman"/>
        </w:rPr>
        <w:t>日</w:t>
      </w:r>
      <w:r w:rsidRPr="00583951">
        <w:rPr>
          <w:rFonts w:ascii="Times New Roman" w:hAnsi="Times New Roman"/>
        </w:rPr>
        <w:t>)</w:t>
      </w:r>
      <w:r w:rsidR="00D941B1" w:rsidRPr="00583951">
        <w:rPr>
          <w:rFonts w:ascii="Times New Roman" w:hAnsi="Times New Roman"/>
        </w:rPr>
        <w:t>將</w:t>
      </w:r>
      <w:r w:rsidRPr="00583951">
        <w:rPr>
          <w:rFonts w:ascii="Times New Roman" w:hAnsi="Times New Roman"/>
        </w:rPr>
        <w:t>該公告</w:t>
      </w:r>
      <w:r w:rsidR="00D941B1" w:rsidRPr="00583951">
        <w:rPr>
          <w:rFonts w:ascii="Times New Roman" w:hAnsi="Times New Roman"/>
        </w:rPr>
        <w:t>函送</w:t>
      </w:r>
      <w:r w:rsidRPr="00583951">
        <w:rPr>
          <w:rFonts w:ascii="Times New Roman" w:hAnsi="Times New Roman"/>
        </w:rPr>
        <w:t>龍發堂</w:t>
      </w:r>
      <w:r w:rsidR="00D941B1" w:rsidRPr="00583951">
        <w:rPr>
          <w:rFonts w:ascii="Times New Roman" w:hAnsi="Times New Roman"/>
        </w:rPr>
        <w:t>之同時</w:t>
      </w:r>
      <w:r w:rsidR="003927E8" w:rsidRPr="00583951">
        <w:rPr>
          <w:rFonts w:ascii="Times New Roman" w:hAnsi="Times New Roman" w:hint="eastAsia"/>
        </w:rPr>
        <w:t>，</w:t>
      </w:r>
      <w:r w:rsidRPr="00583951">
        <w:rPr>
          <w:rFonts w:ascii="Times New Roman" w:hAnsi="Times New Roman"/>
        </w:rPr>
        <w:t>副知疾管署，</w:t>
      </w:r>
      <w:r w:rsidR="003927E8" w:rsidRPr="00583951">
        <w:rPr>
          <w:rFonts w:ascii="Times New Roman" w:hAnsi="Times New Roman" w:hint="eastAsia"/>
        </w:rPr>
        <w:t>然</w:t>
      </w:r>
      <w:r w:rsidR="00D941B1" w:rsidRPr="00583951">
        <w:rPr>
          <w:rFonts w:ascii="Times New Roman" w:hAnsi="Times New Roman"/>
        </w:rPr>
        <w:t>係</w:t>
      </w:r>
      <w:r w:rsidRPr="00583951">
        <w:rPr>
          <w:rFonts w:ascii="Times New Roman" w:hAnsi="Times New Roman"/>
        </w:rPr>
        <w:t>副知性質</w:t>
      </w:r>
      <w:r w:rsidR="00D941B1" w:rsidRPr="00583951">
        <w:rPr>
          <w:rFonts w:ascii="Times New Roman" w:hAnsi="Times New Roman"/>
        </w:rPr>
        <w:t>，</w:t>
      </w:r>
      <w:r w:rsidRPr="00583951">
        <w:rPr>
          <w:rFonts w:ascii="Times New Roman" w:hAnsi="Times New Roman"/>
        </w:rPr>
        <w:t>且</w:t>
      </w:r>
      <w:r w:rsidR="00D941B1" w:rsidRPr="00583951">
        <w:rPr>
          <w:rFonts w:ascii="Times New Roman" w:hAnsi="Times New Roman"/>
        </w:rPr>
        <w:t>收文</w:t>
      </w:r>
      <w:r w:rsidRPr="00583951">
        <w:rPr>
          <w:rFonts w:ascii="Times New Roman" w:hAnsi="Times New Roman"/>
        </w:rPr>
        <w:t>對象</w:t>
      </w:r>
      <w:r w:rsidR="00D941B1" w:rsidRPr="00583951">
        <w:rPr>
          <w:rFonts w:ascii="Times New Roman" w:hAnsi="Times New Roman"/>
        </w:rPr>
        <w:t>並</w:t>
      </w:r>
      <w:r w:rsidRPr="00583951">
        <w:rPr>
          <w:rFonts w:ascii="Times New Roman" w:hAnsi="Times New Roman"/>
        </w:rPr>
        <w:t>非為</w:t>
      </w:r>
      <w:r w:rsidR="00D941B1" w:rsidRPr="00583951">
        <w:rPr>
          <w:rFonts w:ascii="Times New Roman" w:hAnsi="Times New Roman"/>
        </w:rPr>
        <w:t>主管機關</w:t>
      </w:r>
      <w:r w:rsidRPr="00583951">
        <w:rPr>
          <w:rFonts w:ascii="Times New Roman" w:hAnsi="Times New Roman"/>
        </w:rPr>
        <w:t>衛福部</w:t>
      </w:r>
      <w:r w:rsidR="00D941B1" w:rsidRPr="00583951">
        <w:rPr>
          <w:rFonts w:ascii="Times New Roman" w:hAnsi="Times New Roman"/>
        </w:rPr>
        <w:t>。此外，</w:t>
      </w:r>
      <w:r w:rsidRPr="00583951">
        <w:rPr>
          <w:rFonts w:ascii="Times New Roman" w:hAnsi="Times New Roman"/>
        </w:rPr>
        <w:t>該局</w:t>
      </w:r>
      <w:r w:rsidR="003927E8" w:rsidRPr="00583951">
        <w:rPr>
          <w:rFonts w:ascii="Times New Roman" w:hAnsi="Times New Roman" w:hint="eastAsia"/>
        </w:rPr>
        <w:t>雖</w:t>
      </w:r>
      <w:r w:rsidR="00D941B1" w:rsidRPr="00583951">
        <w:rPr>
          <w:rFonts w:ascii="Times New Roman" w:hAnsi="Times New Roman"/>
        </w:rPr>
        <w:t>將</w:t>
      </w:r>
      <w:r w:rsidR="00D941B1" w:rsidRPr="00583951">
        <w:rPr>
          <w:rFonts w:ascii="Times New Roman" w:hAnsi="Times New Roman"/>
        </w:rPr>
        <w:t>106</w:t>
      </w:r>
      <w:r w:rsidR="00D941B1" w:rsidRPr="00583951">
        <w:rPr>
          <w:rFonts w:ascii="Times New Roman" w:hAnsi="Times New Roman"/>
        </w:rPr>
        <w:t>年</w:t>
      </w:r>
      <w:r w:rsidR="00D941B1" w:rsidRPr="00583951">
        <w:rPr>
          <w:rFonts w:ascii="Times New Roman" w:hAnsi="Times New Roman"/>
        </w:rPr>
        <w:t>12</w:t>
      </w:r>
      <w:r w:rsidR="00D941B1" w:rsidRPr="00583951">
        <w:rPr>
          <w:rFonts w:ascii="Times New Roman" w:hAnsi="Times New Roman"/>
        </w:rPr>
        <w:t>月</w:t>
      </w:r>
      <w:r w:rsidR="00D941B1" w:rsidRPr="00583951">
        <w:rPr>
          <w:rFonts w:ascii="Times New Roman" w:hAnsi="Times New Roman"/>
        </w:rPr>
        <w:t>21</w:t>
      </w:r>
      <w:r w:rsidR="00D941B1" w:rsidRPr="00583951">
        <w:rPr>
          <w:rFonts w:ascii="Times New Roman" w:hAnsi="Times New Roman"/>
        </w:rPr>
        <w:t>日</w:t>
      </w:r>
      <w:r w:rsidRPr="00583951">
        <w:rPr>
          <w:rFonts w:ascii="Times New Roman" w:hAnsi="Times New Roman"/>
        </w:rPr>
        <w:t>公告防疫事項</w:t>
      </w:r>
      <w:r w:rsidR="00D941B1" w:rsidRPr="00583951">
        <w:rPr>
          <w:rFonts w:ascii="Times New Roman" w:hAnsi="Times New Roman"/>
        </w:rPr>
        <w:t>於同年月</w:t>
      </w:r>
      <w:r w:rsidR="00D941B1" w:rsidRPr="00583951">
        <w:rPr>
          <w:rFonts w:ascii="Times New Roman" w:hAnsi="Times New Roman"/>
        </w:rPr>
        <w:t>27</w:t>
      </w:r>
      <w:r w:rsidR="00D941B1" w:rsidRPr="00583951">
        <w:rPr>
          <w:rFonts w:ascii="Times New Roman" w:hAnsi="Times New Roman"/>
        </w:rPr>
        <w:t>日函</w:t>
      </w:r>
      <w:r w:rsidR="00D941B1" w:rsidRPr="00583951">
        <w:rPr>
          <w:rFonts w:ascii="Times New Roman" w:hAnsi="Times New Roman"/>
        </w:rPr>
        <w:lastRenderedPageBreak/>
        <w:t>知</w:t>
      </w:r>
      <w:r w:rsidRPr="00583951">
        <w:rPr>
          <w:rFonts w:ascii="Times New Roman" w:hAnsi="Times New Roman"/>
        </w:rPr>
        <w:t>衛福部及各</w:t>
      </w:r>
      <w:r w:rsidR="00D941B1" w:rsidRPr="00583951">
        <w:rPr>
          <w:rFonts w:ascii="Times New Roman" w:hAnsi="Times New Roman"/>
        </w:rPr>
        <w:t>地方</w:t>
      </w:r>
      <w:r w:rsidRPr="00583951">
        <w:rPr>
          <w:rFonts w:ascii="Times New Roman" w:hAnsi="Times New Roman"/>
        </w:rPr>
        <w:t>政府，</w:t>
      </w:r>
      <w:r w:rsidR="00D941B1" w:rsidRPr="00583951">
        <w:rPr>
          <w:rFonts w:ascii="Times New Roman" w:hAnsi="Times New Roman"/>
        </w:rPr>
        <w:t>惟</w:t>
      </w:r>
      <w:r w:rsidR="003927E8" w:rsidRPr="00583951">
        <w:rPr>
          <w:rFonts w:ascii="Times New Roman" w:hAnsi="Times New Roman" w:hint="eastAsia"/>
        </w:rPr>
        <w:t>從該函</w:t>
      </w:r>
      <w:r w:rsidR="00D941B1" w:rsidRPr="00583951">
        <w:rPr>
          <w:rFonts w:ascii="Times New Roman" w:hAnsi="Times New Roman"/>
        </w:rPr>
        <w:t>內容</w:t>
      </w:r>
      <w:r w:rsidR="003927E8" w:rsidRPr="00583951">
        <w:rPr>
          <w:rFonts w:ascii="Times New Roman" w:hAnsi="Times New Roman" w:hint="eastAsia"/>
        </w:rPr>
        <w:t>觀之，</w:t>
      </w:r>
      <w:r w:rsidRPr="00583951">
        <w:rPr>
          <w:rFonts w:ascii="Times New Roman" w:hAnsi="Times New Roman"/>
        </w:rPr>
        <w:t>係告知防疫準則，</w:t>
      </w:r>
      <w:r w:rsidR="00D941B1" w:rsidRPr="00583951">
        <w:rPr>
          <w:rFonts w:ascii="Times New Roman" w:hAnsi="Times New Roman"/>
        </w:rPr>
        <w:t>並</w:t>
      </w:r>
      <w:r w:rsidRPr="00583951">
        <w:rPr>
          <w:rFonts w:ascii="Times New Roman" w:hAnsi="Times New Roman"/>
        </w:rPr>
        <w:t>非</w:t>
      </w:r>
      <w:r w:rsidR="005A26F8" w:rsidRPr="00583951">
        <w:rPr>
          <w:rFonts w:ascii="Times New Roman" w:hAnsi="Times New Roman" w:hint="eastAsia"/>
        </w:rPr>
        <w:t>依據</w:t>
      </w:r>
      <w:r w:rsidRPr="00583951">
        <w:rPr>
          <w:rFonts w:ascii="Times New Roman" w:hAnsi="Times New Roman"/>
        </w:rPr>
        <w:t>傳染病防治法第</w:t>
      </w:r>
      <w:r w:rsidRPr="00583951">
        <w:rPr>
          <w:rFonts w:ascii="Times New Roman" w:hAnsi="Times New Roman"/>
        </w:rPr>
        <w:t>8</w:t>
      </w:r>
      <w:r w:rsidRPr="00583951">
        <w:rPr>
          <w:rFonts w:ascii="Times New Roman" w:hAnsi="Times New Roman"/>
        </w:rPr>
        <w:t>條第</w:t>
      </w:r>
      <w:r w:rsidRPr="00583951">
        <w:rPr>
          <w:rFonts w:ascii="Times New Roman" w:hAnsi="Times New Roman"/>
        </w:rPr>
        <w:t>1</w:t>
      </w:r>
      <w:r w:rsidRPr="00583951">
        <w:rPr>
          <w:rFonts w:ascii="Times New Roman" w:hAnsi="Times New Roman"/>
        </w:rPr>
        <w:t>項</w:t>
      </w:r>
      <w:r w:rsidR="005A26F8" w:rsidRPr="00583951">
        <w:rPr>
          <w:rFonts w:ascii="Times New Roman" w:hAnsi="Times New Roman" w:hint="eastAsia"/>
        </w:rPr>
        <w:t>規定</w:t>
      </w:r>
      <w:r w:rsidRPr="00583951">
        <w:rPr>
          <w:rFonts w:ascii="Times New Roman" w:hAnsi="Times New Roman"/>
        </w:rPr>
        <w:t>就傳染病疫情公告</w:t>
      </w:r>
      <w:r w:rsidR="00D941B1" w:rsidRPr="00583951">
        <w:rPr>
          <w:rFonts w:ascii="Times New Roman" w:hAnsi="Times New Roman"/>
        </w:rPr>
        <w:t>事項</w:t>
      </w:r>
      <w:r w:rsidR="005A26F8" w:rsidRPr="00583951">
        <w:rPr>
          <w:rFonts w:ascii="Times New Roman" w:hAnsi="Times New Roman" w:hint="eastAsia"/>
        </w:rPr>
        <w:t>所為</w:t>
      </w:r>
      <w:r w:rsidRPr="00583951">
        <w:rPr>
          <w:rFonts w:ascii="Times New Roman" w:hAnsi="Times New Roman"/>
        </w:rPr>
        <w:t>之備查程序。</w:t>
      </w:r>
      <w:bookmarkEnd w:id="96"/>
      <w:bookmarkEnd w:id="97"/>
      <w:bookmarkEnd w:id="98"/>
    </w:p>
    <w:p w:rsidR="0012198B" w:rsidRPr="00583951" w:rsidRDefault="00F35F17" w:rsidP="003927E8">
      <w:pPr>
        <w:pStyle w:val="4"/>
        <w:kinsoku w:val="0"/>
        <w:rPr>
          <w:rFonts w:ascii="Times New Roman" w:hAnsi="Times New Roman"/>
          <w:szCs w:val="32"/>
        </w:rPr>
      </w:pPr>
      <w:bookmarkStart w:id="99" w:name="_Toc515281150"/>
      <w:bookmarkStart w:id="100" w:name="_Toc515379140"/>
      <w:bookmarkStart w:id="101" w:name="_Toc515949178"/>
      <w:r w:rsidRPr="00583951">
        <w:rPr>
          <w:rFonts w:ascii="Times New Roman" w:hAnsi="Times New Roman"/>
        </w:rPr>
        <w:t>有關高市府衛生局</w:t>
      </w:r>
      <w:r w:rsidR="006D17AA" w:rsidRPr="00583951">
        <w:rPr>
          <w:rFonts w:ascii="Times New Roman" w:hAnsi="Times New Roman" w:hint="eastAsia"/>
        </w:rPr>
        <w:t>究竟</w:t>
      </w:r>
      <w:r w:rsidR="000172CA" w:rsidRPr="00583951">
        <w:rPr>
          <w:rFonts w:ascii="Times New Roman" w:hAnsi="Times New Roman" w:hint="eastAsia"/>
        </w:rPr>
        <w:t>有否依規定</w:t>
      </w:r>
      <w:r w:rsidRPr="00583951">
        <w:rPr>
          <w:rFonts w:ascii="Times New Roman" w:hAnsi="Times New Roman"/>
        </w:rPr>
        <w:t>報請中央主管機關</w:t>
      </w:r>
      <w:r w:rsidR="003927E8" w:rsidRPr="00583951">
        <w:rPr>
          <w:rFonts w:ascii="Times New Roman" w:hAnsi="Times New Roman" w:hint="eastAsia"/>
        </w:rPr>
        <w:t>衛福部</w:t>
      </w:r>
      <w:r w:rsidRPr="00583951">
        <w:rPr>
          <w:rFonts w:ascii="Times New Roman" w:hAnsi="Times New Roman"/>
        </w:rPr>
        <w:t>備查</w:t>
      </w:r>
      <w:r w:rsidR="000172CA" w:rsidRPr="00583951">
        <w:rPr>
          <w:rFonts w:ascii="Times New Roman" w:hAnsi="Times New Roman" w:hint="eastAsia"/>
        </w:rPr>
        <w:t>一</w:t>
      </w:r>
      <w:r w:rsidRPr="00583951">
        <w:rPr>
          <w:rFonts w:ascii="Times New Roman" w:hAnsi="Times New Roman"/>
        </w:rPr>
        <w:t>節</w:t>
      </w:r>
      <w:r w:rsidR="003927E8" w:rsidRPr="00583951">
        <w:rPr>
          <w:rFonts w:ascii="Times New Roman" w:hAnsi="Times New Roman" w:hint="eastAsia"/>
        </w:rPr>
        <w:t>，</w:t>
      </w:r>
      <w:r w:rsidR="000172CA" w:rsidRPr="00583951">
        <w:rPr>
          <w:rFonts w:ascii="Times New Roman" w:hAnsi="Times New Roman"/>
        </w:rPr>
        <w:t>經本院詢問衛福部</w:t>
      </w:r>
      <w:r w:rsidRPr="00583951">
        <w:rPr>
          <w:rFonts w:ascii="Times New Roman" w:hAnsi="Times New Roman"/>
        </w:rPr>
        <w:t>，</w:t>
      </w:r>
      <w:r w:rsidR="000172CA" w:rsidRPr="00583951">
        <w:rPr>
          <w:rFonts w:ascii="Times New Roman" w:hAnsi="Times New Roman"/>
        </w:rPr>
        <w:t>該部</w:t>
      </w:r>
      <w:r w:rsidRPr="00583951">
        <w:rPr>
          <w:rFonts w:ascii="Times New Roman" w:hAnsi="Times New Roman"/>
        </w:rPr>
        <w:t>疾管署於</w:t>
      </w:r>
      <w:r w:rsidRPr="00583951">
        <w:rPr>
          <w:rFonts w:ascii="Times New Roman" w:hAnsi="Times New Roman"/>
        </w:rPr>
        <w:t>107</w:t>
      </w:r>
      <w:r w:rsidRPr="00583951">
        <w:rPr>
          <w:rFonts w:ascii="Times New Roman" w:hAnsi="Times New Roman"/>
        </w:rPr>
        <w:t>年</w:t>
      </w:r>
      <w:r w:rsidRPr="00583951">
        <w:rPr>
          <w:rFonts w:ascii="Times New Roman" w:hAnsi="Times New Roman"/>
        </w:rPr>
        <w:t>1</w:t>
      </w:r>
      <w:r w:rsidRPr="00583951">
        <w:rPr>
          <w:rFonts w:ascii="Times New Roman" w:hAnsi="Times New Roman"/>
        </w:rPr>
        <w:t>月</w:t>
      </w:r>
      <w:r w:rsidRPr="00583951">
        <w:rPr>
          <w:rFonts w:ascii="Times New Roman" w:hAnsi="Times New Roman"/>
        </w:rPr>
        <w:t>24</w:t>
      </w:r>
      <w:r w:rsidRPr="00583951">
        <w:rPr>
          <w:rFonts w:ascii="Times New Roman" w:hAnsi="Times New Roman"/>
        </w:rPr>
        <w:t>日函復</w:t>
      </w:r>
      <w:r w:rsidR="000172CA" w:rsidRPr="00583951">
        <w:rPr>
          <w:rFonts w:ascii="Times New Roman" w:hAnsi="Times New Roman"/>
        </w:rPr>
        <w:t>本院</w:t>
      </w:r>
      <w:r w:rsidRPr="00583951">
        <w:rPr>
          <w:rFonts w:ascii="Times New Roman" w:hAnsi="Times New Roman"/>
        </w:rPr>
        <w:t>略以：高市府</w:t>
      </w:r>
      <w:r w:rsidR="000172CA" w:rsidRPr="00583951">
        <w:rPr>
          <w:rFonts w:ascii="Times New Roman" w:hAnsi="Times New Roman"/>
        </w:rPr>
        <w:t>(</w:t>
      </w:r>
      <w:r w:rsidR="000172CA" w:rsidRPr="00583951">
        <w:rPr>
          <w:rFonts w:ascii="Times New Roman" w:hAnsi="Times New Roman"/>
        </w:rPr>
        <w:t>衛生局</w:t>
      </w:r>
      <w:r w:rsidR="000172CA" w:rsidRPr="00583951">
        <w:rPr>
          <w:rFonts w:ascii="Times New Roman" w:hAnsi="Times New Roman"/>
        </w:rPr>
        <w:t>)</w:t>
      </w:r>
      <w:r w:rsidRPr="00583951">
        <w:rPr>
          <w:rFonts w:ascii="Times New Roman" w:hAnsi="Times New Roman"/>
        </w:rPr>
        <w:t>於</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21</w:t>
      </w:r>
      <w:r w:rsidRPr="00583951">
        <w:rPr>
          <w:rFonts w:ascii="Times New Roman" w:hAnsi="Times New Roman"/>
        </w:rPr>
        <w:t>日公告流行地點防疫事項，於次日</w:t>
      </w:r>
      <w:r w:rsidRPr="00583951">
        <w:rPr>
          <w:rFonts w:ascii="Times New Roman" w:hAnsi="Times New Roman"/>
        </w:rPr>
        <w:t>(22</w:t>
      </w:r>
      <w:r w:rsidRPr="00583951">
        <w:rPr>
          <w:rFonts w:ascii="Times New Roman" w:hAnsi="Times New Roman"/>
        </w:rPr>
        <w:t>日</w:t>
      </w:r>
      <w:r w:rsidRPr="00583951">
        <w:rPr>
          <w:rFonts w:ascii="Times New Roman" w:hAnsi="Times New Roman"/>
        </w:rPr>
        <w:t>)</w:t>
      </w:r>
      <w:r w:rsidRPr="00583951">
        <w:rPr>
          <w:rFonts w:ascii="Times New Roman" w:hAnsi="Times New Roman"/>
        </w:rPr>
        <w:t>函文龍發堂並附知</w:t>
      </w:r>
      <w:r w:rsidR="000172CA" w:rsidRPr="00583951">
        <w:rPr>
          <w:rFonts w:ascii="Times New Roman" w:hAnsi="Times New Roman"/>
        </w:rPr>
        <w:t>該</w:t>
      </w:r>
      <w:r w:rsidRPr="00583951">
        <w:rPr>
          <w:rFonts w:ascii="Times New Roman" w:hAnsi="Times New Roman"/>
        </w:rPr>
        <w:t>署</w:t>
      </w:r>
      <w:r w:rsidRPr="00583951">
        <w:rPr>
          <w:rFonts w:ascii="Times New Roman" w:hAnsi="Times New Roman"/>
        </w:rPr>
        <w:t>(</w:t>
      </w:r>
      <w:r w:rsidRPr="00583951">
        <w:rPr>
          <w:rFonts w:ascii="Times New Roman" w:hAnsi="Times New Roman"/>
        </w:rPr>
        <w:t>指疾管署</w:t>
      </w:r>
      <w:r w:rsidRPr="00583951">
        <w:rPr>
          <w:rFonts w:ascii="Times New Roman" w:hAnsi="Times New Roman"/>
        </w:rPr>
        <w:t>)</w:t>
      </w:r>
      <w:r w:rsidRPr="00583951">
        <w:rPr>
          <w:rFonts w:ascii="Times New Roman" w:hAnsi="Times New Roman"/>
        </w:rPr>
        <w:t>，另於同年月</w:t>
      </w:r>
      <w:r w:rsidRPr="00583951">
        <w:rPr>
          <w:rFonts w:ascii="Times New Roman" w:hAnsi="Times New Roman"/>
        </w:rPr>
        <w:t>27</w:t>
      </w:r>
      <w:r w:rsidR="000172CA" w:rsidRPr="00583951">
        <w:rPr>
          <w:rFonts w:ascii="Times New Roman" w:hAnsi="Times New Roman"/>
        </w:rPr>
        <w:t>日函知衛福部及各縣市政府等語。</w:t>
      </w:r>
      <w:r w:rsidR="006D17AA" w:rsidRPr="00583951">
        <w:rPr>
          <w:rFonts w:ascii="Times New Roman" w:hAnsi="Times New Roman" w:hint="eastAsia"/>
        </w:rPr>
        <w:t>惟</w:t>
      </w:r>
      <w:r w:rsidR="000172CA" w:rsidRPr="00583951">
        <w:rPr>
          <w:rFonts w:ascii="Times New Roman" w:hAnsi="Times New Roman"/>
        </w:rPr>
        <w:t>由前述</w:t>
      </w:r>
      <w:r w:rsidR="006D17AA" w:rsidRPr="00583951">
        <w:rPr>
          <w:rFonts w:ascii="Times New Roman" w:hAnsi="Times New Roman" w:hint="eastAsia"/>
        </w:rPr>
        <w:t>說明</w:t>
      </w:r>
      <w:r w:rsidR="000172CA" w:rsidRPr="00583951">
        <w:rPr>
          <w:rFonts w:ascii="Times New Roman" w:hAnsi="Times New Roman"/>
        </w:rPr>
        <w:t>觀之</w:t>
      </w:r>
      <w:r w:rsidRPr="00583951">
        <w:rPr>
          <w:rFonts w:ascii="Times New Roman" w:hAnsi="Times New Roman"/>
        </w:rPr>
        <w:t>，疾管署僅</w:t>
      </w:r>
      <w:r w:rsidR="0012198B" w:rsidRPr="00583951">
        <w:rPr>
          <w:rFonts w:ascii="Times New Roman" w:hAnsi="Times New Roman"/>
        </w:rPr>
        <w:t>是</w:t>
      </w:r>
      <w:r w:rsidRPr="00583951">
        <w:rPr>
          <w:rFonts w:ascii="Times New Roman" w:hAnsi="Times New Roman"/>
        </w:rPr>
        <w:t>陳述該局</w:t>
      </w:r>
      <w:r w:rsidRPr="00583951">
        <w:rPr>
          <w:rFonts w:ascii="Times New Roman" w:hAnsi="Times New Roman"/>
        </w:rPr>
        <w:t>2</w:t>
      </w:r>
      <w:r w:rsidRPr="00583951">
        <w:rPr>
          <w:rFonts w:ascii="Times New Roman" w:hAnsi="Times New Roman"/>
        </w:rPr>
        <w:t>次</w:t>
      </w:r>
      <w:r w:rsidRPr="00583951">
        <w:rPr>
          <w:rFonts w:ascii="Times New Roman" w:hAnsi="Times New Roman"/>
        </w:rPr>
        <w:t>(22</w:t>
      </w:r>
      <w:r w:rsidRPr="00583951">
        <w:rPr>
          <w:rFonts w:ascii="Times New Roman" w:hAnsi="Times New Roman"/>
        </w:rPr>
        <w:t>日及</w:t>
      </w:r>
      <w:r w:rsidRPr="00583951">
        <w:rPr>
          <w:rFonts w:ascii="Times New Roman" w:hAnsi="Times New Roman"/>
        </w:rPr>
        <w:t>27</w:t>
      </w:r>
      <w:r w:rsidRPr="00583951">
        <w:rPr>
          <w:rFonts w:ascii="Times New Roman" w:hAnsi="Times New Roman"/>
        </w:rPr>
        <w:t>日</w:t>
      </w:r>
      <w:r w:rsidRPr="00583951">
        <w:rPr>
          <w:rFonts w:ascii="Times New Roman" w:hAnsi="Times New Roman"/>
        </w:rPr>
        <w:t>)</w:t>
      </w:r>
      <w:r w:rsidRPr="00583951">
        <w:rPr>
          <w:rFonts w:ascii="Times New Roman" w:hAnsi="Times New Roman"/>
        </w:rPr>
        <w:t>函知該署及衛福部之事，</w:t>
      </w:r>
      <w:r w:rsidR="0012198B" w:rsidRPr="00583951">
        <w:rPr>
          <w:rFonts w:ascii="Times New Roman" w:hAnsi="Times New Roman"/>
        </w:rPr>
        <w:t>足見該部疾管署未能</w:t>
      </w:r>
      <w:r w:rsidR="000172CA" w:rsidRPr="00583951">
        <w:rPr>
          <w:rFonts w:ascii="Times New Roman" w:hAnsi="Times New Roman"/>
        </w:rPr>
        <w:t>針對本院所詢事項確實回復，</w:t>
      </w:r>
      <w:r w:rsidR="0012198B" w:rsidRPr="00583951">
        <w:rPr>
          <w:rFonts w:ascii="Times New Roman" w:hAnsi="Times New Roman"/>
        </w:rPr>
        <w:t>顯係</w:t>
      </w:r>
      <w:r w:rsidR="000172CA" w:rsidRPr="00583951">
        <w:rPr>
          <w:rFonts w:ascii="Times New Roman" w:hAnsi="Times New Roman"/>
        </w:rPr>
        <w:t>避重就輕</w:t>
      </w:r>
      <w:r w:rsidRPr="00583951">
        <w:rPr>
          <w:rFonts w:ascii="Times New Roman" w:hAnsi="Times New Roman"/>
        </w:rPr>
        <w:t>。</w:t>
      </w:r>
    </w:p>
    <w:p w:rsidR="00F35F17" w:rsidRPr="00583951" w:rsidRDefault="006D17AA" w:rsidP="009B0C94">
      <w:pPr>
        <w:pStyle w:val="4"/>
        <w:kinsoku w:val="0"/>
        <w:rPr>
          <w:rFonts w:ascii="Times New Roman" w:hAnsi="Times New Roman"/>
          <w:szCs w:val="32"/>
        </w:rPr>
      </w:pPr>
      <w:r w:rsidRPr="00583951">
        <w:rPr>
          <w:rFonts w:ascii="Times New Roman" w:hAnsi="Times New Roman" w:hint="eastAsia"/>
        </w:rPr>
        <w:t>嗣據</w:t>
      </w:r>
      <w:r w:rsidRPr="00583951">
        <w:rPr>
          <w:rFonts w:ascii="Times New Roman" w:hAnsi="Times New Roman"/>
        </w:rPr>
        <w:t>衛福部</w:t>
      </w:r>
      <w:r w:rsidRPr="00583951">
        <w:rPr>
          <w:rFonts w:ascii="Times New Roman" w:hAnsi="Times New Roman" w:hint="eastAsia"/>
        </w:rPr>
        <w:t>於</w:t>
      </w:r>
      <w:r w:rsidRPr="00583951">
        <w:rPr>
          <w:rFonts w:ascii="Times New Roman"/>
        </w:rPr>
        <w:t>107</w:t>
      </w:r>
      <w:r w:rsidRPr="00583951">
        <w:rPr>
          <w:rFonts w:ascii="Times New Roman"/>
        </w:rPr>
        <w:t>年</w:t>
      </w:r>
      <w:r w:rsidRPr="00583951">
        <w:rPr>
          <w:rFonts w:ascii="Times New Roman"/>
        </w:rPr>
        <w:t>5</w:t>
      </w:r>
      <w:r w:rsidRPr="00583951">
        <w:rPr>
          <w:rFonts w:ascii="Times New Roman"/>
        </w:rPr>
        <w:t>月</w:t>
      </w:r>
      <w:r w:rsidRPr="00583951">
        <w:rPr>
          <w:rFonts w:ascii="Times New Roman"/>
        </w:rPr>
        <w:t>9</w:t>
      </w:r>
      <w:r w:rsidRPr="00583951">
        <w:rPr>
          <w:rFonts w:ascii="Times New Roman"/>
        </w:rPr>
        <w:t>日</w:t>
      </w:r>
      <w:r w:rsidRPr="00583951">
        <w:rPr>
          <w:rFonts w:ascii="Times New Roman" w:hAnsi="Times New Roman"/>
        </w:rPr>
        <w:t>查復</w:t>
      </w:r>
      <w:r w:rsidRPr="00583951">
        <w:rPr>
          <w:rFonts w:ascii="Times New Roman" w:hAnsi="Times New Roman" w:hint="eastAsia"/>
        </w:rPr>
        <w:t>本院</w:t>
      </w:r>
      <w:r w:rsidRPr="00583951">
        <w:rPr>
          <w:rStyle w:val="afe"/>
          <w:rFonts w:ascii="Times New Roman" w:hAnsi="Times New Roman"/>
          <w:szCs w:val="32"/>
        </w:rPr>
        <w:footnoteReference w:id="4"/>
      </w:r>
      <w:r w:rsidRPr="00583951">
        <w:rPr>
          <w:rFonts w:ascii="Times New Roman" w:hAnsi="Times New Roman"/>
        </w:rPr>
        <w:t>略以：「法定傳染流行地點」係高市政府衛生局依據傳染病防治法第</w:t>
      </w:r>
      <w:r w:rsidRPr="00583951">
        <w:rPr>
          <w:rFonts w:ascii="Times New Roman" w:hAnsi="Times New Roman"/>
        </w:rPr>
        <w:t>37</w:t>
      </w:r>
      <w:r w:rsidRPr="00583951">
        <w:rPr>
          <w:rFonts w:ascii="Times New Roman" w:hAnsi="Times New Roman"/>
        </w:rPr>
        <w:t>條授權，本於個案防疫需要於</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21</w:t>
      </w:r>
      <w:r w:rsidRPr="00583951">
        <w:rPr>
          <w:rFonts w:ascii="Times New Roman" w:hAnsi="Times New Roman"/>
        </w:rPr>
        <w:t>日公告之描述性用語，以符合發布公告之行政程序即已足；該局未依</w:t>
      </w:r>
      <w:r w:rsidRPr="00583951">
        <w:rPr>
          <w:rFonts w:ascii="Times New Roman" w:hAnsi="Times New Roman"/>
          <w:szCs w:val="32"/>
        </w:rPr>
        <w:t>傳染病防治法第</w:t>
      </w:r>
      <w:r w:rsidRPr="00583951">
        <w:rPr>
          <w:rFonts w:ascii="Times New Roman" w:hAnsi="Times New Roman"/>
          <w:szCs w:val="32"/>
        </w:rPr>
        <w:t>8</w:t>
      </w:r>
      <w:r w:rsidRPr="00583951">
        <w:rPr>
          <w:rFonts w:ascii="Times New Roman" w:hAnsi="Times New Roman"/>
          <w:szCs w:val="32"/>
        </w:rPr>
        <w:t>條認定、發布及解除疫區或疫情，自無依法備查之程序等語。</w:t>
      </w:r>
      <w:r w:rsidR="001F08D3" w:rsidRPr="00583951">
        <w:rPr>
          <w:rFonts w:ascii="Times New Roman" w:hAnsi="Times New Roman" w:hint="eastAsia"/>
          <w:szCs w:val="32"/>
        </w:rPr>
        <w:t>惟</w:t>
      </w:r>
      <w:r w:rsidRPr="00583951">
        <w:rPr>
          <w:rFonts w:ascii="Times New Roman" w:hAnsi="Times New Roman" w:hint="eastAsia"/>
          <w:szCs w:val="32"/>
        </w:rPr>
        <w:t>按</w:t>
      </w:r>
      <w:r w:rsidR="00F35F17" w:rsidRPr="00583951">
        <w:rPr>
          <w:rFonts w:ascii="Times New Roman" w:hAnsi="Times New Roman"/>
          <w:szCs w:val="32"/>
        </w:rPr>
        <w:t>傳染病防治法第</w:t>
      </w:r>
      <w:r w:rsidR="00F35F17" w:rsidRPr="00583951">
        <w:rPr>
          <w:rFonts w:ascii="Times New Roman" w:hAnsi="Times New Roman"/>
        </w:rPr>
        <w:t>4</w:t>
      </w:r>
      <w:r w:rsidR="00F35F17" w:rsidRPr="00583951">
        <w:rPr>
          <w:rFonts w:ascii="Times New Roman" w:hAnsi="Times New Roman"/>
        </w:rPr>
        <w:t>條第</w:t>
      </w:r>
      <w:r w:rsidR="00F35F17" w:rsidRPr="00583951">
        <w:rPr>
          <w:rFonts w:ascii="Times New Roman" w:hAnsi="Times New Roman"/>
        </w:rPr>
        <w:t>1</w:t>
      </w:r>
      <w:r w:rsidR="00F35F17" w:rsidRPr="00583951">
        <w:rPr>
          <w:rFonts w:ascii="Times New Roman" w:hAnsi="Times New Roman"/>
        </w:rPr>
        <w:t>項</w:t>
      </w:r>
      <w:r w:rsidR="001F08D3" w:rsidRPr="00583951">
        <w:rPr>
          <w:rFonts w:ascii="Times New Roman" w:hAnsi="Times New Roman" w:hint="eastAsia"/>
        </w:rPr>
        <w:t>明定</w:t>
      </w:r>
      <w:r w:rsidR="00F35F17" w:rsidRPr="00583951">
        <w:rPr>
          <w:rFonts w:ascii="Times New Roman" w:eastAsia="新細明體" w:hAnsi="Times New Roman"/>
        </w:rPr>
        <w:t>「</w:t>
      </w:r>
      <w:r w:rsidR="00F35F17" w:rsidRPr="00583951">
        <w:rPr>
          <w:rFonts w:ascii="Times New Roman" w:hAnsi="Times New Roman"/>
        </w:rPr>
        <w:t>流行疫情」</w:t>
      </w:r>
      <w:r w:rsidR="0012198B" w:rsidRPr="00583951">
        <w:rPr>
          <w:rFonts w:ascii="Times New Roman" w:hAnsi="Times New Roman" w:hint="eastAsia"/>
        </w:rPr>
        <w:t>係指</w:t>
      </w:r>
      <w:r w:rsidR="00F35F17" w:rsidRPr="00583951">
        <w:rPr>
          <w:rFonts w:ascii="Times New Roman" w:hAnsi="Times New Roman"/>
        </w:rPr>
        <w:t>傳染病</w:t>
      </w:r>
      <w:r w:rsidR="0012198B" w:rsidRPr="00583951">
        <w:rPr>
          <w:rFonts w:ascii="Times New Roman" w:hAnsi="Times New Roman" w:hint="eastAsia"/>
        </w:rPr>
        <w:t>於</w:t>
      </w:r>
      <w:r w:rsidR="00F35F17" w:rsidRPr="00583951">
        <w:rPr>
          <w:rFonts w:ascii="Times New Roman" w:hAnsi="Times New Roman"/>
        </w:rPr>
        <w:t>特定地區及特定時間內，發生之病例數超過預期值或出現集體聚集之現象。</w:t>
      </w:r>
      <w:r w:rsidR="009B0C94" w:rsidRPr="00583951">
        <w:rPr>
          <w:rFonts w:ascii="Times New Roman" w:hAnsi="Times New Roman" w:hint="eastAsia"/>
        </w:rPr>
        <w:t>且據疾管署表示：</w:t>
      </w:r>
      <w:r w:rsidR="009B0C94" w:rsidRPr="00583951">
        <w:rPr>
          <w:rFonts w:ascii="Times New Roman" w:hAnsi="Times New Roman" w:hint="eastAsia"/>
          <w:szCs w:val="32"/>
        </w:rPr>
        <w:t>發生</w:t>
      </w:r>
      <w:r w:rsidR="009B0C94" w:rsidRPr="00583951">
        <w:rPr>
          <w:rFonts w:ascii="Times New Roman" w:hAnsi="Times New Roman" w:hint="eastAsia"/>
          <w:szCs w:val="32"/>
        </w:rPr>
        <w:t>2</w:t>
      </w:r>
      <w:r w:rsidR="009B0C94" w:rsidRPr="00583951">
        <w:rPr>
          <w:rFonts w:ascii="Times New Roman" w:hAnsi="Times New Roman" w:hint="eastAsia"/>
          <w:szCs w:val="32"/>
        </w:rPr>
        <w:t>個以上法定傳染病個案，且個案具有人、時、關聯性，即視為法定傳染病群聚感染，此次疫情經認定為阿米巴痢疾及肺結核之群聚感染事件等語；</w:t>
      </w:r>
      <w:r w:rsidR="00F35F17" w:rsidRPr="00583951">
        <w:rPr>
          <w:rFonts w:ascii="Times New Roman" w:hAnsi="Times New Roman"/>
        </w:rPr>
        <w:t>衛福部</w:t>
      </w:r>
      <w:r w:rsidR="009B0C94" w:rsidRPr="00583951">
        <w:rPr>
          <w:rFonts w:ascii="Times New Roman" w:hAnsi="Times New Roman" w:hint="eastAsia"/>
        </w:rPr>
        <w:t>亦</w:t>
      </w:r>
      <w:r w:rsidR="003927E8" w:rsidRPr="00583951">
        <w:rPr>
          <w:rFonts w:ascii="Times New Roman" w:hAnsi="Times New Roman" w:hint="eastAsia"/>
        </w:rPr>
        <w:t>已</w:t>
      </w:r>
      <w:r w:rsidRPr="00583951">
        <w:rPr>
          <w:rFonts w:ascii="Times New Roman" w:hAnsi="Times New Roman" w:hint="eastAsia"/>
        </w:rPr>
        <w:t>於查復</w:t>
      </w:r>
      <w:r w:rsidRPr="00583951">
        <w:rPr>
          <w:rFonts w:ascii="Times New Roman"/>
        </w:rPr>
        <w:t>本院</w:t>
      </w:r>
      <w:r w:rsidRPr="00583951">
        <w:rPr>
          <w:rFonts w:ascii="Times New Roman"/>
        </w:rPr>
        <w:t>107</w:t>
      </w:r>
      <w:r w:rsidRPr="00583951">
        <w:rPr>
          <w:rFonts w:ascii="Times New Roman"/>
        </w:rPr>
        <w:t>年</w:t>
      </w:r>
      <w:r w:rsidRPr="00583951">
        <w:rPr>
          <w:rFonts w:ascii="Times New Roman"/>
        </w:rPr>
        <w:t>3</w:t>
      </w:r>
      <w:r w:rsidRPr="00583951">
        <w:rPr>
          <w:rFonts w:ascii="Times New Roman"/>
        </w:rPr>
        <w:t>月</w:t>
      </w:r>
      <w:r w:rsidRPr="00583951">
        <w:rPr>
          <w:rFonts w:ascii="Times New Roman"/>
        </w:rPr>
        <w:t>31</w:t>
      </w:r>
      <w:r w:rsidRPr="00583951">
        <w:rPr>
          <w:rFonts w:ascii="Times New Roman"/>
        </w:rPr>
        <w:t>日</w:t>
      </w:r>
      <w:r w:rsidRPr="00583951">
        <w:rPr>
          <w:rFonts w:ascii="Times New Roman" w:hint="eastAsia"/>
        </w:rPr>
        <w:t>詢問</w:t>
      </w:r>
      <w:r w:rsidRPr="00583951">
        <w:rPr>
          <w:rFonts w:ascii="Times New Roman"/>
        </w:rPr>
        <w:t>通知之</w:t>
      </w:r>
      <w:r w:rsidRPr="00583951">
        <w:rPr>
          <w:rFonts w:ascii="Times New Roman" w:hint="eastAsia"/>
        </w:rPr>
        <w:t>書面</w:t>
      </w:r>
      <w:r w:rsidRPr="00583951">
        <w:rPr>
          <w:rFonts w:ascii="Times New Roman"/>
        </w:rPr>
        <w:t>資料</w:t>
      </w:r>
      <w:r w:rsidRPr="00583951">
        <w:rPr>
          <w:rFonts w:ascii="Times New Roman" w:hint="eastAsia"/>
        </w:rPr>
        <w:t>中明確</w:t>
      </w:r>
      <w:r w:rsidR="003927E8" w:rsidRPr="00583951">
        <w:rPr>
          <w:rFonts w:ascii="Times New Roman" w:hAnsi="Times New Roman" w:hint="eastAsia"/>
          <w:szCs w:val="32"/>
        </w:rPr>
        <w:lastRenderedPageBreak/>
        <w:t>函復</w:t>
      </w:r>
      <w:r w:rsidR="00F35F17" w:rsidRPr="00583951">
        <w:rPr>
          <w:rFonts w:ascii="Times New Roman" w:hAnsi="Times New Roman"/>
          <w:szCs w:val="32"/>
        </w:rPr>
        <w:t>表示</w:t>
      </w:r>
      <w:r w:rsidR="00F35F17" w:rsidRPr="00583951">
        <w:rPr>
          <w:rStyle w:val="afe"/>
          <w:rFonts w:ascii="Times New Roman" w:hAnsi="Times New Roman"/>
          <w:szCs w:val="32"/>
        </w:rPr>
        <w:footnoteReference w:id="5"/>
      </w:r>
      <w:r w:rsidR="00F35F17" w:rsidRPr="00583951">
        <w:rPr>
          <w:rFonts w:ascii="Times New Roman" w:hAnsi="Times New Roman"/>
          <w:szCs w:val="32"/>
        </w:rPr>
        <w:t>：</w:t>
      </w:r>
      <w:r w:rsidR="00F35F17" w:rsidRPr="00583951">
        <w:rPr>
          <w:rFonts w:ascii="Times New Roman" w:hAnsi="Times New Roman"/>
          <w:szCs w:val="32"/>
        </w:rPr>
        <w:tab/>
      </w:r>
      <w:r w:rsidR="00F35F17" w:rsidRPr="00583951">
        <w:rPr>
          <w:rFonts w:ascii="Times New Roman" w:hAnsi="Times New Roman"/>
          <w:szCs w:val="32"/>
        </w:rPr>
        <w:t>經查至公告防疫措施及出入管制措施日</w:t>
      </w:r>
      <w:r w:rsidR="00F35F17" w:rsidRPr="00583951">
        <w:rPr>
          <w:rFonts w:ascii="Times New Roman" w:hAnsi="Times New Roman"/>
          <w:szCs w:val="32"/>
        </w:rPr>
        <w:t>(106</w:t>
      </w:r>
      <w:r w:rsidR="00F35F17" w:rsidRPr="00583951">
        <w:rPr>
          <w:rFonts w:ascii="Times New Roman" w:hAnsi="Times New Roman"/>
          <w:szCs w:val="32"/>
        </w:rPr>
        <w:t>年</w:t>
      </w:r>
      <w:r w:rsidR="00F35F17" w:rsidRPr="00583951">
        <w:rPr>
          <w:rFonts w:ascii="Times New Roman" w:hAnsi="Times New Roman"/>
          <w:szCs w:val="32"/>
        </w:rPr>
        <w:t>12</w:t>
      </w:r>
      <w:r w:rsidR="00F35F17" w:rsidRPr="00583951">
        <w:rPr>
          <w:rFonts w:ascii="Times New Roman" w:hAnsi="Times New Roman"/>
          <w:szCs w:val="32"/>
        </w:rPr>
        <w:t>月</w:t>
      </w:r>
      <w:r w:rsidR="00F35F17" w:rsidRPr="00583951">
        <w:rPr>
          <w:rFonts w:ascii="Times New Roman" w:hAnsi="Times New Roman"/>
          <w:szCs w:val="32"/>
        </w:rPr>
        <w:t>21</w:t>
      </w:r>
      <w:r w:rsidR="00F35F17" w:rsidRPr="00583951">
        <w:rPr>
          <w:rFonts w:ascii="Times New Roman" w:hAnsi="Times New Roman"/>
          <w:szCs w:val="32"/>
        </w:rPr>
        <w:t>日</w:t>
      </w:r>
      <w:r w:rsidR="00F35F17" w:rsidRPr="00583951">
        <w:rPr>
          <w:rFonts w:ascii="Times New Roman" w:hAnsi="Times New Roman"/>
          <w:szCs w:val="32"/>
        </w:rPr>
        <w:t>)</w:t>
      </w:r>
      <w:r w:rsidR="00F35F17" w:rsidRPr="00583951">
        <w:rPr>
          <w:rFonts w:ascii="Times New Roman" w:hAnsi="Times New Roman"/>
          <w:szCs w:val="32"/>
        </w:rPr>
        <w:t>，龍發堂已陸續檢出阿米巴痢疾確診病例</w:t>
      </w:r>
      <w:r w:rsidR="00F35F17" w:rsidRPr="00583951">
        <w:rPr>
          <w:rFonts w:ascii="Times New Roman" w:hAnsi="Times New Roman"/>
          <w:szCs w:val="32"/>
        </w:rPr>
        <w:t>32</w:t>
      </w:r>
      <w:r w:rsidR="00F35F17" w:rsidRPr="00583951">
        <w:rPr>
          <w:rFonts w:ascii="Times New Roman" w:hAnsi="Times New Roman"/>
          <w:szCs w:val="32"/>
        </w:rPr>
        <w:t>例及結核病</w:t>
      </w:r>
      <w:r w:rsidR="00F35F17" w:rsidRPr="00583951">
        <w:rPr>
          <w:rFonts w:ascii="Times New Roman" w:hAnsi="Times New Roman"/>
          <w:szCs w:val="32"/>
        </w:rPr>
        <w:t>6</w:t>
      </w:r>
      <w:r w:rsidR="00F35F17" w:rsidRPr="00583951">
        <w:rPr>
          <w:rFonts w:ascii="Times New Roman" w:hAnsi="Times New Roman"/>
          <w:szCs w:val="32"/>
        </w:rPr>
        <w:t>例，其疫情規模</w:t>
      </w:r>
      <w:r w:rsidR="00F35F17" w:rsidRPr="00583951">
        <w:rPr>
          <w:rFonts w:ascii="Times New Roman" w:eastAsia="新細明體" w:hAnsi="Times New Roman"/>
          <w:szCs w:val="32"/>
        </w:rPr>
        <w:t>「</w:t>
      </w:r>
      <w:r w:rsidR="00F35F17" w:rsidRPr="00583951">
        <w:rPr>
          <w:rFonts w:ascii="Times New Roman" w:hAnsi="Times New Roman"/>
          <w:szCs w:val="32"/>
        </w:rPr>
        <w:t>符合」傳染病治法第</w:t>
      </w:r>
      <w:r w:rsidR="00F35F17" w:rsidRPr="00583951">
        <w:rPr>
          <w:rFonts w:ascii="Times New Roman" w:hAnsi="Times New Roman"/>
          <w:szCs w:val="32"/>
        </w:rPr>
        <w:t>4</w:t>
      </w:r>
      <w:r w:rsidR="00F35F17" w:rsidRPr="00583951">
        <w:rPr>
          <w:rFonts w:ascii="Times New Roman" w:hAnsi="Times New Roman"/>
          <w:szCs w:val="32"/>
        </w:rPr>
        <w:t>條所稱</w:t>
      </w:r>
      <w:r w:rsidR="00F80B07" w:rsidRPr="00583951">
        <w:rPr>
          <w:rFonts w:ascii="Times New Roman" w:eastAsia="新細明體" w:hAnsi="Times New Roman"/>
          <w:szCs w:val="32"/>
        </w:rPr>
        <w:t>「</w:t>
      </w:r>
      <w:r w:rsidR="00F35F17" w:rsidRPr="00583951">
        <w:rPr>
          <w:rFonts w:ascii="Times New Roman" w:hAnsi="Times New Roman"/>
          <w:szCs w:val="32"/>
        </w:rPr>
        <w:t>流行疫情</w:t>
      </w:r>
      <w:r w:rsidR="00F80B07" w:rsidRPr="00583951">
        <w:rPr>
          <w:rFonts w:ascii="Times New Roman" w:hAnsi="Times New Roman"/>
          <w:szCs w:val="32"/>
        </w:rPr>
        <w:t>」</w:t>
      </w:r>
      <w:r w:rsidR="00F80B07" w:rsidRPr="00583951">
        <w:rPr>
          <w:rFonts w:ascii="Times New Roman" w:hAnsi="Times New Roman" w:hint="eastAsia"/>
          <w:szCs w:val="32"/>
        </w:rPr>
        <w:t>等語</w:t>
      </w:r>
      <w:r w:rsidR="00F35F17" w:rsidRPr="00583951">
        <w:rPr>
          <w:rFonts w:ascii="Times New Roman" w:hAnsi="Times New Roman"/>
          <w:szCs w:val="32"/>
        </w:rPr>
        <w:t>。</w:t>
      </w:r>
      <w:r w:rsidRPr="00583951">
        <w:rPr>
          <w:rFonts w:ascii="Times New Roman" w:hAnsi="Times New Roman" w:hint="eastAsia"/>
          <w:szCs w:val="32"/>
        </w:rPr>
        <w:t>因此</w:t>
      </w:r>
      <w:r w:rsidR="003927E8" w:rsidRPr="00583951">
        <w:rPr>
          <w:rFonts w:ascii="Times New Roman" w:hAnsi="Times New Roman" w:hint="eastAsia"/>
          <w:szCs w:val="32"/>
        </w:rPr>
        <w:t>，</w:t>
      </w:r>
      <w:r w:rsidR="00F35F17" w:rsidRPr="00583951">
        <w:rPr>
          <w:rFonts w:ascii="Times New Roman" w:hAnsi="Times New Roman"/>
          <w:szCs w:val="32"/>
        </w:rPr>
        <w:t>有關</w:t>
      </w:r>
      <w:r w:rsidRPr="00583951">
        <w:rPr>
          <w:rFonts w:ascii="Times New Roman" w:hAnsi="Times New Roman" w:hint="eastAsia"/>
          <w:szCs w:val="32"/>
        </w:rPr>
        <w:t>龍發堂此次</w:t>
      </w:r>
      <w:r w:rsidR="00F35F17" w:rsidRPr="00583951">
        <w:rPr>
          <w:rFonts w:ascii="Times New Roman" w:hAnsi="Times New Roman"/>
          <w:szCs w:val="32"/>
        </w:rPr>
        <w:t>疫情之</w:t>
      </w:r>
      <w:r w:rsidR="001F08D3" w:rsidRPr="00583951">
        <w:rPr>
          <w:rFonts w:ascii="Times New Roman" w:hAnsi="Times New Roman"/>
          <w:szCs w:val="32"/>
        </w:rPr>
        <w:t>認定、發布及解除</w:t>
      </w:r>
      <w:r w:rsidR="00F35F17" w:rsidRPr="00583951">
        <w:rPr>
          <w:rFonts w:ascii="Times New Roman" w:hAnsi="Times New Roman"/>
          <w:szCs w:val="32"/>
        </w:rPr>
        <w:t>，自應</w:t>
      </w:r>
      <w:r w:rsidRPr="00583951">
        <w:rPr>
          <w:rFonts w:ascii="Times New Roman" w:hAnsi="Times New Roman" w:hint="eastAsia"/>
          <w:szCs w:val="32"/>
        </w:rPr>
        <w:t>依據傳染病防治法</w:t>
      </w:r>
      <w:r w:rsidR="00F35F17" w:rsidRPr="00583951">
        <w:rPr>
          <w:rFonts w:ascii="Times New Roman" w:hAnsi="Times New Roman"/>
          <w:szCs w:val="32"/>
        </w:rPr>
        <w:t>第</w:t>
      </w:r>
      <w:r w:rsidR="00F35F17" w:rsidRPr="00583951">
        <w:rPr>
          <w:rFonts w:ascii="Times New Roman" w:hAnsi="Times New Roman"/>
          <w:szCs w:val="32"/>
        </w:rPr>
        <w:t>8</w:t>
      </w:r>
      <w:r w:rsidR="00F35F17" w:rsidRPr="00583951">
        <w:rPr>
          <w:rFonts w:ascii="Times New Roman" w:hAnsi="Times New Roman"/>
          <w:szCs w:val="32"/>
        </w:rPr>
        <w:t>條第</w:t>
      </w:r>
      <w:r w:rsidR="00F35F17" w:rsidRPr="00583951">
        <w:rPr>
          <w:rFonts w:ascii="Times New Roman" w:hAnsi="Times New Roman"/>
          <w:szCs w:val="32"/>
        </w:rPr>
        <w:t>1</w:t>
      </w:r>
      <w:r w:rsidR="00F35F17" w:rsidRPr="00583951">
        <w:rPr>
          <w:rFonts w:ascii="Times New Roman" w:hAnsi="Times New Roman"/>
          <w:szCs w:val="32"/>
        </w:rPr>
        <w:t>項規定</w:t>
      </w:r>
      <w:r w:rsidRPr="00583951">
        <w:rPr>
          <w:rFonts w:ascii="Times New Roman" w:hAnsi="Times New Roman" w:hint="eastAsia"/>
          <w:szCs w:val="32"/>
        </w:rPr>
        <w:t>之程序</w:t>
      </w:r>
      <w:r w:rsidR="00F35F17" w:rsidRPr="00583951">
        <w:rPr>
          <w:rFonts w:ascii="Times New Roman" w:hAnsi="Times New Roman"/>
          <w:szCs w:val="32"/>
        </w:rPr>
        <w:t>辦理</w:t>
      </w:r>
      <w:r w:rsidR="006C5672" w:rsidRPr="00583951">
        <w:rPr>
          <w:rFonts w:ascii="Times New Roman" w:hAnsi="Times New Roman" w:hint="eastAsia"/>
          <w:szCs w:val="32"/>
        </w:rPr>
        <w:t>。</w:t>
      </w:r>
      <w:r w:rsidR="00AA4675" w:rsidRPr="00583951">
        <w:rPr>
          <w:rFonts w:ascii="Times New Roman" w:hAnsi="Times New Roman"/>
          <w:szCs w:val="32"/>
        </w:rPr>
        <w:t>106</w:t>
      </w:r>
      <w:r w:rsidR="00AA4675" w:rsidRPr="00583951">
        <w:rPr>
          <w:rFonts w:ascii="Times New Roman" w:hAnsi="Times New Roman"/>
          <w:szCs w:val="32"/>
        </w:rPr>
        <w:t>年</w:t>
      </w:r>
      <w:r w:rsidR="00AA4675" w:rsidRPr="00583951">
        <w:rPr>
          <w:rFonts w:ascii="Times New Roman" w:hAnsi="Times New Roman"/>
          <w:szCs w:val="32"/>
        </w:rPr>
        <w:t>12</w:t>
      </w:r>
      <w:r w:rsidR="00AA4675" w:rsidRPr="00583951">
        <w:rPr>
          <w:rFonts w:ascii="Times New Roman" w:hAnsi="Times New Roman"/>
          <w:szCs w:val="32"/>
        </w:rPr>
        <w:t>月</w:t>
      </w:r>
      <w:r w:rsidR="00AA4675" w:rsidRPr="00583951">
        <w:rPr>
          <w:rFonts w:ascii="Times New Roman" w:hAnsi="Times New Roman"/>
          <w:szCs w:val="32"/>
        </w:rPr>
        <w:t>21</w:t>
      </w:r>
      <w:r w:rsidR="00AA4675" w:rsidRPr="00583951">
        <w:rPr>
          <w:rFonts w:ascii="Times New Roman" w:hAnsi="Times New Roman"/>
          <w:szCs w:val="32"/>
        </w:rPr>
        <w:t>日</w:t>
      </w:r>
      <w:r w:rsidR="00F35F17" w:rsidRPr="00583951">
        <w:rPr>
          <w:rFonts w:ascii="Times New Roman" w:hAnsi="Times New Roman"/>
          <w:szCs w:val="32"/>
        </w:rPr>
        <w:t>公告</w:t>
      </w:r>
      <w:r w:rsidR="001F08D3" w:rsidRPr="00583951">
        <w:rPr>
          <w:rFonts w:ascii="Times New Roman" w:hAnsi="Times New Roman" w:hint="eastAsia"/>
          <w:szCs w:val="32"/>
        </w:rPr>
        <w:t>雖係載</w:t>
      </w:r>
      <w:r w:rsidR="00F35F17" w:rsidRPr="00583951">
        <w:rPr>
          <w:rFonts w:ascii="Times New Roman" w:hAnsi="Times New Roman"/>
          <w:szCs w:val="32"/>
        </w:rPr>
        <w:t>「傳染病</w:t>
      </w:r>
      <w:r w:rsidR="00AA4675" w:rsidRPr="00583951">
        <w:rPr>
          <w:rFonts w:ascii="Times New Roman" w:hAnsi="Times New Roman"/>
          <w:szCs w:val="32"/>
        </w:rPr>
        <w:t>『</w:t>
      </w:r>
      <w:r w:rsidR="00F35F17" w:rsidRPr="00583951">
        <w:rPr>
          <w:rFonts w:ascii="Times New Roman" w:hAnsi="Times New Roman"/>
          <w:szCs w:val="32"/>
        </w:rPr>
        <w:t>流行地點』」，而非「傳染病流行『疫情』」</w:t>
      </w:r>
      <w:r w:rsidR="00AA4675" w:rsidRPr="00583951">
        <w:rPr>
          <w:rFonts w:ascii="Times New Roman" w:hAnsi="Times New Roman" w:hint="eastAsia"/>
          <w:szCs w:val="32"/>
        </w:rPr>
        <w:t>或</w:t>
      </w:r>
      <w:r w:rsidR="00AA4675" w:rsidRPr="00583951">
        <w:rPr>
          <w:rFonts w:ascii="Times New Roman" w:hAnsi="Times New Roman"/>
          <w:szCs w:val="32"/>
        </w:rPr>
        <w:t>「傳染病『</w:t>
      </w:r>
      <w:r w:rsidR="00AA4675" w:rsidRPr="00583951">
        <w:rPr>
          <w:rFonts w:ascii="Times New Roman" w:hAnsi="Times New Roman" w:hint="eastAsia"/>
          <w:szCs w:val="32"/>
        </w:rPr>
        <w:t>疫區</w:t>
      </w:r>
      <w:r w:rsidR="00AA4675" w:rsidRPr="00583951">
        <w:rPr>
          <w:rFonts w:ascii="Times New Roman" w:hAnsi="Times New Roman"/>
          <w:szCs w:val="32"/>
        </w:rPr>
        <w:t>』」</w:t>
      </w:r>
      <w:r w:rsidR="00F35F17" w:rsidRPr="00583951">
        <w:rPr>
          <w:rFonts w:ascii="Times New Roman" w:hAnsi="Times New Roman"/>
          <w:szCs w:val="32"/>
        </w:rPr>
        <w:t>，惟</w:t>
      </w:r>
      <w:r w:rsidR="00AA4675" w:rsidRPr="00583951">
        <w:rPr>
          <w:rFonts w:ascii="Times New Roman" w:hAnsi="Times New Roman" w:hint="eastAsia"/>
          <w:szCs w:val="32"/>
        </w:rPr>
        <w:t>從</w:t>
      </w:r>
      <w:r w:rsidR="001F08D3" w:rsidRPr="00583951">
        <w:rPr>
          <w:rFonts w:ascii="Times New Roman" w:hAnsi="Times New Roman" w:hint="eastAsia"/>
          <w:szCs w:val="32"/>
        </w:rPr>
        <w:t>高市府衛生局對於</w:t>
      </w:r>
      <w:r w:rsidR="00AA4675" w:rsidRPr="00583951">
        <w:rPr>
          <w:rFonts w:ascii="Times New Roman" w:hAnsi="Times New Roman" w:hint="eastAsia"/>
          <w:szCs w:val="32"/>
        </w:rPr>
        <w:t>此次疫情之</w:t>
      </w:r>
      <w:r w:rsidRPr="00583951">
        <w:rPr>
          <w:rFonts w:ascii="Times New Roman" w:hAnsi="Times New Roman" w:hint="eastAsia"/>
          <w:szCs w:val="32"/>
        </w:rPr>
        <w:t>認定</w:t>
      </w:r>
      <w:r w:rsidR="00F35F17" w:rsidRPr="00583951">
        <w:rPr>
          <w:rFonts w:ascii="Times New Roman" w:hAnsi="Times New Roman"/>
          <w:szCs w:val="32"/>
        </w:rPr>
        <w:t>，</w:t>
      </w:r>
      <w:r w:rsidR="001F08D3" w:rsidRPr="00583951">
        <w:rPr>
          <w:rFonts w:ascii="Times New Roman" w:hAnsi="Times New Roman" w:hint="eastAsia"/>
          <w:szCs w:val="32"/>
        </w:rPr>
        <w:t>係以</w:t>
      </w:r>
      <w:r w:rsidR="00AA4675" w:rsidRPr="00583951">
        <w:rPr>
          <w:rFonts w:ascii="Times New Roman" w:hAnsi="Times New Roman" w:hint="eastAsia"/>
          <w:szCs w:val="32"/>
        </w:rPr>
        <w:t>該</w:t>
      </w:r>
      <w:r w:rsidR="00AA4675" w:rsidRPr="00583951">
        <w:rPr>
          <w:rFonts w:ascii="Times New Roman" w:hAnsi="Times New Roman" w:hint="eastAsia"/>
          <w:szCs w:val="32"/>
        </w:rPr>
        <w:t>2</w:t>
      </w:r>
      <w:r w:rsidR="00AA4675" w:rsidRPr="00583951">
        <w:rPr>
          <w:rFonts w:ascii="Times New Roman" w:hAnsi="Times New Roman" w:hint="eastAsia"/>
          <w:szCs w:val="32"/>
        </w:rPr>
        <w:t>類法定傳染病已達群聚感染</w:t>
      </w:r>
      <w:r w:rsidR="007529EF" w:rsidRPr="00583951">
        <w:rPr>
          <w:rFonts w:ascii="Times New Roman" w:hAnsi="Times New Roman" w:hint="eastAsia"/>
          <w:szCs w:val="32"/>
        </w:rPr>
        <w:t>事件</w:t>
      </w:r>
      <w:r w:rsidR="00F35F17" w:rsidRPr="00583951">
        <w:rPr>
          <w:rFonts w:ascii="Times New Roman" w:hAnsi="Times New Roman"/>
          <w:szCs w:val="32"/>
        </w:rPr>
        <w:t>為</w:t>
      </w:r>
      <w:r w:rsidR="00AA4675" w:rsidRPr="00583951">
        <w:rPr>
          <w:rFonts w:ascii="Times New Roman" w:hAnsi="Times New Roman" w:hint="eastAsia"/>
          <w:szCs w:val="32"/>
        </w:rPr>
        <w:t>標準</w:t>
      </w:r>
      <w:r w:rsidR="007529EF" w:rsidRPr="00583951">
        <w:rPr>
          <w:rFonts w:ascii="Times New Roman" w:hAnsi="Times New Roman" w:hint="eastAsia"/>
          <w:szCs w:val="32"/>
        </w:rPr>
        <w:t>，衛福部亦</w:t>
      </w:r>
      <w:r w:rsidR="009B0C94" w:rsidRPr="00583951">
        <w:rPr>
          <w:rFonts w:ascii="Times New Roman" w:hAnsi="Times New Roman" w:hint="eastAsia"/>
          <w:szCs w:val="32"/>
        </w:rPr>
        <w:t>認為</w:t>
      </w:r>
      <w:r w:rsidR="007529EF" w:rsidRPr="00583951">
        <w:rPr>
          <w:rFonts w:ascii="Times New Roman" w:hAnsi="Times New Roman" w:hint="eastAsia"/>
          <w:szCs w:val="32"/>
        </w:rPr>
        <w:t>此次疫情</w:t>
      </w:r>
      <w:r w:rsidR="009B0C94" w:rsidRPr="00583951">
        <w:rPr>
          <w:rFonts w:ascii="Times New Roman" w:hAnsi="Times New Roman" w:hint="eastAsia"/>
          <w:szCs w:val="32"/>
        </w:rPr>
        <w:t>符合</w:t>
      </w:r>
      <w:r w:rsidR="007529EF" w:rsidRPr="00583951">
        <w:rPr>
          <w:rFonts w:ascii="Times New Roman" w:hAnsi="Times New Roman" w:hint="eastAsia"/>
          <w:szCs w:val="32"/>
        </w:rPr>
        <w:t>阿米巴痢疾及肺結核</w:t>
      </w:r>
      <w:r w:rsidR="009B0C94" w:rsidRPr="00583951">
        <w:rPr>
          <w:rFonts w:ascii="Times New Roman" w:hAnsi="Times New Roman" w:hint="eastAsia"/>
          <w:szCs w:val="32"/>
        </w:rPr>
        <w:t>之群聚感染事件</w:t>
      </w:r>
      <w:r w:rsidR="00AA4675" w:rsidRPr="00583951">
        <w:rPr>
          <w:rFonts w:ascii="Times New Roman" w:hAnsi="Times New Roman" w:hint="eastAsia"/>
          <w:szCs w:val="32"/>
        </w:rPr>
        <w:t>，顯見</w:t>
      </w:r>
      <w:r w:rsidR="009B0C94" w:rsidRPr="00583951">
        <w:rPr>
          <w:rFonts w:ascii="Times New Roman" w:hAnsi="Times New Roman" w:hint="eastAsia"/>
          <w:szCs w:val="32"/>
        </w:rPr>
        <w:t>該</w:t>
      </w:r>
      <w:r w:rsidR="007529EF" w:rsidRPr="00583951">
        <w:rPr>
          <w:rFonts w:ascii="Times New Roman" w:hAnsi="Times New Roman" w:hint="eastAsia"/>
          <w:szCs w:val="32"/>
        </w:rPr>
        <w:t>部</w:t>
      </w:r>
      <w:r w:rsidR="00AA4675" w:rsidRPr="00583951">
        <w:rPr>
          <w:rFonts w:ascii="Times New Roman" w:hAnsi="Times New Roman" w:hint="eastAsia"/>
          <w:szCs w:val="32"/>
        </w:rPr>
        <w:t>所稱：「</w:t>
      </w:r>
      <w:r w:rsidR="00AA4675" w:rsidRPr="00583951">
        <w:rPr>
          <w:rFonts w:ascii="Times New Roman" w:hAnsi="Times New Roman"/>
          <w:szCs w:val="32"/>
        </w:rPr>
        <w:t>未依傳染病防治法第</w:t>
      </w:r>
      <w:r w:rsidR="00AA4675" w:rsidRPr="00583951">
        <w:rPr>
          <w:rFonts w:ascii="Times New Roman" w:hAnsi="Times New Roman"/>
          <w:szCs w:val="32"/>
        </w:rPr>
        <w:t>8</w:t>
      </w:r>
      <w:r w:rsidR="00AA4675" w:rsidRPr="00583951">
        <w:rPr>
          <w:rFonts w:ascii="Times New Roman" w:hAnsi="Times New Roman"/>
          <w:szCs w:val="32"/>
        </w:rPr>
        <w:t>條認定、發布及解除疫區或疫情，自無依法備查之程序</w:t>
      </w:r>
      <w:r w:rsidR="00AA4675" w:rsidRPr="00583951">
        <w:rPr>
          <w:rFonts w:ascii="Times New Roman" w:hAnsi="Times New Roman" w:hint="eastAsia"/>
          <w:szCs w:val="32"/>
        </w:rPr>
        <w:t>」等語</w:t>
      </w:r>
      <w:r w:rsidR="00F35F17" w:rsidRPr="00583951">
        <w:rPr>
          <w:rFonts w:ascii="Times New Roman" w:hAnsi="Times New Roman"/>
          <w:szCs w:val="32"/>
        </w:rPr>
        <w:t>，</w:t>
      </w:r>
      <w:r w:rsidR="00AA4675" w:rsidRPr="00583951">
        <w:rPr>
          <w:rFonts w:ascii="Times New Roman" w:hAnsi="Times New Roman" w:hint="eastAsia"/>
          <w:szCs w:val="32"/>
        </w:rPr>
        <w:t>係</w:t>
      </w:r>
      <w:r w:rsidR="006C5672" w:rsidRPr="00583951">
        <w:rPr>
          <w:rFonts w:ascii="Times New Roman" w:hAnsi="Times New Roman" w:hint="eastAsia"/>
          <w:szCs w:val="32"/>
        </w:rPr>
        <w:t>事後迴護之詞</w:t>
      </w:r>
      <w:r w:rsidR="00F35F17" w:rsidRPr="00583951">
        <w:rPr>
          <w:rFonts w:ascii="Times New Roman" w:hAnsi="Times New Roman"/>
          <w:szCs w:val="32"/>
        </w:rPr>
        <w:t>。</w:t>
      </w:r>
      <w:bookmarkEnd w:id="99"/>
      <w:bookmarkEnd w:id="100"/>
      <w:bookmarkEnd w:id="101"/>
    </w:p>
    <w:p w:rsidR="00F35F17" w:rsidRPr="00583951" w:rsidRDefault="006D17AA" w:rsidP="007529EF">
      <w:pPr>
        <w:pStyle w:val="3"/>
        <w:kinsoku w:val="0"/>
        <w:ind w:left="1360" w:hanging="680"/>
        <w:rPr>
          <w:rFonts w:ascii="Times New Roman" w:hAnsi="Times New Roman"/>
          <w:szCs w:val="32"/>
        </w:rPr>
      </w:pPr>
      <w:bookmarkStart w:id="102" w:name="_Toc515281151"/>
      <w:bookmarkStart w:id="103" w:name="_Toc515379141"/>
      <w:bookmarkStart w:id="104" w:name="_Toc515949179"/>
      <w:bookmarkStart w:id="105" w:name="_Toc521085220"/>
      <w:bookmarkStart w:id="106" w:name="_Toc522542547"/>
      <w:bookmarkStart w:id="107" w:name="_Toc523382071"/>
      <w:r w:rsidRPr="00583951">
        <w:rPr>
          <w:rFonts w:ascii="Times New Roman" w:hAnsi="Times New Roman" w:hint="eastAsia"/>
          <w:szCs w:val="32"/>
        </w:rPr>
        <w:t>再據</w:t>
      </w:r>
      <w:r w:rsidR="00F35F17" w:rsidRPr="00583951">
        <w:rPr>
          <w:rFonts w:ascii="Times New Roman" w:hAnsi="Times New Roman"/>
          <w:spacing w:val="-2"/>
        </w:rPr>
        <w:t>高雄市</w:t>
      </w:r>
      <w:r w:rsidR="00F35F17" w:rsidRPr="00583951">
        <w:rPr>
          <w:rFonts w:ascii="Times New Roman" w:hAnsi="Times New Roman"/>
          <w:szCs w:val="32"/>
        </w:rPr>
        <w:t>政府表示略以：有關「備查」之效力，按地方制度法第</w:t>
      </w:r>
      <w:r w:rsidR="00F35F17" w:rsidRPr="00583951">
        <w:rPr>
          <w:rFonts w:ascii="Times New Roman" w:hAnsi="Times New Roman"/>
          <w:szCs w:val="32"/>
        </w:rPr>
        <w:t>2</w:t>
      </w:r>
      <w:r w:rsidR="00F35F17" w:rsidRPr="00583951">
        <w:rPr>
          <w:rFonts w:ascii="Times New Roman" w:hAnsi="Times New Roman"/>
          <w:szCs w:val="32"/>
        </w:rPr>
        <w:t>條第</w:t>
      </w:r>
      <w:r w:rsidR="00F35F17" w:rsidRPr="00583951">
        <w:rPr>
          <w:rFonts w:ascii="Times New Roman" w:hAnsi="Times New Roman"/>
          <w:szCs w:val="32"/>
        </w:rPr>
        <w:t>5</w:t>
      </w:r>
      <w:r w:rsidR="00F35F17" w:rsidRPr="00583951">
        <w:rPr>
          <w:rFonts w:ascii="Times New Roman" w:hAnsi="Times New Roman"/>
          <w:szCs w:val="32"/>
        </w:rPr>
        <w:t>款所定，「指下級政府或機關間就其得全權處理之業務，依法完成法定效力後，陳報上級政府或主管機關知悉之謂。」觀之，備查僅係一種觀念通知，並未產生任何公法上之法律效果，而上級主管機關亦無否准其備查之權限，故備查之目的，在於知悉已經過之事實如何，而中央主管機關或權責機關不必另有其他准駁之作為，此觀最高行政法院</w:t>
      </w:r>
      <w:r w:rsidR="00F35F17" w:rsidRPr="00583951">
        <w:rPr>
          <w:rFonts w:ascii="Times New Roman" w:hAnsi="Times New Roman"/>
          <w:szCs w:val="32"/>
        </w:rPr>
        <w:t>89</w:t>
      </w:r>
      <w:r w:rsidR="00F35F17" w:rsidRPr="00583951">
        <w:rPr>
          <w:rFonts w:ascii="Times New Roman" w:hAnsi="Times New Roman"/>
          <w:szCs w:val="32"/>
        </w:rPr>
        <w:t>年度裁字第</w:t>
      </w:r>
      <w:r w:rsidR="00F35F17" w:rsidRPr="00583951">
        <w:rPr>
          <w:rFonts w:ascii="Times New Roman" w:hAnsi="Times New Roman"/>
          <w:szCs w:val="32"/>
        </w:rPr>
        <w:t>1325</w:t>
      </w:r>
      <w:r w:rsidR="00F35F17" w:rsidRPr="00583951">
        <w:rPr>
          <w:rFonts w:ascii="Times New Roman" w:hAnsi="Times New Roman"/>
          <w:szCs w:val="32"/>
        </w:rPr>
        <w:t>號裁定之意旨甚明，且期間多次與疾管署聯繫並協請指導，相關過程均為中央政府或主管機關所知悉，</w:t>
      </w:r>
      <w:r w:rsidR="006C5672" w:rsidRPr="00583951">
        <w:rPr>
          <w:rFonts w:ascii="Times New Roman" w:hAnsi="Times New Roman" w:hint="eastAsia"/>
          <w:szCs w:val="32"/>
        </w:rPr>
        <w:t>已</w:t>
      </w:r>
      <w:r w:rsidR="00F35F17" w:rsidRPr="00583951">
        <w:rPr>
          <w:rFonts w:ascii="Times New Roman" w:hAnsi="Times New Roman"/>
          <w:szCs w:val="32"/>
        </w:rPr>
        <w:t>達形式上收悉之程度，於法自無不合</w:t>
      </w:r>
      <w:r w:rsidR="006C5672" w:rsidRPr="00583951">
        <w:rPr>
          <w:rFonts w:ascii="Times New Roman" w:hAnsi="Times New Roman" w:hint="eastAsia"/>
          <w:szCs w:val="32"/>
        </w:rPr>
        <w:t>等語</w:t>
      </w:r>
      <w:r w:rsidR="00F35F17" w:rsidRPr="00583951">
        <w:rPr>
          <w:rFonts w:ascii="Times New Roman" w:hAnsi="Times New Roman"/>
          <w:szCs w:val="32"/>
        </w:rPr>
        <w:t>。</w:t>
      </w:r>
      <w:r w:rsidR="006C5672" w:rsidRPr="00583951">
        <w:rPr>
          <w:rFonts w:ascii="Times New Roman" w:hAnsi="Times New Roman" w:hint="eastAsia"/>
          <w:szCs w:val="32"/>
        </w:rPr>
        <w:t>揆諸上述，</w:t>
      </w:r>
      <w:r w:rsidR="00F35F17" w:rsidRPr="00583951">
        <w:rPr>
          <w:rFonts w:ascii="Times New Roman" w:hAnsi="Times New Roman"/>
          <w:szCs w:val="32"/>
        </w:rPr>
        <w:t>縱使「備查」僅係屬陳報上級主管機關知悉，主管機關</w:t>
      </w:r>
      <w:r w:rsidR="006C5672" w:rsidRPr="00583951">
        <w:rPr>
          <w:rFonts w:ascii="Times New Roman" w:hAnsi="Times New Roman" w:hint="eastAsia"/>
          <w:szCs w:val="32"/>
        </w:rPr>
        <w:t>並</w:t>
      </w:r>
      <w:r w:rsidR="00F35F17" w:rsidRPr="00583951">
        <w:rPr>
          <w:rFonts w:ascii="Times New Roman" w:hAnsi="Times New Roman"/>
          <w:szCs w:val="32"/>
        </w:rPr>
        <w:t>無否准其備查之權限，</w:t>
      </w:r>
      <w:r w:rsidR="001F08D3" w:rsidRPr="00583951">
        <w:rPr>
          <w:rFonts w:ascii="Times New Roman" w:hAnsi="Times New Roman" w:hint="eastAsia"/>
          <w:szCs w:val="32"/>
        </w:rPr>
        <w:t>惟</w:t>
      </w:r>
      <w:r w:rsidR="00F35F17" w:rsidRPr="00583951">
        <w:rPr>
          <w:rFonts w:ascii="Times New Roman" w:hAnsi="Times New Roman"/>
          <w:szCs w:val="32"/>
        </w:rPr>
        <w:t>法律</w:t>
      </w:r>
      <w:r w:rsidR="001F08D3" w:rsidRPr="00583951">
        <w:rPr>
          <w:rFonts w:ascii="Times New Roman" w:hAnsi="Times New Roman" w:hint="eastAsia"/>
          <w:szCs w:val="32"/>
        </w:rPr>
        <w:t>既</w:t>
      </w:r>
      <w:r w:rsidR="006C5672" w:rsidRPr="00583951">
        <w:rPr>
          <w:rFonts w:ascii="Times New Roman" w:hAnsi="Times New Roman" w:hint="eastAsia"/>
          <w:szCs w:val="32"/>
        </w:rPr>
        <w:t>已</w:t>
      </w:r>
      <w:r w:rsidR="00F35F17" w:rsidRPr="00583951">
        <w:rPr>
          <w:rFonts w:ascii="Times New Roman" w:hAnsi="Times New Roman"/>
          <w:szCs w:val="32"/>
        </w:rPr>
        <w:t>明定</w:t>
      </w:r>
      <w:r w:rsidR="001F08D3" w:rsidRPr="00583951">
        <w:rPr>
          <w:rFonts w:ascii="Times New Roman" w:hAnsi="Times New Roman" w:hint="eastAsia"/>
          <w:szCs w:val="32"/>
        </w:rPr>
        <w:t>主管機關應</w:t>
      </w:r>
      <w:r w:rsidR="00F35F17" w:rsidRPr="00583951">
        <w:rPr>
          <w:rFonts w:ascii="Times New Roman" w:hAnsi="Times New Roman"/>
          <w:szCs w:val="32"/>
        </w:rPr>
        <w:t>報</w:t>
      </w:r>
      <w:r w:rsidR="00F35F17" w:rsidRPr="00583951">
        <w:rPr>
          <w:rFonts w:ascii="Times New Roman" w:hAnsi="Times New Roman"/>
          <w:szCs w:val="32"/>
        </w:rPr>
        <w:lastRenderedPageBreak/>
        <w:t>請上級或中央主管機關備查，必有其</w:t>
      </w:r>
      <w:r w:rsidR="007529EF" w:rsidRPr="00583951">
        <w:rPr>
          <w:rFonts w:ascii="Times New Roman" w:hAnsi="Times New Roman" w:hint="eastAsia"/>
          <w:szCs w:val="32"/>
        </w:rPr>
        <w:t>立法</w:t>
      </w:r>
      <w:r w:rsidR="00F35F17" w:rsidRPr="00583951">
        <w:rPr>
          <w:rFonts w:ascii="Times New Roman" w:hAnsi="Times New Roman"/>
          <w:szCs w:val="32"/>
        </w:rPr>
        <w:t>目的</w:t>
      </w:r>
      <w:r w:rsidR="006C5672" w:rsidRPr="00583951">
        <w:rPr>
          <w:rFonts w:ascii="Times New Roman" w:hAnsi="Times New Roman" w:hint="eastAsia"/>
          <w:szCs w:val="32"/>
        </w:rPr>
        <w:t>，況查傳染病防治法</w:t>
      </w:r>
      <w:r w:rsidR="006C5672" w:rsidRPr="00583951">
        <w:rPr>
          <w:rFonts w:ascii="Times New Roman" w:hAnsi="Times New Roman"/>
          <w:szCs w:val="32"/>
        </w:rPr>
        <w:t>第</w:t>
      </w:r>
      <w:r w:rsidR="006C5672" w:rsidRPr="00583951">
        <w:rPr>
          <w:rFonts w:ascii="Times New Roman" w:hAnsi="Times New Roman"/>
          <w:szCs w:val="32"/>
        </w:rPr>
        <w:t>8</w:t>
      </w:r>
      <w:r w:rsidR="006C5672" w:rsidRPr="00583951">
        <w:rPr>
          <w:rFonts w:ascii="Times New Roman" w:hAnsi="Times New Roman"/>
          <w:szCs w:val="32"/>
        </w:rPr>
        <w:t>條第</w:t>
      </w:r>
      <w:r w:rsidR="006C5672" w:rsidRPr="00583951">
        <w:rPr>
          <w:rFonts w:ascii="Times New Roman" w:hAnsi="Times New Roman"/>
          <w:szCs w:val="32"/>
        </w:rPr>
        <w:t>1</w:t>
      </w:r>
      <w:r w:rsidR="006C5672" w:rsidRPr="00583951">
        <w:rPr>
          <w:rFonts w:ascii="Times New Roman" w:hAnsi="Times New Roman"/>
          <w:szCs w:val="32"/>
        </w:rPr>
        <w:t>項</w:t>
      </w:r>
      <w:r w:rsidR="009B0C94" w:rsidRPr="00583951">
        <w:rPr>
          <w:rFonts w:ascii="Times New Roman" w:hAnsi="Times New Roman" w:hint="eastAsia"/>
          <w:szCs w:val="32"/>
        </w:rPr>
        <w:t>規定</w:t>
      </w:r>
      <w:r w:rsidR="006C5672" w:rsidRPr="00583951">
        <w:rPr>
          <w:rFonts w:ascii="Times New Roman" w:hAnsi="Times New Roman" w:hint="eastAsia"/>
          <w:szCs w:val="32"/>
        </w:rPr>
        <w:t>之修正意旨明確揭示：「由於傳染病監測通報系統之資訊化已完成，中央與地方幾乎可同時從資訊系統擷取傳染病通報與檢驗結果報告，為</w:t>
      </w:r>
      <w:r w:rsidR="009B0C94" w:rsidRPr="00583951">
        <w:rPr>
          <w:rFonts w:ascii="Times New Roman" w:hAnsi="Times New Roman" w:hint="eastAsia"/>
          <w:szCs w:val="32"/>
        </w:rPr>
        <w:t>地方主</w:t>
      </w:r>
      <w:r w:rsidR="006C5672" w:rsidRPr="00583951">
        <w:rPr>
          <w:rFonts w:ascii="Times New Roman" w:hAnsi="Times New Roman" w:hint="eastAsia"/>
          <w:szCs w:val="32"/>
        </w:rPr>
        <w:t>管機關發揮職責主動處理疫情，明定第二類、第三類傳染病流行地點、疫區之認定、發布及解除，地方主管機關亦有權限，</w:t>
      </w:r>
      <w:r w:rsidR="006C5672" w:rsidRPr="00583951">
        <w:rPr>
          <w:rFonts w:ascii="Times New Roman" w:hAnsi="Times New Roman" w:hint="eastAsia"/>
          <w:b/>
          <w:szCs w:val="32"/>
        </w:rPr>
        <w:t>惟應同時報請中央主管機關備查</w:t>
      </w:r>
      <w:r w:rsidR="006C5672" w:rsidRPr="00583951">
        <w:rPr>
          <w:rFonts w:ascii="Times New Roman" w:hAnsi="Times New Roman" w:hint="eastAsia"/>
          <w:szCs w:val="32"/>
        </w:rPr>
        <w:t>。」</w:t>
      </w:r>
      <w:r w:rsidR="007529EF" w:rsidRPr="00583951">
        <w:rPr>
          <w:rStyle w:val="afe"/>
          <w:rFonts w:ascii="Times New Roman" w:hAnsi="Times New Roman"/>
          <w:szCs w:val="32"/>
        </w:rPr>
        <w:footnoteReference w:id="6"/>
      </w:r>
      <w:r w:rsidR="00F35F17" w:rsidRPr="00583951">
        <w:rPr>
          <w:rFonts w:ascii="Times New Roman" w:hAnsi="Times New Roman"/>
          <w:szCs w:val="32"/>
        </w:rPr>
        <w:t>高市府衛生局自應依法行政完備程序</w:t>
      </w:r>
      <w:r w:rsidR="006C5672" w:rsidRPr="00583951">
        <w:rPr>
          <w:rFonts w:ascii="Times New Roman" w:hAnsi="Times New Roman" w:hint="eastAsia"/>
          <w:szCs w:val="32"/>
        </w:rPr>
        <w:t>。</w:t>
      </w:r>
      <w:r w:rsidR="007529EF" w:rsidRPr="00583951">
        <w:rPr>
          <w:rFonts w:ascii="Times New Roman" w:hAnsi="Times New Roman" w:hint="eastAsia"/>
          <w:szCs w:val="32"/>
        </w:rPr>
        <w:t>至</w:t>
      </w:r>
      <w:r w:rsidR="006C5672" w:rsidRPr="00583951">
        <w:rPr>
          <w:rFonts w:ascii="Times New Roman" w:hAnsi="Times New Roman"/>
          <w:szCs w:val="32"/>
        </w:rPr>
        <w:t>該局表示處理龍發堂事件之過程，疾管署</w:t>
      </w:r>
      <w:r w:rsidR="007529EF" w:rsidRPr="00583951">
        <w:rPr>
          <w:rFonts w:ascii="Times New Roman" w:hAnsi="Times New Roman" w:hint="eastAsia"/>
          <w:szCs w:val="32"/>
        </w:rPr>
        <w:t>均</w:t>
      </w:r>
      <w:r w:rsidR="006C5672" w:rsidRPr="00583951">
        <w:rPr>
          <w:rFonts w:ascii="Times New Roman" w:hAnsi="Times New Roman"/>
          <w:szCs w:val="32"/>
        </w:rPr>
        <w:t>有所知悉，然此</w:t>
      </w:r>
      <w:r w:rsidR="007529EF" w:rsidRPr="00583951">
        <w:rPr>
          <w:rFonts w:ascii="Times New Roman" w:hAnsi="Times New Roman" w:hint="eastAsia"/>
          <w:szCs w:val="32"/>
        </w:rPr>
        <w:t>係</w:t>
      </w:r>
      <w:r w:rsidR="006C5672" w:rsidRPr="00583951">
        <w:rPr>
          <w:rFonts w:ascii="Times New Roman" w:hAnsi="Times New Roman" w:hint="eastAsia"/>
          <w:szCs w:val="32"/>
        </w:rPr>
        <w:t>該局</w:t>
      </w:r>
      <w:r w:rsidR="00F35F17" w:rsidRPr="00583951">
        <w:rPr>
          <w:rFonts w:ascii="Times New Roman" w:hAnsi="Times New Roman"/>
          <w:szCs w:val="32"/>
        </w:rPr>
        <w:t>主觀認定，洵不宜以此規避應有法定程序。</w:t>
      </w:r>
      <w:bookmarkEnd w:id="102"/>
      <w:bookmarkEnd w:id="103"/>
      <w:bookmarkEnd w:id="104"/>
      <w:bookmarkEnd w:id="105"/>
      <w:bookmarkEnd w:id="106"/>
      <w:bookmarkEnd w:id="107"/>
    </w:p>
    <w:p w:rsidR="00F35F17" w:rsidRPr="00583951" w:rsidRDefault="007529EF" w:rsidP="007529EF">
      <w:pPr>
        <w:pStyle w:val="3"/>
        <w:kinsoku w:val="0"/>
        <w:ind w:left="1360" w:hanging="680"/>
        <w:rPr>
          <w:rFonts w:ascii="Times New Roman" w:hAnsi="Times New Roman"/>
          <w:szCs w:val="32"/>
        </w:rPr>
      </w:pPr>
      <w:bookmarkStart w:id="108" w:name="_Toc515281152"/>
      <w:bookmarkStart w:id="109" w:name="_Toc515379142"/>
      <w:bookmarkStart w:id="110" w:name="_Toc515949180"/>
      <w:bookmarkStart w:id="111" w:name="_Toc521085221"/>
      <w:bookmarkStart w:id="112" w:name="_Toc522542548"/>
      <w:bookmarkStart w:id="113" w:name="_Toc523382072"/>
      <w:r w:rsidRPr="00583951">
        <w:rPr>
          <w:rFonts w:ascii="Times New Roman" w:hAnsi="Times New Roman" w:hint="eastAsia"/>
          <w:szCs w:val="32"/>
        </w:rPr>
        <w:t>綜上</w:t>
      </w:r>
      <w:r w:rsidR="00F35F17" w:rsidRPr="00583951">
        <w:rPr>
          <w:rFonts w:ascii="Times New Roman" w:hAnsi="Times New Roman"/>
          <w:szCs w:val="32"/>
        </w:rPr>
        <w:t>，</w:t>
      </w:r>
      <w:r w:rsidRPr="00583951">
        <w:rPr>
          <w:rFonts w:ascii="Times New Roman" w:hAnsi="Times New Roman"/>
        </w:rPr>
        <w:t>高市府衛生局於</w:t>
      </w:r>
      <w:r w:rsidRPr="00583951">
        <w:rPr>
          <w:rFonts w:ascii="Times New Roman" w:hAnsi="Times New Roman"/>
        </w:rPr>
        <w:t>106</w:t>
      </w:r>
      <w:r w:rsidRPr="00583951">
        <w:rPr>
          <w:rFonts w:ascii="Times New Roman" w:hAnsi="Times New Roman"/>
        </w:rPr>
        <w:t>年</w:t>
      </w:r>
      <w:r w:rsidRPr="00583951">
        <w:rPr>
          <w:rFonts w:ascii="Times New Roman" w:hAnsi="Times New Roman"/>
        </w:rPr>
        <w:t>12</w:t>
      </w:r>
      <w:r w:rsidRPr="00583951">
        <w:rPr>
          <w:rFonts w:ascii="Times New Roman" w:hAnsi="Times New Roman"/>
        </w:rPr>
        <w:t>月</w:t>
      </w:r>
      <w:r w:rsidRPr="00583951">
        <w:rPr>
          <w:rFonts w:ascii="Times New Roman" w:hAnsi="Times New Roman"/>
        </w:rPr>
        <w:t>21</w:t>
      </w:r>
      <w:r w:rsidRPr="00583951">
        <w:rPr>
          <w:rFonts w:ascii="Times New Roman" w:hAnsi="Times New Roman"/>
        </w:rPr>
        <w:t>日公告「龍發堂為阿米巴痢疾及結核病之法定傳染病流行地點」防疫事項時，認定龍發堂</w:t>
      </w:r>
      <w:r w:rsidRPr="00583951">
        <w:rPr>
          <w:rFonts w:ascii="Times New Roman" w:hAnsi="Times New Roman" w:hint="eastAsia"/>
        </w:rPr>
        <w:t>此次</w:t>
      </w:r>
      <w:r w:rsidRPr="00583951">
        <w:rPr>
          <w:rFonts w:ascii="Times New Roman" w:hAnsi="Times New Roman"/>
        </w:rPr>
        <w:t>疫情規模符合傳染病</w:t>
      </w:r>
      <w:r w:rsidRPr="00583951">
        <w:rPr>
          <w:rFonts w:ascii="Times New Roman" w:hAnsi="Times New Roman" w:hint="eastAsia"/>
        </w:rPr>
        <w:t>防治</w:t>
      </w:r>
      <w:r w:rsidRPr="00583951">
        <w:rPr>
          <w:rFonts w:ascii="Times New Roman" w:hAnsi="Times New Roman"/>
        </w:rPr>
        <w:t>法第</w:t>
      </w:r>
      <w:r w:rsidRPr="00583951">
        <w:rPr>
          <w:rFonts w:ascii="Times New Roman" w:hAnsi="Times New Roman"/>
        </w:rPr>
        <w:t>4</w:t>
      </w:r>
      <w:r w:rsidRPr="00583951">
        <w:rPr>
          <w:rFonts w:ascii="Times New Roman" w:hAnsi="Times New Roman"/>
        </w:rPr>
        <w:t>條所稱「流行疫情」，卻未依該法第</w:t>
      </w:r>
      <w:r w:rsidRPr="00583951">
        <w:rPr>
          <w:rFonts w:ascii="Times New Roman" w:hAnsi="Times New Roman"/>
        </w:rPr>
        <w:t>8</w:t>
      </w:r>
      <w:r w:rsidRPr="00583951">
        <w:rPr>
          <w:rFonts w:ascii="Times New Roman" w:hAnsi="Times New Roman"/>
        </w:rPr>
        <w:t>條第</w:t>
      </w:r>
      <w:r w:rsidRPr="00583951">
        <w:rPr>
          <w:rFonts w:ascii="Times New Roman" w:hAnsi="Times New Roman"/>
        </w:rPr>
        <w:t>1</w:t>
      </w:r>
      <w:r w:rsidRPr="00583951">
        <w:rPr>
          <w:rFonts w:ascii="Times New Roman" w:hAnsi="Times New Roman"/>
        </w:rPr>
        <w:t>項規定，於公告同時報請衛福部備查，</w:t>
      </w:r>
      <w:r w:rsidRPr="00583951">
        <w:rPr>
          <w:rFonts w:ascii="Times New Roman" w:hAnsi="Times New Roman" w:hint="eastAsia"/>
        </w:rPr>
        <w:t>核有</w:t>
      </w:r>
      <w:r w:rsidRPr="00583951">
        <w:rPr>
          <w:rFonts w:ascii="Times New Roman" w:hAnsi="Times New Roman"/>
        </w:rPr>
        <w:t>疏失。</w:t>
      </w:r>
      <w:bookmarkEnd w:id="108"/>
      <w:bookmarkEnd w:id="109"/>
      <w:bookmarkEnd w:id="110"/>
      <w:bookmarkEnd w:id="111"/>
      <w:bookmarkEnd w:id="112"/>
      <w:bookmarkEnd w:id="113"/>
    </w:p>
    <w:p w:rsidR="00F35F17" w:rsidRPr="00583951" w:rsidRDefault="006544A0" w:rsidP="004A214F">
      <w:pPr>
        <w:pStyle w:val="2"/>
        <w:rPr>
          <w:rFonts w:ascii="Times New Roman" w:hAnsi="Times New Roman"/>
          <w:b/>
          <w:noProof/>
        </w:rPr>
      </w:pPr>
      <w:bookmarkStart w:id="114" w:name="_Toc515281153"/>
      <w:bookmarkStart w:id="115" w:name="_Toc515379143"/>
      <w:bookmarkStart w:id="116" w:name="_Toc515949181"/>
      <w:bookmarkStart w:id="117" w:name="_Toc521085222"/>
      <w:bookmarkStart w:id="118" w:name="_Toc523382073"/>
      <w:r w:rsidRPr="00583951">
        <w:rPr>
          <w:rFonts w:ascii="Times New Roman" w:hAnsi="Times New Roman"/>
          <w:b/>
          <w:noProof/>
        </w:rPr>
        <w:t>龍發堂自</w:t>
      </w:r>
      <w:r w:rsidRPr="00583951">
        <w:rPr>
          <w:rFonts w:ascii="Times New Roman" w:hAnsi="Times New Roman"/>
          <w:b/>
          <w:noProof/>
        </w:rPr>
        <w:t>86</w:t>
      </w:r>
      <w:r w:rsidRPr="00583951">
        <w:rPr>
          <w:rFonts w:ascii="Times New Roman" w:hAnsi="Times New Roman"/>
          <w:b/>
          <w:noProof/>
        </w:rPr>
        <w:t>年起即有結核病個案，甚有因結核病而導致死亡者</w:t>
      </w:r>
      <w:r w:rsidR="00772DB8" w:rsidRPr="00583951">
        <w:rPr>
          <w:rFonts w:ascii="Times New Roman" w:hAnsi="Times New Roman"/>
          <w:b/>
          <w:noProof/>
        </w:rPr>
        <w:t>，且近</w:t>
      </w:r>
      <w:r w:rsidR="00772DB8" w:rsidRPr="00583951">
        <w:rPr>
          <w:rFonts w:ascii="Times New Roman" w:hAnsi="Times New Roman"/>
          <w:b/>
          <w:noProof/>
        </w:rPr>
        <w:t>10</w:t>
      </w:r>
      <w:r w:rsidR="00772DB8" w:rsidRPr="00583951">
        <w:rPr>
          <w:rFonts w:ascii="Times New Roman" w:hAnsi="Times New Roman"/>
          <w:b/>
          <w:noProof/>
        </w:rPr>
        <w:t>年來每年亦皆有</w:t>
      </w:r>
      <w:r w:rsidR="00DF5888" w:rsidRPr="00583951">
        <w:rPr>
          <w:rFonts w:ascii="Times New Roman" w:hAnsi="Times New Roman"/>
          <w:b/>
          <w:noProof/>
        </w:rPr>
        <w:t>結核病</w:t>
      </w:r>
      <w:r w:rsidR="00772DB8" w:rsidRPr="00583951">
        <w:rPr>
          <w:rFonts w:ascii="Times New Roman" w:hAnsi="Times New Roman"/>
          <w:b/>
          <w:noProof/>
        </w:rPr>
        <w:t>確診個案，</w:t>
      </w:r>
      <w:r w:rsidR="00DF5888" w:rsidRPr="00583951">
        <w:rPr>
          <w:rFonts w:ascii="Times New Roman" w:hAnsi="Times New Roman"/>
          <w:b/>
          <w:noProof/>
        </w:rPr>
        <w:t>甚至</w:t>
      </w:r>
      <w:r w:rsidR="00772DB8" w:rsidRPr="00583951">
        <w:rPr>
          <w:rFonts w:ascii="Times New Roman" w:hAnsi="Times New Roman"/>
          <w:b/>
          <w:noProof/>
        </w:rPr>
        <w:t>其中</w:t>
      </w:r>
      <w:r w:rsidR="00772DB8" w:rsidRPr="00583951">
        <w:rPr>
          <w:rFonts w:ascii="Times New Roman" w:hAnsi="Times New Roman"/>
          <w:b/>
          <w:noProof/>
        </w:rPr>
        <w:t>95</w:t>
      </w:r>
      <w:r w:rsidR="00772DB8" w:rsidRPr="00583951">
        <w:rPr>
          <w:rFonts w:ascii="Times New Roman" w:hAnsi="Times New Roman"/>
          <w:b/>
          <w:noProof/>
        </w:rPr>
        <w:t>年、</w:t>
      </w:r>
      <w:r w:rsidR="00772DB8" w:rsidRPr="00583951">
        <w:rPr>
          <w:rFonts w:ascii="Times New Roman" w:hAnsi="Times New Roman"/>
          <w:b/>
          <w:noProof/>
        </w:rPr>
        <w:t>98</w:t>
      </w:r>
      <w:r w:rsidR="00772DB8" w:rsidRPr="00583951">
        <w:rPr>
          <w:rFonts w:ascii="Times New Roman" w:hAnsi="Times New Roman"/>
          <w:b/>
          <w:noProof/>
        </w:rPr>
        <w:t>年及</w:t>
      </w:r>
      <w:r w:rsidR="00772DB8" w:rsidRPr="00583951">
        <w:rPr>
          <w:rFonts w:ascii="Times New Roman" w:hAnsi="Times New Roman"/>
          <w:b/>
          <w:noProof/>
        </w:rPr>
        <w:t>100</w:t>
      </w:r>
      <w:r w:rsidR="00772DB8" w:rsidRPr="00583951">
        <w:rPr>
          <w:rFonts w:ascii="Times New Roman" w:hAnsi="Times New Roman"/>
          <w:b/>
          <w:noProof/>
        </w:rPr>
        <w:t>年</w:t>
      </w:r>
      <w:r w:rsidR="00DF5888" w:rsidRPr="00583951">
        <w:rPr>
          <w:rFonts w:ascii="Times New Roman" w:hAnsi="Times New Roman"/>
          <w:b/>
          <w:noProof/>
        </w:rPr>
        <w:t>皆</w:t>
      </w:r>
      <w:r w:rsidR="00772DB8" w:rsidRPr="00583951">
        <w:rPr>
          <w:rFonts w:ascii="Times New Roman" w:hAnsi="Times New Roman"/>
          <w:b/>
          <w:noProof/>
        </w:rPr>
        <w:t>超過</w:t>
      </w:r>
      <w:r w:rsidR="00772DB8" w:rsidRPr="00583951">
        <w:rPr>
          <w:rFonts w:ascii="Times New Roman" w:hAnsi="Times New Roman"/>
          <w:b/>
          <w:noProof/>
        </w:rPr>
        <w:t>2</w:t>
      </w:r>
      <w:r w:rsidR="00772DB8" w:rsidRPr="00583951">
        <w:rPr>
          <w:rFonts w:ascii="Times New Roman" w:hAnsi="Times New Roman"/>
          <w:b/>
          <w:noProof/>
        </w:rPr>
        <w:t>名案例，惟</w:t>
      </w:r>
      <w:r w:rsidRPr="00583951">
        <w:rPr>
          <w:rFonts w:ascii="Times New Roman" w:hAnsi="Times New Roman"/>
          <w:b/>
          <w:noProof/>
        </w:rPr>
        <w:t>高市府衛生局</w:t>
      </w:r>
      <w:r w:rsidR="00772DB8" w:rsidRPr="00583951">
        <w:rPr>
          <w:rFonts w:ascii="Times New Roman" w:hAnsi="Times New Roman"/>
          <w:b/>
          <w:noProof/>
        </w:rPr>
        <w:t>卻</w:t>
      </w:r>
      <w:r w:rsidR="006F1FAB" w:rsidRPr="00583951">
        <w:rPr>
          <w:rFonts w:ascii="Times New Roman" w:hAnsi="Times New Roman" w:hint="eastAsia"/>
          <w:b/>
          <w:noProof/>
        </w:rPr>
        <w:t>遲遲</w:t>
      </w:r>
      <w:r w:rsidRPr="00583951">
        <w:rPr>
          <w:rFonts w:ascii="Times New Roman" w:hAnsi="Times New Roman"/>
          <w:b/>
          <w:noProof/>
        </w:rPr>
        <w:t>未能</w:t>
      </w:r>
      <w:r w:rsidR="00772DB8" w:rsidRPr="00583951">
        <w:rPr>
          <w:rFonts w:ascii="Times New Roman" w:hAnsi="Times New Roman"/>
          <w:b/>
          <w:noProof/>
        </w:rPr>
        <w:t>積極</w:t>
      </w:r>
      <w:r w:rsidR="004A214F" w:rsidRPr="00583951">
        <w:rPr>
          <w:rFonts w:ascii="Times New Roman" w:hAnsi="Times New Roman"/>
          <w:b/>
          <w:noProof/>
        </w:rPr>
        <w:t>介入處置、管控與輔導改善</w:t>
      </w:r>
      <w:r w:rsidRPr="00583951">
        <w:rPr>
          <w:rFonts w:ascii="Times New Roman" w:hAnsi="Times New Roman"/>
          <w:b/>
          <w:noProof/>
        </w:rPr>
        <w:t>，</w:t>
      </w:r>
      <w:r w:rsidR="00DF5888" w:rsidRPr="00583951">
        <w:rPr>
          <w:rFonts w:ascii="Times New Roman" w:hAnsi="Times New Roman"/>
          <w:b/>
          <w:noProof/>
        </w:rPr>
        <w:t>並</w:t>
      </w:r>
      <w:r w:rsidRPr="00583951">
        <w:rPr>
          <w:rFonts w:ascii="Times New Roman" w:hAnsi="Times New Roman"/>
          <w:b/>
          <w:noProof/>
        </w:rPr>
        <w:t>一再以堂方拒絕入內為由卸責</w:t>
      </w:r>
      <w:r w:rsidR="0051688C" w:rsidRPr="00583951">
        <w:rPr>
          <w:rFonts w:ascii="Times New Roman" w:hAnsi="Times New Roman"/>
          <w:b/>
          <w:noProof/>
        </w:rPr>
        <w:t>，</w:t>
      </w:r>
      <w:r w:rsidR="0051688C" w:rsidRPr="00583951">
        <w:rPr>
          <w:rFonts w:ascii="Times New Roman" w:hAnsi="Times New Roman" w:hint="eastAsia"/>
          <w:b/>
          <w:noProof/>
        </w:rPr>
        <w:t>以致龍發堂爆發此次肺結核疫情</w:t>
      </w:r>
      <w:r w:rsidRPr="00583951">
        <w:rPr>
          <w:rFonts w:ascii="Times New Roman" w:hAnsi="Times New Roman"/>
          <w:b/>
          <w:noProof/>
        </w:rPr>
        <w:t>，均有失主管機關之責，核有怠失</w:t>
      </w:r>
      <w:r w:rsidR="00F35F17" w:rsidRPr="00583951">
        <w:rPr>
          <w:rFonts w:ascii="Times New Roman" w:hAnsi="Times New Roman"/>
          <w:b/>
          <w:noProof/>
        </w:rPr>
        <w:t>。</w:t>
      </w:r>
      <w:bookmarkEnd w:id="114"/>
      <w:bookmarkEnd w:id="115"/>
      <w:bookmarkEnd w:id="116"/>
      <w:bookmarkEnd w:id="117"/>
      <w:bookmarkEnd w:id="118"/>
    </w:p>
    <w:p w:rsidR="000917C3" w:rsidRPr="00583951" w:rsidRDefault="000917C3" w:rsidP="000917C3">
      <w:pPr>
        <w:pStyle w:val="3"/>
        <w:numPr>
          <w:ilvl w:val="2"/>
          <w:numId w:val="1"/>
        </w:numPr>
        <w:kinsoku w:val="0"/>
        <w:ind w:left="1417" w:hanging="680"/>
        <w:rPr>
          <w:rFonts w:ascii="Times New Roman" w:hAnsi="Times New Roman"/>
          <w:noProof/>
        </w:rPr>
      </w:pPr>
      <w:bookmarkStart w:id="119" w:name="_Toc523382074"/>
      <w:bookmarkStart w:id="120" w:name="_Toc515281154"/>
      <w:bookmarkStart w:id="121" w:name="_Toc515379144"/>
      <w:bookmarkStart w:id="122" w:name="_Toc515949182"/>
      <w:bookmarkStart w:id="123" w:name="_Toc521085223"/>
      <w:bookmarkStart w:id="124" w:name="_Toc522542550"/>
      <w:r w:rsidRPr="00583951">
        <w:rPr>
          <w:rFonts w:ascii="Times New Roman" w:hAnsi="Times New Roman"/>
          <w:spacing w:val="-2"/>
        </w:rPr>
        <w:t>本院曾於</w:t>
      </w:r>
      <w:r w:rsidRPr="00583951">
        <w:rPr>
          <w:rFonts w:ascii="Times New Roman" w:hAnsi="Times New Roman"/>
          <w:spacing w:val="-2"/>
        </w:rPr>
        <w:t>89</w:t>
      </w:r>
      <w:r w:rsidRPr="00583951">
        <w:rPr>
          <w:rFonts w:ascii="Times New Roman" w:hAnsi="Times New Roman"/>
          <w:spacing w:val="-2"/>
        </w:rPr>
        <w:t>年調查</w:t>
      </w:r>
      <w:r w:rsidRPr="00583951">
        <w:rPr>
          <w:rFonts w:ascii="Times New Roman" w:hAnsi="Times New Roman" w:hint="eastAsia"/>
          <w:spacing w:val="-2"/>
        </w:rPr>
        <w:t>有關</w:t>
      </w:r>
      <w:r w:rsidRPr="00583951">
        <w:rPr>
          <w:rFonts w:ascii="Times New Roman" w:hAnsi="Times New Roman"/>
          <w:spacing w:val="-2"/>
        </w:rPr>
        <w:t>龍發堂涉嫌虐待精障病患</w:t>
      </w:r>
      <w:r w:rsidRPr="00583951">
        <w:rPr>
          <w:rFonts w:ascii="Times New Roman" w:hAnsi="Times New Roman" w:hint="eastAsia"/>
          <w:spacing w:val="-2"/>
        </w:rPr>
        <w:t>，凸顯政府照顧精神病患及解決精神醫療問題能力不足</w:t>
      </w:r>
      <w:r w:rsidRPr="00583951">
        <w:rPr>
          <w:rFonts w:ascii="Times New Roman" w:hAnsi="Times New Roman"/>
          <w:spacing w:val="-2"/>
        </w:rPr>
        <w:t>等情案，當時即發現：「居住在龍發堂之傳染性結核病患者</w:t>
      </w:r>
      <w:r w:rsidRPr="00583951">
        <w:rPr>
          <w:rFonts w:ascii="Times New Roman" w:hAnsi="Times New Roman"/>
          <w:spacing w:val="-2"/>
        </w:rPr>
        <w:t>86</w:t>
      </w:r>
      <w:r w:rsidRPr="00583951">
        <w:rPr>
          <w:rFonts w:ascii="Times New Roman" w:hAnsi="Times New Roman"/>
          <w:spacing w:val="-2"/>
        </w:rPr>
        <w:t>年、</w:t>
      </w:r>
      <w:r w:rsidRPr="00583951">
        <w:rPr>
          <w:rFonts w:ascii="Times New Roman" w:hAnsi="Times New Roman"/>
          <w:spacing w:val="-2"/>
        </w:rPr>
        <w:t>87</w:t>
      </w:r>
      <w:r w:rsidRPr="00583951">
        <w:rPr>
          <w:rFonts w:ascii="Times New Roman" w:hAnsi="Times New Roman"/>
          <w:spacing w:val="-2"/>
        </w:rPr>
        <w:t>年、</w:t>
      </w:r>
      <w:r w:rsidRPr="00583951">
        <w:rPr>
          <w:rFonts w:ascii="Times New Roman" w:hAnsi="Times New Roman"/>
          <w:spacing w:val="-2"/>
        </w:rPr>
        <w:t>88</w:t>
      </w:r>
      <w:r w:rsidRPr="00583951">
        <w:rPr>
          <w:rFonts w:ascii="Times New Roman" w:hAnsi="Times New Roman"/>
          <w:spacing w:val="-2"/>
        </w:rPr>
        <w:t>年應追蹤訪視之個案分別有</w:t>
      </w:r>
      <w:r w:rsidRPr="00583951">
        <w:rPr>
          <w:rFonts w:ascii="Times New Roman" w:hAnsi="Times New Roman"/>
          <w:spacing w:val="-2"/>
        </w:rPr>
        <w:t>2</w:t>
      </w:r>
      <w:r w:rsidRPr="00583951">
        <w:rPr>
          <w:rFonts w:ascii="Times New Roman" w:hAnsi="Times New Roman"/>
          <w:spacing w:val="-2"/>
        </w:rPr>
        <w:t>人、</w:t>
      </w:r>
      <w:r w:rsidRPr="00583951">
        <w:rPr>
          <w:rFonts w:ascii="Times New Roman" w:hAnsi="Times New Roman"/>
          <w:spacing w:val="-2"/>
        </w:rPr>
        <w:t>9</w:t>
      </w:r>
      <w:r w:rsidRPr="00583951">
        <w:rPr>
          <w:rFonts w:ascii="Times New Roman" w:hAnsi="Times New Roman"/>
          <w:spacing w:val="-2"/>
        </w:rPr>
        <w:t>人、</w:t>
      </w:r>
      <w:r w:rsidRPr="00583951">
        <w:rPr>
          <w:rFonts w:ascii="Times New Roman" w:hAnsi="Times New Roman"/>
          <w:spacing w:val="-2"/>
        </w:rPr>
        <w:t>13</w:t>
      </w:r>
      <w:r w:rsidRPr="00583951">
        <w:rPr>
          <w:rFonts w:ascii="Times New Roman" w:hAnsi="Times New Roman"/>
          <w:spacing w:val="-2"/>
        </w:rPr>
        <w:t>人；且在該堂死亡人數分別為</w:t>
      </w:r>
      <w:r w:rsidRPr="00583951">
        <w:rPr>
          <w:rFonts w:ascii="Times New Roman" w:hAnsi="Times New Roman"/>
          <w:spacing w:val="-2"/>
        </w:rPr>
        <w:t>8</w:t>
      </w:r>
      <w:r w:rsidRPr="00583951">
        <w:rPr>
          <w:rFonts w:ascii="Times New Roman" w:hAnsi="Times New Roman"/>
          <w:spacing w:val="-2"/>
        </w:rPr>
        <w:t>人、</w:t>
      </w:r>
      <w:r w:rsidRPr="00583951">
        <w:rPr>
          <w:rFonts w:ascii="Times New Roman" w:hAnsi="Times New Roman"/>
          <w:spacing w:val="-2"/>
        </w:rPr>
        <w:t>21</w:t>
      </w:r>
      <w:r w:rsidRPr="00583951">
        <w:rPr>
          <w:rFonts w:ascii="Times New Roman" w:hAnsi="Times New Roman"/>
          <w:spacing w:val="-2"/>
        </w:rPr>
        <w:t>人、</w:t>
      </w:r>
      <w:r w:rsidRPr="00583951">
        <w:rPr>
          <w:rFonts w:ascii="Times New Roman" w:hAnsi="Times New Roman"/>
          <w:spacing w:val="-2"/>
        </w:rPr>
        <w:t>22</w:t>
      </w:r>
      <w:r w:rsidRPr="00583951">
        <w:rPr>
          <w:rFonts w:ascii="Times New Roman" w:hAnsi="Times New Roman"/>
          <w:spacing w:val="-2"/>
        </w:rPr>
        <w:t>人當中，直接死亡原因為肺結核者有</w:t>
      </w:r>
      <w:r w:rsidRPr="00583951">
        <w:rPr>
          <w:rFonts w:ascii="Times New Roman" w:hAnsi="Times New Roman"/>
          <w:spacing w:val="-2"/>
        </w:rPr>
        <w:t>2</w:t>
      </w:r>
      <w:r w:rsidRPr="00583951">
        <w:rPr>
          <w:rFonts w:ascii="Times New Roman" w:hAnsi="Times New Roman"/>
          <w:spacing w:val="-2"/>
        </w:rPr>
        <w:t>人、</w:t>
      </w:r>
      <w:r w:rsidRPr="00583951">
        <w:rPr>
          <w:rFonts w:ascii="Times New Roman" w:hAnsi="Times New Roman"/>
          <w:spacing w:val="-2"/>
        </w:rPr>
        <w:lastRenderedPageBreak/>
        <w:t>1</w:t>
      </w:r>
      <w:r w:rsidRPr="00583951">
        <w:rPr>
          <w:rFonts w:ascii="Times New Roman" w:hAnsi="Times New Roman"/>
          <w:spacing w:val="-2"/>
        </w:rPr>
        <w:t>人、</w:t>
      </w:r>
      <w:r w:rsidRPr="00583951">
        <w:rPr>
          <w:rFonts w:ascii="Times New Roman" w:hAnsi="Times New Roman"/>
          <w:spacing w:val="-2"/>
        </w:rPr>
        <w:t>4</w:t>
      </w:r>
      <w:r w:rsidRPr="00583951">
        <w:rPr>
          <w:rFonts w:ascii="Times New Roman" w:hAnsi="Times New Roman"/>
          <w:spacing w:val="-2"/>
        </w:rPr>
        <w:t>人</w:t>
      </w:r>
      <w:r w:rsidRPr="00583951">
        <w:rPr>
          <w:rFonts w:hAnsi="標楷體"/>
          <w:spacing w:val="-2"/>
        </w:rPr>
        <w:t>……</w:t>
      </w:r>
      <w:r w:rsidRPr="00583951">
        <w:rPr>
          <w:rFonts w:ascii="Times New Roman" w:hAnsi="Times New Roman"/>
          <w:spacing w:val="-2"/>
        </w:rPr>
        <w:t>。」足見龍發堂</w:t>
      </w:r>
      <w:r w:rsidRPr="00583951">
        <w:rPr>
          <w:rFonts w:ascii="Times New Roman" w:hAnsi="Times New Roman" w:hint="eastAsia"/>
          <w:spacing w:val="-2"/>
        </w:rPr>
        <w:t>早</w:t>
      </w:r>
      <w:r w:rsidRPr="00583951">
        <w:rPr>
          <w:rFonts w:ascii="Times New Roman" w:hAnsi="Times New Roman"/>
          <w:spacing w:val="-2"/>
        </w:rPr>
        <w:t>有肺結核個案，甚有因結核病而導致死亡者。</w:t>
      </w:r>
      <w:r w:rsidRPr="00583951">
        <w:rPr>
          <w:rFonts w:ascii="Times New Roman" w:hAnsi="Times New Roman" w:hint="eastAsia"/>
          <w:spacing w:val="-2"/>
        </w:rPr>
        <w:t>當時</w:t>
      </w:r>
      <w:r w:rsidRPr="00583951">
        <w:rPr>
          <w:rFonts w:ascii="Times New Roman" w:hint="eastAsia"/>
          <w:bCs w:val="0"/>
          <w:szCs w:val="48"/>
        </w:rPr>
        <w:t>本院並提出調查意見</w:t>
      </w:r>
      <w:r w:rsidRPr="00583951">
        <w:rPr>
          <w:rFonts w:ascii="Times New Roman" w:hAnsi="Times New Roman"/>
          <w:bCs w:val="0"/>
          <w:szCs w:val="48"/>
        </w:rPr>
        <w:t>函</w:t>
      </w:r>
      <w:r w:rsidRPr="00583951">
        <w:rPr>
          <w:rFonts w:ascii="Times New Roman" w:hAnsi="Times New Roman"/>
        </w:rPr>
        <w:t>請原高雄縣政府</w:t>
      </w:r>
      <w:r w:rsidRPr="00583951">
        <w:rPr>
          <w:rStyle w:val="afe"/>
          <w:rFonts w:ascii="Times New Roman"/>
        </w:rPr>
        <w:footnoteReference w:id="7"/>
      </w:r>
      <w:r w:rsidRPr="00583951">
        <w:rPr>
          <w:rFonts w:hint="eastAsia"/>
        </w:rPr>
        <w:t>督飭所屬擬具解決方案，復於</w:t>
      </w:r>
      <w:r w:rsidRPr="00583951">
        <w:rPr>
          <w:rFonts w:ascii="Times New Roman" w:hAnsi="Times New Roman"/>
        </w:rPr>
        <w:t>91</w:t>
      </w:r>
      <w:r w:rsidRPr="00583951">
        <w:rPr>
          <w:rFonts w:ascii="Times New Roman" w:hAnsi="Times New Roman"/>
        </w:rPr>
        <w:t>年</w:t>
      </w:r>
      <w:r w:rsidRPr="00583951">
        <w:rPr>
          <w:rFonts w:ascii="Times New Roman" w:hAnsi="Times New Roman"/>
        </w:rPr>
        <w:t>1</w:t>
      </w:r>
      <w:r w:rsidRPr="00583951">
        <w:rPr>
          <w:rFonts w:ascii="Times New Roman" w:hAnsi="Times New Roman"/>
        </w:rPr>
        <w:t>月</w:t>
      </w:r>
      <w:r w:rsidRPr="00583951">
        <w:rPr>
          <w:rFonts w:ascii="Times New Roman" w:hAnsi="Times New Roman"/>
        </w:rPr>
        <w:t>15</w:t>
      </w:r>
      <w:r w:rsidRPr="00583951">
        <w:rPr>
          <w:rFonts w:hint="eastAsia"/>
        </w:rPr>
        <w:t>日請高雄市政府等相關機關到院專案報告在案。</w:t>
      </w:r>
      <w:bookmarkEnd w:id="119"/>
    </w:p>
    <w:p w:rsidR="00F35F17" w:rsidRPr="00583951" w:rsidRDefault="00F35F17" w:rsidP="00F35F17">
      <w:pPr>
        <w:pStyle w:val="3"/>
        <w:numPr>
          <w:ilvl w:val="2"/>
          <w:numId w:val="1"/>
        </w:numPr>
        <w:ind w:left="1418"/>
        <w:rPr>
          <w:rFonts w:ascii="Times New Roman" w:hAnsi="Times New Roman"/>
          <w:noProof/>
        </w:rPr>
      </w:pPr>
      <w:bookmarkStart w:id="125" w:name="_Toc523382075"/>
      <w:r w:rsidRPr="00583951">
        <w:rPr>
          <w:rFonts w:ascii="Times New Roman" w:hAnsi="Times New Roman"/>
          <w:noProof/>
        </w:rPr>
        <w:t>有關本次龍發堂結核病群聚感染經過，據高雄市政府查復</w:t>
      </w:r>
      <w:r w:rsidRPr="00583951">
        <w:rPr>
          <w:rStyle w:val="afe"/>
          <w:rFonts w:ascii="Times New Roman" w:hAnsi="Times New Roman"/>
          <w:noProof/>
        </w:rPr>
        <w:footnoteReference w:id="8"/>
      </w:r>
      <w:r w:rsidRPr="00583951">
        <w:rPr>
          <w:rFonts w:ascii="Times New Roman" w:hAnsi="Times New Roman"/>
          <w:noProof/>
        </w:rPr>
        <w:t>摘述如下：</w:t>
      </w:r>
      <w:bookmarkEnd w:id="120"/>
      <w:bookmarkEnd w:id="121"/>
      <w:bookmarkEnd w:id="122"/>
      <w:bookmarkEnd w:id="123"/>
      <w:bookmarkEnd w:id="124"/>
      <w:bookmarkEnd w:id="125"/>
    </w:p>
    <w:p w:rsidR="00F35F17" w:rsidRPr="00583951" w:rsidRDefault="00F35F17" w:rsidP="00F35F17">
      <w:pPr>
        <w:pStyle w:val="4"/>
        <w:numPr>
          <w:ilvl w:val="3"/>
          <w:numId w:val="1"/>
        </w:numPr>
        <w:rPr>
          <w:rFonts w:ascii="Times New Roman" w:hAnsi="Times New Roman"/>
          <w:noProof/>
        </w:rPr>
      </w:pPr>
      <w:r w:rsidRPr="00583951">
        <w:rPr>
          <w:rFonts w:ascii="Times New Roman" w:hAnsi="Times New Roman"/>
          <w:noProof/>
        </w:rPr>
        <w:t>105</w:t>
      </w:r>
      <w:r w:rsidRPr="00583951">
        <w:rPr>
          <w:rFonts w:ascii="Times New Roman" w:hAnsi="Times New Roman"/>
          <w:noProof/>
        </w:rPr>
        <w:t>年</w:t>
      </w:r>
      <w:r w:rsidRPr="00583951">
        <w:rPr>
          <w:rFonts w:ascii="Times New Roman" w:hAnsi="Times New Roman"/>
          <w:noProof/>
        </w:rPr>
        <w:t>11</w:t>
      </w:r>
      <w:r w:rsidRPr="00583951">
        <w:rPr>
          <w:rFonts w:ascii="Times New Roman" w:hAnsi="Times New Roman"/>
          <w:noProof/>
        </w:rPr>
        <w:t>月</w:t>
      </w:r>
      <w:r w:rsidRPr="00583951">
        <w:rPr>
          <w:rFonts w:ascii="Times New Roman" w:hAnsi="Times New Roman"/>
          <w:noProof/>
        </w:rPr>
        <w:t>9</w:t>
      </w:r>
      <w:r w:rsidRPr="00583951">
        <w:rPr>
          <w:rFonts w:ascii="Times New Roman" w:hAnsi="Times New Roman"/>
          <w:noProof/>
        </w:rPr>
        <w:t>日衛福部臺南醫院通報</w:t>
      </w:r>
      <w:r w:rsidR="00E200DB" w:rsidRPr="00583951">
        <w:rPr>
          <w:rFonts w:ascii="Times New Roman" w:hAnsi="Times New Roman" w:hint="eastAsia"/>
          <w:noProof/>
        </w:rPr>
        <w:t>1</w:t>
      </w:r>
      <w:r w:rsidR="00E200DB" w:rsidRPr="00583951">
        <w:rPr>
          <w:rFonts w:ascii="Times New Roman" w:hAnsi="Times New Roman" w:hint="eastAsia"/>
          <w:noProof/>
        </w:rPr>
        <w:t>名</w:t>
      </w:r>
      <w:r w:rsidR="005D592B" w:rsidRPr="00583951">
        <w:rPr>
          <w:rFonts w:hAnsi="標楷體" w:hint="eastAsia"/>
          <w:szCs w:val="32"/>
        </w:rPr>
        <w:t>Ο</w:t>
      </w:r>
      <w:r w:rsidRPr="00583951">
        <w:rPr>
          <w:rFonts w:ascii="Times New Roman" w:hAnsi="Times New Roman"/>
          <w:noProof/>
        </w:rPr>
        <w:t>姓堂眾</w:t>
      </w:r>
      <w:r w:rsidR="006544A0" w:rsidRPr="00583951">
        <w:rPr>
          <w:rFonts w:ascii="Times New Roman" w:hAnsi="Times New Roman" w:hint="eastAsia"/>
          <w:noProof/>
        </w:rPr>
        <w:t>為</w:t>
      </w:r>
      <w:r w:rsidRPr="00583951">
        <w:rPr>
          <w:rFonts w:ascii="Times New Roman" w:hAnsi="Times New Roman"/>
          <w:noProof/>
        </w:rPr>
        <w:t>疑似肺結核個案，結果於</w:t>
      </w:r>
      <w:r w:rsidRPr="00583951">
        <w:rPr>
          <w:rFonts w:ascii="Times New Roman" w:hAnsi="Times New Roman"/>
          <w:noProof/>
        </w:rPr>
        <w:t>105</w:t>
      </w:r>
      <w:r w:rsidRPr="00583951">
        <w:rPr>
          <w:rFonts w:ascii="Times New Roman" w:hAnsi="Times New Roman"/>
          <w:noProof/>
        </w:rPr>
        <w:t>年</w:t>
      </w:r>
      <w:r w:rsidRPr="00583951">
        <w:rPr>
          <w:rFonts w:ascii="Times New Roman" w:hAnsi="Times New Roman"/>
          <w:noProof/>
        </w:rPr>
        <w:t>12</w:t>
      </w:r>
      <w:r w:rsidRPr="00583951">
        <w:rPr>
          <w:rFonts w:ascii="Times New Roman" w:hAnsi="Times New Roman"/>
          <w:noProof/>
        </w:rPr>
        <w:t>月</w:t>
      </w:r>
      <w:r w:rsidRPr="00583951">
        <w:rPr>
          <w:rFonts w:ascii="Times New Roman" w:hAnsi="Times New Roman"/>
          <w:noProof/>
        </w:rPr>
        <w:t>2</w:t>
      </w:r>
      <w:r w:rsidRPr="00583951">
        <w:rPr>
          <w:rFonts w:ascii="Times New Roman" w:hAnsi="Times New Roman"/>
          <w:noProof/>
        </w:rPr>
        <w:t>日確診</w:t>
      </w:r>
      <w:r w:rsidRPr="00583951">
        <w:rPr>
          <w:rFonts w:ascii="Times New Roman" w:hAnsi="Times New Roman"/>
          <w:noProof/>
        </w:rPr>
        <w:t>(</w:t>
      </w:r>
      <w:r w:rsidRPr="00583951">
        <w:rPr>
          <w:rFonts w:ascii="Times New Roman" w:hAnsi="Times New Roman"/>
          <w:noProof/>
        </w:rPr>
        <w:t>案</w:t>
      </w:r>
      <w:r w:rsidRPr="00583951">
        <w:rPr>
          <w:rFonts w:ascii="Times New Roman" w:hAnsi="Times New Roman"/>
          <w:noProof/>
        </w:rPr>
        <w:t>1)</w:t>
      </w:r>
      <w:r w:rsidRPr="00583951">
        <w:rPr>
          <w:rFonts w:ascii="Times New Roman" w:hAnsi="Times New Roman"/>
          <w:noProof/>
        </w:rPr>
        <w:t>，當時高市府衛生局依結核病防治工作手冊及堂方提供之接觸者</w:t>
      </w:r>
      <w:r w:rsidR="0051688C" w:rsidRPr="00583951">
        <w:rPr>
          <w:rFonts w:ascii="Times New Roman" w:hAnsi="Times New Roman" w:hint="eastAsia"/>
          <w:noProof/>
        </w:rPr>
        <w:t>(</w:t>
      </w:r>
      <w:r w:rsidRPr="00583951">
        <w:rPr>
          <w:rFonts w:ascii="Times New Roman" w:hAnsi="Times New Roman"/>
          <w:noProof/>
        </w:rPr>
        <w:t>堂方指稱該個案居住於</w:t>
      </w:r>
      <w:r w:rsidRPr="00583951">
        <w:rPr>
          <w:rFonts w:ascii="Times New Roman" w:hAnsi="Times New Roman"/>
          <w:noProof/>
        </w:rPr>
        <w:t>2</w:t>
      </w:r>
      <w:r w:rsidRPr="00583951">
        <w:rPr>
          <w:rFonts w:ascii="Times New Roman" w:hAnsi="Times New Roman"/>
          <w:noProof/>
        </w:rPr>
        <w:t>樓，並稱同住人數約</w:t>
      </w:r>
      <w:r w:rsidRPr="00583951">
        <w:rPr>
          <w:rFonts w:ascii="Times New Roman" w:hAnsi="Times New Roman"/>
          <w:noProof/>
        </w:rPr>
        <w:t>20</w:t>
      </w:r>
      <w:r w:rsidRPr="00583951">
        <w:rPr>
          <w:rFonts w:ascii="Times New Roman" w:hAnsi="Times New Roman"/>
          <w:noProof/>
        </w:rPr>
        <w:t>人</w:t>
      </w:r>
      <w:r w:rsidR="0051688C" w:rsidRPr="00583951">
        <w:rPr>
          <w:rFonts w:ascii="Times New Roman" w:hAnsi="Times New Roman" w:hint="eastAsia"/>
          <w:noProof/>
        </w:rPr>
        <w:t>)</w:t>
      </w:r>
      <w:r w:rsidRPr="00583951">
        <w:rPr>
          <w:rFonts w:ascii="Times New Roman" w:hAnsi="Times New Roman"/>
          <w:noProof/>
        </w:rPr>
        <w:t>進行該堂接觸者</w:t>
      </w:r>
      <w:r w:rsidRPr="00583951">
        <w:rPr>
          <w:rFonts w:ascii="Times New Roman" w:hAnsi="Times New Roman"/>
          <w:noProof/>
        </w:rPr>
        <w:t>28</w:t>
      </w:r>
      <w:r w:rsidRPr="00583951">
        <w:rPr>
          <w:rFonts w:ascii="Times New Roman" w:hAnsi="Times New Roman"/>
          <w:noProof/>
        </w:rPr>
        <w:t>人疫調胸部</w:t>
      </w:r>
      <w:r w:rsidRPr="00583951">
        <w:rPr>
          <w:rFonts w:ascii="Times New Roman" w:hAnsi="Times New Roman"/>
          <w:noProof/>
        </w:rPr>
        <w:t>X</w:t>
      </w:r>
      <w:r w:rsidRPr="00583951">
        <w:rPr>
          <w:rFonts w:ascii="Times New Roman" w:hAnsi="Times New Roman"/>
          <w:noProof/>
        </w:rPr>
        <w:t>光檢查並於</w:t>
      </w:r>
      <w:r w:rsidRPr="00583951">
        <w:rPr>
          <w:rFonts w:ascii="Times New Roman" w:hAnsi="Times New Roman"/>
          <w:noProof/>
        </w:rPr>
        <w:t>106</w:t>
      </w:r>
      <w:r w:rsidRPr="00583951">
        <w:rPr>
          <w:rFonts w:ascii="Times New Roman" w:hAnsi="Times New Roman"/>
          <w:noProof/>
        </w:rPr>
        <w:t>年</w:t>
      </w:r>
      <w:r w:rsidRPr="00583951">
        <w:rPr>
          <w:rFonts w:ascii="Times New Roman" w:hAnsi="Times New Roman"/>
          <w:noProof/>
        </w:rPr>
        <w:t>2</w:t>
      </w:r>
      <w:r w:rsidRPr="00583951">
        <w:rPr>
          <w:rFonts w:ascii="Times New Roman" w:hAnsi="Times New Roman"/>
          <w:noProof/>
        </w:rPr>
        <w:t>月</w:t>
      </w:r>
      <w:r w:rsidRPr="00583951">
        <w:rPr>
          <w:rFonts w:ascii="Times New Roman" w:hAnsi="Times New Roman"/>
          <w:noProof/>
        </w:rPr>
        <w:t>14</w:t>
      </w:r>
      <w:r w:rsidRPr="00583951">
        <w:rPr>
          <w:rFonts w:ascii="Times New Roman" w:hAnsi="Times New Roman"/>
          <w:noProof/>
        </w:rPr>
        <w:t>日進行丙型干擾素釋放試驗</w:t>
      </w:r>
      <w:r w:rsidR="0051688C" w:rsidRPr="00583951">
        <w:rPr>
          <w:rFonts w:ascii="Times New Roman" w:hAnsi="Times New Roman" w:hint="eastAsia"/>
          <w:noProof/>
        </w:rPr>
        <w:t>(</w:t>
      </w:r>
      <w:r w:rsidRPr="00583951">
        <w:rPr>
          <w:rFonts w:ascii="Times New Roman" w:hAnsi="Times New Roman"/>
          <w:noProof/>
        </w:rPr>
        <w:t>IGRA</w:t>
      </w:r>
      <w:r w:rsidR="0051688C" w:rsidRPr="00583951">
        <w:rPr>
          <w:rFonts w:ascii="Times New Roman" w:hAnsi="Times New Roman" w:hint="eastAsia"/>
          <w:noProof/>
        </w:rPr>
        <w:t>)</w:t>
      </w:r>
      <w:r w:rsidRPr="00583951">
        <w:rPr>
          <w:rFonts w:ascii="Times New Roman" w:hAnsi="Times New Roman"/>
          <w:noProof/>
        </w:rPr>
        <w:t>檢查，當時總計</w:t>
      </w:r>
      <w:r w:rsidRPr="00583951">
        <w:rPr>
          <w:rFonts w:ascii="Times New Roman" w:hAnsi="Times New Roman"/>
          <w:noProof/>
        </w:rPr>
        <w:t>14</w:t>
      </w:r>
      <w:r w:rsidRPr="00583951">
        <w:rPr>
          <w:rFonts w:ascii="Times New Roman" w:hAnsi="Times New Roman"/>
          <w:noProof/>
        </w:rPr>
        <w:t>人</w:t>
      </w:r>
      <w:r w:rsidRPr="00583951">
        <w:rPr>
          <w:rFonts w:ascii="Times New Roman" w:hAnsi="Times New Roman"/>
          <w:noProof/>
        </w:rPr>
        <w:t>IGRA</w:t>
      </w:r>
      <w:r w:rsidRPr="00583951">
        <w:rPr>
          <w:rFonts w:ascii="Times New Roman" w:hAnsi="Times New Roman"/>
          <w:noProof/>
        </w:rPr>
        <w:t>呈陽性反應，依結核病防治工作手冊須扣除其中曾為結核病治療</w:t>
      </w:r>
      <w:r w:rsidRPr="00583951">
        <w:rPr>
          <w:rFonts w:ascii="Times New Roman" w:hAnsi="Times New Roman"/>
          <w:noProof/>
        </w:rPr>
        <w:t>3</w:t>
      </w:r>
      <w:r w:rsidRPr="00583951">
        <w:rPr>
          <w:rFonts w:ascii="Times New Roman" w:hAnsi="Times New Roman"/>
          <w:noProof/>
        </w:rPr>
        <w:t>人，另</w:t>
      </w:r>
      <w:r w:rsidRPr="00583951">
        <w:rPr>
          <w:rFonts w:ascii="Times New Roman" w:hAnsi="Times New Roman"/>
          <w:noProof/>
        </w:rPr>
        <w:t>11</w:t>
      </w:r>
      <w:r w:rsidRPr="00583951">
        <w:rPr>
          <w:rFonts w:ascii="Times New Roman" w:hAnsi="Times New Roman"/>
          <w:noProof/>
        </w:rPr>
        <w:t>人啟動潛伏結核感染治療，並於</w:t>
      </w:r>
      <w:r w:rsidRPr="00583951">
        <w:rPr>
          <w:rFonts w:ascii="Times New Roman" w:hAnsi="Times New Roman"/>
          <w:noProof/>
        </w:rPr>
        <w:t>106</w:t>
      </w:r>
      <w:r w:rsidRPr="00583951">
        <w:rPr>
          <w:rFonts w:ascii="Times New Roman" w:hAnsi="Times New Roman"/>
          <w:noProof/>
        </w:rPr>
        <w:t>年</w:t>
      </w:r>
      <w:r w:rsidRPr="00583951">
        <w:rPr>
          <w:rFonts w:ascii="Times New Roman" w:hAnsi="Times New Roman"/>
          <w:noProof/>
        </w:rPr>
        <w:t>5</w:t>
      </w:r>
      <w:r w:rsidRPr="00583951">
        <w:rPr>
          <w:rFonts w:ascii="Times New Roman" w:hAnsi="Times New Roman"/>
          <w:noProof/>
        </w:rPr>
        <w:t>月陸續完成治療。</w:t>
      </w:r>
    </w:p>
    <w:p w:rsidR="00F35F17" w:rsidRPr="00583951" w:rsidRDefault="00E200DB" w:rsidP="006544A0">
      <w:pPr>
        <w:pStyle w:val="4"/>
        <w:numPr>
          <w:ilvl w:val="3"/>
          <w:numId w:val="1"/>
        </w:numPr>
        <w:kinsoku w:val="0"/>
        <w:rPr>
          <w:rFonts w:ascii="Times New Roman" w:hAnsi="Times New Roman"/>
          <w:noProof/>
        </w:rPr>
      </w:pPr>
      <w:r w:rsidRPr="00583951">
        <w:rPr>
          <w:rFonts w:ascii="Times New Roman" w:hAnsi="Times New Roman"/>
          <w:noProof/>
        </w:rPr>
        <w:t>106</w:t>
      </w:r>
      <w:r w:rsidRPr="00583951">
        <w:rPr>
          <w:rFonts w:ascii="Times New Roman" w:hAnsi="Times New Roman"/>
          <w:noProof/>
        </w:rPr>
        <w:t>年</w:t>
      </w:r>
      <w:r w:rsidRPr="00583951">
        <w:rPr>
          <w:rFonts w:ascii="Times New Roman" w:hAnsi="Times New Roman"/>
          <w:noProof/>
        </w:rPr>
        <w:t>8</w:t>
      </w:r>
      <w:r w:rsidRPr="00583951">
        <w:rPr>
          <w:rFonts w:ascii="Times New Roman" w:hAnsi="Times New Roman"/>
          <w:noProof/>
        </w:rPr>
        <w:t>月</w:t>
      </w:r>
      <w:r w:rsidRPr="00583951">
        <w:rPr>
          <w:rFonts w:ascii="Times New Roman" w:hAnsi="Times New Roman"/>
          <w:noProof/>
        </w:rPr>
        <w:t>24</w:t>
      </w:r>
      <w:r w:rsidRPr="00583951">
        <w:rPr>
          <w:rFonts w:ascii="Times New Roman" w:hAnsi="Times New Roman"/>
          <w:noProof/>
        </w:rPr>
        <w:t>日</w:t>
      </w:r>
      <w:r w:rsidRPr="00583951">
        <w:rPr>
          <w:rFonts w:hint="eastAsia"/>
        </w:rPr>
        <w:t>臺中榮民總醫院嘉義分院又</w:t>
      </w:r>
      <w:r w:rsidR="00F35F17" w:rsidRPr="00583951">
        <w:rPr>
          <w:rFonts w:ascii="Times New Roman" w:hAnsi="Times New Roman"/>
          <w:noProof/>
        </w:rPr>
        <w:t>通報</w:t>
      </w:r>
      <w:r w:rsidRPr="00583951">
        <w:rPr>
          <w:rFonts w:ascii="Times New Roman" w:hAnsi="Times New Roman" w:hint="eastAsia"/>
          <w:noProof/>
        </w:rPr>
        <w:t>1</w:t>
      </w:r>
      <w:r w:rsidR="004905F3" w:rsidRPr="00583951">
        <w:rPr>
          <w:rFonts w:ascii="Times New Roman" w:hAnsi="Times New Roman"/>
          <w:noProof/>
        </w:rPr>
        <w:t>名</w:t>
      </w:r>
      <w:r w:rsidR="004905F3" w:rsidRPr="00583951">
        <w:rPr>
          <w:rFonts w:hAnsi="標楷體" w:hint="eastAsia"/>
          <w:noProof/>
          <w:szCs w:val="52"/>
        </w:rPr>
        <w:t>Ο</w:t>
      </w:r>
      <w:r w:rsidR="00F35F17" w:rsidRPr="00583951">
        <w:rPr>
          <w:rFonts w:ascii="Times New Roman" w:hAnsi="Times New Roman"/>
          <w:noProof/>
        </w:rPr>
        <w:t>姓堂眾</w:t>
      </w:r>
      <w:r w:rsidR="006544A0" w:rsidRPr="00583951">
        <w:rPr>
          <w:rFonts w:ascii="Times New Roman" w:hAnsi="Times New Roman" w:hint="eastAsia"/>
          <w:noProof/>
        </w:rPr>
        <w:t>為</w:t>
      </w:r>
      <w:r w:rsidR="00F35F17" w:rsidRPr="00583951">
        <w:rPr>
          <w:rFonts w:ascii="Times New Roman" w:hAnsi="Times New Roman"/>
          <w:noProof/>
        </w:rPr>
        <w:t>疑似肺結核個案，結果於同年</w:t>
      </w:r>
      <w:r w:rsidR="00F35F17" w:rsidRPr="00583951">
        <w:rPr>
          <w:rFonts w:ascii="Times New Roman" w:hAnsi="Times New Roman"/>
          <w:noProof/>
        </w:rPr>
        <w:t>9</w:t>
      </w:r>
      <w:r w:rsidR="00F35F17" w:rsidRPr="00583951">
        <w:rPr>
          <w:rFonts w:ascii="Times New Roman" w:hAnsi="Times New Roman"/>
          <w:noProof/>
        </w:rPr>
        <w:t>月</w:t>
      </w:r>
      <w:r w:rsidR="00F35F17" w:rsidRPr="00583951">
        <w:rPr>
          <w:rFonts w:ascii="Times New Roman" w:hAnsi="Times New Roman"/>
          <w:noProof/>
        </w:rPr>
        <w:t>28</w:t>
      </w:r>
      <w:r w:rsidR="00F35F17" w:rsidRPr="00583951">
        <w:rPr>
          <w:rFonts w:ascii="Times New Roman" w:hAnsi="Times New Roman"/>
          <w:noProof/>
        </w:rPr>
        <w:t>日確診</w:t>
      </w:r>
      <w:r w:rsidR="00F35F17" w:rsidRPr="00583951">
        <w:rPr>
          <w:rFonts w:ascii="Times New Roman" w:hAnsi="Times New Roman"/>
          <w:noProof/>
        </w:rPr>
        <w:t>(</w:t>
      </w:r>
      <w:r w:rsidR="00F35F17" w:rsidRPr="00583951">
        <w:rPr>
          <w:rFonts w:ascii="Times New Roman" w:hAnsi="Times New Roman"/>
          <w:noProof/>
        </w:rPr>
        <w:t>案</w:t>
      </w:r>
      <w:r w:rsidR="00F35F17" w:rsidRPr="00583951">
        <w:rPr>
          <w:rFonts w:ascii="Times New Roman" w:hAnsi="Times New Roman"/>
          <w:noProof/>
        </w:rPr>
        <w:t>2)</w:t>
      </w:r>
      <w:r w:rsidR="00F35F17" w:rsidRPr="00583951">
        <w:rPr>
          <w:rFonts w:ascii="Times New Roman" w:hAnsi="Times New Roman"/>
          <w:noProof/>
        </w:rPr>
        <w:t>，高市府衛生局爰於同年</w:t>
      </w:r>
      <w:r w:rsidR="00F35F17" w:rsidRPr="00583951">
        <w:rPr>
          <w:rFonts w:ascii="Times New Roman" w:hAnsi="Times New Roman"/>
          <w:noProof/>
        </w:rPr>
        <w:t>10</w:t>
      </w:r>
      <w:r w:rsidR="00F35F17" w:rsidRPr="00583951">
        <w:rPr>
          <w:rFonts w:ascii="Times New Roman" w:hAnsi="Times New Roman"/>
          <w:noProof/>
        </w:rPr>
        <w:t>月</w:t>
      </w:r>
      <w:r w:rsidR="00F35F17" w:rsidRPr="00583951">
        <w:rPr>
          <w:rFonts w:ascii="Times New Roman" w:hAnsi="Times New Roman"/>
          <w:noProof/>
        </w:rPr>
        <w:t>7</w:t>
      </w:r>
      <w:r w:rsidR="00F35F17" w:rsidRPr="00583951">
        <w:rPr>
          <w:rFonts w:ascii="Times New Roman" w:hAnsi="Times New Roman"/>
          <w:noProof/>
        </w:rPr>
        <w:t>日</w:t>
      </w:r>
      <w:r w:rsidR="006544A0" w:rsidRPr="00583951">
        <w:rPr>
          <w:rFonts w:ascii="Times New Roman" w:hAnsi="Times New Roman" w:hint="eastAsia"/>
          <w:noProof/>
        </w:rPr>
        <w:t>對</w:t>
      </w:r>
      <w:r w:rsidR="00F35F17" w:rsidRPr="00583951">
        <w:rPr>
          <w:rFonts w:ascii="Times New Roman" w:hAnsi="Times New Roman"/>
          <w:noProof/>
        </w:rPr>
        <w:t>龍發堂所有住民及工作、行政人員</w:t>
      </w:r>
      <w:r w:rsidR="006544A0" w:rsidRPr="00583951">
        <w:rPr>
          <w:rFonts w:ascii="Times New Roman" w:hAnsi="Times New Roman"/>
          <w:noProof/>
        </w:rPr>
        <w:t>進行</w:t>
      </w:r>
      <w:r w:rsidR="00F35F17" w:rsidRPr="00583951">
        <w:rPr>
          <w:rFonts w:ascii="Times New Roman" w:hAnsi="Times New Roman"/>
          <w:noProof/>
        </w:rPr>
        <w:t>醫療診察及胸部</w:t>
      </w:r>
      <w:r w:rsidR="00F35F17" w:rsidRPr="00583951">
        <w:rPr>
          <w:rFonts w:ascii="Times New Roman" w:hAnsi="Times New Roman"/>
          <w:noProof/>
        </w:rPr>
        <w:t>X</w:t>
      </w:r>
      <w:r w:rsidR="00F35F17" w:rsidRPr="00583951">
        <w:rPr>
          <w:rFonts w:ascii="Times New Roman" w:hAnsi="Times New Roman"/>
          <w:noProof/>
        </w:rPr>
        <w:t>光檢查，</w:t>
      </w:r>
      <w:r w:rsidR="00F35F17" w:rsidRPr="00583951">
        <w:rPr>
          <w:rFonts w:ascii="Times New Roman" w:hAnsi="Times New Roman"/>
          <w:noProof/>
        </w:rPr>
        <w:t>10</w:t>
      </w:r>
      <w:r w:rsidR="00F35F17" w:rsidRPr="00583951">
        <w:rPr>
          <w:rFonts w:ascii="Times New Roman" w:hAnsi="Times New Roman"/>
          <w:noProof/>
        </w:rPr>
        <w:t>月</w:t>
      </w:r>
      <w:r w:rsidR="00F35F17" w:rsidRPr="00583951">
        <w:rPr>
          <w:rFonts w:ascii="Times New Roman" w:hAnsi="Times New Roman"/>
          <w:noProof/>
        </w:rPr>
        <w:t>7</w:t>
      </w:r>
      <w:r w:rsidR="00F35F17" w:rsidRPr="00583951">
        <w:rPr>
          <w:rFonts w:ascii="Times New Roman" w:hAnsi="Times New Roman"/>
          <w:noProof/>
        </w:rPr>
        <w:t>日至</w:t>
      </w:r>
      <w:r w:rsidR="00F35F17" w:rsidRPr="00583951">
        <w:rPr>
          <w:rFonts w:ascii="Times New Roman" w:hAnsi="Times New Roman"/>
          <w:noProof/>
        </w:rPr>
        <w:t>8</w:t>
      </w:r>
      <w:r w:rsidR="00F35F17" w:rsidRPr="00583951">
        <w:rPr>
          <w:rFonts w:ascii="Times New Roman" w:hAnsi="Times New Roman"/>
          <w:noProof/>
        </w:rPr>
        <w:t>日</w:t>
      </w:r>
      <w:r w:rsidR="006544A0" w:rsidRPr="00583951">
        <w:rPr>
          <w:rFonts w:ascii="Times New Roman" w:hAnsi="Times New Roman" w:hint="eastAsia"/>
          <w:noProof/>
        </w:rPr>
        <w:t>完成</w:t>
      </w:r>
      <w:r w:rsidR="00F35F17" w:rsidRPr="00583951">
        <w:rPr>
          <w:rFonts w:ascii="Times New Roman" w:hAnsi="Times New Roman"/>
          <w:noProof/>
        </w:rPr>
        <w:t>接觸者</w:t>
      </w:r>
      <w:r w:rsidR="006544A0" w:rsidRPr="00583951">
        <w:rPr>
          <w:rFonts w:ascii="Times New Roman" w:hAnsi="Times New Roman" w:hint="eastAsia"/>
          <w:noProof/>
        </w:rPr>
        <w:t>之</w:t>
      </w:r>
      <w:r w:rsidR="00F35F17" w:rsidRPr="00583951">
        <w:rPr>
          <w:rFonts w:ascii="Times New Roman" w:hAnsi="Times New Roman"/>
          <w:noProof/>
        </w:rPr>
        <w:t>胸部</w:t>
      </w:r>
      <w:r w:rsidR="00F35F17" w:rsidRPr="00583951">
        <w:rPr>
          <w:rFonts w:ascii="Times New Roman" w:hAnsi="Times New Roman"/>
          <w:noProof/>
        </w:rPr>
        <w:t>X</w:t>
      </w:r>
      <w:r w:rsidR="00F35F17" w:rsidRPr="00583951">
        <w:rPr>
          <w:rFonts w:ascii="Times New Roman" w:hAnsi="Times New Roman"/>
          <w:noProof/>
        </w:rPr>
        <w:t>光檢查總計</w:t>
      </w:r>
      <w:r w:rsidR="00F35F17" w:rsidRPr="00583951">
        <w:rPr>
          <w:rFonts w:ascii="Times New Roman" w:hAnsi="Times New Roman"/>
          <w:noProof/>
        </w:rPr>
        <w:t>483</w:t>
      </w:r>
      <w:r w:rsidR="00F35F17" w:rsidRPr="00583951">
        <w:rPr>
          <w:rFonts w:ascii="Times New Roman" w:hAnsi="Times New Roman"/>
          <w:noProof/>
        </w:rPr>
        <w:t>人。該局</w:t>
      </w:r>
      <w:r w:rsidR="006544A0" w:rsidRPr="00583951">
        <w:rPr>
          <w:rFonts w:ascii="Times New Roman" w:hAnsi="Times New Roman" w:hint="eastAsia"/>
          <w:noProof/>
        </w:rPr>
        <w:t>再</w:t>
      </w:r>
      <w:r w:rsidR="00F35F17" w:rsidRPr="00583951">
        <w:rPr>
          <w:rFonts w:ascii="Times New Roman" w:hAnsi="Times New Roman"/>
          <w:noProof/>
        </w:rPr>
        <w:t>於</w:t>
      </w:r>
      <w:r w:rsidRPr="00583951">
        <w:rPr>
          <w:rFonts w:ascii="Times New Roman" w:hAnsi="Times New Roman"/>
          <w:noProof/>
        </w:rPr>
        <w:t>同</w:t>
      </w:r>
      <w:r w:rsidR="00F35F17" w:rsidRPr="00583951">
        <w:rPr>
          <w:rFonts w:ascii="Times New Roman" w:hAnsi="Times New Roman"/>
          <w:noProof/>
        </w:rPr>
        <w:t>年</w:t>
      </w:r>
      <w:r w:rsidR="00F35F17" w:rsidRPr="00583951">
        <w:rPr>
          <w:rFonts w:ascii="Times New Roman" w:hAnsi="Times New Roman"/>
          <w:noProof/>
        </w:rPr>
        <w:t>10</w:t>
      </w:r>
      <w:r w:rsidR="00F35F17" w:rsidRPr="00583951">
        <w:rPr>
          <w:rFonts w:ascii="Times New Roman" w:hAnsi="Times New Roman"/>
          <w:noProof/>
        </w:rPr>
        <w:t>月</w:t>
      </w:r>
      <w:r w:rsidR="00F35F17" w:rsidRPr="00583951">
        <w:rPr>
          <w:rFonts w:ascii="Times New Roman" w:hAnsi="Times New Roman"/>
          <w:noProof/>
        </w:rPr>
        <w:t>17</w:t>
      </w:r>
      <w:r w:rsidR="00F35F17" w:rsidRPr="00583951">
        <w:rPr>
          <w:rFonts w:ascii="Times New Roman" w:hAnsi="Times New Roman"/>
          <w:noProof/>
        </w:rPr>
        <w:t>日、</w:t>
      </w:r>
      <w:r w:rsidR="00F35F17" w:rsidRPr="00583951">
        <w:rPr>
          <w:rFonts w:ascii="Times New Roman" w:hAnsi="Times New Roman"/>
          <w:noProof/>
        </w:rPr>
        <w:t>30</w:t>
      </w:r>
      <w:r w:rsidR="00F35F17" w:rsidRPr="00583951">
        <w:rPr>
          <w:rFonts w:ascii="Times New Roman" w:hAnsi="Times New Roman"/>
          <w:noProof/>
        </w:rPr>
        <w:t>日召開第一、二次結核病聚集事件專家會議，依據與會專家逐案審查異常</w:t>
      </w:r>
      <w:r w:rsidR="00F35F17" w:rsidRPr="00583951">
        <w:rPr>
          <w:rFonts w:ascii="Times New Roman" w:hAnsi="Times New Roman"/>
          <w:noProof/>
        </w:rPr>
        <w:t>X</w:t>
      </w:r>
      <w:r w:rsidR="00F35F17" w:rsidRPr="00583951">
        <w:rPr>
          <w:rFonts w:ascii="Times New Roman" w:hAnsi="Times New Roman"/>
          <w:noProof/>
        </w:rPr>
        <w:t>光片並比對舊片綜合評估，會議決議針對龍發堂住民高度疑似肺結核個案或亟需進一步診療住民</w:t>
      </w:r>
      <w:r w:rsidR="00F35F17" w:rsidRPr="00583951">
        <w:rPr>
          <w:rFonts w:ascii="Times New Roman" w:hAnsi="Times New Roman"/>
          <w:noProof/>
        </w:rPr>
        <w:t>18</w:t>
      </w:r>
      <w:r w:rsidR="00F35F17" w:rsidRPr="00583951">
        <w:rPr>
          <w:rFonts w:ascii="Times New Roman" w:hAnsi="Times New Roman"/>
          <w:noProof/>
        </w:rPr>
        <w:t>名，分別於同</w:t>
      </w:r>
      <w:r w:rsidR="00F35F17" w:rsidRPr="00583951">
        <w:rPr>
          <w:rFonts w:ascii="Times New Roman" w:hAnsi="Times New Roman"/>
          <w:noProof/>
        </w:rPr>
        <w:lastRenderedPageBreak/>
        <w:t>年月</w:t>
      </w:r>
      <w:r w:rsidR="00F35F17" w:rsidRPr="00583951">
        <w:rPr>
          <w:rFonts w:ascii="Times New Roman" w:hAnsi="Times New Roman"/>
          <w:noProof/>
        </w:rPr>
        <w:t>19</w:t>
      </w:r>
      <w:r w:rsidR="00F35F17" w:rsidRPr="00583951">
        <w:rPr>
          <w:rFonts w:ascii="Times New Roman" w:hAnsi="Times New Roman"/>
          <w:noProof/>
        </w:rPr>
        <w:t>日及</w:t>
      </w:r>
      <w:r w:rsidR="00F35F17" w:rsidRPr="00583951">
        <w:rPr>
          <w:rFonts w:ascii="Times New Roman" w:hAnsi="Times New Roman"/>
          <w:noProof/>
        </w:rPr>
        <w:t>24</w:t>
      </w:r>
      <w:r w:rsidR="00F35F17" w:rsidRPr="00583951">
        <w:rPr>
          <w:rFonts w:ascii="Times New Roman" w:hAnsi="Times New Roman"/>
          <w:noProof/>
        </w:rPr>
        <w:t>日進行</w:t>
      </w:r>
      <w:r w:rsidRPr="00583951">
        <w:rPr>
          <w:rFonts w:ascii="Times New Roman" w:hAnsi="Times New Roman"/>
          <w:noProof/>
        </w:rPr>
        <w:t>醫療</w:t>
      </w:r>
      <w:r w:rsidR="00F35F17" w:rsidRPr="00583951">
        <w:rPr>
          <w:rFonts w:ascii="Times New Roman" w:hAnsi="Times New Roman"/>
          <w:noProof/>
        </w:rPr>
        <w:t>安置，</w:t>
      </w:r>
      <w:r w:rsidR="006544A0" w:rsidRPr="00583951">
        <w:rPr>
          <w:rFonts w:ascii="Times New Roman" w:hAnsi="Times New Roman" w:hint="eastAsia"/>
          <w:noProof/>
        </w:rPr>
        <w:t>分別</w:t>
      </w:r>
      <w:r w:rsidR="00F35F17" w:rsidRPr="00583951">
        <w:rPr>
          <w:rFonts w:ascii="Times New Roman" w:hAnsi="Times New Roman"/>
          <w:noProof/>
        </w:rPr>
        <w:t>送至高雄市立民生醫院、聯合醫院、高雄榮民總醫院、義大醫療財團法人義大醫院</w:t>
      </w:r>
      <w:r w:rsidR="00F35F17" w:rsidRPr="00583951">
        <w:rPr>
          <w:rFonts w:ascii="Times New Roman" w:hAnsi="Times New Roman"/>
          <w:noProof/>
        </w:rPr>
        <w:t>(</w:t>
      </w:r>
      <w:r w:rsidR="00F35F17" w:rsidRPr="00583951">
        <w:rPr>
          <w:rFonts w:ascii="Times New Roman" w:hAnsi="Times New Roman"/>
          <w:noProof/>
        </w:rPr>
        <w:t>下稱義大醫院</w:t>
      </w:r>
      <w:r w:rsidR="00F35F17" w:rsidRPr="00583951">
        <w:rPr>
          <w:rFonts w:ascii="Times New Roman" w:hAnsi="Times New Roman"/>
          <w:noProof/>
        </w:rPr>
        <w:t>)</w:t>
      </w:r>
      <w:r w:rsidR="00F35F17" w:rsidRPr="00583951">
        <w:rPr>
          <w:rFonts w:ascii="Times New Roman" w:hAnsi="Times New Roman"/>
          <w:noProof/>
        </w:rPr>
        <w:t>，進行留痰等必要檢查及治療</w:t>
      </w:r>
      <w:r w:rsidR="006544A0" w:rsidRPr="00583951">
        <w:rPr>
          <w:rFonts w:ascii="Times New Roman" w:hAnsi="Times New Roman" w:hint="eastAsia"/>
          <w:noProof/>
        </w:rPr>
        <w:t>；</w:t>
      </w:r>
      <w:r w:rsidR="00F35F17" w:rsidRPr="00583951">
        <w:rPr>
          <w:rFonts w:ascii="Times New Roman" w:hAnsi="Times New Roman"/>
          <w:noProof/>
        </w:rPr>
        <w:t>同年</w:t>
      </w:r>
      <w:r w:rsidR="00F35F17" w:rsidRPr="00583951">
        <w:rPr>
          <w:rFonts w:ascii="Times New Roman" w:hAnsi="Times New Roman"/>
          <w:noProof/>
        </w:rPr>
        <w:t>11</w:t>
      </w:r>
      <w:r w:rsidR="00F35F17" w:rsidRPr="00583951">
        <w:rPr>
          <w:rFonts w:ascii="Times New Roman" w:hAnsi="Times New Roman"/>
          <w:noProof/>
        </w:rPr>
        <w:t>月</w:t>
      </w:r>
      <w:r w:rsidR="00F35F17" w:rsidRPr="00583951">
        <w:rPr>
          <w:rFonts w:ascii="Times New Roman" w:hAnsi="Times New Roman"/>
          <w:noProof/>
        </w:rPr>
        <w:t>1</w:t>
      </w:r>
      <w:r w:rsidR="00F35F17" w:rsidRPr="00583951">
        <w:rPr>
          <w:rFonts w:ascii="Times New Roman" w:hAnsi="Times New Roman"/>
          <w:noProof/>
        </w:rPr>
        <w:t>日再依據專家會議決議，移出</w:t>
      </w:r>
      <w:r w:rsidR="00F35F17" w:rsidRPr="00583951">
        <w:rPr>
          <w:rFonts w:ascii="Times New Roman" w:hAnsi="Times New Roman"/>
          <w:noProof/>
        </w:rPr>
        <w:t>1</w:t>
      </w:r>
      <w:r w:rsidR="00F35F17" w:rsidRPr="00583951">
        <w:rPr>
          <w:rFonts w:ascii="Times New Roman" w:hAnsi="Times New Roman"/>
          <w:noProof/>
        </w:rPr>
        <w:t>名高度疑似肺結核個案，總計於此波結核病疫情擴大胸部</w:t>
      </w:r>
      <w:r w:rsidR="00F35F17" w:rsidRPr="00583951">
        <w:rPr>
          <w:rFonts w:ascii="Times New Roman" w:hAnsi="Times New Roman"/>
          <w:noProof/>
        </w:rPr>
        <w:t>X</w:t>
      </w:r>
      <w:r w:rsidR="00F35F17" w:rsidRPr="00583951">
        <w:rPr>
          <w:rFonts w:ascii="Times New Roman" w:hAnsi="Times New Roman"/>
          <w:noProof/>
        </w:rPr>
        <w:t>光篩檢之下共移出</w:t>
      </w:r>
      <w:r w:rsidR="00F35F17" w:rsidRPr="00583951">
        <w:rPr>
          <w:rFonts w:ascii="Times New Roman" w:hAnsi="Times New Roman"/>
          <w:noProof/>
        </w:rPr>
        <w:t>37</w:t>
      </w:r>
      <w:r w:rsidR="00F35F17" w:rsidRPr="00583951">
        <w:rPr>
          <w:rFonts w:ascii="Times New Roman" w:hAnsi="Times New Roman"/>
          <w:noProof/>
        </w:rPr>
        <w:t>名個案。</w:t>
      </w:r>
    </w:p>
    <w:p w:rsidR="006544A0" w:rsidRPr="00583951" w:rsidRDefault="00E200DB" w:rsidP="00F75280">
      <w:pPr>
        <w:pStyle w:val="3"/>
        <w:numPr>
          <w:ilvl w:val="2"/>
          <w:numId w:val="1"/>
        </w:numPr>
        <w:kinsoku w:val="0"/>
        <w:ind w:left="1417" w:hanging="680"/>
        <w:rPr>
          <w:rFonts w:ascii="Times New Roman" w:hAnsi="Times New Roman"/>
          <w:noProof/>
        </w:rPr>
      </w:pPr>
      <w:bookmarkStart w:id="126" w:name="_Toc521085224"/>
      <w:bookmarkStart w:id="127" w:name="_Toc522542551"/>
      <w:bookmarkStart w:id="128" w:name="_Toc523382076"/>
      <w:bookmarkStart w:id="129" w:name="_Toc515281155"/>
      <w:bookmarkStart w:id="130" w:name="_Toc515379145"/>
      <w:bookmarkStart w:id="131" w:name="_Toc515949183"/>
      <w:r w:rsidRPr="00583951">
        <w:rPr>
          <w:rFonts w:ascii="Times New Roman" w:hAnsi="Times New Roman"/>
          <w:noProof/>
        </w:rPr>
        <w:t>106</w:t>
      </w:r>
      <w:r w:rsidRPr="00583951">
        <w:rPr>
          <w:rFonts w:ascii="Times New Roman" w:hAnsi="Times New Roman"/>
          <w:noProof/>
        </w:rPr>
        <w:t>年</w:t>
      </w:r>
      <w:r w:rsidRPr="00583951">
        <w:rPr>
          <w:rFonts w:ascii="Times New Roman" w:hAnsi="Times New Roman"/>
          <w:noProof/>
        </w:rPr>
        <w:t>12</w:t>
      </w:r>
      <w:r w:rsidRPr="00583951">
        <w:rPr>
          <w:rFonts w:ascii="Times New Roman" w:hAnsi="Times New Roman"/>
          <w:noProof/>
        </w:rPr>
        <w:t>月</w:t>
      </w:r>
      <w:r w:rsidRPr="00583951">
        <w:rPr>
          <w:rFonts w:ascii="Times New Roman" w:hAnsi="Times New Roman"/>
          <w:noProof/>
        </w:rPr>
        <w:t>21</w:t>
      </w:r>
      <w:r w:rsidRPr="00583951">
        <w:rPr>
          <w:rFonts w:ascii="Times New Roman" w:hAnsi="Times New Roman"/>
          <w:noProof/>
        </w:rPr>
        <w:t>日</w:t>
      </w:r>
      <w:r w:rsidR="00F35F17" w:rsidRPr="00583951">
        <w:rPr>
          <w:rFonts w:ascii="Times New Roman" w:hAnsi="Times New Roman"/>
          <w:noProof/>
        </w:rPr>
        <w:t>高市府衛生局公告</w:t>
      </w:r>
      <w:r w:rsidR="00F35F17" w:rsidRPr="00583951">
        <w:rPr>
          <w:rFonts w:ascii="Times New Roman" w:hAnsi="Times New Roman"/>
        </w:rPr>
        <w:t>「龍發堂為阿米巴痢疾及結核病之法定傳染病流行地點」防疫事項，</w:t>
      </w:r>
      <w:r w:rsidR="00E62070" w:rsidRPr="00583951">
        <w:rPr>
          <w:rFonts w:ascii="Times New Roman" w:hAnsi="Times New Roman" w:hint="eastAsia"/>
        </w:rPr>
        <w:t>該</w:t>
      </w:r>
      <w:r w:rsidR="00F35F17" w:rsidRPr="00583951">
        <w:rPr>
          <w:rFonts w:ascii="Times New Roman" w:hAnsi="Times New Roman"/>
        </w:rPr>
        <w:t>公告總說明</w:t>
      </w:r>
      <w:r w:rsidRPr="00583951">
        <w:rPr>
          <w:rFonts w:ascii="Times New Roman" w:hAnsi="Times New Roman"/>
        </w:rPr>
        <w:t>載明</w:t>
      </w:r>
      <w:r w:rsidR="00F35F17" w:rsidRPr="00583951">
        <w:rPr>
          <w:rFonts w:ascii="Times New Roman" w:hAnsi="Times New Roman"/>
        </w:rPr>
        <w:t>：</w:t>
      </w:r>
      <w:r w:rsidR="00F35F17" w:rsidRPr="00583951">
        <w:rPr>
          <w:rFonts w:ascii="Times New Roman" w:eastAsia="新細明體" w:hAnsi="Times New Roman"/>
        </w:rPr>
        <w:t>「</w:t>
      </w:r>
      <w:r w:rsidR="00F35F17" w:rsidRPr="00583951">
        <w:rPr>
          <w:rFonts w:ascii="Times New Roman" w:hAnsi="Times New Roman"/>
        </w:rPr>
        <w:t>自本</w:t>
      </w:r>
      <w:r w:rsidR="00F35F17" w:rsidRPr="00583951">
        <w:rPr>
          <w:rFonts w:ascii="Times New Roman" w:hAnsi="Times New Roman"/>
        </w:rPr>
        <w:t>(106)</w:t>
      </w:r>
      <w:r w:rsidR="00F35F17" w:rsidRPr="00583951">
        <w:rPr>
          <w:rFonts w:ascii="Times New Roman" w:hAnsi="Times New Roman"/>
        </w:rPr>
        <w:t>年</w:t>
      </w:r>
      <w:r w:rsidR="00F35F17" w:rsidRPr="00583951">
        <w:rPr>
          <w:rFonts w:ascii="Times New Roman" w:hAnsi="Times New Roman"/>
        </w:rPr>
        <w:t>7</w:t>
      </w:r>
      <w:r w:rsidR="00F35F17" w:rsidRPr="00583951">
        <w:rPr>
          <w:rFonts w:ascii="Times New Roman" w:hAnsi="Times New Roman"/>
        </w:rPr>
        <w:t>月起龍發堂陸續發生阿米巴痢疾、結核病等疫情，迄今確定感染人數分別為</w:t>
      </w:r>
      <w:r w:rsidR="00F35F17" w:rsidRPr="00583951">
        <w:rPr>
          <w:rFonts w:ascii="Times New Roman" w:hAnsi="Times New Roman"/>
        </w:rPr>
        <w:t>32</w:t>
      </w:r>
      <w:r w:rsidR="00F35F17" w:rsidRPr="00583951">
        <w:rPr>
          <w:rFonts w:ascii="Times New Roman" w:hAnsi="Times New Roman"/>
        </w:rPr>
        <w:t>例及</w:t>
      </w:r>
      <w:r w:rsidR="00F35F17" w:rsidRPr="00583951">
        <w:rPr>
          <w:rFonts w:ascii="Times New Roman" w:hAnsi="Times New Roman"/>
        </w:rPr>
        <w:t>6</w:t>
      </w:r>
      <w:r w:rsidR="00F35F17" w:rsidRPr="00583951">
        <w:rPr>
          <w:rFonts w:ascii="Times New Roman" w:hAnsi="Times New Roman"/>
        </w:rPr>
        <w:t>例，市府防疫團隊歷經</w:t>
      </w:r>
      <w:r w:rsidR="00F35F17" w:rsidRPr="00583951">
        <w:rPr>
          <w:rFonts w:ascii="Times New Roman" w:hAnsi="Times New Roman"/>
        </w:rPr>
        <w:t>5</w:t>
      </w:r>
      <w:r w:rsidR="00F35F17" w:rsidRPr="00583951">
        <w:rPr>
          <w:rFonts w:ascii="Times New Roman" w:hAnsi="Times New Roman"/>
        </w:rPr>
        <w:t>個多月積極介入輔導查核共計</w:t>
      </w:r>
      <w:r w:rsidR="00F35F17" w:rsidRPr="00583951">
        <w:rPr>
          <w:rFonts w:ascii="Times New Roman" w:hAnsi="Times New Roman"/>
        </w:rPr>
        <w:t>20</w:t>
      </w:r>
      <w:r w:rsidR="00F35F17" w:rsidRPr="00583951">
        <w:rPr>
          <w:rFonts w:ascii="Times New Roman" w:hAnsi="Times New Roman"/>
        </w:rPr>
        <w:t>次，函矚告知改善公文計</w:t>
      </w:r>
      <w:r w:rsidR="00F35F17" w:rsidRPr="00583951">
        <w:rPr>
          <w:rFonts w:ascii="Times New Roman" w:hAnsi="Times New Roman"/>
        </w:rPr>
        <w:t>15</w:t>
      </w:r>
      <w:r w:rsidR="00F35F17" w:rsidRPr="00583951">
        <w:rPr>
          <w:rFonts w:ascii="Times New Roman" w:hAnsi="Times New Roman"/>
        </w:rPr>
        <w:t>次，仍未見顯著改善，且該堂住民居住簡陋、衛生設備不足</w:t>
      </w:r>
      <w:r w:rsidR="00F35F17" w:rsidRPr="00583951">
        <w:rPr>
          <w:rFonts w:hAnsi="標楷體"/>
        </w:rPr>
        <w:t>……</w:t>
      </w:r>
      <w:r w:rsidRPr="00583951">
        <w:rPr>
          <w:rFonts w:ascii="Times New Roman" w:hAnsi="Times New Roman"/>
        </w:rPr>
        <w:t>。」</w:t>
      </w:r>
      <w:r w:rsidR="006544A0" w:rsidRPr="00583951">
        <w:rPr>
          <w:rFonts w:ascii="Times New Roman" w:hAnsi="Times New Roman" w:hint="eastAsia"/>
        </w:rPr>
        <w:t>經查：</w:t>
      </w:r>
      <w:bookmarkEnd w:id="126"/>
      <w:bookmarkEnd w:id="127"/>
      <w:bookmarkEnd w:id="128"/>
    </w:p>
    <w:p w:rsidR="003A05BC" w:rsidRPr="00583951" w:rsidRDefault="000822EA" w:rsidP="003A05BC">
      <w:pPr>
        <w:pStyle w:val="4"/>
        <w:kinsoku w:val="0"/>
        <w:rPr>
          <w:rFonts w:ascii="Times New Roman" w:hAnsi="Times New Roman"/>
          <w:noProof/>
          <w:spacing w:val="-4"/>
        </w:rPr>
      </w:pPr>
      <w:r w:rsidRPr="00583951">
        <w:rPr>
          <w:rFonts w:ascii="Times New Roman" w:hAnsi="Times New Roman" w:hint="eastAsia"/>
          <w:spacing w:val="-4"/>
        </w:rPr>
        <w:t>龍發堂</w:t>
      </w:r>
      <w:r w:rsidR="0060705E" w:rsidRPr="00583951">
        <w:rPr>
          <w:rFonts w:ascii="Times New Roman" w:hAnsi="Times New Roman" w:hint="eastAsia"/>
          <w:spacing w:val="-4"/>
        </w:rPr>
        <w:t>收住照顧之堂眾大多為精神疾病患者，惟卻</w:t>
      </w:r>
      <w:r w:rsidRPr="00583951">
        <w:rPr>
          <w:rFonts w:ascii="Times New Roman" w:hAnsi="Times New Roman" w:hint="eastAsia"/>
          <w:spacing w:val="-4"/>
        </w:rPr>
        <w:t>缺乏專業精神</w:t>
      </w:r>
      <w:r w:rsidR="0060705E" w:rsidRPr="00583951">
        <w:rPr>
          <w:rFonts w:ascii="Times New Roman" w:hAnsi="Times New Roman" w:hint="eastAsia"/>
          <w:spacing w:val="-4"/>
        </w:rPr>
        <w:t>復健</w:t>
      </w:r>
      <w:r w:rsidRPr="00583951">
        <w:rPr>
          <w:rFonts w:ascii="Times New Roman" w:hAnsi="Times New Roman" w:hint="eastAsia"/>
          <w:spacing w:val="-4"/>
        </w:rPr>
        <w:t>照護</w:t>
      </w:r>
      <w:r w:rsidR="0060705E" w:rsidRPr="00583951">
        <w:rPr>
          <w:rFonts w:ascii="Times New Roman" w:hAnsi="Times New Roman" w:hint="eastAsia"/>
          <w:spacing w:val="-4"/>
        </w:rPr>
        <w:t>相關</w:t>
      </w:r>
      <w:r w:rsidRPr="00583951">
        <w:rPr>
          <w:rFonts w:ascii="Times New Roman" w:hAnsi="Times New Roman" w:hint="eastAsia"/>
          <w:spacing w:val="-4"/>
        </w:rPr>
        <w:t>人力，悉由</w:t>
      </w:r>
      <w:r w:rsidRPr="00583951">
        <w:rPr>
          <w:rFonts w:ascii="Times New Roman" w:hAnsi="Times New Roman" w:hint="eastAsia"/>
          <w:spacing w:val="-4"/>
        </w:rPr>
        <w:t>2</w:t>
      </w:r>
      <w:r w:rsidRPr="00583951">
        <w:rPr>
          <w:rFonts w:ascii="Times New Roman" w:hAnsi="Times New Roman" w:hint="eastAsia"/>
          <w:spacing w:val="-4"/>
        </w:rPr>
        <w:t>名師父及數位身心功能尚佳之堂眾一同管理</w:t>
      </w:r>
      <w:r w:rsidR="0060705E" w:rsidRPr="00583951">
        <w:rPr>
          <w:rFonts w:ascii="Times New Roman" w:hAnsi="Times New Roman" w:hint="eastAsia"/>
          <w:spacing w:val="-4"/>
        </w:rPr>
        <w:t>堂眾生活作息</w:t>
      </w:r>
      <w:r w:rsidRPr="00583951">
        <w:rPr>
          <w:rFonts w:ascii="Times New Roman" w:hAnsi="Times New Roman" w:hint="eastAsia"/>
          <w:spacing w:val="-4"/>
        </w:rPr>
        <w:t>，</w:t>
      </w:r>
      <w:r w:rsidR="0060705E" w:rsidRPr="00583951">
        <w:rPr>
          <w:rFonts w:ascii="Times New Roman" w:hAnsi="Times New Roman" w:hint="eastAsia"/>
          <w:spacing w:val="-4"/>
        </w:rPr>
        <w:t>未能提供</w:t>
      </w:r>
      <w:r w:rsidR="009E04D9" w:rsidRPr="00583951">
        <w:rPr>
          <w:rFonts w:ascii="Times New Roman" w:hAnsi="Times New Roman" w:hint="eastAsia"/>
          <w:spacing w:val="-4"/>
        </w:rPr>
        <w:t>妥善</w:t>
      </w:r>
      <w:r w:rsidR="0060705E" w:rsidRPr="00583951">
        <w:rPr>
          <w:rFonts w:ascii="Times New Roman" w:hAnsi="Times New Roman" w:hint="eastAsia"/>
          <w:spacing w:val="-4"/>
        </w:rPr>
        <w:t>的</w:t>
      </w:r>
      <w:r w:rsidRPr="00583951">
        <w:rPr>
          <w:rFonts w:ascii="Times New Roman" w:hAnsi="Times New Roman" w:hint="eastAsia"/>
          <w:spacing w:val="-4"/>
        </w:rPr>
        <w:t>健康管理及精神復健</w:t>
      </w:r>
      <w:r w:rsidR="0060705E" w:rsidRPr="00583951">
        <w:rPr>
          <w:rFonts w:ascii="Times New Roman" w:hAnsi="Times New Roman" w:hint="eastAsia"/>
          <w:spacing w:val="-4"/>
        </w:rPr>
        <w:t>等服務</w:t>
      </w:r>
      <w:r w:rsidRPr="00583951">
        <w:rPr>
          <w:rFonts w:ascii="Times New Roman" w:hAnsi="Times New Roman" w:hint="eastAsia"/>
          <w:spacing w:val="-4"/>
        </w:rPr>
        <w:t>。</w:t>
      </w:r>
    </w:p>
    <w:p w:rsidR="00F35F17" w:rsidRPr="00583951" w:rsidRDefault="00F75280" w:rsidP="000822EA">
      <w:pPr>
        <w:pStyle w:val="4"/>
        <w:kinsoku w:val="0"/>
        <w:rPr>
          <w:rFonts w:ascii="Times New Roman" w:hAnsi="Times New Roman"/>
          <w:noProof/>
          <w:spacing w:val="-2"/>
        </w:rPr>
      </w:pPr>
      <w:r w:rsidRPr="00583951">
        <w:rPr>
          <w:rFonts w:ascii="Times New Roman" w:hAnsi="Times New Roman"/>
          <w:spacing w:val="-2"/>
        </w:rPr>
        <w:t>雖</w:t>
      </w:r>
      <w:r w:rsidR="009E04D9" w:rsidRPr="00583951">
        <w:rPr>
          <w:rFonts w:ascii="Times New Roman" w:hAnsi="Times New Roman" w:hint="eastAsia"/>
          <w:spacing w:val="-2"/>
        </w:rPr>
        <w:t>高市府衛生局</w:t>
      </w:r>
      <w:r w:rsidR="00F35F17" w:rsidRPr="00583951">
        <w:rPr>
          <w:rFonts w:ascii="Times New Roman" w:hAnsi="Times New Roman"/>
          <w:spacing w:val="-2"/>
        </w:rPr>
        <w:t>認為</w:t>
      </w:r>
      <w:r w:rsidRPr="00583951">
        <w:rPr>
          <w:rFonts w:ascii="Times New Roman" w:hAnsi="Times New Roman"/>
          <w:spacing w:val="-2"/>
        </w:rPr>
        <w:t>其</w:t>
      </w:r>
      <w:r w:rsidR="00F35F17" w:rsidRPr="00583951">
        <w:rPr>
          <w:rFonts w:ascii="Times New Roman" w:hAnsi="Times New Roman"/>
          <w:spacing w:val="-2"/>
        </w:rPr>
        <w:t>已積極介入輔導，</w:t>
      </w:r>
      <w:r w:rsidR="00E200DB" w:rsidRPr="00583951">
        <w:rPr>
          <w:rFonts w:ascii="Times New Roman" w:hAnsi="Times New Roman"/>
          <w:spacing w:val="-2"/>
        </w:rPr>
        <w:t>惟</w:t>
      </w:r>
      <w:r w:rsidRPr="00583951">
        <w:rPr>
          <w:rFonts w:ascii="Times New Roman" w:hAnsi="Times New Roman"/>
          <w:spacing w:val="-2"/>
        </w:rPr>
        <w:t>結核病係藉由</w:t>
      </w:r>
      <w:r w:rsidRPr="00583951">
        <w:rPr>
          <w:rFonts w:ascii="Times New Roman" w:hAnsi="Times New Roman"/>
          <w:spacing w:val="-2"/>
          <w:szCs w:val="32"/>
        </w:rPr>
        <w:t>飛沫與空氣傳染</w:t>
      </w:r>
      <w:r w:rsidRPr="00583951">
        <w:rPr>
          <w:rFonts w:ascii="Times New Roman" w:hAnsi="Times New Roman"/>
          <w:spacing w:val="-2"/>
        </w:rPr>
        <w:t>，該局</w:t>
      </w:r>
      <w:r w:rsidR="00E200DB" w:rsidRPr="00583951">
        <w:rPr>
          <w:rFonts w:ascii="Times New Roman" w:hAnsi="Times New Roman"/>
          <w:spacing w:val="-2"/>
        </w:rPr>
        <w:t>歷時</w:t>
      </w:r>
      <w:r w:rsidR="00F35F17" w:rsidRPr="00583951">
        <w:rPr>
          <w:rFonts w:ascii="Times New Roman" w:hAnsi="Times New Roman"/>
          <w:spacing w:val="-2"/>
        </w:rPr>
        <w:t>5</w:t>
      </w:r>
      <w:r w:rsidR="00F35F17" w:rsidRPr="00583951">
        <w:rPr>
          <w:rFonts w:ascii="Times New Roman" w:hAnsi="Times New Roman"/>
          <w:spacing w:val="-2"/>
        </w:rPr>
        <w:t>個多月</w:t>
      </w:r>
      <w:r w:rsidRPr="00583951">
        <w:rPr>
          <w:rFonts w:ascii="Times New Roman" w:hAnsi="Times New Roman"/>
          <w:spacing w:val="-2"/>
        </w:rPr>
        <w:t>卻</w:t>
      </w:r>
      <w:r w:rsidR="00F35F17" w:rsidRPr="00583951">
        <w:rPr>
          <w:rFonts w:ascii="Times New Roman" w:hAnsi="Times New Roman"/>
          <w:spacing w:val="-2"/>
        </w:rPr>
        <w:t>仍未能控制疫情</w:t>
      </w:r>
      <w:r w:rsidRPr="00583951">
        <w:rPr>
          <w:rFonts w:ascii="Times New Roman" w:hAnsi="Times New Roman"/>
          <w:spacing w:val="-2"/>
        </w:rPr>
        <w:t>。加以</w:t>
      </w:r>
      <w:r w:rsidR="00F35F17" w:rsidRPr="00583951">
        <w:rPr>
          <w:rFonts w:ascii="Times New Roman" w:hAnsi="Times New Roman"/>
          <w:spacing w:val="-2"/>
        </w:rPr>
        <w:t>該局為使此次龍發堂符合結核病聚集之認定標準，特溯及</w:t>
      </w:r>
      <w:r w:rsidR="00F35F17" w:rsidRPr="00583951">
        <w:rPr>
          <w:rFonts w:ascii="Times New Roman" w:hAnsi="Times New Roman"/>
          <w:spacing w:val="-2"/>
        </w:rPr>
        <w:t>105</w:t>
      </w:r>
      <w:r w:rsidR="00F35F17" w:rsidRPr="00583951">
        <w:rPr>
          <w:rFonts w:ascii="Times New Roman" w:hAnsi="Times New Roman"/>
          <w:spacing w:val="-2"/>
        </w:rPr>
        <w:t>年</w:t>
      </w:r>
      <w:r w:rsidR="00F35F17" w:rsidRPr="00583951">
        <w:rPr>
          <w:rFonts w:ascii="Times New Roman" w:hAnsi="Times New Roman"/>
          <w:noProof/>
          <w:spacing w:val="-2"/>
        </w:rPr>
        <w:t>12</w:t>
      </w:r>
      <w:r w:rsidR="00F35F17" w:rsidRPr="00583951">
        <w:rPr>
          <w:rFonts w:ascii="Times New Roman" w:hAnsi="Times New Roman"/>
          <w:noProof/>
          <w:spacing w:val="-2"/>
        </w:rPr>
        <w:t>月</w:t>
      </w:r>
      <w:r w:rsidR="00F35F17" w:rsidRPr="00583951">
        <w:rPr>
          <w:rFonts w:ascii="Times New Roman" w:hAnsi="Times New Roman"/>
          <w:noProof/>
          <w:spacing w:val="-2"/>
        </w:rPr>
        <w:t>2</w:t>
      </w:r>
      <w:r w:rsidR="004905F3" w:rsidRPr="00583951">
        <w:rPr>
          <w:rFonts w:ascii="Times New Roman" w:hAnsi="Times New Roman"/>
          <w:noProof/>
          <w:spacing w:val="-2"/>
        </w:rPr>
        <w:t>日</w:t>
      </w:r>
      <w:r w:rsidR="004905F3" w:rsidRPr="00583951">
        <w:rPr>
          <w:rFonts w:hAnsi="標楷體" w:hint="eastAsia"/>
          <w:noProof/>
          <w:szCs w:val="52"/>
        </w:rPr>
        <w:t>Ο</w:t>
      </w:r>
      <w:r w:rsidR="00F35F17" w:rsidRPr="00583951">
        <w:rPr>
          <w:rFonts w:ascii="Times New Roman" w:hAnsi="Times New Roman"/>
          <w:noProof/>
          <w:spacing w:val="-2"/>
        </w:rPr>
        <w:t>姓堂眾個案</w:t>
      </w:r>
      <w:r w:rsidR="00F35F17" w:rsidRPr="00583951">
        <w:rPr>
          <w:rFonts w:ascii="Times New Roman" w:hAnsi="Times New Roman"/>
          <w:noProof/>
          <w:spacing w:val="-2"/>
        </w:rPr>
        <w:t>(</w:t>
      </w:r>
      <w:r w:rsidR="00F35F17" w:rsidRPr="00583951">
        <w:rPr>
          <w:rFonts w:ascii="Times New Roman" w:hAnsi="Times New Roman"/>
          <w:noProof/>
          <w:spacing w:val="-2"/>
        </w:rPr>
        <w:t>案</w:t>
      </w:r>
      <w:r w:rsidR="00F35F17" w:rsidRPr="00583951">
        <w:rPr>
          <w:rFonts w:ascii="Times New Roman" w:hAnsi="Times New Roman"/>
          <w:noProof/>
          <w:spacing w:val="-2"/>
        </w:rPr>
        <w:t>1)</w:t>
      </w:r>
      <w:r w:rsidR="00F35F17" w:rsidRPr="00583951">
        <w:rPr>
          <w:rFonts w:ascii="Times New Roman" w:hAnsi="Times New Roman"/>
          <w:noProof/>
          <w:spacing w:val="-2"/>
        </w:rPr>
        <w:t>，以符合</w:t>
      </w:r>
      <w:r w:rsidR="00F35F17" w:rsidRPr="00583951">
        <w:rPr>
          <w:rFonts w:ascii="Times New Roman" w:hAnsi="Times New Roman"/>
          <w:noProof/>
          <w:spacing w:val="-2"/>
        </w:rPr>
        <w:t>1</w:t>
      </w:r>
      <w:r w:rsidR="00F35F17" w:rsidRPr="00583951">
        <w:rPr>
          <w:rFonts w:ascii="Times New Roman" w:hAnsi="Times New Roman"/>
          <w:noProof/>
          <w:spacing w:val="-2"/>
        </w:rPr>
        <w:t>年內</w:t>
      </w:r>
      <w:r w:rsidR="00F35F17" w:rsidRPr="00583951">
        <w:rPr>
          <w:rFonts w:ascii="Times New Roman" w:hAnsi="Times New Roman"/>
          <w:noProof/>
          <w:spacing w:val="-2"/>
        </w:rPr>
        <w:t>2(</w:t>
      </w:r>
      <w:r w:rsidR="00F35F17" w:rsidRPr="00583951">
        <w:rPr>
          <w:rFonts w:ascii="Times New Roman" w:hAnsi="Times New Roman"/>
          <w:noProof/>
          <w:spacing w:val="-2"/>
        </w:rPr>
        <w:t>含</w:t>
      </w:r>
      <w:r w:rsidR="00F35F17" w:rsidRPr="00583951">
        <w:rPr>
          <w:rFonts w:ascii="Times New Roman" w:hAnsi="Times New Roman"/>
          <w:noProof/>
          <w:spacing w:val="-2"/>
        </w:rPr>
        <w:t>)</w:t>
      </w:r>
      <w:r w:rsidR="00F35F17" w:rsidRPr="00583951">
        <w:rPr>
          <w:rFonts w:ascii="Times New Roman" w:hAnsi="Times New Roman"/>
          <w:noProof/>
          <w:spacing w:val="-2"/>
        </w:rPr>
        <w:t>例以上確診結核病個案，</w:t>
      </w:r>
      <w:r w:rsidRPr="00583951">
        <w:rPr>
          <w:rFonts w:ascii="Times New Roman" w:hAnsi="Times New Roman"/>
          <w:noProof/>
          <w:spacing w:val="-2"/>
        </w:rPr>
        <w:t>惟</w:t>
      </w:r>
      <w:r w:rsidR="00F35F17" w:rsidRPr="00583951">
        <w:rPr>
          <w:rFonts w:ascii="Times New Roman" w:hAnsi="Times New Roman"/>
          <w:noProof/>
          <w:spacing w:val="-2"/>
        </w:rPr>
        <w:t>105</w:t>
      </w:r>
      <w:r w:rsidR="00F35F17" w:rsidRPr="00583951">
        <w:rPr>
          <w:rFonts w:ascii="Times New Roman" w:hAnsi="Times New Roman"/>
          <w:noProof/>
          <w:spacing w:val="-2"/>
        </w:rPr>
        <w:t>年</w:t>
      </w:r>
      <w:r w:rsidR="00F35F17" w:rsidRPr="00583951">
        <w:rPr>
          <w:rFonts w:ascii="Times New Roman" w:hAnsi="Times New Roman"/>
          <w:noProof/>
          <w:spacing w:val="-2"/>
        </w:rPr>
        <w:t>12</w:t>
      </w:r>
      <w:r w:rsidR="00F35F17" w:rsidRPr="00583951">
        <w:rPr>
          <w:rFonts w:ascii="Times New Roman" w:hAnsi="Times New Roman"/>
          <w:noProof/>
          <w:spacing w:val="-2"/>
        </w:rPr>
        <w:t>月</w:t>
      </w:r>
      <w:r w:rsidR="00F35F17" w:rsidRPr="00583951">
        <w:rPr>
          <w:rFonts w:ascii="Times New Roman" w:hAnsi="Times New Roman"/>
          <w:noProof/>
          <w:spacing w:val="-2"/>
        </w:rPr>
        <w:t>2</w:t>
      </w:r>
      <w:r w:rsidR="00F35F17" w:rsidRPr="00583951">
        <w:rPr>
          <w:rFonts w:ascii="Times New Roman" w:hAnsi="Times New Roman"/>
          <w:noProof/>
          <w:spacing w:val="-2"/>
        </w:rPr>
        <w:t>日已有確診個案，何以</w:t>
      </w:r>
      <w:r w:rsidRPr="00583951">
        <w:rPr>
          <w:rFonts w:ascii="Times New Roman" w:hAnsi="Times New Roman"/>
          <w:noProof/>
          <w:spacing w:val="-2"/>
        </w:rPr>
        <w:t>該局</w:t>
      </w:r>
      <w:r w:rsidR="00F35F17" w:rsidRPr="00583951">
        <w:rPr>
          <w:rFonts w:ascii="Times New Roman" w:hAnsi="Times New Roman"/>
          <w:noProof/>
          <w:spacing w:val="-2"/>
        </w:rPr>
        <w:t>遲至</w:t>
      </w:r>
      <w:r w:rsidR="00F35F17" w:rsidRPr="00583951">
        <w:rPr>
          <w:rFonts w:ascii="Times New Roman" w:hAnsi="Times New Roman"/>
          <w:noProof/>
          <w:spacing w:val="-2"/>
        </w:rPr>
        <w:t>106</w:t>
      </w:r>
      <w:r w:rsidR="00F35F17" w:rsidRPr="00583951">
        <w:rPr>
          <w:rFonts w:ascii="Times New Roman" w:hAnsi="Times New Roman"/>
          <w:noProof/>
          <w:spacing w:val="-2"/>
        </w:rPr>
        <w:t>年</w:t>
      </w:r>
      <w:r w:rsidR="00F35F17" w:rsidRPr="00583951">
        <w:rPr>
          <w:rFonts w:ascii="Times New Roman" w:hAnsi="Times New Roman"/>
          <w:noProof/>
          <w:spacing w:val="-2"/>
        </w:rPr>
        <w:t>2</w:t>
      </w:r>
      <w:r w:rsidR="00F35F17" w:rsidRPr="00583951">
        <w:rPr>
          <w:rFonts w:ascii="Times New Roman" w:hAnsi="Times New Roman"/>
          <w:noProof/>
          <w:spacing w:val="-2"/>
        </w:rPr>
        <w:t>月</w:t>
      </w:r>
      <w:r w:rsidR="00F35F17" w:rsidRPr="00583951">
        <w:rPr>
          <w:rFonts w:ascii="Times New Roman" w:hAnsi="Times New Roman"/>
          <w:noProof/>
          <w:spacing w:val="-2"/>
        </w:rPr>
        <w:t>14</w:t>
      </w:r>
      <w:r w:rsidR="00F35F17" w:rsidRPr="00583951">
        <w:rPr>
          <w:rFonts w:ascii="Times New Roman" w:hAnsi="Times New Roman"/>
          <w:noProof/>
          <w:spacing w:val="-2"/>
        </w:rPr>
        <w:t>日</w:t>
      </w:r>
      <w:r w:rsidRPr="00583951">
        <w:rPr>
          <w:rFonts w:ascii="Times New Roman" w:hAnsi="Times New Roman"/>
          <w:noProof/>
          <w:spacing w:val="-2"/>
        </w:rPr>
        <w:t>方</w:t>
      </w:r>
      <w:r w:rsidR="00F35F17" w:rsidRPr="00583951">
        <w:rPr>
          <w:rFonts w:ascii="Times New Roman" w:hAnsi="Times New Roman"/>
          <w:noProof/>
          <w:spacing w:val="-2"/>
        </w:rPr>
        <w:t>進行相關檢查，且</w:t>
      </w:r>
      <w:r w:rsidRPr="00583951">
        <w:rPr>
          <w:rFonts w:ascii="Times New Roman" w:hAnsi="Times New Roman"/>
          <w:noProof/>
          <w:spacing w:val="-2"/>
        </w:rPr>
        <w:t>僅</w:t>
      </w:r>
      <w:r w:rsidR="00F35F17" w:rsidRPr="00583951">
        <w:rPr>
          <w:rFonts w:ascii="Times New Roman" w:hAnsi="Times New Roman"/>
          <w:noProof/>
          <w:spacing w:val="-2"/>
        </w:rPr>
        <w:t>針對此個案</w:t>
      </w:r>
      <w:r w:rsidRPr="00583951">
        <w:rPr>
          <w:rFonts w:ascii="Times New Roman" w:hAnsi="Times New Roman"/>
          <w:noProof/>
          <w:spacing w:val="-2"/>
        </w:rPr>
        <w:t>之</w:t>
      </w:r>
      <w:r w:rsidR="00F35F17" w:rsidRPr="00583951">
        <w:rPr>
          <w:rFonts w:ascii="Times New Roman" w:hAnsi="Times New Roman"/>
          <w:noProof/>
          <w:spacing w:val="-2"/>
        </w:rPr>
        <w:t>主要接觸者</w:t>
      </w:r>
      <w:r w:rsidR="00F35F17" w:rsidRPr="00583951">
        <w:rPr>
          <w:rFonts w:ascii="Times New Roman" w:hAnsi="Times New Roman"/>
          <w:noProof/>
          <w:spacing w:val="-2"/>
        </w:rPr>
        <w:t>28</w:t>
      </w:r>
      <w:r w:rsidR="00F35F17" w:rsidRPr="00583951">
        <w:rPr>
          <w:rFonts w:ascii="Times New Roman" w:hAnsi="Times New Roman"/>
          <w:noProof/>
          <w:spacing w:val="-2"/>
        </w:rPr>
        <w:t>人進行檢驗，</w:t>
      </w:r>
      <w:r w:rsidRPr="00583951">
        <w:rPr>
          <w:rFonts w:ascii="Times New Roman" w:hAnsi="Times New Roman"/>
          <w:noProof/>
          <w:spacing w:val="-2"/>
        </w:rPr>
        <w:t>而</w:t>
      </w:r>
      <w:r w:rsidR="00F35F17" w:rsidRPr="00583951">
        <w:rPr>
          <w:rFonts w:ascii="Times New Roman" w:hAnsi="Times New Roman"/>
          <w:noProof/>
          <w:spacing w:val="-2"/>
        </w:rPr>
        <w:t>其中</w:t>
      </w:r>
      <w:r w:rsidR="00F35F17" w:rsidRPr="00583951">
        <w:rPr>
          <w:rFonts w:ascii="Times New Roman" w:hAnsi="Times New Roman"/>
          <w:noProof/>
          <w:spacing w:val="-2"/>
        </w:rPr>
        <w:t>11</w:t>
      </w:r>
      <w:r w:rsidR="00F35F17" w:rsidRPr="00583951">
        <w:rPr>
          <w:rFonts w:ascii="Times New Roman" w:hAnsi="Times New Roman"/>
          <w:noProof/>
          <w:spacing w:val="-2"/>
        </w:rPr>
        <w:t>人啟動潛伏結核感染治療後即</w:t>
      </w:r>
      <w:r w:rsidRPr="00583951">
        <w:rPr>
          <w:rFonts w:ascii="Times New Roman" w:hAnsi="Times New Roman"/>
          <w:noProof/>
          <w:spacing w:val="-2"/>
        </w:rPr>
        <w:t>予以</w:t>
      </w:r>
      <w:r w:rsidR="00F35F17" w:rsidRPr="00583951">
        <w:rPr>
          <w:rFonts w:ascii="Times New Roman" w:hAnsi="Times New Roman"/>
          <w:noProof/>
          <w:spacing w:val="-2"/>
        </w:rPr>
        <w:t>結案</w:t>
      </w:r>
      <w:r w:rsidRPr="00583951">
        <w:rPr>
          <w:rFonts w:ascii="Times New Roman" w:hAnsi="Times New Roman"/>
          <w:noProof/>
          <w:spacing w:val="-2"/>
        </w:rPr>
        <w:t>。</w:t>
      </w:r>
      <w:r w:rsidR="00F35F17" w:rsidRPr="00583951">
        <w:rPr>
          <w:rFonts w:ascii="Times New Roman" w:hAnsi="Times New Roman"/>
          <w:noProof/>
          <w:spacing w:val="-2"/>
        </w:rPr>
        <w:t>再者，</w:t>
      </w:r>
      <w:r w:rsidRPr="00583951">
        <w:rPr>
          <w:rFonts w:ascii="Times New Roman" w:hAnsi="Times New Roman"/>
          <w:noProof/>
          <w:spacing w:val="-2"/>
        </w:rPr>
        <w:t>前述</w:t>
      </w:r>
      <w:r w:rsidR="00F35F17" w:rsidRPr="00583951">
        <w:rPr>
          <w:rFonts w:ascii="Times New Roman" w:hAnsi="Times New Roman"/>
          <w:noProof/>
          <w:spacing w:val="-2"/>
        </w:rPr>
        <w:t>28</w:t>
      </w:r>
      <w:r w:rsidR="00F35F17" w:rsidRPr="00583951">
        <w:rPr>
          <w:rFonts w:ascii="Times New Roman" w:hAnsi="Times New Roman"/>
          <w:noProof/>
          <w:spacing w:val="-2"/>
        </w:rPr>
        <w:t>人檢驗中，</w:t>
      </w:r>
      <w:r w:rsidRPr="00583951">
        <w:rPr>
          <w:rFonts w:ascii="Times New Roman" w:hAnsi="Times New Roman"/>
          <w:noProof/>
          <w:spacing w:val="-2"/>
        </w:rPr>
        <w:t>計有</w:t>
      </w:r>
      <w:r w:rsidR="00F35F17" w:rsidRPr="00583951">
        <w:rPr>
          <w:rFonts w:ascii="Times New Roman" w:hAnsi="Times New Roman"/>
          <w:noProof/>
          <w:spacing w:val="-2"/>
        </w:rPr>
        <w:t>14</w:t>
      </w:r>
      <w:r w:rsidR="00F35F17" w:rsidRPr="00583951">
        <w:rPr>
          <w:rFonts w:ascii="Times New Roman" w:hAnsi="Times New Roman"/>
          <w:noProof/>
          <w:spacing w:val="-2"/>
        </w:rPr>
        <w:t>人</w:t>
      </w:r>
      <w:r w:rsidRPr="00583951">
        <w:rPr>
          <w:rFonts w:ascii="Times New Roman" w:hAnsi="Times New Roman"/>
          <w:noProof/>
          <w:spacing w:val="-2"/>
        </w:rPr>
        <w:t>之</w:t>
      </w:r>
      <w:r w:rsidR="00F35F17" w:rsidRPr="00583951">
        <w:rPr>
          <w:rFonts w:ascii="Times New Roman" w:hAnsi="Times New Roman"/>
          <w:noProof/>
          <w:spacing w:val="-2"/>
        </w:rPr>
        <w:t>IGRA</w:t>
      </w:r>
      <w:r w:rsidRPr="00583951">
        <w:rPr>
          <w:rFonts w:ascii="Times New Roman" w:hAnsi="Times New Roman"/>
          <w:noProof/>
          <w:spacing w:val="-2"/>
        </w:rPr>
        <w:t>檢測</w:t>
      </w:r>
      <w:r w:rsidR="00F35F17" w:rsidRPr="00583951">
        <w:rPr>
          <w:rFonts w:ascii="Times New Roman" w:hAnsi="Times New Roman"/>
          <w:noProof/>
          <w:spacing w:val="-2"/>
        </w:rPr>
        <w:t>呈陽性反應，比率高達</w:t>
      </w:r>
      <w:r w:rsidR="00F35F17" w:rsidRPr="00583951">
        <w:rPr>
          <w:rFonts w:ascii="Times New Roman" w:hAnsi="Times New Roman"/>
          <w:noProof/>
          <w:spacing w:val="-2"/>
        </w:rPr>
        <w:t>5</w:t>
      </w:r>
      <w:r w:rsidR="00F35F17" w:rsidRPr="00583951">
        <w:rPr>
          <w:rFonts w:ascii="Times New Roman" w:hAnsi="Times New Roman"/>
          <w:noProof/>
          <w:spacing w:val="-2"/>
        </w:rPr>
        <w:t>成，</w:t>
      </w:r>
      <w:r w:rsidRPr="00583951">
        <w:rPr>
          <w:rFonts w:ascii="Times New Roman" w:hAnsi="Times New Roman"/>
          <w:noProof/>
          <w:spacing w:val="-2"/>
        </w:rPr>
        <w:t>當時</w:t>
      </w:r>
      <w:r w:rsidR="00F35F17" w:rsidRPr="00583951">
        <w:rPr>
          <w:rFonts w:ascii="Times New Roman" w:hAnsi="Times New Roman"/>
          <w:noProof/>
          <w:spacing w:val="-2"/>
        </w:rPr>
        <w:t>該局自應有所警覺</w:t>
      </w:r>
      <w:r w:rsidR="006544A0" w:rsidRPr="00583951">
        <w:rPr>
          <w:rFonts w:ascii="Times New Roman" w:hAnsi="Times New Roman" w:hint="eastAsia"/>
          <w:noProof/>
          <w:spacing w:val="-2"/>
        </w:rPr>
        <w:t>。</w:t>
      </w:r>
      <w:r w:rsidR="00F35F17" w:rsidRPr="00583951">
        <w:rPr>
          <w:rFonts w:ascii="Times New Roman" w:hAnsi="Times New Roman"/>
          <w:noProof/>
          <w:spacing w:val="-2"/>
        </w:rPr>
        <w:t>況且該局</w:t>
      </w:r>
      <w:r w:rsidRPr="00583951">
        <w:rPr>
          <w:rFonts w:ascii="Times New Roman" w:hAnsi="Times New Roman"/>
          <w:noProof/>
          <w:spacing w:val="-2"/>
        </w:rPr>
        <w:lastRenderedPageBreak/>
        <w:t>亦</w:t>
      </w:r>
      <w:r w:rsidR="00F35F17" w:rsidRPr="00583951">
        <w:rPr>
          <w:rFonts w:ascii="Times New Roman" w:hAnsi="Times New Roman"/>
          <w:noProof/>
          <w:spacing w:val="-2"/>
        </w:rPr>
        <w:t>表示</w:t>
      </w:r>
      <w:r w:rsidRPr="00583951">
        <w:rPr>
          <w:rFonts w:ascii="Times New Roman" w:hAnsi="Times New Roman"/>
          <w:noProof/>
          <w:spacing w:val="-2"/>
        </w:rPr>
        <w:t>：</w:t>
      </w:r>
      <w:r w:rsidR="00F35F17" w:rsidRPr="00583951">
        <w:rPr>
          <w:rFonts w:ascii="Times New Roman" w:hAnsi="Times New Roman"/>
          <w:noProof/>
          <w:spacing w:val="-2"/>
        </w:rPr>
        <w:t>該</w:t>
      </w:r>
      <w:r w:rsidR="00F35F17" w:rsidRPr="00583951">
        <w:rPr>
          <w:rFonts w:ascii="Times New Roman" w:hAnsi="Times New Roman"/>
          <w:noProof/>
          <w:spacing w:val="-2"/>
        </w:rPr>
        <w:t>14</w:t>
      </w:r>
      <w:r w:rsidR="00F35F17" w:rsidRPr="00583951">
        <w:rPr>
          <w:rFonts w:ascii="Times New Roman" w:hAnsi="Times New Roman"/>
          <w:noProof/>
          <w:spacing w:val="-2"/>
        </w:rPr>
        <w:t>人當中，有</w:t>
      </w:r>
      <w:r w:rsidR="00F35F17" w:rsidRPr="00583951">
        <w:rPr>
          <w:rFonts w:ascii="Times New Roman" w:hAnsi="Times New Roman"/>
          <w:noProof/>
          <w:spacing w:val="-2"/>
        </w:rPr>
        <w:t>3</w:t>
      </w:r>
      <w:r w:rsidR="00F35F17" w:rsidRPr="00583951">
        <w:rPr>
          <w:rFonts w:ascii="Times New Roman" w:hAnsi="Times New Roman"/>
          <w:noProof/>
          <w:spacing w:val="-2"/>
        </w:rPr>
        <w:t>人曾為結核病治療</w:t>
      </w:r>
      <w:r w:rsidRPr="00583951">
        <w:rPr>
          <w:rFonts w:ascii="Times New Roman" w:hAnsi="Times New Roman"/>
          <w:noProof/>
          <w:spacing w:val="-2"/>
        </w:rPr>
        <w:t>等語</w:t>
      </w:r>
      <w:r w:rsidR="000917C3" w:rsidRPr="00583951">
        <w:rPr>
          <w:rFonts w:ascii="Times New Roman" w:hAnsi="Times New Roman" w:hint="eastAsia"/>
          <w:noProof/>
          <w:spacing w:val="-2"/>
        </w:rPr>
        <w:t>；</w:t>
      </w:r>
      <w:r w:rsidRPr="00583951">
        <w:rPr>
          <w:rFonts w:ascii="Times New Roman" w:hAnsi="Times New Roman"/>
          <w:noProof/>
          <w:spacing w:val="-2"/>
        </w:rPr>
        <w:t>足見</w:t>
      </w:r>
      <w:r w:rsidR="00F35F17" w:rsidRPr="00583951">
        <w:rPr>
          <w:rFonts w:ascii="Times New Roman" w:hAnsi="Times New Roman"/>
          <w:noProof/>
          <w:spacing w:val="-2"/>
        </w:rPr>
        <w:t>龍發堂早有結核病感染者，以上各風險環節，該局</w:t>
      </w:r>
      <w:r w:rsidRPr="00583951">
        <w:rPr>
          <w:rFonts w:ascii="Times New Roman" w:hAnsi="Times New Roman"/>
          <w:noProof/>
          <w:spacing w:val="-2"/>
        </w:rPr>
        <w:t>卻</w:t>
      </w:r>
      <w:r w:rsidR="00F35F17" w:rsidRPr="00583951">
        <w:rPr>
          <w:rFonts w:ascii="Times New Roman" w:hAnsi="Times New Roman"/>
          <w:noProof/>
          <w:spacing w:val="-2"/>
        </w:rPr>
        <w:t>均</w:t>
      </w:r>
      <w:r w:rsidRPr="00583951">
        <w:rPr>
          <w:rFonts w:ascii="Times New Roman" w:hAnsi="Times New Roman"/>
          <w:noProof/>
          <w:spacing w:val="-2"/>
        </w:rPr>
        <w:t>怠於</w:t>
      </w:r>
      <w:r w:rsidR="00F35F17" w:rsidRPr="00583951">
        <w:rPr>
          <w:rFonts w:ascii="Times New Roman" w:hAnsi="Times New Roman"/>
          <w:noProof/>
          <w:spacing w:val="-2"/>
        </w:rPr>
        <w:t>採取</w:t>
      </w:r>
      <w:r w:rsidRPr="00583951">
        <w:rPr>
          <w:rFonts w:ascii="Times New Roman" w:hAnsi="Times New Roman"/>
          <w:noProof/>
          <w:spacing w:val="-2"/>
        </w:rPr>
        <w:t>積極</w:t>
      </w:r>
      <w:r w:rsidR="00F35F17" w:rsidRPr="00583951">
        <w:rPr>
          <w:rFonts w:ascii="Times New Roman" w:hAnsi="Times New Roman"/>
          <w:noProof/>
          <w:spacing w:val="-2"/>
        </w:rPr>
        <w:t>防疫措施</w:t>
      </w:r>
      <w:r w:rsidRPr="00583951">
        <w:rPr>
          <w:rFonts w:ascii="Times New Roman" w:hAnsi="Times New Roman"/>
          <w:noProof/>
          <w:spacing w:val="-2"/>
        </w:rPr>
        <w:t>，最終發生此次肺結核群聚感染事件</w:t>
      </w:r>
      <w:r w:rsidR="00F35F17" w:rsidRPr="00583951">
        <w:rPr>
          <w:rFonts w:ascii="Times New Roman" w:hAnsi="Times New Roman"/>
          <w:noProof/>
          <w:spacing w:val="-2"/>
        </w:rPr>
        <w:t>。</w:t>
      </w:r>
      <w:bookmarkEnd w:id="129"/>
      <w:bookmarkEnd w:id="130"/>
      <w:bookmarkEnd w:id="131"/>
    </w:p>
    <w:p w:rsidR="00F35F17" w:rsidRPr="00583951" w:rsidRDefault="000917C3" w:rsidP="00131B44">
      <w:pPr>
        <w:pStyle w:val="4"/>
        <w:topLinePunct/>
        <w:rPr>
          <w:rFonts w:ascii="Times New Roman" w:hAnsi="Times New Roman"/>
          <w:spacing w:val="-2"/>
        </w:rPr>
      </w:pPr>
      <w:bookmarkStart w:id="132" w:name="_Toc515281156"/>
      <w:bookmarkStart w:id="133" w:name="_Toc515379146"/>
      <w:bookmarkStart w:id="134" w:name="_Toc515949184"/>
      <w:r w:rsidRPr="00583951">
        <w:rPr>
          <w:rFonts w:ascii="Times New Roman" w:hAnsi="Times New Roman" w:hint="eastAsia"/>
        </w:rPr>
        <w:t>如前所述，本院於</w:t>
      </w:r>
      <w:r w:rsidRPr="00583951">
        <w:rPr>
          <w:rFonts w:ascii="Times New Roman" w:hAnsi="Times New Roman" w:hint="eastAsia"/>
        </w:rPr>
        <w:t>89</w:t>
      </w:r>
      <w:r w:rsidRPr="00583951">
        <w:rPr>
          <w:rFonts w:ascii="Times New Roman" w:hAnsi="Times New Roman" w:hint="eastAsia"/>
        </w:rPr>
        <w:t>年調查時，即發現</w:t>
      </w:r>
      <w:r w:rsidR="00F35F17" w:rsidRPr="00583951">
        <w:rPr>
          <w:rFonts w:ascii="Times New Roman" w:hAnsi="Times New Roman"/>
        </w:rPr>
        <w:t>龍發堂</w:t>
      </w:r>
      <w:r w:rsidR="005733F5" w:rsidRPr="00583951">
        <w:rPr>
          <w:rFonts w:ascii="Times New Roman" w:hAnsi="Times New Roman" w:hint="eastAsia"/>
        </w:rPr>
        <w:t>早</w:t>
      </w:r>
      <w:r w:rsidR="00F35F17" w:rsidRPr="00583951">
        <w:rPr>
          <w:rFonts w:ascii="Times New Roman" w:hAnsi="Times New Roman"/>
        </w:rPr>
        <w:t>有肺結核個案，</w:t>
      </w:r>
      <w:r w:rsidR="00F75280" w:rsidRPr="00583951">
        <w:rPr>
          <w:rFonts w:ascii="Times New Roman" w:hAnsi="Times New Roman"/>
        </w:rPr>
        <w:t>甚有因結核病而導致死亡者</w:t>
      </w:r>
      <w:r w:rsidRPr="00583951">
        <w:rPr>
          <w:rFonts w:ascii="Times New Roman" w:hAnsi="Times New Roman" w:hint="eastAsia"/>
        </w:rPr>
        <w:t>，並為此提出調查意見函請原高雄縣政府確實檢討改進。</w:t>
      </w:r>
      <w:r w:rsidRPr="00583951">
        <w:rPr>
          <w:rFonts w:ascii="Times New Roman" w:hAnsi="Times New Roman" w:hint="eastAsia"/>
          <w:spacing w:val="-2"/>
        </w:rPr>
        <w:t>嗣後於</w:t>
      </w:r>
      <w:r w:rsidR="00F35F17" w:rsidRPr="00583951">
        <w:rPr>
          <w:rFonts w:ascii="Times New Roman" w:hAnsi="Times New Roman"/>
          <w:spacing w:val="-2"/>
        </w:rPr>
        <w:t>96</w:t>
      </w:r>
      <w:r w:rsidR="00F75280" w:rsidRPr="00583951">
        <w:rPr>
          <w:rFonts w:ascii="Times New Roman" w:hAnsi="Times New Roman" w:hint="eastAsia"/>
          <w:spacing w:val="-2"/>
        </w:rPr>
        <w:t>年</w:t>
      </w:r>
      <w:r w:rsidR="00F35F17" w:rsidRPr="00583951">
        <w:rPr>
          <w:rFonts w:ascii="Times New Roman" w:hAnsi="Times New Roman"/>
          <w:spacing w:val="-2"/>
        </w:rPr>
        <w:t>至</w:t>
      </w:r>
      <w:r w:rsidR="00F35F17" w:rsidRPr="00583951">
        <w:rPr>
          <w:rFonts w:ascii="Times New Roman" w:hAnsi="Times New Roman"/>
          <w:spacing w:val="-2"/>
        </w:rPr>
        <w:t>105</w:t>
      </w:r>
      <w:r w:rsidR="00F35F17" w:rsidRPr="00583951">
        <w:rPr>
          <w:rFonts w:ascii="Times New Roman" w:hAnsi="Times New Roman"/>
          <w:spacing w:val="-2"/>
        </w:rPr>
        <w:t>年龍發堂共</w:t>
      </w:r>
      <w:r w:rsidRPr="00583951">
        <w:rPr>
          <w:rFonts w:ascii="Times New Roman" w:hAnsi="Times New Roman" w:hint="eastAsia"/>
          <w:spacing w:val="-2"/>
        </w:rPr>
        <w:t>被</w:t>
      </w:r>
      <w:r w:rsidR="00F35F17" w:rsidRPr="00583951">
        <w:rPr>
          <w:rFonts w:ascii="Times New Roman" w:hAnsi="Times New Roman"/>
          <w:spacing w:val="-2"/>
        </w:rPr>
        <w:t>通報確診</w:t>
      </w:r>
      <w:r w:rsidR="00F35F17" w:rsidRPr="00583951">
        <w:rPr>
          <w:rFonts w:ascii="Times New Roman" w:hAnsi="Times New Roman"/>
          <w:spacing w:val="-2"/>
        </w:rPr>
        <w:t>15</w:t>
      </w:r>
      <w:r w:rsidR="00F35F17" w:rsidRPr="00583951">
        <w:rPr>
          <w:rFonts w:ascii="Times New Roman" w:hAnsi="Times New Roman"/>
          <w:spacing w:val="-2"/>
        </w:rPr>
        <w:t>名</w:t>
      </w:r>
      <w:r w:rsidR="00F75280" w:rsidRPr="00583951">
        <w:rPr>
          <w:rFonts w:ascii="Times New Roman" w:hAnsi="Times New Roman" w:hint="eastAsia"/>
          <w:spacing w:val="-2"/>
        </w:rPr>
        <w:t>肺結核</w:t>
      </w:r>
      <w:r w:rsidR="00F35F17" w:rsidRPr="00583951">
        <w:rPr>
          <w:rFonts w:ascii="Times New Roman" w:hAnsi="Times New Roman"/>
          <w:spacing w:val="-2"/>
        </w:rPr>
        <w:t>病患，</w:t>
      </w:r>
      <w:r w:rsidR="00F75280" w:rsidRPr="00583951">
        <w:rPr>
          <w:rFonts w:ascii="Times New Roman" w:hAnsi="Times New Roman" w:hint="eastAsia"/>
          <w:spacing w:val="-2"/>
        </w:rPr>
        <w:t>分別為</w:t>
      </w:r>
      <w:r w:rsidR="00F35F17" w:rsidRPr="00583951">
        <w:rPr>
          <w:rFonts w:ascii="Times New Roman" w:hAnsi="Times New Roman"/>
          <w:spacing w:val="-2"/>
        </w:rPr>
        <w:t>96</w:t>
      </w:r>
      <w:r w:rsidR="00F35F17" w:rsidRPr="00583951">
        <w:rPr>
          <w:rFonts w:ascii="Times New Roman" w:hAnsi="Times New Roman"/>
          <w:spacing w:val="-2"/>
        </w:rPr>
        <w:t>年</w:t>
      </w:r>
      <w:r w:rsidR="00F35F17" w:rsidRPr="00583951">
        <w:rPr>
          <w:rFonts w:ascii="Times New Roman" w:hAnsi="Times New Roman"/>
          <w:spacing w:val="-2"/>
        </w:rPr>
        <w:t>5</w:t>
      </w:r>
      <w:r w:rsidR="00F35F17" w:rsidRPr="00583951">
        <w:rPr>
          <w:rFonts w:ascii="Times New Roman" w:hAnsi="Times New Roman"/>
          <w:spacing w:val="-2"/>
        </w:rPr>
        <w:t>名、</w:t>
      </w:r>
      <w:r w:rsidR="00F35F17" w:rsidRPr="00583951">
        <w:rPr>
          <w:rFonts w:ascii="Times New Roman" w:hAnsi="Times New Roman"/>
          <w:spacing w:val="-2"/>
        </w:rPr>
        <w:t>98</w:t>
      </w:r>
      <w:r w:rsidR="00F35F17" w:rsidRPr="00583951">
        <w:rPr>
          <w:rFonts w:ascii="Times New Roman" w:hAnsi="Times New Roman"/>
          <w:spacing w:val="-2"/>
        </w:rPr>
        <w:t>年</w:t>
      </w:r>
      <w:r w:rsidR="00F35F17" w:rsidRPr="00583951">
        <w:rPr>
          <w:rFonts w:ascii="Times New Roman" w:hAnsi="Times New Roman"/>
          <w:spacing w:val="-2"/>
        </w:rPr>
        <w:t>3</w:t>
      </w:r>
      <w:r w:rsidR="00F35F17" w:rsidRPr="00583951">
        <w:rPr>
          <w:rFonts w:ascii="Times New Roman" w:hAnsi="Times New Roman"/>
          <w:spacing w:val="-2"/>
        </w:rPr>
        <w:t>名、</w:t>
      </w:r>
      <w:r w:rsidR="00F35F17" w:rsidRPr="00583951">
        <w:rPr>
          <w:rFonts w:ascii="Times New Roman" w:hAnsi="Times New Roman"/>
          <w:spacing w:val="-2"/>
        </w:rPr>
        <w:t>100</w:t>
      </w:r>
      <w:r w:rsidR="00F35F17" w:rsidRPr="00583951">
        <w:rPr>
          <w:rFonts w:ascii="Times New Roman" w:hAnsi="Times New Roman"/>
          <w:spacing w:val="-2"/>
        </w:rPr>
        <w:t>年</w:t>
      </w:r>
      <w:r w:rsidR="00F35F17" w:rsidRPr="00583951">
        <w:rPr>
          <w:rFonts w:ascii="Times New Roman" w:hAnsi="Times New Roman"/>
          <w:spacing w:val="-2"/>
        </w:rPr>
        <w:t>2</w:t>
      </w:r>
      <w:r w:rsidR="00F35F17" w:rsidRPr="00583951">
        <w:rPr>
          <w:rFonts w:ascii="Times New Roman" w:hAnsi="Times New Roman"/>
          <w:spacing w:val="-2"/>
        </w:rPr>
        <w:t>名，其餘年度各為</w:t>
      </w:r>
      <w:r w:rsidR="00F35F17" w:rsidRPr="00583951">
        <w:rPr>
          <w:rFonts w:ascii="Times New Roman" w:hAnsi="Times New Roman"/>
          <w:spacing w:val="-2"/>
        </w:rPr>
        <w:t>1</w:t>
      </w:r>
      <w:r w:rsidR="00F35F17" w:rsidRPr="00583951">
        <w:rPr>
          <w:rFonts w:ascii="Times New Roman" w:hAnsi="Times New Roman"/>
          <w:spacing w:val="-2"/>
        </w:rPr>
        <w:t>名，足見</w:t>
      </w:r>
      <w:r w:rsidR="005A48BB" w:rsidRPr="00583951">
        <w:rPr>
          <w:rFonts w:ascii="Times New Roman" w:hAnsi="Times New Roman" w:hint="eastAsia"/>
          <w:spacing w:val="-2"/>
        </w:rPr>
        <w:t>近</w:t>
      </w:r>
      <w:r w:rsidR="005A48BB" w:rsidRPr="00583951">
        <w:rPr>
          <w:rFonts w:ascii="Times New Roman" w:hAnsi="Times New Roman" w:hint="eastAsia"/>
          <w:spacing w:val="-2"/>
        </w:rPr>
        <w:t>10</w:t>
      </w:r>
      <w:r w:rsidR="005A48BB" w:rsidRPr="00583951">
        <w:rPr>
          <w:rFonts w:ascii="Times New Roman" w:hAnsi="Times New Roman" w:hint="eastAsia"/>
          <w:spacing w:val="-2"/>
        </w:rPr>
        <w:t>年來</w:t>
      </w:r>
      <w:r w:rsidR="00A57E36" w:rsidRPr="00583951">
        <w:rPr>
          <w:rFonts w:ascii="Times New Roman" w:hAnsi="Times New Roman"/>
          <w:spacing w:val="-2"/>
        </w:rPr>
        <w:t>龍發堂</w:t>
      </w:r>
      <w:r w:rsidR="00F35F17" w:rsidRPr="00583951">
        <w:rPr>
          <w:rFonts w:ascii="Times New Roman" w:hAnsi="Times New Roman"/>
          <w:spacing w:val="-2"/>
        </w:rPr>
        <w:t>每年均有確診個案</w:t>
      </w:r>
      <w:r w:rsidR="00A57E36" w:rsidRPr="00583951">
        <w:rPr>
          <w:rFonts w:ascii="Times New Roman" w:hAnsi="Times New Roman" w:hint="eastAsia"/>
          <w:spacing w:val="-2"/>
        </w:rPr>
        <w:t>。惟</w:t>
      </w:r>
      <w:r w:rsidR="00F35F17" w:rsidRPr="00583951">
        <w:rPr>
          <w:rFonts w:ascii="Times New Roman" w:hAnsi="Times New Roman"/>
          <w:spacing w:val="-2"/>
        </w:rPr>
        <w:t>高市府衛生局卻</w:t>
      </w:r>
      <w:r w:rsidR="006D28CF" w:rsidRPr="00583951">
        <w:rPr>
          <w:rFonts w:ascii="Times New Roman" w:hAnsi="Times New Roman" w:hint="eastAsia"/>
          <w:spacing w:val="-2"/>
        </w:rPr>
        <w:t>遲</w:t>
      </w:r>
      <w:r w:rsidR="00C47260" w:rsidRPr="00583951">
        <w:rPr>
          <w:rFonts w:ascii="Times New Roman" w:hAnsi="Times New Roman" w:hint="eastAsia"/>
          <w:spacing w:val="-2"/>
        </w:rPr>
        <w:t>遲</w:t>
      </w:r>
      <w:r w:rsidR="00A57E36" w:rsidRPr="00583951">
        <w:rPr>
          <w:rFonts w:ascii="Times New Roman" w:hAnsi="Times New Roman" w:hint="eastAsia"/>
          <w:spacing w:val="-2"/>
        </w:rPr>
        <w:t>未能</w:t>
      </w:r>
      <w:r w:rsidR="00F35F17" w:rsidRPr="00583951">
        <w:rPr>
          <w:rFonts w:ascii="Times New Roman" w:hAnsi="Times New Roman"/>
          <w:spacing w:val="-2"/>
        </w:rPr>
        <w:t>積極</w:t>
      </w:r>
      <w:r w:rsidR="004A214F" w:rsidRPr="00583951">
        <w:rPr>
          <w:rFonts w:ascii="Times New Roman" w:hAnsi="Times New Roman" w:hint="eastAsia"/>
          <w:spacing w:val="-2"/>
        </w:rPr>
        <w:t>介入處置、管控與輔導改善</w:t>
      </w:r>
      <w:r w:rsidR="00F35F17" w:rsidRPr="00583951">
        <w:rPr>
          <w:rFonts w:ascii="Times New Roman" w:hAnsi="Times New Roman"/>
          <w:spacing w:val="-2"/>
        </w:rPr>
        <w:t>，一再</w:t>
      </w:r>
      <w:r w:rsidR="00A57E36" w:rsidRPr="00583951">
        <w:rPr>
          <w:rFonts w:ascii="Times New Roman" w:hAnsi="Times New Roman" w:hint="eastAsia"/>
          <w:spacing w:val="-2"/>
        </w:rPr>
        <w:t>辯稱</w:t>
      </w:r>
      <w:r w:rsidR="00F35F17" w:rsidRPr="00583951">
        <w:rPr>
          <w:rFonts w:ascii="Times New Roman" w:hAnsi="Times New Roman"/>
          <w:spacing w:val="-2"/>
        </w:rPr>
        <w:t>略以：路竹區衛生所公衛人員至龍發堂，堂方總是拒絕致無法進行個案訪視及疫調等語。</w:t>
      </w:r>
      <w:r w:rsidR="00A57E36" w:rsidRPr="00583951">
        <w:rPr>
          <w:rFonts w:ascii="Times New Roman" w:hAnsi="Times New Roman" w:hint="eastAsia"/>
          <w:spacing w:val="-2"/>
        </w:rPr>
        <w:t>然而，本院於</w:t>
      </w:r>
      <w:r w:rsidR="00A57E36" w:rsidRPr="00583951">
        <w:rPr>
          <w:rFonts w:ascii="Times New Roman" w:hAnsi="Times New Roman" w:hint="eastAsia"/>
          <w:spacing w:val="-2"/>
        </w:rPr>
        <w:t>107</w:t>
      </w:r>
      <w:r w:rsidR="00A57E36" w:rsidRPr="00583951">
        <w:rPr>
          <w:rFonts w:ascii="Times New Roman" w:hAnsi="Times New Roman" w:hint="eastAsia"/>
          <w:spacing w:val="-2"/>
        </w:rPr>
        <w:t>年</w:t>
      </w:r>
      <w:r w:rsidR="00A57E36" w:rsidRPr="00583951">
        <w:rPr>
          <w:rFonts w:ascii="Times New Roman" w:hAnsi="Times New Roman" w:hint="eastAsia"/>
          <w:spacing w:val="-2"/>
        </w:rPr>
        <w:t>5</w:t>
      </w:r>
      <w:r w:rsidR="00A57E36" w:rsidRPr="00583951">
        <w:rPr>
          <w:rFonts w:ascii="Times New Roman" w:hAnsi="Times New Roman" w:hint="eastAsia"/>
          <w:spacing w:val="-2"/>
        </w:rPr>
        <w:t>月</w:t>
      </w:r>
      <w:r w:rsidR="00A57E36" w:rsidRPr="00583951">
        <w:rPr>
          <w:rFonts w:ascii="Times New Roman" w:hAnsi="Times New Roman" w:hint="eastAsia"/>
          <w:spacing w:val="-2"/>
        </w:rPr>
        <w:t>23</w:t>
      </w:r>
      <w:r w:rsidR="00A57E36" w:rsidRPr="00583951">
        <w:rPr>
          <w:rFonts w:ascii="Times New Roman" w:hAnsi="Times New Roman" w:hint="eastAsia"/>
          <w:spacing w:val="-2"/>
        </w:rPr>
        <w:t>日實地履勘時，據</w:t>
      </w:r>
      <w:r w:rsidR="00A57E36" w:rsidRPr="00583951">
        <w:rPr>
          <w:rFonts w:ascii="Times New Roman" w:hAnsi="Times New Roman"/>
          <w:spacing w:val="-2"/>
        </w:rPr>
        <w:t>路竹區衛生所</w:t>
      </w:r>
      <w:r w:rsidR="00A57E36" w:rsidRPr="00583951">
        <w:rPr>
          <w:rFonts w:ascii="Times New Roman" w:hAnsi="Times New Roman" w:hint="eastAsia"/>
          <w:spacing w:val="-2"/>
        </w:rPr>
        <w:t>人員表示：</w:t>
      </w:r>
      <w:r w:rsidR="005A0983" w:rsidRPr="00583951">
        <w:rPr>
          <w:rFonts w:ascii="Times New Roman" w:hAnsi="Times New Roman" w:hint="eastAsia"/>
          <w:spacing w:val="-2"/>
        </w:rPr>
        <w:t>過去</w:t>
      </w:r>
      <w:r w:rsidR="00A57E36" w:rsidRPr="00583951">
        <w:rPr>
          <w:rFonts w:ascii="Times New Roman" w:hAnsi="Times New Roman" w:hint="eastAsia"/>
          <w:spacing w:val="-2"/>
        </w:rPr>
        <w:t>我們可以看到龍發堂內肺結核的病人</w:t>
      </w:r>
      <w:r w:rsidR="00A57E36" w:rsidRPr="00583951">
        <w:rPr>
          <w:rFonts w:ascii="Times New Roman" w:hAnsi="Times New Roman" w:hint="eastAsia"/>
          <w:spacing w:val="-2"/>
        </w:rPr>
        <w:t>(</w:t>
      </w:r>
      <w:r w:rsidR="00A57E36" w:rsidRPr="00583951">
        <w:rPr>
          <w:rFonts w:ascii="Times New Roman" w:hAnsi="Times New Roman" w:hint="eastAsia"/>
          <w:spacing w:val="-2"/>
        </w:rPr>
        <w:t>就</w:t>
      </w:r>
      <w:r w:rsidR="00A57E36" w:rsidRPr="00583951">
        <w:rPr>
          <w:rFonts w:ascii="Times New Roman" w:hAnsi="Times New Roman" w:hint="eastAsia"/>
          <w:spacing w:val="-2"/>
        </w:rPr>
        <w:t>213</w:t>
      </w:r>
      <w:r w:rsidR="00A57E36" w:rsidRPr="00583951">
        <w:rPr>
          <w:rFonts w:ascii="Times New Roman" w:hAnsi="Times New Roman" w:hint="eastAsia"/>
          <w:spacing w:val="-2"/>
        </w:rPr>
        <w:t>名精障個案</w:t>
      </w:r>
      <w:r w:rsidR="00A57E36" w:rsidRPr="00583951">
        <w:rPr>
          <w:rFonts w:ascii="Times New Roman" w:hAnsi="Times New Roman" w:hint="eastAsia"/>
          <w:spacing w:val="-2"/>
        </w:rPr>
        <w:t>)</w:t>
      </w:r>
      <w:r w:rsidR="00A57E36" w:rsidRPr="00583951">
        <w:rPr>
          <w:rFonts w:ascii="Times New Roman" w:hAnsi="Times New Roman" w:hint="eastAsia"/>
          <w:spacing w:val="-2"/>
        </w:rPr>
        <w:t>，且透過三高檢查及施打流感疫苗，亦可接觸到龍發堂</w:t>
      </w:r>
      <w:r w:rsidR="008B4A76" w:rsidRPr="00583951">
        <w:rPr>
          <w:rFonts w:ascii="Times New Roman" w:hAnsi="Times New Roman" w:hint="eastAsia"/>
          <w:spacing w:val="-2"/>
        </w:rPr>
        <w:t>堂眾</w:t>
      </w:r>
      <w:r w:rsidR="005A0983" w:rsidRPr="00583951">
        <w:rPr>
          <w:rFonts w:ascii="Times New Roman" w:hAnsi="Times New Roman" w:hint="eastAsia"/>
          <w:spacing w:val="-2"/>
        </w:rPr>
        <w:t>，未曾遭堂方拒絕，直到發生</w:t>
      </w:r>
      <w:r w:rsidR="005A0983" w:rsidRPr="00583951">
        <w:rPr>
          <w:rFonts w:ascii="Times New Roman" w:hAnsi="Times New Roman" w:hint="eastAsia"/>
          <w:spacing w:val="-2"/>
        </w:rPr>
        <w:t>107</w:t>
      </w:r>
      <w:r w:rsidR="005A0983" w:rsidRPr="00583951">
        <w:rPr>
          <w:rFonts w:ascii="Times New Roman" w:hAnsi="Times New Roman" w:hint="eastAsia"/>
          <w:spacing w:val="-2"/>
        </w:rPr>
        <w:t>年</w:t>
      </w:r>
      <w:r w:rsidR="005A0983" w:rsidRPr="00583951">
        <w:rPr>
          <w:rFonts w:ascii="Times New Roman" w:hAnsi="Times New Roman" w:hint="eastAsia"/>
          <w:spacing w:val="-2"/>
        </w:rPr>
        <w:t>2</w:t>
      </w:r>
      <w:r w:rsidR="005A0983" w:rsidRPr="00583951">
        <w:rPr>
          <w:rFonts w:ascii="Times New Roman" w:hAnsi="Times New Roman" w:hint="eastAsia"/>
          <w:spacing w:val="-2"/>
        </w:rPr>
        <w:t>月</w:t>
      </w:r>
      <w:r w:rsidR="005A0983" w:rsidRPr="00583951">
        <w:rPr>
          <w:rFonts w:ascii="Times New Roman" w:hAnsi="Times New Roman" w:hint="eastAsia"/>
          <w:spacing w:val="-2"/>
        </w:rPr>
        <w:t>26</w:t>
      </w:r>
      <w:r w:rsidR="005A0983" w:rsidRPr="00583951">
        <w:rPr>
          <w:rFonts w:ascii="Times New Roman" w:hAnsi="Times New Roman" w:hint="eastAsia"/>
          <w:spacing w:val="-2"/>
        </w:rPr>
        <w:t>日事件後，堂方才開始拒絕我們入內</w:t>
      </w:r>
      <w:r w:rsidR="00A57E36" w:rsidRPr="00583951">
        <w:rPr>
          <w:rFonts w:ascii="Times New Roman" w:hAnsi="Times New Roman" w:hint="eastAsia"/>
          <w:spacing w:val="-2"/>
        </w:rPr>
        <w:t>等語</w:t>
      </w:r>
      <w:r w:rsidR="00A73927" w:rsidRPr="00583951">
        <w:rPr>
          <w:rFonts w:ascii="Times New Roman" w:hAnsi="Times New Roman" w:hint="eastAsia"/>
          <w:spacing w:val="-2"/>
        </w:rPr>
        <w:t>。</w:t>
      </w:r>
      <w:r w:rsidR="003F3A40" w:rsidRPr="00583951">
        <w:rPr>
          <w:rFonts w:ascii="Times New Roman" w:hAnsi="Times New Roman" w:hint="eastAsia"/>
          <w:spacing w:val="-2"/>
        </w:rPr>
        <w:t>再據本院調查得知，</w:t>
      </w:r>
      <w:r w:rsidR="00A73927" w:rsidRPr="00583951">
        <w:rPr>
          <w:rFonts w:ascii="Times New Roman" w:hAnsi="Times New Roman" w:hint="eastAsia"/>
          <w:spacing w:val="-2"/>
        </w:rPr>
        <w:t>該</w:t>
      </w:r>
      <w:r w:rsidR="003F3A40" w:rsidRPr="00583951">
        <w:rPr>
          <w:rFonts w:ascii="Times New Roman" w:hAnsi="Times New Roman" w:hint="eastAsia"/>
          <w:spacing w:val="-2"/>
        </w:rPr>
        <w:t>衛生所人員</w:t>
      </w:r>
      <w:r w:rsidR="00E81A3D" w:rsidRPr="00583951">
        <w:rPr>
          <w:rFonts w:ascii="Times New Roman" w:hAnsi="Times New Roman" w:hint="eastAsia"/>
          <w:spacing w:val="-2"/>
        </w:rPr>
        <w:t>曾就</w:t>
      </w:r>
      <w:r w:rsidR="003F3A40" w:rsidRPr="00583951">
        <w:rPr>
          <w:rFonts w:ascii="Times New Roman" w:hAnsi="Times New Roman" w:hint="eastAsia"/>
          <w:spacing w:val="-2"/>
        </w:rPr>
        <w:t>105</w:t>
      </w:r>
      <w:r w:rsidR="003F3A40" w:rsidRPr="00583951">
        <w:rPr>
          <w:rFonts w:ascii="Times New Roman" w:hAnsi="Times New Roman" w:hint="eastAsia"/>
          <w:spacing w:val="-2"/>
        </w:rPr>
        <w:t>年</w:t>
      </w:r>
      <w:r w:rsidR="003F3A40" w:rsidRPr="00583951">
        <w:rPr>
          <w:rFonts w:ascii="Times New Roman" w:hAnsi="Times New Roman" w:hint="eastAsia"/>
          <w:spacing w:val="-2"/>
        </w:rPr>
        <w:t>12</w:t>
      </w:r>
      <w:r w:rsidR="003F3A40" w:rsidRPr="00583951">
        <w:rPr>
          <w:rFonts w:ascii="Times New Roman" w:hAnsi="Times New Roman" w:hint="eastAsia"/>
          <w:spacing w:val="-2"/>
        </w:rPr>
        <w:t>月經確診為結核病之</w:t>
      </w:r>
      <w:r w:rsidR="005D592B" w:rsidRPr="00583951">
        <w:rPr>
          <w:rFonts w:hAnsi="標楷體" w:hint="eastAsia"/>
          <w:szCs w:val="32"/>
        </w:rPr>
        <w:t>Ο</w:t>
      </w:r>
      <w:r w:rsidR="003F3A40" w:rsidRPr="00583951">
        <w:rPr>
          <w:rFonts w:ascii="Times New Roman" w:hAnsi="Times New Roman" w:hint="eastAsia"/>
          <w:spacing w:val="-2"/>
        </w:rPr>
        <w:t>姓堂眾，親自赴龍發堂</w:t>
      </w:r>
      <w:r w:rsidR="00E81A3D" w:rsidRPr="00583951">
        <w:rPr>
          <w:rFonts w:ascii="Times New Roman" w:hAnsi="Times New Roman" w:hint="eastAsia"/>
          <w:spacing w:val="-2"/>
        </w:rPr>
        <w:t>為其</w:t>
      </w:r>
      <w:r w:rsidR="003F3A40" w:rsidRPr="00583951">
        <w:rPr>
          <w:rFonts w:ascii="Times New Roman" w:hAnsi="Times New Roman" w:hint="eastAsia"/>
          <w:spacing w:val="-2"/>
        </w:rPr>
        <w:t>進行「都治計畫</w:t>
      </w:r>
      <w:r w:rsidR="003F3A40" w:rsidRPr="00583951">
        <w:rPr>
          <w:rFonts w:ascii="Times New Roman" w:hAnsi="Times New Roman" w:hint="eastAsia"/>
          <w:spacing w:val="-6"/>
        </w:rPr>
        <w:t>」</w:t>
      </w:r>
      <w:r w:rsidR="0040205A" w:rsidRPr="00583951">
        <w:rPr>
          <w:rFonts w:ascii="Times New Roman" w:hAnsi="Times New Roman" w:hint="eastAsia"/>
          <w:spacing w:val="-6"/>
        </w:rPr>
        <w:t>(Directly Observed Treatment Short-Course, DOTS)</w:t>
      </w:r>
      <w:r w:rsidR="00E81A3D" w:rsidRPr="00583951">
        <w:rPr>
          <w:rFonts w:ascii="Times New Roman" w:hAnsi="Times New Roman" w:hint="eastAsia"/>
          <w:spacing w:val="-2"/>
        </w:rPr>
        <w:t>，此印證堂方</w:t>
      </w:r>
      <w:r w:rsidR="00A73927" w:rsidRPr="00583951">
        <w:rPr>
          <w:rFonts w:ascii="Times New Roman" w:hAnsi="Times New Roman" w:hint="eastAsia"/>
          <w:spacing w:val="-2"/>
        </w:rPr>
        <w:t>過去可</w:t>
      </w:r>
      <w:r w:rsidR="00E81A3D" w:rsidRPr="00583951">
        <w:rPr>
          <w:rFonts w:ascii="Times New Roman" w:hAnsi="Times New Roman" w:hint="eastAsia"/>
          <w:spacing w:val="-2"/>
        </w:rPr>
        <w:t>配合衛生所人員</w:t>
      </w:r>
      <w:r w:rsidR="00A73927" w:rsidRPr="00583951">
        <w:rPr>
          <w:rFonts w:ascii="Times New Roman" w:hAnsi="Times New Roman" w:hint="eastAsia"/>
          <w:spacing w:val="-2"/>
        </w:rPr>
        <w:t>執行相關</w:t>
      </w:r>
      <w:r w:rsidR="00E81A3D" w:rsidRPr="00583951">
        <w:rPr>
          <w:rFonts w:ascii="Times New Roman" w:hAnsi="Times New Roman" w:hint="eastAsia"/>
          <w:spacing w:val="-2"/>
        </w:rPr>
        <w:t>業務，且</w:t>
      </w:r>
      <w:r w:rsidR="00E81A3D" w:rsidRPr="00583951">
        <w:rPr>
          <w:rFonts w:hAnsi="標楷體" w:hint="eastAsia"/>
          <w:spacing w:val="-2"/>
        </w:rPr>
        <w:t>雙方</w:t>
      </w:r>
      <w:r w:rsidR="00A73927" w:rsidRPr="00583951">
        <w:rPr>
          <w:rFonts w:hAnsi="標楷體" w:hint="eastAsia"/>
          <w:spacing w:val="-2"/>
        </w:rPr>
        <w:t>亦建立</w:t>
      </w:r>
      <w:r w:rsidR="00E81A3D" w:rsidRPr="00583951">
        <w:rPr>
          <w:rFonts w:hAnsi="標楷體" w:hint="eastAsia"/>
          <w:spacing w:val="-2"/>
        </w:rPr>
        <w:t>良好互動</w:t>
      </w:r>
      <w:r w:rsidR="00A57E36" w:rsidRPr="00583951">
        <w:rPr>
          <w:rFonts w:ascii="Times New Roman" w:hAnsi="Times New Roman" w:hint="eastAsia"/>
          <w:spacing w:val="-2"/>
        </w:rPr>
        <w:t>。</w:t>
      </w:r>
      <w:r w:rsidR="000D7AAB" w:rsidRPr="00583951">
        <w:rPr>
          <w:rFonts w:ascii="Times New Roman" w:hAnsi="Times New Roman" w:hint="eastAsia"/>
        </w:rPr>
        <w:t>又</w:t>
      </w:r>
      <w:r w:rsidR="0051688C" w:rsidRPr="00583951">
        <w:rPr>
          <w:rFonts w:ascii="Times New Roman" w:hAnsi="Times New Roman" w:hint="eastAsia"/>
        </w:rPr>
        <w:t>如前所述</w:t>
      </w:r>
      <w:r w:rsidR="000D7AAB" w:rsidRPr="00583951">
        <w:rPr>
          <w:rFonts w:ascii="Times New Roman" w:hAnsi="Times New Roman" w:hint="eastAsia"/>
        </w:rPr>
        <w:t>，</w:t>
      </w:r>
      <w:r w:rsidR="000D7AAB" w:rsidRPr="00583951">
        <w:rPr>
          <w:rFonts w:ascii="Times New Roman" w:hAnsi="Times New Roman"/>
        </w:rPr>
        <w:t>105</w:t>
      </w:r>
      <w:r w:rsidR="000D7AAB" w:rsidRPr="00583951">
        <w:rPr>
          <w:rFonts w:ascii="Times New Roman" w:hAnsi="Times New Roman"/>
        </w:rPr>
        <w:t>年</w:t>
      </w:r>
      <w:r w:rsidR="0051688C" w:rsidRPr="00583951">
        <w:rPr>
          <w:rFonts w:ascii="Times New Roman" w:hAnsi="Times New Roman" w:hint="eastAsia"/>
        </w:rPr>
        <w:t>12</w:t>
      </w:r>
      <w:r w:rsidR="000D7AAB" w:rsidRPr="00583951">
        <w:rPr>
          <w:rFonts w:ascii="Times New Roman" w:hAnsi="Times New Roman"/>
        </w:rPr>
        <w:t>月</w:t>
      </w:r>
      <w:r w:rsidR="0051688C" w:rsidRPr="00583951">
        <w:rPr>
          <w:rFonts w:ascii="Times New Roman" w:hAnsi="Times New Roman" w:hint="eastAsia"/>
        </w:rPr>
        <w:t>2</w:t>
      </w:r>
      <w:r w:rsidR="000D7AAB" w:rsidRPr="00583951">
        <w:rPr>
          <w:rFonts w:ascii="Times New Roman" w:hAnsi="Times New Roman"/>
          <w:spacing w:val="-2"/>
        </w:rPr>
        <w:t>日</w:t>
      </w:r>
      <w:r w:rsidR="0051688C" w:rsidRPr="00583951">
        <w:rPr>
          <w:rFonts w:ascii="Times New Roman" w:hAnsi="Times New Roman" w:hint="eastAsia"/>
          <w:spacing w:val="-2"/>
        </w:rPr>
        <w:t>發生</w:t>
      </w:r>
      <w:r w:rsidR="00467828" w:rsidRPr="00583951">
        <w:rPr>
          <w:rFonts w:ascii="Times New Roman" w:hAnsi="Times New Roman" w:hint="eastAsia"/>
          <w:spacing w:val="-2"/>
        </w:rPr>
        <w:t>1</w:t>
      </w:r>
      <w:r w:rsidR="00467828" w:rsidRPr="00583951">
        <w:rPr>
          <w:rFonts w:ascii="Times New Roman" w:hAnsi="Times New Roman" w:hint="eastAsia"/>
          <w:spacing w:val="-2"/>
        </w:rPr>
        <w:t>名</w:t>
      </w:r>
      <w:r w:rsidR="0051688C" w:rsidRPr="00583951">
        <w:rPr>
          <w:rFonts w:ascii="Times New Roman" w:hAnsi="Times New Roman" w:hint="eastAsia"/>
          <w:spacing w:val="-2"/>
        </w:rPr>
        <w:t>確診個案</w:t>
      </w:r>
      <w:r w:rsidR="0051688C" w:rsidRPr="00583951">
        <w:rPr>
          <w:rFonts w:ascii="Times New Roman" w:hAnsi="Times New Roman" w:hint="eastAsia"/>
          <w:spacing w:val="-2"/>
        </w:rPr>
        <w:t>(</w:t>
      </w:r>
      <w:r w:rsidR="0051688C" w:rsidRPr="00583951">
        <w:rPr>
          <w:rFonts w:ascii="Times New Roman" w:hAnsi="Times New Roman" w:hint="eastAsia"/>
          <w:spacing w:val="-2"/>
        </w:rPr>
        <w:t>即案</w:t>
      </w:r>
      <w:r w:rsidR="0051688C" w:rsidRPr="00583951">
        <w:rPr>
          <w:rFonts w:ascii="Times New Roman" w:hAnsi="Times New Roman" w:hint="eastAsia"/>
          <w:spacing w:val="-2"/>
        </w:rPr>
        <w:t>1)</w:t>
      </w:r>
      <w:r w:rsidR="0051688C" w:rsidRPr="00583951">
        <w:rPr>
          <w:rFonts w:ascii="Times New Roman" w:hAnsi="Times New Roman" w:hint="eastAsia"/>
          <w:spacing w:val="-2"/>
        </w:rPr>
        <w:t>後</w:t>
      </w:r>
      <w:r w:rsidR="000D7AAB" w:rsidRPr="00583951">
        <w:rPr>
          <w:rFonts w:ascii="Times New Roman" w:hAnsi="Times New Roman"/>
          <w:spacing w:val="-2"/>
        </w:rPr>
        <w:t>，高市府衛生局</w:t>
      </w:r>
      <w:r w:rsidR="000D7AAB" w:rsidRPr="00583951">
        <w:rPr>
          <w:rFonts w:ascii="Times New Roman" w:hAnsi="Times New Roman" w:hint="eastAsia"/>
          <w:spacing w:val="-2"/>
        </w:rPr>
        <w:t>即</w:t>
      </w:r>
      <w:r w:rsidR="000D7AAB" w:rsidRPr="00583951">
        <w:rPr>
          <w:rFonts w:ascii="Times New Roman" w:hAnsi="Times New Roman"/>
          <w:spacing w:val="-2"/>
        </w:rPr>
        <w:t>進行該堂接觸者</w:t>
      </w:r>
      <w:r w:rsidR="000D7AAB" w:rsidRPr="00583951">
        <w:rPr>
          <w:rFonts w:ascii="Times New Roman" w:hAnsi="Times New Roman"/>
          <w:spacing w:val="-2"/>
        </w:rPr>
        <w:t>28</w:t>
      </w:r>
      <w:r w:rsidR="000D7AAB" w:rsidRPr="00583951">
        <w:rPr>
          <w:rFonts w:ascii="Times New Roman" w:hAnsi="Times New Roman"/>
          <w:spacing w:val="-2"/>
        </w:rPr>
        <w:t>人疫調胸部</w:t>
      </w:r>
      <w:r w:rsidR="000D7AAB" w:rsidRPr="00583951">
        <w:rPr>
          <w:rFonts w:ascii="Times New Roman" w:hAnsi="Times New Roman"/>
          <w:spacing w:val="-2"/>
        </w:rPr>
        <w:t>X</w:t>
      </w:r>
      <w:r w:rsidR="000D7AAB" w:rsidRPr="00583951">
        <w:rPr>
          <w:rFonts w:ascii="Times New Roman" w:hAnsi="Times New Roman"/>
          <w:spacing w:val="-2"/>
        </w:rPr>
        <w:t>光檢查</w:t>
      </w:r>
      <w:r w:rsidR="0051688C" w:rsidRPr="00583951">
        <w:rPr>
          <w:rFonts w:ascii="Times New Roman" w:hAnsi="Times New Roman" w:hint="eastAsia"/>
          <w:spacing w:val="-2"/>
        </w:rPr>
        <w:t>及</w:t>
      </w:r>
      <w:r w:rsidR="0051688C" w:rsidRPr="00583951">
        <w:rPr>
          <w:rFonts w:ascii="Times New Roman" w:hAnsi="Times New Roman" w:hint="eastAsia"/>
          <w:spacing w:val="-2"/>
        </w:rPr>
        <w:t>I</w:t>
      </w:r>
      <w:r w:rsidR="000D7AAB" w:rsidRPr="00583951">
        <w:rPr>
          <w:rFonts w:ascii="Times New Roman" w:hAnsi="Times New Roman"/>
          <w:spacing w:val="-2"/>
        </w:rPr>
        <w:t>GRA</w:t>
      </w:r>
      <w:r w:rsidR="000D7AAB" w:rsidRPr="00583951">
        <w:rPr>
          <w:rFonts w:ascii="Times New Roman" w:hAnsi="Times New Roman"/>
          <w:spacing w:val="-2"/>
        </w:rPr>
        <w:t>檢查，計有</w:t>
      </w:r>
      <w:r w:rsidR="000D7AAB" w:rsidRPr="00583951">
        <w:rPr>
          <w:rFonts w:ascii="Times New Roman" w:hAnsi="Times New Roman"/>
          <w:spacing w:val="-2"/>
        </w:rPr>
        <w:t>14</w:t>
      </w:r>
      <w:r w:rsidR="000D7AAB" w:rsidRPr="00583951">
        <w:rPr>
          <w:rFonts w:ascii="Times New Roman" w:hAnsi="Times New Roman"/>
          <w:spacing w:val="-2"/>
        </w:rPr>
        <w:t>人</w:t>
      </w:r>
      <w:r w:rsidR="000D7AAB" w:rsidRPr="00583951">
        <w:rPr>
          <w:rFonts w:ascii="Times New Roman" w:hAnsi="Times New Roman" w:hint="eastAsia"/>
          <w:spacing w:val="-2"/>
        </w:rPr>
        <w:t>的</w:t>
      </w:r>
      <w:r w:rsidR="000D7AAB" w:rsidRPr="00583951">
        <w:rPr>
          <w:rFonts w:ascii="Times New Roman" w:hAnsi="Times New Roman"/>
          <w:spacing w:val="-2"/>
        </w:rPr>
        <w:t>IGRA</w:t>
      </w:r>
      <w:r w:rsidR="000D7AAB" w:rsidRPr="00583951">
        <w:rPr>
          <w:rFonts w:ascii="Times New Roman" w:hAnsi="Times New Roman"/>
          <w:spacing w:val="-2"/>
        </w:rPr>
        <w:t>呈陽性反應</w:t>
      </w:r>
      <w:r w:rsidR="000D7AAB" w:rsidRPr="00583951">
        <w:rPr>
          <w:rFonts w:ascii="Times New Roman" w:hAnsi="Times New Roman" w:hint="eastAsia"/>
          <w:spacing w:val="-2"/>
        </w:rPr>
        <w:t>；該局</w:t>
      </w:r>
      <w:r w:rsidR="000F0A7F" w:rsidRPr="00583951">
        <w:rPr>
          <w:rFonts w:ascii="Times New Roman" w:hAnsi="Times New Roman" w:hint="eastAsia"/>
          <w:spacing w:val="-2"/>
        </w:rPr>
        <w:t>經</w:t>
      </w:r>
      <w:r w:rsidR="000D7AAB" w:rsidRPr="00583951">
        <w:rPr>
          <w:rFonts w:ascii="Times New Roman" w:hAnsi="Times New Roman"/>
          <w:spacing w:val="-2"/>
        </w:rPr>
        <w:t>扣除其中曾為結核病治療</w:t>
      </w:r>
      <w:r w:rsidR="000D7AAB" w:rsidRPr="00583951">
        <w:rPr>
          <w:rFonts w:ascii="Times New Roman" w:hAnsi="Times New Roman"/>
          <w:spacing w:val="-2"/>
        </w:rPr>
        <w:t>3</w:t>
      </w:r>
      <w:r w:rsidR="000D7AAB" w:rsidRPr="00583951">
        <w:rPr>
          <w:rFonts w:ascii="Times New Roman" w:hAnsi="Times New Roman"/>
          <w:spacing w:val="-2"/>
        </w:rPr>
        <w:t>人，</w:t>
      </w:r>
      <w:r w:rsidR="00131B44" w:rsidRPr="00583951">
        <w:rPr>
          <w:rFonts w:ascii="Times New Roman" w:hAnsi="Times New Roman" w:hint="eastAsia"/>
          <w:spacing w:val="-2"/>
        </w:rPr>
        <w:t>針對</w:t>
      </w:r>
      <w:r w:rsidR="00FB56B9" w:rsidRPr="00583951">
        <w:rPr>
          <w:rFonts w:ascii="Times New Roman" w:hAnsi="Times New Roman" w:hint="eastAsia"/>
          <w:spacing w:val="-2"/>
        </w:rPr>
        <w:t>另外</w:t>
      </w:r>
      <w:r w:rsidR="000D7AAB" w:rsidRPr="00583951">
        <w:rPr>
          <w:rFonts w:ascii="Times New Roman" w:hAnsi="Times New Roman"/>
          <w:spacing w:val="-2"/>
        </w:rPr>
        <w:t>11</w:t>
      </w:r>
      <w:r w:rsidR="000D7AAB" w:rsidRPr="00583951">
        <w:rPr>
          <w:rFonts w:ascii="Times New Roman" w:hAnsi="Times New Roman"/>
          <w:spacing w:val="-2"/>
        </w:rPr>
        <w:t>人啟動潛伏結核感染治療</w:t>
      </w:r>
      <w:r w:rsidR="000F0A7F" w:rsidRPr="00583951">
        <w:rPr>
          <w:rFonts w:ascii="Times New Roman" w:hAnsi="Times New Roman" w:hint="eastAsia"/>
          <w:spacing w:val="-2"/>
        </w:rPr>
        <w:t>，</w:t>
      </w:r>
      <w:r w:rsidR="00131B44" w:rsidRPr="00583951">
        <w:rPr>
          <w:rFonts w:ascii="Times New Roman" w:hAnsi="Times New Roman" w:hint="eastAsia"/>
          <w:spacing w:val="-2"/>
        </w:rPr>
        <w:t>堂眾</w:t>
      </w:r>
      <w:r w:rsidR="000F0A7F" w:rsidRPr="00583951">
        <w:rPr>
          <w:rFonts w:ascii="Times New Roman" w:hAnsi="Times New Roman" w:hint="eastAsia"/>
          <w:spacing w:val="-2"/>
        </w:rPr>
        <w:t>係於</w:t>
      </w:r>
      <w:r w:rsidR="000D7AAB" w:rsidRPr="00583951">
        <w:rPr>
          <w:rFonts w:ascii="Times New Roman" w:hAnsi="Times New Roman" w:hint="eastAsia"/>
          <w:spacing w:val="-2"/>
        </w:rPr>
        <w:t>龍發堂接受治療</w:t>
      </w:r>
      <w:r w:rsidR="000D7AAB" w:rsidRPr="00583951">
        <w:rPr>
          <w:rFonts w:ascii="Times New Roman" w:hAnsi="Times New Roman"/>
          <w:spacing w:val="-2"/>
        </w:rPr>
        <w:t>，並於</w:t>
      </w:r>
      <w:r w:rsidR="000D7AAB" w:rsidRPr="00583951">
        <w:rPr>
          <w:rFonts w:ascii="Times New Roman" w:hAnsi="Times New Roman" w:hint="eastAsia"/>
          <w:spacing w:val="-2"/>
        </w:rPr>
        <w:t>同</w:t>
      </w:r>
      <w:r w:rsidR="000D7AAB" w:rsidRPr="00583951">
        <w:rPr>
          <w:rFonts w:ascii="Times New Roman" w:hAnsi="Times New Roman"/>
          <w:spacing w:val="-2"/>
        </w:rPr>
        <w:t>年</w:t>
      </w:r>
      <w:r w:rsidR="000D7AAB" w:rsidRPr="00583951">
        <w:rPr>
          <w:rFonts w:ascii="Times New Roman" w:hAnsi="Times New Roman"/>
          <w:spacing w:val="-2"/>
        </w:rPr>
        <w:t>5</w:t>
      </w:r>
      <w:r w:rsidR="000D7AAB" w:rsidRPr="00583951">
        <w:rPr>
          <w:rFonts w:ascii="Times New Roman" w:hAnsi="Times New Roman"/>
          <w:spacing w:val="-2"/>
        </w:rPr>
        <w:t>月陸續完成治</w:t>
      </w:r>
      <w:r w:rsidR="000D7AAB" w:rsidRPr="00583951">
        <w:rPr>
          <w:rFonts w:ascii="Times New Roman" w:hAnsi="Times New Roman"/>
          <w:spacing w:val="-2"/>
        </w:rPr>
        <w:lastRenderedPageBreak/>
        <w:t>療</w:t>
      </w:r>
      <w:r w:rsidR="000D7AAB" w:rsidRPr="00583951">
        <w:rPr>
          <w:rFonts w:ascii="Times New Roman" w:hAnsi="Times New Roman" w:hint="eastAsia"/>
          <w:spacing w:val="-2"/>
        </w:rPr>
        <w:t>，顯然龍發堂亦能配合該局進行</w:t>
      </w:r>
      <w:r w:rsidR="000D7AAB" w:rsidRPr="00583951">
        <w:rPr>
          <w:rFonts w:ascii="Times New Roman" w:hAnsi="Times New Roman"/>
          <w:spacing w:val="-2"/>
        </w:rPr>
        <w:t>結核病</w:t>
      </w:r>
      <w:r w:rsidR="000D7AAB" w:rsidRPr="00583951">
        <w:rPr>
          <w:rFonts w:ascii="Times New Roman" w:hAnsi="Times New Roman" w:hint="eastAsia"/>
          <w:spacing w:val="-2"/>
        </w:rPr>
        <w:t>防治工作。此外，</w:t>
      </w:r>
      <w:r w:rsidR="00F80574" w:rsidRPr="00583951">
        <w:rPr>
          <w:rFonts w:ascii="Times New Roman" w:hAnsi="Times New Roman" w:hint="eastAsia"/>
          <w:spacing w:val="-2"/>
        </w:rPr>
        <w:t>龍發堂</w:t>
      </w:r>
      <w:r w:rsidR="00E00F20" w:rsidRPr="00583951">
        <w:rPr>
          <w:rFonts w:ascii="Times New Roman" w:hAnsi="Times New Roman" w:hint="eastAsia"/>
          <w:spacing w:val="-2"/>
        </w:rPr>
        <w:t>收住</w:t>
      </w:r>
      <w:r w:rsidR="00E00F20" w:rsidRPr="00583951">
        <w:rPr>
          <w:rFonts w:ascii="Times New Roman" w:hAnsi="Times New Roman" w:hint="eastAsia"/>
          <w:spacing w:val="-2"/>
        </w:rPr>
        <w:t>503</w:t>
      </w:r>
      <w:r w:rsidR="00E00F20" w:rsidRPr="00583951">
        <w:rPr>
          <w:rFonts w:ascii="Times New Roman" w:hAnsi="Times New Roman" w:hint="eastAsia"/>
          <w:spacing w:val="-2"/>
        </w:rPr>
        <w:t>名</w:t>
      </w:r>
      <w:r w:rsidR="00F80574" w:rsidRPr="00583951">
        <w:rPr>
          <w:rFonts w:ascii="Times New Roman" w:hAnsi="Times New Roman" w:hint="eastAsia"/>
          <w:spacing w:val="-2"/>
        </w:rPr>
        <w:t>堂眾</w:t>
      </w:r>
      <w:r w:rsidR="00E00F20" w:rsidRPr="00583951">
        <w:rPr>
          <w:rFonts w:ascii="Times New Roman" w:hAnsi="Times New Roman" w:hint="eastAsia"/>
          <w:spacing w:val="-2"/>
        </w:rPr>
        <w:t>，大多</w:t>
      </w:r>
      <w:r w:rsidR="00F80574" w:rsidRPr="00583951">
        <w:rPr>
          <w:rFonts w:ascii="Times New Roman" w:hAnsi="Times New Roman" w:hint="eastAsia"/>
          <w:spacing w:val="-2"/>
        </w:rPr>
        <w:t>為</w:t>
      </w:r>
      <w:r w:rsidR="00E00F20" w:rsidRPr="00583951">
        <w:rPr>
          <w:rFonts w:ascii="Times New Roman" w:hAnsi="Times New Roman" w:hint="eastAsia"/>
          <w:spacing w:val="-2"/>
        </w:rPr>
        <w:t>身心障礙者</w:t>
      </w:r>
      <w:r w:rsidR="004649B5" w:rsidRPr="00583951">
        <w:rPr>
          <w:rFonts w:ascii="Times New Roman" w:hAnsi="Times New Roman" w:hint="eastAsia"/>
          <w:spacing w:val="-2"/>
        </w:rPr>
        <w:t>，且工作人員亦由功能較佳之堂眾</w:t>
      </w:r>
      <w:r w:rsidR="00467828" w:rsidRPr="00583951">
        <w:rPr>
          <w:rFonts w:ascii="Times New Roman" w:hAnsi="Times New Roman" w:hint="eastAsia"/>
          <w:spacing w:val="-2"/>
        </w:rPr>
        <w:t>所</w:t>
      </w:r>
      <w:r w:rsidR="004649B5" w:rsidRPr="00583951">
        <w:rPr>
          <w:rFonts w:ascii="Times New Roman" w:hAnsi="Times New Roman" w:hint="eastAsia"/>
          <w:spacing w:val="-2"/>
        </w:rPr>
        <w:t>擔任</w:t>
      </w:r>
      <w:r w:rsidR="009F236E" w:rsidRPr="00583951">
        <w:rPr>
          <w:rFonts w:ascii="Times New Roman" w:hAnsi="Times New Roman" w:hint="eastAsia"/>
          <w:spacing w:val="-2"/>
        </w:rPr>
        <w:t>，</w:t>
      </w:r>
      <w:r w:rsidR="004649B5" w:rsidRPr="00583951">
        <w:rPr>
          <w:rFonts w:ascii="Times New Roman" w:hAnsi="Times New Roman" w:hint="eastAsia"/>
          <w:spacing w:val="-2"/>
        </w:rPr>
        <w:t>爰</w:t>
      </w:r>
      <w:r w:rsidR="009F236E" w:rsidRPr="00583951">
        <w:rPr>
          <w:rFonts w:ascii="Times New Roman" w:hAnsi="Times New Roman" w:hint="eastAsia"/>
          <w:spacing w:val="-2"/>
        </w:rPr>
        <w:t>相關防疫工作</w:t>
      </w:r>
      <w:r w:rsidR="00131B44" w:rsidRPr="00583951">
        <w:rPr>
          <w:rFonts w:ascii="Times New Roman" w:hAnsi="Times New Roman" w:hint="eastAsia"/>
          <w:spacing w:val="-2"/>
        </w:rPr>
        <w:t>實</w:t>
      </w:r>
      <w:r w:rsidR="009F236E" w:rsidRPr="00583951">
        <w:rPr>
          <w:rFonts w:ascii="Times New Roman" w:hAnsi="Times New Roman" w:hint="eastAsia"/>
          <w:spacing w:val="-2"/>
        </w:rPr>
        <w:t>有賴</w:t>
      </w:r>
      <w:r w:rsidR="009F236E" w:rsidRPr="00583951">
        <w:rPr>
          <w:rFonts w:ascii="Times New Roman" w:hAnsi="Times New Roman" w:hint="eastAsia"/>
          <w:noProof/>
        </w:rPr>
        <w:t>高市府衛生局親力親為，</w:t>
      </w:r>
      <w:r w:rsidR="00BA1E18" w:rsidRPr="00583951">
        <w:rPr>
          <w:rFonts w:ascii="Times New Roman" w:hAnsi="Times New Roman" w:hint="eastAsia"/>
          <w:noProof/>
        </w:rPr>
        <w:t>惟</w:t>
      </w:r>
      <w:r w:rsidR="009F236E" w:rsidRPr="00583951">
        <w:rPr>
          <w:rFonts w:ascii="Times New Roman" w:hAnsi="Times New Roman" w:hint="eastAsia"/>
          <w:spacing w:val="-2"/>
        </w:rPr>
        <w:t>該局</w:t>
      </w:r>
      <w:r w:rsidR="00BA1E18" w:rsidRPr="00583951">
        <w:rPr>
          <w:rFonts w:ascii="Times New Roman" w:hAnsi="Times New Roman" w:hint="eastAsia"/>
          <w:spacing w:val="-2"/>
        </w:rPr>
        <w:t>多次</w:t>
      </w:r>
      <w:r w:rsidR="00AC638E" w:rsidRPr="00583951">
        <w:rPr>
          <w:rFonts w:ascii="Times New Roman" w:hAnsi="Times New Roman" w:hint="eastAsia"/>
          <w:spacing w:val="-2"/>
        </w:rPr>
        <w:t>以</w:t>
      </w:r>
      <w:r w:rsidR="00BA1E18" w:rsidRPr="00583951">
        <w:rPr>
          <w:rFonts w:ascii="Times New Roman" w:hAnsi="Times New Roman" w:hint="eastAsia"/>
          <w:spacing w:val="-2"/>
        </w:rPr>
        <w:t>發文方式要求進行改善，即使該局</w:t>
      </w:r>
      <w:r w:rsidR="00BE1423" w:rsidRPr="00583951">
        <w:rPr>
          <w:rFonts w:ascii="Times New Roman" w:hAnsi="Times New Roman" w:hint="eastAsia"/>
          <w:noProof/>
        </w:rPr>
        <w:t>自</w:t>
      </w:r>
      <w:r w:rsidR="00BE1423" w:rsidRPr="00583951">
        <w:rPr>
          <w:rFonts w:ascii="Times New Roman" w:hAnsi="Times New Roman" w:hint="eastAsia"/>
          <w:noProof/>
        </w:rPr>
        <w:t>106</w:t>
      </w:r>
      <w:r w:rsidR="00BE1423" w:rsidRPr="00583951">
        <w:rPr>
          <w:rFonts w:ascii="Times New Roman" w:hAnsi="Times New Roman" w:hint="eastAsia"/>
          <w:noProof/>
        </w:rPr>
        <w:t>年</w:t>
      </w:r>
      <w:r w:rsidR="00BE1423" w:rsidRPr="00583951">
        <w:rPr>
          <w:rFonts w:ascii="Times New Roman" w:hAnsi="Times New Roman" w:hint="eastAsia"/>
          <w:noProof/>
        </w:rPr>
        <w:t>7</w:t>
      </w:r>
      <w:r w:rsidR="00BE1423" w:rsidRPr="00583951">
        <w:rPr>
          <w:rFonts w:ascii="Times New Roman" w:hAnsi="Times New Roman" w:hint="eastAsia"/>
          <w:noProof/>
        </w:rPr>
        <w:t>月</w:t>
      </w:r>
      <w:r w:rsidR="00BE1423" w:rsidRPr="00583951">
        <w:rPr>
          <w:rFonts w:ascii="Times New Roman" w:hAnsi="Times New Roman" w:hint="eastAsia"/>
          <w:noProof/>
        </w:rPr>
        <w:t>14</w:t>
      </w:r>
      <w:r w:rsidR="00BE1423" w:rsidRPr="00583951">
        <w:rPr>
          <w:rFonts w:ascii="Times New Roman" w:hAnsi="Times New Roman" w:hint="eastAsia"/>
          <w:noProof/>
        </w:rPr>
        <w:t>日至</w:t>
      </w:r>
      <w:r w:rsidR="00E00F20" w:rsidRPr="00583951">
        <w:rPr>
          <w:rFonts w:ascii="Times New Roman" w:hAnsi="Times New Roman" w:hint="eastAsia"/>
          <w:noProof/>
        </w:rPr>
        <w:t>107</w:t>
      </w:r>
      <w:r w:rsidR="00E00F20" w:rsidRPr="00583951">
        <w:rPr>
          <w:rFonts w:ascii="Times New Roman" w:hAnsi="Times New Roman" w:hint="eastAsia"/>
          <w:noProof/>
        </w:rPr>
        <w:t>年</w:t>
      </w:r>
      <w:r w:rsidR="00E00F20" w:rsidRPr="00583951">
        <w:rPr>
          <w:rFonts w:ascii="Times New Roman" w:hAnsi="Times New Roman" w:hint="eastAsia"/>
          <w:noProof/>
        </w:rPr>
        <w:t>2</w:t>
      </w:r>
      <w:r w:rsidR="00E00F20" w:rsidRPr="00583951">
        <w:rPr>
          <w:rFonts w:ascii="Times New Roman" w:hAnsi="Times New Roman" w:hint="eastAsia"/>
          <w:noProof/>
        </w:rPr>
        <w:t>月</w:t>
      </w:r>
      <w:r w:rsidR="00E00F20" w:rsidRPr="00583951">
        <w:rPr>
          <w:rFonts w:ascii="Times New Roman" w:hAnsi="Times New Roman" w:hint="eastAsia"/>
          <w:noProof/>
        </w:rPr>
        <w:t>26</w:t>
      </w:r>
      <w:r w:rsidR="00E00F20" w:rsidRPr="00583951">
        <w:rPr>
          <w:rFonts w:ascii="Times New Roman" w:hAnsi="Times New Roman" w:hint="eastAsia"/>
          <w:noProof/>
        </w:rPr>
        <w:t>日</w:t>
      </w:r>
      <w:r w:rsidR="00BE1423" w:rsidRPr="00583951">
        <w:rPr>
          <w:rFonts w:ascii="Times New Roman" w:hAnsi="Times New Roman" w:hint="eastAsia"/>
          <w:noProof/>
        </w:rPr>
        <w:t>期間</w:t>
      </w:r>
      <w:r w:rsidR="00AC638E" w:rsidRPr="00583951">
        <w:rPr>
          <w:rFonts w:ascii="Times New Roman" w:hAnsi="Times New Roman" w:hint="eastAsia"/>
          <w:noProof/>
        </w:rPr>
        <w:t>曾</w:t>
      </w:r>
      <w:r w:rsidR="00BA1E18" w:rsidRPr="00583951">
        <w:rPr>
          <w:rFonts w:ascii="Times New Roman" w:hAnsi="Times New Roman" w:hint="eastAsia"/>
          <w:noProof/>
        </w:rPr>
        <w:t>多次</w:t>
      </w:r>
      <w:r w:rsidR="003E1A7C" w:rsidRPr="00583951">
        <w:rPr>
          <w:rFonts w:ascii="Times New Roman" w:hAnsi="Times New Roman" w:hint="eastAsia"/>
          <w:noProof/>
        </w:rPr>
        <w:t>至</w:t>
      </w:r>
      <w:r w:rsidR="00BE1423" w:rsidRPr="00583951">
        <w:rPr>
          <w:rFonts w:ascii="Times New Roman" w:hAnsi="Times New Roman" w:hint="eastAsia"/>
          <w:noProof/>
        </w:rPr>
        <w:t>龍發堂</w:t>
      </w:r>
      <w:r w:rsidR="003E1A7C" w:rsidRPr="00583951">
        <w:rPr>
          <w:rFonts w:ascii="Times New Roman" w:hAnsi="Times New Roman" w:hint="eastAsia"/>
          <w:noProof/>
        </w:rPr>
        <w:t>，</w:t>
      </w:r>
      <w:r w:rsidR="00BA1E18" w:rsidRPr="00583951">
        <w:rPr>
          <w:rFonts w:ascii="Times New Roman" w:hAnsi="Times New Roman" w:hint="eastAsia"/>
          <w:noProof/>
        </w:rPr>
        <w:t>亦多</w:t>
      </w:r>
      <w:r w:rsidR="00E00F20" w:rsidRPr="00583951">
        <w:rPr>
          <w:rFonts w:ascii="Times New Roman" w:hAnsi="Times New Roman" w:hint="eastAsia"/>
          <w:noProof/>
        </w:rPr>
        <w:t>為勘查、</w:t>
      </w:r>
      <w:r w:rsidR="003E1A7C" w:rsidRPr="00583951">
        <w:rPr>
          <w:rFonts w:ascii="Times New Roman" w:hAnsi="Times New Roman" w:hint="eastAsia"/>
          <w:noProof/>
        </w:rPr>
        <w:t>稽查</w:t>
      </w:r>
      <w:r w:rsidR="00E00F20" w:rsidRPr="00583951">
        <w:rPr>
          <w:rFonts w:ascii="Times New Roman" w:hAnsi="Times New Roman" w:hint="eastAsia"/>
          <w:noProof/>
        </w:rPr>
        <w:t>或訪</w:t>
      </w:r>
      <w:r w:rsidR="003E1A7C" w:rsidRPr="00583951">
        <w:rPr>
          <w:rFonts w:ascii="Times New Roman" w:hAnsi="Times New Roman" w:hint="eastAsia"/>
          <w:noProof/>
        </w:rPr>
        <w:t>查</w:t>
      </w:r>
      <w:r w:rsidR="00E00F20" w:rsidRPr="00583951">
        <w:rPr>
          <w:rFonts w:ascii="Times New Roman" w:hAnsi="Times New Roman" w:hint="eastAsia"/>
          <w:noProof/>
        </w:rPr>
        <w:t>(</w:t>
      </w:r>
      <w:r w:rsidR="003E1A7C" w:rsidRPr="00583951">
        <w:rPr>
          <w:rFonts w:ascii="Times New Roman" w:hAnsi="Times New Roman" w:hint="eastAsia"/>
          <w:noProof/>
        </w:rPr>
        <w:t>核</w:t>
      </w:r>
      <w:r w:rsidR="00E00F20" w:rsidRPr="00583951">
        <w:rPr>
          <w:rFonts w:ascii="Times New Roman" w:hAnsi="Times New Roman" w:hint="eastAsia"/>
          <w:noProof/>
        </w:rPr>
        <w:t>)</w:t>
      </w:r>
      <w:r w:rsidR="003E1A7C" w:rsidRPr="00583951">
        <w:rPr>
          <w:rFonts w:ascii="Times New Roman" w:hAnsi="Times New Roman" w:hint="eastAsia"/>
          <w:noProof/>
        </w:rPr>
        <w:t>，少</w:t>
      </w:r>
      <w:r w:rsidR="00467828" w:rsidRPr="00583951">
        <w:rPr>
          <w:rFonts w:ascii="Times New Roman" w:hAnsi="Times New Roman" w:hint="eastAsia"/>
          <w:noProof/>
        </w:rPr>
        <w:t>見</w:t>
      </w:r>
      <w:r w:rsidR="003E1A7C" w:rsidRPr="00583951">
        <w:rPr>
          <w:rFonts w:ascii="Times New Roman" w:hAnsi="Times New Roman" w:hint="eastAsia"/>
          <w:noProof/>
        </w:rPr>
        <w:t>具體</w:t>
      </w:r>
      <w:r w:rsidR="009F236E" w:rsidRPr="00583951">
        <w:rPr>
          <w:rFonts w:ascii="Times New Roman" w:hAnsi="Times New Roman" w:hint="eastAsia"/>
          <w:noProof/>
        </w:rPr>
        <w:t>協助</w:t>
      </w:r>
      <w:r w:rsidR="00E00F20" w:rsidRPr="00583951">
        <w:rPr>
          <w:rFonts w:ascii="Times New Roman" w:hAnsi="Times New Roman" w:hint="eastAsia"/>
          <w:noProof/>
        </w:rPr>
        <w:t>之有效</w:t>
      </w:r>
      <w:r w:rsidR="003E1A7C" w:rsidRPr="00583951">
        <w:rPr>
          <w:rFonts w:ascii="Times New Roman" w:hAnsi="Times New Roman" w:hint="eastAsia"/>
          <w:noProof/>
        </w:rPr>
        <w:t>作為</w:t>
      </w:r>
      <w:r w:rsidR="00BE1423" w:rsidRPr="00583951">
        <w:rPr>
          <w:rFonts w:ascii="Times New Roman" w:hAnsi="Times New Roman" w:hint="eastAsia"/>
          <w:noProof/>
        </w:rPr>
        <w:t>。</w:t>
      </w:r>
      <w:r w:rsidR="00F35F17" w:rsidRPr="00583951">
        <w:rPr>
          <w:rFonts w:ascii="Times New Roman" w:hAnsi="Times New Roman"/>
          <w:spacing w:val="-2"/>
        </w:rPr>
        <w:t>由上可徵，高市府衛生局一再</w:t>
      </w:r>
      <w:r w:rsidR="006544A0" w:rsidRPr="00583951">
        <w:rPr>
          <w:rFonts w:ascii="Times New Roman" w:hAnsi="Times New Roman" w:hint="eastAsia"/>
          <w:spacing w:val="-2"/>
        </w:rPr>
        <w:t>聲稱</w:t>
      </w:r>
      <w:r w:rsidR="00F35F17" w:rsidRPr="00583951">
        <w:rPr>
          <w:rFonts w:ascii="Times New Roman" w:hAnsi="Times New Roman"/>
          <w:spacing w:val="-2"/>
        </w:rPr>
        <w:t>無法入內進行瞭解</w:t>
      </w:r>
      <w:r w:rsidR="006544A0" w:rsidRPr="00583951">
        <w:rPr>
          <w:rFonts w:ascii="Times New Roman" w:hAnsi="Times New Roman" w:hint="eastAsia"/>
          <w:spacing w:val="-2"/>
        </w:rPr>
        <w:t>，顯係卸責之責</w:t>
      </w:r>
      <w:r w:rsidR="00F35F17" w:rsidRPr="00583951">
        <w:rPr>
          <w:rFonts w:ascii="Times New Roman" w:hAnsi="Times New Roman"/>
          <w:spacing w:val="-2"/>
        </w:rPr>
        <w:t>，</w:t>
      </w:r>
      <w:r w:rsidR="006544A0" w:rsidRPr="00583951">
        <w:rPr>
          <w:rFonts w:ascii="Times New Roman" w:hAnsi="Times New Roman" w:hint="eastAsia"/>
          <w:spacing w:val="-2"/>
        </w:rPr>
        <w:t>益徵該局</w:t>
      </w:r>
      <w:r w:rsidR="0051688C" w:rsidRPr="00583951">
        <w:rPr>
          <w:rFonts w:ascii="Times New Roman" w:hAnsi="Times New Roman" w:hint="eastAsia"/>
          <w:spacing w:val="-2"/>
        </w:rPr>
        <w:t>無法</w:t>
      </w:r>
      <w:r w:rsidR="00F35F17" w:rsidRPr="00583951">
        <w:rPr>
          <w:rFonts w:ascii="Times New Roman" w:hAnsi="Times New Roman"/>
          <w:spacing w:val="-2"/>
        </w:rPr>
        <w:t>採取積極防疫措施，</w:t>
      </w:r>
      <w:r w:rsidR="006544A0" w:rsidRPr="00583951">
        <w:rPr>
          <w:rFonts w:ascii="Times New Roman" w:hAnsi="Times New Roman" w:hint="eastAsia"/>
          <w:spacing w:val="-2"/>
        </w:rPr>
        <w:t>以</w:t>
      </w:r>
      <w:r w:rsidR="00F35F17" w:rsidRPr="00583951">
        <w:rPr>
          <w:rFonts w:ascii="Times New Roman" w:hAnsi="Times New Roman"/>
          <w:spacing w:val="-2"/>
        </w:rPr>
        <w:t>致龍發堂每年均有結核病確診個案，甚造成死亡</w:t>
      </w:r>
      <w:r w:rsidR="0051688C" w:rsidRPr="00583951">
        <w:rPr>
          <w:rFonts w:ascii="Times New Roman" w:hAnsi="Times New Roman" w:hint="eastAsia"/>
          <w:spacing w:val="-2"/>
        </w:rPr>
        <w:t>，更爆發此次疫情事件</w:t>
      </w:r>
      <w:r w:rsidR="00F35F17" w:rsidRPr="00583951">
        <w:rPr>
          <w:rFonts w:ascii="Times New Roman" w:hAnsi="Times New Roman"/>
          <w:spacing w:val="-2"/>
        </w:rPr>
        <w:t>。</w:t>
      </w:r>
      <w:bookmarkEnd w:id="132"/>
      <w:bookmarkEnd w:id="133"/>
      <w:bookmarkEnd w:id="134"/>
    </w:p>
    <w:p w:rsidR="00AE27A2" w:rsidRPr="00583951" w:rsidRDefault="00D036CE" w:rsidP="00AE27A2">
      <w:pPr>
        <w:pStyle w:val="3"/>
        <w:numPr>
          <w:ilvl w:val="2"/>
          <w:numId w:val="1"/>
        </w:numPr>
        <w:kinsoku w:val="0"/>
        <w:ind w:left="1417" w:hanging="680"/>
        <w:rPr>
          <w:rFonts w:ascii="Times New Roman" w:hAnsi="Times New Roman"/>
          <w:noProof/>
        </w:rPr>
      </w:pPr>
      <w:bookmarkStart w:id="135" w:name="_Toc521085225"/>
      <w:bookmarkStart w:id="136" w:name="_Toc522542552"/>
      <w:bookmarkStart w:id="137" w:name="_Toc523382077"/>
      <w:bookmarkStart w:id="138" w:name="_Toc515281157"/>
      <w:bookmarkStart w:id="139" w:name="_Toc515379147"/>
      <w:bookmarkStart w:id="140" w:name="_Toc515949185"/>
      <w:r w:rsidRPr="00583951">
        <w:rPr>
          <w:rFonts w:ascii="Times New Roman" w:hAnsi="Times New Roman" w:hint="eastAsia"/>
          <w:noProof/>
        </w:rPr>
        <w:t>此外</w:t>
      </w:r>
      <w:r w:rsidR="00AE27A2" w:rsidRPr="00583951">
        <w:rPr>
          <w:rFonts w:ascii="Times New Roman" w:hAnsi="Times New Roman" w:hint="eastAsia"/>
          <w:noProof/>
        </w:rPr>
        <w:t>，高市府衛生局一再執言謂龍發堂此次配合防疫之態度消極，惟查：</w:t>
      </w:r>
      <w:bookmarkEnd w:id="135"/>
      <w:bookmarkEnd w:id="136"/>
      <w:bookmarkEnd w:id="137"/>
    </w:p>
    <w:p w:rsidR="00EA53D3" w:rsidRPr="00583951" w:rsidRDefault="00AE27A2" w:rsidP="00EA53D3">
      <w:pPr>
        <w:pStyle w:val="4"/>
        <w:kinsoku w:val="0"/>
        <w:rPr>
          <w:rFonts w:ascii="Times New Roman" w:hAnsi="Times New Roman"/>
          <w:noProof/>
        </w:rPr>
      </w:pPr>
      <w:r w:rsidRPr="00583951">
        <w:rPr>
          <w:rFonts w:ascii="Times New Roman" w:hAnsi="Times New Roman" w:hint="eastAsia"/>
          <w:noProof/>
        </w:rPr>
        <w:t>高市府衛生局為控制龍發堂此次爆發阿米巴痢疾與肺結核等傳染病群聚感染，避免疫情擴大，所採取之多項防疫措施，雖非無由，惟</w:t>
      </w:r>
      <w:r w:rsidR="00860D25" w:rsidRPr="00583951">
        <w:rPr>
          <w:rFonts w:ascii="Times New Roman" w:hAnsi="Times New Roman"/>
          <w:noProof/>
        </w:rPr>
        <w:t>龍發堂自</w:t>
      </w:r>
      <w:r w:rsidR="00860D25" w:rsidRPr="00583951">
        <w:rPr>
          <w:rFonts w:ascii="Times New Roman" w:hAnsi="Times New Roman"/>
          <w:noProof/>
        </w:rPr>
        <w:t>106</w:t>
      </w:r>
      <w:r w:rsidR="00860D25" w:rsidRPr="00583951">
        <w:rPr>
          <w:rFonts w:ascii="Times New Roman" w:hAnsi="Times New Roman"/>
          <w:noProof/>
        </w:rPr>
        <w:t>年</w:t>
      </w:r>
      <w:r w:rsidR="00860D25" w:rsidRPr="00583951">
        <w:rPr>
          <w:rFonts w:ascii="Times New Roman" w:hAnsi="Times New Roman"/>
          <w:noProof/>
        </w:rPr>
        <w:t>7</w:t>
      </w:r>
      <w:r w:rsidR="00860D25" w:rsidRPr="00583951">
        <w:rPr>
          <w:rFonts w:ascii="Times New Roman" w:hAnsi="Times New Roman"/>
          <w:noProof/>
        </w:rPr>
        <w:t>月以來即被</w:t>
      </w:r>
      <w:r w:rsidRPr="00583951">
        <w:rPr>
          <w:rFonts w:ascii="Times New Roman" w:hAnsi="Times New Roman" w:hint="eastAsia"/>
          <w:noProof/>
        </w:rPr>
        <w:t>該</w:t>
      </w:r>
      <w:r w:rsidR="001271AD" w:rsidRPr="00583951">
        <w:rPr>
          <w:rFonts w:ascii="Times New Roman" w:hAnsi="Times New Roman"/>
          <w:noProof/>
        </w:rPr>
        <w:t>局</w:t>
      </w:r>
      <w:r w:rsidR="00860D25" w:rsidRPr="00583951">
        <w:rPr>
          <w:rFonts w:ascii="Times New Roman" w:hAnsi="Times New Roman"/>
          <w:noProof/>
        </w:rPr>
        <w:t>要求配合疫情防治</w:t>
      </w:r>
      <w:r w:rsidR="001271AD" w:rsidRPr="00583951">
        <w:rPr>
          <w:rFonts w:ascii="Times New Roman" w:hAnsi="Times New Roman"/>
          <w:noProof/>
        </w:rPr>
        <w:t>工作</w:t>
      </w:r>
      <w:r w:rsidR="00860D25" w:rsidRPr="00583951">
        <w:rPr>
          <w:rFonts w:ascii="Times New Roman" w:hAnsi="Times New Roman"/>
          <w:noProof/>
        </w:rPr>
        <w:t>，</w:t>
      </w:r>
      <w:r w:rsidR="001271AD" w:rsidRPr="00583951">
        <w:rPr>
          <w:rFonts w:ascii="Times New Roman" w:hAnsi="Times New Roman"/>
          <w:noProof/>
        </w:rPr>
        <w:t>該局</w:t>
      </w:r>
      <w:r w:rsidR="00860D25" w:rsidRPr="00583951">
        <w:rPr>
          <w:rFonts w:ascii="Times New Roman" w:hAnsi="Times New Roman"/>
          <w:noProof/>
        </w:rPr>
        <w:t>自同年</w:t>
      </w:r>
      <w:r w:rsidRPr="00583951">
        <w:rPr>
          <w:rFonts w:ascii="Times New Roman" w:hAnsi="Times New Roman"/>
          <w:noProof/>
        </w:rPr>
        <w:t>7</w:t>
      </w:r>
      <w:r w:rsidR="00860D25" w:rsidRPr="00583951">
        <w:rPr>
          <w:rFonts w:ascii="Times New Roman" w:hAnsi="Times New Roman"/>
          <w:noProof/>
        </w:rPr>
        <w:t>月</w:t>
      </w:r>
      <w:r w:rsidR="00860D25" w:rsidRPr="00583951">
        <w:rPr>
          <w:rFonts w:ascii="Times New Roman" w:hAnsi="Times New Roman"/>
          <w:noProof/>
        </w:rPr>
        <w:t>19</w:t>
      </w:r>
      <w:r w:rsidR="00860D25" w:rsidRPr="00583951">
        <w:rPr>
          <w:rFonts w:ascii="Times New Roman" w:hAnsi="Times New Roman"/>
          <w:noProof/>
        </w:rPr>
        <w:t>日起陸續函</w:t>
      </w:r>
      <w:r w:rsidR="001271AD" w:rsidRPr="00583951">
        <w:rPr>
          <w:rFonts w:ascii="Times New Roman" w:hAnsi="Times New Roman"/>
          <w:noProof/>
        </w:rPr>
        <w:t>請</w:t>
      </w:r>
      <w:r w:rsidR="00860D25" w:rsidRPr="00583951">
        <w:rPr>
          <w:rFonts w:ascii="Times New Roman" w:hAnsi="Times New Roman"/>
          <w:noProof/>
        </w:rPr>
        <w:t>龍發堂</w:t>
      </w:r>
      <w:r w:rsidRPr="00583951">
        <w:rPr>
          <w:rFonts w:ascii="Times New Roman" w:hAnsi="Times New Roman" w:hint="eastAsia"/>
          <w:noProof/>
        </w:rPr>
        <w:t>改善</w:t>
      </w:r>
      <w:r w:rsidR="00860D25" w:rsidRPr="00583951">
        <w:rPr>
          <w:rFonts w:ascii="Times New Roman" w:hAnsi="Times New Roman"/>
          <w:noProof/>
        </w:rPr>
        <w:t>衛生</w:t>
      </w:r>
      <w:r w:rsidR="00AD3E75" w:rsidRPr="00583951">
        <w:rPr>
          <w:rFonts w:ascii="Times New Roman" w:hAnsi="Times New Roman" w:hint="eastAsia"/>
          <w:noProof/>
        </w:rPr>
        <w:t>設施</w:t>
      </w:r>
      <w:r w:rsidR="001271AD" w:rsidRPr="00583951">
        <w:rPr>
          <w:rFonts w:ascii="Times New Roman" w:hAnsi="Times New Roman"/>
          <w:noProof/>
        </w:rPr>
        <w:t>設備</w:t>
      </w:r>
      <w:r w:rsidR="00860D25" w:rsidRPr="00583951">
        <w:rPr>
          <w:rFonts w:ascii="Times New Roman" w:hAnsi="Times New Roman"/>
          <w:noProof/>
        </w:rPr>
        <w:t>，</w:t>
      </w:r>
      <w:r w:rsidR="001271AD" w:rsidRPr="00583951">
        <w:rPr>
          <w:rFonts w:ascii="Times New Roman" w:hAnsi="Times New Roman"/>
          <w:noProof/>
        </w:rPr>
        <w:t>並於</w:t>
      </w:r>
      <w:r w:rsidR="00860D25" w:rsidRPr="00583951">
        <w:rPr>
          <w:rFonts w:ascii="Times New Roman" w:hAnsi="Times New Roman"/>
          <w:noProof/>
        </w:rPr>
        <w:t>同年</w:t>
      </w:r>
      <w:r w:rsidR="00860D25" w:rsidRPr="00583951">
        <w:rPr>
          <w:rFonts w:ascii="Times New Roman" w:hAnsi="Times New Roman"/>
          <w:noProof/>
        </w:rPr>
        <w:t>9</w:t>
      </w:r>
      <w:r w:rsidR="00860D25" w:rsidRPr="00583951">
        <w:rPr>
          <w:rFonts w:ascii="Times New Roman" w:hAnsi="Times New Roman"/>
          <w:noProof/>
        </w:rPr>
        <w:t>月</w:t>
      </w:r>
      <w:r w:rsidR="009031EA" w:rsidRPr="00583951">
        <w:rPr>
          <w:rFonts w:ascii="Times New Roman" w:hAnsi="Times New Roman"/>
          <w:noProof/>
        </w:rPr>
        <w:t>6</w:t>
      </w:r>
      <w:r w:rsidR="00860D25" w:rsidRPr="00583951">
        <w:rPr>
          <w:rFonts w:ascii="Times New Roman" w:hAnsi="Times New Roman"/>
          <w:noProof/>
        </w:rPr>
        <w:t>日函請</w:t>
      </w:r>
      <w:r w:rsidRPr="00583951">
        <w:rPr>
          <w:rFonts w:ascii="Times New Roman" w:hAnsi="Times New Roman"/>
          <w:noProof/>
        </w:rPr>
        <w:t>龍發堂</w:t>
      </w:r>
      <w:r w:rsidR="00003578" w:rsidRPr="00583951">
        <w:rPr>
          <w:rFonts w:ascii="Times New Roman" w:hAnsi="Times New Roman"/>
          <w:noProof/>
        </w:rPr>
        <w:t>提供全堂名冊及平面圖</w:t>
      </w:r>
      <w:r w:rsidR="00AD3E75" w:rsidRPr="00583951">
        <w:rPr>
          <w:rFonts w:ascii="Times New Roman" w:hAnsi="Times New Roman" w:hint="eastAsia"/>
          <w:noProof/>
        </w:rPr>
        <w:t>。</w:t>
      </w:r>
      <w:r w:rsidR="009031EA" w:rsidRPr="00583951">
        <w:rPr>
          <w:rFonts w:ascii="Times New Roman" w:hAnsi="Times New Roman"/>
          <w:noProof/>
        </w:rPr>
        <w:t>堂方</w:t>
      </w:r>
      <w:r w:rsidR="00AD3E75" w:rsidRPr="00583951">
        <w:rPr>
          <w:rFonts w:ascii="Times New Roman" w:hAnsi="Times New Roman" w:hint="eastAsia"/>
          <w:noProof/>
        </w:rPr>
        <w:t>配合該局前述要求</w:t>
      </w:r>
      <w:r w:rsidR="009031EA" w:rsidRPr="00583951">
        <w:rPr>
          <w:rFonts w:ascii="Times New Roman" w:hAnsi="Times New Roman"/>
          <w:noProof/>
        </w:rPr>
        <w:t>於</w:t>
      </w:r>
      <w:r w:rsidRPr="00583951">
        <w:rPr>
          <w:rFonts w:ascii="Times New Roman" w:hAnsi="Times New Roman"/>
          <w:noProof/>
        </w:rPr>
        <w:t>同</w:t>
      </w:r>
      <w:r w:rsidR="00AD3E75" w:rsidRPr="00583951">
        <w:rPr>
          <w:rFonts w:ascii="Times New Roman" w:hAnsi="Times New Roman" w:hint="eastAsia"/>
          <w:noProof/>
        </w:rPr>
        <w:t>9</w:t>
      </w:r>
      <w:r w:rsidRPr="00583951">
        <w:rPr>
          <w:rFonts w:ascii="Times New Roman" w:hAnsi="Times New Roman"/>
          <w:noProof/>
        </w:rPr>
        <w:t>月</w:t>
      </w:r>
      <w:r w:rsidR="009031EA" w:rsidRPr="00583951">
        <w:rPr>
          <w:rFonts w:ascii="Times New Roman" w:hAnsi="Times New Roman"/>
          <w:noProof/>
        </w:rPr>
        <w:t>12</w:t>
      </w:r>
      <w:r w:rsidR="009031EA" w:rsidRPr="00583951">
        <w:rPr>
          <w:rFonts w:ascii="Times New Roman" w:hAnsi="Times New Roman"/>
          <w:noProof/>
        </w:rPr>
        <w:t>日提供</w:t>
      </w:r>
      <w:r w:rsidR="00AD3E75" w:rsidRPr="00583951">
        <w:rPr>
          <w:rFonts w:ascii="Times New Roman" w:hAnsi="Times New Roman" w:hint="eastAsia"/>
          <w:noProof/>
        </w:rPr>
        <w:t>相關資料</w:t>
      </w:r>
      <w:r w:rsidR="009031EA" w:rsidRPr="00583951">
        <w:rPr>
          <w:rFonts w:ascii="Times New Roman" w:hAnsi="Times New Roman"/>
          <w:noProof/>
        </w:rPr>
        <w:t>，</w:t>
      </w:r>
      <w:r w:rsidR="00003578" w:rsidRPr="00583951">
        <w:rPr>
          <w:rFonts w:ascii="Times New Roman" w:hAnsi="Times New Roman"/>
          <w:noProof/>
        </w:rPr>
        <w:t>高市府衛生局卻質疑</w:t>
      </w:r>
      <w:r w:rsidR="00967AB7" w:rsidRPr="00583951">
        <w:rPr>
          <w:rFonts w:ascii="Times New Roman" w:hAnsi="Times New Roman"/>
          <w:noProof/>
        </w:rPr>
        <w:t>龍發堂所提</w:t>
      </w:r>
      <w:r w:rsidR="00AD3E75" w:rsidRPr="00583951">
        <w:rPr>
          <w:rFonts w:ascii="Times New Roman" w:hAnsi="Times New Roman" w:hint="eastAsia"/>
          <w:noProof/>
        </w:rPr>
        <w:t>資料</w:t>
      </w:r>
      <w:r w:rsidR="00967AB7" w:rsidRPr="00583951">
        <w:rPr>
          <w:rFonts w:ascii="Times New Roman" w:hAnsi="Times New Roman"/>
          <w:noProof/>
        </w:rPr>
        <w:t>疑有不實</w:t>
      </w:r>
      <w:r w:rsidR="00AD3E75" w:rsidRPr="00583951">
        <w:rPr>
          <w:rFonts w:ascii="Times New Roman" w:hAnsi="Times New Roman" w:hint="eastAsia"/>
          <w:noProof/>
        </w:rPr>
        <w:t>之</w:t>
      </w:r>
      <w:r w:rsidR="00967AB7" w:rsidRPr="00583951">
        <w:rPr>
          <w:rFonts w:ascii="Times New Roman" w:hAnsi="Times New Roman"/>
          <w:noProof/>
        </w:rPr>
        <w:t>情事，</w:t>
      </w:r>
      <w:r w:rsidR="00AD3E75" w:rsidRPr="00583951">
        <w:rPr>
          <w:rFonts w:ascii="Times New Roman" w:hAnsi="Times New Roman" w:hint="eastAsia"/>
          <w:noProof/>
        </w:rPr>
        <w:t>並</w:t>
      </w:r>
      <w:r w:rsidR="00967AB7" w:rsidRPr="00583951">
        <w:rPr>
          <w:rFonts w:ascii="Times New Roman" w:hAnsi="Times New Roman"/>
          <w:noProof/>
        </w:rPr>
        <w:t>向臺灣高雄地方檢察署</w:t>
      </w:r>
      <w:r w:rsidR="00AD3E75" w:rsidRPr="00583951">
        <w:rPr>
          <w:rFonts w:ascii="Times New Roman" w:hAnsi="Times New Roman" w:hint="eastAsia"/>
          <w:noProof/>
        </w:rPr>
        <w:t>提出舉發</w:t>
      </w:r>
      <w:r w:rsidR="00BE7132" w:rsidRPr="00583951">
        <w:rPr>
          <w:rFonts w:ascii="Times New Roman" w:hAnsi="Times New Roman" w:hint="eastAsia"/>
          <w:noProof/>
        </w:rPr>
        <w:t>。</w:t>
      </w:r>
    </w:p>
    <w:p w:rsidR="00BE7132" w:rsidRPr="00583951" w:rsidRDefault="00967AB7" w:rsidP="00E4272D">
      <w:pPr>
        <w:pStyle w:val="4"/>
        <w:kinsoku w:val="0"/>
        <w:rPr>
          <w:rFonts w:ascii="Times New Roman" w:hAnsi="Times New Roman"/>
          <w:noProof/>
        </w:rPr>
      </w:pPr>
      <w:r w:rsidRPr="00583951">
        <w:rPr>
          <w:rFonts w:ascii="Times New Roman" w:hAnsi="Times New Roman"/>
          <w:noProof/>
        </w:rPr>
        <w:t>嗣後龍發堂</w:t>
      </w:r>
      <w:r w:rsidR="00EA53D3" w:rsidRPr="00583951">
        <w:rPr>
          <w:rFonts w:ascii="Times New Roman" w:hAnsi="Times New Roman" w:hint="eastAsia"/>
          <w:noProof/>
        </w:rPr>
        <w:t>又</w:t>
      </w:r>
      <w:r w:rsidRPr="00583951">
        <w:rPr>
          <w:rFonts w:ascii="Times New Roman" w:hAnsi="Times New Roman"/>
          <w:noProof/>
        </w:rPr>
        <w:t>收到該局黃局長於</w:t>
      </w:r>
      <w:r w:rsidRPr="00583951">
        <w:rPr>
          <w:rFonts w:ascii="Times New Roman" w:hAnsi="Times New Roman"/>
          <w:noProof/>
        </w:rPr>
        <w:t>LINE</w:t>
      </w:r>
      <w:r w:rsidRPr="00583951">
        <w:rPr>
          <w:rFonts w:ascii="Times New Roman" w:hAnsi="Times New Roman"/>
          <w:noProof/>
        </w:rPr>
        <w:t>群組</w:t>
      </w:r>
      <w:r w:rsidR="00D036CE" w:rsidRPr="00583951">
        <w:rPr>
          <w:rFonts w:ascii="Times New Roman" w:hAnsi="Times New Roman" w:hint="eastAsia"/>
          <w:noProof/>
        </w:rPr>
        <w:t>之</w:t>
      </w:r>
      <w:r w:rsidRPr="00583951">
        <w:rPr>
          <w:rFonts w:ascii="Times New Roman" w:hAnsi="Times New Roman"/>
          <w:noProof/>
        </w:rPr>
        <w:t>留言</w:t>
      </w:r>
      <w:r w:rsidR="003A3D09" w:rsidRPr="00583951">
        <w:rPr>
          <w:rFonts w:ascii="Times New Roman" w:hAnsi="Times New Roman"/>
          <w:noProof/>
        </w:rPr>
        <w:t>：</w:t>
      </w:r>
      <w:r w:rsidR="003A3D09" w:rsidRPr="00583951">
        <w:rPr>
          <w:rFonts w:ascii="Times New Roman" w:eastAsia="新細明體" w:hAnsi="Times New Roman"/>
          <w:noProof/>
        </w:rPr>
        <w:t>「</w:t>
      </w:r>
      <w:r w:rsidR="003A3D09" w:rsidRPr="00583951">
        <w:rPr>
          <w:rFonts w:ascii="Times New Roman" w:hAnsi="Times New Roman"/>
          <w:noProof/>
        </w:rPr>
        <w:t>以目前龍發堂的狀況，不僅是精神醫療的恥辱，衛生醫療的恥辱，更是全臺灣人權的恥辱。不成功便成仁，若此番努力仍未能解決龍發堂問題，我將會離開衛生局職務，為自己的信念負責。附帶：不自殺聲明。」此段話讓龍發堂</w:t>
      </w:r>
      <w:r w:rsidR="00BE7132" w:rsidRPr="00583951">
        <w:rPr>
          <w:rFonts w:ascii="Times New Roman" w:hAnsi="Times New Roman" w:hint="eastAsia"/>
          <w:noProof/>
        </w:rPr>
        <w:t>深感衛生局各項作為並非出自於</w:t>
      </w:r>
      <w:r w:rsidR="003A3D09" w:rsidRPr="00583951">
        <w:rPr>
          <w:rFonts w:ascii="Times New Roman" w:hAnsi="Times New Roman"/>
          <w:noProof/>
        </w:rPr>
        <w:t>單純的防疫抗戰，而是</w:t>
      </w:r>
      <w:r w:rsidR="003A3D09" w:rsidRPr="00583951">
        <w:rPr>
          <w:rFonts w:ascii="Times New Roman" w:hAnsi="Times New Roman"/>
          <w:noProof/>
        </w:rPr>
        <w:lastRenderedPageBreak/>
        <w:t>要消滅龍發堂</w:t>
      </w:r>
      <w:r w:rsidR="00BE7132" w:rsidRPr="00583951">
        <w:rPr>
          <w:rFonts w:ascii="Times New Roman" w:hAnsi="Times New Roman" w:hint="eastAsia"/>
          <w:noProof/>
        </w:rPr>
        <w:t>。</w:t>
      </w:r>
    </w:p>
    <w:p w:rsidR="000D7AAB" w:rsidRPr="00583951" w:rsidRDefault="0089457E" w:rsidP="008D337A">
      <w:pPr>
        <w:pStyle w:val="4"/>
        <w:kinsoku w:val="0"/>
        <w:rPr>
          <w:rFonts w:ascii="Times New Roman" w:hAnsi="Times New Roman"/>
          <w:noProof/>
        </w:rPr>
      </w:pPr>
      <w:r w:rsidRPr="00583951">
        <w:rPr>
          <w:rFonts w:ascii="Times New Roman" w:hAnsi="Times New Roman"/>
          <w:noProof/>
        </w:rPr>
        <w:t>另自</w:t>
      </w:r>
      <w:r w:rsidRPr="00583951">
        <w:rPr>
          <w:rFonts w:ascii="Times New Roman" w:hAnsi="Times New Roman"/>
          <w:noProof/>
        </w:rPr>
        <w:t>106</w:t>
      </w:r>
      <w:r w:rsidRPr="00583951">
        <w:rPr>
          <w:rFonts w:ascii="Times New Roman" w:hAnsi="Times New Roman"/>
          <w:noProof/>
        </w:rPr>
        <w:t>年</w:t>
      </w:r>
      <w:r w:rsidRPr="00583951">
        <w:rPr>
          <w:rFonts w:ascii="Times New Roman" w:hAnsi="Times New Roman"/>
          <w:noProof/>
        </w:rPr>
        <w:t>7</w:t>
      </w:r>
      <w:r w:rsidRPr="00583951">
        <w:rPr>
          <w:rFonts w:ascii="Times New Roman" w:hAnsi="Times New Roman"/>
          <w:noProof/>
        </w:rPr>
        <w:t>月以來至</w:t>
      </w:r>
      <w:r w:rsidRPr="00583951">
        <w:rPr>
          <w:rFonts w:ascii="Times New Roman" w:hAnsi="Times New Roman"/>
          <w:noProof/>
        </w:rPr>
        <w:t>107</w:t>
      </w:r>
      <w:r w:rsidRPr="00583951">
        <w:rPr>
          <w:rFonts w:ascii="Times New Roman" w:hAnsi="Times New Roman"/>
          <w:noProof/>
        </w:rPr>
        <w:t>年</w:t>
      </w:r>
      <w:r w:rsidRPr="00583951">
        <w:rPr>
          <w:rFonts w:ascii="Times New Roman" w:hAnsi="Times New Roman"/>
          <w:noProof/>
        </w:rPr>
        <w:t>2</w:t>
      </w:r>
      <w:r w:rsidRPr="00583951">
        <w:rPr>
          <w:rFonts w:ascii="Times New Roman" w:hAnsi="Times New Roman"/>
          <w:noProof/>
        </w:rPr>
        <w:t>月</w:t>
      </w:r>
      <w:r w:rsidRPr="00583951">
        <w:rPr>
          <w:rFonts w:ascii="Times New Roman" w:hAnsi="Times New Roman"/>
          <w:noProof/>
        </w:rPr>
        <w:t>26</w:t>
      </w:r>
      <w:r w:rsidRPr="00583951">
        <w:rPr>
          <w:rFonts w:ascii="Times New Roman" w:hAnsi="Times New Roman"/>
          <w:noProof/>
        </w:rPr>
        <w:t>日高市府衛生局採取強制淨空龍發堂生活大樓以前，</w:t>
      </w:r>
      <w:r w:rsidR="00BE7132" w:rsidRPr="00583951">
        <w:rPr>
          <w:rFonts w:ascii="Times New Roman" w:hAnsi="Times New Roman" w:hint="eastAsia"/>
          <w:noProof/>
        </w:rPr>
        <w:t>該</w:t>
      </w:r>
      <w:r w:rsidRPr="00583951">
        <w:rPr>
          <w:rFonts w:ascii="Times New Roman" w:hAnsi="Times New Roman"/>
          <w:noProof/>
        </w:rPr>
        <w:t>局</w:t>
      </w:r>
      <w:r w:rsidR="00CB3BD5" w:rsidRPr="00583951">
        <w:rPr>
          <w:rFonts w:ascii="Times New Roman" w:hAnsi="Times New Roman"/>
          <w:noProof/>
        </w:rPr>
        <w:t>發函要求龍發堂配合相關防疫措施約計</w:t>
      </w:r>
      <w:r w:rsidR="00CB3BD5" w:rsidRPr="00583951">
        <w:rPr>
          <w:rFonts w:ascii="Times New Roman" w:hAnsi="Times New Roman"/>
          <w:noProof/>
        </w:rPr>
        <w:t>40</w:t>
      </w:r>
      <w:r w:rsidR="00CB3BD5" w:rsidRPr="00583951">
        <w:rPr>
          <w:rFonts w:ascii="Times New Roman" w:hAnsi="Times New Roman"/>
          <w:noProof/>
        </w:rPr>
        <w:t>次，其中包括須配合現場訪查、環境改善、執行</w:t>
      </w:r>
      <w:r w:rsidR="00CB3BD5" w:rsidRPr="00583951">
        <w:rPr>
          <w:rFonts w:ascii="Times New Roman" w:hAnsi="Times New Roman"/>
          <w:noProof/>
        </w:rPr>
        <w:t>IGRA</w:t>
      </w:r>
      <w:r w:rsidR="00CB3BD5" w:rsidRPr="00583951">
        <w:rPr>
          <w:rFonts w:ascii="Times New Roman" w:hAnsi="Times New Roman"/>
          <w:noProof/>
        </w:rPr>
        <w:t>與胸部</w:t>
      </w:r>
      <w:r w:rsidR="00CB3BD5" w:rsidRPr="00583951">
        <w:rPr>
          <w:rFonts w:ascii="Times New Roman" w:hAnsi="Times New Roman"/>
          <w:noProof/>
        </w:rPr>
        <w:t>X</w:t>
      </w:r>
      <w:r w:rsidR="00CB3BD5" w:rsidRPr="00583951">
        <w:rPr>
          <w:rFonts w:ascii="Times New Roman" w:hAnsi="Times New Roman"/>
          <w:noProof/>
        </w:rPr>
        <w:t>光檢查、「只出不進」、移動管制、到局陳訴</w:t>
      </w:r>
      <w:r w:rsidR="00CB3BD5" w:rsidRPr="00583951">
        <w:rPr>
          <w:rFonts w:hAnsi="標楷體"/>
          <w:noProof/>
        </w:rPr>
        <w:t>……</w:t>
      </w:r>
      <w:r w:rsidR="00BE7132" w:rsidRPr="00583951">
        <w:rPr>
          <w:rFonts w:ascii="Times New Roman" w:hAnsi="Times New Roman"/>
          <w:noProof/>
        </w:rPr>
        <w:t>等事項</w:t>
      </w:r>
      <w:r w:rsidR="00BE7132" w:rsidRPr="00583951">
        <w:rPr>
          <w:rFonts w:ascii="Times New Roman" w:hAnsi="Times New Roman" w:hint="eastAsia"/>
          <w:noProof/>
        </w:rPr>
        <w:t>，雙方對於相關事件</w:t>
      </w:r>
      <w:r w:rsidR="00D24A7D" w:rsidRPr="00583951">
        <w:rPr>
          <w:rFonts w:ascii="Times New Roman" w:hAnsi="Times New Roman" w:hint="eastAsia"/>
          <w:noProof/>
        </w:rPr>
        <w:t>之始末及立場</w:t>
      </w:r>
      <w:r w:rsidR="00BE7132" w:rsidRPr="00583951">
        <w:rPr>
          <w:rFonts w:ascii="Times New Roman" w:hAnsi="Times New Roman" w:hint="eastAsia"/>
          <w:noProof/>
        </w:rPr>
        <w:t>，各執一詞，益見衛生局與龍發堂</w:t>
      </w:r>
      <w:r w:rsidR="00E4272D" w:rsidRPr="00583951">
        <w:rPr>
          <w:rFonts w:ascii="Times New Roman" w:hAnsi="Times New Roman" w:hint="eastAsia"/>
          <w:noProof/>
        </w:rPr>
        <w:t>之間的</w:t>
      </w:r>
      <w:r w:rsidR="00D24A7D" w:rsidRPr="00583951">
        <w:rPr>
          <w:rFonts w:ascii="Times New Roman" w:hAnsi="Times New Roman" w:hint="eastAsia"/>
          <w:noProof/>
        </w:rPr>
        <w:t>不信任與對立</w:t>
      </w:r>
      <w:r w:rsidR="002145EB" w:rsidRPr="00583951">
        <w:rPr>
          <w:rFonts w:ascii="Times New Roman" w:hAnsi="Times New Roman" w:hint="eastAsia"/>
          <w:noProof/>
        </w:rPr>
        <w:t>，讓防疫工作橫生枝節，</w:t>
      </w:r>
      <w:r w:rsidR="00D24A7D" w:rsidRPr="00583951">
        <w:rPr>
          <w:rFonts w:ascii="Times New Roman" w:hAnsi="Times New Roman" w:hint="eastAsia"/>
          <w:noProof/>
        </w:rPr>
        <w:t>更不利於後續</w:t>
      </w:r>
      <w:r w:rsidR="002145EB" w:rsidRPr="00583951">
        <w:rPr>
          <w:rFonts w:ascii="Times New Roman" w:hAnsi="Times New Roman" w:hint="eastAsia"/>
          <w:noProof/>
        </w:rPr>
        <w:t>堂眾安置及處遇工作</w:t>
      </w:r>
      <w:r w:rsidR="00D24A7D" w:rsidRPr="00583951">
        <w:rPr>
          <w:rFonts w:ascii="Times New Roman" w:hAnsi="Times New Roman" w:hint="eastAsia"/>
          <w:noProof/>
        </w:rPr>
        <w:t>。</w:t>
      </w:r>
    </w:p>
    <w:p w:rsidR="00F35F17" w:rsidRPr="00583951" w:rsidRDefault="00860D25" w:rsidP="006544A0">
      <w:pPr>
        <w:pStyle w:val="3"/>
        <w:numPr>
          <w:ilvl w:val="2"/>
          <w:numId w:val="1"/>
        </w:numPr>
        <w:kinsoku w:val="0"/>
        <w:ind w:left="1417" w:hanging="680"/>
        <w:rPr>
          <w:rFonts w:ascii="Times New Roman" w:hAnsi="Times New Roman"/>
          <w:noProof/>
        </w:rPr>
      </w:pPr>
      <w:bookmarkStart w:id="141" w:name="_Toc521085226"/>
      <w:bookmarkStart w:id="142" w:name="_Toc522542553"/>
      <w:bookmarkStart w:id="143" w:name="_Toc523382078"/>
      <w:r w:rsidRPr="00583951">
        <w:rPr>
          <w:rFonts w:ascii="Times New Roman" w:hAnsi="Times New Roman"/>
        </w:rPr>
        <w:t>綜上，</w:t>
      </w:r>
      <w:r w:rsidRPr="00583951">
        <w:rPr>
          <w:rFonts w:ascii="Times New Roman" w:hAnsi="Times New Roman"/>
          <w:noProof/>
        </w:rPr>
        <w:t>龍發堂自</w:t>
      </w:r>
      <w:r w:rsidRPr="00583951">
        <w:rPr>
          <w:rFonts w:ascii="Times New Roman" w:hAnsi="Times New Roman"/>
          <w:noProof/>
        </w:rPr>
        <w:t>86</w:t>
      </w:r>
      <w:r w:rsidRPr="00583951">
        <w:rPr>
          <w:rFonts w:ascii="Times New Roman" w:hAnsi="Times New Roman"/>
          <w:noProof/>
        </w:rPr>
        <w:t>年起即有結核病個案，甚有因結核病而導致死亡者</w:t>
      </w:r>
      <w:r w:rsidRPr="00583951">
        <w:rPr>
          <w:rFonts w:ascii="Times New Roman" w:hAnsi="Times New Roman" w:hint="eastAsia"/>
          <w:noProof/>
        </w:rPr>
        <w:t>，且近</w:t>
      </w:r>
      <w:r w:rsidRPr="00583951">
        <w:rPr>
          <w:rFonts w:ascii="Times New Roman" w:hAnsi="Times New Roman" w:hint="eastAsia"/>
          <w:noProof/>
        </w:rPr>
        <w:t>10</w:t>
      </w:r>
      <w:r w:rsidRPr="00583951">
        <w:rPr>
          <w:rFonts w:ascii="Times New Roman" w:hAnsi="Times New Roman" w:hint="eastAsia"/>
          <w:noProof/>
        </w:rPr>
        <w:t>年來每年亦皆有</w:t>
      </w:r>
      <w:r w:rsidRPr="00583951">
        <w:rPr>
          <w:rFonts w:ascii="Times New Roman" w:hAnsi="Times New Roman"/>
          <w:noProof/>
        </w:rPr>
        <w:t>結核病</w:t>
      </w:r>
      <w:r w:rsidRPr="00583951">
        <w:rPr>
          <w:rFonts w:ascii="Times New Roman" w:hAnsi="Times New Roman" w:hint="eastAsia"/>
          <w:noProof/>
        </w:rPr>
        <w:t>確診個案，甚至其中</w:t>
      </w:r>
      <w:r w:rsidRPr="00583951">
        <w:rPr>
          <w:rFonts w:ascii="Times New Roman" w:hAnsi="Times New Roman" w:hint="eastAsia"/>
          <w:noProof/>
        </w:rPr>
        <w:t>95</w:t>
      </w:r>
      <w:r w:rsidRPr="00583951">
        <w:rPr>
          <w:rFonts w:ascii="Times New Roman" w:hAnsi="Times New Roman" w:hint="eastAsia"/>
          <w:noProof/>
        </w:rPr>
        <w:t>年、</w:t>
      </w:r>
      <w:r w:rsidRPr="00583951">
        <w:rPr>
          <w:rFonts w:ascii="Times New Roman" w:hAnsi="Times New Roman" w:hint="eastAsia"/>
          <w:noProof/>
        </w:rPr>
        <w:t>98</w:t>
      </w:r>
      <w:r w:rsidRPr="00583951">
        <w:rPr>
          <w:rFonts w:ascii="Times New Roman" w:hAnsi="Times New Roman" w:hint="eastAsia"/>
          <w:noProof/>
        </w:rPr>
        <w:t>年及</w:t>
      </w:r>
      <w:r w:rsidRPr="00583951">
        <w:rPr>
          <w:rFonts w:ascii="Times New Roman" w:hAnsi="Times New Roman" w:hint="eastAsia"/>
          <w:noProof/>
        </w:rPr>
        <w:t>100</w:t>
      </w:r>
      <w:r w:rsidRPr="00583951">
        <w:rPr>
          <w:rFonts w:ascii="Times New Roman" w:hAnsi="Times New Roman" w:hint="eastAsia"/>
          <w:noProof/>
        </w:rPr>
        <w:t>年皆超過</w:t>
      </w:r>
      <w:r w:rsidRPr="00583951">
        <w:rPr>
          <w:rFonts w:ascii="Times New Roman" w:hAnsi="Times New Roman" w:hint="eastAsia"/>
          <w:noProof/>
        </w:rPr>
        <w:t>2</w:t>
      </w:r>
      <w:r w:rsidRPr="00583951">
        <w:rPr>
          <w:rFonts w:ascii="Times New Roman" w:hAnsi="Times New Roman" w:hint="eastAsia"/>
          <w:noProof/>
        </w:rPr>
        <w:t>名案例，惟</w:t>
      </w:r>
      <w:r w:rsidRPr="00583951">
        <w:rPr>
          <w:rFonts w:ascii="Times New Roman" w:hAnsi="Times New Roman"/>
          <w:noProof/>
        </w:rPr>
        <w:t>高市府衛生局</w:t>
      </w:r>
      <w:r w:rsidRPr="00583951">
        <w:rPr>
          <w:rFonts w:ascii="Times New Roman" w:hAnsi="Times New Roman" w:hint="eastAsia"/>
          <w:noProof/>
        </w:rPr>
        <w:t>卻</w:t>
      </w:r>
      <w:r w:rsidR="006F1FAB" w:rsidRPr="00583951">
        <w:rPr>
          <w:rFonts w:ascii="Times New Roman" w:hAnsi="Times New Roman" w:hint="eastAsia"/>
          <w:noProof/>
        </w:rPr>
        <w:t>遲遲</w:t>
      </w:r>
      <w:r w:rsidRPr="00583951">
        <w:rPr>
          <w:rFonts w:ascii="Times New Roman" w:hAnsi="Times New Roman" w:hint="eastAsia"/>
          <w:noProof/>
        </w:rPr>
        <w:t>未能積</w:t>
      </w:r>
      <w:r w:rsidR="004A214F" w:rsidRPr="00583951">
        <w:rPr>
          <w:rFonts w:ascii="Times New Roman" w:hAnsi="Times New Roman" w:hint="eastAsia"/>
          <w:noProof/>
        </w:rPr>
        <w:t>極</w:t>
      </w:r>
      <w:r w:rsidR="004A214F" w:rsidRPr="00583951">
        <w:rPr>
          <w:rFonts w:ascii="Times New Roman" w:hAnsi="Times New Roman" w:hint="eastAsia"/>
          <w:spacing w:val="-2"/>
        </w:rPr>
        <w:t>介入處置、管控與輔導改善</w:t>
      </w:r>
      <w:r w:rsidRPr="00583951">
        <w:rPr>
          <w:rFonts w:ascii="Times New Roman" w:hAnsi="Times New Roman" w:hint="eastAsia"/>
          <w:noProof/>
        </w:rPr>
        <w:t>，並一再以堂方拒絕入內為由卸責</w:t>
      </w:r>
      <w:r w:rsidRPr="00583951">
        <w:rPr>
          <w:rFonts w:ascii="Times New Roman" w:hAnsi="Times New Roman"/>
          <w:noProof/>
        </w:rPr>
        <w:t>，</w:t>
      </w:r>
      <w:r w:rsidR="001E177B" w:rsidRPr="00583951">
        <w:rPr>
          <w:rFonts w:ascii="Times New Roman" w:hAnsi="Times New Roman" w:hint="eastAsia"/>
          <w:spacing w:val="-2"/>
        </w:rPr>
        <w:t>以致龍發堂爆發此次肺結核疫情</w:t>
      </w:r>
      <w:r w:rsidR="001E177B" w:rsidRPr="00583951">
        <w:rPr>
          <w:rFonts w:ascii="Times New Roman" w:hAnsi="Times New Roman"/>
          <w:noProof/>
        </w:rPr>
        <w:t>，</w:t>
      </w:r>
      <w:r w:rsidRPr="00583951">
        <w:rPr>
          <w:rFonts w:ascii="Times New Roman" w:hAnsi="Times New Roman"/>
          <w:noProof/>
        </w:rPr>
        <w:t>均有失主管機關之責，核有怠失</w:t>
      </w:r>
      <w:r w:rsidRPr="00583951">
        <w:rPr>
          <w:rFonts w:ascii="Times New Roman" w:hAnsi="Times New Roman"/>
        </w:rPr>
        <w:t>。</w:t>
      </w:r>
      <w:bookmarkEnd w:id="138"/>
      <w:bookmarkEnd w:id="139"/>
      <w:bookmarkEnd w:id="140"/>
      <w:bookmarkEnd w:id="141"/>
      <w:bookmarkEnd w:id="142"/>
      <w:bookmarkEnd w:id="143"/>
    </w:p>
    <w:p w:rsidR="00F35F17" w:rsidRPr="00583951" w:rsidRDefault="00F35F17" w:rsidP="00247DCB">
      <w:pPr>
        <w:pStyle w:val="2"/>
        <w:numPr>
          <w:ilvl w:val="1"/>
          <w:numId w:val="1"/>
        </w:numPr>
        <w:kinsoku w:val="0"/>
        <w:ind w:left="1020" w:hanging="680"/>
        <w:rPr>
          <w:rFonts w:ascii="Times New Roman" w:hAnsi="Times New Roman"/>
          <w:b/>
          <w:spacing w:val="-2"/>
        </w:rPr>
      </w:pPr>
      <w:bookmarkStart w:id="144" w:name="_Toc515379148"/>
      <w:bookmarkStart w:id="145" w:name="_Toc515949186"/>
      <w:bookmarkStart w:id="146" w:name="_Toc521085230"/>
      <w:bookmarkStart w:id="147" w:name="_Toc523382079"/>
      <w:r w:rsidRPr="00583951">
        <w:rPr>
          <w:rFonts w:ascii="Times New Roman" w:hAnsi="Times New Roman"/>
          <w:b/>
          <w:noProof/>
          <w:spacing w:val="-2"/>
        </w:rPr>
        <w:t>龍發堂雖非立案機構，惟長久以來</w:t>
      </w:r>
      <w:r w:rsidR="005A48BB" w:rsidRPr="00583951">
        <w:rPr>
          <w:rFonts w:ascii="Times New Roman" w:hAnsi="Times New Roman"/>
          <w:b/>
          <w:noProof/>
          <w:spacing w:val="-2"/>
        </w:rPr>
        <w:t>收住</w:t>
      </w:r>
      <w:r w:rsidRPr="00583951">
        <w:rPr>
          <w:rFonts w:ascii="Times New Roman" w:hAnsi="Times New Roman"/>
          <w:b/>
          <w:spacing w:val="-2"/>
          <w:kern w:val="0"/>
        </w:rPr>
        <w:t>照顧慢性</w:t>
      </w:r>
      <w:r w:rsidRPr="00583951">
        <w:rPr>
          <w:rFonts w:ascii="Times New Roman" w:hAnsi="Times New Roman"/>
          <w:b/>
          <w:spacing w:val="-2"/>
        </w:rPr>
        <w:t>精神病患、智能障礙者、第一類障礙者等數百人，屬人口密集群聚生活、接觸</w:t>
      </w:r>
      <w:r w:rsidRPr="00583951">
        <w:rPr>
          <w:rFonts w:ascii="Times New Roman" w:hAnsi="Times New Roman"/>
          <w:b/>
          <w:noProof/>
          <w:spacing w:val="-2"/>
        </w:rPr>
        <w:t>頻繁之場</w:t>
      </w:r>
      <w:r w:rsidRPr="00583951">
        <w:rPr>
          <w:rFonts w:ascii="Times New Roman" w:hAnsi="Times New Roman"/>
          <w:b/>
          <w:spacing w:val="-2"/>
        </w:rPr>
        <w:t>所，且自</w:t>
      </w:r>
      <w:r w:rsidRPr="00583951">
        <w:rPr>
          <w:rFonts w:ascii="Times New Roman" w:hAnsi="Times New Roman"/>
          <w:b/>
          <w:spacing w:val="-2"/>
        </w:rPr>
        <w:t>86</w:t>
      </w:r>
      <w:r w:rsidRPr="00583951">
        <w:rPr>
          <w:rFonts w:ascii="Times New Roman" w:hAnsi="Times New Roman"/>
          <w:b/>
          <w:spacing w:val="-2"/>
        </w:rPr>
        <w:t>年起即有結核病個案，甚至發生死亡案例</w:t>
      </w:r>
      <w:r w:rsidR="00B62B27" w:rsidRPr="00583951">
        <w:rPr>
          <w:rFonts w:ascii="Times New Roman" w:hAnsi="Times New Roman"/>
          <w:b/>
          <w:spacing w:val="-2"/>
        </w:rPr>
        <w:t>，近</w:t>
      </w:r>
      <w:r w:rsidR="00B62B27" w:rsidRPr="00583951">
        <w:rPr>
          <w:rFonts w:ascii="Times New Roman" w:hAnsi="Times New Roman"/>
          <w:b/>
          <w:spacing w:val="-2"/>
        </w:rPr>
        <w:t>10</w:t>
      </w:r>
      <w:r w:rsidR="00B62B27" w:rsidRPr="00583951">
        <w:rPr>
          <w:rFonts w:ascii="Times New Roman" w:hAnsi="Times New Roman"/>
          <w:b/>
          <w:spacing w:val="-2"/>
        </w:rPr>
        <w:t>年來每年亦均有確診案例</w:t>
      </w:r>
      <w:r w:rsidRPr="00583951">
        <w:rPr>
          <w:rFonts w:ascii="Times New Roman" w:hAnsi="Times New Roman"/>
          <w:b/>
          <w:spacing w:val="-2"/>
        </w:rPr>
        <w:t>，惟衛福部直至此次疫情</w:t>
      </w:r>
      <w:r w:rsidR="005A48BB" w:rsidRPr="00583951">
        <w:rPr>
          <w:rFonts w:ascii="Times New Roman" w:hAnsi="Times New Roman"/>
          <w:b/>
          <w:spacing w:val="-2"/>
        </w:rPr>
        <w:t>發生</w:t>
      </w:r>
      <w:r w:rsidRPr="00583951">
        <w:rPr>
          <w:rFonts w:ascii="Times New Roman" w:hAnsi="Times New Roman"/>
          <w:b/>
          <w:spacing w:val="-2"/>
        </w:rPr>
        <w:t>後，方於</w:t>
      </w:r>
      <w:r w:rsidRPr="00583951">
        <w:rPr>
          <w:rFonts w:ascii="Times New Roman" w:hAnsi="Times New Roman"/>
          <w:b/>
          <w:spacing w:val="-2"/>
        </w:rPr>
        <w:t>107</w:t>
      </w:r>
      <w:r w:rsidRPr="00583951">
        <w:rPr>
          <w:rFonts w:ascii="Times New Roman" w:hAnsi="Times New Roman"/>
          <w:b/>
          <w:spacing w:val="-2"/>
        </w:rPr>
        <w:t>年</w:t>
      </w:r>
      <w:r w:rsidRPr="00583951">
        <w:rPr>
          <w:rFonts w:ascii="Times New Roman" w:hAnsi="Times New Roman"/>
          <w:b/>
          <w:spacing w:val="-2"/>
        </w:rPr>
        <w:t>1</w:t>
      </w:r>
      <w:r w:rsidRPr="00583951">
        <w:rPr>
          <w:rFonts w:ascii="Times New Roman" w:hAnsi="Times New Roman"/>
          <w:b/>
          <w:spacing w:val="-2"/>
        </w:rPr>
        <w:t>月</w:t>
      </w:r>
      <w:r w:rsidRPr="00583951">
        <w:rPr>
          <w:rFonts w:ascii="Times New Roman" w:hAnsi="Times New Roman"/>
          <w:b/>
          <w:spacing w:val="-2"/>
        </w:rPr>
        <w:t>23</w:t>
      </w:r>
      <w:r w:rsidRPr="00583951">
        <w:rPr>
          <w:rFonts w:ascii="Times New Roman" w:hAnsi="Times New Roman"/>
          <w:b/>
          <w:spacing w:val="-2"/>
        </w:rPr>
        <w:t>日將</w:t>
      </w:r>
      <w:r w:rsidR="00247DCB" w:rsidRPr="00583951">
        <w:rPr>
          <w:rFonts w:ascii="Times New Roman" w:hAnsi="Times New Roman" w:hint="eastAsia"/>
          <w:b/>
          <w:spacing w:val="-2"/>
        </w:rPr>
        <w:t>是類場所</w:t>
      </w:r>
      <w:r w:rsidRPr="00583951">
        <w:rPr>
          <w:rFonts w:ascii="Times New Roman" w:hAnsi="Times New Roman"/>
          <w:b/>
          <w:spacing w:val="-2"/>
        </w:rPr>
        <w:t>納入應執行感染管制及受主管機關查核輔導之適用對象</w:t>
      </w:r>
      <w:r w:rsidR="00222137" w:rsidRPr="00583951">
        <w:rPr>
          <w:rFonts w:ascii="Times New Roman" w:hAnsi="Times New Roman" w:hint="eastAsia"/>
          <w:b/>
          <w:spacing w:val="-2"/>
        </w:rPr>
        <w:t>，以致未能及早防範龍發堂發生</w:t>
      </w:r>
      <w:r w:rsidR="00131B44" w:rsidRPr="00583951">
        <w:rPr>
          <w:rFonts w:ascii="Times New Roman" w:hAnsi="Times New Roman" w:hint="eastAsia"/>
          <w:b/>
          <w:spacing w:val="-2"/>
        </w:rPr>
        <w:t>傳染病</w:t>
      </w:r>
      <w:r w:rsidR="00222137" w:rsidRPr="00583951">
        <w:rPr>
          <w:rFonts w:ascii="Times New Roman" w:hAnsi="Times New Roman"/>
          <w:b/>
          <w:spacing w:val="-2"/>
        </w:rPr>
        <w:t>群聚</w:t>
      </w:r>
      <w:r w:rsidR="00222137" w:rsidRPr="00583951">
        <w:rPr>
          <w:rFonts w:ascii="Times New Roman" w:hAnsi="Times New Roman" w:hint="eastAsia"/>
          <w:b/>
          <w:spacing w:val="-2"/>
        </w:rPr>
        <w:t>感染事件</w:t>
      </w:r>
      <w:r w:rsidRPr="00583951">
        <w:rPr>
          <w:rFonts w:ascii="Times New Roman" w:hAnsi="Times New Roman"/>
          <w:b/>
          <w:spacing w:val="-2"/>
        </w:rPr>
        <w:t>，顯有怠失。</w:t>
      </w:r>
      <w:bookmarkEnd w:id="144"/>
      <w:bookmarkEnd w:id="145"/>
      <w:bookmarkEnd w:id="146"/>
      <w:bookmarkEnd w:id="147"/>
    </w:p>
    <w:p w:rsidR="00F35F17" w:rsidRPr="00583951" w:rsidRDefault="00F35F17" w:rsidP="005A48BB">
      <w:pPr>
        <w:pStyle w:val="3"/>
        <w:topLinePunct/>
        <w:ind w:left="1360" w:hanging="680"/>
        <w:rPr>
          <w:rFonts w:ascii="Times New Roman" w:hAnsi="Times New Roman"/>
        </w:rPr>
      </w:pPr>
      <w:bookmarkStart w:id="148" w:name="_Toc515379149"/>
      <w:bookmarkStart w:id="149" w:name="_Toc515949187"/>
      <w:bookmarkStart w:id="150" w:name="_Toc521085231"/>
      <w:bookmarkStart w:id="151" w:name="_Toc522542555"/>
      <w:bookmarkStart w:id="152" w:name="_Toc523382080"/>
      <w:r w:rsidRPr="00583951">
        <w:rPr>
          <w:rFonts w:ascii="Times New Roman" w:hAnsi="Times New Roman" w:hint="eastAsia"/>
        </w:rPr>
        <w:t>依據</w:t>
      </w:r>
      <w:r w:rsidRPr="00583951">
        <w:rPr>
          <w:rFonts w:ascii="Times New Roman" w:hAnsi="Times New Roman" w:hint="eastAsia"/>
          <w:noProof/>
        </w:rPr>
        <w:t>傳染病</w:t>
      </w:r>
      <w:r w:rsidRPr="00583951">
        <w:rPr>
          <w:rFonts w:ascii="Times New Roman" w:hAnsi="Times New Roman" w:hint="eastAsia"/>
        </w:rPr>
        <w:t>防治法第</w:t>
      </w:r>
      <w:r w:rsidRPr="00583951">
        <w:rPr>
          <w:rFonts w:ascii="Times New Roman" w:hAnsi="Times New Roman" w:hint="eastAsia"/>
        </w:rPr>
        <w:t>33</w:t>
      </w:r>
      <w:r w:rsidRPr="00583951">
        <w:rPr>
          <w:rFonts w:ascii="Times New Roman" w:hAnsi="Times New Roman" w:hint="eastAsia"/>
        </w:rPr>
        <w:t>條規定：「安養機構、養護機構、長期照顧機構、安置</w:t>
      </w:r>
      <w:r w:rsidRPr="00583951">
        <w:rPr>
          <w:rFonts w:ascii="Times New Roman" w:hAnsi="Times New Roman" w:hint="eastAsia"/>
        </w:rPr>
        <w:t>(</w:t>
      </w:r>
      <w:r w:rsidRPr="00583951">
        <w:rPr>
          <w:rFonts w:ascii="Times New Roman" w:hAnsi="Times New Roman" w:hint="eastAsia"/>
        </w:rPr>
        <w:t>教養</w:t>
      </w:r>
      <w:r w:rsidRPr="00583951">
        <w:rPr>
          <w:rFonts w:ascii="Times New Roman" w:hAnsi="Times New Roman" w:hint="eastAsia"/>
        </w:rPr>
        <w:t>)</w:t>
      </w:r>
      <w:r w:rsidRPr="00583951">
        <w:rPr>
          <w:rFonts w:ascii="Times New Roman" w:hAnsi="Times New Roman" w:hint="eastAsia"/>
        </w:rPr>
        <w:t>機構、矯正機關及其他類似場所，對於接受安養、養護、收容或矯正之人，應善盡健康管理及照護之責任。前項機關</w:t>
      </w:r>
      <w:r w:rsidRPr="00583951">
        <w:rPr>
          <w:rFonts w:ascii="Times New Roman" w:hAnsi="Times New Roman" w:hint="eastAsia"/>
        </w:rPr>
        <w:t>(</w:t>
      </w:r>
      <w:r w:rsidRPr="00583951">
        <w:rPr>
          <w:rFonts w:ascii="Times New Roman" w:hAnsi="Times New Roman" w:hint="eastAsia"/>
        </w:rPr>
        <w:t>構</w:t>
      </w:r>
      <w:r w:rsidRPr="00583951">
        <w:rPr>
          <w:rFonts w:ascii="Times New Roman" w:hAnsi="Times New Roman" w:hint="eastAsia"/>
        </w:rPr>
        <w:t>)</w:t>
      </w:r>
      <w:r w:rsidRPr="00583951">
        <w:rPr>
          <w:rFonts w:ascii="Times New Roman" w:hAnsi="Times New Roman" w:hint="eastAsia"/>
        </w:rPr>
        <w:t>及場所應依主管機關之規定，執行感染管制工作，防</w:t>
      </w:r>
      <w:r w:rsidRPr="00583951">
        <w:rPr>
          <w:rFonts w:ascii="Times New Roman" w:hAnsi="Times New Roman" w:hint="eastAsia"/>
        </w:rPr>
        <w:lastRenderedPageBreak/>
        <w:t>範機關</w:t>
      </w:r>
      <w:r w:rsidRPr="00583951">
        <w:rPr>
          <w:rFonts w:ascii="Times New Roman" w:hAnsi="Times New Roman" w:hint="eastAsia"/>
        </w:rPr>
        <w:t>(</w:t>
      </w:r>
      <w:r w:rsidRPr="00583951">
        <w:rPr>
          <w:rFonts w:ascii="Times New Roman" w:hAnsi="Times New Roman" w:hint="eastAsia"/>
        </w:rPr>
        <w:t>構</w:t>
      </w:r>
      <w:r w:rsidRPr="00583951">
        <w:rPr>
          <w:rFonts w:ascii="Times New Roman" w:hAnsi="Times New Roman" w:hint="eastAsia"/>
        </w:rPr>
        <w:t>)</w:t>
      </w:r>
      <w:r w:rsidRPr="00583951">
        <w:rPr>
          <w:rFonts w:ascii="Times New Roman" w:hAnsi="Times New Roman" w:hint="eastAsia"/>
        </w:rPr>
        <w:t>或場所內發生感染；對於主管機關進行之輔導及查核，不得拒絕、規避或妨礙。第一項機關</w:t>
      </w:r>
      <w:r w:rsidRPr="00583951">
        <w:rPr>
          <w:rFonts w:ascii="Times New Roman" w:hAnsi="Times New Roman" w:hint="eastAsia"/>
        </w:rPr>
        <w:t>(</w:t>
      </w:r>
      <w:r w:rsidRPr="00583951">
        <w:rPr>
          <w:rFonts w:ascii="Times New Roman" w:hAnsi="Times New Roman" w:hint="eastAsia"/>
        </w:rPr>
        <w:t>構</w:t>
      </w:r>
      <w:r w:rsidRPr="00583951">
        <w:rPr>
          <w:rFonts w:ascii="Times New Roman" w:hAnsi="Times New Roman" w:hint="eastAsia"/>
        </w:rPr>
        <w:t>)</w:t>
      </w:r>
      <w:r w:rsidRPr="00583951">
        <w:rPr>
          <w:rFonts w:ascii="Times New Roman" w:hAnsi="Times New Roman" w:hint="eastAsia"/>
        </w:rPr>
        <w:t>及場所執行感染管制之措施、受查核機關</w:t>
      </w:r>
      <w:r w:rsidRPr="00583951">
        <w:rPr>
          <w:rFonts w:ascii="Times New Roman" w:hAnsi="Times New Roman" w:hint="eastAsia"/>
        </w:rPr>
        <w:t>(</w:t>
      </w:r>
      <w:r w:rsidRPr="00583951">
        <w:rPr>
          <w:rFonts w:ascii="Times New Roman" w:hAnsi="Times New Roman" w:hint="eastAsia"/>
        </w:rPr>
        <w:t>構</w:t>
      </w:r>
      <w:r w:rsidRPr="00583951">
        <w:rPr>
          <w:rFonts w:ascii="Times New Roman" w:hAnsi="Times New Roman" w:hint="eastAsia"/>
        </w:rPr>
        <w:t>)</w:t>
      </w:r>
      <w:r w:rsidRPr="00583951">
        <w:rPr>
          <w:rFonts w:ascii="Times New Roman" w:hAnsi="Times New Roman" w:hint="eastAsia"/>
        </w:rPr>
        <w:t>及場所、主管機關之查核基準及其他應遵行事項之辦法，由中央主管機關定之。」</w:t>
      </w:r>
      <w:bookmarkEnd w:id="148"/>
      <w:bookmarkEnd w:id="149"/>
      <w:bookmarkEnd w:id="150"/>
      <w:bookmarkEnd w:id="151"/>
      <w:bookmarkEnd w:id="152"/>
    </w:p>
    <w:p w:rsidR="00F35F17" w:rsidRPr="00583951" w:rsidRDefault="00F35F17" w:rsidP="005A48BB">
      <w:pPr>
        <w:pStyle w:val="3"/>
        <w:kinsoku w:val="0"/>
        <w:ind w:left="1360" w:hanging="680"/>
        <w:rPr>
          <w:rFonts w:ascii="Times New Roman" w:hAnsi="Times New Roman"/>
          <w:spacing w:val="-4"/>
        </w:rPr>
      </w:pPr>
      <w:bookmarkStart w:id="153" w:name="_Toc515379150"/>
      <w:bookmarkStart w:id="154" w:name="_Toc515949188"/>
      <w:bookmarkStart w:id="155" w:name="_Toc521085232"/>
      <w:bookmarkStart w:id="156" w:name="_Toc522542556"/>
      <w:bookmarkStart w:id="157" w:name="_Toc523382081"/>
      <w:r w:rsidRPr="00583951">
        <w:rPr>
          <w:rFonts w:ascii="Times New Roman" w:hAnsi="Times New Roman" w:hint="eastAsia"/>
          <w:spacing w:val="-4"/>
        </w:rPr>
        <w:t>查衛福部依據前述授權之規定，於</w:t>
      </w:r>
      <w:r w:rsidRPr="00583951">
        <w:rPr>
          <w:rFonts w:ascii="Times New Roman" w:hAnsi="Times New Roman" w:hint="eastAsia"/>
          <w:spacing w:val="-4"/>
        </w:rPr>
        <w:t>105</w:t>
      </w:r>
      <w:r w:rsidRPr="00583951">
        <w:rPr>
          <w:rFonts w:ascii="Times New Roman" w:hAnsi="Times New Roman" w:hint="eastAsia"/>
          <w:spacing w:val="-4"/>
        </w:rPr>
        <w:t>年</w:t>
      </w:r>
      <w:r w:rsidRPr="00583951">
        <w:rPr>
          <w:rFonts w:ascii="Times New Roman" w:hAnsi="Times New Roman" w:hint="eastAsia"/>
          <w:spacing w:val="-4"/>
        </w:rPr>
        <w:t>7</w:t>
      </w:r>
      <w:r w:rsidRPr="00583951">
        <w:rPr>
          <w:rFonts w:ascii="Times New Roman" w:hAnsi="Times New Roman" w:hint="eastAsia"/>
          <w:spacing w:val="-4"/>
        </w:rPr>
        <w:t>月</w:t>
      </w:r>
      <w:r w:rsidRPr="00583951">
        <w:rPr>
          <w:rFonts w:ascii="Times New Roman" w:hAnsi="Times New Roman" w:hint="eastAsia"/>
          <w:spacing w:val="-4"/>
        </w:rPr>
        <w:t>8</w:t>
      </w:r>
      <w:r w:rsidRPr="00583951">
        <w:rPr>
          <w:rFonts w:ascii="Times New Roman" w:hAnsi="Times New Roman" w:hint="eastAsia"/>
          <w:spacing w:val="-4"/>
        </w:rPr>
        <w:t>日以部授疾字第</w:t>
      </w:r>
      <w:r w:rsidRPr="00583951">
        <w:rPr>
          <w:rFonts w:ascii="Times New Roman" w:hAnsi="Times New Roman" w:hint="eastAsia"/>
          <w:spacing w:val="-4"/>
        </w:rPr>
        <w:t>1050100833</w:t>
      </w:r>
      <w:r w:rsidRPr="00583951">
        <w:rPr>
          <w:rFonts w:ascii="Times New Roman" w:hAnsi="Times New Roman" w:hint="eastAsia"/>
          <w:spacing w:val="-4"/>
        </w:rPr>
        <w:t>號令訂定發布「長期照護矯正機關</w:t>
      </w:r>
      <w:r w:rsidRPr="00583951">
        <w:rPr>
          <w:rFonts w:ascii="Times New Roman" w:hAnsi="Times New Roman" w:hint="eastAsia"/>
          <w:spacing w:val="-4"/>
        </w:rPr>
        <w:t>(</w:t>
      </w:r>
      <w:r w:rsidRPr="00583951">
        <w:rPr>
          <w:rFonts w:ascii="Times New Roman" w:hAnsi="Times New Roman" w:hint="eastAsia"/>
          <w:spacing w:val="-4"/>
        </w:rPr>
        <w:t>構</w:t>
      </w:r>
      <w:r w:rsidRPr="00583951">
        <w:rPr>
          <w:rFonts w:ascii="Times New Roman" w:hAnsi="Times New Roman" w:hint="eastAsia"/>
          <w:spacing w:val="-4"/>
        </w:rPr>
        <w:t>)</w:t>
      </w:r>
      <w:r w:rsidRPr="00583951">
        <w:rPr>
          <w:rFonts w:ascii="Times New Roman" w:hAnsi="Times New Roman" w:hint="eastAsia"/>
          <w:spacing w:val="-4"/>
        </w:rPr>
        <w:t>與場所執行感染管制措施及查核辦法」</w:t>
      </w:r>
      <w:r w:rsidRPr="00583951">
        <w:rPr>
          <w:rStyle w:val="afe"/>
          <w:rFonts w:ascii="Times New Roman" w:hAnsi="Times New Roman"/>
          <w:spacing w:val="-4"/>
        </w:rPr>
        <w:footnoteReference w:id="9"/>
      </w:r>
      <w:r w:rsidRPr="00583951">
        <w:rPr>
          <w:rFonts w:ascii="Times New Roman" w:hAnsi="Times New Roman" w:hint="eastAsia"/>
          <w:spacing w:val="-4"/>
        </w:rPr>
        <w:t>。按該辦法第</w:t>
      </w:r>
      <w:r w:rsidRPr="00583951">
        <w:rPr>
          <w:rFonts w:ascii="Times New Roman" w:hAnsi="Times New Roman" w:hint="eastAsia"/>
          <w:spacing w:val="-4"/>
        </w:rPr>
        <w:t>2</w:t>
      </w:r>
      <w:r w:rsidRPr="00583951">
        <w:rPr>
          <w:rFonts w:ascii="Times New Roman" w:hAnsi="Times New Roman" w:hint="eastAsia"/>
          <w:spacing w:val="-4"/>
        </w:rPr>
        <w:t>條規定：「本辦法之適用對象如下：一、依護理人員法設置之一般護理之家、精神護理之家及產後護理之家。二、依精神衛生法設置之住宿型精神復健機構。三、依老人福利法、長期照顧服務法設置之長期照顧機構及安養機構。四、依身心障礙者權益保障法設置之全日型身心障礙福利機構。五、依兒童及少年福利與權益保障法設置之托嬰中心、安置及教養機構。六、依國軍退除役官兵輔導條例設置之榮譽國民之家。七、法務部所屬矯正機關。八、其他經中央主管機關公告之機關</w:t>
      </w:r>
      <w:r w:rsidRPr="00583951">
        <w:rPr>
          <w:rFonts w:ascii="Times New Roman" w:hAnsi="Times New Roman" w:hint="eastAsia"/>
          <w:spacing w:val="-4"/>
        </w:rPr>
        <w:t>(</w:t>
      </w:r>
      <w:r w:rsidRPr="00583951">
        <w:rPr>
          <w:rFonts w:ascii="Times New Roman" w:hAnsi="Times New Roman" w:hint="eastAsia"/>
          <w:spacing w:val="-4"/>
        </w:rPr>
        <w:t>構</w:t>
      </w:r>
      <w:r w:rsidRPr="00583951">
        <w:rPr>
          <w:rFonts w:ascii="Times New Roman" w:hAnsi="Times New Roman" w:hint="eastAsia"/>
          <w:spacing w:val="-4"/>
        </w:rPr>
        <w:t>)</w:t>
      </w:r>
      <w:r w:rsidRPr="00583951">
        <w:rPr>
          <w:rFonts w:ascii="Times New Roman" w:hAnsi="Times New Roman" w:hint="eastAsia"/>
          <w:spacing w:val="-4"/>
        </w:rPr>
        <w:t>或場所。」</w:t>
      </w:r>
      <w:bookmarkEnd w:id="153"/>
      <w:bookmarkEnd w:id="154"/>
      <w:bookmarkEnd w:id="155"/>
      <w:bookmarkEnd w:id="156"/>
      <w:bookmarkEnd w:id="157"/>
    </w:p>
    <w:p w:rsidR="00F35F17" w:rsidRPr="00583951" w:rsidRDefault="00F35F17" w:rsidP="005A48BB">
      <w:pPr>
        <w:pStyle w:val="3"/>
        <w:kinsoku w:val="0"/>
        <w:ind w:left="1360" w:hanging="680"/>
        <w:rPr>
          <w:rFonts w:ascii="Times New Roman" w:hAnsi="Times New Roman"/>
          <w:kern w:val="0"/>
        </w:rPr>
      </w:pPr>
      <w:bookmarkStart w:id="158" w:name="_Toc515379151"/>
      <w:bookmarkStart w:id="159" w:name="_Toc515949189"/>
      <w:bookmarkStart w:id="160" w:name="_Toc521085233"/>
      <w:bookmarkStart w:id="161" w:name="_Toc522542557"/>
      <w:bookmarkStart w:id="162" w:name="_Toc523382082"/>
      <w:r w:rsidRPr="00583951">
        <w:rPr>
          <w:rFonts w:ascii="Times New Roman" w:hAnsi="Times New Roman" w:hint="eastAsia"/>
        </w:rPr>
        <w:t>依據該部表示略以：傳染病防治法</w:t>
      </w:r>
      <w:r w:rsidRPr="00583951">
        <w:rPr>
          <w:rFonts w:ascii="Times New Roman" w:hAnsi="Times New Roman"/>
        </w:rPr>
        <w:t>第</w:t>
      </w:r>
      <w:r w:rsidRPr="00583951">
        <w:rPr>
          <w:rFonts w:ascii="Times New Roman" w:hAnsi="Times New Roman"/>
        </w:rPr>
        <w:t>33</w:t>
      </w:r>
      <w:r w:rsidRPr="00583951">
        <w:rPr>
          <w:rFonts w:ascii="Times New Roman" w:hAnsi="Times New Roman"/>
        </w:rPr>
        <w:t>條</w:t>
      </w:r>
      <w:r w:rsidR="005A48BB" w:rsidRPr="00583951">
        <w:rPr>
          <w:rFonts w:ascii="Times New Roman" w:hAnsi="Times New Roman" w:hint="eastAsia"/>
        </w:rPr>
        <w:t>第</w:t>
      </w:r>
      <w:r w:rsidR="005A48BB" w:rsidRPr="00583951">
        <w:rPr>
          <w:rFonts w:ascii="Times New Roman" w:hAnsi="Times New Roman" w:hint="eastAsia"/>
        </w:rPr>
        <w:t>1</w:t>
      </w:r>
      <w:r w:rsidR="005A48BB" w:rsidRPr="00583951">
        <w:rPr>
          <w:rFonts w:ascii="Times New Roman" w:hAnsi="Times New Roman" w:hint="eastAsia"/>
        </w:rPr>
        <w:t>項</w:t>
      </w:r>
      <w:r w:rsidRPr="00583951">
        <w:rPr>
          <w:rFonts w:ascii="Times New Roman" w:hAnsi="Times New Roman"/>
        </w:rPr>
        <w:t>所稱</w:t>
      </w:r>
      <w:r w:rsidRPr="00583951">
        <w:rPr>
          <w:rFonts w:ascii="Times New Roman" w:hAnsi="Times New Roman" w:hint="eastAsia"/>
        </w:rPr>
        <w:t>「</w:t>
      </w:r>
      <w:r w:rsidRPr="00583951">
        <w:rPr>
          <w:rFonts w:ascii="Times New Roman" w:hAnsi="Times New Roman"/>
        </w:rPr>
        <w:t>其他類似場所</w:t>
      </w:r>
      <w:r w:rsidRPr="00583951">
        <w:rPr>
          <w:rFonts w:ascii="Times New Roman" w:hAnsi="Times New Roman" w:hint="eastAsia"/>
        </w:rPr>
        <w:t>」</w:t>
      </w:r>
      <w:r w:rsidRPr="00583951">
        <w:rPr>
          <w:rFonts w:ascii="Times New Roman" w:hAnsi="Times New Roman"/>
        </w:rPr>
        <w:t>，係指具</w:t>
      </w:r>
      <w:r w:rsidR="005A48BB" w:rsidRPr="00583951">
        <w:rPr>
          <w:rFonts w:ascii="Times New Roman" w:hAnsi="Times New Roman" w:hint="eastAsia"/>
        </w:rPr>
        <w:t>該項所列</w:t>
      </w:r>
      <w:r w:rsidRPr="00583951">
        <w:rPr>
          <w:rFonts w:ascii="Times New Roman" w:hAnsi="Times New Roman"/>
        </w:rPr>
        <w:t>之安養機構、</w:t>
      </w:r>
      <w:r w:rsidRPr="00583951">
        <w:rPr>
          <w:rFonts w:ascii="Times New Roman" w:hAnsi="Times New Roman"/>
          <w:kern w:val="0"/>
        </w:rPr>
        <w:t>養護機構、長期照顧機構、安置</w:t>
      </w:r>
      <w:r w:rsidRPr="00583951">
        <w:rPr>
          <w:rFonts w:ascii="Times New Roman" w:hAnsi="Times New Roman" w:hint="eastAsia"/>
          <w:kern w:val="0"/>
        </w:rPr>
        <w:t>(</w:t>
      </w:r>
      <w:r w:rsidRPr="00583951">
        <w:rPr>
          <w:rFonts w:ascii="Times New Roman" w:hAnsi="Times New Roman"/>
          <w:kern w:val="0"/>
        </w:rPr>
        <w:t>教養</w:t>
      </w:r>
      <w:r w:rsidRPr="00583951">
        <w:rPr>
          <w:rFonts w:ascii="Times New Roman" w:hAnsi="Times New Roman" w:hint="eastAsia"/>
          <w:kern w:val="0"/>
        </w:rPr>
        <w:t>)</w:t>
      </w:r>
      <w:r w:rsidRPr="00583951">
        <w:rPr>
          <w:rFonts w:ascii="Times New Roman" w:hAnsi="Times New Roman"/>
          <w:kern w:val="0"/>
        </w:rPr>
        <w:t>機構或矯正機關類似性質或具發生群聚風險較高之機構或場所</w:t>
      </w:r>
      <w:r w:rsidRPr="00583951">
        <w:rPr>
          <w:rFonts w:ascii="Times New Roman" w:hAnsi="Times New Roman" w:hint="eastAsia"/>
          <w:kern w:val="0"/>
        </w:rPr>
        <w:t>；</w:t>
      </w:r>
      <w:r w:rsidRPr="00583951">
        <w:rPr>
          <w:rFonts w:ascii="Times New Roman" w:hAnsi="Times New Roman"/>
          <w:kern w:val="0"/>
        </w:rPr>
        <w:t>為使各機關</w:t>
      </w:r>
      <w:r w:rsidRPr="00583951">
        <w:rPr>
          <w:rFonts w:ascii="Times New Roman" w:hAnsi="Times New Roman" w:hint="eastAsia"/>
          <w:kern w:val="0"/>
        </w:rPr>
        <w:t>(</w:t>
      </w:r>
      <w:r w:rsidRPr="00583951">
        <w:rPr>
          <w:rFonts w:ascii="Times New Roman" w:hAnsi="Times New Roman"/>
          <w:kern w:val="0"/>
        </w:rPr>
        <w:t>構</w:t>
      </w:r>
      <w:r w:rsidRPr="00583951">
        <w:rPr>
          <w:rFonts w:ascii="Times New Roman" w:hAnsi="Times New Roman" w:hint="eastAsia"/>
          <w:kern w:val="0"/>
        </w:rPr>
        <w:t>)</w:t>
      </w:r>
      <w:r w:rsidRPr="00583951">
        <w:rPr>
          <w:rFonts w:ascii="Times New Roman" w:hAnsi="Times New Roman"/>
          <w:kern w:val="0"/>
        </w:rPr>
        <w:t>能落實感染管制措施，已依法立案之機關</w:t>
      </w:r>
      <w:r w:rsidRPr="00583951">
        <w:rPr>
          <w:rFonts w:ascii="Times New Roman" w:hAnsi="Times New Roman" w:hint="eastAsia"/>
          <w:kern w:val="0"/>
        </w:rPr>
        <w:t>(</w:t>
      </w:r>
      <w:r w:rsidRPr="00583951">
        <w:rPr>
          <w:rFonts w:ascii="Times New Roman" w:hAnsi="Times New Roman"/>
          <w:kern w:val="0"/>
        </w:rPr>
        <w:t>構</w:t>
      </w:r>
      <w:r w:rsidRPr="00583951">
        <w:rPr>
          <w:rFonts w:ascii="Times New Roman" w:hAnsi="Times New Roman" w:hint="eastAsia"/>
          <w:kern w:val="0"/>
        </w:rPr>
        <w:t>)</w:t>
      </w:r>
      <w:r w:rsidRPr="00583951">
        <w:rPr>
          <w:rFonts w:ascii="Times New Roman" w:hAnsi="Times New Roman"/>
          <w:kern w:val="0"/>
        </w:rPr>
        <w:t>及場所為優先納入</w:t>
      </w:r>
      <w:r w:rsidRPr="00583951">
        <w:rPr>
          <w:rFonts w:ascii="Times New Roman" w:hAnsi="Times New Roman" w:hint="eastAsia"/>
        </w:rPr>
        <w:t>傳染病防治法</w:t>
      </w:r>
      <w:r w:rsidRPr="00583951">
        <w:rPr>
          <w:rFonts w:ascii="Times New Roman" w:hAnsi="Times New Roman"/>
          <w:kern w:val="0"/>
        </w:rPr>
        <w:t>規範之對象，逐步推動感染管制查核</w:t>
      </w:r>
      <w:r w:rsidRPr="00583951">
        <w:rPr>
          <w:rFonts w:ascii="Times New Roman" w:hAnsi="Times New Roman" w:hint="eastAsia"/>
          <w:kern w:val="0"/>
        </w:rPr>
        <w:t>，而</w:t>
      </w:r>
      <w:r w:rsidRPr="00583951">
        <w:rPr>
          <w:rFonts w:ascii="Times New Roman" w:hAnsi="Times New Roman"/>
          <w:kern w:val="0"/>
        </w:rPr>
        <w:t>對未立案之機關</w:t>
      </w:r>
      <w:r w:rsidRPr="00583951">
        <w:rPr>
          <w:rFonts w:ascii="Times New Roman" w:hAnsi="Times New Roman" w:hint="eastAsia"/>
          <w:kern w:val="0"/>
        </w:rPr>
        <w:t>(</w:t>
      </w:r>
      <w:r w:rsidRPr="00583951">
        <w:rPr>
          <w:rFonts w:ascii="Times New Roman" w:hAnsi="Times New Roman"/>
          <w:kern w:val="0"/>
        </w:rPr>
        <w:t>構</w:t>
      </w:r>
      <w:r w:rsidRPr="00583951">
        <w:rPr>
          <w:rFonts w:ascii="Times New Roman" w:hAnsi="Times New Roman" w:hint="eastAsia"/>
          <w:kern w:val="0"/>
        </w:rPr>
        <w:t>)</w:t>
      </w:r>
      <w:r w:rsidRPr="00583951">
        <w:rPr>
          <w:rFonts w:ascii="Times New Roman" w:hAnsi="Times New Roman"/>
          <w:kern w:val="0"/>
        </w:rPr>
        <w:t>及場所，自</w:t>
      </w:r>
      <w:r w:rsidRPr="00583951">
        <w:rPr>
          <w:rFonts w:ascii="Times New Roman" w:hAnsi="Times New Roman"/>
          <w:kern w:val="0"/>
        </w:rPr>
        <w:t>106</w:t>
      </w:r>
      <w:r w:rsidRPr="00583951">
        <w:rPr>
          <w:rFonts w:ascii="Times New Roman" w:hAnsi="Times New Roman"/>
          <w:kern w:val="0"/>
        </w:rPr>
        <w:t>年開始，疾管署請</w:t>
      </w:r>
      <w:r w:rsidRPr="00583951">
        <w:rPr>
          <w:rFonts w:ascii="Times New Roman" w:hAnsi="Times New Roman" w:hint="eastAsia"/>
          <w:kern w:val="0"/>
        </w:rPr>
        <w:t>地方</w:t>
      </w:r>
      <w:r w:rsidRPr="00583951">
        <w:rPr>
          <w:rFonts w:ascii="Times New Roman" w:hAnsi="Times New Roman"/>
          <w:kern w:val="0"/>
        </w:rPr>
        <w:t>政府清查並持續輔導立案或結束營業</w:t>
      </w:r>
      <w:r w:rsidRPr="00583951">
        <w:rPr>
          <w:rFonts w:ascii="Times New Roman" w:hAnsi="Times New Roman" w:hint="eastAsia"/>
          <w:kern w:val="0"/>
        </w:rPr>
        <w:t>，</w:t>
      </w:r>
      <w:r w:rsidRPr="00583951">
        <w:rPr>
          <w:rFonts w:ascii="Times New Roman" w:hAnsi="Times New Roman"/>
          <w:kern w:val="0"/>
        </w:rPr>
        <w:t>尚未立案且未結束營業</w:t>
      </w:r>
      <w:r w:rsidRPr="00583951">
        <w:rPr>
          <w:rFonts w:ascii="Times New Roman" w:hAnsi="Times New Roman"/>
          <w:kern w:val="0"/>
        </w:rPr>
        <w:lastRenderedPageBreak/>
        <w:t>者，主管機關應依</w:t>
      </w:r>
      <w:r w:rsidRPr="00583951">
        <w:rPr>
          <w:rFonts w:ascii="Times New Roman" w:hAnsi="Times New Roman" w:hint="eastAsia"/>
        </w:rPr>
        <w:t>傳染病防治法</w:t>
      </w:r>
      <w:r w:rsidRPr="00583951">
        <w:rPr>
          <w:rFonts w:ascii="Times New Roman" w:hAnsi="Times New Roman" w:hint="eastAsia"/>
          <w:kern w:val="0"/>
        </w:rPr>
        <w:t>相關</w:t>
      </w:r>
      <w:r w:rsidRPr="00583951">
        <w:rPr>
          <w:rFonts w:ascii="Times New Roman" w:hAnsi="Times New Roman"/>
          <w:kern w:val="0"/>
        </w:rPr>
        <w:t>規定</w:t>
      </w:r>
      <w:r w:rsidRPr="00583951">
        <w:rPr>
          <w:rStyle w:val="afe"/>
          <w:rFonts w:ascii="Times New Roman" w:hAnsi="Times New Roman"/>
          <w:kern w:val="0"/>
        </w:rPr>
        <w:footnoteReference w:id="10"/>
      </w:r>
      <w:r w:rsidRPr="00583951">
        <w:rPr>
          <w:rFonts w:ascii="Times New Roman" w:hAnsi="Times New Roman"/>
          <w:kern w:val="0"/>
        </w:rPr>
        <w:t>執行轄區之傳染病防治工作</w:t>
      </w:r>
      <w:r w:rsidRPr="00583951">
        <w:rPr>
          <w:rFonts w:ascii="Times New Roman" w:hAnsi="Times New Roman" w:hint="eastAsia"/>
          <w:kern w:val="0"/>
        </w:rPr>
        <w:t>等語</w:t>
      </w:r>
      <w:r w:rsidRPr="00583951">
        <w:rPr>
          <w:rFonts w:ascii="Times New Roman" w:hAnsi="Times New Roman"/>
          <w:kern w:val="0"/>
        </w:rPr>
        <w:t>。</w:t>
      </w:r>
      <w:r w:rsidRPr="00583951">
        <w:rPr>
          <w:rFonts w:ascii="Times New Roman" w:hAnsi="Times New Roman" w:hint="eastAsia"/>
          <w:kern w:val="0"/>
        </w:rPr>
        <w:t>經查：</w:t>
      </w:r>
      <w:bookmarkEnd w:id="158"/>
      <w:bookmarkEnd w:id="159"/>
      <w:bookmarkEnd w:id="160"/>
      <w:bookmarkEnd w:id="161"/>
      <w:bookmarkEnd w:id="162"/>
    </w:p>
    <w:p w:rsidR="00F35F17" w:rsidRPr="00583951" w:rsidRDefault="00F35F17" w:rsidP="006C4EEA">
      <w:pPr>
        <w:pStyle w:val="4"/>
        <w:numPr>
          <w:ilvl w:val="3"/>
          <w:numId w:val="1"/>
        </w:numPr>
        <w:topLinePunct/>
        <w:rPr>
          <w:rFonts w:ascii="Times New Roman" w:hAnsi="Times New Roman"/>
          <w:spacing w:val="-2"/>
        </w:rPr>
      </w:pPr>
      <w:r w:rsidRPr="00583951">
        <w:rPr>
          <w:rFonts w:ascii="Times New Roman" w:hAnsi="Times New Roman"/>
          <w:spacing w:val="-2"/>
        </w:rPr>
        <w:t>本院於</w:t>
      </w:r>
      <w:r w:rsidRPr="00583951">
        <w:rPr>
          <w:rFonts w:ascii="Times New Roman" w:hAnsi="Times New Roman"/>
          <w:spacing w:val="-2"/>
        </w:rPr>
        <w:t>89</w:t>
      </w:r>
      <w:r w:rsidRPr="00583951">
        <w:rPr>
          <w:rFonts w:ascii="Times New Roman" w:hAnsi="Times New Roman"/>
          <w:spacing w:val="-2"/>
        </w:rPr>
        <w:t>年間</w:t>
      </w:r>
      <w:r w:rsidRPr="00583951">
        <w:rPr>
          <w:rFonts w:ascii="Times New Roman" w:hint="eastAsia"/>
          <w:spacing w:val="-2"/>
        </w:rPr>
        <w:t>曾就</w:t>
      </w:r>
      <w:r w:rsidRPr="00583951">
        <w:rPr>
          <w:rFonts w:ascii="Times New Roman" w:hAnsi="Times New Roman"/>
          <w:spacing w:val="-2"/>
        </w:rPr>
        <w:t>龍發堂違法收容精神病患</w:t>
      </w:r>
      <w:r w:rsidRPr="00583951">
        <w:rPr>
          <w:rFonts w:ascii="Times New Roman" w:hAnsi="Times New Roman" w:hint="eastAsia"/>
          <w:spacing w:val="-2"/>
        </w:rPr>
        <w:t>，</w:t>
      </w:r>
      <w:r w:rsidRPr="00583951">
        <w:rPr>
          <w:rFonts w:ascii="Times New Roman" w:hAnsi="Times New Roman"/>
          <w:spacing w:val="-2"/>
        </w:rPr>
        <w:t>凸顯政府照顧精神病患，解決精神醫療問題能力不足等情進</w:t>
      </w:r>
      <w:r w:rsidR="005A48BB" w:rsidRPr="00583951">
        <w:rPr>
          <w:rFonts w:ascii="Times New Roman" w:hAnsi="Times New Roman" w:hint="eastAsia"/>
          <w:spacing w:val="-2"/>
        </w:rPr>
        <w:t>案進</w:t>
      </w:r>
      <w:r w:rsidRPr="00583951">
        <w:rPr>
          <w:rFonts w:ascii="Times New Roman" w:hAnsi="Times New Roman"/>
          <w:spacing w:val="-2"/>
        </w:rPr>
        <w:t>行調查，</w:t>
      </w:r>
      <w:r w:rsidRPr="00583951">
        <w:rPr>
          <w:rFonts w:ascii="Times New Roman" w:hint="eastAsia"/>
          <w:spacing w:val="-2"/>
        </w:rPr>
        <w:t>當時</w:t>
      </w:r>
      <w:r w:rsidRPr="00583951">
        <w:rPr>
          <w:rFonts w:ascii="Times New Roman" w:hAnsi="Times New Roman"/>
          <w:spacing w:val="-2"/>
        </w:rPr>
        <w:t>龍發堂收容</w:t>
      </w:r>
      <w:r w:rsidRPr="00583951">
        <w:rPr>
          <w:rFonts w:ascii="Times New Roman" w:hint="eastAsia"/>
          <w:spacing w:val="-2"/>
        </w:rPr>
        <w:t>照顧慢性精神病患、智能障礙者、藥癮者及多重障礙者等計</w:t>
      </w:r>
      <w:r w:rsidRPr="00583951">
        <w:rPr>
          <w:rFonts w:ascii="Times New Roman" w:hint="eastAsia"/>
          <w:spacing w:val="-2"/>
        </w:rPr>
        <w:t>7</w:t>
      </w:r>
      <w:r w:rsidRPr="00583951">
        <w:rPr>
          <w:rFonts w:ascii="Times New Roman" w:hint="eastAsia"/>
          <w:spacing w:val="-2"/>
        </w:rPr>
        <w:t>百餘人。再據</w:t>
      </w:r>
      <w:r w:rsidRPr="00583951">
        <w:rPr>
          <w:rFonts w:ascii="Times New Roman" w:hAnsi="Times New Roman"/>
          <w:spacing w:val="-2"/>
        </w:rPr>
        <w:t>高雄市政府透過此次疫情之清查結果，</w:t>
      </w:r>
      <w:r w:rsidR="005A48BB" w:rsidRPr="00583951">
        <w:rPr>
          <w:rFonts w:ascii="Times New Roman" w:hAnsi="Times New Roman"/>
          <w:spacing w:val="-2"/>
        </w:rPr>
        <w:t>龍發堂</w:t>
      </w:r>
      <w:r w:rsidRPr="00583951">
        <w:rPr>
          <w:rFonts w:ascii="Times New Roman" w:hAnsi="Times New Roman"/>
          <w:spacing w:val="-2"/>
        </w:rPr>
        <w:t>堂眾</w:t>
      </w:r>
      <w:r w:rsidR="005A48BB" w:rsidRPr="00583951">
        <w:rPr>
          <w:rFonts w:ascii="Times New Roman" w:hAnsi="Times New Roman" w:hint="eastAsia"/>
          <w:spacing w:val="-2"/>
        </w:rPr>
        <w:t>人數</w:t>
      </w:r>
      <w:r w:rsidRPr="00583951">
        <w:rPr>
          <w:rFonts w:ascii="Times New Roman" w:hAnsi="Times New Roman"/>
          <w:spacing w:val="-2"/>
        </w:rPr>
        <w:t>計有</w:t>
      </w:r>
      <w:r w:rsidRPr="00583951">
        <w:rPr>
          <w:rFonts w:ascii="Times New Roman" w:hAnsi="Times New Roman"/>
          <w:spacing w:val="-2"/>
        </w:rPr>
        <w:t>503</w:t>
      </w:r>
      <w:r w:rsidRPr="00583951">
        <w:rPr>
          <w:rFonts w:ascii="Times New Roman" w:hAnsi="Times New Roman"/>
          <w:spacing w:val="-2"/>
        </w:rPr>
        <w:t>人</w:t>
      </w:r>
      <w:r w:rsidR="005A48BB" w:rsidRPr="00583951">
        <w:rPr>
          <w:rFonts w:ascii="Times New Roman" w:hAnsi="Times New Roman" w:hint="eastAsia"/>
          <w:spacing w:val="-2"/>
        </w:rPr>
        <w:t>，若含工作人員則達</w:t>
      </w:r>
      <w:r w:rsidR="005A48BB" w:rsidRPr="00583951">
        <w:rPr>
          <w:rFonts w:ascii="Times New Roman" w:hAnsi="Times New Roman" w:hint="eastAsia"/>
          <w:spacing w:val="-2"/>
        </w:rPr>
        <w:t>510</w:t>
      </w:r>
      <w:r w:rsidR="005A48BB" w:rsidRPr="00583951">
        <w:rPr>
          <w:rFonts w:ascii="Times New Roman" w:hAnsi="Times New Roman" w:hint="eastAsia"/>
          <w:spacing w:val="-2"/>
        </w:rPr>
        <w:t>人</w:t>
      </w:r>
      <w:r w:rsidRPr="00583951">
        <w:rPr>
          <w:rFonts w:ascii="Times New Roman" w:hAnsi="Times New Roman"/>
          <w:spacing w:val="-2"/>
        </w:rPr>
        <w:t>，可謂人口密集群聚生活、接觸頻繁之場所</w:t>
      </w:r>
      <w:r w:rsidR="005A48BB" w:rsidRPr="00583951">
        <w:rPr>
          <w:rFonts w:ascii="Times New Roman" w:hAnsi="Times New Roman" w:hint="eastAsia"/>
          <w:spacing w:val="-2"/>
        </w:rPr>
        <w:t>。</w:t>
      </w:r>
      <w:r w:rsidRPr="00583951">
        <w:rPr>
          <w:rFonts w:ascii="Times New Roman" w:hAnsi="Times New Roman" w:hint="eastAsia"/>
          <w:spacing w:val="-2"/>
        </w:rPr>
        <w:t>又</w:t>
      </w:r>
      <w:r w:rsidR="006C4EEA" w:rsidRPr="00583951">
        <w:rPr>
          <w:rFonts w:ascii="Times New Roman" w:hAnsi="Times New Roman" w:hint="eastAsia"/>
          <w:spacing w:val="-2"/>
        </w:rPr>
        <w:t>503</w:t>
      </w:r>
      <w:r w:rsidR="006C4EEA" w:rsidRPr="00583951">
        <w:rPr>
          <w:rFonts w:ascii="Times New Roman" w:hAnsi="Times New Roman" w:hint="eastAsia"/>
          <w:spacing w:val="-2"/>
        </w:rPr>
        <w:t>名堂眾</w:t>
      </w:r>
      <w:r w:rsidRPr="00583951">
        <w:rPr>
          <w:rFonts w:ascii="Times New Roman" w:hAnsi="Times New Roman"/>
          <w:spacing w:val="-2"/>
        </w:rPr>
        <w:t>中</w:t>
      </w:r>
      <w:r w:rsidR="006C4EEA" w:rsidRPr="00583951">
        <w:rPr>
          <w:rFonts w:ascii="Times New Roman" w:hAnsi="Times New Roman" w:hint="eastAsia"/>
          <w:spacing w:val="-2"/>
        </w:rPr>
        <w:t>，計有</w:t>
      </w:r>
      <w:r w:rsidRPr="00583951">
        <w:rPr>
          <w:rFonts w:ascii="Times New Roman" w:hAnsi="Times New Roman"/>
          <w:spacing w:val="-2"/>
        </w:rPr>
        <w:t>466</w:t>
      </w:r>
      <w:r w:rsidRPr="00583951">
        <w:rPr>
          <w:rFonts w:ascii="Times New Roman" w:hAnsi="Times New Roman"/>
          <w:spacing w:val="-2"/>
        </w:rPr>
        <w:t>人領有身心障礙手冊</w:t>
      </w:r>
      <w:r w:rsidRPr="00583951">
        <w:rPr>
          <w:rFonts w:ascii="Times New Roman" w:hAnsi="Times New Roman"/>
          <w:spacing w:val="-2"/>
        </w:rPr>
        <w:t>(</w:t>
      </w:r>
      <w:r w:rsidRPr="00583951">
        <w:rPr>
          <w:rFonts w:ascii="Times New Roman" w:hAnsi="Times New Roman"/>
          <w:spacing w:val="-2"/>
        </w:rPr>
        <w:t>證明</w:t>
      </w:r>
      <w:r w:rsidRPr="00583951">
        <w:rPr>
          <w:rFonts w:ascii="Times New Roman" w:hAnsi="Times New Roman"/>
          <w:spacing w:val="-2"/>
        </w:rPr>
        <w:t>)</w:t>
      </w:r>
      <w:r w:rsidR="006C4EEA" w:rsidRPr="00583951">
        <w:rPr>
          <w:rStyle w:val="afe"/>
          <w:rFonts w:ascii="Times New Roman" w:hAnsi="Times New Roman"/>
          <w:spacing w:val="-2"/>
        </w:rPr>
        <w:footnoteReference w:id="11"/>
      </w:r>
      <w:r w:rsidRPr="00583951">
        <w:rPr>
          <w:rFonts w:ascii="Times New Roman" w:hAnsi="Times New Roman" w:hint="eastAsia"/>
          <w:spacing w:val="-2"/>
        </w:rPr>
        <w:t>，障礙類別主要包括：</w:t>
      </w:r>
      <w:r w:rsidRPr="00583951">
        <w:rPr>
          <w:rFonts w:hint="eastAsia"/>
          <w:spacing w:val="-2"/>
        </w:rPr>
        <w:t>精神疾病、智能障礙、新制第一類</w:t>
      </w:r>
      <w:r w:rsidR="006C4EEA" w:rsidRPr="00583951">
        <w:rPr>
          <w:rFonts w:hint="eastAsia"/>
          <w:spacing w:val="-2"/>
        </w:rPr>
        <w:t>障礙者</w:t>
      </w:r>
      <w:r w:rsidRPr="00583951">
        <w:rPr>
          <w:rFonts w:hint="eastAsia"/>
          <w:spacing w:val="-2"/>
        </w:rPr>
        <w:t>、多重障礙等</w:t>
      </w:r>
      <w:r w:rsidRPr="00583951">
        <w:rPr>
          <w:rFonts w:ascii="Times New Roman" w:hAnsi="Times New Roman"/>
          <w:spacing w:val="-2"/>
        </w:rPr>
        <w:t>，</w:t>
      </w:r>
      <w:r w:rsidRPr="00583951">
        <w:rPr>
          <w:rFonts w:ascii="Times New Roman" w:hAnsi="Times New Roman" w:hint="eastAsia"/>
          <w:spacing w:val="-2"/>
        </w:rPr>
        <w:t>而</w:t>
      </w:r>
      <w:r w:rsidRPr="00583951">
        <w:rPr>
          <w:rFonts w:ascii="Times New Roman" w:hAnsi="Times New Roman"/>
          <w:spacing w:val="-2"/>
        </w:rPr>
        <w:t>障礙程度為重度及極重度者為</w:t>
      </w:r>
      <w:r w:rsidRPr="00583951">
        <w:rPr>
          <w:rFonts w:ascii="Times New Roman" w:hAnsi="Times New Roman"/>
          <w:spacing w:val="-2"/>
        </w:rPr>
        <w:t>400</w:t>
      </w:r>
      <w:r w:rsidRPr="00583951">
        <w:rPr>
          <w:rFonts w:ascii="Times New Roman" w:hAnsi="Times New Roman"/>
          <w:spacing w:val="-2"/>
        </w:rPr>
        <w:t>人</w:t>
      </w:r>
      <w:r w:rsidRPr="00583951">
        <w:rPr>
          <w:rStyle w:val="afe"/>
          <w:rFonts w:ascii="Times New Roman" w:hAnsi="Times New Roman"/>
          <w:spacing w:val="-2"/>
          <w:kern w:val="0"/>
        </w:rPr>
        <w:footnoteReference w:id="12"/>
      </w:r>
      <w:r w:rsidRPr="00583951">
        <w:rPr>
          <w:rFonts w:ascii="Times New Roman" w:hAnsi="Times New Roman" w:hint="eastAsia"/>
          <w:spacing w:val="-2"/>
        </w:rPr>
        <w:t>。此外，</w:t>
      </w:r>
      <w:r w:rsidR="006C4EEA" w:rsidRPr="00583951">
        <w:rPr>
          <w:rFonts w:ascii="Times New Roman" w:hAnsi="Times New Roman" w:hint="eastAsia"/>
          <w:spacing w:val="-2"/>
        </w:rPr>
        <w:t>已如前述，</w:t>
      </w:r>
      <w:r w:rsidRPr="00583951">
        <w:rPr>
          <w:rFonts w:ascii="Times New Roman" w:hAnsi="Times New Roman"/>
          <w:spacing w:val="-2"/>
        </w:rPr>
        <w:t>龍發堂自</w:t>
      </w:r>
      <w:r w:rsidRPr="00583951">
        <w:rPr>
          <w:rFonts w:ascii="Times New Roman" w:hAnsi="Times New Roman"/>
          <w:spacing w:val="-2"/>
        </w:rPr>
        <w:t>86</w:t>
      </w:r>
      <w:r w:rsidRPr="00583951">
        <w:rPr>
          <w:rFonts w:ascii="Times New Roman" w:hAnsi="Times New Roman"/>
          <w:spacing w:val="-2"/>
        </w:rPr>
        <w:t>年起即有結核病個案</w:t>
      </w:r>
      <w:r w:rsidR="006C4EEA" w:rsidRPr="00583951">
        <w:rPr>
          <w:rFonts w:ascii="Times New Roman" w:hAnsi="Times New Roman"/>
          <w:spacing w:val="-2"/>
        </w:rPr>
        <w:t>，甚至發生死亡案例</w:t>
      </w:r>
      <w:r w:rsidR="006C4EEA" w:rsidRPr="00583951">
        <w:rPr>
          <w:rFonts w:ascii="Times New Roman" w:hAnsi="Times New Roman" w:hint="eastAsia"/>
          <w:spacing w:val="-2"/>
        </w:rPr>
        <w:t>，近</w:t>
      </w:r>
      <w:r w:rsidR="006C4EEA" w:rsidRPr="00583951">
        <w:rPr>
          <w:rFonts w:ascii="Times New Roman" w:hAnsi="Times New Roman" w:hint="eastAsia"/>
          <w:spacing w:val="-2"/>
        </w:rPr>
        <w:t>10</w:t>
      </w:r>
      <w:r w:rsidR="006C4EEA" w:rsidRPr="00583951">
        <w:rPr>
          <w:rFonts w:ascii="Times New Roman" w:hAnsi="Times New Roman" w:hint="eastAsia"/>
          <w:spacing w:val="-2"/>
        </w:rPr>
        <w:t>年來每年亦均有確診案例</w:t>
      </w:r>
      <w:r w:rsidRPr="00583951">
        <w:rPr>
          <w:rFonts w:ascii="Times New Roman" w:hAnsi="Times New Roman" w:hint="eastAsia"/>
          <w:spacing w:val="-2"/>
        </w:rPr>
        <w:t>。</w:t>
      </w:r>
    </w:p>
    <w:p w:rsidR="00F35F17" w:rsidRPr="00583951" w:rsidRDefault="00F35F17" w:rsidP="005D592B">
      <w:pPr>
        <w:pStyle w:val="4"/>
        <w:numPr>
          <w:ilvl w:val="3"/>
          <w:numId w:val="1"/>
        </w:numPr>
        <w:topLinePunct/>
        <w:rPr>
          <w:rFonts w:ascii="Times New Roman"/>
        </w:rPr>
      </w:pPr>
      <w:bookmarkStart w:id="163" w:name="_Toc521085234"/>
      <w:bookmarkStart w:id="164" w:name="_Toc522542558"/>
      <w:bookmarkStart w:id="165" w:name="_Toc523382083"/>
      <w:r w:rsidRPr="00583951">
        <w:rPr>
          <w:rFonts w:ascii="Times New Roman" w:hAnsi="Times New Roman" w:hint="eastAsia"/>
        </w:rPr>
        <w:t>由上可徵，</w:t>
      </w:r>
      <w:r w:rsidRPr="00583951">
        <w:rPr>
          <w:rFonts w:ascii="Times New Roman" w:hAnsi="Times New Roman"/>
        </w:rPr>
        <w:t>龍發堂不僅為類似於長期照護</w:t>
      </w:r>
      <w:r w:rsidR="000E7F67" w:rsidRPr="00583951">
        <w:rPr>
          <w:rFonts w:ascii="Times New Roman" w:hAnsi="Times New Roman" w:hint="eastAsia"/>
        </w:rPr>
        <w:t>、安置教養</w:t>
      </w:r>
      <w:r w:rsidRPr="00583951">
        <w:rPr>
          <w:rFonts w:ascii="Times New Roman" w:hAnsi="Times New Roman"/>
        </w:rPr>
        <w:t>、矯正機關</w:t>
      </w:r>
      <w:r w:rsidRPr="00583951">
        <w:rPr>
          <w:rFonts w:ascii="Times New Roman" w:hAnsi="Times New Roman"/>
        </w:rPr>
        <w:t>(</w:t>
      </w:r>
      <w:r w:rsidRPr="00583951">
        <w:rPr>
          <w:rFonts w:ascii="Times New Roman" w:hAnsi="Times New Roman"/>
        </w:rPr>
        <w:t>構</w:t>
      </w:r>
      <w:r w:rsidRPr="00583951">
        <w:rPr>
          <w:rFonts w:ascii="Times New Roman" w:hAnsi="Times New Roman"/>
        </w:rPr>
        <w:t>)</w:t>
      </w:r>
      <w:r w:rsidR="000E7F67" w:rsidRPr="00583951">
        <w:rPr>
          <w:rFonts w:ascii="Times New Roman" w:hAnsi="Times New Roman" w:hint="eastAsia"/>
        </w:rPr>
        <w:t>人口聚集與接觸頻繁</w:t>
      </w:r>
      <w:r w:rsidRPr="00583951">
        <w:rPr>
          <w:rFonts w:ascii="Times New Roman" w:hAnsi="Times New Roman"/>
        </w:rPr>
        <w:t>之場所，亦屬有發生群聚</w:t>
      </w:r>
      <w:r w:rsidR="00C33240" w:rsidRPr="00583951">
        <w:rPr>
          <w:rFonts w:ascii="Times New Roman" w:hAnsi="Times New Roman" w:hint="eastAsia"/>
        </w:rPr>
        <w:t>感染</w:t>
      </w:r>
      <w:r w:rsidRPr="00583951">
        <w:rPr>
          <w:rFonts w:ascii="Times New Roman" w:hAnsi="Times New Roman"/>
        </w:rPr>
        <w:t>風險較高之場所，主管機關自應將龍發堂納入執行感染管制及查核工作之</w:t>
      </w:r>
      <w:r w:rsidR="00C33240" w:rsidRPr="00583951">
        <w:rPr>
          <w:rFonts w:ascii="Times New Roman" w:hAnsi="Times New Roman" w:hint="eastAsia"/>
        </w:rPr>
        <w:t>適用</w:t>
      </w:r>
      <w:r w:rsidRPr="00583951">
        <w:rPr>
          <w:rFonts w:ascii="Times New Roman" w:hAnsi="Times New Roman"/>
        </w:rPr>
        <w:t>範圍</w:t>
      </w:r>
      <w:r w:rsidR="00222137" w:rsidRPr="00583951">
        <w:rPr>
          <w:rFonts w:ascii="Times New Roman" w:hAnsi="Times New Roman" w:hint="eastAsia"/>
        </w:rPr>
        <w:t>，</w:t>
      </w:r>
      <w:r w:rsidRPr="00583951">
        <w:rPr>
          <w:rFonts w:ascii="Times New Roman" w:hAnsi="Times New Roman" w:hint="eastAsia"/>
        </w:rPr>
        <w:t>俾及早</w:t>
      </w:r>
      <w:r w:rsidRPr="00583951">
        <w:rPr>
          <w:rFonts w:ascii="Times New Roman" w:hAnsi="Times New Roman"/>
        </w:rPr>
        <w:t>防範發生場所內群聚感染情形</w:t>
      </w:r>
      <w:r w:rsidR="00C33240" w:rsidRPr="00583951">
        <w:rPr>
          <w:rFonts w:ascii="Times New Roman" w:hAnsi="Times New Roman" w:hint="eastAsia"/>
        </w:rPr>
        <w:t>，避免造成一發不可收拾之地步</w:t>
      </w:r>
      <w:r w:rsidRPr="00583951">
        <w:rPr>
          <w:rFonts w:ascii="Times New Roman" w:hAnsi="Times New Roman"/>
        </w:rPr>
        <w:t>。</w:t>
      </w:r>
      <w:r w:rsidR="000E7F67" w:rsidRPr="00583951">
        <w:rPr>
          <w:rFonts w:ascii="Times New Roman" w:hAnsi="Times New Roman" w:hint="eastAsia"/>
        </w:rPr>
        <w:t>況查</w:t>
      </w:r>
      <w:r w:rsidR="000E7F67" w:rsidRPr="00583951">
        <w:rPr>
          <w:rFonts w:ascii="Times New Roman"/>
        </w:rPr>
        <w:t>傳染病防治</w:t>
      </w:r>
      <w:r w:rsidR="000E7F67" w:rsidRPr="00583951">
        <w:rPr>
          <w:rFonts w:ascii="Times New Roman" w:hint="eastAsia"/>
        </w:rPr>
        <w:t>法</w:t>
      </w:r>
      <w:r w:rsidR="000E7F67" w:rsidRPr="00583951">
        <w:rPr>
          <w:rFonts w:ascii="Times New Roman"/>
        </w:rPr>
        <w:t>於</w:t>
      </w:r>
      <w:r w:rsidR="000E7F67" w:rsidRPr="00583951">
        <w:rPr>
          <w:rFonts w:ascii="Times New Roman"/>
        </w:rPr>
        <w:t>93</w:t>
      </w:r>
      <w:r w:rsidR="000E7F67" w:rsidRPr="00583951">
        <w:rPr>
          <w:rFonts w:ascii="Times New Roman"/>
        </w:rPr>
        <w:t>年</w:t>
      </w:r>
      <w:r w:rsidR="000E7F67" w:rsidRPr="00583951">
        <w:rPr>
          <w:rFonts w:ascii="Times New Roman"/>
        </w:rPr>
        <w:t>1</w:t>
      </w:r>
      <w:r w:rsidR="000E7F67" w:rsidRPr="00583951">
        <w:rPr>
          <w:rFonts w:ascii="Times New Roman"/>
        </w:rPr>
        <w:t>月</w:t>
      </w:r>
      <w:r w:rsidR="000E7F67" w:rsidRPr="00583951">
        <w:rPr>
          <w:rFonts w:ascii="Times New Roman" w:hint="eastAsia"/>
        </w:rPr>
        <w:t>20</w:t>
      </w:r>
      <w:r w:rsidR="000E7F67" w:rsidRPr="00583951">
        <w:rPr>
          <w:rFonts w:ascii="Times New Roman"/>
        </w:rPr>
        <w:t>日修正時新增第</w:t>
      </w:r>
      <w:r w:rsidR="000E7F67" w:rsidRPr="00583951">
        <w:rPr>
          <w:rFonts w:ascii="Times New Roman"/>
        </w:rPr>
        <w:t>31</w:t>
      </w:r>
      <w:r w:rsidR="000E7F67" w:rsidRPr="00583951">
        <w:rPr>
          <w:rFonts w:ascii="Times New Roman"/>
        </w:rPr>
        <w:t>條</w:t>
      </w:r>
      <w:r w:rsidR="000E7F67" w:rsidRPr="00583951">
        <w:rPr>
          <w:rFonts w:ascii="Times New Roman" w:hint="eastAsia"/>
        </w:rPr>
        <w:t>規定，行政院提出該條文之立法理由略以：由於安養機構、收容</w:t>
      </w:r>
      <w:r w:rsidR="000E7F67" w:rsidRPr="00583951">
        <w:rPr>
          <w:rFonts w:ascii="Times New Roman" w:hint="eastAsia"/>
        </w:rPr>
        <w:t>(</w:t>
      </w:r>
      <w:r w:rsidR="000E7F67" w:rsidRPr="00583951">
        <w:rPr>
          <w:rFonts w:ascii="Times New Roman" w:hint="eastAsia"/>
        </w:rPr>
        <w:t>教養</w:t>
      </w:r>
      <w:r w:rsidR="000E7F67" w:rsidRPr="00583951">
        <w:rPr>
          <w:rFonts w:ascii="Times New Roman" w:hint="eastAsia"/>
        </w:rPr>
        <w:t>)</w:t>
      </w:r>
      <w:r w:rsidR="000E7F67" w:rsidRPr="00583951">
        <w:rPr>
          <w:rFonts w:ascii="Times New Roman" w:hint="eastAsia"/>
        </w:rPr>
        <w:t>機構、矯正機關及其他人口群聚生活之類似場所，人口密集、接觸頻仍，為防範該類機關</w:t>
      </w:r>
      <w:r w:rsidR="000E7F67" w:rsidRPr="00583951">
        <w:rPr>
          <w:rFonts w:ascii="Times New Roman" w:hint="eastAsia"/>
        </w:rPr>
        <w:t>(</w:t>
      </w:r>
      <w:r w:rsidR="000E7F67" w:rsidRPr="00583951">
        <w:rPr>
          <w:rFonts w:ascii="Times New Roman" w:hint="eastAsia"/>
        </w:rPr>
        <w:t>構</w:t>
      </w:r>
      <w:r w:rsidR="000E7F67" w:rsidRPr="00583951">
        <w:rPr>
          <w:rFonts w:ascii="Times New Roman" w:hint="eastAsia"/>
        </w:rPr>
        <w:t>)</w:t>
      </w:r>
      <w:r w:rsidR="000E7F67" w:rsidRPr="00583951">
        <w:rPr>
          <w:rFonts w:ascii="Times New Roman" w:hint="eastAsia"/>
        </w:rPr>
        <w:t>發生機構或場所內感染情形，爰予增</w:t>
      </w:r>
      <w:r w:rsidR="000E7F67" w:rsidRPr="00583951">
        <w:rPr>
          <w:rFonts w:ascii="Times New Roman" w:hint="eastAsia"/>
        </w:rPr>
        <w:lastRenderedPageBreak/>
        <w:t>訂，以強化其健康管理責任，並明定應配合主管機關採行必要防治措施；</w:t>
      </w:r>
      <w:r w:rsidR="000E7F67" w:rsidRPr="00583951">
        <w:rPr>
          <w:rFonts w:ascii="Times New Roman" w:hint="eastAsia"/>
          <w:b/>
        </w:rPr>
        <w:t>前開機構之範圍，非以已立案者為限</w:t>
      </w:r>
      <w:r w:rsidR="000E7F67" w:rsidRPr="00583951">
        <w:rPr>
          <w:rStyle w:val="afe"/>
          <w:rFonts w:ascii="Times New Roman"/>
          <w:b/>
        </w:rPr>
        <w:footnoteReference w:id="13"/>
      </w:r>
      <w:r w:rsidR="000E7F67" w:rsidRPr="00583951">
        <w:rPr>
          <w:rFonts w:ascii="Times New Roman" w:hint="eastAsia"/>
          <w:b/>
        </w:rPr>
        <w:t>等語</w:t>
      </w:r>
      <w:r w:rsidR="000E7F67" w:rsidRPr="00583951">
        <w:rPr>
          <w:rFonts w:ascii="Times New Roman" w:hint="eastAsia"/>
        </w:rPr>
        <w:t>。</w:t>
      </w:r>
      <w:r w:rsidRPr="00583951">
        <w:rPr>
          <w:rFonts w:ascii="Times New Roman" w:hAnsi="Times New Roman"/>
        </w:rPr>
        <w:t>惟衛福部</w:t>
      </w:r>
      <w:r w:rsidR="00247DCB" w:rsidRPr="00583951">
        <w:rPr>
          <w:rFonts w:ascii="Times New Roman" w:hAnsi="Times New Roman" w:hint="eastAsia"/>
        </w:rPr>
        <w:t>卻</w:t>
      </w:r>
      <w:r w:rsidR="00080782" w:rsidRPr="00583951">
        <w:rPr>
          <w:rFonts w:ascii="Times New Roman" w:hAnsi="Times New Roman" w:hint="eastAsia"/>
        </w:rPr>
        <w:t>辯稱</w:t>
      </w:r>
      <w:r w:rsidR="00247DCB" w:rsidRPr="00583951">
        <w:rPr>
          <w:rFonts w:ascii="Times New Roman" w:hAnsi="Times New Roman" w:hint="eastAsia"/>
        </w:rPr>
        <w:t>：龍發堂未依相關法規申請設置為長期照護相關機構，故不在該法第</w:t>
      </w:r>
      <w:r w:rsidR="00247DCB" w:rsidRPr="00583951">
        <w:rPr>
          <w:rFonts w:ascii="Times New Roman" w:hAnsi="Times New Roman" w:hint="eastAsia"/>
        </w:rPr>
        <w:t>33</w:t>
      </w:r>
      <w:r w:rsidR="00247DCB" w:rsidRPr="00583951">
        <w:rPr>
          <w:rFonts w:ascii="Times New Roman" w:hAnsi="Times New Roman" w:hint="eastAsia"/>
        </w:rPr>
        <w:t>條適用範圍等語</w:t>
      </w:r>
      <w:r w:rsidR="00265190" w:rsidRPr="00583951">
        <w:rPr>
          <w:rFonts w:ascii="Times New Roman" w:hAnsi="Times New Roman" w:hint="eastAsia"/>
        </w:rPr>
        <w:t>；該部</w:t>
      </w:r>
      <w:r w:rsidR="00247DCB" w:rsidRPr="00583951">
        <w:rPr>
          <w:rFonts w:ascii="Times New Roman" w:hAnsi="Times New Roman" w:hint="eastAsia"/>
        </w:rPr>
        <w:t>並</w:t>
      </w:r>
      <w:r w:rsidRPr="00583951">
        <w:rPr>
          <w:rFonts w:ascii="Times New Roman" w:hAnsi="Times New Roman"/>
        </w:rPr>
        <w:t>直至龍發堂爆發此次疫情</w:t>
      </w:r>
      <w:r w:rsidR="000E7F67" w:rsidRPr="00583951">
        <w:rPr>
          <w:rFonts w:ascii="Times New Roman" w:hAnsi="Times New Roman" w:hint="eastAsia"/>
        </w:rPr>
        <w:t>事件</w:t>
      </w:r>
      <w:r w:rsidRPr="00583951">
        <w:rPr>
          <w:rFonts w:ascii="Times New Roman" w:hAnsi="Times New Roman"/>
        </w:rPr>
        <w:t>後</w:t>
      </w:r>
      <w:r w:rsidR="00B24926" w:rsidRPr="00583951">
        <w:rPr>
          <w:rFonts w:ascii="Times New Roman" w:hAnsi="Times New Roman" w:hint="eastAsia"/>
        </w:rPr>
        <w:t>，為加強對是類場所感染管制之管理</w:t>
      </w:r>
      <w:r w:rsidRPr="00583951">
        <w:rPr>
          <w:rFonts w:ascii="Times New Roman" w:hAnsi="Times New Roman"/>
        </w:rPr>
        <w:t>，</w:t>
      </w:r>
      <w:r w:rsidR="000E7F67" w:rsidRPr="00583951">
        <w:rPr>
          <w:rFonts w:ascii="Times New Roman" w:hAnsi="Times New Roman" w:hint="eastAsia"/>
        </w:rPr>
        <w:t>方</w:t>
      </w:r>
      <w:r w:rsidRPr="00583951">
        <w:rPr>
          <w:rFonts w:ascii="Times New Roman" w:hAnsi="Times New Roman"/>
        </w:rPr>
        <w:t>於</w:t>
      </w:r>
      <w:r w:rsidRPr="00583951">
        <w:rPr>
          <w:rFonts w:ascii="Times New Roman" w:hAnsi="Times New Roman"/>
        </w:rPr>
        <w:t>107</w:t>
      </w:r>
      <w:r w:rsidRPr="00583951">
        <w:rPr>
          <w:rFonts w:ascii="Times New Roman" w:hAnsi="Times New Roman"/>
        </w:rPr>
        <w:t>年</w:t>
      </w:r>
      <w:r w:rsidRPr="00583951">
        <w:rPr>
          <w:rFonts w:ascii="Times New Roman" w:hAnsi="Times New Roman"/>
        </w:rPr>
        <w:t>1</w:t>
      </w:r>
      <w:r w:rsidRPr="00583951">
        <w:rPr>
          <w:rFonts w:ascii="Times New Roman" w:hAnsi="Times New Roman"/>
        </w:rPr>
        <w:t>月</w:t>
      </w:r>
      <w:r w:rsidRPr="00583951">
        <w:rPr>
          <w:rFonts w:ascii="Times New Roman" w:hAnsi="Times New Roman"/>
        </w:rPr>
        <w:t>23</w:t>
      </w:r>
      <w:r w:rsidRPr="00583951">
        <w:rPr>
          <w:rFonts w:ascii="Times New Roman" w:hAnsi="Times New Roman"/>
        </w:rPr>
        <w:t>日</w:t>
      </w:r>
      <w:r w:rsidR="00247DCB" w:rsidRPr="00583951">
        <w:rPr>
          <w:rFonts w:ascii="Times New Roman" w:hAnsi="Times New Roman" w:hint="eastAsia"/>
        </w:rPr>
        <w:t>以衛授疾字第</w:t>
      </w:r>
      <w:r w:rsidR="00247DCB" w:rsidRPr="00583951">
        <w:rPr>
          <w:rFonts w:ascii="Times New Roman" w:hAnsi="Times New Roman" w:hint="eastAsia"/>
        </w:rPr>
        <w:t>1070500025</w:t>
      </w:r>
      <w:r w:rsidR="00247DCB" w:rsidRPr="00583951">
        <w:rPr>
          <w:rFonts w:ascii="Times New Roman" w:hAnsi="Times New Roman" w:hint="eastAsia"/>
        </w:rPr>
        <w:t>號</w:t>
      </w:r>
      <w:r w:rsidRPr="00583951">
        <w:rPr>
          <w:rFonts w:ascii="Times New Roman" w:hAnsi="Times New Roman"/>
        </w:rPr>
        <w:t>公告</w:t>
      </w:r>
      <w:r w:rsidR="00247DCB" w:rsidRPr="00583951">
        <w:rPr>
          <w:rFonts w:ascii="Times New Roman" w:hAnsi="Times New Roman" w:hint="eastAsia"/>
        </w:rPr>
        <w:t>將是類</w:t>
      </w:r>
      <w:r w:rsidR="00247DCB" w:rsidRPr="00583951">
        <w:rPr>
          <w:rFonts w:ascii="Times New Roman" w:hint="eastAsia"/>
        </w:rPr>
        <w:t>場所列</w:t>
      </w:r>
      <w:r w:rsidRPr="00583951">
        <w:rPr>
          <w:rFonts w:ascii="Times New Roman"/>
        </w:rPr>
        <w:t>為該辦法之適用對象，納入應執行感染管制措施及受主管機關查核輔導之場所</w:t>
      </w:r>
      <w:r w:rsidR="0094669B" w:rsidRPr="00583951">
        <w:rPr>
          <w:rFonts w:ascii="Times New Roman" w:hint="eastAsia"/>
        </w:rPr>
        <w:t>，</w:t>
      </w:r>
      <w:r w:rsidRPr="00583951">
        <w:rPr>
          <w:rFonts w:ascii="Times New Roman"/>
        </w:rPr>
        <w:t>顯有怠失。</w:t>
      </w:r>
      <w:bookmarkEnd w:id="163"/>
      <w:bookmarkEnd w:id="164"/>
      <w:bookmarkEnd w:id="165"/>
    </w:p>
    <w:p w:rsidR="00F35F17" w:rsidRPr="00583951" w:rsidRDefault="00F35F17" w:rsidP="00EF1833">
      <w:pPr>
        <w:pStyle w:val="3"/>
        <w:kinsoku w:val="0"/>
        <w:ind w:left="1360" w:hanging="680"/>
        <w:rPr>
          <w:rFonts w:ascii="Times New Roman" w:hAnsi="Times New Roman"/>
          <w:kern w:val="0"/>
        </w:rPr>
      </w:pPr>
      <w:bookmarkStart w:id="166" w:name="_Toc515379152"/>
      <w:bookmarkStart w:id="167" w:name="_Toc515949190"/>
      <w:bookmarkStart w:id="168" w:name="_Toc521085235"/>
      <w:bookmarkStart w:id="169" w:name="_Toc522542559"/>
      <w:bookmarkStart w:id="170" w:name="_Toc523382084"/>
      <w:r w:rsidRPr="00583951">
        <w:rPr>
          <w:rFonts w:ascii="Times New Roman" w:hAnsi="Times New Roman" w:hint="eastAsia"/>
          <w:noProof/>
        </w:rPr>
        <w:t>綜上，</w:t>
      </w:r>
      <w:r w:rsidR="00EF1833" w:rsidRPr="00583951">
        <w:rPr>
          <w:rFonts w:ascii="Times New Roman" w:hAnsi="Times New Roman"/>
          <w:noProof/>
          <w:spacing w:val="-2"/>
        </w:rPr>
        <w:t>龍發堂雖非立案機構，惟長久以來收住</w:t>
      </w:r>
      <w:r w:rsidR="00EF1833" w:rsidRPr="00583951">
        <w:rPr>
          <w:rFonts w:ascii="Times New Roman" w:hAnsi="Times New Roman"/>
          <w:spacing w:val="-2"/>
          <w:kern w:val="0"/>
        </w:rPr>
        <w:t>照顧慢性</w:t>
      </w:r>
      <w:r w:rsidR="00EF1833" w:rsidRPr="00583951">
        <w:rPr>
          <w:rFonts w:ascii="Times New Roman" w:hAnsi="Times New Roman"/>
          <w:spacing w:val="-2"/>
        </w:rPr>
        <w:t>精神病患、智能障礙者、第一類障礙者等數百人，屬人口密集群聚生活、接觸</w:t>
      </w:r>
      <w:r w:rsidR="00EF1833" w:rsidRPr="00583951">
        <w:rPr>
          <w:rFonts w:ascii="Times New Roman" w:hAnsi="Times New Roman"/>
          <w:noProof/>
          <w:spacing w:val="-2"/>
        </w:rPr>
        <w:t>頻繁之場</w:t>
      </w:r>
      <w:r w:rsidR="00EF1833" w:rsidRPr="00583951">
        <w:rPr>
          <w:rFonts w:ascii="Times New Roman" w:hAnsi="Times New Roman"/>
          <w:spacing w:val="-2"/>
        </w:rPr>
        <w:t>所，且自</w:t>
      </w:r>
      <w:r w:rsidR="00EF1833" w:rsidRPr="00583951">
        <w:rPr>
          <w:rFonts w:ascii="Times New Roman" w:hAnsi="Times New Roman"/>
          <w:spacing w:val="-2"/>
        </w:rPr>
        <w:t>86</w:t>
      </w:r>
      <w:r w:rsidR="00EF1833" w:rsidRPr="00583951">
        <w:rPr>
          <w:rFonts w:ascii="Times New Roman" w:hAnsi="Times New Roman"/>
          <w:spacing w:val="-2"/>
        </w:rPr>
        <w:t>年起即有結核病個案，甚至發生死亡案例，近</w:t>
      </w:r>
      <w:r w:rsidR="00EF1833" w:rsidRPr="00583951">
        <w:rPr>
          <w:rFonts w:ascii="Times New Roman" w:hAnsi="Times New Roman"/>
          <w:spacing w:val="-2"/>
        </w:rPr>
        <w:t>10</w:t>
      </w:r>
      <w:r w:rsidR="00EF1833" w:rsidRPr="00583951">
        <w:rPr>
          <w:rFonts w:ascii="Times New Roman" w:hAnsi="Times New Roman"/>
          <w:spacing w:val="-2"/>
        </w:rPr>
        <w:t>年來每年亦均有確診案例，惟衛福部直至此次疫情發生後，方於</w:t>
      </w:r>
      <w:r w:rsidR="00EF1833" w:rsidRPr="00583951">
        <w:rPr>
          <w:rFonts w:ascii="Times New Roman" w:hAnsi="Times New Roman"/>
          <w:spacing w:val="-2"/>
        </w:rPr>
        <w:t>107</w:t>
      </w:r>
      <w:r w:rsidR="00EF1833" w:rsidRPr="00583951">
        <w:rPr>
          <w:rFonts w:ascii="Times New Roman" w:hAnsi="Times New Roman"/>
          <w:spacing w:val="-2"/>
        </w:rPr>
        <w:t>年</w:t>
      </w:r>
      <w:r w:rsidR="00EF1833" w:rsidRPr="00583951">
        <w:rPr>
          <w:rFonts w:ascii="Times New Roman" w:hAnsi="Times New Roman"/>
          <w:spacing w:val="-2"/>
        </w:rPr>
        <w:t>1</w:t>
      </w:r>
      <w:r w:rsidR="00EF1833" w:rsidRPr="00583951">
        <w:rPr>
          <w:rFonts w:ascii="Times New Roman" w:hAnsi="Times New Roman"/>
          <w:spacing w:val="-2"/>
        </w:rPr>
        <w:t>月</w:t>
      </w:r>
      <w:r w:rsidR="00EF1833" w:rsidRPr="00583951">
        <w:rPr>
          <w:rFonts w:ascii="Times New Roman" w:hAnsi="Times New Roman"/>
          <w:spacing w:val="-2"/>
        </w:rPr>
        <w:t>23</w:t>
      </w:r>
      <w:r w:rsidR="00EF1833" w:rsidRPr="00583951">
        <w:rPr>
          <w:rFonts w:ascii="Times New Roman" w:hAnsi="Times New Roman"/>
          <w:spacing w:val="-2"/>
        </w:rPr>
        <w:t>日</w:t>
      </w:r>
      <w:r w:rsidR="00EF1833" w:rsidRPr="00583951">
        <w:rPr>
          <w:rFonts w:ascii="Times New Roman" w:hAnsi="Times New Roman" w:hint="eastAsia"/>
          <w:spacing w:val="-2"/>
        </w:rPr>
        <w:t>公告</w:t>
      </w:r>
      <w:r w:rsidR="00EF1833" w:rsidRPr="00583951">
        <w:rPr>
          <w:rFonts w:ascii="Times New Roman" w:hAnsi="Times New Roman"/>
          <w:spacing w:val="-2"/>
        </w:rPr>
        <w:t>將</w:t>
      </w:r>
      <w:r w:rsidR="00EF1833" w:rsidRPr="00583951">
        <w:rPr>
          <w:rFonts w:ascii="Times New Roman" w:hAnsi="Times New Roman" w:hint="eastAsia"/>
          <w:spacing w:val="-2"/>
        </w:rPr>
        <w:t>是類場所</w:t>
      </w:r>
      <w:r w:rsidR="00EF1833" w:rsidRPr="00583951">
        <w:rPr>
          <w:rFonts w:ascii="Times New Roman" w:hAnsi="Times New Roman"/>
          <w:spacing w:val="-2"/>
        </w:rPr>
        <w:t>納入應執行感染管制及受主管機關查核輔導之適用對象</w:t>
      </w:r>
      <w:r w:rsidR="00222137" w:rsidRPr="00583951">
        <w:rPr>
          <w:rFonts w:ascii="Times New Roman" w:hAnsi="Times New Roman" w:hint="eastAsia"/>
          <w:spacing w:val="-2"/>
        </w:rPr>
        <w:t>，</w:t>
      </w:r>
      <w:r w:rsidR="00131B44" w:rsidRPr="00583951">
        <w:rPr>
          <w:rFonts w:ascii="Times New Roman" w:hAnsi="Times New Roman" w:hint="eastAsia"/>
          <w:spacing w:val="-2"/>
        </w:rPr>
        <w:t>以致未能及早防範龍發堂發生傳染病</w:t>
      </w:r>
      <w:r w:rsidR="00131B44" w:rsidRPr="00583951">
        <w:rPr>
          <w:rFonts w:ascii="Times New Roman" w:hAnsi="Times New Roman"/>
          <w:spacing w:val="-2"/>
        </w:rPr>
        <w:t>群聚</w:t>
      </w:r>
      <w:r w:rsidR="00131B44" w:rsidRPr="00583951">
        <w:rPr>
          <w:rFonts w:ascii="Times New Roman" w:hAnsi="Times New Roman" w:hint="eastAsia"/>
          <w:spacing w:val="-2"/>
        </w:rPr>
        <w:t>感染事件，</w:t>
      </w:r>
      <w:r w:rsidR="00EF1833" w:rsidRPr="00583951">
        <w:rPr>
          <w:rFonts w:ascii="Times New Roman" w:hAnsi="Times New Roman"/>
          <w:spacing w:val="-2"/>
        </w:rPr>
        <w:t>顯有怠失</w:t>
      </w:r>
      <w:r w:rsidRPr="00583951">
        <w:rPr>
          <w:rFonts w:ascii="Times New Roman" w:hAnsi="Times New Roman" w:hint="eastAsia"/>
        </w:rPr>
        <w:t>。</w:t>
      </w:r>
      <w:bookmarkEnd w:id="166"/>
      <w:bookmarkEnd w:id="167"/>
      <w:bookmarkEnd w:id="168"/>
      <w:bookmarkEnd w:id="169"/>
      <w:bookmarkEnd w:id="170"/>
    </w:p>
    <w:p w:rsidR="00F35F17" w:rsidRPr="00583951" w:rsidRDefault="00EF1833" w:rsidP="00EF1833">
      <w:pPr>
        <w:pStyle w:val="2"/>
        <w:numPr>
          <w:ilvl w:val="1"/>
          <w:numId w:val="1"/>
        </w:numPr>
        <w:kinsoku w:val="0"/>
        <w:ind w:left="1020" w:hanging="680"/>
        <w:rPr>
          <w:rFonts w:ascii="Times New Roman"/>
          <w:b/>
          <w:bCs w:val="0"/>
          <w:noProof/>
          <w:szCs w:val="52"/>
        </w:rPr>
      </w:pPr>
      <w:bookmarkStart w:id="171" w:name="_Toc515379153"/>
      <w:bookmarkStart w:id="172" w:name="_Toc515949191"/>
      <w:bookmarkStart w:id="173" w:name="_Toc521085236"/>
      <w:bookmarkStart w:id="174" w:name="_Toc523382085"/>
      <w:r w:rsidRPr="00583951">
        <w:rPr>
          <w:rFonts w:ascii="Times New Roman" w:hint="eastAsia"/>
          <w:b/>
          <w:bCs w:val="0"/>
          <w:noProof/>
          <w:spacing w:val="-2"/>
          <w:szCs w:val="52"/>
        </w:rPr>
        <w:t>由於</w:t>
      </w:r>
      <w:r w:rsidR="00F11932" w:rsidRPr="00583951">
        <w:rPr>
          <w:rFonts w:ascii="Times New Roman" w:hint="eastAsia"/>
          <w:b/>
          <w:bCs w:val="0"/>
          <w:noProof/>
          <w:spacing w:val="-2"/>
          <w:szCs w:val="52"/>
        </w:rPr>
        <w:t>龍發堂</w:t>
      </w:r>
      <w:r w:rsidR="00F35F17" w:rsidRPr="00583951">
        <w:rPr>
          <w:rFonts w:ascii="Times New Roman" w:hint="eastAsia"/>
          <w:b/>
          <w:bCs w:val="0"/>
          <w:noProof/>
          <w:spacing w:val="-2"/>
          <w:szCs w:val="52"/>
        </w:rPr>
        <w:t>503</w:t>
      </w:r>
      <w:r w:rsidR="00F35F17" w:rsidRPr="00583951">
        <w:rPr>
          <w:rFonts w:ascii="Times New Roman" w:hint="eastAsia"/>
          <w:b/>
          <w:bCs w:val="0"/>
          <w:noProof/>
          <w:spacing w:val="-2"/>
          <w:szCs w:val="52"/>
        </w:rPr>
        <w:t>位堂眾之戶籍所在地遍及</w:t>
      </w:r>
      <w:r w:rsidRPr="00583951">
        <w:rPr>
          <w:rFonts w:ascii="Times New Roman" w:hint="eastAsia"/>
          <w:b/>
          <w:bCs w:val="0"/>
          <w:noProof/>
          <w:spacing w:val="-2"/>
          <w:szCs w:val="52"/>
        </w:rPr>
        <w:t>全臺</w:t>
      </w:r>
      <w:r w:rsidR="008E514E" w:rsidRPr="00583951">
        <w:rPr>
          <w:rFonts w:ascii="Times New Roman" w:hint="eastAsia"/>
          <w:b/>
          <w:bCs w:val="0"/>
          <w:noProof/>
          <w:spacing w:val="-2"/>
          <w:szCs w:val="52"/>
        </w:rPr>
        <w:t>19</w:t>
      </w:r>
      <w:r w:rsidR="008E514E" w:rsidRPr="00583951">
        <w:rPr>
          <w:rFonts w:ascii="Times New Roman" w:hint="eastAsia"/>
          <w:b/>
          <w:bCs w:val="0"/>
          <w:noProof/>
          <w:spacing w:val="-2"/>
          <w:szCs w:val="52"/>
        </w:rPr>
        <w:t>個</w:t>
      </w:r>
      <w:r w:rsidR="00F35F17" w:rsidRPr="00583951">
        <w:rPr>
          <w:rFonts w:ascii="Times New Roman" w:hint="eastAsia"/>
          <w:b/>
          <w:bCs w:val="0"/>
          <w:noProof/>
          <w:spacing w:val="-2"/>
          <w:szCs w:val="52"/>
        </w:rPr>
        <w:t>縣市，高市府衛生局</w:t>
      </w:r>
      <w:r w:rsidRPr="00583951">
        <w:rPr>
          <w:rFonts w:ascii="Times New Roman" w:hint="eastAsia"/>
          <w:b/>
          <w:bCs w:val="0"/>
          <w:noProof/>
          <w:spacing w:val="-2"/>
          <w:szCs w:val="52"/>
        </w:rPr>
        <w:t>曾於</w:t>
      </w:r>
      <w:r w:rsidR="00F35F17" w:rsidRPr="00583951">
        <w:rPr>
          <w:rFonts w:ascii="Times New Roman" w:hint="eastAsia"/>
          <w:b/>
          <w:bCs w:val="0"/>
          <w:noProof/>
          <w:spacing w:val="-2"/>
          <w:szCs w:val="52"/>
        </w:rPr>
        <w:t>公告龍發堂為法定傳染病流行地點並採取「只出不進」等管制措施</w:t>
      </w:r>
      <w:r w:rsidR="008E514E" w:rsidRPr="00583951">
        <w:rPr>
          <w:rFonts w:ascii="Times New Roman" w:hint="eastAsia"/>
          <w:b/>
          <w:bCs w:val="0"/>
          <w:noProof/>
          <w:spacing w:val="-2"/>
          <w:szCs w:val="52"/>
        </w:rPr>
        <w:t>之</w:t>
      </w:r>
      <w:r w:rsidR="00F35F17" w:rsidRPr="00583951">
        <w:rPr>
          <w:rFonts w:ascii="Times New Roman" w:hint="eastAsia"/>
          <w:b/>
          <w:bCs w:val="0"/>
          <w:noProof/>
          <w:spacing w:val="-2"/>
          <w:szCs w:val="52"/>
        </w:rPr>
        <w:t>前，曾多次</w:t>
      </w:r>
      <w:r w:rsidRPr="00583951">
        <w:rPr>
          <w:rFonts w:ascii="Times New Roman" w:hint="eastAsia"/>
          <w:b/>
          <w:bCs w:val="0"/>
          <w:noProof/>
          <w:spacing w:val="-2"/>
          <w:szCs w:val="52"/>
        </w:rPr>
        <w:t>請求</w:t>
      </w:r>
      <w:r w:rsidR="00F35F17" w:rsidRPr="00583951">
        <w:rPr>
          <w:rFonts w:ascii="Times New Roman" w:hint="eastAsia"/>
          <w:b/>
          <w:bCs w:val="0"/>
          <w:noProof/>
          <w:spacing w:val="-2"/>
          <w:szCs w:val="52"/>
        </w:rPr>
        <w:t>衛福部協助共同研議處理有關堂眾後續安置事宜，惟該部卻</w:t>
      </w:r>
      <w:r w:rsidR="008E514E" w:rsidRPr="00583951">
        <w:rPr>
          <w:rFonts w:ascii="Times New Roman" w:hint="eastAsia"/>
          <w:b/>
          <w:bCs w:val="0"/>
          <w:noProof/>
          <w:spacing w:val="-2"/>
          <w:szCs w:val="52"/>
        </w:rPr>
        <w:t>未</w:t>
      </w:r>
      <w:r w:rsidRPr="00583951">
        <w:rPr>
          <w:rFonts w:ascii="Times New Roman" w:hint="eastAsia"/>
          <w:b/>
          <w:bCs w:val="0"/>
          <w:noProof/>
          <w:spacing w:val="-2"/>
          <w:szCs w:val="52"/>
        </w:rPr>
        <w:t>能</w:t>
      </w:r>
      <w:r w:rsidR="008E514E" w:rsidRPr="00583951">
        <w:rPr>
          <w:rFonts w:ascii="Times New Roman" w:hint="eastAsia"/>
          <w:b/>
          <w:bCs w:val="0"/>
          <w:noProof/>
          <w:spacing w:val="-2"/>
          <w:szCs w:val="52"/>
        </w:rPr>
        <w:t>積極與高市府事前妥擬相關配套措施及安置流程，迨該局公告後之</w:t>
      </w:r>
      <w:r w:rsidR="00F35F17" w:rsidRPr="00583951">
        <w:rPr>
          <w:rFonts w:ascii="Times New Roman" w:hint="eastAsia"/>
          <w:b/>
          <w:bCs w:val="0"/>
          <w:noProof/>
          <w:spacing w:val="-2"/>
          <w:szCs w:val="52"/>
        </w:rPr>
        <w:t>107</w:t>
      </w:r>
      <w:r w:rsidR="00F35F17" w:rsidRPr="00583951">
        <w:rPr>
          <w:rFonts w:ascii="Times New Roman" w:hint="eastAsia"/>
          <w:b/>
          <w:bCs w:val="0"/>
          <w:noProof/>
          <w:spacing w:val="-2"/>
          <w:szCs w:val="52"/>
        </w:rPr>
        <w:t>年</w:t>
      </w:r>
      <w:r w:rsidR="00F35F17" w:rsidRPr="00583951">
        <w:rPr>
          <w:rFonts w:ascii="Times New Roman" w:hint="eastAsia"/>
          <w:b/>
          <w:bCs w:val="0"/>
          <w:noProof/>
          <w:spacing w:val="-2"/>
          <w:szCs w:val="52"/>
        </w:rPr>
        <w:t>1</w:t>
      </w:r>
      <w:r w:rsidR="00F35F17" w:rsidRPr="00583951">
        <w:rPr>
          <w:rFonts w:ascii="Times New Roman" w:hint="eastAsia"/>
          <w:b/>
          <w:bCs w:val="0"/>
          <w:noProof/>
          <w:spacing w:val="-2"/>
          <w:szCs w:val="52"/>
        </w:rPr>
        <w:t>月</w:t>
      </w:r>
      <w:r w:rsidR="00F35F17" w:rsidRPr="00583951">
        <w:rPr>
          <w:rFonts w:ascii="Times New Roman" w:hint="eastAsia"/>
          <w:b/>
          <w:bCs w:val="0"/>
          <w:noProof/>
          <w:spacing w:val="-2"/>
          <w:szCs w:val="52"/>
        </w:rPr>
        <w:t>5</w:t>
      </w:r>
      <w:r w:rsidR="00F35F17" w:rsidRPr="00583951">
        <w:rPr>
          <w:rFonts w:ascii="Times New Roman" w:hint="eastAsia"/>
          <w:b/>
          <w:bCs w:val="0"/>
          <w:noProof/>
          <w:spacing w:val="-2"/>
          <w:szCs w:val="52"/>
        </w:rPr>
        <w:t>日方召開跨縣市協調會議</w:t>
      </w:r>
      <w:r w:rsidR="008E514E" w:rsidRPr="00583951">
        <w:rPr>
          <w:rFonts w:ascii="Times New Roman" w:hint="eastAsia"/>
          <w:b/>
          <w:bCs w:val="0"/>
          <w:noProof/>
          <w:spacing w:val="-2"/>
          <w:szCs w:val="52"/>
        </w:rPr>
        <w:t>，且迄今亦乏明確安置解決方案</w:t>
      </w:r>
      <w:r w:rsidR="00F35F17" w:rsidRPr="00583951">
        <w:rPr>
          <w:rFonts w:ascii="Times New Roman" w:hint="eastAsia"/>
          <w:b/>
          <w:bCs w:val="0"/>
          <w:noProof/>
          <w:spacing w:val="-2"/>
          <w:szCs w:val="52"/>
        </w:rPr>
        <w:t>，</w:t>
      </w:r>
      <w:r w:rsidR="001A1B23" w:rsidRPr="00583951">
        <w:rPr>
          <w:rFonts w:ascii="Times New Roman" w:hint="eastAsia"/>
          <w:b/>
          <w:bCs w:val="0"/>
          <w:noProof/>
          <w:spacing w:val="-2"/>
          <w:szCs w:val="52"/>
        </w:rPr>
        <w:t>讓堂眾與家屬陷入惶恐與不安，亦造成無法弭平之心理傷害，</w:t>
      </w:r>
      <w:r w:rsidR="001A1B23" w:rsidRPr="00583951">
        <w:rPr>
          <w:rFonts w:ascii="Times New Roman" w:hint="eastAsia"/>
          <w:b/>
          <w:bCs w:val="0"/>
          <w:noProof/>
          <w:szCs w:val="52"/>
        </w:rPr>
        <w:t>核有未當。</w:t>
      </w:r>
      <w:bookmarkEnd w:id="171"/>
      <w:bookmarkEnd w:id="172"/>
      <w:bookmarkEnd w:id="173"/>
      <w:bookmarkEnd w:id="174"/>
    </w:p>
    <w:p w:rsidR="00F35F17" w:rsidRPr="00583951" w:rsidRDefault="00F35F17" w:rsidP="00F11932">
      <w:pPr>
        <w:pStyle w:val="3"/>
        <w:kinsoku w:val="0"/>
        <w:ind w:left="1360" w:hanging="680"/>
        <w:rPr>
          <w:rFonts w:ascii="Times New Roman" w:hAnsi="Times New Roman"/>
          <w:noProof/>
        </w:rPr>
      </w:pPr>
      <w:bookmarkStart w:id="175" w:name="_Toc515379154"/>
      <w:bookmarkStart w:id="176" w:name="_Toc515949192"/>
      <w:bookmarkStart w:id="177" w:name="_Toc521085237"/>
      <w:bookmarkStart w:id="178" w:name="_Toc522542561"/>
      <w:bookmarkStart w:id="179" w:name="_Toc523382086"/>
      <w:r w:rsidRPr="00583951">
        <w:rPr>
          <w:rFonts w:ascii="Times New Roman" w:hAnsi="Times New Roman"/>
          <w:noProof/>
        </w:rPr>
        <w:lastRenderedPageBreak/>
        <w:t>依據高市府</w:t>
      </w:r>
      <w:r w:rsidR="00F11932" w:rsidRPr="00583951">
        <w:rPr>
          <w:rFonts w:ascii="Times New Roman" w:hAnsi="Times New Roman" w:hint="eastAsia"/>
          <w:noProof/>
        </w:rPr>
        <w:t>透過此次疫情</w:t>
      </w:r>
      <w:r w:rsidR="00707A0D" w:rsidRPr="00583951">
        <w:rPr>
          <w:rFonts w:ascii="Times New Roman" w:hAnsi="Times New Roman" w:hint="eastAsia"/>
          <w:noProof/>
        </w:rPr>
        <w:t>事件</w:t>
      </w:r>
      <w:r w:rsidR="00F11932" w:rsidRPr="00583951">
        <w:rPr>
          <w:rFonts w:ascii="Times New Roman" w:hAnsi="Times New Roman" w:hint="eastAsia"/>
          <w:noProof/>
        </w:rPr>
        <w:t>之清查結果</w:t>
      </w:r>
      <w:r w:rsidRPr="00583951">
        <w:rPr>
          <w:rFonts w:ascii="Times New Roman" w:hAnsi="Times New Roman"/>
          <w:noProof/>
        </w:rPr>
        <w:t>，龍發堂收住</w:t>
      </w:r>
      <w:r w:rsidRPr="00583951">
        <w:rPr>
          <w:rFonts w:ascii="Times New Roman" w:hAnsi="Times New Roman"/>
          <w:noProof/>
        </w:rPr>
        <w:t>503</w:t>
      </w:r>
      <w:r w:rsidRPr="00583951">
        <w:rPr>
          <w:rFonts w:ascii="Times New Roman" w:hAnsi="Times New Roman"/>
          <w:noProof/>
        </w:rPr>
        <w:t>名堂眾，其戶籍所在地分布於高雄市等</w:t>
      </w:r>
      <w:r w:rsidR="000E3748" w:rsidRPr="00583951">
        <w:rPr>
          <w:rFonts w:ascii="Times New Roman" w:hAnsi="Times New Roman" w:hint="eastAsia"/>
          <w:noProof/>
        </w:rPr>
        <w:t>19</w:t>
      </w:r>
      <w:r w:rsidRPr="00583951">
        <w:rPr>
          <w:rFonts w:ascii="Times New Roman" w:hAnsi="Times New Roman"/>
          <w:noProof/>
        </w:rPr>
        <w:t>個縣市</w:t>
      </w:r>
      <w:r w:rsidR="00544E7A" w:rsidRPr="00583951">
        <w:rPr>
          <w:rFonts w:ascii="Times New Roman" w:hAnsi="Times New Roman" w:hint="eastAsia"/>
          <w:noProof/>
        </w:rPr>
        <w:t>(</w:t>
      </w:r>
      <w:r w:rsidR="00544E7A" w:rsidRPr="00583951">
        <w:rPr>
          <w:rFonts w:ascii="Times New Roman" w:hAnsi="Times New Roman" w:hint="eastAsia"/>
          <w:noProof/>
        </w:rPr>
        <w:t>僅臺東縣、澎湖縣及連江縣無堂眾個案</w:t>
      </w:r>
      <w:r w:rsidR="00544E7A" w:rsidRPr="00583951">
        <w:rPr>
          <w:rFonts w:ascii="Times New Roman" w:hAnsi="Times New Roman" w:hint="eastAsia"/>
          <w:noProof/>
        </w:rPr>
        <w:t>)</w:t>
      </w:r>
      <w:r w:rsidRPr="00583951">
        <w:rPr>
          <w:rFonts w:ascii="Times New Roman" w:hAnsi="Times New Roman" w:hint="eastAsia"/>
          <w:noProof/>
        </w:rPr>
        <w:t>，其中非設籍於高雄市之堂眾計有</w:t>
      </w:r>
      <w:r w:rsidRPr="00583951">
        <w:rPr>
          <w:rFonts w:ascii="Times New Roman" w:hAnsi="Times New Roman" w:hint="eastAsia"/>
          <w:noProof/>
        </w:rPr>
        <w:t>211</w:t>
      </w:r>
      <w:r w:rsidRPr="00583951">
        <w:rPr>
          <w:rFonts w:ascii="Times New Roman" w:hAnsi="Times New Roman" w:hint="eastAsia"/>
          <w:noProof/>
        </w:rPr>
        <w:t>人</w:t>
      </w:r>
      <w:r w:rsidR="00F11932" w:rsidRPr="00583951">
        <w:rPr>
          <w:rStyle w:val="afe"/>
          <w:rFonts w:ascii="Times New Roman" w:hAnsi="Times New Roman"/>
          <w:noProof/>
        </w:rPr>
        <w:footnoteReference w:id="14"/>
      </w:r>
      <w:r w:rsidRPr="00583951">
        <w:rPr>
          <w:rFonts w:ascii="Times New Roman" w:hAnsi="Times New Roman"/>
          <w:noProof/>
        </w:rPr>
        <w:t>。再據</w:t>
      </w:r>
      <w:r w:rsidR="00707A0D" w:rsidRPr="00583951">
        <w:rPr>
          <w:rFonts w:ascii="Times New Roman" w:hAnsi="Times New Roman" w:hint="eastAsia"/>
          <w:noProof/>
        </w:rPr>
        <w:t>該</w:t>
      </w:r>
      <w:r w:rsidRPr="00583951">
        <w:rPr>
          <w:rFonts w:ascii="Times New Roman" w:hAnsi="Times New Roman"/>
          <w:noProof/>
        </w:rPr>
        <w:t>府查復資料顯示，龍發堂爆發此次疫情後，該府衛生局</w:t>
      </w:r>
      <w:r w:rsidRPr="00583951">
        <w:rPr>
          <w:rFonts w:ascii="Times New Roman" w:hAnsi="Times New Roman"/>
        </w:rPr>
        <w:t>針對</w:t>
      </w:r>
      <w:r w:rsidRPr="00583951">
        <w:rPr>
          <w:rFonts w:ascii="Times New Roman" w:hAnsi="Times New Roman"/>
          <w:noProof/>
        </w:rPr>
        <w:t>龍發堂堂眾後續安置</w:t>
      </w:r>
      <w:r w:rsidR="00707A0D" w:rsidRPr="00583951">
        <w:rPr>
          <w:rFonts w:ascii="Times New Roman" w:hAnsi="Times New Roman" w:hint="eastAsia"/>
          <w:noProof/>
        </w:rPr>
        <w:t>相關</w:t>
      </w:r>
      <w:r w:rsidRPr="00583951">
        <w:rPr>
          <w:rFonts w:ascii="Times New Roman" w:hAnsi="Times New Roman"/>
          <w:noProof/>
        </w:rPr>
        <w:t>事宜，曾多次請求衛福部提供相關協助</w:t>
      </w:r>
      <w:r w:rsidR="00707A0D" w:rsidRPr="00583951">
        <w:rPr>
          <w:rFonts w:ascii="Times New Roman" w:hAnsi="Times New Roman" w:hint="eastAsia"/>
          <w:noProof/>
        </w:rPr>
        <w:t>及共同研議辦理</w:t>
      </w:r>
      <w:r w:rsidRPr="00583951">
        <w:rPr>
          <w:rFonts w:ascii="Times New Roman" w:hAnsi="Times New Roman"/>
          <w:noProof/>
        </w:rPr>
        <w:t>，其情形彙整如下表：</w:t>
      </w:r>
      <w:bookmarkEnd w:id="175"/>
      <w:bookmarkEnd w:id="176"/>
      <w:bookmarkEnd w:id="177"/>
      <w:bookmarkEnd w:id="178"/>
      <w:bookmarkEnd w:id="179"/>
    </w:p>
    <w:tbl>
      <w:tblPr>
        <w:tblStyle w:val="af6"/>
        <w:tblW w:w="0" w:type="auto"/>
        <w:tblInd w:w="14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50"/>
        <w:gridCol w:w="4708"/>
      </w:tblGrid>
      <w:tr w:rsidR="00583951" w:rsidRPr="00583951" w:rsidTr="0094669B">
        <w:trPr>
          <w:tblHeader/>
        </w:trPr>
        <w:tc>
          <w:tcPr>
            <w:tcW w:w="2674" w:type="dxa"/>
            <w:shd w:val="clear" w:color="auto" w:fill="DAEEF3" w:themeFill="accent5" w:themeFillTint="33"/>
            <w:vAlign w:val="center"/>
          </w:tcPr>
          <w:p w:rsidR="00544E7A" w:rsidRPr="00583951" w:rsidRDefault="00F35F17" w:rsidP="00EF1833">
            <w:pPr>
              <w:pStyle w:val="3"/>
              <w:numPr>
                <w:ilvl w:val="0"/>
                <w:numId w:val="0"/>
              </w:numPr>
              <w:kinsoku w:val="0"/>
              <w:spacing w:line="320" w:lineRule="exact"/>
              <w:ind w:leftChars="-13" w:left="-44" w:rightChars="-15" w:right="-51" w:firstLine="1"/>
              <w:jc w:val="center"/>
              <w:rPr>
                <w:noProof/>
                <w:sz w:val="28"/>
                <w:szCs w:val="28"/>
              </w:rPr>
            </w:pPr>
            <w:bookmarkStart w:id="180" w:name="_Toc521085238"/>
            <w:bookmarkStart w:id="181" w:name="_Toc522542562"/>
            <w:bookmarkStart w:id="182" w:name="_Toc523382087"/>
            <w:bookmarkStart w:id="183" w:name="_Toc515379155"/>
            <w:bookmarkStart w:id="184" w:name="_Toc515949193"/>
            <w:r w:rsidRPr="00583951">
              <w:rPr>
                <w:rFonts w:hint="eastAsia"/>
                <w:noProof/>
                <w:sz w:val="28"/>
                <w:szCs w:val="28"/>
              </w:rPr>
              <w:t>高雄市政府衛生局發函文號及召開</w:t>
            </w:r>
            <w:bookmarkEnd w:id="180"/>
            <w:bookmarkEnd w:id="181"/>
            <w:bookmarkEnd w:id="182"/>
          </w:p>
          <w:p w:rsidR="00F35F17" w:rsidRPr="00583951" w:rsidRDefault="00F35F17" w:rsidP="00EF1833">
            <w:pPr>
              <w:pStyle w:val="3"/>
              <w:numPr>
                <w:ilvl w:val="0"/>
                <w:numId w:val="0"/>
              </w:numPr>
              <w:kinsoku w:val="0"/>
              <w:spacing w:line="320" w:lineRule="exact"/>
              <w:ind w:leftChars="-13" w:left="-44" w:rightChars="-15" w:right="-51" w:firstLine="1"/>
              <w:jc w:val="center"/>
              <w:rPr>
                <w:noProof/>
                <w:sz w:val="28"/>
                <w:szCs w:val="28"/>
              </w:rPr>
            </w:pPr>
            <w:bookmarkStart w:id="185" w:name="_Toc521085239"/>
            <w:bookmarkStart w:id="186" w:name="_Toc522542563"/>
            <w:bookmarkStart w:id="187" w:name="_Toc523382088"/>
            <w:r w:rsidRPr="00583951">
              <w:rPr>
                <w:rFonts w:hint="eastAsia"/>
                <w:noProof/>
                <w:sz w:val="28"/>
                <w:szCs w:val="28"/>
              </w:rPr>
              <w:t>相關會議時間</w:t>
            </w:r>
            <w:bookmarkEnd w:id="183"/>
            <w:bookmarkEnd w:id="184"/>
            <w:bookmarkEnd w:id="185"/>
            <w:bookmarkEnd w:id="186"/>
            <w:bookmarkEnd w:id="187"/>
          </w:p>
        </w:tc>
        <w:tc>
          <w:tcPr>
            <w:tcW w:w="4806" w:type="dxa"/>
            <w:shd w:val="clear" w:color="auto" w:fill="DAEEF3" w:themeFill="accent5" w:themeFillTint="33"/>
            <w:vAlign w:val="center"/>
          </w:tcPr>
          <w:p w:rsidR="00F35F17" w:rsidRPr="00583951" w:rsidRDefault="00F35F17" w:rsidP="00EF1833">
            <w:pPr>
              <w:pStyle w:val="3"/>
              <w:numPr>
                <w:ilvl w:val="0"/>
                <w:numId w:val="0"/>
              </w:numPr>
              <w:kinsoku w:val="0"/>
              <w:spacing w:line="320" w:lineRule="exact"/>
              <w:jc w:val="center"/>
              <w:rPr>
                <w:noProof/>
                <w:sz w:val="28"/>
                <w:szCs w:val="28"/>
              </w:rPr>
            </w:pPr>
            <w:bookmarkStart w:id="188" w:name="_Toc515379156"/>
            <w:bookmarkStart w:id="189" w:name="_Toc515949194"/>
            <w:bookmarkStart w:id="190" w:name="_Toc521085240"/>
            <w:bookmarkStart w:id="191" w:name="_Toc522542564"/>
            <w:bookmarkStart w:id="192" w:name="_Toc523382089"/>
            <w:r w:rsidRPr="00583951">
              <w:rPr>
                <w:rFonts w:hint="eastAsia"/>
                <w:noProof/>
                <w:sz w:val="28"/>
                <w:szCs w:val="28"/>
              </w:rPr>
              <w:t>請求衛福部協助之事項摘述</w:t>
            </w:r>
            <w:bookmarkEnd w:id="188"/>
            <w:bookmarkEnd w:id="189"/>
            <w:bookmarkEnd w:id="190"/>
            <w:bookmarkEnd w:id="191"/>
            <w:bookmarkEnd w:id="192"/>
          </w:p>
        </w:tc>
      </w:tr>
      <w:tr w:rsidR="00583951" w:rsidRPr="00583951" w:rsidTr="00544E7A">
        <w:tc>
          <w:tcPr>
            <w:tcW w:w="2674" w:type="dxa"/>
          </w:tcPr>
          <w:p w:rsidR="00F35F17" w:rsidRPr="00583951" w:rsidRDefault="00F35F17" w:rsidP="00197C26">
            <w:pPr>
              <w:pStyle w:val="3"/>
              <w:numPr>
                <w:ilvl w:val="0"/>
                <w:numId w:val="0"/>
              </w:numPr>
              <w:kinsoku w:val="0"/>
              <w:spacing w:line="350" w:lineRule="exact"/>
              <w:ind w:leftChars="-24" w:left="-82" w:rightChars="-19" w:right="-65" w:firstLineChars="5" w:firstLine="13"/>
              <w:rPr>
                <w:rFonts w:ascii="Times New Roman" w:hAnsi="Times New Roman"/>
                <w:noProof/>
                <w:spacing w:val="-16"/>
                <w:sz w:val="28"/>
                <w:szCs w:val="28"/>
              </w:rPr>
            </w:pPr>
            <w:bookmarkStart w:id="193" w:name="_Toc515379157"/>
            <w:bookmarkStart w:id="194" w:name="_Toc515949195"/>
            <w:bookmarkStart w:id="195" w:name="_Toc521085241"/>
            <w:bookmarkStart w:id="196" w:name="_Toc522542565"/>
            <w:bookmarkStart w:id="197" w:name="_Toc523382090"/>
            <w:r w:rsidRPr="00583951">
              <w:rPr>
                <w:rFonts w:ascii="Times New Roman" w:hAnsi="Times New Roman"/>
                <w:noProof/>
                <w:spacing w:val="-16"/>
                <w:sz w:val="28"/>
                <w:szCs w:val="28"/>
              </w:rPr>
              <w:t>106</w:t>
            </w:r>
            <w:r w:rsidRPr="00583951">
              <w:rPr>
                <w:rFonts w:ascii="Times New Roman" w:hAnsi="Times New Roman"/>
                <w:noProof/>
                <w:spacing w:val="-16"/>
                <w:sz w:val="28"/>
                <w:szCs w:val="28"/>
              </w:rPr>
              <w:t>年</w:t>
            </w:r>
            <w:r w:rsidRPr="00583951">
              <w:rPr>
                <w:rFonts w:ascii="Times New Roman" w:hAnsi="Times New Roman"/>
                <w:noProof/>
                <w:spacing w:val="-16"/>
                <w:sz w:val="28"/>
                <w:szCs w:val="28"/>
              </w:rPr>
              <w:t>9</w:t>
            </w:r>
            <w:r w:rsidRPr="00583951">
              <w:rPr>
                <w:rFonts w:ascii="Times New Roman" w:hAnsi="Times New Roman"/>
                <w:noProof/>
                <w:spacing w:val="-16"/>
                <w:sz w:val="28"/>
                <w:szCs w:val="28"/>
              </w:rPr>
              <w:t>月</w:t>
            </w:r>
            <w:r w:rsidRPr="00583951">
              <w:rPr>
                <w:rFonts w:ascii="Times New Roman" w:hAnsi="Times New Roman"/>
                <w:noProof/>
                <w:spacing w:val="-16"/>
                <w:sz w:val="28"/>
                <w:szCs w:val="28"/>
              </w:rPr>
              <w:t>6</w:t>
            </w:r>
            <w:r w:rsidRPr="00583951">
              <w:rPr>
                <w:rFonts w:ascii="Times New Roman" w:hAnsi="Times New Roman"/>
                <w:noProof/>
                <w:spacing w:val="-16"/>
                <w:sz w:val="28"/>
                <w:szCs w:val="28"/>
              </w:rPr>
              <w:t>日高市衛社字第</w:t>
            </w:r>
            <w:r w:rsidRPr="00583951">
              <w:rPr>
                <w:rFonts w:ascii="Times New Roman" w:hAnsi="Times New Roman"/>
                <w:noProof/>
                <w:spacing w:val="-16"/>
                <w:sz w:val="28"/>
                <w:szCs w:val="28"/>
              </w:rPr>
              <w:t>10636647200</w:t>
            </w:r>
            <w:r w:rsidRPr="00583951">
              <w:rPr>
                <w:rFonts w:ascii="Times New Roman" w:hAnsi="Times New Roman"/>
                <w:noProof/>
                <w:spacing w:val="-16"/>
                <w:sz w:val="28"/>
                <w:szCs w:val="28"/>
              </w:rPr>
              <w:t>號函</w:t>
            </w:r>
            <w:bookmarkEnd w:id="193"/>
            <w:bookmarkEnd w:id="194"/>
            <w:bookmarkEnd w:id="195"/>
            <w:bookmarkEnd w:id="196"/>
            <w:bookmarkEnd w:id="197"/>
          </w:p>
        </w:tc>
        <w:tc>
          <w:tcPr>
            <w:tcW w:w="4806" w:type="dxa"/>
          </w:tcPr>
          <w:p w:rsidR="00F35F17" w:rsidRPr="00583951" w:rsidRDefault="00F35F17" w:rsidP="00197C26">
            <w:pPr>
              <w:pStyle w:val="3"/>
              <w:numPr>
                <w:ilvl w:val="0"/>
                <w:numId w:val="0"/>
              </w:numPr>
              <w:kinsoku w:val="0"/>
              <w:spacing w:line="350" w:lineRule="exact"/>
              <w:ind w:leftChars="-15" w:left="-51" w:rightChars="-13" w:right="-44"/>
              <w:rPr>
                <w:noProof/>
                <w:sz w:val="28"/>
                <w:szCs w:val="28"/>
              </w:rPr>
            </w:pPr>
            <w:bookmarkStart w:id="198" w:name="_Toc515379158"/>
            <w:bookmarkStart w:id="199" w:name="_Toc515949196"/>
            <w:bookmarkStart w:id="200" w:name="_Toc521085242"/>
            <w:bookmarkStart w:id="201" w:name="_Toc522542566"/>
            <w:bookmarkStart w:id="202" w:name="_Toc523382091"/>
            <w:r w:rsidRPr="00583951">
              <w:rPr>
                <w:rFonts w:hint="eastAsia"/>
                <w:noProof/>
                <w:sz w:val="28"/>
                <w:szCs w:val="28"/>
              </w:rPr>
              <w:t>考量龍發堂屬人口密集，且收容對象來自全國各縣市，希該部針對堂內堂眾後續可能安置等相關問題，惠予協助共同研議辦理。</w:t>
            </w:r>
            <w:bookmarkEnd w:id="198"/>
            <w:bookmarkEnd w:id="199"/>
            <w:bookmarkEnd w:id="200"/>
            <w:bookmarkEnd w:id="201"/>
            <w:bookmarkEnd w:id="202"/>
          </w:p>
        </w:tc>
      </w:tr>
      <w:tr w:rsidR="00583951" w:rsidRPr="00583951" w:rsidTr="00544E7A">
        <w:tc>
          <w:tcPr>
            <w:tcW w:w="2674" w:type="dxa"/>
          </w:tcPr>
          <w:p w:rsidR="00F35F17" w:rsidRPr="00583951" w:rsidRDefault="00F35F17" w:rsidP="00197C26">
            <w:pPr>
              <w:pStyle w:val="3"/>
              <w:numPr>
                <w:ilvl w:val="0"/>
                <w:numId w:val="0"/>
              </w:numPr>
              <w:kinsoku w:val="0"/>
              <w:spacing w:line="350" w:lineRule="exact"/>
              <w:ind w:leftChars="-24" w:left="-82" w:rightChars="-19" w:right="-65" w:firstLineChars="5" w:firstLine="13"/>
              <w:rPr>
                <w:rFonts w:ascii="Times New Roman" w:hAnsi="Times New Roman"/>
                <w:noProof/>
                <w:spacing w:val="-16"/>
                <w:sz w:val="28"/>
                <w:szCs w:val="28"/>
              </w:rPr>
            </w:pPr>
            <w:bookmarkStart w:id="203" w:name="_Toc515379159"/>
            <w:bookmarkStart w:id="204" w:name="_Toc515949197"/>
            <w:bookmarkStart w:id="205" w:name="_Toc521085243"/>
            <w:bookmarkStart w:id="206" w:name="_Toc522542567"/>
            <w:bookmarkStart w:id="207" w:name="_Toc523382092"/>
            <w:r w:rsidRPr="00583951">
              <w:rPr>
                <w:rFonts w:ascii="Times New Roman" w:hAnsi="Times New Roman"/>
                <w:noProof/>
                <w:spacing w:val="-16"/>
                <w:sz w:val="28"/>
                <w:szCs w:val="28"/>
              </w:rPr>
              <w:t>106</w:t>
            </w:r>
            <w:r w:rsidRPr="00583951">
              <w:rPr>
                <w:rFonts w:ascii="Times New Roman" w:hAnsi="Times New Roman"/>
                <w:noProof/>
                <w:spacing w:val="-16"/>
                <w:sz w:val="28"/>
                <w:szCs w:val="28"/>
              </w:rPr>
              <w:t>年</w:t>
            </w:r>
            <w:r w:rsidRPr="00583951">
              <w:rPr>
                <w:rFonts w:ascii="Times New Roman" w:hAnsi="Times New Roman"/>
                <w:noProof/>
                <w:spacing w:val="-16"/>
                <w:sz w:val="28"/>
                <w:szCs w:val="28"/>
              </w:rPr>
              <w:t>9</w:t>
            </w:r>
            <w:r w:rsidRPr="00583951">
              <w:rPr>
                <w:rFonts w:ascii="Times New Roman" w:hAnsi="Times New Roman"/>
                <w:noProof/>
                <w:spacing w:val="-16"/>
                <w:sz w:val="28"/>
                <w:szCs w:val="28"/>
              </w:rPr>
              <w:t>月</w:t>
            </w:r>
            <w:r w:rsidRPr="00583951">
              <w:rPr>
                <w:rFonts w:ascii="Times New Roman" w:hAnsi="Times New Roman" w:hint="eastAsia"/>
                <w:noProof/>
                <w:spacing w:val="-16"/>
                <w:sz w:val="28"/>
                <w:szCs w:val="28"/>
              </w:rPr>
              <w:t>8</w:t>
            </w:r>
            <w:r w:rsidRPr="00583951">
              <w:rPr>
                <w:rFonts w:ascii="Times New Roman" w:hAnsi="Times New Roman"/>
                <w:noProof/>
                <w:spacing w:val="-16"/>
                <w:sz w:val="28"/>
                <w:szCs w:val="28"/>
              </w:rPr>
              <w:t>日高市衛社字第</w:t>
            </w:r>
            <w:r w:rsidRPr="00583951">
              <w:rPr>
                <w:rFonts w:ascii="Times New Roman" w:hAnsi="Times New Roman"/>
                <w:noProof/>
                <w:spacing w:val="-16"/>
                <w:sz w:val="28"/>
                <w:szCs w:val="28"/>
              </w:rPr>
              <w:t>10636</w:t>
            </w:r>
            <w:r w:rsidRPr="00583951">
              <w:rPr>
                <w:rFonts w:ascii="Times New Roman" w:hAnsi="Times New Roman" w:hint="eastAsia"/>
                <w:noProof/>
                <w:spacing w:val="-16"/>
                <w:sz w:val="28"/>
                <w:szCs w:val="28"/>
              </w:rPr>
              <w:t>770400</w:t>
            </w:r>
            <w:r w:rsidRPr="00583951">
              <w:rPr>
                <w:rFonts w:ascii="Times New Roman" w:hAnsi="Times New Roman"/>
                <w:noProof/>
                <w:spacing w:val="-16"/>
                <w:sz w:val="28"/>
                <w:szCs w:val="28"/>
              </w:rPr>
              <w:t>號函</w:t>
            </w:r>
            <w:bookmarkEnd w:id="203"/>
            <w:bookmarkEnd w:id="204"/>
            <w:bookmarkEnd w:id="205"/>
            <w:bookmarkEnd w:id="206"/>
            <w:bookmarkEnd w:id="207"/>
          </w:p>
        </w:tc>
        <w:tc>
          <w:tcPr>
            <w:tcW w:w="4806" w:type="dxa"/>
          </w:tcPr>
          <w:p w:rsidR="00F35F17" w:rsidRPr="00583951" w:rsidRDefault="00F35F17" w:rsidP="00197C26">
            <w:pPr>
              <w:pStyle w:val="3"/>
              <w:numPr>
                <w:ilvl w:val="0"/>
                <w:numId w:val="0"/>
              </w:numPr>
              <w:kinsoku w:val="0"/>
              <w:spacing w:line="350" w:lineRule="exact"/>
              <w:ind w:leftChars="-15" w:left="-51" w:rightChars="-13" w:right="-44"/>
              <w:rPr>
                <w:noProof/>
                <w:sz w:val="28"/>
                <w:szCs w:val="28"/>
              </w:rPr>
            </w:pPr>
            <w:bookmarkStart w:id="208" w:name="_Toc515379160"/>
            <w:bookmarkStart w:id="209" w:name="_Toc515949198"/>
            <w:bookmarkStart w:id="210" w:name="_Toc521085244"/>
            <w:bookmarkStart w:id="211" w:name="_Toc522542568"/>
            <w:bookmarkStart w:id="212" w:name="_Toc523382093"/>
            <w:r w:rsidRPr="00583951">
              <w:rPr>
                <w:rFonts w:hint="eastAsia"/>
                <w:noProof/>
                <w:sz w:val="28"/>
                <w:szCs w:val="28"/>
              </w:rPr>
              <w:t>考量龍發堂已發生法定傳染病事件，針對堂內堂眾後續安置需有完善之社會福利照顧，以不增加家屬之負擔為前提，爰此，建請該部研擬專案補助方案，俾利堂眾接受妥適之照顧。</w:t>
            </w:r>
            <w:bookmarkEnd w:id="208"/>
            <w:bookmarkEnd w:id="209"/>
            <w:bookmarkEnd w:id="210"/>
            <w:bookmarkEnd w:id="211"/>
            <w:bookmarkEnd w:id="212"/>
          </w:p>
        </w:tc>
      </w:tr>
      <w:tr w:rsidR="00583951" w:rsidRPr="00583951" w:rsidTr="00544E7A">
        <w:tc>
          <w:tcPr>
            <w:tcW w:w="2674" w:type="dxa"/>
          </w:tcPr>
          <w:p w:rsidR="00F35F17" w:rsidRPr="00583951" w:rsidRDefault="00F35F17" w:rsidP="00197C26">
            <w:pPr>
              <w:pStyle w:val="3"/>
              <w:numPr>
                <w:ilvl w:val="0"/>
                <w:numId w:val="0"/>
              </w:numPr>
              <w:kinsoku w:val="0"/>
              <w:spacing w:line="350" w:lineRule="exact"/>
              <w:ind w:leftChars="-24" w:left="-82" w:rightChars="-19" w:right="-65" w:firstLineChars="5" w:firstLine="13"/>
              <w:rPr>
                <w:rFonts w:ascii="Times New Roman" w:hAnsi="Times New Roman"/>
                <w:noProof/>
                <w:spacing w:val="-22"/>
                <w:sz w:val="28"/>
                <w:szCs w:val="28"/>
              </w:rPr>
            </w:pPr>
            <w:bookmarkStart w:id="213" w:name="_Toc515379161"/>
            <w:bookmarkStart w:id="214" w:name="_Toc515949199"/>
            <w:bookmarkStart w:id="215" w:name="_Toc521085245"/>
            <w:bookmarkStart w:id="216" w:name="_Toc522542569"/>
            <w:bookmarkStart w:id="217" w:name="_Toc523382094"/>
            <w:r w:rsidRPr="00583951">
              <w:rPr>
                <w:rFonts w:ascii="Times New Roman" w:hAnsi="Times New Roman"/>
                <w:noProof/>
                <w:spacing w:val="-22"/>
                <w:sz w:val="28"/>
                <w:szCs w:val="28"/>
              </w:rPr>
              <w:t>106</w:t>
            </w:r>
            <w:r w:rsidRPr="00583951">
              <w:rPr>
                <w:rFonts w:ascii="Times New Roman" w:hAnsi="Times New Roman"/>
                <w:noProof/>
                <w:spacing w:val="-22"/>
                <w:sz w:val="28"/>
                <w:szCs w:val="28"/>
              </w:rPr>
              <w:t>年</w:t>
            </w:r>
            <w:r w:rsidRPr="00583951">
              <w:rPr>
                <w:rFonts w:ascii="Times New Roman" w:hAnsi="Times New Roman"/>
                <w:noProof/>
                <w:spacing w:val="-22"/>
                <w:sz w:val="28"/>
                <w:szCs w:val="28"/>
              </w:rPr>
              <w:t>9</w:t>
            </w:r>
            <w:r w:rsidRPr="00583951">
              <w:rPr>
                <w:rFonts w:ascii="Times New Roman" w:hAnsi="Times New Roman"/>
                <w:noProof/>
                <w:spacing w:val="-22"/>
                <w:sz w:val="28"/>
                <w:szCs w:val="28"/>
              </w:rPr>
              <w:t>月</w:t>
            </w:r>
            <w:r w:rsidRPr="00583951">
              <w:rPr>
                <w:rFonts w:ascii="Times New Roman" w:hAnsi="Times New Roman" w:hint="eastAsia"/>
                <w:noProof/>
                <w:spacing w:val="-22"/>
                <w:sz w:val="28"/>
                <w:szCs w:val="28"/>
              </w:rPr>
              <w:t>13</w:t>
            </w:r>
            <w:r w:rsidRPr="00583951">
              <w:rPr>
                <w:rFonts w:ascii="Times New Roman" w:hAnsi="Times New Roman"/>
                <w:noProof/>
                <w:spacing w:val="-22"/>
                <w:sz w:val="28"/>
                <w:szCs w:val="28"/>
              </w:rPr>
              <w:t>日高市衛社字第</w:t>
            </w:r>
            <w:r w:rsidRPr="00583951">
              <w:rPr>
                <w:rFonts w:ascii="Times New Roman" w:hAnsi="Times New Roman"/>
                <w:noProof/>
                <w:spacing w:val="-22"/>
                <w:sz w:val="28"/>
                <w:szCs w:val="28"/>
              </w:rPr>
              <w:t>1063</w:t>
            </w:r>
            <w:r w:rsidRPr="00583951">
              <w:rPr>
                <w:rFonts w:ascii="Times New Roman" w:hAnsi="Times New Roman" w:hint="eastAsia"/>
                <w:noProof/>
                <w:spacing w:val="-22"/>
                <w:sz w:val="28"/>
                <w:szCs w:val="28"/>
              </w:rPr>
              <w:t>6905500</w:t>
            </w:r>
            <w:r w:rsidRPr="00583951">
              <w:rPr>
                <w:rFonts w:ascii="Times New Roman" w:hAnsi="Times New Roman"/>
                <w:noProof/>
                <w:spacing w:val="-22"/>
                <w:sz w:val="28"/>
                <w:szCs w:val="28"/>
              </w:rPr>
              <w:t>號函</w:t>
            </w:r>
            <w:bookmarkEnd w:id="213"/>
            <w:bookmarkEnd w:id="214"/>
            <w:bookmarkEnd w:id="215"/>
            <w:bookmarkEnd w:id="216"/>
            <w:bookmarkEnd w:id="217"/>
          </w:p>
        </w:tc>
        <w:tc>
          <w:tcPr>
            <w:tcW w:w="4806" w:type="dxa"/>
          </w:tcPr>
          <w:p w:rsidR="00F35F17" w:rsidRPr="00583951" w:rsidRDefault="00F35F17" w:rsidP="00197C26">
            <w:pPr>
              <w:pStyle w:val="3"/>
              <w:numPr>
                <w:ilvl w:val="0"/>
                <w:numId w:val="23"/>
              </w:numPr>
              <w:kinsoku w:val="0"/>
              <w:spacing w:line="350" w:lineRule="exact"/>
              <w:ind w:left="291" w:rightChars="-13" w:right="-44" w:hanging="291"/>
              <w:rPr>
                <w:noProof/>
                <w:sz w:val="28"/>
                <w:szCs w:val="28"/>
              </w:rPr>
            </w:pPr>
            <w:bookmarkStart w:id="218" w:name="_Toc515379162"/>
            <w:bookmarkStart w:id="219" w:name="_Toc515949200"/>
            <w:bookmarkStart w:id="220" w:name="_Toc521085246"/>
            <w:bookmarkStart w:id="221" w:name="_Toc522542570"/>
            <w:bookmarkStart w:id="222" w:name="_Toc523382095"/>
            <w:r w:rsidRPr="00583951">
              <w:rPr>
                <w:rFonts w:hint="eastAsia"/>
                <w:noProof/>
                <w:sz w:val="28"/>
                <w:szCs w:val="28"/>
              </w:rPr>
              <w:t>請該部邀集跨部會及縣市召開龍發堂堂眾後續安置事宜，研議在安置過程中可能面臨之困境，如：堂眾依其戶籍地回歸各縣市政府收容、安置機構之需求數、安置機構衍生之安養費、醫療費用及看護等經費編列、未領有身心障礙手冊之後續安置規劃、堂眾皆以買斷方式入住，倘由各縣市政府安置，其後續處置計畫或決策及堂眾復歸各縣市之細部作業程序等相關問題。</w:t>
            </w:r>
            <w:bookmarkEnd w:id="218"/>
            <w:bookmarkEnd w:id="219"/>
            <w:bookmarkEnd w:id="220"/>
            <w:bookmarkEnd w:id="221"/>
            <w:bookmarkEnd w:id="222"/>
          </w:p>
          <w:p w:rsidR="00F35F17" w:rsidRPr="00583951" w:rsidRDefault="00F35F17" w:rsidP="00197C26">
            <w:pPr>
              <w:pStyle w:val="3"/>
              <w:numPr>
                <w:ilvl w:val="0"/>
                <w:numId w:val="23"/>
              </w:numPr>
              <w:kinsoku w:val="0"/>
              <w:spacing w:line="350" w:lineRule="exact"/>
              <w:ind w:left="291" w:rightChars="-13" w:right="-44" w:hanging="291"/>
              <w:rPr>
                <w:noProof/>
                <w:sz w:val="28"/>
                <w:szCs w:val="28"/>
              </w:rPr>
            </w:pPr>
            <w:bookmarkStart w:id="223" w:name="_Toc515379163"/>
            <w:bookmarkStart w:id="224" w:name="_Toc515949201"/>
            <w:bookmarkStart w:id="225" w:name="_Toc521085247"/>
            <w:bookmarkStart w:id="226" w:name="_Toc522542571"/>
            <w:bookmarkStart w:id="227" w:name="_Toc523382096"/>
            <w:r w:rsidRPr="00583951">
              <w:rPr>
                <w:rFonts w:hint="eastAsia"/>
                <w:noProof/>
                <w:sz w:val="28"/>
                <w:szCs w:val="28"/>
              </w:rPr>
              <w:t>爰此，建請該部籌組中央層級小</w:t>
            </w:r>
            <w:r w:rsidRPr="00583951">
              <w:rPr>
                <w:rFonts w:hint="eastAsia"/>
                <w:noProof/>
                <w:sz w:val="28"/>
                <w:szCs w:val="28"/>
              </w:rPr>
              <w:lastRenderedPageBreak/>
              <w:t>組邀集各縣市政府共同研議，並整合各縣市資源以專案方案辦理，不增加家屬負擔為最大原則，俾利前開事項執行。</w:t>
            </w:r>
            <w:bookmarkEnd w:id="223"/>
            <w:bookmarkEnd w:id="224"/>
            <w:bookmarkEnd w:id="225"/>
            <w:bookmarkEnd w:id="226"/>
            <w:bookmarkEnd w:id="227"/>
          </w:p>
        </w:tc>
      </w:tr>
      <w:tr w:rsidR="00583951" w:rsidRPr="00583951" w:rsidTr="00544E7A">
        <w:tc>
          <w:tcPr>
            <w:tcW w:w="2674" w:type="dxa"/>
          </w:tcPr>
          <w:p w:rsidR="00F35F17" w:rsidRPr="00583951" w:rsidRDefault="00F35F17" w:rsidP="00D156FE">
            <w:pPr>
              <w:pStyle w:val="3"/>
              <w:numPr>
                <w:ilvl w:val="0"/>
                <w:numId w:val="0"/>
              </w:numPr>
              <w:kinsoku w:val="0"/>
              <w:spacing w:line="350" w:lineRule="exact"/>
              <w:ind w:leftChars="-24" w:left="-82" w:rightChars="-19" w:right="-65" w:firstLineChars="5" w:firstLine="14"/>
              <w:rPr>
                <w:rFonts w:ascii="Times New Roman" w:hAnsi="Times New Roman"/>
                <w:noProof/>
                <w:spacing w:val="-10"/>
                <w:sz w:val="28"/>
                <w:szCs w:val="28"/>
              </w:rPr>
            </w:pPr>
            <w:bookmarkStart w:id="228" w:name="_Toc515379164"/>
            <w:bookmarkStart w:id="229" w:name="_Toc515949202"/>
            <w:bookmarkStart w:id="230" w:name="_Toc521085248"/>
            <w:bookmarkStart w:id="231" w:name="_Toc522542572"/>
            <w:bookmarkStart w:id="232" w:name="_Toc523382097"/>
            <w:r w:rsidRPr="00583951">
              <w:rPr>
                <w:rFonts w:ascii="Times New Roman" w:hAnsi="Times New Roman"/>
                <w:noProof/>
                <w:spacing w:val="-10"/>
                <w:sz w:val="28"/>
                <w:szCs w:val="28"/>
              </w:rPr>
              <w:lastRenderedPageBreak/>
              <w:t>106</w:t>
            </w:r>
            <w:r w:rsidRPr="00583951">
              <w:rPr>
                <w:rFonts w:ascii="Times New Roman" w:hAnsi="Times New Roman"/>
                <w:noProof/>
                <w:spacing w:val="-10"/>
                <w:sz w:val="28"/>
                <w:szCs w:val="28"/>
              </w:rPr>
              <w:t>年</w:t>
            </w:r>
            <w:r w:rsidRPr="00583951">
              <w:rPr>
                <w:rFonts w:ascii="Times New Roman" w:hAnsi="Times New Roman"/>
                <w:noProof/>
                <w:spacing w:val="-10"/>
                <w:sz w:val="28"/>
                <w:szCs w:val="28"/>
              </w:rPr>
              <w:t>9</w:t>
            </w:r>
            <w:r w:rsidRPr="00583951">
              <w:rPr>
                <w:rFonts w:ascii="Times New Roman" w:hAnsi="Times New Roman"/>
                <w:noProof/>
                <w:spacing w:val="-10"/>
                <w:sz w:val="28"/>
                <w:szCs w:val="28"/>
              </w:rPr>
              <w:t>月</w:t>
            </w:r>
            <w:r w:rsidRPr="00583951">
              <w:rPr>
                <w:rFonts w:ascii="Times New Roman" w:hAnsi="Times New Roman" w:hint="eastAsia"/>
                <w:noProof/>
                <w:spacing w:val="-10"/>
                <w:sz w:val="28"/>
                <w:szCs w:val="28"/>
              </w:rPr>
              <w:t>20</w:t>
            </w:r>
            <w:r w:rsidRPr="00583951">
              <w:rPr>
                <w:rFonts w:ascii="Times New Roman" w:hAnsi="Times New Roman"/>
                <w:noProof/>
                <w:spacing w:val="-10"/>
                <w:sz w:val="28"/>
                <w:szCs w:val="28"/>
              </w:rPr>
              <w:t>日高市衛社字第</w:t>
            </w:r>
            <w:r w:rsidRPr="00583951">
              <w:rPr>
                <w:rFonts w:ascii="Times New Roman" w:hAnsi="Times New Roman" w:hint="eastAsia"/>
                <w:noProof/>
                <w:spacing w:val="-10"/>
                <w:sz w:val="28"/>
                <w:szCs w:val="28"/>
              </w:rPr>
              <w:t>10637118700</w:t>
            </w:r>
            <w:r w:rsidRPr="00583951">
              <w:rPr>
                <w:rFonts w:ascii="Times New Roman" w:hAnsi="Times New Roman"/>
                <w:noProof/>
                <w:spacing w:val="-10"/>
                <w:sz w:val="28"/>
                <w:szCs w:val="28"/>
              </w:rPr>
              <w:t>號函</w:t>
            </w:r>
            <w:bookmarkEnd w:id="228"/>
            <w:bookmarkEnd w:id="229"/>
            <w:bookmarkEnd w:id="230"/>
            <w:bookmarkEnd w:id="231"/>
            <w:bookmarkEnd w:id="232"/>
          </w:p>
        </w:tc>
        <w:tc>
          <w:tcPr>
            <w:tcW w:w="4806" w:type="dxa"/>
          </w:tcPr>
          <w:p w:rsidR="00F35F17" w:rsidRPr="00583951" w:rsidRDefault="00F35F17" w:rsidP="00D156FE">
            <w:pPr>
              <w:pStyle w:val="3"/>
              <w:numPr>
                <w:ilvl w:val="0"/>
                <w:numId w:val="0"/>
              </w:numPr>
              <w:kinsoku w:val="0"/>
              <w:spacing w:line="350" w:lineRule="exact"/>
              <w:ind w:leftChars="-15" w:left="-51" w:rightChars="-13" w:right="-44"/>
              <w:rPr>
                <w:noProof/>
                <w:sz w:val="28"/>
                <w:szCs w:val="28"/>
              </w:rPr>
            </w:pPr>
            <w:bookmarkStart w:id="233" w:name="_Toc515379165"/>
            <w:bookmarkStart w:id="234" w:name="_Toc515949203"/>
            <w:bookmarkStart w:id="235" w:name="_Toc521085249"/>
            <w:bookmarkStart w:id="236" w:name="_Toc522542573"/>
            <w:bookmarkStart w:id="237" w:name="_Toc523382098"/>
            <w:r w:rsidRPr="00583951">
              <w:rPr>
                <w:rFonts w:hint="eastAsia"/>
                <w:noProof/>
                <w:sz w:val="28"/>
                <w:szCs w:val="28"/>
              </w:rPr>
              <w:t>請該部惠予協助盤點全國精神照護機構空床數之資料，以及籌組中央層級小組邀集各縣市政府共同研議，俾利該部未來安置龍發堂堂眾之過程更為順遂。</w:t>
            </w:r>
            <w:bookmarkEnd w:id="233"/>
            <w:bookmarkEnd w:id="234"/>
            <w:bookmarkEnd w:id="235"/>
            <w:bookmarkEnd w:id="236"/>
            <w:bookmarkEnd w:id="237"/>
          </w:p>
        </w:tc>
      </w:tr>
      <w:tr w:rsidR="00583951" w:rsidRPr="00583951" w:rsidTr="00544E7A">
        <w:tc>
          <w:tcPr>
            <w:tcW w:w="2674" w:type="dxa"/>
          </w:tcPr>
          <w:p w:rsidR="00F35F17" w:rsidRPr="00583951" w:rsidRDefault="00F35F17" w:rsidP="00D156FE">
            <w:pPr>
              <w:pStyle w:val="3"/>
              <w:numPr>
                <w:ilvl w:val="0"/>
                <w:numId w:val="0"/>
              </w:numPr>
              <w:kinsoku w:val="0"/>
              <w:spacing w:line="350" w:lineRule="exact"/>
              <w:ind w:leftChars="-24" w:left="-82" w:rightChars="-19" w:right="-65" w:firstLineChars="5" w:firstLine="14"/>
              <w:rPr>
                <w:rFonts w:ascii="Times New Roman" w:hAnsi="Times New Roman"/>
                <w:noProof/>
                <w:spacing w:val="-10"/>
                <w:sz w:val="28"/>
                <w:szCs w:val="28"/>
              </w:rPr>
            </w:pPr>
            <w:bookmarkStart w:id="238" w:name="_Toc515379166"/>
            <w:bookmarkStart w:id="239" w:name="_Toc515949204"/>
            <w:bookmarkStart w:id="240" w:name="_Toc521085250"/>
            <w:bookmarkStart w:id="241" w:name="_Toc522542574"/>
            <w:bookmarkStart w:id="242" w:name="_Toc523382099"/>
            <w:r w:rsidRPr="00583951">
              <w:rPr>
                <w:rFonts w:ascii="Times New Roman" w:hAnsi="Times New Roman"/>
                <w:noProof/>
                <w:spacing w:val="-10"/>
                <w:sz w:val="28"/>
                <w:szCs w:val="28"/>
              </w:rPr>
              <w:t>106</w:t>
            </w:r>
            <w:r w:rsidRPr="00583951">
              <w:rPr>
                <w:rFonts w:ascii="Times New Roman" w:hAnsi="Times New Roman"/>
                <w:noProof/>
                <w:spacing w:val="-10"/>
                <w:sz w:val="28"/>
                <w:szCs w:val="28"/>
              </w:rPr>
              <w:t>年</w:t>
            </w:r>
            <w:r w:rsidRPr="00583951">
              <w:rPr>
                <w:rFonts w:ascii="Times New Roman" w:hAnsi="Times New Roman" w:hint="eastAsia"/>
                <w:noProof/>
                <w:spacing w:val="-10"/>
                <w:sz w:val="28"/>
                <w:szCs w:val="28"/>
              </w:rPr>
              <w:t>10</w:t>
            </w:r>
            <w:r w:rsidRPr="00583951">
              <w:rPr>
                <w:rFonts w:ascii="Times New Roman" w:hAnsi="Times New Roman"/>
                <w:noProof/>
                <w:spacing w:val="-10"/>
                <w:sz w:val="28"/>
                <w:szCs w:val="28"/>
              </w:rPr>
              <w:t>月</w:t>
            </w:r>
            <w:r w:rsidRPr="00583951">
              <w:rPr>
                <w:rFonts w:ascii="Times New Roman" w:hAnsi="Times New Roman" w:hint="eastAsia"/>
                <w:noProof/>
                <w:spacing w:val="-10"/>
                <w:sz w:val="28"/>
                <w:szCs w:val="28"/>
              </w:rPr>
              <w:t>13</w:t>
            </w:r>
            <w:r w:rsidRPr="00583951">
              <w:rPr>
                <w:rFonts w:ascii="Times New Roman" w:hAnsi="Times New Roman"/>
                <w:noProof/>
                <w:spacing w:val="-10"/>
                <w:sz w:val="28"/>
                <w:szCs w:val="28"/>
              </w:rPr>
              <w:t>日</w:t>
            </w:r>
            <w:r w:rsidRPr="00583951">
              <w:rPr>
                <w:rFonts w:ascii="Times New Roman" w:hAnsi="Times New Roman" w:hint="eastAsia"/>
                <w:noProof/>
                <w:spacing w:val="-10"/>
                <w:sz w:val="28"/>
                <w:szCs w:val="28"/>
              </w:rPr>
              <w:t>高市府召開「中央與地方研議龍發堂後續安置共識協調會議」</w:t>
            </w:r>
            <w:bookmarkEnd w:id="238"/>
            <w:bookmarkEnd w:id="239"/>
            <w:bookmarkEnd w:id="240"/>
            <w:bookmarkEnd w:id="241"/>
            <w:bookmarkEnd w:id="242"/>
          </w:p>
        </w:tc>
        <w:tc>
          <w:tcPr>
            <w:tcW w:w="4806" w:type="dxa"/>
          </w:tcPr>
          <w:p w:rsidR="00F35F17" w:rsidRPr="00583951" w:rsidRDefault="00F35F17" w:rsidP="00D156FE">
            <w:pPr>
              <w:pStyle w:val="3"/>
              <w:numPr>
                <w:ilvl w:val="0"/>
                <w:numId w:val="0"/>
              </w:numPr>
              <w:kinsoku w:val="0"/>
              <w:spacing w:line="350" w:lineRule="exact"/>
              <w:rPr>
                <w:noProof/>
                <w:sz w:val="28"/>
                <w:szCs w:val="28"/>
              </w:rPr>
            </w:pPr>
            <w:bookmarkStart w:id="243" w:name="_Toc515379167"/>
            <w:bookmarkStart w:id="244" w:name="_Toc515949205"/>
            <w:bookmarkStart w:id="245" w:name="_Toc521085251"/>
            <w:bookmarkStart w:id="246" w:name="_Toc522542575"/>
            <w:bookmarkStart w:id="247" w:name="_Toc523382100"/>
            <w:r w:rsidRPr="00583951">
              <w:rPr>
                <w:rFonts w:hint="eastAsia"/>
                <w:noProof/>
                <w:sz w:val="28"/>
                <w:szCs w:val="28"/>
              </w:rPr>
              <w:t>會議決議事項(衛福部部分)</w:t>
            </w:r>
            <w:bookmarkEnd w:id="243"/>
            <w:bookmarkEnd w:id="244"/>
            <w:bookmarkEnd w:id="245"/>
            <w:bookmarkEnd w:id="246"/>
            <w:bookmarkEnd w:id="247"/>
          </w:p>
          <w:p w:rsidR="00F35F17" w:rsidRPr="00583951" w:rsidRDefault="00F35F17" w:rsidP="00D156FE">
            <w:pPr>
              <w:pStyle w:val="3"/>
              <w:numPr>
                <w:ilvl w:val="0"/>
                <w:numId w:val="20"/>
              </w:numPr>
              <w:kinsoku w:val="0"/>
              <w:spacing w:line="350" w:lineRule="exact"/>
              <w:ind w:left="249" w:rightChars="-17" w:right="-58" w:hanging="249"/>
              <w:rPr>
                <w:rFonts w:ascii="Times New Roman" w:hAnsi="Times New Roman"/>
                <w:noProof/>
                <w:sz w:val="28"/>
                <w:szCs w:val="28"/>
              </w:rPr>
            </w:pPr>
            <w:bookmarkStart w:id="248" w:name="_Toc515379168"/>
            <w:bookmarkStart w:id="249" w:name="_Toc515949206"/>
            <w:bookmarkStart w:id="250" w:name="_Toc521085252"/>
            <w:bookmarkStart w:id="251" w:name="_Toc522542576"/>
            <w:bookmarkStart w:id="252" w:name="_Toc523382101"/>
            <w:r w:rsidRPr="00583951">
              <w:rPr>
                <w:rFonts w:ascii="Times New Roman" w:hAnsi="Times New Roman"/>
                <w:noProof/>
                <w:sz w:val="28"/>
                <w:szCs w:val="28"/>
              </w:rPr>
              <w:t>召開跨縣市協調會議成立專案小組共同研商。</w:t>
            </w:r>
            <w:bookmarkEnd w:id="248"/>
            <w:bookmarkEnd w:id="249"/>
            <w:bookmarkEnd w:id="250"/>
            <w:bookmarkEnd w:id="251"/>
            <w:bookmarkEnd w:id="252"/>
          </w:p>
          <w:p w:rsidR="00F35F17" w:rsidRPr="00583951" w:rsidRDefault="00F35F17" w:rsidP="00D156FE">
            <w:pPr>
              <w:pStyle w:val="3"/>
              <w:numPr>
                <w:ilvl w:val="0"/>
                <w:numId w:val="20"/>
              </w:numPr>
              <w:kinsoku w:val="0"/>
              <w:spacing w:line="350" w:lineRule="exact"/>
              <w:ind w:left="249" w:rightChars="-17" w:right="-58" w:hanging="249"/>
              <w:rPr>
                <w:noProof/>
                <w:sz w:val="28"/>
                <w:szCs w:val="28"/>
              </w:rPr>
            </w:pPr>
            <w:bookmarkStart w:id="253" w:name="_Toc515379169"/>
            <w:bookmarkStart w:id="254" w:name="_Toc515949207"/>
            <w:bookmarkStart w:id="255" w:name="_Toc521085253"/>
            <w:bookmarkStart w:id="256" w:name="_Toc522542577"/>
            <w:bookmarkStart w:id="257" w:name="_Toc523382102"/>
            <w:r w:rsidRPr="00583951">
              <w:rPr>
                <w:rFonts w:ascii="Times New Roman" w:hAnsi="Times New Roman"/>
                <w:noProof/>
                <w:sz w:val="28"/>
                <w:szCs w:val="28"/>
              </w:rPr>
              <w:t>邀集相關部會如中央健康保險署、社會及家庭社家署、社會保險司、長照司</w:t>
            </w:r>
            <w:r w:rsidRPr="00583951">
              <w:rPr>
                <w:rFonts w:ascii="Times New Roman" w:hAnsi="Times New Roman"/>
                <w:noProof/>
                <w:sz w:val="28"/>
                <w:szCs w:val="28"/>
              </w:rPr>
              <w:t>(</w:t>
            </w:r>
            <w:r w:rsidRPr="00583951">
              <w:rPr>
                <w:rFonts w:ascii="Times New Roman" w:hAnsi="Times New Roman"/>
                <w:noProof/>
                <w:sz w:val="28"/>
                <w:szCs w:val="28"/>
              </w:rPr>
              <w:t>應為長期照顧司籌備辦公室</w:t>
            </w:r>
            <w:r w:rsidRPr="00583951">
              <w:rPr>
                <w:rFonts w:ascii="Times New Roman" w:hAnsi="Times New Roman"/>
                <w:noProof/>
                <w:sz w:val="28"/>
                <w:szCs w:val="28"/>
              </w:rPr>
              <w:t>)</w:t>
            </w:r>
            <w:r w:rsidRPr="00583951">
              <w:rPr>
                <w:rFonts w:ascii="Times New Roman" w:hAnsi="Times New Roman" w:hint="eastAsia"/>
                <w:noProof/>
                <w:sz w:val="28"/>
                <w:szCs w:val="28"/>
              </w:rPr>
              <w:t>等單位共同研議。</w:t>
            </w:r>
            <w:bookmarkEnd w:id="253"/>
            <w:bookmarkEnd w:id="254"/>
            <w:bookmarkEnd w:id="255"/>
            <w:bookmarkEnd w:id="256"/>
            <w:bookmarkEnd w:id="257"/>
          </w:p>
        </w:tc>
      </w:tr>
    </w:tbl>
    <w:p w:rsidR="00F35F17" w:rsidRPr="00583951" w:rsidRDefault="00F35F17" w:rsidP="00707A0D">
      <w:pPr>
        <w:pStyle w:val="3"/>
        <w:numPr>
          <w:ilvl w:val="0"/>
          <w:numId w:val="0"/>
        </w:numPr>
        <w:kinsoku w:val="0"/>
        <w:spacing w:afterLines="25" w:after="114" w:line="320" w:lineRule="exact"/>
        <w:ind w:leftChars="-1" w:left="-3" w:firstLineChars="523" w:firstLine="1361"/>
        <w:rPr>
          <w:noProof/>
          <w:sz w:val="24"/>
          <w:szCs w:val="24"/>
        </w:rPr>
      </w:pPr>
      <w:bookmarkStart w:id="258" w:name="_Toc515379170"/>
      <w:bookmarkStart w:id="259" w:name="_Toc515949208"/>
      <w:bookmarkStart w:id="260" w:name="_Toc521085254"/>
      <w:bookmarkStart w:id="261" w:name="_Toc522542578"/>
      <w:bookmarkStart w:id="262" w:name="_Toc523382103"/>
      <w:r w:rsidRPr="00583951">
        <w:rPr>
          <w:rFonts w:hint="eastAsia"/>
          <w:noProof/>
          <w:sz w:val="24"/>
          <w:szCs w:val="24"/>
        </w:rPr>
        <w:t>資料來源：高雄市政府，本院整理製表。</w:t>
      </w:r>
      <w:bookmarkEnd w:id="258"/>
      <w:bookmarkEnd w:id="259"/>
      <w:bookmarkEnd w:id="260"/>
      <w:bookmarkEnd w:id="261"/>
      <w:bookmarkEnd w:id="262"/>
    </w:p>
    <w:p w:rsidR="00F35F17" w:rsidRPr="00583951" w:rsidRDefault="00F35F17" w:rsidP="005A48BB">
      <w:pPr>
        <w:pStyle w:val="3"/>
        <w:kinsoku w:val="0"/>
        <w:ind w:left="1360" w:hanging="680"/>
        <w:rPr>
          <w:rFonts w:ascii="Times New Roman"/>
          <w:bCs w:val="0"/>
          <w:noProof/>
          <w:spacing w:val="-4"/>
          <w:szCs w:val="52"/>
        </w:rPr>
      </w:pPr>
      <w:bookmarkStart w:id="263" w:name="_Toc515379171"/>
      <w:bookmarkStart w:id="264" w:name="_Toc515949209"/>
      <w:bookmarkStart w:id="265" w:name="_Toc521085255"/>
      <w:bookmarkStart w:id="266" w:name="_Toc522542579"/>
      <w:bookmarkStart w:id="267" w:name="_Toc523382104"/>
      <w:r w:rsidRPr="00583951">
        <w:rPr>
          <w:rFonts w:ascii="Times New Roman" w:hint="eastAsia"/>
          <w:bCs w:val="0"/>
          <w:noProof/>
          <w:spacing w:val="-4"/>
          <w:szCs w:val="52"/>
        </w:rPr>
        <w:t>惟查，針對</w:t>
      </w:r>
      <w:r w:rsidR="00544E7A" w:rsidRPr="00583951">
        <w:rPr>
          <w:rFonts w:ascii="Times New Roman" w:hint="eastAsia"/>
          <w:bCs w:val="0"/>
          <w:noProof/>
          <w:spacing w:val="-4"/>
          <w:szCs w:val="52"/>
        </w:rPr>
        <w:t>高市府及</w:t>
      </w:r>
      <w:r w:rsidRPr="00583951">
        <w:rPr>
          <w:rFonts w:ascii="Times New Roman" w:hint="eastAsia"/>
          <w:bCs w:val="0"/>
          <w:noProof/>
          <w:spacing w:val="-4"/>
          <w:szCs w:val="52"/>
        </w:rPr>
        <w:t>衛生局前述多次請求衛福部</w:t>
      </w:r>
      <w:r w:rsidRPr="00583951">
        <w:rPr>
          <w:rFonts w:ascii="Times New Roman"/>
          <w:bCs w:val="0"/>
          <w:noProof/>
          <w:spacing w:val="-4"/>
          <w:szCs w:val="52"/>
        </w:rPr>
        <w:t>召開跨縣市協調會議</w:t>
      </w:r>
      <w:r w:rsidRPr="00583951">
        <w:rPr>
          <w:rFonts w:ascii="Times New Roman" w:hint="eastAsia"/>
          <w:bCs w:val="0"/>
          <w:noProof/>
          <w:spacing w:val="-4"/>
          <w:szCs w:val="52"/>
        </w:rPr>
        <w:t>及</w:t>
      </w:r>
      <w:r w:rsidRPr="00583951">
        <w:rPr>
          <w:rFonts w:ascii="Times New Roman"/>
          <w:bCs w:val="0"/>
          <w:noProof/>
          <w:spacing w:val="-4"/>
          <w:szCs w:val="52"/>
        </w:rPr>
        <w:t>成立專案小組共同</w:t>
      </w:r>
      <w:r w:rsidRPr="00583951">
        <w:rPr>
          <w:rFonts w:ascii="Times New Roman" w:hint="eastAsia"/>
          <w:bCs w:val="0"/>
          <w:noProof/>
          <w:spacing w:val="-4"/>
          <w:szCs w:val="52"/>
        </w:rPr>
        <w:t>研議龍發堂堂眾後續安置事宜，以利未來安置過程順遂及妥適</w:t>
      </w:r>
      <w:r w:rsidR="00544E7A" w:rsidRPr="00583951">
        <w:rPr>
          <w:rFonts w:ascii="Times New Roman" w:hint="eastAsia"/>
          <w:bCs w:val="0"/>
          <w:noProof/>
          <w:spacing w:val="-4"/>
          <w:szCs w:val="52"/>
        </w:rPr>
        <w:t>等情</w:t>
      </w:r>
      <w:r w:rsidRPr="00583951">
        <w:rPr>
          <w:rFonts w:ascii="Times New Roman" w:hint="eastAsia"/>
          <w:bCs w:val="0"/>
          <w:noProof/>
          <w:spacing w:val="-4"/>
          <w:szCs w:val="52"/>
        </w:rPr>
        <w:t>，該部僅於</w:t>
      </w:r>
      <w:r w:rsidRPr="00583951">
        <w:rPr>
          <w:rFonts w:ascii="Times New Roman" w:hint="eastAsia"/>
          <w:bCs w:val="0"/>
          <w:noProof/>
          <w:spacing w:val="-4"/>
          <w:szCs w:val="52"/>
        </w:rPr>
        <w:t>106</w:t>
      </w:r>
      <w:r w:rsidRPr="00583951">
        <w:rPr>
          <w:rFonts w:ascii="Times New Roman" w:hint="eastAsia"/>
          <w:bCs w:val="0"/>
          <w:noProof/>
          <w:spacing w:val="-4"/>
          <w:szCs w:val="52"/>
        </w:rPr>
        <w:t>年</w:t>
      </w:r>
      <w:r w:rsidRPr="00583951">
        <w:rPr>
          <w:rFonts w:ascii="Times New Roman" w:hint="eastAsia"/>
          <w:bCs w:val="0"/>
          <w:noProof/>
          <w:spacing w:val="-4"/>
          <w:szCs w:val="52"/>
        </w:rPr>
        <w:t>9</w:t>
      </w:r>
      <w:r w:rsidRPr="00583951">
        <w:rPr>
          <w:rFonts w:ascii="Times New Roman" w:hint="eastAsia"/>
          <w:bCs w:val="0"/>
          <w:noProof/>
          <w:spacing w:val="-4"/>
          <w:szCs w:val="52"/>
        </w:rPr>
        <w:t>月</w:t>
      </w:r>
      <w:r w:rsidRPr="00583951">
        <w:rPr>
          <w:rFonts w:ascii="Times New Roman" w:hint="eastAsia"/>
          <w:bCs w:val="0"/>
          <w:noProof/>
          <w:spacing w:val="-4"/>
          <w:szCs w:val="52"/>
        </w:rPr>
        <w:t>30</w:t>
      </w:r>
      <w:r w:rsidRPr="00583951">
        <w:rPr>
          <w:rFonts w:ascii="Times New Roman" w:hint="eastAsia"/>
          <w:bCs w:val="0"/>
          <w:noProof/>
          <w:spacing w:val="-4"/>
          <w:szCs w:val="52"/>
        </w:rPr>
        <w:t>日</w:t>
      </w:r>
      <w:r w:rsidR="00544E7A" w:rsidRPr="00583951">
        <w:rPr>
          <w:rFonts w:ascii="Times New Roman" w:hint="eastAsia"/>
          <w:bCs w:val="0"/>
          <w:noProof/>
          <w:spacing w:val="-4"/>
          <w:szCs w:val="52"/>
        </w:rPr>
        <w:t>發函</w:t>
      </w:r>
      <w:r w:rsidRPr="00583951">
        <w:rPr>
          <w:rFonts w:ascii="Times New Roman" w:hint="eastAsia"/>
          <w:bCs w:val="0"/>
          <w:noProof/>
          <w:spacing w:val="-4"/>
          <w:szCs w:val="52"/>
        </w:rPr>
        <w:t>提供全國精神醫療機構精神</w:t>
      </w:r>
      <w:r w:rsidRPr="00583951">
        <w:rPr>
          <w:rFonts w:ascii="Times New Roman" w:hAnsi="Times New Roman" w:hint="eastAsia"/>
          <w:spacing w:val="-4"/>
        </w:rPr>
        <w:t>病床</w:t>
      </w:r>
      <w:r w:rsidRPr="00583951">
        <w:rPr>
          <w:rFonts w:ascii="Times New Roman" w:hint="eastAsia"/>
          <w:bCs w:val="0"/>
          <w:noProof/>
          <w:spacing w:val="-4"/>
          <w:szCs w:val="52"/>
        </w:rPr>
        <w:t>及精神護理之家實際收案概況表</w:t>
      </w:r>
      <w:r w:rsidRPr="00583951">
        <w:rPr>
          <w:rStyle w:val="afe"/>
          <w:rFonts w:ascii="Times New Roman"/>
          <w:bCs w:val="0"/>
          <w:noProof/>
          <w:spacing w:val="-4"/>
          <w:szCs w:val="52"/>
        </w:rPr>
        <w:footnoteReference w:id="15"/>
      </w:r>
      <w:r w:rsidR="00544E7A" w:rsidRPr="00583951">
        <w:rPr>
          <w:rFonts w:ascii="Times New Roman" w:hint="eastAsia"/>
          <w:bCs w:val="0"/>
          <w:noProof/>
          <w:spacing w:val="-4"/>
          <w:szCs w:val="52"/>
        </w:rPr>
        <w:t>；</w:t>
      </w:r>
      <w:r w:rsidRPr="00583951">
        <w:rPr>
          <w:rFonts w:ascii="Times New Roman" w:hint="eastAsia"/>
          <w:bCs w:val="0"/>
          <w:noProof/>
          <w:spacing w:val="-4"/>
          <w:szCs w:val="52"/>
        </w:rPr>
        <w:t>再於同年</w:t>
      </w:r>
      <w:r w:rsidRPr="00583951">
        <w:rPr>
          <w:rFonts w:ascii="Times New Roman" w:hint="eastAsia"/>
          <w:bCs w:val="0"/>
          <w:noProof/>
          <w:spacing w:val="-4"/>
          <w:szCs w:val="52"/>
        </w:rPr>
        <w:t>10</w:t>
      </w:r>
      <w:r w:rsidRPr="00583951">
        <w:rPr>
          <w:rFonts w:ascii="Times New Roman" w:hint="eastAsia"/>
          <w:bCs w:val="0"/>
          <w:noProof/>
          <w:spacing w:val="-4"/>
          <w:szCs w:val="52"/>
        </w:rPr>
        <w:t>月</w:t>
      </w:r>
      <w:r w:rsidRPr="00583951">
        <w:rPr>
          <w:rFonts w:ascii="Times New Roman" w:hint="eastAsia"/>
          <w:bCs w:val="0"/>
          <w:noProof/>
          <w:spacing w:val="-4"/>
          <w:szCs w:val="52"/>
        </w:rPr>
        <w:t>3</w:t>
      </w:r>
      <w:r w:rsidRPr="00583951">
        <w:rPr>
          <w:rFonts w:ascii="Times New Roman" w:hint="eastAsia"/>
          <w:bCs w:val="0"/>
          <w:noProof/>
          <w:spacing w:val="-4"/>
          <w:szCs w:val="52"/>
        </w:rPr>
        <w:t>日函復</w:t>
      </w:r>
      <w:r w:rsidRPr="00583951">
        <w:rPr>
          <w:rStyle w:val="afe"/>
          <w:rFonts w:ascii="Times New Roman"/>
          <w:bCs w:val="0"/>
          <w:noProof/>
          <w:spacing w:val="-4"/>
          <w:szCs w:val="52"/>
        </w:rPr>
        <w:footnoteReference w:id="16"/>
      </w:r>
      <w:r w:rsidRPr="00583951">
        <w:rPr>
          <w:rFonts w:ascii="Times New Roman" w:hint="eastAsia"/>
          <w:bCs w:val="0"/>
          <w:noProof/>
          <w:spacing w:val="-4"/>
          <w:szCs w:val="52"/>
        </w:rPr>
        <w:t>高市府衛生局略以：該局展現魄力，欲解決多年陳痾之實屬難得，需請該局先行辦理龍發堂住民精神鑑定作業，以查明及釐清該機構內需安置個案的需求類別，並請提供完整名冊及後續處置計畫等，俾利共同辦理後續事宜等語</w:t>
      </w:r>
      <w:r w:rsidR="00544E7A" w:rsidRPr="00583951">
        <w:rPr>
          <w:rFonts w:ascii="Times New Roman" w:hint="eastAsia"/>
          <w:bCs w:val="0"/>
          <w:noProof/>
          <w:spacing w:val="-4"/>
          <w:szCs w:val="52"/>
        </w:rPr>
        <w:t>。</w:t>
      </w:r>
      <w:r w:rsidRPr="00583951">
        <w:rPr>
          <w:rFonts w:ascii="Times New Roman" w:hint="eastAsia"/>
          <w:bCs w:val="0"/>
          <w:noProof/>
          <w:spacing w:val="-4"/>
          <w:szCs w:val="52"/>
        </w:rPr>
        <w:t>顯然該部對於高市府</w:t>
      </w:r>
      <w:r w:rsidR="00544E7A" w:rsidRPr="00583951">
        <w:rPr>
          <w:rFonts w:ascii="Times New Roman" w:hint="eastAsia"/>
          <w:bCs w:val="0"/>
          <w:noProof/>
          <w:spacing w:val="-4"/>
          <w:szCs w:val="52"/>
        </w:rPr>
        <w:t>及</w:t>
      </w:r>
      <w:r w:rsidRPr="00583951">
        <w:rPr>
          <w:rFonts w:ascii="Times New Roman" w:hint="eastAsia"/>
          <w:bCs w:val="0"/>
          <w:noProof/>
          <w:spacing w:val="-4"/>
          <w:szCs w:val="52"/>
        </w:rPr>
        <w:t>衛生局多次請求之事項，皆無具體且明確之協助作為與規劃，亦未</w:t>
      </w:r>
      <w:r w:rsidR="00544E7A" w:rsidRPr="00583951">
        <w:rPr>
          <w:rFonts w:ascii="Times New Roman" w:hint="eastAsia"/>
          <w:bCs w:val="0"/>
          <w:noProof/>
          <w:spacing w:val="-4"/>
          <w:szCs w:val="52"/>
        </w:rPr>
        <w:t>積極</w:t>
      </w:r>
      <w:r w:rsidRPr="00583951">
        <w:rPr>
          <w:rFonts w:ascii="Times New Roman" w:hint="eastAsia"/>
          <w:bCs w:val="0"/>
          <w:noProof/>
          <w:spacing w:val="-4"/>
          <w:szCs w:val="52"/>
        </w:rPr>
        <w:t>進行跨縣市及跨機關之協</w:t>
      </w:r>
      <w:r w:rsidRPr="00583951">
        <w:rPr>
          <w:rFonts w:ascii="Times New Roman" w:hint="eastAsia"/>
          <w:bCs w:val="0"/>
          <w:noProof/>
          <w:spacing w:val="-4"/>
          <w:szCs w:val="52"/>
        </w:rPr>
        <w:lastRenderedPageBreak/>
        <w:t>調整合工作。直至高市府衛生局於</w:t>
      </w:r>
      <w:r w:rsidRPr="00583951">
        <w:rPr>
          <w:rFonts w:ascii="Times New Roman" w:hint="eastAsia"/>
          <w:bCs w:val="0"/>
          <w:noProof/>
          <w:spacing w:val="-4"/>
          <w:szCs w:val="52"/>
        </w:rPr>
        <w:t>106</w:t>
      </w:r>
      <w:r w:rsidRPr="00583951">
        <w:rPr>
          <w:rFonts w:ascii="Times New Roman" w:hint="eastAsia"/>
          <w:bCs w:val="0"/>
          <w:noProof/>
          <w:spacing w:val="-4"/>
          <w:szCs w:val="52"/>
        </w:rPr>
        <w:t>年</w:t>
      </w:r>
      <w:r w:rsidRPr="00583951">
        <w:rPr>
          <w:rFonts w:ascii="Times New Roman" w:hint="eastAsia"/>
          <w:bCs w:val="0"/>
          <w:noProof/>
          <w:spacing w:val="-4"/>
          <w:szCs w:val="52"/>
        </w:rPr>
        <w:t>12</w:t>
      </w:r>
      <w:r w:rsidRPr="00583951">
        <w:rPr>
          <w:rFonts w:ascii="Times New Roman" w:hint="eastAsia"/>
          <w:bCs w:val="0"/>
          <w:noProof/>
          <w:spacing w:val="-4"/>
          <w:szCs w:val="52"/>
        </w:rPr>
        <w:t>月</w:t>
      </w:r>
      <w:r w:rsidRPr="00583951">
        <w:rPr>
          <w:rFonts w:ascii="Times New Roman" w:hint="eastAsia"/>
          <w:bCs w:val="0"/>
          <w:noProof/>
          <w:spacing w:val="-4"/>
          <w:szCs w:val="52"/>
        </w:rPr>
        <w:t>21</w:t>
      </w:r>
      <w:r w:rsidRPr="00583951">
        <w:rPr>
          <w:rFonts w:ascii="Times New Roman" w:hint="eastAsia"/>
          <w:bCs w:val="0"/>
          <w:noProof/>
          <w:spacing w:val="-4"/>
          <w:szCs w:val="52"/>
        </w:rPr>
        <w:t>日公告龍發堂為法定傳染病之流行地點</w:t>
      </w:r>
      <w:r w:rsidR="00544E7A" w:rsidRPr="00583951">
        <w:rPr>
          <w:rFonts w:ascii="Times New Roman" w:hint="eastAsia"/>
          <w:bCs w:val="0"/>
          <w:noProof/>
          <w:spacing w:val="-4"/>
          <w:szCs w:val="52"/>
        </w:rPr>
        <w:t>之</w:t>
      </w:r>
      <w:r w:rsidRPr="00583951">
        <w:rPr>
          <w:rFonts w:ascii="Times New Roman" w:hint="eastAsia"/>
          <w:bCs w:val="0"/>
          <w:noProof/>
          <w:spacing w:val="-4"/>
          <w:szCs w:val="52"/>
        </w:rPr>
        <w:t>後，該部方於</w:t>
      </w:r>
      <w:r w:rsidRPr="00583951">
        <w:rPr>
          <w:rFonts w:ascii="Times New Roman" w:hint="eastAsia"/>
          <w:bCs w:val="0"/>
          <w:noProof/>
          <w:spacing w:val="-4"/>
          <w:szCs w:val="52"/>
        </w:rPr>
        <w:t>107</w:t>
      </w:r>
      <w:r w:rsidRPr="00583951">
        <w:rPr>
          <w:rFonts w:ascii="Times New Roman" w:hint="eastAsia"/>
          <w:bCs w:val="0"/>
          <w:noProof/>
          <w:spacing w:val="-4"/>
          <w:szCs w:val="52"/>
        </w:rPr>
        <w:t>年</w:t>
      </w:r>
      <w:r w:rsidRPr="00583951">
        <w:rPr>
          <w:rFonts w:ascii="Times New Roman" w:hint="eastAsia"/>
          <w:bCs w:val="0"/>
          <w:noProof/>
          <w:spacing w:val="-4"/>
          <w:szCs w:val="52"/>
        </w:rPr>
        <w:t>1</w:t>
      </w:r>
      <w:r w:rsidRPr="00583951">
        <w:rPr>
          <w:rFonts w:ascii="Times New Roman" w:hint="eastAsia"/>
          <w:bCs w:val="0"/>
          <w:noProof/>
          <w:spacing w:val="-4"/>
          <w:szCs w:val="52"/>
        </w:rPr>
        <w:t>月</w:t>
      </w:r>
      <w:r w:rsidRPr="00583951">
        <w:rPr>
          <w:rFonts w:ascii="Times New Roman" w:hint="eastAsia"/>
          <w:bCs w:val="0"/>
          <w:noProof/>
          <w:spacing w:val="-4"/>
          <w:szCs w:val="52"/>
        </w:rPr>
        <w:t>5</w:t>
      </w:r>
      <w:r w:rsidRPr="00583951">
        <w:rPr>
          <w:rFonts w:ascii="Times New Roman" w:hint="eastAsia"/>
          <w:bCs w:val="0"/>
          <w:noProof/>
          <w:spacing w:val="-4"/>
          <w:szCs w:val="52"/>
        </w:rPr>
        <w:t>日召開「龍發堂堂眾照護安置協調會議」，請各地方政府社會局</w:t>
      </w:r>
      <w:r w:rsidRPr="00583951">
        <w:rPr>
          <w:rFonts w:ascii="Times New Roman" w:hint="eastAsia"/>
          <w:bCs w:val="0"/>
          <w:noProof/>
          <w:spacing w:val="-4"/>
          <w:szCs w:val="52"/>
        </w:rPr>
        <w:t>(</w:t>
      </w:r>
      <w:r w:rsidRPr="00583951">
        <w:rPr>
          <w:rFonts w:ascii="Times New Roman" w:hint="eastAsia"/>
          <w:bCs w:val="0"/>
          <w:noProof/>
          <w:spacing w:val="-4"/>
          <w:szCs w:val="52"/>
        </w:rPr>
        <w:t>處</w:t>
      </w:r>
      <w:r w:rsidRPr="00583951">
        <w:rPr>
          <w:rFonts w:ascii="Times New Roman" w:hint="eastAsia"/>
          <w:bCs w:val="0"/>
          <w:noProof/>
          <w:spacing w:val="-4"/>
          <w:szCs w:val="52"/>
        </w:rPr>
        <w:t>)</w:t>
      </w:r>
      <w:r w:rsidRPr="00583951">
        <w:rPr>
          <w:rFonts w:ascii="Times New Roman" w:hint="eastAsia"/>
          <w:bCs w:val="0"/>
          <w:noProof/>
          <w:spacing w:val="-4"/>
          <w:szCs w:val="52"/>
        </w:rPr>
        <w:t>協助瞭解設籍轄區內堂眾之社會福利身分與接受補助狀況，以及訂定後續安置分工原則</w:t>
      </w:r>
      <w:r w:rsidR="00544E7A" w:rsidRPr="00583951">
        <w:rPr>
          <w:rFonts w:ascii="Times New Roman" w:hint="eastAsia"/>
          <w:bCs w:val="0"/>
          <w:noProof/>
          <w:spacing w:val="-4"/>
          <w:szCs w:val="52"/>
        </w:rPr>
        <w:t>；</w:t>
      </w:r>
      <w:r w:rsidRPr="00583951">
        <w:rPr>
          <w:rFonts w:ascii="Times New Roman" w:hint="eastAsia"/>
          <w:bCs w:val="0"/>
          <w:noProof/>
          <w:spacing w:val="-4"/>
          <w:szCs w:val="52"/>
        </w:rPr>
        <w:t>且</w:t>
      </w:r>
      <w:r w:rsidR="0047533C" w:rsidRPr="00583951">
        <w:rPr>
          <w:rFonts w:ascii="Times New Roman" w:hint="eastAsia"/>
          <w:bCs w:val="0"/>
          <w:noProof/>
          <w:spacing w:val="-4"/>
          <w:szCs w:val="52"/>
        </w:rPr>
        <w:t>嗣後該部僅是持續發函及召開會議督請相關地方政府確認堂眾已具有之社會福利身分與受補助狀況，並就未具福利身分者協助提出申請。該部至</w:t>
      </w:r>
      <w:r w:rsidRPr="00583951">
        <w:rPr>
          <w:rFonts w:ascii="Times New Roman" w:hint="eastAsia"/>
          <w:bCs w:val="0"/>
          <w:noProof/>
          <w:spacing w:val="-4"/>
          <w:szCs w:val="52"/>
        </w:rPr>
        <w:t>107</w:t>
      </w:r>
      <w:r w:rsidRPr="00583951">
        <w:rPr>
          <w:rFonts w:ascii="Times New Roman" w:hint="eastAsia"/>
          <w:bCs w:val="0"/>
          <w:noProof/>
          <w:spacing w:val="-4"/>
          <w:szCs w:val="52"/>
        </w:rPr>
        <w:t>年</w:t>
      </w:r>
      <w:r w:rsidRPr="00583951">
        <w:rPr>
          <w:rFonts w:ascii="Times New Roman" w:hint="eastAsia"/>
          <w:bCs w:val="0"/>
          <w:noProof/>
          <w:spacing w:val="-4"/>
          <w:szCs w:val="52"/>
        </w:rPr>
        <w:t>3</w:t>
      </w:r>
      <w:r w:rsidRPr="00583951">
        <w:rPr>
          <w:rFonts w:ascii="Times New Roman" w:hint="eastAsia"/>
          <w:bCs w:val="0"/>
          <w:noProof/>
          <w:spacing w:val="-4"/>
          <w:szCs w:val="52"/>
        </w:rPr>
        <w:t>月</w:t>
      </w:r>
      <w:r w:rsidRPr="00583951">
        <w:rPr>
          <w:rFonts w:ascii="Times New Roman" w:hint="eastAsia"/>
          <w:bCs w:val="0"/>
          <w:noProof/>
          <w:spacing w:val="-4"/>
          <w:szCs w:val="52"/>
        </w:rPr>
        <w:t>31</w:t>
      </w:r>
      <w:r w:rsidRPr="00583951">
        <w:rPr>
          <w:rFonts w:ascii="Times New Roman" w:hint="eastAsia"/>
          <w:bCs w:val="0"/>
          <w:noProof/>
          <w:spacing w:val="-4"/>
          <w:szCs w:val="52"/>
        </w:rPr>
        <w:t>日本院詢問時，仍未訂定完成有關龍發堂堂眾移出安置標準作業流程供地方政府據以辦理</w:t>
      </w:r>
      <w:r w:rsidR="0047533C" w:rsidRPr="00583951">
        <w:rPr>
          <w:rFonts w:ascii="Times New Roman" w:hint="eastAsia"/>
          <w:bCs w:val="0"/>
          <w:noProof/>
          <w:spacing w:val="-4"/>
          <w:szCs w:val="52"/>
        </w:rPr>
        <w:t>，且針對家屬無力照顧及負擔安置費用之困境，迄今亦乏具體解決方案</w:t>
      </w:r>
      <w:r w:rsidRPr="00583951">
        <w:rPr>
          <w:rFonts w:ascii="Times New Roman" w:hint="eastAsia"/>
          <w:bCs w:val="0"/>
          <w:noProof/>
          <w:spacing w:val="-4"/>
          <w:szCs w:val="52"/>
        </w:rPr>
        <w:t>。</w:t>
      </w:r>
      <w:bookmarkEnd w:id="263"/>
      <w:bookmarkEnd w:id="264"/>
      <w:bookmarkEnd w:id="265"/>
      <w:bookmarkEnd w:id="266"/>
      <w:bookmarkEnd w:id="267"/>
    </w:p>
    <w:p w:rsidR="00F35F17" w:rsidRPr="00583951" w:rsidRDefault="00F35F17" w:rsidP="0047533C">
      <w:pPr>
        <w:pStyle w:val="3"/>
        <w:kinsoku w:val="0"/>
        <w:ind w:left="1360" w:hanging="680"/>
        <w:rPr>
          <w:rFonts w:ascii="Times New Roman" w:hAnsi="Times New Roman"/>
          <w:bCs w:val="0"/>
          <w:noProof/>
          <w:szCs w:val="52"/>
        </w:rPr>
      </w:pPr>
      <w:bookmarkStart w:id="268" w:name="_Toc515379172"/>
      <w:bookmarkStart w:id="269" w:name="_Toc515949210"/>
      <w:bookmarkStart w:id="270" w:name="_Toc521085256"/>
      <w:bookmarkStart w:id="271" w:name="_Toc522542580"/>
      <w:bookmarkStart w:id="272" w:name="_Toc523382105"/>
      <w:r w:rsidRPr="00583951">
        <w:rPr>
          <w:rFonts w:ascii="Times New Roman" w:hint="eastAsia"/>
          <w:bCs w:val="0"/>
          <w:noProof/>
          <w:szCs w:val="52"/>
        </w:rPr>
        <w:t>龍發堂收住照顧之堂眾大多為精神疾病患者，本院與堂眾之家屬座談時，家屬</w:t>
      </w:r>
      <w:r w:rsidR="0047533C" w:rsidRPr="00583951">
        <w:rPr>
          <w:rFonts w:ascii="Times New Roman" w:hint="eastAsia"/>
          <w:bCs w:val="0"/>
          <w:noProof/>
          <w:szCs w:val="52"/>
        </w:rPr>
        <w:t>一</w:t>
      </w:r>
      <w:r w:rsidRPr="00583951">
        <w:rPr>
          <w:rFonts w:ascii="Times New Roman" w:hint="eastAsia"/>
          <w:bCs w:val="0"/>
          <w:noProof/>
          <w:szCs w:val="52"/>
        </w:rPr>
        <w:t>談及堂眾罹病過程及過往照顧與四處求助</w:t>
      </w:r>
      <w:r w:rsidR="0047533C" w:rsidRPr="00583951">
        <w:rPr>
          <w:rFonts w:ascii="Times New Roman" w:hint="eastAsia"/>
          <w:bCs w:val="0"/>
          <w:noProof/>
          <w:szCs w:val="52"/>
        </w:rPr>
        <w:t>無門</w:t>
      </w:r>
      <w:r w:rsidRPr="00583951">
        <w:rPr>
          <w:rFonts w:ascii="Times New Roman" w:hint="eastAsia"/>
          <w:bCs w:val="0"/>
          <w:noProof/>
          <w:szCs w:val="52"/>
        </w:rPr>
        <w:t>之辛酸及無助</w:t>
      </w:r>
      <w:r w:rsidR="0047533C" w:rsidRPr="00583951">
        <w:rPr>
          <w:rFonts w:ascii="Times New Roman" w:hint="eastAsia"/>
          <w:bCs w:val="0"/>
          <w:noProof/>
          <w:szCs w:val="52"/>
        </w:rPr>
        <w:t>時</w:t>
      </w:r>
      <w:r w:rsidRPr="00583951">
        <w:rPr>
          <w:rFonts w:ascii="Times New Roman" w:hint="eastAsia"/>
          <w:bCs w:val="0"/>
          <w:noProof/>
          <w:szCs w:val="52"/>
        </w:rPr>
        <w:t>，不禁落淚，</w:t>
      </w:r>
      <w:r w:rsidR="0047533C" w:rsidRPr="00583951">
        <w:rPr>
          <w:rFonts w:ascii="Times New Roman" w:hint="eastAsia"/>
          <w:bCs w:val="0"/>
          <w:noProof/>
          <w:szCs w:val="52"/>
        </w:rPr>
        <w:t>也因</w:t>
      </w:r>
      <w:r w:rsidRPr="00583951">
        <w:rPr>
          <w:rFonts w:ascii="Times New Roman" w:hint="eastAsia"/>
          <w:bCs w:val="0"/>
          <w:noProof/>
          <w:szCs w:val="52"/>
        </w:rPr>
        <w:t>實在無力負荷沉重的照顧及經濟壓力</w:t>
      </w:r>
      <w:r w:rsidR="0047533C" w:rsidRPr="00583951">
        <w:rPr>
          <w:rFonts w:ascii="Times New Roman" w:hint="eastAsia"/>
          <w:bCs w:val="0"/>
          <w:noProof/>
          <w:szCs w:val="52"/>
        </w:rPr>
        <w:t>，體力及精神也消磨殆盡</w:t>
      </w:r>
      <w:r w:rsidRPr="00583951">
        <w:rPr>
          <w:rFonts w:ascii="Times New Roman" w:hint="eastAsia"/>
          <w:bCs w:val="0"/>
          <w:noProof/>
          <w:szCs w:val="52"/>
        </w:rPr>
        <w:t>，不得不將至親人送至龍發堂</w:t>
      </w:r>
      <w:r w:rsidR="001A1B23" w:rsidRPr="00583951">
        <w:rPr>
          <w:rFonts w:ascii="Times New Roman" w:hint="eastAsia"/>
          <w:bCs w:val="0"/>
          <w:noProof/>
          <w:szCs w:val="52"/>
        </w:rPr>
        <w:t>。</w:t>
      </w:r>
      <w:r w:rsidRPr="00583951">
        <w:rPr>
          <w:rFonts w:ascii="Times New Roman" w:hint="eastAsia"/>
          <w:bCs w:val="0"/>
          <w:noProof/>
          <w:szCs w:val="52"/>
        </w:rPr>
        <w:t>龍發堂爆發</w:t>
      </w:r>
      <w:r w:rsidR="001A1B23" w:rsidRPr="00583951">
        <w:rPr>
          <w:rFonts w:ascii="Times New Roman" w:hint="eastAsia"/>
          <w:bCs w:val="0"/>
          <w:noProof/>
          <w:szCs w:val="52"/>
        </w:rPr>
        <w:t>此次</w:t>
      </w:r>
      <w:r w:rsidRPr="00583951">
        <w:rPr>
          <w:rFonts w:ascii="Times New Roman" w:hint="eastAsia"/>
          <w:bCs w:val="0"/>
          <w:noProof/>
          <w:szCs w:val="52"/>
        </w:rPr>
        <w:t>疫情</w:t>
      </w:r>
      <w:r w:rsidR="001A1B23" w:rsidRPr="00583951">
        <w:rPr>
          <w:rFonts w:ascii="Times New Roman" w:hint="eastAsia"/>
          <w:bCs w:val="0"/>
          <w:noProof/>
          <w:szCs w:val="52"/>
        </w:rPr>
        <w:t>事件</w:t>
      </w:r>
      <w:r w:rsidRPr="00583951">
        <w:rPr>
          <w:rFonts w:ascii="Times New Roman" w:hint="eastAsia"/>
          <w:bCs w:val="0"/>
          <w:noProof/>
          <w:szCs w:val="52"/>
        </w:rPr>
        <w:t>，並經高市府衛生局公告為法定傳染病流行地點並採取管制措施，家屬在不知情、也不知後續將如何</w:t>
      </w:r>
      <w:r w:rsidR="0047533C" w:rsidRPr="00583951">
        <w:rPr>
          <w:rFonts w:ascii="Times New Roman" w:hint="eastAsia"/>
          <w:bCs w:val="0"/>
          <w:noProof/>
          <w:szCs w:val="52"/>
        </w:rPr>
        <w:t>長久</w:t>
      </w:r>
      <w:r w:rsidRPr="00583951">
        <w:rPr>
          <w:rFonts w:ascii="Times New Roman" w:hint="eastAsia"/>
          <w:bCs w:val="0"/>
          <w:noProof/>
          <w:szCs w:val="52"/>
        </w:rPr>
        <w:t>安置</w:t>
      </w:r>
      <w:r w:rsidR="0047533C" w:rsidRPr="00583951">
        <w:rPr>
          <w:rFonts w:ascii="Times New Roman" w:hint="eastAsia"/>
          <w:bCs w:val="0"/>
          <w:noProof/>
          <w:szCs w:val="52"/>
        </w:rPr>
        <w:t>等情況</w:t>
      </w:r>
      <w:r w:rsidRPr="00583951">
        <w:rPr>
          <w:rFonts w:ascii="Times New Roman" w:hint="eastAsia"/>
          <w:bCs w:val="0"/>
          <w:noProof/>
          <w:szCs w:val="52"/>
        </w:rPr>
        <w:t>之下，堂眾紛紛移出至醫療機構進行診療及安置</w:t>
      </w:r>
      <w:r w:rsidR="0047533C" w:rsidRPr="00583951">
        <w:rPr>
          <w:rFonts w:ascii="Times New Roman" w:hint="eastAsia"/>
          <w:bCs w:val="0"/>
          <w:noProof/>
          <w:szCs w:val="52"/>
        </w:rPr>
        <w:t>，不得再回到龍發堂</w:t>
      </w:r>
      <w:r w:rsidRPr="00583951">
        <w:rPr>
          <w:rFonts w:ascii="Times New Roman" w:hint="eastAsia"/>
          <w:bCs w:val="0"/>
          <w:noProof/>
          <w:szCs w:val="52"/>
        </w:rPr>
        <w:t>，</w:t>
      </w:r>
      <w:r w:rsidR="0047533C" w:rsidRPr="00583951">
        <w:rPr>
          <w:rFonts w:ascii="Times New Roman" w:hint="eastAsia"/>
          <w:bCs w:val="0"/>
          <w:noProof/>
          <w:szCs w:val="52"/>
        </w:rPr>
        <w:t>更</w:t>
      </w:r>
      <w:r w:rsidRPr="00583951">
        <w:rPr>
          <w:rFonts w:ascii="Times New Roman" w:hint="eastAsia"/>
          <w:bCs w:val="0"/>
          <w:noProof/>
          <w:szCs w:val="52"/>
        </w:rPr>
        <w:t>讓家屬陷入恐慌與不安。再據</w:t>
      </w:r>
      <w:r w:rsidR="001A1B23" w:rsidRPr="00583951">
        <w:rPr>
          <w:rFonts w:ascii="Times New Roman" w:hint="eastAsia"/>
          <w:bCs w:val="0"/>
          <w:noProof/>
          <w:szCs w:val="52"/>
        </w:rPr>
        <w:t>高市府及</w:t>
      </w:r>
      <w:r w:rsidRPr="00583951">
        <w:rPr>
          <w:rFonts w:ascii="Times New Roman" w:hint="eastAsia"/>
          <w:bCs w:val="0"/>
          <w:noProof/>
          <w:szCs w:val="52"/>
        </w:rPr>
        <w:t>衛福部查復結果</w:t>
      </w:r>
      <w:r w:rsidR="001A1B23" w:rsidRPr="00583951">
        <w:rPr>
          <w:rFonts w:ascii="Times New Roman" w:hint="eastAsia"/>
          <w:bCs w:val="0"/>
          <w:noProof/>
          <w:szCs w:val="52"/>
        </w:rPr>
        <w:t>顯示，目前已有</w:t>
      </w:r>
      <w:r w:rsidR="001A1B23" w:rsidRPr="00583951">
        <w:rPr>
          <w:rFonts w:ascii="Times New Roman" w:hint="eastAsia"/>
          <w:bCs w:val="0"/>
          <w:noProof/>
          <w:szCs w:val="52"/>
        </w:rPr>
        <w:t>2</w:t>
      </w:r>
      <w:r w:rsidR="001A1B23" w:rsidRPr="00583951">
        <w:rPr>
          <w:rFonts w:ascii="Times New Roman" w:hint="eastAsia"/>
          <w:bCs w:val="0"/>
          <w:noProof/>
          <w:szCs w:val="52"/>
        </w:rPr>
        <w:t>名堂眾死亡</w:t>
      </w:r>
      <w:r w:rsidRPr="00583951">
        <w:rPr>
          <w:rFonts w:ascii="Times New Roman" w:hAnsi="Times New Roman"/>
          <w:bCs w:val="0"/>
          <w:noProof/>
          <w:szCs w:val="52"/>
        </w:rPr>
        <w:t>，</w:t>
      </w:r>
      <w:r w:rsidR="001A1B23" w:rsidRPr="00583951">
        <w:rPr>
          <w:rFonts w:ascii="Times New Roman" w:hAnsi="Times New Roman" w:hint="eastAsia"/>
          <w:bCs w:val="0"/>
          <w:noProof/>
          <w:szCs w:val="52"/>
        </w:rPr>
        <w:t>其中</w:t>
      </w:r>
      <w:r w:rsidRPr="00583951">
        <w:rPr>
          <w:rFonts w:ascii="Times New Roman" w:hAnsi="Times New Roman"/>
          <w:bCs w:val="0"/>
          <w:noProof/>
          <w:szCs w:val="52"/>
        </w:rPr>
        <w:t>1</w:t>
      </w:r>
      <w:r w:rsidRPr="00583951">
        <w:rPr>
          <w:rFonts w:ascii="Times New Roman" w:hAnsi="Times New Roman"/>
          <w:bCs w:val="0"/>
          <w:noProof/>
          <w:szCs w:val="52"/>
        </w:rPr>
        <w:t>名</w:t>
      </w:r>
      <w:r w:rsidR="00FE1120" w:rsidRPr="00583951">
        <w:rPr>
          <w:rFonts w:hAnsi="標楷體" w:hint="eastAsia"/>
          <w:bCs w:val="0"/>
          <w:noProof/>
          <w:szCs w:val="52"/>
        </w:rPr>
        <w:t>Ο</w:t>
      </w:r>
      <w:r w:rsidRPr="00583951">
        <w:rPr>
          <w:rFonts w:ascii="Times New Roman" w:hAnsi="Times New Roman"/>
          <w:bCs w:val="0"/>
          <w:noProof/>
          <w:szCs w:val="52"/>
        </w:rPr>
        <w:t>姓堂眾</w:t>
      </w:r>
      <w:r w:rsidR="001A1B23" w:rsidRPr="00583951">
        <w:rPr>
          <w:rFonts w:ascii="Times New Roman" w:hAnsi="Times New Roman" w:hint="eastAsia"/>
          <w:bCs w:val="0"/>
          <w:noProof/>
          <w:szCs w:val="52"/>
        </w:rPr>
        <w:t>移出龍發堂後，其</w:t>
      </w:r>
      <w:r w:rsidRPr="00583951">
        <w:rPr>
          <w:rFonts w:ascii="Times New Roman" w:hAnsi="Times New Roman"/>
        </w:rPr>
        <w:t>精神</w:t>
      </w:r>
      <w:r w:rsidRPr="00583951">
        <w:rPr>
          <w:rFonts w:ascii="Times New Roman" w:hAnsi="Times New Roman"/>
          <w:bCs w:val="0"/>
          <w:noProof/>
          <w:szCs w:val="52"/>
        </w:rPr>
        <w:t>狀況經鑑定為第</w:t>
      </w:r>
      <w:r w:rsidRPr="00583951">
        <w:rPr>
          <w:rFonts w:ascii="Times New Roman" w:hAnsi="Times New Roman"/>
          <w:bCs w:val="0"/>
          <w:noProof/>
          <w:szCs w:val="52"/>
        </w:rPr>
        <w:t>5</w:t>
      </w:r>
      <w:r w:rsidRPr="00583951">
        <w:rPr>
          <w:rFonts w:ascii="Times New Roman" w:hAnsi="Times New Roman"/>
          <w:bCs w:val="0"/>
          <w:noProof/>
          <w:szCs w:val="52"/>
        </w:rPr>
        <w:t>級，屬精神病症狀穩定且呈現慢性化，需要長期生活照顧。基隆市政府雖與其祖母持續聯繫討論後續安置事宜，惟在尚未有處理結定前，</w:t>
      </w:r>
      <w:r w:rsidRPr="00583951">
        <w:rPr>
          <w:rFonts w:ascii="Times New Roman" w:hAnsi="Times New Roman"/>
          <w:bCs w:val="0"/>
          <w:noProof/>
          <w:szCs w:val="52"/>
        </w:rPr>
        <w:t>107</w:t>
      </w:r>
      <w:r w:rsidRPr="00583951">
        <w:rPr>
          <w:rFonts w:ascii="Times New Roman" w:hAnsi="Times New Roman"/>
          <w:bCs w:val="0"/>
          <w:noProof/>
          <w:szCs w:val="52"/>
        </w:rPr>
        <w:t>年</w:t>
      </w:r>
      <w:r w:rsidRPr="00583951">
        <w:rPr>
          <w:rFonts w:ascii="Times New Roman" w:hAnsi="Times New Roman"/>
          <w:bCs w:val="0"/>
          <w:noProof/>
          <w:szCs w:val="52"/>
        </w:rPr>
        <w:t>2</w:t>
      </w:r>
      <w:r w:rsidRPr="00583951">
        <w:rPr>
          <w:rFonts w:ascii="Times New Roman" w:hAnsi="Times New Roman"/>
          <w:bCs w:val="0"/>
          <w:noProof/>
          <w:szCs w:val="52"/>
        </w:rPr>
        <w:t>月</w:t>
      </w:r>
      <w:r w:rsidRPr="00583951">
        <w:rPr>
          <w:rFonts w:ascii="Times New Roman" w:hAnsi="Times New Roman"/>
          <w:bCs w:val="0"/>
          <w:noProof/>
          <w:szCs w:val="52"/>
        </w:rPr>
        <w:t>9</w:t>
      </w:r>
      <w:r w:rsidRPr="00583951">
        <w:rPr>
          <w:rFonts w:ascii="Times New Roman" w:hAnsi="Times New Roman"/>
          <w:bCs w:val="0"/>
          <w:noProof/>
          <w:szCs w:val="52"/>
        </w:rPr>
        <w:t>日</w:t>
      </w:r>
      <w:r w:rsidR="00FE1120" w:rsidRPr="00583951">
        <w:rPr>
          <w:rFonts w:hAnsi="標楷體" w:hint="eastAsia"/>
          <w:bCs w:val="0"/>
          <w:noProof/>
          <w:szCs w:val="52"/>
        </w:rPr>
        <w:t>Ο</w:t>
      </w:r>
      <w:r w:rsidRPr="00583951">
        <w:rPr>
          <w:rFonts w:ascii="Times New Roman" w:hAnsi="Times New Roman"/>
          <w:bCs w:val="0"/>
          <w:noProof/>
          <w:szCs w:val="52"/>
        </w:rPr>
        <w:t>姓堂眾於家人未注意時自行離家失蹤，並於同年</w:t>
      </w:r>
      <w:r w:rsidRPr="00583951">
        <w:rPr>
          <w:rFonts w:ascii="Times New Roman" w:hAnsi="Times New Roman"/>
          <w:bCs w:val="0"/>
          <w:noProof/>
          <w:spacing w:val="2"/>
          <w:szCs w:val="52"/>
        </w:rPr>
        <w:t>3</w:t>
      </w:r>
      <w:r w:rsidRPr="00583951">
        <w:rPr>
          <w:rFonts w:ascii="Times New Roman" w:hAnsi="Times New Roman"/>
          <w:bCs w:val="0"/>
          <w:noProof/>
          <w:spacing w:val="2"/>
          <w:szCs w:val="52"/>
        </w:rPr>
        <w:t>月</w:t>
      </w:r>
      <w:r w:rsidRPr="00583951">
        <w:rPr>
          <w:rFonts w:ascii="Times New Roman" w:hAnsi="Times New Roman"/>
          <w:bCs w:val="0"/>
          <w:noProof/>
          <w:spacing w:val="2"/>
          <w:szCs w:val="52"/>
        </w:rPr>
        <w:t>2</w:t>
      </w:r>
      <w:r w:rsidRPr="00583951">
        <w:rPr>
          <w:rFonts w:ascii="Times New Roman" w:hAnsi="Times New Roman"/>
          <w:bCs w:val="0"/>
          <w:noProof/>
          <w:spacing w:val="2"/>
          <w:szCs w:val="52"/>
        </w:rPr>
        <w:t>日被人發現不幸身亡，令人遺憾。足見衛福部事前未能積極與相關地方政府就堂眾移出後之</w:t>
      </w:r>
      <w:r w:rsidRPr="00583951">
        <w:rPr>
          <w:rFonts w:ascii="Times New Roman" w:hAnsi="Times New Roman"/>
          <w:bCs w:val="0"/>
          <w:noProof/>
          <w:spacing w:val="2"/>
          <w:szCs w:val="52"/>
        </w:rPr>
        <w:lastRenderedPageBreak/>
        <w:t>相關安置事宜</w:t>
      </w:r>
      <w:r w:rsidR="001A1B23" w:rsidRPr="00583951">
        <w:rPr>
          <w:rFonts w:ascii="Times New Roman" w:hAnsi="Times New Roman" w:hint="eastAsia"/>
          <w:bCs w:val="0"/>
          <w:noProof/>
          <w:spacing w:val="2"/>
          <w:szCs w:val="52"/>
        </w:rPr>
        <w:t>，</w:t>
      </w:r>
      <w:r w:rsidRPr="00583951">
        <w:rPr>
          <w:rFonts w:ascii="Times New Roman" w:hAnsi="Times New Roman"/>
          <w:bCs w:val="0"/>
          <w:noProof/>
          <w:spacing w:val="2"/>
          <w:szCs w:val="52"/>
        </w:rPr>
        <w:t>進行</w:t>
      </w:r>
      <w:r w:rsidR="001A1B23" w:rsidRPr="00583951">
        <w:rPr>
          <w:rFonts w:ascii="Times New Roman" w:hAnsi="Times New Roman" w:hint="eastAsia"/>
          <w:bCs w:val="0"/>
          <w:noProof/>
          <w:spacing w:val="2"/>
          <w:szCs w:val="52"/>
        </w:rPr>
        <w:t>協調</w:t>
      </w:r>
      <w:r w:rsidRPr="00583951">
        <w:rPr>
          <w:rFonts w:ascii="Times New Roman" w:hAnsi="Times New Roman"/>
          <w:bCs w:val="0"/>
          <w:noProof/>
          <w:spacing w:val="2"/>
          <w:szCs w:val="52"/>
        </w:rPr>
        <w:t>研議並擬訂</w:t>
      </w:r>
      <w:r w:rsidR="001A1B23" w:rsidRPr="00583951">
        <w:rPr>
          <w:rFonts w:ascii="Times New Roman" w:hAnsi="Times New Roman" w:hint="eastAsia"/>
          <w:bCs w:val="0"/>
          <w:noProof/>
          <w:spacing w:val="2"/>
          <w:szCs w:val="52"/>
        </w:rPr>
        <w:t>配套措施</w:t>
      </w:r>
      <w:r w:rsidRPr="00583951">
        <w:rPr>
          <w:rFonts w:ascii="Times New Roman" w:hAnsi="Times New Roman"/>
          <w:bCs w:val="0"/>
          <w:noProof/>
          <w:spacing w:val="2"/>
          <w:szCs w:val="52"/>
        </w:rPr>
        <w:t>，</w:t>
      </w:r>
      <w:r w:rsidRPr="00583951">
        <w:rPr>
          <w:rFonts w:ascii="Times New Roman" w:hAnsi="Times New Roman"/>
          <w:bCs w:val="0"/>
          <w:noProof/>
          <w:szCs w:val="52"/>
        </w:rPr>
        <w:t>讓堂眾及家屬順利銜接</w:t>
      </w:r>
      <w:r w:rsidR="001A1B23" w:rsidRPr="00583951">
        <w:rPr>
          <w:rFonts w:ascii="Times New Roman" w:hAnsi="Times New Roman" w:hint="eastAsia"/>
          <w:bCs w:val="0"/>
          <w:noProof/>
          <w:szCs w:val="52"/>
        </w:rPr>
        <w:t>並</w:t>
      </w:r>
      <w:r w:rsidRPr="00583951">
        <w:rPr>
          <w:rFonts w:ascii="Times New Roman" w:hAnsi="Times New Roman"/>
          <w:bCs w:val="0"/>
          <w:noProof/>
          <w:szCs w:val="52"/>
        </w:rPr>
        <w:t>獲得妥善的照顧及協助，造成堂眾與家屬</w:t>
      </w:r>
      <w:r w:rsidR="001A1B23" w:rsidRPr="00583951">
        <w:rPr>
          <w:rFonts w:ascii="Times New Roman" w:hAnsi="Times New Roman" w:hint="eastAsia"/>
          <w:bCs w:val="0"/>
          <w:noProof/>
          <w:szCs w:val="52"/>
        </w:rPr>
        <w:t>惶恐不安，更造成</w:t>
      </w:r>
      <w:r w:rsidRPr="00583951">
        <w:rPr>
          <w:rFonts w:ascii="Times New Roman" w:hAnsi="Times New Roman"/>
          <w:bCs w:val="0"/>
          <w:noProof/>
          <w:szCs w:val="52"/>
        </w:rPr>
        <w:t>無法弭平之心理傷害，</w:t>
      </w:r>
      <w:r w:rsidR="001A1B23" w:rsidRPr="00583951">
        <w:rPr>
          <w:rFonts w:ascii="Times New Roman" w:hAnsi="Times New Roman" w:hint="eastAsia"/>
          <w:bCs w:val="0"/>
          <w:noProof/>
          <w:szCs w:val="52"/>
        </w:rPr>
        <w:t>確有未當</w:t>
      </w:r>
      <w:r w:rsidRPr="00583951">
        <w:rPr>
          <w:rFonts w:ascii="Times New Roman" w:hAnsi="Times New Roman"/>
          <w:bCs w:val="0"/>
          <w:noProof/>
          <w:szCs w:val="52"/>
        </w:rPr>
        <w:t>。</w:t>
      </w:r>
      <w:bookmarkEnd w:id="268"/>
      <w:bookmarkEnd w:id="269"/>
      <w:bookmarkEnd w:id="270"/>
      <w:bookmarkEnd w:id="271"/>
      <w:bookmarkEnd w:id="272"/>
    </w:p>
    <w:p w:rsidR="003A5927" w:rsidRPr="00583951" w:rsidRDefault="00F35F17" w:rsidP="00707A0D">
      <w:pPr>
        <w:pStyle w:val="3"/>
        <w:topLinePunct/>
        <w:ind w:left="1360" w:hanging="680"/>
      </w:pPr>
      <w:bookmarkStart w:id="273" w:name="_Toc515949211"/>
      <w:bookmarkStart w:id="274" w:name="_Toc521085257"/>
      <w:bookmarkStart w:id="275" w:name="_Toc522542581"/>
      <w:bookmarkStart w:id="276" w:name="_Toc523382106"/>
      <w:r w:rsidRPr="00583951">
        <w:rPr>
          <w:rFonts w:ascii="Times New Roman" w:hint="eastAsia"/>
          <w:noProof/>
          <w:szCs w:val="52"/>
        </w:rPr>
        <w:t>綜上，</w:t>
      </w:r>
      <w:r w:rsidR="001A1B23" w:rsidRPr="00583951">
        <w:rPr>
          <w:rFonts w:ascii="Times New Roman" w:hint="eastAsia"/>
          <w:bCs w:val="0"/>
          <w:noProof/>
          <w:szCs w:val="52"/>
        </w:rPr>
        <w:t>龍發堂</w:t>
      </w:r>
      <w:r w:rsidR="001A1B23" w:rsidRPr="00583951">
        <w:rPr>
          <w:rFonts w:ascii="Times New Roman" w:hint="eastAsia"/>
          <w:bCs w:val="0"/>
          <w:noProof/>
          <w:szCs w:val="52"/>
        </w:rPr>
        <w:t>503</w:t>
      </w:r>
      <w:r w:rsidR="001A1B23" w:rsidRPr="00583951">
        <w:rPr>
          <w:rFonts w:ascii="Times New Roman" w:hint="eastAsia"/>
          <w:bCs w:val="0"/>
          <w:noProof/>
          <w:szCs w:val="52"/>
        </w:rPr>
        <w:t>位堂眾之戶籍所在地遍及</w:t>
      </w:r>
      <w:r w:rsidR="001A1B23" w:rsidRPr="00583951">
        <w:rPr>
          <w:rFonts w:ascii="Times New Roman" w:hint="eastAsia"/>
          <w:bCs w:val="0"/>
          <w:noProof/>
          <w:szCs w:val="52"/>
        </w:rPr>
        <w:t>19</w:t>
      </w:r>
      <w:r w:rsidR="001A1B23" w:rsidRPr="00583951">
        <w:rPr>
          <w:rFonts w:ascii="Times New Roman" w:hint="eastAsia"/>
          <w:bCs w:val="0"/>
          <w:noProof/>
          <w:szCs w:val="52"/>
        </w:rPr>
        <w:t>個縣市，高市府衛生局於公告龍發堂為法定傳染病流行地點並採取「只出不進」等管制措施之前，曾多次函請衛福部協助共同研議處理有關堂眾後續安置事宜，惟該部卻未積極與高市府事前妥擬相關配套措施及安置流程，迨該局公告後之</w:t>
      </w:r>
      <w:r w:rsidR="001A1B23" w:rsidRPr="00583951">
        <w:rPr>
          <w:rFonts w:ascii="Times New Roman" w:hint="eastAsia"/>
          <w:bCs w:val="0"/>
          <w:noProof/>
          <w:szCs w:val="52"/>
        </w:rPr>
        <w:t>107</w:t>
      </w:r>
      <w:r w:rsidR="001A1B23" w:rsidRPr="00583951">
        <w:rPr>
          <w:rFonts w:ascii="Times New Roman" w:hint="eastAsia"/>
          <w:bCs w:val="0"/>
          <w:noProof/>
          <w:szCs w:val="52"/>
        </w:rPr>
        <w:t>年</w:t>
      </w:r>
      <w:r w:rsidR="001A1B23" w:rsidRPr="00583951">
        <w:rPr>
          <w:rFonts w:ascii="Times New Roman" w:hint="eastAsia"/>
          <w:bCs w:val="0"/>
          <w:noProof/>
          <w:szCs w:val="52"/>
        </w:rPr>
        <w:t>1</w:t>
      </w:r>
      <w:r w:rsidR="001A1B23" w:rsidRPr="00583951">
        <w:rPr>
          <w:rFonts w:ascii="Times New Roman" w:hint="eastAsia"/>
          <w:bCs w:val="0"/>
          <w:noProof/>
          <w:szCs w:val="52"/>
        </w:rPr>
        <w:t>月</w:t>
      </w:r>
      <w:r w:rsidR="001A1B23" w:rsidRPr="00583951">
        <w:rPr>
          <w:rFonts w:ascii="Times New Roman" w:hint="eastAsia"/>
          <w:bCs w:val="0"/>
          <w:noProof/>
          <w:szCs w:val="52"/>
        </w:rPr>
        <w:t>5</w:t>
      </w:r>
      <w:r w:rsidR="001A1B23" w:rsidRPr="00583951">
        <w:rPr>
          <w:rFonts w:ascii="Times New Roman" w:hint="eastAsia"/>
          <w:bCs w:val="0"/>
          <w:noProof/>
          <w:szCs w:val="52"/>
        </w:rPr>
        <w:t>日方召開跨縣市協調會議，且迄今亦乏明確安置解決方案，讓堂眾與家屬陷入惶恐與不安，亦造成無法弭平之心理傷害，核有未當。</w:t>
      </w:r>
      <w:bookmarkEnd w:id="273"/>
      <w:bookmarkEnd w:id="274"/>
      <w:bookmarkEnd w:id="275"/>
      <w:bookmarkEnd w:id="276"/>
    </w:p>
    <w:p w:rsidR="00EA477D" w:rsidRPr="00583951" w:rsidRDefault="00EA477D" w:rsidP="00496A9A">
      <w:pPr>
        <w:pStyle w:val="1"/>
        <w:numPr>
          <w:ilvl w:val="0"/>
          <w:numId w:val="0"/>
        </w:numPr>
      </w:pPr>
      <w:bookmarkStart w:id="277" w:name="_Toc524895648"/>
      <w:bookmarkStart w:id="278" w:name="_Toc524896194"/>
      <w:bookmarkStart w:id="279" w:name="_Toc524896224"/>
      <w:bookmarkStart w:id="280" w:name="_Toc524902734"/>
      <w:bookmarkStart w:id="281" w:name="_Toc525066148"/>
      <w:bookmarkStart w:id="282" w:name="_Toc525070839"/>
      <w:bookmarkStart w:id="283" w:name="_Toc525938379"/>
      <w:bookmarkStart w:id="284" w:name="_Toc525939227"/>
      <w:bookmarkStart w:id="285" w:name="_Toc525939732"/>
      <w:bookmarkStart w:id="286" w:name="_Toc529218272"/>
      <w:bookmarkEnd w:id="31"/>
      <w:r w:rsidRPr="00583951">
        <w:br w:type="page"/>
      </w:r>
      <w:bookmarkStart w:id="287" w:name="_Toc529222689"/>
      <w:bookmarkStart w:id="288" w:name="_Toc529223111"/>
      <w:bookmarkStart w:id="289" w:name="_Toc529223862"/>
      <w:bookmarkStart w:id="290" w:name="_Toc529228265"/>
      <w:bookmarkStart w:id="291" w:name="_Toc2400395"/>
      <w:bookmarkStart w:id="292" w:name="_Toc4316189"/>
      <w:bookmarkStart w:id="293" w:name="_Toc4473330"/>
      <w:bookmarkStart w:id="294" w:name="_Toc69556897"/>
      <w:bookmarkStart w:id="295" w:name="_Toc69556946"/>
      <w:bookmarkStart w:id="296" w:name="_Toc69609820"/>
      <w:bookmarkStart w:id="297" w:name="_Toc70241816"/>
      <w:bookmarkStart w:id="298" w:name="_Toc70242205"/>
      <w:bookmarkStart w:id="299" w:name="_Toc421794875"/>
      <w:bookmarkStart w:id="300" w:name="_Toc422834160"/>
    </w:p>
    <w:p w:rsidR="00EA477D" w:rsidRPr="00583951" w:rsidRDefault="00EA477D" w:rsidP="00EA477D">
      <w:pPr>
        <w:pStyle w:val="1"/>
        <w:numPr>
          <w:ilvl w:val="0"/>
          <w:numId w:val="0"/>
        </w:numPr>
      </w:pPr>
      <w:bookmarkStart w:id="301" w:name="_Toc523382107"/>
      <w:r w:rsidRPr="00583951">
        <w:rPr>
          <w:rFonts w:hint="eastAsia"/>
        </w:rPr>
        <w:lastRenderedPageBreak/>
        <w:t>參、處理辦法</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583951">
        <w:rPr>
          <w:rFonts w:hint="eastAsia"/>
        </w:rPr>
        <w:t>：</w:t>
      </w:r>
    </w:p>
    <w:p w:rsidR="00F35F17" w:rsidRPr="00583951" w:rsidRDefault="00F35F17" w:rsidP="00EA477D">
      <w:pPr>
        <w:pStyle w:val="2"/>
        <w:numPr>
          <w:ilvl w:val="1"/>
          <w:numId w:val="50"/>
        </w:numPr>
        <w:kinsoku w:val="0"/>
      </w:pPr>
      <w:bookmarkStart w:id="302" w:name="_Toc524895649"/>
      <w:bookmarkStart w:id="303" w:name="_Toc524896195"/>
      <w:bookmarkStart w:id="304" w:name="_Toc524896225"/>
      <w:bookmarkStart w:id="305" w:name="_Toc515379175"/>
      <w:bookmarkStart w:id="306" w:name="_Toc515949213"/>
      <w:bookmarkStart w:id="307" w:name="_Toc521085259"/>
      <w:bookmarkStart w:id="308" w:name="_Toc522542583"/>
      <w:bookmarkStart w:id="309" w:name="_Toc523382108"/>
      <w:bookmarkStart w:id="310" w:name="_Toc70241820"/>
      <w:bookmarkStart w:id="311" w:name="_Toc70242209"/>
      <w:bookmarkStart w:id="312" w:name="_Toc421794876"/>
      <w:bookmarkStart w:id="313" w:name="_Toc421795442"/>
      <w:bookmarkStart w:id="314" w:name="_Toc421796023"/>
      <w:bookmarkStart w:id="315" w:name="_Toc422728958"/>
      <w:bookmarkStart w:id="316" w:name="_Toc422834161"/>
      <w:bookmarkStart w:id="317" w:name="_Toc2400396"/>
      <w:bookmarkStart w:id="318" w:name="_Toc4316190"/>
      <w:bookmarkStart w:id="319" w:name="_Toc4473331"/>
      <w:bookmarkStart w:id="320" w:name="_Toc69556898"/>
      <w:bookmarkStart w:id="321" w:name="_Toc69556947"/>
      <w:bookmarkStart w:id="322" w:name="_Toc69609821"/>
      <w:bookmarkStart w:id="323" w:name="_Toc70241817"/>
      <w:bookmarkStart w:id="324" w:name="_Toc70242206"/>
      <w:bookmarkStart w:id="325" w:name="_Toc524902735"/>
      <w:bookmarkStart w:id="326" w:name="_Toc525066149"/>
      <w:bookmarkStart w:id="327" w:name="_Toc525070840"/>
      <w:bookmarkStart w:id="328" w:name="_Toc525938380"/>
      <w:bookmarkStart w:id="329" w:name="_Toc525939228"/>
      <w:bookmarkStart w:id="330" w:name="_Toc525939733"/>
      <w:bookmarkStart w:id="331" w:name="_Toc529218273"/>
      <w:bookmarkStart w:id="332" w:name="_Toc529222690"/>
      <w:bookmarkStart w:id="333" w:name="_Toc529223112"/>
      <w:bookmarkStart w:id="334" w:name="_Toc529223863"/>
      <w:bookmarkStart w:id="335" w:name="_Toc529228266"/>
      <w:bookmarkEnd w:id="302"/>
      <w:bookmarkEnd w:id="303"/>
      <w:bookmarkEnd w:id="304"/>
      <w:r w:rsidRPr="00583951">
        <w:rPr>
          <w:rFonts w:hint="eastAsia"/>
        </w:rPr>
        <w:t>調查意見</w:t>
      </w:r>
      <w:bookmarkEnd w:id="305"/>
      <w:r w:rsidRPr="00583951">
        <w:rPr>
          <w:rFonts w:hint="eastAsia"/>
        </w:rPr>
        <w:t>一</w:t>
      </w:r>
      <w:r w:rsidR="00A575A2" w:rsidRPr="00583951">
        <w:rPr>
          <w:rFonts w:hint="eastAsia"/>
        </w:rPr>
        <w:t>、二</w:t>
      </w:r>
      <w:r w:rsidRPr="00583951">
        <w:rPr>
          <w:rFonts w:hint="eastAsia"/>
        </w:rPr>
        <w:t>，函請衛福部督促高雄市政府確實檢討改進見復。</w:t>
      </w:r>
      <w:bookmarkEnd w:id="306"/>
      <w:bookmarkEnd w:id="307"/>
      <w:bookmarkEnd w:id="308"/>
      <w:bookmarkEnd w:id="309"/>
    </w:p>
    <w:p w:rsidR="00A575A2" w:rsidRPr="00583951" w:rsidRDefault="00A575A2" w:rsidP="00F35F17">
      <w:pPr>
        <w:pStyle w:val="2"/>
        <w:kinsoku w:val="0"/>
        <w:ind w:left="1020" w:hanging="680"/>
      </w:pPr>
      <w:bookmarkStart w:id="336" w:name="_Toc523382109"/>
      <w:r w:rsidRPr="00583951">
        <w:rPr>
          <w:rFonts w:hint="eastAsia"/>
        </w:rPr>
        <w:t>調查意見三，糾正高雄市政府衛生局。</w:t>
      </w:r>
      <w:bookmarkEnd w:id="336"/>
    </w:p>
    <w:p w:rsidR="00F35F17" w:rsidRPr="00583951" w:rsidRDefault="00F35F17" w:rsidP="00F35F17">
      <w:pPr>
        <w:pStyle w:val="2"/>
        <w:kinsoku w:val="0"/>
        <w:ind w:left="1020" w:hanging="680"/>
        <w:rPr>
          <w:bCs w:val="0"/>
        </w:rPr>
      </w:pPr>
      <w:bookmarkStart w:id="337" w:name="_Toc515949214"/>
      <w:bookmarkStart w:id="338" w:name="_Toc521085260"/>
      <w:bookmarkStart w:id="339" w:name="_Toc522542584"/>
      <w:bookmarkStart w:id="340" w:name="_Toc523382110"/>
      <w:r w:rsidRPr="00583951">
        <w:rPr>
          <w:rFonts w:hint="eastAsia"/>
          <w:bCs w:val="0"/>
        </w:rPr>
        <w:t>調查</w:t>
      </w:r>
      <w:r w:rsidRPr="00583951">
        <w:rPr>
          <w:rFonts w:hint="eastAsia"/>
        </w:rPr>
        <w:t>意見</w:t>
      </w:r>
      <w:r w:rsidRPr="00583951">
        <w:rPr>
          <w:rFonts w:hint="eastAsia"/>
          <w:bCs w:val="0"/>
        </w:rPr>
        <w:t>四及五，函請衛福部確實檢討改進見復。</w:t>
      </w:r>
      <w:bookmarkEnd w:id="337"/>
      <w:bookmarkEnd w:id="338"/>
      <w:bookmarkEnd w:id="339"/>
      <w:bookmarkEnd w:id="340"/>
    </w:p>
    <w:p w:rsidR="00E25849" w:rsidRPr="00583951" w:rsidRDefault="00F35F17" w:rsidP="00F35F17">
      <w:pPr>
        <w:pStyle w:val="2"/>
        <w:kinsoku w:val="0"/>
        <w:ind w:left="1020" w:hanging="680"/>
      </w:pPr>
      <w:bookmarkStart w:id="341" w:name="_Toc515379176"/>
      <w:bookmarkStart w:id="342" w:name="_Toc515949215"/>
      <w:bookmarkStart w:id="343" w:name="_Toc521085261"/>
      <w:bookmarkStart w:id="344" w:name="_Toc522542585"/>
      <w:bookmarkStart w:id="345" w:name="_Toc523382111"/>
      <w:r w:rsidRPr="00583951">
        <w:rPr>
          <w:rFonts w:hint="eastAsia"/>
          <w:bCs w:val="0"/>
        </w:rPr>
        <w:t>檢附派查函及相關</w:t>
      </w:r>
      <w:r w:rsidRPr="00583951">
        <w:rPr>
          <w:rFonts w:hint="eastAsia"/>
        </w:rPr>
        <w:t>附件</w:t>
      </w:r>
      <w:r w:rsidRPr="00583951">
        <w:rPr>
          <w:rFonts w:hint="eastAsia"/>
          <w:bCs w:val="0"/>
        </w:rPr>
        <w:t>，送請內政及少數民族委員會處理。</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41"/>
      <w:bookmarkEnd w:id="342"/>
      <w:bookmarkEnd w:id="343"/>
      <w:bookmarkEnd w:id="344"/>
      <w:bookmarkEnd w:id="345"/>
    </w:p>
    <w:p w:rsidR="00195111" w:rsidRDefault="00195111" w:rsidP="00195111">
      <w:pPr>
        <w:pStyle w:val="2"/>
        <w:numPr>
          <w:ilvl w:val="0"/>
          <w:numId w:val="0"/>
        </w:numPr>
        <w:rPr>
          <w:noProof/>
        </w:rPr>
      </w:pPr>
    </w:p>
    <w:p w:rsidR="00527B0C" w:rsidRDefault="00527B0C" w:rsidP="00527B0C">
      <w:pPr>
        <w:pStyle w:val="2"/>
        <w:numPr>
          <w:ilvl w:val="0"/>
          <w:numId w:val="0"/>
        </w:numPr>
        <w:ind w:leftChars="708" w:left="2408"/>
        <w:rPr>
          <w:rFonts w:hAnsi="標楷體" w:hint="eastAsia"/>
          <w:sz w:val="40"/>
          <w:szCs w:val="40"/>
        </w:rPr>
      </w:pPr>
      <w:r>
        <w:rPr>
          <w:rFonts w:hint="eastAsia"/>
          <w:noProof/>
        </w:rPr>
        <w:t xml:space="preserve">          </w:t>
      </w:r>
      <w:r w:rsidRPr="00527B0C">
        <w:rPr>
          <w:rFonts w:hint="eastAsia"/>
          <w:noProof/>
          <w:sz w:val="40"/>
          <w:szCs w:val="40"/>
        </w:rPr>
        <w:t xml:space="preserve"> 調查委員：</w:t>
      </w:r>
      <w:r>
        <w:rPr>
          <w:rFonts w:hAnsi="標楷體" w:hint="eastAsia"/>
          <w:sz w:val="40"/>
          <w:szCs w:val="40"/>
        </w:rPr>
        <w:t>尹祚芊</w:t>
      </w:r>
    </w:p>
    <w:p w:rsidR="00527B0C" w:rsidRDefault="00527B0C" w:rsidP="00527B0C">
      <w:pPr>
        <w:pStyle w:val="2"/>
        <w:numPr>
          <w:ilvl w:val="0"/>
          <w:numId w:val="0"/>
        </w:numPr>
        <w:ind w:leftChars="708" w:left="2408"/>
        <w:rPr>
          <w:rFonts w:hAnsi="標楷體" w:hint="eastAsia"/>
          <w:sz w:val="40"/>
          <w:szCs w:val="40"/>
        </w:rPr>
      </w:pPr>
      <w:r>
        <w:rPr>
          <w:rFonts w:hAnsi="標楷體" w:hint="eastAsia"/>
          <w:sz w:val="40"/>
          <w:szCs w:val="40"/>
        </w:rPr>
        <w:t xml:space="preserve">                   張武修</w:t>
      </w:r>
    </w:p>
    <w:p w:rsidR="00527B0C" w:rsidRPr="00583951" w:rsidRDefault="00527B0C" w:rsidP="00527B0C">
      <w:pPr>
        <w:pStyle w:val="2"/>
        <w:numPr>
          <w:ilvl w:val="0"/>
          <w:numId w:val="0"/>
        </w:numPr>
        <w:ind w:leftChars="708" w:left="2408"/>
        <w:rPr>
          <w:rFonts w:hint="eastAsia"/>
          <w:noProof/>
        </w:rPr>
      </w:pPr>
      <w:r>
        <w:rPr>
          <w:rFonts w:hAnsi="標楷體" w:hint="eastAsia"/>
          <w:sz w:val="40"/>
          <w:szCs w:val="40"/>
        </w:rPr>
        <w:t xml:space="preserve">       </w:t>
      </w:r>
      <w:bookmarkStart w:id="346" w:name="_GoBack"/>
      <w:bookmarkEnd w:id="346"/>
      <w:r>
        <w:rPr>
          <w:rFonts w:hAnsi="標楷體" w:hint="eastAsia"/>
          <w:sz w:val="40"/>
          <w:szCs w:val="40"/>
        </w:rPr>
        <w:t xml:space="preserve">            </w:t>
      </w:r>
      <w:r w:rsidRPr="00527B0C">
        <w:rPr>
          <w:rFonts w:hAnsi="標楷體" w:hint="eastAsia"/>
          <w:sz w:val="40"/>
          <w:szCs w:val="40"/>
        </w:rPr>
        <w:t>王幼玲</w:t>
      </w:r>
    </w:p>
    <w:sectPr w:rsidR="00527B0C" w:rsidRPr="00583951" w:rsidSect="00E61F5C">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049" w:rsidRDefault="007D2049">
      <w:r>
        <w:separator/>
      </w:r>
    </w:p>
  </w:endnote>
  <w:endnote w:type="continuationSeparator" w:id="0">
    <w:p w:rsidR="007D2049" w:rsidRDefault="007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魏碑體 Std W7">
    <w:altName w:val="Arial Unicode MS"/>
    <w:panose1 w:val="00000000000000000000"/>
    <w:charset w:val="88"/>
    <w:family w:val="script"/>
    <w:notTrueType/>
    <w:pitch w:val="variable"/>
    <w:sig w:usb0="00000000" w:usb1="38CFFD7A" w:usb2="00000016" w:usb3="00000000" w:csb0="001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65" w:rsidRDefault="0073376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27B0C">
      <w:rPr>
        <w:rStyle w:val="ac"/>
        <w:noProof/>
        <w:sz w:val="24"/>
      </w:rPr>
      <w:t>25</w:t>
    </w:r>
    <w:r>
      <w:rPr>
        <w:rStyle w:val="ac"/>
        <w:sz w:val="24"/>
      </w:rPr>
      <w:fldChar w:fldCharType="end"/>
    </w:r>
  </w:p>
  <w:p w:rsidR="00733765" w:rsidRDefault="0073376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049" w:rsidRDefault="007D2049">
      <w:r>
        <w:separator/>
      </w:r>
    </w:p>
  </w:footnote>
  <w:footnote w:type="continuationSeparator" w:id="0">
    <w:p w:rsidR="007D2049" w:rsidRDefault="007D2049">
      <w:r>
        <w:continuationSeparator/>
      </w:r>
    </w:p>
  </w:footnote>
  <w:footnote w:id="1">
    <w:p w:rsidR="00733765" w:rsidRPr="005733F5" w:rsidRDefault="00733765" w:rsidP="00C656D3">
      <w:pPr>
        <w:pStyle w:val="afc"/>
        <w:rPr>
          <w:rFonts w:ascii="Times New Roman"/>
        </w:rPr>
      </w:pPr>
      <w:r>
        <w:rPr>
          <w:rStyle w:val="afe"/>
        </w:rPr>
        <w:footnoteRef/>
      </w:r>
      <w:r>
        <w:t xml:space="preserve"> </w:t>
      </w:r>
      <w:r w:rsidRPr="005733F5">
        <w:rPr>
          <w:rFonts w:ascii="Times New Roman"/>
        </w:rPr>
        <w:t>高雄縣與高雄市於</w:t>
      </w:r>
      <w:r w:rsidRPr="005733F5">
        <w:rPr>
          <w:rFonts w:ascii="Times New Roman"/>
        </w:rPr>
        <w:t>99</w:t>
      </w:r>
      <w:r w:rsidRPr="005733F5">
        <w:rPr>
          <w:rFonts w:ascii="Times New Roman"/>
        </w:rPr>
        <w:t>年</w:t>
      </w:r>
      <w:r w:rsidRPr="005733F5">
        <w:rPr>
          <w:rFonts w:ascii="Times New Roman"/>
        </w:rPr>
        <w:t>12</w:t>
      </w:r>
      <w:r w:rsidRPr="005733F5">
        <w:rPr>
          <w:rFonts w:ascii="Times New Roman"/>
        </w:rPr>
        <w:t>月</w:t>
      </w:r>
      <w:r w:rsidRPr="005733F5">
        <w:rPr>
          <w:rFonts w:ascii="Times New Roman"/>
        </w:rPr>
        <w:t>25</w:t>
      </w:r>
      <w:r w:rsidRPr="005733F5">
        <w:rPr>
          <w:rFonts w:ascii="Times New Roman"/>
        </w:rPr>
        <w:t>日合併改制直轄市。</w:t>
      </w:r>
    </w:p>
  </w:footnote>
  <w:footnote w:id="2">
    <w:p w:rsidR="00733765" w:rsidRPr="00F519F3" w:rsidRDefault="00733765" w:rsidP="00BB35F4">
      <w:pPr>
        <w:pStyle w:val="afc"/>
        <w:spacing w:line="220" w:lineRule="exact"/>
        <w:ind w:left="181" w:hangingChars="82" w:hanging="181"/>
        <w:jc w:val="both"/>
      </w:pPr>
      <w:r>
        <w:rPr>
          <w:rStyle w:val="afe"/>
        </w:rPr>
        <w:footnoteRef/>
      </w:r>
      <w:r>
        <w:rPr>
          <w:rFonts w:ascii="Times New Roman" w:hint="eastAsia"/>
        </w:rPr>
        <w:t xml:space="preserve"> </w:t>
      </w:r>
      <w:r w:rsidRPr="00E23F77">
        <w:rPr>
          <w:rFonts w:ascii="Times New Roman"/>
        </w:rPr>
        <w:t>高市府衛生局於</w:t>
      </w:r>
      <w:r w:rsidRPr="00E23F77">
        <w:rPr>
          <w:rFonts w:ascii="Times New Roman"/>
        </w:rPr>
        <w:t>106</w:t>
      </w:r>
      <w:r w:rsidRPr="00E23F77">
        <w:rPr>
          <w:rFonts w:ascii="Times New Roman"/>
        </w:rPr>
        <w:t>年</w:t>
      </w:r>
      <w:r w:rsidRPr="00E23F77">
        <w:rPr>
          <w:rFonts w:ascii="Times New Roman"/>
        </w:rPr>
        <w:t>12</w:t>
      </w:r>
      <w:r w:rsidRPr="00E23F77">
        <w:rPr>
          <w:rFonts w:ascii="Times New Roman"/>
        </w:rPr>
        <w:t>月</w:t>
      </w:r>
      <w:r w:rsidRPr="00E23F77">
        <w:rPr>
          <w:rFonts w:ascii="Times New Roman"/>
        </w:rPr>
        <w:t>22</w:t>
      </w:r>
      <w:r w:rsidRPr="00F519F3">
        <w:rPr>
          <w:rFonts w:ascii="Times New Roman"/>
          <w:spacing w:val="-2"/>
          <w:szCs w:val="32"/>
        </w:rPr>
        <w:t>日補充</w:t>
      </w:r>
      <w:r w:rsidRPr="00E23F77">
        <w:rPr>
          <w:rFonts w:ascii="Times New Roman"/>
        </w:rPr>
        <w:t>公告</w:t>
      </w:r>
      <w:r w:rsidRPr="00E23F77">
        <w:rPr>
          <w:rFonts w:ascii="Times New Roman"/>
          <w:spacing w:val="-2"/>
          <w:szCs w:val="32"/>
        </w:rPr>
        <w:t>防疫事項，</w:t>
      </w:r>
      <w:r>
        <w:rPr>
          <w:rFonts w:ascii="Times New Roman" w:hint="eastAsia"/>
          <w:spacing w:val="-2"/>
          <w:szCs w:val="32"/>
        </w:rPr>
        <w:t>補充依據尚</w:t>
      </w:r>
      <w:r w:rsidRPr="00E23F77">
        <w:rPr>
          <w:rFonts w:ascii="Times New Roman"/>
          <w:spacing w:val="-2"/>
          <w:szCs w:val="32"/>
        </w:rPr>
        <w:t>包括</w:t>
      </w:r>
      <w:r>
        <w:rPr>
          <w:rFonts w:ascii="Times New Roman" w:hint="eastAsia"/>
          <w:spacing w:val="-2"/>
          <w:szCs w:val="32"/>
        </w:rPr>
        <w:t>：</w:t>
      </w:r>
      <w:r w:rsidRPr="0085731D">
        <w:rPr>
          <w:rFonts w:ascii="Times New Roman"/>
        </w:rPr>
        <w:t>傳染病防治法第</w:t>
      </w:r>
      <w:r w:rsidRPr="0085731D">
        <w:rPr>
          <w:rFonts w:ascii="Times New Roman"/>
        </w:rPr>
        <w:t>37</w:t>
      </w:r>
      <w:r w:rsidRPr="0085731D">
        <w:rPr>
          <w:rFonts w:ascii="Times New Roman"/>
        </w:rPr>
        <w:t>條第</w:t>
      </w:r>
      <w:r w:rsidRPr="0085731D">
        <w:rPr>
          <w:rFonts w:ascii="Times New Roman"/>
        </w:rPr>
        <w:t>1</w:t>
      </w:r>
      <w:r w:rsidRPr="0085731D">
        <w:rPr>
          <w:rFonts w:ascii="Times New Roman"/>
        </w:rPr>
        <w:t>項第</w:t>
      </w:r>
      <w:r>
        <w:rPr>
          <w:rFonts w:ascii="Times New Roman" w:hint="eastAsia"/>
        </w:rPr>
        <w:t>4</w:t>
      </w:r>
      <w:r w:rsidRPr="0085731D">
        <w:rPr>
          <w:rFonts w:ascii="Times New Roman"/>
        </w:rPr>
        <w:t>款</w:t>
      </w:r>
      <w:r w:rsidRPr="00E23F77">
        <w:rPr>
          <w:rFonts w:ascii="Times New Roman"/>
          <w:spacing w:val="-2"/>
          <w:szCs w:val="32"/>
        </w:rPr>
        <w:t>。</w:t>
      </w:r>
    </w:p>
  </w:footnote>
  <w:footnote w:id="3">
    <w:p w:rsidR="00733765" w:rsidRPr="00E23F77" w:rsidRDefault="00733765" w:rsidP="00E61F5C">
      <w:pPr>
        <w:pStyle w:val="afc"/>
        <w:spacing w:line="220" w:lineRule="exact"/>
        <w:ind w:left="222" w:hangingChars="101" w:hanging="222"/>
        <w:jc w:val="both"/>
        <w:rPr>
          <w:rFonts w:ascii="Times New Roman"/>
        </w:rPr>
      </w:pPr>
      <w:r>
        <w:rPr>
          <w:rStyle w:val="afe"/>
        </w:rPr>
        <w:footnoteRef/>
      </w:r>
      <w:r>
        <w:rPr>
          <w:rFonts w:ascii="Times New Roman" w:hint="eastAsia"/>
        </w:rPr>
        <w:t xml:space="preserve"> </w:t>
      </w:r>
      <w:r w:rsidRPr="00773E3D">
        <w:rPr>
          <w:rFonts w:ascii="Times New Roman"/>
          <w:spacing w:val="-4"/>
        </w:rPr>
        <w:t>高市府衛生局於</w:t>
      </w:r>
      <w:r w:rsidRPr="00773E3D">
        <w:rPr>
          <w:rFonts w:ascii="Times New Roman"/>
          <w:spacing w:val="-4"/>
        </w:rPr>
        <w:t>106</w:t>
      </w:r>
      <w:r w:rsidRPr="00773E3D">
        <w:rPr>
          <w:rFonts w:ascii="Times New Roman"/>
          <w:spacing w:val="-4"/>
        </w:rPr>
        <w:t>年</w:t>
      </w:r>
      <w:r w:rsidRPr="00773E3D">
        <w:rPr>
          <w:rFonts w:ascii="Times New Roman"/>
          <w:spacing w:val="-4"/>
        </w:rPr>
        <w:t>12</w:t>
      </w:r>
      <w:r w:rsidRPr="00773E3D">
        <w:rPr>
          <w:rFonts w:ascii="Times New Roman"/>
          <w:spacing w:val="-4"/>
        </w:rPr>
        <w:t>月</w:t>
      </w:r>
      <w:r w:rsidRPr="00773E3D">
        <w:rPr>
          <w:rFonts w:ascii="Times New Roman"/>
          <w:spacing w:val="-4"/>
        </w:rPr>
        <w:t>22</w:t>
      </w:r>
      <w:r w:rsidRPr="00773E3D">
        <w:rPr>
          <w:rFonts w:ascii="Times New Roman"/>
          <w:spacing w:val="-4"/>
        </w:rPr>
        <w:t>日補充公告</w:t>
      </w:r>
      <w:r w:rsidRPr="00773E3D">
        <w:rPr>
          <w:rFonts w:ascii="Times New Roman"/>
          <w:spacing w:val="-4"/>
          <w:szCs w:val="32"/>
        </w:rPr>
        <w:t>防疫事項，明載龍發堂的執行範圍包括</w:t>
      </w:r>
      <w:r w:rsidRPr="00773E3D">
        <w:rPr>
          <w:rFonts w:ascii="Times New Roman" w:hint="eastAsia"/>
          <w:spacing w:val="-4"/>
          <w:szCs w:val="32"/>
        </w:rPr>
        <w:t>：</w:t>
      </w:r>
      <w:r w:rsidRPr="00773E3D">
        <w:rPr>
          <w:rFonts w:ascii="Times New Roman"/>
          <w:spacing w:val="-4"/>
          <w:szCs w:val="32"/>
        </w:rPr>
        <w:t>2844</w:t>
      </w:r>
      <w:r w:rsidRPr="00773E3D">
        <w:rPr>
          <w:rFonts w:ascii="Times New Roman"/>
          <w:spacing w:val="-4"/>
          <w:szCs w:val="32"/>
        </w:rPr>
        <w:t>環球段</w:t>
      </w:r>
      <w:r w:rsidRPr="00E23F77">
        <w:rPr>
          <w:rFonts w:ascii="Times New Roman"/>
          <w:spacing w:val="-2"/>
          <w:szCs w:val="32"/>
        </w:rPr>
        <w:t>，</w:t>
      </w:r>
      <w:r w:rsidRPr="00E23F77">
        <w:rPr>
          <w:rFonts w:ascii="Times New Roman"/>
          <w:spacing w:val="-2"/>
          <w:szCs w:val="32"/>
        </w:rPr>
        <w:t>1551</w:t>
      </w:r>
      <w:r w:rsidRPr="00E23F77">
        <w:rPr>
          <w:rFonts w:ascii="Times New Roman"/>
          <w:spacing w:val="-2"/>
          <w:szCs w:val="32"/>
        </w:rPr>
        <w:t>、</w:t>
      </w:r>
      <w:r w:rsidRPr="00E23F77">
        <w:rPr>
          <w:rFonts w:ascii="Times New Roman"/>
          <w:spacing w:val="-2"/>
          <w:szCs w:val="32"/>
        </w:rPr>
        <w:t>1551-1</w:t>
      </w:r>
      <w:r w:rsidRPr="00E23F77">
        <w:rPr>
          <w:rFonts w:ascii="Times New Roman"/>
          <w:spacing w:val="-2"/>
          <w:szCs w:val="32"/>
        </w:rPr>
        <w:t>、</w:t>
      </w:r>
      <w:r w:rsidRPr="00E23F77">
        <w:rPr>
          <w:rFonts w:ascii="Times New Roman"/>
          <w:spacing w:val="-2"/>
          <w:szCs w:val="32"/>
        </w:rPr>
        <w:t>1551-2</w:t>
      </w:r>
      <w:r w:rsidRPr="00E23F77">
        <w:rPr>
          <w:rFonts w:ascii="Times New Roman"/>
          <w:spacing w:val="-2"/>
          <w:szCs w:val="32"/>
        </w:rPr>
        <w:t>、</w:t>
      </w:r>
      <w:r w:rsidRPr="00E23F77">
        <w:rPr>
          <w:rFonts w:ascii="Times New Roman"/>
          <w:spacing w:val="-2"/>
          <w:szCs w:val="32"/>
        </w:rPr>
        <w:t>1551-3</w:t>
      </w:r>
      <w:r w:rsidRPr="00E23F77">
        <w:rPr>
          <w:rFonts w:ascii="Times New Roman"/>
          <w:spacing w:val="-2"/>
          <w:szCs w:val="32"/>
        </w:rPr>
        <w:t>、</w:t>
      </w:r>
      <w:r w:rsidRPr="00E23F77">
        <w:rPr>
          <w:rFonts w:ascii="Times New Roman"/>
          <w:spacing w:val="-2"/>
          <w:szCs w:val="32"/>
        </w:rPr>
        <w:t>1551-4</w:t>
      </w:r>
      <w:r w:rsidRPr="00E23F77">
        <w:rPr>
          <w:rFonts w:ascii="Times New Roman"/>
          <w:spacing w:val="-2"/>
          <w:szCs w:val="32"/>
        </w:rPr>
        <w:t>、</w:t>
      </w:r>
      <w:r w:rsidRPr="00E23F77">
        <w:rPr>
          <w:rFonts w:ascii="Times New Roman"/>
          <w:spacing w:val="-2"/>
          <w:szCs w:val="32"/>
        </w:rPr>
        <w:t>1157</w:t>
      </w:r>
      <w:r w:rsidRPr="00E23F77">
        <w:rPr>
          <w:rFonts w:ascii="Times New Roman"/>
          <w:spacing w:val="-2"/>
          <w:szCs w:val="32"/>
        </w:rPr>
        <w:t>、</w:t>
      </w:r>
      <w:r w:rsidRPr="00E23F77">
        <w:rPr>
          <w:rFonts w:ascii="Times New Roman"/>
          <w:spacing w:val="-2"/>
          <w:szCs w:val="32"/>
        </w:rPr>
        <w:t>1558</w:t>
      </w:r>
      <w:r w:rsidRPr="00E23F77">
        <w:rPr>
          <w:rFonts w:ascii="Times New Roman"/>
          <w:spacing w:val="-2"/>
          <w:szCs w:val="32"/>
        </w:rPr>
        <w:t>、</w:t>
      </w:r>
      <w:r w:rsidRPr="00E23F77">
        <w:rPr>
          <w:rFonts w:ascii="Times New Roman"/>
          <w:spacing w:val="-2"/>
          <w:szCs w:val="32"/>
        </w:rPr>
        <w:t>1568</w:t>
      </w:r>
      <w:r w:rsidRPr="00E23F77">
        <w:rPr>
          <w:rFonts w:ascii="Times New Roman"/>
          <w:spacing w:val="-2"/>
          <w:szCs w:val="32"/>
        </w:rPr>
        <w:t>、</w:t>
      </w:r>
      <w:r w:rsidRPr="00E23F77">
        <w:rPr>
          <w:rFonts w:ascii="Times New Roman"/>
          <w:spacing w:val="-2"/>
          <w:szCs w:val="32"/>
        </w:rPr>
        <w:t>1568-1</w:t>
      </w:r>
      <w:r w:rsidRPr="00E23F77">
        <w:rPr>
          <w:rFonts w:ascii="Times New Roman"/>
          <w:spacing w:val="-2"/>
          <w:szCs w:val="32"/>
        </w:rPr>
        <w:t>等地號。</w:t>
      </w:r>
    </w:p>
  </w:footnote>
  <w:footnote w:id="4">
    <w:p w:rsidR="00733765" w:rsidRPr="000172CA" w:rsidRDefault="00733765" w:rsidP="006D17AA">
      <w:pPr>
        <w:pStyle w:val="afc"/>
        <w:rPr>
          <w:rFonts w:ascii="Times New Roman"/>
        </w:rPr>
      </w:pPr>
      <w:r>
        <w:rPr>
          <w:rStyle w:val="afe"/>
        </w:rPr>
        <w:footnoteRef/>
      </w:r>
      <w:r>
        <w:t xml:space="preserve"> </w:t>
      </w:r>
      <w:r w:rsidRPr="000172CA">
        <w:rPr>
          <w:rFonts w:ascii="Times New Roman"/>
        </w:rPr>
        <w:t>衛福部</w:t>
      </w:r>
      <w:r w:rsidRPr="000172CA">
        <w:rPr>
          <w:rFonts w:ascii="Times New Roman"/>
        </w:rPr>
        <w:t>107</w:t>
      </w:r>
      <w:r w:rsidRPr="000172CA">
        <w:rPr>
          <w:rFonts w:ascii="Times New Roman"/>
        </w:rPr>
        <w:t>年</w:t>
      </w:r>
      <w:r w:rsidRPr="000172CA">
        <w:rPr>
          <w:rFonts w:ascii="Times New Roman"/>
        </w:rPr>
        <w:t>5</w:t>
      </w:r>
      <w:r w:rsidRPr="000172CA">
        <w:rPr>
          <w:rFonts w:ascii="Times New Roman"/>
        </w:rPr>
        <w:t>月</w:t>
      </w:r>
      <w:r w:rsidRPr="000172CA">
        <w:rPr>
          <w:rFonts w:ascii="Times New Roman"/>
        </w:rPr>
        <w:t>9</w:t>
      </w:r>
      <w:r w:rsidRPr="000172CA">
        <w:rPr>
          <w:rFonts w:ascii="Times New Roman"/>
        </w:rPr>
        <w:t>日衛部心字第</w:t>
      </w:r>
      <w:r w:rsidRPr="000172CA">
        <w:rPr>
          <w:rFonts w:ascii="Times New Roman"/>
        </w:rPr>
        <w:t>1071760745</w:t>
      </w:r>
      <w:r w:rsidRPr="000172CA">
        <w:rPr>
          <w:rFonts w:ascii="Times New Roman"/>
        </w:rPr>
        <w:t>號函。</w:t>
      </w:r>
    </w:p>
  </w:footnote>
  <w:footnote w:id="5">
    <w:p w:rsidR="00733765" w:rsidRPr="0012198B" w:rsidRDefault="00733765" w:rsidP="00F35F17">
      <w:pPr>
        <w:pStyle w:val="afc"/>
        <w:rPr>
          <w:rFonts w:ascii="Times New Roman"/>
        </w:rPr>
      </w:pPr>
      <w:r>
        <w:rPr>
          <w:rStyle w:val="afe"/>
        </w:rPr>
        <w:footnoteRef/>
      </w:r>
      <w:r>
        <w:t xml:space="preserve"> </w:t>
      </w:r>
      <w:r w:rsidRPr="0012198B">
        <w:rPr>
          <w:rFonts w:ascii="Times New Roman"/>
        </w:rPr>
        <w:t>衛福部查復本院</w:t>
      </w:r>
      <w:r w:rsidRPr="0012198B">
        <w:rPr>
          <w:rFonts w:ascii="Times New Roman"/>
        </w:rPr>
        <w:t>107</w:t>
      </w:r>
      <w:r w:rsidRPr="0012198B">
        <w:rPr>
          <w:rFonts w:ascii="Times New Roman"/>
        </w:rPr>
        <w:t>年</w:t>
      </w:r>
      <w:r w:rsidRPr="0012198B">
        <w:rPr>
          <w:rFonts w:ascii="Times New Roman"/>
        </w:rPr>
        <w:t>3</w:t>
      </w:r>
      <w:r w:rsidRPr="0012198B">
        <w:rPr>
          <w:rFonts w:ascii="Times New Roman"/>
        </w:rPr>
        <w:t>月</w:t>
      </w:r>
      <w:r w:rsidRPr="0012198B">
        <w:rPr>
          <w:rFonts w:ascii="Times New Roman"/>
        </w:rPr>
        <w:t>31</w:t>
      </w:r>
      <w:r w:rsidRPr="0012198B">
        <w:rPr>
          <w:rFonts w:ascii="Times New Roman"/>
        </w:rPr>
        <w:t>日約詢通知之資料。</w:t>
      </w:r>
    </w:p>
  </w:footnote>
  <w:footnote w:id="6">
    <w:p w:rsidR="00733765" w:rsidRPr="007529EF" w:rsidRDefault="00733765">
      <w:pPr>
        <w:pStyle w:val="afc"/>
        <w:rPr>
          <w:rFonts w:ascii="Times New Roman"/>
        </w:rPr>
      </w:pPr>
      <w:r>
        <w:rPr>
          <w:rStyle w:val="afe"/>
        </w:rPr>
        <w:footnoteRef/>
      </w:r>
      <w:r>
        <w:t xml:space="preserve"> </w:t>
      </w:r>
      <w:r w:rsidRPr="007529EF">
        <w:rPr>
          <w:rFonts w:ascii="Times New Roman"/>
        </w:rPr>
        <w:t>資料來源：立法院公報，</w:t>
      </w:r>
      <w:r w:rsidRPr="007529EF">
        <w:rPr>
          <w:rFonts w:ascii="Times New Roman"/>
        </w:rPr>
        <w:t>96</w:t>
      </w:r>
      <w:r w:rsidRPr="007529EF">
        <w:rPr>
          <w:rFonts w:ascii="Times New Roman"/>
        </w:rPr>
        <w:t>卷第</w:t>
      </w:r>
      <w:r w:rsidRPr="007529EF">
        <w:rPr>
          <w:rFonts w:ascii="Times New Roman"/>
        </w:rPr>
        <w:t>54</w:t>
      </w:r>
      <w:r w:rsidRPr="007529EF">
        <w:rPr>
          <w:rFonts w:ascii="Times New Roman"/>
        </w:rPr>
        <w:t>期院會紀錄第</w:t>
      </w:r>
      <w:r w:rsidRPr="007529EF">
        <w:rPr>
          <w:rFonts w:ascii="Times New Roman"/>
        </w:rPr>
        <w:t>370</w:t>
      </w:r>
      <w:r w:rsidRPr="007529EF">
        <w:rPr>
          <w:rFonts w:ascii="Times New Roman"/>
        </w:rPr>
        <w:t>頁至第</w:t>
      </w:r>
      <w:r w:rsidRPr="007529EF">
        <w:rPr>
          <w:rFonts w:ascii="Times New Roman"/>
        </w:rPr>
        <w:t>371</w:t>
      </w:r>
      <w:r w:rsidRPr="007529EF">
        <w:rPr>
          <w:rFonts w:ascii="Times New Roman"/>
        </w:rPr>
        <w:t>頁。</w:t>
      </w:r>
    </w:p>
  </w:footnote>
  <w:footnote w:id="7">
    <w:p w:rsidR="00733765" w:rsidRPr="006435FA" w:rsidRDefault="00733765" w:rsidP="000917C3">
      <w:pPr>
        <w:pStyle w:val="afc"/>
        <w:rPr>
          <w:rFonts w:ascii="華康魏碑體 Std W7" w:eastAsia="華康魏碑體 Std W7" w:hAnsi="華康魏碑體 Std W7"/>
        </w:rPr>
      </w:pPr>
      <w:r>
        <w:rPr>
          <w:rStyle w:val="afe"/>
        </w:rPr>
        <w:footnoteRef/>
      </w:r>
      <w:r>
        <w:t xml:space="preserve"> </w:t>
      </w:r>
      <w:r w:rsidRPr="006435FA">
        <w:rPr>
          <w:rFonts w:ascii="華康魏碑體 Std W7" w:eastAsia="華康魏碑體 Std W7" w:hAnsi="華康魏碑體 Std W7" w:hint="eastAsia"/>
        </w:rPr>
        <w:t>高雄縣與高雄市於99年12月25日合併改制直轄市。</w:t>
      </w:r>
    </w:p>
  </w:footnote>
  <w:footnote w:id="8">
    <w:p w:rsidR="00733765" w:rsidRPr="009D0EED" w:rsidRDefault="00733765" w:rsidP="00F35F17">
      <w:pPr>
        <w:pStyle w:val="afc"/>
        <w:rPr>
          <w:rFonts w:ascii="Times New Roman"/>
        </w:rPr>
      </w:pPr>
      <w:r>
        <w:rPr>
          <w:rStyle w:val="afe"/>
        </w:rPr>
        <w:footnoteRef/>
      </w:r>
      <w:r>
        <w:t xml:space="preserve"> </w:t>
      </w:r>
      <w:r w:rsidRPr="009D0EED">
        <w:rPr>
          <w:rFonts w:ascii="Times New Roman"/>
        </w:rPr>
        <w:t>高市府查復本院</w:t>
      </w:r>
      <w:r w:rsidRPr="009D0EED">
        <w:rPr>
          <w:rFonts w:ascii="Times New Roman"/>
        </w:rPr>
        <w:t>107</w:t>
      </w:r>
      <w:r w:rsidRPr="009D0EED">
        <w:rPr>
          <w:rFonts w:ascii="Times New Roman"/>
        </w:rPr>
        <w:t>年</w:t>
      </w:r>
      <w:r w:rsidRPr="009D0EED">
        <w:rPr>
          <w:rFonts w:ascii="Times New Roman"/>
        </w:rPr>
        <w:t>3</w:t>
      </w:r>
      <w:r w:rsidRPr="009D0EED">
        <w:rPr>
          <w:rFonts w:ascii="Times New Roman"/>
        </w:rPr>
        <w:t>月</w:t>
      </w:r>
      <w:r w:rsidRPr="009D0EED">
        <w:rPr>
          <w:rFonts w:ascii="Times New Roman"/>
        </w:rPr>
        <w:t>31</w:t>
      </w:r>
      <w:r w:rsidRPr="009D0EED">
        <w:rPr>
          <w:rFonts w:ascii="Times New Roman"/>
        </w:rPr>
        <w:t>日詢問之資料。</w:t>
      </w:r>
    </w:p>
  </w:footnote>
  <w:footnote w:id="9">
    <w:p w:rsidR="00733765" w:rsidRDefault="00733765" w:rsidP="00F35F17">
      <w:pPr>
        <w:pStyle w:val="afc"/>
      </w:pPr>
      <w:r>
        <w:rPr>
          <w:rStyle w:val="afe"/>
        </w:rPr>
        <w:footnoteRef/>
      </w:r>
      <w:r>
        <w:t xml:space="preserve"> </w:t>
      </w:r>
      <w:r w:rsidRPr="009C4428">
        <w:rPr>
          <w:rFonts w:ascii="Times New Roman"/>
        </w:rPr>
        <w:t>該部嗣於</w:t>
      </w:r>
      <w:r w:rsidRPr="009C4428">
        <w:rPr>
          <w:rFonts w:ascii="Times New Roman" w:eastAsia="細明體"/>
          <w:sz w:val="23"/>
          <w:szCs w:val="23"/>
        </w:rPr>
        <w:t>1</w:t>
      </w:r>
      <w:r w:rsidRPr="009C4428">
        <w:rPr>
          <w:rFonts w:ascii="Times New Roman"/>
        </w:rPr>
        <w:t>06</w:t>
      </w:r>
      <w:r w:rsidRPr="009C4428">
        <w:rPr>
          <w:rFonts w:ascii="Times New Roman"/>
        </w:rPr>
        <w:t>年</w:t>
      </w:r>
      <w:r w:rsidRPr="009C4428">
        <w:rPr>
          <w:rFonts w:ascii="Times New Roman"/>
        </w:rPr>
        <w:t>10</w:t>
      </w:r>
      <w:r w:rsidRPr="009C4428">
        <w:rPr>
          <w:rFonts w:ascii="Times New Roman"/>
        </w:rPr>
        <w:t>月</w:t>
      </w:r>
      <w:r w:rsidRPr="009C4428">
        <w:rPr>
          <w:rFonts w:ascii="Times New Roman"/>
        </w:rPr>
        <w:t>16</w:t>
      </w:r>
      <w:r w:rsidRPr="009C4428">
        <w:rPr>
          <w:rFonts w:ascii="Times New Roman"/>
        </w:rPr>
        <w:t>日修正該辦法第</w:t>
      </w:r>
      <w:r w:rsidRPr="009C4428">
        <w:rPr>
          <w:rFonts w:ascii="Times New Roman"/>
        </w:rPr>
        <w:t>4</w:t>
      </w:r>
      <w:r w:rsidRPr="009C4428">
        <w:rPr>
          <w:rFonts w:ascii="Times New Roman"/>
        </w:rPr>
        <w:t>條</w:t>
      </w:r>
      <w:r>
        <w:rPr>
          <w:rFonts w:ascii="Times New Roman" w:hint="eastAsia"/>
        </w:rPr>
        <w:t>規定</w:t>
      </w:r>
      <w:r w:rsidRPr="009C4428">
        <w:rPr>
          <w:rFonts w:ascii="Times New Roman"/>
        </w:rPr>
        <w:t>。</w:t>
      </w:r>
    </w:p>
  </w:footnote>
  <w:footnote w:id="10">
    <w:p w:rsidR="00733765" w:rsidRDefault="00733765" w:rsidP="00F35F17">
      <w:pPr>
        <w:pStyle w:val="afc"/>
      </w:pPr>
      <w:r>
        <w:rPr>
          <w:rStyle w:val="afe"/>
        </w:rPr>
        <w:footnoteRef/>
      </w:r>
      <w:r>
        <w:t xml:space="preserve"> </w:t>
      </w:r>
      <w:r>
        <w:rPr>
          <w:rFonts w:hint="eastAsia"/>
        </w:rPr>
        <w:t>係傳染病防治法第</w:t>
      </w:r>
      <w:r w:rsidRPr="00A14888">
        <w:rPr>
          <w:rFonts w:ascii="Times New Roman"/>
          <w:kern w:val="0"/>
        </w:rPr>
        <w:t>第</w:t>
      </w:r>
      <w:r w:rsidRPr="00A14888">
        <w:rPr>
          <w:rFonts w:ascii="Times New Roman"/>
          <w:kern w:val="0"/>
        </w:rPr>
        <w:t>5</w:t>
      </w:r>
      <w:r w:rsidRPr="00A14888">
        <w:rPr>
          <w:rFonts w:ascii="Times New Roman"/>
          <w:kern w:val="0"/>
        </w:rPr>
        <w:t>條、第</w:t>
      </w:r>
      <w:r w:rsidRPr="00A14888">
        <w:rPr>
          <w:rFonts w:ascii="Times New Roman"/>
          <w:kern w:val="0"/>
        </w:rPr>
        <w:t>36</w:t>
      </w:r>
      <w:r w:rsidRPr="00A14888">
        <w:rPr>
          <w:rFonts w:ascii="Times New Roman"/>
          <w:kern w:val="0"/>
        </w:rPr>
        <w:t>條、第</w:t>
      </w:r>
      <w:r w:rsidRPr="00A14888">
        <w:rPr>
          <w:rFonts w:ascii="Times New Roman"/>
          <w:kern w:val="0"/>
        </w:rPr>
        <w:t>37</w:t>
      </w:r>
      <w:r w:rsidRPr="00A14888">
        <w:rPr>
          <w:rFonts w:ascii="Times New Roman"/>
          <w:kern w:val="0"/>
        </w:rPr>
        <w:t>條、第</w:t>
      </w:r>
      <w:r w:rsidRPr="00A14888">
        <w:rPr>
          <w:rFonts w:ascii="Times New Roman"/>
          <w:kern w:val="0"/>
        </w:rPr>
        <w:t>38</w:t>
      </w:r>
      <w:r w:rsidRPr="00A14888">
        <w:rPr>
          <w:rFonts w:ascii="Times New Roman"/>
          <w:kern w:val="0"/>
        </w:rPr>
        <w:t>條、第</w:t>
      </w:r>
      <w:r w:rsidRPr="00A14888">
        <w:rPr>
          <w:rFonts w:ascii="Times New Roman"/>
          <w:kern w:val="0"/>
        </w:rPr>
        <w:t>42</w:t>
      </w:r>
      <w:r w:rsidRPr="00A14888">
        <w:rPr>
          <w:rFonts w:ascii="Times New Roman"/>
          <w:kern w:val="0"/>
        </w:rPr>
        <w:t>條及第</w:t>
      </w:r>
      <w:r w:rsidRPr="00A14888">
        <w:rPr>
          <w:rFonts w:ascii="Times New Roman"/>
          <w:kern w:val="0"/>
        </w:rPr>
        <w:t>43</w:t>
      </w:r>
      <w:r w:rsidRPr="00A14888">
        <w:rPr>
          <w:rFonts w:ascii="Times New Roman"/>
          <w:kern w:val="0"/>
        </w:rPr>
        <w:t>條</w:t>
      </w:r>
      <w:r>
        <w:rPr>
          <w:rFonts w:ascii="Times New Roman" w:hint="eastAsia"/>
          <w:kern w:val="0"/>
        </w:rPr>
        <w:t>等規定。</w:t>
      </w:r>
    </w:p>
  </w:footnote>
  <w:footnote w:id="11">
    <w:p w:rsidR="00733765" w:rsidRPr="006C4EEA" w:rsidRDefault="00733765" w:rsidP="00E61F5C">
      <w:pPr>
        <w:pStyle w:val="afc"/>
        <w:ind w:left="196" w:hangingChars="89" w:hanging="196"/>
        <w:rPr>
          <w:rFonts w:ascii="Times New Roman"/>
        </w:rPr>
      </w:pPr>
      <w:r>
        <w:rPr>
          <w:rStyle w:val="afe"/>
        </w:rPr>
        <w:footnoteRef/>
      </w:r>
      <w:r>
        <w:rPr>
          <w:rFonts w:hint="eastAsia"/>
        </w:rPr>
        <w:t xml:space="preserve"> </w:t>
      </w:r>
      <w:r w:rsidRPr="006C4EEA">
        <w:rPr>
          <w:rFonts w:ascii="Times New Roman"/>
        </w:rPr>
        <w:t>嗣經衛福部社家署督導各地方政府協助堂眾提出身心障礙鑑定與需求評估，截至</w:t>
      </w:r>
      <w:r w:rsidRPr="006C4EEA">
        <w:rPr>
          <w:rFonts w:ascii="Times New Roman"/>
        </w:rPr>
        <w:t>107</w:t>
      </w:r>
      <w:r w:rsidRPr="006C4EEA">
        <w:rPr>
          <w:rFonts w:ascii="Times New Roman"/>
        </w:rPr>
        <w:t>年</w:t>
      </w:r>
      <w:r w:rsidRPr="006C4EEA">
        <w:rPr>
          <w:rFonts w:ascii="Times New Roman"/>
        </w:rPr>
        <w:t>3</w:t>
      </w:r>
      <w:r w:rsidRPr="006C4EEA">
        <w:rPr>
          <w:rFonts w:ascii="Times New Roman"/>
        </w:rPr>
        <w:t>月</w:t>
      </w:r>
      <w:r w:rsidRPr="006C4EEA">
        <w:rPr>
          <w:rFonts w:ascii="Times New Roman"/>
        </w:rPr>
        <w:t>22</w:t>
      </w:r>
      <w:r w:rsidRPr="006C4EEA">
        <w:rPr>
          <w:rFonts w:ascii="Times New Roman"/>
        </w:rPr>
        <w:t>日止，堂眾計有</w:t>
      </w:r>
      <w:r w:rsidRPr="006C4EEA">
        <w:rPr>
          <w:rFonts w:ascii="Times New Roman"/>
        </w:rPr>
        <w:t>470</w:t>
      </w:r>
      <w:r w:rsidRPr="006C4EEA">
        <w:rPr>
          <w:rFonts w:ascii="Times New Roman"/>
        </w:rPr>
        <w:t>人領有身心障礙手冊</w:t>
      </w:r>
      <w:r w:rsidRPr="006C4EEA">
        <w:rPr>
          <w:rFonts w:ascii="Times New Roman"/>
        </w:rPr>
        <w:t>/</w:t>
      </w:r>
      <w:r w:rsidRPr="006C4EEA">
        <w:rPr>
          <w:rFonts w:ascii="Times New Roman"/>
        </w:rPr>
        <w:t>證明。</w:t>
      </w:r>
    </w:p>
  </w:footnote>
  <w:footnote w:id="12">
    <w:p w:rsidR="00733765" w:rsidRPr="00D4080B" w:rsidRDefault="00733765" w:rsidP="00F35F17">
      <w:pPr>
        <w:pStyle w:val="afc"/>
        <w:rPr>
          <w:rFonts w:ascii="Times New Roman"/>
        </w:rPr>
      </w:pPr>
      <w:r>
        <w:rPr>
          <w:rStyle w:val="afe"/>
        </w:rPr>
        <w:footnoteRef/>
      </w:r>
      <w:r>
        <w:t xml:space="preserve"> </w:t>
      </w:r>
      <w:r w:rsidRPr="00D4080B">
        <w:rPr>
          <w:rFonts w:ascii="Times New Roman"/>
        </w:rPr>
        <w:t>是項</w:t>
      </w:r>
      <w:r>
        <w:rPr>
          <w:rFonts w:ascii="Times New Roman" w:hint="eastAsia"/>
        </w:rPr>
        <w:t>統計</w:t>
      </w:r>
      <w:r w:rsidRPr="00D4080B">
        <w:rPr>
          <w:rFonts w:ascii="Times New Roman"/>
        </w:rPr>
        <w:t>資料來源</w:t>
      </w:r>
      <w:r>
        <w:rPr>
          <w:rFonts w:ascii="Times New Roman" w:hint="eastAsia"/>
        </w:rPr>
        <w:t>：</w:t>
      </w:r>
      <w:r w:rsidRPr="00D4080B">
        <w:rPr>
          <w:rFonts w:ascii="Times New Roman"/>
        </w:rPr>
        <w:t>高雄市政府</w:t>
      </w:r>
      <w:r>
        <w:rPr>
          <w:rFonts w:ascii="Times New Roman" w:hint="eastAsia"/>
        </w:rPr>
        <w:t>回應</w:t>
      </w:r>
      <w:r w:rsidRPr="00D4080B">
        <w:rPr>
          <w:rFonts w:ascii="Times New Roman"/>
        </w:rPr>
        <w:t>本院</w:t>
      </w:r>
      <w:r w:rsidRPr="00D4080B">
        <w:rPr>
          <w:rFonts w:ascii="Times New Roman"/>
        </w:rPr>
        <w:t>107</w:t>
      </w:r>
      <w:r w:rsidRPr="00D4080B">
        <w:rPr>
          <w:rFonts w:ascii="Times New Roman"/>
        </w:rPr>
        <w:t>年</w:t>
      </w:r>
      <w:r w:rsidRPr="00D4080B">
        <w:rPr>
          <w:rFonts w:ascii="Times New Roman"/>
        </w:rPr>
        <w:t>3</w:t>
      </w:r>
      <w:r w:rsidRPr="00D4080B">
        <w:rPr>
          <w:rFonts w:ascii="Times New Roman"/>
        </w:rPr>
        <w:t>月</w:t>
      </w:r>
      <w:r w:rsidRPr="00D4080B">
        <w:rPr>
          <w:rFonts w:ascii="Times New Roman"/>
        </w:rPr>
        <w:t>31</w:t>
      </w:r>
      <w:r w:rsidRPr="00D4080B">
        <w:rPr>
          <w:rFonts w:ascii="Times New Roman"/>
        </w:rPr>
        <w:t>日詢問所提供之書面</w:t>
      </w:r>
      <w:r>
        <w:rPr>
          <w:rFonts w:ascii="Times New Roman" w:hint="eastAsia"/>
        </w:rPr>
        <w:t>說明</w:t>
      </w:r>
      <w:r w:rsidRPr="00D4080B">
        <w:rPr>
          <w:rFonts w:ascii="Times New Roman"/>
        </w:rPr>
        <w:t>資料。</w:t>
      </w:r>
    </w:p>
  </w:footnote>
  <w:footnote w:id="13">
    <w:p w:rsidR="00733765" w:rsidRPr="000E7F67" w:rsidRDefault="00733765">
      <w:pPr>
        <w:pStyle w:val="afc"/>
        <w:rPr>
          <w:rFonts w:ascii="Times New Roman"/>
        </w:rPr>
      </w:pPr>
      <w:r>
        <w:rPr>
          <w:rStyle w:val="afe"/>
        </w:rPr>
        <w:footnoteRef/>
      </w:r>
      <w:r>
        <w:t xml:space="preserve"> </w:t>
      </w:r>
      <w:r w:rsidRPr="000E7F67">
        <w:rPr>
          <w:rFonts w:ascii="Times New Roman"/>
        </w:rPr>
        <w:t>資料來源：立法院公報，第</w:t>
      </w:r>
      <w:r w:rsidRPr="000E7F67">
        <w:rPr>
          <w:rFonts w:ascii="Times New Roman"/>
        </w:rPr>
        <w:t>93</w:t>
      </w:r>
      <w:r w:rsidRPr="000E7F67">
        <w:rPr>
          <w:rFonts w:ascii="Times New Roman"/>
        </w:rPr>
        <w:t>卷，第</w:t>
      </w:r>
      <w:r w:rsidRPr="000E7F67">
        <w:rPr>
          <w:rFonts w:ascii="Times New Roman"/>
        </w:rPr>
        <w:t>4</w:t>
      </w:r>
      <w:r w:rsidRPr="000E7F67">
        <w:rPr>
          <w:rFonts w:ascii="Times New Roman"/>
        </w:rPr>
        <w:t>期，院會紀錄</w:t>
      </w:r>
      <w:r w:rsidRPr="000E7F67">
        <w:rPr>
          <w:rFonts w:ascii="Times New Roman"/>
        </w:rPr>
        <w:t>(3338</w:t>
      </w:r>
      <w:r w:rsidRPr="000E7F67">
        <w:rPr>
          <w:rFonts w:ascii="Times New Roman"/>
        </w:rPr>
        <w:t>號上冊</w:t>
      </w:r>
      <w:r w:rsidRPr="000E7F67">
        <w:rPr>
          <w:rFonts w:ascii="Times New Roman"/>
        </w:rPr>
        <w:t>)</w:t>
      </w:r>
      <w:r w:rsidRPr="000E7F67">
        <w:rPr>
          <w:rFonts w:ascii="Times New Roman"/>
        </w:rPr>
        <w:t>，第</w:t>
      </w:r>
      <w:r w:rsidRPr="000E7F67">
        <w:rPr>
          <w:rFonts w:ascii="Times New Roman"/>
        </w:rPr>
        <w:t>114</w:t>
      </w:r>
      <w:r w:rsidRPr="000E7F67">
        <w:rPr>
          <w:rFonts w:ascii="Times New Roman"/>
        </w:rPr>
        <w:t>頁。</w:t>
      </w:r>
    </w:p>
  </w:footnote>
  <w:footnote w:id="14">
    <w:p w:rsidR="00733765" w:rsidRPr="00CA48C1" w:rsidRDefault="00733765" w:rsidP="00CA48C1">
      <w:pPr>
        <w:pStyle w:val="afc"/>
        <w:jc w:val="both"/>
        <w:rPr>
          <w:rFonts w:ascii="Times New Roman"/>
          <w:spacing w:val="-2"/>
        </w:rPr>
      </w:pPr>
      <w:r>
        <w:rPr>
          <w:rStyle w:val="afe"/>
        </w:rPr>
        <w:footnoteRef/>
      </w:r>
      <w:r>
        <w:t xml:space="preserve"> </w:t>
      </w:r>
      <w:r w:rsidRPr="00CA48C1">
        <w:rPr>
          <w:rFonts w:ascii="Times New Roman"/>
          <w:spacing w:val="-2"/>
        </w:rPr>
        <w:t>嗣部分堂眾陸續回歸原戶籍所在地，截至</w:t>
      </w:r>
      <w:r w:rsidRPr="00CA48C1">
        <w:rPr>
          <w:rFonts w:ascii="Times New Roman"/>
          <w:spacing w:val="-2"/>
        </w:rPr>
        <w:t>107</w:t>
      </w:r>
      <w:r w:rsidRPr="00CA48C1">
        <w:rPr>
          <w:rFonts w:ascii="Times New Roman"/>
          <w:spacing w:val="-2"/>
        </w:rPr>
        <w:t>年</w:t>
      </w:r>
      <w:r w:rsidRPr="00CA48C1">
        <w:rPr>
          <w:rFonts w:ascii="Times New Roman"/>
          <w:spacing w:val="-2"/>
        </w:rPr>
        <w:t>3</w:t>
      </w:r>
      <w:r w:rsidRPr="00CA48C1">
        <w:rPr>
          <w:rFonts w:ascii="Times New Roman"/>
          <w:spacing w:val="-2"/>
        </w:rPr>
        <w:t>月</w:t>
      </w:r>
      <w:r w:rsidRPr="00CA48C1">
        <w:rPr>
          <w:rFonts w:ascii="Times New Roman"/>
          <w:spacing w:val="-2"/>
        </w:rPr>
        <w:t>29</w:t>
      </w:r>
      <w:r w:rsidRPr="00CA48C1">
        <w:rPr>
          <w:rFonts w:ascii="Times New Roman"/>
          <w:spacing w:val="-2"/>
        </w:rPr>
        <w:t>日，</w:t>
      </w:r>
      <w:r w:rsidRPr="00CA48C1">
        <w:rPr>
          <w:rFonts w:ascii="Times New Roman"/>
          <w:noProof/>
          <w:spacing w:val="-2"/>
        </w:rPr>
        <w:t>非設籍於高雄市之堂眾計有</w:t>
      </w:r>
      <w:r w:rsidRPr="00CA48C1">
        <w:rPr>
          <w:rFonts w:ascii="Times New Roman"/>
          <w:noProof/>
          <w:spacing w:val="-2"/>
        </w:rPr>
        <w:t>216</w:t>
      </w:r>
      <w:r w:rsidRPr="00CA48C1">
        <w:rPr>
          <w:rFonts w:ascii="Times New Roman"/>
          <w:noProof/>
          <w:spacing w:val="-2"/>
        </w:rPr>
        <w:t>人</w:t>
      </w:r>
      <w:r>
        <w:rPr>
          <w:rFonts w:ascii="Times New Roman" w:hint="eastAsia"/>
          <w:noProof/>
          <w:spacing w:val="-2"/>
        </w:rPr>
        <w:t>。</w:t>
      </w:r>
    </w:p>
  </w:footnote>
  <w:footnote w:id="15">
    <w:p w:rsidR="00733765" w:rsidRPr="004519F3" w:rsidRDefault="00733765" w:rsidP="00F35F17">
      <w:pPr>
        <w:pStyle w:val="afc"/>
      </w:pPr>
      <w:r>
        <w:rPr>
          <w:rStyle w:val="afe"/>
        </w:rPr>
        <w:footnoteRef/>
      </w:r>
      <w:r>
        <w:t xml:space="preserve"> </w:t>
      </w:r>
      <w:r>
        <w:rPr>
          <w:rFonts w:ascii="Times New Roman" w:hint="eastAsia"/>
          <w:bCs/>
          <w:noProof/>
          <w:color w:val="000000" w:themeColor="text1"/>
          <w:szCs w:val="52"/>
        </w:rPr>
        <w:t>106</w:t>
      </w:r>
      <w:r>
        <w:rPr>
          <w:rFonts w:ascii="Times New Roman" w:hint="eastAsia"/>
          <w:bCs/>
          <w:noProof/>
          <w:color w:val="000000" w:themeColor="text1"/>
          <w:szCs w:val="52"/>
        </w:rPr>
        <w:t>年</w:t>
      </w:r>
      <w:r>
        <w:rPr>
          <w:rFonts w:ascii="Times New Roman" w:hint="eastAsia"/>
          <w:bCs/>
          <w:noProof/>
          <w:color w:val="000000" w:themeColor="text1"/>
          <w:szCs w:val="52"/>
        </w:rPr>
        <w:t>9</w:t>
      </w:r>
      <w:r>
        <w:rPr>
          <w:rFonts w:ascii="Times New Roman" w:hint="eastAsia"/>
          <w:bCs/>
          <w:noProof/>
          <w:color w:val="000000" w:themeColor="text1"/>
          <w:szCs w:val="52"/>
        </w:rPr>
        <w:t>月</w:t>
      </w:r>
      <w:r>
        <w:rPr>
          <w:rFonts w:ascii="Times New Roman" w:hint="eastAsia"/>
          <w:bCs/>
          <w:noProof/>
          <w:color w:val="000000" w:themeColor="text1"/>
          <w:szCs w:val="52"/>
        </w:rPr>
        <w:t>30</w:t>
      </w:r>
      <w:r>
        <w:rPr>
          <w:rFonts w:ascii="Times New Roman" w:hint="eastAsia"/>
          <w:bCs/>
          <w:noProof/>
          <w:color w:val="000000" w:themeColor="text1"/>
          <w:szCs w:val="52"/>
        </w:rPr>
        <w:t>日衛部心字第</w:t>
      </w:r>
      <w:r>
        <w:rPr>
          <w:rFonts w:ascii="Times New Roman" w:hint="eastAsia"/>
          <w:bCs/>
          <w:noProof/>
          <w:color w:val="000000" w:themeColor="text1"/>
          <w:szCs w:val="52"/>
        </w:rPr>
        <w:t>1061761614</w:t>
      </w:r>
      <w:r>
        <w:rPr>
          <w:rFonts w:ascii="Times New Roman" w:hint="eastAsia"/>
          <w:bCs/>
          <w:noProof/>
          <w:color w:val="000000" w:themeColor="text1"/>
          <w:szCs w:val="52"/>
        </w:rPr>
        <w:t>號函。</w:t>
      </w:r>
    </w:p>
  </w:footnote>
  <w:footnote w:id="16">
    <w:p w:rsidR="00733765" w:rsidRDefault="00733765" w:rsidP="00F35F17">
      <w:pPr>
        <w:pStyle w:val="afc"/>
      </w:pPr>
      <w:r>
        <w:rPr>
          <w:rStyle w:val="afe"/>
        </w:rPr>
        <w:footnoteRef/>
      </w:r>
      <w:r>
        <w:t xml:space="preserve"> </w:t>
      </w:r>
      <w:r w:rsidRPr="004519F3">
        <w:rPr>
          <w:rFonts w:ascii="Times New Roman"/>
        </w:rPr>
        <w:t>106</w:t>
      </w:r>
      <w:r w:rsidRPr="004519F3">
        <w:rPr>
          <w:rFonts w:ascii="Times New Roman"/>
          <w:bCs/>
          <w:noProof/>
          <w:color w:val="000000" w:themeColor="text1"/>
          <w:szCs w:val="52"/>
        </w:rPr>
        <w:t>年</w:t>
      </w:r>
      <w:r w:rsidRPr="004519F3">
        <w:rPr>
          <w:rFonts w:ascii="Times New Roman"/>
          <w:bCs/>
          <w:noProof/>
          <w:color w:val="000000" w:themeColor="text1"/>
          <w:szCs w:val="52"/>
        </w:rPr>
        <w:t>10</w:t>
      </w:r>
      <w:r w:rsidRPr="004519F3">
        <w:rPr>
          <w:rFonts w:ascii="Times New Roman"/>
          <w:bCs/>
          <w:noProof/>
          <w:color w:val="000000" w:themeColor="text1"/>
          <w:szCs w:val="52"/>
        </w:rPr>
        <w:t>月</w:t>
      </w:r>
      <w:r w:rsidRPr="004519F3">
        <w:rPr>
          <w:rFonts w:ascii="Times New Roman"/>
          <w:bCs/>
          <w:noProof/>
          <w:color w:val="000000" w:themeColor="text1"/>
          <w:szCs w:val="52"/>
        </w:rPr>
        <w:t>3</w:t>
      </w:r>
      <w:r w:rsidRPr="004519F3">
        <w:rPr>
          <w:rFonts w:ascii="Times New Roman"/>
          <w:bCs/>
          <w:noProof/>
          <w:color w:val="000000" w:themeColor="text1"/>
          <w:szCs w:val="52"/>
        </w:rPr>
        <w:t>日衛部心字第</w:t>
      </w:r>
      <w:r w:rsidRPr="004519F3">
        <w:rPr>
          <w:rFonts w:ascii="Times New Roman"/>
          <w:bCs/>
          <w:noProof/>
          <w:color w:val="000000" w:themeColor="text1"/>
          <w:szCs w:val="52"/>
        </w:rPr>
        <w:t>1061761618</w:t>
      </w:r>
      <w:r w:rsidRPr="004519F3">
        <w:rPr>
          <w:rFonts w:ascii="Times New Roman"/>
          <w:bCs/>
          <w:noProof/>
          <w:color w:val="000000" w:themeColor="text1"/>
          <w:szCs w:val="52"/>
        </w:rPr>
        <w:t>號函</w:t>
      </w:r>
      <w:r>
        <w:rPr>
          <w:rFonts w:ascii="Times New Roman" w:hint="eastAsia"/>
          <w:bCs/>
          <w:noProof/>
          <w:color w:val="000000" w:themeColor="text1"/>
          <w:szCs w:val="5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2D5"/>
    <w:multiLevelType w:val="hybridMultilevel"/>
    <w:tmpl w:val="6060ACF4"/>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1" w15:restartNumberingAfterBreak="0">
    <w:nsid w:val="04DA3FA7"/>
    <w:multiLevelType w:val="hybridMultilevel"/>
    <w:tmpl w:val="11A08BA8"/>
    <w:lvl w:ilvl="0" w:tplc="2F448F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24B3A"/>
    <w:multiLevelType w:val="hybridMultilevel"/>
    <w:tmpl w:val="8438B854"/>
    <w:lvl w:ilvl="0" w:tplc="F0A6C0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314061"/>
    <w:multiLevelType w:val="hybridMultilevel"/>
    <w:tmpl w:val="D8C465AE"/>
    <w:lvl w:ilvl="0" w:tplc="81062CE6">
      <w:start w:val="1"/>
      <w:numFmt w:val="decimalEnclosedCircle"/>
      <w:lvlText w:val="%1"/>
      <w:lvlJc w:val="left"/>
      <w:pPr>
        <w:ind w:left="1197" w:hanging="36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F0045D"/>
    <w:multiLevelType w:val="hybridMultilevel"/>
    <w:tmpl w:val="452E46FE"/>
    <w:lvl w:ilvl="0" w:tplc="04090001">
      <w:start w:val="1"/>
      <w:numFmt w:val="bullet"/>
      <w:lvlText w:val=""/>
      <w:lvlJc w:val="left"/>
      <w:pPr>
        <w:ind w:left="1037" w:hanging="480"/>
      </w:pPr>
      <w:rPr>
        <w:rFonts w:ascii="Wingdings" w:hAnsi="Wingdings" w:hint="default"/>
      </w:rPr>
    </w:lvl>
    <w:lvl w:ilvl="1" w:tplc="04090003" w:tentative="1">
      <w:start w:val="1"/>
      <w:numFmt w:val="bullet"/>
      <w:lvlText w:val=""/>
      <w:lvlJc w:val="left"/>
      <w:pPr>
        <w:ind w:left="1517" w:hanging="480"/>
      </w:pPr>
      <w:rPr>
        <w:rFonts w:ascii="Wingdings" w:hAnsi="Wingdings" w:hint="default"/>
      </w:rPr>
    </w:lvl>
    <w:lvl w:ilvl="2" w:tplc="04090005" w:tentative="1">
      <w:start w:val="1"/>
      <w:numFmt w:val="bullet"/>
      <w:lvlText w:val=""/>
      <w:lvlJc w:val="left"/>
      <w:pPr>
        <w:ind w:left="1997" w:hanging="480"/>
      </w:pPr>
      <w:rPr>
        <w:rFonts w:ascii="Wingdings" w:hAnsi="Wingdings" w:hint="default"/>
      </w:rPr>
    </w:lvl>
    <w:lvl w:ilvl="3" w:tplc="04090001" w:tentative="1">
      <w:start w:val="1"/>
      <w:numFmt w:val="bullet"/>
      <w:lvlText w:val=""/>
      <w:lvlJc w:val="left"/>
      <w:pPr>
        <w:ind w:left="2477" w:hanging="480"/>
      </w:pPr>
      <w:rPr>
        <w:rFonts w:ascii="Wingdings" w:hAnsi="Wingdings" w:hint="default"/>
      </w:rPr>
    </w:lvl>
    <w:lvl w:ilvl="4" w:tplc="04090003" w:tentative="1">
      <w:start w:val="1"/>
      <w:numFmt w:val="bullet"/>
      <w:lvlText w:val=""/>
      <w:lvlJc w:val="left"/>
      <w:pPr>
        <w:ind w:left="2957" w:hanging="480"/>
      </w:pPr>
      <w:rPr>
        <w:rFonts w:ascii="Wingdings" w:hAnsi="Wingdings" w:hint="default"/>
      </w:rPr>
    </w:lvl>
    <w:lvl w:ilvl="5" w:tplc="04090005" w:tentative="1">
      <w:start w:val="1"/>
      <w:numFmt w:val="bullet"/>
      <w:lvlText w:val=""/>
      <w:lvlJc w:val="left"/>
      <w:pPr>
        <w:ind w:left="3437" w:hanging="480"/>
      </w:pPr>
      <w:rPr>
        <w:rFonts w:ascii="Wingdings" w:hAnsi="Wingdings" w:hint="default"/>
      </w:rPr>
    </w:lvl>
    <w:lvl w:ilvl="6" w:tplc="04090001" w:tentative="1">
      <w:start w:val="1"/>
      <w:numFmt w:val="bullet"/>
      <w:lvlText w:val=""/>
      <w:lvlJc w:val="left"/>
      <w:pPr>
        <w:ind w:left="3917" w:hanging="480"/>
      </w:pPr>
      <w:rPr>
        <w:rFonts w:ascii="Wingdings" w:hAnsi="Wingdings" w:hint="default"/>
      </w:rPr>
    </w:lvl>
    <w:lvl w:ilvl="7" w:tplc="04090003" w:tentative="1">
      <w:start w:val="1"/>
      <w:numFmt w:val="bullet"/>
      <w:lvlText w:val=""/>
      <w:lvlJc w:val="left"/>
      <w:pPr>
        <w:ind w:left="4397" w:hanging="480"/>
      </w:pPr>
      <w:rPr>
        <w:rFonts w:ascii="Wingdings" w:hAnsi="Wingdings" w:hint="default"/>
      </w:rPr>
    </w:lvl>
    <w:lvl w:ilvl="8" w:tplc="04090005" w:tentative="1">
      <w:start w:val="1"/>
      <w:numFmt w:val="bullet"/>
      <w:lvlText w:val=""/>
      <w:lvlJc w:val="left"/>
      <w:pPr>
        <w:ind w:left="4877" w:hanging="480"/>
      </w:pPr>
      <w:rPr>
        <w:rFonts w:ascii="Wingdings" w:hAnsi="Wingdings" w:hint="default"/>
      </w:rPr>
    </w:lvl>
  </w:abstractNum>
  <w:abstractNum w:abstractNumId="8" w15:restartNumberingAfterBreak="0">
    <w:nsid w:val="1BF531C8"/>
    <w:multiLevelType w:val="hybridMultilevel"/>
    <w:tmpl w:val="2638864E"/>
    <w:lvl w:ilvl="0" w:tplc="E8C447CE">
      <w:start w:val="1"/>
      <w:numFmt w:val="decimal"/>
      <w:lvlText w:val="%1."/>
      <w:lvlJc w:val="left"/>
      <w:pPr>
        <w:ind w:left="1705" w:hanging="360"/>
      </w:pPr>
      <w:rPr>
        <w:rFonts w:hint="default"/>
      </w:rPr>
    </w:lvl>
    <w:lvl w:ilvl="1" w:tplc="04090019" w:tentative="1">
      <w:start w:val="1"/>
      <w:numFmt w:val="ideographTraditional"/>
      <w:lvlText w:val="%2、"/>
      <w:lvlJc w:val="left"/>
      <w:pPr>
        <w:ind w:left="2305" w:hanging="480"/>
      </w:pPr>
    </w:lvl>
    <w:lvl w:ilvl="2" w:tplc="0409001B" w:tentative="1">
      <w:start w:val="1"/>
      <w:numFmt w:val="lowerRoman"/>
      <w:lvlText w:val="%3."/>
      <w:lvlJc w:val="right"/>
      <w:pPr>
        <w:ind w:left="2785" w:hanging="480"/>
      </w:pPr>
    </w:lvl>
    <w:lvl w:ilvl="3" w:tplc="0409000F" w:tentative="1">
      <w:start w:val="1"/>
      <w:numFmt w:val="decimal"/>
      <w:lvlText w:val="%4."/>
      <w:lvlJc w:val="left"/>
      <w:pPr>
        <w:ind w:left="3265" w:hanging="480"/>
      </w:pPr>
    </w:lvl>
    <w:lvl w:ilvl="4" w:tplc="04090019" w:tentative="1">
      <w:start w:val="1"/>
      <w:numFmt w:val="ideographTraditional"/>
      <w:lvlText w:val="%5、"/>
      <w:lvlJc w:val="left"/>
      <w:pPr>
        <w:ind w:left="3745" w:hanging="480"/>
      </w:pPr>
    </w:lvl>
    <w:lvl w:ilvl="5" w:tplc="0409001B" w:tentative="1">
      <w:start w:val="1"/>
      <w:numFmt w:val="lowerRoman"/>
      <w:lvlText w:val="%6."/>
      <w:lvlJc w:val="right"/>
      <w:pPr>
        <w:ind w:left="4225" w:hanging="480"/>
      </w:pPr>
    </w:lvl>
    <w:lvl w:ilvl="6" w:tplc="0409000F" w:tentative="1">
      <w:start w:val="1"/>
      <w:numFmt w:val="decimal"/>
      <w:lvlText w:val="%7."/>
      <w:lvlJc w:val="left"/>
      <w:pPr>
        <w:ind w:left="4705" w:hanging="480"/>
      </w:pPr>
    </w:lvl>
    <w:lvl w:ilvl="7" w:tplc="04090019" w:tentative="1">
      <w:start w:val="1"/>
      <w:numFmt w:val="ideographTraditional"/>
      <w:lvlText w:val="%8、"/>
      <w:lvlJc w:val="left"/>
      <w:pPr>
        <w:ind w:left="5185" w:hanging="480"/>
      </w:pPr>
    </w:lvl>
    <w:lvl w:ilvl="8" w:tplc="0409001B" w:tentative="1">
      <w:start w:val="1"/>
      <w:numFmt w:val="lowerRoman"/>
      <w:lvlText w:val="%9."/>
      <w:lvlJc w:val="right"/>
      <w:pPr>
        <w:ind w:left="5665" w:hanging="480"/>
      </w:pPr>
    </w:lvl>
  </w:abstractNum>
  <w:abstractNum w:abstractNumId="9" w15:restartNumberingAfterBreak="0">
    <w:nsid w:val="1CAE768E"/>
    <w:multiLevelType w:val="hybridMultilevel"/>
    <w:tmpl w:val="7BD8A5DA"/>
    <w:lvl w:ilvl="0" w:tplc="3ABA3A4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EF584D"/>
    <w:multiLevelType w:val="hybridMultilevel"/>
    <w:tmpl w:val="554CB54C"/>
    <w:lvl w:ilvl="0" w:tplc="AB569CDA">
      <w:start w:val="1"/>
      <w:numFmt w:val="decimal"/>
      <w:lvlText w:val="%1."/>
      <w:lvlJc w:val="left"/>
      <w:pPr>
        <w:ind w:left="3133" w:hanging="480"/>
      </w:pPr>
      <w:rPr>
        <w:rFonts w:hint="eastAsia"/>
        <w:color w:val="FF0000"/>
      </w:rPr>
    </w:lvl>
    <w:lvl w:ilvl="1" w:tplc="04090019" w:tentative="1">
      <w:start w:val="1"/>
      <w:numFmt w:val="ideographTraditional"/>
      <w:lvlText w:val="%2、"/>
      <w:lvlJc w:val="left"/>
      <w:pPr>
        <w:ind w:left="3613" w:hanging="480"/>
      </w:pPr>
    </w:lvl>
    <w:lvl w:ilvl="2" w:tplc="0409001B" w:tentative="1">
      <w:start w:val="1"/>
      <w:numFmt w:val="lowerRoman"/>
      <w:lvlText w:val="%3."/>
      <w:lvlJc w:val="right"/>
      <w:pPr>
        <w:ind w:left="4093" w:hanging="480"/>
      </w:pPr>
    </w:lvl>
    <w:lvl w:ilvl="3" w:tplc="0409000F" w:tentative="1">
      <w:start w:val="1"/>
      <w:numFmt w:val="decimal"/>
      <w:lvlText w:val="%4."/>
      <w:lvlJc w:val="left"/>
      <w:pPr>
        <w:ind w:left="4573" w:hanging="480"/>
      </w:pPr>
    </w:lvl>
    <w:lvl w:ilvl="4" w:tplc="04090019" w:tentative="1">
      <w:start w:val="1"/>
      <w:numFmt w:val="ideographTraditional"/>
      <w:lvlText w:val="%5、"/>
      <w:lvlJc w:val="left"/>
      <w:pPr>
        <w:ind w:left="5053" w:hanging="480"/>
      </w:pPr>
    </w:lvl>
    <w:lvl w:ilvl="5" w:tplc="0409001B" w:tentative="1">
      <w:start w:val="1"/>
      <w:numFmt w:val="lowerRoman"/>
      <w:lvlText w:val="%6."/>
      <w:lvlJc w:val="right"/>
      <w:pPr>
        <w:ind w:left="5533" w:hanging="480"/>
      </w:pPr>
    </w:lvl>
    <w:lvl w:ilvl="6" w:tplc="0409000F" w:tentative="1">
      <w:start w:val="1"/>
      <w:numFmt w:val="decimal"/>
      <w:lvlText w:val="%7."/>
      <w:lvlJc w:val="left"/>
      <w:pPr>
        <w:ind w:left="6013" w:hanging="480"/>
      </w:pPr>
    </w:lvl>
    <w:lvl w:ilvl="7" w:tplc="04090019" w:tentative="1">
      <w:start w:val="1"/>
      <w:numFmt w:val="ideographTraditional"/>
      <w:lvlText w:val="%8、"/>
      <w:lvlJc w:val="left"/>
      <w:pPr>
        <w:ind w:left="6493" w:hanging="480"/>
      </w:pPr>
    </w:lvl>
    <w:lvl w:ilvl="8" w:tplc="0409001B" w:tentative="1">
      <w:start w:val="1"/>
      <w:numFmt w:val="lowerRoman"/>
      <w:lvlText w:val="%9."/>
      <w:lvlJc w:val="right"/>
      <w:pPr>
        <w:ind w:left="6973"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2C16989C"/>
    <w:lvl w:ilvl="0" w:tplc="3E1C378C">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523C2"/>
    <w:multiLevelType w:val="hybridMultilevel"/>
    <w:tmpl w:val="A4284548"/>
    <w:lvl w:ilvl="0" w:tplc="313078C2">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2306F9"/>
    <w:multiLevelType w:val="hybridMultilevel"/>
    <w:tmpl w:val="6060ACF4"/>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18" w15:restartNumberingAfterBreak="0">
    <w:nsid w:val="64A84622"/>
    <w:multiLevelType w:val="hybridMultilevel"/>
    <w:tmpl w:val="11A08BA8"/>
    <w:lvl w:ilvl="0" w:tplc="2F448F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5315FF"/>
    <w:multiLevelType w:val="hybridMultilevel"/>
    <w:tmpl w:val="38C2E8EE"/>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20" w15:restartNumberingAfterBreak="0">
    <w:nsid w:val="6E0619AA"/>
    <w:multiLevelType w:val="hybridMultilevel"/>
    <w:tmpl w:val="A4284548"/>
    <w:lvl w:ilvl="0" w:tplc="313078C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A542F6"/>
    <w:multiLevelType w:val="hybridMultilevel"/>
    <w:tmpl w:val="6710558A"/>
    <w:lvl w:ilvl="0" w:tplc="E1D4FE48">
      <w:start w:val="1"/>
      <w:numFmt w:val="decimal"/>
      <w:lvlText w:val="%1."/>
      <w:lvlJc w:val="left"/>
      <w:pPr>
        <w:ind w:left="2103" w:hanging="480"/>
      </w:pPr>
      <w:rPr>
        <w:rFonts w:hint="eastAsia"/>
      </w:rPr>
    </w:lvl>
    <w:lvl w:ilvl="1" w:tplc="04090019" w:tentative="1">
      <w:start w:val="1"/>
      <w:numFmt w:val="ideographTraditional"/>
      <w:lvlText w:val="%2、"/>
      <w:lvlJc w:val="left"/>
      <w:pPr>
        <w:ind w:left="2583" w:hanging="480"/>
      </w:pPr>
    </w:lvl>
    <w:lvl w:ilvl="2" w:tplc="0409001B" w:tentative="1">
      <w:start w:val="1"/>
      <w:numFmt w:val="lowerRoman"/>
      <w:lvlText w:val="%3."/>
      <w:lvlJc w:val="right"/>
      <w:pPr>
        <w:ind w:left="3063" w:hanging="480"/>
      </w:pPr>
    </w:lvl>
    <w:lvl w:ilvl="3" w:tplc="16B22C98">
      <w:start w:val="1"/>
      <w:numFmt w:val="decimal"/>
      <w:lvlText w:val="%4."/>
      <w:lvlJc w:val="left"/>
      <w:pPr>
        <w:ind w:left="3543" w:hanging="480"/>
      </w:pPr>
      <w:rPr>
        <w:rFonts w:ascii="Times New Roman" w:hAnsi="Times New Roman" w:cs="Times New Roman" w:hint="default"/>
      </w:rPr>
    </w:lvl>
    <w:lvl w:ilvl="4" w:tplc="04090019" w:tentative="1">
      <w:start w:val="1"/>
      <w:numFmt w:val="ideographTraditional"/>
      <w:lvlText w:val="%5、"/>
      <w:lvlJc w:val="left"/>
      <w:pPr>
        <w:ind w:left="4023" w:hanging="480"/>
      </w:pPr>
    </w:lvl>
    <w:lvl w:ilvl="5" w:tplc="0409001B" w:tentative="1">
      <w:start w:val="1"/>
      <w:numFmt w:val="lowerRoman"/>
      <w:lvlText w:val="%6."/>
      <w:lvlJc w:val="right"/>
      <w:pPr>
        <w:ind w:left="4503" w:hanging="480"/>
      </w:pPr>
    </w:lvl>
    <w:lvl w:ilvl="6" w:tplc="0409000F" w:tentative="1">
      <w:start w:val="1"/>
      <w:numFmt w:val="decimal"/>
      <w:lvlText w:val="%7."/>
      <w:lvlJc w:val="left"/>
      <w:pPr>
        <w:ind w:left="4983" w:hanging="480"/>
      </w:pPr>
    </w:lvl>
    <w:lvl w:ilvl="7" w:tplc="04090019" w:tentative="1">
      <w:start w:val="1"/>
      <w:numFmt w:val="ideographTraditional"/>
      <w:lvlText w:val="%8、"/>
      <w:lvlJc w:val="left"/>
      <w:pPr>
        <w:ind w:left="5463" w:hanging="480"/>
      </w:pPr>
    </w:lvl>
    <w:lvl w:ilvl="8" w:tplc="0409001B" w:tentative="1">
      <w:start w:val="1"/>
      <w:numFmt w:val="lowerRoman"/>
      <w:lvlText w:val="%9."/>
      <w:lvlJc w:val="right"/>
      <w:pPr>
        <w:ind w:left="5943" w:hanging="480"/>
      </w:pPr>
    </w:lvl>
  </w:abstractNum>
  <w:abstractNum w:abstractNumId="22" w15:restartNumberingAfterBreak="0">
    <w:nsid w:val="764F7FCB"/>
    <w:multiLevelType w:val="hybridMultilevel"/>
    <w:tmpl w:val="6060ACF4"/>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num w:numId="1">
    <w:abstractNumId w:val="4"/>
  </w:num>
  <w:num w:numId="2">
    <w:abstractNumId w:val="6"/>
  </w:num>
  <w:num w:numId="3">
    <w:abstractNumId w:val="3"/>
  </w:num>
  <w:num w:numId="4">
    <w:abstractNumId w:val="13"/>
  </w:num>
  <w:num w:numId="5">
    <w:abstractNumId w:val="10"/>
  </w:num>
  <w:num w:numId="6">
    <w:abstractNumId w:val="15"/>
  </w:num>
  <w:num w:numId="7">
    <w:abstractNumId w:val="4"/>
  </w:num>
  <w:num w:numId="8">
    <w:abstractNumId w:val="16"/>
  </w:num>
  <w:num w:numId="9">
    <w:abstractNumId w:val="12"/>
  </w:num>
  <w:num w:numId="10">
    <w:abstractNumId w:val="1"/>
  </w:num>
  <w:num w:numId="11">
    <w:abstractNumId w:val="2"/>
  </w:num>
  <w:num w:numId="12">
    <w:abstractNumId w:val="20"/>
  </w:num>
  <w:num w:numId="13">
    <w:abstractNumId w:val="14"/>
  </w:num>
  <w:num w:numId="14">
    <w:abstractNumId w:val="17"/>
  </w:num>
  <w:num w:numId="15">
    <w:abstractNumId w:val="22"/>
  </w:num>
  <w:num w:numId="16">
    <w:abstractNumId w:val="0"/>
  </w:num>
  <w:num w:numId="17">
    <w:abstractNumId w:val="19"/>
  </w:num>
  <w:num w:numId="18">
    <w:abstractNumId w:val="7"/>
  </w:num>
  <w:num w:numId="19">
    <w:abstractNumId w:val="5"/>
  </w:num>
  <w:num w:numId="20">
    <w:abstractNumId w:val="9"/>
  </w:num>
  <w:num w:numId="21">
    <w:abstractNumId w:val="21"/>
  </w:num>
  <w:num w:numId="22">
    <w:abstractNumId w:val="8"/>
  </w:num>
  <w:num w:numId="23">
    <w:abstractNumId w:val="1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11"/>
  </w:num>
  <w:num w:numId="46">
    <w:abstractNumId w:val="4"/>
  </w:num>
  <w:num w:numId="47">
    <w:abstractNumId w:val="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78"/>
    <w:rsid w:val="00006961"/>
    <w:rsid w:val="000112BF"/>
    <w:rsid w:val="00011C59"/>
    <w:rsid w:val="00012233"/>
    <w:rsid w:val="00012D5C"/>
    <w:rsid w:val="000172CA"/>
    <w:rsid w:val="00017318"/>
    <w:rsid w:val="000246F7"/>
    <w:rsid w:val="00024B65"/>
    <w:rsid w:val="00024E66"/>
    <w:rsid w:val="0003114D"/>
    <w:rsid w:val="00036D76"/>
    <w:rsid w:val="00037C3E"/>
    <w:rsid w:val="00042C9C"/>
    <w:rsid w:val="000449F5"/>
    <w:rsid w:val="00051393"/>
    <w:rsid w:val="000526C1"/>
    <w:rsid w:val="00057F32"/>
    <w:rsid w:val="00062A25"/>
    <w:rsid w:val="00065D97"/>
    <w:rsid w:val="00073CB5"/>
    <w:rsid w:val="0007425C"/>
    <w:rsid w:val="00077553"/>
    <w:rsid w:val="00080782"/>
    <w:rsid w:val="000822EA"/>
    <w:rsid w:val="0008439D"/>
    <w:rsid w:val="000851A2"/>
    <w:rsid w:val="000862ED"/>
    <w:rsid w:val="000917C3"/>
    <w:rsid w:val="0009352E"/>
    <w:rsid w:val="0009681E"/>
    <w:rsid w:val="00096B96"/>
    <w:rsid w:val="000A2F3F"/>
    <w:rsid w:val="000A44F0"/>
    <w:rsid w:val="000A61F1"/>
    <w:rsid w:val="000B0B4A"/>
    <w:rsid w:val="000B279A"/>
    <w:rsid w:val="000B61D2"/>
    <w:rsid w:val="000B68DC"/>
    <w:rsid w:val="000B70A7"/>
    <w:rsid w:val="000B73DD"/>
    <w:rsid w:val="000C495F"/>
    <w:rsid w:val="000D2A5B"/>
    <w:rsid w:val="000D7AAB"/>
    <w:rsid w:val="000E3748"/>
    <w:rsid w:val="000E6431"/>
    <w:rsid w:val="000E7366"/>
    <w:rsid w:val="000E7F67"/>
    <w:rsid w:val="000F0A7F"/>
    <w:rsid w:val="000F21A5"/>
    <w:rsid w:val="000F5D9B"/>
    <w:rsid w:val="00102119"/>
    <w:rsid w:val="00102B9F"/>
    <w:rsid w:val="00112637"/>
    <w:rsid w:val="00112ABC"/>
    <w:rsid w:val="0012001E"/>
    <w:rsid w:val="0012198B"/>
    <w:rsid w:val="00123D24"/>
    <w:rsid w:val="001241EB"/>
    <w:rsid w:val="00126672"/>
    <w:rsid w:val="00126A55"/>
    <w:rsid w:val="001271AD"/>
    <w:rsid w:val="001310FB"/>
    <w:rsid w:val="00131B44"/>
    <w:rsid w:val="00133F08"/>
    <w:rsid w:val="001345E6"/>
    <w:rsid w:val="00135C47"/>
    <w:rsid w:val="001378B0"/>
    <w:rsid w:val="00142E00"/>
    <w:rsid w:val="001500F6"/>
    <w:rsid w:val="00152793"/>
    <w:rsid w:val="00153B7E"/>
    <w:rsid w:val="001545A9"/>
    <w:rsid w:val="001637C7"/>
    <w:rsid w:val="0016480E"/>
    <w:rsid w:val="00166647"/>
    <w:rsid w:val="00166B7C"/>
    <w:rsid w:val="00174297"/>
    <w:rsid w:val="00180E06"/>
    <w:rsid w:val="001817B3"/>
    <w:rsid w:val="00183014"/>
    <w:rsid w:val="00183A9B"/>
    <w:rsid w:val="001915D8"/>
    <w:rsid w:val="00193396"/>
    <w:rsid w:val="00195111"/>
    <w:rsid w:val="001959C2"/>
    <w:rsid w:val="00197BD4"/>
    <w:rsid w:val="00197C26"/>
    <w:rsid w:val="001A1B10"/>
    <w:rsid w:val="001A1B23"/>
    <w:rsid w:val="001A51E3"/>
    <w:rsid w:val="001A5A58"/>
    <w:rsid w:val="001A70C3"/>
    <w:rsid w:val="001A7968"/>
    <w:rsid w:val="001B2E98"/>
    <w:rsid w:val="001B3483"/>
    <w:rsid w:val="001B3C1E"/>
    <w:rsid w:val="001B4494"/>
    <w:rsid w:val="001C0D8B"/>
    <w:rsid w:val="001C0DA8"/>
    <w:rsid w:val="001D4AD7"/>
    <w:rsid w:val="001D5972"/>
    <w:rsid w:val="001E0D8A"/>
    <w:rsid w:val="001E177B"/>
    <w:rsid w:val="001E67BA"/>
    <w:rsid w:val="001E74C2"/>
    <w:rsid w:val="001F08D3"/>
    <w:rsid w:val="001F4F82"/>
    <w:rsid w:val="001F5404"/>
    <w:rsid w:val="001F5A48"/>
    <w:rsid w:val="001F6260"/>
    <w:rsid w:val="00200007"/>
    <w:rsid w:val="002030A5"/>
    <w:rsid w:val="00203131"/>
    <w:rsid w:val="00212E88"/>
    <w:rsid w:val="00213C9C"/>
    <w:rsid w:val="002145EB"/>
    <w:rsid w:val="0022009E"/>
    <w:rsid w:val="00222137"/>
    <w:rsid w:val="00223241"/>
    <w:rsid w:val="0022425C"/>
    <w:rsid w:val="002246DE"/>
    <w:rsid w:val="00232A94"/>
    <w:rsid w:val="002417C9"/>
    <w:rsid w:val="00242EB4"/>
    <w:rsid w:val="00243169"/>
    <w:rsid w:val="00245BED"/>
    <w:rsid w:val="00247DCB"/>
    <w:rsid w:val="00252BC4"/>
    <w:rsid w:val="00254014"/>
    <w:rsid w:val="00254B39"/>
    <w:rsid w:val="0026504D"/>
    <w:rsid w:val="00265190"/>
    <w:rsid w:val="002655FF"/>
    <w:rsid w:val="00265EB2"/>
    <w:rsid w:val="00273A2F"/>
    <w:rsid w:val="00280986"/>
    <w:rsid w:val="00281ECE"/>
    <w:rsid w:val="002831C7"/>
    <w:rsid w:val="002840C6"/>
    <w:rsid w:val="0028425B"/>
    <w:rsid w:val="00295174"/>
    <w:rsid w:val="00296172"/>
    <w:rsid w:val="00296B92"/>
    <w:rsid w:val="002A2C22"/>
    <w:rsid w:val="002A72F9"/>
    <w:rsid w:val="002B02EB"/>
    <w:rsid w:val="002B0D64"/>
    <w:rsid w:val="002B1A1A"/>
    <w:rsid w:val="002C0602"/>
    <w:rsid w:val="002C1B94"/>
    <w:rsid w:val="002D5C16"/>
    <w:rsid w:val="002E16F9"/>
    <w:rsid w:val="002F2476"/>
    <w:rsid w:val="002F3DFF"/>
    <w:rsid w:val="002F5E05"/>
    <w:rsid w:val="0030607B"/>
    <w:rsid w:val="00307A76"/>
    <w:rsid w:val="00307FAD"/>
    <w:rsid w:val="00312C9E"/>
    <w:rsid w:val="00315A16"/>
    <w:rsid w:val="00317053"/>
    <w:rsid w:val="0032109C"/>
    <w:rsid w:val="0032186E"/>
    <w:rsid w:val="00321E17"/>
    <w:rsid w:val="0032225D"/>
    <w:rsid w:val="00322B45"/>
    <w:rsid w:val="00323809"/>
    <w:rsid w:val="00323D41"/>
    <w:rsid w:val="00325414"/>
    <w:rsid w:val="003302F1"/>
    <w:rsid w:val="003412BF"/>
    <w:rsid w:val="0034470E"/>
    <w:rsid w:val="00345C6C"/>
    <w:rsid w:val="00352936"/>
    <w:rsid w:val="00352DB0"/>
    <w:rsid w:val="00355E0A"/>
    <w:rsid w:val="00361063"/>
    <w:rsid w:val="00366E12"/>
    <w:rsid w:val="0037094A"/>
    <w:rsid w:val="00371ED3"/>
    <w:rsid w:val="00372FFC"/>
    <w:rsid w:val="0037728A"/>
    <w:rsid w:val="00380B7D"/>
    <w:rsid w:val="00381A99"/>
    <w:rsid w:val="003829C2"/>
    <w:rsid w:val="003830B2"/>
    <w:rsid w:val="00384724"/>
    <w:rsid w:val="003919B7"/>
    <w:rsid w:val="00391D57"/>
    <w:rsid w:val="00392292"/>
    <w:rsid w:val="003927E8"/>
    <w:rsid w:val="00392E87"/>
    <w:rsid w:val="00394F45"/>
    <w:rsid w:val="003A05BC"/>
    <w:rsid w:val="003A3D09"/>
    <w:rsid w:val="003A5927"/>
    <w:rsid w:val="003A62ED"/>
    <w:rsid w:val="003B1017"/>
    <w:rsid w:val="003B3C07"/>
    <w:rsid w:val="003B6081"/>
    <w:rsid w:val="003B6775"/>
    <w:rsid w:val="003C5FE2"/>
    <w:rsid w:val="003C680C"/>
    <w:rsid w:val="003D0514"/>
    <w:rsid w:val="003D05FB"/>
    <w:rsid w:val="003D1B16"/>
    <w:rsid w:val="003D29AD"/>
    <w:rsid w:val="003D45BF"/>
    <w:rsid w:val="003D508A"/>
    <w:rsid w:val="003D537F"/>
    <w:rsid w:val="003D7B75"/>
    <w:rsid w:val="003E0208"/>
    <w:rsid w:val="003E1A7C"/>
    <w:rsid w:val="003E4B57"/>
    <w:rsid w:val="003F27E1"/>
    <w:rsid w:val="003F2AF7"/>
    <w:rsid w:val="003F3A40"/>
    <w:rsid w:val="003F437A"/>
    <w:rsid w:val="003F5C2B"/>
    <w:rsid w:val="003F6A75"/>
    <w:rsid w:val="0040111D"/>
    <w:rsid w:val="0040205A"/>
    <w:rsid w:val="00402240"/>
    <w:rsid w:val="004023E9"/>
    <w:rsid w:val="0040454A"/>
    <w:rsid w:val="00413F83"/>
    <w:rsid w:val="00414134"/>
    <w:rsid w:val="0041490C"/>
    <w:rsid w:val="00416191"/>
    <w:rsid w:val="00416721"/>
    <w:rsid w:val="00421EF0"/>
    <w:rsid w:val="004224FA"/>
    <w:rsid w:val="00423D07"/>
    <w:rsid w:val="004240D1"/>
    <w:rsid w:val="00427936"/>
    <w:rsid w:val="004372BC"/>
    <w:rsid w:val="0044346F"/>
    <w:rsid w:val="00453FF6"/>
    <w:rsid w:val="00460C20"/>
    <w:rsid w:val="004649B5"/>
    <w:rsid w:val="0046520A"/>
    <w:rsid w:val="004672AB"/>
    <w:rsid w:val="00467828"/>
    <w:rsid w:val="00470CB0"/>
    <w:rsid w:val="004714FE"/>
    <w:rsid w:val="0047533C"/>
    <w:rsid w:val="004775C3"/>
    <w:rsid w:val="00477BAA"/>
    <w:rsid w:val="0048012A"/>
    <w:rsid w:val="00481718"/>
    <w:rsid w:val="004905F3"/>
    <w:rsid w:val="00493330"/>
    <w:rsid w:val="00495053"/>
    <w:rsid w:val="00496A9A"/>
    <w:rsid w:val="00496C8D"/>
    <w:rsid w:val="004A1F59"/>
    <w:rsid w:val="004A214F"/>
    <w:rsid w:val="004A29BE"/>
    <w:rsid w:val="004A3225"/>
    <w:rsid w:val="004A33EE"/>
    <w:rsid w:val="004A3AA8"/>
    <w:rsid w:val="004A494D"/>
    <w:rsid w:val="004B13C7"/>
    <w:rsid w:val="004B778F"/>
    <w:rsid w:val="004C0609"/>
    <w:rsid w:val="004D141F"/>
    <w:rsid w:val="004D2742"/>
    <w:rsid w:val="004D6310"/>
    <w:rsid w:val="004D63FF"/>
    <w:rsid w:val="004D7A2C"/>
    <w:rsid w:val="004E0062"/>
    <w:rsid w:val="004E05A1"/>
    <w:rsid w:val="004F19CA"/>
    <w:rsid w:val="004F1F94"/>
    <w:rsid w:val="004F472A"/>
    <w:rsid w:val="004F5E57"/>
    <w:rsid w:val="004F6710"/>
    <w:rsid w:val="00500C3E"/>
    <w:rsid w:val="00501DBF"/>
    <w:rsid w:val="00502849"/>
    <w:rsid w:val="00503EAF"/>
    <w:rsid w:val="00504334"/>
    <w:rsid w:val="0050498D"/>
    <w:rsid w:val="00505527"/>
    <w:rsid w:val="0050760E"/>
    <w:rsid w:val="005104D7"/>
    <w:rsid w:val="00510B9E"/>
    <w:rsid w:val="0051688C"/>
    <w:rsid w:val="00517A60"/>
    <w:rsid w:val="00524875"/>
    <w:rsid w:val="00527B0C"/>
    <w:rsid w:val="00531D74"/>
    <w:rsid w:val="00536BC2"/>
    <w:rsid w:val="005407B1"/>
    <w:rsid w:val="0054104E"/>
    <w:rsid w:val="005425E1"/>
    <w:rsid w:val="005427C5"/>
    <w:rsid w:val="00542CF6"/>
    <w:rsid w:val="0054384D"/>
    <w:rsid w:val="00544E7A"/>
    <w:rsid w:val="00553C03"/>
    <w:rsid w:val="00560299"/>
    <w:rsid w:val="00560E66"/>
    <w:rsid w:val="00562A1C"/>
    <w:rsid w:val="00563692"/>
    <w:rsid w:val="00565385"/>
    <w:rsid w:val="00571679"/>
    <w:rsid w:val="00571E2D"/>
    <w:rsid w:val="005733F5"/>
    <w:rsid w:val="005737AF"/>
    <w:rsid w:val="00577B13"/>
    <w:rsid w:val="00583951"/>
    <w:rsid w:val="005844E7"/>
    <w:rsid w:val="005875B8"/>
    <w:rsid w:val="005908B8"/>
    <w:rsid w:val="00591AB9"/>
    <w:rsid w:val="0059512E"/>
    <w:rsid w:val="005A0983"/>
    <w:rsid w:val="005A26F8"/>
    <w:rsid w:val="005A3882"/>
    <w:rsid w:val="005A48BB"/>
    <w:rsid w:val="005A67FB"/>
    <w:rsid w:val="005A6DD2"/>
    <w:rsid w:val="005A7665"/>
    <w:rsid w:val="005C385D"/>
    <w:rsid w:val="005C643B"/>
    <w:rsid w:val="005D3B20"/>
    <w:rsid w:val="005D592B"/>
    <w:rsid w:val="005D5CA8"/>
    <w:rsid w:val="005D6625"/>
    <w:rsid w:val="005D67B7"/>
    <w:rsid w:val="005E4759"/>
    <w:rsid w:val="005E5C68"/>
    <w:rsid w:val="005E5C79"/>
    <w:rsid w:val="005E65C0"/>
    <w:rsid w:val="005F0390"/>
    <w:rsid w:val="006061D0"/>
    <w:rsid w:val="0060705E"/>
    <w:rsid w:val="006072CD"/>
    <w:rsid w:val="00612023"/>
    <w:rsid w:val="00614190"/>
    <w:rsid w:val="00622A99"/>
    <w:rsid w:val="00622E67"/>
    <w:rsid w:val="00625F48"/>
    <w:rsid w:val="00626B57"/>
    <w:rsid w:val="00626EDC"/>
    <w:rsid w:val="00631193"/>
    <w:rsid w:val="00635720"/>
    <w:rsid w:val="006435FA"/>
    <w:rsid w:val="006470EC"/>
    <w:rsid w:val="00647DBD"/>
    <w:rsid w:val="006542D6"/>
    <w:rsid w:val="006544A0"/>
    <w:rsid w:val="0065598E"/>
    <w:rsid w:val="00655AF2"/>
    <w:rsid w:val="00655BC5"/>
    <w:rsid w:val="006568BE"/>
    <w:rsid w:val="0066025D"/>
    <w:rsid w:val="0066091A"/>
    <w:rsid w:val="00666316"/>
    <w:rsid w:val="00675210"/>
    <w:rsid w:val="006773EC"/>
    <w:rsid w:val="00680504"/>
    <w:rsid w:val="00681CD9"/>
    <w:rsid w:val="00683E30"/>
    <w:rsid w:val="0068509D"/>
    <w:rsid w:val="00687024"/>
    <w:rsid w:val="00690833"/>
    <w:rsid w:val="006955B9"/>
    <w:rsid w:val="00695E22"/>
    <w:rsid w:val="006A2D52"/>
    <w:rsid w:val="006A45A4"/>
    <w:rsid w:val="006B52AF"/>
    <w:rsid w:val="006B7093"/>
    <w:rsid w:val="006B7417"/>
    <w:rsid w:val="006C4EEA"/>
    <w:rsid w:val="006C5672"/>
    <w:rsid w:val="006C6F75"/>
    <w:rsid w:val="006D17AA"/>
    <w:rsid w:val="006D28CF"/>
    <w:rsid w:val="006D327B"/>
    <w:rsid w:val="006D3691"/>
    <w:rsid w:val="006D68DF"/>
    <w:rsid w:val="006E2DB7"/>
    <w:rsid w:val="006E5EF0"/>
    <w:rsid w:val="006F1FAB"/>
    <w:rsid w:val="006F3563"/>
    <w:rsid w:val="006F42B9"/>
    <w:rsid w:val="006F6103"/>
    <w:rsid w:val="00704E00"/>
    <w:rsid w:val="00707A0D"/>
    <w:rsid w:val="00710915"/>
    <w:rsid w:val="007209E7"/>
    <w:rsid w:val="00726182"/>
    <w:rsid w:val="00727635"/>
    <w:rsid w:val="00732329"/>
    <w:rsid w:val="00733765"/>
    <w:rsid w:val="007337CA"/>
    <w:rsid w:val="00734CE4"/>
    <w:rsid w:val="00734DD2"/>
    <w:rsid w:val="00735123"/>
    <w:rsid w:val="00737270"/>
    <w:rsid w:val="00741837"/>
    <w:rsid w:val="007439B7"/>
    <w:rsid w:val="007453E6"/>
    <w:rsid w:val="00747983"/>
    <w:rsid w:val="00750DB5"/>
    <w:rsid w:val="007529EF"/>
    <w:rsid w:val="007543F9"/>
    <w:rsid w:val="00762FE5"/>
    <w:rsid w:val="00763179"/>
    <w:rsid w:val="00764254"/>
    <w:rsid w:val="00766EA0"/>
    <w:rsid w:val="00772DB8"/>
    <w:rsid w:val="00772F07"/>
    <w:rsid w:val="0077309D"/>
    <w:rsid w:val="00773E3D"/>
    <w:rsid w:val="007774EE"/>
    <w:rsid w:val="007809C5"/>
    <w:rsid w:val="00781822"/>
    <w:rsid w:val="00783F21"/>
    <w:rsid w:val="00787159"/>
    <w:rsid w:val="0079043A"/>
    <w:rsid w:val="00791668"/>
    <w:rsid w:val="00791AA1"/>
    <w:rsid w:val="00791DFF"/>
    <w:rsid w:val="0079499A"/>
    <w:rsid w:val="007A3793"/>
    <w:rsid w:val="007B190F"/>
    <w:rsid w:val="007B427B"/>
    <w:rsid w:val="007C1BA2"/>
    <w:rsid w:val="007C2B48"/>
    <w:rsid w:val="007C6F53"/>
    <w:rsid w:val="007D2049"/>
    <w:rsid w:val="007D20E9"/>
    <w:rsid w:val="007D7881"/>
    <w:rsid w:val="007D7E3A"/>
    <w:rsid w:val="007E0E10"/>
    <w:rsid w:val="007E4768"/>
    <w:rsid w:val="007E777B"/>
    <w:rsid w:val="007F185A"/>
    <w:rsid w:val="007F2070"/>
    <w:rsid w:val="007F63C1"/>
    <w:rsid w:val="00800593"/>
    <w:rsid w:val="008053F5"/>
    <w:rsid w:val="00807AF7"/>
    <w:rsid w:val="00810198"/>
    <w:rsid w:val="00815DA8"/>
    <w:rsid w:val="0082194D"/>
    <w:rsid w:val="008221F9"/>
    <w:rsid w:val="008259C3"/>
    <w:rsid w:val="00826EF5"/>
    <w:rsid w:val="00831693"/>
    <w:rsid w:val="00840104"/>
    <w:rsid w:val="00840C1F"/>
    <w:rsid w:val="008411C9"/>
    <w:rsid w:val="00841FC5"/>
    <w:rsid w:val="00845709"/>
    <w:rsid w:val="0084644D"/>
    <w:rsid w:val="00855428"/>
    <w:rsid w:val="008576BD"/>
    <w:rsid w:val="00860463"/>
    <w:rsid w:val="00860D25"/>
    <w:rsid w:val="008733DA"/>
    <w:rsid w:val="00873E98"/>
    <w:rsid w:val="00875040"/>
    <w:rsid w:val="00882050"/>
    <w:rsid w:val="008850E4"/>
    <w:rsid w:val="00885101"/>
    <w:rsid w:val="008939AB"/>
    <w:rsid w:val="0089457E"/>
    <w:rsid w:val="008A12F5"/>
    <w:rsid w:val="008B1587"/>
    <w:rsid w:val="008B1B01"/>
    <w:rsid w:val="008B3BCD"/>
    <w:rsid w:val="008B4A76"/>
    <w:rsid w:val="008B5F82"/>
    <w:rsid w:val="008B61A6"/>
    <w:rsid w:val="008B6DF8"/>
    <w:rsid w:val="008C106C"/>
    <w:rsid w:val="008C10F1"/>
    <w:rsid w:val="008C1926"/>
    <w:rsid w:val="008C1E99"/>
    <w:rsid w:val="008C6865"/>
    <w:rsid w:val="008C799A"/>
    <w:rsid w:val="008D2AF3"/>
    <w:rsid w:val="008D337A"/>
    <w:rsid w:val="008D36C3"/>
    <w:rsid w:val="008E0085"/>
    <w:rsid w:val="008E0714"/>
    <w:rsid w:val="008E2AA6"/>
    <w:rsid w:val="008E311B"/>
    <w:rsid w:val="008E514E"/>
    <w:rsid w:val="008E569B"/>
    <w:rsid w:val="008E72EA"/>
    <w:rsid w:val="008F38F5"/>
    <w:rsid w:val="008F46E7"/>
    <w:rsid w:val="008F6F0B"/>
    <w:rsid w:val="009031EA"/>
    <w:rsid w:val="00907BA7"/>
    <w:rsid w:val="0091064E"/>
    <w:rsid w:val="00911FC5"/>
    <w:rsid w:val="00914941"/>
    <w:rsid w:val="00931A10"/>
    <w:rsid w:val="009340ED"/>
    <w:rsid w:val="009347B5"/>
    <w:rsid w:val="009360D2"/>
    <w:rsid w:val="0094224A"/>
    <w:rsid w:val="0094669B"/>
    <w:rsid w:val="00947967"/>
    <w:rsid w:val="00950947"/>
    <w:rsid w:val="009514D9"/>
    <w:rsid w:val="00955201"/>
    <w:rsid w:val="00965200"/>
    <w:rsid w:val="009668B3"/>
    <w:rsid w:val="00967AB7"/>
    <w:rsid w:val="00971471"/>
    <w:rsid w:val="00974D7B"/>
    <w:rsid w:val="009810E1"/>
    <w:rsid w:val="0098172D"/>
    <w:rsid w:val="009849C2"/>
    <w:rsid w:val="00984D24"/>
    <w:rsid w:val="009858EB"/>
    <w:rsid w:val="00985A7B"/>
    <w:rsid w:val="00986C44"/>
    <w:rsid w:val="00990367"/>
    <w:rsid w:val="00991111"/>
    <w:rsid w:val="0099346D"/>
    <w:rsid w:val="009A3230"/>
    <w:rsid w:val="009A3F47"/>
    <w:rsid w:val="009B0046"/>
    <w:rsid w:val="009B0C94"/>
    <w:rsid w:val="009C03D7"/>
    <w:rsid w:val="009C1440"/>
    <w:rsid w:val="009C2107"/>
    <w:rsid w:val="009C5D9E"/>
    <w:rsid w:val="009C76D4"/>
    <w:rsid w:val="009D0EED"/>
    <w:rsid w:val="009D2C3E"/>
    <w:rsid w:val="009D3386"/>
    <w:rsid w:val="009D452E"/>
    <w:rsid w:val="009D6577"/>
    <w:rsid w:val="009E04D9"/>
    <w:rsid w:val="009E0625"/>
    <w:rsid w:val="009E3034"/>
    <w:rsid w:val="009E3243"/>
    <w:rsid w:val="009E549F"/>
    <w:rsid w:val="009F0642"/>
    <w:rsid w:val="009F1940"/>
    <w:rsid w:val="009F236E"/>
    <w:rsid w:val="009F28A8"/>
    <w:rsid w:val="009F473E"/>
    <w:rsid w:val="009F56DD"/>
    <w:rsid w:val="009F682A"/>
    <w:rsid w:val="00A022BE"/>
    <w:rsid w:val="00A025AB"/>
    <w:rsid w:val="00A0670B"/>
    <w:rsid w:val="00A07B4B"/>
    <w:rsid w:val="00A2063B"/>
    <w:rsid w:val="00A24C95"/>
    <w:rsid w:val="00A2599A"/>
    <w:rsid w:val="00A26094"/>
    <w:rsid w:val="00A301BF"/>
    <w:rsid w:val="00A302B2"/>
    <w:rsid w:val="00A331B4"/>
    <w:rsid w:val="00A3484E"/>
    <w:rsid w:val="00A35145"/>
    <w:rsid w:val="00A356D3"/>
    <w:rsid w:val="00A36ADA"/>
    <w:rsid w:val="00A438D8"/>
    <w:rsid w:val="00A473F5"/>
    <w:rsid w:val="00A51243"/>
    <w:rsid w:val="00A51F9D"/>
    <w:rsid w:val="00A52DAC"/>
    <w:rsid w:val="00A5416A"/>
    <w:rsid w:val="00A575A2"/>
    <w:rsid w:val="00A57E36"/>
    <w:rsid w:val="00A6005D"/>
    <w:rsid w:val="00A639F4"/>
    <w:rsid w:val="00A6489D"/>
    <w:rsid w:val="00A67D2D"/>
    <w:rsid w:val="00A73927"/>
    <w:rsid w:val="00A73B2A"/>
    <w:rsid w:val="00A81A32"/>
    <w:rsid w:val="00A81E8A"/>
    <w:rsid w:val="00A835BD"/>
    <w:rsid w:val="00A84DB9"/>
    <w:rsid w:val="00A90908"/>
    <w:rsid w:val="00A96B37"/>
    <w:rsid w:val="00A97B15"/>
    <w:rsid w:val="00AA2400"/>
    <w:rsid w:val="00AA2762"/>
    <w:rsid w:val="00AA42D5"/>
    <w:rsid w:val="00AA4675"/>
    <w:rsid w:val="00AB16D3"/>
    <w:rsid w:val="00AB1AD0"/>
    <w:rsid w:val="00AB2FAB"/>
    <w:rsid w:val="00AB5C14"/>
    <w:rsid w:val="00AC1EE7"/>
    <w:rsid w:val="00AC333F"/>
    <w:rsid w:val="00AC585C"/>
    <w:rsid w:val="00AC638E"/>
    <w:rsid w:val="00AD0F89"/>
    <w:rsid w:val="00AD1925"/>
    <w:rsid w:val="00AD3E75"/>
    <w:rsid w:val="00AD4BE5"/>
    <w:rsid w:val="00AE067D"/>
    <w:rsid w:val="00AE1750"/>
    <w:rsid w:val="00AE252A"/>
    <w:rsid w:val="00AE27A2"/>
    <w:rsid w:val="00AE3F8C"/>
    <w:rsid w:val="00AE47FA"/>
    <w:rsid w:val="00AE60CD"/>
    <w:rsid w:val="00AF1181"/>
    <w:rsid w:val="00AF2F79"/>
    <w:rsid w:val="00AF3C8F"/>
    <w:rsid w:val="00AF4653"/>
    <w:rsid w:val="00AF7DB7"/>
    <w:rsid w:val="00B04282"/>
    <w:rsid w:val="00B04E8D"/>
    <w:rsid w:val="00B10D02"/>
    <w:rsid w:val="00B141A1"/>
    <w:rsid w:val="00B201E2"/>
    <w:rsid w:val="00B21C96"/>
    <w:rsid w:val="00B23F16"/>
    <w:rsid w:val="00B24926"/>
    <w:rsid w:val="00B25017"/>
    <w:rsid w:val="00B349CC"/>
    <w:rsid w:val="00B3562D"/>
    <w:rsid w:val="00B369B7"/>
    <w:rsid w:val="00B3711C"/>
    <w:rsid w:val="00B43E5E"/>
    <w:rsid w:val="00B443E4"/>
    <w:rsid w:val="00B5119C"/>
    <w:rsid w:val="00B53973"/>
    <w:rsid w:val="00B5432B"/>
    <w:rsid w:val="00B5484D"/>
    <w:rsid w:val="00B563EA"/>
    <w:rsid w:val="00B56783"/>
    <w:rsid w:val="00B56CDF"/>
    <w:rsid w:val="00B60E51"/>
    <w:rsid w:val="00B62B27"/>
    <w:rsid w:val="00B63A54"/>
    <w:rsid w:val="00B768CC"/>
    <w:rsid w:val="00B77D18"/>
    <w:rsid w:val="00B80C54"/>
    <w:rsid w:val="00B8313A"/>
    <w:rsid w:val="00B92D06"/>
    <w:rsid w:val="00B93503"/>
    <w:rsid w:val="00BA1E18"/>
    <w:rsid w:val="00BA31E8"/>
    <w:rsid w:val="00BA55E0"/>
    <w:rsid w:val="00BA696A"/>
    <w:rsid w:val="00BA6BD4"/>
    <w:rsid w:val="00BA6C7A"/>
    <w:rsid w:val="00BB17D1"/>
    <w:rsid w:val="00BB35F4"/>
    <w:rsid w:val="00BB3752"/>
    <w:rsid w:val="00BB5965"/>
    <w:rsid w:val="00BB59BF"/>
    <w:rsid w:val="00BB5AB2"/>
    <w:rsid w:val="00BB6688"/>
    <w:rsid w:val="00BC26D4"/>
    <w:rsid w:val="00BC2949"/>
    <w:rsid w:val="00BD0072"/>
    <w:rsid w:val="00BE0C80"/>
    <w:rsid w:val="00BE1423"/>
    <w:rsid w:val="00BE7132"/>
    <w:rsid w:val="00BF11FF"/>
    <w:rsid w:val="00BF2A42"/>
    <w:rsid w:val="00C00B68"/>
    <w:rsid w:val="00C018B2"/>
    <w:rsid w:val="00C03BF0"/>
    <w:rsid w:val="00C03D8C"/>
    <w:rsid w:val="00C055EC"/>
    <w:rsid w:val="00C10DC9"/>
    <w:rsid w:val="00C12FB3"/>
    <w:rsid w:val="00C17341"/>
    <w:rsid w:val="00C24EEF"/>
    <w:rsid w:val="00C25CF6"/>
    <w:rsid w:val="00C26C36"/>
    <w:rsid w:val="00C32768"/>
    <w:rsid w:val="00C33240"/>
    <w:rsid w:val="00C34EAC"/>
    <w:rsid w:val="00C40D24"/>
    <w:rsid w:val="00C422D5"/>
    <w:rsid w:val="00C42846"/>
    <w:rsid w:val="00C431DF"/>
    <w:rsid w:val="00C456BD"/>
    <w:rsid w:val="00C47260"/>
    <w:rsid w:val="00C530DC"/>
    <w:rsid w:val="00C5350D"/>
    <w:rsid w:val="00C5413F"/>
    <w:rsid w:val="00C6123C"/>
    <w:rsid w:val="00C6311A"/>
    <w:rsid w:val="00C651DE"/>
    <w:rsid w:val="00C656D3"/>
    <w:rsid w:val="00C7084D"/>
    <w:rsid w:val="00C7315E"/>
    <w:rsid w:val="00C75895"/>
    <w:rsid w:val="00C83C9F"/>
    <w:rsid w:val="00C8549B"/>
    <w:rsid w:val="00C86395"/>
    <w:rsid w:val="00C86DDB"/>
    <w:rsid w:val="00C86E93"/>
    <w:rsid w:val="00C94840"/>
    <w:rsid w:val="00CA48C1"/>
    <w:rsid w:val="00CA4EE3"/>
    <w:rsid w:val="00CB027F"/>
    <w:rsid w:val="00CB3BD5"/>
    <w:rsid w:val="00CB3E8E"/>
    <w:rsid w:val="00CB4618"/>
    <w:rsid w:val="00CB5A1D"/>
    <w:rsid w:val="00CB7070"/>
    <w:rsid w:val="00CC0EBB"/>
    <w:rsid w:val="00CC30C8"/>
    <w:rsid w:val="00CC6297"/>
    <w:rsid w:val="00CC7690"/>
    <w:rsid w:val="00CD05A4"/>
    <w:rsid w:val="00CD1986"/>
    <w:rsid w:val="00CD454D"/>
    <w:rsid w:val="00CD54BF"/>
    <w:rsid w:val="00CD6CE1"/>
    <w:rsid w:val="00CE05BD"/>
    <w:rsid w:val="00CE4D5C"/>
    <w:rsid w:val="00CE6165"/>
    <w:rsid w:val="00CF05DA"/>
    <w:rsid w:val="00CF4D69"/>
    <w:rsid w:val="00CF58EB"/>
    <w:rsid w:val="00CF6FEC"/>
    <w:rsid w:val="00D0106E"/>
    <w:rsid w:val="00D02D46"/>
    <w:rsid w:val="00D036CE"/>
    <w:rsid w:val="00D06383"/>
    <w:rsid w:val="00D10FDB"/>
    <w:rsid w:val="00D114AA"/>
    <w:rsid w:val="00D156FE"/>
    <w:rsid w:val="00D175E8"/>
    <w:rsid w:val="00D20E85"/>
    <w:rsid w:val="00D24615"/>
    <w:rsid w:val="00D24A7D"/>
    <w:rsid w:val="00D27EB3"/>
    <w:rsid w:val="00D35CAB"/>
    <w:rsid w:val="00D37842"/>
    <w:rsid w:val="00D37D20"/>
    <w:rsid w:val="00D41FDF"/>
    <w:rsid w:val="00D42DC2"/>
    <w:rsid w:val="00D4302B"/>
    <w:rsid w:val="00D462EF"/>
    <w:rsid w:val="00D51463"/>
    <w:rsid w:val="00D537E1"/>
    <w:rsid w:val="00D55BB2"/>
    <w:rsid w:val="00D56840"/>
    <w:rsid w:val="00D6091A"/>
    <w:rsid w:val="00D60AA9"/>
    <w:rsid w:val="00D641FF"/>
    <w:rsid w:val="00D644F5"/>
    <w:rsid w:val="00D6605A"/>
    <w:rsid w:val="00D6695F"/>
    <w:rsid w:val="00D75644"/>
    <w:rsid w:val="00D81656"/>
    <w:rsid w:val="00D83D87"/>
    <w:rsid w:val="00D84A6D"/>
    <w:rsid w:val="00D8508A"/>
    <w:rsid w:val="00D86A30"/>
    <w:rsid w:val="00D907F3"/>
    <w:rsid w:val="00D91FBC"/>
    <w:rsid w:val="00D941B1"/>
    <w:rsid w:val="00D94D27"/>
    <w:rsid w:val="00D97026"/>
    <w:rsid w:val="00D97CB4"/>
    <w:rsid w:val="00D97DD4"/>
    <w:rsid w:val="00DA19C1"/>
    <w:rsid w:val="00DA32F0"/>
    <w:rsid w:val="00DA5A8A"/>
    <w:rsid w:val="00DB1170"/>
    <w:rsid w:val="00DB26CD"/>
    <w:rsid w:val="00DB3C25"/>
    <w:rsid w:val="00DB441C"/>
    <w:rsid w:val="00DB44AF"/>
    <w:rsid w:val="00DC1F58"/>
    <w:rsid w:val="00DC339B"/>
    <w:rsid w:val="00DC5D40"/>
    <w:rsid w:val="00DC69A7"/>
    <w:rsid w:val="00DD30E9"/>
    <w:rsid w:val="00DD4F47"/>
    <w:rsid w:val="00DD5E82"/>
    <w:rsid w:val="00DD7FBB"/>
    <w:rsid w:val="00DE0B9F"/>
    <w:rsid w:val="00DE2A9E"/>
    <w:rsid w:val="00DE4238"/>
    <w:rsid w:val="00DE657F"/>
    <w:rsid w:val="00DE6811"/>
    <w:rsid w:val="00DF1218"/>
    <w:rsid w:val="00DF5888"/>
    <w:rsid w:val="00DF6462"/>
    <w:rsid w:val="00DF7858"/>
    <w:rsid w:val="00E00F20"/>
    <w:rsid w:val="00E02FA0"/>
    <w:rsid w:val="00E036DC"/>
    <w:rsid w:val="00E10454"/>
    <w:rsid w:val="00E112E5"/>
    <w:rsid w:val="00E122D8"/>
    <w:rsid w:val="00E12CC8"/>
    <w:rsid w:val="00E13182"/>
    <w:rsid w:val="00E15352"/>
    <w:rsid w:val="00E200DB"/>
    <w:rsid w:val="00E209C1"/>
    <w:rsid w:val="00E21CC7"/>
    <w:rsid w:val="00E22F20"/>
    <w:rsid w:val="00E24D9E"/>
    <w:rsid w:val="00E25849"/>
    <w:rsid w:val="00E3197E"/>
    <w:rsid w:val="00E32A28"/>
    <w:rsid w:val="00E3302E"/>
    <w:rsid w:val="00E342F8"/>
    <w:rsid w:val="00E351ED"/>
    <w:rsid w:val="00E4068A"/>
    <w:rsid w:val="00E42277"/>
    <w:rsid w:val="00E4272D"/>
    <w:rsid w:val="00E432D1"/>
    <w:rsid w:val="00E45996"/>
    <w:rsid w:val="00E527EB"/>
    <w:rsid w:val="00E562F2"/>
    <w:rsid w:val="00E568DB"/>
    <w:rsid w:val="00E6034B"/>
    <w:rsid w:val="00E61F5C"/>
    <w:rsid w:val="00E62070"/>
    <w:rsid w:val="00E6549E"/>
    <w:rsid w:val="00E65EDE"/>
    <w:rsid w:val="00E70F81"/>
    <w:rsid w:val="00E77055"/>
    <w:rsid w:val="00E77460"/>
    <w:rsid w:val="00E81A3D"/>
    <w:rsid w:val="00E83ABC"/>
    <w:rsid w:val="00E844F2"/>
    <w:rsid w:val="00E90AD0"/>
    <w:rsid w:val="00E92FCB"/>
    <w:rsid w:val="00E937EB"/>
    <w:rsid w:val="00E9584B"/>
    <w:rsid w:val="00EA147F"/>
    <w:rsid w:val="00EA2218"/>
    <w:rsid w:val="00EA3999"/>
    <w:rsid w:val="00EA477D"/>
    <w:rsid w:val="00EA4A27"/>
    <w:rsid w:val="00EA4C90"/>
    <w:rsid w:val="00EA4FA6"/>
    <w:rsid w:val="00EA53D3"/>
    <w:rsid w:val="00EB1A25"/>
    <w:rsid w:val="00EC3A97"/>
    <w:rsid w:val="00EC7363"/>
    <w:rsid w:val="00ED03AB"/>
    <w:rsid w:val="00ED1963"/>
    <w:rsid w:val="00ED1CD4"/>
    <w:rsid w:val="00ED1D2B"/>
    <w:rsid w:val="00ED3B32"/>
    <w:rsid w:val="00ED443C"/>
    <w:rsid w:val="00ED64B5"/>
    <w:rsid w:val="00EE068E"/>
    <w:rsid w:val="00EE7CCA"/>
    <w:rsid w:val="00EF1833"/>
    <w:rsid w:val="00EF47BE"/>
    <w:rsid w:val="00EF56F4"/>
    <w:rsid w:val="00EF7E58"/>
    <w:rsid w:val="00F009C0"/>
    <w:rsid w:val="00F03036"/>
    <w:rsid w:val="00F05F00"/>
    <w:rsid w:val="00F06001"/>
    <w:rsid w:val="00F11932"/>
    <w:rsid w:val="00F1327F"/>
    <w:rsid w:val="00F15E3D"/>
    <w:rsid w:val="00F16A14"/>
    <w:rsid w:val="00F17967"/>
    <w:rsid w:val="00F27BFB"/>
    <w:rsid w:val="00F35F17"/>
    <w:rsid w:val="00F362D7"/>
    <w:rsid w:val="00F37D7B"/>
    <w:rsid w:val="00F4083B"/>
    <w:rsid w:val="00F530F5"/>
    <w:rsid w:val="00F5314C"/>
    <w:rsid w:val="00F5688C"/>
    <w:rsid w:val="00F60048"/>
    <w:rsid w:val="00F635DD"/>
    <w:rsid w:val="00F6627B"/>
    <w:rsid w:val="00F70715"/>
    <w:rsid w:val="00F7336E"/>
    <w:rsid w:val="00F734F2"/>
    <w:rsid w:val="00F741E8"/>
    <w:rsid w:val="00F75052"/>
    <w:rsid w:val="00F75280"/>
    <w:rsid w:val="00F804D3"/>
    <w:rsid w:val="00F80574"/>
    <w:rsid w:val="00F80B07"/>
    <w:rsid w:val="00F816CB"/>
    <w:rsid w:val="00F81736"/>
    <w:rsid w:val="00F81CD2"/>
    <w:rsid w:val="00F82641"/>
    <w:rsid w:val="00F90F18"/>
    <w:rsid w:val="00F937E4"/>
    <w:rsid w:val="00F95EE7"/>
    <w:rsid w:val="00F9704C"/>
    <w:rsid w:val="00FA1194"/>
    <w:rsid w:val="00FA12FF"/>
    <w:rsid w:val="00FA29A5"/>
    <w:rsid w:val="00FA39E6"/>
    <w:rsid w:val="00FA7BC9"/>
    <w:rsid w:val="00FB2A68"/>
    <w:rsid w:val="00FB378E"/>
    <w:rsid w:val="00FB37F1"/>
    <w:rsid w:val="00FB47C0"/>
    <w:rsid w:val="00FB501B"/>
    <w:rsid w:val="00FB56B9"/>
    <w:rsid w:val="00FB6CFF"/>
    <w:rsid w:val="00FB7770"/>
    <w:rsid w:val="00FC20BC"/>
    <w:rsid w:val="00FC32D8"/>
    <w:rsid w:val="00FC5FE7"/>
    <w:rsid w:val="00FC7275"/>
    <w:rsid w:val="00FD3B91"/>
    <w:rsid w:val="00FD576B"/>
    <w:rsid w:val="00FD579E"/>
    <w:rsid w:val="00FD6845"/>
    <w:rsid w:val="00FD794D"/>
    <w:rsid w:val="00FE0CC4"/>
    <w:rsid w:val="00FE1120"/>
    <w:rsid w:val="00FE42C7"/>
    <w:rsid w:val="00FE4516"/>
    <w:rsid w:val="00FE4A0A"/>
    <w:rsid w:val="00FE64C8"/>
    <w:rsid w:val="00FF1466"/>
    <w:rsid w:val="00FF75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1D4712-0573-4D41-800E-5E3C83AF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9A3230"/>
    <w:pPr>
      <w:tabs>
        <w:tab w:val="right" w:leader="hyphen" w:pos="8834"/>
      </w:tabs>
      <w:kinsoku w:val="0"/>
      <w:spacing w:beforeLines="50" w:before="228"/>
      <w:ind w:left="1361" w:rightChars="100" w:right="340" w:hangingChars="400" w:hanging="1361"/>
    </w:pPr>
    <w:rPr>
      <w:noProof/>
      <w:szCs w:val="32"/>
    </w:rPr>
  </w:style>
  <w:style w:type="paragraph" w:styleId="22">
    <w:name w:val="toc 2"/>
    <w:basedOn w:val="a6"/>
    <w:next w:val="a6"/>
    <w:autoRedefine/>
    <w:uiPriority w:val="39"/>
    <w:rsid w:val="00F741E8"/>
    <w:pPr>
      <w:tabs>
        <w:tab w:val="right" w:leader="hyphen" w:pos="8834"/>
      </w:tabs>
      <w:topLinePunct/>
      <w:spacing w:beforeLines="25" w:before="114"/>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9514D9"/>
    <w:rPr>
      <w:rFonts w:ascii="標楷體" w:eastAsia="標楷體" w:hAnsi="Arial"/>
      <w:bCs/>
      <w:kern w:val="32"/>
      <w:sz w:val="32"/>
      <w:szCs w:val="48"/>
    </w:rPr>
  </w:style>
  <w:style w:type="paragraph" w:styleId="afc">
    <w:name w:val="footnote text"/>
    <w:basedOn w:val="a6"/>
    <w:link w:val="afd"/>
    <w:uiPriority w:val="99"/>
    <w:unhideWhenUsed/>
    <w:rsid w:val="009514D9"/>
    <w:pPr>
      <w:snapToGrid w:val="0"/>
      <w:jc w:val="left"/>
    </w:pPr>
    <w:rPr>
      <w:sz w:val="20"/>
    </w:rPr>
  </w:style>
  <w:style w:type="character" w:customStyle="1" w:styleId="afd">
    <w:name w:val="註腳文字 字元"/>
    <w:basedOn w:val="a7"/>
    <w:link w:val="afc"/>
    <w:uiPriority w:val="99"/>
    <w:rsid w:val="009514D9"/>
    <w:rPr>
      <w:rFonts w:ascii="標楷體" w:eastAsia="標楷體"/>
      <w:kern w:val="2"/>
    </w:rPr>
  </w:style>
  <w:style w:type="character" w:styleId="afe">
    <w:name w:val="footnote reference"/>
    <w:basedOn w:val="a7"/>
    <w:uiPriority w:val="99"/>
    <w:semiHidden/>
    <w:unhideWhenUsed/>
    <w:rsid w:val="009514D9"/>
    <w:rPr>
      <w:vertAlign w:val="superscript"/>
    </w:rPr>
  </w:style>
  <w:style w:type="paragraph" w:styleId="HTML">
    <w:name w:val="HTML Preformatted"/>
    <w:basedOn w:val="a6"/>
    <w:link w:val="HTML0"/>
    <w:uiPriority w:val="99"/>
    <w:unhideWhenUsed/>
    <w:rsid w:val="008259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259C3"/>
    <w:rPr>
      <w:rFonts w:ascii="細明體" w:eastAsia="細明體" w:hAnsi="細明體" w:cs="細明體"/>
      <w:sz w:val="24"/>
      <w:szCs w:val="24"/>
    </w:rPr>
  </w:style>
  <w:style w:type="character" w:customStyle="1" w:styleId="40">
    <w:name w:val="標題 4 字元"/>
    <w:aliases w:val="表格 字元,一 字元"/>
    <w:link w:val="4"/>
    <w:rsid w:val="00135C4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682872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FCE0B-99AF-4698-9D87-C4D6B000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25</Pages>
  <Words>2150</Words>
  <Characters>12256</Characters>
  <Application>Microsoft Office Word</Application>
  <DocSecurity>0</DocSecurity>
  <Lines>102</Lines>
  <Paragraphs>28</Paragraphs>
  <ScaleCrop>false</ScaleCrop>
  <Company>cy</Company>
  <LinksUpToDate>false</LinksUpToDate>
  <CharactersWithSpaces>14378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曾莉雯</cp:lastModifiedBy>
  <cp:revision>2</cp:revision>
  <cp:lastPrinted>2018-09-03T10:04:00Z</cp:lastPrinted>
  <dcterms:created xsi:type="dcterms:W3CDTF">2019-04-18T07:18:00Z</dcterms:created>
  <dcterms:modified xsi:type="dcterms:W3CDTF">2019-04-18T07:18:00Z</dcterms:modified>
</cp:coreProperties>
</file>