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03F4E" w:rsidRDefault="00D75644" w:rsidP="00F37D7B">
      <w:pPr>
        <w:pStyle w:val="af6"/>
      </w:pPr>
      <w:r w:rsidRPr="00703F4E">
        <w:rPr>
          <w:rFonts w:hint="eastAsia"/>
        </w:rPr>
        <w:t>調查</w:t>
      </w:r>
      <w:r w:rsidR="00F3063E" w:rsidRPr="00703F4E">
        <w:rPr>
          <w:rFonts w:hint="eastAsia"/>
        </w:rPr>
        <w:t>報告</w:t>
      </w:r>
    </w:p>
    <w:p w:rsidR="00E25849" w:rsidRPr="00844E73" w:rsidRDefault="00E25849" w:rsidP="004E05A1">
      <w:pPr>
        <w:pStyle w:val="1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44E73">
        <w:rPr>
          <w:rFonts w:hint="eastAsia"/>
        </w:rPr>
        <w:t>案　　由：</w:t>
      </w:r>
      <w:bookmarkEnd w:id="0"/>
      <w:bookmarkEnd w:id="1"/>
      <w:bookmarkEnd w:id="2"/>
      <w:bookmarkEnd w:id="3"/>
      <w:bookmarkEnd w:id="4"/>
      <w:bookmarkEnd w:id="5"/>
      <w:bookmarkEnd w:id="6"/>
      <w:bookmarkEnd w:id="7"/>
      <w:bookmarkEnd w:id="8"/>
      <w:bookmarkEnd w:id="9"/>
      <w:r w:rsidR="001C0DA8" w:rsidRPr="00844E73">
        <w:fldChar w:fldCharType="begin"/>
      </w:r>
      <w:r w:rsidRPr="00844E73">
        <w:instrText xml:space="preserve"> MERGEFIELD </w:instrText>
      </w:r>
      <w:r w:rsidRPr="00844E73">
        <w:rPr>
          <w:rFonts w:hint="eastAsia"/>
        </w:rPr>
        <w:instrText>案由</w:instrText>
      </w:r>
      <w:r w:rsidRPr="00844E73">
        <w:instrText xml:space="preserve"> </w:instrText>
      </w:r>
      <w:r w:rsidR="001C0DA8" w:rsidRPr="00844E73">
        <w:fldChar w:fldCharType="separate"/>
      </w:r>
      <w:bookmarkEnd w:id="11"/>
      <w:r w:rsidR="000A628E" w:rsidRPr="00111107">
        <w:rPr>
          <w:rFonts w:hint="eastAsia"/>
          <w:noProof/>
        </w:rPr>
        <w:t>近日國立臺灣大學新任校長遴選案引發各界議論紛紛，究該校遴選過程始末為何？遴選制度是否周妥？有無人員涉有違失？又該校針對歷來教師兼職規範及實務運作詳情如何？是否積極查核作為？及教育部有無就上述相關爭議予以妥適處理及究明？等，均有深入瞭解之必要</w:t>
      </w:r>
      <w:bookmarkEnd w:id="10"/>
      <w:r w:rsidR="001C0DA8" w:rsidRPr="00844E73">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31293B" w:rsidRPr="00844E73">
        <w:rPr>
          <w:rFonts w:hint="eastAsia"/>
        </w:rPr>
        <w:t>。</w:t>
      </w:r>
    </w:p>
    <w:p w:rsidR="00E25849" w:rsidRPr="00844E73" w:rsidRDefault="00E25849" w:rsidP="004E05A1">
      <w:pPr>
        <w:pStyle w:val="10"/>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44E7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B29D4" w:rsidRPr="005657EA" w:rsidRDefault="00215D98" w:rsidP="002B29D4">
      <w:pPr>
        <w:pStyle w:val="2"/>
        <w:rPr>
          <w:rFonts w:hAnsi="標楷體"/>
          <w:b/>
          <w:szCs w:val="32"/>
        </w:rPr>
      </w:pPr>
      <w:bookmarkStart w:id="49" w:name="_Toc524902730"/>
      <w:r w:rsidRPr="00215D98">
        <w:rPr>
          <w:rFonts w:hAnsi="標楷體" w:hint="eastAsia"/>
          <w:b/>
          <w:szCs w:val="32"/>
        </w:rPr>
        <w:t>臺大身為國內高等教育龍頭，卻長期不依法行政，僅18.46%之專任教師依規定於學校核准後，始就任兼職職務，相較於國立大專校院專任教師兼職者約有31.91%</w:t>
      </w:r>
      <w:r w:rsidR="003C7CE1">
        <w:rPr>
          <w:rFonts w:hAnsi="標楷體" w:hint="eastAsia"/>
          <w:b/>
          <w:szCs w:val="32"/>
        </w:rPr>
        <w:t>符合規定之平均數據，顯然不足為各校表率</w:t>
      </w:r>
      <w:r w:rsidRPr="00215D98">
        <w:rPr>
          <w:rFonts w:hAnsi="標楷體" w:hint="eastAsia"/>
          <w:b/>
          <w:szCs w:val="32"/>
        </w:rPr>
        <w:t>：</w:t>
      </w:r>
    </w:p>
    <w:p w:rsidR="00B83E88" w:rsidRPr="00F61185" w:rsidRDefault="00B83E88" w:rsidP="00B83E88">
      <w:pPr>
        <w:pStyle w:val="3"/>
        <w:numPr>
          <w:ilvl w:val="2"/>
          <w:numId w:val="38"/>
        </w:numPr>
        <w:rPr>
          <w:rFonts w:hAnsi="標楷體"/>
          <w:szCs w:val="32"/>
        </w:rPr>
      </w:pPr>
      <w:r w:rsidRPr="00F61185">
        <w:rPr>
          <w:rFonts w:hAnsi="標楷體" w:hint="eastAsia"/>
          <w:szCs w:val="32"/>
        </w:rPr>
        <w:t>管中閔教授於未獲臺大核准兼職之情況下，即出席台灣大哥大股份有限公司之</w:t>
      </w:r>
      <w:r w:rsidRPr="00F61185">
        <w:rPr>
          <w:rFonts w:hAnsi="標楷體"/>
          <w:szCs w:val="32"/>
        </w:rPr>
        <w:t>審計委員會</w:t>
      </w:r>
      <w:r w:rsidRPr="00F61185">
        <w:rPr>
          <w:rFonts w:hAnsi="標楷體" w:hint="eastAsia"/>
          <w:szCs w:val="32"/>
        </w:rPr>
        <w:t>及</w:t>
      </w:r>
      <w:r w:rsidRPr="00F61185">
        <w:rPr>
          <w:rFonts w:hAnsi="標楷體"/>
          <w:szCs w:val="32"/>
        </w:rPr>
        <w:t>薪</w:t>
      </w:r>
      <w:r w:rsidRPr="00F61185">
        <w:rPr>
          <w:rFonts w:hAnsi="標楷體" w:hint="eastAsia"/>
          <w:szCs w:val="32"/>
        </w:rPr>
        <w:t>資報</w:t>
      </w:r>
      <w:r w:rsidRPr="00F61185">
        <w:rPr>
          <w:rFonts w:hAnsi="標楷體"/>
          <w:szCs w:val="32"/>
        </w:rPr>
        <w:t>酬委員會</w:t>
      </w:r>
      <w:r w:rsidRPr="00F61185">
        <w:rPr>
          <w:rFonts w:hAnsi="標楷體" w:hint="eastAsia"/>
          <w:szCs w:val="32"/>
        </w:rPr>
        <w:t>會議，違反</w:t>
      </w:r>
      <w:r w:rsidRPr="00F61185">
        <w:rPr>
          <w:rFonts w:hAnsi="標楷體"/>
          <w:szCs w:val="32"/>
        </w:rPr>
        <w:t>「</w:t>
      </w:r>
      <w:r w:rsidRPr="00F61185">
        <w:rPr>
          <w:rFonts w:hAnsi="標楷體" w:hint="eastAsia"/>
          <w:szCs w:val="32"/>
        </w:rPr>
        <w:t>公立</w:t>
      </w:r>
      <w:r w:rsidRPr="00F61185">
        <w:rPr>
          <w:rFonts w:hAnsi="標楷體"/>
          <w:szCs w:val="32"/>
        </w:rPr>
        <w:t>各級學校專任</w:t>
      </w:r>
      <w:r w:rsidRPr="00F61185">
        <w:rPr>
          <w:rFonts w:hAnsi="標楷體" w:hint="eastAsia"/>
          <w:szCs w:val="32"/>
        </w:rPr>
        <w:t>教師</w:t>
      </w:r>
      <w:r w:rsidRPr="00F61185">
        <w:rPr>
          <w:rFonts w:hAnsi="標楷體"/>
          <w:szCs w:val="32"/>
        </w:rPr>
        <w:t>兼職</w:t>
      </w:r>
      <w:r w:rsidRPr="00F61185">
        <w:rPr>
          <w:rFonts w:hAnsi="標楷體" w:hint="eastAsia"/>
          <w:szCs w:val="32"/>
        </w:rPr>
        <w:t>處理</w:t>
      </w:r>
      <w:r w:rsidRPr="00F61185">
        <w:rPr>
          <w:rFonts w:hAnsi="標楷體"/>
          <w:szCs w:val="32"/>
        </w:rPr>
        <w:t>原則」</w:t>
      </w:r>
      <w:r w:rsidRPr="00F61185">
        <w:rPr>
          <w:rFonts w:hAnsi="標楷體" w:hint="eastAsia"/>
          <w:szCs w:val="32"/>
        </w:rPr>
        <w:t>第8點，及「國立臺灣大學非兼任行政主管職務之專任教師任職或兼職營利事業機構或團體準則」第4</w:t>
      </w:r>
      <w:r w:rsidR="000A628E">
        <w:rPr>
          <w:rFonts w:hAnsi="標楷體" w:hint="eastAsia"/>
          <w:szCs w:val="32"/>
        </w:rPr>
        <w:t>條</w:t>
      </w:r>
      <w:r w:rsidRPr="00F61185">
        <w:rPr>
          <w:rFonts w:hAnsi="標楷體" w:hint="eastAsia"/>
          <w:szCs w:val="32"/>
        </w:rPr>
        <w:t>第3項等規定，情節明確：</w:t>
      </w:r>
    </w:p>
    <w:p w:rsidR="00B83E88" w:rsidRPr="001452CB" w:rsidRDefault="00B83E88" w:rsidP="00B83E88">
      <w:pPr>
        <w:pStyle w:val="4"/>
      </w:pPr>
      <w:r w:rsidRPr="00F92773">
        <w:rPr>
          <w:rFonts w:hint="eastAsia"/>
        </w:rPr>
        <w:t>按</w:t>
      </w:r>
      <w:r w:rsidRPr="001F6D2A">
        <w:rPr>
          <w:b/>
          <w:u w:val="single"/>
        </w:rPr>
        <w:t>教師本職</w:t>
      </w:r>
      <w:r w:rsidRPr="001F6D2A">
        <w:rPr>
          <w:rFonts w:hint="eastAsia"/>
          <w:b/>
          <w:u w:val="single"/>
        </w:rPr>
        <w:t>為</w:t>
      </w:r>
      <w:r w:rsidRPr="001F6D2A">
        <w:rPr>
          <w:b/>
          <w:u w:val="single"/>
        </w:rPr>
        <w:t>教學</w:t>
      </w:r>
      <w:r w:rsidRPr="00F92773">
        <w:t>，原則不得在外兼職或兼課，</w:t>
      </w:r>
      <w:r w:rsidRPr="00F92773">
        <w:rPr>
          <w:rFonts w:hint="eastAsia"/>
        </w:rPr>
        <w:t>故</w:t>
      </w:r>
      <w:r>
        <w:rPr>
          <w:rFonts w:hint="eastAsia"/>
        </w:rPr>
        <w:t>教</w:t>
      </w:r>
      <w:r w:rsidRPr="00F92773">
        <w:rPr>
          <w:rFonts w:hint="eastAsia"/>
        </w:rPr>
        <w:t>育人員任用條例第34條明定：「專任教育人員，除法令另有規定外，不得在外兼課或兼職。」惟於</w:t>
      </w:r>
      <w:r w:rsidRPr="00F92773">
        <w:t>93年5月</w:t>
      </w:r>
      <w:r w:rsidRPr="00F92773">
        <w:rPr>
          <w:rFonts w:hint="eastAsia"/>
        </w:rPr>
        <w:t>間，教育部</w:t>
      </w:r>
      <w:r>
        <w:rPr>
          <w:rFonts w:hint="eastAsia"/>
        </w:rPr>
        <w:t>為</w:t>
      </w:r>
      <w:r w:rsidRPr="00F92773">
        <w:rPr>
          <w:rFonts w:hint="eastAsia"/>
        </w:rPr>
        <w:t>配合行政院「</w:t>
      </w:r>
      <w:r w:rsidRPr="00F92773">
        <w:t>促進產學合作</w:t>
      </w:r>
      <w:r w:rsidRPr="00F92773">
        <w:rPr>
          <w:rFonts w:hint="eastAsia"/>
        </w:rPr>
        <w:t>」</w:t>
      </w:r>
      <w:r w:rsidRPr="00F92773">
        <w:t>之</w:t>
      </w:r>
      <w:r w:rsidRPr="00F92773">
        <w:rPr>
          <w:rFonts w:hint="eastAsia"/>
        </w:rPr>
        <w:t>國家整體發展</w:t>
      </w:r>
      <w:r w:rsidRPr="00F92773">
        <w:t>政策，</w:t>
      </w:r>
      <w:r>
        <w:rPr>
          <w:rFonts w:hint="eastAsia"/>
        </w:rPr>
        <w:t>爰另發布</w:t>
      </w:r>
      <w:r w:rsidRPr="00F92773">
        <w:t>「</w:t>
      </w:r>
      <w:r w:rsidRPr="00F92773">
        <w:rPr>
          <w:rFonts w:hint="eastAsia"/>
        </w:rPr>
        <w:t>公立</w:t>
      </w:r>
      <w:r w:rsidRPr="00F92773">
        <w:t>各級學校專任</w:t>
      </w:r>
      <w:r w:rsidRPr="00F92773">
        <w:rPr>
          <w:rFonts w:hint="eastAsia"/>
        </w:rPr>
        <w:t>教師</w:t>
      </w:r>
      <w:r w:rsidRPr="00F92773">
        <w:t>兼職</w:t>
      </w:r>
      <w:r w:rsidRPr="00F92773">
        <w:rPr>
          <w:rFonts w:hint="eastAsia"/>
        </w:rPr>
        <w:t>處理</w:t>
      </w:r>
      <w:r w:rsidRPr="00F92773">
        <w:t>原則」</w:t>
      </w:r>
      <w:r>
        <w:rPr>
          <w:rFonts w:hint="eastAsia"/>
        </w:rPr>
        <w:t>。該</w:t>
      </w:r>
      <w:r w:rsidRPr="00F92773">
        <w:rPr>
          <w:rFonts w:hAnsi="標楷體" w:hint="eastAsia"/>
        </w:rPr>
        <w:t>原則第8點</w:t>
      </w:r>
      <w:r>
        <w:rPr>
          <w:rFonts w:hAnsi="標楷體" w:hint="eastAsia"/>
        </w:rPr>
        <w:t>規定</w:t>
      </w:r>
      <w:r w:rsidRPr="00F92773">
        <w:rPr>
          <w:rFonts w:hAnsi="標楷體" w:hint="eastAsia"/>
        </w:rPr>
        <w:t>：「教師兼職不得影響本職工作，且須符合校內基本授課時數及工作要求，並</w:t>
      </w:r>
      <w:r w:rsidRPr="00286EED">
        <w:rPr>
          <w:rFonts w:hAnsi="標楷體" w:hint="eastAsia"/>
          <w:b/>
          <w:u w:val="single"/>
        </w:rPr>
        <w:t>事先</w:t>
      </w:r>
      <w:r w:rsidRPr="004F7B36">
        <w:rPr>
          <w:rFonts w:hAnsi="標楷體" w:hint="eastAsia"/>
        </w:rPr>
        <w:t>以</w:t>
      </w:r>
      <w:r w:rsidRPr="00286EED">
        <w:rPr>
          <w:rFonts w:hAnsi="標楷體" w:hint="eastAsia"/>
          <w:b/>
          <w:u w:val="single"/>
        </w:rPr>
        <w:t>書面報經學校核准</w:t>
      </w:r>
      <w:r w:rsidRPr="00F92773">
        <w:rPr>
          <w:rFonts w:hAnsi="標楷體" w:hint="eastAsia"/>
        </w:rPr>
        <w:t>，於期滿續兼或兼職職務異動時，應重行申請。」臺大</w:t>
      </w:r>
      <w:r>
        <w:rPr>
          <w:rFonts w:hAnsi="標楷體" w:hint="eastAsia"/>
        </w:rPr>
        <w:t>則依</w:t>
      </w:r>
      <w:r w:rsidRPr="00F92773">
        <w:rPr>
          <w:rFonts w:hAnsi="標楷體" w:hint="eastAsia"/>
        </w:rPr>
        <w:t>該原則</w:t>
      </w:r>
      <w:r w:rsidRPr="00F92773">
        <w:rPr>
          <w:rFonts w:hint="eastAsia"/>
        </w:rPr>
        <w:t>第12點</w:t>
      </w:r>
      <w:r w:rsidRPr="00F92773">
        <w:rPr>
          <w:rFonts w:hAnsi="標楷體" w:hint="eastAsia"/>
        </w:rPr>
        <w:t>：「各級主</w:t>
      </w:r>
      <w:r w:rsidRPr="00F92773">
        <w:rPr>
          <w:rFonts w:hAnsi="標楷體" w:hint="eastAsia"/>
        </w:rPr>
        <w:lastRenderedPageBreak/>
        <w:t>管教育行政機關或學校</w:t>
      </w:r>
      <w:r w:rsidRPr="001452CB">
        <w:rPr>
          <w:rFonts w:hAnsi="標楷體" w:hint="eastAsia"/>
        </w:rPr>
        <w:t>定有較本原則</w:t>
      </w:r>
      <w:r w:rsidRPr="00F92773">
        <w:rPr>
          <w:rFonts w:hAnsi="標楷體" w:hint="eastAsia"/>
          <w:b/>
          <w:u w:val="single"/>
        </w:rPr>
        <w:t>更嚴格</w:t>
      </w:r>
      <w:r w:rsidRPr="001452CB">
        <w:rPr>
          <w:rFonts w:hAnsi="標楷體" w:hint="eastAsia"/>
        </w:rPr>
        <w:t>之規定者</w:t>
      </w:r>
      <w:r w:rsidRPr="00F92773">
        <w:rPr>
          <w:rFonts w:hAnsi="標楷體" w:hint="eastAsia"/>
        </w:rPr>
        <w:t>，</w:t>
      </w:r>
      <w:r w:rsidRPr="001452CB">
        <w:rPr>
          <w:rFonts w:hAnsi="標楷體" w:hint="eastAsia"/>
        </w:rPr>
        <w:t>從其規定</w:t>
      </w:r>
      <w:r w:rsidRPr="00F92773">
        <w:rPr>
          <w:rFonts w:hAnsi="標楷體" w:hint="eastAsia"/>
        </w:rPr>
        <w:t>。」之授權，</w:t>
      </w:r>
      <w:r>
        <w:rPr>
          <w:rFonts w:hAnsi="標楷體" w:hint="eastAsia"/>
        </w:rPr>
        <w:t>另</w:t>
      </w:r>
      <w:r w:rsidRPr="00F92773">
        <w:rPr>
          <w:rFonts w:hAnsi="標楷體" w:hint="eastAsia"/>
        </w:rPr>
        <w:t>定「國立臺灣大學非兼任行政主管職務之專任教師任職或兼職營利事業機構或團體準則」</w:t>
      </w:r>
      <w:r>
        <w:rPr>
          <w:rFonts w:hAnsi="標楷體" w:hint="eastAsia"/>
        </w:rPr>
        <w:t>，</w:t>
      </w:r>
      <w:r w:rsidRPr="00F92773">
        <w:rPr>
          <w:rFonts w:hAnsi="標楷體" w:hint="eastAsia"/>
        </w:rPr>
        <w:t>該準則第4</w:t>
      </w:r>
      <w:r>
        <w:rPr>
          <w:rFonts w:hAnsi="標楷體" w:hint="eastAsia"/>
        </w:rPr>
        <w:t>條</w:t>
      </w:r>
      <w:r w:rsidRPr="00F92773">
        <w:rPr>
          <w:rFonts w:hAnsi="標楷體" w:hint="eastAsia"/>
        </w:rPr>
        <w:t>第3項亦規定，</w:t>
      </w:r>
      <w:r>
        <w:rPr>
          <w:rFonts w:hAnsi="標楷體" w:hint="eastAsia"/>
        </w:rPr>
        <w:t>該校教師</w:t>
      </w:r>
      <w:r w:rsidRPr="00286EED">
        <w:rPr>
          <w:rFonts w:hAnsi="標楷體" w:hint="eastAsia"/>
          <w:b/>
          <w:u w:val="single"/>
        </w:rPr>
        <w:t>應經學校「核准後」始得任職或兼職</w:t>
      </w:r>
      <w:r w:rsidRPr="004F7B36">
        <w:rPr>
          <w:rFonts w:hAnsi="標楷體" w:hint="eastAsia"/>
        </w:rPr>
        <w:t>。</w:t>
      </w:r>
      <w:r>
        <w:rPr>
          <w:rFonts w:hAnsi="標楷體" w:hint="eastAsia"/>
        </w:rPr>
        <w:t>核其等</w:t>
      </w:r>
      <w:r w:rsidRPr="001452CB">
        <w:rPr>
          <w:rFonts w:hAnsi="標楷體" w:hint="eastAsia"/>
        </w:rPr>
        <w:t>之規範目的，乃在</w:t>
      </w:r>
      <w:r w:rsidRPr="00F14E1F">
        <w:rPr>
          <w:rFonts w:hAnsi="標楷體" w:hint="eastAsia"/>
          <w:b/>
          <w:u w:val="single"/>
        </w:rPr>
        <w:t>藉由學校事前之</w:t>
      </w:r>
      <w:r w:rsidRPr="00F14E1F">
        <w:rPr>
          <w:rFonts w:hAnsi="標楷體"/>
          <w:b/>
          <w:u w:val="single"/>
        </w:rPr>
        <w:t>審</w:t>
      </w:r>
      <w:r w:rsidRPr="00F14E1F">
        <w:rPr>
          <w:rFonts w:hAnsi="標楷體" w:hint="eastAsia"/>
          <w:b/>
          <w:u w:val="single"/>
        </w:rPr>
        <w:t>認</w:t>
      </w:r>
      <w:r w:rsidRPr="001452CB">
        <w:rPr>
          <w:rFonts w:hAnsi="標楷體" w:hint="eastAsia"/>
        </w:rPr>
        <w:t>，</w:t>
      </w:r>
      <w:r w:rsidRPr="00F14E1F">
        <w:rPr>
          <w:rFonts w:hAnsi="標楷體" w:hint="eastAsia"/>
          <w:b/>
          <w:u w:val="single"/>
        </w:rPr>
        <w:t>確保</w:t>
      </w:r>
      <w:r>
        <w:rPr>
          <w:rFonts w:hAnsi="標楷體" w:hint="eastAsia"/>
        </w:rPr>
        <w:t>教師之兼職不影響其教學本職，俾平衡兼顧</w:t>
      </w:r>
      <w:r w:rsidRPr="001452CB">
        <w:rPr>
          <w:rFonts w:hAnsi="標楷體" w:hint="eastAsia"/>
        </w:rPr>
        <w:t>學生之受教權益。</w:t>
      </w:r>
    </w:p>
    <w:p w:rsidR="00B83E88" w:rsidRDefault="00B83E88" w:rsidP="00B83E88">
      <w:pPr>
        <w:pStyle w:val="4"/>
      </w:pPr>
      <w:r>
        <w:rPr>
          <w:rFonts w:hint="eastAsia"/>
        </w:rPr>
        <w:t>查臺大</w:t>
      </w:r>
      <w:r w:rsidRPr="00746E9C">
        <w:rPr>
          <w:rFonts w:hint="eastAsia"/>
        </w:rPr>
        <w:t>財務金融學系教授管中閔，係該校非兼任行政職務之專任教師，乃領有國家俸給之公立大學專任教育人員，自應依教育人員任用條例第34條、</w:t>
      </w:r>
      <w:r>
        <w:rPr>
          <w:rFonts w:hint="eastAsia"/>
        </w:rPr>
        <w:t>「公立各級學校專任教師兼職處理原則」</w:t>
      </w:r>
      <w:r w:rsidRPr="007E4930">
        <w:rPr>
          <w:rFonts w:hint="eastAsia"/>
        </w:rPr>
        <w:t>第8點、</w:t>
      </w:r>
      <w:r>
        <w:rPr>
          <w:rFonts w:hint="eastAsia"/>
        </w:rPr>
        <w:t>「國立臺灣大學非兼任行政主管職務之專任教師任職或兼職營利事業機構或團體準則」</w:t>
      </w:r>
      <w:r w:rsidRPr="007E4930">
        <w:rPr>
          <w:rFonts w:hint="eastAsia"/>
        </w:rPr>
        <w:t>第4</w:t>
      </w:r>
      <w:r>
        <w:rPr>
          <w:rFonts w:hint="eastAsia"/>
        </w:rPr>
        <w:t>條</w:t>
      </w:r>
      <w:r w:rsidRPr="007E4930">
        <w:rPr>
          <w:rFonts w:hint="eastAsia"/>
        </w:rPr>
        <w:t>第3項等規定，</w:t>
      </w:r>
      <w:r w:rsidRPr="007E4930">
        <w:t>事先以書面報經學校</w:t>
      </w:r>
      <w:r w:rsidRPr="007E4930">
        <w:rPr>
          <w:rFonts w:hint="eastAsia"/>
        </w:rPr>
        <w:t>審查確認</w:t>
      </w:r>
      <w:r w:rsidRPr="007E4930">
        <w:t>不影響</w:t>
      </w:r>
      <w:r w:rsidRPr="007E4930">
        <w:rPr>
          <w:rFonts w:hint="eastAsia"/>
        </w:rPr>
        <w:t>其教學</w:t>
      </w:r>
      <w:r w:rsidRPr="007E4930">
        <w:t>本職工作</w:t>
      </w:r>
      <w:r w:rsidRPr="007E4930">
        <w:rPr>
          <w:rFonts w:hint="eastAsia"/>
        </w:rPr>
        <w:t>而獲核</w:t>
      </w:r>
      <w:r w:rsidRPr="007E4930">
        <w:t>准，</w:t>
      </w:r>
      <w:r w:rsidRPr="007E4930">
        <w:rPr>
          <w:rFonts w:hint="eastAsia"/>
        </w:rPr>
        <w:t>始得至與學校</w:t>
      </w:r>
      <w:r>
        <w:rPr>
          <w:rFonts w:hint="eastAsia"/>
        </w:rPr>
        <w:t>有</w:t>
      </w:r>
      <w:r w:rsidRPr="007E4930">
        <w:rPr>
          <w:rFonts w:hint="eastAsia"/>
        </w:rPr>
        <w:t>產學合作</w:t>
      </w:r>
      <w:r>
        <w:rPr>
          <w:rFonts w:hint="eastAsia"/>
        </w:rPr>
        <w:t>關係</w:t>
      </w:r>
      <w:r w:rsidRPr="007E4930">
        <w:rPr>
          <w:rFonts w:hint="eastAsia"/>
        </w:rPr>
        <w:t>之營利事業機構兼職。惟查，管中閔教授前獲邀自</w:t>
      </w:r>
      <w:r w:rsidRPr="007E4930">
        <w:rPr>
          <w:rFonts w:hint="eastAsia"/>
          <w:b/>
          <w:u w:val="single"/>
        </w:rPr>
        <w:t>106年6月14日</w:t>
      </w:r>
      <w:r w:rsidRPr="007E4930">
        <w:rPr>
          <w:rFonts w:hint="eastAsia"/>
        </w:rPr>
        <w:t>起，兼職擔任台灣大哥大股份有限公司(下稱</w:t>
      </w:r>
      <w:r w:rsidRPr="001F1AF4">
        <w:rPr>
          <w:rFonts w:hint="eastAsia"/>
          <w:color w:val="FF0000"/>
          <w:shd w:val="pct15" w:color="auto" w:fill="FFFFFF"/>
        </w:rPr>
        <w:t>台哥大</w:t>
      </w:r>
      <w:r w:rsidRPr="007E4930">
        <w:rPr>
          <w:rFonts w:hint="eastAsia"/>
        </w:rPr>
        <w:t>)獨立董事及審計委員會、薪資報酬委員會委員等職務。其中獨立董事部分，</w:t>
      </w:r>
      <w:r>
        <w:rPr>
          <w:rFonts w:hint="eastAsia"/>
        </w:rPr>
        <w:t>係</w:t>
      </w:r>
      <w:r w:rsidRPr="007E4930">
        <w:rPr>
          <w:rFonts w:hint="eastAsia"/>
        </w:rPr>
        <w:t>於106年4月28日即向臺大提出書面申請，並於106年5月17日獲核准，符合前開規</w:t>
      </w:r>
      <w:r>
        <w:rPr>
          <w:rFonts w:hint="eastAsia"/>
        </w:rPr>
        <w:t>範所定</w:t>
      </w:r>
      <w:r w:rsidRPr="007E4930">
        <w:rPr>
          <w:rFonts w:hint="eastAsia"/>
        </w:rPr>
        <w:t>程序；惟就審計委員會、薪資報酬委員會委員等二職務部分，則</w:t>
      </w:r>
      <w:r>
        <w:rPr>
          <w:rFonts w:hint="eastAsia"/>
        </w:rPr>
        <w:t>係</w:t>
      </w:r>
      <w:r w:rsidRPr="007E4930">
        <w:rPr>
          <w:rFonts w:hint="eastAsia"/>
        </w:rPr>
        <w:t>106年7月14日始獲</w:t>
      </w:r>
      <w:r>
        <w:rPr>
          <w:rFonts w:hint="eastAsia"/>
        </w:rPr>
        <w:t>台哥大來函</w:t>
      </w:r>
      <w:r w:rsidRPr="007E4930">
        <w:rPr>
          <w:rFonts w:hint="eastAsia"/>
        </w:rPr>
        <w:t>申請辦理</w:t>
      </w:r>
      <w:r>
        <w:rPr>
          <w:rFonts w:hint="eastAsia"/>
        </w:rPr>
        <w:t>，並遲至</w:t>
      </w:r>
      <w:r w:rsidRPr="00EB0CD7">
        <w:rPr>
          <w:rFonts w:hint="eastAsia"/>
          <w:b/>
          <w:u w:val="single"/>
        </w:rPr>
        <w:t>106年9月22日</w:t>
      </w:r>
      <w:r>
        <w:rPr>
          <w:rFonts w:hint="eastAsia"/>
        </w:rPr>
        <w:t>方</w:t>
      </w:r>
      <w:r w:rsidRPr="007E4930">
        <w:rPr>
          <w:rFonts w:hint="eastAsia"/>
        </w:rPr>
        <w:t>獲學校核准</w:t>
      </w:r>
      <w:r>
        <w:rPr>
          <w:rFonts w:hint="eastAsia"/>
        </w:rPr>
        <w:t>兼職，然管中閔教授竟於臺大尚未核准其得兼任上開二職務之前，分別於106年6月14日及8月1日即出席台哥大</w:t>
      </w:r>
      <w:r w:rsidRPr="007E4930">
        <w:t>審計委員會</w:t>
      </w:r>
      <w:r>
        <w:rPr>
          <w:rFonts w:hint="eastAsia"/>
        </w:rPr>
        <w:t>、106年8月2日即出席台哥大</w:t>
      </w:r>
      <w:r w:rsidRPr="007E4930">
        <w:t>薪</w:t>
      </w:r>
      <w:r w:rsidRPr="007E4930">
        <w:rPr>
          <w:rFonts w:hint="eastAsia"/>
        </w:rPr>
        <w:t>資報</w:t>
      </w:r>
      <w:r w:rsidRPr="007E4930">
        <w:t>酬委員會</w:t>
      </w:r>
      <w:r>
        <w:rPr>
          <w:rFonts w:hint="eastAsia"/>
        </w:rPr>
        <w:t>，核已違反「公立各級學校專任教師兼職處理原則」</w:t>
      </w:r>
      <w:r w:rsidRPr="007E4930">
        <w:rPr>
          <w:rFonts w:hint="eastAsia"/>
        </w:rPr>
        <w:t>第8點</w:t>
      </w:r>
      <w:r>
        <w:rPr>
          <w:rFonts w:hint="eastAsia"/>
        </w:rPr>
        <w:t>，及</w:t>
      </w:r>
      <w:r>
        <w:rPr>
          <w:rFonts w:hint="eastAsia"/>
        </w:rPr>
        <w:lastRenderedPageBreak/>
        <w:t>「國立臺灣大學非兼任行政主管職務之專任教師任職或兼職營利事業機構或團體準則」</w:t>
      </w:r>
      <w:r w:rsidRPr="007E4930">
        <w:rPr>
          <w:rFonts w:hint="eastAsia"/>
        </w:rPr>
        <w:t>第4</w:t>
      </w:r>
      <w:r>
        <w:rPr>
          <w:rFonts w:hint="eastAsia"/>
        </w:rPr>
        <w:t>條</w:t>
      </w:r>
      <w:r w:rsidRPr="007E4930">
        <w:rPr>
          <w:rFonts w:hint="eastAsia"/>
        </w:rPr>
        <w:t>第3項等規定</w:t>
      </w:r>
      <w:r>
        <w:rPr>
          <w:rFonts w:hint="eastAsia"/>
        </w:rPr>
        <w:t>，情節明確。</w:t>
      </w:r>
    </w:p>
    <w:p w:rsidR="00B83E88" w:rsidRDefault="00B83E88" w:rsidP="00B83E88">
      <w:pPr>
        <w:pStyle w:val="4"/>
      </w:pPr>
      <w:r w:rsidRPr="00D6756C">
        <w:rPr>
          <w:rFonts w:hint="eastAsia"/>
        </w:rPr>
        <w:t>又，或謂類如管中閔教授之案例，於</w:t>
      </w:r>
      <w:r>
        <w:rPr>
          <w:rFonts w:hint="eastAsia"/>
        </w:rPr>
        <w:t>報經</w:t>
      </w:r>
      <w:r w:rsidRPr="00D6756C">
        <w:rPr>
          <w:rFonts w:hint="eastAsia"/>
        </w:rPr>
        <w:t>學校核准前即就任兼職職務者，實務上並不少見；惟查，</w:t>
      </w:r>
      <w:r w:rsidRPr="00286EED">
        <w:rPr>
          <w:rFonts w:hint="eastAsia"/>
        </w:rPr>
        <w:t>憲法之平等原則，並非賦予人民有要求行政機關重複錯誤之請求權</w:t>
      </w:r>
      <w:r w:rsidRPr="00D6756C">
        <w:rPr>
          <w:rFonts w:hint="eastAsia"/>
        </w:rPr>
        <w:t>，另並參見臺北高等行政法院104年度訴字第877號判決「依法行政係行政機關之職責，行政機關不得任意悖離，亦即行政自我拘束之平等原則，係以合法平等為前提。是</w:t>
      </w:r>
      <w:r w:rsidRPr="00286EED">
        <w:rPr>
          <w:rFonts w:hint="eastAsia"/>
        </w:rPr>
        <w:t>當事人之前違反教師依教育人員任用條例第</w:t>
      </w:r>
      <w:r>
        <w:rPr>
          <w:rFonts w:hint="eastAsia"/>
        </w:rPr>
        <w:t>34</w:t>
      </w:r>
      <w:r w:rsidRPr="00286EED">
        <w:rPr>
          <w:rFonts w:hint="eastAsia"/>
        </w:rPr>
        <w:t>條規定進行兼職，行政機關縱未予以處分，惟當事人並不能以行政機關容認之違法兼職基礎，要求行政機關重複錯誤繼續違反前揭規定</w:t>
      </w:r>
      <w:r w:rsidRPr="00D6756C">
        <w:rPr>
          <w:rFonts w:hint="eastAsia"/>
        </w:rPr>
        <w:t>……」之意旨，可知縱使現行公立學校專任教師，多有未經事前核准即已就任兼職職務之情事，惟充其量亦僅行政機關執行不力，應予檢討之問題，與行為人是否該當違法行為之認定尚無干涉</w:t>
      </w:r>
      <w:r>
        <w:rPr>
          <w:rFonts w:hint="eastAsia"/>
        </w:rPr>
        <w:t>，</w:t>
      </w:r>
      <w:r w:rsidRPr="00D6756C">
        <w:rPr>
          <w:rFonts w:hint="eastAsia"/>
        </w:rPr>
        <w:t>併予</w:t>
      </w:r>
      <w:r>
        <w:rPr>
          <w:rFonts w:hint="eastAsia"/>
        </w:rPr>
        <w:t>敘明</w:t>
      </w:r>
      <w:r w:rsidRPr="00D6756C">
        <w:rPr>
          <w:rFonts w:hint="eastAsia"/>
        </w:rPr>
        <w:t>。</w:t>
      </w:r>
    </w:p>
    <w:p w:rsidR="00803A33" w:rsidRPr="00213947" w:rsidRDefault="00AA157F" w:rsidP="00AD6F5F">
      <w:pPr>
        <w:pStyle w:val="3"/>
      </w:pPr>
      <w:r>
        <w:rPr>
          <w:rFonts w:hint="eastAsia"/>
        </w:rPr>
        <w:t>臺大教授管中閔違反</w:t>
      </w:r>
      <w:r w:rsidR="002B29D4">
        <w:rPr>
          <w:rFonts w:hint="eastAsia"/>
        </w:rPr>
        <w:t>「</w:t>
      </w:r>
      <w:r w:rsidR="00B129A7">
        <w:rPr>
          <w:rFonts w:hint="eastAsia"/>
        </w:rPr>
        <w:t>公立各級學校專任教師兼職處理原則</w:t>
      </w:r>
      <w:r w:rsidR="002B29D4">
        <w:rPr>
          <w:rFonts w:hint="eastAsia"/>
        </w:rPr>
        <w:t>」</w:t>
      </w:r>
      <w:r w:rsidR="002B29D4" w:rsidRPr="00286EED">
        <w:rPr>
          <w:rFonts w:hint="eastAsia"/>
        </w:rPr>
        <w:t>第8點</w:t>
      </w:r>
      <w:r w:rsidR="008445CC">
        <w:rPr>
          <w:rFonts w:hint="eastAsia"/>
        </w:rPr>
        <w:t>，</w:t>
      </w:r>
      <w:r>
        <w:rPr>
          <w:rFonts w:hint="eastAsia"/>
        </w:rPr>
        <w:t>及</w:t>
      </w:r>
      <w:r w:rsidR="002B29D4">
        <w:rPr>
          <w:rFonts w:hint="eastAsia"/>
        </w:rPr>
        <w:t>「</w:t>
      </w:r>
      <w:r w:rsidR="00B129A7">
        <w:rPr>
          <w:rFonts w:hint="eastAsia"/>
        </w:rPr>
        <w:t>國立臺灣大學非兼任行政主管職務之專任教師任職或兼職營利事業機構或團體準則</w:t>
      </w:r>
      <w:r w:rsidR="002B29D4">
        <w:rPr>
          <w:rFonts w:hint="eastAsia"/>
        </w:rPr>
        <w:t>」</w:t>
      </w:r>
      <w:r w:rsidRPr="00F92773">
        <w:rPr>
          <w:rFonts w:hint="eastAsia"/>
        </w:rPr>
        <w:t>第4</w:t>
      </w:r>
      <w:r w:rsidR="00EE767D">
        <w:rPr>
          <w:rFonts w:hint="eastAsia"/>
        </w:rPr>
        <w:t>條</w:t>
      </w:r>
      <w:r w:rsidRPr="00F92773">
        <w:rPr>
          <w:rFonts w:hint="eastAsia"/>
        </w:rPr>
        <w:t>第3項</w:t>
      </w:r>
      <w:r w:rsidR="008445CC">
        <w:rPr>
          <w:rFonts w:hint="eastAsia"/>
        </w:rPr>
        <w:t>所規定程序，於未取得校方核准前即至台哥大</w:t>
      </w:r>
      <w:r w:rsidR="00803A33">
        <w:rPr>
          <w:rFonts w:hint="eastAsia"/>
        </w:rPr>
        <w:t>兼職，已如前述；嗣</w:t>
      </w:r>
      <w:r>
        <w:rPr>
          <w:rFonts w:hint="eastAsia"/>
        </w:rPr>
        <w:t>管中閔教授獲遴選為臺大校長當選人</w:t>
      </w:r>
      <w:r w:rsidR="00803A33">
        <w:rPr>
          <w:rFonts w:hint="eastAsia"/>
        </w:rPr>
        <w:t>，上情始因受公眾檢視而為媒體披露</w:t>
      </w:r>
      <w:r>
        <w:rPr>
          <w:rFonts w:hint="eastAsia"/>
        </w:rPr>
        <w:t>，</w:t>
      </w:r>
      <w:r w:rsidR="00755859">
        <w:rPr>
          <w:rFonts w:hint="eastAsia"/>
        </w:rPr>
        <w:t>因而</w:t>
      </w:r>
      <w:r w:rsidR="00360FB1">
        <w:rPr>
          <w:rFonts w:hint="eastAsia"/>
        </w:rPr>
        <w:t>引發後續爭議。</w:t>
      </w:r>
      <w:r w:rsidR="00AD6F5F">
        <w:rPr>
          <w:rFonts w:hint="eastAsia"/>
        </w:rPr>
        <w:t>茲</w:t>
      </w:r>
      <w:r>
        <w:rPr>
          <w:rFonts w:hint="eastAsia"/>
        </w:rPr>
        <w:t>為了解臺大兼職作業</w:t>
      </w:r>
      <w:r w:rsidR="00360FB1">
        <w:rPr>
          <w:rFonts w:hint="eastAsia"/>
        </w:rPr>
        <w:t>申請程序及相關</w:t>
      </w:r>
      <w:r>
        <w:rPr>
          <w:rFonts w:hint="eastAsia"/>
        </w:rPr>
        <w:t>辦理情形</w:t>
      </w:r>
      <w:r w:rsidR="00AD6F5F">
        <w:rPr>
          <w:rFonts w:hint="eastAsia"/>
        </w:rPr>
        <w:t>有無涉及</w:t>
      </w:r>
      <w:r w:rsidR="00755859">
        <w:rPr>
          <w:rFonts w:hAnsi="標楷體" w:hint="eastAsia"/>
        </w:rPr>
        <w:t>「</w:t>
      </w:r>
      <w:r w:rsidR="00AD6F5F">
        <w:rPr>
          <w:rFonts w:hint="eastAsia"/>
        </w:rPr>
        <w:t>系統性違失</w:t>
      </w:r>
      <w:r w:rsidR="00755859">
        <w:rPr>
          <w:rFonts w:hAnsi="標楷體" w:hint="eastAsia"/>
        </w:rPr>
        <w:t>」</w:t>
      </w:r>
      <w:r w:rsidR="00EB5CE5">
        <w:rPr>
          <w:rFonts w:hint="eastAsia"/>
        </w:rPr>
        <w:t>，</w:t>
      </w:r>
      <w:r w:rsidR="00FF2467">
        <w:rPr>
          <w:rFonts w:hint="eastAsia"/>
        </w:rPr>
        <w:t>經</w:t>
      </w:r>
      <w:r w:rsidR="00AD6F5F">
        <w:rPr>
          <w:rFonts w:hint="eastAsia"/>
        </w:rPr>
        <w:t>向該校</w:t>
      </w:r>
      <w:r w:rsidR="00FF2467">
        <w:rPr>
          <w:rFonts w:hint="eastAsia"/>
        </w:rPr>
        <w:t>調取</w:t>
      </w:r>
      <w:r w:rsidR="00360FB1">
        <w:rPr>
          <w:rFonts w:hint="eastAsia"/>
        </w:rPr>
        <w:t>相關</w:t>
      </w:r>
      <w:r w:rsidR="00AD6F5F">
        <w:rPr>
          <w:rFonts w:hint="eastAsia"/>
        </w:rPr>
        <w:t>統計資料，查知臺大</w:t>
      </w:r>
      <w:r w:rsidR="00533F4F">
        <w:rPr>
          <w:rFonts w:hint="eastAsia"/>
        </w:rPr>
        <w:t>專任教師</w:t>
      </w:r>
      <w:r w:rsidR="00665F35">
        <w:rPr>
          <w:rFonts w:hint="eastAsia"/>
        </w:rPr>
        <w:t>申請</w:t>
      </w:r>
      <w:r w:rsidR="00533F4F">
        <w:rPr>
          <w:rFonts w:hint="eastAsia"/>
        </w:rPr>
        <w:t>至營利事業兼職</w:t>
      </w:r>
      <w:r w:rsidR="00665F35">
        <w:rPr>
          <w:rFonts w:hint="eastAsia"/>
        </w:rPr>
        <w:t>且其</w:t>
      </w:r>
      <w:r w:rsidR="00AD6F5F" w:rsidRPr="00AD6F5F">
        <w:rPr>
          <w:rFonts w:hAnsi="標楷體" w:hint="eastAsia"/>
          <w:szCs w:val="32"/>
        </w:rPr>
        <w:t>申請之兼職</w:t>
      </w:r>
      <w:r w:rsidR="00665F35" w:rsidRPr="00AD6F5F">
        <w:rPr>
          <w:rFonts w:hAnsi="標楷體" w:hint="eastAsia"/>
          <w:szCs w:val="32"/>
        </w:rPr>
        <w:t>「</w:t>
      </w:r>
      <w:r w:rsidR="00AD6F5F" w:rsidRPr="00AD6F5F">
        <w:rPr>
          <w:rFonts w:hAnsi="標楷體" w:hint="eastAsia"/>
          <w:b/>
          <w:szCs w:val="32"/>
          <w:u w:val="single"/>
        </w:rPr>
        <w:t>起日</w:t>
      </w:r>
      <w:r w:rsidR="00AD6F5F" w:rsidRPr="00AD6F5F">
        <w:rPr>
          <w:rFonts w:hAnsi="標楷體" w:hint="eastAsia"/>
          <w:szCs w:val="32"/>
        </w:rPr>
        <w:t>」</w:t>
      </w:r>
      <w:r w:rsidR="00665F35">
        <w:rPr>
          <w:rFonts w:hAnsi="標楷體" w:hint="eastAsia"/>
          <w:szCs w:val="32"/>
        </w:rPr>
        <w:t>落在</w:t>
      </w:r>
      <w:r w:rsidR="00AD6F5F" w:rsidRPr="00AD6F5F">
        <w:rPr>
          <w:rFonts w:hAnsi="標楷體" w:hint="eastAsia"/>
          <w:szCs w:val="32"/>
        </w:rPr>
        <w:t>106年1月1日起至107年4月30日止</w:t>
      </w:r>
      <w:r w:rsidR="00665F35">
        <w:rPr>
          <w:rFonts w:hAnsi="標楷體" w:hint="eastAsia"/>
          <w:szCs w:val="32"/>
        </w:rPr>
        <w:t>之期間</w:t>
      </w:r>
      <w:r w:rsidR="00665F35">
        <w:rPr>
          <w:rFonts w:hAnsi="標楷體" w:hint="eastAsia"/>
          <w:szCs w:val="32"/>
        </w:rPr>
        <w:lastRenderedPageBreak/>
        <w:t>者</w:t>
      </w:r>
      <w:r w:rsidR="00AD6F5F">
        <w:rPr>
          <w:rFonts w:hAnsi="標楷體" w:hint="eastAsia"/>
          <w:szCs w:val="32"/>
        </w:rPr>
        <w:t>，合計共130筆；</w:t>
      </w:r>
      <w:r w:rsidR="00533F4F">
        <w:rPr>
          <w:rFonts w:hAnsi="標楷體" w:hint="eastAsia"/>
          <w:szCs w:val="32"/>
        </w:rPr>
        <w:t>其中</w:t>
      </w:r>
      <w:r w:rsidR="00AD6F5F">
        <w:rPr>
          <w:rFonts w:hAnsi="標楷體" w:hint="eastAsia"/>
          <w:szCs w:val="32"/>
        </w:rPr>
        <w:t>竟</w:t>
      </w:r>
      <w:r w:rsidR="00533F4F">
        <w:rPr>
          <w:rFonts w:hAnsi="標楷體" w:hint="eastAsia"/>
          <w:szCs w:val="32"/>
        </w:rPr>
        <w:t>僅24</w:t>
      </w:r>
      <w:r w:rsidR="00665F35">
        <w:rPr>
          <w:rFonts w:hAnsi="標楷體" w:hint="eastAsia"/>
          <w:szCs w:val="32"/>
        </w:rPr>
        <w:t>筆</w:t>
      </w:r>
      <w:r w:rsidR="00D820D1" w:rsidRPr="00286EED">
        <w:rPr>
          <w:rFonts w:hint="eastAsia"/>
          <w:szCs w:val="32"/>
        </w:rPr>
        <w:t>(約占</w:t>
      </w:r>
      <w:r w:rsidR="00D820D1">
        <w:rPr>
          <w:rFonts w:hAnsi="標楷體" w:hint="eastAsia"/>
          <w:b/>
          <w:szCs w:val="32"/>
          <w:u w:val="single"/>
        </w:rPr>
        <w:t>18.46</w:t>
      </w:r>
      <w:r w:rsidR="00D820D1" w:rsidRPr="00286EED">
        <w:rPr>
          <w:rFonts w:hAnsi="標楷體" w:hint="eastAsia"/>
          <w:b/>
          <w:szCs w:val="32"/>
          <w:u w:val="single"/>
        </w:rPr>
        <w:t>%</w:t>
      </w:r>
      <w:r w:rsidR="00D820D1" w:rsidRPr="00286EED">
        <w:rPr>
          <w:rFonts w:hint="eastAsia"/>
          <w:szCs w:val="32"/>
        </w:rPr>
        <w:t>)</w:t>
      </w:r>
      <w:r w:rsidR="00665F35">
        <w:rPr>
          <w:rFonts w:hAnsi="標楷體" w:hint="eastAsia"/>
          <w:szCs w:val="32"/>
        </w:rPr>
        <w:t>係</w:t>
      </w:r>
      <w:r w:rsidR="00D820D1">
        <w:rPr>
          <w:rFonts w:hAnsi="標楷體" w:hint="eastAsia"/>
          <w:szCs w:val="32"/>
        </w:rPr>
        <w:t>按</w:t>
      </w:r>
      <w:r w:rsidR="00665F35">
        <w:rPr>
          <w:rFonts w:hAnsi="標楷體" w:hint="eastAsia"/>
          <w:szCs w:val="32"/>
        </w:rPr>
        <w:t>規定於校長核准</w:t>
      </w:r>
      <w:r w:rsidR="00533F4F">
        <w:rPr>
          <w:rFonts w:hAnsi="標楷體" w:hint="eastAsia"/>
          <w:szCs w:val="32"/>
        </w:rPr>
        <w:t>後，始就任</w:t>
      </w:r>
      <w:r w:rsidR="00533F4F" w:rsidRPr="00D6756C">
        <w:rPr>
          <w:rFonts w:hAnsi="標楷體" w:hint="eastAsia"/>
          <w:szCs w:val="32"/>
        </w:rPr>
        <w:t>兼職職務</w:t>
      </w:r>
      <w:r w:rsidR="00665F35">
        <w:rPr>
          <w:rFonts w:hAnsi="標楷體" w:hint="eastAsia"/>
          <w:szCs w:val="32"/>
        </w:rPr>
        <w:t>，</w:t>
      </w:r>
      <w:r w:rsidR="00D820D1">
        <w:rPr>
          <w:rFonts w:hAnsi="標楷體" w:hint="eastAsia"/>
          <w:szCs w:val="32"/>
        </w:rPr>
        <w:t>其餘106筆</w:t>
      </w:r>
      <w:r w:rsidR="00D820D1" w:rsidRPr="00286EED">
        <w:rPr>
          <w:rFonts w:hint="eastAsia"/>
          <w:szCs w:val="32"/>
        </w:rPr>
        <w:t>(約占</w:t>
      </w:r>
      <w:r w:rsidR="00D820D1" w:rsidRPr="00640D5A">
        <w:rPr>
          <w:rFonts w:hint="eastAsia"/>
          <w:szCs w:val="32"/>
        </w:rPr>
        <w:t>81.54%</w:t>
      </w:r>
      <w:r w:rsidR="00D820D1" w:rsidRPr="00286EED">
        <w:rPr>
          <w:rFonts w:hint="eastAsia"/>
          <w:szCs w:val="32"/>
        </w:rPr>
        <w:t>)</w:t>
      </w:r>
      <w:r w:rsidR="00755859">
        <w:rPr>
          <w:rFonts w:hint="eastAsia"/>
          <w:szCs w:val="32"/>
        </w:rPr>
        <w:t>則係教師先至營利事業兼職</w:t>
      </w:r>
      <w:r w:rsidR="00D820D1" w:rsidRPr="00286EED">
        <w:rPr>
          <w:rFonts w:hint="eastAsia"/>
          <w:szCs w:val="32"/>
        </w:rPr>
        <w:t>，嗣</w:t>
      </w:r>
      <w:r w:rsidR="00755859">
        <w:rPr>
          <w:rFonts w:hint="eastAsia"/>
          <w:szCs w:val="32"/>
        </w:rPr>
        <w:t>方取得學校核准</w:t>
      </w:r>
      <w:r w:rsidR="00640D5A">
        <w:rPr>
          <w:rFonts w:hint="eastAsia"/>
          <w:szCs w:val="32"/>
        </w:rPr>
        <w:t>而</w:t>
      </w:r>
      <w:r w:rsidR="00D820D1" w:rsidRPr="00286EED">
        <w:rPr>
          <w:rFonts w:hint="eastAsia"/>
          <w:szCs w:val="32"/>
        </w:rPr>
        <w:t>追溯生效。</w:t>
      </w:r>
      <w:r w:rsidR="00213947">
        <w:rPr>
          <w:rFonts w:hint="eastAsia"/>
          <w:szCs w:val="32"/>
        </w:rPr>
        <w:t>更有甚者，上開106筆未經事先核准即予兼職者，竟</w:t>
      </w:r>
      <w:r w:rsidR="003A66D5">
        <w:rPr>
          <w:rFonts w:hint="eastAsia"/>
          <w:szCs w:val="32"/>
        </w:rPr>
        <w:t>有</w:t>
      </w:r>
      <w:r w:rsidR="00213947">
        <w:rPr>
          <w:rFonts w:hint="eastAsia"/>
          <w:szCs w:val="32"/>
        </w:rPr>
        <w:t>60筆係</w:t>
      </w:r>
      <w:r w:rsidR="003A66D5">
        <w:rPr>
          <w:rFonts w:hint="eastAsia"/>
          <w:szCs w:val="32"/>
        </w:rPr>
        <w:t>教師</w:t>
      </w:r>
      <w:r w:rsidR="00213947">
        <w:rPr>
          <w:rFonts w:hint="eastAsia"/>
          <w:szCs w:val="32"/>
        </w:rPr>
        <w:t>於</w:t>
      </w:r>
      <w:r w:rsidR="003A66D5">
        <w:rPr>
          <w:rFonts w:hint="eastAsia"/>
          <w:szCs w:val="32"/>
        </w:rPr>
        <w:t>就任</w:t>
      </w:r>
      <w:r w:rsidR="00213947">
        <w:rPr>
          <w:rFonts w:hint="eastAsia"/>
          <w:szCs w:val="32"/>
        </w:rPr>
        <w:t>兼職職務後，</w:t>
      </w:r>
      <w:r w:rsidR="009C2038">
        <w:rPr>
          <w:rFonts w:hint="eastAsia"/>
          <w:szCs w:val="32"/>
        </w:rPr>
        <w:t>方</w:t>
      </w:r>
      <w:r w:rsidR="00213947">
        <w:rPr>
          <w:rFonts w:hAnsi="標楷體" w:hint="eastAsia"/>
          <w:szCs w:val="32"/>
        </w:rPr>
        <w:t>「先斬後奏」提出申請，</w:t>
      </w:r>
      <w:r w:rsidR="003A66D5">
        <w:rPr>
          <w:rFonts w:hAnsi="標楷體" w:hint="eastAsia"/>
          <w:szCs w:val="32"/>
        </w:rPr>
        <w:t>幾乎占了</w:t>
      </w:r>
      <w:r w:rsidR="00213947">
        <w:rPr>
          <w:rFonts w:hAnsi="標楷體" w:hint="eastAsia"/>
          <w:szCs w:val="32"/>
        </w:rPr>
        <w:t>130筆兼職案件的</w:t>
      </w:r>
      <w:r w:rsidR="003A66D5">
        <w:rPr>
          <w:rFonts w:hAnsi="標楷體" w:hint="eastAsia"/>
          <w:szCs w:val="32"/>
        </w:rPr>
        <w:t>半數(</w:t>
      </w:r>
      <w:r w:rsidR="00213947" w:rsidRPr="006D2E14">
        <w:rPr>
          <w:rFonts w:hAnsi="標楷體" w:hint="eastAsia"/>
          <w:b/>
          <w:szCs w:val="32"/>
          <w:u w:val="single"/>
        </w:rPr>
        <w:t>46.15%</w:t>
      </w:r>
      <w:r w:rsidR="003A66D5">
        <w:rPr>
          <w:rFonts w:hAnsi="標楷體" w:hint="eastAsia"/>
          <w:b/>
          <w:szCs w:val="32"/>
          <w:u w:val="single"/>
        </w:rPr>
        <w:t>)</w:t>
      </w:r>
      <w:r w:rsidR="00ED15E8">
        <w:rPr>
          <w:rFonts w:hAnsi="標楷體" w:hint="eastAsia"/>
          <w:szCs w:val="32"/>
        </w:rPr>
        <w:t>；且其中</w:t>
      </w:r>
      <w:r w:rsidR="00ED15E8" w:rsidRPr="00CA5A4A">
        <w:rPr>
          <w:rFonts w:hAnsi="標楷體" w:hint="eastAsia"/>
          <w:b/>
          <w:szCs w:val="32"/>
          <w:u w:val="single"/>
        </w:rPr>
        <w:t>1筆</w:t>
      </w:r>
      <w:r w:rsidR="00ED15E8">
        <w:rPr>
          <w:rFonts w:hAnsi="標楷體" w:hint="eastAsia"/>
          <w:szCs w:val="32"/>
        </w:rPr>
        <w:t>係逾期300</w:t>
      </w:r>
      <w:r w:rsidR="00640D5A">
        <w:rPr>
          <w:rFonts w:hAnsi="標楷體" w:hint="eastAsia"/>
          <w:szCs w:val="32"/>
        </w:rPr>
        <w:t>天以上始提出申請</w:t>
      </w:r>
      <w:r w:rsidR="00ED15E8">
        <w:rPr>
          <w:rFonts w:hAnsi="標楷體" w:hint="eastAsia"/>
          <w:szCs w:val="32"/>
        </w:rPr>
        <w:t>，另有逾期200~300天者</w:t>
      </w:r>
      <w:r w:rsidR="00ED15E8" w:rsidRPr="00CA5A4A">
        <w:rPr>
          <w:rFonts w:hAnsi="標楷體" w:hint="eastAsia"/>
          <w:b/>
          <w:szCs w:val="32"/>
          <w:u w:val="single"/>
        </w:rPr>
        <w:t>4筆</w:t>
      </w:r>
      <w:r w:rsidR="00ED15E8">
        <w:rPr>
          <w:rFonts w:hAnsi="標楷體" w:hint="eastAsia"/>
          <w:szCs w:val="32"/>
        </w:rPr>
        <w:t>、逾期100~200天者</w:t>
      </w:r>
      <w:r w:rsidR="00ED15E8" w:rsidRPr="00CA5A4A">
        <w:rPr>
          <w:rFonts w:hAnsi="標楷體" w:hint="eastAsia"/>
          <w:b/>
          <w:szCs w:val="32"/>
          <w:u w:val="single"/>
        </w:rPr>
        <w:t>6</w:t>
      </w:r>
      <w:r w:rsidR="000628DD" w:rsidRPr="00CA5A4A">
        <w:rPr>
          <w:rFonts w:hAnsi="標楷體" w:hint="eastAsia"/>
          <w:b/>
          <w:szCs w:val="32"/>
          <w:u w:val="single"/>
        </w:rPr>
        <w:t>筆</w:t>
      </w:r>
      <w:r w:rsidR="000628DD">
        <w:rPr>
          <w:rFonts w:hAnsi="標楷體" w:hint="eastAsia"/>
          <w:szCs w:val="32"/>
        </w:rPr>
        <w:t>。相較而言，</w:t>
      </w:r>
      <w:r w:rsidR="00F870F1">
        <w:rPr>
          <w:rFonts w:hAnsi="標楷體" w:hint="eastAsia"/>
          <w:szCs w:val="32"/>
        </w:rPr>
        <w:t>參據</w:t>
      </w:r>
      <w:r w:rsidR="000628DD">
        <w:rPr>
          <w:rFonts w:hAnsi="標楷體" w:hint="eastAsia"/>
          <w:szCs w:val="32"/>
        </w:rPr>
        <w:t>教育部</w:t>
      </w:r>
      <w:r w:rsidR="0044246A">
        <w:rPr>
          <w:rFonts w:hAnsi="標楷體" w:hint="eastAsia"/>
          <w:szCs w:val="32"/>
        </w:rPr>
        <w:t>調</w:t>
      </w:r>
      <w:r w:rsidR="00F870F1" w:rsidRPr="00286EED">
        <w:rPr>
          <w:rFonts w:hAnsi="標楷體" w:hint="eastAsia"/>
          <w:szCs w:val="32"/>
        </w:rPr>
        <w:t>查</w:t>
      </w:r>
      <w:r w:rsidR="00640D5A">
        <w:rPr>
          <w:rFonts w:hAnsi="標楷體" w:hint="eastAsia"/>
          <w:szCs w:val="32"/>
        </w:rPr>
        <w:t>資料</w:t>
      </w:r>
      <w:r w:rsidR="00640D5A">
        <w:rPr>
          <w:rStyle w:val="aff1"/>
          <w:rFonts w:hAnsi="標楷體"/>
          <w:szCs w:val="32"/>
        </w:rPr>
        <w:footnoteReference w:id="1"/>
      </w:r>
      <w:r w:rsidR="00F870F1" w:rsidRPr="00286EED">
        <w:rPr>
          <w:rFonts w:hAnsi="標楷體"/>
          <w:szCs w:val="32"/>
        </w:rPr>
        <w:t>，</w:t>
      </w:r>
      <w:r w:rsidR="00F870F1" w:rsidRPr="00286EED">
        <w:rPr>
          <w:rFonts w:hint="eastAsia"/>
          <w:szCs w:val="32"/>
        </w:rPr>
        <w:t>國立大專校院專任教師</w:t>
      </w:r>
      <w:r w:rsidR="0044246A" w:rsidRPr="00286EED">
        <w:rPr>
          <w:rFonts w:hint="eastAsia"/>
          <w:szCs w:val="32"/>
        </w:rPr>
        <w:t>現</w:t>
      </w:r>
      <w:r w:rsidR="00F870F1" w:rsidRPr="00286EED">
        <w:rPr>
          <w:rFonts w:hint="eastAsia"/>
          <w:szCs w:val="32"/>
        </w:rPr>
        <w:t>兼任獨立董事</w:t>
      </w:r>
      <w:r w:rsidR="00F870F1">
        <w:rPr>
          <w:rFonts w:hint="eastAsia"/>
          <w:szCs w:val="32"/>
        </w:rPr>
        <w:t>者，約</w:t>
      </w:r>
      <w:r w:rsidR="00F870F1" w:rsidRPr="00286EED">
        <w:rPr>
          <w:rFonts w:hAnsi="標楷體" w:hint="eastAsia"/>
          <w:b/>
          <w:szCs w:val="32"/>
          <w:u w:val="single"/>
        </w:rPr>
        <w:t>31.91%</w:t>
      </w:r>
      <w:r w:rsidR="00F870F1" w:rsidRPr="00286EED">
        <w:rPr>
          <w:rFonts w:hint="eastAsia"/>
          <w:szCs w:val="32"/>
        </w:rPr>
        <w:t>係於</w:t>
      </w:r>
      <w:r w:rsidR="00F870F1" w:rsidRPr="00286EED">
        <w:rPr>
          <w:rFonts w:hint="eastAsia"/>
          <w:b/>
          <w:szCs w:val="32"/>
          <w:u w:val="single"/>
        </w:rPr>
        <w:t>校內簽准後</w:t>
      </w:r>
      <w:r w:rsidR="00F870F1">
        <w:rPr>
          <w:rFonts w:hint="eastAsia"/>
          <w:szCs w:val="32"/>
        </w:rPr>
        <w:t>，教師始至</w:t>
      </w:r>
      <w:r w:rsidR="0044246A">
        <w:rPr>
          <w:rFonts w:hint="eastAsia"/>
          <w:szCs w:val="32"/>
        </w:rPr>
        <w:t>各</w:t>
      </w:r>
      <w:r w:rsidR="00F870F1">
        <w:rPr>
          <w:rFonts w:hint="eastAsia"/>
          <w:szCs w:val="32"/>
        </w:rPr>
        <w:t>該營利事業</w:t>
      </w:r>
      <w:r w:rsidR="00F870F1" w:rsidRPr="00286EED">
        <w:rPr>
          <w:rFonts w:hint="eastAsia"/>
          <w:szCs w:val="32"/>
        </w:rPr>
        <w:t>兼職</w:t>
      </w:r>
      <w:r w:rsidR="0044246A">
        <w:rPr>
          <w:rFonts w:hint="eastAsia"/>
          <w:szCs w:val="32"/>
        </w:rPr>
        <w:t>；</w:t>
      </w:r>
      <w:r w:rsidR="00F870F1">
        <w:rPr>
          <w:rFonts w:hint="eastAsia"/>
          <w:szCs w:val="32"/>
        </w:rPr>
        <w:t>臺大身為國內高等教育龍頭，竟僅18.46%符合規定，</w:t>
      </w:r>
      <w:r w:rsidR="00CA5A4A">
        <w:rPr>
          <w:rFonts w:hAnsi="標楷體" w:hint="eastAsia"/>
          <w:szCs w:val="32"/>
        </w:rPr>
        <w:t>違規情事</w:t>
      </w:r>
      <w:r w:rsidR="008445CC">
        <w:rPr>
          <w:rFonts w:hAnsi="標楷體" w:hint="eastAsia"/>
          <w:szCs w:val="32"/>
        </w:rPr>
        <w:t>遠</w:t>
      </w:r>
      <w:r w:rsidR="0044246A">
        <w:rPr>
          <w:rFonts w:hAnsi="標楷體" w:hint="eastAsia"/>
          <w:szCs w:val="32"/>
        </w:rPr>
        <w:t>較其</w:t>
      </w:r>
      <w:r w:rsidR="00EA4600">
        <w:rPr>
          <w:rFonts w:hAnsi="標楷體" w:hint="eastAsia"/>
          <w:szCs w:val="32"/>
        </w:rPr>
        <w:t>它</w:t>
      </w:r>
      <w:r w:rsidR="0044246A">
        <w:rPr>
          <w:rFonts w:hAnsi="標楷體" w:hint="eastAsia"/>
          <w:szCs w:val="32"/>
        </w:rPr>
        <w:t>國立</w:t>
      </w:r>
      <w:r w:rsidR="0044246A" w:rsidRPr="00286EED">
        <w:rPr>
          <w:rFonts w:hint="eastAsia"/>
          <w:szCs w:val="32"/>
        </w:rPr>
        <w:t>大專校院</w:t>
      </w:r>
      <w:r w:rsidR="00CA5A4A">
        <w:rPr>
          <w:rFonts w:hAnsi="標楷體" w:hint="eastAsia"/>
          <w:szCs w:val="32"/>
        </w:rPr>
        <w:t>更為嚴重，</w:t>
      </w:r>
      <w:r w:rsidR="00F870F1">
        <w:rPr>
          <w:rFonts w:hint="eastAsia"/>
          <w:szCs w:val="32"/>
        </w:rPr>
        <w:t>顯然</w:t>
      </w:r>
      <w:r w:rsidR="0044246A">
        <w:rPr>
          <w:rFonts w:hint="eastAsia"/>
          <w:szCs w:val="32"/>
        </w:rPr>
        <w:t>不足為各校表率，更且</w:t>
      </w:r>
      <w:r w:rsidR="00CA5A4A">
        <w:rPr>
          <w:rFonts w:hint="eastAsia"/>
          <w:szCs w:val="32"/>
        </w:rPr>
        <w:t>有負國人期待。</w:t>
      </w:r>
    </w:p>
    <w:p w:rsidR="00681B61" w:rsidRPr="00491868" w:rsidRDefault="005A3677" w:rsidP="00AD6F5F">
      <w:pPr>
        <w:pStyle w:val="3"/>
        <w:rPr>
          <w:szCs w:val="32"/>
        </w:rPr>
      </w:pPr>
      <w:r>
        <w:rPr>
          <w:rFonts w:hAnsi="標楷體" w:hint="eastAsia"/>
          <w:color w:val="000000"/>
          <w:szCs w:val="32"/>
        </w:rPr>
        <w:t>就</w:t>
      </w:r>
      <w:r w:rsidRPr="005E4A46">
        <w:rPr>
          <w:rFonts w:hAnsi="標楷體" w:hint="eastAsia"/>
          <w:color w:val="000000"/>
          <w:szCs w:val="32"/>
        </w:rPr>
        <w:t>此，臺大</w:t>
      </w:r>
      <w:r w:rsidR="00B26903" w:rsidRPr="005E4A46">
        <w:rPr>
          <w:rFonts w:hAnsi="標楷體" w:hint="eastAsia"/>
          <w:color w:val="000000"/>
          <w:szCs w:val="32"/>
        </w:rPr>
        <w:t>業管</w:t>
      </w:r>
      <w:r w:rsidR="00DA1D53" w:rsidRPr="005E4A46">
        <w:rPr>
          <w:rFonts w:hAnsi="標楷體" w:hint="eastAsia"/>
          <w:color w:val="000000"/>
          <w:szCs w:val="32"/>
        </w:rPr>
        <w:t>人員</w:t>
      </w:r>
      <w:r w:rsidR="00CA5A4A" w:rsidRPr="005E4A46">
        <w:rPr>
          <w:rFonts w:hAnsi="標楷體" w:hint="eastAsia"/>
          <w:color w:val="000000"/>
          <w:szCs w:val="32"/>
        </w:rPr>
        <w:t>辯稱</w:t>
      </w:r>
      <w:r w:rsidR="00335DA5" w:rsidRPr="005E4A46">
        <w:rPr>
          <w:rFonts w:hAnsi="標楷體" w:hint="eastAsia"/>
          <w:color w:val="000000"/>
          <w:szCs w:val="32"/>
        </w:rPr>
        <w:t>：</w:t>
      </w:r>
      <w:r w:rsidR="00B26903" w:rsidRPr="005E4A46">
        <w:rPr>
          <w:rFonts w:hint="eastAsia"/>
          <w:szCs w:val="32"/>
        </w:rPr>
        <w:t>「</w:t>
      </w:r>
      <w:r w:rsidR="00B129A7">
        <w:rPr>
          <w:rFonts w:hint="eastAsia"/>
          <w:szCs w:val="32"/>
        </w:rPr>
        <w:t>公立各級學校專任教師兼職處理原則</w:t>
      </w:r>
      <w:r w:rsidR="00B26903" w:rsidRPr="005E4A46">
        <w:rPr>
          <w:rFonts w:hint="eastAsia"/>
          <w:szCs w:val="32"/>
        </w:rPr>
        <w:t>」為行政規則，其</w:t>
      </w:r>
      <w:r w:rsidR="00B26903" w:rsidRPr="00547EFE">
        <w:rPr>
          <w:rFonts w:hint="eastAsia"/>
          <w:szCs w:val="32"/>
        </w:rPr>
        <w:t>第8點</w:t>
      </w:r>
      <w:r w:rsidR="00B26903" w:rsidRPr="005E4A46">
        <w:rPr>
          <w:rFonts w:hint="eastAsia"/>
          <w:szCs w:val="32"/>
        </w:rPr>
        <w:t>規定「教師兼職</w:t>
      </w:r>
      <w:r w:rsidR="00B26903" w:rsidRPr="00547EFE">
        <w:rPr>
          <w:rFonts w:hint="eastAsia"/>
          <w:szCs w:val="32"/>
        </w:rPr>
        <w:t>……</w:t>
      </w:r>
      <w:r w:rsidR="00B26903" w:rsidRPr="005E4A46">
        <w:rPr>
          <w:rFonts w:hint="eastAsia"/>
          <w:szCs w:val="32"/>
        </w:rPr>
        <w:t>事先以書面報經學校核准</w:t>
      </w:r>
      <w:r w:rsidR="00B26903" w:rsidRPr="00547EFE">
        <w:rPr>
          <w:rFonts w:hint="eastAsia"/>
          <w:szCs w:val="32"/>
        </w:rPr>
        <w:t>……</w:t>
      </w:r>
      <w:r w:rsidR="00B26903" w:rsidRPr="005E4A46">
        <w:rPr>
          <w:rFonts w:hint="eastAsia"/>
          <w:szCs w:val="32"/>
        </w:rPr>
        <w:t>」惟</w:t>
      </w:r>
      <w:r w:rsidR="00B26903" w:rsidRPr="00547EFE">
        <w:rPr>
          <w:rFonts w:hint="eastAsia"/>
          <w:b/>
          <w:szCs w:val="32"/>
          <w:u w:val="single"/>
        </w:rPr>
        <w:t>並未規範違反之法律效果</w:t>
      </w:r>
      <w:r w:rsidR="00B26903" w:rsidRPr="005E4A46">
        <w:rPr>
          <w:rFonts w:hint="eastAsia"/>
          <w:szCs w:val="32"/>
        </w:rPr>
        <w:t>，爰「</w:t>
      </w:r>
      <w:r w:rsidR="00B129A7">
        <w:rPr>
          <w:rFonts w:hint="eastAsia"/>
          <w:szCs w:val="32"/>
        </w:rPr>
        <w:t>公立各級學校專任教師兼職處理原則</w:t>
      </w:r>
      <w:r w:rsidR="00B26903" w:rsidRPr="005E4A46">
        <w:rPr>
          <w:rFonts w:hint="eastAsia"/>
          <w:szCs w:val="32"/>
        </w:rPr>
        <w:t>」第8點在性質上</w:t>
      </w:r>
      <w:r w:rsidR="00B26903" w:rsidRPr="005E4A46">
        <w:rPr>
          <w:rFonts w:hint="eastAsia"/>
          <w:b/>
          <w:szCs w:val="32"/>
          <w:u w:val="single"/>
        </w:rPr>
        <w:t>僅為訓示性質</w:t>
      </w:r>
      <w:r w:rsidR="00CA5A4A" w:rsidRPr="005E4A46">
        <w:rPr>
          <w:rFonts w:hint="eastAsia"/>
          <w:szCs w:val="32"/>
        </w:rPr>
        <w:t>云云</w:t>
      </w:r>
      <w:r w:rsidR="000628DD" w:rsidRPr="005E4A46">
        <w:rPr>
          <w:rFonts w:hint="eastAsia"/>
          <w:szCs w:val="32"/>
        </w:rPr>
        <w:t>。</w:t>
      </w:r>
      <w:r w:rsidR="00547EFE">
        <w:rPr>
          <w:rFonts w:hint="eastAsia"/>
          <w:szCs w:val="32"/>
        </w:rPr>
        <w:t>惟</w:t>
      </w:r>
      <w:r w:rsidR="000628DD" w:rsidRPr="005E4A46">
        <w:rPr>
          <w:rFonts w:hint="eastAsia"/>
          <w:szCs w:val="32"/>
        </w:rPr>
        <w:t>查，教</w:t>
      </w:r>
      <w:r w:rsidR="008814A2" w:rsidRPr="005E4A46">
        <w:rPr>
          <w:rFonts w:hint="eastAsia"/>
          <w:szCs w:val="32"/>
        </w:rPr>
        <w:t>育人員任用</w:t>
      </w:r>
      <w:r w:rsidR="008814A2" w:rsidRPr="005E4A46">
        <w:rPr>
          <w:rFonts w:hAnsi="標楷體"/>
          <w:szCs w:val="32"/>
        </w:rPr>
        <w:t>條例第</w:t>
      </w:r>
      <w:r w:rsidR="008814A2" w:rsidRPr="005E4A46">
        <w:rPr>
          <w:rFonts w:hAnsi="標楷體" w:hint="eastAsia"/>
          <w:szCs w:val="32"/>
        </w:rPr>
        <w:t>34</w:t>
      </w:r>
      <w:r w:rsidR="008814A2" w:rsidRPr="005E4A46">
        <w:rPr>
          <w:rFonts w:hAnsi="標楷體"/>
          <w:szCs w:val="32"/>
        </w:rPr>
        <w:t>條</w:t>
      </w:r>
      <w:r w:rsidR="00D023E5" w:rsidRPr="005E4A46">
        <w:rPr>
          <w:rFonts w:hAnsi="標楷體" w:hint="eastAsia"/>
          <w:szCs w:val="32"/>
        </w:rPr>
        <w:t>既</w:t>
      </w:r>
      <w:r w:rsidR="008814A2" w:rsidRPr="005E4A46">
        <w:rPr>
          <w:rFonts w:hAnsi="標楷體" w:hint="eastAsia"/>
          <w:szCs w:val="32"/>
        </w:rPr>
        <w:t>規定「專任教育人員</w:t>
      </w:r>
      <w:r w:rsidR="008814A2" w:rsidRPr="00547EFE">
        <w:rPr>
          <w:rFonts w:hint="eastAsia"/>
          <w:szCs w:val="32"/>
        </w:rPr>
        <w:t>，除法令另有規定外，不得在外兼課或兼職。」</w:t>
      </w:r>
      <w:r w:rsidR="00B26903" w:rsidRPr="005E4A46">
        <w:rPr>
          <w:rFonts w:hint="eastAsia"/>
          <w:szCs w:val="32"/>
        </w:rPr>
        <w:t>，</w:t>
      </w:r>
      <w:r w:rsidR="008814A2" w:rsidRPr="005E4A46">
        <w:rPr>
          <w:rFonts w:hint="eastAsia"/>
          <w:szCs w:val="32"/>
        </w:rPr>
        <w:t>教育部</w:t>
      </w:r>
      <w:r w:rsidR="005E4A46" w:rsidRPr="005E4A46">
        <w:rPr>
          <w:rFonts w:hint="eastAsia"/>
          <w:szCs w:val="32"/>
        </w:rPr>
        <w:t>嗣雖為</w:t>
      </w:r>
      <w:r w:rsidR="008814A2" w:rsidRPr="005E4A46">
        <w:rPr>
          <w:rFonts w:hint="eastAsia"/>
          <w:szCs w:val="32"/>
        </w:rPr>
        <w:t>配合</w:t>
      </w:r>
      <w:r w:rsidR="00D023E5" w:rsidRPr="005E4A46">
        <w:rPr>
          <w:rFonts w:hint="eastAsia"/>
          <w:szCs w:val="32"/>
        </w:rPr>
        <w:t>國家整體發展</w:t>
      </w:r>
      <w:r w:rsidR="00D023E5" w:rsidRPr="005E4A46">
        <w:rPr>
          <w:szCs w:val="32"/>
        </w:rPr>
        <w:t>政策</w:t>
      </w:r>
      <w:r w:rsidR="00D023E5" w:rsidRPr="005E4A46">
        <w:rPr>
          <w:rFonts w:hint="eastAsia"/>
          <w:szCs w:val="32"/>
        </w:rPr>
        <w:t>，</w:t>
      </w:r>
      <w:r w:rsidR="00547EFE">
        <w:rPr>
          <w:rFonts w:hint="eastAsia"/>
          <w:szCs w:val="32"/>
        </w:rPr>
        <w:t>另行</w:t>
      </w:r>
      <w:r w:rsidR="005E4A46" w:rsidRPr="005E4A46">
        <w:rPr>
          <w:rFonts w:hint="eastAsia"/>
          <w:szCs w:val="32"/>
        </w:rPr>
        <w:t>發布「</w:t>
      </w:r>
      <w:r w:rsidR="00B129A7">
        <w:rPr>
          <w:rFonts w:hint="eastAsia"/>
          <w:szCs w:val="32"/>
        </w:rPr>
        <w:t>公立各級學校專任教師兼職處理原則</w:t>
      </w:r>
      <w:r w:rsidR="005E4A46" w:rsidRPr="005E4A46">
        <w:rPr>
          <w:rFonts w:hint="eastAsia"/>
          <w:szCs w:val="32"/>
        </w:rPr>
        <w:t>」</w:t>
      </w:r>
      <w:r w:rsidR="00FE0376">
        <w:rPr>
          <w:rFonts w:hint="eastAsia"/>
          <w:szCs w:val="32"/>
        </w:rPr>
        <w:t>之例外規定</w:t>
      </w:r>
      <w:r w:rsidR="005E4A46">
        <w:rPr>
          <w:rFonts w:hint="eastAsia"/>
          <w:szCs w:val="32"/>
        </w:rPr>
        <w:t>，放寬公立學校專任教師</w:t>
      </w:r>
      <w:r w:rsidR="00EA4600">
        <w:rPr>
          <w:rFonts w:hint="eastAsia"/>
          <w:szCs w:val="32"/>
        </w:rPr>
        <w:t>得至校外</w:t>
      </w:r>
      <w:r w:rsidR="00FE0376">
        <w:rPr>
          <w:rFonts w:hint="eastAsia"/>
          <w:szCs w:val="32"/>
        </w:rPr>
        <w:t>機關(構)兼職，</w:t>
      </w:r>
      <w:r w:rsidR="00AD5A63">
        <w:rPr>
          <w:rFonts w:hint="eastAsia"/>
          <w:szCs w:val="32"/>
        </w:rPr>
        <w:t>然</w:t>
      </w:r>
      <w:r w:rsidR="00EA4600">
        <w:rPr>
          <w:rFonts w:hint="eastAsia"/>
          <w:szCs w:val="32"/>
        </w:rPr>
        <w:t>其</w:t>
      </w:r>
      <w:r w:rsidR="00FE0376">
        <w:rPr>
          <w:rFonts w:hint="eastAsia"/>
          <w:szCs w:val="32"/>
        </w:rPr>
        <w:t>前提自須</w:t>
      </w:r>
      <w:r w:rsidR="005E4A46" w:rsidRPr="00547EFE">
        <w:rPr>
          <w:rFonts w:hint="eastAsia"/>
          <w:szCs w:val="32"/>
        </w:rPr>
        <w:t>「</w:t>
      </w:r>
      <w:r w:rsidR="005E4A46">
        <w:rPr>
          <w:rFonts w:hint="eastAsia"/>
          <w:szCs w:val="32"/>
        </w:rPr>
        <w:t>符合</w:t>
      </w:r>
      <w:r w:rsidR="005E4A46" w:rsidRPr="00547EFE">
        <w:rPr>
          <w:rFonts w:hint="eastAsia"/>
          <w:szCs w:val="32"/>
        </w:rPr>
        <w:t>」</w:t>
      </w:r>
      <w:r w:rsidR="005E4A46">
        <w:rPr>
          <w:rFonts w:hint="eastAsia"/>
          <w:szCs w:val="32"/>
        </w:rPr>
        <w:t>該原則所定</w:t>
      </w:r>
      <w:r w:rsidR="00FE0376">
        <w:rPr>
          <w:rFonts w:hint="eastAsia"/>
          <w:szCs w:val="32"/>
        </w:rPr>
        <w:t>之相關要件</w:t>
      </w:r>
      <w:r w:rsidR="00E20759">
        <w:rPr>
          <w:rFonts w:hint="eastAsia"/>
          <w:szCs w:val="32"/>
        </w:rPr>
        <w:t>。</w:t>
      </w:r>
      <w:r w:rsidR="00AD5A63">
        <w:rPr>
          <w:rFonts w:hint="eastAsia"/>
          <w:szCs w:val="32"/>
        </w:rPr>
        <w:t>是該原則縱</w:t>
      </w:r>
      <w:r w:rsidR="00FE0376">
        <w:rPr>
          <w:rFonts w:hint="eastAsia"/>
          <w:szCs w:val="32"/>
        </w:rPr>
        <w:t>未明定</w:t>
      </w:r>
      <w:r w:rsidR="00FE0376" w:rsidRPr="00547EFE">
        <w:rPr>
          <w:rFonts w:hint="eastAsia"/>
          <w:szCs w:val="32"/>
        </w:rPr>
        <w:t>違反系爭程序之法律效果，惟依「</w:t>
      </w:r>
      <w:r w:rsidR="00FE0376" w:rsidRPr="00491868">
        <w:rPr>
          <w:rFonts w:hint="eastAsia"/>
          <w:b/>
          <w:szCs w:val="32"/>
          <w:u w:val="single"/>
        </w:rPr>
        <w:t>例外從嚴</w:t>
      </w:r>
      <w:r w:rsidR="00FE0376" w:rsidRPr="00547EFE">
        <w:rPr>
          <w:rFonts w:hint="eastAsia"/>
          <w:szCs w:val="32"/>
        </w:rPr>
        <w:t>」法理，斷無</w:t>
      </w:r>
      <w:r w:rsidR="00547EFE">
        <w:rPr>
          <w:rFonts w:hint="eastAsia"/>
          <w:szCs w:val="32"/>
        </w:rPr>
        <w:t>再</w:t>
      </w:r>
      <w:r w:rsidR="00FE0376" w:rsidRPr="00547EFE">
        <w:rPr>
          <w:rFonts w:hint="eastAsia"/>
          <w:szCs w:val="32"/>
        </w:rPr>
        <w:t>將</w:t>
      </w:r>
      <w:r w:rsidR="00FE0376" w:rsidRPr="005E4A46">
        <w:rPr>
          <w:rFonts w:hint="eastAsia"/>
          <w:szCs w:val="32"/>
        </w:rPr>
        <w:t>「</w:t>
      </w:r>
      <w:r w:rsidR="00B129A7">
        <w:rPr>
          <w:rFonts w:hint="eastAsia"/>
          <w:szCs w:val="32"/>
        </w:rPr>
        <w:t>公立各級</w:t>
      </w:r>
      <w:r w:rsidR="00B129A7">
        <w:rPr>
          <w:rFonts w:hint="eastAsia"/>
          <w:szCs w:val="32"/>
        </w:rPr>
        <w:lastRenderedPageBreak/>
        <w:t>學校專任教師兼職處理原則</w:t>
      </w:r>
      <w:r w:rsidR="00FE0376" w:rsidRPr="005E4A46">
        <w:rPr>
          <w:rFonts w:hint="eastAsia"/>
          <w:szCs w:val="32"/>
        </w:rPr>
        <w:t>」</w:t>
      </w:r>
      <w:r w:rsidR="00FE0376">
        <w:rPr>
          <w:rFonts w:hint="eastAsia"/>
          <w:szCs w:val="32"/>
        </w:rPr>
        <w:t>所定程序，任意解為訓示</w:t>
      </w:r>
      <w:r w:rsidR="00E20759">
        <w:rPr>
          <w:rFonts w:hint="eastAsia"/>
          <w:szCs w:val="32"/>
        </w:rPr>
        <w:t>性質；</w:t>
      </w:r>
      <w:r w:rsidR="00FE0376">
        <w:rPr>
          <w:rFonts w:hint="eastAsia"/>
          <w:szCs w:val="32"/>
        </w:rPr>
        <w:t>否則例外變原則，母法</w:t>
      </w:r>
      <w:r w:rsidR="00FE0376" w:rsidRPr="005E4A46">
        <w:rPr>
          <w:rFonts w:hint="eastAsia"/>
          <w:szCs w:val="32"/>
        </w:rPr>
        <w:t>教育人員任用</w:t>
      </w:r>
      <w:r w:rsidR="00FE0376" w:rsidRPr="00547EFE">
        <w:rPr>
          <w:szCs w:val="32"/>
        </w:rPr>
        <w:t>條</w:t>
      </w:r>
      <w:r w:rsidR="00FE0376" w:rsidRPr="005E4A46">
        <w:rPr>
          <w:rFonts w:hAnsi="標楷體"/>
          <w:szCs w:val="32"/>
        </w:rPr>
        <w:t>例第</w:t>
      </w:r>
      <w:r w:rsidR="00FE0376" w:rsidRPr="005E4A46">
        <w:rPr>
          <w:rFonts w:hAnsi="標楷體" w:hint="eastAsia"/>
          <w:szCs w:val="32"/>
        </w:rPr>
        <w:t>34</w:t>
      </w:r>
      <w:r w:rsidR="00FE0376" w:rsidRPr="005E4A46">
        <w:rPr>
          <w:rFonts w:hAnsi="標楷體"/>
          <w:szCs w:val="32"/>
        </w:rPr>
        <w:t>條</w:t>
      </w:r>
      <w:r w:rsidR="00FE0376">
        <w:rPr>
          <w:rFonts w:hAnsi="標楷體" w:hint="eastAsia"/>
          <w:szCs w:val="32"/>
        </w:rPr>
        <w:t>禁止教師在外兼職</w:t>
      </w:r>
      <w:r w:rsidR="00491868">
        <w:rPr>
          <w:rFonts w:hAnsi="標楷體" w:hint="eastAsia"/>
          <w:szCs w:val="32"/>
        </w:rPr>
        <w:t>規定</w:t>
      </w:r>
      <w:r w:rsidR="00E20759">
        <w:rPr>
          <w:rFonts w:hAnsi="標楷體" w:hint="eastAsia"/>
          <w:szCs w:val="32"/>
        </w:rPr>
        <w:t>將</w:t>
      </w:r>
      <w:r w:rsidR="00FE0376">
        <w:rPr>
          <w:rFonts w:hAnsi="標楷體" w:hint="eastAsia"/>
          <w:szCs w:val="32"/>
        </w:rPr>
        <w:t>形同具文</w:t>
      </w:r>
      <w:r w:rsidR="00547EFE">
        <w:rPr>
          <w:rFonts w:hAnsi="標楷體" w:hint="eastAsia"/>
          <w:szCs w:val="32"/>
        </w:rPr>
        <w:t>，</w:t>
      </w:r>
      <w:r w:rsidR="00E20759">
        <w:rPr>
          <w:rFonts w:hAnsi="標楷體" w:hint="eastAsia"/>
          <w:szCs w:val="32"/>
        </w:rPr>
        <w:t>而</w:t>
      </w:r>
      <w:r w:rsidR="0097722B">
        <w:rPr>
          <w:rFonts w:hAnsi="標楷體" w:hint="eastAsia"/>
          <w:szCs w:val="32"/>
        </w:rPr>
        <w:t>嚴重損害</w:t>
      </w:r>
      <w:r w:rsidR="00580D5A">
        <w:rPr>
          <w:rFonts w:hAnsi="標楷體" w:hint="eastAsia"/>
          <w:szCs w:val="32"/>
        </w:rPr>
        <w:t>學生受教權益</w:t>
      </w:r>
      <w:r w:rsidR="00FE0376">
        <w:rPr>
          <w:rFonts w:hAnsi="標楷體" w:hint="eastAsia"/>
          <w:szCs w:val="32"/>
        </w:rPr>
        <w:t>。臺大</w:t>
      </w:r>
      <w:r w:rsidR="00FE0376" w:rsidRPr="005E4A46">
        <w:rPr>
          <w:rFonts w:hAnsi="標楷體" w:hint="eastAsia"/>
          <w:color w:val="000000"/>
          <w:szCs w:val="32"/>
        </w:rPr>
        <w:t>業管人員</w:t>
      </w:r>
      <w:r w:rsidR="00FE0376">
        <w:rPr>
          <w:rFonts w:hAnsi="標楷體" w:hint="eastAsia"/>
          <w:color w:val="000000"/>
          <w:szCs w:val="32"/>
        </w:rPr>
        <w:t>上開說</w:t>
      </w:r>
      <w:r w:rsidR="00AE6BA6">
        <w:rPr>
          <w:rFonts w:hAnsi="標楷體" w:hint="eastAsia"/>
          <w:color w:val="000000"/>
          <w:szCs w:val="32"/>
        </w:rPr>
        <w:t>法</w:t>
      </w:r>
      <w:r w:rsidR="00FE0376">
        <w:rPr>
          <w:rFonts w:hAnsi="標楷體" w:hint="eastAsia"/>
          <w:color w:val="000000"/>
          <w:szCs w:val="32"/>
        </w:rPr>
        <w:t>，</w:t>
      </w:r>
      <w:r w:rsidR="00636E17">
        <w:rPr>
          <w:rFonts w:hAnsi="標楷體" w:hint="eastAsia"/>
          <w:color w:val="000000"/>
          <w:szCs w:val="32"/>
        </w:rPr>
        <w:t>顯</w:t>
      </w:r>
      <w:r w:rsidR="00477253">
        <w:rPr>
          <w:rFonts w:hAnsi="標楷體" w:hint="eastAsia"/>
          <w:color w:val="000000"/>
          <w:szCs w:val="32"/>
        </w:rPr>
        <w:t>有違一般法律</w:t>
      </w:r>
      <w:r w:rsidR="00E20759">
        <w:rPr>
          <w:rFonts w:hAnsi="標楷體" w:hint="eastAsia"/>
          <w:color w:val="000000"/>
          <w:szCs w:val="32"/>
        </w:rPr>
        <w:t>之</w:t>
      </w:r>
      <w:r w:rsidR="00477253">
        <w:rPr>
          <w:rFonts w:hAnsi="標楷體" w:hint="eastAsia"/>
          <w:color w:val="000000"/>
          <w:szCs w:val="32"/>
        </w:rPr>
        <w:t>適用與解釋原則，</w:t>
      </w:r>
      <w:r w:rsidR="00636E17">
        <w:rPr>
          <w:rFonts w:hAnsi="標楷體" w:hint="eastAsia"/>
          <w:color w:val="000000"/>
          <w:szCs w:val="32"/>
        </w:rPr>
        <w:t>殊</w:t>
      </w:r>
      <w:r w:rsidR="00477253">
        <w:rPr>
          <w:rFonts w:hAnsi="標楷體" w:hint="eastAsia"/>
          <w:color w:val="000000"/>
          <w:szCs w:val="32"/>
        </w:rPr>
        <w:t>不足採</w:t>
      </w:r>
      <w:r w:rsidR="00491868">
        <w:rPr>
          <w:rFonts w:hAnsi="標楷體" w:hint="eastAsia"/>
          <w:color w:val="000000"/>
          <w:szCs w:val="32"/>
        </w:rPr>
        <w:t>。</w:t>
      </w:r>
    </w:p>
    <w:p w:rsidR="00EE2187" w:rsidRDefault="00491868" w:rsidP="00AD6F5F">
      <w:pPr>
        <w:pStyle w:val="3"/>
      </w:pPr>
      <w:r w:rsidRPr="005E4A46">
        <w:rPr>
          <w:rFonts w:hAnsi="標楷體" w:hint="eastAsia"/>
          <w:color w:val="000000"/>
          <w:szCs w:val="32"/>
        </w:rPr>
        <w:t>臺大業管人員</w:t>
      </w:r>
      <w:r w:rsidR="00477253">
        <w:rPr>
          <w:rFonts w:hAnsi="標楷體" w:hint="eastAsia"/>
          <w:color w:val="000000"/>
          <w:szCs w:val="32"/>
        </w:rPr>
        <w:t>復辯</w:t>
      </w:r>
      <w:r>
        <w:rPr>
          <w:rFonts w:hAnsi="標楷體" w:hint="eastAsia"/>
          <w:color w:val="000000"/>
          <w:szCs w:val="32"/>
        </w:rPr>
        <w:t>稱：</w:t>
      </w:r>
      <w:r w:rsidRPr="005A3677">
        <w:rPr>
          <w:rFonts w:hint="eastAsia"/>
        </w:rPr>
        <w:t>該校專任教師擔任上市（櫃）公司獨立董事候選人時（列入獨立董事候選人名單中），因為</w:t>
      </w:r>
      <w:r w:rsidRPr="005A3677">
        <w:rPr>
          <w:rFonts w:hint="eastAsia"/>
          <w:b/>
          <w:u w:val="single"/>
        </w:rPr>
        <w:t>僅是「候選」，尚未「當選」，尚無「兼職」情事</w:t>
      </w:r>
      <w:r w:rsidRPr="005A3677">
        <w:rPr>
          <w:rFonts w:hint="eastAsia"/>
        </w:rPr>
        <w:t>，故無須事先報請</w:t>
      </w:r>
      <w:r>
        <w:rPr>
          <w:rFonts w:hint="eastAsia"/>
        </w:rPr>
        <w:t>學</w:t>
      </w:r>
      <w:r w:rsidRPr="005A3677">
        <w:rPr>
          <w:rFonts w:hint="eastAsia"/>
        </w:rPr>
        <w:t>校核准。</w:t>
      </w:r>
      <w:r w:rsidRPr="00AE6BA6">
        <w:rPr>
          <w:rFonts w:hint="eastAsia"/>
        </w:rPr>
        <w:t>其情形就如</w:t>
      </w:r>
      <w:r w:rsidRPr="005A3677">
        <w:rPr>
          <w:rFonts w:hint="eastAsia"/>
        </w:rPr>
        <w:t>該</w:t>
      </w:r>
      <w:r>
        <w:rPr>
          <w:rFonts w:hint="eastAsia"/>
        </w:rPr>
        <w:t>學</w:t>
      </w:r>
      <w:r w:rsidRPr="005A3677">
        <w:rPr>
          <w:rFonts w:hint="eastAsia"/>
        </w:rPr>
        <w:t>校專任教師表</w:t>
      </w:r>
      <w:r w:rsidRPr="00AE6BA6">
        <w:rPr>
          <w:rFonts w:hint="eastAsia"/>
        </w:rPr>
        <w:t>明參選</w:t>
      </w:r>
      <w:r w:rsidR="009217C9">
        <w:rPr>
          <w:rFonts w:hint="eastAsia"/>
        </w:rPr>
        <w:t>臺北市</w:t>
      </w:r>
      <w:r w:rsidRPr="00AE6BA6">
        <w:rPr>
          <w:rFonts w:hint="eastAsia"/>
        </w:rPr>
        <w:t>長而成為「</w:t>
      </w:r>
      <w:r w:rsidR="009217C9">
        <w:rPr>
          <w:rFonts w:hint="eastAsia"/>
        </w:rPr>
        <w:t>臺</w:t>
      </w:r>
      <w:r w:rsidRPr="00AE6BA6">
        <w:rPr>
          <w:rFonts w:hint="eastAsia"/>
        </w:rPr>
        <w:t>北市長候選人」，或被提名為大法官或監察委員候選人時，亦無須在候選人階段即報請學校核准，而</w:t>
      </w:r>
      <w:r w:rsidRPr="005A3677">
        <w:rPr>
          <w:rFonts w:hint="eastAsia"/>
        </w:rPr>
        <w:t>必須於「當選」後始須辦理後續「兼職」、「辭職」或「借調」程序，亦即</w:t>
      </w:r>
      <w:r w:rsidRPr="005A3677">
        <w:rPr>
          <w:rFonts w:hint="eastAsia"/>
          <w:b/>
          <w:u w:val="single"/>
        </w:rPr>
        <w:t>「當選後」始需報請學校核准</w:t>
      </w:r>
      <w:r w:rsidR="00E4597C">
        <w:rPr>
          <w:rFonts w:hint="eastAsia"/>
        </w:rPr>
        <w:t>云云</w:t>
      </w:r>
      <w:r w:rsidRPr="005A3677">
        <w:rPr>
          <w:rFonts w:hint="eastAsia"/>
        </w:rPr>
        <w:t>。</w:t>
      </w:r>
      <w:r w:rsidR="00477253">
        <w:rPr>
          <w:rFonts w:hint="eastAsia"/>
        </w:rPr>
        <w:t>惟</w:t>
      </w:r>
      <w:r w:rsidR="00AE6BA6">
        <w:rPr>
          <w:rFonts w:hint="eastAsia"/>
        </w:rPr>
        <w:t>查，</w:t>
      </w:r>
      <w:r w:rsidR="00D34D1B">
        <w:rPr>
          <w:rFonts w:hint="eastAsia"/>
        </w:rPr>
        <w:t>臺大函復之說明</w:t>
      </w:r>
      <w:r w:rsidR="00E4597C">
        <w:rPr>
          <w:rFonts w:hint="eastAsia"/>
        </w:rPr>
        <w:t>亦坦承：</w:t>
      </w:r>
      <w:r w:rsidR="001544CA" w:rsidRPr="00EE2187">
        <w:rPr>
          <w:rFonts w:hint="eastAsia"/>
        </w:rPr>
        <w:t>教師或營利事業</w:t>
      </w:r>
      <w:r w:rsidR="001544CA" w:rsidRPr="00AF7526">
        <w:rPr>
          <w:rFonts w:hint="eastAsia"/>
          <w:b/>
          <w:u w:val="single"/>
        </w:rPr>
        <w:t>仍得</w:t>
      </w:r>
      <w:r w:rsidR="001544CA" w:rsidRPr="00EE2187">
        <w:rPr>
          <w:rFonts w:hint="eastAsia"/>
        </w:rPr>
        <w:t>於列入獨立董事候選人前或列入獨立董事候選人時，先行取得</w:t>
      </w:r>
      <w:r w:rsidR="00AE6BA6" w:rsidRPr="00EE2187">
        <w:rPr>
          <w:rFonts w:hint="eastAsia"/>
        </w:rPr>
        <w:t>「</w:t>
      </w:r>
      <w:r w:rsidR="001544CA" w:rsidRPr="00EE2187">
        <w:rPr>
          <w:rFonts w:hint="eastAsia"/>
        </w:rPr>
        <w:t>附條件之同意</w:t>
      </w:r>
      <w:r w:rsidR="00AE6BA6" w:rsidRPr="00EE2187">
        <w:rPr>
          <w:rFonts w:hint="eastAsia"/>
        </w:rPr>
        <w:t>」</w:t>
      </w:r>
      <w:r w:rsidR="001544CA" w:rsidRPr="00EE2187">
        <w:rPr>
          <w:rFonts w:hint="eastAsia"/>
        </w:rPr>
        <w:t>，倘後續未獲選為獨立</w:t>
      </w:r>
      <w:r w:rsidR="00AE6BA6" w:rsidRPr="00EE2187">
        <w:rPr>
          <w:rFonts w:hint="eastAsia"/>
        </w:rPr>
        <w:t>董事，則產學合作契約及學術回饋金契約並未生效，此同意亦視同無效</w:t>
      </w:r>
      <w:r w:rsidR="00E4597C" w:rsidRPr="00477253">
        <w:rPr>
          <w:rFonts w:hint="eastAsia"/>
        </w:rPr>
        <w:t>等語</w:t>
      </w:r>
      <w:r w:rsidR="00E4597C">
        <w:rPr>
          <w:rFonts w:hint="eastAsia"/>
        </w:rPr>
        <w:t>，另實務上，依前揭統計資料，國立</w:t>
      </w:r>
      <w:r w:rsidR="00E4597C" w:rsidRPr="00EE2187">
        <w:rPr>
          <w:rFonts w:hint="eastAsia"/>
        </w:rPr>
        <w:t>大專校院及臺</w:t>
      </w:r>
      <w:r w:rsidR="00E4597C">
        <w:rPr>
          <w:rFonts w:hint="eastAsia"/>
          <w:szCs w:val="32"/>
        </w:rPr>
        <w:t>大</w:t>
      </w:r>
      <w:r w:rsidR="00E4597C" w:rsidRPr="00AF7526">
        <w:rPr>
          <w:rFonts w:hint="eastAsia"/>
          <w:b/>
          <w:szCs w:val="32"/>
          <w:u w:val="single"/>
        </w:rPr>
        <w:t>仍分別有</w:t>
      </w:r>
      <w:r w:rsidR="00E4597C" w:rsidRPr="00AF7526">
        <w:rPr>
          <w:rFonts w:hint="eastAsia"/>
          <w:b/>
          <w:u w:val="single"/>
        </w:rPr>
        <w:t>31.91%及18.46%</w:t>
      </w:r>
      <w:r w:rsidR="002F4138" w:rsidRPr="00AF7526">
        <w:rPr>
          <w:rFonts w:hint="eastAsia"/>
          <w:b/>
          <w:u w:val="single"/>
        </w:rPr>
        <w:t>的專任教師係確實遵守</w:t>
      </w:r>
      <w:r w:rsidR="00E4597C" w:rsidRPr="002F4138">
        <w:rPr>
          <w:rFonts w:hint="eastAsia"/>
        </w:rPr>
        <w:t>「事前奉准」</w:t>
      </w:r>
      <w:r w:rsidR="002F4138" w:rsidRPr="002F4138">
        <w:rPr>
          <w:rFonts w:hint="eastAsia"/>
        </w:rPr>
        <w:t>之</w:t>
      </w:r>
      <w:r w:rsidR="00E4597C" w:rsidRPr="002F4138">
        <w:rPr>
          <w:rFonts w:hint="eastAsia"/>
        </w:rPr>
        <w:t>兼職</w:t>
      </w:r>
      <w:r w:rsidR="002F4138" w:rsidRPr="002F4138">
        <w:rPr>
          <w:rFonts w:hint="eastAsia"/>
        </w:rPr>
        <w:t>程序</w:t>
      </w:r>
      <w:r w:rsidR="002F4138">
        <w:rPr>
          <w:rFonts w:hint="eastAsia"/>
        </w:rPr>
        <w:t>，顯見上開程序在執行層面上</w:t>
      </w:r>
      <w:r w:rsidR="00AE6BA6">
        <w:rPr>
          <w:rFonts w:hint="eastAsia"/>
        </w:rPr>
        <w:t>尚</w:t>
      </w:r>
      <w:r w:rsidR="002F4138">
        <w:rPr>
          <w:rFonts w:hint="eastAsia"/>
        </w:rPr>
        <w:t>無甚窒</w:t>
      </w:r>
      <w:r w:rsidR="0091631C">
        <w:rPr>
          <w:rFonts w:hint="eastAsia"/>
        </w:rPr>
        <w:t>礙之處而可落實推行。</w:t>
      </w:r>
      <w:r w:rsidR="009217C9">
        <w:rPr>
          <w:rFonts w:hint="eastAsia"/>
        </w:rPr>
        <w:t>至於所舉參選</w:t>
      </w:r>
      <w:r w:rsidR="009217C9" w:rsidRPr="00AE6BA6">
        <w:rPr>
          <w:rFonts w:hint="eastAsia"/>
        </w:rPr>
        <w:t>成為「</w:t>
      </w:r>
      <w:r w:rsidR="009217C9">
        <w:rPr>
          <w:rFonts w:hint="eastAsia"/>
        </w:rPr>
        <w:t>臺北市</w:t>
      </w:r>
      <w:r w:rsidR="009217C9" w:rsidRPr="00AE6BA6">
        <w:rPr>
          <w:rFonts w:hint="eastAsia"/>
        </w:rPr>
        <w:t>長候選人」</w:t>
      </w:r>
      <w:r w:rsidR="009217C9">
        <w:rPr>
          <w:rFonts w:hint="eastAsia"/>
        </w:rPr>
        <w:t>或</w:t>
      </w:r>
      <w:r w:rsidR="009217C9" w:rsidRPr="00AE6BA6">
        <w:rPr>
          <w:rFonts w:hint="eastAsia"/>
        </w:rPr>
        <w:t>被提名為大法官或監察委員候選人</w:t>
      </w:r>
      <w:r w:rsidR="009217C9">
        <w:rPr>
          <w:rFonts w:hint="eastAsia"/>
        </w:rPr>
        <w:t>之例，</w:t>
      </w:r>
      <w:r w:rsidR="00EE2187">
        <w:rPr>
          <w:rFonts w:hint="eastAsia"/>
        </w:rPr>
        <w:t>實則更</w:t>
      </w:r>
      <w:r w:rsidR="00CE1825">
        <w:rPr>
          <w:rFonts w:hint="eastAsia"/>
        </w:rPr>
        <w:t>凸顯</w:t>
      </w:r>
      <w:r w:rsidR="0091631C">
        <w:rPr>
          <w:rFonts w:hint="eastAsia"/>
        </w:rPr>
        <w:t>臺大</w:t>
      </w:r>
      <w:r w:rsidR="00EE2187">
        <w:rPr>
          <w:rFonts w:hint="eastAsia"/>
        </w:rPr>
        <w:t>長期以來未依法行政，以致積非成是</w:t>
      </w:r>
      <w:r w:rsidR="00AF7526">
        <w:rPr>
          <w:rFonts w:hint="eastAsia"/>
        </w:rPr>
        <w:t>作法</w:t>
      </w:r>
      <w:r w:rsidR="00EE2187">
        <w:rPr>
          <w:rFonts w:hint="eastAsia"/>
        </w:rPr>
        <w:t>之不當，允應併為檢討改善。</w:t>
      </w:r>
    </w:p>
    <w:p w:rsidR="003C7CE1" w:rsidRPr="003568B3" w:rsidRDefault="003C7CE1" w:rsidP="00AD6F5F">
      <w:pPr>
        <w:pStyle w:val="3"/>
      </w:pPr>
      <w:r>
        <w:rPr>
          <w:rFonts w:hAnsi="標楷體" w:hint="eastAsia"/>
          <w:color w:val="000000"/>
          <w:szCs w:val="32"/>
        </w:rPr>
        <w:t>綜</w:t>
      </w:r>
      <w:r w:rsidRPr="007353E3">
        <w:rPr>
          <w:rFonts w:hAnsi="標楷體" w:hint="eastAsia"/>
          <w:szCs w:val="32"/>
        </w:rPr>
        <w:t>上，臺大</w:t>
      </w:r>
      <w:r w:rsidRPr="00124AAC">
        <w:rPr>
          <w:rFonts w:hAnsi="標楷體" w:hint="eastAsia"/>
          <w:szCs w:val="32"/>
        </w:rPr>
        <w:t>身為</w:t>
      </w:r>
      <w:r w:rsidRPr="00C32F93">
        <w:rPr>
          <w:rFonts w:hAnsi="標楷體" w:hint="eastAsia"/>
          <w:szCs w:val="32"/>
        </w:rPr>
        <w:t>國內高等教育龍頭，卻</w:t>
      </w:r>
      <w:r w:rsidRPr="00124AAC">
        <w:rPr>
          <w:rFonts w:hAnsi="標楷體" w:hint="eastAsia"/>
          <w:szCs w:val="32"/>
        </w:rPr>
        <w:t>長期不依法行政，僅18.46%</w:t>
      </w:r>
      <w:r w:rsidRPr="00C32F93">
        <w:rPr>
          <w:rFonts w:hAnsi="標楷體" w:hint="eastAsia"/>
          <w:szCs w:val="32"/>
        </w:rPr>
        <w:t>之專任教師</w:t>
      </w:r>
      <w:r>
        <w:rPr>
          <w:rFonts w:hAnsi="標楷體" w:hint="eastAsia"/>
          <w:szCs w:val="32"/>
        </w:rPr>
        <w:t>依</w:t>
      </w:r>
      <w:r w:rsidRPr="00C32F93">
        <w:rPr>
          <w:rFonts w:hAnsi="標楷體" w:hint="eastAsia"/>
          <w:szCs w:val="32"/>
        </w:rPr>
        <w:t>規定於學校核准後，</w:t>
      </w:r>
      <w:r>
        <w:rPr>
          <w:rFonts w:hAnsi="標楷體" w:hint="eastAsia"/>
          <w:szCs w:val="32"/>
        </w:rPr>
        <w:t>始就任</w:t>
      </w:r>
      <w:r w:rsidRPr="00D6756C">
        <w:rPr>
          <w:rFonts w:hAnsi="標楷體" w:hint="eastAsia"/>
          <w:szCs w:val="32"/>
        </w:rPr>
        <w:t>兼職職務</w:t>
      </w:r>
      <w:r>
        <w:rPr>
          <w:rFonts w:hAnsi="標楷體" w:hint="eastAsia"/>
          <w:szCs w:val="32"/>
        </w:rPr>
        <w:t>，</w:t>
      </w:r>
      <w:r w:rsidRPr="00C32F93">
        <w:rPr>
          <w:rFonts w:hAnsi="標楷體" w:hint="eastAsia"/>
          <w:szCs w:val="32"/>
        </w:rPr>
        <w:t>相較於國立大專校院專任教師</w:t>
      </w:r>
      <w:r>
        <w:rPr>
          <w:rFonts w:hAnsi="標楷體" w:hint="eastAsia"/>
          <w:szCs w:val="32"/>
        </w:rPr>
        <w:t>兼職者</w:t>
      </w:r>
      <w:r w:rsidRPr="00C32F93">
        <w:rPr>
          <w:rFonts w:hAnsi="標楷體" w:hint="eastAsia"/>
          <w:szCs w:val="32"/>
        </w:rPr>
        <w:t>約</w:t>
      </w:r>
      <w:r>
        <w:rPr>
          <w:rFonts w:hAnsi="標楷體" w:hint="eastAsia"/>
          <w:szCs w:val="32"/>
        </w:rPr>
        <w:t>有</w:t>
      </w:r>
      <w:r w:rsidRPr="00124AAC">
        <w:rPr>
          <w:rFonts w:hAnsi="標楷體" w:hint="eastAsia"/>
          <w:szCs w:val="32"/>
        </w:rPr>
        <w:t>31.91%</w:t>
      </w:r>
      <w:r w:rsidRPr="00C32F93">
        <w:rPr>
          <w:rFonts w:hAnsi="標楷體" w:hint="eastAsia"/>
          <w:szCs w:val="32"/>
        </w:rPr>
        <w:t>符合規定之平均數據，顯然</w:t>
      </w:r>
      <w:r>
        <w:rPr>
          <w:rFonts w:hAnsi="標楷體" w:hint="eastAsia"/>
          <w:szCs w:val="32"/>
        </w:rPr>
        <w:t>不足為</w:t>
      </w:r>
      <w:r>
        <w:rPr>
          <w:rFonts w:hAnsi="標楷體" w:hint="eastAsia"/>
          <w:szCs w:val="32"/>
        </w:rPr>
        <w:lastRenderedPageBreak/>
        <w:t>各校表率，核有違失。</w:t>
      </w:r>
    </w:p>
    <w:p w:rsidR="003568B3" w:rsidRDefault="003568B3" w:rsidP="003568B3">
      <w:pPr>
        <w:pStyle w:val="3"/>
        <w:numPr>
          <w:ilvl w:val="0"/>
          <w:numId w:val="0"/>
        </w:numPr>
        <w:ind w:left="1361"/>
      </w:pPr>
    </w:p>
    <w:p w:rsidR="003C7CE1" w:rsidRPr="003C7CE1" w:rsidRDefault="003C7CE1" w:rsidP="003C7CE1">
      <w:pPr>
        <w:pStyle w:val="2"/>
      </w:pPr>
      <w:r>
        <w:rPr>
          <w:rFonts w:hAnsi="標楷體" w:hint="eastAsia"/>
          <w:b/>
          <w:szCs w:val="32"/>
        </w:rPr>
        <w:t>臺大</w:t>
      </w:r>
      <w:r w:rsidRPr="00215D98">
        <w:rPr>
          <w:rFonts w:hAnsi="標楷體" w:hint="eastAsia"/>
          <w:b/>
          <w:szCs w:val="32"/>
        </w:rPr>
        <w:t>未落實「軍公教人員兼職費支給要點」第5點第1項「由學校轉發兼職費</w:t>
      </w:r>
      <w:r>
        <w:rPr>
          <w:rFonts w:hAnsi="標楷體" w:hint="eastAsia"/>
          <w:b/>
          <w:szCs w:val="32"/>
        </w:rPr>
        <w:t>」</w:t>
      </w:r>
      <w:r w:rsidRPr="00215D98">
        <w:rPr>
          <w:rFonts w:hAnsi="標楷體" w:hint="eastAsia"/>
          <w:b/>
          <w:szCs w:val="32"/>
        </w:rPr>
        <w:t>之規定；</w:t>
      </w:r>
      <w:r>
        <w:rPr>
          <w:rFonts w:hAnsi="標楷體" w:hint="eastAsia"/>
          <w:b/>
          <w:szCs w:val="32"/>
        </w:rPr>
        <w:t>且與營利事業</w:t>
      </w:r>
      <w:r w:rsidRPr="00215D98">
        <w:rPr>
          <w:rFonts w:hAnsi="標楷體" w:hint="eastAsia"/>
          <w:b/>
          <w:szCs w:val="32"/>
        </w:rPr>
        <w:t>議定學術回饋金時怠為裁量，率以「最低標準</w:t>
      </w:r>
      <w:r>
        <w:rPr>
          <w:rFonts w:hAnsi="標楷體" w:hint="eastAsia"/>
          <w:b/>
          <w:szCs w:val="32"/>
        </w:rPr>
        <w:t>」</w:t>
      </w:r>
      <w:r w:rsidRPr="00215D98">
        <w:rPr>
          <w:rFonts w:hAnsi="標楷體" w:hint="eastAsia"/>
          <w:b/>
          <w:szCs w:val="32"/>
        </w:rPr>
        <w:t>為準據；另並欠缺與兼職教師「可領取之兼職報酬</w:t>
      </w:r>
      <w:r>
        <w:rPr>
          <w:rFonts w:hAnsi="標楷體" w:hint="eastAsia"/>
          <w:b/>
          <w:szCs w:val="32"/>
        </w:rPr>
        <w:t>」</w:t>
      </w:r>
      <w:r w:rsidRPr="00215D98">
        <w:rPr>
          <w:rFonts w:hAnsi="標楷體" w:hint="eastAsia"/>
          <w:b/>
          <w:szCs w:val="32"/>
        </w:rPr>
        <w:t>連動之計算機制，致本案發生兼職教師</w:t>
      </w:r>
      <w:r>
        <w:rPr>
          <w:rFonts w:hAnsi="標楷體" w:hint="eastAsia"/>
          <w:b/>
          <w:szCs w:val="32"/>
        </w:rPr>
        <w:t>每年</w:t>
      </w:r>
      <w:r w:rsidRPr="00215D98">
        <w:rPr>
          <w:rFonts w:hAnsi="標楷體" w:hint="eastAsia"/>
          <w:b/>
          <w:szCs w:val="32"/>
        </w:rPr>
        <w:t>可領取高達</w:t>
      </w:r>
      <w:r w:rsidRPr="00E8109C">
        <w:rPr>
          <w:rFonts w:hAnsi="標楷體" w:hint="eastAsia"/>
          <w:b/>
          <w:szCs w:val="32"/>
        </w:rPr>
        <w:t>500萬~1,000萬元區間</w:t>
      </w:r>
      <w:r w:rsidRPr="00215D98">
        <w:rPr>
          <w:rFonts w:hAnsi="標楷體" w:hint="eastAsia"/>
          <w:b/>
          <w:szCs w:val="32"/>
        </w:rPr>
        <w:t>之兼職報酬，學校卻</w:t>
      </w:r>
      <w:r>
        <w:rPr>
          <w:rFonts w:hAnsi="標楷體" w:hint="eastAsia"/>
          <w:b/>
          <w:szCs w:val="32"/>
        </w:rPr>
        <w:t>每年</w:t>
      </w:r>
      <w:r w:rsidRPr="00215D98">
        <w:rPr>
          <w:rFonts w:hAnsi="標楷體" w:hint="eastAsia"/>
          <w:b/>
          <w:szCs w:val="32"/>
        </w:rPr>
        <w:t>僅收取50</w:t>
      </w:r>
      <w:r>
        <w:rPr>
          <w:rFonts w:hAnsi="標楷體" w:hint="eastAsia"/>
          <w:b/>
          <w:szCs w:val="32"/>
        </w:rPr>
        <w:t>萬元學術回饋金之極不合理現象</w:t>
      </w:r>
      <w:r w:rsidRPr="005657EA">
        <w:rPr>
          <w:rFonts w:hAnsi="標楷體" w:hint="eastAsia"/>
          <w:b/>
          <w:szCs w:val="32"/>
        </w:rPr>
        <w:t>，違失情節</w:t>
      </w:r>
      <w:r>
        <w:rPr>
          <w:rFonts w:hAnsi="標楷體" w:hint="eastAsia"/>
          <w:b/>
          <w:szCs w:val="32"/>
        </w:rPr>
        <w:t>明確：</w:t>
      </w:r>
    </w:p>
    <w:p w:rsidR="003C7CE1" w:rsidRDefault="003C7CE1" w:rsidP="00AD6F5F">
      <w:pPr>
        <w:pStyle w:val="3"/>
        <w:rPr>
          <w:rFonts w:hAnsi="標楷體"/>
          <w:szCs w:val="32"/>
        </w:rPr>
      </w:pPr>
      <w:r>
        <w:rPr>
          <w:rFonts w:hint="eastAsia"/>
          <w:szCs w:val="32"/>
        </w:rPr>
        <w:t>按</w:t>
      </w:r>
      <w:r w:rsidR="007E29FF" w:rsidRPr="0081472B">
        <w:rPr>
          <w:rFonts w:hAnsi="標楷體" w:hint="eastAsia"/>
          <w:szCs w:val="32"/>
        </w:rPr>
        <w:t>「</w:t>
      </w:r>
      <w:r w:rsidR="007E29FF" w:rsidRPr="00FE423B">
        <w:rPr>
          <w:rFonts w:hAnsi="標楷體" w:hint="eastAsia"/>
          <w:b/>
          <w:szCs w:val="32"/>
          <w:u w:val="single"/>
        </w:rPr>
        <w:t>軍公教人員兼職費支給要點」第5點</w:t>
      </w:r>
      <w:r w:rsidR="00E85D79" w:rsidRPr="00FE423B">
        <w:rPr>
          <w:rFonts w:hAnsi="標楷體" w:hint="eastAsia"/>
          <w:b/>
          <w:szCs w:val="32"/>
          <w:u w:val="single"/>
        </w:rPr>
        <w:t>第1項</w:t>
      </w:r>
      <w:r w:rsidR="00E85D79" w:rsidRPr="0081472B">
        <w:rPr>
          <w:rFonts w:hAnsi="標楷體" w:hint="eastAsia"/>
          <w:szCs w:val="32"/>
        </w:rPr>
        <w:t>規定：「</w:t>
      </w:r>
      <w:r w:rsidR="007E29FF" w:rsidRPr="0081472B">
        <w:rPr>
          <w:rFonts w:hAnsi="標楷體" w:hint="eastAsia"/>
          <w:szCs w:val="32"/>
        </w:rPr>
        <w:t>兼職費</w:t>
      </w:r>
      <w:r w:rsidR="007E29FF" w:rsidRPr="0081472B">
        <w:rPr>
          <w:rFonts w:hAnsi="標楷體" w:hint="eastAsia"/>
          <w:b/>
          <w:szCs w:val="32"/>
          <w:u w:val="single"/>
        </w:rPr>
        <w:t>一律由本職機關</w:t>
      </w:r>
      <w:r w:rsidR="00BC54D7" w:rsidRPr="00BC54D7">
        <w:rPr>
          <w:rFonts w:hAnsi="標楷體" w:hint="eastAsia"/>
          <w:b/>
          <w:szCs w:val="32"/>
          <w:u w:val="single"/>
        </w:rPr>
        <w:t>(構)</w:t>
      </w:r>
      <w:r w:rsidR="007E29FF" w:rsidRPr="0081472B">
        <w:rPr>
          <w:rFonts w:hAnsi="標楷體" w:hint="eastAsia"/>
          <w:b/>
          <w:szCs w:val="32"/>
          <w:u w:val="single"/>
        </w:rPr>
        <w:t>學校轉發</w:t>
      </w:r>
      <w:r w:rsidR="007E29FF" w:rsidRPr="0081472B">
        <w:rPr>
          <w:rFonts w:hAnsi="標楷體" w:hint="eastAsia"/>
          <w:szCs w:val="32"/>
        </w:rPr>
        <w:t>，不得由被兼任職務之機關（構）學校直接支給。</w:t>
      </w:r>
      <w:r w:rsidR="007E29FF" w:rsidRPr="00831A89">
        <w:rPr>
          <w:rFonts w:hAnsi="標楷體" w:hint="eastAsia"/>
          <w:szCs w:val="32"/>
        </w:rPr>
        <w:t>但採電連存帳方式支付</w:t>
      </w:r>
      <w:r w:rsidR="007E29FF" w:rsidRPr="0081472B">
        <w:rPr>
          <w:rFonts w:hAnsi="標楷體" w:hint="eastAsia"/>
          <w:szCs w:val="32"/>
        </w:rPr>
        <w:t>兼職費，</w:t>
      </w:r>
      <w:r w:rsidR="007E29FF" w:rsidRPr="00831A89">
        <w:rPr>
          <w:rFonts w:hAnsi="標楷體" w:hint="eastAsia"/>
          <w:szCs w:val="32"/>
        </w:rPr>
        <w:t>並經兼職機關於支付後函知</w:t>
      </w:r>
      <w:r w:rsidR="007E29FF" w:rsidRPr="0081472B">
        <w:rPr>
          <w:rFonts w:hAnsi="標楷體" w:hint="eastAsia"/>
          <w:szCs w:val="32"/>
        </w:rPr>
        <w:t>兼職人員本職機關</w:t>
      </w:r>
      <w:r w:rsidR="00BC54D7">
        <w:rPr>
          <w:rFonts w:hAnsi="標楷體" w:hint="eastAsia"/>
          <w:szCs w:val="32"/>
        </w:rPr>
        <w:t>(構)</w:t>
      </w:r>
      <w:r w:rsidR="007E29FF" w:rsidRPr="0081472B">
        <w:rPr>
          <w:rFonts w:hAnsi="標楷體" w:hint="eastAsia"/>
          <w:szCs w:val="32"/>
        </w:rPr>
        <w:t>學校者，不在此限</w:t>
      </w:r>
      <w:r w:rsidR="00E85D79" w:rsidRPr="0081472B">
        <w:rPr>
          <w:rFonts w:hAnsi="標楷體"/>
          <w:szCs w:val="32"/>
        </w:rPr>
        <w:t>……</w:t>
      </w:r>
      <w:r w:rsidR="00E85D79" w:rsidRPr="0081472B">
        <w:rPr>
          <w:rFonts w:hAnsi="標楷體" w:hint="eastAsia"/>
          <w:szCs w:val="32"/>
        </w:rPr>
        <w:t>」</w:t>
      </w:r>
      <w:r w:rsidR="008445CC">
        <w:rPr>
          <w:rFonts w:hAnsi="標楷體" w:hint="eastAsia"/>
          <w:szCs w:val="32"/>
        </w:rPr>
        <w:t>就專任教師兼職費之發給</w:t>
      </w:r>
      <w:r w:rsidR="00E75C17">
        <w:rPr>
          <w:rFonts w:hAnsi="標楷體" w:hint="eastAsia"/>
          <w:szCs w:val="32"/>
        </w:rPr>
        <w:t>方式</w:t>
      </w:r>
      <w:r w:rsidR="00E75C17">
        <w:rPr>
          <w:rStyle w:val="aff1"/>
          <w:rFonts w:hAnsi="標楷體"/>
          <w:szCs w:val="32"/>
        </w:rPr>
        <w:footnoteReference w:id="2"/>
      </w:r>
      <w:r w:rsidR="00E75C17">
        <w:rPr>
          <w:rFonts w:hAnsi="標楷體" w:hint="eastAsia"/>
          <w:szCs w:val="32"/>
        </w:rPr>
        <w:t>，業規範明確。</w:t>
      </w:r>
      <w:r w:rsidR="00E02438" w:rsidRPr="001F667B">
        <w:rPr>
          <w:rFonts w:hAnsi="標楷體" w:hint="eastAsia"/>
          <w:szCs w:val="32"/>
        </w:rPr>
        <w:t>惟查</w:t>
      </w:r>
      <w:r w:rsidR="00D27804" w:rsidRPr="001F667B">
        <w:rPr>
          <w:rFonts w:hAnsi="標楷體" w:hint="eastAsia"/>
          <w:szCs w:val="32"/>
        </w:rPr>
        <w:t>，臺大業管人員</w:t>
      </w:r>
      <w:r w:rsidR="00306FF5">
        <w:rPr>
          <w:rFonts w:hAnsi="標楷體" w:hint="eastAsia"/>
          <w:szCs w:val="32"/>
        </w:rPr>
        <w:t>長期</w:t>
      </w:r>
      <w:r w:rsidR="000E48A8" w:rsidRPr="00831A89">
        <w:rPr>
          <w:rFonts w:hAnsi="標楷體" w:hint="eastAsia"/>
          <w:b/>
          <w:szCs w:val="32"/>
          <w:u w:val="single"/>
        </w:rPr>
        <w:t>怠為</w:t>
      </w:r>
      <w:r w:rsidR="00D27804" w:rsidRPr="00831A89">
        <w:rPr>
          <w:rFonts w:hAnsi="標楷體" w:hint="eastAsia"/>
          <w:b/>
          <w:szCs w:val="32"/>
          <w:u w:val="single"/>
        </w:rPr>
        <w:t>落實上開規定</w:t>
      </w:r>
      <w:r w:rsidR="00D27804" w:rsidRPr="001F667B">
        <w:rPr>
          <w:rFonts w:hAnsi="標楷體" w:hint="eastAsia"/>
          <w:szCs w:val="32"/>
        </w:rPr>
        <w:t>，任令營利事業</w:t>
      </w:r>
      <w:r w:rsidR="000E48A8" w:rsidRPr="001F667B">
        <w:rPr>
          <w:rFonts w:hAnsi="標楷體" w:hint="eastAsia"/>
          <w:szCs w:val="32"/>
        </w:rPr>
        <w:t>逕</w:t>
      </w:r>
      <w:r w:rsidR="00306FF5">
        <w:rPr>
          <w:rFonts w:hAnsi="標楷體" w:hint="eastAsia"/>
          <w:szCs w:val="32"/>
        </w:rPr>
        <w:t>行</w:t>
      </w:r>
      <w:r w:rsidR="000E48A8" w:rsidRPr="001F667B">
        <w:rPr>
          <w:rFonts w:hAnsi="標楷體" w:hint="eastAsia"/>
          <w:szCs w:val="32"/>
        </w:rPr>
        <w:t>支給</w:t>
      </w:r>
      <w:r w:rsidR="00306FF5">
        <w:rPr>
          <w:rFonts w:hAnsi="標楷體" w:hint="eastAsia"/>
          <w:szCs w:val="32"/>
        </w:rPr>
        <w:t>專任教師</w:t>
      </w:r>
      <w:r w:rsidR="000E48A8" w:rsidRPr="001F667B">
        <w:rPr>
          <w:rFonts w:hAnsi="標楷體" w:hint="eastAsia"/>
          <w:szCs w:val="32"/>
        </w:rPr>
        <w:t>兼職報酬而未表示異議</w:t>
      </w:r>
      <w:r w:rsidR="001F667B" w:rsidRPr="001F667B">
        <w:rPr>
          <w:rFonts w:hAnsi="標楷體" w:hint="eastAsia"/>
          <w:szCs w:val="32"/>
        </w:rPr>
        <w:t>，</w:t>
      </w:r>
      <w:r w:rsidR="00E75C17">
        <w:rPr>
          <w:rFonts w:hAnsi="標楷體" w:hint="eastAsia"/>
          <w:szCs w:val="32"/>
        </w:rPr>
        <w:t>違失情節明確。</w:t>
      </w:r>
    </w:p>
    <w:p w:rsidR="0081472B" w:rsidRPr="001F667B" w:rsidRDefault="00E75C17" w:rsidP="00AD6F5F">
      <w:pPr>
        <w:pStyle w:val="3"/>
        <w:rPr>
          <w:rFonts w:hAnsi="標楷體"/>
          <w:szCs w:val="32"/>
        </w:rPr>
      </w:pPr>
      <w:r>
        <w:rPr>
          <w:rFonts w:hAnsi="標楷體" w:hint="eastAsia"/>
          <w:szCs w:val="32"/>
        </w:rPr>
        <w:t>又</w:t>
      </w:r>
      <w:r w:rsidR="001F667B" w:rsidRPr="001F667B">
        <w:rPr>
          <w:rFonts w:hAnsi="標楷體" w:hint="eastAsia"/>
          <w:szCs w:val="32"/>
        </w:rPr>
        <w:t>查</w:t>
      </w:r>
      <w:r>
        <w:rPr>
          <w:rFonts w:hAnsi="標楷體" w:hint="eastAsia"/>
          <w:szCs w:val="32"/>
        </w:rPr>
        <w:t>，</w:t>
      </w:r>
      <w:r w:rsidR="009A5538">
        <w:rPr>
          <w:rFonts w:hAnsi="標楷體" w:hint="eastAsia"/>
          <w:szCs w:val="32"/>
        </w:rPr>
        <w:t>臺大與營利事業簽訂</w:t>
      </w:r>
      <w:r w:rsidR="009B49E5">
        <w:rPr>
          <w:rFonts w:hAnsi="標楷體" w:hint="eastAsia"/>
          <w:szCs w:val="32"/>
        </w:rPr>
        <w:t>之學術回饋金</w:t>
      </w:r>
      <w:r w:rsidR="009A5538">
        <w:rPr>
          <w:rFonts w:hAnsi="標楷體" w:hint="eastAsia"/>
          <w:szCs w:val="32"/>
        </w:rPr>
        <w:t>契約</w:t>
      </w:r>
      <w:r w:rsidR="009B49E5">
        <w:rPr>
          <w:rFonts w:hAnsi="標楷體" w:hint="eastAsia"/>
          <w:szCs w:val="32"/>
        </w:rPr>
        <w:t>，率</w:t>
      </w:r>
      <w:r w:rsidR="001F667B" w:rsidRPr="001F667B">
        <w:rPr>
          <w:rFonts w:hAnsi="標楷體" w:hint="eastAsia"/>
          <w:szCs w:val="32"/>
        </w:rPr>
        <w:t>僅依「國立臺灣大學專任教師任職或兼職營利事業機構或團體收取學術回饋金及分配辦法</w:t>
      </w:r>
      <w:r w:rsidR="008E0CBD">
        <w:rPr>
          <w:rFonts w:hAnsi="標楷體" w:hint="eastAsia"/>
          <w:szCs w:val="32"/>
        </w:rPr>
        <w:t>」</w:t>
      </w:r>
      <w:r w:rsidR="001F667B" w:rsidRPr="001F667B">
        <w:rPr>
          <w:rFonts w:hAnsi="標楷體" w:hint="eastAsia"/>
          <w:szCs w:val="32"/>
        </w:rPr>
        <w:t>(下稱</w:t>
      </w:r>
      <w:r w:rsidR="001F667B" w:rsidRPr="001F667B">
        <w:rPr>
          <w:rFonts w:hAnsi="標楷體" w:hint="eastAsia"/>
          <w:color w:val="FF0000"/>
          <w:szCs w:val="32"/>
          <w:shd w:val="pct15" w:color="auto" w:fill="FFFFFF"/>
        </w:rPr>
        <w:t>臺大學術回饋金辦法</w:t>
      </w:r>
      <w:r w:rsidR="001F667B" w:rsidRPr="001F667B">
        <w:rPr>
          <w:rFonts w:hAnsi="標楷體" w:hint="eastAsia"/>
          <w:szCs w:val="32"/>
        </w:rPr>
        <w:t>)</w:t>
      </w:r>
      <w:r w:rsidR="00DB70E6">
        <w:rPr>
          <w:rFonts w:hAnsi="標楷體" w:hint="eastAsia"/>
          <w:szCs w:val="32"/>
        </w:rPr>
        <w:t>第3條</w:t>
      </w:r>
      <w:r w:rsidR="00774022">
        <w:rPr>
          <w:rFonts w:hAnsi="標楷體" w:hint="eastAsia"/>
          <w:szCs w:val="32"/>
        </w:rPr>
        <w:t>第1項各款所</w:t>
      </w:r>
      <w:r w:rsidR="00DB70E6">
        <w:rPr>
          <w:rFonts w:hAnsi="標楷體" w:hint="eastAsia"/>
          <w:szCs w:val="32"/>
        </w:rPr>
        <w:t>定之最</w:t>
      </w:r>
      <w:r w:rsidR="001F667B" w:rsidRPr="001F667B">
        <w:rPr>
          <w:rFonts w:hAnsi="標楷體" w:hint="eastAsia"/>
          <w:szCs w:val="32"/>
        </w:rPr>
        <w:t>低標準金額</w:t>
      </w:r>
      <w:r w:rsidR="00DB70E6" w:rsidRPr="001F667B">
        <w:rPr>
          <w:rFonts w:hAnsi="標楷體" w:hint="eastAsia"/>
          <w:szCs w:val="32"/>
        </w:rPr>
        <w:t>收取</w:t>
      </w:r>
      <w:r w:rsidR="00DB70E6">
        <w:rPr>
          <w:rFonts w:hAnsi="標楷體" w:hint="eastAsia"/>
          <w:szCs w:val="32"/>
        </w:rPr>
        <w:t>。</w:t>
      </w:r>
      <w:r w:rsidR="001F667B" w:rsidRPr="001F667B">
        <w:rPr>
          <w:rFonts w:hAnsi="標楷體" w:hint="eastAsia"/>
          <w:szCs w:val="32"/>
        </w:rPr>
        <w:t>以本案為例，</w:t>
      </w:r>
      <w:r w:rsidR="00DB70E6">
        <w:rPr>
          <w:rFonts w:hAnsi="標楷體" w:hint="eastAsia"/>
          <w:szCs w:val="32"/>
        </w:rPr>
        <w:t>台哥大</w:t>
      </w:r>
      <w:r w:rsidR="00A144A9">
        <w:rPr>
          <w:rFonts w:hAnsi="標楷體" w:hint="eastAsia"/>
          <w:szCs w:val="32"/>
        </w:rPr>
        <w:t>於106年度時之實收資本額約新臺幣(下同)342億元，</w:t>
      </w:r>
      <w:r w:rsidR="00DB70E6">
        <w:rPr>
          <w:rFonts w:hAnsi="標楷體" w:hint="eastAsia"/>
          <w:szCs w:val="32"/>
        </w:rPr>
        <w:t>依</w:t>
      </w:r>
      <w:r w:rsidR="00B129A7">
        <w:rPr>
          <w:rFonts w:hAnsi="標楷體" w:hint="eastAsia"/>
          <w:szCs w:val="32"/>
        </w:rPr>
        <w:t>「</w:t>
      </w:r>
      <w:r w:rsidR="00DB70E6" w:rsidRPr="00FA4AE1">
        <w:rPr>
          <w:rFonts w:hAnsi="標楷體" w:hint="eastAsia"/>
          <w:szCs w:val="32"/>
        </w:rPr>
        <w:t>臺大學</w:t>
      </w:r>
      <w:r w:rsidR="00DB70E6" w:rsidRPr="00FA4AE1">
        <w:rPr>
          <w:rFonts w:hAnsi="標楷體" w:hint="eastAsia"/>
          <w:szCs w:val="32"/>
        </w:rPr>
        <w:lastRenderedPageBreak/>
        <w:t>術回饋金辦法</w:t>
      </w:r>
      <w:r w:rsidR="00B129A7">
        <w:rPr>
          <w:rFonts w:hAnsi="標楷體" w:hint="eastAsia"/>
          <w:szCs w:val="32"/>
        </w:rPr>
        <w:t>」</w:t>
      </w:r>
      <w:r w:rsidR="00DB70E6">
        <w:rPr>
          <w:rFonts w:hAnsi="標楷體" w:hint="eastAsia"/>
          <w:szCs w:val="32"/>
        </w:rPr>
        <w:t>第3條第1項第2款規定，</w:t>
      </w:r>
      <w:r w:rsidR="00A144A9">
        <w:rPr>
          <w:rFonts w:hAnsi="標楷體" w:hint="eastAsia"/>
          <w:szCs w:val="32"/>
        </w:rPr>
        <w:t>實收資本額達100億元以上之公司，</w:t>
      </w:r>
      <w:r w:rsidR="00DB70E6">
        <w:rPr>
          <w:rFonts w:hAnsi="標楷體" w:hint="eastAsia"/>
          <w:szCs w:val="32"/>
        </w:rPr>
        <w:t>臺大每年收取之學術回饋金</w:t>
      </w:r>
      <w:r w:rsidR="00774022">
        <w:rPr>
          <w:rFonts w:hAnsi="標楷體" w:hint="eastAsia"/>
          <w:szCs w:val="32"/>
        </w:rPr>
        <w:t>「</w:t>
      </w:r>
      <w:r w:rsidR="00DB70E6">
        <w:rPr>
          <w:rFonts w:hAnsi="標楷體" w:hint="eastAsia"/>
          <w:szCs w:val="32"/>
        </w:rPr>
        <w:t>不得低於50萬元</w:t>
      </w:r>
      <w:r w:rsidR="008E0CBD">
        <w:rPr>
          <w:rFonts w:ascii="細明體" w:eastAsia="細明體" w:hAnsi="細明體" w:hint="eastAsia"/>
          <w:szCs w:val="32"/>
        </w:rPr>
        <w:t>」</w:t>
      </w:r>
      <w:r w:rsidR="005303DC">
        <w:rPr>
          <w:rFonts w:hAnsi="標楷體" w:hint="eastAsia"/>
          <w:szCs w:val="32"/>
        </w:rPr>
        <w:t>；</w:t>
      </w:r>
      <w:r>
        <w:rPr>
          <w:rFonts w:hAnsi="標楷體" w:hint="eastAsia"/>
          <w:szCs w:val="32"/>
        </w:rPr>
        <w:t>則</w:t>
      </w:r>
      <w:r w:rsidR="00DB70E6">
        <w:rPr>
          <w:rFonts w:hAnsi="標楷體" w:hint="eastAsia"/>
          <w:szCs w:val="32"/>
        </w:rPr>
        <w:t>臺大因管中閔、鐘嘉德教授兼職出任台哥大獨立董事</w:t>
      </w:r>
      <w:r w:rsidR="00774022">
        <w:rPr>
          <w:rFonts w:hAnsi="標楷體" w:hint="eastAsia"/>
          <w:szCs w:val="32"/>
        </w:rPr>
        <w:t>，即以每年每人各</w:t>
      </w:r>
      <w:r w:rsidR="00774022" w:rsidRPr="00831A89">
        <w:rPr>
          <w:rFonts w:hAnsi="標楷體" w:hint="eastAsia"/>
          <w:b/>
          <w:szCs w:val="32"/>
          <w:u w:val="single"/>
          <w:shd w:val="pct15" w:color="auto" w:fill="FFFFFF"/>
        </w:rPr>
        <w:t>50萬元</w:t>
      </w:r>
      <w:r w:rsidR="00774022">
        <w:rPr>
          <w:rFonts w:hAnsi="標楷體" w:hint="eastAsia"/>
          <w:szCs w:val="32"/>
        </w:rPr>
        <w:t>之「最低標準</w:t>
      </w:r>
      <w:r w:rsidR="008E0CBD">
        <w:rPr>
          <w:rFonts w:ascii="細明體" w:eastAsia="細明體" w:hAnsi="細明體" w:hint="eastAsia"/>
          <w:szCs w:val="32"/>
        </w:rPr>
        <w:t>」</w:t>
      </w:r>
      <w:r w:rsidR="00774022">
        <w:rPr>
          <w:rFonts w:hAnsi="標楷體" w:hint="eastAsia"/>
          <w:szCs w:val="32"/>
        </w:rPr>
        <w:t>，簽訂系爭學術回饋金合約</w:t>
      </w:r>
      <w:r w:rsidR="009B49E5">
        <w:rPr>
          <w:rFonts w:hAnsi="標楷體" w:hint="eastAsia"/>
          <w:szCs w:val="32"/>
        </w:rPr>
        <w:t>。</w:t>
      </w:r>
      <w:r w:rsidR="005303DC">
        <w:rPr>
          <w:rFonts w:hAnsi="標楷體" w:hint="eastAsia"/>
          <w:szCs w:val="32"/>
        </w:rPr>
        <w:t>上開金額</w:t>
      </w:r>
      <w:r w:rsidR="00774022">
        <w:rPr>
          <w:rFonts w:hAnsi="標楷體" w:hint="eastAsia"/>
          <w:szCs w:val="32"/>
        </w:rPr>
        <w:t>相較於</w:t>
      </w:r>
      <w:r w:rsidR="00297EF5">
        <w:rPr>
          <w:rFonts w:hAnsi="標楷體" w:hint="eastAsia"/>
          <w:szCs w:val="32"/>
        </w:rPr>
        <w:t>擔任台哥大</w:t>
      </w:r>
      <w:r w:rsidR="00EF0663">
        <w:rPr>
          <w:rFonts w:hAnsi="標楷體" w:hint="eastAsia"/>
          <w:szCs w:val="32"/>
        </w:rPr>
        <w:t>獨立</w:t>
      </w:r>
      <w:r w:rsidR="00297EF5">
        <w:rPr>
          <w:rFonts w:hAnsi="標楷體" w:hint="eastAsia"/>
          <w:szCs w:val="32"/>
        </w:rPr>
        <w:t>董事</w:t>
      </w:r>
      <w:r w:rsidR="009B49E5">
        <w:rPr>
          <w:rFonts w:hAnsi="標楷體" w:hint="eastAsia"/>
          <w:szCs w:val="32"/>
        </w:rPr>
        <w:t>者</w:t>
      </w:r>
      <w:r w:rsidR="00297EF5">
        <w:rPr>
          <w:rFonts w:hAnsi="標楷體" w:hint="eastAsia"/>
          <w:szCs w:val="32"/>
        </w:rPr>
        <w:t>，</w:t>
      </w:r>
      <w:r w:rsidR="00EF0663">
        <w:rPr>
          <w:rFonts w:hAnsi="標楷體" w:hint="eastAsia"/>
          <w:szCs w:val="32"/>
        </w:rPr>
        <w:t>每年</w:t>
      </w:r>
      <w:r w:rsidR="00297EF5" w:rsidRPr="00831A89">
        <w:rPr>
          <w:rFonts w:hAnsi="標楷體" w:hint="eastAsia"/>
          <w:szCs w:val="32"/>
        </w:rPr>
        <w:t>度可獲得</w:t>
      </w:r>
      <w:r w:rsidR="00EF0663">
        <w:rPr>
          <w:rFonts w:hAnsi="標楷體" w:hint="eastAsia"/>
          <w:b/>
          <w:szCs w:val="32"/>
          <w:u w:val="single"/>
          <w:shd w:val="pct15" w:color="auto" w:fill="FFFFFF"/>
        </w:rPr>
        <w:t>500萬~1,000</w:t>
      </w:r>
      <w:r w:rsidR="00EF0663" w:rsidRPr="00EF0663">
        <w:rPr>
          <w:rFonts w:hAnsi="標楷體" w:hint="eastAsia"/>
          <w:b/>
          <w:szCs w:val="32"/>
          <w:u w:val="single"/>
          <w:shd w:val="pct15" w:color="auto" w:fill="FFFFFF"/>
        </w:rPr>
        <w:t>萬</w:t>
      </w:r>
      <w:r w:rsidR="00297EF5" w:rsidRPr="00EF0663">
        <w:rPr>
          <w:rFonts w:hAnsi="標楷體" w:hint="eastAsia"/>
          <w:b/>
          <w:szCs w:val="32"/>
          <w:u w:val="single"/>
          <w:shd w:val="pct15" w:color="auto" w:fill="FFFFFF"/>
        </w:rPr>
        <w:t>元</w:t>
      </w:r>
      <w:r w:rsidR="00EF0663" w:rsidRPr="008F64EB">
        <w:rPr>
          <w:rFonts w:hAnsi="標楷體" w:hint="eastAsia"/>
          <w:szCs w:val="32"/>
        </w:rPr>
        <w:t>區間</w:t>
      </w:r>
      <w:r w:rsidR="00EF0663">
        <w:rPr>
          <w:rStyle w:val="aff1"/>
          <w:rFonts w:hAnsi="標楷體"/>
          <w:szCs w:val="32"/>
        </w:rPr>
        <w:footnoteReference w:id="3"/>
      </w:r>
      <w:r w:rsidR="00297EF5" w:rsidRPr="00297EF5">
        <w:rPr>
          <w:rFonts w:hAnsi="標楷體" w:hint="eastAsia"/>
          <w:szCs w:val="32"/>
        </w:rPr>
        <w:t>之</w:t>
      </w:r>
      <w:r w:rsidR="005303DC">
        <w:rPr>
          <w:rFonts w:hAnsi="標楷體" w:hint="eastAsia"/>
          <w:szCs w:val="32"/>
        </w:rPr>
        <w:t>報酬</w:t>
      </w:r>
      <w:r w:rsidR="00F91F19">
        <w:rPr>
          <w:rFonts w:hAnsi="標楷體" w:hint="eastAsia"/>
          <w:szCs w:val="32"/>
        </w:rPr>
        <w:t>而言</w:t>
      </w:r>
      <w:r w:rsidR="00297EF5" w:rsidRPr="00297EF5">
        <w:rPr>
          <w:rFonts w:hAnsi="標楷體" w:hint="eastAsia"/>
          <w:szCs w:val="32"/>
        </w:rPr>
        <w:t>，</w:t>
      </w:r>
      <w:r w:rsidR="00306FF5" w:rsidRPr="00306FF5">
        <w:rPr>
          <w:rFonts w:hAnsi="標楷體" w:hint="eastAsia"/>
          <w:szCs w:val="32"/>
        </w:rPr>
        <w:t>兩者顯然嚴重失衡</w:t>
      </w:r>
      <w:r w:rsidR="00640D47">
        <w:rPr>
          <w:rFonts w:hAnsi="標楷體" w:hint="eastAsia"/>
          <w:szCs w:val="32"/>
        </w:rPr>
        <w:t>；更</w:t>
      </w:r>
      <w:r w:rsidR="009B49E5">
        <w:rPr>
          <w:rFonts w:hAnsi="標楷體" w:hint="eastAsia"/>
          <w:szCs w:val="32"/>
        </w:rPr>
        <w:t>遑論上開50萬元</w:t>
      </w:r>
      <w:r w:rsidR="00640D47">
        <w:rPr>
          <w:rFonts w:hAnsi="標楷體" w:hint="eastAsia"/>
          <w:szCs w:val="32"/>
        </w:rPr>
        <w:t>之</w:t>
      </w:r>
      <w:r w:rsidR="009B49E5">
        <w:rPr>
          <w:rFonts w:hAnsi="標楷體" w:hint="eastAsia"/>
          <w:szCs w:val="32"/>
        </w:rPr>
        <w:t>學術回饋金</w:t>
      </w:r>
      <w:r w:rsidR="005657EA">
        <w:rPr>
          <w:rFonts w:hAnsi="標楷體" w:hint="eastAsia"/>
          <w:szCs w:val="32"/>
        </w:rPr>
        <w:t>，</w:t>
      </w:r>
      <w:r w:rsidR="009B49E5">
        <w:rPr>
          <w:rFonts w:hAnsi="標楷體" w:hint="eastAsia"/>
          <w:szCs w:val="32"/>
        </w:rPr>
        <w:t>尚須用以</w:t>
      </w:r>
      <w:r w:rsidR="00640D47">
        <w:rPr>
          <w:rFonts w:hAnsi="標楷體" w:hint="eastAsia"/>
          <w:szCs w:val="32"/>
        </w:rPr>
        <w:t>支付</w:t>
      </w:r>
      <w:r w:rsidR="005657EA">
        <w:rPr>
          <w:rFonts w:hAnsi="標楷體" w:hint="eastAsia"/>
          <w:szCs w:val="32"/>
        </w:rPr>
        <w:t>「</w:t>
      </w:r>
      <w:r w:rsidR="00640D47">
        <w:rPr>
          <w:rFonts w:hAnsi="標楷體" w:hint="eastAsia"/>
          <w:szCs w:val="32"/>
        </w:rPr>
        <w:t>兼職教師所屬系所因聘任兼任教師分攤其教學工作，所須支應之兼課鐘點費</w:t>
      </w:r>
      <w:r w:rsidR="00515A3A">
        <w:rPr>
          <w:rFonts w:hAnsi="標楷體" w:hint="eastAsia"/>
          <w:szCs w:val="32"/>
        </w:rPr>
        <w:t>用</w:t>
      </w:r>
      <w:r w:rsidR="005657EA">
        <w:rPr>
          <w:rStyle w:val="aff1"/>
          <w:rFonts w:hAnsi="標楷體"/>
          <w:szCs w:val="32"/>
        </w:rPr>
        <w:footnoteReference w:id="4"/>
      </w:r>
      <w:r w:rsidR="005657EA">
        <w:rPr>
          <w:rFonts w:hAnsi="標楷體" w:hint="eastAsia"/>
          <w:szCs w:val="32"/>
        </w:rPr>
        <w:t>」</w:t>
      </w:r>
      <w:r w:rsidR="00640D47">
        <w:rPr>
          <w:rFonts w:hAnsi="標楷體" w:hint="eastAsia"/>
          <w:szCs w:val="32"/>
        </w:rPr>
        <w:t>，</w:t>
      </w:r>
      <w:r w:rsidR="00306FF5" w:rsidRPr="00306FF5">
        <w:rPr>
          <w:rFonts w:hAnsi="標楷體" w:hint="eastAsia"/>
          <w:szCs w:val="32"/>
        </w:rPr>
        <w:t>其不合理</w:t>
      </w:r>
      <w:r w:rsidR="00F91F19">
        <w:rPr>
          <w:rFonts w:hAnsi="標楷體" w:hint="eastAsia"/>
          <w:szCs w:val="32"/>
        </w:rPr>
        <w:t>性</w:t>
      </w:r>
      <w:r w:rsidR="007C1FC1">
        <w:rPr>
          <w:rFonts w:hAnsi="標楷體" w:hint="eastAsia"/>
          <w:szCs w:val="32"/>
        </w:rPr>
        <w:t>可見一斑</w:t>
      </w:r>
      <w:r w:rsidR="00831A89">
        <w:rPr>
          <w:rFonts w:hAnsi="標楷體" w:hint="eastAsia"/>
          <w:szCs w:val="32"/>
        </w:rPr>
        <w:t>；</w:t>
      </w:r>
      <w:r w:rsidR="00240E1B">
        <w:rPr>
          <w:rFonts w:hAnsi="標楷體" w:hint="eastAsia"/>
          <w:szCs w:val="32"/>
        </w:rPr>
        <w:t>益</w:t>
      </w:r>
      <w:r w:rsidR="00CE1825">
        <w:rPr>
          <w:rFonts w:hAnsi="標楷體" w:hint="eastAsia"/>
          <w:szCs w:val="32"/>
        </w:rPr>
        <w:t>凸顯</w:t>
      </w:r>
      <w:r w:rsidR="00545A75">
        <w:rPr>
          <w:rFonts w:hAnsi="標楷體" w:hint="eastAsia"/>
          <w:szCs w:val="32"/>
        </w:rPr>
        <w:t>臺大業管人員</w:t>
      </w:r>
      <w:r w:rsidR="00545A75" w:rsidRPr="00831A89">
        <w:rPr>
          <w:rFonts w:hAnsi="標楷體" w:hint="eastAsia"/>
          <w:b/>
          <w:szCs w:val="32"/>
          <w:u w:val="single"/>
        </w:rPr>
        <w:t>怠為裁量</w:t>
      </w:r>
      <w:r w:rsidR="00545A75">
        <w:rPr>
          <w:rFonts w:hAnsi="標楷體" w:hint="eastAsia"/>
          <w:szCs w:val="32"/>
        </w:rPr>
        <w:t>，及</w:t>
      </w:r>
      <w:r w:rsidR="00240E1B">
        <w:rPr>
          <w:rFonts w:hAnsi="標楷體" w:hint="eastAsia"/>
          <w:szCs w:val="32"/>
        </w:rPr>
        <w:t>「</w:t>
      </w:r>
      <w:r w:rsidR="00240E1B" w:rsidRPr="00240E1B">
        <w:rPr>
          <w:rFonts w:hAnsi="標楷體" w:hint="eastAsia"/>
          <w:szCs w:val="32"/>
        </w:rPr>
        <w:t>臺大學術回饋金辦法</w:t>
      </w:r>
      <w:r w:rsidR="008E0CBD">
        <w:rPr>
          <w:rFonts w:hAnsi="標楷體" w:hint="eastAsia"/>
          <w:szCs w:val="32"/>
        </w:rPr>
        <w:t>」</w:t>
      </w:r>
      <w:r w:rsidR="00240E1B" w:rsidRPr="00831A89">
        <w:rPr>
          <w:rFonts w:hAnsi="標楷體" w:hint="eastAsia"/>
          <w:b/>
          <w:szCs w:val="32"/>
          <w:u w:val="single"/>
        </w:rPr>
        <w:t>欠缺與「兼職報酬」連動</w:t>
      </w:r>
      <w:r w:rsidR="00545A75" w:rsidRPr="00831A89">
        <w:rPr>
          <w:rFonts w:hAnsi="標楷體" w:hint="eastAsia"/>
          <w:b/>
          <w:szCs w:val="32"/>
          <w:u w:val="single"/>
        </w:rPr>
        <w:t>的</w:t>
      </w:r>
      <w:r w:rsidR="00240E1B" w:rsidRPr="00831A89">
        <w:rPr>
          <w:rFonts w:hAnsi="標楷體" w:hint="eastAsia"/>
          <w:b/>
          <w:szCs w:val="32"/>
          <w:u w:val="single"/>
        </w:rPr>
        <w:t>計算機制</w:t>
      </w:r>
      <w:r w:rsidR="00545A75">
        <w:rPr>
          <w:rFonts w:hAnsi="標楷體" w:hint="eastAsia"/>
          <w:szCs w:val="32"/>
        </w:rPr>
        <w:t>之不當。臺大若能</w:t>
      </w:r>
      <w:r w:rsidR="009B49E5">
        <w:rPr>
          <w:rFonts w:hAnsi="標楷體" w:hint="eastAsia"/>
          <w:szCs w:val="32"/>
        </w:rPr>
        <w:t>貫徹</w:t>
      </w:r>
      <w:r w:rsidR="00640D47">
        <w:rPr>
          <w:rFonts w:hAnsi="標楷體" w:hint="eastAsia"/>
          <w:szCs w:val="32"/>
        </w:rPr>
        <w:t>前揭</w:t>
      </w:r>
      <w:r w:rsidR="009B49E5" w:rsidRPr="0081472B">
        <w:rPr>
          <w:rFonts w:hAnsi="標楷體" w:hint="eastAsia"/>
          <w:szCs w:val="32"/>
        </w:rPr>
        <w:t>「</w:t>
      </w:r>
      <w:r w:rsidR="009B49E5" w:rsidRPr="00640D47">
        <w:rPr>
          <w:rFonts w:hAnsi="標楷體" w:hint="eastAsia"/>
          <w:szCs w:val="32"/>
        </w:rPr>
        <w:t>軍公教人員兼職費支給要點」第5點第1項規定，</w:t>
      </w:r>
      <w:r w:rsidR="00545A75">
        <w:rPr>
          <w:rFonts w:hAnsi="標楷體" w:hint="eastAsia"/>
          <w:szCs w:val="32"/>
        </w:rPr>
        <w:t>或善用</w:t>
      </w:r>
      <w:r w:rsidR="00E8109C">
        <w:rPr>
          <w:rFonts w:hAnsi="標楷體" w:hint="eastAsia"/>
          <w:szCs w:val="32"/>
        </w:rPr>
        <w:t>公司年報及</w:t>
      </w:r>
      <w:r w:rsidR="00545A75">
        <w:rPr>
          <w:rFonts w:hint="eastAsia"/>
        </w:rPr>
        <w:t>股</w:t>
      </w:r>
      <w:r w:rsidR="00545A75" w:rsidRPr="00831A89">
        <w:rPr>
          <w:rFonts w:hAnsi="標楷體" w:hint="eastAsia"/>
          <w:szCs w:val="32"/>
        </w:rPr>
        <w:t>市「公開資訊觀測站</w:t>
      </w:r>
      <w:r w:rsidR="005657EA">
        <w:rPr>
          <w:rFonts w:hAnsi="標楷體" w:hint="eastAsia"/>
          <w:szCs w:val="32"/>
        </w:rPr>
        <w:t>」</w:t>
      </w:r>
      <w:r w:rsidR="00545A75" w:rsidRPr="00831A89">
        <w:rPr>
          <w:rFonts w:hAnsi="標楷體" w:hint="eastAsia"/>
          <w:szCs w:val="32"/>
        </w:rPr>
        <w:t>公告</w:t>
      </w:r>
      <w:r w:rsidR="00545A75" w:rsidRPr="00297EF5">
        <w:rPr>
          <w:rFonts w:hint="eastAsia"/>
        </w:rPr>
        <w:t>之相關數據</w:t>
      </w:r>
      <w:r w:rsidR="00545A75">
        <w:rPr>
          <w:rFonts w:hint="eastAsia"/>
        </w:rPr>
        <w:t>，</w:t>
      </w:r>
      <w:r w:rsidR="009B49E5">
        <w:rPr>
          <w:rFonts w:hAnsi="標楷體" w:hint="eastAsia"/>
          <w:szCs w:val="32"/>
        </w:rPr>
        <w:t>使學校對其專任教師因兼任營利事業職務所可領取之兼職報酬有基本程度之掌握，容可供學校作為議定學術回</w:t>
      </w:r>
      <w:r w:rsidR="009B49E5" w:rsidRPr="001F667B">
        <w:rPr>
          <w:rFonts w:hAnsi="標楷體" w:hint="eastAsia"/>
          <w:szCs w:val="32"/>
        </w:rPr>
        <w:t>饋金金額之</w:t>
      </w:r>
      <w:r w:rsidR="00640D47">
        <w:rPr>
          <w:rFonts w:hAnsi="標楷體" w:hint="eastAsia"/>
          <w:szCs w:val="32"/>
        </w:rPr>
        <w:t>重要參考</w:t>
      </w:r>
      <w:r w:rsidR="00831A89">
        <w:rPr>
          <w:rFonts w:hAnsi="標楷體" w:hint="eastAsia"/>
          <w:szCs w:val="32"/>
        </w:rPr>
        <w:t>，</w:t>
      </w:r>
      <w:r w:rsidR="00217D20">
        <w:rPr>
          <w:rFonts w:hAnsi="標楷體" w:hint="eastAsia"/>
          <w:szCs w:val="32"/>
        </w:rPr>
        <w:t>避免類如本案</w:t>
      </w:r>
      <w:r w:rsidR="00831A89">
        <w:rPr>
          <w:rFonts w:hAnsi="標楷體" w:hint="eastAsia"/>
          <w:szCs w:val="32"/>
        </w:rPr>
        <w:t>之不合理情節</w:t>
      </w:r>
      <w:r w:rsidR="00482185">
        <w:rPr>
          <w:rFonts w:hAnsi="標楷體" w:hint="eastAsia"/>
          <w:szCs w:val="32"/>
        </w:rPr>
        <w:t>。</w:t>
      </w:r>
    </w:p>
    <w:p w:rsidR="007E29FF" w:rsidRDefault="001328AE" w:rsidP="00AD6F5F">
      <w:pPr>
        <w:pStyle w:val="3"/>
        <w:rPr>
          <w:rFonts w:hAnsi="標楷體"/>
          <w:szCs w:val="32"/>
        </w:rPr>
      </w:pPr>
      <w:r>
        <w:rPr>
          <w:rFonts w:hAnsi="標楷體" w:hint="eastAsia"/>
          <w:color w:val="000000"/>
          <w:szCs w:val="32"/>
        </w:rPr>
        <w:t>綜</w:t>
      </w:r>
      <w:r w:rsidRPr="007353E3">
        <w:rPr>
          <w:rFonts w:hAnsi="標楷體" w:hint="eastAsia"/>
          <w:szCs w:val="32"/>
        </w:rPr>
        <w:t>上，</w:t>
      </w:r>
      <w:r w:rsidR="00C32F93">
        <w:rPr>
          <w:rFonts w:hAnsi="標楷體" w:hint="eastAsia"/>
          <w:szCs w:val="32"/>
        </w:rPr>
        <w:t>臺大</w:t>
      </w:r>
      <w:r w:rsidR="00C32F93" w:rsidRPr="00124AAC">
        <w:rPr>
          <w:rFonts w:hAnsi="標楷體" w:hint="eastAsia"/>
          <w:szCs w:val="32"/>
        </w:rPr>
        <w:t>復未落實</w:t>
      </w:r>
      <w:r w:rsidR="00124AAC" w:rsidRPr="0081472B">
        <w:rPr>
          <w:rFonts w:hAnsi="標楷體" w:hint="eastAsia"/>
          <w:szCs w:val="32"/>
        </w:rPr>
        <w:t>「</w:t>
      </w:r>
      <w:r w:rsidR="00124AAC" w:rsidRPr="00124AAC">
        <w:rPr>
          <w:rFonts w:hAnsi="標楷體" w:hint="eastAsia"/>
          <w:szCs w:val="32"/>
        </w:rPr>
        <w:t>軍公教人員兼職費支給要點」第5點第1</w:t>
      </w:r>
      <w:r w:rsidR="007353E3">
        <w:rPr>
          <w:rFonts w:hAnsi="標楷體" w:hint="eastAsia"/>
          <w:szCs w:val="32"/>
        </w:rPr>
        <w:t>項「</w:t>
      </w:r>
      <w:r w:rsidR="00124AAC" w:rsidRPr="00124AAC">
        <w:rPr>
          <w:rFonts w:hAnsi="標楷體" w:hint="eastAsia"/>
          <w:szCs w:val="32"/>
        </w:rPr>
        <w:t>由學校轉發兼職費</w:t>
      </w:r>
      <w:r w:rsidR="008E0CBD">
        <w:rPr>
          <w:rFonts w:hAnsi="標楷體" w:hint="eastAsia"/>
          <w:szCs w:val="32"/>
        </w:rPr>
        <w:t>」</w:t>
      </w:r>
      <w:r w:rsidR="007353E3" w:rsidRPr="007353E3">
        <w:rPr>
          <w:rFonts w:hAnsi="標楷體" w:hint="eastAsia"/>
          <w:szCs w:val="32"/>
        </w:rPr>
        <w:t>之</w:t>
      </w:r>
      <w:r w:rsidR="007353E3">
        <w:rPr>
          <w:rFonts w:hAnsi="標楷體" w:hint="eastAsia"/>
          <w:szCs w:val="32"/>
        </w:rPr>
        <w:t>規定</w:t>
      </w:r>
      <w:r w:rsidR="00217D20">
        <w:rPr>
          <w:rFonts w:hAnsi="標楷體" w:hint="eastAsia"/>
          <w:szCs w:val="32"/>
        </w:rPr>
        <w:t>；</w:t>
      </w:r>
      <w:r w:rsidR="007353E3">
        <w:rPr>
          <w:rFonts w:hAnsi="標楷體" w:hint="eastAsia"/>
          <w:szCs w:val="32"/>
        </w:rPr>
        <w:t>且與營利</w:t>
      </w:r>
      <w:r w:rsidR="000C3C11">
        <w:rPr>
          <w:rFonts w:hAnsi="標楷體" w:hint="eastAsia"/>
          <w:szCs w:val="32"/>
        </w:rPr>
        <w:t>事業</w:t>
      </w:r>
      <w:r w:rsidR="007353E3">
        <w:rPr>
          <w:rFonts w:hAnsi="標楷體" w:hint="eastAsia"/>
          <w:szCs w:val="32"/>
        </w:rPr>
        <w:t>議定學術回饋金時怠為裁量，率以「最低標準</w:t>
      </w:r>
      <w:r w:rsidR="008E0CBD">
        <w:rPr>
          <w:rFonts w:hAnsi="標楷體" w:hint="eastAsia"/>
          <w:szCs w:val="32"/>
        </w:rPr>
        <w:t>」</w:t>
      </w:r>
      <w:r w:rsidR="007353E3" w:rsidRPr="007353E3">
        <w:rPr>
          <w:rFonts w:hAnsi="標楷體" w:hint="eastAsia"/>
          <w:szCs w:val="32"/>
        </w:rPr>
        <w:t>為準</w:t>
      </w:r>
      <w:r w:rsidR="007353E3">
        <w:rPr>
          <w:rFonts w:hAnsi="標楷體" w:hint="eastAsia"/>
          <w:szCs w:val="32"/>
        </w:rPr>
        <w:t>據</w:t>
      </w:r>
      <w:r w:rsidR="00217D20">
        <w:rPr>
          <w:rFonts w:hAnsi="標楷體" w:hint="eastAsia"/>
          <w:szCs w:val="32"/>
        </w:rPr>
        <w:t>；</w:t>
      </w:r>
      <w:r w:rsidR="007353E3">
        <w:rPr>
          <w:rFonts w:hAnsi="標楷體" w:hint="eastAsia"/>
          <w:szCs w:val="32"/>
        </w:rPr>
        <w:t>另並</w:t>
      </w:r>
      <w:r w:rsidR="007353E3" w:rsidRPr="007353E3">
        <w:rPr>
          <w:rFonts w:hAnsi="標楷體" w:hint="eastAsia"/>
          <w:szCs w:val="32"/>
        </w:rPr>
        <w:t>欠缺與兼職教師</w:t>
      </w:r>
      <w:r w:rsidR="007353E3">
        <w:rPr>
          <w:rFonts w:hAnsi="標楷體" w:hint="eastAsia"/>
          <w:szCs w:val="32"/>
        </w:rPr>
        <w:t>「可領取之兼職</w:t>
      </w:r>
      <w:r w:rsidR="007353E3">
        <w:rPr>
          <w:rFonts w:hAnsi="標楷體" w:hint="eastAsia"/>
          <w:szCs w:val="32"/>
        </w:rPr>
        <w:lastRenderedPageBreak/>
        <w:t>報酬</w:t>
      </w:r>
      <w:r w:rsidR="008E0CBD">
        <w:rPr>
          <w:rFonts w:hAnsi="標楷體" w:hint="eastAsia"/>
          <w:szCs w:val="32"/>
        </w:rPr>
        <w:t>」</w:t>
      </w:r>
      <w:r w:rsidR="007353E3">
        <w:rPr>
          <w:rFonts w:hAnsi="標楷體" w:hint="eastAsia"/>
          <w:szCs w:val="32"/>
        </w:rPr>
        <w:t>連動之計算機制，</w:t>
      </w:r>
      <w:r w:rsidR="00217D20">
        <w:rPr>
          <w:rFonts w:hAnsi="標楷體" w:hint="eastAsia"/>
          <w:szCs w:val="32"/>
        </w:rPr>
        <w:t>致本案發生兼職教師</w:t>
      </w:r>
      <w:r w:rsidR="00636E17">
        <w:rPr>
          <w:rFonts w:hAnsi="標楷體" w:hint="eastAsia"/>
          <w:szCs w:val="32"/>
        </w:rPr>
        <w:t>每年</w:t>
      </w:r>
      <w:r w:rsidR="00217D20">
        <w:rPr>
          <w:rFonts w:hAnsi="標楷體" w:hint="eastAsia"/>
          <w:szCs w:val="32"/>
        </w:rPr>
        <w:t>可領取高達</w:t>
      </w:r>
      <w:r w:rsidR="00E8109C" w:rsidRPr="00E8109C">
        <w:rPr>
          <w:rFonts w:hAnsi="標楷體" w:hint="eastAsia"/>
          <w:szCs w:val="32"/>
        </w:rPr>
        <w:t>500萬~1,000萬元</w:t>
      </w:r>
      <w:r w:rsidR="00E8109C" w:rsidRPr="008F64EB">
        <w:rPr>
          <w:rFonts w:hAnsi="標楷體" w:hint="eastAsia"/>
          <w:szCs w:val="32"/>
        </w:rPr>
        <w:t>區間</w:t>
      </w:r>
      <w:r w:rsidR="00217D20" w:rsidRPr="00217D20">
        <w:rPr>
          <w:rFonts w:hAnsi="標楷體" w:hint="eastAsia"/>
          <w:szCs w:val="32"/>
        </w:rPr>
        <w:t>之兼職報酬，</w:t>
      </w:r>
      <w:r w:rsidR="00217D20">
        <w:rPr>
          <w:rFonts w:hAnsi="標楷體" w:hint="eastAsia"/>
          <w:szCs w:val="32"/>
        </w:rPr>
        <w:t>學校卻</w:t>
      </w:r>
      <w:r w:rsidR="00636E17">
        <w:rPr>
          <w:rFonts w:hAnsi="標楷體" w:hint="eastAsia"/>
          <w:szCs w:val="32"/>
        </w:rPr>
        <w:t>每年</w:t>
      </w:r>
      <w:r w:rsidR="000C3C11">
        <w:rPr>
          <w:rFonts w:hAnsi="標楷體" w:hint="eastAsia"/>
          <w:szCs w:val="32"/>
        </w:rPr>
        <w:t>仍</w:t>
      </w:r>
      <w:r w:rsidR="00217D20">
        <w:rPr>
          <w:rFonts w:hAnsi="標楷體" w:hint="eastAsia"/>
          <w:szCs w:val="32"/>
        </w:rPr>
        <w:t>僅收取50萬</w:t>
      </w:r>
      <w:r w:rsidR="00E72853">
        <w:rPr>
          <w:rFonts w:hAnsi="標楷體" w:hint="eastAsia"/>
          <w:szCs w:val="32"/>
        </w:rPr>
        <w:t>元</w:t>
      </w:r>
      <w:r w:rsidR="00217D20">
        <w:rPr>
          <w:rFonts w:hAnsi="標楷體" w:hint="eastAsia"/>
          <w:szCs w:val="32"/>
        </w:rPr>
        <w:t>學術回饋金</w:t>
      </w:r>
      <w:r w:rsidR="00217D20" w:rsidRPr="00217D20">
        <w:rPr>
          <w:rFonts w:hAnsi="標楷體" w:hint="eastAsia"/>
          <w:szCs w:val="32"/>
        </w:rPr>
        <w:t>之極不合理現象</w:t>
      </w:r>
      <w:r w:rsidR="005657EA">
        <w:rPr>
          <w:rFonts w:hAnsi="標楷體" w:hint="eastAsia"/>
          <w:szCs w:val="32"/>
        </w:rPr>
        <w:t>，</w:t>
      </w:r>
      <w:r w:rsidR="00215D98">
        <w:rPr>
          <w:rFonts w:hAnsi="標楷體" w:hint="eastAsia"/>
          <w:szCs w:val="32"/>
        </w:rPr>
        <w:t>違失</w:t>
      </w:r>
      <w:r w:rsidR="005657EA">
        <w:rPr>
          <w:rFonts w:hAnsi="標楷體" w:hint="eastAsia"/>
          <w:szCs w:val="32"/>
        </w:rPr>
        <w:t>情節</w:t>
      </w:r>
      <w:r w:rsidR="003C7CE1">
        <w:rPr>
          <w:rFonts w:hAnsi="標楷體" w:hint="eastAsia"/>
          <w:szCs w:val="32"/>
        </w:rPr>
        <w:t>明確</w:t>
      </w:r>
      <w:r w:rsidR="00215D98">
        <w:rPr>
          <w:rFonts w:hAnsi="標楷體" w:hint="eastAsia"/>
          <w:szCs w:val="32"/>
        </w:rPr>
        <w:t>。</w:t>
      </w:r>
    </w:p>
    <w:p w:rsidR="004409B6" w:rsidRPr="00C32F93" w:rsidRDefault="004409B6" w:rsidP="004409B6">
      <w:pPr>
        <w:pStyle w:val="3"/>
        <w:numPr>
          <w:ilvl w:val="0"/>
          <w:numId w:val="0"/>
        </w:numPr>
        <w:ind w:left="1361"/>
        <w:rPr>
          <w:rFonts w:hAnsi="標楷體"/>
          <w:szCs w:val="32"/>
        </w:rPr>
      </w:pPr>
    </w:p>
    <w:p w:rsidR="00B715BB" w:rsidRPr="003D1286" w:rsidRDefault="003D1286" w:rsidP="00EB0CD7">
      <w:pPr>
        <w:pStyle w:val="2"/>
        <w:rPr>
          <w:b/>
          <w:szCs w:val="32"/>
        </w:rPr>
      </w:pPr>
      <w:r w:rsidRPr="003D1286">
        <w:rPr>
          <w:rFonts w:hAnsi="標楷體" w:hint="eastAsia"/>
          <w:b/>
          <w:szCs w:val="32"/>
        </w:rPr>
        <w:t>教育部長期未能有效督促、輔導各國立大專校院落實</w:t>
      </w:r>
      <w:r w:rsidRPr="003D1286">
        <w:rPr>
          <w:rFonts w:hAnsi="標楷體"/>
          <w:b/>
          <w:szCs w:val="32"/>
        </w:rPr>
        <w:t>「</w:t>
      </w:r>
      <w:r w:rsidRPr="003D1286">
        <w:rPr>
          <w:rFonts w:hAnsi="標楷體" w:hint="eastAsia"/>
          <w:b/>
          <w:szCs w:val="32"/>
        </w:rPr>
        <w:t>公立</w:t>
      </w:r>
      <w:r w:rsidRPr="003D1286">
        <w:rPr>
          <w:rFonts w:hAnsi="標楷體"/>
          <w:b/>
          <w:szCs w:val="32"/>
        </w:rPr>
        <w:t>各級學校專任</w:t>
      </w:r>
      <w:r w:rsidRPr="003D1286">
        <w:rPr>
          <w:rFonts w:hAnsi="標楷體" w:hint="eastAsia"/>
          <w:b/>
          <w:szCs w:val="32"/>
        </w:rPr>
        <w:t>教師</w:t>
      </w:r>
      <w:r w:rsidRPr="003D1286">
        <w:rPr>
          <w:rFonts w:hAnsi="標楷體"/>
          <w:b/>
          <w:szCs w:val="32"/>
        </w:rPr>
        <w:t>兼職</w:t>
      </w:r>
      <w:r w:rsidRPr="003D1286">
        <w:rPr>
          <w:rFonts w:hAnsi="標楷體" w:hint="eastAsia"/>
          <w:b/>
          <w:szCs w:val="32"/>
        </w:rPr>
        <w:t>處理</w:t>
      </w:r>
      <w:r w:rsidRPr="003D1286">
        <w:rPr>
          <w:rFonts w:hAnsi="標楷體"/>
          <w:b/>
          <w:szCs w:val="32"/>
        </w:rPr>
        <w:t>原則」</w:t>
      </w:r>
      <w:r w:rsidRPr="003D1286">
        <w:rPr>
          <w:rFonts w:hAnsi="標楷體" w:hint="eastAsia"/>
          <w:b/>
          <w:szCs w:val="32"/>
        </w:rPr>
        <w:t>第8點規定，核有怠失；系爭規定之落實，涉及跨部會政策協調，教育部允應會同經濟部及金管會研提具體可行方案。又</w:t>
      </w:r>
      <w:r w:rsidRPr="003D1286">
        <w:rPr>
          <w:rFonts w:hint="eastAsia"/>
          <w:b/>
          <w:szCs w:val="32"/>
        </w:rPr>
        <w:t>實務上多有校方與營利事業原未有產學合作關係者，此時合法兼職時點，究竟應以何時為準，以及產學合作等相關契約之研定時限如何等節，現行規範有欠明確，允應併為檢討釐清，予以明文。再者，論者指摘系爭規定並未規範「違反之法律效果」，為杜</w:t>
      </w:r>
      <w:r w:rsidR="00DB57A7">
        <w:rPr>
          <w:rFonts w:hint="eastAsia"/>
          <w:b/>
          <w:szCs w:val="32"/>
        </w:rPr>
        <w:t>絕類似爭議，並防免實務發生</w:t>
      </w:r>
      <w:r w:rsidRPr="003D1286">
        <w:rPr>
          <w:rFonts w:hint="eastAsia"/>
          <w:b/>
          <w:szCs w:val="32"/>
        </w:rPr>
        <w:t>曲解法令「師師相護」</w:t>
      </w:r>
      <w:r w:rsidR="007C38BD">
        <w:rPr>
          <w:rFonts w:hint="eastAsia"/>
          <w:b/>
          <w:szCs w:val="32"/>
        </w:rPr>
        <w:t>情形</w:t>
      </w:r>
      <w:r w:rsidRPr="003D1286">
        <w:rPr>
          <w:rFonts w:hint="eastAsia"/>
          <w:b/>
          <w:szCs w:val="32"/>
        </w:rPr>
        <w:t>，教育部允應儘速就現行法制闕漏通盤檢討，研謀改善：</w:t>
      </w:r>
    </w:p>
    <w:p w:rsidR="00D6756C" w:rsidRPr="00286EED" w:rsidRDefault="008445CC" w:rsidP="00D6756C">
      <w:pPr>
        <w:pStyle w:val="3"/>
        <w:rPr>
          <w:rFonts w:hAnsi="標楷體"/>
          <w:szCs w:val="32"/>
        </w:rPr>
      </w:pPr>
      <w:r>
        <w:rPr>
          <w:rFonts w:hAnsi="標楷體" w:hint="eastAsia"/>
          <w:szCs w:val="32"/>
        </w:rPr>
        <w:t>按</w:t>
      </w:r>
      <w:r w:rsidR="00560609">
        <w:rPr>
          <w:rFonts w:hAnsi="標楷體" w:hint="eastAsia"/>
          <w:szCs w:val="32"/>
        </w:rPr>
        <w:t>「</w:t>
      </w:r>
      <w:r w:rsidR="00B129A7">
        <w:rPr>
          <w:rFonts w:hint="eastAsia"/>
          <w:szCs w:val="32"/>
        </w:rPr>
        <w:t>公立各級學校專任教師兼職處理原則</w:t>
      </w:r>
      <w:r w:rsidR="00560609">
        <w:rPr>
          <w:rFonts w:hAnsi="標楷體" w:hint="eastAsia"/>
          <w:szCs w:val="32"/>
        </w:rPr>
        <w:t>」</w:t>
      </w:r>
      <w:r w:rsidR="00D6756C" w:rsidRPr="00286EED">
        <w:rPr>
          <w:rFonts w:hAnsi="標楷體" w:hint="eastAsia"/>
          <w:szCs w:val="32"/>
        </w:rPr>
        <w:t>第8點規定，公立學校專任教師兼職須事先以書面報經學校核准</w:t>
      </w:r>
      <w:r w:rsidR="0032536C" w:rsidRPr="00286EED">
        <w:rPr>
          <w:rFonts w:hAnsi="標楷體" w:hint="eastAsia"/>
          <w:szCs w:val="32"/>
        </w:rPr>
        <w:t>之立法意旨已如前述</w:t>
      </w:r>
      <w:r w:rsidR="0072300B" w:rsidRPr="00286EED">
        <w:rPr>
          <w:rFonts w:hAnsi="標楷體" w:hint="eastAsia"/>
          <w:szCs w:val="32"/>
        </w:rPr>
        <w:t>；</w:t>
      </w:r>
      <w:r w:rsidR="0032536C" w:rsidRPr="00286EED">
        <w:rPr>
          <w:rFonts w:hAnsi="標楷體" w:hint="eastAsia"/>
          <w:szCs w:val="32"/>
        </w:rPr>
        <w:t>惟</w:t>
      </w:r>
      <w:r w:rsidR="00930623">
        <w:rPr>
          <w:rFonts w:hAnsi="標楷體" w:hint="eastAsia"/>
          <w:szCs w:val="32"/>
        </w:rPr>
        <w:t>依</w:t>
      </w:r>
      <w:r w:rsidR="00D6756C" w:rsidRPr="00286EED">
        <w:rPr>
          <w:rFonts w:hAnsi="標楷體" w:hint="eastAsia"/>
          <w:szCs w:val="32"/>
        </w:rPr>
        <w:t>教育部前於</w:t>
      </w:r>
      <w:r w:rsidR="00D6756C" w:rsidRPr="00286EED">
        <w:rPr>
          <w:rFonts w:hAnsi="標楷體"/>
          <w:szCs w:val="32"/>
        </w:rPr>
        <w:t>107年5月4日</w:t>
      </w:r>
      <w:r w:rsidR="00D6756C" w:rsidRPr="00286EED">
        <w:rPr>
          <w:rFonts w:hAnsi="標楷體" w:hint="eastAsia"/>
          <w:szCs w:val="32"/>
        </w:rPr>
        <w:t>針對</w:t>
      </w:r>
      <w:r w:rsidR="00D6756C" w:rsidRPr="00286EED">
        <w:rPr>
          <w:rFonts w:hAnsi="標楷體"/>
          <w:szCs w:val="32"/>
        </w:rPr>
        <w:t>「</w:t>
      </w:r>
      <w:r w:rsidR="00D6756C" w:rsidRPr="00286EED">
        <w:rPr>
          <w:rFonts w:hAnsi="標楷體" w:hint="eastAsia"/>
          <w:szCs w:val="32"/>
        </w:rPr>
        <w:t>國立大專校院核准校內專任教師兼任營利事業機構或團體獨立董事之程序」進行調查</w:t>
      </w:r>
      <w:r w:rsidR="00D6756C" w:rsidRPr="00286EED">
        <w:rPr>
          <w:rFonts w:hAnsi="標楷體"/>
          <w:szCs w:val="32"/>
        </w:rPr>
        <w:t>，</w:t>
      </w:r>
      <w:r w:rsidR="00D569D7" w:rsidRPr="00286EED">
        <w:rPr>
          <w:rFonts w:hAnsi="標楷體" w:hint="eastAsia"/>
          <w:szCs w:val="32"/>
        </w:rPr>
        <w:t>發現</w:t>
      </w:r>
      <w:r w:rsidR="00D569D7" w:rsidRPr="00286EED">
        <w:rPr>
          <w:rFonts w:hint="eastAsia"/>
          <w:szCs w:val="32"/>
        </w:rPr>
        <w:t>國立大專校院專任教師</w:t>
      </w:r>
      <w:r w:rsidR="0072300B" w:rsidRPr="00286EED">
        <w:rPr>
          <w:rFonts w:hint="eastAsia"/>
          <w:szCs w:val="32"/>
        </w:rPr>
        <w:t>現</w:t>
      </w:r>
      <w:r w:rsidR="00D569D7" w:rsidRPr="00286EED">
        <w:rPr>
          <w:rFonts w:hint="eastAsia"/>
          <w:szCs w:val="32"/>
        </w:rPr>
        <w:t>兼任獨立董事總計398筆，其中</w:t>
      </w:r>
      <w:r w:rsidR="00930623">
        <w:rPr>
          <w:rFonts w:hint="eastAsia"/>
          <w:szCs w:val="32"/>
        </w:rPr>
        <w:t>僅</w:t>
      </w:r>
      <w:r w:rsidR="00D569D7" w:rsidRPr="00286EED">
        <w:rPr>
          <w:rFonts w:hint="eastAsia"/>
          <w:szCs w:val="32"/>
        </w:rPr>
        <w:t>127筆</w:t>
      </w:r>
      <w:r w:rsidR="00D569D7" w:rsidRPr="00286EED">
        <w:rPr>
          <w:rStyle w:val="aff1"/>
          <w:szCs w:val="32"/>
        </w:rPr>
        <w:footnoteReference w:id="5"/>
      </w:r>
      <w:r w:rsidR="00D569D7" w:rsidRPr="00286EED">
        <w:rPr>
          <w:rFonts w:hint="eastAsia"/>
          <w:szCs w:val="32"/>
        </w:rPr>
        <w:t>(約占</w:t>
      </w:r>
      <w:r w:rsidR="00D569D7" w:rsidRPr="00286EED">
        <w:rPr>
          <w:rFonts w:hAnsi="標楷體" w:hint="eastAsia"/>
          <w:b/>
          <w:szCs w:val="32"/>
          <w:u w:val="single"/>
        </w:rPr>
        <w:t>31.91%</w:t>
      </w:r>
      <w:r w:rsidR="00D569D7" w:rsidRPr="00286EED">
        <w:rPr>
          <w:rFonts w:hint="eastAsia"/>
          <w:szCs w:val="32"/>
        </w:rPr>
        <w:t>)係於</w:t>
      </w:r>
      <w:r w:rsidR="00D569D7" w:rsidRPr="00286EED">
        <w:rPr>
          <w:rFonts w:hint="eastAsia"/>
          <w:b/>
          <w:szCs w:val="32"/>
          <w:u w:val="single"/>
        </w:rPr>
        <w:t>校內簽准後</w:t>
      </w:r>
      <w:r w:rsidR="00213947">
        <w:rPr>
          <w:rFonts w:hint="eastAsia"/>
          <w:szCs w:val="32"/>
        </w:rPr>
        <w:t>，教師始至該營利事業</w:t>
      </w:r>
      <w:r w:rsidR="00D569D7" w:rsidRPr="00286EED">
        <w:rPr>
          <w:rFonts w:hint="eastAsia"/>
          <w:szCs w:val="32"/>
        </w:rPr>
        <w:t>兼職，</w:t>
      </w:r>
      <w:r w:rsidR="0072300B" w:rsidRPr="00286EED">
        <w:rPr>
          <w:rFonts w:hint="eastAsia"/>
          <w:szCs w:val="32"/>
        </w:rPr>
        <w:t>其餘高達271筆(約占</w:t>
      </w:r>
      <w:r w:rsidR="0072300B" w:rsidRPr="00286EED">
        <w:rPr>
          <w:rFonts w:hAnsi="標楷體" w:hint="eastAsia"/>
          <w:b/>
          <w:szCs w:val="32"/>
          <w:u w:val="single"/>
        </w:rPr>
        <w:t>68.09%</w:t>
      </w:r>
      <w:r w:rsidR="0072300B" w:rsidRPr="00286EED">
        <w:rPr>
          <w:rFonts w:hint="eastAsia"/>
          <w:szCs w:val="32"/>
        </w:rPr>
        <w:t>)</w:t>
      </w:r>
      <w:r w:rsidR="00D569D7" w:rsidRPr="00286EED">
        <w:rPr>
          <w:rFonts w:hint="eastAsia"/>
          <w:szCs w:val="32"/>
        </w:rPr>
        <w:t>則係教師先至營利事業機構兼</w:t>
      </w:r>
      <w:r w:rsidR="0072300B" w:rsidRPr="00286EED">
        <w:rPr>
          <w:rFonts w:hint="eastAsia"/>
          <w:szCs w:val="32"/>
        </w:rPr>
        <w:t>職</w:t>
      </w:r>
      <w:r>
        <w:rPr>
          <w:rFonts w:hint="eastAsia"/>
          <w:szCs w:val="32"/>
        </w:rPr>
        <w:t>後，嗣方</w:t>
      </w:r>
      <w:r w:rsidR="00D569D7" w:rsidRPr="00286EED">
        <w:rPr>
          <w:rFonts w:hint="eastAsia"/>
          <w:szCs w:val="32"/>
        </w:rPr>
        <w:t>經學校函復同意追溯生效</w:t>
      </w:r>
      <w:r w:rsidR="00F7737A" w:rsidRPr="00286EED">
        <w:rPr>
          <w:rFonts w:hint="eastAsia"/>
          <w:szCs w:val="32"/>
        </w:rPr>
        <w:t>。教育部既認</w:t>
      </w:r>
      <w:r w:rsidR="00286EED" w:rsidRPr="00286EED">
        <w:rPr>
          <w:rFonts w:hint="eastAsia"/>
          <w:szCs w:val="32"/>
        </w:rPr>
        <w:t>公立學校</w:t>
      </w:r>
      <w:r w:rsidR="001A0884">
        <w:rPr>
          <w:rFonts w:hint="eastAsia"/>
          <w:szCs w:val="32"/>
        </w:rPr>
        <w:t>專任</w:t>
      </w:r>
      <w:r w:rsidR="00F7737A" w:rsidRPr="00286EED">
        <w:rPr>
          <w:rFonts w:hint="eastAsia"/>
          <w:szCs w:val="32"/>
        </w:rPr>
        <w:t>教師兼職</w:t>
      </w:r>
      <w:r w:rsidR="001A0884" w:rsidRPr="00286EED">
        <w:rPr>
          <w:rFonts w:hAnsi="標楷體"/>
          <w:b/>
          <w:szCs w:val="32"/>
          <w:u w:val="single"/>
        </w:rPr>
        <w:t>應</w:t>
      </w:r>
      <w:r w:rsidR="00F7737A" w:rsidRPr="00286EED">
        <w:rPr>
          <w:rFonts w:hAnsi="標楷體" w:hint="eastAsia"/>
          <w:szCs w:val="32"/>
        </w:rPr>
        <w:t>於該教師前往</w:t>
      </w:r>
      <w:r w:rsidR="00F7737A" w:rsidRPr="00286EED">
        <w:rPr>
          <w:rFonts w:hAnsi="標楷體"/>
          <w:szCs w:val="32"/>
        </w:rPr>
        <w:t>兼職</w:t>
      </w:r>
      <w:r w:rsidR="00F7737A" w:rsidRPr="00286EED">
        <w:rPr>
          <w:rFonts w:hAnsi="標楷體" w:hint="eastAsia"/>
          <w:szCs w:val="32"/>
        </w:rPr>
        <w:t>前即</w:t>
      </w:r>
      <w:r w:rsidR="001A0884">
        <w:rPr>
          <w:rFonts w:hAnsi="標楷體" w:hint="eastAsia"/>
          <w:szCs w:val="32"/>
        </w:rPr>
        <w:t>先</w:t>
      </w:r>
      <w:r w:rsidR="00F7737A" w:rsidRPr="00286EED">
        <w:rPr>
          <w:rFonts w:hAnsi="標楷體"/>
          <w:szCs w:val="32"/>
        </w:rPr>
        <w:t>經校內</w:t>
      </w:r>
      <w:r w:rsidR="00930623">
        <w:rPr>
          <w:rFonts w:hAnsi="標楷體" w:hint="eastAsia"/>
          <w:szCs w:val="32"/>
        </w:rPr>
        <w:lastRenderedPageBreak/>
        <w:t>程序</w:t>
      </w:r>
      <w:r w:rsidR="00F7737A" w:rsidRPr="00286EED">
        <w:rPr>
          <w:rFonts w:hAnsi="標楷體" w:hint="eastAsia"/>
          <w:szCs w:val="32"/>
        </w:rPr>
        <w:t>核准</w:t>
      </w:r>
      <w:r w:rsidR="00286EED" w:rsidRPr="00286EED">
        <w:rPr>
          <w:rFonts w:hAnsi="標楷體" w:hint="eastAsia"/>
          <w:szCs w:val="32"/>
        </w:rPr>
        <w:t>，且</w:t>
      </w:r>
      <w:r w:rsidR="00930623" w:rsidRPr="00286EED">
        <w:rPr>
          <w:rFonts w:hAnsi="標楷體" w:hint="eastAsia"/>
          <w:szCs w:val="32"/>
        </w:rPr>
        <w:t>核</w:t>
      </w:r>
      <w:r w:rsidR="00286EED" w:rsidRPr="00286EED">
        <w:rPr>
          <w:rFonts w:hAnsi="標楷體" w:hint="eastAsia"/>
          <w:szCs w:val="32"/>
        </w:rPr>
        <w:t>該行政程序</w:t>
      </w:r>
      <w:r w:rsidR="00930623">
        <w:rPr>
          <w:rFonts w:hAnsi="標楷體" w:hint="eastAsia"/>
          <w:szCs w:val="32"/>
        </w:rPr>
        <w:t>純</w:t>
      </w:r>
      <w:r w:rsidR="00286EED" w:rsidRPr="00286EED">
        <w:rPr>
          <w:rFonts w:hAnsi="標楷體" w:hint="eastAsia"/>
          <w:szCs w:val="32"/>
        </w:rPr>
        <w:t>屬</w:t>
      </w:r>
      <w:r w:rsidR="00930623">
        <w:rPr>
          <w:rFonts w:hAnsi="標楷體" w:hint="eastAsia"/>
          <w:szCs w:val="32"/>
        </w:rPr>
        <w:t>「</w:t>
      </w:r>
      <w:r w:rsidR="00286EED" w:rsidRPr="00286EED">
        <w:rPr>
          <w:rFonts w:hAnsi="標楷體" w:hint="eastAsia"/>
          <w:szCs w:val="32"/>
        </w:rPr>
        <w:t>教育行政</w:t>
      </w:r>
      <w:r w:rsidR="00930623">
        <w:rPr>
          <w:rFonts w:hAnsi="標楷體" w:hint="eastAsia"/>
          <w:szCs w:val="32"/>
        </w:rPr>
        <w:t>」</w:t>
      </w:r>
      <w:r w:rsidR="00286EED" w:rsidRPr="00286EED">
        <w:rPr>
          <w:rFonts w:hAnsi="標楷體" w:hint="eastAsia"/>
          <w:szCs w:val="32"/>
        </w:rPr>
        <w:t>事項，而與大學自治無涉，</w:t>
      </w:r>
      <w:r w:rsidR="00785896">
        <w:rPr>
          <w:rFonts w:hAnsi="標楷體" w:hint="eastAsia"/>
          <w:szCs w:val="32"/>
        </w:rPr>
        <w:t>該部卻</w:t>
      </w:r>
      <w:r w:rsidR="00785896" w:rsidRPr="000A5276">
        <w:rPr>
          <w:rFonts w:hAnsi="標楷體" w:hint="eastAsia"/>
          <w:b/>
          <w:szCs w:val="32"/>
          <w:u w:val="single"/>
        </w:rPr>
        <w:t>長期未能有效</w:t>
      </w:r>
      <w:r w:rsidR="0072300B" w:rsidRPr="000A5276">
        <w:rPr>
          <w:rFonts w:hAnsi="標楷體" w:hint="eastAsia"/>
          <w:b/>
          <w:szCs w:val="32"/>
          <w:u w:val="single"/>
        </w:rPr>
        <w:t>督促</w:t>
      </w:r>
      <w:r w:rsidR="00785896" w:rsidRPr="000A5276">
        <w:rPr>
          <w:rFonts w:hAnsi="標楷體" w:hint="eastAsia"/>
          <w:b/>
          <w:szCs w:val="32"/>
          <w:u w:val="single"/>
        </w:rPr>
        <w:t>、輔導</w:t>
      </w:r>
      <w:r w:rsidR="0072300B" w:rsidRPr="000A5276">
        <w:rPr>
          <w:rFonts w:hAnsi="標楷體" w:hint="eastAsia"/>
          <w:b/>
          <w:szCs w:val="32"/>
          <w:u w:val="single"/>
        </w:rPr>
        <w:t>各</w:t>
      </w:r>
      <w:r w:rsidR="0072300B" w:rsidRPr="000A5276">
        <w:rPr>
          <w:rFonts w:hint="eastAsia"/>
          <w:b/>
          <w:szCs w:val="32"/>
          <w:u w:val="single"/>
        </w:rPr>
        <w:t>國立大專校院落實</w:t>
      </w:r>
      <w:r w:rsidR="00930623" w:rsidRPr="000A5276">
        <w:rPr>
          <w:rFonts w:hint="eastAsia"/>
          <w:b/>
          <w:szCs w:val="32"/>
          <w:u w:val="single"/>
        </w:rPr>
        <w:t>系爭</w:t>
      </w:r>
      <w:r w:rsidR="0072300B" w:rsidRPr="000A5276">
        <w:rPr>
          <w:rFonts w:hAnsi="標楷體" w:hint="eastAsia"/>
          <w:b/>
          <w:szCs w:val="32"/>
          <w:u w:val="single"/>
        </w:rPr>
        <w:t>規定</w:t>
      </w:r>
      <w:r w:rsidR="00F7737A" w:rsidRPr="000A5276">
        <w:rPr>
          <w:rFonts w:hAnsi="標楷體" w:hint="eastAsia"/>
          <w:b/>
          <w:szCs w:val="32"/>
          <w:u w:val="single"/>
        </w:rPr>
        <w:t>，</w:t>
      </w:r>
      <w:r w:rsidR="00785896" w:rsidRPr="000A5276">
        <w:rPr>
          <w:rFonts w:hAnsi="標楷體" w:hint="eastAsia"/>
          <w:b/>
          <w:szCs w:val="32"/>
          <w:u w:val="single"/>
        </w:rPr>
        <w:t>實難謂無</w:t>
      </w:r>
      <w:r w:rsidR="00930623" w:rsidRPr="000A5276">
        <w:rPr>
          <w:rFonts w:hAnsi="標楷體" w:hint="eastAsia"/>
          <w:b/>
          <w:szCs w:val="32"/>
          <w:u w:val="single"/>
        </w:rPr>
        <w:t>怠</w:t>
      </w:r>
      <w:r w:rsidR="00F7737A" w:rsidRPr="000A5276">
        <w:rPr>
          <w:rFonts w:hAnsi="標楷體" w:hint="eastAsia"/>
          <w:b/>
          <w:szCs w:val="32"/>
          <w:u w:val="single"/>
        </w:rPr>
        <w:t>失</w:t>
      </w:r>
      <w:r w:rsidR="00930623" w:rsidRPr="000A5276">
        <w:rPr>
          <w:rFonts w:hAnsi="標楷體" w:hint="eastAsia"/>
          <w:b/>
          <w:szCs w:val="32"/>
          <w:u w:val="single"/>
        </w:rPr>
        <w:t>之咎</w:t>
      </w:r>
      <w:r w:rsidR="00F7737A" w:rsidRPr="00286EED">
        <w:rPr>
          <w:rFonts w:hAnsi="標楷體" w:hint="eastAsia"/>
          <w:szCs w:val="32"/>
        </w:rPr>
        <w:t>。</w:t>
      </w:r>
    </w:p>
    <w:p w:rsidR="00325941" w:rsidRDefault="00975387" w:rsidP="002B542D">
      <w:pPr>
        <w:pStyle w:val="3"/>
        <w:rPr>
          <w:rFonts w:hAnsi="標楷體"/>
        </w:rPr>
      </w:pPr>
      <w:r>
        <w:rPr>
          <w:rFonts w:hint="eastAsia"/>
        </w:rPr>
        <w:t>其次</w:t>
      </w:r>
      <w:r w:rsidR="00AC553F">
        <w:rPr>
          <w:rFonts w:hint="eastAsia"/>
        </w:rPr>
        <w:t>，</w:t>
      </w:r>
      <w:r w:rsidR="003146F1">
        <w:rPr>
          <w:rFonts w:hint="eastAsia"/>
        </w:rPr>
        <w:t>參據臺大提供本院之教師兼職資料，該校非兼任行政主管職務之專任教師於營利事業機構或團體兼職</w:t>
      </w:r>
      <w:r w:rsidR="006F1C9A">
        <w:rPr>
          <w:rFonts w:hint="eastAsia"/>
        </w:rPr>
        <w:t>者，計</w:t>
      </w:r>
      <w:r w:rsidR="005724EB">
        <w:rPr>
          <w:rFonts w:hint="eastAsia"/>
        </w:rPr>
        <w:t>130筆</w:t>
      </w:r>
      <w:r w:rsidR="006F1C9A">
        <w:rPr>
          <w:rFonts w:hint="eastAsia"/>
        </w:rPr>
        <w:t>；其中</w:t>
      </w:r>
      <w:r w:rsidR="005724EB">
        <w:rPr>
          <w:rFonts w:hint="eastAsia"/>
        </w:rPr>
        <w:t>申請擔任獨立董事及</w:t>
      </w:r>
      <w:r w:rsidR="005724EB" w:rsidRPr="005724EB">
        <w:rPr>
          <w:rFonts w:hint="eastAsia"/>
        </w:rPr>
        <w:t>依證券交易法第14條之4兼任審計委員會委員者，</w:t>
      </w:r>
      <w:r w:rsidR="006F1C9A">
        <w:rPr>
          <w:rFonts w:hint="eastAsia"/>
        </w:rPr>
        <w:t>計</w:t>
      </w:r>
      <w:r w:rsidR="005724EB" w:rsidRPr="005724EB">
        <w:rPr>
          <w:rFonts w:hint="eastAsia"/>
        </w:rPr>
        <w:t>65筆</w:t>
      </w:r>
      <w:r w:rsidR="0077691E">
        <w:rPr>
          <w:rFonts w:hint="eastAsia"/>
        </w:rPr>
        <w:t>、申請擔任</w:t>
      </w:r>
      <w:r w:rsidR="005724EB">
        <w:rPr>
          <w:rFonts w:hint="eastAsia"/>
        </w:rPr>
        <w:t>代表政府或學校股份之法人董事者，</w:t>
      </w:r>
      <w:r w:rsidR="006F1C9A">
        <w:rPr>
          <w:rFonts w:hint="eastAsia"/>
        </w:rPr>
        <w:t>計</w:t>
      </w:r>
      <w:r w:rsidR="0077691E">
        <w:rPr>
          <w:rFonts w:hint="eastAsia"/>
        </w:rPr>
        <w:t>17筆；二者合計</w:t>
      </w:r>
      <w:r w:rsidR="00BD0499">
        <w:rPr>
          <w:rFonts w:hint="eastAsia"/>
        </w:rPr>
        <w:t>即占</w:t>
      </w:r>
      <w:r w:rsidR="0077691E">
        <w:rPr>
          <w:rFonts w:hint="eastAsia"/>
        </w:rPr>
        <w:t>總申請筆數的</w:t>
      </w:r>
      <w:r w:rsidR="0077691E" w:rsidRPr="0077691E">
        <w:rPr>
          <w:rFonts w:hint="eastAsia"/>
          <w:b/>
          <w:u w:val="single"/>
        </w:rPr>
        <w:t>63.08%</w:t>
      </w:r>
      <w:r w:rsidR="0077691E">
        <w:rPr>
          <w:rStyle w:val="aff1"/>
        </w:rPr>
        <w:footnoteReference w:id="6"/>
      </w:r>
      <w:r w:rsidR="00FE4034">
        <w:rPr>
          <w:rFonts w:hint="eastAsia"/>
        </w:rPr>
        <w:t>；</w:t>
      </w:r>
      <w:r w:rsidR="0077691E">
        <w:rPr>
          <w:rFonts w:hint="eastAsia"/>
        </w:rPr>
        <w:t>可知</w:t>
      </w:r>
      <w:r w:rsidR="00FE4034" w:rsidRPr="00E50EB9">
        <w:rPr>
          <w:rFonts w:hAnsi="標楷體" w:hint="eastAsia"/>
          <w:b/>
          <w:u w:val="single"/>
        </w:rPr>
        <w:t>「</w:t>
      </w:r>
      <w:r w:rsidR="0077691E" w:rsidRPr="00E50EB9">
        <w:rPr>
          <w:rFonts w:hint="eastAsia"/>
          <w:b/>
          <w:u w:val="single"/>
        </w:rPr>
        <w:t>獨立董事</w:t>
      </w:r>
      <w:r w:rsidR="00FE4034" w:rsidRPr="00E50EB9">
        <w:rPr>
          <w:rFonts w:hAnsi="標楷體" w:hint="eastAsia"/>
          <w:b/>
          <w:u w:val="single"/>
        </w:rPr>
        <w:t>」</w:t>
      </w:r>
      <w:r w:rsidR="0077691E" w:rsidRPr="00E50EB9">
        <w:rPr>
          <w:rFonts w:hint="eastAsia"/>
        </w:rPr>
        <w:t>及</w:t>
      </w:r>
      <w:r w:rsidR="0077691E" w:rsidRPr="00E50EB9">
        <w:rPr>
          <w:rFonts w:hint="eastAsia"/>
          <w:b/>
          <w:u w:val="single"/>
        </w:rPr>
        <w:t>代表政府或學校之</w:t>
      </w:r>
      <w:r w:rsidR="00FE4034" w:rsidRPr="00E50EB9">
        <w:rPr>
          <w:rFonts w:hAnsi="標楷體" w:hint="eastAsia"/>
          <w:b/>
          <w:u w:val="single"/>
        </w:rPr>
        <w:t>「</w:t>
      </w:r>
      <w:r w:rsidR="0077691E" w:rsidRPr="00E50EB9">
        <w:rPr>
          <w:rFonts w:hint="eastAsia"/>
          <w:b/>
          <w:u w:val="single"/>
        </w:rPr>
        <w:t>法人董、監事</w:t>
      </w:r>
      <w:r w:rsidR="00FE4034" w:rsidRPr="00E50EB9">
        <w:rPr>
          <w:rFonts w:hAnsi="標楷體" w:hint="eastAsia"/>
          <w:b/>
          <w:u w:val="single"/>
        </w:rPr>
        <w:t>」</w:t>
      </w:r>
      <w:r w:rsidR="00FE4034" w:rsidRPr="00E50EB9">
        <w:rPr>
          <w:rFonts w:hint="eastAsia"/>
        </w:rPr>
        <w:t>允為</w:t>
      </w:r>
      <w:r w:rsidR="0077691E" w:rsidRPr="00E50EB9">
        <w:rPr>
          <w:rFonts w:hint="eastAsia"/>
        </w:rPr>
        <w:t>公立大學專任教師兼職之主要態樣</w:t>
      </w:r>
      <w:r w:rsidR="00FE4034">
        <w:rPr>
          <w:rFonts w:hint="eastAsia"/>
        </w:rPr>
        <w:t>，並容為</w:t>
      </w:r>
      <w:r w:rsidR="00560609">
        <w:rPr>
          <w:rFonts w:hAnsi="標楷體" w:hint="eastAsia"/>
        </w:rPr>
        <w:t>「</w:t>
      </w:r>
      <w:r w:rsidR="00B129A7">
        <w:rPr>
          <w:rFonts w:hAnsi="標楷體" w:hint="eastAsia"/>
        </w:rPr>
        <w:t>公立各級學校專任教師兼職處理原則</w:t>
      </w:r>
      <w:r w:rsidR="00560609">
        <w:rPr>
          <w:rFonts w:hAnsi="標楷體" w:hint="eastAsia"/>
        </w:rPr>
        <w:t>」</w:t>
      </w:r>
      <w:r w:rsidR="00114980" w:rsidRPr="00321B69">
        <w:rPr>
          <w:rFonts w:hAnsi="標楷體" w:hint="eastAsia"/>
        </w:rPr>
        <w:t>第8點</w:t>
      </w:r>
      <w:r w:rsidR="00FE4034">
        <w:rPr>
          <w:rFonts w:hAnsi="標楷體" w:hint="eastAsia"/>
        </w:rPr>
        <w:t>能否有效落實的主</w:t>
      </w:r>
      <w:r w:rsidR="00114980">
        <w:rPr>
          <w:rFonts w:hAnsi="標楷體" w:hint="eastAsia"/>
        </w:rPr>
        <w:t>要關鍵</w:t>
      </w:r>
      <w:r w:rsidR="0077691E">
        <w:rPr>
          <w:rFonts w:hint="eastAsia"/>
        </w:rPr>
        <w:t>。</w:t>
      </w:r>
      <w:r w:rsidR="00420614">
        <w:rPr>
          <w:rFonts w:hint="eastAsia"/>
        </w:rPr>
        <w:t>查</w:t>
      </w:r>
      <w:r w:rsidR="002B542D">
        <w:rPr>
          <w:rFonts w:hint="eastAsia"/>
        </w:rPr>
        <w:t>公司法第192條之1、第216條之1，及</w:t>
      </w:r>
      <w:r w:rsidR="002B542D">
        <w:rPr>
          <w:rFonts w:hAnsi="標楷體" w:hint="eastAsia"/>
        </w:rPr>
        <w:t>「</w:t>
      </w:r>
      <w:r w:rsidR="002B542D" w:rsidRPr="002B542D">
        <w:rPr>
          <w:rFonts w:hAnsi="標楷體" w:hint="eastAsia"/>
        </w:rPr>
        <w:t>公開發行公司獨立董事設置及應遵循事項辦法</w:t>
      </w:r>
      <w:r w:rsidR="002B542D">
        <w:rPr>
          <w:rFonts w:hAnsi="標楷體" w:hint="eastAsia"/>
        </w:rPr>
        <w:t>」第5條</w:t>
      </w:r>
      <w:r w:rsidR="000A5276">
        <w:rPr>
          <w:rFonts w:hAnsi="標楷體" w:hint="eastAsia"/>
        </w:rPr>
        <w:t>等規定，</w:t>
      </w:r>
      <w:r w:rsidR="00114980">
        <w:rPr>
          <w:rFonts w:hAnsi="標楷體" w:hint="eastAsia"/>
        </w:rPr>
        <w:t>就</w:t>
      </w:r>
      <w:r w:rsidR="002B542D">
        <w:rPr>
          <w:rFonts w:hAnsi="標楷體" w:hint="eastAsia"/>
        </w:rPr>
        <w:t>上開職務之選任，</w:t>
      </w:r>
      <w:r w:rsidR="00420614">
        <w:rPr>
          <w:rFonts w:hAnsi="標楷體" w:hint="eastAsia"/>
        </w:rPr>
        <w:t>業</w:t>
      </w:r>
      <w:r w:rsidR="002B542D">
        <w:rPr>
          <w:rFonts w:hAnsi="標楷體" w:hint="eastAsia"/>
        </w:rPr>
        <w:t>定有</w:t>
      </w:r>
      <w:r w:rsidR="00114980">
        <w:rPr>
          <w:rFonts w:hAnsi="標楷體" w:hint="eastAsia"/>
        </w:rPr>
        <w:t>包括</w:t>
      </w:r>
      <w:r w:rsidR="002B542D">
        <w:rPr>
          <w:rFonts w:hAnsi="標楷體" w:hint="eastAsia"/>
        </w:rPr>
        <w:t>提名時程、</w:t>
      </w:r>
      <w:r w:rsidR="006F1C9A">
        <w:rPr>
          <w:rFonts w:hAnsi="標楷體" w:hint="eastAsia"/>
        </w:rPr>
        <w:t>應</w:t>
      </w:r>
      <w:r w:rsidR="002B542D">
        <w:rPr>
          <w:rFonts w:hAnsi="標楷體" w:hint="eastAsia"/>
        </w:rPr>
        <w:t>檢附文件、審查方式等</w:t>
      </w:r>
      <w:r w:rsidR="00321B69">
        <w:rPr>
          <w:rFonts w:hAnsi="標楷體" w:hint="eastAsia"/>
        </w:rPr>
        <w:t>程序</w:t>
      </w:r>
      <w:r w:rsidR="002B542D">
        <w:rPr>
          <w:rFonts w:hAnsi="標楷體" w:hint="eastAsia"/>
        </w:rPr>
        <w:t>規範</w:t>
      </w:r>
      <w:r w:rsidR="00321B69">
        <w:rPr>
          <w:rFonts w:hAnsi="標楷體" w:hint="eastAsia"/>
        </w:rPr>
        <w:t>，</w:t>
      </w:r>
      <w:r w:rsidR="00114980">
        <w:rPr>
          <w:rFonts w:hAnsi="標楷體" w:hint="eastAsia"/>
        </w:rPr>
        <w:t>核</w:t>
      </w:r>
      <w:r w:rsidR="00321B69" w:rsidRPr="00E50EB9">
        <w:rPr>
          <w:rFonts w:hAnsi="標楷體" w:hint="eastAsia"/>
          <w:b/>
          <w:u w:val="single"/>
        </w:rPr>
        <w:t>分</w:t>
      </w:r>
      <w:r w:rsidR="00114980" w:rsidRPr="00E50EB9">
        <w:rPr>
          <w:rFonts w:hAnsi="標楷體" w:hint="eastAsia"/>
          <w:b/>
          <w:u w:val="single"/>
        </w:rPr>
        <w:t>屬</w:t>
      </w:r>
      <w:r w:rsidR="00321B69" w:rsidRPr="00E50EB9">
        <w:rPr>
          <w:rFonts w:hAnsi="標楷體" w:hint="eastAsia"/>
          <w:b/>
          <w:u w:val="single"/>
        </w:rPr>
        <w:t>經濟部及金管會</w:t>
      </w:r>
      <w:r w:rsidR="00114980" w:rsidRPr="00E50EB9">
        <w:rPr>
          <w:rFonts w:hAnsi="標楷體" w:hint="eastAsia"/>
          <w:b/>
          <w:u w:val="single"/>
        </w:rPr>
        <w:t>之主管</w:t>
      </w:r>
      <w:r w:rsidR="00321B69" w:rsidRPr="00E50EB9">
        <w:rPr>
          <w:rFonts w:hAnsi="標楷體" w:hint="eastAsia"/>
          <w:b/>
          <w:u w:val="single"/>
        </w:rPr>
        <w:t>權責</w:t>
      </w:r>
      <w:r w:rsidR="00420614">
        <w:rPr>
          <w:rFonts w:hAnsi="標楷體" w:hint="eastAsia"/>
        </w:rPr>
        <w:t>；</w:t>
      </w:r>
      <w:r w:rsidR="00F46059">
        <w:rPr>
          <w:rFonts w:hAnsi="標楷體" w:hint="eastAsia"/>
        </w:rPr>
        <w:t>上開</w:t>
      </w:r>
      <w:r w:rsidR="000A5276">
        <w:rPr>
          <w:rFonts w:hAnsi="標楷體" w:hint="eastAsia"/>
        </w:rPr>
        <w:t>各</w:t>
      </w:r>
      <w:r w:rsidR="00F46059">
        <w:rPr>
          <w:rFonts w:hAnsi="標楷體" w:hint="eastAsia"/>
        </w:rPr>
        <w:t>程序規範</w:t>
      </w:r>
      <w:r w:rsidR="00E20D51" w:rsidRPr="00BD0499">
        <w:rPr>
          <w:rFonts w:hAnsi="標楷體" w:hint="eastAsia"/>
        </w:rPr>
        <w:t>如何</w:t>
      </w:r>
      <w:r w:rsidR="00F46059">
        <w:rPr>
          <w:rFonts w:hAnsi="標楷體" w:hint="eastAsia"/>
        </w:rPr>
        <w:t>與</w:t>
      </w:r>
      <w:r w:rsidR="00560609">
        <w:rPr>
          <w:rFonts w:hAnsi="標楷體" w:hint="eastAsia"/>
        </w:rPr>
        <w:t>「</w:t>
      </w:r>
      <w:r w:rsidR="00B129A7">
        <w:rPr>
          <w:rFonts w:hAnsi="標楷體" w:hint="eastAsia"/>
        </w:rPr>
        <w:t>公立各級學校專任教師兼職處理原則</w:t>
      </w:r>
      <w:r w:rsidR="00560609">
        <w:rPr>
          <w:rFonts w:hAnsi="標楷體" w:hint="eastAsia"/>
        </w:rPr>
        <w:t>」</w:t>
      </w:r>
      <w:r w:rsidR="00E20D51" w:rsidRPr="00321B69">
        <w:rPr>
          <w:rFonts w:hAnsi="標楷體" w:hint="eastAsia"/>
        </w:rPr>
        <w:t>第8點</w:t>
      </w:r>
      <w:r w:rsidR="00F46059">
        <w:rPr>
          <w:rFonts w:hAnsi="標楷體" w:hint="eastAsia"/>
        </w:rPr>
        <w:t>配套整合</w:t>
      </w:r>
      <w:r w:rsidR="00E20D51">
        <w:rPr>
          <w:rFonts w:hAnsi="標楷體" w:hint="eastAsia"/>
        </w:rPr>
        <w:t>，</w:t>
      </w:r>
      <w:r w:rsidR="00E20D51" w:rsidRPr="00E50EB9">
        <w:rPr>
          <w:rFonts w:hAnsi="標楷體" w:hint="eastAsia"/>
        </w:rPr>
        <w:t>涉及跨部會政策</w:t>
      </w:r>
      <w:r w:rsidR="00F46059" w:rsidRPr="00E50EB9">
        <w:rPr>
          <w:rFonts w:hAnsi="標楷體" w:hint="eastAsia"/>
        </w:rPr>
        <w:t>協調</w:t>
      </w:r>
      <w:r w:rsidR="00F46059">
        <w:rPr>
          <w:rFonts w:hAnsi="標楷體" w:hint="eastAsia"/>
        </w:rPr>
        <w:t>，</w:t>
      </w:r>
      <w:r w:rsidR="00BD0499" w:rsidRPr="00E50EB9">
        <w:rPr>
          <w:rFonts w:hAnsi="標楷體" w:hint="eastAsia"/>
        </w:rPr>
        <w:t>教育部</w:t>
      </w:r>
      <w:r w:rsidR="00F46059" w:rsidRPr="00E50EB9">
        <w:rPr>
          <w:rFonts w:hAnsi="標楷體" w:hint="eastAsia"/>
        </w:rPr>
        <w:t>允應會同經濟部及金管會研</w:t>
      </w:r>
      <w:r w:rsidR="003D1286">
        <w:rPr>
          <w:rFonts w:hAnsi="標楷體" w:hint="eastAsia"/>
        </w:rPr>
        <w:t>提</w:t>
      </w:r>
      <w:r w:rsidR="00E20D51" w:rsidRPr="00E50EB9">
        <w:rPr>
          <w:rFonts w:hAnsi="標楷體" w:hint="eastAsia"/>
        </w:rPr>
        <w:t>具體可行</w:t>
      </w:r>
      <w:r w:rsidR="00F46059" w:rsidRPr="00E50EB9">
        <w:rPr>
          <w:rFonts w:hAnsi="標楷體" w:hint="eastAsia"/>
        </w:rPr>
        <w:t>方案</w:t>
      </w:r>
      <w:r w:rsidR="00F46059">
        <w:rPr>
          <w:rFonts w:hAnsi="標楷體" w:hint="eastAsia"/>
        </w:rPr>
        <w:t>，俾</w:t>
      </w:r>
      <w:r w:rsidR="000A5276">
        <w:rPr>
          <w:rFonts w:hAnsi="標楷體" w:hint="eastAsia"/>
        </w:rPr>
        <w:t>落實</w:t>
      </w:r>
      <w:r w:rsidR="00F46059" w:rsidRPr="00BD0499">
        <w:rPr>
          <w:rFonts w:hAnsi="標楷體" w:hint="eastAsia"/>
        </w:rPr>
        <w:t>法規範目的</w:t>
      </w:r>
      <w:r w:rsidR="000A5276">
        <w:rPr>
          <w:rFonts w:hAnsi="標楷體" w:hint="eastAsia"/>
        </w:rPr>
        <w:t>，並平衡</w:t>
      </w:r>
      <w:r w:rsidR="000A5276" w:rsidRPr="00BD0499">
        <w:rPr>
          <w:rFonts w:hAnsi="標楷體" w:hint="eastAsia"/>
        </w:rPr>
        <w:t>兼顧</w:t>
      </w:r>
      <w:r w:rsidR="00F46059" w:rsidRPr="00BD0499">
        <w:rPr>
          <w:rFonts w:hAnsi="標楷體" w:hint="eastAsia"/>
        </w:rPr>
        <w:t>學校</w:t>
      </w:r>
      <w:r w:rsidR="00F46059" w:rsidRPr="00BD0499">
        <w:rPr>
          <w:rFonts w:hAnsi="標楷體"/>
        </w:rPr>
        <w:t>行政</w:t>
      </w:r>
      <w:r w:rsidR="00F46059" w:rsidRPr="00BD0499">
        <w:rPr>
          <w:rFonts w:hAnsi="標楷體" w:hint="eastAsia"/>
        </w:rPr>
        <w:t>作業流</w:t>
      </w:r>
      <w:r w:rsidR="00F46059" w:rsidRPr="00BD0499">
        <w:rPr>
          <w:rFonts w:hAnsi="標楷體"/>
        </w:rPr>
        <w:t>程</w:t>
      </w:r>
      <w:r w:rsidR="00F46059" w:rsidRPr="00BD0499">
        <w:rPr>
          <w:rFonts w:hAnsi="標楷體" w:hint="eastAsia"/>
        </w:rPr>
        <w:t>及實務運作可行性</w:t>
      </w:r>
      <w:r w:rsidR="00E20D51">
        <w:rPr>
          <w:rFonts w:hAnsi="標楷體" w:hint="eastAsia"/>
        </w:rPr>
        <w:t>。</w:t>
      </w:r>
    </w:p>
    <w:p w:rsidR="00041D05" w:rsidRPr="00041D05" w:rsidRDefault="00041D05" w:rsidP="002B542D">
      <w:pPr>
        <w:pStyle w:val="3"/>
        <w:rPr>
          <w:rFonts w:hAnsi="標楷體"/>
        </w:rPr>
      </w:pPr>
      <w:r>
        <w:rPr>
          <w:rFonts w:hint="eastAsia"/>
        </w:rPr>
        <w:t>再者</w:t>
      </w:r>
      <w:r>
        <w:rPr>
          <w:rFonts w:hint="eastAsia"/>
          <w:szCs w:val="32"/>
        </w:rPr>
        <w:t>，</w:t>
      </w:r>
      <w:r>
        <w:rPr>
          <w:rFonts w:hAnsi="標楷體" w:hint="eastAsia"/>
          <w:szCs w:val="32"/>
        </w:rPr>
        <w:t>「</w:t>
      </w:r>
      <w:r w:rsidR="00B129A7">
        <w:rPr>
          <w:rFonts w:hint="eastAsia"/>
          <w:szCs w:val="32"/>
        </w:rPr>
        <w:t>公立各級學校專任教師兼職處理原則</w:t>
      </w:r>
      <w:r>
        <w:rPr>
          <w:rFonts w:hAnsi="標楷體" w:hint="eastAsia"/>
          <w:szCs w:val="32"/>
        </w:rPr>
        <w:t>」</w:t>
      </w:r>
      <w:r w:rsidRPr="00E91874">
        <w:rPr>
          <w:rFonts w:hint="eastAsia"/>
          <w:szCs w:val="32"/>
        </w:rPr>
        <w:t>第3點第1項第5款</w:t>
      </w:r>
      <w:r>
        <w:rPr>
          <w:rFonts w:hint="eastAsia"/>
          <w:szCs w:val="32"/>
        </w:rPr>
        <w:t>第1目係</w:t>
      </w:r>
      <w:r w:rsidRPr="00E91874">
        <w:rPr>
          <w:rFonts w:hint="eastAsia"/>
          <w:szCs w:val="32"/>
        </w:rPr>
        <w:t>規定，公立學校專任教師</w:t>
      </w:r>
      <w:r>
        <w:rPr>
          <w:rFonts w:hint="eastAsia"/>
          <w:szCs w:val="32"/>
        </w:rPr>
        <w:t>得</w:t>
      </w:r>
      <w:r w:rsidRPr="00E91874">
        <w:rPr>
          <w:rFonts w:hint="eastAsia"/>
          <w:szCs w:val="32"/>
        </w:rPr>
        <w:t>至「</w:t>
      </w:r>
      <w:r>
        <w:rPr>
          <w:rFonts w:hint="eastAsia"/>
          <w:szCs w:val="32"/>
        </w:rPr>
        <w:t>與學校建立產學合作關係</w:t>
      </w:r>
      <w:r w:rsidRPr="00E91874">
        <w:rPr>
          <w:rFonts w:hint="eastAsia"/>
          <w:szCs w:val="32"/>
        </w:rPr>
        <w:t>」</w:t>
      </w:r>
      <w:r>
        <w:rPr>
          <w:rFonts w:hint="eastAsia"/>
          <w:szCs w:val="32"/>
        </w:rPr>
        <w:t>之</w:t>
      </w:r>
      <w:r w:rsidRPr="00E91874">
        <w:rPr>
          <w:rFonts w:hint="eastAsia"/>
          <w:szCs w:val="32"/>
        </w:rPr>
        <w:t>營利事業機構或團體兼職</w:t>
      </w:r>
      <w:r>
        <w:rPr>
          <w:rFonts w:hint="eastAsia"/>
          <w:szCs w:val="32"/>
        </w:rPr>
        <w:t>；然而實務上多有校方與某營利事業</w:t>
      </w:r>
      <w:r w:rsidRPr="00D87034">
        <w:rPr>
          <w:rFonts w:hint="eastAsia"/>
          <w:b/>
          <w:szCs w:val="32"/>
          <w:u w:val="single"/>
        </w:rPr>
        <w:t>原未有產學合作關係</w:t>
      </w:r>
      <w:r w:rsidR="00C42F34">
        <w:rPr>
          <w:rFonts w:hint="eastAsia"/>
          <w:szCs w:val="32"/>
        </w:rPr>
        <w:t>，</w:t>
      </w:r>
      <w:r w:rsidR="00526510">
        <w:rPr>
          <w:rFonts w:hint="eastAsia"/>
          <w:szCs w:val="32"/>
        </w:rPr>
        <w:t>該營利事業嗣若欲邀請</w:t>
      </w:r>
      <w:r>
        <w:rPr>
          <w:rFonts w:hint="eastAsia"/>
          <w:szCs w:val="32"/>
        </w:rPr>
        <w:t>學校之專</w:t>
      </w:r>
      <w:r w:rsidRPr="009A1269">
        <w:rPr>
          <w:rFonts w:hint="eastAsia"/>
          <w:szCs w:val="32"/>
        </w:rPr>
        <w:lastRenderedPageBreak/>
        <w:t>任教師兼</w:t>
      </w:r>
      <w:r w:rsidR="009A1269">
        <w:rPr>
          <w:rFonts w:hint="eastAsia"/>
          <w:szCs w:val="32"/>
        </w:rPr>
        <w:t>任</w:t>
      </w:r>
      <w:r w:rsidR="00526510" w:rsidRPr="009A1269">
        <w:rPr>
          <w:rFonts w:hint="eastAsia"/>
          <w:szCs w:val="32"/>
        </w:rPr>
        <w:t>職</w:t>
      </w:r>
      <w:r w:rsidR="009A1269">
        <w:rPr>
          <w:rFonts w:hint="eastAsia"/>
          <w:szCs w:val="32"/>
        </w:rPr>
        <w:t>務</w:t>
      </w:r>
      <w:r w:rsidRPr="009A1269">
        <w:rPr>
          <w:rFonts w:hint="eastAsia"/>
          <w:szCs w:val="32"/>
        </w:rPr>
        <w:t>，</w:t>
      </w:r>
      <w:r w:rsidR="005A3DAA" w:rsidRPr="009A1269">
        <w:rPr>
          <w:rFonts w:hint="eastAsia"/>
          <w:szCs w:val="32"/>
        </w:rPr>
        <w:t>此時</w:t>
      </w:r>
      <w:r w:rsidR="00526510" w:rsidRPr="009A1269">
        <w:rPr>
          <w:rFonts w:hint="eastAsia"/>
          <w:szCs w:val="32"/>
        </w:rPr>
        <w:t>符合</w:t>
      </w:r>
      <w:r w:rsidR="005A3DAA" w:rsidRPr="009A1269">
        <w:rPr>
          <w:rFonts w:hAnsi="標楷體" w:hint="eastAsia"/>
          <w:szCs w:val="32"/>
        </w:rPr>
        <w:t>「</w:t>
      </w:r>
      <w:r w:rsidR="00B129A7">
        <w:rPr>
          <w:rFonts w:hAnsi="標楷體" w:hint="eastAsia"/>
          <w:szCs w:val="32"/>
        </w:rPr>
        <w:t>公立各級學校專任教師兼職處理原則</w:t>
      </w:r>
      <w:r w:rsidR="005A3DAA" w:rsidRPr="009A1269">
        <w:rPr>
          <w:rFonts w:hAnsi="標楷體" w:hint="eastAsia"/>
          <w:szCs w:val="32"/>
        </w:rPr>
        <w:t>」之</w:t>
      </w:r>
      <w:r w:rsidR="00526510" w:rsidRPr="009A1269">
        <w:rPr>
          <w:rFonts w:hAnsi="標楷體" w:hint="eastAsia"/>
          <w:b/>
          <w:szCs w:val="32"/>
          <w:u w:val="single"/>
        </w:rPr>
        <w:t>合法兼職時點，究竟應以</w:t>
      </w:r>
      <w:r w:rsidR="00526510" w:rsidRPr="009A1269">
        <w:rPr>
          <w:rFonts w:hAnsi="標楷體" w:hint="eastAsia"/>
          <w:szCs w:val="32"/>
        </w:rPr>
        <w:t>「校長核准日」、「</w:t>
      </w:r>
      <w:r w:rsidR="009A5538">
        <w:rPr>
          <w:rFonts w:hint="eastAsia"/>
          <w:szCs w:val="32"/>
        </w:rPr>
        <w:t>產學合作簽訂</w:t>
      </w:r>
      <w:r w:rsidR="00526510" w:rsidRPr="009A1269">
        <w:rPr>
          <w:rFonts w:hint="eastAsia"/>
          <w:szCs w:val="32"/>
        </w:rPr>
        <w:t>日</w:t>
      </w:r>
      <w:r w:rsidR="00526510" w:rsidRPr="009A1269">
        <w:rPr>
          <w:rFonts w:hAnsi="標楷體" w:hint="eastAsia"/>
          <w:szCs w:val="32"/>
        </w:rPr>
        <w:t>」</w:t>
      </w:r>
      <w:r w:rsidR="00526510" w:rsidRPr="009A1269">
        <w:rPr>
          <w:rFonts w:hint="eastAsia"/>
          <w:szCs w:val="32"/>
        </w:rPr>
        <w:t>，抑或</w:t>
      </w:r>
      <w:r w:rsidR="00526510" w:rsidRPr="009A1269">
        <w:rPr>
          <w:rFonts w:hAnsi="標楷體" w:hint="eastAsia"/>
          <w:szCs w:val="32"/>
        </w:rPr>
        <w:t>「</w:t>
      </w:r>
      <w:r w:rsidR="00526510" w:rsidRPr="009A1269">
        <w:rPr>
          <w:rFonts w:hint="eastAsia"/>
          <w:szCs w:val="32"/>
        </w:rPr>
        <w:t>學校發文通知日</w:t>
      </w:r>
      <w:r w:rsidR="00526510" w:rsidRPr="009A1269">
        <w:rPr>
          <w:rFonts w:hAnsi="標楷體" w:hint="eastAsia"/>
          <w:szCs w:val="32"/>
        </w:rPr>
        <w:t>」</w:t>
      </w:r>
      <w:r w:rsidR="00526510" w:rsidRPr="009A1269">
        <w:rPr>
          <w:rFonts w:hint="eastAsia"/>
          <w:szCs w:val="32"/>
        </w:rPr>
        <w:t>為準，</w:t>
      </w:r>
      <w:r w:rsidR="009A1269" w:rsidRPr="009A1269">
        <w:rPr>
          <w:rFonts w:hint="eastAsia"/>
          <w:szCs w:val="32"/>
        </w:rPr>
        <w:t>不無疑義</w:t>
      </w:r>
      <w:r w:rsidRPr="009A1269">
        <w:rPr>
          <w:rFonts w:hint="eastAsia"/>
          <w:szCs w:val="32"/>
        </w:rPr>
        <w:t>。就此，</w:t>
      </w:r>
      <w:r w:rsidRPr="009A1269">
        <w:rPr>
          <w:rFonts w:hAnsi="標楷體" w:hint="eastAsia"/>
          <w:b/>
          <w:szCs w:val="32"/>
          <w:u w:val="single"/>
        </w:rPr>
        <w:t>臺大係認</w:t>
      </w:r>
      <w:r w:rsidR="00EF4E22" w:rsidRPr="00EF4E22">
        <w:rPr>
          <w:rStyle w:val="aff1"/>
          <w:rFonts w:hAnsi="標楷體"/>
          <w:szCs w:val="32"/>
        </w:rPr>
        <w:footnoteReference w:id="7"/>
      </w:r>
      <w:r w:rsidR="009A1269" w:rsidRPr="009A1269">
        <w:rPr>
          <w:rFonts w:hAnsi="標楷體" w:hint="eastAsia"/>
          <w:szCs w:val="32"/>
        </w:rPr>
        <w:t>：應為該校「兼職簽辦表」上之「</w:t>
      </w:r>
      <w:r w:rsidR="009A1269" w:rsidRPr="009A1269">
        <w:rPr>
          <w:rFonts w:hAnsi="標楷體" w:hint="eastAsia"/>
          <w:b/>
          <w:szCs w:val="32"/>
          <w:u w:val="single"/>
        </w:rPr>
        <w:t>校長核准日</w:t>
      </w:r>
      <w:r w:rsidR="009A1269" w:rsidRPr="009A1269">
        <w:rPr>
          <w:rFonts w:hAnsi="標楷體" w:hint="eastAsia"/>
          <w:szCs w:val="32"/>
        </w:rPr>
        <w:t>」</w:t>
      </w:r>
      <w:r w:rsidR="002D5580">
        <w:rPr>
          <w:rFonts w:hAnsi="標楷體" w:hint="eastAsia"/>
          <w:szCs w:val="32"/>
        </w:rPr>
        <w:t>，惟此際之核准</w:t>
      </w:r>
      <w:r w:rsidRPr="009A1269">
        <w:rPr>
          <w:rFonts w:hAnsi="標楷體" w:hint="eastAsia"/>
          <w:szCs w:val="32"/>
        </w:rPr>
        <w:t>屬於「</w:t>
      </w:r>
      <w:r w:rsidRPr="009A1269">
        <w:rPr>
          <w:rFonts w:hAnsi="標楷體" w:hint="eastAsia"/>
          <w:b/>
          <w:szCs w:val="32"/>
          <w:u w:val="single"/>
        </w:rPr>
        <w:t>附條件之同意</w:t>
      </w:r>
      <w:r w:rsidRPr="009A1269">
        <w:rPr>
          <w:rFonts w:hAnsi="標楷體" w:hint="eastAsia"/>
          <w:szCs w:val="32"/>
        </w:rPr>
        <w:t>」，倘後續學校與營利事業未能簽訂產學合作契約及學術回饋金契約，則此同意視同無效，該教師應向兼職單位提出辭呈或辭去職務，始屬適法。</w:t>
      </w:r>
      <w:r w:rsidR="009A1269" w:rsidRPr="009A1269">
        <w:rPr>
          <w:rFonts w:hAnsi="標楷體" w:hint="eastAsia"/>
          <w:szCs w:val="32"/>
        </w:rPr>
        <w:t>該校</w:t>
      </w:r>
      <w:r w:rsidRPr="009A1269">
        <w:rPr>
          <w:rFonts w:hAnsi="標楷體" w:hint="eastAsia"/>
          <w:szCs w:val="32"/>
        </w:rPr>
        <w:t>上開見解是否可採</w:t>
      </w:r>
      <w:r w:rsidRPr="009A1269">
        <w:rPr>
          <w:rFonts w:hint="eastAsia"/>
          <w:szCs w:val="32"/>
        </w:rPr>
        <w:t>，教育部允併為檢討釐清，並予明文規範</w:t>
      </w:r>
      <w:r w:rsidR="009A1269" w:rsidRPr="009A1269">
        <w:rPr>
          <w:rFonts w:hint="eastAsia"/>
          <w:szCs w:val="32"/>
        </w:rPr>
        <w:t>，以杜爭議</w:t>
      </w:r>
      <w:r w:rsidRPr="009A1269">
        <w:rPr>
          <w:rFonts w:hint="eastAsia"/>
          <w:szCs w:val="32"/>
        </w:rPr>
        <w:t>。又，若認臺大之上開見解可採，</w:t>
      </w:r>
      <w:r w:rsidRPr="009A1269">
        <w:rPr>
          <w:rFonts w:hAnsi="標楷體" w:hint="eastAsia"/>
          <w:szCs w:val="32"/>
        </w:rPr>
        <w:t>然而，由於現行之「臺大學術回饋金辦法」</w:t>
      </w:r>
      <w:r w:rsidRPr="009A1269">
        <w:rPr>
          <w:rFonts w:hAnsi="標楷體" w:hint="eastAsia"/>
          <w:b/>
          <w:szCs w:val="32"/>
          <w:u w:val="single"/>
        </w:rPr>
        <w:t>並未規範雙方應於校方核准兼職後多久之時限內，完成產學合作等相關契約之訂定</w:t>
      </w:r>
      <w:r w:rsidRPr="009A1269">
        <w:rPr>
          <w:rFonts w:hAnsi="標楷體" w:hint="eastAsia"/>
          <w:szCs w:val="32"/>
        </w:rPr>
        <w:t>，容將造成法律關係久懸不決之情，實有未當；為使法規範更臻明確，教育部允併為檢討釐</w:t>
      </w:r>
      <w:r>
        <w:rPr>
          <w:rFonts w:hAnsi="標楷體" w:hint="eastAsia"/>
        </w:rPr>
        <w:t>清，並於「</w:t>
      </w:r>
      <w:r w:rsidR="00B129A7">
        <w:rPr>
          <w:rFonts w:hint="eastAsia"/>
          <w:szCs w:val="32"/>
        </w:rPr>
        <w:t>公立各級學校專任教師兼職處理原則</w:t>
      </w:r>
      <w:r>
        <w:rPr>
          <w:rFonts w:hAnsi="標楷體" w:hint="eastAsia"/>
          <w:szCs w:val="32"/>
        </w:rPr>
        <w:t>」為明確規定以資配套，俾供各公立學校參考、依循。</w:t>
      </w:r>
    </w:p>
    <w:p w:rsidR="00C955EB" w:rsidRPr="003D1286" w:rsidRDefault="008F7E14" w:rsidP="002B542D">
      <w:pPr>
        <w:pStyle w:val="3"/>
        <w:rPr>
          <w:rFonts w:hAnsi="標楷體" w:cs="細明體"/>
          <w:kern w:val="0"/>
          <w:szCs w:val="32"/>
        </w:rPr>
      </w:pPr>
      <w:r>
        <w:rPr>
          <w:rFonts w:hAnsi="標楷體" w:hint="eastAsia"/>
        </w:rPr>
        <w:t>末</w:t>
      </w:r>
      <w:r w:rsidR="0051616F" w:rsidRPr="00A24178">
        <w:rPr>
          <w:rFonts w:hAnsi="標楷體" w:hint="eastAsia"/>
          <w:szCs w:val="32"/>
        </w:rPr>
        <w:t>查</w:t>
      </w:r>
      <w:r>
        <w:rPr>
          <w:rFonts w:hAnsi="標楷體" w:hint="eastAsia"/>
          <w:szCs w:val="32"/>
        </w:rPr>
        <w:t>，</w:t>
      </w:r>
      <w:r w:rsidR="0051616F" w:rsidRPr="00A24178">
        <w:rPr>
          <w:rFonts w:hAnsi="標楷體" w:hint="eastAsia"/>
          <w:szCs w:val="32"/>
        </w:rPr>
        <w:t>臺大函復本院之說明曾主張</w:t>
      </w:r>
      <w:r w:rsidR="0051616F" w:rsidRPr="00A24178">
        <w:rPr>
          <w:rFonts w:hAnsi="標楷體" w:hint="eastAsia"/>
          <w:color w:val="000000"/>
          <w:szCs w:val="32"/>
        </w:rPr>
        <w:t>：</w:t>
      </w:r>
      <w:r w:rsidR="0051616F" w:rsidRPr="00A24178">
        <w:rPr>
          <w:rFonts w:hAnsi="標楷體" w:hint="eastAsia"/>
          <w:szCs w:val="32"/>
        </w:rPr>
        <w:t>「</w:t>
      </w:r>
      <w:r w:rsidR="00B129A7">
        <w:rPr>
          <w:rFonts w:hAnsi="標楷體" w:hint="eastAsia"/>
          <w:szCs w:val="32"/>
        </w:rPr>
        <w:t>公立各級學校專任教師兼職處理原則</w:t>
      </w:r>
      <w:r w:rsidR="0051616F" w:rsidRPr="00A24178">
        <w:rPr>
          <w:rFonts w:hAnsi="標楷體" w:hint="eastAsia"/>
          <w:szCs w:val="32"/>
        </w:rPr>
        <w:t>」為行政規則，其第8點規定「教師兼職……事先以書面報經學校核准……」</w:t>
      </w:r>
      <w:r w:rsidR="00FC03F1">
        <w:rPr>
          <w:rFonts w:hAnsi="標楷體" w:hint="eastAsia"/>
          <w:szCs w:val="32"/>
        </w:rPr>
        <w:t>，</w:t>
      </w:r>
      <w:r w:rsidR="0051616F" w:rsidRPr="00A24178">
        <w:rPr>
          <w:rFonts w:hAnsi="標楷體" w:hint="eastAsia"/>
          <w:szCs w:val="32"/>
        </w:rPr>
        <w:t>惟</w:t>
      </w:r>
      <w:r w:rsidR="0051616F" w:rsidRPr="007966A2">
        <w:rPr>
          <w:rFonts w:hAnsi="標楷體" w:hint="eastAsia"/>
          <w:b/>
          <w:szCs w:val="32"/>
          <w:u w:val="single"/>
        </w:rPr>
        <w:t>並未規範違反之法律效果</w:t>
      </w:r>
      <w:r w:rsidR="0051616F" w:rsidRPr="00A24178">
        <w:rPr>
          <w:rFonts w:hAnsi="標楷體" w:hint="eastAsia"/>
          <w:szCs w:val="32"/>
        </w:rPr>
        <w:t>，爰「</w:t>
      </w:r>
      <w:r w:rsidR="00B129A7">
        <w:rPr>
          <w:rFonts w:hAnsi="標楷體" w:hint="eastAsia"/>
          <w:szCs w:val="32"/>
        </w:rPr>
        <w:t>公立各級學校專任教師兼職處理原則</w:t>
      </w:r>
      <w:r w:rsidR="0051616F" w:rsidRPr="00A24178">
        <w:rPr>
          <w:rFonts w:hAnsi="標楷體" w:hint="eastAsia"/>
          <w:szCs w:val="32"/>
        </w:rPr>
        <w:t>」第8點在性質上</w:t>
      </w:r>
      <w:r w:rsidR="0051616F" w:rsidRPr="00853DD3">
        <w:rPr>
          <w:rFonts w:hAnsi="標楷體" w:hint="eastAsia"/>
          <w:szCs w:val="32"/>
        </w:rPr>
        <w:t>僅為訓示性質</w:t>
      </w:r>
      <w:r w:rsidR="00C30CE6" w:rsidRPr="00A24178">
        <w:rPr>
          <w:rFonts w:hAnsi="標楷體" w:hint="eastAsia"/>
          <w:szCs w:val="32"/>
        </w:rPr>
        <w:t>等語。上開說法</w:t>
      </w:r>
      <w:r w:rsidR="007966A2">
        <w:rPr>
          <w:rFonts w:hAnsi="標楷體" w:hint="eastAsia"/>
          <w:szCs w:val="32"/>
        </w:rPr>
        <w:t>有關「</w:t>
      </w:r>
      <w:r w:rsidR="007966A2" w:rsidRPr="00853DD3">
        <w:rPr>
          <w:rFonts w:hAnsi="標楷體" w:hint="eastAsia"/>
          <w:szCs w:val="32"/>
        </w:rPr>
        <w:t>僅為訓示性質</w:t>
      </w:r>
      <w:r w:rsidR="007966A2">
        <w:rPr>
          <w:rFonts w:hAnsi="標楷體" w:hint="eastAsia"/>
          <w:szCs w:val="32"/>
        </w:rPr>
        <w:t>」</w:t>
      </w:r>
      <w:r w:rsidR="00662639">
        <w:rPr>
          <w:rFonts w:hAnsi="標楷體" w:hint="eastAsia"/>
          <w:szCs w:val="32"/>
        </w:rPr>
        <w:t>一節</w:t>
      </w:r>
      <w:r w:rsidR="0051616F" w:rsidRPr="00A24178">
        <w:rPr>
          <w:rFonts w:hAnsi="標楷體" w:hint="eastAsia"/>
          <w:szCs w:val="32"/>
        </w:rPr>
        <w:t>何</w:t>
      </w:r>
      <w:r w:rsidR="00C30CE6" w:rsidRPr="00A24178">
        <w:rPr>
          <w:rFonts w:hAnsi="標楷體" w:hint="eastAsia"/>
          <w:szCs w:val="32"/>
        </w:rPr>
        <w:t>以</w:t>
      </w:r>
      <w:r w:rsidR="0051616F" w:rsidRPr="00A24178">
        <w:rPr>
          <w:rFonts w:hAnsi="標楷體" w:hint="eastAsia"/>
          <w:szCs w:val="32"/>
        </w:rPr>
        <w:t>不可採，本案業於調查意見二(二)詳予敘明，</w:t>
      </w:r>
      <w:r w:rsidR="00662639">
        <w:rPr>
          <w:rFonts w:hAnsi="標楷體" w:hint="eastAsia"/>
          <w:szCs w:val="32"/>
        </w:rPr>
        <w:t>惟就「</w:t>
      </w:r>
      <w:r w:rsidR="00662639" w:rsidRPr="006C1088">
        <w:rPr>
          <w:rFonts w:hAnsi="標楷體" w:hint="eastAsia"/>
          <w:szCs w:val="32"/>
        </w:rPr>
        <w:t>並未規範違反之法律效果」部分，現行規定確</w:t>
      </w:r>
      <w:r w:rsidR="00286645">
        <w:rPr>
          <w:rFonts w:hAnsi="標楷體" w:hint="eastAsia"/>
          <w:szCs w:val="32"/>
        </w:rPr>
        <w:t>實付之</w:t>
      </w:r>
      <w:r w:rsidR="00F07A02">
        <w:rPr>
          <w:rFonts w:hAnsi="標楷體" w:hint="eastAsia"/>
          <w:szCs w:val="32"/>
        </w:rPr>
        <w:t>闕如；</w:t>
      </w:r>
      <w:r w:rsidR="008F75A1">
        <w:rPr>
          <w:rFonts w:hAnsi="標楷體" w:hint="eastAsia"/>
          <w:szCs w:val="32"/>
        </w:rPr>
        <w:t>又</w:t>
      </w:r>
      <w:r w:rsidR="0051616F" w:rsidRPr="00A24178">
        <w:rPr>
          <w:rFonts w:hAnsi="標楷體" w:hint="eastAsia"/>
          <w:szCs w:val="32"/>
        </w:rPr>
        <w:t>教育部</w:t>
      </w:r>
      <w:r w:rsidR="0051616F" w:rsidRPr="006C1088">
        <w:rPr>
          <w:rFonts w:hAnsi="標楷體"/>
          <w:szCs w:val="32"/>
        </w:rPr>
        <w:t>104年6月1日臺教人</w:t>
      </w:r>
      <w:r w:rsidR="007D21D8">
        <w:rPr>
          <w:rFonts w:hAnsi="標楷體" w:hint="eastAsia"/>
          <w:szCs w:val="32"/>
        </w:rPr>
        <w:t>(</w:t>
      </w:r>
      <w:r w:rsidR="0051616F" w:rsidRPr="006C1088">
        <w:rPr>
          <w:rFonts w:hAnsi="標楷體"/>
          <w:szCs w:val="32"/>
        </w:rPr>
        <w:t>二</w:t>
      </w:r>
      <w:r w:rsidR="007D21D8">
        <w:rPr>
          <w:rFonts w:hAnsi="標楷體" w:hint="eastAsia"/>
          <w:szCs w:val="32"/>
        </w:rPr>
        <w:t>)</w:t>
      </w:r>
      <w:r w:rsidR="0051616F" w:rsidRPr="006C1088">
        <w:rPr>
          <w:rFonts w:hAnsi="標楷體"/>
          <w:szCs w:val="32"/>
        </w:rPr>
        <w:t>字第1040069402B</w:t>
      </w:r>
      <w:r w:rsidR="00C30CE6" w:rsidRPr="006C1088">
        <w:rPr>
          <w:rFonts w:hAnsi="標楷體"/>
          <w:szCs w:val="32"/>
        </w:rPr>
        <w:t>號</w:t>
      </w:r>
      <w:r w:rsidR="00662639" w:rsidRPr="006C1088">
        <w:rPr>
          <w:rFonts w:hAnsi="標楷體" w:hint="eastAsia"/>
          <w:szCs w:val="32"/>
        </w:rPr>
        <w:t>雖</w:t>
      </w:r>
      <w:r w:rsidR="00C30CE6" w:rsidRPr="006C1088">
        <w:rPr>
          <w:rFonts w:hAnsi="標楷體" w:hint="eastAsia"/>
          <w:szCs w:val="32"/>
        </w:rPr>
        <w:t>曾</w:t>
      </w:r>
      <w:r w:rsidR="00C30CE6" w:rsidRPr="006C1088">
        <w:rPr>
          <w:rFonts w:hAnsi="標楷體"/>
          <w:szCs w:val="32"/>
        </w:rPr>
        <w:t>令釋</w:t>
      </w:r>
      <w:r w:rsidR="0051616F" w:rsidRPr="00A24178">
        <w:rPr>
          <w:rFonts w:hAnsi="標楷體" w:hint="eastAsia"/>
          <w:szCs w:val="32"/>
        </w:rPr>
        <w:t>：</w:t>
      </w:r>
      <w:r w:rsidR="00C30CE6" w:rsidRPr="00A24178">
        <w:rPr>
          <w:rFonts w:hAnsi="標楷體" w:hint="eastAsia"/>
          <w:szCs w:val="32"/>
        </w:rPr>
        <w:t>「</w:t>
      </w:r>
      <w:r w:rsidR="00C30CE6" w:rsidRPr="006C1088">
        <w:rPr>
          <w:rFonts w:hAnsi="標楷體" w:hint="eastAsia"/>
          <w:szCs w:val="32"/>
        </w:rPr>
        <w:t>各校</w:t>
      </w:r>
      <w:r w:rsidR="00C30CE6" w:rsidRPr="00C30CE6">
        <w:rPr>
          <w:rFonts w:hAnsi="標楷體" w:cs="細明體" w:hint="eastAsia"/>
          <w:kern w:val="0"/>
          <w:szCs w:val="32"/>
        </w:rPr>
        <w:t>就教師兼職申請之審核，宜建立校內審核管理機制</w:t>
      </w:r>
      <w:r w:rsidR="007D21D8">
        <w:rPr>
          <w:rFonts w:hAnsi="標楷體" w:cs="細明體" w:hint="eastAsia"/>
          <w:kern w:val="0"/>
          <w:szCs w:val="32"/>
        </w:rPr>
        <w:t>(例如組</w:t>
      </w:r>
      <w:r w:rsidR="007D21D8">
        <w:rPr>
          <w:rFonts w:hAnsi="標楷體" w:cs="細明體" w:hint="eastAsia"/>
          <w:kern w:val="0"/>
          <w:szCs w:val="32"/>
        </w:rPr>
        <w:lastRenderedPageBreak/>
        <w:t>成審核小組)</w:t>
      </w:r>
      <w:r w:rsidR="00C30CE6" w:rsidRPr="00C30CE6">
        <w:rPr>
          <w:rFonts w:hAnsi="標楷體" w:cs="細明體" w:hint="eastAsia"/>
          <w:kern w:val="0"/>
          <w:szCs w:val="32"/>
        </w:rPr>
        <w:t>進行實質審核；至違反規定之案件，則</w:t>
      </w:r>
      <w:r w:rsidR="00C30CE6" w:rsidRPr="00835991">
        <w:rPr>
          <w:rFonts w:hAnsi="標楷體" w:cs="細明體" w:hint="eastAsia"/>
          <w:kern w:val="0"/>
          <w:szCs w:val="32"/>
        </w:rPr>
        <w:t>應提送教師評審委員會</w:t>
      </w:r>
      <w:r w:rsidR="00C30CE6" w:rsidRPr="00C30CE6">
        <w:rPr>
          <w:rFonts w:hAnsi="標楷體" w:cs="細明體" w:hint="eastAsia"/>
          <w:kern w:val="0"/>
          <w:szCs w:val="32"/>
        </w:rPr>
        <w:t>或其他相關會議進行審議，以期慎重。</w:t>
      </w:r>
      <w:r w:rsidR="00C30CE6" w:rsidRPr="00A24178">
        <w:rPr>
          <w:rFonts w:hAnsi="標楷體" w:cs="細明體" w:hint="eastAsia"/>
          <w:kern w:val="0"/>
          <w:szCs w:val="32"/>
        </w:rPr>
        <w:t>」</w:t>
      </w:r>
      <w:r w:rsidR="008F75A1">
        <w:rPr>
          <w:rFonts w:hAnsi="標楷體" w:cs="細明體" w:hint="eastAsia"/>
          <w:kern w:val="0"/>
          <w:szCs w:val="32"/>
        </w:rPr>
        <w:t>然</w:t>
      </w:r>
      <w:r w:rsidR="00662639">
        <w:rPr>
          <w:rFonts w:hAnsi="標楷體" w:cs="細明體" w:hint="eastAsia"/>
          <w:kern w:val="0"/>
          <w:szCs w:val="32"/>
        </w:rPr>
        <w:t>亦僅</w:t>
      </w:r>
      <w:r w:rsidR="007D21D8">
        <w:rPr>
          <w:rFonts w:hAnsi="標楷體" w:cs="細明體" w:hint="eastAsia"/>
          <w:kern w:val="0"/>
          <w:szCs w:val="32"/>
        </w:rPr>
        <w:t>係</w:t>
      </w:r>
      <w:r w:rsidR="00662639">
        <w:rPr>
          <w:rFonts w:hAnsi="標楷體" w:cs="細明體" w:hint="eastAsia"/>
          <w:kern w:val="0"/>
          <w:szCs w:val="32"/>
        </w:rPr>
        <w:t>就</w:t>
      </w:r>
      <w:r w:rsidR="00F07A02">
        <w:rPr>
          <w:rFonts w:hAnsi="標楷體" w:hint="eastAsia"/>
          <w:szCs w:val="32"/>
        </w:rPr>
        <w:t>違法兼職之「處理機制</w:t>
      </w:r>
      <w:r w:rsidR="00662639">
        <w:rPr>
          <w:rFonts w:hAnsi="標楷體" w:hint="eastAsia"/>
          <w:szCs w:val="32"/>
        </w:rPr>
        <w:t>」為說明，</w:t>
      </w:r>
      <w:r w:rsidR="00286645">
        <w:rPr>
          <w:rFonts w:hAnsi="標楷體" w:hint="eastAsia"/>
          <w:szCs w:val="32"/>
        </w:rPr>
        <w:t>並</w:t>
      </w:r>
      <w:r w:rsidR="00662639">
        <w:rPr>
          <w:rFonts w:hAnsi="標楷體" w:hint="eastAsia"/>
          <w:szCs w:val="32"/>
        </w:rPr>
        <w:t>未涉及其「法律效果</w:t>
      </w:r>
      <w:r w:rsidR="007D21D8">
        <w:rPr>
          <w:rFonts w:hAnsi="標楷體" w:hint="eastAsia"/>
          <w:szCs w:val="32"/>
        </w:rPr>
        <w:t>」</w:t>
      </w:r>
      <w:r w:rsidR="00662639">
        <w:rPr>
          <w:rFonts w:hAnsi="標楷體" w:cs="細明體" w:hint="eastAsia"/>
          <w:kern w:val="0"/>
          <w:szCs w:val="32"/>
        </w:rPr>
        <w:t>。</w:t>
      </w:r>
      <w:r w:rsidR="00401503">
        <w:rPr>
          <w:rFonts w:hAnsi="標楷體" w:cs="細明體" w:hint="eastAsia"/>
          <w:kern w:val="0"/>
          <w:szCs w:val="32"/>
        </w:rPr>
        <w:t>考量</w:t>
      </w:r>
      <w:r w:rsidR="00401503">
        <w:rPr>
          <w:rFonts w:hAnsi="標楷體" w:hint="eastAsia"/>
          <w:szCs w:val="32"/>
        </w:rPr>
        <w:t>此部分</w:t>
      </w:r>
      <w:r w:rsidR="00401503" w:rsidRPr="008F75A1">
        <w:rPr>
          <w:rFonts w:hAnsi="標楷體" w:hint="eastAsia"/>
          <w:szCs w:val="32"/>
        </w:rPr>
        <w:t>既係為保障學生受教權，而依</w:t>
      </w:r>
      <w:r w:rsidR="00401503" w:rsidRPr="008F75A1">
        <w:rPr>
          <w:rFonts w:hAnsi="標楷體" w:hint="eastAsia"/>
          <w:b/>
          <w:szCs w:val="32"/>
          <w:u w:val="single"/>
        </w:rPr>
        <w:t>教育人員任用條例第</w:t>
      </w:r>
      <w:r w:rsidR="00401503" w:rsidRPr="008F75A1">
        <w:rPr>
          <w:rFonts w:hAnsi="標楷體"/>
          <w:b/>
          <w:szCs w:val="32"/>
          <w:u w:val="single"/>
        </w:rPr>
        <w:t>34條</w:t>
      </w:r>
      <w:r w:rsidR="00401503" w:rsidRPr="008F75A1">
        <w:rPr>
          <w:rFonts w:hAnsi="標楷體" w:hint="eastAsia"/>
          <w:szCs w:val="32"/>
        </w:rPr>
        <w:t>規定，對公立學校教師應專心教學本職所為之</w:t>
      </w:r>
      <w:r w:rsidR="00401503" w:rsidRPr="008F75A1">
        <w:rPr>
          <w:rFonts w:hAnsi="標楷體" w:hint="eastAsia"/>
          <w:b/>
          <w:szCs w:val="32"/>
          <w:u w:val="single"/>
        </w:rPr>
        <w:t>行政監督</w:t>
      </w:r>
      <w:r w:rsidR="00401503" w:rsidRPr="008F75A1">
        <w:rPr>
          <w:rFonts w:hAnsi="標楷體" w:hint="eastAsia"/>
          <w:szCs w:val="32"/>
        </w:rPr>
        <w:t>機制，核與憲法為保障「學術自由」，而於涉及</w:t>
      </w:r>
      <w:r w:rsidR="00401503" w:rsidRPr="008F75A1">
        <w:rPr>
          <w:rFonts w:hAnsi="標楷體"/>
          <w:szCs w:val="32"/>
        </w:rPr>
        <w:t>教學、研究</w:t>
      </w:r>
      <w:r w:rsidR="00401503" w:rsidRPr="008F75A1">
        <w:rPr>
          <w:rFonts w:hAnsi="標楷體" w:hint="eastAsia"/>
          <w:szCs w:val="32"/>
        </w:rPr>
        <w:t>、學習自由等</w:t>
      </w:r>
      <w:r w:rsidR="00401503" w:rsidRPr="008F75A1">
        <w:rPr>
          <w:rFonts w:hAnsi="標楷體"/>
          <w:szCs w:val="32"/>
        </w:rPr>
        <w:t>事項</w:t>
      </w:r>
      <w:r w:rsidR="00401503" w:rsidRPr="008F75A1">
        <w:rPr>
          <w:rFonts w:hAnsi="標楷體" w:hint="eastAsia"/>
          <w:szCs w:val="32"/>
        </w:rPr>
        <w:t>賦予「大學自治」制度性保障之範疇尚屬有別</w:t>
      </w:r>
      <w:r w:rsidR="008F75A1">
        <w:rPr>
          <w:rFonts w:hAnsi="標楷體" w:hint="eastAsia"/>
          <w:szCs w:val="32"/>
        </w:rPr>
        <w:t>；</w:t>
      </w:r>
      <w:r w:rsidR="000743DD" w:rsidRPr="00AB21F0">
        <w:rPr>
          <w:rFonts w:hAnsi="標楷體" w:hint="eastAsia"/>
          <w:b/>
          <w:color w:val="FF0000"/>
          <w:szCs w:val="32"/>
          <w:u w:val="single"/>
          <w:shd w:val="pct15" w:color="auto" w:fill="FFFFFF"/>
        </w:rPr>
        <w:t>其合憲性</w:t>
      </w:r>
      <w:r w:rsidR="00475F2A" w:rsidRPr="00AB21F0">
        <w:rPr>
          <w:rFonts w:hAnsi="標楷體" w:hint="eastAsia"/>
          <w:b/>
          <w:color w:val="FF0000"/>
          <w:szCs w:val="32"/>
          <w:u w:val="single"/>
          <w:shd w:val="pct15" w:color="auto" w:fill="FFFFFF"/>
        </w:rPr>
        <w:t>更</w:t>
      </w:r>
      <w:r w:rsidR="000743DD" w:rsidRPr="00AB21F0">
        <w:rPr>
          <w:rFonts w:hAnsi="標楷體" w:hint="eastAsia"/>
          <w:b/>
          <w:color w:val="FF0000"/>
          <w:szCs w:val="32"/>
          <w:u w:val="single"/>
          <w:shd w:val="pct15" w:color="auto" w:fill="FFFFFF"/>
        </w:rPr>
        <w:t>早為司法院釋字第308號解釋所肯認</w:t>
      </w:r>
      <w:r w:rsidR="000743DD" w:rsidRPr="0050702E">
        <w:rPr>
          <w:rStyle w:val="aff1"/>
          <w:rFonts w:hAnsi="標楷體"/>
          <w:szCs w:val="32"/>
        </w:rPr>
        <w:footnoteReference w:id="8"/>
      </w:r>
      <w:r w:rsidR="000743DD">
        <w:rPr>
          <w:rFonts w:hAnsi="標楷體" w:hint="eastAsia"/>
          <w:szCs w:val="32"/>
        </w:rPr>
        <w:t>。</w:t>
      </w:r>
      <w:r w:rsidR="0050702E">
        <w:rPr>
          <w:rFonts w:hAnsi="標楷體" w:hint="eastAsia"/>
          <w:szCs w:val="32"/>
        </w:rPr>
        <w:t>則為</w:t>
      </w:r>
      <w:r w:rsidR="000743DD">
        <w:rPr>
          <w:rFonts w:hAnsi="標楷體" w:hint="eastAsia"/>
          <w:szCs w:val="32"/>
        </w:rPr>
        <w:t>避免類似臺大前揭</w:t>
      </w:r>
      <w:r w:rsidR="00436113">
        <w:rPr>
          <w:rFonts w:hAnsi="標楷體" w:hint="eastAsia"/>
          <w:szCs w:val="32"/>
        </w:rPr>
        <w:t>質疑或實務上發生</w:t>
      </w:r>
      <w:r w:rsidR="0050702E">
        <w:rPr>
          <w:rFonts w:hAnsi="標楷體" w:hint="eastAsia"/>
          <w:szCs w:val="32"/>
        </w:rPr>
        <w:t>曲解法令「師師相護」</w:t>
      </w:r>
      <w:r w:rsidR="00436113">
        <w:rPr>
          <w:rFonts w:hAnsi="標楷體" w:hint="eastAsia"/>
          <w:szCs w:val="32"/>
        </w:rPr>
        <w:t>情事</w:t>
      </w:r>
      <w:r w:rsidR="00475F2A">
        <w:rPr>
          <w:rFonts w:hAnsi="標楷體" w:hint="eastAsia"/>
          <w:szCs w:val="32"/>
        </w:rPr>
        <w:t>，教育部責無旁貸，允應儘速就現行法制闕漏通盤檢討，研謀改善</w:t>
      </w:r>
      <w:r w:rsidR="000743DD">
        <w:rPr>
          <w:rFonts w:hAnsi="標楷體" w:hint="eastAsia"/>
          <w:szCs w:val="32"/>
        </w:rPr>
        <w:t>，</w:t>
      </w:r>
      <w:r w:rsidR="00475F2A">
        <w:rPr>
          <w:rFonts w:hAnsi="標楷體" w:hint="eastAsia"/>
          <w:szCs w:val="32"/>
        </w:rPr>
        <w:t>俾</w:t>
      </w:r>
      <w:r w:rsidR="0050702E">
        <w:rPr>
          <w:rFonts w:hAnsi="標楷體" w:hint="eastAsia"/>
          <w:szCs w:val="32"/>
        </w:rPr>
        <w:t>教育人員任用條例第34條</w:t>
      </w:r>
      <w:r w:rsidR="00475F2A">
        <w:rPr>
          <w:rFonts w:hAnsi="標楷體" w:hint="eastAsia"/>
          <w:szCs w:val="32"/>
        </w:rPr>
        <w:t>之</w:t>
      </w:r>
      <w:r w:rsidR="0050702E">
        <w:rPr>
          <w:rFonts w:hAnsi="標楷體" w:hint="eastAsia"/>
          <w:szCs w:val="32"/>
        </w:rPr>
        <w:t>規範</w:t>
      </w:r>
      <w:r w:rsidR="00475F2A">
        <w:rPr>
          <w:rFonts w:hAnsi="標楷體" w:hint="eastAsia"/>
          <w:szCs w:val="32"/>
        </w:rPr>
        <w:t>意旨，得以</w:t>
      </w:r>
      <w:r w:rsidR="0050702E">
        <w:rPr>
          <w:rFonts w:hAnsi="標楷體" w:hint="eastAsia"/>
          <w:szCs w:val="32"/>
        </w:rPr>
        <w:t>落實</w:t>
      </w:r>
      <w:r w:rsidR="00475F2A">
        <w:rPr>
          <w:rFonts w:hAnsi="標楷體" w:hint="eastAsia"/>
          <w:szCs w:val="32"/>
        </w:rPr>
        <w:t>。</w:t>
      </w:r>
    </w:p>
    <w:p w:rsidR="003D1286" w:rsidRPr="004409B6" w:rsidRDefault="003D1286" w:rsidP="002B542D">
      <w:pPr>
        <w:pStyle w:val="3"/>
        <w:rPr>
          <w:rFonts w:hAnsi="標楷體" w:cs="細明體"/>
          <w:kern w:val="0"/>
          <w:szCs w:val="32"/>
        </w:rPr>
      </w:pPr>
      <w:r w:rsidRPr="003D1286">
        <w:rPr>
          <w:rFonts w:hAnsi="標楷體" w:hint="eastAsia"/>
          <w:szCs w:val="32"/>
        </w:rPr>
        <w:t>綜上，教育部長期未能有效督促、輔導各國立大專校院落實</w:t>
      </w:r>
      <w:r w:rsidRPr="003D1286">
        <w:rPr>
          <w:rFonts w:hAnsi="標楷體"/>
          <w:szCs w:val="32"/>
        </w:rPr>
        <w:t>「</w:t>
      </w:r>
      <w:r w:rsidRPr="003D1286">
        <w:rPr>
          <w:rFonts w:hAnsi="標楷體" w:hint="eastAsia"/>
          <w:szCs w:val="32"/>
        </w:rPr>
        <w:t>公立</w:t>
      </w:r>
      <w:r w:rsidRPr="003D1286">
        <w:rPr>
          <w:rFonts w:hAnsi="標楷體"/>
          <w:szCs w:val="32"/>
        </w:rPr>
        <w:t>各級學校專任</w:t>
      </w:r>
      <w:r w:rsidRPr="003D1286">
        <w:rPr>
          <w:rFonts w:hAnsi="標楷體" w:hint="eastAsia"/>
          <w:szCs w:val="32"/>
        </w:rPr>
        <w:t>教師</w:t>
      </w:r>
      <w:r w:rsidRPr="003D1286">
        <w:rPr>
          <w:rFonts w:hAnsi="標楷體"/>
          <w:szCs w:val="32"/>
        </w:rPr>
        <w:t>兼職</w:t>
      </w:r>
      <w:r w:rsidRPr="003D1286">
        <w:rPr>
          <w:rFonts w:hAnsi="標楷體" w:hint="eastAsia"/>
          <w:szCs w:val="32"/>
        </w:rPr>
        <w:t>處理</w:t>
      </w:r>
      <w:r w:rsidRPr="003D1286">
        <w:rPr>
          <w:rFonts w:hAnsi="標楷體"/>
          <w:szCs w:val="32"/>
        </w:rPr>
        <w:t>原則」</w:t>
      </w:r>
      <w:r w:rsidRPr="003D1286">
        <w:rPr>
          <w:rFonts w:hAnsi="標楷體" w:hint="eastAsia"/>
          <w:szCs w:val="32"/>
        </w:rPr>
        <w:t>第8點規定，核有怠失；系爭規定之落實，涉及跨部會政策協調，</w:t>
      </w:r>
      <w:r>
        <w:rPr>
          <w:rFonts w:hAnsi="標楷體" w:hint="eastAsia"/>
          <w:szCs w:val="32"/>
        </w:rPr>
        <w:t>教育部允應會同經濟部及金管會研提</w:t>
      </w:r>
      <w:r w:rsidRPr="003D1286">
        <w:rPr>
          <w:rFonts w:hAnsi="標楷體" w:hint="eastAsia"/>
          <w:szCs w:val="32"/>
        </w:rPr>
        <w:t>具體可行方案。又</w:t>
      </w:r>
      <w:r w:rsidRPr="003D1286">
        <w:rPr>
          <w:rFonts w:hint="eastAsia"/>
          <w:szCs w:val="32"/>
        </w:rPr>
        <w:t>實務上多有校方與營利事業原未有產學合作關係者，此時合法兼職時點，究竟應以何時為準，以及產學合作等相關契約之研定時限</w:t>
      </w:r>
      <w:r>
        <w:rPr>
          <w:rFonts w:hint="eastAsia"/>
          <w:szCs w:val="32"/>
        </w:rPr>
        <w:t>如何</w:t>
      </w:r>
      <w:r w:rsidRPr="003D1286">
        <w:rPr>
          <w:rFonts w:hint="eastAsia"/>
          <w:szCs w:val="32"/>
        </w:rPr>
        <w:t>等節，現行規範有欠明確，</w:t>
      </w:r>
      <w:r>
        <w:rPr>
          <w:rFonts w:hint="eastAsia"/>
          <w:szCs w:val="32"/>
        </w:rPr>
        <w:t>允</w:t>
      </w:r>
      <w:r w:rsidRPr="003D1286">
        <w:rPr>
          <w:rFonts w:hint="eastAsia"/>
          <w:szCs w:val="32"/>
        </w:rPr>
        <w:t>應併為檢討釐清，予</w:t>
      </w:r>
      <w:r>
        <w:rPr>
          <w:rFonts w:hint="eastAsia"/>
          <w:szCs w:val="32"/>
        </w:rPr>
        <w:t>以</w:t>
      </w:r>
      <w:r w:rsidRPr="003D1286">
        <w:rPr>
          <w:rFonts w:hint="eastAsia"/>
          <w:szCs w:val="32"/>
        </w:rPr>
        <w:t>明文。再者，論者指摘系爭規定</w:t>
      </w:r>
      <w:r>
        <w:rPr>
          <w:rFonts w:hint="eastAsia"/>
          <w:szCs w:val="32"/>
        </w:rPr>
        <w:t>並</w:t>
      </w:r>
      <w:r w:rsidRPr="003D1286">
        <w:rPr>
          <w:rFonts w:hint="eastAsia"/>
          <w:szCs w:val="32"/>
        </w:rPr>
        <w:t>未規範「違反之法律效果」</w:t>
      </w:r>
      <w:r>
        <w:rPr>
          <w:rFonts w:hint="eastAsia"/>
          <w:szCs w:val="32"/>
        </w:rPr>
        <w:t>，</w:t>
      </w:r>
      <w:r w:rsidRPr="003D1286">
        <w:rPr>
          <w:rFonts w:hint="eastAsia"/>
          <w:szCs w:val="32"/>
        </w:rPr>
        <w:t>為杜</w:t>
      </w:r>
      <w:r w:rsidR="00DB57A7">
        <w:rPr>
          <w:rFonts w:hint="eastAsia"/>
          <w:szCs w:val="32"/>
        </w:rPr>
        <w:t>絕類似爭議，並防免實務發生</w:t>
      </w:r>
      <w:r w:rsidRPr="003D1286">
        <w:rPr>
          <w:rFonts w:hint="eastAsia"/>
          <w:szCs w:val="32"/>
        </w:rPr>
        <w:t>曲解法令「師師相護」</w:t>
      </w:r>
      <w:r w:rsidR="007C38BD">
        <w:rPr>
          <w:rFonts w:hint="eastAsia"/>
          <w:szCs w:val="32"/>
        </w:rPr>
        <w:t>情形</w:t>
      </w:r>
      <w:r w:rsidRPr="003D1286">
        <w:rPr>
          <w:rFonts w:hint="eastAsia"/>
          <w:szCs w:val="32"/>
        </w:rPr>
        <w:t>，教育部允應儘速就現行法制闕漏通盤檢討，研謀改善。</w:t>
      </w:r>
    </w:p>
    <w:p w:rsidR="004409B6" w:rsidRPr="003D1286" w:rsidRDefault="004409B6" w:rsidP="004409B6">
      <w:pPr>
        <w:pStyle w:val="3"/>
        <w:numPr>
          <w:ilvl w:val="0"/>
          <w:numId w:val="0"/>
        </w:numPr>
        <w:ind w:left="1361"/>
        <w:rPr>
          <w:rFonts w:hAnsi="標楷體" w:cs="細明體"/>
          <w:kern w:val="0"/>
          <w:szCs w:val="32"/>
        </w:rPr>
      </w:pPr>
    </w:p>
    <w:p w:rsidR="00A30A50" w:rsidRDefault="002078F9" w:rsidP="00B7331C">
      <w:pPr>
        <w:pStyle w:val="2"/>
        <w:rPr>
          <w:b/>
        </w:rPr>
      </w:pPr>
      <w:r w:rsidRPr="002078F9">
        <w:rPr>
          <w:rFonts w:hint="eastAsia"/>
          <w:b/>
        </w:rPr>
        <w:t>教育部為配合行政院「</w:t>
      </w:r>
      <w:r w:rsidRPr="002078F9">
        <w:rPr>
          <w:b/>
        </w:rPr>
        <w:t>促進產學合作</w:t>
      </w:r>
      <w:r w:rsidRPr="002078F9">
        <w:rPr>
          <w:rFonts w:hint="eastAsia"/>
          <w:b/>
        </w:rPr>
        <w:t>」</w:t>
      </w:r>
      <w:r w:rsidRPr="002078F9">
        <w:rPr>
          <w:b/>
        </w:rPr>
        <w:t>之</w:t>
      </w:r>
      <w:r w:rsidRPr="002078F9">
        <w:rPr>
          <w:rFonts w:hint="eastAsia"/>
          <w:b/>
        </w:rPr>
        <w:t>國家整體發展</w:t>
      </w:r>
      <w:r w:rsidRPr="002078F9">
        <w:rPr>
          <w:b/>
        </w:rPr>
        <w:t>政策</w:t>
      </w:r>
      <w:r w:rsidRPr="002078F9">
        <w:rPr>
          <w:rFonts w:hint="eastAsia"/>
          <w:b/>
        </w:rPr>
        <w:t>，放寬專科以上學校教師兼職費之支給個數及支給上限之限制，或有其必要；然而全然不設限之結果，致實務上多有出現教師</w:t>
      </w:r>
      <w:r w:rsidR="002D5580">
        <w:rPr>
          <w:rFonts w:hint="eastAsia"/>
          <w:b/>
        </w:rPr>
        <w:t>之業外兼職報酬高於其教師本職薪俸數倍之情事，並衍生諸如「本末倒置</w:t>
      </w:r>
      <w:r w:rsidRPr="002078F9">
        <w:rPr>
          <w:rFonts w:hint="eastAsia"/>
          <w:b/>
        </w:rPr>
        <w:t>」、「不合常理」、「違背產學合作之制度設計意旨」、「逾越『合理』差別待遇之界線」等爭議，核有違失。另「軍公教人員兼職費支給要點」第5點第1</w:t>
      </w:r>
      <w:r w:rsidR="008445CC">
        <w:rPr>
          <w:rFonts w:hint="eastAsia"/>
          <w:b/>
        </w:rPr>
        <w:t>項有關兼職費發給方式，有無</w:t>
      </w:r>
      <w:r w:rsidRPr="002078F9">
        <w:rPr>
          <w:rFonts w:hint="eastAsia"/>
          <w:b/>
        </w:rPr>
        <w:t>為各公立學校普遍遵守，教育部亦應通盤予以瞭解，並就查察結果，研提相應之檢討改善措施</w:t>
      </w:r>
      <w:r>
        <w:rPr>
          <w:rFonts w:hint="eastAsia"/>
          <w:b/>
        </w:rPr>
        <w:t>：</w:t>
      </w:r>
    </w:p>
    <w:p w:rsidR="00A30A50" w:rsidRPr="0024359A" w:rsidRDefault="007F00FB" w:rsidP="00A30A50">
      <w:pPr>
        <w:pStyle w:val="3"/>
        <w:rPr>
          <w:szCs w:val="32"/>
        </w:rPr>
      </w:pPr>
      <w:r>
        <w:rPr>
          <w:rFonts w:hint="eastAsia"/>
        </w:rPr>
        <w:t>按軍公教人員乃領取國家薪俸，從事相關業務之人員，為確保其等能專心本務，</w:t>
      </w:r>
      <w:r w:rsidR="00D35CAB" w:rsidRPr="008576E5">
        <w:rPr>
          <w:rStyle w:val="st1"/>
          <w:rFonts w:ascii="Arial" w:cs="Arial"/>
        </w:rPr>
        <w:t>陸海空軍軍官士官任職條</w:t>
      </w:r>
      <w:r w:rsidR="00D35CAB" w:rsidRPr="008576E5">
        <w:rPr>
          <w:rStyle w:val="st1"/>
          <w:rFonts w:hAnsi="標楷體" w:cs="Arial"/>
        </w:rPr>
        <w:t>例</w:t>
      </w:r>
      <w:r w:rsidR="008576E5" w:rsidRPr="008576E5">
        <w:rPr>
          <w:rStyle w:val="aff1"/>
          <w:rFonts w:hAnsi="標楷體" w:cs="Arial"/>
        </w:rPr>
        <w:footnoteReference w:id="9"/>
      </w:r>
      <w:r w:rsidR="00D35CAB">
        <w:rPr>
          <w:rStyle w:val="st1"/>
          <w:rFonts w:ascii="Arial" w:cs="Arial" w:hint="eastAsia"/>
          <w:color w:val="545454"/>
        </w:rPr>
        <w:t>、</w:t>
      </w:r>
      <w:r>
        <w:rPr>
          <w:rFonts w:hint="eastAsia"/>
        </w:rPr>
        <w:t>公務員服務法</w:t>
      </w:r>
      <w:r w:rsidR="008576E5">
        <w:rPr>
          <w:rStyle w:val="aff1"/>
        </w:rPr>
        <w:footnoteReference w:id="10"/>
      </w:r>
      <w:r w:rsidR="008576E5">
        <w:rPr>
          <w:rFonts w:hint="eastAsia"/>
        </w:rPr>
        <w:t>，</w:t>
      </w:r>
      <w:r>
        <w:rPr>
          <w:rFonts w:hint="eastAsia"/>
        </w:rPr>
        <w:t>及</w:t>
      </w:r>
      <w:r w:rsidR="00F021DB">
        <w:rPr>
          <w:rFonts w:hint="eastAsia"/>
        </w:rPr>
        <w:t>教育人員任用條例</w:t>
      </w:r>
      <w:r w:rsidR="00843E30">
        <w:rPr>
          <w:rStyle w:val="aff1"/>
        </w:rPr>
        <w:footnoteReference w:id="11"/>
      </w:r>
      <w:r w:rsidR="008576E5">
        <w:rPr>
          <w:rFonts w:hint="eastAsia"/>
        </w:rPr>
        <w:t>第34條</w:t>
      </w:r>
      <w:r w:rsidR="00F021DB">
        <w:rPr>
          <w:rFonts w:hint="eastAsia"/>
        </w:rPr>
        <w:t>均定有限制兼職之相關規定</w:t>
      </w:r>
      <w:r w:rsidR="009029D8">
        <w:rPr>
          <w:rFonts w:hint="eastAsia"/>
        </w:rPr>
        <w:t>，</w:t>
      </w:r>
      <w:r w:rsidR="00D974ED">
        <w:rPr>
          <w:rFonts w:hint="eastAsia"/>
        </w:rPr>
        <w:t>僅於</w:t>
      </w:r>
      <w:r w:rsidR="00D974ED">
        <w:rPr>
          <w:rFonts w:hAnsi="標楷體" w:hint="eastAsia"/>
        </w:rPr>
        <w:t>「</w:t>
      </w:r>
      <w:r w:rsidR="00D974ED">
        <w:rPr>
          <w:rFonts w:hint="eastAsia"/>
          <w:szCs w:val="32"/>
        </w:rPr>
        <w:t>法令另有規定</w:t>
      </w:r>
      <w:r w:rsidR="00D974ED">
        <w:rPr>
          <w:rFonts w:hAnsi="標楷體" w:hint="eastAsia"/>
          <w:szCs w:val="32"/>
        </w:rPr>
        <w:t>」</w:t>
      </w:r>
      <w:r w:rsidR="00614033">
        <w:rPr>
          <w:rFonts w:hint="eastAsia"/>
          <w:szCs w:val="32"/>
        </w:rPr>
        <w:t>等情況</w:t>
      </w:r>
      <w:r w:rsidR="00D974ED">
        <w:rPr>
          <w:rFonts w:hint="eastAsia"/>
          <w:szCs w:val="32"/>
        </w:rPr>
        <w:t>下，方例外允許兼職</w:t>
      </w:r>
      <w:r w:rsidR="009029D8">
        <w:rPr>
          <w:rFonts w:hint="eastAsia"/>
          <w:szCs w:val="32"/>
        </w:rPr>
        <w:t>。</w:t>
      </w:r>
      <w:r w:rsidR="00D974ED">
        <w:rPr>
          <w:rFonts w:hint="eastAsia"/>
        </w:rPr>
        <w:t>行政院人事行政總處並就兼職費之支給，定有</w:t>
      </w:r>
      <w:r w:rsidR="00D974ED" w:rsidRPr="00D974ED">
        <w:rPr>
          <w:rFonts w:hint="eastAsia"/>
        </w:rPr>
        <w:t>「軍公教人員兼職</w:t>
      </w:r>
      <w:r w:rsidR="00D974ED" w:rsidRPr="00D974ED">
        <w:rPr>
          <w:rFonts w:hint="eastAsia"/>
        </w:rPr>
        <w:lastRenderedPageBreak/>
        <w:t>費支給要點</w:t>
      </w:r>
      <w:r w:rsidR="00614033">
        <w:rPr>
          <w:rStyle w:val="aff1"/>
        </w:rPr>
        <w:footnoteReference w:id="12"/>
      </w:r>
      <w:r w:rsidR="00D974ED" w:rsidRPr="00D974ED">
        <w:rPr>
          <w:rFonts w:hint="eastAsia"/>
        </w:rPr>
        <w:t>」</w:t>
      </w:r>
      <w:r w:rsidR="00D974ED">
        <w:rPr>
          <w:rFonts w:hint="eastAsia"/>
        </w:rPr>
        <w:t>以資規範</w:t>
      </w:r>
      <w:r w:rsidR="009029D8">
        <w:rPr>
          <w:rFonts w:hint="eastAsia"/>
        </w:rPr>
        <w:t>。</w:t>
      </w:r>
      <w:r w:rsidR="0024359A">
        <w:rPr>
          <w:rFonts w:hint="eastAsia"/>
        </w:rPr>
        <w:t>該要點第4點規定：有數個兼職者，以支領</w:t>
      </w:r>
      <w:r w:rsidR="0024359A" w:rsidRPr="0003678F">
        <w:rPr>
          <w:rFonts w:hint="eastAsia"/>
          <w:b/>
          <w:u w:val="single"/>
        </w:rPr>
        <w:t>2個</w:t>
      </w:r>
      <w:r w:rsidR="0024359A">
        <w:rPr>
          <w:rFonts w:hint="eastAsia"/>
        </w:rPr>
        <w:t>兼職費為限，</w:t>
      </w:r>
      <w:r w:rsidR="00495F8A">
        <w:rPr>
          <w:rFonts w:hint="eastAsia"/>
        </w:rPr>
        <w:t>且</w:t>
      </w:r>
      <w:r w:rsidR="0024359A">
        <w:rPr>
          <w:rFonts w:hint="eastAsia"/>
        </w:rPr>
        <w:t>每月支領總額不得</w:t>
      </w:r>
      <w:r w:rsidR="00495F8A">
        <w:rPr>
          <w:rFonts w:hint="eastAsia"/>
        </w:rPr>
        <w:t>逾</w:t>
      </w:r>
      <w:r w:rsidR="00E15E80" w:rsidRPr="0003678F">
        <w:rPr>
          <w:rFonts w:hint="eastAsia"/>
          <w:b/>
          <w:u w:val="single"/>
        </w:rPr>
        <w:t>16,000</w:t>
      </w:r>
      <w:r w:rsidR="0024359A" w:rsidRPr="0003678F">
        <w:rPr>
          <w:rFonts w:hint="eastAsia"/>
          <w:b/>
          <w:u w:val="single"/>
        </w:rPr>
        <w:t>元</w:t>
      </w:r>
      <w:r w:rsidR="0024359A">
        <w:rPr>
          <w:rFonts w:hint="eastAsia"/>
        </w:rPr>
        <w:t>，</w:t>
      </w:r>
      <w:r w:rsidR="00495F8A">
        <w:rPr>
          <w:rFonts w:hint="eastAsia"/>
        </w:rPr>
        <w:t>單一</w:t>
      </w:r>
      <w:r w:rsidR="0024359A">
        <w:rPr>
          <w:rFonts w:hint="eastAsia"/>
        </w:rPr>
        <w:t>兼職費每月不得</w:t>
      </w:r>
      <w:r w:rsidR="00495F8A">
        <w:rPr>
          <w:rFonts w:hint="eastAsia"/>
        </w:rPr>
        <w:t>逾</w:t>
      </w:r>
      <w:r w:rsidR="0024359A" w:rsidRPr="0003678F">
        <w:rPr>
          <w:rFonts w:hint="eastAsia"/>
          <w:b/>
          <w:u w:val="single"/>
        </w:rPr>
        <w:t>8,000元</w:t>
      </w:r>
      <w:r w:rsidR="00D974ED">
        <w:rPr>
          <w:rFonts w:hint="eastAsia"/>
        </w:rPr>
        <w:t>。</w:t>
      </w:r>
      <w:r w:rsidR="00614033">
        <w:rPr>
          <w:rFonts w:hint="eastAsia"/>
        </w:rPr>
        <w:t>惟</w:t>
      </w:r>
      <w:r w:rsidR="00614033" w:rsidRPr="00F92773">
        <w:rPr>
          <w:rFonts w:hint="eastAsia"/>
          <w:szCs w:val="32"/>
        </w:rPr>
        <w:t>教育部</w:t>
      </w:r>
      <w:r w:rsidR="00614033">
        <w:rPr>
          <w:rFonts w:hint="eastAsia"/>
          <w:szCs w:val="32"/>
        </w:rPr>
        <w:t>為</w:t>
      </w:r>
      <w:r w:rsidR="00614033" w:rsidRPr="00F92773">
        <w:rPr>
          <w:rFonts w:hint="eastAsia"/>
          <w:szCs w:val="32"/>
        </w:rPr>
        <w:t>配合行政院「</w:t>
      </w:r>
      <w:r w:rsidR="00614033" w:rsidRPr="00F92773">
        <w:rPr>
          <w:szCs w:val="32"/>
        </w:rPr>
        <w:t>促進產學合作</w:t>
      </w:r>
      <w:r w:rsidR="00614033" w:rsidRPr="00F92773">
        <w:rPr>
          <w:rFonts w:hint="eastAsia"/>
          <w:szCs w:val="32"/>
        </w:rPr>
        <w:t>」</w:t>
      </w:r>
      <w:r w:rsidR="00614033" w:rsidRPr="00F92773">
        <w:rPr>
          <w:szCs w:val="32"/>
        </w:rPr>
        <w:t>之</w:t>
      </w:r>
      <w:r w:rsidR="00614033" w:rsidRPr="00F92773">
        <w:rPr>
          <w:rFonts w:hint="eastAsia"/>
          <w:szCs w:val="32"/>
        </w:rPr>
        <w:t>國家整體發展</w:t>
      </w:r>
      <w:r w:rsidR="00614033" w:rsidRPr="00F92773">
        <w:rPr>
          <w:szCs w:val="32"/>
        </w:rPr>
        <w:t>政策，</w:t>
      </w:r>
      <w:r w:rsidR="00614033">
        <w:rPr>
          <w:rFonts w:hint="eastAsia"/>
        </w:rPr>
        <w:t>於</w:t>
      </w:r>
      <w:r w:rsidR="00F87D8C" w:rsidRPr="00F92773">
        <w:rPr>
          <w:szCs w:val="32"/>
        </w:rPr>
        <w:t>93年5月</w:t>
      </w:r>
      <w:r w:rsidR="00F87D8C" w:rsidRPr="00F92773">
        <w:rPr>
          <w:rFonts w:hint="eastAsia"/>
          <w:szCs w:val="32"/>
        </w:rPr>
        <w:t>間，</w:t>
      </w:r>
      <w:r w:rsidR="00F87D8C">
        <w:rPr>
          <w:rFonts w:hint="eastAsia"/>
          <w:szCs w:val="32"/>
        </w:rPr>
        <w:t>另</w:t>
      </w:r>
      <w:r w:rsidR="00614033">
        <w:rPr>
          <w:rFonts w:hint="eastAsia"/>
          <w:szCs w:val="32"/>
        </w:rPr>
        <w:t>行</w:t>
      </w:r>
      <w:r w:rsidR="00F87D8C">
        <w:rPr>
          <w:rFonts w:hint="eastAsia"/>
          <w:szCs w:val="32"/>
        </w:rPr>
        <w:t>發布</w:t>
      </w:r>
      <w:r w:rsidR="00F87D8C" w:rsidRPr="00F92773">
        <w:rPr>
          <w:szCs w:val="32"/>
        </w:rPr>
        <w:t>「</w:t>
      </w:r>
      <w:r w:rsidR="00F87D8C" w:rsidRPr="00F92773">
        <w:rPr>
          <w:rFonts w:hint="eastAsia"/>
          <w:szCs w:val="32"/>
        </w:rPr>
        <w:t>公立</w:t>
      </w:r>
      <w:r w:rsidR="00F87D8C" w:rsidRPr="00F92773">
        <w:rPr>
          <w:szCs w:val="32"/>
        </w:rPr>
        <w:t>各級學校專任</w:t>
      </w:r>
      <w:r w:rsidR="00F87D8C" w:rsidRPr="00F92773">
        <w:rPr>
          <w:rFonts w:hint="eastAsia"/>
          <w:szCs w:val="32"/>
        </w:rPr>
        <w:t>教師</w:t>
      </w:r>
      <w:r w:rsidR="00F87D8C" w:rsidRPr="00F92773">
        <w:rPr>
          <w:szCs w:val="32"/>
        </w:rPr>
        <w:t>兼職</w:t>
      </w:r>
      <w:r w:rsidR="00F87D8C" w:rsidRPr="00F92773">
        <w:rPr>
          <w:rFonts w:hint="eastAsia"/>
          <w:szCs w:val="32"/>
        </w:rPr>
        <w:t>處理</w:t>
      </w:r>
      <w:r w:rsidR="00F87D8C" w:rsidRPr="00F92773">
        <w:rPr>
          <w:szCs w:val="32"/>
        </w:rPr>
        <w:t>原則」</w:t>
      </w:r>
      <w:r w:rsidR="00614033">
        <w:rPr>
          <w:rFonts w:hint="eastAsia"/>
          <w:szCs w:val="32"/>
        </w:rPr>
        <w:t>，其第6點</w:t>
      </w:r>
      <w:r w:rsidR="0024359A">
        <w:rPr>
          <w:rFonts w:hint="eastAsia"/>
          <w:szCs w:val="32"/>
        </w:rPr>
        <w:t>第2項</w:t>
      </w:r>
      <w:r w:rsidR="00495F8A">
        <w:rPr>
          <w:rFonts w:hint="eastAsia"/>
          <w:szCs w:val="32"/>
        </w:rPr>
        <w:t>即放寬：</w:t>
      </w:r>
      <w:r w:rsidR="0024359A" w:rsidRPr="0024359A">
        <w:rPr>
          <w:rFonts w:hint="eastAsia"/>
          <w:szCs w:val="32"/>
        </w:rPr>
        <w:t>專科以上學校教師兼職費之支給</w:t>
      </w:r>
      <w:r w:rsidR="0024359A" w:rsidRPr="0024359A">
        <w:rPr>
          <w:rFonts w:hint="eastAsia"/>
          <w:b/>
          <w:szCs w:val="32"/>
          <w:u w:val="single"/>
        </w:rPr>
        <w:t>個數</w:t>
      </w:r>
      <w:r w:rsidR="0024359A" w:rsidRPr="0024359A">
        <w:rPr>
          <w:rFonts w:hint="eastAsia"/>
          <w:szCs w:val="32"/>
        </w:rPr>
        <w:t>及支給</w:t>
      </w:r>
      <w:r w:rsidR="0024359A" w:rsidRPr="0024359A">
        <w:rPr>
          <w:rFonts w:hint="eastAsia"/>
          <w:b/>
          <w:szCs w:val="32"/>
          <w:u w:val="single"/>
        </w:rPr>
        <w:t>上限</w:t>
      </w:r>
      <w:r w:rsidR="0024359A">
        <w:rPr>
          <w:rFonts w:hint="eastAsia"/>
          <w:szCs w:val="32"/>
        </w:rPr>
        <w:t>，</w:t>
      </w:r>
      <w:r w:rsidR="0024359A" w:rsidRPr="0024359A">
        <w:rPr>
          <w:rFonts w:hint="eastAsia"/>
          <w:szCs w:val="32"/>
        </w:rPr>
        <w:t>不受</w:t>
      </w:r>
      <w:r w:rsidR="0003678F">
        <w:rPr>
          <w:rFonts w:hint="eastAsia"/>
          <w:szCs w:val="32"/>
        </w:rPr>
        <w:t>上開</w:t>
      </w:r>
      <w:r w:rsidR="0024359A" w:rsidRPr="00D974ED">
        <w:rPr>
          <w:rFonts w:hint="eastAsia"/>
        </w:rPr>
        <w:t>軍公教人員兼職費支給要點</w:t>
      </w:r>
      <w:r w:rsidR="0024359A" w:rsidRPr="0024359A">
        <w:rPr>
          <w:rFonts w:hint="eastAsia"/>
          <w:szCs w:val="32"/>
        </w:rPr>
        <w:t>規定之限制。</w:t>
      </w:r>
    </w:p>
    <w:p w:rsidR="00A30A50" w:rsidRPr="009029D8" w:rsidRDefault="00655965" w:rsidP="0024359A">
      <w:pPr>
        <w:pStyle w:val="3"/>
      </w:pPr>
      <w:r>
        <w:rPr>
          <w:rFonts w:hint="eastAsia"/>
        </w:rPr>
        <w:t>然而，上開</w:t>
      </w:r>
      <w:r w:rsidRPr="00F92773">
        <w:rPr>
          <w:szCs w:val="32"/>
        </w:rPr>
        <w:t>「</w:t>
      </w:r>
      <w:r w:rsidRPr="00F92773">
        <w:rPr>
          <w:rFonts w:hint="eastAsia"/>
          <w:szCs w:val="32"/>
        </w:rPr>
        <w:t>公立</w:t>
      </w:r>
      <w:r w:rsidRPr="00F92773">
        <w:rPr>
          <w:szCs w:val="32"/>
        </w:rPr>
        <w:t>各級學校專任</w:t>
      </w:r>
      <w:r w:rsidRPr="00F92773">
        <w:rPr>
          <w:rFonts w:hint="eastAsia"/>
          <w:szCs w:val="32"/>
        </w:rPr>
        <w:t>教師</w:t>
      </w:r>
      <w:r w:rsidRPr="00F92773">
        <w:rPr>
          <w:szCs w:val="32"/>
        </w:rPr>
        <w:t>兼職</w:t>
      </w:r>
      <w:r w:rsidRPr="00F92773">
        <w:rPr>
          <w:rFonts w:hint="eastAsia"/>
          <w:szCs w:val="32"/>
        </w:rPr>
        <w:t>處理</w:t>
      </w:r>
      <w:r w:rsidRPr="00F92773">
        <w:rPr>
          <w:szCs w:val="32"/>
        </w:rPr>
        <w:t>原則」</w:t>
      </w:r>
      <w:r>
        <w:rPr>
          <w:rFonts w:hint="eastAsia"/>
          <w:szCs w:val="32"/>
        </w:rPr>
        <w:t>第6點第2項</w:t>
      </w:r>
      <w:r w:rsidR="00CC6C69">
        <w:rPr>
          <w:rFonts w:hAnsi="標楷體" w:hint="eastAsia"/>
          <w:szCs w:val="32"/>
        </w:rPr>
        <w:t>「</w:t>
      </w:r>
      <w:r>
        <w:rPr>
          <w:rFonts w:hint="eastAsia"/>
          <w:szCs w:val="32"/>
        </w:rPr>
        <w:t>完</w:t>
      </w:r>
      <w:r w:rsidR="00CC6C69">
        <w:rPr>
          <w:rFonts w:hint="eastAsia"/>
          <w:szCs w:val="32"/>
        </w:rPr>
        <w:t>全放任</w:t>
      </w:r>
      <w:r w:rsidR="00CC6C69">
        <w:rPr>
          <w:rFonts w:hAnsi="標楷體" w:hint="eastAsia"/>
          <w:szCs w:val="32"/>
        </w:rPr>
        <w:t>」</w:t>
      </w:r>
      <w:r w:rsidR="00CC6C69">
        <w:rPr>
          <w:rFonts w:hint="eastAsia"/>
          <w:szCs w:val="32"/>
        </w:rPr>
        <w:t>之作法，就臺大提供本院之兼職案例中，已出現多</w:t>
      </w:r>
      <w:r w:rsidR="00B63FDB">
        <w:rPr>
          <w:rFonts w:hint="eastAsia"/>
          <w:szCs w:val="32"/>
        </w:rPr>
        <w:t>名專任教師</w:t>
      </w:r>
      <w:r w:rsidR="00063D52">
        <w:rPr>
          <w:rFonts w:hint="eastAsia"/>
          <w:szCs w:val="32"/>
        </w:rPr>
        <w:t>因</w:t>
      </w:r>
      <w:r w:rsidR="00A91CDB" w:rsidRPr="00BE70E6">
        <w:rPr>
          <w:rFonts w:hint="eastAsia"/>
          <w:b/>
          <w:szCs w:val="32"/>
          <w:u w:val="single"/>
        </w:rPr>
        <w:t>同時接任多</w:t>
      </w:r>
      <w:r w:rsidR="00063D52" w:rsidRPr="00BE70E6">
        <w:rPr>
          <w:rFonts w:hint="eastAsia"/>
          <w:b/>
          <w:szCs w:val="32"/>
          <w:u w:val="single"/>
        </w:rPr>
        <w:t>筆</w:t>
      </w:r>
      <w:r w:rsidR="00A91CDB">
        <w:rPr>
          <w:rFonts w:hint="eastAsia"/>
          <w:szCs w:val="32"/>
        </w:rPr>
        <w:t>兼</w:t>
      </w:r>
      <w:r w:rsidR="00CC6C69">
        <w:rPr>
          <w:rFonts w:hint="eastAsia"/>
          <w:szCs w:val="32"/>
        </w:rPr>
        <w:t>職</w:t>
      </w:r>
      <w:r w:rsidR="00063D52">
        <w:rPr>
          <w:rFonts w:hint="eastAsia"/>
          <w:szCs w:val="32"/>
        </w:rPr>
        <w:t>，其</w:t>
      </w:r>
      <w:r w:rsidR="00BE70E6">
        <w:rPr>
          <w:rFonts w:hint="eastAsia"/>
          <w:szCs w:val="32"/>
        </w:rPr>
        <w:t>每年可領取</w:t>
      </w:r>
      <w:r w:rsidR="00063D52">
        <w:rPr>
          <w:rFonts w:hint="eastAsia"/>
          <w:szCs w:val="32"/>
        </w:rPr>
        <w:t>之兼職</w:t>
      </w:r>
      <w:r w:rsidR="00CC6C69">
        <w:rPr>
          <w:rFonts w:hint="eastAsia"/>
          <w:szCs w:val="32"/>
        </w:rPr>
        <w:t>報酬</w:t>
      </w:r>
      <w:r w:rsidR="009029D8">
        <w:rPr>
          <w:rFonts w:hint="eastAsia"/>
          <w:szCs w:val="32"/>
        </w:rPr>
        <w:t>(含月薪、出席費、車馬費，及盈餘分紅</w:t>
      </w:r>
      <w:r w:rsidR="00B63FDB">
        <w:rPr>
          <w:rFonts w:hint="eastAsia"/>
          <w:szCs w:val="32"/>
        </w:rPr>
        <w:t>等</w:t>
      </w:r>
      <w:r w:rsidR="009029D8">
        <w:rPr>
          <w:rFonts w:hint="eastAsia"/>
          <w:szCs w:val="32"/>
        </w:rPr>
        <w:t>)</w:t>
      </w:r>
      <w:r w:rsidR="00CC6C69">
        <w:rPr>
          <w:rFonts w:hint="eastAsia"/>
          <w:szCs w:val="32"/>
        </w:rPr>
        <w:t>大幅超過教</w:t>
      </w:r>
      <w:r w:rsidR="00AE1CC8">
        <w:rPr>
          <w:rFonts w:hint="eastAsia"/>
          <w:szCs w:val="32"/>
        </w:rPr>
        <w:t>師</w:t>
      </w:r>
      <w:r w:rsidR="00CC6C69">
        <w:rPr>
          <w:rFonts w:hint="eastAsia"/>
          <w:szCs w:val="32"/>
        </w:rPr>
        <w:t>本職薪俸之情形</w:t>
      </w:r>
      <w:r w:rsidR="00BE70E6">
        <w:rPr>
          <w:rFonts w:hint="eastAsia"/>
          <w:szCs w:val="32"/>
        </w:rPr>
        <w:t>；其中，</w:t>
      </w:r>
      <w:r w:rsidR="00063D52">
        <w:rPr>
          <w:rFonts w:hint="eastAsia"/>
          <w:szCs w:val="32"/>
        </w:rPr>
        <w:t>類似本案管中閔教授</w:t>
      </w:r>
      <w:r w:rsidR="00BE70E6" w:rsidRPr="00BE70E6">
        <w:rPr>
          <w:rFonts w:hint="eastAsia"/>
          <w:b/>
          <w:szCs w:val="32"/>
          <w:u w:val="single"/>
        </w:rPr>
        <w:t>單一兼職</w:t>
      </w:r>
      <w:r w:rsidR="00BE70E6">
        <w:rPr>
          <w:rFonts w:hint="eastAsia"/>
          <w:szCs w:val="32"/>
        </w:rPr>
        <w:t>報酬即達教</w:t>
      </w:r>
      <w:r w:rsidR="00AE1CC8">
        <w:rPr>
          <w:rFonts w:hint="eastAsia"/>
          <w:szCs w:val="32"/>
        </w:rPr>
        <w:t>師</w:t>
      </w:r>
      <w:r w:rsidR="00BE70E6">
        <w:rPr>
          <w:rFonts w:hint="eastAsia"/>
          <w:szCs w:val="32"/>
        </w:rPr>
        <w:t>本職薪俸數倍之情形，亦非僅係個案。由</w:t>
      </w:r>
      <w:r w:rsidR="00C95071">
        <w:rPr>
          <w:rFonts w:hint="eastAsia"/>
          <w:szCs w:val="32"/>
        </w:rPr>
        <w:t>此即</w:t>
      </w:r>
      <w:r w:rsidR="002D7D97">
        <w:rPr>
          <w:rFonts w:hint="eastAsia"/>
          <w:szCs w:val="32"/>
        </w:rPr>
        <w:t>衍生</w:t>
      </w:r>
      <w:r w:rsidR="009029D8">
        <w:rPr>
          <w:rFonts w:hint="eastAsia"/>
          <w:szCs w:val="32"/>
        </w:rPr>
        <w:t>下列不當情事：</w:t>
      </w:r>
    </w:p>
    <w:p w:rsidR="009029D8" w:rsidRDefault="002D5580" w:rsidP="009029D8">
      <w:pPr>
        <w:pStyle w:val="4"/>
      </w:pPr>
      <w:r>
        <w:rPr>
          <w:rFonts w:hint="eastAsia"/>
          <w:b/>
        </w:rPr>
        <w:t>本末倒置</w:t>
      </w:r>
      <w:r w:rsidR="002D7D97">
        <w:rPr>
          <w:rFonts w:hint="eastAsia"/>
        </w:rPr>
        <w:t>：</w:t>
      </w:r>
      <w:r w:rsidR="00C62A04">
        <w:rPr>
          <w:rFonts w:hint="eastAsia"/>
        </w:rPr>
        <w:t>當</w:t>
      </w:r>
      <w:r w:rsidR="00191C2C">
        <w:rPr>
          <w:rFonts w:hint="eastAsia"/>
        </w:rPr>
        <w:t>所</w:t>
      </w:r>
      <w:r w:rsidR="00B738C8">
        <w:rPr>
          <w:rFonts w:hint="eastAsia"/>
        </w:rPr>
        <w:t>兼職</w:t>
      </w:r>
      <w:r w:rsidR="00191C2C">
        <w:rPr>
          <w:rFonts w:hint="eastAsia"/>
        </w:rPr>
        <w:t>務可固定領取</w:t>
      </w:r>
      <w:r w:rsidR="00B738C8">
        <w:rPr>
          <w:rFonts w:hint="eastAsia"/>
        </w:rPr>
        <w:t>超逾教授本職薪俸</w:t>
      </w:r>
      <w:r w:rsidR="00191C2C">
        <w:rPr>
          <w:rFonts w:hint="eastAsia"/>
        </w:rPr>
        <w:t>之報酬，甚至達數倍之情形</w:t>
      </w:r>
      <w:r w:rsidR="00B738C8">
        <w:rPr>
          <w:rFonts w:hint="eastAsia"/>
        </w:rPr>
        <w:t>，</w:t>
      </w:r>
      <w:r w:rsidR="00191C2C">
        <w:rPr>
          <w:rFonts w:hint="eastAsia"/>
        </w:rPr>
        <w:t>不免</w:t>
      </w:r>
      <w:r w:rsidR="004D365D">
        <w:rPr>
          <w:rFonts w:hint="eastAsia"/>
        </w:rPr>
        <w:t>令人</w:t>
      </w:r>
      <w:r w:rsidR="00191C2C">
        <w:rPr>
          <w:rFonts w:hint="eastAsia"/>
        </w:rPr>
        <w:t>產生所兼職務</w:t>
      </w:r>
      <w:r w:rsidR="004353AE">
        <w:rPr>
          <w:rFonts w:hint="eastAsia"/>
        </w:rPr>
        <w:t>才是</w:t>
      </w:r>
      <w:r w:rsidR="00191C2C">
        <w:rPr>
          <w:rFonts w:hint="eastAsia"/>
        </w:rPr>
        <w:t>業務重心</w:t>
      </w:r>
      <w:r w:rsidR="004353AE">
        <w:rPr>
          <w:rFonts w:hint="eastAsia"/>
        </w:rPr>
        <w:t>，以及教師仍否有心從事教學、研究</w:t>
      </w:r>
      <w:r w:rsidR="00C62A04">
        <w:rPr>
          <w:rFonts w:hint="eastAsia"/>
        </w:rPr>
        <w:t>工作</w:t>
      </w:r>
      <w:r w:rsidR="004353AE">
        <w:rPr>
          <w:rFonts w:hint="eastAsia"/>
        </w:rPr>
        <w:t>之質疑。</w:t>
      </w:r>
    </w:p>
    <w:p w:rsidR="00DB25EA" w:rsidRDefault="00AE1CC8" w:rsidP="009029D8">
      <w:pPr>
        <w:pStyle w:val="4"/>
      </w:pPr>
      <w:r>
        <w:rPr>
          <w:rFonts w:hint="eastAsia"/>
          <w:b/>
        </w:rPr>
        <w:t>不合常理：</w:t>
      </w:r>
      <w:r w:rsidR="00DB25EA" w:rsidRPr="00AE1CC8">
        <w:rPr>
          <w:rFonts w:hint="eastAsia"/>
          <w:szCs w:val="32"/>
        </w:rPr>
        <w:t>依</w:t>
      </w:r>
      <w:r w:rsidR="00DB25EA" w:rsidRPr="00F92773">
        <w:rPr>
          <w:szCs w:val="32"/>
        </w:rPr>
        <w:t>「</w:t>
      </w:r>
      <w:r w:rsidR="00DB25EA" w:rsidRPr="00F92773">
        <w:rPr>
          <w:rFonts w:hint="eastAsia"/>
          <w:szCs w:val="32"/>
        </w:rPr>
        <w:t>公立</w:t>
      </w:r>
      <w:r w:rsidR="00DB25EA" w:rsidRPr="00F92773">
        <w:rPr>
          <w:szCs w:val="32"/>
        </w:rPr>
        <w:t>各級學校專任</w:t>
      </w:r>
      <w:r w:rsidR="00DB25EA" w:rsidRPr="00F92773">
        <w:rPr>
          <w:rFonts w:hint="eastAsia"/>
          <w:szCs w:val="32"/>
        </w:rPr>
        <w:t>教師</w:t>
      </w:r>
      <w:r w:rsidR="00DB25EA" w:rsidRPr="00F92773">
        <w:rPr>
          <w:szCs w:val="32"/>
        </w:rPr>
        <w:t>兼職</w:t>
      </w:r>
      <w:r w:rsidR="00DB25EA" w:rsidRPr="00F92773">
        <w:rPr>
          <w:rFonts w:hint="eastAsia"/>
          <w:szCs w:val="32"/>
        </w:rPr>
        <w:t>處理</w:t>
      </w:r>
      <w:r w:rsidR="00DB25EA" w:rsidRPr="00F92773">
        <w:rPr>
          <w:szCs w:val="32"/>
        </w:rPr>
        <w:t>原則」</w:t>
      </w:r>
      <w:r w:rsidR="00DB25EA">
        <w:rPr>
          <w:rFonts w:hint="eastAsia"/>
          <w:szCs w:val="32"/>
        </w:rPr>
        <w:t>第5點第1項</w:t>
      </w:r>
      <w:r>
        <w:rPr>
          <w:rFonts w:hint="eastAsia"/>
          <w:szCs w:val="32"/>
        </w:rPr>
        <w:t>規定，教師兼職時數每週</w:t>
      </w:r>
      <w:r w:rsidRPr="00AE1CC8">
        <w:rPr>
          <w:rFonts w:hint="eastAsia"/>
          <w:b/>
          <w:szCs w:val="32"/>
          <w:u w:val="single"/>
        </w:rPr>
        <w:t>合計</w:t>
      </w:r>
      <w:r>
        <w:rPr>
          <w:rFonts w:hint="eastAsia"/>
          <w:szCs w:val="32"/>
        </w:rPr>
        <w:t>不得超過8</w:t>
      </w:r>
      <w:r w:rsidR="00E72853">
        <w:rPr>
          <w:rFonts w:hint="eastAsia"/>
          <w:szCs w:val="32"/>
        </w:rPr>
        <w:t>小時</w:t>
      </w:r>
      <w:r w:rsidR="00F63967">
        <w:rPr>
          <w:rFonts w:hint="eastAsia"/>
          <w:szCs w:val="32"/>
        </w:rPr>
        <w:t>，規範意旨乃在避免兼職工作費時過長，影響教學本職。惟以上開兼職時數，卻可領取超逾教師本職薪俸之報酬，若折算為</w:t>
      </w:r>
      <w:r>
        <w:rPr>
          <w:rFonts w:hint="eastAsia"/>
          <w:szCs w:val="32"/>
        </w:rPr>
        <w:t>日薪或時薪，</w:t>
      </w:r>
      <w:r w:rsidR="00F63967">
        <w:rPr>
          <w:rFonts w:hint="eastAsia"/>
          <w:szCs w:val="32"/>
        </w:rPr>
        <w:t>其不合理</w:t>
      </w:r>
      <w:r w:rsidR="00E66C1F">
        <w:rPr>
          <w:rFonts w:hint="eastAsia"/>
          <w:szCs w:val="32"/>
        </w:rPr>
        <w:t>之處，益為明瞭</w:t>
      </w:r>
      <w:r>
        <w:rPr>
          <w:rFonts w:hint="eastAsia"/>
          <w:szCs w:val="32"/>
        </w:rPr>
        <w:t>。</w:t>
      </w:r>
    </w:p>
    <w:p w:rsidR="00D46D10" w:rsidRDefault="0000726A" w:rsidP="009029D8">
      <w:pPr>
        <w:pStyle w:val="4"/>
      </w:pPr>
      <w:r w:rsidRPr="00C62A04">
        <w:rPr>
          <w:rFonts w:hint="eastAsia"/>
          <w:b/>
        </w:rPr>
        <w:t>違背產學合作之制度設計意旨</w:t>
      </w:r>
      <w:r>
        <w:rPr>
          <w:rFonts w:hint="eastAsia"/>
        </w:rPr>
        <w:t>：所謂產學合作，</w:t>
      </w:r>
      <w:r>
        <w:rPr>
          <w:rFonts w:hint="eastAsia"/>
        </w:rPr>
        <w:lastRenderedPageBreak/>
        <w:t>原意應係指產業與</w:t>
      </w:r>
      <w:r w:rsidR="00D46D10">
        <w:rPr>
          <w:rFonts w:hAnsi="標楷體" w:hint="eastAsia"/>
        </w:rPr>
        <w:t>「</w:t>
      </w:r>
      <w:r>
        <w:rPr>
          <w:rFonts w:hint="eastAsia"/>
        </w:rPr>
        <w:t>學校</w:t>
      </w:r>
      <w:r w:rsidR="00D46D10">
        <w:rPr>
          <w:rFonts w:hAnsi="標楷體" w:hint="eastAsia"/>
        </w:rPr>
        <w:t>」</w:t>
      </w:r>
      <w:r>
        <w:rPr>
          <w:rFonts w:hint="eastAsia"/>
        </w:rPr>
        <w:t>間之合作</w:t>
      </w:r>
      <w:r w:rsidR="00824AAF">
        <w:rPr>
          <w:rFonts w:hint="eastAsia"/>
        </w:rPr>
        <w:t>，此由產學合作契約之簽訂主體為</w:t>
      </w:r>
      <w:r w:rsidR="00824AAF">
        <w:rPr>
          <w:rFonts w:hAnsi="標楷體" w:hint="eastAsia"/>
        </w:rPr>
        <w:t>「</w:t>
      </w:r>
      <w:r w:rsidR="00824AAF">
        <w:rPr>
          <w:rFonts w:hint="eastAsia"/>
        </w:rPr>
        <w:t>學校</w:t>
      </w:r>
      <w:r w:rsidR="00824AAF">
        <w:rPr>
          <w:rFonts w:hAnsi="標楷體" w:hint="eastAsia"/>
        </w:rPr>
        <w:t>」</w:t>
      </w:r>
      <w:r w:rsidR="00824AAF">
        <w:rPr>
          <w:rFonts w:hint="eastAsia"/>
        </w:rPr>
        <w:t>而非</w:t>
      </w:r>
      <w:r w:rsidR="00824AAF">
        <w:rPr>
          <w:rFonts w:hAnsi="標楷體" w:hint="eastAsia"/>
        </w:rPr>
        <w:t>「</w:t>
      </w:r>
      <w:r w:rsidR="00824AAF">
        <w:rPr>
          <w:rFonts w:hint="eastAsia"/>
        </w:rPr>
        <w:t>學者</w:t>
      </w:r>
      <w:r w:rsidR="00824AAF">
        <w:rPr>
          <w:rFonts w:hAnsi="標楷體" w:hint="eastAsia"/>
        </w:rPr>
        <w:t>」</w:t>
      </w:r>
      <w:r w:rsidR="00824AAF">
        <w:rPr>
          <w:rFonts w:hint="eastAsia"/>
        </w:rPr>
        <w:t>自明</w:t>
      </w:r>
      <w:r>
        <w:rPr>
          <w:rFonts w:hint="eastAsia"/>
        </w:rPr>
        <w:t>；</w:t>
      </w:r>
      <w:r w:rsidR="00C95071">
        <w:rPr>
          <w:rFonts w:hint="eastAsia"/>
        </w:rPr>
        <w:t>然而教育部放任各校自行運作結果，企業因產學合作所回饋之相關資源，大部分係歸屬於兼職教師手中，</w:t>
      </w:r>
      <w:r w:rsidR="00D46D10">
        <w:rPr>
          <w:rFonts w:hint="eastAsia"/>
        </w:rPr>
        <w:t>變成產業與</w:t>
      </w:r>
      <w:r w:rsidR="00D46D10">
        <w:rPr>
          <w:rFonts w:hAnsi="標楷體" w:hint="eastAsia"/>
        </w:rPr>
        <w:t>「</w:t>
      </w:r>
      <w:r w:rsidR="00D46D10">
        <w:rPr>
          <w:rFonts w:hint="eastAsia"/>
        </w:rPr>
        <w:t>兼職教師</w:t>
      </w:r>
      <w:r w:rsidR="00D46D10">
        <w:rPr>
          <w:rFonts w:hAnsi="標楷體" w:hint="eastAsia"/>
        </w:rPr>
        <w:t>」之合作，</w:t>
      </w:r>
      <w:r w:rsidR="00D46D10">
        <w:rPr>
          <w:rFonts w:hint="eastAsia"/>
        </w:rPr>
        <w:t>殊有違制度設計本旨。以本案管中閔教授於台哥大兼職為例，</w:t>
      </w:r>
      <w:r w:rsidR="00D46D10" w:rsidRPr="00D46D10">
        <w:rPr>
          <w:rFonts w:hint="eastAsia"/>
        </w:rPr>
        <w:t>管教授每年可</w:t>
      </w:r>
      <w:r w:rsidR="00FE1773">
        <w:rPr>
          <w:rFonts w:hint="eastAsia"/>
        </w:rPr>
        <w:t>因此</w:t>
      </w:r>
      <w:r w:rsidR="00D46D10" w:rsidRPr="00D46D10">
        <w:rPr>
          <w:rFonts w:hint="eastAsia"/>
        </w:rPr>
        <w:t>領取高達500萬~1,000萬元區間之兼職報酬，</w:t>
      </w:r>
      <w:r w:rsidR="00FE1773">
        <w:rPr>
          <w:rFonts w:hint="eastAsia"/>
        </w:rPr>
        <w:t>然而臺大</w:t>
      </w:r>
      <w:r w:rsidR="00D46D10" w:rsidRPr="00D46D10">
        <w:rPr>
          <w:rFonts w:hint="eastAsia"/>
        </w:rPr>
        <w:t>卻每年僅收取50萬</w:t>
      </w:r>
      <w:r w:rsidR="00E72853">
        <w:rPr>
          <w:rFonts w:hint="eastAsia"/>
        </w:rPr>
        <w:t>元之</w:t>
      </w:r>
      <w:r w:rsidR="00D46D10" w:rsidRPr="00D46D10">
        <w:rPr>
          <w:rFonts w:hint="eastAsia"/>
        </w:rPr>
        <w:t>學術回饋金</w:t>
      </w:r>
      <w:r w:rsidR="00E72853">
        <w:rPr>
          <w:rFonts w:hint="eastAsia"/>
        </w:rPr>
        <w:t>，</w:t>
      </w:r>
      <w:r w:rsidR="00B2413C">
        <w:rPr>
          <w:rFonts w:hint="eastAsia"/>
        </w:rPr>
        <w:t>除</w:t>
      </w:r>
      <w:r w:rsidR="00CE1825">
        <w:rPr>
          <w:rFonts w:hint="eastAsia"/>
        </w:rPr>
        <w:t>凸顯</w:t>
      </w:r>
      <w:r w:rsidR="00C62A04">
        <w:rPr>
          <w:rFonts w:hint="eastAsia"/>
        </w:rPr>
        <w:t>臺大</w:t>
      </w:r>
      <w:r w:rsidR="00FB2D96">
        <w:rPr>
          <w:rFonts w:hint="eastAsia"/>
        </w:rPr>
        <w:t>回饋金機制欠缺與兼職</w:t>
      </w:r>
      <w:r w:rsidR="002E7FDE">
        <w:rPr>
          <w:rFonts w:hint="eastAsia"/>
        </w:rPr>
        <w:t>報酬</w:t>
      </w:r>
      <w:r w:rsidR="00B2413C">
        <w:rPr>
          <w:rFonts w:hint="eastAsia"/>
        </w:rPr>
        <w:t>連動計算之不當，</w:t>
      </w:r>
      <w:r w:rsidR="00FB2D96">
        <w:rPr>
          <w:rFonts w:hint="eastAsia"/>
        </w:rPr>
        <w:t>另就兼職</w:t>
      </w:r>
      <w:r w:rsidR="00501D46">
        <w:rPr>
          <w:rFonts w:hint="eastAsia"/>
        </w:rPr>
        <w:t>可得</w:t>
      </w:r>
      <w:r w:rsidR="00FB2D96">
        <w:rPr>
          <w:rFonts w:hint="eastAsia"/>
        </w:rPr>
        <w:t>報酬應</w:t>
      </w:r>
      <w:r w:rsidR="00FE1773">
        <w:rPr>
          <w:rFonts w:hint="eastAsia"/>
        </w:rPr>
        <w:t>否一定成數</w:t>
      </w:r>
      <w:r w:rsidR="00457FA5">
        <w:rPr>
          <w:rFonts w:hint="eastAsia"/>
        </w:rPr>
        <w:t>歸屬學校，方</w:t>
      </w:r>
      <w:r w:rsidR="00FE1773">
        <w:rPr>
          <w:rFonts w:hint="eastAsia"/>
        </w:rPr>
        <w:t>更符產學合作</w:t>
      </w:r>
      <w:r w:rsidR="00C62A04">
        <w:rPr>
          <w:rFonts w:hint="eastAsia"/>
        </w:rPr>
        <w:t>本旨，</w:t>
      </w:r>
      <w:r w:rsidR="00E66C1F">
        <w:rPr>
          <w:rFonts w:hint="eastAsia"/>
        </w:rPr>
        <w:t>亦允有進</w:t>
      </w:r>
      <w:r w:rsidR="00FE1773">
        <w:rPr>
          <w:rFonts w:hint="eastAsia"/>
        </w:rPr>
        <w:t>一步</w:t>
      </w:r>
      <w:r w:rsidR="00C62A04">
        <w:rPr>
          <w:rFonts w:hint="eastAsia"/>
        </w:rPr>
        <w:t>研酌之空間。</w:t>
      </w:r>
    </w:p>
    <w:p w:rsidR="00D35CAB" w:rsidRPr="009B0974" w:rsidRDefault="000E1C8D" w:rsidP="009029D8">
      <w:pPr>
        <w:pStyle w:val="4"/>
      </w:pPr>
      <w:r w:rsidRPr="000E1C8D">
        <w:rPr>
          <w:rFonts w:hint="eastAsia"/>
          <w:b/>
        </w:rPr>
        <w:t>逾越「合理」差別待遇之界線</w:t>
      </w:r>
      <w:r w:rsidR="00D35CAB" w:rsidRPr="003078CA">
        <w:rPr>
          <w:rFonts w:hint="eastAsia"/>
        </w:rPr>
        <w:t>：</w:t>
      </w:r>
      <w:r w:rsidR="00E20650" w:rsidRPr="003078CA">
        <w:rPr>
          <w:rFonts w:hint="eastAsia"/>
        </w:rPr>
        <w:t>放寬</w:t>
      </w:r>
      <w:r w:rsidR="00E20650" w:rsidRPr="003078CA">
        <w:rPr>
          <w:rFonts w:hint="eastAsia"/>
          <w:szCs w:val="32"/>
        </w:rPr>
        <w:t>專科以上學校教師兼職費之支給個數及支給上限固有其政策背景，然而教育部</w:t>
      </w:r>
      <w:r w:rsidR="003078CA" w:rsidRPr="003078CA">
        <w:rPr>
          <w:rFonts w:hint="eastAsia"/>
          <w:szCs w:val="32"/>
        </w:rPr>
        <w:t>全盤</w:t>
      </w:r>
      <w:r w:rsidR="003078CA">
        <w:rPr>
          <w:rFonts w:hint="eastAsia"/>
          <w:szCs w:val="32"/>
        </w:rPr>
        <w:t>未設限</w:t>
      </w:r>
      <w:r w:rsidR="003078CA" w:rsidRPr="003078CA">
        <w:rPr>
          <w:rFonts w:hint="eastAsia"/>
          <w:szCs w:val="32"/>
        </w:rPr>
        <w:t>之作法</w:t>
      </w:r>
      <w:r w:rsidR="00E20650" w:rsidRPr="003078CA">
        <w:rPr>
          <w:rFonts w:hint="eastAsia"/>
          <w:szCs w:val="32"/>
        </w:rPr>
        <w:t>，</w:t>
      </w:r>
      <w:r w:rsidR="009B0974">
        <w:rPr>
          <w:rFonts w:hint="eastAsia"/>
          <w:szCs w:val="32"/>
        </w:rPr>
        <w:t>造成一樣是兼任公司董事或監察人，</w:t>
      </w:r>
      <w:r w:rsidR="007D2E78">
        <w:rPr>
          <w:rFonts w:hint="eastAsia"/>
          <w:b/>
          <w:szCs w:val="32"/>
          <w:u w:val="single"/>
        </w:rPr>
        <w:t>以公務員身分</w:t>
      </w:r>
      <w:r w:rsidR="003078CA" w:rsidRPr="005B0891">
        <w:rPr>
          <w:rFonts w:hint="eastAsia"/>
          <w:b/>
          <w:szCs w:val="32"/>
          <w:u w:val="single"/>
        </w:rPr>
        <w:t>代表官股出任</w:t>
      </w:r>
      <w:r w:rsidR="009B0974" w:rsidRPr="005B0891">
        <w:rPr>
          <w:rFonts w:hint="eastAsia"/>
          <w:b/>
          <w:szCs w:val="32"/>
          <w:u w:val="single"/>
        </w:rPr>
        <w:t>者</w:t>
      </w:r>
      <w:r w:rsidR="009B0974">
        <w:rPr>
          <w:rFonts w:hint="eastAsia"/>
          <w:szCs w:val="32"/>
        </w:rPr>
        <w:t>，所領取之</w:t>
      </w:r>
      <w:r w:rsidR="003078CA">
        <w:rPr>
          <w:rFonts w:hint="eastAsia"/>
        </w:rPr>
        <w:t>兼職</w:t>
      </w:r>
      <w:r w:rsidR="003078CA" w:rsidRPr="00342CFF">
        <w:rPr>
          <w:rFonts w:hint="eastAsia"/>
          <w:szCs w:val="32"/>
        </w:rPr>
        <w:t>費每月不得逾8,000元</w:t>
      </w:r>
      <w:r w:rsidR="007D2E78" w:rsidRPr="00342CFF">
        <w:rPr>
          <w:rFonts w:hint="eastAsia"/>
          <w:szCs w:val="32"/>
        </w:rPr>
        <w:t>、至多</w:t>
      </w:r>
      <w:r w:rsidR="003078CA" w:rsidRPr="00342CFF">
        <w:rPr>
          <w:rFonts w:hint="eastAsia"/>
          <w:szCs w:val="32"/>
        </w:rPr>
        <w:t>支領2個</w:t>
      </w:r>
      <w:r w:rsidR="007D2E78" w:rsidRPr="00342CFF">
        <w:rPr>
          <w:rFonts w:hint="eastAsia"/>
          <w:szCs w:val="32"/>
        </w:rPr>
        <w:t>兼職費、</w:t>
      </w:r>
      <w:r w:rsidR="003078CA" w:rsidRPr="00342CFF">
        <w:rPr>
          <w:rFonts w:hint="eastAsia"/>
          <w:szCs w:val="32"/>
        </w:rPr>
        <w:t>每月支領總額不得逾16,000元</w:t>
      </w:r>
      <w:r w:rsidR="007D2E78" w:rsidRPr="00342CFF">
        <w:rPr>
          <w:rFonts w:hint="eastAsia"/>
          <w:szCs w:val="32"/>
        </w:rPr>
        <w:t>，</w:t>
      </w:r>
      <w:r w:rsidRPr="00342CFF">
        <w:rPr>
          <w:rFonts w:hint="eastAsia"/>
          <w:szCs w:val="32"/>
        </w:rPr>
        <w:t>超過上開限制</w:t>
      </w:r>
      <w:r w:rsidR="009B0974" w:rsidRPr="00342CFF">
        <w:rPr>
          <w:rFonts w:hint="eastAsia"/>
          <w:szCs w:val="32"/>
        </w:rPr>
        <w:t>之報酬</w:t>
      </w:r>
      <w:r w:rsidR="009B0974">
        <w:rPr>
          <w:rFonts w:hint="eastAsia"/>
        </w:rPr>
        <w:t>，均須</w:t>
      </w:r>
      <w:r w:rsidR="009B0974" w:rsidRPr="005B0891">
        <w:rPr>
          <w:rFonts w:hint="eastAsia"/>
          <w:b/>
          <w:u w:val="single"/>
          <w:shd w:val="pct15" w:color="auto" w:fill="FFFFFF"/>
        </w:rPr>
        <w:t>悉數繳庫</w:t>
      </w:r>
      <w:r w:rsidR="005B0891">
        <w:rPr>
          <w:rFonts w:hAnsi="標楷體" w:hint="eastAsia"/>
        </w:rPr>
        <w:t>(</w:t>
      </w:r>
      <w:r w:rsidR="009B0974">
        <w:rPr>
          <w:rFonts w:hAnsi="標楷體" w:hint="eastAsia"/>
        </w:rPr>
        <w:t>軍公教人員兼職費支給要點第4點</w:t>
      </w:r>
      <w:r w:rsidR="009B0974">
        <w:rPr>
          <w:rStyle w:val="aff1"/>
          <w:rFonts w:hAnsi="標楷體"/>
        </w:rPr>
        <w:footnoteReference w:id="13"/>
      </w:r>
      <w:r w:rsidR="005B0891">
        <w:rPr>
          <w:rFonts w:hAnsi="標楷體" w:hint="eastAsia"/>
        </w:rPr>
        <w:t>參照)；</w:t>
      </w:r>
      <w:r w:rsidR="00E66C1F">
        <w:rPr>
          <w:rFonts w:hAnsi="標楷體" w:hint="eastAsia"/>
        </w:rPr>
        <w:t>而</w:t>
      </w:r>
      <w:r w:rsidR="00E66C1F" w:rsidRPr="00E66C1F">
        <w:rPr>
          <w:rFonts w:hAnsi="標楷體" w:hint="eastAsia"/>
          <w:b/>
          <w:u w:val="single"/>
        </w:rPr>
        <w:t>以</w:t>
      </w:r>
      <w:r w:rsidRPr="000E1C8D">
        <w:rPr>
          <w:rFonts w:hint="eastAsia"/>
          <w:b/>
          <w:szCs w:val="32"/>
          <w:u w:val="single"/>
        </w:rPr>
        <w:t>專科以上學校教師</w:t>
      </w:r>
      <w:r w:rsidR="007D2E78">
        <w:rPr>
          <w:rFonts w:hint="eastAsia"/>
          <w:b/>
          <w:szCs w:val="32"/>
          <w:u w:val="single"/>
        </w:rPr>
        <w:t>身分</w:t>
      </w:r>
      <w:r w:rsidRPr="000E1C8D">
        <w:rPr>
          <w:rFonts w:hint="eastAsia"/>
          <w:b/>
          <w:szCs w:val="32"/>
          <w:u w:val="single"/>
        </w:rPr>
        <w:t>出任者</w:t>
      </w:r>
      <w:r w:rsidR="007D2E78">
        <w:rPr>
          <w:rFonts w:hint="eastAsia"/>
          <w:szCs w:val="32"/>
        </w:rPr>
        <w:t>，縱使領取超逾教師本職薪俸數倍之兼職報酬，亦非法所不許</w:t>
      </w:r>
      <w:r w:rsidR="001824AC">
        <w:rPr>
          <w:rFonts w:hint="eastAsia"/>
          <w:szCs w:val="32"/>
        </w:rPr>
        <w:t>。</w:t>
      </w:r>
      <w:r w:rsidR="007D2E78">
        <w:rPr>
          <w:rFonts w:hint="eastAsia"/>
          <w:szCs w:val="32"/>
        </w:rPr>
        <w:t>則以兩者均係領取國家薪俸、均</w:t>
      </w:r>
      <w:r w:rsidR="001824AC">
        <w:rPr>
          <w:rFonts w:hint="eastAsia"/>
          <w:szCs w:val="32"/>
        </w:rPr>
        <w:t>係</w:t>
      </w:r>
      <w:r w:rsidR="007D2E78">
        <w:rPr>
          <w:rFonts w:hint="eastAsia"/>
          <w:szCs w:val="32"/>
        </w:rPr>
        <w:t>依法</w:t>
      </w:r>
      <w:r w:rsidR="007D2E78">
        <w:rPr>
          <w:rFonts w:hAnsi="標楷體" w:hint="eastAsia"/>
          <w:szCs w:val="32"/>
        </w:rPr>
        <w:t>「原則」不許兼職、均</w:t>
      </w:r>
      <w:r w:rsidR="001824AC">
        <w:rPr>
          <w:rFonts w:hAnsi="標楷體" w:hint="eastAsia"/>
          <w:szCs w:val="32"/>
        </w:rPr>
        <w:t>係</w:t>
      </w:r>
      <w:r w:rsidR="007D2E78">
        <w:rPr>
          <w:rFonts w:hAnsi="標楷體" w:hint="eastAsia"/>
          <w:szCs w:val="32"/>
        </w:rPr>
        <w:t>奉准</w:t>
      </w:r>
      <w:r w:rsidR="00E81608">
        <w:rPr>
          <w:rFonts w:hAnsi="標楷體" w:hint="eastAsia"/>
          <w:szCs w:val="32"/>
        </w:rPr>
        <w:t>於營利事業兼</w:t>
      </w:r>
      <w:r w:rsidR="001824AC">
        <w:rPr>
          <w:rFonts w:hAnsi="標楷體" w:hint="eastAsia"/>
          <w:szCs w:val="32"/>
        </w:rPr>
        <w:t>任「</w:t>
      </w:r>
      <w:r w:rsidR="001824AC">
        <w:rPr>
          <w:rFonts w:hint="eastAsia"/>
          <w:szCs w:val="32"/>
        </w:rPr>
        <w:t>相同</w:t>
      </w:r>
      <w:r w:rsidR="001824AC">
        <w:rPr>
          <w:rFonts w:hAnsi="標楷體" w:hint="eastAsia"/>
          <w:szCs w:val="32"/>
        </w:rPr>
        <w:t>」</w:t>
      </w:r>
      <w:r w:rsidR="00E81608">
        <w:rPr>
          <w:rFonts w:hAnsi="標楷體" w:hint="eastAsia"/>
          <w:szCs w:val="32"/>
        </w:rPr>
        <w:t>職</w:t>
      </w:r>
      <w:r w:rsidR="001824AC">
        <w:rPr>
          <w:rFonts w:hAnsi="標楷體" w:hint="eastAsia"/>
          <w:szCs w:val="32"/>
        </w:rPr>
        <w:t>務</w:t>
      </w:r>
      <w:r w:rsidR="001824AC">
        <w:rPr>
          <w:rFonts w:hint="eastAsia"/>
          <w:szCs w:val="32"/>
        </w:rPr>
        <w:t>，</w:t>
      </w:r>
      <w:r w:rsidR="001824AC">
        <w:rPr>
          <w:rFonts w:hint="eastAsia"/>
          <w:szCs w:val="32"/>
        </w:rPr>
        <w:lastRenderedPageBreak/>
        <w:t>卻僅因</w:t>
      </w:r>
      <w:r w:rsidR="00E81608">
        <w:rPr>
          <w:rFonts w:hint="eastAsia"/>
          <w:szCs w:val="32"/>
        </w:rPr>
        <w:t>身分不同</w:t>
      </w:r>
      <w:r w:rsidR="002D5580">
        <w:rPr>
          <w:rFonts w:hint="eastAsia"/>
          <w:szCs w:val="32"/>
        </w:rPr>
        <w:t>，所得領取之兼職</w:t>
      </w:r>
      <w:r w:rsidR="001824AC">
        <w:rPr>
          <w:rFonts w:hint="eastAsia"/>
          <w:szCs w:val="32"/>
        </w:rPr>
        <w:t>報酬竟如此天差地遠，</w:t>
      </w:r>
      <w:r w:rsidR="009B7A27">
        <w:rPr>
          <w:rFonts w:hint="eastAsia"/>
          <w:szCs w:val="32"/>
        </w:rPr>
        <w:t>殊</w:t>
      </w:r>
      <w:r w:rsidR="00342CFF">
        <w:rPr>
          <w:rFonts w:hint="eastAsia"/>
          <w:szCs w:val="32"/>
        </w:rPr>
        <w:t>非事理之平，</w:t>
      </w:r>
      <w:r w:rsidR="001824AC">
        <w:rPr>
          <w:rFonts w:hint="eastAsia"/>
          <w:szCs w:val="32"/>
        </w:rPr>
        <w:t>縱然其間有國家促進</w:t>
      </w:r>
      <w:r w:rsidR="00342CFF">
        <w:rPr>
          <w:rFonts w:hAnsi="標楷體" w:hint="eastAsia"/>
          <w:szCs w:val="32"/>
        </w:rPr>
        <w:t>「</w:t>
      </w:r>
      <w:r w:rsidR="001824AC">
        <w:rPr>
          <w:rFonts w:hint="eastAsia"/>
          <w:szCs w:val="32"/>
        </w:rPr>
        <w:t>產學合作</w:t>
      </w:r>
      <w:r w:rsidR="00342CFF">
        <w:rPr>
          <w:rFonts w:hAnsi="標楷體" w:hint="eastAsia"/>
          <w:szCs w:val="32"/>
        </w:rPr>
        <w:t>」</w:t>
      </w:r>
      <w:r w:rsidR="00342CFF">
        <w:rPr>
          <w:rFonts w:hint="eastAsia"/>
          <w:szCs w:val="32"/>
        </w:rPr>
        <w:t>之考量，亦顯</w:t>
      </w:r>
      <w:r>
        <w:rPr>
          <w:rFonts w:hint="eastAsia"/>
          <w:szCs w:val="32"/>
        </w:rPr>
        <w:t>已逾越</w:t>
      </w:r>
      <w:r>
        <w:rPr>
          <w:rFonts w:hAnsi="標楷體" w:hint="eastAsia"/>
          <w:szCs w:val="32"/>
        </w:rPr>
        <w:t>「合理」差別待遇之界限。</w:t>
      </w:r>
    </w:p>
    <w:p w:rsidR="006D71B9" w:rsidRPr="00732AB4" w:rsidRDefault="006D71B9" w:rsidP="007C20DA">
      <w:pPr>
        <w:pStyle w:val="3"/>
        <w:rPr>
          <w:rFonts w:hAnsi="標楷體"/>
          <w:szCs w:val="32"/>
        </w:rPr>
      </w:pPr>
      <w:r>
        <w:rPr>
          <w:rFonts w:hAnsi="標楷體" w:hint="eastAsia"/>
          <w:szCs w:val="32"/>
        </w:rPr>
        <w:t>再者，</w:t>
      </w:r>
      <w:r w:rsidRPr="0081472B">
        <w:rPr>
          <w:rFonts w:hAnsi="標楷體" w:hint="eastAsia"/>
          <w:szCs w:val="32"/>
        </w:rPr>
        <w:t>「</w:t>
      </w:r>
      <w:r w:rsidRPr="00FE423B">
        <w:rPr>
          <w:rFonts w:hAnsi="標楷體" w:hint="eastAsia"/>
          <w:b/>
          <w:szCs w:val="32"/>
          <w:u w:val="single"/>
        </w:rPr>
        <w:t>軍公教人員兼職費支給要點」第5點第1項</w:t>
      </w:r>
      <w:r w:rsidRPr="0081472B">
        <w:rPr>
          <w:rFonts w:hAnsi="標楷體" w:hint="eastAsia"/>
          <w:szCs w:val="32"/>
        </w:rPr>
        <w:t>規定：「兼職費</w:t>
      </w:r>
      <w:r w:rsidRPr="0081472B">
        <w:rPr>
          <w:rFonts w:hAnsi="標楷體" w:hint="eastAsia"/>
          <w:b/>
          <w:szCs w:val="32"/>
          <w:u w:val="single"/>
        </w:rPr>
        <w:t>一律由本職機關</w:t>
      </w:r>
      <w:r w:rsidRPr="00BC54D7">
        <w:rPr>
          <w:rFonts w:hAnsi="標楷體" w:hint="eastAsia"/>
          <w:b/>
          <w:szCs w:val="32"/>
          <w:u w:val="single"/>
        </w:rPr>
        <w:t>(構)</w:t>
      </w:r>
      <w:r w:rsidRPr="0081472B">
        <w:rPr>
          <w:rFonts w:hAnsi="標楷體" w:hint="eastAsia"/>
          <w:b/>
          <w:szCs w:val="32"/>
          <w:u w:val="single"/>
        </w:rPr>
        <w:t>學校轉發</w:t>
      </w:r>
      <w:r w:rsidRPr="0081472B">
        <w:rPr>
          <w:rFonts w:hAnsi="標楷體" w:hint="eastAsia"/>
          <w:szCs w:val="32"/>
        </w:rPr>
        <w:t>，不得由被兼任職務之機關（構）學校直接支給。</w:t>
      </w:r>
      <w:r w:rsidRPr="00831A89">
        <w:rPr>
          <w:rFonts w:hAnsi="標楷體" w:hint="eastAsia"/>
          <w:szCs w:val="32"/>
        </w:rPr>
        <w:t>但採電連存帳方式支付</w:t>
      </w:r>
      <w:r w:rsidRPr="0081472B">
        <w:rPr>
          <w:rFonts w:hAnsi="標楷體" w:hint="eastAsia"/>
          <w:szCs w:val="32"/>
        </w:rPr>
        <w:t>兼職費，</w:t>
      </w:r>
      <w:r w:rsidRPr="00831A89">
        <w:rPr>
          <w:rFonts w:hAnsi="標楷體" w:hint="eastAsia"/>
          <w:szCs w:val="32"/>
        </w:rPr>
        <w:t>並經兼職機關於支付後函知</w:t>
      </w:r>
      <w:r w:rsidRPr="0081472B">
        <w:rPr>
          <w:rFonts w:hAnsi="標楷體" w:hint="eastAsia"/>
          <w:szCs w:val="32"/>
        </w:rPr>
        <w:t>兼職人員本職機關</w:t>
      </w:r>
      <w:r>
        <w:rPr>
          <w:rFonts w:hAnsi="標楷體" w:hint="eastAsia"/>
          <w:szCs w:val="32"/>
        </w:rPr>
        <w:t>(構)</w:t>
      </w:r>
      <w:r w:rsidRPr="0081472B">
        <w:rPr>
          <w:rFonts w:hAnsi="標楷體" w:hint="eastAsia"/>
          <w:szCs w:val="32"/>
        </w:rPr>
        <w:t>學校者，不在此限</w:t>
      </w:r>
      <w:r w:rsidRPr="0081472B">
        <w:rPr>
          <w:rFonts w:hAnsi="標楷體"/>
          <w:szCs w:val="32"/>
        </w:rPr>
        <w:t>……</w:t>
      </w:r>
      <w:r w:rsidRPr="0081472B">
        <w:rPr>
          <w:rFonts w:hAnsi="標楷體" w:hint="eastAsia"/>
          <w:szCs w:val="32"/>
        </w:rPr>
        <w:t>」</w:t>
      </w:r>
      <w:r w:rsidR="008445CC">
        <w:rPr>
          <w:rFonts w:hAnsi="標楷體" w:hint="eastAsia"/>
          <w:szCs w:val="32"/>
        </w:rPr>
        <w:t>就軍公教人員之兼職費發給</w:t>
      </w:r>
      <w:r w:rsidR="00623CA1">
        <w:rPr>
          <w:rFonts w:hAnsi="標楷體" w:hint="eastAsia"/>
          <w:szCs w:val="32"/>
        </w:rPr>
        <w:t>方式，業規範明確，俾各機關(構)、學校對其所屬人員因兼職可得之報酬，有基本程度之掌握。惟以臺大函送本院資料為例，</w:t>
      </w:r>
      <w:r w:rsidR="00732AB4">
        <w:rPr>
          <w:rFonts w:hAnsi="標楷體" w:hint="eastAsia"/>
          <w:szCs w:val="32"/>
        </w:rPr>
        <w:t>該校雖於</w:t>
      </w:r>
      <w:r w:rsidR="00732AB4" w:rsidRPr="003631AE">
        <w:rPr>
          <w:rFonts w:hAnsi="標楷體" w:hint="eastAsia"/>
          <w:szCs w:val="32"/>
        </w:rPr>
        <w:t>與營利事業完成</w:t>
      </w:r>
      <w:r w:rsidR="00732AB4" w:rsidRPr="00E02438">
        <w:rPr>
          <w:rFonts w:hAnsi="標楷體" w:hint="eastAsia"/>
          <w:szCs w:val="32"/>
        </w:rPr>
        <w:t>產學合作契約及學術回饋金契約簽訂後</w:t>
      </w:r>
      <w:r w:rsidR="00732AB4" w:rsidRPr="003631AE">
        <w:rPr>
          <w:rFonts w:hAnsi="標楷體" w:hint="eastAsia"/>
          <w:szCs w:val="32"/>
        </w:rPr>
        <w:t>，</w:t>
      </w:r>
      <w:r w:rsidR="00732AB4" w:rsidRPr="00E02438">
        <w:rPr>
          <w:rFonts w:hAnsi="標楷體" w:hint="eastAsia"/>
          <w:szCs w:val="32"/>
        </w:rPr>
        <w:t>正式發文</w:t>
      </w:r>
      <w:r w:rsidR="00732AB4" w:rsidRPr="00732AB4">
        <w:rPr>
          <w:rFonts w:hAnsi="標楷體" w:hint="eastAsia"/>
          <w:szCs w:val="32"/>
        </w:rPr>
        <w:t>通知</w:t>
      </w:r>
      <w:r w:rsidR="00732AB4" w:rsidRPr="003631AE">
        <w:rPr>
          <w:rFonts w:hAnsi="標楷體" w:hint="eastAsia"/>
          <w:szCs w:val="32"/>
        </w:rPr>
        <w:t>營利事業及兼職教師本人</w:t>
      </w:r>
      <w:r w:rsidR="00732AB4" w:rsidRPr="00732AB4">
        <w:rPr>
          <w:rFonts w:hAnsi="標楷體" w:hint="eastAsia"/>
          <w:szCs w:val="32"/>
        </w:rPr>
        <w:t>之公文例稿</w:t>
      </w:r>
      <w:r w:rsidR="00732AB4" w:rsidRPr="003631AE">
        <w:rPr>
          <w:rFonts w:hAnsi="標楷體" w:hint="eastAsia"/>
          <w:szCs w:val="32"/>
        </w:rPr>
        <w:t>中</w:t>
      </w:r>
      <w:r w:rsidR="00732AB4">
        <w:rPr>
          <w:rFonts w:hAnsi="標楷體" w:hint="eastAsia"/>
          <w:szCs w:val="32"/>
        </w:rPr>
        <w:t>，</w:t>
      </w:r>
      <w:r w:rsidR="00732AB4" w:rsidRPr="00732AB4">
        <w:rPr>
          <w:rFonts w:hAnsi="標楷體" w:hint="eastAsia"/>
          <w:szCs w:val="32"/>
        </w:rPr>
        <w:t>敘明上開兼職費轉發規定，</w:t>
      </w:r>
      <w:r w:rsidR="00732AB4">
        <w:rPr>
          <w:rFonts w:hAnsi="標楷體" w:hint="eastAsia"/>
          <w:szCs w:val="32"/>
        </w:rPr>
        <w:t>然而卻</w:t>
      </w:r>
      <w:r w:rsidR="00623CA1">
        <w:rPr>
          <w:rFonts w:hAnsi="標楷體" w:hint="eastAsia"/>
          <w:szCs w:val="32"/>
        </w:rPr>
        <w:t>僅兼職機關為公營事業者，方確實</w:t>
      </w:r>
      <w:r w:rsidR="00732AB4">
        <w:rPr>
          <w:rFonts w:hAnsi="標楷體" w:hint="eastAsia"/>
          <w:szCs w:val="32"/>
        </w:rPr>
        <w:t>遵守</w:t>
      </w:r>
      <w:r w:rsidR="006C22D7">
        <w:rPr>
          <w:rFonts w:hAnsi="標楷體" w:hint="eastAsia"/>
          <w:szCs w:val="32"/>
        </w:rPr>
        <w:t>上開規定；臺</w:t>
      </w:r>
      <w:r w:rsidR="00F827AF">
        <w:rPr>
          <w:rFonts w:hAnsi="標楷體" w:hint="eastAsia"/>
          <w:szCs w:val="32"/>
        </w:rPr>
        <w:t>大對</w:t>
      </w:r>
      <w:r w:rsidR="00230C84">
        <w:rPr>
          <w:rFonts w:hAnsi="標楷體" w:hint="eastAsia"/>
          <w:szCs w:val="32"/>
        </w:rPr>
        <w:t>未配合之民營事業，</w:t>
      </w:r>
      <w:r w:rsidR="006C22D7">
        <w:rPr>
          <w:rFonts w:hAnsi="標楷體" w:hint="eastAsia"/>
          <w:szCs w:val="32"/>
        </w:rPr>
        <w:t>復</w:t>
      </w:r>
      <w:r w:rsidR="00230C84">
        <w:rPr>
          <w:rFonts w:hAnsi="標楷體" w:hint="eastAsia"/>
          <w:szCs w:val="32"/>
        </w:rPr>
        <w:t>全然未有</w:t>
      </w:r>
      <w:r w:rsidR="00F827AF">
        <w:rPr>
          <w:rFonts w:hAnsi="標楷體" w:hint="eastAsia"/>
          <w:szCs w:val="32"/>
        </w:rPr>
        <w:t>管制追蹤</w:t>
      </w:r>
      <w:r w:rsidR="00230C84">
        <w:rPr>
          <w:rFonts w:hAnsi="標楷體" w:hint="eastAsia"/>
          <w:szCs w:val="32"/>
        </w:rPr>
        <w:t>措施</w:t>
      </w:r>
      <w:r w:rsidR="00732AB4">
        <w:rPr>
          <w:rFonts w:hAnsi="標楷體" w:hint="eastAsia"/>
          <w:szCs w:val="32"/>
        </w:rPr>
        <w:t>，</w:t>
      </w:r>
      <w:r w:rsidR="006C22D7">
        <w:rPr>
          <w:rFonts w:hAnsi="標楷體" w:hint="eastAsia"/>
          <w:szCs w:val="32"/>
        </w:rPr>
        <w:t>抑</w:t>
      </w:r>
      <w:r w:rsidR="00732AB4">
        <w:rPr>
          <w:rFonts w:hAnsi="標楷體" w:hint="eastAsia"/>
          <w:szCs w:val="32"/>
        </w:rPr>
        <w:t>或</w:t>
      </w:r>
      <w:r w:rsidR="006C22D7">
        <w:rPr>
          <w:rFonts w:hAnsi="標楷體" w:hint="eastAsia"/>
          <w:szCs w:val="32"/>
        </w:rPr>
        <w:t>將之</w:t>
      </w:r>
      <w:r w:rsidR="00732AB4">
        <w:rPr>
          <w:rFonts w:hAnsi="標楷體" w:hint="eastAsia"/>
          <w:szCs w:val="32"/>
        </w:rPr>
        <w:t>納為每年定期評估檢討是否同意教師</w:t>
      </w:r>
      <w:r w:rsidR="00F827AF">
        <w:rPr>
          <w:rFonts w:hAnsi="標楷體" w:hint="eastAsia"/>
          <w:szCs w:val="32"/>
        </w:rPr>
        <w:t>繼續兼職之事項，</w:t>
      </w:r>
      <w:r w:rsidR="006C22D7">
        <w:rPr>
          <w:rFonts w:hAnsi="標楷體" w:hint="eastAsia"/>
          <w:szCs w:val="32"/>
        </w:rPr>
        <w:t>以致違規情事遲遲未見改善。上開臺大違失情節，是否其他公立學校亦有相同情事，教育部允應通盤</w:t>
      </w:r>
      <w:r w:rsidR="0051575F">
        <w:rPr>
          <w:rFonts w:hAnsi="標楷體" w:hint="eastAsia"/>
          <w:szCs w:val="32"/>
        </w:rPr>
        <w:t>予以</w:t>
      </w:r>
      <w:r w:rsidR="006C22D7">
        <w:rPr>
          <w:rFonts w:hAnsi="標楷體" w:hint="eastAsia"/>
          <w:szCs w:val="32"/>
        </w:rPr>
        <w:t>瞭解，並就查察結果，研提相應之檢討改善措施。</w:t>
      </w:r>
    </w:p>
    <w:p w:rsidR="003154DA" w:rsidRPr="004409B6" w:rsidRDefault="00ED632C" w:rsidP="007C20DA">
      <w:pPr>
        <w:pStyle w:val="3"/>
        <w:rPr>
          <w:szCs w:val="32"/>
        </w:rPr>
      </w:pPr>
      <w:r>
        <w:rPr>
          <w:rFonts w:hint="eastAsia"/>
        </w:rPr>
        <w:t>綜上，教育部為配合行政院</w:t>
      </w:r>
      <w:r w:rsidRPr="00F92773">
        <w:rPr>
          <w:rFonts w:hint="eastAsia"/>
          <w:szCs w:val="32"/>
        </w:rPr>
        <w:t>「</w:t>
      </w:r>
      <w:r w:rsidRPr="00F92773">
        <w:rPr>
          <w:szCs w:val="32"/>
        </w:rPr>
        <w:t>促進產學合作</w:t>
      </w:r>
      <w:r w:rsidRPr="00F92773">
        <w:rPr>
          <w:rFonts w:hint="eastAsia"/>
          <w:szCs w:val="32"/>
        </w:rPr>
        <w:t>」</w:t>
      </w:r>
      <w:r w:rsidRPr="00F92773">
        <w:rPr>
          <w:szCs w:val="32"/>
        </w:rPr>
        <w:t>之</w:t>
      </w:r>
      <w:r w:rsidRPr="00F92773">
        <w:rPr>
          <w:rFonts w:hint="eastAsia"/>
          <w:szCs w:val="32"/>
        </w:rPr>
        <w:t>國家整體發展</w:t>
      </w:r>
      <w:r w:rsidRPr="00F92773">
        <w:rPr>
          <w:szCs w:val="32"/>
        </w:rPr>
        <w:t>政策</w:t>
      </w:r>
      <w:r>
        <w:rPr>
          <w:rFonts w:hint="eastAsia"/>
          <w:szCs w:val="32"/>
        </w:rPr>
        <w:t>，</w:t>
      </w:r>
      <w:r w:rsidRPr="0022277F">
        <w:rPr>
          <w:rFonts w:hint="eastAsia"/>
          <w:b/>
          <w:szCs w:val="32"/>
          <w:u w:val="single"/>
        </w:rPr>
        <w:t>放寬</w:t>
      </w:r>
      <w:r w:rsidR="0022277F" w:rsidRPr="0024359A">
        <w:rPr>
          <w:rFonts w:hint="eastAsia"/>
          <w:szCs w:val="32"/>
        </w:rPr>
        <w:t>專科以上學校教師兼職費之支給</w:t>
      </w:r>
      <w:r w:rsidR="0022277F" w:rsidRPr="0022277F">
        <w:rPr>
          <w:rFonts w:hint="eastAsia"/>
          <w:szCs w:val="32"/>
        </w:rPr>
        <w:t>個數</w:t>
      </w:r>
      <w:r w:rsidR="0022277F" w:rsidRPr="0024359A">
        <w:rPr>
          <w:rFonts w:hint="eastAsia"/>
          <w:szCs w:val="32"/>
        </w:rPr>
        <w:t>及支給</w:t>
      </w:r>
      <w:r w:rsidR="0022277F" w:rsidRPr="0022277F">
        <w:rPr>
          <w:rFonts w:hint="eastAsia"/>
          <w:szCs w:val="32"/>
        </w:rPr>
        <w:t>上限</w:t>
      </w:r>
      <w:r w:rsidR="0022277F" w:rsidRPr="0024359A">
        <w:rPr>
          <w:rFonts w:hint="eastAsia"/>
          <w:szCs w:val="32"/>
        </w:rPr>
        <w:t>之限制</w:t>
      </w:r>
      <w:r w:rsidR="0022277F">
        <w:rPr>
          <w:rFonts w:hint="eastAsia"/>
          <w:szCs w:val="32"/>
        </w:rPr>
        <w:t>，</w:t>
      </w:r>
      <w:r w:rsidR="002078F9">
        <w:rPr>
          <w:rFonts w:hint="eastAsia"/>
          <w:szCs w:val="32"/>
        </w:rPr>
        <w:t>或</w:t>
      </w:r>
      <w:r w:rsidR="0022277F">
        <w:rPr>
          <w:rFonts w:hint="eastAsia"/>
          <w:szCs w:val="32"/>
        </w:rPr>
        <w:t>有</w:t>
      </w:r>
      <w:r w:rsidR="002078F9">
        <w:rPr>
          <w:rFonts w:hint="eastAsia"/>
          <w:szCs w:val="32"/>
        </w:rPr>
        <w:t>其</w:t>
      </w:r>
      <w:r>
        <w:rPr>
          <w:rFonts w:hint="eastAsia"/>
          <w:szCs w:val="32"/>
        </w:rPr>
        <w:t>必要</w:t>
      </w:r>
      <w:r w:rsidR="0022277F">
        <w:rPr>
          <w:rFonts w:hint="eastAsia"/>
          <w:szCs w:val="32"/>
        </w:rPr>
        <w:t>；</w:t>
      </w:r>
      <w:r>
        <w:rPr>
          <w:rFonts w:hint="eastAsia"/>
          <w:szCs w:val="32"/>
        </w:rPr>
        <w:t>然</w:t>
      </w:r>
      <w:r w:rsidR="0022277F">
        <w:rPr>
          <w:rFonts w:hint="eastAsia"/>
          <w:szCs w:val="32"/>
        </w:rPr>
        <w:t>而</w:t>
      </w:r>
      <w:r w:rsidR="0022277F" w:rsidRPr="0022277F">
        <w:rPr>
          <w:rFonts w:hint="eastAsia"/>
          <w:b/>
          <w:szCs w:val="32"/>
          <w:u w:val="single"/>
        </w:rPr>
        <w:t>全然不設限</w:t>
      </w:r>
      <w:r w:rsidR="0022277F">
        <w:rPr>
          <w:rFonts w:hint="eastAsia"/>
          <w:szCs w:val="32"/>
        </w:rPr>
        <w:t>之結果，致實務上多有出現教師之業外兼職報酬高於其教師本職薪俸數倍之情事，</w:t>
      </w:r>
      <w:r w:rsidR="002078F9">
        <w:rPr>
          <w:rFonts w:hint="eastAsia"/>
          <w:szCs w:val="32"/>
        </w:rPr>
        <w:t>並</w:t>
      </w:r>
      <w:r w:rsidR="0022277F">
        <w:rPr>
          <w:rFonts w:hint="eastAsia"/>
          <w:szCs w:val="32"/>
        </w:rPr>
        <w:t>衍生諸如</w:t>
      </w:r>
      <w:r w:rsidR="002078F9">
        <w:rPr>
          <w:rFonts w:hAnsi="標楷體" w:hint="eastAsia"/>
          <w:szCs w:val="32"/>
        </w:rPr>
        <w:t>「</w:t>
      </w:r>
      <w:r w:rsidR="008445CC">
        <w:rPr>
          <w:rFonts w:hint="eastAsia"/>
          <w:szCs w:val="32"/>
        </w:rPr>
        <w:t>本末倒置</w:t>
      </w:r>
      <w:r w:rsidR="002078F9">
        <w:rPr>
          <w:rFonts w:hAnsi="標楷體" w:hint="eastAsia"/>
          <w:szCs w:val="32"/>
        </w:rPr>
        <w:t>」</w:t>
      </w:r>
      <w:r w:rsidR="0022277F" w:rsidRPr="0022277F">
        <w:rPr>
          <w:rFonts w:hint="eastAsia"/>
          <w:szCs w:val="32"/>
        </w:rPr>
        <w:t>、</w:t>
      </w:r>
      <w:r w:rsidR="002078F9">
        <w:rPr>
          <w:rFonts w:hAnsi="標楷體" w:hint="eastAsia"/>
          <w:szCs w:val="32"/>
        </w:rPr>
        <w:t>「</w:t>
      </w:r>
      <w:r w:rsidR="0022277F" w:rsidRPr="0022277F">
        <w:rPr>
          <w:rFonts w:hint="eastAsia"/>
          <w:szCs w:val="32"/>
        </w:rPr>
        <w:t>不合常理</w:t>
      </w:r>
      <w:r w:rsidR="002078F9">
        <w:rPr>
          <w:rFonts w:hAnsi="標楷體" w:hint="eastAsia"/>
          <w:szCs w:val="32"/>
        </w:rPr>
        <w:t>」</w:t>
      </w:r>
      <w:r w:rsidR="0022277F" w:rsidRPr="0022277F">
        <w:rPr>
          <w:rFonts w:hint="eastAsia"/>
          <w:szCs w:val="32"/>
        </w:rPr>
        <w:t>、</w:t>
      </w:r>
      <w:r w:rsidR="002078F9">
        <w:rPr>
          <w:rFonts w:hAnsi="標楷體" w:hint="eastAsia"/>
          <w:szCs w:val="32"/>
        </w:rPr>
        <w:t>「</w:t>
      </w:r>
      <w:r w:rsidR="0022277F" w:rsidRPr="0022277F">
        <w:rPr>
          <w:rFonts w:hint="eastAsia"/>
          <w:szCs w:val="32"/>
        </w:rPr>
        <w:t>違背產學合作之制度設計意旨</w:t>
      </w:r>
      <w:r w:rsidR="002078F9">
        <w:rPr>
          <w:rFonts w:hAnsi="標楷體" w:hint="eastAsia"/>
          <w:szCs w:val="32"/>
        </w:rPr>
        <w:t>」</w:t>
      </w:r>
      <w:r w:rsidR="0022277F" w:rsidRPr="0022277F">
        <w:rPr>
          <w:rFonts w:hint="eastAsia"/>
          <w:szCs w:val="32"/>
        </w:rPr>
        <w:t>、</w:t>
      </w:r>
      <w:r w:rsidR="002078F9" w:rsidRPr="0022277F">
        <w:rPr>
          <w:rFonts w:hint="eastAsia"/>
          <w:szCs w:val="32"/>
        </w:rPr>
        <w:t>「</w:t>
      </w:r>
      <w:r w:rsidR="0022277F" w:rsidRPr="0022277F">
        <w:rPr>
          <w:rFonts w:hint="eastAsia"/>
          <w:szCs w:val="32"/>
        </w:rPr>
        <w:t>逾越</w:t>
      </w:r>
      <w:r w:rsidR="002078F9">
        <w:rPr>
          <w:rFonts w:hAnsi="標楷體" w:hint="eastAsia"/>
          <w:szCs w:val="32"/>
        </w:rPr>
        <w:t>『</w:t>
      </w:r>
      <w:r w:rsidR="0022277F" w:rsidRPr="0022277F">
        <w:rPr>
          <w:rFonts w:hint="eastAsia"/>
          <w:szCs w:val="32"/>
        </w:rPr>
        <w:t>合理</w:t>
      </w:r>
      <w:r w:rsidR="002078F9">
        <w:rPr>
          <w:rFonts w:hAnsi="標楷體" w:hint="eastAsia"/>
          <w:szCs w:val="32"/>
        </w:rPr>
        <w:t>』</w:t>
      </w:r>
      <w:r w:rsidR="0022277F" w:rsidRPr="0022277F">
        <w:rPr>
          <w:rFonts w:hint="eastAsia"/>
          <w:szCs w:val="32"/>
        </w:rPr>
        <w:t>差別待遇之界線</w:t>
      </w:r>
      <w:r w:rsidR="002078F9" w:rsidRPr="0022277F">
        <w:rPr>
          <w:rFonts w:hint="eastAsia"/>
          <w:szCs w:val="32"/>
        </w:rPr>
        <w:t>」</w:t>
      </w:r>
      <w:r w:rsidR="0022277F" w:rsidRPr="0022277F">
        <w:rPr>
          <w:rFonts w:hint="eastAsia"/>
          <w:szCs w:val="32"/>
        </w:rPr>
        <w:t>等爭議，核有違失</w:t>
      </w:r>
      <w:r w:rsidR="002078F9">
        <w:rPr>
          <w:rFonts w:hint="eastAsia"/>
          <w:szCs w:val="32"/>
        </w:rPr>
        <w:t>。另</w:t>
      </w:r>
      <w:r w:rsidR="002078F9" w:rsidRPr="002078F9">
        <w:rPr>
          <w:rFonts w:hint="eastAsia"/>
          <w:szCs w:val="32"/>
        </w:rPr>
        <w:t>「軍公教人員兼職費支給要點」</w:t>
      </w:r>
      <w:r w:rsidR="002078F9" w:rsidRPr="002078F9">
        <w:rPr>
          <w:rFonts w:hint="eastAsia"/>
          <w:szCs w:val="32"/>
        </w:rPr>
        <w:lastRenderedPageBreak/>
        <w:t>第5點第1</w:t>
      </w:r>
      <w:r w:rsidR="008445CC">
        <w:rPr>
          <w:rFonts w:hint="eastAsia"/>
          <w:szCs w:val="32"/>
        </w:rPr>
        <w:t>項有關兼職費發給</w:t>
      </w:r>
      <w:r w:rsidR="002078F9" w:rsidRPr="002078F9">
        <w:rPr>
          <w:rFonts w:hint="eastAsia"/>
          <w:szCs w:val="32"/>
        </w:rPr>
        <w:t>方式，</w:t>
      </w:r>
      <w:r w:rsidR="008445CC">
        <w:rPr>
          <w:rFonts w:hint="eastAsia"/>
          <w:szCs w:val="32"/>
        </w:rPr>
        <w:t>有無</w:t>
      </w:r>
      <w:r w:rsidR="002078F9" w:rsidRPr="002078F9">
        <w:rPr>
          <w:rFonts w:hint="eastAsia"/>
          <w:szCs w:val="32"/>
        </w:rPr>
        <w:t>為各公立學校普遍遵守，教育部亦應通盤予以</w:t>
      </w:r>
      <w:r w:rsidR="002078F9">
        <w:rPr>
          <w:rFonts w:hAnsi="標楷體" w:hint="eastAsia"/>
          <w:szCs w:val="32"/>
        </w:rPr>
        <w:t>瞭解，並就查察結果，研提相應之檢討改善措施。</w:t>
      </w:r>
    </w:p>
    <w:p w:rsidR="004409B6" w:rsidRPr="00ED632C" w:rsidRDefault="004409B6" w:rsidP="004409B6">
      <w:pPr>
        <w:pStyle w:val="3"/>
        <w:numPr>
          <w:ilvl w:val="0"/>
          <w:numId w:val="0"/>
        </w:numPr>
        <w:ind w:left="1361"/>
        <w:rPr>
          <w:szCs w:val="32"/>
        </w:rPr>
      </w:pPr>
    </w:p>
    <w:p w:rsidR="008250B2" w:rsidRPr="00224AD7" w:rsidRDefault="00224AD7" w:rsidP="00B7331C">
      <w:pPr>
        <w:pStyle w:val="2"/>
        <w:rPr>
          <w:b/>
        </w:rPr>
      </w:pPr>
      <w:r w:rsidRPr="00224AD7">
        <w:rPr>
          <w:rFonts w:hAnsi="標楷體" w:hint="eastAsia"/>
          <w:b/>
          <w:szCs w:val="32"/>
        </w:rPr>
        <w:t>臺大辦理本次校長遴選，於利益迴避之「資訊揭露」上，確有令人詬病之處，況以臺大校長動見觀瞻之崇高地位，其遴選過程受各界嚴格檢視亦非不可預見。教育部及臺大均允應以本案為鑑，確實檢討現行法規或行政作為有何不足並研處改善方案，杜絕類此爭議再次發生</w:t>
      </w:r>
      <w:r w:rsidRPr="00224AD7">
        <w:rPr>
          <w:rFonts w:hint="eastAsia"/>
          <w:b/>
        </w:rPr>
        <w:t>：</w:t>
      </w:r>
    </w:p>
    <w:p w:rsidR="00C61584" w:rsidRPr="00C61584" w:rsidRDefault="007329E7" w:rsidP="00764DA9">
      <w:pPr>
        <w:pStyle w:val="3"/>
        <w:rPr>
          <w:rFonts w:hAnsi="標楷體"/>
          <w:szCs w:val="32"/>
        </w:rPr>
      </w:pPr>
      <w:r>
        <w:rPr>
          <w:rFonts w:hint="eastAsia"/>
        </w:rPr>
        <w:t>按</w:t>
      </w:r>
      <w:r>
        <w:rPr>
          <w:rFonts w:hAnsi="標楷體" w:hint="eastAsia"/>
        </w:rPr>
        <w:t>「</w:t>
      </w:r>
      <w:r>
        <w:rPr>
          <w:rFonts w:hint="eastAsia"/>
        </w:rPr>
        <w:t>迴避制度</w:t>
      </w:r>
      <w:r>
        <w:rPr>
          <w:rFonts w:hAnsi="標楷體" w:hint="eastAsia"/>
        </w:rPr>
        <w:t>」</w:t>
      </w:r>
      <w:r>
        <w:rPr>
          <w:rFonts w:hint="eastAsia"/>
        </w:rPr>
        <w:t>乃正當法律程序之一環，</w:t>
      </w:r>
      <w:r w:rsidR="00815B87" w:rsidRPr="00815B87">
        <w:t>且為一般法律原則</w:t>
      </w:r>
      <w:r w:rsidR="00BC19F5">
        <w:rPr>
          <w:rFonts w:hint="eastAsia"/>
        </w:rPr>
        <w:t>，</w:t>
      </w:r>
      <w:r w:rsidR="00BC19F5">
        <w:t>旨在維護公衆對於決策程序</w:t>
      </w:r>
      <w:r w:rsidR="00BC19F5">
        <w:rPr>
          <w:rFonts w:hint="eastAsia"/>
        </w:rPr>
        <w:t>之</w:t>
      </w:r>
      <w:r w:rsidR="00815B87" w:rsidRPr="00815B87">
        <w:t>信賴</w:t>
      </w:r>
      <w:r w:rsidR="00BC19F5">
        <w:rPr>
          <w:rFonts w:hint="eastAsia"/>
        </w:rPr>
        <w:t>；故不論司法程序</w:t>
      </w:r>
      <w:r w:rsidR="002F5A2B">
        <w:rPr>
          <w:rStyle w:val="aff1"/>
        </w:rPr>
        <w:footnoteReference w:id="14"/>
      </w:r>
      <w:r w:rsidR="002E6817">
        <w:rPr>
          <w:rFonts w:hint="eastAsia"/>
        </w:rPr>
        <w:t>、</w:t>
      </w:r>
      <w:r w:rsidR="00BC19F5">
        <w:rPr>
          <w:rFonts w:hint="eastAsia"/>
        </w:rPr>
        <w:t>抑或</w:t>
      </w:r>
      <w:r w:rsidR="005D453C">
        <w:rPr>
          <w:rFonts w:hint="eastAsia"/>
        </w:rPr>
        <w:t>各類</w:t>
      </w:r>
      <w:r w:rsidR="00BC19F5">
        <w:rPr>
          <w:rFonts w:hint="eastAsia"/>
        </w:rPr>
        <w:t>行政</w:t>
      </w:r>
      <w:r w:rsidR="005D453C">
        <w:rPr>
          <w:rFonts w:hint="eastAsia"/>
        </w:rPr>
        <w:t>程序</w:t>
      </w:r>
      <w:r w:rsidR="00BC19F5">
        <w:rPr>
          <w:rFonts w:hint="eastAsia"/>
        </w:rPr>
        <w:t>，均普遍定有相關機制。</w:t>
      </w:r>
      <w:r w:rsidR="00C61584">
        <w:rPr>
          <w:rFonts w:hint="eastAsia"/>
        </w:rPr>
        <w:t>湯大法官德宗早前即</w:t>
      </w:r>
      <w:r w:rsidR="00CD3236">
        <w:rPr>
          <w:rFonts w:hint="eastAsia"/>
        </w:rPr>
        <w:t>曾</w:t>
      </w:r>
      <w:r w:rsidR="00C61584">
        <w:rPr>
          <w:rFonts w:hint="eastAsia"/>
        </w:rPr>
        <w:t>就</w:t>
      </w:r>
      <w:r w:rsidR="00CD3236">
        <w:rPr>
          <w:rFonts w:hAnsi="標楷體" w:hint="eastAsia"/>
        </w:rPr>
        <w:t>此節，</w:t>
      </w:r>
      <w:r w:rsidR="00C61584">
        <w:rPr>
          <w:rFonts w:hint="eastAsia"/>
        </w:rPr>
        <w:t>著有如下之說明</w:t>
      </w:r>
      <w:r w:rsidR="00CD3236">
        <w:rPr>
          <w:rStyle w:val="aff1"/>
        </w:rPr>
        <w:footnoteReference w:id="15"/>
      </w:r>
      <w:r w:rsidR="00C61584">
        <w:rPr>
          <w:rFonts w:hint="eastAsia"/>
        </w:rPr>
        <w:t>：</w:t>
      </w:r>
    </w:p>
    <w:p w:rsidR="00D95BBF" w:rsidRPr="007855F0" w:rsidRDefault="00C61584" w:rsidP="002E787C">
      <w:pPr>
        <w:overflowPunct/>
        <w:adjustRightInd w:val="0"/>
        <w:ind w:leftChars="458" w:left="1558" w:firstLine="569"/>
        <w:rPr>
          <w:rFonts w:asciiTheme="minorEastAsia" w:eastAsiaTheme="minorEastAsia" w:hAnsiTheme="minorEastAsia" w:cs="HiddenHorzOCR"/>
          <w:i/>
          <w:kern w:val="0"/>
          <w:sz w:val="28"/>
          <w:szCs w:val="28"/>
        </w:rPr>
      </w:pPr>
      <w:r w:rsidRPr="007855F0">
        <w:rPr>
          <w:rFonts w:asciiTheme="minorEastAsia" w:eastAsiaTheme="minorEastAsia" w:hAnsiTheme="minorEastAsia" w:cs="HiddenHorzOCR" w:hint="eastAsia"/>
          <w:i/>
          <w:kern w:val="0"/>
          <w:sz w:val="28"/>
          <w:szCs w:val="28"/>
        </w:rPr>
        <w:t>「迴避義務」屬於「程序規定」，亦即「</w:t>
      </w:r>
      <w:r w:rsidRPr="007855F0">
        <w:rPr>
          <w:rFonts w:asciiTheme="minorEastAsia" w:eastAsiaTheme="minorEastAsia" w:hAnsiTheme="minorEastAsia" w:cs="HiddenHorzOCR" w:hint="eastAsia"/>
          <w:b/>
          <w:i/>
          <w:kern w:val="0"/>
          <w:sz w:val="28"/>
          <w:szCs w:val="28"/>
          <w:u w:val="single"/>
        </w:rPr>
        <w:t>正當行政程序</w:t>
      </w:r>
      <w:r w:rsidRPr="007855F0">
        <w:rPr>
          <w:rFonts w:asciiTheme="minorEastAsia" w:eastAsiaTheme="minorEastAsia" w:hAnsiTheme="minorEastAsia" w:cs="HiddenHorzOCR" w:hint="eastAsia"/>
          <w:i/>
          <w:kern w:val="0"/>
          <w:sz w:val="28"/>
          <w:szCs w:val="28"/>
        </w:rPr>
        <w:t>」之一環。其理念源自英國「</w:t>
      </w:r>
      <w:r w:rsidRPr="007855F0">
        <w:rPr>
          <w:rFonts w:asciiTheme="minorEastAsia" w:eastAsiaTheme="minorEastAsia" w:hAnsiTheme="minorEastAsia" w:cs="HiddenHorzOCR" w:hint="eastAsia"/>
          <w:b/>
          <w:i/>
          <w:kern w:val="0"/>
          <w:sz w:val="28"/>
          <w:szCs w:val="28"/>
          <w:u w:val="single"/>
        </w:rPr>
        <w:t>自然正義法則</w:t>
      </w:r>
      <w:r w:rsidRPr="007855F0">
        <w:rPr>
          <w:rFonts w:asciiTheme="minorEastAsia" w:eastAsiaTheme="minorEastAsia" w:hAnsiTheme="minorEastAsia" w:cs="HiddenHorzOCR" w:hint="eastAsia"/>
          <w:i/>
          <w:kern w:val="0"/>
          <w:sz w:val="28"/>
          <w:szCs w:val="28"/>
        </w:rPr>
        <w:t>」</w:t>
      </w:r>
      <w:r w:rsidR="00CD3236"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i/>
          <w:kern w:val="0"/>
          <w:sz w:val="28"/>
          <w:szCs w:val="28"/>
        </w:rPr>
        <w:t xml:space="preserve">rules of natural </w:t>
      </w:r>
      <w:r w:rsidRPr="007855F0">
        <w:rPr>
          <w:rFonts w:asciiTheme="minorEastAsia" w:eastAsiaTheme="minorEastAsia" w:hAnsiTheme="minorEastAsia" w:cs="HiddenHorzOCR"/>
          <w:i/>
          <w:kern w:val="0"/>
          <w:sz w:val="28"/>
          <w:szCs w:val="28"/>
        </w:rPr>
        <w:t>justice)</w:t>
      </w:r>
      <w:r w:rsidRPr="007855F0">
        <w:rPr>
          <w:rFonts w:asciiTheme="minorEastAsia" w:eastAsiaTheme="minorEastAsia" w:hAnsiTheme="minorEastAsia" w:cs="HiddenHorzOCR" w:hint="eastAsia"/>
          <w:i/>
          <w:kern w:val="0"/>
          <w:sz w:val="28"/>
          <w:szCs w:val="28"/>
        </w:rPr>
        <w:t>與美國「法律正當程序</w:t>
      </w:r>
      <w:r w:rsidR="00E10F48" w:rsidRPr="007855F0">
        <w:rPr>
          <w:rFonts w:hAnsi="標楷體" w:cs="HiddenHorzOCR" w:hint="eastAsia"/>
          <w:i/>
          <w:kern w:val="0"/>
          <w:sz w:val="28"/>
          <w:szCs w:val="28"/>
        </w:rPr>
        <w:t>」</w:t>
      </w:r>
      <w:r w:rsidR="00CD3236"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i/>
          <w:kern w:val="0"/>
          <w:sz w:val="28"/>
          <w:szCs w:val="28"/>
        </w:rPr>
        <w:t>due process of law)</w:t>
      </w:r>
      <w:r w:rsidRPr="007855F0">
        <w:rPr>
          <w:rFonts w:asciiTheme="minorEastAsia" w:eastAsiaTheme="minorEastAsia" w:hAnsiTheme="minorEastAsia" w:cs="HiddenHorzOCR" w:hint="eastAsia"/>
          <w:i/>
          <w:kern w:val="0"/>
          <w:sz w:val="28"/>
          <w:szCs w:val="28"/>
        </w:rPr>
        <w:t>。</w:t>
      </w:r>
      <w:r w:rsidR="002E787C" w:rsidRPr="007855F0">
        <w:rPr>
          <w:rFonts w:asciiTheme="minorEastAsia" w:eastAsiaTheme="minorEastAsia" w:hAnsiTheme="minorEastAsia" w:cs="HiddenHorzOCR" w:hint="eastAsia"/>
          <w:i/>
          <w:kern w:val="0"/>
          <w:sz w:val="28"/>
          <w:szCs w:val="28"/>
        </w:rPr>
        <w:t>所謂</w:t>
      </w:r>
      <w:r w:rsidRPr="007855F0">
        <w:rPr>
          <w:rFonts w:asciiTheme="minorEastAsia" w:eastAsiaTheme="minorEastAsia" w:hAnsiTheme="minorEastAsia" w:cs="HiddenHorzOCR" w:hint="eastAsia"/>
          <w:i/>
          <w:kern w:val="0"/>
          <w:sz w:val="28"/>
          <w:szCs w:val="28"/>
        </w:rPr>
        <w:t>「自然正義」者，乃任何人不假思索，依其固有之理性，即可判斷為正當者。「自然正義法則</w:t>
      </w:r>
      <w:r w:rsidR="002E6817"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i/>
          <w:kern w:val="0"/>
          <w:sz w:val="28"/>
          <w:szCs w:val="28"/>
        </w:rPr>
        <w:t>由兩大柱石所構成</w:t>
      </w:r>
      <w:r w:rsidR="002E6817"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i/>
          <w:kern w:val="0"/>
          <w:sz w:val="28"/>
          <w:szCs w:val="28"/>
        </w:rPr>
        <w:t>任何人不得自斷其案</w:t>
      </w:r>
      <w:r w:rsidR="002E6817"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i/>
          <w:kern w:val="0"/>
          <w:sz w:val="28"/>
          <w:szCs w:val="28"/>
        </w:rPr>
        <w:t>(no man sha</w:t>
      </w:r>
      <w:r w:rsidR="002E6817" w:rsidRPr="007855F0">
        <w:rPr>
          <w:rFonts w:asciiTheme="minorEastAsia" w:eastAsiaTheme="minorEastAsia" w:hAnsiTheme="minorEastAsia" w:cs="HiddenHorzOCR" w:hint="eastAsia"/>
          <w:i/>
          <w:kern w:val="0"/>
          <w:sz w:val="28"/>
          <w:szCs w:val="28"/>
        </w:rPr>
        <w:t xml:space="preserve">ll </w:t>
      </w:r>
      <w:r w:rsidRPr="007855F0">
        <w:rPr>
          <w:rFonts w:asciiTheme="minorEastAsia" w:eastAsiaTheme="minorEastAsia" w:hAnsiTheme="minorEastAsia" w:cs="HiddenHorzOCR"/>
          <w:i/>
          <w:kern w:val="0"/>
          <w:sz w:val="28"/>
          <w:szCs w:val="28"/>
        </w:rPr>
        <w:t>be a judge in his own</w:t>
      </w:r>
      <w:r w:rsidR="002E6817"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cause</w:t>
      </w:r>
      <w:r w:rsidR="002E6817" w:rsidRPr="007855F0">
        <w:rPr>
          <w:rFonts w:asciiTheme="minorEastAsia" w:eastAsiaTheme="minorEastAsia" w:hAnsiTheme="minorEastAsia" w:cs="HiddenHorzOCR"/>
          <w:i/>
          <w:kern w:val="0"/>
          <w:sz w:val="28"/>
          <w:szCs w:val="28"/>
        </w:rPr>
        <w:t>,</w:t>
      </w:r>
      <w:r w:rsidRPr="007855F0">
        <w:rPr>
          <w:rFonts w:asciiTheme="minorEastAsia" w:eastAsiaTheme="minorEastAsia" w:hAnsiTheme="minorEastAsia" w:cs="HiddenHorzOCR"/>
          <w:i/>
          <w:kern w:val="0"/>
          <w:sz w:val="28"/>
          <w:szCs w:val="28"/>
        </w:rPr>
        <w:t xml:space="preserve">Nemo judex in causa </w:t>
      </w:r>
      <w:r w:rsidR="002E6817" w:rsidRPr="007855F0">
        <w:rPr>
          <w:rFonts w:asciiTheme="minorEastAsia" w:eastAsiaTheme="minorEastAsia" w:hAnsiTheme="minorEastAsia" w:cs="HiddenHorzOCR"/>
          <w:i/>
          <w:kern w:val="0"/>
          <w:sz w:val="28"/>
          <w:szCs w:val="28"/>
        </w:rPr>
        <w:t>sua)</w:t>
      </w:r>
      <w:r w:rsidR="002E6817"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hint="eastAsia"/>
          <w:i/>
          <w:kern w:val="0"/>
          <w:sz w:val="28"/>
          <w:szCs w:val="28"/>
        </w:rPr>
        <w:t>與「兩造兼聽</w:t>
      </w:r>
      <w:r w:rsidR="002E6817"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i/>
          <w:kern w:val="0"/>
          <w:sz w:val="28"/>
          <w:szCs w:val="28"/>
        </w:rPr>
        <w:t>(both sides shall be heard, Audi alteram</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partem)</w:t>
      </w:r>
      <w:r w:rsidR="002E6817"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i/>
          <w:kern w:val="0"/>
          <w:sz w:val="28"/>
          <w:szCs w:val="28"/>
        </w:rPr>
        <w:t>任何人不得自斷其案」乃為確保決策之「公正</w:t>
      </w:r>
      <w:r w:rsidR="002E6817" w:rsidRPr="007855F0">
        <w:rPr>
          <w:rFonts w:asciiTheme="minorEastAsia" w:eastAsiaTheme="minorEastAsia" w:hAnsiTheme="minorEastAsia" w:cs="HiddenHorzOCR" w:hint="eastAsia"/>
          <w:i/>
          <w:kern w:val="0"/>
          <w:sz w:val="28"/>
          <w:szCs w:val="28"/>
        </w:rPr>
        <w:t>」</w:t>
      </w:r>
      <w:r w:rsidR="002E6817" w:rsidRPr="007855F0">
        <w:rPr>
          <w:rFonts w:asciiTheme="minorEastAsia" w:eastAsiaTheme="minorEastAsia" w:hAnsiTheme="minorEastAsia" w:cs="HiddenHorzOCR"/>
          <w:i/>
          <w:kern w:val="0"/>
          <w:sz w:val="28"/>
          <w:szCs w:val="28"/>
        </w:rPr>
        <w:t>(impartiality)</w:t>
      </w:r>
      <w:r w:rsidRPr="007855F0">
        <w:rPr>
          <w:rFonts w:asciiTheme="minorEastAsia" w:eastAsiaTheme="minorEastAsia" w:hAnsiTheme="minorEastAsia" w:cs="HiddenHorzOCR" w:hint="eastAsia"/>
          <w:i/>
          <w:kern w:val="0"/>
          <w:sz w:val="28"/>
          <w:szCs w:val="28"/>
        </w:rPr>
        <w:t>，使「免於偏頗」</w:t>
      </w:r>
      <w:r w:rsidR="002E787C" w:rsidRPr="007855F0">
        <w:rPr>
          <w:rFonts w:asciiTheme="minorEastAsia" w:eastAsiaTheme="minorEastAsia" w:hAnsiTheme="minorEastAsia" w:cs="HiddenHorzOCR"/>
          <w:i/>
          <w:kern w:val="0"/>
          <w:sz w:val="28"/>
          <w:szCs w:val="28"/>
        </w:rPr>
        <w:t>(free from bias)</w:t>
      </w:r>
      <w:r w:rsidR="00D95BBF" w:rsidRPr="007855F0">
        <w:rPr>
          <w:rFonts w:asciiTheme="minorEastAsia" w:eastAsiaTheme="minorEastAsia" w:hAnsiTheme="minorEastAsia" w:cs="HiddenHorzOCR" w:hint="eastAsia"/>
          <w:i/>
          <w:kern w:val="0"/>
          <w:sz w:val="28"/>
          <w:szCs w:val="28"/>
        </w:rPr>
        <w:t>，亦稱「</w:t>
      </w:r>
      <w:r w:rsidR="002E787C" w:rsidRPr="007855F0">
        <w:rPr>
          <w:rFonts w:asciiTheme="minorEastAsia" w:eastAsiaTheme="minorEastAsia" w:hAnsiTheme="minorEastAsia" w:cs="HiddenHorzOCR" w:hint="eastAsia"/>
          <w:i/>
          <w:kern w:val="0"/>
          <w:sz w:val="28"/>
          <w:szCs w:val="28"/>
        </w:rPr>
        <w:t>禁止</w:t>
      </w:r>
      <w:r w:rsidR="00D95BBF" w:rsidRPr="007855F0">
        <w:rPr>
          <w:rFonts w:asciiTheme="minorEastAsia" w:eastAsiaTheme="minorEastAsia" w:hAnsiTheme="minorEastAsia" w:cs="HiddenHorzOCR" w:hint="eastAsia"/>
          <w:i/>
          <w:kern w:val="0"/>
          <w:sz w:val="28"/>
          <w:szCs w:val="28"/>
        </w:rPr>
        <w:t>偏頗法則」</w:t>
      </w:r>
      <w:r w:rsidR="00D95BBF" w:rsidRPr="007855F0">
        <w:rPr>
          <w:rFonts w:asciiTheme="minorEastAsia" w:eastAsiaTheme="minorEastAsia" w:hAnsiTheme="minorEastAsia" w:cs="HiddenHorzOCR"/>
          <w:i/>
          <w:kern w:val="0"/>
          <w:sz w:val="28"/>
          <w:szCs w:val="28"/>
        </w:rPr>
        <w:t>(rule against bias)</w:t>
      </w:r>
      <w:r w:rsidR="002E787C" w:rsidRPr="007855F0">
        <w:rPr>
          <w:rFonts w:asciiTheme="minorEastAsia" w:eastAsiaTheme="minorEastAsia" w:hAnsiTheme="minorEastAsia" w:cs="HiddenHorzOCR" w:hint="eastAsia"/>
          <w:i/>
          <w:kern w:val="0"/>
          <w:sz w:val="28"/>
          <w:szCs w:val="28"/>
        </w:rPr>
        <w:t>；</w:t>
      </w:r>
      <w:r w:rsidR="00D95BBF" w:rsidRPr="007855F0">
        <w:rPr>
          <w:rFonts w:asciiTheme="minorEastAsia" w:eastAsiaTheme="minorEastAsia" w:hAnsiTheme="minorEastAsia" w:cs="HiddenHorzOCR" w:hint="eastAsia"/>
          <w:i/>
          <w:kern w:val="0"/>
          <w:sz w:val="28"/>
          <w:szCs w:val="28"/>
        </w:rPr>
        <w:t>至「兩造兼聽」旨在維護程序之「公平</w:t>
      </w:r>
      <w:r w:rsidR="002E787C" w:rsidRPr="007855F0">
        <w:rPr>
          <w:rFonts w:asciiTheme="minorEastAsia" w:eastAsiaTheme="minorEastAsia" w:hAnsiTheme="minorEastAsia" w:cs="HiddenHorzOCR" w:hint="eastAsia"/>
          <w:i/>
          <w:kern w:val="0"/>
          <w:sz w:val="28"/>
          <w:szCs w:val="28"/>
        </w:rPr>
        <w:t>」</w:t>
      </w:r>
      <w:r w:rsidR="00CD3236" w:rsidRPr="007855F0">
        <w:rPr>
          <w:rFonts w:asciiTheme="minorEastAsia" w:eastAsiaTheme="minorEastAsia" w:hAnsiTheme="minorEastAsia" w:cs="HiddenHorzOCR" w:hint="eastAsia"/>
          <w:i/>
          <w:kern w:val="0"/>
          <w:sz w:val="28"/>
          <w:szCs w:val="28"/>
        </w:rPr>
        <w:t>(</w:t>
      </w:r>
      <w:r w:rsidR="00D95BBF" w:rsidRPr="007855F0">
        <w:rPr>
          <w:rFonts w:asciiTheme="minorEastAsia" w:eastAsiaTheme="minorEastAsia" w:hAnsiTheme="minorEastAsia" w:cs="HiddenHorzOCR"/>
          <w:i/>
          <w:kern w:val="0"/>
          <w:sz w:val="28"/>
          <w:szCs w:val="28"/>
        </w:rPr>
        <w:t>fai</w:t>
      </w:r>
      <w:r w:rsidR="002E787C" w:rsidRPr="007855F0">
        <w:rPr>
          <w:rFonts w:asciiTheme="minorEastAsia" w:eastAsiaTheme="minorEastAsia" w:hAnsiTheme="minorEastAsia" w:cs="HiddenHorzOCR" w:hint="eastAsia"/>
          <w:i/>
          <w:kern w:val="0"/>
          <w:sz w:val="28"/>
          <w:szCs w:val="28"/>
        </w:rPr>
        <w:t>rn</w:t>
      </w:r>
      <w:r w:rsidR="002E787C" w:rsidRPr="007855F0">
        <w:rPr>
          <w:rFonts w:asciiTheme="minorEastAsia" w:eastAsiaTheme="minorEastAsia" w:hAnsiTheme="minorEastAsia" w:cs="HiddenHorzOCR"/>
          <w:i/>
          <w:kern w:val="0"/>
          <w:sz w:val="28"/>
          <w:szCs w:val="28"/>
        </w:rPr>
        <w:t>ess</w:t>
      </w:r>
      <w:r w:rsidR="00E10F48" w:rsidRPr="007855F0">
        <w:rPr>
          <w:rFonts w:ascii="細明體" w:eastAsia="細明體" w:hAnsi="細明體" w:cs="HiddenHorzOCR" w:hint="eastAsia"/>
          <w:i/>
          <w:kern w:val="0"/>
          <w:sz w:val="28"/>
          <w:szCs w:val="28"/>
        </w:rPr>
        <w:t>）</w:t>
      </w:r>
      <w:r w:rsidR="00D95BBF" w:rsidRPr="007855F0">
        <w:rPr>
          <w:rFonts w:asciiTheme="minorEastAsia" w:eastAsiaTheme="minorEastAsia" w:hAnsiTheme="minorEastAsia" w:cs="HiddenHorzOCR" w:hint="eastAsia"/>
          <w:i/>
          <w:kern w:val="0"/>
          <w:sz w:val="28"/>
          <w:szCs w:val="28"/>
        </w:rPr>
        <w:t>，亦稱「聽證權」</w:t>
      </w:r>
      <w:r w:rsidR="00D95BBF" w:rsidRPr="007855F0">
        <w:rPr>
          <w:rFonts w:asciiTheme="minorEastAsia" w:eastAsiaTheme="minorEastAsia" w:hAnsiTheme="minorEastAsia" w:cs="HiddenHorzOCR"/>
          <w:i/>
          <w:kern w:val="0"/>
          <w:sz w:val="28"/>
          <w:szCs w:val="28"/>
        </w:rPr>
        <w:t>(right to be he</w:t>
      </w:r>
      <w:r w:rsidR="002E787C" w:rsidRPr="007855F0">
        <w:rPr>
          <w:rFonts w:asciiTheme="minorEastAsia" w:eastAsiaTheme="minorEastAsia" w:hAnsiTheme="minorEastAsia" w:cs="HiddenHorzOCR" w:hint="eastAsia"/>
          <w:i/>
          <w:kern w:val="0"/>
          <w:sz w:val="28"/>
          <w:szCs w:val="28"/>
        </w:rPr>
        <w:t>ar</w:t>
      </w:r>
      <w:r w:rsidR="00D95BBF" w:rsidRPr="007855F0">
        <w:rPr>
          <w:rFonts w:asciiTheme="minorEastAsia" w:eastAsiaTheme="minorEastAsia" w:hAnsiTheme="minorEastAsia" w:cs="HiddenHorzOCR"/>
          <w:i/>
          <w:kern w:val="0"/>
          <w:sz w:val="28"/>
          <w:szCs w:val="28"/>
        </w:rPr>
        <w:t>d)</w:t>
      </w:r>
      <w:r w:rsidR="002E787C" w:rsidRPr="007855F0">
        <w:rPr>
          <w:rFonts w:asciiTheme="minorEastAsia" w:eastAsiaTheme="minorEastAsia" w:hAnsiTheme="minorEastAsia" w:cs="HiddenHorzOCR" w:hint="eastAsia"/>
          <w:i/>
          <w:kern w:val="0"/>
          <w:sz w:val="28"/>
          <w:szCs w:val="28"/>
        </w:rPr>
        <w:t>。</w:t>
      </w:r>
      <w:r w:rsidR="00D95BBF" w:rsidRPr="007855F0">
        <w:rPr>
          <w:rFonts w:asciiTheme="minorEastAsia" w:eastAsiaTheme="minorEastAsia" w:hAnsiTheme="minorEastAsia" w:cs="HiddenHorzOCR" w:hint="eastAsia"/>
          <w:i/>
          <w:kern w:val="0"/>
          <w:sz w:val="28"/>
          <w:szCs w:val="28"/>
        </w:rPr>
        <w:t>前者重在機關之自我約</w:t>
      </w:r>
      <w:r w:rsidR="00D95BBF" w:rsidRPr="007855F0">
        <w:rPr>
          <w:rFonts w:asciiTheme="minorEastAsia" w:eastAsiaTheme="minorEastAsia" w:hAnsiTheme="minorEastAsia" w:cs="HiddenHorzOCR" w:hint="eastAsia"/>
          <w:i/>
          <w:kern w:val="0"/>
          <w:sz w:val="28"/>
          <w:szCs w:val="28"/>
        </w:rPr>
        <w:lastRenderedPageBreak/>
        <w:t>束，後者</w:t>
      </w:r>
      <w:r w:rsidR="002E787C" w:rsidRPr="007855F0">
        <w:rPr>
          <w:rFonts w:asciiTheme="minorEastAsia" w:eastAsiaTheme="minorEastAsia" w:hAnsiTheme="minorEastAsia" w:cs="HiddenHorzOCR" w:hint="eastAsia"/>
          <w:i/>
          <w:kern w:val="0"/>
          <w:sz w:val="28"/>
          <w:szCs w:val="28"/>
        </w:rPr>
        <w:t>重</w:t>
      </w:r>
      <w:r w:rsidR="00D95BBF" w:rsidRPr="007855F0">
        <w:rPr>
          <w:rFonts w:asciiTheme="minorEastAsia" w:eastAsiaTheme="minorEastAsia" w:hAnsiTheme="minorEastAsia" w:cs="HiddenHorzOCR" w:hint="eastAsia"/>
          <w:i/>
          <w:kern w:val="0"/>
          <w:sz w:val="28"/>
          <w:szCs w:val="28"/>
        </w:rPr>
        <w:t>在適時給予當事人合理的參與機會。</w:t>
      </w:r>
      <w:r w:rsidR="00E10F48" w:rsidRPr="007855F0">
        <w:rPr>
          <w:rFonts w:asciiTheme="minorEastAsia" w:eastAsiaTheme="minorEastAsia" w:hAnsiTheme="minorEastAsia" w:cs="HiddenHorzOCR" w:hint="eastAsia"/>
          <w:i/>
          <w:kern w:val="0"/>
          <w:sz w:val="28"/>
          <w:szCs w:val="28"/>
        </w:rPr>
        <w:t>而</w:t>
      </w:r>
      <w:r w:rsidR="00E10F48" w:rsidRPr="007855F0">
        <w:rPr>
          <w:rFonts w:asciiTheme="minorEastAsia" w:eastAsiaTheme="minorEastAsia" w:hAnsiTheme="minorEastAsia" w:cs="HiddenHorzOCR" w:hint="eastAsia"/>
          <w:b/>
          <w:i/>
          <w:kern w:val="0"/>
          <w:sz w:val="28"/>
          <w:szCs w:val="28"/>
          <w:u w:val="single"/>
        </w:rPr>
        <w:t>所謂「迴避義務</w:t>
      </w:r>
      <w:r w:rsidR="00E10F48" w:rsidRPr="007855F0">
        <w:rPr>
          <w:rFonts w:asciiTheme="minorEastAsia" w:eastAsiaTheme="minorEastAsia" w:hAnsiTheme="minorEastAsia" w:cs="HiddenHorzOCR"/>
          <w:b/>
          <w:i/>
          <w:kern w:val="0"/>
          <w:sz w:val="28"/>
          <w:szCs w:val="28"/>
          <w:u w:val="single"/>
        </w:rPr>
        <w:t>」</w:t>
      </w:r>
      <w:r w:rsidR="00E10F48" w:rsidRPr="007855F0">
        <w:rPr>
          <w:rFonts w:asciiTheme="minorEastAsia" w:eastAsiaTheme="minorEastAsia" w:hAnsiTheme="minorEastAsia" w:cs="HiddenHorzOCR" w:hint="eastAsia"/>
          <w:b/>
          <w:i/>
          <w:kern w:val="0"/>
          <w:sz w:val="28"/>
          <w:szCs w:val="28"/>
          <w:u w:val="single"/>
        </w:rPr>
        <w:t>，在英國係涵攝在「禁止偏頗法則</w:t>
      </w:r>
      <w:r w:rsidR="00E10F48" w:rsidRPr="007855F0">
        <w:rPr>
          <w:rFonts w:asciiTheme="minorEastAsia" w:eastAsiaTheme="minorEastAsia" w:hAnsiTheme="minorEastAsia" w:cs="HiddenHorzOCR"/>
          <w:b/>
          <w:i/>
          <w:kern w:val="0"/>
          <w:sz w:val="28"/>
          <w:szCs w:val="28"/>
          <w:u w:val="single"/>
        </w:rPr>
        <w:t>」</w:t>
      </w:r>
      <w:r w:rsidR="00E10F48" w:rsidRPr="007855F0">
        <w:rPr>
          <w:rFonts w:asciiTheme="minorEastAsia" w:eastAsiaTheme="minorEastAsia" w:hAnsiTheme="minorEastAsia" w:cs="HiddenHorzOCR" w:hint="eastAsia"/>
          <w:b/>
          <w:i/>
          <w:kern w:val="0"/>
          <w:sz w:val="28"/>
          <w:szCs w:val="28"/>
          <w:u w:val="single"/>
        </w:rPr>
        <w:t>之下</w:t>
      </w:r>
      <w:r w:rsidR="00E10F48" w:rsidRPr="007855F0">
        <w:rPr>
          <w:rFonts w:asciiTheme="minorEastAsia" w:eastAsiaTheme="minorEastAsia" w:hAnsiTheme="minorEastAsia" w:cs="HiddenHorzOCR" w:hint="eastAsia"/>
          <w:i/>
          <w:kern w:val="0"/>
          <w:sz w:val="28"/>
          <w:szCs w:val="28"/>
        </w:rPr>
        <w:t>，</w:t>
      </w:r>
      <w:r w:rsidR="00E10F48" w:rsidRPr="007855F0">
        <w:rPr>
          <w:rFonts w:asciiTheme="minorEastAsia" w:eastAsiaTheme="minorEastAsia" w:hAnsiTheme="minorEastAsia" w:cs="HiddenHorzOCR" w:hint="eastAsia"/>
          <w:b/>
          <w:i/>
          <w:kern w:val="0"/>
          <w:sz w:val="28"/>
          <w:szCs w:val="28"/>
          <w:u w:val="single"/>
        </w:rPr>
        <w:t>以「偏頗</w:t>
      </w:r>
      <w:r w:rsidR="00E10F48" w:rsidRPr="007855F0">
        <w:rPr>
          <w:rFonts w:asciiTheme="minorEastAsia" w:eastAsiaTheme="minorEastAsia" w:hAnsiTheme="minorEastAsia" w:cs="HiddenHorzOCR"/>
          <w:i/>
          <w:kern w:val="0"/>
          <w:sz w:val="28"/>
          <w:szCs w:val="28"/>
        </w:rPr>
        <w:t>」(bias)</w:t>
      </w:r>
      <w:r w:rsidR="00E10F48" w:rsidRPr="007855F0">
        <w:rPr>
          <w:rFonts w:asciiTheme="minorEastAsia" w:eastAsiaTheme="minorEastAsia" w:hAnsiTheme="minorEastAsia" w:cs="HiddenHorzOCR" w:hint="eastAsia"/>
          <w:b/>
          <w:i/>
          <w:kern w:val="0"/>
          <w:sz w:val="28"/>
          <w:szCs w:val="28"/>
          <w:u w:val="single"/>
        </w:rPr>
        <w:t>或「不適任</w:t>
      </w:r>
      <w:r w:rsidR="00E10F48" w:rsidRPr="007855F0">
        <w:rPr>
          <w:rFonts w:asciiTheme="minorEastAsia" w:eastAsiaTheme="minorEastAsia" w:hAnsiTheme="minorEastAsia" w:cs="HiddenHorzOCR"/>
          <w:i/>
          <w:kern w:val="0"/>
          <w:sz w:val="28"/>
          <w:szCs w:val="28"/>
        </w:rPr>
        <w:t>」(disqualification)</w:t>
      </w:r>
      <w:r w:rsidR="00E10F48" w:rsidRPr="007855F0">
        <w:rPr>
          <w:rFonts w:asciiTheme="minorEastAsia" w:eastAsiaTheme="minorEastAsia" w:hAnsiTheme="minorEastAsia" w:cs="HiddenHorzOCR" w:hint="eastAsia"/>
          <w:b/>
          <w:i/>
          <w:kern w:val="0"/>
          <w:sz w:val="28"/>
          <w:szCs w:val="28"/>
          <w:u w:val="single"/>
        </w:rPr>
        <w:t>稱之</w:t>
      </w:r>
      <w:r w:rsidR="00E10F48" w:rsidRPr="007855F0">
        <w:rPr>
          <w:rFonts w:asciiTheme="minorEastAsia" w:eastAsiaTheme="minorEastAsia" w:hAnsiTheme="minorEastAsia" w:cs="HiddenHorzOCR" w:hint="eastAsia"/>
          <w:i/>
          <w:kern w:val="0"/>
          <w:sz w:val="28"/>
          <w:szCs w:val="28"/>
        </w:rPr>
        <w:t>。</w:t>
      </w:r>
    </w:p>
    <w:p w:rsidR="002E787C" w:rsidRPr="007855F0" w:rsidRDefault="002E787C" w:rsidP="00E10F48">
      <w:pPr>
        <w:overflowPunct/>
        <w:adjustRightInd w:val="0"/>
        <w:spacing w:line="240" w:lineRule="exact"/>
        <w:ind w:leftChars="458" w:left="1558" w:firstLine="567"/>
        <w:jc w:val="left"/>
        <w:rPr>
          <w:rFonts w:hAnsi="標楷體" w:cs="HiddenHorzOCR"/>
          <w:i/>
          <w:kern w:val="0"/>
          <w:sz w:val="28"/>
          <w:szCs w:val="28"/>
        </w:rPr>
      </w:pPr>
    </w:p>
    <w:p w:rsidR="00D95BBF" w:rsidRDefault="00D95BBF" w:rsidP="00E10F48">
      <w:pPr>
        <w:overflowPunct/>
        <w:adjustRightInd w:val="0"/>
        <w:ind w:leftChars="458" w:left="1558" w:firstLine="569"/>
        <w:rPr>
          <w:rFonts w:asciiTheme="minorEastAsia" w:eastAsiaTheme="minorEastAsia" w:hAnsiTheme="minorEastAsia" w:cs="HiddenHorzOCR"/>
          <w:i/>
          <w:kern w:val="0"/>
          <w:sz w:val="28"/>
          <w:szCs w:val="28"/>
        </w:rPr>
      </w:pPr>
      <w:r w:rsidRPr="007855F0">
        <w:rPr>
          <w:rFonts w:asciiTheme="minorEastAsia" w:eastAsiaTheme="minorEastAsia" w:hAnsiTheme="minorEastAsia" w:cs="HiddenHorzOCR" w:hint="eastAsia"/>
          <w:i/>
          <w:kern w:val="0"/>
          <w:sz w:val="28"/>
          <w:szCs w:val="28"/>
        </w:rPr>
        <w:t>關於「禁止偏頗法則</w:t>
      </w:r>
      <w:r w:rsidR="002E787C" w:rsidRPr="007855F0">
        <w:rPr>
          <w:rFonts w:asciiTheme="minorEastAsia" w:eastAsiaTheme="minorEastAsia" w:hAnsiTheme="minorEastAsia" w:cs="HiddenHorzOCR"/>
          <w:i/>
          <w:kern w:val="0"/>
          <w:sz w:val="28"/>
          <w:szCs w:val="28"/>
        </w:rPr>
        <w:t>」</w:t>
      </w:r>
      <w:r w:rsidRPr="007855F0">
        <w:rPr>
          <w:rFonts w:asciiTheme="minorEastAsia" w:eastAsiaTheme="minorEastAsia" w:hAnsiTheme="minorEastAsia" w:cs="HiddenHorzOCR"/>
          <w:i/>
          <w:kern w:val="0"/>
          <w:sz w:val="28"/>
          <w:szCs w:val="28"/>
        </w:rPr>
        <w:t xml:space="preserve"> </w:t>
      </w:r>
      <w:r w:rsidRPr="007855F0">
        <w:rPr>
          <w:rFonts w:asciiTheme="minorEastAsia" w:eastAsiaTheme="minorEastAsia" w:hAnsiTheme="minorEastAsia" w:cs="HiddenHorzOCR" w:hint="eastAsia"/>
          <w:i/>
          <w:kern w:val="0"/>
          <w:sz w:val="28"/>
          <w:szCs w:val="28"/>
        </w:rPr>
        <w:t>的意涵，各家說法雖有出入</w:t>
      </w:r>
      <w:r w:rsidRPr="007855F0">
        <w:rPr>
          <w:rFonts w:asciiTheme="minorEastAsia" w:eastAsiaTheme="minorEastAsia" w:hAnsiTheme="minorEastAsia" w:cs="HiddenHorzOCR"/>
          <w:i/>
          <w:kern w:val="0"/>
          <w:sz w:val="28"/>
          <w:szCs w:val="28"/>
        </w:rPr>
        <w:t>(</w:t>
      </w:r>
      <w:r w:rsidRPr="007855F0">
        <w:rPr>
          <w:rFonts w:asciiTheme="minorEastAsia" w:eastAsiaTheme="minorEastAsia" w:hAnsiTheme="minorEastAsia" w:cs="HiddenHorzOCR" w:hint="eastAsia"/>
          <w:i/>
          <w:kern w:val="0"/>
          <w:sz w:val="28"/>
          <w:szCs w:val="28"/>
        </w:rPr>
        <w:t>廣狹不同</w:t>
      </w:r>
      <w:r w:rsidRPr="007855F0">
        <w:rPr>
          <w:rFonts w:asciiTheme="minorEastAsia" w:eastAsiaTheme="minorEastAsia" w:hAnsiTheme="minorEastAsia" w:cs="HiddenHorzOCR"/>
          <w:i/>
          <w:kern w:val="0"/>
          <w:sz w:val="28"/>
          <w:szCs w:val="28"/>
        </w:rPr>
        <w:t>)</w:t>
      </w:r>
      <w:r w:rsidR="00E10F48"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i/>
          <w:kern w:val="0"/>
          <w:sz w:val="28"/>
          <w:szCs w:val="28"/>
        </w:rPr>
        <w:t>然關於其目的，在歷經長時期辯論之後已趨於一致。大法官</w:t>
      </w:r>
      <w:r w:rsidRPr="007855F0">
        <w:rPr>
          <w:rFonts w:asciiTheme="minorEastAsia" w:eastAsiaTheme="minorEastAsia" w:hAnsiTheme="minorEastAsia" w:cs="HiddenHorzOCR"/>
          <w:i/>
          <w:kern w:val="0"/>
          <w:sz w:val="28"/>
          <w:szCs w:val="28"/>
        </w:rPr>
        <w:t>Lord Hewart C.J</w:t>
      </w:r>
      <w:r w:rsidR="00E10F48"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i/>
          <w:kern w:val="0"/>
          <w:sz w:val="28"/>
          <w:szCs w:val="28"/>
        </w:rPr>
        <w:t>嘗謂</w:t>
      </w:r>
      <w:r w:rsidR="00E10F48" w:rsidRPr="007855F0">
        <w:rPr>
          <w:rFonts w:asciiTheme="minorEastAsia" w:eastAsiaTheme="minorEastAsia" w:hAnsiTheme="minorEastAsia" w:cs="HiddenHorzOCR" w:hint="eastAsia"/>
          <w:i/>
          <w:kern w:val="0"/>
          <w:sz w:val="28"/>
          <w:szCs w:val="28"/>
        </w:rPr>
        <w:t>：</w:t>
      </w:r>
      <w:r w:rsidR="002E787C" w:rsidRPr="007855F0">
        <w:rPr>
          <w:rFonts w:asciiTheme="minorEastAsia" w:eastAsiaTheme="minorEastAsia" w:hAnsiTheme="minorEastAsia" w:cs="HiddenHorzOCR"/>
          <w:i/>
          <w:kern w:val="0"/>
          <w:sz w:val="28"/>
          <w:szCs w:val="28"/>
        </w:rPr>
        <w:t>「</w:t>
      </w:r>
      <w:r w:rsidRPr="007855F0">
        <w:rPr>
          <w:rFonts w:asciiTheme="minorEastAsia" w:eastAsiaTheme="minorEastAsia" w:hAnsiTheme="minorEastAsia" w:cs="HiddenHorzOCR" w:hint="eastAsia"/>
          <w:i/>
          <w:kern w:val="0"/>
          <w:sz w:val="28"/>
          <w:szCs w:val="28"/>
        </w:rPr>
        <w:t>最關緊要的是，</w:t>
      </w:r>
      <w:r w:rsidRPr="007855F0">
        <w:rPr>
          <w:rFonts w:asciiTheme="minorEastAsia" w:eastAsiaTheme="minorEastAsia" w:hAnsiTheme="minorEastAsia" w:cs="HiddenHorzOCR" w:hint="eastAsia"/>
          <w:b/>
          <w:i/>
          <w:kern w:val="0"/>
          <w:sz w:val="28"/>
          <w:szCs w:val="28"/>
          <w:u w:val="single"/>
        </w:rPr>
        <w:t>正義不僅應獲得實現</w:t>
      </w:r>
      <w:r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b/>
          <w:i/>
          <w:kern w:val="0"/>
          <w:sz w:val="28"/>
          <w:szCs w:val="28"/>
          <w:u w:val="single"/>
        </w:rPr>
        <w:t>而</w:t>
      </w:r>
      <w:r w:rsidRPr="007855F0">
        <w:rPr>
          <w:rFonts w:asciiTheme="minorEastAsia" w:eastAsiaTheme="minorEastAsia" w:hAnsiTheme="minorEastAsia" w:cs="HiddenHorzOCR" w:hint="eastAsia"/>
          <w:b/>
          <w:i/>
          <w:kern w:val="0"/>
          <w:sz w:val="28"/>
          <w:szCs w:val="28"/>
          <w:u w:val="single"/>
          <w:shd w:val="pct15" w:color="auto" w:fill="FFFFFF"/>
        </w:rPr>
        <w:t>且應顯然而無疑地被人這麼認為</w:t>
      </w:r>
      <w:r w:rsidR="002E787C" w:rsidRPr="007855F0">
        <w:rPr>
          <w:rFonts w:asciiTheme="minorEastAsia" w:eastAsiaTheme="minorEastAsia" w:hAnsiTheme="minorEastAsia" w:cs="HiddenHorzOCR"/>
          <w:i/>
          <w:kern w:val="0"/>
          <w:sz w:val="28"/>
          <w:szCs w:val="28"/>
        </w:rPr>
        <w:t>」</w:t>
      </w:r>
      <w:r w:rsidR="00E10F48" w:rsidRPr="007855F0">
        <w:rPr>
          <w:rFonts w:asciiTheme="minorEastAsia" w:eastAsiaTheme="minorEastAsia" w:hAnsiTheme="minorEastAsia" w:cs="HiddenHorzOCR"/>
          <w:i/>
          <w:kern w:val="0"/>
          <w:sz w:val="28"/>
          <w:szCs w:val="28"/>
        </w:rPr>
        <w:t xml:space="preserve"> </w:t>
      </w:r>
      <w:r w:rsidR="00E10F48" w:rsidRPr="007855F0">
        <w:rPr>
          <w:rFonts w:asciiTheme="minorEastAsia" w:eastAsiaTheme="minorEastAsia" w:hAnsiTheme="minorEastAsia" w:cs="HiddenHorzOCR" w:hint="eastAsia"/>
          <w:i/>
          <w:kern w:val="0"/>
          <w:sz w:val="28"/>
          <w:szCs w:val="28"/>
        </w:rPr>
        <w:t xml:space="preserve">( </w:t>
      </w:r>
      <w:r w:rsidR="00E10F48" w:rsidRPr="007855F0">
        <w:rPr>
          <w:rFonts w:asciiTheme="minorEastAsia" w:eastAsiaTheme="minorEastAsia" w:hAnsiTheme="minorEastAsia" w:cs="HiddenHorzOCR"/>
          <w:i/>
          <w:kern w:val="0"/>
          <w:sz w:val="28"/>
          <w:szCs w:val="28"/>
        </w:rPr>
        <w:t>"</w:t>
      </w:r>
      <w:r w:rsidRPr="007855F0">
        <w:rPr>
          <w:rFonts w:asciiTheme="minorEastAsia" w:eastAsiaTheme="minorEastAsia" w:hAnsiTheme="minorEastAsia" w:cs="HiddenHorzOCR"/>
          <w:i/>
          <w:kern w:val="0"/>
          <w:sz w:val="28"/>
          <w:szCs w:val="28"/>
        </w:rPr>
        <w:t>It is of fundamental importance that</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justice should not only be done, but should</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manifestly and undoubtedly be seen to be</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done")</w:t>
      </w:r>
      <w:r w:rsidRPr="007855F0">
        <w:rPr>
          <w:rFonts w:asciiTheme="minorEastAsia" w:eastAsiaTheme="minorEastAsia" w:hAnsiTheme="minorEastAsia" w:cs="HiddenHorzOCR" w:hint="eastAsia"/>
          <w:i/>
          <w:kern w:val="0"/>
          <w:sz w:val="28"/>
          <w:szCs w:val="28"/>
        </w:rPr>
        <w:t>殆已為法院普遍奉為規</w:t>
      </w:r>
      <w:r w:rsidR="00CD3236" w:rsidRPr="007855F0">
        <w:rPr>
          <w:rFonts w:asciiTheme="minorEastAsia" w:eastAsiaTheme="minorEastAsia" w:hAnsiTheme="minorEastAsia" w:cs="HiddenHorzOCR" w:hint="eastAsia"/>
          <w:i/>
          <w:kern w:val="0"/>
          <w:sz w:val="28"/>
          <w:szCs w:val="28"/>
        </w:rPr>
        <w:t>臬。亦即「禁止偏頗法則」</w:t>
      </w:r>
      <w:r w:rsidR="00CD3236" w:rsidRPr="007855F0">
        <w:rPr>
          <w:rFonts w:asciiTheme="minorEastAsia" w:eastAsiaTheme="minorEastAsia" w:hAnsiTheme="minorEastAsia" w:cs="HiddenHorzOCR" w:hint="eastAsia"/>
          <w:b/>
          <w:i/>
          <w:kern w:val="0"/>
          <w:sz w:val="28"/>
          <w:szCs w:val="28"/>
          <w:u w:val="single"/>
        </w:rPr>
        <w:t>所禁止者，毋寧為「偏頗之虞</w:t>
      </w:r>
      <w:r w:rsidR="002E787C" w:rsidRPr="007855F0">
        <w:rPr>
          <w:rFonts w:asciiTheme="minorEastAsia" w:eastAsiaTheme="minorEastAsia" w:hAnsiTheme="minorEastAsia" w:cs="HiddenHorzOCR"/>
          <w:b/>
          <w:i/>
          <w:kern w:val="0"/>
          <w:sz w:val="28"/>
          <w:szCs w:val="28"/>
          <w:u w:val="single"/>
        </w:rPr>
        <w:t>」</w:t>
      </w:r>
      <w:r w:rsidRPr="007855F0">
        <w:rPr>
          <w:rFonts w:asciiTheme="minorEastAsia" w:eastAsiaTheme="minorEastAsia" w:hAnsiTheme="minorEastAsia" w:cs="HiddenHorzOCR"/>
          <w:i/>
          <w:kern w:val="0"/>
          <w:sz w:val="28"/>
          <w:szCs w:val="28"/>
        </w:rPr>
        <w:t xml:space="preserve">(appearance or risk of bias) </w:t>
      </w:r>
      <w:r w:rsidRPr="007855F0">
        <w:rPr>
          <w:rFonts w:asciiTheme="minorEastAsia" w:eastAsiaTheme="minorEastAsia" w:hAnsiTheme="minorEastAsia" w:cs="HiddenHorzOCR" w:hint="eastAsia"/>
          <w:b/>
          <w:i/>
          <w:kern w:val="0"/>
          <w:sz w:val="28"/>
          <w:szCs w:val="28"/>
          <w:u w:val="single"/>
        </w:rPr>
        <w:t>或「看似偏頗」</w:t>
      </w:r>
      <w:r w:rsidR="00CD3236" w:rsidRPr="007855F0">
        <w:rPr>
          <w:rFonts w:asciiTheme="minorEastAsia" w:eastAsiaTheme="minorEastAsia" w:hAnsiTheme="minorEastAsia" w:cs="HiddenHorzOCR"/>
          <w:i/>
          <w:kern w:val="0"/>
          <w:sz w:val="28"/>
          <w:szCs w:val="28"/>
        </w:rPr>
        <w:t>(apparent bias)</w:t>
      </w:r>
      <w:r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b/>
          <w:i/>
          <w:kern w:val="0"/>
          <w:sz w:val="28"/>
          <w:szCs w:val="28"/>
          <w:u w:val="single"/>
        </w:rPr>
        <w:t>而非侷限於「偏頗</w:t>
      </w:r>
      <w:r w:rsidR="002E787C" w:rsidRPr="007855F0">
        <w:rPr>
          <w:rFonts w:asciiTheme="minorEastAsia" w:eastAsiaTheme="minorEastAsia" w:hAnsiTheme="minorEastAsia" w:cs="HiddenHorzOCR"/>
          <w:b/>
          <w:i/>
          <w:kern w:val="0"/>
          <w:sz w:val="28"/>
          <w:szCs w:val="28"/>
          <w:u w:val="single"/>
        </w:rPr>
        <w:t>」</w:t>
      </w:r>
      <w:r w:rsidRPr="007855F0">
        <w:rPr>
          <w:rFonts w:asciiTheme="minorEastAsia" w:eastAsiaTheme="minorEastAsia" w:hAnsiTheme="minorEastAsia" w:cs="HiddenHorzOCR"/>
          <w:i/>
          <w:kern w:val="0"/>
          <w:sz w:val="28"/>
          <w:szCs w:val="28"/>
        </w:rPr>
        <w:t>(bias in</w:t>
      </w:r>
      <w:r w:rsidRPr="007855F0">
        <w:rPr>
          <w:rFonts w:asciiTheme="minorEastAsia" w:eastAsiaTheme="minorEastAsia" w:hAnsiTheme="minorEastAsia" w:cs="HiddenHorzOCR" w:hint="eastAsia"/>
          <w:i/>
          <w:kern w:val="0"/>
          <w:sz w:val="28"/>
          <w:szCs w:val="28"/>
        </w:rPr>
        <w:t xml:space="preserve"> </w:t>
      </w:r>
      <w:r w:rsidR="00CD3236" w:rsidRPr="007855F0">
        <w:rPr>
          <w:rFonts w:asciiTheme="minorEastAsia" w:eastAsiaTheme="minorEastAsia" w:hAnsiTheme="minorEastAsia" w:cs="HiddenHorzOCR"/>
          <w:i/>
          <w:kern w:val="0"/>
          <w:sz w:val="28"/>
          <w:szCs w:val="28"/>
        </w:rPr>
        <w:t>fact)</w:t>
      </w:r>
      <w:r w:rsidRPr="007855F0">
        <w:rPr>
          <w:rFonts w:asciiTheme="minorEastAsia" w:eastAsiaTheme="minorEastAsia" w:hAnsiTheme="minorEastAsia" w:cs="HiddenHorzOCR" w:hint="eastAsia"/>
          <w:b/>
          <w:i/>
          <w:kern w:val="0"/>
          <w:sz w:val="28"/>
          <w:szCs w:val="28"/>
          <w:u w:val="single"/>
        </w:rPr>
        <w:t>或「確有偏頗</w:t>
      </w:r>
      <w:r w:rsidR="002E787C" w:rsidRPr="007855F0">
        <w:rPr>
          <w:rFonts w:asciiTheme="minorEastAsia" w:eastAsiaTheme="minorEastAsia" w:hAnsiTheme="minorEastAsia" w:cs="HiddenHorzOCR"/>
          <w:b/>
          <w:i/>
          <w:kern w:val="0"/>
          <w:sz w:val="28"/>
          <w:szCs w:val="28"/>
          <w:u w:val="single"/>
        </w:rPr>
        <w:t>」</w:t>
      </w:r>
      <w:r w:rsidR="00CD3236" w:rsidRPr="007855F0">
        <w:rPr>
          <w:rFonts w:asciiTheme="minorEastAsia" w:eastAsiaTheme="minorEastAsia" w:hAnsiTheme="minorEastAsia" w:cs="HiddenHorzOCR"/>
          <w:i/>
          <w:kern w:val="0"/>
          <w:sz w:val="28"/>
          <w:szCs w:val="28"/>
        </w:rPr>
        <w:t>(actual bias</w:t>
      </w:r>
      <w:r w:rsidRPr="007855F0">
        <w:rPr>
          <w:rFonts w:asciiTheme="minorEastAsia" w:eastAsiaTheme="minorEastAsia" w:hAnsiTheme="minorEastAsia" w:cs="HiddenHorzOCR"/>
          <w:i/>
          <w:kern w:val="0"/>
          <w:sz w:val="28"/>
          <w:szCs w:val="28"/>
        </w:rPr>
        <w:t>)</w:t>
      </w:r>
      <w:r w:rsidR="00CD3236"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i/>
          <w:kern w:val="0"/>
          <w:sz w:val="28"/>
          <w:szCs w:val="28"/>
        </w:rPr>
        <w:t>準此理解，迴避制度</w:t>
      </w:r>
      <w:r w:rsidRPr="007855F0">
        <w:rPr>
          <w:rFonts w:asciiTheme="minorEastAsia" w:eastAsiaTheme="minorEastAsia" w:hAnsiTheme="minorEastAsia" w:cs="HiddenHorzOCR" w:hint="eastAsia"/>
          <w:b/>
          <w:i/>
          <w:kern w:val="0"/>
          <w:sz w:val="28"/>
          <w:szCs w:val="28"/>
          <w:u w:val="single"/>
        </w:rPr>
        <w:t>旨在維護公眾對於決策程序的信賴</w:t>
      </w:r>
      <w:r w:rsidRPr="007855F0">
        <w:rPr>
          <w:rFonts w:asciiTheme="minorEastAsia" w:eastAsiaTheme="minorEastAsia" w:hAnsiTheme="minorEastAsia" w:cs="HiddenHorzOCR"/>
          <w:i/>
          <w:kern w:val="0"/>
          <w:sz w:val="28"/>
          <w:szCs w:val="28"/>
        </w:rPr>
        <w:t>(public confidence in the decision-making</w:t>
      </w:r>
      <w:r w:rsidR="00E10F48"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 xml:space="preserve">process) </w:t>
      </w:r>
      <w:r w:rsidRPr="007855F0">
        <w:rPr>
          <w:rFonts w:asciiTheme="minorEastAsia" w:eastAsiaTheme="minorEastAsia" w:hAnsiTheme="minorEastAsia" w:cs="HiddenHorzOCR" w:hint="eastAsia"/>
          <w:i/>
          <w:kern w:val="0"/>
          <w:sz w:val="28"/>
          <w:szCs w:val="28"/>
        </w:rPr>
        <w:t>。</w:t>
      </w:r>
      <w:r w:rsidR="00533DED" w:rsidRPr="007855F0">
        <w:rPr>
          <w:rFonts w:asciiTheme="minorEastAsia" w:eastAsiaTheme="minorEastAsia" w:hAnsiTheme="minorEastAsia" w:cs="HiddenHorzOCR" w:hint="eastAsia"/>
          <w:i/>
          <w:kern w:val="0"/>
          <w:sz w:val="28"/>
          <w:szCs w:val="28"/>
        </w:rPr>
        <w:t>又</w:t>
      </w:r>
      <w:r w:rsidR="00533DED" w:rsidRPr="007855F0">
        <w:rPr>
          <w:rFonts w:asciiTheme="minorEastAsia" w:eastAsiaTheme="minorEastAsia" w:hAnsiTheme="minorEastAsia" w:cs="HiddenHorzOCR" w:hint="eastAsia"/>
          <w:b/>
          <w:i/>
          <w:kern w:val="0"/>
          <w:sz w:val="28"/>
          <w:szCs w:val="28"/>
          <w:u w:val="single"/>
        </w:rPr>
        <w:t>行政程序之迴避與司法程序之迴避，乃本質相同，程度或有不同</w:t>
      </w:r>
      <w:r w:rsidR="00174FD5">
        <w:rPr>
          <w:rFonts w:asciiTheme="minorEastAsia" w:eastAsiaTheme="minorEastAsia" w:hAnsiTheme="minorEastAsia" w:cs="HiddenHorzOCR"/>
          <w:i/>
          <w:kern w:val="0"/>
          <w:sz w:val="28"/>
          <w:szCs w:val="28"/>
        </w:rPr>
        <w:t>……</w:t>
      </w:r>
      <w:r w:rsidR="00174FD5">
        <w:rPr>
          <w:rFonts w:asciiTheme="minorEastAsia" w:eastAsiaTheme="minorEastAsia" w:hAnsiTheme="minorEastAsia" w:cs="HiddenHorzOCR" w:hint="eastAsia"/>
          <w:i/>
          <w:kern w:val="0"/>
          <w:sz w:val="28"/>
          <w:szCs w:val="28"/>
        </w:rPr>
        <w:t>。</w:t>
      </w:r>
    </w:p>
    <w:p w:rsidR="00174FD5" w:rsidRPr="007855F0" w:rsidRDefault="00174FD5" w:rsidP="00174FD5">
      <w:pPr>
        <w:overflowPunct/>
        <w:adjustRightInd w:val="0"/>
        <w:spacing w:line="240" w:lineRule="exact"/>
        <w:ind w:leftChars="458" w:left="1558" w:firstLine="567"/>
        <w:jc w:val="left"/>
        <w:rPr>
          <w:rFonts w:asciiTheme="minorEastAsia" w:eastAsiaTheme="minorEastAsia" w:hAnsiTheme="minorEastAsia" w:cs="HiddenHorzOCR"/>
          <w:i/>
          <w:kern w:val="0"/>
          <w:sz w:val="28"/>
          <w:szCs w:val="28"/>
        </w:rPr>
      </w:pPr>
    </w:p>
    <w:p w:rsidR="008250B2" w:rsidRPr="00F1348B" w:rsidRDefault="0040776B" w:rsidP="005E3D37">
      <w:pPr>
        <w:pStyle w:val="3"/>
        <w:rPr>
          <w:rFonts w:hAnsi="標楷體"/>
          <w:szCs w:val="32"/>
        </w:rPr>
      </w:pPr>
      <w:r>
        <w:rPr>
          <w:rFonts w:hint="eastAsia"/>
        </w:rPr>
        <w:t>查</w:t>
      </w:r>
      <w:r w:rsidR="00764DA9">
        <w:rPr>
          <w:rFonts w:hint="eastAsia"/>
        </w:rPr>
        <w:t>教育部為規範公立大學校長遴選程序，依大學法第9條第3項授權訂定之</w:t>
      </w:r>
      <w:r w:rsidR="00764DA9">
        <w:rPr>
          <w:rFonts w:hAnsi="標楷體" w:hint="eastAsia"/>
        </w:rPr>
        <w:t>「</w:t>
      </w:r>
      <w:r w:rsidR="00764DA9" w:rsidRPr="00025166">
        <w:rPr>
          <w:rFonts w:hAnsi="標楷體" w:hint="eastAsia"/>
          <w:b/>
          <w:u w:val="single"/>
        </w:rPr>
        <w:t>國立大學校長遴選委員會組織及運作辦法</w:t>
      </w:r>
      <w:r w:rsidR="00433738" w:rsidRPr="00433738">
        <w:rPr>
          <w:rFonts w:hAnsi="標楷體" w:hint="eastAsia"/>
          <w:szCs w:val="32"/>
        </w:rPr>
        <w:t>(下稱</w:t>
      </w:r>
      <w:r w:rsidR="00433738" w:rsidRPr="00433738">
        <w:rPr>
          <w:rFonts w:hAnsi="標楷體" w:hint="eastAsia"/>
          <w:color w:val="FF0000"/>
          <w:szCs w:val="32"/>
          <w:shd w:val="pct15" w:color="auto" w:fill="FFFFFF"/>
        </w:rPr>
        <w:t>部定遴選辦法</w:t>
      </w:r>
      <w:r w:rsidR="00433738" w:rsidRPr="00433738">
        <w:rPr>
          <w:rFonts w:hAnsi="標楷體" w:hint="eastAsia"/>
          <w:szCs w:val="32"/>
        </w:rPr>
        <w:t>)</w:t>
      </w:r>
      <w:r w:rsidR="00764DA9" w:rsidRPr="00433738">
        <w:rPr>
          <w:rFonts w:hAnsi="標楷體" w:hint="eastAsia"/>
          <w:szCs w:val="32"/>
        </w:rPr>
        <w:t>」</w:t>
      </w:r>
      <w:r w:rsidR="00764DA9">
        <w:rPr>
          <w:rFonts w:hAnsi="標楷體" w:hint="eastAsia"/>
        </w:rPr>
        <w:t>，其</w:t>
      </w:r>
      <w:r w:rsidR="00764DA9" w:rsidRPr="00025166">
        <w:rPr>
          <w:rFonts w:hAnsi="標楷體" w:hint="eastAsia"/>
          <w:b/>
          <w:u w:val="single"/>
        </w:rPr>
        <w:t>第6</w:t>
      </w:r>
      <w:r w:rsidR="00AD4969" w:rsidRPr="00025166">
        <w:rPr>
          <w:rFonts w:hAnsi="標楷體" w:hint="eastAsia"/>
          <w:b/>
          <w:u w:val="single"/>
        </w:rPr>
        <w:t>條第1、2項</w:t>
      </w:r>
      <w:r>
        <w:rPr>
          <w:rFonts w:hAnsi="標楷體" w:hint="eastAsia"/>
        </w:rPr>
        <w:t>即規定</w:t>
      </w:r>
      <w:r w:rsidR="00AD4969">
        <w:rPr>
          <w:rFonts w:hAnsi="標楷體" w:hint="eastAsia"/>
        </w:rPr>
        <w:t>：</w:t>
      </w:r>
      <w:r w:rsidR="00025166">
        <w:rPr>
          <w:rFonts w:hAnsi="標楷體" w:hint="eastAsia"/>
        </w:rPr>
        <w:t>「(第1項)</w:t>
      </w:r>
      <w:r w:rsidR="00025166" w:rsidRPr="00025166">
        <w:rPr>
          <w:rFonts w:hAnsi="標楷體" w:hint="eastAsia"/>
        </w:rPr>
        <w:t>遴委會委員為校長候選人者，當然喪失委員資格；有下列情形之一者，經遴委會確認後，解除其職務：</w:t>
      </w:r>
      <w:r w:rsidR="00C22679">
        <w:rPr>
          <w:rFonts w:hAnsi="標楷體"/>
        </w:rPr>
        <w:t>……</w:t>
      </w:r>
      <w:r w:rsidR="00025166" w:rsidRPr="00025166">
        <w:rPr>
          <w:rFonts w:hAnsi="標楷體" w:hint="eastAsia"/>
        </w:rPr>
        <w:t>二、與候選人有配偶、三親等內之血親或姻親或曾有此關係。三、有學位論文指導之師生關係。</w:t>
      </w:r>
      <w:r w:rsidR="00025166" w:rsidRPr="009A5538">
        <w:rPr>
          <w:rFonts w:hAnsi="標楷體" w:hint="eastAsia"/>
          <w:szCs w:val="32"/>
        </w:rPr>
        <w:t>(第2項)遴委會委員有前項不得擔任委員之事由而繼續擔任，或有具體事實足認其執行職務有偏頗之虞者，候選人得向遴委會舉其原因</w:t>
      </w:r>
      <w:r w:rsidR="00025166" w:rsidRPr="00F1348B">
        <w:rPr>
          <w:rFonts w:hAnsi="標楷體" w:hint="eastAsia"/>
          <w:szCs w:val="32"/>
        </w:rPr>
        <w:t>及事實，經遴委會議決後，解除委員職務。」另</w:t>
      </w:r>
      <w:r w:rsidR="00E6326E" w:rsidRPr="00F1348B">
        <w:rPr>
          <w:rFonts w:hAnsi="標楷體" w:hint="eastAsia"/>
          <w:szCs w:val="32"/>
        </w:rPr>
        <w:t>臺大為辦理本次校長遴選，於106年10月13日修正通過之「</w:t>
      </w:r>
      <w:r w:rsidR="00025166" w:rsidRPr="00F1348B">
        <w:rPr>
          <w:rFonts w:hAnsi="標楷體" w:hint="eastAsia"/>
          <w:b/>
          <w:szCs w:val="32"/>
          <w:u w:val="single"/>
        </w:rPr>
        <w:t>國立臺灣大學校長遴選委員會作</w:t>
      </w:r>
      <w:r w:rsidR="00025166" w:rsidRPr="00F1348B">
        <w:rPr>
          <w:rFonts w:hAnsi="標楷體" w:hint="eastAsia"/>
          <w:b/>
          <w:szCs w:val="32"/>
          <w:u w:val="single"/>
        </w:rPr>
        <w:lastRenderedPageBreak/>
        <w:t>業細</w:t>
      </w:r>
      <w:r w:rsidR="00433738" w:rsidRPr="00F1348B">
        <w:rPr>
          <w:rFonts w:hAnsi="標楷體" w:hint="eastAsia"/>
          <w:b/>
          <w:szCs w:val="32"/>
          <w:u w:val="single"/>
        </w:rPr>
        <w:t>則</w:t>
      </w:r>
      <w:r w:rsidR="00433738" w:rsidRPr="00433738">
        <w:rPr>
          <w:rFonts w:hAnsi="標楷體" w:hint="eastAsia"/>
          <w:szCs w:val="32"/>
        </w:rPr>
        <w:t>(下稱</w:t>
      </w:r>
      <w:r w:rsidR="00433738">
        <w:rPr>
          <w:rFonts w:hAnsi="標楷體" w:hint="eastAsia"/>
          <w:color w:val="FF0000"/>
          <w:szCs w:val="32"/>
          <w:shd w:val="pct15" w:color="auto" w:fill="FFFFFF"/>
        </w:rPr>
        <w:t>臺大遴選細則</w:t>
      </w:r>
      <w:r w:rsidR="00433738" w:rsidRPr="00433738">
        <w:rPr>
          <w:rFonts w:hAnsi="標楷體" w:hint="eastAsia"/>
          <w:szCs w:val="32"/>
        </w:rPr>
        <w:t>)</w:t>
      </w:r>
      <w:r w:rsidR="00E6326E" w:rsidRPr="00F1348B">
        <w:rPr>
          <w:rFonts w:hAnsi="標楷體" w:hint="eastAsia"/>
          <w:szCs w:val="32"/>
        </w:rPr>
        <w:t>」</w:t>
      </w:r>
      <w:r w:rsidR="00025166" w:rsidRPr="00F1348B">
        <w:rPr>
          <w:rFonts w:hAnsi="標楷體" w:hint="eastAsia"/>
          <w:b/>
          <w:szCs w:val="32"/>
          <w:u w:val="single"/>
        </w:rPr>
        <w:t>第9點</w:t>
      </w:r>
      <w:r w:rsidR="009A5538" w:rsidRPr="00F1348B">
        <w:rPr>
          <w:rFonts w:hAnsi="標楷體" w:hint="eastAsia"/>
          <w:b/>
          <w:szCs w:val="32"/>
          <w:u w:val="single"/>
        </w:rPr>
        <w:t>第1項</w:t>
      </w:r>
      <w:r w:rsidR="00C626FF" w:rsidRPr="00F1348B">
        <w:rPr>
          <w:rStyle w:val="aff1"/>
          <w:rFonts w:hAnsi="標楷體"/>
          <w:szCs w:val="32"/>
        </w:rPr>
        <w:footnoteReference w:id="16"/>
      </w:r>
      <w:r w:rsidR="00D50D4B" w:rsidRPr="00D50D4B">
        <w:rPr>
          <w:rFonts w:hAnsi="標楷體" w:hint="eastAsia"/>
          <w:szCs w:val="32"/>
        </w:rPr>
        <w:t>，</w:t>
      </w:r>
      <w:r w:rsidR="00C626FF" w:rsidRPr="00F1348B">
        <w:rPr>
          <w:rFonts w:hAnsi="標楷體" w:hint="eastAsia"/>
          <w:szCs w:val="32"/>
        </w:rPr>
        <w:t>亦</w:t>
      </w:r>
      <w:r w:rsidR="00815B87" w:rsidRPr="00F1348B">
        <w:rPr>
          <w:rFonts w:hAnsi="標楷體" w:hint="eastAsia"/>
          <w:szCs w:val="32"/>
        </w:rPr>
        <w:t>定有</w:t>
      </w:r>
      <w:r w:rsidR="008C3457" w:rsidRPr="00F1348B">
        <w:rPr>
          <w:rFonts w:hAnsi="標楷體" w:hint="eastAsia"/>
          <w:szCs w:val="32"/>
        </w:rPr>
        <w:t>相同</w:t>
      </w:r>
      <w:r w:rsidR="00815B87" w:rsidRPr="00F1348B">
        <w:rPr>
          <w:rFonts w:hAnsi="標楷體" w:hint="eastAsia"/>
          <w:szCs w:val="32"/>
        </w:rPr>
        <w:t>之</w:t>
      </w:r>
      <w:r w:rsidR="008C3457" w:rsidRPr="00F1348B">
        <w:rPr>
          <w:rFonts w:hAnsi="標楷體" w:hint="eastAsia"/>
          <w:szCs w:val="32"/>
        </w:rPr>
        <w:t>遴選委員解職</w:t>
      </w:r>
      <w:r w:rsidR="00063F00">
        <w:rPr>
          <w:rFonts w:hAnsi="標楷體" w:hint="eastAsia"/>
          <w:szCs w:val="32"/>
        </w:rPr>
        <w:t>事由；</w:t>
      </w:r>
      <w:r w:rsidR="005E3D37">
        <w:rPr>
          <w:rFonts w:hAnsi="標楷體" w:hint="eastAsia"/>
          <w:szCs w:val="32"/>
        </w:rPr>
        <w:t>核</w:t>
      </w:r>
      <w:r w:rsidR="00AC0D60">
        <w:rPr>
          <w:rFonts w:hAnsi="標楷體" w:hint="eastAsia"/>
          <w:szCs w:val="32"/>
        </w:rPr>
        <w:t>均</w:t>
      </w:r>
      <w:r w:rsidR="005E3D37">
        <w:rPr>
          <w:rFonts w:hAnsi="標楷體" w:hint="eastAsia"/>
          <w:szCs w:val="32"/>
        </w:rPr>
        <w:t>屬</w:t>
      </w:r>
      <w:r w:rsidR="00DB57A7">
        <w:rPr>
          <w:rFonts w:hAnsi="標楷體" w:hint="eastAsia"/>
          <w:szCs w:val="32"/>
        </w:rPr>
        <w:t>旨</w:t>
      </w:r>
      <w:r w:rsidR="005E3D37">
        <w:rPr>
          <w:rFonts w:hAnsi="標楷體" w:hint="eastAsia"/>
          <w:szCs w:val="32"/>
        </w:rPr>
        <w:t>揭</w:t>
      </w:r>
      <w:r w:rsidR="00063F00">
        <w:rPr>
          <w:rFonts w:hAnsi="標楷體" w:hint="eastAsia"/>
          <w:szCs w:val="32"/>
        </w:rPr>
        <w:t>「</w:t>
      </w:r>
      <w:r w:rsidR="00533DED">
        <w:rPr>
          <w:rFonts w:hAnsi="標楷體" w:hint="eastAsia"/>
          <w:szCs w:val="32"/>
        </w:rPr>
        <w:t>迴避</w:t>
      </w:r>
      <w:r w:rsidR="00063F00">
        <w:rPr>
          <w:rFonts w:hAnsi="標楷體" w:hint="eastAsia"/>
          <w:szCs w:val="32"/>
        </w:rPr>
        <w:t>」</w:t>
      </w:r>
      <w:r w:rsidR="00533DED">
        <w:rPr>
          <w:rFonts w:hAnsi="標楷體" w:hint="eastAsia"/>
          <w:szCs w:val="32"/>
        </w:rPr>
        <w:t>之機制</w:t>
      </w:r>
      <w:r w:rsidR="00DB57A7">
        <w:rPr>
          <w:rFonts w:hAnsi="標楷體" w:hint="eastAsia"/>
          <w:szCs w:val="32"/>
        </w:rPr>
        <w:t>，用以</w:t>
      </w:r>
      <w:r w:rsidR="00DB57A7">
        <w:t>維護公衆對於</w:t>
      </w:r>
      <w:r w:rsidR="00063F00">
        <w:rPr>
          <w:rFonts w:hint="eastAsia"/>
        </w:rPr>
        <w:t>國立</w:t>
      </w:r>
      <w:r w:rsidR="00AC0D60">
        <w:rPr>
          <w:rFonts w:hint="eastAsia"/>
        </w:rPr>
        <w:t>(臺灣)</w:t>
      </w:r>
      <w:r w:rsidR="00063F00">
        <w:rPr>
          <w:rFonts w:hint="eastAsia"/>
        </w:rPr>
        <w:t>大學校長遴選</w:t>
      </w:r>
      <w:r w:rsidR="00DB57A7">
        <w:t>程序</w:t>
      </w:r>
      <w:r w:rsidR="00063F00">
        <w:rPr>
          <w:rFonts w:hint="eastAsia"/>
        </w:rPr>
        <w:t>公正性之信賴</w:t>
      </w:r>
      <w:r w:rsidR="00533DED">
        <w:rPr>
          <w:rFonts w:hAnsi="標楷體" w:hint="eastAsia"/>
          <w:szCs w:val="32"/>
        </w:rPr>
        <w:t>。</w:t>
      </w:r>
    </w:p>
    <w:p w:rsidR="004700FF" w:rsidRPr="004700FF" w:rsidRDefault="00D72F2C" w:rsidP="004700FF">
      <w:pPr>
        <w:pStyle w:val="3"/>
      </w:pPr>
      <w:r>
        <w:rPr>
          <w:rFonts w:hAnsi="標楷體" w:hint="eastAsia"/>
          <w:szCs w:val="32"/>
        </w:rPr>
        <w:t>又</w:t>
      </w:r>
      <w:r w:rsidR="00F1348B" w:rsidRPr="00F1348B">
        <w:rPr>
          <w:rFonts w:hAnsi="標楷體" w:hint="eastAsia"/>
          <w:szCs w:val="32"/>
        </w:rPr>
        <w:t>「</w:t>
      </w:r>
      <w:r w:rsidR="00F1348B" w:rsidRPr="00F1348B">
        <w:rPr>
          <w:rFonts w:hint="eastAsia"/>
          <w:szCs w:val="32"/>
        </w:rPr>
        <w:t>迴避制度</w:t>
      </w:r>
      <w:r w:rsidR="00F1348B" w:rsidRPr="00F1348B">
        <w:rPr>
          <w:rFonts w:hAnsi="標楷體" w:hint="eastAsia"/>
          <w:szCs w:val="32"/>
        </w:rPr>
        <w:t>」</w:t>
      </w:r>
      <w:r w:rsidR="00F1348B">
        <w:rPr>
          <w:rFonts w:hAnsi="標楷體" w:hint="eastAsia"/>
          <w:szCs w:val="32"/>
        </w:rPr>
        <w:t>能否有效遂行，關鍵在於有無完善的「</w:t>
      </w:r>
      <w:r w:rsidR="00F1348B" w:rsidRPr="00AC0D60">
        <w:rPr>
          <w:rFonts w:hAnsi="標楷體" w:hint="eastAsia"/>
          <w:b/>
          <w:szCs w:val="32"/>
          <w:u w:val="single"/>
        </w:rPr>
        <w:t>資訊揭露</w:t>
      </w:r>
      <w:r w:rsidRPr="00AC0D60">
        <w:rPr>
          <w:rFonts w:hAnsi="標楷體" w:hint="eastAsia"/>
          <w:b/>
          <w:szCs w:val="32"/>
          <w:u w:val="single"/>
        </w:rPr>
        <w:t>機制</w:t>
      </w:r>
      <w:r w:rsidR="00675077">
        <w:rPr>
          <w:rFonts w:hAnsi="標楷體" w:hint="eastAsia"/>
          <w:szCs w:val="32"/>
        </w:rPr>
        <w:t>」以資配套</w:t>
      </w:r>
      <w:r w:rsidR="00334200">
        <w:rPr>
          <w:rFonts w:hAnsi="標楷體" w:hint="eastAsia"/>
          <w:szCs w:val="32"/>
        </w:rPr>
        <w:t>，</w:t>
      </w:r>
      <w:r w:rsidR="00675077">
        <w:rPr>
          <w:rFonts w:hAnsi="標楷體" w:hint="eastAsia"/>
          <w:szCs w:val="32"/>
        </w:rPr>
        <w:t>蓋資訊若無法充分揭露，自無後續針對系爭資訊，研議須否迴避之可能</w:t>
      </w:r>
      <w:r w:rsidR="00334200">
        <w:rPr>
          <w:rFonts w:hAnsi="標楷體" w:hint="eastAsia"/>
          <w:szCs w:val="32"/>
        </w:rPr>
        <w:t>；</w:t>
      </w:r>
      <w:r w:rsidR="00675077">
        <w:rPr>
          <w:rFonts w:hAnsi="標楷體" w:hint="eastAsia"/>
          <w:szCs w:val="32"/>
        </w:rPr>
        <w:t>至於資訊揭露之方式，</w:t>
      </w:r>
      <w:r w:rsidR="00334200">
        <w:rPr>
          <w:rFonts w:hAnsi="標楷體" w:hint="eastAsia"/>
          <w:szCs w:val="32"/>
        </w:rPr>
        <w:t>則應包括「</w:t>
      </w:r>
      <w:r w:rsidR="00334200" w:rsidRPr="007B5E08">
        <w:rPr>
          <w:rFonts w:hAnsi="標楷體" w:hint="eastAsia"/>
          <w:b/>
          <w:szCs w:val="32"/>
          <w:u w:val="single"/>
        </w:rPr>
        <w:t>自</w:t>
      </w:r>
      <w:r w:rsidR="001A35E8">
        <w:rPr>
          <w:rFonts w:hAnsi="標楷體" w:hint="eastAsia"/>
          <w:b/>
          <w:szCs w:val="32"/>
          <w:u w:val="single"/>
        </w:rPr>
        <w:t>我</w:t>
      </w:r>
      <w:r w:rsidR="00675077" w:rsidRPr="007B5E08">
        <w:rPr>
          <w:rFonts w:hAnsi="標楷體" w:hint="eastAsia"/>
          <w:b/>
          <w:szCs w:val="32"/>
          <w:u w:val="single"/>
        </w:rPr>
        <w:t>揭露</w:t>
      </w:r>
      <w:r w:rsidR="00675077">
        <w:rPr>
          <w:rFonts w:hAnsi="標楷體" w:hint="eastAsia"/>
          <w:szCs w:val="32"/>
        </w:rPr>
        <w:t>」</w:t>
      </w:r>
      <w:r w:rsidR="00334200">
        <w:rPr>
          <w:rFonts w:hAnsi="標楷體" w:hint="eastAsia"/>
          <w:szCs w:val="32"/>
        </w:rPr>
        <w:t>及「</w:t>
      </w:r>
      <w:r w:rsidR="00334200" w:rsidRPr="007B5E08">
        <w:rPr>
          <w:rFonts w:hAnsi="標楷體" w:hint="eastAsia"/>
          <w:b/>
          <w:szCs w:val="32"/>
          <w:u w:val="single"/>
        </w:rPr>
        <w:t>調查揭露</w:t>
      </w:r>
      <w:r w:rsidR="00334200">
        <w:rPr>
          <w:rFonts w:hAnsi="標楷體" w:hint="eastAsia"/>
          <w:szCs w:val="32"/>
        </w:rPr>
        <w:t>」，方始完整。</w:t>
      </w:r>
      <w:r w:rsidR="00F1348B">
        <w:rPr>
          <w:rFonts w:hAnsi="標楷體" w:hint="eastAsia"/>
          <w:szCs w:val="32"/>
        </w:rPr>
        <w:t>以本案</w:t>
      </w:r>
      <w:r w:rsidR="00334200">
        <w:rPr>
          <w:rFonts w:hAnsi="標楷體" w:hint="eastAsia"/>
          <w:szCs w:val="32"/>
        </w:rPr>
        <w:t>而言</w:t>
      </w:r>
      <w:r w:rsidR="00433738">
        <w:rPr>
          <w:rFonts w:hAnsi="標楷體" w:hint="eastAsia"/>
          <w:szCs w:val="32"/>
        </w:rPr>
        <w:t>，</w:t>
      </w:r>
      <w:r w:rsidR="001A35E8">
        <w:rPr>
          <w:rFonts w:hAnsi="標楷體" w:hint="eastAsia"/>
          <w:szCs w:val="32"/>
        </w:rPr>
        <w:t>「</w:t>
      </w:r>
      <w:r w:rsidR="00433738" w:rsidRPr="00D46DE4">
        <w:rPr>
          <w:rFonts w:hAnsi="標楷體" w:hint="eastAsia"/>
          <w:szCs w:val="32"/>
        </w:rPr>
        <w:t>部定遴選辦法</w:t>
      </w:r>
      <w:r w:rsidR="001A35E8">
        <w:rPr>
          <w:rFonts w:hAnsi="標楷體" w:hint="eastAsia"/>
          <w:szCs w:val="32"/>
        </w:rPr>
        <w:t>」</w:t>
      </w:r>
      <w:r w:rsidR="00433738" w:rsidRPr="00D46DE4">
        <w:rPr>
          <w:rFonts w:hAnsi="標楷體" w:hint="eastAsia"/>
          <w:szCs w:val="32"/>
        </w:rPr>
        <w:t>第6</w:t>
      </w:r>
      <w:r w:rsidR="000A628E">
        <w:rPr>
          <w:rFonts w:hAnsi="標楷體" w:hint="eastAsia"/>
          <w:szCs w:val="32"/>
        </w:rPr>
        <w:t>條</w:t>
      </w:r>
      <w:r w:rsidR="00433738" w:rsidRPr="00D46DE4">
        <w:rPr>
          <w:rFonts w:hAnsi="標楷體" w:hint="eastAsia"/>
          <w:szCs w:val="32"/>
        </w:rPr>
        <w:t>及</w:t>
      </w:r>
      <w:r w:rsidR="001A35E8">
        <w:rPr>
          <w:rFonts w:hAnsi="標楷體" w:hint="eastAsia"/>
          <w:szCs w:val="32"/>
        </w:rPr>
        <w:t>「</w:t>
      </w:r>
      <w:r w:rsidR="00433738" w:rsidRPr="00D46DE4">
        <w:rPr>
          <w:rFonts w:hAnsi="標楷體" w:hint="eastAsia"/>
          <w:szCs w:val="32"/>
        </w:rPr>
        <w:t>臺大遴選細則</w:t>
      </w:r>
      <w:r w:rsidR="001A35E8">
        <w:rPr>
          <w:rFonts w:hAnsi="標楷體" w:hint="eastAsia"/>
          <w:szCs w:val="32"/>
        </w:rPr>
        <w:t>」</w:t>
      </w:r>
      <w:r w:rsidR="00433738" w:rsidRPr="00D46DE4">
        <w:rPr>
          <w:rFonts w:hAnsi="標楷體" w:hint="eastAsia"/>
          <w:szCs w:val="32"/>
        </w:rPr>
        <w:t>第9點第1項雖已明定遴選委員</w:t>
      </w:r>
      <w:r w:rsidR="00433738" w:rsidRPr="00F1348B">
        <w:rPr>
          <w:rFonts w:hAnsi="標楷體" w:hint="eastAsia"/>
          <w:szCs w:val="32"/>
        </w:rPr>
        <w:t>解職</w:t>
      </w:r>
      <w:r w:rsidR="00433738">
        <w:rPr>
          <w:rFonts w:hAnsi="標楷體" w:hint="eastAsia"/>
          <w:szCs w:val="32"/>
        </w:rPr>
        <w:t>之</w:t>
      </w:r>
      <w:r w:rsidR="00433738" w:rsidRPr="00F1348B">
        <w:rPr>
          <w:rFonts w:hAnsi="標楷體" w:hint="eastAsia"/>
          <w:szCs w:val="32"/>
        </w:rPr>
        <w:t>事由</w:t>
      </w:r>
      <w:r w:rsidR="00433738">
        <w:rPr>
          <w:rFonts w:hAnsi="標楷體" w:hint="eastAsia"/>
          <w:szCs w:val="32"/>
        </w:rPr>
        <w:t>，惟</w:t>
      </w:r>
      <w:r w:rsidR="00AC033C">
        <w:rPr>
          <w:rFonts w:hAnsi="標楷體" w:hint="eastAsia"/>
          <w:szCs w:val="32"/>
        </w:rPr>
        <w:t>就</w:t>
      </w:r>
      <w:r w:rsidR="00433738">
        <w:rPr>
          <w:rFonts w:hAnsi="標楷體" w:hint="eastAsia"/>
          <w:szCs w:val="32"/>
        </w:rPr>
        <w:t>候選人與遴選委員間，</w:t>
      </w:r>
      <w:r w:rsidR="00AC033C">
        <w:rPr>
          <w:rFonts w:hAnsi="標楷體" w:hint="eastAsia"/>
          <w:szCs w:val="32"/>
        </w:rPr>
        <w:t>是否</w:t>
      </w:r>
      <w:r w:rsidR="00433738">
        <w:rPr>
          <w:rFonts w:hAnsi="標楷體" w:hint="eastAsia"/>
          <w:szCs w:val="32"/>
        </w:rPr>
        <w:t>具</w:t>
      </w:r>
      <w:r w:rsidR="00AC033C">
        <w:rPr>
          <w:rFonts w:hAnsi="標楷體" w:hint="eastAsia"/>
          <w:szCs w:val="32"/>
        </w:rPr>
        <w:t>規定事由之</w:t>
      </w:r>
      <w:r w:rsidR="00433738">
        <w:rPr>
          <w:rFonts w:hAnsi="標楷體" w:hint="eastAsia"/>
          <w:szCs w:val="32"/>
        </w:rPr>
        <w:t>關係，</w:t>
      </w:r>
      <w:r w:rsidR="00AC033C">
        <w:rPr>
          <w:rFonts w:hAnsi="標楷體" w:hint="eastAsia"/>
          <w:szCs w:val="32"/>
        </w:rPr>
        <w:t>除期待候選</w:t>
      </w:r>
      <w:r w:rsidR="007C40FF">
        <w:rPr>
          <w:rFonts w:hAnsi="標楷體" w:hint="eastAsia"/>
          <w:szCs w:val="32"/>
        </w:rPr>
        <w:t>人與遴選委員自律「自</w:t>
      </w:r>
      <w:r w:rsidR="005E5ECD">
        <w:rPr>
          <w:rFonts w:hAnsi="標楷體" w:hint="eastAsia"/>
          <w:szCs w:val="32"/>
        </w:rPr>
        <w:t>我揭露」外，為避免有心人士蓄意隱瞞</w:t>
      </w:r>
      <w:r w:rsidR="008445CC">
        <w:rPr>
          <w:rFonts w:hAnsi="標楷體" w:hint="eastAsia"/>
          <w:szCs w:val="32"/>
        </w:rPr>
        <w:t>，影響程序公正</w:t>
      </w:r>
      <w:r w:rsidR="004633D7">
        <w:rPr>
          <w:rFonts w:hAnsi="標楷體" w:hint="eastAsia"/>
          <w:szCs w:val="32"/>
        </w:rPr>
        <w:t>，</w:t>
      </w:r>
      <w:r w:rsidR="007C40FF">
        <w:rPr>
          <w:rFonts w:hAnsi="標楷體" w:hint="eastAsia"/>
          <w:szCs w:val="32"/>
        </w:rPr>
        <w:t>遴委會</w:t>
      </w:r>
      <w:r w:rsidR="005E5ECD">
        <w:rPr>
          <w:rFonts w:hAnsi="標楷體" w:hint="eastAsia"/>
          <w:szCs w:val="32"/>
        </w:rPr>
        <w:t>亦</w:t>
      </w:r>
      <w:r w:rsidR="00C15C22">
        <w:rPr>
          <w:rFonts w:hAnsi="標楷體" w:hint="eastAsia"/>
          <w:szCs w:val="32"/>
        </w:rPr>
        <w:t>應</w:t>
      </w:r>
      <w:r w:rsidR="005F43DA">
        <w:rPr>
          <w:rFonts w:hAnsi="標楷體" w:hint="eastAsia"/>
          <w:szCs w:val="32"/>
        </w:rPr>
        <w:t>就相關事項</w:t>
      </w:r>
      <w:r w:rsidR="003D7C5B">
        <w:rPr>
          <w:rFonts w:hAnsi="標楷體" w:hint="eastAsia"/>
          <w:szCs w:val="32"/>
        </w:rPr>
        <w:t>主動調查釐清</w:t>
      </w:r>
      <w:r w:rsidR="00C15C22">
        <w:rPr>
          <w:rFonts w:hAnsi="標楷體" w:hint="eastAsia"/>
          <w:szCs w:val="32"/>
        </w:rPr>
        <w:t>，以杜</w:t>
      </w:r>
      <w:r w:rsidR="00AC0D60">
        <w:rPr>
          <w:rFonts w:hAnsi="標楷體" w:hint="eastAsia"/>
          <w:szCs w:val="32"/>
        </w:rPr>
        <w:t>絕</w:t>
      </w:r>
      <w:r w:rsidR="001A35E8">
        <w:rPr>
          <w:rFonts w:hAnsi="標楷體" w:hint="eastAsia"/>
          <w:szCs w:val="32"/>
        </w:rPr>
        <w:t>僥倖</w:t>
      </w:r>
      <w:r w:rsidR="005E5ECD">
        <w:rPr>
          <w:rFonts w:hAnsi="標楷體" w:hint="eastAsia"/>
          <w:szCs w:val="32"/>
        </w:rPr>
        <w:t>。</w:t>
      </w:r>
      <w:r w:rsidR="008445CC">
        <w:rPr>
          <w:rFonts w:hAnsi="標楷體" w:hint="eastAsia"/>
          <w:szCs w:val="32"/>
        </w:rPr>
        <w:t>再者</w:t>
      </w:r>
      <w:r w:rsidR="005E5ECD">
        <w:rPr>
          <w:rFonts w:hAnsi="標楷體" w:hint="eastAsia"/>
          <w:szCs w:val="32"/>
        </w:rPr>
        <w:t>，隨</w:t>
      </w:r>
      <w:r w:rsidR="005E5ECD" w:rsidRPr="007B5E08">
        <w:rPr>
          <w:rFonts w:hAnsi="標楷體" w:hint="eastAsia"/>
          <w:szCs w:val="32"/>
        </w:rPr>
        <w:t>著國人對個人資</w:t>
      </w:r>
      <w:r w:rsidR="003D7C5B" w:rsidRPr="007B5E08">
        <w:rPr>
          <w:rFonts w:hAnsi="標楷體" w:hint="eastAsia"/>
          <w:szCs w:val="32"/>
        </w:rPr>
        <w:t>料</w:t>
      </w:r>
      <w:r w:rsidR="005E5ECD" w:rsidRPr="007B5E08">
        <w:rPr>
          <w:rFonts w:hAnsi="標楷體" w:hint="eastAsia"/>
          <w:szCs w:val="32"/>
        </w:rPr>
        <w:t>保護</w:t>
      </w:r>
      <w:r w:rsidR="003D7C5B" w:rsidRPr="007B5E08">
        <w:rPr>
          <w:rFonts w:hAnsi="標楷體" w:hint="eastAsia"/>
          <w:szCs w:val="32"/>
        </w:rPr>
        <w:t>意識日趨抬頭</w:t>
      </w:r>
      <w:r w:rsidR="005E5ECD" w:rsidRPr="007B5E08">
        <w:rPr>
          <w:rFonts w:hAnsi="標楷體" w:hint="eastAsia"/>
          <w:szCs w:val="32"/>
        </w:rPr>
        <w:t>，上開所定之關係或情節</w:t>
      </w:r>
      <w:r w:rsidR="00A9502F" w:rsidRPr="007B5E08">
        <w:rPr>
          <w:rFonts w:hAnsi="標楷體" w:hint="eastAsia"/>
          <w:szCs w:val="32"/>
        </w:rPr>
        <w:t>恐</w:t>
      </w:r>
      <w:r w:rsidR="003D7C5B" w:rsidRPr="007B5E08">
        <w:rPr>
          <w:rFonts w:hAnsi="標楷體" w:hint="eastAsia"/>
          <w:szCs w:val="32"/>
        </w:rPr>
        <w:t>已</w:t>
      </w:r>
      <w:r w:rsidR="005E5ECD" w:rsidRPr="007B5E08">
        <w:rPr>
          <w:rFonts w:hAnsi="標楷體" w:hint="eastAsia"/>
          <w:szCs w:val="32"/>
        </w:rPr>
        <w:t>非遴選委員</w:t>
      </w:r>
      <w:r w:rsidR="003D7C5B" w:rsidRPr="007B5E08">
        <w:rPr>
          <w:rFonts w:hAnsi="標楷體" w:hint="eastAsia"/>
          <w:szCs w:val="32"/>
        </w:rPr>
        <w:t>僅</w:t>
      </w:r>
      <w:r w:rsidR="005E5ECD" w:rsidRPr="007B5E08">
        <w:rPr>
          <w:rFonts w:hAnsi="標楷體" w:hint="eastAsia"/>
          <w:szCs w:val="32"/>
        </w:rPr>
        <w:t>憑</w:t>
      </w:r>
      <w:r w:rsidR="005E5ECD" w:rsidRPr="007855F0">
        <w:rPr>
          <w:rFonts w:hAnsi="標楷體" w:hint="eastAsia"/>
          <w:b/>
          <w:szCs w:val="32"/>
          <w:u w:val="single"/>
        </w:rPr>
        <w:t>個人名義</w:t>
      </w:r>
      <w:r w:rsidR="005E5ECD" w:rsidRPr="007B5E08">
        <w:rPr>
          <w:rFonts w:hAnsi="標楷體" w:hint="eastAsia"/>
          <w:szCs w:val="32"/>
        </w:rPr>
        <w:t>即可調查獲悉</w:t>
      </w:r>
      <w:r w:rsidR="003D7C5B" w:rsidRPr="007B5E08">
        <w:rPr>
          <w:rFonts w:hAnsi="標楷體" w:hint="eastAsia"/>
          <w:szCs w:val="32"/>
        </w:rPr>
        <w:t>，此時</w:t>
      </w:r>
      <w:r w:rsidR="001A35E8">
        <w:rPr>
          <w:rFonts w:hAnsi="標楷體" w:hint="eastAsia"/>
          <w:szCs w:val="32"/>
        </w:rPr>
        <w:t>，</w:t>
      </w:r>
      <w:r w:rsidR="003D7C5B" w:rsidRPr="007B5E08">
        <w:rPr>
          <w:rFonts w:hAnsi="標楷體" w:hint="eastAsia"/>
          <w:szCs w:val="32"/>
        </w:rPr>
        <w:t>由學校指派，</w:t>
      </w:r>
      <w:r w:rsidR="001A35E8">
        <w:rPr>
          <w:rFonts w:hAnsi="標楷體" w:hint="eastAsia"/>
          <w:szCs w:val="32"/>
        </w:rPr>
        <w:t>以</w:t>
      </w:r>
      <w:r w:rsidR="003D7C5B" w:rsidRPr="007B5E08">
        <w:rPr>
          <w:rFonts w:hAnsi="標楷體" w:hint="eastAsia"/>
          <w:szCs w:val="32"/>
        </w:rPr>
        <w:t>協助遴委會辦理行政作業之</w:t>
      </w:r>
      <w:r w:rsidR="00AC033C" w:rsidRPr="007B5E08">
        <w:rPr>
          <w:rFonts w:hAnsi="標楷體" w:hint="eastAsia"/>
          <w:szCs w:val="32"/>
        </w:rPr>
        <w:t>幕僚</w:t>
      </w:r>
      <w:r w:rsidR="003D7C5B" w:rsidRPr="007B5E08">
        <w:rPr>
          <w:rFonts w:hAnsi="標楷體" w:hint="eastAsia"/>
          <w:szCs w:val="32"/>
        </w:rPr>
        <w:t>人員，即扮演</w:t>
      </w:r>
      <w:r w:rsidR="0008258A">
        <w:rPr>
          <w:rFonts w:hAnsi="標楷體" w:hint="eastAsia"/>
          <w:szCs w:val="32"/>
        </w:rPr>
        <w:t>重要</w:t>
      </w:r>
      <w:r w:rsidR="001A35E8">
        <w:rPr>
          <w:rFonts w:hAnsi="標楷體" w:hint="eastAsia"/>
          <w:szCs w:val="32"/>
        </w:rPr>
        <w:t>之</w:t>
      </w:r>
      <w:r w:rsidR="003D7C5B" w:rsidRPr="007B5E08">
        <w:rPr>
          <w:rFonts w:hAnsi="標楷體" w:hint="eastAsia"/>
          <w:szCs w:val="32"/>
        </w:rPr>
        <w:t>角色</w:t>
      </w:r>
      <w:r w:rsidR="007B5E08" w:rsidRPr="007B5E08">
        <w:rPr>
          <w:rFonts w:hAnsi="標楷體" w:hint="eastAsia"/>
          <w:szCs w:val="32"/>
        </w:rPr>
        <w:t>；</w:t>
      </w:r>
      <w:r w:rsidR="001A35E8">
        <w:rPr>
          <w:rFonts w:hAnsi="標楷體" w:hint="eastAsia"/>
          <w:szCs w:val="32"/>
        </w:rPr>
        <w:t>應由其等</w:t>
      </w:r>
      <w:r w:rsidR="001A35E8" w:rsidRPr="007855F0">
        <w:rPr>
          <w:rFonts w:hAnsi="標楷體" w:hint="eastAsia"/>
          <w:b/>
          <w:szCs w:val="32"/>
          <w:u w:val="single"/>
        </w:rPr>
        <w:t>以學校名義</w:t>
      </w:r>
      <w:r w:rsidR="001A35E8">
        <w:rPr>
          <w:rFonts w:hAnsi="標楷體" w:hint="eastAsia"/>
          <w:szCs w:val="32"/>
        </w:rPr>
        <w:t>，</w:t>
      </w:r>
      <w:r w:rsidR="001A35E8" w:rsidRPr="0008258A">
        <w:rPr>
          <w:rFonts w:hAnsi="標楷體" w:hint="eastAsia"/>
          <w:b/>
          <w:szCs w:val="32"/>
          <w:u w:val="single"/>
        </w:rPr>
        <w:t>主動</w:t>
      </w:r>
      <w:r w:rsidR="00D271A1">
        <w:rPr>
          <w:rFonts w:hAnsi="標楷體" w:hint="eastAsia"/>
          <w:b/>
          <w:szCs w:val="32"/>
          <w:u w:val="single"/>
        </w:rPr>
        <w:t>、有系統的</w:t>
      </w:r>
      <w:r w:rsidR="001A35E8">
        <w:rPr>
          <w:rFonts w:hAnsi="標楷體" w:hint="eastAsia"/>
          <w:szCs w:val="32"/>
        </w:rPr>
        <w:t>就條文所定之迴避事由，進行</w:t>
      </w:r>
      <w:r w:rsidR="001A35E8" w:rsidRPr="0008258A">
        <w:rPr>
          <w:rFonts w:hAnsi="標楷體" w:hint="eastAsia"/>
          <w:b/>
          <w:szCs w:val="32"/>
          <w:u w:val="single"/>
        </w:rPr>
        <w:t>初步</w:t>
      </w:r>
      <w:r w:rsidR="007B5E08" w:rsidRPr="0008258A">
        <w:rPr>
          <w:rFonts w:hAnsi="標楷體" w:hint="eastAsia"/>
          <w:b/>
          <w:szCs w:val="32"/>
          <w:u w:val="single"/>
        </w:rPr>
        <w:t>調查</w:t>
      </w:r>
      <w:r w:rsidR="001A35E8" w:rsidRPr="0008258A">
        <w:rPr>
          <w:rFonts w:hAnsi="標楷體" w:hint="eastAsia"/>
          <w:b/>
          <w:szCs w:val="32"/>
          <w:u w:val="single"/>
        </w:rPr>
        <w:t>蒐整</w:t>
      </w:r>
      <w:r w:rsidR="007B5E08">
        <w:rPr>
          <w:rFonts w:hAnsi="標楷體" w:hint="eastAsia"/>
          <w:szCs w:val="32"/>
        </w:rPr>
        <w:t>，俾供遴委會</w:t>
      </w:r>
      <w:r w:rsidR="00AC0D60">
        <w:rPr>
          <w:rFonts w:hAnsi="標楷體" w:hint="eastAsia"/>
          <w:szCs w:val="32"/>
        </w:rPr>
        <w:t>作</w:t>
      </w:r>
      <w:r w:rsidR="007B5E08">
        <w:rPr>
          <w:rFonts w:hAnsi="標楷體" w:hint="eastAsia"/>
          <w:szCs w:val="32"/>
        </w:rPr>
        <w:t>為</w:t>
      </w:r>
      <w:r w:rsidR="001A35E8">
        <w:rPr>
          <w:rFonts w:hAnsi="標楷體" w:hint="eastAsia"/>
          <w:szCs w:val="32"/>
        </w:rPr>
        <w:t>後續</w:t>
      </w:r>
      <w:r w:rsidR="007B5E08">
        <w:rPr>
          <w:rFonts w:hAnsi="標楷體" w:hint="eastAsia"/>
          <w:szCs w:val="32"/>
        </w:rPr>
        <w:t>決斷</w:t>
      </w:r>
      <w:r w:rsidR="001A35E8">
        <w:rPr>
          <w:rFonts w:hAnsi="標楷體" w:hint="eastAsia"/>
          <w:szCs w:val="32"/>
        </w:rPr>
        <w:t>之參考</w:t>
      </w:r>
      <w:r w:rsidR="0039414A">
        <w:rPr>
          <w:rFonts w:hAnsi="標楷體" w:hint="eastAsia"/>
          <w:szCs w:val="32"/>
        </w:rPr>
        <w:t>；</w:t>
      </w:r>
      <w:r w:rsidR="007B5E08">
        <w:rPr>
          <w:rFonts w:hAnsi="標楷體" w:hint="eastAsia"/>
          <w:szCs w:val="32"/>
        </w:rPr>
        <w:t>其情形即類</w:t>
      </w:r>
      <w:r w:rsidR="00AC0D60">
        <w:rPr>
          <w:rFonts w:hAnsi="標楷體" w:hint="eastAsia"/>
          <w:szCs w:val="32"/>
        </w:rPr>
        <w:t>同</w:t>
      </w:r>
      <w:r w:rsidR="000E64B4">
        <w:rPr>
          <w:rFonts w:hAnsi="標楷體" w:hint="eastAsia"/>
          <w:szCs w:val="32"/>
        </w:rPr>
        <w:t>臺大</w:t>
      </w:r>
      <w:r w:rsidR="00F35846">
        <w:rPr>
          <w:rFonts w:hAnsi="標楷體" w:hint="eastAsia"/>
          <w:szCs w:val="32"/>
        </w:rPr>
        <w:t>人事室</w:t>
      </w:r>
      <w:r w:rsidR="000E64B4">
        <w:rPr>
          <w:rFonts w:hAnsi="標楷體" w:hint="eastAsia"/>
          <w:szCs w:val="32"/>
        </w:rPr>
        <w:t>須先行「初核」各被推薦人有無不符教育人員任用條例</w:t>
      </w:r>
      <w:r w:rsidR="00AC0D60">
        <w:rPr>
          <w:rFonts w:hAnsi="標楷體" w:hint="eastAsia"/>
          <w:szCs w:val="32"/>
        </w:rPr>
        <w:t>等</w:t>
      </w:r>
      <w:r w:rsidR="000E64B4">
        <w:rPr>
          <w:rFonts w:hAnsi="標楷體" w:hint="eastAsia"/>
          <w:szCs w:val="32"/>
        </w:rPr>
        <w:t>規定之任用資格，以及須先向科技部及教育部「查證」候選人有無</w:t>
      </w:r>
      <w:r w:rsidR="00C15C22">
        <w:rPr>
          <w:rFonts w:hAnsi="標楷體" w:hint="eastAsia"/>
          <w:szCs w:val="32"/>
        </w:rPr>
        <w:t>曾經判定</w:t>
      </w:r>
      <w:r w:rsidR="00C15C22">
        <w:rPr>
          <w:rFonts w:hAnsi="標楷體" w:hint="eastAsia"/>
          <w:szCs w:val="32"/>
        </w:rPr>
        <w:lastRenderedPageBreak/>
        <w:t>違反學術倫理</w:t>
      </w:r>
      <w:r w:rsidR="008445CC">
        <w:rPr>
          <w:rFonts w:hAnsi="標楷體" w:hint="eastAsia"/>
          <w:szCs w:val="32"/>
        </w:rPr>
        <w:t>等</w:t>
      </w:r>
      <w:r w:rsidR="007B102C">
        <w:rPr>
          <w:rFonts w:hAnsi="標楷體" w:hint="eastAsia"/>
          <w:szCs w:val="32"/>
        </w:rPr>
        <w:t>情</w:t>
      </w:r>
      <w:r w:rsidR="00C15C22">
        <w:rPr>
          <w:rFonts w:hAnsi="標楷體" w:hint="eastAsia"/>
          <w:szCs w:val="32"/>
        </w:rPr>
        <w:t>之</w:t>
      </w:r>
      <w:r w:rsidR="00B86B27">
        <w:rPr>
          <w:rFonts w:hAnsi="標楷體" w:hint="eastAsia"/>
          <w:szCs w:val="32"/>
        </w:rPr>
        <w:t>事前</w:t>
      </w:r>
      <w:r w:rsidR="00AC0D60">
        <w:rPr>
          <w:rFonts w:hAnsi="標楷體" w:hint="eastAsia"/>
          <w:szCs w:val="32"/>
        </w:rPr>
        <w:t>幕僚作業</w:t>
      </w:r>
      <w:r w:rsidR="007855F0">
        <w:rPr>
          <w:rFonts w:hAnsi="標楷體" w:hint="eastAsia"/>
          <w:szCs w:val="32"/>
        </w:rPr>
        <w:t>。</w:t>
      </w:r>
      <w:r w:rsidR="0008258A" w:rsidRPr="00DB57A7">
        <w:rPr>
          <w:rFonts w:hAnsi="標楷體" w:hint="eastAsia"/>
          <w:b/>
          <w:szCs w:val="32"/>
          <w:u w:val="single"/>
        </w:rPr>
        <w:t>惟有疑義者</w:t>
      </w:r>
      <w:r w:rsidR="0008258A">
        <w:rPr>
          <w:rFonts w:hAnsi="標楷體" w:hint="eastAsia"/>
          <w:szCs w:val="32"/>
        </w:rPr>
        <w:t>，「</w:t>
      </w:r>
      <w:r w:rsidR="0008258A" w:rsidRPr="00D46DE4">
        <w:rPr>
          <w:rFonts w:hAnsi="標楷體" w:hint="eastAsia"/>
          <w:szCs w:val="32"/>
        </w:rPr>
        <w:t>部定遴選辦法</w:t>
      </w:r>
      <w:r w:rsidR="0008258A">
        <w:rPr>
          <w:rFonts w:hAnsi="標楷體" w:hint="eastAsia"/>
          <w:szCs w:val="32"/>
        </w:rPr>
        <w:t>」</w:t>
      </w:r>
      <w:r w:rsidR="0008258A" w:rsidRPr="00D46DE4">
        <w:rPr>
          <w:rFonts w:hAnsi="標楷體" w:hint="eastAsia"/>
          <w:szCs w:val="32"/>
        </w:rPr>
        <w:t>第6</w:t>
      </w:r>
      <w:r w:rsidR="000A628E">
        <w:rPr>
          <w:rFonts w:hAnsi="標楷體" w:hint="eastAsia"/>
          <w:szCs w:val="32"/>
        </w:rPr>
        <w:t>條</w:t>
      </w:r>
      <w:r w:rsidR="0008258A">
        <w:rPr>
          <w:rFonts w:hAnsi="標楷體" w:hint="eastAsia"/>
          <w:szCs w:val="32"/>
        </w:rPr>
        <w:t>第2項所謂「</w:t>
      </w:r>
      <w:r w:rsidR="0008258A" w:rsidRPr="009A5538">
        <w:rPr>
          <w:rFonts w:hAnsi="標楷體" w:hint="eastAsia"/>
          <w:szCs w:val="32"/>
        </w:rPr>
        <w:t>有具體事實足認其執行職務有偏頗之虞</w:t>
      </w:r>
      <w:r w:rsidR="0008258A">
        <w:rPr>
          <w:rFonts w:hAnsi="標楷體" w:hint="eastAsia"/>
          <w:szCs w:val="32"/>
        </w:rPr>
        <w:t>」既僅屬候選人得申請遴選委員解職之事由，</w:t>
      </w:r>
      <w:r w:rsidR="00B86B27">
        <w:rPr>
          <w:rFonts w:hAnsi="標楷體" w:hint="eastAsia"/>
          <w:szCs w:val="32"/>
        </w:rPr>
        <w:t>則其是否亦屬遴委會應予</w:t>
      </w:r>
      <w:r w:rsidR="004700FF">
        <w:rPr>
          <w:rFonts w:hAnsi="標楷體" w:hint="eastAsia"/>
          <w:szCs w:val="32"/>
        </w:rPr>
        <w:t>職權調查</w:t>
      </w:r>
      <w:r w:rsidR="00B86B27">
        <w:rPr>
          <w:rFonts w:hAnsi="標楷體" w:hint="eastAsia"/>
          <w:szCs w:val="32"/>
        </w:rPr>
        <w:t>之標的?本院</w:t>
      </w:r>
      <w:r w:rsidR="004700FF">
        <w:rPr>
          <w:rFonts w:hAnsi="標楷體" w:hint="eastAsia"/>
          <w:szCs w:val="32"/>
        </w:rPr>
        <w:t>參酌</w:t>
      </w:r>
      <w:r w:rsidR="004700FF">
        <w:rPr>
          <w:rFonts w:hint="eastAsia"/>
        </w:rPr>
        <w:t>湯大法官德宗：</w:t>
      </w:r>
      <w:r w:rsidR="004700FF">
        <w:rPr>
          <w:rFonts w:hAnsi="標楷體" w:hint="eastAsia"/>
        </w:rPr>
        <w:t>「</w:t>
      </w:r>
      <w:r w:rsidR="004700FF" w:rsidRPr="004700FF">
        <w:rPr>
          <w:rFonts w:hint="eastAsia"/>
          <w:b/>
          <w:u w:val="single"/>
        </w:rPr>
        <w:t>為貫徹迴避制度之目的</w:t>
      </w:r>
      <w:r w:rsidR="004700FF">
        <w:rPr>
          <w:rFonts w:hint="eastAsia"/>
        </w:rPr>
        <w:t>，</w:t>
      </w:r>
      <w:r w:rsidR="004700FF" w:rsidRPr="004700FF">
        <w:rPr>
          <w:rFonts w:hint="eastAsia"/>
          <w:b/>
          <w:u w:val="single"/>
        </w:rPr>
        <w:t>此等『其他有偏頗之虞之具體事實』既同樣會影響公眾對於決策程序之信賴</w:t>
      </w:r>
      <w:r w:rsidR="004700FF" w:rsidRPr="004700FF">
        <w:rPr>
          <w:rFonts w:hint="eastAsia"/>
        </w:rPr>
        <w:t>，</w:t>
      </w:r>
      <w:r w:rsidR="004700FF" w:rsidRPr="004700FF">
        <w:rPr>
          <w:rFonts w:hint="eastAsia"/>
          <w:b/>
          <w:color w:val="FF0000"/>
          <w:u w:val="single"/>
          <w:shd w:val="pct15" w:color="auto" w:fill="FFFFFF"/>
        </w:rPr>
        <w:t>則其存在與否，行政法院</w:t>
      </w:r>
      <w:r w:rsidR="004700FF" w:rsidRPr="004700FF">
        <w:rPr>
          <w:b/>
          <w:color w:val="FF0000"/>
          <w:u w:val="single"/>
          <w:shd w:val="pct15" w:color="auto" w:fill="FFFFFF"/>
        </w:rPr>
        <w:t>(</w:t>
      </w:r>
      <w:r w:rsidR="004700FF" w:rsidRPr="004700FF">
        <w:rPr>
          <w:rFonts w:hint="eastAsia"/>
          <w:b/>
          <w:color w:val="FF0000"/>
          <w:u w:val="single"/>
          <w:shd w:val="pct15" w:color="auto" w:fill="FFFFFF"/>
        </w:rPr>
        <w:t>甚至訴願受理機關</w:t>
      </w:r>
      <w:r w:rsidR="004700FF" w:rsidRPr="004700FF">
        <w:rPr>
          <w:b/>
          <w:color w:val="FF0000"/>
          <w:u w:val="single"/>
          <w:shd w:val="pct15" w:color="auto" w:fill="FFFFFF"/>
        </w:rPr>
        <w:t>)</w:t>
      </w:r>
      <w:r w:rsidR="004700FF" w:rsidRPr="004700FF">
        <w:rPr>
          <w:rFonts w:hint="eastAsia"/>
          <w:b/>
          <w:color w:val="FF0000"/>
          <w:u w:val="single"/>
          <w:shd w:val="pct15" w:color="auto" w:fill="FFFFFF"/>
        </w:rPr>
        <w:t>自亦應依職權調查</w:t>
      </w:r>
      <w:r w:rsidR="004700FF" w:rsidRPr="004700FF">
        <w:rPr>
          <w:rFonts w:hint="eastAsia"/>
        </w:rPr>
        <w:t>。所不同者，此等</w:t>
      </w:r>
      <w:r w:rsidR="004700FF">
        <w:rPr>
          <w:rFonts w:hAnsi="標楷體" w:hint="eastAsia"/>
        </w:rPr>
        <w:t>『</w:t>
      </w:r>
      <w:r w:rsidR="004700FF" w:rsidRPr="004700FF">
        <w:rPr>
          <w:rFonts w:hint="eastAsia"/>
        </w:rPr>
        <w:t>其他具體事實</w:t>
      </w:r>
      <w:r w:rsidR="004700FF">
        <w:rPr>
          <w:rFonts w:hAnsi="標楷體" w:hint="eastAsia"/>
        </w:rPr>
        <w:t>』，</w:t>
      </w:r>
      <w:r w:rsidR="004700FF" w:rsidRPr="004700FF">
        <w:rPr>
          <w:rFonts w:hint="eastAsia"/>
        </w:rPr>
        <w:t>當事人如</w:t>
      </w:r>
      <w:r w:rsidR="004700FF">
        <w:rPr>
          <w:rFonts w:hint="eastAsia"/>
        </w:rPr>
        <w:t>未</w:t>
      </w:r>
      <w:r w:rsidR="004700FF" w:rsidRPr="004700FF">
        <w:rPr>
          <w:rFonts w:hint="eastAsia"/>
        </w:rPr>
        <w:t>主張</w:t>
      </w:r>
      <w:r w:rsidR="004700FF" w:rsidRPr="004700FF">
        <w:t>(</w:t>
      </w:r>
      <w:r w:rsidR="004700FF" w:rsidRPr="004700FF">
        <w:rPr>
          <w:rFonts w:hint="eastAsia"/>
        </w:rPr>
        <w:t>申請迴避</w:t>
      </w:r>
      <w:r w:rsidR="004700FF" w:rsidRPr="004700FF">
        <w:t>)</w:t>
      </w:r>
      <w:r w:rsidR="004700FF" w:rsidRPr="004700FF">
        <w:rPr>
          <w:rFonts w:hint="eastAsia"/>
        </w:rPr>
        <w:t>，法院一般</w:t>
      </w:r>
      <w:r w:rsidR="004700FF" w:rsidRPr="003F0C99">
        <w:rPr>
          <w:rFonts w:hint="eastAsia"/>
          <w:b/>
          <w:u w:val="single"/>
        </w:rPr>
        <w:t>不易</w:t>
      </w:r>
      <w:r w:rsidR="004700FF" w:rsidRPr="004700FF">
        <w:rPr>
          <w:rFonts w:hint="eastAsia"/>
        </w:rPr>
        <w:t>依職權調查</w:t>
      </w:r>
      <w:r w:rsidR="004700FF" w:rsidRPr="003F0C99">
        <w:rPr>
          <w:rFonts w:hint="eastAsia"/>
          <w:b/>
          <w:u w:val="single"/>
        </w:rPr>
        <w:t>發現</w:t>
      </w:r>
      <w:r w:rsidR="004700FF" w:rsidRPr="004700FF">
        <w:rPr>
          <w:rFonts w:hint="eastAsia"/>
        </w:rPr>
        <w:t>。</w:t>
      </w:r>
      <w:r w:rsidR="004700FF">
        <w:rPr>
          <w:rFonts w:hAnsi="標楷體" w:hint="eastAsia"/>
        </w:rPr>
        <w:t>」</w:t>
      </w:r>
      <w:r w:rsidR="00B86B27">
        <w:rPr>
          <w:rFonts w:hint="eastAsia"/>
        </w:rPr>
        <w:t>之前文</w:t>
      </w:r>
      <w:r w:rsidR="00B86B27">
        <w:rPr>
          <w:rStyle w:val="aff1"/>
        </w:rPr>
        <w:footnoteReference w:id="17"/>
      </w:r>
      <w:r w:rsidR="00B86B27">
        <w:rPr>
          <w:rFonts w:hint="eastAsia"/>
        </w:rPr>
        <w:t>見解，</w:t>
      </w:r>
      <w:r w:rsidR="004700FF">
        <w:rPr>
          <w:rFonts w:hAnsi="標楷體" w:hint="eastAsia"/>
        </w:rPr>
        <w:t>認遴委會</w:t>
      </w:r>
      <w:r w:rsidR="00DB57A7">
        <w:rPr>
          <w:rFonts w:hAnsi="標楷體" w:hint="eastAsia"/>
        </w:rPr>
        <w:t>及其幕僚</w:t>
      </w:r>
      <w:r w:rsidR="00B86B27">
        <w:rPr>
          <w:rFonts w:hAnsi="標楷體" w:hint="eastAsia"/>
        </w:rPr>
        <w:t>應</w:t>
      </w:r>
      <w:r w:rsidR="003F0C99">
        <w:rPr>
          <w:rFonts w:hAnsi="標楷體" w:hint="eastAsia"/>
        </w:rPr>
        <w:t>仍負有</w:t>
      </w:r>
      <w:r w:rsidR="00DB57A7">
        <w:rPr>
          <w:rFonts w:hAnsi="標楷體" w:hint="eastAsia"/>
        </w:rPr>
        <w:t>一定程度之</w:t>
      </w:r>
      <w:r w:rsidR="003F0C99">
        <w:rPr>
          <w:rFonts w:hAnsi="標楷體" w:hint="eastAsia"/>
        </w:rPr>
        <w:t>職權調查</w:t>
      </w:r>
      <w:r w:rsidR="00DB57A7">
        <w:rPr>
          <w:rFonts w:hAnsi="標楷體" w:hint="eastAsia"/>
        </w:rPr>
        <w:t>義務</w:t>
      </w:r>
      <w:r w:rsidR="00783588">
        <w:rPr>
          <w:rFonts w:hAnsi="標楷體" w:hint="eastAsia"/>
        </w:rPr>
        <w:t>；</w:t>
      </w:r>
      <w:r w:rsidR="00B86B27">
        <w:rPr>
          <w:rFonts w:hAnsi="標楷體" w:hint="eastAsia"/>
        </w:rPr>
        <w:t>至於</w:t>
      </w:r>
      <w:r w:rsidR="003F0C99">
        <w:rPr>
          <w:rFonts w:hAnsi="標楷體" w:hint="eastAsia"/>
        </w:rPr>
        <w:t>其</w:t>
      </w:r>
      <w:r w:rsidR="00B86B27">
        <w:rPr>
          <w:rFonts w:hAnsi="標楷體" w:hint="eastAsia"/>
        </w:rPr>
        <w:t>等因</w:t>
      </w:r>
      <w:r w:rsidR="003F0C99">
        <w:rPr>
          <w:rFonts w:hAnsi="標楷體" w:hint="eastAsia"/>
        </w:rPr>
        <w:t>職權</w:t>
      </w:r>
      <w:r w:rsidR="00B86B27">
        <w:rPr>
          <w:rFonts w:hAnsi="標楷體" w:hint="eastAsia"/>
        </w:rPr>
        <w:t>而知悉或</w:t>
      </w:r>
      <w:r w:rsidR="003F0C99">
        <w:rPr>
          <w:rFonts w:hAnsi="標楷體" w:hint="eastAsia"/>
        </w:rPr>
        <w:t>所</w:t>
      </w:r>
      <w:r w:rsidR="00DB57A7">
        <w:rPr>
          <w:rFonts w:hAnsi="標楷體" w:hint="eastAsia"/>
        </w:rPr>
        <w:t>得</w:t>
      </w:r>
      <w:r w:rsidR="003F0C99">
        <w:rPr>
          <w:rFonts w:hAnsi="標楷體" w:hint="eastAsia"/>
        </w:rPr>
        <w:t>知悉之事項，</w:t>
      </w:r>
      <w:r w:rsidR="007E3B5D">
        <w:rPr>
          <w:rFonts w:hAnsi="標楷體" w:hint="eastAsia"/>
        </w:rPr>
        <w:t>基於「</w:t>
      </w:r>
      <w:r w:rsidR="007E3B5D" w:rsidRPr="00D271A1">
        <w:rPr>
          <w:rFonts w:hAnsi="標楷體" w:hint="eastAsia"/>
          <w:b/>
          <w:u w:val="single"/>
        </w:rPr>
        <w:t>舉重以明輕</w:t>
      </w:r>
      <w:r w:rsidR="007E3B5D">
        <w:rPr>
          <w:rFonts w:hAnsi="標楷體" w:hint="eastAsia"/>
        </w:rPr>
        <w:t>」之法理，</w:t>
      </w:r>
      <w:r w:rsidR="007E3B5D" w:rsidRPr="00D271A1">
        <w:rPr>
          <w:rFonts w:hAnsi="標楷體" w:hint="eastAsia"/>
          <w:b/>
          <w:u w:val="single"/>
        </w:rPr>
        <w:t>更無故作</w:t>
      </w:r>
      <w:r w:rsidR="00DB57A7" w:rsidRPr="00D271A1">
        <w:rPr>
          <w:rFonts w:hAnsi="標楷體" w:hint="eastAsia"/>
          <w:b/>
          <w:u w:val="single"/>
        </w:rPr>
        <w:t>不知而不予處理之餘地</w:t>
      </w:r>
      <w:r w:rsidR="003F0C99">
        <w:rPr>
          <w:rFonts w:hAnsi="標楷體" w:hint="eastAsia"/>
        </w:rPr>
        <w:t>。</w:t>
      </w:r>
    </w:p>
    <w:p w:rsidR="00E6356C" w:rsidRDefault="00063F00" w:rsidP="00DB57A7">
      <w:pPr>
        <w:pStyle w:val="3"/>
        <w:rPr>
          <w:rFonts w:hAnsi="標楷體"/>
          <w:szCs w:val="32"/>
        </w:rPr>
      </w:pPr>
      <w:r w:rsidRPr="00B274F0">
        <w:rPr>
          <w:rFonts w:hAnsi="標楷體" w:hint="eastAsia"/>
          <w:szCs w:val="32"/>
        </w:rPr>
        <w:t>查</w:t>
      </w:r>
      <w:r w:rsidR="00232A47" w:rsidRPr="00B274F0">
        <w:rPr>
          <w:rFonts w:hAnsi="標楷體" w:hint="eastAsia"/>
          <w:szCs w:val="32"/>
        </w:rPr>
        <w:t>本案</w:t>
      </w:r>
      <w:r w:rsidRPr="00B274F0">
        <w:rPr>
          <w:rFonts w:hAnsi="標楷體" w:hint="eastAsia"/>
          <w:szCs w:val="32"/>
        </w:rPr>
        <w:t>台哥大</w:t>
      </w:r>
      <w:r w:rsidR="00232A47" w:rsidRPr="00B274F0">
        <w:rPr>
          <w:rFonts w:hAnsi="標楷體" w:hint="eastAsia"/>
          <w:szCs w:val="32"/>
        </w:rPr>
        <w:t>係於106年4月28日函</w:t>
      </w:r>
      <w:r w:rsidR="008D6D17" w:rsidRPr="00B274F0">
        <w:rPr>
          <w:rFonts w:hAnsi="標楷體" w:hint="eastAsia"/>
          <w:szCs w:val="32"/>
        </w:rPr>
        <w:t>知</w:t>
      </w:r>
      <w:r w:rsidR="00232A47" w:rsidRPr="00B274F0">
        <w:rPr>
          <w:rFonts w:hAnsi="標楷體" w:hint="eastAsia"/>
          <w:szCs w:val="32"/>
        </w:rPr>
        <w:t>臺大</w:t>
      </w:r>
      <w:r w:rsidR="007E3B5D">
        <w:rPr>
          <w:rFonts w:hAnsi="標楷體" w:hint="eastAsia"/>
          <w:szCs w:val="32"/>
        </w:rPr>
        <w:t>：</w:t>
      </w:r>
      <w:r w:rsidR="00E312AD" w:rsidRPr="00B274F0">
        <w:rPr>
          <w:rFonts w:hAnsi="標楷體" w:hint="eastAsia"/>
          <w:szCs w:val="32"/>
        </w:rPr>
        <w:t>該公司董事會</w:t>
      </w:r>
      <w:r w:rsidR="00232A47" w:rsidRPr="00B274F0">
        <w:rPr>
          <w:rFonts w:hAnsi="標楷體" w:hint="eastAsia"/>
          <w:szCs w:val="32"/>
        </w:rPr>
        <w:t>欲提名該校財務金融學系教授管中閔</w:t>
      </w:r>
      <w:r w:rsidR="00E312AD" w:rsidRPr="00B274F0">
        <w:rPr>
          <w:rFonts w:hAnsi="標楷體" w:hint="eastAsia"/>
          <w:szCs w:val="32"/>
        </w:rPr>
        <w:t>等</w:t>
      </w:r>
      <w:r w:rsidR="00232A47" w:rsidRPr="00B274F0">
        <w:rPr>
          <w:rFonts w:hAnsi="標楷體" w:hint="eastAsia"/>
          <w:szCs w:val="32"/>
        </w:rPr>
        <w:t>擔任該公司第8屆獨立董事</w:t>
      </w:r>
      <w:r w:rsidR="005C7FA8" w:rsidRPr="00B274F0">
        <w:rPr>
          <w:rFonts w:hAnsi="標楷體" w:hint="eastAsia"/>
          <w:szCs w:val="32"/>
        </w:rPr>
        <w:t>，任期自106年6月14日起至109年6月13日止</w:t>
      </w:r>
      <w:r w:rsidR="007E3B5D">
        <w:rPr>
          <w:rFonts w:hAnsi="標楷體" w:hint="eastAsia"/>
          <w:szCs w:val="32"/>
        </w:rPr>
        <w:t>；</w:t>
      </w:r>
      <w:r w:rsidR="005C7FA8" w:rsidRPr="00B274F0">
        <w:rPr>
          <w:rFonts w:hAnsi="標楷體" w:hint="eastAsia"/>
          <w:szCs w:val="32"/>
        </w:rPr>
        <w:t>經管中閔教授填具「國立臺灣大學專任教師(研究人員)兼任非政府機關職務簽辦表」(下稱「</w:t>
      </w:r>
      <w:r w:rsidR="005C7FA8" w:rsidRPr="007B102C">
        <w:rPr>
          <w:rFonts w:hAnsi="標楷體" w:hint="eastAsia"/>
          <w:color w:val="FF0000"/>
          <w:szCs w:val="32"/>
          <w:shd w:val="pct15" w:color="auto" w:fill="FFFFFF"/>
        </w:rPr>
        <w:t>臺大兼職簽辦表</w:t>
      </w:r>
      <w:r w:rsidR="005C7FA8" w:rsidRPr="00B274F0">
        <w:rPr>
          <w:rFonts w:hAnsi="標楷體" w:hint="eastAsia"/>
          <w:szCs w:val="32"/>
        </w:rPr>
        <w:t>」)向校方提出兼職申請</w:t>
      </w:r>
      <w:r w:rsidR="00293E4C" w:rsidRPr="00B274F0">
        <w:rPr>
          <w:rFonts w:hAnsi="標楷體" w:hint="eastAsia"/>
          <w:szCs w:val="32"/>
        </w:rPr>
        <w:t>；</w:t>
      </w:r>
      <w:r w:rsidR="005C7FA8" w:rsidRPr="00B274F0">
        <w:rPr>
          <w:rFonts w:hAnsi="標楷體" w:hint="eastAsia"/>
          <w:szCs w:val="32"/>
        </w:rPr>
        <w:t>於</w:t>
      </w:r>
      <w:r w:rsidR="005C7FA8" w:rsidRPr="00B274F0">
        <w:rPr>
          <w:rFonts w:hAnsi="標楷體"/>
          <w:szCs w:val="32"/>
        </w:rPr>
        <w:t>106</w:t>
      </w:r>
      <w:r w:rsidR="005C7FA8" w:rsidRPr="00B274F0">
        <w:rPr>
          <w:rFonts w:hAnsi="標楷體" w:hint="eastAsia"/>
          <w:szCs w:val="32"/>
        </w:rPr>
        <w:t>年</w:t>
      </w:r>
      <w:r w:rsidR="005C7FA8" w:rsidRPr="00B274F0">
        <w:rPr>
          <w:rFonts w:hAnsi="標楷體"/>
          <w:szCs w:val="32"/>
        </w:rPr>
        <w:t>5</w:t>
      </w:r>
      <w:r w:rsidR="005C7FA8" w:rsidRPr="00B274F0">
        <w:rPr>
          <w:rFonts w:hAnsi="標楷體" w:hint="eastAsia"/>
          <w:szCs w:val="32"/>
        </w:rPr>
        <w:t>月</w:t>
      </w:r>
      <w:r w:rsidR="005C7FA8" w:rsidRPr="00B274F0">
        <w:rPr>
          <w:rFonts w:hAnsi="標楷體"/>
          <w:szCs w:val="32"/>
        </w:rPr>
        <w:t>17</w:t>
      </w:r>
      <w:r w:rsidR="005C7FA8" w:rsidRPr="00B274F0">
        <w:rPr>
          <w:rFonts w:hAnsi="標楷體" w:hint="eastAsia"/>
          <w:szCs w:val="32"/>
        </w:rPr>
        <w:t>日奉時任臺大校長楊泮池核准兼職。</w:t>
      </w:r>
      <w:r w:rsidR="00F15FC8" w:rsidRPr="00B274F0">
        <w:rPr>
          <w:rFonts w:hAnsi="標楷體" w:hint="eastAsia"/>
          <w:szCs w:val="32"/>
        </w:rPr>
        <w:t>嗣台哥大另於106年7月14日函知臺大</w:t>
      </w:r>
      <w:r w:rsidR="007E3B5D">
        <w:rPr>
          <w:rFonts w:hAnsi="標楷體" w:hint="eastAsia"/>
          <w:szCs w:val="32"/>
        </w:rPr>
        <w:t>：</w:t>
      </w:r>
      <w:r w:rsidR="00F15FC8" w:rsidRPr="00B274F0">
        <w:rPr>
          <w:rFonts w:hAnsi="標楷體" w:hint="eastAsia"/>
          <w:szCs w:val="32"/>
        </w:rPr>
        <w:t>管中閔教授兼任該公司獨立董事期間，另兼任審計委員會及薪資報酬委員會之委員職務</w:t>
      </w:r>
      <w:r w:rsidR="007E3B5D">
        <w:rPr>
          <w:rFonts w:hAnsi="標楷體" w:hint="eastAsia"/>
          <w:szCs w:val="32"/>
        </w:rPr>
        <w:t>；</w:t>
      </w:r>
      <w:r w:rsidR="00F15FC8" w:rsidRPr="00B274F0">
        <w:rPr>
          <w:rFonts w:hAnsi="標楷體" w:hint="eastAsia"/>
          <w:szCs w:val="32"/>
        </w:rPr>
        <w:t>管中閔教授乃另填具「臺大兼職簽辦表」向校方申請兼任上開二職務</w:t>
      </w:r>
      <w:r w:rsidR="007E3B5D">
        <w:rPr>
          <w:rFonts w:hAnsi="標楷體" w:hint="eastAsia"/>
          <w:szCs w:val="32"/>
        </w:rPr>
        <w:t>；並</w:t>
      </w:r>
      <w:r w:rsidR="00F15FC8" w:rsidRPr="00B274F0">
        <w:rPr>
          <w:rFonts w:hAnsi="標楷體" w:hint="eastAsia"/>
          <w:szCs w:val="32"/>
        </w:rPr>
        <w:t>於106</w:t>
      </w:r>
      <w:r w:rsidR="00B274F0" w:rsidRPr="00B274F0">
        <w:rPr>
          <w:rFonts w:hAnsi="標楷體" w:hint="eastAsia"/>
          <w:szCs w:val="32"/>
        </w:rPr>
        <w:t>年9月</w:t>
      </w:r>
      <w:r w:rsidR="00F15FC8" w:rsidRPr="00B274F0">
        <w:rPr>
          <w:rFonts w:hAnsi="標楷體" w:hint="eastAsia"/>
          <w:szCs w:val="32"/>
        </w:rPr>
        <w:t>22</w:t>
      </w:r>
      <w:r w:rsidR="00B274F0" w:rsidRPr="00B274F0">
        <w:rPr>
          <w:rFonts w:hAnsi="標楷體" w:hint="eastAsia"/>
          <w:szCs w:val="32"/>
        </w:rPr>
        <w:t>日</w:t>
      </w:r>
      <w:r w:rsidR="00F15FC8" w:rsidRPr="00B274F0">
        <w:rPr>
          <w:rFonts w:hAnsi="標楷體" w:hint="eastAsia"/>
          <w:szCs w:val="32"/>
        </w:rPr>
        <w:t>經臺大教務長郭鴻基代決核准。</w:t>
      </w:r>
      <w:r w:rsidR="007E3B5D" w:rsidRPr="00BC27B2">
        <w:rPr>
          <w:rFonts w:hAnsi="標楷體" w:hint="eastAsia"/>
          <w:b/>
          <w:szCs w:val="32"/>
          <w:u w:val="single"/>
        </w:rPr>
        <w:t>與此前後之期間，臺大另正辦理新任校長遴選作業</w:t>
      </w:r>
      <w:r w:rsidR="00D271A1">
        <w:rPr>
          <w:rFonts w:hAnsi="標楷體" w:hint="eastAsia"/>
          <w:szCs w:val="32"/>
        </w:rPr>
        <w:t>；</w:t>
      </w:r>
      <w:r w:rsidR="007E3B5D" w:rsidRPr="00E312AD">
        <w:rPr>
          <w:rFonts w:hAnsi="標楷體" w:hint="eastAsia"/>
          <w:szCs w:val="32"/>
        </w:rPr>
        <w:t>台哥大副董事長蔡明興於106年6月24日獲選</w:t>
      </w:r>
      <w:r w:rsidR="007E3B5D" w:rsidRPr="00E312AD">
        <w:rPr>
          <w:rFonts w:hAnsi="標楷體" w:hint="eastAsia"/>
          <w:szCs w:val="32"/>
        </w:rPr>
        <w:lastRenderedPageBreak/>
        <w:t>為遴選委員</w:t>
      </w:r>
      <w:r w:rsidR="007E3B5D">
        <w:rPr>
          <w:rFonts w:hAnsi="標楷體" w:hint="eastAsia"/>
          <w:szCs w:val="32"/>
        </w:rPr>
        <w:t>；另已就任台哥大獨立董事等三職務之管中閔教授亦於106年10月2日</w:t>
      </w:r>
      <w:r w:rsidR="007E3B5D" w:rsidRPr="00EC4135">
        <w:rPr>
          <w:rFonts w:hAnsi="標楷體"/>
          <w:szCs w:val="32"/>
        </w:rPr>
        <w:t>受理截止</w:t>
      </w:r>
      <w:r w:rsidR="007E3B5D" w:rsidRPr="00EC4135">
        <w:rPr>
          <w:rFonts w:hAnsi="標楷體" w:hint="eastAsia"/>
          <w:szCs w:val="32"/>
        </w:rPr>
        <w:t>日前，提出參加校長遴選之相關推薦文件及申請資料，</w:t>
      </w:r>
      <w:r w:rsidR="007E3B5D">
        <w:rPr>
          <w:rFonts w:hAnsi="標楷體" w:hint="eastAsia"/>
          <w:szCs w:val="32"/>
        </w:rPr>
        <w:t>並</w:t>
      </w:r>
      <w:r w:rsidR="007E3B5D" w:rsidRPr="00EC4135">
        <w:rPr>
          <w:rFonts w:hAnsi="標楷體" w:hint="eastAsia"/>
          <w:szCs w:val="32"/>
        </w:rPr>
        <w:t>經</w:t>
      </w:r>
      <w:r w:rsidR="007E3B5D">
        <w:rPr>
          <w:rFonts w:hAnsi="標楷體" w:hint="eastAsia"/>
          <w:szCs w:val="32"/>
        </w:rPr>
        <w:t>106年10月</w:t>
      </w:r>
      <w:r w:rsidR="00E6356C">
        <w:rPr>
          <w:rFonts w:hAnsi="標楷體" w:hint="eastAsia"/>
          <w:szCs w:val="32"/>
        </w:rPr>
        <w:t>13</w:t>
      </w:r>
      <w:r w:rsidR="007E3B5D">
        <w:rPr>
          <w:rFonts w:hAnsi="標楷體" w:hint="eastAsia"/>
          <w:szCs w:val="32"/>
        </w:rPr>
        <w:t>日</w:t>
      </w:r>
      <w:r w:rsidR="007E3B5D" w:rsidRPr="00EC4135">
        <w:rPr>
          <w:rFonts w:hAnsi="標楷體" w:hint="eastAsia"/>
          <w:szCs w:val="32"/>
        </w:rPr>
        <w:t>臺大遴委會</w:t>
      </w:r>
      <w:r w:rsidR="007E3B5D" w:rsidRPr="00EC4135">
        <w:rPr>
          <w:rFonts w:hAnsi="標楷體"/>
          <w:szCs w:val="32"/>
        </w:rPr>
        <w:t>第</w:t>
      </w:r>
      <w:r w:rsidR="00E6356C">
        <w:rPr>
          <w:rFonts w:hAnsi="標楷體" w:hint="eastAsia"/>
          <w:szCs w:val="32"/>
        </w:rPr>
        <w:t>2</w:t>
      </w:r>
      <w:r w:rsidR="007E3B5D" w:rsidRPr="00EC4135">
        <w:rPr>
          <w:rFonts w:hAnsi="標楷體"/>
          <w:szCs w:val="32"/>
        </w:rPr>
        <w:t>次會議</w:t>
      </w:r>
      <w:r w:rsidR="007E3B5D" w:rsidRPr="00EC4135">
        <w:rPr>
          <w:rFonts w:hAnsi="標楷體" w:hint="eastAsia"/>
          <w:szCs w:val="32"/>
        </w:rPr>
        <w:t>審查</w:t>
      </w:r>
      <w:r w:rsidR="00E6356C">
        <w:rPr>
          <w:rFonts w:hAnsi="標楷體" w:hint="eastAsia"/>
          <w:szCs w:val="32"/>
        </w:rPr>
        <w:t>資格通過</w:t>
      </w:r>
      <w:r w:rsidR="007E3B5D" w:rsidRPr="00EC4135">
        <w:rPr>
          <w:rFonts w:hAnsi="標楷體" w:hint="eastAsia"/>
          <w:szCs w:val="32"/>
        </w:rPr>
        <w:t>。</w:t>
      </w:r>
      <w:r w:rsidR="00D271A1">
        <w:rPr>
          <w:rFonts w:hAnsi="標楷體" w:hint="eastAsia"/>
          <w:szCs w:val="32"/>
        </w:rPr>
        <w:t>上開各節，均</w:t>
      </w:r>
      <w:r w:rsidR="00E6356C">
        <w:rPr>
          <w:rFonts w:hAnsi="標楷體" w:hint="eastAsia"/>
          <w:szCs w:val="32"/>
        </w:rPr>
        <w:t>有</w:t>
      </w:r>
      <w:r w:rsidR="00A06226">
        <w:rPr>
          <w:rFonts w:hAnsi="標楷體" w:hint="eastAsia"/>
          <w:szCs w:val="32"/>
        </w:rPr>
        <w:t>教育部及臺大函復本院所檢送之相關</w:t>
      </w:r>
      <w:r w:rsidR="00E6356C" w:rsidRPr="00E6356C">
        <w:rPr>
          <w:rFonts w:hAnsi="標楷體" w:hint="eastAsia"/>
          <w:szCs w:val="32"/>
        </w:rPr>
        <w:t>簽稿</w:t>
      </w:r>
      <w:r w:rsidR="00E6356C">
        <w:rPr>
          <w:rFonts w:hAnsi="標楷體" w:hint="eastAsia"/>
          <w:szCs w:val="32"/>
        </w:rPr>
        <w:t>文件在卷可稽。</w:t>
      </w:r>
    </w:p>
    <w:p w:rsidR="00794B88" w:rsidRDefault="00E6356C" w:rsidP="00DB57A7">
      <w:pPr>
        <w:pStyle w:val="3"/>
      </w:pPr>
      <w:r w:rsidRPr="004B5041">
        <w:rPr>
          <w:rFonts w:hAnsi="標楷體" w:hint="eastAsia"/>
          <w:szCs w:val="32"/>
        </w:rPr>
        <w:t>經核，</w:t>
      </w:r>
      <w:r w:rsidR="00D271A1" w:rsidRPr="004B5041">
        <w:rPr>
          <w:rFonts w:hAnsi="標楷體" w:hint="eastAsia"/>
          <w:szCs w:val="32"/>
        </w:rPr>
        <w:t>台哥大</w:t>
      </w:r>
      <w:r w:rsidR="00E8109C">
        <w:rPr>
          <w:rFonts w:hAnsi="標楷體" w:hint="eastAsia"/>
          <w:szCs w:val="32"/>
        </w:rPr>
        <w:t>獨立</w:t>
      </w:r>
      <w:r w:rsidR="00D271A1" w:rsidRPr="004B5041">
        <w:rPr>
          <w:rFonts w:hAnsi="標楷體" w:hint="eastAsia"/>
          <w:szCs w:val="32"/>
        </w:rPr>
        <w:t>董事為年報酬</w:t>
      </w:r>
      <w:r w:rsidR="00E8109C">
        <w:rPr>
          <w:rFonts w:hAnsi="標楷體" w:hint="eastAsia"/>
          <w:szCs w:val="32"/>
        </w:rPr>
        <w:t>高達</w:t>
      </w:r>
      <w:r w:rsidR="00E8109C" w:rsidRPr="00E8109C">
        <w:rPr>
          <w:rFonts w:hAnsi="標楷體" w:hint="eastAsia"/>
          <w:szCs w:val="32"/>
        </w:rPr>
        <w:t>500萬~1,000萬元區間</w:t>
      </w:r>
      <w:r w:rsidR="00D271A1" w:rsidRPr="004B5041">
        <w:rPr>
          <w:rFonts w:hAnsi="標楷體" w:hint="eastAsia"/>
          <w:szCs w:val="32"/>
        </w:rPr>
        <w:t>之職務</w:t>
      </w:r>
      <w:r w:rsidR="00B53755" w:rsidRPr="004B5041">
        <w:rPr>
          <w:rFonts w:hAnsi="標楷體" w:hint="eastAsia"/>
          <w:szCs w:val="32"/>
        </w:rPr>
        <w:t>；富邦集團蔡明忠、蔡明興兄弟分別為該公司之董事長及副董事長</w:t>
      </w:r>
      <w:r w:rsidR="00D271A1" w:rsidRPr="004B5041">
        <w:rPr>
          <w:rFonts w:hAnsi="標楷體" w:hint="eastAsia"/>
          <w:szCs w:val="32"/>
        </w:rPr>
        <w:t>；管中閔教授</w:t>
      </w:r>
      <w:r w:rsidR="004B5041">
        <w:rPr>
          <w:rFonts w:hAnsi="標楷體" w:hint="eastAsia"/>
          <w:szCs w:val="32"/>
        </w:rPr>
        <w:t>為</w:t>
      </w:r>
      <w:r w:rsidR="00D271A1" w:rsidRPr="004B5041">
        <w:rPr>
          <w:rFonts w:hAnsi="標楷體" w:hint="eastAsia"/>
          <w:szCs w:val="32"/>
        </w:rPr>
        <w:t>台哥大</w:t>
      </w:r>
      <w:r w:rsidR="00930DF1">
        <w:rPr>
          <w:rFonts w:hAnsi="標楷體" w:hint="eastAsia"/>
          <w:szCs w:val="32"/>
        </w:rPr>
        <w:t>「</w:t>
      </w:r>
      <w:r w:rsidR="00930DF1" w:rsidRPr="004B5041">
        <w:rPr>
          <w:rFonts w:hAnsi="標楷體" w:hint="eastAsia"/>
          <w:szCs w:val="32"/>
        </w:rPr>
        <w:t>公司派</w:t>
      </w:r>
      <w:r w:rsidR="00930DF1">
        <w:rPr>
          <w:rFonts w:hAnsi="標楷體" w:hint="eastAsia"/>
          <w:szCs w:val="32"/>
        </w:rPr>
        <w:t>」</w:t>
      </w:r>
      <w:r w:rsidR="00930DF1" w:rsidRPr="004B5041">
        <w:rPr>
          <w:rFonts w:hAnsi="標楷體" w:hint="eastAsia"/>
          <w:szCs w:val="32"/>
        </w:rPr>
        <w:t>(即董事會)</w:t>
      </w:r>
      <w:r w:rsidR="00D271A1" w:rsidRPr="004B5041">
        <w:rPr>
          <w:rFonts w:hAnsi="標楷體" w:hint="eastAsia"/>
          <w:szCs w:val="32"/>
        </w:rPr>
        <w:t>所提</w:t>
      </w:r>
      <w:r w:rsidR="008503B2">
        <w:rPr>
          <w:rFonts w:hAnsi="標楷體" w:hint="eastAsia"/>
          <w:szCs w:val="32"/>
        </w:rPr>
        <w:t>名而獲選任之獨立董事，嗣並兼任該公司審計委員會及薪資報酬委員會</w:t>
      </w:r>
      <w:r w:rsidR="00D271A1" w:rsidRPr="004B5041">
        <w:rPr>
          <w:rFonts w:hAnsi="標楷體" w:hint="eastAsia"/>
          <w:szCs w:val="32"/>
        </w:rPr>
        <w:t>委員</w:t>
      </w:r>
      <w:r w:rsidR="000C466C">
        <w:rPr>
          <w:rFonts w:hAnsi="標楷體" w:hint="eastAsia"/>
          <w:szCs w:val="32"/>
        </w:rPr>
        <w:t>等職</w:t>
      </w:r>
      <w:r w:rsidR="00D271A1" w:rsidRPr="004B5041">
        <w:rPr>
          <w:rFonts w:hAnsi="標楷體" w:hint="eastAsia"/>
          <w:szCs w:val="32"/>
        </w:rPr>
        <w:t>。</w:t>
      </w:r>
      <w:r w:rsidR="00A06226" w:rsidRPr="004B5041">
        <w:rPr>
          <w:rFonts w:hAnsi="標楷體" w:hint="eastAsia"/>
          <w:szCs w:val="32"/>
        </w:rPr>
        <w:t>則</w:t>
      </w:r>
      <w:r w:rsidR="000C466C">
        <w:rPr>
          <w:rFonts w:hAnsi="標楷體" w:hint="eastAsia"/>
          <w:szCs w:val="32"/>
        </w:rPr>
        <w:t>以管中閔教授兼任上開三職務所可領</w:t>
      </w:r>
      <w:r w:rsidR="000C466C" w:rsidRPr="004B5041">
        <w:rPr>
          <w:rFonts w:hAnsi="標楷體" w:hint="eastAsia"/>
          <w:szCs w:val="32"/>
        </w:rPr>
        <w:t>取之高額報酬</w:t>
      </w:r>
      <w:r w:rsidR="000C466C">
        <w:rPr>
          <w:rFonts w:hAnsi="標楷體" w:hint="eastAsia"/>
          <w:szCs w:val="32"/>
        </w:rPr>
        <w:t>，及其係因</w:t>
      </w:r>
      <w:r w:rsidR="00930DF1" w:rsidRPr="004B5041">
        <w:rPr>
          <w:rFonts w:hAnsi="標楷體" w:hint="eastAsia"/>
          <w:szCs w:val="32"/>
        </w:rPr>
        <w:t>董事會</w:t>
      </w:r>
      <w:r w:rsidR="0092262E" w:rsidRPr="004B5041">
        <w:rPr>
          <w:rFonts w:hAnsi="標楷體" w:hint="eastAsia"/>
          <w:szCs w:val="32"/>
        </w:rPr>
        <w:t>提名</w:t>
      </w:r>
      <w:r w:rsidR="000C466C">
        <w:rPr>
          <w:rFonts w:hAnsi="標楷體" w:hint="eastAsia"/>
          <w:szCs w:val="32"/>
        </w:rPr>
        <w:t>而得</w:t>
      </w:r>
      <w:r w:rsidR="0092262E" w:rsidRPr="004B5041">
        <w:rPr>
          <w:rFonts w:hAnsi="標楷體" w:hint="eastAsia"/>
          <w:szCs w:val="32"/>
        </w:rPr>
        <w:t>出任</w:t>
      </w:r>
      <w:r w:rsidR="00BA3C7F">
        <w:rPr>
          <w:rFonts w:hAnsi="標楷體" w:hint="eastAsia"/>
          <w:szCs w:val="32"/>
        </w:rPr>
        <w:t>系爭職務</w:t>
      </w:r>
      <w:r w:rsidR="000C466C">
        <w:rPr>
          <w:rFonts w:hAnsi="標楷體" w:hint="eastAsia"/>
          <w:szCs w:val="32"/>
        </w:rPr>
        <w:t>等</w:t>
      </w:r>
      <w:r w:rsidR="000C466C" w:rsidRPr="004B5041">
        <w:rPr>
          <w:rFonts w:hAnsi="標楷體" w:hint="eastAsia"/>
          <w:szCs w:val="32"/>
        </w:rPr>
        <w:t>背景</w:t>
      </w:r>
      <w:r w:rsidR="0092262E" w:rsidRPr="004B5041">
        <w:rPr>
          <w:rFonts w:hAnsi="標楷體" w:hint="eastAsia"/>
          <w:szCs w:val="32"/>
        </w:rPr>
        <w:t>，</w:t>
      </w:r>
      <w:r w:rsidR="00A322AF">
        <w:rPr>
          <w:rFonts w:hAnsi="標楷體" w:hint="eastAsia"/>
          <w:szCs w:val="32"/>
        </w:rPr>
        <w:t>復且</w:t>
      </w:r>
      <w:r w:rsidR="00BA3C7F">
        <w:rPr>
          <w:rFonts w:hAnsi="標楷體" w:hint="eastAsia"/>
          <w:szCs w:val="32"/>
        </w:rPr>
        <w:t>考量</w:t>
      </w:r>
      <w:r w:rsidR="006C466D">
        <w:rPr>
          <w:rFonts w:hAnsi="標楷體" w:hint="eastAsia"/>
          <w:szCs w:val="32"/>
        </w:rPr>
        <w:t>其於台哥大之職權，除一般董事之職責外</w:t>
      </w:r>
      <w:r w:rsidR="00A322AF">
        <w:rPr>
          <w:rFonts w:hAnsi="標楷體" w:hint="eastAsia"/>
          <w:szCs w:val="32"/>
        </w:rPr>
        <w:t>，尚包括董事利害關係事項之審議(台哥大審計委員會組織規程第6條)、董事薪酬制度的定期評估與確定(台哥大薪資報酬委員會組織規程第4條)</w:t>
      </w:r>
      <w:r w:rsidR="005F36E6">
        <w:rPr>
          <w:rFonts w:hAnsi="標楷體" w:hint="eastAsia"/>
          <w:szCs w:val="32"/>
        </w:rPr>
        <w:t>等事項</w:t>
      </w:r>
      <w:r w:rsidR="0079769D">
        <w:rPr>
          <w:rFonts w:hAnsi="標楷體" w:hint="eastAsia"/>
          <w:szCs w:val="32"/>
        </w:rPr>
        <w:t>，且管中閔教授確曾於106年8月2日就台哥大「董事長、副董事長105年年度酬勞發放建議及106年年度調薪案」進行審議</w:t>
      </w:r>
      <w:r w:rsidR="004F0BA7">
        <w:rPr>
          <w:rFonts w:hAnsi="標楷體" w:hint="eastAsia"/>
          <w:szCs w:val="32"/>
        </w:rPr>
        <w:t>；</w:t>
      </w:r>
      <w:r w:rsidR="0092262E" w:rsidRPr="004B5041">
        <w:rPr>
          <w:rFonts w:hAnsi="標楷體" w:hint="eastAsia"/>
          <w:szCs w:val="32"/>
        </w:rPr>
        <w:t>依一般社會通念，</w:t>
      </w:r>
      <w:r w:rsidR="00905F7B">
        <w:rPr>
          <w:rFonts w:hAnsi="標楷體" w:hint="eastAsia"/>
          <w:szCs w:val="32"/>
        </w:rPr>
        <w:t>台哥大副董事長</w:t>
      </w:r>
      <w:r w:rsidR="005F36E6">
        <w:rPr>
          <w:rFonts w:hAnsi="標楷體" w:hint="eastAsia"/>
          <w:szCs w:val="32"/>
        </w:rPr>
        <w:t>蔡明興與</w:t>
      </w:r>
      <w:r w:rsidR="00905F7B">
        <w:rPr>
          <w:rFonts w:hAnsi="標楷體" w:hint="eastAsia"/>
          <w:szCs w:val="32"/>
        </w:rPr>
        <w:t>獨立董事</w:t>
      </w:r>
      <w:r w:rsidR="005F36E6">
        <w:rPr>
          <w:rFonts w:hAnsi="標楷體" w:hint="eastAsia"/>
          <w:szCs w:val="32"/>
        </w:rPr>
        <w:t>管中閔間，具有相當</w:t>
      </w:r>
      <w:r w:rsidR="00385A2F">
        <w:rPr>
          <w:rFonts w:hAnsi="標楷體" w:hint="eastAsia"/>
          <w:szCs w:val="32"/>
        </w:rPr>
        <w:t>之</w:t>
      </w:r>
      <w:r w:rsidR="005F36E6">
        <w:rPr>
          <w:rFonts w:hAnsi="標楷體" w:hint="eastAsia"/>
          <w:szCs w:val="32"/>
        </w:rPr>
        <w:t>利害關係</w:t>
      </w:r>
      <w:r w:rsidR="00385A2F">
        <w:rPr>
          <w:rFonts w:hAnsi="標楷體" w:hint="eastAsia"/>
          <w:szCs w:val="32"/>
        </w:rPr>
        <w:t>甚明</w:t>
      </w:r>
      <w:r w:rsidR="005F36E6">
        <w:rPr>
          <w:rFonts w:hAnsi="標楷體" w:hint="eastAsia"/>
          <w:szCs w:val="32"/>
        </w:rPr>
        <w:t>。蔡明興</w:t>
      </w:r>
      <w:r w:rsidR="00905F7B">
        <w:rPr>
          <w:rFonts w:hAnsi="標楷體" w:hint="eastAsia"/>
          <w:szCs w:val="32"/>
        </w:rPr>
        <w:t>既獲選</w:t>
      </w:r>
      <w:r w:rsidR="005F36E6">
        <w:rPr>
          <w:rFonts w:hAnsi="標楷體" w:hint="eastAsia"/>
          <w:szCs w:val="32"/>
        </w:rPr>
        <w:t>擔任</w:t>
      </w:r>
      <w:r w:rsidR="00DD27B6">
        <w:rPr>
          <w:rFonts w:hAnsi="標楷體" w:hint="eastAsia"/>
          <w:szCs w:val="32"/>
        </w:rPr>
        <w:t>臺大校長</w:t>
      </w:r>
      <w:r w:rsidR="00905F7B">
        <w:rPr>
          <w:rFonts w:hAnsi="標楷體" w:hint="eastAsia"/>
          <w:szCs w:val="32"/>
        </w:rPr>
        <w:t>遴選委員，嗣管中閔遞件</w:t>
      </w:r>
      <w:r w:rsidR="00DD27B6">
        <w:rPr>
          <w:rFonts w:hAnsi="標楷體" w:hint="eastAsia"/>
          <w:szCs w:val="32"/>
        </w:rPr>
        <w:t>參選臺大校長</w:t>
      </w:r>
      <w:r w:rsidR="00DC7473">
        <w:rPr>
          <w:rFonts w:hAnsi="標楷體" w:hint="eastAsia"/>
          <w:szCs w:val="32"/>
        </w:rPr>
        <w:t>並經</w:t>
      </w:r>
      <w:r w:rsidR="00DD27B6">
        <w:rPr>
          <w:rFonts w:hAnsi="標楷體" w:hint="eastAsia"/>
          <w:szCs w:val="32"/>
        </w:rPr>
        <w:t>資格審查通過，蔡明興</w:t>
      </w:r>
      <w:r w:rsidR="00DC7473">
        <w:rPr>
          <w:rFonts w:hAnsi="標楷體" w:hint="eastAsia"/>
          <w:szCs w:val="32"/>
        </w:rPr>
        <w:t>竟</w:t>
      </w:r>
      <w:r w:rsidR="008E79A0">
        <w:rPr>
          <w:rFonts w:hAnsi="標楷體" w:hint="eastAsia"/>
          <w:szCs w:val="32"/>
        </w:rPr>
        <w:t>未自律將管中閔在其所屬之台哥大公司擔任獨立董事一事「自</w:t>
      </w:r>
      <w:r w:rsidR="00F87ED9">
        <w:rPr>
          <w:rFonts w:hAnsi="標楷體" w:hint="eastAsia"/>
          <w:szCs w:val="32"/>
        </w:rPr>
        <w:t>我</w:t>
      </w:r>
      <w:r w:rsidR="008E79A0">
        <w:rPr>
          <w:rFonts w:hAnsi="標楷體" w:hint="eastAsia"/>
          <w:szCs w:val="32"/>
        </w:rPr>
        <w:t>揭露」</w:t>
      </w:r>
      <w:r w:rsidR="00DC7473">
        <w:rPr>
          <w:rFonts w:hAnsi="標楷體" w:hint="eastAsia"/>
          <w:szCs w:val="32"/>
        </w:rPr>
        <w:t>；另</w:t>
      </w:r>
      <w:r w:rsidR="008E79A0">
        <w:rPr>
          <w:rFonts w:hAnsi="標楷體" w:hint="eastAsia"/>
          <w:szCs w:val="32"/>
        </w:rPr>
        <w:t>遴委會幕僚</w:t>
      </w:r>
      <w:r w:rsidR="00F87ED9">
        <w:rPr>
          <w:rFonts w:hAnsi="標楷體" w:hint="eastAsia"/>
          <w:szCs w:val="32"/>
        </w:rPr>
        <w:t>中</w:t>
      </w:r>
      <w:r w:rsidR="00DC7473">
        <w:rPr>
          <w:rFonts w:hAnsi="標楷體" w:hint="eastAsia"/>
          <w:szCs w:val="32"/>
        </w:rPr>
        <w:t>，包括</w:t>
      </w:r>
      <w:r w:rsidR="00DC7473">
        <w:rPr>
          <w:rFonts w:hAnsi="標楷體" w:hint="eastAsia"/>
        </w:rPr>
        <w:t>人事室任免組</w:t>
      </w:r>
      <w:r w:rsidR="00EB20AD">
        <w:rPr>
          <w:rFonts w:hAnsi="標楷體" w:hint="eastAsia"/>
        </w:rPr>
        <w:t>王</w:t>
      </w:r>
      <w:r w:rsidR="00DC7473">
        <w:rPr>
          <w:rFonts w:hAnsi="標楷體" w:hint="eastAsia"/>
        </w:rPr>
        <w:t>組長、</w:t>
      </w:r>
      <w:r w:rsidR="00DC7473">
        <w:rPr>
          <w:rFonts w:hAnsi="標楷體" w:hint="eastAsia"/>
          <w:szCs w:val="32"/>
        </w:rPr>
        <w:t>人事室</w:t>
      </w:r>
      <w:r w:rsidR="00EB20AD" w:rsidRPr="00A9612E">
        <w:rPr>
          <w:rFonts w:hAnsi="標楷體" w:hint="eastAsia"/>
        </w:rPr>
        <w:t>黃</w:t>
      </w:r>
      <w:r w:rsidR="00DC7473">
        <w:rPr>
          <w:rFonts w:hAnsi="標楷體" w:hint="eastAsia"/>
          <w:szCs w:val="32"/>
        </w:rPr>
        <w:t>主任</w:t>
      </w:r>
      <w:r w:rsidR="00EB20AD">
        <w:rPr>
          <w:rFonts w:hAnsi="標楷體" w:hint="eastAsia"/>
        </w:rPr>
        <w:t>，以及督導秘書室協助遴選作業之秘書室林主任秘書</w:t>
      </w:r>
      <w:r w:rsidR="00DC7473">
        <w:rPr>
          <w:rFonts w:hAnsi="標楷體" w:hint="eastAsia"/>
        </w:rPr>
        <w:t>等人，</w:t>
      </w:r>
      <w:r w:rsidR="001A56CC">
        <w:rPr>
          <w:rFonts w:hAnsi="標楷體" w:hint="eastAsia"/>
        </w:rPr>
        <w:t>既</w:t>
      </w:r>
      <w:r w:rsidR="00DC7473">
        <w:rPr>
          <w:rFonts w:hAnsi="標楷體" w:hint="eastAsia"/>
        </w:rPr>
        <w:t>均曾於管中閔上開</w:t>
      </w:r>
      <w:r w:rsidR="00C26797">
        <w:rPr>
          <w:rFonts w:hAnsi="標楷體" w:hint="eastAsia"/>
          <w:szCs w:val="32"/>
        </w:rPr>
        <w:t>2</w:t>
      </w:r>
      <w:r w:rsidR="00DC7473">
        <w:rPr>
          <w:rFonts w:hAnsi="標楷體" w:hint="eastAsia"/>
          <w:szCs w:val="32"/>
        </w:rPr>
        <w:t>次</w:t>
      </w:r>
      <w:r w:rsidR="00C26797">
        <w:rPr>
          <w:rFonts w:hAnsi="標楷體" w:hint="eastAsia"/>
          <w:szCs w:val="32"/>
        </w:rPr>
        <w:t>之</w:t>
      </w:r>
      <w:r w:rsidR="00DC7473">
        <w:rPr>
          <w:rFonts w:hAnsi="標楷體" w:hint="eastAsia"/>
          <w:szCs w:val="32"/>
        </w:rPr>
        <w:t>「</w:t>
      </w:r>
      <w:r w:rsidR="00DC7473" w:rsidRPr="00E312AD">
        <w:rPr>
          <w:rFonts w:hAnsi="標楷體" w:hint="eastAsia"/>
          <w:szCs w:val="32"/>
        </w:rPr>
        <w:t>兼</w:t>
      </w:r>
      <w:r w:rsidR="00DC7473" w:rsidRPr="00E312AD">
        <w:rPr>
          <w:rFonts w:hAnsi="標楷體" w:hint="eastAsia"/>
          <w:szCs w:val="32"/>
        </w:rPr>
        <w:lastRenderedPageBreak/>
        <w:t>職簽辦表」</w:t>
      </w:r>
      <w:r w:rsidR="00DC7473">
        <w:rPr>
          <w:rFonts w:hAnsi="標楷體" w:hint="eastAsia"/>
          <w:szCs w:val="32"/>
        </w:rPr>
        <w:t>上</w:t>
      </w:r>
      <w:r w:rsidR="00DC7473">
        <w:rPr>
          <w:rFonts w:hAnsi="標楷體" w:hint="eastAsia"/>
        </w:rPr>
        <w:t>會簽在案</w:t>
      </w:r>
      <w:r w:rsidR="00584049">
        <w:rPr>
          <w:rStyle w:val="aff1"/>
          <w:rFonts w:hAnsi="標楷體"/>
        </w:rPr>
        <w:footnoteReference w:id="18"/>
      </w:r>
      <w:r w:rsidR="00DC7473">
        <w:rPr>
          <w:rFonts w:hAnsi="標楷體" w:hint="eastAsia"/>
          <w:szCs w:val="32"/>
        </w:rPr>
        <w:t>，對管中閔</w:t>
      </w:r>
      <w:r w:rsidR="00C26797">
        <w:rPr>
          <w:rFonts w:hAnsi="標楷體" w:hint="eastAsia"/>
          <w:szCs w:val="32"/>
        </w:rPr>
        <w:t>教授與</w:t>
      </w:r>
      <w:r w:rsidR="0041519D">
        <w:rPr>
          <w:rFonts w:hAnsi="標楷體" w:hint="eastAsia"/>
          <w:szCs w:val="32"/>
        </w:rPr>
        <w:t>遴選委員蔡明興</w:t>
      </w:r>
      <w:r w:rsidR="00C26797">
        <w:rPr>
          <w:rFonts w:hAnsi="標楷體" w:hint="eastAsia"/>
          <w:szCs w:val="32"/>
        </w:rPr>
        <w:t>間之關係</w:t>
      </w:r>
      <w:r w:rsidR="00DC7473">
        <w:rPr>
          <w:rFonts w:hAnsi="標楷體" w:hint="eastAsia"/>
          <w:szCs w:val="32"/>
        </w:rPr>
        <w:t>，</w:t>
      </w:r>
      <w:r w:rsidR="009969D6">
        <w:rPr>
          <w:rFonts w:hAnsi="標楷體" w:hint="eastAsia"/>
          <w:szCs w:val="32"/>
        </w:rPr>
        <w:t>實</w:t>
      </w:r>
      <w:r w:rsidR="00DC7473">
        <w:rPr>
          <w:rFonts w:hAnsi="標楷體" w:hint="eastAsia"/>
          <w:szCs w:val="32"/>
        </w:rPr>
        <w:t>難諉為不知，竟亦未</w:t>
      </w:r>
      <w:r w:rsidR="00385A2F">
        <w:rPr>
          <w:rFonts w:hAnsi="標楷體" w:hint="eastAsia"/>
          <w:szCs w:val="32"/>
        </w:rPr>
        <w:t>曾</w:t>
      </w:r>
      <w:r w:rsidR="00DC7473">
        <w:rPr>
          <w:rFonts w:hAnsi="標楷體" w:hint="eastAsia"/>
          <w:szCs w:val="32"/>
        </w:rPr>
        <w:t>職權將上開情節向遴委會</w:t>
      </w:r>
      <w:r w:rsidR="00F87ED9">
        <w:rPr>
          <w:rFonts w:hAnsi="標楷體" w:hint="eastAsia"/>
          <w:szCs w:val="32"/>
        </w:rPr>
        <w:t>主動</w:t>
      </w:r>
      <w:r w:rsidR="004F1E9B">
        <w:rPr>
          <w:rFonts w:hAnsi="標楷體" w:hint="eastAsia"/>
          <w:szCs w:val="32"/>
        </w:rPr>
        <w:t>報告；再者，「臺大校長被推薦候選人資料表</w:t>
      </w:r>
      <w:r w:rsidR="00E57197">
        <w:rPr>
          <w:rFonts w:hAnsi="標楷體" w:hint="eastAsia"/>
          <w:szCs w:val="32"/>
        </w:rPr>
        <w:t>」中雖有「專兼任」職務之欄位，惟管中閔教授之資料表上並未就其另</w:t>
      </w:r>
      <w:r w:rsidR="004F1E9B">
        <w:rPr>
          <w:rFonts w:hAnsi="標楷體" w:hint="eastAsia"/>
          <w:szCs w:val="32"/>
        </w:rPr>
        <w:t>於台哥大兼職乙節確實填載</w:t>
      </w:r>
      <w:r w:rsidR="00E57197">
        <w:rPr>
          <w:rStyle w:val="aff1"/>
          <w:rFonts w:hAnsi="標楷體"/>
          <w:szCs w:val="32"/>
        </w:rPr>
        <w:footnoteReference w:id="19"/>
      </w:r>
      <w:r w:rsidR="004F1E9B">
        <w:rPr>
          <w:rFonts w:hAnsi="標楷體" w:hint="eastAsia"/>
          <w:szCs w:val="32"/>
        </w:rPr>
        <w:t>，</w:t>
      </w:r>
      <w:r w:rsidR="009969D6">
        <w:rPr>
          <w:rFonts w:hAnsi="標楷體" w:hint="eastAsia"/>
          <w:szCs w:val="32"/>
        </w:rPr>
        <w:t>以至</w:t>
      </w:r>
      <w:r w:rsidR="001A56CC">
        <w:rPr>
          <w:rFonts w:hAnsi="標楷體" w:hint="eastAsia"/>
          <w:szCs w:val="32"/>
        </w:rPr>
        <w:t>於就管、蔡二人</w:t>
      </w:r>
      <w:r w:rsidR="00C26797">
        <w:rPr>
          <w:rFonts w:hAnsi="標楷體" w:hint="eastAsia"/>
          <w:szCs w:val="32"/>
        </w:rPr>
        <w:t>前揭職務上之</w:t>
      </w:r>
      <w:r w:rsidR="001A56CC">
        <w:rPr>
          <w:rFonts w:hAnsi="標楷體" w:hint="eastAsia"/>
          <w:szCs w:val="32"/>
        </w:rPr>
        <w:t>利害關係，</w:t>
      </w:r>
      <w:r w:rsidR="0041519D" w:rsidRPr="002E42A2">
        <w:rPr>
          <w:rFonts w:hAnsi="標楷體" w:hint="eastAsia"/>
          <w:b/>
          <w:szCs w:val="32"/>
          <w:u w:val="single"/>
        </w:rPr>
        <w:t>部分遴</w:t>
      </w:r>
      <w:r w:rsidR="001A56CC" w:rsidRPr="002E42A2">
        <w:rPr>
          <w:rFonts w:hAnsi="標楷體" w:hint="eastAsia"/>
          <w:b/>
          <w:szCs w:val="32"/>
          <w:u w:val="single"/>
        </w:rPr>
        <w:t>選</w:t>
      </w:r>
      <w:r w:rsidR="0041519D" w:rsidRPr="002E42A2">
        <w:rPr>
          <w:rFonts w:hAnsi="標楷體" w:hint="eastAsia"/>
          <w:b/>
          <w:szCs w:val="32"/>
          <w:u w:val="single"/>
        </w:rPr>
        <w:t>委</w:t>
      </w:r>
      <w:r w:rsidR="001A56CC" w:rsidRPr="002E42A2">
        <w:rPr>
          <w:rFonts w:hAnsi="標楷體" w:hint="eastAsia"/>
          <w:b/>
          <w:szCs w:val="32"/>
          <w:u w:val="single"/>
        </w:rPr>
        <w:t>員知悉，部分不知悉</w:t>
      </w:r>
      <w:r w:rsidR="001A56CC">
        <w:rPr>
          <w:rFonts w:hAnsi="標楷體" w:hint="eastAsia"/>
          <w:szCs w:val="32"/>
        </w:rPr>
        <w:t>；</w:t>
      </w:r>
      <w:r w:rsidR="001A56CC" w:rsidRPr="00D31700">
        <w:rPr>
          <w:rFonts w:hAnsi="標楷體" w:hint="eastAsia"/>
          <w:b/>
          <w:szCs w:val="32"/>
          <w:u w:val="single"/>
        </w:rPr>
        <w:t>遑論</w:t>
      </w:r>
      <w:r w:rsidR="00C26797">
        <w:rPr>
          <w:rFonts w:hAnsi="標楷體" w:hint="eastAsia"/>
          <w:szCs w:val="32"/>
        </w:rPr>
        <w:t>於遴選過程中，</w:t>
      </w:r>
      <w:r w:rsidR="00385A2F">
        <w:rPr>
          <w:rFonts w:hAnsi="標楷體" w:hint="eastAsia"/>
          <w:szCs w:val="32"/>
        </w:rPr>
        <w:t>遴委會</w:t>
      </w:r>
      <w:r w:rsidR="00C26797">
        <w:rPr>
          <w:rFonts w:hAnsi="標楷體" w:hint="eastAsia"/>
          <w:szCs w:val="32"/>
        </w:rPr>
        <w:t>得</w:t>
      </w:r>
      <w:r w:rsidR="001A56CC">
        <w:rPr>
          <w:rFonts w:hAnsi="標楷體" w:hint="eastAsia"/>
          <w:szCs w:val="32"/>
        </w:rPr>
        <w:t>就上開情節</w:t>
      </w:r>
      <w:r w:rsidR="00385A2F">
        <w:rPr>
          <w:rFonts w:hAnsi="標楷體" w:hint="eastAsia"/>
          <w:szCs w:val="32"/>
        </w:rPr>
        <w:t>對</w:t>
      </w:r>
      <w:r w:rsidR="001A56CC">
        <w:rPr>
          <w:rFonts w:hAnsi="標楷體" w:hint="eastAsia"/>
          <w:szCs w:val="32"/>
        </w:rPr>
        <w:t>蔡明興</w:t>
      </w:r>
      <w:r w:rsidR="00385A2F">
        <w:rPr>
          <w:rFonts w:hAnsi="標楷體" w:hint="eastAsia"/>
          <w:szCs w:val="32"/>
        </w:rPr>
        <w:t>委員</w:t>
      </w:r>
      <w:r w:rsidR="001A56CC">
        <w:rPr>
          <w:rFonts w:hAnsi="標楷體" w:hint="eastAsia"/>
          <w:szCs w:val="32"/>
        </w:rPr>
        <w:t>須否</w:t>
      </w:r>
      <w:r w:rsidR="009C4537">
        <w:rPr>
          <w:rFonts w:hAnsi="標楷體" w:hint="eastAsia"/>
          <w:szCs w:val="32"/>
        </w:rPr>
        <w:t>迴</w:t>
      </w:r>
      <w:r w:rsidR="001A56CC">
        <w:rPr>
          <w:rFonts w:hAnsi="標楷體" w:hint="eastAsia"/>
          <w:szCs w:val="32"/>
        </w:rPr>
        <w:t>避或解職</w:t>
      </w:r>
      <w:r w:rsidR="00385A2F">
        <w:rPr>
          <w:rFonts w:hAnsi="標楷體" w:hint="eastAsia"/>
          <w:szCs w:val="32"/>
        </w:rPr>
        <w:t>進行</w:t>
      </w:r>
      <w:r w:rsidR="00385A2F" w:rsidRPr="00D31700">
        <w:rPr>
          <w:rFonts w:hAnsi="標楷體" w:hint="eastAsia"/>
          <w:b/>
          <w:szCs w:val="32"/>
          <w:u w:val="single"/>
        </w:rPr>
        <w:t>正式</w:t>
      </w:r>
      <w:r w:rsidR="001A56CC" w:rsidRPr="00D31700">
        <w:rPr>
          <w:rFonts w:hAnsi="標楷體" w:hint="eastAsia"/>
          <w:b/>
          <w:szCs w:val="32"/>
          <w:u w:val="single"/>
        </w:rPr>
        <w:t>之議決</w:t>
      </w:r>
      <w:r w:rsidR="001A56CC">
        <w:rPr>
          <w:rFonts w:hAnsi="標楷體" w:hint="eastAsia"/>
          <w:szCs w:val="32"/>
        </w:rPr>
        <w:t>。</w:t>
      </w:r>
      <w:r w:rsidR="00A672EF">
        <w:rPr>
          <w:rFonts w:hAnsi="標楷體" w:hint="eastAsia"/>
          <w:szCs w:val="32"/>
        </w:rPr>
        <w:t>終</w:t>
      </w:r>
      <w:r w:rsidR="00E65416">
        <w:rPr>
          <w:rFonts w:hAnsi="標楷體" w:hint="eastAsia"/>
          <w:szCs w:val="32"/>
        </w:rPr>
        <w:t>致</w:t>
      </w:r>
      <w:r w:rsidR="009E6477">
        <w:rPr>
          <w:rFonts w:hAnsi="標楷體" w:hint="eastAsia"/>
          <w:szCs w:val="32"/>
        </w:rPr>
        <w:t>本案校長遴選結果</w:t>
      </w:r>
      <w:r w:rsidR="00E65416">
        <w:rPr>
          <w:rFonts w:hAnsi="標楷體" w:hint="eastAsia"/>
          <w:szCs w:val="32"/>
        </w:rPr>
        <w:t>出爐後，</w:t>
      </w:r>
      <w:r w:rsidR="00830F43">
        <w:rPr>
          <w:rFonts w:hAnsi="標楷體" w:hint="eastAsia"/>
          <w:szCs w:val="32"/>
        </w:rPr>
        <w:t>引發輿論對「</w:t>
      </w:r>
      <w:r w:rsidR="00830F43" w:rsidRPr="002E42A2">
        <w:rPr>
          <w:rFonts w:hAnsi="標楷體" w:hint="eastAsia"/>
          <w:b/>
          <w:szCs w:val="32"/>
          <w:u w:val="single"/>
        </w:rPr>
        <w:t>副董選獨董</w:t>
      </w:r>
      <w:r w:rsidR="00830F43">
        <w:rPr>
          <w:rFonts w:hAnsi="標楷體" w:hint="eastAsia"/>
          <w:szCs w:val="32"/>
        </w:rPr>
        <w:t>」之</w:t>
      </w:r>
      <w:r w:rsidR="00830F43">
        <w:rPr>
          <w:rFonts w:hint="eastAsia"/>
        </w:rPr>
        <w:t>程序公正性</w:t>
      </w:r>
      <w:r w:rsidR="00830F43" w:rsidRPr="00794B88">
        <w:rPr>
          <w:rFonts w:hint="eastAsia"/>
          <w:b/>
          <w:u w:val="single"/>
        </w:rPr>
        <w:t>質疑</w:t>
      </w:r>
      <w:r w:rsidR="00830F43">
        <w:rPr>
          <w:rFonts w:hint="eastAsia"/>
        </w:rPr>
        <w:t>。</w:t>
      </w:r>
      <w:r w:rsidR="00BB0668">
        <w:rPr>
          <w:rFonts w:hint="eastAsia"/>
        </w:rPr>
        <w:t>與此相對照，中央研究院院長</w:t>
      </w:r>
      <w:r w:rsidR="00BB0668" w:rsidRPr="00D31700">
        <w:rPr>
          <w:rFonts w:hint="eastAsia"/>
          <w:b/>
          <w:u w:val="single"/>
        </w:rPr>
        <w:t>廖俊智</w:t>
      </w:r>
      <w:r w:rsidR="00BB0668">
        <w:rPr>
          <w:rFonts w:hint="eastAsia"/>
        </w:rPr>
        <w:t>亦為本案臺大校長</w:t>
      </w:r>
      <w:r w:rsidR="00BB0668" w:rsidRPr="00BB0668">
        <w:rPr>
          <w:rFonts w:hint="eastAsia"/>
        </w:rPr>
        <w:t>遴選委員，嗣</w:t>
      </w:r>
      <w:r w:rsidR="00BB0668">
        <w:rPr>
          <w:rFonts w:hint="eastAsia"/>
        </w:rPr>
        <w:t>該院副院長</w:t>
      </w:r>
      <w:r w:rsidR="00BB0668" w:rsidRPr="00D31700">
        <w:rPr>
          <w:rFonts w:hint="eastAsia"/>
          <w:b/>
          <w:u w:val="single"/>
        </w:rPr>
        <w:t>周美吟</w:t>
      </w:r>
      <w:r w:rsidR="00BB0668" w:rsidRPr="00BB0668">
        <w:rPr>
          <w:rFonts w:hint="eastAsia"/>
        </w:rPr>
        <w:t>參選臺大校長，周美吟於</w:t>
      </w:r>
      <w:r w:rsidR="00BB0668" w:rsidRPr="00BB0668">
        <w:t>第4場校長候選人</w:t>
      </w:r>
      <w:r w:rsidR="00BB0668" w:rsidRPr="00BB0668">
        <w:lastRenderedPageBreak/>
        <w:t>治校理念說明會</w:t>
      </w:r>
      <w:r w:rsidR="00BB0668" w:rsidRPr="00BB0668">
        <w:rPr>
          <w:rFonts w:hint="eastAsia"/>
        </w:rPr>
        <w:t>時，</w:t>
      </w:r>
      <w:r w:rsidR="00BB0668" w:rsidRPr="001113AB">
        <w:rPr>
          <w:rFonts w:hint="eastAsia"/>
          <w:b/>
          <w:u w:val="single"/>
        </w:rPr>
        <w:t>即有教師針對廖俊智院長是否須迴避一節提出詢問</w:t>
      </w:r>
      <w:r w:rsidR="00BB0668">
        <w:rPr>
          <w:rFonts w:hint="eastAsia"/>
        </w:rPr>
        <w:t>，</w:t>
      </w:r>
      <w:r w:rsidR="00BB0668" w:rsidRPr="001113AB">
        <w:rPr>
          <w:rFonts w:hint="eastAsia"/>
          <w:b/>
          <w:u w:val="single"/>
        </w:rPr>
        <w:t>顯見公眾對利益迴避議題的關心程度</w:t>
      </w:r>
      <w:r w:rsidR="00BB0668">
        <w:rPr>
          <w:rFonts w:hint="eastAsia"/>
        </w:rPr>
        <w:t>；廖俊智院長嗣並於</w:t>
      </w:r>
      <w:r w:rsidR="001113AB">
        <w:rPr>
          <w:rFonts w:hint="eastAsia"/>
        </w:rPr>
        <w:t>107年1月5日</w:t>
      </w:r>
      <w:r w:rsidR="00BB0668">
        <w:rPr>
          <w:rFonts w:hint="eastAsia"/>
        </w:rPr>
        <w:t>第4</w:t>
      </w:r>
      <w:r w:rsidR="001113AB">
        <w:rPr>
          <w:rFonts w:hint="eastAsia"/>
        </w:rPr>
        <w:t>次遴委會會議中，於投票選舉新任校長前，</w:t>
      </w:r>
      <w:r w:rsidR="001113AB" w:rsidRPr="001113AB">
        <w:rPr>
          <w:rFonts w:hint="eastAsia"/>
          <w:b/>
          <w:u w:val="single"/>
        </w:rPr>
        <w:t>主動就其</w:t>
      </w:r>
      <w:r w:rsidR="00BB0668" w:rsidRPr="001113AB">
        <w:rPr>
          <w:rFonts w:hint="eastAsia"/>
          <w:b/>
          <w:u w:val="single"/>
        </w:rPr>
        <w:t>應否迴避</w:t>
      </w:r>
      <w:r w:rsidR="00795F5D">
        <w:rPr>
          <w:rFonts w:hint="eastAsia"/>
          <w:b/>
          <w:u w:val="single"/>
        </w:rPr>
        <w:t>一節提案</w:t>
      </w:r>
      <w:r w:rsidR="001113AB" w:rsidRPr="001113AB">
        <w:rPr>
          <w:rFonts w:hint="eastAsia"/>
          <w:b/>
          <w:u w:val="single"/>
        </w:rPr>
        <w:t>討論</w:t>
      </w:r>
      <w:r w:rsidR="001113AB">
        <w:rPr>
          <w:rFonts w:hint="eastAsia"/>
        </w:rPr>
        <w:t>，而經遴委會確認毋須迴避；相關處理程序，顯然更為慎重且周妥。</w:t>
      </w:r>
    </w:p>
    <w:p w:rsidR="00FE61CF" w:rsidRPr="00D96B4B" w:rsidRDefault="00E65416" w:rsidP="00DB57A7">
      <w:pPr>
        <w:pStyle w:val="3"/>
      </w:pPr>
      <w:r>
        <w:rPr>
          <w:rFonts w:hint="eastAsia"/>
        </w:rPr>
        <w:t>又</w:t>
      </w:r>
      <w:r w:rsidR="00FC3BDE">
        <w:rPr>
          <w:rFonts w:hint="eastAsia"/>
        </w:rPr>
        <w:t>就前揭遴選過程資訊揭露不足之違失，臺大遴委會行政幕僚人員於本院詢問時辯稱：</w:t>
      </w:r>
      <w:r w:rsidR="00FC3BDE">
        <w:rPr>
          <w:rFonts w:hAnsi="標楷體" w:hint="eastAsia"/>
        </w:rPr>
        <w:t>「</w:t>
      </w:r>
      <w:r w:rsidR="00FC3BDE">
        <w:rPr>
          <w:rFonts w:hint="eastAsia"/>
        </w:rPr>
        <w:t>台哥大為臺灣證券交易所公開交易之上市公司，其獨立董事異動已為臺灣證券交易所及各大媒體公開揭露之資訊，任何人均可取得而據以知悉</w:t>
      </w:r>
      <w:r w:rsidR="00FC3BDE">
        <w:rPr>
          <w:rFonts w:hAnsi="標楷體" w:hint="eastAsia"/>
        </w:rPr>
        <w:t>」，以及「</w:t>
      </w:r>
      <w:r w:rsidR="00F02099">
        <w:rPr>
          <w:rFonts w:hAnsi="標楷體" w:hint="eastAsia"/>
        </w:rPr>
        <w:t>校長候選人不僅只有臺大教授，亦包含其他學校或研究機構人員；</w:t>
      </w:r>
      <w:r w:rsidR="00E5163D">
        <w:rPr>
          <w:rFonts w:hAnsi="標楷體" w:hint="eastAsia"/>
        </w:rPr>
        <w:t>由於</w:t>
      </w:r>
      <w:r w:rsidR="00F02099">
        <w:rPr>
          <w:rFonts w:hAnsi="標楷體" w:hint="eastAsia"/>
        </w:rPr>
        <w:t>不知道校外候選人情況，</w:t>
      </w:r>
      <w:r w:rsidR="00E5163D">
        <w:rPr>
          <w:rFonts w:hAnsi="標楷體" w:hint="eastAsia"/>
        </w:rPr>
        <w:t>故若</w:t>
      </w:r>
      <w:r w:rsidR="00F02099">
        <w:rPr>
          <w:rFonts w:hAnsi="標楷體" w:hint="eastAsia"/>
        </w:rPr>
        <w:t>公布臺大候選人相關兼職情形，對校內候選人並不公平」等語。</w:t>
      </w:r>
      <w:r w:rsidR="00A672EF">
        <w:rPr>
          <w:rFonts w:hAnsi="標楷體" w:hint="eastAsia"/>
        </w:rPr>
        <w:t>惟查，</w:t>
      </w:r>
      <w:r>
        <w:rPr>
          <w:rFonts w:hint="eastAsia"/>
        </w:rPr>
        <w:t>臺灣證券交易所有關獨立董事異動之公開</w:t>
      </w:r>
      <w:r w:rsidR="00454650">
        <w:rPr>
          <w:rFonts w:hint="eastAsia"/>
        </w:rPr>
        <w:t>揭露</w:t>
      </w:r>
      <w:r>
        <w:rPr>
          <w:rFonts w:hint="eastAsia"/>
        </w:rPr>
        <w:t>資訊，雖為任何人均可取得而據以知悉</w:t>
      </w:r>
      <w:r w:rsidR="00213E8D">
        <w:rPr>
          <w:rFonts w:hint="eastAsia"/>
        </w:rPr>
        <w:t>之事項</w:t>
      </w:r>
      <w:r w:rsidR="007A3B30">
        <w:rPr>
          <w:rFonts w:hint="eastAsia"/>
        </w:rPr>
        <w:t>；</w:t>
      </w:r>
      <w:r>
        <w:rPr>
          <w:rFonts w:hint="eastAsia"/>
        </w:rPr>
        <w:t>然而</w:t>
      </w:r>
      <w:r w:rsidR="007A3B30">
        <w:rPr>
          <w:rFonts w:hint="eastAsia"/>
        </w:rPr>
        <w:t>，</w:t>
      </w:r>
      <w:r>
        <w:rPr>
          <w:rFonts w:hint="eastAsia"/>
        </w:rPr>
        <w:t>若非</w:t>
      </w:r>
      <w:r w:rsidR="00454650">
        <w:rPr>
          <w:rFonts w:hint="eastAsia"/>
        </w:rPr>
        <w:t>該公司之投資人</w:t>
      </w:r>
      <w:r w:rsidR="007A3B30">
        <w:rPr>
          <w:rFonts w:hint="eastAsia"/>
        </w:rPr>
        <w:t>或潛在投資人</w:t>
      </w:r>
      <w:r w:rsidR="00E5163D">
        <w:rPr>
          <w:rFonts w:hint="eastAsia"/>
        </w:rPr>
        <w:t>，一般民眾顯少會</w:t>
      </w:r>
      <w:r w:rsidR="00454650">
        <w:rPr>
          <w:rFonts w:hint="eastAsia"/>
        </w:rPr>
        <w:t>主動關注上開網站公開之資訊</w:t>
      </w:r>
      <w:r w:rsidR="007A3B30">
        <w:rPr>
          <w:rFonts w:hint="eastAsia"/>
        </w:rPr>
        <w:t>，亦為吾人所</w:t>
      </w:r>
      <w:r w:rsidR="00356492">
        <w:rPr>
          <w:rFonts w:hint="eastAsia"/>
        </w:rPr>
        <w:t>周知</w:t>
      </w:r>
      <w:r w:rsidR="002312C4">
        <w:rPr>
          <w:rFonts w:hint="eastAsia"/>
        </w:rPr>
        <w:t>，</w:t>
      </w:r>
      <w:r w:rsidR="002312C4" w:rsidRPr="002312C4">
        <w:rPr>
          <w:rFonts w:hint="eastAsia"/>
        </w:rPr>
        <w:t>並有</w:t>
      </w:r>
      <w:r w:rsidR="00F708AF">
        <w:rPr>
          <w:rFonts w:hint="eastAsia"/>
        </w:rPr>
        <w:t>主管機關</w:t>
      </w:r>
      <w:r w:rsidR="002312C4" w:rsidRPr="002312C4">
        <w:rPr>
          <w:rFonts w:hint="eastAsia"/>
        </w:rPr>
        <w:t>金管會證券期貨局局長</w:t>
      </w:r>
      <w:r w:rsidR="002312C4" w:rsidRPr="00101049">
        <w:rPr>
          <w:rFonts w:hint="eastAsia"/>
        </w:rPr>
        <w:t>王詠心</w:t>
      </w:r>
      <w:r w:rsidR="004A76D6">
        <w:rPr>
          <w:rFonts w:hint="eastAsia"/>
        </w:rPr>
        <w:t>於本院詢問時，證述</w:t>
      </w:r>
      <w:r w:rsidR="002312C4" w:rsidRPr="002312C4">
        <w:rPr>
          <w:rFonts w:hint="eastAsia"/>
        </w:rPr>
        <w:t>：「如果有在投資股票的可能會看，沒有的應該不會看，因此是否為大眾都知道的資訊，我們也持保留態度。」等語在案</w:t>
      </w:r>
      <w:r w:rsidR="00356492" w:rsidRPr="002312C4">
        <w:rPr>
          <w:rFonts w:hint="eastAsia"/>
        </w:rPr>
        <w:t>；</w:t>
      </w:r>
      <w:r w:rsidR="00E5163D" w:rsidRPr="002312C4">
        <w:rPr>
          <w:rFonts w:hint="eastAsia"/>
        </w:rPr>
        <w:t>自不能以此</w:t>
      </w:r>
      <w:r w:rsidR="00213E8D" w:rsidRPr="002312C4">
        <w:rPr>
          <w:rFonts w:hint="eastAsia"/>
        </w:rPr>
        <w:t>即</w:t>
      </w:r>
      <w:r w:rsidR="00E5163D" w:rsidRPr="002312C4">
        <w:rPr>
          <w:rFonts w:hint="eastAsia"/>
        </w:rPr>
        <w:t>免除臺大人事室及秘書室</w:t>
      </w:r>
      <w:r w:rsidR="00FE61CF" w:rsidRPr="002312C4">
        <w:rPr>
          <w:rFonts w:hint="eastAsia"/>
        </w:rPr>
        <w:t>基於遴委會幕僚之角色，需協助遴委會</w:t>
      </w:r>
      <w:r w:rsidR="00356492" w:rsidRPr="002312C4">
        <w:rPr>
          <w:rFonts w:hint="eastAsia"/>
        </w:rPr>
        <w:t>為一定程度之「</w:t>
      </w:r>
      <w:r w:rsidR="00FE61CF" w:rsidRPr="002312C4">
        <w:rPr>
          <w:rFonts w:hint="eastAsia"/>
        </w:rPr>
        <w:t>職權調查</w:t>
      </w:r>
      <w:r w:rsidR="00356492" w:rsidRPr="002312C4">
        <w:rPr>
          <w:rFonts w:hint="eastAsia"/>
        </w:rPr>
        <w:t>」，以釐清個別</w:t>
      </w:r>
      <w:r w:rsidR="00FE61CF" w:rsidRPr="002312C4">
        <w:rPr>
          <w:rFonts w:hint="eastAsia"/>
        </w:rPr>
        <w:t>遴選委員</w:t>
      </w:r>
      <w:r w:rsidR="00356492" w:rsidRPr="002312C4">
        <w:rPr>
          <w:rFonts w:hint="eastAsia"/>
        </w:rPr>
        <w:t>有無應予迴避</w:t>
      </w:r>
      <w:r w:rsidR="00EB0CB0" w:rsidRPr="002312C4">
        <w:t>(</w:t>
      </w:r>
      <w:r w:rsidR="00356492" w:rsidRPr="002312C4">
        <w:rPr>
          <w:rFonts w:hint="eastAsia"/>
        </w:rPr>
        <w:t>解職</w:t>
      </w:r>
      <w:r w:rsidR="00EB0CB0" w:rsidRPr="002312C4">
        <w:t>)</w:t>
      </w:r>
      <w:r w:rsidR="00FE61CF" w:rsidRPr="002312C4">
        <w:rPr>
          <w:rFonts w:hint="eastAsia"/>
        </w:rPr>
        <w:t>情事之</w:t>
      </w:r>
      <w:r w:rsidR="00356492" w:rsidRPr="002312C4">
        <w:rPr>
          <w:rFonts w:hint="eastAsia"/>
        </w:rPr>
        <w:t>職責。</w:t>
      </w:r>
      <w:r w:rsidR="00EB0CB0" w:rsidRPr="002312C4">
        <w:rPr>
          <w:rFonts w:hint="eastAsia"/>
        </w:rPr>
        <w:t>又，遴委會及其幕僚既對個別遴選委員有無應予迴避</w:t>
      </w:r>
      <w:r w:rsidR="00EB0CB0" w:rsidRPr="002312C4">
        <w:t>(</w:t>
      </w:r>
      <w:r w:rsidR="00EB0CB0" w:rsidRPr="002312C4">
        <w:rPr>
          <w:rFonts w:hint="eastAsia"/>
        </w:rPr>
        <w:t>解職</w:t>
      </w:r>
      <w:r w:rsidR="00EB0CB0" w:rsidRPr="002312C4">
        <w:t>)</w:t>
      </w:r>
      <w:r w:rsidR="00EB0CB0" w:rsidRPr="002312C4">
        <w:rPr>
          <w:rFonts w:hint="eastAsia"/>
        </w:rPr>
        <w:t>情事負有一定程度之職權調查義務，自無分校內、校外候選人，均應</w:t>
      </w:r>
      <w:r w:rsidR="00B4383B" w:rsidRPr="002312C4">
        <w:rPr>
          <w:rFonts w:hint="eastAsia"/>
        </w:rPr>
        <w:t>一體適用</w:t>
      </w:r>
      <w:r w:rsidR="00D96B4B" w:rsidRPr="002312C4">
        <w:rPr>
          <w:rFonts w:hint="eastAsia"/>
        </w:rPr>
        <w:t>；</w:t>
      </w:r>
      <w:r w:rsidR="00B4383B" w:rsidRPr="002312C4">
        <w:rPr>
          <w:rFonts w:hint="eastAsia"/>
        </w:rPr>
        <w:t>所謂「</w:t>
      </w:r>
      <w:r w:rsidR="00E5163D" w:rsidRPr="002312C4">
        <w:rPr>
          <w:rFonts w:hint="eastAsia"/>
        </w:rPr>
        <w:t>由於不知道校外候選人情況，故若公布臺大候選人</w:t>
      </w:r>
      <w:r w:rsidR="00E5163D">
        <w:rPr>
          <w:rFonts w:hAnsi="標楷體" w:hint="eastAsia"/>
        </w:rPr>
        <w:t>相關兼職情形，對校內候選人並不公</w:t>
      </w:r>
      <w:r w:rsidR="00E5163D">
        <w:rPr>
          <w:rFonts w:hAnsi="標楷體" w:hint="eastAsia"/>
        </w:rPr>
        <w:lastRenderedPageBreak/>
        <w:t>平</w:t>
      </w:r>
      <w:r w:rsidR="00B4383B">
        <w:rPr>
          <w:rFonts w:hAnsi="標楷體" w:hint="eastAsia"/>
        </w:rPr>
        <w:t>」云云，</w:t>
      </w:r>
      <w:r w:rsidR="003273B0">
        <w:rPr>
          <w:rFonts w:hAnsi="標楷體" w:hint="eastAsia"/>
        </w:rPr>
        <w:t>實則只需遴委會幕僚以臺大名義，行文各候選人服務學校或機關</w:t>
      </w:r>
      <w:r w:rsidR="003273B0" w:rsidRPr="00EB0CB0">
        <w:t>(</w:t>
      </w:r>
      <w:r w:rsidR="003273B0">
        <w:rPr>
          <w:rFonts w:hAnsi="標楷體" w:hint="eastAsia"/>
        </w:rPr>
        <w:t>構</w:t>
      </w:r>
      <w:r w:rsidR="003273B0" w:rsidRPr="00EB0CB0">
        <w:t>)</w:t>
      </w:r>
      <w:r w:rsidR="00213E8D">
        <w:rPr>
          <w:rFonts w:hint="eastAsia"/>
        </w:rPr>
        <w:t>進行初步了解，即可有效解決；</w:t>
      </w:r>
      <w:r w:rsidR="00D96B4B">
        <w:rPr>
          <w:rFonts w:hint="eastAsia"/>
        </w:rPr>
        <w:t>是臺大</w:t>
      </w:r>
      <w:r w:rsidR="00D96B4B">
        <w:rPr>
          <w:rFonts w:hAnsi="標楷體" w:hint="eastAsia"/>
        </w:rPr>
        <w:t>遴委會幕僚上開之</w:t>
      </w:r>
      <w:r w:rsidR="00213E8D">
        <w:rPr>
          <w:rFonts w:hint="eastAsia"/>
        </w:rPr>
        <w:t>相關說法，</w:t>
      </w:r>
      <w:r w:rsidR="003273B0">
        <w:rPr>
          <w:rFonts w:hAnsi="標楷體" w:hint="eastAsia"/>
        </w:rPr>
        <w:t>顯屬卸責之詞</w:t>
      </w:r>
      <w:r w:rsidR="008A58A7">
        <w:rPr>
          <w:rFonts w:hAnsi="標楷體" w:hint="eastAsia"/>
        </w:rPr>
        <w:t>，</w:t>
      </w:r>
      <w:r w:rsidR="00213E8D">
        <w:rPr>
          <w:rFonts w:hAnsi="標楷體" w:hint="eastAsia"/>
        </w:rPr>
        <w:t>並不可採。</w:t>
      </w:r>
    </w:p>
    <w:p w:rsidR="00D96B4B" w:rsidRPr="008A58A7" w:rsidRDefault="00591490" w:rsidP="00DB57A7">
      <w:pPr>
        <w:pStyle w:val="3"/>
      </w:pPr>
      <w:r>
        <w:rPr>
          <w:rFonts w:hint="eastAsia"/>
        </w:rPr>
        <w:t>證諸相關人員於本院詢問時之相關證言</w:t>
      </w:r>
      <w:r w:rsidR="00D67FA1">
        <w:rPr>
          <w:rFonts w:hint="eastAsia"/>
        </w:rPr>
        <w:t>，略以：</w:t>
      </w:r>
      <w:r w:rsidRPr="00630E0A">
        <w:rPr>
          <w:rFonts w:hint="eastAsia"/>
          <w:b/>
          <w:u w:val="single"/>
        </w:rPr>
        <w:t>校務會議代表A表示</w:t>
      </w:r>
      <w:r>
        <w:rPr>
          <w:rFonts w:hint="eastAsia"/>
        </w:rPr>
        <w:t>：</w:t>
      </w:r>
      <w:r>
        <w:rPr>
          <w:rFonts w:hAnsi="標楷體" w:hint="eastAsia"/>
        </w:rPr>
        <w:t>「</w:t>
      </w:r>
      <w:r w:rsidRPr="007A75C0">
        <w:rPr>
          <w:rFonts w:hint="eastAsia"/>
        </w:rPr>
        <w:t>我個人不知道管當獨立董事的身分及他與台哥大的關係，且我也和其他代表聊過，大家不但不知道這個關係，也不清楚管老師的這個身分。</w:t>
      </w:r>
      <w:r w:rsidR="00630E0A" w:rsidRPr="007A75C0">
        <w:rPr>
          <w:rFonts w:hint="eastAsia"/>
        </w:rPr>
        <w:t>如果事前知道就會要求學校應該要處理</w:t>
      </w:r>
      <w:r w:rsidR="00630E0A">
        <w:rPr>
          <w:rFonts w:hint="eastAsia"/>
        </w:rPr>
        <w:t>。</w:t>
      </w:r>
      <w:r>
        <w:rPr>
          <w:rFonts w:hAnsi="標楷體" w:hint="eastAsia"/>
        </w:rPr>
        <w:t>」</w:t>
      </w:r>
      <w:r w:rsidR="00630E0A" w:rsidRPr="00630E0A">
        <w:rPr>
          <w:rFonts w:hint="eastAsia"/>
          <w:b/>
          <w:u w:val="single"/>
        </w:rPr>
        <w:t>遴選委員A表示</w:t>
      </w:r>
      <w:r w:rsidR="00630E0A">
        <w:rPr>
          <w:rFonts w:hint="eastAsia"/>
        </w:rPr>
        <w:t>：</w:t>
      </w:r>
      <w:r w:rsidR="00630E0A">
        <w:rPr>
          <w:rFonts w:hAnsi="標楷體" w:hint="eastAsia"/>
        </w:rPr>
        <w:t>「</w:t>
      </w:r>
      <w:r w:rsidR="00630E0A">
        <w:rPr>
          <w:rFonts w:hint="eastAsia"/>
        </w:rPr>
        <w:t>1月</w:t>
      </w:r>
      <w:r w:rsidR="00630E0A" w:rsidRPr="00FF6DBF">
        <w:rPr>
          <w:rFonts w:hint="eastAsia"/>
        </w:rPr>
        <w:t>31</w:t>
      </w:r>
      <w:r w:rsidR="00630E0A">
        <w:rPr>
          <w:rFonts w:hint="eastAsia"/>
        </w:rPr>
        <w:t>日</w:t>
      </w:r>
      <w:r w:rsidR="00630E0A" w:rsidRPr="00630E0A">
        <w:rPr>
          <w:rFonts w:hint="eastAsia"/>
          <w:szCs w:val="32"/>
        </w:rPr>
        <w:t>第</w:t>
      </w:r>
      <w:r w:rsidR="00630E0A">
        <w:rPr>
          <w:rFonts w:hint="eastAsia"/>
          <w:szCs w:val="32"/>
        </w:rPr>
        <w:t>5</w:t>
      </w:r>
      <w:r w:rsidR="00630E0A" w:rsidRPr="00630E0A">
        <w:rPr>
          <w:rFonts w:hint="eastAsia"/>
          <w:szCs w:val="32"/>
        </w:rPr>
        <w:t>次會議之前，我不確定是否大家都知道，最後一次會議紀錄也提到有人知道但有人不知道，確實會議上也是有人這樣表態，所以才會有這樣的紀錄，比較像折衷的決議。我自己是在第</w:t>
      </w:r>
      <w:r w:rsidR="00630E0A">
        <w:rPr>
          <w:rFonts w:hint="eastAsia"/>
          <w:szCs w:val="32"/>
        </w:rPr>
        <w:t>4</w:t>
      </w:r>
      <w:r w:rsidR="00630E0A" w:rsidRPr="00630E0A">
        <w:rPr>
          <w:rFonts w:hint="eastAsia"/>
          <w:szCs w:val="32"/>
        </w:rPr>
        <w:t>次會議之前都不知悉，因為他們所提供的資料上面沒有，我們都是按照資料做判斷。公開資訊是大家都可以取得，但委員們不會特別去查閱，除非特別關心那間公司的人，那天開會也有老師說不知道那個關係，多仰賴學校的資訊。</w:t>
      </w:r>
      <w:r w:rsidR="00630E0A">
        <w:rPr>
          <w:rFonts w:hint="eastAsia"/>
        </w:rPr>
        <w:t>如果當時知道，我應該也會</w:t>
      </w:r>
      <w:r w:rsidR="00507C27">
        <w:rPr>
          <w:rFonts w:hint="eastAsia"/>
        </w:rPr>
        <w:t>像</w:t>
      </w:r>
      <w:r w:rsidR="00630E0A">
        <w:rPr>
          <w:rFonts w:hint="eastAsia"/>
        </w:rPr>
        <w:t>廖俊智委員和周美吟</w:t>
      </w:r>
      <w:r w:rsidR="00630E0A" w:rsidRPr="00FF6DBF">
        <w:rPr>
          <w:rFonts w:hint="eastAsia"/>
        </w:rPr>
        <w:t>的狀況一樣，覺得要列入討論迴避。</w:t>
      </w:r>
      <w:r w:rsidR="00630E0A">
        <w:rPr>
          <w:rFonts w:hAnsi="標楷體" w:hint="eastAsia"/>
        </w:rPr>
        <w:t>」</w:t>
      </w:r>
      <w:r w:rsidR="00630E0A" w:rsidRPr="00630E0A">
        <w:rPr>
          <w:rFonts w:hint="eastAsia"/>
          <w:b/>
          <w:u w:val="single"/>
        </w:rPr>
        <w:t>遴選委員B表示</w:t>
      </w:r>
      <w:r w:rsidR="00630E0A">
        <w:rPr>
          <w:rFonts w:hint="eastAsia"/>
        </w:rPr>
        <w:t>：</w:t>
      </w:r>
      <w:r w:rsidR="00630E0A">
        <w:rPr>
          <w:rFonts w:hAnsi="標楷體" w:hint="eastAsia"/>
        </w:rPr>
        <w:t>「</w:t>
      </w:r>
      <w:r w:rsidR="00630E0A" w:rsidRPr="00B700EE">
        <w:rPr>
          <w:rFonts w:hint="eastAsia"/>
        </w:rPr>
        <w:t>我事先不知道管先生和蔡明興的關係；如果我事先知道，我會提出意見。如</w:t>
      </w:r>
      <w:r w:rsidR="00630E0A">
        <w:rPr>
          <w:rFonts w:hint="eastAsia"/>
        </w:rPr>
        <w:t>同廖院長有提出要不要迴避；</w:t>
      </w:r>
      <w:r w:rsidR="00630E0A" w:rsidRPr="00B700EE">
        <w:rPr>
          <w:rFonts w:hint="eastAsia"/>
        </w:rPr>
        <w:t>但蔡明興未提出。我以遴委的角度認為應揭露；況兼職獨董只是幾個月之前，而且薪酬很高，應該揭露卻未揭露，感覺似乎別有居心。</w:t>
      </w:r>
      <w:r w:rsidR="00630E0A">
        <w:rPr>
          <w:rFonts w:hAnsi="標楷體" w:hint="eastAsia"/>
        </w:rPr>
        <w:t>」</w:t>
      </w:r>
      <w:r w:rsidR="00630E0A" w:rsidRPr="00630E0A">
        <w:rPr>
          <w:rFonts w:hint="eastAsia"/>
          <w:b/>
          <w:u w:val="single"/>
        </w:rPr>
        <w:t>候選人A表示</w:t>
      </w:r>
      <w:r w:rsidR="00630E0A">
        <w:rPr>
          <w:rFonts w:hint="eastAsia"/>
        </w:rPr>
        <w:t>：</w:t>
      </w:r>
      <w:r w:rsidR="00630E0A">
        <w:rPr>
          <w:rFonts w:hAnsi="標楷體" w:hint="eastAsia"/>
        </w:rPr>
        <w:t>「</w:t>
      </w:r>
      <w:r w:rsidR="00630E0A" w:rsidRPr="00BF280F">
        <w:rPr>
          <w:rFonts w:hint="eastAsia"/>
        </w:rPr>
        <w:t>我是候選人，但我都不知道這件事，第一次知道是遴選結束隔幾天後，看到楊信男教授的文章才嚇一跳。如果知道這件事，我應該會去函要求遴委會處理這個疑慮。因為過程中我確實曾經就其他程序和內容的疑慮</w:t>
      </w:r>
      <w:r w:rsidR="00BD20BF" w:rsidRPr="00BF280F">
        <w:rPr>
          <w:rFonts w:hint="eastAsia"/>
        </w:rPr>
        <w:t>請教</w:t>
      </w:r>
      <w:r w:rsidR="00BD20BF">
        <w:rPr>
          <w:rFonts w:hint="eastAsia"/>
        </w:rPr>
        <w:t>過</w:t>
      </w:r>
      <w:r w:rsidR="00630E0A" w:rsidRPr="00BF280F">
        <w:rPr>
          <w:rFonts w:hint="eastAsia"/>
        </w:rPr>
        <w:t>遴委會，也溝</w:t>
      </w:r>
      <w:r w:rsidR="00630E0A" w:rsidRPr="00BF280F">
        <w:rPr>
          <w:rFonts w:hint="eastAsia"/>
        </w:rPr>
        <w:lastRenderedPageBreak/>
        <w:t>通過。我對人事室、秘書室較了解，看起來秘書室角色大，因為負責聯繫等等，但其實應該是人事室角色比較重要，因為不管法令或資訊都較清楚，至於是否提供，我認為幕僚人事室應該提供特殊異常的訊息，人事室應該向召集人陳維昭提供，由陳維昭來判斷處理。聽說後來有人質疑人事室主任，為何他沒有把這個訊息提供遴委會，黃主任回應說他不能提供，因為他不知道其他候選人有無利益衝突事項，這樣對管不公平。</w:t>
      </w:r>
      <w:r w:rsidR="00630E0A">
        <w:rPr>
          <w:rFonts w:hint="eastAsia"/>
        </w:rPr>
        <w:t>但</w:t>
      </w:r>
      <w:r w:rsidR="00630E0A" w:rsidRPr="00BF280F">
        <w:rPr>
          <w:rFonts w:hint="eastAsia"/>
        </w:rPr>
        <w:t>我重視與秘書合作，我會讓秘書知道誠信很重要，應主動提供。</w:t>
      </w:r>
      <w:r w:rsidR="00630E0A">
        <w:rPr>
          <w:rFonts w:hAnsi="標楷體" w:hint="eastAsia"/>
        </w:rPr>
        <w:t>」</w:t>
      </w:r>
      <w:r w:rsidR="00630E0A" w:rsidRPr="00630E0A">
        <w:rPr>
          <w:rFonts w:hint="eastAsia"/>
          <w:b/>
          <w:u w:val="single"/>
        </w:rPr>
        <w:t>候選人B表示</w:t>
      </w:r>
      <w:r w:rsidR="00630E0A">
        <w:rPr>
          <w:rFonts w:hint="eastAsia"/>
        </w:rPr>
        <w:t>：</w:t>
      </w:r>
      <w:r w:rsidR="00630E0A">
        <w:rPr>
          <w:rFonts w:hAnsi="標楷體" w:hint="eastAsia"/>
        </w:rPr>
        <w:t>「</w:t>
      </w:r>
      <w:r w:rsidR="00630E0A" w:rsidRPr="001C1663">
        <w:rPr>
          <w:rFonts w:hint="eastAsia"/>
        </w:rPr>
        <w:t>我事先完全不知道管候選人與蔡遴委的關係。最早也是楊信男教授寫的內容，有人告訴我</w:t>
      </w:r>
      <w:r w:rsidR="009C4BD8">
        <w:rPr>
          <w:rFonts w:hint="eastAsia"/>
        </w:rPr>
        <w:t>，</w:t>
      </w:r>
      <w:r w:rsidR="00630E0A" w:rsidRPr="001C1663">
        <w:rPr>
          <w:rFonts w:hint="eastAsia"/>
        </w:rPr>
        <w:t>我看了才知道。針對候選人</w:t>
      </w:r>
      <w:r w:rsidR="003C7CE1">
        <w:rPr>
          <w:rFonts w:hAnsi="標楷體" w:hint="eastAsia"/>
        </w:rPr>
        <w:t>『</w:t>
      </w:r>
      <w:r w:rsidR="00630E0A" w:rsidRPr="001C1663">
        <w:rPr>
          <w:rFonts w:hint="eastAsia"/>
        </w:rPr>
        <w:t>得</w:t>
      </w:r>
      <w:r w:rsidR="003C7CE1">
        <w:rPr>
          <w:rFonts w:hAnsi="標楷體" w:hint="eastAsia"/>
        </w:rPr>
        <w:t>』</w:t>
      </w:r>
      <w:r w:rsidR="00630E0A" w:rsidRPr="001C1663">
        <w:rPr>
          <w:rFonts w:hint="eastAsia"/>
        </w:rPr>
        <w:t>提出的解釋，我認為只是</w:t>
      </w:r>
      <w:r w:rsidR="003C7CE1">
        <w:rPr>
          <w:rFonts w:hAnsi="標楷體" w:hint="eastAsia"/>
        </w:rPr>
        <w:t>『</w:t>
      </w:r>
      <w:r w:rsidR="003C7CE1" w:rsidRPr="001C1663">
        <w:rPr>
          <w:rFonts w:hint="eastAsia"/>
        </w:rPr>
        <w:t>得</w:t>
      </w:r>
      <w:r w:rsidR="003C7CE1">
        <w:rPr>
          <w:rFonts w:hAnsi="標楷體" w:hint="eastAsia"/>
        </w:rPr>
        <w:t>』</w:t>
      </w:r>
      <w:r w:rsidR="00630E0A" w:rsidRPr="001C1663">
        <w:rPr>
          <w:rFonts w:hint="eastAsia"/>
        </w:rPr>
        <w:t>，其他人也可以提，因此如果教育部真的規定的意思就是這樣，我會請朋友在公開說明會中提出，因為公開揭露是關鍵。</w:t>
      </w:r>
      <w:r w:rsidR="00630E0A" w:rsidRPr="005E4A83">
        <w:rPr>
          <w:rFonts w:hint="eastAsia"/>
        </w:rPr>
        <w:t>行政單位應該還是適度要提出候選人的資料給遴委會討論，雖然無法律規定，但還是應該有行政責任。如果管教授、蔡遴委，或人事室有一個做到，就不會有今天這些問題</w:t>
      </w:r>
      <w:r w:rsidR="00630E0A">
        <w:rPr>
          <w:rFonts w:hint="eastAsia"/>
        </w:rPr>
        <w:t>。</w:t>
      </w:r>
      <w:r w:rsidR="00630E0A">
        <w:rPr>
          <w:rFonts w:hAnsi="標楷體" w:hint="eastAsia"/>
        </w:rPr>
        <w:t>」</w:t>
      </w:r>
      <w:r w:rsidR="00D67FA1" w:rsidRPr="00D67FA1">
        <w:rPr>
          <w:rFonts w:hint="eastAsia"/>
          <w:b/>
          <w:u w:val="single"/>
        </w:rPr>
        <w:t>候選人C表示</w:t>
      </w:r>
      <w:r w:rsidR="00D67FA1">
        <w:rPr>
          <w:rFonts w:hint="eastAsia"/>
        </w:rPr>
        <w:t>：</w:t>
      </w:r>
      <w:r w:rsidR="00D67FA1">
        <w:rPr>
          <w:rFonts w:hAnsi="標楷體" w:hint="eastAsia"/>
        </w:rPr>
        <w:t>「</w:t>
      </w:r>
      <w:r w:rsidR="00D67FA1" w:rsidRPr="005E4A83">
        <w:rPr>
          <w:rFonts w:hint="eastAsia"/>
        </w:rPr>
        <w:t>投票前並不知道蔡先生及管先生的關係；大概投票結果出來後第二或第三天有消息出來，朋友告訴我才知道的。如果我知道的話，</w:t>
      </w:r>
      <w:r w:rsidR="00D67FA1">
        <w:rPr>
          <w:rFonts w:hint="eastAsia"/>
        </w:rPr>
        <w:t>我不會做任何事情，因為遴選的主導是臺</w:t>
      </w:r>
      <w:r w:rsidR="00D67FA1" w:rsidRPr="005E4A83">
        <w:rPr>
          <w:rFonts w:hint="eastAsia"/>
        </w:rPr>
        <w:t>大，並未明定候選人的權利義務，</w:t>
      </w:r>
      <w:r w:rsidR="00D67FA1">
        <w:rPr>
          <w:rFonts w:hint="eastAsia"/>
        </w:rPr>
        <w:t>在遴選中，候選人屬於被動，不能對遴選辦法表示意見；</w:t>
      </w:r>
      <w:r w:rsidR="00D67FA1" w:rsidRPr="005E4A83">
        <w:rPr>
          <w:rFonts w:hint="eastAsia"/>
        </w:rPr>
        <w:t>我會認為</w:t>
      </w:r>
      <w:r w:rsidR="00D67FA1">
        <w:rPr>
          <w:rFonts w:hint="eastAsia"/>
        </w:rPr>
        <w:t>遴委</w:t>
      </w:r>
      <w:r w:rsidR="00D67FA1" w:rsidRPr="005E4A83">
        <w:rPr>
          <w:rFonts w:hint="eastAsia"/>
        </w:rPr>
        <w:t>會應該會處理這件事。</w:t>
      </w:r>
      <w:r w:rsidR="00D67FA1">
        <w:rPr>
          <w:rFonts w:hAnsi="標楷體" w:hint="eastAsia"/>
        </w:rPr>
        <w:t>」凡此，均呼應本案「副董選獨董」之資訊，於遴選程序中未能充分揭露，以及案關人員多認為蔡明興遴選委員與管中閔教授間之關係，遴委會應納為迴避之討論</w:t>
      </w:r>
      <w:r w:rsidR="00507C27">
        <w:rPr>
          <w:rFonts w:hAnsi="標楷體" w:hint="eastAsia"/>
        </w:rPr>
        <w:t>等情</w:t>
      </w:r>
      <w:r w:rsidR="00D67FA1">
        <w:rPr>
          <w:rFonts w:hAnsi="標楷體" w:hint="eastAsia"/>
        </w:rPr>
        <w:t>。</w:t>
      </w:r>
    </w:p>
    <w:p w:rsidR="00830F43" w:rsidRDefault="00D31700" w:rsidP="00DB57A7">
      <w:pPr>
        <w:pStyle w:val="3"/>
        <w:rPr>
          <w:rFonts w:hAnsi="標楷體"/>
          <w:szCs w:val="32"/>
        </w:rPr>
      </w:pPr>
      <w:r>
        <w:rPr>
          <w:rFonts w:hAnsi="標楷體" w:hint="eastAsia"/>
          <w:szCs w:val="32"/>
        </w:rPr>
        <w:t>綜上，</w:t>
      </w:r>
      <w:r w:rsidR="00224AD7">
        <w:rPr>
          <w:rFonts w:hAnsi="標楷體" w:hint="eastAsia"/>
          <w:szCs w:val="32"/>
        </w:rPr>
        <w:t>「迴避制度」既</w:t>
      </w:r>
      <w:r w:rsidR="009E4A7D" w:rsidRPr="002E42A2">
        <w:rPr>
          <w:rFonts w:hAnsi="標楷體"/>
          <w:szCs w:val="32"/>
        </w:rPr>
        <w:t>旨在維護公衆對於決策程序</w:t>
      </w:r>
      <w:r w:rsidR="009E4A7D" w:rsidRPr="002E42A2">
        <w:rPr>
          <w:rFonts w:hAnsi="標楷體" w:hint="eastAsia"/>
          <w:szCs w:val="32"/>
        </w:rPr>
        <w:t>之</w:t>
      </w:r>
      <w:r w:rsidR="009E4A7D" w:rsidRPr="002E42A2">
        <w:rPr>
          <w:rFonts w:hAnsi="標楷體" w:hint="eastAsia"/>
          <w:szCs w:val="32"/>
        </w:rPr>
        <w:lastRenderedPageBreak/>
        <w:t>「</w:t>
      </w:r>
      <w:r w:rsidR="009E4A7D" w:rsidRPr="002E42A2">
        <w:rPr>
          <w:rFonts w:hAnsi="標楷體"/>
          <w:szCs w:val="32"/>
        </w:rPr>
        <w:t>信賴</w:t>
      </w:r>
      <w:r w:rsidR="009E4A7D" w:rsidRPr="002E42A2">
        <w:rPr>
          <w:rFonts w:hAnsi="標楷體" w:hint="eastAsia"/>
          <w:szCs w:val="32"/>
        </w:rPr>
        <w:t>」</w:t>
      </w:r>
      <w:r w:rsidR="002E42A2" w:rsidRPr="002E42A2">
        <w:rPr>
          <w:rFonts w:hAnsi="標楷體" w:hint="eastAsia"/>
          <w:szCs w:val="32"/>
        </w:rPr>
        <w:t>，所禁止者，毋寧為「偏頗</w:t>
      </w:r>
      <w:r w:rsidR="002E42A2" w:rsidRPr="00F72B5E">
        <w:rPr>
          <w:rFonts w:hAnsi="標楷體" w:hint="eastAsia"/>
          <w:szCs w:val="32"/>
        </w:rPr>
        <w:t>之虞</w:t>
      </w:r>
      <w:r w:rsidR="002E42A2" w:rsidRPr="002E42A2">
        <w:rPr>
          <w:rFonts w:hAnsi="標楷體"/>
          <w:szCs w:val="32"/>
        </w:rPr>
        <w:t>」</w:t>
      </w:r>
      <w:r w:rsidR="002E42A2" w:rsidRPr="002E42A2">
        <w:rPr>
          <w:rFonts w:hAnsi="標楷體" w:hint="eastAsia"/>
          <w:szCs w:val="32"/>
        </w:rPr>
        <w:t>或「</w:t>
      </w:r>
      <w:r w:rsidR="002E42A2" w:rsidRPr="00F72B5E">
        <w:rPr>
          <w:rFonts w:hAnsi="標楷體" w:hint="eastAsia"/>
          <w:szCs w:val="32"/>
        </w:rPr>
        <w:t>看似</w:t>
      </w:r>
      <w:r w:rsidR="002E42A2" w:rsidRPr="002E42A2">
        <w:rPr>
          <w:rFonts w:hAnsi="標楷體" w:hint="eastAsia"/>
          <w:szCs w:val="32"/>
        </w:rPr>
        <w:t>偏頗」，而非侷限於「偏頗</w:t>
      </w:r>
      <w:r w:rsidR="002E42A2" w:rsidRPr="002E42A2">
        <w:rPr>
          <w:rFonts w:hAnsi="標楷體"/>
          <w:szCs w:val="32"/>
        </w:rPr>
        <w:t>」</w:t>
      </w:r>
      <w:r w:rsidR="002E42A2" w:rsidRPr="002E42A2">
        <w:rPr>
          <w:rFonts w:hAnsi="標楷體" w:hint="eastAsia"/>
          <w:szCs w:val="32"/>
        </w:rPr>
        <w:t>或「確有偏頗</w:t>
      </w:r>
      <w:r w:rsidR="002E42A2" w:rsidRPr="002E42A2">
        <w:rPr>
          <w:rFonts w:hAnsi="標楷體"/>
          <w:szCs w:val="32"/>
        </w:rPr>
        <w:t>」</w:t>
      </w:r>
      <w:r>
        <w:rPr>
          <w:rFonts w:hAnsi="標楷體" w:hint="eastAsia"/>
          <w:szCs w:val="32"/>
        </w:rPr>
        <w:t>，</w:t>
      </w:r>
      <w:r w:rsidR="002E42A2" w:rsidRPr="002E42A2">
        <w:rPr>
          <w:rFonts w:hAnsi="標楷體" w:hint="eastAsia"/>
          <w:szCs w:val="32"/>
        </w:rPr>
        <w:t>準此理解，</w:t>
      </w:r>
      <w:r w:rsidR="002E42A2">
        <w:rPr>
          <w:rFonts w:hAnsi="標楷體" w:hint="eastAsia"/>
          <w:szCs w:val="32"/>
        </w:rPr>
        <w:t>臺大辦理本次校長遴選，於利益迴避</w:t>
      </w:r>
      <w:r w:rsidR="00224AD7">
        <w:rPr>
          <w:rFonts w:hAnsi="標楷體" w:hint="eastAsia"/>
          <w:szCs w:val="32"/>
        </w:rPr>
        <w:t>之</w:t>
      </w:r>
      <w:r w:rsidR="002E42A2">
        <w:rPr>
          <w:rFonts w:hAnsi="標楷體" w:hint="eastAsia"/>
          <w:szCs w:val="32"/>
        </w:rPr>
        <w:t>「資訊揭露」上，確有令人詬病之處</w:t>
      </w:r>
      <w:r>
        <w:rPr>
          <w:rFonts w:hAnsi="標楷體" w:hint="eastAsia"/>
          <w:szCs w:val="32"/>
        </w:rPr>
        <w:t>，並因而引發輿論對「</w:t>
      </w:r>
      <w:r w:rsidRPr="00F72B5E">
        <w:rPr>
          <w:rFonts w:hAnsi="標楷體" w:hint="eastAsia"/>
          <w:szCs w:val="32"/>
        </w:rPr>
        <w:t>副董選獨董</w:t>
      </w:r>
      <w:r>
        <w:rPr>
          <w:rFonts w:hAnsi="標楷體" w:hint="eastAsia"/>
          <w:szCs w:val="32"/>
        </w:rPr>
        <w:t>」之</w:t>
      </w:r>
      <w:r w:rsidRPr="00F72B5E">
        <w:rPr>
          <w:rFonts w:hAnsi="標楷體" w:hint="eastAsia"/>
          <w:szCs w:val="32"/>
        </w:rPr>
        <w:t>程序公正性質疑</w:t>
      </w:r>
      <w:r w:rsidR="00F72B5E">
        <w:rPr>
          <w:rFonts w:hAnsi="標楷體" w:hint="eastAsia"/>
          <w:szCs w:val="32"/>
        </w:rPr>
        <w:t>；</w:t>
      </w:r>
      <w:r w:rsidR="009C4537">
        <w:rPr>
          <w:rFonts w:hAnsi="標楷體" w:hint="eastAsia"/>
          <w:szCs w:val="32"/>
        </w:rPr>
        <w:t>況以臺大校長動見觀瞻之崇高地位，其遴選過程受各界嚴格檢視亦非不可預見。</w:t>
      </w:r>
      <w:r w:rsidR="00224AD7">
        <w:rPr>
          <w:rFonts w:hAnsi="標楷體" w:hint="eastAsia"/>
          <w:szCs w:val="32"/>
        </w:rPr>
        <w:t>教育部及臺大均允應以本案為鑑，確實檢討現行法規或行政作為有何不足並研處改善方案，杜絕類此爭議再次發生。</w:t>
      </w:r>
    </w:p>
    <w:p w:rsidR="00531119" w:rsidRDefault="00531119" w:rsidP="00531119">
      <w:pPr>
        <w:pStyle w:val="2"/>
        <w:numPr>
          <w:ilvl w:val="0"/>
          <w:numId w:val="0"/>
        </w:numPr>
        <w:ind w:left="1021"/>
      </w:pPr>
    </w:p>
    <w:p w:rsidR="00531119" w:rsidRPr="007932DE" w:rsidRDefault="007932DE" w:rsidP="00531119">
      <w:pPr>
        <w:pStyle w:val="2"/>
        <w:rPr>
          <w:b/>
        </w:rPr>
      </w:pPr>
      <w:r w:rsidRPr="007932DE">
        <w:rPr>
          <w:rFonts w:hint="eastAsia"/>
          <w:b/>
        </w:rPr>
        <w:t>現行國立大學校長遴選之相關規定，規範密度尚有不足，業衍生實務多起國立大學遴選爭議；且配套之制度設計不當，難以確保遴選機制發揮舉薦良才之制度目的，甚至造成遴選像選舉、當選人集中在某些特定類科等偏誤現象；此</w:t>
      </w:r>
      <w:r w:rsidR="000C160E">
        <w:rPr>
          <w:rFonts w:hint="eastAsia"/>
          <w:b/>
        </w:rPr>
        <w:t>外，更有教育部與遴委會對「適法性」認定意見相左時，究應如何處置</w:t>
      </w:r>
      <w:r w:rsidRPr="007932DE">
        <w:rPr>
          <w:rFonts w:hint="eastAsia"/>
          <w:b/>
        </w:rPr>
        <w:t>欠缺明確規範等問題，均核有違失。教育部允應就此通盤檢討，研謀改善：</w:t>
      </w:r>
    </w:p>
    <w:p w:rsidR="00643B17" w:rsidRDefault="00643B17" w:rsidP="00643B17">
      <w:pPr>
        <w:pStyle w:val="3"/>
      </w:pPr>
      <w:r w:rsidRPr="00643B17">
        <w:rPr>
          <w:rFonts w:hint="eastAsia"/>
        </w:rPr>
        <w:t>按憲法第</w:t>
      </w:r>
      <w:r w:rsidRPr="00643B17">
        <w:t>162</w:t>
      </w:r>
      <w:r w:rsidRPr="00643B17">
        <w:rPr>
          <w:rFonts w:hint="eastAsia"/>
        </w:rPr>
        <w:t>條規定</w:t>
      </w:r>
      <w:r w:rsidRPr="00643B17">
        <w:t>:</w:t>
      </w:r>
      <w:r w:rsidRPr="00643B17">
        <w:rPr>
          <w:rFonts w:hint="eastAsia"/>
        </w:rPr>
        <w:t>「全國公私立之教育文化機關，</w:t>
      </w:r>
      <w:r w:rsidRPr="000A1619">
        <w:rPr>
          <w:rFonts w:hint="eastAsia"/>
          <w:b/>
          <w:u w:val="single"/>
        </w:rPr>
        <w:t>依法律受國家之監督</w:t>
      </w:r>
      <w:r w:rsidRPr="00643B17">
        <w:rPr>
          <w:rFonts w:hint="eastAsia"/>
        </w:rPr>
        <w:t>。」大學法</w:t>
      </w:r>
      <w:r w:rsidRPr="00630926">
        <w:rPr>
          <w:rFonts w:hint="eastAsia"/>
        </w:rPr>
        <w:t>第1條第2項規定：「大學應受學術自由之保障，並</w:t>
      </w:r>
      <w:r w:rsidRPr="000A1619">
        <w:rPr>
          <w:rFonts w:hint="eastAsia"/>
          <w:b/>
          <w:u w:val="single"/>
        </w:rPr>
        <w:t>在法律規定範圍內</w:t>
      </w:r>
      <w:r w:rsidRPr="00630926">
        <w:rPr>
          <w:rFonts w:hint="eastAsia"/>
        </w:rPr>
        <w:t>，享有自治權。」</w:t>
      </w:r>
      <w:r w:rsidR="00742DD1">
        <w:rPr>
          <w:rFonts w:hint="eastAsia"/>
        </w:rPr>
        <w:t>同法</w:t>
      </w:r>
      <w:r w:rsidRPr="00643B17">
        <w:rPr>
          <w:rFonts w:hint="eastAsia"/>
        </w:rPr>
        <w:t>第</w:t>
      </w:r>
      <w:r>
        <w:t>9</w:t>
      </w:r>
      <w:r w:rsidRPr="00643B17">
        <w:rPr>
          <w:rFonts w:hint="eastAsia"/>
        </w:rPr>
        <w:t>條第</w:t>
      </w:r>
      <w:r>
        <w:t>1</w:t>
      </w:r>
      <w:r w:rsidRPr="00643B17">
        <w:rPr>
          <w:rFonts w:hint="eastAsia"/>
        </w:rPr>
        <w:t>項規定</w:t>
      </w:r>
      <w:r>
        <w:rPr>
          <w:rFonts w:hint="eastAsia"/>
        </w:rPr>
        <w:t>：</w:t>
      </w:r>
      <w:r w:rsidRPr="00643B17">
        <w:rPr>
          <w:rFonts w:hint="eastAsia"/>
        </w:rPr>
        <w:t>「新任公立大學校長之產生由學校組成校長遴選委員會，經公開徵求程序遴選出校長後，由教育部或各該所屬地方政府聘任之。」該條於</w:t>
      </w:r>
      <w:r>
        <w:t>94</w:t>
      </w:r>
      <w:r w:rsidR="00742DD1">
        <w:rPr>
          <w:rFonts w:hint="eastAsia"/>
        </w:rPr>
        <w:t>年之修正理由</w:t>
      </w:r>
      <w:r w:rsidR="007776EF">
        <w:rPr>
          <w:rFonts w:hint="eastAsia"/>
        </w:rPr>
        <w:t>亦</w:t>
      </w:r>
      <w:r w:rsidRPr="00643B17">
        <w:rPr>
          <w:rFonts w:hint="eastAsia"/>
        </w:rPr>
        <w:t>提及</w:t>
      </w:r>
      <w:r>
        <w:rPr>
          <w:rFonts w:hint="eastAsia"/>
        </w:rPr>
        <w:t>：</w:t>
      </w:r>
      <w:r>
        <w:rPr>
          <w:rFonts w:hAnsi="標楷體" w:hint="eastAsia"/>
        </w:rPr>
        <w:t>「</w:t>
      </w:r>
      <w:r w:rsidRPr="00742DD1">
        <w:rPr>
          <w:rFonts w:hint="eastAsia"/>
          <w:b/>
          <w:u w:val="single"/>
        </w:rPr>
        <w:t>公立大學主要經費來自政府，政府不能推卸監督之責任</w:t>
      </w:r>
      <w:r w:rsidRPr="00643B17">
        <w:rPr>
          <w:rFonts w:hint="eastAsia"/>
        </w:rPr>
        <w:t>。」</w:t>
      </w:r>
      <w:r w:rsidR="007776EF">
        <w:rPr>
          <w:rFonts w:hint="eastAsia"/>
        </w:rPr>
        <w:t>是</w:t>
      </w:r>
      <w:r w:rsidR="000A1619">
        <w:rPr>
          <w:rFonts w:hint="eastAsia"/>
        </w:rPr>
        <w:t>依上開憲法及法律規定，</w:t>
      </w:r>
      <w:r w:rsidR="00E66B95">
        <w:rPr>
          <w:rFonts w:hint="eastAsia"/>
        </w:rPr>
        <w:t>教育部</w:t>
      </w:r>
      <w:r w:rsidRPr="00643B17">
        <w:rPr>
          <w:rFonts w:hint="eastAsia"/>
        </w:rPr>
        <w:t>對於大學所為之措施或決定，</w:t>
      </w:r>
      <w:r w:rsidR="00E66B95">
        <w:rPr>
          <w:rFonts w:hint="eastAsia"/>
        </w:rPr>
        <w:t>自</w:t>
      </w:r>
      <w:r w:rsidR="00CD1FF4">
        <w:rPr>
          <w:rFonts w:hint="eastAsia"/>
        </w:rPr>
        <w:t>有</w:t>
      </w:r>
      <w:r w:rsidR="00E66B95">
        <w:rPr>
          <w:rFonts w:hint="eastAsia"/>
        </w:rPr>
        <w:t>進行</w:t>
      </w:r>
      <w:r w:rsidR="00742DD1">
        <w:rPr>
          <w:rFonts w:hAnsi="標楷體" w:hint="eastAsia"/>
        </w:rPr>
        <w:t>「</w:t>
      </w:r>
      <w:r w:rsidR="00E66B95">
        <w:rPr>
          <w:rFonts w:hint="eastAsia"/>
        </w:rPr>
        <w:t>適法性監督</w:t>
      </w:r>
      <w:r w:rsidR="00742DD1">
        <w:rPr>
          <w:rFonts w:hAnsi="標楷體" w:hint="eastAsia"/>
        </w:rPr>
        <w:t>」</w:t>
      </w:r>
      <w:r w:rsidR="00E66B95">
        <w:rPr>
          <w:rFonts w:hint="eastAsia"/>
        </w:rPr>
        <w:t>之</w:t>
      </w:r>
      <w:r w:rsidR="00CD1FF4">
        <w:rPr>
          <w:rFonts w:hint="eastAsia"/>
        </w:rPr>
        <w:t>義務</w:t>
      </w:r>
      <w:r w:rsidR="000A1619">
        <w:rPr>
          <w:rFonts w:hint="eastAsia"/>
        </w:rPr>
        <w:t>；</w:t>
      </w:r>
      <w:r w:rsidR="00C54EC9">
        <w:rPr>
          <w:rFonts w:hint="eastAsia"/>
        </w:rPr>
        <w:t>大學法第9條第3項更明文授權：國立大學校長遴選委員會之組織、運作及其他應遵</w:t>
      </w:r>
      <w:r w:rsidR="00C54EC9">
        <w:rPr>
          <w:rFonts w:hint="eastAsia"/>
        </w:rPr>
        <w:lastRenderedPageBreak/>
        <w:t>行事項之辦法，</w:t>
      </w:r>
      <w:r w:rsidR="00947664">
        <w:rPr>
          <w:rFonts w:hAnsi="標楷體" w:hint="eastAsia"/>
        </w:rPr>
        <w:t>「</w:t>
      </w:r>
      <w:r w:rsidR="00C54EC9">
        <w:rPr>
          <w:rFonts w:hint="eastAsia"/>
        </w:rPr>
        <w:t>由教育部定之</w:t>
      </w:r>
      <w:r w:rsidR="00947664">
        <w:rPr>
          <w:rFonts w:hAnsi="標楷體" w:hint="eastAsia"/>
        </w:rPr>
        <w:t>」</w:t>
      </w:r>
      <w:r w:rsidR="00C54EC9">
        <w:rPr>
          <w:rFonts w:hint="eastAsia"/>
        </w:rPr>
        <w:t>。</w:t>
      </w:r>
    </w:p>
    <w:p w:rsidR="00AE75B1" w:rsidRDefault="00537B0D" w:rsidP="00AE75B1">
      <w:pPr>
        <w:pStyle w:val="3"/>
      </w:pPr>
      <w:r>
        <w:rPr>
          <w:rFonts w:hint="eastAsia"/>
        </w:rPr>
        <w:t>又教育部既</w:t>
      </w:r>
      <w:r w:rsidRPr="00AE75B1">
        <w:rPr>
          <w:rFonts w:hAnsi="標楷體" w:hint="eastAsia"/>
        </w:rPr>
        <w:t>須</w:t>
      </w:r>
      <w:r w:rsidR="00947664" w:rsidRPr="00AE75B1">
        <w:rPr>
          <w:rFonts w:hAnsi="標楷體" w:hint="eastAsia"/>
        </w:rPr>
        <w:t>對</w:t>
      </w:r>
      <w:r w:rsidRPr="00AE75B1">
        <w:rPr>
          <w:rFonts w:hAnsi="標楷體" w:hint="eastAsia"/>
        </w:rPr>
        <w:t>大學</w:t>
      </w:r>
      <w:r w:rsidR="00947664" w:rsidRPr="00AE75B1">
        <w:rPr>
          <w:rFonts w:hAnsi="標楷體" w:hint="eastAsia"/>
        </w:rPr>
        <w:t>相關</w:t>
      </w:r>
      <w:r w:rsidRPr="00AE75B1">
        <w:rPr>
          <w:rFonts w:hAnsi="標楷體" w:hint="eastAsia"/>
        </w:rPr>
        <w:t>措施或決定</w:t>
      </w:r>
      <w:r w:rsidR="00947664" w:rsidRPr="00AE75B1">
        <w:rPr>
          <w:rFonts w:hAnsi="標楷體" w:hint="eastAsia"/>
        </w:rPr>
        <w:t>為</w:t>
      </w:r>
      <w:r w:rsidRPr="00AE75B1">
        <w:rPr>
          <w:rFonts w:hAnsi="標楷體" w:hint="eastAsia"/>
        </w:rPr>
        <w:t>適法性監督</w:t>
      </w:r>
      <w:r>
        <w:rPr>
          <w:rFonts w:hAnsi="標楷體" w:hint="eastAsia"/>
        </w:rPr>
        <w:t>，</w:t>
      </w:r>
      <w:r w:rsidR="00947664">
        <w:rPr>
          <w:rFonts w:hAnsi="標楷體" w:hint="eastAsia"/>
        </w:rPr>
        <w:t>各該</w:t>
      </w:r>
      <w:r>
        <w:rPr>
          <w:rFonts w:hAnsi="標楷體" w:hint="eastAsia"/>
        </w:rPr>
        <w:t>監督</w:t>
      </w:r>
      <w:r w:rsidR="000A1619">
        <w:rPr>
          <w:rFonts w:hAnsi="標楷體" w:hint="eastAsia"/>
        </w:rPr>
        <w:t>之</w:t>
      </w:r>
      <w:r>
        <w:rPr>
          <w:rFonts w:hAnsi="標楷體" w:hint="eastAsia"/>
        </w:rPr>
        <w:t>規範，自應具體明確，</w:t>
      </w:r>
      <w:r w:rsidR="00947664">
        <w:rPr>
          <w:rFonts w:hAnsi="標楷體" w:hint="eastAsia"/>
        </w:rPr>
        <w:t>除可符合法規明確性原則外，並可避免屆時衍生侵害「大學自治」等</w:t>
      </w:r>
      <w:r>
        <w:rPr>
          <w:rFonts w:hAnsi="標楷體" w:hint="eastAsia"/>
        </w:rPr>
        <w:t>爭</w:t>
      </w:r>
      <w:r w:rsidR="00947664">
        <w:rPr>
          <w:rFonts w:hAnsi="標楷體" w:hint="eastAsia"/>
        </w:rPr>
        <w:t>議。</w:t>
      </w:r>
      <w:r w:rsidR="00C54EC9" w:rsidRPr="00AE75B1">
        <w:rPr>
          <w:rFonts w:hAnsi="標楷體" w:hint="eastAsia"/>
        </w:rPr>
        <w:t>惟查，教育部依</w:t>
      </w:r>
      <w:r w:rsidR="00742DD1" w:rsidRPr="00AE75B1">
        <w:rPr>
          <w:rFonts w:hAnsi="標楷體" w:hint="eastAsia"/>
        </w:rPr>
        <w:t>上開</w:t>
      </w:r>
      <w:r w:rsidR="00C54EC9" w:rsidRPr="00AE75B1">
        <w:rPr>
          <w:rFonts w:hAnsi="標楷體" w:hint="eastAsia"/>
        </w:rPr>
        <w:t>大學法</w:t>
      </w:r>
      <w:r w:rsidR="00742DD1" w:rsidRPr="00AE75B1">
        <w:rPr>
          <w:rFonts w:hAnsi="標楷體" w:hint="eastAsia"/>
        </w:rPr>
        <w:t>第9條第3項授權訂定之部定遴選辦法</w:t>
      </w:r>
      <w:r w:rsidR="00AE75B1" w:rsidRPr="00AE75B1">
        <w:rPr>
          <w:rFonts w:hAnsi="標楷體" w:hint="eastAsia"/>
        </w:rPr>
        <w:t>，</w:t>
      </w:r>
      <w:r w:rsidR="00947664" w:rsidRPr="00AE75B1">
        <w:rPr>
          <w:rFonts w:hAnsi="標楷體" w:hint="eastAsia"/>
        </w:rPr>
        <w:t>僅寥寥10</w:t>
      </w:r>
      <w:r w:rsidR="004A76D6">
        <w:rPr>
          <w:rFonts w:hAnsi="標楷體" w:hint="eastAsia"/>
        </w:rPr>
        <w:t>條</w:t>
      </w:r>
      <w:r w:rsidR="00947664" w:rsidRPr="00AE75B1">
        <w:rPr>
          <w:rFonts w:hAnsi="標楷體" w:hint="eastAsia"/>
        </w:rPr>
        <w:t>條文</w:t>
      </w:r>
      <w:r w:rsidR="00742DD1" w:rsidRPr="00AE75B1">
        <w:rPr>
          <w:rFonts w:hAnsi="標楷體" w:hint="eastAsia"/>
        </w:rPr>
        <w:t>，</w:t>
      </w:r>
      <w:r w:rsidR="00947664" w:rsidRPr="00AE75B1">
        <w:rPr>
          <w:rFonts w:hAnsi="標楷體" w:hint="eastAsia"/>
        </w:rPr>
        <w:t>且經實務運作結果，已陸續於國立</w:t>
      </w:r>
      <w:r w:rsidR="00947664">
        <w:rPr>
          <w:rFonts w:hint="eastAsia"/>
        </w:rPr>
        <w:t>成功大學、陽明大學、臺灣大學等校發生校長遴選爭議</w:t>
      </w:r>
      <w:r>
        <w:rPr>
          <w:rFonts w:hint="eastAsia"/>
        </w:rPr>
        <w:t>，</w:t>
      </w:r>
      <w:r w:rsidR="00AE75B1">
        <w:rPr>
          <w:rFonts w:hint="eastAsia"/>
        </w:rPr>
        <w:t>顯見該辦法</w:t>
      </w:r>
      <w:r w:rsidR="00971F02">
        <w:rPr>
          <w:rFonts w:hint="eastAsia"/>
        </w:rPr>
        <w:t>之</w:t>
      </w:r>
      <w:r w:rsidR="00AE75B1">
        <w:rPr>
          <w:rFonts w:hint="eastAsia"/>
        </w:rPr>
        <w:t>規範密度</w:t>
      </w:r>
      <w:r w:rsidR="007776EF">
        <w:rPr>
          <w:rFonts w:hint="eastAsia"/>
        </w:rPr>
        <w:t>確</w:t>
      </w:r>
      <w:r w:rsidR="00AE75B1">
        <w:rPr>
          <w:rFonts w:hint="eastAsia"/>
        </w:rPr>
        <w:t>有不足，已難</w:t>
      </w:r>
      <w:r w:rsidR="00947664">
        <w:rPr>
          <w:rFonts w:hint="eastAsia"/>
        </w:rPr>
        <w:t>作為</w:t>
      </w:r>
      <w:r>
        <w:rPr>
          <w:rFonts w:hint="eastAsia"/>
        </w:rPr>
        <w:t>國立大學校長遴選</w:t>
      </w:r>
      <w:r w:rsidR="003B24AE">
        <w:rPr>
          <w:rFonts w:hint="eastAsia"/>
        </w:rPr>
        <w:t>作業及因應</w:t>
      </w:r>
      <w:r w:rsidR="007776EF">
        <w:rPr>
          <w:rFonts w:hint="eastAsia"/>
        </w:rPr>
        <w:t>其</w:t>
      </w:r>
      <w:r w:rsidR="003B24AE">
        <w:rPr>
          <w:rFonts w:hint="eastAsia"/>
        </w:rPr>
        <w:t>後續可能爭議</w:t>
      </w:r>
      <w:r w:rsidR="00947664">
        <w:rPr>
          <w:rFonts w:hint="eastAsia"/>
        </w:rPr>
        <w:t>之準據</w:t>
      </w:r>
      <w:r w:rsidR="00AE75B1">
        <w:rPr>
          <w:rFonts w:hint="eastAsia"/>
        </w:rPr>
        <w:t>。以本</w:t>
      </w:r>
      <w:r w:rsidR="00BC20FA">
        <w:rPr>
          <w:rFonts w:hint="eastAsia"/>
        </w:rPr>
        <w:t>件臺大校長遴選為例，</w:t>
      </w:r>
      <w:r w:rsidR="00AE75B1">
        <w:rPr>
          <w:rFonts w:hint="eastAsia"/>
        </w:rPr>
        <w:t>候選人之一</w:t>
      </w:r>
      <w:r w:rsidR="00BC20FA">
        <w:rPr>
          <w:rFonts w:hint="eastAsia"/>
        </w:rPr>
        <w:t>吳瑞北教授</w:t>
      </w:r>
      <w:r w:rsidR="00AE75B1">
        <w:rPr>
          <w:rFonts w:hint="eastAsia"/>
        </w:rPr>
        <w:t>即曾於107年2月5日在臉書上發表</w:t>
      </w:r>
      <w:r w:rsidR="00AE75B1">
        <w:rPr>
          <w:rFonts w:hAnsi="標楷體" w:hint="eastAsia"/>
        </w:rPr>
        <w:t>「</w:t>
      </w:r>
      <w:r w:rsidR="00AE75B1">
        <w:rPr>
          <w:rFonts w:hint="eastAsia"/>
        </w:rPr>
        <w:t>儒林外史又一章</w:t>
      </w:r>
      <w:r w:rsidR="00AE75B1">
        <w:rPr>
          <w:rFonts w:hAnsi="標楷體" w:hint="eastAsia"/>
        </w:rPr>
        <w:t>」</w:t>
      </w:r>
      <w:r w:rsidR="00AE75B1">
        <w:rPr>
          <w:rFonts w:hint="eastAsia"/>
        </w:rPr>
        <w:t>貼文</w:t>
      </w:r>
      <w:r w:rsidR="00AE75B1">
        <w:rPr>
          <w:rStyle w:val="aff1"/>
        </w:rPr>
        <w:footnoteReference w:id="20"/>
      </w:r>
      <w:r w:rsidR="00AE75B1">
        <w:rPr>
          <w:rFonts w:hint="eastAsia"/>
        </w:rPr>
        <w:t>，抒發</w:t>
      </w:r>
      <w:r w:rsidR="00BC20FA">
        <w:rPr>
          <w:rFonts w:hint="eastAsia"/>
        </w:rPr>
        <w:t>其</w:t>
      </w:r>
      <w:r w:rsidR="00AE75B1">
        <w:rPr>
          <w:rFonts w:hint="eastAsia"/>
        </w:rPr>
        <w:t>個人</w:t>
      </w:r>
      <w:r w:rsidR="00BC20FA">
        <w:rPr>
          <w:rFonts w:hint="eastAsia"/>
        </w:rPr>
        <w:t>參與此次校長遴選過程的相關</w:t>
      </w:r>
      <w:r w:rsidR="00AE75B1">
        <w:rPr>
          <w:rFonts w:hint="eastAsia"/>
        </w:rPr>
        <w:t>質疑</w:t>
      </w:r>
      <w:r w:rsidR="00BC20FA">
        <w:rPr>
          <w:rFonts w:hint="eastAsia"/>
        </w:rPr>
        <w:t>，略以</w:t>
      </w:r>
      <w:r w:rsidR="00AE75B1">
        <w:rPr>
          <w:rFonts w:hint="eastAsia"/>
        </w:rPr>
        <w:t>：</w:t>
      </w:r>
    </w:p>
    <w:p w:rsidR="00AE75B1" w:rsidRPr="00A303F0" w:rsidRDefault="00AE75B1" w:rsidP="00AE75B1">
      <w:pPr>
        <w:overflowPunct/>
        <w:adjustRightInd w:val="0"/>
        <w:ind w:leftChars="458" w:left="1558" w:firstLine="569"/>
        <w:rPr>
          <w:rFonts w:asciiTheme="minorEastAsia" w:eastAsiaTheme="minorEastAsia" w:hAnsiTheme="minorEastAsia" w:cs="HiddenHorzOCR"/>
          <w:i/>
          <w:kern w:val="0"/>
          <w:sz w:val="28"/>
          <w:szCs w:val="28"/>
        </w:rPr>
      </w:pPr>
      <w:r w:rsidRPr="00A303F0">
        <w:rPr>
          <w:rFonts w:asciiTheme="minorEastAsia" w:eastAsiaTheme="minorEastAsia" w:hAnsiTheme="minorEastAsia" w:cs="HiddenHorzOCR" w:hint="eastAsia"/>
          <w:i/>
          <w:kern w:val="0"/>
          <w:sz w:val="28"/>
          <w:szCs w:val="28"/>
        </w:rPr>
        <w:t>有個小和尚上京趕考，本來說好有人會監考，主考官臨時改規則，說</w:t>
      </w:r>
      <w:r w:rsidRPr="007776EF">
        <w:rPr>
          <w:rFonts w:asciiTheme="minorEastAsia" w:eastAsiaTheme="minorEastAsia" w:hAnsiTheme="minorEastAsia" w:cs="HiddenHorzOCR" w:hint="eastAsia"/>
          <w:b/>
          <w:i/>
          <w:kern w:val="0"/>
          <w:sz w:val="28"/>
          <w:szCs w:val="28"/>
          <w:u w:val="single"/>
        </w:rPr>
        <w:t>要考生自己監考</w:t>
      </w:r>
      <w:r w:rsidRPr="00A303F0">
        <w:rPr>
          <w:rFonts w:asciiTheme="minorEastAsia" w:eastAsiaTheme="minorEastAsia" w:hAnsiTheme="minorEastAsia" w:cs="HiddenHorzOCR" w:hint="eastAsia"/>
          <w:i/>
          <w:kern w:val="0"/>
          <w:sz w:val="28"/>
          <w:szCs w:val="28"/>
        </w:rPr>
        <w:t>，小和尚不知道。後來果真有人偷看，</w:t>
      </w:r>
      <w:r w:rsidRPr="007776EF">
        <w:rPr>
          <w:rFonts w:asciiTheme="minorEastAsia" w:eastAsiaTheme="minorEastAsia" w:hAnsiTheme="minorEastAsia" w:cs="HiddenHorzOCR" w:hint="eastAsia"/>
          <w:b/>
          <w:i/>
          <w:kern w:val="0"/>
          <w:sz w:val="28"/>
          <w:szCs w:val="28"/>
          <w:u w:val="single"/>
        </w:rPr>
        <w:t>主考官說因為考生沒人檢舉，所以考試成績照算</w:t>
      </w:r>
      <w:r w:rsidR="007776EF" w:rsidRPr="00630926">
        <w:rPr>
          <w:rStyle w:val="aff1"/>
          <w:rFonts w:asciiTheme="minorEastAsia" w:eastAsiaTheme="minorEastAsia" w:hAnsiTheme="minorEastAsia" w:cs="HiddenHorzOCR"/>
          <w:i/>
          <w:kern w:val="0"/>
          <w:sz w:val="28"/>
          <w:szCs w:val="28"/>
        </w:rPr>
        <w:footnoteReference w:id="21"/>
      </w:r>
      <w:r w:rsidRPr="00A303F0">
        <w:rPr>
          <w:rFonts w:asciiTheme="minorEastAsia" w:eastAsiaTheme="minorEastAsia" w:hAnsiTheme="minorEastAsia" w:cs="HiddenHorzOCR" w:hint="eastAsia"/>
          <w:i/>
          <w:kern w:val="0"/>
          <w:sz w:val="28"/>
          <w:szCs w:val="28"/>
        </w:rPr>
        <w:t>，</w:t>
      </w:r>
      <w:r w:rsidRPr="007776EF">
        <w:rPr>
          <w:rFonts w:asciiTheme="minorEastAsia" w:eastAsiaTheme="minorEastAsia" w:hAnsiTheme="minorEastAsia" w:cs="HiddenHorzOCR" w:hint="eastAsia"/>
          <w:i/>
          <w:kern w:val="0"/>
          <w:sz w:val="28"/>
          <w:szCs w:val="28"/>
        </w:rPr>
        <w:t>誰叫你不檢舉</w:t>
      </w:r>
      <w:r w:rsidRPr="00A303F0">
        <w:rPr>
          <w:rFonts w:asciiTheme="minorEastAsia" w:eastAsiaTheme="minorEastAsia" w:hAnsiTheme="minorEastAsia" w:cs="HiddenHorzOCR" w:hint="eastAsia"/>
          <w:i/>
          <w:kern w:val="0"/>
          <w:sz w:val="28"/>
          <w:szCs w:val="28"/>
        </w:rPr>
        <w:t>？算來算去你活該，誰叫你來考試，小和尚覺得莫名其妙。</w:t>
      </w:r>
    </w:p>
    <w:p w:rsidR="00AE75B1" w:rsidRPr="00A303F0" w:rsidRDefault="00AE75B1" w:rsidP="00AE75B1">
      <w:pPr>
        <w:overflowPunct/>
        <w:adjustRightInd w:val="0"/>
        <w:ind w:leftChars="458" w:left="1558" w:firstLine="569"/>
        <w:rPr>
          <w:rFonts w:asciiTheme="minorEastAsia" w:eastAsiaTheme="minorEastAsia" w:hAnsiTheme="minorEastAsia" w:cs="HiddenHorzOCR"/>
          <w:i/>
          <w:kern w:val="0"/>
          <w:sz w:val="28"/>
          <w:szCs w:val="28"/>
        </w:rPr>
      </w:pPr>
      <w:r w:rsidRPr="00A303F0">
        <w:rPr>
          <w:rFonts w:asciiTheme="minorEastAsia" w:eastAsiaTheme="minorEastAsia" w:hAnsiTheme="minorEastAsia" w:cs="HiddenHorzOCR" w:hint="eastAsia"/>
          <w:i/>
          <w:kern w:val="0"/>
          <w:sz w:val="28"/>
          <w:szCs w:val="28"/>
        </w:rPr>
        <w:t>小和尚全心準備，可是成績不好，乾脆回家種田。卻</w:t>
      </w:r>
      <w:r w:rsidRPr="00BC20FA">
        <w:rPr>
          <w:rFonts w:asciiTheme="minorEastAsia" w:eastAsiaTheme="minorEastAsia" w:hAnsiTheme="minorEastAsia" w:cs="HiddenHorzOCR" w:hint="eastAsia"/>
          <w:b/>
          <w:i/>
          <w:kern w:val="0"/>
          <w:sz w:val="28"/>
          <w:szCs w:val="28"/>
          <w:u w:val="single"/>
        </w:rPr>
        <w:t>有好多人看不過去，要他上京舉發</w:t>
      </w:r>
      <w:r w:rsidRPr="00A303F0">
        <w:rPr>
          <w:rFonts w:asciiTheme="minorEastAsia" w:eastAsiaTheme="minorEastAsia" w:hAnsiTheme="minorEastAsia" w:cs="HiddenHorzOCR" w:hint="eastAsia"/>
          <w:i/>
          <w:kern w:val="0"/>
          <w:sz w:val="28"/>
          <w:szCs w:val="28"/>
        </w:rPr>
        <w:t>。</w:t>
      </w:r>
      <w:r w:rsidRPr="007776EF">
        <w:rPr>
          <w:rFonts w:asciiTheme="minorEastAsia" w:eastAsiaTheme="minorEastAsia" w:hAnsiTheme="minorEastAsia" w:cs="HiddenHorzOCR" w:hint="eastAsia"/>
          <w:b/>
          <w:i/>
          <w:kern w:val="0"/>
          <w:sz w:val="28"/>
          <w:szCs w:val="28"/>
          <w:u w:val="single"/>
        </w:rPr>
        <w:t>小和尚覺得很為難</w:t>
      </w:r>
      <w:r w:rsidRPr="00A303F0">
        <w:rPr>
          <w:rFonts w:asciiTheme="minorEastAsia" w:eastAsiaTheme="minorEastAsia" w:hAnsiTheme="minorEastAsia" w:cs="HiddenHorzOCR" w:hint="eastAsia"/>
          <w:i/>
          <w:kern w:val="0"/>
          <w:sz w:val="28"/>
          <w:szCs w:val="28"/>
        </w:rPr>
        <w:t>，</w:t>
      </w:r>
      <w:r w:rsidRPr="00BC20FA">
        <w:rPr>
          <w:rFonts w:asciiTheme="minorEastAsia" w:eastAsiaTheme="minorEastAsia" w:hAnsiTheme="minorEastAsia" w:cs="HiddenHorzOCR" w:hint="eastAsia"/>
          <w:b/>
          <w:i/>
          <w:kern w:val="0"/>
          <w:sz w:val="28"/>
          <w:szCs w:val="28"/>
          <w:u w:val="single"/>
        </w:rPr>
        <w:t>考試規定考生不能主動找主考官私下談試務相關事宜</w:t>
      </w:r>
      <w:r w:rsidRPr="00A303F0">
        <w:rPr>
          <w:rFonts w:asciiTheme="minorEastAsia" w:eastAsiaTheme="minorEastAsia" w:hAnsiTheme="minorEastAsia" w:cs="HiddenHorzOCR" w:hint="eastAsia"/>
          <w:i/>
          <w:kern w:val="0"/>
          <w:sz w:val="28"/>
          <w:szCs w:val="28"/>
        </w:rPr>
        <w:t>，</w:t>
      </w:r>
      <w:r w:rsidRPr="007776EF">
        <w:rPr>
          <w:rFonts w:asciiTheme="minorEastAsia" w:eastAsiaTheme="minorEastAsia" w:hAnsiTheme="minorEastAsia" w:cs="HiddenHorzOCR" w:hint="eastAsia"/>
          <w:b/>
          <w:i/>
          <w:kern w:val="0"/>
          <w:sz w:val="28"/>
          <w:szCs w:val="28"/>
          <w:u w:val="single"/>
        </w:rPr>
        <w:t>不然取消應考資格</w:t>
      </w:r>
      <w:r w:rsidR="007776EF" w:rsidRPr="00BC20FA">
        <w:rPr>
          <w:rStyle w:val="aff1"/>
          <w:rFonts w:asciiTheme="minorEastAsia" w:eastAsiaTheme="minorEastAsia" w:hAnsiTheme="minorEastAsia" w:cs="HiddenHorzOCR"/>
          <w:i/>
          <w:kern w:val="0"/>
          <w:sz w:val="28"/>
          <w:szCs w:val="28"/>
        </w:rPr>
        <w:footnoteReference w:id="22"/>
      </w:r>
      <w:r w:rsidRPr="00A303F0">
        <w:rPr>
          <w:rFonts w:asciiTheme="minorEastAsia" w:eastAsiaTheme="minorEastAsia" w:hAnsiTheme="minorEastAsia" w:cs="HiddenHorzOCR" w:hint="eastAsia"/>
          <w:i/>
          <w:kern w:val="0"/>
          <w:sz w:val="28"/>
          <w:szCs w:val="28"/>
        </w:rPr>
        <w:t>。小和尚考不上，可也想清清白白，不要留下違規紀錄，老和尚也叫小和尚少講話，以免惹禍上身。</w:t>
      </w:r>
    </w:p>
    <w:p w:rsidR="00AE75B1" w:rsidRPr="00A303F0" w:rsidRDefault="00AE75B1" w:rsidP="00AE75B1">
      <w:pPr>
        <w:overflowPunct/>
        <w:adjustRightInd w:val="0"/>
        <w:ind w:leftChars="458" w:left="1558" w:firstLine="569"/>
        <w:rPr>
          <w:rFonts w:asciiTheme="minorEastAsia" w:eastAsiaTheme="minorEastAsia" w:hAnsiTheme="minorEastAsia" w:cs="HiddenHorzOCR"/>
          <w:i/>
          <w:kern w:val="0"/>
          <w:sz w:val="28"/>
          <w:szCs w:val="28"/>
        </w:rPr>
      </w:pPr>
      <w:r w:rsidRPr="00A303F0">
        <w:rPr>
          <w:rFonts w:asciiTheme="minorEastAsia" w:eastAsiaTheme="minorEastAsia" w:hAnsiTheme="minorEastAsia" w:cs="HiddenHorzOCR" w:hint="eastAsia"/>
          <w:i/>
          <w:kern w:val="0"/>
          <w:sz w:val="28"/>
          <w:szCs w:val="28"/>
        </w:rPr>
        <w:lastRenderedPageBreak/>
        <w:t>小和尚很可憐，大家不要再找他，就讓他好好種田吧。</w:t>
      </w:r>
    </w:p>
    <w:p w:rsidR="00C54EC9" w:rsidRDefault="00BC20FA" w:rsidP="00643B17">
      <w:pPr>
        <w:pStyle w:val="3"/>
      </w:pPr>
      <w:r>
        <w:rPr>
          <w:rFonts w:hint="eastAsia"/>
        </w:rPr>
        <w:t>參據本院諮詢之專家學者意見，國立大學</w:t>
      </w:r>
      <w:r w:rsidR="008A1BA9">
        <w:rPr>
          <w:rFonts w:hint="eastAsia"/>
        </w:rPr>
        <w:t>校長選任</w:t>
      </w:r>
      <w:r>
        <w:rPr>
          <w:rFonts w:hint="eastAsia"/>
        </w:rPr>
        <w:t>方式，</w:t>
      </w:r>
      <w:r w:rsidR="008A1BA9">
        <w:rPr>
          <w:rFonts w:hint="eastAsia"/>
        </w:rPr>
        <w:t>不外乎以重視校內</w:t>
      </w:r>
      <w:r w:rsidR="008A1BA9">
        <w:rPr>
          <w:rFonts w:hAnsi="標楷體" w:hint="eastAsia"/>
        </w:rPr>
        <w:t>民主為主的「選舉」方式，</w:t>
      </w:r>
      <w:r w:rsidR="008E24B4">
        <w:rPr>
          <w:rFonts w:hint="eastAsia"/>
        </w:rPr>
        <w:t>以及</w:t>
      </w:r>
      <w:r w:rsidR="008A1BA9">
        <w:rPr>
          <w:rFonts w:hint="eastAsia"/>
        </w:rPr>
        <w:t>強調舉</w:t>
      </w:r>
      <w:r w:rsidR="008E24B4">
        <w:rPr>
          <w:rFonts w:hint="eastAsia"/>
        </w:rPr>
        <w:t>薦良</w:t>
      </w:r>
      <w:r w:rsidR="008A1BA9">
        <w:rPr>
          <w:rFonts w:hint="eastAsia"/>
        </w:rPr>
        <w:t>才</w:t>
      </w:r>
      <w:r w:rsidR="008E24B4">
        <w:rPr>
          <w:rFonts w:hint="eastAsia"/>
        </w:rPr>
        <w:t>為主</w:t>
      </w:r>
      <w:r w:rsidR="008A1BA9">
        <w:rPr>
          <w:rFonts w:hint="eastAsia"/>
        </w:rPr>
        <w:t>的</w:t>
      </w:r>
      <w:r w:rsidR="008A1BA9">
        <w:rPr>
          <w:rFonts w:hAnsi="標楷體" w:hint="eastAsia"/>
        </w:rPr>
        <w:t>「遴選」方式</w:t>
      </w:r>
      <w:r w:rsidR="008E24B4">
        <w:rPr>
          <w:rFonts w:hAnsi="標楷體" w:hint="eastAsia"/>
        </w:rPr>
        <w:t>。現行大學法第9條既然</w:t>
      </w:r>
      <w:r w:rsidR="0060536B">
        <w:rPr>
          <w:rFonts w:hAnsi="標楷體" w:hint="eastAsia"/>
        </w:rPr>
        <w:t>立法</w:t>
      </w:r>
      <w:r w:rsidR="008E24B4">
        <w:rPr>
          <w:rFonts w:hAnsi="標楷體" w:hint="eastAsia"/>
        </w:rPr>
        <w:t>選擇「遴選」</w:t>
      </w:r>
      <w:r w:rsidR="0099031D">
        <w:rPr>
          <w:rFonts w:hAnsi="標楷體" w:hint="eastAsia"/>
        </w:rPr>
        <w:t>之</w:t>
      </w:r>
      <w:r w:rsidR="008E24B4">
        <w:rPr>
          <w:rFonts w:hAnsi="標楷體" w:hint="eastAsia"/>
        </w:rPr>
        <w:t>方式，教育部</w:t>
      </w:r>
      <w:r w:rsidR="00971F02">
        <w:rPr>
          <w:rFonts w:hAnsi="標楷體" w:hint="eastAsia"/>
        </w:rPr>
        <w:t>於</w:t>
      </w:r>
      <w:r w:rsidR="00971F02" w:rsidRPr="00AE75B1">
        <w:rPr>
          <w:rFonts w:hAnsi="標楷體" w:hint="eastAsia"/>
        </w:rPr>
        <w:t>部定遴選辦法</w:t>
      </w:r>
      <w:r w:rsidR="000A1619">
        <w:rPr>
          <w:rFonts w:hAnsi="標楷體" w:hint="eastAsia"/>
        </w:rPr>
        <w:t>中，自應妥為規劃配套之</w:t>
      </w:r>
      <w:r w:rsidR="00327B53">
        <w:rPr>
          <w:rFonts w:hAnsi="標楷體" w:hint="eastAsia"/>
        </w:rPr>
        <w:t>制度設計</w:t>
      </w:r>
      <w:r w:rsidR="0099031D">
        <w:rPr>
          <w:rFonts w:hAnsi="標楷體" w:hint="eastAsia"/>
        </w:rPr>
        <w:t>，</w:t>
      </w:r>
      <w:r w:rsidR="00971F02">
        <w:rPr>
          <w:rFonts w:hAnsi="標楷體" w:hint="eastAsia"/>
        </w:rPr>
        <w:t>以確保遴選機制發揮</w:t>
      </w:r>
      <w:r w:rsidR="0060536B">
        <w:rPr>
          <w:rFonts w:hint="eastAsia"/>
        </w:rPr>
        <w:t>舉薦良才之</w:t>
      </w:r>
      <w:r w:rsidR="00971F02">
        <w:rPr>
          <w:rFonts w:hAnsi="標楷體" w:hint="eastAsia"/>
        </w:rPr>
        <w:t>制度目的。惟</w:t>
      </w:r>
      <w:r w:rsidR="00502FF0">
        <w:rPr>
          <w:rFonts w:hAnsi="標楷體" w:hint="eastAsia"/>
        </w:rPr>
        <w:t>查，本案臺大校長遴選過程中，</w:t>
      </w:r>
      <w:r w:rsidR="0099031D">
        <w:rPr>
          <w:rFonts w:hAnsi="標楷體" w:hint="eastAsia"/>
        </w:rPr>
        <w:t>不但</w:t>
      </w:r>
      <w:r w:rsidR="00507C27">
        <w:rPr>
          <w:rFonts w:hAnsi="標楷體" w:hint="eastAsia"/>
        </w:rPr>
        <w:t>迴</w:t>
      </w:r>
      <w:r w:rsidR="0099031D">
        <w:rPr>
          <w:rFonts w:hAnsi="標楷體" w:hint="eastAsia"/>
        </w:rPr>
        <w:t>避資訊揭露不足</w:t>
      </w:r>
      <w:r w:rsidR="00327B53">
        <w:rPr>
          <w:rFonts w:hAnsi="標楷體" w:hint="eastAsia"/>
        </w:rPr>
        <w:t>已如前調查意見所述</w:t>
      </w:r>
      <w:r w:rsidR="0099031D">
        <w:rPr>
          <w:rFonts w:hAnsi="標楷體" w:hint="eastAsia"/>
        </w:rPr>
        <w:t>，且有</w:t>
      </w:r>
      <w:r w:rsidR="00507C27">
        <w:rPr>
          <w:rFonts w:hAnsi="標楷體" w:hint="eastAsia"/>
          <w:b/>
          <w:u w:val="single"/>
        </w:rPr>
        <w:t>迴</w:t>
      </w:r>
      <w:r w:rsidR="0099031D" w:rsidRPr="00327B53">
        <w:rPr>
          <w:rFonts w:hAnsi="標楷體" w:hint="eastAsia"/>
          <w:b/>
          <w:u w:val="single"/>
        </w:rPr>
        <w:t>避申請機制設計不當</w:t>
      </w:r>
      <w:r w:rsidR="0099031D">
        <w:rPr>
          <w:rFonts w:hAnsi="標楷體" w:hint="eastAsia"/>
        </w:rPr>
        <w:t>、</w:t>
      </w:r>
      <w:r w:rsidR="0099031D" w:rsidRPr="00327B53">
        <w:rPr>
          <w:rFonts w:hAnsi="標楷體" w:hint="eastAsia"/>
          <w:b/>
          <w:u w:val="single"/>
        </w:rPr>
        <w:t>候選人書面資料於遴委會開會時才看得到</w:t>
      </w:r>
      <w:r w:rsidR="0099031D">
        <w:rPr>
          <w:rFonts w:hint="eastAsia"/>
        </w:rPr>
        <w:t>等質疑，</w:t>
      </w:r>
      <w:r w:rsidR="008D7065">
        <w:rPr>
          <w:rFonts w:hint="eastAsia"/>
        </w:rPr>
        <w:t>國內教改先驅前臺大數學系教授黃武雄更據自身經驗</w:t>
      </w:r>
      <w:r w:rsidR="0099031D">
        <w:rPr>
          <w:rFonts w:hint="eastAsia"/>
        </w:rPr>
        <w:t>，</w:t>
      </w:r>
      <w:r w:rsidR="008D7065">
        <w:rPr>
          <w:rFonts w:hint="eastAsia"/>
        </w:rPr>
        <w:t>提出現行遴選機制</w:t>
      </w:r>
      <w:r w:rsidR="008D7065" w:rsidRPr="008D7065">
        <w:rPr>
          <w:rFonts w:hint="eastAsia"/>
        </w:rPr>
        <w:t>「</w:t>
      </w:r>
      <w:r w:rsidR="008D7065" w:rsidRPr="008D7065">
        <w:t>遴選委員太多太雜，</w:t>
      </w:r>
      <w:r w:rsidR="008D7065" w:rsidRPr="00327B53">
        <w:rPr>
          <w:rFonts w:hAnsi="標楷體"/>
          <w:b/>
          <w:u w:val="single"/>
        </w:rPr>
        <w:t>容易變成拉票式的選舉</w:t>
      </w:r>
      <w:r w:rsidR="008D7065" w:rsidRPr="008D7065">
        <w:rPr>
          <w:rFonts w:hint="eastAsia"/>
        </w:rPr>
        <w:t>」、「</w:t>
      </w:r>
      <w:r w:rsidR="008D7065" w:rsidRPr="008D7065">
        <w:t>因為變成選舉，出線的</w:t>
      </w:r>
      <w:r w:rsidR="0060536B">
        <w:rPr>
          <w:rFonts w:hint="eastAsia"/>
        </w:rPr>
        <w:t>多</w:t>
      </w:r>
      <w:r w:rsidR="008D7065" w:rsidRPr="008D7065">
        <w:t>是應用學科：商、工、醫；</w:t>
      </w:r>
      <w:r w:rsidR="008D7065" w:rsidRPr="00327B53">
        <w:rPr>
          <w:rFonts w:hAnsi="標楷體"/>
          <w:b/>
          <w:u w:val="single"/>
        </w:rPr>
        <w:t>基礎學科，像文、理、法就不容易出線</w:t>
      </w:r>
      <w:r w:rsidR="008D7065" w:rsidRPr="008D7065">
        <w:t>。</w:t>
      </w:r>
      <w:r w:rsidR="008D7065" w:rsidRPr="00327B53">
        <w:rPr>
          <w:rFonts w:hAnsi="標楷體"/>
          <w:b/>
          <w:u w:val="single"/>
        </w:rPr>
        <w:t>可是有文、史、科學素養的人，比較容易掌握大學的精神</w:t>
      </w:r>
      <w:r w:rsidR="008D7065" w:rsidRPr="008D7065">
        <w:t>。</w:t>
      </w:r>
      <w:r w:rsidR="008D7065" w:rsidRPr="008D7065">
        <w:rPr>
          <w:rFonts w:hint="eastAsia"/>
        </w:rPr>
        <w:t>」</w:t>
      </w:r>
      <w:r w:rsidR="0060536B">
        <w:rPr>
          <w:rFonts w:hAnsi="標楷體" w:hint="eastAsia"/>
        </w:rPr>
        <w:t>……</w:t>
      </w:r>
      <w:r w:rsidR="008D7065" w:rsidRPr="008D7065">
        <w:rPr>
          <w:rFonts w:hint="eastAsia"/>
        </w:rPr>
        <w:t>等諍言</w:t>
      </w:r>
      <w:r w:rsidR="00975879">
        <w:rPr>
          <w:rStyle w:val="aff1"/>
        </w:rPr>
        <w:footnoteReference w:id="23"/>
      </w:r>
      <w:r w:rsidR="00327B53">
        <w:rPr>
          <w:rFonts w:hint="eastAsia"/>
        </w:rPr>
        <w:t>。更有甚者，本案</w:t>
      </w:r>
      <w:r w:rsidR="00CE1825">
        <w:rPr>
          <w:rFonts w:hint="eastAsia"/>
        </w:rPr>
        <w:t>凸顯</w:t>
      </w:r>
      <w:r w:rsidR="00174821">
        <w:rPr>
          <w:rFonts w:hint="eastAsia"/>
        </w:rPr>
        <w:t>現行</w:t>
      </w:r>
      <w:r w:rsidR="001B2C3C">
        <w:rPr>
          <w:rFonts w:hint="eastAsia"/>
        </w:rPr>
        <w:t>大學法第9條</w:t>
      </w:r>
      <w:r w:rsidR="00F37B22">
        <w:rPr>
          <w:rFonts w:hint="eastAsia"/>
        </w:rPr>
        <w:t>就</w:t>
      </w:r>
      <w:r w:rsidR="00F37B22" w:rsidRPr="0061145F">
        <w:rPr>
          <w:rFonts w:hint="eastAsia"/>
          <w:b/>
          <w:u w:val="single"/>
        </w:rPr>
        <w:t>教育部</w:t>
      </w:r>
      <w:r w:rsidR="00327B53" w:rsidRPr="0061145F">
        <w:rPr>
          <w:rFonts w:hint="eastAsia"/>
          <w:b/>
          <w:u w:val="single"/>
        </w:rPr>
        <w:t>與</w:t>
      </w:r>
      <w:r w:rsidR="00F37B22" w:rsidRPr="0061145F">
        <w:rPr>
          <w:rFonts w:hint="eastAsia"/>
          <w:b/>
          <w:u w:val="single"/>
        </w:rPr>
        <w:t>遴委會對</w:t>
      </w:r>
      <w:r w:rsidR="00F37B22" w:rsidRPr="0061145F">
        <w:rPr>
          <w:rFonts w:hAnsi="標楷體" w:hint="eastAsia"/>
          <w:b/>
          <w:u w:val="single"/>
        </w:rPr>
        <w:t>「</w:t>
      </w:r>
      <w:r w:rsidR="00F37B22" w:rsidRPr="0061145F">
        <w:rPr>
          <w:rFonts w:hint="eastAsia"/>
          <w:b/>
          <w:u w:val="single"/>
        </w:rPr>
        <w:t>適法性</w:t>
      </w:r>
      <w:r w:rsidR="00F37B22" w:rsidRPr="0061145F">
        <w:rPr>
          <w:rFonts w:hAnsi="標楷體" w:hint="eastAsia"/>
          <w:b/>
          <w:u w:val="single"/>
        </w:rPr>
        <w:t>」</w:t>
      </w:r>
      <w:r w:rsidR="00F37B22" w:rsidRPr="0061145F">
        <w:rPr>
          <w:rFonts w:hint="eastAsia"/>
          <w:b/>
          <w:u w:val="single"/>
        </w:rPr>
        <w:t>認定</w:t>
      </w:r>
      <w:r w:rsidR="00807192" w:rsidRPr="0061145F">
        <w:rPr>
          <w:rFonts w:hint="eastAsia"/>
          <w:b/>
          <w:u w:val="single"/>
        </w:rPr>
        <w:t>意見相左時，</w:t>
      </w:r>
      <w:r w:rsidR="00327B53" w:rsidRPr="0061145F">
        <w:rPr>
          <w:rFonts w:hint="eastAsia"/>
          <w:b/>
          <w:u w:val="single"/>
        </w:rPr>
        <w:t>究應如何處置</w:t>
      </w:r>
      <w:r w:rsidR="00174821">
        <w:rPr>
          <w:rFonts w:hint="eastAsia"/>
        </w:rPr>
        <w:t>，</w:t>
      </w:r>
      <w:r w:rsidR="0061145F">
        <w:rPr>
          <w:rFonts w:hint="eastAsia"/>
        </w:rPr>
        <w:t>欠缺明確之規範。本案詢問之專家學者指出：</w:t>
      </w:r>
      <w:r w:rsidR="0061145F">
        <w:rPr>
          <w:rFonts w:hAnsi="標楷體" w:hint="eastAsia"/>
        </w:rPr>
        <w:t>「</w:t>
      </w:r>
      <w:r w:rsidR="0061145F" w:rsidRPr="00FF6DBF">
        <w:rPr>
          <w:rFonts w:hint="eastAsia"/>
        </w:rPr>
        <w:t>德國基本上也談大學自治，但它其實還是一個內部類似建議委員會的性質，</w:t>
      </w:r>
      <w:r w:rsidR="0061145F" w:rsidRPr="0061145F">
        <w:rPr>
          <w:rFonts w:hint="eastAsia"/>
          <w:b/>
          <w:u w:val="single"/>
        </w:rPr>
        <w:t>他們清楚的在法規上</w:t>
      </w:r>
      <w:r w:rsidR="00507C27">
        <w:rPr>
          <w:rFonts w:hint="eastAsia"/>
          <w:b/>
          <w:u w:val="single"/>
        </w:rPr>
        <w:t>訂</w:t>
      </w:r>
      <w:r w:rsidR="0061145F" w:rsidRPr="0061145F">
        <w:rPr>
          <w:rFonts w:hint="eastAsia"/>
          <w:b/>
          <w:u w:val="single"/>
        </w:rPr>
        <w:t>明</w:t>
      </w:r>
      <w:r w:rsidR="0061145F" w:rsidRPr="00FF6DBF">
        <w:rPr>
          <w:rFonts w:hint="eastAsia"/>
        </w:rPr>
        <w:t>，遴委會最後決定的人選</w:t>
      </w:r>
      <w:r w:rsidR="0061145F" w:rsidRPr="0061145F">
        <w:rPr>
          <w:rFonts w:hint="eastAsia"/>
          <w:b/>
          <w:u w:val="single"/>
        </w:rPr>
        <w:t>是建議名單</w:t>
      </w:r>
      <w:r w:rsidR="0061145F" w:rsidRPr="00FF6DBF">
        <w:rPr>
          <w:rFonts w:hint="eastAsia"/>
        </w:rPr>
        <w:t>，最後決定權在教育部，教育部也需要有決定理由和法令依據，但遴委會的決定不會當成最終拘束力。</w:t>
      </w:r>
      <w:r w:rsidR="00E1279E">
        <w:rPr>
          <w:rFonts w:hint="eastAsia"/>
        </w:rPr>
        <w:t>教育部</w:t>
      </w:r>
      <w:r w:rsidR="0061145F" w:rsidRPr="00FF6DBF">
        <w:rPr>
          <w:rFonts w:hint="eastAsia"/>
        </w:rPr>
        <w:t>一般而言會尊重遴委會</w:t>
      </w:r>
      <w:r w:rsidR="00E1279E">
        <w:rPr>
          <w:rFonts w:hint="eastAsia"/>
        </w:rPr>
        <w:t>的決定，但也有發生遴委會</w:t>
      </w:r>
      <w:r w:rsidR="0061145F" w:rsidRPr="00FF6DBF">
        <w:rPr>
          <w:rFonts w:hint="eastAsia"/>
        </w:rPr>
        <w:t>選出的人選</w:t>
      </w:r>
      <w:r w:rsidR="00E1279E">
        <w:rPr>
          <w:rFonts w:hint="eastAsia"/>
        </w:rPr>
        <w:t>因年齡太大而有是否堪任的</w:t>
      </w:r>
      <w:r w:rsidR="0061145F" w:rsidRPr="00FF6DBF">
        <w:rPr>
          <w:rFonts w:hint="eastAsia"/>
        </w:rPr>
        <w:t>疑慮</w:t>
      </w:r>
      <w:r w:rsidR="00E1279E">
        <w:rPr>
          <w:rFonts w:hint="eastAsia"/>
        </w:rPr>
        <w:t>，最後教育部決定不予聘任之案例，可見最後判斷權在教育部。</w:t>
      </w:r>
      <w:r w:rsidR="00E1279E">
        <w:rPr>
          <w:rFonts w:hint="eastAsia"/>
        </w:rPr>
        <w:lastRenderedPageBreak/>
        <w:t>他們還是將遴委會界定為執行公務</w:t>
      </w:r>
      <w:r w:rsidR="0061145F" w:rsidRPr="00FF6DBF">
        <w:rPr>
          <w:rFonts w:hint="eastAsia"/>
        </w:rPr>
        <w:t>的特定委員會</w:t>
      </w:r>
      <w:r w:rsidR="00E1279E">
        <w:rPr>
          <w:rFonts w:hint="eastAsia"/>
        </w:rPr>
        <w:t>；</w:t>
      </w:r>
      <w:r w:rsidR="0061145F" w:rsidRPr="00FF6DBF">
        <w:rPr>
          <w:rFonts w:hint="eastAsia"/>
        </w:rPr>
        <w:t>反之，</w:t>
      </w:r>
      <w:r w:rsidR="0061145F" w:rsidRPr="00E1279E">
        <w:rPr>
          <w:rFonts w:hint="eastAsia"/>
          <w:b/>
          <w:u w:val="single"/>
        </w:rPr>
        <w:t>現在我們的狀況就是妾身不明</w:t>
      </w:r>
      <w:r w:rsidR="0061145F" w:rsidRPr="00FF6DBF">
        <w:rPr>
          <w:rFonts w:hint="eastAsia"/>
        </w:rPr>
        <w:t>。</w:t>
      </w:r>
      <w:r w:rsidR="0061145F">
        <w:rPr>
          <w:rFonts w:hAnsi="標楷體" w:hint="eastAsia"/>
        </w:rPr>
        <w:t>」</w:t>
      </w:r>
      <w:r w:rsidR="00E1279E">
        <w:rPr>
          <w:rFonts w:hAnsi="標楷體" w:hint="eastAsia"/>
        </w:rPr>
        <w:t>相關</w:t>
      </w:r>
      <w:r w:rsidR="00975879">
        <w:rPr>
          <w:rFonts w:hAnsi="標楷體" w:hint="eastAsia"/>
        </w:rPr>
        <w:t>各節，均容供教育部</w:t>
      </w:r>
      <w:r w:rsidR="00975879">
        <w:rPr>
          <w:rFonts w:hint="eastAsia"/>
        </w:rPr>
        <w:t>通盤檢討部定遴選辦法乃至大學法等相關法規之參考。</w:t>
      </w:r>
    </w:p>
    <w:p w:rsidR="00496706" w:rsidRPr="00496706" w:rsidRDefault="0079381F" w:rsidP="00496706">
      <w:pPr>
        <w:pStyle w:val="3"/>
        <w:rPr>
          <w:rFonts w:ascii="Times New Roman"/>
          <w:b/>
          <w:bCs w:val="0"/>
          <w:kern w:val="0"/>
          <w:sz w:val="40"/>
        </w:rPr>
      </w:pPr>
      <w:r>
        <w:rPr>
          <w:rFonts w:hint="eastAsia"/>
        </w:rPr>
        <w:t>綜上，現行國立大學校長遴選之相關規定，規範密度尚有不足，業衍生實務多起國立大學遴選爭議</w:t>
      </w:r>
      <w:r w:rsidR="00CB3B10">
        <w:rPr>
          <w:rFonts w:hint="eastAsia"/>
        </w:rPr>
        <w:t>；</w:t>
      </w:r>
      <w:r>
        <w:rPr>
          <w:rFonts w:hint="eastAsia"/>
        </w:rPr>
        <w:t>且</w:t>
      </w:r>
      <w:r w:rsidR="007477E8" w:rsidRPr="007932DE">
        <w:rPr>
          <w:rFonts w:hint="eastAsia"/>
        </w:rPr>
        <w:t>配套之制度設計不當，難以確保遴選機制發揮</w:t>
      </w:r>
      <w:r w:rsidR="007477E8">
        <w:rPr>
          <w:rFonts w:hint="eastAsia"/>
        </w:rPr>
        <w:t>舉薦良才之</w:t>
      </w:r>
      <w:r w:rsidR="007477E8" w:rsidRPr="007932DE">
        <w:rPr>
          <w:rFonts w:hint="eastAsia"/>
        </w:rPr>
        <w:t>制度目的</w:t>
      </w:r>
      <w:r w:rsidR="00536C6C" w:rsidRPr="007932DE">
        <w:rPr>
          <w:rFonts w:hint="eastAsia"/>
        </w:rPr>
        <w:t>，甚至造成遴選像選舉</w:t>
      </w:r>
      <w:r w:rsidR="007932DE">
        <w:rPr>
          <w:rFonts w:hint="eastAsia"/>
        </w:rPr>
        <w:t>、當選人集中在某些特定類科等偏誤現象；</w:t>
      </w:r>
      <w:r w:rsidR="006246AD" w:rsidRPr="007932DE">
        <w:rPr>
          <w:rFonts w:hint="eastAsia"/>
        </w:rPr>
        <w:t>此外，更有教育部與遴委會對「適法性」認定意見相左時，究應如何處置</w:t>
      </w:r>
      <w:r w:rsidR="00A77A42">
        <w:rPr>
          <w:rFonts w:hint="eastAsia"/>
        </w:rPr>
        <w:t>欠缺明確規範等</w:t>
      </w:r>
      <w:r w:rsidR="006246AD">
        <w:rPr>
          <w:rFonts w:hint="eastAsia"/>
        </w:rPr>
        <w:t>問題</w:t>
      </w:r>
      <w:r w:rsidR="007932DE">
        <w:rPr>
          <w:rFonts w:hint="eastAsia"/>
        </w:rPr>
        <w:t>，均核有違失。</w:t>
      </w:r>
      <w:r w:rsidR="00A77A42">
        <w:rPr>
          <w:rFonts w:hint="eastAsia"/>
        </w:rPr>
        <w:t>教育部允應就此通盤檢討，</w:t>
      </w:r>
      <w:r w:rsidR="007932DE">
        <w:rPr>
          <w:rFonts w:hint="eastAsia"/>
        </w:rPr>
        <w:t>研</w:t>
      </w:r>
      <w:r w:rsidR="00A77A42">
        <w:rPr>
          <w:rFonts w:hint="eastAsia"/>
        </w:rPr>
        <w:t>謀</w:t>
      </w:r>
      <w:r w:rsidR="007932DE">
        <w:rPr>
          <w:rFonts w:hint="eastAsia"/>
        </w:rPr>
        <w:t>改善。</w:t>
      </w:r>
      <w:bookmarkEnd w:id="49"/>
    </w:p>
    <w:p w:rsidR="00496706" w:rsidRDefault="00496706" w:rsidP="00496706">
      <w:pPr>
        <w:pStyle w:val="3"/>
        <w:numPr>
          <w:ilvl w:val="0"/>
          <w:numId w:val="0"/>
        </w:numPr>
        <w:ind w:left="1361"/>
      </w:pPr>
    </w:p>
    <w:p w:rsidR="00755A41" w:rsidRPr="00844E73" w:rsidRDefault="00755A41" w:rsidP="00755A41">
      <w:pPr>
        <w:pStyle w:val="10"/>
        <w:ind w:left="2380" w:hanging="2380"/>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sidRPr="00844E73">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55A41" w:rsidRPr="00844E73" w:rsidRDefault="00755A41" w:rsidP="00755A41">
      <w:pPr>
        <w:pStyle w:val="2"/>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4"/>
      <w:bookmarkEnd w:id="65"/>
      <w:bookmarkEnd w:id="66"/>
      <w:r w:rsidRPr="00844E73">
        <w:rPr>
          <w:rFonts w:hint="eastAsia"/>
        </w:rPr>
        <w:t>調查意見</w:t>
      </w:r>
      <w:r>
        <w:rPr>
          <w:rFonts w:hint="eastAsia"/>
        </w:rPr>
        <w:t>一、五，提案糾正國立臺灣大學</w:t>
      </w:r>
      <w:r w:rsidRPr="00844E73">
        <w:rPr>
          <w:rFonts w:hAnsi="標楷體" w:hint="eastAsia"/>
        </w:rPr>
        <w:t>。</w:t>
      </w:r>
      <w:bookmarkEnd w:id="67"/>
      <w:bookmarkEnd w:id="68"/>
      <w:bookmarkEnd w:id="69"/>
      <w:bookmarkEnd w:id="70"/>
      <w:bookmarkEnd w:id="71"/>
      <w:bookmarkEnd w:id="72"/>
      <w:bookmarkEnd w:id="73"/>
    </w:p>
    <w:bookmarkEnd w:id="74"/>
    <w:bookmarkEnd w:id="75"/>
    <w:bookmarkEnd w:id="76"/>
    <w:bookmarkEnd w:id="77"/>
    <w:bookmarkEnd w:id="78"/>
    <w:bookmarkEnd w:id="79"/>
    <w:bookmarkEnd w:id="80"/>
    <w:bookmarkEnd w:id="81"/>
    <w:p w:rsidR="00755A41" w:rsidRPr="00BD5B66" w:rsidRDefault="00755A41" w:rsidP="00755A41">
      <w:pPr>
        <w:pStyle w:val="2"/>
      </w:pPr>
      <w:r w:rsidRPr="00844E73">
        <w:rPr>
          <w:rFonts w:hint="eastAsia"/>
        </w:rPr>
        <w:t>調查意見</w:t>
      </w:r>
      <w:r>
        <w:rPr>
          <w:rFonts w:hint="eastAsia"/>
        </w:rPr>
        <w:t>三、四、五、六提案糾正教育部</w:t>
      </w:r>
      <w:r w:rsidRPr="00844E73">
        <w:rPr>
          <w:rFonts w:hAnsi="標楷體" w:hint="eastAsia"/>
        </w:rPr>
        <w:t>。</w:t>
      </w:r>
    </w:p>
    <w:p w:rsidR="00755A41" w:rsidRDefault="00755A41" w:rsidP="00755A41">
      <w:pPr>
        <w:pStyle w:val="2"/>
      </w:pPr>
      <w:r>
        <w:rPr>
          <w:rFonts w:hAnsi="標楷體" w:hint="eastAsia"/>
        </w:rPr>
        <w:t>調查意見二，函請</w:t>
      </w:r>
      <w:r>
        <w:rPr>
          <w:rFonts w:hint="eastAsia"/>
        </w:rPr>
        <w:t>國立臺灣大學檢討改善見復。</w:t>
      </w:r>
    </w:p>
    <w:p w:rsidR="00755A41" w:rsidRPr="00554605" w:rsidRDefault="00755A41" w:rsidP="00755A41">
      <w:pPr>
        <w:pStyle w:val="2"/>
      </w:pPr>
      <w:r>
        <w:rPr>
          <w:rFonts w:hint="eastAsia"/>
        </w:rPr>
        <w:t>抄</w:t>
      </w:r>
      <w:r w:rsidRPr="00844E73">
        <w:rPr>
          <w:rFonts w:hint="eastAsia"/>
        </w:rPr>
        <w:t>調查意見</w:t>
      </w:r>
      <w:r>
        <w:rPr>
          <w:rFonts w:hint="eastAsia"/>
        </w:rPr>
        <w:t>三函送經濟部及金融監督管理委員會，並請該二部會會同教育部就業管事項檢討改善見復</w:t>
      </w:r>
      <w:r w:rsidRPr="00844E73">
        <w:rPr>
          <w:rFonts w:hAnsi="標楷體" w:hint="eastAsia"/>
        </w:rPr>
        <w:t>。</w:t>
      </w:r>
    </w:p>
    <w:bookmarkEnd w:id="82"/>
    <w:bookmarkEnd w:id="83"/>
    <w:bookmarkEnd w:id="84"/>
    <w:bookmarkEnd w:id="85"/>
    <w:bookmarkEnd w:id="86"/>
    <w:bookmarkEnd w:id="87"/>
    <w:bookmarkEnd w:id="88"/>
    <w:bookmarkEnd w:id="89"/>
    <w:bookmarkEnd w:id="90"/>
    <w:bookmarkEnd w:id="91"/>
    <w:bookmarkEnd w:id="92"/>
    <w:p w:rsidR="00416721" w:rsidRPr="00844E73" w:rsidRDefault="00416721" w:rsidP="00755A41">
      <w:pPr>
        <w:pStyle w:val="3"/>
        <w:numPr>
          <w:ilvl w:val="0"/>
          <w:numId w:val="0"/>
        </w:numPr>
        <w:ind w:left="1361" w:right="1360"/>
        <w:rPr>
          <w:bCs w:val="0"/>
        </w:rPr>
      </w:pPr>
    </w:p>
    <w:p w:rsidR="00B77D18" w:rsidRDefault="00B77D18" w:rsidP="00DA2AD5">
      <w:pPr>
        <w:widowControl/>
        <w:overflowPunct/>
        <w:autoSpaceDE/>
        <w:autoSpaceDN/>
        <w:jc w:val="left"/>
        <w:rPr>
          <w:bCs/>
          <w:kern w:val="0"/>
        </w:rPr>
      </w:pPr>
    </w:p>
    <w:p w:rsidR="005072C2" w:rsidRDefault="005072C2" w:rsidP="00DA2AD5">
      <w:pPr>
        <w:widowControl/>
        <w:overflowPunct/>
        <w:autoSpaceDE/>
        <w:autoSpaceDN/>
        <w:jc w:val="left"/>
        <w:rPr>
          <w:bCs/>
          <w:kern w:val="0"/>
        </w:rPr>
      </w:pPr>
    </w:p>
    <w:p w:rsidR="005072C2" w:rsidRPr="005072C2" w:rsidRDefault="005072C2" w:rsidP="005072C2">
      <w:pPr>
        <w:widowControl/>
        <w:overflowPunct/>
        <w:autoSpaceDE/>
        <w:autoSpaceDN/>
        <w:ind w:leftChars="1250" w:left="4252"/>
        <w:jc w:val="left"/>
        <w:rPr>
          <w:rFonts w:hAnsi="標楷體"/>
          <w:bCs/>
          <w:kern w:val="0"/>
          <w:sz w:val="40"/>
          <w:szCs w:val="40"/>
        </w:rPr>
      </w:pPr>
      <w:r w:rsidRPr="005072C2">
        <w:rPr>
          <w:rFonts w:hint="eastAsia"/>
          <w:bCs/>
          <w:kern w:val="0"/>
          <w:sz w:val="40"/>
          <w:szCs w:val="40"/>
        </w:rPr>
        <w:t>調查委員</w:t>
      </w:r>
      <w:r w:rsidRPr="005072C2">
        <w:rPr>
          <w:rFonts w:hAnsi="標楷體" w:hint="eastAsia"/>
          <w:bCs/>
          <w:kern w:val="0"/>
          <w:sz w:val="40"/>
          <w:szCs w:val="40"/>
        </w:rPr>
        <w:t>：高涌誠</w:t>
      </w:r>
    </w:p>
    <w:p w:rsidR="005072C2" w:rsidRPr="005072C2" w:rsidRDefault="005072C2" w:rsidP="005072C2">
      <w:pPr>
        <w:widowControl/>
        <w:overflowPunct/>
        <w:autoSpaceDE/>
        <w:autoSpaceDN/>
        <w:ind w:leftChars="1876" w:left="6381"/>
        <w:jc w:val="left"/>
        <w:rPr>
          <w:rFonts w:hint="eastAsia"/>
          <w:bCs/>
          <w:kern w:val="0"/>
          <w:sz w:val="40"/>
          <w:szCs w:val="40"/>
        </w:rPr>
      </w:pPr>
      <w:bookmarkStart w:id="93" w:name="_GoBack"/>
      <w:bookmarkEnd w:id="93"/>
      <w:r w:rsidRPr="005072C2">
        <w:rPr>
          <w:rFonts w:hAnsi="標楷體" w:hint="eastAsia"/>
          <w:bCs/>
          <w:kern w:val="0"/>
          <w:sz w:val="40"/>
          <w:szCs w:val="40"/>
        </w:rPr>
        <w:t>張武修</w:t>
      </w:r>
    </w:p>
    <w:sectPr w:rsidR="005072C2" w:rsidRPr="005072C2" w:rsidSect="00B46BA0">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F00" w:rsidRDefault="005E6F00">
      <w:r>
        <w:separator/>
      </w:r>
    </w:p>
  </w:endnote>
  <w:endnote w:type="continuationSeparator" w:id="0">
    <w:p w:rsidR="005E6F00" w:rsidRDefault="005E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88" w:rsidRDefault="00B83E88">
    <w:pPr>
      <w:pStyle w:val="af7"/>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5072C2">
      <w:rPr>
        <w:rStyle w:val="af0"/>
        <w:noProof/>
        <w:sz w:val="24"/>
      </w:rPr>
      <w:t>28</w:t>
    </w:r>
    <w:r>
      <w:rPr>
        <w:rStyle w:val="af0"/>
        <w:sz w:val="24"/>
      </w:rPr>
      <w:fldChar w:fldCharType="end"/>
    </w:r>
  </w:p>
  <w:p w:rsidR="00B83E88" w:rsidRDefault="00B83E8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F00" w:rsidRDefault="005E6F00">
      <w:r>
        <w:separator/>
      </w:r>
    </w:p>
  </w:footnote>
  <w:footnote w:type="continuationSeparator" w:id="0">
    <w:p w:rsidR="005E6F00" w:rsidRDefault="005E6F00">
      <w:r>
        <w:continuationSeparator/>
      </w:r>
    </w:p>
  </w:footnote>
  <w:footnote w:id="1">
    <w:p w:rsidR="00B83E88" w:rsidRPr="00640D5A" w:rsidRDefault="00B83E88" w:rsidP="00531119">
      <w:pPr>
        <w:pStyle w:val="aff"/>
        <w:ind w:left="181" w:hangingChars="82" w:hanging="181"/>
      </w:pPr>
      <w:r>
        <w:rPr>
          <w:rStyle w:val="aff1"/>
        </w:rPr>
        <w:footnoteRef/>
      </w:r>
      <w:r>
        <w:t xml:space="preserve"> </w:t>
      </w:r>
      <w:r>
        <w:rPr>
          <w:rFonts w:hAnsi="標楷體" w:hint="eastAsia"/>
          <w:szCs w:val="32"/>
        </w:rPr>
        <w:t>教育部</w:t>
      </w:r>
      <w:r w:rsidRPr="00286EED">
        <w:rPr>
          <w:rFonts w:hAnsi="標楷體"/>
          <w:szCs w:val="32"/>
        </w:rPr>
        <w:t>107年5月4日</w:t>
      </w:r>
      <w:r>
        <w:rPr>
          <w:rFonts w:hAnsi="標楷體" w:hint="eastAsia"/>
          <w:szCs w:val="32"/>
        </w:rPr>
        <w:t>就</w:t>
      </w:r>
      <w:r w:rsidRPr="00286EED">
        <w:rPr>
          <w:rFonts w:hAnsi="標楷體"/>
          <w:szCs w:val="32"/>
        </w:rPr>
        <w:t>「</w:t>
      </w:r>
      <w:r w:rsidRPr="00286EED">
        <w:rPr>
          <w:rFonts w:hAnsi="標楷體" w:hint="eastAsia"/>
          <w:szCs w:val="32"/>
        </w:rPr>
        <w:t>國立大專校院核准校內專任教師兼任營利事業機構或團體獨立董事之程序」</w:t>
      </w:r>
      <w:r>
        <w:rPr>
          <w:rFonts w:hAnsi="標楷體" w:hint="eastAsia"/>
          <w:szCs w:val="32"/>
        </w:rPr>
        <w:t>進行調查之統計結果。</w:t>
      </w:r>
    </w:p>
  </w:footnote>
  <w:footnote w:id="2">
    <w:p w:rsidR="00B83E88" w:rsidRPr="00E75C17" w:rsidRDefault="00B83E88" w:rsidP="00E75C17">
      <w:pPr>
        <w:pStyle w:val="aff"/>
        <w:ind w:left="222" w:hangingChars="101" w:hanging="222"/>
      </w:pPr>
      <w:r>
        <w:rPr>
          <w:rStyle w:val="aff1"/>
        </w:rPr>
        <w:footnoteRef/>
      </w:r>
      <w:r>
        <w:t xml:space="preserve"> </w:t>
      </w:r>
      <w:r>
        <w:rPr>
          <w:rFonts w:hAnsi="標楷體" w:hint="eastAsia"/>
          <w:szCs w:val="32"/>
        </w:rPr>
        <w:t>此外，</w:t>
      </w:r>
      <w:r w:rsidRPr="0081472B">
        <w:rPr>
          <w:rFonts w:hAnsi="標楷體" w:hint="eastAsia"/>
          <w:color w:val="000000"/>
          <w:szCs w:val="32"/>
        </w:rPr>
        <w:t>「國立臺灣大學專任教師(研究人員</w:t>
      </w:r>
      <w:r>
        <w:rPr>
          <w:rFonts w:hAnsi="標楷體" w:hint="eastAsia"/>
          <w:color w:val="000000"/>
          <w:szCs w:val="32"/>
        </w:rPr>
        <w:t>)</w:t>
      </w:r>
      <w:r w:rsidRPr="00FE423B">
        <w:rPr>
          <w:rFonts w:hAnsi="標楷體" w:hint="eastAsia"/>
          <w:b/>
          <w:szCs w:val="32"/>
          <w:u w:val="single"/>
        </w:rPr>
        <w:t>兼</w:t>
      </w:r>
      <w:r w:rsidRPr="0081472B">
        <w:rPr>
          <w:rFonts w:hAnsi="標楷體" w:hint="eastAsia"/>
          <w:color w:val="000000"/>
          <w:szCs w:val="32"/>
        </w:rPr>
        <w:t>任非政府機關</w:t>
      </w:r>
      <w:r w:rsidRPr="00FE423B">
        <w:rPr>
          <w:rFonts w:hAnsi="標楷體" w:hint="eastAsia"/>
          <w:b/>
          <w:szCs w:val="32"/>
          <w:u w:val="single"/>
        </w:rPr>
        <w:t>職</w:t>
      </w:r>
      <w:r w:rsidRPr="0081472B">
        <w:rPr>
          <w:rFonts w:hAnsi="標楷體" w:hint="eastAsia"/>
          <w:color w:val="000000"/>
          <w:szCs w:val="32"/>
        </w:rPr>
        <w:t>務</w:t>
      </w:r>
      <w:r w:rsidRPr="00FE423B">
        <w:rPr>
          <w:rFonts w:hAnsi="標楷體" w:hint="eastAsia"/>
          <w:b/>
          <w:szCs w:val="32"/>
          <w:u w:val="single"/>
        </w:rPr>
        <w:t>簽辦表</w:t>
      </w:r>
      <w:r w:rsidRPr="0081472B">
        <w:rPr>
          <w:rFonts w:hAnsi="標楷體" w:hint="eastAsia"/>
          <w:color w:val="000000"/>
          <w:szCs w:val="32"/>
        </w:rPr>
        <w:t>」</w:t>
      </w:r>
      <w:r>
        <w:rPr>
          <w:rFonts w:hAnsi="標楷體" w:hint="eastAsia"/>
          <w:color w:val="000000"/>
          <w:szCs w:val="32"/>
        </w:rPr>
        <w:t>背頁之</w:t>
      </w:r>
      <w:r w:rsidRPr="00FE423B">
        <w:rPr>
          <w:rFonts w:hAnsi="標楷體" w:hint="eastAsia"/>
          <w:b/>
          <w:szCs w:val="32"/>
          <w:u w:val="single"/>
        </w:rPr>
        <w:t>注意事項第11點</w:t>
      </w:r>
      <w:r>
        <w:rPr>
          <w:rFonts w:hAnsi="標楷體" w:hint="eastAsia"/>
          <w:color w:val="000000"/>
          <w:szCs w:val="32"/>
        </w:rPr>
        <w:t>亦載明：「公立大專校院教師(含兼任行政職務者)兼職費之支給個數及支給上限不受『</w:t>
      </w:r>
      <w:r w:rsidRPr="0081472B">
        <w:rPr>
          <w:rFonts w:hAnsi="標楷體" w:hint="eastAsia"/>
          <w:szCs w:val="32"/>
        </w:rPr>
        <w:t>軍公教人員兼職費支給要點</w:t>
      </w:r>
      <w:r>
        <w:rPr>
          <w:rFonts w:hAnsi="標楷體" w:hint="eastAsia"/>
          <w:color w:val="000000"/>
          <w:szCs w:val="32"/>
        </w:rPr>
        <w:t>』之限制(註：以支給2個兼職費及新臺幣16,000元為上限。兼職費一律由</w:t>
      </w:r>
      <w:r>
        <w:rPr>
          <w:rFonts w:hAnsi="標楷體" w:hint="eastAsia"/>
          <w:b/>
          <w:szCs w:val="32"/>
          <w:u w:val="single"/>
        </w:rPr>
        <w:t>本職機關(</w:t>
      </w:r>
      <w:r w:rsidRPr="0081472B">
        <w:rPr>
          <w:rFonts w:hAnsi="標楷體" w:hint="eastAsia"/>
          <w:b/>
          <w:szCs w:val="32"/>
          <w:u w:val="single"/>
        </w:rPr>
        <w:t>構</w:t>
      </w:r>
      <w:r>
        <w:rPr>
          <w:rFonts w:hAnsi="標楷體"/>
          <w:b/>
          <w:szCs w:val="32"/>
          <w:u w:val="single"/>
        </w:rPr>
        <w:t>）</w:t>
      </w:r>
      <w:r w:rsidRPr="0081472B">
        <w:rPr>
          <w:rFonts w:hAnsi="標楷體" w:hint="eastAsia"/>
          <w:b/>
          <w:szCs w:val="32"/>
          <w:u w:val="single"/>
        </w:rPr>
        <w:t>學校轉發</w:t>
      </w:r>
      <w:r w:rsidRPr="0081472B">
        <w:rPr>
          <w:rFonts w:hAnsi="標楷體" w:hint="eastAsia"/>
          <w:szCs w:val="32"/>
        </w:rPr>
        <w:t>，不得由被兼任職務之機關</w:t>
      </w:r>
      <w:r>
        <w:rPr>
          <w:rFonts w:hAnsi="標楷體" w:hint="eastAsia"/>
          <w:szCs w:val="32"/>
        </w:rPr>
        <w:t>(構)</w:t>
      </w:r>
      <w:r w:rsidRPr="0081472B">
        <w:rPr>
          <w:rFonts w:hAnsi="標楷體" w:hint="eastAsia"/>
          <w:szCs w:val="32"/>
        </w:rPr>
        <w:t>學校直接支給。</w:t>
      </w:r>
      <w:r>
        <w:rPr>
          <w:rFonts w:hAnsi="標楷體" w:hint="eastAsia"/>
          <w:color w:val="000000"/>
          <w:szCs w:val="32"/>
        </w:rPr>
        <w:t>」；</w:t>
      </w:r>
      <w:r>
        <w:rPr>
          <w:rFonts w:hAnsi="標楷體" w:hint="eastAsia"/>
          <w:szCs w:val="32"/>
        </w:rPr>
        <w:t>又</w:t>
      </w:r>
      <w:r w:rsidRPr="00E02438">
        <w:rPr>
          <w:rFonts w:hAnsi="標楷體" w:hint="eastAsia"/>
          <w:szCs w:val="32"/>
        </w:rPr>
        <w:t>臺大於</w:t>
      </w:r>
      <w:r w:rsidRPr="003631AE">
        <w:rPr>
          <w:rFonts w:hAnsi="標楷體" w:hint="eastAsia"/>
          <w:szCs w:val="32"/>
        </w:rPr>
        <w:t>與營利事業完成</w:t>
      </w:r>
      <w:r w:rsidRPr="00E02438">
        <w:rPr>
          <w:rFonts w:hAnsi="標楷體" w:hint="eastAsia"/>
          <w:szCs w:val="32"/>
        </w:rPr>
        <w:t>產學合作契約及學術回饋金契約簽訂後</w:t>
      </w:r>
      <w:r w:rsidRPr="003631AE">
        <w:rPr>
          <w:rFonts w:hAnsi="標楷體" w:hint="eastAsia"/>
          <w:szCs w:val="32"/>
        </w:rPr>
        <w:t>，</w:t>
      </w:r>
      <w:r w:rsidRPr="00E02438">
        <w:rPr>
          <w:rFonts w:hAnsi="標楷體" w:hint="eastAsia"/>
          <w:szCs w:val="32"/>
        </w:rPr>
        <w:t>正式發文</w:t>
      </w:r>
      <w:r w:rsidRPr="00FE423B">
        <w:rPr>
          <w:rFonts w:hAnsi="標楷體" w:hint="eastAsia"/>
          <w:b/>
          <w:szCs w:val="32"/>
          <w:u w:val="single"/>
        </w:rPr>
        <w:t>通知</w:t>
      </w:r>
      <w:r w:rsidRPr="003631AE">
        <w:rPr>
          <w:rFonts w:hAnsi="標楷體" w:hint="eastAsia"/>
          <w:szCs w:val="32"/>
        </w:rPr>
        <w:t>營利事業及兼職教師本人</w:t>
      </w:r>
      <w:r w:rsidRPr="00FE423B">
        <w:rPr>
          <w:rFonts w:hAnsi="標楷體" w:hint="eastAsia"/>
          <w:b/>
          <w:szCs w:val="32"/>
          <w:u w:val="single"/>
        </w:rPr>
        <w:t>之公文例稿</w:t>
      </w:r>
      <w:r w:rsidRPr="003631AE">
        <w:rPr>
          <w:rFonts w:hAnsi="標楷體" w:hint="eastAsia"/>
          <w:szCs w:val="32"/>
        </w:rPr>
        <w:t>中</w:t>
      </w:r>
      <w:r>
        <w:rPr>
          <w:rFonts w:hAnsi="標楷體" w:hint="eastAsia"/>
          <w:szCs w:val="32"/>
        </w:rPr>
        <w:t>，</w:t>
      </w:r>
      <w:r w:rsidRPr="00FE423B">
        <w:rPr>
          <w:rFonts w:hAnsi="標楷體" w:hint="eastAsia"/>
          <w:b/>
          <w:szCs w:val="32"/>
          <w:u w:val="single"/>
        </w:rPr>
        <w:t>說明第3點</w:t>
      </w:r>
      <w:r>
        <w:rPr>
          <w:rFonts w:hAnsi="標楷體" w:hint="eastAsia"/>
          <w:szCs w:val="32"/>
        </w:rPr>
        <w:t>亦載有「</w:t>
      </w:r>
      <w:r w:rsidRPr="00E02438">
        <w:rPr>
          <w:rFonts w:hAnsi="標楷體" w:hint="eastAsia"/>
          <w:szCs w:val="32"/>
        </w:rPr>
        <w:t>貴公司如有發給兼職費，其兼職費原則上由本校轉發，不得</w:t>
      </w:r>
      <w:r>
        <w:rPr>
          <w:rFonts w:hAnsi="標楷體" w:hint="eastAsia"/>
          <w:szCs w:val="32"/>
        </w:rPr>
        <w:t>由貴公司直接支給。但如採電連存帳方式支付兼職費，則不</w:t>
      </w:r>
      <w:r w:rsidRPr="00E02438">
        <w:rPr>
          <w:rFonts w:hAnsi="標楷體" w:hint="eastAsia"/>
          <w:szCs w:val="32"/>
        </w:rPr>
        <w:t>必由本校轉發，請貴</w:t>
      </w:r>
      <w:r>
        <w:rPr>
          <w:rFonts w:hAnsi="標楷體" w:hint="eastAsia"/>
          <w:szCs w:val="32"/>
        </w:rPr>
        <w:t>公司於支付後函知</w:t>
      </w:r>
      <w:r w:rsidRPr="00E02438">
        <w:rPr>
          <w:rFonts w:hAnsi="標楷體" w:hint="eastAsia"/>
          <w:szCs w:val="32"/>
        </w:rPr>
        <w:t>本校即可，</w:t>
      </w:r>
      <w:r>
        <w:rPr>
          <w:rFonts w:hAnsi="標楷體" w:hint="eastAsia"/>
          <w:szCs w:val="32"/>
        </w:rPr>
        <w:t>併敘</w:t>
      </w:r>
      <w:r w:rsidRPr="00E02438">
        <w:rPr>
          <w:rFonts w:hAnsi="標楷體" w:hint="eastAsia"/>
          <w:szCs w:val="32"/>
        </w:rPr>
        <w:t>。</w:t>
      </w:r>
      <w:r>
        <w:rPr>
          <w:rFonts w:hAnsi="標楷體" w:hint="eastAsia"/>
          <w:szCs w:val="32"/>
        </w:rPr>
        <w:t>」</w:t>
      </w:r>
    </w:p>
  </w:footnote>
  <w:footnote w:id="3">
    <w:p w:rsidR="00B83E88" w:rsidRPr="00297EF5" w:rsidRDefault="00B83E88" w:rsidP="00EF0663">
      <w:pPr>
        <w:pStyle w:val="aff"/>
        <w:ind w:left="222" w:hangingChars="101" w:hanging="222"/>
      </w:pPr>
      <w:r>
        <w:rPr>
          <w:rStyle w:val="aff1"/>
        </w:rPr>
        <w:footnoteRef/>
      </w:r>
      <w:r>
        <w:t xml:space="preserve"> </w:t>
      </w:r>
      <w:r>
        <w:rPr>
          <w:rFonts w:hint="eastAsia"/>
        </w:rPr>
        <w:t>因臺大表示並無台哥大之兼職薪酬資料，爰另參考台哥大106年度年報，查知於該公司服務</w:t>
      </w:r>
      <w:r w:rsidRPr="00EF0663">
        <w:rPr>
          <w:rFonts w:hint="eastAsia"/>
          <w:b/>
          <w:u w:val="single"/>
        </w:rPr>
        <w:t>完整年度</w:t>
      </w:r>
      <w:r>
        <w:rPr>
          <w:rFonts w:hint="eastAsia"/>
        </w:rPr>
        <w:t>之獨立董事黃日燦、宋學仁，係獲得</w:t>
      </w:r>
      <w:r w:rsidRPr="008F64EB">
        <w:rPr>
          <w:rFonts w:hint="eastAsia"/>
          <w:b/>
          <w:u w:val="single"/>
        </w:rPr>
        <w:t>500萬~1,000萬元區間</w:t>
      </w:r>
      <w:r w:rsidRPr="00EF0663">
        <w:rPr>
          <w:rFonts w:hint="eastAsia"/>
        </w:rPr>
        <w:t>之報酬</w:t>
      </w:r>
      <w:r>
        <w:rPr>
          <w:rFonts w:hint="eastAsia"/>
        </w:rPr>
        <w:t>；至於</w:t>
      </w:r>
      <w:r w:rsidRPr="00E8109C">
        <w:rPr>
          <w:rFonts w:hint="eastAsia"/>
          <w:u w:val="single"/>
        </w:rPr>
        <w:t>106年6月14日始上任</w:t>
      </w:r>
      <w:r>
        <w:rPr>
          <w:rFonts w:hint="eastAsia"/>
        </w:rPr>
        <w:t>之獨立董事管中閔、鐘嘉德，則係獲得</w:t>
      </w:r>
      <w:r w:rsidRPr="00E8109C">
        <w:rPr>
          <w:rFonts w:hint="eastAsia"/>
          <w:u w:val="single"/>
        </w:rPr>
        <w:t>200萬~500萬元區間</w:t>
      </w:r>
      <w:r w:rsidRPr="00EF0663">
        <w:rPr>
          <w:rFonts w:hint="eastAsia"/>
        </w:rPr>
        <w:t>之報酬</w:t>
      </w:r>
      <w:r>
        <w:rPr>
          <w:rFonts w:hint="eastAsia"/>
        </w:rPr>
        <w:t>。上開數據，經與金管會107年6月27日金管證發字第1070111745函復本院有關臺大教師相關兼職薪酬資料相比對，尚屬相合。此外，參考股市</w:t>
      </w:r>
      <w:r w:rsidRPr="00297EF5">
        <w:rPr>
          <w:rFonts w:hint="eastAsia"/>
        </w:rPr>
        <w:t>「</w:t>
      </w:r>
      <w:r w:rsidRPr="00E8109C">
        <w:rPr>
          <w:rFonts w:hint="eastAsia"/>
          <w:u w:val="single"/>
        </w:rPr>
        <w:t>公開資訊觀測站</w:t>
      </w:r>
      <w:r>
        <w:rPr>
          <w:rFonts w:hint="eastAsia"/>
        </w:rPr>
        <w:t>」數據：台哥大106年度</w:t>
      </w:r>
      <w:r w:rsidRPr="005657EA">
        <w:rPr>
          <w:rFonts w:hint="eastAsia"/>
        </w:rPr>
        <w:t>「</w:t>
      </w:r>
      <w:r w:rsidRPr="005657EA">
        <w:t>平均每位董事酬金</w:t>
      </w:r>
      <w:r w:rsidRPr="005657EA">
        <w:rPr>
          <w:rFonts w:hint="eastAsia"/>
        </w:rPr>
        <w:t>」為</w:t>
      </w:r>
      <w:r w:rsidRPr="005657EA">
        <w:t>10,591,772</w:t>
      </w:r>
      <w:r w:rsidRPr="005657EA">
        <w:rPr>
          <w:rFonts w:hint="eastAsia"/>
        </w:rPr>
        <w:t>元、「實收資本額」</w:t>
      </w:r>
      <w:r>
        <w:rPr>
          <w:rFonts w:hint="eastAsia"/>
        </w:rPr>
        <w:t>則</w:t>
      </w:r>
      <w:r w:rsidRPr="005657EA">
        <w:rPr>
          <w:rFonts w:hint="eastAsia"/>
        </w:rPr>
        <w:t>為</w:t>
      </w:r>
      <w:r w:rsidRPr="005657EA">
        <w:t>34,208,328</w:t>
      </w:r>
      <w:r w:rsidRPr="005657EA">
        <w:rPr>
          <w:rFonts w:hint="eastAsia"/>
        </w:rPr>
        <w:t>仟元。</w:t>
      </w:r>
      <w:r>
        <w:rPr>
          <w:rFonts w:hint="eastAsia"/>
        </w:rPr>
        <w:t>(</w:t>
      </w:r>
      <w:hyperlink r:id="rId1" w:history="1">
        <w:r w:rsidRPr="00600A42">
          <w:rPr>
            <w:rStyle w:val="af2"/>
          </w:rPr>
          <w:t>http://mops.twse.com.tw/nas/t119/11061A20180427102337_sii1.htm</w:t>
        </w:r>
      </w:hyperlink>
      <w:r>
        <w:rPr>
          <w:rFonts w:hint="eastAsia"/>
        </w:rPr>
        <w:t>)</w:t>
      </w:r>
    </w:p>
  </w:footnote>
  <w:footnote w:id="4">
    <w:p w:rsidR="00B83E88" w:rsidRDefault="00B83E88" w:rsidP="005657EA">
      <w:pPr>
        <w:pStyle w:val="aff"/>
      </w:pPr>
      <w:r>
        <w:rPr>
          <w:rStyle w:val="aff1"/>
        </w:rPr>
        <w:footnoteRef/>
      </w:r>
      <w:r>
        <w:t xml:space="preserve"> </w:t>
      </w:r>
      <w:r w:rsidRPr="007C1FC1">
        <w:rPr>
          <w:rFonts w:hint="eastAsia"/>
        </w:rPr>
        <w:t>臺大學術回饋金辦法</w:t>
      </w:r>
      <w:r>
        <w:rPr>
          <w:rFonts w:hint="eastAsia"/>
        </w:rPr>
        <w:t>第4點：</w:t>
      </w:r>
    </w:p>
    <w:p w:rsidR="00B83E88" w:rsidRPr="007C1FC1" w:rsidRDefault="00B83E88" w:rsidP="005657EA">
      <w:pPr>
        <w:pStyle w:val="aff"/>
        <w:ind w:leftChars="41" w:left="333" w:hangingChars="88" w:hanging="194"/>
      </w:pPr>
      <w:r w:rsidRPr="00545A75">
        <w:rPr>
          <w:rFonts w:hint="eastAsia"/>
        </w:rPr>
        <w:t>「本校專任教師借調任職營利事業期間，所屬學系</w:t>
      </w:r>
      <w:r w:rsidRPr="00545A75">
        <w:t>(</w:t>
      </w:r>
      <w:r w:rsidRPr="00545A75">
        <w:rPr>
          <w:rFonts w:hint="eastAsia"/>
        </w:rPr>
        <w:t>所</w:t>
      </w:r>
      <w:r w:rsidRPr="00545A75">
        <w:t>)</w:t>
      </w:r>
      <w:r w:rsidRPr="00545A75">
        <w:rPr>
          <w:rFonts w:hint="eastAsia"/>
        </w:rPr>
        <w:t>得聘任兼任教師分擔其教學工作，兼課鐘點費由學術回饋金支應。」</w:t>
      </w:r>
    </w:p>
  </w:footnote>
  <w:footnote w:id="5">
    <w:p w:rsidR="00B83E88" w:rsidRPr="00D569D7" w:rsidRDefault="00B83E88" w:rsidP="000743DD">
      <w:pPr>
        <w:pStyle w:val="aff"/>
        <w:ind w:left="222" w:hangingChars="101" w:hanging="222"/>
      </w:pPr>
      <w:r>
        <w:rPr>
          <w:rStyle w:val="aff1"/>
        </w:rPr>
        <w:footnoteRef/>
      </w:r>
      <w:r>
        <w:t xml:space="preserve"> </w:t>
      </w:r>
      <w:r>
        <w:rPr>
          <w:rFonts w:hint="eastAsia"/>
        </w:rPr>
        <w:t>127筆中，計有</w:t>
      </w:r>
      <w:r w:rsidRPr="00D6756C">
        <w:rPr>
          <w:rFonts w:hint="eastAsia"/>
          <w:b/>
          <w:color w:val="FF0000"/>
          <w:szCs w:val="32"/>
          <w:u w:val="single"/>
        </w:rPr>
        <w:t>88筆</w:t>
      </w:r>
      <w:r w:rsidRPr="00D6756C">
        <w:rPr>
          <w:rFonts w:hint="eastAsia"/>
          <w:szCs w:val="32"/>
        </w:rPr>
        <w:t>(約占22.1％)係於</w:t>
      </w:r>
      <w:r w:rsidRPr="00D6756C">
        <w:rPr>
          <w:rFonts w:hint="eastAsia"/>
          <w:b/>
          <w:szCs w:val="32"/>
          <w:u w:val="single"/>
        </w:rPr>
        <w:t>學校函復</w:t>
      </w:r>
      <w:r w:rsidRPr="00D6756C">
        <w:rPr>
          <w:rFonts w:hint="eastAsia"/>
          <w:szCs w:val="32"/>
        </w:rPr>
        <w:t>營利事業機構同意教師兼職後，教師始至該營利事業機構兼任獨立董事</w:t>
      </w:r>
    </w:p>
  </w:footnote>
  <w:footnote w:id="6">
    <w:p w:rsidR="00B83E88" w:rsidRPr="0077691E" w:rsidRDefault="00B83E88">
      <w:pPr>
        <w:pStyle w:val="aff"/>
      </w:pPr>
      <w:r>
        <w:rPr>
          <w:rStyle w:val="aff1"/>
        </w:rPr>
        <w:footnoteRef/>
      </w:r>
      <w:r>
        <w:t xml:space="preserve"> </w:t>
      </w:r>
      <w:r>
        <w:rPr>
          <w:rFonts w:hint="eastAsia"/>
        </w:rPr>
        <w:t>(65+17)/130</w:t>
      </w:r>
      <w:r>
        <w:rPr>
          <w:rFonts w:hAnsi="標楷體" w:hint="eastAsia"/>
        </w:rPr>
        <w:t>≒</w:t>
      </w:r>
      <w:r>
        <w:rPr>
          <w:rFonts w:hint="eastAsia"/>
        </w:rPr>
        <w:t>63.08%。</w:t>
      </w:r>
    </w:p>
  </w:footnote>
  <w:footnote w:id="7">
    <w:p w:rsidR="00B83E88" w:rsidRPr="00EF4E22" w:rsidRDefault="00B83E88">
      <w:pPr>
        <w:pStyle w:val="aff"/>
      </w:pPr>
      <w:r>
        <w:rPr>
          <w:rStyle w:val="aff1"/>
        </w:rPr>
        <w:footnoteRef/>
      </w:r>
      <w:r>
        <w:rPr>
          <w:rFonts w:hint="eastAsia"/>
        </w:rPr>
        <w:t xml:space="preserve"> </w:t>
      </w:r>
      <w:r w:rsidRPr="00881210">
        <w:rPr>
          <w:rFonts w:hint="eastAsia"/>
        </w:rPr>
        <w:t>臺大</w:t>
      </w:r>
      <w:r>
        <w:rPr>
          <w:rFonts w:hint="eastAsia"/>
        </w:rPr>
        <w:t>107年3月14日校人字第1070018828號</w:t>
      </w:r>
      <w:r w:rsidRPr="00881210">
        <w:rPr>
          <w:rFonts w:hint="eastAsia"/>
        </w:rPr>
        <w:t>函復本院之說明</w:t>
      </w:r>
      <w:r>
        <w:rPr>
          <w:rFonts w:hint="eastAsia"/>
        </w:rPr>
        <w:t>參照。</w:t>
      </w:r>
    </w:p>
  </w:footnote>
  <w:footnote w:id="8">
    <w:p w:rsidR="00B83E88" w:rsidRDefault="00B83E88" w:rsidP="008F7E14">
      <w:pPr>
        <w:pStyle w:val="aff"/>
        <w:ind w:left="222" w:hangingChars="101" w:hanging="222"/>
      </w:pPr>
      <w:r>
        <w:rPr>
          <w:rStyle w:val="aff1"/>
        </w:rPr>
        <w:footnoteRef/>
      </w:r>
      <w:r>
        <w:rPr>
          <w:rFonts w:hint="eastAsia"/>
        </w:rPr>
        <w:t xml:space="preserve"> </w:t>
      </w:r>
      <w:r w:rsidRPr="008F75A1">
        <w:rPr>
          <w:rFonts w:hint="eastAsia"/>
        </w:rPr>
        <w:t>司法院</w:t>
      </w:r>
      <w:r w:rsidRPr="008F75A1">
        <w:t>釋字第308號</w:t>
      </w:r>
      <w:r>
        <w:rPr>
          <w:rFonts w:hint="eastAsia"/>
        </w:rPr>
        <w:t>解釋文：</w:t>
      </w:r>
    </w:p>
    <w:p w:rsidR="00B83E88" w:rsidRPr="000743DD" w:rsidRDefault="00B83E88" w:rsidP="008F75A1">
      <w:pPr>
        <w:pStyle w:val="aff"/>
        <w:ind w:leftChars="41" w:left="333" w:hangingChars="88" w:hanging="194"/>
      </w:pPr>
      <w:r>
        <w:rPr>
          <w:rFonts w:hAnsi="標楷體" w:hint="eastAsia"/>
        </w:rPr>
        <w:t>「</w:t>
      </w:r>
      <w:r w:rsidRPr="000743DD">
        <w:t>公立學校聘任之教師不屬於公務員服務法第</w:t>
      </w:r>
      <w:r w:rsidRPr="000743DD">
        <w:rPr>
          <w:rFonts w:hint="eastAsia"/>
        </w:rPr>
        <w:t>24</w:t>
      </w:r>
      <w:r w:rsidRPr="000743DD">
        <w:t>條所稱之公務員。惟兼任學校行政職務之教師，就其兼任之行政職務，則有公務員服務法之適用。本院院解字第</w:t>
      </w:r>
      <w:r w:rsidRPr="000743DD">
        <w:rPr>
          <w:rFonts w:hint="eastAsia"/>
        </w:rPr>
        <w:t>2986</w:t>
      </w:r>
      <w:r w:rsidRPr="000743DD">
        <w:t>號解釋，應予補充。</w:t>
      </w:r>
      <w:r w:rsidRPr="008F75A1">
        <w:rPr>
          <w:b/>
          <w:u w:val="single"/>
        </w:rPr>
        <w:t>至專任教師依教育人員任用條例第</w:t>
      </w:r>
      <w:r w:rsidRPr="008F75A1">
        <w:rPr>
          <w:rFonts w:hint="eastAsia"/>
          <w:b/>
          <w:u w:val="single"/>
        </w:rPr>
        <w:t>34</w:t>
      </w:r>
      <w:r w:rsidRPr="008F75A1">
        <w:rPr>
          <w:b/>
          <w:u w:val="single"/>
        </w:rPr>
        <w:t>條規定，除法令另有規定外，仍不得在外兼職</w:t>
      </w:r>
      <w:r w:rsidRPr="000743DD">
        <w:t>。</w:t>
      </w:r>
      <w:r>
        <w:rPr>
          <w:rFonts w:hAnsi="標楷體" w:hint="eastAsia"/>
        </w:rPr>
        <w:t>」</w:t>
      </w:r>
    </w:p>
  </w:footnote>
  <w:footnote w:id="9">
    <w:p w:rsidR="00B83E88" w:rsidRPr="008576E5" w:rsidRDefault="00B83E88">
      <w:pPr>
        <w:pStyle w:val="aff"/>
        <w:rPr>
          <w:rStyle w:val="st1"/>
          <w:rFonts w:hAnsi="標楷體" w:cs="Arial"/>
        </w:rPr>
      </w:pPr>
      <w:r w:rsidRPr="008576E5">
        <w:rPr>
          <w:rStyle w:val="aff1"/>
        </w:rPr>
        <w:footnoteRef/>
      </w:r>
      <w:r>
        <w:rPr>
          <w:rStyle w:val="st1"/>
          <w:rFonts w:ascii="Arial" w:cs="Arial" w:hint="eastAsia"/>
        </w:rPr>
        <w:t xml:space="preserve"> </w:t>
      </w:r>
      <w:r w:rsidRPr="008576E5">
        <w:rPr>
          <w:rStyle w:val="st1"/>
          <w:rFonts w:hAnsi="標楷體" w:cs="Arial"/>
        </w:rPr>
        <w:t>陸海空軍軍官士官任職條例</w:t>
      </w:r>
      <w:r w:rsidRPr="008576E5">
        <w:rPr>
          <w:rStyle w:val="st1"/>
          <w:rFonts w:hAnsi="標楷體" w:cs="Arial" w:hint="eastAsia"/>
        </w:rPr>
        <w:t>§18：</w:t>
      </w:r>
    </w:p>
    <w:p w:rsidR="00B83E88" w:rsidRPr="008576E5" w:rsidRDefault="00B83E88" w:rsidP="008576E5">
      <w:pPr>
        <w:pStyle w:val="aff"/>
        <w:ind w:leftChars="41" w:left="333" w:hangingChars="88" w:hanging="194"/>
        <w:rPr>
          <w:rFonts w:hAnsi="標楷體"/>
        </w:rPr>
      </w:pPr>
      <w:r w:rsidRPr="008576E5">
        <w:rPr>
          <w:rFonts w:hAnsi="標楷體" w:hint="eastAsia"/>
        </w:rPr>
        <w:t>「軍官、士官兼職如左：</w:t>
      </w:r>
    </w:p>
    <w:p w:rsidR="00B83E88" w:rsidRPr="008576E5" w:rsidRDefault="00B83E88" w:rsidP="008576E5">
      <w:pPr>
        <w:pStyle w:val="aff"/>
        <w:ind w:leftChars="98" w:left="333" w:firstLineChars="42" w:firstLine="92"/>
        <w:rPr>
          <w:rFonts w:hAnsi="標楷體"/>
        </w:rPr>
      </w:pPr>
      <w:r w:rsidRPr="008576E5">
        <w:rPr>
          <w:rFonts w:hAnsi="標楷體" w:hint="eastAsia"/>
        </w:rPr>
        <w:t>一、不得兼任軍職以外之公職或業務。但法令有規定者不在此限。</w:t>
      </w:r>
    </w:p>
    <w:p w:rsidR="00B83E88" w:rsidRPr="008576E5" w:rsidRDefault="00B83E88" w:rsidP="008576E5">
      <w:pPr>
        <w:pStyle w:val="aff"/>
        <w:ind w:leftChars="98" w:left="333" w:firstLineChars="42" w:firstLine="92"/>
        <w:rPr>
          <w:rFonts w:hAnsi="標楷體"/>
        </w:rPr>
      </w:pPr>
      <w:r w:rsidRPr="008576E5">
        <w:rPr>
          <w:rFonts w:hAnsi="標楷體" w:hint="eastAsia"/>
        </w:rPr>
        <w:t>二、為應軍事需要，在不妨礙本職任務下，得命兼任其他軍職。」</w:t>
      </w:r>
    </w:p>
  </w:footnote>
  <w:footnote w:id="10">
    <w:p w:rsidR="00B83E88" w:rsidRDefault="00B83E88">
      <w:pPr>
        <w:pStyle w:val="aff"/>
        <w:rPr>
          <w:rStyle w:val="st1"/>
          <w:rFonts w:hAnsi="標楷體" w:cs="Arial"/>
        </w:rPr>
      </w:pPr>
      <w:r>
        <w:rPr>
          <w:rStyle w:val="aff1"/>
        </w:rPr>
        <w:footnoteRef/>
      </w:r>
      <w:r>
        <w:t xml:space="preserve"> </w:t>
      </w:r>
      <w:r>
        <w:rPr>
          <w:rFonts w:hint="eastAsia"/>
        </w:rPr>
        <w:t>公務員服務法</w:t>
      </w:r>
      <w:r w:rsidRPr="00843E30">
        <w:rPr>
          <w:rStyle w:val="st1"/>
          <w:rFonts w:hAnsi="標楷體" w:cs="Arial" w:hint="eastAsia"/>
          <w:b/>
          <w:u w:val="single"/>
        </w:rPr>
        <w:t>§13</w:t>
      </w:r>
      <w:r w:rsidRPr="008576E5">
        <w:rPr>
          <w:rStyle w:val="st1"/>
          <w:rFonts w:hAnsi="標楷體" w:cs="Arial" w:hint="eastAsia"/>
        </w:rPr>
        <w:t>：</w:t>
      </w:r>
    </w:p>
    <w:p w:rsidR="00B83E88" w:rsidRDefault="00B83E88" w:rsidP="00843E30">
      <w:pPr>
        <w:pStyle w:val="aff"/>
        <w:ind w:leftChars="41" w:left="643" w:hangingChars="229" w:hanging="504"/>
      </w:pPr>
      <w:r>
        <w:rPr>
          <w:rStyle w:val="st1"/>
          <w:rFonts w:hAnsi="標楷體" w:cs="Arial" w:hint="eastAsia"/>
        </w:rPr>
        <w:t>「Ⅰ.</w:t>
      </w:r>
      <w:r>
        <w:rPr>
          <w:rFonts w:hint="eastAsia"/>
        </w:rPr>
        <w:t>公務員不得經營商業或投機事業</w:t>
      </w:r>
      <w:r>
        <w:rPr>
          <w:rFonts w:hAnsi="標楷體" w:hint="eastAsia"/>
        </w:rPr>
        <w:t>……</w:t>
      </w:r>
    </w:p>
    <w:p w:rsidR="00B83E88" w:rsidRDefault="00B83E88" w:rsidP="00843E30">
      <w:pPr>
        <w:pStyle w:val="aff"/>
        <w:ind w:firstLineChars="159" w:firstLine="350"/>
      </w:pPr>
      <w:r>
        <w:rPr>
          <w:rFonts w:hAnsi="標楷體" w:hint="eastAsia"/>
        </w:rPr>
        <w:t>Ⅱ</w:t>
      </w:r>
      <w:r>
        <w:rPr>
          <w:rFonts w:hint="eastAsia"/>
        </w:rPr>
        <w:t>.公務員非依法不得兼公營事業機關或公司代表官股之董事或監察人。</w:t>
      </w:r>
    </w:p>
    <w:p w:rsidR="00B83E88" w:rsidRDefault="00B83E88" w:rsidP="00843E30">
      <w:pPr>
        <w:pStyle w:val="aff"/>
        <w:ind w:leftChars="126" w:left="658" w:hangingChars="104" w:hanging="229"/>
        <w:rPr>
          <w:rStyle w:val="st1"/>
          <w:rFonts w:hAnsi="標楷體" w:cs="Arial"/>
        </w:rPr>
      </w:pPr>
      <w:r>
        <w:rPr>
          <w:rFonts w:hint="eastAsia"/>
        </w:rPr>
        <w:t>(第3、4項略)</w:t>
      </w:r>
      <w:r>
        <w:rPr>
          <w:rStyle w:val="st1"/>
          <w:rFonts w:hAnsi="標楷體" w:cs="Arial" w:hint="eastAsia"/>
        </w:rPr>
        <w:t>」</w:t>
      </w:r>
    </w:p>
    <w:p w:rsidR="00B83E88" w:rsidRDefault="00B83E88" w:rsidP="00843E30">
      <w:pPr>
        <w:pStyle w:val="aff"/>
        <w:ind w:leftChars="58" w:left="659" w:hangingChars="210" w:hanging="462"/>
        <w:rPr>
          <w:rStyle w:val="st1"/>
          <w:rFonts w:hAnsi="標楷體" w:cs="Arial"/>
        </w:rPr>
      </w:pPr>
      <w:r>
        <w:rPr>
          <w:rFonts w:hint="eastAsia"/>
        </w:rPr>
        <w:t>公務員服務法</w:t>
      </w:r>
      <w:r w:rsidRPr="00843E30">
        <w:rPr>
          <w:rStyle w:val="st1"/>
          <w:rFonts w:hAnsi="標楷體" w:cs="Arial" w:hint="eastAsia"/>
          <w:b/>
          <w:u w:val="single"/>
        </w:rPr>
        <w:t>§14Ⅰ</w:t>
      </w:r>
      <w:r w:rsidRPr="008576E5">
        <w:rPr>
          <w:rStyle w:val="st1"/>
          <w:rFonts w:hAnsi="標楷體" w:cs="Arial" w:hint="eastAsia"/>
        </w:rPr>
        <w:t>：</w:t>
      </w:r>
    </w:p>
    <w:p w:rsidR="00B83E88" w:rsidRPr="00843E30" w:rsidRDefault="00B83E88" w:rsidP="00843E30">
      <w:pPr>
        <w:pStyle w:val="aff"/>
        <w:ind w:leftChars="41" w:left="333" w:hangingChars="88" w:hanging="194"/>
        <w:rPr>
          <w:rFonts w:hAnsi="標楷體"/>
        </w:rPr>
      </w:pPr>
      <w:r>
        <w:rPr>
          <w:rFonts w:hAnsi="標楷體" w:hint="eastAsia"/>
        </w:rPr>
        <w:t>「</w:t>
      </w:r>
      <w:r w:rsidRPr="00843E30">
        <w:rPr>
          <w:rFonts w:hAnsi="標楷體" w:hint="eastAsia"/>
        </w:rPr>
        <w:t>公務員除法令所規定外，不得兼任他項公職或業務。其依法令兼職者，不得兼薪及兼領公費。</w:t>
      </w:r>
      <w:r>
        <w:rPr>
          <w:rFonts w:hAnsi="標楷體" w:hint="eastAsia"/>
        </w:rPr>
        <w:t>」</w:t>
      </w:r>
    </w:p>
    <w:p w:rsidR="00B83E88" w:rsidRDefault="00B83E88" w:rsidP="00843E30">
      <w:pPr>
        <w:pStyle w:val="aff"/>
        <w:ind w:leftChars="41" w:left="333" w:hangingChars="88" w:hanging="194"/>
      </w:pPr>
      <w:r>
        <w:rPr>
          <w:rFonts w:hint="eastAsia"/>
        </w:rPr>
        <w:t>公務員服務法</w:t>
      </w:r>
      <w:r w:rsidRPr="00843E30">
        <w:rPr>
          <w:rStyle w:val="st1"/>
          <w:rFonts w:hAnsi="標楷體" w:cs="Arial" w:hint="eastAsia"/>
          <w:b/>
          <w:u w:val="single"/>
        </w:rPr>
        <w:t>§14-2</w:t>
      </w:r>
      <w:r w:rsidRPr="008576E5">
        <w:rPr>
          <w:rStyle w:val="st1"/>
          <w:rFonts w:hAnsi="標楷體" w:cs="Arial" w:hint="eastAsia"/>
        </w:rPr>
        <w:t>：</w:t>
      </w:r>
    </w:p>
    <w:p w:rsidR="00B83E88" w:rsidRPr="00843E30" w:rsidRDefault="00B83E88" w:rsidP="00843E30">
      <w:pPr>
        <w:pStyle w:val="aff"/>
        <w:ind w:leftChars="41" w:left="643" w:hangingChars="229" w:hanging="504"/>
      </w:pPr>
      <w:r w:rsidRPr="00843E30">
        <w:rPr>
          <w:rFonts w:hint="eastAsia"/>
        </w:rPr>
        <w:t>「</w:t>
      </w:r>
      <w:r>
        <w:rPr>
          <w:rFonts w:hAnsi="標楷體" w:hint="eastAsia"/>
        </w:rPr>
        <w:t>Ⅰ</w:t>
      </w:r>
      <w:r>
        <w:rPr>
          <w:rFonts w:hint="eastAsia"/>
        </w:rPr>
        <w:t>.</w:t>
      </w:r>
      <w:r w:rsidRPr="00843E30">
        <w:rPr>
          <w:rFonts w:hint="eastAsia"/>
        </w:rPr>
        <w:t>公務員兼任非以營利為目的之事業或團體之職務，受有報酬者，應經服務</w:t>
      </w:r>
      <w:r>
        <w:rPr>
          <w:rFonts w:hint="eastAsia"/>
        </w:rPr>
        <w:t>機關許可。機關首長應經上級主管機關許可。</w:t>
      </w:r>
    </w:p>
    <w:p w:rsidR="00B83E88" w:rsidRDefault="00B83E88" w:rsidP="00843E30">
      <w:pPr>
        <w:pStyle w:val="aff"/>
        <w:ind w:firstLineChars="159" w:firstLine="350"/>
        <w:rPr>
          <w:rFonts w:hAnsi="標楷體"/>
        </w:rPr>
      </w:pPr>
      <w:r>
        <w:rPr>
          <w:rFonts w:hAnsi="標楷體" w:hint="eastAsia"/>
        </w:rPr>
        <w:t>Ⅱ</w:t>
      </w:r>
      <w:r>
        <w:rPr>
          <w:rFonts w:hint="eastAsia"/>
        </w:rPr>
        <w:t>.前項許可辦法，由考試院定之。</w:t>
      </w:r>
      <w:r>
        <w:rPr>
          <w:rFonts w:hAnsi="標楷體" w:hint="eastAsia"/>
        </w:rPr>
        <w:t>」</w:t>
      </w:r>
    </w:p>
    <w:p w:rsidR="00B83E88" w:rsidRDefault="00B83E88" w:rsidP="00843E30">
      <w:pPr>
        <w:pStyle w:val="aff"/>
        <w:ind w:leftChars="41" w:left="333" w:hangingChars="88" w:hanging="194"/>
        <w:rPr>
          <w:rFonts w:hAnsi="標楷體"/>
        </w:rPr>
      </w:pPr>
      <w:r>
        <w:rPr>
          <w:rFonts w:hint="eastAsia"/>
        </w:rPr>
        <w:t>公務員服務法</w:t>
      </w:r>
      <w:r w:rsidRPr="00843E30">
        <w:rPr>
          <w:rStyle w:val="st1"/>
          <w:rFonts w:hAnsi="標楷體" w:cs="Arial" w:hint="eastAsia"/>
          <w:b/>
          <w:u w:val="single"/>
        </w:rPr>
        <w:t>§14-3</w:t>
      </w:r>
      <w:r w:rsidRPr="008576E5">
        <w:rPr>
          <w:rStyle w:val="st1"/>
          <w:rFonts w:hAnsi="標楷體" w:cs="Arial" w:hint="eastAsia"/>
        </w:rPr>
        <w:t>：</w:t>
      </w:r>
    </w:p>
    <w:p w:rsidR="00B83E88" w:rsidRPr="008576E5" w:rsidRDefault="00B83E88" w:rsidP="00843E30">
      <w:pPr>
        <w:pStyle w:val="aff"/>
        <w:ind w:leftChars="41" w:left="333" w:hangingChars="88" w:hanging="194"/>
      </w:pPr>
      <w:r>
        <w:rPr>
          <w:rFonts w:hAnsi="標楷體" w:hint="eastAsia"/>
        </w:rPr>
        <w:t>「</w:t>
      </w:r>
      <w:r w:rsidRPr="00843E30">
        <w:rPr>
          <w:rFonts w:hAnsi="標楷體" w:hint="eastAsia"/>
        </w:rPr>
        <w:t>公務員兼任教學或研究工作或非以營利為目的之事業或團體之職務，應經服務機關許可。機關首長應經上級主管機關許可。</w:t>
      </w:r>
      <w:r>
        <w:rPr>
          <w:rFonts w:hAnsi="標楷體" w:hint="eastAsia"/>
        </w:rPr>
        <w:t>」</w:t>
      </w:r>
    </w:p>
  </w:footnote>
  <w:footnote w:id="11">
    <w:p w:rsidR="00B83E88" w:rsidRDefault="00B83E88">
      <w:pPr>
        <w:pStyle w:val="aff"/>
        <w:rPr>
          <w:rStyle w:val="st1"/>
          <w:rFonts w:hAnsi="標楷體" w:cs="Arial"/>
        </w:rPr>
      </w:pPr>
      <w:r>
        <w:rPr>
          <w:rStyle w:val="aff1"/>
        </w:rPr>
        <w:footnoteRef/>
      </w:r>
      <w:r>
        <w:t xml:space="preserve"> </w:t>
      </w:r>
      <w:r>
        <w:rPr>
          <w:rFonts w:hint="eastAsia"/>
        </w:rPr>
        <w:t>教育人員任用條例</w:t>
      </w:r>
      <w:r w:rsidRPr="008576E5">
        <w:rPr>
          <w:rStyle w:val="st1"/>
          <w:rFonts w:hAnsi="標楷體" w:cs="Arial" w:hint="eastAsia"/>
        </w:rPr>
        <w:t>§</w:t>
      </w:r>
      <w:r>
        <w:rPr>
          <w:rStyle w:val="st1"/>
          <w:rFonts w:hAnsi="標楷體" w:cs="Arial" w:hint="eastAsia"/>
        </w:rPr>
        <w:t>34</w:t>
      </w:r>
      <w:r w:rsidRPr="008576E5">
        <w:rPr>
          <w:rStyle w:val="st1"/>
          <w:rFonts w:hAnsi="標楷體" w:cs="Arial" w:hint="eastAsia"/>
        </w:rPr>
        <w:t>：</w:t>
      </w:r>
    </w:p>
    <w:p w:rsidR="00B83E88" w:rsidRPr="00843E30" w:rsidRDefault="00B83E88" w:rsidP="00843E30">
      <w:pPr>
        <w:pStyle w:val="aff"/>
        <w:ind w:leftChars="41" w:left="333" w:hangingChars="88" w:hanging="194"/>
      </w:pPr>
      <w:r w:rsidRPr="00843E30">
        <w:rPr>
          <w:rFonts w:hint="eastAsia"/>
        </w:rPr>
        <w:t>「</w:t>
      </w:r>
      <w:r w:rsidRPr="00843E30">
        <w:rPr>
          <w:rFonts w:hAnsi="標楷體" w:hint="eastAsia"/>
        </w:rPr>
        <w:t>專任教育人員，除法令另有規定外，不得在外兼課或兼職。</w:t>
      </w:r>
      <w:r w:rsidRPr="00843E30">
        <w:rPr>
          <w:rFonts w:hint="eastAsia"/>
        </w:rPr>
        <w:t>」</w:t>
      </w:r>
    </w:p>
  </w:footnote>
  <w:footnote w:id="12">
    <w:p w:rsidR="00B83E88" w:rsidRPr="00614033" w:rsidRDefault="00B83E88" w:rsidP="00614033">
      <w:pPr>
        <w:pStyle w:val="aff"/>
        <w:ind w:left="209" w:hangingChars="95" w:hanging="209"/>
      </w:pPr>
      <w:r>
        <w:rPr>
          <w:rStyle w:val="aff1"/>
        </w:rPr>
        <w:footnoteRef/>
      </w:r>
      <w:r>
        <w:t xml:space="preserve"> </w:t>
      </w:r>
      <w:r>
        <w:rPr>
          <w:rFonts w:hint="eastAsia"/>
        </w:rPr>
        <w:t>原法規名稱為：</w:t>
      </w:r>
      <w:r w:rsidRPr="00614033">
        <w:rPr>
          <w:rFonts w:hint="eastAsia"/>
        </w:rPr>
        <w:t>「軍公教人員兼職費及講座鐘點費支給規定」</w:t>
      </w:r>
      <w:r>
        <w:rPr>
          <w:rFonts w:hint="eastAsia"/>
        </w:rPr>
        <w:t>；</w:t>
      </w:r>
      <w:r w:rsidRPr="00614033">
        <w:rPr>
          <w:rFonts w:hint="eastAsia"/>
        </w:rPr>
        <w:t>107年1月23日修正公布改</w:t>
      </w:r>
      <w:r>
        <w:rPr>
          <w:rFonts w:hint="eastAsia"/>
        </w:rPr>
        <w:t>稱：</w:t>
      </w:r>
      <w:r w:rsidRPr="00614033">
        <w:rPr>
          <w:rFonts w:hint="eastAsia"/>
        </w:rPr>
        <w:t>「</w:t>
      </w:r>
      <w:r w:rsidRPr="00D974ED">
        <w:rPr>
          <w:rFonts w:hint="eastAsia"/>
        </w:rPr>
        <w:t>軍公教人員兼職費支給要點</w:t>
      </w:r>
      <w:r w:rsidRPr="00614033">
        <w:rPr>
          <w:rFonts w:hint="eastAsia"/>
        </w:rPr>
        <w:t>」</w:t>
      </w:r>
      <w:r>
        <w:rPr>
          <w:rFonts w:hint="eastAsia"/>
        </w:rPr>
        <w:t>。</w:t>
      </w:r>
    </w:p>
  </w:footnote>
  <w:footnote w:id="13">
    <w:p w:rsidR="00B83E88" w:rsidRDefault="00B83E88" w:rsidP="005B0891">
      <w:pPr>
        <w:pStyle w:val="aff"/>
        <w:ind w:left="196" w:hangingChars="89" w:hanging="196"/>
        <w:rPr>
          <w:rFonts w:hAnsi="標楷體"/>
          <w:bCs/>
        </w:rPr>
      </w:pPr>
      <w:r>
        <w:rPr>
          <w:rStyle w:val="aff1"/>
        </w:rPr>
        <w:footnoteRef/>
      </w:r>
      <w:r>
        <w:rPr>
          <w:rFonts w:hAnsi="標楷體" w:hint="eastAsia"/>
          <w:bCs/>
        </w:rPr>
        <w:t xml:space="preserve"> </w:t>
      </w:r>
      <w:r>
        <w:rPr>
          <w:rFonts w:hAnsi="標楷體" w:hint="eastAsia"/>
        </w:rPr>
        <w:t>軍公教人員兼職費支給要點§4：</w:t>
      </w:r>
    </w:p>
    <w:p w:rsidR="00B83E88" w:rsidRPr="005B0891" w:rsidRDefault="00B83E88" w:rsidP="005B0891">
      <w:pPr>
        <w:pStyle w:val="aff"/>
        <w:ind w:left="196" w:hangingChars="89" w:hanging="196"/>
        <w:rPr>
          <w:rStyle w:val="st1"/>
          <w:rFonts w:cs="Arial"/>
        </w:rPr>
      </w:pPr>
      <w:r>
        <w:rPr>
          <w:rFonts w:hAnsi="標楷體" w:hint="eastAsia"/>
          <w:bCs/>
        </w:rPr>
        <w:t>「</w:t>
      </w:r>
      <w:r w:rsidRPr="005B0891">
        <w:rPr>
          <w:rFonts w:hAnsi="標楷體" w:hint="eastAsia"/>
          <w:bCs/>
        </w:rPr>
        <w:t>基於法令規定有數個兼職者，以支領</w:t>
      </w:r>
      <w:r w:rsidRPr="005B0891">
        <w:rPr>
          <w:rFonts w:hAnsi="標楷體" w:hint="eastAsia"/>
          <w:b/>
          <w:bCs/>
          <w:u w:val="single"/>
        </w:rPr>
        <w:t>2個</w:t>
      </w:r>
      <w:r w:rsidRPr="005B0891">
        <w:rPr>
          <w:rFonts w:hAnsi="標楷體" w:hint="eastAsia"/>
          <w:bCs/>
        </w:rPr>
        <w:t>兼職費為限，每月支領總額不得超過新臺幣</w:t>
      </w:r>
      <w:r w:rsidRPr="005B0891">
        <w:rPr>
          <w:rFonts w:hAnsi="標楷體" w:hint="eastAsia"/>
          <w:b/>
          <w:bCs/>
          <w:u w:val="single"/>
        </w:rPr>
        <w:t>1萬6千元</w:t>
      </w:r>
      <w:r w:rsidRPr="005B0891">
        <w:rPr>
          <w:rFonts w:hAnsi="標楷體" w:hint="eastAsia"/>
          <w:bCs/>
        </w:rPr>
        <w:t>。有下列情形之一者，其由公務機關派兼者，</w:t>
      </w:r>
      <w:r w:rsidRPr="005B0891">
        <w:rPr>
          <w:rFonts w:hAnsi="標楷體" w:hint="eastAsia"/>
          <w:b/>
          <w:bCs/>
          <w:u w:val="single"/>
        </w:rPr>
        <w:t>悉數繳庫</w:t>
      </w:r>
      <w:r w:rsidRPr="005B0891">
        <w:rPr>
          <w:rFonts w:hAnsi="標楷體" w:hint="eastAsia"/>
          <w:bCs/>
        </w:rPr>
        <w:t>；其由公營事業機構派兼者，繳作原事業機構之收益：</w:t>
      </w:r>
    </w:p>
    <w:p w:rsidR="00B83E88" w:rsidRPr="005B0891" w:rsidRDefault="00B83E88" w:rsidP="005B0891">
      <w:pPr>
        <w:pStyle w:val="aff"/>
        <w:ind w:leftChars="84" w:left="709" w:hangingChars="192" w:hanging="423"/>
        <w:rPr>
          <w:rFonts w:hAnsi="標楷體"/>
        </w:rPr>
      </w:pPr>
      <w:r w:rsidRPr="005B0891">
        <w:rPr>
          <w:rFonts w:hAnsi="標楷體"/>
        </w:rPr>
        <w:t>(</w:t>
      </w:r>
      <w:r w:rsidRPr="005B0891">
        <w:rPr>
          <w:rFonts w:hAnsi="標楷體" w:hint="eastAsia"/>
        </w:rPr>
        <w:t>一</w:t>
      </w:r>
      <w:r w:rsidRPr="005B0891">
        <w:rPr>
          <w:rFonts w:hAnsi="標楷體"/>
        </w:rPr>
        <w:t>)</w:t>
      </w:r>
      <w:r w:rsidRPr="005B0891">
        <w:rPr>
          <w:rFonts w:hAnsi="標楷體" w:hint="eastAsia"/>
        </w:rPr>
        <w:t>支領</w:t>
      </w:r>
      <w:r>
        <w:rPr>
          <w:rFonts w:hAnsi="標楷體" w:hint="eastAsia"/>
          <w:b/>
          <w:bCs/>
          <w:u w:val="single"/>
        </w:rPr>
        <w:t>1</w:t>
      </w:r>
      <w:r w:rsidRPr="005B0891">
        <w:rPr>
          <w:rFonts w:hAnsi="標楷體" w:hint="eastAsia"/>
          <w:b/>
          <w:bCs/>
          <w:u w:val="single"/>
        </w:rPr>
        <w:t>個</w:t>
      </w:r>
      <w:r w:rsidRPr="005B0891">
        <w:rPr>
          <w:rFonts w:hAnsi="標楷體" w:hint="eastAsia"/>
        </w:rPr>
        <w:t>兼職費每月超過新臺幣</w:t>
      </w:r>
      <w:r w:rsidRPr="005B0891">
        <w:rPr>
          <w:rFonts w:hAnsi="標楷體" w:hint="eastAsia"/>
          <w:b/>
          <w:bCs/>
          <w:u w:val="single"/>
        </w:rPr>
        <w:t>8千部分</w:t>
      </w:r>
      <w:r w:rsidRPr="005B0891">
        <w:rPr>
          <w:rFonts w:hAnsi="標楷體" w:hint="eastAsia"/>
        </w:rPr>
        <w:t>；兼任公司常務董事或常駐監察人為每月超過新臺幣1萬2千元部分。</w:t>
      </w:r>
    </w:p>
    <w:p w:rsidR="00B83E88" w:rsidRPr="005B0891" w:rsidRDefault="00B83E88" w:rsidP="005B0891">
      <w:pPr>
        <w:pStyle w:val="aff"/>
        <w:ind w:leftChars="84" w:left="709" w:hangingChars="192" w:hanging="423"/>
        <w:rPr>
          <w:rFonts w:hAnsi="標楷體"/>
        </w:rPr>
      </w:pPr>
      <w:r w:rsidRPr="005B0891">
        <w:rPr>
          <w:rFonts w:hAnsi="標楷體"/>
        </w:rPr>
        <w:t>(</w:t>
      </w:r>
      <w:r w:rsidRPr="005B0891">
        <w:rPr>
          <w:rFonts w:hAnsi="標楷體" w:hint="eastAsia"/>
        </w:rPr>
        <w:t>二</w:t>
      </w:r>
      <w:r w:rsidRPr="005B0891">
        <w:rPr>
          <w:rFonts w:hAnsi="標楷體"/>
        </w:rPr>
        <w:t>)</w:t>
      </w:r>
      <w:r w:rsidRPr="005B0891">
        <w:rPr>
          <w:rFonts w:hAnsi="標楷體" w:hint="eastAsia"/>
        </w:rPr>
        <w:t>支領2個兼職費每月合計超過新臺幣1萬6千元部分。</w:t>
      </w:r>
    </w:p>
    <w:p w:rsidR="00B83E88" w:rsidRPr="005B0891" w:rsidRDefault="00B83E88" w:rsidP="005B0891">
      <w:pPr>
        <w:pStyle w:val="aff"/>
        <w:ind w:leftChars="84" w:left="709" w:hangingChars="192" w:hanging="423"/>
        <w:rPr>
          <w:rFonts w:hAnsi="標楷體"/>
        </w:rPr>
      </w:pPr>
      <w:r w:rsidRPr="005B0891">
        <w:rPr>
          <w:rFonts w:hAnsi="標楷體"/>
        </w:rPr>
        <w:t>(</w:t>
      </w:r>
      <w:r w:rsidRPr="005B0891">
        <w:rPr>
          <w:rFonts w:hAnsi="標楷體" w:hint="eastAsia"/>
        </w:rPr>
        <w:t>三</w:t>
      </w:r>
      <w:r w:rsidRPr="005B0891">
        <w:rPr>
          <w:rFonts w:hAnsi="標楷體"/>
        </w:rPr>
        <w:t>)</w:t>
      </w:r>
      <w:r w:rsidRPr="005B0891">
        <w:rPr>
          <w:rFonts w:hAnsi="標楷體" w:hint="eastAsia"/>
        </w:rPr>
        <w:t>支領超過2個以上之兼職費。</w:t>
      </w:r>
      <w:r>
        <w:rPr>
          <w:rFonts w:hAnsi="標楷體" w:hint="eastAsia"/>
        </w:rPr>
        <w:t>」</w:t>
      </w:r>
    </w:p>
  </w:footnote>
  <w:footnote w:id="14">
    <w:p w:rsidR="00B83E88" w:rsidRPr="002F5A2B" w:rsidRDefault="00B83E88">
      <w:pPr>
        <w:pStyle w:val="aff"/>
      </w:pPr>
      <w:r>
        <w:rPr>
          <w:rStyle w:val="aff1"/>
        </w:rPr>
        <w:footnoteRef/>
      </w:r>
      <w:r>
        <w:t xml:space="preserve"> </w:t>
      </w:r>
      <w:r>
        <w:rPr>
          <w:rFonts w:hint="eastAsia"/>
        </w:rPr>
        <w:t>如：民事訴訟法第32~39條、刑事訴訟法第17~26條、行政訴訟法第19~21條。</w:t>
      </w:r>
    </w:p>
  </w:footnote>
  <w:footnote w:id="15">
    <w:p w:rsidR="00B83E88" w:rsidRPr="00CD3236" w:rsidRDefault="00B83E88" w:rsidP="005E3D37">
      <w:pPr>
        <w:pStyle w:val="aff"/>
        <w:ind w:left="222" w:hangingChars="101" w:hanging="222"/>
      </w:pPr>
      <w:r>
        <w:rPr>
          <w:rStyle w:val="aff1"/>
        </w:rPr>
        <w:footnoteRef/>
      </w:r>
      <w:r>
        <w:t xml:space="preserve"> </w:t>
      </w:r>
      <w:hyperlink r:id="rId2" w:history="1">
        <w:r w:rsidRPr="00CD3236">
          <w:t>湯德宗</w:t>
        </w:r>
      </w:hyperlink>
      <w:r>
        <w:rPr>
          <w:rFonts w:hint="eastAsia"/>
        </w:rPr>
        <w:t>，</w:t>
      </w:r>
      <w:r w:rsidRPr="005E3D37">
        <w:rPr>
          <w:rFonts w:hint="eastAsia"/>
        </w:rPr>
        <w:t>"</w:t>
      </w:r>
      <w:r>
        <w:t>論行政程序中的迴避義務－行政法院判決三則評釋</w:t>
      </w:r>
      <w:r w:rsidRPr="005E3D37">
        <w:rPr>
          <w:rFonts w:hint="eastAsia"/>
        </w:rPr>
        <w:t>"</w:t>
      </w:r>
      <w:r>
        <w:rPr>
          <w:rFonts w:hint="eastAsia"/>
        </w:rPr>
        <w:t>，</w:t>
      </w:r>
      <w:r w:rsidR="003C7CE1">
        <w:rPr>
          <w:rFonts w:hint="eastAsia"/>
        </w:rPr>
        <w:t>月</w:t>
      </w:r>
      <w:r w:rsidRPr="005E3D37">
        <w:t>旦法學雜誌</w:t>
      </w:r>
      <w:r>
        <w:rPr>
          <w:rFonts w:hint="eastAsia"/>
        </w:rPr>
        <w:t>，</w:t>
      </w:r>
      <w:r w:rsidRPr="00CD3236">
        <w:t>第</w:t>
      </w:r>
      <w:r>
        <w:t>99</w:t>
      </w:r>
      <w:r w:rsidRPr="00CD3236">
        <w:t>期</w:t>
      </w:r>
      <w:r>
        <w:rPr>
          <w:rFonts w:hint="eastAsia"/>
        </w:rPr>
        <w:t>，</w:t>
      </w:r>
      <w:r>
        <w:t>2003</w:t>
      </w:r>
      <w:r>
        <w:rPr>
          <w:rFonts w:hint="eastAsia"/>
        </w:rPr>
        <w:t>年8</w:t>
      </w:r>
      <w:hyperlink r:id="rId3" w:history="1">
        <w:r w:rsidRPr="00CD3236">
          <w:t>月</w:t>
        </w:r>
      </w:hyperlink>
      <w:r>
        <w:rPr>
          <w:rFonts w:hint="eastAsia"/>
        </w:rPr>
        <w:t>，第</w:t>
      </w:r>
      <w:r>
        <w:t>199-222</w:t>
      </w:r>
      <w:r w:rsidRPr="00CD3236">
        <w:t>頁</w:t>
      </w:r>
      <w:r>
        <w:rPr>
          <w:rFonts w:hint="eastAsia"/>
        </w:rPr>
        <w:t>。</w:t>
      </w:r>
    </w:p>
  </w:footnote>
  <w:footnote w:id="16">
    <w:p w:rsidR="00B83E88" w:rsidRDefault="00B83E88">
      <w:pPr>
        <w:pStyle w:val="aff"/>
        <w:rPr>
          <w:rFonts w:hAnsi="標楷體"/>
        </w:rPr>
      </w:pPr>
      <w:r>
        <w:rPr>
          <w:rStyle w:val="aff1"/>
        </w:rPr>
        <w:footnoteRef/>
      </w:r>
      <w:r>
        <w:rPr>
          <w:rFonts w:hint="eastAsia"/>
        </w:rPr>
        <w:t xml:space="preserve"> </w:t>
      </w:r>
      <w:r>
        <w:rPr>
          <w:rFonts w:hAnsi="標楷體" w:hint="eastAsia"/>
        </w:rPr>
        <w:t>「</w:t>
      </w:r>
      <w:r w:rsidRPr="00C626FF">
        <w:rPr>
          <w:rFonts w:hint="eastAsia"/>
        </w:rPr>
        <w:t>國立臺灣大學校長遴選委員會作業細則</w:t>
      </w:r>
      <w:r>
        <w:rPr>
          <w:rFonts w:hAnsi="標楷體" w:hint="eastAsia"/>
        </w:rPr>
        <w:t>」§9：</w:t>
      </w:r>
    </w:p>
    <w:p w:rsidR="00B83E88" w:rsidRPr="00C626FF" w:rsidRDefault="00B83E88" w:rsidP="00C626FF">
      <w:pPr>
        <w:pStyle w:val="aff"/>
        <w:ind w:leftChars="125" w:left="850" w:hangingChars="193" w:hanging="425"/>
      </w:pPr>
      <w:r w:rsidRPr="00C626FF">
        <w:t>(</w:t>
      </w:r>
      <w:r w:rsidRPr="00C626FF">
        <w:rPr>
          <w:rFonts w:hint="eastAsia"/>
        </w:rPr>
        <w:t>一</w:t>
      </w:r>
      <w:r w:rsidRPr="00C626FF">
        <w:t>)依本校校長遴選委員會組織及運作要點第</w:t>
      </w:r>
      <w:r w:rsidRPr="00C626FF">
        <w:rPr>
          <w:rFonts w:hint="eastAsia"/>
        </w:rPr>
        <w:t>4</w:t>
      </w:r>
      <w:r w:rsidRPr="00C626FF">
        <w:t>點規定，本會委員同意為校長候選人者，當然喪失委員資格；有下列情形之一者，經本會確認後，解除其職務：</w:t>
      </w:r>
    </w:p>
    <w:p w:rsidR="00B83E88" w:rsidRPr="00C626FF" w:rsidRDefault="00B83E88" w:rsidP="00C626FF">
      <w:pPr>
        <w:pStyle w:val="aff"/>
        <w:ind w:firstLineChars="451" w:firstLine="993"/>
      </w:pPr>
      <w:r w:rsidRPr="00C626FF">
        <w:t>1.因故無法參與遴選作業。</w:t>
      </w:r>
    </w:p>
    <w:p w:rsidR="00B83E88" w:rsidRPr="00C626FF" w:rsidRDefault="00B83E88" w:rsidP="00C626FF">
      <w:pPr>
        <w:pStyle w:val="aff"/>
        <w:ind w:firstLineChars="451" w:firstLine="993"/>
      </w:pPr>
      <w:r w:rsidRPr="00C626FF">
        <w:t>2.與候選人有配偶、三親等內之血親或姻親或曾有此關係者。</w:t>
      </w:r>
    </w:p>
    <w:p w:rsidR="00B83E88" w:rsidRPr="00C626FF" w:rsidRDefault="00B83E88" w:rsidP="00C626FF">
      <w:pPr>
        <w:pStyle w:val="aff"/>
        <w:ind w:firstLineChars="451" w:firstLine="993"/>
      </w:pPr>
      <w:r w:rsidRPr="00C626FF">
        <w:t>3.有學位論文指導之師生關係。</w:t>
      </w:r>
    </w:p>
    <w:p w:rsidR="00B83E88" w:rsidRPr="00C626FF" w:rsidRDefault="00B83E88" w:rsidP="00C626FF">
      <w:pPr>
        <w:pStyle w:val="aff"/>
        <w:ind w:leftChars="250" w:left="850" w:firstLine="1"/>
      </w:pPr>
      <w:r w:rsidRPr="00C626FF">
        <w:t>本會委員有前項不得擔任委員之事由而繼續擔任，或有具體事實足認其執行職務有偏頗之虞者，候選人得向本會舉其原因及事實，經本會議決後，解除委員職務。</w:t>
      </w:r>
    </w:p>
    <w:p w:rsidR="00B83E88" w:rsidRDefault="00B83E88" w:rsidP="00C626FF">
      <w:pPr>
        <w:pStyle w:val="aff"/>
        <w:ind w:firstLineChars="257" w:firstLine="566"/>
      </w:pPr>
      <w:r>
        <w:rPr>
          <w:rFonts w:hint="eastAsia"/>
        </w:rPr>
        <w:t>(以下略)</w:t>
      </w:r>
    </w:p>
  </w:footnote>
  <w:footnote w:id="17">
    <w:p w:rsidR="00B83E88" w:rsidRPr="00B86B27" w:rsidRDefault="00B83E88" w:rsidP="00B86B27">
      <w:pPr>
        <w:pStyle w:val="aff"/>
        <w:ind w:left="222" w:hangingChars="101" w:hanging="222"/>
      </w:pPr>
      <w:r>
        <w:rPr>
          <w:rStyle w:val="aff1"/>
        </w:rPr>
        <w:footnoteRef/>
      </w:r>
      <w:r>
        <w:t xml:space="preserve"> </w:t>
      </w:r>
      <w:hyperlink r:id="rId4" w:history="1">
        <w:r w:rsidRPr="00CD3236">
          <w:t>湯德宗</w:t>
        </w:r>
      </w:hyperlink>
      <w:r>
        <w:rPr>
          <w:rFonts w:hint="eastAsia"/>
        </w:rPr>
        <w:t>，</w:t>
      </w:r>
      <w:r w:rsidRPr="005E3D37">
        <w:rPr>
          <w:rFonts w:hint="eastAsia"/>
        </w:rPr>
        <w:t>"</w:t>
      </w:r>
      <w:r>
        <w:t>論行政程序中的迴避義務－行政法院判決三則評釋</w:t>
      </w:r>
      <w:r w:rsidRPr="005E3D37">
        <w:rPr>
          <w:rFonts w:hint="eastAsia"/>
        </w:rPr>
        <w:t>"</w:t>
      </w:r>
      <w:r>
        <w:rPr>
          <w:rFonts w:hint="eastAsia"/>
        </w:rPr>
        <w:t>，</w:t>
      </w:r>
      <w:r w:rsidR="00527E7E">
        <w:rPr>
          <w:rFonts w:hint="eastAsia"/>
        </w:rPr>
        <w:t>月</w:t>
      </w:r>
      <w:r w:rsidRPr="005E3D37">
        <w:t>旦法學雜誌</w:t>
      </w:r>
      <w:r>
        <w:rPr>
          <w:rFonts w:hint="eastAsia"/>
        </w:rPr>
        <w:t>，</w:t>
      </w:r>
      <w:r w:rsidRPr="00CD3236">
        <w:t>第</w:t>
      </w:r>
      <w:r>
        <w:t>99</w:t>
      </w:r>
      <w:r w:rsidRPr="00CD3236">
        <w:t>期</w:t>
      </w:r>
      <w:r>
        <w:rPr>
          <w:rFonts w:hint="eastAsia"/>
        </w:rPr>
        <w:t>，</w:t>
      </w:r>
      <w:r>
        <w:t>2003</w:t>
      </w:r>
      <w:r>
        <w:rPr>
          <w:rFonts w:hint="eastAsia"/>
        </w:rPr>
        <w:t>年8</w:t>
      </w:r>
      <w:hyperlink r:id="rId5" w:history="1">
        <w:r w:rsidRPr="00CD3236">
          <w:t>月</w:t>
        </w:r>
      </w:hyperlink>
      <w:r>
        <w:rPr>
          <w:rFonts w:hint="eastAsia"/>
        </w:rPr>
        <w:t>，第</w:t>
      </w:r>
      <w:r>
        <w:t>199-222</w:t>
      </w:r>
      <w:r w:rsidRPr="00CD3236">
        <w:t>頁</w:t>
      </w:r>
      <w:r>
        <w:rPr>
          <w:rFonts w:hint="eastAsia"/>
        </w:rPr>
        <w:t>。</w:t>
      </w:r>
    </w:p>
  </w:footnote>
  <w:footnote w:id="18">
    <w:p w:rsidR="00B83E88" w:rsidRPr="00584049" w:rsidRDefault="00B83E88">
      <w:pPr>
        <w:pStyle w:val="aff"/>
      </w:pPr>
      <w:r>
        <w:rPr>
          <w:rStyle w:val="aff1"/>
        </w:rPr>
        <w:footnoteRef/>
      </w:r>
      <w:r>
        <w:t xml:space="preserve"> </w:t>
      </w:r>
      <w:r>
        <w:rPr>
          <w:rFonts w:hint="eastAsia"/>
        </w:rPr>
        <w:t xml:space="preserve"> 相關事件時序表</w:t>
      </w:r>
    </w:p>
    <w:tbl>
      <w:tblPr>
        <w:tblStyle w:val="afb"/>
        <w:tblW w:w="8313" w:type="dxa"/>
        <w:tblInd w:w="392" w:type="dxa"/>
        <w:tblLayout w:type="fixed"/>
        <w:tblLook w:val="04A0" w:firstRow="1" w:lastRow="0" w:firstColumn="1" w:lastColumn="0" w:noHBand="0" w:noVBand="1"/>
      </w:tblPr>
      <w:tblGrid>
        <w:gridCol w:w="1134"/>
        <w:gridCol w:w="7179"/>
      </w:tblGrid>
      <w:tr w:rsidR="00B83E88" w:rsidRPr="008C4D04" w:rsidTr="00530516">
        <w:tc>
          <w:tcPr>
            <w:tcW w:w="1134" w:type="dxa"/>
          </w:tcPr>
          <w:p w:rsidR="00B83E88" w:rsidRPr="008C4D04" w:rsidRDefault="00B83E88" w:rsidP="00530516">
            <w:pPr>
              <w:pStyle w:val="3"/>
              <w:numPr>
                <w:ilvl w:val="0"/>
                <w:numId w:val="0"/>
              </w:numPr>
              <w:rPr>
                <w:rFonts w:hAnsi="標楷體"/>
                <w:sz w:val="20"/>
                <w:szCs w:val="20"/>
              </w:rPr>
            </w:pPr>
            <w:r>
              <w:rPr>
                <w:rFonts w:hAnsi="標楷體" w:hint="eastAsia"/>
                <w:sz w:val="20"/>
                <w:szCs w:val="20"/>
              </w:rPr>
              <w:t>時間</w:t>
            </w:r>
          </w:p>
        </w:tc>
        <w:tc>
          <w:tcPr>
            <w:tcW w:w="7179" w:type="dxa"/>
          </w:tcPr>
          <w:p w:rsidR="00B83E88" w:rsidRPr="008C4D04" w:rsidRDefault="00B83E88" w:rsidP="00530516">
            <w:pPr>
              <w:pStyle w:val="3"/>
              <w:numPr>
                <w:ilvl w:val="0"/>
                <w:numId w:val="0"/>
              </w:numPr>
              <w:rPr>
                <w:rFonts w:hAnsi="標楷體"/>
                <w:sz w:val="20"/>
                <w:szCs w:val="20"/>
              </w:rPr>
            </w:pPr>
            <w:r>
              <w:rPr>
                <w:rFonts w:hAnsi="標楷體" w:hint="eastAsia"/>
                <w:sz w:val="20"/>
                <w:szCs w:val="20"/>
              </w:rPr>
              <w:t>事項內容</w:t>
            </w:r>
          </w:p>
        </w:tc>
      </w:tr>
      <w:tr w:rsidR="00B83E88" w:rsidRPr="008C4D04" w:rsidTr="00530516">
        <w:tc>
          <w:tcPr>
            <w:tcW w:w="1134" w:type="dxa"/>
          </w:tcPr>
          <w:p w:rsidR="00B83E88" w:rsidRPr="008C4D04" w:rsidRDefault="00B83E88" w:rsidP="00824AAF">
            <w:pPr>
              <w:pStyle w:val="3"/>
              <w:numPr>
                <w:ilvl w:val="0"/>
                <w:numId w:val="0"/>
              </w:numPr>
              <w:ind w:left="1" w:rightChars="-31" w:right="-105" w:hanging="1"/>
              <w:rPr>
                <w:rFonts w:hAnsi="標楷體"/>
                <w:sz w:val="20"/>
                <w:szCs w:val="20"/>
              </w:rPr>
            </w:pPr>
            <w:r>
              <w:rPr>
                <w:rFonts w:hAnsi="標楷體" w:hint="eastAsia"/>
                <w:sz w:val="20"/>
                <w:szCs w:val="20"/>
              </w:rPr>
              <w:t>106.5.11</w:t>
            </w:r>
          </w:p>
        </w:tc>
        <w:tc>
          <w:tcPr>
            <w:tcW w:w="7179" w:type="dxa"/>
          </w:tcPr>
          <w:p w:rsidR="00B83E88" w:rsidRPr="008C4D04" w:rsidRDefault="00B83E88" w:rsidP="00EB20AD">
            <w:pPr>
              <w:pStyle w:val="3"/>
              <w:numPr>
                <w:ilvl w:val="0"/>
                <w:numId w:val="0"/>
              </w:numPr>
              <w:rPr>
                <w:rFonts w:hAnsi="標楷體"/>
                <w:sz w:val="20"/>
                <w:szCs w:val="20"/>
              </w:rPr>
            </w:pPr>
            <w:r w:rsidRPr="008C4D04">
              <w:rPr>
                <w:rFonts w:hAnsi="標楷體" w:hint="eastAsia"/>
                <w:sz w:val="20"/>
                <w:szCs w:val="20"/>
              </w:rPr>
              <w:t>臺大人事室任免組</w:t>
            </w:r>
            <w:r w:rsidR="00EB20AD">
              <w:rPr>
                <w:rFonts w:hAnsi="標楷體" w:hint="eastAsia"/>
                <w:b/>
                <w:sz w:val="20"/>
                <w:szCs w:val="20"/>
                <w:u w:val="single"/>
              </w:rPr>
              <w:t>王</w:t>
            </w:r>
            <w:r w:rsidRPr="008C4D04">
              <w:rPr>
                <w:rFonts w:hAnsi="標楷體" w:hint="eastAsia"/>
                <w:sz w:val="20"/>
                <w:szCs w:val="20"/>
              </w:rPr>
              <w:t>組長、人事室</w:t>
            </w:r>
            <w:r w:rsidR="00EB20AD">
              <w:rPr>
                <w:rFonts w:hAnsi="標楷體" w:hint="eastAsia"/>
                <w:b/>
                <w:sz w:val="20"/>
                <w:szCs w:val="20"/>
                <w:u w:val="single"/>
              </w:rPr>
              <w:t>黃</w:t>
            </w:r>
            <w:r w:rsidRPr="008C4D04">
              <w:rPr>
                <w:rFonts w:hAnsi="標楷體" w:hint="eastAsia"/>
                <w:sz w:val="20"/>
                <w:szCs w:val="20"/>
              </w:rPr>
              <w:t>主任於管中閔教授申請兼職台哥大獨立董事之「兼職簽辦表」上會章。</w:t>
            </w:r>
          </w:p>
        </w:tc>
      </w:tr>
      <w:tr w:rsidR="00B83E88" w:rsidRPr="008C4D04" w:rsidTr="00530516">
        <w:tc>
          <w:tcPr>
            <w:tcW w:w="1134" w:type="dxa"/>
          </w:tcPr>
          <w:p w:rsidR="00B83E88" w:rsidRDefault="00B83E88" w:rsidP="00824AAF">
            <w:pPr>
              <w:pStyle w:val="3"/>
              <w:numPr>
                <w:ilvl w:val="0"/>
                <w:numId w:val="0"/>
              </w:numPr>
              <w:ind w:left="1" w:rightChars="-31" w:right="-105" w:hanging="1"/>
              <w:rPr>
                <w:rFonts w:hAnsi="標楷體"/>
                <w:sz w:val="20"/>
                <w:szCs w:val="20"/>
              </w:rPr>
            </w:pPr>
            <w:r>
              <w:rPr>
                <w:rFonts w:hAnsi="標楷體" w:hint="eastAsia"/>
                <w:sz w:val="20"/>
                <w:szCs w:val="20"/>
              </w:rPr>
              <w:t>106.5.16</w:t>
            </w:r>
          </w:p>
        </w:tc>
        <w:tc>
          <w:tcPr>
            <w:tcW w:w="7179" w:type="dxa"/>
          </w:tcPr>
          <w:p w:rsidR="00B83E88" w:rsidRPr="008C4D04" w:rsidRDefault="00B83E88" w:rsidP="00EB20AD">
            <w:pPr>
              <w:pStyle w:val="3"/>
              <w:numPr>
                <w:ilvl w:val="0"/>
                <w:numId w:val="0"/>
              </w:numPr>
              <w:rPr>
                <w:rFonts w:hAnsi="標楷體"/>
                <w:sz w:val="20"/>
                <w:szCs w:val="20"/>
              </w:rPr>
            </w:pPr>
            <w:r w:rsidRPr="008C4D04">
              <w:rPr>
                <w:rFonts w:hAnsi="標楷體" w:hint="eastAsia"/>
                <w:sz w:val="20"/>
                <w:szCs w:val="20"/>
              </w:rPr>
              <w:t>秘書室</w:t>
            </w:r>
            <w:r w:rsidR="00EB20AD" w:rsidRPr="008C4D04">
              <w:rPr>
                <w:rFonts w:hAnsi="標楷體" w:hint="eastAsia"/>
                <w:b/>
                <w:sz w:val="20"/>
                <w:szCs w:val="20"/>
                <w:u w:val="single"/>
              </w:rPr>
              <w:t>林</w:t>
            </w:r>
            <w:r w:rsidRPr="008C4D04">
              <w:rPr>
                <w:rFonts w:hAnsi="標楷體" w:hint="eastAsia"/>
                <w:sz w:val="20"/>
                <w:szCs w:val="20"/>
              </w:rPr>
              <w:t>主任秘書於管中閔教授申請兼職台哥大審計委員會及薪資報酬委員會委員之「兼職簽辦表」上會章。</w:t>
            </w:r>
          </w:p>
        </w:tc>
      </w:tr>
      <w:tr w:rsidR="00B83E88" w:rsidRPr="008C4D04" w:rsidTr="00530516">
        <w:tc>
          <w:tcPr>
            <w:tcW w:w="1134" w:type="dxa"/>
          </w:tcPr>
          <w:p w:rsidR="00B83E88" w:rsidRPr="008C4D04" w:rsidRDefault="00B83E88" w:rsidP="00824AAF">
            <w:pPr>
              <w:pStyle w:val="3"/>
              <w:numPr>
                <w:ilvl w:val="0"/>
                <w:numId w:val="0"/>
              </w:numPr>
              <w:ind w:left="1" w:rightChars="-31" w:right="-105" w:hanging="1"/>
              <w:rPr>
                <w:rFonts w:hAnsi="標楷體"/>
                <w:sz w:val="20"/>
                <w:szCs w:val="20"/>
              </w:rPr>
            </w:pPr>
            <w:r w:rsidRPr="008C4D04">
              <w:rPr>
                <w:rFonts w:hAnsi="標楷體"/>
                <w:sz w:val="20"/>
                <w:szCs w:val="20"/>
              </w:rPr>
              <w:t>106</w:t>
            </w:r>
            <w:r w:rsidRPr="008C4D04">
              <w:rPr>
                <w:rFonts w:hAnsi="標楷體" w:hint="eastAsia"/>
                <w:sz w:val="20"/>
                <w:szCs w:val="20"/>
              </w:rPr>
              <w:t>.</w:t>
            </w:r>
            <w:r w:rsidRPr="008C4D04">
              <w:rPr>
                <w:rFonts w:hAnsi="標楷體"/>
                <w:sz w:val="20"/>
                <w:szCs w:val="20"/>
              </w:rPr>
              <w:t>5</w:t>
            </w:r>
            <w:r w:rsidRPr="008C4D04">
              <w:rPr>
                <w:rFonts w:hAnsi="標楷體" w:hint="eastAsia"/>
                <w:sz w:val="20"/>
                <w:szCs w:val="20"/>
              </w:rPr>
              <w:t>.</w:t>
            </w:r>
            <w:r w:rsidRPr="008C4D04">
              <w:rPr>
                <w:rFonts w:hAnsi="標楷體"/>
                <w:sz w:val="20"/>
                <w:szCs w:val="20"/>
              </w:rPr>
              <w:t>17</w:t>
            </w:r>
          </w:p>
        </w:tc>
        <w:tc>
          <w:tcPr>
            <w:tcW w:w="7179" w:type="dxa"/>
          </w:tcPr>
          <w:p w:rsidR="00B83E88" w:rsidRPr="008C4D04" w:rsidRDefault="00B83E88" w:rsidP="00530516">
            <w:pPr>
              <w:pStyle w:val="3"/>
              <w:numPr>
                <w:ilvl w:val="0"/>
                <w:numId w:val="0"/>
              </w:numPr>
              <w:rPr>
                <w:rFonts w:hAnsi="標楷體"/>
                <w:sz w:val="20"/>
                <w:szCs w:val="20"/>
              </w:rPr>
            </w:pPr>
            <w:r w:rsidRPr="008C4D04">
              <w:rPr>
                <w:rFonts w:hAnsi="標楷體" w:hint="eastAsia"/>
                <w:sz w:val="20"/>
                <w:szCs w:val="20"/>
              </w:rPr>
              <w:t>臺大校長楊泮池核准管中閔教授兼職台哥大獨立董事。</w:t>
            </w:r>
          </w:p>
        </w:tc>
      </w:tr>
      <w:tr w:rsidR="00B83E88" w:rsidRPr="008C4D04" w:rsidTr="00530516">
        <w:tc>
          <w:tcPr>
            <w:tcW w:w="1134" w:type="dxa"/>
          </w:tcPr>
          <w:p w:rsidR="00B83E88" w:rsidRPr="008C4D04" w:rsidRDefault="00B83E88" w:rsidP="00824AAF">
            <w:pPr>
              <w:pStyle w:val="3"/>
              <w:numPr>
                <w:ilvl w:val="0"/>
                <w:numId w:val="0"/>
              </w:numPr>
              <w:ind w:left="1" w:rightChars="-31" w:right="-105" w:hanging="1"/>
              <w:rPr>
                <w:rFonts w:hAnsi="標楷體"/>
                <w:sz w:val="20"/>
                <w:szCs w:val="20"/>
              </w:rPr>
            </w:pPr>
            <w:r w:rsidRPr="008C4D04">
              <w:rPr>
                <w:rFonts w:hAnsi="標楷體" w:hint="eastAsia"/>
                <w:sz w:val="20"/>
                <w:szCs w:val="20"/>
              </w:rPr>
              <w:t>106.6.24</w:t>
            </w:r>
          </w:p>
        </w:tc>
        <w:tc>
          <w:tcPr>
            <w:tcW w:w="7179" w:type="dxa"/>
          </w:tcPr>
          <w:p w:rsidR="00B83E88" w:rsidRPr="008C4D04" w:rsidRDefault="00B83E88" w:rsidP="00530516">
            <w:pPr>
              <w:pStyle w:val="3"/>
              <w:numPr>
                <w:ilvl w:val="0"/>
                <w:numId w:val="0"/>
              </w:numPr>
              <w:rPr>
                <w:rFonts w:hAnsi="標楷體"/>
                <w:sz w:val="20"/>
                <w:szCs w:val="20"/>
              </w:rPr>
            </w:pPr>
            <w:r w:rsidRPr="008C4D04">
              <w:rPr>
                <w:rFonts w:hAnsi="標楷體" w:hint="eastAsia"/>
                <w:sz w:val="20"/>
                <w:szCs w:val="20"/>
              </w:rPr>
              <w:t>台哥大副董事長蔡明興獲選為臺大校長遴選委員</w:t>
            </w:r>
          </w:p>
        </w:tc>
      </w:tr>
      <w:tr w:rsidR="00B83E88" w:rsidRPr="008C4D04" w:rsidTr="00530516">
        <w:tc>
          <w:tcPr>
            <w:tcW w:w="1134" w:type="dxa"/>
          </w:tcPr>
          <w:p w:rsidR="00B83E88" w:rsidRPr="008C4D04" w:rsidRDefault="00B83E88" w:rsidP="00824AAF">
            <w:pPr>
              <w:pStyle w:val="3"/>
              <w:numPr>
                <w:ilvl w:val="0"/>
                <w:numId w:val="0"/>
              </w:numPr>
              <w:ind w:left="1" w:rightChars="-31" w:right="-105" w:hanging="1"/>
              <w:rPr>
                <w:rFonts w:hAnsi="標楷體"/>
                <w:sz w:val="20"/>
                <w:szCs w:val="20"/>
              </w:rPr>
            </w:pPr>
            <w:r w:rsidRPr="008C4D04">
              <w:rPr>
                <w:rFonts w:hAnsi="標楷體" w:hint="eastAsia"/>
                <w:sz w:val="20"/>
                <w:szCs w:val="20"/>
              </w:rPr>
              <w:t>106.9.19</w:t>
            </w:r>
          </w:p>
        </w:tc>
        <w:tc>
          <w:tcPr>
            <w:tcW w:w="7179" w:type="dxa"/>
          </w:tcPr>
          <w:p w:rsidR="00B83E88" w:rsidRPr="008C4D04" w:rsidRDefault="00B83E88" w:rsidP="00EB20AD">
            <w:pPr>
              <w:pStyle w:val="3"/>
              <w:numPr>
                <w:ilvl w:val="0"/>
                <w:numId w:val="0"/>
              </w:numPr>
              <w:rPr>
                <w:rFonts w:hAnsi="標楷體"/>
                <w:sz w:val="20"/>
                <w:szCs w:val="20"/>
              </w:rPr>
            </w:pPr>
            <w:r w:rsidRPr="008C4D04">
              <w:rPr>
                <w:rFonts w:hAnsi="標楷體" w:hint="eastAsia"/>
                <w:sz w:val="20"/>
                <w:szCs w:val="20"/>
              </w:rPr>
              <w:t>臺大人事室任免組</w:t>
            </w:r>
            <w:r w:rsidR="00EB20AD">
              <w:rPr>
                <w:rFonts w:hAnsi="標楷體" w:hint="eastAsia"/>
                <w:b/>
                <w:sz w:val="20"/>
                <w:szCs w:val="20"/>
                <w:u w:val="single"/>
              </w:rPr>
              <w:t>王</w:t>
            </w:r>
            <w:r w:rsidRPr="008C4D04">
              <w:rPr>
                <w:rFonts w:hAnsi="標楷體" w:hint="eastAsia"/>
                <w:sz w:val="20"/>
                <w:szCs w:val="20"/>
              </w:rPr>
              <w:t>組長、人事室</w:t>
            </w:r>
            <w:r w:rsidR="00EB20AD">
              <w:rPr>
                <w:rFonts w:hAnsi="標楷體" w:hint="eastAsia"/>
                <w:b/>
                <w:sz w:val="20"/>
                <w:szCs w:val="20"/>
                <w:u w:val="single"/>
              </w:rPr>
              <w:t>黃</w:t>
            </w:r>
            <w:r w:rsidRPr="008C4D04">
              <w:rPr>
                <w:rFonts w:hAnsi="標楷體" w:hint="eastAsia"/>
                <w:sz w:val="20"/>
                <w:szCs w:val="20"/>
              </w:rPr>
              <w:t>主任於管中閔教授申請兼職台哥大審計委員會及薪資報酬委員會委員之「兼職簽辦表」上會章。</w:t>
            </w:r>
          </w:p>
        </w:tc>
      </w:tr>
      <w:tr w:rsidR="00B83E88" w:rsidRPr="008C4D04" w:rsidTr="00530516">
        <w:tc>
          <w:tcPr>
            <w:tcW w:w="1134" w:type="dxa"/>
          </w:tcPr>
          <w:p w:rsidR="00B83E88" w:rsidRPr="008C4D04" w:rsidRDefault="00B83E88" w:rsidP="00824AAF">
            <w:pPr>
              <w:pStyle w:val="3"/>
              <w:numPr>
                <w:ilvl w:val="0"/>
                <w:numId w:val="0"/>
              </w:numPr>
              <w:ind w:left="1" w:rightChars="-31" w:right="-105" w:hanging="1"/>
              <w:rPr>
                <w:rFonts w:hAnsi="標楷體"/>
                <w:sz w:val="20"/>
                <w:szCs w:val="20"/>
              </w:rPr>
            </w:pPr>
            <w:r w:rsidRPr="008C4D04">
              <w:rPr>
                <w:rFonts w:hAnsi="標楷體" w:hint="eastAsia"/>
                <w:sz w:val="20"/>
                <w:szCs w:val="20"/>
              </w:rPr>
              <w:t>106.9.21</w:t>
            </w:r>
          </w:p>
        </w:tc>
        <w:tc>
          <w:tcPr>
            <w:tcW w:w="7179" w:type="dxa"/>
          </w:tcPr>
          <w:p w:rsidR="00B83E88" w:rsidRPr="008C4D04" w:rsidRDefault="00B83E88" w:rsidP="00EB20AD">
            <w:pPr>
              <w:pStyle w:val="3"/>
              <w:numPr>
                <w:ilvl w:val="0"/>
                <w:numId w:val="0"/>
              </w:numPr>
              <w:rPr>
                <w:rFonts w:hAnsi="標楷體"/>
                <w:sz w:val="20"/>
                <w:szCs w:val="20"/>
              </w:rPr>
            </w:pPr>
            <w:r w:rsidRPr="008C4D04">
              <w:rPr>
                <w:rFonts w:hAnsi="標楷體" w:hint="eastAsia"/>
                <w:sz w:val="20"/>
                <w:szCs w:val="20"/>
              </w:rPr>
              <w:t>秘書室</w:t>
            </w:r>
            <w:r w:rsidR="00EB20AD" w:rsidRPr="008C4D04">
              <w:rPr>
                <w:rFonts w:hAnsi="標楷體" w:hint="eastAsia"/>
                <w:b/>
                <w:sz w:val="20"/>
                <w:szCs w:val="20"/>
                <w:u w:val="single"/>
              </w:rPr>
              <w:t>林</w:t>
            </w:r>
            <w:r w:rsidRPr="008C4D04">
              <w:rPr>
                <w:rFonts w:hAnsi="標楷體" w:hint="eastAsia"/>
                <w:sz w:val="20"/>
                <w:szCs w:val="20"/>
              </w:rPr>
              <w:t>主任秘書於管中閔教授申請兼職台哥大審計委員會及薪資報酬委員會委員之「兼職簽辦表」上會章。</w:t>
            </w:r>
          </w:p>
        </w:tc>
      </w:tr>
      <w:tr w:rsidR="00B83E88" w:rsidRPr="008C4D04" w:rsidTr="00530516">
        <w:tc>
          <w:tcPr>
            <w:tcW w:w="1134" w:type="dxa"/>
          </w:tcPr>
          <w:p w:rsidR="00B83E88" w:rsidRPr="008C4D04" w:rsidRDefault="00B83E88" w:rsidP="00824AAF">
            <w:pPr>
              <w:pStyle w:val="3"/>
              <w:numPr>
                <w:ilvl w:val="0"/>
                <w:numId w:val="0"/>
              </w:numPr>
              <w:ind w:left="1" w:rightChars="-31" w:right="-105" w:hanging="1"/>
              <w:rPr>
                <w:rFonts w:hAnsi="標楷體"/>
                <w:sz w:val="20"/>
                <w:szCs w:val="20"/>
              </w:rPr>
            </w:pPr>
            <w:r w:rsidRPr="008C4D04">
              <w:rPr>
                <w:rFonts w:hAnsi="標楷體" w:hint="eastAsia"/>
                <w:sz w:val="20"/>
                <w:szCs w:val="20"/>
              </w:rPr>
              <w:t>106.9.22</w:t>
            </w:r>
          </w:p>
        </w:tc>
        <w:tc>
          <w:tcPr>
            <w:tcW w:w="7179" w:type="dxa"/>
          </w:tcPr>
          <w:p w:rsidR="00B83E88" w:rsidRPr="008C4D04" w:rsidRDefault="00B83E88" w:rsidP="00530516">
            <w:pPr>
              <w:pStyle w:val="3"/>
              <w:numPr>
                <w:ilvl w:val="0"/>
                <w:numId w:val="0"/>
              </w:numPr>
              <w:rPr>
                <w:rFonts w:hAnsi="標楷體"/>
                <w:sz w:val="20"/>
                <w:szCs w:val="20"/>
              </w:rPr>
            </w:pPr>
            <w:r w:rsidRPr="008C4D04">
              <w:rPr>
                <w:rFonts w:hAnsi="標楷體" w:hint="eastAsia"/>
                <w:sz w:val="20"/>
                <w:szCs w:val="20"/>
              </w:rPr>
              <w:t>臺大教務長郭鴻基代決核准管中閔教授兼職台哥大審計委員會及薪資報酬委員會之委員職務。</w:t>
            </w:r>
          </w:p>
        </w:tc>
      </w:tr>
      <w:tr w:rsidR="00B83E88" w:rsidRPr="008C4D04" w:rsidTr="00530516">
        <w:tc>
          <w:tcPr>
            <w:tcW w:w="1134" w:type="dxa"/>
          </w:tcPr>
          <w:p w:rsidR="00B83E88" w:rsidRPr="008C4D04" w:rsidRDefault="00B83E88" w:rsidP="00824AAF">
            <w:pPr>
              <w:pStyle w:val="3"/>
              <w:numPr>
                <w:ilvl w:val="0"/>
                <w:numId w:val="0"/>
              </w:numPr>
              <w:ind w:left="1" w:rightChars="-31" w:right="-105" w:hanging="1"/>
              <w:rPr>
                <w:rFonts w:hAnsi="標楷體"/>
                <w:sz w:val="20"/>
                <w:szCs w:val="20"/>
              </w:rPr>
            </w:pPr>
            <w:r>
              <w:rPr>
                <w:rFonts w:hAnsi="標楷體" w:hint="eastAsia"/>
                <w:sz w:val="20"/>
                <w:szCs w:val="20"/>
              </w:rPr>
              <w:t>106.9.29</w:t>
            </w:r>
          </w:p>
        </w:tc>
        <w:tc>
          <w:tcPr>
            <w:tcW w:w="7179" w:type="dxa"/>
          </w:tcPr>
          <w:p w:rsidR="00B83E88" w:rsidRPr="008C4D04" w:rsidRDefault="00B83E88" w:rsidP="00530516">
            <w:pPr>
              <w:pStyle w:val="3"/>
              <w:numPr>
                <w:ilvl w:val="0"/>
                <w:numId w:val="0"/>
              </w:numPr>
              <w:rPr>
                <w:rFonts w:hAnsi="標楷體"/>
                <w:sz w:val="20"/>
                <w:szCs w:val="20"/>
              </w:rPr>
            </w:pPr>
            <w:r>
              <w:rPr>
                <w:rFonts w:hAnsi="標楷體" w:hint="eastAsia"/>
                <w:sz w:val="20"/>
                <w:szCs w:val="20"/>
              </w:rPr>
              <w:t>臺大與台哥大完成產學合作等契約之簽訂。</w:t>
            </w:r>
          </w:p>
        </w:tc>
      </w:tr>
      <w:tr w:rsidR="00B83E88" w:rsidRPr="008C4D04" w:rsidTr="00530516">
        <w:tc>
          <w:tcPr>
            <w:tcW w:w="1134" w:type="dxa"/>
          </w:tcPr>
          <w:p w:rsidR="00B83E88" w:rsidRPr="008C4D04" w:rsidRDefault="00B83E88" w:rsidP="00824AAF">
            <w:pPr>
              <w:pStyle w:val="3"/>
              <w:numPr>
                <w:ilvl w:val="0"/>
                <w:numId w:val="0"/>
              </w:numPr>
              <w:ind w:left="1" w:rightChars="-31" w:right="-105" w:hanging="1"/>
              <w:rPr>
                <w:rFonts w:hAnsi="標楷體"/>
                <w:sz w:val="20"/>
                <w:szCs w:val="20"/>
              </w:rPr>
            </w:pPr>
            <w:r w:rsidRPr="008C4D04">
              <w:rPr>
                <w:rFonts w:hAnsi="標楷體" w:hint="eastAsia"/>
                <w:sz w:val="20"/>
                <w:szCs w:val="20"/>
              </w:rPr>
              <w:t>106.10.2</w:t>
            </w:r>
          </w:p>
        </w:tc>
        <w:tc>
          <w:tcPr>
            <w:tcW w:w="7179" w:type="dxa"/>
          </w:tcPr>
          <w:p w:rsidR="00B83E88" w:rsidRPr="00824AAF" w:rsidRDefault="00B83E88" w:rsidP="00530516">
            <w:pPr>
              <w:pStyle w:val="3"/>
              <w:numPr>
                <w:ilvl w:val="0"/>
                <w:numId w:val="0"/>
              </w:numPr>
              <w:rPr>
                <w:rFonts w:hAnsi="標楷體"/>
                <w:sz w:val="20"/>
              </w:rPr>
            </w:pPr>
            <w:r w:rsidRPr="00824AAF">
              <w:rPr>
                <w:rFonts w:hAnsi="標楷體" w:hint="eastAsia"/>
                <w:sz w:val="20"/>
                <w:szCs w:val="20"/>
              </w:rPr>
              <w:t>臺大函復台哥大，同意管</w:t>
            </w:r>
            <w:r w:rsidRPr="008C4D04">
              <w:rPr>
                <w:rFonts w:hAnsi="標楷體" w:hint="eastAsia"/>
                <w:sz w:val="20"/>
                <w:szCs w:val="20"/>
              </w:rPr>
              <w:t>中閔教授</w:t>
            </w:r>
            <w:r w:rsidRPr="00824AAF">
              <w:rPr>
                <w:rFonts w:hAnsi="標楷體" w:hint="eastAsia"/>
                <w:sz w:val="20"/>
                <w:szCs w:val="20"/>
              </w:rPr>
              <w:t>兼任台哥大三職務</w:t>
            </w:r>
            <w:r>
              <w:rPr>
                <w:rFonts w:hAnsi="標楷體" w:hint="eastAsia"/>
                <w:sz w:val="20"/>
              </w:rPr>
              <w:t>；</w:t>
            </w:r>
          </w:p>
          <w:p w:rsidR="00B83E88" w:rsidRPr="008C4D04" w:rsidRDefault="00B83E88" w:rsidP="00530516">
            <w:pPr>
              <w:pStyle w:val="3"/>
              <w:numPr>
                <w:ilvl w:val="0"/>
                <w:numId w:val="0"/>
              </w:numPr>
              <w:rPr>
                <w:rFonts w:hAnsi="標楷體"/>
                <w:sz w:val="20"/>
                <w:szCs w:val="20"/>
              </w:rPr>
            </w:pPr>
            <w:r w:rsidRPr="008C4D04">
              <w:rPr>
                <w:rFonts w:hAnsi="標楷體" w:hint="eastAsia"/>
                <w:sz w:val="20"/>
                <w:szCs w:val="20"/>
              </w:rPr>
              <w:t>臺大校長遴選受理收件截止日；管中閔教授於期限內遞件提出申請</w:t>
            </w:r>
            <w:r>
              <w:rPr>
                <w:rFonts w:hAnsi="標楷體" w:hint="eastAsia"/>
                <w:sz w:val="20"/>
                <w:szCs w:val="20"/>
              </w:rPr>
              <w:t>。</w:t>
            </w:r>
          </w:p>
        </w:tc>
      </w:tr>
      <w:tr w:rsidR="00B83E88" w:rsidRPr="008C4D04" w:rsidTr="00530516">
        <w:tc>
          <w:tcPr>
            <w:tcW w:w="1134" w:type="dxa"/>
          </w:tcPr>
          <w:p w:rsidR="00B83E88" w:rsidRPr="008C4D04" w:rsidRDefault="00B83E88" w:rsidP="00824AAF">
            <w:pPr>
              <w:pStyle w:val="3"/>
              <w:numPr>
                <w:ilvl w:val="0"/>
                <w:numId w:val="0"/>
              </w:numPr>
              <w:ind w:left="1" w:rightChars="-31" w:right="-105" w:hanging="1"/>
              <w:rPr>
                <w:rFonts w:hAnsi="標楷體"/>
                <w:sz w:val="20"/>
                <w:szCs w:val="20"/>
              </w:rPr>
            </w:pPr>
            <w:r w:rsidRPr="008C4D04">
              <w:rPr>
                <w:rFonts w:hAnsi="標楷體" w:hint="eastAsia"/>
                <w:sz w:val="20"/>
                <w:szCs w:val="20"/>
              </w:rPr>
              <w:t>106.10.3</w:t>
            </w:r>
          </w:p>
        </w:tc>
        <w:tc>
          <w:tcPr>
            <w:tcW w:w="7179" w:type="dxa"/>
          </w:tcPr>
          <w:p w:rsidR="00B83E88" w:rsidRPr="008C4D04" w:rsidRDefault="00B83E88" w:rsidP="00530516">
            <w:pPr>
              <w:pStyle w:val="3"/>
              <w:numPr>
                <w:ilvl w:val="0"/>
                <w:numId w:val="0"/>
              </w:numPr>
              <w:rPr>
                <w:rFonts w:hAnsi="標楷體"/>
                <w:sz w:val="20"/>
                <w:szCs w:val="20"/>
              </w:rPr>
            </w:pPr>
            <w:r w:rsidRPr="008C4D04">
              <w:rPr>
                <w:rFonts w:hAnsi="標楷體" w:hint="eastAsia"/>
                <w:sz w:val="20"/>
                <w:szCs w:val="20"/>
              </w:rPr>
              <w:t>拆封推薦文件；嗣交由</w:t>
            </w:r>
            <w:r w:rsidRPr="008C4D04">
              <w:rPr>
                <w:rFonts w:hAnsi="標楷體" w:hint="eastAsia"/>
                <w:b/>
                <w:sz w:val="20"/>
                <w:szCs w:val="20"/>
                <w:u w:val="single"/>
              </w:rPr>
              <w:t>臺大人事室</w:t>
            </w:r>
            <w:r w:rsidRPr="008C4D04">
              <w:rPr>
                <w:rFonts w:hAnsi="標楷體" w:hint="eastAsia"/>
                <w:sz w:val="20"/>
                <w:szCs w:val="20"/>
              </w:rPr>
              <w:t>進行初核各被推薦人資料。</w:t>
            </w:r>
          </w:p>
        </w:tc>
      </w:tr>
      <w:tr w:rsidR="00B83E88" w:rsidRPr="008C4D04" w:rsidTr="00530516">
        <w:tc>
          <w:tcPr>
            <w:tcW w:w="1134" w:type="dxa"/>
          </w:tcPr>
          <w:p w:rsidR="00B83E88" w:rsidRPr="008C4D04" w:rsidRDefault="00B83E88" w:rsidP="00824AAF">
            <w:pPr>
              <w:pStyle w:val="3"/>
              <w:numPr>
                <w:ilvl w:val="0"/>
                <w:numId w:val="0"/>
              </w:numPr>
              <w:ind w:left="1" w:rightChars="-31" w:right="-105" w:hanging="1"/>
              <w:rPr>
                <w:rFonts w:hAnsi="標楷體"/>
                <w:sz w:val="20"/>
                <w:szCs w:val="20"/>
              </w:rPr>
            </w:pPr>
            <w:r w:rsidRPr="008C4D04">
              <w:rPr>
                <w:rFonts w:hAnsi="標楷體" w:hint="eastAsia"/>
                <w:sz w:val="20"/>
                <w:szCs w:val="20"/>
              </w:rPr>
              <w:t>106.10.13</w:t>
            </w:r>
          </w:p>
        </w:tc>
        <w:tc>
          <w:tcPr>
            <w:tcW w:w="7179" w:type="dxa"/>
          </w:tcPr>
          <w:p w:rsidR="00B83E88" w:rsidRPr="008C4D04" w:rsidRDefault="00B83E88" w:rsidP="00EB20AD">
            <w:pPr>
              <w:pStyle w:val="3"/>
              <w:numPr>
                <w:ilvl w:val="0"/>
                <w:numId w:val="0"/>
              </w:numPr>
              <w:rPr>
                <w:rFonts w:hAnsi="標楷體"/>
                <w:sz w:val="20"/>
                <w:szCs w:val="20"/>
              </w:rPr>
            </w:pPr>
            <w:r w:rsidRPr="008C4D04">
              <w:rPr>
                <w:rFonts w:hAnsi="標楷體" w:hint="eastAsia"/>
                <w:sz w:val="20"/>
                <w:szCs w:val="20"/>
              </w:rPr>
              <w:t>臺大遴委會</w:t>
            </w:r>
            <w:r w:rsidRPr="008C4D04">
              <w:rPr>
                <w:rFonts w:hAnsi="標楷體"/>
                <w:sz w:val="20"/>
                <w:szCs w:val="20"/>
              </w:rPr>
              <w:t>第</w:t>
            </w:r>
            <w:r w:rsidRPr="008C4D04">
              <w:rPr>
                <w:rFonts w:hAnsi="標楷體" w:hint="eastAsia"/>
                <w:sz w:val="20"/>
                <w:szCs w:val="20"/>
              </w:rPr>
              <w:t>2</w:t>
            </w:r>
            <w:r w:rsidRPr="008C4D04">
              <w:rPr>
                <w:rFonts w:hAnsi="標楷體"/>
                <w:sz w:val="20"/>
                <w:szCs w:val="20"/>
              </w:rPr>
              <w:t>次會議</w:t>
            </w:r>
            <w:r>
              <w:rPr>
                <w:rFonts w:hAnsi="標楷體" w:hint="eastAsia"/>
                <w:sz w:val="20"/>
                <w:szCs w:val="20"/>
              </w:rPr>
              <w:t>：確認管中閔</w:t>
            </w:r>
            <w:r w:rsidRPr="008C4D04">
              <w:rPr>
                <w:rFonts w:hAnsi="標楷體" w:hint="eastAsia"/>
                <w:sz w:val="20"/>
                <w:szCs w:val="20"/>
              </w:rPr>
              <w:t>教授</w:t>
            </w:r>
            <w:r>
              <w:rPr>
                <w:rFonts w:hAnsi="標楷體" w:hint="eastAsia"/>
                <w:sz w:val="20"/>
                <w:szCs w:val="20"/>
              </w:rPr>
              <w:t>等8人通過資格審查。</w:t>
            </w:r>
            <w:r w:rsidRPr="008C4D04">
              <w:rPr>
                <w:rFonts w:hAnsi="標楷體" w:hint="eastAsia"/>
                <w:sz w:val="20"/>
                <w:szCs w:val="20"/>
              </w:rPr>
              <w:t>臺大人事室任免組</w:t>
            </w:r>
            <w:r w:rsidR="00EB20AD">
              <w:rPr>
                <w:rFonts w:hAnsi="標楷體" w:hint="eastAsia"/>
                <w:b/>
                <w:sz w:val="20"/>
                <w:szCs w:val="20"/>
                <w:u w:val="single"/>
              </w:rPr>
              <w:t>王</w:t>
            </w:r>
            <w:r w:rsidRPr="008C4D04">
              <w:rPr>
                <w:rFonts w:hAnsi="標楷體" w:hint="eastAsia"/>
                <w:sz w:val="20"/>
                <w:szCs w:val="20"/>
              </w:rPr>
              <w:t>組長、人事室</w:t>
            </w:r>
            <w:r w:rsidR="00EB20AD">
              <w:rPr>
                <w:rFonts w:hAnsi="標楷體" w:hint="eastAsia"/>
                <w:b/>
                <w:sz w:val="20"/>
                <w:szCs w:val="20"/>
                <w:u w:val="single"/>
              </w:rPr>
              <w:t>黃</w:t>
            </w:r>
            <w:r w:rsidRPr="008C4D04">
              <w:rPr>
                <w:rFonts w:hAnsi="標楷體" w:hint="eastAsia"/>
                <w:sz w:val="20"/>
                <w:szCs w:val="20"/>
              </w:rPr>
              <w:t>主任</w:t>
            </w:r>
            <w:r w:rsidRPr="00584049">
              <w:rPr>
                <w:rFonts w:hAnsi="標楷體" w:hint="eastAsia"/>
                <w:sz w:val="20"/>
                <w:szCs w:val="20"/>
              </w:rPr>
              <w:t>均列席參加</w:t>
            </w:r>
            <w:r>
              <w:rPr>
                <w:rFonts w:hAnsi="標楷體" w:hint="eastAsia"/>
                <w:sz w:val="20"/>
                <w:szCs w:val="20"/>
              </w:rPr>
              <w:t>。</w:t>
            </w:r>
          </w:p>
        </w:tc>
      </w:tr>
    </w:tbl>
    <w:p w:rsidR="00B83E88" w:rsidRPr="00824AAF" w:rsidRDefault="00B83E88" w:rsidP="00824AAF">
      <w:pPr>
        <w:pStyle w:val="aff"/>
        <w:spacing w:line="120" w:lineRule="exact"/>
        <w:rPr>
          <w:sz w:val="16"/>
          <w:szCs w:val="16"/>
        </w:rPr>
      </w:pPr>
    </w:p>
  </w:footnote>
  <w:footnote w:id="19">
    <w:p w:rsidR="00B83E88" w:rsidRPr="00E57197" w:rsidRDefault="00B83E88" w:rsidP="00D955F2">
      <w:pPr>
        <w:pStyle w:val="aff"/>
        <w:ind w:left="209" w:hangingChars="95" w:hanging="209"/>
      </w:pPr>
      <w:r>
        <w:rPr>
          <w:rStyle w:val="aff1"/>
        </w:rPr>
        <w:footnoteRef/>
      </w:r>
      <w:r>
        <w:t xml:space="preserve"> </w:t>
      </w:r>
      <w:r>
        <w:rPr>
          <w:rFonts w:hint="eastAsia"/>
        </w:rPr>
        <w:t>依本院約詢之3位校長候選人均表示：臺大校長遴選雖名義上為公開徵求各方推薦，惟實際上</w:t>
      </w:r>
      <w:r>
        <w:rPr>
          <w:rFonts w:hAnsi="標楷體" w:hint="eastAsia"/>
          <w:szCs w:val="32"/>
        </w:rPr>
        <w:t>「臺大校長被推薦候選人資料表」上之相關資料(如：身分證字號、出生年月日等基本資料、專兼任職務及到職年月日、著作、作品及發明、</w:t>
      </w:r>
      <w:r w:rsidRPr="00D955F2">
        <w:rPr>
          <w:rFonts w:hAnsi="標楷體" w:hint="eastAsia"/>
          <w:b/>
          <w:szCs w:val="32"/>
          <w:u w:val="single"/>
        </w:rPr>
        <w:t>治校理念及抱負</w:t>
      </w:r>
      <w:r>
        <w:rPr>
          <w:rFonts w:hAnsi="標楷體"/>
          <w:szCs w:val="32"/>
        </w:rPr>
        <w:t>……</w:t>
      </w:r>
      <w:r>
        <w:rPr>
          <w:rFonts w:hAnsi="標楷體" w:hint="eastAsia"/>
          <w:szCs w:val="32"/>
        </w:rPr>
        <w:t>等)，均有賴「被推薦人」自行填寫；且實際上亦確係「被推薦人」自行填寫。另外，有遴選委員認為，「臺大校長被推薦候選人資料表」之設計不當，造成須否將學界以外之兼職亦一併填入存有模糊地帶，應予檢討。</w:t>
      </w:r>
    </w:p>
  </w:footnote>
  <w:footnote w:id="20">
    <w:p w:rsidR="00B83E88" w:rsidRPr="00A303F0" w:rsidRDefault="00B83E88" w:rsidP="00AE75B1">
      <w:pPr>
        <w:pStyle w:val="aff"/>
        <w:rPr>
          <w:iCs/>
        </w:rPr>
      </w:pPr>
      <w:r w:rsidRPr="00A303F0">
        <w:rPr>
          <w:rStyle w:val="aff1"/>
        </w:rPr>
        <w:footnoteRef/>
      </w:r>
      <w:r w:rsidRPr="00A303F0">
        <w:t xml:space="preserve"> </w:t>
      </w:r>
      <w:hyperlink r:id="rId6" w:history="1">
        <w:r w:rsidRPr="006D3D71">
          <w:rPr>
            <w:rStyle w:val="af2"/>
            <w:iCs/>
          </w:rPr>
          <w:t>https://www.facebook.com/RueyBeei/posts/222829851612371</w:t>
        </w:r>
      </w:hyperlink>
      <w:r>
        <w:rPr>
          <w:rFonts w:hint="eastAsia"/>
          <w:iCs/>
        </w:rPr>
        <w:t>。</w:t>
      </w:r>
    </w:p>
  </w:footnote>
  <w:footnote w:id="21">
    <w:p w:rsidR="00B83E88" w:rsidRPr="00630926" w:rsidRDefault="00B83E88" w:rsidP="0079381F">
      <w:pPr>
        <w:pStyle w:val="aff"/>
        <w:ind w:left="222" w:hangingChars="101" w:hanging="222"/>
      </w:pPr>
      <w:r>
        <w:rPr>
          <w:rStyle w:val="aff1"/>
        </w:rPr>
        <w:footnoteRef/>
      </w:r>
      <w:r>
        <w:t xml:space="preserve"> </w:t>
      </w:r>
      <w:r>
        <w:rPr>
          <w:rFonts w:hAnsi="標楷體" w:hint="eastAsia"/>
        </w:rPr>
        <w:t>即</w:t>
      </w:r>
      <w:r w:rsidRPr="00630926">
        <w:rPr>
          <w:rFonts w:hAnsi="標楷體" w:hint="eastAsia"/>
        </w:rPr>
        <w:t>部定遴選辦法第6條第2項，及</w:t>
      </w:r>
      <w:r>
        <w:rPr>
          <w:rFonts w:hAnsi="標楷體" w:hint="eastAsia"/>
        </w:rPr>
        <w:t>臺大遴選細則</w:t>
      </w:r>
      <w:r w:rsidRPr="00630926">
        <w:rPr>
          <w:rFonts w:hAnsi="標楷體" w:hint="eastAsia"/>
        </w:rPr>
        <w:t>第9點第1項</w:t>
      </w:r>
      <w:r>
        <w:rPr>
          <w:rFonts w:hAnsi="標楷體" w:hint="eastAsia"/>
        </w:rPr>
        <w:t>(一)</w:t>
      </w:r>
      <w:r w:rsidRPr="00630926">
        <w:rPr>
          <w:rFonts w:hAnsi="標楷體" w:hint="eastAsia"/>
        </w:rPr>
        <w:t>規定：遴委會</w:t>
      </w:r>
      <w:r w:rsidRPr="00630926">
        <w:rPr>
          <w:rFonts w:hAnsi="標楷體"/>
        </w:rPr>
        <w:t>委員有不得擔任委員之事由而繼續擔任，或有具體事實足認其執行職務有偏頗之虞者，</w:t>
      </w:r>
      <w:r w:rsidRPr="00630926">
        <w:rPr>
          <w:rFonts w:hAnsi="標楷體"/>
          <w:b/>
          <w:u w:val="single"/>
        </w:rPr>
        <w:t>候選人</w:t>
      </w:r>
      <w:r w:rsidRPr="00630926">
        <w:rPr>
          <w:rFonts w:hAnsi="標楷體"/>
        </w:rPr>
        <w:t>得向</w:t>
      </w:r>
      <w:r>
        <w:rPr>
          <w:rFonts w:hAnsi="標楷體" w:hint="eastAsia"/>
        </w:rPr>
        <w:t>遴委</w:t>
      </w:r>
      <w:r w:rsidRPr="00630926">
        <w:rPr>
          <w:rFonts w:hAnsi="標楷體"/>
        </w:rPr>
        <w:t>會舉其原因及事實，經</w:t>
      </w:r>
      <w:r w:rsidRPr="00630926">
        <w:rPr>
          <w:rFonts w:hAnsi="標楷體" w:hint="eastAsia"/>
        </w:rPr>
        <w:t>遴委</w:t>
      </w:r>
      <w:r w:rsidRPr="00630926">
        <w:rPr>
          <w:rFonts w:hAnsi="標楷體"/>
        </w:rPr>
        <w:t>會議決後，解除委員職務。</w:t>
      </w:r>
    </w:p>
  </w:footnote>
  <w:footnote w:id="22">
    <w:p w:rsidR="00B83E88" w:rsidRPr="00630926" w:rsidRDefault="00B83E88" w:rsidP="0079381F">
      <w:pPr>
        <w:pStyle w:val="aff"/>
        <w:ind w:left="222" w:hangingChars="101" w:hanging="222"/>
        <w:rPr>
          <w:rFonts w:hAnsi="標楷體"/>
        </w:rPr>
      </w:pPr>
      <w:r>
        <w:rPr>
          <w:rStyle w:val="aff1"/>
        </w:rPr>
        <w:footnoteRef/>
      </w:r>
      <w:r>
        <w:t xml:space="preserve"> </w:t>
      </w:r>
      <w:r>
        <w:rPr>
          <w:rFonts w:hint="eastAsia"/>
        </w:rPr>
        <w:t>即</w:t>
      </w:r>
      <w:r>
        <w:rPr>
          <w:rFonts w:hAnsi="標楷體" w:hint="eastAsia"/>
        </w:rPr>
        <w:t>臺大遴選細則</w:t>
      </w:r>
      <w:r w:rsidRPr="00630926">
        <w:rPr>
          <w:rFonts w:hAnsi="標楷體" w:hint="eastAsia"/>
        </w:rPr>
        <w:t>第9點第1項</w:t>
      </w:r>
      <w:r>
        <w:rPr>
          <w:rFonts w:hAnsi="標楷體" w:hint="eastAsia"/>
        </w:rPr>
        <w:t>(二)</w:t>
      </w:r>
      <w:r w:rsidRPr="00630926">
        <w:rPr>
          <w:rFonts w:hAnsi="標楷體" w:hint="eastAsia"/>
        </w:rPr>
        <w:t>規定</w:t>
      </w:r>
      <w:r>
        <w:rPr>
          <w:rFonts w:hAnsi="標楷體" w:hint="eastAsia"/>
        </w:rPr>
        <w:t>：</w:t>
      </w:r>
      <w:r w:rsidRPr="00630926">
        <w:rPr>
          <w:rFonts w:hAnsi="標楷體"/>
        </w:rPr>
        <w:t>被推薦人或校長候選人不得主動與</w:t>
      </w:r>
      <w:r>
        <w:rPr>
          <w:rFonts w:hAnsi="標楷體" w:hint="eastAsia"/>
        </w:rPr>
        <w:t>遴委</w:t>
      </w:r>
      <w:r w:rsidRPr="00630926">
        <w:rPr>
          <w:rFonts w:hAnsi="標楷體"/>
        </w:rPr>
        <w:t>會委員在遴選期間有與遴選事</w:t>
      </w:r>
      <w:r w:rsidRPr="00630926">
        <w:rPr>
          <w:rFonts w:hAnsi="標楷體" w:hint="eastAsia"/>
        </w:rPr>
        <w:t>務相關之私人接觸。</w:t>
      </w:r>
    </w:p>
  </w:footnote>
  <w:footnote w:id="23">
    <w:p w:rsidR="00B83E88" w:rsidRPr="00975879" w:rsidRDefault="00B83E88" w:rsidP="0079381F">
      <w:pPr>
        <w:pStyle w:val="aff"/>
        <w:ind w:left="284" w:hangingChars="129" w:hanging="284"/>
        <w:rPr>
          <w:rFonts w:hAnsi="標楷體"/>
        </w:rPr>
      </w:pPr>
      <w:r>
        <w:rPr>
          <w:rStyle w:val="aff1"/>
        </w:rPr>
        <w:footnoteRef/>
      </w:r>
      <w:r>
        <w:rPr>
          <w:rFonts w:hAnsi="標楷體" w:hint="eastAsia"/>
        </w:rPr>
        <w:t xml:space="preserve"> 「</w:t>
      </w:r>
      <w:r w:rsidRPr="00975879">
        <w:rPr>
          <w:rFonts w:hAnsi="標楷體"/>
        </w:rPr>
        <w:t>黃武雄：我對台大校長遴選爭議的看法</w:t>
      </w:r>
      <w:r>
        <w:rPr>
          <w:rFonts w:hAnsi="標楷體" w:hint="eastAsia"/>
        </w:rPr>
        <w:t>」，</w:t>
      </w:r>
      <w:r w:rsidRPr="00975879">
        <w:rPr>
          <w:rFonts w:hAnsi="標楷體" w:hint="eastAsia"/>
        </w:rPr>
        <w:t>上報</w:t>
      </w:r>
      <w:r>
        <w:rPr>
          <w:rFonts w:hAnsi="標楷體" w:hint="eastAsia"/>
        </w:rPr>
        <w:t>,</w:t>
      </w:r>
      <w:r w:rsidRPr="00975879">
        <w:rPr>
          <w:rFonts w:hAnsi="標楷體"/>
        </w:rPr>
        <w:t>2018年5月1日</w:t>
      </w:r>
      <w:r>
        <w:rPr>
          <w:rFonts w:hAnsi="標楷體" w:hint="eastAsia"/>
        </w:rPr>
        <w:t>。</w:t>
      </w:r>
      <w:hyperlink r:id="rId7" w:history="1">
        <w:r w:rsidRPr="00425F26">
          <w:rPr>
            <w:rStyle w:val="af2"/>
            <w:rFonts w:hAnsi="標楷體"/>
          </w:rPr>
          <w:t>https://www.upmedia.mg/news_info.php?SerialNo=39876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01D0DB0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1"/>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139"/>
    <w:rsid w:val="00002307"/>
    <w:rsid w:val="00005968"/>
    <w:rsid w:val="000063FE"/>
    <w:rsid w:val="00006961"/>
    <w:rsid w:val="0000726A"/>
    <w:rsid w:val="00007B9B"/>
    <w:rsid w:val="000112BF"/>
    <w:rsid w:val="00011E6E"/>
    <w:rsid w:val="00012233"/>
    <w:rsid w:val="000138BD"/>
    <w:rsid w:val="00013ACD"/>
    <w:rsid w:val="00017318"/>
    <w:rsid w:val="0001776B"/>
    <w:rsid w:val="0002246C"/>
    <w:rsid w:val="00024054"/>
    <w:rsid w:val="000246F7"/>
    <w:rsid w:val="00025166"/>
    <w:rsid w:val="0002520B"/>
    <w:rsid w:val="00026DA0"/>
    <w:rsid w:val="00027017"/>
    <w:rsid w:val="00027136"/>
    <w:rsid w:val="00027E5F"/>
    <w:rsid w:val="00030A32"/>
    <w:rsid w:val="0003114D"/>
    <w:rsid w:val="00031253"/>
    <w:rsid w:val="000359BF"/>
    <w:rsid w:val="00035CF6"/>
    <w:rsid w:val="00035D1D"/>
    <w:rsid w:val="000366C6"/>
    <w:rsid w:val="0003678F"/>
    <w:rsid w:val="00036A44"/>
    <w:rsid w:val="00036D76"/>
    <w:rsid w:val="00040555"/>
    <w:rsid w:val="00041D05"/>
    <w:rsid w:val="00045991"/>
    <w:rsid w:val="0005083B"/>
    <w:rsid w:val="000516D4"/>
    <w:rsid w:val="000525AC"/>
    <w:rsid w:val="00054B1B"/>
    <w:rsid w:val="00055229"/>
    <w:rsid w:val="00056BB9"/>
    <w:rsid w:val="00057962"/>
    <w:rsid w:val="00057F32"/>
    <w:rsid w:val="0006008C"/>
    <w:rsid w:val="0006186E"/>
    <w:rsid w:val="000628DD"/>
    <w:rsid w:val="00062A25"/>
    <w:rsid w:val="00062CCE"/>
    <w:rsid w:val="00063D52"/>
    <w:rsid w:val="00063F00"/>
    <w:rsid w:val="000649D8"/>
    <w:rsid w:val="00064ED1"/>
    <w:rsid w:val="000708B7"/>
    <w:rsid w:val="000716A1"/>
    <w:rsid w:val="00072F59"/>
    <w:rsid w:val="00073054"/>
    <w:rsid w:val="000735F1"/>
    <w:rsid w:val="00073A25"/>
    <w:rsid w:val="00073CB5"/>
    <w:rsid w:val="00074116"/>
    <w:rsid w:val="0007425C"/>
    <w:rsid w:val="000743DD"/>
    <w:rsid w:val="00076F69"/>
    <w:rsid w:val="00077553"/>
    <w:rsid w:val="0008258A"/>
    <w:rsid w:val="00082FB6"/>
    <w:rsid w:val="00083CE5"/>
    <w:rsid w:val="000851A2"/>
    <w:rsid w:val="000853D1"/>
    <w:rsid w:val="00086E4C"/>
    <w:rsid w:val="0009290D"/>
    <w:rsid w:val="0009352E"/>
    <w:rsid w:val="000937FC"/>
    <w:rsid w:val="00096770"/>
    <w:rsid w:val="00096B96"/>
    <w:rsid w:val="000A0161"/>
    <w:rsid w:val="000A1619"/>
    <w:rsid w:val="000A1E53"/>
    <w:rsid w:val="000A2F3F"/>
    <w:rsid w:val="000A48E6"/>
    <w:rsid w:val="000A5276"/>
    <w:rsid w:val="000A628E"/>
    <w:rsid w:val="000A669D"/>
    <w:rsid w:val="000B0B4A"/>
    <w:rsid w:val="000B1079"/>
    <w:rsid w:val="000B18BE"/>
    <w:rsid w:val="000B2064"/>
    <w:rsid w:val="000B279A"/>
    <w:rsid w:val="000B3090"/>
    <w:rsid w:val="000B4E37"/>
    <w:rsid w:val="000B607E"/>
    <w:rsid w:val="000B61D2"/>
    <w:rsid w:val="000B70A7"/>
    <w:rsid w:val="000B73DD"/>
    <w:rsid w:val="000B7AA5"/>
    <w:rsid w:val="000C142C"/>
    <w:rsid w:val="000C14D9"/>
    <w:rsid w:val="000C160E"/>
    <w:rsid w:val="000C3C11"/>
    <w:rsid w:val="000C3DB1"/>
    <w:rsid w:val="000C466C"/>
    <w:rsid w:val="000C495F"/>
    <w:rsid w:val="000C52D8"/>
    <w:rsid w:val="000C5395"/>
    <w:rsid w:val="000C602C"/>
    <w:rsid w:val="000C747A"/>
    <w:rsid w:val="000D1D39"/>
    <w:rsid w:val="000D213A"/>
    <w:rsid w:val="000D271A"/>
    <w:rsid w:val="000D2EDF"/>
    <w:rsid w:val="000D5283"/>
    <w:rsid w:val="000D5EAF"/>
    <w:rsid w:val="000E1C8D"/>
    <w:rsid w:val="000E256D"/>
    <w:rsid w:val="000E36D1"/>
    <w:rsid w:val="000E42A7"/>
    <w:rsid w:val="000E48A8"/>
    <w:rsid w:val="000E6431"/>
    <w:rsid w:val="000E64B4"/>
    <w:rsid w:val="000E66D8"/>
    <w:rsid w:val="000F02FC"/>
    <w:rsid w:val="000F1C22"/>
    <w:rsid w:val="000F21A5"/>
    <w:rsid w:val="000F2A84"/>
    <w:rsid w:val="000F44A0"/>
    <w:rsid w:val="000F6497"/>
    <w:rsid w:val="000F7DD5"/>
    <w:rsid w:val="00101434"/>
    <w:rsid w:val="0010171E"/>
    <w:rsid w:val="00101B73"/>
    <w:rsid w:val="00102832"/>
    <w:rsid w:val="00102B9F"/>
    <w:rsid w:val="0010337C"/>
    <w:rsid w:val="00106C5E"/>
    <w:rsid w:val="00106D8F"/>
    <w:rsid w:val="001078EA"/>
    <w:rsid w:val="001113AB"/>
    <w:rsid w:val="00111CDE"/>
    <w:rsid w:val="00112637"/>
    <w:rsid w:val="00112ABC"/>
    <w:rsid w:val="00112F11"/>
    <w:rsid w:val="00113D0A"/>
    <w:rsid w:val="00114980"/>
    <w:rsid w:val="001174FC"/>
    <w:rsid w:val="00117D30"/>
    <w:rsid w:val="0012001E"/>
    <w:rsid w:val="001202F9"/>
    <w:rsid w:val="00121FD6"/>
    <w:rsid w:val="00122656"/>
    <w:rsid w:val="0012375F"/>
    <w:rsid w:val="00124AAC"/>
    <w:rsid w:val="00126A55"/>
    <w:rsid w:val="00127A49"/>
    <w:rsid w:val="00131F3E"/>
    <w:rsid w:val="001328AE"/>
    <w:rsid w:val="00133F08"/>
    <w:rsid w:val="001345E6"/>
    <w:rsid w:val="001378B0"/>
    <w:rsid w:val="00141335"/>
    <w:rsid w:val="00142E00"/>
    <w:rsid w:val="00143D98"/>
    <w:rsid w:val="001452CB"/>
    <w:rsid w:val="001454A1"/>
    <w:rsid w:val="0015274E"/>
    <w:rsid w:val="00152793"/>
    <w:rsid w:val="00153B7E"/>
    <w:rsid w:val="001544CA"/>
    <w:rsid w:val="001545A9"/>
    <w:rsid w:val="00155969"/>
    <w:rsid w:val="00156E47"/>
    <w:rsid w:val="00161B03"/>
    <w:rsid w:val="00162D94"/>
    <w:rsid w:val="001634D5"/>
    <w:rsid w:val="001637C7"/>
    <w:rsid w:val="0016387C"/>
    <w:rsid w:val="00163CDE"/>
    <w:rsid w:val="0016480E"/>
    <w:rsid w:val="001667C8"/>
    <w:rsid w:val="00166A90"/>
    <w:rsid w:val="001670F3"/>
    <w:rsid w:val="0017078C"/>
    <w:rsid w:val="00171158"/>
    <w:rsid w:val="001724C6"/>
    <w:rsid w:val="001734F9"/>
    <w:rsid w:val="00173AFC"/>
    <w:rsid w:val="00174297"/>
    <w:rsid w:val="00174821"/>
    <w:rsid w:val="00174FD5"/>
    <w:rsid w:val="00180E06"/>
    <w:rsid w:val="001817B3"/>
    <w:rsid w:val="001824AC"/>
    <w:rsid w:val="00183014"/>
    <w:rsid w:val="001834AB"/>
    <w:rsid w:val="00184969"/>
    <w:rsid w:val="00185695"/>
    <w:rsid w:val="00186975"/>
    <w:rsid w:val="00186D1B"/>
    <w:rsid w:val="00191C2C"/>
    <w:rsid w:val="00194709"/>
    <w:rsid w:val="001959C2"/>
    <w:rsid w:val="00195C60"/>
    <w:rsid w:val="00195D64"/>
    <w:rsid w:val="00197089"/>
    <w:rsid w:val="00197BFF"/>
    <w:rsid w:val="001A0884"/>
    <w:rsid w:val="001A209F"/>
    <w:rsid w:val="001A35E8"/>
    <w:rsid w:val="001A51E3"/>
    <w:rsid w:val="001A56CC"/>
    <w:rsid w:val="001A752E"/>
    <w:rsid w:val="001A7968"/>
    <w:rsid w:val="001B00CE"/>
    <w:rsid w:val="001B00D1"/>
    <w:rsid w:val="001B171C"/>
    <w:rsid w:val="001B2747"/>
    <w:rsid w:val="001B2C3C"/>
    <w:rsid w:val="001B2E98"/>
    <w:rsid w:val="001B3483"/>
    <w:rsid w:val="001B3C1E"/>
    <w:rsid w:val="001B3DB0"/>
    <w:rsid w:val="001B4300"/>
    <w:rsid w:val="001B4494"/>
    <w:rsid w:val="001B7D99"/>
    <w:rsid w:val="001C0D8B"/>
    <w:rsid w:val="001C0DA8"/>
    <w:rsid w:val="001C1262"/>
    <w:rsid w:val="001C1663"/>
    <w:rsid w:val="001C405A"/>
    <w:rsid w:val="001C4F6E"/>
    <w:rsid w:val="001C5A94"/>
    <w:rsid w:val="001C736A"/>
    <w:rsid w:val="001D300A"/>
    <w:rsid w:val="001D445F"/>
    <w:rsid w:val="001D4A77"/>
    <w:rsid w:val="001D4AD7"/>
    <w:rsid w:val="001D7C58"/>
    <w:rsid w:val="001E0D8A"/>
    <w:rsid w:val="001E16F8"/>
    <w:rsid w:val="001E3A99"/>
    <w:rsid w:val="001E6356"/>
    <w:rsid w:val="001E67BA"/>
    <w:rsid w:val="001E74C2"/>
    <w:rsid w:val="001F09B2"/>
    <w:rsid w:val="001F1AF4"/>
    <w:rsid w:val="001F49D2"/>
    <w:rsid w:val="001F5A48"/>
    <w:rsid w:val="001F5C20"/>
    <w:rsid w:val="001F6260"/>
    <w:rsid w:val="001F635A"/>
    <w:rsid w:val="001F667B"/>
    <w:rsid w:val="001F6D2A"/>
    <w:rsid w:val="001F6E63"/>
    <w:rsid w:val="00200007"/>
    <w:rsid w:val="00200E4D"/>
    <w:rsid w:val="002030A5"/>
    <w:rsid w:val="00203131"/>
    <w:rsid w:val="0020316E"/>
    <w:rsid w:val="00203A47"/>
    <w:rsid w:val="00207629"/>
    <w:rsid w:val="002078F9"/>
    <w:rsid w:val="002118D3"/>
    <w:rsid w:val="002125CF"/>
    <w:rsid w:val="00212E88"/>
    <w:rsid w:val="00213947"/>
    <w:rsid w:val="00213962"/>
    <w:rsid w:val="00213C9C"/>
    <w:rsid w:val="00213E8D"/>
    <w:rsid w:val="00215D98"/>
    <w:rsid w:val="00216942"/>
    <w:rsid w:val="00216CF9"/>
    <w:rsid w:val="00217D20"/>
    <w:rsid w:val="00217DBD"/>
    <w:rsid w:val="0022009E"/>
    <w:rsid w:val="0022277F"/>
    <w:rsid w:val="00223241"/>
    <w:rsid w:val="00223F83"/>
    <w:rsid w:val="0022425C"/>
    <w:rsid w:val="002246DE"/>
    <w:rsid w:val="00224AD7"/>
    <w:rsid w:val="00226001"/>
    <w:rsid w:val="00230C84"/>
    <w:rsid w:val="002312C4"/>
    <w:rsid w:val="00231440"/>
    <w:rsid w:val="00231EB3"/>
    <w:rsid w:val="00232A47"/>
    <w:rsid w:val="00232C73"/>
    <w:rsid w:val="00232CEA"/>
    <w:rsid w:val="00234F58"/>
    <w:rsid w:val="00240E1B"/>
    <w:rsid w:val="0024359A"/>
    <w:rsid w:val="0024534F"/>
    <w:rsid w:val="002501A7"/>
    <w:rsid w:val="00252BC4"/>
    <w:rsid w:val="00252E78"/>
    <w:rsid w:val="00253279"/>
    <w:rsid w:val="00254014"/>
    <w:rsid w:val="002545FC"/>
    <w:rsid w:val="002547E8"/>
    <w:rsid w:val="002557E7"/>
    <w:rsid w:val="00256BC1"/>
    <w:rsid w:val="00262607"/>
    <w:rsid w:val="002630FE"/>
    <w:rsid w:val="00264359"/>
    <w:rsid w:val="0026504D"/>
    <w:rsid w:val="002700B3"/>
    <w:rsid w:val="00270285"/>
    <w:rsid w:val="00270E73"/>
    <w:rsid w:val="00271BA3"/>
    <w:rsid w:val="00272CB9"/>
    <w:rsid w:val="002734C8"/>
    <w:rsid w:val="00273A2F"/>
    <w:rsid w:val="00274153"/>
    <w:rsid w:val="00274CF8"/>
    <w:rsid w:val="00277A30"/>
    <w:rsid w:val="00280986"/>
    <w:rsid w:val="00281ECE"/>
    <w:rsid w:val="00282A55"/>
    <w:rsid w:val="00282FCD"/>
    <w:rsid w:val="002831C7"/>
    <w:rsid w:val="002840C6"/>
    <w:rsid w:val="00286645"/>
    <w:rsid w:val="00286EED"/>
    <w:rsid w:val="00287CAD"/>
    <w:rsid w:val="00293A76"/>
    <w:rsid w:val="00293E4C"/>
    <w:rsid w:val="00295174"/>
    <w:rsid w:val="00296172"/>
    <w:rsid w:val="00296B92"/>
    <w:rsid w:val="00296CD8"/>
    <w:rsid w:val="00297073"/>
    <w:rsid w:val="00297EF5"/>
    <w:rsid w:val="002A050E"/>
    <w:rsid w:val="002A14D9"/>
    <w:rsid w:val="002A2C22"/>
    <w:rsid w:val="002A3A5A"/>
    <w:rsid w:val="002A552C"/>
    <w:rsid w:val="002A6442"/>
    <w:rsid w:val="002B02EB"/>
    <w:rsid w:val="002B1292"/>
    <w:rsid w:val="002B27FC"/>
    <w:rsid w:val="002B29D4"/>
    <w:rsid w:val="002B542D"/>
    <w:rsid w:val="002B5A84"/>
    <w:rsid w:val="002C0602"/>
    <w:rsid w:val="002C33B0"/>
    <w:rsid w:val="002C4205"/>
    <w:rsid w:val="002C4C37"/>
    <w:rsid w:val="002D0C36"/>
    <w:rsid w:val="002D5580"/>
    <w:rsid w:val="002D5C16"/>
    <w:rsid w:val="002D5F93"/>
    <w:rsid w:val="002D774E"/>
    <w:rsid w:val="002D7D97"/>
    <w:rsid w:val="002E015E"/>
    <w:rsid w:val="002E0D9A"/>
    <w:rsid w:val="002E161D"/>
    <w:rsid w:val="002E39EB"/>
    <w:rsid w:val="002E3DC4"/>
    <w:rsid w:val="002E42A2"/>
    <w:rsid w:val="002E4401"/>
    <w:rsid w:val="002E55C7"/>
    <w:rsid w:val="002E5F47"/>
    <w:rsid w:val="002E6817"/>
    <w:rsid w:val="002E7044"/>
    <w:rsid w:val="002E787C"/>
    <w:rsid w:val="002E7FDE"/>
    <w:rsid w:val="002F35DE"/>
    <w:rsid w:val="002F3DFF"/>
    <w:rsid w:val="002F3FD3"/>
    <w:rsid w:val="002F4138"/>
    <w:rsid w:val="002F51FE"/>
    <w:rsid w:val="002F5A2B"/>
    <w:rsid w:val="002F5E05"/>
    <w:rsid w:val="002F65B6"/>
    <w:rsid w:val="003000A2"/>
    <w:rsid w:val="00300C7A"/>
    <w:rsid w:val="00301108"/>
    <w:rsid w:val="00302BE0"/>
    <w:rsid w:val="003038E2"/>
    <w:rsid w:val="00303E3B"/>
    <w:rsid w:val="00304E1F"/>
    <w:rsid w:val="003053E8"/>
    <w:rsid w:val="003066E8"/>
    <w:rsid w:val="003068FB"/>
    <w:rsid w:val="00306CD2"/>
    <w:rsid w:val="00306FF5"/>
    <w:rsid w:val="003078CA"/>
    <w:rsid w:val="0031293B"/>
    <w:rsid w:val="003146F1"/>
    <w:rsid w:val="003154DA"/>
    <w:rsid w:val="00315A16"/>
    <w:rsid w:val="00317053"/>
    <w:rsid w:val="0032044B"/>
    <w:rsid w:val="00320CE4"/>
    <w:rsid w:val="0032109C"/>
    <w:rsid w:val="00321B69"/>
    <w:rsid w:val="00321EEF"/>
    <w:rsid w:val="00321FCA"/>
    <w:rsid w:val="00322B45"/>
    <w:rsid w:val="00323809"/>
    <w:rsid w:val="00323D41"/>
    <w:rsid w:val="0032536C"/>
    <w:rsid w:val="00325414"/>
    <w:rsid w:val="00325941"/>
    <w:rsid w:val="003273B0"/>
    <w:rsid w:val="00327B53"/>
    <w:rsid w:val="003302F1"/>
    <w:rsid w:val="00330815"/>
    <w:rsid w:val="00333F2A"/>
    <w:rsid w:val="00334200"/>
    <w:rsid w:val="00335DA5"/>
    <w:rsid w:val="003402B9"/>
    <w:rsid w:val="00341F71"/>
    <w:rsid w:val="00342CFF"/>
    <w:rsid w:val="0034470E"/>
    <w:rsid w:val="003455CF"/>
    <w:rsid w:val="00345EA3"/>
    <w:rsid w:val="00345FC2"/>
    <w:rsid w:val="003501B4"/>
    <w:rsid w:val="00352DB0"/>
    <w:rsid w:val="003533C1"/>
    <w:rsid w:val="00354E29"/>
    <w:rsid w:val="00354ED8"/>
    <w:rsid w:val="00355A79"/>
    <w:rsid w:val="00356492"/>
    <w:rsid w:val="003568B3"/>
    <w:rsid w:val="00360D39"/>
    <w:rsid w:val="00360FB1"/>
    <w:rsid w:val="00361063"/>
    <w:rsid w:val="00362468"/>
    <w:rsid w:val="00362470"/>
    <w:rsid w:val="003631AE"/>
    <w:rsid w:val="003634D7"/>
    <w:rsid w:val="003636D2"/>
    <w:rsid w:val="00363D88"/>
    <w:rsid w:val="003648E8"/>
    <w:rsid w:val="00365DA4"/>
    <w:rsid w:val="00366B3F"/>
    <w:rsid w:val="0036702F"/>
    <w:rsid w:val="0037094A"/>
    <w:rsid w:val="00371059"/>
    <w:rsid w:val="003712AF"/>
    <w:rsid w:val="00371ED3"/>
    <w:rsid w:val="00372FFC"/>
    <w:rsid w:val="003741AC"/>
    <w:rsid w:val="003742E0"/>
    <w:rsid w:val="00374E64"/>
    <w:rsid w:val="00376AEE"/>
    <w:rsid w:val="0037728A"/>
    <w:rsid w:val="00380B7D"/>
    <w:rsid w:val="00381438"/>
    <w:rsid w:val="00381A99"/>
    <w:rsid w:val="00381D08"/>
    <w:rsid w:val="00382358"/>
    <w:rsid w:val="003829C2"/>
    <w:rsid w:val="00383080"/>
    <w:rsid w:val="003830B2"/>
    <w:rsid w:val="00383D91"/>
    <w:rsid w:val="00384146"/>
    <w:rsid w:val="00384724"/>
    <w:rsid w:val="00385A2F"/>
    <w:rsid w:val="003863A2"/>
    <w:rsid w:val="003866EE"/>
    <w:rsid w:val="00386EA4"/>
    <w:rsid w:val="00386EDD"/>
    <w:rsid w:val="00390B1F"/>
    <w:rsid w:val="00390B44"/>
    <w:rsid w:val="00390B65"/>
    <w:rsid w:val="00390EF2"/>
    <w:rsid w:val="003919B7"/>
    <w:rsid w:val="00391D57"/>
    <w:rsid w:val="00392292"/>
    <w:rsid w:val="00392B2F"/>
    <w:rsid w:val="0039414A"/>
    <w:rsid w:val="003A0246"/>
    <w:rsid w:val="003A2C96"/>
    <w:rsid w:val="003A5927"/>
    <w:rsid w:val="003A65F1"/>
    <w:rsid w:val="003A66D5"/>
    <w:rsid w:val="003A76E2"/>
    <w:rsid w:val="003B0FAB"/>
    <w:rsid w:val="003B1017"/>
    <w:rsid w:val="003B24AE"/>
    <w:rsid w:val="003B3C07"/>
    <w:rsid w:val="003B650F"/>
    <w:rsid w:val="003B66FD"/>
    <w:rsid w:val="003B6775"/>
    <w:rsid w:val="003B7951"/>
    <w:rsid w:val="003B7DFF"/>
    <w:rsid w:val="003C0143"/>
    <w:rsid w:val="003C1801"/>
    <w:rsid w:val="003C2678"/>
    <w:rsid w:val="003C470F"/>
    <w:rsid w:val="003C5FE2"/>
    <w:rsid w:val="003C7CE1"/>
    <w:rsid w:val="003D05FB"/>
    <w:rsid w:val="003D1286"/>
    <w:rsid w:val="003D1B16"/>
    <w:rsid w:val="003D45BF"/>
    <w:rsid w:val="003D508A"/>
    <w:rsid w:val="003D52F6"/>
    <w:rsid w:val="003D537F"/>
    <w:rsid w:val="003D569D"/>
    <w:rsid w:val="003D5F24"/>
    <w:rsid w:val="003D7B75"/>
    <w:rsid w:val="003D7C5B"/>
    <w:rsid w:val="003E0208"/>
    <w:rsid w:val="003E15C1"/>
    <w:rsid w:val="003E21A6"/>
    <w:rsid w:val="003E4B57"/>
    <w:rsid w:val="003E4FAD"/>
    <w:rsid w:val="003E7D09"/>
    <w:rsid w:val="003F0C99"/>
    <w:rsid w:val="003F20DF"/>
    <w:rsid w:val="003F27E1"/>
    <w:rsid w:val="003F437A"/>
    <w:rsid w:val="003F4B01"/>
    <w:rsid w:val="003F5C2B"/>
    <w:rsid w:val="003F622F"/>
    <w:rsid w:val="00401503"/>
    <w:rsid w:val="004023E9"/>
    <w:rsid w:val="004039D1"/>
    <w:rsid w:val="00403F33"/>
    <w:rsid w:val="0040454A"/>
    <w:rsid w:val="0040776B"/>
    <w:rsid w:val="0041285E"/>
    <w:rsid w:val="00412910"/>
    <w:rsid w:val="0041308F"/>
    <w:rsid w:val="00413F83"/>
    <w:rsid w:val="0041490C"/>
    <w:rsid w:val="00414E33"/>
    <w:rsid w:val="0041519D"/>
    <w:rsid w:val="00416191"/>
    <w:rsid w:val="00416721"/>
    <w:rsid w:val="00420614"/>
    <w:rsid w:val="00421EF0"/>
    <w:rsid w:val="004220D3"/>
    <w:rsid w:val="00422258"/>
    <w:rsid w:val="004224FA"/>
    <w:rsid w:val="00423D07"/>
    <w:rsid w:val="0042480E"/>
    <w:rsid w:val="004258B5"/>
    <w:rsid w:val="00431028"/>
    <w:rsid w:val="00431A55"/>
    <w:rsid w:val="00432A4F"/>
    <w:rsid w:val="00433738"/>
    <w:rsid w:val="00434026"/>
    <w:rsid w:val="0043539F"/>
    <w:rsid w:val="004353AE"/>
    <w:rsid w:val="00436113"/>
    <w:rsid w:val="004409B6"/>
    <w:rsid w:val="004412A5"/>
    <w:rsid w:val="0044246A"/>
    <w:rsid w:val="00442CA9"/>
    <w:rsid w:val="0044346F"/>
    <w:rsid w:val="00443FE2"/>
    <w:rsid w:val="0044431B"/>
    <w:rsid w:val="00447D06"/>
    <w:rsid w:val="00451431"/>
    <w:rsid w:val="0045257F"/>
    <w:rsid w:val="0045370C"/>
    <w:rsid w:val="0045389D"/>
    <w:rsid w:val="00453ADF"/>
    <w:rsid w:val="00453F72"/>
    <w:rsid w:val="00454650"/>
    <w:rsid w:val="00456192"/>
    <w:rsid w:val="00457FA5"/>
    <w:rsid w:val="00461320"/>
    <w:rsid w:val="004614C9"/>
    <w:rsid w:val="00461E38"/>
    <w:rsid w:val="004633D7"/>
    <w:rsid w:val="0046520A"/>
    <w:rsid w:val="00465691"/>
    <w:rsid w:val="004672AB"/>
    <w:rsid w:val="004700FF"/>
    <w:rsid w:val="004706AA"/>
    <w:rsid w:val="004710B8"/>
    <w:rsid w:val="004714FE"/>
    <w:rsid w:val="0047176B"/>
    <w:rsid w:val="00473F87"/>
    <w:rsid w:val="00475F2A"/>
    <w:rsid w:val="00476F97"/>
    <w:rsid w:val="00477253"/>
    <w:rsid w:val="00477BAA"/>
    <w:rsid w:val="00481874"/>
    <w:rsid w:val="00482185"/>
    <w:rsid w:val="00485EC3"/>
    <w:rsid w:val="00486447"/>
    <w:rsid w:val="00487991"/>
    <w:rsid w:val="00487A0B"/>
    <w:rsid w:val="0049095B"/>
    <w:rsid w:val="00491868"/>
    <w:rsid w:val="0049346A"/>
    <w:rsid w:val="004935DF"/>
    <w:rsid w:val="00495053"/>
    <w:rsid w:val="00495378"/>
    <w:rsid w:val="00495F8A"/>
    <w:rsid w:val="00496706"/>
    <w:rsid w:val="00497E79"/>
    <w:rsid w:val="004A1F59"/>
    <w:rsid w:val="004A29BE"/>
    <w:rsid w:val="004A3225"/>
    <w:rsid w:val="004A33EE"/>
    <w:rsid w:val="004A3AA8"/>
    <w:rsid w:val="004A4637"/>
    <w:rsid w:val="004A5BE6"/>
    <w:rsid w:val="004A6247"/>
    <w:rsid w:val="004A625E"/>
    <w:rsid w:val="004A76D6"/>
    <w:rsid w:val="004A7AEA"/>
    <w:rsid w:val="004B01C8"/>
    <w:rsid w:val="004B12D3"/>
    <w:rsid w:val="004B13C7"/>
    <w:rsid w:val="004B3C40"/>
    <w:rsid w:val="004B4581"/>
    <w:rsid w:val="004B5041"/>
    <w:rsid w:val="004B5391"/>
    <w:rsid w:val="004B66A0"/>
    <w:rsid w:val="004B778F"/>
    <w:rsid w:val="004C28D1"/>
    <w:rsid w:val="004C5A5D"/>
    <w:rsid w:val="004C7B00"/>
    <w:rsid w:val="004D141F"/>
    <w:rsid w:val="004D18CB"/>
    <w:rsid w:val="004D2742"/>
    <w:rsid w:val="004D365D"/>
    <w:rsid w:val="004D4A47"/>
    <w:rsid w:val="004D5A3C"/>
    <w:rsid w:val="004D6310"/>
    <w:rsid w:val="004D681E"/>
    <w:rsid w:val="004E0062"/>
    <w:rsid w:val="004E05A1"/>
    <w:rsid w:val="004E21B7"/>
    <w:rsid w:val="004E3585"/>
    <w:rsid w:val="004E54C7"/>
    <w:rsid w:val="004F0BA7"/>
    <w:rsid w:val="004F1E9B"/>
    <w:rsid w:val="004F5E57"/>
    <w:rsid w:val="004F6710"/>
    <w:rsid w:val="004F7B36"/>
    <w:rsid w:val="00500C3E"/>
    <w:rsid w:val="00501D46"/>
    <w:rsid w:val="00502849"/>
    <w:rsid w:val="00502FF0"/>
    <w:rsid w:val="0050396C"/>
    <w:rsid w:val="00504334"/>
    <w:rsid w:val="0050498D"/>
    <w:rsid w:val="0050702E"/>
    <w:rsid w:val="005072C2"/>
    <w:rsid w:val="00507C27"/>
    <w:rsid w:val="005104D7"/>
    <w:rsid w:val="00510B9E"/>
    <w:rsid w:val="00511702"/>
    <w:rsid w:val="005126B3"/>
    <w:rsid w:val="00512758"/>
    <w:rsid w:val="00512C0C"/>
    <w:rsid w:val="0051456C"/>
    <w:rsid w:val="005149F1"/>
    <w:rsid w:val="00514EBE"/>
    <w:rsid w:val="0051575F"/>
    <w:rsid w:val="00515A3A"/>
    <w:rsid w:val="0051616F"/>
    <w:rsid w:val="00516D48"/>
    <w:rsid w:val="0051776D"/>
    <w:rsid w:val="005220FA"/>
    <w:rsid w:val="0052210E"/>
    <w:rsid w:val="00523B7B"/>
    <w:rsid w:val="00523E88"/>
    <w:rsid w:val="0052517B"/>
    <w:rsid w:val="005257B8"/>
    <w:rsid w:val="00525C0A"/>
    <w:rsid w:val="00526510"/>
    <w:rsid w:val="00527E7E"/>
    <w:rsid w:val="00530058"/>
    <w:rsid w:val="005303DC"/>
    <w:rsid w:val="00530516"/>
    <w:rsid w:val="00531119"/>
    <w:rsid w:val="0053148C"/>
    <w:rsid w:val="0053305B"/>
    <w:rsid w:val="00533DED"/>
    <w:rsid w:val="00533F4F"/>
    <w:rsid w:val="005360A3"/>
    <w:rsid w:val="00536BC2"/>
    <w:rsid w:val="00536C6C"/>
    <w:rsid w:val="00537B0D"/>
    <w:rsid w:val="00540281"/>
    <w:rsid w:val="00540D42"/>
    <w:rsid w:val="005411DF"/>
    <w:rsid w:val="00541D7F"/>
    <w:rsid w:val="005425E1"/>
    <w:rsid w:val="005427C5"/>
    <w:rsid w:val="005429A5"/>
    <w:rsid w:val="00542CF6"/>
    <w:rsid w:val="0054387B"/>
    <w:rsid w:val="00545A75"/>
    <w:rsid w:val="005472FB"/>
    <w:rsid w:val="00547969"/>
    <w:rsid w:val="00547EFE"/>
    <w:rsid w:val="00547F04"/>
    <w:rsid w:val="00551583"/>
    <w:rsid w:val="005521DC"/>
    <w:rsid w:val="00552223"/>
    <w:rsid w:val="00553C03"/>
    <w:rsid w:val="00553EBC"/>
    <w:rsid w:val="00554605"/>
    <w:rsid w:val="00555054"/>
    <w:rsid w:val="00555BE4"/>
    <w:rsid w:val="00560609"/>
    <w:rsid w:val="00560730"/>
    <w:rsid w:val="005617F2"/>
    <w:rsid w:val="00561C05"/>
    <w:rsid w:val="00562168"/>
    <w:rsid w:val="00563692"/>
    <w:rsid w:val="00564017"/>
    <w:rsid w:val="005657EA"/>
    <w:rsid w:val="005666DF"/>
    <w:rsid w:val="00567446"/>
    <w:rsid w:val="00570560"/>
    <w:rsid w:val="00571679"/>
    <w:rsid w:val="00571CD7"/>
    <w:rsid w:val="005724EB"/>
    <w:rsid w:val="00580D5A"/>
    <w:rsid w:val="00581C74"/>
    <w:rsid w:val="00582809"/>
    <w:rsid w:val="00582C24"/>
    <w:rsid w:val="00584049"/>
    <w:rsid w:val="005844E7"/>
    <w:rsid w:val="00584F9C"/>
    <w:rsid w:val="00586494"/>
    <w:rsid w:val="00586846"/>
    <w:rsid w:val="00587D04"/>
    <w:rsid w:val="005908B8"/>
    <w:rsid w:val="00591490"/>
    <w:rsid w:val="00592E64"/>
    <w:rsid w:val="00592F90"/>
    <w:rsid w:val="0059392E"/>
    <w:rsid w:val="00594543"/>
    <w:rsid w:val="00594907"/>
    <w:rsid w:val="00594939"/>
    <w:rsid w:val="0059512E"/>
    <w:rsid w:val="005951BB"/>
    <w:rsid w:val="00595A54"/>
    <w:rsid w:val="005967F6"/>
    <w:rsid w:val="0059685F"/>
    <w:rsid w:val="00597223"/>
    <w:rsid w:val="005A171B"/>
    <w:rsid w:val="005A27AE"/>
    <w:rsid w:val="005A3677"/>
    <w:rsid w:val="005A3DAA"/>
    <w:rsid w:val="005A6DD2"/>
    <w:rsid w:val="005A75F2"/>
    <w:rsid w:val="005B0891"/>
    <w:rsid w:val="005B1547"/>
    <w:rsid w:val="005B281F"/>
    <w:rsid w:val="005B28F0"/>
    <w:rsid w:val="005C0212"/>
    <w:rsid w:val="005C31E1"/>
    <w:rsid w:val="005C3706"/>
    <w:rsid w:val="005C385D"/>
    <w:rsid w:val="005C7B0E"/>
    <w:rsid w:val="005C7FA8"/>
    <w:rsid w:val="005D20BF"/>
    <w:rsid w:val="005D35A9"/>
    <w:rsid w:val="005D38DE"/>
    <w:rsid w:val="005D3A95"/>
    <w:rsid w:val="005D3B20"/>
    <w:rsid w:val="005D4184"/>
    <w:rsid w:val="005D453C"/>
    <w:rsid w:val="005D492E"/>
    <w:rsid w:val="005E3D37"/>
    <w:rsid w:val="005E4759"/>
    <w:rsid w:val="005E4A46"/>
    <w:rsid w:val="005E4A83"/>
    <w:rsid w:val="005E5C68"/>
    <w:rsid w:val="005E5ECD"/>
    <w:rsid w:val="005E65C0"/>
    <w:rsid w:val="005E6F00"/>
    <w:rsid w:val="005E73E3"/>
    <w:rsid w:val="005F0390"/>
    <w:rsid w:val="005F36E6"/>
    <w:rsid w:val="005F3CCE"/>
    <w:rsid w:val="005F4172"/>
    <w:rsid w:val="005F43DA"/>
    <w:rsid w:val="005F7C77"/>
    <w:rsid w:val="00602DA1"/>
    <w:rsid w:val="00603EAD"/>
    <w:rsid w:val="00603F04"/>
    <w:rsid w:val="0060536B"/>
    <w:rsid w:val="006072CD"/>
    <w:rsid w:val="0061085E"/>
    <w:rsid w:val="00610975"/>
    <w:rsid w:val="0061145F"/>
    <w:rsid w:val="00611C1D"/>
    <w:rsid w:val="00612023"/>
    <w:rsid w:val="00612F57"/>
    <w:rsid w:val="00613065"/>
    <w:rsid w:val="00614033"/>
    <w:rsid w:val="00614190"/>
    <w:rsid w:val="00615F9C"/>
    <w:rsid w:val="00617996"/>
    <w:rsid w:val="00617A56"/>
    <w:rsid w:val="006212B1"/>
    <w:rsid w:val="00622315"/>
    <w:rsid w:val="006224BB"/>
    <w:rsid w:val="00622A99"/>
    <w:rsid w:val="00622E67"/>
    <w:rsid w:val="006231B2"/>
    <w:rsid w:val="00623298"/>
    <w:rsid w:val="00623CA1"/>
    <w:rsid w:val="006246AD"/>
    <w:rsid w:val="00625138"/>
    <w:rsid w:val="006263BB"/>
    <w:rsid w:val="00626EDC"/>
    <w:rsid w:val="00630926"/>
    <w:rsid w:val="00630E0A"/>
    <w:rsid w:val="00631EA4"/>
    <w:rsid w:val="00632904"/>
    <w:rsid w:val="00634A7C"/>
    <w:rsid w:val="00636A45"/>
    <w:rsid w:val="00636E17"/>
    <w:rsid w:val="00640D47"/>
    <w:rsid w:val="00640D5A"/>
    <w:rsid w:val="00641FAA"/>
    <w:rsid w:val="00643984"/>
    <w:rsid w:val="00643B17"/>
    <w:rsid w:val="00643C6F"/>
    <w:rsid w:val="00643CCA"/>
    <w:rsid w:val="006470EC"/>
    <w:rsid w:val="00647CEC"/>
    <w:rsid w:val="00652329"/>
    <w:rsid w:val="00652559"/>
    <w:rsid w:val="00653034"/>
    <w:rsid w:val="006531CC"/>
    <w:rsid w:val="00654091"/>
    <w:rsid w:val="006542D6"/>
    <w:rsid w:val="006542F6"/>
    <w:rsid w:val="006553EE"/>
    <w:rsid w:val="00655705"/>
    <w:rsid w:val="00655965"/>
    <w:rsid w:val="0065598E"/>
    <w:rsid w:val="00655AF2"/>
    <w:rsid w:val="00655BC5"/>
    <w:rsid w:val="00656125"/>
    <w:rsid w:val="006568BE"/>
    <w:rsid w:val="00656AE6"/>
    <w:rsid w:val="0066025D"/>
    <w:rsid w:val="0066091A"/>
    <w:rsid w:val="00662639"/>
    <w:rsid w:val="00663276"/>
    <w:rsid w:val="00665F35"/>
    <w:rsid w:val="006670A4"/>
    <w:rsid w:val="006722F0"/>
    <w:rsid w:val="00675077"/>
    <w:rsid w:val="0067637F"/>
    <w:rsid w:val="006773EC"/>
    <w:rsid w:val="006778F3"/>
    <w:rsid w:val="00680504"/>
    <w:rsid w:val="00681B61"/>
    <w:rsid w:val="00681CD9"/>
    <w:rsid w:val="0068277B"/>
    <w:rsid w:val="00682810"/>
    <w:rsid w:val="00683E30"/>
    <w:rsid w:val="006841C9"/>
    <w:rsid w:val="00686558"/>
    <w:rsid w:val="00686E2E"/>
    <w:rsid w:val="00686F0D"/>
    <w:rsid w:val="00687024"/>
    <w:rsid w:val="00687DAC"/>
    <w:rsid w:val="00690401"/>
    <w:rsid w:val="006935CE"/>
    <w:rsid w:val="00693E0B"/>
    <w:rsid w:val="006944A9"/>
    <w:rsid w:val="00694EDB"/>
    <w:rsid w:val="00695244"/>
    <w:rsid w:val="00695E22"/>
    <w:rsid w:val="0069666E"/>
    <w:rsid w:val="006A58EB"/>
    <w:rsid w:val="006A5EF7"/>
    <w:rsid w:val="006B3ADC"/>
    <w:rsid w:val="006B4130"/>
    <w:rsid w:val="006B53C7"/>
    <w:rsid w:val="006B6D81"/>
    <w:rsid w:val="006B7093"/>
    <w:rsid w:val="006B7417"/>
    <w:rsid w:val="006B7535"/>
    <w:rsid w:val="006C1088"/>
    <w:rsid w:val="006C22D7"/>
    <w:rsid w:val="006C2562"/>
    <w:rsid w:val="006C466D"/>
    <w:rsid w:val="006C4F00"/>
    <w:rsid w:val="006C5D6C"/>
    <w:rsid w:val="006C7933"/>
    <w:rsid w:val="006D1D6D"/>
    <w:rsid w:val="006D2618"/>
    <w:rsid w:val="006D2E14"/>
    <w:rsid w:val="006D3608"/>
    <w:rsid w:val="006D3691"/>
    <w:rsid w:val="006D4FC9"/>
    <w:rsid w:val="006D620A"/>
    <w:rsid w:val="006D71B9"/>
    <w:rsid w:val="006D7D57"/>
    <w:rsid w:val="006E0588"/>
    <w:rsid w:val="006E55E1"/>
    <w:rsid w:val="006E5BDB"/>
    <w:rsid w:val="006E5EF0"/>
    <w:rsid w:val="006E6343"/>
    <w:rsid w:val="006F0250"/>
    <w:rsid w:val="006F12EC"/>
    <w:rsid w:val="006F1C9A"/>
    <w:rsid w:val="006F269B"/>
    <w:rsid w:val="006F3563"/>
    <w:rsid w:val="006F42B9"/>
    <w:rsid w:val="006F4895"/>
    <w:rsid w:val="006F6103"/>
    <w:rsid w:val="006F6800"/>
    <w:rsid w:val="006F6CD1"/>
    <w:rsid w:val="006F721B"/>
    <w:rsid w:val="00700B3A"/>
    <w:rsid w:val="007027E7"/>
    <w:rsid w:val="00703F4E"/>
    <w:rsid w:val="0070414D"/>
    <w:rsid w:val="00704E00"/>
    <w:rsid w:val="00705549"/>
    <w:rsid w:val="0070646A"/>
    <w:rsid w:val="00711A95"/>
    <w:rsid w:val="00712C5C"/>
    <w:rsid w:val="00712E13"/>
    <w:rsid w:val="0071368C"/>
    <w:rsid w:val="007155A3"/>
    <w:rsid w:val="00715687"/>
    <w:rsid w:val="00715F8C"/>
    <w:rsid w:val="007165FC"/>
    <w:rsid w:val="007204F2"/>
    <w:rsid w:val="007209E7"/>
    <w:rsid w:val="00720ECD"/>
    <w:rsid w:val="00721F2C"/>
    <w:rsid w:val="0072230E"/>
    <w:rsid w:val="00722D7C"/>
    <w:rsid w:val="0072300B"/>
    <w:rsid w:val="007254DA"/>
    <w:rsid w:val="00725BA3"/>
    <w:rsid w:val="00726182"/>
    <w:rsid w:val="00727635"/>
    <w:rsid w:val="00732329"/>
    <w:rsid w:val="0073294F"/>
    <w:rsid w:val="007329E7"/>
    <w:rsid w:val="00732AB4"/>
    <w:rsid w:val="00732DE4"/>
    <w:rsid w:val="007335B6"/>
    <w:rsid w:val="007337CA"/>
    <w:rsid w:val="00733987"/>
    <w:rsid w:val="00734CE4"/>
    <w:rsid w:val="00735123"/>
    <w:rsid w:val="007353E3"/>
    <w:rsid w:val="007401AD"/>
    <w:rsid w:val="00741318"/>
    <w:rsid w:val="00741837"/>
    <w:rsid w:val="007424DC"/>
    <w:rsid w:val="00742DD1"/>
    <w:rsid w:val="00743B69"/>
    <w:rsid w:val="00745230"/>
    <w:rsid w:val="007453E6"/>
    <w:rsid w:val="0074630E"/>
    <w:rsid w:val="00746E9C"/>
    <w:rsid w:val="00747025"/>
    <w:rsid w:val="00747231"/>
    <w:rsid w:val="007477E8"/>
    <w:rsid w:val="00747ACE"/>
    <w:rsid w:val="0075007E"/>
    <w:rsid w:val="00752325"/>
    <w:rsid w:val="007527D3"/>
    <w:rsid w:val="007543B3"/>
    <w:rsid w:val="00755859"/>
    <w:rsid w:val="00755A41"/>
    <w:rsid w:val="00757E11"/>
    <w:rsid w:val="007603DF"/>
    <w:rsid w:val="00764268"/>
    <w:rsid w:val="0076445C"/>
    <w:rsid w:val="00764DA9"/>
    <w:rsid w:val="00772449"/>
    <w:rsid w:val="0077309D"/>
    <w:rsid w:val="00774022"/>
    <w:rsid w:val="007762C0"/>
    <w:rsid w:val="0077691E"/>
    <w:rsid w:val="007774EE"/>
    <w:rsid w:val="007776EF"/>
    <w:rsid w:val="00777AC3"/>
    <w:rsid w:val="00781822"/>
    <w:rsid w:val="00783588"/>
    <w:rsid w:val="00783D3D"/>
    <w:rsid w:val="00783F21"/>
    <w:rsid w:val="007848F1"/>
    <w:rsid w:val="00785254"/>
    <w:rsid w:val="00785570"/>
    <w:rsid w:val="007855F0"/>
    <w:rsid w:val="00785896"/>
    <w:rsid w:val="0078687B"/>
    <w:rsid w:val="00787159"/>
    <w:rsid w:val="00787B09"/>
    <w:rsid w:val="0079043A"/>
    <w:rsid w:val="00791019"/>
    <w:rsid w:val="00791668"/>
    <w:rsid w:val="00791AA1"/>
    <w:rsid w:val="007932DE"/>
    <w:rsid w:val="0079381F"/>
    <w:rsid w:val="00794B88"/>
    <w:rsid w:val="00795F5D"/>
    <w:rsid w:val="007966A2"/>
    <w:rsid w:val="007967F7"/>
    <w:rsid w:val="00796F53"/>
    <w:rsid w:val="007975C9"/>
    <w:rsid w:val="0079769D"/>
    <w:rsid w:val="007A3793"/>
    <w:rsid w:val="007A3B30"/>
    <w:rsid w:val="007A736E"/>
    <w:rsid w:val="007A75C0"/>
    <w:rsid w:val="007B09DD"/>
    <w:rsid w:val="007B102C"/>
    <w:rsid w:val="007B24F1"/>
    <w:rsid w:val="007B2AF9"/>
    <w:rsid w:val="007B33EC"/>
    <w:rsid w:val="007B43E1"/>
    <w:rsid w:val="007B47FD"/>
    <w:rsid w:val="007B4FDF"/>
    <w:rsid w:val="007B5E08"/>
    <w:rsid w:val="007C0860"/>
    <w:rsid w:val="007C19DC"/>
    <w:rsid w:val="007C1BA2"/>
    <w:rsid w:val="007C1FC1"/>
    <w:rsid w:val="007C20DA"/>
    <w:rsid w:val="007C21F5"/>
    <w:rsid w:val="007C2B48"/>
    <w:rsid w:val="007C38BD"/>
    <w:rsid w:val="007C40FF"/>
    <w:rsid w:val="007C4409"/>
    <w:rsid w:val="007C4852"/>
    <w:rsid w:val="007D20E9"/>
    <w:rsid w:val="007D21D8"/>
    <w:rsid w:val="007D2E78"/>
    <w:rsid w:val="007D4157"/>
    <w:rsid w:val="007D4A3F"/>
    <w:rsid w:val="007D57B2"/>
    <w:rsid w:val="007D75CB"/>
    <w:rsid w:val="007D7881"/>
    <w:rsid w:val="007D7E3A"/>
    <w:rsid w:val="007E092E"/>
    <w:rsid w:val="007E0E10"/>
    <w:rsid w:val="007E1E87"/>
    <w:rsid w:val="007E2310"/>
    <w:rsid w:val="007E29FF"/>
    <w:rsid w:val="007E3B5D"/>
    <w:rsid w:val="007E3C1C"/>
    <w:rsid w:val="007E4768"/>
    <w:rsid w:val="007E4930"/>
    <w:rsid w:val="007E4976"/>
    <w:rsid w:val="007E6A79"/>
    <w:rsid w:val="007E777B"/>
    <w:rsid w:val="007E7DAA"/>
    <w:rsid w:val="007F00FB"/>
    <w:rsid w:val="007F09B7"/>
    <w:rsid w:val="007F2070"/>
    <w:rsid w:val="007F21C6"/>
    <w:rsid w:val="007F5303"/>
    <w:rsid w:val="007F675D"/>
    <w:rsid w:val="00801A09"/>
    <w:rsid w:val="00803A33"/>
    <w:rsid w:val="008053F5"/>
    <w:rsid w:val="00806B31"/>
    <w:rsid w:val="00807192"/>
    <w:rsid w:val="00807AF7"/>
    <w:rsid w:val="00810198"/>
    <w:rsid w:val="0081047D"/>
    <w:rsid w:val="0081171B"/>
    <w:rsid w:val="0081472B"/>
    <w:rsid w:val="008154FC"/>
    <w:rsid w:val="00815B87"/>
    <w:rsid w:val="00815DA8"/>
    <w:rsid w:val="00820A7A"/>
    <w:rsid w:val="008217B0"/>
    <w:rsid w:val="0082194D"/>
    <w:rsid w:val="008221F9"/>
    <w:rsid w:val="008233E9"/>
    <w:rsid w:val="00824AAF"/>
    <w:rsid w:val="00824D34"/>
    <w:rsid w:val="008250B2"/>
    <w:rsid w:val="00826EF5"/>
    <w:rsid w:val="00830F43"/>
    <w:rsid w:val="00831693"/>
    <w:rsid w:val="00831A89"/>
    <w:rsid w:val="00831D5C"/>
    <w:rsid w:val="00833A2A"/>
    <w:rsid w:val="00833D8D"/>
    <w:rsid w:val="00834ACE"/>
    <w:rsid w:val="00835991"/>
    <w:rsid w:val="00836BE6"/>
    <w:rsid w:val="00840104"/>
    <w:rsid w:val="00840C1F"/>
    <w:rsid w:val="00841344"/>
    <w:rsid w:val="00841FC5"/>
    <w:rsid w:val="00842888"/>
    <w:rsid w:val="00843E30"/>
    <w:rsid w:val="008445CC"/>
    <w:rsid w:val="00844E73"/>
    <w:rsid w:val="00845709"/>
    <w:rsid w:val="00845DDD"/>
    <w:rsid w:val="00846A26"/>
    <w:rsid w:val="00847620"/>
    <w:rsid w:val="008503B2"/>
    <w:rsid w:val="00850D1E"/>
    <w:rsid w:val="00853DD3"/>
    <w:rsid w:val="00856C19"/>
    <w:rsid w:val="008576BD"/>
    <w:rsid w:val="008576E5"/>
    <w:rsid w:val="00860463"/>
    <w:rsid w:val="00861433"/>
    <w:rsid w:val="008621EA"/>
    <w:rsid w:val="00863E7B"/>
    <w:rsid w:val="00864FC4"/>
    <w:rsid w:val="008669A7"/>
    <w:rsid w:val="008704F2"/>
    <w:rsid w:val="008733DA"/>
    <w:rsid w:val="00874CAC"/>
    <w:rsid w:val="008750BA"/>
    <w:rsid w:val="008756AF"/>
    <w:rsid w:val="00876EF5"/>
    <w:rsid w:val="0087715C"/>
    <w:rsid w:val="00877FE8"/>
    <w:rsid w:val="00881210"/>
    <w:rsid w:val="008814A2"/>
    <w:rsid w:val="00881C0D"/>
    <w:rsid w:val="00884742"/>
    <w:rsid w:val="008850E4"/>
    <w:rsid w:val="008939AB"/>
    <w:rsid w:val="008A119A"/>
    <w:rsid w:val="008A12F5"/>
    <w:rsid w:val="008A1BA9"/>
    <w:rsid w:val="008A1F11"/>
    <w:rsid w:val="008A2994"/>
    <w:rsid w:val="008A3F03"/>
    <w:rsid w:val="008A58A7"/>
    <w:rsid w:val="008B0178"/>
    <w:rsid w:val="008B1587"/>
    <w:rsid w:val="008B1B01"/>
    <w:rsid w:val="008B3BCD"/>
    <w:rsid w:val="008B58BD"/>
    <w:rsid w:val="008B6DF8"/>
    <w:rsid w:val="008C0808"/>
    <w:rsid w:val="008C106C"/>
    <w:rsid w:val="008C10F1"/>
    <w:rsid w:val="008C1926"/>
    <w:rsid w:val="008C1E99"/>
    <w:rsid w:val="008C3457"/>
    <w:rsid w:val="008C4047"/>
    <w:rsid w:val="008C4D04"/>
    <w:rsid w:val="008C4E1D"/>
    <w:rsid w:val="008C4EC0"/>
    <w:rsid w:val="008C67E9"/>
    <w:rsid w:val="008C6CA2"/>
    <w:rsid w:val="008C7131"/>
    <w:rsid w:val="008D377C"/>
    <w:rsid w:val="008D4E46"/>
    <w:rsid w:val="008D54E4"/>
    <w:rsid w:val="008D6A81"/>
    <w:rsid w:val="008D6D17"/>
    <w:rsid w:val="008D6D2F"/>
    <w:rsid w:val="008D6E1F"/>
    <w:rsid w:val="008D7065"/>
    <w:rsid w:val="008E0085"/>
    <w:rsid w:val="008E0CBD"/>
    <w:rsid w:val="008E24B4"/>
    <w:rsid w:val="008E2AA6"/>
    <w:rsid w:val="008E311B"/>
    <w:rsid w:val="008E4356"/>
    <w:rsid w:val="008E742E"/>
    <w:rsid w:val="008E79A0"/>
    <w:rsid w:val="008F1094"/>
    <w:rsid w:val="008F22BB"/>
    <w:rsid w:val="008F2AE2"/>
    <w:rsid w:val="008F465A"/>
    <w:rsid w:val="008F46E7"/>
    <w:rsid w:val="008F5256"/>
    <w:rsid w:val="008F64EB"/>
    <w:rsid w:val="008F6F0B"/>
    <w:rsid w:val="008F75A1"/>
    <w:rsid w:val="008F7E14"/>
    <w:rsid w:val="00900AFF"/>
    <w:rsid w:val="00901185"/>
    <w:rsid w:val="009028B0"/>
    <w:rsid w:val="009029D8"/>
    <w:rsid w:val="009050B4"/>
    <w:rsid w:val="00905F7B"/>
    <w:rsid w:val="009072CB"/>
    <w:rsid w:val="00907BA7"/>
    <w:rsid w:val="0091064E"/>
    <w:rsid w:val="00910D92"/>
    <w:rsid w:val="00911E0C"/>
    <w:rsid w:val="00911FC5"/>
    <w:rsid w:val="009127F9"/>
    <w:rsid w:val="00913261"/>
    <w:rsid w:val="009160B7"/>
    <w:rsid w:val="0091631C"/>
    <w:rsid w:val="00916B28"/>
    <w:rsid w:val="009176D8"/>
    <w:rsid w:val="00920216"/>
    <w:rsid w:val="009204CB"/>
    <w:rsid w:val="009217C9"/>
    <w:rsid w:val="0092262E"/>
    <w:rsid w:val="009230B0"/>
    <w:rsid w:val="00926ABE"/>
    <w:rsid w:val="00926C82"/>
    <w:rsid w:val="00927C9F"/>
    <w:rsid w:val="00930623"/>
    <w:rsid w:val="00930DF1"/>
    <w:rsid w:val="00931A10"/>
    <w:rsid w:val="009321DF"/>
    <w:rsid w:val="009336B2"/>
    <w:rsid w:val="0093482C"/>
    <w:rsid w:val="0094073E"/>
    <w:rsid w:val="00941391"/>
    <w:rsid w:val="00942AD8"/>
    <w:rsid w:val="00944559"/>
    <w:rsid w:val="00947664"/>
    <w:rsid w:val="00947967"/>
    <w:rsid w:val="00951627"/>
    <w:rsid w:val="00955201"/>
    <w:rsid w:val="009576BB"/>
    <w:rsid w:val="00965200"/>
    <w:rsid w:val="00966776"/>
    <w:rsid w:val="009668B3"/>
    <w:rsid w:val="0096722E"/>
    <w:rsid w:val="00971471"/>
    <w:rsid w:val="00971F02"/>
    <w:rsid w:val="00971F4F"/>
    <w:rsid w:val="00975387"/>
    <w:rsid w:val="00975879"/>
    <w:rsid w:val="009764EC"/>
    <w:rsid w:val="0097722B"/>
    <w:rsid w:val="009800DA"/>
    <w:rsid w:val="0098280F"/>
    <w:rsid w:val="009834D2"/>
    <w:rsid w:val="009845B9"/>
    <w:rsid w:val="009849C2"/>
    <w:rsid w:val="00984D24"/>
    <w:rsid w:val="00985289"/>
    <w:rsid w:val="009858EB"/>
    <w:rsid w:val="0099031D"/>
    <w:rsid w:val="00993EC4"/>
    <w:rsid w:val="00995288"/>
    <w:rsid w:val="009969D6"/>
    <w:rsid w:val="009A1269"/>
    <w:rsid w:val="009A2433"/>
    <w:rsid w:val="009A3088"/>
    <w:rsid w:val="009A30C9"/>
    <w:rsid w:val="009A333C"/>
    <w:rsid w:val="009A3AE3"/>
    <w:rsid w:val="009A3F47"/>
    <w:rsid w:val="009A5538"/>
    <w:rsid w:val="009B0046"/>
    <w:rsid w:val="009B0974"/>
    <w:rsid w:val="009B1870"/>
    <w:rsid w:val="009B2984"/>
    <w:rsid w:val="009B45DE"/>
    <w:rsid w:val="009B49E5"/>
    <w:rsid w:val="009B4A0B"/>
    <w:rsid w:val="009B6F3A"/>
    <w:rsid w:val="009B7A27"/>
    <w:rsid w:val="009C04A0"/>
    <w:rsid w:val="009C1440"/>
    <w:rsid w:val="009C2038"/>
    <w:rsid w:val="009C2107"/>
    <w:rsid w:val="009C2193"/>
    <w:rsid w:val="009C4537"/>
    <w:rsid w:val="009C4BD8"/>
    <w:rsid w:val="009C520F"/>
    <w:rsid w:val="009C5D9E"/>
    <w:rsid w:val="009C6F37"/>
    <w:rsid w:val="009D0027"/>
    <w:rsid w:val="009D0623"/>
    <w:rsid w:val="009D15F6"/>
    <w:rsid w:val="009D1A1D"/>
    <w:rsid w:val="009D2C3E"/>
    <w:rsid w:val="009E0625"/>
    <w:rsid w:val="009E1254"/>
    <w:rsid w:val="009E1FE1"/>
    <w:rsid w:val="009E3034"/>
    <w:rsid w:val="009E4176"/>
    <w:rsid w:val="009E4A7D"/>
    <w:rsid w:val="009E549F"/>
    <w:rsid w:val="009E61BA"/>
    <w:rsid w:val="009E62D4"/>
    <w:rsid w:val="009E6477"/>
    <w:rsid w:val="009E7C9A"/>
    <w:rsid w:val="009F0A85"/>
    <w:rsid w:val="009F22EC"/>
    <w:rsid w:val="009F28A8"/>
    <w:rsid w:val="009F473E"/>
    <w:rsid w:val="009F682A"/>
    <w:rsid w:val="009F7960"/>
    <w:rsid w:val="009F7E2D"/>
    <w:rsid w:val="00A016F8"/>
    <w:rsid w:val="00A02239"/>
    <w:rsid w:val="00A022BE"/>
    <w:rsid w:val="00A02DB9"/>
    <w:rsid w:val="00A0603F"/>
    <w:rsid w:val="00A06226"/>
    <w:rsid w:val="00A078F6"/>
    <w:rsid w:val="00A1089D"/>
    <w:rsid w:val="00A11843"/>
    <w:rsid w:val="00A12F18"/>
    <w:rsid w:val="00A144A9"/>
    <w:rsid w:val="00A20199"/>
    <w:rsid w:val="00A220AD"/>
    <w:rsid w:val="00A24178"/>
    <w:rsid w:val="00A24C95"/>
    <w:rsid w:val="00A2599A"/>
    <w:rsid w:val="00A26094"/>
    <w:rsid w:val="00A2699C"/>
    <w:rsid w:val="00A271C5"/>
    <w:rsid w:val="00A27836"/>
    <w:rsid w:val="00A27D71"/>
    <w:rsid w:val="00A301BF"/>
    <w:rsid w:val="00A302B2"/>
    <w:rsid w:val="00A303F0"/>
    <w:rsid w:val="00A30A50"/>
    <w:rsid w:val="00A322AF"/>
    <w:rsid w:val="00A331B4"/>
    <w:rsid w:val="00A337E7"/>
    <w:rsid w:val="00A3484E"/>
    <w:rsid w:val="00A356D3"/>
    <w:rsid w:val="00A36ADA"/>
    <w:rsid w:val="00A37F5F"/>
    <w:rsid w:val="00A41874"/>
    <w:rsid w:val="00A4228D"/>
    <w:rsid w:val="00A438D8"/>
    <w:rsid w:val="00A45C9A"/>
    <w:rsid w:val="00A469DB"/>
    <w:rsid w:val="00A473F5"/>
    <w:rsid w:val="00A518BE"/>
    <w:rsid w:val="00A51F9D"/>
    <w:rsid w:val="00A5416A"/>
    <w:rsid w:val="00A57AB6"/>
    <w:rsid w:val="00A617E6"/>
    <w:rsid w:val="00A61F18"/>
    <w:rsid w:val="00A639F4"/>
    <w:rsid w:val="00A65BC2"/>
    <w:rsid w:val="00A65D19"/>
    <w:rsid w:val="00A66DED"/>
    <w:rsid w:val="00A672EF"/>
    <w:rsid w:val="00A737AC"/>
    <w:rsid w:val="00A75035"/>
    <w:rsid w:val="00A7556B"/>
    <w:rsid w:val="00A75B09"/>
    <w:rsid w:val="00A760B4"/>
    <w:rsid w:val="00A76439"/>
    <w:rsid w:val="00A77A42"/>
    <w:rsid w:val="00A81A32"/>
    <w:rsid w:val="00A82234"/>
    <w:rsid w:val="00A835BD"/>
    <w:rsid w:val="00A854CF"/>
    <w:rsid w:val="00A86E9E"/>
    <w:rsid w:val="00A87C93"/>
    <w:rsid w:val="00A87FDD"/>
    <w:rsid w:val="00A905FF"/>
    <w:rsid w:val="00A91CDB"/>
    <w:rsid w:val="00A93881"/>
    <w:rsid w:val="00A9502F"/>
    <w:rsid w:val="00A97B15"/>
    <w:rsid w:val="00AA0130"/>
    <w:rsid w:val="00AA157F"/>
    <w:rsid w:val="00AA33DD"/>
    <w:rsid w:val="00AA42D5"/>
    <w:rsid w:val="00AA489C"/>
    <w:rsid w:val="00AA6D0E"/>
    <w:rsid w:val="00AB21F0"/>
    <w:rsid w:val="00AB265B"/>
    <w:rsid w:val="00AB2FAB"/>
    <w:rsid w:val="00AB47E1"/>
    <w:rsid w:val="00AB5C14"/>
    <w:rsid w:val="00AB626A"/>
    <w:rsid w:val="00AB6D2D"/>
    <w:rsid w:val="00AB77F4"/>
    <w:rsid w:val="00AB7EA5"/>
    <w:rsid w:val="00AC033C"/>
    <w:rsid w:val="00AC0A53"/>
    <w:rsid w:val="00AC0D07"/>
    <w:rsid w:val="00AC0D60"/>
    <w:rsid w:val="00AC1EE7"/>
    <w:rsid w:val="00AC1F81"/>
    <w:rsid w:val="00AC2AB7"/>
    <w:rsid w:val="00AC333F"/>
    <w:rsid w:val="00AC553F"/>
    <w:rsid w:val="00AC585C"/>
    <w:rsid w:val="00AC7A1C"/>
    <w:rsid w:val="00AD0BDB"/>
    <w:rsid w:val="00AD11EA"/>
    <w:rsid w:val="00AD1925"/>
    <w:rsid w:val="00AD2292"/>
    <w:rsid w:val="00AD424B"/>
    <w:rsid w:val="00AD4969"/>
    <w:rsid w:val="00AD54FF"/>
    <w:rsid w:val="00AD5A63"/>
    <w:rsid w:val="00AD641F"/>
    <w:rsid w:val="00AD6F5F"/>
    <w:rsid w:val="00AE02C8"/>
    <w:rsid w:val="00AE067D"/>
    <w:rsid w:val="00AE1CC8"/>
    <w:rsid w:val="00AE5B15"/>
    <w:rsid w:val="00AE5E5E"/>
    <w:rsid w:val="00AE6BA6"/>
    <w:rsid w:val="00AE75B1"/>
    <w:rsid w:val="00AE7760"/>
    <w:rsid w:val="00AF1181"/>
    <w:rsid w:val="00AF12BB"/>
    <w:rsid w:val="00AF18ED"/>
    <w:rsid w:val="00AF289B"/>
    <w:rsid w:val="00AF29AE"/>
    <w:rsid w:val="00AF2F79"/>
    <w:rsid w:val="00AF3433"/>
    <w:rsid w:val="00AF4653"/>
    <w:rsid w:val="00AF675F"/>
    <w:rsid w:val="00AF6785"/>
    <w:rsid w:val="00AF7526"/>
    <w:rsid w:val="00AF7DB7"/>
    <w:rsid w:val="00B01124"/>
    <w:rsid w:val="00B034DC"/>
    <w:rsid w:val="00B051EF"/>
    <w:rsid w:val="00B054FB"/>
    <w:rsid w:val="00B05DB0"/>
    <w:rsid w:val="00B06B7D"/>
    <w:rsid w:val="00B123C4"/>
    <w:rsid w:val="00B129A7"/>
    <w:rsid w:val="00B135AF"/>
    <w:rsid w:val="00B16599"/>
    <w:rsid w:val="00B17D7F"/>
    <w:rsid w:val="00B201E2"/>
    <w:rsid w:val="00B2413C"/>
    <w:rsid w:val="00B267EF"/>
    <w:rsid w:val="00B26903"/>
    <w:rsid w:val="00B2696A"/>
    <w:rsid w:val="00B274F0"/>
    <w:rsid w:val="00B32361"/>
    <w:rsid w:val="00B33CDE"/>
    <w:rsid w:val="00B34A07"/>
    <w:rsid w:val="00B356A1"/>
    <w:rsid w:val="00B362EE"/>
    <w:rsid w:val="00B41679"/>
    <w:rsid w:val="00B422BA"/>
    <w:rsid w:val="00B4383B"/>
    <w:rsid w:val="00B438C4"/>
    <w:rsid w:val="00B443E4"/>
    <w:rsid w:val="00B45A4C"/>
    <w:rsid w:val="00B469A2"/>
    <w:rsid w:val="00B46BA0"/>
    <w:rsid w:val="00B47592"/>
    <w:rsid w:val="00B51D8E"/>
    <w:rsid w:val="00B532F3"/>
    <w:rsid w:val="00B53755"/>
    <w:rsid w:val="00B5484D"/>
    <w:rsid w:val="00B563EA"/>
    <w:rsid w:val="00B568DE"/>
    <w:rsid w:val="00B56CDF"/>
    <w:rsid w:val="00B56F97"/>
    <w:rsid w:val="00B5744A"/>
    <w:rsid w:val="00B60E51"/>
    <w:rsid w:val="00B618F7"/>
    <w:rsid w:val="00B6351B"/>
    <w:rsid w:val="00B635C0"/>
    <w:rsid w:val="00B63A54"/>
    <w:rsid w:val="00B63FDB"/>
    <w:rsid w:val="00B65586"/>
    <w:rsid w:val="00B65782"/>
    <w:rsid w:val="00B6698E"/>
    <w:rsid w:val="00B700EE"/>
    <w:rsid w:val="00B715BB"/>
    <w:rsid w:val="00B71784"/>
    <w:rsid w:val="00B71C8D"/>
    <w:rsid w:val="00B7331C"/>
    <w:rsid w:val="00B73890"/>
    <w:rsid w:val="00B738C8"/>
    <w:rsid w:val="00B73AD8"/>
    <w:rsid w:val="00B76E89"/>
    <w:rsid w:val="00B77502"/>
    <w:rsid w:val="00B77D18"/>
    <w:rsid w:val="00B8313A"/>
    <w:rsid w:val="00B83E88"/>
    <w:rsid w:val="00B84E69"/>
    <w:rsid w:val="00B8508C"/>
    <w:rsid w:val="00B86B27"/>
    <w:rsid w:val="00B90B0C"/>
    <w:rsid w:val="00B90CDD"/>
    <w:rsid w:val="00B90F32"/>
    <w:rsid w:val="00B912ED"/>
    <w:rsid w:val="00B93503"/>
    <w:rsid w:val="00B957FF"/>
    <w:rsid w:val="00B959E4"/>
    <w:rsid w:val="00B964FC"/>
    <w:rsid w:val="00BA01D4"/>
    <w:rsid w:val="00BA068F"/>
    <w:rsid w:val="00BA31E8"/>
    <w:rsid w:val="00BA3C7F"/>
    <w:rsid w:val="00BA3D3A"/>
    <w:rsid w:val="00BA44AB"/>
    <w:rsid w:val="00BA5188"/>
    <w:rsid w:val="00BA55E0"/>
    <w:rsid w:val="00BA6BD4"/>
    <w:rsid w:val="00BA6C7A"/>
    <w:rsid w:val="00BB0668"/>
    <w:rsid w:val="00BB17D1"/>
    <w:rsid w:val="00BB3752"/>
    <w:rsid w:val="00BB3FDF"/>
    <w:rsid w:val="00BB6688"/>
    <w:rsid w:val="00BC0DE2"/>
    <w:rsid w:val="00BC0F7F"/>
    <w:rsid w:val="00BC19F5"/>
    <w:rsid w:val="00BC20FA"/>
    <w:rsid w:val="00BC26D4"/>
    <w:rsid w:val="00BC27B2"/>
    <w:rsid w:val="00BC27D2"/>
    <w:rsid w:val="00BC307B"/>
    <w:rsid w:val="00BC36F8"/>
    <w:rsid w:val="00BC54D7"/>
    <w:rsid w:val="00BC5719"/>
    <w:rsid w:val="00BC6EC1"/>
    <w:rsid w:val="00BC736D"/>
    <w:rsid w:val="00BD0499"/>
    <w:rsid w:val="00BD1327"/>
    <w:rsid w:val="00BD20A2"/>
    <w:rsid w:val="00BD20BF"/>
    <w:rsid w:val="00BD2791"/>
    <w:rsid w:val="00BD5B66"/>
    <w:rsid w:val="00BD5F89"/>
    <w:rsid w:val="00BD7468"/>
    <w:rsid w:val="00BE0C80"/>
    <w:rsid w:val="00BE213E"/>
    <w:rsid w:val="00BE4A79"/>
    <w:rsid w:val="00BE5616"/>
    <w:rsid w:val="00BE5DE5"/>
    <w:rsid w:val="00BE70E6"/>
    <w:rsid w:val="00BF0D67"/>
    <w:rsid w:val="00BF1FA9"/>
    <w:rsid w:val="00BF2194"/>
    <w:rsid w:val="00BF280F"/>
    <w:rsid w:val="00BF2A42"/>
    <w:rsid w:val="00BF3F0C"/>
    <w:rsid w:val="00BF70E5"/>
    <w:rsid w:val="00BF7BEB"/>
    <w:rsid w:val="00C01AEF"/>
    <w:rsid w:val="00C03D8C"/>
    <w:rsid w:val="00C055EC"/>
    <w:rsid w:val="00C05D88"/>
    <w:rsid w:val="00C05ED9"/>
    <w:rsid w:val="00C063E2"/>
    <w:rsid w:val="00C10DC9"/>
    <w:rsid w:val="00C12FB3"/>
    <w:rsid w:val="00C145ED"/>
    <w:rsid w:val="00C15C22"/>
    <w:rsid w:val="00C17184"/>
    <w:rsid w:val="00C17341"/>
    <w:rsid w:val="00C17425"/>
    <w:rsid w:val="00C22679"/>
    <w:rsid w:val="00C23C87"/>
    <w:rsid w:val="00C23E27"/>
    <w:rsid w:val="00C24EEF"/>
    <w:rsid w:val="00C25CF6"/>
    <w:rsid w:val="00C26797"/>
    <w:rsid w:val="00C26C36"/>
    <w:rsid w:val="00C30CE6"/>
    <w:rsid w:val="00C32768"/>
    <w:rsid w:val="00C32F93"/>
    <w:rsid w:val="00C34145"/>
    <w:rsid w:val="00C3453D"/>
    <w:rsid w:val="00C34E9B"/>
    <w:rsid w:val="00C35731"/>
    <w:rsid w:val="00C3755E"/>
    <w:rsid w:val="00C423AD"/>
    <w:rsid w:val="00C42F34"/>
    <w:rsid w:val="00C431DF"/>
    <w:rsid w:val="00C44B79"/>
    <w:rsid w:val="00C45539"/>
    <w:rsid w:val="00C456BD"/>
    <w:rsid w:val="00C461FE"/>
    <w:rsid w:val="00C46342"/>
    <w:rsid w:val="00C46A0C"/>
    <w:rsid w:val="00C47D6D"/>
    <w:rsid w:val="00C5055C"/>
    <w:rsid w:val="00C50BC9"/>
    <w:rsid w:val="00C530DC"/>
    <w:rsid w:val="00C5350D"/>
    <w:rsid w:val="00C542F6"/>
    <w:rsid w:val="00C54EC9"/>
    <w:rsid w:val="00C5593C"/>
    <w:rsid w:val="00C55D56"/>
    <w:rsid w:val="00C60FE4"/>
    <w:rsid w:val="00C6123C"/>
    <w:rsid w:val="00C61307"/>
    <w:rsid w:val="00C61584"/>
    <w:rsid w:val="00C626FF"/>
    <w:rsid w:val="00C62A04"/>
    <w:rsid w:val="00C630C4"/>
    <w:rsid w:val="00C6311A"/>
    <w:rsid w:val="00C63A63"/>
    <w:rsid w:val="00C6417F"/>
    <w:rsid w:val="00C673D5"/>
    <w:rsid w:val="00C7084D"/>
    <w:rsid w:val="00C717DB"/>
    <w:rsid w:val="00C71A92"/>
    <w:rsid w:val="00C71DDC"/>
    <w:rsid w:val="00C7315E"/>
    <w:rsid w:val="00C738A0"/>
    <w:rsid w:val="00C74D1B"/>
    <w:rsid w:val="00C75895"/>
    <w:rsid w:val="00C75E84"/>
    <w:rsid w:val="00C82D2C"/>
    <w:rsid w:val="00C83762"/>
    <w:rsid w:val="00C83C9F"/>
    <w:rsid w:val="00C849F8"/>
    <w:rsid w:val="00C860CE"/>
    <w:rsid w:val="00C87A9E"/>
    <w:rsid w:val="00C9110F"/>
    <w:rsid w:val="00C92377"/>
    <w:rsid w:val="00C923D8"/>
    <w:rsid w:val="00C94840"/>
    <w:rsid w:val="00C95071"/>
    <w:rsid w:val="00C955EB"/>
    <w:rsid w:val="00C955FA"/>
    <w:rsid w:val="00CA2238"/>
    <w:rsid w:val="00CA395A"/>
    <w:rsid w:val="00CA4EE3"/>
    <w:rsid w:val="00CA5115"/>
    <w:rsid w:val="00CA5609"/>
    <w:rsid w:val="00CA5A4A"/>
    <w:rsid w:val="00CA5C44"/>
    <w:rsid w:val="00CA62C3"/>
    <w:rsid w:val="00CA6B3E"/>
    <w:rsid w:val="00CB007F"/>
    <w:rsid w:val="00CB0275"/>
    <w:rsid w:val="00CB027F"/>
    <w:rsid w:val="00CB103D"/>
    <w:rsid w:val="00CB1B69"/>
    <w:rsid w:val="00CB2AEE"/>
    <w:rsid w:val="00CB3B10"/>
    <w:rsid w:val="00CB457C"/>
    <w:rsid w:val="00CB4B6B"/>
    <w:rsid w:val="00CB568E"/>
    <w:rsid w:val="00CC0EBB"/>
    <w:rsid w:val="00CC2859"/>
    <w:rsid w:val="00CC3608"/>
    <w:rsid w:val="00CC6297"/>
    <w:rsid w:val="00CC6956"/>
    <w:rsid w:val="00CC6C69"/>
    <w:rsid w:val="00CC7690"/>
    <w:rsid w:val="00CD01A8"/>
    <w:rsid w:val="00CD01D1"/>
    <w:rsid w:val="00CD07AB"/>
    <w:rsid w:val="00CD1986"/>
    <w:rsid w:val="00CD1FF4"/>
    <w:rsid w:val="00CD3236"/>
    <w:rsid w:val="00CD3D50"/>
    <w:rsid w:val="00CD4DDA"/>
    <w:rsid w:val="00CD54BF"/>
    <w:rsid w:val="00CD732F"/>
    <w:rsid w:val="00CE1825"/>
    <w:rsid w:val="00CE27CE"/>
    <w:rsid w:val="00CE4891"/>
    <w:rsid w:val="00CE4D5C"/>
    <w:rsid w:val="00CE5197"/>
    <w:rsid w:val="00CE7DB6"/>
    <w:rsid w:val="00CF05DA"/>
    <w:rsid w:val="00CF161E"/>
    <w:rsid w:val="00CF1FA8"/>
    <w:rsid w:val="00CF44F8"/>
    <w:rsid w:val="00CF58EB"/>
    <w:rsid w:val="00CF59F4"/>
    <w:rsid w:val="00CF6FEC"/>
    <w:rsid w:val="00CF75B2"/>
    <w:rsid w:val="00D0106E"/>
    <w:rsid w:val="00D023E5"/>
    <w:rsid w:val="00D02C48"/>
    <w:rsid w:val="00D0447F"/>
    <w:rsid w:val="00D05968"/>
    <w:rsid w:val="00D06383"/>
    <w:rsid w:val="00D06394"/>
    <w:rsid w:val="00D113D7"/>
    <w:rsid w:val="00D113E1"/>
    <w:rsid w:val="00D11825"/>
    <w:rsid w:val="00D1240D"/>
    <w:rsid w:val="00D1468D"/>
    <w:rsid w:val="00D16814"/>
    <w:rsid w:val="00D2097E"/>
    <w:rsid w:val="00D20E85"/>
    <w:rsid w:val="00D2448F"/>
    <w:rsid w:val="00D24615"/>
    <w:rsid w:val="00D24824"/>
    <w:rsid w:val="00D24B03"/>
    <w:rsid w:val="00D24FCC"/>
    <w:rsid w:val="00D271A1"/>
    <w:rsid w:val="00D27804"/>
    <w:rsid w:val="00D279B6"/>
    <w:rsid w:val="00D27D65"/>
    <w:rsid w:val="00D31367"/>
    <w:rsid w:val="00D31700"/>
    <w:rsid w:val="00D31D33"/>
    <w:rsid w:val="00D31FB5"/>
    <w:rsid w:val="00D34D1B"/>
    <w:rsid w:val="00D34E58"/>
    <w:rsid w:val="00D35CAB"/>
    <w:rsid w:val="00D35E91"/>
    <w:rsid w:val="00D37842"/>
    <w:rsid w:val="00D3785D"/>
    <w:rsid w:val="00D40BD2"/>
    <w:rsid w:val="00D41408"/>
    <w:rsid w:val="00D42DC2"/>
    <w:rsid w:val="00D44EB4"/>
    <w:rsid w:val="00D46D10"/>
    <w:rsid w:val="00D46DE4"/>
    <w:rsid w:val="00D50D4B"/>
    <w:rsid w:val="00D50FA7"/>
    <w:rsid w:val="00D537E1"/>
    <w:rsid w:val="00D55BB2"/>
    <w:rsid w:val="00D569D7"/>
    <w:rsid w:val="00D579CB"/>
    <w:rsid w:val="00D6091A"/>
    <w:rsid w:val="00D63D62"/>
    <w:rsid w:val="00D6605A"/>
    <w:rsid w:val="00D6695F"/>
    <w:rsid w:val="00D671DD"/>
    <w:rsid w:val="00D6756C"/>
    <w:rsid w:val="00D67FA1"/>
    <w:rsid w:val="00D72F2C"/>
    <w:rsid w:val="00D74687"/>
    <w:rsid w:val="00D75644"/>
    <w:rsid w:val="00D75D5C"/>
    <w:rsid w:val="00D77CD0"/>
    <w:rsid w:val="00D80D22"/>
    <w:rsid w:val="00D81656"/>
    <w:rsid w:val="00D81A10"/>
    <w:rsid w:val="00D81C01"/>
    <w:rsid w:val="00D820D1"/>
    <w:rsid w:val="00D83D87"/>
    <w:rsid w:val="00D84A6D"/>
    <w:rsid w:val="00D86A30"/>
    <w:rsid w:val="00D87034"/>
    <w:rsid w:val="00D8762B"/>
    <w:rsid w:val="00D905A1"/>
    <w:rsid w:val="00D91E22"/>
    <w:rsid w:val="00D955F2"/>
    <w:rsid w:val="00D95BBF"/>
    <w:rsid w:val="00D96B4B"/>
    <w:rsid w:val="00D974ED"/>
    <w:rsid w:val="00D97CB4"/>
    <w:rsid w:val="00D97DD4"/>
    <w:rsid w:val="00D97FD5"/>
    <w:rsid w:val="00DA1368"/>
    <w:rsid w:val="00DA1D53"/>
    <w:rsid w:val="00DA2756"/>
    <w:rsid w:val="00DA2AD5"/>
    <w:rsid w:val="00DA3427"/>
    <w:rsid w:val="00DA5A8A"/>
    <w:rsid w:val="00DB0842"/>
    <w:rsid w:val="00DB1C05"/>
    <w:rsid w:val="00DB1F93"/>
    <w:rsid w:val="00DB25EA"/>
    <w:rsid w:val="00DB26CD"/>
    <w:rsid w:val="00DB35E5"/>
    <w:rsid w:val="00DB441C"/>
    <w:rsid w:val="00DB44AF"/>
    <w:rsid w:val="00DB5145"/>
    <w:rsid w:val="00DB55F6"/>
    <w:rsid w:val="00DB57A7"/>
    <w:rsid w:val="00DB69BE"/>
    <w:rsid w:val="00DB70E6"/>
    <w:rsid w:val="00DC1C1F"/>
    <w:rsid w:val="00DC1F58"/>
    <w:rsid w:val="00DC244A"/>
    <w:rsid w:val="00DC32D0"/>
    <w:rsid w:val="00DC3393"/>
    <w:rsid w:val="00DC339B"/>
    <w:rsid w:val="00DC389D"/>
    <w:rsid w:val="00DC4B68"/>
    <w:rsid w:val="00DC4EA4"/>
    <w:rsid w:val="00DC5528"/>
    <w:rsid w:val="00DC5756"/>
    <w:rsid w:val="00DC5D40"/>
    <w:rsid w:val="00DC69A7"/>
    <w:rsid w:val="00DC7473"/>
    <w:rsid w:val="00DC7DD4"/>
    <w:rsid w:val="00DD01EF"/>
    <w:rsid w:val="00DD0508"/>
    <w:rsid w:val="00DD0A97"/>
    <w:rsid w:val="00DD27B6"/>
    <w:rsid w:val="00DD2B2B"/>
    <w:rsid w:val="00DD30E9"/>
    <w:rsid w:val="00DD4477"/>
    <w:rsid w:val="00DD4F47"/>
    <w:rsid w:val="00DD7EA1"/>
    <w:rsid w:val="00DD7FBB"/>
    <w:rsid w:val="00DE0B9F"/>
    <w:rsid w:val="00DE0DD7"/>
    <w:rsid w:val="00DE21BB"/>
    <w:rsid w:val="00DE2A9E"/>
    <w:rsid w:val="00DE325B"/>
    <w:rsid w:val="00DE4238"/>
    <w:rsid w:val="00DE657F"/>
    <w:rsid w:val="00DE6758"/>
    <w:rsid w:val="00DE6E07"/>
    <w:rsid w:val="00DF008B"/>
    <w:rsid w:val="00DF097D"/>
    <w:rsid w:val="00DF1218"/>
    <w:rsid w:val="00DF3309"/>
    <w:rsid w:val="00DF46A1"/>
    <w:rsid w:val="00DF4D6D"/>
    <w:rsid w:val="00DF5EB4"/>
    <w:rsid w:val="00DF6462"/>
    <w:rsid w:val="00DF6E60"/>
    <w:rsid w:val="00E018E7"/>
    <w:rsid w:val="00E01D8B"/>
    <w:rsid w:val="00E02438"/>
    <w:rsid w:val="00E02FA0"/>
    <w:rsid w:val="00E036DC"/>
    <w:rsid w:val="00E041B9"/>
    <w:rsid w:val="00E048E0"/>
    <w:rsid w:val="00E06472"/>
    <w:rsid w:val="00E10454"/>
    <w:rsid w:val="00E10F48"/>
    <w:rsid w:val="00E112E5"/>
    <w:rsid w:val="00E1222F"/>
    <w:rsid w:val="00E1279E"/>
    <w:rsid w:val="00E12CC8"/>
    <w:rsid w:val="00E15352"/>
    <w:rsid w:val="00E15576"/>
    <w:rsid w:val="00E15E80"/>
    <w:rsid w:val="00E16C52"/>
    <w:rsid w:val="00E17AD0"/>
    <w:rsid w:val="00E17F39"/>
    <w:rsid w:val="00E20650"/>
    <w:rsid w:val="00E20759"/>
    <w:rsid w:val="00E20D51"/>
    <w:rsid w:val="00E21CC7"/>
    <w:rsid w:val="00E248B3"/>
    <w:rsid w:val="00E24D9E"/>
    <w:rsid w:val="00E25849"/>
    <w:rsid w:val="00E271EF"/>
    <w:rsid w:val="00E2722A"/>
    <w:rsid w:val="00E312AD"/>
    <w:rsid w:val="00E3197E"/>
    <w:rsid w:val="00E33A6E"/>
    <w:rsid w:val="00E342F8"/>
    <w:rsid w:val="00E343B1"/>
    <w:rsid w:val="00E351D1"/>
    <w:rsid w:val="00E351ED"/>
    <w:rsid w:val="00E3739D"/>
    <w:rsid w:val="00E378DB"/>
    <w:rsid w:val="00E41E25"/>
    <w:rsid w:val="00E42F4A"/>
    <w:rsid w:val="00E4370A"/>
    <w:rsid w:val="00E4597C"/>
    <w:rsid w:val="00E500FF"/>
    <w:rsid w:val="00E50BA0"/>
    <w:rsid w:val="00E50EB9"/>
    <w:rsid w:val="00E5163D"/>
    <w:rsid w:val="00E51B3C"/>
    <w:rsid w:val="00E51D6B"/>
    <w:rsid w:val="00E52C0E"/>
    <w:rsid w:val="00E52E88"/>
    <w:rsid w:val="00E53BA7"/>
    <w:rsid w:val="00E5678A"/>
    <w:rsid w:val="00E56EED"/>
    <w:rsid w:val="00E57197"/>
    <w:rsid w:val="00E6034B"/>
    <w:rsid w:val="00E6040E"/>
    <w:rsid w:val="00E60673"/>
    <w:rsid w:val="00E60C66"/>
    <w:rsid w:val="00E618F6"/>
    <w:rsid w:val="00E6326E"/>
    <w:rsid w:val="00E6356C"/>
    <w:rsid w:val="00E65416"/>
    <w:rsid w:val="00E6549E"/>
    <w:rsid w:val="00E65EDE"/>
    <w:rsid w:val="00E66B95"/>
    <w:rsid w:val="00E66C1F"/>
    <w:rsid w:val="00E70F81"/>
    <w:rsid w:val="00E72853"/>
    <w:rsid w:val="00E72874"/>
    <w:rsid w:val="00E74CD5"/>
    <w:rsid w:val="00E7557C"/>
    <w:rsid w:val="00E75C17"/>
    <w:rsid w:val="00E760FA"/>
    <w:rsid w:val="00E77055"/>
    <w:rsid w:val="00E77460"/>
    <w:rsid w:val="00E77BF2"/>
    <w:rsid w:val="00E8109C"/>
    <w:rsid w:val="00E81397"/>
    <w:rsid w:val="00E81608"/>
    <w:rsid w:val="00E820AD"/>
    <w:rsid w:val="00E83ABC"/>
    <w:rsid w:val="00E844F2"/>
    <w:rsid w:val="00E85D79"/>
    <w:rsid w:val="00E87BBA"/>
    <w:rsid w:val="00E90AD0"/>
    <w:rsid w:val="00E91874"/>
    <w:rsid w:val="00E9189E"/>
    <w:rsid w:val="00E9250F"/>
    <w:rsid w:val="00E92FCB"/>
    <w:rsid w:val="00E93729"/>
    <w:rsid w:val="00E94089"/>
    <w:rsid w:val="00E94EB9"/>
    <w:rsid w:val="00E95026"/>
    <w:rsid w:val="00E95574"/>
    <w:rsid w:val="00E9695C"/>
    <w:rsid w:val="00E974DA"/>
    <w:rsid w:val="00EA07DB"/>
    <w:rsid w:val="00EA10F5"/>
    <w:rsid w:val="00EA147F"/>
    <w:rsid w:val="00EA2490"/>
    <w:rsid w:val="00EA3608"/>
    <w:rsid w:val="00EA412D"/>
    <w:rsid w:val="00EA4600"/>
    <w:rsid w:val="00EA4A27"/>
    <w:rsid w:val="00EA4FA6"/>
    <w:rsid w:val="00EB0CB0"/>
    <w:rsid w:val="00EB0CD7"/>
    <w:rsid w:val="00EB1A25"/>
    <w:rsid w:val="00EB1B08"/>
    <w:rsid w:val="00EB20AD"/>
    <w:rsid w:val="00EB5CE5"/>
    <w:rsid w:val="00EB65B8"/>
    <w:rsid w:val="00EB72C1"/>
    <w:rsid w:val="00EC0C65"/>
    <w:rsid w:val="00EC1493"/>
    <w:rsid w:val="00EC40EC"/>
    <w:rsid w:val="00EC4135"/>
    <w:rsid w:val="00EC4BE3"/>
    <w:rsid w:val="00EC7D63"/>
    <w:rsid w:val="00ED03AB"/>
    <w:rsid w:val="00ED06C4"/>
    <w:rsid w:val="00ED15E8"/>
    <w:rsid w:val="00ED1CD4"/>
    <w:rsid w:val="00ED1D2B"/>
    <w:rsid w:val="00ED632C"/>
    <w:rsid w:val="00ED64B5"/>
    <w:rsid w:val="00ED7C07"/>
    <w:rsid w:val="00EE2187"/>
    <w:rsid w:val="00EE308D"/>
    <w:rsid w:val="00EE3499"/>
    <w:rsid w:val="00EE39BF"/>
    <w:rsid w:val="00EE4199"/>
    <w:rsid w:val="00EE4404"/>
    <w:rsid w:val="00EE4829"/>
    <w:rsid w:val="00EE5C44"/>
    <w:rsid w:val="00EE767D"/>
    <w:rsid w:val="00EE7CCA"/>
    <w:rsid w:val="00EF0663"/>
    <w:rsid w:val="00EF2C71"/>
    <w:rsid w:val="00EF4E22"/>
    <w:rsid w:val="00EF5177"/>
    <w:rsid w:val="00EF6804"/>
    <w:rsid w:val="00EF6C7B"/>
    <w:rsid w:val="00F0011D"/>
    <w:rsid w:val="00F01818"/>
    <w:rsid w:val="00F02099"/>
    <w:rsid w:val="00F021DB"/>
    <w:rsid w:val="00F041C2"/>
    <w:rsid w:val="00F064AE"/>
    <w:rsid w:val="00F07A02"/>
    <w:rsid w:val="00F11ACC"/>
    <w:rsid w:val="00F132C2"/>
    <w:rsid w:val="00F1348B"/>
    <w:rsid w:val="00F14A14"/>
    <w:rsid w:val="00F14E1F"/>
    <w:rsid w:val="00F14FDB"/>
    <w:rsid w:val="00F15FC8"/>
    <w:rsid w:val="00F16A14"/>
    <w:rsid w:val="00F16D83"/>
    <w:rsid w:val="00F24F07"/>
    <w:rsid w:val="00F26D1D"/>
    <w:rsid w:val="00F3063E"/>
    <w:rsid w:val="00F30F24"/>
    <w:rsid w:val="00F311D1"/>
    <w:rsid w:val="00F344F5"/>
    <w:rsid w:val="00F3477A"/>
    <w:rsid w:val="00F34A0D"/>
    <w:rsid w:val="00F35846"/>
    <w:rsid w:val="00F362D7"/>
    <w:rsid w:val="00F36779"/>
    <w:rsid w:val="00F36AEE"/>
    <w:rsid w:val="00F37737"/>
    <w:rsid w:val="00F37B22"/>
    <w:rsid w:val="00F37D7B"/>
    <w:rsid w:val="00F40845"/>
    <w:rsid w:val="00F40E1E"/>
    <w:rsid w:val="00F41614"/>
    <w:rsid w:val="00F416AB"/>
    <w:rsid w:val="00F46059"/>
    <w:rsid w:val="00F46D00"/>
    <w:rsid w:val="00F47ECB"/>
    <w:rsid w:val="00F5314C"/>
    <w:rsid w:val="00F54C03"/>
    <w:rsid w:val="00F55D24"/>
    <w:rsid w:val="00F565AD"/>
    <w:rsid w:val="00F56715"/>
    <w:rsid w:val="00F5688C"/>
    <w:rsid w:val="00F60048"/>
    <w:rsid w:val="00F60C81"/>
    <w:rsid w:val="00F610F1"/>
    <w:rsid w:val="00F635DD"/>
    <w:rsid w:val="00F63967"/>
    <w:rsid w:val="00F63A05"/>
    <w:rsid w:val="00F64227"/>
    <w:rsid w:val="00F651BA"/>
    <w:rsid w:val="00F65299"/>
    <w:rsid w:val="00F6540C"/>
    <w:rsid w:val="00F6627B"/>
    <w:rsid w:val="00F70417"/>
    <w:rsid w:val="00F70629"/>
    <w:rsid w:val="00F708AF"/>
    <w:rsid w:val="00F70CF8"/>
    <w:rsid w:val="00F70FA4"/>
    <w:rsid w:val="00F72B5E"/>
    <w:rsid w:val="00F7336E"/>
    <w:rsid w:val="00F734F2"/>
    <w:rsid w:val="00F73751"/>
    <w:rsid w:val="00F7409B"/>
    <w:rsid w:val="00F75052"/>
    <w:rsid w:val="00F771A2"/>
    <w:rsid w:val="00F7737A"/>
    <w:rsid w:val="00F804D3"/>
    <w:rsid w:val="00F8063B"/>
    <w:rsid w:val="00F80AFA"/>
    <w:rsid w:val="00F81CD2"/>
    <w:rsid w:val="00F82641"/>
    <w:rsid w:val="00F827AF"/>
    <w:rsid w:val="00F8340D"/>
    <w:rsid w:val="00F8436B"/>
    <w:rsid w:val="00F84673"/>
    <w:rsid w:val="00F84ACE"/>
    <w:rsid w:val="00F870F1"/>
    <w:rsid w:val="00F87D8C"/>
    <w:rsid w:val="00F87ED9"/>
    <w:rsid w:val="00F90F18"/>
    <w:rsid w:val="00F91F19"/>
    <w:rsid w:val="00F92773"/>
    <w:rsid w:val="00F937E4"/>
    <w:rsid w:val="00F9456D"/>
    <w:rsid w:val="00F94D5F"/>
    <w:rsid w:val="00F95EE7"/>
    <w:rsid w:val="00F971BC"/>
    <w:rsid w:val="00FA01CC"/>
    <w:rsid w:val="00FA39E6"/>
    <w:rsid w:val="00FA4444"/>
    <w:rsid w:val="00FA4AE1"/>
    <w:rsid w:val="00FA68EE"/>
    <w:rsid w:val="00FA7BC9"/>
    <w:rsid w:val="00FB078E"/>
    <w:rsid w:val="00FB0B06"/>
    <w:rsid w:val="00FB1399"/>
    <w:rsid w:val="00FB1B5E"/>
    <w:rsid w:val="00FB1ECE"/>
    <w:rsid w:val="00FB2D96"/>
    <w:rsid w:val="00FB2E4B"/>
    <w:rsid w:val="00FB378E"/>
    <w:rsid w:val="00FB37F1"/>
    <w:rsid w:val="00FB3E3C"/>
    <w:rsid w:val="00FB47C0"/>
    <w:rsid w:val="00FB501B"/>
    <w:rsid w:val="00FB5A40"/>
    <w:rsid w:val="00FB70DA"/>
    <w:rsid w:val="00FB7770"/>
    <w:rsid w:val="00FC03F1"/>
    <w:rsid w:val="00FC0F4A"/>
    <w:rsid w:val="00FC1BEF"/>
    <w:rsid w:val="00FC2853"/>
    <w:rsid w:val="00FC34BB"/>
    <w:rsid w:val="00FC3BDE"/>
    <w:rsid w:val="00FC78B5"/>
    <w:rsid w:val="00FD3111"/>
    <w:rsid w:val="00FD3B91"/>
    <w:rsid w:val="00FD4382"/>
    <w:rsid w:val="00FD46B8"/>
    <w:rsid w:val="00FD576B"/>
    <w:rsid w:val="00FD579E"/>
    <w:rsid w:val="00FD5886"/>
    <w:rsid w:val="00FD5EF2"/>
    <w:rsid w:val="00FD6845"/>
    <w:rsid w:val="00FE0376"/>
    <w:rsid w:val="00FE0871"/>
    <w:rsid w:val="00FE161D"/>
    <w:rsid w:val="00FE1773"/>
    <w:rsid w:val="00FE30BE"/>
    <w:rsid w:val="00FE4034"/>
    <w:rsid w:val="00FE423B"/>
    <w:rsid w:val="00FE4516"/>
    <w:rsid w:val="00FE453C"/>
    <w:rsid w:val="00FE61CF"/>
    <w:rsid w:val="00FE64C8"/>
    <w:rsid w:val="00FE6AFE"/>
    <w:rsid w:val="00FE7A49"/>
    <w:rsid w:val="00FE7DDC"/>
    <w:rsid w:val="00FF01E7"/>
    <w:rsid w:val="00FF08B7"/>
    <w:rsid w:val="00FF20C6"/>
    <w:rsid w:val="00FF2467"/>
    <w:rsid w:val="00FF291F"/>
    <w:rsid w:val="00FF3C61"/>
    <w:rsid w:val="00FF4CE6"/>
    <w:rsid w:val="00FF4D69"/>
    <w:rsid w:val="00FF5EC3"/>
    <w:rsid w:val="00FF6DBF"/>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F42228-1E93-4674-89F5-38DC399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a"/>
    <w:qFormat/>
    <w:rsid w:val="004F5E57"/>
    <w:pPr>
      <w:numPr>
        <w:numId w:val="6"/>
      </w:numPr>
      <w:outlineLvl w:val="0"/>
    </w:pPr>
    <w:rPr>
      <w:rFonts w:hAnsi="Arial"/>
      <w:bCs/>
      <w:kern w:val="32"/>
      <w:szCs w:val="52"/>
    </w:rPr>
  </w:style>
  <w:style w:type="paragraph" w:styleId="2">
    <w:name w:val="heading 2"/>
    <w:aliases w:val="標題110/111,節,節1,標題110/111 字元,一."/>
    <w:basedOn w:val="aa"/>
    <w:qFormat/>
    <w:rsid w:val="004F5E57"/>
    <w:pPr>
      <w:numPr>
        <w:ilvl w:val="1"/>
        <w:numId w:val="6"/>
      </w:numPr>
      <w:outlineLvl w:val="1"/>
    </w:pPr>
    <w:rPr>
      <w:rFonts w:hAnsi="Arial"/>
      <w:bCs/>
      <w:kern w:val="32"/>
      <w:szCs w:val="48"/>
    </w:rPr>
  </w:style>
  <w:style w:type="paragraph" w:styleId="3">
    <w:name w:val="heading 3"/>
    <w:aliases w:val="(一)"/>
    <w:basedOn w:val="aa"/>
    <w:qFormat/>
    <w:rsid w:val="004F5E57"/>
    <w:pPr>
      <w:numPr>
        <w:ilvl w:val="2"/>
        <w:numId w:val="6"/>
      </w:numPr>
      <w:outlineLvl w:val="2"/>
    </w:pPr>
    <w:rPr>
      <w:rFonts w:hAnsi="Arial"/>
      <w:bCs/>
      <w:kern w:val="32"/>
      <w:szCs w:val="36"/>
    </w:rPr>
  </w:style>
  <w:style w:type="paragraph" w:styleId="4">
    <w:name w:val="heading 4"/>
    <w:aliases w:val="表格,一,1."/>
    <w:basedOn w:val="aa"/>
    <w:qFormat/>
    <w:rsid w:val="004F5E57"/>
    <w:pPr>
      <w:numPr>
        <w:ilvl w:val="3"/>
        <w:numId w:val="6"/>
      </w:numPr>
      <w:outlineLvl w:val="3"/>
    </w:pPr>
    <w:rPr>
      <w:rFonts w:hAnsi="Arial"/>
      <w:kern w:val="32"/>
      <w:szCs w:val="36"/>
    </w:rPr>
  </w:style>
  <w:style w:type="paragraph" w:styleId="5">
    <w:name w:val="heading 5"/>
    <w:basedOn w:val="aa"/>
    <w:qFormat/>
    <w:rsid w:val="004F5E57"/>
    <w:pPr>
      <w:numPr>
        <w:ilvl w:val="4"/>
        <w:numId w:val="6"/>
      </w:numPr>
      <w:outlineLvl w:val="4"/>
    </w:pPr>
    <w:rPr>
      <w:rFonts w:hAnsi="Arial"/>
      <w:bCs/>
      <w:kern w:val="32"/>
      <w:szCs w:val="36"/>
    </w:rPr>
  </w:style>
  <w:style w:type="paragraph" w:styleId="6">
    <w:name w:val="heading 6"/>
    <w:basedOn w:val="aa"/>
    <w:qFormat/>
    <w:rsid w:val="004F5E57"/>
    <w:pPr>
      <w:numPr>
        <w:ilvl w:val="5"/>
        <w:numId w:val="6"/>
      </w:numPr>
      <w:tabs>
        <w:tab w:val="left" w:pos="2094"/>
      </w:tabs>
      <w:outlineLvl w:val="5"/>
    </w:pPr>
    <w:rPr>
      <w:rFonts w:hAnsi="Arial"/>
      <w:kern w:val="32"/>
      <w:szCs w:val="36"/>
    </w:rPr>
  </w:style>
  <w:style w:type="paragraph" w:styleId="7">
    <w:name w:val="heading 7"/>
    <w:aliases w:val="(1)"/>
    <w:basedOn w:val="aa"/>
    <w:qFormat/>
    <w:rsid w:val="004F5E57"/>
    <w:pPr>
      <w:numPr>
        <w:ilvl w:val="6"/>
        <w:numId w:val="6"/>
      </w:numPr>
      <w:outlineLvl w:val="6"/>
    </w:pPr>
    <w:rPr>
      <w:rFonts w:hAnsi="Arial"/>
      <w:bCs/>
      <w:kern w:val="32"/>
      <w:szCs w:val="36"/>
    </w:rPr>
  </w:style>
  <w:style w:type="paragraph" w:styleId="8">
    <w:name w:val="heading 8"/>
    <w:basedOn w:val="aa"/>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0">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0">
    <w:name w:val="toc 6"/>
    <w:basedOn w:val="aa"/>
    <w:next w:val="aa"/>
    <w:autoRedefine/>
    <w:semiHidden/>
    <w:rsid w:val="004E0062"/>
    <w:pPr>
      <w:ind w:leftChars="500" w:left="500"/>
    </w:pPr>
  </w:style>
  <w:style w:type="paragraph" w:customStyle="1" w:styleId="11">
    <w:name w:val="段落樣式1"/>
    <w:basedOn w:val="aa"/>
    <w:qFormat/>
    <w:rsid w:val="004F5E57"/>
    <w:pPr>
      <w:tabs>
        <w:tab w:val="left" w:pos="567"/>
      </w:tabs>
      <w:ind w:leftChars="200" w:left="200" w:firstLineChars="200" w:firstLine="200"/>
    </w:pPr>
    <w:rPr>
      <w:kern w:val="32"/>
    </w:rPr>
  </w:style>
  <w:style w:type="paragraph" w:customStyle="1" w:styleId="20">
    <w:name w:val="段落樣式2"/>
    <w:basedOn w:val="aa"/>
    <w:qFormat/>
    <w:rsid w:val="004F5E57"/>
    <w:pPr>
      <w:tabs>
        <w:tab w:val="left" w:pos="567"/>
      </w:tabs>
      <w:ind w:leftChars="300" w:left="300" w:firstLineChars="200" w:firstLine="200"/>
    </w:pPr>
    <w:rPr>
      <w:kern w:val="32"/>
    </w:rPr>
  </w:style>
  <w:style w:type="paragraph" w:styleId="12">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a"/>
    <w:next w:val="aa"/>
    <w:autoRedefine/>
    <w:semiHidden/>
    <w:rsid w:val="004E0062"/>
    <w:pPr>
      <w:kinsoku w:val="0"/>
      <w:ind w:leftChars="300" w:left="500" w:rightChars="200" w:right="200" w:hangingChars="200" w:hanging="200"/>
    </w:pPr>
  </w:style>
  <w:style w:type="paragraph" w:styleId="70">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2">
    <w:name w:val="Hyperlink"/>
    <w:basedOn w:val="ab"/>
    <w:uiPriority w:val="99"/>
    <w:rsid w:val="004E0062"/>
    <w:rPr>
      <w:color w:val="0000FF"/>
      <w:u w:val="single"/>
    </w:rPr>
  </w:style>
  <w:style w:type="paragraph" w:customStyle="1" w:styleId="af3">
    <w:name w:val="簽名日期"/>
    <w:basedOn w:val="aa"/>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4">
    <w:name w:val="附件"/>
    <w:basedOn w:val="af"/>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5">
    <w:name w:val="Body Text Indent"/>
    <w:basedOn w:val="aa"/>
    <w:semiHidden/>
    <w:rsid w:val="004E0062"/>
    <w:pPr>
      <w:ind w:left="698" w:hangingChars="200" w:hanging="698"/>
    </w:pPr>
  </w:style>
  <w:style w:type="paragraph" w:customStyle="1" w:styleId="af6">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7">
    <w:name w:val="footer"/>
    <w:basedOn w:val="aa"/>
    <w:link w:val="af8"/>
    <w:uiPriority w:val="99"/>
    <w:rsid w:val="004E0062"/>
    <w:pPr>
      <w:tabs>
        <w:tab w:val="center" w:pos="4153"/>
        <w:tab w:val="right" w:pos="8306"/>
      </w:tabs>
      <w:snapToGrid w:val="0"/>
    </w:pPr>
    <w:rPr>
      <w:sz w:val="20"/>
    </w:rPr>
  </w:style>
  <w:style w:type="paragraph" w:styleId="af9">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c">
    <w:name w:val="List Paragraph"/>
    <w:basedOn w:val="aa"/>
    <w:uiPriority w:val="99"/>
    <w:qFormat/>
    <w:rsid w:val="00687024"/>
    <w:pPr>
      <w:ind w:leftChars="200" w:left="480"/>
    </w:pPr>
  </w:style>
  <w:style w:type="paragraph" w:styleId="afd">
    <w:name w:val="Balloon Text"/>
    <w:basedOn w:val="aa"/>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b"/>
    <w:link w:val="afd"/>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
    <w:name w:val="footnote text"/>
    <w:basedOn w:val="aa"/>
    <w:link w:val="aff0"/>
    <w:uiPriority w:val="99"/>
    <w:unhideWhenUsed/>
    <w:rsid w:val="00096770"/>
    <w:pPr>
      <w:snapToGrid w:val="0"/>
      <w:jc w:val="left"/>
    </w:pPr>
    <w:rPr>
      <w:sz w:val="20"/>
    </w:rPr>
  </w:style>
  <w:style w:type="character" w:customStyle="1" w:styleId="aff0">
    <w:name w:val="註腳文字 字元"/>
    <w:basedOn w:val="ab"/>
    <w:link w:val="aff"/>
    <w:uiPriority w:val="99"/>
    <w:rsid w:val="00096770"/>
    <w:rPr>
      <w:rFonts w:ascii="標楷體" w:eastAsia="標楷體"/>
      <w:kern w:val="2"/>
    </w:rPr>
  </w:style>
  <w:style w:type="character" w:styleId="aff1">
    <w:name w:val="footnote reference"/>
    <w:basedOn w:val="ab"/>
    <w:uiPriority w:val="99"/>
    <w:semiHidden/>
    <w:unhideWhenUsed/>
    <w:rsid w:val="00096770"/>
    <w:rPr>
      <w:vertAlign w:val="superscript"/>
    </w:rPr>
  </w:style>
  <w:style w:type="paragraph" w:customStyle="1" w:styleId="a0">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2">
    <w:name w:val="審核通知一層"/>
    <w:basedOn w:val="aa"/>
    <w:next w:val="aa"/>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F01818"/>
    <w:pPr>
      <w:numPr>
        <w:ilvl w:val="4"/>
        <w:numId w:val="9"/>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b"/>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a"/>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b"/>
    <w:uiPriority w:val="99"/>
    <w:semiHidden/>
    <w:rsid w:val="00CD07AB"/>
    <w:rPr>
      <w:rFonts w:ascii="Courier New" w:eastAsia="標楷體" w:hAnsi="Courier New" w:cs="Courier New"/>
      <w:kern w:val="2"/>
    </w:rPr>
  </w:style>
  <w:style w:type="character" w:customStyle="1" w:styleId="af8">
    <w:name w:val="頁尾 字元"/>
    <w:link w:val="af7"/>
    <w:uiPriority w:val="99"/>
    <w:rsid w:val="00CD07AB"/>
    <w:rPr>
      <w:rFonts w:ascii="標楷體" w:eastAsia="標楷體"/>
      <w:kern w:val="2"/>
    </w:rPr>
  </w:style>
  <w:style w:type="character" w:customStyle="1" w:styleId="st1">
    <w:name w:val="st1"/>
    <w:basedOn w:val="ab"/>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2">
    <w:name w:val="Body Text"/>
    <w:basedOn w:val="aa"/>
    <w:link w:val="aff3"/>
    <w:uiPriority w:val="99"/>
    <w:semiHidden/>
    <w:unhideWhenUsed/>
    <w:rsid w:val="005F3CCE"/>
    <w:pPr>
      <w:spacing w:after="120"/>
    </w:pPr>
  </w:style>
  <w:style w:type="character" w:customStyle="1" w:styleId="aff3">
    <w:name w:val="本文 字元"/>
    <w:basedOn w:val="ab"/>
    <w:link w:val="aff2"/>
    <w:uiPriority w:val="99"/>
    <w:semiHidden/>
    <w:rsid w:val="005F3CCE"/>
    <w:rPr>
      <w:rFonts w:ascii="標楷體" w:eastAsia="標楷體"/>
      <w:kern w:val="2"/>
      <w:sz w:val="32"/>
    </w:rPr>
  </w:style>
  <w:style w:type="paragraph" w:styleId="Web">
    <w:name w:val="Normal (Web)"/>
    <w:basedOn w:val="aa"/>
    <w:uiPriority w:val="99"/>
    <w:semiHidden/>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4">
    <w:name w:val="Emphasis"/>
    <w:basedOn w:val="ab"/>
    <w:uiPriority w:val="20"/>
    <w:qFormat/>
    <w:rsid w:val="00DC7DD4"/>
    <w:rPr>
      <w:b w:val="0"/>
      <w:bCs w:val="0"/>
      <w:i w:val="0"/>
      <w:iCs w:val="0"/>
      <w:color w:val="DD4B39"/>
    </w:rPr>
  </w:style>
  <w:style w:type="character" w:styleId="aff5">
    <w:name w:val="FollowedHyperlink"/>
    <w:basedOn w:val="ab"/>
    <w:uiPriority w:val="99"/>
    <w:semiHidden/>
    <w:unhideWhenUsed/>
    <w:rsid w:val="001B00CE"/>
    <w:rPr>
      <w:color w:val="800080" w:themeColor="followedHyperlink"/>
      <w:u w:val="single"/>
    </w:rPr>
  </w:style>
  <w:style w:type="paragraph" w:styleId="aff6">
    <w:name w:val="Plain Text"/>
    <w:basedOn w:val="aa"/>
    <w:link w:val="aff7"/>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7">
    <w:name w:val="純文字 字元"/>
    <w:basedOn w:val="ab"/>
    <w:link w:val="aff6"/>
    <w:uiPriority w:val="99"/>
    <w:semiHidden/>
    <w:rsid w:val="00AB77F4"/>
    <w:rPr>
      <w:rFonts w:ascii="Calibri" w:hAnsi="Courier New" w:cs="Courier New"/>
      <w:kern w:val="2"/>
      <w:sz w:val="24"/>
      <w:szCs w:val="24"/>
    </w:rPr>
  </w:style>
  <w:style w:type="character" w:styleId="HTML2">
    <w:name w:val="HTML Cite"/>
    <w:basedOn w:val="ab"/>
    <w:uiPriority w:val="99"/>
    <w:semiHidden/>
    <w:unhideWhenUsed/>
    <w:rsid w:val="00AB77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25450446">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lawbank.com.tw/treatise/pl_introduction.aspx?PID=PL000025" TargetMode="External"/><Relationship Id="rId7" Type="http://schemas.openxmlformats.org/officeDocument/2006/relationships/hyperlink" Target="https://www.upmedia.mg/news_info.php?SerialNo=39876" TargetMode="External"/><Relationship Id="rId2" Type="http://schemas.openxmlformats.org/officeDocument/2006/relationships/hyperlink" Target="http://www.lawbank.com.tw/treatise/author.aspx?AID=1236" TargetMode="External"/><Relationship Id="rId1" Type="http://schemas.openxmlformats.org/officeDocument/2006/relationships/hyperlink" Target="http://mops.twse.com.tw/nas/t119/11061A20180427102337_sii1.htm" TargetMode="External"/><Relationship Id="rId6" Type="http://schemas.openxmlformats.org/officeDocument/2006/relationships/hyperlink" Target="https://www.facebook.com/RueyBeei/posts/222829851612371" TargetMode="External"/><Relationship Id="rId5" Type="http://schemas.openxmlformats.org/officeDocument/2006/relationships/hyperlink" Target="http://www.lawbank.com.tw/treatise/pl_introduction.aspx?PID=PL000025" TargetMode="External"/><Relationship Id="rId4" Type="http://schemas.openxmlformats.org/officeDocument/2006/relationships/hyperlink" Target="http://www.lawbank.com.tw/treatise/author.aspx?AID=12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BF9F-BFC4-4626-801C-06D1C5E9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28</Pages>
  <Words>2449</Words>
  <Characters>13963</Characters>
  <Application>Microsoft Office Word</Application>
  <DocSecurity>0</DocSecurity>
  <Lines>116</Lines>
  <Paragraphs>32</Paragraphs>
  <ScaleCrop>false</ScaleCrop>
  <Company>cy</Company>
  <LinksUpToDate>false</LinksUpToDate>
  <CharactersWithSpaces>16380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江明潔</cp:lastModifiedBy>
  <cp:revision>2</cp:revision>
  <cp:lastPrinted>2018-08-09T09:46:00Z</cp:lastPrinted>
  <dcterms:created xsi:type="dcterms:W3CDTF">2019-04-08T07:01:00Z</dcterms:created>
  <dcterms:modified xsi:type="dcterms:W3CDTF">2019-04-08T07:01:00Z</dcterms:modified>
</cp:coreProperties>
</file>