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D5903" w:rsidRDefault="00B64BE2" w:rsidP="00F37D7B">
      <w:pPr>
        <w:pStyle w:val="af4"/>
      </w:pPr>
      <w:r w:rsidRPr="00BD5903">
        <w:rPr>
          <w:rFonts w:hint="eastAsia"/>
        </w:rPr>
        <w:t>調查</w:t>
      </w:r>
      <w:r w:rsidR="00024CDB">
        <w:rPr>
          <w:rFonts w:hint="eastAsia"/>
        </w:rPr>
        <w:t>意見</w:t>
      </w:r>
    </w:p>
    <w:p w:rsidR="00E25849" w:rsidRPr="00BD5903" w:rsidRDefault="00E25849" w:rsidP="00A1347A">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D590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1347A" w:rsidRPr="00BD5903">
        <w:rPr>
          <w:rFonts w:hint="eastAsia"/>
        </w:rPr>
        <w:t>據審計</w:t>
      </w:r>
      <w:r w:rsidR="008E21AA" w:rsidRPr="00BD5903">
        <w:rPr>
          <w:rFonts w:hint="eastAsia"/>
        </w:rPr>
        <w:t>部</w:t>
      </w:r>
      <w:r w:rsidR="00A1347A" w:rsidRPr="00BD5903">
        <w:rPr>
          <w:rFonts w:hint="eastAsia"/>
        </w:rPr>
        <w:t>函報：該部臺灣省雲林縣審計室派員調查雲林縣土庫鎮公所辦理「土庫鎮公有零售市場興建及經營管理執行成效」，核有未盡職責及效能過低情事，經通知雲林縣縣長查明妥適處理，惟迄未針對該室所提意見妥適改善，核有審計法第20條第2項規定答復不當及未為負責之答復等情案。</w:t>
      </w:r>
    </w:p>
    <w:p w:rsidR="00A53DFB" w:rsidRPr="00BD5903" w:rsidRDefault="00E25849" w:rsidP="00934A17">
      <w:pPr>
        <w:pStyle w:val="1"/>
        <w:ind w:left="2380" w:hanging="2380"/>
        <w:jc w:val="left"/>
      </w:pP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r w:rsidRPr="00BD5903">
        <w:rPr>
          <w:rFonts w:hint="eastAsia"/>
        </w:rPr>
        <w:t>調查</w:t>
      </w:r>
      <w:bookmarkStart w:id="50" w:name="_Toc529222686"/>
      <w:bookmarkStart w:id="51" w:name="_Toc529223108"/>
      <w:bookmarkStart w:id="52" w:name="_Toc529223859"/>
      <w:bookmarkStart w:id="53" w:name="_Toc529228262"/>
      <w:bookmarkStart w:id="54" w:name="_Toc2400392"/>
      <w:bookmarkStart w:id="55" w:name="_Toc4316186"/>
      <w:bookmarkStart w:id="56" w:name="_Toc4473327"/>
      <w:bookmarkStart w:id="57" w:name="_Toc69556894"/>
      <w:bookmarkStart w:id="58" w:name="_Toc69556943"/>
      <w:bookmarkStart w:id="59" w:name="_Toc69609817"/>
      <w:bookmarkStart w:id="60" w:name="_Toc70241813"/>
      <w:bookmarkStart w:id="61" w:name="_Toc70242202"/>
      <w:bookmarkStart w:id="62" w:name="_Toc421794872"/>
      <w:bookmarkStart w:id="6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A53DFB" w:rsidRPr="00BD5903">
        <w:rPr>
          <w:rFonts w:hint="eastAsia"/>
        </w:rPr>
        <w:t>意見：</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6365A0" w:rsidRPr="00BD5903" w:rsidRDefault="006365A0" w:rsidP="006365A0">
      <w:pPr>
        <w:pStyle w:val="2"/>
        <w:rPr>
          <w:b/>
        </w:rPr>
      </w:pPr>
      <w:bookmarkStart w:id="64" w:name="_Toc524902730"/>
      <w:r w:rsidRPr="00BD5903">
        <w:rPr>
          <w:rFonts w:hint="eastAsia"/>
          <w:b/>
        </w:rPr>
        <w:t>土庫鎮公所辦理第三市場新建工程計畫，對於第一市場具文化資產價值、周邊使用現況及民眾消費需求等均未審慎評估，復漠視原攤商對新市場經營條件欠佳之反映意見，且未依主管機關函示獲得原攤商遷移共識，即投入經費興建，致市場完工營運後因位處偏僻</w:t>
      </w:r>
      <w:r w:rsidR="00D91F97" w:rsidRPr="00BD5903">
        <w:rPr>
          <w:rFonts w:hint="eastAsia"/>
          <w:b/>
        </w:rPr>
        <w:t>而</w:t>
      </w:r>
      <w:r w:rsidRPr="00BD5903">
        <w:rPr>
          <w:rFonts w:hint="eastAsia"/>
          <w:b/>
        </w:rPr>
        <w:t>缺乏商機，</w:t>
      </w:r>
      <w:r w:rsidR="00D91F97" w:rsidRPr="00BD5903">
        <w:rPr>
          <w:rFonts w:hint="eastAsia"/>
          <w:b/>
        </w:rPr>
        <w:t>肇生</w:t>
      </w:r>
      <w:r w:rsidRPr="00BD5903">
        <w:rPr>
          <w:rFonts w:hint="eastAsia"/>
          <w:b/>
        </w:rPr>
        <w:t>經營成效不彰</w:t>
      </w:r>
      <w:r w:rsidR="00D91F97" w:rsidRPr="00BD5903">
        <w:rPr>
          <w:rFonts w:hint="eastAsia"/>
          <w:b/>
        </w:rPr>
        <w:t>及未能達成其新建目的</w:t>
      </w:r>
      <w:r w:rsidRPr="00BD5903">
        <w:rPr>
          <w:rFonts w:hint="eastAsia"/>
          <w:b/>
        </w:rPr>
        <w:t>。</w:t>
      </w:r>
    </w:p>
    <w:p w:rsidR="003D16EA" w:rsidRPr="00BD5903" w:rsidRDefault="003D16EA" w:rsidP="003D16EA">
      <w:pPr>
        <w:pStyle w:val="3"/>
      </w:pPr>
      <w:bookmarkStart w:id="65" w:name="_Toc421794874"/>
      <w:bookmarkStart w:id="66" w:name="_Toc421795440"/>
      <w:bookmarkStart w:id="67" w:name="_Toc421796021"/>
      <w:bookmarkStart w:id="68" w:name="_Toc422834159"/>
      <w:r w:rsidRPr="00BD5903">
        <w:rPr>
          <w:rFonts w:hint="eastAsia"/>
        </w:rPr>
        <w:t>依99年度縣(市)地方總預算編製要點第6點第3款規定：「有關獎補助及建設計畫經費，應明列計畫項目</w:t>
      </w:r>
      <w:r w:rsidR="00656E02" w:rsidRPr="00BD5903">
        <w:rPr>
          <w:rFonts w:hint="eastAsia"/>
        </w:rPr>
        <w:t>…</w:t>
      </w:r>
      <w:r w:rsidRPr="00BD5903">
        <w:rPr>
          <w:rFonts w:hint="eastAsia"/>
        </w:rPr>
        <w:t>…，並應建立相關審核機制，以避免無效益或不經濟支出。」第12點第1項第3款第1目、第2目規定：「資本支出預算之編列，依下列規定辦理：1.……新興投資計畫，應就成本效益，可行性程度及技術方法等詳加評估，……。2.重大新興施政計畫及重大公共工程建設計畫，應先進行成本效益分析，並確實評估未來營運及維修成本支出等財源籌措之可行性。」及第23點規定：「鄉（鎮、市）總預算之編製，準用本要點之規定。」</w:t>
      </w:r>
    </w:p>
    <w:p w:rsidR="003D16EA" w:rsidRPr="00BD5903" w:rsidRDefault="003D16EA" w:rsidP="00F31D7B">
      <w:pPr>
        <w:pStyle w:val="3"/>
      </w:pPr>
      <w:r w:rsidRPr="00BD5903">
        <w:rPr>
          <w:rFonts w:hint="eastAsia"/>
        </w:rPr>
        <w:t>土庫鎮公所鑑於第一市場興建年代久遠及建物結構老舊，擬將第一市場拆除改建為停車場，並另覓土</w:t>
      </w:r>
      <w:r w:rsidRPr="00BD5903">
        <w:rPr>
          <w:rFonts w:hint="eastAsia"/>
        </w:rPr>
        <w:lastRenderedPageBreak/>
        <w:t>庫鎮越港段765、766及768等地號土地新建第三市場，以遷移安置原市場攤商，惟該公所事前未審慎評估遷建市場可行性及需求性，考量當地民眾購物習慣、新市場周邊都市發展現況與民眾消費需求，以衡酌新市場後續營運效益，且在未取得原市場攤商同意進駐前，即率爾於98年2月27日研提「雲林縣土庫鎮都市計畫(市三)公有市場新建工程」計畫書，獲經濟部於98年12月16日核定補助興建。又經濟部嗣於99年4月15日及7月28日2度函請該公所於工程發包前</w:t>
      </w:r>
      <w:r w:rsidR="00AF51E4" w:rsidRPr="00BD5903">
        <w:rPr>
          <w:rFonts w:hint="eastAsia"/>
        </w:rPr>
        <w:t>若</w:t>
      </w:r>
      <w:r w:rsidRPr="00BD5903">
        <w:rPr>
          <w:rFonts w:hint="eastAsia"/>
        </w:rPr>
        <w:t>就第一市場指定為古蹟，原攤商可否於原地繼續營業及對新建市場未來商機之影響、都市計畫變更之審議進度等因素重新評估，以確保市場遷建後不致淪為低度使用或閒置設施。惟查</w:t>
      </w:r>
      <w:r w:rsidR="00F31D7B" w:rsidRPr="00BD5903">
        <w:rPr>
          <w:rFonts w:hint="eastAsia"/>
        </w:rPr>
        <w:t>雲林縣政府因「土庫鎮木造市場（中正路順天宮媽祖廟前）</w:t>
      </w:r>
      <w:r w:rsidR="00F31D7B" w:rsidRPr="00BD5903">
        <w:rPr>
          <w:rFonts w:hAnsi="標楷體" w:hint="eastAsia"/>
        </w:rPr>
        <w:t>」</w:t>
      </w:r>
      <w:r w:rsidR="00E17796" w:rsidRPr="00BD5903">
        <w:rPr>
          <w:rFonts w:hAnsi="標楷體" w:hint="eastAsia"/>
        </w:rPr>
        <w:t>為</w:t>
      </w:r>
      <w:r w:rsidR="00E17796" w:rsidRPr="00BD5903">
        <w:rPr>
          <w:rFonts w:hint="eastAsia"/>
        </w:rPr>
        <w:t>具古蹟或歷史建築潛力點，</w:t>
      </w:r>
      <w:r w:rsidR="00F31D7B" w:rsidRPr="00BD5903">
        <w:rPr>
          <w:rFonts w:hint="eastAsia"/>
        </w:rPr>
        <w:t>於98年9月16日即函請公所提報，</w:t>
      </w:r>
      <w:r w:rsidR="00E17796" w:rsidRPr="00BD5903">
        <w:rPr>
          <w:rFonts w:hint="eastAsia"/>
        </w:rPr>
        <w:t>以</w:t>
      </w:r>
      <w:r w:rsidR="00F31D7B" w:rsidRPr="00BD5903">
        <w:rPr>
          <w:rFonts w:hint="eastAsia"/>
        </w:rPr>
        <w:t>保護地方豐富文化資產</w:t>
      </w:r>
      <w:r w:rsidR="00E17796" w:rsidRPr="00BD5903">
        <w:rPr>
          <w:rFonts w:hint="eastAsia"/>
        </w:rPr>
        <w:t>，嗣後</w:t>
      </w:r>
      <w:r w:rsidRPr="00BD5903">
        <w:rPr>
          <w:rFonts w:hint="eastAsia"/>
        </w:rPr>
        <w:t>第一市場經雲林縣政府公告為暫定古蹟</w:t>
      </w:r>
      <w:r w:rsidR="00E17796" w:rsidRPr="00BD5903">
        <w:rPr>
          <w:rFonts w:hint="eastAsia"/>
        </w:rPr>
        <w:t>，土庫鎮公所早已知悉</w:t>
      </w:r>
      <w:r w:rsidRPr="00BD5903">
        <w:rPr>
          <w:rFonts w:hint="eastAsia"/>
        </w:rPr>
        <w:t>無法依計畫目標改建作為停車場使用之情形下，仍未依上開經濟部函示切實評估原市場(位於商業區帶)與新市場(周邊多為農業使用)之商業機會與營運效益差異，及瞭解新市場使用之上開地號土地，其周邊都市發展情形是否已足夠支撐新市場營運量能，並評估原計畫目標變動因素造成影響，以確保第三市場新建後不致淪為低度使用或閒置設施，即貿然投資興建，致市場完工營運後因位處偏僻，缺乏商機，經營成效不彰。</w:t>
      </w:r>
    </w:p>
    <w:p w:rsidR="003D16EA" w:rsidRPr="00BD5903" w:rsidRDefault="003D16EA" w:rsidP="002418FF">
      <w:pPr>
        <w:pStyle w:val="3"/>
      </w:pPr>
      <w:r w:rsidRPr="00BD5903">
        <w:rPr>
          <w:rFonts w:hint="eastAsia"/>
        </w:rPr>
        <w:t>復查土庫鎮公所於98年10月5日向經濟部承諾保證「原市場全部攤商將全數進駐第三市場，故不會有原攤商於原址營業及路邊營業問題，且不會成為閒置市場」，嗣經經濟部以上開保證為前提，於98年12</w:t>
      </w:r>
      <w:r w:rsidRPr="00BD5903">
        <w:rPr>
          <w:rFonts w:hint="eastAsia"/>
        </w:rPr>
        <w:lastRenderedPageBreak/>
        <w:t>月16日同意將第三市場新建工程納入「振興經濟方案-擴大公共建設投資：傳統零售市場更新改善計畫」。惟該公所嗣於99年3月</w:t>
      </w:r>
      <w:r w:rsidR="00E17796" w:rsidRPr="00BD5903">
        <w:rPr>
          <w:rFonts w:hint="eastAsia"/>
        </w:rPr>
        <w:t>至</w:t>
      </w:r>
      <w:r w:rsidRPr="00BD5903">
        <w:rPr>
          <w:rFonts w:hint="eastAsia"/>
        </w:rPr>
        <w:t>4月</w:t>
      </w:r>
      <w:r w:rsidR="00E17796" w:rsidRPr="00BD5903">
        <w:rPr>
          <w:rFonts w:hint="eastAsia"/>
        </w:rPr>
        <w:t>間</w:t>
      </w:r>
      <w:r w:rsidRPr="00BD5903">
        <w:rPr>
          <w:rFonts w:hint="eastAsia"/>
        </w:rPr>
        <w:t>辦理3次地方說明會及協調會結果，因原攤商反映新市場地點欠佳，故遲無法獲得原攤商遷移共識，且原市場90位攤商更以新市場位置條件不適，嚴重影響鎮民購物不便及攤商經營為由，於99年4月6日向該公所及經濟部提出陳情，然該公所漠視原攤商對新市場經營條件欠佳之反映意見，未深入釐清原攤商反映意見是否屬實，僅將原核定計畫書之119攤(</w:t>
      </w:r>
      <w:r w:rsidR="005B4E1E" w:rsidRPr="00BD5903">
        <w:rPr>
          <w:rFonts w:hint="eastAsia"/>
        </w:rPr>
        <w:t>鋪</w:t>
      </w:r>
      <w:r w:rsidRPr="00BD5903">
        <w:rPr>
          <w:rFonts w:hint="eastAsia"/>
        </w:rPr>
        <w:t>)數修正為102攤(</w:t>
      </w:r>
      <w:r w:rsidR="005B4E1E" w:rsidRPr="00BD5903">
        <w:rPr>
          <w:rFonts w:hint="eastAsia"/>
        </w:rPr>
        <w:t>鋪</w:t>
      </w:r>
      <w:r w:rsidRPr="00BD5903">
        <w:rPr>
          <w:rFonts w:hint="eastAsia"/>
        </w:rPr>
        <w:t>)數，即於同年12月7日檢送修正計畫書，嗣經雲林縣政府於同年12月23日核定修正計畫書並同意核撥市場遷建補助經費，即投入經費興建。惟第三市場於101年10月1日啟用營運後，原攤商未進駐數達67攤(</w:t>
      </w:r>
      <w:r w:rsidR="005B4E1E" w:rsidRPr="00BD5903">
        <w:rPr>
          <w:rFonts w:hint="eastAsia"/>
        </w:rPr>
        <w:t>鋪</w:t>
      </w:r>
      <w:r w:rsidR="00AF51E4" w:rsidRPr="00BD5903">
        <w:rPr>
          <w:rFonts w:hint="eastAsia"/>
        </w:rPr>
        <w:t>)</w:t>
      </w:r>
      <w:r w:rsidRPr="00BD5903">
        <w:rPr>
          <w:rFonts w:hint="eastAsia"/>
        </w:rPr>
        <w:t>﹝占修正計畫102攤(</w:t>
      </w:r>
      <w:r w:rsidR="005B4E1E" w:rsidRPr="00BD5903">
        <w:rPr>
          <w:rFonts w:hint="eastAsia"/>
        </w:rPr>
        <w:t>鋪</w:t>
      </w:r>
      <w:r w:rsidRPr="00BD5903">
        <w:rPr>
          <w:rFonts w:hint="eastAsia"/>
        </w:rPr>
        <w:t>)數之66％﹞，復因該公所無法解決原攤商於原市場周邊騎樓及路邊繼續營業問題，新市場開幕後因缺乏商機，即陸續出現攤商棄租情事，</w:t>
      </w:r>
      <w:r w:rsidR="00E17796" w:rsidRPr="00BD5903">
        <w:rPr>
          <w:rFonts w:hint="eastAsia"/>
        </w:rPr>
        <w:t>第三市場出租率自101年11月之92％（出租14</w:t>
      </w:r>
      <w:r w:rsidR="005B4E1E" w:rsidRPr="00BD5903">
        <w:rPr>
          <w:rFonts w:hint="eastAsia"/>
        </w:rPr>
        <w:t>鋪</w:t>
      </w:r>
      <w:r w:rsidR="00E17796" w:rsidRPr="00BD5903">
        <w:rPr>
          <w:rFonts w:hint="eastAsia"/>
        </w:rPr>
        <w:t>位、80攤位）逐月遞減，於102年7月為48％，至103年4月至11月間</w:t>
      </w:r>
      <w:r w:rsidR="003B36BF" w:rsidRPr="00BD5903">
        <w:rPr>
          <w:rFonts w:hint="eastAsia"/>
        </w:rPr>
        <w:t>均低於</w:t>
      </w:r>
      <w:r w:rsidR="00E17796" w:rsidRPr="00BD5903">
        <w:rPr>
          <w:rFonts w:hint="eastAsia"/>
        </w:rPr>
        <w:t>10％（</w:t>
      </w:r>
      <w:r w:rsidR="003B36BF" w:rsidRPr="00BD5903">
        <w:rPr>
          <w:rFonts w:hint="eastAsia"/>
        </w:rPr>
        <w:t>其中103年9月僅出租4攤位，出租率僅4％</w:t>
      </w:r>
      <w:r w:rsidR="00E17796" w:rsidRPr="00BD5903">
        <w:rPr>
          <w:rFonts w:hint="eastAsia"/>
        </w:rPr>
        <w:t>）</w:t>
      </w:r>
      <w:r w:rsidR="003B36BF" w:rsidRPr="00BD5903">
        <w:rPr>
          <w:rFonts w:hint="eastAsia"/>
        </w:rPr>
        <w:t>，後續出租率雖然增減，然至106年10月間之出租率均未超出50％。又據土庫鎮公所查復第三市場原預估收入為全租出時之租金收入為14萬1,300元/月，故營運期間（101年11月至107年6月）依原預估金額可達960萬8,400元，然實際租金收入僅305萬8,837元，僅達計畫預期效益31.8％</w:t>
      </w:r>
      <w:r w:rsidR="00E17796" w:rsidRPr="00BD5903">
        <w:rPr>
          <w:rFonts w:hint="eastAsia"/>
        </w:rPr>
        <w:t>，</w:t>
      </w:r>
      <w:r w:rsidRPr="00BD5903">
        <w:rPr>
          <w:rFonts w:hint="eastAsia"/>
        </w:rPr>
        <w:t>顯</w:t>
      </w:r>
      <w:r w:rsidR="006365A0" w:rsidRPr="00BD5903">
        <w:rPr>
          <w:rFonts w:hint="eastAsia"/>
        </w:rPr>
        <w:t>然第三市場營運期間</w:t>
      </w:r>
      <w:r w:rsidRPr="00BD5903">
        <w:rPr>
          <w:rFonts w:hint="eastAsia"/>
        </w:rPr>
        <w:t>淪為低度使用設施</w:t>
      </w:r>
      <w:r w:rsidR="00D91F97" w:rsidRPr="00BD5903">
        <w:rPr>
          <w:rFonts w:hint="eastAsia"/>
        </w:rPr>
        <w:t>且未能達成計畫預期效益；</w:t>
      </w:r>
      <w:r w:rsidR="002418FF" w:rsidRPr="00BD5903">
        <w:rPr>
          <w:rFonts w:hint="eastAsia"/>
        </w:rPr>
        <w:t>且據雲林縣審計室</w:t>
      </w:r>
      <w:r w:rsidR="00D91F97" w:rsidRPr="00BD5903">
        <w:rPr>
          <w:rFonts w:hint="eastAsia"/>
        </w:rPr>
        <w:t>於</w:t>
      </w:r>
      <w:r w:rsidR="002418FF" w:rsidRPr="00BD5903">
        <w:rPr>
          <w:rFonts w:hint="eastAsia"/>
        </w:rPr>
        <w:t>107年</w:t>
      </w:r>
      <w:r w:rsidR="00D91F97" w:rsidRPr="00BD5903">
        <w:rPr>
          <w:rFonts w:hint="eastAsia"/>
        </w:rPr>
        <w:t>4</w:t>
      </w:r>
      <w:r w:rsidR="002418FF" w:rsidRPr="00BD5903">
        <w:rPr>
          <w:rFonts w:hint="eastAsia"/>
        </w:rPr>
        <w:t>月</w:t>
      </w:r>
      <w:r w:rsidR="00D91F97" w:rsidRPr="00BD5903">
        <w:rPr>
          <w:rFonts w:hint="eastAsia"/>
        </w:rPr>
        <w:t>25日</w:t>
      </w:r>
      <w:r w:rsidR="002418FF" w:rsidRPr="00BD5903">
        <w:rPr>
          <w:rFonts w:hint="eastAsia"/>
        </w:rPr>
        <w:t>實地</w:t>
      </w:r>
      <w:r w:rsidR="001D5ACF" w:rsidRPr="00BD5903">
        <w:rPr>
          <w:rFonts w:hint="eastAsia"/>
        </w:rPr>
        <w:t>查</w:t>
      </w:r>
      <w:r w:rsidR="00D91F97" w:rsidRPr="00BD5903">
        <w:rPr>
          <w:rFonts w:hint="eastAsia"/>
        </w:rPr>
        <w:t>訪</w:t>
      </w:r>
      <w:r w:rsidR="002418FF" w:rsidRPr="00BD5903">
        <w:rPr>
          <w:rFonts w:hint="eastAsia"/>
        </w:rPr>
        <w:t>原</w:t>
      </w:r>
      <w:r w:rsidR="00D91F97" w:rsidRPr="00BD5903">
        <w:rPr>
          <w:rFonts w:hint="eastAsia"/>
        </w:rPr>
        <w:t>第一市場</w:t>
      </w:r>
      <w:r w:rsidR="002418FF" w:rsidRPr="00BD5903">
        <w:rPr>
          <w:rFonts w:hint="eastAsia"/>
        </w:rPr>
        <w:t>周邊騎樓及路邊營運攤商(不含店</w:t>
      </w:r>
      <w:r w:rsidR="002418FF" w:rsidRPr="00BD5903">
        <w:rPr>
          <w:rFonts w:hint="eastAsia"/>
        </w:rPr>
        <w:lastRenderedPageBreak/>
        <w:t>面)計71家</w:t>
      </w:r>
      <w:r w:rsidR="00D91F97" w:rsidRPr="00BD5903">
        <w:rPr>
          <w:rFonts w:hint="eastAsia"/>
        </w:rPr>
        <w:t>，以及</w:t>
      </w:r>
      <w:r w:rsidR="00D91F97" w:rsidRPr="00BD5903">
        <w:rPr>
          <w:rFonts w:hAnsi="標楷體" w:hint="eastAsia"/>
        </w:rPr>
        <w:t>雲林縣查復107年4月土庫鎮無證攤販計113攤，可證</w:t>
      </w:r>
      <w:r w:rsidR="00BE5CD4" w:rsidRPr="00BD5903">
        <w:rPr>
          <w:rFonts w:hint="eastAsia"/>
        </w:rPr>
        <w:t>新建第三市場</w:t>
      </w:r>
      <w:r w:rsidR="00D91F97" w:rsidRPr="00BD5903">
        <w:rPr>
          <w:rFonts w:hint="eastAsia"/>
        </w:rPr>
        <w:t>亦未能達成安置原攤商</w:t>
      </w:r>
      <w:r w:rsidR="00BE5CD4" w:rsidRPr="00BD5903">
        <w:rPr>
          <w:rFonts w:hint="eastAsia"/>
        </w:rPr>
        <w:t>之目的</w:t>
      </w:r>
      <w:r w:rsidRPr="00BD5903">
        <w:rPr>
          <w:rFonts w:hint="eastAsia"/>
        </w:rPr>
        <w:t>。</w:t>
      </w:r>
    </w:p>
    <w:p w:rsidR="00A53DFB" w:rsidRPr="00BD5903" w:rsidRDefault="003D16EA" w:rsidP="003D16EA">
      <w:pPr>
        <w:pStyle w:val="3"/>
      </w:pPr>
      <w:r w:rsidRPr="00BD5903">
        <w:rPr>
          <w:rFonts w:hint="eastAsia"/>
        </w:rPr>
        <w:t>綜上，</w:t>
      </w:r>
      <w:bookmarkEnd w:id="65"/>
      <w:bookmarkEnd w:id="66"/>
      <w:bookmarkEnd w:id="67"/>
      <w:bookmarkEnd w:id="68"/>
      <w:r w:rsidR="00D62F72" w:rsidRPr="00BD5903">
        <w:rPr>
          <w:rFonts w:hint="eastAsia"/>
        </w:rPr>
        <w:t>土庫鎮公所辦理第三市場新建工程計畫，對於第一市場具文化資產價值、周邊使用現況及民眾消費需求等均未審慎評估，復漠視原攤商對新市場經營條件欠佳之反映意見，且未依主管機關函示須獲得原攤商遷移共識，即投入經費興建，致市場完工營運後因位處偏僻而缺乏商機，肇生經營成效不彰及未能達成其新建目的，核有怠失。</w:t>
      </w:r>
    </w:p>
    <w:p w:rsidR="003D16EA" w:rsidRPr="00BD5903" w:rsidRDefault="003D16EA" w:rsidP="003D16EA">
      <w:pPr>
        <w:pStyle w:val="2"/>
        <w:rPr>
          <w:b/>
        </w:rPr>
      </w:pPr>
      <w:r w:rsidRPr="00BD5903">
        <w:rPr>
          <w:rFonts w:hint="eastAsia"/>
          <w:b/>
        </w:rPr>
        <w:t>土庫鎮公所對於第三市場經營效能不彰之癥結問題，未</w:t>
      </w:r>
      <w:r w:rsidR="008A39D2" w:rsidRPr="00BD5903">
        <w:rPr>
          <w:rFonts w:hint="eastAsia"/>
          <w:b/>
        </w:rPr>
        <w:t>能正視並</w:t>
      </w:r>
      <w:r w:rsidRPr="00BD5903">
        <w:rPr>
          <w:rFonts w:hint="eastAsia"/>
          <w:b/>
        </w:rPr>
        <w:t>研謀具體有效改善措施及落實辦理相關活化工作，</w:t>
      </w:r>
      <w:r w:rsidR="008A39D2" w:rsidRPr="00BD5903">
        <w:rPr>
          <w:rFonts w:hint="eastAsia"/>
          <w:b/>
        </w:rPr>
        <w:t>甚且就攤</w:t>
      </w:r>
      <w:r w:rsidR="005B4E1E" w:rsidRPr="00BD5903">
        <w:rPr>
          <w:rFonts w:hint="eastAsia"/>
          <w:b/>
        </w:rPr>
        <w:t>鋪</w:t>
      </w:r>
      <w:r w:rsidR="008A39D2" w:rsidRPr="00BD5903">
        <w:rPr>
          <w:rFonts w:hint="eastAsia"/>
          <w:b/>
        </w:rPr>
        <w:t>位出租率查填不實、</w:t>
      </w:r>
      <w:r w:rsidRPr="00BD5903">
        <w:rPr>
          <w:rFonts w:hint="eastAsia"/>
          <w:b/>
        </w:rPr>
        <w:t>疏於市場營運管理，</w:t>
      </w:r>
      <w:r w:rsidR="008A39D2" w:rsidRPr="00BD5903">
        <w:rPr>
          <w:rFonts w:hint="eastAsia"/>
          <w:b/>
        </w:rPr>
        <w:t>肇致</w:t>
      </w:r>
      <w:r w:rsidRPr="00BD5903">
        <w:rPr>
          <w:rFonts w:hint="eastAsia"/>
          <w:b/>
        </w:rPr>
        <w:t>公產使用效能</w:t>
      </w:r>
      <w:r w:rsidR="008A39D2" w:rsidRPr="00BD5903">
        <w:rPr>
          <w:rFonts w:hint="eastAsia"/>
          <w:b/>
        </w:rPr>
        <w:t>無法發揮，核有怠失。</w:t>
      </w:r>
    </w:p>
    <w:p w:rsidR="003D16EA" w:rsidRPr="00BD5903" w:rsidRDefault="003D16EA" w:rsidP="003D16EA">
      <w:pPr>
        <w:pStyle w:val="3"/>
      </w:pPr>
      <w:r w:rsidRPr="00BD5903">
        <w:rPr>
          <w:rFonts w:hint="eastAsia"/>
        </w:rPr>
        <w:t>依據「行政院活化閒置公共設施續處作法」參、續處作法：「……三、為確保政府投</w:t>
      </w:r>
      <w:r w:rsidR="008E21AA" w:rsidRPr="00BD5903">
        <w:rPr>
          <w:rFonts w:hint="eastAsia"/>
        </w:rPr>
        <w:t>資</w:t>
      </w:r>
      <w:r w:rsidRPr="00BD5903">
        <w:rPr>
          <w:rFonts w:hint="eastAsia"/>
        </w:rPr>
        <w:t>興建之公共設施有效使用與提升民眾對政府之觀感，請各機關配合辦理事項如下：……</w:t>
      </w:r>
      <w:r w:rsidRPr="00BD5903">
        <w:t>(</w:t>
      </w:r>
      <w:r w:rsidRPr="00BD5903">
        <w:rPr>
          <w:rFonts w:hint="eastAsia"/>
        </w:rPr>
        <w:t>二</w:t>
      </w:r>
      <w:r w:rsidR="005622BD" w:rsidRPr="00BD5903">
        <w:t>)</w:t>
      </w:r>
      <w:r w:rsidRPr="00BD5903">
        <w:rPr>
          <w:rFonts w:hint="eastAsia"/>
        </w:rPr>
        <w:t>主管機關：對於轄管或補助地方興建之公共設施，應適時清查並掌握其使用現況，如有低度使用情形，應持續輔導協助完成活化。</w:t>
      </w:r>
      <w:r w:rsidRPr="00BD5903">
        <w:t>(</w:t>
      </w:r>
      <w:r w:rsidRPr="00BD5903">
        <w:rPr>
          <w:rFonts w:hint="eastAsia"/>
        </w:rPr>
        <w:t>三</w:t>
      </w:r>
      <w:r w:rsidR="00323FDA" w:rsidRPr="00BD5903">
        <w:t>)</w:t>
      </w:r>
      <w:r w:rsidRPr="00BD5903">
        <w:rPr>
          <w:rFonts w:hint="eastAsia"/>
        </w:rPr>
        <w:t>各直轄市政府、各縣市政府：對於自籌經費之公共設施，應適時清查並掌握其使用現況，如有閒置或低度使用之情形，按月召開閒置公共設施檢討會議，及時協調解決困難問題，持續督促至活化為止。」閒置公共設施活化標準：「零售市場：出租</w:t>
      </w:r>
      <w:r w:rsidRPr="00BD5903">
        <w:t>(</w:t>
      </w:r>
      <w:r w:rsidRPr="00BD5903">
        <w:rPr>
          <w:rFonts w:hint="eastAsia"/>
        </w:rPr>
        <w:t>售</w:t>
      </w:r>
      <w:r w:rsidRPr="00BD5903">
        <w:t>)</w:t>
      </w:r>
      <w:r w:rsidRPr="00BD5903">
        <w:rPr>
          <w:rFonts w:hint="eastAsia"/>
        </w:rPr>
        <w:t>率達</w:t>
      </w:r>
      <w:r w:rsidRPr="00BD5903">
        <w:t>50</w:t>
      </w:r>
      <w:r w:rsidRPr="00BD5903">
        <w:rPr>
          <w:rFonts w:hint="eastAsia"/>
        </w:rPr>
        <w:t>％以上。」暨行政院公共工程委員會98年10月6日工程管字第09800443090號函示說明三、(三)略以：對於營運中案件，設施管理機關應積極作為，排除阻礙營運之因素，並因應外在環境及政策之變更，速予檢討調整營運計畫，以有效利</w:t>
      </w:r>
      <w:r w:rsidRPr="00BD5903">
        <w:rPr>
          <w:rFonts w:hint="eastAsia"/>
        </w:rPr>
        <w:lastRenderedPageBreak/>
        <w:t>用資產；復依零售市場管理條例第16條第8款及第9款規定：「公有市場攤（鋪）位使用人應遵守下列規定：八、市場內之攤臺、貨物陳列架及營業設施應依規劃設置。九、攤（鋪）位及供出售之物品應排列整齊，並不得超越規定界線或占用通道。」</w:t>
      </w:r>
    </w:p>
    <w:p w:rsidR="003866AD" w:rsidRPr="00BD5903" w:rsidRDefault="003D16EA" w:rsidP="00D62F72">
      <w:pPr>
        <w:pStyle w:val="3"/>
      </w:pPr>
      <w:r w:rsidRPr="00BD5903">
        <w:rPr>
          <w:rFonts w:hint="eastAsia"/>
        </w:rPr>
        <w:t>查第三市場因位處偏僻經營條件欠佳，於101年10月1日營運後，即陸續出現攤商棄租之情事，至102年7月出租率僅48％，未達行政院公共工程委員會訂定零售市場出租(售)率達50％之閒置公共設施活化標準。土庫鎮公所為改善市場經營效能不彰情形，雖於102年12月10日制定雲林縣土庫鎮公有零售市場減免收費暫行管理條例，自公布日起至103年12月25日止，期間採取免收攤(鋪)位租金措施，以鼓勵攤商進駐，</w:t>
      </w:r>
      <w:r w:rsidR="004662E6" w:rsidRPr="00BD5903">
        <w:rPr>
          <w:rFonts w:hint="eastAsia"/>
        </w:rPr>
        <w:t>惟</w:t>
      </w:r>
      <w:r w:rsidRPr="00BD5903">
        <w:rPr>
          <w:rFonts w:hint="eastAsia"/>
        </w:rPr>
        <w:t>因市場位處偏僻缺乏商機，仍無法增加攤商進駐數；嗣該公所再於104年10月13日制定雲林縣土庫鎮公有零售市場減免貳分之壹收費暫行管理條例自104年6月1日至105年5月31日止，執行攤(鋪)位租金減半優惠措施，亦無助於改善市場經營窘境。迄104年10月22日第三市場出租率再降至40％﹝出租41攤(</w:t>
      </w:r>
      <w:r w:rsidR="005B4E1E" w:rsidRPr="00BD5903">
        <w:rPr>
          <w:rFonts w:hint="eastAsia"/>
        </w:rPr>
        <w:t>鋪</w:t>
      </w:r>
      <w:r w:rsidRPr="00BD5903">
        <w:rPr>
          <w:rFonts w:hint="eastAsia"/>
        </w:rPr>
        <w:t>)﹞，爰由經濟部列管為閒置市場</w:t>
      </w:r>
      <w:r w:rsidR="00D62F72" w:rsidRPr="00BD5903">
        <w:rPr>
          <w:rFonts w:hint="eastAsia"/>
        </w:rPr>
        <w:t>，其第三市場營運迄107年6月之出租率變化情形如下圖所示。</w:t>
      </w:r>
    </w:p>
    <w:p w:rsidR="00D62F72" w:rsidRPr="00BD5903" w:rsidRDefault="00617239" w:rsidP="00D62F72">
      <w:pPr>
        <w:pStyle w:val="3"/>
        <w:numPr>
          <w:ilvl w:val="0"/>
          <w:numId w:val="0"/>
        </w:numPr>
        <w:ind w:left="-426"/>
      </w:pPr>
      <w:r w:rsidRPr="00BD5903">
        <w:rPr>
          <w:noProof/>
        </w:rPr>
        <w:lastRenderedPageBreak/>
        <mc:AlternateContent>
          <mc:Choice Requires="wps">
            <w:drawing>
              <wp:anchor distT="0" distB="0" distL="114300" distR="114300" simplePos="0" relativeHeight="251675648" behindDoc="0" locked="0" layoutInCell="1" allowOverlap="1" wp14:anchorId="0BD95C0A" wp14:editId="2CACA5C7">
                <wp:simplePos x="0" y="0"/>
                <wp:positionH relativeFrom="column">
                  <wp:posOffset>2905760</wp:posOffset>
                </wp:positionH>
                <wp:positionV relativeFrom="paragraph">
                  <wp:posOffset>170815</wp:posOffset>
                </wp:positionV>
                <wp:extent cx="0" cy="347980"/>
                <wp:effectExtent l="0" t="0" r="19050" b="13970"/>
                <wp:wrapNone/>
                <wp:docPr id="8" name="直線接點 8"/>
                <wp:cNvGraphicFramePr/>
                <a:graphic xmlns:a="http://schemas.openxmlformats.org/drawingml/2006/main">
                  <a:graphicData uri="http://schemas.microsoft.com/office/word/2010/wordprocessingShape">
                    <wps:wsp>
                      <wps:cNvCnPr/>
                      <wps:spPr>
                        <a:xfrm flipV="1">
                          <a:off x="0" y="0"/>
                          <a:ext cx="0" cy="347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D6440" id="直線接點 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pt,13.45pt" to="228.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" strokecolor="#4579b8 [3044]"/>
            </w:pict>
          </mc:Fallback>
        </mc:AlternateContent>
      </w:r>
      <w:r w:rsidRPr="00BD5903">
        <w:rPr>
          <w:noProof/>
        </w:rPr>
        <mc:AlternateContent>
          <mc:Choice Requires="wps">
            <w:drawing>
              <wp:anchor distT="0" distB="0" distL="114300" distR="114300" simplePos="0" relativeHeight="251676672" behindDoc="0" locked="0" layoutInCell="1" allowOverlap="1" wp14:anchorId="76609B55" wp14:editId="7333F620">
                <wp:simplePos x="0" y="0"/>
                <wp:positionH relativeFrom="column">
                  <wp:posOffset>3799840</wp:posOffset>
                </wp:positionH>
                <wp:positionV relativeFrom="paragraph">
                  <wp:posOffset>150495</wp:posOffset>
                </wp:positionV>
                <wp:extent cx="0" cy="401320"/>
                <wp:effectExtent l="0" t="0" r="19050" b="17780"/>
                <wp:wrapNone/>
                <wp:docPr id="9" name="直線接點 9"/>
                <wp:cNvGraphicFramePr/>
                <a:graphic xmlns:a="http://schemas.openxmlformats.org/drawingml/2006/main">
                  <a:graphicData uri="http://schemas.microsoft.com/office/word/2010/wordprocessingShape">
                    <wps:wsp>
                      <wps:cNvCnPr/>
                      <wps:spPr>
                        <a:xfrm flipV="1">
                          <a:off x="0" y="0"/>
                          <a:ext cx="0" cy="401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74189" id="直線接點 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pt,11.85pt" to="299.2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" strokecolor="#4579b8 [3044]"/>
            </w:pict>
          </mc:Fallback>
        </mc:AlternateContent>
      </w:r>
      <w:r w:rsidRPr="00BD5903">
        <w:rPr>
          <w:noProof/>
        </w:rPr>
        <mc:AlternateContent>
          <mc:Choice Requires="wps">
            <w:drawing>
              <wp:anchor distT="0" distB="0" distL="114300" distR="114300" simplePos="0" relativeHeight="251677696" behindDoc="0" locked="0" layoutInCell="1" allowOverlap="1" wp14:anchorId="2B761958" wp14:editId="6CB71836">
                <wp:simplePos x="0" y="0"/>
                <wp:positionH relativeFrom="column">
                  <wp:posOffset>2930525</wp:posOffset>
                </wp:positionH>
                <wp:positionV relativeFrom="paragraph">
                  <wp:posOffset>240665</wp:posOffset>
                </wp:positionV>
                <wp:extent cx="833755" cy="160655"/>
                <wp:effectExtent l="0" t="0" r="23495" b="10795"/>
                <wp:wrapNone/>
                <wp:docPr id="11" name="左-右雙向箭號 11"/>
                <wp:cNvGraphicFramePr/>
                <a:graphic xmlns:a="http://schemas.openxmlformats.org/drawingml/2006/main">
                  <a:graphicData uri="http://schemas.microsoft.com/office/word/2010/wordprocessingShape">
                    <wps:wsp>
                      <wps:cNvSpPr/>
                      <wps:spPr>
                        <a:xfrm>
                          <a:off x="0" y="0"/>
                          <a:ext cx="833755" cy="16065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D33D6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雙向箭號 11" o:spid="_x0000_s1026" type="#_x0000_t69" style="position:absolute;margin-left:230.75pt;margin-top:18.95pt;width:65.65pt;height:12.6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" adj="2081" fillcolor="#4f81bd [3204]" strokecolor="#243f60 [1604]" strokeweight="2pt"/>
            </w:pict>
          </mc:Fallback>
        </mc:AlternateContent>
      </w:r>
      <w:r w:rsidRPr="00BD5903">
        <w:rPr>
          <w:noProof/>
        </w:rPr>
        <mc:AlternateContent>
          <mc:Choice Requires="wps">
            <w:drawing>
              <wp:anchor distT="0" distB="0" distL="114300" distR="114300" simplePos="0" relativeHeight="251678720" behindDoc="0" locked="0" layoutInCell="1" allowOverlap="1" wp14:anchorId="4728C840" wp14:editId="02972A2D">
                <wp:simplePos x="0" y="0"/>
                <wp:positionH relativeFrom="column">
                  <wp:posOffset>2934970</wp:posOffset>
                </wp:positionH>
                <wp:positionV relativeFrom="paragraph">
                  <wp:posOffset>292735</wp:posOffset>
                </wp:positionV>
                <wp:extent cx="909320" cy="386715"/>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909320" cy="386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21AA" w:rsidRDefault="008E21AA" w:rsidP="00617239">
                            <w:r w:rsidRPr="00617239">
                              <w:rPr>
                                <w:rFonts w:hint="eastAsia"/>
                                <w:sz w:val="24"/>
                                <w:szCs w:val="24"/>
                              </w:rPr>
                              <w:t>租金</w:t>
                            </w:r>
                            <w:r>
                              <w:rPr>
                                <w:rFonts w:hint="eastAsia"/>
                                <w:sz w:val="24"/>
                                <w:szCs w:val="24"/>
                              </w:rPr>
                              <w:t>減半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8C840" id="_x0000_t202" coordsize="21600,21600" o:spt="202" path="m,l,21600r21600,l21600,xe">
                <v:stroke joinstyle="miter"/>
                <v:path gradientshapeok="t" o:connecttype="rect"/>
              </v:shapetype>
              <v:shape id="文字方塊 13" o:spid="_x0000_s1026" type="#_x0000_t202" style="position:absolute;left:0;text-align:left;margin-left:231.1pt;margin-top:23.05pt;width:71.6pt;height:3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" filled="f" stroked="f" strokeweight=".5pt">
                <v:textbox>
                  <w:txbxContent>
                    <w:p w:rsidR="008E21AA" w:rsidRDefault="008E21AA" w:rsidP="00617239">
                      <w:r w:rsidRPr="00617239">
                        <w:rPr>
                          <w:rFonts w:hint="eastAsia"/>
                          <w:sz w:val="24"/>
                          <w:szCs w:val="24"/>
                        </w:rPr>
                        <w:t>租金</w:t>
                      </w:r>
                      <w:r>
                        <w:rPr>
                          <w:rFonts w:hint="eastAsia"/>
                          <w:sz w:val="24"/>
                          <w:szCs w:val="24"/>
                        </w:rPr>
                        <w:t>減半</w:t>
                      </w:r>
                    </w:p>
                  </w:txbxContent>
                </v:textbox>
              </v:shape>
            </w:pict>
          </mc:Fallback>
        </mc:AlternateContent>
      </w:r>
      <w:r w:rsidRPr="00BD5903">
        <w:rPr>
          <w:noProof/>
        </w:rPr>
        <mc:AlternateContent>
          <mc:Choice Requires="wps">
            <w:drawing>
              <wp:anchor distT="0" distB="0" distL="114300" distR="114300" simplePos="0" relativeHeight="251673600" behindDoc="0" locked="0" layoutInCell="1" allowOverlap="1" wp14:anchorId="7C39BB8A" wp14:editId="4DDC8A01">
                <wp:simplePos x="0" y="0"/>
                <wp:positionH relativeFrom="column">
                  <wp:posOffset>1541780</wp:posOffset>
                </wp:positionH>
                <wp:positionV relativeFrom="paragraph">
                  <wp:posOffset>299029</wp:posOffset>
                </wp:positionV>
                <wp:extent cx="909376" cy="386862"/>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09376" cy="3868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21AA" w:rsidRDefault="008E21AA">
                            <w:r w:rsidRPr="00617239">
                              <w:rPr>
                                <w:rFonts w:hint="eastAsia"/>
                                <w:sz w:val="24"/>
                                <w:szCs w:val="24"/>
                              </w:rPr>
                              <w:t>租金免收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9BB8A" id="文字方塊 7" o:spid="_x0000_s1027" type="#_x0000_t202" style="position:absolute;left:0;text-align:left;margin-left:121.4pt;margin-top:23.55pt;width:71.6pt;height:3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" filled="f" stroked="f" strokeweight=".5pt">
                <v:textbox>
                  <w:txbxContent>
                    <w:p w:rsidR="008E21AA" w:rsidRDefault="008E21AA">
                      <w:r w:rsidRPr="00617239">
                        <w:rPr>
                          <w:rFonts w:hint="eastAsia"/>
                          <w:sz w:val="24"/>
                          <w:szCs w:val="24"/>
                        </w:rPr>
                        <w:t>租金免收</w:t>
                      </w:r>
                    </w:p>
                  </w:txbxContent>
                </v:textbox>
              </v:shape>
            </w:pict>
          </mc:Fallback>
        </mc:AlternateContent>
      </w:r>
      <w:r w:rsidRPr="00BD5903">
        <w:rPr>
          <w:noProof/>
        </w:rPr>
        <mc:AlternateContent>
          <mc:Choice Requires="wps">
            <w:drawing>
              <wp:anchor distT="0" distB="0" distL="114300" distR="114300" simplePos="0" relativeHeight="251672576" behindDoc="0" locked="0" layoutInCell="1" allowOverlap="1" wp14:anchorId="20A73649" wp14:editId="49DA53E7">
                <wp:simplePos x="0" y="0"/>
                <wp:positionH relativeFrom="column">
                  <wp:posOffset>1537851</wp:posOffset>
                </wp:positionH>
                <wp:positionV relativeFrom="paragraph">
                  <wp:posOffset>246868</wp:posOffset>
                </wp:positionV>
                <wp:extent cx="834014" cy="160774"/>
                <wp:effectExtent l="0" t="0" r="23495" b="10795"/>
                <wp:wrapNone/>
                <wp:docPr id="6" name="左-右雙向箭號 6"/>
                <wp:cNvGraphicFramePr/>
                <a:graphic xmlns:a="http://schemas.openxmlformats.org/drawingml/2006/main">
                  <a:graphicData uri="http://schemas.microsoft.com/office/word/2010/wordprocessingShape">
                    <wps:wsp>
                      <wps:cNvSpPr/>
                      <wps:spPr>
                        <a:xfrm>
                          <a:off x="0" y="0"/>
                          <a:ext cx="834014" cy="160774"/>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EA65A1" id="左-右雙向箭號 6" o:spid="_x0000_s1026" type="#_x0000_t69" style="position:absolute;margin-left:121.1pt;margin-top:19.45pt;width:65.65pt;height:12.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" adj="2082" fillcolor="#4f81bd [3204]" strokecolor="#243f60 [1604]" strokeweight="2pt"/>
            </w:pict>
          </mc:Fallback>
        </mc:AlternateContent>
      </w:r>
      <w:r w:rsidRPr="00BD5903">
        <w:rPr>
          <w:noProof/>
        </w:rPr>
        <mc:AlternateContent>
          <mc:Choice Requires="wps">
            <w:drawing>
              <wp:anchor distT="0" distB="0" distL="114300" distR="114300" simplePos="0" relativeHeight="251669504" behindDoc="0" locked="0" layoutInCell="1" allowOverlap="1" wp14:anchorId="57D1A666" wp14:editId="20E97CF6">
                <wp:simplePos x="0" y="0"/>
                <wp:positionH relativeFrom="column">
                  <wp:posOffset>1512570</wp:posOffset>
                </wp:positionH>
                <wp:positionV relativeFrom="paragraph">
                  <wp:posOffset>176530</wp:posOffset>
                </wp:positionV>
                <wp:extent cx="0" cy="347980"/>
                <wp:effectExtent l="0" t="0" r="19050" b="13970"/>
                <wp:wrapNone/>
                <wp:docPr id="4" name="直線接點 4"/>
                <wp:cNvGraphicFramePr/>
                <a:graphic xmlns:a="http://schemas.openxmlformats.org/drawingml/2006/main">
                  <a:graphicData uri="http://schemas.microsoft.com/office/word/2010/wordprocessingShape">
                    <wps:wsp>
                      <wps:cNvCnPr/>
                      <wps:spPr>
                        <a:xfrm flipV="1">
                          <a:off x="0" y="0"/>
                          <a:ext cx="0" cy="347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52302" id="直線接點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pt,13.9pt" to="119.1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" strokecolor="#4579b8 [3044]"/>
            </w:pict>
          </mc:Fallback>
        </mc:AlternateContent>
      </w:r>
      <w:r w:rsidRPr="00BD5903">
        <w:rPr>
          <w:noProof/>
        </w:rPr>
        <mc:AlternateContent>
          <mc:Choice Requires="wps">
            <w:drawing>
              <wp:anchor distT="0" distB="0" distL="114300" distR="114300" simplePos="0" relativeHeight="251671552" behindDoc="0" locked="0" layoutInCell="1" allowOverlap="1" wp14:anchorId="386B9E0B" wp14:editId="139ADA13">
                <wp:simplePos x="0" y="0"/>
                <wp:positionH relativeFrom="column">
                  <wp:posOffset>2407034</wp:posOffset>
                </wp:positionH>
                <wp:positionV relativeFrom="paragraph">
                  <wp:posOffset>156433</wp:posOffset>
                </wp:positionV>
                <wp:extent cx="0" cy="401934"/>
                <wp:effectExtent l="0" t="0" r="19050" b="17780"/>
                <wp:wrapNone/>
                <wp:docPr id="5" name="直線接點 5"/>
                <wp:cNvGraphicFramePr/>
                <a:graphic xmlns:a="http://schemas.openxmlformats.org/drawingml/2006/main">
                  <a:graphicData uri="http://schemas.microsoft.com/office/word/2010/wordprocessingShape">
                    <wps:wsp>
                      <wps:cNvCnPr/>
                      <wps:spPr>
                        <a:xfrm flipV="1">
                          <a:off x="0" y="0"/>
                          <a:ext cx="0" cy="401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2BDEB" id="直線接點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5pt,12.3pt" to="189.5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" strokecolor="#4579b8 [3044]"/>
            </w:pict>
          </mc:Fallback>
        </mc:AlternateContent>
      </w:r>
      <w:r w:rsidR="00D62F72" w:rsidRPr="00BD5903">
        <w:rPr>
          <w:noProof/>
        </w:rPr>
        <w:drawing>
          <wp:inline distT="0" distB="0" distL="0" distR="0" wp14:anchorId="36ACC8B8" wp14:editId="1D9D0F11">
            <wp:extent cx="6339385" cy="3316406"/>
            <wp:effectExtent l="0" t="0" r="444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455" t="1160" r="2514" b="4836"/>
                    <a:stretch/>
                  </pic:blipFill>
                  <pic:spPr bwMode="auto">
                    <a:xfrm>
                      <a:off x="0" y="0"/>
                      <a:ext cx="6349004" cy="3321438"/>
                    </a:xfrm>
                    <a:prstGeom prst="rect">
                      <a:avLst/>
                    </a:prstGeom>
                    <a:noFill/>
                    <a:ln>
                      <a:noFill/>
                    </a:ln>
                    <a:extLst>
                      <a:ext uri="{53640926-AAD7-44D8-BBD7-CCE9431645EC}">
                        <a14:shadowObscured xmlns:a14="http://schemas.microsoft.com/office/drawing/2010/main"/>
                      </a:ext>
                    </a:extLst>
                  </pic:spPr>
                </pic:pic>
              </a:graphicData>
            </a:graphic>
          </wp:inline>
        </w:drawing>
      </w:r>
    </w:p>
    <w:p w:rsidR="00D62F72" w:rsidRPr="00BD5903" w:rsidRDefault="00D62F72" w:rsidP="00D62F72">
      <w:pPr>
        <w:pStyle w:val="3"/>
        <w:numPr>
          <w:ilvl w:val="0"/>
          <w:numId w:val="0"/>
        </w:numPr>
        <w:rPr>
          <w:sz w:val="24"/>
          <w:szCs w:val="24"/>
        </w:rPr>
      </w:pPr>
      <w:r w:rsidRPr="00BD5903">
        <w:rPr>
          <w:rFonts w:hint="eastAsia"/>
          <w:sz w:val="24"/>
          <w:szCs w:val="24"/>
        </w:rPr>
        <w:t>資料來源：依雲林縣政府查復資料繪製。</w:t>
      </w:r>
    </w:p>
    <w:p w:rsidR="00D62F72" w:rsidRPr="00BD5903" w:rsidRDefault="00D62F72" w:rsidP="00D62F72">
      <w:pPr>
        <w:pStyle w:val="a1"/>
        <w:numPr>
          <w:ilvl w:val="0"/>
          <w:numId w:val="0"/>
        </w:numPr>
        <w:ind w:left="480"/>
      </w:pPr>
      <w:r w:rsidRPr="00BD5903">
        <w:rPr>
          <w:rFonts w:hint="eastAsia"/>
        </w:rPr>
        <w:t>土庫鎮第三市場營運迄107年6月之出租率變化情形</w:t>
      </w:r>
    </w:p>
    <w:p w:rsidR="00D62F72" w:rsidRPr="00BD5903" w:rsidRDefault="004662E6" w:rsidP="00D62F72">
      <w:pPr>
        <w:pStyle w:val="3"/>
      </w:pPr>
      <w:r w:rsidRPr="00BD5903">
        <w:rPr>
          <w:rFonts w:hint="eastAsia"/>
        </w:rPr>
        <w:t>再</w:t>
      </w:r>
      <w:r w:rsidR="003866AD" w:rsidRPr="00BD5903">
        <w:rPr>
          <w:rFonts w:hint="eastAsia"/>
        </w:rPr>
        <w:t>查，</w:t>
      </w:r>
      <w:r w:rsidR="00D62F72" w:rsidRPr="00BD5903">
        <w:rPr>
          <w:rFonts w:hint="eastAsia"/>
        </w:rPr>
        <w:t>第三市場自102年7月出租率為48％，嗣後103年採取免收攤(鋪)位租金措施，但出租率於103年1即降至22％，最低至103年9月之4％</w:t>
      </w:r>
      <w:r w:rsidRPr="00BD5903">
        <w:rPr>
          <w:rFonts w:hint="eastAsia"/>
        </w:rPr>
        <w:t>，期間</w:t>
      </w:r>
      <w:r w:rsidR="00D62F72" w:rsidRPr="00BD5903">
        <w:rPr>
          <w:rFonts w:hint="eastAsia"/>
        </w:rPr>
        <w:t>雲林縣政府於103年8月14日函請各公所提送新增公有零售場市場閒置或低度使用情形，該公所承辦人表示土庫鎮無新增低度使用情形，並將調查表傳真至縣府，</w:t>
      </w:r>
      <w:r w:rsidRPr="00BD5903">
        <w:rPr>
          <w:rFonts w:hint="eastAsia"/>
        </w:rPr>
        <w:t>惟查公所回復調查表內容完全未予填列即予回傳</w:t>
      </w:r>
      <w:r w:rsidR="00107E5D" w:rsidRPr="00BD5903">
        <w:rPr>
          <w:rStyle w:val="aff0"/>
        </w:rPr>
        <w:footnoteReference w:id="1"/>
      </w:r>
      <w:r w:rsidRPr="00BD5903">
        <w:rPr>
          <w:rFonts w:hint="eastAsia"/>
        </w:rPr>
        <w:t>，而當時（103年8月）之攤</w:t>
      </w:r>
      <w:r w:rsidR="005B4E1E" w:rsidRPr="00BD5903">
        <w:rPr>
          <w:rFonts w:hint="eastAsia"/>
        </w:rPr>
        <w:t>鋪</w:t>
      </w:r>
      <w:r w:rsidRPr="00BD5903">
        <w:rPr>
          <w:rFonts w:hint="eastAsia"/>
        </w:rPr>
        <w:t>位出租率僅5％，可證</w:t>
      </w:r>
      <w:r w:rsidR="00617239" w:rsidRPr="00BD5903">
        <w:rPr>
          <w:rFonts w:hint="eastAsia"/>
        </w:rPr>
        <w:t>土庫鎮</w:t>
      </w:r>
      <w:r w:rsidRPr="00BD5903">
        <w:rPr>
          <w:rFonts w:hint="eastAsia"/>
        </w:rPr>
        <w:t>公所承辦人員查填不實，</w:t>
      </w:r>
      <w:r w:rsidR="00617239" w:rsidRPr="00BD5903">
        <w:rPr>
          <w:rFonts w:hint="eastAsia"/>
        </w:rPr>
        <w:t>且</w:t>
      </w:r>
      <w:r w:rsidR="00D62F72" w:rsidRPr="00BD5903">
        <w:rPr>
          <w:rFonts w:hint="eastAsia"/>
        </w:rPr>
        <w:t>未予正視該市場出租率不佳之事實</w:t>
      </w:r>
      <w:r w:rsidR="00617239" w:rsidRPr="00BD5903">
        <w:rPr>
          <w:rFonts w:hint="eastAsia"/>
        </w:rPr>
        <w:t>。</w:t>
      </w:r>
      <w:r w:rsidRPr="00BD5903">
        <w:rPr>
          <w:rFonts w:hint="eastAsia"/>
        </w:rPr>
        <w:t>嗣後雲林縣政府再於104年5月</w:t>
      </w:r>
      <w:r w:rsidR="00617239" w:rsidRPr="00BD5903">
        <w:rPr>
          <w:rFonts w:hint="eastAsia"/>
        </w:rPr>
        <w:t>1日函請公所提報市場出租率或使用率時，公所提報土庫公有市場之出租（使用）率為40％，當時該府告知公所出租（使用）率未達50％將函報中央</w:t>
      </w:r>
      <w:r w:rsidR="00617239" w:rsidRPr="00BD5903">
        <w:rPr>
          <w:rFonts w:hint="eastAsia"/>
        </w:rPr>
        <w:lastRenderedPageBreak/>
        <w:t>列管，公所表示再積極努力招商，惟該市場之出租（使用）率仍未</w:t>
      </w:r>
      <w:r w:rsidR="000A3B72" w:rsidRPr="00BD5903">
        <w:rPr>
          <w:rFonts w:hint="eastAsia"/>
        </w:rPr>
        <w:t>提升</w:t>
      </w:r>
      <w:r w:rsidR="00617239" w:rsidRPr="00BD5903">
        <w:rPr>
          <w:rFonts w:hint="eastAsia"/>
        </w:rPr>
        <w:t>，甚且於104年7月至10月出租率再降低至15％，</w:t>
      </w:r>
      <w:r w:rsidR="00EF5964" w:rsidRPr="00BD5903">
        <w:rPr>
          <w:rFonts w:hint="eastAsia"/>
        </w:rPr>
        <w:t>可見</w:t>
      </w:r>
      <w:r w:rsidR="00617239" w:rsidRPr="00BD5903">
        <w:rPr>
          <w:rFonts w:hint="eastAsia"/>
        </w:rPr>
        <w:t>土庫鎮公所於租金減免收費對策時即未見成效，</w:t>
      </w:r>
      <w:r w:rsidR="00EF5964" w:rsidRPr="00BD5903">
        <w:rPr>
          <w:rFonts w:hint="eastAsia"/>
        </w:rPr>
        <w:t>嗣後亦僅再規劃租金減半對策，未有其他積極改善作為，</w:t>
      </w:r>
      <w:r w:rsidR="00BB0A1E" w:rsidRPr="00BD5903">
        <w:rPr>
          <w:rFonts w:hint="eastAsia"/>
        </w:rPr>
        <w:t>並</w:t>
      </w:r>
      <w:r w:rsidR="00EF5964" w:rsidRPr="00BD5903">
        <w:rPr>
          <w:rFonts w:hint="eastAsia"/>
        </w:rPr>
        <w:t>於</w:t>
      </w:r>
      <w:r w:rsidR="00617239" w:rsidRPr="00BD5903">
        <w:rPr>
          <w:rFonts w:hint="eastAsia"/>
        </w:rPr>
        <w:t>104年10月16日</w:t>
      </w:r>
      <w:r w:rsidR="00EF5964" w:rsidRPr="00BD5903">
        <w:rPr>
          <w:rFonts w:hint="eastAsia"/>
        </w:rPr>
        <w:t>經雲林縣政府</w:t>
      </w:r>
      <w:r w:rsidR="00617239" w:rsidRPr="00BD5903">
        <w:rPr>
          <w:rFonts w:hint="eastAsia"/>
        </w:rPr>
        <w:t>報請經濟部中部辦公室列管。</w:t>
      </w:r>
    </w:p>
    <w:p w:rsidR="00514F67" w:rsidRPr="00BD5903" w:rsidRDefault="003D16EA" w:rsidP="00162CF9">
      <w:pPr>
        <w:pStyle w:val="3"/>
      </w:pPr>
      <w:r w:rsidRPr="00BD5903">
        <w:rPr>
          <w:rFonts w:hint="eastAsia"/>
        </w:rPr>
        <w:t>其後該公所雖於104年11月17日至105年6月2日召開7次活化工作會議，並於105年6月14日研提營運活化計畫書，惟其活化措施係藉由減少攤位數方式，以變相提升出租率，意圖尋求解除閒置設施列管，經經濟部以無積極之營運效益，於105年7月15日退回活化計畫書。該公所對於閒置市場未依上開活化閒置公共設施規定研謀有效改善措施，以落實辦理相關活化工作，</w:t>
      </w:r>
      <w:r w:rsidR="00EF5964" w:rsidRPr="00BD5903">
        <w:rPr>
          <w:rFonts w:hint="eastAsia"/>
        </w:rPr>
        <w:t>且至106</w:t>
      </w:r>
      <w:r w:rsidRPr="00BD5903">
        <w:rPr>
          <w:rFonts w:hint="eastAsia"/>
        </w:rPr>
        <w:t>年10月市場出租率仍持續</w:t>
      </w:r>
      <w:r w:rsidR="00EF5964" w:rsidRPr="00BD5903">
        <w:rPr>
          <w:rFonts w:hint="eastAsia"/>
        </w:rPr>
        <w:t>低於50</w:t>
      </w:r>
      <w:r w:rsidRPr="00BD5903">
        <w:rPr>
          <w:rFonts w:hint="eastAsia"/>
        </w:rPr>
        <w:t>％。</w:t>
      </w:r>
      <w:r w:rsidR="00514F67" w:rsidRPr="00BD5903">
        <w:rPr>
          <w:rFonts w:hint="eastAsia"/>
        </w:rPr>
        <w:t>為改善第三市場營運狀況，土庫鎮公所以解除一戶一攤(</w:t>
      </w:r>
      <w:r w:rsidR="005B4E1E" w:rsidRPr="00BD5903">
        <w:rPr>
          <w:rFonts w:hint="eastAsia"/>
        </w:rPr>
        <w:t>鋪</w:t>
      </w:r>
      <w:r w:rsidR="00514F67" w:rsidRPr="00BD5903">
        <w:rPr>
          <w:rFonts w:hint="eastAsia"/>
        </w:rPr>
        <w:t>)位之限制、攤鋪位租金減半收費、提供業者作為網拍及倉庫使用。而據雲林縣審計室至院簡報內容，攤位部分已出租未營業(含網拍及倉庫)24攤(27.3％)、實際營業7家14攤(15.9％)、未出租攤位數50攤(56.8％)。</w:t>
      </w:r>
      <w:r w:rsidR="005B4E1E" w:rsidRPr="00BD5903">
        <w:rPr>
          <w:rFonts w:hint="eastAsia"/>
        </w:rPr>
        <w:t>鋪</w:t>
      </w:r>
      <w:r w:rsidR="00514F67" w:rsidRPr="00BD5903">
        <w:rPr>
          <w:rFonts w:hint="eastAsia"/>
        </w:rPr>
        <w:t>位部分：市場有14個</w:t>
      </w:r>
      <w:r w:rsidR="005B4E1E" w:rsidRPr="00BD5903">
        <w:rPr>
          <w:rFonts w:hint="eastAsia"/>
        </w:rPr>
        <w:t>鋪</w:t>
      </w:r>
      <w:r w:rsidR="00514F67" w:rsidRPr="00BD5903">
        <w:rPr>
          <w:rFonts w:hint="eastAsia"/>
        </w:rPr>
        <w:t>位，已出租13個，而實際營業12個。合併計算時</w:t>
      </w:r>
      <w:r w:rsidR="00162CF9" w:rsidRPr="00BD5903">
        <w:rPr>
          <w:rFonts w:hint="eastAsia"/>
        </w:rPr>
        <w:t>之</w:t>
      </w:r>
      <w:r w:rsidR="00514F67" w:rsidRPr="00BD5903">
        <w:rPr>
          <w:rFonts w:hint="eastAsia"/>
        </w:rPr>
        <w:t>攤（</w:t>
      </w:r>
      <w:r w:rsidR="005B4E1E" w:rsidRPr="00BD5903">
        <w:rPr>
          <w:rFonts w:hint="eastAsia"/>
        </w:rPr>
        <w:t>鋪</w:t>
      </w:r>
      <w:r w:rsidR="00514F67" w:rsidRPr="00BD5903">
        <w:rPr>
          <w:rFonts w:hint="eastAsia"/>
        </w:rPr>
        <w:t>）位計102位，已出租51位（包括未營業），出租率50</w:t>
      </w:r>
      <w:r w:rsidR="00F6111E" w:rsidRPr="00BD5903">
        <w:rPr>
          <w:rFonts w:hint="eastAsia"/>
        </w:rPr>
        <w:t>％</w:t>
      </w:r>
      <w:r w:rsidR="00514F67" w:rsidRPr="00BD5903">
        <w:rPr>
          <w:rFonts w:hint="eastAsia"/>
        </w:rPr>
        <w:t>。又經濟部中部辦公室於107年1月4日會勘資料第三市場出租率達50％</w:t>
      </w:r>
      <w:r w:rsidR="00162CF9" w:rsidRPr="00BD5903">
        <w:rPr>
          <w:rFonts w:hint="eastAsia"/>
        </w:rPr>
        <w:t>，</w:t>
      </w:r>
      <w:r w:rsidR="00514F67" w:rsidRPr="00BD5903">
        <w:rPr>
          <w:rFonts w:hint="eastAsia"/>
        </w:rPr>
        <w:t>市場大部分出租均集中市場右側靠近</w:t>
      </w:r>
      <w:r w:rsidR="005B4E1E" w:rsidRPr="00BD5903">
        <w:rPr>
          <w:rFonts w:hint="eastAsia"/>
        </w:rPr>
        <w:t>鋪</w:t>
      </w:r>
      <w:r w:rsidR="00514F67" w:rsidRPr="00BD5903">
        <w:rPr>
          <w:rFonts w:hint="eastAsia"/>
        </w:rPr>
        <w:t>位區域，販售商品種類較少，市場左側場域閒置面積較大</w:t>
      </w:r>
      <w:r w:rsidR="00F6111E" w:rsidRPr="00BD5903">
        <w:rPr>
          <w:rFonts w:hint="eastAsia"/>
        </w:rPr>
        <w:t>；經濟部</w:t>
      </w:r>
      <w:r w:rsidR="00115CBC" w:rsidRPr="00BD5903">
        <w:rPr>
          <w:rFonts w:hint="eastAsia"/>
        </w:rPr>
        <w:t>於</w:t>
      </w:r>
      <w:r w:rsidR="00F6111E" w:rsidRPr="00BD5903">
        <w:rPr>
          <w:rFonts w:hint="eastAsia"/>
        </w:rPr>
        <w:t>查復本院</w:t>
      </w:r>
      <w:r w:rsidR="00115CBC" w:rsidRPr="00BD5903">
        <w:rPr>
          <w:rFonts w:hint="eastAsia"/>
        </w:rPr>
        <w:t>詢問資料</w:t>
      </w:r>
      <w:r w:rsidR="00F6111E" w:rsidRPr="00BD5903">
        <w:rPr>
          <w:rFonts w:hint="eastAsia"/>
        </w:rPr>
        <w:t>表示：</w:t>
      </w:r>
      <w:r w:rsidR="00F6111E" w:rsidRPr="00BD5903">
        <w:rPr>
          <w:rFonts w:hAnsi="標楷體" w:hint="eastAsia"/>
        </w:rPr>
        <w:t>「</w:t>
      </w:r>
      <w:r w:rsidR="00F6111E" w:rsidRPr="00BD5903">
        <w:rPr>
          <w:rFonts w:hint="eastAsia"/>
        </w:rPr>
        <w:t>以隔間作為網拍及倉庫使用如係擴增傳統零售市場之營業類別，仍應維持蔬、果、魚、肉類及其他民生用品集中零售之方式，俾符合零售市場管理條例第3條之立法意旨。</w:t>
      </w:r>
      <w:r w:rsidR="00F6111E" w:rsidRPr="00BD5903">
        <w:rPr>
          <w:rFonts w:hAnsi="標楷體"/>
        </w:rPr>
        <w:t>……</w:t>
      </w:r>
      <w:r w:rsidR="00F6111E" w:rsidRPr="00BD5903">
        <w:rPr>
          <w:rFonts w:hint="eastAsia"/>
        </w:rPr>
        <w:lastRenderedPageBreak/>
        <w:t>本案承租攤商除作民生用品實體販售外，另運用新銷售模式─網路拍賣販售，藉由新商業模式提升攤商知名度及營業額，或可帶動市場人潮效益，惟應符合建築、消防法規。</w:t>
      </w:r>
      <w:r w:rsidR="00F6111E" w:rsidRPr="00BD5903">
        <w:rPr>
          <w:rFonts w:hAnsi="標楷體" w:hint="eastAsia"/>
        </w:rPr>
        <w:t>」</w:t>
      </w:r>
      <w:r w:rsidR="00514F67" w:rsidRPr="00BD5903">
        <w:rPr>
          <w:rFonts w:hint="eastAsia"/>
        </w:rPr>
        <w:t>是現行活化措施雖</w:t>
      </w:r>
      <w:r w:rsidR="008F71A3" w:rsidRPr="00BD5903">
        <w:rPr>
          <w:rFonts w:hint="eastAsia"/>
        </w:rPr>
        <w:t>以網拍或倉庫等方式</w:t>
      </w:r>
      <w:r w:rsidR="000A3B72" w:rsidRPr="00BD5903">
        <w:rPr>
          <w:rFonts w:hint="eastAsia"/>
        </w:rPr>
        <w:t>提升</w:t>
      </w:r>
      <w:r w:rsidR="00514F67" w:rsidRPr="00BD5903">
        <w:rPr>
          <w:rFonts w:hint="eastAsia"/>
        </w:rPr>
        <w:t>出租率，惟</w:t>
      </w:r>
      <w:r w:rsidR="008F71A3" w:rsidRPr="00BD5903">
        <w:rPr>
          <w:rFonts w:hint="eastAsia"/>
        </w:rPr>
        <w:t>據本院實地履勘第三市場營運狀況，發現</w:t>
      </w:r>
      <w:r w:rsidR="00F6111E" w:rsidRPr="00BD5903">
        <w:rPr>
          <w:rFonts w:hint="eastAsia"/>
        </w:rPr>
        <w:t>實際營業攤商廖廖可數，</w:t>
      </w:r>
      <w:r w:rsidR="008F71A3" w:rsidRPr="00BD5903">
        <w:rPr>
          <w:rFonts w:hint="eastAsia"/>
        </w:rPr>
        <w:t>難以吸引在地居民</w:t>
      </w:r>
      <w:r w:rsidR="00162CF9" w:rsidRPr="00BD5903">
        <w:rPr>
          <w:rFonts w:hint="eastAsia"/>
        </w:rPr>
        <w:t>進入</w:t>
      </w:r>
      <w:r w:rsidR="00F6111E" w:rsidRPr="00BD5903">
        <w:rPr>
          <w:rFonts w:hint="eastAsia"/>
        </w:rPr>
        <w:t>消費</w:t>
      </w:r>
      <w:r w:rsidR="008F71A3" w:rsidRPr="00BD5903">
        <w:rPr>
          <w:rFonts w:hint="eastAsia"/>
        </w:rPr>
        <w:t>，</w:t>
      </w:r>
      <w:r w:rsidR="00F6111E" w:rsidRPr="00BD5903">
        <w:rPr>
          <w:rFonts w:hint="eastAsia"/>
        </w:rPr>
        <w:t>且供網拍及倉庫使用</w:t>
      </w:r>
      <w:r w:rsidR="00115CBC" w:rsidRPr="00BD5903">
        <w:rPr>
          <w:rFonts w:hint="eastAsia"/>
        </w:rPr>
        <w:t>，</w:t>
      </w:r>
      <w:r w:rsidR="00F6111E" w:rsidRPr="00BD5903">
        <w:rPr>
          <w:rFonts w:hint="eastAsia"/>
        </w:rPr>
        <w:t>因平時為封閉狀</w:t>
      </w:r>
      <w:r w:rsidR="00115CBC" w:rsidRPr="00BD5903">
        <w:rPr>
          <w:rFonts w:hint="eastAsia"/>
        </w:rPr>
        <w:t>態</w:t>
      </w:r>
      <w:r w:rsidR="00F6111E" w:rsidRPr="00BD5903">
        <w:rPr>
          <w:rFonts w:hint="eastAsia"/>
        </w:rPr>
        <w:t>而與市場攤商直接經營型態不同，亦</w:t>
      </w:r>
      <w:r w:rsidR="008F71A3" w:rsidRPr="00BD5903">
        <w:rPr>
          <w:rFonts w:hint="eastAsia"/>
        </w:rPr>
        <w:t>與一般市場人頭攢動之情相異，</w:t>
      </w:r>
      <w:r w:rsidR="00162CF9" w:rsidRPr="00BD5903">
        <w:rPr>
          <w:rFonts w:hint="eastAsia"/>
        </w:rPr>
        <w:t>再者原第一市場周邊騎樓及路邊營運攤商仍有71家（雲林縣審計室107年4月25日查訪</w:t>
      </w:r>
      <w:r w:rsidR="001D5ACF" w:rsidRPr="00BD5903">
        <w:rPr>
          <w:rFonts w:hint="eastAsia"/>
        </w:rPr>
        <w:t>資料</w:t>
      </w:r>
      <w:r w:rsidR="00162CF9" w:rsidRPr="00BD5903">
        <w:rPr>
          <w:rFonts w:hint="eastAsia"/>
        </w:rPr>
        <w:t>），土庫鎮無證攤販亦達113攤（雲林縣政府查復），顯然多數攤商對第三市場營運成效仍呈觀望態度，</w:t>
      </w:r>
      <w:r w:rsidR="00115CBC" w:rsidRPr="00BD5903">
        <w:rPr>
          <w:rFonts w:hint="eastAsia"/>
        </w:rPr>
        <w:t>故第三市場</w:t>
      </w:r>
      <w:r w:rsidR="00FA4023" w:rsidRPr="00BD5903">
        <w:rPr>
          <w:rFonts w:hint="eastAsia"/>
        </w:rPr>
        <w:t>活化措施應持續加強改善，</w:t>
      </w:r>
      <w:r w:rsidR="00221115" w:rsidRPr="00BD5903">
        <w:rPr>
          <w:rFonts w:hint="eastAsia"/>
        </w:rPr>
        <w:t>對</w:t>
      </w:r>
      <w:r w:rsidR="00115CBC" w:rsidRPr="00BD5903">
        <w:rPr>
          <w:rFonts w:hint="eastAsia"/>
        </w:rPr>
        <w:t>攤</w:t>
      </w:r>
      <w:r w:rsidR="005B4E1E" w:rsidRPr="00BD5903">
        <w:rPr>
          <w:rFonts w:hint="eastAsia"/>
        </w:rPr>
        <w:t>鋪</w:t>
      </w:r>
      <w:r w:rsidR="00115CBC" w:rsidRPr="00BD5903">
        <w:rPr>
          <w:rFonts w:hint="eastAsia"/>
        </w:rPr>
        <w:t>位出租後之營業方式，應予檢討</w:t>
      </w:r>
      <w:r w:rsidR="00FA4023" w:rsidRPr="00BD5903">
        <w:rPr>
          <w:rFonts w:hint="eastAsia"/>
        </w:rPr>
        <w:t>注意</w:t>
      </w:r>
      <w:r w:rsidR="00115CBC" w:rsidRPr="00BD5903">
        <w:rPr>
          <w:rFonts w:hint="eastAsia"/>
        </w:rPr>
        <w:t>，避免已承租且實際營業攤商因市場人潮不佳而有退租情形。</w:t>
      </w:r>
    </w:p>
    <w:p w:rsidR="003D16EA" w:rsidRPr="00BD5903" w:rsidRDefault="00514F67" w:rsidP="00162CF9">
      <w:pPr>
        <w:pStyle w:val="3"/>
      </w:pPr>
      <w:r w:rsidRPr="00BD5903">
        <w:rPr>
          <w:rFonts w:hint="eastAsia"/>
        </w:rPr>
        <w:t>另以，據審計部函報資料指出土庫鎮</w:t>
      </w:r>
      <w:r w:rsidR="003D16EA" w:rsidRPr="00BD5903">
        <w:rPr>
          <w:rFonts w:hint="eastAsia"/>
        </w:rPr>
        <w:t>公所對於第三市場設施管理維護，亦未依零售市場管理條例規定妥為辦理，致該市場多達33處未出租閒置攤位及通道，遭人占用堆放雜物情事。</w:t>
      </w:r>
      <w:r w:rsidR="00F32DDB" w:rsidRPr="00BD5903">
        <w:rPr>
          <w:rFonts w:hint="eastAsia"/>
        </w:rPr>
        <w:t>嗣後</w:t>
      </w:r>
      <w:r w:rsidR="00162CF9" w:rsidRPr="00BD5903">
        <w:rPr>
          <w:rFonts w:hint="eastAsia"/>
        </w:rPr>
        <w:t>土庫鎮公所已通知攤商自治會應予改進，並派員定期巡視中，</w:t>
      </w:r>
      <w:r w:rsidR="001D5ACF" w:rsidRPr="00BD5903">
        <w:rPr>
          <w:rFonts w:hint="eastAsia"/>
        </w:rPr>
        <w:t>本院實地履勘發現現場除有以黑網圍起未進行營業之攤位，亦仍有少數因季節因素而採短期間承租營運之攤商攤位，其所設置相關設施未予移除，顯示市場管理仍有待落實。</w:t>
      </w:r>
    </w:p>
    <w:p w:rsidR="00121235" w:rsidRPr="00BD5903" w:rsidRDefault="003D16EA" w:rsidP="008A39D2">
      <w:pPr>
        <w:pStyle w:val="3"/>
      </w:pPr>
      <w:r w:rsidRPr="00BD5903">
        <w:rPr>
          <w:rFonts w:hint="eastAsia"/>
        </w:rPr>
        <w:t>綜上，</w:t>
      </w:r>
      <w:r w:rsidR="008A39D2" w:rsidRPr="00BD5903">
        <w:rPr>
          <w:rFonts w:hint="eastAsia"/>
        </w:rPr>
        <w:t>土庫鎮公所對於第三市場經營效能不彰情形，雖先後提出免收租金及租金減半措施，以鼓勵攤商進駐，惟因市場位處偏僻缺乏商機，仍未能發揮設施應有效益</w:t>
      </w:r>
      <w:r w:rsidR="00D03035" w:rsidRPr="00BD5903">
        <w:rPr>
          <w:rFonts w:hint="eastAsia"/>
        </w:rPr>
        <w:t>，以第三市場原預估租金收入為141,300元/月，營運期間（101年11月至107年6月）</w:t>
      </w:r>
      <w:r w:rsidR="00D03035" w:rsidRPr="00BD5903">
        <w:rPr>
          <w:rFonts w:hint="eastAsia"/>
        </w:rPr>
        <w:lastRenderedPageBreak/>
        <w:t>依原預估金額可達960萬8,400元，然實際租金收入僅305萬8,837元，僅達計畫預期效益31.8％</w:t>
      </w:r>
      <w:r w:rsidR="00D03035" w:rsidRPr="00BD5903">
        <w:rPr>
          <w:rFonts w:hint="eastAsia"/>
          <w:b/>
        </w:rPr>
        <w:t>；</w:t>
      </w:r>
      <w:r w:rsidR="008A39D2" w:rsidRPr="00BD5903">
        <w:rPr>
          <w:rFonts w:hint="eastAsia"/>
        </w:rPr>
        <w:t>又歷次活化會議僅流於形式，未依上開閒置公共設施續處作法研謀有效改善措施，並落實辦理，致市場經營日漸衰退，甚且就攤</w:t>
      </w:r>
      <w:r w:rsidR="005B4E1E" w:rsidRPr="00BD5903">
        <w:rPr>
          <w:rFonts w:hint="eastAsia"/>
        </w:rPr>
        <w:t>鋪</w:t>
      </w:r>
      <w:r w:rsidR="008A39D2" w:rsidRPr="00BD5903">
        <w:rPr>
          <w:rFonts w:hint="eastAsia"/>
        </w:rPr>
        <w:t>位出租率查填不實</w:t>
      </w:r>
      <w:r w:rsidR="00121235" w:rsidRPr="00BD5903">
        <w:rPr>
          <w:rFonts w:hint="eastAsia"/>
        </w:rPr>
        <w:t>、</w:t>
      </w:r>
      <w:r w:rsidR="008A39D2" w:rsidRPr="00BD5903">
        <w:rPr>
          <w:rFonts w:hint="eastAsia"/>
        </w:rPr>
        <w:t>疏於市場營運管理，肇致公產使用效能無法發揮，核有怠失。</w:t>
      </w:r>
    </w:p>
    <w:p w:rsidR="003D16EA" w:rsidRPr="00BD5903" w:rsidRDefault="003D16EA" w:rsidP="003D16EA">
      <w:pPr>
        <w:pStyle w:val="2"/>
        <w:rPr>
          <w:b/>
        </w:rPr>
      </w:pPr>
      <w:r w:rsidRPr="00BD5903">
        <w:rPr>
          <w:rFonts w:hint="eastAsia"/>
          <w:b/>
        </w:rPr>
        <w:t>土庫鎮公所未妥為規劃第二市場後續使用計畫，即貿然將市場停止使用，任由土地</w:t>
      </w:r>
      <w:r w:rsidR="00D03035" w:rsidRPr="00BD5903">
        <w:rPr>
          <w:rFonts w:hint="eastAsia"/>
          <w:b/>
        </w:rPr>
        <w:t>及</w:t>
      </w:r>
      <w:r w:rsidRPr="00BD5903">
        <w:rPr>
          <w:rFonts w:hint="eastAsia"/>
          <w:b/>
        </w:rPr>
        <w:t>設施閒置</w:t>
      </w:r>
      <w:r w:rsidR="00D03035" w:rsidRPr="00BD5903">
        <w:rPr>
          <w:rFonts w:hint="eastAsia"/>
          <w:b/>
        </w:rPr>
        <w:t>，</w:t>
      </w:r>
      <w:r w:rsidR="00530E33" w:rsidRPr="00BD5903">
        <w:rPr>
          <w:rFonts w:ascii="Times New Roman" w:hAnsi="Times New Roman" w:hint="eastAsia"/>
          <w:b/>
        </w:rPr>
        <w:t>未善盡管理維護之責</w:t>
      </w:r>
      <w:r w:rsidR="00EE1017" w:rsidRPr="00BD5903">
        <w:rPr>
          <w:rFonts w:hint="eastAsia"/>
          <w:b/>
        </w:rPr>
        <w:t>，無法發揮應有財物效能</w:t>
      </w:r>
      <w:r w:rsidR="00902D3F" w:rsidRPr="00BD5903">
        <w:rPr>
          <w:rFonts w:hint="eastAsia"/>
          <w:b/>
        </w:rPr>
        <w:t>，</w:t>
      </w:r>
      <w:r w:rsidR="00EE1017" w:rsidRPr="00BD5903">
        <w:rPr>
          <w:rFonts w:hint="eastAsia"/>
          <w:b/>
        </w:rPr>
        <w:t>後續</w:t>
      </w:r>
      <w:r w:rsidR="00FF10BB" w:rsidRPr="00BD5903">
        <w:rPr>
          <w:rFonts w:hint="eastAsia"/>
          <w:b/>
        </w:rPr>
        <w:t>相關活化作為</w:t>
      </w:r>
      <w:r w:rsidR="00902D3F" w:rsidRPr="00BD5903">
        <w:rPr>
          <w:rFonts w:hint="eastAsia"/>
          <w:b/>
        </w:rPr>
        <w:t>對於市場需求及用地規範等</w:t>
      </w:r>
      <w:r w:rsidR="00BB5D5A" w:rsidRPr="00BD5903">
        <w:rPr>
          <w:rFonts w:hint="eastAsia"/>
          <w:b/>
        </w:rPr>
        <w:t>未加以考量</w:t>
      </w:r>
      <w:r w:rsidRPr="00BD5903">
        <w:rPr>
          <w:rFonts w:hint="eastAsia"/>
          <w:b/>
        </w:rPr>
        <w:t>，</w:t>
      </w:r>
      <w:r w:rsidR="00FF10BB" w:rsidRPr="00BD5903">
        <w:rPr>
          <w:rFonts w:hint="eastAsia"/>
          <w:b/>
        </w:rPr>
        <w:t>實</w:t>
      </w:r>
      <w:r w:rsidR="005622BD" w:rsidRPr="00BD5903">
        <w:rPr>
          <w:rFonts w:hint="eastAsia"/>
          <w:b/>
        </w:rPr>
        <w:t>有未當。</w:t>
      </w:r>
    </w:p>
    <w:p w:rsidR="003D16EA" w:rsidRPr="00BD5903" w:rsidRDefault="003D16EA" w:rsidP="003D16EA">
      <w:pPr>
        <w:pStyle w:val="3"/>
      </w:pPr>
      <w:r w:rsidRPr="00BD5903">
        <w:rPr>
          <w:rFonts w:hint="eastAsia"/>
        </w:rPr>
        <w:t>依雲林縣縣有財產管理自治條例第15條規定：「管理機關（單位）對於其管理之財產除依法令報廢者外，應注意管理及有效利用，不得毀損、棄置……。」第20條：「公用財產應依預定計畫及規定用途或事業目的使用，非基於事實需要並報經本府核准，不得變更用途……。」及第70條：「本縣各鄉（鎮、市）公所未制定財產管理自治條例者，得比照本自治條例規定辦理。」暨雲林縣縣有閒置或低度利用土地處理原則第4點規定：「(一)閒置土地：1、屬公共設施用地者，由管理機關（單位）評估新增計畫用途之可行性……。」復依「行政院活化閒置公共設施續處作法」參、續處作法：「……三、為確保政府投</w:t>
      </w:r>
      <w:r w:rsidR="008E21AA" w:rsidRPr="00BD5903">
        <w:rPr>
          <w:rFonts w:hint="eastAsia"/>
        </w:rPr>
        <w:t>資</w:t>
      </w:r>
      <w:r w:rsidRPr="00BD5903">
        <w:rPr>
          <w:rFonts w:hint="eastAsia"/>
        </w:rPr>
        <w:t>興建之公共設施有效使用與提升民眾對政府之觀感，請各機關配合辦理事項如下：……</w:t>
      </w:r>
      <w:r w:rsidRPr="00BD5903">
        <w:t>(</w:t>
      </w:r>
      <w:r w:rsidRPr="00BD5903">
        <w:rPr>
          <w:rFonts w:hint="eastAsia"/>
        </w:rPr>
        <w:t>二</w:t>
      </w:r>
      <w:r w:rsidR="005622BD" w:rsidRPr="00BD5903">
        <w:t>)</w:t>
      </w:r>
      <w:r w:rsidRPr="00BD5903">
        <w:rPr>
          <w:rFonts w:hint="eastAsia"/>
        </w:rPr>
        <w:t>主管機關：對於轄管或補助地方興建之公共設施，應適時清查並掌握其使用現況，如有低度使用情形，應持續輔導協助完成活化。</w:t>
      </w:r>
      <w:r w:rsidRPr="00BD5903">
        <w:t>(</w:t>
      </w:r>
      <w:r w:rsidRPr="00BD5903">
        <w:rPr>
          <w:rFonts w:hint="eastAsia"/>
        </w:rPr>
        <w:t>三</w:t>
      </w:r>
      <w:r w:rsidR="005622BD" w:rsidRPr="00BD5903">
        <w:t>)</w:t>
      </w:r>
      <w:r w:rsidRPr="00BD5903">
        <w:rPr>
          <w:rFonts w:hint="eastAsia"/>
        </w:rPr>
        <w:t>各直轄市政府、各縣市政府：對於自籌經費之公共設施，應適時清查並</w:t>
      </w:r>
      <w:r w:rsidRPr="00BD5903">
        <w:rPr>
          <w:rFonts w:hint="eastAsia"/>
        </w:rPr>
        <w:lastRenderedPageBreak/>
        <w:t>掌握其使用現況，如有閒置或低度使用之情形，按月召開閒置公共設施檢討會議，及時協調解決困難問題，持續督促至活化為止。」</w:t>
      </w:r>
    </w:p>
    <w:p w:rsidR="005622BD" w:rsidRPr="00BD5903" w:rsidRDefault="003D16EA" w:rsidP="003D16EA">
      <w:pPr>
        <w:pStyle w:val="3"/>
      </w:pPr>
      <w:r w:rsidRPr="00BD5903">
        <w:rPr>
          <w:rFonts w:hint="eastAsia"/>
        </w:rPr>
        <w:t>第二市場於87年間改建完成啟用，工程決算金額2,085萬餘元，為地上及地下各1層之鋼筋混凝土造建築物，總樓地板面積1,139.7平方公尺，按房屋建築及設備分類明細表-公務及營運用建築-什項建築-其他什項建築及設備標準，可使用年限為60年。該市場位於土庫鎮中正路與文化路交叉路口，為都市計畫區主要商業帶，提供出租攤位計20位，並於地下室設置12個汽車停車位，自95至100年間，累計租金收益213萬餘元，平均每年可增裕3</w:t>
      </w:r>
      <w:r w:rsidR="008E21AA" w:rsidRPr="00BD5903">
        <w:rPr>
          <w:rFonts w:hint="eastAsia"/>
        </w:rPr>
        <w:t>6</w:t>
      </w:r>
      <w:r w:rsidRPr="00BD5903">
        <w:rPr>
          <w:rFonts w:hint="eastAsia"/>
        </w:rPr>
        <w:t>萬餘元歲入。</w:t>
      </w:r>
    </w:p>
    <w:p w:rsidR="00EE1017" w:rsidRPr="00BD5903" w:rsidRDefault="00657FB9" w:rsidP="00D03035">
      <w:pPr>
        <w:pStyle w:val="3"/>
      </w:pPr>
      <w:r w:rsidRPr="00BD5903">
        <w:rPr>
          <w:rFonts w:hint="eastAsia"/>
        </w:rPr>
        <w:t>經查</w:t>
      </w:r>
      <w:r w:rsidR="00EE1017" w:rsidRPr="00BD5903">
        <w:rPr>
          <w:rFonts w:hint="eastAsia"/>
        </w:rPr>
        <w:t>，</w:t>
      </w:r>
      <w:r w:rsidRPr="00BD5903">
        <w:rPr>
          <w:rFonts w:hint="eastAsia"/>
        </w:rPr>
        <w:t>第二</w:t>
      </w:r>
      <w:r w:rsidR="003D16EA" w:rsidRPr="00BD5903">
        <w:rPr>
          <w:rFonts w:hint="eastAsia"/>
        </w:rPr>
        <w:t>市場營運管理及相關設施設備使用尚屬良好，土庫鎮公所卻在尚未獲得原攤商遷移共識前，逕於101年10月1日停止該市場使用，並要求該市場攤商遷移至第三市場(實際僅2攤商進駐第三市場)。惟該公所於98年12月16日及99年12月23日獲經濟部及雲林縣政府核定「雲林縣土庫鎮都市計畫(市三)公有市場新建工程」計畫書及修正計畫書，均未將第二市場納入規劃範圍，亦未規劃市場後續使用計畫，對可使用年限為60年之市場，於營運未滿15年，即輕率決定停止使用，任由市場土地及設施閒置，核與上開縣有財產管理自治條例規定應注意管理及有效利用未合，致耗資2,085萬餘元改建之公有建築物及其設備無法發揮應有財物使用效能。</w:t>
      </w:r>
      <w:r w:rsidRPr="00BD5903">
        <w:rPr>
          <w:rFonts w:hint="eastAsia"/>
        </w:rPr>
        <w:t>又</w:t>
      </w:r>
      <w:r w:rsidR="003D16EA" w:rsidRPr="00BD5903">
        <w:rPr>
          <w:rFonts w:hint="eastAsia"/>
        </w:rPr>
        <w:t>土庫鎮公所於101年10月1日停止第二市場使用後，該公所迄未積極規劃合宜使用計畫，亦未依行政院活化閒置公共設施規定，提報目的事業主管機關及活化閒置公共設施專案小組納入列管</w:t>
      </w:r>
      <w:r w:rsidR="003D16EA" w:rsidRPr="00BD5903">
        <w:rPr>
          <w:rFonts w:hint="eastAsia"/>
        </w:rPr>
        <w:lastRenderedPageBreak/>
        <w:t>追蹤，積極推動相關活化營運措施，致市場停止使用</w:t>
      </w:r>
      <w:r w:rsidR="00EE1017" w:rsidRPr="00BD5903">
        <w:rPr>
          <w:rFonts w:hint="eastAsia"/>
        </w:rPr>
        <w:t>而</w:t>
      </w:r>
      <w:r w:rsidR="003D16EA" w:rsidRPr="00BD5903">
        <w:rPr>
          <w:rFonts w:hint="eastAsia"/>
        </w:rPr>
        <w:t>未能有效利用資產，</w:t>
      </w:r>
      <w:r w:rsidR="00EE1017" w:rsidRPr="00BD5903">
        <w:rPr>
          <w:rFonts w:hint="eastAsia"/>
        </w:rPr>
        <w:t>並</w:t>
      </w:r>
      <w:r w:rsidR="003D16EA" w:rsidRPr="00BD5903">
        <w:rPr>
          <w:rFonts w:hint="eastAsia"/>
        </w:rPr>
        <w:t>減少租金</w:t>
      </w:r>
      <w:r w:rsidR="00EE1017" w:rsidRPr="00BD5903">
        <w:rPr>
          <w:rFonts w:hint="eastAsia"/>
        </w:rPr>
        <w:t>收入</w:t>
      </w:r>
      <w:r w:rsidR="003D16EA" w:rsidRPr="00BD5903">
        <w:rPr>
          <w:rFonts w:hint="eastAsia"/>
        </w:rPr>
        <w:t>。</w:t>
      </w:r>
      <w:r w:rsidR="00D03035" w:rsidRPr="00BD5903">
        <w:rPr>
          <w:rFonts w:hint="eastAsia"/>
        </w:rPr>
        <w:t>另該公所對於該市場設施及土地管理維護，亦未依上開縣有財產管理自治條例及縣有閒置或低度利用土地處理原則等規定妥為辦理，雲林縣審計室於105年7月28日派員抽查發現該市場</w:t>
      </w:r>
      <w:r w:rsidR="00530E33" w:rsidRPr="00BD5903">
        <w:rPr>
          <w:rFonts w:hint="eastAsia"/>
        </w:rPr>
        <w:t>設施損壞及</w:t>
      </w:r>
      <w:r w:rsidR="00D03035" w:rsidRPr="00BD5903">
        <w:rPr>
          <w:rFonts w:hint="eastAsia"/>
        </w:rPr>
        <w:t>環境衛生問題</w:t>
      </w:r>
      <w:r w:rsidR="00530E33" w:rsidRPr="00BD5903">
        <w:rPr>
          <w:rStyle w:val="aff0"/>
        </w:rPr>
        <w:footnoteReference w:id="2"/>
      </w:r>
      <w:r w:rsidR="00530E33" w:rsidRPr="00BD5903">
        <w:rPr>
          <w:rFonts w:hint="eastAsia"/>
        </w:rPr>
        <w:t>，於本院實地履勘時雖</w:t>
      </w:r>
      <w:r w:rsidR="00860A43" w:rsidRPr="00BD5903">
        <w:rPr>
          <w:rFonts w:hint="eastAsia"/>
        </w:rPr>
        <w:t>已</w:t>
      </w:r>
      <w:r w:rsidR="00530E33" w:rsidRPr="00BD5903">
        <w:rPr>
          <w:rFonts w:hint="eastAsia"/>
        </w:rPr>
        <w:t>改善，但仍顯示土庫鎮公所於第二市場停止使用後疏於管理。</w:t>
      </w:r>
    </w:p>
    <w:p w:rsidR="00EE1017" w:rsidRPr="00BD5903" w:rsidRDefault="00657FB9" w:rsidP="00FF10BB">
      <w:pPr>
        <w:pStyle w:val="3"/>
      </w:pPr>
      <w:r w:rsidRPr="00BD5903">
        <w:rPr>
          <w:rFonts w:hint="eastAsia"/>
        </w:rPr>
        <w:t>復</w:t>
      </w:r>
      <w:r w:rsidR="00EE1017" w:rsidRPr="00BD5903">
        <w:rPr>
          <w:rFonts w:hint="eastAsia"/>
        </w:rPr>
        <w:t>查，</w:t>
      </w:r>
      <w:r w:rsidRPr="00BD5903">
        <w:rPr>
          <w:rFonts w:hint="eastAsia"/>
        </w:rPr>
        <w:t>土庫鎮公所於101年10月1日停止第二市場使用後，至104年9月11日始有具體規劃將第二市場市場閒置空間改設順天等五里聯合辦公處之作為，然</w:t>
      </w:r>
      <w:r w:rsidR="006048C4" w:rsidRPr="00BD5903">
        <w:rPr>
          <w:rFonts w:hint="eastAsia"/>
        </w:rPr>
        <w:t>因未獲補助，土庫鎮公所於107年4月11日將第二市場修繕工程委託設計監造</w:t>
      </w:r>
      <w:r w:rsidR="00D03035" w:rsidRPr="00BD5903">
        <w:rPr>
          <w:rFonts w:hint="eastAsia"/>
        </w:rPr>
        <w:t>。</w:t>
      </w:r>
      <w:r w:rsidR="002F01D5" w:rsidRPr="00BD5903">
        <w:rPr>
          <w:rFonts w:hint="eastAsia"/>
        </w:rPr>
        <w:t>是</w:t>
      </w:r>
      <w:r w:rsidR="006048C4" w:rsidRPr="00BD5903">
        <w:rPr>
          <w:rFonts w:hint="eastAsia"/>
        </w:rPr>
        <w:t>第二市場閒置迄今已逾5年，該公所</w:t>
      </w:r>
      <w:r w:rsidR="002F01D5" w:rsidRPr="00BD5903">
        <w:rPr>
          <w:rFonts w:hint="eastAsia"/>
        </w:rPr>
        <w:t>於本院調查時竟</w:t>
      </w:r>
      <w:r w:rsidR="006048C4" w:rsidRPr="00BD5903">
        <w:rPr>
          <w:rFonts w:hint="eastAsia"/>
        </w:rPr>
        <w:t>稱</w:t>
      </w:r>
      <w:r w:rsidR="00EE1017" w:rsidRPr="00BD5903">
        <w:rPr>
          <w:rFonts w:hint="eastAsia"/>
        </w:rPr>
        <w:t>：「針對土庫第二公有零售市場停止使用之後續規劃，本所亦早有規劃……」</w:t>
      </w:r>
      <w:r w:rsidRPr="00BD5903">
        <w:rPr>
          <w:rFonts w:hint="eastAsia"/>
        </w:rPr>
        <w:t>等云云，</w:t>
      </w:r>
      <w:r w:rsidR="006048C4" w:rsidRPr="00BD5903">
        <w:rPr>
          <w:rFonts w:hint="eastAsia"/>
        </w:rPr>
        <w:t>殊不足採</w:t>
      </w:r>
      <w:r w:rsidR="00822CD3" w:rsidRPr="00BD5903">
        <w:rPr>
          <w:rFonts w:hint="eastAsia"/>
        </w:rPr>
        <w:t>。</w:t>
      </w:r>
      <w:r w:rsidR="006048C4" w:rsidRPr="00BD5903">
        <w:rPr>
          <w:rFonts w:hint="eastAsia"/>
        </w:rPr>
        <w:t>再者，</w:t>
      </w:r>
      <w:r w:rsidR="00D03035" w:rsidRPr="00BD5903">
        <w:rPr>
          <w:rFonts w:hint="eastAsia"/>
        </w:rPr>
        <w:t>該</w:t>
      </w:r>
      <w:r w:rsidR="00822CD3" w:rsidRPr="00BD5903">
        <w:rPr>
          <w:rFonts w:hint="eastAsia"/>
        </w:rPr>
        <w:t>委託辦理</w:t>
      </w:r>
      <w:r w:rsidR="006048C4" w:rsidRPr="00BD5903">
        <w:rPr>
          <w:rFonts w:hint="eastAsia"/>
        </w:rPr>
        <w:t>修繕工程係以打除整平第二市場內原有攤位設施、增設門窗及留下騎樓等，</w:t>
      </w:r>
      <w:r w:rsidR="00822CD3" w:rsidRPr="00BD5903">
        <w:rPr>
          <w:rFonts w:hint="eastAsia"/>
        </w:rPr>
        <w:t>並</w:t>
      </w:r>
      <w:r w:rsidR="006048C4" w:rsidRPr="00BD5903">
        <w:rPr>
          <w:rFonts w:hint="eastAsia"/>
        </w:rPr>
        <w:t>待完成後</w:t>
      </w:r>
      <w:r w:rsidR="00822CD3" w:rsidRPr="00BD5903">
        <w:rPr>
          <w:rFonts w:hint="eastAsia"/>
        </w:rPr>
        <w:t>再規劃作為中型賣場或辦公廳舍使用。惟據經濟部查復</w:t>
      </w:r>
      <w:r w:rsidR="00D03035" w:rsidRPr="00BD5903">
        <w:rPr>
          <w:rFonts w:hint="eastAsia"/>
        </w:rPr>
        <w:t>本院</w:t>
      </w:r>
      <w:r w:rsidR="00822CD3" w:rsidRPr="00BD5903">
        <w:rPr>
          <w:rFonts w:hint="eastAsia"/>
        </w:rPr>
        <w:t>於第三市場審核</w:t>
      </w:r>
      <w:r w:rsidR="00BA1452" w:rsidRPr="00BD5903">
        <w:rPr>
          <w:rFonts w:hint="eastAsia"/>
        </w:rPr>
        <w:t>階段</w:t>
      </w:r>
      <w:r w:rsidR="00822CD3" w:rsidRPr="00BD5903">
        <w:rPr>
          <w:rFonts w:hint="eastAsia"/>
        </w:rPr>
        <w:t>時</w:t>
      </w:r>
      <w:r w:rsidR="00BA1452" w:rsidRPr="00BD5903">
        <w:rPr>
          <w:rFonts w:hint="eastAsia"/>
        </w:rPr>
        <w:t>載明</w:t>
      </w:r>
      <w:r w:rsidR="00BA1452" w:rsidRPr="00BD5903">
        <w:rPr>
          <w:rFonts w:hAnsi="標楷體" w:hint="eastAsia"/>
        </w:rPr>
        <w:t>「</w:t>
      </w:r>
      <w:r w:rsidR="00822CD3" w:rsidRPr="00BD5903">
        <w:rPr>
          <w:rFonts w:hint="eastAsia"/>
        </w:rPr>
        <w:t>商機分析：市場客源主要為土庫鎮石廟……等里，預計消費人口數約25,800人。且新舊市場位置相差約僅300公尺，不影響舊顧客的消費意願；市場鄰近並無同類型的賣場或超市，故不會發生排擠效應。</w:t>
      </w:r>
      <w:r w:rsidR="00BA1452" w:rsidRPr="00BD5903">
        <w:rPr>
          <w:rFonts w:hAnsi="標楷體" w:hint="eastAsia"/>
        </w:rPr>
        <w:t>」故</w:t>
      </w:r>
      <w:r w:rsidR="00822CD3" w:rsidRPr="00BD5903">
        <w:rPr>
          <w:rFonts w:hint="eastAsia"/>
        </w:rPr>
        <w:t>第二市場</w:t>
      </w:r>
      <w:r w:rsidR="00BA1452" w:rsidRPr="00BD5903">
        <w:rPr>
          <w:rFonts w:hint="eastAsia"/>
        </w:rPr>
        <w:t>重新</w:t>
      </w:r>
      <w:r w:rsidR="00822CD3" w:rsidRPr="00BD5903">
        <w:rPr>
          <w:rFonts w:hint="eastAsia"/>
        </w:rPr>
        <w:t>規劃作為中型賣場使用</w:t>
      </w:r>
      <w:r w:rsidR="00BA1452" w:rsidRPr="00BD5903">
        <w:rPr>
          <w:rFonts w:hint="eastAsia"/>
        </w:rPr>
        <w:t>時，</w:t>
      </w:r>
      <w:r w:rsidR="00313A91" w:rsidRPr="00BD5903">
        <w:rPr>
          <w:rFonts w:hint="eastAsia"/>
        </w:rPr>
        <w:t>與</w:t>
      </w:r>
      <w:r w:rsidR="00BA1452" w:rsidRPr="00BD5903">
        <w:rPr>
          <w:rFonts w:hint="eastAsia"/>
        </w:rPr>
        <w:t>營運中</w:t>
      </w:r>
      <w:r w:rsidR="00822CD3" w:rsidRPr="00BD5903">
        <w:rPr>
          <w:rFonts w:hint="eastAsia"/>
        </w:rPr>
        <w:t>第三市場</w:t>
      </w:r>
      <w:r w:rsidR="00313A91" w:rsidRPr="00BD5903">
        <w:rPr>
          <w:rFonts w:hint="eastAsia"/>
        </w:rPr>
        <w:t>之客群</w:t>
      </w:r>
      <w:r w:rsidR="00BA1452" w:rsidRPr="00BD5903">
        <w:rPr>
          <w:rFonts w:hint="eastAsia"/>
        </w:rPr>
        <w:t>如</w:t>
      </w:r>
      <w:r w:rsidR="00232BB2" w:rsidRPr="00BD5903">
        <w:rPr>
          <w:rFonts w:hint="eastAsia"/>
        </w:rPr>
        <w:t>未有</w:t>
      </w:r>
      <w:r w:rsidR="00822CD3" w:rsidRPr="00BD5903">
        <w:rPr>
          <w:rFonts w:hint="eastAsia"/>
        </w:rPr>
        <w:t>區隔</w:t>
      </w:r>
      <w:r w:rsidR="00232BB2" w:rsidRPr="00BD5903">
        <w:rPr>
          <w:rFonts w:hint="eastAsia"/>
        </w:rPr>
        <w:t>下</w:t>
      </w:r>
      <w:r w:rsidR="00BA1452" w:rsidRPr="00BD5903">
        <w:rPr>
          <w:rFonts w:hint="eastAsia"/>
        </w:rPr>
        <w:t>，對</w:t>
      </w:r>
      <w:r w:rsidR="00313A91" w:rsidRPr="00BD5903">
        <w:rPr>
          <w:rFonts w:hint="eastAsia"/>
        </w:rPr>
        <w:t>其</w:t>
      </w:r>
      <w:r w:rsidR="00BA1452" w:rsidRPr="00BD5903">
        <w:rPr>
          <w:rFonts w:hint="eastAsia"/>
        </w:rPr>
        <w:t>攤</w:t>
      </w:r>
      <w:r w:rsidR="005B4E1E" w:rsidRPr="00BD5903">
        <w:rPr>
          <w:rFonts w:hint="eastAsia"/>
        </w:rPr>
        <w:t>鋪</w:t>
      </w:r>
      <w:r w:rsidR="00313A91" w:rsidRPr="00BD5903">
        <w:rPr>
          <w:rFonts w:hint="eastAsia"/>
        </w:rPr>
        <w:t>位出租與營運不佳情形，將</w:t>
      </w:r>
      <w:r w:rsidR="00313A91" w:rsidRPr="00BD5903">
        <w:rPr>
          <w:rFonts w:hint="eastAsia"/>
        </w:rPr>
        <w:lastRenderedPageBreak/>
        <w:t>衍生負面衝擊；</w:t>
      </w:r>
      <w:r w:rsidR="00D03035" w:rsidRPr="00BD5903">
        <w:rPr>
          <w:rFonts w:hint="eastAsia"/>
        </w:rPr>
        <w:t>另</w:t>
      </w:r>
      <w:r w:rsidR="00313A91" w:rsidRPr="00BD5903">
        <w:rPr>
          <w:rFonts w:hint="eastAsia"/>
        </w:rPr>
        <w:t>因第二市場用地屬市場用地，僅為廢止公有市場使用，如做為辦公廳舍使用</w:t>
      </w:r>
      <w:r w:rsidR="00A063D4" w:rsidRPr="00BD5903">
        <w:rPr>
          <w:rFonts w:hint="eastAsia"/>
        </w:rPr>
        <w:t>則</w:t>
      </w:r>
      <w:r w:rsidR="00313A91" w:rsidRPr="00BD5903">
        <w:rPr>
          <w:rFonts w:hint="eastAsia"/>
        </w:rPr>
        <w:t>涉及</w:t>
      </w:r>
      <w:r w:rsidR="00A063D4" w:rsidRPr="00BD5903">
        <w:rPr>
          <w:rFonts w:hint="eastAsia"/>
        </w:rPr>
        <w:t>用地</w:t>
      </w:r>
      <w:r w:rsidR="00313A91" w:rsidRPr="00BD5903">
        <w:rPr>
          <w:rFonts w:hint="eastAsia"/>
        </w:rPr>
        <w:t>變更</w:t>
      </w:r>
      <w:r w:rsidR="00A063D4" w:rsidRPr="00BD5903">
        <w:rPr>
          <w:rFonts w:hint="eastAsia"/>
        </w:rPr>
        <w:t>使用</w:t>
      </w:r>
      <w:r w:rsidR="00313A91" w:rsidRPr="00BD5903">
        <w:rPr>
          <w:rFonts w:hint="eastAsia"/>
        </w:rPr>
        <w:t>問題，此有土庫鎮公所於接受本院詢問時答復內容可稽</w:t>
      </w:r>
      <w:r w:rsidR="00D03035" w:rsidRPr="00BD5903">
        <w:rPr>
          <w:rFonts w:hint="eastAsia"/>
        </w:rPr>
        <w:t>。</w:t>
      </w:r>
      <w:r w:rsidR="00313A91" w:rsidRPr="00BD5903">
        <w:rPr>
          <w:rFonts w:hint="eastAsia"/>
        </w:rPr>
        <w:t>益證該公所</w:t>
      </w:r>
      <w:r w:rsidR="00FF10BB" w:rsidRPr="00BD5903">
        <w:rPr>
          <w:rFonts w:hint="eastAsia"/>
        </w:rPr>
        <w:t>貿然將第二市場停止使用，</w:t>
      </w:r>
      <w:r w:rsidR="00902D3F" w:rsidRPr="00BD5903">
        <w:rPr>
          <w:rFonts w:hint="eastAsia"/>
        </w:rPr>
        <w:t>歷時逾5年所規劃</w:t>
      </w:r>
      <w:r w:rsidR="00A063D4" w:rsidRPr="00BD5903">
        <w:rPr>
          <w:rFonts w:hint="eastAsia"/>
        </w:rPr>
        <w:t>之</w:t>
      </w:r>
      <w:r w:rsidR="00902D3F" w:rsidRPr="00BD5903">
        <w:rPr>
          <w:rFonts w:hint="eastAsia"/>
        </w:rPr>
        <w:t>活化</w:t>
      </w:r>
      <w:r w:rsidR="00A063D4" w:rsidRPr="00BD5903">
        <w:rPr>
          <w:rFonts w:hint="eastAsia"/>
        </w:rPr>
        <w:t>措施</w:t>
      </w:r>
      <w:r w:rsidR="00902D3F" w:rsidRPr="00BD5903">
        <w:rPr>
          <w:rFonts w:hint="eastAsia"/>
        </w:rPr>
        <w:t>，</w:t>
      </w:r>
      <w:r w:rsidR="00A063D4" w:rsidRPr="00BD5903">
        <w:rPr>
          <w:rFonts w:hint="eastAsia"/>
        </w:rPr>
        <w:t>仍</w:t>
      </w:r>
      <w:r w:rsidR="00902D3F" w:rsidRPr="00BD5903">
        <w:rPr>
          <w:rFonts w:hint="eastAsia"/>
        </w:rPr>
        <w:t>未依市場需求及用地規範等進行規劃</w:t>
      </w:r>
      <w:r w:rsidR="00FF10BB" w:rsidRPr="00BD5903">
        <w:rPr>
          <w:rFonts w:hint="eastAsia"/>
        </w:rPr>
        <w:t>，實有未當。</w:t>
      </w:r>
    </w:p>
    <w:p w:rsidR="003D16EA" w:rsidRPr="00BD5903" w:rsidRDefault="003D16EA" w:rsidP="00BB5D5A">
      <w:pPr>
        <w:pStyle w:val="3"/>
      </w:pPr>
      <w:r w:rsidRPr="00BD5903">
        <w:rPr>
          <w:rFonts w:hint="eastAsia"/>
        </w:rPr>
        <w:t>綜上，土庫鎮公所未妥為規劃第二市場後續使用計畫，對使用年限</w:t>
      </w:r>
      <w:r w:rsidRPr="00BD5903">
        <w:t>60</w:t>
      </w:r>
      <w:r w:rsidRPr="00BD5903">
        <w:rPr>
          <w:rFonts w:hint="eastAsia"/>
        </w:rPr>
        <w:t>年之公有建築物，於營運後未滿</w:t>
      </w:r>
      <w:r w:rsidRPr="00BD5903">
        <w:t>15</w:t>
      </w:r>
      <w:r w:rsidRPr="00BD5903">
        <w:rPr>
          <w:rFonts w:hint="eastAsia"/>
        </w:rPr>
        <w:t>年，即貿然於</w:t>
      </w:r>
      <w:r w:rsidRPr="00BD5903">
        <w:t>101</w:t>
      </w:r>
      <w:r w:rsidRPr="00BD5903">
        <w:rPr>
          <w:rFonts w:hint="eastAsia"/>
        </w:rPr>
        <w:t>年停止使用，且未積極研謀相關活化作為，致第二市場建築及其土地閒置迄</w:t>
      </w:r>
      <w:r w:rsidR="00543B91" w:rsidRPr="00BD5903">
        <w:rPr>
          <w:rFonts w:hint="eastAsia"/>
        </w:rPr>
        <w:t>今逾</w:t>
      </w:r>
      <w:r w:rsidR="00BB5D5A" w:rsidRPr="00BD5903">
        <w:rPr>
          <w:rFonts w:hint="eastAsia"/>
        </w:rPr>
        <w:t>5</w:t>
      </w:r>
      <w:r w:rsidRPr="00BD5903">
        <w:rPr>
          <w:rFonts w:hint="eastAsia"/>
        </w:rPr>
        <w:t>年，</w:t>
      </w:r>
      <w:r w:rsidR="00543B91" w:rsidRPr="00BD5903">
        <w:rPr>
          <w:rFonts w:hint="eastAsia"/>
        </w:rPr>
        <w:t>除短</w:t>
      </w:r>
      <w:r w:rsidRPr="00BD5903">
        <w:rPr>
          <w:rFonts w:hint="eastAsia"/>
        </w:rPr>
        <w:t>收租金利益</w:t>
      </w:r>
      <w:r w:rsidR="00543B91" w:rsidRPr="00BD5903">
        <w:rPr>
          <w:rFonts w:hint="eastAsia"/>
        </w:rPr>
        <w:t>約200萬元外</w:t>
      </w:r>
      <w:r w:rsidRPr="00BD5903">
        <w:rPr>
          <w:rFonts w:hint="eastAsia"/>
        </w:rPr>
        <w:t>，更無法發揮耗資</w:t>
      </w:r>
      <w:r w:rsidRPr="00BD5903">
        <w:t>2,085</w:t>
      </w:r>
      <w:r w:rsidRPr="00BD5903">
        <w:rPr>
          <w:rFonts w:hint="eastAsia"/>
        </w:rPr>
        <w:t>萬餘元改建市場之應有財物效能；</w:t>
      </w:r>
      <w:r w:rsidR="00BB5D5A" w:rsidRPr="00BD5903">
        <w:rPr>
          <w:rFonts w:hint="eastAsia"/>
        </w:rPr>
        <w:t>後續相關活化作為雖規劃為中型賣場或辦公廳舍使用，然對於市場需求及用地規範等未加以考量，實有未當。</w:t>
      </w:r>
    </w:p>
    <w:p w:rsidR="003D16EA" w:rsidRPr="00BD5903" w:rsidRDefault="00B705FD" w:rsidP="003D16EA">
      <w:pPr>
        <w:pStyle w:val="2"/>
        <w:rPr>
          <w:b/>
        </w:rPr>
      </w:pPr>
      <w:r w:rsidRPr="00BD5903">
        <w:rPr>
          <w:rFonts w:hint="eastAsia"/>
          <w:b/>
        </w:rPr>
        <w:t>經濟部</w:t>
      </w:r>
      <w:r w:rsidR="00B83873" w:rsidRPr="00BD5903">
        <w:rPr>
          <w:rFonts w:hint="eastAsia"/>
          <w:b/>
        </w:rPr>
        <w:t>及</w:t>
      </w:r>
      <w:r w:rsidR="003D16EA" w:rsidRPr="00BD5903">
        <w:rPr>
          <w:rFonts w:hint="eastAsia"/>
          <w:b/>
        </w:rPr>
        <w:t>雲林縣政府</w:t>
      </w:r>
      <w:r w:rsidR="00B83873" w:rsidRPr="00BD5903">
        <w:rPr>
          <w:rFonts w:hint="eastAsia"/>
          <w:b/>
        </w:rPr>
        <w:t>就</w:t>
      </w:r>
      <w:r w:rsidR="003D16EA" w:rsidRPr="00BD5903">
        <w:rPr>
          <w:rFonts w:hint="eastAsia"/>
          <w:b/>
        </w:rPr>
        <w:t>土庫鎮公所所提第三市場興建計畫</w:t>
      </w:r>
      <w:r w:rsidR="00B83873" w:rsidRPr="00BD5903">
        <w:rPr>
          <w:rFonts w:hint="eastAsia"/>
          <w:b/>
        </w:rPr>
        <w:t>，攤商自救會陳情及舊有第一市場建築物指定為歷史建物等原規劃情形有異下，未</w:t>
      </w:r>
      <w:r w:rsidR="007C42E3" w:rsidRPr="00BD5903">
        <w:rPr>
          <w:rFonts w:hint="eastAsia"/>
          <w:b/>
        </w:rPr>
        <w:t>能重新審酌其計畫可行性，致市場完工後使用效能低落；雲林縣政府</w:t>
      </w:r>
      <w:r w:rsidR="003D16EA" w:rsidRPr="00BD5903">
        <w:rPr>
          <w:rFonts w:hint="eastAsia"/>
          <w:b/>
        </w:rPr>
        <w:t>對於第二、第三市場長期閒置或低度使用情形，未善盡對土庫鎮市場業務監督及執行事項協調之權責，積極督促該公所研提具體有效活化措施，任其市場閒置或荒廢</w:t>
      </w:r>
      <w:r w:rsidR="007C42E3" w:rsidRPr="00BD5903">
        <w:rPr>
          <w:rFonts w:hint="eastAsia"/>
          <w:b/>
        </w:rPr>
        <w:t>，亦有未當。</w:t>
      </w:r>
    </w:p>
    <w:p w:rsidR="003D16EA" w:rsidRPr="00BD5903" w:rsidRDefault="003D16EA" w:rsidP="007C42E3">
      <w:pPr>
        <w:pStyle w:val="3"/>
      </w:pPr>
      <w:r w:rsidRPr="00BD5903">
        <w:rPr>
          <w:rFonts w:hint="eastAsia"/>
        </w:rPr>
        <w:t>按</w:t>
      </w:r>
      <w:r w:rsidR="007C42E3" w:rsidRPr="00BD5903">
        <w:rPr>
          <w:rFonts w:hint="eastAsia"/>
        </w:rPr>
        <w:t>經濟部中部辦公室98年2月「振興經濟擴大公共建設投資計畫－傳統零售市場更新改善計畫」四、計畫內容及項目(三)市場新建部分：對有消費需求，攤商願意進駐，且具商機之地點進行市場之新建或遷建。次按</w:t>
      </w:r>
      <w:r w:rsidRPr="00BD5903">
        <w:rPr>
          <w:rFonts w:hint="eastAsia"/>
        </w:rPr>
        <w:t>零售市場管理條例第4條第2款第1目及第2目規定：「主管機關之權責劃分如下：二、直轄市、縣(市)主管機關：(一)直轄市政府、縣(市)政府轄區內市場之設置、管理及輔導。(二)縣政府轄</w:t>
      </w:r>
      <w:r w:rsidRPr="00BD5903">
        <w:rPr>
          <w:rFonts w:hint="eastAsia"/>
        </w:rPr>
        <w:lastRenderedPageBreak/>
        <w:t>區各鄉(鎮、市)公所市場業務監督及執行事項之協調。」同法第8條規定：「地方主管機關新建、改建或增建公有市場時，應就下列書件審核之；……其屬鄉（鎮、市）主管機關興建者，應報請縣主管機關核准……。」復依「行政院活化閒置公共設施續處作法」參、續處作法：「……三、為確保政府投</w:t>
      </w:r>
      <w:r w:rsidR="008E21AA" w:rsidRPr="00BD5903">
        <w:rPr>
          <w:rFonts w:hint="eastAsia"/>
        </w:rPr>
        <w:t>資</w:t>
      </w:r>
      <w:r w:rsidRPr="00BD5903">
        <w:rPr>
          <w:rFonts w:hint="eastAsia"/>
        </w:rPr>
        <w:t>興建之公共設施有效使用與提升民眾對政府之觀感，請各機關配合辦理事項如下：……</w:t>
      </w:r>
      <w:r w:rsidRPr="00BD5903">
        <w:t>(</w:t>
      </w:r>
      <w:r w:rsidRPr="00BD5903">
        <w:rPr>
          <w:rFonts w:hint="eastAsia"/>
        </w:rPr>
        <w:t>二</w:t>
      </w:r>
      <w:r w:rsidR="007C42E3" w:rsidRPr="00BD5903">
        <w:t>)</w:t>
      </w:r>
      <w:r w:rsidRPr="00BD5903">
        <w:rPr>
          <w:rFonts w:hint="eastAsia"/>
        </w:rPr>
        <w:t>主管機關：對於轄管或補助地方興建之公共設施，應適時清查並掌握其使用現況，如有低度使用情形，應持續輔導協助完成活化。</w:t>
      </w:r>
      <w:r w:rsidRPr="00BD5903">
        <w:t>(</w:t>
      </w:r>
      <w:r w:rsidRPr="00BD5903">
        <w:rPr>
          <w:rFonts w:hint="eastAsia"/>
        </w:rPr>
        <w:t>三</w:t>
      </w:r>
      <w:r w:rsidR="00530E33" w:rsidRPr="00BD5903">
        <w:t>)</w:t>
      </w:r>
      <w:r w:rsidRPr="00BD5903">
        <w:rPr>
          <w:rFonts w:hint="eastAsia"/>
        </w:rPr>
        <w:t>各直轄市政府、各縣市政府：對於自籌經費之公共設施，應適時清查並掌握其使用現況，如有閒置或低度使用之情形，按月召開閒置公共設施檢討會議，及時協調解決困難問題，持續督促至活化為止。」暨雲林縣縣有財產管理自治條例第</w:t>
      </w:r>
      <w:r w:rsidRPr="00BD5903">
        <w:t>15</w:t>
      </w:r>
      <w:r w:rsidRPr="00BD5903">
        <w:rPr>
          <w:rFonts w:hint="eastAsia"/>
        </w:rPr>
        <w:t>條</w:t>
      </w:r>
      <w:r w:rsidR="007C42E3" w:rsidRPr="00BD5903">
        <w:rPr>
          <w:rFonts w:hint="eastAsia"/>
        </w:rPr>
        <w:t>、第</w:t>
      </w:r>
      <w:r w:rsidR="007C42E3" w:rsidRPr="00BD5903">
        <w:t>20</w:t>
      </w:r>
      <w:r w:rsidR="007C42E3" w:rsidRPr="00BD5903">
        <w:rPr>
          <w:rFonts w:hint="eastAsia"/>
        </w:rPr>
        <w:t>條分別</w:t>
      </w:r>
      <w:r w:rsidRPr="00BD5903">
        <w:rPr>
          <w:rFonts w:hint="eastAsia"/>
        </w:rPr>
        <w:t>規定：「管理機關（單位）對於其管理之財產除依法令報廢者外，應注意管理及有效利用，不得毀損、棄</w:t>
      </w:r>
      <w:r w:rsidR="00656E02" w:rsidRPr="00BD5903">
        <w:rPr>
          <w:rFonts w:hint="eastAsia"/>
        </w:rPr>
        <w:t>置……</w:t>
      </w:r>
      <w:r w:rsidRPr="00BD5903">
        <w:rPr>
          <w:rFonts w:hint="eastAsia"/>
        </w:rPr>
        <w:t>」「公用財產應依預定計畫及規定用途或事業目的使用，非基於事實需要並報經本府核准，不得變更用途。」</w:t>
      </w:r>
    </w:p>
    <w:p w:rsidR="003D16EA" w:rsidRPr="00BD5903" w:rsidRDefault="003D16EA" w:rsidP="00B30342">
      <w:pPr>
        <w:pStyle w:val="3"/>
      </w:pPr>
      <w:r w:rsidRPr="00BD5903">
        <w:rPr>
          <w:rFonts w:hint="eastAsia"/>
        </w:rPr>
        <w:t>查「土庫鎮市三公有市場新建工程計畫書」所述計畫目的，係為將第一市場改建為停車場而配合辦理之市場遷建工程，且經濟部以土庫鎮公所承諾保證「興建市場完工後係由原有市場承租人為主，無攤商進駐與否問題，未來市場整體規劃在未與攤商達成共識前，絕不貿然新建，使其成為閒置市場之可能」為前提下，爰同意將第三市場新建工程核定納入「振興經濟擴大公共建設投資計畫－傳統零售市場更新改善計畫」。惟該公所遲未能獲致原攤商遷移共識，衍生原攤商於原地周圍路邊或騎樓繼續營</w:t>
      </w:r>
      <w:r w:rsidRPr="00BD5903">
        <w:rPr>
          <w:rFonts w:hint="eastAsia"/>
        </w:rPr>
        <w:lastRenderedPageBreak/>
        <w:t>業疑慮，經濟部99年4月15日及7月28日2度函請雲林縣政府確實督導該公所於工程發包前須就第一市場</w:t>
      </w:r>
      <w:r w:rsidR="00940852" w:rsidRPr="00BD5903">
        <w:rPr>
          <w:rFonts w:hint="eastAsia"/>
        </w:rPr>
        <w:t>若</w:t>
      </w:r>
      <w:r w:rsidRPr="00BD5903">
        <w:rPr>
          <w:rFonts w:hint="eastAsia"/>
        </w:rPr>
        <w:t>指定為古蹟，原攤商可否於原地繼續營業及對新建市場未來商機之影響、都市計畫變更之審議進度等因素重新評估報核。惟</w:t>
      </w:r>
      <w:r w:rsidR="007C42E3" w:rsidRPr="00BD5903">
        <w:rPr>
          <w:rFonts w:hint="eastAsia"/>
        </w:rPr>
        <w:t>雲林縣政</w:t>
      </w:r>
      <w:r w:rsidRPr="00BD5903">
        <w:rPr>
          <w:rFonts w:hint="eastAsia"/>
        </w:rPr>
        <w:t>府</w:t>
      </w:r>
      <w:r w:rsidR="00940852" w:rsidRPr="00BD5903">
        <w:rPr>
          <w:rFonts w:hint="eastAsia"/>
        </w:rPr>
        <w:t>早於98年9月16日即因「土庫鎮木造市場（中正路順天宮媽祖廟前）」（即第一市場）具歷史建築潛力點，並函請公所提報在案，公所仍稱第一市場將拆除作為廣場兼停車場等使用，雲林縣政府續因攤商自救會陳情等因素，依文化資產保存法及暫定古蹟條件及程序辦法等規定，於99</w:t>
      </w:r>
      <w:r w:rsidRPr="00BD5903">
        <w:rPr>
          <w:rFonts w:hint="eastAsia"/>
        </w:rPr>
        <w:t>年10月22</w:t>
      </w:r>
      <w:r w:rsidR="00940852" w:rsidRPr="00BD5903">
        <w:rPr>
          <w:rFonts w:hint="eastAsia"/>
        </w:rPr>
        <w:t>日將第一市場公告為暫定古蹟。是雲林縣政府早知第一市場具歷史建築潛力在案，</w:t>
      </w:r>
      <w:r w:rsidRPr="00BD5903">
        <w:rPr>
          <w:rFonts w:hint="eastAsia"/>
        </w:rPr>
        <w:t>無法依計畫目標改建作為停車場使用，亦未依經濟部指示確實督導該公所重行評估上開變動因素造成之影響，以確保第三市場新建後不致淪為低度使用或閒置設施，卻於同年12月23日貿然同意該公所發包興建，致市場完工後經營成效不彰。</w:t>
      </w:r>
      <w:r w:rsidR="00940852" w:rsidRPr="00BD5903">
        <w:rPr>
          <w:rFonts w:hint="eastAsia"/>
        </w:rPr>
        <w:t>而經濟部中部辦公室</w:t>
      </w:r>
      <w:r w:rsidR="00565071" w:rsidRPr="00BD5903">
        <w:rPr>
          <w:rFonts w:hint="eastAsia"/>
        </w:rPr>
        <w:t>考量第一市場老舊而須異地重建，但對於地方消費需求、攤商進駐意願等仍有所疑慮下，於98年12月16日予以核定，惟僅經4個月即接獲攤商自救會陳情且有90份連署書，已達該市場新建案規劃119攤位75.6％反對遷往第三市場，嗣後土庫鎮公所雖以「承租人限期簽署進駐同意書及公告招商」方式，取得新市場規劃102攤之全部進駐同意書，</w:t>
      </w:r>
      <w:r w:rsidR="00B30342" w:rsidRPr="00BD5903">
        <w:rPr>
          <w:rFonts w:hint="eastAsia"/>
        </w:rPr>
        <w:t>然其規劃內容實已與土庫鎮公所原擬拆除舊有市場之規劃有異，經濟部亦表示</w:t>
      </w:r>
      <w:r w:rsidR="00B30342" w:rsidRPr="00BD5903">
        <w:rPr>
          <w:rFonts w:hAnsi="標楷體" w:hint="eastAsia"/>
        </w:rPr>
        <w:t>「</w:t>
      </w:r>
      <w:r w:rsidR="00B30342" w:rsidRPr="00BD5903">
        <w:rPr>
          <w:rFonts w:hint="eastAsia"/>
        </w:rPr>
        <w:t>實非原計畫提報之初可以預見</w:t>
      </w:r>
      <w:r w:rsidR="00B30342" w:rsidRPr="00BD5903">
        <w:rPr>
          <w:rFonts w:hAnsi="標楷體" w:hint="eastAsia"/>
        </w:rPr>
        <w:t>」，對此自應審酌在地居民生活區域、動線及消費習慣等，確保計畫之可行性，經濟部及雲林縣政府</w:t>
      </w:r>
      <w:r w:rsidR="00565071" w:rsidRPr="00BD5903">
        <w:rPr>
          <w:rFonts w:hint="eastAsia"/>
        </w:rPr>
        <w:t>顯未善盡審核與督導之責</w:t>
      </w:r>
      <w:r w:rsidR="00B30342" w:rsidRPr="00BD5903">
        <w:rPr>
          <w:rFonts w:hint="eastAsia"/>
        </w:rPr>
        <w:t>。</w:t>
      </w:r>
    </w:p>
    <w:p w:rsidR="003D16EA" w:rsidRPr="00BD5903" w:rsidRDefault="003D16EA" w:rsidP="003D16EA">
      <w:pPr>
        <w:pStyle w:val="3"/>
      </w:pPr>
      <w:r w:rsidRPr="00BD5903">
        <w:rPr>
          <w:rFonts w:hint="eastAsia"/>
        </w:rPr>
        <w:t>復查第三市場由於位處偏僻經營條件欠佳，於101年</w:t>
      </w:r>
      <w:r w:rsidRPr="00BD5903">
        <w:rPr>
          <w:rFonts w:hint="eastAsia"/>
        </w:rPr>
        <w:lastRenderedPageBreak/>
        <w:t>10月1日開幕營運後，即陸續出現攤商棄租之情事，攤</w:t>
      </w:r>
      <w:r w:rsidR="005B4E1E" w:rsidRPr="00BD5903">
        <w:rPr>
          <w:rFonts w:hint="eastAsia"/>
        </w:rPr>
        <w:t>鋪</w:t>
      </w:r>
      <w:r w:rsidRPr="00BD5903">
        <w:rPr>
          <w:rFonts w:hint="eastAsia"/>
        </w:rPr>
        <w:t>出租率呈現逐月遞減情形，迄至102年7月出租率已降至48％，未達行政院公共工程委員會訂定之閒置公共設施活化標準50％。惟雲林縣政府卻未督導土庫鎮公所依上開活化閒置公共設施規定研提市場活化計畫，並瞭解該市場所面臨之狀況，以及時協助解決所遭遇問題，致該市場低度使用逾</w:t>
      </w:r>
      <w:r w:rsidR="00B30342" w:rsidRPr="00BD5903">
        <w:rPr>
          <w:rFonts w:hint="eastAsia"/>
        </w:rPr>
        <w:t>2</w:t>
      </w:r>
      <w:r w:rsidRPr="00BD5903">
        <w:rPr>
          <w:rFonts w:hint="eastAsia"/>
        </w:rPr>
        <w:t>年，遲至104年10月16日始提報並由經濟部於同年月22日列管為低度使用市場，顯然未能發揮應有監督功能。復查該府後續雖於每月召開督導小組會議輔導該公所辦理列管閒置市場活化工作，卻容任該公所採取將市場空攤</w:t>
      </w:r>
      <w:r w:rsidR="005B4E1E" w:rsidRPr="00BD5903">
        <w:rPr>
          <w:rFonts w:hint="eastAsia"/>
        </w:rPr>
        <w:t>鋪</w:t>
      </w:r>
      <w:r w:rsidRPr="00BD5903">
        <w:rPr>
          <w:rFonts w:hint="eastAsia"/>
        </w:rPr>
        <w:t>數撤除作為</w:t>
      </w:r>
      <w:r w:rsidR="00107E5D" w:rsidRPr="00BD5903">
        <w:rPr>
          <w:rFonts w:hint="eastAsia"/>
        </w:rPr>
        <w:t>公所</w:t>
      </w:r>
      <w:r w:rsidRPr="00BD5903">
        <w:rPr>
          <w:rFonts w:hint="eastAsia"/>
        </w:rPr>
        <w:t>儲藏室使用，意圖尋求解除閒置設施列管，遭經濟部以無積極之營運效益，於105年7月15日退回活化計畫書，顯未發揮閒置市場列管及專案督導小組應有之意義與功能，致市場設施活化未能獲得實質改善，經營效能不彰。</w:t>
      </w:r>
    </w:p>
    <w:p w:rsidR="003D16EA" w:rsidRPr="00BD5903" w:rsidRDefault="00B34ED3" w:rsidP="003D16EA">
      <w:pPr>
        <w:pStyle w:val="3"/>
      </w:pPr>
      <w:r w:rsidRPr="00BD5903">
        <w:rPr>
          <w:rFonts w:hint="eastAsia"/>
        </w:rPr>
        <w:t>再</w:t>
      </w:r>
      <w:r w:rsidR="003D16EA" w:rsidRPr="00BD5903">
        <w:rPr>
          <w:rFonts w:hint="eastAsia"/>
        </w:rPr>
        <w:t>查土庫鎮公所事前對第二市場並無任何變更使用計畫，當時市場後續營運管理及相關設施設備使用尚屬良好，且每年約可增裕鎮庫收入36萬餘元，卻逕於101年10月1日停止該市場之使用，並於同年月30日報請雲林縣政府同意備查，惟該府未善盡對零售市場及公有財產之督導責任，依據零售市場管理條例第22條規定確實審核該市場是否因政策需要、城鄉改造，或已無市場商業機能，率爾於101年11月5日函請該公所自行審酌辦理；復未積極督促該公所推動後續使用計畫，任容該公所將耗資2,085萬餘元改建之第二市場公有建築物及其設備棄置逾4年，未能有效利用資產及發揮市場功能。</w:t>
      </w:r>
    </w:p>
    <w:p w:rsidR="003D16EA" w:rsidRPr="00BD5903" w:rsidRDefault="003D16EA" w:rsidP="003D16EA">
      <w:pPr>
        <w:pStyle w:val="3"/>
      </w:pPr>
      <w:r w:rsidRPr="00BD5903">
        <w:rPr>
          <w:rFonts w:hint="eastAsia"/>
        </w:rPr>
        <w:t>綜上，</w:t>
      </w:r>
      <w:r w:rsidR="00B30342" w:rsidRPr="00BD5903">
        <w:rPr>
          <w:rFonts w:hint="eastAsia"/>
        </w:rPr>
        <w:t>經濟部及雲林縣政府就土庫鎮公所所提第三</w:t>
      </w:r>
      <w:r w:rsidR="00B30342" w:rsidRPr="00BD5903">
        <w:rPr>
          <w:rFonts w:hint="eastAsia"/>
        </w:rPr>
        <w:lastRenderedPageBreak/>
        <w:t>市場興建計畫，攤商自救會陳情及舊有第一市場建築物指定為歷史建物等原規劃情形有異下，未能重新審酌其計畫可行性，致市場完工後使用效能低落；雲林縣政府對於第二、第三市場長期閒置或低度使用情形，未善盡對土庫鎮市場業務監督及執行事項協調之權責，積極督促該公所研提具體有效活化措施，任其市場閒置或荒廢，亦有未當。</w:t>
      </w:r>
    </w:p>
    <w:p w:rsidR="00A53DFB" w:rsidRPr="00BD5903" w:rsidRDefault="00A53DFB" w:rsidP="00A53DFB">
      <w:pPr>
        <w:pStyle w:val="31"/>
        <w:ind w:left="1361" w:firstLine="680"/>
      </w:pPr>
    </w:p>
    <w:bookmarkEnd w:id="64"/>
    <w:p w:rsidR="00A53DFB" w:rsidRPr="00BD5903" w:rsidRDefault="00A53DFB" w:rsidP="00A53DFB">
      <w:pPr>
        <w:pStyle w:val="1"/>
        <w:ind w:left="2380" w:hanging="2380"/>
      </w:pPr>
      <w:r w:rsidRPr="00BD5903">
        <w:br w:type="page"/>
      </w:r>
      <w:r w:rsidRPr="00BD5903">
        <w:rPr>
          <w:rFonts w:hint="eastAsia"/>
        </w:rPr>
        <w:lastRenderedPageBreak/>
        <w:t>處理辦法：</w:t>
      </w:r>
    </w:p>
    <w:p w:rsidR="00860A43" w:rsidRPr="00BD5903" w:rsidRDefault="00860A43" w:rsidP="00A53DFB">
      <w:pPr>
        <w:pStyle w:val="2"/>
      </w:pPr>
      <w:bookmarkStart w:id="69" w:name="_Toc524895649"/>
      <w:bookmarkStart w:id="70" w:name="_Toc524896195"/>
      <w:bookmarkStart w:id="71" w:name="_Toc524896225"/>
      <w:bookmarkStart w:id="72" w:name="_Toc70241820"/>
      <w:bookmarkStart w:id="73" w:name="_Toc70242209"/>
      <w:bookmarkStart w:id="74" w:name="_Toc421794876"/>
      <w:bookmarkStart w:id="75" w:name="_Toc421795442"/>
      <w:bookmarkStart w:id="76" w:name="_Toc421796023"/>
      <w:bookmarkStart w:id="77" w:name="_Toc422728958"/>
      <w:bookmarkStart w:id="78" w:name="_Toc422834161"/>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69"/>
      <w:bookmarkEnd w:id="70"/>
      <w:bookmarkEnd w:id="71"/>
      <w:r w:rsidRPr="00BD5903">
        <w:rPr>
          <w:rFonts w:hint="eastAsia"/>
        </w:rPr>
        <w:t>調查意見一，函請</w:t>
      </w:r>
      <w:r w:rsidR="00D43184" w:rsidRPr="00BD5903">
        <w:rPr>
          <w:rFonts w:hint="eastAsia"/>
        </w:rPr>
        <w:t>雲林縣</w:t>
      </w:r>
      <w:r w:rsidRPr="00BD5903">
        <w:rPr>
          <w:rFonts w:hint="eastAsia"/>
        </w:rPr>
        <w:t>土庫鎮公所確實檢討改進見復。</w:t>
      </w:r>
    </w:p>
    <w:p w:rsidR="00A53DFB" w:rsidRPr="00BD5903" w:rsidRDefault="00A53DFB" w:rsidP="00A53DFB">
      <w:pPr>
        <w:pStyle w:val="2"/>
      </w:pPr>
      <w:r w:rsidRPr="00BD5903">
        <w:rPr>
          <w:rFonts w:hint="eastAsia"/>
        </w:rPr>
        <w:t>調查意見二、三，提案糾正雲林縣土庫鎮公所</w:t>
      </w:r>
      <w:r w:rsidRPr="00BD5903">
        <w:rPr>
          <w:rFonts w:hAnsi="標楷體" w:hint="eastAsia"/>
        </w:rPr>
        <w:t>。</w:t>
      </w:r>
      <w:bookmarkEnd w:id="72"/>
      <w:bookmarkEnd w:id="73"/>
      <w:bookmarkEnd w:id="74"/>
      <w:bookmarkEnd w:id="75"/>
      <w:bookmarkEnd w:id="76"/>
      <w:bookmarkEnd w:id="77"/>
      <w:bookmarkEnd w:id="78"/>
    </w:p>
    <w:p w:rsidR="00A53DFB" w:rsidRPr="00BD5903" w:rsidRDefault="00A53DFB" w:rsidP="00A53DFB">
      <w:pPr>
        <w:pStyle w:val="2"/>
      </w:pPr>
      <w:bookmarkStart w:id="98" w:name="_Toc421794877"/>
      <w:bookmarkStart w:id="99" w:name="_Toc421795443"/>
      <w:bookmarkStart w:id="100" w:name="_Toc421796024"/>
      <w:bookmarkStart w:id="101" w:name="_Toc422728959"/>
      <w:bookmarkStart w:id="102" w:name="_Toc422834162"/>
      <w:r w:rsidRPr="00BD5903">
        <w:rPr>
          <w:rFonts w:hint="eastAsia"/>
        </w:rPr>
        <w:t>調查意見四，函請</w:t>
      </w:r>
      <w:r w:rsidR="00860A43" w:rsidRPr="00BD5903">
        <w:rPr>
          <w:rFonts w:hint="eastAsia"/>
        </w:rPr>
        <w:t>經濟部、</w:t>
      </w:r>
      <w:r w:rsidRPr="00BD5903">
        <w:rPr>
          <w:rFonts w:hint="eastAsia"/>
        </w:rPr>
        <w:t>雲林縣政府確實檢討改進見復。</w:t>
      </w:r>
      <w:bookmarkEnd w:id="79"/>
      <w:bookmarkEnd w:id="80"/>
      <w:bookmarkEnd w:id="81"/>
      <w:bookmarkEnd w:id="82"/>
      <w:bookmarkEnd w:id="83"/>
      <w:bookmarkEnd w:id="84"/>
      <w:bookmarkEnd w:id="85"/>
      <w:bookmarkEnd w:id="86"/>
      <w:bookmarkEnd w:id="98"/>
      <w:bookmarkEnd w:id="99"/>
      <w:bookmarkEnd w:id="100"/>
      <w:bookmarkEnd w:id="101"/>
      <w:bookmarkEnd w:id="102"/>
    </w:p>
    <w:p w:rsidR="00A53DFB" w:rsidRPr="00BD5903" w:rsidRDefault="00A53DFB" w:rsidP="00A53DFB">
      <w:pPr>
        <w:pStyle w:val="2"/>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Start w:id="112" w:name="_Toc69556899"/>
      <w:bookmarkStart w:id="113" w:name="_Toc69556948"/>
      <w:bookmarkStart w:id="114" w:name="_Toc69609822"/>
      <w:r w:rsidRPr="00BD5903">
        <w:rPr>
          <w:rFonts w:hint="eastAsia"/>
        </w:rPr>
        <w:t>調查意見，函復審計部。</w:t>
      </w:r>
      <w:bookmarkEnd w:id="103"/>
      <w:bookmarkEnd w:id="104"/>
      <w:bookmarkEnd w:id="105"/>
      <w:bookmarkEnd w:id="106"/>
      <w:bookmarkEnd w:id="107"/>
      <w:bookmarkEnd w:id="108"/>
      <w:bookmarkEnd w:id="109"/>
    </w:p>
    <w:p w:rsidR="00A53DFB" w:rsidRDefault="00A53DFB" w:rsidP="00A53DFB">
      <w:pPr>
        <w:pStyle w:val="2"/>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87"/>
      <w:bookmarkEnd w:id="88"/>
      <w:bookmarkEnd w:id="89"/>
      <w:bookmarkEnd w:id="90"/>
      <w:bookmarkEnd w:id="91"/>
      <w:bookmarkEnd w:id="92"/>
      <w:bookmarkEnd w:id="93"/>
      <w:bookmarkEnd w:id="94"/>
      <w:bookmarkEnd w:id="95"/>
      <w:bookmarkEnd w:id="96"/>
      <w:bookmarkEnd w:id="97"/>
      <w:bookmarkEnd w:id="110"/>
      <w:bookmarkEnd w:id="111"/>
      <w:bookmarkEnd w:id="112"/>
      <w:bookmarkEnd w:id="113"/>
      <w:bookmarkEnd w:id="114"/>
      <w:r w:rsidRPr="00BD5903">
        <w:rPr>
          <w:rFonts w:hint="eastAsia"/>
        </w:rPr>
        <w:t>檢附派查函及相關附件，送請內政及少數民族委員會、財政及經濟委員會</w:t>
      </w:r>
      <w:r w:rsidRPr="00BD5903">
        <w:rPr>
          <w:rFonts w:hAnsi="標楷體" w:hint="eastAsia"/>
        </w:rPr>
        <w:t>聯席會議</w:t>
      </w:r>
      <w:r w:rsidRPr="00BD5903">
        <w:rPr>
          <w:rFonts w:hint="eastAsia"/>
        </w:rPr>
        <w:t>處理。</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941FC1" w:rsidRDefault="00941FC1" w:rsidP="00941FC1">
      <w:pPr>
        <w:pStyle w:val="1"/>
        <w:numPr>
          <w:ilvl w:val="0"/>
          <w:numId w:val="0"/>
        </w:numPr>
        <w:ind w:left="2381"/>
      </w:pPr>
    </w:p>
    <w:p w:rsidR="00941FC1" w:rsidRDefault="00941FC1" w:rsidP="00941FC1">
      <w:pPr>
        <w:pStyle w:val="1"/>
        <w:numPr>
          <w:ilvl w:val="0"/>
          <w:numId w:val="0"/>
        </w:numPr>
        <w:ind w:left="2381"/>
      </w:pPr>
    </w:p>
    <w:p w:rsidR="00941FC1" w:rsidRDefault="00941FC1" w:rsidP="00941FC1">
      <w:pPr>
        <w:pStyle w:val="1"/>
        <w:numPr>
          <w:ilvl w:val="0"/>
          <w:numId w:val="0"/>
        </w:numPr>
        <w:ind w:left="2381"/>
      </w:pPr>
    </w:p>
    <w:p w:rsidR="00941FC1" w:rsidRPr="00941FC1" w:rsidRDefault="00941FC1" w:rsidP="00941FC1">
      <w:pPr>
        <w:pStyle w:val="1"/>
        <w:numPr>
          <w:ilvl w:val="0"/>
          <w:numId w:val="0"/>
        </w:numPr>
        <w:ind w:left="2381"/>
      </w:pPr>
      <w:bookmarkStart w:id="128" w:name="_GoBack"/>
      <w:r>
        <w:rPr>
          <w:rFonts w:hint="eastAsia"/>
        </w:rPr>
        <w:t>調</w:t>
      </w:r>
      <w:r>
        <w:t>查委員</w:t>
      </w:r>
      <w:r>
        <w:rPr>
          <w:rFonts w:hint="eastAsia"/>
        </w:rPr>
        <w:t>:</w:t>
      </w:r>
      <w:r w:rsidRPr="00941FC1">
        <w:rPr>
          <w:sz w:val="23"/>
          <w:szCs w:val="23"/>
        </w:rPr>
        <w:t xml:space="preserve"> </w:t>
      </w:r>
      <w:r w:rsidRPr="00941FC1">
        <w:t>李月德</w:t>
      </w:r>
    </w:p>
    <w:p w:rsidR="00941FC1" w:rsidRPr="00941FC1" w:rsidRDefault="00941FC1" w:rsidP="00941FC1">
      <w:pPr>
        <w:pStyle w:val="1"/>
        <w:numPr>
          <w:ilvl w:val="0"/>
          <w:numId w:val="0"/>
        </w:numPr>
        <w:ind w:left="2381" w:firstLineChars="500" w:firstLine="1701"/>
      </w:pPr>
      <w:r w:rsidRPr="00941FC1">
        <w:t>陳慶財</w:t>
      </w:r>
    </w:p>
    <w:p w:rsidR="00941FC1" w:rsidRPr="00941FC1" w:rsidRDefault="00941FC1" w:rsidP="00941FC1">
      <w:pPr>
        <w:pStyle w:val="1"/>
        <w:numPr>
          <w:ilvl w:val="0"/>
          <w:numId w:val="0"/>
        </w:numPr>
        <w:ind w:left="2381" w:firstLineChars="500" w:firstLine="1701"/>
      </w:pPr>
      <w:r w:rsidRPr="00941FC1">
        <w:t>章仁香</w:t>
      </w:r>
    </w:p>
    <w:p w:rsidR="00941FC1" w:rsidRPr="00BD5903" w:rsidRDefault="00941FC1" w:rsidP="00941FC1">
      <w:pPr>
        <w:pStyle w:val="1"/>
        <w:numPr>
          <w:ilvl w:val="0"/>
          <w:numId w:val="0"/>
        </w:numPr>
        <w:ind w:left="2381" w:firstLineChars="500" w:firstLine="1701"/>
        <w:rPr>
          <w:rFonts w:hint="eastAsia"/>
        </w:rPr>
      </w:pPr>
      <w:r w:rsidRPr="00941FC1">
        <w:t>楊美鈴</w:t>
      </w:r>
    </w:p>
    <w:p w:rsidR="00416721" w:rsidRPr="00BD5903" w:rsidRDefault="00416721">
      <w:pPr>
        <w:widowControl/>
        <w:overflowPunct/>
        <w:autoSpaceDE/>
        <w:autoSpaceDN/>
        <w:jc w:val="left"/>
        <w:rPr>
          <w:bCs/>
          <w:kern w:val="0"/>
        </w:rPr>
      </w:pPr>
      <w:r w:rsidRPr="00BD5903">
        <w:rPr>
          <w:bCs/>
        </w:rPr>
        <w:br w:type="page"/>
      </w:r>
    </w:p>
    <w:p w:rsidR="00B77D18" w:rsidRPr="00BD5903" w:rsidRDefault="00BB6036" w:rsidP="00BB6036">
      <w:pPr>
        <w:pStyle w:val="a0"/>
        <w:numPr>
          <w:ilvl w:val="0"/>
          <w:numId w:val="19"/>
        </w:numPr>
        <w:tabs>
          <w:tab w:val="clear" w:pos="1440"/>
        </w:tabs>
        <w:rPr>
          <w:bCs/>
        </w:rPr>
      </w:pPr>
      <w:bookmarkStart w:id="129" w:name="_Toc4467127"/>
      <w:bookmarkEnd w:id="128"/>
      <w:r w:rsidRPr="00BD5903">
        <w:rPr>
          <w:rFonts w:hint="eastAsia"/>
          <w:bCs/>
        </w:rPr>
        <w:lastRenderedPageBreak/>
        <w:t>土庫鎮公有零售市場興建及營運過程紀事</w:t>
      </w:r>
    </w:p>
    <w:tbl>
      <w:tblPr>
        <w:tblW w:w="9229" w:type="dxa"/>
        <w:tblInd w:w="13" w:type="dxa"/>
        <w:tblCellMar>
          <w:left w:w="28" w:type="dxa"/>
          <w:right w:w="28" w:type="dxa"/>
        </w:tblCellMar>
        <w:tblLook w:val="04A0" w:firstRow="1" w:lastRow="0" w:firstColumn="1" w:lastColumn="0" w:noHBand="0" w:noVBand="1"/>
      </w:tblPr>
      <w:tblGrid>
        <w:gridCol w:w="1716"/>
        <w:gridCol w:w="1701"/>
        <w:gridCol w:w="5812"/>
      </w:tblGrid>
      <w:tr w:rsidR="00BB6036" w:rsidRPr="00BD5903" w:rsidTr="002C645F">
        <w:trPr>
          <w:trHeight w:val="20"/>
          <w:tblHeader/>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時間</w:t>
            </w:r>
          </w:p>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(年-月-日)</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辦理單位</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辦理紀事</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98-2-16</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經濟部</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rPr>
                <w:rFonts w:hAnsi="標楷體" w:cs="新細明體"/>
                <w:kern w:val="0"/>
                <w:sz w:val="28"/>
                <w:szCs w:val="28"/>
              </w:rPr>
            </w:pPr>
            <w:r w:rsidRPr="00BD5903">
              <w:rPr>
                <w:rFonts w:hAnsi="標楷體" w:cs="新細明體" w:hint="eastAsia"/>
                <w:kern w:val="0"/>
                <w:sz w:val="28"/>
                <w:szCs w:val="28"/>
              </w:rPr>
              <w:t>振興經濟新方案－擴大公共建設投資：傳統零售市場更新改善計畫，請各地方政府提報計畫書。</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98-2-27</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rPr>
                <w:rFonts w:hAnsi="標楷體" w:cs="新細明體"/>
                <w:kern w:val="0"/>
                <w:sz w:val="28"/>
                <w:szCs w:val="28"/>
              </w:rPr>
            </w:pPr>
            <w:r w:rsidRPr="00BD5903">
              <w:rPr>
                <w:rFonts w:hAnsi="標楷體" w:cs="新細明體" w:hint="eastAsia"/>
                <w:kern w:val="0"/>
                <w:sz w:val="28"/>
                <w:szCs w:val="28"/>
              </w:rPr>
              <w:t>提送「雲林縣土庫鎮都市計畫（市三）公有市場新建工程」計畫書含自評表。</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98-3-13</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rPr>
                <w:rFonts w:hAnsi="標楷體" w:cs="新細明體"/>
                <w:kern w:val="0"/>
                <w:sz w:val="28"/>
                <w:szCs w:val="28"/>
              </w:rPr>
            </w:pPr>
            <w:r w:rsidRPr="00BD5903">
              <w:rPr>
                <w:rFonts w:hAnsi="標楷體" w:cs="新細明體" w:hint="eastAsia"/>
                <w:kern w:val="0"/>
                <w:sz w:val="28"/>
                <w:szCs w:val="28"/>
              </w:rPr>
              <w:t>提送雲林縣計畫書彙總表。</w:t>
            </w:r>
          </w:p>
        </w:tc>
      </w:tr>
      <w:tr w:rsidR="00447262"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447262" w:rsidRPr="00BD5903" w:rsidRDefault="00447262" w:rsidP="002C645F">
            <w:pPr>
              <w:widowControl/>
              <w:overflowPunct/>
              <w:autoSpaceDE/>
              <w:autoSpaceDN/>
              <w:jc w:val="center"/>
              <w:rPr>
                <w:rFonts w:ascii="Times New Roman" w:eastAsia="新細明體"/>
                <w:b/>
                <w:kern w:val="0"/>
                <w:sz w:val="28"/>
                <w:szCs w:val="28"/>
              </w:rPr>
            </w:pPr>
            <w:r w:rsidRPr="00BD5903">
              <w:rPr>
                <w:rFonts w:ascii="Times New Roman" w:eastAsia="新細明體" w:hint="eastAsia"/>
                <w:b/>
                <w:kern w:val="0"/>
                <w:sz w:val="28"/>
                <w:szCs w:val="28"/>
              </w:rPr>
              <w:t>98-7-23</w:t>
            </w:r>
          </w:p>
        </w:tc>
        <w:tc>
          <w:tcPr>
            <w:tcW w:w="1701" w:type="dxa"/>
            <w:tcBorders>
              <w:top w:val="nil"/>
              <w:left w:val="nil"/>
              <w:bottom w:val="single" w:sz="4" w:space="0" w:color="auto"/>
              <w:right w:val="single" w:sz="4" w:space="0" w:color="auto"/>
            </w:tcBorders>
            <w:shd w:val="clear" w:color="auto" w:fill="auto"/>
            <w:noWrap/>
            <w:vAlign w:val="center"/>
          </w:tcPr>
          <w:p w:rsidR="00447262" w:rsidRPr="00BD5903" w:rsidRDefault="00447262" w:rsidP="00447262">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經濟部</w:t>
            </w:r>
          </w:p>
          <w:p w:rsidR="00447262" w:rsidRPr="00BD5903" w:rsidRDefault="00447262" w:rsidP="00447262">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中部辦公室</w:t>
            </w:r>
          </w:p>
        </w:tc>
        <w:tc>
          <w:tcPr>
            <w:tcW w:w="5812" w:type="dxa"/>
            <w:tcBorders>
              <w:top w:val="nil"/>
              <w:left w:val="nil"/>
              <w:bottom w:val="single" w:sz="4" w:space="0" w:color="auto"/>
              <w:right w:val="single" w:sz="4" w:space="0" w:color="auto"/>
            </w:tcBorders>
            <w:shd w:val="clear" w:color="auto" w:fill="auto"/>
            <w:vAlign w:val="center"/>
          </w:tcPr>
          <w:p w:rsidR="00447262" w:rsidRPr="00BD5903" w:rsidRDefault="00447262" w:rsidP="00447262">
            <w:pPr>
              <w:widowControl/>
              <w:overflowPunct/>
              <w:autoSpaceDE/>
              <w:autoSpaceDN/>
              <w:rPr>
                <w:rFonts w:hAnsi="標楷體" w:cs="新細明體"/>
                <w:kern w:val="0"/>
                <w:sz w:val="28"/>
                <w:szCs w:val="28"/>
              </w:rPr>
            </w:pPr>
            <w:r w:rsidRPr="00BD5903">
              <w:rPr>
                <w:rFonts w:hAnsi="標楷體" w:cs="新細明體" w:hint="eastAsia"/>
                <w:kern w:val="0"/>
                <w:sz w:val="28"/>
                <w:szCs w:val="28"/>
              </w:rPr>
              <w:t>經中四字第09801262520號書函：經邀集相單位現勘後，於98年6月16日會商並獲致結論略以：</w:t>
            </w:r>
            <w:r w:rsidRPr="00BD5903">
              <w:rPr>
                <w:rFonts w:hAnsi="標楷體" w:cs="新細明體" w:hint="eastAsia"/>
                <w:b/>
                <w:kern w:val="0"/>
                <w:sz w:val="28"/>
                <w:szCs w:val="28"/>
              </w:rPr>
              <w:t>原有市場老舊，且部分建物鋼筋外露，已具危險性；如原地改建，受限於建蔽率之規定，將無法容納原有攤販數量，亟須異地新建，故可予支持</w:t>
            </w:r>
            <w:r w:rsidRPr="00BD5903">
              <w:rPr>
                <w:rFonts w:hAnsi="標楷體" w:cs="新細明體" w:hint="eastAsia"/>
                <w:kern w:val="0"/>
                <w:sz w:val="28"/>
                <w:szCs w:val="28"/>
              </w:rPr>
              <w:t>。</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b/>
                <w:kern w:val="0"/>
                <w:sz w:val="28"/>
                <w:szCs w:val="28"/>
              </w:rPr>
            </w:pPr>
            <w:r w:rsidRPr="00BD5903">
              <w:rPr>
                <w:rFonts w:ascii="Times New Roman" w:eastAsia="新細明體"/>
                <w:b/>
                <w:kern w:val="0"/>
                <w:sz w:val="28"/>
                <w:szCs w:val="28"/>
              </w:rPr>
              <w:t>98-8-24</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經濟部</w:t>
            </w:r>
          </w:p>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中部辦公室</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BB6036">
            <w:pPr>
              <w:widowControl/>
              <w:overflowPunct/>
              <w:autoSpaceDE/>
              <w:autoSpaceDN/>
              <w:ind w:left="297" w:hangingChars="99" w:hanging="297"/>
              <w:rPr>
                <w:rFonts w:hAnsi="標楷體" w:cs="新細明體"/>
                <w:b/>
                <w:kern w:val="0"/>
                <w:sz w:val="28"/>
                <w:szCs w:val="28"/>
              </w:rPr>
            </w:pPr>
            <w:r w:rsidRPr="00BD5903">
              <w:rPr>
                <w:rFonts w:hAnsi="標楷體" w:cs="新細明體" w:hint="eastAsia"/>
                <w:b/>
                <w:kern w:val="0"/>
                <w:sz w:val="28"/>
                <w:szCs w:val="28"/>
              </w:rPr>
              <w:t>經中四字第09801263310號書函：</w:t>
            </w:r>
          </w:p>
          <w:p w:rsidR="00BB6036" w:rsidRPr="00BD5903" w:rsidRDefault="00BB6036" w:rsidP="00BB6036">
            <w:pPr>
              <w:widowControl/>
              <w:overflowPunct/>
              <w:autoSpaceDE/>
              <w:autoSpaceDN/>
              <w:ind w:left="297" w:hangingChars="99" w:hanging="297"/>
              <w:rPr>
                <w:rFonts w:hAnsi="標楷體" w:cs="新細明體"/>
                <w:b/>
                <w:kern w:val="0"/>
                <w:sz w:val="28"/>
                <w:szCs w:val="28"/>
              </w:rPr>
            </w:pPr>
            <w:r w:rsidRPr="00BD5903">
              <w:rPr>
                <w:rFonts w:hAnsi="標楷體" w:cs="新細明體" w:hint="eastAsia"/>
                <w:b/>
                <w:kern w:val="0"/>
                <w:sz w:val="28"/>
                <w:szCs w:val="28"/>
              </w:rPr>
              <w:t>1.經濟部邀集行政院相關單位98年6月16日現勘並經6月30日行政院經濟建設委員會召開研商會議，仍有市場後續營運管理、消費需求、攤商進駐意願、是否修正建築設計調降工程費等疑慮尚待釐清。</w:t>
            </w:r>
          </w:p>
          <w:p w:rsidR="00BB6036" w:rsidRPr="00BD5903" w:rsidRDefault="00BB6036" w:rsidP="00BB6036">
            <w:pPr>
              <w:widowControl/>
              <w:overflowPunct/>
              <w:autoSpaceDE/>
              <w:autoSpaceDN/>
              <w:ind w:left="297" w:hangingChars="99" w:hanging="297"/>
              <w:rPr>
                <w:rFonts w:hAnsi="標楷體" w:cs="新細明體"/>
                <w:b/>
                <w:kern w:val="0"/>
                <w:sz w:val="28"/>
                <w:szCs w:val="28"/>
              </w:rPr>
            </w:pPr>
            <w:r w:rsidRPr="00BD5903">
              <w:rPr>
                <w:rFonts w:hAnsi="標楷體" w:cs="新細明體" w:hint="eastAsia"/>
                <w:b/>
                <w:kern w:val="0"/>
                <w:sz w:val="28"/>
                <w:szCs w:val="28"/>
              </w:rPr>
              <w:t>2.請轉知公所研究具體可行之配套措施（如新市場規劃攤位於何時取得攤商進駐同意書？舊有市場拆除後如何確保攤商不會於原址及路邊營業？），並具體承諾工程完工後，攤商確實如期進駐營業，而不致成為閒置市場。</w:t>
            </w:r>
          </w:p>
        </w:tc>
      </w:tr>
      <w:tr w:rsidR="000965C8"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0965C8" w:rsidRPr="00BD5903" w:rsidRDefault="000965C8"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98-9-16</w:t>
            </w:r>
          </w:p>
        </w:tc>
        <w:tc>
          <w:tcPr>
            <w:tcW w:w="1701" w:type="dxa"/>
            <w:tcBorders>
              <w:top w:val="nil"/>
              <w:left w:val="nil"/>
              <w:bottom w:val="single" w:sz="4" w:space="0" w:color="auto"/>
              <w:right w:val="single" w:sz="4" w:space="0" w:color="auto"/>
            </w:tcBorders>
            <w:shd w:val="clear" w:color="auto" w:fill="auto"/>
            <w:noWrap/>
            <w:vAlign w:val="center"/>
          </w:tcPr>
          <w:p w:rsidR="000965C8" w:rsidRPr="00BD5903" w:rsidRDefault="000965C8"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0965C8" w:rsidRPr="00BD5903" w:rsidRDefault="000965C8" w:rsidP="000965C8">
            <w:pPr>
              <w:widowControl/>
              <w:overflowPunct/>
              <w:autoSpaceDE/>
              <w:autoSpaceDN/>
              <w:rPr>
                <w:rFonts w:hAnsi="標楷體" w:cs="新細明體"/>
                <w:kern w:val="0"/>
                <w:sz w:val="28"/>
                <w:szCs w:val="28"/>
              </w:rPr>
            </w:pPr>
            <w:r w:rsidRPr="00BD5903">
              <w:rPr>
                <w:rFonts w:hAnsi="標楷體" w:cs="新細明體" w:hint="eastAsia"/>
                <w:kern w:val="0"/>
                <w:sz w:val="28"/>
                <w:szCs w:val="28"/>
              </w:rPr>
              <w:t>府文資字第0982402063號函：請公所提報具古蹟或歷史建築潛力點之「土庫鎮木造市場（中正路順天宮媽祖廟前）</w:t>
            </w:r>
            <w:r w:rsidR="00940852" w:rsidRPr="00BD5903">
              <w:rPr>
                <w:rFonts w:hAnsi="標楷體" w:cs="新細明體" w:hint="eastAsia"/>
                <w:kern w:val="0"/>
                <w:sz w:val="28"/>
                <w:szCs w:val="28"/>
              </w:rPr>
              <w:t>」</w:t>
            </w:r>
            <w:r w:rsidRPr="00BD5903">
              <w:rPr>
                <w:rFonts w:hAnsi="標楷體" w:cs="新細明體" w:hint="eastAsia"/>
                <w:kern w:val="0"/>
                <w:sz w:val="28"/>
                <w:szCs w:val="28"/>
              </w:rPr>
              <w:t>至該府，俾利保護地方豐富文化資產。</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98-10-5</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BB6036">
            <w:pPr>
              <w:widowControl/>
              <w:overflowPunct/>
              <w:autoSpaceDE/>
              <w:autoSpaceDN/>
              <w:ind w:left="297" w:hangingChars="99" w:hanging="297"/>
              <w:rPr>
                <w:rFonts w:hAnsi="標楷體" w:cs="新細明體"/>
                <w:kern w:val="0"/>
                <w:sz w:val="28"/>
                <w:szCs w:val="28"/>
              </w:rPr>
            </w:pPr>
            <w:r w:rsidRPr="00BD5903">
              <w:rPr>
                <w:rFonts w:hAnsi="標楷體" w:cs="新細明體" w:hint="eastAsia"/>
                <w:kern w:val="0"/>
                <w:sz w:val="28"/>
                <w:szCs w:val="28"/>
              </w:rPr>
              <w:t>土鎮建字第0980012451號函：</w:t>
            </w:r>
          </w:p>
          <w:p w:rsidR="00BB6036" w:rsidRPr="00BD5903" w:rsidRDefault="00BB6036" w:rsidP="00BB6036">
            <w:pPr>
              <w:widowControl/>
              <w:overflowPunct/>
              <w:autoSpaceDE/>
              <w:autoSpaceDN/>
              <w:ind w:left="297" w:hangingChars="99" w:hanging="297"/>
              <w:rPr>
                <w:rFonts w:hAnsi="標楷體" w:cs="新細明體"/>
                <w:b/>
                <w:kern w:val="0"/>
                <w:sz w:val="28"/>
                <w:szCs w:val="28"/>
              </w:rPr>
            </w:pPr>
            <w:r w:rsidRPr="00BD5903">
              <w:rPr>
                <w:rFonts w:hAnsi="標楷體" w:cs="新細明體" w:hint="eastAsia"/>
                <w:kern w:val="0"/>
                <w:sz w:val="28"/>
                <w:szCs w:val="28"/>
              </w:rPr>
              <w:t>1.第一市場已於土庫都市計畫第三市通盤檢討案中，將該市場用地變更為廣場兼停車場及商業區用地，</w:t>
            </w:r>
            <w:r w:rsidRPr="00BD5903">
              <w:rPr>
                <w:rFonts w:hAnsi="標楷體" w:cs="新細明體"/>
                <w:kern w:val="0"/>
                <w:sz w:val="28"/>
                <w:szCs w:val="28"/>
              </w:rPr>
              <w:t>……</w:t>
            </w:r>
            <w:r w:rsidRPr="00BD5903">
              <w:rPr>
                <w:rFonts w:hAnsi="標楷體" w:cs="新細明體" w:hint="eastAsia"/>
                <w:kern w:val="0"/>
                <w:sz w:val="28"/>
                <w:szCs w:val="28"/>
              </w:rPr>
              <w:t>未來計畫將原土庫第一市場廢除及拆除，土地部分作為廣場兼停車場及部分作為商業區用地</w:t>
            </w:r>
            <w:r w:rsidRPr="00BD5903">
              <w:rPr>
                <w:rFonts w:hAnsi="標楷體" w:cs="新細明體"/>
                <w:kern w:val="0"/>
                <w:sz w:val="28"/>
                <w:szCs w:val="28"/>
              </w:rPr>
              <w:t>……</w:t>
            </w:r>
            <w:r w:rsidRPr="00BD5903">
              <w:rPr>
                <w:rFonts w:hAnsi="標楷體" w:cs="新細明體" w:hint="eastAsia"/>
                <w:kern w:val="0"/>
                <w:sz w:val="28"/>
                <w:szCs w:val="28"/>
              </w:rPr>
              <w:t>，</w:t>
            </w:r>
            <w:r w:rsidRPr="00BD5903">
              <w:rPr>
                <w:rFonts w:hAnsi="標楷體" w:cs="新細明體" w:hint="eastAsia"/>
                <w:b/>
                <w:kern w:val="0"/>
                <w:sz w:val="28"/>
                <w:szCs w:val="28"/>
              </w:rPr>
              <w:t>原</w:t>
            </w:r>
            <w:r w:rsidRPr="00BD5903">
              <w:rPr>
                <w:rFonts w:hAnsi="標楷體" w:cs="新細明體" w:hint="eastAsia"/>
                <w:b/>
                <w:kern w:val="0"/>
                <w:sz w:val="28"/>
                <w:szCs w:val="28"/>
              </w:rPr>
              <w:lastRenderedPageBreak/>
              <w:t>有攤商全數安置於新建市場，故新建市場完成後攤商不會於原址及路邊營業且不會成為閒置市場。</w:t>
            </w:r>
          </w:p>
          <w:p w:rsidR="00BB6036" w:rsidRPr="00BD5903" w:rsidRDefault="00BB6036" w:rsidP="00BB6036">
            <w:pPr>
              <w:widowControl/>
              <w:overflowPunct/>
              <w:autoSpaceDE/>
              <w:autoSpaceDN/>
              <w:ind w:left="297" w:hangingChars="99" w:hanging="297"/>
              <w:rPr>
                <w:rFonts w:hAnsi="標楷體" w:cs="新細明體"/>
                <w:kern w:val="0"/>
                <w:sz w:val="28"/>
                <w:szCs w:val="28"/>
              </w:rPr>
            </w:pPr>
            <w:r w:rsidRPr="00BD5903">
              <w:rPr>
                <w:rFonts w:hAnsi="標楷體" w:cs="新細明體" w:hint="eastAsia"/>
                <w:b/>
                <w:kern w:val="0"/>
                <w:sz w:val="28"/>
                <w:szCs w:val="28"/>
              </w:rPr>
              <w:t>2.</w:t>
            </w:r>
            <w:r w:rsidRPr="00BD5903">
              <w:rPr>
                <w:rFonts w:hAnsi="標楷體" w:cs="新細明體" w:hint="eastAsia"/>
                <w:kern w:val="0"/>
                <w:sz w:val="28"/>
                <w:szCs w:val="28"/>
              </w:rPr>
              <w:t>因市場新建案尚未委託專業建築師規劃、設計及辦理地方說明會、攤商調會等事宜，因上述事宜所需時間冗長，概計6個月左右，</w:t>
            </w:r>
            <w:r w:rsidRPr="00BD5903">
              <w:rPr>
                <w:rFonts w:hAnsi="標楷體" w:cs="新細明體" w:hint="eastAsia"/>
                <w:b/>
                <w:kern w:val="0"/>
                <w:sz w:val="28"/>
                <w:szCs w:val="28"/>
              </w:rPr>
              <w:t>部份攤商對於市場未來建設尚有疑慮，暫不同意簽署同意進駐書，要求市場規劃、設計完成後再議</w:t>
            </w:r>
            <w:r w:rsidRPr="00BD5903">
              <w:rPr>
                <w:rFonts w:hAnsi="標楷體" w:cs="新細明體" w:hint="eastAsia"/>
                <w:kern w:val="0"/>
                <w:sz w:val="28"/>
                <w:szCs w:val="28"/>
              </w:rPr>
              <w:t>，無法取得全部攤商進駐同意書</w:t>
            </w:r>
            <w:r w:rsidRPr="00BD5903">
              <w:rPr>
                <w:rFonts w:hAnsi="標楷體" w:cs="新細明體"/>
                <w:kern w:val="0"/>
                <w:sz w:val="28"/>
                <w:szCs w:val="28"/>
              </w:rPr>
              <w:t>……</w:t>
            </w:r>
            <w:r w:rsidRPr="00BD5903">
              <w:rPr>
                <w:rFonts w:hAnsi="標楷體" w:cs="新細明體" w:hint="eastAsia"/>
                <w:kern w:val="0"/>
                <w:sz w:val="28"/>
                <w:szCs w:val="28"/>
              </w:rPr>
              <w:t>，該所承諾未取得攤商進駐同意書前不辦理工程招標，工程如無法執行，先前相關規劃、設計之費用由該所負擔。</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b/>
                <w:kern w:val="0"/>
                <w:sz w:val="28"/>
                <w:szCs w:val="28"/>
              </w:rPr>
            </w:pPr>
            <w:r w:rsidRPr="00BD5903">
              <w:rPr>
                <w:rFonts w:ascii="Times New Roman" w:eastAsia="新細明體" w:hint="eastAsia"/>
                <w:b/>
                <w:kern w:val="0"/>
                <w:sz w:val="28"/>
                <w:szCs w:val="28"/>
              </w:rPr>
              <w:lastRenderedPageBreak/>
              <w:t>98-10-6</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行政院公共工程委會員</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b/>
                <w:kern w:val="0"/>
                <w:sz w:val="28"/>
                <w:szCs w:val="28"/>
              </w:rPr>
            </w:pPr>
            <w:r w:rsidRPr="00BD5903">
              <w:rPr>
                <w:rFonts w:hAnsi="標楷體" w:cs="新細明體" w:hint="eastAsia"/>
                <w:b/>
                <w:kern w:val="0"/>
                <w:sz w:val="28"/>
                <w:szCs w:val="28"/>
              </w:rPr>
              <w:t>工程管字第09800443090號函：重申為避免再有閒置公共設施發生，請於補助、審查或執行計畫時，確實辦理。</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b/>
                <w:kern w:val="0"/>
                <w:sz w:val="28"/>
                <w:szCs w:val="28"/>
              </w:rPr>
            </w:pPr>
            <w:r w:rsidRPr="00BD5903">
              <w:rPr>
                <w:rFonts w:ascii="Times New Roman" w:eastAsia="新細明體" w:hint="eastAsia"/>
                <w:b/>
                <w:kern w:val="0"/>
                <w:sz w:val="28"/>
                <w:szCs w:val="28"/>
              </w:rPr>
              <w:t>98-10-20</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b/>
                <w:kern w:val="0"/>
                <w:sz w:val="28"/>
                <w:szCs w:val="28"/>
              </w:rPr>
            </w:pPr>
            <w:r w:rsidRPr="00BD5903">
              <w:rPr>
                <w:rFonts w:hAnsi="標楷體" w:cs="新細明體" w:hint="eastAsia"/>
                <w:b/>
                <w:kern w:val="0"/>
                <w:sz w:val="28"/>
                <w:szCs w:val="28"/>
              </w:rPr>
              <w:t>府建行字第0980133420號函：請土庫鎮公所針對下列事項及疑慮研擬具體作為或措施：</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1.原第一市場用地將變更為廣場兼停車場及商業區用地，於相關設施闢建前，攤商是否仍會於原址或路邊營業之可能。</w:t>
            </w:r>
          </w:p>
          <w:p w:rsidR="00BB6036" w:rsidRPr="00BD5903" w:rsidRDefault="00BB6036" w:rsidP="00BB6036">
            <w:pPr>
              <w:widowControl/>
              <w:overflowPunct/>
              <w:autoSpaceDE/>
              <w:autoSpaceDN/>
              <w:ind w:left="297" w:hangingChars="99" w:hanging="297"/>
              <w:jc w:val="left"/>
              <w:rPr>
                <w:rFonts w:hAnsi="標楷體" w:cs="新細明體"/>
                <w:b/>
                <w:kern w:val="0"/>
                <w:sz w:val="28"/>
                <w:szCs w:val="28"/>
              </w:rPr>
            </w:pPr>
            <w:r w:rsidRPr="00BD5903">
              <w:rPr>
                <w:rFonts w:hAnsi="標楷體" w:cs="新細明體" w:hint="eastAsia"/>
                <w:kern w:val="0"/>
                <w:sz w:val="28"/>
                <w:szCs w:val="28"/>
              </w:rPr>
              <w:t>2.請儘早完成攤商協調並掌握作業時程。</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b/>
                <w:kern w:val="0"/>
                <w:sz w:val="28"/>
                <w:szCs w:val="28"/>
              </w:rPr>
            </w:pPr>
            <w:r w:rsidRPr="00BD5903">
              <w:rPr>
                <w:rFonts w:ascii="Times New Roman" w:eastAsia="新細明體" w:hint="eastAsia"/>
                <w:b/>
                <w:kern w:val="0"/>
                <w:sz w:val="28"/>
                <w:szCs w:val="28"/>
              </w:rPr>
              <w:t>98-11-20</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b/>
                <w:kern w:val="0"/>
                <w:sz w:val="28"/>
                <w:szCs w:val="28"/>
              </w:rPr>
              <w:t>府建行字第0980145918號函：</w:t>
            </w:r>
          </w:p>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舊有市場拆除後，除儘速辦理廣場兼停車場及相關公共設施之闢建及標售商業用地外，未闢建前會善盡管理人之責任，做好相關阻圍設施，</w:t>
            </w:r>
            <w:r w:rsidRPr="00BD5903">
              <w:rPr>
                <w:rFonts w:hAnsi="標楷體" w:cs="新細明體" w:hint="eastAsia"/>
                <w:b/>
                <w:kern w:val="0"/>
                <w:sz w:val="28"/>
                <w:szCs w:val="28"/>
              </w:rPr>
              <w:t>原址及路邊如有違規攤商營業，將會同警察單位及該所清潔隊加強取締違規攤商</w:t>
            </w:r>
            <w:r w:rsidRPr="00BD5903">
              <w:rPr>
                <w:rFonts w:hAnsi="標楷體" w:cs="新細明體" w:hint="eastAsia"/>
                <w:kern w:val="0"/>
                <w:sz w:val="28"/>
                <w:szCs w:val="28"/>
              </w:rPr>
              <w:t>及消除影響行人及道路之器具；</w:t>
            </w:r>
            <w:r w:rsidRPr="00BD5903">
              <w:rPr>
                <w:rFonts w:hAnsi="標楷體" w:cs="新細明體" w:hint="eastAsia"/>
                <w:b/>
                <w:kern w:val="0"/>
                <w:sz w:val="28"/>
                <w:szCs w:val="28"/>
              </w:rPr>
              <w:t>該所保證興建市場完工後係由原有市場承租人為主，無攤商進駐與否問題，未來市場整體規劃在未與攤商達成共識前，絕不貿然新建，使其成為閒置市場之可能</w:t>
            </w:r>
            <w:r w:rsidRPr="00BD5903">
              <w:rPr>
                <w:rFonts w:hAnsi="標楷體" w:cs="新細明體" w:hint="eastAsia"/>
                <w:kern w:val="0"/>
                <w:sz w:val="28"/>
                <w:szCs w:val="28"/>
              </w:rPr>
              <w:t>。</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b/>
                <w:kern w:val="0"/>
                <w:sz w:val="28"/>
                <w:szCs w:val="28"/>
              </w:rPr>
            </w:pPr>
            <w:r w:rsidRPr="00BD5903">
              <w:rPr>
                <w:rFonts w:ascii="Times New Roman" w:eastAsia="新細明體"/>
                <w:b/>
                <w:kern w:val="0"/>
                <w:sz w:val="28"/>
                <w:szCs w:val="28"/>
              </w:rPr>
              <w:t>98-12-16</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經濟部</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經授中字第09837502480號函：</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lastRenderedPageBreak/>
              <w:t>1.計畫核定補助，總經費40,700千元，補助38,660千元，地方自籌2,040千元；實際結算36,957,376元。</w:t>
            </w:r>
          </w:p>
          <w:p w:rsidR="00BB6036" w:rsidRPr="00BD5903" w:rsidRDefault="00BB6036" w:rsidP="00BB6036">
            <w:pPr>
              <w:widowControl/>
              <w:overflowPunct/>
              <w:autoSpaceDE/>
              <w:autoSpaceDN/>
              <w:ind w:left="297" w:hangingChars="99" w:hanging="297"/>
              <w:jc w:val="left"/>
              <w:rPr>
                <w:rFonts w:hAnsi="標楷體" w:cs="新細明體"/>
                <w:b/>
                <w:kern w:val="0"/>
                <w:sz w:val="28"/>
                <w:szCs w:val="28"/>
              </w:rPr>
            </w:pPr>
            <w:r w:rsidRPr="00BD5903">
              <w:rPr>
                <w:rFonts w:hAnsi="標楷體" w:cs="新細明體" w:hint="eastAsia"/>
                <w:b/>
                <w:kern w:val="0"/>
                <w:sz w:val="28"/>
                <w:szCs w:val="28"/>
              </w:rPr>
              <w:t>2.說明段六、預算執行應配合辦理事項：</w:t>
            </w:r>
            <w:r w:rsidRPr="00BD5903">
              <w:rPr>
                <w:rFonts w:hAnsi="標楷體" w:cs="新細明體"/>
                <w:b/>
                <w:kern w:val="0"/>
                <w:sz w:val="28"/>
                <w:szCs w:val="28"/>
              </w:rPr>
              <w:t>……</w:t>
            </w:r>
            <w:r w:rsidRPr="00BD5903">
              <w:rPr>
                <w:rFonts w:hAnsi="標楷體" w:cs="新細明體" w:hint="eastAsia"/>
                <w:b/>
                <w:kern w:val="0"/>
                <w:sz w:val="28"/>
                <w:szCs w:val="28"/>
              </w:rPr>
              <w:t>(二)為確保新建市場正常營運，執行單位須於開工前取得80</w:t>
            </w:r>
            <w:r w:rsidR="007F25E5" w:rsidRPr="00BD5903">
              <w:rPr>
                <w:rFonts w:hAnsi="標楷體" w:cs="新細明體" w:hint="eastAsia"/>
                <w:b/>
                <w:kern w:val="0"/>
                <w:sz w:val="28"/>
                <w:szCs w:val="28"/>
              </w:rPr>
              <w:t>％</w:t>
            </w:r>
            <w:r w:rsidRPr="00BD5903">
              <w:rPr>
                <w:rFonts w:hAnsi="標楷體" w:cs="新細明體" w:hint="eastAsia"/>
                <w:b/>
                <w:kern w:val="0"/>
                <w:sz w:val="28"/>
                <w:szCs w:val="28"/>
              </w:rPr>
              <w:t>以上攤位進駐同意書，始予撥款。</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lastRenderedPageBreak/>
              <w:t>99-2-10</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委託設計監造案訂約。</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99-3-23</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第三市場興建工程地方及攤商說明會(第1次)。</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99-4-6</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遷移重建</w:t>
            </w:r>
          </w:p>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攤商自救會</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土庫鎮順天市場遷移重建攤商自救會：反對鎮公所私自規劃攤商遷往未經與攤商協調之順天宮停車場場址，其位置條件不適，嚴重影響鎮民購物不便及攤商經營與生計。</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99-4-8</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D45F79">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第三市場興建工程地方及攤商說明會(第2次)</w:t>
            </w:r>
            <w:r w:rsidR="00D45F79" w:rsidRPr="00BD5903">
              <w:rPr>
                <w:rFonts w:hAnsi="標楷體" w:cs="新細明體" w:hint="eastAsia"/>
                <w:kern w:val="0"/>
                <w:sz w:val="28"/>
                <w:szCs w:val="28"/>
              </w:rPr>
              <w:t>：「籌組土庫公有零售市場自治會及協商土庫市三公有零售市場新建工程規劃設計及分配原則等事宜」</w:t>
            </w:r>
            <w:r w:rsidRPr="00BD5903">
              <w:rPr>
                <w:rFonts w:hAnsi="標楷體" w:cs="新細明體" w:hint="eastAsia"/>
                <w:kern w:val="0"/>
                <w:sz w:val="28"/>
                <w:szCs w:val="28"/>
              </w:rPr>
              <w:t>。</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99-4-15</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經濟部</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經授中字第09902803470號函：</w:t>
            </w:r>
          </w:p>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旨揭自救會陳情書訴求</w:t>
            </w:r>
            <w:r w:rsidRPr="00BD5903">
              <w:rPr>
                <w:rFonts w:hAnsi="標楷體" w:cs="新細明體" w:hint="eastAsia"/>
                <w:b/>
                <w:kern w:val="0"/>
                <w:sz w:val="28"/>
                <w:szCs w:val="28"/>
              </w:rPr>
              <w:t>反對市場遷往未經攤商認同的場址，所附連署書計90份，已達該市場新建案規劃119攤位75.6</w:t>
            </w:r>
            <w:r w:rsidR="007F25E5" w:rsidRPr="00BD5903">
              <w:rPr>
                <w:rFonts w:hAnsi="標楷體" w:cs="新細明體" w:hint="eastAsia"/>
                <w:b/>
                <w:kern w:val="0"/>
                <w:sz w:val="28"/>
                <w:szCs w:val="28"/>
              </w:rPr>
              <w:t>％</w:t>
            </w:r>
            <w:r w:rsidRPr="00BD5903">
              <w:rPr>
                <w:rFonts w:hAnsi="標楷體" w:cs="新細明體" w:hint="eastAsia"/>
                <w:kern w:val="0"/>
                <w:sz w:val="28"/>
                <w:szCs w:val="28"/>
              </w:rPr>
              <w:t>，本案應請土庫鎮公所審慎評估計畫執行可行性，儘速與攤商協調取得共識，及於</w:t>
            </w:r>
            <w:r w:rsidRPr="00BD5903">
              <w:rPr>
                <w:rFonts w:hAnsi="標楷體" w:cs="新細明體" w:hint="eastAsia"/>
                <w:b/>
                <w:kern w:val="0"/>
                <w:sz w:val="28"/>
                <w:szCs w:val="28"/>
              </w:rPr>
              <w:t>工程發包前取得80</w:t>
            </w:r>
            <w:r w:rsidR="007F25E5" w:rsidRPr="00BD5903">
              <w:rPr>
                <w:rFonts w:hAnsi="標楷體" w:cs="新細明體" w:hint="eastAsia"/>
                <w:b/>
                <w:kern w:val="0"/>
                <w:sz w:val="28"/>
                <w:szCs w:val="28"/>
              </w:rPr>
              <w:t>％</w:t>
            </w:r>
            <w:r w:rsidRPr="00BD5903">
              <w:rPr>
                <w:rFonts w:hAnsi="標楷體" w:cs="新細明體" w:hint="eastAsia"/>
                <w:b/>
                <w:kern w:val="0"/>
                <w:sz w:val="28"/>
                <w:szCs w:val="28"/>
              </w:rPr>
              <w:t>以上攤商進駐同意書</w:t>
            </w:r>
            <w:r w:rsidRPr="00BD5903">
              <w:rPr>
                <w:rFonts w:hAnsi="標楷體" w:cs="新細明體" w:hint="eastAsia"/>
                <w:kern w:val="0"/>
                <w:sz w:val="28"/>
                <w:szCs w:val="28"/>
              </w:rPr>
              <w:t>函報雲林縣政府核轉該部中部辦公室。</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99-4-23</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第三市場興建工程地方及攤商說明會(第3次)。</w:t>
            </w:r>
          </w:p>
        </w:tc>
      </w:tr>
      <w:tr w:rsidR="00D45F79"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D45F79" w:rsidRPr="00BD5903" w:rsidRDefault="00D45F79"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99-5-3</w:t>
            </w:r>
          </w:p>
        </w:tc>
        <w:tc>
          <w:tcPr>
            <w:tcW w:w="1701" w:type="dxa"/>
            <w:tcBorders>
              <w:top w:val="nil"/>
              <w:left w:val="nil"/>
              <w:bottom w:val="single" w:sz="4" w:space="0" w:color="auto"/>
              <w:right w:val="single" w:sz="4" w:space="0" w:color="auto"/>
            </w:tcBorders>
            <w:shd w:val="clear" w:color="auto" w:fill="auto"/>
            <w:noWrap/>
            <w:vAlign w:val="center"/>
          </w:tcPr>
          <w:p w:rsidR="00D45F79" w:rsidRPr="00BD5903" w:rsidRDefault="00D45F79"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D45F79" w:rsidRPr="00BD5903" w:rsidRDefault="00D45F79"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函請雲林縣政府發包期程展延至99年9月30日。</w:t>
            </w:r>
          </w:p>
        </w:tc>
      </w:tr>
      <w:tr w:rsidR="00D45F79"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D45F79" w:rsidRPr="00BD5903" w:rsidRDefault="00D45F79"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99-5-19</w:t>
            </w:r>
          </w:p>
        </w:tc>
        <w:tc>
          <w:tcPr>
            <w:tcW w:w="1701" w:type="dxa"/>
            <w:tcBorders>
              <w:top w:val="nil"/>
              <w:left w:val="nil"/>
              <w:bottom w:val="single" w:sz="4" w:space="0" w:color="auto"/>
              <w:right w:val="single" w:sz="4" w:space="0" w:color="auto"/>
            </w:tcBorders>
            <w:shd w:val="clear" w:color="auto" w:fill="auto"/>
            <w:noWrap/>
            <w:vAlign w:val="center"/>
          </w:tcPr>
          <w:p w:rsidR="00D45F79" w:rsidRPr="00BD5903" w:rsidRDefault="00D45F79"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D45F79" w:rsidRPr="00BD5903" w:rsidRDefault="00D45F79"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召開「土庫市三公有零售市場新建工程」第二次地方、攤商協調會及市場內部規劃、攤、</w:t>
            </w:r>
            <w:r w:rsidR="005B4E1E" w:rsidRPr="00BD5903">
              <w:rPr>
                <w:rFonts w:hAnsi="標楷體" w:cs="新細明體" w:hint="eastAsia"/>
                <w:kern w:val="0"/>
                <w:sz w:val="28"/>
                <w:szCs w:val="28"/>
              </w:rPr>
              <w:t>鋪</w:t>
            </w:r>
            <w:r w:rsidRPr="00BD5903">
              <w:rPr>
                <w:rFonts w:hAnsi="標楷體" w:cs="新細明體" w:hint="eastAsia"/>
                <w:kern w:val="0"/>
                <w:sz w:val="28"/>
                <w:szCs w:val="28"/>
              </w:rPr>
              <w:t>位詳細分配位置圖(含面積)說明會。</w:t>
            </w:r>
          </w:p>
        </w:tc>
      </w:tr>
      <w:tr w:rsidR="000965C8"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0965C8" w:rsidRPr="00BD5903" w:rsidRDefault="000965C8"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99-5-25</w:t>
            </w:r>
          </w:p>
        </w:tc>
        <w:tc>
          <w:tcPr>
            <w:tcW w:w="1701" w:type="dxa"/>
            <w:tcBorders>
              <w:top w:val="nil"/>
              <w:left w:val="nil"/>
              <w:bottom w:val="single" w:sz="4" w:space="0" w:color="auto"/>
              <w:right w:val="single" w:sz="4" w:space="0" w:color="auto"/>
            </w:tcBorders>
            <w:shd w:val="clear" w:color="auto" w:fill="auto"/>
            <w:noWrap/>
            <w:vAlign w:val="center"/>
          </w:tcPr>
          <w:p w:rsidR="000965C8" w:rsidRPr="00BD5903" w:rsidRDefault="000965C8" w:rsidP="000965C8">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遷移重建</w:t>
            </w:r>
          </w:p>
          <w:p w:rsidR="000965C8" w:rsidRPr="00BD5903" w:rsidRDefault="000965C8" w:rsidP="000965C8">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攤商自救會</w:t>
            </w:r>
          </w:p>
        </w:tc>
        <w:tc>
          <w:tcPr>
            <w:tcW w:w="5812" w:type="dxa"/>
            <w:tcBorders>
              <w:top w:val="nil"/>
              <w:left w:val="nil"/>
              <w:bottom w:val="single" w:sz="4" w:space="0" w:color="auto"/>
              <w:right w:val="single" w:sz="4" w:space="0" w:color="auto"/>
            </w:tcBorders>
            <w:shd w:val="clear" w:color="auto" w:fill="auto"/>
            <w:vAlign w:val="center"/>
          </w:tcPr>
          <w:p w:rsidR="000965C8" w:rsidRPr="00BD5903" w:rsidRDefault="000965C8" w:rsidP="000965C8">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土庫鎮順天宮市場遷移重建攤商自救會依據文化資產保存法及暫定古蹟條件及程序辦法</w:t>
            </w:r>
            <w:r w:rsidRPr="00BD5903">
              <w:rPr>
                <w:rFonts w:hAnsi="標楷體" w:cs="新細明體" w:hint="eastAsia"/>
                <w:kern w:val="0"/>
                <w:sz w:val="28"/>
                <w:szCs w:val="28"/>
              </w:rPr>
              <w:lastRenderedPageBreak/>
              <w:t>通報「土庫鎮順天市場」面臨拆除，請雲林縣政府儘速依法辦理暫定古蹟程序。</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lastRenderedPageBreak/>
              <w:t>99-6-18</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自救會陳情事項，該府辦理現勘。</w:t>
            </w:r>
          </w:p>
        </w:tc>
      </w:tr>
      <w:tr w:rsidR="000965C8"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0965C8" w:rsidRPr="00BD5903" w:rsidRDefault="000965C8"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99-7</w:t>
            </w:r>
            <w:r w:rsidR="00CF08DE" w:rsidRPr="00BD5903">
              <w:rPr>
                <w:rFonts w:ascii="Times New Roman" w:eastAsia="新細明體" w:hint="eastAsia"/>
                <w:kern w:val="0"/>
                <w:sz w:val="28"/>
                <w:szCs w:val="28"/>
              </w:rPr>
              <w:t>-7</w:t>
            </w:r>
          </w:p>
        </w:tc>
        <w:tc>
          <w:tcPr>
            <w:tcW w:w="1701" w:type="dxa"/>
            <w:tcBorders>
              <w:top w:val="nil"/>
              <w:left w:val="nil"/>
              <w:bottom w:val="single" w:sz="4" w:space="0" w:color="auto"/>
              <w:right w:val="single" w:sz="4" w:space="0" w:color="auto"/>
            </w:tcBorders>
            <w:shd w:val="clear" w:color="auto" w:fill="auto"/>
            <w:noWrap/>
            <w:vAlign w:val="center"/>
          </w:tcPr>
          <w:p w:rsidR="000965C8" w:rsidRPr="00BD5903" w:rsidRDefault="000965C8" w:rsidP="000965C8">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遷移重建</w:t>
            </w:r>
          </w:p>
          <w:p w:rsidR="000965C8" w:rsidRPr="00BD5903" w:rsidRDefault="000965C8" w:rsidP="000965C8">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攤商自救會</w:t>
            </w:r>
          </w:p>
        </w:tc>
        <w:tc>
          <w:tcPr>
            <w:tcW w:w="5812" w:type="dxa"/>
            <w:tcBorders>
              <w:top w:val="nil"/>
              <w:left w:val="nil"/>
              <w:bottom w:val="single" w:sz="4" w:space="0" w:color="auto"/>
              <w:right w:val="single" w:sz="4" w:space="0" w:color="auto"/>
            </w:tcBorders>
            <w:shd w:val="clear" w:color="auto" w:fill="auto"/>
            <w:vAlign w:val="center"/>
          </w:tcPr>
          <w:p w:rsidR="000965C8" w:rsidRPr="00BD5903" w:rsidRDefault="00CF08DE" w:rsidP="00CF08DE">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函</w:t>
            </w:r>
            <w:r w:rsidR="000965C8" w:rsidRPr="00BD5903">
              <w:rPr>
                <w:rFonts w:hAnsi="標楷體" w:cs="新細明體" w:hint="eastAsia"/>
                <w:kern w:val="0"/>
                <w:sz w:val="28"/>
                <w:szCs w:val="28"/>
              </w:rPr>
              <w:t>經濟部中部辦公室陳情，意旨略以：期盼土庫鎮得以保留惟一木桁</w:t>
            </w:r>
            <w:r w:rsidRPr="00BD5903">
              <w:rPr>
                <w:rFonts w:hAnsi="標楷體" w:cs="新細明體" w:hint="eastAsia"/>
                <w:kern w:val="0"/>
                <w:sz w:val="28"/>
                <w:szCs w:val="28"/>
              </w:rPr>
              <w:t>架之傳統市場，並維持原第一市場用地和原地整修原市場。</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99-7-28</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經濟部</w:t>
            </w:r>
          </w:p>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中部辦公室</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經中四字第09901263770號書函：</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1.雲林縣政府及土庫鎮公所之承諾（98年10月5日及98年11月20日），允為土庫市三市場新建工程成案之前提。</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2.惟新建工程核定後，該公所於執行過程中雖經召開3次說明會及協調會，仍有攤商因新建地點欠佳、希原市場就地整建而成立自救會不願進駐，以致原訂期程延宕而需展延展工期。</w:t>
            </w:r>
            <w:r w:rsidRPr="00BD5903">
              <w:rPr>
                <w:rFonts w:hAnsi="標楷體" w:cs="新細明體"/>
                <w:kern w:val="0"/>
                <w:sz w:val="28"/>
                <w:szCs w:val="28"/>
              </w:rPr>
              <w:t>……</w:t>
            </w:r>
            <w:r w:rsidRPr="00BD5903">
              <w:rPr>
                <w:rFonts w:hAnsi="標楷體" w:cs="新細明體" w:hint="eastAsia"/>
                <w:kern w:val="0"/>
                <w:sz w:val="28"/>
                <w:szCs w:val="28"/>
              </w:rPr>
              <w:t>公所業以「承租人限期簽署進駐同意書及公告招商」方式，</w:t>
            </w:r>
            <w:r w:rsidRPr="00BD5903">
              <w:rPr>
                <w:rFonts w:hAnsi="標楷體" w:cs="新細明體" w:hint="eastAsia"/>
                <w:b/>
                <w:kern w:val="0"/>
                <w:sz w:val="28"/>
                <w:szCs w:val="28"/>
              </w:rPr>
              <w:t>已取得新市場規劃102攤之全部進駐同意書（舊攤商116人除64人同意進駐外，餘38攤位公告招租新攤商）</w:t>
            </w:r>
            <w:r w:rsidRPr="00BD5903">
              <w:rPr>
                <w:rFonts w:hAnsi="標楷體" w:cs="新細明體" w:hint="eastAsia"/>
                <w:kern w:val="0"/>
                <w:sz w:val="28"/>
                <w:szCs w:val="28"/>
              </w:rPr>
              <w:t>，惟迄今攤商自救會仍陳情質疑市場新建工程及相關都市計畫變更案而提出古蹟指定申請。</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3.請縣政府確實督導公所於工程發包訂約前須就第一市場若指定為古蹟，原攤商可否於原地繼續營業及對新建市場未來商機之影響、都市計畫變更之審議進度等因素重新評估報核，以確保第三市場新建後不致淪為低度使用或閒置設施。</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99-8-10</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府建行字第0990096303號函：請依經濟部中部辦公室99年7月28日書函說明辦理並函復該府。</w:t>
            </w:r>
          </w:p>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土庫鎮公所簽擬：1.土庫市三新建工程已取得102攤位全部進駐同意書。2.第三市場新建完成後，原有市場廢除且所有攤商遷移市三新市場。市三市場交通進出方便並有停車場，鎮民購買意願，市場不致淪為閒置市</w:t>
            </w:r>
            <w:r w:rsidRPr="00BD5903">
              <w:rPr>
                <w:rFonts w:hAnsi="標楷體" w:cs="新細明體" w:hint="eastAsia"/>
                <w:kern w:val="0"/>
                <w:sz w:val="28"/>
                <w:szCs w:val="28"/>
              </w:rPr>
              <w:lastRenderedPageBreak/>
              <w:t>場。3.都市計畫審議暫維持原計畫，俟縣府將第一市場用地是否列為歷史建築，具體相關資料送內政部再討論。4.8月12日建築師事務所送細部設計草圖至該所檢討細部設計圖，於8月20日前完成。</w:t>
            </w:r>
          </w:p>
        </w:tc>
      </w:tr>
      <w:tr w:rsidR="00447262"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447262" w:rsidRPr="00BD5903" w:rsidRDefault="00447262"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lastRenderedPageBreak/>
              <w:t>99-8-17</w:t>
            </w:r>
          </w:p>
        </w:tc>
        <w:tc>
          <w:tcPr>
            <w:tcW w:w="1701" w:type="dxa"/>
            <w:tcBorders>
              <w:top w:val="nil"/>
              <w:left w:val="nil"/>
              <w:bottom w:val="single" w:sz="4" w:space="0" w:color="auto"/>
              <w:right w:val="single" w:sz="4" w:space="0" w:color="auto"/>
            </w:tcBorders>
            <w:shd w:val="clear" w:color="auto" w:fill="auto"/>
            <w:noWrap/>
            <w:vAlign w:val="center"/>
          </w:tcPr>
          <w:p w:rsidR="00447262" w:rsidRPr="00BD5903" w:rsidRDefault="00447262"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447262" w:rsidRPr="00BD5903" w:rsidRDefault="00447262" w:rsidP="00447262">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公所函報雲林縣政府略以：「有關鈞府計劃將土庫第一公有零售市場列為歷史建築</w:t>
            </w:r>
            <w:r w:rsidRPr="00BD5903">
              <w:rPr>
                <w:rFonts w:hAnsi="標楷體" w:cs="新細明體"/>
                <w:kern w:val="0"/>
                <w:sz w:val="28"/>
                <w:szCs w:val="28"/>
              </w:rPr>
              <w:t>…</w:t>
            </w:r>
            <w:r w:rsidRPr="00BD5903">
              <w:rPr>
                <w:rFonts w:hAnsi="標楷體" w:cs="新細明體" w:hint="eastAsia"/>
                <w:kern w:val="0"/>
                <w:sz w:val="28"/>
                <w:szCs w:val="28"/>
              </w:rPr>
              <w:t>，與土庫地區民眾多年來之願望相違背</w:t>
            </w:r>
            <w:r w:rsidRPr="00BD5903">
              <w:rPr>
                <w:rFonts w:hAnsi="標楷體" w:cs="新細明體"/>
                <w:kern w:val="0"/>
                <w:sz w:val="28"/>
                <w:szCs w:val="28"/>
              </w:rPr>
              <w:t>…</w:t>
            </w:r>
            <w:r w:rsidRPr="00BD5903">
              <w:rPr>
                <w:rFonts w:hAnsi="標楷體" w:cs="新細明體" w:hint="eastAsia"/>
                <w:kern w:val="0"/>
                <w:sz w:val="28"/>
                <w:szCs w:val="28"/>
              </w:rPr>
              <w:t>。本所辦理『土庫都市計畫（第三次通盤檢討）』案中，該市場用地變更為商業區及廣場兼停車場用地乙案，</w:t>
            </w:r>
            <w:r w:rsidRPr="00BD5903">
              <w:rPr>
                <w:rFonts w:hAnsi="標楷體" w:cs="新細明體"/>
                <w:kern w:val="0"/>
                <w:sz w:val="28"/>
                <w:szCs w:val="28"/>
              </w:rPr>
              <w:t>…</w:t>
            </w:r>
            <w:r w:rsidRPr="00BD5903">
              <w:rPr>
                <w:rFonts w:hAnsi="標楷體" w:cs="新細明體" w:hint="eastAsia"/>
                <w:kern w:val="0"/>
                <w:sz w:val="28"/>
                <w:szCs w:val="28"/>
              </w:rPr>
              <w:t>懇請鈞府向內政部函示維持原本縣之審議結果。」</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99-9-8</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預算書核定。</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99-9-10</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工程招標。</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99-9-24</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工程決標。</w:t>
            </w:r>
          </w:p>
        </w:tc>
      </w:tr>
      <w:tr w:rsidR="000965C8"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99-10-22</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公告指定「雲林縣暫定古蹟土庫木造市場」。</w:t>
            </w:r>
          </w:p>
        </w:tc>
      </w:tr>
      <w:tr w:rsidR="00BB6036" w:rsidRPr="00BD5903" w:rsidTr="002C645F">
        <w:trPr>
          <w:trHeight w:val="1093"/>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99-12-7</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jc w:val="left"/>
              <w:rPr>
                <w:rFonts w:hAnsi="標楷體" w:cs="新細明體"/>
                <w:kern w:val="0"/>
                <w:sz w:val="28"/>
                <w:szCs w:val="28"/>
              </w:rPr>
            </w:pPr>
            <w:r w:rsidRPr="00BD5903">
              <w:rPr>
                <w:rFonts w:hAnsi="標楷體" w:cs="新細明體" w:hint="eastAsia"/>
                <w:kern w:val="0"/>
                <w:sz w:val="28"/>
                <w:szCs w:val="28"/>
              </w:rPr>
              <w:t>土鎮建字第0990014369號函：</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1.檢送修正第三市場新建計畫書。</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2.檢送攤商進駐承諾書影本乙式100份。</w:t>
            </w:r>
          </w:p>
        </w:tc>
      </w:tr>
      <w:tr w:rsidR="00BB6036"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99-12-23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同意修正第三市場新建計畫書。</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100-2-11</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工程開工。</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100-10-18</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工程完工。</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101-8-27</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辦理第三市場進駐攤商簽訂租賃契約書，第三市場承諾進駐攤商102人，放棄簽約進駐者19人，</w:t>
            </w:r>
            <w:r w:rsidRPr="00BD5903">
              <w:rPr>
                <w:rFonts w:hAnsi="標楷體" w:cs="新細明體"/>
                <w:kern w:val="0"/>
                <w:sz w:val="28"/>
                <w:szCs w:val="28"/>
              </w:rPr>
              <w:t>……</w:t>
            </w:r>
            <w:r w:rsidRPr="00BD5903">
              <w:rPr>
                <w:rFonts w:hAnsi="標楷體" w:cs="新細明體" w:hint="eastAsia"/>
                <w:kern w:val="0"/>
                <w:sz w:val="28"/>
                <w:szCs w:val="28"/>
              </w:rPr>
              <w:t>其餘101攤</w:t>
            </w:r>
            <w:r w:rsidR="005B4E1E" w:rsidRPr="00BD5903">
              <w:rPr>
                <w:rFonts w:hAnsi="標楷體" w:cs="新細明體" w:hint="eastAsia"/>
                <w:kern w:val="0"/>
                <w:sz w:val="28"/>
                <w:szCs w:val="28"/>
              </w:rPr>
              <w:t>鋪</w:t>
            </w:r>
            <w:r w:rsidRPr="00BD5903">
              <w:rPr>
                <w:rFonts w:hAnsi="標楷體" w:cs="新細明體" w:hint="eastAsia"/>
                <w:kern w:val="0"/>
                <w:sz w:val="28"/>
                <w:szCs w:val="28"/>
              </w:rPr>
              <w:t>位已完成簽訂租賃契約。期間101年10月1日至105年9月30日止。依「土庫鎮公有零售市場攤</w:t>
            </w:r>
            <w:r w:rsidR="005B4E1E" w:rsidRPr="00BD5903">
              <w:rPr>
                <w:rFonts w:hAnsi="標楷體" w:cs="新細明體" w:hint="eastAsia"/>
                <w:kern w:val="0"/>
                <w:sz w:val="28"/>
                <w:szCs w:val="28"/>
              </w:rPr>
              <w:t>鋪</w:t>
            </w:r>
            <w:r w:rsidRPr="00BD5903">
              <w:rPr>
                <w:rFonts w:hAnsi="標楷體" w:cs="新細明體" w:hint="eastAsia"/>
                <w:kern w:val="0"/>
                <w:sz w:val="28"/>
                <w:szCs w:val="28"/>
              </w:rPr>
              <w:t>位租金及清潔費收費標準」第9點規定，免收第1個月攤</w:t>
            </w:r>
            <w:r w:rsidR="005B4E1E" w:rsidRPr="00BD5903">
              <w:rPr>
                <w:rFonts w:hAnsi="標楷體" w:cs="新細明體" w:hint="eastAsia"/>
                <w:kern w:val="0"/>
                <w:sz w:val="28"/>
                <w:szCs w:val="28"/>
              </w:rPr>
              <w:t>鋪</w:t>
            </w:r>
            <w:r w:rsidRPr="00BD5903">
              <w:rPr>
                <w:rFonts w:hAnsi="標楷體" w:cs="新細明體" w:hint="eastAsia"/>
                <w:kern w:val="0"/>
                <w:sz w:val="28"/>
                <w:szCs w:val="28"/>
              </w:rPr>
              <w:t>位使用費。</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101-8-29</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公告該鎮中山、大同、文化路設攤管制及嚴禁占用道路與第一、二市場周邊範圍道路等。</w:t>
            </w:r>
          </w:p>
        </w:tc>
      </w:tr>
      <w:tr w:rsidR="00BB6036" w:rsidRPr="00BD5903" w:rsidTr="002C645F">
        <w:trPr>
          <w:trHeight w:val="376"/>
        </w:trPr>
        <w:tc>
          <w:tcPr>
            <w:tcW w:w="1716" w:type="dxa"/>
            <w:vMerge w:val="restart"/>
            <w:tcBorders>
              <w:top w:val="nil"/>
              <w:left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101-10-1</w:t>
            </w:r>
          </w:p>
        </w:tc>
        <w:tc>
          <w:tcPr>
            <w:tcW w:w="1701" w:type="dxa"/>
            <w:vMerge w:val="restart"/>
            <w:tcBorders>
              <w:top w:val="nil"/>
              <w:left w:val="nil"/>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jc w:val="left"/>
              <w:rPr>
                <w:rFonts w:hAnsi="標楷體" w:cs="新細明體"/>
                <w:kern w:val="0"/>
                <w:sz w:val="28"/>
                <w:szCs w:val="28"/>
              </w:rPr>
            </w:pPr>
            <w:r w:rsidRPr="00BD5903">
              <w:rPr>
                <w:rFonts w:hAnsi="標楷體" w:cs="新細明體" w:hint="eastAsia"/>
                <w:kern w:val="0"/>
                <w:sz w:val="28"/>
                <w:szCs w:val="28"/>
              </w:rPr>
              <w:t>第三市場正式營運啟用。</w:t>
            </w:r>
          </w:p>
        </w:tc>
      </w:tr>
      <w:tr w:rsidR="00BB6036" w:rsidRPr="00BD5903" w:rsidTr="002C645F">
        <w:trPr>
          <w:trHeight w:val="344"/>
        </w:trPr>
        <w:tc>
          <w:tcPr>
            <w:tcW w:w="1716" w:type="dxa"/>
            <w:vMerge/>
            <w:tcBorders>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p>
        </w:tc>
        <w:tc>
          <w:tcPr>
            <w:tcW w:w="1701" w:type="dxa"/>
            <w:vMerge/>
            <w:tcBorders>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p>
        </w:tc>
        <w:tc>
          <w:tcPr>
            <w:tcW w:w="5812" w:type="dxa"/>
            <w:tcBorders>
              <w:top w:val="single" w:sz="4" w:space="0" w:color="auto"/>
              <w:left w:val="nil"/>
              <w:bottom w:val="single" w:sz="4" w:space="0" w:color="auto"/>
              <w:right w:val="single" w:sz="4" w:space="0" w:color="auto"/>
            </w:tcBorders>
            <w:shd w:val="clear" w:color="auto" w:fill="auto"/>
            <w:vAlign w:val="center"/>
          </w:tcPr>
          <w:p w:rsidR="00BB6036" w:rsidRPr="00BD5903" w:rsidRDefault="00BB6036" w:rsidP="002C645F">
            <w:pPr>
              <w:jc w:val="left"/>
              <w:rPr>
                <w:rFonts w:hAnsi="標楷體" w:cs="新細明體"/>
                <w:kern w:val="0"/>
                <w:sz w:val="28"/>
                <w:szCs w:val="28"/>
              </w:rPr>
            </w:pPr>
            <w:r w:rsidRPr="00BD5903">
              <w:rPr>
                <w:rFonts w:hAnsi="標楷體" w:cs="新細明體" w:hint="eastAsia"/>
                <w:kern w:val="0"/>
                <w:sz w:val="28"/>
                <w:szCs w:val="28"/>
              </w:rPr>
              <w:t>第一、二市場停止使用（101年10月30日土</w:t>
            </w:r>
            <w:r w:rsidRPr="00BD5903">
              <w:rPr>
                <w:rFonts w:hAnsi="標楷體" w:cs="新細明體" w:hint="eastAsia"/>
                <w:kern w:val="0"/>
                <w:sz w:val="28"/>
                <w:szCs w:val="28"/>
              </w:rPr>
              <w:lastRenderedPageBreak/>
              <w:t>鎮建字第1010013341號函，因第三市場啟用後停止使用）。</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lastRenderedPageBreak/>
              <w:t>101-11-5</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府建行字第1010133234號函，依零售市場管理條例第22條規定，第一、二市場因第三市場啟用後停止使用，請公所審酌，自得依前述規定辦理。</w:t>
            </w:r>
          </w:p>
        </w:tc>
      </w:tr>
      <w:tr w:rsidR="00CF08DE"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F08DE" w:rsidRPr="00BD5903" w:rsidRDefault="00CF08DE"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101-11-30</w:t>
            </w:r>
          </w:p>
        </w:tc>
        <w:tc>
          <w:tcPr>
            <w:tcW w:w="1701" w:type="dxa"/>
            <w:tcBorders>
              <w:top w:val="nil"/>
              <w:left w:val="nil"/>
              <w:bottom w:val="single" w:sz="4" w:space="0" w:color="auto"/>
              <w:right w:val="single" w:sz="4" w:space="0" w:color="auto"/>
            </w:tcBorders>
            <w:shd w:val="clear" w:color="auto" w:fill="auto"/>
            <w:noWrap/>
            <w:vAlign w:val="center"/>
          </w:tcPr>
          <w:p w:rsidR="00CF08DE" w:rsidRPr="00BD5903" w:rsidRDefault="00CF08DE"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土庫老街</w:t>
            </w:r>
          </w:p>
          <w:p w:rsidR="00CF08DE" w:rsidRPr="00BD5903" w:rsidRDefault="00CF08DE"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發展聯盟</w:t>
            </w:r>
          </w:p>
        </w:tc>
        <w:tc>
          <w:tcPr>
            <w:tcW w:w="5812" w:type="dxa"/>
            <w:tcBorders>
              <w:top w:val="nil"/>
              <w:left w:val="nil"/>
              <w:bottom w:val="single" w:sz="4" w:space="0" w:color="auto"/>
              <w:right w:val="single" w:sz="4" w:space="0" w:color="auto"/>
            </w:tcBorders>
            <w:shd w:val="clear" w:color="auto" w:fill="auto"/>
            <w:vAlign w:val="center"/>
          </w:tcPr>
          <w:p w:rsidR="00CF08DE" w:rsidRPr="00BD5903" w:rsidRDefault="00CF08DE" w:rsidP="00CF08DE">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函雲林縣政府依暫行古蹟條件及程序辦法儘速。</w:t>
            </w:r>
          </w:p>
        </w:tc>
      </w:tr>
      <w:tr w:rsidR="00D45F79"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D45F79" w:rsidRPr="00BD5903" w:rsidRDefault="00D45F79"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102-3-11</w:t>
            </w:r>
          </w:p>
        </w:tc>
        <w:tc>
          <w:tcPr>
            <w:tcW w:w="1701" w:type="dxa"/>
            <w:tcBorders>
              <w:top w:val="nil"/>
              <w:left w:val="nil"/>
              <w:bottom w:val="single" w:sz="4" w:space="0" w:color="auto"/>
              <w:right w:val="single" w:sz="4" w:space="0" w:color="auto"/>
            </w:tcBorders>
            <w:shd w:val="clear" w:color="auto" w:fill="auto"/>
            <w:noWrap/>
            <w:vAlign w:val="center"/>
          </w:tcPr>
          <w:p w:rsidR="00D45F79" w:rsidRPr="00BD5903" w:rsidRDefault="00D45F79"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D45F79" w:rsidRPr="00BD5903" w:rsidRDefault="00D45F79"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公所提報第三市場之使用率為92</w:t>
            </w:r>
            <w:r w:rsidR="007F25E5" w:rsidRPr="00BD5903">
              <w:rPr>
                <w:rFonts w:hAnsi="標楷體" w:cs="新細明體" w:hint="eastAsia"/>
                <w:kern w:val="0"/>
                <w:sz w:val="28"/>
                <w:szCs w:val="28"/>
              </w:rPr>
              <w:t>％</w:t>
            </w:r>
            <w:r w:rsidRPr="00BD5903">
              <w:rPr>
                <w:rFonts w:hAnsi="標楷體" w:cs="新細明體" w:hint="eastAsia"/>
                <w:kern w:val="0"/>
                <w:sz w:val="28"/>
                <w:szCs w:val="28"/>
              </w:rPr>
              <w:t>。</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102-4-2</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公告登錄「土庫第一市場木造建築」為歷史建築。</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102-7</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D45F79"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第三市場出租率僅48</w:t>
            </w:r>
            <w:r w:rsidR="007F25E5" w:rsidRPr="00BD5903">
              <w:rPr>
                <w:rFonts w:hAnsi="標楷體" w:cs="新細明體" w:hint="eastAsia"/>
                <w:kern w:val="0"/>
                <w:sz w:val="28"/>
                <w:szCs w:val="28"/>
              </w:rPr>
              <w:t>％</w:t>
            </w:r>
            <w:r w:rsidRPr="00BD5903">
              <w:rPr>
                <w:rFonts w:hAnsi="標楷體" w:cs="新細明體" w:hint="eastAsia"/>
                <w:kern w:val="0"/>
                <w:sz w:val="28"/>
                <w:szCs w:val="28"/>
              </w:rPr>
              <w:t>。</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b/>
                <w:kern w:val="0"/>
                <w:sz w:val="28"/>
                <w:szCs w:val="28"/>
              </w:rPr>
            </w:pPr>
            <w:r w:rsidRPr="00BD5903">
              <w:rPr>
                <w:rFonts w:ascii="Times New Roman" w:eastAsia="新細明體" w:hint="eastAsia"/>
                <w:b/>
                <w:kern w:val="0"/>
                <w:sz w:val="28"/>
                <w:szCs w:val="28"/>
              </w:rPr>
              <w:t>102-12-10</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土鎮行字第1020014967號令：訂定「雲林縣土庫鎮公有零售市場減免收費暫行管理條例」，</w:t>
            </w:r>
            <w:r w:rsidRPr="00BD5903">
              <w:rPr>
                <w:rFonts w:hAnsi="標楷體" w:cs="新細明體" w:hint="eastAsia"/>
                <w:b/>
                <w:kern w:val="0"/>
                <w:sz w:val="28"/>
                <w:szCs w:val="28"/>
              </w:rPr>
              <w:t>第10條規定減免方式自公布日起至103年12月25日止，攤（</w:t>
            </w:r>
            <w:r w:rsidR="005B4E1E" w:rsidRPr="00BD5903">
              <w:rPr>
                <w:rFonts w:hAnsi="標楷體" w:cs="新細明體" w:hint="eastAsia"/>
                <w:b/>
                <w:kern w:val="0"/>
                <w:sz w:val="28"/>
                <w:szCs w:val="28"/>
              </w:rPr>
              <w:t>鋪</w:t>
            </w:r>
            <w:r w:rsidRPr="00BD5903">
              <w:rPr>
                <w:rFonts w:hAnsi="標楷體" w:cs="新細明體" w:hint="eastAsia"/>
                <w:b/>
                <w:kern w:val="0"/>
                <w:sz w:val="28"/>
                <w:szCs w:val="28"/>
              </w:rPr>
              <w:t>）位租金全免</w:t>
            </w:r>
            <w:r w:rsidRPr="00BD5903">
              <w:rPr>
                <w:rFonts w:hAnsi="標楷體" w:cs="新細明體" w:hint="eastAsia"/>
                <w:kern w:val="0"/>
                <w:sz w:val="28"/>
                <w:szCs w:val="28"/>
              </w:rPr>
              <w:t>。</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103-8-14</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函各公所提送新增公有零售市場閒置或低度使用情形，公所承辦人表示土庫鎮無新增低度使用情形，並將該調查表傳真至該府。</w:t>
            </w:r>
          </w:p>
        </w:tc>
      </w:tr>
      <w:tr w:rsidR="00CF08DE"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F08DE" w:rsidRPr="00BD5903" w:rsidRDefault="00CF08DE"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104-4-10</w:t>
            </w:r>
          </w:p>
        </w:tc>
        <w:tc>
          <w:tcPr>
            <w:tcW w:w="1701" w:type="dxa"/>
            <w:tcBorders>
              <w:top w:val="nil"/>
              <w:left w:val="nil"/>
              <w:bottom w:val="single" w:sz="4" w:space="0" w:color="auto"/>
              <w:right w:val="single" w:sz="4" w:space="0" w:color="auto"/>
            </w:tcBorders>
            <w:shd w:val="clear" w:color="auto" w:fill="auto"/>
            <w:noWrap/>
            <w:vAlign w:val="center"/>
          </w:tcPr>
          <w:p w:rsidR="00CF08DE" w:rsidRPr="00BD5903" w:rsidRDefault="00CF08DE"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CF08DE" w:rsidRPr="00BD5903" w:rsidRDefault="00CF08DE"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於土庫鎮順天市場（含木造市場）辦理地方說明會後，才於同月24日進行文化資產審議。</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104-5-1</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再函請公所提報市場出租率或使用率時，公所提報第三市場之出租率為40</w:t>
            </w:r>
            <w:r w:rsidR="007F25E5" w:rsidRPr="00BD5903">
              <w:rPr>
                <w:rFonts w:hAnsi="標楷體" w:cs="新細明體" w:hint="eastAsia"/>
                <w:kern w:val="0"/>
                <w:sz w:val="28"/>
                <w:szCs w:val="28"/>
              </w:rPr>
              <w:t>％</w:t>
            </w:r>
            <w:r w:rsidRPr="00BD5903">
              <w:rPr>
                <w:rFonts w:hAnsi="標楷體" w:cs="新細明體" w:hint="eastAsia"/>
                <w:kern w:val="0"/>
                <w:sz w:val="28"/>
                <w:szCs w:val="28"/>
              </w:rPr>
              <w:t>，該府告知公所出租率未達50</w:t>
            </w:r>
            <w:r w:rsidR="007F25E5" w:rsidRPr="00BD5903">
              <w:rPr>
                <w:rFonts w:hAnsi="標楷體" w:cs="新細明體" w:hint="eastAsia"/>
                <w:kern w:val="0"/>
                <w:sz w:val="28"/>
                <w:szCs w:val="28"/>
              </w:rPr>
              <w:t>％</w:t>
            </w:r>
            <w:r w:rsidRPr="00BD5903">
              <w:rPr>
                <w:rFonts w:hAnsi="標楷體" w:cs="新細明體" w:hint="eastAsia"/>
                <w:kern w:val="0"/>
                <w:sz w:val="28"/>
                <w:szCs w:val="28"/>
              </w:rPr>
              <w:t>將函中央列管，公所表示再積極努力招商，惟市場出租率仍未提升，故於104年10月16日報請列管。</w:t>
            </w:r>
          </w:p>
        </w:tc>
      </w:tr>
      <w:tr w:rsidR="00CE18AF" w:rsidRPr="00BD5903" w:rsidTr="00762BA9">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CE18AF" w:rsidRPr="00BD5903" w:rsidRDefault="00CE18AF" w:rsidP="00762BA9">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104-5-28</w:t>
            </w:r>
          </w:p>
        </w:tc>
        <w:tc>
          <w:tcPr>
            <w:tcW w:w="1701" w:type="dxa"/>
            <w:tcBorders>
              <w:top w:val="nil"/>
              <w:left w:val="nil"/>
              <w:bottom w:val="single" w:sz="4" w:space="0" w:color="auto"/>
              <w:right w:val="single" w:sz="4" w:space="0" w:color="auto"/>
            </w:tcBorders>
            <w:shd w:val="clear" w:color="auto" w:fill="auto"/>
            <w:noWrap/>
            <w:vAlign w:val="center"/>
          </w:tcPr>
          <w:p w:rsidR="00CE18AF" w:rsidRPr="00BD5903" w:rsidRDefault="00CE18AF" w:rsidP="00762BA9">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CE18AF" w:rsidRPr="00BD5903" w:rsidRDefault="00CE18AF" w:rsidP="00762BA9">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變更轄內歷史建築「土庫第一市場木造建築」登錄歷史建築範圍及變更名稱為「土庫第一市場」</w:t>
            </w:r>
          </w:p>
        </w:tc>
      </w:tr>
      <w:tr w:rsidR="00455082"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A53DFB" w:rsidRPr="00BD5903" w:rsidRDefault="00A53DFB"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104-9-11</w:t>
            </w:r>
          </w:p>
        </w:tc>
        <w:tc>
          <w:tcPr>
            <w:tcW w:w="1701" w:type="dxa"/>
            <w:tcBorders>
              <w:top w:val="nil"/>
              <w:left w:val="nil"/>
              <w:bottom w:val="single" w:sz="4" w:space="0" w:color="auto"/>
              <w:right w:val="single" w:sz="4" w:space="0" w:color="auto"/>
            </w:tcBorders>
            <w:shd w:val="clear" w:color="auto" w:fill="auto"/>
            <w:noWrap/>
            <w:vAlign w:val="center"/>
          </w:tcPr>
          <w:p w:rsidR="00A53DFB" w:rsidRPr="00BD5903" w:rsidRDefault="00A53DFB"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A53DFB" w:rsidRPr="00BD5903" w:rsidRDefault="00A53DFB"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土鎮民字第1040012412號函</w:t>
            </w:r>
            <w:r w:rsidR="00A534D5" w:rsidRPr="00BD5903">
              <w:rPr>
                <w:rFonts w:hAnsi="標楷體" w:cs="新細明體" w:hint="eastAsia"/>
                <w:kern w:val="0"/>
                <w:sz w:val="28"/>
                <w:szCs w:val="28"/>
              </w:rPr>
              <w:t>：</w:t>
            </w:r>
            <w:r w:rsidRPr="00BD5903">
              <w:rPr>
                <w:rFonts w:hAnsi="標楷體" w:cs="新細明體" w:hint="eastAsia"/>
                <w:kern w:val="0"/>
                <w:sz w:val="28"/>
                <w:szCs w:val="28"/>
              </w:rPr>
              <w:t>檢送第二市場改設工程（市場閒置空間改設順天等五里聯合辦公處）計畫書。</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lastRenderedPageBreak/>
              <w:t>104-10-13</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制定「雲林縣土庫鎮公有零售市場減免貳分之壹收費暫行管理條例」：自104年6月1日起至105年5月31日止，減免貳分之一使用費。</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b/>
                <w:kern w:val="0"/>
                <w:sz w:val="28"/>
                <w:szCs w:val="28"/>
              </w:rPr>
            </w:pPr>
            <w:r w:rsidRPr="00BD5903">
              <w:rPr>
                <w:rFonts w:ascii="Times New Roman" w:eastAsia="新細明體"/>
                <w:b/>
                <w:kern w:val="0"/>
                <w:sz w:val="28"/>
                <w:szCs w:val="28"/>
              </w:rPr>
              <w:t>104-10-16</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b/>
                <w:kern w:val="0"/>
                <w:sz w:val="28"/>
                <w:szCs w:val="28"/>
              </w:rPr>
            </w:pPr>
            <w:r w:rsidRPr="00BD5903">
              <w:rPr>
                <w:rFonts w:hAnsi="標楷體" w:cs="新細明體" w:hint="eastAsia"/>
                <w:b/>
                <w:kern w:val="0"/>
                <w:sz w:val="28"/>
                <w:szCs w:val="28"/>
              </w:rPr>
              <w:t>提報第三市場為閒置設施。</w:t>
            </w:r>
          </w:p>
          <w:p w:rsidR="00BB6036" w:rsidRPr="00BD5903" w:rsidRDefault="00BB6036" w:rsidP="002C645F">
            <w:pPr>
              <w:widowControl/>
              <w:overflowPunct/>
              <w:autoSpaceDE/>
              <w:autoSpaceDN/>
              <w:jc w:val="left"/>
              <w:rPr>
                <w:rFonts w:hAnsi="標楷體" w:cs="新細明體"/>
                <w:b/>
                <w:kern w:val="0"/>
                <w:sz w:val="28"/>
                <w:szCs w:val="28"/>
              </w:rPr>
            </w:pPr>
            <w:r w:rsidRPr="00BD5903">
              <w:rPr>
                <w:rFonts w:hAnsi="標楷體" w:cs="新細明體" w:hint="eastAsia"/>
                <w:b/>
                <w:kern w:val="0"/>
                <w:sz w:val="28"/>
                <w:szCs w:val="28"/>
              </w:rPr>
              <w:t>新增理由：出租率40</w:t>
            </w:r>
            <w:r w:rsidR="007F25E5" w:rsidRPr="00BD5903">
              <w:rPr>
                <w:rFonts w:hAnsi="標楷體" w:cs="新細明體" w:hint="eastAsia"/>
                <w:b/>
                <w:kern w:val="0"/>
                <w:sz w:val="28"/>
                <w:szCs w:val="28"/>
              </w:rPr>
              <w:t>％</w:t>
            </w:r>
            <w:r w:rsidRPr="00BD5903">
              <w:rPr>
                <w:rFonts w:hAnsi="標楷體" w:cs="新細明體" w:hint="eastAsia"/>
                <w:b/>
                <w:kern w:val="0"/>
                <w:sz w:val="28"/>
                <w:szCs w:val="28"/>
              </w:rPr>
              <w:t>，未達出租率50</w:t>
            </w:r>
            <w:r w:rsidR="007F25E5" w:rsidRPr="00BD5903">
              <w:rPr>
                <w:rFonts w:hAnsi="標楷體" w:cs="新細明體" w:hint="eastAsia"/>
                <w:b/>
                <w:kern w:val="0"/>
                <w:sz w:val="28"/>
                <w:szCs w:val="28"/>
              </w:rPr>
              <w:t>％</w:t>
            </w:r>
            <w:r w:rsidRPr="00BD5903">
              <w:rPr>
                <w:rFonts w:hAnsi="標楷體" w:cs="新細明體" w:hint="eastAsia"/>
                <w:b/>
                <w:kern w:val="0"/>
                <w:sz w:val="28"/>
                <w:szCs w:val="28"/>
              </w:rPr>
              <w:t>。</w:t>
            </w:r>
          </w:p>
          <w:p w:rsidR="00BB6036" w:rsidRPr="00BD5903" w:rsidRDefault="00BB6036" w:rsidP="002C645F">
            <w:pPr>
              <w:widowControl/>
              <w:overflowPunct/>
              <w:autoSpaceDE/>
              <w:autoSpaceDN/>
              <w:jc w:val="left"/>
              <w:rPr>
                <w:rFonts w:hAnsi="標楷體" w:cs="新細明體"/>
                <w:b/>
                <w:kern w:val="0"/>
                <w:sz w:val="28"/>
                <w:szCs w:val="28"/>
              </w:rPr>
            </w:pPr>
            <w:r w:rsidRPr="00BD5903">
              <w:rPr>
                <w:rFonts w:hAnsi="標楷體" w:cs="新細明體" w:hint="eastAsia"/>
                <w:b/>
                <w:kern w:val="0"/>
                <w:sz w:val="28"/>
                <w:szCs w:val="28"/>
              </w:rPr>
              <w:t>形成閒置原因：興建前未充分考量後續營運管理可行方式，致原第一、二市場舊攤商拒進入本市場營業。</w:t>
            </w:r>
          </w:p>
          <w:p w:rsidR="00BB6036" w:rsidRPr="00BD5903" w:rsidRDefault="00BB6036" w:rsidP="002C645F">
            <w:pPr>
              <w:widowControl/>
              <w:overflowPunct/>
              <w:autoSpaceDE/>
              <w:autoSpaceDN/>
              <w:jc w:val="left"/>
              <w:rPr>
                <w:rFonts w:hAnsi="標楷體" w:cs="新細明體"/>
                <w:b/>
                <w:kern w:val="0"/>
                <w:sz w:val="28"/>
                <w:szCs w:val="28"/>
              </w:rPr>
            </w:pPr>
            <w:r w:rsidRPr="00BD5903">
              <w:rPr>
                <w:rFonts w:hAnsi="標楷體" w:cs="新細明體" w:hint="eastAsia"/>
                <w:b/>
                <w:kern w:val="0"/>
                <w:sz w:val="28"/>
                <w:szCs w:val="28"/>
              </w:rPr>
              <w:t>閒置起始時間：104年1月。</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b/>
                <w:kern w:val="0"/>
                <w:sz w:val="28"/>
                <w:szCs w:val="28"/>
              </w:rPr>
            </w:pPr>
            <w:r w:rsidRPr="00BD5903">
              <w:rPr>
                <w:rFonts w:ascii="Times New Roman" w:eastAsia="新細明體"/>
                <w:b/>
                <w:kern w:val="0"/>
                <w:sz w:val="28"/>
                <w:szCs w:val="28"/>
              </w:rPr>
              <w:t>104-10-22</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經濟部</w:t>
            </w:r>
          </w:p>
          <w:p w:rsidR="00BB6036" w:rsidRPr="00BD5903" w:rsidRDefault="00BB6036" w:rsidP="002C645F">
            <w:pPr>
              <w:widowControl/>
              <w:overflowPunct/>
              <w:autoSpaceDE/>
              <w:autoSpaceDN/>
              <w:jc w:val="center"/>
              <w:rPr>
                <w:rFonts w:hAnsi="標楷體" w:cs="新細明體"/>
                <w:b/>
                <w:kern w:val="0"/>
                <w:sz w:val="28"/>
                <w:szCs w:val="28"/>
              </w:rPr>
            </w:pPr>
            <w:r w:rsidRPr="00BD5903">
              <w:rPr>
                <w:rFonts w:hAnsi="標楷體" w:cs="新細明體" w:hint="eastAsia"/>
                <w:b/>
                <w:kern w:val="0"/>
                <w:sz w:val="28"/>
                <w:szCs w:val="28"/>
              </w:rPr>
              <w:t>中部辦公室</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b/>
                <w:kern w:val="0"/>
                <w:sz w:val="28"/>
                <w:szCs w:val="28"/>
              </w:rPr>
            </w:pPr>
            <w:r w:rsidRPr="00BD5903">
              <w:rPr>
                <w:rFonts w:hAnsi="標楷體" w:cs="新細明體" w:hint="eastAsia"/>
                <w:b/>
                <w:kern w:val="0"/>
                <w:sz w:val="28"/>
                <w:szCs w:val="28"/>
              </w:rPr>
              <w:t>經中四字第10430070750號書函：</w:t>
            </w:r>
          </w:p>
          <w:p w:rsidR="00BB6036" w:rsidRPr="00BD5903" w:rsidRDefault="00BB6036" w:rsidP="002C645F">
            <w:pPr>
              <w:widowControl/>
              <w:overflowPunct/>
              <w:autoSpaceDE/>
              <w:autoSpaceDN/>
              <w:jc w:val="left"/>
              <w:rPr>
                <w:rFonts w:hAnsi="標楷體" w:cs="新細明體"/>
                <w:b/>
                <w:kern w:val="0"/>
                <w:sz w:val="28"/>
                <w:szCs w:val="28"/>
              </w:rPr>
            </w:pPr>
            <w:r w:rsidRPr="00BD5903">
              <w:rPr>
                <w:rFonts w:hAnsi="標楷體" w:cs="新細明體" w:hint="eastAsia"/>
                <w:b/>
                <w:kern w:val="0"/>
                <w:sz w:val="28"/>
                <w:szCs w:val="28"/>
              </w:rPr>
              <w:t>第三市場出租率40</w:t>
            </w:r>
            <w:r w:rsidR="007F25E5" w:rsidRPr="00BD5903">
              <w:rPr>
                <w:rFonts w:hAnsi="標楷體" w:cs="新細明體" w:hint="eastAsia"/>
                <w:b/>
                <w:kern w:val="0"/>
                <w:sz w:val="28"/>
                <w:szCs w:val="28"/>
              </w:rPr>
              <w:t>％</w:t>
            </w:r>
            <w:r w:rsidRPr="00BD5903">
              <w:rPr>
                <w:rFonts w:hAnsi="標楷體" w:cs="新細明體" w:hint="eastAsia"/>
                <w:b/>
                <w:kern w:val="0"/>
                <w:sz w:val="28"/>
                <w:szCs w:val="28"/>
              </w:rPr>
              <w:t>，列管為閒置設施，請辦理活化事宜。</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104-10-26</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第三市場出租率40</w:t>
            </w:r>
            <w:r w:rsidR="007F25E5" w:rsidRPr="00BD5903">
              <w:rPr>
                <w:rFonts w:hAnsi="標楷體" w:cs="新細明體" w:hint="eastAsia"/>
                <w:kern w:val="0"/>
                <w:sz w:val="28"/>
                <w:szCs w:val="28"/>
              </w:rPr>
              <w:t>％</w:t>
            </w:r>
            <w:r w:rsidRPr="00BD5903">
              <w:rPr>
                <w:rFonts w:hAnsi="標楷體" w:cs="新細明體" w:hint="eastAsia"/>
                <w:kern w:val="0"/>
                <w:sz w:val="28"/>
                <w:szCs w:val="28"/>
              </w:rPr>
              <w:t>，列管為閒置設施，請辦理活化事宜(成立工作小組、每月召集會議研議活化事宜)。</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104-10-28</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成立第三市場活化工作小組。</w:t>
            </w:r>
          </w:p>
        </w:tc>
      </w:tr>
      <w:tr w:rsidR="00A53DFB"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105-4-6</w:t>
            </w:r>
          </w:p>
        </w:tc>
        <w:tc>
          <w:tcPr>
            <w:tcW w:w="1701" w:type="dxa"/>
            <w:tcBorders>
              <w:top w:val="nil"/>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BB6036" w:rsidRPr="00BD5903" w:rsidRDefault="00A53DFB" w:rsidP="00A53DFB">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土鎮民字第1050003691號函：第二市場改建工程（該鎮五里聯合集會所活動中心）計畫書。</w:t>
            </w:r>
          </w:p>
        </w:tc>
      </w:tr>
      <w:tr w:rsidR="00455082"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tcPr>
          <w:p w:rsidR="00A53DFB" w:rsidRPr="00BD5903" w:rsidRDefault="00A53DFB"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105-4-19</w:t>
            </w:r>
          </w:p>
        </w:tc>
        <w:tc>
          <w:tcPr>
            <w:tcW w:w="1701" w:type="dxa"/>
            <w:tcBorders>
              <w:top w:val="nil"/>
              <w:left w:val="nil"/>
              <w:bottom w:val="single" w:sz="4" w:space="0" w:color="auto"/>
              <w:right w:val="single" w:sz="4" w:space="0" w:color="auto"/>
            </w:tcBorders>
            <w:shd w:val="clear" w:color="auto" w:fill="auto"/>
            <w:noWrap/>
            <w:vAlign w:val="center"/>
          </w:tcPr>
          <w:p w:rsidR="00A53DFB" w:rsidRPr="00BD5903" w:rsidRDefault="00A53DFB"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tcPr>
          <w:p w:rsidR="00A53DFB" w:rsidRPr="00BD5903" w:rsidRDefault="00A53DFB" w:rsidP="00455082">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土鎮民字第1050005394號函：第二市場改建工程（該鎮五里聯合集會所活動中心）計畫書。</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105-6-14</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提送第三市場活化計畫書，內容略以：</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1.部分攤位撤除改設為該所儲藏室使用，擬將原88攤縮減為40攤（部分攤位面積擴大），其空間作為倉庫及儲藏室。</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2.本地區商機有限，招商乏人問津，且因第一、二市場於101年10月1日停止使用，攤商未能配合進駐營業，仍於該鎮中山路承租騎樓或店面營業，消費人口未進入本市場，致商機流失，攤商遂無進駐意願。</w:t>
            </w:r>
          </w:p>
        </w:tc>
      </w:tr>
      <w:tr w:rsidR="00BB6036" w:rsidRPr="00BD5903" w:rsidTr="002C645F">
        <w:trPr>
          <w:trHeight w:val="2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t>105-6-21</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核轉土庫鎮公所第三市場活化計畫書。</w:t>
            </w:r>
          </w:p>
        </w:tc>
      </w:tr>
      <w:tr w:rsidR="00BB6036" w:rsidRPr="00BD5903" w:rsidTr="002C645F">
        <w:trPr>
          <w:trHeight w:val="1741"/>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kern w:val="0"/>
                <w:sz w:val="28"/>
                <w:szCs w:val="28"/>
              </w:rPr>
              <w:lastRenderedPageBreak/>
              <w:t>105-7-15</w:t>
            </w:r>
          </w:p>
        </w:tc>
        <w:tc>
          <w:tcPr>
            <w:tcW w:w="1701" w:type="dxa"/>
            <w:tcBorders>
              <w:top w:val="nil"/>
              <w:left w:val="nil"/>
              <w:bottom w:val="single" w:sz="4" w:space="0" w:color="auto"/>
              <w:right w:val="single" w:sz="4" w:space="0" w:color="auto"/>
            </w:tcBorders>
            <w:shd w:val="clear" w:color="auto" w:fill="auto"/>
            <w:noWrap/>
            <w:vAlign w:val="center"/>
            <w:hideMark/>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經濟部</w:t>
            </w:r>
          </w:p>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中部辦公室</w:t>
            </w:r>
          </w:p>
        </w:tc>
        <w:tc>
          <w:tcPr>
            <w:tcW w:w="5812" w:type="dxa"/>
            <w:tcBorders>
              <w:top w:val="nil"/>
              <w:left w:val="nil"/>
              <w:bottom w:val="single" w:sz="4" w:space="0" w:color="auto"/>
              <w:right w:val="single" w:sz="4" w:space="0" w:color="auto"/>
            </w:tcBorders>
            <w:shd w:val="clear" w:color="auto" w:fill="auto"/>
            <w:vAlign w:val="center"/>
            <w:hideMark/>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經中四字第10530043130號書函：</w:t>
            </w:r>
          </w:p>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所提送營運活化計畫，規劃將部分攤台撤除作為公所儲藏室使用，似較無積極之營運效益，請再評估實質活化方向，退回第三市場活化計畫書。</w:t>
            </w:r>
          </w:p>
        </w:tc>
      </w:tr>
      <w:tr w:rsidR="00BB6036" w:rsidRPr="00BD5903" w:rsidTr="002C645F">
        <w:trPr>
          <w:trHeight w:val="7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jc w:val="center"/>
              <w:rPr>
                <w:rFonts w:ascii="Times New Roman" w:eastAsia="新細明體"/>
                <w:kern w:val="0"/>
                <w:sz w:val="28"/>
                <w:szCs w:val="28"/>
              </w:rPr>
            </w:pPr>
            <w:r w:rsidRPr="00BD5903">
              <w:rPr>
                <w:rFonts w:ascii="Times New Roman" w:eastAsia="新細明體" w:hint="eastAsia"/>
                <w:kern w:val="0"/>
                <w:sz w:val="28"/>
                <w:szCs w:val="28"/>
              </w:rPr>
              <w:t>105-7-19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6036" w:rsidRPr="00BD5903" w:rsidRDefault="00BB6036" w:rsidP="002C645F">
            <w:pPr>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single" w:sz="4" w:space="0" w:color="auto"/>
              <w:left w:val="nil"/>
              <w:bottom w:val="single" w:sz="4" w:space="0" w:color="auto"/>
              <w:right w:val="single" w:sz="4" w:space="0" w:color="auto"/>
            </w:tcBorders>
            <w:shd w:val="clear" w:color="auto" w:fill="auto"/>
            <w:vAlign w:val="center"/>
          </w:tcPr>
          <w:p w:rsidR="00BB6036" w:rsidRPr="00BD5903" w:rsidRDefault="00BB6036" w:rsidP="002C645F">
            <w:pPr>
              <w:jc w:val="left"/>
              <w:rPr>
                <w:rFonts w:hAnsi="標楷體" w:cs="新細明體"/>
                <w:kern w:val="0"/>
                <w:sz w:val="28"/>
                <w:szCs w:val="28"/>
              </w:rPr>
            </w:pPr>
            <w:r w:rsidRPr="00BD5903">
              <w:rPr>
                <w:rFonts w:hAnsi="標楷體" w:cs="新細明體" w:hint="eastAsia"/>
                <w:kern w:val="0"/>
                <w:sz w:val="28"/>
                <w:szCs w:val="28"/>
              </w:rPr>
              <w:t>請依經濟部中部辦公室書函修正活化計畫。</w:t>
            </w:r>
          </w:p>
        </w:tc>
      </w:tr>
      <w:tr w:rsidR="00BB6036"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105-7-28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w:t>
            </w:r>
          </w:p>
        </w:tc>
        <w:tc>
          <w:tcPr>
            <w:tcW w:w="5812" w:type="dxa"/>
            <w:tcBorders>
              <w:top w:val="single" w:sz="4" w:space="0" w:color="auto"/>
              <w:left w:val="nil"/>
              <w:bottom w:val="single" w:sz="4" w:space="0" w:color="auto"/>
              <w:right w:val="single" w:sz="4" w:space="0" w:color="auto"/>
            </w:tcBorders>
            <w:shd w:val="clear" w:color="auto" w:fill="auto"/>
            <w:vAlign w:val="center"/>
          </w:tcPr>
          <w:p w:rsidR="00BB6036" w:rsidRPr="00BD5903" w:rsidRDefault="00BB6036" w:rsidP="002C645F">
            <w:pPr>
              <w:jc w:val="left"/>
              <w:rPr>
                <w:rFonts w:hAnsi="標楷體" w:cs="新細明體"/>
                <w:kern w:val="0"/>
                <w:sz w:val="28"/>
                <w:szCs w:val="28"/>
              </w:rPr>
            </w:pPr>
            <w:r w:rsidRPr="00BD5903">
              <w:rPr>
                <w:rFonts w:hAnsi="標楷體" w:cs="新細明體" w:hint="eastAsia"/>
                <w:kern w:val="0"/>
                <w:sz w:val="28"/>
                <w:szCs w:val="28"/>
              </w:rPr>
              <w:t>雲林縣審計室派員會同土庫鎮公所勘查：</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1.第三市場多達</w:t>
            </w:r>
            <w:r w:rsidRPr="00BD5903">
              <w:rPr>
                <w:rFonts w:hAnsi="標楷體" w:cs="新細明體"/>
                <w:kern w:val="0"/>
                <w:sz w:val="28"/>
                <w:szCs w:val="28"/>
              </w:rPr>
              <w:t>33</w:t>
            </w:r>
            <w:r w:rsidRPr="00BD5903">
              <w:rPr>
                <w:rFonts w:hAnsi="標楷體" w:cs="新細明體" w:hint="eastAsia"/>
                <w:kern w:val="0"/>
                <w:sz w:val="28"/>
                <w:szCs w:val="28"/>
              </w:rPr>
              <w:t>個未出租攤位與通道有遭占用營業或堆放雜物情事。</w:t>
            </w:r>
          </w:p>
          <w:p w:rsidR="00BB6036" w:rsidRPr="00BD5903" w:rsidRDefault="00BB6036" w:rsidP="00BB6036">
            <w:pPr>
              <w:widowControl/>
              <w:overflowPunct/>
              <w:autoSpaceDE/>
              <w:autoSpaceDN/>
              <w:ind w:left="297" w:hangingChars="99" w:hanging="297"/>
              <w:jc w:val="left"/>
              <w:rPr>
                <w:rFonts w:hAnsi="標楷體" w:cs="新細明體"/>
                <w:kern w:val="0"/>
                <w:sz w:val="28"/>
                <w:szCs w:val="28"/>
              </w:rPr>
            </w:pPr>
            <w:r w:rsidRPr="00BD5903">
              <w:rPr>
                <w:rFonts w:hAnsi="標楷體" w:cs="新細明體" w:hint="eastAsia"/>
                <w:kern w:val="0"/>
                <w:sz w:val="28"/>
                <w:szCs w:val="28"/>
              </w:rPr>
              <w:t>2.第二市場1樓門窗、照明及衛生設備多已鏽蝕或損壞，且因現場有圍籬屏蔽，荒廢髒亂，遺留有民眾聚集飲酒之酒瓶；市場地下室作為停車場及機電與通風設備使用空間，惟整層空間長期積水嚴重，部分設備浸泡於水中，嚴重減損機電設備之使用效能。</w:t>
            </w:r>
          </w:p>
        </w:tc>
      </w:tr>
      <w:tr w:rsidR="00BB6036"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105-10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w:t>
            </w:r>
          </w:p>
        </w:tc>
        <w:tc>
          <w:tcPr>
            <w:tcW w:w="5812" w:type="dxa"/>
            <w:tcBorders>
              <w:top w:val="single" w:sz="4" w:space="0" w:color="auto"/>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第三市場出租率30</w:t>
            </w:r>
            <w:r w:rsidR="007F25E5" w:rsidRPr="00BD5903">
              <w:rPr>
                <w:rFonts w:hAnsi="標楷體" w:cs="新細明體" w:hint="eastAsia"/>
                <w:kern w:val="0"/>
                <w:sz w:val="28"/>
                <w:szCs w:val="28"/>
              </w:rPr>
              <w:t>％</w:t>
            </w:r>
            <w:r w:rsidRPr="00BD5903">
              <w:rPr>
                <w:rFonts w:hAnsi="標楷體" w:cs="新細明體" w:hint="eastAsia"/>
                <w:kern w:val="0"/>
                <w:sz w:val="28"/>
                <w:szCs w:val="28"/>
              </w:rPr>
              <w:t>。</w:t>
            </w:r>
          </w:p>
        </w:tc>
      </w:tr>
      <w:tr w:rsidR="00BB6036"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105-12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w:t>
            </w:r>
          </w:p>
        </w:tc>
        <w:tc>
          <w:tcPr>
            <w:tcW w:w="5812" w:type="dxa"/>
            <w:tcBorders>
              <w:top w:val="single" w:sz="4" w:space="0" w:color="auto"/>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依第三市場營運活化計畫書，處低度使用狀態，攤</w:t>
            </w:r>
            <w:r w:rsidR="005B4E1E" w:rsidRPr="00BD5903">
              <w:rPr>
                <w:rFonts w:hAnsi="標楷體" w:cs="新細明體" w:hint="eastAsia"/>
                <w:kern w:val="0"/>
                <w:sz w:val="28"/>
                <w:szCs w:val="28"/>
              </w:rPr>
              <w:t>鋪</w:t>
            </w:r>
            <w:r w:rsidRPr="00BD5903">
              <w:rPr>
                <w:rFonts w:hAnsi="標楷體" w:cs="新細明體" w:hint="eastAsia"/>
                <w:kern w:val="0"/>
                <w:sz w:val="28"/>
                <w:szCs w:val="28"/>
              </w:rPr>
              <w:t>出租率28</w:t>
            </w:r>
            <w:r w:rsidR="007F25E5" w:rsidRPr="00BD5903">
              <w:rPr>
                <w:rFonts w:hAnsi="標楷體" w:cs="新細明體" w:hint="eastAsia"/>
                <w:kern w:val="0"/>
                <w:sz w:val="28"/>
                <w:szCs w:val="28"/>
              </w:rPr>
              <w:t>％</w:t>
            </w:r>
            <w:r w:rsidRPr="00BD5903">
              <w:rPr>
                <w:rFonts w:hAnsi="標楷體" w:cs="新細明體" w:hint="eastAsia"/>
                <w:kern w:val="0"/>
                <w:sz w:val="28"/>
                <w:szCs w:val="28"/>
              </w:rPr>
              <w:t>。</w:t>
            </w:r>
          </w:p>
        </w:tc>
      </w:tr>
      <w:tr w:rsidR="00BB6036"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106-1-6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single" w:sz="4" w:space="0" w:color="auto"/>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再次提送營運活化計畫，內容為：1.朝黃昏市場方向營業。2.攤商反應攤位面較小難使用，擬調整攤位增加面積縮減攤位數，以解決攤位狹小問題，提高攤商進駐意願。3.修正市場攤</w:t>
            </w:r>
            <w:r w:rsidR="005B4E1E" w:rsidRPr="00BD5903">
              <w:rPr>
                <w:rFonts w:hAnsi="標楷體" w:cs="新細明體" w:hint="eastAsia"/>
                <w:kern w:val="0"/>
                <w:sz w:val="28"/>
                <w:szCs w:val="28"/>
              </w:rPr>
              <w:t>鋪</w:t>
            </w:r>
            <w:r w:rsidRPr="00BD5903">
              <w:rPr>
                <w:rFonts w:hAnsi="標楷體" w:cs="新細明體" w:hint="eastAsia"/>
                <w:kern w:val="0"/>
                <w:sz w:val="28"/>
                <w:szCs w:val="28"/>
              </w:rPr>
              <w:t>位租金及清潔費收費標準（第5條降低租金），以吸引攤商進駐意願，活化市場商機。</w:t>
            </w:r>
          </w:p>
        </w:tc>
      </w:tr>
      <w:tr w:rsidR="00BB6036"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106-1-23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經濟部</w:t>
            </w:r>
          </w:p>
          <w:p w:rsidR="00BB6036" w:rsidRPr="00BD5903" w:rsidRDefault="00BB6036"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中部辦公室</w:t>
            </w:r>
          </w:p>
        </w:tc>
        <w:tc>
          <w:tcPr>
            <w:tcW w:w="5812" w:type="dxa"/>
            <w:tcBorders>
              <w:top w:val="single" w:sz="4" w:space="0" w:color="auto"/>
              <w:left w:val="nil"/>
              <w:bottom w:val="single" w:sz="4" w:space="0" w:color="auto"/>
              <w:right w:val="single" w:sz="4" w:space="0" w:color="auto"/>
            </w:tcBorders>
            <w:shd w:val="clear" w:color="auto" w:fill="auto"/>
            <w:vAlign w:val="center"/>
          </w:tcPr>
          <w:p w:rsidR="00BB6036" w:rsidRPr="00BD5903" w:rsidRDefault="00BB6036"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同意備查第三市場營運活化計畫（活化期程至106年12月31日止）。</w:t>
            </w:r>
          </w:p>
        </w:tc>
      </w:tr>
      <w:tr w:rsidR="00455082"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5082" w:rsidRPr="00BD5903" w:rsidRDefault="00455082" w:rsidP="00455082">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106-5-3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55082" w:rsidRPr="00BD5903" w:rsidRDefault="00455082" w:rsidP="00A73D4A">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single" w:sz="4" w:space="0" w:color="auto"/>
              <w:left w:val="nil"/>
              <w:bottom w:val="single" w:sz="4" w:space="0" w:color="auto"/>
              <w:right w:val="single" w:sz="4" w:space="0" w:color="auto"/>
            </w:tcBorders>
            <w:shd w:val="clear" w:color="auto" w:fill="auto"/>
            <w:vAlign w:val="center"/>
          </w:tcPr>
          <w:p w:rsidR="00455082" w:rsidRPr="00BD5903" w:rsidRDefault="00455082" w:rsidP="00455082">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土鎮民字第1060005367號函：第二市場改建工程（該鎮五里聯合集會所活動中心）計畫書。（未獲內政部同意補助）</w:t>
            </w:r>
          </w:p>
        </w:tc>
      </w:tr>
      <w:tr w:rsidR="00455082"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5082" w:rsidRPr="00BD5903" w:rsidRDefault="00455082"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106-5-15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55082" w:rsidRPr="00BD5903" w:rsidRDefault="00455082"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single" w:sz="4" w:space="0" w:color="auto"/>
              <w:left w:val="nil"/>
              <w:bottom w:val="single" w:sz="4" w:space="0" w:color="auto"/>
              <w:right w:val="single" w:sz="4" w:space="0" w:color="auto"/>
            </w:tcBorders>
            <w:shd w:val="clear" w:color="auto" w:fill="auto"/>
            <w:vAlign w:val="center"/>
          </w:tcPr>
          <w:p w:rsidR="00455082" w:rsidRPr="00BD5903" w:rsidRDefault="00455082"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第三市場活化措施，公所提相關措施：1.短期活化措施：專案簽准同意攤（</w:t>
            </w:r>
            <w:r w:rsidR="005B4E1E" w:rsidRPr="00BD5903">
              <w:rPr>
                <w:rFonts w:hAnsi="標楷體" w:cs="新細明體" w:hint="eastAsia"/>
                <w:kern w:val="0"/>
                <w:sz w:val="28"/>
                <w:szCs w:val="28"/>
              </w:rPr>
              <w:t>鋪</w:t>
            </w:r>
            <w:r w:rsidRPr="00BD5903">
              <w:rPr>
                <w:rFonts w:hAnsi="標楷體" w:cs="新細明體" w:hint="eastAsia"/>
                <w:kern w:val="0"/>
                <w:sz w:val="28"/>
                <w:szCs w:val="28"/>
              </w:rPr>
              <w:t>）位申請人免受一戶一攤（</w:t>
            </w:r>
            <w:r w:rsidR="005B4E1E" w:rsidRPr="00BD5903">
              <w:rPr>
                <w:rFonts w:hAnsi="標楷體" w:cs="新細明體" w:hint="eastAsia"/>
                <w:kern w:val="0"/>
                <w:sz w:val="28"/>
                <w:szCs w:val="28"/>
              </w:rPr>
              <w:t>鋪</w:t>
            </w:r>
            <w:r w:rsidRPr="00BD5903">
              <w:rPr>
                <w:rFonts w:hAnsi="標楷體" w:cs="新細明體" w:hint="eastAsia"/>
                <w:kern w:val="0"/>
                <w:sz w:val="28"/>
                <w:szCs w:val="28"/>
              </w:rPr>
              <w:t>）位原則之限制，及同</w:t>
            </w:r>
            <w:r w:rsidRPr="00BD5903">
              <w:rPr>
                <w:rFonts w:hAnsi="標楷體" w:cs="新細明體" w:hint="eastAsia"/>
                <w:kern w:val="0"/>
                <w:sz w:val="28"/>
                <w:szCs w:val="28"/>
              </w:rPr>
              <w:lastRenderedPageBreak/>
              <w:t>意日租型臨時攤之進駐。2.長期活化措施：規劃整併攤位措施。</w:t>
            </w:r>
          </w:p>
        </w:tc>
      </w:tr>
      <w:tr w:rsidR="00455082"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5082" w:rsidRPr="00BD5903" w:rsidRDefault="00455082"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lastRenderedPageBreak/>
              <w:t>106-6-23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55082" w:rsidRPr="00BD5903" w:rsidRDefault="00455082"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雲林縣政府</w:t>
            </w:r>
          </w:p>
        </w:tc>
        <w:tc>
          <w:tcPr>
            <w:tcW w:w="5812" w:type="dxa"/>
            <w:tcBorders>
              <w:top w:val="single" w:sz="4" w:space="0" w:color="auto"/>
              <w:left w:val="nil"/>
              <w:bottom w:val="single" w:sz="4" w:space="0" w:color="auto"/>
              <w:right w:val="single" w:sz="4" w:space="0" w:color="auto"/>
            </w:tcBorders>
            <w:shd w:val="clear" w:color="auto" w:fill="auto"/>
            <w:vAlign w:val="center"/>
          </w:tcPr>
          <w:p w:rsidR="00455082" w:rsidRPr="00BD5903" w:rsidRDefault="00455082"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土庫鎮公所就第二市場地下室積水部分已改善完成，地下室鐵捲門及復電等事宜，將督導該公所儘速辦理維修，並善盡管理責任。</w:t>
            </w:r>
          </w:p>
        </w:tc>
      </w:tr>
      <w:tr w:rsidR="00455082"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5082" w:rsidRPr="00BD5903" w:rsidRDefault="00455082"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106-7-5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55082" w:rsidRPr="00BD5903" w:rsidRDefault="00455082"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w:t>
            </w:r>
          </w:p>
        </w:tc>
        <w:tc>
          <w:tcPr>
            <w:tcW w:w="5812" w:type="dxa"/>
            <w:tcBorders>
              <w:top w:val="single" w:sz="4" w:space="0" w:color="auto"/>
              <w:left w:val="nil"/>
              <w:bottom w:val="single" w:sz="4" w:space="0" w:color="auto"/>
              <w:right w:val="single" w:sz="4" w:space="0" w:color="auto"/>
            </w:tcBorders>
            <w:shd w:val="clear" w:color="auto" w:fill="auto"/>
            <w:vAlign w:val="center"/>
          </w:tcPr>
          <w:p w:rsidR="00455082" w:rsidRPr="00BD5903" w:rsidRDefault="00455082"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雲林縣攤</w:t>
            </w:r>
            <w:r w:rsidR="005B4E1E" w:rsidRPr="00BD5903">
              <w:rPr>
                <w:rFonts w:hAnsi="標楷體" w:cs="新細明體" w:hint="eastAsia"/>
                <w:kern w:val="0"/>
                <w:sz w:val="28"/>
                <w:szCs w:val="28"/>
              </w:rPr>
              <w:t>鋪</w:t>
            </w:r>
            <w:r w:rsidRPr="00BD5903">
              <w:rPr>
                <w:rFonts w:hAnsi="標楷體" w:cs="新細明體" w:hint="eastAsia"/>
                <w:kern w:val="0"/>
                <w:sz w:val="28"/>
                <w:szCs w:val="28"/>
              </w:rPr>
              <w:t>位統計表，第三市場出租率為36</w:t>
            </w:r>
            <w:r w:rsidR="007F25E5" w:rsidRPr="00BD5903">
              <w:rPr>
                <w:rFonts w:hAnsi="標楷體" w:cs="新細明體" w:hint="eastAsia"/>
                <w:kern w:val="0"/>
                <w:sz w:val="28"/>
                <w:szCs w:val="28"/>
              </w:rPr>
              <w:t>％</w:t>
            </w:r>
            <w:r w:rsidRPr="00BD5903">
              <w:rPr>
                <w:rFonts w:hAnsi="標楷體" w:cs="新細明體" w:hint="eastAsia"/>
                <w:kern w:val="0"/>
                <w:sz w:val="28"/>
                <w:szCs w:val="28"/>
              </w:rPr>
              <w:t>。</w:t>
            </w:r>
          </w:p>
        </w:tc>
      </w:tr>
      <w:tr w:rsidR="00455082"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5082" w:rsidRPr="00BD5903" w:rsidRDefault="00455082" w:rsidP="002C645F">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107-1-4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55082" w:rsidRPr="00BD5903" w:rsidRDefault="00455082"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經濟部</w:t>
            </w:r>
          </w:p>
          <w:p w:rsidR="00455082" w:rsidRPr="00BD5903" w:rsidRDefault="00455082"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中部辦公室</w:t>
            </w:r>
          </w:p>
        </w:tc>
        <w:tc>
          <w:tcPr>
            <w:tcW w:w="5812" w:type="dxa"/>
            <w:tcBorders>
              <w:top w:val="single" w:sz="4" w:space="0" w:color="auto"/>
              <w:left w:val="nil"/>
              <w:bottom w:val="single" w:sz="4" w:space="0" w:color="auto"/>
              <w:right w:val="single" w:sz="4" w:space="0" w:color="auto"/>
            </w:tcBorders>
            <w:shd w:val="clear" w:color="auto" w:fill="auto"/>
            <w:vAlign w:val="center"/>
          </w:tcPr>
          <w:p w:rsidR="00455082" w:rsidRPr="00BD5903" w:rsidRDefault="00455082"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依據經濟部會勘資料，第三市場出租率達50％。市場大部分出租均集中市場右側靠近</w:t>
            </w:r>
            <w:r w:rsidR="005B4E1E" w:rsidRPr="00BD5903">
              <w:rPr>
                <w:rFonts w:hAnsi="標楷體" w:cs="新細明體" w:hint="eastAsia"/>
                <w:kern w:val="0"/>
                <w:sz w:val="28"/>
                <w:szCs w:val="28"/>
              </w:rPr>
              <w:t>鋪</w:t>
            </w:r>
            <w:r w:rsidRPr="00BD5903">
              <w:rPr>
                <w:rFonts w:hAnsi="標楷體" w:cs="新細明體" w:hint="eastAsia"/>
                <w:kern w:val="0"/>
                <w:sz w:val="28"/>
                <w:szCs w:val="28"/>
              </w:rPr>
              <w:t>位區域，販售商品種類較少，市場左側場域閒置面積較大。</w:t>
            </w:r>
          </w:p>
          <w:p w:rsidR="00455082" w:rsidRPr="00BD5903" w:rsidRDefault="00455082" w:rsidP="00447262">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管理建議：１、請加強配合警政單位取締鄰近之土庫第一、第二市場外圍違規臨時攤販，持續透過各種管道加強宣導招商以優惠措施鼓勵進駐本市場。２、依據零售市場管理條例（第4條）及地方制度法（第19、20條）之規定，市場之設置管理屬地方自治事項，該部未宜編列市場維護經費之補助，請雲林縣政府協助土庫鎮公所審慎評估消費者需求及活化效益，積極爭取工程會補助或自籌經費改造招商進駐後，該部現在執行之「市集品牌塑造暨競爭力提升計畫」專業團隊將適時提供輔導協助，強化市場經營管理能力。</w:t>
            </w:r>
          </w:p>
        </w:tc>
      </w:tr>
      <w:tr w:rsidR="00A534D5"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34D5" w:rsidRPr="00BD5903" w:rsidRDefault="00A534D5" w:rsidP="00D45F79">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107-4-11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534D5" w:rsidRPr="00BD5903" w:rsidRDefault="00A534D5"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single" w:sz="4" w:space="0" w:color="auto"/>
              <w:left w:val="nil"/>
              <w:bottom w:val="single" w:sz="4" w:space="0" w:color="auto"/>
              <w:right w:val="single" w:sz="4" w:space="0" w:color="auto"/>
            </w:tcBorders>
            <w:shd w:val="clear" w:color="auto" w:fill="auto"/>
            <w:vAlign w:val="center"/>
          </w:tcPr>
          <w:p w:rsidR="00A534D5" w:rsidRPr="00BD5903" w:rsidRDefault="00A534D5"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第二市場修繕工程委託設計監造。</w:t>
            </w:r>
          </w:p>
        </w:tc>
      </w:tr>
      <w:tr w:rsidR="00455082"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5082" w:rsidRPr="00BD5903" w:rsidRDefault="00455082" w:rsidP="00D45F79">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107-5-8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55082" w:rsidRPr="00BD5903" w:rsidRDefault="00455082"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single" w:sz="4" w:space="0" w:color="auto"/>
              <w:left w:val="nil"/>
              <w:bottom w:val="single" w:sz="4" w:space="0" w:color="auto"/>
              <w:right w:val="single" w:sz="4" w:space="0" w:color="auto"/>
            </w:tcBorders>
            <w:shd w:val="clear" w:color="auto" w:fill="auto"/>
            <w:vAlign w:val="center"/>
          </w:tcPr>
          <w:p w:rsidR="00455082" w:rsidRPr="00BD5903" w:rsidRDefault="00455082" w:rsidP="002C645F">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土鎮建字第1070006538號函請雲林縣警察局加強取締違規攤商，且將之列入107年活化計畫，並於每月縣府專案小組會議報告取締件數。</w:t>
            </w:r>
          </w:p>
        </w:tc>
      </w:tr>
      <w:tr w:rsidR="00A534D5" w:rsidRPr="00BD5903" w:rsidTr="002C645F">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34D5" w:rsidRPr="00BD5903" w:rsidRDefault="00A534D5" w:rsidP="00D45F79">
            <w:pPr>
              <w:widowControl/>
              <w:overflowPunct/>
              <w:autoSpaceDE/>
              <w:autoSpaceDN/>
              <w:jc w:val="center"/>
              <w:rPr>
                <w:rFonts w:ascii="Times New Roman" w:eastAsia="新細明體"/>
                <w:kern w:val="0"/>
                <w:sz w:val="28"/>
                <w:szCs w:val="28"/>
              </w:rPr>
            </w:pPr>
            <w:r w:rsidRPr="00BD5903">
              <w:rPr>
                <w:rFonts w:ascii="Times New Roman" w:eastAsia="新細明體" w:hint="eastAsia"/>
                <w:kern w:val="0"/>
                <w:sz w:val="28"/>
                <w:szCs w:val="28"/>
              </w:rPr>
              <w:t>107-6-10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534D5" w:rsidRPr="00BD5903" w:rsidRDefault="00A534D5" w:rsidP="002C645F">
            <w:pPr>
              <w:widowControl/>
              <w:overflowPunct/>
              <w:autoSpaceDE/>
              <w:autoSpaceDN/>
              <w:jc w:val="center"/>
              <w:rPr>
                <w:rFonts w:hAnsi="標楷體" w:cs="新細明體"/>
                <w:kern w:val="0"/>
                <w:sz w:val="28"/>
                <w:szCs w:val="28"/>
              </w:rPr>
            </w:pPr>
            <w:r w:rsidRPr="00BD5903">
              <w:rPr>
                <w:rFonts w:hAnsi="標楷體" w:cs="新細明體" w:hint="eastAsia"/>
                <w:kern w:val="0"/>
                <w:sz w:val="28"/>
                <w:szCs w:val="28"/>
              </w:rPr>
              <w:t>土庫鎮公所</w:t>
            </w:r>
          </w:p>
        </w:tc>
        <w:tc>
          <w:tcPr>
            <w:tcW w:w="5812" w:type="dxa"/>
            <w:tcBorders>
              <w:top w:val="single" w:sz="4" w:space="0" w:color="auto"/>
              <w:left w:val="nil"/>
              <w:bottom w:val="single" w:sz="4" w:space="0" w:color="auto"/>
              <w:right w:val="single" w:sz="4" w:space="0" w:color="auto"/>
            </w:tcBorders>
            <w:shd w:val="clear" w:color="auto" w:fill="auto"/>
            <w:vAlign w:val="center"/>
          </w:tcPr>
          <w:p w:rsidR="00A534D5" w:rsidRPr="00BD5903" w:rsidRDefault="00A534D5" w:rsidP="00A534D5">
            <w:pPr>
              <w:widowControl/>
              <w:overflowPunct/>
              <w:autoSpaceDE/>
              <w:autoSpaceDN/>
              <w:jc w:val="left"/>
              <w:rPr>
                <w:rFonts w:hAnsi="標楷體" w:cs="新細明體"/>
                <w:kern w:val="0"/>
                <w:sz w:val="28"/>
                <w:szCs w:val="28"/>
              </w:rPr>
            </w:pPr>
            <w:r w:rsidRPr="00BD5903">
              <w:rPr>
                <w:rFonts w:hAnsi="標楷體" w:cs="新細明體" w:hint="eastAsia"/>
                <w:kern w:val="0"/>
                <w:sz w:val="28"/>
                <w:szCs w:val="28"/>
              </w:rPr>
              <w:t>第二市場活化改善工程委託設計案預算書送該公所審核。</w:t>
            </w:r>
          </w:p>
        </w:tc>
      </w:tr>
    </w:tbl>
    <w:p w:rsidR="00BB6036" w:rsidRPr="00BD5903" w:rsidRDefault="00BB6036" w:rsidP="00BB6036">
      <w:pPr>
        <w:pStyle w:val="3"/>
        <w:numPr>
          <w:ilvl w:val="0"/>
          <w:numId w:val="0"/>
        </w:numPr>
        <w:rPr>
          <w:sz w:val="24"/>
          <w:szCs w:val="24"/>
        </w:rPr>
      </w:pPr>
      <w:r w:rsidRPr="00BD5903">
        <w:rPr>
          <w:rFonts w:hint="eastAsia"/>
          <w:sz w:val="24"/>
          <w:szCs w:val="24"/>
        </w:rPr>
        <w:t>資料來源：本調查案整理自審計部</w:t>
      </w:r>
      <w:r w:rsidR="00D45F79" w:rsidRPr="00BD5903">
        <w:rPr>
          <w:rFonts w:hint="eastAsia"/>
          <w:sz w:val="24"/>
          <w:szCs w:val="24"/>
        </w:rPr>
        <w:t>、雲林縣政府及雲林縣土庫鎮公所</w:t>
      </w:r>
      <w:r w:rsidRPr="00BD5903">
        <w:rPr>
          <w:rFonts w:hint="eastAsia"/>
          <w:sz w:val="24"/>
          <w:szCs w:val="24"/>
        </w:rPr>
        <w:t>提供資料。</w:t>
      </w:r>
    </w:p>
    <w:bookmarkEnd w:id="129"/>
    <w:p w:rsidR="00762BA9" w:rsidRPr="00BD5903" w:rsidRDefault="00762BA9">
      <w:pPr>
        <w:widowControl/>
        <w:overflowPunct/>
        <w:autoSpaceDE/>
        <w:autoSpaceDN/>
        <w:jc w:val="left"/>
        <w:rPr>
          <w:kern w:val="32"/>
        </w:rPr>
      </w:pPr>
      <w:r w:rsidRPr="00BD5903">
        <w:rPr>
          <w:kern w:val="32"/>
        </w:rPr>
        <w:br w:type="page"/>
      </w:r>
    </w:p>
    <w:p w:rsidR="00762BA9" w:rsidRPr="00BD5903" w:rsidRDefault="00762BA9" w:rsidP="00762BA9">
      <w:pPr>
        <w:pStyle w:val="a0"/>
        <w:numPr>
          <w:ilvl w:val="0"/>
          <w:numId w:val="19"/>
        </w:numPr>
        <w:tabs>
          <w:tab w:val="clear" w:pos="1440"/>
        </w:tabs>
        <w:rPr>
          <w:bCs/>
        </w:rPr>
      </w:pPr>
      <w:r w:rsidRPr="00BD5903">
        <w:rPr>
          <w:rFonts w:hint="eastAsia"/>
          <w:bCs/>
        </w:rPr>
        <w:lastRenderedPageBreak/>
        <w:t>雲林縣土庫鎮第三市場營運出租情形</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0"/>
        <w:gridCol w:w="941"/>
        <w:gridCol w:w="941"/>
        <w:gridCol w:w="850"/>
        <w:gridCol w:w="1698"/>
        <w:gridCol w:w="2564"/>
      </w:tblGrid>
      <w:tr w:rsidR="00762BA9" w:rsidRPr="00BD5903" w:rsidTr="00560E86">
        <w:trPr>
          <w:trHeight w:val="20"/>
          <w:tblHeader/>
          <w:jc w:val="center"/>
        </w:trPr>
        <w:tc>
          <w:tcPr>
            <w:tcW w:w="1440" w:type="dxa"/>
            <w:tcBorders>
              <w:top w:val="single" w:sz="4" w:space="0" w:color="auto"/>
              <w:left w:val="single" w:sz="4" w:space="0" w:color="auto"/>
              <w:bottom w:val="single" w:sz="4" w:space="0" w:color="auto"/>
              <w:right w:val="single" w:sz="4" w:space="0" w:color="auto"/>
            </w:tcBorders>
            <w:hideMark/>
          </w:tcPr>
          <w:p w:rsidR="00762BA9" w:rsidRPr="00BD5903" w:rsidRDefault="00762BA9" w:rsidP="00460D3C">
            <w:pPr>
              <w:snapToGrid w:val="0"/>
              <w:jc w:val="center"/>
              <w:rPr>
                <w:sz w:val="28"/>
                <w:szCs w:val="28"/>
              </w:rPr>
            </w:pPr>
            <w:r w:rsidRPr="00BD5903">
              <w:rPr>
                <w:rFonts w:hint="eastAsia"/>
                <w:sz w:val="28"/>
                <w:szCs w:val="28"/>
              </w:rPr>
              <w:t>年.月</w:t>
            </w:r>
          </w:p>
        </w:tc>
        <w:tc>
          <w:tcPr>
            <w:tcW w:w="941" w:type="dxa"/>
            <w:tcBorders>
              <w:top w:val="single" w:sz="4" w:space="0" w:color="auto"/>
              <w:left w:val="single" w:sz="4" w:space="0" w:color="auto"/>
              <w:bottom w:val="single" w:sz="4" w:space="0" w:color="auto"/>
              <w:right w:val="single" w:sz="4" w:space="0" w:color="auto"/>
            </w:tcBorders>
            <w:hideMark/>
          </w:tcPr>
          <w:p w:rsidR="00762BA9" w:rsidRPr="00BD5903" w:rsidRDefault="00762BA9" w:rsidP="005B4E1E">
            <w:pPr>
              <w:snapToGrid w:val="0"/>
              <w:jc w:val="center"/>
              <w:rPr>
                <w:sz w:val="28"/>
                <w:szCs w:val="28"/>
              </w:rPr>
            </w:pPr>
            <w:r w:rsidRPr="00BD5903">
              <w:rPr>
                <w:rFonts w:hint="eastAsia"/>
                <w:sz w:val="28"/>
                <w:szCs w:val="28"/>
              </w:rPr>
              <w:t>店</w:t>
            </w:r>
            <w:r w:rsidR="005B4E1E" w:rsidRPr="00BD5903">
              <w:rPr>
                <w:rFonts w:hint="eastAsia"/>
                <w:sz w:val="28"/>
                <w:szCs w:val="28"/>
              </w:rPr>
              <w:t>鋪</w:t>
            </w:r>
          </w:p>
        </w:tc>
        <w:tc>
          <w:tcPr>
            <w:tcW w:w="941" w:type="dxa"/>
            <w:tcBorders>
              <w:top w:val="single" w:sz="4" w:space="0" w:color="auto"/>
              <w:left w:val="single" w:sz="4" w:space="0" w:color="auto"/>
              <w:bottom w:val="single" w:sz="4" w:space="0" w:color="auto"/>
              <w:right w:val="single" w:sz="4" w:space="0" w:color="auto"/>
            </w:tcBorders>
            <w:hideMark/>
          </w:tcPr>
          <w:p w:rsidR="00762BA9" w:rsidRPr="00BD5903" w:rsidRDefault="00762BA9" w:rsidP="00460D3C">
            <w:pPr>
              <w:snapToGrid w:val="0"/>
              <w:jc w:val="center"/>
              <w:rPr>
                <w:sz w:val="28"/>
                <w:szCs w:val="28"/>
              </w:rPr>
            </w:pPr>
            <w:r w:rsidRPr="00BD5903">
              <w:rPr>
                <w:rFonts w:hint="eastAsia"/>
                <w:sz w:val="28"/>
                <w:szCs w:val="28"/>
              </w:rPr>
              <w:t>攤位</w:t>
            </w:r>
          </w:p>
        </w:tc>
        <w:tc>
          <w:tcPr>
            <w:tcW w:w="850" w:type="dxa"/>
            <w:tcBorders>
              <w:top w:val="single" w:sz="4" w:space="0" w:color="auto"/>
              <w:left w:val="single" w:sz="4" w:space="0" w:color="auto"/>
              <w:bottom w:val="single" w:sz="4" w:space="0" w:color="auto"/>
              <w:right w:val="single" w:sz="4" w:space="0" w:color="auto"/>
            </w:tcBorders>
            <w:hideMark/>
          </w:tcPr>
          <w:p w:rsidR="00762BA9" w:rsidRPr="00BD5903" w:rsidRDefault="00762BA9" w:rsidP="00460D3C">
            <w:pPr>
              <w:snapToGrid w:val="0"/>
              <w:jc w:val="center"/>
              <w:rPr>
                <w:sz w:val="28"/>
                <w:szCs w:val="28"/>
              </w:rPr>
            </w:pPr>
            <w:r w:rsidRPr="00BD5903">
              <w:rPr>
                <w:rFonts w:hint="eastAsia"/>
                <w:sz w:val="28"/>
                <w:szCs w:val="28"/>
              </w:rPr>
              <w:t>合計</w:t>
            </w:r>
          </w:p>
        </w:tc>
        <w:tc>
          <w:tcPr>
            <w:tcW w:w="1698" w:type="dxa"/>
            <w:tcBorders>
              <w:top w:val="single" w:sz="4" w:space="0" w:color="auto"/>
              <w:left w:val="single" w:sz="4" w:space="0" w:color="auto"/>
              <w:bottom w:val="single" w:sz="4" w:space="0" w:color="auto"/>
              <w:right w:val="single" w:sz="4" w:space="0" w:color="auto"/>
            </w:tcBorders>
            <w:hideMark/>
          </w:tcPr>
          <w:p w:rsidR="00762BA9" w:rsidRPr="00BD5903" w:rsidRDefault="00762BA9" w:rsidP="00460D3C">
            <w:pPr>
              <w:snapToGrid w:val="0"/>
              <w:jc w:val="center"/>
              <w:rPr>
                <w:sz w:val="28"/>
                <w:szCs w:val="28"/>
              </w:rPr>
            </w:pPr>
            <w:r w:rsidRPr="00BD5903">
              <w:rPr>
                <w:rFonts w:hint="eastAsia"/>
                <w:sz w:val="28"/>
                <w:szCs w:val="28"/>
              </w:rPr>
              <w:t>出租率(</w:t>
            </w:r>
            <w:r w:rsidR="007F25E5" w:rsidRPr="00BD5903">
              <w:rPr>
                <w:rFonts w:hint="eastAsia"/>
                <w:sz w:val="28"/>
                <w:szCs w:val="28"/>
              </w:rPr>
              <w:t>％</w:t>
            </w:r>
            <w:r w:rsidRPr="00BD5903">
              <w:rPr>
                <w:rFonts w:hint="eastAsia"/>
                <w:sz w:val="28"/>
                <w:szCs w:val="28"/>
              </w:rPr>
              <w:t>)</w:t>
            </w:r>
          </w:p>
        </w:tc>
        <w:tc>
          <w:tcPr>
            <w:tcW w:w="2564" w:type="dxa"/>
            <w:tcBorders>
              <w:top w:val="single" w:sz="4" w:space="0" w:color="auto"/>
              <w:left w:val="single" w:sz="4" w:space="0" w:color="auto"/>
              <w:bottom w:val="single" w:sz="4" w:space="0" w:color="auto"/>
              <w:right w:val="single" w:sz="4" w:space="0" w:color="auto"/>
            </w:tcBorders>
            <w:hideMark/>
          </w:tcPr>
          <w:p w:rsidR="00762BA9" w:rsidRPr="00BD5903" w:rsidRDefault="00762BA9" w:rsidP="00460D3C">
            <w:pPr>
              <w:snapToGrid w:val="0"/>
              <w:jc w:val="center"/>
              <w:rPr>
                <w:sz w:val="28"/>
                <w:szCs w:val="28"/>
              </w:rPr>
            </w:pPr>
            <w:r w:rsidRPr="00BD5903">
              <w:rPr>
                <w:rFonts w:hint="eastAsia"/>
                <w:sz w:val="28"/>
                <w:szCs w:val="28"/>
              </w:rPr>
              <w:t>租金收入</w:t>
            </w:r>
            <w:r w:rsidRPr="00BD5903">
              <w:rPr>
                <w:sz w:val="28"/>
                <w:szCs w:val="28"/>
              </w:rPr>
              <w:t>(</w:t>
            </w:r>
            <w:r w:rsidRPr="00BD5903">
              <w:rPr>
                <w:rFonts w:hint="eastAsia"/>
                <w:sz w:val="28"/>
                <w:szCs w:val="28"/>
              </w:rPr>
              <w:t>元</w:t>
            </w:r>
            <w:r w:rsidR="00560E86" w:rsidRPr="00BD5903">
              <w:rPr>
                <w:rFonts w:hint="eastAsia"/>
                <w:sz w:val="28"/>
                <w:szCs w:val="28"/>
              </w:rPr>
              <w:t>/月</w:t>
            </w:r>
            <w:r w:rsidRPr="00BD5903">
              <w:rPr>
                <w:sz w:val="28"/>
                <w:szCs w:val="28"/>
              </w:rPr>
              <w:t>)</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101.11</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94</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92</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131</w:t>
            </w:r>
            <w:r w:rsidRPr="00BD5903">
              <w:rPr>
                <w:rFonts w:hint="eastAsia"/>
                <w:sz w:val="28"/>
                <w:szCs w:val="28"/>
              </w:rPr>
              <w:t>,</w:t>
            </w:r>
            <w:r w:rsidRPr="00BD5903">
              <w:rPr>
                <w:sz w:val="28"/>
                <w:szCs w:val="28"/>
              </w:rPr>
              <w:t>200</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101.12</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74</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88</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86</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123</w:t>
            </w:r>
            <w:r w:rsidRPr="00BD5903">
              <w:rPr>
                <w:rFonts w:hint="eastAsia"/>
                <w:sz w:val="28"/>
                <w:szCs w:val="28"/>
              </w:rPr>
              <w:t>,</w:t>
            </w:r>
            <w:r w:rsidRPr="00BD5903">
              <w:rPr>
                <w:sz w:val="28"/>
                <w:szCs w:val="28"/>
              </w:rPr>
              <w:t>621</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102.01</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73</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87</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85</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122</w:t>
            </w:r>
            <w:r w:rsidRPr="00BD5903">
              <w:rPr>
                <w:rFonts w:hint="eastAsia"/>
                <w:sz w:val="28"/>
                <w:szCs w:val="28"/>
              </w:rPr>
              <w:t>,</w:t>
            </w:r>
            <w:r w:rsidRPr="00BD5903">
              <w:rPr>
                <w:sz w:val="28"/>
                <w:szCs w:val="28"/>
              </w:rPr>
              <w:t>354</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102.02</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86</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84</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121</w:t>
            </w:r>
            <w:r w:rsidRPr="00BD5903">
              <w:rPr>
                <w:rFonts w:hint="eastAsia"/>
                <w:sz w:val="28"/>
                <w:szCs w:val="28"/>
              </w:rPr>
              <w:t>,</w:t>
            </w:r>
            <w:r w:rsidRPr="00BD5903">
              <w:rPr>
                <w:sz w:val="28"/>
                <w:szCs w:val="28"/>
              </w:rPr>
              <w:t>106</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102.03</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13</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63</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76</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75</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107</w:t>
            </w:r>
            <w:r w:rsidRPr="00BD5903">
              <w:rPr>
                <w:rFonts w:hint="eastAsia"/>
                <w:sz w:val="28"/>
                <w:szCs w:val="28"/>
              </w:rPr>
              <w:t>,</w:t>
            </w:r>
            <w:r w:rsidRPr="00BD5903">
              <w:rPr>
                <w:sz w:val="28"/>
                <w:szCs w:val="28"/>
              </w:rPr>
              <w:t>590</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102.04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13</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54</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67</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66</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96</w:t>
            </w:r>
            <w:r w:rsidRPr="00BD5903">
              <w:rPr>
                <w:rFonts w:hint="eastAsia"/>
                <w:sz w:val="28"/>
                <w:szCs w:val="28"/>
              </w:rPr>
              <w:t>,</w:t>
            </w:r>
            <w:r w:rsidRPr="00BD5903">
              <w:rPr>
                <w:sz w:val="28"/>
                <w:szCs w:val="28"/>
              </w:rPr>
              <w:t>179</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102.05</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11</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46</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57</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56</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81</w:t>
            </w:r>
            <w:r w:rsidRPr="00BD5903">
              <w:rPr>
                <w:rFonts w:hint="eastAsia"/>
                <w:sz w:val="28"/>
                <w:szCs w:val="28"/>
              </w:rPr>
              <w:t>,</w:t>
            </w:r>
            <w:r w:rsidRPr="00BD5903">
              <w:rPr>
                <w:sz w:val="28"/>
                <w:szCs w:val="28"/>
              </w:rPr>
              <w:t>762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102.06</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12</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42</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54</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53</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78</w:t>
            </w:r>
            <w:r w:rsidRPr="00BD5903">
              <w:rPr>
                <w:rFonts w:hint="eastAsia"/>
                <w:sz w:val="28"/>
                <w:szCs w:val="28"/>
              </w:rPr>
              <w:t>,</w:t>
            </w:r>
            <w:r w:rsidRPr="00BD5903">
              <w:rPr>
                <w:sz w:val="28"/>
                <w:szCs w:val="28"/>
              </w:rPr>
              <w:t>876</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102.07</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12</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49</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48</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72</w:t>
            </w:r>
            <w:r w:rsidRPr="00BD5903">
              <w:rPr>
                <w:rFonts w:hint="eastAsia"/>
                <w:sz w:val="28"/>
                <w:szCs w:val="28"/>
              </w:rPr>
              <w:t>,</w:t>
            </w:r>
            <w:r w:rsidRPr="00BD5903">
              <w:rPr>
                <w:sz w:val="28"/>
                <w:szCs w:val="28"/>
              </w:rPr>
              <w:t>552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102.08</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51</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50</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76</w:t>
            </w:r>
            <w:r w:rsidRPr="00BD5903">
              <w:rPr>
                <w:rFonts w:hint="eastAsia"/>
                <w:sz w:val="28"/>
                <w:szCs w:val="28"/>
              </w:rPr>
              <w:t>,</w:t>
            </w:r>
            <w:r w:rsidRPr="00BD5903">
              <w:rPr>
                <w:sz w:val="28"/>
                <w:szCs w:val="28"/>
              </w:rPr>
              <w:t>843</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102.09</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36</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50</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49</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75</w:t>
            </w:r>
            <w:r w:rsidRPr="00BD5903">
              <w:rPr>
                <w:rFonts w:hint="eastAsia"/>
                <w:sz w:val="28"/>
                <w:szCs w:val="28"/>
              </w:rPr>
              <w:t>,</w:t>
            </w:r>
            <w:r w:rsidRPr="00BD5903">
              <w:rPr>
                <w:sz w:val="28"/>
                <w:szCs w:val="28"/>
              </w:rPr>
              <w:t>595</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102.10</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36</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50</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49</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75</w:t>
            </w:r>
            <w:r w:rsidRPr="00BD5903">
              <w:rPr>
                <w:rFonts w:hint="eastAsia"/>
                <w:sz w:val="28"/>
                <w:szCs w:val="28"/>
              </w:rPr>
              <w:t>,</w:t>
            </w:r>
            <w:r w:rsidRPr="00BD5903">
              <w:rPr>
                <w:sz w:val="28"/>
                <w:szCs w:val="28"/>
              </w:rPr>
              <w:t>595</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102.11</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36</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50</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49</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75</w:t>
            </w:r>
            <w:r w:rsidRPr="00BD5903">
              <w:rPr>
                <w:rFonts w:hint="eastAsia"/>
                <w:sz w:val="28"/>
                <w:szCs w:val="28"/>
              </w:rPr>
              <w:t>,</w:t>
            </w:r>
            <w:r w:rsidRPr="00BD5903">
              <w:rPr>
                <w:sz w:val="28"/>
                <w:szCs w:val="28"/>
              </w:rPr>
              <w:t>608</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102.12</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34</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48</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47</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73</w:t>
            </w:r>
            <w:r w:rsidRPr="00BD5903">
              <w:rPr>
                <w:rFonts w:hint="eastAsia"/>
                <w:sz w:val="28"/>
                <w:szCs w:val="28"/>
              </w:rPr>
              <w:t>,</w:t>
            </w:r>
            <w:r w:rsidRPr="00BD5903">
              <w:rPr>
                <w:sz w:val="28"/>
                <w:szCs w:val="28"/>
              </w:rPr>
              <w:t>085</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103.01</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2</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22</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22</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29</w:t>
            </w:r>
            <w:r w:rsidRPr="00BD5903">
              <w:rPr>
                <w:rFonts w:hint="eastAsia"/>
                <w:sz w:val="28"/>
                <w:szCs w:val="28"/>
              </w:rPr>
              <w:t>,</w:t>
            </w:r>
            <w:r w:rsidRPr="00BD5903">
              <w:rPr>
                <w:sz w:val="28"/>
                <w:szCs w:val="28"/>
              </w:rPr>
              <w:t>552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103.02</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2</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19</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21</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21</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28</w:t>
            </w:r>
            <w:r w:rsidRPr="00BD5903">
              <w:rPr>
                <w:rFonts w:hint="eastAsia"/>
                <w:sz w:val="28"/>
                <w:szCs w:val="28"/>
              </w:rPr>
              <w:t>,</w:t>
            </w:r>
            <w:r w:rsidRPr="00BD5903">
              <w:rPr>
                <w:sz w:val="28"/>
                <w:szCs w:val="28"/>
              </w:rPr>
              <w:t>264</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103.03</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13</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13</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17</w:t>
            </w:r>
            <w:r w:rsidRPr="00BD5903">
              <w:rPr>
                <w:rFonts w:hint="eastAsia"/>
                <w:sz w:val="28"/>
                <w:szCs w:val="28"/>
              </w:rPr>
              <w:t>,</w:t>
            </w:r>
            <w:r w:rsidRPr="00BD5903">
              <w:rPr>
                <w:sz w:val="28"/>
                <w:szCs w:val="28"/>
              </w:rPr>
              <w:t>245</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103.04</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10</w:t>
            </w:r>
            <w:r w:rsidRPr="00BD5903">
              <w:rPr>
                <w:rFonts w:hint="eastAsia"/>
                <w:sz w:val="28"/>
                <w:szCs w:val="28"/>
              </w:rPr>
              <w:t>,</w:t>
            </w:r>
            <w:r w:rsidRPr="00BD5903">
              <w:rPr>
                <w:sz w:val="28"/>
                <w:szCs w:val="28"/>
              </w:rPr>
              <w:t>948</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103.05</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8</w:t>
            </w:r>
            <w:r w:rsidRPr="00BD5903">
              <w:rPr>
                <w:rFonts w:hint="eastAsia"/>
                <w:sz w:val="28"/>
                <w:szCs w:val="28"/>
              </w:rPr>
              <w:t>,</w:t>
            </w:r>
            <w:r w:rsidRPr="00BD5903">
              <w:rPr>
                <w:sz w:val="28"/>
                <w:szCs w:val="28"/>
              </w:rPr>
              <w:t>439</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103.06</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9</w:t>
            </w:r>
            <w:r w:rsidRPr="00BD5903">
              <w:rPr>
                <w:rFonts w:hint="eastAsia"/>
                <w:sz w:val="28"/>
                <w:szCs w:val="28"/>
              </w:rPr>
              <w:t>,</w:t>
            </w:r>
            <w:r w:rsidRPr="00BD5903">
              <w:rPr>
                <w:sz w:val="28"/>
                <w:szCs w:val="28"/>
              </w:rPr>
              <w:t>700</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103.07</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0</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7</w:t>
            </w:r>
            <w:r w:rsidRPr="00BD5903">
              <w:rPr>
                <w:rFonts w:hint="eastAsia"/>
                <w:sz w:val="28"/>
                <w:szCs w:val="28"/>
              </w:rPr>
              <w:t>,</w:t>
            </w:r>
            <w:r w:rsidRPr="00BD5903">
              <w:rPr>
                <w:sz w:val="28"/>
                <w:szCs w:val="28"/>
              </w:rPr>
              <w:t>568</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103.08</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0</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6</w:t>
            </w:r>
            <w:r w:rsidRPr="00BD5903">
              <w:rPr>
                <w:rFonts w:hint="eastAsia"/>
                <w:sz w:val="28"/>
                <w:szCs w:val="28"/>
              </w:rPr>
              <w:t>,</w:t>
            </w:r>
            <w:r w:rsidRPr="00BD5903">
              <w:rPr>
                <w:sz w:val="28"/>
                <w:szCs w:val="28"/>
              </w:rPr>
              <w:t>307</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b/>
                <w:sz w:val="28"/>
                <w:szCs w:val="28"/>
              </w:rPr>
            </w:pPr>
            <w:r w:rsidRPr="00BD5903">
              <w:rPr>
                <w:b/>
                <w:sz w:val="28"/>
                <w:szCs w:val="28"/>
              </w:rPr>
              <w:t>103.09</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0</w:t>
            </w:r>
          </w:p>
        </w:tc>
        <w:tc>
          <w:tcPr>
            <w:tcW w:w="941"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w:t>
            </w:r>
          </w:p>
        </w:tc>
        <w:tc>
          <w:tcPr>
            <w:tcW w:w="1698"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4</w:t>
            </w:r>
          </w:p>
        </w:tc>
        <w:tc>
          <w:tcPr>
            <w:tcW w:w="2564" w:type="dxa"/>
            <w:tcBorders>
              <w:top w:val="single" w:sz="4" w:space="0" w:color="auto"/>
              <w:left w:val="single" w:sz="4" w:space="0" w:color="auto"/>
              <w:bottom w:val="single" w:sz="4" w:space="0" w:color="auto"/>
              <w:right w:val="single" w:sz="4" w:space="0" w:color="auto"/>
            </w:tcBorders>
            <w:vAlign w:val="center"/>
            <w:hideMark/>
          </w:tcPr>
          <w:p w:rsidR="00762BA9" w:rsidRPr="00BD5903" w:rsidRDefault="00762BA9" w:rsidP="00762BA9">
            <w:pPr>
              <w:snapToGrid w:val="0"/>
              <w:jc w:val="center"/>
              <w:rPr>
                <w:sz w:val="28"/>
                <w:szCs w:val="28"/>
              </w:rPr>
            </w:pPr>
            <w:r w:rsidRPr="00BD5903">
              <w:rPr>
                <w:sz w:val="28"/>
                <w:szCs w:val="28"/>
              </w:rPr>
              <w:t>5</w:t>
            </w:r>
            <w:r w:rsidRPr="00BD5903">
              <w:rPr>
                <w:rFonts w:hint="eastAsia"/>
                <w:sz w:val="28"/>
                <w:szCs w:val="28"/>
              </w:rPr>
              <w:t>,</w:t>
            </w:r>
            <w:r w:rsidRPr="00BD5903">
              <w:rPr>
                <w:sz w:val="28"/>
                <w:szCs w:val="28"/>
              </w:rPr>
              <w:t>032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103.10</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7</w:t>
            </w:r>
            <w:r w:rsidRPr="00BD5903">
              <w:rPr>
                <w:rFonts w:hint="eastAsia"/>
                <w:sz w:val="28"/>
                <w:szCs w:val="28"/>
              </w:rPr>
              <w:t>,</w:t>
            </w:r>
            <w:r w:rsidRPr="00BD5903">
              <w:rPr>
                <w:sz w:val="28"/>
                <w:szCs w:val="28"/>
              </w:rPr>
              <w:t>191</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103.11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6</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6</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9</w:t>
            </w:r>
            <w:r w:rsidRPr="00BD5903">
              <w:rPr>
                <w:rFonts w:hint="eastAsia"/>
                <w:sz w:val="28"/>
                <w:szCs w:val="28"/>
              </w:rPr>
              <w:t>,</w:t>
            </w:r>
            <w:r w:rsidRPr="00BD5903">
              <w:rPr>
                <w:sz w:val="28"/>
                <w:szCs w:val="28"/>
              </w:rPr>
              <w:t>350</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103.12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46</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45</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19</w:t>
            </w:r>
            <w:r w:rsidRPr="00BD5903">
              <w:rPr>
                <w:rFonts w:hint="eastAsia"/>
                <w:sz w:val="28"/>
                <w:szCs w:val="28"/>
              </w:rPr>
              <w:t>,</w:t>
            </w:r>
            <w:r w:rsidRPr="00BD5903">
              <w:rPr>
                <w:sz w:val="28"/>
                <w:szCs w:val="28"/>
              </w:rPr>
              <w:t>816</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104.01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28</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42</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41</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63</w:t>
            </w:r>
            <w:r w:rsidRPr="00BD5903">
              <w:rPr>
                <w:rFonts w:hint="eastAsia"/>
                <w:sz w:val="28"/>
                <w:szCs w:val="28"/>
              </w:rPr>
              <w:t>,</w:t>
            </w:r>
            <w:r w:rsidRPr="00BD5903">
              <w:rPr>
                <w:sz w:val="28"/>
                <w:szCs w:val="28"/>
              </w:rPr>
              <w:t>728</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104.02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31</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45</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44</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67</w:t>
            </w:r>
            <w:r w:rsidRPr="00BD5903">
              <w:rPr>
                <w:rFonts w:hint="eastAsia"/>
                <w:sz w:val="28"/>
                <w:szCs w:val="28"/>
              </w:rPr>
              <w:t>,</w:t>
            </w:r>
            <w:r w:rsidRPr="00BD5903">
              <w:rPr>
                <w:sz w:val="28"/>
                <w:szCs w:val="28"/>
              </w:rPr>
              <w:t>423</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104.03</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29</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43</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43</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65</w:t>
            </w:r>
            <w:r w:rsidRPr="00BD5903">
              <w:rPr>
                <w:rFonts w:hint="eastAsia"/>
                <w:sz w:val="28"/>
                <w:szCs w:val="28"/>
              </w:rPr>
              <w:t>,</w:t>
            </w:r>
            <w:r w:rsidRPr="00BD5903">
              <w:rPr>
                <w:sz w:val="28"/>
                <w:szCs w:val="28"/>
              </w:rPr>
              <w:t>711</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104.04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29</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41</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40</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62</w:t>
            </w:r>
            <w:r w:rsidRPr="00BD5903">
              <w:rPr>
                <w:rFonts w:hint="eastAsia"/>
                <w:sz w:val="28"/>
                <w:szCs w:val="28"/>
              </w:rPr>
              <w:t>,</w:t>
            </w:r>
            <w:r w:rsidRPr="00BD5903">
              <w:rPr>
                <w:sz w:val="28"/>
                <w:szCs w:val="28"/>
              </w:rPr>
              <w:t>465</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104.05</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28</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40</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61</w:t>
            </w:r>
            <w:r w:rsidRPr="00BD5903">
              <w:rPr>
                <w:rFonts w:hint="eastAsia"/>
                <w:sz w:val="28"/>
                <w:szCs w:val="28"/>
              </w:rPr>
              <w:t>,</w:t>
            </w:r>
            <w:r w:rsidRPr="00BD5903">
              <w:rPr>
                <w:sz w:val="28"/>
                <w:szCs w:val="28"/>
              </w:rPr>
              <w:t>199</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104.06</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28</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42</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41</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32</w:t>
            </w:r>
            <w:r w:rsidRPr="00BD5903">
              <w:rPr>
                <w:rFonts w:hint="eastAsia"/>
                <w:sz w:val="28"/>
                <w:szCs w:val="28"/>
              </w:rPr>
              <w:t>,</w:t>
            </w:r>
            <w:r w:rsidRPr="00BD5903">
              <w:rPr>
                <w:sz w:val="28"/>
                <w:szCs w:val="28"/>
              </w:rPr>
              <w:t>226</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104.07</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15</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15</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18</w:t>
            </w:r>
            <w:r w:rsidRPr="00BD5903">
              <w:rPr>
                <w:rFonts w:hint="eastAsia"/>
                <w:sz w:val="28"/>
                <w:szCs w:val="28"/>
              </w:rPr>
              <w:t>,</w:t>
            </w:r>
            <w:r w:rsidRPr="00BD5903">
              <w:rPr>
                <w:sz w:val="28"/>
                <w:szCs w:val="28"/>
              </w:rPr>
              <w:t>792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104.08</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15</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15</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18</w:t>
            </w:r>
            <w:r w:rsidRPr="00BD5903">
              <w:rPr>
                <w:rFonts w:hint="eastAsia"/>
                <w:sz w:val="28"/>
                <w:szCs w:val="28"/>
              </w:rPr>
              <w:t>,</w:t>
            </w:r>
            <w:r w:rsidRPr="00BD5903">
              <w:rPr>
                <w:sz w:val="28"/>
                <w:szCs w:val="28"/>
              </w:rPr>
              <w:t>792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lastRenderedPageBreak/>
              <w:t>104.09</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15</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15</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18</w:t>
            </w:r>
            <w:r w:rsidRPr="00BD5903">
              <w:rPr>
                <w:rFonts w:hint="eastAsia"/>
                <w:sz w:val="28"/>
                <w:szCs w:val="28"/>
              </w:rPr>
              <w:t>,</w:t>
            </w:r>
            <w:r w:rsidRPr="00BD5903">
              <w:rPr>
                <w:sz w:val="28"/>
                <w:szCs w:val="28"/>
              </w:rPr>
              <w:t>792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104.10</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15</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15</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18</w:t>
            </w:r>
            <w:r w:rsidRPr="00BD5903">
              <w:rPr>
                <w:rFonts w:hint="eastAsia"/>
                <w:sz w:val="28"/>
                <w:szCs w:val="28"/>
              </w:rPr>
              <w:t>,</w:t>
            </w:r>
            <w:r w:rsidRPr="00BD5903">
              <w:rPr>
                <w:sz w:val="28"/>
                <w:szCs w:val="28"/>
              </w:rPr>
              <w:t>792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104.11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27</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41</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40</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32</w:t>
            </w:r>
            <w:r w:rsidRPr="00BD5903">
              <w:rPr>
                <w:rFonts w:hint="eastAsia"/>
                <w:sz w:val="28"/>
                <w:szCs w:val="28"/>
              </w:rPr>
              <w:t>,</w:t>
            </w:r>
            <w:r w:rsidRPr="00BD5903">
              <w:rPr>
                <w:sz w:val="28"/>
                <w:szCs w:val="28"/>
              </w:rPr>
              <w:t>128</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104.12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27</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41</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40</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32</w:t>
            </w:r>
            <w:r w:rsidRPr="00BD5903">
              <w:rPr>
                <w:rFonts w:hint="eastAsia"/>
                <w:sz w:val="28"/>
                <w:szCs w:val="28"/>
              </w:rPr>
              <w:t>,</w:t>
            </w:r>
            <w:r w:rsidRPr="00BD5903">
              <w:rPr>
                <w:sz w:val="28"/>
                <w:szCs w:val="28"/>
              </w:rPr>
              <w:t>128</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105.01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26</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40</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31</w:t>
            </w:r>
            <w:r w:rsidRPr="00BD5903">
              <w:rPr>
                <w:rFonts w:hint="eastAsia"/>
                <w:sz w:val="28"/>
                <w:szCs w:val="28"/>
              </w:rPr>
              <w:t>,</w:t>
            </w:r>
            <w:r w:rsidRPr="00BD5903">
              <w:rPr>
                <w:sz w:val="28"/>
                <w:szCs w:val="28"/>
              </w:rPr>
              <w:t>497</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105.02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26</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40</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31</w:t>
            </w:r>
            <w:r w:rsidRPr="00BD5903">
              <w:rPr>
                <w:rFonts w:hint="eastAsia"/>
                <w:sz w:val="28"/>
                <w:szCs w:val="28"/>
              </w:rPr>
              <w:t>,</w:t>
            </w:r>
            <w:r w:rsidRPr="00BD5903">
              <w:rPr>
                <w:sz w:val="28"/>
                <w:szCs w:val="28"/>
              </w:rPr>
              <w:t>497</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105.03</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26</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40</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31</w:t>
            </w:r>
            <w:r w:rsidRPr="00BD5903">
              <w:rPr>
                <w:rFonts w:hint="eastAsia"/>
                <w:sz w:val="28"/>
                <w:szCs w:val="28"/>
              </w:rPr>
              <w:t>,</w:t>
            </w:r>
            <w:r w:rsidRPr="00BD5903">
              <w:rPr>
                <w:sz w:val="28"/>
                <w:szCs w:val="28"/>
              </w:rPr>
              <w:t>497</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105.04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25</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38</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30</w:t>
            </w:r>
            <w:r w:rsidRPr="00BD5903">
              <w:rPr>
                <w:rFonts w:hint="eastAsia"/>
                <w:sz w:val="28"/>
                <w:szCs w:val="28"/>
              </w:rPr>
              <w:t>,</w:t>
            </w:r>
            <w:r w:rsidRPr="00BD5903">
              <w:rPr>
                <w:sz w:val="28"/>
                <w:szCs w:val="28"/>
              </w:rPr>
              <w:t>859</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105.05</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25</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38</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30</w:t>
            </w:r>
            <w:r w:rsidRPr="00BD5903">
              <w:rPr>
                <w:rFonts w:hint="eastAsia"/>
                <w:sz w:val="28"/>
                <w:szCs w:val="28"/>
              </w:rPr>
              <w:t>,</w:t>
            </w:r>
            <w:r w:rsidRPr="00BD5903">
              <w:rPr>
                <w:sz w:val="28"/>
                <w:szCs w:val="28"/>
              </w:rPr>
              <w:t>859</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105.06</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25</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38</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61</w:t>
            </w:r>
            <w:r w:rsidRPr="00BD5903">
              <w:rPr>
                <w:rFonts w:hint="eastAsia"/>
                <w:sz w:val="28"/>
                <w:szCs w:val="28"/>
              </w:rPr>
              <w:t>,</w:t>
            </w:r>
            <w:r w:rsidRPr="00BD5903">
              <w:rPr>
                <w:sz w:val="28"/>
                <w:szCs w:val="28"/>
              </w:rPr>
              <w:t>692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105.07</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22</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36</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35</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50</w:t>
            </w:r>
            <w:r w:rsidRPr="00BD5903">
              <w:rPr>
                <w:rFonts w:hint="eastAsia"/>
                <w:sz w:val="28"/>
                <w:szCs w:val="28"/>
              </w:rPr>
              <w:t>,</w:t>
            </w:r>
            <w:r w:rsidRPr="00BD5903">
              <w:rPr>
                <w:sz w:val="28"/>
                <w:szCs w:val="28"/>
              </w:rPr>
              <w:t>367</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105.08</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13</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21</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44</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43</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46</w:t>
            </w:r>
            <w:r w:rsidRPr="00BD5903">
              <w:rPr>
                <w:rFonts w:hint="eastAsia"/>
                <w:sz w:val="28"/>
                <w:szCs w:val="28"/>
              </w:rPr>
              <w:t>,</w:t>
            </w:r>
            <w:r w:rsidRPr="00BD5903">
              <w:rPr>
                <w:sz w:val="28"/>
                <w:szCs w:val="28"/>
              </w:rPr>
              <w:t>347</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105.09</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23</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37</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36</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48</w:t>
            </w:r>
            <w:r w:rsidRPr="00BD5903">
              <w:rPr>
                <w:rFonts w:hint="eastAsia"/>
                <w:sz w:val="28"/>
                <w:szCs w:val="28"/>
              </w:rPr>
              <w:t>,</w:t>
            </w:r>
            <w:r w:rsidRPr="00BD5903">
              <w:rPr>
                <w:sz w:val="28"/>
                <w:szCs w:val="28"/>
              </w:rPr>
              <w:t>391</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105.10</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19</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31</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30</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42</w:t>
            </w:r>
            <w:r w:rsidRPr="00BD5903">
              <w:rPr>
                <w:rFonts w:hint="eastAsia"/>
                <w:sz w:val="28"/>
                <w:szCs w:val="28"/>
              </w:rPr>
              <w:t>,</w:t>
            </w:r>
            <w:r w:rsidRPr="00BD5903">
              <w:rPr>
                <w:sz w:val="28"/>
                <w:szCs w:val="28"/>
              </w:rPr>
              <w:t>337</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105.11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19</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31</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30</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41</w:t>
            </w:r>
            <w:r w:rsidRPr="00BD5903">
              <w:rPr>
                <w:rFonts w:hint="eastAsia"/>
                <w:sz w:val="28"/>
                <w:szCs w:val="28"/>
              </w:rPr>
              <w:t>,</w:t>
            </w:r>
            <w:r w:rsidRPr="00BD5903">
              <w:rPr>
                <w:sz w:val="28"/>
                <w:szCs w:val="28"/>
              </w:rPr>
              <w:t>394</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105.12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10</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18</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28</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27</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37</w:t>
            </w:r>
            <w:r w:rsidRPr="00BD5903">
              <w:rPr>
                <w:rFonts w:hint="eastAsia"/>
                <w:sz w:val="28"/>
                <w:szCs w:val="28"/>
              </w:rPr>
              <w:t>,</w:t>
            </w:r>
            <w:r w:rsidRPr="00BD5903">
              <w:rPr>
                <w:sz w:val="28"/>
                <w:szCs w:val="28"/>
              </w:rPr>
              <w:t>595</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106.01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28</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27</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32</w:t>
            </w:r>
            <w:r w:rsidRPr="00BD5903">
              <w:rPr>
                <w:rFonts w:hint="eastAsia"/>
                <w:sz w:val="28"/>
                <w:szCs w:val="28"/>
              </w:rPr>
              <w:t>,</w:t>
            </w:r>
            <w:r w:rsidRPr="00BD5903">
              <w:rPr>
                <w:sz w:val="28"/>
                <w:szCs w:val="28"/>
              </w:rPr>
              <w:t>771</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106.02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28</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27</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32</w:t>
            </w:r>
            <w:r w:rsidRPr="00BD5903">
              <w:rPr>
                <w:rFonts w:hint="eastAsia"/>
                <w:sz w:val="28"/>
                <w:szCs w:val="28"/>
              </w:rPr>
              <w:t>,</w:t>
            </w:r>
            <w:r w:rsidRPr="00BD5903">
              <w:rPr>
                <w:sz w:val="28"/>
                <w:szCs w:val="28"/>
              </w:rPr>
              <w:t>771</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106.03</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18</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18</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22</w:t>
            </w:r>
            <w:r w:rsidRPr="00BD5903">
              <w:rPr>
                <w:rFonts w:hint="eastAsia"/>
                <w:sz w:val="28"/>
                <w:szCs w:val="28"/>
              </w:rPr>
              <w:t>,</w:t>
            </w:r>
            <w:r w:rsidRPr="00BD5903">
              <w:rPr>
                <w:sz w:val="28"/>
                <w:szCs w:val="28"/>
              </w:rPr>
              <w:t>692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106.04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18</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18</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22</w:t>
            </w:r>
            <w:r w:rsidRPr="00BD5903">
              <w:rPr>
                <w:rFonts w:hint="eastAsia"/>
                <w:sz w:val="28"/>
                <w:szCs w:val="28"/>
              </w:rPr>
              <w:t>,</w:t>
            </w:r>
            <w:r w:rsidRPr="00BD5903">
              <w:rPr>
                <w:sz w:val="28"/>
                <w:szCs w:val="28"/>
              </w:rPr>
              <w:t>692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106.05</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19</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33</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32</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27</w:t>
            </w:r>
            <w:r w:rsidRPr="00BD5903">
              <w:rPr>
                <w:rFonts w:hint="eastAsia"/>
                <w:sz w:val="28"/>
                <w:szCs w:val="28"/>
              </w:rPr>
              <w:t>,</w:t>
            </w:r>
            <w:r w:rsidRPr="00BD5903">
              <w:rPr>
                <w:sz w:val="28"/>
                <w:szCs w:val="28"/>
              </w:rPr>
              <w:t>024</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106.06</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20</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34</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33</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27</w:t>
            </w:r>
            <w:r w:rsidRPr="00BD5903">
              <w:rPr>
                <w:rFonts w:hint="eastAsia"/>
                <w:sz w:val="28"/>
                <w:szCs w:val="28"/>
              </w:rPr>
              <w:t>,</w:t>
            </w:r>
            <w:r w:rsidRPr="00BD5903">
              <w:rPr>
                <w:sz w:val="28"/>
                <w:szCs w:val="28"/>
              </w:rPr>
              <w:t>116</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106.07</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23</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37</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36</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29</w:t>
            </w:r>
            <w:r w:rsidRPr="00BD5903">
              <w:rPr>
                <w:rFonts w:hint="eastAsia"/>
                <w:sz w:val="28"/>
                <w:szCs w:val="28"/>
              </w:rPr>
              <w:t>,</w:t>
            </w:r>
            <w:r w:rsidRPr="00BD5903">
              <w:rPr>
                <w:sz w:val="28"/>
                <w:szCs w:val="28"/>
              </w:rPr>
              <w:t>614</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106.08</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31</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45</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44</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34</w:t>
            </w:r>
            <w:r w:rsidRPr="00BD5903">
              <w:rPr>
                <w:rFonts w:hint="eastAsia"/>
                <w:sz w:val="28"/>
                <w:szCs w:val="28"/>
              </w:rPr>
              <w:t>,</w:t>
            </w:r>
            <w:r w:rsidRPr="00BD5903">
              <w:rPr>
                <w:sz w:val="28"/>
                <w:szCs w:val="28"/>
              </w:rPr>
              <w:t>676</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106.09</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31</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45</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44</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34</w:t>
            </w:r>
            <w:r w:rsidRPr="00BD5903">
              <w:rPr>
                <w:rFonts w:hint="eastAsia"/>
                <w:sz w:val="28"/>
                <w:szCs w:val="28"/>
              </w:rPr>
              <w:t>,</w:t>
            </w:r>
            <w:r w:rsidRPr="00BD5903">
              <w:rPr>
                <w:sz w:val="28"/>
                <w:szCs w:val="28"/>
              </w:rPr>
              <w:t>676</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106.10</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36</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50</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49</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36</w:t>
            </w:r>
            <w:r w:rsidRPr="00BD5903">
              <w:rPr>
                <w:rFonts w:hint="eastAsia"/>
                <w:sz w:val="28"/>
                <w:szCs w:val="28"/>
              </w:rPr>
              <w:t>,</w:t>
            </w:r>
            <w:r w:rsidRPr="00BD5903">
              <w:rPr>
                <w:sz w:val="28"/>
                <w:szCs w:val="28"/>
              </w:rPr>
              <w:t>572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106.11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13</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52</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51</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38</w:t>
            </w:r>
            <w:r w:rsidRPr="00BD5903">
              <w:rPr>
                <w:rFonts w:hint="eastAsia"/>
                <w:sz w:val="28"/>
                <w:szCs w:val="28"/>
              </w:rPr>
              <w:t>,</w:t>
            </w:r>
            <w:r w:rsidRPr="00BD5903">
              <w:rPr>
                <w:sz w:val="28"/>
                <w:szCs w:val="28"/>
              </w:rPr>
              <w:t>643</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106.12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13</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38</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51</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50</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38</w:t>
            </w:r>
            <w:r w:rsidRPr="00BD5903">
              <w:rPr>
                <w:rFonts w:hint="eastAsia"/>
                <w:sz w:val="28"/>
                <w:szCs w:val="28"/>
              </w:rPr>
              <w:t>,</w:t>
            </w:r>
            <w:r w:rsidRPr="00BD5903">
              <w:rPr>
                <w:sz w:val="28"/>
                <w:szCs w:val="28"/>
              </w:rPr>
              <w:t>019</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107.01</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38</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52</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51</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r w:rsidRPr="00BD5903">
              <w:rPr>
                <w:rFonts w:hint="eastAsia"/>
                <w:sz w:val="28"/>
                <w:szCs w:val="28"/>
              </w:rPr>
              <w:t>,</w:t>
            </w:r>
            <w:r w:rsidRPr="00BD5903">
              <w:rPr>
                <w:sz w:val="28"/>
                <w:szCs w:val="28"/>
              </w:rPr>
              <w:t>099</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107.02</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40</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54</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53</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r w:rsidRPr="00BD5903">
              <w:rPr>
                <w:rFonts w:hint="eastAsia"/>
                <w:sz w:val="28"/>
                <w:szCs w:val="28"/>
              </w:rPr>
              <w:t>,</w:t>
            </w:r>
            <w:r w:rsidRPr="00BD5903">
              <w:rPr>
                <w:sz w:val="28"/>
                <w:szCs w:val="28"/>
              </w:rPr>
              <w:t>732</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107.03</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37</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51</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50</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38</w:t>
            </w:r>
            <w:r w:rsidRPr="00BD5903">
              <w:rPr>
                <w:rFonts w:hint="eastAsia"/>
                <w:sz w:val="28"/>
                <w:szCs w:val="28"/>
              </w:rPr>
              <w:t>,</w:t>
            </w:r>
            <w:r w:rsidRPr="00BD5903">
              <w:rPr>
                <w:sz w:val="28"/>
                <w:szCs w:val="28"/>
              </w:rPr>
              <w:t>153</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107.04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37</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51</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50</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37</w:t>
            </w:r>
            <w:r w:rsidRPr="00BD5903">
              <w:rPr>
                <w:rFonts w:hint="eastAsia"/>
                <w:sz w:val="28"/>
                <w:szCs w:val="28"/>
              </w:rPr>
              <w:t>,</w:t>
            </w:r>
            <w:r w:rsidRPr="00BD5903">
              <w:rPr>
                <w:sz w:val="28"/>
                <w:szCs w:val="28"/>
              </w:rPr>
              <w:t>213</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107.05</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53</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52</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r w:rsidRPr="00BD5903">
              <w:rPr>
                <w:rFonts w:hint="eastAsia"/>
                <w:sz w:val="28"/>
                <w:szCs w:val="28"/>
              </w:rPr>
              <w:t>,</w:t>
            </w:r>
            <w:r w:rsidRPr="00BD5903">
              <w:rPr>
                <w:sz w:val="28"/>
                <w:szCs w:val="28"/>
              </w:rPr>
              <w:t>744</w:t>
            </w:r>
          </w:p>
        </w:tc>
      </w:tr>
      <w:tr w:rsidR="00762BA9" w:rsidRPr="00BD5903" w:rsidTr="00560E86">
        <w:trPr>
          <w:trHeight w:val="20"/>
          <w:jc w:val="center"/>
        </w:trPr>
        <w:tc>
          <w:tcPr>
            <w:tcW w:w="144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b/>
                <w:sz w:val="28"/>
                <w:szCs w:val="28"/>
              </w:rPr>
            </w:pPr>
            <w:r w:rsidRPr="00BD5903">
              <w:rPr>
                <w:b/>
                <w:sz w:val="28"/>
                <w:szCs w:val="28"/>
              </w:rPr>
              <w:t>107.06</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14</w:t>
            </w:r>
          </w:p>
        </w:tc>
        <w:tc>
          <w:tcPr>
            <w:tcW w:w="941"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p>
        </w:tc>
        <w:tc>
          <w:tcPr>
            <w:tcW w:w="850"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53</w:t>
            </w:r>
          </w:p>
        </w:tc>
        <w:tc>
          <w:tcPr>
            <w:tcW w:w="1698"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52</w:t>
            </w:r>
          </w:p>
        </w:tc>
        <w:tc>
          <w:tcPr>
            <w:tcW w:w="2564" w:type="dxa"/>
            <w:tcBorders>
              <w:top w:val="single" w:sz="4" w:space="0" w:color="auto"/>
              <w:left w:val="single" w:sz="4" w:space="0" w:color="auto"/>
              <w:bottom w:val="single" w:sz="4" w:space="0" w:color="auto"/>
              <w:right w:val="single" w:sz="4" w:space="0" w:color="auto"/>
            </w:tcBorders>
            <w:vAlign w:val="center"/>
          </w:tcPr>
          <w:p w:rsidR="00762BA9" w:rsidRPr="00BD5903" w:rsidRDefault="00762BA9" w:rsidP="00762BA9">
            <w:pPr>
              <w:snapToGrid w:val="0"/>
              <w:jc w:val="center"/>
              <w:rPr>
                <w:sz w:val="28"/>
                <w:szCs w:val="28"/>
              </w:rPr>
            </w:pPr>
            <w:r w:rsidRPr="00BD5903">
              <w:rPr>
                <w:sz w:val="28"/>
                <w:szCs w:val="28"/>
              </w:rPr>
              <w:t>39</w:t>
            </w:r>
            <w:r w:rsidRPr="00BD5903">
              <w:rPr>
                <w:rFonts w:hint="eastAsia"/>
                <w:sz w:val="28"/>
                <w:szCs w:val="28"/>
              </w:rPr>
              <w:t>,</w:t>
            </w:r>
            <w:r w:rsidRPr="00BD5903">
              <w:rPr>
                <w:sz w:val="28"/>
                <w:szCs w:val="28"/>
              </w:rPr>
              <w:t>744</w:t>
            </w:r>
          </w:p>
        </w:tc>
      </w:tr>
    </w:tbl>
    <w:p w:rsidR="00295C22" w:rsidRPr="00BD5903" w:rsidRDefault="00762BA9" w:rsidP="00460D3C">
      <w:pPr>
        <w:pStyle w:val="3"/>
        <w:numPr>
          <w:ilvl w:val="0"/>
          <w:numId w:val="0"/>
        </w:numPr>
        <w:ind w:firstLineChars="350" w:firstLine="911"/>
      </w:pPr>
      <w:r w:rsidRPr="00BD5903">
        <w:rPr>
          <w:rFonts w:hint="eastAsia"/>
          <w:sz w:val="24"/>
          <w:szCs w:val="24"/>
        </w:rPr>
        <w:t>資料來源：雲林縣政府。</w:t>
      </w:r>
    </w:p>
    <w:sectPr w:rsidR="00295C22" w:rsidRPr="00BD590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D45" w:rsidRDefault="00CA3D45">
      <w:r>
        <w:separator/>
      </w:r>
    </w:p>
  </w:endnote>
  <w:endnote w:type="continuationSeparator" w:id="0">
    <w:p w:rsidR="00CA3D45" w:rsidRDefault="00CA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AA" w:rsidRDefault="008E21AA">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4637E5">
      <w:rPr>
        <w:rStyle w:val="ae"/>
        <w:noProof/>
        <w:sz w:val="24"/>
      </w:rPr>
      <w:t>17</w:t>
    </w:r>
    <w:r>
      <w:rPr>
        <w:rStyle w:val="ae"/>
        <w:sz w:val="24"/>
      </w:rPr>
      <w:fldChar w:fldCharType="end"/>
    </w:r>
  </w:p>
  <w:p w:rsidR="008E21AA" w:rsidRDefault="008E21A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D45" w:rsidRDefault="00CA3D45">
      <w:r>
        <w:separator/>
      </w:r>
    </w:p>
  </w:footnote>
  <w:footnote w:type="continuationSeparator" w:id="0">
    <w:p w:rsidR="00CA3D45" w:rsidRDefault="00CA3D45">
      <w:r>
        <w:continuationSeparator/>
      </w:r>
    </w:p>
  </w:footnote>
  <w:footnote w:id="1">
    <w:p w:rsidR="008E21AA" w:rsidRPr="00D43184" w:rsidRDefault="008E21AA">
      <w:pPr>
        <w:pStyle w:val="aff2"/>
      </w:pPr>
      <w:r w:rsidRPr="00D43184">
        <w:rPr>
          <w:rStyle w:val="aff0"/>
        </w:rPr>
        <w:footnoteRef/>
      </w:r>
      <w:r w:rsidRPr="00D43184">
        <w:t xml:space="preserve"> </w:t>
      </w:r>
      <w:r w:rsidRPr="00D43184">
        <w:rPr>
          <w:rFonts w:hint="eastAsia"/>
        </w:rPr>
        <w:t>土庫鎮公所於103年8月22日清查並回傳</w:t>
      </w:r>
      <w:r w:rsidRPr="00D43184">
        <w:rPr>
          <w:rFonts w:hAnsi="標楷體" w:hint="eastAsia"/>
        </w:rPr>
        <w:t>「</w:t>
      </w:r>
      <w:r w:rsidRPr="00D43184">
        <w:rPr>
          <w:rFonts w:hint="eastAsia"/>
        </w:rPr>
        <w:t>土庫鎮新增公有零售市場閒置或低度使用情形調查表</w:t>
      </w:r>
      <w:r w:rsidRPr="00D43184">
        <w:rPr>
          <w:rFonts w:hAnsi="標楷體" w:hint="eastAsia"/>
        </w:rPr>
        <w:t>」，逕將該表應填列內容予以劃叉並經核章後回傳，未載明任何數據。</w:t>
      </w:r>
    </w:p>
  </w:footnote>
  <w:footnote w:id="2">
    <w:p w:rsidR="008E21AA" w:rsidRDefault="008E21AA">
      <w:pPr>
        <w:pStyle w:val="aff2"/>
      </w:pPr>
      <w:r>
        <w:rPr>
          <w:rStyle w:val="aff0"/>
        </w:rPr>
        <w:footnoteRef/>
      </w:r>
      <w:r>
        <w:rPr>
          <w:rFonts w:hint="eastAsia"/>
          <w:color w:val="FF0000"/>
        </w:rPr>
        <w:t xml:space="preserve"> </w:t>
      </w:r>
      <w:r w:rsidRPr="00530E33">
        <w:rPr>
          <w:rFonts w:hint="eastAsia"/>
        </w:rPr>
        <w:t>雲林縣審計室於105年7月28日派員抽查發現該市場1樓門窗、照明及衛生設備多已鏽蝕或損壞，且因現場有圍籬屏蔽，荒廢髒亂，遺留有民眾聚集飲酒之酒瓶，儼然成為治安死角，不僅造成周遭居民生活品質低落，更影響鄰近校園安全；又該市場地下室係作為停車場及機電與通風設備使用空間，惟整層空間長期積水嚴重，部分設備浸泡於水中，嚴重減損機電設備之使用效能，且成為病媒蚊孳生據點，潛存環境衛生</w:t>
      </w:r>
      <w:r w:rsidRPr="00D03035">
        <w:rPr>
          <w:rFonts w:hint="eastAsia"/>
        </w:rPr>
        <w:t>問題。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402193"/>
    <w:multiLevelType w:val="hybridMultilevel"/>
    <w:tmpl w:val="9162F01A"/>
    <w:lvl w:ilvl="0" w:tplc="32788E5A">
      <w:start w:val="1"/>
      <w:numFmt w:val="ideographLegalTraditional"/>
      <w:lvlText w:val="%1、"/>
      <w:lvlJc w:val="left"/>
      <w:pPr>
        <w:ind w:left="960" w:hanging="720"/>
      </w:pPr>
      <w:rPr>
        <w:rFonts w:hint="default"/>
      </w:rPr>
    </w:lvl>
    <w:lvl w:ilvl="1" w:tplc="04090019">
      <w:start w:val="1"/>
      <w:numFmt w:val="ideographTraditional"/>
      <w:lvlText w:val="%2、"/>
      <w:lvlJc w:val="left"/>
      <w:pPr>
        <w:ind w:left="1200" w:hanging="480"/>
      </w:pPr>
    </w:lvl>
    <w:lvl w:ilvl="2" w:tplc="6D34E804">
      <w:start w:val="1"/>
      <w:numFmt w:val="taiwaneseCountingThousand"/>
      <w:lvlText w:val="%3、"/>
      <w:lvlJc w:val="left"/>
      <w:pPr>
        <w:ind w:left="1920" w:hanging="720"/>
      </w:pPr>
      <w:rPr>
        <w:rFonts w:hint="default"/>
      </w:rPr>
    </w:lvl>
    <w:lvl w:ilvl="3" w:tplc="0409000F">
      <w:start w:val="1"/>
      <w:numFmt w:val="decimal"/>
      <w:lvlText w:val="%4."/>
      <w:lvlJc w:val="left"/>
      <w:pPr>
        <w:ind w:left="2160" w:hanging="480"/>
      </w:pPr>
    </w:lvl>
    <w:lvl w:ilvl="4" w:tplc="A0382E74">
      <w:start w:val="1"/>
      <w:numFmt w:val="taiwaneseCountingThousand"/>
      <w:lvlText w:val="(%5)"/>
      <w:lvlJc w:val="left"/>
      <w:pPr>
        <w:ind w:left="2880" w:hanging="720"/>
      </w:pPr>
      <w:rPr>
        <w:rFonts w:hint="default"/>
      </w:rPr>
    </w:lvl>
    <w:lvl w:ilvl="5" w:tplc="0409000F">
      <w:start w:val="1"/>
      <w:numFmt w:val="decimal"/>
      <w:lvlText w:val="%6."/>
      <w:lvlJc w:val="lef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5648D2"/>
    <w:multiLevelType w:val="hybridMultilevel"/>
    <w:tmpl w:val="AEF8DF3E"/>
    <w:lvl w:ilvl="0" w:tplc="32788E5A">
      <w:start w:val="1"/>
      <w:numFmt w:val="ideographLegalTraditional"/>
      <w:lvlText w:val="%1、"/>
      <w:lvlJc w:val="left"/>
      <w:pPr>
        <w:ind w:left="960" w:hanging="720"/>
      </w:pPr>
      <w:rPr>
        <w:rFonts w:hint="default"/>
      </w:rPr>
    </w:lvl>
    <w:lvl w:ilvl="1" w:tplc="04090019">
      <w:start w:val="1"/>
      <w:numFmt w:val="ideographTraditional"/>
      <w:lvlText w:val="%2、"/>
      <w:lvlJc w:val="left"/>
      <w:pPr>
        <w:ind w:left="1200" w:hanging="480"/>
      </w:pPr>
    </w:lvl>
    <w:lvl w:ilvl="2" w:tplc="6D34E804">
      <w:start w:val="1"/>
      <w:numFmt w:val="taiwaneseCountingThousand"/>
      <w:lvlText w:val="%3、"/>
      <w:lvlJc w:val="left"/>
      <w:pPr>
        <w:ind w:left="1920" w:hanging="720"/>
      </w:pPr>
      <w:rPr>
        <w:rFonts w:hint="default"/>
      </w:rPr>
    </w:lvl>
    <w:lvl w:ilvl="3" w:tplc="0409000F">
      <w:start w:val="1"/>
      <w:numFmt w:val="decimal"/>
      <w:lvlText w:val="%4."/>
      <w:lvlJc w:val="left"/>
      <w:pPr>
        <w:ind w:left="2160" w:hanging="480"/>
      </w:pPr>
    </w:lvl>
    <w:lvl w:ilvl="4" w:tplc="A0382E74">
      <w:start w:val="1"/>
      <w:numFmt w:val="taiwaneseCountingThousand"/>
      <w:lvlText w:val="(%5)"/>
      <w:lvlJc w:val="left"/>
      <w:pPr>
        <w:ind w:left="2880" w:hanging="720"/>
      </w:pPr>
      <w:rPr>
        <w:rFonts w:hint="default"/>
      </w:rPr>
    </w:lvl>
    <w:lvl w:ilvl="5" w:tplc="0409000F">
      <w:start w:val="1"/>
      <w:numFmt w:val="decimal"/>
      <w:lvlText w:val="%6."/>
      <w:lvlJc w:val="lef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7"/>
  </w:num>
  <w:num w:numId="37">
    <w:abstractNumId w:val="2"/>
  </w:num>
  <w:num w:numId="38">
    <w:abstractNumId w:val="4"/>
    <w:lvlOverride w:ilvl="0">
      <w:startOverride w:val="1"/>
    </w:lvlOverride>
  </w:num>
  <w:num w:numId="39">
    <w:abstractNumId w:val="6"/>
  </w:num>
  <w:num w:numId="40">
    <w:abstractNumId w:val="10"/>
  </w:num>
  <w:num w:numId="41">
    <w:abstractNumId w:val="4"/>
  </w:num>
  <w:num w:numId="42">
    <w:abstractNumId w:val="4"/>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9D7"/>
    <w:rsid w:val="00006961"/>
    <w:rsid w:val="000112BF"/>
    <w:rsid w:val="00012233"/>
    <w:rsid w:val="00017318"/>
    <w:rsid w:val="000246F7"/>
    <w:rsid w:val="00024CDB"/>
    <w:rsid w:val="0003114D"/>
    <w:rsid w:val="00036D76"/>
    <w:rsid w:val="00047CB0"/>
    <w:rsid w:val="00057F32"/>
    <w:rsid w:val="00062A25"/>
    <w:rsid w:val="00064690"/>
    <w:rsid w:val="000734B7"/>
    <w:rsid w:val="00073CB5"/>
    <w:rsid w:val="0007425C"/>
    <w:rsid w:val="00077553"/>
    <w:rsid w:val="00082A84"/>
    <w:rsid w:val="000851A2"/>
    <w:rsid w:val="0009352E"/>
    <w:rsid w:val="000965C8"/>
    <w:rsid w:val="00096B96"/>
    <w:rsid w:val="000A0611"/>
    <w:rsid w:val="000A2F3F"/>
    <w:rsid w:val="000A3B72"/>
    <w:rsid w:val="000A5988"/>
    <w:rsid w:val="000B0B4A"/>
    <w:rsid w:val="000B279A"/>
    <w:rsid w:val="000B61D2"/>
    <w:rsid w:val="000B70A7"/>
    <w:rsid w:val="000B73DD"/>
    <w:rsid w:val="000C495F"/>
    <w:rsid w:val="000E3CE2"/>
    <w:rsid w:val="000E6431"/>
    <w:rsid w:val="000F21A5"/>
    <w:rsid w:val="000F2E78"/>
    <w:rsid w:val="00102B9F"/>
    <w:rsid w:val="00107E5D"/>
    <w:rsid w:val="00110798"/>
    <w:rsid w:val="00112637"/>
    <w:rsid w:val="00112ABC"/>
    <w:rsid w:val="00115CBC"/>
    <w:rsid w:val="0012001E"/>
    <w:rsid w:val="00121235"/>
    <w:rsid w:val="00126A55"/>
    <w:rsid w:val="00130EEB"/>
    <w:rsid w:val="00133F08"/>
    <w:rsid w:val="001345E6"/>
    <w:rsid w:val="00134E2B"/>
    <w:rsid w:val="001378B0"/>
    <w:rsid w:val="00142E00"/>
    <w:rsid w:val="00152793"/>
    <w:rsid w:val="00153B7E"/>
    <w:rsid w:val="001545A9"/>
    <w:rsid w:val="001554C4"/>
    <w:rsid w:val="00162CF9"/>
    <w:rsid w:val="001637C7"/>
    <w:rsid w:val="0016480E"/>
    <w:rsid w:val="00174297"/>
    <w:rsid w:val="00175915"/>
    <w:rsid w:val="00180E06"/>
    <w:rsid w:val="001817B3"/>
    <w:rsid w:val="00183014"/>
    <w:rsid w:val="00191808"/>
    <w:rsid w:val="001959C2"/>
    <w:rsid w:val="001A334D"/>
    <w:rsid w:val="001A3EFA"/>
    <w:rsid w:val="001A51E3"/>
    <w:rsid w:val="001A7968"/>
    <w:rsid w:val="001B2E98"/>
    <w:rsid w:val="001B3483"/>
    <w:rsid w:val="001B3C1E"/>
    <w:rsid w:val="001B4494"/>
    <w:rsid w:val="001C0D8B"/>
    <w:rsid w:val="001C0DA8"/>
    <w:rsid w:val="001D4AD7"/>
    <w:rsid w:val="001D5ACF"/>
    <w:rsid w:val="001E0D8A"/>
    <w:rsid w:val="001E67BA"/>
    <w:rsid w:val="001E74C2"/>
    <w:rsid w:val="001E7B45"/>
    <w:rsid w:val="001F4F82"/>
    <w:rsid w:val="001F5A48"/>
    <w:rsid w:val="001F6260"/>
    <w:rsid w:val="00200007"/>
    <w:rsid w:val="002030A5"/>
    <w:rsid w:val="00203131"/>
    <w:rsid w:val="00205CB5"/>
    <w:rsid w:val="00212E88"/>
    <w:rsid w:val="00213C9C"/>
    <w:rsid w:val="0022009E"/>
    <w:rsid w:val="00221115"/>
    <w:rsid w:val="00223241"/>
    <w:rsid w:val="0022425C"/>
    <w:rsid w:val="002246DE"/>
    <w:rsid w:val="00232BB2"/>
    <w:rsid w:val="00235B38"/>
    <w:rsid w:val="002418FF"/>
    <w:rsid w:val="00252BC4"/>
    <w:rsid w:val="00254014"/>
    <w:rsid w:val="00254B39"/>
    <w:rsid w:val="0026504D"/>
    <w:rsid w:val="00273A2F"/>
    <w:rsid w:val="00275C8B"/>
    <w:rsid w:val="00280986"/>
    <w:rsid w:val="00281ECE"/>
    <w:rsid w:val="00281F89"/>
    <w:rsid w:val="002831C7"/>
    <w:rsid w:val="002840C6"/>
    <w:rsid w:val="0029198B"/>
    <w:rsid w:val="00295174"/>
    <w:rsid w:val="00295C22"/>
    <w:rsid w:val="00296172"/>
    <w:rsid w:val="00296B92"/>
    <w:rsid w:val="002A2C22"/>
    <w:rsid w:val="002B02EB"/>
    <w:rsid w:val="002C0602"/>
    <w:rsid w:val="002C645F"/>
    <w:rsid w:val="002D577C"/>
    <w:rsid w:val="002D5C16"/>
    <w:rsid w:val="002F01D5"/>
    <w:rsid w:val="002F0BE0"/>
    <w:rsid w:val="002F2476"/>
    <w:rsid w:val="002F3DFF"/>
    <w:rsid w:val="002F5E05"/>
    <w:rsid w:val="002F6DCF"/>
    <w:rsid w:val="00307A76"/>
    <w:rsid w:val="00313A91"/>
    <w:rsid w:val="00315A16"/>
    <w:rsid w:val="00317053"/>
    <w:rsid w:val="0032109C"/>
    <w:rsid w:val="00322B45"/>
    <w:rsid w:val="00323809"/>
    <w:rsid w:val="00323D41"/>
    <w:rsid w:val="00323FDA"/>
    <w:rsid w:val="003253C0"/>
    <w:rsid w:val="00325414"/>
    <w:rsid w:val="003302F1"/>
    <w:rsid w:val="0033214E"/>
    <w:rsid w:val="0034470E"/>
    <w:rsid w:val="0034512B"/>
    <w:rsid w:val="003526F0"/>
    <w:rsid w:val="00352DB0"/>
    <w:rsid w:val="00361063"/>
    <w:rsid w:val="003610E1"/>
    <w:rsid w:val="003636F8"/>
    <w:rsid w:val="00364410"/>
    <w:rsid w:val="0037094A"/>
    <w:rsid w:val="00371ED3"/>
    <w:rsid w:val="00372FFC"/>
    <w:rsid w:val="0037728A"/>
    <w:rsid w:val="00380B7D"/>
    <w:rsid w:val="00381A99"/>
    <w:rsid w:val="003829C2"/>
    <w:rsid w:val="003830B2"/>
    <w:rsid w:val="00384724"/>
    <w:rsid w:val="003866AD"/>
    <w:rsid w:val="003919B7"/>
    <w:rsid w:val="00391D57"/>
    <w:rsid w:val="00392292"/>
    <w:rsid w:val="00394F45"/>
    <w:rsid w:val="003A5927"/>
    <w:rsid w:val="003B1017"/>
    <w:rsid w:val="003B36BF"/>
    <w:rsid w:val="003B3C07"/>
    <w:rsid w:val="003B6081"/>
    <w:rsid w:val="003B6775"/>
    <w:rsid w:val="003C5FE2"/>
    <w:rsid w:val="003D05FB"/>
    <w:rsid w:val="003D16EA"/>
    <w:rsid w:val="003D1B16"/>
    <w:rsid w:val="003D45BF"/>
    <w:rsid w:val="003D508A"/>
    <w:rsid w:val="003D537F"/>
    <w:rsid w:val="003D7042"/>
    <w:rsid w:val="003D7B75"/>
    <w:rsid w:val="003E0208"/>
    <w:rsid w:val="003E4B57"/>
    <w:rsid w:val="003F27E1"/>
    <w:rsid w:val="003F437A"/>
    <w:rsid w:val="003F5C2B"/>
    <w:rsid w:val="00402240"/>
    <w:rsid w:val="004023E9"/>
    <w:rsid w:val="0040454A"/>
    <w:rsid w:val="00413F83"/>
    <w:rsid w:val="0041490C"/>
    <w:rsid w:val="00416191"/>
    <w:rsid w:val="00416721"/>
    <w:rsid w:val="00417761"/>
    <w:rsid w:val="00421EF0"/>
    <w:rsid w:val="004224FA"/>
    <w:rsid w:val="00423D07"/>
    <w:rsid w:val="00427936"/>
    <w:rsid w:val="0044346F"/>
    <w:rsid w:val="00447262"/>
    <w:rsid w:val="00447754"/>
    <w:rsid w:val="00453FF6"/>
    <w:rsid w:val="00455082"/>
    <w:rsid w:val="00460D3C"/>
    <w:rsid w:val="004637E5"/>
    <w:rsid w:val="0046520A"/>
    <w:rsid w:val="004662E6"/>
    <w:rsid w:val="004672AB"/>
    <w:rsid w:val="004707F2"/>
    <w:rsid w:val="004714FE"/>
    <w:rsid w:val="00477BAA"/>
    <w:rsid w:val="00495053"/>
    <w:rsid w:val="004A1F59"/>
    <w:rsid w:val="004A29BE"/>
    <w:rsid w:val="004A3225"/>
    <w:rsid w:val="004A33EE"/>
    <w:rsid w:val="004A3AA8"/>
    <w:rsid w:val="004B13C7"/>
    <w:rsid w:val="004B7526"/>
    <w:rsid w:val="004B778F"/>
    <w:rsid w:val="004C0609"/>
    <w:rsid w:val="004D141F"/>
    <w:rsid w:val="004D1C85"/>
    <w:rsid w:val="004D2742"/>
    <w:rsid w:val="004D5E72"/>
    <w:rsid w:val="004D6310"/>
    <w:rsid w:val="004E0062"/>
    <w:rsid w:val="004E05A1"/>
    <w:rsid w:val="004F472A"/>
    <w:rsid w:val="004F565C"/>
    <w:rsid w:val="004F5E57"/>
    <w:rsid w:val="004F6710"/>
    <w:rsid w:val="00500C3E"/>
    <w:rsid w:val="00502849"/>
    <w:rsid w:val="00503996"/>
    <w:rsid w:val="00504334"/>
    <w:rsid w:val="0050498D"/>
    <w:rsid w:val="005104D7"/>
    <w:rsid w:val="00510B9E"/>
    <w:rsid w:val="0051126F"/>
    <w:rsid w:val="00514F67"/>
    <w:rsid w:val="00530E33"/>
    <w:rsid w:val="00536BC2"/>
    <w:rsid w:val="005425E1"/>
    <w:rsid w:val="005427C5"/>
    <w:rsid w:val="00542CF6"/>
    <w:rsid w:val="00543B91"/>
    <w:rsid w:val="00553B41"/>
    <w:rsid w:val="00553C03"/>
    <w:rsid w:val="00560E86"/>
    <w:rsid w:val="005622BD"/>
    <w:rsid w:val="00563692"/>
    <w:rsid w:val="00565071"/>
    <w:rsid w:val="00571679"/>
    <w:rsid w:val="005844E7"/>
    <w:rsid w:val="005908B8"/>
    <w:rsid w:val="0059512E"/>
    <w:rsid w:val="005A5317"/>
    <w:rsid w:val="005A6DD2"/>
    <w:rsid w:val="005B4E1E"/>
    <w:rsid w:val="005C385D"/>
    <w:rsid w:val="005C7B60"/>
    <w:rsid w:val="005D1774"/>
    <w:rsid w:val="005D2FA7"/>
    <w:rsid w:val="005D3B20"/>
    <w:rsid w:val="005E4759"/>
    <w:rsid w:val="005E5C68"/>
    <w:rsid w:val="005E65C0"/>
    <w:rsid w:val="005E7099"/>
    <w:rsid w:val="005F0390"/>
    <w:rsid w:val="005F5B6B"/>
    <w:rsid w:val="006048C4"/>
    <w:rsid w:val="006072CD"/>
    <w:rsid w:val="00612023"/>
    <w:rsid w:val="00614190"/>
    <w:rsid w:val="00617239"/>
    <w:rsid w:val="00622A99"/>
    <w:rsid w:val="00622E67"/>
    <w:rsid w:val="00626B57"/>
    <w:rsid w:val="00626EDC"/>
    <w:rsid w:val="006300F2"/>
    <w:rsid w:val="006365A0"/>
    <w:rsid w:val="006470EC"/>
    <w:rsid w:val="006542D6"/>
    <w:rsid w:val="0065598E"/>
    <w:rsid w:val="00655AF2"/>
    <w:rsid w:val="00655BC5"/>
    <w:rsid w:val="006568BE"/>
    <w:rsid w:val="00656E02"/>
    <w:rsid w:val="00657FB9"/>
    <w:rsid w:val="0066025D"/>
    <w:rsid w:val="0066091A"/>
    <w:rsid w:val="006773EC"/>
    <w:rsid w:val="00680504"/>
    <w:rsid w:val="00681CD9"/>
    <w:rsid w:val="00683E30"/>
    <w:rsid w:val="00687024"/>
    <w:rsid w:val="00695E22"/>
    <w:rsid w:val="006A1B3E"/>
    <w:rsid w:val="006A1BAD"/>
    <w:rsid w:val="006B7093"/>
    <w:rsid w:val="006B7417"/>
    <w:rsid w:val="006D3691"/>
    <w:rsid w:val="006D66F0"/>
    <w:rsid w:val="006E5EF0"/>
    <w:rsid w:val="006F3563"/>
    <w:rsid w:val="006F42B9"/>
    <w:rsid w:val="006F6103"/>
    <w:rsid w:val="00701259"/>
    <w:rsid w:val="007036FC"/>
    <w:rsid w:val="00704E00"/>
    <w:rsid w:val="00716276"/>
    <w:rsid w:val="00716A4A"/>
    <w:rsid w:val="007209E7"/>
    <w:rsid w:val="00726182"/>
    <w:rsid w:val="00727635"/>
    <w:rsid w:val="00732329"/>
    <w:rsid w:val="007337CA"/>
    <w:rsid w:val="00734CE4"/>
    <w:rsid w:val="00735123"/>
    <w:rsid w:val="00735C9A"/>
    <w:rsid w:val="00741837"/>
    <w:rsid w:val="007453E6"/>
    <w:rsid w:val="007524C4"/>
    <w:rsid w:val="00762BA9"/>
    <w:rsid w:val="0077309D"/>
    <w:rsid w:val="00776170"/>
    <w:rsid w:val="007774EE"/>
    <w:rsid w:val="00781822"/>
    <w:rsid w:val="00783F21"/>
    <w:rsid w:val="00787159"/>
    <w:rsid w:val="0079043A"/>
    <w:rsid w:val="00791668"/>
    <w:rsid w:val="00791AA1"/>
    <w:rsid w:val="00796433"/>
    <w:rsid w:val="007A3793"/>
    <w:rsid w:val="007B1F84"/>
    <w:rsid w:val="007B6EF7"/>
    <w:rsid w:val="007C1BA2"/>
    <w:rsid w:val="007C2B48"/>
    <w:rsid w:val="007C42E3"/>
    <w:rsid w:val="007D20E9"/>
    <w:rsid w:val="007D4FCB"/>
    <w:rsid w:val="007D7881"/>
    <w:rsid w:val="007D7E3A"/>
    <w:rsid w:val="007E0E10"/>
    <w:rsid w:val="007E22DA"/>
    <w:rsid w:val="007E4768"/>
    <w:rsid w:val="007E777B"/>
    <w:rsid w:val="007F2070"/>
    <w:rsid w:val="007F25E5"/>
    <w:rsid w:val="007F63C1"/>
    <w:rsid w:val="008053F5"/>
    <w:rsid w:val="00807AF7"/>
    <w:rsid w:val="00810198"/>
    <w:rsid w:val="00815DA8"/>
    <w:rsid w:val="0082194D"/>
    <w:rsid w:val="008221F9"/>
    <w:rsid w:val="00822AB7"/>
    <w:rsid w:val="00822CD3"/>
    <w:rsid w:val="00826EF5"/>
    <w:rsid w:val="00831693"/>
    <w:rsid w:val="008365E7"/>
    <w:rsid w:val="00840104"/>
    <w:rsid w:val="00840C1F"/>
    <w:rsid w:val="008411C9"/>
    <w:rsid w:val="00841FC5"/>
    <w:rsid w:val="00845709"/>
    <w:rsid w:val="00851C8C"/>
    <w:rsid w:val="008576BD"/>
    <w:rsid w:val="00860463"/>
    <w:rsid w:val="00860A43"/>
    <w:rsid w:val="00866C93"/>
    <w:rsid w:val="008733DA"/>
    <w:rsid w:val="00873D49"/>
    <w:rsid w:val="008850E4"/>
    <w:rsid w:val="0089060F"/>
    <w:rsid w:val="008939AB"/>
    <w:rsid w:val="008A12F5"/>
    <w:rsid w:val="008A39D2"/>
    <w:rsid w:val="008B1587"/>
    <w:rsid w:val="008B1B01"/>
    <w:rsid w:val="008B3BCD"/>
    <w:rsid w:val="008B6D2C"/>
    <w:rsid w:val="008B6DF8"/>
    <w:rsid w:val="008C106C"/>
    <w:rsid w:val="008C10F1"/>
    <w:rsid w:val="008C1926"/>
    <w:rsid w:val="008C1E99"/>
    <w:rsid w:val="008C22BD"/>
    <w:rsid w:val="008C7C71"/>
    <w:rsid w:val="008E0085"/>
    <w:rsid w:val="008E21AA"/>
    <w:rsid w:val="008E2AA6"/>
    <w:rsid w:val="008E311B"/>
    <w:rsid w:val="008F46E7"/>
    <w:rsid w:val="008F612C"/>
    <w:rsid w:val="008F6F0B"/>
    <w:rsid w:val="008F71A3"/>
    <w:rsid w:val="00902D3F"/>
    <w:rsid w:val="009031BF"/>
    <w:rsid w:val="00907BA7"/>
    <w:rsid w:val="0091064E"/>
    <w:rsid w:val="00911FC5"/>
    <w:rsid w:val="00931A10"/>
    <w:rsid w:val="00940852"/>
    <w:rsid w:val="00941FC1"/>
    <w:rsid w:val="00947967"/>
    <w:rsid w:val="00955201"/>
    <w:rsid w:val="00965200"/>
    <w:rsid w:val="009668B3"/>
    <w:rsid w:val="00971471"/>
    <w:rsid w:val="00983298"/>
    <w:rsid w:val="009849C2"/>
    <w:rsid w:val="00984D24"/>
    <w:rsid w:val="009858EB"/>
    <w:rsid w:val="009A3F47"/>
    <w:rsid w:val="009B0046"/>
    <w:rsid w:val="009B582F"/>
    <w:rsid w:val="009B6749"/>
    <w:rsid w:val="009B7C78"/>
    <w:rsid w:val="009C1440"/>
    <w:rsid w:val="009C2107"/>
    <w:rsid w:val="009C5D9E"/>
    <w:rsid w:val="009D2C3E"/>
    <w:rsid w:val="009E0625"/>
    <w:rsid w:val="009E3034"/>
    <w:rsid w:val="009E549F"/>
    <w:rsid w:val="009F28A8"/>
    <w:rsid w:val="009F473E"/>
    <w:rsid w:val="009F682A"/>
    <w:rsid w:val="00A022BE"/>
    <w:rsid w:val="00A024FD"/>
    <w:rsid w:val="00A063D4"/>
    <w:rsid w:val="00A07B4B"/>
    <w:rsid w:val="00A10383"/>
    <w:rsid w:val="00A1347A"/>
    <w:rsid w:val="00A24C95"/>
    <w:rsid w:val="00A2599A"/>
    <w:rsid w:val="00A26094"/>
    <w:rsid w:val="00A301BF"/>
    <w:rsid w:val="00A302B2"/>
    <w:rsid w:val="00A331B4"/>
    <w:rsid w:val="00A3484E"/>
    <w:rsid w:val="00A356D3"/>
    <w:rsid w:val="00A36ADA"/>
    <w:rsid w:val="00A438D8"/>
    <w:rsid w:val="00A473F5"/>
    <w:rsid w:val="00A51F9D"/>
    <w:rsid w:val="00A534D5"/>
    <w:rsid w:val="00A53DFB"/>
    <w:rsid w:val="00A5416A"/>
    <w:rsid w:val="00A5615F"/>
    <w:rsid w:val="00A639F4"/>
    <w:rsid w:val="00A73D4A"/>
    <w:rsid w:val="00A81A32"/>
    <w:rsid w:val="00A835BD"/>
    <w:rsid w:val="00A95443"/>
    <w:rsid w:val="00A96ED1"/>
    <w:rsid w:val="00A97B15"/>
    <w:rsid w:val="00AA42D5"/>
    <w:rsid w:val="00AB0408"/>
    <w:rsid w:val="00AB2FAB"/>
    <w:rsid w:val="00AB5C14"/>
    <w:rsid w:val="00AC1EE7"/>
    <w:rsid w:val="00AC333F"/>
    <w:rsid w:val="00AC585C"/>
    <w:rsid w:val="00AD1925"/>
    <w:rsid w:val="00AE067D"/>
    <w:rsid w:val="00AE13E2"/>
    <w:rsid w:val="00AF1181"/>
    <w:rsid w:val="00AF2F79"/>
    <w:rsid w:val="00AF4653"/>
    <w:rsid w:val="00AF51E4"/>
    <w:rsid w:val="00AF7DB7"/>
    <w:rsid w:val="00B10D02"/>
    <w:rsid w:val="00B201E2"/>
    <w:rsid w:val="00B22D30"/>
    <w:rsid w:val="00B30342"/>
    <w:rsid w:val="00B34ED3"/>
    <w:rsid w:val="00B443E4"/>
    <w:rsid w:val="00B471B5"/>
    <w:rsid w:val="00B524C4"/>
    <w:rsid w:val="00B5484D"/>
    <w:rsid w:val="00B563EA"/>
    <w:rsid w:val="00B565B4"/>
    <w:rsid w:val="00B56CDF"/>
    <w:rsid w:val="00B60E51"/>
    <w:rsid w:val="00B63A54"/>
    <w:rsid w:val="00B64BE2"/>
    <w:rsid w:val="00B705FD"/>
    <w:rsid w:val="00B77D18"/>
    <w:rsid w:val="00B8313A"/>
    <w:rsid w:val="00B83873"/>
    <w:rsid w:val="00B93503"/>
    <w:rsid w:val="00BA1452"/>
    <w:rsid w:val="00BA31E8"/>
    <w:rsid w:val="00BA55E0"/>
    <w:rsid w:val="00BA6BD4"/>
    <w:rsid w:val="00BA6C7A"/>
    <w:rsid w:val="00BB0A1E"/>
    <w:rsid w:val="00BB17D1"/>
    <w:rsid w:val="00BB3752"/>
    <w:rsid w:val="00BB52F2"/>
    <w:rsid w:val="00BB56C5"/>
    <w:rsid w:val="00BB5D5A"/>
    <w:rsid w:val="00BB6036"/>
    <w:rsid w:val="00BB6688"/>
    <w:rsid w:val="00BC26D4"/>
    <w:rsid w:val="00BD5903"/>
    <w:rsid w:val="00BE0C80"/>
    <w:rsid w:val="00BE5CD4"/>
    <w:rsid w:val="00BF2A42"/>
    <w:rsid w:val="00C0217B"/>
    <w:rsid w:val="00C03D8C"/>
    <w:rsid w:val="00C055EC"/>
    <w:rsid w:val="00C10DC9"/>
    <w:rsid w:val="00C12FB3"/>
    <w:rsid w:val="00C17341"/>
    <w:rsid w:val="00C24EEF"/>
    <w:rsid w:val="00C25CF6"/>
    <w:rsid w:val="00C26C36"/>
    <w:rsid w:val="00C306F1"/>
    <w:rsid w:val="00C322AE"/>
    <w:rsid w:val="00C32768"/>
    <w:rsid w:val="00C3611F"/>
    <w:rsid w:val="00C431DF"/>
    <w:rsid w:val="00C43326"/>
    <w:rsid w:val="00C456BD"/>
    <w:rsid w:val="00C530DC"/>
    <w:rsid w:val="00C5350D"/>
    <w:rsid w:val="00C6123C"/>
    <w:rsid w:val="00C6311A"/>
    <w:rsid w:val="00C7084D"/>
    <w:rsid w:val="00C7315E"/>
    <w:rsid w:val="00C75895"/>
    <w:rsid w:val="00C83C9F"/>
    <w:rsid w:val="00C93BFA"/>
    <w:rsid w:val="00C94840"/>
    <w:rsid w:val="00C967CC"/>
    <w:rsid w:val="00CA3D45"/>
    <w:rsid w:val="00CA4EE3"/>
    <w:rsid w:val="00CA519F"/>
    <w:rsid w:val="00CB027F"/>
    <w:rsid w:val="00CC0EBB"/>
    <w:rsid w:val="00CC6297"/>
    <w:rsid w:val="00CC7690"/>
    <w:rsid w:val="00CD134F"/>
    <w:rsid w:val="00CD1986"/>
    <w:rsid w:val="00CD54BF"/>
    <w:rsid w:val="00CE18AF"/>
    <w:rsid w:val="00CE265C"/>
    <w:rsid w:val="00CE4D5C"/>
    <w:rsid w:val="00CF05DA"/>
    <w:rsid w:val="00CF08DE"/>
    <w:rsid w:val="00CF58EB"/>
    <w:rsid w:val="00CF6409"/>
    <w:rsid w:val="00CF6FEC"/>
    <w:rsid w:val="00D0106E"/>
    <w:rsid w:val="00D03035"/>
    <w:rsid w:val="00D03EC3"/>
    <w:rsid w:val="00D06383"/>
    <w:rsid w:val="00D20E85"/>
    <w:rsid w:val="00D2117B"/>
    <w:rsid w:val="00D24615"/>
    <w:rsid w:val="00D37842"/>
    <w:rsid w:val="00D416E8"/>
    <w:rsid w:val="00D42DC2"/>
    <w:rsid w:val="00D4302B"/>
    <w:rsid w:val="00D43184"/>
    <w:rsid w:val="00D45F79"/>
    <w:rsid w:val="00D537E1"/>
    <w:rsid w:val="00D55BB2"/>
    <w:rsid w:val="00D6091A"/>
    <w:rsid w:val="00D62F72"/>
    <w:rsid w:val="00D6605A"/>
    <w:rsid w:val="00D6695F"/>
    <w:rsid w:val="00D71465"/>
    <w:rsid w:val="00D75644"/>
    <w:rsid w:val="00D81656"/>
    <w:rsid w:val="00D83D87"/>
    <w:rsid w:val="00D84A6D"/>
    <w:rsid w:val="00D86A30"/>
    <w:rsid w:val="00D87AE6"/>
    <w:rsid w:val="00D91F97"/>
    <w:rsid w:val="00D97CB4"/>
    <w:rsid w:val="00D97DD4"/>
    <w:rsid w:val="00DA33A8"/>
    <w:rsid w:val="00DA5A8A"/>
    <w:rsid w:val="00DB1170"/>
    <w:rsid w:val="00DB26CD"/>
    <w:rsid w:val="00DB441C"/>
    <w:rsid w:val="00DB44AF"/>
    <w:rsid w:val="00DC1F58"/>
    <w:rsid w:val="00DC339B"/>
    <w:rsid w:val="00DC5D40"/>
    <w:rsid w:val="00DC69A7"/>
    <w:rsid w:val="00DD30E9"/>
    <w:rsid w:val="00DD4F47"/>
    <w:rsid w:val="00DD7FBB"/>
    <w:rsid w:val="00DE0B9F"/>
    <w:rsid w:val="00DE20CF"/>
    <w:rsid w:val="00DE2A9E"/>
    <w:rsid w:val="00DE4238"/>
    <w:rsid w:val="00DE657F"/>
    <w:rsid w:val="00DF1218"/>
    <w:rsid w:val="00DF4F3B"/>
    <w:rsid w:val="00DF6462"/>
    <w:rsid w:val="00E02FA0"/>
    <w:rsid w:val="00E036DC"/>
    <w:rsid w:val="00E10454"/>
    <w:rsid w:val="00E112E5"/>
    <w:rsid w:val="00E122D8"/>
    <w:rsid w:val="00E12CC8"/>
    <w:rsid w:val="00E15352"/>
    <w:rsid w:val="00E17796"/>
    <w:rsid w:val="00E21CC7"/>
    <w:rsid w:val="00E24D9E"/>
    <w:rsid w:val="00E25849"/>
    <w:rsid w:val="00E26C45"/>
    <w:rsid w:val="00E3197E"/>
    <w:rsid w:val="00E342F8"/>
    <w:rsid w:val="00E351ED"/>
    <w:rsid w:val="00E35C8E"/>
    <w:rsid w:val="00E36B1C"/>
    <w:rsid w:val="00E6034B"/>
    <w:rsid w:val="00E6549E"/>
    <w:rsid w:val="00E65EDE"/>
    <w:rsid w:val="00E70F81"/>
    <w:rsid w:val="00E77055"/>
    <w:rsid w:val="00E77460"/>
    <w:rsid w:val="00E83ABC"/>
    <w:rsid w:val="00E844F2"/>
    <w:rsid w:val="00E90AD0"/>
    <w:rsid w:val="00E92FCB"/>
    <w:rsid w:val="00EA147F"/>
    <w:rsid w:val="00EA4A27"/>
    <w:rsid w:val="00EA4FA6"/>
    <w:rsid w:val="00EB1A25"/>
    <w:rsid w:val="00EB344C"/>
    <w:rsid w:val="00EC7363"/>
    <w:rsid w:val="00ED03AB"/>
    <w:rsid w:val="00ED1963"/>
    <w:rsid w:val="00ED1CD4"/>
    <w:rsid w:val="00ED1D2B"/>
    <w:rsid w:val="00ED64B5"/>
    <w:rsid w:val="00EE1017"/>
    <w:rsid w:val="00EE7CCA"/>
    <w:rsid w:val="00EF2BE1"/>
    <w:rsid w:val="00EF5964"/>
    <w:rsid w:val="00EF67ED"/>
    <w:rsid w:val="00F13C87"/>
    <w:rsid w:val="00F161EF"/>
    <w:rsid w:val="00F16A14"/>
    <w:rsid w:val="00F31D7B"/>
    <w:rsid w:val="00F32DDB"/>
    <w:rsid w:val="00F362D7"/>
    <w:rsid w:val="00F37D7B"/>
    <w:rsid w:val="00F50120"/>
    <w:rsid w:val="00F52214"/>
    <w:rsid w:val="00F5314C"/>
    <w:rsid w:val="00F5688C"/>
    <w:rsid w:val="00F60048"/>
    <w:rsid w:val="00F6111E"/>
    <w:rsid w:val="00F619C6"/>
    <w:rsid w:val="00F635DD"/>
    <w:rsid w:val="00F63A9C"/>
    <w:rsid w:val="00F660CB"/>
    <w:rsid w:val="00F6627B"/>
    <w:rsid w:val="00F7336E"/>
    <w:rsid w:val="00F734F2"/>
    <w:rsid w:val="00F75052"/>
    <w:rsid w:val="00F804D3"/>
    <w:rsid w:val="00F816CB"/>
    <w:rsid w:val="00F81CD2"/>
    <w:rsid w:val="00F82641"/>
    <w:rsid w:val="00F90F18"/>
    <w:rsid w:val="00F92D23"/>
    <w:rsid w:val="00F937E4"/>
    <w:rsid w:val="00F95EE7"/>
    <w:rsid w:val="00FA39E6"/>
    <w:rsid w:val="00FA4023"/>
    <w:rsid w:val="00FA50BB"/>
    <w:rsid w:val="00FA7BC9"/>
    <w:rsid w:val="00FB378E"/>
    <w:rsid w:val="00FB37F1"/>
    <w:rsid w:val="00FB47C0"/>
    <w:rsid w:val="00FB4F6C"/>
    <w:rsid w:val="00FB501B"/>
    <w:rsid w:val="00FB7770"/>
    <w:rsid w:val="00FC415B"/>
    <w:rsid w:val="00FD1BEA"/>
    <w:rsid w:val="00FD3B91"/>
    <w:rsid w:val="00FD576B"/>
    <w:rsid w:val="00FD579E"/>
    <w:rsid w:val="00FD6845"/>
    <w:rsid w:val="00FE4516"/>
    <w:rsid w:val="00FE64C8"/>
    <w:rsid w:val="00FE76CE"/>
    <w:rsid w:val="00FF10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1C6BB-816B-4260-B4C1-615CBE18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link w:val="2"/>
    <w:rsid w:val="00A95443"/>
    <w:rPr>
      <w:rFonts w:ascii="標楷體" w:eastAsia="標楷體" w:hAnsi="Arial"/>
      <w:bCs/>
      <w:kern w:val="32"/>
      <w:sz w:val="32"/>
      <w:szCs w:val="48"/>
    </w:rPr>
  </w:style>
  <w:style w:type="paragraph" w:customStyle="1" w:styleId="afe">
    <w:name w:val="附照片名稱"/>
    <w:basedOn w:val="a6"/>
    <w:qFormat/>
    <w:rsid w:val="00130EEB"/>
    <w:pPr>
      <w:overflowPunct/>
      <w:autoSpaceDE/>
      <w:autoSpaceDN/>
      <w:jc w:val="center"/>
    </w:pPr>
    <w:rPr>
      <w:rFonts w:hAnsi="標楷體"/>
      <w:b/>
      <w:sz w:val="24"/>
      <w:szCs w:val="24"/>
    </w:rPr>
  </w:style>
  <w:style w:type="paragraph" w:customStyle="1" w:styleId="aff">
    <w:name w:val="附照片來源"/>
    <w:basedOn w:val="a6"/>
    <w:qFormat/>
    <w:rsid w:val="00130EEB"/>
    <w:pPr>
      <w:overflowPunct/>
      <w:autoSpaceDE/>
      <w:autoSpaceDN/>
      <w:jc w:val="center"/>
    </w:pPr>
    <w:rPr>
      <w:rFonts w:hAnsi="標楷體"/>
      <w:sz w:val="18"/>
      <w:szCs w:val="24"/>
    </w:rPr>
  </w:style>
  <w:style w:type="character" w:styleId="aff0">
    <w:name w:val="footnote reference"/>
    <w:semiHidden/>
    <w:rsid w:val="00175915"/>
    <w:rPr>
      <w:vertAlign w:val="superscript"/>
    </w:rPr>
  </w:style>
  <w:style w:type="paragraph" w:customStyle="1" w:styleId="aff1">
    <w:name w:val="註腳"/>
    <w:basedOn w:val="aff2"/>
    <w:qFormat/>
    <w:rsid w:val="00175915"/>
    <w:pPr>
      <w:overflowPunct/>
      <w:autoSpaceDE/>
      <w:autoSpaceDN/>
      <w:spacing w:line="240" w:lineRule="exact"/>
      <w:ind w:left="50" w:hangingChars="50" w:hanging="50"/>
    </w:pPr>
    <w:rPr>
      <w:rFonts w:hAnsi="標楷體"/>
    </w:rPr>
  </w:style>
  <w:style w:type="paragraph" w:styleId="aff2">
    <w:name w:val="footnote text"/>
    <w:basedOn w:val="a6"/>
    <w:link w:val="aff3"/>
    <w:uiPriority w:val="99"/>
    <w:semiHidden/>
    <w:unhideWhenUsed/>
    <w:rsid w:val="00175915"/>
    <w:pPr>
      <w:snapToGrid w:val="0"/>
      <w:jc w:val="left"/>
    </w:pPr>
    <w:rPr>
      <w:sz w:val="20"/>
    </w:rPr>
  </w:style>
  <w:style w:type="character" w:customStyle="1" w:styleId="aff3">
    <w:name w:val="註腳文字 字元"/>
    <w:basedOn w:val="a7"/>
    <w:link w:val="aff2"/>
    <w:uiPriority w:val="99"/>
    <w:semiHidden/>
    <w:rsid w:val="00175915"/>
    <w:rPr>
      <w:rFonts w:ascii="標楷體" w:eastAsia="標楷體"/>
      <w:kern w:val="2"/>
    </w:rPr>
  </w:style>
  <w:style w:type="paragraph" w:styleId="Web">
    <w:name w:val="Normal (Web)"/>
    <w:basedOn w:val="a6"/>
    <w:uiPriority w:val="99"/>
    <w:semiHidden/>
    <w:unhideWhenUsed/>
    <w:rsid w:val="00F660C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23">
    <w:name w:val="Body Text Indent 2"/>
    <w:basedOn w:val="a6"/>
    <w:link w:val="24"/>
    <w:uiPriority w:val="99"/>
    <w:semiHidden/>
    <w:unhideWhenUsed/>
    <w:rsid w:val="00983298"/>
    <w:pPr>
      <w:spacing w:after="120" w:line="480" w:lineRule="auto"/>
      <w:ind w:leftChars="200" w:left="480"/>
    </w:pPr>
  </w:style>
  <w:style w:type="character" w:customStyle="1" w:styleId="24">
    <w:name w:val="本文縮排 2 字元"/>
    <w:basedOn w:val="a7"/>
    <w:link w:val="23"/>
    <w:uiPriority w:val="99"/>
    <w:semiHidden/>
    <w:rsid w:val="00983298"/>
    <w:rPr>
      <w:rFonts w:ascii="標楷體" w:eastAsia="標楷體"/>
      <w:kern w:val="2"/>
      <w:sz w:val="32"/>
    </w:rPr>
  </w:style>
  <w:style w:type="character" w:customStyle="1" w:styleId="ad">
    <w:name w:val="章節附註文字 字元"/>
    <w:basedOn w:val="a7"/>
    <w:link w:val="ac"/>
    <w:semiHidden/>
    <w:rsid w:val="00A10383"/>
    <w:rPr>
      <w:rFonts w:ascii="標楷體" w:eastAsia="標楷體"/>
      <w:snapToGrid w:val="0"/>
      <w:spacing w:val="10"/>
      <w:kern w:val="2"/>
      <w:sz w:val="32"/>
    </w:rPr>
  </w:style>
  <w:style w:type="character" w:customStyle="1" w:styleId="ab">
    <w:name w:val="簽名 字元"/>
    <w:basedOn w:val="a7"/>
    <w:link w:val="aa"/>
    <w:semiHidden/>
    <w:rsid w:val="00A1038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4592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90499162">
      <w:bodyDiv w:val="1"/>
      <w:marLeft w:val="0"/>
      <w:marRight w:val="0"/>
      <w:marTop w:val="0"/>
      <w:marBottom w:val="0"/>
      <w:divBdr>
        <w:top w:val="none" w:sz="0" w:space="0" w:color="auto"/>
        <w:left w:val="none" w:sz="0" w:space="0" w:color="auto"/>
        <w:bottom w:val="none" w:sz="0" w:space="0" w:color="auto"/>
        <w:right w:val="none" w:sz="0" w:space="0" w:color="auto"/>
      </w:divBdr>
    </w:div>
    <w:div w:id="15930109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E52B7-EEC8-44DB-B45C-12249358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28</Pages>
  <Words>2688</Words>
  <Characters>15322</Characters>
  <Application>Microsoft Office Word</Application>
  <DocSecurity>0</DocSecurity>
  <Lines>127</Lines>
  <Paragraphs>35</Paragraphs>
  <ScaleCrop>false</ScaleCrop>
  <Company>cy</Company>
  <LinksUpToDate>false</LinksUpToDate>
  <CharactersWithSpaces>17975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吳宏杰</cp:lastModifiedBy>
  <cp:revision>2</cp:revision>
  <cp:lastPrinted>2018-07-26T02:54:00Z</cp:lastPrinted>
  <dcterms:created xsi:type="dcterms:W3CDTF">2019-04-10T09:15:00Z</dcterms:created>
  <dcterms:modified xsi:type="dcterms:W3CDTF">2019-04-10T09:15:00Z</dcterms:modified>
</cp:coreProperties>
</file>