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731" w:rsidRPr="001075CF" w:rsidRDefault="00E25849" w:rsidP="00BF50FF">
      <w:pPr>
        <w:pStyle w:val="1"/>
        <w:rPr>
          <w:rFonts w:hAnsi="標楷體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1075CF">
        <w:rPr>
          <w:rFonts w:hAnsi="標楷體" w:hint="eastAsia"/>
          <w:b/>
        </w:rPr>
        <w:t>案　　由：</w:t>
      </w:r>
      <w:bookmarkStart w:id="25" w:name="_Toc524892369"/>
      <w:bookmarkStart w:id="26" w:name="_Toc524895639"/>
      <w:bookmarkStart w:id="27" w:name="_Toc524896185"/>
      <w:bookmarkStart w:id="28" w:name="_Toc524896215"/>
      <w:bookmarkStart w:id="29" w:name="_Toc524902721"/>
      <w:bookmarkStart w:id="30" w:name="_Toc525066140"/>
      <w:bookmarkStart w:id="31" w:name="_Toc525070830"/>
      <w:bookmarkStart w:id="32" w:name="_Toc525938370"/>
      <w:bookmarkStart w:id="33" w:name="_Toc525939218"/>
      <w:bookmarkStart w:id="34" w:name="_Toc525939723"/>
      <w:bookmarkStart w:id="35" w:name="_Toc529218257"/>
      <w:bookmarkStart w:id="36" w:name="_Toc529222680"/>
      <w:bookmarkStart w:id="37" w:name="_Toc529223102"/>
      <w:bookmarkStart w:id="38" w:name="_Toc529223853"/>
      <w:bookmarkStart w:id="39" w:name="_Toc529228249"/>
      <w:bookmarkStart w:id="40" w:name="_Toc2400385"/>
      <w:bookmarkStart w:id="41" w:name="_Toc4316180"/>
      <w:bookmarkStart w:id="42" w:name="_Toc4473321"/>
      <w:bookmarkStart w:id="43" w:name="_Toc69556888"/>
      <w:bookmarkStart w:id="44" w:name="_Toc69556937"/>
      <w:bookmarkStart w:id="45" w:name="_Toc69609811"/>
      <w:bookmarkStart w:id="46" w:name="_Toc70241807"/>
      <w:bookmarkStart w:id="47" w:name="_Toc70242196"/>
      <w:bookmarkStart w:id="48" w:name="_Toc421794866"/>
      <w:bookmarkStart w:id="49" w:name="_Toc42283415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387731">
        <w:rPr>
          <w:rFonts w:hAnsi="標楷體" w:hint="eastAsia"/>
        </w:rPr>
        <w:t>據高雄市政府函報，</w:t>
      </w:r>
      <w:proofErr w:type="gramStart"/>
      <w:r w:rsidR="00387731">
        <w:rPr>
          <w:rFonts w:hAnsi="標楷體" w:hint="eastAsia"/>
        </w:rPr>
        <w:t>該市茂林區</w:t>
      </w:r>
      <w:proofErr w:type="gramEnd"/>
      <w:r w:rsidR="00387731" w:rsidRPr="001075CF">
        <w:rPr>
          <w:rFonts w:hAnsi="標楷體" w:hint="eastAsia"/>
        </w:rPr>
        <w:t>區長宋能正兼任多納文化藝術工作坊及古木拉民宿負責人，涉違反公務員服務法第13條規定，</w:t>
      </w:r>
      <w:proofErr w:type="gramStart"/>
      <w:r w:rsidR="00387731" w:rsidRPr="001075CF">
        <w:rPr>
          <w:rFonts w:hAnsi="標楷體" w:hint="eastAsia"/>
        </w:rPr>
        <w:t>爰</w:t>
      </w:r>
      <w:proofErr w:type="gramEnd"/>
      <w:r w:rsidR="00387731" w:rsidRPr="001075CF">
        <w:rPr>
          <w:rFonts w:hAnsi="標楷體" w:hint="eastAsia"/>
        </w:rPr>
        <w:t>依公務員懲戒法第2條及第24條規定，移請本院審查</w:t>
      </w:r>
      <w:proofErr w:type="gramStart"/>
      <w:r w:rsidR="00387731" w:rsidRPr="001075CF">
        <w:rPr>
          <w:rFonts w:hAnsi="標楷體" w:hint="eastAsia"/>
        </w:rPr>
        <w:t>等情案</w:t>
      </w:r>
      <w:proofErr w:type="gramEnd"/>
      <w:r w:rsidR="00387731" w:rsidRPr="001075CF">
        <w:rPr>
          <w:rFonts w:hAnsi="標楷體" w:hint="eastAsia"/>
        </w:rPr>
        <w:t>。</w:t>
      </w:r>
    </w:p>
    <w:p w:rsidR="002D4ED0" w:rsidRPr="001075CF" w:rsidRDefault="002D4ED0">
      <w:pPr>
        <w:widowControl/>
        <w:overflowPunct/>
        <w:autoSpaceDE/>
        <w:autoSpaceDN/>
        <w:jc w:val="left"/>
        <w:rPr>
          <w:rFonts w:hAnsi="標楷體"/>
          <w:bCs/>
          <w:kern w:val="32"/>
          <w:szCs w:val="52"/>
        </w:rPr>
      </w:pPr>
      <w:bookmarkStart w:id="50" w:name="_Toc525070834"/>
      <w:bookmarkStart w:id="51" w:name="_Toc525938374"/>
      <w:bookmarkStart w:id="52" w:name="_Toc525939222"/>
      <w:bookmarkStart w:id="53" w:name="_Toc525939727"/>
      <w:bookmarkStart w:id="54" w:name="_Toc525066144"/>
      <w:bookmarkStart w:id="55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1075CF">
        <w:rPr>
          <w:rFonts w:hAnsi="標楷體"/>
        </w:rPr>
        <w:br w:type="page"/>
      </w:r>
    </w:p>
    <w:p w:rsidR="002D4ED0" w:rsidRPr="001075CF" w:rsidRDefault="00701CED" w:rsidP="00885BF1">
      <w:pPr>
        <w:pStyle w:val="1"/>
        <w:rPr>
          <w:rFonts w:hAnsi="標楷體"/>
          <w:b/>
        </w:rPr>
      </w:pPr>
      <w:r w:rsidRPr="001075CF">
        <w:rPr>
          <w:rFonts w:hAnsi="標楷體" w:hint="eastAsia"/>
          <w:b/>
        </w:rPr>
        <w:lastRenderedPageBreak/>
        <w:t>調查意見</w:t>
      </w:r>
      <w:r w:rsidR="00885BF1" w:rsidRPr="001075CF">
        <w:rPr>
          <w:rFonts w:hAnsi="標楷體" w:hint="eastAsia"/>
          <w:b/>
        </w:rPr>
        <w:t>：</w:t>
      </w:r>
    </w:p>
    <w:p w:rsidR="000E6570" w:rsidRPr="001075CF" w:rsidRDefault="000E6570" w:rsidP="000E6570">
      <w:pPr>
        <w:pStyle w:val="10"/>
        <w:ind w:left="680" w:firstLine="680"/>
        <w:rPr>
          <w:rFonts w:hAnsi="標楷體"/>
        </w:rPr>
      </w:pPr>
      <w:r>
        <w:rPr>
          <w:rFonts w:hAnsi="標楷體" w:hint="eastAsia"/>
        </w:rPr>
        <w:t>據高雄市政府函送，為</w:t>
      </w:r>
      <w:proofErr w:type="gramStart"/>
      <w:r>
        <w:rPr>
          <w:rFonts w:hAnsi="標楷體" w:hint="eastAsia"/>
        </w:rPr>
        <w:t>該市茂林區</w:t>
      </w:r>
      <w:proofErr w:type="gramEnd"/>
      <w:r w:rsidRPr="001075CF">
        <w:rPr>
          <w:rFonts w:hAnsi="標楷體" w:hint="eastAsia"/>
        </w:rPr>
        <w:t>區長宋能正兼任多納文化藝術工作坊及古木拉民宿負責人，涉違反公務員服務法第13條規定，</w:t>
      </w:r>
      <w:proofErr w:type="gramStart"/>
      <w:r w:rsidRPr="001075CF">
        <w:rPr>
          <w:rFonts w:hAnsi="標楷體" w:hint="eastAsia"/>
        </w:rPr>
        <w:t>爰</w:t>
      </w:r>
      <w:proofErr w:type="gramEnd"/>
      <w:r w:rsidRPr="001075CF">
        <w:rPr>
          <w:rFonts w:hAnsi="標楷體" w:hint="eastAsia"/>
        </w:rPr>
        <w:t>依公務員懲戒法第2條及第24條規定，移請本院審查。經高雄市政府及財政部高雄國稅局旗山</w:t>
      </w:r>
      <w:proofErr w:type="gramStart"/>
      <w:r w:rsidRPr="001075CF">
        <w:rPr>
          <w:rFonts w:hAnsi="標楷體" w:hint="eastAsia"/>
        </w:rPr>
        <w:t>稽</w:t>
      </w:r>
      <w:proofErr w:type="gramEnd"/>
      <w:r w:rsidRPr="001075CF">
        <w:rPr>
          <w:rFonts w:hAnsi="標楷體" w:hint="eastAsia"/>
        </w:rPr>
        <w:t>徵所函復資料，另於民國(下同</w:t>
      </w:r>
      <w:r w:rsidRPr="001075CF">
        <w:rPr>
          <w:rFonts w:hAnsi="標楷體"/>
        </w:rPr>
        <w:t>)</w:t>
      </w:r>
      <w:r w:rsidRPr="001075CF">
        <w:rPr>
          <w:rFonts w:hAnsi="標楷體" w:hint="eastAsia"/>
        </w:rPr>
        <w:t>107年2月26</w:t>
      </w:r>
      <w:r>
        <w:rPr>
          <w:rFonts w:hAnsi="標楷體" w:hint="eastAsia"/>
        </w:rPr>
        <w:t>日詢問高雄市茂林區</w:t>
      </w:r>
      <w:r w:rsidRPr="001075CF">
        <w:rPr>
          <w:rFonts w:hAnsi="標楷體" w:hint="eastAsia"/>
        </w:rPr>
        <w:t>區長宋能正</w:t>
      </w:r>
      <w:bookmarkStart w:id="56" w:name="_GoBack"/>
      <w:bookmarkEnd w:id="56"/>
      <w:r w:rsidRPr="001075CF">
        <w:rPr>
          <w:rFonts w:hAnsi="標楷體" w:hint="eastAsia"/>
        </w:rPr>
        <w:t>、人事管理員黃譯鋒、高雄市政府民政局人事室主任謝保</w:t>
      </w:r>
      <w:proofErr w:type="gramStart"/>
      <w:r w:rsidRPr="001075CF">
        <w:rPr>
          <w:rFonts w:hAnsi="標楷體" w:hint="eastAsia"/>
        </w:rPr>
        <w:t>釧</w:t>
      </w:r>
      <w:proofErr w:type="gramEnd"/>
      <w:r w:rsidRPr="001075CF">
        <w:rPr>
          <w:rFonts w:hAnsi="標楷體" w:hint="eastAsia"/>
        </w:rPr>
        <w:t>，復經本院派員於107年3月22日前赴高雄市茂林區多</w:t>
      </w:r>
      <w:proofErr w:type="gramStart"/>
      <w:r w:rsidRPr="001075CF">
        <w:rPr>
          <w:rFonts w:hAnsi="標楷體" w:hint="eastAsia"/>
        </w:rPr>
        <w:t>納里現</w:t>
      </w:r>
      <w:proofErr w:type="gramEnd"/>
      <w:r w:rsidRPr="001075CF">
        <w:rPr>
          <w:rFonts w:hAnsi="標楷體" w:hint="eastAsia"/>
        </w:rPr>
        <w:t>地訪查，業經調查完竣，茲將調查意見</w:t>
      </w:r>
      <w:proofErr w:type="gramStart"/>
      <w:r w:rsidRPr="001075CF">
        <w:rPr>
          <w:rFonts w:hAnsi="標楷體" w:hint="eastAsia"/>
        </w:rPr>
        <w:t>臚</w:t>
      </w:r>
      <w:proofErr w:type="gramEnd"/>
      <w:r w:rsidRPr="001075CF">
        <w:rPr>
          <w:rFonts w:hAnsi="標楷體" w:hint="eastAsia"/>
        </w:rPr>
        <w:t>述如下：</w:t>
      </w:r>
    </w:p>
    <w:p w:rsidR="000E6570" w:rsidRPr="00DA2D73" w:rsidRDefault="000E6570" w:rsidP="000E6570">
      <w:pPr>
        <w:pStyle w:val="2"/>
        <w:rPr>
          <w:b/>
        </w:rPr>
      </w:pPr>
      <w:r w:rsidRPr="00DA2D73">
        <w:rPr>
          <w:rFonts w:hint="eastAsia"/>
          <w:b/>
        </w:rPr>
        <w:t>宋能正自103年12月25日起經選舉當選高雄市茂林區區長任職迄今，其於任職期間雖有掛名已辦理停業之多納文化藝術工作坊負責人，及未辦理停業之古木拉民宿負責人，</w:t>
      </w:r>
      <w:proofErr w:type="gramStart"/>
      <w:r w:rsidRPr="00DA2D73">
        <w:rPr>
          <w:rFonts w:hint="eastAsia"/>
          <w:b/>
        </w:rPr>
        <w:t>然查相關</w:t>
      </w:r>
      <w:proofErr w:type="gramEnd"/>
      <w:r w:rsidRPr="00DA2D73">
        <w:rPr>
          <w:rFonts w:hint="eastAsia"/>
          <w:b/>
        </w:rPr>
        <w:t>實證發現</w:t>
      </w:r>
      <w:r>
        <w:rPr>
          <w:rFonts w:hint="eastAsia"/>
          <w:b/>
        </w:rPr>
        <w:t>該2</w:t>
      </w:r>
      <w:r w:rsidRPr="00DA2D73">
        <w:rPr>
          <w:rFonts w:hint="eastAsia"/>
          <w:b/>
        </w:rPr>
        <w:t>商業於宋能正任</w:t>
      </w:r>
      <w:r>
        <w:rPr>
          <w:rFonts w:hint="eastAsia"/>
          <w:b/>
        </w:rPr>
        <w:t>職期間內並無營業事實，是以高雄市政府及宋能正本人所稱其並未就該2</w:t>
      </w:r>
      <w:r w:rsidRPr="00DA2D73">
        <w:rPr>
          <w:rFonts w:hint="eastAsia"/>
          <w:b/>
        </w:rPr>
        <w:t>商業為實際經營行為，即屬可</w:t>
      </w:r>
      <w:proofErr w:type="gramStart"/>
      <w:r w:rsidRPr="00DA2D73">
        <w:rPr>
          <w:rFonts w:hint="eastAsia"/>
          <w:b/>
        </w:rPr>
        <w:t>採</w:t>
      </w:r>
      <w:proofErr w:type="gramEnd"/>
      <w:r w:rsidRPr="00DA2D73">
        <w:rPr>
          <w:rFonts w:hint="eastAsia"/>
          <w:b/>
        </w:rPr>
        <w:t>，參照公務員懲戒委員會</w:t>
      </w:r>
      <w:proofErr w:type="gramStart"/>
      <w:r w:rsidRPr="00DA2D73">
        <w:rPr>
          <w:rFonts w:hint="eastAsia"/>
          <w:b/>
        </w:rPr>
        <w:t>105</w:t>
      </w:r>
      <w:proofErr w:type="gramEnd"/>
      <w:r w:rsidRPr="00DA2D73">
        <w:rPr>
          <w:rFonts w:hint="eastAsia"/>
          <w:b/>
        </w:rPr>
        <w:t>年度</w:t>
      </w:r>
      <w:proofErr w:type="gramStart"/>
      <w:r w:rsidRPr="00DA2D73">
        <w:rPr>
          <w:rFonts w:hint="eastAsia"/>
          <w:b/>
        </w:rPr>
        <w:t>鑑</w:t>
      </w:r>
      <w:proofErr w:type="gramEnd"/>
      <w:r w:rsidRPr="00DA2D73">
        <w:rPr>
          <w:rFonts w:hint="eastAsia"/>
          <w:b/>
        </w:rPr>
        <w:t>字第13652號議決、</w:t>
      </w:r>
      <w:proofErr w:type="gramStart"/>
      <w:r w:rsidRPr="00DA2D73">
        <w:rPr>
          <w:rFonts w:hint="eastAsia"/>
          <w:b/>
        </w:rPr>
        <w:t>104</w:t>
      </w:r>
      <w:proofErr w:type="gramEnd"/>
      <w:r w:rsidRPr="00DA2D73">
        <w:rPr>
          <w:rFonts w:hint="eastAsia"/>
          <w:b/>
        </w:rPr>
        <w:t>年度</w:t>
      </w:r>
      <w:proofErr w:type="gramStart"/>
      <w:r w:rsidRPr="00DA2D73">
        <w:rPr>
          <w:rFonts w:hint="eastAsia"/>
          <w:b/>
        </w:rPr>
        <w:t>鑑</w:t>
      </w:r>
      <w:proofErr w:type="gramEnd"/>
      <w:r w:rsidRPr="00DA2D73">
        <w:rPr>
          <w:rFonts w:hint="eastAsia"/>
          <w:b/>
        </w:rPr>
        <w:t>字第13253號議決之意旨，核與公務員服務法第13條第1項規定並無相違。</w:t>
      </w:r>
    </w:p>
    <w:p w:rsidR="000E6570" w:rsidRPr="001075CF" w:rsidRDefault="000E6570" w:rsidP="000E6570">
      <w:pPr>
        <w:pStyle w:val="3"/>
        <w:rPr>
          <w:rFonts w:hAnsi="標楷體"/>
        </w:rPr>
      </w:pPr>
      <w:r w:rsidRPr="001075CF">
        <w:rPr>
          <w:rFonts w:hAnsi="標楷體" w:hint="eastAsia"/>
        </w:rPr>
        <w:t>按公務員服務法第13條第1項規定：「公務員不得經營商業或投機事業，但投資於非屬其服務機關監督之農、工、礦、交通或新聞出版事業，為股份有限公司股東，兩合公司之有限責任股東，或非執行業務之有限公司股東，而其所有股份總額未超過其所投資公司股本總額百分之十者，不在此限。」惟公務員是否經營商業，應實質認定，依公務員懲戒委員會(下稱公懲會)99年度</w:t>
      </w:r>
      <w:proofErr w:type="gramStart"/>
      <w:r w:rsidRPr="001075CF">
        <w:rPr>
          <w:rFonts w:hAnsi="標楷體" w:hint="eastAsia"/>
        </w:rPr>
        <w:t>鑑</w:t>
      </w:r>
      <w:proofErr w:type="gramEnd"/>
      <w:r w:rsidRPr="001075CF">
        <w:rPr>
          <w:rFonts w:hAnsi="標楷體" w:hint="eastAsia"/>
        </w:rPr>
        <w:t>字第11610號、</w:t>
      </w:r>
      <w:proofErr w:type="gramStart"/>
      <w:r w:rsidRPr="001075CF">
        <w:rPr>
          <w:rFonts w:hAnsi="標楷體" w:hint="eastAsia"/>
        </w:rPr>
        <w:t>104</w:t>
      </w:r>
      <w:proofErr w:type="gramEnd"/>
      <w:r w:rsidRPr="001075CF">
        <w:rPr>
          <w:rFonts w:hAnsi="標楷體" w:hint="eastAsia"/>
        </w:rPr>
        <w:t>年度</w:t>
      </w:r>
      <w:proofErr w:type="gramStart"/>
      <w:r w:rsidRPr="001075CF">
        <w:rPr>
          <w:rFonts w:hAnsi="標楷體" w:hint="eastAsia"/>
        </w:rPr>
        <w:t>鑑</w:t>
      </w:r>
      <w:proofErr w:type="gramEnd"/>
      <w:r w:rsidRPr="001075CF">
        <w:rPr>
          <w:rFonts w:hAnsi="標楷體" w:hint="eastAsia"/>
        </w:rPr>
        <w:t>字第13215號議決意旨，公務員於任公職</w:t>
      </w:r>
      <w:proofErr w:type="gramStart"/>
      <w:r w:rsidRPr="001075CF">
        <w:rPr>
          <w:rFonts w:hAnsi="標楷體" w:hint="eastAsia"/>
        </w:rPr>
        <w:t>期間，</w:t>
      </w:r>
      <w:proofErr w:type="gramEnd"/>
      <w:r w:rsidRPr="001075CF">
        <w:rPr>
          <w:rFonts w:hAnsi="標楷體" w:hint="eastAsia"/>
        </w:rPr>
        <w:t>公司已報准停業，無經營商業之事證者，可認為該公司事實上已歇業，且該公務員實質上不可能兼營商</w:t>
      </w:r>
      <w:r w:rsidRPr="001075CF">
        <w:rPr>
          <w:rFonts w:hAnsi="標楷體" w:hint="eastAsia"/>
        </w:rPr>
        <w:lastRenderedPageBreak/>
        <w:t>業，應為未兼營商業之認定。另公司或商業雖未報請停業，如有實證可認無營業事實，即無從認有經營商業之行為，公懲會</w:t>
      </w:r>
      <w:proofErr w:type="gramStart"/>
      <w:r w:rsidRPr="001075CF">
        <w:rPr>
          <w:rFonts w:hAnsi="標楷體" w:hint="eastAsia"/>
        </w:rPr>
        <w:t>105</w:t>
      </w:r>
      <w:proofErr w:type="gramEnd"/>
      <w:r w:rsidRPr="001075CF">
        <w:rPr>
          <w:rFonts w:hAnsi="標楷體" w:hint="eastAsia"/>
        </w:rPr>
        <w:t>年度</w:t>
      </w:r>
      <w:proofErr w:type="gramStart"/>
      <w:r w:rsidRPr="001075CF">
        <w:rPr>
          <w:rFonts w:hAnsi="標楷體" w:hint="eastAsia"/>
        </w:rPr>
        <w:t>鑑</w:t>
      </w:r>
      <w:proofErr w:type="gramEnd"/>
      <w:r w:rsidRPr="001075CF">
        <w:rPr>
          <w:rFonts w:hAnsi="標楷體" w:hint="eastAsia"/>
        </w:rPr>
        <w:t>字第13652號議決意旨(主要以經稅捐機關認定已擅自歇業他遷不明之情形)及公懲會</w:t>
      </w:r>
      <w:proofErr w:type="gramStart"/>
      <w:r w:rsidRPr="001075CF">
        <w:rPr>
          <w:rFonts w:hAnsi="標楷體" w:hint="eastAsia"/>
        </w:rPr>
        <w:t>104</w:t>
      </w:r>
      <w:proofErr w:type="gramEnd"/>
      <w:r w:rsidRPr="001075CF">
        <w:rPr>
          <w:rFonts w:hAnsi="標楷體" w:hint="eastAsia"/>
        </w:rPr>
        <w:t>年度</w:t>
      </w:r>
      <w:proofErr w:type="gramStart"/>
      <w:r w:rsidRPr="001075CF">
        <w:rPr>
          <w:rFonts w:hAnsi="標楷體" w:hint="eastAsia"/>
        </w:rPr>
        <w:t>鑑</w:t>
      </w:r>
      <w:proofErr w:type="gramEnd"/>
      <w:r w:rsidRPr="001075CF">
        <w:rPr>
          <w:rFonts w:hAnsi="標楷體" w:hint="eastAsia"/>
        </w:rPr>
        <w:t>字第13253號議決意旨 (主要以營業稅每月查定銷售</w:t>
      </w:r>
      <w:proofErr w:type="gramStart"/>
      <w:r w:rsidRPr="001075CF">
        <w:rPr>
          <w:rFonts w:hAnsi="標楷體" w:hint="eastAsia"/>
        </w:rPr>
        <w:t>額均未達</w:t>
      </w:r>
      <w:proofErr w:type="gramEnd"/>
      <w:r w:rsidRPr="001075CF">
        <w:rPr>
          <w:rFonts w:hAnsi="標楷體" w:hint="eastAsia"/>
        </w:rPr>
        <w:t>營業稅起徵點，尚無營業稅應納稅額之情形)可資參照。</w:t>
      </w:r>
    </w:p>
    <w:p w:rsidR="000E6570" w:rsidRPr="001075CF" w:rsidRDefault="000E6570" w:rsidP="000E6570">
      <w:pPr>
        <w:pStyle w:val="3"/>
        <w:rPr>
          <w:rFonts w:hAnsi="標楷體"/>
        </w:rPr>
      </w:pPr>
      <w:r w:rsidRPr="001075CF">
        <w:rPr>
          <w:rFonts w:hAnsi="標楷體" w:hint="eastAsia"/>
        </w:rPr>
        <w:t>復依據地方制度法第8</w:t>
      </w:r>
      <w:r w:rsidRPr="001075CF">
        <w:rPr>
          <w:rFonts w:hAnsi="標楷體"/>
        </w:rPr>
        <w:t>3</w:t>
      </w:r>
      <w:r w:rsidRPr="001075CF">
        <w:rPr>
          <w:rFonts w:hAnsi="標楷體" w:hint="eastAsia"/>
        </w:rPr>
        <w:t>條之2規定，高雄市茂林區係屬直轄市山地原住民區，為地方自治團體，設區民代表會及區公所，分別為山地原住民區之立法機關及行政機關，依本法辦理自治事項，並執行上級政府委辦事項。山地原住民區之自治，除法律另有規定外，</w:t>
      </w:r>
      <w:proofErr w:type="gramStart"/>
      <w:r w:rsidRPr="001075CF">
        <w:rPr>
          <w:rFonts w:hAnsi="標楷體" w:hint="eastAsia"/>
        </w:rPr>
        <w:t>準</w:t>
      </w:r>
      <w:proofErr w:type="gramEnd"/>
      <w:r w:rsidRPr="001075CF">
        <w:rPr>
          <w:rFonts w:hAnsi="標楷體" w:hint="eastAsia"/>
        </w:rPr>
        <w:t>用地方制度法關於鄉（鎮、市）之規定。故山地原住民區區長亦</w:t>
      </w:r>
      <w:proofErr w:type="gramStart"/>
      <w:r w:rsidRPr="001075CF">
        <w:rPr>
          <w:rFonts w:hAnsi="標楷體" w:hint="eastAsia"/>
        </w:rPr>
        <w:t>準</w:t>
      </w:r>
      <w:proofErr w:type="gramEnd"/>
      <w:r w:rsidRPr="001075CF">
        <w:rPr>
          <w:rFonts w:hAnsi="標楷體" w:hint="eastAsia"/>
        </w:rPr>
        <w:t>用地方制度法第8</w:t>
      </w:r>
      <w:r w:rsidRPr="001075CF">
        <w:rPr>
          <w:rFonts w:hAnsi="標楷體"/>
        </w:rPr>
        <w:t>4</w:t>
      </w:r>
      <w:r w:rsidRPr="001075CF">
        <w:rPr>
          <w:rFonts w:hAnsi="標楷體" w:hint="eastAsia"/>
        </w:rPr>
        <w:t>條規定：「直轄市長、縣(市)長、鄉(鎮、市)長適用公務員服務法；其行為有違法、廢弛職務或其他失職情事者，</w:t>
      </w:r>
      <w:proofErr w:type="gramStart"/>
      <w:r w:rsidRPr="001075CF">
        <w:rPr>
          <w:rFonts w:hAnsi="標楷體" w:hint="eastAsia"/>
        </w:rPr>
        <w:t>準</w:t>
      </w:r>
      <w:proofErr w:type="gramEnd"/>
      <w:r w:rsidRPr="001075CF">
        <w:rPr>
          <w:rFonts w:hAnsi="標楷體" w:hint="eastAsia"/>
        </w:rPr>
        <w:t>用政務人員之懲戒規定。」宋能正於103年12月25日起任職高雄市茂林區區長，亦</w:t>
      </w:r>
      <w:proofErr w:type="gramStart"/>
      <w:r w:rsidRPr="001075CF">
        <w:rPr>
          <w:rFonts w:hAnsi="標楷體" w:hint="eastAsia"/>
        </w:rPr>
        <w:t>準</w:t>
      </w:r>
      <w:proofErr w:type="gramEnd"/>
      <w:r w:rsidRPr="001075CF">
        <w:rPr>
          <w:rFonts w:hAnsi="標楷體" w:hint="eastAsia"/>
        </w:rPr>
        <w:t>用公務員服務法及公務員懲戒法有關政務人員之懲戒規定。</w:t>
      </w:r>
    </w:p>
    <w:p w:rsidR="000E6570" w:rsidRPr="001075CF" w:rsidRDefault="000E6570" w:rsidP="000E6570">
      <w:pPr>
        <w:pStyle w:val="3"/>
        <w:rPr>
          <w:rFonts w:hAnsi="標楷體"/>
        </w:rPr>
      </w:pPr>
      <w:r w:rsidRPr="001075CF">
        <w:rPr>
          <w:rFonts w:hAnsi="標楷體" w:hint="eastAsia"/>
        </w:rPr>
        <w:t>本件高雄市政府移送要旨略謂：</w:t>
      </w:r>
    </w:p>
    <w:p w:rsidR="000E6570" w:rsidRPr="001075CF" w:rsidRDefault="000E6570" w:rsidP="000E6570">
      <w:pPr>
        <w:pStyle w:val="4"/>
        <w:rPr>
          <w:rFonts w:hAnsi="標楷體"/>
        </w:rPr>
      </w:pPr>
      <w:r w:rsidRPr="001075CF">
        <w:rPr>
          <w:rFonts w:hAnsi="標楷體" w:hint="eastAsia"/>
        </w:rPr>
        <w:t>高雄市茂林區公所查詢公務人員兼職查核平台，區長宋能正有3筆兼職資料，其中2筆為兼任</w:t>
      </w:r>
      <w:r w:rsidRPr="001075CF">
        <w:rPr>
          <w:rFonts w:hAnsi="標楷體" w:hint="eastAsia"/>
          <w:b/>
        </w:rPr>
        <w:t>多納文化藝術工作坊負責人屬停業</w:t>
      </w:r>
      <w:r w:rsidRPr="001075CF">
        <w:rPr>
          <w:rFonts w:hAnsi="標楷體" w:hint="eastAsia"/>
        </w:rPr>
        <w:t>狀態，1筆為兼任</w:t>
      </w:r>
      <w:r w:rsidRPr="001075CF">
        <w:rPr>
          <w:rFonts w:hAnsi="標楷體" w:hint="eastAsia"/>
          <w:b/>
        </w:rPr>
        <w:t>古木拉民宿負責人則仍在營業中</w:t>
      </w:r>
      <w:r w:rsidRPr="001075CF">
        <w:rPr>
          <w:rFonts w:hAnsi="標楷體" w:hint="eastAsia"/>
        </w:rPr>
        <w:t>。</w:t>
      </w:r>
    </w:p>
    <w:p w:rsidR="000E6570" w:rsidRPr="001075CF" w:rsidRDefault="000E6570" w:rsidP="000E6570">
      <w:pPr>
        <w:pStyle w:val="4"/>
        <w:rPr>
          <w:rFonts w:hAnsi="標楷體"/>
        </w:rPr>
      </w:pPr>
      <w:r w:rsidRPr="001075CF">
        <w:rPr>
          <w:rFonts w:hAnsi="標楷體" w:hint="eastAsia"/>
        </w:rPr>
        <w:t>宋能正辯稱於任公職(103年12月25日)前負責上開2商號，惟任職區長期間無相關營業事實，係因不諳兼職規定誤認無營業事實即屬無兼職，而未於</w:t>
      </w:r>
      <w:proofErr w:type="gramStart"/>
      <w:r w:rsidRPr="001075CF">
        <w:rPr>
          <w:rFonts w:hAnsi="標楷體" w:hint="eastAsia"/>
        </w:rPr>
        <w:t>任職前解任</w:t>
      </w:r>
      <w:proofErr w:type="gramEnd"/>
      <w:r w:rsidRPr="001075CF">
        <w:rPr>
          <w:rFonts w:hAnsi="標楷體" w:hint="eastAsia"/>
        </w:rPr>
        <w:t>或辦理歇業登記，於本次查核後即行辦理歇業及註銷稅籍登記等語，經查:</w:t>
      </w:r>
    </w:p>
    <w:p w:rsidR="000E6570" w:rsidRPr="001075CF" w:rsidRDefault="000E6570" w:rsidP="000E6570">
      <w:pPr>
        <w:pStyle w:val="5"/>
        <w:rPr>
          <w:rFonts w:hAnsi="標楷體"/>
        </w:rPr>
      </w:pPr>
      <w:r w:rsidRPr="001075CF">
        <w:rPr>
          <w:rFonts w:hAnsi="標楷體" w:hint="eastAsia"/>
        </w:rPr>
        <w:t>多納文化藝術工作坊</w:t>
      </w:r>
    </w:p>
    <w:p w:rsidR="000E6570" w:rsidRPr="001075CF" w:rsidRDefault="000E6570" w:rsidP="000E6570">
      <w:pPr>
        <w:pStyle w:val="51"/>
        <w:ind w:left="2041" w:firstLine="680"/>
        <w:rPr>
          <w:rFonts w:hAnsi="標楷體"/>
        </w:rPr>
      </w:pPr>
      <w:r w:rsidRPr="001075CF">
        <w:rPr>
          <w:rFonts w:hAnsi="標楷體" w:hint="eastAsia"/>
        </w:rPr>
        <w:lastRenderedPageBreak/>
        <w:t>98年八八風災後設備完全損毀無法營業；100年5月9日向財政部高雄國稅局旗山</w:t>
      </w:r>
      <w:proofErr w:type="gramStart"/>
      <w:r w:rsidRPr="001075CF">
        <w:rPr>
          <w:rFonts w:hAnsi="標楷體" w:hint="eastAsia"/>
        </w:rPr>
        <w:t>稽</w:t>
      </w:r>
      <w:proofErr w:type="gramEnd"/>
      <w:r w:rsidRPr="001075CF">
        <w:rPr>
          <w:rFonts w:hAnsi="標楷體" w:hint="eastAsia"/>
        </w:rPr>
        <w:t>徵所申請異動撤銷登記，106年5月24日向高雄市政府經濟發展局申請並經核准完成歇業登記。</w:t>
      </w:r>
    </w:p>
    <w:p w:rsidR="000E6570" w:rsidRPr="001075CF" w:rsidRDefault="000E6570" w:rsidP="000E6570">
      <w:pPr>
        <w:pStyle w:val="5"/>
        <w:rPr>
          <w:rFonts w:hAnsi="標楷體"/>
        </w:rPr>
      </w:pPr>
      <w:r w:rsidRPr="001075CF">
        <w:rPr>
          <w:rFonts w:hAnsi="標楷體" w:hint="eastAsia"/>
        </w:rPr>
        <w:t>古木拉民宿</w:t>
      </w:r>
    </w:p>
    <w:p w:rsidR="000E6570" w:rsidRPr="001075CF" w:rsidRDefault="000E6570" w:rsidP="000E6570">
      <w:pPr>
        <w:pStyle w:val="51"/>
        <w:ind w:left="2041" w:firstLine="680"/>
        <w:rPr>
          <w:rFonts w:hAnsi="標楷體"/>
        </w:rPr>
      </w:pPr>
      <w:r w:rsidRPr="001075CF">
        <w:rPr>
          <w:rFonts w:hAnsi="標楷體" w:hint="eastAsia"/>
        </w:rPr>
        <w:t>98年八八風災後因設備損毀交通中斷無法營業；於105年8月19日向高雄市政府申請暫停營業，且逾暫停營業期間屆滿後無申請復業事實，另於106年5月23日向財政部高雄國稅局申請並經核准註銷稅籍登記。</w:t>
      </w:r>
    </w:p>
    <w:p w:rsidR="000E6570" w:rsidRPr="001075CF" w:rsidRDefault="000E6570" w:rsidP="000E6570">
      <w:pPr>
        <w:pStyle w:val="4"/>
        <w:rPr>
          <w:rFonts w:hAnsi="標楷體"/>
        </w:rPr>
      </w:pPr>
      <w:r w:rsidRPr="001075CF">
        <w:rPr>
          <w:rFonts w:hAnsi="標楷體" w:hint="eastAsia"/>
        </w:rPr>
        <w:t>經審視宋能正兼職情形，係屬銓敘部</w:t>
      </w:r>
      <w:proofErr w:type="gramStart"/>
      <w:r w:rsidRPr="001075CF">
        <w:rPr>
          <w:rFonts w:hAnsi="標楷體" w:hint="eastAsia"/>
        </w:rPr>
        <w:t>104年8月6日部法一字</w:t>
      </w:r>
      <w:proofErr w:type="gramEnd"/>
      <w:r w:rsidRPr="001075CF">
        <w:rPr>
          <w:rFonts w:hAnsi="標楷體" w:hint="eastAsia"/>
        </w:rPr>
        <w:t>第1044005116號函所稱公務員兼職態樣序號(五)「兼任停業中公司(商號)負責人、董事及監察人」(多納文化藝術工作坊部分)及序號(六)「兼任未申請停業，</w:t>
      </w:r>
      <w:proofErr w:type="gramStart"/>
      <w:r w:rsidRPr="001075CF">
        <w:rPr>
          <w:rFonts w:hAnsi="標楷體" w:hint="eastAsia"/>
        </w:rPr>
        <w:t>惟查無</w:t>
      </w:r>
      <w:proofErr w:type="gramEnd"/>
      <w:r w:rsidRPr="001075CF">
        <w:rPr>
          <w:rFonts w:hAnsi="標楷體" w:hint="eastAsia"/>
        </w:rPr>
        <w:t>營業事實之公司(商號)負責人、董事及監察人」(古木拉民宿部分)，應予移送懲戒，惟考量宋能正之2兼職於八八風災後已無營業事實，未有影響本職業務執行情形，且宋能正係不諳兼職規定而未辦理歇業或註銷稅籍登記，已於知悉兼職規定後辦理完竣，情節似未達應予停職之必要。</w:t>
      </w:r>
    </w:p>
    <w:p w:rsidR="000E6570" w:rsidRPr="001075CF" w:rsidRDefault="000E6570" w:rsidP="000E6570">
      <w:pPr>
        <w:pStyle w:val="3"/>
        <w:rPr>
          <w:rFonts w:hAnsi="標楷體"/>
          <w:b/>
        </w:rPr>
      </w:pPr>
      <w:r w:rsidRPr="001075CF">
        <w:rPr>
          <w:rFonts w:hAnsi="標楷體" w:hint="eastAsia"/>
          <w:b/>
        </w:rPr>
        <w:t>高雄市政府於移送書中所稱宋能正區長於區長任期內，就多納文化藝術工作坊及古木拉民宿二者並無相關營業事實等情，尚堪認定</w:t>
      </w:r>
      <w:r>
        <w:rPr>
          <w:rFonts w:hAnsi="標楷體" w:hint="eastAsia"/>
          <w:b/>
        </w:rPr>
        <w:t>。</w:t>
      </w:r>
    </w:p>
    <w:p w:rsidR="000E6570" w:rsidRPr="001075CF" w:rsidRDefault="000E6570" w:rsidP="000E6570">
      <w:pPr>
        <w:pStyle w:val="31"/>
        <w:ind w:left="1361" w:firstLine="680"/>
        <w:rPr>
          <w:rFonts w:hAnsi="標楷體"/>
        </w:rPr>
      </w:pPr>
      <w:r w:rsidRPr="001075CF">
        <w:rPr>
          <w:rFonts w:hAnsi="標楷體" w:hint="eastAsia"/>
        </w:rPr>
        <w:t>經本院</w:t>
      </w:r>
      <w:proofErr w:type="gramStart"/>
      <w:r w:rsidRPr="001075CF">
        <w:rPr>
          <w:rFonts w:hAnsi="標楷體" w:hint="eastAsia"/>
        </w:rPr>
        <w:t>調取多納</w:t>
      </w:r>
      <w:proofErr w:type="gramEnd"/>
      <w:r w:rsidRPr="001075CF">
        <w:rPr>
          <w:rFonts w:hAnsi="標楷體" w:hint="eastAsia"/>
        </w:rPr>
        <w:t>文化藝術工作坊、古木拉民宿之商業登記及稅籍資料，及宋能正本人之個人綜合所得稅核定</w:t>
      </w:r>
      <w:proofErr w:type="gramStart"/>
      <w:r w:rsidRPr="001075CF">
        <w:rPr>
          <w:rFonts w:hAnsi="標楷體" w:hint="eastAsia"/>
        </w:rPr>
        <w:t>資料互核</w:t>
      </w:r>
      <w:proofErr w:type="gramEnd"/>
      <w:r w:rsidRPr="001075CF">
        <w:rPr>
          <w:rFonts w:hAnsi="標楷體" w:hint="eastAsia"/>
        </w:rPr>
        <w:t>，並經本院詢問宋能正區長及高雄市政府相關人員，復經本院</w:t>
      </w:r>
      <w:proofErr w:type="gramStart"/>
      <w:r w:rsidRPr="001075CF">
        <w:rPr>
          <w:rFonts w:hAnsi="標楷體" w:hint="eastAsia"/>
        </w:rPr>
        <w:t>派員赴現地</w:t>
      </w:r>
      <w:proofErr w:type="gramEnd"/>
      <w:r w:rsidRPr="001075CF">
        <w:rPr>
          <w:rFonts w:hAnsi="標楷體" w:hint="eastAsia"/>
        </w:rPr>
        <w:t>履</w:t>
      </w:r>
      <w:proofErr w:type="gramStart"/>
      <w:r w:rsidRPr="001075CF">
        <w:rPr>
          <w:rFonts w:hAnsi="標楷體" w:hint="eastAsia"/>
        </w:rPr>
        <w:t>勘</w:t>
      </w:r>
      <w:proofErr w:type="gramEnd"/>
      <w:r w:rsidRPr="001075CF">
        <w:rPr>
          <w:rFonts w:hAnsi="標楷體" w:hint="eastAsia"/>
        </w:rPr>
        <w:t>訪查情形略</w:t>
      </w:r>
      <w:proofErr w:type="gramStart"/>
      <w:r w:rsidRPr="001075CF">
        <w:rPr>
          <w:rFonts w:hAnsi="標楷體" w:hint="eastAsia"/>
        </w:rPr>
        <w:t>以</w:t>
      </w:r>
      <w:proofErr w:type="gramEnd"/>
      <w:r w:rsidRPr="001075CF">
        <w:rPr>
          <w:rFonts w:hAnsi="標楷體" w:hint="eastAsia"/>
        </w:rPr>
        <w:t>：</w:t>
      </w:r>
    </w:p>
    <w:p w:rsidR="000E6570" w:rsidRPr="001075CF" w:rsidRDefault="000E6570" w:rsidP="000E6570">
      <w:pPr>
        <w:pStyle w:val="4"/>
        <w:rPr>
          <w:rFonts w:hAnsi="標楷體"/>
        </w:rPr>
      </w:pPr>
      <w:r w:rsidRPr="001075CF">
        <w:rPr>
          <w:rFonts w:hAnsi="標楷體" w:hint="eastAsia"/>
        </w:rPr>
        <w:t>多納文化</w:t>
      </w:r>
      <w:bookmarkStart w:id="57" w:name="_Hlk511896380"/>
      <w:r w:rsidRPr="001075CF">
        <w:rPr>
          <w:rFonts w:hAnsi="標楷體" w:hint="eastAsia"/>
        </w:rPr>
        <w:t>藝術工作坊</w:t>
      </w:r>
      <w:bookmarkEnd w:id="57"/>
      <w:r w:rsidRPr="001075CF">
        <w:rPr>
          <w:rFonts w:hAnsi="標楷體" w:hint="eastAsia"/>
        </w:rPr>
        <w:t>部分</w:t>
      </w:r>
    </w:p>
    <w:p w:rsidR="000E6570" w:rsidRPr="001075CF" w:rsidRDefault="000E6570" w:rsidP="000E6570">
      <w:pPr>
        <w:pStyle w:val="5"/>
        <w:rPr>
          <w:rFonts w:hAnsi="標楷體"/>
        </w:rPr>
      </w:pPr>
      <w:r w:rsidRPr="001075CF">
        <w:rPr>
          <w:rFonts w:hAnsi="標楷體" w:hint="eastAsia"/>
        </w:rPr>
        <w:lastRenderedPageBreak/>
        <w:t>商業登記部分，依據高雄縣政府營利事業統一發證設立登記申請書(收文號：0949006283)、歷次商業登記抄本記載，負責人宋能正以資本額</w:t>
      </w:r>
      <w:r>
        <w:rPr>
          <w:rFonts w:hAnsi="標楷體" w:hint="eastAsia"/>
        </w:rPr>
        <w:t>新臺幣(下同)</w:t>
      </w:r>
      <w:r w:rsidRPr="001075CF">
        <w:rPr>
          <w:rFonts w:hAnsi="標楷體" w:hint="eastAsia"/>
        </w:rPr>
        <w:t>5,000元申請多納文化藝術工作坊獨資商號設立(統一編號：21628350)，於94年4月28日核准設立。於98年8月8日至99年8月7日停業，並依高雄市政府經濟發展局106年5月24日高市經發商字第10660854700號函，核准歇業登記。</w:t>
      </w:r>
    </w:p>
    <w:p w:rsidR="000E6570" w:rsidRPr="001075CF" w:rsidRDefault="000E6570" w:rsidP="000E6570">
      <w:pPr>
        <w:pStyle w:val="5"/>
        <w:rPr>
          <w:rFonts w:hAnsi="標楷體"/>
        </w:rPr>
      </w:pPr>
      <w:r w:rsidRPr="001075CF">
        <w:rPr>
          <w:rFonts w:hAnsi="標楷體" w:hint="eastAsia"/>
        </w:rPr>
        <w:t>然而有關稅籍登記部分，依據財政部高雄國稅局提供多納文化藝術工作坊營業稅籍查詢資料，該行號於94年5月2日為設立登記，98年8月8日至99年8月7日申請停業登記，</w:t>
      </w:r>
      <w:r w:rsidRPr="001075CF">
        <w:rPr>
          <w:rFonts w:hAnsi="標楷體" w:hint="eastAsia"/>
          <w:b/>
        </w:rPr>
        <w:t>99年9月8日記載擅自歇業他遷不明</w:t>
      </w:r>
      <w:r w:rsidRPr="001075CF">
        <w:rPr>
          <w:rFonts w:hAnsi="標楷體" w:hint="eastAsia"/>
        </w:rPr>
        <w:t>。又財政部高雄國稅局旗山</w:t>
      </w:r>
      <w:proofErr w:type="gramStart"/>
      <w:r w:rsidRPr="001075CF">
        <w:rPr>
          <w:rFonts w:hAnsi="標楷體" w:hint="eastAsia"/>
        </w:rPr>
        <w:t>稽</w:t>
      </w:r>
      <w:proofErr w:type="gramEnd"/>
      <w:r w:rsidRPr="001075CF">
        <w:rPr>
          <w:rFonts w:hAnsi="標楷體" w:hint="eastAsia"/>
        </w:rPr>
        <w:t>徵所曾於100年4月13日</w:t>
      </w:r>
      <w:proofErr w:type="gramStart"/>
      <w:r w:rsidRPr="001075CF">
        <w:rPr>
          <w:rFonts w:hAnsi="標楷體" w:hint="eastAsia"/>
        </w:rPr>
        <w:t>財高國稅旗</w:t>
      </w:r>
      <w:proofErr w:type="gramEnd"/>
      <w:r w:rsidRPr="001075CF">
        <w:rPr>
          <w:rFonts w:hAnsi="標楷體" w:hint="eastAsia"/>
        </w:rPr>
        <w:t>營業字第1000002005號函通知多納文化藝術</w:t>
      </w:r>
      <w:proofErr w:type="gramStart"/>
      <w:r w:rsidRPr="001075CF">
        <w:rPr>
          <w:rFonts w:hAnsi="標楷體" w:hint="eastAsia"/>
        </w:rPr>
        <w:t>工作坊已未</w:t>
      </w:r>
      <w:proofErr w:type="gramEnd"/>
      <w:r w:rsidRPr="001075CF">
        <w:rPr>
          <w:rFonts w:hAnsi="標楷體" w:hint="eastAsia"/>
        </w:rPr>
        <w:t>在登記營業地址營業，請依規定於期間內申請變更登記或註銷登記，逾期將撤銷營業登記。復經本院詢問宋能正，</w:t>
      </w:r>
      <w:proofErr w:type="gramStart"/>
      <w:r w:rsidRPr="001075CF">
        <w:rPr>
          <w:rFonts w:hAnsi="標楷體" w:hint="eastAsia"/>
        </w:rPr>
        <w:t>渠稱稅捐</w:t>
      </w:r>
      <w:proofErr w:type="gramEnd"/>
      <w:r w:rsidRPr="001075CF">
        <w:rPr>
          <w:rFonts w:hAnsi="標楷體" w:hint="eastAsia"/>
        </w:rPr>
        <w:t>機關有派人來看，故已於1</w:t>
      </w:r>
      <w:r w:rsidRPr="001075CF">
        <w:rPr>
          <w:rFonts w:hAnsi="標楷體"/>
        </w:rPr>
        <w:t>00</w:t>
      </w:r>
      <w:r w:rsidRPr="001075CF">
        <w:rPr>
          <w:rFonts w:hAnsi="標楷體" w:hint="eastAsia"/>
        </w:rPr>
        <w:t>年5月9日向財政部高雄國稅局辦理撤銷營業登記等語。</w:t>
      </w:r>
    </w:p>
    <w:p w:rsidR="000E6570" w:rsidRPr="001075CF" w:rsidRDefault="000E6570" w:rsidP="000E6570">
      <w:pPr>
        <w:pStyle w:val="5"/>
        <w:rPr>
          <w:rFonts w:hAnsi="標楷體"/>
        </w:rPr>
      </w:pPr>
      <w:r w:rsidRPr="001075CF">
        <w:rPr>
          <w:rFonts w:hAnsi="標楷體" w:hint="eastAsia"/>
        </w:rPr>
        <w:t>宋能正自9</w:t>
      </w:r>
      <w:r w:rsidRPr="001075CF">
        <w:rPr>
          <w:rFonts w:hAnsi="標楷體"/>
        </w:rPr>
        <w:t>9</w:t>
      </w:r>
      <w:r w:rsidRPr="001075CF">
        <w:rPr>
          <w:rFonts w:hAnsi="標楷體" w:hint="eastAsia"/>
        </w:rPr>
        <w:t>年以後即無來自該工作坊之相關所得</w:t>
      </w:r>
    </w:p>
    <w:p w:rsidR="000E6570" w:rsidRPr="001075CF" w:rsidRDefault="000E6570" w:rsidP="000E6570">
      <w:pPr>
        <w:pStyle w:val="51"/>
        <w:ind w:left="2041" w:firstLine="680"/>
        <w:rPr>
          <w:rFonts w:hAnsi="標楷體"/>
        </w:rPr>
      </w:pPr>
      <w:r w:rsidRPr="001075CF">
        <w:rPr>
          <w:rFonts w:hAnsi="標楷體" w:hint="eastAsia"/>
        </w:rPr>
        <w:t>依據財政部高雄國稅局旗山</w:t>
      </w:r>
      <w:proofErr w:type="gramStart"/>
      <w:r w:rsidRPr="001075CF">
        <w:rPr>
          <w:rFonts w:hAnsi="標楷體" w:hint="eastAsia"/>
        </w:rPr>
        <w:t>稽</w:t>
      </w:r>
      <w:proofErr w:type="gramEnd"/>
      <w:r w:rsidRPr="001075CF">
        <w:rPr>
          <w:rFonts w:hAnsi="標楷體" w:hint="eastAsia"/>
        </w:rPr>
        <w:t>徵所107年1月11日函復宋能正歷年綜合所得稅核定通知書及細項資料顯示，宋能正97年度、98年度雖有來自多納文化藝術工作坊之營利所得分別為52,081元、31,220元，惟自99年起即無來自該工作坊之相關所得。</w:t>
      </w:r>
    </w:p>
    <w:p w:rsidR="000E6570" w:rsidRPr="001075CF" w:rsidRDefault="000E6570" w:rsidP="000E6570">
      <w:pPr>
        <w:pStyle w:val="5"/>
        <w:rPr>
          <w:rFonts w:hAnsi="標楷體"/>
        </w:rPr>
      </w:pPr>
      <w:proofErr w:type="gramStart"/>
      <w:r w:rsidRPr="001075CF">
        <w:rPr>
          <w:rFonts w:hAnsi="標楷體" w:hint="eastAsia"/>
        </w:rPr>
        <w:t>綜據上開事</w:t>
      </w:r>
      <w:proofErr w:type="gramEnd"/>
      <w:r w:rsidRPr="001075CF">
        <w:rPr>
          <w:rFonts w:hAnsi="標楷體" w:hint="eastAsia"/>
        </w:rPr>
        <w:t>證，多納文化藝術工作</w:t>
      </w:r>
      <w:proofErr w:type="gramStart"/>
      <w:r w:rsidRPr="001075CF">
        <w:rPr>
          <w:rFonts w:hAnsi="標楷體" w:hint="eastAsia"/>
        </w:rPr>
        <w:t>坊經稅捐稽</w:t>
      </w:r>
      <w:proofErr w:type="gramEnd"/>
      <w:r w:rsidRPr="001075CF">
        <w:rPr>
          <w:rFonts w:hAnsi="標楷體" w:hint="eastAsia"/>
        </w:rPr>
        <w:lastRenderedPageBreak/>
        <w:t>徵機關認定於</w:t>
      </w:r>
      <w:r w:rsidRPr="001075CF">
        <w:rPr>
          <w:rFonts w:hAnsi="標楷體" w:hint="eastAsia"/>
          <w:b/>
        </w:rPr>
        <w:t>99年9月8日起即已擅自歇業他遷不明，復自9</w:t>
      </w:r>
      <w:r w:rsidRPr="001075CF">
        <w:rPr>
          <w:rFonts w:hAnsi="標楷體"/>
          <w:b/>
        </w:rPr>
        <w:t>9</w:t>
      </w:r>
      <w:r w:rsidRPr="001075CF">
        <w:rPr>
          <w:rFonts w:hAnsi="標楷體" w:hint="eastAsia"/>
          <w:b/>
        </w:rPr>
        <w:t>年後亦查無宋能正有來自該工作坊之所得，宋能正亦依稅捐機關通知於1</w:t>
      </w:r>
      <w:r w:rsidRPr="001075CF">
        <w:rPr>
          <w:rFonts w:hAnsi="標楷體"/>
          <w:b/>
        </w:rPr>
        <w:t>00</w:t>
      </w:r>
      <w:r w:rsidRPr="001075CF">
        <w:rPr>
          <w:rFonts w:hAnsi="標楷體" w:hint="eastAsia"/>
          <w:b/>
        </w:rPr>
        <w:t>年5月9日即辦理撤銷營業登記</w:t>
      </w:r>
      <w:r w:rsidRPr="00835DEB">
        <w:rPr>
          <w:rFonts w:hAnsi="標楷體" w:hint="eastAsia"/>
        </w:rPr>
        <w:t>，是以高雄</w:t>
      </w:r>
      <w:r w:rsidRPr="001075CF">
        <w:rPr>
          <w:rFonts w:hAnsi="標楷體" w:hint="eastAsia"/>
        </w:rPr>
        <w:t>市政府移送意旨稱該</w:t>
      </w:r>
      <w:proofErr w:type="gramStart"/>
      <w:r w:rsidRPr="001075CF">
        <w:rPr>
          <w:rFonts w:hAnsi="標楷體" w:hint="eastAsia"/>
        </w:rPr>
        <w:t>工作坊無實際</w:t>
      </w:r>
      <w:proofErr w:type="gramEnd"/>
      <w:r w:rsidRPr="001075CF">
        <w:rPr>
          <w:rFonts w:hAnsi="標楷體" w:hint="eastAsia"/>
        </w:rPr>
        <w:t>營業事實，尚堪認定。</w:t>
      </w:r>
    </w:p>
    <w:p w:rsidR="000E6570" w:rsidRPr="001075CF" w:rsidRDefault="000E6570" w:rsidP="000E6570">
      <w:pPr>
        <w:pStyle w:val="4"/>
        <w:rPr>
          <w:rFonts w:hAnsi="標楷體"/>
        </w:rPr>
      </w:pPr>
      <w:r w:rsidRPr="001075CF">
        <w:rPr>
          <w:rFonts w:hAnsi="標楷體" w:hint="eastAsia"/>
          <w:b/>
        </w:rPr>
        <w:t>古木拉民宿部分</w:t>
      </w:r>
    </w:p>
    <w:p w:rsidR="000E6570" w:rsidRPr="001075CF" w:rsidRDefault="000E6570" w:rsidP="000E6570">
      <w:pPr>
        <w:pStyle w:val="5"/>
        <w:rPr>
          <w:rFonts w:hAnsi="標楷體"/>
        </w:rPr>
      </w:pPr>
      <w:r w:rsidRPr="001075CF">
        <w:rPr>
          <w:rFonts w:hAnsi="標楷體" w:hint="eastAsia"/>
        </w:rPr>
        <w:t>有關商業登記部分，據高雄市政府107年1月29日高市府人力字第10730072600號函檢送古木拉民宿之設立申請、發照、各類變更登記及停、復業登記狀況如下表：</w:t>
      </w:r>
    </w:p>
    <w:p w:rsidR="000E6570" w:rsidRPr="001075CF" w:rsidRDefault="000E6570" w:rsidP="000E6570">
      <w:pPr>
        <w:pStyle w:val="a3"/>
        <w:rPr>
          <w:rFonts w:hAnsi="標楷體"/>
        </w:rPr>
      </w:pPr>
      <w:r w:rsidRPr="001075CF">
        <w:rPr>
          <w:rFonts w:hAnsi="標楷體" w:hint="eastAsia"/>
        </w:rPr>
        <w:t>古木拉民宿登記情況表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209"/>
        <w:gridCol w:w="3572"/>
        <w:gridCol w:w="3053"/>
      </w:tblGrid>
      <w:tr w:rsidR="000E6570" w:rsidRPr="001075CF" w:rsidTr="00FD5E32">
        <w:tc>
          <w:tcPr>
            <w:tcW w:w="2235" w:type="dxa"/>
          </w:tcPr>
          <w:p w:rsidR="000E6570" w:rsidRPr="001075CF" w:rsidRDefault="000E6570" w:rsidP="00FD5E32">
            <w:pPr>
              <w:rPr>
                <w:rFonts w:hAnsi="標楷體"/>
              </w:rPr>
            </w:pPr>
            <w:bookmarkStart w:id="58" w:name="_Hlk511897270"/>
            <w:r w:rsidRPr="001075CF">
              <w:rPr>
                <w:rFonts w:hAnsi="標楷體" w:hint="eastAsia"/>
              </w:rPr>
              <w:t>發文日期</w:t>
            </w:r>
          </w:p>
        </w:tc>
        <w:tc>
          <w:tcPr>
            <w:tcW w:w="3698" w:type="dxa"/>
          </w:tcPr>
          <w:p w:rsidR="000E6570" w:rsidRPr="001075CF" w:rsidRDefault="000E6570" w:rsidP="00FD5E32">
            <w:pPr>
              <w:rPr>
                <w:rFonts w:hAnsi="標楷體"/>
              </w:rPr>
            </w:pPr>
            <w:r w:rsidRPr="001075CF">
              <w:rPr>
                <w:rFonts w:hAnsi="標楷體" w:hint="eastAsia"/>
              </w:rPr>
              <w:t>事項</w:t>
            </w:r>
          </w:p>
        </w:tc>
        <w:tc>
          <w:tcPr>
            <w:tcW w:w="3108" w:type="dxa"/>
          </w:tcPr>
          <w:p w:rsidR="000E6570" w:rsidRPr="001075CF" w:rsidRDefault="000E6570" w:rsidP="00FD5E32">
            <w:pPr>
              <w:rPr>
                <w:rFonts w:hAnsi="標楷體"/>
              </w:rPr>
            </w:pPr>
            <w:r w:rsidRPr="001075CF">
              <w:rPr>
                <w:rFonts w:hAnsi="標楷體" w:hint="eastAsia"/>
              </w:rPr>
              <w:t>備註</w:t>
            </w:r>
          </w:p>
        </w:tc>
      </w:tr>
      <w:tr w:rsidR="000E6570" w:rsidRPr="001075CF" w:rsidTr="00FD5E32">
        <w:tc>
          <w:tcPr>
            <w:tcW w:w="2235" w:type="dxa"/>
          </w:tcPr>
          <w:p w:rsidR="000E6570" w:rsidRPr="001075CF" w:rsidRDefault="000E6570" w:rsidP="00FD5E32">
            <w:pPr>
              <w:rPr>
                <w:rFonts w:hAnsi="標楷體"/>
              </w:rPr>
            </w:pPr>
            <w:r w:rsidRPr="001075CF">
              <w:rPr>
                <w:rFonts w:hAnsi="標楷體" w:hint="eastAsia"/>
              </w:rPr>
              <w:t>91.12.27</w:t>
            </w:r>
          </w:p>
        </w:tc>
        <w:tc>
          <w:tcPr>
            <w:tcW w:w="3698" w:type="dxa"/>
          </w:tcPr>
          <w:p w:rsidR="000E6570" w:rsidRPr="001075CF" w:rsidRDefault="000E6570" w:rsidP="00FD5E32">
            <w:pPr>
              <w:rPr>
                <w:rFonts w:hAnsi="標楷體"/>
              </w:rPr>
            </w:pPr>
            <w:r w:rsidRPr="001075CF">
              <w:rPr>
                <w:rFonts w:hAnsi="標楷體" w:hint="eastAsia"/>
              </w:rPr>
              <w:t>核發民宿登記申請書</w:t>
            </w:r>
          </w:p>
        </w:tc>
        <w:tc>
          <w:tcPr>
            <w:tcW w:w="3108" w:type="dxa"/>
          </w:tcPr>
          <w:p w:rsidR="000E6570" w:rsidRPr="001075CF" w:rsidRDefault="000E6570" w:rsidP="00FD5E32">
            <w:pPr>
              <w:rPr>
                <w:rFonts w:hAnsi="標楷體"/>
              </w:rPr>
            </w:pPr>
            <w:r w:rsidRPr="001075CF">
              <w:rPr>
                <w:rFonts w:hAnsi="標楷體" w:hint="eastAsia"/>
              </w:rPr>
              <w:t>91.9.16向原高雄縣政府申請民宿登記</w:t>
            </w:r>
          </w:p>
        </w:tc>
      </w:tr>
      <w:tr w:rsidR="000E6570" w:rsidRPr="001075CF" w:rsidTr="00FD5E32">
        <w:tc>
          <w:tcPr>
            <w:tcW w:w="2235" w:type="dxa"/>
          </w:tcPr>
          <w:p w:rsidR="000E6570" w:rsidRPr="001075CF" w:rsidRDefault="000E6570" w:rsidP="00FD5E32">
            <w:pPr>
              <w:rPr>
                <w:rFonts w:hAnsi="標楷體"/>
              </w:rPr>
            </w:pPr>
            <w:r w:rsidRPr="001075CF">
              <w:rPr>
                <w:rFonts w:hAnsi="標楷體" w:hint="eastAsia"/>
              </w:rPr>
              <w:t>94.5.11</w:t>
            </w:r>
          </w:p>
        </w:tc>
        <w:tc>
          <w:tcPr>
            <w:tcW w:w="3698" w:type="dxa"/>
          </w:tcPr>
          <w:p w:rsidR="000E6570" w:rsidRPr="001075CF" w:rsidRDefault="000E6570" w:rsidP="00FD5E32">
            <w:pPr>
              <w:rPr>
                <w:rFonts w:hAnsi="標楷體"/>
              </w:rPr>
            </w:pPr>
            <w:r w:rsidRPr="001075CF">
              <w:rPr>
                <w:rFonts w:hAnsi="標楷體" w:hint="eastAsia"/>
              </w:rPr>
              <w:t>換發民宿登記申請書</w:t>
            </w:r>
          </w:p>
        </w:tc>
        <w:tc>
          <w:tcPr>
            <w:tcW w:w="3108" w:type="dxa"/>
          </w:tcPr>
          <w:p w:rsidR="000E6570" w:rsidRPr="001075CF" w:rsidRDefault="000E6570" w:rsidP="00FD5E32">
            <w:pPr>
              <w:rPr>
                <w:rFonts w:hAnsi="標楷體"/>
              </w:rPr>
            </w:pPr>
            <w:r w:rsidRPr="001075CF">
              <w:rPr>
                <w:rFonts w:hAnsi="標楷體" w:hint="eastAsia"/>
              </w:rPr>
              <w:t>配合政府公文書由</w:t>
            </w:r>
            <w:proofErr w:type="gramStart"/>
            <w:r w:rsidRPr="001075CF">
              <w:rPr>
                <w:rFonts w:hAnsi="標楷體" w:hint="eastAsia"/>
              </w:rPr>
              <w:t>直式換為</w:t>
            </w:r>
            <w:proofErr w:type="gramEnd"/>
            <w:r w:rsidRPr="001075CF">
              <w:rPr>
                <w:rFonts w:hAnsi="標楷體" w:hint="eastAsia"/>
              </w:rPr>
              <w:t>橫式。</w:t>
            </w:r>
          </w:p>
        </w:tc>
      </w:tr>
      <w:tr w:rsidR="000E6570" w:rsidRPr="001075CF" w:rsidTr="00FD5E32">
        <w:tc>
          <w:tcPr>
            <w:tcW w:w="2235" w:type="dxa"/>
          </w:tcPr>
          <w:p w:rsidR="000E6570" w:rsidRPr="001075CF" w:rsidRDefault="000E6570" w:rsidP="00FD5E32">
            <w:pPr>
              <w:rPr>
                <w:rFonts w:hAnsi="標楷體"/>
              </w:rPr>
            </w:pPr>
            <w:r w:rsidRPr="001075CF">
              <w:rPr>
                <w:rFonts w:hAnsi="標楷體" w:hint="eastAsia"/>
              </w:rPr>
              <w:t>100.10.7</w:t>
            </w:r>
          </w:p>
        </w:tc>
        <w:tc>
          <w:tcPr>
            <w:tcW w:w="3698" w:type="dxa"/>
          </w:tcPr>
          <w:p w:rsidR="000E6570" w:rsidRPr="001075CF" w:rsidRDefault="000E6570" w:rsidP="00FD5E32">
            <w:pPr>
              <w:rPr>
                <w:rFonts w:hAnsi="標楷體"/>
              </w:rPr>
            </w:pPr>
            <w:r w:rsidRPr="001075CF">
              <w:rPr>
                <w:rFonts w:hAnsi="標楷體" w:hint="eastAsia"/>
              </w:rPr>
              <w:t>核准暫停營業</w:t>
            </w:r>
          </w:p>
        </w:tc>
        <w:tc>
          <w:tcPr>
            <w:tcW w:w="3108" w:type="dxa"/>
          </w:tcPr>
          <w:p w:rsidR="000E6570" w:rsidRPr="001075CF" w:rsidRDefault="000E6570" w:rsidP="00FD5E32">
            <w:pPr>
              <w:rPr>
                <w:rFonts w:hAnsi="標楷體"/>
              </w:rPr>
            </w:pPr>
            <w:r w:rsidRPr="001075CF">
              <w:rPr>
                <w:rFonts w:hAnsi="標楷體" w:hint="eastAsia"/>
              </w:rPr>
              <w:t>暫停營業期間：</w:t>
            </w:r>
          </w:p>
          <w:p w:rsidR="000E6570" w:rsidRPr="001075CF" w:rsidRDefault="000E6570" w:rsidP="00FD5E32">
            <w:pPr>
              <w:rPr>
                <w:rFonts w:hAnsi="標楷體"/>
              </w:rPr>
            </w:pPr>
            <w:r w:rsidRPr="001075CF">
              <w:rPr>
                <w:rFonts w:hAnsi="標楷體" w:hint="eastAsia"/>
              </w:rPr>
              <w:t>100.9.13-101.8.31</w:t>
            </w:r>
          </w:p>
        </w:tc>
      </w:tr>
      <w:tr w:rsidR="000E6570" w:rsidRPr="001075CF" w:rsidTr="00FD5E32">
        <w:tc>
          <w:tcPr>
            <w:tcW w:w="2235" w:type="dxa"/>
          </w:tcPr>
          <w:p w:rsidR="000E6570" w:rsidRPr="001075CF" w:rsidRDefault="000E6570" w:rsidP="00FD5E32">
            <w:pPr>
              <w:rPr>
                <w:rFonts w:hAnsi="標楷體"/>
              </w:rPr>
            </w:pPr>
            <w:r w:rsidRPr="001075CF">
              <w:rPr>
                <w:rFonts w:hAnsi="標楷體" w:hint="eastAsia"/>
              </w:rPr>
              <w:t>101.2.7</w:t>
            </w:r>
          </w:p>
        </w:tc>
        <w:tc>
          <w:tcPr>
            <w:tcW w:w="3698" w:type="dxa"/>
          </w:tcPr>
          <w:p w:rsidR="000E6570" w:rsidRPr="001075CF" w:rsidRDefault="000E6570" w:rsidP="00FD5E32">
            <w:pPr>
              <w:rPr>
                <w:rFonts w:hAnsi="標楷體"/>
              </w:rPr>
            </w:pPr>
            <w:r w:rsidRPr="001075CF">
              <w:rPr>
                <w:rFonts w:hAnsi="標楷體" w:hint="eastAsia"/>
              </w:rPr>
              <w:t>核准復業</w:t>
            </w:r>
          </w:p>
        </w:tc>
        <w:tc>
          <w:tcPr>
            <w:tcW w:w="3108" w:type="dxa"/>
          </w:tcPr>
          <w:p w:rsidR="000E6570" w:rsidRPr="001075CF" w:rsidRDefault="000E6570" w:rsidP="00FD5E32">
            <w:pPr>
              <w:rPr>
                <w:rFonts w:hAnsi="標楷體"/>
              </w:rPr>
            </w:pPr>
          </w:p>
        </w:tc>
      </w:tr>
      <w:tr w:rsidR="000E6570" w:rsidRPr="001075CF" w:rsidTr="00FD5E32">
        <w:tc>
          <w:tcPr>
            <w:tcW w:w="2235" w:type="dxa"/>
          </w:tcPr>
          <w:p w:rsidR="000E6570" w:rsidRPr="001075CF" w:rsidRDefault="000E6570" w:rsidP="00FD5E32">
            <w:pPr>
              <w:rPr>
                <w:rFonts w:hAnsi="標楷體"/>
              </w:rPr>
            </w:pPr>
            <w:r w:rsidRPr="001075CF">
              <w:rPr>
                <w:rFonts w:hAnsi="標楷體" w:hint="eastAsia"/>
              </w:rPr>
              <w:t>105.8.23</w:t>
            </w:r>
          </w:p>
        </w:tc>
        <w:tc>
          <w:tcPr>
            <w:tcW w:w="3698" w:type="dxa"/>
          </w:tcPr>
          <w:p w:rsidR="000E6570" w:rsidRPr="001075CF" w:rsidRDefault="000E6570" w:rsidP="00FD5E32">
            <w:pPr>
              <w:rPr>
                <w:rFonts w:hAnsi="標楷體"/>
              </w:rPr>
            </w:pPr>
            <w:r w:rsidRPr="001075CF">
              <w:rPr>
                <w:rFonts w:hAnsi="標楷體" w:hint="eastAsia"/>
              </w:rPr>
              <w:t>核准暫停營業</w:t>
            </w:r>
          </w:p>
        </w:tc>
        <w:tc>
          <w:tcPr>
            <w:tcW w:w="3108" w:type="dxa"/>
          </w:tcPr>
          <w:p w:rsidR="000E6570" w:rsidRPr="001075CF" w:rsidRDefault="000E6570" w:rsidP="00FD5E32">
            <w:pPr>
              <w:rPr>
                <w:rFonts w:hAnsi="標楷體"/>
              </w:rPr>
            </w:pPr>
            <w:r w:rsidRPr="001075CF">
              <w:rPr>
                <w:rFonts w:hAnsi="標楷體" w:hint="eastAsia"/>
              </w:rPr>
              <w:t>暫停營業期間：</w:t>
            </w:r>
          </w:p>
          <w:p w:rsidR="000E6570" w:rsidRPr="001075CF" w:rsidRDefault="000E6570" w:rsidP="00FD5E32">
            <w:pPr>
              <w:rPr>
                <w:rFonts w:hAnsi="標楷體"/>
              </w:rPr>
            </w:pPr>
            <w:r w:rsidRPr="001075CF">
              <w:rPr>
                <w:rFonts w:hAnsi="標楷體" w:hint="eastAsia"/>
              </w:rPr>
              <w:t>105.8.20-106.8.19</w:t>
            </w:r>
          </w:p>
        </w:tc>
      </w:tr>
      <w:tr w:rsidR="000E6570" w:rsidRPr="001075CF" w:rsidTr="00FD5E32">
        <w:tc>
          <w:tcPr>
            <w:tcW w:w="2235" w:type="dxa"/>
          </w:tcPr>
          <w:p w:rsidR="000E6570" w:rsidRPr="001075CF" w:rsidRDefault="000E6570" w:rsidP="00FD5E32">
            <w:pPr>
              <w:rPr>
                <w:rFonts w:hAnsi="標楷體"/>
              </w:rPr>
            </w:pPr>
            <w:r w:rsidRPr="001075CF">
              <w:rPr>
                <w:rFonts w:hAnsi="標楷體" w:hint="eastAsia"/>
              </w:rPr>
              <w:t>106.9.12</w:t>
            </w:r>
          </w:p>
        </w:tc>
        <w:tc>
          <w:tcPr>
            <w:tcW w:w="3698" w:type="dxa"/>
          </w:tcPr>
          <w:p w:rsidR="000E6570" w:rsidRPr="001075CF" w:rsidRDefault="000E6570" w:rsidP="00FD5E32">
            <w:pPr>
              <w:rPr>
                <w:rFonts w:hAnsi="標楷體"/>
              </w:rPr>
            </w:pPr>
            <w:r w:rsidRPr="001075CF">
              <w:rPr>
                <w:rFonts w:hAnsi="標楷體" w:hint="eastAsia"/>
              </w:rPr>
              <w:t>核准展延暫停營業</w:t>
            </w:r>
          </w:p>
        </w:tc>
        <w:tc>
          <w:tcPr>
            <w:tcW w:w="3108" w:type="dxa"/>
          </w:tcPr>
          <w:p w:rsidR="000E6570" w:rsidRPr="001075CF" w:rsidRDefault="000E6570" w:rsidP="00FD5E32">
            <w:pPr>
              <w:rPr>
                <w:rFonts w:hAnsi="標楷體"/>
              </w:rPr>
            </w:pPr>
            <w:r w:rsidRPr="001075CF">
              <w:rPr>
                <w:rFonts w:hAnsi="標楷體" w:hint="eastAsia"/>
              </w:rPr>
              <w:t>展延暫停營業期間：</w:t>
            </w:r>
          </w:p>
          <w:p w:rsidR="000E6570" w:rsidRPr="001075CF" w:rsidRDefault="000E6570" w:rsidP="00FD5E32">
            <w:pPr>
              <w:rPr>
                <w:rFonts w:hAnsi="標楷體"/>
              </w:rPr>
            </w:pPr>
            <w:r w:rsidRPr="001075CF">
              <w:rPr>
                <w:rFonts w:hAnsi="標楷體" w:hint="eastAsia"/>
              </w:rPr>
              <w:t>106.8.20-107.8.19</w:t>
            </w:r>
          </w:p>
        </w:tc>
      </w:tr>
      <w:tr w:rsidR="000E6570" w:rsidRPr="001075CF" w:rsidTr="00FD5E32">
        <w:tc>
          <w:tcPr>
            <w:tcW w:w="2235" w:type="dxa"/>
          </w:tcPr>
          <w:p w:rsidR="000E6570" w:rsidRPr="001075CF" w:rsidRDefault="000E6570" w:rsidP="00FD5E32">
            <w:pPr>
              <w:rPr>
                <w:rFonts w:hAnsi="標楷體"/>
              </w:rPr>
            </w:pPr>
            <w:r w:rsidRPr="001075CF">
              <w:rPr>
                <w:rFonts w:hAnsi="標楷體" w:hint="eastAsia"/>
              </w:rPr>
              <w:t>106.9.29</w:t>
            </w:r>
          </w:p>
        </w:tc>
        <w:tc>
          <w:tcPr>
            <w:tcW w:w="3698" w:type="dxa"/>
          </w:tcPr>
          <w:p w:rsidR="000E6570" w:rsidRPr="001075CF" w:rsidRDefault="000E6570" w:rsidP="00FD5E32">
            <w:pPr>
              <w:rPr>
                <w:rFonts w:hAnsi="標楷體"/>
              </w:rPr>
            </w:pPr>
            <w:r w:rsidRPr="001075CF">
              <w:rPr>
                <w:rFonts w:hAnsi="標楷體" w:hint="eastAsia"/>
              </w:rPr>
              <w:t>核准註銷登記</w:t>
            </w:r>
          </w:p>
        </w:tc>
        <w:tc>
          <w:tcPr>
            <w:tcW w:w="3108" w:type="dxa"/>
          </w:tcPr>
          <w:p w:rsidR="000E6570" w:rsidRPr="001075CF" w:rsidRDefault="000E6570" w:rsidP="00FD5E32">
            <w:pPr>
              <w:rPr>
                <w:rFonts w:hAnsi="標楷體"/>
              </w:rPr>
            </w:pPr>
          </w:p>
        </w:tc>
      </w:tr>
    </w:tbl>
    <w:bookmarkEnd w:id="58"/>
    <w:p w:rsidR="000E6570" w:rsidRPr="001075CF" w:rsidRDefault="000E6570" w:rsidP="000E6570">
      <w:pPr>
        <w:rPr>
          <w:rFonts w:hAnsi="標楷體"/>
          <w:sz w:val="24"/>
          <w:szCs w:val="24"/>
        </w:rPr>
      </w:pPr>
      <w:r w:rsidRPr="001075CF">
        <w:rPr>
          <w:rFonts w:hAnsi="標楷體" w:hint="eastAsia"/>
          <w:sz w:val="24"/>
          <w:szCs w:val="24"/>
        </w:rPr>
        <w:t>資料來源：高雄市政府。</w:t>
      </w:r>
    </w:p>
    <w:p w:rsidR="000E6570" w:rsidRPr="001075CF" w:rsidRDefault="000E6570" w:rsidP="000E6570">
      <w:pPr>
        <w:pStyle w:val="5"/>
        <w:rPr>
          <w:rFonts w:hAnsi="標楷體"/>
        </w:rPr>
      </w:pPr>
      <w:r w:rsidRPr="001075CF">
        <w:rPr>
          <w:rFonts w:hAnsi="標楷體" w:hint="eastAsia"/>
        </w:rPr>
        <w:lastRenderedPageBreak/>
        <w:t>有關營業登記部分，依據財政部高雄國稅局旗山</w:t>
      </w:r>
      <w:proofErr w:type="gramStart"/>
      <w:r w:rsidRPr="001075CF">
        <w:rPr>
          <w:rFonts w:hAnsi="標楷體" w:hint="eastAsia"/>
        </w:rPr>
        <w:t>稽</w:t>
      </w:r>
      <w:proofErr w:type="gramEnd"/>
      <w:r w:rsidRPr="001075CF">
        <w:rPr>
          <w:rFonts w:hAnsi="標楷體" w:hint="eastAsia"/>
        </w:rPr>
        <w:t>徵所107年1月11日</w:t>
      </w:r>
      <w:proofErr w:type="gramStart"/>
      <w:r w:rsidRPr="001075CF">
        <w:rPr>
          <w:rFonts w:hAnsi="標楷體" w:hint="eastAsia"/>
        </w:rPr>
        <w:t>財高國稅旗綜字</w:t>
      </w:r>
      <w:proofErr w:type="gramEnd"/>
      <w:r w:rsidRPr="001075CF">
        <w:rPr>
          <w:rFonts w:hAnsi="標楷體" w:hint="eastAsia"/>
        </w:rPr>
        <w:t>第1070700043號書函檢送資料，有關古木拉民宿之營業登記及課稅核定情形略</w:t>
      </w:r>
      <w:proofErr w:type="gramStart"/>
      <w:r w:rsidRPr="001075CF">
        <w:rPr>
          <w:rFonts w:hAnsi="標楷體" w:hint="eastAsia"/>
        </w:rPr>
        <w:t>以</w:t>
      </w:r>
      <w:proofErr w:type="gramEnd"/>
      <w:r w:rsidRPr="001075CF">
        <w:rPr>
          <w:rFonts w:hAnsi="標楷體" w:hint="eastAsia"/>
        </w:rPr>
        <w:t>：</w:t>
      </w:r>
    </w:p>
    <w:p w:rsidR="000E6570" w:rsidRPr="001075CF" w:rsidRDefault="000E6570" w:rsidP="000E6570">
      <w:pPr>
        <w:pStyle w:val="6"/>
        <w:rPr>
          <w:rFonts w:hAnsi="標楷體"/>
        </w:rPr>
      </w:pPr>
      <w:r w:rsidRPr="001075CF">
        <w:rPr>
          <w:rFonts w:hAnsi="標楷體" w:hint="eastAsia"/>
        </w:rPr>
        <w:t>依「</w:t>
      </w:r>
      <w:proofErr w:type="gramStart"/>
      <w:r w:rsidRPr="001075CF">
        <w:rPr>
          <w:rFonts w:hAnsi="標楷體" w:hint="eastAsia"/>
        </w:rPr>
        <w:t>營稅事業</w:t>
      </w:r>
      <w:proofErr w:type="gramEnd"/>
      <w:r w:rsidRPr="001075CF">
        <w:rPr>
          <w:rFonts w:hAnsi="標楷體" w:hint="eastAsia"/>
        </w:rPr>
        <w:t>所得稅-小營所稅核定系統」查詢，古木拉民宿100年至105年間，每月</w:t>
      </w:r>
      <w:proofErr w:type="gramStart"/>
      <w:r w:rsidRPr="001075CF">
        <w:rPr>
          <w:rFonts w:hAnsi="標楷體" w:hint="eastAsia"/>
        </w:rPr>
        <w:t>均經稅捐稽</w:t>
      </w:r>
      <w:proofErr w:type="gramEnd"/>
      <w:r w:rsidRPr="001075CF">
        <w:rPr>
          <w:rFonts w:hAnsi="標楷體" w:hint="eastAsia"/>
        </w:rPr>
        <w:t>徵機關核定各月銷售額13,800元，全年銷售額165,600元，全年所得額9,936元</w:t>
      </w:r>
      <w:r w:rsidRPr="001075CF">
        <w:rPr>
          <w:rStyle w:val="aff0"/>
          <w:rFonts w:hAnsi="標楷體"/>
        </w:rPr>
        <w:footnoteReference w:id="1"/>
      </w:r>
      <w:r w:rsidRPr="001075CF">
        <w:rPr>
          <w:rFonts w:hAnsi="標楷體" w:hint="eastAsia"/>
        </w:rPr>
        <w:t>。</w:t>
      </w:r>
    </w:p>
    <w:p w:rsidR="000E6570" w:rsidRPr="001075CF" w:rsidRDefault="000E6570" w:rsidP="000E6570">
      <w:pPr>
        <w:pStyle w:val="6"/>
        <w:rPr>
          <w:rFonts w:hAnsi="標楷體"/>
        </w:rPr>
      </w:pPr>
      <w:r w:rsidRPr="001075CF">
        <w:rPr>
          <w:rFonts w:hAnsi="標楷體" w:hint="eastAsia"/>
        </w:rPr>
        <w:t>古木拉民宿於106年5月23日註銷營業登記。</w:t>
      </w:r>
    </w:p>
    <w:p w:rsidR="000E6570" w:rsidRPr="001075CF" w:rsidRDefault="000E6570" w:rsidP="000E6570">
      <w:pPr>
        <w:pStyle w:val="5"/>
        <w:rPr>
          <w:rFonts w:hAnsi="標楷體"/>
        </w:rPr>
      </w:pPr>
      <w:r w:rsidRPr="001075CF">
        <w:rPr>
          <w:rFonts w:hAnsi="標楷體" w:hint="eastAsia"/>
        </w:rPr>
        <w:t>高雄市政府移送書則認古木拉民宿營業稅查定課徵銷售證明，</w:t>
      </w:r>
      <w:proofErr w:type="gramStart"/>
      <w:r w:rsidRPr="001075CF">
        <w:rPr>
          <w:rFonts w:hAnsi="標楷體" w:hint="eastAsia"/>
        </w:rPr>
        <w:t>年查定</w:t>
      </w:r>
      <w:proofErr w:type="gramEnd"/>
      <w:r w:rsidRPr="001075CF">
        <w:rPr>
          <w:rFonts w:hAnsi="標楷體" w:hint="eastAsia"/>
        </w:rPr>
        <w:t>稅額自</w:t>
      </w:r>
      <w:proofErr w:type="gramStart"/>
      <w:r w:rsidRPr="001075CF">
        <w:rPr>
          <w:rFonts w:hAnsi="標楷體" w:hint="eastAsia"/>
        </w:rPr>
        <w:t>103</w:t>
      </w:r>
      <w:proofErr w:type="gramEnd"/>
      <w:r w:rsidRPr="001075CF">
        <w:rPr>
          <w:rFonts w:hAnsi="標楷體" w:hint="eastAsia"/>
        </w:rPr>
        <w:t>年度至</w:t>
      </w:r>
      <w:proofErr w:type="gramStart"/>
      <w:r w:rsidRPr="001075CF">
        <w:rPr>
          <w:rFonts w:hAnsi="標楷體" w:hint="eastAsia"/>
        </w:rPr>
        <w:t>106</w:t>
      </w:r>
      <w:proofErr w:type="gramEnd"/>
      <w:r w:rsidRPr="001075CF">
        <w:rPr>
          <w:rFonts w:hAnsi="標楷體" w:hint="eastAsia"/>
        </w:rPr>
        <w:t>年度皆為0元，似無營業事實。</w:t>
      </w:r>
    </w:p>
    <w:p w:rsidR="000E6570" w:rsidRPr="001075CF" w:rsidRDefault="000E6570" w:rsidP="000E6570">
      <w:pPr>
        <w:pStyle w:val="5"/>
        <w:rPr>
          <w:rFonts w:hAnsi="標楷體"/>
        </w:rPr>
      </w:pPr>
      <w:r w:rsidRPr="001075CF">
        <w:rPr>
          <w:rFonts w:hAnsi="標楷體" w:hint="eastAsia"/>
        </w:rPr>
        <w:t>本院詢問宋能正，其辯稱在1</w:t>
      </w:r>
      <w:r w:rsidRPr="001075CF">
        <w:rPr>
          <w:rFonts w:hAnsi="標楷體"/>
        </w:rPr>
        <w:t>03</w:t>
      </w:r>
      <w:r w:rsidRPr="001075CF">
        <w:rPr>
          <w:rFonts w:hAnsi="標楷體" w:hint="eastAsia"/>
        </w:rPr>
        <w:t>年上任區長時，</w:t>
      </w:r>
      <w:proofErr w:type="gramStart"/>
      <w:r w:rsidRPr="001075CF">
        <w:rPr>
          <w:rFonts w:hAnsi="標楷體" w:hint="eastAsia"/>
        </w:rPr>
        <w:t>民宿已7、8年</w:t>
      </w:r>
      <w:proofErr w:type="gramEnd"/>
      <w:r w:rsidRPr="001075CF">
        <w:rPr>
          <w:rFonts w:hAnsi="標楷體" w:hint="eastAsia"/>
        </w:rPr>
        <w:t>未營業，之所以未辦理相關規定，除未注意外，其夫人因中風，為貼補家用，</w:t>
      </w:r>
      <w:proofErr w:type="gramStart"/>
      <w:r w:rsidRPr="001075CF">
        <w:rPr>
          <w:rFonts w:hAnsi="標楷體" w:hint="eastAsia"/>
        </w:rPr>
        <w:t>乃兼做</w:t>
      </w:r>
      <w:proofErr w:type="gramEnd"/>
      <w:r w:rsidRPr="001075CF">
        <w:rPr>
          <w:rFonts w:hAnsi="標楷體" w:hint="eastAsia"/>
        </w:rPr>
        <w:t>便當，有時以民</w:t>
      </w:r>
      <w:proofErr w:type="gramStart"/>
      <w:r w:rsidRPr="001075CF">
        <w:rPr>
          <w:rFonts w:hAnsi="標楷體" w:hint="eastAsia"/>
        </w:rPr>
        <w:t>宿店章</w:t>
      </w:r>
      <w:proofErr w:type="gramEnd"/>
      <w:r w:rsidRPr="001075CF">
        <w:rPr>
          <w:rFonts w:hAnsi="標楷體" w:hint="eastAsia"/>
        </w:rPr>
        <w:t>使用於一般收據上。然而便當的營收不多，向來只有固定查估的部分等語。高雄市政府人事室主任謝保</w:t>
      </w:r>
      <w:proofErr w:type="gramStart"/>
      <w:r w:rsidRPr="001075CF">
        <w:rPr>
          <w:rFonts w:hAnsi="標楷體" w:hint="eastAsia"/>
        </w:rPr>
        <w:t>釧</w:t>
      </w:r>
      <w:proofErr w:type="gramEnd"/>
      <w:r w:rsidRPr="001075CF">
        <w:rPr>
          <w:rFonts w:hAnsi="標楷體" w:hint="eastAsia"/>
        </w:rPr>
        <w:t>則於本院證稱：據宋能正稱八八風災後路沒好民宿一直沒營業，至於1</w:t>
      </w:r>
      <w:r w:rsidRPr="001075CF">
        <w:rPr>
          <w:rFonts w:hAnsi="標楷體"/>
        </w:rPr>
        <w:t>00</w:t>
      </w:r>
      <w:r w:rsidRPr="001075CF">
        <w:rPr>
          <w:rFonts w:hAnsi="標楷體" w:hint="eastAsia"/>
        </w:rPr>
        <w:t>年</w:t>
      </w:r>
      <w:proofErr w:type="gramStart"/>
      <w:r w:rsidRPr="001075CF">
        <w:rPr>
          <w:rFonts w:hAnsi="標楷體" w:hint="eastAsia"/>
        </w:rPr>
        <w:t>民宿要復業</w:t>
      </w:r>
      <w:proofErr w:type="gramEnd"/>
      <w:r w:rsidRPr="001075CF">
        <w:rPr>
          <w:rFonts w:hAnsi="標楷體" w:hint="eastAsia"/>
        </w:rPr>
        <w:t>，</w:t>
      </w:r>
      <w:proofErr w:type="gramStart"/>
      <w:r w:rsidRPr="001075CF">
        <w:rPr>
          <w:rFonts w:hAnsi="標楷體" w:hint="eastAsia"/>
        </w:rPr>
        <w:t>恐係因</w:t>
      </w:r>
      <w:proofErr w:type="gramEnd"/>
      <w:r w:rsidRPr="001075CF">
        <w:rPr>
          <w:rFonts w:hAnsi="標楷體" w:hint="eastAsia"/>
        </w:rPr>
        <w:t>民宿管理辦法之規定</w:t>
      </w:r>
      <w:r w:rsidRPr="001075CF">
        <w:rPr>
          <w:rStyle w:val="aff0"/>
          <w:rFonts w:hAnsi="標楷體"/>
        </w:rPr>
        <w:footnoteReference w:id="2"/>
      </w:r>
      <w:r w:rsidRPr="001075CF">
        <w:rPr>
          <w:rFonts w:hAnsi="標楷體" w:hint="eastAsia"/>
        </w:rPr>
        <w:t>，但是當時沒有溫泉可能也沒商機，故認定沒有營業，古木拉民宿還有收入是因沒有辦理稅籍登記撤銷，故有最低所得額</w:t>
      </w:r>
      <w:r w:rsidRPr="001075CF">
        <w:rPr>
          <w:rFonts w:hAnsi="標楷體" w:hint="eastAsia"/>
        </w:rPr>
        <w:lastRenderedPageBreak/>
        <w:t>之認定，雖然宋區長說太太有做便當，但是可能極小額，故也未達到基本營業額等語。另高雄市茂林區公所人事管理員黃譯鋒亦於本院證稱：我們有做民宿評比，那古木拉</w:t>
      </w:r>
      <w:proofErr w:type="gramStart"/>
      <w:r w:rsidRPr="001075CF">
        <w:rPr>
          <w:rFonts w:hAnsi="標楷體" w:hint="eastAsia"/>
        </w:rPr>
        <w:t>民宿是的確</w:t>
      </w:r>
      <w:proofErr w:type="gramEnd"/>
      <w:r w:rsidRPr="001075CF">
        <w:rPr>
          <w:rFonts w:hAnsi="標楷體" w:hint="eastAsia"/>
        </w:rPr>
        <w:t>沒有在營業了。我們在優良商家評比時，根本沒有古木拉民宿的名字，因為它沒有在營業。那個是在105年左右，因為我有被找去一起當評審委員。大概在105年9月1日之前，因為我是在代理人事管理員時就參加評比委員了等語。</w:t>
      </w:r>
    </w:p>
    <w:p w:rsidR="000E6570" w:rsidRPr="001075CF" w:rsidRDefault="000E6570" w:rsidP="000E6570">
      <w:pPr>
        <w:pStyle w:val="5"/>
        <w:rPr>
          <w:rFonts w:hAnsi="標楷體"/>
        </w:rPr>
      </w:pPr>
      <w:r w:rsidRPr="001075CF">
        <w:rPr>
          <w:rFonts w:hAnsi="標楷體" w:hint="eastAsia"/>
        </w:rPr>
        <w:t>經本院於107年3月22日派員前往高雄市茂林區多納里多納巷90-2號(即多納文化工作坊、古木拉民宿所在地</w:t>
      </w:r>
      <w:r w:rsidRPr="001075CF">
        <w:rPr>
          <w:rFonts w:hAnsi="標楷體"/>
        </w:rPr>
        <w:t>)</w:t>
      </w:r>
      <w:r w:rsidRPr="001075CF">
        <w:rPr>
          <w:rFonts w:hAnsi="標楷體" w:hint="eastAsia"/>
        </w:rPr>
        <w:t>現地履</w:t>
      </w:r>
      <w:proofErr w:type="gramStart"/>
      <w:r w:rsidRPr="001075CF">
        <w:rPr>
          <w:rFonts w:hAnsi="標楷體" w:hint="eastAsia"/>
        </w:rPr>
        <w:t>勘</w:t>
      </w:r>
      <w:proofErr w:type="gramEnd"/>
      <w:r w:rsidRPr="001075CF">
        <w:rPr>
          <w:rFonts w:hAnsi="標楷體" w:hint="eastAsia"/>
        </w:rPr>
        <w:t>及訪查情形，尚查無營業事實。</w:t>
      </w:r>
    </w:p>
    <w:p w:rsidR="000E6570" w:rsidRPr="001075CF" w:rsidRDefault="000E6570" w:rsidP="000E6570">
      <w:pPr>
        <w:pStyle w:val="6"/>
        <w:rPr>
          <w:rFonts w:hAnsi="標楷體"/>
        </w:rPr>
      </w:pPr>
      <w:r w:rsidRPr="001075CF">
        <w:rPr>
          <w:rFonts w:hAnsi="標楷體" w:hint="eastAsia"/>
        </w:rPr>
        <w:t>現場履</w:t>
      </w:r>
      <w:proofErr w:type="gramStart"/>
      <w:r w:rsidRPr="001075CF">
        <w:rPr>
          <w:rFonts w:hAnsi="標楷體" w:hint="eastAsia"/>
        </w:rPr>
        <w:t>勘</w:t>
      </w:r>
      <w:proofErr w:type="gramEnd"/>
      <w:r w:rsidRPr="001075CF">
        <w:rPr>
          <w:rFonts w:hAnsi="標楷體" w:hint="eastAsia"/>
        </w:rPr>
        <w:t>照片</w:t>
      </w:r>
    </w:p>
    <w:p w:rsidR="000E6570" w:rsidRPr="001075CF" w:rsidRDefault="000E6570" w:rsidP="000E6570">
      <w:pPr>
        <w:pStyle w:val="7"/>
        <w:rPr>
          <w:rFonts w:hAnsi="標楷體"/>
        </w:rPr>
      </w:pPr>
      <w:r w:rsidRPr="001075CF">
        <w:rPr>
          <w:rFonts w:hAnsi="標楷體" w:hint="eastAsia"/>
        </w:rPr>
        <w:t>民宿後側及民宿招牌，下方張貼海報文宣，載述高雄縣政府(縣市合併前)與茂林鄉公所相關服務訊息。</w:t>
      </w:r>
    </w:p>
    <w:p w:rsidR="000E6570" w:rsidRPr="001075CF" w:rsidRDefault="000E6570" w:rsidP="000E6570">
      <w:pPr>
        <w:pStyle w:val="7"/>
        <w:numPr>
          <w:ilvl w:val="0"/>
          <w:numId w:val="0"/>
        </w:numPr>
        <w:ind w:left="2722"/>
        <w:rPr>
          <w:rFonts w:hAnsi="標楷體"/>
        </w:rPr>
      </w:pPr>
    </w:p>
    <w:p w:rsidR="000E6570" w:rsidRPr="001075CF" w:rsidRDefault="000E6570" w:rsidP="000E6570">
      <w:pPr>
        <w:jc w:val="center"/>
        <w:rPr>
          <w:rFonts w:hAnsi="標楷體"/>
        </w:rPr>
      </w:pPr>
      <w:r w:rsidRPr="001075CF">
        <w:rPr>
          <w:rFonts w:hAnsi="標楷體"/>
          <w:noProof/>
        </w:rPr>
        <w:drawing>
          <wp:inline distT="0" distB="0" distL="0" distR="0" wp14:anchorId="2A2C691A" wp14:editId="04C8D12E">
            <wp:extent cx="5285740" cy="296291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296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6570" w:rsidRPr="001075CF" w:rsidRDefault="000E6570" w:rsidP="000E6570">
      <w:pPr>
        <w:pStyle w:val="7"/>
        <w:numPr>
          <w:ilvl w:val="0"/>
          <w:numId w:val="0"/>
        </w:numPr>
        <w:ind w:left="2722"/>
        <w:rPr>
          <w:rFonts w:hAnsi="標楷體"/>
        </w:rPr>
      </w:pPr>
    </w:p>
    <w:p w:rsidR="000E6570" w:rsidRPr="001075CF" w:rsidRDefault="000E6570" w:rsidP="000E6570">
      <w:pPr>
        <w:pStyle w:val="7"/>
        <w:numPr>
          <w:ilvl w:val="0"/>
          <w:numId w:val="0"/>
        </w:numPr>
        <w:ind w:left="2722"/>
        <w:rPr>
          <w:rFonts w:hAnsi="標楷體"/>
        </w:rPr>
      </w:pPr>
    </w:p>
    <w:p w:rsidR="000E6570" w:rsidRPr="001075CF" w:rsidRDefault="000E6570" w:rsidP="000E6570">
      <w:pPr>
        <w:pStyle w:val="7"/>
        <w:rPr>
          <w:rFonts w:hAnsi="標楷體"/>
        </w:rPr>
      </w:pPr>
      <w:r w:rsidRPr="001075CF">
        <w:rPr>
          <w:rFonts w:hAnsi="標楷體" w:hint="eastAsia"/>
        </w:rPr>
        <w:t>後</w:t>
      </w:r>
      <w:proofErr w:type="gramStart"/>
      <w:r w:rsidRPr="001075CF">
        <w:rPr>
          <w:rFonts w:hAnsi="標楷體" w:hint="eastAsia"/>
        </w:rPr>
        <w:t>側壁牆留</w:t>
      </w:r>
      <w:proofErr w:type="gramEnd"/>
      <w:r w:rsidRPr="001075CF">
        <w:rPr>
          <w:rFonts w:hAnsi="標楷體" w:hint="eastAsia"/>
        </w:rPr>
        <w:t>有</w:t>
      </w:r>
      <w:r>
        <w:rPr>
          <w:rFonts w:hAnsi="標楷體" w:hint="eastAsia"/>
        </w:rPr>
        <w:t>92</w:t>
      </w:r>
      <w:r w:rsidRPr="001075CF">
        <w:rPr>
          <w:rFonts w:hAnsi="標楷體" w:hint="eastAsia"/>
        </w:rPr>
        <w:t>年住宿訪客之留言</w:t>
      </w:r>
    </w:p>
    <w:p w:rsidR="000E6570" w:rsidRPr="001075CF" w:rsidRDefault="000E6570" w:rsidP="000E6570">
      <w:pPr>
        <w:pStyle w:val="7"/>
        <w:numPr>
          <w:ilvl w:val="0"/>
          <w:numId w:val="0"/>
        </w:numPr>
        <w:ind w:left="2722"/>
        <w:rPr>
          <w:rFonts w:hAnsi="標楷體"/>
        </w:rPr>
      </w:pPr>
    </w:p>
    <w:p w:rsidR="000E6570" w:rsidRPr="001075CF" w:rsidRDefault="000E6570" w:rsidP="000E6570">
      <w:pPr>
        <w:jc w:val="center"/>
        <w:rPr>
          <w:rFonts w:hAnsi="標楷體"/>
        </w:rPr>
      </w:pPr>
      <w:r w:rsidRPr="001075CF">
        <w:rPr>
          <w:rFonts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D972C" wp14:editId="4F6D3512">
                <wp:simplePos x="0" y="0"/>
                <wp:positionH relativeFrom="column">
                  <wp:posOffset>2282190</wp:posOffset>
                </wp:positionH>
                <wp:positionV relativeFrom="paragraph">
                  <wp:posOffset>453390</wp:posOffset>
                </wp:positionV>
                <wp:extent cx="2056130" cy="1524000"/>
                <wp:effectExtent l="0" t="0" r="20320" b="19050"/>
                <wp:wrapNone/>
                <wp:docPr id="8" name="圓角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6130" cy="15240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1E91F8" id="圓角矩形 8" o:spid="_x0000_s1026" style="position:absolute;margin-left:179.7pt;margin-top:35.7pt;width:161.9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" filled="f" strokecolor="#9bbb59 [3206]" strokeweight="2pt">
                <v:path arrowok="t"/>
              </v:roundrect>
            </w:pict>
          </mc:Fallback>
        </mc:AlternateContent>
      </w:r>
      <w:r w:rsidRPr="001075CF">
        <w:rPr>
          <w:rFonts w:hAnsi="標楷體"/>
          <w:noProof/>
        </w:rPr>
        <w:drawing>
          <wp:inline distT="0" distB="0" distL="0" distR="0" wp14:anchorId="2B99D552" wp14:editId="47998634">
            <wp:extent cx="5314950" cy="3724275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724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6570" w:rsidRPr="001075CF" w:rsidRDefault="000E6570" w:rsidP="000E6570">
      <w:pPr>
        <w:pStyle w:val="7"/>
        <w:numPr>
          <w:ilvl w:val="0"/>
          <w:numId w:val="0"/>
        </w:numPr>
        <w:ind w:left="2722"/>
        <w:rPr>
          <w:rFonts w:hAnsi="標楷體"/>
        </w:rPr>
      </w:pPr>
    </w:p>
    <w:p w:rsidR="000E6570" w:rsidRPr="001075CF" w:rsidRDefault="000E6570" w:rsidP="000E6570">
      <w:pPr>
        <w:pStyle w:val="7"/>
        <w:rPr>
          <w:rFonts w:hAnsi="標楷體"/>
        </w:rPr>
      </w:pPr>
      <w:proofErr w:type="gramStart"/>
      <w:r w:rsidRPr="001075CF">
        <w:rPr>
          <w:rFonts w:hAnsi="標楷體" w:hint="eastAsia"/>
        </w:rPr>
        <w:t>民宿左後</w:t>
      </w:r>
      <w:proofErr w:type="gramEnd"/>
      <w:r w:rsidRPr="001075CF">
        <w:rPr>
          <w:rFonts w:hAnsi="標楷體" w:hint="eastAsia"/>
        </w:rPr>
        <w:t>側堆放桌椅及物品</w:t>
      </w:r>
    </w:p>
    <w:p w:rsidR="000E6570" w:rsidRPr="001075CF" w:rsidRDefault="000E6570" w:rsidP="000E6570">
      <w:pPr>
        <w:jc w:val="center"/>
        <w:rPr>
          <w:rFonts w:hAnsi="標楷體"/>
        </w:rPr>
      </w:pPr>
      <w:r w:rsidRPr="001075CF">
        <w:rPr>
          <w:rFonts w:hAnsi="標楷體"/>
          <w:noProof/>
        </w:rPr>
        <w:lastRenderedPageBreak/>
        <w:drawing>
          <wp:inline distT="0" distB="0" distL="0" distR="0" wp14:anchorId="67BE4371" wp14:editId="092E3BFE">
            <wp:extent cx="2818682" cy="3542867"/>
            <wp:effectExtent l="0" t="0" r="1270" b="63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292" cy="3542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6570" w:rsidRPr="001075CF" w:rsidRDefault="000E6570" w:rsidP="000E6570">
      <w:pPr>
        <w:pStyle w:val="6"/>
        <w:spacing w:line="460" w:lineRule="exact"/>
        <w:rPr>
          <w:rFonts w:hAnsi="標楷體"/>
        </w:rPr>
      </w:pPr>
      <w:r w:rsidRPr="001075CF">
        <w:rPr>
          <w:rFonts w:hAnsi="標楷體" w:hint="eastAsia"/>
        </w:rPr>
        <w:t>本院調查人員於當地以遊客身分訪談情形</w:t>
      </w:r>
    </w:p>
    <w:p w:rsidR="000E6570" w:rsidRPr="001075CF" w:rsidRDefault="000E6570" w:rsidP="000E6570">
      <w:pPr>
        <w:pStyle w:val="7"/>
        <w:spacing w:line="460" w:lineRule="exact"/>
        <w:rPr>
          <w:rFonts w:hAnsi="標楷體"/>
        </w:rPr>
      </w:pPr>
      <w:r w:rsidRPr="001075CF">
        <w:rPr>
          <w:rFonts w:hAnsi="標楷體" w:hint="eastAsia"/>
        </w:rPr>
        <w:t>經訪談當地派出所人員，其等稱當地目前民宿全部都沒生意，古木拉民宿已經倒了，並推薦另家民宿業者</w:t>
      </w:r>
      <w:r w:rsidRPr="001075CF">
        <w:rPr>
          <w:rFonts w:hAnsi="標楷體"/>
        </w:rPr>
        <w:t>A</w:t>
      </w:r>
      <w:r w:rsidRPr="001075CF">
        <w:rPr>
          <w:rFonts w:hAnsi="標楷體" w:hint="eastAsia"/>
        </w:rPr>
        <w:t>。</w:t>
      </w:r>
    </w:p>
    <w:p w:rsidR="000E6570" w:rsidRPr="001075CF" w:rsidRDefault="000E6570" w:rsidP="000E6570">
      <w:pPr>
        <w:pStyle w:val="7"/>
        <w:spacing w:line="460" w:lineRule="exact"/>
        <w:rPr>
          <w:rFonts w:hAnsi="標楷體"/>
        </w:rPr>
      </w:pPr>
      <w:r w:rsidRPr="001075CF">
        <w:rPr>
          <w:rFonts w:hAnsi="標楷體" w:hint="eastAsia"/>
        </w:rPr>
        <w:t>經訪談當地特產小吃業者，</w:t>
      </w:r>
      <w:proofErr w:type="gramStart"/>
      <w:r w:rsidRPr="001075CF">
        <w:rPr>
          <w:rFonts w:hAnsi="標楷體" w:hint="eastAsia"/>
        </w:rPr>
        <w:t>其稱不</w:t>
      </w:r>
      <w:proofErr w:type="gramEnd"/>
      <w:r w:rsidRPr="001075CF">
        <w:rPr>
          <w:rFonts w:hAnsi="標楷體" w:hint="eastAsia"/>
        </w:rPr>
        <w:t>清楚古木拉有無營業，因為八八水災後都沒在營業了，目前比較有在營業的</w:t>
      </w:r>
      <w:proofErr w:type="gramStart"/>
      <w:r w:rsidRPr="001075CF">
        <w:rPr>
          <w:rFonts w:hAnsi="標楷體" w:hint="eastAsia"/>
        </w:rPr>
        <w:t>民宿係</w:t>
      </w:r>
      <w:proofErr w:type="gramEnd"/>
      <w:r w:rsidRPr="001075CF">
        <w:rPr>
          <w:rFonts w:hAnsi="標楷體"/>
        </w:rPr>
        <w:t>B</w:t>
      </w:r>
      <w:r w:rsidRPr="001075CF">
        <w:rPr>
          <w:rFonts w:hAnsi="標楷體" w:hint="eastAsia"/>
        </w:rPr>
        <w:t>業者。</w:t>
      </w:r>
    </w:p>
    <w:p w:rsidR="000E6570" w:rsidRPr="001075CF" w:rsidRDefault="000E6570" w:rsidP="000E6570">
      <w:pPr>
        <w:pStyle w:val="7"/>
        <w:spacing w:line="460" w:lineRule="exact"/>
        <w:rPr>
          <w:rFonts w:hAnsi="標楷體"/>
        </w:rPr>
      </w:pPr>
      <w:r w:rsidRPr="001075CF">
        <w:rPr>
          <w:rFonts w:hAnsi="標楷體" w:hint="eastAsia"/>
        </w:rPr>
        <w:t>經訪談</w:t>
      </w:r>
      <w:r w:rsidRPr="001075CF">
        <w:rPr>
          <w:rFonts w:hAnsi="標楷體"/>
        </w:rPr>
        <w:t>當地部落健康文化工作站</w:t>
      </w:r>
      <w:r w:rsidRPr="001075CF">
        <w:rPr>
          <w:rFonts w:hAnsi="標楷體" w:hint="eastAsia"/>
        </w:rPr>
        <w:t>人員，</w:t>
      </w:r>
      <w:proofErr w:type="gramStart"/>
      <w:r w:rsidRPr="001075CF">
        <w:rPr>
          <w:rFonts w:hAnsi="標楷體" w:hint="eastAsia"/>
        </w:rPr>
        <w:t>其稱不知道</w:t>
      </w:r>
      <w:proofErr w:type="gramEnd"/>
      <w:r w:rsidRPr="001075CF">
        <w:rPr>
          <w:rFonts w:hAnsi="標楷體" w:hint="eastAsia"/>
        </w:rPr>
        <w:t>古木拉民宿有無營業，請自行電話詢問。</w:t>
      </w:r>
    </w:p>
    <w:p w:rsidR="000E6570" w:rsidRPr="001075CF" w:rsidRDefault="000E6570" w:rsidP="000E6570">
      <w:pPr>
        <w:pStyle w:val="5"/>
        <w:spacing w:line="460" w:lineRule="exact"/>
        <w:rPr>
          <w:rFonts w:hAnsi="標楷體"/>
        </w:rPr>
      </w:pPr>
      <w:proofErr w:type="gramStart"/>
      <w:r w:rsidRPr="001075CF">
        <w:rPr>
          <w:rFonts w:hAnsi="標楷體" w:hint="eastAsia"/>
        </w:rPr>
        <w:t>綜據上述</w:t>
      </w:r>
      <w:proofErr w:type="gramEnd"/>
      <w:r w:rsidRPr="001075CF">
        <w:rPr>
          <w:rFonts w:hAnsi="標楷體" w:hint="eastAsia"/>
        </w:rPr>
        <w:t>事證資料，古木拉民宿商業登記部分，雖在八八風災後之100年9月13日至101年8月31日有申請停業登記，惟101年2月7日則經核准復業，至105年8月20日始又暫停營業。則自103年12月25日至105年8月19日</w:t>
      </w:r>
      <w:proofErr w:type="gramStart"/>
      <w:r w:rsidRPr="001075CF">
        <w:rPr>
          <w:rFonts w:hAnsi="標楷體" w:hint="eastAsia"/>
        </w:rPr>
        <w:t>期間，</w:t>
      </w:r>
      <w:proofErr w:type="gramEnd"/>
      <w:r w:rsidRPr="001075CF">
        <w:rPr>
          <w:rFonts w:hAnsi="標楷體" w:hint="eastAsia"/>
        </w:rPr>
        <w:t>單就此言，宋能正似構成任公職而掛名兼任古木拉民</w:t>
      </w:r>
      <w:r w:rsidRPr="001075CF">
        <w:rPr>
          <w:rFonts w:hAnsi="標楷體" w:hint="eastAsia"/>
        </w:rPr>
        <w:lastRenderedPageBreak/>
        <w:t>宿負責人，而古木拉民宿及至</w:t>
      </w:r>
      <w:r w:rsidRPr="001075CF">
        <w:rPr>
          <w:rFonts w:hAnsi="標楷體" w:hint="eastAsia"/>
          <w:b/>
        </w:rPr>
        <w:t>106年5月23日</w:t>
      </w:r>
      <w:r w:rsidRPr="001075CF">
        <w:rPr>
          <w:rFonts w:hAnsi="標楷體" w:hint="eastAsia"/>
        </w:rPr>
        <w:t>註銷營業登記、106年9月29日註銷民宿登記。</w:t>
      </w:r>
      <w:proofErr w:type="gramStart"/>
      <w:r w:rsidRPr="001075CF">
        <w:rPr>
          <w:rFonts w:hAnsi="標楷體" w:hint="eastAsia"/>
        </w:rPr>
        <w:t>然參考古木拉民</w:t>
      </w:r>
      <w:proofErr w:type="gramEnd"/>
      <w:r w:rsidRPr="001075CF">
        <w:rPr>
          <w:rFonts w:hAnsi="標楷體" w:hint="eastAsia"/>
        </w:rPr>
        <w:t>宿之實際營業狀況，依據稅捐</w:t>
      </w:r>
      <w:proofErr w:type="gramStart"/>
      <w:r w:rsidRPr="001075CF">
        <w:rPr>
          <w:rFonts w:hAnsi="標楷體" w:hint="eastAsia"/>
        </w:rPr>
        <w:t>稽</w:t>
      </w:r>
      <w:proofErr w:type="gramEnd"/>
      <w:r w:rsidRPr="001075CF">
        <w:rPr>
          <w:rFonts w:hAnsi="標楷體" w:hint="eastAsia"/>
        </w:rPr>
        <w:t>徵機關提供資料，100年至105年核定每月銷售額13,800元，全年銷售額165,600元，此係因每月銷售額</w:t>
      </w:r>
      <w:proofErr w:type="gramStart"/>
      <w:r w:rsidRPr="001075CF">
        <w:rPr>
          <w:rFonts w:hAnsi="標楷體" w:hint="eastAsia"/>
        </w:rPr>
        <w:t>未達起徵</w:t>
      </w:r>
      <w:proofErr w:type="gramEnd"/>
      <w:r w:rsidRPr="001075CF">
        <w:rPr>
          <w:rFonts w:hAnsi="標楷體" w:hint="eastAsia"/>
        </w:rPr>
        <w:t>點或為免稅營業人，故</w:t>
      </w:r>
      <w:proofErr w:type="gramStart"/>
      <w:r w:rsidRPr="001075CF">
        <w:rPr>
          <w:rFonts w:hAnsi="標楷體" w:hint="eastAsia"/>
          <w:b/>
        </w:rPr>
        <w:t>營業稅年查定稅額</w:t>
      </w:r>
      <w:r w:rsidRPr="001075CF">
        <w:rPr>
          <w:rFonts w:hAnsi="標楷體" w:hint="eastAsia"/>
        </w:rPr>
        <w:t>均為</w:t>
      </w:r>
      <w:proofErr w:type="gramEnd"/>
      <w:r w:rsidRPr="001075CF">
        <w:rPr>
          <w:rFonts w:hAnsi="標楷體" w:hint="eastAsia"/>
        </w:rPr>
        <w:t>0，而依規定核定營利所得歸課綜合所得稅，故宋能正</w:t>
      </w:r>
      <w:proofErr w:type="gramStart"/>
      <w:r w:rsidRPr="001075CF">
        <w:rPr>
          <w:rFonts w:hAnsi="標楷體" w:hint="eastAsia"/>
        </w:rPr>
        <w:t>103</w:t>
      </w:r>
      <w:proofErr w:type="gramEnd"/>
      <w:r w:rsidRPr="001075CF">
        <w:rPr>
          <w:rFonts w:hAnsi="標楷體" w:hint="eastAsia"/>
        </w:rPr>
        <w:t>年度至</w:t>
      </w:r>
      <w:proofErr w:type="gramStart"/>
      <w:r w:rsidRPr="001075CF">
        <w:rPr>
          <w:rFonts w:hAnsi="標楷體" w:hint="eastAsia"/>
        </w:rPr>
        <w:t>105年度均有來</w:t>
      </w:r>
      <w:proofErr w:type="gramEnd"/>
      <w:r w:rsidRPr="001075CF">
        <w:rPr>
          <w:rFonts w:hAnsi="標楷體" w:hint="eastAsia"/>
        </w:rPr>
        <w:t>自古</w:t>
      </w:r>
      <w:proofErr w:type="gramStart"/>
      <w:r w:rsidRPr="001075CF">
        <w:rPr>
          <w:rFonts w:hAnsi="標楷體" w:hint="eastAsia"/>
        </w:rPr>
        <w:t>木拉民</w:t>
      </w:r>
      <w:proofErr w:type="gramEnd"/>
      <w:r w:rsidRPr="001075CF">
        <w:rPr>
          <w:rFonts w:hAnsi="標楷體" w:hint="eastAsia"/>
        </w:rPr>
        <w:t>宿之營利所得為9,936元(</w:t>
      </w:r>
      <w:r w:rsidRPr="001075CF">
        <w:rPr>
          <w:rFonts w:hAnsi="標楷體"/>
        </w:rPr>
        <w:t>165,600</w:t>
      </w:r>
      <w:r w:rsidRPr="001075CF">
        <w:rPr>
          <w:rFonts w:hAnsi="標楷體" w:hint="eastAsia"/>
        </w:rPr>
        <w:t>*0.06純益率)。亦即稅捐機關並無實地查訪有無營業情形，僅係該</w:t>
      </w:r>
      <w:proofErr w:type="gramStart"/>
      <w:r w:rsidRPr="001075CF">
        <w:rPr>
          <w:rFonts w:hAnsi="標楷體" w:hint="eastAsia"/>
        </w:rPr>
        <w:t>民宿仍登記</w:t>
      </w:r>
      <w:proofErr w:type="gramEnd"/>
      <w:r w:rsidRPr="001075CF">
        <w:rPr>
          <w:rFonts w:hAnsi="標楷體" w:hint="eastAsia"/>
        </w:rPr>
        <w:t>營業估定銷售額所致。又宋能正本人就此固然曾自稱其夫人為貼補家用而於其岳母處(不在古木拉民宿</w:t>
      </w:r>
      <w:r w:rsidRPr="001075CF">
        <w:rPr>
          <w:rFonts w:hAnsi="標楷體"/>
        </w:rPr>
        <w:t>)</w:t>
      </w:r>
      <w:r w:rsidRPr="001075CF">
        <w:rPr>
          <w:rFonts w:hAnsi="標楷體" w:hint="eastAsia"/>
        </w:rPr>
        <w:t>賣便當並使用該店</w:t>
      </w:r>
      <w:proofErr w:type="gramStart"/>
      <w:r w:rsidRPr="001075CF">
        <w:rPr>
          <w:rFonts w:hAnsi="標楷體" w:hint="eastAsia"/>
        </w:rPr>
        <w:t>店</w:t>
      </w:r>
      <w:proofErr w:type="gramEnd"/>
      <w:r w:rsidRPr="001075CF">
        <w:rPr>
          <w:rFonts w:hAnsi="標楷體" w:hint="eastAsia"/>
        </w:rPr>
        <w:t>章，惟此係其夫人所為，非可謂宋能正有實際進行商業行為，且古木拉民宿之1</w:t>
      </w:r>
      <w:r w:rsidRPr="001075CF">
        <w:rPr>
          <w:rFonts w:hAnsi="標楷體"/>
        </w:rPr>
        <w:t>00</w:t>
      </w:r>
      <w:r w:rsidRPr="001075CF">
        <w:rPr>
          <w:rFonts w:hAnsi="標楷體" w:hint="eastAsia"/>
        </w:rPr>
        <w:t>年至1</w:t>
      </w:r>
      <w:r w:rsidRPr="001075CF">
        <w:rPr>
          <w:rFonts w:hAnsi="標楷體"/>
        </w:rPr>
        <w:t>05</w:t>
      </w:r>
      <w:r w:rsidRPr="001075CF">
        <w:rPr>
          <w:rFonts w:hAnsi="標楷體" w:hint="eastAsia"/>
        </w:rPr>
        <w:t>年營業所得既</w:t>
      </w:r>
      <w:proofErr w:type="gramStart"/>
      <w:r w:rsidRPr="001075CF">
        <w:rPr>
          <w:rFonts w:hAnsi="標楷體" w:hint="eastAsia"/>
        </w:rPr>
        <w:t>均未達起</w:t>
      </w:r>
      <w:proofErr w:type="gramEnd"/>
      <w:r w:rsidRPr="001075CF">
        <w:rPr>
          <w:rFonts w:hAnsi="標楷體" w:hint="eastAsia"/>
        </w:rPr>
        <w:t>徵點，足見縱有販售便當餐食，亦屬小額，且亦非經營民宿之行為，此部分高雄市政府人事室主任</w:t>
      </w:r>
      <w:bookmarkStart w:id="59" w:name="_Hlk511899505"/>
      <w:r w:rsidRPr="001075CF">
        <w:rPr>
          <w:rFonts w:hAnsi="標楷體" w:hint="eastAsia"/>
        </w:rPr>
        <w:t>謝保</w:t>
      </w:r>
      <w:proofErr w:type="gramStart"/>
      <w:r w:rsidRPr="001075CF">
        <w:rPr>
          <w:rFonts w:hAnsi="標楷體" w:hint="eastAsia"/>
        </w:rPr>
        <w:t>釧</w:t>
      </w:r>
      <w:bookmarkEnd w:id="59"/>
      <w:proofErr w:type="gramEnd"/>
      <w:r w:rsidRPr="001075CF">
        <w:rPr>
          <w:rFonts w:hAnsi="標楷體" w:hint="eastAsia"/>
        </w:rPr>
        <w:t>於本院之說明亦可參酌，另</w:t>
      </w:r>
      <w:bookmarkStart w:id="60" w:name="_Hlk511900095"/>
      <w:r w:rsidRPr="001075CF">
        <w:rPr>
          <w:rFonts w:hAnsi="標楷體" w:hint="eastAsia"/>
        </w:rPr>
        <w:t>高雄市茂林區公所人事管理員黃譯鋒</w:t>
      </w:r>
      <w:bookmarkEnd w:id="60"/>
      <w:r w:rsidRPr="001075CF">
        <w:rPr>
          <w:rFonts w:hAnsi="標楷體" w:hint="eastAsia"/>
        </w:rPr>
        <w:t>亦證述於1</w:t>
      </w:r>
      <w:r w:rsidRPr="001075CF">
        <w:rPr>
          <w:rFonts w:hAnsi="標楷體"/>
        </w:rPr>
        <w:t>05</w:t>
      </w:r>
      <w:r w:rsidRPr="001075CF">
        <w:rPr>
          <w:rFonts w:hAnsi="標楷體" w:hint="eastAsia"/>
        </w:rPr>
        <w:t>年辦理</w:t>
      </w:r>
      <w:r w:rsidRPr="001075CF">
        <w:rPr>
          <w:rFonts w:hAnsi="標楷體" w:hint="eastAsia"/>
          <w:szCs w:val="32"/>
        </w:rPr>
        <w:t>民宿評比時就沒有古木拉民宿的名字了，因此根本沒有在營業</w:t>
      </w:r>
      <w:proofErr w:type="gramStart"/>
      <w:r w:rsidRPr="001075CF">
        <w:rPr>
          <w:rFonts w:hAnsi="標楷體" w:hint="eastAsia"/>
          <w:szCs w:val="32"/>
        </w:rPr>
        <w:t>等語足證</w:t>
      </w:r>
      <w:proofErr w:type="gramEnd"/>
      <w:r w:rsidRPr="001075CF">
        <w:rPr>
          <w:rFonts w:hAnsi="標楷體" w:hint="eastAsia"/>
          <w:szCs w:val="32"/>
        </w:rPr>
        <w:t>。</w:t>
      </w:r>
      <w:r w:rsidRPr="001075CF">
        <w:rPr>
          <w:rFonts w:hAnsi="標楷體" w:hint="eastAsia"/>
        </w:rPr>
        <w:t>末參以本院派員履</w:t>
      </w:r>
      <w:proofErr w:type="gramStart"/>
      <w:r w:rsidRPr="001075CF">
        <w:rPr>
          <w:rFonts w:hAnsi="標楷體" w:hint="eastAsia"/>
        </w:rPr>
        <w:t>勘</w:t>
      </w:r>
      <w:proofErr w:type="gramEnd"/>
      <w:r w:rsidRPr="001075CF">
        <w:rPr>
          <w:rFonts w:hAnsi="標楷體" w:hint="eastAsia"/>
        </w:rPr>
        <w:t>及訪談之情形，於履</w:t>
      </w:r>
      <w:proofErr w:type="gramStart"/>
      <w:r w:rsidRPr="001075CF">
        <w:rPr>
          <w:rFonts w:hAnsi="標楷體" w:hint="eastAsia"/>
        </w:rPr>
        <w:t>勘</w:t>
      </w:r>
      <w:proofErr w:type="gramEnd"/>
      <w:r w:rsidRPr="001075CF">
        <w:rPr>
          <w:rFonts w:hAnsi="標楷體" w:hint="eastAsia"/>
        </w:rPr>
        <w:t>照片中亦見諸古木拉</w:t>
      </w:r>
      <w:proofErr w:type="gramStart"/>
      <w:r w:rsidRPr="001075CF">
        <w:rPr>
          <w:rFonts w:hAnsi="標楷體" w:hint="eastAsia"/>
        </w:rPr>
        <w:t>民宿所留存</w:t>
      </w:r>
      <w:proofErr w:type="gramEnd"/>
      <w:r w:rsidRPr="001075CF">
        <w:rPr>
          <w:rFonts w:hAnsi="標楷體" w:hint="eastAsia"/>
        </w:rPr>
        <w:t>之觀光</w:t>
      </w:r>
      <w:proofErr w:type="gramStart"/>
      <w:r w:rsidRPr="001075CF">
        <w:rPr>
          <w:rFonts w:hAnsi="標楷體" w:hint="eastAsia"/>
        </w:rPr>
        <w:t>海報均為高雄市</w:t>
      </w:r>
      <w:proofErr w:type="gramEnd"/>
      <w:r w:rsidRPr="001075CF">
        <w:rPr>
          <w:rFonts w:hAnsi="標楷體" w:hint="eastAsia"/>
        </w:rPr>
        <w:t>縣市合併前所製作，遊客留言亦為西元2</w:t>
      </w:r>
      <w:r w:rsidRPr="001075CF">
        <w:rPr>
          <w:rFonts w:hAnsi="標楷體"/>
        </w:rPr>
        <w:t>003</w:t>
      </w:r>
      <w:r w:rsidRPr="001075CF">
        <w:rPr>
          <w:rFonts w:hAnsi="標楷體" w:hint="eastAsia"/>
        </w:rPr>
        <w:t>年所留，且現場實際並無營業情狀，復經訪談當地派出所員警、小吃店商家及</w:t>
      </w:r>
      <w:bookmarkStart w:id="61" w:name="_Hlk511901472"/>
      <w:r w:rsidRPr="001075CF">
        <w:rPr>
          <w:rFonts w:hAnsi="標楷體"/>
          <w:szCs w:val="32"/>
        </w:rPr>
        <w:t>部落健康文化工作站</w:t>
      </w:r>
      <w:bookmarkEnd w:id="61"/>
      <w:r w:rsidRPr="001075CF">
        <w:rPr>
          <w:rFonts w:hAnsi="標楷體" w:hint="eastAsia"/>
          <w:szCs w:val="32"/>
        </w:rPr>
        <w:t>，均不知古木拉民宿現有營業事實，是以</w:t>
      </w:r>
      <w:r w:rsidRPr="001075CF">
        <w:rPr>
          <w:rFonts w:hAnsi="標楷體" w:hint="eastAsia"/>
        </w:rPr>
        <w:t>高雄市政府移送意旨稱該</w:t>
      </w:r>
      <w:proofErr w:type="gramStart"/>
      <w:r w:rsidRPr="001075CF">
        <w:rPr>
          <w:rFonts w:hAnsi="標楷體" w:hint="eastAsia"/>
        </w:rPr>
        <w:t>民宿並無</w:t>
      </w:r>
      <w:proofErr w:type="gramEnd"/>
      <w:r w:rsidRPr="001075CF">
        <w:rPr>
          <w:rFonts w:hAnsi="標楷體" w:hint="eastAsia"/>
        </w:rPr>
        <w:t>實際營業事</w:t>
      </w:r>
      <w:r w:rsidRPr="001075CF">
        <w:rPr>
          <w:rFonts w:hAnsi="標楷體" w:hint="eastAsia"/>
        </w:rPr>
        <w:lastRenderedPageBreak/>
        <w:t>實，亦堪認定。</w:t>
      </w:r>
    </w:p>
    <w:p w:rsidR="000E6570" w:rsidRPr="001075CF" w:rsidRDefault="000E6570" w:rsidP="000E6570">
      <w:pPr>
        <w:pStyle w:val="4"/>
        <w:spacing w:line="460" w:lineRule="exact"/>
        <w:rPr>
          <w:rFonts w:hAnsi="標楷體"/>
        </w:rPr>
      </w:pPr>
      <w:r w:rsidRPr="001075CF">
        <w:rPr>
          <w:rFonts w:hAnsi="標楷體" w:hint="eastAsia"/>
        </w:rPr>
        <w:t>綜上論述，高雄市政府於移送書中所稱宋能正區長於區長任期內，就多納文化藝術工作坊及古木拉民宿二者並無相關營業事實等情，足堪認定。</w:t>
      </w:r>
    </w:p>
    <w:p w:rsidR="00FE139C" w:rsidRPr="001075CF" w:rsidRDefault="000E6570" w:rsidP="000E6570">
      <w:pPr>
        <w:pStyle w:val="3"/>
        <w:spacing w:line="460" w:lineRule="exact"/>
        <w:rPr>
          <w:rFonts w:hAnsi="標楷體"/>
        </w:rPr>
      </w:pPr>
      <w:r w:rsidRPr="001075CF">
        <w:rPr>
          <w:rFonts w:hAnsi="標楷體" w:hint="eastAsia"/>
        </w:rPr>
        <w:t>綜上，宋能正自103年12月25日起經選舉當選高雄市茂林區區長任職迄今，其於任職期間雖有掛名已辦理停業之多納文化藝術工作坊負責人，及未辦理停業之古木拉民宿負責人，</w:t>
      </w:r>
      <w:proofErr w:type="gramStart"/>
      <w:r w:rsidRPr="001075CF">
        <w:rPr>
          <w:rFonts w:hAnsi="標楷體" w:hint="eastAsia"/>
        </w:rPr>
        <w:t>然既查</w:t>
      </w:r>
      <w:proofErr w:type="gramEnd"/>
      <w:r>
        <w:rPr>
          <w:rFonts w:hAnsi="標楷體" w:hint="eastAsia"/>
        </w:rPr>
        <w:t>有相關實證可證該2</w:t>
      </w:r>
      <w:r w:rsidRPr="001075CF">
        <w:rPr>
          <w:rFonts w:hAnsi="標楷體" w:hint="eastAsia"/>
        </w:rPr>
        <w:t>商業於宋能正任</w:t>
      </w:r>
      <w:r>
        <w:rPr>
          <w:rFonts w:hAnsi="標楷體" w:hint="eastAsia"/>
        </w:rPr>
        <w:t>職期間內並無營業事實，是以高雄市政府及宋能正本人所稱其並未就該2</w:t>
      </w:r>
      <w:r w:rsidRPr="001075CF">
        <w:rPr>
          <w:rFonts w:hAnsi="標楷體" w:hint="eastAsia"/>
        </w:rPr>
        <w:t>商業為實際經營行為，即屬可</w:t>
      </w:r>
      <w:proofErr w:type="gramStart"/>
      <w:r w:rsidRPr="001075CF">
        <w:rPr>
          <w:rFonts w:hAnsi="標楷體" w:hint="eastAsia"/>
        </w:rPr>
        <w:t>採</w:t>
      </w:r>
      <w:proofErr w:type="gramEnd"/>
      <w:r w:rsidRPr="001075CF">
        <w:rPr>
          <w:rFonts w:hAnsi="標楷體" w:hint="eastAsia"/>
        </w:rPr>
        <w:t>，參照公懲會</w:t>
      </w:r>
      <w:proofErr w:type="gramStart"/>
      <w:r w:rsidRPr="001075CF">
        <w:rPr>
          <w:rFonts w:hAnsi="標楷體" w:hint="eastAsia"/>
        </w:rPr>
        <w:t>105</w:t>
      </w:r>
      <w:proofErr w:type="gramEnd"/>
      <w:r w:rsidRPr="001075CF">
        <w:rPr>
          <w:rFonts w:hAnsi="標楷體" w:hint="eastAsia"/>
        </w:rPr>
        <w:t>年度</w:t>
      </w:r>
      <w:proofErr w:type="gramStart"/>
      <w:r w:rsidRPr="001075CF">
        <w:rPr>
          <w:rFonts w:hAnsi="標楷體" w:hint="eastAsia"/>
        </w:rPr>
        <w:t>鑑</w:t>
      </w:r>
      <w:proofErr w:type="gramEnd"/>
      <w:r w:rsidRPr="001075CF">
        <w:rPr>
          <w:rFonts w:hAnsi="標楷體" w:hint="eastAsia"/>
        </w:rPr>
        <w:t>字第13652號議決(主要以經稅捐機關認定已擅自歇業他遷不明之情形)、</w:t>
      </w:r>
      <w:proofErr w:type="gramStart"/>
      <w:r w:rsidRPr="001075CF">
        <w:rPr>
          <w:rFonts w:hAnsi="標楷體" w:hint="eastAsia"/>
        </w:rPr>
        <w:t>104</w:t>
      </w:r>
      <w:proofErr w:type="gramEnd"/>
      <w:r w:rsidRPr="001075CF">
        <w:rPr>
          <w:rFonts w:hAnsi="標楷體" w:hint="eastAsia"/>
        </w:rPr>
        <w:t>年度</w:t>
      </w:r>
      <w:proofErr w:type="gramStart"/>
      <w:r w:rsidRPr="001075CF">
        <w:rPr>
          <w:rFonts w:hAnsi="標楷體" w:hint="eastAsia"/>
        </w:rPr>
        <w:t>鑑</w:t>
      </w:r>
      <w:proofErr w:type="gramEnd"/>
      <w:r w:rsidRPr="001075CF">
        <w:rPr>
          <w:rFonts w:hAnsi="標楷體" w:hint="eastAsia"/>
        </w:rPr>
        <w:t>字第13253號議決(主要以營業稅每月查定銷售</w:t>
      </w:r>
      <w:proofErr w:type="gramStart"/>
      <w:r w:rsidRPr="001075CF">
        <w:rPr>
          <w:rFonts w:hAnsi="標楷體" w:hint="eastAsia"/>
        </w:rPr>
        <w:t>額均未達</w:t>
      </w:r>
      <w:proofErr w:type="gramEnd"/>
      <w:r w:rsidRPr="001075CF">
        <w:rPr>
          <w:rFonts w:hAnsi="標楷體" w:hint="eastAsia"/>
        </w:rPr>
        <w:t>營業稅起徵點，尚無營業稅應納稅額之情形)之意旨，核與公務員服務法第13條第1項規定並無相違。</w:t>
      </w:r>
      <w:r w:rsidR="00FE139C" w:rsidRPr="001075CF">
        <w:rPr>
          <w:rFonts w:hAnsi="標楷體"/>
        </w:rPr>
        <w:br w:type="page"/>
      </w:r>
    </w:p>
    <w:p w:rsidR="00505BD6" w:rsidRPr="001075CF" w:rsidRDefault="00505BD6" w:rsidP="00505BD6">
      <w:pPr>
        <w:pStyle w:val="1"/>
        <w:kinsoku w:val="0"/>
        <w:overflowPunct/>
        <w:autoSpaceDE/>
        <w:autoSpaceDN/>
        <w:ind w:left="2380" w:hanging="2380"/>
        <w:rPr>
          <w:rFonts w:hAnsi="標楷體"/>
          <w:b/>
        </w:rPr>
      </w:pPr>
      <w:bookmarkStart w:id="62" w:name="_Toc524895648"/>
      <w:bookmarkStart w:id="63" w:name="_Toc524896194"/>
      <w:bookmarkStart w:id="64" w:name="_Toc524896224"/>
      <w:bookmarkStart w:id="65" w:name="_Toc524902734"/>
      <w:bookmarkStart w:id="66" w:name="_Toc525066148"/>
      <w:bookmarkStart w:id="67" w:name="_Toc525070839"/>
      <w:bookmarkStart w:id="68" w:name="_Toc525938379"/>
      <w:bookmarkStart w:id="69" w:name="_Toc525939227"/>
      <w:bookmarkStart w:id="70" w:name="_Toc525939732"/>
      <w:bookmarkStart w:id="71" w:name="_Toc529218272"/>
      <w:bookmarkStart w:id="72" w:name="_Toc529222689"/>
      <w:bookmarkStart w:id="73" w:name="_Toc529223111"/>
      <w:bookmarkStart w:id="74" w:name="_Toc529223862"/>
      <w:bookmarkStart w:id="75" w:name="_Toc529228265"/>
      <w:bookmarkStart w:id="76" w:name="_Toc2400395"/>
      <w:bookmarkStart w:id="77" w:name="_Toc4316189"/>
      <w:bookmarkStart w:id="78" w:name="_Toc4473330"/>
      <w:bookmarkStart w:id="79" w:name="_Toc69556897"/>
      <w:bookmarkStart w:id="80" w:name="_Toc69556946"/>
      <w:bookmarkStart w:id="81" w:name="_Toc69609820"/>
      <w:bookmarkStart w:id="82" w:name="_Toc70241816"/>
      <w:bookmarkStart w:id="83" w:name="_Toc70242205"/>
      <w:r w:rsidRPr="001075CF">
        <w:rPr>
          <w:rFonts w:hAnsi="標楷體"/>
          <w:b/>
        </w:rPr>
        <w:lastRenderedPageBreak/>
        <w:t>處理辦法：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="00505BD6" w:rsidRPr="001075CF" w:rsidRDefault="00505BD6" w:rsidP="00505BD6">
      <w:pPr>
        <w:pStyle w:val="2"/>
        <w:kinsoku w:val="0"/>
        <w:overflowPunct/>
        <w:autoSpaceDE/>
        <w:autoSpaceDN/>
        <w:ind w:left="1020" w:hanging="680"/>
        <w:rPr>
          <w:rFonts w:hAnsi="標楷體"/>
        </w:rPr>
      </w:pPr>
      <w:bookmarkStart w:id="84" w:name="_Toc524895649"/>
      <w:bookmarkStart w:id="85" w:name="_Toc524896195"/>
      <w:bookmarkStart w:id="86" w:name="_Toc524896225"/>
      <w:bookmarkStart w:id="87" w:name="_Toc2400396"/>
      <w:bookmarkStart w:id="88" w:name="_Toc4316190"/>
      <w:bookmarkStart w:id="89" w:name="_Toc4473331"/>
      <w:bookmarkStart w:id="90" w:name="_Toc69556898"/>
      <w:bookmarkStart w:id="91" w:name="_Toc69556947"/>
      <w:bookmarkStart w:id="92" w:name="_Toc69609821"/>
      <w:bookmarkStart w:id="93" w:name="_Toc70241817"/>
      <w:bookmarkStart w:id="94" w:name="_Toc70242206"/>
      <w:bookmarkStart w:id="95" w:name="_Toc524902735"/>
      <w:bookmarkStart w:id="96" w:name="_Toc525066149"/>
      <w:bookmarkStart w:id="97" w:name="_Toc525070840"/>
      <w:bookmarkStart w:id="98" w:name="_Toc525938380"/>
      <w:bookmarkStart w:id="99" w:name="_Toc525939228"/>
      <w:bookmarkStart w:id="100" w:name="_Toc525939733"/>
      <w:bookmarkStart w:id="101" w:name="_Toc529218273"/>
      <w:bookmarkStart w:id="102" w:name="_Toc529222690"/>
      <w:bookmarkStart w:id="103" w:name="_Toc529223112"/>
      <w:bookmarkStart w:id="104" w:name="_Toc529223863"/>
      <w:bookmarkStart w:id="105" w:name="_Toc529228266"/>
      <w:bookmarkEnd w:id="84"/>
      <w:bookmarkEnd w:id="85"/>
      <w:bookmarkEnd w:id="86"/>
      <w:r w:rsidRPr="001075CF">
        <w:rPr>
          <w:rFonts w:hAnsi="標楷體"/>
        </w:rPr>
        <w:t>調查意見</w:t>
      </w:r>
      <w:r w:rsidRPr="001075CF">
        <w:rPr>
          <w:rFonts w:hAnsi="標楷體" w:hint="eastAsia"/>
        </w:rPr>
        <w:t>函復高雄市政府後結案存查</w:t>
      </w:r>
      <w:r w:rsidRPr="001075CF">
        <w:rPr>
          <w:rFonts w:hAnsi="標楷體"/>
        </w:rPr>
        <w:t>。</w:t>
      </w:r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p w:rsidR="00505BD6" w:rsidRPr="001075CF" w:rsidRDefault="00505BD6" w:rsidP="00505BD6">
      <w:pPr>
        <w:pStyle w:val="2"/>
        <w:kinsoku w:val="0"/>
        <w:overflowPunct/>
        <w:autoSpaceDE/>
        <w:autoSpaceDN/>
        <w:ind w:left="1020" w:hanging="680"/>
        <w:rPr>
          <w:rFonts w:hAnsi="標楷體"/>
        </w:rPr>
      </w:pPr>
      <w:bookmarkStart w:id="106" w:name="_Toc69556899"/>
      <w:bookmarkStart w:id="107" w:name="_Toc69556948"/>
      <w:bookmarkStart w:id="108" w:name="_Toc69609822"/>
      <w:r w:rsidRPr="001075CF">
        <w:rPr>
          <w:rFonts w:hAnsi="標楷體"/>
        </w:rPr>
        <w:t>檢</w:t>
      </w:r>
      <w:proofErr w:type="gramStart"/>
      <w:r w:rsidRPr="001075CF">
        <w:rPr>
          <w:rFonts w:hAnsi="標楷體"/>
        </w:rPr>
        <w:t>附派查函</w:t>
      </w:r>
      <w:proofErr w:type="gramEnd"/>
      <w:r w:rsidRPr="001075CF">
        <w:rPr>
          <w:rFonts w:hAnsi="標楷體"/>
        </w:rPr>
        <w:t>及相關附件，</w:t>
      </w:r>
      <w:r w:rsidR="007708BB" w:rsidRPr="001075CF">
        <w:rPr>
          <w:rFonts w:hAnsi="標楷體" w:hint="eastAsia"/>
          <w:color w:val="000000"/>
        </w:rPr>
        <w:t>送請</w:t>
      </w:r>
      <w:r w:rsidR="007708BB" w:rsidRPr="001075CF">
        <w:rPr>
          <w:rFonts w:hAnsi="標楷體" w:hint="eastAsia"/>
        </w:rPr>
        <w:t>內政及少數民族</w:t>
      </w:r>
      <w:r w:rsidR="007708BB" w:rsidRPr="001075CF">
        <w:rPr>
          <w:rFonts w:hAnsi="標楷體" w:hint="eastAsia"/>
          <w:color w:val="000000"/>
        </w:rPr>
        <w:t>委員會</w:t>
      </w:r>
      <w:r w:rsidR="00590867" w:rsidRPr="001075CF">
        <w:rPr>
          <w:rFonts w:hAnsi="標楷體" w:hint="eastAsia"/>
          <w:color w:val="000000"/>
        </w:rPr>
        <w:t>、教育及文化委員會聯席會議</w:t>
      </w:r>
      <w:r w:rsidR="007708BB" w:rsidRPr="001075CF">
        <w:rPr>
          <w:rFonts w:hAnsi="標楷體" w:hint="eastAsia"/>
          <w:color w:val="000000"/>
        </w:rPr>
        <w:t>處理。</w: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bookmarkEnd w:id="50"/>
    <w:bookmarkEnd w:id="51"/>
    <w:bookmarkEnd w:id="52"/>
    <w:bookmarkEnd w:id="53"/>
    <w:bookmarkEnd w:id="54"/>
    <w:bookmarkEnd w:id="55"/>
    <w:p w:rsidR="00B77D18" w:rsidRDefault="00B77D18" w:rsidP="001B1CF8">
      <w:pPr>
        <w:widowControl/>
        <w:overflowPunct/>
        <w:autoSpaceDE/>
        <w:autoSpaceDN/>
        <w:jc w:val="left"/>
        <w:rPr>
          <w:rFonts w:hAnsi="標楷體"/>
          <w:bCs/>
          <w:kern w:val="0"/>
        </w:rPr>
      </w:pPr>
    </w:p>
    <w:p w:rsidR="00ED4BFD" w:rsidRDefault="00ED4BFD" w:rsidP="001B1CF8">
      <w:pPr>
        <w:widowControl/>
        <w:overflowPunct/>
        <w:autoSpaceDE/>
        <w:autoSpaceDN/>
        <w:jc w:val="left"/>
        <w:rPr>
          <w:rFonts w:hAnsi="標楷體"/>
          <w:bCs/>
          <w:kern w:val="0"/>
        </w:rPr>
      </w:pPr>
      <w:r>
        <w:rPr>
          <w:rFonts w:hAnsi="標楷體" w:hint="eastAsia"/>
          <w:bCs/>
          <w:kern w:val="0"/>
        </w:rPr>
        <w:t xml:space="preserve"> </w:t>
      </w:r>
    </w:p>
    <w:p w:rsidR="00ED4BFD" w:rsidRPr="00ED4BFD" w:rsidRDefault="00ED4BFD" w:rsidP="001B1CF8">
      <w:pPr>
        <w:widowControl/>
        <w:overflowPunct/>
        <w:autoSpaceDE/>
        <w:autoSpaceDN/>
        <w:jc w:val="left"/>
        <w:rPr>
          <w:rFonts w:hAnsi="標楷體"/>
          <w:sz w:val="40"/>
          <w:szCs w:val="40"/>
        </w:rPr>
      </w:pPr>
      <w:r>
        <w:rPr>
          <w:rFonts w:hAnsi="標楷體" w:hint="eastAsia"/>
          <w:bCs/>
          <w:kern w:val="0"/>
        </w:rPr>
        <w:t xml:space="preserve">               </w:t>
      </w:r>
      <w:r w:rsidRPr="00ED4BFD">
        <w:rPr>
          <w:rFonts w:hAnsi="標楷體" w:hint="eastAsia"/>
          <w:bCs/>
          <w:kern w:val="0"/>
          <w:sz w:val="40"/>
          <w:szCs w:val="40"/>
        </w:rPr>
        <w:t>調查委員：</w:t>
      </w:r>
      <w:r w:rsidRPr="00ED4BFD">
        <w:rPr>
          <w:rFonts w:hAnsi="標楷體" w:hint="eastAsia"/>
          <w:sz w:val="40"/>
          <w:szCs w:val="40"/>
        </w:rPr>
        <w:t>章仁香</w:t>
      </w:r>
    </w:p>
    <w:p w:rsidR="00ED4BFD" w:rsidRPr="00ED4BFD" w:rsidRDefault="00ED4BFD" w:rsidP="001B1CF8">
      <w:pPr>
        <w:widowControl/>
        <w:overflowPunct/>
        <w:autoSpaceDE/>
        <w:autoSpaceDN/>
        <w:jc w:val="left"/>
        <w:rPr>
          <w:rFonts w:hAnsi="標楷體" w:hint="eastAsia"/>
          <w:sz w:val="40"/>
          <w:szCs w:val="40"/>
        </w:rPr>
      </w:pPr>
      <w:r w:rsidRPr="00ED4BFD">
        <w:rPr>
          <w:rFonts w:hAnsi="標楷體" w:hint="eastAsia"/>
          <w:sz w:val="40"/>
          <w:szCs w:val="40"/>
        </w:rPr>
        <w:t xml:space="preserve">                </w:t>
      </w:r>
      <w:r>
        <w:rPr>
          <w:rFonts w:hAnsi="標楷體" w:hint="eastAsia"/>
          <w:sz w:val="40"/>
          <w:szCs w:val="40"/>
        </w:rPr>
        <w:t xml:space="preserve">      </w:t>
      </w:r>
      <w:r w:rsidRPr="00ED4BFD">
        <w:rPr>
          <w:rFonts w:hAnsi="標楷體" w:hint="eastAsia"/>
          <w:sz w:val="40"/>
          <w:szCs w:val="40"/>
        </w:rPr>
        <w:t>陳小紅</w:t>
      </w:r>
    </w:p>
    <w:p w:rsidR="00ED4BFD" w:rsidRPr="00ED4BFD" w:rsidRDefault="00ED4BFD" w:rsidP="001B1CF8">
      <w:pPr>
        <w:widowControl/>
        <w:overflowPunct/>
        <w:autoSpaceDE/>
        <w:autoSpaceDN/>
        <w:jc w:val="left"/>
        <w:rPr>
          <w:rFonts w:hAnsi="標楷體" w:hint="eastAsia"/>
          <w:bCs/>
          <w:kern w:val="0"/>
          <w:sz w:val="40"/>
          <w:szCs w:val="40"/>
        </w:rPr>
      </w:pPr>
      <w:r w:rsidRPr="00ED4BFD">
        <w:rPr>
          <w:rFonts w:hAnsi="標楷體" w:hint="eastAsia"/>
          <w:sz w:val="40"/>
          <w:szCs w:val="40"/>
        </w:rPr>
        <w:t xml:space="preserve">                </w:t>
      </w:r>
      <w:r>
        <w:rPr>
          <w:rFonts w:hAnsi="標楷體" w:hint="eastAsia"/>
          <w:sz w:val="40"/>
          <w:szCs w:val="40"/>
        </w:rPr>
        <w:t xml:space="preserve">      </w:t>
      </w:r>
      <w:r w:rsidRPr="00ED4BFD">
        <w:rPr>
          <w:rFonts w:hAnsi="標楷體" w:hint="eastAsia"/>
          <w:sz w:val="40"/>
          <w:szCs w:val="40"/>
        </w:rPr>
        <w:t>江綺雯</w:t>
      </w:r>
    </w:p>
    <w:sectPr w:rsidR="00ED4BFD" w:rsidRPr="00ED4BFD" w:rsidSect="00931A10">
      <w:footerReference w:type="default" r:id="rId12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634" w:rsidRDefault="00354634">
      <w:r>
        <w:separator/>
      </w:r>
    </w:p>
  </w:endnote>
  <w:endnote w:type="continuationSeparator" w:id="0">
    <w:p w:rsidR="00354634" w:rsidRDefault="00354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087" w:rsidRDefault="00310087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ED4BFD"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310087" w:rsidRDefault="00310087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634" w:rsidRDefault="00354634">
      <w:r>
        <w:separator/>
      </w:r>
    </w:p>
  </w:footnote>
  <w:footnote w:type="continuationSeparator" w:id="0">
    <w:p w:rsidR="00354634" w:rsidRDefault="00354634">
      <w:r>
        <w:continuationSeparator/>
      </w:r>
    </w:p>
  </w:footnote>
  <w:footnote w:id="1">
    <w:p w:rsidR="000E6570" w:rsidRPr="009A3C0C" w:rsidRDefault="000E6570" w:rsidP="000E6570">
      <w:pPr>
        <w:pStyle w:val="afe"/>
        <w:jc w:val="both"/>
      </w:pPr>
      <w:r>
        <w:rPr>
          <w:rStyle w:val="aff0"/>
        </w:rPr>
        <w:footnoteRef/>
      </w:r>
      <w:r>
        <w:rPr>
          <w:rFonts w:hAnsi="標楷體" w:hint="eastAsia"/>
        </w:rPr>
        <w:t xml:space="preserve"> 古木拉</w:t>
      </w:r>
      <w:proofErr w:type="gramStart"/>
      <w:r>
        <w:rPr>
          <w:rFonts w:hAnsi="標楷體" w:hint="eastAsia"/>
        </w:rPr>
        <w:t>民宿</w:t>
      </w:r>
      <w:r>
        <w:rPr>
          <w:rFonts w:hint="eastAsia"/>
        </w:rPr>
        <w:t>屬</w:t>
      </w:r>
      <w:r w:rsidRPr="000E326B">
        <w:rPr>
          <w:rFonts w:hint="eastAsia"/>
        </w:rPr>
        <w:t>小規模</w:t>
      </w:r>
      <w:proofErr w:type="gramEnd"/>
      <w:r>
        <w:rPr>
          <w:rFonts w:hint="eastAsia"/>
        </w:rPr>
        <w:t>營利事業，依所得稅法第71條第2項後段之規定：</w:t>
      </w:r>
      <w:r>
        <w:rPr>
          <w:rFonts w:hAnsi="標楷體" w:hint="eastAsia"/>
        </w:rPr>
        <w:t>「其為</w:t>
      </w:r>
      <w:r w:rsidRPr="008D7838">
        <w:rPr>
          <w:rFonts w:hint="eastAsia"/>
        </w:rPr>
        <w:t>小規模營利事業者，無須辦理結算申報，由</w:t>
      </w:r>
      <w:proofErr w:type="gramStart"/>
      <w:r w:rsidRPr="008D7838">
        <w:rPr>
          <w:rFonts w:hint="eastAsia"/>
        </w:rPr>
        <w:t>稽</w:t>
      </w:r>
      <w:proofErr w:type="gramEnd"/>
      <w:r w:rsidRPr="008D7838">
        <w:rPr>
          <w:rFonts w:hint="eastAsia"/>
        </w:rPr>
        <w:t>徵機關核定其營利事業所得額，直接歸併獨資資本主或合夥組織合夥人之營利所得，依本法規定課徵綜合所得稅。</w:t>
      </w:r>
      <w:r>
        <w:rPr>
          <w:rFonts w:hAnsi="標楷體" w:hint="eastAsia"/>
        </w:rPr>
        <w:t>」古木拉民</w:t>
      </w:r>
      <w:proofErr w:type="gramStart"/>
      <w:r>
        <w:rPr>
          <w:rFonts w:hAnsi="標楷體" w:hint="eastAsia"/>
        </w:rPr>
        <w:t>宿</w:t>
      </w:r>
      <w:r w:rsidRPr="000E326B">
        <w:rPr>
          <w:rFonts w:hint="eastAsia"/>
        </w:rPr>
        <w:t>經稅捐稽</w:t>
      </w:r>
      <w:proofErr w:type="gramEnd"/>
      <w:r w:rsidRPr="000E326B">
        <w:rPr>
          <w:rFonts w:hint="eastAsia"/>
        </w:rPr>
        <w:t>徵機關核定</w:t>
      </w:r>
      <w:r>
        <w:rPr>
          <w:rFonts w:hint="eastAsia"/>
        </w:rPr>
        <w:t>全年銷售額</w:t>
      </w:r>
      <w:r w:rsidRPr="000E326B">
        <w:rPr>
          <w:rFonts w:hint="eastAsia"/>
        </w:rPr>
        <w:t>165,600元</w:t>
      </w:r>
      <w:r>
        <w:rPr>
          <w:rFonts w:hint="eastAsia"/>
        </w:rPr>
        <w:t>，及依財政部所訂之所得額標準6%，核定</w:t>
      </w:r>
      <w:r w:rsidRPr="000E326B">
        <w:rPr>
          <w:rFonts w:hint="eastAsia"/>
        </w:rPr>
        <w:t>全年所得額9,936元</w:t>
      </w:r>
      <w:r>
        <w:rPr>
          <w:rFonts w:hint="eastAsia"/>
        </w:rPr>
        <w:t>。</w:t>
      </w:r>
    </w:p>
  </w:footnote>
  <w:footnote w:id="2">
    <w:p w:rsidR="000E6570" w:rsidRDefault="000E6570" w:rsidP="000E6570">
      <w:pPr>
        <w:pStyle w:val="afe"/>
      </w:pPr>
      <w:r>
        <w:rPr>
          <w:rStyle w:val="aff0"/>
        </w:rPr>
        <w:footnoteRef/>
      </w:r>
      <w:r>
        <w:t xml:space="preserve"> </w:t>
      </w:r>
      <w:r>
        <w:rPr>
          <w:rFonts w:hint="eastAsia"/>
        </w:rPr>
        <w:t>依據9</w:t>
      </w:r>
      <w:r>
        <w:t>0</w:t>
      </w:r>
      <w:r>
        <w:rPr>
          <w:rFonts w:hint="eastAsia"/>
        </w:rPr>
        <w:t>年1</w:t>
      </w:r>
      <w:r>
        <w:t>2</w:t>
      </w:r>
      <w:r>
        <w:rPr>
          <w:rFonts w:hint="eastAsia"/>
        </w:rPr>
        <w:t>月1</w:t>
      </w:r>
      <w:r>
        <w:t>2</w:t>
      </w:r>
      <w:r>
        <w:rPr>
          <w:rFonts w:hint="eastAsia"/>
        </w:rPr>
        <w:t>日交通部(9</w:t>
      </w:r>
      <w:r>
        <w:t>0)</w:t>
      </w:r>
      <w:proofErr w:type="gramStart"/>
      <w:r>
        <w:rPr>
          <w:rFonts w:hint="eastAsia"/>
        </w:rPr>
        <w:t>交路發</w:t>
      </w:r>
      <w:proofErr w:type="gramEnd"/>
      <w:r>
        <w:rPr>
          <w:rFonts w:hint="eastAsia"/>
        </w:rPr>
        <w:t>字第0</w:t>
      </w:r>
      <w:r>
        <w:t>0094</w:t>
      </w:r>
      <w:r>
        <w:rPr>
          <w:rFonts w:hint="eastAsia"/>
        </w:rPr>
        <w:t>號令發布之民宿管理辦法第1</w:t>
      </w:r>
      <w:r>
        <w:t>9</w:t>
      </w:r>
      <w:r>
        <w:rPr>
          <w:rFonts w:hint="eastAsia"/>
        </w:rPr>
        <w:t>條規定：「</w:t>
      </w:r>
      <w:r w:rsidRPr="009F4B99">
        <w:rPr>
          <w:rFonts w:hint="eastAsia"/>
        </w:rPr>
        <w:t>民宿經營者，暫停經營一個月以上者，應於十五日內備具申請書，並詳述理由，報請該管主管機關備查。前項申請暫停經營</w:t>
      </w:r>
      <w:proofErr w:type="gramStart"/>
      <w:r w:rsidRPr="009F4B99">
        <w:rPr>
          <w:rFonts w:hint="eastAsia"/>
        </w:rPr>
        <w:t>期間，</w:t>
      </w:r>
      <w:proofErr w:type="gramEnd"/>
      <w:r w:rsidRPr="009F4B99">
        <w:rPr>
          <w:rFonts w:hint="eastAsia"/>
        </w:rPr>
        <w:t>最長不得超過一年，其有正當理由者，得申請展延一次，期間以一年為限，並應於期間屆滿前十五日內提出。暫停經營期限屆滿後，應於十五日內向該管主管機關申報復業。未依第一項規定報請備查或前項規定申報復業，達六個月以上者，主管機關得廢止其登記證。</w:t>
      </w:r>
      <w:r>
        <w:rPr>
          <w:rFonts w:hint="eastAsia"/>
        </w:rPr>
        <w:t>」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AD248C2"/>
    <w:multiLevelType w:val="hybridMultilevel"/>
    <w:tmpl w:val="DD5499FC"/>
    <w:lvl w:ilvl="0" w:tplc="B3BA8C6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B853ED"/>
    <w:multiLevelType w:val="hybridMultilevel"/>
    <w:tmpl w:val="CCB61CA4"/>
    <w:lvl w:ilvl="0" w:tplc="8FBEE71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3E0967"/>
    <w:multiLevelType w:val="hybridMultilevel"/>
    <w:tmpl w:val="820811C2"/>
    <w:lvl w:ilvl="0" w:tplc="5F76C92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0E010C"/>
    <w:multiLevelType w:val="multilevel"/>
    <w:tmpl w:val="3C76D976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5" w15:restartNumberingAfterBreak="0">
    <w:nsid w:val="1736365B"/>
    <w:multiLevelType w:val="hybridMultilevel"/>
    <w:tmpl w:val="C554A836"/>
    <w:lvl w:ilvl="0" w:tplc="5F76C92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9985A66"/>
    <w:multiLevelType w:val="hybridMultilevel"/>
    <w:tmpl w:val="3E720090"/>
    <w:lvl w:ilvl="0" w:tplc="113696A2">
      <w:start w:val="1"/>
      <w:numFmt w:val="decimal"/>
      <w:lvlText w:val="%1."/>
      <w:lvlJc w:val="left"/>
      <w:pPr>
        <w:ind w:left="29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8" w:hanging="480"/>
      </w:pPr>
    </w:lvl>
    <w:lvl w:ilvl="2" w:tplc="0409001B" w:tentative="1">
      <w:start w:val="1"/>
      <w:numFmt w:val="lowerRoman"/>
      <w:lvlText w:val="%3."/>
      <w:lvlJc w:val="right"/>
      <w:pPr>
        <w:ind w:left="1378" w:hanging="480"/>
      </w:pPr>
    </w:lvl>
    <w:lvl w:ilvl="3" w:tplc="0409000F" w:tentative="1">
      <w:start w:val="1"/>
      <w:numFmt w:val="decimal"/>
      <w:lvlText w:val="%4."/>
      <w:lvlJc w:val="left"/>
      <w:pPr>
        <w:ind w:left="1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8" w:hanging="480"/>
      </w:pPr>
    </w:lvl>
    <w:lvl w:ilvl="5" w:tplc="0409001B" w:tentative="1">
      <w:start w:val="1"/>
      <w:numFmt w:val="lowerRoman"/>
      <w:lvlText w:val="%6."/>
      <w:lvlJc w:val="right"/>
      <w:pPr>
        <w:ind w:left="2818" w:hanging="480"/>
      </w:pPr>
    </w:lvl>
    <w:lvl w:ilvl="6" w:tplc="0409000F" w:tentative="1">
      <w:start w:val="1"/>
      <w:numFmt w:val="decimal"/>
      <w:lvlText w:val="%7."/>
      <w:lvlJc w:val="left"/>
      <w:pPr>
        <w:ind w:left="3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8" w:hanging="480"/>
      </w:pPr>
    </w:lvl>
    <w:lvl w:ilvl="8" w:tplc="0409001B" w:tentative="1">
      <w:start w:val="1"/>
      <w:numFmt w:val="lowerRoman"/>
      <w:lvlText w:val="%9."/>
      <w:lvlJc w:val="right"/>
      <w:pPr>
        <w:ind w:left="4258" w:hanging="480"/>
      </w:pPr>
    </w:lvl>
  </w:abstractNum>
  <w:abstractNum w:abstractNumId="8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E5203A"/>
    <w:multiLevelType w:val="hybridMultilevel"/>
    <w:tmpl w:val="F28CA1AE"/>
    <w:lvl w:ilvl="0" w:tplc="5F76C92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85F2E9C"/>
    <w:multiLevelType w:val="hybridMultilevel"/>
    <w:tmpl w:val="C554A836"/>
    <w:lvl w:ilvl="0" w:tplc="5F76C92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560A35"/>
    <w:multiLevelType w:val="hybridMultilevel"/>
    <w:tmpl w:val="3BBE7AC0"/>
    <w:lvl w:ilvl="0" w:tplc="304AF1C8">
      <w:start w:val="1"/>
      <w:numFmt w:val="taiwaneseCountingThousand"/>
      <w:lvlText w:val="（%1）"/>
      <w:lvlJc w:val="left"/>
      <w:pPr>
        <w:ind w:left="1781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13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6E54857"/>
    <w:multiLevelType w:val="hybridMultilevel"/>
    <w:tmpl w:val="4DBEECCC"/>
    <w:lvl w:ilvl="0" w:tplc="CEBA618A">
      <w:start w:val="1"/>
      <w:numFmt w:val="decimal"/>
      <w:pStyle w:val="a5"/>
      <w:lvlText w:val="照片%1　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71464E3"/>
    <w:multiLevelType w:val="hybridMultilevel"/>
    <w:tmpl w:val="DFDC9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01555F9"/>
    <w:multiLevelType w:val="hybridMultilevel"/>
    <w:tmpl w:val="594E6AA0"/>
    <w:lvl w:ilvl="0" w:tplc="5F76C92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1194C6A"/>
    <w:multiLevelType w:val="hybridMultilevel"/>
    <w:tmpl w:val="F28CA1AE"/>
    <w:lvl w:ilvl="0" w:tplc="5F76C92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16039E0"/>
    <w:multiLevelType w:val="hybridMultilevel"/>
    <w:tmpl w:val="F28CA1AE"/>
    <w:lvl w:ilvl="0" w:tplc="5F76C92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5A4695E"/>
    <w:multiLevelType w:val="hybridMultilevel"/>
    <w:tmpl w:val="C2607BEA"/>
    <w:lvl w:ilvl="0" w:tplc="974EF7B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6CA03DD"/>
    <w:multiLevelType w:val="hybridMultilevel"/>
    <w:tmpl w:val="5F5245A2"/>
    <w:lvl w:ilvl="0" w:tplc="DB84FC30">
      <w:start w:val="1"/>
      <w:numFmt w:val="decimal"/>
      <w:lvlText w:val="%1、"/>
      <w:lvlJc w:val="left"/>
      <w:pPr>
        <w:ind w:left="10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58" w:hanging="480"/>
      </w:pPr>
    </w:lvl>
    <w:lvl w:ilvl="2" w:tplc="0409001B" w:tentative="1">
      <w:start w:val="1"/>
      <w:numFmt w:val="lowerRoman"/>
      <w:lvlText w:val="%3."/>
      <w:lvlJc w:val="right"/>
      <w:pPr>
        <w:ind w:left="1738" w:hanging="480"/>
      </w:pPr>
    </w:lvl>
    <w:lvl w:ilvl="3" w:tplc="0409000F" w:tentative="1">
      <w:start w:val="1"/>
      <w:numFmt w:val="decimal"/>
      <w:lvlText w:val="%4."/>
      <w:lvlJc w:val="left"/>
      <w:pPr>
        <w:ind w:left="22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8" w:hanging="480"/>
      </w:pPr>
    </w:lvl>
    <w:lvl w:ilvl="5" w:tplc="0409001B" w:tentative="1">
      <w:start w:val="1"/>
      <w:numFmt w:val="lowerRoman"/>
      <w:lvlText w:val="%6."/>
      <w:lvlJc w:val="right"/>
      <w:pPr>
        <w:ind w:left="3178" w:hanging="480"/>
      </w:pPr>
    </w:lvl>
    <w:lvl w:ilvl="6" w:tplc="0409000F" w:tentative="1">
      <w:start w:val="1"/>
      <w:numFmt w:val="decimal"/>
      <w:lvlText w:val="%7."/>
      <w:lvlJc w:val="left"/>
      <w:pPr>
        <w:ind w:left="36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8" w:hanging="480"/>
      </w:pPr>
    </w:lvl>
    <w:lvl w:ilvl="8" w:tplc="0409001B" w:tentative="1">
      <w:start w:val="1"/>
      <w:numFmt w:val="lowerRoman"/>
      <w:lvlText w:val="%9."/>
      <w:lvlJc w:val="right"/>
      <w:pPr>
        <w:ind w:left="4618" w:hanging="480"/>
      </w:pPr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8"/>
  </w:num>
  <w:num w:numId="5">
    <w:abstractNumId w:val="14"/>
  </w:num>
  <w:num w:numId="6">
    <w:abstractNumId w:val="4"/>
  </w:num>
  <w:num w:numId="7">
    <w:abstractNumId w:val="15"/>
  </w:num>
  <w:num w:numId="8">
    <w:abstractNumId w:val="10"/>
  </w:num>
  <w:num w:numId="9">
    <w:abstractNumId w:val="12"/>
  </w:num>
  <w:num w:numId="10">
    <w:abstractNumId w:val="4"/>
  </w:num>
  <w:num w:numId="11">
    <w:abstractNumId w:val="4"/>
  </w:num>
  <w:num w:numId="12">
    <w:abstractNumId w:val="16"/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7"/>
  </w:num>
  <w:num w:numId="17">
    <w:abstractNumId w:val="21"/>
  </w:num>
  <w:num w:numId="18">
    <w:abstractNumId w:val="4"/>
  </w:num>
  <w:num w:numId="19">
    <w:abstractNumId w:val="1"/>
  </w:num>
  <w:num w:numId="20">
    <w:abstractNumId w:val="5"/>
  </w:num>
  <w:num w:numId="21">
    <w:abstractNumId w:val="2"/>
  </w:num>
  <w:num w:numId="22">
    <w:abstractNumId w:val="20"/>
  </w:num>
  <w:num w:numId="23">
    <w:abstractNumId w:val="11"/>
  </w:num>
  <w:num w:numId="24">
    <w:abstractNumId w:val="9"/>
  </w:num>
  <w:num w:numId="25">
    <w:abstractNumId w:val="3"/>
  </w:num>
  <w:num w:numId="26">
    <w:abstractNumId w:val="17"/>
  </w:num>
  <w:num w:numId="27">
    <w:abstractNumId w:val="18"/>
  </w:num>
  <w:num w:numId="28">
    <w:abstractNumId w:val="19"/>
  </w:num>
  <w:num w:numId="29">
    <w:abstractNumId w:val="4"/>
  </w:num>
  <w:num w:numId="30">
    <w:abstractNumId w:val="15"/>
  </w:num>
  <w:num w:numId="31">
    <w:abstractNumId w:val="15"/>
    <w:lvlOverride w:ilvl="0">
      <w:startOverride w:val="2"/>
    </w:lvlOverride>
  </w:num>
  <w:num w:numId="3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311C"/>
    <w:rsid w:val="00017318"/>
    <w:rsid w:val="000246F7"/>
    <w:rsid w:val="0003114D"/>
    <w:rsid w:val="00033DCA"/>
    <w:rsid w:val="00036D76"/>
    <w:rsid w:val="0004453B"/>
    <w:rsid w:val="0004591A"/>
    <w:rsid w:val="00057074"/>
    <w:rsid w:val="00057F32"/>
    <w:rsid w:val="00062A25"/>
    <w:rsid w:val="0007167F"/>
    <w:rsid w:val="0007261E"/>
    <w:rsid w:val="00073CB5"/>
    <w:rsid w:val="0007425C"/>
    <w:rsid w:val="000765FC"/>
    <w:rsid w:val="00077553"/>
    <w:rsid w:val="00083D0A"/>
    <w:rsid w:val="000844A1"/>
    <w:rsid w:val="000851A2"/>
    <w:rsid w:val="000866CB"/>
    <w:rsid w:val="0009352E"/>
    <w:rsid w:val="00096B96"/>
    <w:rsid w:val="000A2F3F"/>
    <w:rsid w:val="000B0B4A"/>
    <w:rsid w:val="000B279A"/>
    <w:rsid w:val="000B2A7E"/>
    <w:rsid w:val="000B4F1A"/>
    <w:rsid w:val="000B61D2"/>
    <w:rsid w:val="000B70A7"/>
    <w:rsid w:val="000B73DD"/>
    <w:rsid w:val="000C204E"/>
    <w:rsid w:val="000C495F"/>
    <w:rsid w:val="000D413B"/>
    <w:rsid w:val="000D5567"/>
    <w:rsid w:val="000E326B"/>
    <w:rsid w:val="000E6431"/>
    <w:rsid w:val="000E6570"/>
    <w:rsid w:val="000F1813"/>
    <w:rsid w:val="000F21A5"/>
    <w:rsid w:val="000F4BEE"/>
    <w:rsid w:val="000F59FC"/>
    <w:rsid w:val="00102B9F"/>
    <w:rsid w:val="00105743"/>
    <w:rsid w:val="001075CF"/>
    <w:rsid w:val="00112637"/>
    <w:rsid w:val="00112ABC"/>
    <w:rsid w:val="00116233"/>
    <w:rsid w:val="0012001E"/>
    <w:rsid w:val="001267FD"/>
    <w:rsid w:val="00126A55"/>
    <w:rsid w:val="00131553"/>
    <w:rsid w:val="001332A5"/>
    <w:rsid w:val="00133F08"/>
    <w:rsid w:val="001345E6"/>
    <w:rsid w:val="001378B0"/>
    <w:rsid w:val="00142E00"/>
    <w:rsid w:val="00152793"/>
    <w:rsid w:val="00153B7E"/>
    <w:rsid w:val="001545A9"/>
    <w:rsid w:val="00156C49"/>
    <w:rsid w:val="001601D9"/>
    <w:rsid w:val="001637C7"/>
    <w:rsid w:val="0016480E"/>
    <w:rsid w:val="00174297"/>
    <w:rsid w:val="00180E06"/>
    <w:rsid w:val="001817B3"/>
    <w:rsid w:val="00183014"/>
    <w:rsid w:val="00195545"/>
    <w:rsid w:val="001959C2"/>
    <w:rsid w:val="00196E7E"/>
    <w:rsid w:val="001A51E3"/>
    <w:rsid w:val="001A7644"/>
    <w:rsid w:val="001A7968"/>
    <w:rsid w:val="001B1CF8"/>
    <w:rsid w:val="001B252D"/>
    <w:rsid w:val="001B2E98"/>
    <w:rsid w:val="001B3483"/>
    <w:rsid w:val="001B3C1E"/>
    <w:rsid w:val="001B4494"/>
    <w:rsid w:val="001C0D8B"/>
    <w:rsid w:val="001C0DA8"/>
    <w:rsid w:val="001D03F9"/>
    <w:rsid w:val="001D20FF"/>
    <w:rsid w:val="001D4AD7"/>
    <w:rsid w:val="001E0D8A"/>
    <w:rsid w:val="001E39D1"/>
    <w:rsid w:val="001E67BA"/>
    <w:rsid w:val="001E74C2"/>
    <w:rsid w:val="001F327D"/>
    <w:rsid w:val="001F4F82"/>
    <w:rsid w:val="001F5A48"/>
    <w:rsid w:val="001F6260"/>
    <w:rsid w:val="001F7835"/>
    <w:rsid w:val="00200007"/>
    <w:rsid w:val="00202E0D"/>
    <w:rsid w:val="002030A5"/>
    <w:rsid w:val="00203131"/>
    <w:rsid w:val="00212E88"/>
    <w:rsid w:val="00213C9C"/>
    <w:rsid w:val="0022009E"/>
    <w:rsid w:val="00223241"/>
    <w:rsid w:val="0022425C"/>
    <w:rsid w:val="002246DE"/>
    <w:rsid w:val="00233E7A"/>
    <w:rsid w:val="002375CE"/>
    <w:rsid w:val="00252BC4"/>
    <w:rsid w:val="00253F8D"/>
    <w:rsid w:val="00254014"/>
    <w:rsid w:val="00254B39"/>
    <w:rsid w:val="00257878"/>
    <w:rsid w:val="00262393"/>
    <w:rsid w:val="002633BC"/>
    <w:rsid w:val="0026504D"/>
    <w:rsid w:val="00273A2F"/>
    <w:rsid w:val="00280986"/>
    <w:rsid w:val="00281ECE"/>
    <w:rsid w:val="002831C7"/>
    <w:rsid w:val="002840C6"/>
    <w:rsid w:val="00295174"/>
    <w:rsid w:val="00296172"/>
    <w:rsid w:val="00296B92"/>
    <w:rsid w:val="002A2C22"/>
    <w:rsid w:val="002B02EB"/>
    <w:rsid w:val="002C0602"/>
    <w:rsid w:val="002C4A64"/>
    <w:rsid w:val="002D4ED0"/>
    <w:rsid w:val="002D50F4"/>
    <w:rsid w:val="002D5C16"/>
    <w:rsid w:val="002F22C5"/>
    <w:rsid w:val="002F2476"/>
    <w:rsid w:val="002F3DFF"/>
    <w:rsid w:val="002F4A63"/>
    <w:rsid w:val="002F5E05"/>
    <w:rsid w:val="00300B10"/>
    <w:rsid w:val="00301080"/>
    <w:rsid w:val="00307A76"/>
    <w:rsid w:val="00310087"/>
    <w:rsid w:val="00315A16"/>
    <w:rsid w:val="00317053"/>
    <w:rsid w:val="0032109C"/>
    <w:rsid w:val="00322B45"/>
    <w:rsid w:val="00323809"/>
    <w:rsid w:val="00323D41"/>
    <w:rsid w:val="00325414"/>
    <w:rsid w:val="003302F1"/>
    <w:rsid w:val="00331648"/>
    <w:rsid w:val="0033426A"/>
    <w:rsid w:val="00340A09"/>
    <w:rsid w:val="0034470E"/>
    <w:rsid w:val="00347548"/>
    <w:rsid w:val="00352DB0"/>
    <w:rsid w:val="00354634"/>
    <w:rsid w:val="00360631"/>
    <w:rsid w:val="00361063"/>
    <w:rsid w:val="00361B9A"/>
    <w:rsid w:val="0037094A"/>
    <w:rsid w:val="00371ED3"/>
    <w:rsid w:val="00372FFC"/>
    <w:rsid w:val="0037728A"/>
    <w:rsid w:val="00380B7D"/>
    <w:rsid w:val="00381A99"/>
    <w:rsid w:val="003829C2"/>
    <w:rsid w:val="003830B2"/>
    <w:rsid w:val="00384724"/>
    <w:rsid w:val="00387731"/>
    <w:rsid w:val="003919B7"/>
    <w:rsid w:val="00391D57"/>
    <w:rsid w:val="00392292"/>
    <w:rsid w:val="003A5927"/>
    <w:rsid w:val="003B1017"/>
    <w:rsid w:val="003B3C07"/>
    <w:rsid w:val="003B45F3"/>
    <w:rsid w:val="003B5311"/>
    <w:rsid w:val="003B6081"/>
    <w:rsid w:val="003B6775"/>
    <w:rsid w:val="003C0B9E"/>
    <w:rsid w:val="003C2917"/>
    <w:rsid w:val="003C5FE2"/>
    <w:rsid w:val="003D05FB"/>
    <w:rsid w:val="003D1B16"/>
    <w:rsid w:val="003D1E50"/>
    <w:rsid w:val="003D45BF"/>
    <w:rsid w:val="003D508A"/>
    <w:rsid w:val="003D537F"/>
    <w:rsid w:val="003D5994"/>
    <w:rsid w:val="003D7B75"/>
    <w:rsid w:val="003E0208"/>
    <w:rsid w:val="003E4B57"/>
    <w:rsid w:val="003E4DFD"/>
    <w:rsid w:val="003F27E1"/>
    <w:rsid w:val="003F437A"/>
    <w:rsid w:val="003F5C2B"/>
    <w:rsid w:val="003F7D45"/>
    <w:rsid w:val="00402240"/>
    <w:rsid w:val="004023E9"/>
    <w:rsid w:val="0040454A"/>
    <w:rsid w:val="004110E4"/>
    <w:rsid w:val="00413F83"/>
    <w:rsid w:val="0041490C"/>
    <w:rsid w:val="00416191"/>
    <w:rsid w:val="00416721"/>
    <w:rsid w:val="00421259"/>
    <w:rsid w:val="00421EF0"/>
    <w:rsid w:val="004224FA"/>
    <w:rsid w:val="00423D07"/>
    <w:rsid w:val="00423E1C"/>
    <w:rsid w:val="00426C55"/>
    <w:rsid w:val="0042758A"/>
    <w:rsid w:val="00427936"/>
    <w:rsid w:val="00431FFD"/>
    <w:rsid w:val="0044346F"/>
    <w:rsid w:val="00453BC0"/>
    <w:rsid w:val="004615E4"/>
    <w:rsid w:val="00463440"/>
    <w:rsid w:val="0046520A"/>
    <w:rsid w:val="004672AB"/>
    <w:rsid w:val="004714FE"/>
    <w:rsid w:val="00477BAA"/>
    <w:rsid w:val="00481DC5"/>
    <w:rsid w:val="00487EF2"/>
    <w:rsid w:val="00495053"/>
    <w:rsid w:val="00496831"/>
    <w:rsid w:val="004A15FD"/>
    <w:rsid w:val="004A1E97"/>
    <w:rsid w:val="004A1F59"/>
    <w:rsid w:val="004A29BE"/>
    <w:rsid w:val="004A3225"/>
    <w:rsid w:val="004A33EE"/>
    <w:rsid w:val="004A3AA8"/>
    <w:rsid w:val="004A7B94"/>
    <w:rsid w:val="004B13C7"/>
    <w:rsid w:val="004B778F"/>
    <w:rsid w:val="004B79A6"/>
    <w:rsid w:val="004C0609"/>
    <w:rsid w:val="004C42E4"/>
    <w:rsid w:val="004D141F"/>
    <w:rsid w:val="004D2742"/>
    <w:rsid w:val="004D6310"/>
    <w:rsid w:val="004E0062"/>
    <w:rsid w:val="004E05A1"/>
    <w:rsid w:val="004E4065"/>
    <w:rsid w:val="004E40F1"/>
    <w:rsid w:val="004F4FF0"/>
    <w:rsid w:val="004F5E57"/>
    <w:rsid w:val="004F6710"/>
    <w:rsid w:val="00500C3E"/>
    <w:rsid w:val="00502849"/>
    <w:rsid w:val="00504334"/>
    <w:rsid w:val="0050498D"/>
    <w:rsid w:val="00505BD6"/>
    <w:rsid w:val="005104D7"/>
    <w:rsid w:val="00510B9E"/>
    <w:rsid w:val="00536BC2"/>
    <w:rsid w:val="005425E1"/>
    <w:rsid w:val="005427C5"/>
    <w:rsid w:val="00542CF6"/>
    <w:rsid w:val="00553C03"/>
    <w:rsid w:val="00563692"/>
    <w:rsid w:val="0056509B"/>
    <w:rsid w:val="00571679"/>
    <w:rsid w:val="0057198A"/>
    <w:rsid w:val="00582BDF"/>
    <w:rsid w:val="005844E7"/>
    <w:rsid w:val="0058543B"/>
    <w:rsid w:val="00587EDA"/>
    <w:rsid w:val="00590867"/>
    <w:rsid w:val="005908B8"/>
    <w:rsid w:val="0059512E"/>
    <w:rsid w:val="005A5B3B"/>
    <w:rsid w:val="005A6DD2"/>
    <w:rsid w:val="005C385D"/>
    <w:rsid w:val="005D311B"/>
    <w:rsid w:val="005D3B20"/>
    <w:rsid w:val="005D600C"/>
    <w:rsid w:val="005E0BA6"/>
    <w:rsid w:val="005E4759"/>
    <w:rsid w:val="005E5C68"/>
    <w:rsid w:val="005E65C0"/>
    <w:rsid w:val="005E6AA3"/>
    <w:rsid w:val="005E6F95"/>
    <w:rsid w:val="005F0390"/>
    <w:rsid w:val="00600C27"/>
    <w:rsid w:val="0060456C"/>
    <w:rsid w:val="006072CD"/>
    <w:rsid w:val="00612023"/>
    <w:rsid w:val="00614190"/>
    <w:rsid w:val="006156E3"/>
    <w:rsid w:val="006200D7"/>
    <w:rsid w:val="00622A99"/>
    <w:rsid w:val="00622E67"/>
    <w:rsid w:val="00626EDC"/>
    <w:rsid w:val="00632C61"/>
    <w:rsid w:val="006470EC"/>
    <w:rsid w:val="00647311"/>
    <w:rsid w:val="006542D6"/>
    <w:rsid w:val="0065598E"/>
    <w:rsid w:val="00655AF2"/>
    <w:rsid w:val="00655BC5"/>
    <w:rsid w:val="006568BE"/>
    <w:rsid w:val="006568D1"/>
    <w:rsid w:val="0066025D"/>
    <w:rsid w:val="0066091A"/>
    <w:rsid w:val="006677B8"/>
    <w:rsid w:val="006773EC"/>
    <w:rsid w:val="00677672"/>
    <w:rsid w:val="00680504"/>
    <w:rsid w:val="00681CD9"/>
    <w:rsid w:val="00683E30"/>
    <w:rsid w:val="00687024"/>
    <w:rsid w:val="006906B9"/>
    <w:rsid w:val="006914BB"/>
    <w:rsid w:val="00695E22"/>
    <w:rsid w:val="006A2E9B"/>
    <w:rsid w:val="006A3137"/>
    <w:rsid w:val="006A71C0"/>
    <w:rsid w:val="006A7E54"/>
    <w:rsid w:val="006B2F86"/>
    <w:rsid w:val="006B3503"/>
    <w:rsid w:val="006B7093"/>
    <w:rsid w:val="006B7417"/>
    <w:rsid w:val="006D18E7"/>
    <w:rsid w:val="006D3691"/>
    <w:rsid w:val="006E0B0B"/>
    <w:rsid w:val="006E4888"/>
    <w:rsid w:val="006E5EF0"/>
    <w:rsid w:val="006F3563"/>
    <w:rsid w:val="006F42B9"/>
    <w:rsid w:val="006F6103"/>
    <w:rsid w:val="00701CED"/>
    <w:rsid w:val="00704E00"/>
    <w:rsid w:val="00707C3D"/>
    <w:rsid w:val="007209E7"/>
    <w:rsid w:val="00726182"/>
    <w:rsid w:val="00727635"/>
    <w:rsid w:val="00732329"/>
    <w:rsid w:val="007337CA"/>
    <w:rsid w:val="00734CE4"/>
    <w:rsid w:val="00735123"/>
    <w:rsid w:val="00741837"/>
    <w:rsid w:val="007453E6"/>
    <w:rsid w:val="00746990"/>
    <w:rsid w:val="00755730"/>
    <w:rsid w:val="007708BB"/>
    <w:rsid w:val="0077309D"/>
    <w:rsid w:val="00775FE5"/>
    <w:rsid w:val="007774EE"/>
    <w:rsid w:val="00781822"/>
    <w:rsid w:val="00783F21"/>
    <w:rsid w:val="00787159"/>
    <w:rsid w:val="0079043A"/>
    <w:rsid w:val="00791668"/>
    <w:rsid w:val="00791AA1"/>
    <w:rsid w:val="007A3793"/>
    <w:rsid w:val="007B1382"/>
    <w:rsid w:val="007C1BA2"/>
    <w:rsid w:val="007C2B48"/>
    <w:rsid w:val="007C46B8"/>
    <w:rsid w:val="007C69E6"/>
    <w:rsid w:val="007D20E9"/>
    <w:rsid w:val="007D2865"/>
    <w:rsid w:val="007D7881"/>
    <w:rsid w:val="007D7E3A"/>
    <w:rsid w:val="007E0E10"/>
    <w:rsid w:val="007E30E7"/>
    <w:rsid w:val="007E4768"/>
    <w:rsid w:val="007E777B"/>
    <w:rsid w:val="007F2070"/>
    <w:rsid w:val="008053F5"/>
    <w:rsid w:val="00807AF7"/>
    <w:rsid w:val="00810198"/>
    <w:rsid w:val="00815DA8"/>
    <w:rsid w:val="0082194D"/>
    <w:rsid w:val="008221F9"/>
    <w:rsid w:val="00826EF5"/>
    <w:rsid w:val="00831693"/>
    <w:rsid w:val="00835DEB"/>
    <w:rsid w:val="00840104"/>
    <w:rsid w:val="00840C1F"/>
    <w:rsid w:val="00841FC5"/>
    <w:rsid w:val="00845709"/>
    <w:rsid w:val="00855184"/>
    <w:rsid w:val="008576BD"/>
    <w:rsid w:val="00860463"/>
    <w:rsid w:val="00864DC0"/>
    <w:rsid w:val="00871631"/>
    <w:rsid w:val="008728E8"/>
    <w:rsid w:val="008733DA"/>
    <w:rsid w:val="00873E9F"/>
    <w:rsid w:val="008811F1"/>
    <w:rsid w:val="008850E4"/>
    <w:rsid w:val="00885BF1"/>
    <w:rsid w:val="00887D13"/>
    <w:rsid w:val="008939AB"/>
    <w:rsid w:val="008A12F5"/>
    <w:rsid w:val="008A2E08"/>
    <w:rsid w:val="008A3009"/>
    <w:rsid w:val="008A64E5"/>
    <w:rsid w:val="008B0A81"/>
    <w:rsid w:val="008B1587"/>
    <w:rsid w:val="008B1B01"/>
    <w:rsid w:val="008B3BCD"/>
    <w:rsid w:val="008B6DF8"/>
    <w:rsid w:val="008C106C"/>
    <w:rsid w:val="008C10F1"/>
    <w:rsid w:val="008C1926"/>
    <w:rsid w:val="008C1E99"/>
    <w:rsid w:val="008D0494"/>
    <w:rsid w:val="008D4233"/>
    <w:rsid w:val="008D64AF"/>
    <w:rsid w:val="008E0085"/>
    <w:rsid w:val="008E2AA6"/>
    <w:rsid w:val="008E311B"/>
    <w:rsid w:val="008F17DF"/>
    <w:rsid w:val="008F46E7"/>
    <w:rsid w:val="008F6F0B"/>
    <w:rsid w:val="00907BA7"/>
    <w:rsid w:val="0091064E"/>
    <w:rsid w:val="00911FC5"/>
    <w:rsid w:val="0091617D"/>
    <w:rsid w:val="00921FAD"/>
    <w:rsid w:val="00924B3F"/>
    <w:rsid w:val="00931A10"/>
    <w:rsid w:val="00940B83"/>
    <w:rsid w:val="00942773"/>
    <w:rsid w:val="00947967"/>
    <w:rsid w:val="00955201"/>
    <w:rsid w:val="00957EB2"/>
    <w:rsid w:val="00963E85"/>
    <w:rsid w:val="00965200"/>
    <w:rsid w:val="009668B3"/>
    <w:rsid w:val="00971471"/>
    <w:rsid w:val="00972836"/>
    <w:rsid w:val="009849C2"/>
    <w:rsid w:val="00984D24"/>
    <w:rsid w:val="009858EB"/>
    <w:rsid w:val="009A3C0C"/>
    <w:rsid w:val="009A3F47"/>
    <w:rsid w:val="009B0046"/>
    <w:rsid w:val="009C1440"/>
    <w:rsid w:val="009C2107"/>
    <w:rsid w:val="009C5D9E"/>
    <w:rsid w:val="009C68B6"/>
    <w:rsid w:val="009D12CF"/>
    <w:rsid w:val="009D2C3E"/>
    <w:rsid w:val="009E0625"/>
    <w:rsid w:val="009E3034"/>
    <w:rsid w:val="009E549F"/>
    <w:rsid w:val="009F28A8"/>
    <w:rsid w:val="009F44CB"/>
    <w:rsid w:val="009F473E"/>
    <w:rsid w:val="009F4B99"/>
    <w:rsid w:val="009F682A"/>
    <w:rsid w:val="00A002EF"/>
    <w:rsid w:val="00A00AC4"/>
    <w:rsid w:val="00A022BE"/>
    <w:rsid w:val="00A02CA8"/>
    <w:rsid w:val="00A10BD2"/>
    <w:rsid w:val="00A2464C"/>
    <w:rsid w:val="00A24C95"/>
    <w:rsid w:val="00A2599A"/>
    <w:rsid w:val="00A26094"/>
    <w:rsid w:val="00A2771D"/>
    <w:rsid w:val="00A27A34"/>
    <w:rsid w:val="00A301BF"/>
    <w:rsid w:val="00A302B2"/>
    <w:rsid w:val="00A331B4"/>
    <w:rsid w:val="00A3484E"/>
    <w:rsid w:val="00A356D3"/>
    <w:rsid w:val="00A36ADA"/>
    <w:rsid w:val="00A4068C"/>
    <w:rsid w:val="00A438D8"/>
    <w:rsid w:val="00A473F5"/>
    <w:rsid w:val="00A51F9D"/>
    <w:rsid w:val="00A5416A"/>
    <w:rsid w:val="00A639F4"/>
    <w:rsid w:val="00A66F45"/>
    <w:rsid w:val="00A81A32"/>
    <w:rsid w:val="00A835BD"/>
    <w:rsid w:val="00A8798B"/>
    <w:rsid w:val="00A97B15"/>
    <w:rsid w:val="00AA42D5"/>
    <w:rsid w:val="00AA6EE3"/>
    <w:rsid w:val="00AB2FAB"/>
    <w:rsid w:val="00AB36E3"/>
    <w:rsid w:val="00AB5C14"/>
    <w:rsid w:val="00AC1EE7"/>
    <w:rsid w:val="00AC333F"/>
    <w:rsid w:val="00AC585C"/>
    <w:rsid w:val="00AC70CD"/>
    <w:rsid w:val="00AD1925"/>
    <w:rsid w:val="00AD6A28"/>
    <w:rsid w:val="00AE067D"/>
    <w:rsid w:val="00AF1181"/>
    <w:rsid w:val="00AF2F79"/>
    <w:rsid w:val="00AF4653"/>
    <w:rsid w:val="00AF7DB7"/>
    <w:rsid w:val="00B02732"/>
    <w:rsid w:val="00B064DA"/>
    <w:rsid w:val="00B10D02"/>
    <w:rsid w:val="00B201E2"/>
    <w:rsid w:val="00B22DB1"/>
    <w:rsid w:val="00B241D0"/>
    <w:rsid w:val="00B443E4"/>
    <w:rsid w:val="00B45740"/>
    <w:rsid w:val="00B50B3D"/>
    <w:rsid w:val="00B5484D"/>
    <w:rsid w:val="00B563EA"/>
    <w:rsid w:val="00B56CDF"/>
    <w:rsid w:val="00B60E51"/>
    <w:rsid w:val="00B62AE5"/>
    <w:rsid w:val="00B63A54"/>
    <w:rsid w:val="00B72E63"/>
    <w:rsid w:val="00B77D18"/>
    <w:rsid w:val="00B8313A"/>
    <w:rsid w:val="00B93503"/>
    <w:rsid w:val="00B94CB8"/>
    <w:rsid w:val="00B97D2C"/>
    <w:rsid w:val="00BA03E9"/>
    <w:rsid w:val="00BA31E8"/>
    <w:rsid w:val="00BA55E0"/>
    <w:rsid w:val="00BA6BD4"/>
    <w:rsid w:val="00BA6C7A"/>
    <w:rsid w:val="00BB17D1"/>
    <w:rsid w:val="00BB3752"/>
    <w:rsid w:val="00BB6688"/>
    <w:rsid w:val="00BB7109"/>
    <w:rsid w:val="00BC191C"/>
    <w:rsid w:val="00BC26D4"/>
    <w:rsid w:val="00BC405A"/>
    <w:rsid w:val="00BC4A31"/>
    <w:rsid w:val="00BE02AD"/>
    <w:rsid w:val="00BE0C80"/>
    <w:rsid w:val="00BE30AB"/>
    <w:rsid w:val="00BE3481"/>
    <w:rsid w:val="00BF04BF"/>
    <w:rsid w:val="00BF2A42"/>
    <w:rsid w:val="00BF50FF"/>
    <w:rsid w:val="00BF639B"/>
    <w:rsid w:val="00C03D8C"/>
    <w:rsid w:val="00C055EC"/>
    <w:rsid w:val="00C10DC9"/>
    <w:rsid w:val="00C12FB3"/>
    <w:rsid w:val="00C13E71"/>
    <w:rsid w:val="00C17341"/>
    <w:rsid w:val="00C174C4"/>
    <w:rsid w:val="00C21D11"/>
    <w:rsid w:val="00C23755"/>
    <w:rsid w:val="00C24879"/>
    <w:rsid w:val="00C24EEF"/>
    <w:rsid w:val="00C25CF6"/>
    <w:rsid w:val="00C26C36"/>
    <w:rsid w:val="00C30553"/>
    <w:rsid w:val="00C323B4"/>
    <w:rsid w:val="00C32768"/>
    <w:rsid w:val="00C35190"/>
    <w:rsid w:val="00C431DF"/>
    <w:rsid w:val="00C439BB"/>
    <w:rsid w:val="00C456BD"/>
    <w:rsid w:val="00C52788"/>
    <w:rsid w:val="00C530DC"/>
    <w:rsid w:val="00C5350D"/>
    <w:rsid w:val="00C6123C"/>
    <w:rsid w:val="00C6311A"/>
    <w:rsid w:val="00C7084D"/>
    <w:rsid w:val="00C7315E"/>
    <w:rsid w:val="00C75895"/>
    <w:rsid w:val="00C83C9F"/>
    <w:rsid w:val="00C94840"/>
    <w:rsid w:val="00CA4EE3"/>
    <w:rsid w:val="00CB027F"/>
    <w:rsid w:val="00CB2C96"/>
    <w:rsid w:val="00CC0EBB"/>
    <w:rsid w:val="00CC2960"/>
    <w:rsid w:val="00CC6297"/>
    <w:rsid w:val="00CC7690"/>
    <w:rsid w:val="00CD1986"/>
    <w:rsid w:val="00CD2FED"/>
    <w:rsid w:val="00CD54BF"/>
    <w:rsid w:val="00CD5973"/>
    <w:rsid w:val="00CD7481"/>
    <w:rsid w:val="00CE4D5C"/>
    <w:rsid w:val="00CE74A2"/>
    <w:rsid w:val="00CF05DA"/>
    <w:rsid w:val="00CF58EB"/>
    <w:rsid w:val="00CF626E"/>
    <w:rsid w:val="00CF6FEC"/>
    <w:rsid w:val="00D0106E"/>
    <w:rsid w:val="00D06383"/>
    <w:rsid w:val="00D06BA3"/>
    <w:rsid w:val="00D13FC6"/>
    <w:rsid w:val="00D15D89"/>
    <w:rsid w:val="00D20E85"/>
    <w:rsid w:val="00D24615"/>
    <w:rsid w:val="00D37842"/>
    <w:rsid w:val="00D42DC2"/>
    <w:rsid w:val="00D52C23"/>
    <w:rsid w:val="00D537E1"/>
    <w:rsid w:val="00D55BB2"/>
    <w:rsid w:val="00D6091A"/>
    <w:rsid w:val="00D62732"/>
    <w:rsid w:val="00D6605A"/>
    <w:rsid w:val="00D6695F"/>
    <w:rsid w:val="00D75644"/>
    <w:rsid w:val="00D81656"/>
    <w:rsid w:val="00D83D87"/>
    <w:rsid w:val="00D84A6D"/>
    <w:rsid w:val="00D86A30"/>
    <w:rsid w:val="00D93D05"/>
    <w:rsid w:val="00D97CB4"/>
    <w:rsid w:val="00D97DD4"/>
    <w:rsid w:val="00DA2D73"/>
    <w:rsid w:val="00DA559E"/>
    <w:rsid w:val="00DA5A8A"/>
    <w:rsid w:val="00DB26CD"/>
    <w:rsid w:val="00DB2957"/>
    <w:rsid w:val="00DB441C"/>
    <w:rsid w:val="00DB44AF"/>
    <w:rsid w:val="00DC1C57"/>
    <w:rsid w:val="00DC1F58"/>
    <w:rsid w:val="00DC339B"/>
    <w:rsid w:val="00DC3961"/>
    <w:rsid w:val="00DC5BDD"/>
    <w:rsid w:val="00DC5D40"/>
    <w:rsid w:val="00DC69A7"/>
    <w:rsid w:val="00DD30E9"/>
    <w:rsid w:val="00DD4F47"/>
    <w:rsid w:val="00DD7FBB"/>
    <w:rsid w:val="00DE0B9F"/>
    <w:rsid w:val="00DE2A9E"/>
    <w:rsid w:val="00DE4238"/>
    <w:rsid w:val="00DE4ED1"/>
    <w:rsid w:val="00DE657F"/>
    <w:rsid w:val="00DE68CA"/>
    <w:rsid w:val="00DF1218"/>
    <w:rsid w:val="00DF3194"/>
    <w:rsid w:val="00DF6462"/>
    <w:rsid w:val="00E02FA0"/>
    <w:rsid w:val="00E036DC"/>
    <w:rsid w:val="00E06EC6"/>
    <w:rsid w:val="00E10454"/>
    <w:rsid w:val="00E112E5"/>
    <w:rsid w:val="00E12CC8"/>
    <w:rsid w:val="00E15352"/>
    <w:rsid w:val="00E21CC7"/>
    <w:rsid w:val="00E24D9E"/>
    <w:rsid w:val="00E25849"/>
    <w:rsid w:val="00E263E7"/>
    <w:rsid w:val="00E30DD8"/>
    <w:rsid w:val="00E3197E"/>
    <w:rsid w:val="00E342F8"/>
    <w:rsid w:val="00E351ED"/>
    <w:rsid w:val="00E36AD9"/>
    <w:rsid w:val="00E569F8"/>
    <w:rsid w:val="00E6034B"/>
    <w:rsid w:val="00E622B2"/>
    <w:rsid w:val="00E6549E"/>
    <w:rsid w:val="00E65EDE"/>
    <w:rsid w:val="00E70F81"/>
    <w:rsid w:val="00E75B67"/>
    <w:rsid w:val="00E77055"/>
    <w:rsid w:val="00E77460"/>
    <w:rsid w:val="00E77EE9"/>
    <w:rsid w:val="00E83ABC"/>
    <w:rsid w:val="00E844F2"/>
    <w:rsid w:val="00E90A75"/>
    <w:rsid w:val="00E90AD0"/>
    <w:rsid w:val="00E92FCB"/>
    <w:rsid w:val="00E94592"/>
    <w:rsid w:val="00EA147F"/>
    <w:rsid w:val="00EA4A27"/>
    <w:rsid w:val="00EA4FA2"/>
    <w:rsid w:val="00EA4FA6"/>
    <w:rsid w:val="00EB1A25"/>
    <w:rsid w:val="00EC0489"/>
    <w:rsid w:val="00EC7363"/>
    <w:rsid w:val="00ED03AB"/>
    <w:rsid w:val="00ED1CD4"/>
    <w:rsid w:val="00ED1D2B"/>
    <w:rsid w:val="00ED4BFD"/>
    <w:rsid w:val="00ED64B5"/>
    <w:rsid w:val="00EE4D78"/>
    <w:rsid w:val="00EE7CCA"/>
    <w:rsid w:val="00F16A14"/>
    <w:rsid w:val="00F362D7"/>
    <w:rsid w:val="00F37D7B"/>
    <w:rsid w:val="00F4268E"/>
    <w:rsid w:val="00F5314C"/>
    <w:rsid w:val="00F5688C"/>
    <w:rsid w:val="00F60048"/>
    <w:rsid w:val="00F635DD"/>
    <w:rsid w:val="00F6627B"/>
    <w:rsid w:val="00F7336E"/>
    <w:rsid w:val="00F734F2"/>
    <w:rsid w:val="00F75052"/>
    <w:rsid w:val="00F804D3"/>
    <w:rsid w:val="00F81CD2"/>
    <w:rsid w:val="00F82641"/>
    <w:rsid w:val="00F90F18"/>
    <w:rsid w:val="00F937E4"/>
    <w:rsid w:val="00F95EE7"/>
    <w:rsid w:val="00F968EB"/>
    <w:rsid w:val="00FA39E6"/>
    <w:rsid w:val="00FA7BC9"/>
    <w:rsid w:val="00FB378E"/>
    <w:rsid w:val="00FB37F1"/>
    <w:rsid w:val="00FB47C0"/>
    <w:rsid w:val="00FB501B"/>
    <w:rsid w:val="00FB7770"/>
    <w:rsid w:val="00FC424C"/>
    <w:rsid w:val="00FC6974"/>
    <w:rsid w:val="00FD1ABF"/>
    <w:rsid w:val="00FD3B91"/>
    <w:rsid w:val="00FD576B"/>
    <w:rsid w:val="00FD579E"/>
    <w:rsid w:val="00FD6845"/>
    <w:rsid w:val="00FE139C"/>
    <w:rsid w:val="00FE178F"/>
    <w:rsid w:val="00FE230A"/>
    <w:rsid w:val="00FE4516"/>
    <w:rsid w:val="00FE51AC"/>
    <w:rsid w:val="00FE64C8"/>
    <w:rsid w:val="00FF5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C2B18F2-F11B-48AE-BB0A-1BD66FA98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30"/>
      </w:numPr>
      <w:adjustRightInd w:val="0"/>
      <w:snapToGrid w:val="0"/>
      <w:spacing w:before="40" w:after="240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Salutation"/>
    <w:basedOn w:val="a6"/>
    <w:next w:val="a6"/>
    <w:link w:val="afb"/>
    <w:uiPriority w:val="99"/>
    <w:unhideWhenUsed/>
    <w:rsid w:val="00775FE5"/>
    <w:rPr>
      <w:rFonts w:hAnsi="標楷體"/>
      <w:szCs w:val="32"/>
    </w:rPr>
  </w:style>
  <w:style w:type="character" w:customStyle="1" w:styleId="afb">
    <w:name w:val="問候 字元"/>
    <w:basedOn w:val="a7"/>
    <w:link w:val="afa"/>
    <w:uiPriority w:val="99"/>
    <w:rsid w:val="00775FE5"/>
    <w:rPr>
      <w:rFonts w:ascii="標楷體" w:eastAsia="標楷體" w:hAnsi="標楷體"/>
      <w:kern w:val="2"/>
      <w:sz w:val="32"/>
      <w:szCs w:val="32"/>
    </w:rPr>
  </w:style>
  <w:style w:type="paragraph" w:styleId="afc">
    <w:name w:val="Closing"/>
    <w:basedOn w:val="a6"/>
    <w:link w:val="afd"/>
    <w:uiPriority w:val="99"/>
    <w:unhideWhenUsed/>
    <w:rsid w:val="00775FE5"/>
    <w:pPr>
      <w:ind w:leftChars="1800" w:left="100"/>
    </w:pPr>
    <w:rPr>
      <w:rFonts w:hAnsi="標楷體"/>
      <w:szCs w:val="32"/>
    </w:rPr>
  </w:style>
  <w:style w:type="character" w:customStyle="1" w:styleId="afd">
    <w:name w:val="結語 字元"/>
    <w:basedOn w:val="a7"/>
    <w:link w:val="afc"/>
    <w:uiPriority w:val="99"/>
    <w:rsid w:val="00775FE5"/>
    <w:rPr>
      <w:rFonts w:ascii="標楷體" w:eastAsia="標楷體" w:hAnsi="標楷體"/>
      <w:kern w:val="2"/>
      <w:sz w:val="32"/>
      <w:szCs w:val="32"/>
    </w:rPr>
  </w:style>
  <w:style w:type="paragraph" w:styleId="afe">
    <w:name w:val="footnote text"/>
    <w:basedOn w:val="a6"/>
    <w:link w:val="aff"/>
    <w:uiPriority w:val="99"/>
    <w:semiHidden/>
    <w:unhideWhenUsed/>
    <w:rsid w:val="004E40F1"/>
    <w:pPr>
      <w:snapToGrid w:val="0"/>
      <w:jc w:val="left"/>
    </w:pPr>
    <w:rPr>
      <w:sz w:val="20"/>
    </w:rPr>
  </w:style>
  <w:style w:type="character" w:customStyle="1" w:styleId="aff">
    <w:name w:val="註腳文字 字元"/>
    <w:basedOn w:val="a7"/>
    <w:link w:val="afe"/>
    <w:uiPriority w:val="99"/>
    <w:semiHidden/>
    <w:rsid w:val="004E40F1"/>
    <w:rPr>
      <w:rFonts w:ascii="標楷體" w:eastAsia="標楷體"/>
      <w:kern w:val="2"/>
    </w:rPr>
  </w:style>
  <w:style w:type="character" w:styleId="aff0">
    <w:name w:val="footnote reference"/>
    <w:basedOn w:val="a7"/>
    <w:uiPriority w:val="99"/>
    <w:semiHidden/>
    <w:unhideWhenUsed/>
    <w:rsid w:val="004E40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23AD9-37D3-4E4D-A9EA-F2052C736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</TotalTime>
  <Pages>13</Pages>
  <Words>796</Words>
  <Characters>4542</Characters>
  <Application>Microsoft Office Word</Application>
  <DocSecurity>0</DocSecurity>
  <Lines>37</Lines>
  <Paragraphs>10</Paragraphs>
  <ScaleCrop>false</ScaleCrop>
  <Company>cy</Company>
  <LinksUpToDate>false</LinksUpToDate>
  <CharactersWithSpaces>5328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張銘峰</dc:creator>
  <cp:lastModifiedBy>曾莉雯</cp:lastModifiedBy>
  <cp:revision>3</cp:revision>
  <cp:lastPrinted>2018-06-05T01:12:00Z</cp:lastPrinted>
  <dcterms:created xsi:type="dcterms:W3CDTF">2019-04-18T03:50:00Z</dcterms:created>
  <dcterms:modified xsi:type="dcterms:W3CDTF">2019-04-18T03:51:00Z</dcterms:modified>
</cp:coreProperties>
</file>