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BD9" w:rsidRPr="00AA5DAD" w:rsidRDefault="00C22BD9" w:rsidP="00A20EE0">
      <w:pPr>
        <w:pStyle w:val="a9"/>
        <w:autoSpaceDE w:val="0"/>
        <w:autoSpaceDN w:val="0"/>
        <w:spacing w:before="0"/>
        <w:ind w:leftChars="700" w:left="2381" w:firstLine="0"/>
        <w:rPr>
          <w:rFonts w:hAnsi="標楷體"/>
          <w:bCs/>
          <w:color w:val="000000"/>
          <w:spacing w:val="0"/>
          <w:kern w:val="0"/>
          <w:sz w:val="40"/>
        </w:rPr>
      </w:pPr>
      <w:r w:rsidRPr="00AA5DAD">
        <w:rPr>
          <w:rFonts w:hAnsi="標楷體"/>
          <w:bCs/>
          <w:color w:val="000000"/>
          <w:spacing w:val="200"/>
          <w:kern w:val="0"/>
          <w:sz w:val="40"/>
        </w:rPr>
        <w:t>調查報告</w:t>
      </w:r>
    </w:p>
    <w:p w:rsidR="00C22BD9" w:rsidRPr="00AA5DAD" w:rsidRDefault="00C22BD9" w:rsidP="00E945E6">
      <w:pPr>
        <w:pStyle w:val="1"/>
        <w:kinsoku/>
        <w:autoSpaceDE w:val="0"/>
        <w:autoSpaceDN w:val="0"/>
        <w:ind w:left="2268" w:hanging="2268"/>
        <w:rPr>
          <w:rFonts w:hAnsi="標楷體"/>
          <w:snapToGrid w:val="0"/>
          <w:color w:val="000000"/>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AA5DAD">
        <w:rPr>
          <w:rFonts w:hAnsi="標楷體"/>
          <w:snapToGrid w:val="0"/>
          <w:color w:val="000000"/>
        </w:rPr>
        <w:t>案　　由：</w:t>
      </w:r>
      <w:bookmarkEnd w:id="0"/>
      <w:bookmarkEnd w:id="1"/>
      <w:bookmarkEnd w:id="2"/>
      <w:bookmarkEnd w:id="3"/>
      <w:bookmarkEnd w:id="4"/>
      <w:bookmarkEnd w:id="5"/>
      <w:bookmarkEnd w:id="6"/>
      <w:bookmarkEnd w:id="7"/>
      <w:bookmarkEnd w:id="8"/>
      <w:bookmarkEnd w:id="9"/>
      <w:proofErr w:type="gramStart"/>
      <w:r w:rsidR="005E64A8" w:rsidRPr="00AA5DAD">
        <w:rPr>
          <w:rFonts w:hAnsi="標楷體"/>
          <w:bCs w:val="0"/>
          <w:kern w:val="2"/>
          <w:szCs w:val="32"/>
        </w:rPr>
        <w:t>審計部函報</w:t>
      </w:r>
      <w:proofErr w:type="gramEnd"/>
      <w:r w:rsidR="005E64A8" w:rsidRPr="00AA5DAD">
        <w:rPr>
          <w:rFonts w:hAnsi="標楷體"/>
          <w:bCs w:val="0"/>
          <w:kern w:val="2"/>
          <w:szCs w:val="32"/>
        </w:rPr>
        <w:t>：派員</w:t>
      </w:r>
      <w:r w:rsidR="00C57B2B">
        <w:rPr>
          <w:rFonts w:hAnsi="標楷體" w:hint="eastAsia"/>
          <w:bCs w:val="0"/>
          <w:kern w:val="2"/>
          <w:szCs w:val="32"/>
        </w:rPr>
        <w:t>調查國軍退除役官兵輔導委員會暨所屬榮譽國民之家辦理「安養機構功能調整及資源共享設施環境總體營造中程（98-102年）計畫」，其執行過程核有未盡職責及效能過</w:t>
      </w:r>
      <w:proofErr w:type="gramStart"/>
      <w:r w:rsidR="00C57B2B">
        <w:rPr>
          <w:rFonts w:hAnsi="標楷體" w:hint="eastAsia"/>
          <w:bCs w:val="0"/>
          <w:kern w:val="2"/>
          <w:szCs w:val="32"/>
        </w:rPr>
        <w:t>低等情案</w:t>
      </w:r>
      <w:proofErr w:type="gramEnd"/>
      <w:r w:rsidR="005E64A8" w:rsidRPr="00AA5DAD">
        <w:rPr>
          <w:rFonts w:hAnsi="標楷體"/>
          <w:snapToGrid w:val="0"/>
          <w:color w:val="000000"/>
        </w:rPr>
        <w:t>。</w:t>
      </w:r>
      <w:bookmarkEnd w:id="10"/>
      <w:bookmarkEnd w:id="11"/>
      <w:bookmarkEnd w:id="12"/>
      <w:bookmarkEnd w:id="13"/>
      <w:bookmarkEnd w:id="14"/>
      <w:bookmarkEnd w:id="15"/>
      <w:bookmarkEnd w:id="16"/>
      <w:bookmarkEnd w:id="17"/>
      <w:bookmarkEnd w:id="18"/>
      <w:bookmarkEnd w:id="19"/>
      <w:bookmarkEnd w:id="20"/>
      <w:bookmarkEnd w:id="21"/>
      <w:bookmarkEnd w:id="22"/>
    </w:p>
    <w:p w:rsidR="009A4253" w:rsidRPr="00AA5DAD" w:rsidRDefault="009A4253" w:rsidP="00EC025C">
      <w:pPr>
        <w:pStyle w:val="1"/>
        <w:rPr>
          <w:rFonts w:hAnsi="標楷體"/>
          <w:snapToGrid w:val="0"/>
        </w:rPr>
      </w:pPr>
      <w:bookmarkStart w:id="23" w:name="_Toc524902730"/>
      <w:bookmarkStart w:id="24" w:name="_Toc2400393"/>
      <w:bookmarkStart w:id="25" w:name="_Toc4316187"/>
      <w:bookmarkStart w:id="26" w:name="_Toc4473328"/>
      <w:bookmarkStart w:id="27" w:name="_Toc69556895"/>
      <w:bookmarkStart w:id="28" w:name="_Toc69556944"/>
      <w:bookmarkStart w:id="29" w:name="_Toc69609818"/>
      <w:bookmarkStart w:id="30" w:name="_Toc70241814"/>
      <w:bookmarkStart w:id="31" w:name="_Toc70242203"/>
      <w:r w:rsidRPr="00AA5DAD">
        <w:rPr>
          <w:rFonts w:hAnsi="標楷體"/>
          <w:snapToGrid w:val="0"/>
        </w:rPr>
        <w:t>調查意見</w:t>
      </w:r>
    </w:p>
    <w:p w:rsidR="00A357DA" w:rsidRPr="00AA5DAD" w:rsidRDefault="0091697D" w:rsidP="00B17720">
      <w:pPr>
        <w:pStyle w:val="21"/>
        <w:wordWrap w:val="0"/>
        <w:autoSpaceDE w:val="0"/>
        <w:autoSpaceDN w:val="0"/>
        <w:ind w:leftChars="200" w:left="680" w:firstLine="680"/>
        <w:rPr>
          <w:rFonts w:hAnsi="標楷體"/>
          <w:szCs w:val="32"/>
        </w:rPr>
      </w:pPr>
      <w:bookmarkStart w:id="32" w:name="_Toc524895648"/>
      <w:bookmarkStart w:id="33" w:name="_Toc524896194"/>
      <w:bookmarkStart w:id="34" w:name="_Toc524896224"/>
      <w:bookmarkStart w:id="35" w:name="_Toc524902734"/>
      <w:bookmarkStart w:id="36" w:name="_Toc525066148"/>
      <w:bookmarkStart w:id="37" w:name="_Toc525070839"/>
      <w:bookmarkStart w:id="38" w:name="_Toc525938379"/>
      <w:bookmarkStart w:id="39" w:name="_Toc525939227"/>
      <w:bookmarkStart w:id="40" w:name="_Toc525939732"/>
      <w:bookmarkStart w:id="41" w:name="_Toc529218272"/>
      <w:bookmarkEnd w:id="23"/>
      <w:bookmarkEnd w:id="24"/>
      <w:bookmarkEnd w:id="25"/>
      <w:bookmarkEnd w:id="26"/>
      <w:bookmarkEnd w:id="27"/>
      <w:bookmarkEnd w:id="28"/>
      <w:bookmarkEnd w:id="29"/>
      <w:bookmarkEnd w:id="30"/>
      <w:bookmarkEnd w:id="31"/>
      <w:r w:rsidRPr="0091697D">
        <w:rPr>
          <w:rFonts w:hAnsi="標楷體" w:hint="eastAsia"/>
          <w:szCs w:val="32"/>
        </w:rPr>
        <w:t>國軍退除役官兵輔導委員會（下稱退輔會）</w:t>
      </w:r>
      <w:r w:rsidR="00B17720" w:rsidRPr="00B17720">
        <w:rPr>
          <w:rFonts w:hAnsi="標楷體" w:hint="eastAsia"/>
          <w:szCs w:val="32"/>
        </w:rPr>
        <w:t>配合政府長期照護政策，依96年7月30日及97年1月30日修正之「老人福利機構設立標準」、「身心障礙福利機構設施及人員配置標準」等，改善所屬</w:t>
      </w:r>
      <w:r w:rsidR="00421F9D">
        <w:rPr>
          <w:rFonts w:hAnsi="標楷體" w:hint="eastAsia"/>
          <w:szCs w:val="32"/>
        </w:rPr>
        <w:t>榮譽國民之家（下稱榮家）</w:t>
      </w:r>
      <w:r w:rsidR="00B17720" w:rsidRPr="00B17720">
        <w:rPr>
          <w:rFonts w:hAnsi="標楷體" w:hint="eastAsia"/>
          <w:szCs w:val="32"/>
        </w:rPr>
        <w:t>生活設施與環境，及配合地方政府需求提供榮家資源，安置照顧社會弱勢民眾，協助解決社會問題，於98年2月13日報經行政院同意辦理本計畫，計畫總經費</w:t>
      </w:r>
      <w:r w:rsidR="00421F9D">
        <w:rPr>
          <w:rFonts w:hAnsi="標楷體" w:hint="eastAsia"/>
          <w:szCs w:val="32"/>
        </w:rPr>
        <w:t>新台幣（下同）</w:t>
      </w:r>
      <w:r w:rsidR="00B17720" w:rsidRPr="00B17720">
        <w:rPr>
          <w:rFonts w:hAnsi="標楷體" w:hint="eastAsia"/>
          <w:szCs w:val="32"/>
        </w:rPr>
        <w:t>15億631萬1,000元，預計98至102年間，辦理板橋、太平榮家(102年11月1日配合組織再造，簡</w:t>
      </w:r>
      <w:proofErr w:type="gramStart"/>
      <w:r w:rsidR="00B17720" w:rsidRPr="00B17720">
        <w:rPr>
          <w:rFonts w:hAnsi="標楷體" w:hint="eastAsia"/>
          <w:szCs w:val="32"/>
        </w:rPr>
        <w:t>併</w:t>
      </w:r>
      <w:proofErr w:type="gramEnd"/>
      <w:r w:rsidR="00B17720" w:rsidRPr="00B17720">
        <w:rPr>
          <w:rFonts w:hAnsi="標楷體" w:hint="eastAsia"/>
          <w:szCs w:val="32"/>
        </w:rPr>
        <w:t>為馬蘭榮家太平分部)</w:t>
      </w:r>
      <w:proofErr w:type="gramStart"/>
      <w:r w:rsidR="00B17720" w:rsidRPr="00B17720">
        <w:rPr>
          <w:rFonts w:hAnsi="標楷體" w:hint="eastAsia"/>
          <w:szCs w:val="32"/>
        </w:rPr>
        <w:t>家區設施</w:t>
      </w:r>
      <w:proofErr w:type="gramEnd"/>
      <w:r w:rsidR="00B17720" w:rsidRPr="00B17720">
        <w:rPr>
          <w:rFonts w:hAnsi="標楷體" w:hint="eastAsia"/>
          <w:szCs w:val="32"/>
        </w:rPr>
        <w:t>環境總體營造，及彰化、岡山、屏東3所榮家新建失智專區工程等，合計新建1,244床(安養400床、失能養護300床、失智養護544床)；</w:t>
      </w:r>
      <w:proofErr w:type="gramStart"/>
      <w:r w:rsidR="00B17720" w:rsidRPr="00B17720">
        <w:rPr>
          <w:rFonts w:hAnsi="標楷體" w:hint="eastAsia"/>
          <w:szCs w:val="32"/>
        </w:rPr>
        <w:t>整建失能</w:t>
      </w:r>
      <w:proofErr w:type="gramEnd"/>
      <w:r w:rsidR="00B17720" w:rsidRPr="00B17720">
        <w:rPr>
          <w:rFonts w:hAnsi="標楷體" w:hint="eastAsia"/>
          <w:szCs w:val="32"/>
        </w:rPr>
        <w:t>、身心障礙</w:t>
      </w:r>
      <w:proofErr w:type="gramStart"/>
      <w:r w:rsidR="00B17720" w:rsidRPr="00B17720">
        <w:rPr>
          <w:rFonts w:hAnsi="標楷體" w:hint="eastAsia"/>
          <w:szCs w:val="32"/>
        </w:rPr>
        <w:t>及精障養護</w:t>
      </w:r>
      <w:proofErr w:type="gramEnd"/>
      <w:r w:rsidR="00B17720" w:rsidRPr="00B17720">
        <w:rPr>
          <w:rFonts w:hAnsi="標楷體" w:hint="eastAsia"/>
          <w:szCs w:val="32"/>
        </w:rPr>
        <w:t>471床，期</w:t>
      </w:r>
      <w:r w:rsidR="00421F9D">
        <w:rPr>
          <w:rFonts w:hAnsi="標楷體" w:hint="eastAsia"/>
          <w:szCs w:val="32"/>
        </w:rPr>
        <w:t>使</w:t>
      </w:r>
      <w:r w:rsidR="00B17720" w:rsidRPr="00B17720">
        <w:rPr>
          <w:rFonts w:hAnsi="標楷體" w:hint="eastAsia"/>
          <w:szCs w:val="32"/>
        </w:rPr>
        <w:t>榮家設施環境達法規標準，營造太平榮家為精(智)</w:t>
      </w:r>
      <w:proofErr w:type="gramStart"/>
      <w:r w:rsidR="00B17720" w:rsidRPr="00B17720">
        <w:rPr>
          <w:rFonts w:hAnsi="標楷體" w:hint="eastAsia"/>
          <w:szCs w:val="32"/>
        </w:rPr>
        <w:t>障照護</w:t>
      </w:r>
      <w:proofErr w:type="gramEnd"/>
      <w:r w:rsidR="00B17720" w:rsidRPr="00B17720">
        <w:rPr>
          <w:rFonts w:hAnsi="標楷體" w:hint="eastAsia"/>
          <w:szCs w:val="32"/>
        </w:rPr>
        <w:t>機構，並將彰化、岡山及屏東等3所榮</w:t>
      </w:r>
      <w:proofErr w:type="gramStart"/>
      <w:r w:rsidR="00B17720" w:rsidRPr="00B17720">
        <w:rPr>
          <w:rFonts w:hAnsi="標楷體" w:hint="eastAsia"/>
          <w:szCs w:val="32"/>
        </w:rPr>
        <w:t>家原失智</w:t>
      </w:r>
      <w:proofErr w:type="gramEnd"/>
      <w:r w:rsidR="00B17720" w:rsidRPr="00B17720">
        <w:rPr>
          <w:rFonts w:hAnsi="標楷體" w:hint="eastAsia"/>
          <w:szCs w:val="32"/>
        </w:rPr>
        <w:t>大樓，</w:t>
      </w:r>
      <w:proofErr w:type="gramStart"/>
      <w:r w:rsidR="00B17720" w:rsidRPr="00B17720">
        <w:rPr>
          <w:rFonts w:hAnsi="標楷體" w:hint="eastAsia"/>
          <w:szCs w:val="32"/>
        </w:rPr>
        <w:t>採</w:t>
      </w:r>
      <w:proofErr w:type="gramEnd"/>
      <w:r w:rsidR="00B17720" w:rsidRPr="00B17720">
        <w:rPr>
          <w:rFonts w:hAnsi="標楷體" w:hint="eastAsia"/>
          <w:szCs w:val="32"/>
        </w:rPr>
        <w:t>專區公設民營方式安置弱勢失能或身障民眾。本計畫截至103年12月底止，前後歷經4次修訂，已逾計畫執行期限，僅完成岡山、屏東失智專區。</w:t>
      </w:r>
      <w:r w:rsidR="00A357DA" w:rsidRPr="00AA5DAD">
        <w:rPr>
          <w:rFonts w:hAnsi="標楷體"/>
          <w:spacing w:val="-6"/>
          <w:szCs w:val="32"/>
        </w:rPr>
        <w:t>茲分述</w:t>
      </w:r>
      <w:r w:rsidR="00EF0F9A" w:rsidRPr="00AA5DAD">
        <w:rPr>
          <w:rFonts w:hAnsi="標楷體" w:hint="eastAsia"/>
          <w:spacing w:val="-6"/>
          <w:szCs w:val="32"/>
        </w:rPr>
        <w:t>調查意見</w:t>
      </w:r>
      <w:r w:rsidR="00A357DA" w:rsidRPr="00AA5DAD">
        <w:rPr>
          <w:rFonts w:hAnsi="標楷體"/>
          <w:spacing w:val="-6"/>
          <w:szCs w:val="32"/>
        </w:rPr>
        <w:t>如次：</w:t>
      </w:r>
    </w:p>
    <w:p w:rsidR="00EE027A" w:rsidRPr="00EE027A" w:rsidRDefault="00EE027A" w:rsidP="00EE027A">
      <w:pPr>
        <w:pStyle w:val="2"/>
        <w:rPr>
          <w:rFonts w:hAnsi="標楷體"/>
          <w:b/>
          <w:color w:val="000000"/>
        </w:rPr>
      </w:pPr>
      <w:r w:rsidRPr="00EE027A">
        <w:rPr>
          <w:rFonts w:hAnsi="標楷體" w:hint="eastAsia"/>
          <w:b/>
          <w:snapToGrid w:val="0"/>
          <w:color w:val="000000"/>
        </w:rPr>
        <w:t>退輔會於本計畫擬訂階段，明知板橋榮家總體營造經費不足，並</w:t>
      </w:r>
      <w:r w:rsidRPr="00EE027A">
        <w:rPr>
          <w:rFonts w:hAnsi="標楷體" w:hint="eastAsia"/>
          <w:b/>
          <w:color w:val="000000"/>
        </w:rPr>
        <w:t>未積極妥處，計畫經行政院核定後，又延宕2個月始通知各榮家辦理規劃設計，並大幅調整計畫內容，調撥太平榮家整建經費支應，肇致太平榮家精</w:t>
      </w:r>
      <w:r w:rsidRPr="00EE027A">
        <w:rPr>
          <w:rFonts w:hAnsi="標楷體" w:hint="eastAsia"/>
          <w:b/>
          <w:color w:val="000000"/>
        </w:rPr>
        <w:lastRenderedPageBreak/>
        <w:t>(智)障專區取消辦理，未能依計畫釋出資源照顧弱勢民眾；又該會對太平榮家失智專區興建地點決策反覆，延宕執行期程，且已知預算不足，未即時採取具體因應措施，歷6次招標無法完成發包，始報行政院請准停止施作，投入規劃設計及前置作業費用327萬餘元未獲應有效益</w:t>
      </w:r>
      <w:r w:rsidR="00926AE1">
        <w:rPr>
          <w:rFonts w:hAnsi="標楷體" w:hint="eastAsia"/>
          <w:b/>
          <w:color w:val="000000"/>
        </w:rPr>
        <w:t>，顯見計畫研擬未盡周延，允應檢討改進</w:t>
      </w:r>
    </w:p>
    <w:p w:rsidR="00EE027A" w:rsidRPr="00EE027A" w:rsidRDefault="00EE027A" w:rsidP="00EE027A">
      <w:pPr>
        <w:pStyle w:val="3"/>
        <w:rPr>
          <w:rFonts w:hAnsi="標楷體"/>
          <w:snapToGrid w:val="0"/>
          <w:color w:val="000000"/>
        </w:rPr>
      </w:pPr>
      <w:r w:rsidRPr="00EE027A">
        <w:rPr>
          <w:rFonts w:hAnsi="標楷體" w:hint="eastAsia"/>
          <w:snapToGrid w:val="0"/>
          <w:color w:val="000000"/>
        </w:rPr>
        <w:t>依</w:t>
      </w:r>
      <w:r w:rsidRPr="00EE027A">
        <w:rPr>
          <w:rFonts w:hAnsi="標楷體" w:hint="eastAsia"/>
          <w:color w:val="000000"/>
          <w:szCs w:val="32"/>
        </w:rPr>
        <w:t>行政院</w:t>
      </w:r>
      <w:r w:rsidRPr="00EE027A">
        <w:rPr>
          <w:rFonts w:hAnsi="標楷體" w:hint="eastAsia"/>
          <w:snapToGrid w:val="0"/>
          <w:color w:val="000000"/>
        </w:rPr>
        <w:t>「行政院所屬各機關中長程計畫編審辦法」(下稱編審辦法)第11條第1項規定：「中長程個案計畫之擬訂，應參酌本機關資源能力，事前蒐集充分資料，進行內外環境分析及預測，設定具體目標，進行計畫分析，評估財源籌措方式及民間參與之可行性，訂定實施策略、方法及分期(年)實施計畫」(該辦法於97年12月30日發布廢止；97年11月18日另訂「行政院所屬各機關中長程個案計畫編審要點」，該規定仍維持，98年4月17日移列第5點第1項</w:t>
      </w:r>
      <w:r w:rsidRPr="00EE027A">
        <w:rPr>
          <w:rFonts w:hAnsi="標楷體" w:hint="eastAsia"/>
          <w:snapToGrid w:val="0"/>
          <w:color w:val="000000"/>
          <w:szCs w:val="32"/>
        </w:rPr>
        <w:t>，下稱編審要點</w:t>
      </w:r>
      <w:r w:rsidRPr="00EE027A">
        <w:rPr>
          <w:rFonts w:hAnsi="標楷體" w:hint="eastAsia"/>
          <w:snapToGrid w:val="0"/>
          <w:color w:val="000000"/>
        </w:rPr>
        <w:t>)。另該會96年11月2日召開「98年安養</w:t>
      </w:r>
      <w:proofErr w:type="gramStart"/>
      <w:r w:rsidRPr="00EE027A">
        <w:rPr>
          <w:rFonts w:hAnsi="標楷體" w:hint="eastAsia"/>
          <w:snapToGrid w:val="0"/>
          <w:color w:val="000000"/>
        </w:rPr>
        <w:t>機構家區環境</w:t>
      </w:r>
      <w:proofErr w:type="gramEnd"/>
      <w:r w:rsidRPr="00EE027A">
        <w:rPr>
          <w:rFonts w:hAnsi="標楷體" w:hint="eastAsia"/>
          <w:snapToGrid w:val="0"/>
          <w:color w:val="000000"/>
        </w:rPr>
        <w:t>設施總體營造中程計畫先期規劃作業研討會」會議資料附件5「各機構工程先期規劃及建築前應檢查辦理事項」(下稱先期規劃辦理事項)第16項載述「估算直接成本及間接成本，並</w:t>
      </w:r>
      <w:proofErr w:type="gramStart"/>
      <w:r w:rsidRPr="00EE027A">
        <w:rPr>
          <w:rFonts w:hAnsi="標楷體" w:hint="eastAsia"/>
          <w:snapToGrid w:val="0"/>
          <w:color w:val="000000"/>
        </w:rPr>
        <w:t>研</w:t>
      </w:r>
      <w:proofErr w:type="gramEnd"/>
      <w:r w:rsidRPr="00EE027A">
        <w:rPr>
          <w:rFonts w:hAnsi="標楷體" w:hint="eastAsia"/>
          <w:snapToGrid w:val="0"/>
          <w:color w:val="000000"/>
        </w:rPr>
        <w:t>擬財務分析及財源取得方式」。又本計畫肆、一、(二)載列，太平榮</w:t>
      </w:r>
      <w:r w:rsidRPr="00EE027A">
        <w:rPr>
          <w:rFonts w:hAnsi="標楷體" w:hint="eastAsia"/>
          <w:snapToGrid w:val="0"/>
        </w:rPr>
        <w:t>家</w:t>
      </w:r>
      <w:r w:rsidRPr="00EE027A">
        <w:rPr>
          <w:rFonts w:hAnsi="標楷體" w:hint="eastAsia"/>
          <w:snapToGrid w:val="0"/>
          <w:color w:val="000000"/>
        </w:rPr>
        <w:t>將依特殊榮家規劃構想，重新總體營造，核定總經費2億9,940萬9,000元，預計</w:t>
      </w:r>
      <w:proofErr w:type="gramStart"/>
      <w:r w:rsidRPr="00EE027A">
        <w:rPr>
          <w:rFonts w:hAnsi="標楷體" w:hint="eastAsia"/>
          <w:snapToGrid w:val="0"/>
          <w:color w:val="000000"/>
        </w:rPr>
        <w:t>101</w:t>
      </w:r>
      <w:proofErr w:type="gramEnd"/>
      <w:r w:rsidRPr="00EE027A">
        <w:rPr>
          <w:rFonts w:hAnsi="標楷體" w:hint="eastAsia"/>
          <w:snapToGrid w:val="0"/>
          <w:color w:val="000000"/>
        </w:rPr>
        <w:t>年度以前完成失智養護床位144床、整建身心障礙養護房舍160床、</w:t>
      </w:r>
      <w:proofErr w:type="gramStart"/>
      <w:r w:rsidRPr="00EE027A">
        <w:rPr>
          <w:rFonts w:hAnsi="標楷體" w:hint="eastAsia"/>
          <w:snapToGrid w:val="0"/>
          <w:color w:val="000000"/>
        </w:rPr>
        <w:t>整建精</w:t>
      </w:r>
      <w:proofErr w:type="gramEnd"/>
      <w:r w:rsidRPr="00EE027A">
        <w:rPr>
          <w:rFonts w:hAnsi="標楷體" w:hint="eastAsia"/>
          <w:snapToGrid w:val="0"/>
          <w:color w:val="000000"/>
        </w:rPr>
        <w:t>(智)障照顧專區100床</w:t>
      </w:r>
      <w:r w:rsidRPr="00EE027A">
        <w:rPr>
          <w:rFonts w:ascii="新細明體" w:eastAsia="新細明體" w:hAnsi="新細明體" w:hint="eastAsia"/>
          <w:snapToGrid w:val="0"/>
          <w:color w:val="000000"/>
        </w:rPr>
        <w:t>；</w:t>
      </w:r>
      <w:r w:rsidRPr="00EE027A">
        <w:rPr>
          <w:rFonts w:hAnsi="標楷體" w:hint="eastAsia"/>
          <w:snapToGrid w:val="0"/>
          <w:color w:val="000000"/>
        </w:rPr>
        <w:t>肆、一、(六)資源釋出及表十一載列，太平榮家會同玉里榮</w:t>
      </w:r>
      <w:r w:rsidR="009B5133">
        <w:rPr>
          <w:rFonts w:hAnsi="標楷體" w:hint="eastAsia"/>
          <w:snapToGrid w:val="0"/>
          <w:color w:val="000000"/>
        </w:rPr>
        <w:t>民醫</w:t>
      </w:r>
      <w:r w:rsidRPr="00EE027A">
        <w:rPr>
          <w:rFonts w:hAnsi="標楷體" w:hint="eastAsia"/>
          <w:snapToGrid w:val="0"/>
          <w:color w:val="000000"/>
        </w:rPr>
        <w:t>院</w:t>
      </w:r>
      <w:r w:rsidR="009B5133">
        <w:rPr>
          <w:rFonts w:hAnsi="標楷體" w:hint="eastAsia"/>
          <w:snapToGrid w:val="0"/>
          <w:color w:val="000000"/>
        </w:rPr>
        <w:t>（下亦稱榮院）</w:t>
      </w:r>
      <w:r w:rsidRPr="00EE027A">
        <w:rPr>
          <w:rFonts w:hAnsi="標楷體" w:hint="eastAsia"/>
          <w:snapToGrid w:val="0"/>
          <w:color w:val="000000"/>
        </w:rPr>
        <w:t>協議花、東地區地方政府，根據區域需求，重新營造為陽光社區(綜合)型精(智)</w:t>
      </w:r>
      <w:proofErr w:type="gramStart"/>
      <w:r w:rsidRPr="00EE027A">
        <w:rPr>
          <w:rFonts w:hAnsi="標楷體" w:hint="eastAsia"/>
          <w:snapToGrid w:val="0"/>
          <w:color w:val="000000"/>
        </w:rPr>
        <w:t>障照護</w:t>
      </w:r>
      <w:proofErr w:type="gramEnd"/>
      <w:r w:rsidRPr="00EE027A">
        <w:rPr>
          <w:rFonts w:hAnsi="標楷體" w:hint="eastAsia"/>
          <w:snapToGrid w:val="0"/>
          <w:color w:val="000000"/>
        </w:rPr>
        <w:t>機構，照顧弱勢民眾，係本計畫釋出榮家資源予弱勢民眾</w:t>
      </w:r>
      <w:proofErr w:type="gramStart"/>
      <w:r w:rsidRPr="00EE027A">
        <w:rPr>
          <w:rFonts w:hAnsi="標楷體" w:hint="eastAsia"/>
          <w:snapToGrid w:val="0"/>
          <w:color w:val="000000"/>
        </w:rPr>
        <w:t>措</w:t>
      </w:r>
      <w:proofErr w:type="gramEnd"/>
      <w:r w:rsidRPr="00EE027A">
        <w:rPr>
          <w:rFonts w:hAnsi="標楷體" w:hint="eastAsia"/>
          <w:snapToGrid w:val="0"/>
          <w:color w:val="000000"/>
        </w:rPr>
        <w:t>施之一。</w:t>
      </w:r>
    </w:p>
    <w:p w:rsidR="00EE027A" w:rsidRPr="00EE027A" w:rsidRDefault="00EE027A" w:rsidP="00EE027A">
      <w:pPr>
        <w:pStyle w:val="3"/>
        <w:rPr>
          <w:rFonts w:hAnsi="標楷體"/>
          <w:snapToGrid w:val="0"/>
          <w:color w:val="000000"/>
        </w:rPr>
      </w:pPr>
      <w:r w:rsidRPr="00EE027A">
        <w:rPr>
          <w:rFonts w:hAnsi="標楷體" w:hint="eastAsia"/>
          <w:snapToGrid w:val="0"/>
          <w:color w:val="000000"/>
        </w:rPr>
        <w:lastRenderedPageBreak/>
        <w:t>經查</w:t>
      </w:r>
      <w:r w:rsidR="00421F9D">
        <w:rPr>
          <w:rFonts w:hAnsi="標楷體" w:hint="eastAsia"/>
          <w:snapToGrid w:val="0"/>
          <w:color w:val="000000"/>
        </w:rPr>
        <w:t>，</w:t>
      </w:r>
      <w:r w:rsidRPr="00EE027A">
        <w:rPr>
          <w:rFonts w:hAnsi="標楷體" w:hint="eastAsia"/>
          <w:snapToGrid w:val="0"/>
          <w:color w:val="000000"/>
        </w:rPr>
        <w:t>退輔會96年7月19日</w:t>
      </w:r>
      <w:proofErr w:type="gramStart"/>
      <w:r w:rsidRPr="00EE027A">
        <w:rPr>
          <w:rFonts w:hAnsi="標楷體" w:hint="eastAsia"/>
          <w:snapToGrid w:val="0"/>
          <w:color w:val="000000"/>
        </w:rPr>
        <w:t>函頒「</w:t>
      </w:r>
      <w:proofErr w:type="gramEnd"/>
      <w:r w:rsidRPr="00EE027A">
        <w:rPr>
          <w:rFonts w:hAnsi="標楷體" w:hint="eastAsia"/>
          <w:snapToGrid w:val="0"/>
          <w:color w:val="000000"/>
        </w:rPr>
        <w:t>板橋、台北、雲林、台南、屏東、佳里、太平榮家及花蓮安養中心房舍整(興)建作法指導原則」，</w:t>
      </w:r>
      <w:proofErr w:type="gramStart"/>
      <w:r w:rsidRPr="00EE027A">
        <w:rPr>
          <w:rFonts w:hAnsi="標楷體" w:hint="eastAsia"/>
          <w:snapToGrid w:val="0"/>
          <w:color w:val="000000"/>
        </w:rPr>
        <w:t>囑</w:t>
      </w:r>
      <w:proofErr w:type="gramEnd"/>
      <w:r w:rsidRPr="00EE027A">
        <w:rPr>
          <w:rFonts w:hAnsi="標楷體" w:hint="eastAsia"/>
          <w:snapToGrid w:val="0"/>
          <w:color w:val="000000"/>
        </w:rPr>
        <w:t>相關榮家</w:t>
      </w:r>
      <w:proofErr w:type="gramStart"/>
      <w:r w:rsidRPr="00EE027A">
        <w:rPr>
          <w:rFonts w:hAnsi="標楷體" w:hint="eastAsia"/>
          <w:snapToGrid w:val="0"/>
          <w:color w:val="000000"/>
        </w:rPr>
        <w:t>陳報興</w:t>
      </w:r>
      <w:proofErr w:type="gramEnd"/>
      <w:r w:rsidRPr="00EE027A">
        <w:rPr>
          <w:rFonts w:hAnsi="標楷體" w:hint="eastAsia"/>
          <w:snapToGrid w:val="0"/>
          <w:color w:val="000000"/>
        </w:rPr>
        <w:t>(整)建規劃書。依指導原則肆、一、（一）載列，板橋榮家受「台北縣板橋</w:t>
      </w:r>
      <w:proofErr w:type="gramStart"/>
      <w:r w:rsidRPr="00EE027A">
        <w:rPr>
          <w:rFonts w:hAnsi="標楷體" w:hint="eastAsia"/>
          <w:snapToGrid w:val="0"/>
          <w:color w:val="000000"/>
        </w:rPr>
        <w:t>浮洲榮工廠</w:t>
      </w:r>
      <w:proofErr w:type="gramEnd"/>
      <w:r w:rsidRPr="00EE027A">
        <w:rPr>
          <w:rFonts w:hAnsi="標楷體" w:hint="eastAsia"/>
          <w:snapToGrid w:val="0"/>
          <w:color w:val="000000"/>
        </w:rPr>
        <w:t>地及周邊地區都市更新計畫」影響，僅有2.6公頃社福用地可供使用。另板橋榮家96年12月17日</w:t>
      </w:r>
      <w:proofErr w:type="gramStart"/>
      <w:r w:rsidRPr="00EE027A">
        <w:rPr>
          <w:rFonts w:hAnsi="標楷體" w:hint="eastAsia"/>
          <w:snapToGrid w:val="0"/>
          <w:color w:val="000000"/>
        </w:rPr>
        <w:t>召開家區整</w:t>
      </w:r>
      <w:proofErr w:type="gramEnd"/>
      <w:r w:rsidRPr="00EE027A">
        <w:rPr>
          <w:rFonts w:hAnsi="標楷體" w:hint="eastAsia"/>
          <w:snapToGrid w:val="0"/>
          <w:color w:val="000000"/>
        </w:rPr>
        <w:t>(興)建工程規劃研討會議紀錄六「主席結論」載述：「…</w:t>
      </w:r>
      <w:proofErr w:type="gramStart"/>
      <w:r w:rsidRPr="00EE027A">
        <w:rPr>
          <w:rFonts w:hAnsi="標楷體" w:hint="eastAsia"/>
          <w:snapToGrid w:val="0"/>
          <w:color w:val="000000"/>
        </w:rPr>
        <w:t>…</w:t>
      </w:r>
      <w:proofErr w:type="gramEnd"/>
      <w:r w:rsidRPr="00EE027A">
        <w:rPr>
          <w:rFonts w:hAnsi="標楷體" w:hint="eastAsia"/>
          <w:snapToGrid w:val="0"/>
          <w:color w:val="000000"/>
        </w:rPr>
        <w:t>(四)第一階段實施第1-8隊拆除並興建地上5層地下2層安養大樓各乙座(各200床)…</w:t>
      </w:r>
      <w:proofErr w:type="gramStart"/>
      <w:r w:rsidRPr="00EE027A">
        <w:rPr>
          <w:rFonts w:hAnsi="標楷體" w:hint="eastAsia"/>
          <w:snapToGrid w:val="0"/>
          <w:color w:val="000000"/>
        </w:rPr>
        <w:t>…</w:t>
      </w:r>
      <w:proofErr w:type="gramEnd"/>
      <w:r w:rsidRPr="00EE027A">
        <w:rPr>
          <w:rFonts w:hAnsi="標楷體" w:hint="eastAsia"/>
          <w:snapToGrid w:val="0"/>
          <w:color w:val="000000"/>
        </w:rPr>
        <w:t>第三階段拆除第9-12隊後興建為地上5層地下2層之養護大樓(300床)。」又退輔會就養養護處(前第二處，102年11月1日起改稱就養養護處，以下</w:t>
      </w:r>
      <w:proofErr w:type="gramStart"/>
      <w:r w:rsidRPr="00EE027A">
        <w:rPr>
          <w:rFonts w:hAnsi="標楷體" w:hint="eastAsia"/>
          <w:snapToGrid w:val="0"/>
          <w:color w:val="000000"/>
        </w:rPr>
        <w:t>均稱就</w:t>
      </w:r>
      <w:proofErr w:type="gramEnd"/>
      <w:r w:rsidRPr="00EE027A">
        <w:rPr>
          <w:rFonts w:hAnsi="標楷體" w:hint="eastAsia"/>
          <w:snapToGrid w:val="0"/>
          <w:color w:val="000000"/>
        </w:rPr>
        <w:t>養養護處)於97年3月20日簽陳「安養機構設施改善及資源共享中程計畫(草案)」，其中肆、一、(一)載列，板橋榮家將新建安養房舍400床及行政中心、整</w:t>
      </w:r>
      <w:proofErr w:type="gramStart"/>
      <w:r w:rsidRPr="00EE027A">
        <w:rPr>
          <w:rFonts w:hAnsi="標楷體" w:hint="eastAsia"/>
          <w:snapToGrid w:val="0"/>
          <w:color w:val="000000"/>
        </w:rPr>
        <w:t>建失能房</w:t>
      </w:r>
      <w:proofErr w:type="gramEnd"/>
      <w:r w:rsidRPr="00EE027A">
        <w:rPr>
          <w:rFonts w:hAnsi="標楷體" w:hint="eastAsia"/>
          <w:snapToGrid w:val="0"/>
          <w:color w:val="000000"/>
        </w:rPr>
        <w:t>舍300床、整</w:t>
      </w:r>
      <w:proofErr w:type="gramStart"/>
      <w:r w:rsidRPr="00EE027A">
        <w:rPr>
          <w:rFonts w:hAnsi="標楷體" w:hint="eastAsia"/>
          <w:snapToGrid w:val="0"/>
          <w:color w:val="000000"/>
        </w:rPr>
        <w:t>建失智房</w:t>
      </w:r>
      <w:proofErr w:type="gramEnd"/>
      <w:r w:rsidRPr="00EE027A">
        <w:rPr>
          <w:rFonts w:hAnsi="標楷體" w:hint="eastAsia"/>
          <w:snapToGrid w:val="0"/>
          <w:color w:val="000000"/>
        </w:rPr>
        <w:t>舍100床及保健中心。該草案附件1載列板橋榮家所需經費8億596萬餘元。</w:t>
      </w:r>
      <w:proofErr w:type="gramStart"/>
      <w:r w:rsidRPr="00EE027A">
        <w:rPr>
          <w:rFonts w:hAnsi="標楷體" w:hint="eastAsia"/>
          <w:snapToGrid w:val="0"/>
          <w:color w:val="000000"/>
        </w:rPr>
        <w:t>鑑</w:t>
      </w:r>
      <w:proofErr w:type="gramEnd"/>
      <w:r w:rsidRPr="00EE027A">
        <w:rPr>
          <w:rFonts w:hAnsi="標楷體" w:hint="eastAsia"/>
          <w:snapToGrid w:val="0"/>
          <w:color w:val="000000"/>
        </w:rPr>
        <w:t>於板橋榮家基地可用面積2.6公頃，未來須</w:t>
      </w:r>
      <w:proofErr w:type="gramStart"/>
      <w:r w:rsidRPr="00EE027A">
        <w:rPr>
          <w:rFonts w:hAnsi="標楷體" w:hint="eastAsia"/>
          <w:snapToGrid w:val="0"/>
          <w:color w:val="000000"/>
        </w:rPr>
        <w:t>採</w:t>
      </w:r>
      <w:proofErr w:type="gramEnd"/>
      <w:r w:rsidRPr="00EE027A">
        <w:rPr>
          <w:rFonts w:hAnsi="標楷體" w:hint="eastAsia"/>
          <w:snapToGrid w:val="0"/>
          <w:color w:val="000000"/>
        </w:rPr>
        <w:t>高樓層(5層)興建、開挖地下室，所需興建經費8億餘元等，相關計畫及會議</w:t>
      </w:r>
      <w:proofErr w:type="gramStart"/>
      <w:r w:rsidRPr="00EE027A">
        <w:rPr>
          <w:rFonts w:hAnsi="標楷體" w:hint="eastAsia"/>
          <w:snapToGrid w:val="0"/>
          <w:color w:val="000000"/>
        </w:rPr>
        <w:t>紀錄均載明</w:t>
      </w:r>
      <w:proofErr w:type="gramEnd"/>
      <w:r w:rsidRPr="00EE027A">
        <w:rPr>
          <w:rFonts w:hAnsi="標楷體" w:hint="eastAsia"/>
          <w:snapToGrid w:val="0"/>
          <w:color w:val="000000"/>
        </w:rPr>
        <w:t>，該會相關單位知之甚詳，且97年4月10日該會副主任委員於會</w:t>
      </w:r>
      <w:proofErr w:type="gramStart"/>
      <w:r w:rsidRPr="00EE027A">
        <w:rPr>
          <w:rFonts w:hAnsi="標楷體" w:hint="eastAsia"/>
          <w:snapToGrid w:val="0"/>
          <w:color w:val="000000"/>
        </w:rPr>
        <w:t>勘</w:t>
      </w:r>
      <w:proofErr w:type="gramEnd"/>
      <w:r w:rsidRPr="00EE027A">
        <w:rPr>
          <w:rFonts w:hAnsi="標楷體" w:hint="eastAsia"/>
          <w:snapToGrid w:val="0"/>
          <w:color w:val="000000"/>
        </w:rPr>
        <w:t>板橋榮家「整、新建安養、養護、</w:t>
      </w:r>
      <w:proofErr w:type="gramStart"/>
      <w:r w:rsidRPr="00EE027A">
        <w:rPr>
          <w:rFonts w:hAnsi="標楷體" w:hint="eastAsia"/>
          <w:snapToGrid w:val="0"/>
          <w:color w:val="000000"/>
        </w:rPr>
        <w:t>失智房舍</w:t>
      </w:r>
      <w:proofErr w:type="gramEnd"/>
      <w:r w:rsidRPr="00EE027A">
        <w:rPr>
          <w:rFonts w:hAnsi="標楷體" w:hint="eastAsia"/>
          <w:snapToGrid w:val="0"/>
          <w:color w:val="000000"/>
        </w:rPr>
        <w:t>」現地會議指示略</w:t>
      </w:r>
      <w:proofErr w:type="gramStart"/>
      <w:r w:rsidRPr="00EE027A">
        <w:rPr>
          <w:rFonts w:hAnsi="標楷體" w:hint="eastAsia"/>
          <w:snapToGrid w:val="0"/>
          <w:color w:val="000000"/>
        </w:rPr>
        <w:t>以</w:t>
      </w:r>
      <w:proofErr w:type="gramEnd"/>
      <w:r w:rsidRPr="00EE027A">
        <w:rPr>
          <w:rFonts w:hAnsi="標楷體" w:hint="eastAsia"/>
          <w:snapToGrid w:val="0"/>
          <w:color w:val="000000"/>
        </w:rPr>
        <w:t>，</w:t>
      </w:r>
      <w:proofErr w:type="gramStart"/>
      <w:r w:rsidRPr="00EE027A">
        <w:rPr>
          <w:rFonts w:hAnsi="標楷體" w:hint="eastAsia"/>
          <w:snapToGrid w:val="0"/>
          <w:color w:val="000000"/>
        </w:rPr>
        <w:t>家區房舍多</w:t>
      </w:r>
      <w:proofErr w:type="gramEnd"/>
      <w:r w:rsidRPr="00EE027A">
        <w:rPr>
          <w:rFonts w:hAnsi="標楷體" w:hint="eastAsia"/>
          <w:snapToGrid w:val="0"/>
          <w:color w:val="000000"/>
        </w:rPr>
        <w:t>已老舊，所規劃之養護及</w:t>
      </w:r>
      <w:proofErr w:type="gramStart"/>
      <w:r w:rsidRPr="00EE027A">
        <w:rPr>
          <w:rFonts w:hAnsi="標楷體" w:hint="eastAsia"/>
          <w:snapToGrid w:val="0"/>
          <w:color w:val="000000"/>
        </w:rPr>
        <w:t>失智房舍</w:t>
      </w:r>
      <w:proofErr w:type="gramEnd"/>
      <w:r w:rsidRPr="00EE027A">
        <w:rPr>
          <w:rFonts w:hAnsi="標楷體" w:hint="eastAsia"/>
          <w:snapToGrid w:val="0"/>
          <w:color w:val="000000"/>
        </w:rPr>
        <w:t>整建，格局及</w:t>
      </w:r>
      <w:proofErr w:type="gramStart"/>
      <w:r w:rsidRPr="00EE027A">
        <w:rPr>
          <w:rFonts w:hAnsi="標楷體" w:hint="eastAsia"/>
          <w:snapToGrid w:val="0"/>
          <w:color w:val="000000"/>
        </w:rPr>
        <w:t>採光均不理想</w:t>
      </w:r>
      <w:proofErr w:type="gramEnd"/>
      <w:r w:rsidRPr="00EE027A">
        <w:rPr>
          <w:rFonts w:hAnsi="標楷體" w:hint="eastAsia"/>
          <w:snapToGrid w:val="0"/>
          <w:color w:val="000000"/>
        </w:rPr>
        <w:t>，應重新規劃</w:t>
      </w:r>
      <w:proofErr w:type="gramStart"/>
      <w:r w:rsidRPr="00EE027A">
        <w:rPr>
          <w:rFonts w:hAnsi="標楷體" w:hint="eastAsia"/>
          <w:snapToGrid w:val="0"/>
          <w:color w:val="000000"/>
        </w:rPr>
        <w:t>採</w:t>
      </w:r>
      <w:proofErr w:type="gramEnd"/>
      <w:r w:rsidRPr="00EE027A">
        <w:rPr>
          <w:rFonts w:hAnsi="標楷體" w:hint="eastAsia"/>
          <w:snapToGrid w:val="0"/>
          <w:color w:val="000000"/>
        </w:rPr>
        <w:t>全部新建安養房舍2棟(400床)、養護房舍1棟(300床)及失智養護房舍1棟(100床)，</w:t>
      </w:r>
      <w:r w:rsidRPr="00421F9D">
        <w:rPr>
          <w:rFonts w:hAnsi="標楷體" w:hint="eastAsia"/>
          <w:snapToGrid w:val="0"/>
          <w:color w:val="000000"/>
          <w:u w:val="single"/>
        </w:rPr>
        <w:t>總經費不得超過7億元。</w:t>
      </w:r>
      <w:r w:rsidRPr="00EE027A">
        <w:rPr>
          <w:rFonts w:hAnsi="標楷體" w:hint="eastAsia"/>
          <w:snapToGrid w:val="0"/>
          <w:color w:val="000000"/>
        </w:rPr>
        <w:t>興建規模與前述就養養護處97年3月20日簽報之中程計畫相當，預算經費由8億餘元刪減為7億元，惟就養養護處並未依斯時編審辦法第11點第1項規定，及該會96年11月2日先期規劃作業研</w:t>
      </w:r>
      <w:r w:rsidRPr="00EE027A">
        <w:rPr>
          <w:rFonts w:hAnsi="標楷體" w:hint="eastAsia"/>
          <w:snapToGrid w:val="0"/>
          <w:color w:val="000000"/>
        </w:rPr>
        <w:lastRenderedPageBreak/>
        <w:t>討會議先期規劃辦理事項，</w:t>
      </w:r>
      <w:proofErr w:type="gramStart"/>
      <w:r w:rsidRPr="00EE027A">
        <w:rPr>
          <w:rFonts w:hAnsi="標楷體" w:hint="eastAsia"/>
          <w:snapToGrid w:val="0"/>
          <w:color w:val="000000"/>
        </w:rPr>
        <w:t>覈</w:t>
      </w:r>
      <w:proofErr w:type="gramEnd"/>
      <w:r w:rsidRPr="00EE027A">
        <w:rPr>
          <w:rFonts w:hAnsi="標楷體" w:hint="eastAsia"/>
          <w:snapToGrid w:val="0"/>
          <w:color w:val="000000"/>
        </w:rPr>
        <w:t>實估算興建成本，</w:t>
      </w:r>
      <w:proofErr w:type="gramStart"/>
      <w:r w:rsidRPr="00EE027A">
        <w:rPr>
          <w:rFonts w:hAnsi="標楷體" w:hint="eastAsia"/>
          <w:snapToGrid w:val="0"/>
          <w:color w:val="000000"/>
        </w:rPr>
        <w:t>研</w:t>
      </w:r>
      <w:proofErr w:type="gramEnd"/>
      <w:r w:rsidRPr="00EE027A">
        <w:rPr>
          <w:rFonts w:hAnsi="標楷體" w:hint="eastAsia"/>
          <w:snapToGrid w:val="0"/>
          <w:color w:val="000000"/>
        </w:rPr>
        <w:t>擬財源取得方式，</w:t>
      </w:r>
      <w:proofErr w:type="gramStart"/>
      <w:r w:rsidRPr="00EE027A">
        <w:rPr>
          <w:rFonts w:hAnsi="標楷體" w:hint="eastAsia"/>
          <w:snapToGrid w:val="0"/>
          <w:color w:val="000000"/>
        </w:rPr>
        <w:t>逕</w:t>
      </w:r>
      <w:proofErr w:type="gramEnd"/>
      <w:r w:rsidRPr="00EE027A">
        <w:rPr>
          <w:rFonts w:hAnsi="標楷體" w:hint="eastAsia"/>
          <w:snapToGrid w:val="0"/>
          <w:color w:val="000000"/>
        </w:rPr>
        <w:t>修正中程計畫(草案)，調降板橋榮家興建總經費為7億元，於97年6月24日陳報行政院</w:t>
      </w:r>
      <w:r w:rsidRPr="00EE027A">
        <w:rPr>
          <w:rFonts w:hAnsi="標楷體"/>
          <w:snapToGrid w:val="0"/>
          <w:color w:val="000000"/>
          <w:vertAlign w:val="superscript"/>
        </w:rPr>
        <w:footnoteReference w:id="1"/>
      </w:r>
      <w:r w:rsidRPr="00EE027A">
        <w:rPr>
          <w:rFonts w:hAnsi="標楷體" w:hint="eastAsia"/>
          <w:snapToGrid w:val="0"/>
          <w:color w:val="000000"/>
        </w:rPr>
        <w:t>，98年2月13日行政院函復同意所報計畫。退輔會延宕2個月，</w:t>
      </w:r>
      <w:r w:rsidR="002D2952">
        <w:rPr>
          <w:rFonts w:hAnsi="標楷體" w:hint="eastAsia"/>
          <w:snapToGrid w:val="0"/>
          <w:color w:val="000000"/>
        </w:rPr>
        <w:t>以</w:t>
      </w:r>
      <w:r w:rsidRPr="00EE027A">
        <w:rPr>
          <w:rFonts w:hAnsi="標楷體" w:hint="eastAsia"/>
          <w:snapToGrid w:val="0"/>
          <w:color w:val="000000"/>
        </w:rPr>
        <w:t>同年4月16日</w:t>
      </w:r>
      <w:proofErr w:type="gramStart"/>
      <w:r w:rsidRPr="00EE027A">
        <w:rPr>
          <w:rFonts w:hAnsi="標楷體" w:hint="eastAsia"/>
          <w:snapToGrid w:val="0"/>
          <w:color w:val="000000"/>
        </w:rPr>
        <w:t>輔貳字</w:t>
      </w:r>
      <w:proofErr w:type="gramEnd"/>
      <w:r w:rsidRPr="00EE027A">
        <w:rPr>
          <w:rFonts w:hAnsi="標楷體" w:hint="eastAsia"/>
          <w:snapToGrid w:val="0"/>
          <w:color w:val="000000"/>
        </w:rPr>
        <w:t>第0980006390號書函通知各榮家啟動規劃設計作業，經副主任委員於同年月24日「新竹榮家民主</w:t>
      </w:r>
      <w:proofErr w:type="gramStart"/>
      <w:r w:rsidRPr="00EE027A">
        <w:rPr>
          <w:rFonts w:hAnsi="標楷體" w:hint="eastAsia"/>
          <w:snapToGrid w:val="0"/>
          <w:color w:val="000000"/>
        </w:rPr>
        <w:t>堂整建失</w:t>
      </w:r>
      <w:proofErr w:type="gramEnd"/>
      <w:r w:rsidRPr="00EE027A">
        <w:rPr>
          <w:rFonts w:hAnsi="標楷體" w:hint="eastAsia"/>
          <w:snapToGrid w:val="0"/>
          <w:color w:val="000000"/>
        </w:rPr>
        <w:t>智照顧專區、馬蘭榮家新建失智照顧專區、太平榮家身心障礙身活照顧專區規劃」簡報會議指示，原規劃之太平榮家經費2億9,940萬9,000元，調整1億4,950萬元支援馬蘭榮家新建120床失智專區、4,900萬餘元為太平榮家身心障礙專區規劃費，其餘數額優先支援板橋榮家總體營造工程施作，並於同年12月23日以板橋榮家基地面積不足，須</w:t>
      </w:r>
      <w:proofErr w:type="gramStart"/>
      <w:r w:rsidRPr="00EE027A">
        <w:rPr>
          <w:rFonts w:hAnsi="標楷體" w:hint="eastAsia"/>
          <w:snapToGrid w:val="0"/>
          <w:color w:val="000000"/>
        </w:rPr>
        <w:t>採</w:t>
      </w:r>
      <w:proofErr w:type="gramEnd"/>
      <w:r w:rsidRPr="00EE027A">
        <w:rPr>
          <w:rFonts w:hAnsi="標楷體" w:hint="eastAsia"/>
          <w:snapToGrid w:val="0"/>
          <w:color w:val="000000"/>
        </w:rPr>
        <w:t>高樓層(5樓)興建、開挖地下室，以原編預算不足等規劃階段已知事由，修正計畫</w:t>
      </w:r>
      <w:proofErr w:type="gramStart"/>
      <w:r w:rsidRPr="00EE027A">
        <w:rPr>
          <w:rFonts w:hAnsi="標楷體" w:hint="eastAsia"/>
          <w:snapToGrid w:val="0"/>
          <w:color w:val="000000"/>
        </w:rPr>
        <w:t>調高該榮家</w:t>
      </w:r>
      <w:proofErr w:type="gramEnd"/>
      <w:r w:rsidRPr="00EE027A">
        <w:rPr>
          <w:rFonts w:hAnsi="標楷體" w:hint="eastAsia"/>
          <w:snapToGrid w:val="0"/>
          <w:color w:val="000000"/>
        </w:rPr>
        <w:t>分配預算經費為8億元，陳報行政院。</w:t>
      </w:r>
    </w:p>
    <w:p w:rsidR="00EE027A" w:rsidRPr="00EE027A" w:rsidRDefault="00EE027A" w:rsidP="00EE027A">
      <w:pPr>
        <w:pStyle w:val="3"/>
        <w:rPr>
          <w:rFonts w:hAnsi="標楷體"/>
          <w:snapToGrid w:val="0"/>
          <w:color w:val="000000"/>
        </w:rPr>
      </w:pPr>
      <w:r w:rsidRPr="00EE027A">
        <w:rPr>
          <w:rFonts w:hAnsi="標楷體" w:hint="eastAsia"/>
          <w:snapToGrid w:val="0"/>
          <w:color w:val="000000"/>
        </w:rPr>
        <w:t>次查，該會98年12月23日陳報行政院之修正計畫，四、(四)載述，全省精、智障收容人數，醫療及社政所提供之床位服務，尚有空床位，故刪減太平榮家之投資，僅</w:t>
      </w:r>
      <w:proofErr w:type="gramStart"/>
      <w:r w:rsidRPr="00EE027A">
        <w:rPr>
          <w:rFonts w:hAnsi="標楷體" w:hint="eastAsia"/>
          <w:snapToGrid w:val="0"/>
          <w:color w:val="000000"/>
        </w:rPr>
        <w:t>就該榮家</w:t>
      </w:r>
      <w:proofErr w:type="gramEnd"/>
      <w:r w:rsidRPr="00EE027A">
        <w:rPr>
          <w:rFonts w:hAnsi="標楷體" w:hint="eastAsia"/>
          <w:snapToGrid w:val="0"/>
          <w:color w:val="000000"/>
        </w:rPr>
        <w:t>就養榮民所需，整建身心障礙養護房舍84床。惟依主計總處網站公布97及98年度統計資料</w:t>
      </w:r>
      <w:r w:rsidRPr="00EE027A">
        <w:rPr>
          <w:rFonts w:hAnsi="標楷體"/>
          <w:snapToGrid w:val="0"/>
          <w:color w:val="000000"/>
          <w:vertAlign w:val="superscript"/>
        </w:rPr>
        <w:footnoteReference w:id="2"/>
      </w:r>
      <w:r w:rsidRPr="00EE027A">
        <w:rPr>
          <w:rFonts w:hAnsi="標楷體" w:hint="eastAsia"/>
          <w:snapToGrid w:val="0"/>
          <w:color w:val="000000"/>
        </w:rPr>
        <w:t>(精神醫療資源康復之家及精神護理之家為97及98年度第4季)，全日型住宿</w:t>
      </w:r>
      <w:proofErr w:type="gramStart"/>
      <w:r w:rsidRPr="00EE027A">
        <w:rPr>
          <w:rFonts w:hAnsi="標楷體" w:hint="eastAsia"/>
          <w:snapToGrid w:val="0"/>
          <w:color w:val="000000"/>
        </w:rPr>
        <w:t>機構占床率</w:t>
      </w:r>
      <w:proofErr w:type="gramEnd"/>
      <w:r w:rsidRPr="00EE027A">
        <w:rPr>
          <w:rFonts w:hAnsi="標楷體" w:hint="eastAsia"/>
          <w:snapToGrid w:val="0"/>
          <w:color w:val="000000"/>
        </w:rPr>
        <w:t>為80.6％及79％，精神醫療資源康復之</w:t>
      </w:r>
      <w:proofErr w:type="gramStart"/>
      <w:r w:rsidRPr="00EE027A">
        <w:rPr>
          <w:rFonts w:hAnsi="標楷體" w:hint="eastAsia"/>
          <w:snapToGrid w:val="0"/>
          <w:color w:val="000000"/>
        </w:rPr>
        <w:t>家占床</w:t>
      </w:r>
      <w:proofErr w:type="gramEnd"/>
      <w:r w:rsidRPr="00EE027A">
        <w:rPr>
          <w:rFonts w:hAnsi="標楷體" w:hint="eastAsia"/>
          <w:snapToGrid w:val="0"/>
          <w:color w:val="000000"/>
        </w:rPr>
        <w:t>率為78.9％及84.8％，精神護理之</w:t>
      </w:r>
      <w:proofErr w:type="gramStart"/>
      <w:r w:rsidRPr="00EE027A">
        <w:rPr>
          <w:rFonts w:hAnsi="標楷體" w:hint="eastAsia"/>
          <w:snapToGrid w:val="0"/>
          <w:color w:val="000000"/>
        </w:rPr>
        <w:t>家占床</w:t>
      </w:r>
      <w:proofErr w:type="gramEnd"/>
      <w:r w:rsidRPr="00EE027A">
        <w:rPr>
          <w:rFonts w:hAnsi="標楷體" w:hint="eastAsia"/>
          <w:snapToGrid w:val="0"/>
          <w:color w:val="000000"/>
        </w:rPr>
        <w:t>率為69％、81.3％等，顯示該</w:t>
      </w:r>
      <w:r w:rsidRPr="00EE027A">
        <w:rPr>
          <w:rFonts w:hAnsi="標楷體" w:hint="eastAsia"/>
          <w:snapToGrid w:val="0"/>
          <w:color w:val="000000"/>
        </w:rPr>
        <w:lastRenderedPageBreak/>
        <w:t>會97年</w:t>
      </w:r>
      <w:r w:rsidR="00A03987">
        <w:rPr>
          <w:rFonts w:hAnsi="標楷體" w:hint="eastAsia"/>
          <w:snapToGrid w:val="0"/>
          <w:color w:val="000000"/>
        </w:rPr>
        <w:t>擬訂</w:t>
      </w:r>
      <w:r w:rsidRPr="00EE027A">
        <w:rPr>
          <w:rFonts w:hAnsi="標楷體" w:hint="eastAsia"/>
          <w:snapToGrid w:val="0"/>
          <w:color w:val="000000"/>
        </w:rPr>
        <w:t>計畫及98年修正計畫時，全國身心障礙福利服務機構，全日型住宿</w:t>
      </w:r>
      <w:proofErr w:type="gramStart"/>
      <w:r w:rsidRPr="00EE027A">
        <w:rPr>
          <w:rFonts w:hAnsi="標楷體" w:hint="eastAsia"/>
          <w:snapToGrid w:val="0"/>
          <w:color w:val="000000"/>
        </w:rPr>
        <w:t>機構占床率</w:t>
      </w:r>
      <w:proofErr w:type="gramEnd"/>
      <w:r w:rsidRPr="00EE027A">
        <w:rPr>
          <w:rFonts w:hAnsi="標楷體" w:hint="eastAsia"/>
          <w:snapToGrid w:val="0"/>
          <w:color w:val="000000"/>
        </w:rPr>
        <w:t>並無明顯變動，精神康復之家及精神護理之</w:t>
      </w:r>
      <w:proofErr w:type="gramStart"/>
      <w:r w:rsidRPr="00EE027A">
        <w:rPr>
          <w:rFonts w:hAnsi="標楷體" w:hint="eastAsia"/>
          <w:snapToGrid w:val="0"/>
          <w:color w:val="000000"/>
        </w:rPr>
        <w:t>家占床</w:t>
      </w:r>
      <w:proofErr w:type="gramEnd"/>
      <w:r w:rsidRPr="00EE027A">
        <w:rPr>
          <w:rFonts w:hAnsi="標楷體" w:hint="eastAsia"/>
          <w:snapToGrid w:val="0"/>
          <w:color w:val="000000"/>
        </w:rPr>
        <w:t>率則明顯上升(</w:t>
      </w:r>
      <w:proofErr w:type="gramStart"/>
      <w:r w:rsidRPr="00EE027A">
        <w:rPr>
          <w:rFonts w:hAnsi="標楷體" w:hint="eastAsia"/>
          <w:snapToGrid w:val="0"/>
          <w:color w:val="000000"/>
        </w:rPr>
        <w:t>占床率</w:t>
      </w:r>
      <w:proofErr w:type="gramEnd"/>
      <w:r w:rsidRPr="00EE027A">
        <w:rPr>
          <w:rFonts w:hAnsi="標楷體" w:hint="eastAsia"/>
          <w:snapToGrid w:val="0"/>
          <w:color w:val="000000"/>
        </w:rPr>
        <w:t>逾</w:t>
      </w:r>
      <w:proofErr w:type="gramStart"/>
      <w:r w:rsidRPr="00EE027A">
        <w:rPr>
          <w:rFonts w:hAnsi="標楷體" w:hint="eastAsia"/>
          <w:snapToGrid w:val="0"/>
          <w:color w:val="000000"/>
        </w:rPr>
        <w:t>8成</w:t>
      </w:r>
      <w:proofErr w:type="gramEnd"/>
      <w:r w:rsidRPr="00EE027A">
        <w:rPr>
          <w:rFonts w:hAnsi="標楷體" w:hint="eastAsia"/>
          <w:snapToGrid w:val="0"/>
          <w:color w:val="000000"/>
        </w:rPr>
        <w:t>)，空床位大幅減少，修正計畫所述醫療及社政所提供身心</w:t>
      </w:r>
      <w:proofErr w:type="gramStart"/>
      <w:r w:rsidRPr="00EE027A">
        <w:rPr>
          <w:rFonts w:hAnsi="標楷體" w:hint="eastAsia"/>
          <w:snapToGrid w:val="0"/>
          <w:color w:val="000000"/>
        </w:rPr>
        <w:t>障</w:t>
      </w:r>
      <w:proofErr w:type="gramEnd"/>
      <w:r w:rsidRPr="00EE027A">
        <w:rPr>
          <w:rFonts w:hAnsi="標楷體" w:hint="eastAsia"/>
          <w:snapToGrid w:val="0"/>
          <w:color w:val="000000"/>
        </w:rPr>
        <w:t>床位服務，尚有空床位之事由，與事實未合。影響所及太平榮家原為照顧弱勢榮民、民眾，計畫整建之身心障礙養護房舍160床及精(智)障照顧專區100床，減</w:t>
      </w:r>
      <w:proofErr w:type="gramStart"/>
      <w:r w:rsidRPr="00EE027A">
        <w:rPr>
          <w:rFonts w:hAnsi="標楷體" w:hint="eastAsia"/>
          <w:snapToGrid w:val="0"/>
          <w:color w:val="000000"/>
        </w:rPr>
        <w:t>為僅整建</w:t>
      </w:r>
      <w:proofErr w:type="gramEnd"/>
      <w:r w:rsidRPr="00EE027A">
        <w:rPr>
          <w:rFonts w:hAnsi="標楷體" w:hint="eastAsia"/>
          <w:snapToGrid w:val="0"/>
          <w:color w:val="000000"/>
        </w:rPr>
        <w:t>身心障礙就養榮民養護之84床，原擬釋出榮家資源，結合玉里榮院及花、東地區地方政府，營造為陽光社區(綜合)型精(智)</w:t>
      </w:r>
      <w:proofErr w:type="gramStart"/>
      <w:r w:rsidRPr="00EE027A">
        <w:rPr>
          <w:rFonts w:hAnsi="標楷體" w:hint="eastAsia"/>
          <w:snapToGrid w:val="0"/>
          <w:color w:val="000000"/>
        </w:rPr>
        <w:t>障照護</w:t>
      </w:r>
      <w:proofErr w:type="gramEnd"/>
      <w:r w:rsidRPr="00EE027A">
        <w:rPr>
          <w:rFonts w:hAnsi="標楷體" w:hint="eastAsia"/>
          <w:snapToGrid w:val="0"/>
          <w:color w:val="000000"/>
        </w:rPr>
        <w:t>機構，照顧弱勢民眾之計畫目標未能達成。</w:t>
      </w:r>
    </w:p>
    <w:p w:rsidR="00EE027A" w:rsidRPr="00EE027A" w:rsidRDefault="00EE027A" w:rsidP="00EE027A">
      <w:pPr>
        <w:pStyle w:val="3"/>
        <w:rPr>
          <w:rFonts w:hAnsi="標楷體"/>
          <w:snapToGrid w:val="0"/>
          <w:color w:val="000000"/>
          <w:szCs w:val="32"/>
        </w:rPr>
      </w:pPr>
      <w:r w:rsidRPr="00EE027A">
        <w:rPr>
          <w:rFonts w:hAnsi="標楷體" w:hint="eastAsia"/>
          <w:snapToGrid w:val="0"/>
          <w:color w:val="000000"/>
          <w:szCs w:val="32"/>
        </w:rPr>
        <w:t>再查，94年間</w:t>
      </w:r>
      <w:proofErr w:type="gramStart"/>
      <w:r w:rsidRPr="00EE027A">
        <w:rPr>
          <w:rFonts w:hAnsi="標楷體" w:hint="eastAsia"/>
          <w:snapToGrid w:val="0"/>
          <w:color w:val="000000"/>
          <w:szCs w:val="32"/>
        </w:rPr>
        <w:t>臺</w:t>
      </w:r>
      <w:proofErr w:type="gramEnd"/>
      <w:r w:rsidRPr="00EE027A">
        <w:rPr>
          <w:rFonts w:hAnsi="標楷體" w:hint="eastAsia"/>
          <w:snapToGrid w:val="0"/>
          <w:color w:val="000000"/>
          <w:szCs w:val="32"/>
        </w:rPr>
        <w:t>東榮院遷至</w:t>
      </w:r>
      <w:proofErr w:type="gramStart"/>
      <w:r w:rsidRPr="00EE027A">
        <w:rPr>
          <w:rFonts w:hAnsi="標楷體" w:hint="eastAsia"/>
          <w:snapToGrid w:val="0"/>
          <w:color w:val="000000"/>
          <w:szCs w:val="32"/>
        </w:rPr>
        <w:t>馬蘭榮家旁</w:t>
      </w:r>
      <w:proofErr w:type="gramEnd"/>
      <w:r w:rsidRPr="00EE027A">
        <w:rPr>
          <w:rFonts w:hAnsi="標楷體"/>
          <w:snapToGrid w:val="0"/>
          <w:color w:val="000000"/>
          <w:szCs w:val="32"/>
          <w:vertAlign w:val="superscript"/>
        </w:rPr>
        <w:footnoteReference w:id="3"/>
      </w:r>
      <w:r w:rsidRPr="00EE027A">
        <w:rPr>
          <w:rFonts w:hAnsi="標楷體" w:hint="eastAsia"/>
          <w:snapToGrid w:val="0"/>
          <w:color w:val="000000"/>
          <w:szCs w:val="32"/>
        </w:rPr>
        <w:t>，97年間</w:t>
      </w:r>
      <w:proofErr w:type="gramStart"/>
      <w:r w:rsidRPr="00EE027A">
        <w:rPr>
          <w:rFonts w:hAnsi="標楷體" w:hint="eastAsia"/>
          <w:snapToGrid w:val="0"/>
          <w:color w:val="000000"/>
          <w:szCs w:val="32"/>
        </w:rPr>
        <w:t>臺</w:t>
      </w:r>
      <w:proofErr w:type="gramEnd"/>
      <w:r w:rsidRPr="00EE027A">
        <w:rPr>
          <w:rFonts w:hAnsi="標楷體" w:hint="eastAsia"/>
          <w:snapToGrid w:val="0"/>
          <w:color w:val="000000"/>
          <w:szCs w:val="32"/>
        </w:rPr>
        <w:t>東榮</w:t>
      </w:r>
      <w:r w:rsidR="009B5133">
        <w:rPr>
          <w:rFonts w:hAnsi="標楷體" w:hint="eastAsia"/>
          <w:snapToGrid w:val="0"/>
          <w:color w:val="000000"/>
          <w:szCs w:val="32"/>
        </w:rPr>
        <w:t>民</w:t>
      </w:r>
      <w:r w:rsidRPr="00EE027A">
        <w:rPr>
          <w:rFonts w:hAnsi="標楷體" w:hint="eastAsia"/>
          <w:snapToGrid w:val="0"/>
          <w:color w:val="000000"/>
          <w:szCs w:val="32"/>
        </w:rPr>
        <w:t>服</w:t>
      </w:r>
      <w:r w:rsidR="009B5133">
        <w:rPr>
          <w:rFonts w:hAnsi="標楷體" w:hint="eastAsia"/>
          <w:snapToGrid w:val="0"/>
          <w:color w:val="000000"/>
          <w:szCs w:val="32"/>
        </w:rPr>
        <w:t>務</w:t>
      </w:r>
      <w:r w:rsidRPr="00EE027A">
        <w:rPr>
          <w:rFonts w:hAnsi="標楷體" w:hint="eastAsia"/>
          <w:snapToGrid w:val="0"/>
          <w:color w:val="000000"/>
          <w:szCs w:val="32"/>
        </w:rPr>
        <w:t>處遷至馬蘭榮家</w:t>
      </w:r>
      <w:r w:rsidRPr="00EE027A">
        <w:rPr>
          <w:rFonts w:hAnsi="標楷體"/>
          <w:snapToGrid w:val="0"/>
          <w:color w:val="000000"/>
          <w:szCs w:val="32"/>
          <w:vertAlign w:val="superscript"/>
        </w:rPr>
        <w:footnoteReference w:id="4"/>
      </w:r>
      <w:r w:rsidRPr="00EE027A">
        <w:rPr>
          <w:rFonts w:hAnsi="標楷體" w:hint="eastAsia"/>
          <w:snapToGrid w:val="0"/>
          <w:color w:val="000000"/>
          <w:szCs w:val="32"/>
        </w:rPr>
        <w:t>，依97年4月7日及8日花蓮安養中心、太平榮家「整、新建失智養護房舍」現地會</w:t>
      </w:r>
      <w:proofErr w:type="gramStart"/>
      <w:r w:rsidRPr="00EE027A">
        <w:rPr>
          <w:rFonts w:hAnsi="標楷體" w:hint="eastAsia"/>
          <w:snapToGrid w:val="0"/>
          <w:color w:val="000000"/>
          <w:szCs w:val="32"/>
        </w:rPr>
        <w:t>勘</w:t>
      </w:r>
      <w:proofErr w:type="gramEnd"/>
      <w:r w:rsidRPr="00EE027A">
        <w:rPr>
          <w:rFonts w:hAnsi="標楷體" w:hint="eastAsia"/>
          <w:snapToGrid w:val="0"/>
          <w:color w:val="000000"/>
          <w:szCs w:val="32"/>
        </w:rPr>
        <w:t>會議(退輔會副主任委員主持、就養養護處長、綜合規劃處簡任技正、會計處稽核等與會)結論(二)略</w:t>
      </w:r>
      <w:proofErr w:type="gramStart"/>
      <w:r w:rsidRPr="00EE027A">
        <w:rPr>
          <w:rFonts w:hAnsi="標楷體" w:hint="eastAsia"/>
          <w:snapToGrid w:val="0"/>
          <w:color w:val="000000"/>
          <w:szCs w:val="32"/>
        </w:rPr>
        <w:t>以</w:t>
      </w:r>
      <w:proofErr w:type="gramEnd"/>
      <w:r w:rsidRPr="00EE027A">
        <w:rPr>
          <w:rFonts w:hAnsi="標楷體" w:hint="eastAsia"/>
          <w:snapToGrid w:val="0"/>
          <w:color w:val="000000"/>
          <w:szCs w:val="32"/>
        </w:rPr>
        <w:t>：太平榮家規劃各類新、整建房舍，在安置對象方面，應與</w:t>
      </w:r>
      <w:proofErr w:type="gramStart"/>
      <w:r w:rsidRPr="00EE027A">
        <w:rPr>
          <w:rFonts w:hAnsi="標楷體" w:hint="eastAsia"/>
          <w:snapToGrid w:val="0"/>
          <w:color w:val="000000"/>
          <w:szCs w:val="32"/>
        </w:rPr>
        <w:t>馬蘭榮家區隔</w:t>
      </w:r>
      <w:proofErr w:type="gramEnd"/>
      <w:r w:rsidRPr="00EE027A">
        <w:rPr>
          <w:rFonts w:hAnsi="標楷體" w:hint="eastAsia"/>
          <w:snapToGrid w:val="0"/>
          <w:color w:val="000000"/>
          <w:szCs w:val="32"/>
        </w:rPr>
        <w:t>，消除相互排擠問題，宜定位在「個案及夫婦失智養護」、「智障個案或家庭式照護」及結合玉里榮院辦理「精神障礙中途之家」等，分別規劃設專區式照顧，新建「失智專區」及「身（精）障照顧專區」，據以納入「安養機構功能調整及資源共享設施環境總體營造中程(98-102年)計畫」</w:t>
      </w:r>
      <w:r w:rsidRPr="00EE027A">
        <w:rPr>
          <w:rFonts w:hAnsi="標楷體"/>
          <w:snapToGrid w:val="0"/>
          <w:color w:val="000000"/>
          <w:szCs w:val="32"/>
          <w:vertAlign w:val="superscript"/>
        </w:rPr>
        <w:footnoteReference w:id="5"/>
      </w:r>
      <w:r w:rsidRPr="00EE027A">
        <w:rPr>
          <w:rFonts w:hAnsi="標楷體" w:hint="eastAsia"/>
          <w:snapToGrid w:val="0"/>
          <w:color w:val="000000"/>
          <w:szCs w:val="32"/>
        </w:rPr>
        <w:t>，以97年12月9日</w:t>
      </w:r>
      <w:proofErr w:type="gramStart"/>
      <w:r w:rsidRPr="00EE027A">
        <w:rPr>
          <w:rFonts w:hAnsi="標楷體" w:hint="eastAsia"/>
          <w:snapToGrid w:val="0"/>
          <w:color w:val="000000"/>
          <w:szCs w:val="32"/>
        </w:rPr>
        <w:t>輔貳字第0970020990號函陳</w:t>
      </w:r>
      <w:proofErr w:type="gramEnd"/>
      <w:r w:rsidRPr="00EE027A">
        <w:rPr>
          <w:rFonts w:hAnsi="標楷體" w:hint="eastAsia"/>
          <w:snapToGrid w:val="0"/>
          <w:color w:val="000000"/>
          <w:szCs w:val="32"/>
        </w:rPr>
        <w:t>報行政院，斯時</w:t>
      </w:r>
      <w:proofErr w:type="gramStart"/>
      <w:r w:rsidRPr="00EE027A">
        <w:rPr>
          <w:rFonts w:hAnsi="標楷體" w:hint="eastAsia"/>
          <w:snapToGrid w:val="0"/>
          <w:color w:val="000000"/>
          <w:szCs w:val="32"/>
        </w:rPr>
        <w:t>臺</w:t>
      </w:r>
      <w:proofErr w:type="gramEnd"/>
      <w:r w:rsidRPr="00EE027A">
        <w:rPr>
          <w:rFonts w:hAnsi="標楷體" w:hint="eastAsia"/>
          <w:snapToGrid w:val="0"/>
          <w:color w:val="000000"/>
          <w:szCs w:val="32"/>
        </w:rPr>
        <w:t>東榮</w:t>
      </w:r>
      <w:r w:rsidR="009B5133">
        <w:rPr>
          <w:rFonts w:hAnsi="標楷體" w:hint="eastAsia"/>
          <w:snapToGrid w:val="0"/>
          <w:color w:val="000000"/>
          <w:szCs w:val="32"/>
        </w:rPr>
        <w:t>民</w:t>
      </w:r>
      <w:r w:rsidRPr="00EE027A">
        <w:rPr>
          <w:rFonts w:hAnsi="標楷體" w:hint="eastAsia"/>
          <w:snapToGrid w:val="0"/>
          <w:color w:val="000000"/>
          <w:szCs w:val="32"/>
        </w:rPr>
        <w:t>服</w:t>
      </w:r>
      <w:r w:rsidR="009B5133">
        <w:rPr>
          <w:rFonts w:hAnsi="標楷體" w:hint="eastAsia"/>
          <w:snapToGrid w:val="0"/>
          <w:color w:val="000000"/>
          <w:szCs w:val="32"/>
        </w:rPr>
        <w:t>務</w:t>
      </w:r>
      <w:r w:rsidRPr="00EE027A">
        <w:rPr>
          <w:rFonts w:hAnsi="標楷體" w:hint="eastAsia"/>
          <w:snapToGrid w:val="0"/>
          <w:color w:val="000000"/>
          <w:szCs w:val="32"/>
        </w:rPr>
        <w:t>處、</w:t>
      </w:r>
      <w:proofErr w:type="gramStart"/>
      <w:r w:rsidRPr="00EE027A">
        <w:rPr>
          <w:rFonts w:hAnsi="標楷體" w:hint="eastAsia"/>
          <w:snapToGrid w:val="0"/>
          <w:color w:val="000000"/>
          <w:szCs w:val="32"/>
        </w:rPr>
        <w:t>臺</w:t>
      </w:r>
      <w:proofErr w:type="gramEnd"/>
      <w:r w:rsidRPr="00EE027A">
        <w:rPr>
          <w:rFonts w:hAnsi="標楷體" w:hint="eastAsia"/>
          <w:snapToGrid w:val="0"/>
          <w:color w:val="000000"/>
          <w:szCs w:val="32"/>
        </w:rPr>
        <w:t>東榮院及馬蘭榮</w:t>
      </w:r>
      <w:proofErr w:type="gramStart"/>
      <w:r w:rsidRPr="00EE027A">
        <w:rPr>
          <w:rFonts w:hAnsi="標楷體" w:hint="eastAsia"/>
          <w:snapToGrid w:val="0"/>
          <w:color w:val="000000"/>
          <w:szCs w:val="32"/>
        </w:rPr>
        <w:t>家均已</w:t>
      </w:r>
      <w:r w:rsidRPr="00EE027A">
        <w:rPr>
          <w:rFonts w:hAnsi="標楷體" w:hint="eastAsia"/>
          <w:snapToGrid w:val="0"/>
          <w:color w:val="000000"/>
          <w:szCs w:val="32"/>
        </w:rPr>
        <w:lastRenderedPageBreak/>
        <w:t>遷</w:t>
      </w:r>
      <w:proofErr w:type="gramEnd"/>
      <w:r w:rsidRPr="00EE027A">
        <w:rPr>
          <w:rFonts w:hAnsi="標楷體" w:hint="eastAsia"/>
          <w:snapToGrid w:val="0"/>
          <w:color w:val="000000"/>
          <w:szCs w:val="32"/>
        </w:rPr>
        <w:t>至同一園區。98年2月13日行政院同意所報計畫，同年3月5日該會召開計畫執行作法簡報會議，主席(退輔會主任委員)指示：請劉副主委於3月10日率就養養護處、就醫保健處(前第六處)、綜合規劃處(前第八處)及會計處有關人員，現</w:t>
      </w:r>
      <w:proofErr w:type="gramStart"/>
      <w:r w:rsidRPr="00EE027A">
        <w:rPr>
          <w:rFonts w:hAnsi="標楷體" w:hint="eastAsia"/>
          <w:snapToGrid w:val="0"/>
          <w:color w:val="000000"/>
          <w:szCs w:val="32"/>
        </w:rPr>
        <w:t>勘</w:t>
      </w:r>
      <w:proofErr w:type="gramEnd"/>
      <w:r w:rsidRPr="00EE027A">
        <w:rPr>
          <w:rFonts w:hAnsi="標楷體" w:hint="eastAsia"/>
          <w:snapToGrid w:val="0"/>
          <w:color w:val="000000"/>
          <w:szCs w:val="32"/>
        </w:rPr>
        <w:t>將太平</w:t>
      </w:r>
      <w:proofErr w:type="gramStart"/>
      <w:r w:rsidRPr="00EE027A">
        <w:rPr>
          <w:rFonts w:hAnsi="標楷體" w:hint="eastAsia"/>
          <w:snapToGrid w:val="0"/>
          <w:color w:val="000000"/>
          <w:szCs w:val="32"/>
        </w:rPr>
        <w:t>榮家失智</w:t>
      </w:r>
      <w:proofErr w:type="gramEnd"/>
      <w:r w:rsidRPr="00EE027A">
        <w:rPr>
          <w:rFonts w:hAnsi="標楷體" w:hint="eastAsia"/>
          <w:snapToGrid w:val="0"/>
          <w:color w:val="000000"/>
          <w:szCs w:val="32"/>
        </w:rPr>
        <w:t>專區，調整於馬蘭榮家建置，以使馬蘭榮家符合「</w:t>
      </w:r>
      <w:proofErr w:type="gramStart"/>
      <w:r w:rsidRPr="00EE027A">
        <w:rPr>
          <w:rFonts w:hAnsi="標楷體" w:hint="eastAsia"/>
          <w:snapToGrid w:val="0"/>
          <w:color w:val="000000"/>
          <w:szCs w:val="32"/>
        </w:rPr>
        <w:t>醫</w:t>
      </w:r>
      <w:proofErr w:type="gramEnd"/>
      <w:r w:rsidRPr="00EE027A">
        <w:rPr>
          <w:rFonts w:hAnsi="標楷體" w:hint="eastAsia"/>
          <w:snapToGrid w:val="0"/>
          <w:color w:val="000000"/>
          <w:szCs w:val="32"/>
        </w:rPr>
        <w:t>養合一」長期照護健康服務之全功能目標</w:t>
      </w:r>
      <w:r w:rsidRPr="00EE027A">
        <w:rPr>
          <w:rFonts w:hAnsi="標楷體" w:hint="eastAsia"/>
          <w:snapToGrid w:val="0"/>
          <w:color w:val="000000"/>
          <w:spacing w:val="-6"/>
          <w:szCs w:val="32"/>
        </w:rPr>
        <w:t>。4月24日該會同意依馬蘭榮家所提基地位置，規劃失智床位120床</w:t>
      </w:r>
      <w:r w:rsidRPr="00EE027A">
        <w:rPr>
          <w:rFonts w:hAnsi="標楷體"/>
          <w:snapToGrid w:val="0"/>
          <w:color w:val="000000"/>
          <w:szCs w:val="32"/>
          <w:vertAlign w:val="superscript"/>
        </w:rPr>
        <w:footnoteReference w:id="6"/>
      </w:r>
      <w:r w:rsidRPr="00EE027A">
        <w:rPr>
          <w:rFonts w:hAnsi="標楷體" w:hint="eastAsia"/>
          <w:snapToGrid w:val="0"/>
          <w:color w:val="000000"/>
          <w:szCs w:val="32"/>
        </w:rPr>
        <w:t>(原規劃於太平榮家興建144床，因預算調撥板橋榮家，</w:t>
      </w:r>
      <w:proofErr w:type="gramStart"/>
      <w:r w:rsidRPr="00EE027A">
        <w:rPr>
          <w:rFonts w:hAnsi="標楷體" w:hint="eastAsia"/>
          <w:snapToGrid w:val="0"/>
          <w:color w:val="000000"/>
          <w:szCs w:val="32"/>
        </w:rPr>
        <w:t>調減為</w:t>
      </w:r>
      <w:proofErr w:type="gramEnd"/>
      <w:r w:rsidRPr="00EE027A">
        <w:rPr>
          <w:rFonts w:hAnsi="標楷體" w:hint="eastAsia"/>
          <w:snapToGrid w:val="0"/>
          <w:color w:val="000000"/>
          <w:szCs w:val="32"/>
        </w:rPr>
        <w:t>120床)，12月23日以配合政府「組織再造」，將太平榮家簡</w:t>
      </w:r>
      <w:proofErr w:type="gramStart"/>
      <w:r w:rsidRPr="00EE027A">
        <w:rPr>
          <w:rFonts w:hAnsi="標楷體" w:hint="eastAsia"/>
          <w:snapToGrid w:val="0"/>
          <w:color w:val="000000"/>
          <w:szCs w:val="32"/>
        </w:rPr>
        <w:t>併</w:t>
      </w:r>
      <w:proofErr w:type="gramEnd"/>
      <w:r w:rsidRPr="00EE027A">
        <w:rPr>
          <w:rFonts w:hAnsi="標楷體" w:hint="eastAsia"/>
          <w:snapToGrid w:val="0"/>
          <w:color w:val="000000"/>
          <w:szCs w:val="32"/>
        </w:rPr>
        <w:t>為馬蘭榮家分部，建構馬蘭榮家為完整之健康園區等由，陳報行政院同意修正計畫。101年2月10日該會就養養護處電話轉達主任委員指示，</w:t>
      </w:r>
      <w:proofErr w:type="gramStart"/>
      <w:r w:rsidRPr="00EE027A">
        <w:rPr>
          <w:rFonts w:hAnsi="標楷體" w:hint="eastAsia"/>
          <w:snapToGrid w:val="0"/>
          <w:color w:val="000000"/>
          <w:szCs w:val="32"/>
        </w:rPr>
        <w:t>囑</w:t>
      </w:r>
      <w:proofErr w:type="gramEnd"/>
      <w:r w:rsidRPr="00EE027A">
        <w:rPr>
          <w:rFonts w:hAnsi="標楷體" w:hint="eastAsia"/>
          <w:snapToGrid w:val="0"/>
          <w:color w:val="000000"/>
          <w:szCs w:val="32"/>
        </w:rPr>
        <w:t>太平榮家規劃失智專區新建事宜，重新辦理用地</w:t>
      </w:r>
      <w:proofErr w:type="gramStart"/>
      <w:r w:rsidRPr="00EE027A">
        <w:rPr>
          <w:rFonts w:hAnsi="標楷體" w:hint="eastAsia"/>
          <w:snapToGrid w:val="0"/>
          <w:color w:val="000000"/>
          <w:szCs w:val="32"/>
        </w:rPr>
        <w:t>勘</w:t>
      </w:r>
      <w:proofErr w:type="gramEnd"/>
      <w:r w:rsidRPr="00EE027A">
        <w:rPr>
          <w:rFonts w:hAnsi="標楷體" w:hint="eastAsia"/>
          <w:snapToGrid w:val="0"/>
          <w:color w:val="000000"/>
          <w:szCs w:val="32"/>
        </w:rPr>
        <w:t>選，101年8月15日確定太平榮家</w:t>
      </w:r>
      <w:proofErr w:type="gramStart"/>
      <w:r w:rsidRPr="00EE027A">
        <w:rPr>
          <w:rFonts w:hAnsi="標楷體" w:hint="eastAsia"/>
          <w:snapToGrid w:val="0"/>
          <w:color w:val="000000"/>
          <w:szCs w:val="32"/>
        </w:rPr>
        <w:t>行健堂及</w:t>
      </w:r>
      <w:proofErr w:type="gramEnd"/>
      <w:r w:rsidRPr="00EE027A">
        <w:rPr>
          <w:rFonts w:hAnsi="標楷體" w:hint="eastAsia"/>
          <w:snapToGrid w:val="0"/>
          <w:color w:val="000000"/>
          <w:szCs w:val="32"/>
        </w:rPr>
        <w:t>百樂堂為興建場址</w:t>
      </w:r>
      <w:r w:rsidRPr="00EE027A">
        <w:rPr>
          <w:rFonts w:hAnsi="標楷體" w:hint="eastAsia"/>
          <w:snapToGrid w:val="0"/>
          <w:color w:val="000000"/>
        </w:rPr>
        <w:t>。</w:t>
      </w:r>
      <w:r w:rsidRPr="00EE027A">
        <w:rPr>
          <w:rFonts w:hAnsi="標楷體" w:hint="eastAsia"/>
          <w:snapToGrid w:val="0"/>
          <w:color w:val="000000"/>
          <w:szCs w:val="32"/>
        </w:rPr>
        <w:t>同年9月11日又以配合「組織再造」，將太平榮家簡</w:t>
      </w:r>
      <w:proofErr w:type="gramStart"/>
      <w:r w:rsidRPr="00EE027A">
        <w:rPr>
          <w:rFonts w:hAnsi="標楷體" w:hint="eastAsia"/>
          <w:snapToGrid w:val="0"/>
          <w:color w:val="000000"/>
          <w:szCs w:val="32"/>
        </w:rPr>
        <w:t>併</w:t>
      </w:r>
      <w:proofErr w:type="gramEnd"/>
      <w:r w:rsidRPr="00EE027A">
        <w:rPr>
          <w:rFonts w:hAnsi="標楷體" w:hint="eastAsia"/>
          <w:snapToGrid w:val="0"/>
          <w:color w:val="000000"/>
          <w:szCs w:val="32"/>
        </w:rPr>
        <w:t>為馬蘭榮家分部，及馬蘭榮家原預定之基地面積僅3,260平方公尺，該基地為榮民及民眾活動空間，恐影響住民生活品質及民眾活動空間等由，函報行政院修正計畫，將失智專區興建地點移回太平榮家，同年10月24日經行政院同意辦理。太平</w:t>
      </w:r>
      <w:proofErr w:type="gramStart"/>
      <w:r w:rsidRPr="00EE027A">
        <w:rPr>
          <w:rFonts w:hAnsi="標楷體" w:hint="eastAsia"/>
          <w:snapToGrid w:val="0"/>
          <w:color w:val="000000"/>
          <w:szCs w:val="32"/>
        </w:rPr>
        <w:t>榮家失智</w:t>
      </w:r>
      <w:proofErr w:type="gramEnd"/>
      <w:r w:rsidRPr="00EE027A">
        <w:rPr>
          <w:rFonts w:hAnsi="標楷體" w:hint="eastAsia"/>
          <w:snapToGrid w:val="0"/>
          <w:color w:val="000000"/>
          <w:szCs w:val="32"/>
        </w:rPr>
        <w:t>專區於98年2月13日經行政院核定，</w:t>
      </w:r>
      <w:proofErr w:type="gramStart"/>
      <w:r w:rsidRPr="00EE027A">
        <w:rPr>
          <w:rFonts w:hAnsi="標楷體" w:hint="eastAsia"/>
          <w:snapToGrid w:val="0"/>
          <w:color w:val="000000"/>
          <w:szCs w:val="32"/>
        </w:rPr>
        <w:t>嗣</w:t>
      </w:r>
      <w:proofErr w:type="gramEnd"/>
      <w:r w:rsidRPr="00EE027A">
        <w:rPr>
          <w:rFonts w:hAnsi="標楷體" w:hint="eastAsia"/>
          <w:snapToGrid w:val="0"/>
          <w:color w:val="000000"/>
          <w:szCs w:val="32"/>
        </w:rPr>
        <w:t>變更興建地點至馬蘭榮家，及將失智專區移回太平榮家，</w:t>
      </w:r>
      <w:proofErr w:type="gramStart"/>
      <w:r w:rsidRPr="00EE027A">
        <w:rPr>
          <w:rFonts w:hAnsi="標楷體" w:hint="eastAsia"/>
          <w:snapToGrid w:val="0"/>
          <w:color w:val="000000"/>
          <w:szCs w:val="32"/>
        </w:rPr>
        <w:t>事由均為</w:t>
      </w:r>
      <w:proofErr w:type="gramEnd"/>
      <w:r w:rsidRPr="00EE027A">
        <w:rPr>
          <w:rFonts w:hAnsi="標楷體" w:hint="eastAsia"/>
          <w:snapToGrid w:val="0"/>
          <w:color w:val="000000"/>
          <w:szCs w:val="32"/>
        </w:rPr>
        <w:t>「配合『組織再造』，將太平榮家簡</w:t>
      </w:r>
      <w:proofErr w:type="gramStart"/>
      <w:r w:rsidRPr="00EE027A">
        <w:rPr>
          <w:rFonts w:hAnsi="標楷體" w:hint="eastAsia"/>
          <w:snapToGrid w:val="0"/>
          <w:color w:val="000000"/>
          <w:szCs w:val="32"/>
        </w:rPr>
        <w:t>併</w:t>
      </w:r>
      <w:proofErr w:type="gramEnd"/>
      <w:r w:rsidRPr="00EE027A">
        <w:rPr>
          <w:rFonts w:hAnsi="標楷體" w:hint="eastAsia"/>
          <w:snapToGrid w:val="0"/>
          <w:color w:val="000000"/>
          <w:szCs w:val="32"/>
        </w:rPr>
        <w:t>為馬蘭榮家分部」，選址作業前後反覆，延宕該專區執行期程1年11個月(未計入退輔會99年5月13日函馬蘭榮家略</w:t>
      </w:r>
      <w:proofErr w:type="gramStart"/>
      <w:r w:rsidRPr="00EE027A">
        <w:rPr>
          <w:rFonts w:hAnsi="標楷體" w:hint="eastAsia"/>
          <w:snapToGrid w:val="0"/>
          <w:color w:val="000000"/>
          <w:szCs w:val="32"/>
        </w:rPr>
        <w:t>以</w:t>
      </w:r>
      <w:proofErr w:type="gramEnd"/>
      <w:r w:rsidRPr="00EE027A">
        <w:rPr>
          <w:rFonts w:hAnsi="標楷體" w:hint="eastAsia"/>
          <w:snapToGrid w:val="0"/>
          <w:color w:val="000000"/>
          <w:szCs w:val="32"/>
        </w:rPr>
        <w:t>，受限政府預算額度暫緩規劃，至101年2月10日電話通知太平榮家辦理失智專區新建事宜</w:t>
      </w:r>
      <w:proofErr w:type="gramStart"/>
      <w:r w:rsidRPr="00EE027A">
        <w:rPr>
          <w:rFonts w:hAnsi="標楷體" w:hint="eastAsia"/>
          <w:snapToGrid w:val="0"/>
          <w:color w:val="000000"/>
          <w:szCs w:val="32"/>
        </w:rPr>
        <w:t>期間</w:t>
      </w:r>
      <w:r w:rsidRPr="00EE027A">
        <w:rPr>
          <w:rFonts w:hAnsi="標楷體" w:hint="eastAsia"/>
          <w:snapToGrid w:val="0"/>
          <w:color w:val="000000"/>
          <w:szCs w:val="32"/>
        </w:rPr>
        <w:lastRenderedPageBreak/>
        <w:t>)</w:t>
      </w:r>
      <w:proofErr w:type="gramEnd"/>
      <w:r w:rsidRPr="00EE027A">
        <w:rPr>
          <w:rFonts w:hAnsi="標楷體" w:hint="eastAsia"/>
          <w:snapToGrid w:val="0"/>
          <w:color w:val="000000"/>
          <w:szCs w:val="32"/>
        </w:rPr>
        <w:t>。又太平榮家原規劃興建經費，經該會調整部分金額支應板橋榮家新建工程，分配太平榮家新建失智專區120床之預算經費1.495億元，較諸屏東榮家新建失智專區100床經費1.5億元，明顯不足。102年7月25日太平</w:t>
      </w:r>
      <w:proofErr w:type="gramStart"/>
      <w:r w:rsidRPr="00EE027A">
        <w:rPr>
          <w:rFonts w:hAnsi="標楷體" w:hint="eastAsia"/>
          <w:snapToGrid w:val="0"/>
          <w:color w:val="000000"/>
          <w:szCs w:val="32"/>
        </w:rPr>
        <w:t>榮家函報失</w:t>
      </w:r>
      <w:proofErr w:type="gramEnd"/>
      <w:r w:rsidRPr="00EE027A">
        <w:rPr>
          <w:rFonts w:hAnsi="標楷體" w:hint="eastAsia"/>
          <w:snapToGrid w:val="0"/>
          <w:color w:val="000000"/>
          <w:szCs w:val="32"/>
        </w:rPr>
        <w:t>智專區新建工程招標文件暨細部設計預算書圖案，陳述「東部地區之原、物料</w:t>
      </w:r>
      <w:proofErr w:type="gramStart"/>
      <w:r w:rsidRPr="00EE027A">
        <w:rPr>
          <w:rFonts w:hAnsi="標楷體" w:hint="eastAsia"/>
          <w:snapToGrid w:val="0"/>
          <w:color w:val="000000"/>
          <w:szCs w:val="32"/>
        </w:rPr>
        <w:t>價格均較西部</w:t>
      </w:r>
      <w:proofErr w:type="gramEnd"/>
      <w:r w:rsidRPr="00EE027A">
        <w:rPr>
          <w:rFonts w:hAnsi="標楷體" w:hint="eastAsia"/>
          <w:snapToGrid w:val="0"/>
          <w:color w:val="000000"/>
          <w:szCs w:val="32"/>
        </w:rPr>
        <w:t>地區為高」、「本案發包金額相對偏低，日後</w:t>
      </w:r>
      <w:proofErr w:type="gramStart"/>
      <w:r w:rsidRPr="00EE027A">
        <w:rPr>
          <w:rFonts w:hAnsi="標楷體" w:hint="eastAsia"/>
          <w:snapToGrid w:val="0"/>
          <w:color w:val="000000"/>
          <w:szCs w:val="32"/>
        </w:rPr>
        <w:t>恐</w:t>
      </w:r>
      <w:proofErr w:type="gramEnd"/>
      <w:r w:rsidRPr="00EE027A">
        <w:rPr>
          <w:rFonts w:hAnsi="標楷體" w:hint="eastAsia"/>
          <w:snapToGrid w:val="0"/>
          <w:color w:val="000000"/>
          <w:szCs w:val="32"/>
        </w:rPr>
        <w:t>造成廠商投標意願較低」、「經與設計團隊實際檢討後初估約短少1,700餘萬元」，該會相關部門未採取因應措施，仍於同年8月2日及8月16日</w:t>
      </w:r>
      <w:proofErr w:type="gramStart"/>
      <w:r w:rsidRPr="00EE027A">
        <w:rPr>
          <w:rFonts w:hAnsi="標楷體" w:hint="eastAsia"/>
          <w:snapToGrid w:val="0"/>
          <w:color w:val="000000"/>
          <w:szCs w:val="32"/>
        </w:rPr>
        <w:t>函該榮</w:t>
      </w:r>
      <w:proofErr w:type="gramEnd"/>
      <w:r w:rsidRPr="00EE027A">
        <w:rPr>
          <w:rFonts w:hAnsi="標楷體" w:hint="eastAsia"/>
          <w:snapToGrid w:val="0"/>
          <w:color w:val="000000"/>
          <w:szCs w:val="32"/>
        </w:rPr>
        <w:t>家應以1.495億元預算執行計畫，肇致同年9月11日至10月22日，3次</w:t>
      </w:r>
      <w:proofErr w:type="gramStart"/>
      <w:r w:rsidRPr="00EE027A">
        <w:rPr>
          <w:rFonts w:hAnsi="標楷體" w:hint="eastAsia"/>
          <w:snapToGrid w:val="0"/>
          <w:color w:val="000000"/>
          <w:szCs w:val="32"/>
        </w:rPr>
        <w:t>招標均無廠商</w:t>
      </w:r>
      <w:proofErr w:type="gramEnd"/>
      <w:r w:rsidRPr="00EE027A">
        <w:rPr>
          <w:rFonts w:hAnsi="標楷體" w:hint="eastAsia"/>
          <w:snapToGrid w:val="0"/>
          <w:color w:val="000000"/>
          <w:szCs w:val="32"/>
        </w:rPr>
        <w:t>投標，同年10月18</w:t>
      </w:r>
      <w:proofErr w:type="gramStart"/>
      <w:r w:rsidRPr="00EE027A">
        <w:rPr>
          <w:rFonts w:hAnsi="標楷體" w:hint="eastAsia"/>
          <w:snapToGrid w:val="0"/>
          <w:color w:val="000000"/>
          <w:szCs w:val="32"/>
        </w:rPr>
        <w:t>日報准減項</w:t>
      </w:r>
      <w:proofErr w:type="gramEnd"/>
      <w:r w:rsidRPr="00EE027A">
        <w:rPr>
          <w:rFonts w:hAnsi="標楷體" w:hint="eastAsia"/>
          <w:snapToGrid w:val="0"/>
          <w:color w:val="000000"/>
          <w:szCs w:val="32"/>
        </w:rPr>
        <w:t>1,375萬8,826元，同年11月12日至12月19日續辦3次招標，仍因投標家數不足、廠商標價高於預算流標。該會對於太平</w:t>
      </w:r>
      <w:proofErr w:type="gramStart"/>
      <w:r w:rsidRPr="00EE027A">
        <w:rPr>
          <w:rFonts w:hAnsi="標楷體" w:hint="eastAsia"/>
          <w:snapToGrid w:val="0"/>
          <w:color w:val="000000"/>
          <w:szCs w:val="32"/>
        </w:rPr>
        <w:t>榮家失智</w:t>
      </w:r>
      <w:proofErr w:type="gramEnd"/>
      <w:r w:rsidRPr="00EE027A">
        <w:rPr>
          <w:rFonts w:hAnsi="標楷體" w:hint="eastAsia"/>
          <w:snapToGrid w:val="0"/>
          <w:color w:val="000000"/>
          <w:szCs w:val="32"/>
        </w:rPr>
        <w:t>專區興建地點決策反覆，且調撥預算辦理板橋榮家新建工程，卻未</w:t>
      </w:r>
      <w:proofErr w:type="gramStart"/>
      <w:r w:rsidRPr="00EE027A">
        <w:rPr>
          <w:rFonts w:hAnsi="標楷體" w:hint="eastAsia"/>
          <w:snapToGrid w:val="0"/>
          <w:color w:val="000000"/>
          <w:szCs w:val="32"/>
        </w:rPr>
        <w:t>研採</w:t>
      </w:r>
      <w:proofErr w:type="gramEnd"/>
      <w:r w:rsidRPr="00EE027A">
        <w:rPr>
          <w:rFonts w:hAnsi="標楷體" w:hint="eastAsia"/>
          <w:snapToGrid w:val="0"/>
          <w:color w:val="000000"/>
          <w:szCs w:val="32"/>
        </w:rPr>
        <w:t>有效因應措施，以致太平</w:t>
      </w:r>
      <w:proofErr w:type="gramStart"/>
      <w:r w:rsidRPr="00EE027A">
        <w:rPr>
          <w:rFonts w:hAnsi="標楷體" w:hint="eastAsia"/>
          <w:snapToGrid w:val="0"/>
          <w:color w:val="000000"/>
          <w:szCs w:val="32"/>
        </w:rPr>
        <w:t>榮家失智</w:t>
      </w:r>
      <w:proofErr w:type="gramEnd"/>
      <w:r w:rsidRPr="00EE027A">
        <w:rPr>
          <w:rFonts w:hAnsi="標楷體" w:hint="eastAsia"/>
          <w:snapToGrid w:val="0"/>
          <w:color w:val="000000"/>
          <w:szCs w:val="32"/>
        </w:rPr>
        <w:t>專區興建經費不足，迄102年12月尚未完成工程發包，遑論於102年底前完成興建。</w:t>
      </w:r>
      <w:proofErr w:type="gramStart"/>
      <w:r w:rsidRPr="00EE027A">
        <w:rPr>
          <w:rFonts w:hAnsi="標楷體" w:hint="eastAsia"/>
          <w:snapToGrid w:val="0"/>
          <w:color w:val="000000"/>
          <w:szCs w:val="32"/>
        </w:rPr>
        <w:t>嗣</w:t>
      </w:r>
      <w:proofErr w:type="gramEnd"/>
      <w:r w:rsidRPr="00EE027A">
        <w:rPr>
          <w:rFonts w:hAnsi="標楷體" w:hint="eastAsia"/>
          <w:snapToGrid w:val="0"/>
          <w:color w:val="000000"/>
          <w:szCs w:val="32"/>
        </w:rPr>
        <w:t>103</w:t>
      </w:r>
      <w:r w:rsidRPr="00EE027A">
        <w:rPr>
          <w:rFonts w:hAnsi="標楷體" w:hint="eastAsia"/>
          <w:snapToGrid w:val="0"/>
          <w:color w:val="000000"/>
          <w:spacing w:val="-10"/>
          <w:szCs w:val="32"/>
        </w:rPr>
        <w:t>年2月17日該會就養養護處</w:t>
      </w:r>
      <w:r w:rsidRPr="00EE027A">
        <w:rPr>
          <w:rFonts w:hAnsi="標楷體" w:hint="eastAsia"/>
          <w:snapToGrid w:val="0"/>
          <w:color w:val="000000"/>
          <w:szCs w:val="32"/>
        </w:rPr>
        <w:t>以東部工程推案飽和，廠商無餘力接案，經6次招標流標等由，陳報行政院修正計畫，停止太平</w:t>
      </w:r>
      <w:proofErr w:type="gramStart"/>
      <w:r w:rsidRPr="00EE027A">
        <w:rPr>
          <w:rFonts w:hAnsi="標楷體" w:hint="eastAsia"/>
          <w:snapToGrid w:val="0"/>
          <w:color w:val="000000"/>
          <w:szCs w:val="32"/>
        </w:rPr>
        <w:t>榮家失智</w:t>
      </w:r>
      <w:proofErr w:type="gramEnd"/>
      <w:r w:rsidRPr="00EE027A">
        <w:rPr>
          <w:rFonts w:hAnsi="標楷體" w:hint="eastAsia"/>
          <w:snapToGrid w:val="0"/>
          <w:color w:val="000000"/>
          <w:szCs w:val="32"/>
        </w:rPr>
        <w:t>專區施作。5年間投入行政作業人力及耗費327萬餘元辦理馬蘭榮家地質鑽探、太平榮家測量、鑽探、規劃設計等，</w:t>
      </w:r>
      <w:proofErr w:type="gramStart"/>
      <w:r w:rsidRPr="00EE027A">
        <w:rPr>
          <w:rFonts w:hAnsi="標楷體" w:hint="eastAsia"/>
          <w:snapToGrid w:val="0"/>
          <w:color w:val="000000"/>
          <w:szCs w:val="32"/>
        </w:rPr>
        <w:t>均未獲</w:t>
      </w:r>
      <w:proofErr w:type="gramEnd"/>
      <w:r w:rsidRPr="00EE027A">
        <w:rPr>
          <w:rFonts w:hAnsi="標楷體" w:hint="eastAsia"/>
          <w:snapToGrid w:val="0"/>
          <w:color w:val="000000"/>
          <w:szCs w:val="32"/>
        </w:rPr>
        <w:t>應有效益</w:t>
      </w:r>
      <w:r w:rsidRPr="00EE027A">
        <w:rPr>
          <w:rFonts w:hAnsi="標楷體" w:hint="eastAsia"/>
          <w:snapToGrid w:val="0"/>
          <w:color w:val="000000"/>
          <w:spacing w:val="-10"/>
          <w:szCs w:val="32"/>
        </w:rPr>
        <w:t>。</w:t>
      </w:r>
    </w:p>
    <w:p w:rsidR="00EE027A" w:rsidRPr="00EE027A" w:rsidRDefault="00EE027A" w:rsidP="00926AE1">
      <w:pPr>
        <w:pStyle w:val="3"/>
      </w:pPr>
      <w:r w:rsidRPr="00EE027A">
        <w:rPr>
          <w:rFonts w:hint="eastAsia"/>
          <w:snapToGrid w:val="0"/>
        </w:rPr>
        <w:t>綜上，退輔會於計畫擬訂階段明知所編板橋榮家整建經費不足約1億元，未積極</w:t>
      </w:r>
      <w:proofErr w:type="gramStart"/>
      <w:r w:rsidRPr="00EE027A">
        <w:rPr>
          <w:rFonts w:hint="eastAsia"/>
          <w:snapToGrid w:val="0"/>
        </w:rPr>
        <w:t>妥處，迨</w:t>
      </w:r>
      <w:proofErr w:type="gramEnd"/>
      <w:r w:rsidRPr="00EE027A">
        <w:rPr>
          <w:rFonts w:hint="eastAsia"/>
          <w:snapToGrid w:val="0"/>
        </w:rPr>
        <w:t>計畫經行政院核定後，又延宕各榮家規劃設計作業期程2個月，並大幅調整計畫內容，調撥太平榮家興建經費支援板橋榮家新建工程，致</w:t>
      </w:r>
      <w:r w:rsidRPr="00EE027A">
        <w:rPr>
          <w:rFonts w:hint="eastAsia"/>
        </w:rPr>
        <w:t>太平榮家計畫</w:t>
      </w:r>
      <w:proofErr w:type="gramStart"/>
      <w:r w:rsidRPr="00EE027A">
        <w:rPr>
          <w:rFonts w:hint="eastAsia"/>
        </w:rPr>
        <w:t>整建精</w:t>
      </w:r>
      <w:proofErr w:type="gramEnd"/>
      <w:r w:rsidRPr="00EE027A">
        <w:rPr>
          <w:rFonts w:hint="eastAsia"/>
        </w:rPr>
        <w:t>(智)障照顧專區100床及身心障礙養護房舍160床，縮減</w:t>
      </w:r>
      <w:proofErr w:type="gramStart"/>
      <w:r w:rsidRPr="00EE027A">
        <w:rPr>
          <w:rFonts w:hint="eastAsia"/>
        </w:rPr>
        <w:t>為僅整</w:t>
      </w:r>
      <w:r w:rsidRPr="00EE027A">
        <w:rPr>
          <w:rFonts w:hint="eastAsia"/>
        </w:rPr>
        <w:lastRenderedPageBreak/>
        <w:t>建</w:t>
      </w:r>
      <w:proofErr w:type="gramEnd"/>
      <w:r w:rsidRPr="00EE027A">
        <w:rPr>
          <w:rFonts w:hint="eastAsia"/>
        </w:rPr>
        <w:t>身心障礙養護房舍84床，照顧對象限縮</w:t>
      </w:r>
      <w:proofErr w:type="gramStart"/>
      <w:r w:rsidRPr="00EE027A">
        <w:rPr>
          <w:rFonts w:hint="eastAsia"/>
        </w:rPr>
        <w:t>為該榮家</w:t>
      </w:r>
      <w:proofErr w:type="gramEnd"/>
      <w:r w:rsidRPr="00EE027A">
        <w:rPr>
          <w:rFonts w:hint="eastAsia"/>
        </w:rPr>
        <w:t>已安置之對象，原訂釋出榮家資源，照顧弱勢民眾之計畫未能辦理；復因該會對太平</w:t>
      </w:r>
      <w:proofErr w:type="gramStart"/>
      <w:r w:rsidRPr="00EE027A">
        <w:rPr>
          <w:rFonts w:hint="eastAsia"/>
        </w:rPr>
        <w:t>榮家失智</w:t>
      </w:r>
      <w:proofErr w:type="gramEnd"/>
      <w:r w:rsidRPr="00EE027A">
        <w:rPr>
          <w:rFonts w:hint="eastAsia"/>
        </w:rPr>
        <w:t>專區興建地點選</w:t>
      </w:r>
      <w:proofErr w:type="gramStart"/>
      <w:r w:rsidRPr="00EE027A">
        <w:rPr>
          <w:rFonts w:hint="eastAsia"/>
        </w:rPr>
        <w:t>址</w:t>
      </w:r>
      <w:proofErr w:type="gramEnd"/>
      <w:r w:rsidRPr="00EE027A">
        <w:rPr>
          <w:rFonts w:hint="eastAsia"/>
        </w:rPr>
        <w:t>作業決策反覆，延宕期程1年11個月，又調撥預算辦理板橋榮家新建工程，太平榮家陳報失智專區新建工程預算不足，影響廠商投標意願，相關</w:t>
      </w:r>
      <w:r w:rsidR="0063451B">
        <w:rPr>
          <w:rFonts w:hint="eastAsia"/>
        </w:rPr>
        <w:t>單位</w:t>
      </w:r>
      <w:r w:rsidRPr="00EE027A">
        <w:rPr>
          <w:rFonts w:hint="eastAsia"/>
        </w:rPr>
        <w:t>卻未</w:t>
      </w:r>
      <w:proofErr w:type="gramStart"/>
      <w:r w:rsidRPr="00EE027A">
        <w:rPr>
          <w:rFonts w:hint="eastAsia"/>
        </w:rPr>
        <w:t>採</w:t>
      </w:r>
      <w:proofErr w:type="gramEnd"/>
      <w:r w:rsidRPr="00EE027A">
        <w:rPr>
          <w:rFonts w:hint="eastAsia"/>
        </w:rPr>
        <w:t>因應措施，致6次招標，無廠商投標、投標廠商家數不足，或標價高於預算金額，無法完成發包而停止施作，新建失智專區之計畫目標未能達成，5年間投入大量行政作業人力，及耗費327萬餘元辦理地質鑽探暨規劃設計</w:t>
      </w:r>
      <w:proofErr w:type="gramStart"/>
      <w:r w:rsidRPr="00EE027A">
        <w:rPr>
          <w:rFonts w:hint="eastAsia"/>
        </w:rPr>
        <w:t>等均未獲</w:t>
      </w:r>
      <w:proofErr w:type="gramEnd"/>
      <w:r w:rsidRPr="00EE027A">
        <w:rPr>
          <w:rFonts w:hint="eastAsia"/>
        </w:rPr>
        <w:t>應有效益，</w:t>
      </w:r>
      <w:r w:rsidR="00926AE1" w:rsidRPr="00926AE1">
        <w:rPr>
          <w:rFonts w:hint="eastAsia"/>
          <w:color w:val="000000"/>
        </w:rPr>
        <w:t>顯見計畫</w:t>
      </w:r>
      <w:proofErr w:type="gramStart"/>
      <w:r w:rsidR="00926AE1" w:rsidRPr="00926AE1">
        <w:rPr>
          <w:rFonts w:hint="eastAsia"/>
          <w:color w:val="000000"/>
        </w:rPr>
        <w:t>研擬未</w:t>
      </w:r>
      <w:proofErr w:type="gramEnd"/>
      <w:r w:rsidR="00926AE1" w:rsidRPr="00926AE1">
        <w:rPr>
          <w:rFonts w:hint="eastAsia"/>
          <w:color w:val="000000"/>
        </w:rPr>
        <w:t>盡周延，允應檢討改進</w:t>
      </w:r>
      <w:r w:rsidRPr="00EE027A">
        <w:rPr>
          <w:rFonts w:hint="eastAsia"/>
        </w:rPr>
        <w:t>，並就</w:t>
      </w:r>
      <w:r w:rsidR="002D6548">
        <w:rPr>
          <w:rFonts w:hint="eastAsia"/>
        </w:rPr>
        <w:t>無法達成結合榮家及在地醫療資源共享</w:t>
      </w:r>
      <w:r w:rsidR="002D6548">
        <w:rPr>
          <w:rFonts w:ascii="新細明體" w:eastAsia="新細明體" w:hAnsi="新細明體" w:hint="eastAsia"/>
        </w:rPr>
        <w:t>、</w:t>
      </w:r>
      <w:r w:rsidR="002D6548">
        <w:rPr>
          <w:rFonts w:hint="eastAsia"/>
        </w:rPr>
        <w:t>照顧社會弱勢等預期目標</w:t>
      </w:r>
      <w:r w:rsidRPr="00EE027A">
        <w:rPr>
          <w:rFonts w:hint="eastAsia"/>
        </w:rPr>
        <w:t>等</w:t>
      </w:r>
      <w:proofErr w:type="gramStart"/>
      <w:r w:rsidRPr="00EE027A">
        <w:rPr>
          <w:rFonts w:hint="eastAsia"/>
        </w:rPr>
        <w:t>研</w:t>
      </w:r>
      <w:proofErr w:type="gramEnd"/>
      <w:r w:rsidRPr="00EE027A">
        <w:rPr>
          <w:rFonts w:hint="eastAsia"/>
        </w:rPr>
        <w:t>提具體改善措施。</w:t>
      </w:r>
    </w:p>
    <w:p w:rsidR="00EE027A" w:rsidRPr="00DA5C77" w:rsidRDefault="00EE027A" w:rsidP="00EE027A">
      <w:pPr>
        <w:pStyle w:val="2"/>
        <w:rPr>
          <w:b/>
        </w:rPr>
      </w:pPr>
      <w:r w:rsidRPr="00DA5C77">
        <w:rPr>
          <w:rFonts w:hint="eastAsia"/>
          <w:b/>
        </w:rPr>
        <w:t>板橋榮家家區總體營造工程原承商財務發生困難，</w:t>
      </w:r>
      <w:r w:rsidR="00F95823">
        <w:rPr>
          <w:rFonts w:hint="eastAsia"/>
          <w:b/>
        </w:rPr>
        <w:t>退輔</w:t>
      </w:r>
      <w:r w:rsidRPr="00DA5C77">
        <w:rPr>
          <w:rFonts w:hint="eastAsia"/>
          <w:b/>
          <w:snapToGrid w:val="0"/>
        </w:rPr>
        <w:t>會</w:t>
      </w:r>
      <w:r w:rsidRPr="00DA5C77">
        <w:rPr>
          <w:rFonts w:hint="eastAsia"/>
          <w:b/>
        </w:rPr>
        <w:t>未就廠商財務能力及組織結構，妥適選擇繼受廠商，致施工</w:t>
      </w:r>
      <w:r w:rsidRPr="00DA5C77">
        <w:rPr>
          <w:rFonts w:hint="eastAsia"/>
          <w:b/>
          <w:snapToGrid w:val="0"/>
        </w:rPr>
        <w:t>進度持續落後，復因變更設計作業期程延宕，</w:t>
      </w:r>
      <w:r w:rsidRPr="00DA5C77">
        <w:rPr>
          <w:rFonts w:hint="eastAsia"/>
          <w:b/>
        </w:rPr>
        <w:t>錯失施作完成時機，因逾履約期限仍未完工</w:t>
      </w:r>
      <w:r w:rsidRPr="00DA5C77">
        <w:rPr>
          <w:rFonts w:hint="eastAsia"/>
          <w:b/>
          <w:snapToGrid w:val="0"/>
        </w:rPr>
        <w:t>而終止契約，所餘</w:t>
      </w:r>
      <w:proofErr w:type="gramStart"/>
      <w:r w:rsidRPr="00DA5C77">
        <w:rPr>
          <w:rFonts w:hint="eastAsia"/>
          <w:b/>
          <w:snapToGrid w:val="0"/>
        </w:rPr>
        <w:t>工程須歷清算</w:t>
      </w:r>
      <w:proofErr w:type="gramEnd"/>
      <w:r w:rsidRPr="00DA5C77">
        <w:rPr>
          <w:rFonts w:hint="eastAsia"/>
          <w:b/>
          <w:snapToGrid w:val="0"/>
        </w:rPr>
        <w:t>、訴訟、重新發包、施工及請領使用執照等冗長作業，</w:t>
      </w:r>
      <w:r w:rsidR="003F2AF9" w:rsidRPr="003F2AF9">
        <w:rPr>
          <w:rFonts w:hint="eastAsia"/>
          <w:b/>
          <w:snapToGrid w:val="0"/>
        </w:rPr>
        <w:t>計畫延宕</w:t>
      </w:r>
      <w:proofErr w:type="gramStart"/>
      <w:r w:rsidR="003F2AF9" w:rsidRPr="003F2AF9">
        <w:rPr>
          <w:rFonts w:hint="eastAsia"/>
          <w:b/>
          <w:snapToGrid w:val="0"/>
        </w:rPr>
        <w:t>期間，</w:t>
      </w:r>
      <w:proofErr w:type="gramEnd"/>
      <w:r w:rsidR="003F2AF9" w:rsidRPr="003F2AF9">
        <w:rPr>
          <w:rFonts w:hint="eastAsia"/>
          <w:b/>
          <w:snapToGrid w:val="0"/>
        </w:rPr>
        <w:t>部分榮民遷住於不合規定之</w:t>
      </w:r>
      <w:proofErr w:type="gramStart"/>
      <w:r w:rsidR="003F2AF9" w:rsidRPr="003F2AF9">
        <w:rPr>
          <w:rFonts w:hint="eastAsia"/>
          <w:b/>
          <w:snapToGrid w:val="0"/>
        </w:rPr>
        <w:t>榮家房舍</w:t>
      </w:r>
      <w:proofErr w:type="gramEnd"/>
      <w:r w:rsidR="003F2AF9" w:rsidRPr="003F2AF9">
        <w:rPr>
          <w:rFonts w:hint="eastAsia"/>
          <w:b/>
          <w:snapToGrid w:val="0"/>
        </w:rPr>
        <w:t>，或自行租住簡陋環境不良</w:t>
      </w:r>
      <w:r w:rsidR="00D37EC0">
        <w:rPr>
          <w:rFonts w:hint="eastAsia"/>
          <w:b/>
          <w:snapToGrid w:val="0"/>
        </w:rPr>
        <w:t>之房舍，頻遭民意代表及</w:t>
      </w:r>
      <w:r w:rsidR="003F2AF9" w:rsidRPr="003F2AF9">
        <w:rPr>
          <w:rFonts w:hint="eastAsia"/>
          <w:b/>
          <w:snapToGrid w:val="0"/>
        </w:rPr>
        <w:t>媒體</w:t>
      </w:r>
      <w:r w:rsidR="003E5D7E" w:rsidRPr="003E5D7E">
        <w:rPr>
          <w:rFonts w:hint="eastAsia"/>
          <w:b/>
          <w:snapToGrid w:val="0"/>
        </w:rPr>
        <w:t>陳情、</w:t>
      </w:r>
      <w:r w:rsidR="003F2AF9" w:rsidRPr="003F2AF9">
        <w:rPr>
          <w:rFonts w:hint="eastAsia"/>
          <w:b/>
          <w:snapToGrid w:val="0"/>
        </w:rPr>
        <w:t>關切，退輔會確有疏失</w:t>
      </w:r>
      <w:r w:rsidR="003F2AF9">
        <w:rPr>
          <w:rFonts w:hint="eastAsia"/>
          <w:b/>
          <w:snapToGrid w:val="0"/>
        </w:rPr>
        <w:t>，允應檢討改進</w:t>
      </w:r>
    </w:p>
    <w:p w:rsidR="00EE027A" w:rsidRPr="001B3FCD" w:rsidRDefault="00EE027A" w:rsidP="00EE027A">
      <w:pPr>
        <w:pStyle w:val="3"/>
        <w:rPr>
          <w:rFonts w:hAnsi="標楷體"/>
          <w:snapToGrid w:val="0"/>
          <w:color w:val="000000"/>
          <w:szCs w:val="32"/>
          <w:u w:val="single"/>
        </w:rPr>
      </w:pPr>
      <w:r w:rsidRPr="00EE027A">
        <w:rPr>
          <w:rFonts w:hAnsi="標楷體" w:hint="eastAsia"/>
          <w:snapToGrid w:val="0"/>
          <w:color w:val="000000"/>
          <w:szCs w:val="32"/>
        </w:rPr>
        <w:t>板橋榮家總體營造規劃除保留中正堂外，餘全部拆除重建，原住榮民1,214人，其中1,176人於98年1月起陸續疏遷至桃園等15所榮家，另有38人自行租屋(費用由榮民自付)，</w:t>
      </w:r>
      <w:proofErr w:type="gramStart"/>
      <w:r w:rsidRPr="00EE027A">
        <w:rPr>
          <w:rFonts w:hAnsi="標楷體" w:hint="eastAsia"/>
          <w:snapToGrid w:val="0"/>
          <w:color w:val="000000"/>
          <w:szCs w:val="32"/>
        </w:rPr>
        <w:t>俟該榮</w:t>
      </w:r>
      <w:proofErr w:type="gramEnd"/>
      <w:r w:rsidRPr="00EE027A">
        <w:rPr>
          <w:rFonts w:hAnsi="標楷體" w:hint="eastAsia"/>
          <w:snapToGrid w:val="0"/>
          <w:color w:val="000000"/>
          <w:szCs w:val="32"/>
        </w:rPr>
        <w:t>家重建完成後遷返。依退輔會98年2月11日「安養機構98-</w:t>
      </w:r>
      <w:proofErr w:type="gramStart"/>
      <w:r w:rsidRPr="00EE027A">
        <w:rPr>
          <w:rFonts w:hAnsi="標楷體" w:hint="eastAsia"/>
          <w:snapToGrid w:val="0"/>
          <w:color w:val="000000"/>
          <w:szCs w:val="32"/>
        </w:rPr>
        <w:t>102</w:t>
      </w:r>
      <w:proofErr w:type="gramEnd"/>
      <w:r w:rsidRPr="00EE027A">
        <w:rPr>
          <w:rFonts w:hAnsi="標楷體" w:hint="eastAsia"/>
          <w:snapToGrid w:val="0"/>
          <w:color w:val="000000"/>
          <w:szCs w:val="32"/>
        </w:rPr>
        <w:t>年度中程計畫執行作業協調會議」綜合規劃處報告資料載述，該會與各榮家執行本計畫之權責劃分，依該會所頒「公共建</w:t>
      </w:r>
      <w:r w:rsidRPr="00EE027A">
        <w:rPr>
          <w:rFonts w:hAnsi="標楷體" w:hint="eastAsia"/>
          <w:snapToGrid w:val="0"/>
          <w:color w:val="000000"/>
          <w:szCs w:val="32"/>
        </w:rPr>
        <w:lastRenderedPageBreak/>
        <w:t>設營</w:t>
      </w:r>
      <w:proofErr w:type="gramStart"/>
      <w:r w:rsidRPr="00EE027A">
        <w:rPr>
          <w:rFonts w:hAnsi="標楷體" w:hint="eastAsia"/>
          <w:snapToGrid w:val="0"/>
          <w:color w:val="000000"/>
          <w:szCs w:val="32"/>
        </w:rPr>
        <w:t>繕</w:t>
      </w:r>
      <w:proofErr w:type="gramEnd"/>
      <w:r w:rsidRPr="00EE027A">
        <w:rPr>
          <w:rFonts w:hAnsi="標楷體" w:hint="eastAsia"/>
          <w:snapToGrid w:val="0"/>
          <w:color w:val="000000"/>
          <w:szCs w:val="32"/>
        </w:rPr>
        <w:t>工程」作業</w:t>
      </w:r>
      <w:proofErr w:type="gramStart"/>
      <w:r w:rsidRPr="00EE027A">
        <w:rPr>
          <w:rFonts w:hAnsi="標楷體" w:hint="eastAsia"/>
          <w:snapToGrid w:val="0"/>
          <w:color w:val="000000"/>
          <w:szCs w:val="32"/>
        </w:rPr>
        <w:t>—</w:t>
      </w:r>
      <w:proofErr w:type="gramEnd"/>
      <w:r w:rsidRPr="00EE027A">
        <w:rPr>
          <w:rFonts w:hAnsi="標楷體" w:hint="eastAsia"/>
          <w:snapToGrid w:val="0"/>
          <w:color w:val="000000"/>
          <w:szCs w:val="32"/>
        </w:rPr>
        <w:t>業務劃分表規定辦理。</w:t>
      </w:r>
      <w:r w:rsidRPr="001B3FCD">
        <w:rPr>
          <w:rFonts w:hAnsi="標楷體" w:hint="eastAsia"/>
          <w:snapToGrid w:val="0"/>
          <w:color w:val="000000"/>
          <w:szCs w:val="32"/>
          <w:u w:val="single"/>
        </w:rPr>
        <w:t>本計畫先期規劃、委託設計監造案及工程發包</w:t>
      </w:r>
      <w:r w:rsidRPr="00EE027A">
        <w:rPr>
          <w:rFonts w:hAnsi="標楷體" w:hint="eastAsia"/>
          <w:snapToGrid w:val="0"/>
          <w:color w:val="000000"/>
          <w:szCs w:val="32"/>
        </w:rPr>
        <w:t>(包括1.預算書圖審核；2.工程品質與進度之督導管制；3.協助窒礙問題之解決，提供專業技術指導；4.工程執行全盤掌握)，</w:t>
      </w:r>
      <w:r w:rsidRPr="001B3FCD">
        <w:rPr>
          <w:rFonts w:hAnsi="標楷體" w:hint="eastAsia"/>
          <w:snapToGrid w:val="0"/>
          <w:color w:val="000000"/>
          <w:szCs w:val="32"/>
          <w:u w:val="single"/>
        </w:rPr>
        <w:t>由綜合規劃處主政</w:t>
      </w:r>
      <w:r w:rsidRPr="00EE027A">
        <w:rPr>
          <w:rFonts w:hAnsi="標楷體" w:hint="eastAsia"/>
          <w:snapToGrid w:val="0"/>
          <w:color w:val="000000"/>
          <w:szCs w:val="32"/>
        </w:rPr>
        <w:t>，</w:t>
      </w:r>
      <w:r w:rsidR="00223C56">
        <w:rPr>
          <w:rFonts w:hAnsi="標楷體" w:hint="eastAsia"/>
          <w:snapToGrid w:val="0"/>
          <w:color w:val="000000"/>
          <w:szCs w:val="32"/>
        </w:rPr>
        <w:t>事</w:t>
      </w:r>
      <w:r w:rsidRPr="00EE027A">
        <w:rPr>
          <w:rFonts w:hAnsi="標楷體" w:hint="eastAsia"/>
          <w:snapToGrid w:val="0"/>
          <w:color w:val="000000"/>
          <w:szCs w:val="32"/>
        </w:rPr>
        <w:t>業管</w:t>
      </w:r>
      <w:r w:rsidR="00223C56">
        <w:rPr>
          <w:rFonts w:hAnsi="標楷體" w:hint="eastAsia"/>
          <w:snapToGrid w:val="0"/>
          <w:color w:val="000000"/>
          <w:szCs w:val="32"/>
        </w:rPr>
        <w:t>理</w:t>
      </w:r>
      <w:r w:rsidRPr="00EE027A">
        <w:rPr>
          <w:rFonts w:hAnsi="標楷體" w:hint="eastAsia"/>
          <w:snapToGrid w:val="0"/>
          <w:color w:val="000000"/>
          <w:szCs w:val="32"/>
        </w:rPr>
        <w:t>處及會計處協辦。</w:t>
      </w:r>
      <w:r w:rsidRPr="001B3FCD">
        <w:rPr>
          <w:rFonts w:hAnsi="標楷體" w:hint="eastAsia"/>
          <w:snapToGrid w:val="0"/>
          <w:color w:val="000000"/>
          <w:szCs w:val="32"/>
          <w:u w:val="single"/>
        </w:rPr>
        <w:t>需求計畫、編列預算、需求計畫報核及預算核定等，由就養養護處主政</w:t>
      </w:r>
      <w:r w:rsidRPr="00EE027A">
        <w:rPr>
          <w:rFonts w:hAnsi="標楷體" w:hint="eastAsia"/>
          <w:snapToGrid w:val="0"/>
          <w:color w:val="000000"/>
          <w:szCs w:val="32"/>
        </w:rPr>
        <w:t>，綜合規劃處及會計處協辦。</w:t>
      </w:r>
      <w:r w:rsidRPr="001B3FCD">
        <w:rPr>
          <w:rFonts w:hAnsi="標楷體" w:hint="eastAsia"/>
          <w:snapToGrid w:val="0"/>
          <w:color w:val="000000"/>
          <w:szCs w:val="32"/>
          <w:u w:val="single"/>
        </w:rPr>
        <w:t>工程執行</w:t>
      </w:r>
      <w:r w:rsidRPr="00EE027A">
        <w:rPr>
          <w:rFonts w:hAnsi="標楷體" w:hint="eastAsia"/>
          <w:snapToGrid w:val="0"/>
          <w:color w:val="000000"/>
          <w:szCs w:val="32"/>
        </w:rPr>
        <w:t>(含委託規劃設計監造及工程發包及執行)</w:t>
      </w:r>
      <w:r w:rsidRPr="001B3FCD">
        <w:rPr>
          <w:rFonts w:hAnsi="標楷體" w:hint="eastAsia"/>
          <w:snapToGrid w:val="0"/>
          <w:color w:val="000000"/>
          <w:szCs w:val="32"/>
          <w:u w:val="single"/>
        </w:rPr>
        <w:t>由各榮家主辦。</w:t>
      </w:r>
      <w:r w:rsidRPr="00EE027A">
        <w:rPr>
          <w:rFonts w:hAnsi="標楷體" w:hint="eastAsia"/>
          <w:snapToGrid w:val="0"/>
          <w:color w:val="000000"/>
          <w:szCs w:val="32"/>
        </w:rPr>
        <w:t>又</w:t>
      </w:r>
      <w:r w:rsidRPr="001B3FCD">
        <w:rPr>
          <w:rFonts w:hAnsi="標楷體" w:hint="eastAsia"/>
          <w:snapToGrid w:val="0"/>
          <w:color w:val="000000"/>
          <w:szCs w:val="32"/>
          <w:u w:val="single"/>
        </w:rPr>
        <w:t>依上開協調會議附件9步驟四「變更設計」規定，工程原則不得任意辦理變更設計，若因設計疏漏或需求改變而必須變更，應檢討相關疏失責任，檢附變更設計加減帳、變更數量明細表及失職人員懲處</w:t>
      </w:r>
      <w:r w:rsidR="001B3FCD">
        <w:rPr>
          <w:rFonts w:hAnsi="標楷體" w:hint="eastAsia"/>
          <w:snapToGrid w:val="0"/>
          <w:color w:val="000000"/>
          <w:szCs w:val="32"/>
          <w:u w:val="single"/>
        </w:rPr>
        <w:t>令</w:t>
      </w:r>
      <w:r w:rsidRPr="001B3FCD">
        <w:rPr>
          <w:rFonts w:hAnsi="標楷體" w:hint="eastAsia"/>
          <w:snapToGrid w:val="0"/>
          <w:color w:val="000000"/>
          <w:szCs w:val="32"/>
          <w:u w:val="single"/>
        </w:rPr>
        <w:t>等函報該會核備。</w:t>
      </w:r>
    </w:p>
    <w:p w:rsidR="00EE027A" w:rsidRPr="00EE027A" w:rsidRDefault="00EE027A" w:rsidP="00DA5C77">
      <w:pPr>
        <w:pStyle w:val="3"/>
        <w:rPr>
          <w:rFonts w:hAnsi="標楷體"/>
          <w:bCs w:val="0"/>
          <w:snapToGrid w:val="0"/>
          <w:color w:val="000000"/>
          <w:szCs w:val="32"/>
        </w:rPr>
      </w:pPr>
      <w:r w:rsidRPr="00EE027A">
        <w:rPr>
          <w:rFonts w:hAnsi="標楷體" w:hint="eastAsia"/>
          <w:bCs w:val="0"/>
          <w:snapToGrid w:val="0"/>
          <w:color w:val="000000"/>
          <w:szCs w:val="32"/>
        </w:rPr>
        <w:t>板橋榮家家區設施環境總體營造工程於99年12月1日決標，</w:t>
      </w:r>
      <w:proofErr w:type="gramStart"/>
      <w:r w:rsidRPr="00EE027A">
        <w:rPr>
          <w:rFonts w:hAnsi="標楷體" w:hint="eastAsia"/>
          <w:bCs w:val="0"/>
          <w:snapToGrid w:val="0"/>
          <w:color w:val="000000"/>
          <w:szCs w:val="32"/>
        </w:rPr>
        <w:t>由弘晨</w:t>
      </w:r>
      <w:proofErr w:type="gramEnd"/>
      <w:r w:rsidRPr="00EE027A">
        <w:rPr>
          <w:rFonts w:hAnsi="標楷體" w:hint="eastAsia"/>
          <w:bCs w:val="0"/>
          <w:snapToGrid w:val="0"/>
          <w:color w:val="000000"/>
          <w:szCs w:val="32"/>
        </w:rPr>
        <w:t>營造工程股份有限公司(下</w:t>
      </w:r>
      <w:proofErr w:type="gramStart"/>
      <w:r w:rsidRPr="00EE027A">
        <w:rPr>
          <w:rFonts w:hAnsi="標楷體" w:hint="eastAsia"/>
          <w:bCs w:val="0"/>
          <w:snapToGrid w:val="0"/>
          <w:color w:val="000000"/>
          <w:szCs w:val="32"/>
        </w:rPr>
        <w:t>稱弘晨公司</w:t>
      </w:r>
      <w:proofErr w:type="gramEnd"/>
      <w:r w:rsidRPr="00EE027A">
        <w:rPr>
          <w:rFonts w:hAnsi="標楷體" w:hint="eastAsia"/>
          <w:bCs w:val="0"/>
          <w:snapToGrid w:val="0"/>
          <w:color w:val="000000"/>
          <w:szCs w:val="32"/>
        </w:rPr>
        <w:t>)及東昌冷氣</w:t>
      </w:r>
      <w:r w:rsidRPr="00DA5C77">
        <w:rPr>
          <w:rFonts w:hAnsi="標楷體" w:hint="eastAsia"/>
          <w:snapToGrid w:val="0"/>
          <w:color w:val="000000"/>
          <w:szCs w:val="32"/>
        </w:rPr>
        <w:t>空調</w:t>
      </w:r>
      <w:r w:rsidRPr="00EE027A">
        <w:rPr>
          <w:rFonts w:hAnsi="標楷體" w:hint="eastAsia"/>
          <w:bCs w:val="0"/>
          <w:snapToGrid w:val="0"/>
          <w:color w:val="000000"/>
          <w:szCs w:val="32"/>
        </w:rPr>
        <w:t>有限公司(</w:t>
      </w:r>
      <w:proofErr w:type="gramStart"/>
      <w:r w:rsidRPr="00EE027A">
        <w:rPr>
          <w:rFonts w:hAnsi="標楷體" w:hint="eastAsia"/>
          <w:bCs w:val="0"/>
          <w:snapToGrid w:val="0"/>
          <w:color w:val="000000"/>
          <w:szCs w:val="32"/>
        </w:rPr>
        <w:t>下稱東昌</w:t>
      </w:r>
      <w:proofErr w:type="gramEnd"/>
      <w:r w:rsidRPr="00EE027A">
        <w:rPr>
          <w:rFonts w:hAnsi="標楷體" w:hint="eastAsia"/>
          <w:bCs w:val="0"/>
          <w:snapToGrid w:val="0"/>
          <w:color w:val="000000"/>
          <w:szCs w:val="32"/>
        </w:rPr>
        <w:t>公司)共同投標承攬，契約金額7億600萬元，100年1月10日開工，完工期限102年5月31日。</w:t>
      </w:r>
      <w:proofErr w:type="gramStart"/>
      <w:r w:rsidRPr="00EE027A">
        <w:rPr>
          <w:rFonts w:hAnsi="標楷體" w:hint="eastAsia"/>
          <w:bCs w:val="0"/>
          <w:snapToGrid w:val="0"/>
          <w:color w:val="000000"/>
          <w:szCs w:val="32"/>
        </w:rPr>
        <w:t>嗣因弘晨</w:t>
      </w:r>
      <w:proofErr w:type="gramEnd"/>
      <w:r w:rsidRPr="00EE027A">
        <w:rPr>
          <w:rFonts w:hAnsi="標楷體" w:hint="eastAsia"/>
          <w:bCs w:val="0"/>
          <w:snapToGrid w:val="0"/>
          <w:color w:val="000000"/>
          <w:szCs w:val="32"/>
        </w:rPr>
        <w:t>公司財務困難於101年3月1日無預警停工，該會就養養護處、綜合規劃處及板橋榮家於101年3月21日</w:t>
      </w:r>
      <w:proofErr w:type="gramStart"/>
      <w:r w:rsidRPr="00EE027A">
        <w:rPr>
          <w:rFonts w:hAnsi="標楷體" w:hint="eastAsia"/>
          <w:bCs w:val="0"/>
          <w:snapToGrid w:val="0"/>
          <w:color w:val="000000"/>
          <w:szCs w:val="32"/>
        </w:rPr>
        <w:t>研</w:t>
      </w:r>
      <w:proofErr w:type="gramEnd"/>
      <w:r w:rsidRPr="00EE027A">
        <w:rPr>
          <w:rFonts w:hAnsi="標楷體" w:hint="eastAsia"/>
          <w:bCs w:val="0"/>
          <w:snapToGrid w:val="0"/>
          <w:color w:val="000000"/>
          <w:szCs w:val="32"/>
        </w:rPr>
        <w:t>商結論略</w:t>
      </w:r>
      <w:proofErr w:type="gramStart"/>
      <w:r w:rsidRPr="00EE027A">
        <w:rPr>
          <w:rFonts w:hAnsi="標楷體" w:hint="eastAsia"/>
          <w:bCs w:val="0"/>
          <w:snapToGrid w:val="0"/>
          <w:color w:val="000000"/>
          <w:szCs w:val="32"/>
        </w:rPr>
        <w:t>以</w:t>
      </w:r>
      <w:proofErr w:type="gramEnd"/>
      <w:r w:rsidRPr="00EE027A">
        <w:rPr>
          <w:rFonts w:hAnsi="標楷體" w:hint="eastAsia"/>
          <w:bCs w:val="0"/>
          <w:snapToGrid w:val="0"/>
          <w:color w:val="000000"/>
          <w:szCs w:val="32"/>
        </w:rPr>
        <w:t>，</w:t>
      </w:r>
      <w:proofErr w:type="gramStart"/>
      <w:r w:rsidRPr="00EE027A">
        <w:rPr>
          <w:rFonts w:hAnsi="標楷體" w:hint="eastAsia"/>
          <w:bCs w:val="0"/>
          <w:snapToGrid w:val="0"/>
          <w:color w:val="000000"/>
          <w:szCs w:val="32"/>
        </w:rPr>
        <w:t>朝覓繼</w:t>
      </w:r>
      <w:proofErr w:type="gramEnd"/>
      <w:r w:rsidRPr="00EE027A">
        <w:rPr>
          <w:rFonts w:hAnsi="標楷體" w:hint="eastAsia"/>
          <w:bCs w:val="0"/>
          <w:snapToGrid w:val="0"/>
          <w:color w:val="000000"/>
          <w:szCs w:val="32"/>
        </w:rPr>
        <w:t>受廠商方式處理，由該工程共同承攬廠商東昌公司提報桂華營造股份有限公司(</w:t>
      </w:r>
      <w:proofErr w:type="gramStart"/>
      <w:r w:rsidRPr="00EE027A">
        <w:rPr>
          <w:rFonts w:hAnsi="標楷體" w:hint="eastAsia"/>
          <w:bCs w:val="0"/>
          <w:snapToGrid w:val="0"/>
          <w:color w:val="000000"/>
          <w:szCs w:val="32"/>
        </w:rPr>
        <w:t>下稱桂華</w:t>
      </w:r>
      <w:proofErr w:type="gramEnd"/>
      <w:r w:rsidRPr="00EE027A">
        <w:rPr>
          <w:rFonts w:hAnsi="標楷體" w:hint="eastAsia"/>
          <w:bCs w:val="0"/>
          <w:snapToGrid w:val="0"/>
          <w:color w:val="000000"/>
          <w:szCs w:val="32"/>
        </w:rPr>
        <w:t>公司)、</w:t>
      </w:r>
      <w:proofErr w:type="gramStart"/>
      <w:r w:rsidRPr="00EE027A">
        <w:rPr>
          <w:rFonts w:hAnsi="標楷體" w:hint="eastAsia"/>
          <w:bCs w:val="0"/>
          <w:snapToGrid w:val="0"/>
          <w:color w:val="000000"/>
          <w:szCs w:val="32"/>
        </w:rPr>
        <w:t>松暉營造</w:t>
      </w:r>
      <w:proofErr w:type="gramEnd"/>
      <w:r w:rsidRPr="00EE027A">
        <w:rPr>
          <w:rFonts w:hAnsi="標楷體" w:hint="eastAsia"/>
          <w:bCs w:val="0"/>
          <w:snapToGrid w:val="0"/>
          <w:color w:val="000000"/>
          <w:szCs w:val="32"/>
        </w:rPr>
        <w:t>股份有限公司資料送審，</w:t>
      </w:r>
      <w:proofErr w:type="gramStart"/>
      <w:r w:rsidRPr="00EE027A">
        <w:rPr>
          <w:rFonts w:hAnsi="標楷體" w:hint="eastAsia"/>
          <w:bCs w:val="0"/>
          <w:snapToGrid w:val="0"/>
          <w:color w:val="000000"/>
          <w:szCs w:val="32"/>
        </w:rPr>
        <w:t>弘晨公司</w:t>
      </w:r>
      <w:proofErr w:type="gramEnd"/>
      <w:r w:rsidRPr="00EE027A">
        <w:rPr>
          <w:rFonts w:hAnsi="標楷體" w:hint="eastAsia"/>
          <w:bCs w:val="0"/>
          <w:snapToGrid w:val="0"/>
          <w:color w:val="000000"/>
          <w:szCs w:val="32"/>
        </w:rPr>
        <w:t>則推薦</w:t>
      </w:r>
      <w:proofErr w:type="gramStart"/>
      <w:r w:rsidRPr="00EE027A">
        <w:rPr>
          <w:rFonts w:hAnsi="標楷體" w:hint="eastAsia"/>
          <w:bCs w:val="0"/>
          <w:snapToGrid w:val="0"/>
          <w:color w:val="000000"/>
          <w:szCs w:val="32"/>
        </w:rPr>
        <w:t>鉅</w:t>
      </w:r>
      <w:proofErr w:type="gramEnd"/>
      <w:r w:rsidRPr="00EE027A">
        <w:rPr>
          <w:rFonts w:hAnsi="標楷體" w:hint="eastAsia"/>
          <w:bCs w:val="0"/>
          <w:snapToGrid w:val="0"/>
          <w:color w:val="000000"/>
          <w:szCs w:val="32"/>
        </w:rPr>
        <w:t>明營造股份有限公司爭取成為繼受廠商。101年4月25日該會就養養護處、綜合規劃處、板橋榮家、東昌及桂華公司召開「98-102年中程計畫工程復工問題第二次研討會」，結論略</w:t>
      </w:r>
      <w:proofErr w:type="gramStart"/>
      <w:r w:rsidRPr="00EE027A">
        <w:rPr>
          <w:rFonts w:hAnsi="標楷體" w:hint="eastAsia"/>
          <w:bCs w:val="0"/>
          <w:snapToGrid w:val="0"/>
          <w:color w:val="000000"/>
          <w:szCs w:val="32"/>
        </w:rPr>
        <w:t>以</w:t>
      </w:r>
      <w:proofErr w:type="gramEnd"/>
      <w:r w:rsidRPr="00EE027A">
        <w:rPr>
          <w:rFonts w:hAnsi="標楷體" w:hint="eastAsia"/>
          <w:bCs w:val="0"/>
          <w:snapToGrid w:val="0"/>
          <w:color w:val="000000"/>
          <w:szCs w:val="32"/>
        </w:rPr>
        <w:t>：請東昌公司及桂華公司依所提時程管制表，於同年5月11日前完成復工準備。該會於101年5月17日核定繼受廠商桂華公司資格審查文件及契約變更書，契約完工期限調整為102年10月31</w:t>
      </w:r>
      <w:r w:rsidRPr="00EE027A">
        <w:rPr>
          <w:rFonts w:hAnsi="標楷體" w:hint="eastAsia"/>
          <w:bCs w:val="0"/>
          <w:snapToGrid w:val="0"/>
          <w:color w:val="000000"/>
          <w:szCs w:val="32"/>
        </w:rPr>
        <w:lastRenderedPageBreak/>
        <w:t>日。有關繼受廠商遴選，依103年7月17日板橋榮家家主任</w:t>
      </w:r>
      <w:r w:rsidR="00EA722E" w:rsidRPr="00EE027A">
        <w:rPr>
          <w:rFonts w:hAnsi="標楷體" w:hint="eastAsia"/>
          <w:bCs w:val="0"/>
          <w:snapToGrid w:val="0"/>
          <w:color w:val="000000"/>
          <w:szCs w:val="32"/>
        </w:rPr>
        <w:t>孫</w:t>
      </w:r>
      <w:r w:rsidRPr="00EE027A">
        <w:rPr>
          <w:rFonts w:hAnsi="標楷體" w:hint="eastAsia"/>
          <w:bCs w:val="0"/>
          <w:snapToGrid w:val="0"/>
          <w:color w:val="000000"/>
          <w:szCs w:val="32"/>
        </w:rPr>
        <w:t>飛虹及前代理家主任</w:t>
      </w:r>
      <w:r w:rsidR="00EA722E" w:rsidRPr="00EE027A">
        <w:rPr>
          <w:rFonts w:hAnsi="標楷體" w:hint="eastAsia"/>
          <w:bCs w:val="0"/>
          <w:snapToGrid w:val="0"/>
          <w:color w:val="000000"/>
          <w:szCs w:val="32"/>
        </w:rPr>
        <w:t>陳</w:t>
      </w:r>
      <w:r w:rsidRPr="00EE027A">
        <w:rPr>
          <w:rFonts w:hAnsi="標楷體" w:hint="eastAsia"/>
          <w:bCs w:val="0"/>
          <w:snapToGrid w:val="0"/>
          <w:color w:val="000000"/>
          <w:szCs w:val="32"/>
        </w:rPr>
        <w:t>兆霖參加該會103年第5次考績委員會，</w:t>
      </w:r>
      <w:proofErr w:type="gramStart"/>
      <w:r w:rsidRPr="00EE027A">
        <w:rPr>
          <w:rFonts w:hAnsi="標楷體" w:hint="eastAsia"/>
          <w:bCs w:val="0"/>
          <w:snapToGrid w:val="0"/>
          <w:color w:val="000000"/>
          <w:szCs w:val="32"/>
        </w:rPr>
        <w:t>審議該榮家</w:t>
      </w:r>
      <w:proofErr w:type="gramEnd"/>
      <w:r w:rsidRPr="00EE027A">
        <w:rPr>
          <w:rFonts w:hAnsi="標楷體" w:hint="eastAsia"/>
          <w:bCs w:val="0"/>
          <w:snapToGrid w:val="0"/>
          <w:color w:val="000000"/>
          <w:szCs w:val="32"/>
        </w:rPr>
        <w:t>年度預算達成率偏低懲處案之陳述意見書載述：「從桂華公司99年繼受時財務報表顯示，它是一家瀕臨破產的公司(國立台東專科學校的評估亦同)，不但工程執行力、工程進度及成本</w:t>
      </w:r>
      <w:proofErr w:type="gramStart"/>
      <w:r w:rsidRPr="00EE027A">
        <w:rPr>
          <w:rFonts w:hAnsi="標楷體" w:hint="eastAsia"/>
          <w:bCs w:val="0"/>
          <w:snapToGrid w:val="0"/>
          <w:color w:val="000000"/>
          <w:szCs w:val="32"/>
        </w:rPr>
        <w:t>管控都很</w:t>
      </w:r>
      <w:proofErr w:type="gramEnd"/>
      <w:r w:rsidRPr="00EE027A">
        <w:rPr>
          <w:rFonts w:hAnsi="標楷體" w:hint="eastAsia"/>
          <w:bCs w:val="0"/>
          <w:snapToGrid w:val="0"/>
          <w:color w:val="000000"/>
          <w:szCs w:val="32"/>
        </w:rPr>
        <w:t>差，而且負債及質押比例都過高的一家公司。…</w:t>
      </w:r>
      <w:proofErr w:type="gramStart"/>
      <w:r w:rsidRPr="00EE027A">
        <w:rPr>
          <w:rFonts w:hAnsi="標楷體" w:hint="eastAsia"/>
          <w:bCs w:val="0"/>
          <w:snapToGrid w:val="0"/>
          <w:color w:val="000000"/>
          <w:szCs w:val="32"/>
        </w:rPr>
        <w:t>…</w:t>
      </w:r>
      <w:proofErr w:type="gramEnd"/>
      <w:r w:rsidRPr="00EE027A">
        <w:rPr>
          <w:rFonts w:hAnsi="標楷體" w:hint="eastAsia"/>
          <w:bCs w:val="0"/>
          <w:snapToGrid w:val="0"/>
          <w:color w:val="000000"/>
          <w:szCs w:val="32"/>
        </w:rPr>
        <w:t>，且審核繼受時，未查驗承商組織結構，桂華公司公共工程施工經驗及專業人力不足，幕僚作業牛步化，且內部管理不善，工地主任及安衛人員等更換高達6位(自101年5月18日迄今)，離職率偏高，更有職務空缺近2個月之情形，造成工程內業無人處理，…</w:t>
      </w:r>
      <w:proofErr w:type="gramStart"/>
      <w:r w:rsidRPr="00EE027A">
        <w:rPr>
          <w:rFonts w:hAnsi="標楷體" w:hint="eastAsia"/>
          <w:bCs w:val="0"/>
          <w:snapToGrid w:val="0"/>
          <w:color w:val="000000"/>
          <w:szCs w:val="32"/>
        </w:rPr>
        <w:t>…</w:t>
      </w:r>
      <w:proofErr w:type="gramEnd"/>
      <w:r w:rsidRPr="00EE027A">
        <w:rPr>
          <w:rFonts w:hAnsi="標楷體" w:hint="eastAsia"/>
          <w:bCs w:val="0"/>
          <w:snapToGrid w:val="0"/>
          <w:color w:val="000000"/>
          <w:szCs w:val="32"/>
        </w:rPr>
        <w:t>，其他事項亦同，以致工程之推展不佳…</w:t>
      </w:r>
      <w:proofErr w:type="gramStart"/>
      <w:r w:rsidRPr="00EE027A">
        <w:rPr>
          <w:rFonts w:hAnsi="標楷體" w:hint="eastAsia"/>
          <w:bCs w:val="0"/>
          <w:snapToGrid w:val="0"/>
          <w:color w:val="000000"/>
          <w:szCs w:val="32"/>
        </w:rPr>
        <w:t>…</w:t>
      </w:r>
      <w:proofErr w:type="gramEnd"/>
      <w:r w:rsidRPr="00EE027A">
        <w:rPr>
          <w:rFonts w:hAnsi="標楷體" w:hint="eastAsia"/>
          <w:bCs w:val="0"/>
          <w:snapToGrid w:val="0"/>
          <w:color w:val="000000"/>
          <w:szCs w:val="32"/>
        </w:rPr>
        <w:t>。」顯示退輔會就養養護處、綜合規劃處及板橋榮家辦理繼受廠商遴選及查驗程序欠審慎，致桂華公司101年5月18日繼受該工程後，即於同年7月18日</w:t>
      </w:r>
      <w:r w:rsidRPr="00DA5C77">
        <w:rPr>
          <w:rFonts w:hAnsi="標楷體" w:hint="eastAsia"/>
          <w:bCs w:val="0"/>
          <w:snapToGrid w:val="0"/>
          <w:color w:val="000000"/>
          <w:szCs w:val="32"/>
        </w:rPr>
        <w:t>(施工進度落後1.77％)</w:t>
      </w:r>
      <w:r w:rsidRPr="00EE027A">
        <w:rPr>
          <w:rFonts w:hAnsi="標楷體" w:hint="eastAsia"/>
          <w:bCs w:val="0"/>
          <w:snapToGrid w:val="0"/>
          <w:color w:val="000000"/>
          <w:szCs w:val="32"/>
        </w:rPr>
        <w:t>發生出工人數不足</w:t>
      </w:r>
      <w:r w:rsidRPr="00DA5C77">
        <w:rPr>
          <w:rFonts w:hAnsi="標楷體" w:hint="eastAsia"/>
          <w:bCs w:val="0"/>
          <w:snapToGrid w:val="0"/>
          <w:color w:val="000000"/>
          <w:szCs w:val="32"/>
        </w:rPr>
        <w:t>、材料進場遲延、施工介面未配合等情事</w:t>
      </w:r>
      <w:r w:rsidRPr="00EE027A">
        <w:rPr>
          <w:rFonts w:hAnsi="標楷體" w:hint="eastAsia"/>
          <w:bCs w:val="0"/>
          <w:snapToGrid w:val="0"/>
          <w:color w:val="000000"/>
          <w:szCs w:val="32"/>
        </w:rPr>
        <w:t>，</w:t>
      </w:r>
      <w:proofErr w:type="gramStart"/>
      <w:r w:rsidRPr="00EE027A">
        <w:rPr>
          <w:rFonts w:hAnsi="標楷體" w:hint="eastAsia"/>
          <w:bCs w:val="0"/>
          <w:snapToGrid w:val="0"/>
          <w:color w:val="000000"/>
          <w:szCs w:val="32"/>
        </w:rPr>
        <w:t>嗣</w:t>
      </w:r>
      <w:proofErr w:type="gramEnd"/>
      <w:r w:rsidRPr="00EE027A">
        <w:rPr>
          <w:rFonts w:hAnsi="標楷體" w:hint="eastAsia"/>
          <w:bCs w:val="0"/>
          <w:snapToGrid w:val="0"/>
          <w:color w:val="000000"/>
          <w:szCs w:val="32"/>
        </w:rPr>
        <w:t>因廠商管理方式及</w:t>
      </w:r>
      <w:r w:rsidRPr="00DA5C77">
        <w:rPr>
          <w:rFonts w:hAnsi="標楷體" w:hint="eastAsia"/>
          <w:bCs w:val="0"/>
          <w:snapToGrid w:val="0"/>
          <w:color w:val="000000"/>
          <w:szCs w:val="32"/>
        </w:rPr>
        <w:t>制度未</w:t>
      </w:r>
      <w:proofErr w:type="gramStart"/>
      <w:r w:rsidRPr="00DA5C77">
        <w:rPr>
          <w:rFonts w:hAnsi="標楷體" w:hint="eastAsia"/>
          <w:bCs w:val="0"/>
          <w:snapToGrid w:val="0"/>
          <w:color w:val="000000"/>
          <w:szCs w:val="32"/>
        </w:rPr>
        <w:t>臻</w:t>
      </w:r>
      <w:proofErr w:type="gramEnd"/>
      <w:r w:rsidRPr="00DA5C77">
        <w:rPr>
          <w:rFonts w:hAnsi="標楷體" w:hint="eastAsia"/>
          <w:bCs w:val="0"/>
          <w:snapToGrid w:val="0"/>
          <w:color w:val="000000"/>
          <w:szCs w:val="32"/>
        </w:rPr>
        <w:t>完善、施工計畫、機電材料</w:t>
      </w:r>
      <w:r w:rsidRPr="00EE027A">
        <w:rPr>
          <w:rFonts w:hAnsi="標楷體" w:cs="Arial" w:hint="eastAsia"/>
          <w:bCs w:val="0"/>
          <w:kern w:val="24"/>
          <w:szCs w:val="32"/>
        </w:rPr>
        <w:t>設備送審延宕等，工程</w:t>
      </w:r>
      <w:r w:rsidRPr="00EE027A">
        <w:rPr>
          <w:rFonts w:hAnsi="標楷體" w:hint="eastAsia"/>
          <w:bCs w:val="0"/>
          <w:snapToGrid w:val="0"/>
          <w:color w:val="000000"/>
          <w:szCs w:val="32"/>
        </w:rPr>
        <w:t>進度持續落後，至102年6月24日工程進度已擴大落後為4.23％。</w:t>
      </w:r>
    </w:p>
    <w:p w:rsidR="00EE027A" w:rsidRPr="00EE027A" w:rsidRDefault="00EE027A" w:rsidP="00DA5C77">
      <w:pPr>
        <w:pStyle w:val="3"/>
        <w:rPr>
          <w:rFonts w:hAnsi="標楷體"/>
          <w:bCs w:val="0"/>
          <w:snapToGrid w:val="0"/>
          <w:color w:val="000000"/>
          <w:spacing w:val="-6"/>
          <w:szCs w:val="32"/>
        </w:rPr>
      </w:pPr>
      <w:r w:rsidRPr="00EE027A">
        <w:rPr>
          <w:rFonts w:hAnsi="標楷體" w:hint="eastAsia"/>
          <w:bCs w:val="0"/>
          <w:snapToGrid w:val="0"/>
          <w:color w:val="000000"/>
          <w:szCs w:val="32"/>
        </w:rPr>
        <w:t>次查，板橋榮家家區設施環境總體營造工程設計預算書圖於99年9月15日審定，同年12月1日完成發包，履約過程陸續發現設計疏漏，及因政府法令修正等，須辦理變更設計。板橋榮家於102年10月9日陳報變更設計書圖，歷7次補正及陳報行政院修正計畫，103年6月19日定案，變更設計追加預算4,008萬6,459元、追減1,248萬6,459元(淨追加2,760萬元)，展延工期39天。依板橋榮家103年1月9日陳報該會之工程變更設計案檢討報告暨附件2-</w:t>
      </w:r>
      <w:proofErr w:type="gramStart"/>
      <w:r w:rsidRPr="00EE027A">
        <w:rPr>
          <w:rFonts w:hAnsi="標楷體" w:hint="eastAsia"/>
          <w:bCs w:val="0"/>
          <w:snapToGrid w:val="0"/>
          <w:color w:val="000000"/>
          <w:szCs w:val="32"/>
        </w:rPr>
        <w:t>1載述</w:t>
      </w:r>
      <w:proofErr w:type="gramEnd"/>
      <w:r w:rsidRPr="00EE027A">
        <w:rPr>
          <w:rFonts w:hAnsi="標楷體" w:hint="eastAsia"/>
          <w:bCs w:val="0"/>
          <w:snapToGrid w:val="0"/>
          <w:color w:val="000000"/>
          <w:szCs w:val="32"/>
        </w:rPr>
        <w:t>，工程發包</w:t>
      </w:r>
      <w:r w:rsidRPr="00EE027A">
        <w:rPr>
          <w:rFonts w:hAnsi="標楷體" w:hint="eastAsia"/>
          <w:bCs w:val="0"/>
          <w:snapToGrid w:val="0"/>
          <w:color w:val="000000"/>
          <w:szCs w:val="32"/>
        </w:rPr>
        <w:lastRenderedPageBreak/>
        <w:t>後陸續發現設計疏漏，預算未編列情事，100年7月5日綜合規劃處副處長督導板橋榮家新建工程，</w:t>
      </w:r>
      <w:proofErr w:type="gramStart"/>
      <w:r w:rsidRPr="00EE027A">
        <w:rPr>
          <w:rFonts w:hAnsi="標楷體" w:hint="eastAsia"/>
          <w:bCs w:val="0"/>
          <w:snapToGrid w:val="0"/>
          <w:color w:val="000000"/>
          <w:szCs w:val="32"/>
        </w:rPr>
        <w:t>要求該榮家</w:t>
      </w:r>
      <w:proofErr w:type="gramEnd"/>
      <w:r w:rsidRPr="00EE027A">
        <w:rPr>
          <w:rFonts w:hAnsi="標楷體" w:hint="eastAsia"/>
          <w:bCs w:val="0"/>
          <w:snapToGrid w:val="0"/>
          <w:color w:val="000000"/>
          <w:szCs w:val="32"/>
        </w:rPr>
        <w:t>應依核定計畫照圖施工，如涉變更設計，應報該會審查後，</w:t>
      </w:r>
      <w:proofErr w:type="gramStart"/>
      <w:r w:rsidRPr="00EE027A">
        <w:rPr>
          <w:rFonts w:hAnsi="標楷體" w:hint="eastAsia"/>
          <w:bCs w:val="0"/>
          <w:snapToGrid w:val="0"/>
          <w:color w:val="000000"/>
          <w:szCs w:val="32"/>
        </w:rPr>
        <w:t>再行施作</w:t>
      </w:r>
      <w:proofErr w:type="gramEnd"/>
      <w:r w:rsidRPr="00EE027A">
        <w:rPr>
          <w:rFonts w:hAnsi="標楷體" w:hint="eastAsia"/>
          <w:bCs w:val="0"/>
          <w:snapToGrid w:val="0"/>
          <w:color w:val="000000"/>
          <w:szCs w:val="32"/>
        </w:rPr>
        <w:t>。惟迄101年10月底，期間1年3個月，</w:t>
      </w:r>
      <w:proofErr w:type="gramStart"/>
      <w:r w:rsidRPr="00EE027A">
        <w:rPr>
          <w:rFonts w:hAnsi="標楷體" w:hint="eastAsia"/>
          <w:bCs w:val="0"/>
          <w:snapToGrid w:val="0"/>
          <w:color w:val="000000"/>
          <w:szCs w:val="32"/>
        </w:rPr>
        <w:t>該榮家</w:t>
      </w:r>
      <w:proofErr w:type="gramEnd"/>
      <w:r w:rsidRPr="00EE027A">
        <w:rPr>
          <w:rFonts w:hAnsi="標楷體" w:hint="eastAsia"/>
          <w:bCs w:val="0"/>
          <w:snapToGrid w:val="0"/>
          <w:color w:val="000000"/>
          <w:szCs w:val="32"/>
        </w:rPr>
        <w:t>並未依指示就工程變更函報該會審查。</w:t>
      </w:r>
      <w:proofErr w:type="gramStart"/>
      <w:r w:rsidRPr="00EE027A">
        <w:rPr>
          <w:rFonts w:hAnsi="標楷體" w:hint="eastAsia"/>
          <w:bCs w:val="0"/>
          <w:snapToGrid w:val="0"/>
          <w:color w:val="000000"/>
          <w:szCs w:val="32"/>
        </w:rPr>
        <w:t>迨</w:t>
      </w:r>
      <w:proofErr w:type="gramEnd"/>
      <w:r w:rsidRPr="00EE027A">
        <w:rPr>
          <w:rFonts w:hAnsi="標楷體" w:hint="eastAsia"/>
          <w:bCs w:val="0"/>
          <w:snapToGrid w:val="0"/>
          <w:color w:val="000000"/>
          <w:szCs w:val="32"/>
        </w:rPr>
        <w:t>101年11月16日及12月17日因無障礙設施及地方政府地下水道用戶排水標準等法規修正，致必須辦理變更設計，綜合規劃處副處長再於102年7月11日指示及早完成變更核定程序時，</w:t>
      </w:r>
      <w:proofErr w:type="gramStart"/>
      <w:r w:rsidRPr="00EE027A">
        <w:rPr>
          <w:rFonts w:hAnsi="標楷體" w:hint="eastAsia"/>
          <w:bCs w:val="0"/>
          <w:snapToGrid w:val="0"/>
          <w:color w:val="000000"/>
          <w:szCs w:val="32"/>
        </w:rPr>
        <w:t>該榮家</w:t>
      </w:r>
      <w:proofErr w:type="gramEnd"/>
      <w:r w:rsidRPr="00EE027A">
        <w:rPr>
          <w:rFonts w:hAnsi="標楷體" w:hint="eastAsia"/>
          <w:bCs w:val="0"/>
          <w:snapToGrid w:val="0"/>
          <w:color w:val="000000"/>
          <w:szCs w:val="32"/>
        </w:rPr>
        <w:t>始於同年10月9日陳報變更設計書圖，延宕時程9個月(自101年12月17日地方政府地下水道用戶排水標準修正起算)，斯時桂華公司財務已進一步惡化，同年11月因積欠下游分包廠商工程款，施工進度再度中輟，錯失完成</w:t>
      </w:r>
      <w:proofErr w:type="gramStart"/>
      <w:r w:rsidRPr="00EE027A">
        <w:rPr>
          <w:rFonts w:hAnsi="標楷體" w:hint="eastAsia"/>
          <w:bCs w:val="0"/>
          <w:snapToGrid w:val="0"/>
          <w:color w:val="000000"/>
          <w:szCs w:val="32"/>
        </w:rPr>
        <w:t>所餘工項</w:t>
      </w:r>
      <w:proofErr w:type="gramEnd"/>
      <w:r w:rsidRPr="00EE027A">
        <w:rPr>
          <w:rFonts w:hAnsi="標楷體" w:hint="eastAsia"/>
          <w:bCs w:val="0"/>
          <w:snapToGrid w:val="0"/>
          <w:color w:val="000000"/>
          <w:szCs w:val="32"/>
        </w:rPr>
        <w:t>之施作時機。板橋榮家因其已逾工程履約期限</w:t>
      </w:r>
      <w:r w:rsidRPr="00EE027A">
        <w:rPr>
          <w:rFonts w:hAnsi="標楷體"/>
          <w:bCs w:val="0"/>
          <w:snapToGrid w:val="0"/>
          <w:color w:val="000000"/>
          <w:szCs w:val="32"/>
          <w:vertAlign w:val="superscript"/>
        </w:rPr>
        <w:footnoteReference w:id="7"/>
      </w:r>
      <w:r w:rsidRPr="00EE027A">
        <w:rPr>
          <w:rFonts w:hAnsi="標楷體" w:hint="eastAsia"/>
          <w:bCs w:val="0"/>
          <w:snapToGrid w:val="0"/>
          <w:color w:val="000000"/>
          <w:szCs w:val="32"/>
        </w:rPr>
        <w:t>(102年10月31日)仍未完工，於103年11月11日通知終止契約，是時工程進度為97.28％，惟因所餘工程尚須經清算、重新發包及請領使用執照等作業，迄104年5月底</w:t>
      </w:r>
      <w:r w:rsidR="00926AE1">
        <w:rPr>
          <w:rFonts w:hAnsi="標楷體" w:hint="eastAsia"/>
          <w:bCs w:val="0"/>
          <w:snapToGrid w:val="0"/>
          <w:color w:val="000000"/>
          <w:szCs w:val="32"/>
        </w:rPr>
        <w:t>（審計部查核日）</w:t>
      </w:r>
      <w:r w:rsidRPr="00EE027A">
        <w:rPr>
          <w:rFonts w:hAnsi="標楷體" w:hint="eastAsia"/>
          <w:bCs w:val="0"/>
          <w:snapToGrid w:val="0"/>
          <w:color w:val="000000"/>
          <w:szCs w:val="32"/>
        </w:rPr>
        <w:t>已逾計畫期程1年5</w:t>
      </w:r>
      <w:r w:rsidR="003F2AF9">
        <w:rPr>
          <w:rFonts w:hAnsi="標楷體" w:hint="eastAsia"/>
          <w:bCs w:val="0"/>
          <w:snapToGrid w:val="0"/>
          <w:color w:val="000000"/>
          <w:szCs w:val="32"/>
        </w:rPr>
        <w:t>個月仍未完成。本</w:t>
      </w:r>
      <w:proofErr w:type="gramStart"/>
      <w:r w:rsidR="003F2AF9">
        <w:rPr>
          <w:rFonts w:hAnsi="標楷體" w:hint="eastAsia"/>
          <w:bCs w:val="0"/>
          <w:snapToGrid w:val="0"/>
          <w:color w:val="000000"/>
          <w:szCs w:val="32"/>
        </w:rPr>
        <w:t>工程雖業於</w:t>
      </w:r>
      <w:proofErr w:type="gramEnd"/>
      <w:r w:rsidR="003F2AF9">
        <w:rPr>
          <w:rFonts w:hAnsi="標楷體" w:hint="eastAsia"/>
          <w:bCs w:val="0"/>
          <w:snapToGrid w:val="0"/>
          <w:color w:val="000000"/>
          <w:szCs w:val="32"/>
        </w:rPr>
        <w:t>105年4月下旬完工，惟計畫延宕</w:t>
      </w:r>
      <w:proofErr w:type="gramStart"/>
      <w:r w:rsidR="003F2AF9">
        <w:rPr>
          <w:rFonts w:hAnsi="標楷體" w:hint="eastAsia"/>
          <w:bCs w:val="0"/>
          <w:snapToGrid w:val="0"/>
          <w:color w:val="000000"/>
          <w:szCs w:val="32"/>
        </w:rPr>
        <w:t>期間，</w:t>
      </w:r>
      <w:proofErr w:type="gramEnd"/>
      <w:r w:rsidRPr="00EE027A">
        <w:rPr>
          <w:rFonts w:hAnsi="標楷體" w:hint="eastAsia"/>
          <w:bCs w:val="0"/>
          <w:snapToGrid w:val="0"/>
          <w:color w:val="000000"/>
          <w:szCs w:val="32"/>
        </w:rPr>
        <w:t>部分榮民遷住於不合規定之</w:t>
      </w:r>
      <w:proofErr w:type="gramStart"/>
      <w:r w:rsidRPr="00EE027A">
        <w:rPr>
          <w:rFonts w:hAnsi="標楷體" w:hint="eastAsia"/>
          <w:bCs w:val="0"/>
          <w:snapToGrid w:val="0"/>
          <w:color w:val="000000"/>
          <w:szCs w:val="32"/>
        </w:rPr>
        <w:t>榮家房舍</w:t>
      </w:r>
      <w:proofErr w:type="gramEnd"/>
      <w:r w:rsidRPr="00EE027A">
        <w:rPr>
          <w:rFonts w:hAnsi="標楷體"/>
          <w:bCs w:val="0"/>
          <w:snapToGrid w:val="0"/>
          <w:color w:val="000000"/>
          <w:szCs w:val="32"/>
          <w:vertAlign w:val="superscript"/>
        </w:rPr>
        <w:footnoteReference w:id="8"/>
      </w:r>
      <w:r w:rsidRPr="00EE027A">
        <w:rPr>
          <w:rFonts w:hAnsi="標楷體" w:hint="eastAsia"/>
          <w:bCs w:val="0"/>
          <w:snapToGrid w:val="0"/>
          <w:color w:val="000000"/>
          <w:szCs w:val="32"/>
        </w:rPr>
        <w:t>，或自行租住簡陋</w:t>
      </w:r>
      <w:r w:rsidRPr="00EE027A">
        <w:rPr>
          <w:rFonts w:hAnsi="標楷體" w:hint="eastAsia"/>
          <w:bCs w:val="0"/>
          <w:snapToGrid w:val="0"/>
          <w:color w:val="000000"/>
          <w:spacing w:val="-6"/>
          <w:szCs w:val="32"/>
        </w:rPr>
        <w:t>環境不良之房舍，頻遭民意代表暨媒體關切</w:t>
      </w:r>
      <w:r w:rsidR="003F2AF9">
        <w:rPr>
          <w:rFonts w:hAnsi="標楷體" w:hint="eastAsia"/>
          <w:bCs w:val="0"/>
          <w:snapToGrid w:val="0"/>
          <w:color w:val="000000"/>
          <w:spacing w:val="-6"/>
          <w:szCs w:val="32"/>
        </w:rPr>
        <w:t>，退輔會確有疏失</w:t>
      </w:r>
      <w:r w:rsidRPr="00EE027A">
        <w:rPr>
          <w:rFonts w:hAnsi="標楷體" w:hint="eastAsia"/>
          <w:bCs w:val="0"/>
          <w:snapToGrid w:val="0"/>
          <w:color w:val="000000"/>
          <w:spacing w:val="-6"/>
          <w:szCs w:val="32"/>
        </w:rPr>
        <w:t>。</w:t>
      </w:r>
    </w:p>
    <w:p w:rsidR="00EE027A" w:rsidRPr="00EE027A" w:rsidRDefault="00EE027A" w:rsidP="00EE027A">
      <w:pPr>
        <w:tabs>
          <w:tab w:val="num" w:pos="1146"/>
        </w:tabs>
        <w:kinsoku w:val="0"/>
        <w:adjustRightInd w:val="0"/>
        <w:snapToGrid w:val="0"/>
        <w:spacing w:line="500" w:lineRule="exact"/>
        <w:ind w:leftChars="217" w:left="1371" w:hangingChars="193" w:hanging="633"/>
        <w:jc w:val="both"/>
        <w:outlineLvl w:val="2"/>
        <w:rPr>
          <w:rFonts w:ascii="標楷體" w:hAnsi="標楷體"/>
          <w:bCs/>
          <w:snapToGrid w:val="0"/>
          <w:color w:val="000000"/>
          <w:spacing w:val="-6"/>
          <w:kern w:val="0"/>
          <w:szCs w:val="32"/>
        </w:rPr>
      </w:pPr>
    </w:p>
    <w:p w:rsidR="00EE027A" w:rsidRPr="00EE027A" w:rsidRDefault="00EE027A" w:rsidP="00EE027A">
      <w:pPr>
        <w:tabs>
          <w:tab w:val="num" w:pos="1146"/>
        </w:tabs>
        <w:kinsoku w:val="0"/>
        <w:adjustRightInd w:val="0"/>
        <w:snapToGrid w:val="0"/>
        <w:spacing w:line="500" w:lineRule="exact"/>
        <w:ind w:leftChars="217" w:left="1371" w:hangingChars="193" w:hanging="633"/>
        <w:jc w:val="both"/>
        <w:outlineLvl w:val="2"/>
        <w:rPr>
          <w:rFonts w:ascii="標楷體" w:hAnsi="標楷體"/>
          <w:bCs/>
          <w:snapToGrid w:val="0"/>
          <w:color w:val="000000"/>
          <w:spacing w:val="-6"/>
          <w:kern w:val="0"/>
          <w:szCs w:val="32"/>
        </w:rPr>
      </w:pPr>
    </w:p>
    <w:p w:rsidR="00EE027A" w:rsidRPr="00EE027A" w:rsidRDefault="00FB0446" w:rsidP="00EE027A">
      <w:pPr>
        <w:tabs>
          <w:tab w:val="num" w:pos="1146"/>
        </w:tabs>
        <w:kinsoku w:val="0"/>
        <w:adjustRightInd w:val="0"/>
        <w:snapToGrid w:val="0"/>
        <w:spacing w:line="500" w:lineRule="exact"/>
        <w:ind w:leftChars="217" w:left="1394" w:hangingChars="193" w:hanging="656"/>
        <w:jc w:val="both"/>
        <w:outlineLvl w:val="2"/>
        <w:rPr>
          <w:rFonts w:ascii="標楷體" w:hAnsi="標楷體"/>
          <w:bCs/>
          <w:snapToGrid w:val="0"/>
          <w:color w:val="000000"/>
          <w:spacing w:val="-6"/>
          <w:kern w:val="0"/>
          <w:szCs w:val="32"/>
        </w:rPr>
      </w:pPr>
      <w:r>
        <w:rPr>
          <w:noProof/>
        </w:rPr>
        <w:drawing>
          <wp:anchor distT="0" distB="0" distL="114300" distR="114300" simplePos="0" relativeHeight="251661312" behindDoc="0" locked="0" layoutInCell="1" allowOverlap="1">
            <wp:simplePos x="0" y="0"/>
            <wp:positionH relativeFrom="column">
              <wp:posOffset>3242310</wp:posOffset>
            </wp:positionH>
            <wp:positionV relativeFrom="paragraph">
              <wp:posOffset>-581025</wp:posOffset>
            </wp:positionV>
            <wp:extent cx="2830830" cy="2122805"/>
            <wp:effectExtent l="19050" t="0" r="7620" b="0"/>
            <wp:wrapNone/>
            <wp:docPr id="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srcRect/>
                    <a:stretch>
                      <a:fillRect/>
                    </a:stretch>
                  </pic:blipFill>
                  <pic:spPr bwMode="auto">
                    <a:xfrm>
                      <a:off x="0" y="0"/>
                      <a:ext cx="2830830" cy="2122805"/>
                    </a:xfrm>
                    <a:prstGeom prst="rect">
                      <a:avLst/>
                    </a:prstGeom>
                    <a:noFill/>
                    <a:ln w="9525">
                      <a:noFill/>
                      <a:miter lim="800000"/>
                      <a:headEnd/>
                      <a:tailEnd/>
                    </a:ln>
                  </pic:spPr>
                </pic:pic>
              </a:graphicData>
            </a:graphic>
          </wp:anchor>
        </w:drawing>
      </w:r>
      <w:r w:rsidR="00EE027A" w:rsidRPr="00EE027A">
        <w:rPr>
          <w:rFonts w:ascii="標楷體" w:hAnsi="Arial"/>
          <w:bCs/>
          <w:noProof/>
          <w:kern w:val="0"/>
          <w:szCs w:val="36"/>
        </w:rPr>
        <w:t xml:space="preserve"> </w:t>
      </w:r>
      <w:r>
        <w:rPr>
          <w:noProof/>
        </w:rPr>
        <w:drawing>
          <wp:anchor distT="0" distB="0" distL="114300" distR="114300" simplePos="0" relativeHeight="251659264" behindDoc="0" locked="0" layoutInCell="1" allowOverlap="1">
            <wp:simplePos x="0" y="0"/>
            <wp:positionH relativeFrom="column">
              <wp:posOffset>173355</wp:posOffset>
            </wp:positionH>
            <wp:positionV relativeFrom="paragraph">
              <wp:posOffset>-558165</wp:posOffset>
            </wp:positionV>
            <wp:extent cx="2830830" cy="2122805"/>
            <wp:effectExtent l="19050" t="0" r="7620" b="0"/>
            <wp:wrapNone/>
            <wp:docPr id="8"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cstate="print"/>
                    <a:srcRect/>
                    <a:stretch>
                      <a:fillRect/>
                    </a:stretch>
                  </pic:blipFill>
                  <pic:spPr bwMode="auto">
                    <a:xfrm>
                      <a:off x="0" y="0"/>
                      <a:ext cx="2830830" cy="2122805"/>
                    </a:xfrm>
                    <a:prstGeom prst="rect">
                      <a:avLst/>
                    </a:prstGeom>
                    <a:noFill/>
                    <a:ln w="9525">
                      <a:noFill/>
                      <a:miter lim="800000"/>
                      <a:headEnd/>
                      <a:tailEnd/>
                    </a:ln>
                  </pic:spPr>
                </pic:pic>
              </a:graphicData>
            </a:graphic>
          </wp:anchor>
        </w:drawing>
      </w:r>
    </w:p>
    <w:p w:rsidR="00EE027A" w:rsidRPr="00EE027A" w:rsidRDefault="00EE027A" w:rsidP="00EE027A">
      <w:pPr>
        <w:tabs>
          <w:tab w:val="num" w:pos="1146"/>
        </w:tabs>
        <w:kinsoku w:val="0"/>
        <w:adjustRightInd w:val="0"/>
        <w:snapToGrid w:val="0"/>
        <w:spacing w:line="500" w:lineRule="exact"/>
        <w:ind w:leftChars="217" w:left="1371" w:hangingChars="193" w:hanging="633"/>
        <w:jc w:val="both"/>
        <w:outlineLvl w:val="2"/>
        <w:rPr>
          <w:rFonts w:ascii="標楷體" w:hAnsi="標楷體"/>
          <w:bCs/>
          <w:snapToGrid w:val="0"/>
          <w:color w:val="000000"/>
          <w:spacing w:val="-6"/>
          <w:kern w:val="0"/>
          <w:szCs w:val="32"/>
        </w:rPr>
      </w:pPr>
    </w:p>
    <w:p w:rsidR="00EE027A" w:rsidRPr="00EE027A" w:rsidRDefault="00EE027A" w:rsidP="00EE027A">
      <w:pPr>
        <w:tabs>
          <w:tab w:val="num" w:pos="1146"/>
        </w:tabs>
        <w:kinsoku w:val="0"/>
        <w:adjustRightInd w:val="0"/>
        <w:snapToGrid w:val="0"/>
        <w:spacing w:line="500" w:lineRule="exact"/>
        <w:ind w:leftChars="217" w:left="1371" w:hangingChars="193" w:hanging="633"/>
        <w:jc w:val="both"/>
        <w:outlineLvl w:val="2"/>
        <w:rPr>
          <w:rFonts w:ascii="標楷體" w:hAnsi="標楷體"/>
          <w:bCs/>
          <w:snapToGrid w:val="0"/>
          <w:color w:val="000000"/>
          <w:spacing w:val="-6"/>
          <w:kern w:val="0"/>
          <w:szCs w:val="32"/>
        </w:rPr>
      </w:pPr>
    </w:p>
    <w:p w:rsidR="00EE027A" w:rsidRPr="00EE027A" w:rsidRDefault="00EE027A" w:rsidP="00EE027A">
      <w:pPr>
        <w:tabs>
          <w:tab w:val="num" w:pos="1146"/>
        </w:tabs>
        <w:kinsoku w:val="0"/>
        <w:adjustRightInd w:val="0"/>
        <w:snapToGrid w:val="0"/>
        <w:spacing w:line="500" w:lineRule="exact"/>
        <w:ind w:leftChars="217" w:left="1371" w:hangingChars="193" w:hanging="633"/>
        <w:jc w:val="both"/>
        <w:outlineLvl w:val="2"/>
        <w:rPr>
          <w:rFonts w:ascii="標楷體" w:hAnsi="標楷體"/>
          <w:bCs/>
          <w:snapToGrid w:val="0"/>
          <w:color w:val="000000"/>
          <w:spacing w:val="-6"/>
          <w:kern w:val="0"/>
          <w:szCs w:val="32"/>
        </w:rPr>
      </w:pPr>
    </w:p>
    <w:p w:rsidR="00EE027A" w:rsidRPr="00EE027A" w:rsidRDefault="00927DC6" w:rsidP="002D2952">
      <w:pPr>
        <w:tabs>
          <w:tab w:val="num" w:pos="1146"/>
        </w:tabs>
        <w:kinsoku w:val="0"/>
        <w:adjustRightInd w:val="0"/>
        <w:snapToGrid w:val="0"/>
        <w:spacing w:line="500" w:lineRule="exact"/>
        <w:ind w:leftChars="217" w:left="1394" w:hangingChars="193" w:hanging="656"/>
        <w:jc w:val="both"/>
        <w:outlineLvl w:val="2"/>
        <w:rPr>
          <w:rFonts w:ascii="標楷體" w:hAnsi="標楷體"/>
          <w:bCs/>
          <w:snapToGrid w:val="0"/>
          <w:color w:val="000000"/>
          <w:spacing w:val="-6"/>
          <w:kern w:val="0"/>
          <w:szCs w:val="32"/>
        </w:rPr>
      </w:pPr>
      <w:r w:rsidRPr="00927DC6">
        <w:rPr>
          <w:noProof/>
        </w:rPr>
        <w:pict>
          <v:shapetype id="_x0000_t202" coordsize="21600,21600" o:spt="202" path="m,l,21600r21600,l21600,xe">
            <v:stroke joinstyle="miter"/>
            <v:path gradientshapeok="t" o:connecttype="rect"/>
          </v:shapetype>
          <v:shape id="文字方塊 2" o:spid="_x0000_s1031" type="#_x0000_t202" style="position:absolute;left:0;text-align:left;margin-left:7.55pt;margin-top:23.2pt;width:476.35pt;height:18.2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" stroked="f">
            <v:textbox inset="0,0,0,0">
              <w:txbxContent>
                <w:p w:rsidR="00284EE3" w:rsidRPr="00273F5C" w:rsidRDefault="00284EE3" w:rsidP="00EE027A">
                  <w:pPr>
                    <w:spacing w:line="300" w:lineRule="exact"/>
                    <w:jc w:val="center"/>
                    <w:rPr>
                      <w:sz w:val="24"/>
                      <w:szCs w:val="24"/>
                    </w:rPr>
                  </w:pPr>
                  <w:r w:rsidRPr="00273F5C">
                    <w:rPr>
                      <w:rFonts w:hint="eastAsia"/>
                      <w:sz w:val="24"/>
                      <w:szCs w:val="24"/>
                    </w:rPr>
                    <w:t>103.10.3</w:t>
                  </w:r>
                  <w:r>
                    <w:rPr>
                      <w:rFonts w:hint="eastAsia"/>
                      <w:sz w:val="24"/>
                      <w:szCs w:val="24"/>
                    </w:rPr>
                    <w:t>0</w:t>
                  </w:r>
                  <w:r w:rsidRPr="00273F5C">
                    <w:rPr>
                      <w:rFonts w:hint="eastAsia"/>
                      <w:sz w:val="24"/>
                      <w:szCs w:val="24"/>
                    </w:rPr>
                    <w:t>板橋榮家總體營造</w:t>
                  </w:r>
                  <w:r>
                    <w:rPr>
                      <w:rFonts w:hint="eastAsia"/>
                      <w:sz w:val="24"/>
                      <w:szCs w:val="24"/>
                    </w:rPr>
                    <w:t>工程施工</w:t>
                  </w:r>
                  <w:r w:rsidRPr="00273F5C">
                    <w:rPr>
                      <w:rFonts w:hint="eastAsia"/>
                      <w:sz w:val="24"/>
                      <w:szCs w:val="24"/>
                    </w:rPr>
                    <w:t>期間榮民自行租屋現況</w:t>
                  </w:r>
                  <w:r>
                    <w:rPr>
                      <w:rFonts w:hint="eastAsia"/>
                      <w:sz w:val="24"/>
                      <w:szCs w:val="24"/>
                    </w:rPr>
                    <w:t>(103.10.30</w:t>
                  </w:r>
                  <w:r>
                    <w:rPr>
                      <w:rFonts w:hint="eastAsia"/>
                      <w:sz w:val="24"/>
                      <w:szCs w:val="24"/>
                    </w:rPr>
                    <w:t>拍攝</w:t>
                  </w:r>
                  <w:r>
                    <w:rPr>
                      <w:rFonts w:hint="eastAsia"/>
                      <w:sz w:val="24"/>
                      <w:szCs w:val="24"/>
                    </w:rPr>
                    <w:t>)</w:t>
                  </w:r>
                </w:p>
              </w:txbxContent>
            </v:textbox>
          </v:shape>
        </w:pict>
      </w:r>
    </w:p>
    <w:p w:rsidR="00EE027A" w:rsidRPr="00EE027A" w:rsidRDefault="00EE027A" w:rsidP="00EE027A">
      <w:pPr>
        <w:tabs>
          <w:tab w:val="num" w:pos="1146"/>
        </w:tabs>
        <w:kinsoku w:val="0"/>
        <w:adjustRightInd w:val="0"/>
        <w:snapToGrid w:val="0"/>
        <w:spacing w:line="500" w:lineRule="exact"/>
        <w:ind w:leftChars="217" w:left="1394" w:hangingChars="193" w:hanging="656"/>
        <w:jc w:val="both"/>
        <w:outlineLvl w:val="2"/>
        <w:rPr>
          <w:rFonts w:ascii="標楷體" w:hAnsi="標楷體"/>
          <w:bCs/>
          <w:snapToGrid w:val="0"/>
          <w:color w:val="000000"/>
          <w:kern w:val="0"/>
          <w:szCs w:val="32"/>
        </w:rPr>
      </w:pPr>
    </w:p>
    <w:p w:rsidR="00EE027A" w:rsidRPr="00EE027A" w:rsidRDefault="00EE027A" w:rsidP="00DA5C77">
      <w:pPr>
        <w:pStyle w:val="3"/>
        <w:rPr>
          <w:rFonts w:hAnsi="標楷體"/>
          <w:bCs w:val="0"/>
          <w:snapToGrid w:val="0"/>
          <w:color w:val="000000"/>
          <w:szCs w:val="32"/>
        </w:rPr>
      </w:pPr>
      <w:r w:rsidRPr="00EE027A">
        <w:rPr>
          <w:rFonts w:hAnsi="標楷體" w:hint="eastAsia"/>
          <w:bCs w:val="0"/>
          <w:snapToGrid w:val="0"/>
          <w:color w:val="000000"/>
          <w:szCs w:val="32"/>
        </w:rPr>
        <w:t>再查，板橋榮家102年10月9日所報變更設計，其中中央廚房擴充增設器具等項，</w:t>
      </w:r>
      <w:proofErr w:type="gramStart"/>
      <w:r w:rsidRPr="00EE027A">
        <w:rPr>
          <w:rFonts w:hAnsi="標楷體" w:hint="eastAsia"/>
          <w:bCs w:val="0"/>
          <w:snapToGrid w:val="0"/>
          <w:color w:val="000000"/>
          <w:szCs w:val="32"/>
        </w:rPr>
        <w:t>該榮家事</w:t>
      </w:r>
      <w:proofErr w:type="gramEnd"/>
      <w:r w:rsidRPr="00EE027A">
        <w:rPr>
          <w:rFonts w:hAnsi="標楷體" w:hint="eastAsia"/>
          <w:bCs w:val="0"/>
          <w:snapToGrid w:val="0"/>
          <w:color w:val="000000"/>
          <w:szCs w:val="32"/>
        </w:rPr>
        <w:t>前已同意廠商先行施工，</w:t>
      </w:r>
      <w:r w:rsidRPr="00EE1C8C">
        <w:rPr>
          <w:rFonts w:hAnsi="標楷體" w:hint="eastAsia"/>
          <w:bCs w:val="0"/>
          <w:snapToGrid w:val="0"/>
          <w:color w:val="000000"/>
          <w:szCs w:val="32"/>
          <w:u w:val="single"/>
        </w:rPr>
        <w:t>並未</w:t>
      </w:r>
      <w:r w:rsidRPr="00EE027A">
        <w:rPr>
          <w:rFonts w:hAnsi="標楷體" w:hint="eastAsia"/>
          <w:bCs w:val="0"/>
          <w:snapToGrid w:val="0"/>
          <w:color w:val="000000"/>
          <w:szCs w:val="32"/>
        </w:rPr>
        <w:t>依前述98年2月11日執行作業協調會議「變更設計」規定，</w:t>
      </w:r>
      <w:r w:rsidRPr="00EE1C8C">
        <w:rPr>
          <w:rFonts w:hAnsi="標楷體" w:hint="eastAsia"/>
          <w:bCs w:val="0"/>
          <w:snapToGrid w:val="0"/>
          <w:color w:val="000000"/>
          <w:szCs w:val="32"/>
          <w:u w:val="single"/>
        </w:rPr>
        <w:t>檢討</w:t>
      </w:r>
      <w:r w:rsidRPr="00EE027A">
        <w:rPr>
          <w:rFonts w:hAnsi="標楷體" w:hint="eastAsia"/>
          <w:bCs w:val="0"/>
          <w:snapToGrid w:val="0"/>
          <w:color w:val="000000"/>
          <w:szCs w:val="32"/>
        </w:rPr>
        <w:t>設計疏漏或需求改變而必須變更之</w:t>
      </w:r>
      <w:r w:rsidRPr="00EE1C8C">
        <w:rPr>
          <w:rFonts w:hAnsi="標楷體" w:hint="eastAsia"/>
          <w:bCs w:val="0"/>
          <w:snapToGrid w:val="0"/>
          <w:color w:val="000000"/>
          <w:szCs w:val="32"/>
          <w:u w:val="single"/>
        </w:rPr>
        <w:t>疏失責任</w:t>
      </w:r>
      <w:r w:rsidRPr="00EE027A">
        <w:rPr>
          <w:rFonts w:hAnsi="標楷體" w:hint="eastAsia"/>
          <w:bCs w:val="0"/>
          <w:snapToGrid w:val="0"/>
          <w:color w:val="000000"/>
          <w:szCs w:val="32"/>
        </w:rPr>
        <w:t>，並檢附變更設計相關文件函報該會核備。另102年11月18日聯合審查變更設計</w:t>
      </w:r>
      <w:proofErr w:type="gramStart"/>
      <w:r w:rsidRPr="00EE027A">
        <w:rPr>
          <w:rFonts w:hAnsi="標楷體" w:hint="eastAsia"/>
          <w:bCs w:val="0"/>
          <w:snapToGrid w:val="0"/>
          <w:color w:val="000000"/>
          <w:szCs w:val="32"/>
        </w:rPr>
        <w:t>會議會議</w:t>
      </w:r>
      <w:proofErr w:type="gramEnd"/>
      <w:r w:rsidRPr="00EE027A">
        <w:rPr>
          <w:rFonts w:hAnsi="標楷體" w:hint="eastAsia"/>
          <w:bCs w:val="0"/>
          <w:snapToGrid w:val="0"/>
          <w:color w:val="000000"/>
          <w:szCs w:val="32"/>
        </w:rPr>
        <w:t>結論二略</w:t>
      </w:r>
      <w:proofErr w:type="gramStart"/>
      <w:r w:rsidRPr="00EE027A">
        <w:rPr>
          <w:rFonts w:hAnsi="標楷體" w:hint="eastAsia"/>
          <w:bCs w:val="0"/>
          <w:snapToGrid w:val="0"/>
          <w:color w:val="000000"/>
          <w:szCs w:val="32"/>
        </w:rPr>
        <w:t>以</w:t>
      </w:r>
      <w:proofErr w:type="gramEnd"/>
      <w:r w:rsidRPr="00EE027A">
        <w:rPr>
          <w:rFonts w:hAnsi="標楷體" w:hint="eastAsia"/>
          <w:bCs w:val="0"/>
          <w:snapToGrid w:val="0"/>
          <w:color w:val="000000"/>
          <w:szCs w:val="32"/>
        </w:rPr>
        <w:t>：本案確有變更設計必要。</w:t>
      </w:r>
      <w:proofErr w:type="gramStart"/>
      <w:r w:rsidRPr="00EE027A">
        <w:rPr>
          <w:rFonts w:hAnsi="標楷體" w:hint="eastAsia"/>
          <w:bCs w:val="0"/>
          <w:snapToGrid w:val="0"/>
          <w:color w:val="000000"/>
          <w:szCs w:val="32"/>
        </w:rPr>
        <w:t>惟</w:t>
      </w:r>
      <w:proofErr w:type="gramEnd"/>
      <w:r w:rsidRPr="00EE027A">
        <w:rPr>
          <w:rFonts w:hAnsi="標楷體" w:hint="eastAsia"/>
          <w:bCs w:val="0"/>
          <w:snapToGrid w:val="0"/>
          <w:color w:val="000000"/>
          <w:szCs w:val="32"/>
        </w:rPr>
        <w:t>相關單位並未</w:t>
      </w:r>
      <w:proofErr w:type="gramStart"/>
      <w:r w:rsidRPr="00EE027A">
        <w:rPr>
          <w:rFonts w:hAnsi="標楷體" w:hint="eastAsia"/>
          <w:bCs w:val="0"/>
          <w:snapToGrid w:val="0"/>
          <w:color w:val="000000"/>
          <w:szCs w:val="32"/>
        </w:rPr>
        <w:t>儘速妥處變更</w:t>
      </w:r>
      <w:proofErr w:type="gramEnd"/>
      <w:r w:rsidRPr="00EE027A">
        <w:rPr>
          <w:rFonts w:hAnsi="標楷體" w:hint="eastAsia"/>
          <w:bCs w:val="0"/>
          <w:snapToGrid w:val="0"/>
          <w:color w:val="000000"/>
          <w:szCs w:val="32"/>
        </w:rPr>
        <w:t>設計案，</w:t>
      </w:r>
      <w:proofErr w:type="gramStart"/>
      <w:r w:rsidRPr="00EE027A">
        <w:rPr>
          <w:rFonts w:hAnsi="標楷體" w:hint="eastAsia"/>
          <w:bCs w:val="0"/>
          <w:snapToGrid w:val="0"/>
          <w:color w:val="000000"/>
          <w:szCs w:val="32"/>
        </w:rPr>
        <w:t>反就變更</w:t>
      </w:r>
      <w:proofErr w:type="gramEnd"/>
      <w:r w:rsidRPr="00EE027A">
        <w:rPr>
          <w:rFonts w:hAnsi="標楷體" w:hint="eastAsia"/>
          <w:bCs w:val="0"/>
          <w:snapToGrid w:val="0"/>
          <w:color w:val="000000"/>
          <w:szCs w:val="32"/>
        </w:rPr>
        <w:t>設計究應由該會</w:t>
      </w:r>
      <w:proofErr w:type="gramStart"/>
      <w:r w:rsidRPr="00EE027A">
        <w:rPr>
          <w:rFonts w:hAnsi="標楷體" w:hint="eastAsia"/>
          <w:bCs w:val="0"/>
          <w:snapToGrid w:val="0"/>
          <w:color w:val="000000"/>
          <w:szCs w:val="32"/>
        </w:rPr>
        <w:t>或該榮家</w:t>
      </w:r>
      <w:proofErr w:type="gramEnd"/>
      <w:r w:rsidRPr="00EE027A">
        <w:rPr>
          <w:rFonts w:hAnsi="標楷體" w:hint="eastAsia"/>
          <w:bCs w:val="0"/>
          <w:snapToGrid w:val="0"/>
          <w:color w:val="000000"/>
          <w:szCs w:val="32"/>
        </w:rPr>
        <w:t>核定，多次</w:t>
      </w:r>
      <w:proofErr w:type="gramStart"/>
      <w:r w:rsidRPr="00EE027A">
        <w:rPr>
          <w:rFonts w:hAnsi="標楷體" w:hint="eastAsia"/>
          <w:bCs w:val="0"/>
          <w:snapToGrid w:val="0"/>
          <w:color w:val="000000"/>
          <w:szCs w:val="32"/>
        </w:rPr>
        <w:t>審退，迨103年6月19日始函</w:t>
      </w:r>
      <w:proofErr w:type="gramEnd"/>
      <w:r w:rsidRPr="00EE027A">
        <w:rPr>
          <w:rFonts w:hAnsi="標楷體" w:hint="eastAsia"/>
          <w:bCs w:val="0"/>
          <w:snapToGrid w:val="0"/>
          <w:color w:val="000000"/>
          <w:szCs w:val="32"/>
        </w:rPr>
        <w:t>復板橋榮家備查，因此延宕變更設計核備作業8個月(102年10月9日提出，103年6月19日核定)。承商桂華公司於103年4月7日向臺灣新北地方法院民事庭提起民事訴訟，要求給付變更設計追加金額5,900萬餘元，及自變更設計</w:t>
      </w:r>
      <w:proofErr w:type="gramStart"/>
      <w:r w:rsidRPr="00EE027A">
        <w:rPr>
          <w:rFonts w:hAnsi="標楷體" w:hint="eastAsia"/>
          <w:bCs w:val="0"/>
          <w:snapToGrid w:val="0"/>
          <w:color w:val="000000"/>
          <w:szCs w:val="32"/>
        </w:rPr>
        <w:t>核備日推算所需展延</w:t>
      </w:r>
      <w:proofErr w:type="gramEnd"/>
      <w:r w:rsidRPr="00EE027A">
        <w:rPr>
          <w:rFonts w:hAnsi="標楷體" w:hint="eastAsia"/>
          <w:bCs w:val="0"/>
          <w:snapToGrid w:val="0"/>
          <w:color w:val="000000"/>
          <w:szCs w:val="32"/>
        </w:rPr>
        <w:t>工期。據該會綜合規劃處103年5月19日簽說明二略</w:t>
      </w:r>
      <w:proofErr w:type="gramStart"/>
      <w:r w:rsidRPr="00EE027A">
        <w:rPr>
          <w:rFonts w:hAnsi="標楷體" w:hint="eastAsia"/>
          <w:bCs w:val="0"/>
          <w:snapToGrid w:val="0"/>
          <w:color w:val="000000"/>
          <w:szCs w:val="32"/>
        </w:rPr>
        <w:t>以</w:t>
      </w:r>
      <w:proofErr w:type="gramEnd"/>
      <w:r w:rsidRPr="00EE027A">
        <w:rPr>
          <w:rFonts w:hAnsi="標楷體" w:hint="eastAsia"/>
          <w:bCs w:val="0"/>
          <w:snapToGrid w:val="0"/>
          <w:color w:val="000000"/>
          <w:szCs w:val="32"/>
        </w:rPr>
        <w:t>，有關板橋榮家工程變更設計部分，依「岡山榮家『93-96年度中程計畫』工程訴訟案高等法院判決之法律見解</w:t>
      </w:r>
      <w:r w:rsidRPr="00EE027A">
        <w:rPr>
          <w:rFonts w:hAnsi="標楷體"/>
          <w:bCs w:val="0"/>
          <w:snapToGrid w:val="0"/>
          <w:color w:val="000000"/>
          <w:szCs w:val="32"/>
          <w:vertAlign w:val="superscript"/>
        </w:rPr>
        <w:footnoteReference w:id="9"/>
      </w:r>
      <w:r w:rsidRPr="00EE027A">
        <w:rPr>
          <w:rFonts w:hAnsi="標楷體" w:hint="eastAsia"/>
          <w:bCs w:val="0"/>
          <w:snapToGrid w:val="0"/>
          <w:color w:val="000000"/>
          <w:szCs w:val="32"/>
        </w:rPr>
        <w:t>，</w:t>
      </w:r>
      <w:r w:rsidRPr="00EE1C8C">
        <w:rPr>
          <w:rFonts w:hAnsi="標楷體" w:hint="eastAsia"/>
          <w:bCs w:val="0"/>
          <w:snapToGrid w:val="0"/>
          <w:color w:val="000000"/>
          <w:szCs w:val="32"/>
          <w:u w:val="single"/>
        </w:rPr>
        <w:t>有關工程變更</w:t>
      </w:r>
      <w:proofErr w:type="gramStart"/>
      <w:r w:rsidRPr="00EE1C8C">
        <w:rPr>
          <w:rFonts w:hAnsi="標楷體" w:hint="eastAsia"/>
          <w:bCs w:val="0"/>
          <w:snapToGrid w:val="0"/>
          <w:color w:val="000000"/>
          <w:szCs w:val="32"/>
          <w:u w:val="single"/>
        </w:rPr>
        <w:t>設計漏項而</w:t>
      </w:r>
      <w:proofErr w:type="gramEnd"/>
      <w:r w:rsidRPr="00EE1C8C">
        <w:rPr>
          <w:rFonts w:hAnsi="標楷體" w:hint="eastAsia"/>
          <w:bCs w:val="0"/>
          <w:snapToGrid w:val="0"/>
          <w:color w:val="000000"/>
          <w:szCs w:val="32"/>
          <w:u w:val="single"/>
        </w:rPr>
        <w:t>產生之變更設計為工程必須施作，且已施作之項目，當廠商提出變更設計要求，主辦機關如藉故不同意變更，即係以不當行為阻止其條件成就，依民法規定即應視為條件已成就，亦即應視為主辦機關已同意變更設計。</w:t>
      </w:r>
      <w:r w:rsidRPr="00EE027A">
        <w:rPr>
          <w:rFonts w:hAnsi="標楷體" w:hint="eastAsia"/>
          <w:bCs w:val="0"/>
          <w:snapToGrid w:val="0"/>
          <w:color w:val="000000"/>
          <w:szCs w:val="32"/>
        </w:rPr>
        <w:t>」顯示該會相關單位均知悉司法機關對於變更設計之法律見解，卻未</w:t>
      </w:r>
      <w:proofErr w:type="gramStart"/>
      <w:r w:rsidRPr="00EE027A">
        <w:rPr>
          <w:rFonts w:hAnsi="標楷體" w:hint="eastAsia"/>
          <w:bCs w:val="0"/>
          <w:snapToGrid w:val="0"/>
          <w:color w:val="000000"/>
          <w:szCs w:val="32"/>
        </w:rPr>
        <w:t>儘速妥處</w:t>
      </w:r>
      <w:proofErr w:type="gramEnd"/>
      <w:r w:rsidRPr="00EE027A">
        <w:rPr>
          <w:rFonts w:hAnsi="標楷體" w:hint="eastAsia"/>
          <w:bCs w:val="0"/>
          <w:snapToGrid w:val="0"/>
          <w:color w:val="000000"/>
          <w:szCs w:val="32"/>
        </w:rPr>
        <w:t>，肇致廠商提起訴訟，該會板橋榮家陷於爭</w:t>
      </w:r>
      <w:proofErr w:type="gramStart"/>
      <w:r w:rsidRPr="00EE027A">
        <w:rPr>
          <w:rFonts w:hAnsi="標楷體" w:hint="eastAsia"/>
          <w:bCs w:val="0"/>
          <w:snapToGrid w:val="0"/>
          <w:color w:val="000000"/>
          <w:szCs w:val="32"/>
        </w:rPr>
        <w:t>訟</w:t>
      </w:r>
      <w:proofErr w:type="gramEnd"/>
      <w:r w:rsidRPr="00EE027A">
        <w:rPr>
          <w:rFonts w:hAnsi="標楷體" w:hint="eastAsia"/>
          <w:bCs w:val="0"/>
          <w:snapToGrid w:val="0"/>
          <w:color w:val="000000"/>
          <w:szCs w:val="32"/>
        </w:rPr>
        <w:t>不利情勢。又103年7月2日板橋榮家邀集相關工程專</w:t>
      </w:r>
      <w:r w:rsidRPr="00EE027A">
        <w:rPr>
          <w:rFonts w:hAnsi="標楷體" w:hint="eastAsia"/>
          <w:bCs w:val="0"/>
          <w:snapToGrid w:val="0"/>
          <w:color w:val="000000"/>
          <w:szCs w:val="32"/>
        </w:rPr>
        <w:lastRenderedPageBreak/>
        <w:t>家學者</w:t>
      </w:r>
      <w:proofErr w:type="gramStart"/>
      <w:r w:rsidRPr="00EE027A">
        <w:rPr>
          <w:rFonts w:hAnsi="標楷體" w:hint="eastAsia"/>
          <w:bCs w:val="0"/>
          <w:snapToGrid w:val="0"/>
          <w:color w:val="000000"/>
          <w:szCs w:val="32"/>
        </w:rPr>
        <w:t>研</w:t>
      </w:r>
      <w:proofErr w:type="gramEnd"/>
      <w:r w:rsidRPr="00EE027A">
        <w:rPr>
          <w:rFonts w:hAnsi="標楷體" w:hint="eastAsia"/>
          <w:bCs w:val="0"/>
          <w:snapToGrid w:val="0"/>
          <w:color w:val="000000"/>
          <w:szCs w:val="32"/>
        </w:rPr>
        <w:t>商結果，認為該變更設計案遲延核定，亦已衍生工程變更設計展延39天究應</w:t>
      </w:r>
      <w:r w:rsidR="0039705C">
        <w:rPr>
          <w:rFonts w:hAnsi="標楷體" w:hint="eastAsia"/>
          <w:bCs w:val="0"/>
          <w:snapToGrid w:val="0"/>
          <w:color w:val="000000"/>
          <w:szCs w:val="32"/>
        </w:rPr>
        <w:t>自</w:t>
      </w:r>
      <w:r w:rsidRPr="00EE027A">
        <w:rPr>
          <w:rFonts w:hAnsi="標楷體" w:hint="eastAsia"/>
          <w:bCs w:val="0"/>
          <w:snapToGrid w:val="0"/>
          <w:color w:val="000000"/>
          <w:szCs w:val="32"/>
        </w:rPr>
        <w:t>契約完工期限102年10月31日</w:t>
      </w:r>
      <w:r w:rsidR="0039705C">
        <w:rPr>
          <w:rFonts w:hAnsi="標楷體" w:hint="eastAsia"/>
          <w:bCs w:val="0"/>
          <w:snapToGrid w:val="0"/>
          <w:color w:val="000000"/>
          <w:szCs w:val="32"/>
        </w:rPr>
        <w:t>，抑</w:t>
      </w:r>
      <w:r w:rsidRPr="00EE027A">
        <w:rPr>
          <w:rFonts w:hAnsi="標楷體" w:hint="eastAsia"/>
          <w:bCs w:val="0"/>
          <w:snapToGrid w:val="0"/>
          <w:color w:val="000000"/>
          <w:szCs w:val="32"/>
        </w:rPr>
        <w:t>或變更設計</w:t>
      </w:r>
      <w:proofErr w:type="gramStart"/>
      <w:r w:rsidRPr="00EE027A">
        <w:rPr>
          <w:rFonts w:hAnsi="標楷體" w:hint="eastAsia"/>
          <w:bCs w:val="0"/>
          <w:snapToGrid w:val="0"/>
          <w:color w:val="000000"/>
          <w:szCs w:val="32"/>
        </w:rPr>
        <w:t>核備日103年6月19日起</w:t>
      </w:r>
      <w:proofErr w:type="gramEnd"/>
      <w:r w:rsidRPr="00EE027A">
        <w:rPr>
          <w:rFonts w:hAnsi="標楷體" w:hint="eastAsia"/>
          <w:bCs w:val="0"/>
          <w:snapToGrid w:val="0"/>
          <w:color w:val="000000"/>
          <w:szCs w:val="32"/>
        </w:rPr>
        <w:t>算之爭議。</w:t>
      </w:r>
    </w:p>
    <w:p w:rsidR="00EE027A" w:rsidRPr="00EE027A" w:rsidRDefault="00EE027A" w:rsidP="00DA5C77">
      <w:pPr>
        <w:pStyle w:val="3"/>
        <w:rPr>
          <w:b/>
          <w:bCs w:val="0"/>
          <w:color w:val="000000"/>
        </w:rPr>
      </w:pPr>
      <w:r w:rsidRPr="00EE027A">
        <w:rPr>
          <w:rFonts w:hAnsi="標楷體" w:hint="eastAsia"/>
          <w:snapToGrid w:val="0"/>
          <w:color w:val="000000"/>
          <w:szCs w:val="32"/>
        </w:rPr>
        <w:t>綜上，板橋榮家「</w:t>
      </w:r>
      <w:proofErr w:type="gramStart"/>
      <w:r w:rsidRPr="00EE027A">
        <w:rPr>
          <w:rFonts w:hAnsi="標楷體" w:hint="eastAsia"/>
          <w:snapToGrid w:val="0"/>
          <w:color w:val="000000"/>
          <w:szCs w:val="32"/>
        </w:rPr>
        <w:t>家區設施</w:t>
      </w:r>
      <w:proofErr w:type="gramEnd"/>
      <w:r w:rsidRPr="00EE027A">
        <w:rPr>
          <w:rFonts w:hAnsi="標楷體" w:hint="eastAsia"/>
          <w:snapToGrid w:val="0"/>
          <w:color w:val="000000"/>
          <w:szCs w:val="32"/>
        </w:rPr>
        <w:t>環境總體營造工程」原承</w:t>
      </w:r>
      <w:proofErr w:type="gramStart"/>
      <w:r w:rsidRPr="00EE027A">
        <w:rPr>
          <w:rFonts w:hAnsi="標楷體" w:hint="eastAsia"/>
          <w:snapToGrid w:val="0"/>
          <w:color w:val="000000"/>
          <w:szCs w:val="32"/>
        </w:rPr>
        <w:t>商弘晨</w:t>
      </w:r>
      <w:proofErr w:type="gramEnd"/>
      <w:r w:rsidRPr="00DA5C77">
        <w:rPr>
          <w:rFonts w:hAnsi="標楷體" w:hint="eastAsia"/>
          <w:bCs w:val="0"/>
          <w:snapToGrid w:val="0"/>
          <w:color w:val="000000"/>
          <w:szCs w:val="32"/>
        </w:rPr>
        <w:t>公司</w:t>
      </w:r>
      <w:r w:rsidR="00A73AE7">
        <w:rPr>
          <w:rFonts w:hAnsi="標楷體" w:hint="eastAsia"/>
          <w:snapToGrid w:val="0"/>
          <w:color w:val="000000"/>
          <w:szCs w:val="32"/>
        </w:rPr>
        <w:t>無預警停工後，退輔</w:t>
      </w:r>
      <w:r w:rsidRPr="00EE027A">
        <w:rPr>
          <w:rFonts w:hAnsi="標楷體" w:hint="eastAsia"/>
          <w:snapToGrid w:val="0"/>
          <w:color w:val="000000"/>
          <w:szCs w:val="32"/>
        </w:rPr>
        <w:t>會急於</w:t>
      </w:r>
      <w:r w:rsidR="00A73AE7" w:rsidRPr="00EE027A">
        <w:rPr>
          <w:rFonts w:hAnsi="標楷體" w:hint="eastAsia"/>
          <w:snapToGrid w:val="0"/>
          <w:color w:val="000000"/>
          <w:szCs w:val="32"/>
        </w:rPr>
        <w:t>遴選</w:t>
      </w:r>
      <w:r w:rsidRPr="00EE027A">
        <w:rPr>
          <w:rFonts w:hAnsi="標楷體" w:hint="eastAsia"/>
          <w:snapToGrid w:val="0"/>
          <w:color w:val="000000"/>
          <w:szCs w:val="32"/>
        </w:rPr>
        <w:t>繼受廠商，未就廠商財務能力及組織結構詳加審查，致桂華公司繼受該工程後，工程進度持續落後，經督促改善無結果；復因履約過程陸續發現設計疏漏等必須辦理變更，惟延宕辦理變更設計作業9個月</w:t>
      </w:r>
      <w:r w:rsidRPr="00EE027A">
        <w:rPr>
          <w:rFonts w:hAnsi="標楷體" w:hint="eastAsia"/>
          <w:color w:val="000000"/>
          <w:szCs w:val="32"/>
        </w:rPr>
        <w:t>，錯失變更設計及施作完成時機，</w:t>
      </w:r>
      <w:proofErr w:type="gramStart"/>
      <w:r w:rsidRPr="00EE027A">
        <w:rPr>
          <w:rFonts w:hAnsi="標楷體" w:hint="eastAsia"/>
          <w:color w:val="000000"/>
          <w:szCs w:val="32"/>
        </w:rPr>
        <w:t>迨</w:t>
      </w:r>
      <w:proofErr w:type="gramEnd"/>
      <w:r w:rsidRPr="00EE027A">
        <w:rPr>
          <w:rFonts w:hAnsi="標楷體" w:hint="eastAsia"/>
          <w:snapToGrid w:val="0"/>
          <w:color w:val="000000"/>
          <w:szCs w:val="32"/>
        </w:rPr>
        <w:t>完成變更程序</w:t>
      </w:r>
      <w:r w:rsidR="0039705C">
        <w:rPr>
          <w:rFonts w:hAnsi="標楷體" w:hint="eastAsia"/>
          <w:snapToGrid w:val="0"/>
          <w:color w:val="000000"/>
          <w:szCs w:val="32"/>
        </w:rPr>
        <w:t>，</w:t>
      </w:r>
      <w:r w:rsidRPr="00EE027A">
        <w:rPr>
          <w:rFonts w:hAnsi="標楷體" w:hint="eastAsia"/>
          <w:snapToGrid w:val="0"/>
          <w:color w:val="000000"/>
          <w:szCs w:val="32"/>
        </w:rPr>
        <w:t>繼受廠商桂華公司財務已進一步惡化</w:t>
      </w:r>
      <w:r w:rsidRPr="00EE027A">
        <w:rPr>
          <w:rFonts w:hAnsi="標楷體" w:hint="eastAsia"/>
          <w:color w:val="000000"/>
          <w:szCs w:val="32"/>
        </w:rPr>
        <w:t>，</w:t>
      </w:r>
      <w:r w:rsidRPr="00EE027A">
        <w:rPr>
          <w:rFonts w:hAnsi="標楷體" w:hint="eastAsia"/>
          <w:snapToGrid w:val="0"/>
          <w:color w:val="000000"/>
          <w:szCs w:val="32"/>
        </w:rPr>
        <w:t>而於</w:t>
      </w:r>
      <w:r w:rsidRPr="00EE027A">
        <w:rPr>
          <w:rFonts w:hAnsi="標楷體"/>
          <w:snapToGrid w:val="0"/>
          <w:color w:val="000000"/>
          <w:szCs w:val="32"/>
        </w:rPr>
        <w:t>103</w:t>
      </w:r>
      <w:r w:rsidRPr="00EE027A">
        <w:rPr>
          <w:rFonts w:hAnsi="標楷體" w:hint="eastAsia"/>
          <w:snapToGrid w:val="0"/>
          <w:color w:val="000000"/>
          <w:szCs w:val="32"/>
        </w:rPr>
        <w:t>年</w:t>
      </w:r>
      <w:r w:rsidRPr="00EE027A">
        <w:rPr>
          <w:rFonts w:hAnsi="標楷體"/>
          <w:snapToGrid w:val="0"/>
          <w:color w:val="000000"/>
          <w:szCs w:val="32"/>
        </w:rPr>
        <w:t>11</w:t>
      </w:r>
      <w:r w:rsidRPr="00EE027A">
        <w:rPr>
          <w:rFonts w:hAnsi="標楷體" w:hint="eastAsia"/>
          <w:snapToGrid w:val="0"/>
          <w:color w:val="000000"/>
          <w:szCs w:val="32"/>
        </w:rPr>
        <w:t>月</w:t>
      </w:r>
      <w:r w:rsidRPr="00EE027A">
        <w:rPr>
          <w:rFonts w:hAnsi="標楷體"/>
          <w:snapToGrid w:val="0"/>
          <w:color w:val="000000"/>
          <w:szCs w:val="32"/>
        </w:rPr>
        <w:t>11</w:t>
      </w:r>
      <w:r w:rsidRPr="00EE027A">
        <w:rPr>
          <w:rFonts w:hAnsi="標楷體" w:hint="eastAsia"/>
          <w:snapToGrid w:val="0"/>
          <w:color w:val="000000"/>
          <w:szCs w:val="32"/>
        </w:rPr>
        <w:t>日終止契約，</w:t>
      </w:r>
      <w:r w:rsidR="0039705C">
        <w:rPr>
          <w:rFonts w:hAnsi="標楷體" w:hint="eastAsia"/>
          <w:snapToGrid w:val="0"/>
          <w:color w:val="000000"/>
          <w:szCs w:val="32"/>
        </w:rPr>
        <w:t>致</w:t>
      </w:r>
      <w:r w:rsidRPr="00EE027A">
        <w:rPr>
          <w:rFonts w:hAnsi="標楷體" w:hint="eastAsia"/>
          <w:snapToGrid w:val="0"/>
          <w:color w:val="000000"/>
          <w:szCs w:val="32"/>
        </w:rPr>
        <w:t>完工無期；又退輔會</w:t>
      </w:r>
      <w:proofErr w:type="gramStart"/>
      <w:r w:rsidRPr="00EE027A">
        <w:rPr>
          <w:rFonts w:hAnsi="標楷體" w:hint="eastAsia"/>
          <w:snapToGrid w:val="0"/>
          <w:color w:val="000000"/>
          <w:szCs w:val="32"/>
        </w:rPr>
        <w:t>相關單位均知該</w:t>
      </w:r>
      <w:proofErr w:type="gramEnd"/>
      <w:r w:rsidRPr="00EE027A">
        <w:rPr>
          <w:rFonts w:hAnsi="標楷體" w:hint="eastAsia"/>
          <w:snapToGrid w:val="0"/>
          <w:color w:val="000000"/>
          <w:szCs w:val="32"/>
        </w:rPr>
        <w:t>工程變更設計之必要性，並未考量機關整體利益及榮民返家權益，反因變更設計核定權責遲未定案，延宕</w:t>
      </w:r>
      <w:r w:rsidRPr="00EE027A">
        <w:rPr>
          <w:rFonts w:hAnsi="標楷體"/>
          <w:snapToGrid w:val="0"/>
          <w:color w:val="000000"/>
          <w:szCs w:val="32"/>
        </w:rPr>
        <w:t>8</w:t>
      </w:r>
      <w:r w:rsidRPr="00EE027A">
        <w:rPr>
          <w:rFonts w:hAnsi="標楷體" w:hint="eastAsia"/>
          <w:snapToGrid w:val="0"/>
          <w:color w:val="000000"/>
          <w:szCs w:val="32"/>
        </w:rPr>
        <w:t>個月始完成核備，</w:t>
      </w:r>
      <w:proofErr w:type="gramStart"/>
      <w:r w:rsidRPr="00EE027A">
        <w:rPr>
          <w:rFonts w:hAnsi="標楷體" w:hint="eastAsia"/>
          <w:snapToGrid w:val="0"/>
          <w:color w:val="000000"/>
          <w:szCs w:val="32"/>
        </w:rPr>
        <w:t>肇致承商</w:t>
      </w:r>
      <w:proofErr w:type="gramEnd"/>
      <w:r w:rsidRPr="00EE027A">
        <w:rPr>
          <w:rFonts w:hAnsi="標楷體" w:hint="eastAsia"/>
          <w:snapToGrid w:val="0"/>
          <w:color w:val="000000"/>
          <w:szCs w:val="32"/>
        </w:rPr>
        <w:t>桂華公司訴請鉅額賠償，及要求自變更設計</w:t>
      </w:r>
      <w:proofErr w:type="gramStart"/>
      <w:r w:rsidRPr="00EE027A">
        <w:rPr>
          <w:rFonts w:hAnsi="標楷體" w:hint="eastAsia"/>
          <w:snapToGrid w:val="0"/>
          <w:color w:val="000000"/>
          <w:szCs w:val="32"/>
        </w:rPr>
        <w:t>核備日推算所需展延</w:t>
      </w:r>
      <w:proofErr w:type="gramEnd"/>
      <w:r w:rsidRPr="00EE027A">
        <w:rPr>
          <w:rFonts w:hAnsi="標楷體" w:hint="eastAsia"/>
          <w:snapToGrid w:val="0"/>
          <w:color w:val="000000"/>
          <w:szCs w:val="32"/>
        </w:rPr>
        <w:t>工期，該會板橋榮家陷於爭</w:t>
      </w:r>
      <w:proofErr w:type="gramStart"/>
      <w:r w:rsidRPr="00EE027A">
        <w:rPr>
          <w:rFonts w:hAnsi="標楷體" w:hint="eastAsia"/>
          <w:snapToGrid w:val="0"/>
          <w:color w:val="000000"/>
          <w:szCs w:val="32"/>
        </w:rPr>
        <w:t>訟</w:t>
      </w:r>
      <w:proofErr w:type="gramEnd"/>
      <w:r w:rsidRPr="00EE027A">
        <w:rPr>
          <w:rFonts w:hAnsi="標楷體" w:hint="eastAsia"/>
          <w:snapToGrid w:val="0"/>
          <w:color w:val="000000"/>
          <w:szCs w:val="32"/>
        </w:rPr>
        <w:t>不利情勢，允宜</w:t>
      </w:r>
      <w:r w:rsidR="002D6548">
        <w:rPr>
          <w:rFonts w:hAnsi="標楷體" w:hint="eastAsia"/>
          <w:snapToGrid w:val="0"/>
          <w:color w:val="000000"/>
          <w:szCs w:val="32"/>
        </w:rPr>
        <w:t>確實</w:t>
      </w:r>
      <w:r w:rsidRPr="00EE027A">
        <w:rPr>
          <w:rFonts w:hAnsi="標楷體" w:hint="eastAsia"/>
          <w:snapToGrid w:val="0"/>
          <w:color w:val="000000"/>
          <w:szCs w:val="32"/>
        </w:rPr>
        <w:t>檢討</w:t>
      </w:r>
      <w:r w:rsidR="002D6548">
        <w:rPr>
          <w:rFonts w:hAnsi="標楷體" w:hint="eastAsia"/>
          <w:snapToGrid w:val="0"/>
          <w:color w:val="000000"/>
          <w:szCs w:val="32"/>
        </w:rPr>
        <w:t>並</w:t>
      </w:r>
      <w:proofErr w:type="gramStart"/>
      <w:r w:rsidR="002D6548">
        <w:rPr>
          <w:rFonts w:hAnsi="標楷體" w:hint="eastAsia"/>
          <w:snapToGrid w:val="0"/>
          <w:color w:val="000000"/>
          <w:szCs w:val="32"/>
        </w:rPr>
        <w:t>研</w:t>
      </w:r>
      <w:proofErr w:type="gramEnd"/>
      <w:r w:rsidR="002D6548">
        <w:rPr>
          <w:rFonts w:hAnsi="標楷體" w:hint="eastAsia"/>
          <w:snapToGrid w:val="0"/>
          <w:color w:val="000000"/>
          <w:szCs w:val="32"/>
        </w:rPr>
        <w:t>擬有效對策</w:t>
      </w:r>
      <w:r w:rsidRPr="00EE027A">
        <w:rPr>
          <w:rFonts w:hAnsi="標楷體" w:hint="eastAsia"/>
          <w:snapToGrid w:val="0"/>
          <w:color w:val="000000"/>
          <w:szCs w:val="32"/>
        </w:rPr>
        <w:t>。</w:t>
      </w:r>
    </w:p>
    <w:p w:rsidR="00EE027A" w:rsidRPr="00035536" w:rsidRDefault="00EE027A" w:rsidP="00035536">
      <w:pPr>
        <w:pStyle w:val="2"/>
        <w:rPr>
          <w:b/>
          <w:szCs w:val="32"/>
        </w:rPr>
      </w:pPr>
      <w:r w:rsidRPr="00035536">
        <w:rPr>
          <w:rFonts w:hint="eastAsia"/>
          <w:b/>
        </w:rPr>
        <w:t>退輔會</w:t>
      </w:r>
      <w:r w:rsidRPr="00035536">
        <w:rPr>
          <w:rFonts w:hint="eastAsia"/>
          <w:b/>
          <w:szCs w:val="32"/>
        </w:rPr>
        <w:t>未依國發會審議計畫所提意見積極</w:t>
      </w:r>
      <w:r w:rsidRPr="00035536">
        <w:rPr>
          <w:rFonts w:hint="eastAsia"/>
          <w:b/>
        </w:rPr>
        <w:t>訂定新(整)建</w:t>
      </w:r>
      <w:r w:rsidRPr="00035536">
        <w:rPr>
          <w:rFonts w:hint="eastAsia"/>
          <w:b/>
          <w:snapToGrid w:val="0"/>
          <w:szCs w:val="32"/>
        </w:rPr>
        <w:t>設計</w:t>
      </w:r>
      <w:r w:rsidRPr="00035536">
        <w:rPr>
          <w:rFonts w:hint="eastAsia"/>
          <w:b/>
        </w:rPr>
        <w:t>準則</w:t>
      </w:r>
      <w:r w:rsidRPr="00035536">
        <w:rPr>
          <w:rFonts w:hint="eastAsia"/>
          <w:b/>
          <w:szCs w:val="32"/>
        </w:rPr>
        <w:t>，</w:t>
      </w:r>
      <w:r w:rsidRPr="00035536">
        <w:rPr>
          <w:rFonts w:hint="eastAsia"/>
          <w:b/>
        </w:rPr>
        <w:t>延宕規劃設計作業及</w:t>
      </w:r>
      <w:r w:rsidRPr="00035536">
        <w:rPr>
          <w:rFonts w:cs="新細明體" w:hint="eastAsia"/>
          <w:b/>
        </w:rPr>
        <w:t>後續工程執行期程</w:t>
      </w:r>
      <w:r w:rsidRPr="00035536">
        <w:rPr>
          <w:rFonts w:hint="eastAsia"/>
          <w:b/>
        </w:rPr>
        <w:t>，肇致預算執行率低落，影響後續年度預算取得，</w:t>
      </w:r>
      <w:proofErr w:type="gramStart"/>
      <w:r w:rsidRPr="00035536">
        <w:rPr>
          <w:rFonts w:hint="eastAsia"/>
          <w:b/>
        </w:rPr>
        <w:t>嗣</w:t>
      </w:r>
      <w:proofErr w:type="gramEnd"/>
      <w:r w:rsidRPr="00035536">
        <w:rPr>
          <w:rFonts w:hint="eastAsia"/>
          <w:b/>
        </w:rPr>
        <w:t>復以無興建需求等不符事實理由，報經行政院同意停止彰化</w:t>
      </w:r>
      <w:proofErr w:type="gramStart"/>
      <w:r w:rsidRPr="00035536">
        <w:rPr>
          <w:rFonts w:hint="eastAsia"/>
          <w:b/>
        </w:rPr>
        <w:t>榮家失智</w:t>
      </w:r>
      <w:proofErr w:type="gramEnd"/>
      <w:r w:rsidRPr="00035536">
        <w:rPr>
          <w:rFonts w:hint="eastAsia"/>
          <w:b/>
        </w:rPr>
        <w:t>專區及太平</w:t>
      </w:r>
      <w:proofErr w:type="gramStart"/>
      <w:r w:rsidRPr="00035536">
        <w:rPr>
          <w:rFonts w:hint="eastAsia"/>
          <w:b/>
        </w:rPr>
        <w:t>榮家身障</w:t>
      </w:r>
      <w:proofErr w:type="gramEnd"/>
      <w:r w:rsidRPr="00035536">
        <w:rPr>
          <w:rFonts w:hint="eastAsia"/>
          <w:b/>
        </w:rPr>
        <w:t>專區施作，衍生耗費495萬餘元辦理規劃設計、</w:t>
      </w:r>
      <w:r w:rsidRPr="00035536">
        <w:rPr>
          <w:rFonts w:hint="eastAsia"/>
          <w:b/>
          <w:szCs w:val="32"/>
        </w:rPr>
        <w:t>地質鑽探</w:t>
      </w:r>
      <w:r w:rsidR="003F2AF9" w:rsidRPr="00035536">
        <w:rPr>
          <w:rFonts w:hint="eastAsia"/>
          <w:b/>
        </w:rPr>
        <w:t>等未獲應有效益；以</w:t>
      </w:r>
      <w:r w:rsidRPr="00035536">
        <w:rPr>
          <w:rFonts w:hint="eastAsia"/>
          <w:b/>
        </w:rPr>
        <w:t>及</w:t>
      </w:r>
      <w:r w:rsidRPr="00035536">
        <w:rPr>
          <w:rFonts w:hint="eastAsia"/>
          <w:b/>
          <w:szCs w:val="32"/>
        </w:rPr>
        <w:t>彰化榮</w:t>
      </w:r>
      <w:proofErr w:type="gramStart"/>
      <w:r w:rsidRPr="00035536">
        <w:rPr>
          <w:rFonts w:hint="eastAsia"/>
          <w:b/>
          <w:szCs w:val="32"/>
        </w:rPr>
        <w:t>家原失智</w:t>
      </w:r>
      <w:proofErr w:type="gramEnd"/>
      <w:r w:rsidRPr="00035536">
        <w:rPr>
          <w:rFonts w:hint="eastAsia"/>
          <w:b/>
          <w:szCs w:val="32"/>
        </w:rPr>
        <w:t>園區，安置弱勢失能或身障民眾之計畫目標未能達成</w:t>
      </w:r>
      <w:r w:rsidR="003F2AF9" w:rsidRPr="00035536">
        <w:rPr>
          <w:rFonts w:hint="eastAsia"/>
          <w:b/>
          <w:szCs w:val="32"/>
        </w:rPr>
        <w:t>，</w:t>
      </w:r>
      <w:proofErr w:type="gramStart"/>
      <w:r w:rsidR="002D6548">
        <w:rPr>
          <w:rFonts w:hint="eastAsia"/>
          <w:b/>
          <w:szCs w:val="32"/>
        </w:rPr>
        <w:t>均有</w:t>
      </w:r>
      <w:r w:rsidR="00035536" w:rsidRPr="00035536">
        <w:rPr>
          <w:rFonts w:hint="eastAsia"/>
          <w:b/>
          <w:szCs w:val="32"/>
        </w:rPr>
        <w:t>疏失</w:t>
      </w:r>
      <w:proofErr w:type="gramEnd"/>
      <w:r w:rsidR="00A960AA">
        <w:rPr>
          <w:rFonts w:hint="eastAsia"/>
          <w:b/>
          <w:szCs w:val="32"/>
        </w:rPr>
        <w:t>，</w:t>
      </w:r>
      <w:r w:rsidR="00A960AA" w:rsidRPr="00A960AA">
        <w:rPr>
          <w:rFonts w:hint="eastAsia"/>
          <w:b/>
          <w:szCs w:val="32"/>
        </w:rPr>
        <w:t>允宜就計畫</w:t>
      </w:r>
      <w:r w:rsidR="00A03987">
        <w:rPr>
          <w:rFonts w:hint="eastAsia"/>
          <w:b/>
          <w:szCs w:val="32"/>
        </w:rPr>
        <w:t>擬訂</w:t>
      </w:r>
      <w:r w:rsidR="00A960AA">
        <w:rPr>
          <w:rFonts w:ascii="新細明體" w:eastAsia="新細明體" w:hAnsi="新細明體" w:hint="eastAsia"/>
          <w:b/>
          <w:szCs w:val="32"/>
        </w:rPr>
        <w:t>、</w:t>
      </w:r>
      <w:r w:rsidR="00A960AA" w:rsidRPr="00A960AA">
        <w:rPr>
          <w:rFonts w:hint="eastAsia"/>
          <w:b/>
          <w:szCs w:val="32"/>
        </w:rPr>
        <w:t>修正及設計審查作業流程等</w:t>
      </w:r>
      <w:proofErr w:type="gramStart"/>
      <w:r w:rsidR="00A960AA" w:rsidRPr="00A960AA">
        <w:rPr>
          <w:rFonts w:hint="eastAsia"/>
          <w:b/>
          <w:szCs w:val="32"/>
        </w:rPr>
        <w:t>研</w:t>
      </w:r>
      <w:proofErr w:type="gramEnd"/>
      <w:r w:rsidR="00A960AA" w:rsidRPr="00A960AA">
        <w:rPr>
          <w:rFonts w:hint="eastAsia"/>
          <w:b/>
          <w:szCs w:val="32"/>
        </w:rPr>
        <w:t>提具體改善措施</w:t>
      </w:r>
      <w:r w:rsidR="00977D1E">
        <w:rPr>
          <w:rFonts w:hint="eastAsia"/>
          <w:b/>
          <w:szCs w:val="32"/>
        </w:rPr>
        <w:t>，避免</w:t>
      </w:r>
      <w:r w:rsidR="00CF4582">
        <w:rPr>
          <w:rFonts w:hint="eastAsia"/>
          <w:b/>
          <w:szCs w:val="32"/>
        </w:rPr>
        <w:t>未來類似計畫重蹈覆轍</w:t>
      </w:r>
    </w:p>
    <w:p w:rsidR="00EE027A" w:rsidRPr="00EE027A" w:rsidRDefault="00EE027A" w:rsidP="00DA5C77">
      <w:pPr>
        <w:pStyle w:val="3"/>
        <w:rPr>
          <w:rFonts w:hAnsi="標楷體"/>
          <w:bCs w:val="0"/>
          <w:color w:val="000000"/>
        </w:rPr>
      </w:pPr>
      <w:r w:rsidRPr="00EE027A">
        <w:rPr>
          <w:rFonts w:hAnsi="標楷體" w:hint="eastAsia"/>
          <w:bCs w:val="0"/>
          <w:color w:val="000000"/>
        </w:rPr>
        <w:t>98年1月5日</w:t>
      </w:r>
      <w:r w:rsidRPr="00EE027A">
        <w:rPr>
          <w:rFonts w:hAnsi="標楷體" w:hint="eastAsia"/>
          <w:bCs w:val="0"/>
          <w:szCs w:val="32"/>
        </w:rPr>
        <w:t>經濟建設委員會(</w:t>
      </w:r>
      <w:r w:rsidRPr="00EE027A">
        <w:rPr>
          <w:rFonts w:hAnsi="標楷體" w:hint="eastAsia"/>
          <w:bCs w:val="0"/>
          <w:color w:val="000000"/>
          <w:szCs w:val="32"/>
        </w:rPr>
        <w:t>103年1月22日</w:t>
      </w:r>
      <w:r w:rsidRPr="00EE027A">
        <w:rPr>
          <w:rFonts w:hAnsi="標楷體" w:hint="eastAsia"/>
          <w:bCs w:val="0"/>
          <w:color w:val="000000"/>
        </w:rPr>
        <w:t>改制為</w:t>
      </w:r>
      <w:hyperlink r:id="rId10" w:tooltip="中華民國國家發展委員會" w:history="1">
        <w:r w:rsidRPr="00DA5C77">
          <w:rPr>
            <w:rFonts w:hAnsi="標楷體" w:hint="eastAsia"/>
            <w:snapToGrid w:val="0"/>
            <w:color w:val="000000"/>
            <w:szCs w:val="32"/>
          </w:rPr>
          <w:t>國家發展</w:t>
        </w:r>
        <w:r w:rsidRPr="00EE027A">
          <w:rPr>
            <w:rFonts w:hAnsi="標楷體" w:hint="eastAsia"/>
            <w:bCs w:val="0"/>
            <w:color w:val="000000"/>
          </w:rPr>
          <w:t>委員會</w:t>
        </w:r>
      </w:hyperlink>
      <w:r w:rsidRPr="00EE027A">
        <w:rPr>
          <w:rFonts w:hAnsi="標楷體" w:hint="eastAsia"/>
          <w:bCs w:val="0"/>
          <w:color w:val="000000"/>
        </w:rPr>
        <w:t>，</w:t>
      </w:r>
      <w:proofErr w:type="gramStart"/>
      <w:r w:rsidRPr="00EE027A">
        <w:rPr>
          <w:rFonts w:hAnsi="標楷體" w:hint="eastAsia"/>
          <w:bCs w:val="0"/>
          <w:color w:val="000000"/>
        </w:rPr>
        <w:t>下稱國發</w:t>
      </w:r>
      <w:proofErr w:type="gramEnd"/>
      <w:r w:rsidRPr="00EE027A">
        <w:rPr>
          <w:rFonts w:hAnsi="標楷體" w:hint="eastAsia"/>
          <w:bCs w:val="0"/>
          <w:color w:val="000000"/>
        </w:rPr>
        <w:t>會</w:t>
      </w:r>
      <w:r w:rsidRPr="00EE027A">
        <w:rPr>
          <w:rFonts w:hAnsi="標楷體" w:hint="eastAsia"/>
          <w:bCs w:val="0"/>
          <w:szCs w:val="32"/>
        </w:rPr>
        <w:t>)</w:t>
      </w:r>
      <w:r w:rsidRPr="00EE027A">
        <w:rPr>
          <w:rFonts w:hAnsi="標楷體" w:hint="eastAsia"/>
          <w:bCs w:val="0"/>
          <w:color w:val="000000"/>
        </w:rPr>
        <w:t>邀集</w:t>
      </w:r>
      <w:r w:rsidRPr="00EE027A">
        <w:rPr>
          <w:rFonts w:hAnsi="標楷體" w:hint="eastAsia"/>
          <w:bCs w:val="0"/>
          <w:color w:val="000000"/>
          <w:szCs w:val="32"/>
        </w:rPr>
        <w:t>行政院主計</w:t>
      </w:r>
      <w:r w:rsidRPr="00EE027A">
        <w:rPr>
          <w:rFonts w:hAnsi="標楷體" w:hint="eastAsia"/>
          <w:bCs w:val="0"/>
          <w:color w:val="000000"/>
          <w:szCs w:val="32"/>
        </w:rPr>
        <w:lastRenderedPageBreak/>
        <w:t>處(101年2月6日改制為行政院主計總處，下稱主計總處)</w:t>
      </w:r>
      <w:r w:rsidRPr="00EE027A">
        <w:rPr>
          <w:rFonts w:hAnsi="標楷體" w:hint="eastAsia"/>
          <w:bCs w:val="0"/>
          <w:color w:val="000000"/>
        </w:rPr>
        <w:t>、行政院衛生署</w:t>
      </w:r>
      <w:r w:rsidRPr="00EE027A">
        <w:rPr>
          <w:rFonts w:hAnsi="標楷體" w:hint="eastAsia"/>
          <w:bCs w:val="0"/>
          <w:color w:val="000000"/>
          <w:szCs w:val="32"/>
        </w:rPr>
        <w:t>(102年7月23日改制為衛生福利部，下稱</w:t>
      </w:r>
      <w:proofErr w:type="gramStart"/>
      <w:r w:rsidRPr="00EE027A">
        <w:rPr>
          <w:rFonts w:hAnsi="標楷體" w:hint="eastAsia"/>
          <w:bCs w:val="0"/>
          <w:color w:val="000000"/>
          <w:szCs w:val="32"/>
        </w:rPr>
        <w:t>衛福部</w:t>
      </w:r>
      <w:proofErr w:type="gramEnd"/>
      <w:r w:rsidRPr="00EE027A">
        <w:rPr>
          <w:rFonts w:hAnsi="標楷體" w:hint="eastAsia"/>
          <w:bCs w:val="0"/>
          <w:color w:val="000000"/>
          <w:szCs w:val="32"/>
        </w:rPr>
        <w:t>)</w:t>
      </w:r>
      <w:r w:rsidRPr="00EE027A">
        <w:rPr>
          <w:rFonts w:hAnsi="標楷體" w:hint="eastAsia"/>
          <w:bCs w:val="0"/>
          <w:color w:val="000000"/>
        </w:rPr>
        <w:t>、內政部、財政部、行政院公共工程委員會(下稱工程會)及退輔會等機關</w:t>
      </w:r>
      <w:proofErr w:type="gramStart"/>
      <w:r w:rsidRPr="00EE027A">
        <w:rPr>
          <w:rFonts w:hAnsi="標楷體" w:hint="eastAsia"/>
          <w:bCs w:val="0"/>
          <w:color w:val="000000"/>
        </w:rPr>
        <w:t>研商本</w:t>
      </w:r>
      <w:proofErr w:type="gramEnd"/>
      <w:r w:rsidRPr="00EE027A">
        <w:rPr>
          <w:rFonts w:hAnsi="標楷體" w:hint="eastAsia"/>
          <w:bCs w:val="0"/>
          <w:color w:val="000000"/>
        </w:rPr>
        <w:t>計畫內容。退輔會依會議結論修正計畫，同年1月19日提國發會第1350次委員會議討論，結論(二)略</w:t>
      </w:r>
      <w:proofErr w:type="gramStart"/>
      <w:r w:rsidRPr="00EE027A">
        <w:rPr>
          <w:rFonts w:hAnsi="標楷體" w:hint="eastAsia"/>
          <w:bCs w:val="0"/>
          <w:color w:val="000000"/>
        </w:rPr>
        <w:t>以</w:t>
      </w:r>
      <w:proofErr w:type="gramEnd"/>
      <w:r w:rsidRPr="00EE027A">
        <w:rPr>
          <w:rFonts w:hAnsi="標楷體" w:hint="eastAsia"/>
          <w:bCs w:val="0"/>
          <w:color w:val="000000"/>
        </w:rPr>
        <w:t>：設計規劃階段應邀請專家學者及政府機關代表，參與規劃</w:t>
      </w:r>
      <w:proofErr w:type="gramStart"/>
      <w:r w:rsidRPr="00EE027A">
        <w:rPr>
          <w:rFonts w:hAnsi="標楷體" w:hint="eastAsia"/>
          <w:bCs w:val="0"/>
          <w:color w:val="000000"/>
        </w:rPr>
        <w:t>研</w:t>
      </w:r>
      <w:proofErr w:type="gramEnd"/>
      <w:r w:rsidRPr="00EE027A">
        <w:rPr>
          <w:rFonts w:hAnsi="標楷體" w:hint="eastAsia"/>
          <w:bCs w:val="0"/>
          <w:color w:val="000000"/>
        </w:rPr>
        <w:t>議、整合資源，並以維護老人福利為考量，訂定清楚明確新(整)建設計準則，以利後續工程執行。2月4日國發會將審議結論函報行政院，副知退輔會。2月11日退輔會秘書長主持</w:t>
      </w:r>
      <w:r w:rsidRPr="00EE027A">
        <w:rPr>
          <w:rFonts w:hAnsi="標楷體" w:hint="eastAsia"/>
          <w:bCs w:val="0"/>
          <w:snapToGrid w:val="0"/>
          <w:color w:val="000000"/>
          <w:szCs w:val="32"/>
        </w:rPr>
        <w:t>「安養機構98-</w:t>
      </w:r>
      <w:proofErr w:type="gramStart"/>
      <w:r w:rsidRPr="00EE027A">
        <w:rPr>
          <w:rFonts w:hAnsi="標楷體" w:hint="eastAsia"/>
          <w:bCs w:val="0"/>
          <w:snapToGrid w:val="0"/>
          <w:color w:val="000000"/>
          <w:szCs w:val="32"/>
        </w:rPr>
        <w:t>102</w:t>
      </w:r>
      <w:proofErr w:type="gramEnd"/>
      <w:r w:rsidRPr="00EE027A">
        <w:rPr>
          <w:rFonts w:hAnsi="標楷體" w:hint="eastAsia"/>
          <w:bCs w:val="0"/>
          <w:snapToGrid w:val="0"/>
          <w:color w:val="000000"/>
          <w:szCs w:val="32"/>
        </w:rPr>
        <w:t>年度中程計畫執行作業協調會議」結論</w:t>
      </w:r>
      <w:r w:rsidRPr="00EE027A">
        <w:rPr>
          <w:rFonts w:hAnsi="標楷體"/>
          <w:bCs w:val="0"/>
          <w:snapToGrid w:val="0"/>
          <w:color w:val="000000"/>
          <w:szCs w:val="32"/>
        </w:rPr>
        <w:t>(</w:t>
      </w:r>
      <w:r w:rsidRPr="00EE027A">
        <w:rPr>
          <w:rFonts w:hAnsi="標楷體" w:hint="eastAsia"/>
          <w:bCs w:val="0"/>
          <w:snapToGrid w:val="0"/>
          <w:color w:val="000000"/>
          <w:szCs w:val="32"/>
        </w:rPr>
        <w:t>三</w:t>
      </w:r>
      <w:r w:rsidRPr="00EE027A">
        <w:rPr>
          <w:rFonts w:hAnsi="標楷體"/>
          <w:bCs w:val="0"/>
          <w:snapToGrid w:val="0"/>
          <w:color w:val="000000"/>
          <w:szCs w:val="32"/>
        </w:rPr>
        <w:t>)</w:t>
      </w:r>
      <w:r w:rsidRPr="00EE027A">
        <w:rPr>
          <w:rFonts w:hAnsi="標楷體" w:hint="eastAsia"/>
          <w:bCs w:val="0"/>
          <w:snapToGrid w:val="0"/>
          <w:color w:val="000000"/>
          <w:szCs w:val="32"/>
        </w:rPr>
        <w:t>略</w:t>
      </w:r>
      <w:proofErr w:type="gramStart"/>
      <w:r w:rsidRPr="00EE027A">
        <w:rPr>
          <w:rFonts w:hAnsi="標楷體" w:hint="eastAsia"/>
          <w:bCs w:val="0"/>
          <w:snapToGrid w:val="0"/>
          <w:color w:val="000000"/>
          <w:szCs w:val="32"/>
        </w:rPr>
        <w:t>以</w:t>
      </w:r>
      <w:proofErr w:type="gramEnd"/>
      <w:r w:rsidRPr="00EE027A">
        <w:rPr>
          <w:rFonts w:hAnsi="標楷體" w:hint="eastAsia"/>
          <w:bCs w:val="0"/>
          <w:snapToGrid w:val="0"/>
          <w:color w:val="000000"/>
          <w:szCs w:val="32"/>
        </w:rPr>
        <w:t>：後續優質安養機構參訪，請就養養護處主政，以利榮家提出規劃需求與未來建築師規劃設計。</w:t>
      </w:r>
      <w:r w:rsidRPr="00EE027A">
        <w:rPr>
          <w:rFonts w:ascii="Cambria Math" w:hAnsi="Cambria Math" w:cs="Cambria Math" w:hint="eastAsia"/>
          <w:bCs w:val="0"/>
          <w:snapToGrid w:val="0"/>
          <w:color w:val="000000"/>
          <w:szCs w:val="32"/>
        </w:rPr>
        <w:t>行政院於</w:t>
      </w:r>
      <w:r w:rsidRPr="00EE027A">
        <w:rPr>
          <w:rFonts w:hAnsi="標楷體" w:hint="eastAsia"/>
          <w:bCs w:val="0"/>
          <w:snapToGrid w:val="0"/>
          <w:color w:val="000000"/>
          <w:szCs w:val="32"/>
        </w:rPr>
        <w:t>2月13日</w:t>
      </w:r>
      <w:r w:rsidRPr="00EE027A">
        <w:rPr>
          <w:rFonts w:ascii="Cambria Math" w:hAnsi="Cambria Math" w:cs="Cambria Math" w:hint="eastAsia"/>
          <w:bCs w:val="0"/>
          <w:snapToGrid w:val="0"/>
          <w:color w:val="000000"/>
          <w:szCs w:val="32"/>
        </w:rPr>
        <w:t>核定本計畫，據計畫</w:t>
      </w:r>
      <w:r w:rsidRPr="00EE027A">
        <w:rPr>
          <w:rFonts w:hAnsi="標楷體" w:hint="eastAsia"/>
          <w:bCs w:val="0"/>
          <w:color w:val="000000"/>
          <w:szCs w:val="32"/>
        </w:rPr>
        <w:t>肆、二「分年執行策略」載列：(</w:t>
      </w:r>
      <w:proofErr w:type="gramStart"/>
      <w:r w:rsidRPr="00EE027A">
        <w:rPr>
          <w:rFonts w:hAnsi="標楷體" w:hint="eastAsia"/>
          <w:bCs w:val="0"/>
          <w:color w:val="000000"/>
          <w:szCs w:val="32"/>
        </w:rPr>
        <w:t>一</w:t>
      </w:r>
      <w:proofErr w:type="gramEnd"/>
      <w:r w:rsidRPr="00EE027A">
        <w:rPr>
          <w:rFonts w:hAnsi="標楷體" w:hint="eastAsia"/>
          <w:bCs w:val="0"/>
          <w:color w:val="000000"/>
          <w:szCs w:val="32"/>
        </w:rPr>
        <w:t>)配合98年板橋、太平、彰化、岡山、屏東榮家委外規劃設計前</w:t>
      </w:r>
      <w:r w:rsidRPr="00EE027A">
        <w:rPr>
          <w:rFonts w:hAnsi="標楷體"/>
          <w:bCs w:val="0"/>
          <w:color w:val="000000"/>
          <w:szCs w:val="32"/>
          <w:vertAlign w:val="superscript"/>
        </w:rPr>
        <w:footnoteReference w:id="10"/>
      </w:r>
      <w:r w:rsidRPr="00EE027A">
        <w:rPr>
          <w:rFonts w:hAnsi="標楷體" w:hint="eastAsia"/>
          <w:bCs w:val="0"/>
          <w:color w:val="000000"/>
          <w:szCs w:val="32"/>
        </w:rPr>
        <w:t>，邀請社政、衛政、</w:t>
      </w:r>
      <w:r w:rsidRPr="00EE027A">
        <w:rPr>
          <w:rFonts w:hAnsi="標楷體" w:hint="eastAsia"/>
          <w:bCs w:val="0"/>
          <w:szCs w:val="32"/>
        </w:rPr>
        <w:t>老人安養、失能、</w:t>
      </w:r>
      <w:proofErr w:type="gramStart"/>
      <w:r w:rsidRPr="00EE027A">
        <w:rPr>
          <w:rFonts w:hAnsi="標楷體" w:hint="eastAsia"/>
          <w:bCs w:val="0"/>
          <w:szCs w:val="32"/>
        </w:rPr>
        <w:t>失智或身心</w:t>
      </w:r>
      <w:proofErr w:type="gramEnd"/>
      <w:r w:rsidRPr="00EE027A">
        <w:rPr>
          <w:rFonts w:hAnsi="標楷體" w:hint="eastAsia"/>
          <w:bCs w:val="0"/>
          <w:szCs w:val="32"/>
        </w:rPr>
        <w:t>障礙及綠建築之學者專家、機關代表，參與指導規劃及評選建築師，完成規劃設計、申請雜、建照及辦理工程發包。(二)99年至102年5所榮家分別進行工程施作、驗收、取得使用執照結案。</w:t>
      </w:r>
      <w:proofErr w:type="gramStart"/>
      <w:r w:rsidRPr="00EE027A">
        <w:rPr>
          <w:rFonts w:hAnsi="標楷體" w:hint="eastAsia"/>
          <w:bCs w:val="0"/>
          <w:color w:val="000000"/>
        </w:rPr>
        <w:t>惟查就</w:t>
      </w:r>
      <w:proofErr w:type="gramEnd"/>
      <w:r w:rsidRPr="00EE027A">
        <w:rPr>
          <w:rFonts w:hAnsi="標楷體" w:hint="eastAsia"/>
          <w:bCs w:val="0"/>
          <w:color w:val="000000"/>
        </w:rPr>
        <w:t>養養護處延宕至98年11月27日始邀集行政院秘書處、國發會、工程會暨相關專家學者召開「建立本會安養機構失智、養護、安養房舍面積設定標準說明協調會」</w:t>
      </w:r>
      <w:r w:rsidRPr="00EE027A">
        <w:rPr>
          <w:rFonts w:hAnsi="標楷體"/>
          <w:bCs w:val="0"/>
          <w:color w:val="000000"/>
          <w:vertAlign w:val="superscript"/>
        </w:rPr>
        <w:footnoteReference w:id="11"/>
      </w:r>
      <w:r w:rsidRPr="00EE027A">
        <w:rPr>
          <w:rFonts w:hAnsi="標楷體" w:hint="eastAsia"/>
          <w:bCs w:val="0"/>
          <w:color w:val="000000"/>
        </w:rPr>
        <w:t>，同年12月29日陳報「安養機構失智、</w:t>
      </w:r>
      <w:r w:rsidRPr="00EE027A">
        <w:rPr>
          <w:rFonts w:hAnsi="標楷體" w:hint="eastAsia"/>
          <w:bCs w:val="0"/>
          <w:color w:val="000000"/>
        </w:rPr>
        <w:lastRenderedPageBreak/>
        <w:t>安養、養護使用面積標準及各項設施(備)設計規範」</w:t>
      </w:r>
      <w:proofErr w:type="gramStart"/>
      <w:r w:rsidRPr="00EE027A">
        <w:rPr>
          <w:rFonts w:hAnsi="標楷體" w:hint="eastAsia"/>
          <w:bCs w:val="0"/>
          <w:color w:val="000000"/>
        </w:rPr>
        <w:t>予行</w:t>
      </w:r>
      <w:proofErr w:type="gramEnd"/>
      <w:r w:rsidRPr="00EE027A">
        <w:rPr>
          <w:rFonts w:hAnsi="標楷體" w:hint="eastAsia"/>
          <w:bCs w:val="0"/>
          <w:color w:val="000000"/>
        </w:rPr>
        <w:t>政院，同年12月及99年2月安排各榮家參訪</w:t>
      </w:r>
      <w:r w:rsidRPr="00EE027A">
        <w:rPr>
          <w:rFonts w:hAnsi="標楷體" w:hint="eastAsia"/>
          <w:bCs w:val="0"/>
          <w:snapToGrid w:val="0"/>
          <w:color w:val="000000"/>
          <w:szCs w:val="32"/>
        </w:rPr>
        <w:t>優質安養機構</w:t>
      </w:r>
      <w:r w:rsidRPr="00EE027A">
        <w:rPr>
          <w:rFonts w:hAnsi="標楷體"/>
          <w:bCs w:val="0"/>
          <w:snapToGrid w:val="0"/>
          <w:color w:val="000000"/>
          <w:szCs w:val="32"/>
          <w:vertAlign w:val="superscript"/>
        </w:rPr>
        <w:footnoteReference w:id="12"/>
      </w:r>
      <w:r w:rsidRPr="00EE027A">
        <w:rPr>
          <w:rFonts w:hAnsi="標楷體" w:hint="eastAsia"/>
          <w:bCs w:val="0"/>
          <w:color w:val="000000"/>
        </w:rPr>
        <w:t>。復因該會暨各榮家審查規劃設計廠商所提初步設計、30％預算書圖及細部設計，作業流程冗長繁複</w:t>
      </w:r>
      <w:r w:rsidRPr="00EE027A">
        <w:rPr>
          <w:rFonts w:hAnsi="標楷體"/>
          <w:bCs w:val="0"/>
          <w:color w:val="000000"/>
          <w:vertAlign w:val="superscript"/>
        </w:rPr>
        <w:footnoteReference w:id="13"/>
      </w:r>
      <w:r w:rsidRPr="00EE027A">
        <w:rPr>
          <w:rFonts w:hAnsi="標楷體" w:hint="eastAsia"/>
          <w:bCs w:val="0"/>
          <w:color w:val="000000"/>
        </w:rPr>
        <w:t>，致各榮家完成規劃設計及工程發包日期，較計畫所訂應於98年度完成</w:t>
      </w:r>
      <w:r w:rsidRPr="00EE027A">
        <w:rPr>
          <w:rFonts w:hAnsi="標楷體" w:hint="eastAsia"/>
          <w:bCs w:val="0"/>
          <w:color w:val="000000"/>
          <w:szCs w:val="32"/>
        </w:rPr>
        <w:t>之期程</w:t>
      </w:r>
      <w:r w:rsidRPr="00EE027A">
        <w:rPr>
          <w:rFonts w:hAnsi="標楷體" w:hint="eastAsia"/>
          <w:bCs w:val="0"/>
          <w:color w:val="000000"/>
        </w:rPr>
        <w:t>遲延4至11個月，影響後續工程執行。截至99年6月底計畫預算執行率僅1.84％，進度嚴重落後，經工程會於99年7月19日之訪查結論載述「本計畫進度落後原因主要為設計作業延誤及招標多次未決，請退輔會對於計畫執行之</w:t>
      </w:r>
      <w:proofErr w:type="gramStart"/>
      <w:r w:rsidRPr="00EE027A">
        <w:rPr>
          <w:rFonts w:hAnsi="標楷體" w:hint="eastAsia"/>
          <w:bCs w:val="0"/>
          <w:color w:val="000000"/>
        </w:rPr>
        <w:t>掌控再予</w:t>
      </w:r>
      <w:proofErr w:type="gramEnd"/>
      <w:r w:rsidRPr="00EE027A">
        <w:rPr>
          <w:rFonts w:hAnsi="標楷體" w:hint="eastAsia"/>
          <w:bCs w:val="0"/>
          <w:color w:val="000000"/>
        </w:rPr>
        <w:t>加強」。</w:t>
      </w:r>
    </w:p>
    <w:p w:rsidR="00EE027A" w:rsidRPr="00EE027A" w:rsidRDefault="00EE027A" w:rsidP="00DA5C77">
      <w:pPr>
        <w:pStyle w:val="3"/>
        <w:rPr>
          <w:rFonts w:hAnsi="標楷體"/>
          <w:color w:val="000000"/>
          <w:szCs w:val="32"/>
        </w:rPr>
      </w:pPr>
      <w:r w:rsidRPr="00EE027A">
        <w:rPr>
          <w:rFonts w:hAnsi="標楷體" w:hint="eastAsia"/>
          <w:bCs w:val="0"/>
          <w:color w:val="000000"/>
          <w:szCs w:val="32"/>
        </w:rPr>
        <w:t>次查，</w:t>
      </w:r>
      <w:r w:rsidRPr="00EE027A">
        <w:rPr>
          <w:rFonts w:hAnsi="標楷體" w:hint="eastAsia"/>
          <w:bCs w:val="0"/>
          <w:snapToGrid w:val="0"/>
          <w:color w:val="000000"/>
        </w:rPr>
        <w:t>本計畫因執行進度落後等因素，99年度至</w:t>
      </w:r>
      <w:proofErr w:type="gramStart"/>
      <w:r w:rsidRPr="00EE027A">
        <w:rPr>
          <w:rFonts w:hAnsi="標楷體" w:hint="eastAsia"/>
          <w:bCs w:val="0"/>
          <w:snapToGrid w:val="0"/>
          <w:color w:val="000000"/>
        </w:rPr>
        <w:t>101</w:t>
      </w:r>
      <w:proofErr w:type="gramEnd"/>
      <w:r w:rsidRPr="00EE027A">
        <w:rPr>
          <w:rFonts w:hAnsi="標楷體" w:hint="eastAsia"/>
          <w:bCs w:val="0"/>
          <w:snapToGrid w:val="0"/>
          <w:color w:val="000000"/>
        </w:rPr>
        <w:t>年度</w:t>
      </w:r>
      <w:proofErr w:type="gramStart"/>
      <w:r w:rsidRPr="00EE027A">
        <w:rPr>
          <w:rFonts w:hAnsi="標楷體" w:hint="eastAsia"/>
          <w:bCs w:val="0"/>
          <w:snapToGrid w:val="0"/>
          <w:color w:val="000000"/>
        </w:rPr>
        <w:t>獲編預算均較</w:t>
      </w:r>
      <w:proofErr w:type="gramEnd"/>
      <w:r w:rsidRPr="00EE027A">
        <w:rPr>
          <w:rFonts w:hAnsi="標楷體" w:hint="eastAsia"/>
          <w:bCs w:val="0"/>
          <w:snapToGrid w:val="0"/>
          <w:color w:val="000000"/>
        </w:rPr>
        <w:t>原計畫額度減少，須於</w:t>
      </w:r>
      <w:proofErr w:type="gramStart"/>
      <w:r w:rsidRPr="00EE027A">
        <w:rPr>
          <w:rFonts w:hAnsi="標楷體" w:hint="eastAsia"/>
          <w:bCs w:val="0"/>
          <w:snapToGrid w:val="0"/>
          <w:color w:val="000000"/>
        </w:rPr>
        <w:t>102</w:t>
      </w:r>
      <w:proofErr w:type="gramEnd"/>
      <w:r w:rsidRPr="00EE027A">
        <w:rPr>
          <w:rFonts w:hAnsi="標楷體" w:hint="eastAsia"/>
          <w:bCs w:val="0"/>
          <w:snapToGrid w:val="0"/>
          <w:color w:val="000000"/>
        </w:rPr>
        <w:t>年度編列及執行預算達7.311億元</w:t>
      </w:r>
      <w:r w:rsidRPr="00EE027A">
        <w:rPr>
          <w:rFonts w:hAnsi="標楷體" w:hint="eastAsia"/>
          <w:bCs w:val="0"/>
          <w:color w:val="000000"/>
          <w:szCs w:val="32"/>
        </w:rPr>
        <w:t>(行政院原同意計畫經費15.063億元，98年度至</w:t>
      </w:r>
      <w:proofErr w:type="gramStart"/>
      <w:r w:rsidRPr="00EE027A">
        <w:rPr>
          <w:rFonts w:hAnsi="標楷體" w:hint="eastAsia"/>
          <w:bCs w:val="0"/>
          <w:color w:val="000000"/>
          <w:szCs w:val="32"/>
        </w:rPr>
        <w:t>101</w:t>
      </w:r>
      <w:proofErr w:type="gramEnd"/>
      <w:r w:rsidRPr="00EE027A">
        <w:rPr>
          <w:rFonts w:hAnsi="標楷體" w:hint="eastAsia"/>
          <w:bCs w:val="0"/>
          <w:color w:val="000000"/>
          <w:szCs w:val="32"/>
        </w:rPr>
        <w:t>年度各編列0.1752億元、3億元、1.576億元、3億元，尚餘7.311億元未編列)</w:t>
      </w:r>
      <w:r w:rsidRPr="00EE027A">
        <w:rPr>
          <w:rFonts w:hAnsi="標楷體" w:hint="eastAsia"/>
          <w:bCs w:val="0"/>
          <w:szCs w:val="32"/>
        </w:rPr>
        <w:t>。</w:t>
      </w:r>
      <w:r w:rsidRPr="00EE027A">
        <w:rPr>
          <w:rFonts w:hAnsi="標楷體" w:hint="eastAsia"/>
          <w:bCs w:val="0"/>
          <w:color w:val="000000"/>
          <w:szCs w:val="32"/>
        </w:rPr>
        <w:t>依該會就養養護處101年6月28日簽說明</w:t>
      </w:r>
      <w:proofErr w:type="gramStart"/>
      <w:r w:rsidRPr="00EE027A">
        <w:rPr>
          <w:rFonts w:hAnsi="標楷體" w:hint="eastAsia"/>
          <w:bCs w:val="0"/>
          <w:color w:val="000000"/>
          <w:szCs w:val="32"/>
        </w:rPr>
        <w:t>四載述略以</w:t>
      </w:r>
      <w:proofErr w:type="gramEnd"/>
      <w:r w:rsidRPr="00EE027A">
        <w:rPr>
          <w:rFonts w:hAnsi="標楷體" w:hint="eastAsia"/>
          <w:bCs w:val="0"/>
          <w:color w:val="000000"/>
          <w:szCs w:val="32"/>
        </w:rPr>
        <w:t>：</w:t>
      </w:r>
      <w:proofErr w:type="gramStart"/>
      <w:r w:rsidRPr="00EE027A">
        <w:rPr>
          <w:rFonts w:hAnsi="標楷體" w:hint="eastAsia"/>
          <w:bCs w:val="0"/>
          <w:szCs w:val="32"/>
        </w:rPr>
        <w:t>102</w:t>
      </w:r>
      <w:proofErr w:type="gramEnd"/>
      <w:r w:rsidRPr="00EE027A">
        <w:rPr>
          <w:rFonts w:hAnsi="標楷體" w:hint="eastAsia"/>
          <w:bCs w:val="0"/>
          <w:szCs w:val="32"/>
        </w:rPr>
        <w:t>年度經費需求7.311億元</w:t>
      </w:r>
      <w:r w:rsidRPr="00EE027A">
        <w:rPr>
          <w:rFonts w:hAnsi="標楷體"/>
          <w:bCs w:val="0"/>
          <w:szCs w:val="32"/>
          <w:vertAlign w:val="superscript"/>
        </w:rPr>
        <w:footnoteReference w:id="14"/>
      </w:r>
      <w:r w:rsidRPr="00EE027A">
        <w:rPr>
          <w:rFonts w:hAnsi="標楷體" w:hint="eastAsia"/>
          <w:bCs w:val="0"/>
          <w:szCs w:val="32"/>
        </w:rPr>
        <w:t>，已於101年5月25日以</w:t>
      </w:r>
      <w:proofErr w:type="gramStart"/>
      <w:r w:rsidRPr="00EE027A">
        <w:rPr>
          <w:rFonts w:hAnsi="標楷體" w:hint="eastAsia"/>
          <w:bCs w:val="0"/>
          <w:szCs w:val="32"/>
        </w:rPr>
        <w:t>102</w:t>
      </w:r>
      <w:proofErr w:type="gramEnd"/>
      <w:r w:rsidRPr="00EE027A">
        <w:rPr>
          <w:rFonts w:hAnsi="標楷體" w:hint="eastAsia"/>
          <w:bCs w:val="0"/>
          <w:szCs w:val="32"/>
        </w:rPr>
        <w:t>年度為本計畫最後1年，經費需求7.311億元，函請行政院同意增列</w:t>
      </w:r>
      <w:proofErr w:type="gramStart"/>
      <w:r w:rsidRPr="00EE027A">
        <w:rPr>
          <w:rFonts w:hAnsi="標楷體" w:hint="eastAsia"/>
          <w:bCs w:val="0"/>
          <w:szCs w:val="32"/>
        </w:rPr>
        <w:t>102</w:t>
      </w:r>
      <w:proofErr w:type="gramEnd"/>
      <w:r w:rsidRPr="00EE027A">
        <w:rPr>
          <w:rFonts w:hAnsi="標楷體" w:hint="eastAsia"/>
          <w:bCs w:val="0"/>
          <w:szCs w:val="32"/>
        </w:rPr>
        <w:t>年度歲出概算，</w:t>
      </w:r>
      <w:r w:rsidRPr="00EE027A">
        <w:rPr>
          <w:rFonts w:hAnsi="標楷體" w:hint="eastAsia"/>
          <w:bCs w:val="0"/>
          <w:color w:val="000000"/>
          <w:szCs w:val="32"/>
        </w:rPr>
        <w:t>並多次赴行政院主計總處及國發會等機關溝通；101年6月26日「</w:t>
      </w:r>
      <w:proofErr w:type="gramStart"/>
      <w:r w:rsidRPr="00EE027A">
        <w:rPr>
          <w:rFonts w:hAnsi="標楷體" w:hint="eastAsia"/>
          <w:bCs w:val="0"/>
          <w:color w:val="000000"/>
          <w:szCs w:val="32"/>
        </w:rPr>
        <w:t>102</w:t>
      </w:r>
      <w:proofErr w:type="gramEnd"/>
      <w:r w:rsidRPr="00EE027A">
        <w:rPr>
          <w:rFonts w:hAnsi="標楷體" w:hint="eastAsia"/>
          <w:bCs w:val="0"/>
          <w:color w:val="000000"/>
          <w:szCs w:val="32"/>
        </w:rPr>
        <w:t>年度政府公共建設計畫先期作業」審議會議，該會主動表達僅需增列1.495億元。又同簽說明五、(五)載述，本計畫如爭取全數7.311億元經費，預算將無法於</w:t>
      </w:r>
      <w:proofErr w:type="gramStart"/>
      <w:r w:rsidRPr="00EE027A">
        <w:rPr>
          <w:rFonts w:hAnsi="標楷體" w:hint="eastAsia"/>
          <w:bCs w:val="0"/>
          <w:color w:val="000000"/>
          <w:szCs w:val="32"/>
        </w:rPr>
        <w:t>102</w:t>
      </w:r>
      <w:proofErr w:type="gramEnd"/>
      <w:r w:rsidRPr="00EE027A">
        <w:rPr>
          <w:rFonts w:hAnsi="標楷體" w:hint="eastAsia"/>
          <w:bCs w:val="0"/>
          <w:color w:val="000000"/>
          <w:szCs w:val="32"/>
        </w:rPr>
        <w:t>年</w:t>
      </w:r>
      <w:r w:rsidRPr="00EE027A">
        <w:rPr>
          <w:rFonts w:hAnsi="標楷體" w:hint="eastAsia"/>
          <w:bCs w:val="0"/>
          <w:color w:val="000000"/>
          <w:szCs w:val="32"/>
        </w:rPr>
        <w:lastRenderedPageBreak/>
        <w:t>度內執行完畢等</w:t>
      </w:r>
      <w:r w:rsidRPr="00EE027A">
        <w:rPr>
          <w:rFonts w:hAnsi="標楷體" w:hint="eastAsia"/>
          <w:bCs w:val="0"/>
          <w:snapToGrid w:val="0"/>
          <w:color w:val="000000"/>
        </w:rPr>
        <w:t>。在</w:t>
      </w:r>
      <w:proofErr w:type="gramStart"/>
      <w:r w:rsidRPr="00EE027A">
        <w:rPr>
          <w:rFonts w:hAnsi="標楷體" w:hint="eastAsia"/>
          <w:bCs w:val="0"/>
          <w:snapToGrid w:val="0"/>
          <w:color w:val="000000"/>
        </w:rPr>
        <w:t>在</w:t>
      </w:r>
      <w:proofErr w:type="gramEnd"/>
      <w:r w:rsidRPr="00EE027A">
        <w:rPr>
          <w:rFonts w:hAnsi="標楷體" w:hint="eastAsia"/>
          <w:bCs w:val="0"/>
          <w:snapToGrid w:val="0"/>
        </w:rPr>
        <w:t>顯示</w:t>
      </w:r>
      <w:r w:rsidRPr="00EE027A">
        <w:rPr>
          <w:rFonts w:hAnsi="標楷體" w:hint="eastAsia"/>
          <w:bCs w:val="0"/>
          <w:szCs w:val="32"/>
        </w:rPr>
        <w:t>，本計畫預算編列未達行政院同意之15.063億元，係該會主動調降經費，而非預算額度不足。</w:t>
      </w:r>
      <w:r w:rsidRPr="00EE027A">
        <w:rPr>
          <w:rFonts w:hAnsi="標楷體" w:hint="eastAsia"/>
          <w:bCs w:val="0"/>
          <w:color w:val="000000"/>
          <w:szCs w:val="32"/>
        </w:rPr>
        <w:t>又該會就養養護處100年9月6日簽呈說明</w:t>
      </w:r>
      <w:proofErr w:type="gramStart"/>
      <w:r w:rsidRPr="00EE027A">
        <w:rPr>
          <w:rFonts w:hAnsi="標楷體" w:hint="eastAsia"/>
          <w:bCs w:val="0"/>
          <w:color w:val="000000"/>
          <w:szCs w:val="32"/>
        </w:rPr>
        <w:t>二載述</w:t>
      </w:r>
      <w:proofErr w:type="gramEnd"/>
      <w:r w:rsidRPr="00EE027A">
        <w:rPr>
          <w:rFonts w:hAnsi="標楷體" w:hint="eastAsia"/>
          <w:bCs w:val="0"/>
          <w:color w:val="000000"/>
          <w:szCs w:val="32"/>
        </w:rPr>
        <w:t>，本計畫</w:t>
      </w:r>
      <w:proofErr w:type="gramStart"/>
      <w:r w:rsidRPr="00EE027A">
        <w:rPr>
          <w:rFonts w:hAnsi="標楷體" w:hint="eastAsia"/>
          <w:bCs w:val="0"/>
          <w:color w:val="000000"/>
          <w:szCs w:val="32"/>
        </w:rPr>
        <w:t>101</w:t>
      </w:r>
      <w:proofErr w:type="gramEnd"/>
      <w:r w:rsidRPr="00EE027A">
        <w:rPr>
          <w:rFonts w:hAnsi="標楷體" w:hint="eastAsia"/>
          <w:bCs w:val="0"/>
          <w:color w:val="000000"/>
          <w:szCs w:val="32"/>
        </w:rPr>
        <w:t>年度經費為3億元，無法</w:t>
      </w:r>
      <w:proofErr w:type="gramStart"/>
      <w:r w:rsidRPr="00EE027A">
        <w:rPr>
          <w:rFonts w:hAnsi="標楷體" w:hint="eastAsia"/>
          <w:bCs w:val="0"/>
          <w:color w:val="000000"/>
          <w:szCs w:val="32"/>
        </w:rPr>
        <w:t>支應原陳報</w:t>
      </w:r>
      <w:proofErr w:type="gramEnd"/>
      <w:r w:rsidRPr="00EE027A">
        <w:rPr>
          <w:rFonts w:hAnsi="標楷體" w:hint="eastAsia"/>
          <w:bCs w:val="0"/>
          <w:color w:val="000000"/>
          <w:szCs w:val="32"/>
        </w:rPr>
        <w:t>4.83億元，擬將計畫期程98-102年調整為98-103年，及101年8月31日簽說明四、(五)載述，請太平榮家儘早完成工程規劃、發包等，</w:t>
      </w:r>
      <w:proofErr w:type="gramStart"/>
      <w:r w:rsidRPr="00EE027A">
        <w:rPr>
          <w:rFonts w:hAnsi="標楷體" w:hint="eastAsia"/>
          <w:bCs w:val="0"/>
          <w:color w:val="000000"/>
          <w:szCs w:val="32"/>
        </w:rPr>
        <w:t>儘量趲趕進度</w:t>
      </w:r>
      <w:proofErr w:type="gramEnd"/>
      <w:r w:rsidRPr="00EE027A">
        <w:rPr>
          <w:rFonts w:hAnsi="標楷體" w:hint="eastAsia"/>
          <w:bCs w:val="0"/>
          <w:color w:val="000000"/>
          <w:szCs w:val="32"/>
        </w:rPr>
        <w:t>，依限完成，至因不可抗力等因素，無法順利於102年底前完成時，屆時依規定辦理預算保留延至103年完成，亦顯示該會早有展延期程至</w:t>
      </w:r>
      <w:proofErr w:type="gramStart"/>
      <w:r w:rsidRPr="00EE027A">
        <w:rPr>
          <w:rFonts w:hAnsi="標楷體" w:hint="eastAsia"/>
          <w:bCs w:val="0"/>
          <w:color w:val="000000"/>
          <w:szCs w:val="32"/>
        </w:rPr>
        <w:t>103</w:t>
      </w:r>
      <w:proofErr w:type="gramEnd"/>
      <w:r w:rsidRPr="00EE027A">
        <w:rPr>
          <w:rFonts w:hAnsi="標楷體" w:hint="eastAsia"/>
          <w:bCs w:val="0"/>
          <w:color w:val="000000"/>
          <w:szCs w:val="32"/>
        </w:rPr>
        <w:t>年度之規劃</w:t>
      </w:r>
      <w:r w:rsidRPr="00EE027A">
        <w:rPr>
          <w:rFonts w:hAnsi="標楷體" w:hint="eastAsia"/>
          <w:bCs w:val="0"/>
          <w:snapToGrid w:val="0"/>
          <w:color w:val="000000"/>
        </w:rPr>
        <w:t>。</w:t>
      </w:r>
      <w:r w:rsidRPr="00EE027A">
        <w:rPr>
          <w:rFonts w:hAnsi="標楷體" w:hint="eastAsia"/>
          <w:bCs w:val="0"/>
          <w:color w:val="000000"/>
        </w:rPr>
        <w:t>依</w:t>
      </w:r>
      <w:r w:rsidRPr="00EE027A">
        <w:rPr>
          <w:rFonts w:hAnsi="標楷體" w:hint="eastAsia"/>
          <w:bCs w:val="0"/>
          <w:snapToGrid w:val="0"/>
          <w:color w:val="000000"/>
          <w:szCs w:val="32"/>
        </w:rPr>
        <w:t>編審要點第11點第2及3款規定略</w:t>
      </w:r>
      <w:proofErr w:type="gramStart"/>
      <w:r w:rsidRPr="00EE027A">
        <w:rPr>
          <w:rFonts w:hAnsi="標楷體" w:hint="eastAsia"/>
          <w:bCs w:val="0"/>
          <w:snapToGrid w:val="0"/>
          <w:color w:val="000000"/>
          <w:szCs w:val="32"/>
        </w:rPr>
        <w:t>以</w:t>
      </w:r>
      <w:proofErr w:type="gramEnd"/>
      <w:r w:rsidRPr="00EE027A">
        <w:rPr>
          <w:rFonts w:hAnsi="標楷體" w:hint="eastAsia"/>
          <w:bCs w:val="0"/>
          <w:snapToGrid w:val="0"/>
          <w:color w:val="000000"/>
          <w:szCs w:val="32"/>
        </w:rPr>
        <w:t>，</w:t>
      </w:r>
      <w:r w:rsidRPr="00EE027A">
        <w:rPr>
          <w:rFonts w:hAnsi="標楷體" w:hint="eastAsia"/>
          <w:bCs w:val="0"/>
          <w:szCs w:val="32"/>
        </w:rPr>
        <w:t>各機關之中長程個案計畫，因執行進度嚴重落後或無具體成效，致原計畫無法如期完成；因其他不可抗力，致原計畫須調整因應，應予修正。</w:t>
      </w:r>
      <w:proofErr w:type="gramStart"/>
      <w:r w:rsidR="0018503A">
        <w:rPr>
          <w:rFonts w:hAnsi="標楷體" w:hint="eastAsia"/>
          <w:bCs w:val="0"/>
          <w:szCs w:val="32"/>
        </w:rPr>
        <w:t>惟</w:t>
      </w:r>
      <w:r w:rsidRPr="00EE027A">
        <w:rPr>
          <w:rFonts w:hAnsi="標楷體" w:hint="eastAsia"/>
          <w:bCs w:val="0"/>
          <w:snapToGrid w:val="0"/>
          <w:color w:val="000000"/>
        </w:rPr>
        <w:t>查</w:t>
      </w:r>
      <w:r w:rsidRPr="0018503A">
        <w:rPr>
          <w:rFonts w:hAnsi="標楷體" w:hint="eastAsia"/>
          <w:bCs w:val="0"/>
          <w:snapToGrid w:val="0"/>
          <w:color w:val="000000"/>
          <w:u w:val="single"/>
        </w:rPr>
        <w:t>該</w:t>
      </w:r>
      <w:proofErr w:type="gramEnd"/>
      <w:r w:rsidRPr="0018503A">
        <w:rPr>
          <w:rFonts w:hAnsi="標楷體" w:hint="eastAsia"/>
          <w:bCs w:val="0"/>
          <w:snapToGrid w:val="0"/>
          <w:color w:val="000000"/>
          <w:u w:val="single"/>
        </w:rPr>
        <w:t>會並未依規定，陳報行政院展延計畫期程</w:t>
      </w:r>
      <w:r w:rsidRPr="00EE027A">
        <w:rPr>
          <w:rFonts w:hAnsi="標楷體" w:hint="eastAsia"/>
          <w:bCs w:val="0"/>
          <w:snapToGrid w:val="0"/>
          <w:color w:val="000000"/>
        </w:rPr>
        <w:t>，而以</w:t>
      </w:r>
      <w:r w:rsidRPr="00EE027A">
        <w:rPr>
          <w:rFonts w:hAnsi="標楷體" w:hint="eastAsia"/>
          <w:bCs w:val="0"/>
          <w:color w:val="000000"/>
          <w:szCs w:val="32"/>
        </w:rPr>
        <w:t>佳里榮家失智教研專區完工後，失智養護床位需求</w:t>
      </w:r>
      <w:proofErr w:type="gramStart"/>
      <w:r w:rsidRPr="00EE027A">
        <w:rPr>
          <w:rFonts w:hAnsi="標楷體" w:hint="eastAsia"/>
          <w:bCs w:val="0"/>
          <w:color w:val="000000"/>
          <w:szCs w:val="32"/>
        </w:rPr>
        <w:t>已敷等不符</w:t>
      </w:r>
      <w:proofErr w:type="gramEnd"/>
      <w:r w:rsidRPr="00EE027A">
        <w:rPr>
          <w:rFonts w:hAnsi="標楷體" w:hint="eastAsia"/>
          <w:bCs w:val="0"/>
          <w:color w:val="000000"/>
          <w:szCs w:val="32"/>
        </w:rPr>
        <w:t>事實之理由</w:t>
      </w:r>
      <w:r w:rsidRPr="00EE027A">
        <w:rPr>
          <w:rFonts w:hAnsi="標楷體"/>
          <w:bCs w:val="0"/>
          <w:color w:val="000000"/>
          <w:szCs w:val="32"/>
          <w:vertAlign w:val="superscript"/>
        </w:rPr>
        <w:footnoteReference w:id="15"/>
      </w:r>
      <w:r w:rsidRPr="00EE027A">
        <w:rPr>
          <w:rFonts w:hAnsi="標楷體" w:hint="eastAsia"/>
          <w:bCs w:val="0"/>
          <w:color w:val="000000"/>
          <w:szCs w:val="32"/>
        </w:rPr>
        <w:t>，於101年9月11日</w:t>
      </w:r>
      <w:r w:rsidRPr="00EE027A">
        <w:rPr>
          <w:rFonts w:hAnsi="標楷體" w:hint="eastAsia"/>
          <w:bCs w:val="0"/>
          <w:snapToGrid w:val="0"/>
          <w:color w:val="000000"/>
        </w:rPr>
        <w:t>陳報行政院，停止彰化榮家失智專區及太平榮家身障專區整建，並調降計畫預算</w:t>
      </w:r>
      <w:r w:rsidRPr="00EE027A">
        <w:rPr>
          <w:rFonts w:hAnsi="標楷體" w:hint="eastAsia"/>
          <w:bCs w:val="0"/>
          <w:color w:val="000000"/>
          <w:szCs w:val="32"/>
        </w:rPr>
        <w:t>。經行政院於101年10月24日核定停止新建彰化榮家失智專區及太平榮家身障專區，退輔會耗費495萬餘元辦理之規劃設計、地質鑽探、水土保持審查及建造執照申請等費用</w:t>
      </w:r>
      <w:r w:rsidRPr="00EE027A">
        <w:rPr>
          <w:rFonts w:hAnsi="標楷體" w:hint="eastAsia"/>
          <w:bCs w:val="0"/>
          <w:snapToGrid w:val="0"/>
          <w:color w:val="000000"/>
        </w:rPr>
        <w:t>未獲應有效益</w:t>
      </w:r>
      <w:r w:rsidRPr="00EE027A">
        <w:rPr>
          <w:rFonts w:hAnsi="標楷體" w:hint="eastAsia"/>
          <w:bCs w:val="0"/>
          <w:color w:val="000000"/>
          <w:szCs w:val="32"/>
        </w:rPr>
        <w:t>。</w:t>
      </w:r>
    </w:p>
    <w:p w:rsidR="00EE027A" w:rsidRPr="00EE027A" w:rsidRDefault="00EE027A" w:rsidP="00DA5C77">
      <w:pPr>
        <w:pStyle w:val="3"/>
        <w:rPr>
          <w:rFonts w:hAnsi="標楷體"/>
          <w:color w:val="000000"/>
          <w:szCs w:val="32"/>
        </w:rPr>
      </w:pPr>
      <w:r w:rsidRPr="00EE027A">
        <w:rPr>
          <w:rFonts w:hAnsi="標楷體" w:hint="eastAsia"/>
          <w:bCs w:val="0"/>
          <w:color w:val="000000"/>
          <w:szCs w:val="32"/>
        </w:rPr>
        <w:t>再查，退輔會101年9月11日函報行政院之修正計畫四、計畫修正說明略</w:t>
      </w:r>
      <w:proofErr w:type="gramStart"/>
      <w:r w:rsidRPr="00EE027A">
        <w:rPr>
          <w:rFonts w:hAnsi="標楷體" w:hint="eastAsia"/>
          <w:bCs w:val="0"/>
          <w:color w:val="000000"/>
          <w:szCs w:val="32"/>
        </w:rPr>
        <w:t>以</w:t>
      </w:r>
      <w:proofErr w:type="gramEnd"/>
      <w:r w:rsidRPr="00EE027A">
        <w:rPr>
          <w:rFonts w:hAnsi="標楷體" w:hint="eastAsia"/>
          <w:bCs w:val="0"/>
          <w:color w:val="000000"/>
          <w:szCs w:val="32"/>
        </w:rPr>
        <w:t>，1.佳里榮家「失智照顧教研專區」預於104年完成建置168床，將可滿足中部地區榮民安置照顧需求；彰化榮家地處山坡，不適失智老人遊走，不再投資興建。2.花蓮及馬</w:t>
      </w:r>
      <w:r w:rsidRPr="00EE027A">
        <w:rPr>
          <w:rFonts w:hAnsi="標楷體" w:hint="eastAsia"/>
          <w:bCs w:val="0"/>
          <w:color w:val="000000"/>
          <w:szCs w:val="32"/>
        </w:rPr>
        <w:lastRenderedPageBreak/>
        <w:t>蘭榮家已設置失能養護341床</w:t>
      </w:r>
      <w:r w:rsidRPr="00EE027A">
        <w:rPr>
          <w:rFonts w:hAnsi="標楷體"/>
          <w:bCs w:val="0"/>
          <w:color w:val="000000"/>
          <w:szCs w:val="32"/>
          <w:vertAlign w:val="superscript"/>
        </w:rPr>
        <w:footnoteReference w:id="16"/>
      </w:r>
      <w:r w:rsidRPr="00EE027A">
        <w:rPr>
          <w:rFonts w:hAnsi="標楷體" w:hint="eastAsia"/>
          <w:bCs w:val="0"/>
          <w:color w:val="000000"/>
          <w:szCs w:val="32"/>
        </w:rPr>
        <w:t>，</w:t>
      </w:r>
      <w:proofErr w:type="gramStart"/>
      <w:r w:rsidRPr="00EE027A">
        <w:rPr>
          <w:rFonts w:hAnsi="標楷體" w:hint="eastAsia"/>
          <w:bCs w:val="0"/>
          <w:color w:val="000000"/>
          <w:szCs w:val="32"/>
        </w:rPr>
        <w:t>另玉里</w:t>
      </w:r>
      <w:proofErr w:type="gramEnd"/>
      <w:r w:rsidRPr="00EE027A">
        <w:rPr>
          <w:rFonts w:hAnsi="標楷體" w:hint="eastAsia"/>
          <w:bCs w:val="0"/>
          <w:color w:val="000000"/>
          <w:szCs w:val="32"/>
        </w:rPr>
        <w:t>榮院</w:t>
      </w:r>
      <w:proofErr w:type="gramStart"/>
      <w:r w:rsidRPr="00EE027A">
        <w:rPr>
          <w:rFonts w:hAnsi="標楷體" w:hint="eastAsia"/>
          <w:bCs w:val="0"/>
          <w:color w:val="000000"/>
          <w:szCs w:val="32"/>
        </w:rPr>
        <w:t>設置精障床位</w:t>
      </w:r>
      <w:proofErr w:type="gramEnd"/>
      <w:r w:rsidRPr="00EE027A">
        <w:rPr>
          <w:rFonts w:hAnsi="標楷體" w:hint="eastAsia"/>
          <w:bCs w:val="0"/>
          <w:color w:val="000000"/>
          <w:szCs w:val="32"/>
        </w:rPr>
        <w:t>1,455床，可滿足花東地區身障（失能）養護需求，毋需在太平榮家興建身障專區，避免造成資源閒置等。惟依行政院101年1月30日同意辦理之佳里榮家「失智照顧教研專區」執行計畫貳、</w:t>
      </w:r>
      <w:proofErr w:type="gramStart"/>
      <w:r w:rsidRPr="00EE027A">
        <w:rPr>
          <w:rFonts w:hAnsi="標楷體" w:hint="eastAsia"/>
          <w:bCs w:val="0"/>
          <w:color w:val="000000"/>
          <w:szCs w:val="32"/>
        </w:rPr>
        <w:t>一載述，臺</w:t>
      </w:r>
      <w:proofErr w:type="gramEnd"/>
      <w:r w:rsidRPr="00EE027A">
        <w:rPr>
          <w:rFonts w:hAnsi="標楷體" w:hint="eastAsia"/>
          <w:bCs w:val="0"/>
          <w:color w:val="000000"/>
          <w:szCs w:val="32"/>
        </w:rPr>
        <w:t>南市失智症病患約8,671人，尚未有專業失智症照顧中心，顯示佳里榮家168床失智床位建置完成，尚不敷</w:t>
      </w:r>
      <w:proofErr w:type="gramStart"/>
      <w:r w:rsidRPr="00EE027A">
        <w:rPr>
          <w:rFonts w:hAnsi="標楷體" w:hint="eastAsia"/>
          <w:bCs w:val="0"/>
          <w:color w:val="000000"/>
          <w:szCs w:val="32"/>
        </w:rPr>
        <w:t>臺</w:t>
      </w:r>
      <w:proofErr w:type="gramEnd"/>
      <w:r w:rsidRPr="00EE027A">
        <w:rPr>
          <w:rFonts w:hAnsi="標楷體" w:hint="eastAsia"/>
          <w:bCs w:val="0"/>
          <w:color w:val="000000"/>
          <w:szCs w:val="32"/>
        </w:rPr>
        <w:t>南地區失智照顧需求。又同執行計畫貳、二、(二)、3及三、(</w:t>
      </w:r>
      <w:proofErr w:type="gramStart"/>
      <w:r w:rsidRPr="00EE027A">
        <w:rPr>
          <w:rFonts w:hAnsi="標楷體" w:hint="eastAsia"/>
          <w:bCs w:val="0"/>
          <w:color w:val="000000"/>
          <w:szCs w:val="32"/>
        </w:rPr>
        <w:t>一</w:t>
      </w:r>
      <w:proofErr w:type="gramEnd"/>
      <w:r w:rsidRPr="00EE027A">
        <w:rPr>
          <w:rFonts w:hAnsi="標楷體" w:hint="eastAsia"/>
          <w:bCs w:val="0"/>
          <w:color w:val="000000"/>
          <w:szCs w:val="32"/>
        </w:rPr>
        <w:t>)及(二)載述，</w:t>
      </w:r>
      <w:proofErr w:type="gramStart"/>
      <w:r w:rsidRPr="00EE027A">
        <w:rPr>
          <w:rFonts w:hAnsi="標楷體" w:hint="eastAsia"/>
          <w:bCs w:val="0"/>
          <w:color w:val="000000"/>
          <w:szCs w:val="32"/>
        </w:rPr>
        <w:t>失智需機構</w:t>
      </w:r>
      <w:proofErr w:type="gramEnd"/>
      <w:r w:rsidRPr="00EE027A">
        <w:rPr>
          <w:rFonts w:hAnsi="標楷體" w:hint="eastAsia"/>
          <w:bCs w:val="0"/>
          <w:color w:val="000000"/>
          <w:szCs w:val="32"/>
        </w:rPr>
        <w:t>照護榮民約1,611位，全國</w:t>
      </w:r>
      <w:proofErr w:type="gramStart"/>
      <w:r w:rsidRPr="00EE027A">
        <w:rPr>
          <w:rFonts w:hAnsi="標楷體" w:hint="eastAsia"/>
          <w:bCs w:val="0"/>
          <w:color w:val="000000"/>
          <w:szCs w:val="32"/>
        </w:rPr>
        <w:t>專收失智</w:t>
      </w:r>
      <w:proofErr w:type="gramEnd"/>
      <w:r w:rsidRPr="00EE027A">
        <w:rPr>
          <w:rFonts w:hAnsi="標楷體" w:hint="eastAsia"/>
          <w:bCs w:val="0"/>
          <w:color w:val="000000"/>
          <w:szCs w:val="32"/>
        </w:rPr>
        <w:t>病患機構、該會中程計畫新(整)建各榮家失智專區完成(含彰化榮家失智專區100床)及佳里榮家新建168床後，合計1,237床，較前述1,611床需求仍有不足。故上開修正計畫載述佳里榮家「失智照顧教研專區」已可滿足中部地區榮民安置照顧需求等之說明，與事實不符。</w:t>
      </w:r>
      <w:r w:rsidRPr="00EE027A">
        <w:rPr>
          <w:rFonts w:hAnsi="標楷體" w:hint="eastAsia"/>
          <w:bCs w:val="0"/>
          <w:snapToGrid w:val="0"/>
          <w:color w:val="000000"/>
        </w:rPr>
        <w:t>又</w:t>
      </w:r>
      <w:r w:rsidRPr="00EE027A">
        <w:rPr>
          <w:rFonts w:hAnsi="標楷體" w:hint="eastAsia"/>
          <w:bCs w:val="0"/>
          <w:color w:val="000000"/>
          <w:szCs w:val="32"/>
        </w:rPr>
        <w:t>本計畫壹、二、(五)載述，退輔會係以截至97年9月臺閩地區領取身心障礙手冊人數，占全臺灣總人口數4.46％，高於91至96年平均4.45％等由，規劃整建太平榮家身心障礙養護房舍，</w:t>
      </w:r>
      <w:proofErr w:type="gramStart"/>
      <w:r w:rsidRPr="00EE027A">
        <w:rPr>
          <w:rFonts w:hAnsi="標楷體" w:hint="eastAsia"/>
          <w:bCs w:val="0"/>
          <w:color w:val="000000"/>
          <w:szCs w:val="32"/>
        </w:rPr>
        <w:t>查依主計</w:t>
      </w:r>
      <w:proofErr w:type="gramEnd"/>
      <w:r w:rsidRPr="00EE027A">
        <w:rPr>
          <w:rFonts w:hAnsi="標楷體" w:hint="eastAsia"/>
          <w:bCs w:val="0"/>
          <w:color w:val="000000"/>
          <w:szCs w:val="32"/>
        </w:rPr>
        <w:t>總處網站公告，101年第3季領取身心障礙手冊人數，占全臺灣總人口數為4.75％，較諸97年度計畫規劃時之比率為高，修正計畫</w:t>
      </w:r>
      <w:proofErr w:type="gramStart"/>
      <w:r w:rsidRPr="00EE027A">
        <w:rPr>
          <w:rFonts w:hAnsi="標楷體" w:hint="eastAsia"/>
          <w:bCs w:val="0"/>
          <w:color w:val="000000"/>
          <w:szCs w:val="32"/>
        </w:rPr>
        <w:t>載述已無</w:t>
      </w:r>
      <w:proofErr w:type="gramEnd"/>
      <w:r w:rsidRPr="00EE027A">
        <w:rPr>
          <w:rFonts w:hAnsi="標楷體" w:hint="eastAsia"/>
          <w:bCs w:val="0"/>
          <w:color w:val="000000"/>
          <w:szCs w:val="32"/>
        </w:rPr>
        <w:t>建置需求，亦非事實。另太平榮家係就既有安置對象整建身障專區84床，取消整建後，花東地區失能養護床位雖有341床，但扣除花蓮及馬蘭榮家</w:t>
      </w:r>
      <w:r w:rsidRPr="00EE027A">
        <w:rPr>
          <w:rFonts w:hAnsi="標楷體"/>
          <w:bCs w:val="0"/>
          <w:color w:val="000000"/>
          <w:szCs w:val="32"/>
          <w:vertAlign w:val="superscript"/>
        </w:rPr>
        <w:footnoteReference w:id="17"/>
      </w:r>
      <w:r w:rsidRPr="00EE027A">
        <w:rPr>
          <w:rFonts w:hAnsi="標楷體" w:hint="eastAsia"/>
          <w:bCs w:val="0"/>
          <w:color w:val="000000"/>
          <w:szCs w:val="32"/>
        </w:rPr>
        <w:t>原安置之248人、太平榮家原安置</w:t>
      </w:r>
      <w:r w:rsidRPr="00EE027A">
        <w:rPr>
          <w:rFonts w:hAnsi="標楷體" w:hint="eastAsia"/>
          <w:bCs w:val="0"/>
          <w:color w:val="000000"/>
          <w:szCs w:val="32"/>
        </w:rPr>
        <w:lastRenderedPageBreak/>
        <w:t>之84人，若榮民</w:t>
      </w:r>
      <w:proofErr w:type="gramStart"/>
      <w:r w:rsidRPr="00EE027A">
        <w:rPr>
          <w:rFonts w:hAnsi="標楷體" w:hint="eastAsia"/>
          <w:bCs w:val="0"/>
          <w:color w:val="000000"/>
          <w:szCs w:val="32"/>
        </w:rPr>
        <w:t>未疏遷至花</w:t>
      </w:r>
      <w:proofErr w:type="gramEnd"/>
      <w:r w:rsidRPr="00EE027A">
        <w:rPr>
          <w:rFonts w:hAnsi="標楷體" w:hint="eastAsia"/>
          <w:bCs w:val="0"/>
          <w:color w:val="000000"/>
          <w:szCs w:val="32"/>
        </w:rPr>
        <w:t>東以外地區，</w:t>
      </w:r>
      <w:proofErr w:type="gramStart"/>
      <w:r w:rsidRPr="00EE027A">
        <w:rPr>
          <w:rFonts w:hAnsi="標楷體" w:hint="eastAsia"/>
          <w:bCs w:val="0"/>
          <w:color w:val="000000"/>
          <w:szCs w:val="32"/>
        </w:rPr>
        <w:t>占床率</w:t>
      </w:r>
      <w:proofErr w:type="gramEnd"/>
      <w:r w:rsidRPr="00EE027A">
        <w:rPr>
          <w:rFonts w:hAnsi="標楷體" w:hint="eastAsia"/>
          <w:bCs w:val="0"/>
          <w:color w:val="000000"/>
          <w:szCs w:val="32"/>
        </w:rPr>
        <w:t>將由原82.4％上升至97％，將供不應求，另將玉里榮院</w:t>
      </w:r>
      <w:proofErr w:type="gramStart"/>
      <w:r w:rsidRPr="00EE027A">
        <w:rPr>
          <w:rFonts w:hAnsi="標楷體" w:hint="eastAsia"/>
          <w:bCs w:val="0"/>
          <w:color w:val="000000"/>
          <w:szCs w:val="32"/>
        </w:rPr>
        <w:t>收置精障</w:t>
      </w:r>
      <w:proofErr w:type="gramEnd"/>
      <w:r w:rsidRPr="00EE027A">
        <w:rPr>
          <w:rFonts w:hAnsi="標楷體" w:hint="eastAsia"/>
          <w:bCs w:val="0"/>
          <w:color w:val="000000"/>
          <w:szCs w:val="32"/>
        </w:rPr>
        <w:t>類型床位，納入花東地區身心障礙養護床位計算，視為花東地區養護床位需求已敷，無需整建太平榮家身障專區，亦有欠當，又計畫規劃彰化榮家失智專區發包後，該</w:t>
      </w:r>
      <w:proofErr w:type="gramStart"/>
      <w:r w:rsidRPr="00EE027A">
        <w:rPr>
          <w:rFonts w:hAnsi="標楷體" w:hint="eastAsia"/>
          <w:bCs w:val="0"/>
          <w:color w:val="000000"/>
          <w:szCs w:val="32"/>
        </w:rPr>
        <w:t>榮家原失智</w:t>
      </w:r>
      <w:proofErr w:type="gramEnd"/>
      <w:r w:rsidRPr="00EE027A">
        <w:rPr>
          <w:rFonts w:hAnsi="標楷體" w:hint="eastAsia"/>
          <w:bCs w:val="0"/>
          <w:color w:val="000000"/>
          <w:szCs w:val="32"/>
        </w:rPr>
        <w:t>園區(100床)，</w:t>
      </w:r>
      <w:proofErr w:type="gramStart"/>
      <w:r w:rsidRPr="00EE027A">
        <w:rPr>
          <w:rFonts w:hAnsi="標楷體" w:hint="eastAsia"/>
          <w:bCs w:val="0"/>
          <w:color w:val="000000"/>
          <w:szCs w:val="32"/>
        </w:rPr>
        <w:t>採</w:t>
      </w:r>
      <w:proofErr w:type="gramEnd"/>
      <w:r w:rsidRPr="00EE027A">
        <w:rPr>
          <w:rFonts w:hAnsi="標楷體" w:hint="eastAsia"/>
          <w:bCs w:val="0"/>
          <w:color w:val="000000"/>
          <w:szCs w:val="32"/>
        </w:rPr>
        <w:t>專區公設民營方式，安置弱勢失能或身障民眾之計畫目標未能達成</w:t>
      </w:r>
      <w:r w:rsidR="002D7CC6">
        <w:rPr>
          <w:rFonts w:hAnsi="標楷體" w:hint="eastAsia"/>
          <w:bCs w:val="0"/>
          <w:color w:val="000000"/>
          <w:szCs w:val="32"/>
        </w:rPr>
        <w:t>。</w:t>
      </w:r>
    </w:p>
    <w:p w:rsidR="00EE027A" w:rsidRPr="00EE027A" w:rsidRDefault="00EE027A" w:rsidP="00CF4582">
      <w:pPr>
        <w:pStyle w:val="3"/>
      </w:pPr>
      <w:r w:rsidRPr="00EE027A">
        <w:rPr>
          <w:rFonts w:hint="eastAsia"/>
        </w:rPr>
        <w:t>綜上，退輔會就養養護處未依國發會審議計畫所提意見，積極訂定明確新(整)建設計準則，以利後續工程執行，</w:t>
      </w:r>
      <w:proofErr w:type="gramStart"/>
      <w:r w:rsidRPr="00EE027A">
        <w:rPr>
          <w:rFonts w:hint="eastAsia"/>
        </w:rPr>
        <w:t>迨</w:t>
      </w:r>
      <w:proofErr w:type="gramEnd"/>
      <w:r w:rsidRPr="00EE027A">
        <w:rPr>
          <w:rFonts w:hint="eastAsia"/>
        </w:rPr>
        <w:t>98年12月規劃設計作業期程將屆，始擬訂設計準則函報行政院，又因規劃設計審查作業延宕，</w:t>
      </w:r>
      <w:proofErr w:type="gramStart"/>
      <w:r w:rsidRPr="00EE027A">
        <w:rPr>
          <w:rFonts w:hint="eastAsia"/>
        </w:rPr>
        <w:t>耽延各</w:t>
      </w:r>
      <w:proofErr w:type="gramEnd"/>
      <w:r w:rsidRPr="00EE027A">
        <w:rPr>
          <w:rFonts w:hint="eastAsia"/>
        </w:rPr>
        <w:t>分項計畫執行期程4至11個月，影響後續年度預算爭取，</w:t>
      </w:r>
      <w:r w:rsidRPr="00EE027A">
        <w:rPr>
          <w:rFonts w:hint="eastAsia"/>
          <w:snapToGrid w:val="0"/>
        </w:rPr>
        <w:t>99年度至</w:t>
      </w:r>
      <w:proofErr w:type="gramStart"/>
      <w:r w:rsidRPr="00EE027A">
        <w:rPr>
          <w:rFonts w:hint="eastAsia"/>
          <w:snapToGrid w:val="0"/>
        </w:rPr>
        <w:t>101</w:t>
      </w:r>
      <w:proofErr w:type="gramEnd"/>
      <w:r w:rsidRPr="00EE027A">
        <w:rPr>
          <w:rFonts w:hint="eastAsia"/>
          <w:snapToGrid w:val="0"/>
        </w:rPr>
        <w:t>年度，</w:t>
      </w:r>
      <w:proofErr w:type="gramStart"/>
      <w:r w:rsidRPr="00EE027A">
        <w:rPr>
          <w:rFonts w:hint="eastAsia"/>
          <w:snapToGrid w:val="0"/>
        </w:rPr>
        <w:t>獲編預算均較</w:t>
      </w:r>
      <w:proofErr w:type="gramEnd"/>
      <w:r w:rsidRPr="00EE027A">
        <w:rPr>
          <w:rFonts w:hint="eastAsia"/>
          <w:snapToGrid w:val="0"/>
        </w:rPr>
        <w:t>原計畫額度減少，致</w:t>
      </w:r>
      <w:proofErr w:type="gramStart"/>
      <w:r w:rsidRPr="00EE027A">
        <w:rPr>
          <w:rFonts w:hint="eastAsia"/>
          <w:snapToGrid w:val="0"/>
        </w:rPr>
        <w:t>102</w:t>
      </w:r>
      <w:proofErr w:type="gramEnd"/>
      <w:r w:rsidRPr="00EE027A">
        <w:rPr>
          <w:rFonts w:hint="eastAsia"/>
          <w:snapToGrid w:val="0"/>
        </w:rPr>
        <w:t>年度須編列及執行之預算額度達7.311億元，無法於年度內執行完畢</w:t>
      </w:r>
      <w:r w:rsidRPr="00EE027A">
        <w:rPr>
          <w:rFonts w:hint="eastAsia"/>
        </w:rPr>
        <w:t>；</w:t>
      </w:r>
      <w:proofErr w:type="gramStart"/>
      <w:r w:rsidRPr="00EE027A">
        <w:rPr>
          <w:rFonts w:hint="eastAsia"/>
        </w:rPr>
        <w:t>嗣</w:t>
      </w:r>
      <w:proofErr w:type="gramEnd"/>
      <w:r w:rsidRPr="00EE027A">
        <w:rPr>
          <w:rFonts w:hint="eastAsia"/>
        </w:rPr>
        <w:t>以佳里榮家失智教研專區完工後，失智養護床位需求</w:t>
      </w:r>
      <w:proofErr w:type="gramStart"/>
      <w:r w:rsidRPr="00EE027A">
        <w:rPr>
          <w:rFonts w:hint="eastAsia"/>
        </w:rPr>
        <w:t>已敷等不符</w:t>
      </w:r>
      <w:proofErr w:type="gramEnd"/>
      <w:r w:rsidRPr="00EE027A">
        <w:rPr>
          <w:rFonts w:hint="eastAsia"/>
        </w:rPr>
        <w:t>事實之理由，</w:t>
      </w:r>
      <w:r w:rsidRPr="00EE027A">
        <w:rPr>
          <w:rFonts w:hint="eastAsia"/>
          <w:snapToGrid w:val="0"/>
        </w:rPr>
        <w:t>報經行政院</w:t>
      </w:r>
      <w:r w:rsidRPr="00EE027A">
        <w:rPr>
          <w:rFonts w:hint="eastAsia"/>
        </w:rPr>
        <w:t>同意修正計畫，</w:t>
      </w:r>
      <w:r w:rsidRPr="00EE027A">
        <w:rPr>
          <w:rFonts w:hint="eastAsia"/>
          <w:snapToGrid w:val="0"/>
        </w:rPr>
        <w:t>調降預算，</w:t>
      </w:r>
      <w:r w:rsidRPr="00EE027A">
        <w:rPr>
          <w:rFonts w:hint="eastAsia"/>
        </w:rPr>
        <w:t>中止辦理彰化失智專區及太平榮家身障專區整建工程，肇致耗費495萬餘元辦理之規劃設計、地質鑽探、水土保持審查及建造執照申請等未獲應有效益，及計畫規劃彰化</w:t>
      </w:r>
      <w:proofErr w:type="gramStart"/>
      <w:r w:rsidRPr="00EE027A">
        <w:rPr>
          <w:rFonts w:hint="eastAsia"/>
        </w:rPr>
        <w:t>榮家原失智</w:t>
      </w:r>
      <w:proofErr w:type="gramEnd"/>
      <w:r w:rsidRPr="00EE027A">
        <w:rPr>
          <w:rFonts w:hint="eastAsia"/>
        </w:rPr>
        <w:t>園區(100床)，</w:t>
      </w:r>
      <w:proofErr w:type="gramStart"/>
      <w:r w:rsidRPr="00EE027A">
        <w:rPr>
          <w:rFonts w:hint="eastAsia"/>
        </w:rPr>
        <w:t>採</w:t>
      </w:r>
      <w:proofErr w:type="gramEnd"/>
      <w:r w:rsidRPr="00EE027A">
        <w:rPr>
          <w:rFonts w:hint="eastAsia"/>
        </w:rPr>
        <w:t>專區公設民營方式，安置弱勢失能或身障民眾之計畫目標未能達成，</w:t>
      </w:r>
      <w:proofErr w:type="gramStart"/>
      <w:r w:rsidR="002D6548">
        <w:rPr>
          <w:rFonts w:hint="eastAsia"/>
        </w:rPr>
        <w:t>均有疏失</w:t>
      </w:r>
      <w:proofErr w:type="gramEnd"/>
      <w:r w:rsidR="002D6548">
        <w:rPr>
          <w:rFonts w:hint="eastAsia"/>
        </w:rPr>
        <w:t>，</w:t>
      </w:r>
      <w:r w:rsidRPr="00EE027A">
        <w:rPr>
          <w:rFonts w:hint="eastAsia"/>
        </w:rPr>
        <w:t>允宜就計畫</w:t>
      </w:r>
      <w:r w:rsidR="00A03987">
        <w:rPr>
          <w:rFonts w:hint="eastAsia"/>
        </w:rPr>
        <w:t>擬訂</w:t>
      </w:r>
      <w:r w:rsidR="00A960AA">
        <w:rPr>
          <w:rFonts w:ascii="新細明體" w:eastAsia="新細明體" w:hAnsi="新細明體" w:hint="eastAsia"/>
        </w:rPr>
        <w:t>、</w:t>
      </w:r>
      <w:r w:rsidRPr="00EE027A">
        <w:rPr>
          <w:rFonts w:hint="eastAsia"/>
        </w:rPr>
        <w:t>修正及設計審查作業流程等</w:t>
      </w:r>
      <w:proofErr w:type="gramStart"/>
      <w:r w:rsidRPr="00EE027A">
        <w:rPr>
          <w:rFonts w:hint="eastAsia"/>
        </w:rPr>
        <w:t>研</w:t>
      </w:r>
      <w:proofErr w:type="gramEnd"/>
      <w:r w:rsidRPr="00EE027A">
        <w:rPr>
          <w:rFonts w:hint="eastAsia"/>
        </w:rPr>
        <w:t>提具體改善措施</w:t>
      </w:r>
      <w:r w:rsidR="00CF4582" w:rsidRPr="00CF4582">
        <w:rPr>
          <w:rFonts w:hAnsi="標楷體" w:hint="eastAsia"/>
          <w:bCs w:val="0"/>
          <w:color w:val="000000"/>
          <w:szCs w:val="32"/>
        </w:rPr>
        <w:t>，避免未來類似計畫重蹈覆轍</w:t>
      </w:r>
      <w:r w:rsidRPr="00EE027A">
        <w:rPr>
          <w:rFonts w:hint="eastAsia"/>
        </w:rPr>
        <w:t>。</w:t>
      </w:r>
    </w:p>
    <w:p w:rsidR="00EE027A" w:rsidRPr="00DA5C77" w:rsidRDefault="00EE027A" w:rsidP="00DA5C77">
      <w:pPr>
        <w:pStyle w:val="2"/>
        <w:rPr>
          <w:b/>
        </w:rPr>
      </w:pPr>
      <w:r w:rsidRPr="00DA5C77">
        <w:rPr>
          <w:rFonts w:hint="eastAsia"/>
          <w:b/>
        </w:rPr>
        <w:t>岡山榮家未依</w:t>
      </w:r>
      <w:r w:rsidR="00743828">
        <w:rPr>
          <w:rFonts w:hint="eastAsia"/>
          <w:b/>
        </w:rPr>
        <w:t>退輔</w:t>
      </w:r>
      <w:r w:rsidRPr="00DA5C77">
        <w:rPr>
          <w:rFonts w:hint="eastAsia"/>
          <w:b/>
        </w:rPr>
        <w:t>會召開之中程計畫執行協調會議結論，續辦</w:t>
      </w:r>
      <w:proofErr w:type="gramStart"/>
      <w:r w:rsidRPr="00DA5C77">
        <w:rPr>
          <w:rFonts w:hint="eastAsia"/>
          <w:b/>
        </w:rPr>
        <w:t>怡</w:t>
      </w:r>
      <w:proofErr w:type="gramEnd"/>
      <w:r w:rsidRPr="00DA5C77">
        <w:rPr>
          <w:rFonts w:hint="eastAsia"/>
          <w:b/>
        </w:rPr>
        <w:t>園及</w:t>
      </w:r>
      <w:proofErr w:type="gramStart"/>
      <w:r w:rsidRPr="00DA5C77">
        <w:rPr>
          <w:rFonts w:hint="eastAsia"/>
          <w:b/>
        </w:rPr>
        <w:t>育愛堂整</w:t>
      </w:r>
      <w:proofErr w:type="gramEnd"/>
      <w:r w:rsidRPr="00DA5C77">
        <w:rPr>
          <w:rFonts w:hint="eastAsia"/>
          <w:b/>
        </w:rPr>
        <w:t>建工程補照作業，該會亦未善盡督導及管制落實執行，致耐震評估、結構補強施工、機電消防工程改善及簽證等補照作業</w:t>
      </w:r>
      <w:proofErr w:type="gramStart"/>
      <w:r w:rsidRPr="00DA5C77">
        <w:rPr>
          <w:rFonts w:hint="eastAsia"/>
          <w:b/>
        </w:rPr>
        <w:t>迄</w:t>
      </w:r>
      <w:proofErr w:type="gramEnd"/>
      <w:r w:rsidRPr="00DA5C77">
        <w:rPr>
          <w:rFonts w:hint="eastAsia"/>
          <w:b/>
        </w:rPr>
        <w:t>未完成</w:t>
      </w:r>
      <w:r w:rsidRPr="00DA5C77">
        <w:rPr>
          <w:rFonts w:hint="eastAsia"/>
          <w:b/>
        </w:rPr>
        <w:lastRenderedPageBreak/>
        <w:t>，耗費933萬8,541元整建後，</w:t>
      </w:r>
      <w:proofErr w:type="gramStart"/>
      <w:r w:rsidRPr="00DA5C77">
        <w:rPr>
          <w:rFonts w:hint="eastAsia"/>
          <w:b/>
        </w:rPr>
        <w:t>怡</w:t>
      </w:r>
      <w:proofErr w:type="gramEnd"/>
      <w:r w:rsidRPr="00DA5C77">
        <w:rPr>
          <w:rFonts w:hint="eastAsia"/>
          <w:b/>
        </w:rPr>
        <w:t>園無法依計畫</w:t>
      </w:r>
      <w:r w:rsidR="00743828">
        <w:rPr>
          <w:rFonts w:hint="eastAsia"/>
          <w:b/>
        </w:rPr>
        <w:t>納入</w:t>
      </w:r>
      <w:r w:rsidRPr="00DA5C77">
        <w:rPr>
          <w:rFonts w:hint="eastAsia"/>
          <w:b/>
        </w:rPr>
        <w:t>身心障礙專區使用，多數時間閒置未用</w:t>
      </w:r>
      <w:r w:rsidR="00743828">
        <w:rPr>
          <w:rFonts w:hint="eastAsia"/>
          <w:b/>
        </w:rPr>
        <w:t>；</w:t>
      </w:r>
      <w:proofErr w:type="gramStart"/>
      <w:r w:rsidRPr="00DA5C77">
        <w:rPr>
          <w:rFonts w:hint="eastAsia"/>
          <w:b/>
        </w:rPr>
        <w:t>育愛堂</w:t>
      </w:r>
      <w:proofErr w:type="gramEnd"/>
      <w:r w:rsidRPr="00DA5C77">
        <w:rPr>
          <w:rFonts w:hint="eastAsia"/>
          <w:b/>
        </w:rPr>
        <w:t>仍</w:t>
      </w:r>
      <w:r w:rsidR="00792F79">
        <w:rPr>
          <w:rFonts w:hint="eastAsia"/>
          <w:b/>
        </w:rPr>
        <w:t>舊無照違法使用，除居住安全堪慮，亦未</w:t>
      </w:r>
      <w:r w:rsidRPr="00DA5C77">
        <w:rPr>
          <w:rFonts w:hint="eastAsia"/>
          <w:b/>
        </w:rPr>
        <w:t>達老人福利機構設立標準之計畫目標</w:t>
      </w:r>
      <w:r w:rsidR="00035536">
        <w:rPr>
          <w:rFonts w:hint="eastAsia"/>
          <w:b/>
        </w:rPr>
        <w:t>，</w:t>
      </w:r>
      <w:r w:rsidR="00A960AA" w:rsidRPr="00A960AA">
        <w:rPr>
          <w:rFonts w:hint="eastAsia"/>
          <w:b/>
        </w:rPr>
        <w:t>允宜確實檢討並</w:t>
      </w:r>
      <w:r w:rsidR="00CF4582">
        <w:rPr>
          <w:rFonts w:hint="eastAsia"/>
          <w:b/>
        </w:rPr>
        <w:t>積極</w:t>
      </w:r>
      <w:proofErr w:type="gramStart"/>
      <w:r w:rsidR="00CF4582">
        <w:rPr>
          <w:rFonts w:hint="eastAsia"/>
          <w:b/>
        </w:rPr>
        <w:t>妥處</w:t>
      </w:r>
      <w:r w:rsidR="00A960AA" w:rsidRPr="00A960AA">
        <w:rPr>
          <w:rFonts w:hint="eastAsia"/>
          <w:b/>
        </w:rPr>
        <w:t>，俾</w:t>
      </w:r>
      <w:proofErr w:type="gramEnd"/>
      <w:r w:rsidR="00A960AA" w:rsidRPr="00A960AA">
        <w:rPr>
          <w:rFonts w:hint="eastAsia"/>
          <w:b/>
        </w:rPr>
        <w:t>達成提供弱勢榮民及民眾使用之計畫目標</w:t>
      </w:r>
    </w:p>
    <w:p w:rsidR="00EE027A" w:rsidRPr="00EE027A" w:rsidRDefault="00EE027A" w:rsidP="00DA5C77">
      <w:pPr>
        <w:pStyle w:val="3"/>
        <w:rPr>
          <w:rFonts w:hAnsi="標楷體"/>
          <w:bCs w:val="0"/>
          <w:color w:val="000000"/>
          <w:szCs w:val="32"/>
        </w:rPr>
      </w:pPr>
      <w:r w:rsidRPr="00EE027A">
        <w:rPr>
          <w:rFonts w:hAnsi="標楷體" w:hint="eastAsia"/>
          <w:bCs w:val="0"/>
        </w:rPr>
        <w:t>依</w:t>
      </w:r>
      <w:r w:rsidRPr="00EE027A">
        <w:rPr>
          <w:rFonts w:hAnsi="標楷體" w:hint="eastAsia"/>
          <w:bCs w:val="0"/>
          <w:color w:val="000000"/>
          <w:szCs w:val="32"/>
        </w:rPr>
        <w:t>「老人福利機構設立標準」第3條規定略</w:t>
      </w:r>
      <w:proofErr w:type="gramStart"/>
      <w:r w:rsidRPr="00EE027A">
        <w:rPr>
          <w:rFonts w:hAnsi="標楷體" w:hint="eastAsia"/>
          <w:bCs w:val="0"/>
          <w:color w:val="000000"/>
          <w:szCs w:val="32"/>
        </w:rPr>
        <w:t>以</w:t>
      </w:r>
      <w:proofErr w:type="gramEnd"/>
      <w:r w:rsidRPr="00EE027A">
        <w:rPr>
          <w:rFonts w:hAnsi="標楷體" w:hint="eastAsia"/>
          <w:bCs w:val="0"/>
          <w:color w:val="000000"/>
          <w:szCs w:val="32"/>
        </w:rPr>
        <w:t>：「老人福利機構之設立，應符合下列規定：一、建築物之設計、構造與設備，應符合建築法及相關法令規定。二、消防安全設備、防火管理、防焰物品等消防安全事項應符合消防法…</w:t>
      </w:r>
      <w:proofErr w:type="gramStart"/>
      <w:r w:rsidRPr="00EE027A">
        <w:rPr>
          <w:rFonts w:hAnsi="標楷體" w:hint="eastAsia"/>
          <w:bCs w:val="0"/>
          <w:color w:val="000000"/>
          <w:szCs w:val="32"/>
        </w:rPr>
        <w:t>…</w:t>
      </w:r>
      <w:proofErr w:type="gramEnd"/>
      <w:r w:rsidRPr="00EE027A">
        <w:rPr>
          <w:rFonts w:hAnsi="標楷體" w:hint="eastAsia"/>
          <w:bCs w:val="0"/>
          <w:color w:val="000000"/>
          <w:szCs w:val="32"/>
        </w:rPr>
        <w:t>。」及建築法第25條第1項規定，建築物非經申請直轄市、縣（市）（局）主管建築機關之審查許可並發給執照，不得擅自建造或使用或拆除；同法第96條第1項規定，本法施行前，供公眾使用之建築物而未領有使用執照者，其所有權人應申請核發使用執照。本計畫貳、二、(一)載述：「本計畫</w:t>
      </w:r>
      <w:proofErr w:type="gramStart"/>
      <w:r w:rsidRPr="00EE027A">
        <w:rPr>
          <w:rFonts w:hAnsi="標楷體" w:hint="eastAsia"/>
          <w:bCs w:val="0"/>
          <w:color w:val="000000"/>
          <w:szCs w:val="32"/>
        </w:rPr>
        <w:t>榮家均將依據</w:t>
      </w:r>
      <w:proofErr w:type="gramEnd"/>
      <w:r w:rsidRPr="00EE027A">
        <w:rPr>
          <w:rFonts w:hAnsi="標楷體" w:hint="eastAsia"/>
          <w:bCs w:val="0"/>
          <w:color w:val="000000"/>
          <w:szCs w:val="32"/>
        </w:rPr>
        <w:t>『老人福利機構設立標準』、『身心障礙福利機構設施及人員配置標準』所定之內部空間及設施配置作為規劃考量…</w:t>
      </w:r>
      <w:proofErr w:type="gramStart"/>
      <w:r w:rsidRPr="00EE027A">
        <w:rPr>
          <w:rFonts w:hAnsi="標楷體" w:hint="eastAsia"/>
          <w:bCs w:val="0"/>
          <w:color w:val="000000"/>
          <w:szCs w:val="32"/>
        </w:rPr>
        <w:t>…</w:t>
      </w:r>
      <w:proofErr w:type="gramEnd"/>
      <w:r w:rsidRPr="00EE027A">
        <w:rPr>
          <w:rFonts w:hAnsi="標楷體" w:hint="eastAsia"/>
          <w:bCs w:val="0"/>
          <w:color w:val="000000"/>
          <w:szCs w:val="32"/>
        </w:rPr>
        <w:t>。」陸、一、(一)載述，預期效果包括「榮家居住空間及生活設施，依『老人</w:t>
      </w:r>
      <w:proofErr w:type="gramStart"/>
      <w:r w:rsidRPr="00EE027A">
        <w:rPr>
          <w:rFonts w:hAnsi="標楷體" w:hint="eastAsia"/>
          <w:bCs w:val="0"/>
          <w:color w:val="000000"/>
          <w:szCs w:val="32"/>
        </w:rPr>
        <w:t>褔</w:t>
      </w:r>
      <w:proofErr w:type="gramEnd"/>
      <w:r w:rsidRPr="00EE027A">
        <w:rPr>
          <w:rFonts w:hAnsi="標楷體" w:hint="eastAsia"/>
          <w:bCs w:val="0"/>
          <w:color w:val="000000"/>
          <w:szCs w:val="32"/>
        </w:rPr>
        <w:t>利機構設立標準』及『身心障礙福利機構設施及人員配置標準』規定重新規劃後，將提升榮民(</w:t>
      </w:r>
      <w:proofErr w:type="gramStart"/>
      <w:r w:rsidRPr="00EE027A">
        <w:rPr>
          <w:rFonts w:hAnsi="標楷體" w:hint="eastAsia"/>
          <w:bCs w:val="0"/>
          <w:color w:val="000000"/>
          <w:szCs w:val="32"/>
        </w:rPr>
        <w:t>眷</w:t>
      </w:r>
      <w:proofErr w:type="gramEnd"/>
      <w:r w:rsidRPr="00EE027A">
        <w:rPr>
          <w:rFonts w:hAnsi="標楷體" w:hint="eastAsia"/>
          <w:bCs w:val="0"/>
          <w:color w:val="000000"/>
          <w:szCs w:val="32"/>
        </w:rPr>
        <w:t>)及弱勢民眾進住意願…</w:t>
      </w:r>
      <w:proofErr w:type="gramStart"/>
      <w:r w:rsidRPr="00EE027A">
        <w:rPr>
          <w:rFonts w:hAnsi="標楷體" w:hint="eastAsia"/>
          <w:bCs w:val="0"/>
          <w:color w:val="000000"/>
          <w:szCs w:val="32"/>
        </w:rPr>
        <w:t>…</w:t>
      </w:r>
      <w:proofErr w:type="gramEnd"/>
      <w:r w:rsidRPr="00EE027A">
        <w:rPr>
          <w:rFonts w:hAnsi="標楷體" w:hint="eastAsia"/>
          <w:bCs w:val="0"/>
          <w:color w:val="000000"/>
          <w:szCs w:val="32"/>
        </w:rPr>
        <w:t>。」另本計畫執行</w:t>
      </w:r>
      <w:proofErr w:type="gramStart"/>
      <w:r w:rsidRPr="00EE027A">
        <w:rPr>
          <w:rFonts w:hAnsi="標楷體" w:hint="eastAsia"/>
          <w:bCs w:val="0"/>
          <w:color w:val="000000"/>
          <w:szCs w:val="32"/>
        </w:rPr>
        <w:t>期間(</w:t>
      </w:r>
      <w:proofErr w:type="gramEnd"/>
      <w:r w:rsidRPr="00EE027A">
        <w:rPr>
          <w:rFonts w:hAnsi="標楷體" w:hint="eastAsia"/>
          <w:bCs w:val="0"/>
          <w:color w:val="000000"/>
          <w:szCs w:val="32"/>
        </w:rPr>
        <w:t>98至102年)，該會辦事細則</w:t>
      </w:r>
      <w:r w:rsidRPr="00EE027A">
        <w:rPr>
          <w:rFonts w:hAnsi="標楷體"/>
          <w:bCs w:val="0"/>
          <w:color w:val="000000"/>
          <w:szCs w:val="32"/>
          <w:vertAlign w:val="superscript"/>
        </w:rPr>
        <w:footnoteReference w:id="18"/>
      </w:r>
      <w:r w:rsidRPr="00EE027A">
        <w:rPr>
          <w:rFonts w:hAnsi="標楷體" w:hint="eastAsia"/>
          <w:bCs w:val="0"/>
          <w:color w:val="000000"/>
          <w:szCs w:val="32"/>
        </w:rPr>
        <w:t>(102年10月30日廢止)第7條第1</w:t>
      </w:r>
      <w:r w:rsidRPr="00EE027A">
        <w:rPr>
          <w:rFonts w:hAnsi="標楷體" w:hint="eastAsia"/>
          <w:bCs w:val="0"/>
          <w:color w:val="000000"/>
          <w:szCs w:val="32"/>
        </w:rPr>
        <w:lastRenderedPageBreak/>
        <w:t>項第3款規定略</w:t>
      </w:r>
      <w:proofErr w:type="gramStart"/>
      <w:r w:rsidRPr="00EE027A">
        <w:rPr>
          <w:rFonts w:hAnsi="標楷體" w:hint="eastAsia"/>
          <w:bCs w:val="0"/>
          <w:color w:val="000000"/>
          <w:szCs w:val="32"/>
        </w:rPr>
        <w:t>以</w:t>
      </w:r>
      <w:proofErr w:type="gramEnd"/>
      <w:r w:rsidRPr="00EE027A">
        <w:rPr>
          <w:rFonts w:hAnsi="標楷體" w:hint="eastAsia"/>
          <w:bCs w:val="0"/>
          <w:color w:val="000000"/>
          <w:szCs w:val="32"/>
        </w:rPr>
        <w:t>：第二處(102年11月1日起改稱就養養護處)負責安養機構各項工程（含榮靈祠及墓園整修）業務之督導考核等業務；同細則第13條第1項第1款規定略</w:t>
      </w:r>
      <w:proofErr w:type="gramStart"/>
      <w:r w:rsidRPr="00EE027A">
        <w:rPr>
          <w:rFonts w:hAnsi="標楷體" w:hint="eastAsia"/>
          <w:bCs w:val="0"/>
          <w:color w:val="000000"/>
          <w:szCs w:val="32"/>
        </w:rPr>
        <w:t>以</w:t>
      </w:r>
      <w:proofErr w:type="gramEnd"/>
      <w:r w:rsidRPr="00EE027A">
        <w:rPr>
          <w:rFonts w:hAnsi="標楷體" w:hint="eastAsia"/>
          <w:bCs w:val="0"/>
          <w:color w:val="000000"/>
          <w:szCs w:val="32"/>
        </w:rPr>
        <w:t>：第八處(102年11月日起改稱綜合規劃處)負責管制所屬機關(構)落實營</w:t>
      </w:r>
      <w:proofErr w:type="gramStart"/>
      <w:r w:rsidRPr="00EE027A">
        <w:rPr>
          <w:rFonts w:hAnsi="標楷體" w:hint="eastAsia"/>
          <w:bCs w:val="0"/>
          <w:color w:val="000000"/>
          <w:szCs w:val="32"/>
        </w:rPr>
        <w:t>繕</w:t>
      </w:r>
      <w:proofErr w:type="gramEnd"/>
      <w:r w:rsidRPr="00EE027A">
        <w:rPr>
          <w:rFonts w:hAnsi="標楷體" w:hint="eastAsia"/>
          <w:bCs w:val="0"/>
          <w:color w:val="000000"/>
          <w:szCs w:val="32"/>
        </w:rPr>
        <w:t>工程計畫與執行之各相關作業，</w:t>
      </w:r>
      <w:proofErr w:type="gramStart"/>
      <w:r w:rsidRPr="00EE027A">
        <w:rPr>
          <w:rFonts w:hAnsi="標楷體" w:hint="eastAsia"/>
          <w:bCs w:val="0"/>
          <w:color w:val="000000"/>
          <w:szCs w:val="32"/>
        </w:rPr>
        <w:t>包括工進</w:t>
      </w:r>
      <w:proofErr w:type="gramEnd"/>
      <w:r w:rsidRPr="00EE027A">
        <w:rPr>
          <w:rFonts w:hAnsi="標楷體" w:hint="eastAsia"/>
          <w:bCs w:val="0"/>
          <w:color w:val="000000"/>
          <w:szCs w:val="32"/>
        </w:rPr>
        <w:t>、品質與預算支用及工程驗收結案。</w:t>
      </w:r>
    </w:p>
    <w:p w:rsidR="00EE027A" w:rsidRPr="00EE027A" w:rsidRDefault="00EE027A" w:rsidP="00DA5C77">
      <w:pPr>
        <w:pStyle w:val="3"/>
        <w:rPr>
          <w:rFonts w:hAnsi="標楷體"/>
          <w:bCs w:val="0"/>
          <w:color w:val="000000"/>
          <w:szCs w:val="32"/>
        </w:rPr>
      </w:pPr>
      <w:r w:rsidRPr="00EE027A">
        <w:rPr>
          <w:rFonts w:hAnsi="標楷體" w:hint="eastAsia"/>
          <w:bCs w:val="0"/>
          <w:color w:val="000000"/>
          <w:szCs w:val="32"/>
        </w:rPr>
        <w:t>經查</w:t>
      </w:r>
      <w:r w:rsidR="002D2952">
        <w:rPr>
          <w:rFonts w:hAnsi="標楷體" w:hint="eastAsia"/>
          <w:bCs w:val="0"/>
          <w:color w:val="000000"/>
          <w:szCs w:val="32"/>
        </w:rPr>
        <w:t>，</w:t>
      </w:r>
      <w:r w:rsidRPr="00EE027A">
        <w:rPr>
          <w:rFonts w:hAnsi="標楷體" w:hint="eastAsia"/>
          <w:bCs w:val="0"/>
          <w:color w:val="000000"/>
          <w:szCs w:val="32"/>
        </w:rPr>
        <w:t>本計畫岡山榮家新(整)建項目，除於100年新建失智專區100床外，尚包括</w:t>
      </w:r>
      <w:r w:rsidRPr="002D7CC6">
        <w:rPr>
          <w:rFonts w:hAnsi="標楷體" w:hint="eastAsia"/>
          <w:bCs w:val="0"/>
          <w:color w:val="000000"/>
          <w:szCs w:val="32"/>
          <w:u w:val="single"/>
        </w:rPr>
        <w:t>99年「</w:t>
      </w:r>
      <w:proofErr w:type="gramStart"/>
      <w:r w:rsidRPr="002D7CC6">
        <w:rPr>
          <w:rFonts w:hAnsi="標楷體" w:hint="eastAsia"/>
          <w:bCs w:val="0"/>
          <w:color w:val="000000"/>
          <w:szCs w:val="32"/>
          <w:u w:val="single"/>
        </w:rPr>
        <w:t>育愛堂</w:t>
      </w:r>
      <w:proofErr w:type="gramEnd"/>
      <w:r w:rsidRPr="002D7CC6">
        <w:rPr>
          <w:rFonts w:hAnsi="標楷體" w:hint="eastAsia"/>
          <w:bCs w:val="0"/>
          <w:color w:val="000000"/>
          <w:szCs w:val="32"/>
          <w:u w:val="single"/>
        </w:rPr>
        <w:t>養護房舍整修」及100年「</w:t>
      </w:r>
      <w:proofErr w:type="gramStart"/>
      <w:r w:rsidRPr="002D7CC6">
        <w:rPr>
          <w:rFonts w:hAnsi="標楷體" w:hint="eastAsia"/>
          <w:bCs w:val="0"/>
          <w:color w:val="000000"/>
          <w:szCs w:val="32"/>
          <w:u w:val="single"/>
        </w:rPr>
        <w:t>怡園舊舍</w:t>
      </w:r>
      <w:proofErr w:type="gramEnd"/>
      <w:r w:rsidRPr="002D7CC6">
        <w:rPr>
          <w:rFonts w:hAnsi="標楷體" w:hint="eastAsia"/>
          <w:bCs w:val="0"/>
          <w:color w:val="000000"/>
          <w:szCs w:val="32"/>
          <w:u w:val="single"/>
        </w:rPr>
        <w:t>局部拆除與整修」等，合計經費1億7,508萬2千元。</w:t>
      </w:r>
      <w:r w:rsidRPr="00EE027A">
        <w:rPr>
          <w:rFonts w:hAnsi="標楷體" w:hint="eastAsia"/>
          <w:bCs w:val="0"/>
          <w:color w:val="000000"/>
          <w:szCs w:val="32"/>
        </w:rPr>
        <w:t>其中</w:t>
      </w:r>
      <w:proofErr w:type="gramStart"/>
      <w:r w:rsidRPr="00EE027A">
        <w:rPr>
          <w:rFonts w:hAnsi="標楷體" w:hint="eastAsia"/>
          <w:bCs w:val="0"/>
          <w:color w:val="000000"/>
          <w:szCs w:val="32"/>
        </w:rPr>
        <w:t>怡</w:t>
      </w:r>
      <w:proofErr w:type="gramEnd"/>
      <w:r w:rsidRPr="00EE027A">
        <w:rPr>
          <w:rFonts w:hAnsi="標楷體" w:hint="eastAsia"/>
          <w:bCs w:val="0"/>
          <w:color w:val="000000"/>
          <w:szCs w:val="32"/>
        </w:rPr>
        <w:t>園為岡山榮家舊有失智園區，依本計畫肆</w:t>
      </w:r>
      <w:proofErr w:type="gramStart"/>
      <w:r w:rsidRPr="00EE027A">
        <w:rPr>
          <w:rFonts w:hAnsi="標楷體" w:hint="eastAsia"/>
          <w:bCs w:val="0"/>
          <w:color w:val="000000"/>
          <w:szCs w:val="32"/>
        </w:rPr>
        <w:t>一</w:t>
      </w:r>
      <w:proofErr w:type="gramEnd"/>
      <w:r w:rsidRPr="00EE027A">
        <w:rPr>
          <w:rFonts w:hAnsi="標楷體" w:hint="eastAsia"/>
          <w:bCs w:val="0"/>
          <w:color w:val="000000"/>
          <w:szCs w:val="32"/>
        </w:rPr>
        <w:t>(六)</w:t>
      </w:r>
      <w:proofErr w:type="gramStart"/>
      <w:r w:rsidRPr="00EE027A">
        <w:rPr>
          <w:rFonts w:hAnsi="標楷體" w:hint="eastAsia"/>
          <w:bCs w:val="0"/>
          <w:color w:val="000000"/>
          <w:szCs w:val="32"/>
        </w:rPr>
        <w:t>4載述</w:t>
      </w:r>
      <w:proofErr w:type="gramEnd"/>
      <w:r w:rsidRPr="00EE027A">
        <w:rPr>
          <w:rFonts w:hAnsi="標楷體" w:hint="eastAsia"/>
          <w:bCs w:val="0"/>
          <w:color w:val="000000"/>
          <w:szCs w:val="32"/>
        </w:rPr>
        <w:t>，該榮家失智專區發包同時，即與地方政府協議，</w:t>
      </w:r>
      <w:proofErr w:type="gramStart"/>
      <w:r w:rsidRPr="00EE027A">
        <w:rPr>
          <w:rFonts w:hAnsi="標楷體" w:hint="eastAsia"/>
          <w:bCs w:val="0"/>
          <w:color w:val="000000"/>
          <w:szCs w:val="32"/>
        </w:rPr>
        <w:t>將原失智</w:t>
      </w:r>
      <w:proofErr w:type="gramEnd"/>
      <w:r w:rsidRPr="00EE027A">
        <w:rPr>
          <w:rFonts w:hAnsi="標楷體" w:hint="eastAsia"/>
          <w:bCs w:val="0"/>
          <w:color w:val="000000"/>
          <w:szCs w:val="32"/>
        </w:rPr>
        <w:t>專區整建為身心障礙專區；另據該榮家98年10月26日評估，</w:t>
      </w:r>
      <w:proofErr w:type="gramStart"/>
      <w:r w:rsidRPr="00EE027A">
        <w:rPr>
          <w:rFonts w:hAnsi="標楷體" w:hint="eastAsia"/>
          <w:bCs w:val="0"/>
          <w:color w:val="000000"/>
          <w:szCs w:val="32"/>
        </w:rPr>
        <w:t>育愛堂</w:t>
      </w:r>
      <w:proofErr w:type="gramEnd"/>
      <w:r w:rsidRPr="00EE027A">
        <w:rPr>
          <w:rFonts w:hAnsi="標楷體" w:hint="eastAsia"/>
          <w:bCs w:val="0"/>
          <w:color w:val="000000"/>
          <w:szCs w:val="32"/>
        </w:rPr>
        <w:t>為早年興建房舍</w:t>
      </w:r>
      <w:r w:rsidR="002678F8">
        <w:rPr>
          <w:rStyle w:val="aff5"/>
          <w:rFonts w:hAnsi="標楷體"/>
          <w:bCs w:val="0"/>
          <w:color w:val="000000"/>
          <w:szCs w:val="32"/>
        </w:rPr>
        <w:footnoteReference w:id="19"/>
      </w:r>
      <w:r w:rsidRPr="00EE027A">
        <w:rPr>
          <w:rFonts w:hAnsi="標楷體" w:hint="eastAsia"/>
          <w:bCs w:val="0"/>
          <w:color w:val="000000"/>
          <w:szCs w:val="32"/>
        </w:rPr>
        <w:t>，如辦理建築及使用執照，並依「老人福利機構設立標準」整建所需經費頗高，作業期程需11個月，</w:t>
      </w:r>
      <w:r w:rsidRPr="002D7CC6">
        <w:rPr>
          <w:rFonts w:hAnsi="標楷體" w:hint="eastAsia"/>
          <w:bCs w:val="0"/>
          <w:color w:val="000000"/>
          <w:szCs w:val="32"/>
          <w:u w:val="single"/>
        </w:rPr>
        <w:t>退輔會考量預算及作業時程</w:t>
      </w:r>
      <w:r w:rsidRPr="00EE027A">
        <w:rPr>
          <w:rFonts w:hAnsi="標楷體" w:hint="eastAsia"/>
          <w:bCs w:val="0"/>
          <w:color w:val="000000"/>
          <w:szCs w:val="32"/>
        </w:rPr>
        <w:t>，於99年3月17日召開之「岡山榮家98-102年中程計畫執行協調會議」，獲致「</w:t>
      </w:r>
      <w:proofErr w:type="gramStart"/>
      <w:r w:rsidRPr="00EE027A">
        <w:rPr>
          <w:rFonts w:hAnsi="標楷體" w:hint="eastAsia"/>
          <w:bCs w:val="0"/>
          <w:color w:val="000000"/>
          <w:szCs w:val="32"/>
        </w:rPr>
        <w:t>怡</w:t>
      </w:r>
      <w:proofErr w:type="gramEnd"/>
      <w:r w:rsidRPr="00EE027A">
        <w:rPr>
          <w:rFonts w:hAnsi="標楷體" w:hint="eastAsia"/>
          <w:bCs w:val="0"/>
          <w:color w:val="000000"/>
          <w:szCs w:val="32"/>
        </w:rPr>
        <w:t>園、</w:t>
      </w:r>
      <w:proofErr w:type="gramStart"/>
      <w:r w:rsidRPr="00EE027A">
        <w:rPr>
          <w:rFonts w:hAnsi="標楷體" w:hint="eastAsia"/>
          <w:bCs w:val="0"/>
          <w:color w:val="000000"/>
          <w:szCs w:val="32"/>
        </w:rPr>
        <w:t>育愛堂</w:t>
      </w:r>
      <w:proofErr w:type="gramEnd"/>
      <w:r w:rsidRPr="00EE027A">
        <w:rPr>
          <w:rFonts w:hAnsi="標楷體" w:hint="eastAsia"/>
          <w:bCs w:val="0"/>
          <w:color w:val="000000"/>
          <w:szCs w:val="32"/>
        </w:rPr>
        <w:t>、慈恩塔等建物補照項目，…</w:t>
      </w:r>
      <w:proofErr w:type="gramStart"/>
      <w:r w:rsidRPr="00EE027A">
        <w:rPr>
          <w:rFonts w:hAnsi="標楷體" w:hint="eastAsia"/>
          <w:bCs w:val="0"/>
          <w:color w:val="000000"/>
          <w:szCs w:val="32"/>
        </w:rPr>
        <w:t>…</w:t>
      </w:r>
      <w:proofErr w:type="gramEnd"/>
      <w:r w:rsidRPr="00EE027A">
        <w:rPr>
          <w:rFonts w:hAnsi="標楷體" w:hint="eastAsia"/>
          <w:bCs w:val="0"/>
          <w:color w:val="000000"/>
          <w:szCs w:val="32"/>
        </w:rPr>
        <w:t>，</w:t>
      </w:r>
      <w:proofErr w:type="gramStart"/>
      <w:r w:rsidRPr="002D7CC6">
        <w:rPr>
          <w:rFonts w:hAnsi="標楷體" w:hint="eastAsia"/>
          <w:bCs w:val="0"/>
          <w:color w:val="000000"/>
          <w:szCs w:val="32"/>
          <w:u w:val="single"/>
        </w:rPr>
        <w:t>俟</w:t>
      </w:r>
      <w:proofErr w:type="gramEnd"/>
      <w:r w:rsidRPr="002D7CC6">
        <w:rPr>
          <w:rFonts w:hAnsi="標楷體" w:hint="eastAsia"/>
          <w:bCs w:val="0"/>
          <w:color w:val="000000"/>
          <w:szCs w:val="32"/>
          <w:u w:val="single"/>
        </w:rPr>
        <w:t>完成工程發包後，再檢討預算辦理</w:t>
      </w:r>
      <w:r w:rsidRPr="00EE027A">
        <w:rPr>
          <w:rFonts w:hAnsi="標楷體" w:hint="eastAsia"/>
          <w:bCs w:val="0"/>
          <w:color w:val="000000"/>
          <w:szCs w:val="32"/>
        </w:rPr>
        <w:t>」之結論。</w:t>
      </w:r>
      <w:proofErr w:type="gramStart"/>
      <w:r w:rsidRPr="00EE027A">
        <w:rPr>
          <w:rFonts w:hAnsi="標楷體" w:hint="eastAsia"/>
          <w:bCs w:val="0"/>
          <w:color w:val="000000"/>
          <w:szCs w:val="32"/>
        </w:rPr>
        <w:t>爰</w:t>
      </w:r>
      <w:proofErr w:type="gramEnd"/>
      <w:r w:rsidRPr="00EE027A">
        <w:rPr>
          <w:rFonts w:hAnsi="標楷體" w:hint="eastAsia"/>
          <w:bCs w:val="0"/>
          <w:color w:val="000000"/>
          <w:szCs w:val="32"/>
        </w:rPr>
        <w:t>「岡山榮家功能調整及資源共享設施環境總體營造中程(98-102)計畫工程」(下稱中程計畫工程)99年7月5日發包時，</w:t>
      </w:r>
      <w:proofErr w:type="gramStart"/>
      <w:r w:rsidRPr="002D7CC6">
        <w:rPr>
          <w:rFonts w:hAnsi="標楷體" w:hint="eastAsia"/>
          <w:bCs w:val="0"/>
          <w:color w:val="000000"/>
          <w:szCs w:val="32"/>
          <w:u w:val="single"/>
        </w:rPr>
        <w:t>育愛堂</w:t>
      </w:r>
      <w:proofErr w:type="gramEnd"/>
      <w:r w:rsidRPr="002D7CC6">
        <w:rPr>
          <w:rFonts w:hAnsi="標楷體" w:hint="eastAsia"/>
          <w:bCs w:val="0"/>
          <w:color w:val="000000"/>
          <w:szCs w:val="32"/>
          <w:u w:val="single"/>
        </w:rPr>
        <w:t>及</w:t>
      </w:r>
      <w:proofErr w:type="gramStart"/>
      <w:r w:rsidRPr="002D7CC6">
        <w:rPr>
          <w:rFonts w:hAnsi="標楷體" w:hint="eastAsia"/>
          <w:bCs w:val="0"/>
          <w:color w:val="000000"/>
          <w:szCs w:val="32"/>
          <w:u w:val="single"/>
        </w:rPr>
        <w:t>怡園係</w:t>
      </w:r>
      <w:proofErr w:type="gramEnd"/>
      <w:r w:rsidRPr="002D7CC6">
        <w:rPr>
          <w:rFonts w:hAnsi="標楷體" w:hint="eastAsia"/>
          <w:bCs w:val="0"/>
          <w:color w:val="000000"/>
          <w:szCs w:val="32"/>
          <w:u w:val="single"/>
        </w:rPr>
        <w:t>作局部整</w:t>
      </w:r>
      <w:r w:rsidRPr="002D7CC6">
        <w:rPr>
          <w:rFonts w:hAnsi="標楷體" w:hint="eastAsia"/>
          <w:bCs w:val="0"/>
          <w:color w:val="000000"/>
          <w:szCs w:val="32"/>
          <w:u w:val="single"/>
        </w:rPr>
        <w:lastRenderedPageBreak/>
        <w:t>修，未含</w:t>
      </w:r>
      <w:proofErr w:type="gramStart"/>
      <w:r w:rsidRPr="002D7CC6">
        <w:rPr>
          <w:rFonts w:hAnsi="標楷體" w:hint="eastAsia"/>
          <w:bCs w:val="0"/>
          <w:color w:val="000000"/>
          <w:szCs w:val="32"/>
          <w:u w:val="single"/>
        </w:rPr>
        <w:t>括</w:t>
      </w:r>
      <w:proofErr w:type="gramEnd"/>
      <w:r w:rsidRPr="002D7CC6">
        <w:rPr>
          <w:rFonts w:hAnsi="標楷體" w:hint="eastAsia"/>
          <w:bCs w:val="0"/>
          <w:color w:val="000000"/>
          <w:szCs w:val="32"/>
          <w:u w:val="single"/>
        </w:rPr>
        <w:t>補照</w:t>
      </w:r>
      <w:r w:rsidRPr="002D7CC6">
        <w:rPr>
          <w:rFonts w:hAnsi="標楷體" w:hint="eastAsia"/>
          <w:bCs w:val="0"/>
          <w:snapToGrid w:val="0"/>
          <w:color w:val="000000"/>
          <w:szCs w:val="32"/>
          <w:u w:val="single"/>
        </w:rPr>
        <w:t>。</w:t>
      </w:r>
      <w:proofErr w:type="gramStart"/>
      <w:r w:rsidRPr="00EE027A">
        <w:rPr>
          <w:rFonts w:hAnsi="標楷體" w:hint="eastAsia"/>
          <w:bCs w:val="0"/>
          <w:color w:val="000000"/>
          <w:szCs w:val="32"/>
        </w:rPr>
        <w:t>惟</w:t>
      </w:r>
      <w:proofErr w:type="gramEnd"/>
      <w:r w:rsidRPr="002D7CC6">
        <w:rPr>
          <w:rFonts w:hAnsi="標楷體" w:hint="eastAsia"/>
          <w:bCs w:val="0"/>
          <w:color w:val="000000"/>
          <w:szCs w:val="32"/>
          <w:u w:val="single"/>
        </w:rPr>
        <w:t>岡山榮家於99年7月中程計畫工程發包後，並未依上開會議結論，檢討預算辦理補照事宜，延宕1年5個月，於101年1月2日工程驗收時，始</w:t>
      </w:r>
      <w:proofErr w:type="gramStart"/>
      <w:r w:rsidRPr="002D7CC6">
        <w:rPr>
          <w:rFonts w:hAnsi="標楷體" w:hint="eastAsia"/>
          <w:bCs w:val="0"/>
          <w:color w:val="000000"/>
          <w:szCs w:val="32"/>
          <w:u w:val="single"/>
        </w:rPr>
        <w:t>提出育愛堂</w:t>
      </w:r>
      <w:proofErr w:type="gramEnd"/>
      <w:r w:rsidRPr="002D7CC6">
        <w:rPr>
          <w:rFonts w:hAnsi="標楷體" w:hint="eastAsia"/>
          <w:bCs w:val="0"/>
          <w:color w:val="000000"/>
          <w:szCs w:val="32"/>
          <w:u w:val="single"/>
        </w:rPr>
        <w:t>及</w:t>
      </w:r>
      <w:proofErr w:type="gramStart"/>
      <w:r w:rsidRPr="002D7CC6">
        <w:rPr>
          <w:rFonts w:hAnsi="標楷體" w:hint="eastAsia"/>
          <w:bCs w:val="0"/>
          <w:color w:val="000000"/>
          <w:szCs w:val="32"/>
          <w:u w:val="single"/>
        </w:rPr>
        <w:t>怡</w:t>
      </w:r>
      <w:proofErr w:type="gramEnd"/>
      <w:r w:rsidRPr="002D7CC6">
        <w:rPr>
          <w:rFonts w:hAnsi="標楷體" w:hint="eastAsia"/>
          <w:bCs w:val="0"/>
          <w:color w:val="000000"/>
          <w:szCs w:val="32"/>
          <w:u w:val="single"/>
        </w:rPr>
        <w:t>園整修後能否合法使用問題</w:t>
      </w:r>
      <w:r w:rsidRPr="00EE027A">
        <w:rPr>
          <w:rFonts w:hAnsi="標楷體" w:hint="eastAsia"/>
          <w:bCs w:val="0"/>
          <w:color w:val="000000"/>
          <w:szCs w:val="32"/>
        </w:rPr>
        <w:t>，經規劃設計單位羅燦博建築師事務所評估，</w:t>
      </w:r>
      <w:proofErr w:type="gramStart"/>
      <w:r w:rsidRPr="00EE027A">
        <w:rPr>
          <w:rFonts w:hAnsi="標楷體" w:hint="eastAsia"/>
          <w:bCs w:val="0"/>
          <w:color w:val="000000"/>
          <w:szCs w:val="32"/>
        </w:rPr>
        <w:t>怡</w:t>
      </w:r>
      <w:proofErr w:type="gramEnd"/>
      <w:r w:rsidRPr="00EE027A">
        <w:rPr>
          <w:rFonts w:hAnsi="標楷體" w:hint="eastAsia"/>
          <w:bCs w:val="0"/>
          <w:color w:val="000000"/>
          <w:szCs w:val="32"/>
        </w:rPr>
        <w:t>園由宿舍用途更改為長期照護用途，包括設計作業、工程建造、建築機電消防工程、間接工程及簽證補照等，需經費計309萬餘元，</w:t>
      </w:r>
      <w:proofErr w:type="gramStart"/>
      <w:r w:rsidRPr="00EE027A">
        <w:rPr>
          <w:rFonts w:hAnsi="標楷體" w:hint="eastAsia"/>
          <w:bCs w:val="0"/>
          <w:color w:val="000000"/>
          <w:szCs w:val="32"/>
        </w:rPr>
        <w:t>育愛堂</w:t>
      </w:r>
      <w:proofErr w:type="gramEnd"/>
      <w:r w:rsidRPr="00EE027A">
        <w:rPr>
          <w:rFonts w:hAnsi="標楷體" w:hint="eastAsia"/>
          <w:bCs w:val="0"/>
          <w:color w:val="000000"/>
          <w:szCs w:val="32"/>
        </w:rPr>
        <w:t>建物耐震評估、結構補強施工、機電消防工程及簽證等補照費用，計3,720萬餘元。該榮家於101年1月17日函退輔會申請經費，該會以101年1月30日</w:t>
      </w:r>
      <w:proofErr w:type="gramStart"/>
      <w:r w:rsidRPr="00EE027A">
        <w:rPr>
          <w:rFonts w:hAnsi="標楷體" w:hint="eastAsia"/>
          <w:bCs w:val="0"/>
          <w:color w:val="000000"/>
          <w:szCs w:val="32"/>
        </w:rPr>
        <w:t>輔貳字第1010005030號函該</w:t>
      </w:r>
      <w:proofErr w:type="gramEnd"/>
      <w:r w:rsidRPr="00EE027A">
        <w:rPr>
          <w:rFonts w:hAnsi="標楷體" w:hint="eastAsia"/>
          <w:bCs w:val="0"/>
          <w:color w:val="000000"/>
          <w:szCs w:val="32"/>
        </w:rPr>
        <w:t>榮家檢討</w:t>
      </w:r>
      <w:proofErr w:type="gramStart"/>
      <w:r w:rsidRPr="00EE027A">
        <w:rPr>
          <w:rFonts w:hAnsi="標楷體" w:hint="eastAsia"/>
          <w:bCs w:val="0"/>
          <w:color w:val="000000"/>
          <w:szCs w:val="32"/>
        </w:rPr>
        <w:t>怡園補</w:t>
      </w:r>
      <w:proofErr w:type="gramEnd"/>
      <w:r w:rsidRPr="00EE027A">
        <w:rPr>
          <w:rFonts w:hAnsi="標楷體" w:hint="eastAsia"/>
          <w:bCs w:val="0"/>
          <w:color w:val="000000"/>
          <w:szCs w:val="32"/>
        </w:rPr>
        <w:t>照經費僅309萬餘元，</w:t>
      </w:r>
      <w:r w:rsidRPr="002D7CC6">
        <w:rPr>
          <w:rFonts w:hAnsi="標楷體" w:hint="eastAsia"/>
          <w:bCs w:val="0"/>
          <w:color w:val="000000"/>
          <w:szCs w:val="32"/>
          <w:u w:val="single"/>
        </w:rPr>
        <w:t>何以未於工程履約期間辦理變更設計納入，而於竣工後始提出，</w:t>
      </w:r>
      <w:proofErr w:type="gramStart"/>
      <w:r w:rsidRPr="00EE027A">
        <w:rPr>
          <w:rFonts w:hAnsi="標楷體" w:hint="eastAsia"/>
          <w:bCs w:val="0"/>
          <w:color w:val="000000"/>
          <w:szCs w:val="32"/>
        </w:rPr>
        <w:t>及育愛堂</w:t>
      </w:r>
      <w:proofErr w:type="gramEnd"/>
      <w:r w:rsidRPr="00EE027A">
        <w:rPr>
          <w:rFonts w:hAnsi="標楷體" w:hint="eastAsia"/>
          <w:bCs w:val="0"/>
          <w:color w:val="000000"/>
          <w:szCs w:val="32"/>
        </w:rPr>
        <w:t>花費3,720萬餘元，是否符合效益等，該榮家轉請規劃設計單位評估。同年2月7日規劃設計單位回復略</w:t>
      </w:r>
      <w:proofErr w:type="gramStart"/>
      <w:r w:rsidRPr="00EE027A">
        <w:rPr>
          <w:rFonts w:hAnsi="標楷體" w:hint="eastAsia"/>
          <w:bCs w:val="0"/>
          <w:color w:val="000000"/>
          <w:szCs w:val="32"/>
        </w:rPr>
        <w:t>以</w:t>
      </w:r>
      <w:proofErr w:type="gramEnd"/>
      <w:r w:rsidRPr="00EE027A">
        <w:rPr>
          <w:rFonts w:hAnsi="標楷體" w:hint="eastAsia"/>
          <w:bCs w:val="0"/>
          <w:color w:val="000000"/>
          <w:szCs w:val="32"/>
        </w:rPr>
        <w:t>，</w:t>
      </w:r>
      <w:proofErr w:type="gramStart"/>
      <w:r w:rsidRPr="00EE027A">
        <w:rPr>
          <w:rFonts w:hAnsi="標楷體" w:hint="eastAsia"/>
          <w:bCs w:val="0"/>
          <w:color w:val="000000"/>
          <w:szCs w:val="32"/>
        </w:rPr>
        <w:t>育愛堂補</w:t>
      </w:r>
      <w:proofErr w:type="gramEnd"/>
      <w:r w:rsidRPr="00EE027A">
        <w:rPr>
          <w:rFonts w:hAnsi="標楷體" w:hint="eastAsia"/>
          <w:bCs w:val="0"/>
          <w:color w:val="000000"/>
          <w:szCs w:val="32"/>
        </w:rPr>
        <w:t>照事宜，涉及政策、預算及使用需求等，建議榮家邀集相關單位會商評估效益後再行辦理。該榮家僅將其回函列為陳報退輔會建案資料之參考，並未積極</w:t>
      </w:r>
      <w:proofErr w:type="gramStart"/>
      <w:r w:rsidRPr="00EE027A">
        <w:rPr>
          <w:rFonts w:hAnsi="標楷體" w:hint="eastAsia"/>
          <w:bCs w:val="0"/>
          <w:color w:val="000000"/>
          <w:szCs w:val="32"/>
        </w:rPr>
        <w:t>研</w:t>
      </w:r>
      <w:proofErr w:type="gramEnd"/>
      <w:r w:rsidRPr="00EE027A">
        <w:rPr>
          <w:rFonts w:hAnsi="標楷體" w:hint="eastAsia"/>
          <w:bCs w:val="0"/>
          <w:color w:val="000000"/>
          <w:szCs w:val="32"/>
        </w:rPr>
        <w:t>處。101年7月12日退輔會</w:t>
      </w:r>
      <w:proofErr w:type="gramStart"/>
      <w:r w:rsidRPr="00EE027A">
        <w:rPr>
          <w:rFonts w:hAnsi="標楷體" w:hint="eastAsia"/>
          <w:bCs w:val="0"/>
          <w:color w:val="000000"/>
          <w:szCs w:val="32"/>
        </w:rPr>
        <w:t>輔貳字</w:t>
      </w:r>
      <w:proofErr w:type="gramEnd"/>
      <w:r w:rsidRPr="00EE027A">
        <w:rPr>
          <w:rFonts w:hAnsi="標楷體" w:hint="eastAsia"/>
          <w:bCs w:val="0"/>
          <w:color w:val="000000"/>
          <w:szCs w:val="32"/>
        </w:rPr>
        <w:t>第1010055867號函示各榮家檢視「老人福利機構設立標準」各項規範已否改善或達成，該榮家</w:t>
      </w:r>
      <w:proofErr w:type="gramStart"/>
      <w:r w:rsidRPr="00EE027A">
        <w:rPr>
          <w:rFonts w:hAnsi="標楷體" w:hint="eastAsia"/>
          <w:bCs w:val="0"/>
          <w:color w:val="000000"/>
          <w:szCs w:val="32"/>
        </w:rPr>
        <w:t>內簽載述</w:t>
      </w:r>
      <w:proofErr w:type="gramEnd"/>
      <w:r w:rsidRPr="00EE027A">
        <w:rPr>
          <w:rFonts w:hAnsi="標楷體" w:hint="eastAsia"/>
          <w:bCs w:val="0"/>
          <w:color w:val="000000"/>
          <w:szCs w:val="32"/>
        </w:rPr>
        <w:t>「有關</w:t>
      </w:r>
      <w:proofErr w:type="gramStart"/>
      <w:r w:rsidRPr="00EE027A">
        <w:rPr>
          <w:rFonts w:hAnsi="標楷體" w:hint="eastAsia"/>
          <w:bCs w:val="0"/>
          <w:color w:val="000000"/>
          <w:szCs w:val="32"/>
        </w:rPr>
        <w:t>怡</w:t>
      </w:r>
      <w:proofErr w:type="gramEnd"/>
      <w:r w:rsidRPr="00EE027A">
        <w:rPr>
          <w:rFonts w:hAnsi="標楷體" w:hint="eastAsia"/>
          <w:bCs w:val="0"/>
          <w:color w:val="000000"/>
          <w:szCs w:val="32"/>
        </w:rPr>
        <w:t>園使用執照申請及相關費用持續函請輔導會撥發經費」，經該榮家副主任批示如擬及補呈主任後，並未有後續作為，</w:t>
      </w:r>
      <w:proofErr w:type="gramStart"/>
      <w:r w:rsidRPr="00EE027A">
        <w:rPr>
          <w:rFonts w:hAnsi="標楷體" w:hint="eastAsia"/>
          <w:bCs w:val="0"/>
          <w:color w:val="000000"/>
          <w:szCs w:val="32"/>
        </w:rPr>
        <w:t>逕</w:t>
      </w:r>
      <w:proofErr w:type="gramEnd"/>
      <w:r w:rsidRPr="00EE027A">
        <w:rPr>
          <w:rFonts w:hAnsi="標楷體" w:hint="eastAsia"/>
          <w:bCs w:val="0"/>
          <w:color w:val="000000"/>
          <w:szCs w:val="32"/>
        </w:rPr>
        <w:t>予歸檔</w:t>
      </w:r>
      <w:r w:rsidRPr="00EE027A">
        <w:rPr>
          <w:rFonts w:hAnsi="標楷體" w:hint="eastAsia"/>
          <w:bCs w:val="0"/>
          <w:snapToGrid w:val="0"/>
          <w:color w:val="000000"/>
          <w:szCs w:val="32"/>
        </w:rPr>
        <w:t>。</w:t>
      </w:r>
      <w:proofErr w:type="gramStart"/>
      <w:r w:rsidRPr="00EE027A">
        <w:rPr>
          <w:rFonts w:hAnsi="標楷體" w:hint="eastAsia"/>
          <w:bCs w:val="0"/>
          <w:color w:val="000000"/>
          <w:szCs w:val="32"/>
        </w:rPr>
        <w:t>迨</w:t>
      </w:r>
      <w:proofErr w:type="gramEnd"/>
      <w:r w:rsidRPr="00EE027A">
        <w:rPr>
          <w:rFonts w:hAnsi="標楷體" w:hint="eastAsia"/>
          <w:bCs w:val="0"/>
          <w:color w:val="000000"/>
          <w:szCs w:val="32"/>
        </w:rPr>
        <w:t>102年3月14日始</w:t>
      </w:r>
      <w:proofErr w:type="gramStart"/>
      <w:r w:rsidRPr="00EE027A">
        <w:rPr>
          <w:rFonts w:hAnsi="標楷體" w:hint="eastAsia"/>
          <w:bCs w:val="0"/>
          <w:color w:val="000000"/>
          <w:szCs w:val="32"/>
        </w:rPr>
        <w:t>以</w:t>
      </w:r>
      <w:r w:rsidR="00F95823" w:rsidRPr="00EE027A">
        <w:rPr>
          <w:rFonts w:hAnsi="標楷體" w:hint="eastAsia"/>
          <w:bCs w:val="0"/>
          <w:color w:val="000000"/>
          <w:szCs w:val="32"/>
        </w:rPr>
        <w:t>署立</w:t>
      </w:r>
      <w:r w:rsidRPr="00EE027A">
        <w:rPr>
          <w:rFonts w:hAnsi="標楷體" w:hint="eastAsia"/>
          <w:bCs w:val="0"/>
          <w:color w:val="000000"/>
          <w:szCs w:val="32"/>
        </w:rPr>
        <w:t>臺</w:t>
      </w:r>
      <w:proofErr w:type="gramEnd"/>
      <w:r w:rsidRPr="00EE027A">
        <w:rPr>
          <w:rFonts w:hAnsi="標楷體" w:hint="eastAsia"/>
          <w:bCs w:val="0"/>
          <w:color w:val="000000"/>
          <w:szCs w:val="32"/>
        </w:rPr>
        <w:t>南醫院北門分院大火造成重大傷亡事件等由，函報退輔會申請經費，102年3月21日退輔會</w:t>
      </w:r>
      <w:proofErr w:type="gramStart"/>
      <w:r w:rsidRPr="00EE027A">
        <w:rPr>
          <w:rFonts w:hAnsi="標楷體" w:hint="eastAsia"/>
          <w:bCs w:val="0"/>
          <w:color w:val="000000"/>
          <w:szCs w:val="32"/>
        </w:rPr>
        <w:t>輔貳字</w:t>
      </w:r>
      <w:proofErr w:type="gramEnd"/>
      <w:r w:rsidRPr="00EE027A">
        <w:rPr>
          <w:rFonts w:hAnsi="標楷體" w:hint="eastAsia"/>
          <w:bCs w:val="0"/>
          <w:color w:val="000000"/>
          <w:szCs w:val="32"/>
        </w:rPr>
        <w:t>第1020018660號函復略</w:t>
      </w:r>
      <w:proofErr w:type="gramStart"/>
      <w:r w:rsidRPr="00EE027A">
        <w:rPr>
          <w:rFonts w:hAnsi="標楷體" w:hint="eastAsia"/>
          <w:bCs w:val="0"/>
          <w:color w:val="000000"/>
          <w:szCs w:val="32"/>
        </w:rPr>
        <w:t>以</w:t>
      </w:r>
      <w:proofErr w:type="gramEnd"/>
      <w:r w:rsidRPr="00EE027A">
        <w:rPr>
          <w:rFonts w:hAnsi="標楷體" w:hint="eastAsia"/>
          <w:bCs w:val="0"/>
          <w:color w:val="000000"/>
          <w:szCs w:val="32"/>
        </w:rPr>
        <w:t>，</w:t>
      </w:r>
      <w:proofErr w:type="gramStart"/>
      <w:r w:rsidRPr="00EE027A">
        <w:rPr>
          <w:rFonts w:hAnsi="標楷體" w:hint="eastAsia"/>
          <w:bCs w:val="0"/>
          <w:color w:val="000000"/>
          <w:szCs w:val="32"/>
        </w:rPr>
        <w:t>育愛堂係</w:t>
      </w:r>
      <w:proofErr w:type="gramEnd"/>
      <w:r w:rsidRPr="00EE027A">
        <w:rPr>
          <w:rFonts w:hAnsi="標楷體" w:hint="eastAsia"/>
          <w:bCs w:val="0"/>
          <w:color w:val="000000"/>
          <w:szCs w:val="32"/>
        </w:rPr>
        <w:t>中程計畫施作項目，何以未申請建照，致整建後無法獲得使用執照；</w:t>
      </w:r>
      <w:proofErr w:type="gramStart"/>
      <w:r w:rsidRPr="00EE027A">
        <w:rPr>
          <w:rFonts w:hAnsi="標楷體" w:hint="eastAsia"/>
          <w:bCs w:val="0"/>
          <w:color w:val="000000"/>
          <w:szCs w:val="32"/>
        </w:rPr>
        <w:t>怡</w:t>
      </w:r>
      <w:proofErr w:type="gramEnd"/>
      <w:r w:rsidRPr="00EE027A">
        <w:rPr>
          <w:rFonts w:hAnsi="標楷體" w:hint="eastAsia"/>
          <w:bCs w:val="0"/>
          <w:color w:val="000000"/>
          <w:szCs w:val="32"/>
        </w:rPr>
        <w:t>園及</w:t>
      </w:r>
      <w:proofErr w:type="gramStart"/>
      <w:r w:rsidRPr="00EE027A">
        <w:rPr>
          <w:rFonts w:hAnsi="標楷體" w:hint="eastAsia"/>
          <w:bCs w:val="0"/>
          <w:color w:val="000000"/>
          <w:szCs w:val="32"/>
        </w:rPr>
        <w:t>育愛堂甫</w:t>
      </w:r>
      <w:proofErr w:type="gramEnd"/>
      <w:r w:rsidRPr="00EE027A">
        <w:rPr>
          <w:rFonts w:hAnsi="標楷體" w:hint="eastAsia"/>
          <w:bCs w:val="0"/>
          <w:color w:val="000000"/>
          <w:szCs w:val="32"/>
        </w:rPr>
        <w:t>完成中程</w:t>
      </w:r>
      <w:r w:rsidRPr="00EE027A">
        <w:rPr>
          <w:rFonts w:hAnsi="標楷體" w:hint="eastAsia"/>
          <w:bCs w:val="0"/>
          <w:color w:val="000000"/>
          <w:szCs w:val="32"/>
        </w:rPr>
        <w:lastRenderedPageBreak/>
        <w:t>計畫工程整建，隨即辦理新建工程是否合宜等。該榮家未回復退輔會所</w:t>
      </w:r>
      <w:proofErr w:type="gramStart"/>
      <w:r w:rsidRPr="00EE027A">
        <w:rPr>
          <w:rFonts w:hAnsi="標楷體" w:hint="eastAsia"/>
          <w:bCs w:val="0"/>
          <w:color w:val="000000"/>
          <w:szCs w:val="32"/>
        </w:rPr>
        <w:t>詢</w:t>
      </w:r>
      <w:proofErr w:type="gramEnd"/>
      <w:r w:rsidRPr="00EE027A">
        <w:rPr>
          <w:rFonts w:hAnsi="標楷體" w:hint="eastAsia"/>
          <w:bCs w:val="0"/>
          <w:color w:val="000000"/>
          <w:szCs w:val="32"/>
        </w:rPr>
        <w:t>事項，該會權責單位就養養護處亦未持續督導考核列管追蹤，補照問題迄</w:t>
      </w:r>
      <w:proofErr w:type="gramStart"/>
      <w:r w:rsidRPr="00EE027A">
        <w:rPr>
          <w:rFonts w:hAnsi="標楷體" w:hint="eastAsia"/>
          <w:bCs w:val="0"/>
          <w:color w:val="000000"/>
          <w:szCs w:val="32"/>
        </w:rPr>
        <w:t>未適法妥處</w:t>
      </w:r>
      <w:proofErr w:type="gramEnd"/>
      <w:r w:rsidRPr="00EE027A">
        <w:rPr>
          <w:rFonts w:hAnsi="標楷體" w:hint="eastAsia"/>
          <w:bCs w:val="0"/>
          <w:color w:val="000000"/>
          <w:szCs w:val="32"/>
        </w:rPr>
        <w:t>。</w:t>
      </w:r>
    </w:p>
    <w:p w:rsidR="00EE027A" w:rsidRPr="00EE027A" w:rsidRDefault="00EE027A" w:rsidP="00DA5C77">
      <w:pPr>
        <w:pStyle w:val="3"/>
        <w:rPr>
          <w:rFonts w:hAnsi="標楷體"/>
          <w:bCs w:val="0"/>
          <w:color w:val="000000"/>
          <w:szCs w:val="32"/>
        </w:rPr>
      </w:pPr>
      <w:r w:rsidRPr="00EE027A">
        <w:rPr>
          <w:rFonts w:hAnsi="標楷體" w:hint="eastAsia"/>
          <w:bCs w:val="0"/>
          <w:color w:val="000000"/>
          <w:szCs w:val="32"/>
        </w:rPr>
        <w:t>次查，岡山榮家怡園及</w:t>
      </w:r>
      <w:proofErr w:type="gramStart"/>
      <w:r w:rsidRPr="00EE027A">
        <w:rPr>
          <w:rFonts w:hAnsi="標楷體" w:hint="eastAsia"/>
          <w:bCs w:val="0"/>
          <w:color w:val="000000"/>
          <w:szCs w:val="32"/>
        </w:rPr>
        <w:t>育愛堂補</w:t>
      </w:r>
      <w:proofErr w:type="gramEnd"/>
      <w:r w:rsidRPr="00EE027A">
        <w:rPr>
          <w:rFonts w:hAnsi="標楷體" w:hint="eastAsia"/>
          <w:bCs w:val="0"/>
          <w:color w:val="000000"/>
          <w:szCs w:val="32"/>
        </w:rPr>
        <w:t>照問題，</w:t>
      </w:r>
      <w:r w:rsidR="00223C56" w:rsidRPr="00EE027A">
        <w:rPr>
          <w:rFonts w:hAnsi="標楷體" w:hint="eastAsia"/>
          <w:bCs w:val="0"/>
          <w:color w:val="000000"/>
          <w:szCs w:val="32"/>
        </w:rPr>
        <w:t>99年3月17日</w:t>
      </w:r>
      <w:r w:rsidRPr="00EE027A">
        <w:rPr>
          <w:rFonts w:hAnsi="標楷體" w:hint="eastAsia"/>
          <w:bCs w:val="0"/>
          <w:color w:val="000000"/>
          <w:szCs w:val="32"/>
        </w:rPr>
        <w:t>退輔會</w:t>
      </w:r>
      <w:r w:rsidR="00223C56" w:rsidRPr="00EE027A">
        <w:rPr>
          <w:rFonts w:hAnsi="標楷體" w:hint="eastAsia"/>
          <w:bCs w:val="0"/>
          <w:color w:val="000000"/>
          <w:szCs w:val="32"/>
        </w:rPr>
        <w:t>秘書長主持</w:t>
      </w:r>
      <w:r w:rsidRPr="00EE027A">
        <w:rPr>
          <w:rFonts w:hAnsi="標楷體" w:hint="eastAsia"/>
          <w:bCs w:val="0"/>
          <w:color w:val="000000"/>
          <w:szCs w:val="32"/>
        </w:rPr>
        <w:t>協調會即指示該榮家於中程計畫工程發包後檢討預算辦理，惟就養養護處及綜合規劃處等權責單位並未管制岡山榮家依協調會結論落實辦理，又在該榮家101年1月17日申請補照經費後，仍未加強管制，耗費933萬餘元整建之</w:t>
      </w:r>
      <w:proofErr w:type="gramStart"/>
      <w:r w:rsidRPr="00EE027A">
        <w:rPr>
          <w:rFonts w:hAnsi="標楷體" w:hint="eastAsia"/>
          <w:bCs w:val="0"/>
          <w:color w:val="000000"/>
          <w:szCs w:val="32"/>
        </w:rPr>
        <w:t>怡</w:t>
      </w:r>
      <w:proofErr w:type="gramEnd"/>
      <w:r w:rsidRPr="00EE027A">
        <w:rPr>
          <w:rFonts w:hAnsi="標楷體" w:hint="eastAsia"/>
          <w:bCs w:val="0"/>
          <w:color w:val="000000"/>
          <w:szCs w:val="32"/>
        </w:rPr>
        <w:t>園</w:t>
      </w:r>
      <w:proofErr w:type="gramStart"/>
      <w:r w:rsidRPr="00EE027A">
        <w:rPr>
          <w:rFonts w:hAnsi="標楷體" w:hint="eastAsia"/>
          <w:bCs w:val="0"/>
          <w:color w:val="000000"/>
          <w:szCs w:val="32"/>
        </w:rPr>
        <w:t>及育愛堂</w:t>
      </w:r>
      <w:proofErr w:type="gramEnd"/>
      <w:r w:rsidR="00223C56">
        <w:rPr>
          <w:rStyle w:val="aff5"/>
          <w:rFonts w:hAnsi="標楷體"/>
          <w:bCs w:val="0"/>
          <w:color w:val="000000"/>
          <w:szCs w:val="32"/>
        </w:rPr>
        <w:footnoteReference w:id="20"/>
      </w:r>
      <w:r w:rsidRPr="00EE027A">
        <w:rPr>
          <w:rFonts w:hAnsi="標楷體" w:hint="eastAsia"/>
          <w:bCs w:val="0"/>
          <w:color w:val="000000"/>
          <w:szCs w:val="32"/>
        </w:rPr>
        <w:t>，因耐震評估、結構補強施工、機電消防工程改善及簽證補照等作業未完成，致</w:t>
      </w:r>
      <w:proofErr w:type="gramStart"/>
      <w:r w:rsidRPr="00EE027A">
        <w:rPr>
          <w:rFonts w:hAnsi="標楷體" w:hint="eastAsia"/>
          <w:bCs w:val="0"/>
          <w:color w:val="000000"/>
          <w:szCs w:val="32"/>
        </w:rPr>
        <w:t>怡</w:t>
      </w:r>
      <w:proofErr w:type="gramEnd"/>
      <w:r w:rsidRPr="00EE027A">
        <w:rPr>
          <w:rFonts w:hAnsi="標楷體" w:hint="eastAsia"/>
          <w:bCs w:val="0"/>
          <w:color w:val="000000"/>
          <w:szCs w:val="32"/>
        </w:rPr>
        <w:t>園所取得之使用執照為宿舍用途，非長期照護用途，無法依計畫作為身心障礙專區，僅於重大災害或汛期提供地方政府作為緊急安置使用，多數時間閒置未用，尚須辦理使用執照變更；</w:t>
      </w:r>
      <w:proofErr w:type="gramStart"/>
      <w:r w:rsidRPr="00EE027A">
        <w:rPr>
          <w:rFonts w:hAnsi="標楷體" w:hint="eastAsia"/>
          <w:bCs w:val="0"/>
          <w:color w:val="000000"/>
          <w:szCs w:val="32"/>
        </w:rPr>
        <w:t>而育愛堂</w:t>
      </w:r>
      <w:proofErr w:type="gramEnd"/>
      <w:r w:rsidRPr="00EE027A">
        <w:rPr>
          <w:rFonts w:hAnsi="標楷體" w:hint="eastAsia"/>
          <w:bCs w:val="0"/>
          <w:color w:val="000000"/>
          <w:szCs w:val="32"/>
        </w:rPr>
        <w:t>現仍處無照違法使用。該榮家整建相關設施，以符合老人福利機</w:t>
      </w:r>
      <w:r w:rsidRPr="00EE027A">
        <w:rPr>
          <w:rFonts w:hAnsi="標楷體" w:hint="eastAsia"/>
          <w:bCs w:val="0"/>
          <w:color w:val="000000"/>
          <w:spacing w:val="-6"/>
          <w:szCs w:val="32"/>
        </w:rPr>
        <w:t>構設立標準及設立身心障礙專區之計畫目標未能達成。</w:t>
      </w:r>
    </w:p>
    <w:p w:rsidR="005624BE" w:rsidRPr="00AA5DAD" w:rsidRDefault="00EE027A" w:rsidP="00DA5C77">
      <w:pPr>
        <w:pStyle w:val="3"/>
        <w:rPr>
          <w:rFonts w:hAnsi="標楷體"/>
        </w:rPr>
      </w:pPr>
      <w:r w:rsidRPr="00EE027A">
        <w:rPr>
          <w:rFonts w:ascii="Times New Roman" w:hAnsi="標楷體" w:hint="eastAsia"/>
          <w:bCs w:val="0"/>
          <w:color w:val="000000"/>
          <w:kern w:val="2"/>
          <w:szCs w:val="32"/>
        </w:rPr>
        <w:t>綜上，岡山榮家</w:t>
      </w:r>
      <w:r w:rsidR="00CF4582">
        <w:rPr>
          <w:rFonts w:ascii="Times New Roman" w:hAnsi="標楷體" w:hint="eastAsia"/>
          <w:bCs w:val="0"/>
          <w:color w:val="000000"/>
          <w:kern w:val="2"/>
          <w:szCs w:val="32"/>
        </w:rPr>
        <w:t>花費</w:t>
      </w:r>
      <w:r w:rsidR="00EE3C99">
        <w:rPr>
          <w:rFonts w:ascii="Times New Roman" w:hAnsi="標楷體" w:hint="eastAsia"/>
          <w:bCs w:val="0"/>
          <w:color w:val="000000"/>
          <w:kern w:val="2"/>
          <w:szCs w:val="32"/>
        </w:rPr>
        <w:t>1</w:t>
      </w:r>
      <w:r w:rsidR="00EE3C99">
        <w:rPr>
          <w:rFonts w:ascii="Times New Roman" w:hAnsi="標楷體" w:hint="eastAsia"/>
          <w:bCs w:val="0"/>
          <w:color w:val="000000"/>
          <w:kern w:val="2"/>
          <w:szCs w:val="32"/>
        </w:rPr>
        <w:t>億</w:t>
      </w:r>
      <w:r w:rsidR="00EE3C99">
        <w:rPr>
          <w:rFonts w:ascii="Times New Roman" w:hAnsi="標楷體" w:hint="eastAsia"/>
          <w:bCs w:val="0"/>
          <w:color w:val="000000"/>
          <w:kern w:val="2"/>
          <w:szCs w:val="32"/>
        </w:rPr>
        <w:t>7,508</w:t>
      </w:r>
      <w:r w:rsidR="00EE3C99">
        <w:rPr>
          <w:rFonts w:ascii="Times New Roman" w:hAnsi="標楷體" w:hint="eastAsia"/>
          <w:bCs w:val="0"/>
          <w:color w:val="000000"/>
          <w:kern w:val="2"/>
          <w:szCs w:val="32"/>
        </w:rPr>
        <w:t>萬餘元</w:t>
      </w:r>
      <w:r w:rsidRPr="00EE027A">
        <w:rPr>
          <w:rFonts w:ascii="Times New Roman" w:hAnsi="標楷體" w:hint="eastAsia"/>
          <w:bCs w:val="0"/>
          <w:color w:val="000000"/>
          <w:kern w:val="2"/>
          <w:szCs w:val="32"/>
        </w:rPr>
        <w:t>辦理</w:t>
      </w:r>
      <w:proofErr w:type="gramStart"/>
      <w:r w:rsidR="00CF4582">
        <w:rPr>
          <w:rFonts w:ascii="Times New Roman" w:hAnsi="標楷體" w:hint="eastAsia"/>
          <w:bCs w:val="0"/>
          <w:color w:val="000000"/>
          <w:kern w:val="2"/>
          <w:szCs w:val="32"/>
        </w:rPr>
        <w:t>該家區新</w:t>
      </w:r>
      <w:proofErr w:type="gramEnd"/>
      <w:r w:rsidR="00CF4582">
        <w:rPr>
          <w:rFonts w:hAnsi="標楷體" w:hint="eastAsia"/>
          <w:bCs w:val="0"/>
          <w:color w:val="000000"/>
          <w:kern w:val="2"/>
          <w:szCs w:val="32"/>
        </w:rPr>
        <w:t>（整）建工程，</w:t>
      </w:r>
      <w:r w:rsidR="00EE3C99">
        <w:rPr>
          <w:rFonts w:hAnsi="標楷體" w:hint="eastAsia"/>
          <w:bCs w:val="0"/>
          <w:color w:val="000000"/>
          <w:kern w:val="2"/>
          <w:szCs w:val="32"/>
        </w:rPr>
        <w:t>卻</w:t>
      </w:r>
      <w:r w:rsidRPr="00EE027A">
        <w:rPr>
          <w:rFonts w:ascii="Times New Roman" w:hAnsi="標楷體" w:hint="eastAsia"/>
          <w:bCs w:val="0"/>
          <w:color w:val="000000"/>
          <w:kern w:val="2"/>
          <w:szCs w:val="32"/>
        </w:rPr>
        <w:t>未依退輔會</w:t>
      </w:r>
      <w:r w:rsidRPr="00EE027A">
        <w:rPr>
          <w:rFonts w:ascii="Times New Roman" w:hAnsi="標楷體" w:hint="eastAsia"/>
          <w:bCs w:val="0"/>
          <w:color w:val="000000"/>
          <w:kern w:val="2"/>
          <w:szCs w:val="32"/>
        </w:rPr>
        <w:t>99</w:t>
      </w:r>
      <w:r w:rsidRPr="00EE027A">
        <w:rPr>
          <w:rFonts w:ascii="Times New Roman" w:hAnsi="標楷體" w:hint="eastAsia"/>
          <w:bCs w:val="0"/>
          <w:color w:val="000000"/>
          <w:kern w:val="2"/>
          <w:szCs w:val="32"/>
        </w:rPr>
        <w:t>年</w:t>
      </w:r>
      <w:r w:rsidRPr="00EE027A">
        <w:rPr>
          <w:rFonts w:ascii="Times New Roman" w:hAnsi="標楷體" w:hint="eastAsia"/>
          <w:bCs w:val="0"/>
          <w:color w:val="000000"/>
          <w:kern w:val="2"/>
          <w:szCs w:val="32"/>
        </w:rPr>
        <w:t>3</w:t>
      </w:r>
      <w:r w:rsidRPr="00EE027A">
        <w:rPr>
          <w:rFonts w:ascii="Times New Roman" w:hAnsi="標楷體" w:hint="eastAsia"/>
          <w:bCs w:val="0"/>
          <w:color w:val="000000"/>
          <w:kern w:val="2"/>
          <w:szCs w:val="32"/>
        </w:rPr>
        <w:t>月</w:t>
      </w:r>
      <w:r w:rsidRPr="00EE027A">
        <w:rPr>
          <w:rFonts w:ascii="Times New Roman" w:hAnsi="標楷體" w:hint="eastAsia"/>
          <w:bCs w:val="0"/>
          <w:color w:val="000000"/>
          <w:kern w:val="2"/>
          <w:szCs w:val="32"/>
        </w:rPr>
        <w:t>17</w:t>
      </w:r>
      <w:r w:rsidRPr="00EE027A">
        <w:rPr>
          <w:rFonts w:ascii="Times New Roman" w:hAnsi="標楷體" w:hint="eastAsia"/>
          <w:bCs w:val="0"/>
          <w:color w:val="000000"/>
          <w:kern w:val="2"/>
          <w:szCs w:val="32"/>
        </w:rPr>
        <w:t>日協調會指示，於該榮家中程計畫工程發包後，檢討</w:t>
      </w:r>
      <w:r w:rsidR="00EE3C99">
        <w:rPr>
          <w:rFonts w:ascii="Times New Roman" w:hAnsi="標楷體" w:hint="eastAsia"/>
          <w:bCs w:val="0"/>
          <w:color w:val="000000"/>
          <w:kern w:val="2"/>
          <w:szCs w:val="32"/>
        </w:rPr>
        <w:t>其中</w:t>
      </w:r>
      <w:proofErr w:type="gramStart"/>
      <w:r w:rsidR="00CF4582" w:rsidRPr="00EE027A">
        <w:rPr>
          <w:rFonts w:ascii="Times New Roman" w:hAnsi="標楷體" w:hint="eastAsia"/>
          <w:bCs w:val="0"/>
          <w:color w:val="000000"/>
          <w:kern w:val="2"/>
          <w:szCs w:val="32"/>
        </w:rPr>
        <w:t>怡</w:t>
      </w:r>
      <w:proofErr w:type="gramEnd"/>
      <w:r w:rsidR="00CF4582" w:rsidRPr="00EE027A">
        <w:rPr>
          <w:rFonts w:ascii="Times New Roman" w:hAnsi="標楷體" w:hint="eastAsia"/>
          <w:bCs w:val="0"/>
          <w:color w:val="000000"/>
          <w:kern w:val="2"/>
          <w:szCs w:val="32"/>
        </w:rPr>
        <w:t>園</w:t>
      </w:r>
      <w:proofErr w:type="gramStart"/>
      <w:r w:rsidR="00CF4582" w:rsidRPr="00EE027A">
        <w:rPr>
          <w:rFonts w:ascii="Times New Roman" w:hAnsi="標楷體" w:hint="eastAsia"/>
          <w:bCs w:val="0"/>
          <w:color w:val="000000"/>
          <w:kern w:val="2"/>
          <w:szCs w:val="32"/>
        </w:rPr>
        <w:t>及育愛堂</w:t>
      </w:r>
      <w:proofErr w:type="gramEnd"/>
      <w:r w:rsidR="00CF4582" w:rsidRPr="00EE027A">
        <w:rPr>
          <w:rFonts w:ascii="Times New Roman" w:hAnsi="標楷體" w:hint="eastAsia"/>
          <w:bCs w:val="0"/>
          <w:color w:val="000000"/>
          <w:kern w:val="2"/>
          <w:szCs w:val="32"/>
        </w:rPr>
        <w:t>大樓整建</w:t>
      </w:r>
      <w:r w:rsidR="00CF4582">
        <w:rPr>
          <w:rFonts w:ascii="Times New Roman" w:hAnsi="標楷體" w:hint="eastAsia"/>
          <w:bCs w:val="0"/>
          <w:color w:val="000000"/>
          <w:kern w:val="2"/>
          <w:szCs w:val="32"/>
        </w:rPr>
        <w:t>後</w:t>
      </w:r>
      <w:r w:rsidRPr="00EE027A">
        <w:rPr>
          <w:rFonts w:ascii="Times New Roman" w:hAnsi="標楷體" w:hint="eastAsia"/>
          <w:bCs w:val="0"/>
          <w:color w:val="000000"/>
          <w:kern w:val="2"/>
          <w:szCs w:val="32"/>
        </w:rPr>
        <w:t>補照作業，於相關工程竣工後</w:t>
      </w:r>
      <w:r w:rsidR="00CF4582" w:rsidRPr="00EE027A">
        <w:rPr>
          <w:rFonts w:ascii="Times New Roman" w:hAnsi="標楷體" w:hint="eastAsia"/>
          <w:bCs w:val="0"/>
          <w:color w:val="000000"/>
          <w:kern w:val="2"/>
          <w:szCs w:val="32"/>
        </w:rPr>
        <w:t>1</w:t>
      </w:r>
      <w:r w:rsidR="00CF4582" w:rsidRPr="00EE027A">
        <w:rPr>
          <w:rFonts w:ascii="Times New Roman" w:hAnsi="標楷體" w:hint="eastAsia"/>
          <w:bCs w:val="0"/>
          <w:color w:val="000000"/>
          <w:kern w:val="2"/>
          <w:szCs w:val="32"/>
        </w:rPr>
        <w:t>年</w:t>
      </w:r>
      <w:r w:rsidR="00CF4582" w:rsidRPr="00EE027A">
        <w:rPr>
          <w:rFonts w:ascii="Times New Roman" w:hAnsi="標楷體" w:hint="eastAsia"/>
          <w:bCs w:val="0"/>
          <w:color w:val="000000"/>
          <w:kern w:val="2"/>
          <w:szCs w:val="32"/>
        </w:rPr>
        <w:t>5</w:t>
      </w:r>
      <w:r w:rsidR="00CF4582" w:rsidRPr="00EE027A">
        <w:rPr>
          <w:rFonts w:ascii="Times New Roman" w:hAnsi="標楷體" w:hint="eastAsia"/>
          <w:bCs w:val="0"/>
          <w:color w:val="000000"/>
          <w:kern w:val="2"/>
          <w:szCs w:val="32"/>
        </w:rPr>
        <w:t>個月，</w:t>
      </w:r>
      <w:r w:rsidRPr="00EE027A">
        <w:rPr>
          <w:rFonts w:ascii="Times New Roman" w:hAnsi="標楷體" w:hint="eastAsia"/>
          <w:bCs w:val="0"/>
          <w:color w:val="000000"/>
          <w:kern w:val="2"/>
          <w:szCs w:val="32"/>
        </w:rPr>
        <w:t>始向退輔會申請補照經費。又該會就養養護處及綜合規劃處，</w:t>
      </w:r>
      <w:proofErr w:type="gramStart"/>
      <w:r w:rsidRPr="00EE027A">
        <w:rPr>
          <w:rFonts w:ascii="Times New Roman" w:hAnsi="標楷體" w:hint="eastAsia"/>
          <w:bCs w:val="0"/>
          <w:color w:val="000000"/>
          <w:kern w:val="2"/>
          <w:szCs w:val="32"/>
        </w:rPr>
        <w:t>俟</w:t>
      </w:r>
      <w:proofErr w:type="gramEnd"/>
      <w:r w:rsidRPr="00EE027A">
        <w:rPr>
          <w:rFonts w:ascii="Times New Roman" w:hAnsi="標楷體" w:hint="eastAsia"/>
          <w:bCs w:val="0"/>
          <w:color w:val="000000"/>
          <w:kern w:val="2"/>
          <w:szCs w:val="32"/>
        </w:rPr>
        <w:t>該榮家申請</w:t>
      </w:r>
      <w:proofErr w:type="gramStart"/>
      <w:r w:rsidRPr="00EE027A">
        <w:rPr>
          <w:rFonts w:ascii="Times New Roman" w:hAnsi="標楷體" w:hint="eastAsia"/>
          <w:bCs w:val="0"/>
          <w:color w:val="000000"/>
          <w:kern w:val="2"/>
          <w:szCs w:val="32"/>
        </w:rPr>
        <w:t>怡</w:t>
      </w:r>
      <w:proofErr w:type="gramEnd"/>
      <w:r w:rsidRPr="00EE027A">
        <w:rPr>
          <w:rFonts w:ascii="Times New Roman" w:hAnsi="標楷體" w:hint="eastAsia"/>
          <w:bCs w:val="0"/>
          <w:color w:val="000000"/>
          <w:kern w:val="2"/>
          <w:szCs w:val="32"/>
        </w:rPr>
        <w:t>園</w:t>
      </w:r>
      <w:proofErr w:type="gramStart"/>
      <w:r w:rsidRPr="00EE027A">
        <w:rPr>
          <w:rFonts w:ascii="Times New Roman" w:hAnsi="標楷體" w:hint="eastAsia"/>
          <w:bCs w:val="0"/>
          <w:color w:val="000000"/>
          <w:kern w:val="2"/>
          <w:szCs w:val="32"/>
        </w:rPr>
        <w:t>及育愛堂</w:t>
      </w:r>
      <w:proofErr w:type="gramEnd"/>
      <w:r w:rsidRPr="00EE027A">
        <w:rPr>
          <w:rFonts w:ascii="Times New Roman" w:hAnsi="標楷體" w:hint="eastAsia"/>
          <w:bCs w:val="0"/>
          <w:color w:val="000000"/>
          <w:kern w:val="2"/>
          <w:szCs w:val="32"/>
        </w:rPr>
        <w:t>等建物補照經費，始察覺該榮家未依指示辦理，有失督導及管制辦理職責，肇致耗費</w:t>
      </w:r>
      <w:r w:rsidRPr="00EE027A">
        <w:rPr>
          <w:rFonts w:ascii="Times New Roman" w:hAnsi="標楷體" w:hint="eastAsia"/>
          <w:bCs w:val="0"/>
          <w:color w:val="000000"/>
          <w:kern w:val="2"/>
          <w:szCs w:val="32"/>
        </w:rPr>
        <w:t>933</w:t>
      </w:r>
      <w:r w:rsidRPr="00EE027A">
        <w:rPr>
          <w:rFonts w:ascii="Times New Roman" w:hAnsi="標楷體" w:hint="eastAsia"/>
          <w:bCs w:val="0"/>
          <w:color w:val="000000"/>
          <w:kern w:val="2"/>
          <w:szCs w:val="32"/>
        </w:rPr>
        <w:t>萬餘元整建</w:t>
      </w:r>
      <w:proofErr w:type="gramStart"/>
      <w:r w:rsidRPr="00EE027A">
        <w:rPr>
          <w:rFonts w:ascii="Times New Roman" w:hAnsi="標楷體" w:hint="eastAsia"/>
          <w:bCs w:val="0"/>
          <w:color w:val="000000"/>
          <w:kern w:val="2"/>
          <w:szCs w:val="32"/>
        </w:rPr>
        <w:t>怡</w:t>
      </w:r>
      <w:proofErr w:type="gramEnd"/>
      <w:r w:rsidRPr="00EE027A">
        <w:rPr>
          <w:rFonts w:ascii="Times New Roman" w:hAnsi="標楷體" w:hint="eastAsia"/>
          <w:bCs w:val="0"/>
          <w:color w:val="000000"/>
          <w:kern w:val="2"/>
          <w:szCs w:val="32"/>
        </w:rPr>
        <w:t>園</w:t>
      </w:r>
      <w:proofErr w:type="gramStart"/>
      <w:r w:rsidRPr="00EE027A">
        <w:rPr>
          <w:rFonts w:ascii="Times New Roman" w:hAnsi="標楷體" w:hint="eastAsia"/>
          <w:bCs w:val="0"/>
          <w:color w:val="000000"/>
          <w:kern w:val="2"/>
          <w:szCs w:val="32"/>
        </w:rPr>
        <w:t>及育愛堂</w:t>
      </w:r>
      <w:proofErr w:type="gramEnd"/>
      <w:r w:rsidRPr="00EE027A">
        <w:rPr>
          <w:rFonts w:ascii="Times New Roman" w:hAnsi="標楷體" w:hint="eastAsia"/>
          <w:bCs w:val="0"/>
          <w:color w:val="000000"/>
          <w:kern w:val="2"/>
          <w:szCs w:val="32"/>
        </w:rPr>
        <w:t>後，</w:t>
      </w:r>
      <w:proofErr w:type="gramStart"/>
      <w:r w:rsidRPr="00EE027A">
        <w:rPr>
          <w:rFonts w:ascii="Times New Roman" w:hAnsi="標楷體" w:hint="eastAsia"/>
          <w:bCs w:val="0"/>
          <w:color w:val="000000"/>
          <w:kern w:val="2"/>
          <w:szCs w:val="32"/>
        </w:rPr>
        <w:t>怡</w:t>
      </w:r>
      <w:proofErr w:type="gramEnd"/>
      <w:r w:rsidRPr="00EE027A">
        <w:rPr>
          <w:rFonts w:ascii="Times New Roman" w:hAnsi="標楷體" w:hint="eastAsia"/>
          <w:bCs w:val="0"/>
          <w:color w:val="000000"/>
          <w:kern w:val="2"/>
          <w:szCs w:val="32"/>
        </w:rPr>
        <w:t>園仍無法依目標</w:t>
      </w:r>
      <w:r w:rsidR="00CF4582">
        <w:rPr>
          <w:rFonts w:ascii="Times New Roman" w:hAnsi="標楷體" w:hint="eastAsia"/>
          <w:bCs w:val="0"/>
          <w:color w:val="000000"/>
          <w:kern w:val="2"/>
          <w:szCs w:val="32"/>
        </w:rPr>
        <w:t>納入</w:t>
      </w:r>
      <w:r w:rsidRPr="00EE027A">
        <w:rPr>
          <w:rFonts w:ascii="Times New Roman" w:hAnsi="標楷體" w:hint="eastAsia"/>
          <w:bCs w:val="0"/>
          <w:color w:val="000000"/>
          <w:kern w:val="2"/>
          <w:szCs w:val="32"/>
        </w:rPr>
        <w:lastRenderedPageBreak/>
        <w:t>身心障礙專區</w:t>
      </w:r>
      <w:r w:rsidR="00CF4582">
        <w:rPr>
          <w:rFonts w:ascii="Times New Roman" w:hAnsi="標楷體" w:hint="eastAsia"/>
          <w:bCs w:val="0"/>
          <w:color w:val="000000"/>
          <w:kern w:val="2"/>
          <w:szCs w:val="32"/>
        </w:rPr>
        <w:t>使用</w:t>
      </w:r>
      <w:r w:rsidRPr="00EE027A">
        <w:rPr>
          <w:rFonts w:ascii="Times New Roman" w:hAnsi="標楷體" w:hint="eastAsia"/>
          <w:bCs w:val="0"/>
          <w:color w:val="000000"/>
          <w:kern w:val="2"/>
          <w:szCs w:val="32"/>
        </w:rPr>
        <w:t>，多數時間閒置未用；</w:t>
      </w:r>
      <w:proofErr w:type="gramStart"/>
      <w:r w:rsidRPr="00EE027A">
        <w:rPr>
          <w:rFonts w:ascii="Times New Roman" w:hAnsi="標楷體" w:hint="eastAsia"/>
          <w:bCs w:val="0"/>
          <w:color w:val="000000"/>
          <w:kern w:val="2"/>
          <w:szCs w:val="32"/>
        </w:rPr>
        <w:t>育愛堂</w:t>
      </w:r>
      <w:proofErr w:type="gramEnd"/>
      <w:r w:rsidR="00CF4582">
        <w:rPr>
          <w:rFonts w:ascii="Times New Roman" w:hAnsi="標楷體" w:hint="eastAsia"/>
          <w:bCs w:val="0"/>
          <w:color w:val="000000"/>
          <w:kern w:val="2"/>
          <w:szCs w:val="32"/>
        </w:rPr>
        <w:t>則</w:t>
      </w:r>
      <w:r w:rsidRPr="00EE027A">
        <w:rPr>
          <w:rFonts w:ascii="Times New Roman" w:hAnsi="標楷體" w:hint="eastAsia"/>
          <w:bCs w:val="0"/>
          <w:color w:val="000000"/>
          <w:kern w:val="2"/>
          <w:szCs w:val="32"/>
        </w:rPr>
        <w:t>仍處於無照違法使用，除未符老人福利機構設立標準及建築法規定，養護榮民居住</w:t>
      </w:r>
      <w:proofErr w:type="gramStart"/>
      <w:r w:rsidRPr="00EE027A">
        <w:rPr>
          <w:rFonts w:ascii="Times New Roman" w:hAnsi="標楷體" w:hint="eastAsia"/>
          <w:bCs w:val="0"/>
          <w:color w:val="000000"/>
          <w:kern w:val="2"/>
          <w:szCs w:val="32"/>
        </w:rPr>
        <w:t>其間，</w:t>
      </w:r>
      <w:proofErr w:type="gramEnd"/>
      <w:r w:rsidRPr="00EE027A">
        <w:rPr>
          <w:rFonts w:ascii="Times New Roman" w:hAnsi="標楷體" w:hint="eastAsia"/>
          <w:bCs w:val="0"/>
          <w:color w:val="000000"/>
          <w:kern w:val="2"/>
          <w:szCs w:val="32"/>
        </w:rPr>
        <w:t>安全</w:t>
      </w:r>
      <w:proofErr w:type="gramStart"/>
      <w:r w:rsidRPr="00EE027A">
        <w:rPr>
          <w:rFonts w:ascii="Times New Roman" w:hAnsi="標楷體" w:hint="eastAsia"/>
          <w:bCs w:val="0"/>
          <w:color w:val="000000"/>
          <w:kern w:val="2"/>
          <w:szCs w:val="32"/>
        </w:rPr>
        <w:t>堪慮外</w:t>
      </w:r>
      <w:proofErr w:type="gramEnd"/>
      <w:r w:rsidRPr="00EE027A">
        <w:rPr>
          <w:rFonts w:ascii="Times New Roman" w:hAnsi="標楷體" w:hint="eastAsia"/>
          <w:bCs w:val="0"/>
          <w:color w:val="000000"/>
          <w:kern w:val="2"/>
          <w:szCs w:val="32"/>
        </w:rPr>
        <w:t>，亦無法達成</w:t>
      </w:r>
      <w:proofErr w:type="gramStart"/>
      <w:r w:rsidRPr="00EE027A">
        <w:rPr>
          <w:rFonts w:ascii="Times New Roman" w:hAnsi="標楷體" w:hint="eastAsia"/>
          <w:bCs w:val="0"/>
          <w:color w:val="000000"/>
          <w:kern w:val="2"/>
          <w:szCs w:val="32"/>
        </w:rPr>
        <w:t>原訂整建</w:t>
      </w:r>
      <w:proofErr w:type="gramEnd"/>
      <w:r w:rsidRPr="00EE027A">
        <w:rPr>
          <w:rFonts w:ascii="Times New Roman" w:hAnsi="標楷體" w:hint="eastAsia"/>
          <w:bCs w:val="0"/>
          <w:color w:val="000000"/>
          <w:kern w:val="2"/>
          <w:szCs w:val="32"/>
        </w:rPr>
        <w:t>相關設施以符合老人福利機構設立標準之目標，允宜</w:t>
      </w:r>
      <w:r w:rsidR="00A960AA">
        <w:rPr>
          <w:rFonts w:ascii="Times New Roman" w:hAnsi="標楷體" w:hint="eastAsia"/>
          <w:bCs w:val="0"/>
          <w:color w:val="000000"/>
          <w:kern w:val="2"/>
          <w:szCs w:val="32"/>
        </w:rPr>
        <w:t>確實</w:t>
      </w:r>
      <w:r w:rsidRPr="00EE027A">
        <w:rPr>
          <w:rFonts w:ascii="Times New Roman" w:hAnsi="標楷體" w:hint="eastAsia"/>
          <w:bCs w:val="0"/>
          <w:color w:val="000000"/>
          <w:kern w:val="2"/>
          <w:szCs w:val="32"/>
        </w:rPr>
        <w:t>檢討並</w:t>
      </w:r>
      <w:r w:rsidR="00CF4582">
        <w:rPr>
          <w:rFonts w:ascii="Times New Roman" w:hAnsi="標楷體" w:hint="eastAsia"/>
          <w:bCs w:val="0"/>
          <w:color w:val="000000"/>
          <w:kern w:val="2"/>
          <w:szCs w:val="32"/>
        </w:rPr>
        <w:t>積極</w:t>
      </w:r>
      <w:proofErr w:type="gramStart"/>
      <w:r w:rsidR="00CF4582">
        <w:rPr>
          <w:rFonts w:ascii="Times New Roman" w:hAnsi="標楷體" w:hint="eastAsia"/>
          <w:bCs w:val="0"/>
          <w:color w:val="000000"/>
          <w:kern w:val="2"/>
          <w:szCs w:val="32"/>
        </w:rPr>
        <w:t>妥處</w:t>
      </w:r>
      <w:r w:rsidRPr="00EE027A">
        <w:rPr>
          <w:rFonts w:ascii="Times New Roman" w:hAnsi="標楷體" w:hint="eastAsia"/>
          <w:bCs w:val="0"/>
          <w:color w:val="000000"/>
          <w:spacing w:val="-2"/>
          <w:kern w:val="2"/>
          <w:szCs w:val="32"/>
        </w:rPr>
        <w:t>，俾</w:t>
      </w:r>
      <w:proofErr w:type="gramEnd"/>
      <w:r w:rsidRPr="00EE027A">
        <w:rPr>
          <w:rFonts w:ascii="Times New Roman" w:hAnsi="標楷體" w:hint="eastAsia"/>
          <w:bCs w:val="0"/>
          <w:color w:val="000000"/>
          <w:spacing w:val="-2"/>
          <w:kern w:val="2"/>
          <w:szCs w:val="32"/>
        </w:rPr>
        <w:t>達成提供弱勢榮民及民眾使用之計畫目標。</w:t>
      </w:r>
    </w:p>
    <w:bookmarkEnd w:id="32"/>
    <w:bookmarkEnd w:id="33"/>
    <w:bookmarkEnd w:id="34"/>
    <w:bookmarkEnd w:id="35"/>
    <w:bookmarkEnd w:id="36"/>
    <w:bookmarkEnd w:id="37"/>
    <w:bookmarkEnd w:id="38"/>
    <w:bookmarkEnd w:id="39"/>
    <w:bookmarkEnd w:id="40"/>
    <w:bookmarkEnd w:id="41"/>
    <w:p w:rsidR="00C829B5" w:rsidRDefault="00C829B5" w:rsidP="00C829B5">
      <w:pPr>
        <w:pStyle w:val="1"/>
        <w:numPr>
          <w:ilvl w:val="0"/>
          <w:numId w:val="0"/>
        </w:numPr>
        <w:rPr>
          <w:rFonts w:hAnsi="標楷體"/>
          <w:szCs w:val="32"/>
        </w:rPr>
      </w:pPr>
    </w:p>
    <w:p w:rsidR="00C22BD9" w:rsidRPr="00C829B5" w:rsidRDefault="00C829B5" w:rsidP="00C829B5">
      <w:pPr>
        <w:pStyle w:val="1"/>
        <w:numPr>
          <w:ilvl w:val="0"/>
          <w:numId w:val="0"/>
        </w:numPr>
        <w:ind w:firstLine="1"/>
        <w:rPr>
          <w:rFonts w:hAnsi="標楷體"/>
          <w:bCs w:val="0"/>
          <w:color w:val="000000"/>
          <w:spacing w:val="12"/>
          <w:sz w:val="40"/>
        </w:rPr>
      </w:pPr>
      <w:r w:rsidRPr="00824148">
        <w:rPr>
          <w:rFonts w:hAnsi="標楷體" w:hint="eastAsia"/>
          <w:bCs w:val="0"/>
          <w:color w:val="000000"/>
          <w:spacing w:val="12"/>
          <w:sz w:val="40"/>
        </w:rPr>
        <w:t xml:space="preserve">                   </w:t>
      </w:r>
      <w:r w:rsidR="00C22BD9" w:rsidRPr="00AA5DAD">
        <w:rPr>
          <w:rFonts w:hAnsi="標楷體"/>
          <w:b/>
          <w:bCs w:val="0"/>
          <w:color w:val="000000"/>
          <w:spacing w:val="12"/>
          <w:sz w:val="40"/>
        </w:rPr>
        <w:t>調查委員：</w:t>
      </w:r>
      <w:r w:rsidRPr="00C829B5">
        <w:rPr>
          <w:rFonts w:hAnsi="標楷體" w:hint="eastAsia"/>
          <w:bCs w:val="0"/>
          <w:color w:val="000000"/>
          <w:spacing w:val="12"/>
          <w:sz w:val="40"/>
        </w:rPr>
        <w:t>蔡培村</w:t>
      </w:r>
    </w:p>
    <w:p w:rsidR="00C829B5" w:rsidRPr="00C829B5" w:rsidRDefault="00C829B5" w:rsidP="00C829B5">
      <w:pPr>
        <w:pStyle w:val="1"/>
        <w:numPr>
          <w:ilvl w:val="0"/>
          <w:numId w:val="0"/>
        </w:numPr>
        <w:ind w:firstLine="1"/>
        <w:rPr>
          <w:rFonts w:hAnsi="標楷體"/>
          <w:bCs w:val="0"/>
          <w:color w:val="000000"/>
          <w:sz w:val="40"/>
        </w:rPr>
      </w:pPr>
      <w:r w:rsidRPr="00C829B5">
        <w:rPr>
          <w:rFonts w:hAnsi="標楷體" w:hint="eastAsia"/>
          <w:bCs w:val="0"/>
          <w:color w:val="000000"/>
          <w:spacing w:val="12"/>
          <w:sz w:val="40"/>
        </w:rPr>
        <w:t xml:space="preserve">                             楊美鈴</w:t>
      </w:r>
    </w:p>
    <w:p w:rsidR="00D25D74" w:rsidRPr="00AA5DAD" w:rsidRDefault="00D25D74" w:rsidP="00F71DB9">
      <w:pPr>
        <w:pStyle w:val="af"/>
        <w:kinsoku/>
        <w:autoSpaceDE w:val="0"/>
        <w:autoSpaceDN w:val="0"/>
        <w:ind w:left="850" w:hangingChars="250" w:hanging="850"/>
        <w:rPr>
          <w:rFonts w:hAnsi="標楷體"/>
          <w:bCs/>
          <w:snapToGrid w:val="0"/>
          <w:color w:val="000000"/>
        </w:rPr>
      </w:pPr>
    </w:p>
    <w:sectPr w:rsidR="00D25D74" w:rsidRPr="00AA5DAD" w:rsidSect="00F71DB9">
      <w:footerReference w:type="default" r:id="rId11"/>
      <w:footnotePr>
        <w:numRestart w:val="eachSect"/>
      </w:footnotePr>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EE3" w:rsidRDefault="00284EE3">
      <w:r>
        <w:separator/>
      </w:r>
    </w:p>
  </w:endnote>
  <w:endnote w:type="continuationSeparator" w:id="0">
    <w:p w:rsidR="00284EE3" w:rsidRDefault="00284EE3">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華康中黑體">
    <w:altName w:val="新細明體"/>
    <w:charset w:val="88"/>
    <w:family w:val="modern"/>
    <w:pitch w:val="fixed"/>
    <w:sig w:usb0="80000001" w:usb1="28091800" w:usb2="00000016" w:usb3="00000000" w:csb0="00100000" w:csb1="00000000"/>
  </w:font>
  <w:font w:name="華康楷書體W5">
    <w:altName w:val="新細明體"/>
    <w:charset w:val="88"/>
    <w:family w:val="modern"/>
    <w:pitch w:val="fixed"/>
    <w:sig w:usb0="80000001" w:usb1="28091800" w:usb2="00000016" w:usb3="00000000" w:csb0="00100000"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EE3" w:rsidRDefault="00927DC6">
    <w:pPr>
      <w:pStyle w:val="af3"/>
      <w:framePr w:wrap="around" w:vAnchor="text" w:hAnchor="margin" w:xAlign="center" w:y="1"/>
      <w:rPr>
        <w:rStyle w:val="aa"/>
        <w:sz w:val="24"/>
      </w:rPr>
    </w:pPr>
    <w:r>
      <w:rPr>
        <w:rStyle w:val="aa"/>
        <w:sz w:val="24"/>
      </w:rPr>
      <w:fldChar w:fldCharType="begin"/>
    </w:r>
    <w:r w:rsidR="00284EE3">
      <w:rPr>
        <w:rStyle w:val="aa"/>
        <w:sz w:val="24"/>
      </w:rPr>
      <w:instrText xml:space="preserve">PAGE  </w:instrText>
    </w:r>
    <w:r>
      <w:rPr>
        <w:rStyle w:val="aa"/>
        <w:sz w:val="24"/>
      </w:rPr>
      <w:fldChar w:fldCharType="separate"/>
    </w:r>
    <w:r w:rsidR="00110831">
      <w:rPr>
        <w:rStyle w:val="aa"/>
        <w:noProof/>
        <w:sz w:val="24"/>
      </w:rPr>
      <w:t>23</w:t>
    </w:r>
    <w:r>
      <w:rPr>
        <w:rStyle w:val="aa"/>
        <w:sz w:val="24"/>
      </w:rPr>
      <w:fldChar w:fldCharType="end"/>
    </w:r>
  </w:p>
  <w:p w:rsidR="00284EE3" w:rsidRDefault="00284EE3">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EE3" w:rsidRDefault="00284EE3">
      <w:r>
        <w:separator/>
      </w:r>
    </w:p>
  </w:footnote>
  <w:footnote w:type="continuationSeparator" w:id="0">
    <w:p w:rsidR="00284EE3" w:rsidRDefault="00284EE3">
      <w:r>
        <w:continuationSeparator/>
      </w:r>
    </w:p>
  </w:footnote>
  <w:footnote w:id="1">
    <w:p w:rsidR="00284EE3" w:rsidRPr="00BA292A" w:rsidRDefault="00284EE3" w:rsidP="00EE027A">
      <w:pPr>
        <w:pStyle w:val="af9"/>
        <w:ind w:leftChars="4" w:left="98" w:hangingChars="38" w:hanging="84"/>
        <w:jc w:val="both"/>
      </w:pPr>
      <w:r>
        <w:rPr>
          <w:rStyle w:val="aff5"/>
        </w:rPr>
        <w:footnoteRef/>
      </w:r>
      <w:r>
        <w:rPr>
          <w:rFonts w:hAnsi="標楷體" w:hint="eastAsia"/>
          <w:snapToGrid w:val="0"/>
          <w:color w:val="000000"/>
        </w:rPr>
        <w:t>板橋榮家依退輔會</w:t>
      </w:r>
      <w:r>
        <w:rPr>
          <w:rFonts w:hAnsi="標楷體" w:hint="eastAsia"/>
          <w:snapToGrid w:val="0"/>
          <w:color w:val="000000"/>
        </w:rPr>
        <w:t>98</w:t>
      </w:r>
      <w:r>
        <w:rPr>
          <w:rFonts w:hAnsi="標楷體" w:hint="eastAsia"/>
          <w:snapToGrid w:val="0"/>
          <w:color w:val="000000"/>
        </w:rPr>
        <w:t>年</w:t>
      </w:r>
      <w:r>
        <w:rPr>
          <w:rFonts w:hAnsi="標楷體" w:hint="eastAsia"/>
          <w:snapToGrid w:val="0"/>
          <w:color w:val="000000"/>
        </w:rPr>
        <w:t>2</w:t>
      </w:r>
      <w:r>
        <w:rPr>
          <w:rFonts w:hAnsi="標楷體" w:hint="eastAsia"/>
          <w:snapToGrid w:val="0"/>
          <w:color w:val="000000"/>
        </w:rPr>
        <w:t>月</w:t>
      </w:r>
      <w:r>
        <w:rPr>
          <w:rFonts w:hAnsi="標楷體" w:hint="eastAsia"/>
          <w:snapToGrid w:val="0"/>
          <w:color w:val="000000"/>
        </w:rPr>
        <w:t>3</w:t>
      </w:r>
      <w:r>
        <w:rPr>
          <w:rFonts w:hAnsi="標楷體" w:hint="eastAsia"/>
          <w:snapToGrid w:val="0"/>
          <w:color w:val="000000"/>
        </w:rPr>
        <w:t>日開會通知單，準備相關資料與會研討，</w:t>
      </w:r>
      <w:r w:rsidRPr="00333A96">
        <w:rPr>
          <w:rFonts w:ascii="標楷體" w:hAnsi="標楷體" w:hint="eastAsia"/>
          <w:snapToGrid w:val="0"/>
          <w:color w:val="000000"/>
        </w:rPr>
        <w:t>於98年2月9日</w:t>
      </w:r>
      <w:r>
        <w:rPr>
          <w:rFonts w:hAnsi="標楷體" w:hint="eastAsia"/>
          <w:snapToGrid w:val="0"/>
          <w:color w:val="000000"/>
        </w:rPr>
        <w:t>簽陳參加退輔會「安養機構</w:t>
      </w:r>
      <w:r>
        <w:rPr>
          <w:rFonts w:hAnsi="標楷體" w:hint="eastAsia"/>
          <w:snapToGrid w:val="0"/>
          <w:color w:val="000000"/>
        </w:rPr>
        <w:t>98-</w:t>
      </w:r>
      <w:proofErr w:type="gramStart"/>
      <w:r>
        <w:rPr>
          <w:rFonts w:hAnsi="標楷體" w:hint="eastAsia"/>
          <w:snapToGrid w:val="0"/>
          <w:color w:val="000000"/>
        </w:rPr>
        <w:t>102</w:t>
      </w:r>
      <w:proofErr w:type="gramEnd"/>
      <w:r>
        <w:rPr>
          <w:rFonts w:hAnsi="標楷體" w:hint="eastAsia"/>
          <w:snapToGrid w:val="0"/>
          <w:color w:val="000000"/>
        </w:rPr>
        <w:t>年度中程計畫執行作業協調會」與會資料，</w:t>
      </w:r>
      <w:proofErr w:type="gramStart"/>
      <w:r>
        <w:rPr>
          <w:rFonts w:hAnsi="標楷體" w:hint="eastAsia"/>
          <w:snapToGrid w:val="0"/>
          <w:color w:val="000000"/>
        </w:rPr>
        <w:t>簽辦擬將</w:t>
      </w:r>
      <w:proofErr w:type="gramEnd"/>
      <w:r>
        <w:rPr>
          <w:rFonts w:hAnsi="標楷體" w:hint="eastAsia"/>
          <w:snapToGrid w:val="0"/>
          <w:color w:val="000000"/>
        </w:rPr>
        <w:t>原中程計畫所列行政大樓排除於計畫預算外，另編列預算，避免因預算不足影響施工品質。該榮家同年</w:t>
      </w:r>
      <w:r>
        <w:rPr>
          <w:rFonts w:hAnsi="標楷體" w:hint="eastAsia"/>
          <w:snapToGrid w:val="0"/>
          <w:color w:val="000000"/>
        </w:rPr>
        <w:t>3</w:t>
      </w:r>
      <w:r>
        <w:rPr>
          <w:rFonts w:hAnsi="標楷體" w:hint="eastAsia"/>
          <w:snapToGrid w:val="0"/>
          <w:color w:val="000000"/>
        </w:rPr>
        <w:t>月</w:t>
      </w:r>
      <w:r>
        <w:rPr>
          <w:rFonts w:hAnsi="標楷體" w:hint="eastAsia"/>
          <w:snapToGrid w:val="0"/>
          <w:color w:val="000000"/>
        </w:rPr>
        <w:t>5</w:t>
      </w:r>
      <w:r>
        <w:rPr>
          <w:rFonts w:hAnsi="標楷體" w:hint="eastAsia"/>
          <w:snapToGrid w:val="0"/>
          <w:color w:val="000000"/>
        </w:rPr>
        <w:t>日中程計畫執行作法簡報，提出經洽建築師重新估價，新建經費必須增至</w:t>
      </w:r>
      <w:r>
        <w:rPr>
          <w:rFonts w:hAnsi="標楷體" w:hint="eastAsia"/>
          <w:snapToGrid w:val="0"/>
          <w:color w:val="000000"/>
        </w:rPr>
        <w:t>7</w:t>
      </w:r>
      <w:r>
        <w:rPr>
          <w:rFonts w:hAnsi="標楷體" w:hint="eastAsia"/>
          <w:snapToGrid w:val="0"/>
          <w:color w:val="000000"/>
        </w:rPr>
        <w:t>億</w:t>
      </w:r>
      <w:r>
        <w:rPr>
          <w:rFonts w:hAnsi="標楷體" w:hint="eastAsia"/>
          <w:snapToGrid w:val="0"/>
          <w:color w:val="000000"/>
        </w:rPr>
        <w:t>9,000</w:t>
      </w:r>
      <w:r>
        <w:rPr>
          <w:rFonts w:hAnsi="標楷體" w:hint="eastAsia"/>
          <w:snapToGrid w:val="0"/>
          <w:color w:val="000000"/>
        </w:rPr>
        <w:t>餘萬元。</w:t>
      </w:r>
    </w:p>
  </w:footnote>
  <w:footnote w:id="2">
    <w:p w:rsidR="00284EE3" w:rsidRPr="00A20E32" w:rsidRDefault="00284EE3" w:rsidP="00EE027A">
      <w:pPr>
        <w:pStyle w:val="af9"/>
        <w:adjustRightInd w:val="0"/>
        <w:ind w:left="84" w:hangingChars="38" w:hanging="84"/>
        <w:jc w:val="both"/>
      </w:pPr>
      <w:r>
        <w:rPr>
          <w:rStyle w:val="aff5"/>
        </w:rPr>
        <w:footnoteRef/>
      </w:r>
      <w:r>
        <w:rPr>
          <w:rFonts w:hAnsi="標楷體" w:hint="eastAsia"/>
          <w:snapToGrid w:val="0"/>
          <w:color w:val="000000"/>
        </w:rPr>
        <w:t>網址：主計總處全球資訊網</w:t>
      </w:r>
      <w:r>
        <w:rPr>
          <w:rFonts w:hAnsi="標楷體"/>
          <w:snapToGrid w:val="0"/>
          <w:color w:val="000000"/>
        </w:rPr>
        <w:t>\</w:t>
      </w:r>
      <w:hyperlink r:id="rId1" w:history="1">
        <w:r w:rsidRPr="00A20E32">
          <w:rPr>
            <w:rStyle w:val="ad"/>
            <w:rFonts w:hint="eastAsia"/>
            <w:snapToGrid w:val="0"/>
            <w:color w:val="000000"/>
          </w:rPr>
          <w:t>政府統計</w:t>
        </w:r>
      </w:hyperlink>
      <w:r w:rsidRPr="00A20E32">
        <w:rPr>
          <w:rFonts w:hAnsi="標楷體"/>
          <w:snapToGrid w:val="0"/>
          <w:color w:val="000000"/>
        </w:rPr>
        <w:t>\</w:t>
      </w:r>
      <w:hyperlink r:id="rId2" w:history="1">
        <w:r w:rsidRPr="00A20E32">
          <w:rPr>
            <w:rStyle w:val="ad"/>
            <w:rFonts w:hint="eastAsia"/>
            <w:snapToGrid w:val="0"/>
            <w:color w:val="000000"/>
          </w:rPr>
          <w:t>全國統計資料</w:t>
        </w:r>
      </w:hyperlink>
      <w:r w:rsidRPr="00A20E32">
        <w:rPr>
          <w:rFonts w:hAnsi="標楷體"/>
          <w:snapToGrid w:val="0"/>
          <w:color w:val="000000"/>
        </w:rPr>
        <w:t>\</w:t>
      </w:r>
      <w:hyperlink r:id="rId3" w:history="1">
        <w:r w:rsidRPr="00A20E32">
          <w:rPr>
            <w:rStyle w:val="ad"/>
            <w:rFonts w:hint="eastAsia"/>
            <w:snapToGrid w:val="0"/>
            <w:color w:val="000000"/>
          </w:rPr>
          <w:t>社會保險及福利</w:t>
        </w:r>
      </w:hyperlink>
      <w:r w:rsidRPr="00A20E32">
        <w:rPr>
          <w:rFonts w:hAnsi="標楷體"/>
          <w:snapToGrid w:val="0"/>
          <w:color w:val="000000"/>
        </w:rPr>
        <w:t>\</w:t>
      </w:r>
      <w:hyperlink r:id="rId4" w:history="1">
        <w:r w:rsidRPr="00A20E32">
          <w:rPr>
            <w:rStyle w:val="ad"/>
            <w:rFonts w:hint="eastAsia"/>
            <w:snapToGrid w:val="0"/>
            <w:color w:val="000000"/>
          </w:rPr>
          <w:t>社會福利統計</w:t>
        </w:r>
      </w:hyperlink>
      <w:r w:rsidRPr="00A20E32">
        <w:rPr>
          <w:snapToGrid w:val="0"/>
          <w:color w:val="000000"/>
        </w:rPr>
        <w:t>\</w:t>
      </w:r>
      <w:r w:rsidRPr="00A20E32">
        <w:rPr>
          <w:rFonts w:hint="eastAsia"/>
          <w:snapToGrid w:val="0"/>
          <w:color w:val="000000"/>
        </w:rPr>
        <w:t>身心障礙福利機構；</w:t>
      </w:r>
      <w:r w:rsidRPr="00A20E32">
        <w:rPr>
          <w:rFonts w:hAnsi="標楷體" w:hint="eastAsia"/>
          <w:snapToGrid w:val="0"/>
          <w:color w:val="000000"/>
        </w:rPr>
        <w:t>行政院主計總處全球資訊網</w:t>
      </w:r>
      <w:r w:rsidRPr="00A20E32">
        <w:rPr>
          <w:rFonts w:hAnsi="標楷體"/>
          <w:snapToGrid w:val="0"/>
          <w:color w:val="000000"/>
        </w:rPr>
        <w:t>\</w:t>
      </w:r>
      <w:hyperlink r:id="rId5" w:history="1">
        <w:r w:rsidRPr="00A20E32">
          <w:rPr>
            <w:rStyle w:val="ad"/>
            <w:rFonts w:hAnsi="標楷體" w:hint="eastAsia"/>
            <w:snapToGrid w:val="0"/>
            <w:color w:val="000000"/>
          </w:rPr>
          <w:t>政府統計</w:t>
        </w:r>
      </w:hyperlink>
      <w:r w:rsidRPr="00A20E32">
        <w:rPr>
          <w:rFonts w:hAnsi="標楷體"/>
          <w:snapToGrid w:val="0"/>
          <w:color w:val="000000"/>
        </w:rPr>
        <w:t>\</w:t>
      </w:r>
      <w:hyperlink r:id="rId6" w:history="1">
        <w:r w:rsidRPr="00A20E32">
          <w:rPr>
            <w:rStyle w:val="ad"/>
            <w:rFonts w:hAnsi="標楷體" w:hint="eastAsia"/>
            <w:snapToGrid w:val="0"/>
            <w:color w:val="000000"/>
          </w:rPr>
          <w:t>全國統計資料</w:t>
        </w:r>
      </w:hyperlink>
      <w:r w:rsidRPr="00A20E32">
        <w:rPr>
          <w:rFonts w:hAnsi="標楷體"/>
          <w:snapToGrid w:val="0"/>
          <w:color w:val="000000"/>
        </w:rPr>
        <w:t>\</w:t>
      </w:r>
      <w:hyperlink r:id="rId7" w:history="1">
        <w:r w:rsidRPr="00A20E32">
          <w:rPr>
            <w:rStyle w:val="ad"/>
            <w:rFonts w:hAnsi="標楷體" w:hint="eastAsia"/>
            <w:snapToGrid w:val="0"/>
            <w:color w:val="000000"/>
          </w:rPr>
          <w:t>衛生</w:t>
        </w:r>
      </w:hyperlink>
      <w:r w:rsidRPr="00A20E32">
        <w:rPr>
          <w:rFonts w:hAnsi="標楷體"/>
          <w:snapToGrid w:val="0"/>
          <w:color w:val="000000"/>
        </w:rPr>
        <w:t>\</w:t>
      </w:r>
      <w:hyperlink r:id="rId8" w:history="1">
        <w:r w:rsidRPr="00A20E32">
          <w:rPr>
            <w:rStyle w:val="ad"/>
            <w:rFonts w:hAnsi="標楷體" w:hint="eastAsia"/>
            <w:snapToGrid w:val="0"/>
            <w:color w:val="000000"/>
          </w:rPr>
          <w:t>醫療機構及</w:t>
        </w:r>
        <w:proofErr w:type="gramStart"/>
        <w:r w:rsidRPr="00A20E32">
          <w:rPr>
            <w:rStyle w:val="ad"/>
            <w:rFonts w:hAnsi="標楷體" w:hint="eastAsia"/>
            <w:snapToGrid w:val="0"/>
            <w:color w:val="000000"/>
          </w:rPr>
          <w:t>醫</w:t>
        </w:r>
        <w:proofErr w:type="gramEnd"/>
        <w:r w:rsidRPr="00A20E32">
          <w:rPr>
            <w:rStyle w:val="ad"/>
            <w:rFonts w:hAnsi="標楷體" w:hint="eastAsia"/>
            <w:snapToGrid w:val="0"/>
            <w:color w:val="000000"/>
          </w:rPr>
          <w:t>事人員統計</w:t>
        </w:r>
      </w:hyperlink>
      <w:r w:rsidRPr="00A20E32">
        <w:rPr>
          <w:rFonts w:hAnsi="標楷體"/>
          <w:snapToGrid w:val="0"/>
          <w:color w:val="000000"/>
        </w:rPr>
        <w:t>\</w:t>
      </w:r>
      <w:r w:rsidRPr="00A20E32">
        <w:rPr>
          <w:rFonts w:hAnsi="標楷體" w:hint="eastAsia"/>
          <w:snapToGrid w:val="0"/>
          <w:color w:val="000000"/>
        </w:rPr>
        <w:t>精神醫療現況表</w:t>
      </w:r>
      <w:r>
        <w:rPr>
          <w:rFonts w:hAnsi="標楷體" w:hint="eastAsia"/>
          <w:snapToGrid w:val="0"/>
          <w:color w:val="000000"/>
        </w:rPr>
        <w:t>。</w:t>
      </w:r>
    </w:p>
  </w:footnote>
  <w:footnote w:id="3">
    <w:p w:rsidR="00284EE3" w:rsidRPr="001A1A09" w:rsidRDefault="00284EE3" w:rsidP="00EE027A">
      <w:pPr>
        <w:pStyle w:val="af9"/>
      </w:pPr>
      <w:r>
        <w:rPr>
          <w:rStyle w:val="aff5"/>
        </w:rPr>
        <w:footnoteRef/>
      </w:r>
      <w:proofErr w:type="gramStart"/>
      <w:r w:rsidRPr="009B5133">
        <w:rPr>
          <w:rFonts w:hAnsi="標楷體" w:hint="eastAsia"/>
          <w:snapToGrid w:val="0"/>
          <w:color w:val="000000"/>
          <w:szCs w:val="32"/>
        </w:rPr>
        <w:t>臺</w:t>
      </w:r>
      <w:proofErr w:type="gramEnd"/>
      <w:r w:rsidRPr="009B5133">
        <w:rPr>
          <w:rFonts w:hAnsi="標楷體" w:hint="eastAsia"/>
          <w:snapToGrid w:val="0"/>
          <w:color w:val="000000"/>
          <w:szCs w:val="32"/>
        </w:rPr>
        <w:t>東榮民醫院於</w:t>
      </w:r>
      <w:r w:rsidRPr="009B5133">
        <w:rPr>
          <w:rFonts w:hAnsi="標楷體" w:hint="eastAsia"/>
          <w:snapToGrid w:val="0"/>
          <w:color w:val="000000"/>
          <w:szCs w:val="32"/>
        </w:rPr>
        <w:t>94</w:t>
      </w:r>
      <w:r w:rsidRPr="009B5133">
        <w:rPr>
          <w:rFonts w:hAnsi="標楷體" w:hint="eastAsia"/>
          <w:snapToGrid w:val="0"/>
          <w:color w:val="000000"/>
          <w:szCs w:val="32"/>
        </w:rPr>
        <w:t>年</w:t>
      </w:r>
      <w:r w:rsidRPr="009B5133">
        <w:rPr>
          <w:rFonts w:hAnsi="標楷體" w:hint="eastAsia"/>
          <w:snapToGrid w:val="0"/>
          <w:color w:val="000000"/>
          <w:szCs w:val="32"/>
        </w:rPr>
        <w:t>4</w:t>
      </w:r>
      <w:r w:rsidRPr="009B5133">
        <w:rPr>
          <w:rFonts w:hAnsi="標楷體" w:hint="eastAsia"/>
          <w:snapToGrid w:val="0"/>
          <w:color w:val="000000"/>
          <w:szCs w:val="32"/>
        </w:rPr>
        <w:t>月</w:t>
      </w:r>
      <w:r w:rsidRPr="009B5133">
        <w:rPr>
          <w:rFonts w:hAnsi="標楷體" w:hint="eastAsia"/>
          <w:snapToGrid w:val="0"/>
          <w:color w:val="000000"/>
          <w:szCs w:val="32"/>
        </w:rPr>
        <w:t>26</w:t>
      </w:r>
      <w:r w:rsidRPr="009B5133">
        <w:rPr>
          <w:rFonts w:hAnsi="標楷體" w:hint="eastAsia"/>
          <w:snapToGrid w:val="0"/>
          <w:color w:val="000000"/>
          <w:szCs w:val="32"/>
        </w:rPr>
        <w:t>日向</w:t>
      </w:r>
      <w:proofErr w:type="gramStart"/>
      <w:r w:rsidRPr="009B5133">
        <w:rPr>
          <w:rFonts w:hAnsi="標楷體" w:hint="eastAsia"/>
          <w:snapToGrid w:val="0"/>
          <w:color w:val="000000"/>
          <w:szCs w:val="32"/>
        </w:rPr>
        <w:t>臺</w:t>
      </w:r>
      <w:proofErr w:type="gramEnd"/>
      <w:r w:rsidRPr="009B5133">
        <w:rPr>
          <w:rFonts w:hAnsi="標楷體" w:hint="eastAsia"/>
          <w:snapToGrid w:val="0"/>
          <w:color w:val="000000"/>
          <w:szCs w:val="32"/>
        </w:rPr>
        <w:t>東縣衛生局申請遷至</w:t>
      </w:r>
      <w:proofErr w:type="gramStart"/>
      <w:r w:rsidRPr="009B5133">
        <w:rPr>
          <w:rFonts w:hAnsi="標楷體" w:hint="eastAsia"/>
          <w:snapToGrid w:val="0"/>
          <w:color w:val="000000"/>
          <w:szCs w:val="32"/>
        </w:rPr>
        <w:t>馬蘭榮家</w:t>
      </w:r>
      <w:r w:rsidRPr="009B5133">
        <w:rPr>
          <w:rFonts w:hAnsi="標楷體" w:hint="eastAsia"/>
          <w:snapToGrid w:val="0"/>
          <w:color w:val="000000"/>
        </w:rPr>
        <w:t>旁</w:t>
      </w:r>
      <w:proofErr w:type="gramEnd"/>
      <w:r w:rsidRPr="009B5133">
        <w:rPr>
          <w:rFonts w:hAnsi="標楷體" w:hint="eastAsia"/>
          <w:snapToGrid w:val="0"/>
          <w:color w:val="000000"/>
          <w:szCs w:val="32"/>
        </w:rPr>
        <w:t>(</w:t>
      </w:r>
      <w:r w:rsidRPr="00EE027A">
        <w:rPr>
          <w:rFonts w:hAnsi="標楷體" w:hint="eastAsia"/>
          <w:snapToGrid w:val="0"/>
          <w:color w:val="000000"/>
          <w:szCs w:val="32"/>
        </w:rPr>
        <w:t>台東市更生路</w:t>
      </w:r>
      <w:r w:rsidRPr="00EE027A">
        <w:rPr>
          <w:rFonts w:hAnsi="標楷體" w:hint="eastAsia"/>
          <w:snapToGrid w:val="0"/>
          <w:color w:val="000000"/>
          <w:szCs w:val="32"/>
        </w:rPr>
        <w:t>1000</w:t>
      </w:r>
      <w:r w:rsidRPr="00EE027A">
        <w:rPr>
          <w:rFonts w:hAnsi="標楷體" w:hint="eastAsia"/>
          <w:snapToGrid w:val="0"/>
          <w:color w:val="000000"/>
          <w:szCs w:val="32"/>
        </w:rPr>
        <w:t>號</w:t>
      </w:r>
      <w:r w:rsidRPr="00EE027A">
        <w:rPr>
          <w:rFonts w:hAnsi="標楷體" w:hint="eastAsia"/>
          <w:snapToGrid w:val="0"/>
          <w:color w:val="000000"/>
          <w:szCs w:val="32"/>
        </w:rPr>
        <w:t>)</w:t>
      </w:r>
      <w:r w:rsidRPr="00EE027A">
        <w:rPr>
          <w:rFonts w:hAnsi="標楷體" w:hint="eastAsia"/>
          <w:snapToGrid w:val="0"/>
          <w:color w:val="000000"/>
          <w:szCs w:val="32"/>
        </w:rPr>
        <w:t>。</w:t>
      </w:r>
    </w:p>
  </w:footnote>
  <w:footnote w:id="4">
    <w:p w:rsidR="00284EE3" w:rsidRPr="001A1A09" w:rsidRDefault="00284EE3" w:rsidP="00EE027A">
      <w:pPr>
        <w:pStyle w:val="af9"/>
        <w:ind w:left="97" w:hangingChars="44" w:hanging="97"/>
      </w:pPr>
      <w:r>
        <w:rPr>
          <w:rStyle w:val="aff5"/>
        </w:rPr>
        <w:footnoteRef/>
      </w:r>
      <w:r w:rsidRPr="009B5133">
        <w:rPr>
          <w:rFonts w:hAnsi="標楷體" w:hint="eastAsia"/>
          <w:snapToGrid w:val="0"/>
          <w:color w:val="000000"/>
          <w:szCs w:val="32"/>
        </w:rPr>
        <w:t>依</w:t>
      </w:r>
      <w:proofErr w:type="gramStart"/>
      <w:r w:rsidRPr="009B5133">
        <w:rPr>
          <w:rFonts w:hAnsi="標楷體" w:hint="eastAsia"/>
          <w:snapToGrid w:val="0"/>
          <w:color w:val="000000"/>
          <w:szCs w:val="32"/>
        </w:rPr>
        <w:t>臺東榮服處</w:t>
      </w:r>
      <w:proofErr w:type="gramEnd"/>
      <w:r w:rsidRPr="009B5133">
        <w:rPr>
          <w:rFonts w:hAnsi="標楷體" w:hint="eastAsia"/>
          <w:snapToGrid w:val="0"/>
          <w:color w:val="000000"/>
          <w:szCs w:val="32"/>
        </w:rPr>
        <w:t>97</w:t>
      </w:r>
      <w:r w:rsidRPr="009B5133">
        <w:rPr>
          <w:rFonts w:hAnsi="標楷體" w:hint="eastAsia"/>
          <w:snapToGrid w:val="0"/>
          <w:color w:val="000000"/>
          <w:szCs w:val="32"/>
        </w:rPr>
        <w:t>年</w:t>
      </w:r>
      <w:r w:rsidRPr="009B5133">
        <w:rPr>
          <w:rFonts w:hAnsi="標楷體" w:hint="eastAsia"/>
          <w:snapToGrid w:val="0"/>
          <w:color w:val="000000"/>
          <w:szCs w:val="32"/>
        </w:rPr>
        <w:t>7</w:t>
      </w:r>
      <w:r w:rsidRPr="009B5133">
        <w:rPr>
          <w:rFonts w:hAnsi="標楷體" w:hint="eastAsia"/>
          <w:snapToGrid w:val="0"/>
          <w:color w:val="000000"/>
          <w:szCs w:val="32"/>
        </w:rPr>
        <w:t>月</w:t>
      </w:r>
      <w:r w:rsidRPr="009B5133">
        <w:rPr>
          <w:rFonts w:hAnsi="標楷體" w:hint="eastAsia"/>
          <w:snapToGrid w:val="0"/>
          <w:color w:val="000000"/>
          <w:szCs w:val="32"/>
        </w:rPr>
        <w:t>7</w:t>
      </w:r>
      <w:r w:rsidRPr="009B5133">
        <w:rPr>
          <w:rFonts w:hAnsi="標楷體" w:hint="eastAsia"/>
          <w:snapToGrid w:val="0"/>
          <w:color w:val="000000"/>
          <w:szCs w:val="32"/>
        </w:rPr>
        <w:t>日「遷移馬蘭榮家」會</w:t>
      </w:r>
      <w:r w:rsidRPr="00EE027A">
        <w:rPr>
          <w:rFonts w:hAnsi="標楷體" w:hint="eastAsia"/>
          <w:snapToGrid w:val="0"/>
          <w:color w:val="000000"/>
          <w:szCs w:val="32"/>
        </w:rPr>
        <w:t>議紀錄參「主席致詞」載述：「主任委員</w:t>
      </w:r>
      <w:r w:rsidRPr="00EE027A">
        <w:rPr>
          <w:rFonts w:ascii="標楷體" w:hAnsi="標楷體" w:hint="eastAsia"/>
          <w:snapToGrid w:val="0"/>
          <w:color w:val="000000"/>
          <w:szCs w:val="32"/>
        </w:rPr>
        <w:t>94</w:t>
      </w:r>
      <w:r w:rsidRPr="00EE027A">
        <w:rPr>
          <w:rFonts w:hAnsi="標楷體" w:hint="eastAsia"/>
          <w:snapToGrid w:val="0"/>
          <w:color w:val="000000"/>
          <w:szCs w:val="32"/>
        </w:rPr>
        <w:t>年以前就有此構想，</w:t>
      </w:r>
      <w:proofErr w:type="gramStart"/>
      <w:r w:rsidRPr="00EE027A">
        <w:rPr>
          <w:rFonts w:hAnsi="標楷體" w:hint="eastAsia"/>
          <w:snapToGrid w:val="0"/>
          <w:color w:val="000000"/>
          <w:szCs w:val="32"/>
        </w:rPr>
        <w:t>榮服處</w:t>
      </w:r>
      <w:proofErr w:type="gramEnd"/>
      <w:r w:rsidRPr="00EE027A">
        <w:rPr>
          <w:rFonts w:hAnsi="標楷體" w:hint="eastAsia"/>
          <w:snapToGrid w:val="0"/>
          <w:color w:val="000000"/>
          <w:szCs w:val="32"/>
        </w:rPr>
        <w:t>遷移馬蘭榮家，</w:t>
      </w:r>
      <w:proofErr w:type="gramStart"/>
      <w:r w:rsidRPr="00EE027A">
        <w:rPr>
          <w:rFonts w:hAnsi="標楷體" w:hint="eastAsia"/>
          <w:snapToGrid w:val="0"/>
          <w:color w:val="000000"/>
          <w:szCs w:val="32"/>
        </w:rPr>
        <w:t>榮服處</w:t>
      </w:r>
      <w:proofErr w:type="gramEnd"/>
      <w:r w:rsidRPr="00EE027A">
        <w:rPr>
          <w:rFonts w:hAnsi="標楷體" w:hint="eastAsia"/>
          <w:snapToGrid w:val="0"/>
          <w:color w:val="000000"/>
          <w:szCs w:val="32"/>
        </w:rPr>
        <w:t>、榮家、榮院等單位，為一整體之服務平台…。」</w:t>
      </w:r>
    </w:p>
  </w:footnote>
  <w:footnote w:id="5">
    <w:p w:rsidR="00284EE3" w:rsidRPr="00C84DF9" w:rsidRDefault="00284EE3" w:rsidP="00EE027A">
      <w:pPr>
        <w:pStyle w:val="af9"/>
        <w:ind w:left="84" w:hangingChars="38" w:hanging="84"/>
      </w:pPr>
      <w:r>
        <w:rPr>
          <w:rStyle w:val="aff5"/>
        </w:rPr>
        <w:footnoteRef/>
      </w:r>
      <w:r w:rsidRPr="00EE027A">
        <w:rPr>
          <w:rFonts w:hAnsi="標楷體" w:hint="eastAsia"/>
          <w:snapToGrid w:val="0"/>
          <w:color w:val="000000"/>
          <w:szCs w:val="32"/>
        </w:rPr>
        <w:t>97</w:t>
      </w:r>
      <w:r w:rsidRPr="00EE027A">
        <w:rPr>
          <w:rFonts w:hAnsi="標楷體" w:hint="eastAsia"/>
          <w:snapToGrid w:val="0"/>
          <w:color w:val="000000"/>
          <w:szCs w:val="32"/>
        </w:rPr>
        <w:t>年</w:t>
      </w:r>
      <w:r w:rsidRPr="00EE027A">
        <w:rPr>
          <w:rFonts w:hAnsi="標楷體" w:hint="eastAsia"/>
          <w:snapToGrid w:val="0"/>
          <w:color w:val="000000"/>
          <w:szCs w:val="32"/>
        </w:rPr>
        <w:t>11</w:t>
      </w:r>
      <w:r w:rsidRPr="00EE027A">
        <w:rPr>
          <w:rFonts w:hAnsi="標楷體" w:hint="eastAsia"/>
          <w:snapToGrid w:val="0"/>
          <w:color w:val="000000"/>
          <w:szCs w:val="32"/>
        </w:rPr>
        <w:t>月</w:t>
      </w:r>
      <w:r w:rsidRPr="00EE027A">
        <w:rPr>
          <w:rFonts w:hAnsi="標楷體" w:hint="eastAsia"/>
          <w:snapToGrid w:val="0"/>
          <w:color w:val="000000"/>
          <w:szCs w:val="32"/>
        </w:rPr>
        <w:t>25</w:t>
      </w:r>
      <w:r w:rsidRPr="00EE027A">
        <w:rPr>
          <w:rFonts w:hAnsi="標楷體" w:hint="eastAsia"/>
          <w:snapToGrid w:val="0"/>
          <w:color w:val="000000"/>
          <w:szCs w:val="32"/>
        </w:rPr>
        <w:t>日退輔會邀集行政院經</w:t>
      </w:r>
      <w:r>
        <w:rPr>
          <w:rFonts w:hAnsi="標楷體" w:hint="eastAsia"/>
          <w:snapToGrid w:val="0"/>
          <w:color w:val="000000"/>
          <w:szCs w:val="32"/>
        </w:rPr>
        <w:t>濟</w:t>
      </w:r>
      <w:r w:rsidRPr="00EE027A">
        <w:rPr>
          <w:rFonts w:hAnsi="標楷體" w:hint="eastAsia"/>
          <w:snapToGrid w:val="0"/>
          <w:color w:val="000000"/>
          <w:szCs w:val="32"/>
        </w:rPr>
        <w:t>建</w:t>
      </w:r>
      <w:r>
        <w:rPr>
          <w:rFonts w:hAnsi="標楷體" w:hint="eastAsia"/>
          <w:snapToGrid w:val="0"/>
          <w:color w:val="000000"/>
          <w:szCs w:val="32"/>
        </w:rPr>
        <w:t>設委員</w:t>
      </w:r>
      <w:r w:rsidRPr="00EE027A">
        <w:rPr>
          <w:rFonts w:hAnsi="標楷體" w:hint="eastAsia"/>
          <w:snapToGrid w:val="0"/>
          <w:color w:val="000000"/>
          <w:szCs w:val="32"/>
        </w:rPr>
        <w:t>會、主計總處、工程會、衛生</w:t>
      </w:r>
      <w:proofErr w:type="gramStart"/>
      <w:r w:rsidRPr="00EE027A">
        <w:rPr>
          <w:rFonts w:hAnsi="標楷體" w:hint="eastAsia"/>
          <w:snapToGrid w:val="0"/>
          <w:color w:val="000000"/>
          <w:szCs w:val="32"/>
        </w:rPr>
        <w:t>福利部等單位</w:t>
      </w:r>
      <w:proofErr w:type="gramEnd"/>
      <w:r w:rsidRPr="00EE027A">
        <w:rPr>
          <w:rFonts w:hAnsi="標楷體" w:hint="eastAsia"/>
          <w:snapToGrid w:val="0"/>
          <w:color w:val="000000"/>
          <w:szCs w:val="32"/>
        </w:rPr>
        <w:t>召開「安養機構功能調整及資源共享設施環境總體營造中程</w:t>
      </w:r>
      <w:r w:rsidRPr="00EE027A">
        <w:rPr>
          <w:rFonts w:ascii="標楷體" w:hAnsi="標楷體" w:hint="eastAsia"/>
          <w:snapToGrid w:val="0"/>
          <w:color w:val="000000"/>
          <w:szCs w:val="32"/>
        </w:rPr>
        <w:t>(</w:t>
      </w:r>
      <w:r w:rsidRPr="00EE027A">
        <w:rPr>
          <w:rFonts w:hAnsi="標楷體" w:hint="eastAsia"/>
          <w:snapToGrid w:val="0"/>
          <w:color w:val="000000"/>
          <w:szCs w:val="32"/>
        </w:rPr>
        <w:t>98-102</w:t>
      </w:r>
      <w:r w:rsidRPr="00EE027A">
        <w:rPr>
          <w:rFonts w:hAnsi="標楷體" w:hint="eastAsia"/>
          <w:snapToGrid w:val="0"/>
          <w:color w:val="000000"/>
          <w:szCs w:val="32"/>
        </w:rPr>
        <w:t>年</w:t>
      </w:r>
      <w:r w:rsidRPr="00EE027A">
        <w:rPr>
          <w:rFonts w:ascii="標楷體" w:hAnsi="標楷體" w:hint="eastAsia"/>
          <w:snapToGrid w:val="0"/>
          <w:color w:val="000000"/>
          <w:szCs w:val="32"/>
        </w:rPr>
        <w:t>)</w:t>
      </w:r>
      <w:r w:rsidRPr="00EE027A">
        <w:rPr>
          <w:rFonts w:hAnsi="標楷體" w:hint="eastAsia"/>
          <w:snapToGrid w:val="0"/>
          <w:color w:val="000000"/>
          <w:szCs w:val="32"/>
        </w:rPr>
        <w:t>計畫」跨部會現地會</w:t>
      </w:r>
      <w:proofErr w:type="gramStart"/>
      <w:r w:rsidRPr="00EE027A">
        <w:rPr>
          <w:rFonts w:hAnsi="標楷體" w:hint="eastAsia"/>
          <w:snapToGrid w:val="0"/>
          <w:color w:val="000000"/>
          <w:szCs w:val="32"/>
        </w:rPr>
        <w:t>勘</w:t>
      </w:r>
      <w:proofErr w:type="gramEnd"/>
      <w:r w:rsidRPr="00EE027A">
        <w:rPr>
          <w:rFonts w:hAnsi="標楷體" w:hint="eastAsia"/>
          <w:snapToGrid w:val="0"/>
          <w:color w:val="000000"/>
          <w:szCs w:val="32"/>
        </w:rPr>
        <w:t>及協商會議，並據以修正「安養機構功能調整及資源共享設施環境總體營造中程</w:t>
      </w:r>
      <w:r w:rsidRPr="00EE027A">
        <w:rPr>
          <w:rFonts w:ascii="標楷體" w:hAnsi="標楷體" w:hint="eastAsia"/>
          <w:snapToGrid w:val="0"/>
          <w:color w:val="000000"/>
          <w:szCs w:val="32"/>
        </w:rPr>
        <w:t>(</w:t>
      </w:r>
      <w:r w:rsidRPr="00EE027A">
        <w:rPr>
          <w:rFonts w:hAnsi="標楷體" w:hint="eastAsia"/>
          <w:snapToGrid w:val="0"/>
          <w:color w:val="000000"/>
          <w:szCs w:val="32"/>
        </w:rPr>
        <w:t>98-102</w:t>
      </w:r>
      <w:r w:rsidRPr="00EE027A">
        <w:rPr>
          <w:rFonts w:hAnsi="標楷體" w:hint="eastAsia"/>
          <w:snapToGrid w:val="0"/>
          <w:color w:val="000000"/>
          <w:szCs w:val="32"/>
        </w:rPr>
        <w:t>年</w:t>
      </w:r>
      <w:r w:rsidRPr="00EE027A">
        <w:rPr>
          <w:rFonts w:ascii="標楷體" w:hAnsi="標楷體" w:hint="eastAsia"/>
          <w:snapToGrid w:val="0"/>
          <w:color w:val="000000"/>
          <w:szCs w:val="32"/>
        </w:rPr>
        <w:t>)</w:t>
      </w:r>
      <w:r w:rsidRPr="00EE027A">
        <w:rPr>
          <w:rFonts w:hAnsi="標楷體" w:hint="eastAsia"/>
          <w:snapToGrid w:val="0"/>
          <w:color w:val="000000"/>
          <w:szCs w:val="32"/>
        </w:rPr>
        <w:t>計畫」陳報行政院。</w:t>
      </w:r>
    </w:p>
  </w:footnote>
  <w:footnote w:id="6">
    <w:p w:rsidR="00284EE3" w:rsidRDefault="00284EE3" w:rsidP="00EE027A">
      <w:pPr>
        <w:pStyle w:val="af9"/>
        <w:ind w:left="84" w:hangingChars="38" w:hanging="84"/>
      </w:pPr>
      <w:r>
        <w:rPr>
          <w:rStyle w:val="aff5"/>
        </w:rPr>
        <w:footnoteRef/>
      </w:r>
      <w:r w:rsidRPr="00EE027A">
        <w:rPr>
          <w:rFonts w:hAnsi="標楷體" w:hint="eastAsia"/>
          <w:snapToGrid w:val="0"/>
          <w:color w:val="000000"/>
          <w:szCs w:val="32"/>
        </w:rPr>
        <w:t>馬蘭榮家規劃簡報提出：興建失智專區基地地形方正、地勢平坦，</w:t>
      </w:r>
      <w:r w:rsidRPr="00EE027A">
        <w:rPr>
          <w:rFonts w:ascii="標楷體" w:hAnsi="標楷體" w:hint="eastAsia"/>
          <w:snapToGrid w:val="0"/>
          <w:color w:val="000000"/>
          <w:szCs w:val="32"/>
        </w:rPr>
        <w:t>仍有足夠空間</w:t>
      </w:r>
      <w:r w:rsidRPr="00EE027A">
        <w:rPr>
          <w:rFonts w:hAnsi="標楷體" w:hint="eastAsia"/>
          <w:snapToGrid w:val="0"/>
          <w:color w:val="000000"/>
          <w:szCs w:val="32"/>
        </w:rPr>
        <w:t>，係興建失智專區之理想用地。</w:t>
      </w:r>
    </w:p>
  </w:footnote>
  <w:footnote w:id="7">
    <w:p w:rsidR="00284EE3" w:rsidRPr="001179AC" w:rsidRDefault="00284EE3" w:rsidP="00EE027A">
      <w:pPr>
        <w:pStyle w:val="af9"/>
      </w:pPr>
      <w:r>
        <w:rPr>
          <w:rStyle w:val="aff5"/>
        </w:rPr>
        <w:footnoteRef/>
      </w:r>
      <w:r>
        <w:t>本工程因變更設計影響，工程履約期限訴訟中。</w:t>
      </w:r>
    </w:p>
  </w:footnote>
  <w:footnote w:id="8">
    <w:p w:rsidR="00284EE3" w:rsidRPr="00587454" w:rsidRDefault="00284EE3" w:rsidP="00EE027A">
      <w:pPr>
        <w:pStyle w:val="af9"/>
      </w:pPr>
      <w:r>
        <w:rPr>
          <w:rStyle w:val="aff5"/>
        </w:rPr>
        <w:footnoteRef/>
      </w:r>
      <w:r>
        <w:t>遷至桃園榮家之榮民</w:t>
      </w:r>
      <w:r>
        <w:rPr>
          <w:rFonts w:hint="eastAsia"/>
        </w:rPr>
        <w:t>150</w:t>
      </w:r>
      <w:r>
        <w:rPr>
          <w:rFonts w:hint="eastAsia"/>
        </w:rPr>
        <w:t>人居住於同一空間，無隔間及衛浴設施，旁為豬舍。</w:t>
      </w:r>
    </w:p>
  </w:footnote>
  <w:footnote w:id="9">
    <w:p w:rsidR="00284EE3" w:rsidRDefault="00284EE3" w:rsidP="00EE027A">
      <w:pPr>
        <w:pStyle w:val="af9"/>
      </w:pPr>
      <w:r>
        <w:rPr>
          <w:rStyle w:val="aff5"/>
        </w:rPr>
        <w:footnoteRef/>
      </w:r>
      <w:r w:rsidRPr="00EE027A">
        <w:rPr>
          <w:rFonts w:hAnsi="標楷體" w:hint="eastAsia"/>
          <w:snapToGrid w:val="0"/>
          <w:color w:val="000000"/>
          <w:szCs w:val="32"/>
        </w:rPr>
        <w:t>臺灣高等法院高雄分院</w:t>
      </w:r>
      <w:r w:rsidRPr="00EE027A">
        <w:rPr>
          <w:rFonts w:hAnsi="標楷體" w:hint="eastAsia"/>
          <w:snapToGrid w:val="0"/>
          <w:color w:val="000000"/>
          <w:szCs w:val="32"/>
        </w:rPr>
        <w:t>103</w:t>
      </w:r>
      <w:r w:rsidRPr="00EE027A">
        <w:rPr>
          <w:rFonts w:hAnsi="標楷體" w:hint="eastAsia"/>
          <w:snapToGrid w:val="0"/>
          <w:color w:val="000000"/>
          <w:szCs w:val="32"/>
        </w:rPr>
        <w:t>年</w:t>
      </w:r>
      <w:r w:rsidRPr="00EE027A">
        <w:rPr>
          <w:rFonts w:hAnsi="標楷體" w:hint="eastAsia"/>
          <w:snapToGrid w:val="0"/>
          <w:color w:val="000000"/>
          <w:szCs w:val="32"/>
        </w:rPr>
        <w:t>2</w:t>
      </w:r>
      <w:r w:rsidRPr="00EE027A">
        <w:rPr>
          <w:rFonts w:hAnsi="標楷體" w:hint="eastAsia"/>
          <w:snapToGrid w:val="0"/>
          <w:color w:val="000000"/>
          <w:szCs w:val="32"/>
        </w:rPr>
        <w:t>月</w:t>
      </w:r>
      <w:r w:rsidRPr="00EE027A">
        <w:rPr>
          <w:rFonts w:hAnsi="標楷體" w:hint="eastAsia"/>
          <w:snapToGrid w:val="0"/>
          <w:color w:val="000000"/>
          <w:szCs w:val="32"/>
        </w:rPr>
        <w:t>12</w:t>
      </w:r>
      <w:r w:rsidRPr="00EE027A">
        <w:rPr>
          <w:rFonts w:hAnsi="標楷體" w:hint="eastAsia"/>
          <w:snapToGrid w:val="0"/>
          <w:color w:val="000000"/>
          <w:szCs w:val="32"/>
        </w:rPr>
        <w:t>日裁判書（裁判字號</w:t>
      </w:r>
      <w:r w:rsidRPr="00EE027A">
        <w:rPr>
          <w:rFonts w:hAnsi="標楷體" w:hint="eastAsia"/>
          <w:snapToGrid w:val="0"/>
          <w:color w:val="000000"/>
          <w:szCs w:val="32"/>
        </w:rPr>
        <w:t>102,</w:t>
      </w:r>
      <w:r w:rsidRPr="00EE027A">
        <w:rPr>
          <w:rFonts w:hAnsi="標楷體" w:hint="eastAsia"/>
          <w:snapToGrid w:val="0"/>
          <w:color w:val="000000"/>
          <w:szCs w:val="32"/>
        </w:rPr>
        <w:t>建上</w:t>
      </w:r>
      <w:r w:rsidRPr="00EE027A">
        <w:rPr>
          <w:rFonts w:hAnsi="標楷體" w:hint="eastAsia"/>
          <w:snapToGrid w:val="0"/>
          <w:color w:val="000000"/>
          <w:szCs w:val="32"/>
        </w:rPr>
        <w:t>,3</w:t>
      </w:r>
      <w:r>
        <w:rPr>
          <w:rFonts w:hAnsi="標楷體" w:hint="eastAsia"/>
          <w:snapToGrid w:val="0"/>
          <w:color w:val="000000"/>
          <w:szCs w:val="32"/>
        </w:rPr>
        <w:t>）</w:t>
      </w:r>
    </w:p>
  </w:footnote>
  <w:footnote w:id="10">
    <w:p w:rsidR="00284EE3" w:rsidRDefault="00284EE3" w:rsidP="00A05BAD">
      <w:pPr>
        <w:pStyle w:val="af9"/>
        <w:ind w:left="220" w:hangingChars="100" w:hanging="220"/>
        <w:jc w:val="both"/>
      </w:pPr>
      <w:r>
        <w:rPr>
          <w:rStyle w:val="aff5"/>
        </w:rPr>
        <w:footnoteRef/>
      </w:r>
      <w:r w:rsidRPr="00EE027A">
        <w:rPr>
          <w:rFonts w:ascii="標楷體" w:hAnsi="標楷體" w:hint="eastAsia"/>
          <w:color w:val="000000"/>
        </w:rPr>
        <w:t>本計畫貳、一、(二) 載列，將</w:t>
      </w:r>
      <w:r w:rsidRPr="00EE027A">
        <w:rPr>
          <w:rFonts w:ascii="標楷體" w:hAnsi="標楷體" w:hint="eastAsia"/>
          <w:color w:val="000000"/>
          <w:szCs w:val="32"/>
        </w:rPr>
        <w:t>針對已設置失智照顧專區之彰化、岡山、屏東、太平等榮家，依「老人福利機構設立標準」，並參照內政部「老人福利機構失智症老人照顧專區試辦計畫」，興建「失智老人照顧專區」，提升失智者照顧品質，及減輕家屬照顧負擔</w:t>
      </w:r>
      <w:r w:rsidRPr="00EE027A">
        <w:rPr>
          <w:rFonts w:ascii="標楷體" w:hAnsi="標楷體" w:hint="eastAsia"/>
          <w:color w:val="000000"/>
        </w:rPr>
        <w:t>。</w:t>
      </w:r>
    </w:p>
  </w:footnote>
  <w:footnote w:id="11">
    <w:p w:rsidR="00284EE3" w:rsidRDefault="00284EE3" w:rsidP="00A05BAD">
      <w:pPr>
        <w:pStyle w:val="af9"/>
        <w:ind w:left="220" w:hangingChars="100" w:hanging="220"/>
        <w:jc w:val="both"/>
      </w:pPr>
      <w:r>
        <w:rPr>
          <w:rStyle w:val="aff5"/>
        </w:rPr>
        <w:footnoteRef/>
      </w:r>
      <w:r w:rsidRPr="00EE027A">
        <w:rPr>
          <w:rFonts w:ascii="標楷體" w:hAnsi="標楷體" w:hint="eastAsia"/>
          <w:color w:val="000000"/>
        </w:rPr>
        <w:t>就養</w:t>
      </w:r>
      <w:r w:rsidRPr="00A05BAD">
        <w:rPr>
          <w:rFonts w:ascii="標楷體" w:hAnsi="標楷體" w:hint="eastAsia"/>
          <w:color w:val="000000"/>
          <w:szCs w:val="32"/>
        </w:rPr>
        <w:t>養護</w:t>
      </w:r>
      <w:r w:rsidRPr="00EE027A">
        <w:rPr>
          <w:rFonts w:ascii="標楷體" w:hAnsi="標楷體" w:hint="eastAsia"/>
          <w:color w:val="000000"/>
        </w:rPr>
        <w:t>處並未依上開國發會審議意見及會內協調會議結論，及早訂定清楚明確之新(整)建設計準則，安排參訪行程。</w:t>
      </w:r>
    </w:p>
  </w:footnote>
  <w:footnote w:id="12">
    <w:p w:rsidR="00284EE3" w:rsidRDefault="00284EE3" w:rsidP="00A05BAD">
      <w:pPr>
        <w:pStyle w:val="af9"/>
        <w:ind w:left="220" w:hangingChars="100" w:hanging="220"/>
        <w:jc w:val="both"/>
      </w:pPr>
      <w:r>
        <w:rPr>
          <w:rStyle w:val="aff5"/>
        </w:rPr>
        <w:footnoteRef/>
      </w:r>
      <w:r w:rsidRPr="00EE027A">
        <w:rPr>
          <w:rFonts w:ascii="標楷體" w:hAnsi="標楷體" w:hint="eastAsia"/>
          <w:color w:val="000000"/>
        </w:rPr>
        <w:t>98年12月安排各榮家參訪雙連安養中心，99年2月3日安排太平榮家參訪陽明教養院障礙住宿機構。</w:t>
      </w:r>
    </w:p>
  </w:footnote>
  <w:footnote w:id="13">
    <w:p w:rsidR="00284EE3" w:rsidRPr="00981C57" w:rsidRDefault="00284EE3" w:rsidP="00EE027A">
      <w:pPr>
        <w:pStyle w:val="af9"/>
        <w:ind w:leftChars="4" w:left="168" w:hangingChars="70" w:hanging="154"/>
      </w:pPr>
      <w:r>
        <w:rPr>
          <w:rStyle w:val="aff5"/>
        </w:rPr>
        <w:footnoteRef/>
      </w:r>
      <w:proofErr w:type="gramStart"/>
      <w:r>
        <w:rPr>
          <w:rFonts w:ascii="標楷體" w:hAnsi="標楷體" w:hint="eastAsia"/>
          <w:color w:val="000000"/>
        </w:rPr>
        <w:t>採</w:t>
      </w:r>
      <w:proofErr w:type="gramEnd"/>
      <w:r>
        <w:rPr>
          <w:rFonts w:ascii="標楷體" w:hAnsi="標楷體" w:hint="eastAsia"/>
          <w:color w:val="000000"/>
        </w:rPr>
        <w:t>榮家、退輔會事</w:t>
      </w:r>
      <w:r w:rsidRPr="00EE027A">
        <w:rPr>
          <w:rFonts w:ascii="標楷體" w:hAnsi="標楷體" w:hint="eastAsia"/>
          <w:color w:val="000000"/>
        </w:rPr>
        <w:t>業管</w:t>
      </w:r>
      <w:r>
        <w:rPr>
          <w:rFonts w:ascii="標楷體" w:hAnsi="標楷體" w:hint="eastAsia"/>
          <w:color w:val="000000"/>
        </w:rPr>
        <w:t>理</w:t>
      </w:r>
      <w:r w:rsidRPr="00EE027A">
        <w:rPr>
          <w:rFonts w:ascii="標楷體" w:hAnsi="標楷體" w:hint="eastAsia"/>
          <w:color w:val="000000"/>
        </w:rPr>
        <w:t>處、秘書長、主任委員等2至4個層級逐級審查方式辦理。板橋、彰化、岡山、屏東、太平榮家規劃設計成果分別歷10至18次審查。</w:t>
      </w:r>
    </w:p>
  </w:footnote>
  <w:footnote w:id="14">
    <w:p w:rsidR="00284EE3" w:rsidRDefault="00284EE3" w:rsidP="00EE027A">
      <w:pPr>
        <w:pStyle w:val="af9"/>
        <w:ind w:left="167" w:hangingChars="76" w:hanging="167"/>
      </w:pPr>
      <w:r>
        <w:rPr>
          <w:rStyle w:val="aff5"/>
        </w:rPr>
        <w:footnoteRef/>
      </w:r>
      <w:r w:rsidRPr="00B30A48">
        <w:rPr>
          <w:rFonts w:ascii="標楷體" w:hAnsi="標楷體" w:hint="eastAsia"/>
          <w:szCs w:val="32"/>
        </w:rPr>
        <w:t>國發會初審本計畫</w:t>
      </w:r>
      <w:proofErr w:type="gramStart"/>
      <w:r w:rsidRPr="00B30A48">
        <w:rPr>
          <w:rFonts w:ascii="標楷體" w:hAnsi="標楷體" w:hint="eastAsia"/>
          <w:szCs w:val="32"/>
        </w:rPr>
        <w:t>102</w:t>
      </w:r>
      <w:proofErr w:type="gramEnd"/>
      <w:r w:rsidRPr="00B30A48">
        <w:rPr>
          <w:rFonts w:ascii="標楷體" w:hAnsi="標楷體" w:hint="eastAsia"/>
          <w:szCs w:val="32"/>
        </w:rPr>
        <w:t>年度預算3.3億元，於101年5月25日以</w:t>
      </w:r>
      <w:proofErr w:type="gramStart"/>
      <w:r w:rsidRPr="00B30A48">
        <w:rPr>
          <w:rFonts w:ascii="標楷體" w:hAnsi="標楷體" w:hint="eastAsia"/>
          <w:szCs w:val="32"/>
        </w:rPr>
        <w:t>102</w:t>
      </w:r>
      <w:proofErr w:type="gramEnd"/>
      <w:r w:rsidRPr="00B30A48">
        <w:rPr>
          <w:rFonts w:ascii="標楷體" w:hAnsi="標楷體" w:hint="eastAsia"/>
          <w:szCs w:val="32"/>
        </w:rPr>
        <w:t>年度為本計畫最後1年，經費需求7.311億元，函請行政院同意</w:t>
      </w:r>
      <w:r>
        <w:rPr>
          <w:rFonts w:ascii="標楷體" w:hAnsi="標楷體" w:hint="eastAsia"/>
          <w:szCs w:val="32"/>
        </w:rPr>
        <w:t>再</w:t>
      </w:r>
      <w:r w:rsidRPr="00B30A48">
        <w:rPr>
          <w:rFonts w:ascii="標楷體" w:hAnsi="標楷體" w:hint="eastAsia"/>
          <w:szCs w:val="32"/>
        </w:rPr>
        <w:t>增列</w:t>
      </w:r>
      <w:proofErr w:type="gramStart"/>
      <w:r w:rsidRPr="00B30A48">
        <w:rPr>
          <w:rFonts w:ascii="標楷體" w:hAnsi="標楷體" w:hint="eastAsia"/>
          <w:szCs w:val="32"/>
        </w:rPr>
        <w:t>102</w:t>
      </w:r>
      <w:proofErr w:type="gramEnd"/>
      <w:r w:rsidRPr="00B30A48">
        <w:rPr>
          <w:rFonts w:ascii="標楷體" w:hAnsi="標楷體" w:hint="eastAsia"/>
          <w:szCs w:val="32"/>
        </w:rPr>
        <w:t>年度歲出概算4.011億元</w:t>
      </w:r>
      <w:r>
        <w:rPr>
          <w:rFonts w:ascii="標楷體" w:hAnsi="標楷體" w:hint="eastAsia"/>
          <w:szCs w:val="32"/>
        </w:rPr>
        <w:t>。</w:t>
      </w:r>
    </w:p>
  </w:footnote>
  <w:footnote w:id="15">
    <w:p w:rsidR="00284EE3" w:rsidRDefault="00284EE3" w:rsidP="00EE027A">
      <w:pPr>
        <w:pStyle w:val="af9"/>
      </w:pPr>
      <w:r>
        <w:rPr>
          <w:rStyle w:val="aff5"/>
        </w:rPr>
        <w:footnoteRef/>
      </w:r>
      <w:r w:rsidRPr="00EE027A">
        <w:rPr>
          <w:rFonts w:ascii="標楷體" w:hAnsi="標楷體" w:hint="eastAsia"/>
          <w:color w:val="000000"/>
        </w:rPr>
        <w:t>該會統計失智榮民約1,600位，佳里榮家失智教研專區完工後，各榮家失智床位515床。</w:t>
      </w:r>
    </w:p>
  </w:footnote>
  <w:footnote w:id="16">
    <w:p w:rsidR="00284EE3" w:rsidRDefault="00284EE3" w:rsidP="00EE027A">
      <w:pPr>
        <w:pStyle w:val="af9"/>
        <w:ind w:leftChars="4" w:left="139" w:hangingChars="57" w:hanging="125"/>
      </w:pPr>
      <w:r>
        <w:rPr>
          <w:rStyle w:val="aff5"/>
        </w:rPr>
        <w:footnoteRef/>
      </w:r>
      <w:r w:rsidRPr="00EE027A">
        <w:rPr>
          <w:rFonts w:ascii="標楷體" w:hAnsi="標楷體" w:hint="eastAsia"/>
          <w:color w:val="000000"/>
          <w:szCs w:val="32"/>
        </w:rPr>
        <w:t>花蓮及馬蘭榮家原設置失能養護301床，安置248人，並已於101年整修失能養護40床，失能養護床341床，可滿足花東地區身障（失能）養護需求。</w:t>
      </w:r>
    </w:p>
  </w:footnote>
  <w:footnote w:id="17">
    <w:p w:rsidR="00284EE3" w:rsidRPr="00352B16" w:rsidRDefault="00284EE3" w:rsidP="00EE027A">
      <w:pPr>
        <w:pStyle w:val="af9"/>
        <w:ind w:left="154" w:hangingChars="70" w:hanging="154"/>
      </w:pPr>
      <w:r>
        <w:rPr>
          <w:rStyle w:val="aff5"/>
        </w:rPr>
        <w:footnoteRef/>
      </w:r>
      <w:r w:rsidRPr="00EE027A">
        <w:rPr>
          <w:rFonts w:ascii="標楷體" w:hAnsi="標楷體" w:hint="eastAsia"/>
          <w:color w:val="000000"/>
          <w:szCs w:val="32"/>
        </w:rPr>
        <w:t>馬蘭榮家另</w:t>
      </w:r>
      <w:proofErr w:type="gramStart"/>
      <w:r w:rsidRPr="00EE027A">
        <w:rPr>
          <w:rFonts w:ascii="標楷體" w:hAnsi="標楷體" w:hint="eastAsia"/>
          <w:color w:val="000000"/>
          <w:szCs w:val="32"/>
        </w:rPr>
        <w:t>附設慎修養護</w:t>
      </w:r>
      <w:proofErr w:type="gramEnd"/>
      <w:r w:rsidRPr="00EE027A">
        <w:rPr>
          <w:rFonts w:ascii="標楷體" w:hAnsi="標楷體" w:hint="eastAsia"/>
          <w:color w:val="000000"/>
          <w:szCs w:val="32"/>
        </w:rPr>
        <w:t>中心係委託民間擴、整建</w:t>
      </w:r>
      <w:r w:rsidRPr="00EE027A">
        <w:rPr>
          <w:rFonts w:ascii="標楷體" w:hAnsi="標楷體" w:hint="eastAsia"/>
          <w:color w:val="000000"/>
          <w:szCs w:val="32"/>
        </w:rPr>
        <w:softHyphen/>
        <w:t>-經營-移轉(ROT)之案件，計200床。</w:t>
      </w:r>
      <w:proofErr w:type="gramStart"/>
      <w:r w:rsidRPr="00EE027A">
        <w:rPr>
          <w:rFonts w:ascii="標楷體" w:hAnsi="標楷體" w:hint="eastAsia"/>
          <w:color w:val="000000"/>
          <w:szCs w:val="32"/>
        </w:rPr>
        <w:t>收置對象</w:t>
      </w:r>
      <w:proofErr w:type="gramEnd"/>
      <w:r w:rsidRPr="00EE027A">
        <w:rPr>
          <w:rFonts w:ascii="標楷體" w:hAnsi="標楷體" w:hint="eastAsia"/>
          <w:color w:val="000000"/>
          <w:szCs w:val="32"/>
        </w:rPr>
        <w:t>為身心障礙民眾，非榮民，補助經費源自為內政部，且該中心自84年起委外，100至103年</w:t>
      </w:r>
      <w:proofErr w:type="gramStart"/>
      <w:r w:rsidRPr="00EE027A">
        <w:rPr>
          <w:rFonts w:ascii="標楷體" w:hAnsi="標楷體" w:hint="eastAsia"/>
          <w:color w:val="000000"/>
          <w:szCs w:val="32"/>
        </w:rPr>
        <w:t>平均占床率</w:t>
      </w:r>
      <w:proofErr w:type="gramEnd"/>
      <w:r w:rsidRPr="00EE027A">
        <w:rPr>
          <w:rFonts w:ascii="標楷體" w:hAnsi="標楷體" w:hint="eastAsia"/>
          <w:color w:val="000000"/>
          <w:szCs w:val="32"/>
        </w:rPr>
        <w:t>達95％~97％以上，剩餘床位僅6~10床。</w:t>
      </w:r>
    </w:p>
  </w:footnote>
  <w:footnote w:id="18">
    <w:p w:rsidR="00284EE3" w:rsidRDefault="00284EE3" w:rsidP="00EE027A">
      <w:pPr>
        <w:pStyle w:val="af9"/>
        <w:spacing w:line="240" w:lineRule="exact"/>
        <w:ind w:leftChars="4" w:left="153" w:hangingChars="63" w:hanging="139"/>
        <w:rPr>
          <w:color w:val="000000"/>
        </w:rPr>
      </w:pPr>
      <w:r>
        <w:rPr>
          <w:rStyle w:val="aff5"/>
        </w:rPr>
        <w:footnoteRef/>
      </w:r>
      <w:r w:rsidRPr="004F3974">
        <w:rPr>
          <w:rFonts w:ascii="標楷體" w:hAnsi="標楷體" w:hint="eastAsia"/>
          <w:color w:val="000000"/>
        </w:rPr>
        <w:t>102年11月1</w:t>
      </w:r>
      <w:r>
        <w:rPr>
          <w:rFonts w:ascii="Verdana" w:hAnsi="Verdana" w:hint="eastAsia"/>
          <w:color w:val="000000"/>
        </w:rPr>
        <w:t>日起由「</w:t>
      </w:r>
      <w:r>
        <w:rPr>
          <w:rFonts w:ascii="Verdana" w:hAnsi="Verdana"/>
          <w:color w:val="000000"/>
        </w:rPr>
        <w:t>國軍退除役官兵輔導委員會處</w:t>
      </w:r>
      <w:proofErr w:type="gramStart"/>
      <w:r>
        <w:rPr>
          <w:rFonts w:ascii="Verdana" w:hAnsi="Verdana"/>
          <w:color w:val="000000"/>
        </w:rPr>
        <w:t>務</w:t>
      </w:r>
      <w:proofErr w:type="gramEnd"/>
      <w:r>
        <w:rPr>
          <w:rFonts w:ascii="Verdana" w:hAnsi="Verdana"/>
          <w:color w:val="000000"/>
        </w:rPr>
        <w:t>規程</w:t>
      </w:r>
      <w:r>
        <w:rPr>
          <w:rFonts w:ascii="Verdana" w:hAnsi="Verdana" w:hint="eastAsia"/>
          <w:color w:val="000000"/>
        </w:rPr>
        <w:t>」取代，該規程</w:t>
      </w:r>
      <w:r w:rsidRPr="004F3974">
        <w:rPr>
          <w:rFonts w:hint="eastAsia"/>
          <w:bCs/>
          <w:color w:val="000000"/>
        </w:rPr>
        <w:t>第</w:t>
      </w:r>
      <w:r>
        <w:rPr>
          <w:rFonts w:hint="eastAsia"/>
          <w:bCs/>
          <w:color w:val="000000"/>
        </w:rPr>
        <w:t>8</w:t>
      </w:r>
      <w:r w:rsidRPr="004F3974">
        <w:rPr>
          <w:rFonts w:hint="eastAsia"/>
          <w:bCs/>
          <w:color w:val="000000"/>
        </w:rPr>
        <w:t>條</w:t>
      </w:r>
      <w:r>
        <w:rPr>
          <w:rFonts w:hint="eastAsia"/>
          <w:color w:val="000000"/>
        </w:rPr>
        <w:t>就養</w:t>
      </w:r>
      <w:proofErr w:type="gramStart"/>
      <w:r>
        <w:rPr>
          <w:rFonts w:hint="eastAsia"/>
          <w:color w:val="000000"/>
        </w:rPr>
        <w:t>養護處</w:t>
      </w:r>
      <w:r w:rsidRPr="004F3974">
        <w:rPr>
          <w:rFonts w:hint="eastAsia"/>
          <w:color w:val="000000"/>
        </w:rPr>
        <w:t>掌理事</w:t>
      </w:r>
      <w:proofErr w:type="gramEnd"/>
      <w:r w:rsidRPr="004F3974">
        <w:rPr>
          <w:rFonts w:hint="eastAsia"/>
          <w:color w:val="000000"/>
        </w:rPr>
        <w:t>項如下：一、退除役官兵就養政策、計畫之規劃及</w:t>
      </w:r>
      <w:proofErr w:type="gramStart"/>
      <w:r w:rsidRPr="004F3974">
        <w:rPr>
          <w:rFonts w:hint="eastAsia"/>
          <w:color w:val="000000"/>
        </w:rPr>
        <w:t>研</w:t>
      </w:r>
      <w:proofErr w:type="gramEnd"/>
      <w:r w:rsidRPr="004F3974">
        <w:rPr>
          <w:rFonts w:hint="eastAsia"/>
          <w:color w:val="000000"/>
        </w:rPr>
        <w:t>擬。二、退除役官兵就養法令之</w:t>
      </w:r>
      <w:proofErr w:type="gramStart"/>
      <w:r w:rsidRPr="004F3974">
        <w:rPr>
          <w:rFonts w:hint="eastAsia"/>
          <w:color w:val="000000"/>
        </w:rPr>
        <w:t>研</w:t>
      </w:r>
      <w:proofErr w:type="gramEnd"/>
      <w:r w:rsidRPr="004F3974">
        <w:rPr>
          <w:rFonts w:hint="eastAsia"/>
          <w:color w:val="000000"/>
        </w:rPr>
        <w:t>擬。三、退除役官兵資格條件政策、法令之</w:t>
      </w:r>
      <w:proofErr w:type="gramStart"/>
      <w:r w:rsidRPr="004F3974">
        <w:rPr>
          <w:rFonts w:hint="eastAsia"/>
          <w:color w:val="000000"/>
        </w:rPr>
        <w:t>研</w:t>
      </w:r>
      <w:proofErr w:type="gramEnd"/>
      <w:r w:rsidRPr="004F3974">
        <w:rPr>
          <w:rFonts w:hint="eastAsia"/>
          <w:color w:val="000000"/>
        </w:rPr>
        <w:t>擬。四、退除役官兵相關兵役行政業務及退輔權益之協調聯繫。五、所屬安養機構管理業務之督導及協調聯繫。六、所屬安養機構中、長程計畫之規劃及擬訂。七、所屬安養機構設施、就養與資源共享業務之規劃、督導及考核。八、所屬安養機構於人民遭遇重大災變之緊急安置協調。九、所屬安養機構之評鑑。十、其他有關退除役官兵就養養護事項。</w:t>
      </w:r>
    </w:p>
    <w:p w:rsidR="00284EE3" w:rsidRDefault="00284EE3" w:rsidP="00EE027A">
      <w:pPr>
        <w:pStyle w:val="af9"/>
        <w:spacing w:line="240" w:lineRule="exact"/>
        <w:ind w:leftChars="41" w:left="150" w:hangingChars="5" w:hanging="11"/>
        <w:rPr>
          <w:rFonts w:ascii="細明體" w:eastAsia="細明體" w:hAnsi="細明體"/>
          <w:color w:val="000000"/>
        </w:rPr>
      </w:pPr>
      <w:r>
        <w:rPr>
          <w:rFonts w:hint="eastAsia"/>
          <w:color w:val="000000"/>
        </w:rPr>
        <w:t>同規程第</w:t>
      </w:r>
      <w:r>
        <w:rPr>
          <w:rFonts w:hint="eastAsia"/>
          <w:color w:val="000000"/>
        </w:rPr>
        <w:t>6</w:t>
      </w:r>
      <w:r>
        <w:rPr>
          <w:rFonts w:hint="eastAsia"/>
          <w:color w:val="000000"/>
        </w:rPr>
        <w:t>條</w:t>
      </w:r>
      <w:r>
        <w:rPr>
          <w:rFonts w:hint="eastAsia"/>
          <w:color w:val="000000"/>
          <w:sz w:val="19"/>
          <w:szCs w:val="19"/>
        </w:rPr>
        <w:t>綜合</w:t>
      </w:r>
      <w:proofErr w:type="gramStart"/>
      <w:r>
        <w:rPr>
          <w:rFonts w:hint="eastAsia"/>
          <w:color w:val="000000"/>
          <w:sz w:val="19"/>
          <w:szCs w:val="19"/>
        </w:rPr>
        <w:t>規劃處掌理事</w:t>
      </w:r>
      <w:proofErr w:type="gramEnd"/>
      <w:r>
        <w:rPr>
          <w:rFonts w:hint="eastAsia"/>
          <w:color w:val="000000"/>
          <w:sz w:val="19"/>
          <w:szCs w:val="19"/>
        </w:rPr>
        <w:t>項如下：一、行政院重大施政、立法院業務報告與備</w:t>
      </w:r>
      <w:proofErr w:type="gramStart"/>
      <w:r>
        <w:rPr>
          <w:rFonts w:hint="eastAsia"/>
          <w:color w:val="000000"/>
          <w:sz w:val="19"/>
          <w:szCs w:val="19"/>
        </w:rPr>
        <w:t>詢</w:t>
      </w:r>
      <w:proofErr w:type="gramEnd"/>
      <w:r>
        <w:rPr>
          <w:rFonts w:hint="eastAsia"/>
          <w:color w:val="000000"/>
          <w:sz w:val="19"/>
          <w:szCs w:val="19"/>
        </w:rPr>
        <w:t>及監察委員年度巡察</w:t>
      </w:r>
      <w:proofErr w:type="gramStart"/>
      <w:r>
        <w:rPr>
          <w:rFonts w:hint="eastAsia"/>
          <w:color w:val="000000"/>
          <w:sz w:val="19"/>
          <w:szCs w:val="19"/>
        </w:rPr>
        <w:t>之綜辦</w:t>
      </w:r>
      <w:proofErr w:type="gramEnd"/>
      <w:r>
        <w:rPr>
          <w:rFonts w:hint="eastAsia"/>
          <w:color w:val="000000"/>
          <w:sz w:val="19"/>
          <w:szCs w:val="19"/>
        </w:rPr>
        <w:t>。二、施政方針、施政計畫之編審、管制及考核。三、服務品質提升及研究發展業務推動。四、重要會議之議事、紀錄、分辦及管制。五、重要案件之追蹤、管制及考核。六、史政業</w:t>
      </w:r>
      <w:proofErr w:type="gramStart"/>
      <w:r>
        <w:rPr>
          <w:rFonts w:hint="eastAsia"/>
          <w:color w:val="000000"/>
          <w:sz w:val="19"/>
          <w:szCs w:val="19"/>
        </w:rPr>
        <w:t>務</w:t>
      </w:r>
      <w:proofErr w:type="gramEnd"/>
      <w:r>
        <w:rPr>
          <w:rFonts w:hint="eastAsia"/>
          <w:color w:val="000000"/>
          <w:sz w:val="19"/>
          <w:szCs w:val="19"/>
        </w:rPr>
        <w:t>、資料</w:t>
      </w:r>
      <w:proofErr w:type="gramStart"/>
      <w:r>
        <w:rPr>
          <w:rFonts w:hint="eastAsia"/>
          <w:color w:val="000000"/>
          <w:sz w:val="19"/>
          <w:szCs w:val="19"/>
        </w:rPr>
        <w:t>之綜辦</w:t>
      </w:r>
      <w:proofErr w:type="gramEnd"/>
      <w:r>
        <w:rPr>
          <w:rFonts w:hint="eastAsia"/>
          <w:color w:val="000000"/>
          <w:sz w:val="19"/>
          <w:szCs w:val="19"/>
        </w:rPr>
        <w:t>、編纂及發行。七、所屬機構促進民間參與公共建設案件之督導、管制及考核。</w:t>
      </w:r>
      <w:r>
        <w:rPr>
          <w:rFonts w:ascii="細明體" w:eastAsia="細明體" w:hAnsi="細明體" w:hint="eastAsia"/>
          <w:color w:val="000000"/>
        </w:rPr>
        <w:br/>
      </w:r>
      <w:r>
        <w:rPr>
          <w:rFonts w:hint="eastAsia"/>
          <w:color w:val="000000"/>
          <w:sz w:val="19"/>
          <w:szCs w:val="19"/>
        </w:rPr>
        <w:t>八、業務性採購案件</w:t>
      </w:r>
      <w:proofErr w:type="gramStart"/>
      <w:r>
        <w:rPr>
          <w:rFonts w:hint="eastAsia"/>
          <w:color w:val="000000"/>
          <w:sz w:val="19"/>
          <w:szCs w:val="19"/>
        </w:rPr>
        <w:t>之綜辦與</w:t>
      </w:r>
      <w:proofErr w:type="gramEnd"/>
      <w:r>
        <w:rPr>
          <w:rFonts w:hint="eastAsia"/>
          <w:color w:val="000000"/>
          <w:sz w:val="19"/>
          <w:szCs w:val="19"/>
        </w:rPr>
        <w:t>所屬機構採購案件之督導、稽核及履約爭議之協處</w:t>
      </w:r>
      <w:r w:rsidRPr="002D7CC6">
        <w:rPr>
          <w:rFonts w:hint="eastAsia"/>
          <w:color w:val="000000"/>
          <w:sz w:val="19"/>
          <w:szCs w:val="19"/>
        </w:rPr>
        <w:t>。九、列管所屬機構工程之督導、查核及履約爭議之協處。十、其他有關退除役官兵綜合規劃事項</w:t>
      </w:r>
      <w:r>
        <w:rPr>
          <w:rFonts w:hint="eastAsia"/>
          <w:color w:val="000000"/>
          <w:sz w:val="19"/>
          <w:szCs w:val="19"/>
        </w:rPr>
        <w:t>。</w:t>
      </w:r>
    </w:p>
    <w:p w:rsidR="00284EE3" w:rsidRDefault="00284EE3" w:rsidP="00EE027A">
      <w:pPr>
        <w:pStyle w:val="af9"/>
        <w:ind w:leftChars="4" w:left="153" w:hangingChars="63" w:hanging="139"/>
      </w:pPr>
    </w:p>
  </w:footnote>
  <w:footnote w:id="19">
    <w:p w:rsidR="00284EE3" w:rsidRDefault="00284EE3" w:rsidP="002678F8">
      <w:pPr>
        <w:pStyle w:val="af9"/>
        <w:ind w:left="220" w:hangingChars="100" w:hanging="220"/>
      </w:pPr>
      <w:r>
        <w:rPr>
          <w:rStyle w:val="aff5"/>
        </w:rPr>
        <w:footnoteRef/>
      </w:r>
      <w:r w:rsidRPr="002678F8">
        <w:rPr>
          <w:rFonts w:hint="eastAsia"/>
        </w:rPr>
        <w:t>該榮家</w:t>
      </w:r>
      <w:r w:rsidRPr="002678F8">
        <w:rPr>
          <w:rFonts w:hint="eastAsia"/>
        </w:rPr>
        <w:t>98</w:t>
      </w:r>
      <w:r w:rsidRPr="002678F8">
        <w:rPr>
          <w:rFonts w:hint="eastAsia"/>
        </w:rPr>
        <w:t>年</w:t>
      </w:r>
      <w:r w:rsidRPr="002678F8">
        <w:rPr>
          <w:rFonts w:hint="eastAsia"/>
        </w:rPr>
        <w:t>10</w:t>
      </w:r>
      <w:r w:rsidRPr="002678F8">
        <w:rPr>
          <w:rFonts w:hint="eastAsia"/>
        </w:rPr>
        <w:t>月</w:t>
      </w:r>
      <w:r w:rsidRPr="002678F8">
        <w:rPr>
          <w:rFonts w:hint="eastAsia"/>
        </w:rPr>
        <w:t>26</w:t>
      </w:r>
      <w:r w:rsidRPr="002678F8">
        <w:rPr>
          <w:rFonts w:hint="eastAsia"/>
        </w:rPr>
        <w:t>日函退輔會</w:t>
      </w:r>
      <w:proofErr w:type="gramStart"/>
      <w:r w:rsidRPr="002678F8">
        <w:rPr>
          <w:rFonts w:hint="eastAsia"/>
        </w:rPr>
        <w:t>函文載述</w:t>
      </w:r>
      <w:proofErr w:type="gramEnd"/>
      <w:r w:rsidRPr="002678F8">
        <w:rPr>
          <w:rFonts w:hint="eastAsia"/>
        </w:rPr>
        <w:t>係興建於</w:t>
      </w:r>
      <w:r w:rsidRPr="002678F8">
        <w:rPr>
          <w:rFonts w:hint="eastAsia"/>
        </w:rPr>
        <w:t>81</w:t>
      </w:r>
      <w:r w:rsidRPr="002678F8">
        <w:rPr>
          <w:rFonts w:hint="eastAsia"/>
        </w:rPr>
        <w:t>年；另「岡山榮家無使用執照建物補照案報告資料架構」載述</w:t>
      </w:r>
      <w:r w:rsidRPr="002678F8">
        <w:rPr>
          <w:rFonts w:hint="eastAsia"/>
        </w:rPr>
        <w:t>69</w:t>
      </w:r>
      <w:r w:rsidRPr="002678F8">
        <w:rPr>
          <w:rFonts w:hint="eastAsia"/>
        </w:rPr>
        <w:t>年</w:t>
      </w:r>
      <w:r w:rsidRPr="002678F8">
        <w:rPr>
          <w:rFonts w:hint="eastAsia"/>
        </w:rPr>
        <w:t>3</w:t>
      </w:r>
      <w:r w:rsidRPr="002678F8">
        <w:rPr>
          <w:rFonts w:hint="eastAsia"/>
        </w:rPr>
        <w:t>月</w:t>
      </w:r>
      <w:r w:rsidRPr="002678F8">
        <w:rPr>
          <w:rFonts w:hint="eastAsia"/>
        </w:rPr>
        <w:t>14</w:t>
      </w:r>
      <w:r w:rsidRPr="002678F8">
        <w:rPr>
          <w:rFonts w:hint="eastAsia"/>
        </w:rPr>
        <w:t>日即</w:t>
      </w:r>
      <w:proofErr w:type="gramStart"/>
      <w:r w:rsidRPr="002678F8">
        <w:rPr>
          <w:rFonts w:hint="eastAsia"/>
        </w:rPr>
        <w:t>有育愛堂</w:t>
      </w:r>
      <w:proofErr w:type="gramEnd"/>
      <w:r>
        <w:rPr>
          <w:rFonts w:hint="eastAsia"/>
        </w:rPr>
        <w:t>。</w:t>
      </w:r>
    </w:p>
  </w:footnote>
  <w:footnote w:id="20">
    <w:p w:rsidR="00284EE3" w:rsidRDefault="00284EE3">
      <w:pPr>
        <w:pStyle w:val="af9"/>
      </w:pPr>
      <w:r>
        <w:rPr>
          <w:rStyle w:val="aff5"/>
        </w:rPr>
        <w:footnoteRef/>
      </w:r>
      <w:proofErr w:type="gramStart"/>
      <w:r w:rsidRPr="00223C56">
        <w:rPr>
          <w:rFonts w:hint="eastAsia"/>
        </w:rPr>
        <w:t>怡</w:t>
      </w:r>
      <w:proofErr w:type="gramEnd"/>
      <w:r w:rsidRPr="00223C56">
        <w:rPr>
          <w:rFonts w:hint="eastAsia"/>
        </w:rPr>
        <w:t>園</w:t>
      </w:r>
      <w:r w:rsidRPr="00223C56">
        <w:rPr>
          <w:rFonts w:hint="eastAsia"/>
        </w:rPr>
        <w:t>474</w:t>
      </w:r>
      <w:r w:rsidRPr="00223C56">
        <w:rPr>
          <w:rFonts w:hint="eastAsia"/>
        </w:rPr>
        <w:t>萬餘元、</w:t>
      </w:r>
      <w:proofErr w:type="gramStart"/>
      <w:r w:rsidRPr="00223C56">
        <w:rPr>
          <w:rFonts w:hint="eastAsia"/>
        </w:rPr>
        <w:t>育愛堂</w:t>
      </w:r>
      <w:proofErr w:type="gramEnd"/>
      <w:r w:rsidRPr="00223C56">
        <w:rPr>
          <w:rFonts w:hint="eastAsia"/>
        </w:rPr>
        <w:t>459</w:t>
      </w:r>
      <w:r w:rsidRPr="00223C56">
        <w:rPr>
          <w:rFonts w:hint="eastAsia"/>
        </w:rPr>
        <w:t>萬餘元</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9532EFC"/>
    <w:multiLevelType w:val="hybridMultilevel"/>
    <w:tmpl w:val="642EC0CA"/>
    <w:lvl w:ilvl="0" w:tplc="ABD69DD0">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6E569DF"/>
    <w:multiLevelType w:val="hybridMultilevel"/>
    <w:tmpl w:val="A6102604"/>
    <w:lvl w:ilvl="0" w:tplc="9CBC630E">
      <w:start w:val="1"/>
      <w:numFmt w:val="ideographLegalTraditional"/>
      <w:lvlText w:val="%1、"/>
      <w:lvlJc w:val="left"/>
      <w:pPr>
        <w:tabs>
          <w:tab w:val="num" w:pos="810"/>
        </w:tabs>
        <w:ind w:left="810" w:hanging="810"/>
      </w:pPr>
      <w:rPr>
        <w:rFonts w:hint="eastAsia"/>
      </w:rPr>
    </w:lvl>
    <w:lvl w:ilvl="1" w:tplc="D974E2DE">
      <w:start w:val="1"/>
      <w:numFmt w:val="taiwaneseCountingThousand"/>
      <w:lvlText w:val="%2、"/>
      <w:lvlJc w:val="left"/>
      <w:pPr>
        <w:tabs>
          <w:tab w:val="num" w:pos="1200"/>
        </w:tabs>
        <w:ind w:left="1200" w:hanging="720"/>
      </w:pPr>
      <w:rPr>
        <w:rFonts w:eastAsia="標楷體" w:hint="eastAsia"/>
        <w:b w:val="0"/>
        <w:i w:val="0"/>
        <w:caps w:val="0"/>
        <w:strike w:val="0"/>
        <w:dstrike w:val="0"/>
        <w:outline w:val="0"/>
        <w:shadow w:val="0"/>
        <w:emboss w:val="0"/>
        <w:imprint w:val="0"/>
        <w:vanish w:val="0"/>
        <w:sz w:val="40"/>
        <w:vertAlign w:val="baseline"/>
      </w:rPr>
    </w:lvl>
    <w:lvl w:ilvl="2" w:tplc="CC14C33A">
      <w:start w:val="1"/>
      <w:numFmt w:val="taiwaneseCountingThousand"/>
      <w:pStyle w:val="a1"/>
      <w:lvlText w:val="（%3）"/>
      <w:lvlJc w:val="left"/>
      <w:pPr>
        <w:tabs>
          <w:tab w:val="num" w:pos="2040"/>
        </w:tabs>
        <w:ind w:left="2040" w:hanging="1080"/>
      </w:pPr>
      <w:rPr>
        <w:rFonts w:hint="eastAsia"/>
      </w:rPr>
    </w:lvl>
    <w:lvl w:ilvl="3" w:tplc="04102FE0">
      <w:start w:val="1"/>
      <w:numFmt w:val="decimal"/>
      <w:lvlText w:val="%4."/>
      <w:lvlJc w:val="left"/>
      <w:pPr>
        <w:tabs>
          <w:tab w:val="num" w:pos="1800"/>
        </w:tabs>
        <w:ind w:left="1800" w:hanging="360"/>
      </w:pPr>
      <w:rPr>
        <w:rFonts w:hint="eastAsia"/>
      </w:rPr>
    </w:lvl>
    <w:lvl w:ilvl="4" w:tplc="5B1A8E0E">
      <w:start w:val="1"/>
      <w:numFmt w:val="decimal"/>
      <w:lvlText w:val="（%5）"/>
      <w:lvlJc w:val="left"/>
      <w:pPr>
        <w:tabs>
          <w:tab w:val="num" w:pos="2640"/>
        </w:tabs>
        <w:ind w:left="2640" w:hanging="72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DFB2040"/>
    <w:multiLevelType w:val="hybridMultilevel"/>
    <w:tmpl w:val="1D5232D0"/>
    <w:lvl w:ilvl="0" w:tplc="986019C4">
      <w:start w:val="1"/>
      <w:numFmt w:val="upperLetter"/>
      <w:lvlText w:val="(%1)"/>
      <w:lvlJc w:val="left"/>
      <w:pPr>
        <w:ind w:left="360" w:hanging="360"/>
      </w:pPr>
      <w:rPr>
        <w:rFonts w:hint="default"/>
      </w:rPr>
    </w:lvl>
    <w:lvl w:ilvl="1" w:tplc="F45C2C1C">
      <w:numFmt w:val="decimal"/>
      <w:lvlText w:val="%2"/>
      <w:lvlJc w:val="left"/>
      <w:pPr>
        <w:ind w:left="840" w:hanging="360"/>
      </w:pPr>
      <w:rPr>
        <w:rFonts w:ascii="Times New Roman" w:hAnsi="Times New Roman" w:hint="default"/>
      </w:rPr>
    </w:lvl>
    <w:lvl w:ilvl="2" w:tplc="B734D778">
      <w:start w:val="2"/>
      <w:numFmt w:val="taiwaneseCountingThousand"/>
      <w:lvlText w:val="%3、"/>
      <w:lvlJc w:val="left"/>
      <w:pPr>
        <w:ind w:left="1680" w:hanging="720"/>
      </w:pPr>
      <w:rPr>
        <w:rFonts w:hint="default"/>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EC37244"/>
    <w:multiLevelType w:val="multilevel"/>
    <w:tmpl w:val="E556C996"/>
    <w:lvl w:ilvl="0">
      <w:start w:val="1"/>
      <w:numFmt w:val="ideographLegalTraditional"/>
      <w:pStyle w:val="1"/>
      <w:suff w:val="nothing"/>
      <w:lvlText w:val="%1、"/>
      <w:lvlJc w:val="left"/>
      <w:pPr>
        <w:ind w:left="1267"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123"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
    <w:nsid w:val="48F52A09"/>
    <w:multiLevelType w:val="hybridMultilevel"/>
    <w:tmpl w:val="AFCA6BC2"/>
    <w:lvl w:ilvl="0" w:tplc="5EB6003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ED67ED4"/>
    <w:multiLevelType w:val="singleLevel"/>
    <w:tmpl w:val="E1A061B6"/>
    <w:lvl w:ilvl="0">
      <w:start w:val="1"/>
      <w:numFmt w:val="taiwaneseCountingThousand"/>
      <w:pStyle w:val="a2"/>
      <w:lvlText w:val="%1、"/>
      <w:lvlJc w:val="left"/>
      <w:pPr>
        <w:tabs>
          <w:tab w:val="num" w:pos="720"/>
        </w:tabs>
        <w:ind w:left="720" w:hanging="720"/>
      </w:pPr>
      <w:rPr>
        <w:rFonts w:ascii="標楷體" w:eastAsia="標楷體" w:hint="eastAsia"/>
        <w:sz w:val="32"/>
        <w:szCs w:val="32"/>
        <w:lang w:val="en-US"/>
      </w:rPr>
    </w:lvl>
  </w:abstractNum>
  <w:abstractNum w:abstractNumId="7">
    <w:nsid w:val="5F0749B4"/>
    <w:multiLevelType w:val="hybridMultilevel"/>
    <w:tmpl w:val="378E95B2"/>
    <w:lvl w:ilvl="0" w:tplc="3EA23632">
      <w:start w:val="1"/>
      <w:numFmt w:val="taiwaneseCountingThousand"/>
      <w:pStyle w:val="a3"/>
      <w:lvlText w:val="第%1章  "/>
      <w:lvlJc w:val="left"/>
      <w:pPr>
        <w:tabs>
          <w:tab w:val="num" w:pos="480"/>
        </w:tabs>
        <w:ind w:left="480" w:hanging="480"/>
      </w:pPr>
      <w:rPr>
        <w:rFonts w:hint="eastAsia"/>
      </w:rPr>
    </w:lvl>
    <w:lvl w:ilvl="1" w:tplc="B4001886" w:tentative="1">
      <w:start w:val="1"/>
      <w:numFmt w:val="ideographTraditional"/>
      <w:lvlText w:val="%2、"/>
      <w:lvlJc w:val="left"/>
      <w:pPr>
        <w:tabs>
          <w:tab w:val="num" w:pos="960"/>
        </w:tabs>
        <w:ind w:left="960" w:hanging="480"/>
      </w:pPr>
    </w:lvl>
    <w:lvl w:ilvl="2" w:tplc="38FC7EB4" w:tentative="1">
      <w:start w:val="1"/>
      <w:numFmt w:val="lowerRoman"/>
      <w:lvlText w:val="%3."/>
      <w:lvlJc w:val="right"/>
      <w:pPr>
        <w:tabs>
          <w:tab w:val="num" w:pos="1440"/>
        </w:tabs>
        <w:ind w:left="1440" w:hanging="480"/>
      </w:pPr>
    </w:lvl>
    <w:lvl w:ilvl="3" w:tplc="1D4A1B3A">
      <w:start w:val="1"/>
      <w:numFmt w:val="decimal"/>
      <w:lvlText w:val="%4."/>
      <w:lvlJc w:val="left"/>
      <w:pPr>
        <w:tabs>
          <w:tab w:val="num" w:pos="1920"/>
        </w:tabs>
        <w:ind w:left="1920" w:hanging="480"/>
      </w:pPr>
    </w:lvl>
    <w:lvl w:ilvl="4" w:tplc="D9760C3E" w:tentative="1">
      <w:start w:val="1"/>
      <w:numFmt w:val="ideographTraditional"/>
      <w:lvlText w:val="%5、"/>
      <w:lvlJc w:val="left"/>
      <w:pPr>
        <w:tabs>
          <w:tab w:val="num" w:pos="2400"/>
        </w:tabs>
        <w:ind w:left="2400" w:hanging="480"/>
      </w:pPr>
    </w:lvl>
    <w:lvl w:ilvl="5" w:tplc="1B3E62A2" w:tentative="1">
      <w:start w:val="1"/>
      <w:numFmt w:val="lowerRoman"/>
      <w:lvlText w:val="%6."/>
      <w:lvlJc w:val="right"/>
      <w:pPr>
        <w:tabs>
          <w:tab w:val="num" w:pos="2880"/>
        </w:tabs>
        <w:ind w:left="2880" w:hanging="480"/>
      </w:pPr>
    </w:lvl>
    <w:lvl w:ilvl="6" w:tplc="7D324A9E" w:tentative="1">
      <w:start w:val="1"/>
      <w:numFmt w:val="decimal"/>
      <w:lvlText w:val="%7."/>
      <w:lvlJc w:val="left"/>
      <w:pPr>
        <w:tabs>
          <w:tab w:val="num" w:pos="3360"/>
        </w:tabs>
        <w:ind w:left="3360" w:hanging="480"/>
      </w:pPr>
    </w:lvl>
    <w:lvl w:ilvl="7" w:tplc="24C617EC" w:tentative="1">
      <w:start w:val="1"/>
      <w:numFmt w:val="ideographTraditional"/>
      <w:lvlText w:val="%8、"/>
      <w:lvlJc w:val="left"/>
      <w:pPr>
        <w:tabs>
          <w:tab w:val="num" w:pos="3840"/>
        </w:tabs>
        <w:ind w:left="3840" w:hanging="480"/>
      </w:pPr>
    </w:lvl>
    <w:lvl w:ilvl="8" w:tplc="2F16DC08"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2"/>
  </w:num>
  <w:num w:numId="4">
    <w:abstractNumId w:val="4"/>
  </w:num>
  <w:num w:numId="5">
    <w:abstractNumId w:val="7"/>
  </w:num>
  <w:num w:numId="6">
    <w:abstractNumId w:val="6"/>
  </w:num>
  <w:num w:numId="7">
    <w:abstractNumId w:val="3"/>
  </w:num>
  <w:num w:numId="8">
    <w:abstractNumId w:val="5"/>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attachedTemplate r:id="rId1"/>
  <w:mailMerge>
    <w:mainDocumentType w:val="mailingLabels"/>
    <w:linkToQuery/>
    <w:dataType w:val="textFile"/>
    <w:connectString w:val=""/>
    <w:query w:val="SELECT * FROM D:\派查資料.doc"/>
    <w:activeRecord w:val="7"/>
    <w:odso/>
  </w:mailMerge>
  <w:defaultTabStop w:val="0"/>
  <w:drawingGridHorizontalSpacing w:val="170"/>
  <w:drawingGridVerticalSpacing w:val="457"/>
  <w:displayHorizontalDrawingGridEvery w:val="0"/>
  <w:characterSpacingControl w:val="compressPunctuation"/>
  <w:hdrShapeDefaults>
    <o:shapedefaults v:ext="edit" spidmax="921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
  <w:rsids>
    <w:rsidRoot w:val="00C22BD9"/>
    <w:rsid w:val="00000634"/>
    <w:rsid w:val="0000227F"/>
    <w:rsid w:val="00002DCC"/>
    <w:rsid w:val="00003351"/>
    <w:rsid w:val="00005233"/>
    <w:rsid w:val="00006147"/>
    <w:rsid w:val="000077CB"/>
    <w:rsid w:val="00010259"/>
    <w:rsid w:val="000103F0"/>
    <w:rsid w:val="000110A8"/>
    <w:rsid w:val="0001488A"/>
    <w:rsid w:val="0001592C"/>
    <w:rsid w:val="000166B5"/>
    <w:rsid w:val="00016A3E"/>
    <w:rsid w:val="0001716E"/>
    <w:rsid w:val="00020412"/>
    <w:rsid w:val="00020755"/>
    <w:rsid w:val="00023A26"/>
    <w:rsid w:val="00025562"/>
    <w:rsid w:val="00030DBE"/>
    <w:rsid w:val="000342AD"/>
    <w:rsid w:val="00034B89"/>
    <w:rsid w:val="00035536"/>
    <w:rsid w:val="000455F2"/>
    <w:rsid w:val="000458A7"/>
    <w:rsid w:val="00047162"/>
    <w:rsid w:val="000501E6"/>
    <w:rsid w:val="00050E5A"/>
    <w:rsid w:val="0005194F"/>
    <w:rsid w:val="000520F2"/>
    <w:rsid w:val="00053432"/>
    <w:rsid w:val="00053C07"/>
    <w:rsid w:val="0005409B"/>
    <w:rsid w:val="00055779"/>
    <w:rsid w:val="00056739"/>
    <w:rsid w:val="0005707B"/>
    <w:rsid w:val="000579E4"/>
    <w:rsid w:val="0006097F"/>
    <w:rsid w:val="000616B0"/>
    <w:rsid w:val="0006483F"/>
    <w:rsid w:val="000651CA"/>
    <w:rsid w:val="00065F3F"/>
    <w:rsid w:val="00067431"/>
    <w:rsid w:val="00067448"/>
    <w:rsid w:val="000700CB"/>
    <w:rsid w:val="00070EB3"/>
    <w:rsid w:val="00071252"/>
    <w:rsid w:val="0007125A"/>
    <w:rsid w:val="000717DC"/>
    <w:rsid w:val="000729A4"/>
    <w:rsid w:val="0007357A"/>
    <w:rsid w:val="00074B96"/>
    <w:rsid w:val="00075D19"/>
    <w:rsid w:val="0007698C"/>
    <w:rsid w:val="00082D2C"/>
    <w:rsid w:val="00083739"/>
    <w:rsid w:val="00090A57"/>
    <w:rsid w:val="00091AA3"/>
    <w:rsid w:val="000928F6"/>
    <w:rsid w:val="00093EB0"/>
    <w:rsid w:val="000940DA"/>
    <w:rsid w:val="0009779C"/>
    <w:rsid w:val="000979F6"/>
    <w:rsid w:val="000A0274"/>
    <w:rsid w:val="000A0E28"/>
    <w:rsid w:val="000A3D89"/>
    <w:rsid w:val="000A43DC"/>
    <w:rsid w:val="000A46DE"/>
    <w:rsid w:val="000A48D9"/>
    <w:rsid w:val="000A52CE"/>
    <w:rsid w:val="000A66B2"/>
    <w:rsid w:val="000A7039"/>
    <w:rsid w:val="000A7E38"/>
    <w:rsid w:val="000B0379"/>
    <w:rsid w:val="000B28AD"/>
    <w:rsid w:val="000B4E60"/>
    <w:rsid w:val="000B5578"/>
    <w:rsid w:val="000B65F1"/>
    <w:rsid w:val="000B6675"/>
    <w:rsid w:val="000B7EBD"/>
    <w:rsid w:val="000C026E"/>
    <w:rsid w:val="000C2349"/>
    <w:rsid w:val="000C2F5E"/>
    <w:rsid w:val="000C652B"/>
    <w:rsid w:val="000C79B6"/>
    <w:rsid w:val="000D60E0"/>
    <w:rsid w:val="000D746C"/>
    <w:rsid w:val="000E0940"/>
    <w:rsid w:val="000E0E45"/>
    <w:rsid w:val="000E0F43"/>
    <w:rsid w:val="000E2FB2"/>
    <w:rsid w:val="000E4AFE"/>
    <w:rsid w:val="000E5987"/>
    <w:rsid w:val="000E7B60"/>
    <w:rsid w:val="000E7D1C"/>
    <w:rsid w:val="000F0456"/>
    <w:rsid w:val="000F397E"/>
    <w:rsid w:val="000F5361"/>
    <w:rsid w:val="000F541C"/>
    <w:rsid w:val="000F5C8D"/>
    <w:rsid w:val="0010275F"/>
    <w:rsid w:val="00107120"/>
    <w:rsid w:val="00110831"/>
    <w:rsid w:val="00110B2B"/>
    <w:rsid w:val="001154AE"/>
    <w:rsid w:val="00120794"/>
    <w:rsid w:val="001217C1"/>
    <w:rsid w:val="00123C12"/>
    <w:rsid w:val="00125575"/>
    <w:rsid w:val="00126336"/>
    <w:rsid w:val="00127D72"/>
    <w:rsid w:val="00133339"/>
    <w:rsid w:val="001343A5"/>
    <w:rsid w:val="0013733B"/>
    <w:rsid w:val="00140674"/>
    <w:rsid w:val="00140ECD"/>
    <w:rsid w:val="0014201B"/>
    <w:rsid w:val="00143C2A"/>
    <w:rsid w:val="0014702C"/>
    <w:rsid w:val="001477A1"/>
    <w:rsid w:val="00151ECF"/>
    <w:rsid w:val="00152160"/>
    <w:rsid w:val="00153ED0"/>
    <w:rsid w:val="00154452"/>
    <w:rsid w:val="001546A5"/>
    <w:rsid w:val="001569F5"/>
    <w:rsid w:val="001613EB"/>
    <w:rsid w:val="00162167"/>
    <w:rsid w:val="00162DB4"/>
    <w:rsid w:val="00163576"/>
    <w:rsid w:val="0016398F"/>
    <w:rsid w:val="00163AA2"/>
    <w:rsid w:val="00167D14"/>
    <w:rsid w:val="00170178"/>
    <w:rsid w:val="0017313D"/>
    <w:rsid w:val="001748DC"/>
    <w:rsid w:val="00174D62"/>
    <w:rsid w:val="00175610"/>
    <w:rsid w:val="001761BF"/>
    <w:rsid w:val="00180BCC"/>
    <w:rsid w:val="00181178"/>
    <w:rsid w:val="001820C8"/>
    <w:rsid w:val="00182B67"/>
    <w:rsid w:val="0018503A"/>
    <w:rsid w:val="00186BE3"/>
    <w:rsid w:val="00187EE3"/>
    <w:rsid w:val="00191C78"/>
    <w:rsid w:val="00191DD8"/>
    <w:rsid w:val="00191E7E"/>
    <w:rsid w:val="001922C8"/>
    <w:rsid w:val="00194FB7"/>
    <w:rsid w:val="00197056"/>
    <w:rsid w:val="001A1255"/>
    <w:rsid w:val="001A28E2"/>
    <w:rsid w:val="001A62D7"/>
    <w:rsid w:val="001A7FC4"/>
    <w:rsid w:val="001B08D3"/>
    <w:rsid w:val="001B0BFA"/>
    <w:rsid w:val="001B1089"/>
    <w:rsid w:val="001B14FC"/>
    <w:rsid w:val="001B3FCD"/>
    <w:rsid w:val="001B5EFC"/>
    <w:rsid w:val="001B7C60"/>
    <w:rsid w:val="001C0E73"/>
    <w:rsid w:val="001C344F"/>
    <w:rsid w:val="001C42B4"/>
    <w:rsid w:val="001C4BAE"/>
    <w:rsid w:val="001C6213"/>
    <w:rsid w:val="001D11CE"/>
    <w:rsid w:val="001D1320"/>
    <w:rsid w:val="001D13B7"/>
    <w:rsid w:val="001D213D"/>
    <w:rsid w:val="001D4B34"/>
    <w:rsid w:val="001D6A22"/>
    <w:rsid w:val="001D6E16"/>
    <w:rsid w:val="001D7E84"/>
    <w:rsid w:val="001F05AF"/>
    <w:rsid w:val="001F0EE4"/>
    <w:rsid w:val="001F452F"/>
    <w:rsid w:val="001F7783"/>
    <w:rsid w:val="0020318C"/>
    <w:rsid w:val="002037F2"/>
    <w:rsid w:val="002039E5"/>
    <w:rsid w:val="00204D09"/>
    <w:rsid w:val="0021148C"/>
    <w:rsid w:val="002125D1"/>
    <w:rsid w:val="00220D76"/>
    <w:rsid w:val="00220DB2"/>
    <w:rsid w:val="00220DD6"/>
    <w:rsid w:val="00220F65"/>
    <w:rsid w:val="00223C56"/>
    <w:rsid w:val="00224064"/>
    <w:rsid w:val="002251CC"/>
    <w:rsid w:val="00225EC5"/>
    <w:rsid w:val="00225F7B"/>
    <w:rsid w:val="00226764"/>
    <w:rsid w:val="00227C8F"/>
    <w:rsid w:val="00230F66"/>
    <w:rsid w:val="00231DDE"/>
    <w:rsid w:val="00232CB8"/>
    <w:rsid w:val="00233C42"/>
    <w:rsid w:val="002354FC"/>
    <w:rsid w:val="00236697"/>
    <w:rsid w:val="002373C5"/>
    <w:rsid w:val="00237D8E"/>
    <w:rsid w:val="00240776"/>
    <w:rsid w:val="00240BF3"/>
    <w:rsid w:val="002438DB"/>
    <w:rsid w:val="0024674E"/>
    <w:rsid w:val="002468FF"/>
    <w:rsid w:val="002476B8"/>
    <w:rsid w:val="0025021B"/>
    <w:rsid w:val="00252B56"/>
    <w:rsid w:val="002541D8"/>
    <w:rsid w:val="00255D42"/>
    <w:rsid w:val="002566A7"/>
    <w:rsid w:val="00261EC4"/>
    <w:rsid w:val="00264975"/>
    <w:rsid w:val="00265542"/>
    <w:rsid w:val="002659C4"/>
    <w:rsid w:val="00265B0B"/>
    <w:rsid w:val="00266900"/>
    <w:rsid w:val="002672D9"/>
    <w:rsid w:val="0026739A"/>
    <w:rsid w:val="002678F8"/>
    <w:rsid w:val="00271954"/>
    <w:rsid w:val="0027293B"/>
    <w:rsid w:val="00276536"/>
    <w:rsid w:val="00276A25"/>
    <w:rsid w:val="00277503"/>
    <w:rsid w:val="00280D7C"/>
    <w:rsid w:val="00281D07"/>
    <w:rsid w:val="00282F72"/>
    <w:rsid w:val="002833F6"/>
    <w:rsid w:val="00284BD5"/>
    <w:rsid w:val="00284ED3"/>
    <w:rsid w:val="00284EE3"/>
    <w:rsid w:val="00285BE4"/>
    <w:rsid w:val="00287880"/>
    <w:rsid w:val="0029078D"/>
    <w:rsid w:val="002918F6"/>
    <w:rsid w:val="00291E14"/>
    <w:rsid w:val="00293C3B"/>
    <w:rsid w:val="00296B86"/>
    <w:rsid w:val="002A084B"/>
    <w:rsid w:val="002A147A"/>
    <w:rsid w:val="002A151F"/>
    <w:rsid w:val="002A2EFF"/>
    <w:rsid w:val="002A5626"/>
    <w:rsid w:val="002A795F"/>
    <w:rsid w:val="002A7BF8"/>
    <w:rsid w:val="002B07C6"/>
    <w:rsid w:val="002B177C"/>
    <w:rsid w:val="002B1ACC"/>
    <w:rsid w:val="002B3333"/>
    <w:rsid w:val="002B57AF"/>
    <w:rsid w:val="002C1A43"/>
    <w:rsid w:val="002C38F0"/>
    <w:rsid w:val="002C61BC"/>
    <w:rsid w:val="002D2952"/>
    <w:rsid w:val="002D54AB"/>
    <w:rsid w:val="002D6548"/>
    <w:rsid w:val="002D6EB4"/>
    <w:rsid w:val="002D7922"/>
    <w:rsid w:val="002D7CC6"/>
    <w:rsid w:val="002E0023"/>
    <w:rsid w:val="002E0808"/>
    <w:rsid w:val="002E2885"/>
    <w:rsid w:val="002E43DC"/>
    <w:rsid w:val="002E4A74"/>
    <w:rsid w:val="002E7EC7"/>
    <w:rsid w:val="002F08FF"/>
    <w:rsid w:val="002F0E0B"/>
    <w:rsid w:val="002F404B"/>
    <w:rsid w:val="002F7B82"/>
    <w:rsid w:val="00300259"/>
    <w:rsid w:val="00303D3C"/>
    <w:rsid w:val="0030617E"/>
    <w:rsid w:val="00314462"/>
    <w:rsid w:val="00321DD5"/>
    <w:rsid w:val="003245A8"/>
    <w:rsid w:val="00325464"/>
    <w:rsid w:val="0032569F"/>
    <w:rsid w:val="00325F05"/>
    <w:rsid w:val="00326448"/>
    <w:rsid w:val="0033051E"/>
    <w:rsid w:val="003316E2"/>
    <w:rsid w:val="00332CA1"/>
    <w:rsid w:val="003348CE"/>
    <w:rsid w:val="00335204"/>
    <w:rsid w:val="00335574"/>
    <w:rsid w:val="003405B1"/>
    <w:rsid w:val="00340A7F"/>
    <w:rsid w:val="00342CEF"/>
    <w:rsid w:val="00346A5C"/>
    <w:rsid w:val="00347F49"/>
    <w:rsid w:val="00350079"/>
    <w:rsid w:val="00350126"/>
    <w:rsid w:val="0035124B"/>
    <w:rsid w:val="00351270"/>
    <w:rsid w:val="003515CF"/>
    <w:rsid w:val="00352854"/>
    <w:rsid w:val="003536B0"/>
    <w:rsid w:val="003547E0"/>
    <w:rsid w:val="00356307"/>
    <w:rsid w:val="003621DB"/>
    <w:rsid w:val="00364455"/>
    <w:rsid w:val="003660C7"/>
    <w:rsid w:val="00366D5B"/>
    <w:rsid w:val="00367105"/>
    <w:rsid w:val="0036773B"/>
    <w:rsid w:val="00370BF4"/>
    <w:rsid w:val="00375A09"/>
    <w:rsid w:val="00381D6D"/>
    <w:rsid w:val="0038391E"/>
    <w:rsid w:val="003839A4"/>
    <w:rsid w:val="003857A3"/>
    <w:rsid w:val="00385DF4"/>
    <w:rsid w:val="00386AAC"/>
    <w:rsid w:val="003871D4"/>
    <w:rsid w:val="00387C82"/>
    <w:rsid w:val="00387DCB"/>
    <w:rsid w:val="0039153E"/>
    <w:rsid w:val="0039195C"/>
    <w:rsid w:val="00393A11"/>
    <w:rsid w:val="0039705C"/>
    <w:rsid w:val="003A0084"/>
    <w:rsid w:val="003A54A7"/>
    <w:rsid w:val="003A7564"/>
    <w:rsid w:val="003A75B9"/>
    <w:rsid w:val="003A790A"/>
    <w:rsid w:val="003A7BCE"/>
    <w:rsid w:val="003B0299"/>
    <w:rsid w:val="003B21A4"/>
    <w:rsid w:val="003B4D8C"/>
    <w:rsid w:val="003B5378"/>
    <w:rsid w:val="003B5493"/>
    <w:rsid w:val="003B6CE2"/>
    <w:rsid w:val="003C0312"/>
    <w:rsid w:val="003C18F7"/>
    <w:rsid w:val="003C3325"/>
    <w:rsid w:val="003C3E3B"/>
    <w:rsid w:val="003C462B"/>
    <w:rsid w:val="003D0818"/>
    <w:rsid w:val="003D1D84"/>
    <w:rsid w:val="003D545A"/>
    <w:rsid w:val="003E3464"/>
    <w:rsid w:val="003E49F2"/>
    <w:rsid w:val="003E511A"/>
    <w:rsid w:val="003E565E"/>
    <w:rsid w:val="003E5D7E"/>
    <w:rsid w:val="003E6BA8"/>
    <w:rsid w:val="003E6D48"/>
    <w:rsid w:val="003E6FE7"/>
    <w:rsid w:val="003E7A84"/>
    <w:rsid w:val="003E7D9B"/>
    <w:rsid w:val="003F0765"/>
    <w:rsid w:val="003F11D4"/>
    <w:rsid w:val="003F2AF9"/>
    <w:rsid w:val="003F4139"/>
    <w:rsid w:val="003F71B1"/>
    <w:rsid w:val="00402A5C"/>
    <w:rsid w:val="00404866"/>
    <w:rsid w:val="00406C1D"/>
    <w:rsid w:val="00407EC2"/>
    <w:rsid w:val="0041233E"/>
    <w:rsid w:val="0041267A"/>
    <w:rsid w:val="00413673"/>
    <w:rsid w:val="00415482"/>
    <w:rsid w:val="004169B8"/>
    <w:rsid w:val="00420130"/>
    <w:rsid w:val="0042098F"/>
    <w:rsid w:val="00421F9D"/>
    <w:rsid w:val="00423446"/>
    <w:rsid w:val="004276F6"/>
    <w:rsid w:val="00431810"/>
    <w:rsid w:val="004366AF"/>
    <w:rsid w:val="0043671D"/>
    <w:rsid w:val="00442CF0"/>
    <w:rsid w:val="00445AD4"/>
    <w:rsid w:val="00445E2E"/>
    <w:rsid w:val="00446C06"/>
    <w:rsid w:val="004479C0"/>
    <w:rsid w:val="0045125E"/>
    <w:rsid w:val="00451CBA"/>
    <w:rsid w:val="0045440F"/>
    <w:rsid w:val="0045471C"/>
    <w:rsid w:val="00456AC2"/>
    <w:rsid w:val="0046130C"/>
    <w:rsid w:val="00462009"/>
    <w:rsid w:val="0046244E"/>
    <w:rsid w:val="00464195"/>
    <w:rsid w:val="004676E8"/>
    <w:rsid w:val="00471369"/>
    <w:rsid w:val="004714FB"/>
    <w:rsid w:val="00471C3C"/>
    <w:rsid w:val="00472F0F"/>
    <w:rsid w:val="00476B00"/>
    <w:rsid w:val="004811E8"/>
    <w:rsid w:val="004826B9"/>
    <w:rsid w:val="0048322B"/>
    <w:rsid w:val="00483EC4"/>
    <w:rsid w:val="0048477E"/>
    <w:rsid w:val="004849B4"/>
    <w:rsid w:val="00487DC8"/>
    <w:rsid w:val="0049050C"/>
    <w:rsid w:val="00490B2C"/>
    <w:rsid w:val="00490E0B"/>
    <w:rsid w:val="004917FB"/>
    <w:rsid w:val="00492B08"/>
    <w:rsid w:val="00492B89"/>
    <w:rsid w:val="00494117"/>
    <w:rsid w:val="00496CC5"/>
    <w:rsid w:val="004973CB"/>
    <w:rsid w:val="0049740E"/>
    <w:rsid w:val="00497F57"/>
    <w:rsid w:val="004A24DB"/>
    <w:rsid w:val="004A40AE"/>
    <w:rsid w:val="004A5DF7"/>
    <w:rsid w:val="004A627D"/>
    <w:rsid w:val="004A6988"/>
    <w:rsid w:val="004B10CE"/>
    <w:rsid w:val="004B2F5E"/>
    <w:rsid w:val="004B36F3"/>
    <w:rsid w:val="004B3D39"/>
    <w:rsid w:val="004B46A3"/>
    <w:rsid w:val="004C01CD"/>
    <w:rsid w:val="004C1A65"/>
    <w:rsid w:val="004C2293"/>
    <w:rsid w:val="004C26E2"/>
    <w:rsid w:val="004C2809"/>
    <w:rsid w:val="004D2C49"/>
    <w:rsid w:val="004D345A"/>
    <w:rsid w:val="004D492C"/>
    <w:rsid w:val="004D4AD9"/>
    <w:rsid w:val="004E49A6"/>
    <w:rsid w:val="004E5BC8"/>
    <w:rsid w:val="004F1C17"/>
    <w:rsid w:val="004F254C"/>
    <w:rsid w:val="004F3827"/>
    <w:rsid w:val="004F42CA"/>
    <w:rsid w:val="004F4DF3"/>
    <w:rsid w:val="004F4F5F"/>
    <w:rsid w:val="004F6A05"/>
    <w:rsid w:val="004F7643"/>
    <w:rsid w:val="00500A43"/>
    <w:rsid w:val="00502D02"/>
    <w:rsid w:val="00503A96"/>
    <w:rsid w:val="005046B8"/>
    <w:rsid w:val="00504B7B"/>
    <w:rsid w:val="005057C6"/>
    <w:rsid w:val="00507C6B"/>
    <w:rsid w:val="00507CAB"/>
    <w:rsid w:val="0051157A"/>
    <w:rsid w:val="00511D54"/>
    <w:rsid w:val="005120D2"/>
    <w:rsid w:val="00514E04"/>
    <w:rsid w:val="00515B12"/>
    <w:rsid w:val="00520CD4"/>
    <w:rsid w:val="00521F8D"/>
    <w:rsid w:val="00523494"/>
    <w:rsid w:val="005237A8"/>
    <w:rsid w:val="00527183"/>
    <w:rsid w:val="00527271"/>
    <w:rsid w:val="00527555"/>
    <w:rsid w:val="00527898"/>
    <w:rsid w:val="005306C9"/>
    <w:rsid w:val="005328A4"/>
    <w:rsid w:val="0053333C"/>
    <w:rsid w:val="00533E44"/>
    <w:rsid w:val="00534023"/>
    <w:rsid w:val="00534C26"/>
    <w:rsid w:val="00534D0D"/>
    <w:rsid w:val="005356AA"/>
    <w:rsid w:val="00536EE5"/>
    <w:rsid w:val="0053757F"/>
    <w:rsid w:val="00540762"/>
    <w:rsid w:val="00540DF7"/>
    <w:rsid w:val="005421DB"/>
    <w:rsid w:val="0054248F"/>
    <w:rsid w:val="00544CF2"/>
    <w:rsid w:val="00544FA6"/>
    <w:rsid w:val="00546166"/>
    <w:rsid w:val="005464F7"/>
    <w:rsid w:val="00546FF0"/>
    <w:rsid w:val="00547805"/>
    <w:rsid w:val="0055118F"/>
    <w:rsid w:val="005572C6"/>
    <w:rsid w:val="00560401"/>
    <w:rsid w:val="005611AA"/>
    <w:rsid w:val="005624BE"/>
    <w:rsid w:val="0056265D"/>
    <w:rsid w:val="00562722"/>
    <w:rsid w:val="00567AD2"/>
    <w:rsid w:val="0057082B"/>
    <w:rsid w:val="0057087F"/>
    <w:rsid w:val="00572ECA"/>
    <w:rsid w:val="00573123"/>
    <w:rsid w:val="005750FF"/>
    <w:rsid w:val="00581501"/>
    <w:rsid w:val="0058153C"/>
    <w:rsid w:val="00583081"/>
    <w:rsid w:val="00585208"/>
    <w:rsid w:val="00585ACC"/>
    <w:rsid w:val="00586520"/>
    <w:rsid w:val="00590CD6"/>
    <w:rsid w:val="00591069"/>
    <w:rsid w:val="00591A49"/>
    <w:rsid w:val="00593C9E"/>
    <w:rsid w:val="005940AA"/>
    <w:rsid w:val="00596217"/>
    <w:rsid w:val="005A04A9"/>
    <w:rsid w:val="005A0C5D"/>
    <w:rsid w:val="005B1435"/>
    <w:rsid w:val="005B2E48"/>
    <w:rsid w:val="005B3A24"/>
    <w:rsid w:val="005C0532"/>
    <w:rsid w:val="005C31D4"/>
    <w:rsid w:val="005C50D1"/>
    <w:rsid w:val="005C58B1"/>
    <w:rsid w:val="005C76D6"/>
    <w:rsid w:val="005D0807"/>
    <w:rsid w:val="005D301D"/>
    <w:rsid w:val="005D4F7A"/>
    <w:rsid w:val="005D7B4B"/>
    <w:rsid w:val="005D7CFF"/>
    <w:rsid w:val="005E0204"/>
    <w:rsid w:val="005E265A"/>
    <w:rsid w:val="005E3060"/>
    <w:rsid w:val="005E4FF1"/>
    <w:rsid w:val="005E64A8"/>
    <w:rsid w:val="005E7A79"/>
    <w:rsid w:val="005F03B2"/>
    <w:rsid w:val="005F1C6E"/>
    <w:rsid w:val="005F2549"/>
    <w:rsid w:val="005F5D13"/>
    <w:rsid w:val="005F636E"/>
    <w:rsid w:val="005F7CE6"/>
    <w:rsid w:val="006060B5"/>
    <w:rsid w:val="006064E8"/>
    <w:rsid w:val="00606CCA"/>
    <w:rsid w:val="00610DAF"/>
    <w:rsid w:val="00610E6A"/>
    <w:rsid w:val="006114CB"/>
    <w:rsid w:val="00611FDE"/>
    <w:rsid w:val="00612061"/>
    <w:rsid w:val="0061261B"/>
    <w:rsid w:val="006130B4"/>
    <w:rsid w:val="006172A9"/>
    <w:rsid w:val="00620DCE"/>
    <w:rsid w:val="0062469F"/>
    <w:rsid w:val="0062485C"/>
    <w:rsid w:val="0062533B"/>
    <w:rsid w:val="006260A6"/>
    <w:rsid w:val="00630ACF"/>
    <w:rsid w:val="0063225C"/>
    <w:rsid w:val="006333F8"/>
    <w:rsid w:val="0063451B"/>
    <w:rsid w:val="00635E9B"/>
    <w:rsid w:val="00640DD3"/>
    <w:rsid w:val="00641BA2"/>
    <w:rsid w:val="006446AE"/>
    <w:rsid w:val="006505E8"/>
    <w:rsid w:val="00650BB0"/>
    <w:rsid w:val="006537EA"/>
    <w:rsid w:val="006542D0"/>
    <w:rsid w:val="00660F85"/>
    <w:rsid w:val="00661124"/>
    <w:rsid w:val="00670682"/>
    <w:rsid w:val="00670DE0"/>
    <w:rsid w:val="00674F81"/>
    <w:rsid w:val="00676C69"/>
    <w:rsid w:val="006771FC"/>
    <w:rsid w:val="006817C0"/>
    <w:rsid w:val="00681974"/>
    <w:rsid w:val="0068653B"/>
    <w:rsid w:val="006872DD"/>
    <w:rsid w:val="00691923"/>
    <w:rsid w:val="0069428B"/>
    <w:rsid w:val="00697E8F"/>
    <w:rsid w:val="006A469E"/>
    <w:rsid w:val="006A4A04"/>
    <w:rsid w:val="006A5267"/>
    <w:rsid w:val="006A6BFC"/>
    <w:rsid w:val="006B16E1"/>
    <w:rsid w:val="006B1901"/>
    <w:rsid w:val="006B1C32"/>
    <w:rsid w:val="006B50BE"/>
    <w:rsid w:val="006B5F9E"/>
    <w:rsid w:val="006C0A3C"/>
    <w:rsid w:val="006C2777"/>
    <w:rsid w:val="006C5323"/>
    <w:rsid w:val="006C5B3B"/>
    <w:rsid w:val="006C5C4B"/>
    <w:rsid w:val="006D274D"/>
    <w:rsid w:val="006D298A"/>
    <w:rsid w:val="006D371E"/>
    <w:rsid w:val="006D4465"/>
    <w:rsid w:val="006D47DB"/>
    <w:rsid w:val="006D5EA9"/>
    <w:rsid w:val="006D6538"/>
    <w:rsid w:val="006D6DC1"/>
    <w:rsid w:val="006D7B6E"/>
    <w:rsid w:val="006E0F27"/>
    <w:rsid w:val="006E1389"/>
    <w:rsid w:val="006E1451"/>
    <w:rsid w:val="006E1D53"/>
    <w:rsid w:val="006E2034"/>
    <w:rsid w:val="006E25A7"/>
    <w:rsid w:val="006E2B6C"/>
    <w:rsid w:val="006E2E3F"/>
    <w:rsid w:val="006E2E55"/>
    <w:rsid w:val="006E35AC"/>
    <w:rsid w:val="006E3E55"/>
    <w:rsid w:val="006E5882"/>
    <w:rsid w:val="006E59D8"/>
    <w:rsid w:val="006E5E2B"/>
    <w:rsid w:val="006E69ED"/>
    <w:rsid w:val="006E76B7"/>
    <w:rsid w:val="006F2D1B"/>
    <w:rsid w:val="006F3AC7"/>
    <w:rsid w:val="006F4260"/>
    <w:rsid w:val="006F5B72"/>
    <w:rsid w:val="006F5CCB"/>
    <w:rsid w:val="006F667E"/>
    <w:rsid w:val="00700C1E"/>
    <w:rsid w:val="007020F5"/>
    <w:rsid w:val="00702414"/>
    <w:rsid w:val="00703977"/>
    <w:rsid w:val="007114F9"/>
    <w:rsid w:val="00712786"/>
    <w:rsid w:val="00714EDF"/>
    <w:rsid w:val="00720204"/>
    <w:rsid w:val="00721002"/>
    <w:rsid w:val="0072170B"/>
    <w:rsid w:val="00723040"/>
    <w:rsid w:val="00727288"/>
    <w:rsid w:val="0072767A"/>
    <w:rsid w:val="00727872"/>
    <w:rsid w:val="0073067A"/>
    <w:rsid w:val="007311FB"/>
    <w:rsid w:val="00732DBF"/>
    <w:rsid w:val="0073318F"/>
    <w:rsid w:val="00734507"/>
    <w:rsid w:val="00734BF1"/>
    <w:rsid w:val="00736BBC"/>
    <w:rsid w:val="00736E10"/>
    <w:rsid w:val="00740BF4"/>
    <w:rsid w:val="0074264B"/>
    <w:rsid w:val="00743828"/>
    <w:rsid w:val="00745007"/>
    <w:rsid w:val="00745956"/>
    <w:rsid w:val="00750D6C"/>
    <w:rsid w:val="007559EF"/>
    <w:rsid w:val="00760083"/>
    <w:rsid w:val="00761E50"/>
    <w:rsid w:val="0076242A"/>
    <w:rsid w:val="00762D60"/>
    <w:rsid w:val="00765BC6"/>
    <w:rsid w:val="00765D7D"/>
    <w:rsid w:val="00767ADE"/>
    <w:rsid w:val="00775C0B"/>
    <w:rsid w:val="00776755"/>
    <w:rsid w:val="00780AA6"/>
    <w:rsid w:val="00780EBA"/>
    <w:rsid w:val="0078318D"/>
    <w:rsid w:val="00784AF6"/>
    <w:rsid w:val="00785235"/>
    <w:rsid w:val="00785675"/>
    <w:rsid w:val="007879E1"/>
    <w:rsid w:val="007902E5"/>
    <w:rsid w:val="00792F79"/>
    <w:rsid w:val="00794AAB"/>
    <w:rsid w:val="00795095"/>
    <w:rsid w:val="007971A3"/>
    <w:rsid w:val="007A1A9B"/>
    <w:rsid w:val="007A3AB8"/>
    <w:rsid w:val="007A4EE9"/>
    <w:rsid w:val="007A6C69"/>
    <w:rsid w:val="007A7D1E"/>
    <w:rsid w:val="007A7DC8"/>
    <w:rsid w:val="007B091A"/>
    <w:rsid w:val="007B1CA6"/>
    <w:rsid w:val="007B3BFF"/>
    <w:rsid w:val="007B4348"/>
    <w:rsid w:val="007B4A4F"/>
    <w:rsid w:val="007B75C1"/>
    <w:rsid w:val="007B7C03"/>
    <w:rsid w:val="007C3522"/>
    <w:rsid w:val="007C3A8B"/>
    <w:rsid w:val="007C59ED"/>
    <w:rsid w:val="007C61E9"/>
    <w:rsid w:val="007C6947"/>
    <w:rsid w:val="007C7806"/>
    <w:rsid w:val="007D023C"/>
    <w:rsid w:val="007D0A04"/>
    <w:rsid w:val="007D20B5"/>
    <w:rsid w:val="007D72D4"/>
    <w:rsid w:val="007E0531"/>
    <w:rsid w:val="007E1E9E"/>
    <w:rsid w:val="007E2199"/>
    <w:rsid w:val="007E3EBF"/>
    <w:rsid w:val="007E4F6C"/>
    <w:rsid w:val="007E5C40"/>
    <w:rsid w:val="007E65DB"/>
    <w:rsid w:val="007E7BC1"/>
    <w:rsid w:val="007F1A0D"/>
    <w:rsid w:val="007F2B7B"/>
    <w:rsid w:val="008001B1"/>
    <w:rsid w:val="0080177B"/>
    <w:rsid w:val="008028E1"/>
    <w:rsid w:val="00803E54"/>
    <w:rsid w:val="00805744"/>
    <w:rsid w:val="00805F65"/>
    <w:rsid w:val="00806E71"/>
    <w:rsid w:val="008075B2"/>
    <w:rsid w:val="00810372"/>
    <w:rsid w:val="00810512"/>
    <w:rsid w:val="008106CB"/>
    <w:rsid w:val="0081224F"/>
    <w:rsid w:val="00813CE0"/>
    <w:rsid w:val="00817F4D"/>
    <w:rsid w:val="00821445"/>
    <w:rsid w:val="00822538"/>
    <w:rsid w:val="00824148"/>
    <w:rsid w:val="008264D7"/>
    <w:rsid w:val="00827FA7"/>
    <w:rsid w:val="00833053"/>
    <w:rsid w:val="008338C6"/>
    <w:rsid w:val="00834C56"/>
    <w:rsid w:val="00836F7B"/>
    <w:rsid w:val="00841BCC"/>
    <w:rsid w:val="008431DD"/>
    <w:rsid w:val="0084327D"/>
    <w:rsid w:val="00845703"/>
    <w:rsid w:val="00846C23"/>
    <w:rsid w:val="008472D3"/>
    <w:rsid w:val="00850791"/>
    <w:rsid w:val="00850E79"/>
    <w:rsid w:val="00851834"/>
    <w:rsid w:val="00851B1A"/>
    <w:rsid w:val="00854238"/>
    <w:rsid w:val="00854D2D"/>
    <w:rsid w:val="008563BA"/>
    <w:rsid w:val="008564EF"/>
    <w:rsid w:val="00861C74"/>
    <w:rsid w:val="008620EE"/>
    <w:rsid w:val="00862773"/>
    <w:rsid w:val="00863D03"/>
    <w:rsid w:val="00866E72"/>
    <w:rsid w:val="00870910"/>
    <w:rsid w:val="00874B08"/>
    <w:rsid w:val="00880EF7"/>
    <w:rsid w:val="00885183"/>
    <w:rsid w:val="00885267"/>
    <w:rsid w:val="008857EC"/>
    <w:rsid w:val="00887F75"/>
    <w:rsid w:val="00890239"/>
    <w:rsid w:val="00890275"/>
    <w:rsid w:val="008918AE"/>
    <w:rsid w:val="008939E5"/>
    <w:rsid w:val="00896124"/>
    <w:rsid w:val="00896D4B"/>
    <w:rsid w:val="008A001A"/>
    <w:rsid w:val="008A0CD4"/>
    <w:rsid w:val="008A107A"/>
    <w:rsid w:val="008A1345"/>
    <w:rsid w:val="008A213A"/>
    <w:rsid w:val="008A462A"/>
    <w:rsid w:val="008A46B8"/>
    <w:rsid w:val="008A64B8"/>
    <w:rsid w:val="008A6DA9"/>
    <w:rsid w:val="008A7794"/>
    <w:rsid w:val="008B03C7"/>
    <w:rsid w:val="008B5688"/>
    <w:rsid w:val="008B7AAA"/>
    <w:rsid w:val="008C0757"/>
    <w:rsid w:val="008C085A"/>
    <w:rsid w:val="008C2D7C"/>
    <w:rsid w:val="008C5AD1"/>
    <w:rsid w:val="008C79C7"/>
    <w:rsid w:val="008D0967"/>
    <w:rsid w:val="008D0E21"/>
    <w:rsid w:val="008D3E43"/>
    <w:rsid w:val="008D4978"/>
    <w:rsid w:val="008D4DDA"/>
    <w:rsid w:val="008D640D"/>
    <w:rsid w:val="008E128E"/>
    <w:rsid w:val="008E2F10"/>
    <w:rsid w:val="008E4120"/>
    <w:rsid w:val="008E4932"/>
    <w:rsid w:val="008E612F"/>
    <w:rsid w:val="008E62B9"/>
    <w:rsid w:val="008E78FB"/>
    <w:rsid w:val="008E799D"/>
    <w:rsid w:val="008E7FD3"/>
    <w:rsid w:val="008F1EA9"/>
    <w:rsid w:val="008F5B76"/>
    <w:rsid w:val="008F5CA7"/>
    <w:rsid w:val="008F69B5"/>
    <w:rsid w:val="0090176D"/>
    <w:rsid w:val="009043C3"/>
    <w:rsid w:val="00904DF5"/>
    <w:rsid w:val="00906088"/>
    <w:rsid w:val="00906ADE"/>
    <w:rsid w:val="00910FED"/>
    <w:rsid w:val="009116F6"/>
    <w:rsid w:val="00912F15"/>
    <w:rsid w:val="009157EC"/>
    <w:rsid w:val="0091697D"/>
    <w:rsid w:val="00916DC2"/>
    <w:rsid w:val="00920B23"/>
    <w:rsid w:val="00921A00"/>
    <w:rsid w:val="00921D0C"/>
    <w:rsid w:val="00923445"/>
    <w:rsid w:val="0092351F"/>
    <w:rsid w:val="009253F2"/>
    <w:rsid w:val="00926921"/>
    <w:rsid w:val="00926AE1"/>
    <w:rsid w:val="009272A5"/>
    <w:rsid w:val="009277F1"/>
    <w:rsid w:val="00927DC6"/>
    <w:rsid w:val="00931D34"/>
    <w:rsid w:val="00932A4B"/>
    <w:rsid w:val="00933C67"/>
    <w:rsid w:val="00934243"/>
    <w:rsid w:val="00934848"/>
    <w:rsid w:val="009376BE"/>
    <w:rsid w:val="00940EE4"/>
    <w:rsid w:val="00941406"/>
    <w:rsid w:val="00946A6F"/>
    <w:rsid w:val="00946EC6"/>
    <w:rsid w:val="00951254"/>
    <w:rsid w:val="00951278"/>
    <w:rsid w:val="00955060"/>
    <w:rsid w:val="00962D87"/>
    <w:rsid w:val="00962DD4"/>
    <w:rsid w:val="009658A2"/>
    <w:rsid w:val="00966C9E"/>
    <w:rsid w:val="009676A7"/>
    <w:rsid w:val="00970204"/>
    <w:rsid w:val="00973A8A"/>
    <w:rsid w:val="0097466F"/>
    <w:rsid w:val="00975235"/>
    <w:rsid w:val="00976178"/>
    <w:rsid w:val="00977D1E"/>
    <w:rsid w:val="00980AA6"/>
    <w:rsid w:val="00981693"/>
    <w:rsid w:val="009817DE"/>
    <w:rsid w:val="00985018"/>
    <w:rsid w:val="00985B67"/>
    <w:rsid w:val="00990475"/>
    <w:rsid w:val="00991C97"/>
    <w:rsid w:val="009944F6"/>
    <w:rsid w:val="009948AB"/>
    <w:rsid w:val="00996759"/>
    <w:rsid w:val="00997B3C"/>
    <w:rsid w:val="009A2761"/>
    <w:rsid w:val="009A3176"/>
    <w:rsid w:val="009A4253"/>
    <w:rsid w:val="009A6D9D"/>
    <w:rsid w:val="009B0498"/>
    <w:rsid w:val="009B11C5"/>
    <w:rsid w:val="009B14C4"/>
    <w:rsid w:val="009B1B17"/>
    <w:rsid w:val="009B5133"/>
    <w:rsid w:val="009B7963"/>
    <w:rsid w:val="009C0C30"/>
    <w:rsid w:val="009C0F13"/>
    <w:rsid w:val="009C112E"/>
    <w:rsid w:val="009C35FD"/>
    <w:rsid w:val="009C55B1"/>
    <w:rsid w:val="009C7B1D"/>
    <w:rsid w:val="009D120D"/>
    <w:rsid w:val="009D31DB"/>
    <w:rsid w:val="009D32EC"/>
    <w:rsid w:val="009D6C79"/>
    <w:rsid w:val="009E063C"/>
    <w:rsid w:val="009E0D87"/>
    <w:rsid w:val="009E1DA9"/>
    <w:rsid w:val="009E4728"/>
    <w:rsid w:val="009E7FAD"/>
    <w:rsid w:val="009F0A05"/>
    <w:rsid w:val="009F0BDB"/>
    <w:rsid w:val="009F19C6"/>
    <w:rsid w:val="009F1A4B"/>
    <w:rsid w:val="009F5544"/>
    <w:rsid w:val="009F60C4"/>
    <w:rsid w:val="00A01C3D"/>
    <w:rsid w:val="00A02390"/>
    <w:rsid w:val="00A027E8"/>
    <w:rsid w:val="00A03987"/>
    <w:rsid w:val="00A056AA"/>
    <w:rsid w:val="00A05BAD"/>
    <w:rsid w:val="00A0607C"/>
    <w:rsid w:val="00A11C55"/>
    <w:rsid w:val="00A136D6"/>
    <w:rsid w:val="00A13B2C"/>
    <w:rsid w:val="00A15D64"/>
    <w:rsid w:val="00A20EE0"/>
    <w:rsid w:val="00A21399"/>
    <w:rsid w:val="00A247DE"/>
    <w:rsid w:val="00A261C0"/>
    <w:rsid w:val="00A357DA"/>
    <w:rsid w:val="00A37ACD"/>
    <w:rsid w:val="00A37F05"/>
    <w:rsid w:val="00A407ED"/>
    <w:rsid w:val="00A43624"/>
    <w:rsid w:val="00A43E58"/>
    <w:rsid w:val="00A44789"/>
    <w:rsid w:val="00A47C56"/>
    <w:rsid w:val="00A5021B"/>
    <w:rsid w:val="00A50459"/>
    <w:rsid w:val="00A51C10"/>
    <w:rsid w:val="00A5355D"/>
    <w:rsid w:val="00A5460F"/>
    <w:rsid w:val="00A57FCD"/>
    <w:rsid w:val="00A605B9"/>
    <w:rsid w:val="00A61D51"/>
    <w:rsid w:val="00A63B84"/>
    <w:rsid w:val="00A641CD"/>
    <w:rsid w:val="00A66B8F"/>
    <w:rsid w:val="00A66CB1"/>
    <w:rsid w:val="00A70511"/>
    <w:rsid w:val="00A71225"/>
    <w:rsid w:val="00A7179F"/>
    <w:rsid w:val="00A730FB"/>
    <w:rsid w:val="00A736A1"/>
    <w:rsid w:val="00A73AE7"/>
    <w:rsid w:val="00A74917"/>
    <w:rsid w:val="00A76D56"/>
    <w:rsid w:val="00A76F88"/>
    <w:rsid w:val="00A77343"/>
    <w:rsid w:val="00A80194"/>
    <w:rsid w:val="00A809EE"/>
    <w:rsid w:val="00A81764"/>
    <w:rsid w:val="00A81F71"/>
    <w:rsid w:val="00A82014"/>
    <w:rsid w:val="00A820C7"/>
    <w:rsid w:val="00A83180"/>
    <w:rsid w:val="00A84A9D"/>
    <w:rsid w:val="00A85181"/>
    <w:rsid w:val="00A86EF5"/>
    <w:rsid w:val="00A91706"/>
    <w:rsid w:val="00A91EA3"/>
    <w:rsid w:val="00A92657"/>
    <w:rsid w:val="00A92BB5"/>
    <w:rsid w:val="00A945E2"/>
    <w:rsid w:val="00A94A4F"/>
    <w:rsid w:val="00A95FAD"/>
    <w:rsid w:val="00A960AA"/>
    <w:rsid w:val="00AA05A2"/>
    <w:rsid w:val="00AA18B7"/>
    <w:rsid w:val="00AA26AB"/>
    <w:rsid w:val="00AA5DAD"/>
    <w:rsid w:val="00AA627C"/>
    <w:rsid w:val="00AA72CF"/>
    <w:rsid w:val="00AB0F25"/>
    <w:rsid w:val="00AB3AED"/>
    <w:rsid w:val="00AB4042"/>
    <w:rsid w:val="00AB424E"/>
    <w:rsid w:val="00AB51BA"/>
    <w:rsid w:val="00AB5511"/>
    <w:rsid w:val="00AB747C"/>
    <w:rsid w:val="00AB78A1"/>
    <w:rsid w:val="00AC2029"/>
    <w:rsid w:val="00AC4EF2"/>
    <w:rsid w:val="00AC5FC1"/>
    <w:rsid w:val="00AC6E70"/>
    <w:rsid w:val="00AC70E0"/>
    <w:rsid w:val="00AD0CD3"/>
    <w:rsid w:val="00AD2027"/>
    <w:rsid w:val="00AD2F1F"/>
    <w:rsid w:val="00AD3D77"/>
    <w:rsid w:val="00AD4160"/>
    <w:rsid w:val="00AD6E64"/>
    <w:rsid w:val="00AE3408"/>
    <w:rsid w:val="00AE7363"/>
    <w:rsid w:val="00AE7C98"/>
    <w:rsid w:val="00AF0416"/>
    <w:rsid w:val="00AF065C"/>
    <w:rsid w:val="00AF23D3"/>
    <w:rsid w:val="00AF2A08"/>
    <w:rsid w:val="00AF3101"/>
    <w:rsid w:val="00AF4D25"/>
    <w:rsid w:val="00AF5276"/>
    <w:rsid w:val="00AF6EC7"/>
    <w:rsid w:val="00AF7C2C"/>
    <w:rsid w:val="00B00768"/>
    <w:rsid w:val="00B012B6"/>
    <w:rsid w:val="00B017C4"/>
    <w:rsid w:val="00B01ACF"/>
    <w:rsid w:val="00B01F96"/>
    <w:rsid w:val="00B03078"/>
    <w:rsid w:val="00B03DCF"/>
    <w:rsid w:val="00B12637"/>
    <w:rsid w:val="00B14683"/>
    <w:rsid w:val="00B15C91"/>
    <w:rsid w:val="00B1657D"/>
    <w:rsid w:val="00B16894"/>
    <w:rsid w:val="00B172BB"/>
    <w:rsid w:val="00B17720"/>
    <w:rsid w:val="00B240EE"/>
    <w:rsid w:val="00B2487F"/>
    <w:rsid w:val="00B26FB1"/>
    <w:rsid w:val="00B30355"/>
    <w:rsid w:val="00B32BB8"/>
    <w:rsid w:val="00B3321A"/>
    <w:rsid w:val="00B346C6"/>
    <w:rsid w:val="00B34886"/>
    <w:rsid w:val="00B34978"/>
    <w:rsid w:val="00B34B83"/>
    <w:rsid w:val="00B35DBB"/>
    <w:rsid w:val="00B4064E"/>
    <w:rsid w:val="00B431C4"/>
    <w:rsid w:val="00B4326E"/>
    <w:rsid w:val="00B4394F"/>
    <w:rsid w:val="00B44F35"/>
    <w:rsid w:val="00B450CE"/>
    <w:rsid w:val="00B455A2"/>
    <w:rsid w:val="00B53148"/>
    <w:rsid w:val="00B54992"/>
    <w:rsid w:val="00B552A5"/>
    <w:rsid w:val="00B55324"/>
    <w:rsid w:val="00B60857"/>
    <w:rsid w:val="00B6552F"/>
    <w:rsid w:val="00B74C50"/>
    <w:rsid w:val="00B82869"/>
    <w:rsid w:val="00B83B62"/>
    <w:rsid w:val="00B84ADE"/>
    <w:rsid w:val="00B8614B"/>
    <w:rsid w:val="00B862B9"/>
    <w:rsid w:val="00B910C9"/>
    <w:rsid w:val="00B91920"/>
    <w:rsid w:val="00B93489"/>
    <w:rsid w:val="00B948D4"/>
    <w:rsid w:val="00B94E0D"/>
    <w:rsid w:val="00B9638C"/>
    <w:rsid w:val="00B97125"/>
    <w:rsid w:val="00B9783E"/>
    <w:rsid w:val="00B978B8"/>
    <w:rsid w:val="00BA1067"/>
    <w:rsid w:val="00BA4BA5"/>
    <w:rsid w:val="00BA7BA7"/>
    <w:rsid w:val="00BB15A9"/>
    <w:rsid w:val="00BB1624"/>
    <w:rsid w:val="00BB4516"/>
    <w:rsid w:val="00BB614A"/>
    <w:rsid w:val="00BB7CE8"/>
    <w:rsid w:val="00BC007E"/>
    <w:rsid w:val="00BC102E"/>
    <w:rsid w:val="00BC2D86"/>
    <w:rsid w:val="00BC7132"/>
    <w:rsid w:val="00BC768B"/>
    <w:rsid w:val="00BD013B"/>
    <w:rsid w:val="00BD043A"/>
    <w:rsid w:val="00BD2CCC"/>
    <w:rsid w:val="00BD3108"/>
    <w:rsid w:val="00BD3694"/>
    <w:rsid w:val="00BD4A8C"/>
    <w:rsid w:val="00BD50EE"/>
    <w:rsid w:val="00BD6288"/>
    <w:rsid w:val="00BE05FC"/>
    <w:rsid w:val="00BE5CF2"/>
    <w:rsid w:val="00BE6163"/>
    <w:rsid w:val="00BE6F09"/>
    <w:rsid w:val="00BE7436"/>
    <w:rsid w:val="00BF11F5"/>
    <w:rsid w:val="00BF1EF5"/>
    <w:rsid w:val="00BF4383"/>
    <w:rsid w:val="00BF4ECF"/>
    <w:rsid w:val="00BF5331"/>
    <w:rsid w:val="00BF79A5"/>
    <w:rsid w:val="00C00054"/>
    <w:rsid w:val="00C03A6B"/>
    <w:rsid w:val="00C07CC0"/>
    <w:rsid w:val="00C12EEE"/>
    <w:rsid w:val="00C13626"/>
    <w:rsid w:val="00C14BD8"/>
    <w:rsid w:val="00C14FF4"/>
    <w:rsid w:val="00C15ED7"/>
    <w:rsid w:val="00C21B21"/>
    <w:rsid w:val="00C21FE1"/>
    <w:rsid w:val="00C22828"/>
    <w:rsid w:val="00C22BD9"/>
    <w:rsid w:val="00C24D3B"/>
    <w:rsid w:val="00C25AC5"/>
    <w:rsid w:val="00C318B8"/>
    <w:rsid w:val="00C32B6A"/>
    <w:rsid w:val="00C34F3D"/>
    <w:rsid w:val="00C352C4"/>
    <w:rsid w:val="00C36209"/>
    <w:rsid w:val="00C362F5"/>
    <w:rsid w:val="00C403BF"/>
    <w:rsid w:val="00C4141D"/>
    <w:rsid w:val="00C42551"/>
    <w:rsid w:val="00C427E1"/>
    <w:rsid w:val="00C43334"/>
    <w:rsid w:val="00C43A95"/>
    <w:rsid w:val="00C44B08"/>
    <w:rsid w:val="00C47D38"/>
    <w:rsid w:val="00C538E1"/>
    <w:rsid w:val="00C547D2"/>
    <w:rsid w:val="00C55E0A"/>
    <w:rsid w:val="00C55F27"/>
    <w:rsid w:val="00C57364"/>
    <w:rsid w:val="00C576D9"/>
    <w:rsid w:val="00C57B2B"/>
    <w:rsid w:val="00C6063B"/>
    <w:rsid w:val="00C62190"/>
    <w:rsid w:val="00C634AA"/>
    <w:rsid w:val="00C63F2E"/>
    <w:rsid w:val="00C63F67"/>
    <w:rsid w:val="00C6562D"/>
    <w:rsid w:val="00C7034F"/>
    <w:rsid w:val="00C71911"/>
    <w:rsid w:val="00C74B59"/>
    <w:rsid w:val="00C7657A"/>
    <w:rsid w:val="00C769CC"/>
    <w:rsid w:val="00C76A74"/>
    <w:rsid w:val="00C77919"/>
    <w:rsid w:val="00C806AA"/>
    <w:rsid w:val="00C8079E"/>
    <w:rsid w:val="00C8270F"/>
    <w:rsid w:val="00C829B5"/>
    <w:rsid w:val="00C8338F"/>
    <w:rsid w:val="00C86B73"/>
    <w:rsid w:val="00C93CDB"/>
    <w:rsid w:val="00C93FBF"/>
    <w:rsid w:val="00C9618B"/>
    <w:rsid w:val="00C977D3"/>
    <w:rsid w:val="00CA0414"/>
    <w:rsid w:val="00CA09FC"/>
    <w:rsid w:val="00CA11D1"/>
    <w:rsid w:val="00CA1758"/>
    <w:rsid w:val="00CA270B"/>
    <w:rsid w:val="00CA5087"/>
    <w:rsid w:val="00CA6941"/>
    <w:rsid w:val="00CA6E1D"/>
    <w:rsid w:val="00CA7FA4"/>
    <w:rsid w:val="00CB1256"/>
    <w:rsid w:val="00CB25FE"/>
    <w:rsid w:val="00CB3817"/>
    <w:rsid w:val="00CB616F"/>
    <w:rsid w:val="00CB65D1"/>
    <w:rsid w:val="00CC0216"/>
    <w:rsid w:val="00CC0A54"/>
    <w:rsid w:val="00CC0E68"/>
    <w:rsid w:val="00CC14D3"/>
    <w:rsid w:val="00CC1531"/>
    <w:rsid w:val="00CC2760"/>
    <w:rsid w:val="00CC3E3F"/>
    <w:rsid w:val="00CC4000"/>
    <w:rsid w:val="00CC5DAE"/>
    <w:rsid w:val="00CC7397"/>
    <w:rsid w:val="00CD3411"/>
    <w:rsid w:val="00CD3EBC"/>
    <w:rsid w:val="00CD4451"/>
    <w:rsid w:val="00CD585C"/>
    <w:rsid w:val="00CE17B7"/>
    <w:rsid w:val="00CE1B68"/>
    <w:rsid w:val="00CE219D"/>
    <w:rsid w:val="00CE7D3D"/>
    <w:rsid w:val="00CF095C"/>
    <w:rsid w:val="00CF2705"/>
    <w:rsid w:val="00CF31BC"/>
    <w:rsid w:val="00CF3E55"/>
    <w:rsid w:val="00CF4582"/>
    <w:rsid w:val="00CF4750"/>
    <w:rsid w:val="00CF4C11"/>
    <w:rsid w:val="00CF7721"/>
    <w:rsid w:val="00D02CF4"/>
    <w:rsid w:val="00D037D1"/>
    <w:rsid w:val="00D05ABB"/>
    <w:rsid w:val="00D107D1"/>
    <w:rsid w:val="00D10C36"/>
    <w:rsid w:val="00D13BC1"/>
    <w:rsid w:val="00D15E43"/>
    <w:rsid w:val="00D20CFD"/>
    <w:rsid w:val="00D225C8"/>
    <w:rsid w:val="00D226E1"/>
    <w:rsid w:val="00D25D74"/>
    <w:rsid w:val="00D311BE"/>
    <w:rsid w:val="00D325CE"/>
    <w:rsid w:val="00D32929"/>
    <w:rsid w:val="00D33B94"/>
    <w:rsid w:val="00D357B1"/>
    <w:rsid w:val="00D37221"/>
    <w:rsid w:val="00D37D25"/>
    <w:rsid w:val="00D37EC0"/>
    <w:rsid w:val="00D41EFE"/>
    <w:rsid w:val="00D42A28"/>
    <w:rsid w:val="00D43326"/>
    <w:rsid w:val="00D440C5"/>
    <w:rsid w:val="00D44A49"/>
    <w:rsid w:val="00D44BE2"/>
    <w:rsid w:val="00D46BA1"/>
    <w:rsid w:val="00D47271"/>
    <w:rsid w:val="00D472E1"/>
    <w:rsid w:val="00D47536"/>
    <w:rsid w:val="00D51EC7"/>
    <w:rsid w:val="00D52F18"/>
    <w:rsid w:val="00D53D81"/>
    <w:rsid w:val="00D53DD7"/>
    <w:rsid w:val="00D55FAB"/>
    <w:rsid w:val="00D56424"/>
    <w:rsid w:val="00D57AFE"/>
    <w:rsid w:val="00D61470"/>
    <w:rsid w:val="00D62FF7"/>
    <w:rsid w:val="00D636ED"/>
    <w:rsid w:val="00D63D7A"/>
    <w:rsid w:val="00D65651"/>
    <w:rsid w:val="00D65B3A"/>
    <w:rsid w:val="00D67BEA"/>
    <w:rsid w:val="00D67DAD"/>
    <w:rsid w:val="00D711F1"/>
    <w:rsid w:val="00D71FB2"/>
    <w:rsid w:val="00D7291C"/>
    <w:rsid w:val="00D7335F"/>
    <w:rsid w:val="00D74990"/>
    <w:rsid w:val="00D7569F"/>
    <w:rsid w:val="00D81190"/>
    <w:rsid w:val="00D83431"/>
    <w:rsid w:val="00D84FBF"/>
    <w:rsid w:val="00D877E2"/>
    <w:rsid w:val="00D903E9"/>
    <w:rsid w:val="00D915B4"/>
    <w:rsid w:val="00D92136"/>
    <w:rsid w:val="00D95986"/>
    <w:rsid w:val="00D95EAA"/>
    <w:rsid w:val="00D96862"/>
    <w:rsid w:val="00D96C10"/>
    <w:rsid w:val="00D96CFE"/>
    <w:rsid w:val="00D976CE"/>
    <w:rsid w:val="00DA11F9"/>
    <w:rsid w:val="00DA2BDD"/>
    <w:rsid w:val="00DA328B"/>
    <w:rsid w:val="00DA3EA4"/>
    <w:rsid w:val="00DA4B2A"/>
    <w:rsid w:val="00DA5AFD"/>
    <w:rsid w:val="00DA5C77"/>
    <w:rsid w:val="00DA655C"/>
    <w:rsid w:val="00DB2A4A"/>
    <w:rsid w:val="00DB6C2E"/>
    <w:rsid w:val="00DB6ED9"/>
    <w:rsid w:val="00DB7DDE"/>
    <w:rsid w:val="00DC036D"/>
    <w:rsid w:val="00DC0BC2"/>
    <w:rsid w:val="00DC0C6A"/>
    <w:rsid w:val="00DC20F5"/>
    <w:rsid w:val="00DC34C4"/>
    <w:rsid w:val="00DC462C"/>
    <w:rsid w:val="00DC4746"/>
    <w:rsid w:val="00DC6090"/>
    <w:rsid w:val="00DD1EA2"/>
    <w:rsid w:val="00DD3117"/>
    <w:rsid w:val="00DD4597"/>
    <w:rsid w:val="00DD6004"/>
    <w:rsid w:val="00DE26B5"/>
    <w:rsid w:val="00DE4002"/>
    <w:rsid w:val="00DE4759"/>
    <w:rsid w:val="00DE5595"/>
    <w:rsid w:val="00DE698B"/>
    <w:rsid w:val="00DE73F4"/>
    <w:rsid w:val="00DF0CA7"/>
    <w:rsid w:val="00DF0CB4"/>
    <w:rsid w:val="00DF3E21"/>
    <w:rsid w:val="00DF40C4"/>
    <w:rsid w:val="00DF57E1"/>
    <w:rsid w:val="00E01851"/>
    <w:rsid w:val="00E0222B"/>
    <w:rsid w:val="00E0229F"/>
    <w:rsid w:val="00E1197B"/>
    <w:rsid w:val="00E124B1"/>
    <w:rsid w:val="00E12923"/>
    <w:rsid w:val="00E12B90"/>
    <w:rsid w:val="00E131AD"/>
    <w:rsid w:val="00E210B5"/>
    <w:rsid w:val="00E22BC8"/>
    <w:rsid w:val="00E24A20"/>
    <w:rsid w:val="00E25778"/>
    <w:rsid w:val="00E314AC"/>
    <w:rsid w:val="00E331F3"/>
    <w:rsid w:val="00E359FF"/>
    <w:rsid w:val="00E434B1"/>
    <w:rsid w:val="00E45E32"/>
    <w:rsid w:val="00E470D9"/>
    <w:rsid w:val="00E47BF8"/>
    <w:rsid w:val="00E5188B"/>
    <w:rsid w:val="00E529F4"/>
    <w:rsid w:val="00E645FB"/>
    <w:rsid w:val="00E67000"/>
    <w:rsid w:val="00E72564"/>
    <w:rsid w:val="00E77442"/>
    <w:rsid w:val="00E77A59"/>
    <w:rsid w:val="00E81047"/>
    <w:rsid w:val="00E85DC3"/>
    <w:rsid w:val="00E87335"/>
    <w:rsid w:val="00E92A3D"/>
    <w:rsid w:val="00E945E6"/>
    <w:rsid w:val="00E974B0"/>
    <w:rsid w:val="00E97C8A"/>
    <w:rsid w:val="00EA0CC8"/>
    <w:rsid w:val="00EA1C17"/>
    <w:rsid w:val="00EA328A"/>
    <w:rsid w:val="00EA53E4"/>
    <w:rsid w:val="00EA6FEE"/>
    <w:rsid w:val="00EA7119"/>
    <w:rsid w:val="00EA722E"/>
    <w:rsid w:val="00EB0A2B"/>
    <w:rsid w:val="00EB1E19"/>
    <w:rsid w:val="00EB268B"/>
    <w:rsid w:val="00EB2AC5"/>
    <w:rsid w:val="00EB3DE3"/>
    <w:rsid w:val="00EC025C"/>
    <w:rsid w:val="00EC03E6"/>
    <w:rsid w:val="00EC1334"/>
    <w:rsid w:val="00EC1BCC"/>
    <w:rsid w:val="00EC1C3D"/>
    <w:rsid w:val="00EC426F"/>
    <w:rsid w:val="00EC69B9"/>
    <w:rsid w:val="00EC7414"/>
    <w:rsid w:val="00EC7BB8"/>
    <w:rsid w:val="00ED0F95"/>
    <w:rsid w:val="00ED1E3D"/>
    <w:rsid w:val="00ED37B6"/>
    <w:rsid w:val="00ED39E8"/>
    <w:rsid w:val="00ED62AC"/>
    <w:rsid w:val="00EE027A"/>
    <w:rsid w:val="00EE034F"/>
    <w:rsid w:val="00EE0DF8"/>
    <w:rsid w:val="00EE1C8C"/>
    <w:rsid w:val="00EE33AA"/>
    <w:rsid w:val="00EE39EF"/>
    <w:rsid w:val="00EE3AD5"/>
    <w:rsid w:val="00EE3C99"/>
    <w:rsid w:val="00EE4E89"/>
    <w:rsid w:val="00EE7CF4"/>
    <w:rsid w:val="00EF0F9A"/>
    <w:rsid w:val="00EF1BD5"/>
    <w:rsid w:val="00EF3035"/>
    <w:rsid w:val="00EF5075"/>
    <w:rsid w:val="00EF5107"/>
    <w:rsid w:val="00EF5416"/>
    <w:rsid w:val="00EF638F"/>
    <w:rsid w:val="00EF6CD4"/>
    <w:rsid w:val="00F01CCF"/>
    <w:rsid w:val="00F0762D"/>
    <w:rsid w:val="00F1020D"/>
    <w:rsid w:val="00F144E9"/>
    <w:rsid w:val="00F20857"/>
    <w:rsid w:val="00F242AA"/>
    <w:rsid w:val="00F25087"/>
    <w:rsid w:val="00F266C1"/>
    <w:rsid w:val="00F266EA"/>
    <w:rsid w:val="00F30143"/>
    <w:rsid w:val="00F30A4F"/>
    <w:rsid w:val="00F32FFA"/>
    <w:rsid w:val="00F34D6C"/>
    <w:rsid w:val="00F35D05"/>
    <w:rsid w:val="00F3654E"/>
    <w:rsid w:val="00F3718A"/>
    <w:rsid w:val="00F401F9"/>
    <w:rsid w:val="00F4280F"/>
    <w:rsid w:val="00F42FA3"/>
    <w:rsid w:val="00F43354"/>
    <w:rsid w:val="00F439D7"/>
    <w:rsid w:val="00F465B5"/>
    <w:rsid w:val="00F47EC8"/>
    <w:rsid w:val="00F50EF4"/>
    <w:rsid w:val="00F519F4"/>
    <w:rsid w:val="00F51DAE"/>
    <w:rsid w:val="00F54BE6"/>
    <w:rsid w:val="00F5644A"/>
    <w:rsid w:val="00F57688"/>
    <w:rsid w:val="00F619BB"/>
    <w:rsid w:val="00F61AEB"/>
    <w:rsid w:val="00F6428A"/>
    <w:rsid w:val="00F64617"/>
    <w:rsid w:val="00F66D03"/>
    <w:rsid w:val="00F6774A"/>
    <w:rsid w:val="00F71DB9"/>
    <w:rsid w:val="00F72373"/>
    <w:rsid w:val="00F72C0A"/>
    <w:rsid w:val="00F73D8F"/>
    <w:rsid w:val="00F761BB"/>
    <w:rsid w:val="00F76DF9"/>
    <w:rsid w:val="00F8040D"/>
    <w:rsid w:val="00F8194A"/>
    <w:rsid w:val="00F902B6"/>
    <w:rsid w:val="00F9038C"/>
    <w:rsid w:val="00F91852"/>
    <w:rsid w:val="00F91F11"/>
    <w:rsid w:val="00F95823"/>
    <w:rsid w:val="00F95870"/>
    <w:rsid w:val="00F97D4C"/>
    <w:rsid w:val="00FA05B5"/>
    <w:rsid w:val="00FA1C41"/>
    <w:rsid w:val="00FA2C66"/>
    <w:rsid w:val="00FA31B1"/>
    <w:rsid w:val="00FA4241"/>
    <w:rsid w:val="00FA7638"/>
    <w:rsid w:val="00FB010F"/>
    <w:rsid w:val="00FB03CC"/>
    <w:rsid w:val="00FB0446"/>
    <w:rsid w:val="00FB248E"/>
    <w:rsid w:val="00FB3415"/>
    <w:rsid w:val="00FB3DD4"/>
    <w:rsid w:val="00FB4C63"/>
    <w:rsid w:val="00FC766D"/>
    <w:rsid w:val="00FD2C5C"/>
    <w:rsid w:val="00FD3D62"/>
    <w:rsid w:val="00FD4C88"/>
    <w:rsid w:val="00FD62DA"/>
    <w:rsid w:val="00FD6D25"/>
    <w:rsid w:val="00FE138A"/>
    <w:rsid w:val="00FE21A9"/>
    <w:rsid w:val="00FE3F67"/>
    <w:rsid w:val="00FE4CB5"/>
    <w:rsid w:val="00FE50EC"/>
    <w:rsid w:val="00FF507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text" w:uiPriority="0"/>
    <w:lsdException w:name="List"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714FB"/>
    <w:pPr>
      <w:widowControl w:val="0"/>
    </w:pPr>
    <w:rPr>
      <w:rFonts w:eastAsia="標楷體"/>
      <w:kern w:val="2"/>
      <w:sz w:val="32"/>
    </w:rPr>
  </w:style>
  <w:style w:type="paragraph" w:styleId="1">
    <w:name w:val="heading 1"/>
    <w:aliases w:val="章節,第一章,分章節1,章,標題 1章名"/>
    <w:basedOn w:val="a4"/>
    <w:link w:val="10"/>
    <w:qFormat/>
    <w:rsid w:val="004714FB"/>
    <w:pPr>
      <w:numPr>
        <w:numId w:val="4"/>
      </w:numPr>
      <w:kinsoku w:val="0"/>
      <w:ind w:left="699"/>
      <w:jc w:val="both"/>
      <w:outlineLvl w:val="0"/>
    </w:pPr>
    <w:rPr>
      <w:rFonts w:ascii="標楷體" w:hAnsi="Arial"/>
      <w:bCs/>
      <w:kern w:val="0"/>
      <w:szCs w:val="52"/>
    </w:rPr>
  </w:style>
  <w:style w:type="paragraph" w:styleId="2">
    <w:name w:val="heading 2"/>
    <w:aliases w:val="節,節1,1.1節"/>
    <w:basedOn w:val="a4"/>
    <w:link w:val="20"/>
    <w:qFormat/>
    <w:rsid w:val="004714FB"/>
    <w:pPr>
      <w:numPr>
        <w:ilvl w:val="1"/>
        <w:numId w:val="4"/>
      </w:numPr>
      <w:kinsoku w:val="0"/>
      <w:jc w:val="both"/>
      <w:outlineLvl w:val="1"/>
    </w:pPr>
    <w:rPr>
      <w:rFonts w:ascii="標楷體" w:hAnsi="Arial"/>
      <w:bCs/>
      <w:kern w:val="0"/>
      <w:szCs w:val="48"/>
    </w:rPr>
  </w:style>
  <w:style w:type="paragraph" w:styleId="3">
    <w:name w:val="heading 3"/>
    <w:basedOn w:val="a4"/>
    <w:link w:val="30"/>
    <w:qFormat/>
    <w:rsid w:val="004714FB"/>
    <w:pPr>
      <w:numPr>
        <w:ilvl w:val="2"/>
        <w:numId w:val="4"/>
      </w:numPr>
      <w:kinsoku w:val="0"/>
      <w:jc w:val="both"/>
      <w:outlineLvl w:val="2"/>
    </w:pPr>
    <w:rPr>
      <w:rFonts w:ascii="標楷體" w:hAnsi="Arial"/>
      <w:bCs/>
      <w:kern w:val="0"/>
      <w:szCs w:val="36"/>
    </w:rPr>
  </w:style>
  <w:style w:type="paragraph" w:styleId="4">
    <w:name w:val="heading 4"/>
    <w:aliases w:val="一"/>
    <w:basedOn w:val="a4"/>
    <w:link w:val="40"/>
    <w:qFormat/>
    <w:rsid w:val="00C47D38"/>
    <w:pPr>
      <w:numPr>
        <w:ilvl w:val="3"/>
        <w:numId w:val="4"/>
      </w:numPr>
      <w:jc w:val="both"/>
      <w:outlineLvl w:val="3"/>
    </w:pPr>
    <w:rPr>
      <w:rFonts w:ascii="標楷體" w:hAnsi="Arial"/>
      <w:szCs w:val="36"/>
    </w:rPr>
  </w:style>
  <w:style w:type="paragraph" w:styleId="5">
    <w:name w:val="heading 5"/>
    <w:aliases w:val="(一),標題 5 字元"/>
    <w:basedOn w:val="a4"/>
    <w:qFormat/>
    <w:rsid w:val="004714FB"/>
    <w:pPr>
      <w:numPr>
        <w:ilvl w:val="4"/>
        <w:numId w:val="4"/>
      </w:numPr>
      <w:kinsoku w:val="0"/>
      <w:jc w:val="both"/>
      <w:outlineLvl w:val="4"/>
    </w:pPr>
    <w:rPr>
      <w:rFonts w:ascii="標楷體" w:hAnsi="Arial"/>
      <w:bCs/>
      <w:szCs w:val="36"/>
    </w:rPr>
  </w:style>
  <w:style w:type="paragraph" w:styleId="6">
    <w:name w:val="heading 6"/>
    <w:aliases w:val="1,A"/>
    <w:basedOn w:val="a4"/>
    <w:qFormat/>
    <w:rsid w:val="004714FB"/>
    <w:pPr>
      <w:numPr>
        <w:ilvl w:val="5"/>
        <w:numId w:val="4"/>
      </w:numPr>
      <w:tabs>
        <w:tab w:val="left" w:pos="2094"/>
      </w:tabs>
      <w:kinsoku w:val="0"/>
      <w:jc w:val="both"/>
      <w:outlineLvl w:val="5"/>
    </w:pPr>
    <w:rPr>
      <w:rFonts w:ascii="標楷體" w:hAnsi="Arial"/>
      <w:szCs w:val="36"/>
    </w:rPr>
  </w:style>
  <w:style w:type="paragraph" w:styleId="7">
    <w:name w:val="heading 7"/>
    <w:aliases w:val="(1),(A)"/>
    <w:basedOn w:val="a4"/>
    <w:qFormat/>
    <w:rsid w:val="004714FB"/>
    <w:pPr>
      <w:numPr>
        <w:ilvl w:val="6"/>
        <w:numId w:val="4"/>
      </w:numPr>
      <w:kinsoku w:val="0"/>
      <w:jc w:val="both"/>
      <w:outlineLvl w:val="6"/>
    </w:pPr>
    <w:rPr>
      <w:rFonts w:ascii="標楷體" w:hAnsi="Arial"/>
      <w:bCs/>
      <w:szCs w:val="36"/>
    </w:rPr>
  </w:style>
  <w:style w:type="paragraph" w:styleId="8">
    <w:name w:val="heading 8"/>
    <w:aliases w:val="a"/>
    <w:basedOn w:val="a4"/>
    <w:qFormat/>
    <w:rsid w:val="004714FB"/>
    <w:pPr>
      <w:numPr>
        <w:ilvl w:val="7"/>
        <w:numId w:val="4"/>
      </w:numPr>
      <w:kinsoku w:val="0"/>
      <w:jc w:val="both"/>
      <w:outlineLvl w:val="7"/>
    </w:pPr>
    <w:rPr>
      <w:rFonts w:ascii="標楷體" w:hAnsi="Arial"/>
      <w:szCs w:val="36"/>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標題 1 字元"/>
    <w:aliases w:val="章節 字元,第一章 字元,分章節1 字元,章 字元,標題 1章名 字元"/>
    <w:link w:val="1"/>
    <w:rsid w:val="003E6D48"/>
    <w:rPr>
      <w:rFonts w:ascii="標楷體" w:eastAsia="標楷體" w:hAnsi="Arial"/>
      <w:bCs/>
      <w:sz w:val="32"/>
      <w:szCs w:val="52"/>
    </w:rPr>
  </w:style>
  <w:style w:type="character" w:customStyle="1" w:styleId="20">
    <w:name w:val="標題 2 字元"/>
    <w:aliases w:val="節 字元,節1 字元,1.1節 字元"/>
    <w:link w:val="2"/>
    <w:rsid w:val="009E4728"/>
    <w:rPr>
      <w:rFonts w:ascii="標楷體" w:eastAsia="標楷體" w:hAnsi="Arial"/>
      <w:bCs/>
      <w:sz w:val="32"/>
      <w:szCs w:val="48"/>
    </w:rPr>
  </w:style>
  <w:style w:type="character" w:customStyle="1" w:styleId="30">
    <w:name w:val="標題 3 字元"/>
    <w:link w:val="3"/>
    <w:rsid w:val="009E4728"/>
    <w:rPr>
      <w:rFonts w:ascii="標楷體" w:eastAsia="標楷體" w:hAnsi="Arial"/>
      <w:bCs/>
      <w:sz w:val="32"/>
      <w:szCs w:val="36"/>
    </w:rPr>
  </w:style>
  <w:style w:type="paragraph" w:styleId="a8">
    <w:name w:val="Signature"/>
    <w:basedOn w:val="a4"/>
    <w:rsid w:val="004714FB"/>
    <w:pPr>
      <w:spacing w:before="720" w:after="720"/>
      <w:ind w:left="7371"/>
    </w:pPr>
    <w:rPr>
      <w:rFonts w:ascii="標楷體"/>
      <w:b/>
      <w:snapToGrid w:val="0"/>
      <w:spacing w:val="10"/>
      <w:sz w:val="36"/>
    </w:rPr>
  </w:style>
  <w:style w:type="paragraph" w:styleId="a9">
    <w:name w:val="endnote text"/>
    <w:basedOn w:val="a4"/>
    <w:semiHidden/>
    <w:rsid w:val="004714FB"/>
    <w:pPr>
      <w:spacing w:before="240"/>
      <w:ind w:left="1021" w:hanging="1021"/>
      <w:jc w:val="both"/>
    </w:pPr>
    <w:rPr>
      <w:rFonts w:ascii="標楷體"/>
      <w:snapToGrid w:val="0"/>
      <w:spacing w:val="10"/>
    </w:rPr>
  </w:style>
  <w:style w:type="paragraph" w:styleId="50">
    <w:name w:val="toc 5"/>
    <w:basedOn w:val="a4"/>
    <w:next w:val="a4"/>
    <w:autoRedefine/>
    <w:semiHidden/>
    <w:rsid w:val="004714FB"/>
    <w:pPr>
      <w:ind w:leftChars="400" w:left="600" w:rightChars="200" w:right="200" w:hangingChars="200" w:hanging="200"/>
    </w:pPr>
    <w:rPr>
      <w:rFonts w:ascii="標楷體"/>
    </w:rPr>
  </w:style>
  <w:style w:type="character" w:styleId="aa">
    <w:name w:val="page number"/>
    <w:rsid w:val="004714FB"/>
    <w:rPr>
      <w:rFonts w:ascii="標楷體" w:eastAsia="標楷體"/>
      <w:sz w:val="20"/>
    </w:rPr>
  </w:style>
  <w:style w:type="paragraph" w:styleId="60">
    <w:name w:val="toc 6"/>
    <w:basedOn w:val="a4"/>
    <w:next w:val="a4"/>
    <w:autoRedefine/>
    <w:semiHidden/>
    <w:rsid w:val="004714FB"/>
    <w:pPr>
      <w:ind w:leftChars="500" w:left="500"/>
    </w:pPr>
    <w:rPr>
      <w:rFonts w:ascii="標楷體"/>
    </w:rPr>
  </w:style>
  <w:style w:type="paragraph" w:customStyle="1" w:styleId="11">
    <w:name w:val="段落樣式1"/>
    <w:basedOn w:val="a4"/>
    <w:rsid w:val="004714FB"/>
    <w:pPr>
      <w:tabs>
        <w:tab w:val="left" w:pos="567"/>
      </w:tabs>
      <w:kinsoku w:val="0"/>
      <w:ind w:leftChars="200" w:left="200" w:firstLineChars="200" w:firstLine="200"/>
      <w:jc w:val="both"/>
    </w:pPr>
    <w:rPr>
      <w:rFonts w:ascii="標楷體"/>
      <w:kern w:val="0"/>
    </w:rPr>
  </w:style>
  <w:style w:type="paragraph" w:customStyle="1" w:styleId="21">
    <w:name w:val="段落樣式2"/>
    <w:basedOn w:val="a4"/>
    <w:rsid w:val="004714FB"/>
    <w:pPr>
      <w:tabs>
        <w:tab w:val="left" w:pos="567"/>
      </w:tabs>
      <w:ind w:leftChars="300" w:left="300" w:firstLineChars="200" w:firstLine="200"/>
      <w:jc w:val="both"/>
    </w:pPr>
    <w:rPr>
      <w:rFonts w:ascii="標楷體"/>
      <w:kern w:val="0"/>
    </w:rPr>
  </w:style>
  <w:style w:type="paragraph" w:styleId="12">
    <w:name w:val="toc 1"/>
    <w:basedOn w:val="a4"/>
    <w:next w:val="a4"/>
    <w:autoRedefine/>
    <w:semiHidden/>
    <w:rsid w:val="004714FB"/>
    <w:pPr>
      <w:kinsoku w:val="0"/>
      <w:ind w:left="2443" w:rightChars="200" w:right="698" w:hangingChars="700" w:hanging="2443"/>
      <w:jc w:val="both"/>
    </w:pPr>
    <w:rPr>
      <w:rFonts w:ascii="標楷體"/>
      <w:noProof/>
      <w:szCs w:val="32"/>
    </w:rPr>
  </w:style>
  <w:style w:type="paragraph" w:styleId="22">
    <w:name w:val="toc 2"/>
    <w:basedOn w:val="a4"/>
    <w:next w:val="a4"/>
    <w:autoRedefine/>
    <w:semiHidden/>
    <w:rsid w:val="004714FB"/>
    <w:pPr>
      <w:kinsoku w:val="0"/>
      <w:ind w:leftChars="100" w:left="300" w:rightChars="200" w:right="200" w:hangingChars="200" w:hanging="200"/>
    </w:pPr>
    <w:rPr>
      <w:rFonts w:ascii="標楷體"/>
      <w:noProof/>
    </w:rPr>
  </w:style>
  <w:style w:type="paragraph" w:styleId="31">
    <w:name w:val="toc 3"/>
    <w:basedOn w:val="a4"/>
    <w:next w:val="a4"/>
    <w:autoRedefine/>
    <w:semiHidden/>
    <w:rsid w:val="004714FB"/>
    <w:pPr>
      <w:kinsoku w:val="0"/>
      <w:ind w:leftChars="200" w:left="400" w:rightChars="200" w:right="200" w:hangingChars="200" w:hanging="200"/>
      <w:jc w:val="both"/>
    </w:pPr>
    <w:rPr>
      <w:rFonts w:ascii="標楷體"/>
      <w:noProof/>
    </w:rPr>
  </w:style>
  <w:style w:type="paragraph" w:styleId="41">
    <w:name w:val="toc 4"/>
    <w:basedOn w:val="a4"/>
    <w:next w:val="a4"/>
    <w:autoRedefine/>
    <w:semiHidden/>
    <w:rsid w:val="004714FB"/>
    <w:pPr>
      <w:kinsoku w:val="0"/>
      <w:ind w:leftChars="300" w:left="500" w:rightChars="200" w:right="200" w:hangingChars="200" w:hanging="200"/>
      <w:jc w:val="both"/>
    </w:pPr>
    <w:rPr>
      <w:rFonts w:ascii="標楷體"/>
    </w:rPr>
  </w:style>
  <w:style w:type="paragraph" w:styleId="70">
    <w:name w:val="toc 7"/>
    <w:basedOn w:val="a4"/>
    <w:next w:val="a4"/>
    <w:autoRedefine/>
    <w:semiHidden/>
    <w:rsid w:val="004714FB"/>
    <w:pPr>
      <w:ind w:leftChars="600" w:left="800" w:hangingChars="200" w:hanging="200"/>
    </w:pPr>
    <w:rPr>
      <w:rFonts w:ascii="標楷體"/>
    </w:rPr>
  </w:style>
  <w:style w:type="paragraph" w:styleId="80">
    <w:name w:val="toc 8"/>
    <w:basedOn w:val="a4"/>
    <w:next w:val="a4"/>
    <w:autoRedefine/>
    <w:semiHidden/>
    <w:rsid w:val="004714FB"/>
    <w:pPr>
      <w:ind w:leftChars="700" w:left="900" w:hangingChars="200" w:hanging="200"/>
    </w:pPr>
    <w:rPr>
      <w:rFonts w:ascii="標楷體"/>
    </w:rPr>
  </w:style>
  <w:style w:type="paragraph" w:styleId="9">
    <w:name w:val="toc 9"/>
    <w:basedOn w:val="a4"/>
    <w:next w:val="a4"/>
    <w:autoRedefine/>
    <w:semiHidden/>
    <w:rsid w:val="004714FB"/>
    <w:pPr>
      <w:ind w:leftChars="1600" w:left="3840"/>
    </w:pPr>
  </w:style>
  <w:style w:type="paragraph" w:styleId="ab">
    <w:name w:val="header"/>
    <w:basedOn w:val="a4"/>
    <w:link w:val="ac"/>
    <w:rsid w:val="004714FB"/>
    <w:pPr>
      <w:tabs>
        <w:tab w:val="center" w:pos="4153"/>
        <w:tab w:val="right" w:pos="8306"/>
      </w:tabs>
      <w:snapToGrid w:val="0"/>
    </w:pPr>
    <w:rPr>
      <w:sz w:val="20"/>
    </w:rPr>
  </w:style>
  <w:style w:type="character" w:customStyle="1" w:styleId="ac">
    <w:name w:val="頁首 字元"/>
    <w:link w:val="ab"/>
    <w:rsid w:val="009E4728"/>
    <w:rPr>
      <w:rFonts w:eastAsia="標楷體"/>
      <w:kern w:val="2"/>
    </w:rPr>
  </w:style>
  <w:style w:type="paragraph" w:customStyle="1" w:styleId="32">
    <w:name w:val="段落樣式3"/>
    <w:basedOn w:val="21"/>
    <w:rsid w:val="004714FB"/>
    <w:pPr>
      <w:ind w:leftChars="400" w:left="400"/>
    </w:pPr>
  </w:style>
  <w:style w:type="character" w:styleId="ad">
    <w:name w:val="Hyperlink"/>
    <w:uiPriority w:val="99"/>
    <w:rsid w:val="004714FB"/>
    <w:rPr>
      <w:color w:val="0000FF"/>
      <w:u w:val="single"/>
    </w:rPr>
  </w:style>
  <w:style w:type="paragraph" w:customStyle="1" w:styleId="ae">
    <w:name w:val="簽名日期"/>
    <w:basedOn w:val="a4"/>
    <w:rsid w:val="004714FB"/>
    <w:pPr>
      <w:kinsoku w:val="0"/>
      <w:jc w:val="distribute"/>
    </w:pPr>
    <w:rPr>
      <w:kern w:val="0"/>
    </w:rPr>
  </w:style>
  <w:style w:type="paragraph" w:customStyle="1" w:styleId="0">
    <w:name w:val="段落樣式0"/>
    <w:basedOn w:val="21"/>
    <w:rsid w:val="004714FB"/>
    <w:pPr>
      <w:ind w:leftChars="200" w:left="200" w:firstLineChars="0" w:firstLine="0"/>
    </w:pPr>
  </w:style>
  <w:style w:type="paragraph" w:customStyle="1" w:styleId="af">
    <w:name w:val="附件"/>
    <w:basedOn w:val="a9"/>
    <w:rsid w:val="004714FB"/>
    <w:pPr>
      <w:kinsoku w:val="0"/>
      <w:spacing w:before="0"/>
      <w:ind w:left="1047" w:hangingChars="300" w:hanging="1047"/>
    </w:pPr>
    <w:rPr>
      <w:snapToGrid/>
      <w:spacing w:val="0"/>
      <w:kern w:val="0"/>
    </w:rPr>
  </w:style>
  <w:style w:type="paragraph" w:customStyle="1" w:styleId="42">
    <w:name w:val="段落樣式4"/>
    <w:basedOn w:val="32"/>
    <w:rsid w:val="004714FB"/>
    <w:pPr>
      <w:ind w:leftChars="500" w:left="500"/>
    </w:pPr>
  </w:style>
  <w:style w:type="paragraph" w:customStyle="1" w:styleId="51">
    <w:name w:val="段落樣式5"/>
    <w:basedOn w:val="42"/>
    <w:rsid w:val="004714FB"/>
    <w:pPr>
      <w:ind w:leftChars="600" w:left="600"/>
    </w:pPr>
  </w:style>
  <w:style w:type="paragraph" w:customStyle="1" w:styleId="61">
    <w:name w:val="段落樣式6"/>
    <w:basedOn w:val="51"/>
    <w:rsid w:val="004714FB"/>
    <w:pPr>
      <w:ind w:leftChars="700" w:left="700"/>
    </w:pPr>
  </w:style>
  <w:style w:type="paragraph" w:customStyle="1" w:styleId="71">
    <w:name w:val="段落樣式7"/>
    <w:basedOn w:val="61"/>
    <w:rsid w:val="004714FB"/>
  </w:style>
  <w:style w:type="paragraph" w:customStyle="1" w:styleId="81">
    <w:name w:val="段落樣式8"/>
    <w:basedOn w:val="71"/>
    <w:rsid w:val="004714FB"/>
    <w:pPr>
      <w:ind w:leftChars="800" w:left="800"/>
    </w:pPr>
  </w:style>
  <w:style w:type="paragraph" w:customStyle="1" w:styleId="a0">
    <w:name w:val="表樣式"/>
    <w:basedOn w:val="a4"/>
    <w:next w:val="a4"/>
    <w:rsid w:val="004714FB"/>
    <w:pPr>
      <w:numPr>
        <w:numId w:val="1"/>
      </w:numPr>
      <w:jc w:val="both"/>
    </w:pPr>
    <w:rPr>
      <w:rFonts w:ascii="標楷體"/>
      <w:kern w:val="0"/>
    </w:rPr>
  </w:style>
  <w:style w:type="paragraph" w:styleId="af0">
    <w:name w:val="Body Text Indent"/>
    <w:aliases w:val="原因"/>
    <w:basedOn w:val="a4"/>
    <w:rsid w:val="004714FB"/>
    <w:pPr>
      <w:ind w:left="698" w:hangingChars="200" w:hanging="698"/>
    </w:pPr>
  </w:style>
  <w:style w:type="paragraph" w:customStyle="1" w:styleId="af1">
    <w:name w:val="調查報告"/>
    <w:basedOn w:val="a9"/>
    <w:rsid w:val="004714FB"/>
    <w:pPr>
      <w:kinsoku w:val="0"/>
      <w:spacing w:before="0"/>
      <w:ind w:left="1701" w:firstLine="0"/>
    </w:pPr>
    <w:rPr>
      <w:b/>
      <w:snapToGrid/>
      <w:spacing w:val="200"/>
      <w:kern w:val="0"/>
      <w:sz w:val="36"/>
    </w:rPr>
  </w:style>
  <w:style w:type="table" w:styleId="af2">
    <w:name w:val="Table Grid"/>
    <w:basedOn w:val="a6"/>
    <w:uiPriority w:val="39"/>
    <w:rsid w:val="00D226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圖樣式"/>
    <w:basedOn w:val="a4"/>
    <w:next w:val="a4"/>
    <w:rsid w:val="004714FB"/>
    <w:pPr>
      <w:numPr>
        <w:numId w:val="2"/>
      </w:numPr>
      <w:tabs>
        <w:tab w:val="clear" w:pos="1440"/>
      </w:tabs>
      <w:ind w:left="400" w:hangingChars="400" w:hanging="400"/>
      <w:jc w:val="both"/>
    </w:pPr>
    <w:rPr>
      <w:rFonts w:ascii="標楷體"/>
    </w:rPr>
  </w:style>
  <w:style w:type="paragraph" w:styleId="af3">
    <w:name w:val="footer"/>
    <w:basedOn w:val="a4"/>
    <w:link w:val="af4"/>
    <w:rsid w:val="004714FB"/>
    <w:pPr>
      <w:tabs>
        <w:tab w:val="center" w:pos="4153"/>
        <w:tab w:val="right" w:pos="8306"/>
      </w:tabs>
      <w:snapToGrid w:val="0"/>
    </w:pPr>
    <w:rPr>
      <w:sz w:val="20"/>
    </w:rPr>
  </w:style>
  <w:style w:type="character" w:customStyle="1" w:styleId="af4">
    <w:name w:val="頁尾 字元"/>
    <w:link w:val="af3"/>
    <w:uiPriority w:val="99"/>
    <w:rsid w:val="009E4728"/>
    <w:rPr>
      <w:rFonts w:eastAsia="標楷體"/>
      <w:kern w:val="2"/>
    </w:rPr>
  </w:style>
  <w:style w:type="paragraph" w:styleId="af5">
    <w:name w:val="table of figures"/>
    <w:basedOn w:val="a4"/>
    <w:next w:val="a4"/>
    <w:semiHidden/>
    <w:rsid w:val="004714FB"/>
    <w:pPr>
      <w:ind w:left="400" w:hangingChars="400" w:hanging="400"/>
    </w:pPr>
  </w:style>
  <w:style w:type="paragraph" w:styleId="af6">
    <w:name w:val="Note Heading"/>
    <w:basedOn w:val="a4"/>
    <w:next w:val="a4"/>
    <w:link w:val="af7"/>
    <w:rsid w:val="005E3060"/>
    <w:pPr>
      <w:jc w:val="center"/>
    </w:pPr>
    <w:rPr>
      <w:sz w:val="24"/>
      <w:szCs w:val="24"/>
    </w:rPr>
  </w:style>
  <w:style w:type="character" w:customStyle="1" w:styleId="af7">
    <w:name w:val="註釋標題 字元"/>
    <w:link w:val="af6"/>
    <w:rsid w:val="005E3060"/>
    <w:rPr>
      <w:rFonts w:eastAsia="標楷體"/>
      <w:kern w:val="2"/>
      <w:sz w:val="24"/>
      <w:szCs w:val="24"/>
    </w:rPr>
  </w:style>
  <w:style w:type="character" w:customStyle="1" w:styleId="af8">
    <w:name w:val="粗體"/>
    <w:rsid w:val="00471C3C"/>
    <w:rPr>
      <w:rFonts w:eastAsia="標楷體"/>
      <w:b/>
      <w:sz w:val="26"/>
      <w:szCs w:val="26"/>
    </w:rPr>
  </w:style>
  <w:style w:type="paragraph" w:customStyle="1" w:styleId="13">
    <w:name w:val="字元 字元 字元 字元 字元 字元 字元 字元 字元 字元 字元 字元 字元 字元 字元 字元 字元 字元 字元1 字元 字元 字元 字元"/>
    <w:basedOn w:val="a4"/>
    <w:rsid w:val="003E6D48"/>
    <w:pPr>
      <w:widowControl/>
      <w:spacing w:after="160" w:line="240" w:lineRule="exact"/>
    </w:pPr>
    <w:rPr>
      <w:rFonts w:ascii="Verdana" w:eastAsia="新細明體" w:hAnsi="Verdana"/>
      <w:kern w:val="0"/>
      <w:sz w:val="20"/>
      <w:lang w:val="en-GB" w:eastAsia="en-US"/>
    </w:rPr>
  </w:style>
  <w:style w:type="paragraph" w:styleId="14">
    <w:name w:val="index 1"/>
    <w:basedOn w:val="a4"/>
    <w:next w:val="a4"/>
    <w:autoRedefine/>
    <w:semiHidden/>
    <w:rsid w:val="003E6D48"/>
  </w:style>
  <w:style w:type="paragraph" w:styleId="af9">
    <w:name w:val="footnote text"/>
    <w:basedOn w:val="a4"/>
    <w:link w:val="afa"/>
    <w:rsid w:val="003E6D48"/>
    <w:pPr>
      <w:snapToGrid w:val="0"/>
    </w:pPr>
    <w:rPr>
      <w:sz w:val="20"/>
    </w:rPr>
  </w:style>
  <w:style w:type="character" w:customStyle="1" w:styleId="afa">
    <w:name w:val="註腳文字 字元"/>
    <w:link w:val="af9"/>
    <w:rsid w:val="003E6D48"/>
    <w:rPr>
      <w:rFonts w:eastAsia="標楷體"/>
      <w:kern w:val="2"/>
    </w:rPr>
  </w:style>
  <w:style w:type="paragraph" w:customStyle="1" w:styleId="font5">
    <w:name w:val="font5"/>
    <w:basedOn w:val="a4"/>
    <w:rsid w:val="003E6D48"/>
    <w:pPr>
      <w:widowControl/>
      <w:spacing w:before="100" w:beforeAutospacing="1" w:after="100" w:afterAutospacing="1"/>
    </w:pPr>
    <w:rPr>
      <w:rFonts w:ascii="新細明體" w:eastAsia="新細明體" w:hAnsi="新細明體" w:cs="Arial Unicode MS" w:hint="eastAsia"/>
      <w:kern w:val="0"/>
      <w:sz w:val="18"/>
      <w:szCs w:val="18"/>
    </w:rPr>
  </w:style>
  <w:style w:type="paragraph" w:customStyle="1" w:styleId="font6">
    <w:name w:val="font6"/>
    <w:basedOn w:val="a4"/>
    <w:rsid w:val="003E6D48"/>
    <w:pPr>
      <w:widowControl/>
      <w:spacing w:before="100" w:beforeAutospacing="1" w:after="100" w:afterAutospacing="1"/>
    </w:pPr>
    <w:rPr>
      <w:rFonts w:ascii="標楷體" w:hAnsi="標楷體" w:cs="Arial Unicode MS" w:hint="eastAsia"/>
      <w:b/>
      <w:bCs/>
      <w:color w:val="FF0000"/>
      <w:kern w:val="0"/>
      <w:sz w:val="24"/>
      <w:szCs w:val="24"/>
    </w:rPr>
  </w:style>
  <w:style w:type="paragraph" w:customStyle="1" w:styleId="font7">
    <w:name w:val="font7"/>
    <w:basedOn w:val="a4"/>
    <w:rsid w:val="003E6D48"/>
    <w:pPr>
      <w:widowControl/>
      <w:spacing w:before="100" w:beforeAutospacing="1" w:after="100" w:afterAutospacing="1"/>
    </w:pPr>
    <w:rPr>
      <w:rFonts w:ascii="標楷體" w:hAnsi="標楷體" w:cs="Arial Unicode MS" w:hint="eastAsia"/>
      <w:kern w:val="0"/>
      <w:sz w:val="24"/>
      <w:szCs w:val="24"/>
    </w:rPr>
  </w:style>
  <w:style w:type="paragraph" w:customStyle="1" w:styleId="font8">
    <w:name w:val="font8"/>
    <w:basedOn w:val="a4"/>
    <w:rsid w:val="003E6D48"/>
    <w:pPr>
      <w:widowControl/>
      <w:spacing w:before="100" w:beforeAutospacing="1" w:after="100" w:afterAutospacing="1"/>
    </w:pPr>
    <w:rPr>
      <w:rFonts w:ascii="Arial" w:eastAsia="Arial Unicode MS" w:hAnsi="Arial" w:cs="Arial"/>
      <w:kern w:val="0"/>
      <w:sz w:val="24"/>
      <w:szCs w:val="24"/>
    </w:rPr>
  </w:style>
  <w:style w:type="paragraph" w:customStyle="1" w:styleId="font9">
    <w:name w:val="font9"/>
    <w:basedOn w:val="a4"/>
    <w:rsid w:val="003E6D48"/>
    <w:pPr>
      <w:widowControl/>
      <w:spacing w:before="100" w:beforeAutospacing="1" w:after="100" w:afterAutospacing="1"/>
    </w:pPr>
    <w:rPr>
      <w:rFonts w:ascii="Arial" w:eastAsia="Arial Unicode MS" w:hAnsi="Arial" w:cs="Arial"/>
      <w:b/>
      <w:bCs/>
      <w:color w:val="FF0000"/>
      <w:kern w:val="0"/>
      <w:sz w:val="24"/>
      <w:szCs w:val="24"/>
    </w:rPr>
  </w:style>
  <w:style w:type="paragraph" w:customStyle="1" w:styleId="font10">
    <w:name w:val="font10"/>
    <w:basedOn w:val="a4"/>
    <w:rsid w:val="003E6D48"/>
    <w:pPr>
      <w:widowControl/>
      <w:spacing w:before="100" w:beforeAutospacing="1" w:after="100" w:afterAutospacing="1"/>
    </w:pPr>
    <w:rPr>
      <w:rFonts w:ascii="細明體" w:eastAsia="細明體" w:hAnsi="細明體" w:cs="Arial Unicode MS" w:hint="eastAsia"/>
      <w:kern w:val="0"/>
      <w:sz w:val="18"/>
      <w:szCs w:val="18"/>
    </w:rPr>
  </w:style>
  <w:style w:type="paragraph" w:customStyle="1" w:styleId="font11">
    <w:name w:val="font11"/>
    <w:basedOn w:val="a4"/>
    <w:rsid w:val="003E6D48"/>
    <w:pPr>
      <w:widowControl/>
      <w:spacing w:before="100" w:beforeAutospacing="1" w:after="100" w:afterAutospacing="1"/>
    </w:pPr>
    <w:rPr>
      <w:rFonts w:ascii="Arial" w:eastAsia="Arial Unicode MS" w:hAnsi="Arial" w:cs="Arial"/>
      <w:b/>
      <w:bCs/>
      <w:kern w:val="0"/>
      <w:sz w:val="24"/>
      <w:szCs w:val="24"/>
    </w:rPr>
  </w:style>
  <w:style w:type="paragraph" w:customStyle="1" w:styleId="xl25">
    <w:name w:val="xl25"/>
    <w:basedOn w:val="a4"/>
    <w:rsid w:val="003E6D48"/>
    <w:pPr>
      <w:widowControl/>
      <w:spacing w:before="100" w:beforeAutospacing="1" w:after="100" w:afterAutospacing="1"/>
    </w:pPr>
    <w:rPr>
      <w:rFonts w:ascii="標楷體" w:hAnsi="標楷體" w:cs="Arial Unicode MS" w:hint="eastAsia"/>
      <w:kern w:val="0"/>
      <w:sz w:val="24"/>
      <w:szCs w:val="24"/>
    </w:rPr>
  </w:style>
  <w:style w:type="paragraph" w:customStyle="1" w:styleId="xl26">
    <w:name w:val="xl26"/>
    <w:basedOn w:val="a4"/>
    <w:rsid w:val="003E6D48"/>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pPr>
    <w:rPr>
      <w:rFonts w:ascii="Arial" w:eastAsia="Arial Unicode MS" w:hAnsi="Arial" w:cs="Arial"/>
      <w:b/>
      <w:bCs/>
      <w:color w:val="FF0000"/>
      <w:kern w:val="0"/>
      <w:sz w:val="24"/>
      <w:szCs w:val="24"/>
    </w:rPr>
  </w:style>
  <w:style w:type="paragraph" w:customStyle="1" w:styleId="xl27">
    <w:name w:val="xl27"/>
    <w:basedOn w:val="a4"/>
    <w:rsid w:val="003E6D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00"/>
      <w:kern w:val="0"/>
      <w:sz w:val="24"/>
      <w:szCs w:val="24"/>
    </w:rPr>
  </w:style>
  <w:style w:type="paragraph" w:customStyle="1" w:styleId="xl28">
    <w:name w:val="xl28"/>
    <w:basedOn w:val="a4"/>
    <w:rsid w:val="003E6D48"/>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eastAsia="Arial Unicode MS" w:hAnsi="Arial" w:cs="Arial"/>
      <w:b/>
      <w:bCs/>
      <w:color w:val="FF0000"/>
      <w:kern w:val="0"/>
      <w:sz w:val="24"/>
      <w:szCs w:val="24"/>
    </w:rPr>
  </w:style>
  <w:style w:type="paragraph" w:customStyle="1" w:styleId="xl29">
    <w:name w:val="xl29"/>
    <w:basedOn w:val="a4"/>
    <w:rsid w:val="003E6D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00"/>
      <w:kern w:val="0"/>
      <w:sz w:val="24"/>
      <w:szCs w:val="24"/>
    </w:rPr>
  </w:style>
  <w:style w:type="paragraph" w:customStyle="1" w:styleId="xl30">
    <w:name w:val="xl30"/>
    <w:basedOn w:val="a4"/>
    <w:rsid w:val="003E6D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FF0000"/>
      <w:kern w:val="0"/>
      <w:sz w:val="24"/>
      <w:szCs w:val="24"/>
    </w:rPr>
  </w:style>
  <w:style w:type="paragraph" w:customStyle="1" w:styleId="xl31">
    <w:name w:val="xl31"/>
    <w:basedOn w:val="a4"/>
    <w:rsid w:val="003E6D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b/>
      <w:bCs/>
      <w:color w:val="FF0000"/>
      <w:kern w:val="0"/>
      <w:sz w:val="24"/>
      <w:szCs w:val="24"/>
    </w:rPr>
  </w:style>
  <w:style w:type="paragraph" w:customStyle="1" w:styleId="xl32">
    <w:name w:val="xl32"/>
    <w:basedOn w:val="a4"/>
    <w:rsid w:val="003E6D48"/>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color w:val="FF0000"/>
      <w:kern w:val="0"/>
      <w:sz w:val="24"/>
      <w:szCs w:val="24"/>
    </w:rPr>
  </w:style>
  <w:style w:type="paragraph" w:customStyle="1" w:styleId="xl33">
    <w:name w:val="xl33"/>
    <w:basedOn w:val="a4"/>
    <w:rsid w:val="003E6D48"/>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color w:val="FF0000"/>
      <w:kern w:val="0"/>
      <w:sz w:val="24"/>
      <w:szCs w:val="24"/>
    </w:rPr>
  </w:style>
  <w:style w:type="paragraph" w:customStyle="1" w:styleId="xl34">
    <w:name w:val="xl34"/>
    <w:basedOn w:val="a4"/>
    <w:rsid w:val="003E6D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b/>
      <w:bCs/>
      <w:color w:val="FF0000"/>
      <w:kern w:val="0"/>
      <w:sz w:val="24"/>
      <w:szCs w:val="24"/>
    </w:rPr>
  </w:style>
  <w:style w:type="paragraph" w:customStyle="1" w:styleId="xl35">
    <w:name w:val="xl35"/>
    <w:basedOn w:val="a4"/>
    <w:rsid w:val="003E6D48"/>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pPr>
    <w:rPr>
      <w:rFonts w:ascii="Arial" w:eastAsia="Arial Unicode MS" w:hAnsi="Arial" w:cs="Arial"/>
      <w:kern w:val="0"/>
      <w:sz w:val="24"/>
      <w:szCs w:val="24"/>
    </w:rPr>
  </w:style>
  <w:style w:type="paragraph" w:customStyle="1" w:styleId="xl36">
    <w:name w:val="xl36"/>
    <w:basedOn w:val="a4"/>
    <w:rsid w:val="003E6D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kern w:val="0"/>
      <w:sz w:val="24"/>
      <w:szCs w:val="24"/>
    </w:rPr>
  </w:style>
  <w:style w:type="paragraph" w:customStyle="1" w:styleId="font12">
    <w:name w:val="font12"/>
    <w:basedOn w:val="a4"/>
    <w:rsid w:val="003E6D48"/>
    <w:pPr>
      <w:widowControl/>
      <w:spacing w:before="100" w:beforeAutospacing="1" w:after="100" w:afterAutospacing="1"/>
    </w:pPr>
    <w:rPr>
      <w:rFonts w:eastAsia="Arial Unicode MS"/>
      <w:b/>
      <w:bCs/>
      <w:kern w:val="0"/>
      <w:sz w:val="28"/>
      <w:szCs w:val="28"/>
    </w:rPr>
  </w:style>
  <w:style w:type="paragraph" w:customStyle="1" w:styleId="font13">
    <w:name w:val="font13"/>
    <w:basedOn w:val="a4"/>
    <w:rsid w:val="003E6D48"/>
    <w:pPr>
      <w:widowControl/>
      <w:spacing w:before="100" w:beforeAutospacing="1" w:after="100" w:afterAutospacing="1"/>
    </w:pPr>
    <w:rPr>
      <w:rFonts w:ascii="標楷體" w:hAnsi="標楷體" w:cs="Arial Unicode MS" w:hint="eastAsia"/>
      <w:b/>
      <w:bCs/>
      <w:kern w:val="0"/>
      <w:sz w:val="20"/>
    </w:rPr>
  </w:style>
  <w:style w:type="paragraph" w:customStyle="1" w:styleId="font14">
    <w:name w:val="font14"/>
    <w:basedOn w:val="a4"/>
    <w:rsid w:val="003E6D48"/>
    <w:pPr>
      <w:widowControl/>
      <w:spacing w:before="100" w:beforeAutospacing="1" w:after="100" w:afterAutospacing="1"/>
    </w:pPr>
    <w:rPr>
      <w:rFonts w:eastAsia="Arial Unicode MS"/>
      <w:b/>
      <w:bCs/>
      <w:kern w:val="0"/>
      <w:sz w:val="20"/>
    </w:rPr>
  </w:style>
  <w:style w:type="paragraph" w:customStyle="1" w:styleId="font15">
    <w:name w:val="font15"/>
    <w:basedOn w:val="a4"/>
    <w:rsid w:val="003E6D48"/>
    <w:pPr>
      <w:widowControl/>
      <w:spacing w:before="100" w:beforeAutospacing="1" w:after="100" w:afterAutospacing="1"/>
    </w:pPr>
    <w:rPr>
      <w:rFonts w:ascii="標楷體" w:hAnsi="標楷體" w:cs="Arial Unicode MS" w:hint="eastAsia"/>
      <w:b/>
      <w:bCs/>
      <w:color w:val="0000FF"/>
      <w:kern w:val="0"/>
      <w:sz w:val="20"/>
    </w:rPr>
  </w:style>
  <w:style w:type="paragraph" w:customStyle="1" w:styleId="font16">
    <w:name w:val="font16"/>
    <w:basedOn w:val="a4"/>
    <w:rsid w:val="003E6D48"/>
    <w:pPr>
      <w:widowControl/>
      <w:spacing w:before="100" w:beforeAutospacing="1" w:after="100" w:afterAutospacing="1"/>
    </w:pPr>
    <w:rPr>
      <w:rFonts w:eastAsia="Arial Unicode MS"/>
      <w:b/>
      <w:bCs/>
      <w:color w:val="0000FF"/>
      <w:kern w:val="0"/>
      <w:sz w:val="20"/>
    </w:rPr>
  </w:style>
  <w:style w:type="paragraph" w:customStyle="1" w:styleId="xl37">
    <w:name w:val="xl37"/>
    <w:basedOn w:val="a4"/>
    <w:rsid w:val="003E6D48"/>
    <w:pPr>
      <w:widowControl/>
      <w:pBdr>
        <w:bottom w:val="single" w:sz="8" w:space="0" w:color="auto"/>
      </w:pBdr>
      <w:shd w:val="clear" w:color="auto" w:fill="CCFFCC"/>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38">
    <w:name w:val="xl38"/>
    <w:basedOn w:val="a4"/>
    <w:rsid w:val="003E6D48"/>
    <w:pPr>
      <w:widowControl/>
      <w:pBdr>
        <w:bottom w:val="single" w:sz="8" w:space="0" w:color="auto"/>
      </w:pBdr>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39">
    <w:name w:val="xl39"/>
    <w:basedOn w:val="a4"/>
    <w:rsid w:val="003E6D48"/>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40">
    <w:name w:val="xl40"/>
    <w:basedOn w:val="a4"/>
    <w:rsid w:val="003E6D48"/>
    <w:pPr>
      <w:widowControl/>
      <w:pBdr>
        <w:bottom w:val="single" w:sz="8" w:space="0" w:color="auto"/>
      </w:pBdr>
      <w:shd w:val="clear" w:color="auto" w:fill="CCFFFF"/>
      <w:spacing w:before="100" w:beforeAutospacing="1" w:after="100" w:afterAutospacing="1"/>
      <w:jc w:val="center"/>
    </w:pPr>
    <w:rPr>
      <w:rFonts w:eastAsia="Arial Unicode MS"/>
      <w:b/>
      <w:bCs/>
      <w:color w:val="FF0000"/>
      <w:kern w:val="0"/>
      <w:sz w:val="28"/>
      <w:szCs w:val="28"/>
    </w:rPr>
  </w:style>
  <w:style w:type="paragraph" w:customStyle="1" w:styleId="xl41">
    <w:name w:val="xl41"/>
    <w:basedOn w:val="a4"/>
    <w:rsid w:val="003E6D48"/>
    <w:pPr>
      <w:widowControl/>
      <w:pBdr>
        <w:bottom w:val="single" w:sz="8" w:space="0" w:color="auto"/>
      </w:pBdr>
      <w:shd w:val="clear" w:color="auto" w:fill="CCFFFF"/>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42">
    <w:name w:val="xl42"/>
    <w:basedOn w:val="a4"/>
    <w:rsid w:val="003E6D48"/>
    <w:pPr>
      <w:widowControl/>
      <w:shd w:val="clear" w:color="auto" w:fill="FFFF99"/>
      <w:spacing w:before="100" w:beforeAutospacing="1" w:after="100" w:afterAutospacing="1"/>
    </w:pPr>
    <w:rPr>
      <w:rFonts w:ascii="標楷體" w:hAnsi="標楷體" w:cs="Arial Unicode MS" w:hint="eastAsia"/>
      <w:b/>
      <w:bCs/>
      <w:color w:val="0000FF"/>
      <w:kern w:val="0"/>
      <w:sz w:val="28"/>
      <w:szCs w:val="28"/>
    </w:rPr>
  </w:style>
  <w:style w:type="paragraph" w:customStyle="1" w:styleId="xl43">
    <w:name w:val="xl43"/>
    <w:basedOn w:val="a4"/>
    <w:rsid w:val="003E6D48"/>
    <w:pPr>
      <w:widowControl/>
      <w:pBdr>
        <w:top w:val="single" w:sz="8" w:space="0" w:color="auto"/>
        <w:bottom w:val="single" w:sz="8" w:space="0" w:color="auto"/>
      </w:pBdr>
      <w:shd w:val="clear" w:color="auto" w:fill="FFFF99"/>
      <w:spacing w:before="100" w:beforeAutospacing="1" w:after="100" w:afterAutospacing="1"/>
    </w:pPr>
    <w:rPr>
      <w:rFonts w:eastAsia="Arial Unicode MS"/>
      <w:b/>
      <w:bCs/>
      <w:kern w:val="0"/>
      <w:sz w:val="28"/>
      <w:szCs w:val="28"/>
    </w:rPr>
  </w:style>
  <w:style w:type="paragraph" w:customStyle="1" w:styleId="xl44">
    <w:name w:val="xl44"/>
    <w:basedOn w:val="a4"/>
    <w:rsid w:val="003E6D48"/>
    <w:pPr>
      <w:widowControl/>
      <w:pBdr>
        <w:top w:val="single" w:sz="8" w:space="0" w:color="auto"/>
        <w:bottom w:val="single" w:sz="8" w:space="0" w:color="auto"/>
      </w:pBdr>
      <w:shd w:val="clear" w:color="auto" w:fill="FFFF99"/>
      <w:spacing w:before="100" w:beforeAutospacing="1" w:after="100" w:afterAutospacing="1"/>
      <w:jc w:val="center"/>
    </w:pPr>
    <w:rPr>
      <w:rFonts w:ascii="標楷體" w:hAnsi="標楷體" w:cs="Arial Unicode MS" w:hint="eastAsia"/>
      <w:b/>
      <w:bCs/>
      <w:kern w:val="0"/>
      <w:sz w:val="28"/>
      <w:szCs w:val="28"/>
    </w:rPr>
  </w:style>
  <w:style w:type="paragraph" w:customStyle="1" w:styleId="xl45">
    <w:name w:val="xl45"/>
    <w:basedOn w:val="a4"/>
    <w:rsid w:val="003E6D48"/>
    <w:pPr>
      <w:widowControl/>
      <w:pBdr>
        <w:top w:val="single" w:sz="8" w:space="0" w:color="auto"/>
        <w:bottom w:val="single" w:sz="8" w:space="0" w:color="auto"/>
      </w:pBdr>
      <w:shd w:val="clear" w:color="auto" w:fill="FFFF99"/>
      <w:spacing w:before="100" w:beforeAutospacing="1" w:after="100" w:afterAutospacing="1"/>
      <w:jc w:val="center"/>
    </w:pPr>
    <w:rPr>
      <w:rFonts w:eastAsia="Arial Unicode MS"/>
      <w:b/>
      <w:bCs/>
      <w:color w:val="0000FF"/>
      <w:kern w:val="0"/>
      <w:sz w:val="28"/>
      <w:szCs w:val="28"/>
    </w:rPr>
  </w:style>
  <w:style w:type="paragraph" w:customStyle="1" w:styleId="xl46">
    <w:name w:val="xl46"/>
    <w:basedOn w:val="a4"/>
    <w:rsid w:val="003E6D48"/>
    <w:pPr>
      <w:widowControl/>
      <w:pBdr>
        <w:top w:val="single" w:sz="8" w:space="0" w:color="auto"/>
        <w:bottom w:val="single" w:sz="8" w:space="0" w:color="auto"/>
      </w:pBdr>
      <w:shd w:val="clear" w:color="auto" w:fill="FFFF99"/>
      <w:spacing w:before="100" w:beforeAutospacing="1" w:after="100" w:afterAutospacing="1"/>
      <w:jc w:val="center"/>
    </w:pPr>
    <w:rPr>
      <w:rFonts w:ascii="標楷體" w:hAnsi="標楷體" w:cs="Arial Unicode MS" w:hint="eastAsia"/>
      <w:b/>
      <w:bCs/>
      <w:kern w:val="0"/>
      <w:sz w:val="20"/>
    </w:rPr>
  </w:style>
  <w:style w:type="paragraph" w:customStyle="1" w:styleId="xl47">
    <w:name w:val="xl47"/>
    <w:basedOn w:val="a4"/>
    <w:rsid w:val="003E6D48"/>
    <w:pPr>
      <w:widowControl/>
      <w:pBdr>
        <w:top w:val="single" w:sz="8" w:space="0" w:color="auto"/>
        <w:bottom w:val="single" w:sz="8" w:space="0" w:color="auto"/>
      </w:pBdr>
      <w:spacing w:before="100" w:beforeAutospacing="1" w:after="100" w:afterAutospacing="1"/>
      <w:jc w:val="center"/>
    </w:pPr>
    <w:rPr>
      <w:rFonts w:eastAsia="Arial Unicode MS"/>
      <w:b/>
      <w:bCs/>
      <w:color w:val="993366"/>
      <w:kern w:val="0"/>
      <w:sz w:val="28"/>
      <w:szCs w:val="28"/>
    </w:rPr>
  </w:style>
  <w:style w:type="paragraph" w:customStyle="1" w:styleId="xl48">
    <w:name w:val="xl48"/>
    <w:basedOn w:val="a4"/>
    <w:rsid w:val="003E6D48"/>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kern w:val="0"/>
      <w:sz w:val="28"/>
      <w:szCs w:val="28"/>
    </w:rPr>
  </w:style>
  <w:style w:type="paragraph" w:customStyle="1" w:styleId="xl49">
    <w:name w:val="xl49"/>
    <w:basedOn w:val="a4"/>
    <w:rsid w:val="003E6D48"/>
    <w:pPr>
      <w:widowControl/>
      <w:pBdr>
        <w:top w:val="single" w:sz="8" w:space="0" w:color="auto"/>
        <w:bottom w:val="single" w:sz="8" w:space="0" w:color="auto"/>
      </w:pBdr>
      <w:shd w:val="clear" w:color="auto" w:fill="CCFFFF"/>
      <w:spacing w:before="100" w:beforeAutospacing="1" w:after="100" w:afterAutospacing="1"/>
      <w:jc w:val="center"/>
    </w:pPr>
    <w:rPr>
      <w:rFonts w:eastAsia="Arial Unicode MS"/>
      <w:b/>
      <w:bCs/>
      <w:color w:val="0000FF"/>
      <w:kern w:val="0"/>
      <w:sz w:val="28"/>
      <w:szCs w:val="28"/>
    </w:rPr>
  </w:style>
  <w:style w:type="paragraph" w:customStyle="1" w:styleId="xl50">
    <w:name w:val="xl50"/>
    <w:basedOn w:val="a4"/>
    <w:rsid w:val="003E6D48"/>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kern w:val="0"/>
      <w:sz w:val="20"/>
    </w:rPr>
  </w:style>
  <w:style w:type="paragraph" w:customStyle="1" w:styleId="xl51">
    <w:name w:val="xl51"/>
    <w:basedOn w:val="a4"/>
    <w:rsid w:val="003E6D48"/>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2">
    <w:name w:val="xl52"/>
    <w:basedOn w:val="a4"/>
    <w:rsid w:val="003E6D48"/>
    <w:pPr>
      <w:widowControl/>
      <w:pBdr>
        <w:bottom w:val="single" w:sz="4" w:space="0" w:color="auto"/>
      </w:pBdr>
      <w:spacing w:before="100" w:beforeAutospacing="1" w:after="100" w:afterAutospacing="1"/>
    </w:pPr>
    <w:rPr>
      <w:rFonts w:ascii="標楷體" w:hAnsi="標楷體" w:cs="Arial Unicode MS" w:hint="eastAsia"/>
      <w:b/>
      <w:bCs/>
      <w:kern w:val="0"/>
      <w:sz w:val="24"/>
      <w:szCs w:val="24"/>
    </w:rPr>
  </w:style>
  <w:style w:type="paragraph" w:customStyle="1" w:styleId="xl53">
    <w:name w:val="xl53"/>
    <w:basedOn w:val="a4"/>
    <w:rsid w:val="003E6D48"/>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4">
    <w:name w:val="xl54"/>
    <w:basedOn w:val="a4"/>
    <w:rsid w:val="003E6D48"/>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5">
    <w:name w:val="xl55"/>
    <w:basedOn w:val="a4"/>
    <w:rsid w:val="003E6D48"/>
    <w:pPr>
      <w:widowControl/>
      <w:pBdr>
        <w:bottom w:val="single" w:sz="4" w:space="0" w:color="auto"/>
      </w:pBdr>
      <w:spacing w:before="100" w:beforeAutospacing="1" w:after="100" w:afterAutospacing="1"/>
      <w:jc w:val="center"/>
    </w:pPr>
    <w:rPr>
      <w:rFonts w:ascii="標楷體" w:hAnsi="標楷體" w:cs="Arial Unicode MS" w:hint="eastAsia"/>
      <w:b/>
      <w:bCs/>
      <w:kern w:val="0"/>
      <w:sz w:val="20"/>
    </w:rPr>
  </w:style>
  <w:style w:type="paragraph" w:customStyle="1" w:styleId="xl56">
    <w:name w:val="xl56"/>
    <w:basedOn w:val="a4"/>
    <w:rsid w:val="003E6D48"/>
    <w:pPr>
      <w:widowControl/>
      <w:pBdr>
        <w:bottom w:val="single" w:sz="4" w:space="0" w:color="auto"/>
      </w:pBdr>
      <w:spacing w:before="100" w:beforeAutospacing="1" w:after="100" w:afterAutospacing="1"/>
      <w:jc w:val="center"/>
    </w:pPr>
    <w:rPr>
      <w:rFonts w:ascii="標楷體" w:hAnsi="標楷體" w:cs="Arial Unicode MS" w:hint="eastAsia"/>
      <w:b/>
      <w:bCs/>
      <w:color w:val="993366"/>
      <w:kern w:val="0"/>
      <w:sz w:val="24"/>
      <w:szCs w:val="24"/>
    </w:rPr>
  </w:style>
  <w:style w:type="paragraph" w:customStyle="1" w:styleId="xl57">
    <w:name w:val="xl57"/>
    <w:basedOn w:val="a4"/>
    <w:rsid w:val="003E6D48"/>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58">
    <w:name w:val="xl58"/>
    <w:basedOn w:val="a4"/>
    <w:rsid w:val="003E6D48"/>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59">
    <w:name w:val="xl59"/>
    <w:basedOn w:val="a4"/>
    <w:rsid w:val="003E6D48"/>
    <w:pPr>
      <w:widowControl/>
      <w:pBdr>
        <w:bottom w:val="single" w:sz="4" w:space="0" w:color="auto"/>
      </w:pBdr>
      <w:shd w:val="clear" w:color="auto" w:fill="CCFFFF"/>
      <w:spacing w:before="100" w:beforeAutospacing="1" w:after="100" w:afterAutospacing="1"/>
    </w:pPr>
    <w:rPr>
      <w:rFonts w:ascii="標楷體" w:hAnsi="標楷體" w:cs="Arial Unicode MS" w:hint="eastAsia"/>
      <w:b/>
      <w:bCs/>
      <w:color w:val="0000FF"/>
      <w:kern w:val="0"/>
      <w:sz w:val="20"/>
    </w:rPr>
  </w:style>
  <w:style w:type="paragraph" w:customStyle="1" w:styleId="xl60">
    <w:name w:val="xl60"/>
    <w:basedOn w:val="a4"/>
    <w:rsid w:val="003E6D48"/>
    <w:pPr>
      <w:widowControl/>
      <w:spacing w:before="100" w:beforeAutospacing="1" w:after="100" w:afterAutospacing="1"/>
    </w:pPr>
    <w:rPr>
      <w:rFonts w:eastAsia="Arial Unicode MS"/>
      <w:b/>
      <w:bCs/>
      <w:kern w:val="0"/>
      <w:sz w:val="24"/>
      <w:szCs w:val="24"/>
    </w:rPr>
  </w:style>
  <w:style w:type="paragraph" w:customStyle="1" w:styleId="xl61">
    <w:name w:val="xl61"/>
    <w:basedOn w:val="a4"/>
    <w:rsid w:val="003E6D48"/>
    <w:pPr>
      <w:widowControl/>
      <w:spacing w:before="100" w:beforeAutospacing="1" w:after="100" w:afterAutospacing="1"/>
      <w:jc w:val="right"/>
    </w:pPr>
    <w:rPr>
      <w:rFonts w:ascii="標楷體" w:hAnsi="標楷體" w:cs="Arial Unicode MS" w:hint="eastAsia"/>
      <w:b/>
      <w:bCs/>
      <w:kern w:val="0"/>
      <w:sz w:val="24"/>
      <w:szCs w:val="24"/>
    </w:rPr>
  </w:style>
  <w:style w:type="paragraph" w:customStyle="1" w:styleId="xl62">
    <w:name w:val="xl62"/>
    <w:basedOn w:val="a4"/>
    <w:rsid w:val="003E6D48"/>
    <w:pPr>
      <w:widowControl/>
      <w:spacing w:before="100" w:beforeAutospacing="1" w:after="100" w:afterAutospacing="1"/>
    </w:pPr>
    <w:rPr>
      <w:rFonts w:eastAsia="Arial Unicode MS"/>
      <w:b/>
      <w:bCs/>
      <w:kern w:val="0"/>
      <w:sz w:val="24"/>
      <w:szCs w:val="24"/>
    </w:rPr>
  </w:style>
  <w:style w:type="paragraph" w:customStyle="1" w:styleId="xl63">
    <w:name w:val="xl63"/>
    <w:basedOn w:val="a4"/>
    <w:rsid w:val="003E6D48"/>
    <w:pPr>
      <w:widowControl/>
      <w:spacing w:before="100" w:beforeAutospacing="1" w:after="100" w:afterAutospacing="1"/>
    </w:pPr>
    <w:rPr>
      <w:rFonts w:ascii="標楷體" w:hAnsi="標楷體" w:cs="Arial Unicode MS" w:hint="eastAsia"/>
      <w:b/>
      <w:bCs/>
      <w:kern w:val="0"/>
      <w:sz w:val="20"/>
    </w:rPr>
  </w:style>
  <w:style w:type="paragraph" w:customStyle="1" w:styleId="xl64">
    <w:name w:val="xl64"/>
    <w:basedOn w:val="a4"/>
    <w:rsid w:val="003E6D48"/>
    <w:pPr>
      <w:widowControl/>
      <w:shd w:val="clear" w:color="auto" w:fill="CCFFFF"/>
      <w:spacing w:before="100" w:beforeAutospacing="1" w:after="100" w:afterAutospacing="1"/>
    </w:pPr>
    <w:rPr>
      <w:rFonts w:eastAsia="Arial Unicode MS"/>
      <w:b/>
      <w:bCs/>
      <w:kern w:val="0"/>
      <w:sz w:val="24"/>
      <w:szCs w:val="24"/>
    </w:rPr>
  </w:style>
  <w:style w:type="paragraph" w:customStyle="1" w:styleId="xl65">
    <w:name w:val="xl65"/>
    <w:basedOn w:val="a4"/>
    <w:rsid w:val="003E6D48"/>
    <w:pPr>
      <w:widowControl/>
      <w:shd w:val="clear" w:color="auto" w:fill="CCFFFF"/>
      <w:spacing w:before="100" w:beforeAutospacing="1" w:after="100" w:afterAutospacing="1"/>
    </w:pPr>
    <w:rPr>
      <w:rFonts w:eastAsia="Arial Unicode MS"/>
      <w:b/>
      <w:bCs/>
      <w:kern w:val="0"/>
      <w:sz w:val="24"/>
      <w:szCs w:val="24"/>
    </w:rPr>
  </w:style>
  <w:style w:type="paragraph" w:customStyle="1" w:styleId="xl66">
    <w:name w:val="xl66"/>
    <w:basedOn w:val="a4"/>
    <w:rsid w:val="003E6D48"/>
    <w:pPr>
      <w:widowControl/>
      <w:shd w:val="clear" w:color="auto" w:fill="CCFFFF"/>
      <w:spacing w:before="100" w:beforeAutospacing="1" w:after="100" w:afterAutospacing="1"/>
    </w:pPr>
    <w:rPr>
      <w:rFonts w:ascii="標楷體" w:hAnsi="標楷體" w:cs="Arial Unicode MS" w:hint="eastAsia"/>
      <w:b/>
      <w:bCs/>
      <w:color w:val="0000FF"/>
      <w:kern w:val="0"/>
      <w:sz w:val="20"/>
    </w:rPr>
  </w:style>
  <w:style w:type="paragraph" w:customStyle="1" w:styleId="xl67">
    <w:name w:val="xl67"/>
    <w:basedOn w:val="a4"/>
    <w:rsid w:val="003E6D48"/>
    <w:pPr>
      <w:widowControl/>
      <w:spacing w:before="100" w:beforeAutospacing="1" w:after="100" w:afterAutospacing="1"/>
    </w:pPr>
    <w:rPr>
      <w:rFonts w:eastAsia="Arial Unicode MS"/>
      <w:b/>
      <w:bCs/>
      <w:kern w:val="0"/>
      <w:sz w:val="20"/>
    </w:rPr>
  </w:style>
  <w:style w:type="paragraph" w:customStyle="1" w:styleId="xl68">
    <w:name w:val="xl68"/>
    <w:basedOn w:val="a4"/>
    <w:rsid w:val="003E6D48"/>
    <w:pPr>
      <w:widowControl/>
      <w:pBdr>
        <w:bottom w:val="single" w:sz="8" w:space="0" w:color="auto"/>
      </w:pBdr>
      <w:spacing w:before="100" w:beforeAutospacing="1" w:after="100" w:afterAutospacing="1"/>
      <w:jc w:val="center"/>
    </w:pPr>
    <w:rPr>
      <w:rFonts w:eastAsia="Arial Unicode MS"/>
      <w:b/>
      <w:bCs/>
      <w:color w:val="993366"/>
      <w:kern w:val="0"/>
      <w:sz w:val="24"/>
      <w:szCs w:val="24"/>
    </w:rPr>
  </w:style>
  <w:style w:type="paragraph" w:customStyle="1" w:styleId="xl69">
    <w:name w:val="xl69"/>
    <w:basedOn w:val="a4"/>
    <w:rsid w:val="003E6D48"/>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70">
    <w:name w:val="xl70"/>
    <w:basedOn w:val="a4"/>
    <w:rsid w:val="003E6D48"/>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71">
    <w:name w:val="xl71"/>
    <w:basedOn w:val="a4"/>
    <w:rsid w:val="003E6D48"/>
    <w:pPr>
      <w:widowControl/>
      <w:pBdr>
        <w:bottom w:val="single" w:sz="4" w:space="0" w:color="auto"/>
      </w:pBdr>
      <w:spacing w:before="100" w:beforeAutospacing="1" w:after="100" w:afterAutospacing="1"/>
    </w:pPr>
    <w:rPr>
      <w:rFonts w:eastAsia="Arial Unicode MS"/>
      <w:b/>
      <w:bCs/>
      <w:kern w:val="0"/>
      <w:sz w:val="20"/>
    </w:rPr>
  </w:style>
  <w:style w:type="paragraph" w:customStyle="1" w:styleId="xl72">
    <w:name w:val="xl72"/>
    <w:basedOn w:val="a4"/>
    <w:rsid w:val="003E6D48"/>
    <w:pPr>
      <w:widowControl/>
      <w:pBdr>
        <w:bottom w:val="single" w:sz="4" w:space="0" w:color="auto"/>
      </w:pBdr>
      <w:spacing w:before="100" w:beforeAutospacing="1" w:after="100" w:afterAutospacing="1"/>
      <w:jc w:val="center"/>
    </w:pPr>
    <w:rPr>
      <w:rFonts w:eastAsia="Arial Unicode MS"/>
      <w:b/>
      <w:bCs/>
      <w:color w:val="993366"/>
      <w:kern w:val="0"/>
      <w:sz w:val="24"/>
      <w:szCs w:val="24"/>
    </w:rPr>
  </w:style>
  <w:style w:type="paragraph" w:customStyle="1" w:styleId="xl73">
    <w:name w:val="xl73"/>
    <w:basedOn w:val="a4"/>
    <w:rsid w:val="003E6D48"/>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74">
    <w:name w:val="xl74"/>
    <w:basedOn w:val="a4"/>
    <w:rsid w:val="003E6D48"/>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75">
    <w:name w:val="xl75"/>
    <w:basedOn w:val="a4"/>
    <w:rsid w:val="003E6D48"/>
    <w:pPr>
      <w:widowControl/>
      <w:spacing w:before="100" w:beforeAutospacing="1" w:after="100" w:afterAutospacing="1"/>
    </w:pPr>
    <w:rPr>
      <w:rFonts w:ascii="標楷體" w:hAnsi="標楷體" w:cs="Arial Unicode MS" w:hint="eastAsia"/>
      <w:b/>
      <w:bCs/>
      <w:color w:val="0000FF"/>
      <w:kern w:val="0"/>
      <w:sz w:val="28"/>
      <w:szCs w:val="28"/>
    </w:rPr>
  </w:style>
  <w:style w:type="paragraph" w:customStyle="1" w:styleId="xl76">
    <w:name w:val="xl76"/>
    <w:basedOn w:val="a4"/>
    <w:rsid w:val="003E6D48"/>
    <w:pPr>
      <w:widowControl/>
      <w:pBdr>
        <w:top w:val="single" w:sz="4" w:space="0" w:color="auto"/>
        <w:bottom w:val="single" w:sz="8" w:space="0" w:color="auto"/>
      </w:pBdr>
      <w:spacing w:before="100" w:beforeAutospacing="1" w:after="100" w:afterAutospacing="1"/>
    </w:pPr>
    <w:rPr>
      <w:rFonts w:eastAsia="Arial Unicode MS"/>
      <w:b/>
      <w:bCs/>
      <w:kern w:val="0"/>
      <w:sz w:val="24"/>
      <w:szCs w:val="24"/>
    </w:rPr>
  </w:style>
  <w:style w:type="paragraph" w:customStyle="1" w:styleId="xl77">
    <w:name w:val="xl77"/>
    <w:basedOn w:val="a4"/>
    <w:rsid w:val="003E6D48"/>
    <w:pPr>
      <w:widowControl/>
      <w:pBdr>
        <w:top w:val="single" w:sz="4" w:space="0" w:color="auto"/>
        <w:bottom w:val="single" w:sz="8" w:space="0" w:color="auto"/>
      </w:pBdr>
      <w:spacing w:before="100" w:beforeAutospacing="1" w:after="100" w:afterAutospacing="1"/>
    </w:pPr>
    <w:rPr>
      <w:rFonts w:ascii="標楷體" w:hAnsi="標楷體" w:cs="Arial Unicode MS" w:hint="eastAsia"/>
      <w:b/>
      <w:bCs/>
      <w:kern w:val="0"/>
      <w:sz w:val="24"/>
      <w:szCs w:val="24"/>
    </w:rPr>
  </w:style>
  <w:style w:type="paragraph" w:customStyle="1" w:styleId="xl78">
    <w:name w:val="xl78"/>
    <w:basedOn w:val="a4"/>
    <w:rsid w:val="003E6D48"/>
    <w:pPr>
      <w:widowControl/>
      <w:pBdr>
        <w:bottom w:val="single" w:sz="8" w:space="0" w:color="auto"/>
      </w:pBdr>
      <w:spacing w:before="100" w:beforeAutospacing="1" w:after="100" w:afterAutospacing="1"/>
    </w:pPr>
    <w:rPr>
      <w:rFonts w:eastAsia="Arial Unicode MS"/>
      <w:b/>
      <w:bCs/>
      <w:kern w:val="0"/>
      <w:sz w:val="24"/>
      <w:szCs w:val="24"/>
    </w:rPr>
  </w:style>
  <w:style w:type="paragraph" w:customStyle="1" w:styleId="xl79">
    <w:name w:val="xl79"/>
    <w:basedOn w:val="a4"/>
    <w:rsid w:val="003E6D48"/>
    <w:pPr>
      <w:widowControl/>
      <w:pBdr>
        <w:bottom w:val="single" w:sz="8" w:space="0" w:color="auto"/>
      </w:pBdr>
      <w:spacing w:before="100" w:beforeAutospacing="1" w:after="100" w:afterAutospacing="1"/>
    </w:pPr>
    <w:rPr>
      <w:rFonts w:eastAsia="Arial Unicode MS"/>
      <w:b/>
      <w:bCs/>
      <w:kern w:val="0"/>
      <w:sz w:val="24"/>
      <w:szCs w:val="24"/>
    </w:rPr>
  </w:style>
  <w:style w:type="paragraph" w:customStyle="1" w:styleId="xl80">
    <w:name w:val="xl80"/>
    <w:basedOn w:val="a4"/>
    <w:rsid w:val="003E6D48"/>
    <w:pPr>
      <w:widowControl/>
      <w:pBdr>
        <w:bottom w:val="single" w:sz="8" w:space="0" w:color="auto"/>
      </w:pBdr>
      <w:spacing w:before="100" w:beforeAutospacing="1" w:after="100" w:afterAutospacing="1"/>
    </w:pPr>
    <w:rPr>
      <w:rFonts w:eastAsia="Arial Unicode MS"/>
      <w:b/>
      <w:bCs/>
      <w:kern w:val="0"/>
      <w:sz w:val="20"/>
    </w:rPr>
  </w:style>
  <w:style w:type="paragraph" w:customStyle="1" w:styleId="xl81">
    <w:name w:val="xl81"/>
    <w:basedOn w:val="a4"/>
    <w:rsid w:val="003E6D48"/>
    <w:pPr>
      <w:widowControl/>
      <w:pBdr>
        <w:bottom w:val="single" w:sz="8" w:space="0" w:color="auto"/>
      </w:pBdr>
      <w:spacing w:before="100" w:beforeAutospacing="1" w:after="100" w:afterAutospacing="1"/>
      <w:jc w:val="center"/>
    </w:pPr>
    <w:rPr>
      <w:rFonts w:ascii="標楷體" w:hAnsi="標楷體" w:cs="Arial Unicode MS" w:hint="eastAsia"/>
      <w:b/>
      <w:bCs/>
      <w:color w:val="993366"/>
      <w:kern w:val="0"/>
      <w:sz w:val="24"/>
      <w:szCs w:val="24"/>
    </w:rPr>
  </w:style>
  <w:style w:type="paragraph" w:customStyle="1" w:styleId="xl82">
    <w:name w:val="xl82"/>
    <w:basedOn w:val="a4"/>
    <w:rsid w:val="003E6D48"/>
    <w:pPr>
      <w:widowControl/>
      <w:pBdr>
        <w:top w:val="single" w:sz="4" w:space="0" w:color="auto"/>
        <w:bottom w:val="single" w:sz="8" w:space="0" w:color="auto"/>
      </w:pBdr>
      <w:shd w:val="clear" w:color="auto" w:fill="CCFFFF"/>
      <w:spacing w:before="100" w:beforeAutospacing="1" w:after="100" w:afterAutospacing="1"/>
    </w:pPr>
    <w:rPr>
      <w:rFonts w:eastAsia="Arial Unicode MS"/>
      <w:b/>
      <w:bCs/>
      <w:kern w:val="0"/>
      <w:sz w:val="24"/>
      <w:szCs w:val="24"/>
    </w:rPr>
  </w:style>
  <w:style w:type="paragraph" w:customStyle="1" w:styleId="xl83">
    <w:name w:val="xl83"/>
    <w:basedOn w:val="a4"/>
    <w:rsid w:val="003E6D48"/>
    <w:pPr>
      <w:widowControl/>
      <w:pBdr>
        <w:top w:val="single" w:sz="4" w:space="0" w:color="auto"/>
        <w:bottom w:val="single" w:sz="8" w:space="0" w:color="auto"/>
      </w:pBdr>
      <w:shd w:val="clear" w:color="auto" w:fill="CCFFFF"/>
      <w:spacing w:before="100" w:beforeAutospacing="1" w:after="100" w:afterAutospacing="1"/>
    </w:pPr>
    <w:rPr>
      <w:rFonts w:eastAsia="Arial Unicode MS"/>
      <w:b/>
      <w:bCs/>
      <w:kern w:val="0"/>
      <w:sz w:val="24"/>
      <w:szCs w:val="24"/>
    </w:rPr>
  </w:style>
  <w:style w:type="paragraph" w:customStyle="1" w:styleId="xl84">
    <w:name w:val="xl84"/>
    <w:basedOn w:val="a4"/>
    <w:rsid w:val="003E6D48"/>
    <w:pPr>
      <w:widowControl/>
      <w:pBdr>
        <w:top w:val="single" w:sz="4" w:space="0" w:color="auto"/>
        <w:bottom w:val="single" w:sz="8" w:space="0" w:color="auto"/>
      </w:pBdr>
      <w:shd w:val="clear" w:color="auto" w:fill="CCFFFF"/>
      <w:spacing w:before="100" w:beforeAutospacing="1" w:after="100" w:afterAutospacing="1"/>
    </w:pPr>
    <w:rPr>
      <w:rFonts w:ascii="標楷體" w:hAnsi="標楷體" w:cs="Arial Unicode MS" w:hint="eastAsia"/>
      <w:b/>
      <w:bCs/>
      <w:color w:val="0000FF"/>
      <w:kern w:val="0"/>
      <w:sz w:val="20"/>
    </w:rPr>
  </w:style>
  <w:style w:type="paragraph" w:customStyle="1" w:styleId="xl85">
    <w:name w:val="xl85"/>
    <w:basedOn w:val="a4"/>
    <w:rsid w:val="003E6D48"/>
    <w:pPr>
      <w:widowControl/>
      <w:shd w:val="clear" w:color="auto" w:fill="FFFF99"/>
      <w:spacing w:before="100" w:beforeAutospacing="1" w:after="100" w:afterAutospacing="1"/>
    </w:pPr>
    <w:rPr>
      <w:rFonts w:eastAsia="Arial Unicode MS"/>
      <w:b/>
      <w:bCs/>
      <w:kern w:val="0"/>
      <w:sz w:val="28"/>
      <w:szCs w:val="28"/>
    </w:rPr>
  </w:style>
  <w:style w:type="paragraph" w:customStyle="1" w:styleId="xl86">
    <w:name w:val="xl86"/>
    <w:basedOn w:val="a4"/>
    <w:rsid w:val="003E6D48"/>
    <w:pPr>
      <w:widowControl/>
      <w:shd w:val="clear" w:color="auto" w:fill="FFFF99"/>
      <w:spacing w:before="100" w:beforeAutospacing="1" w:after="100" w:afterAutospacing="1"/>
      <w:jc w:val="right"/>
    </w:pPr>
    <w:rPr>
      <w:rFonts w:ascii="標楷體" w:hAnsi="標楷體" w:cs="Arial Unicode MS" w:hint="eastAsia"/>
      <w:b/>
      <w:bCs/>
      <w:kern w:val="0"/>
      <w:sz w:val="28"/>
      <w:szCs w:val="28"/>
    </w:rPr>
  </w:style>
  <w:style w:type="paragraph" w:customStyle="1" w:styleId="xl87">
    <w:name w:val="xl87"/>
    <w:basedOn w:val="a4"/>
    <w:rsid w:val="003E6D48"/>
    <w:pPr>
      <w:widowControl/>
      <w:shd w:val="clear" w:color="auto" w:fill="FFFF99"/>
      <w:spacing w:before="100" w:beforeAutospacing="1" w:after="100" w:afterAutospacing="1"/>
    </w:pPr>
    <w:rPr>
      <w:rFonts w:eastAsia="Arial Unicode MS"/>
      <w:b/>
      <w:bCs/>
      <w:kern w:val="0"/>
      <w:sz w:val="28"/>
      <w:szCs w:val="28"/>
    </w:rPr>
  </w:style>
  <w:style w:type="paragraph" w:customStyle="1" w:styleId="xl88">
    <w:name w:val="xl88"/>
    <w:basedOn w:val="a4"/>
    <w:rsid w:val="003E6D48"/>
    <w:pPr>
      <w:widowControl/>
      <w:pBdr>
        <w:top w:val="single" w:sz="8" w:space="0" w:color="auto"/>
        <w:bottom w:val="single" w:sz="8" w:space="0" w:color="auto"/>
      </w:pBdr>
      <w:shd w:val="clear" w:color="auto" w:fill="FFFF99"/>
      <w:spacing w:before="100" w:beforeAutospacing="1" w:after="100" w:afterAutospacing="1"/>
    </w:pPr>
    <w:rPr>
      <w:rFonts w:eastAsia="Arial Unicode MS"/>
      <w:b/>
      <w:bCs/>
      <w:color w:val="0000FF"/>
      <w:kern w:val="0"/>
      <w:sz w:val="28"/>
      <w:szCs w:val="28"/>
    </w:rPr>
  </w:style>
  <w:style w:type="paragraph" w:customStyle="1" w:styleId="xl89">
    <w:name w:val="xl89"/>
    <w:basedOn w:val="a4"/>
    <w:rsid w:val="003E6D48"/>
    <w:pPr>
      <w:widowControl/>
      <w:shd w:val="clear" w:color="auto" w:fill="FFFF99"/>
      <w:spacing w:before="100" w:beforeAutospacing="1" w:after="100" w:afterAutospacing="1"/>
    </w:pPr>
    <w:rPr>
      <w:rFonts w:eastAsia="Arial Unicode MS"/>
      <w:b/>
      <w:bCs/>
      <w:kern w:val="0"/>
      <w:sz w:val="20"/>
    </w:rPr>
  </w:style>
  <w:style w:type="paragraph" w:customStyle="1" w:styleId="xl90">
    <w:name w:val="xl90"/>
    <w:basedOn w:val="a4"/>
    <w:rsid w:val="003E6D48"/>
    <w:pPr>
      <w:widowControl/>
      <w:spacing w:before="100" w:beforeAutospacing="1" w:after="100" w:afterAutospacing="1"/>
      <w:jc w:val="center"/>
    </w:pPr>
    <w:rPr>
      <w:rFonts w:eastAsia="Arial Unicode MS"/>
      <w:b/>
      <w:bCs/>
      <w:color w:val="993366"/>
      <w:kern w:val="0"/>
      <w:sz w:val="28"/>
      <w:szCs w:val="28"/>
    </w:rPr>
  </w:style>
  <w:style w:type="paragraph" w:customStyle="1" w:styleId="xl91">
    <w:name w:val="xl91"/>
    <w:basedOn w:val="a4"/>
    <w:rsid w:val="003E6D48"/>
    <w:pPr>
      <w:widowControl/>
      <w:shd w:val="clear" w:color="auto" w:fill="CCFFFF"/>
      <w:spacing w:before="100" w:beforeAutospacing="1" w:after="100" w:afterAutospacing="1"/>
    </w:pPr>
    <w:rPr>
      <w:rFonts w:eastAsia="Arial Unicode MS"/>
      <w:b/>
      <w:bCs/>
      <w:kern w:val="0"/>
      <w:sz w:val="28"/>
      <w:szCs w:val="28"/>
    </w:rPr>
  </w:style>
  <w:style w:type="paragraph" w:customStyle="1" w:styleId="xl92">
    <w:name w:val="xl92"/>
    <w:basedOn w:val="a4"/>
    <w:rsid w:val="003E6D48"/>
    <w:pPr>
      <w:widowControl/>
      <w:pBdr>
        <w:top w:val="single" w:sz="8" w:space="0" w:color="auto"/>
        <w:bottom w:val="single" w:sz="8" w:space="0" w:color="auto"/>
      </w:pBdr>
      <w:shd w:val="clear" w:color="auto" w:fill="CCFFFF"/>
      <w:spacing w:before="100" w:beforeAutospacing="1" w:after="100" w:afterAutospacing="1"/>
    </w:pPr>
    <w:rPr>
      <w:rFonts w:eastAsia="Arial Unicode MS"/>
      <w:b/>
      <w:bCs/>
      <w:color w:val="0000FF"/>
      <w:kern w:val="0"/>
      <w:sz w:val="28"/>
      <w:szCs w:val="28"/>
    </w:rPr>
  </w:style>
  <w:style w:type="paragraph" w:customStyle="1" w:styleId="xl93">
    <w:name w:val="xl93"/>
    <w:basedOn w:val="a4"/>
    <w:rsid w:val="003E6D48"/>
    <w:pPr>
      <w:widowControl/>
      <w:shd w:val="clear" w:color="auto" w:fill="CCFFFF"/>
      <w:spacing w:before="100" w:beforeAutospacing="1" w:after="100" w:afterAutospacing="1"/>
    </w:pPr>
    <w:rPr>
      <w:rFonts w:eastAsia="Arial Unicode MS"/>
      <w:b/>
      <w:bCs/>
      <w:kern w:val="0"/>
      <w:sz w:val="20"/>
    </w:rPr>
  </w:style>
  <w:style w:type="paragraph" w:customStyle="1" w:styleId="xl94">
    <w:name w:val="xl94"/>
    <w:basedOn w:val="a4"/>
    <w:rsid w:val="003E6D48"/>
    <w:pPr>
      <w:widowControl/>
      <w:pBdr>
        <w:top w:val="single" w:sz="8" w:space="0" w:color="auto"/>
        <w:bottom w:val="single" w:sz="4" w:space="0" w:color="auto"/>
      </w:pBdr>
      <w:spacing w:before="100" w:beforeAutospacing="1" w:after="100" w:afterAutospacing="1"/>
    </w:pPr>
    <w:rPr>
      <w:rFonts w:eastAsia="Arial Unicode MS"/>
      <w:b/>
      <w:bCs/>
      <w:kern w:val="0"/>
      <w:sz w:val="24"/>
      <w:szCs w:val="24"/>
    </w:rPr>
  </w:style>
  <w:style w:type="paragraph" w:customStyle="1" w:styleId="xl95">
    <w:name w:val="xl95"/>
    <w:basedOn w:val="a4"/>
    <w:rsid w:val="003E6D48"/>
    <w:pPr>
      <w:widowControl/>
      <w:pBdr>
        <w:top w:val="single" w:sz="8" w:space="0" w:color="auto"/>
        <w:bottom w:val="single" w:sz="4" w:space="0" w:color="auto"/>
      </w:pBdr>
      <w:spacing w:before="100" w:beforeAutospacing="1" w:after="100" w:afterAutospacing="1"/>
    </w:pPr>
    <w:rPr>
      <w:rFonts w:ascii="標楷體" w:hAnsi="標楷體" w:cs="Arial Unicode MS" w:hint="eastAsia"/>
      <w:b/>
      <w:bCs/>
      <w:kern w:val="0"/>
      <w:sz w:val="24"/>
      <w:szCs w:val="24"/>
    </w:rPr>
  </w:style>
  <w:style w:type="paragraph" w:customStyle="1" w:styleId="xl96">
    <w:name w:val="xl96"/>
    <w:basedOn w:val="a4"/>
    <w:rsid w:val="003E6D48"/>
    <w:pPr>
      <w:widowControl/>
      <w:pBdr>
        <w:top w:val="single" w:sz="8" w:space="0" w:color="auto"/>
        <w:bottom w:val="single" w:sz="4" w:space="0" w:color="auto"/>
      </w:pBdr>
      <w:spacing w:before="100" w:beforeAutospacing="1" w:after="100" w:afterAutospacing="1"/>
    </w:pPr>
    <w:rPr>
      <w:rFonts w:eastAsia="Arial Unicode MS"/>
      <w:b/>
      <w:bCs/>
      <w:kern w:val="0"/>
      <w:sz w:val="24"/>
      <w:szCs w:val="24"/>
    </w:rPr>
  </w:style>
  <w:style w:type="paragraph" w:customStyle="1" w:styleId="xl97">
    <w:name w:val="xl97"/>
    <w:basedOn w:val="a4"/>
    <w:rsid w:val="003E6D48"/>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98">
    <w:name w:val="xl98"/>
    <w:basedOn w:val="a4"/>
    <w:rsid w:val="003E6D48"/>
    <w:pPr>
      <w:widowControl/>
      <w:pBdr>
        <w:top w:val="single" w:sz="8" w:space="0" w:color="auto"/>
        <w:bottom w:val="single" w:sz="4" w:space="0" w:color="auto"/>
      </w:pBdr>
      <w:spacing w:before="100" w:beforeAutospacing="1" w:after="100" w:afterAutospacing="1"/>
      <w:jc w:val="center"/>
    </w:pPr>
    <w:rPr>
      <w:rFonts w:ascii="標楷體" w:hAnsi="標楷體" w:cs="Arial Unicode MS" w:hint="eastAsia"/>
      <w:b/>
      <w:bCs/>
      <w:kern w:val="0"/>
      <w:sz w:val="20"/>
    </w:rPr>
  </w:style>
  <w:style w:type="paragraph" w:customStyle="1" w:styleId="xl99">
    <w:name w:val="xl99"/>
    <w:basedOn w:val="a4"/>
    <w:rsid w:val="003E6D48"/>
    <w:pPr>
      <w:widowControl/>
      <w:pBdr>
        <w:top w:val="single" w:sz="8" w:space="0" w:color="auto"/>
        <w:bottom w:val="single" w:sz="4" w:space="0" w:color="auto"/>
      </w:pBdr>
      <w:spacing w:before="100" w:beforeAutospacing="1" w:after="100" w:afterAutospacing="1"/>
      <w:jc w:val="center"/>
    </w:pPr>
    <w:rPr>
      <w:rFonts w:eastAsia="Arial Unicode MS"/>
      <w:b/>
      <w:bCs/>
      <w:color w:val="993366"/>
      <w:kern w:val="0"/>
      <w:sz w:val="24"/>
      <w:szCs w:val="24"/>
    </w:rPr>
  </w:style>
  <w:style w:type="paragraph" w:customStyle="1" w:styleId="xl100">
    <w:name w:val="xl100"/>
    <w:basedOn w:val="a4"/>
    <w:rsid w:val="003E6D48"/>
    <w:pPr>
      <w:widowControl/>
      <w:pBdr>
        <w:top w:val="single" w:sz="8" w:space="0" w:color="auto"/>
        <w:bottom w:val="single" w:sz="4" w:space="0" w:color="auto"/>
      </w:pBdr>
      <w:shd w:val="clear" w:color="auto" w:fill="CCFFFF"/>
      <w:spacing w:before="100" w:beforeAutospacing="1" w:after="100" w:afterAutospacing="1"/>
    </w:pPr>
    <w:rPr>
      <w:rFonts w:eastAsia="Arial Unicode MS"/>
      <w:b/>
      <w:bCs/>
      <w:kern w:val="0"/>
      <w:sz w:val="24"/>
      <w:szCs w:val="24"/>
    </w:rPr>
  </w:style>
  <w:style w:type="character" w:customStyle="1" w:styleId="story1">
    <w:name w:val="story1"/>
    <w:rsid w:val="003E6D48"/>
    <w:rPr>
      <w:rFonts w:ascii="Verdana" w:hAnsi="Verdana" w:hint="default"/>
      <w:color w:val="414141"/>
      <w:sz w:val="22"/>
      <w:szCs w:val="22"/>
    </w:rPr>
  </w:style>
  <w:style w:type="character" w:customStyle="1" w:styleId="afb">
    <w:name w:val="日期 字元"/>
    <w:link w:val="afc"/>
    <w:semiHidden/>
    <w:rsid w:val="003E6D48"/>
    <w:rPr>
      <w:rFonts w:eastAsia="標楷體"/>
      <w:kern w:val="2"/>
      <w:sz w:val="32"/>
    </w:rPr>
  </w:style>
  <w:style w:type="paragraph" w:styleId="afc">
    <w:name w:val="Date"/>
    <w:basedOn w:val="a4"/>
    <w:next w:val="a4"/>
    <w:link w:val="afb"/>
    <w:semiHidden/>
    <w:rsid w:val="003E6D48"/>
    <w:pPr>
      <w:jc w:val="right"/>
    </w:pPr>
  </w:style>
  <w:style w:type="character" w:styleId="afd">
    <w:name w:val="annotation reference"/>
    <w:semiHidden/>
    <w:rsid w:val="003E6D48"/>
    <w:rPr>
      <w:sz w:val="18"/>
      <w:szCs w:val="18"/>
    </w:rPr>
  </w:style>
  <w:style w:type="character" w:customStyle="1" w:styleId="afe">
    <w:name w:val="註解文字 字元"/>
    <w:link w:val="aff"/>
    <w:uiPriority w:val="99"/>
    <w:semiHidden/>
    <w:rsid w:val="003E6D48"/>
    <w:rPr>
      <w:rFonts w:eastAsia="標楷體"/>
      <w:kern w:val="2"/>
      <w:sz w:val="32"/>
    </w:rPr>
  </w:style>
  <w:style w:type="paragraph" w:styleId="aff">
    <w:name w:val="annotation text"/>
    <w:basedOn w:val="a4"/>
    <w:link w:val="afe"/>
    <w:semiHidden/>
    <w:rsid w:val="003E6D48"/>
  </w:style>
  <w:style w:type="character" w:customStyle="1" w:styleId="aff0">
    <w:name w:val="註解主旨 字元"/>
    <w:link w:val="aff1"/>
    <w:uiPriority w:val="99"/>
    <w:semiHidden/>
    <w:rsid w:val="003E6D48"/>
    <w:rPr>
      <w:rFonts w:eastAsia="標楷體"/>
      <w:b/>
      <w:bCs/>
      <w:kern w:val="2"/>
      <w:sz w:val="32"/>
    </w:rPr>
  </w:style>
  <w:style w:type="paragraph" w:styleId="aff1">
    <w:name w:val="annotation subject"/>
    <w:basedOn w:val="aff"/>
    <w:next w:val="aff"/>
    <w:link w:val="aff0"/>
    <w:semiHidden/>
    <w:rsid w:val="003E6D48"/>
    <w:rPr>
      <w:b/>
      <w:bCs/>
    </w:rPr>
  </w:style>
  <w:style w:type="character" w:customStyle="1" w:styleId="aff2">
    <w:name w:val="註解方塊文字 字元"/>
    <w:link w:val="aff3"/>
    <w:semiHidden/>
    <w:rsid w:val="003E6D48"/>
    <w:rPr>
      <w:rFonts w:ascii="Arial" w:hAnsi="Arial"/>
      <w:kern w:val="2"/>
      <w:sz w:val="18"/>
      <w:szCs w:val="18"/>
    </w:rPr>
  </w:style>
  <w:style w:type="paragraph" w:styleId="aff3">
    <w:name w:val="Balloon Text"/>
    <w:basedOn w:val="a4"/>
    <w:link w:val="aff2"/>
    <w:semiHidden/>
    <w:rsid w:val="003E6D48"/>
    <w:rPr>
      <w:rFonts w:ascii="Arial" w:eastAsia="新細明體" w:hAnsi="Arial"/>
      <w:sz w:val="18"/>
      <w:szCs w:val="18"/>
    </w:rPr>
  </w:style>
  <w:style w:type="paragraph" w:styleId="aff4">
    <w:name w:val="caption"/>
    <w:basedOn w:val="a4"/>
    <w:next w:val="a4"/>
    <w:qFormat/>
    <w:rsid w:val="003E6D48"/>
    <w:pPr>
      <w:spacing w:before="120" w:after="120"/>
    </w:pPr>
    <w:rPr>
      <w:sz w:val="20"/>
    </w:rPr>
  </w:style>
  <w:style w:type="character" w:styleId="aff5">
    <w:name w:val="footnote reference"/>
    <w:unhideWhenUsed/>
    <w:rsid w:val="007114F9"/>
    <w:rPr>
      <w:vertAlign w:val="superscript"/>
    </w:rPr>
  </w:style>
  <w:style w:type="character" w:customStyle="1" w:styleId="15">
    <w:name w:val="註腳文字 字元1"/>
    <w:semiHidden/>
    <w:rsid w:val="007114F9"/>
    <w:rPr>
      <w:rFonts w:eastAsia="標楷體"/>
      <w:kern w:val="2"/>
      <w:lang w:val="en-US" w:eastAsia="zh-TW" w:bidi="ar-SA"/>
    </w:rPr>
  </w:style>
  <w:style w:type="paragraph" w:styleId="23">
    <w:name w:val="Body Text Indent 2"/>
    <w:basedOn w:val="a4"/>
    <w:link w:val="24"/>
    <w:unhideWhenUsed/>
    <w:rsid w:val="00FB4C63"/>
    <w:pPr>
      <w:spacing w:after="120" w:line="480" w:lineRule="auto"/>
      <w:ind w:leftChars="200" w:left="480"/>
    </w:pPr>
  </w:style>
  <w:style w:type="character" w:customStyle="1" w:styleId="24">
    <w:name w:val="本文縮排 2 字元"/>
    <w:link w:val="23"/>
    <w:uiPriority w:val="99"/>
    <w:semiHidden/>
    <w:rsid w:val="00FB4C63"/>
    <w:rPr>
      <w:rFonts w:eastAsia="標楷體"/>
      <w:kern w:val="2"/>
      <w:sz w:val="32"/>
    </w:rPr>
  </w:style>
  <w:style w:type="paragraph" w:customStyle="1" w:styleId="aff6">
    <w:name w:val="一、"/>
    <w:basedOn w:val="a4"/>
    <w:uiPriority w:val="99"/>
    <w:rsid w:val="00FB4C63"/>
    <w:pPr>
      <w:spacing w:line="520" w:lineRule="exact"/>
      <w:ind w:leftChars="174" w:left="1034" w:hangingChars="195" w:hanging="616"/>
    </w:pPr>
    <w:rPr>
      <w:rFonts w:ascii="標楷體"/>
      <w:spacing w:val="-2"/>
      <w:szCs w:val="24"/>
    </w:rPr>
  </w:style>
  <w:style w:type="paragraph" w:styleId="aff7">
    <w:name w:val="Body Text"/>
    <w:basedOn w:val="a4"/>
    <w:link w:val="aff8"/>
    <w:unhideWhenUsed/>
    <w:rsid w:val="0049740E"/>
    <w:pPr>
      <w:spacing w:after="120"/>
    </w:pPr>
  </w:style>
  <w:style w:type="character" w:customStyle="1" w:styleId="aff8">
    <w:name w:val="本文 字元"/>
    <w:link w:val="aff7"/>
    <w:uiPriority w:val="99"/>
    <w:rsid w:val="0049740E"/>
    <w:rPr>
      <w:rFonts w:eastAsia="標楷體"/>
      <w:kern w:val="2"/>
      <w:sz w:val="32"/>
    </w:rPr>
  </w:style>
  <w:style w:type="paragraph" w:styleId="33">
    <w:name w:val="Body Text Indent 3"/>
    <w:basedOn w:val="a4"/>
    <w:link w:val="34"/>
    <w:unhideWhenUsed/>
    <w:rsid w:val="0076242A"/>
    <w:pPr>
      <w:spacing w:after="120"/>
      <w:ind w:leftChars="200" w:left="480"/>
    </w:pPr>
    <w:rPr>
      <w:sz w:val="16"/>
      <w:szCs w:val="16"/>
    </w:rPr>
  </w:style>
  <w:style w:type="character" w:customStyle="1" w:styleId="34">
    <w:name w:val="本文縮排 3 字元"/>
    <w:link w:val="33"/>
    <w:uiPriority w:val="99"/>
    <w:rsid w:val="0076242A"/>
    <w:rPr>
      <w:rFonts w:eastAsia="標楷體"/>
      <w:kern w:val="2"/>
      <w:sz w:val="16"/>
      <w:szCs w:val="16"/>
    </w:rPr>
  </w:style>
  <w:style w:type="paragraph" w:customStyle="1" w:styleId="a1">
    <w:name w:val="標題（一）"/>
    <w:basedOn w:val="a4"/>
    <w:next w:val="a4"/>
    <w:rsid w:val="0076242A"/>
    <w:pPr>
      <w:widowControl/>
      <w:numPr>
        <w:ilvl w:val="2"/>
        <w:numId w:val="3"/>
      </w:numPr>
      <w:tabs>
        <w:tab w:val="left" w:pos="1200"/>
      </w:tabs>
      <w:snapToGrid w:val="0"/>
      <w:spacing w:beforeLines="50" w:line="400" w:lineRule="exact"/>
      <w:jc w:val="both"/>
    </w:pPr>
    <w:rPr>
      <w:rFonts w:ascii="新細明體"/>
      <w:snapToGrid w:val="0"/>
      <w:kern w:val="0"/>
    </w:rPr>
  </w:style>
  <w:style w:type="character" w:styleId="aff9">
    <w:name w:val="Emphasis"/>
    <w:qFormat/>
    <w:rsid w:val="00533E44"/>
    <w:rPr>
      <w:b w:val="0"/>
      <w:bCs w:val="0"/>
      <w:i w:val="0"/>
      <w:iCs w:val="0"/>
      <w:color w:val="DD4B39"/>
    </w:rPr>
  </w:style>
  <w:style w:type="character" w:customStyle="1" w:styleId="st1">
    <w:name w:val="st1"/>
    <w:basedOn w:val="a5"/>
    <w:rsid w:val="00533E44"/>
  </w:style>
  <w:style w:type="paragraph" w:customStyle="1" w:styleId="43">
    <w:name w:val="標題 4內文"/>
    <w:basedOn w:val="a4"/>
    <w:rsid w:val="00387C82"/>
    <w:pPr>
      <w:widowControl/>
      <w:adjustRightInd w:val="0"/>
      <w:snapToGrid w:val="0"/>
      <w:spacing w:line="520" w:lineRule="exact"/>
      <w:ind w:leftChars="550" w:left="1320" w:firstLineChars="200" w:firstLine="640"/>
      <w:jc w:val="both"/>
    </w:pPr>
    <w:rPr>
      <w:rFonts w:ascii="標楷體" w:hAnsi="標楷體"/>
      <w:snapToGrid w:val="0"/>
      <w:color w:val="000000"/>
      <w:kern w:val="0"/>
    </w:rPr>
  </w:style>
  <w:style w:type="paragraph" w:customStyle="1" w:styleId="52">
    <w:name w:val="標題 5凸排"/>
    <w:basedOn w:val="a4"/>
    <w:rsid w:val="00F35D05"/>
    <w:pPr>
      <w:widowControl/>
      <w:adjustRightInd w:val="0"/>
      <w:snapToGrid w:val="0"/>
      <w:spacing w:line="520" w:lineRule="exact"/>
      <w:ind w:leftChars="600" w:left="1760" w:hangingChars="100" w:hanging="320"/>
      <w:jc w:val="both"/>
    </w:pPr>
    <w:rPr>
      <w:rFonts w:ascii="標楷體"/>
      <w:spacing w:val="-6"/>
      <w:kern w:val="0"/>
    </w:rPr>
  </w:style>
  <w:style w:type="paragraph" w:customStyle="1" w:styleId="25">
    <w:name w:val="標題 2內文"/>
    <w:basedOn w:val="a4"/>
    <w:rsid w:val="00D55FAB"/>
    <w:pPr>
      <w:widowControl/>
      <w:adjustRightInd w:val="0"/>
      <w:snapToGrid w:val="0"/>
      <w:spacing w:line="520" w:lineRule="exact"/>
      <w:ind w:leftChars="300" w:left="720" w:firstLineChars="200" w:firstLine="640"/>
      <w:jc w:val="both"/>
    </w:pPr>
    <w:rPr>
      <w:rFonts w:ascii="標楷體"/>
      <w:snapToGrid w:val="0"/>
      <w:color w:val="000000"/>
      <w:kern w:val="0"/>
    </w:rPr>
  </w:style>
  <w:style w:type="paragraph" w:customStyle="1" w:styleId="16">
    <w:name w:val="1."/>
    <w:basedOn w:val="a4"/>
    <w:rsid w:val="009E4728"/>
    <w:pPr>
      <w:tabs>
        <w:tab w:val="num" w:pos="1440"/>
        <w:tab w:val="num" w:pos="2041"/>
      </w:tabs>
      <w:snapToGrid w:val="0"/>
      <w:spacing w:line="420" w:lineRule="atLeast"/>
      <w:ind w:left="1440" w:hanging="360"/>
      <w:jc w:val="both"/>
      <w:outlineLvl w:val="4"/>
    </w:pPr>
    <w:rPr>
      <w:sz w:val="28"/>
      <w:szCs w:val="28"/>
    </w:rPr>
  </w:style>
  <w:style w:type="paragraph" w:customStyle="1" w:styleId="110">
    <w:name w:val="1.1"/>
    <w:basedOn w:val="a4"/>
    <w:rsid w:val="009E4728"/>
    <w:pPr>
      <w:tabs>
        <w:tab w:val="left" w:pos="852"/>
        <w:tab w:val="num" w:pos="1474"/>
      </w:tabs>
      <w:snapToGrid w:val="0"/>
      <w:spacing w:beforeLines="50" w:afterLines="50" w:line="420" w:lineRule="atLeast"/>
      <w:ind w:left="567" w:hanging="567"/>
      <w:jc w:val="both"/>
      <w:outlineLvl w:val="1"/>
    </w:pPr>
    <w:rPr>
      <w:b/>
      <w:bCs/>
      <w:sz w:val="30"/>
      <w:szCs w:val="30"/>
    </w:rPr>
  </w:style>
  <w:style w:type="paragraph" w:customStyle="1" w:styleId="1111">
    <w:name w:val="1.1.1.1"/>
    <w:basedOn w:val="a4"/>
    <w:rsid w:val="009E4728"/>
    <w:pPr>
      <w:tabs>
        <w:tab w:val="left" w:pos="1036"/>
        <w:tab w:val="num" w:pos="1758"/>
      </w:tabs>
      <w:snapToGrid w:val="0"/>
      <w:spacing w:line="420" w:lineRule="atLeast"/>
      <w:ind w:left="1036" w:hanging="1036"/>
      <w:jc w:val="both"/>
      <w:outlineLvl w:val="4"/>
    </w:pPr>
    <w:rPr>
      <w:sz w:val="28"/>
      <w:szCs w:val="28"/>
    </w:rPr>
  </w:style>
  <w:style w:type="paragraph" w:customStyle="1" w:styleId="111">
    <w:name w:val="1.1.1"/>
    <w:basedOn w:val="1111"/>
    <w:rsid w:val="009E4728"/>
    <w:pPr>
      <w:tabs>
        <w:tab w:val="clear" w:pos="1758"/>
        <w:tab w:val="left" w:pos="868"/>
        <w:tab w:val="num" w:pos="1616"/>
      </w:tabs>
      <w:ind w:left="1616" w:hanging="709"/>
      <w:outlineLvl w:val="1"/>
    </w:pPr>
  </w:style>
  <w:style w:type="paragraph" w:styleId="affa">
    <w:name w:val="List Paragraph"/>
    <w:basedOn w:val="a4"/>
    <w:link w:val="affb"/>
    <w:uiPriority w:val="34"/>
    <w:qFormat/>
    <w:rsid w:val="009E4728"/>
    <w:pPr>
      <w:ind w:leftChars="200" w:left="480"/>
    </w:pPr>
    <w:rPr>
      <w:rFonts w:ascii="Calibri" w:eastAsia="新細明體" w:hAnsi="Calibri"/>
      <w:sz w:val="24"/>
      <w:szCs w:val="22"/>
    </w:rPr>
  </w:style>
  <w:style w:type="character" w:customStyle="1" w:styleId="affb">
    <w:name w:val="清單段落 字元"/>
    <w:link w:val="affa"/>
    <w:uiPriority w:val="34"/>
    <w:locked/>
    <w:rsid w:val="009E4728"/>
    <w:rPr>
      <w:rFonts w:ascii="Calibri" w:hAnsi="Calibri"/>
      <w:kern w:val="2"/>
      <w:sz w:val="24"/>
      <w:szCs w:val="22"/>
    </w:rPr>
  </w:style>
  <w:style w:type="paragraph" w:customStyle="1" w:styleId="a3">
    <w:name w:val="章名"/>
    <w:basedOn w:val="a4"/>
    <w:next w:val="a4"/>
    <w:autoRedefine/>
    <w:rsid w:val="009E4728"/>
    <w:pPr>
      <w:numPr>
        <w:numId w:val="5"/>
      </w:numPr>
      <w:tabs>
        <w:tab w:val="clear" w:pos="480"/>
      </w:tabs>
      <w:snapToGrid w:val="0"/>
      <w:spacing w:beforeLines="50" w:afterLines="50" w:line="420" w:lineRule="atLeast"/>
      <w:ind w:left="425" w:hanging="425"/>
    </w:pPr>
    <w:rPr>
      <w:rFonts w:ascii="華康中黑體" w:eastAsia="華康中黑體" w:hAnsi="細明體" w:cs="細明體"/>
      <w:szCs w:val="32"/>
    </w:rPr>
  </w:style>
  <w:style w:type="paragraph" w:customStyle="1" w:styleId="112">
    <w:name w:val="內文11級"/>
    <w:basedOn w:val="a4"/>
    <w:uiPriority w:val="99"/>
    <w:rsid w:val="009E4728"/>
    <w:pPr>
      <w:widowControl/>
      <w:spacing w:line="360" w:lineRule="atLeast"/>
      <w:jc w:val="both"/>
    </w:pPr>
    <w:rPr>
      <w:rFonts w:eastAsia="新細明體"/>
      <w:kern w:val="0"/>
      <w:sz w:val="22"/>
      <w:szCs w:val="22"/>
    </w:rPr>
  </w:style>
  <w:style w:type="paragraph" w:customStyle="1" w:styleId="affc">
    <w:name w:val="內文(一)"/>
    <w:basedOn w:val="a4"/>
    <w:rsid w:val="009E4728"/>
    <w:pPr>
      <w:adjustRightInd w:val="0"/>
      <w:snapToGrid w:val="0"/>
      <w:spacing w:after="180" w:line="360" w:lineRule="atLeast"/>
      <w:ind w:leftChars="450" w:left="1080" w:firstLineChars="200" w:firstLine="480"/>
      <w:jc w:val="both"/>
    </w:pPr>
    <w:rPr>
      <w:rFonts w:eastAsia="華康楷書體W5"/>
      <w:color w:val="000000"/>
      <w:sz w:val="24"/>
      <w:szCs w:val="24"/>
    </w:rPr>
  </w:style>
  <w:style w:type="paragraph" w:customStyle="1" w:styleId="affd">
    <w:name w:val="表文"/>
    <w:basedOn w:val="a4"/>
    <w:autoRedefine/>
    <w:rsid w:val="009E4728"/>
    <w:pPr>
      <w:snapToGrid w:val="0"/>
      <w:ind w:left="1"/>
    </w:pPr>
    <w:rPr>
      <w:sz w:val="22"/>
      <w:szCs w:val="22"/>
    </w:rPr>
  </w:style>
  <w:style w:type="paragraph" w:customStyle="1" w:styleId="17">
    <w:name w:val="1文"/>
    <w:basedOn w:val="a4"/>
    <w:rsid w:val="009E4728"/>
    <w:pPr>
      <w:snapToGrid w:val="0"/>
      <w:spacing w:line="400" w:lineRule="exact"/>
      <w:ind w:leftChars="250" w:left="720" w:firstLineChars="200" w:firstLine="480"/>
    </w:pPr>
    <w:rPr>
      <w:sz w:val="24"/>
    </w:rPr>
  </w:style>
  <w:style w:type="paragraph" w:customStyle="1" w:styleId="affe">
    <w:name w:val="資料來源"/>
    <w:rsid w:val="009E4728"/>
    <w:rPr>
      <w:rFonts w:eastAsia="細明體"/>
    </w:rPr>
  </w:style>
  <w:style w:type="paragraph" w:customStyle="1" w:styleId="18">
    <w:name w:val="樣式1"/>
    <w:basedOn w:val="a4"/>
    <w:autoRedefine/>
    <w:rsid w:val="009E4728"/>
    <w:pPr>
      <w:widowControl/>
      <w:tabs>
        <w:tab w:val="left" w:pos="4440"/>
      </w:tabs>
      <w:adjustRightInd w:val="0"/>
      <w:spacing w:line="360" w:lineRule="exact"/>
      <w:ind w:leftChars="1020" w:left="2694" w:hangingChars="112" w:hanging="246"/>
    </w:pPr>
    <w:rPr>
      <w:rFonts w:eastAsia="細明體"/>
      <w:kern w:val="0"/>
      <w:sz w:val="22"/>
      <w:szCs w:val="22"/>
    </w:rPr>
  </w:style>
  <w:style w:type="paragraph" w:customStyle="1" w:styleId="afff">
    <w:name w:val="表格文字"/>
    <w:basedOn w:val="a4"/>
    <w:rsid w:val="009E4728"/>
    <w:pPr>
      <w:widowControl/>
      <w:snapToGrid w:val="0"/>
      <w:spacing w:before="20" w:after="20" w:line="240" w:lineRule="atLeast"/>
    </w:pPr>
    <w:rPr>
      <w:rFonts w:eastAsia="細明體"/>
      <w:kern w:val="0"/>
      <w:sz w:val="24"/>
      <w:szCs w:val="24"/>
    </w:rPr>
  </w:style>
  <w:style w:type="paragraph" w:customStyle="1" w:styleId="afff0">
    <w:name w:val="表格內文字（項）"/>
    <w:basedOn w:val="1"/>
    <w:qFormat/>
    <w:rsid w:val="00366D5B"/>
    <w:pPr>
      <w:numPr>
        <w:numId w:val="0"/>
      </w:numPr>
      <w:wordWrap w:val="0"/>
      <w:autoSpaceDE w:val="0"/>
      <w:autoSpaceDN w:val="0"/>
      <w:spacing w:line="340" w:lineRule="exact"/>
      <w:ind w:hangingChars="100" w:hanging="100"/>
    </w:pPr>
    <w:rPr>
      <w:sz w:val="24"/>
      <w:szCs w:val="24"/>
    </w:rPr>
  </w:style>
  <w:style w:type="paragraph" w:styleId="Web">
    <w:name w:val="Normal (Web)"/>
    <w:basedOn w:val="a4"/>
    <w:unhideWhenUsed/>
    <w:rsid w:val="00366D5B"/>
    <w:pPr>
      <w:widowControl/>
      <w:spacing w:before="100" w:beforeAutospacing="1" w:after="100" w:afterAutospacing="1"/>
    </w:pPr>
    <w:rPr>
      <w:rFonts w:ascii="新細明體" w:eastAsia="新細明體" w:hAnsi="新細明體" w:cs="新細明體"/>
      <w:kern w:val="0"/>
      <w:sz w:val="24"/>
      <w:szCs w:val="24"/>
    </w:rPr>
  </w:style>
  <w:style w:type="character" w:customStyle="1" w:styleId="40">
    <w:name w:val="標題 4 字元"/>
    <w:aliases w:val="一 字元"/>
    <w:link w:val="4"/>
    <w:rsid w:val="0056265D"/>
    <w:rPr>
      <w:rFonts w:ascii="標楷體" w:eastAsia="標楷體" w:hAnsi="Arial"/>
      <w:kern w:val="2"/>
      <w:sz w:val="32"/>
      <w:szCs w:val="36"/>
    </w:rPr>
  </w:style>
  <w:style w:type="paragraph" w:customStyle="1" w:styleId="afff1">
    <w:name w:val="一文 字元"/>
    <w:basedOn w:val="a4"/>
    <w:link w:val="afff2"/>
    <w:uiPriority w:val="99"/>
    <w:rsid w:val="00A357DA"/>
    <w:pPr>
      <w:snapToGrid w:val="0"/>
      <w:spacing w:beforeLines="100" w:line="360" w:lineRule="auto"/>
      <w:ind w:left="658" w:firstLine="561"/>
    </w:pPr>
    <w:rPr>
      <w:rFonts w:ascii="標楷體"/>
      <w:sz w:val="28"/>
    </w:rPr>
  </w:style>
  <w:style w:type="character" w:customStyle="1" w:styleId="afff2">
    <w:name w:val="一文 字元 字元"/>
    <w:link w:val="afff1"/>
    <w:uiPriority w:val="99"/>
    <w:rsid w:val="00A357DA"/>
    <w:rPr>
      <w:rFonts w:ascii="標楷體" w:eastAsia="標楷體"/>
      <w:kern w:val="2"/>
      <w:sz w:val="28"/>
    </w:rPr>
  </w:style>
  <w:style w:type="character" w:customStyle="1" w:styleId="62">
    <w:name w:val="字元 字元6"/>
    <w:rsid w:val="00B34886"/>
    <w:rPr>
      <w:rFonts w:ascii="標楷體" w:eastAsia="標楷體" w:hAnsi="Arial"/>
      <w:bCs/>
      <w:sz w:val="32"/>
      <w:szCs w:val="48"/>
      <w:lang w:val="en-US" w:eastAsia="zh-TW" w:bidi="ar-SA"/>
    </w:rPr>
  </w:style>
  <w:style w:type="character" w:customStyle="1" w:styleId="53">
    <w:name w:val="字元 字元5"/>
    <w:rsid w:val="00B34886"/>
    <w:rPr>
      <w:rFonts w:ascii="標楷體" w:eastAsia="標楷體" w:hAnsi="Arial"/>
      <w:bCs/>
      <w:sz w:val="32"/>
      <w:szCs w:val="36"/>
      <w:lang w:val="en-US" w:eastAsia="zh-TW" w:bidi="ar-SA"/>
    </w:rPr>
  </w:style>
  <w:style w:type="character" w:customStyle="1" w:styleId="44">
    <w:name w:val="字元 字元4"/>
    <w:rsid w:val="00B34886"/>
    <w:rPr>
      <w:rFonts w:ascii="標楷體" w:eastAsia="標楷體" w:hAnsi="Arial"/>
      <w:kern w:val="2"/>
      <w:sz w:val="32"/>
      <w:szCs w:val="36"/>
      <w:lang w:val="en-US" w:eastAsia="zh-TW" w:bidi="ar-SA"/>
    </w:rPr>
  </w:style>
  <w:style w:type="character" w:customStyle="1" w:styleId="35">
    <w:name w:val="字元 字元3"/>
    <w:rsid w:val="00B34886"/>
    <w:rPr>
      <w:rFonts w:ascii="標楷體" w:eastAsia="標楷體" w:hAnsi="Arial"/>
      <w:bCs/>
      <w:kern w:val="2"/>
      <w:sz w:val="32"/>
      <w:szCs w:val="36"/>
      <w:lang w:val="en-US" w:eastAsia="zh-TW" w:bidi="ar-SA"/>
    </w:rPr>
  </w:style>
  <w:style w:type="character" w:customStyle="1" w:styleId="26">
    <w:name w:val="字元 字元2"/>
    <w:rsid w:val="00B34886"/>
    <w:rPr>
      <w:rFonts w:ascii="標楷體" w:eastAsia="標楷體" w:hAnsi="Arial"/>
      <w:kern w:val="2"/>
      <w:sz w:val="32"/>
      <w:szCs w:val="36"/>
      <w:lang w:val="en-US" w:eastAsia="zh-TW" w:bidi="ar-SA"/>
    </w:rPr>
  </w:style>
  <w:style w:type="character" w:customStyle="1" w:styleId="19">
    <w:name w:val="字元 字元1"/>
    <w:semiHidden/>
    <w:rsid w:val="00B34886"/>
    <w:rPr>
      <w:rFonts w:eastAsia="標楷體"/>
      <w:kern w:val="2"/>
      <w:lang w:val="en-US" w:eastAsia="zh-TW" w:bidi="ar-SA"/>
    </w:rPr>
  </w:style>
  <w:style w:type="character" w:customStyle="1" w:styleId="afff3">
    <w:name w:val="字元 字元"/>
    <w:semiHidden/>
    <w:rsid w:val="00B34886"/>
    <w:rPr>
      <w:rFonts w:eastAsia="標楷體"/>
      <w:kern w:val="2"/>
      <w:lang w:val="en-US" w:eastAsia="zh-TW" w:bidi="ar-SA"/>
    </w:rPr>
  </w:style>
  <w:style w:type="paragraph" w:styleId="27">
    <w:name w:val="index 2"/>
    <w:basedOn w:val="a4"/>
    <w:next w:val="a4"/>
    <w:autoRedefine/>
    <w:semiHidden/>
    <w:rsid w:val="00B34886"/>
    <w:pPr>
      <w:ind w:leftChars="200" w:left="200"/>
    </w:pPr>
  </w:style>
  <w:style w:type="paragraph" w:styleId="36">
    <w:name w:val="index 3"/>
    <w:basedOn w:val="a4"/>
    <w:next w:val="a4"/>
    <w:autoRedefine/>
    <w:semiHidden/>
    <w:rsid w:val="00B34886"/>
    <w:pPr>
      <w:ind w:leftChars="400" w:left="400"/>
    </w:pPr>
  </w:style>
  <w:style w:type="paragraph" w:styleId="45">
    <w:name w:val="index 4"/>
    <w:basedOn w:val="a4"/>
    <w:next w:val="a4"/>
    <w:autoRedefine/>
    <w:semiHidden/>
    <w:rsid w:val="00B34886"/>
    <w:pPr>
      <w:ind w:leftChars="600" w:left="600"/>
    </w:pPr>
  </w:style>
  <w:style w:type="paragraph" w:styleId="54">
    <w:name w:val="index 5"/>
    <w:basedOn w:val="a4"/>
    <w:next w:val="a4"/>
    <w:autoRedefine/>
    <w:semiHidden/>
    <w:rsid w:val="00B34886"/>
    <w:pPr>
      <w:ind w:leftChars="800" w:left="800"/>
    </w:pPr>
  </w:style>
  <w:style w:type="paragraph" w:styleId="63">
    <w:name w:val="index 6"/>
    <w:basedOn w:val="a4"/>
    <w:next w:val="a4"/>
    <w:autoRedefine/>
    <w:semiHidden/>
    <w:rsid w:val="00B34886"/>
    <w:pPr>
      <w:ind w:leftChars="1000" w:left="1000"/>
    </w:pPr>
  </w:style>
  <w:style w:type="paragraph" w:styleId="72">
    <w:name w:val="index 7"/>
    <w:basedOn w:val="a4"/>
    <w:next w:val="a4"/>
    <w:autoRedefine/>
    <w:semiHidden/>
    <w:rsid w:val="00B34886"/>
    <w:pPr>
      <w:ind w:leftChars="1200" w:left="1200"/>
    </w:pPr>
  </w:style>
  <w:style w:type="paragraph" w:styleId="82">
    <w:name w:val="index 8"/>
    <w:basedOn w:val="a4"/>
    <w:next w:val="a4"/>
    <w:autoRedefine/>
    <w:semiHidden/>
    <w:rsid w:val="00B34886"/>
    <w:pPr>
      <w:ind w:leftChars="1400" w:left="1400"/>
    </w:pPr>
  </w:style>
  <w:style w:type="paragraph" w:styleId="90">
    <w:name w:val="index 9"/>
    <w:basedOn w:val="a4"/>
    <w:next w:val="a4"/>
    <w:autoRedefine/>
    <w:semiHidden/>
    <w:rsid w:val="00B34886"/>
    <w:pPr>
      <w:ind w:leftChars="1600" w:left="1600"/>
    </w:pPr>
  </w:style>
  <w:style w:type="paragraph" w:styleId="afff4">
    <w:name w:val="index heading"/>
    <w:basedOn w:val="a4"/>
    <w:next w:val="14"/>
    <w:semiHidden/>
    <w:rsid w:val="00B34886"/>
  </w:style>
  <w:style w:type="character" w:styleId="afff5">
    <w:name w:val="FollowedHyperlink"/>
    <w:rsid w:val="00B34886"/>
    <w:rPr>
      <w:color w:val="800080"/>
      <w:u w:val="single"/>
    </w:rPr>
  </w:style>
  <w:style w:type="paragraph" w:customStyle="1" w:styleId="1a">
    <w:name w:val="(1)文"/>
    <w:basedOn w:val="a4"/>
    <w:rsid w:val="00B34886"/>
    <w:pPr>
      <w:adjustRightInd w:val="0"/>
      <w:snapToGrid w:val="0"/>
      <w:spacing w:before="240" w:line="480" w:lineRule="atLeast"/>
      <w:ind w:left="1276" w:right="170" w:firstLine="567"/>
      <w:jc w:val="both"/>
      <w:textAlignment w:val="baseline"/>
    </w:pPr>
    <w:rPr>
      <w:spacing w:val="10"/>
      <w:kern w:val="0"/>
      <w:sz w:val="28"/>
    </w:rPr>
  </w:style>
  <w:style w:type="paragraph" w:styleId="HTML">
    <w:name w:val="HTML Preformatted"/>
    <w:basedOn w:val="a4"/>
    <w:link w:val="HTML0"/>
    <w:rsid w:val="00B348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link w:val="HTML"/>
    <w:rsid w:val="00B34886"/>
    <w:rPr>
      <w:rFonts w:ascii="細明體" w:eastAsia="細明體" w:hAnsi="細明體" w:cs="細明體"/>
      <w:sz w:val="24"/>
      <w:szCs w:val="24"/>
    </w:rPr>
  </w:style>
  <w:style w:type="character" w:customStyle="1" w:styleId="h011">
    <w:name w:val="h011"/>
    <w:rsid w:val="00B34886"/>
    <w:rPr>
      <w:color w:val="990000"/>
      <w:sz w:val="27"/>
      <w:szCs w:val="27"/>
    </w:rPr>
  </w:style>
  <w:style w:type="character" w:customStyle="1" w:styleId="word12">
    <w:name w:val="word12"/>
    <w:rsid w:val="00B34886"/>
    <w:rPr>
      <w:sz w:val="24"/>
      <w:szCs w:val="24"/>
    </w:rPr>
  </w:style>
  <w:style w:type="paragraph" w:styleId="afff6">
    <w:name w:val="Salutation"/>
    <w:basedOn w:val="a4"/>
    <w:next w:val="a4"/>
    <w:link w:val="afff7"/>
    <w:rsid w:val="00B34886"/>
    <w:rPr>
      <w:rFonts w:eastAsia="新細明體"/>
      <w:sz w:val="24"/>
    </w:rPr>
  </w:style>
  <w:style w:type="character" w:customStyle="1" w:styleId="afff7">
    <w:name w:val="問候 字元"/>
    <w:link w:val="afff6"/>
    <w:rsid w:val="00B34886"/>
    <w:rPr>
      <w:kern w:val="2"/>
      <w:sz w:val="24"/>
    </w:rPr>
  </w:style>
  <w:style w:type="character" w:customStyle="1" w:styleId="73">
    <w:name w:val="字元 字元7"/>
    <w:rsid w:val="00B34886"/>
    <w:rPr>
      <w:rFonts w:ascii="標楷體" w:eastAsia="標楷體" w:hAnsi="Arial" w:cs="Times New Roman"/>
      <w:bCs/>
      <w:kern w:val="0"/>
      <w:sz w:val="32"/>
      <w:szCs w:val="36"/>
    </w:rPr>
  </w:style>
  <w:style w:type="paragraph" w:customStyle="1" w:styleId="xl101">
    <w:name w:val="xl101"/>
    <w:basedOn w:val="a4"/>
    <w:rsid w:val="00B34886"/>
    <w:pPr>
      <w:widowControl/>
      <w:spacing w:before="100" w:beforeAutospacing="1" w:after="100" w:afterAutospacing="1"/>
      <w:textAlignment w:val="center"/>
    </w:pPr>
    <w:rPr>
      <w:rFonts w:ascii="細明體" w:eastAsia="細明體" w:hAnsi="細明體" w:cs="新細明體"/>
      <w:kern w:val="0"/>
      <w:sz w:val="24"/>
      <w:szCs w:val="24"/>
    </w:rPr>
  </w:style>
  <w:style w:type="paragraph" w:customStyle="1" w:styleId="xl102">
    <w:name w:val="xl102"/>
    <w:basedOn w:val="a4"/>
    <w:rsid w:val="00B3488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103">
    <w:name w:val="xl103"/>
    <w:basedOn w:val="a4"/>
    <w:rsid w:val="00B34886"/>
    <w:pPr>
      <w:widowControl/>
      <w:pBdr>
        <w:bottom w:val="single" w:sz="4" w:space="0" w:color="auto"/>
        <w:right w:val="single" w:sz="4" w:space="0" w:color="auto"/>
      </w:pBdr>
      <w:spacing w:before="100" w:beforeAutospacing="1" w:after="100" w:afterAutospacing="1"/>
      <w:jc w:val="right"/>
      <w:textAlignment w:val="center"/>
    </w:pPr>
    <w:rPr>
      <w:rFonts w:ascii="細明體" w:eastAsia="細明體" w:hAnsi="細明體" w:cs="新細明體"/>
      <w:kern w:val="0"/>
      <w:sz w:val="24"/>
      <w:szCs w:val="24"/>
    </w:rPr>
  </w:style>
  <w:style w:type="paragraph" w:customStyle="1" w:styleId="xl104">
    <w:name w:val="xl104"/>
    <w:basedOn w:val="a4"/>
    <w:rsid w:val="00B34886"/>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新細明體" w:eastAsia="新細明體" w:hAnsi="新細明體" w:cs="新細明體"/>
      <w:kern w:val="0"/>
      <w:sz w:val="24"/>
      <w:szCs w:val="24"/>
    </w:rPr>
  </w:style>
  <w:style w:type="paragraph" w:customStyle="1" w:styleId="xl105">
    <w:name w:val="xl105"/>
    <w:basedOn w:val="a4"/>
    <w:rsid w:val="00B3488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新細明體" w:eastAsia="新細明體" w:hAnsi="新細明體" w:cs="新細明體"/>
      <w:kern w:val="0"/>
      <w:sz w:val="24"/>
      <w:szCs w:val="24"/>
    </w:rPr>
  </w:style>
  <w:style w:type="paragraph" w:customStyle="1" w:styleId="xl106">
    <w:name w:val="xl106"/>
    <w:basedOn w:val="a4"/>
    <w:rsid w:val="00B3488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新細明體" w:eastAsia="新細明體" w:hAnsi="新細明體" w:cs="新細明體"/>
      <w:kern w:val="0"/>
      <w:sz w:val="24"/>
      <w:szCs w:val="24"/>
    </w:rPr>
  </w:style>
  <w:style w:type="paragraph" w:customStyle="1" w:styleId="xl107">
    <w:name w:val="xl107"/>
    <w:basedOn w:val="a4"/>
    <w:rsid w:val="00B34886"/>
    <w:pPr>
      <w:widowControl/>
      <w:pBdr>
        <w:top w:val="single" w:sz="4" w:space="0" w:color="auto"/>
        <w:bottom w:val="single" w:sz="4" w:space="0" w:color="auto"/>
      </w:pBdr>
      <w:spacing w:before="100" w:beforeAutospacing="1" w:after="100" w:afterAutospacing="1"/>
      <w:jc w:val="right"/>
      <w:textAlignment w:val="center"/>
    </w:pPr>
    <w:rPr>
      <w:rFonts w:ascii="新細明體" w:eastAsia="新細明體" w:hAnsi="新細明體" w:cs="新細明體"/>
      <w:kern w:val="0"/>
      <w:sz w:val="24"/>
      <w:szCs w:val="24"/>
    </w:rPr>
  </w:style>
  <w:style w:type="paragraph" w:customStyle="1" w:styleId="xl108">
    <w:name w:val="xl108"/>
    <w:basedOn w:val="a4"/>
    <w:rsid w:val="00B34886"/>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新細明體" w:eastAsia="新細明體" w:hAnsi="新細明體" w:cs="新細明體"/>
      <w:kern w:val="0"/>
      <w:sz w:val="24"/>
      <w:szCs w:val="24"/>
    </w:rPr>
  </w:style>
  <w:style w:type="paragraph" w:customStyle="1" w:styleId="xl109">
    <w:name w:val="xl109"/>
    <w:basedOn w:val="a4"/>
    <w:rsid w:val="00B34886"/>
    <w:pPr>
      <w:widowControl/>
      <w:pBdr>
        <w:bottom w:val="single" w:sz="4" w:space="0" w:color="auto"/>
      </w:pBdr>
      <w:spacing w:before="100" w:beforeAutospacing="1" w:after="100" w:afterAutospacing="1"/>
      <w:jc w:val="right"/>
      <w:textAlignment w:val="center"/>
    </w:pPr>
    <w:rPr>
      <w:rFonts w:ascii="新細明體" w:eastAsia="新細明體" w:hAnsi="新細明體" w:cs="新細明體"/>
      <w:kern w:val="0"/>
      <w:sz w:val="24"/>
      <w:szCs w:val="24"/>
    </w:rPr>
  </w:style>
  <w:style w:type="paragraph" w:customStyle="1" w:styleId="xl110">
    <w:name w:val="xl110"/>
    <w:basedOn w:val="a4"/>
    <w:rsid w:val="00B34886"/>
    <w:pPr>
      <w:widowControl/>
      <w:pBdr>
        <w:left w:val="single" w:sz="4" w:space="0" w:color="auto"/>
        <w:bottom w:val="single" w:sz="4" w:space="0" w:color="auto"/>
      </w:pBdr>
      <w:spacing w:before="100" w:beforeAutospacing="1" w:after="100" w:afterAutospacing="1"/>
      <w:jc w:val="right"/>
      <w:textAlignment w:val="center"/>
    </w:pPr>
    <w:rPr>
      <w:rFonts w:ascii="細明體" w:eastAsia="細明體" w:hAnsi="細明體" w:cs="新細明體"/>
      <w:kern w:val="0"/>
      <w:sz w:val="24"/>
      <w:szCs w:val="24"/>
    </w:rPr>
  </w:style>
  <w:style w:type="paragraph" w:customStyle="1" w:styleId="xl111">
    <w:name w:val="xl111"/>
    <w:basedOn w:val="a4"/>
    <w:rsid w:val="00B348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112">
    <w:name w:val="xl112"/>
    <w:basedOn w:val="a4"/>
    <w:rsid w:val="00B3488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113">
    <w:name w:val="xl113"/>
    <w:basedOn w:val="a4"/>
    <w:rsid w:val="00B34886"/>
    <w:pPr>
      <w:widowControl/>
      <w:pBdr>
        <w:left w:val="single" w:sz="4" w:space="0" w:color="auto"/>
        <w:right w:val="single" w:sz="4" w:space="0" w:color="auto"/>
      </w:pBdr>
      <w:spacing w:before="100" w:beforeAutospacing="1" w:after="100" w:afterAutospacing="1"/>
      <w:jc w:val="center"/>
      <w:textAlignment w:val="center"/>
    </w:pPr>
    <w:rPr>
      <w:rFonts w:ascii="細明體" w:eastAsia="細明體" w:hAnsi="細明體" w:cs="新細明體"/>
      <w:kern w:val="0"/>
      <w:sz w:val="24"/>
      <w:szCs w:val="24"/>
    </w:rPr>
  </w:style>
  <w:style w:type="paragraph" w:customStyle="1" w:styleId="xl114">
    <w:name w:val="xl114"/>
    <w:basedOn w:val="a4"/>
    <w:rsid w:val="00B34886"/>
    <w:pPr>
      <w:widowControl/>
      <w:pBdr>
        <w:left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115">
    <w:name w:val="xl115"/>
    <w:basedOn w:val="a4"/>
    <w:rsid w:val="00B34886"/>
    <w:pPr>
      <w:widowControl/>
      <w:pBdr>
        <w:top w:val="single" w:sz="4" w:space="0" w:color="auto"/>
        <w:left w:val="single" w:sz="4" w:space="0" w:color="auto"/>
        <w:right w:val="single" w:sz="4" w:space="0" w:color="auto"/>
      </w:pBdr>
      <w:spacing w:before="100" w:beforeAutospacing="1" w:after="100" w:afterAutospacing="1"/>
      <w:textAlignment w:val="center"/>
    </w:pPr>
    <w:rPr>
      <w:rFonts w:ascii="細明體" w:eastAsia="細明體" w:hAnsi="細明體" w:cs="新細明體"/>
      <w:kern w:val="0"/>
      <w:sz w:val="24"/>
      <w:szCs w:val="24"/>
    </w:rPr>
  </w:style>
  <w:style w:type="paragraph" w:customStyle="1" w:styleId="xl116">
    <w:name w:val="xl116"/>
    <w:basedOn w:val="a4"/>
    <w:rsid w:val="00B3488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細明體" w:eastAsia="細明體" w:hAnsi="細明體" w:cs="新細明體"/>
      <w:kern w:val="0"/>
      <w:sz w:val="24"/>
      <w:szCs w:val="24"/>
    </w:rPr>
  </w:style>
  <w:style w:type="paragraph" w:customStyle="1" w:styleId="xl117">
    <w:name w:val="xl117"/>
    <w:basedOn w:val="a4"/>
    <w:rsid w:val="00B34886"/>
    <w:pPr>
      <w:widowControl/>
      <w:pBdr>
        <w:top w:val="single" w:sz="4" w:space="0" w:color="auto"/>
        <w:bottom w:val="single" w:sz="4" w:space="0" w:color="auto"/>
      </w:pBdr>
      <w:spacing w:before="100" w:beforeAutospacing="1" w:after="100" w:afterAutospacing="1"/>
      <w:jc w:val="center"/>
      <w:textAlignment w:val="center"/>
    </w:pPr>
    <w:rPr>
      <w:rFonts w:ascii="細明體" w:eastAsia="細明體" w:hAnsi="細明體" w:cs="新細明體"/>
      <w:kern w:val="0"/>
      <w:sz w:val="24"/>
      <w:szCs w:val="24"/>
    </w:rPr>
  </w:style>
  <w:style w:type="paragraph" w:customStyle="1" w:styleId="113">
    <w:name w:val="字元 字元 字元 字元 字元 字元 字元 字元 字元1 字元 字元1 字元 字元 字元 字元 字元 字元 字元 字元 字元 字元"/>
    <w:basedOn w:val="a4"/>
    <w:semiHidden/>
    <w:rsid w:val="00B34886"/>
    <w:pPr>
      <w:widowControl/>
      <w:spacing w:after="160" w:line="240" w:lineRule="exact"/>
    </w:pPr>
    <w:rPr>
      <w:rFonts w:ascii="Verdana" w:eastAsia="Times New Roman" w:hAnsi="Verdana" w:cs="Mangal"/>
      <w:sz w:val="20"/>
      <w:szCs w:val="24"/>
      <w:lang w:eastAsia="en-US" w:bidi="hi-IN"/>
    </w:rPr>
  </w:style>
  <w:style w:type="character" w:customStyle="1" w:styleId="afff8">
    <w:name w:val="字元"/>
    <w:rsid w:val="00B34886"/>
    <w:rPr>
      <w:rFonts w:ascii="Arial" w:eastAsia="新細明體" w:hAnsi="Arial"/>
      <w:b/>
      <w:bCs/>
      <w:kern w:val="52"/>
      <w:sz w:val="52"/>
      <w:szCs w:val="52"/>
      <w:lang w:val="en-US" w:eastAsia="zh-TW" w:bidi="ar-SA"/>
    </w:rPr>
  </w:style>
  <w:style w:type="character" w:customStyle="1" w:styleId="91">
    <w:name w:val="字元 字元9"/>
    <w:rsid w:val="00B34886"/>
    <w:rPr>
      <w:rFonts w:ascii="標楷體" w:eastAsia="標楷體" w:hAnsi="Arial"/>
      <w:bCs/>
      <w:sz w:val="32"/>
      <w:szCs w:val="52"/>
      <w:lang w:val="en-US" w:eastAsia="zh-TW" w:bidi="ar-SA"/>
    </w:rPr>
  </w:style>
  <w:style w:type="character" w:customStyle="1" w:styleId="83">
    <w:name w:val="字元 字元8"/>
    <w:rsid w:val="00B34886"/>
    <w:rPr>
      <w:rFonts w:ascii="標楷體" w:eastAsia="標楷體" w:hAnsi="Arial"/>
      <w:bCs/>
      <w:sz w:val="32"/>
      <w:szCs w:val="48"/>
      <w:lang w:val="en-US" w:eastAsia="zh-TW" w:bidi="ar-SA"/>
    </w:rPr>
  </w:style>
  <w:style w:type="paragraph" w:customStyle="1" w:styleId="afff9">
    <w:name w:val="大綱一層"/>
    <w:basedOn w:val="a4"/>
    <w:autoRedefine/>
    <w:rsid w:val="00B34886"/>
    <w:pPr>
      <w:widowControl/>
      <w:tabs>
        <w:tab w:val="num" w:pos="970"/>
      </w:tabs>
      <w:wordWrap w:val="0"/>
      <w:ind w:left="970" w:hanging="647"/>
      <w:jc w:val="both"/>
      <w:outlineLvl w:val="0"/>
    </w:pPr>
    <w:rPr>
      <w:kern w:val="0"/>
      <w:sz w:val="28"/>
    </w:rPr>
  </w:style>
  <w:style w:type="paragraph" w:customStyle="1" w:styleId="afffa">
    <w:name w:val="大綱二層"/>
    <w:basedOn w:val="a4"/>
    <w:autoRedefine/>
    <w:rsid w:val="00B34886"/>
    <w:pPr>
      <w:widowControl/>
      <w:tabs>
        <w:tab w:val="num" w:pos="1293"/>
      </w:tabs>
      <w:wordWrap w:val="0"/>
      <w:spacing w:line="240" w:lineRule="atLeast"/>
      <w:ind w:left="1293" w:hanging="647"/>
      <w:jc w:val="both"/>
      <w:outlineLvl w:val="1"/>
    </w:pPr>
    <w:rPr>
      <w:kern w:val="0"/>
      <w:sz w:val="28"/>
      <w:lang w:val="af-ZA"/>
    </w:rPr>
  </w:style>
  <w:style w:type="paragraph" w:customStyle="1" w:styleId="afffb">
    <w:name w:val="大綱三層"/>
    <w:basedOn w:val="a4"/>
    <w:autoRedefine/>
    <w:rsid w:val="00B34886"/>
    <w:pPr>
      <w:tabs>
        <w:tab w:val="num" w:pos="1610"/>
      </w:tabs>
      <w:spacing w:line="600" w:lineRule="exact"/>
      <w:ind w:left="1610" w:hanging="646"/>
      <w:jc w:val="both"/>
      <w:outlineLvl w:val="2"/>
    </w:pPr>
    <w:rPr>
      <w:kern w:val="0"/>
      <w:sz w:val="28"/>
    </w:rPr>
  </w:style>
  <w:style w:type="paragraph" w:customStyle="1" w:styleId="afffc">
    <w:name w:val="大綱四層"/>
    <w:basedOn w:val="a4"/>
    <w:autoRedefine/>
    <w:rsid w:val="00B34886"/>
    <w:pPr>
      <w:widowControl/>
      <w:tabs>
        <w:tab w:val="num" w:pos="1933"/>
      </w:tabs>
      <w:wordWrap w:val="0"/>
      <w:ind w:left="1933" w:hanging="646"/>
      <w:jc w:val="both"/>
      <w:outlineLvl w:val="3"/>
    </w:pPr>
    <w:rPr>
      <w:kern w:val="0"/>
    </w:rPr>
  </w:style>
  <w:style w:type="paragraph" w:styleId="afffd">
    <w:name w:val="Plain Text"/>
    <w:aliases w:val="內文壹,一般文字 字元 字元"/>
    <w:basedOn w:val="a4"/>
    <w:link w:val="afffe"/>
    <w:rsid w:val="00B34886"/>
    <w:pPr>
      <w:spacing w:line="240" w:lineRule="atLeast"/>
      <w:ind w:left="563" w:hanging="567"/>
    </w:pPr>
    <w:rPr>
      <w:rFonts w:ascii="標楷體" w:hAnsi="Courier New"/>
      <w:sz w:val="28"/>
    </w:rPr>
  </w:style>
  <w:style w:type="character" w:customStyle="1" w:styleId="afffe">
    <w:name w:val="純文字 字元"/>
    <w:aliases w:val="內文壹 字元,一般文字 字元 字元 字元"/>
    <w:link w:val="afffd"/>
    <w:rsid w:val="00B34886"/>
    <w:rPr>
      <w:rFonts w:ascii="標楷體" w:eastAsia="標楷體" w:hAnsi="Courier New"/>
      <w:kern w:val="2"/>
      <w:sz w:val="28"/>
    </w:rPr>
  </w:style>
  <w:style w:type="paragraph" w:customStyle="1" w:styleId="affff">
    <w:name w:val="副本"/>
    <w:basedOn w:val="33"/>
    <w:rsid w:val="00B34886"/>
    <w:pPr>
      <w:snapToGrid w:val="0"/>
      <w:spacing w:after="0" w:line="300" w:lineRule="exact"/>
      <w:ind w:leftChars="0" w:left="720" w:hanging="720"/>
    </w:pPr>
    <w:rPr>
      <w:rFonts w:ascii="Arial" w:hAnsi="Arial"/>
      <w:sz w:val="24"/>
      <w:szCs w:val="24"/>
    </w:rPr>
  </w:style>
  <w:style w:type="paragraph" w:customStyle="1" w:styleId="affff0">
    <w:name w:val="專案一層"/>
    <w:basedOn w:val="a4"/>
    <w:rsid w:val="00B34886"/>
    <w:pPr>
      <w:tabs>
        <w:tab w:val="num" w:pos="1293"/>
      </w:tabs>
      <w:suppressAutoHyphens/>
      <w:snapToGrid w:val="0"/>
      <w:spacing w:beforeLines="25" w:line="300" w:lineRule="auto"/>
      <w:ind w:left="1293" w:hanging="647"/>
      <w:jc w:val="both"/>
      <w:outlineLvl w:val="1"/>
    </w:pPr>
    <w:rPr>
      <w:kern w:val="0"/>
      <w:sz w:val="30"/>
    </w:rPr>
  </w:style>
  <w:style w:type="paragraph" w:customStyle="1" w:styleId="affff1">
    <w:name w:val="專案二層"/>
    <w:basedOn w:val="a4"/>
    <w:rsid w:val="00B34886"/>
    <w:pPr>
      <w:tabs>
        <w:tab w:val="num" w:pos="1610"/>
      </w:tabs>
      <w:suppressAutoHyphens/>
      <w:snapToGrid w:val="0"/>
      <w:spacing w:beforeLines="50" w:line="300" w:lineRule="auto"/>
      <w:ind w:left="1610" w:hanging="646"/>
      <w:jc w:val="both"/>
      <w:outlineLvl w:val="2"/>
    </w:pPr>
    <w:rPr>
      <w:kern w:val="0"/>
      <w:sz w:val="30"/>
    </w:rPr>
  </w:style>
  <w:style w:type="paragraph" w:customStyle="1" w:styleId="affff2">
    <w:name w:val="專案三層"/>
    <w:basedOn w:val="a4"/>
    <w:rsid w:val="00B34886"/>
    <w:pPr>
      <w:tabs>
        <w:tab w:val="num" w:pos="1933"/>
      </w:tabs>
      <w:suppressAutoHyphens/>
      <w:snapToGrid w:val="0"/>
      <w:spacing w:beforeLines="50" w:line="300" w:lineRule="auto"/>
      <w:ind w:left="1933" w:hanging="646"/>
      <w:jc w:val="both"/>
      <w:outlineLvl w:val="3"/>
    </w:pPr>
    <w:rPr>
      <w:kern w:val="0"/>
      <w:sz w:val="30"/>
    </w:rPr>
  </w:style>
  <w:style w:type="paragraph" w:customStyle="1" w:styleId="affff3">
    <w:name w:val="專案四層"/>
    <w:basedOn w:val="a4"/>
    <w:rsid w:val="00B34886"/>
    <w:pPr>
      <w:tabs>
        <w:tab w:val="num" w:pos="3141"/>
      </w:tabs>
      <w:suppressAutoHyphens/>
      <w:spacing w:line="360" w:lineRule="auto"/>
      <w:ind w:left="2551" w:hanging="850"/>
      <w:jc w:val="both"/>
      <w:outlineLvl w:val="4"/>
    </w:pPr>
    <w:rPr>
      <w:kern w:val="0"/>
    </w:rPr>
  </w:style>
  <w:style w:type="character" w:styleId="affff4">
    <w:name w:val="Strong"/>
    <w:qFormat/>
    <w:rsid w:val="00B34886"/>
    <w:rPr>
      <w:b/>
      <w:bCs/>
    </w:rPr>
  </w:style>
  <w:style w:type="paragraph" w:styleId="affff5">
    <w:name w:val="Closing"/>
    <w:basedOn w:val="a4"/>
    <w:link w:val="affff6"/>
    <w:rsid w:val="00B34886"/>
    <w:pPr>
      <w:ind w:leftChars="1800" w:left="100"/>
    </w:pPr>
    <w:rPr>
      <w:spacing w:val="-6"/>
      <w:sz w:val="28"/>
      <w:szCs w:val="28"/>
    </w:rPr>
  </w:style>
  <w:style w:type="character" w:customStyle="1" w:styleId="affff6">
    <w:name w:val="結語 字元"/>
    <w:link w:val="affff5"/>
    <w:rsid w:val="00B34886"/>
    <w:rPr>
      <w:rFonts w:eastAsia="標楷體"/>
      <w:spacing w:val="-6"/>
      <w:kern w:val="2"/>
      <w:sz w:val="28"/>
      <w:szCs w:val="28"/>
    </w:rPr>
  </w:style>
  <w:style w:type="paragraph" w:styleId="affff7">
    <w:name w:val="Block Text"/>
    <w:basedOn w:val="a4"/>
    <w:rsid w:val="00B34886"/>
    <w:pPr>
      <w:tabs>
        <w:tab w:val="left" w:pos="9240"/>
      </w:tabs>
      <w:snapToGrid w:val="0"/>
      <w:spacing w:line="560" w:lineRule="atLeast"/>
      <w:ind w:leftChars="150" w:left="150" w:rightChars="13" w:right="13" w:hangingChars="30" w:hanging="90"/>
    </w:pPr>
    <w:rPr>
      <w:rFonts w:ascii="標楷體" w:hint="eastAsia"/>
      <w:sz w:val="30"/>
    </w:rPr>
  </w:style>
  <w:style w:type="paragraph" w:styleId="28">
    <w:name w:val="Body Text 2"/>
    <w:basedOn w:val="a4"/>
    <w:link w:val="29"/>
    <w:rsid w:val="00B34886"/>
  </w:style>
  <w:style w:type="character" w:customStyle="1" w:styleId="29">
    <w:name w:val="本文 2 字元"/>
    <w:link w:val="28"/>
    <w:rsid w:val="00B34886"/>
    <w:rPr>
      <w:rFonts w:eastAsia="標楷體"/>
      <w:kern w:val="2"/>
      <w:sz w:val="32"/>
    </w:rPr>
  </w:style>
  <w:style w:type="paragraph" w:customStyle="1" w:styleId="xl24">
    <w:name w:val="xl24"/>
    <w:basedOn w:val="a4"/>
    <w:rsid w:val="00B34886"/>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hint="eastAsia"/>
      <w:kern w:val="0"/>
      <w:sz w:val="24"/>
      <w:szCs w:val="24"/>
    </w:rPr>
  </w:style>
  <w:style w:type="character" w:customStyle="1" w:styleId="203pt">
    <w:name w:val="樣式 本文縮排 2 + 標楷體 加寬  0.3 pt 字元"/>
    <w:rsid w:val="00B34886"/>
    <w:rPr>
      <w:rFonts w:ascii="標楷體" w:eastAsia="標楷體" w:hAnsi="標楷體"/>
      <w:spacing w:val="6"/>
      <w:kern w:val="2"/>
      <w:sz w:val="24"/>
      <w:szCs w:val="24"/>
      <w:lang w:val="en-US" w:eastAsia="zh-TW" w:bidi="ar-SA"/>
    </w:rPr>
  </w:style>
  <w:style w:type="paragraph" w:customStyle="1" w:styleId="affff8">
    <w:name w:val="說明"/>
    <w:basedOn w:val="a4"/>
    <w:rsid w:val="00B34886"/>
    <w:pPr>
      <w:wordWrap w:val="0"/>
      <w:snapToGrid w:val="0"/>
      <w:ind w:left="567" w:hanging="567"/>
    </w:pPr>
  </w:style>
  <w:style w:type="paragraph" w:styleId="affff9">
    <w:name w:val="List"/>
    <w:basedOn w:val="a4"/>
    <w:rsid w:val="00B34886"/>
    <w:pPr>
      <w:widowControl/>
      <w:wordWrap w:val="0"/>
      <w:ind w:leftChars="200" w:left="100" w:hangingChars="200" w:hanging="200"/>
      <w:jc w:val="both"/>
    </w:pPr>
    <w:rPr>
      <w:kern w:val="0"/>
      <w:sz w:val="28"/>
    </w:rPr>
  </w:style>
  <w:style w:type="paragraph" w:customStyle="1" w:styleId="1b">
    <w:name w:val="報告標題 1"/>
    <w:rsid w:val="00B34886"/>
    <w:pPr>
      <w:keepNext/>
      <w:widowControl w:val="0"/>
      <w:ind w:left="425" w:hanging="425"/>
      <w:jc w:val="both"/>
      <w:outlineLvl w:val="0"/>
    </w:pPr>
    <w:rPr>
      <w:rFonts w:eastAsia="標楷體"/>
      <w:kern w:val="16"/>
      <w:sz w:val="32"/>
    </w:rPr>
  </w:style>
  <w:style w:type="paragraph" w:customStyle="1" w:styleId="2a">
    <w:name w:val="報告標題 2"/>
    <w:basedOn w:val="1b"/>
    <w:rsid w:val="00B34886"/>
    <w:pPr>
      <w:tabs>
        <w:tab w:val="num" w:pos="360"/>
        <w:tab w:val="num" w:pos="960"/>
      </w:tabs>
      <w:ind w:left="960" w:hanging="480"/>
      <w:outlineLvl w:val="1"/>
    </w:pPr>
  </w:style>
  <w:style w:type="paragraph" w:customStyle="1" w:styleId="37">
    <w:name w:val="報告標題 3"/>
    <w:basedOn w:val="2a"/>
    <w:rsid w:val="00B34886"/>
    <w:pPr>
      <w:tabs>
        <w:tab w:val="num" w:pos="1440"/>
      </w:tabs>
      <w:ind w:left="1440"/>
      <w:outlineLvl w:val="2"/>
    </w:pPr>
  </w:style>
  <w:style w:type="paragraph" w:customStyle="1" w:styleId="46">
    <w:name w:val="報告標題 4"/>
    <w:basedOn w:val="37"/>
    <w:rsid w:val="00B34886"/>
    <w:pPr>
      <w:tabs>
        <w:tab w:val="num" w:pos="1920"/>
      </w:tabs>
      <w:ind w:left="1920"/>
      <w:outlineLvl w:val="3"/>
    </w:pPr>
  </w:style>
  <w:style w:type="paragraph" w:customStyle="1" w:styleId="55">
    <w:name w:val="報告標題 5"/>
    <w:basedOn w:val="46"/>
    <w:rsid w:val="00B34886"/>
    <w:pPr>
      <w:tabs>
        <w:tab w:val="num" w:pos="2400"/>
      </w:tabs>
      <w:ind w:left="2400"/>
      <w:outlineLvl w:val="4"/>
    </w:pPr>
  </w:style>
  <w:style w:type="paragraph" w:customStyle="1" w:styleId="1c">
    <w:name w:val="內文1"/>
    <w:basedOn w:val="a4"/>
    <w:rsid w:val="00B34886"/>
    <w:pPr>
      <w:spacing w:before="100" w:beforeAutospacing="1" w:after="100" w:afterAutospacing="1" w:line="500" w:lineRule="exact"/>
      <w:ind w:left="357" w:firstLineChars="188" w:firstLine="602"/>
      <w:jc w:val="both"/>
    </w:pPr>
    <w:rPr>
      <w:rFonts w:ascii="標楷體"/>
    </w:rPr>
  </w:style>
  <w:style w:type="character" w:customStyle="1" w:styleId="title">
    <w:name w:val="title"/>
    <w:rsid w:val="00B34886"/>
  </w:style>
  <w:style w:type="paragraph" w:customStyle="1" w:styleId="Default">
    <w:name w:val="Default"/>
    <w:rsid w:val="00B34886"/>
    <w:pPr>
      <w:widowControl w:val="0"/>
      <w:autoSpaceDE w:val="0"/>
      <w:autoSpaceDN w:val="0"/>
      <w:adjustRightInd w:val="0"/>
    </w:pPr>
    <w:rPr>
      <w:rFonts w:ascii="標楷體" w:eastAsia="標楷體"/>
      <w:color w:val="000000"/>
      <w:sz w:val="24"/>
      <w:szCs w:val="24"/>
    </w:rPr>
  </w:style>
  <w:style w:type="character" w:customStyle="1" w:styleId="f12">
    <w:name w:val="f12"/>
    <w:rsid w:val="00B34886"/>
  </w:style>
  <w:style w:type="paragraph" w:customStyle="1" w:styleId="affffa">
    <w:name w:val="題目"/>
    <w:basedOn w:val="afffd"/>
    <w:rsid w:val="00B34886"/>
    <w:pPr>
      <w:spacing w:after="360" w:line="240" w:lineRule="auto"/>
      <w:ind w:left="851" w:right="4536" w:firstLine="0"/>
      <w:jc w:val="distribute"/>
    </w:pPr>
    <w:rPr>
      <w:rFonts w:ascii="Garamond" w:hAnsi="Garamond"/>
      <w:b/>
      <w:sz w:val="48"/>
    </w:rPr>
  </w:style>
  <w:style w:type="table" w:customStyle="1" w:styleId="1d">
    <w:name w:val="表格格線1"/>
    <w:basedOn w:val="a6"/>
    <w:next w:val="af2"/>
    <w:rsid w:val="00B3488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B34886"/>
  </w:style>
  <w:style w:type="paragraph" w:customStyle="1" w:styleId="a2">
    <w:name w:val="一、標"/>
    <w:basedOn w:val="a4"/>
    <w:rsid w:val="002672D9"/>
    <w:pPr>
      <w:numPr>
        <w:numId w:val="6"/>
      </w:numPr>
      <w:snapToGrid w:val="0"/>
      <w:spacing w:before="60" w:line="460" w:lineRule="exact"/>
    </w:pPr>
    <w:rPr>
      <w:sz w:val="28"/>
      <w:szCs w:val="24"/>
    </w:rPr>
  </w:style>
  <w:style w:type="table" w:customStyle="1" w:styleId="2b">
    <w:name w:val="表格格線2"/>
    <w:basedOn w:val="a6"/>
    <w:next w:val="af2"/>
    <w:rsid w:val="00B01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zh.wikipedia.org/wiki/%E4%B8%AD%E8%8F%AF%E6%B0%91%E5%9C%8B%E5%9C%8B%E5%AE%B6%E7%99%BC%E5%B1%95%E5%A7%94%E5%93%A1%E6%9C%83" TargetMode="Externa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www.dgbas.gov.tw/np.asp?ctNode=4625" TargetMode="External"/><Relationship Id="rId3" Type="http://schemas.openxmlformats.org/officeDocument/2006/relationships/hyperlink" Target="http://www.dgbas.gov.tw/np.asp?ctNode=4615" TargetMode="External"/><Relationship Id="rId7" Type="http://schemas.openxmlformats.org/officeDocument/2006/relationships/hyperlink" Target="http://www.dgbas.gov.tw/np.asp?ctNode=4613" TargetMode="External"/><Relationship Id="rId2" Type="http://schemas.openxmlformats.org/officeDocument/2006/relationships/hyperlink" Target="http://www.dgbas.gov.tw/np.asp?ctNode=3125" TargetMode="External"/><Relationship Id="rId1" Type="http://schemas.openxmlformats.org/officeDocument/2006/relationships/hyperlink" Target="http://www.dgbas.gov.tw/np.asp?ctNode=1453" TargetMode="External"/><Relationship Id="rId6" Type="http://schemas.openxmlformats.org/officeDocument/2006/relationships/hyperlink" Target="http://www.dgbas.gov.tw/np.asp?ctNode=3125" TargetMode="External"/><Relationship Id="rId5" Type="http://schemas.openxmlformats.org/officeDocument/2006/relationships/hyperlink" Target="http://www.dgbas.gov.tw/np.asp?ctNode=1453" TargetMode="External"/><Relationship Id="rId4" Type="http://schemas.openxmlformats.org/officeDocument/2006/relationships/hyperlink" Target="http://www.dgbas.gov.tw/np.asp?ctNode=46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62\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EF30F9-16B4-4622-945E-33DD0E530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19</TotalTime>
  <Pages>23</Pages>
  <Words>13373</Words>
  <Characters>1062</Characters>
  <Application>Microsoft Office Word</Application>
  <DocSecurity>0</DocSecurity>
  <Lines>50</Lines>
  <Paragraphs>180</Paragraphs>
  <ScaleCrop>false</ScaleCrop>
  <Company>cy</Company>
  <LinksUpToDate>false</LinksUpToDate>
  <CharactersWithSpaces>14255</CharactersWithSpaces>
  <SharedDoc>false</SharedDoc>
  <HLinks>
    <vt:vector size="66" baseType="variant">
      <vt:variant>
        <vt:i4>4784131</vt:i4>
      </vt:variant>
      <vt:variant>
        <vt:i4>6</vt:i4>
      </vt:variant>
      <vt:variant>
        <vt:i4>0</vt:i4>
      </vt:variant>
      <vt:variant>
        <vt:i4>5</vt:i4>
      </vt:variant>
      <vt:variant>
        <vt:lpwstr>http://zh.wikipedia.org/wiki/%E4%B8%AD%E8%8F%AF%E6%B0%91%E5%9C%8B%E5%9C%8B%E5%AE%B6%E7%99%BC%E5%B1%95%E5%A7%94%E5%93%A1%E6%9C%83</vt:lpwstr>
      </vt:variant>
      <vt:variant>
        <vt:lpwstr/>
      </vt:variant>
      <vt:variant>
        <vt:i4>4784131</vt:i4>
      </vt:variant>
      <vt:variant>
        <vt:i4>3</vt:i4>
      </vt:variant>
      <vt:variant>
        <vt:i4>0</vt:i4>
      </vt:variant>
      <vt:variant>
        <vt:i4>5</vt:i4>
      </vt:variant>
      <vt:variant>
        <vt:lpwstr>http://zh.wikipedia.org/wiki/%E4%B8%AD%E8%8F%AF%E6%B0%91%E5%9C%8B%E5%9C%8B%E5%AE%B6%E7%99%BC%E5%B1%95%E5%A7%94%E5%93%A1%E6%9C%83</vt:lpwstr>
      </vt:variant>
      <vt:variant>
        <vt:lpwstr/>
      </vt:variant>
      <vt:variant>
        <vt:i4>65547</vt:i4>
      </vt:variant>
      <vt:variant>
        <vt:i4>0</vt:i4>
      </vt:variant>
      <vt:variant>
        <vt:i4>0</vt:i4>
      </vt:variant>
      <vt:variant>
        <vt:i4>5</vt:i4>
      </vt:variant>
      <vt:variant>
        <vt:lpwstr>http://zh.wikipedia.org/wiki/%E8%A1%8C%E6%94%BF%E9%99%A2%E7%A0%94%E7%A9%B6%E7%99%BC%E5%B1%95%E8%80%83%E6%A0%B8%E5%A7%94%E5%93%A1%E6%9C%83</vt:lpwstr>
      </vt:variant>
      <vt:variant>
        <vt:lpwstr/>
      </vt:variant>
      <vt:variant>
        <vt:i4>2228282</vt:i4>
      </vt:variant>
      <vt:variant>
        <vt:i4>21</vt:i4>
      </vt:variant>
      <vt:variant>
        <vt:i4>0</vt:i4>
      </vt:variant>
      <vt:variant>
        <vt:i4>5</vt:i4>
      </vt:variant>
      <vt:variant>
        <vt:lpwstr>http://www.dgbas.gov.tw/np.asp?ctNode=4625</vt:lpwstr>
      </vt:variant>
      <vt:variant>
        <vt:lpwstr/>
      </vt:variant>
      <vt:variant>
        <vt:i4>2359353</vt:i4>
      </vt:variant>
      <vt:variant>
        <vt:i4>18</vt:i4>
      </vt:variant>
      <vt:variant>
        <vt:i4>0</vt:i4>
      </vt:variant>
      <vt:variant>
        <vt:i4>5</vt:i4>
      </vt:variant>
      <vt:variant>
        <vt:lpwstr>http://www.dgbas.gov.tw/np.asp?ctNode=4613</vt:lpwstr>
      </vt:variant>
      <vt:variant>
        <vt:lpwstr/>
      </vt:variant>
      <vt:variant>
        <vt:i4>2424893</vt:i4>
      </vt:variant>
      <vt:variant>
        <vt:i4>15</vt:i4>
      </vt:variant>
      <vt:variant>
        <vt:i4>0</vt:i4>
      </vt:variant>
      <vt:variant>
        <vt:i4>5</vt:i4>
      </vt:variant>
      <vt:variant>
        <vt:lpwstr>http://www.dgbas.gov.tw/np.asp?ctNode=3125</vt:lpwstr>
      </vt:variant>
      <vt:variant>
        <vt:lpwstr/>
      </vt:variant>
      <vt:variant>
        <vt:i4>2490424</vt:i4>
      </vt:variant>
      <vt:variant>
        <vt:i4>12</vt:i4>
      </vt:variant>
      <vt:variant>
        <vt:i4>0</vt:i4>
      </vt:variant>
      <vt:variant>
        <vt:i4>5</vt:i4>
      </vt:variant>
      <vt:variant>
        <vt:lpwstr>http://www.dgbas.gov.tw/np.asp?ctNode=1453</vt:lpwstr>
      </vt:variant>
      <vt:variant>
        <vt:lpwstr/>
      </vt:variant>
      <vt:variant>
        <vt:i4>2555964</vt:i4>
      </vt:variant>
      <vt:variant>
        <vt:i4>9</vt:i4>
      </vt:variant>
      <vt:variant>
        <vt:i4>0</vt:i4>
      </vt:variant>
      <vt:variant>
        <vt:i4>5</vt:i4>
      </vt:variant>
      <vt:variant>
        <vt:lpwstr>http://www.dgbas.gov.tw/np.asp?ctNode=4640</vt:lpwstr>
      </vt:variant>
      <vt:variant>
        <vt:lpwstr/>
      </vt:variant>
      <vt:variant>
        <vt:i4>2228281</vt:i4>
      </vt:variant>
      <vt:variant>
        <vt:i4>6</vt:i4>
      </vt:variant>
      <vt:variant>
        <vt:i4>0</vt:i4>
      </vt:variant>
      <vt:variant>
        <vt:i4>5</vt:i4>
      </vt:variant>
      <vt:variant>
        <vt:lpwstr>http://www.dgbas.gov.tw/np.asp?ctNode=4615</vt:lpwstr>
      </vt:variant>
      <vt:variant>
        <vt:lpwstr/>
      </vt:variant>
      <vt:variant>
        <vt:i4>2424893</vt:i4>
      </vt:variant>
      <vt:variant>
        <vt:i4>3</vt:i4>
      </vt:variant>
      <vt:variant>
        <vt:i4>0</vt:i4>
      </vt:variant>
      <vt:variant>
        <vt:i4>5</vt:i4>
      </vt:variant>
      <vt:variant>
        <vt:lpwstr>http://www.dgbas.gov.tw/np.asp?ctNode=3125</vt:lpwstr>
      </vt:variant>
      <vt:variant>
        <vt:lpwstr/>
      </vt:variant>
      <vt:variant>
        <vt:i4>2490424</vt:i4>
      </vt:variant>
      <vt:variant>
        <vt:i4>0</vt:i4>
      </vt:variant>
      <vt:variant>
        <vt:i4>0</vt:i4>
      </vt:variant>
      <vt:variant>
        <vt:i4>5</vt:i4>
      </vt:variant>
      <vt:variant>
        <vt:lpwstr>http://www.dgbas.gov.tw/np.asp?ctNode=1453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5</cp:revision>
  <cp:lastPrinted>2016-08-23T07:15:00Z</cp:lastPrinted>
  <dcterms:created xsi:type="dcterms:W3CDTF">2016-09-07T03:39:00Z</dcterms:created>
  <dcterms:modified xsi:type="dcterms:W3CDTF">2016-09-09T08:19:00Z</dcterms:modified>
</cp:coreProperties>
</file>