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153A83" w:rsidRDefault="002466CA" w:rsidP="002411B6">
      <w:pPr>
        <w:pStyle w:val="af3"/>
        <w:kinsoku/>
        <w:wordWrap w:val="0"/>
        <w:topLinePunct/>
        <w:rPr>
          <w:rFonts w:hAnsi="標楷體"/>
          <w:color w:val="000000" w:themeColor="text1"/>
        </w:rPr>
      </w:pPr>
      <w:r w:rsidRPr="00153A83">
        <w:rPr>
          <w:rFonts w:hAnsi="標楷體" w:hint="eastAsia"/>
          <w:color w:val="000000" w:themeColor="text1"/>
        </w:rPr>
        <w:t>調查報告</w:t>
      </w:r>
    </w:p>
    <w:p w:rsidR="00E25849" w:rsidRPr="00153A83" w:rsidRDefault="00E25849" w:rsidP="002411B6">
      <w:pPr>
        <w:pStyle w:val="1"/>
        <w:tabs>
          <w:tab w:val="left" w:pos="1722"/>
        </w:tabs>
        <w:wordWrap w:val="0"/>
        <w:topLinePunct/>
        <w:autoSpaceDE/>
        <w:ind w:left="2410" w:hanging="2410"/>
        <w:rPr>
          <w:rFonts w:hAnsi="標楷體"/>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153A83">
        <w:rPr>
          <w:rFonts w:hAnsi="標楷體" w:hint="eastAsia"/>
          <w:color w:val="000000" w:themeColor="text1"/>
        </w:rPr>
        <w:t>案</w:t>
      </w:r>
      <w:r w:rsidR="00F534B0" w:rsidRPr="00153A83">
        <w:rPr>
          <w:rFonts w:hAnsi="標楷體"/>
          <w:color w:val="000000" w:themeColor="text1"/>
        </w:rPr>
        <w:tab/>
      </w:r>
      <w:r w:rsidRPr="00153A83">
        <w:rPr>
          <w:rFonts w:hAnsi="標楷體" w:hint="eastAsia"/>
          <w:color w:val="000000" w:themeColor="text1"/>
        </w:rPr>
        <w:t>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roofErr w:type="gramStart"/>
      <w:r w:rsidR="005A031F" w:rsidRPr="00153A83">
        <w:rPr>
          <w:rFonts w:hAnsi="標楷體" w:hint="eastAsia"/>
          <w:color w:val="000000" w:themeColor="text1"/>
        </w:rPr>
        <w:t>據訴</w:t>
      </w:r>
      <w:proofErr w:type="gramEnd"/>
      <w:r w:rsidR="005A031F" w:rsidRPr="00153A83">
        <w:rPr>
          <w:rFonts w:hAnsi="標楷體" w:hint="eastAsia"/>
          <w:color w:val="000000" w:themeColor="text1"/>
        </w:rPr>
        <w:t>，國防醫學院附設臺北市私立</w:t>
      </w:r>
      <w:r w:rsidR="00776E1F" w:rsidRPr="00153A83">
        <w:rPr>
          <w:rFonts w:hAnsi="標楷體" w:hint="eastAsia"/>
          <w:color w:val="000000" w:themeColor="text1"/>
        </w:rPr>
        <w:t>愛德幼兒園</w:t>
      </w:r>
      <w:r w:rsidR="005A031F" w:rsidRPr="00153A83">
        <w:rPr>
          <w:rFonts w:hAnsi="標楷體" w:hint="eastAsia"/>
          <w:color w:val="000000" w:themeColor="text1"/>
        </w:rPr>
        <w:t>遭國防醫學院以使用借貸目的已經完畢為由，向臺灣</w:t>
      </w:r>
      <w:proofErr w:type="gramStart"/>
      <w:r w:rsidR="005A031F" w:rsidRPr="00153A83">
        <w:rPr>
          <w:rFonts w:hAnsi="標楷體" w:hint="eastAsia"/>
          <w:color w:val="000000" w:themeColor="text1"/>
        </w:rPr>
        <w:t>臺</w:t>
      </w:r>
      <w:proofErr w:type="gramEnd"/>
      <w:r w:rsidR="005A031F" w:rsidRPr="00153A83">
        <w:rPr>
          <w:rFonts w:hAnsi="標楷體" w:hint="eastAsia"/>
          <w:color w:val="000000" w:themeColor="text1"/>
        </w:rPr>
        <w:t>北地方法院提起請求遷讓房地等訴訟，且遭國防部軍備局凍結銀行帳戶，</w:t>
      </w:r>
      <w:proofErr w:type="gramStart"/>
      <w:r w:rsidR="005A031F" w:rsidRPr="00153A83">
        <w:rPr>
          <w:rFonts w:hAnsi="標楷體" w:hint="eastAsia"/>
          <w:color w:val="000000" w:themeColor="text1"/>
        </w:rPr>
        <w:t>均涉有</w:t>
      </w:r>
      <w:proofErr w:type="gramEnd"/>
      <w:r w:rsidR="005A031F" w:rsidRPr="00153A83">
        <w:rPr>
          <w:rFonts w:hAnsi="標楷體" w:hint="eastAsia"/>
          <w:color w:val="000000" w:themeColor="text1"/>
        </w:rPr>
        <w:t>損及權益</w:t>
      </w:r>
      <w:proofErr w:type="gramStart"/>
      <w:r w:rsidR="005A031F" w:rsidRPr="00153A83">
        <w:rPr>
          <w:rFonts w:hAnsi="標楷體" w:hint="eastAsia"/>
          <w:color w:val="000000" w:themeColor="text1"/>
        </w:rPr>
        <w:t>等情案</w:t>
      </w:r>
      <w:proofErr w:type="gramEnd"/>
      <w:r w:rsidR="005A031F" w:rsidRPr="00153A83">
        <w:rPr>
          <w:rFonts w:hAnsi="標楷體" w:hint="eastAsia"/>
          <w:color w:val="000000" w:themeColor="text1"/>
        </w:rPr>
        <w:t>。</w:t>
      </w:r>
    </w:p>
    <w:p w:rsidR="00E25849" w:rsidRPr="00153A83" w:rsidRDefault="00E25849" w:rsidP="00956527">
      <w:pPr>
        <w:pStyle w:val="1"/>
        <w:rPr>
          <w:color w:val="000000" w:themeColor="text1"/>
        </w:r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153A83">
        <w:rPr>
          <w:rFonts w:hint="eastAsia"/>
          <w:color w:val="000000" w:themeColor="text1"/>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584320" w:rsidRPr="00153A83" w:rsidRDefault="00584320" w:rsidP="00F1406F">
      <w:pPr>
        <w:pStyle w:val="2"/>
        <w:rPr>
          <w:b/>
          <w:color w:val="000000" w:themeColor="text1"/>
        </w:rPr>
      </w:pPr>
      <w:bookmarkStart w:id="49" w:name="_Toc524902730"/>
      <w:r w:rsidRPr="00153A83">
        <w:rPr>
          <w:rFonts w:hint="eastAsia"/>
          <w:b/>
          <w:color w:val="000000" w:themeColor="text1"/>
        </w:rPr>
        <w:t>國民政府於38年撤退來</w:t>
      </w:r>
      <w:proofErr w:type="gramStart"/>
      <w:r w:rsidRPr="00153A83">
        <w:rPr>
          <w:rFonts w:hint="eastAsia"/>
          <w:b/>
          <w:color w:val="000000" w:themeColor="text1"/>
        </w:rPr>
        <w:t>臺</w:t>
      </w:r>
      <w:proofErr w:type="gramEnd"/>
      <w:r w:rsidRPr="00153A83">
        <w:rPr>
          <w:rFonts w:hint="eastAsia"/>
          <w:b/>
          <w:color w:val="000000" w:themeColor="text1"/>
        </w:rPr>
        <w:t>，時局混亂、百廢待舉，</w:t>
      </w:r>
      <w:proofErr w:type="gramStart"/>
      <w:r w:rsidRPr="00153A83">
        <w:rPr>
          <w:rFonts w:hint="eastAsia"/>
          <w:b/>
          <w:color w:val="000000" w:themeColor="text1"/>
        </w:rPr>
        <w:t>美援對臺灣</w:t>
      </w:r>
      <w:proofErr w:type="gramEnd"/>
      <w:r w:rsidRPr="00153A83">
        <w:rPr>
          <w:rFonts w:hint="eastAsia"/>
          <w:b/>
          <w:color w:val="000000" w:themeColor="text1"/>
        </w:rPr>
        <w:t>醫療資源之</w:t>
      </w:r>
      <w:proofErr w:type="gramStart"/>
      <w:r w:rsidRPr="00153A83">
        <w:rPr>
          <w:rFonts w:hint="eastAsia"/>
          <w:b/>
          <w:color w:val="000000" w:themeColor="text1"/>
        </w:rPr>
        <w:t>挹</w:t>
      </w:r>
      <w:proofErr w:type="gramEnd"/>
      <w:r w:rsidRPr="00153A83">
        <w:rPr>
          <w:rFonts w:hint="eastAsia"/>
          <w:b/>
          <w:color w:val="000000" w:themeColor="text1"/>
        </w:rPr>
        <w:t>注，包含美國</w:t>
      </w:r>
      <w:proofErr w:type="gramStart"/>
      <w:r w:rsidRPr="00153A83">
        <w:rPr>
          <w:rFonts w:hint="eastAsia"/>
          <w:b/>
          <w:color w:val="000000" w:themeColor="text1"/>
        </w:rPr>
        <w:t>醫藥助華會</w:t>
      </w:r>
      <w:proofErr w:type="gramEnd"/>
      <w:r w:rsidRPr="00153A83">
        <w:rPr>
          <w:rFonts w:hint="eastAsia"/>
          <w:b/>
          <w:color w:val="000000" w:themeColor="text1"/>
        </w:rPr>
        <w:t>在內許多民間機構支援經費，協助興建醫療院所，並提供各式器材及藥品，對於改善當時匱乏的醫療環境，助益甚大，此一歷史事實，不容漠視。愛德幼兒園即係由美國</w:t>
      </w:r>
      <w:proofErr w:type="gramStart"/>
      <w:r w:rsidRPr="00153A83">
        <w:rPr>
          <w:rFonts w:hint="eastAsia"/>
          <w:b/>
          <w:color w:val="000000" w:themeColor="text1"/>
        </w:rPr>
        <w:t>醫藥助華會</w:t>
      </w:r>
      <w:proofErr w:type="gramEnd"/>
      <w:r w:rsidRPr="00153A83">
        <w:rPr>
          <w:rFonts w:hint="eastAsia"/>
          <w:b/>
          <w:color w:val="000000" w:themeColor="text1"/>
        </w:rPr>
        <w:t>與柯伯</w:t>
      </w:r>
      <w:proofErr w:type="gramStart"/>
      <w:r w:rsidRPr="00153A83">
        <w:rPr>
          <w:rFonts w:hint="eastAsia"/>
          <w:b/>
          <w:color w:val="000000" w:themeColor="text1"/>
        </w:rPr>
        <w:t>‧</w:t>
      </w:r>
      <w:proofErr w:type="gramEnd"/>
      <w:r w:rsidRPr="00153A83">
        <w:rPr>
          <w:rFonts w:hint="eastAsia"/>
          <w:b/>
          <w:color w:val="000000" w:themeColor="text1"/>
        </w:rPr>
        <w:t>愛德夫人捐助，設置於國防醫學院學人新村內；且</w:t>
      </w:r>
      <w:r w:rsidR="00257621" w:rsidRPr="00153A83">
        <w:rPr>
          <w:rFonts w:hint="eastAsia"/>
          <w:b/>
          <w:color w:val="000000" w:themeColor="text1"/>
        </w:rPr>
        <w:t>國防醫學院</w:t>
      </w:r>
      <w:r w:rsidRPr="00153A83">
        <w:rPr>
          <w:rFonts w:hint="eastAsia"/>
          <w:b/>
          <w:color w:val="000000" w:themeColor="text1"/>
        </w:rPr>
        <w:t>為感念愛德夫人之協助，該幼兒園並以之命名。按愛德幼兒園成立之旨，係為照顧國防醫學院及三軍總醫院教職員</w:t>
      </w:r>
      <w:r w:rsidR="00257621" w:rsidRPr="00153A83">
        <w:rPr>
          <w:rFonts w:hint="eastAsia"/>
          <w:b/>
          <w:color w:val="000000" w:themeColor="text1"/>
        </w:rPr>
        <w:t>之學前</w:t>
      </w:r>
      <w:r w:rsidRPr="00153A83">
        <w:rPr>
          <w:rFonts w:hint="eastAsia"/>
          <w:b/>
          <w:color w:val="000000" w:themeColor="text1"/>
        </w:rPr>
        <w:t>子女，由於辦學績優，</w:t>
      </w:r>
      <w:proofErr w:type="gramStart"/>
      <w:r w:rsidRPr="00153A83">
        <w:rPr>
          <w:rFonts w:hint="eastAsia"/>
          <w:b/>
          <w:color w:val="000000" w:themeColor="text1"/>
        </w:rPr>
        <w:t>迭經教育</w:t>
      </w:r>
      <w:proofErr w:type="gramEnd"/>
      <w:r w:rsidRPr="00153A83">
        <w:rPr>
          <w:rFonts w:hint="eastAsia"/>
          <w:b/>
          <w:color w:val="000000" w:themeColor="text1"/>
        </w:rPr>
        <w:t>主管</w:t>
      </w:r>
      <w:r w:rsidR="000933A1" w:rsidRPr="00153A83">
        <w:rPr>
          <w:rFonts w:hint="eastAsia"/>
          <w:b/>
          <w:color w:val="000000" w:themeColor="text1"/>
        </w:rPr>
        <w:t>機關</w:t>
      </w:r>
      <w:r w:rsidRPr="00153A83">
        <w:rPr>
          <w:rFonts w:hint="eastAsia"/>
          <w:b/>
          <w:color w:val="000000" w:themeColor="text1"/>
        </w:rPr>
        <w:t>獎勵，為各界有目共睹。即令88、89年間，國防醫學院、三軍總醫院搬遷至內湖校區，三軍總醫院仍持續與</w:t>
      </w:r>
      <w:r w:rsidR="00257621" w:rsidRPr="00153A83">
        <w:rPr>
          <w:rFonts w:hint="eastAsia"/>
          <w:b/>
          <w:color w:val="000000" w:themeColor="text1"/>
        </w:rPr>
        <w:t>該</w:t>
      </w:r>
      <w:r w:rsidRPr="00153A83">
        <w:rPr>
          <w:rFonts w:hint="eastAsia"/>
          <w:b/>
          <w:color w:val="000000" w:themeColor="text1"/>
        </w:rPr>
        <w:t>幼兒園簽立幼兒托育服務合約，顯見</w:t>
      </w:r>
      <w:r w:rsidR="00257621" w:rsidRPr="00153A83">
        <w:rPr>
          <w:rFonts w:hint="eastAsia"/>
          <w:b/>
          <w:color w:val="000000" w:themeColor="text1"/>
        </w:rPr>
        <w:t>愛德</w:t>
      </w:r>
      <w:r w:rsidRPr="00153A83">
        <w:rPr>
          <w:rFonts w:hint="eastAsia"/>
          <w:b/>
          <w:color w:val="000000" w:themeColor="text1"/>
        </w:rPr>
        <w:t>幼兒園雖因應時代變遷轉型，仍未脫離其歷史軌跡，並持續提供水源院區附近官兵子女優質之學前教育，乃至</w:t>
      </w:r>
      <w:proofErr w:type="gramStart"/>
      <w:r w:rsidRPr="00153A83">
        <w:rPr>
          <w:rFonts w:hint="eastAsia"/>
          <w:b/>
          <w:color w:val="000000" w:themeColor="text1"/>
        </w:rPr>
        <w:t>106年8月間</w:t>
      </w:r>
      <w:r w:rsidR="009834AF" w:rsidRPr="00153A83">
        <w:rPr>
          <w:rFonts w:hint="eastAsia"/>
          <w:b/>
          <w:color w:val="000000" w:themeColor="text1"/>
        </w:rPr>
        <w:t>因</w:t>
      </w:r>
      <w:r w:rsidRPr="00153A83">
        <w:rPr>
          <w:rFonts w:hint="eastAsia"/>
          <w:b/>
          <w:color w:val="000000" w:themeColor="text1"/>
        </w:rPr>
        <w:t>該</w:t>
      </w:r>
      <w:proofErr w:type="gramEnd"/>
      <w:r w:rsidRPr="00153A83">
        <w:rPr>
          <w:rFonts w:hint="eastAsia"/>
          <w:b/>
          <w:color w:val="000000" w:themeColor="text1"/>
        </w:rPr>
        <w:t>幼兒園教室等建物</w:t>
      </w:r>
      <w:r w:rsidR="009834AF" w:rsidRPr="00153A83">
        <w:rPr>
          <w:rFonts w:hint="eastAsia"/>
          <w:b/>
          <w:color w:val="000000" w:themeColor="text1"/>
        </w:rPr>
        <w:t>深具歷史意義與保存價值</w:t>
      </w:r>
      <w:r w:rsidRPr="00153A83">
        <w:rPr>
          <w:rFonts w:hint="eastAsia"/>
          <w:b/>
          <w:color w:val="000000" w:themeColor="text1"/>
        </w:rPr>
        <w:t>，</w:t>
      </w:r>
      <w:r w:rsidR="009834AF" w:rsidRPr="00153A83">
        <w:rPr>
          <w:rFonts w:hint="eastAsia"/>
          <w:b/>
          <w:color w:val="000000" w:themeColor="text1"/>
        </w:rPr>
        <w:t>而</w:t>
      </w:r>
      <w:r w:rsidRPr="00153A83">
        <w:rPr>
          <w:rFonts w:hint="eastAsia"/>
          <w:b/>
          <w:color w:val="000000" w:themeColor="text1"/>
        </w:rPr>
        <w:t>為臺北市政府劃定</w:t>
      </w:r>
      <w:r w:rsidR="00257621" w:rsidRPr="00153A83">
        <w:rPr>
          <w:rFonts w:hint="eastAsia"/>
          <w:b/>
          <w:color w:val="000000" w:themeColor="text1"/>
        </w:rPr>
        <w:t>公告</w:t>
      </w:r>
      <w:r w:rsidRPr="00153A83">
        <w:rPr>
          <w:rFonts w:hint="eastAsia"/>
          <w:b/>
          <w:color w:val="000000" w:themeColor="text1"/>
        </w:rPr>
        <w:t>為歷史建築。是</w:t>
      </w:r>
      <w:proofErr w:type="gramStart"/>
      <w:r w:rsidRPr="00153A83">
        <w:rPr>
          <w:rFonts w:hint="eastAsia"/>
          <w:b/>
          <w:color w:val="000000" w:themeColor="text1"/>
        </w:rPr>
        <w:t>以</w:t>
      </w:r>
      <w:proofErr w:type="gramEnd"/>
      <w:r w:rsidRPr="00153A83">
        <w:rPr>
          <w:rFonts w:hint="eastAsia"/>
          <w:b/>
          <w:color w:val="000000" w:themeColor="text1"/>
        </w:rPr>
        <w:t>，國防部等權責機關允</w:t>
      </w:r>
      <w:r w:rsidR="00257621" w:rsidRPr="00153A83">
        <w:rPr>
          <w:rFonts w:hint="eastAsia"/>
          <w:b/>
          <w:color w:val="000000" w:themeColor="text1"/>
        </w:rPr>
        <w:t>宜</w:t>
      </w:r>
      <w:r w:rsidRPr="00153A83">
        <w:rPr>
          <w:rFonts w:hint="eastAsia"/>
          <w:b/>
          <w:color w:val="000000" w:themeColor="text1"/>
        </w:rPr>
        <w:t>正視愛德幼兒園存在所彰顯之歷史意涵與豐厚人文底蘊，並以宏觀視角</w:t>
      </w:r>
      <w:r w:rsidR="00890E17" w:rsidRPr="00153A83">
        <w:rPr>
          <w:rFonts w:hint="eastAsia"/>
          <w:b/>
          <w:color w:val="000000" w:themeColor="text1"/>
        </w:rPr>
        <w:t>與高度，</w:t>
      </w:r>
      <w:r w:rsidRPr="00153A83">
        <w:rPr>
          <w:rFonts w:hint="eastAsia"/>
          <w:b/>
          <w:color w:val="000000" w:themeColor="text1"/>
        </w:rPr>
        <w:t>妥適處理該幼兒園之存廢問題</w:t>
      </w:r>
      <w:r w:rsidR="00257621" w:rsidRPr="00153A83">
        <w:rPr>
          <w:rFonts w:hint="eastAsia"/>
          <w:b/>
          <w:color w:val="000000" w:themeColor="text1"/>
        </w:rPr>
        <w:t>：</w:t>
      </w:r>
    </w:p>
    <w:p w:rsidR="00BB0154" w:rsidRPr="00153A83" w:rsidRDefault="00803CD1" w:rsidP="00BB0154">
      <w:pPr>
        <w:pStyle w:val="3"/>
        <w:rPr>
          <w:color w:val="000000" w:themeColor="text1"/>
        </w:rPr>
      </w:pPr>
      <w:r w:rsidRPr="00153A83">
        <w:rPr>
          <w:rFonts w:hint="eastAsia"/>
          <w:color w:val="000000" w:themeColor="text1"/>
        </w:rPr>
        <w:t>政府遷</w:t>
      </w:r>
      <w:proofErr w:type="gramStart"/>
      <w:r w:rsidRPr="00153A83">
        <w:rPr>
          <w:rFonts w:hint="eastAsia"/>
          <w:color w:val="000000" w:themeColor="text1"/>
        </w:rPr>
        <w:t>臺</w:t>
      </w:r>
      <w:proofErr w:type="gramEnd"/>
      <w:r w:rsidRPr="00153A83">
        <w:rPr>
          <w:rFonts w:hint="eastAsia"/>
          <w:color w:val="000000" w:themeColor="text1"/>
        </w:rPr>
        <w:t>早期</w:t>
      </w:r>
      <w:r w:rsidR="00B015CA" w:rsidRPr="00153A83">
        <w:rPr>
          <w:rFonts w:hint="eastAsia"/>
          <w:color w:val="000000" w:themeColor="text1"/>
        </w:rPr>
        <w:t>，</w:t>
      </w:r>
      <w:r w:rsidR="00BB0154" w:rsidRPr="00153A83">
        <w:rPr>
          <w:rFonts w:hint="eastAsia"/>
          <w:color w:val="000000" w:themeColor="text1"/>
        </w:rPr>
        <w:t>美國</w:t>
      </w:r>
      <w:proofErr w:type="gramStart"/>
      <w:r w:rsidR="00BB0154" w:rsidRPr="00153A83">
        <w:rPr>
          <w:rFonts w:hint="eastAsia"/>
          <w:color w:val="000000" w:themeColor="text1"/>
        </w:rPr>
        <w:t>醫藥助華會</w:t>
      </w:r>
      <w:proofErr w:type="gramEnd"/>
      <w:r w:rsidR="00B015CA" w:rsidRPr="00153A83">
        <w:rPr>
          <w:rFonts w:hint="eastAsia"/>
          <w:color w:val="000000" w:themeColor="text1"/>
        </w:rPr>
        <w:t>（American Bureau for Medical Aid to China，簡稱為ABMAC）</w:t>
      </w:r>
      <w:r w:rsidR="00BB0154" w:rsidRPr="00153A83">
        <w:rPr>
          <w:rFonts w:hint="eastAsia"/>
          <w:color w:val="000000" w:themeColor="text1"/>
        </w:rPr>
        <w:t>捐資國</w:t>
      </w:r>
      <w:r w:rsidR="00BB0154" w:rsidRPr="00153A83">
        <w:rPr>
          <w:rFonts w:hint="eastAsia"/>
          <w:color w:val="000000" w:themeColor="text1"/>
        </w:rPr>
        <w:lastRenderedPageBreak/>
        <w:t>防醫學院興建房舍、購置器材設備、藥品情形</w:t>
      </w:r>
      <w:r w:rsidR="00F1406F" w:rsidRPr="00153A83">
        <w:rPr>
          <w:rStyle w:val="afe"/>
          <w:color w:val="000000" w:themeColor="text1"/>
        </w:rPr>
        <w:footnoteReference w:id="1"/>
      </w:r>
      <w:r w:rsidR="00BB0154" w:rsidRPr="00153A83">
        <w:rPr>
          <w:rFonts w:hint="eastAsia"/>
          <w:color w:val="000000" w:themeColor="text1"/>
        </w:rPr>
        <w:t>：</w:t>
      </w:r>
    </w:p>
    <w:p w:rsidR="00F1406F" w:rsidRPr="00153A83" w:rsidRDefault="00F1406F" w:rsidP="00F1406F">
      <w:pPr>
        <w:pStyle w:val="4"/>
        <w:rPr>
          <w:color w:val="000000" w:themeColor="text1"/>
        </w:rPr>
      </w:pPr>
      <w:r w:rsidRPr="00153A83">
        <w:rPr>
          <w:rFonts w:hint="eastAsia"/>
          <w:color w:val="000000" w:themeColor="text1"/>
        </w:rPr>
        <w:t>國民政府於38年間撤退來</w:t>
      </w:r>
      <w:proofErr w:type="gramStart"/>
      <w:r w:rsidRPr="00153A83">
        <w:rPr>
          <w:rFonts w:hint="eastAsia"/>
          <w:color w:val="000000" w:themeColor="text1"/>
        </w:rPr>
        <w:t>臺</w:t>
      </w:r>
      <w:proofErr w:type="gramEnd"/>
      <w:r w:rsidRPr="00153A83">
        <w:rPr>
          <w:rFonts w:hint="eastAsia"/>
          <w:color w:val="000000" w:themeColor="text1"/>
        </w:rPr>
        <w:t>，計有超過百萬的軍公教人民跟隨</w:t>
      </w:r>
      <w:r w:rsidRPr="00153A83">
        <w:rPr>
          <w:rFonts w:hAnsi="標楷體" w:hint="eastAsia"/>
          <w:color w:val="000000" w:themeColor="text1"/>
        </w:rPr>
        <w:t>政府遷</w:t>
      </w:r>
      <w:proofErr w:type="gramStart"/>
      <w:r w:rsidRPr="00153A83">
        <w:rPr>
          <w:rFonts w:hAnsi="標楷體" w:hint="eastAsia"/>
          <w:color w:val="000000" w:themeColor="text1"/>
        </w:rPr>
        <w:t>臺</w:t>
      </w:r>
      <w:proofErr w:type="gramEnd"/>
      <w:r w:rsidRPr="00153A83">
        <w:rPr>
          <w:rFonts w:hAnsi="標楷體" w:hint="eastAsia"/>
          <w:color w:val="000000" w:themeColor="text1"/>
        </w:rPr>
        <w:t>，</w:t>
      </w:r>
      <w:r w:rsidRPr="00153A83">
        <w:rPr>
          <w:rFonts w:hint="eastAsia"/>
          <w:color w:val="000000" w:themeColor="text1"/>
        </w:rPr>
        <w:t>為能安頓這批為數眾多的軍民，財政支出沉重，復因時局混亂和經濟不穩的窘況，政府實無力因應各方提出的發展需求。美援的貢獻恰可多少彌補政府的財務困境，特別是自1950年開始至1960年中葉</w:t>
      </w:r>
      <w:proofErr w:type="gramStart"/>
      <w:r w:rsidRPr="00153A83">
        <w:rPr>
          <w:rFonts w:hint="eastAsia"/>
          <w:color w:val="000000" w:themeColor="text1"/>
        </w:rPr>
        <w:t>期間，</w:t>
      </w:r>
      <w:proofErr w:type="gramEnd"/>
      <w:r w:rsidRPr="00153A83">
        <w:rPr>
          <w:rFonts w:hint="eastAsia"/>
          <w:color w:val="000000" w:themeColor="text1"/>
        </w:rPr>
        <w:t>美援的</w:t>
      </w:r>
      <w:proofErr w:type="gramStart"/>
      <w:r w:rsidRPr="00153A83">
        <w:rPr>
          <w:rFonts w:hint="eastAsia"/>
          <w:color w:val="000000" w:themeColor="text1"/>
        </w:rPr>
        <w:t>支助可說是臺灣</w:t>
      </w:r>
      <w:proofErr w:type="gramEnd"/>
      <w:r w:rsidRPr="00153A83">
        <w:rPr>
          <w:rFonts w:hint="eastAsia"/>
          <w:color w:val="000000" w:themeColor="text1"/>
        </w:rPr>
        <w:t>經濟安定保障的最重要外在因素，幫助臺灣渡過經濟危機與物資供給不足的階段，得以重新盤整與發展，直到1965年之後，</w:t>
      </w:r>
      <w:proofErr w:type="gramStart"/>
      <w:r w:rsidRPr="00153A83">
        <w:rPr>
          <w:rFonts w:hint="eastAsia"/>
          <w:color w:val="000000" w:themeColor="text1"/>
        </w:rPr>
        <w:t>美援方逐漸</w:t>
      </w:r>
      <w:proofErr w:type="gramEnd"/>
      <w:r w:rsidRPr="00153A83">
        <w:rPr>
          <w:rFonts w:hint="eastAsia"/>
          <w:color w:val="000000" w:themeColor="text1"/>
        </w:rPr>
        <w:t>中止</w:t>
      </w:r>
      <w:proofErr w:type="gramStart"/>
      <w:r w:rsidRPr="00153A83">
        <w:rPr>
          <w:rFonts w:hint="eastAsia"/>
          <w:color w:val="000000" w:themeColor="text1"/>
        </w:rPr>
        <w:t>而被漸增</w:t>
      </w:r>
      <w:proofErr w:type="gramEnd"/>
      <w:r w:rsidRPr="00153A83">
        <w:rPr>
          <w:rFonts w:hint="eastAsia"/>
          <w:color w:val="000000" w:themeColor="text1"/>
        </w:rPr>
        <w:t>的外資所取代。</w:t>
      </w:r>
    </w:p>
    <w:p w:rsidR="00F1406F" w:rsidRPr="00153A83" w:rsidRDefault="00F1406F" w:rsidP="00CC5380">
      <w:pPr>
        <w:pStyle w:val="4"/>
        <w:rPr>
          <w:color w:val="000000" w:themeColor="text1"/>
        </w:rPr>
      </w:pPr>
      <w:r w:rsidRPr="00153A83">
        <w:rPr>
          <w:rFonts w:hint="eastAsia"/>
          <w:color w:val="000000" w:themeColor="text1"/>
        </w:rPr>
        <w:t>於此境況下，國防醫學院於</w:t>
      </w:r>
      <w:r w:rsidRPr="00153A83">
        <w:rPr>
          <w:rFonts w:hAnsi="標楷體" w:hint="eastAsia"/>
          <w:color w:val="000000" w:themeColor="text1"/>
        </w:rPr>
        <w:t>政府</w:t>
      </w:r>
      <w:r w:rsidRPr="00153A83">
        <w:rPr>
          <w:rFonts w:hint="eastAsia"/>
          <w:color w:val="000000" w:themeColor="text1"/>
        </w:rPr>
        <w:t>遷</w:t>
      </w:r>
      <w:proofErr w:type="gramStart"/>
      <w:r w:rsidRPr="00153A83">
        <w:rPr>
          <w:rFonts w:hint="eastAsia"/>
          <w:color w:val="000000" w:themeColor="text1"/>
        </w:rPr>
        <w:t>臺</w:t>
      </w:r>
      <w:proofErr w:type="gramEnd"/>
      <w:r w:rsidRPr="00153A83">
        <w:rPr>
          <w:rFonts w:hint="eastAsia"/>
          <w:color w:val="000000" w:themeColor="text1"/>
        </w:rPr>
        <w:t>初期甚少獲得學校建設經費，因此向友邦</w:t>
      </w:r>
      <w:proofErr w:type="gramStart"/>
      <w:r w:rsidRPr="00153A83">
        <w:rPr>
          <w:rFonts w:hint="eastAsia"/>
          <w:color w:val="000000" w:themeColor="text1"/>
        </w:rPr>
        <w:t>求援遂為不可</w:t>
      </w:r>
      <w:proofErr w:type="gramEnd"/>
      <w:r w:rsidRPr="00153A83">
        <w:rPr>
          <w:rFonts w:hint="eastAsia"/>
          <w:color w:val="000000" w:themeColor="text1"/>
        </w:rPr>
        <w:t>或缺的管道，其捐助最大宗者，概有美國</w:t>
      </w:r>
      <w:proofErr w:type="gramStart"/>
      <w:r w:rsidRPr="00153A83">
        <w:rPr>
          <w:rFonts w:hint="eastAsia"/>
          <w:color w:val="000000" w:themeColor="text1"/>
        </w:rPr>
        <w:t>醫藥助華會</w:t>
      </w:r>
      <w:proofErr w:type="gramEnd"/>
      <w:r w:rsidRPr="00153A83">
        <w:rPr>
          <w:rFonts w:hint="eastAsia"/>
          <w:color w:val="000000" w:themeColor="text1"/>
        </w:rPr>
        <w:t>、美國紐約中國醫藥理事會、經合署中國分署之捐贈等。其中，美國</w:t>
      </w:r>
      <w:proofErr w:type="gramStart"/>
      <w:r w:rsidRPr="00153A83">
        <w:rPr>
          <w:rFonts w:hint="eastAsia"/>
          <w:color w:val="000000" w:themeColor="text1"/>
        </w:rPr>
        <w:t>醫藥助華會</w:t>
      </w:r>
      <w:proofErr w:type="gramEnd"/>
      <w:r w:rsidRPr="00153A83">
        <w:rPr>
          <w:rFonts w:hint="eastAsia"/>
          <w:color w:val="000000" w:themeColor="text1"/>
        </w:rPr>
        <w:t>對國防醫學院幾乎是有求必應，要求大多無異議通過，其資助金額年達美金數十萬元，來施展學院的相關建設。</w:t>
      </w:r>
    </w:p>
    <w:p w:rsidR="00F1406F" w:rsidRPr="00153A83" w:rsidRDefault="00F1406F" w:rsidP="003B0A4B">
      <w:pPr>
        <w:pStyle w:val="4"/>
        <w:rPr>
          <w:color w:val="000000" w:themeColor="text1"/>
        </w:rPr>
      </w:pPr>
      <w:r w:rsidRPr="00153A83">
        <w:rPr>
          <w:rFonts w:hint="eastAsia"/>
          <w:color w:val="000000" w:themeColor="text1"/>
        </w:rPr>
        <w:t>國防醫學院遷</w:t>
      </w:r>
      <w:proofErr w:type="gramStart"/>
      <w:r w:rsidRPr="00153A83">
        <w:rPr>
          <w:rFonts w:hint="eastAsia"/>
          <w:color w:val="000000" w:themeColor="text1"/>
        </w:rPr>
        <w:t>臺</w:t>
      </w:r>
      <w:proofErr w:type="gramEnd"/>
      <w:r w:rsidRPr="00153A83">
        <w:rPr>
          <w:rFonts w:hint="eastAsia"/>
          <w:color w:val="000000" w:themeColor="text1"/>
        </w:rPr>
        <w:t>後，深受美國</w:t>
      </w:r>
      <w:proofErr w:type="gramStart"/>
      <w:r w:rsidRPr="00153A83">
        <w:rPr>
          <w:rFonts w:hint="eastAsia"/>
          <w:color w:val="000000" w:themeColor="text1"/>
        </w:rPr>
        <w:t>醫藥助華會</w:t>
      </w:r>
      <w:proofErr w:type="gramEnd"/>
      <w:r w:rsidRPr="00153A83">
        <w:rPr>
          <w:rFonts w:hint="eastAsia"/>
          <w:color w:val="000000" w:themeColor="text1"/>
        </w:rPr>
        <w:t>的援助，其主要貢獻有4個方面：</w:t>
      </w:r>
    </w:p>
    <w:p w:rsidR="00F1406F" w:rsidRPr="00153A83" w:rsidRDefault="00F1406F" w:rsidP="003B0A4B">
      <w:pPr>
        <w:pStyle w:val="5"/>
        <w:rPr>
          <w:color w:val="000000" w:themeColor="text1"/>
        </w:rPr>
      </w:pPr>
      <w:r w:rsidRPr="00153A83">
        <w:rPr>
          <w:rFonts w:hint="eastAsia"/>
          <w:color w:val="000000" w:themeColor="text1"/>
        </w:rPr>
        <w:t>教學人員生活津貼：遷</w:t>
      </w:r>
      <w:proofErr w:type="gramStart"/>
      <w:r w:rsidRPr="00153A83">
        <w:rPr>
          <w:rFonts w:hint="eastAsia"/>
          <w:color w:val="000000" w:themeColor="text1"/>
        </w:rPr>
        <w:t>臺</w:t>
      </w:r>
      <w:proofErr w:type="gramEnd"/>
      <w:r w:rsidRPr="00153A83">
        <w:rPr>
          <w:rFonts w:hint="eastAsia"/>
          <w:color w:val="000000" w:themeColor="text1"/>
        </w:rPr>
        <w:t>後軍人待遇菲薄，不足以養家，為了使其生活安定而無後顧之憂，以ABMAC的捐助</w:t>
      </w:r>
      <w:r w:rsidR="00D22CFD" w:rsidRPr="00153A83">
        <w:rPr>
          <w:rFonts w:hint="eastAsia"/>
          <w:color w:val="000000" w:themeColor="text1"/>
        </w:rPr>
        <w:t>款</w:t>
      </w:r>
      <w:r w:rsidRPr="00153A83">
        <w:rPr>
          <w:rFonts w:hint="eastAsia"/>
          <w:color w:val="000000" w:themeColor="text1"/>
        </w:rPr>
        <w:t>項作為定期津貼，發放對象為醫學有關學科之教學人員，以新臺幣按月發放，其數額為：教授200元、講師150元，助教100</w:t>
      </w:r>
      <w:r w:rsidR="003338B2" w:rsidRPr="00153A83">
        <w:rPr>
          <w:rFonts w:hint="eastAsia"/>
          <w:color w:val="000000" w:themeColor="text1"/>
        </w:rPr>
        <w:t>元（</w:t>
      </w:r>
      <w:r w:rsidR="00763CFC" w:rsidRPr="00153A83">
        <w:rPr>
          <w:rFonts w:hint="eastAsia"/>
          <w:color w:val="000000" w:themeColor="text1"/>
        </w:rPr>
        <w:t>當</w:t>
      </w:r>
      <w:r w:rsidRPr="00153A83">
        <w:rPr>
          <w:rFonts w:hint="eastAsia"/>
          <w:color w:val="000000" w:themeColor="text1"/>
        </w:rPr>
        <w:t>時軍官上校月薪114元</w:t>
      </w:r>
      <w:r w:rsidR="00476F0A" w:rsidRPr="00153A83">
        <w:rPr>
          <w:rFonts w:hint="eastAsia"/>
          <w:color w:val="000000" w:themeColor="text1"/>
        </w:rPr>
        <w:t>）</w:t>
      </w:r>
      <w:r w:rsidRPr="00153A83">
        <w:rPr>
          <w:rFonts w:hint="eastAsia"/>
          <w:color w:val="000000" w:themeColor="text1"/>
        </w:rPr>
        <w:t>，於生活大有助益。</w:t>
      </w:r>
      <w:r w:rsidR="00B015CA" w:rsidRPr="00153A83">
        <w:rPr>
          <w:rFonts w:hint="eastAsia"/>
          <w:color w:val="000000" w:themeColor="text1"/>
        </w:rPr>
        <w:t>此項</w:t>
      </w:r>
      <w:r w:rsidRPr="00153A83">
        <w:rPr>
          <w:rFonts w:hint="eastAsia"/>
          <w:color w:val="000000" w:themeColor="text1"/>
        </w:rPr>
        <w:t>津貼發放持續</w:t>
      </w:r>
      <w:r w:rsidR="00B015CA" w:rsidRPr="00153A83">
        <w:rPr>
          <w:rFonts w:hint="eastAsia"/>
          <w:color w:val="000000" w:themeColor="text1"/>
        </w:rPr>
        <w:t>30</w:t>
      </w:r>
      <w:r w:rsidRPr="00153A83">
        <w:rPr>
          <w:rFonts w:hint="eastAsia"/>
          <w:color w:val="000000" w:themeColor="text1"/>
        </w:rPr>
        <w:t>餘年，</w:t>
      </w:r>
      <w:proofErr w:type="gramStart"/>
      <w:r w:rsidRPr="00153A83">
        <w:rPr>
          <w:rFonts w:hint="eastAsia"/>
          <w:color w:val="000000" w:themeColor="text1"/>
        </w:rPr>
        <w:t>迨</w:t>
      </w:r>
      <w:proofErr w:type="gramEnd"/>
      <w:r w:rsidRPr="00153A83">
        <w:rPr>
          <w:rFonts w:hint="eastAsia"/>
          <w:color w:val="000000" w:themeColor="text1"/>
        </w:rPr>
        <w:t>國家經濟充裕，</w:t>
      </w:r>
      <w:r w:rsidRPr="00153A83">
        <w:rPr>
          <w:rFonts w:hint="eastAsia"/>
          <w:color w:val="000000" w:themeColor="text1"/>
        </w:rPr>
        <w:lastRenderedPageBreak/>
        <w:t>已無補助之必要，乃停止支付。</w:t>
      </w:r>
    </w:p>
    <w:p w:rsidR="00F1406F" w:rsidRPr="00153A83" w:rsidRDefault="00F1406F" w:rsidP="007A66CF">
      <w:pPr>
        <w:pStyle w:val="5"/>
        <w:rPr>
          <w:color w:val="000000" w:themeColor="text1"/>
        </w:rPr>
      </w:pPr>
      <w:r w:rsidRPr="00153A83">
        <w:rPr>
          <w:rFonts w:hint="eastAsia"/>
          <w:color w:val="000000" w:themeColor="text1"/>
        </w:rPr>
        <w:t>捐建房屋：</w:t>
      </w:r>
    </w:p>
    <w:p w:rsidR="00F1406F" w:rsidRPr="00153A83" w:rsidRDefault="00F1406F" w:rsidP="007A66CF">
      <w:pPr>
        <w:pStyle w:val="6"/>
        <w:rPr>
          <w:color w:val="000000" w:themeColor="text1"/>
        </w:rPr>
      </w:pPr>
      <w:r w:rsidRPr="00153A83">
        <w:rPr>
          <w:rFonts w:hint="eastAsia"/>
          <w:color w:val="000000" w:themeColor="text1"/>
        </w:rPr>
        <w:t>由於教職員</w:t>
      </w:r>
      <w:proofErr w:type="gramStart"/>
      <w:r w:rsidRPr="00153A83">
        <w:rPr>
          <w:rFonts w:hint="eastAsia"/>
          <w:color w:val="000000" w:themeColor="text1"/>
        </w:rPr>
        <w:t>眷</w:t>
      </w:r>
      <w:proofErr w:type="gramEnd"/>
      <w:r w:rsidRPr="00153A83">
        <w:rPr>
          <w:rFonts w:hint="eastAsia"/>
          <w:color w:val="000000" w:themeColor="text1"/>
        </w:rPr>
        <w:t>舍不足，於是ABMAC發動捐獻，於國防醫學院近鄰覓地興建教職員</w:t>
      </w:r>
      <w:proofErr w:type="gramStart"/>
      <w:r w:rsidRPr="00153A83">
        <w:rPr>
          <w:rFonts w:hint="eastAsia"/>
          <w:color w:val="000000" w:themeColor="text1"/>
        </w:rPr>
        <w:t>眷</w:t>
      </w:r>
      <w:proofErr w:type="gramEnd"/>
      <w:r w:rsidRPr="00153A83">
        <w:rPr>
          <w:rFonts w:hint="eastAsia"/>
          <w:color w:val="000000" w:themeColor="text1"/>
        </w:rPr>
        <w:t>舍，先後完成2層樓房屋8棟，每棟住8家，共64戶，名曰「學人新村」。</w:t>
      </w:r>
    </w:p>
    <w:p w:rsidR="00F1406F" w:rsidRPr="00153A83" w:rsidRDefault="00F1406F" w:rsidP="007A66CF">
      <w:pPr>
        <w:pStyle w:val="6"/>
        <w:rPr>
          <w:rFonts w:hAnsi="標楷體"/>
          <w:color w:val="000000" w:themeColor="text1"/>
        </w:rPr>
      </w:pPr>
      <w:r w:rsidRPr="00153A83">
        <w:rPr>
          <w:rFonts w:hAnsi="標楷體" w:hint="eastAsia"/>
          <w:color w:val="000000" w:themeColor="text1"/>
        </w:rPr>
        <w:t>興建4層樓之「</w:t>
      </w:r>
      <w:proofErr w:type="gramStart"/>
      <w:r w:rsidRPr="00153A83">
        <w:rPr>
          <w:rFonts w:hAnsi="標楷體" w:hint="eastAsia"/>
          <w:color w:val="000000" w:themeColor="text1"/>
        </w:rPr>
        <w:t>瑞恆樓</w:t>
      </w:r>
      <w:proofErr w:type="gramEnd"/>
      <w:r w:rsidRPr="00153A83">
        <w:rPr>
          <w:rFonts w:hAnsi="標楷體" w:hint="eastAsia"/>
          <w:color w:val="000000" w:themeColor="text1"/>
        </w:rPr>
        <w:t>」及高級教職宿舍各一棟，安定教學人員。</w:t>
      </w:r>
    </w:p>
    <w:p w:rsidR="00F1406F" w:rsidRPr="00153A83" w:rsidRDefault="00F1406F" w:rsidP="007A66CF">
      <w:pPr>
        <w:pStyle w:val="6"/>
        <w:rPr>
          <w:rFonts w:hAnsi="標楷體"/>
          <w:color w:val="000000" w:themeColor="text1"/>
        </w:rPr>
      </w:pPr>
      <w:r w:rsidRPr="00153A83">
        <w:rPr>
          <w:rFonts w:hAnsi="標楷體" w:hint="eastAsia"/>
          <w:color w:val="000000" w:themeColor="text1"/>
        </w:rPr>
        <w:t>興建「麥範德大樓」作護士宿舍，「</w:t>
      </w:r>
      <w:proofErr w:type="gramStart"/>
      <w:r w:rsidRPr="00153A83">
        <w:rPr>
          <w:rFonts w:hAnsi="標楷體" w:hint="eastAsia"/>
          <w:color w:val="000000" w:themeColor="text1"/>
        </w:rPr>
        <w:t>美生樓</w:t>
      </w:r>
      <w:proofErr w:type="gramEnd"/>
      <w:r w:rsidRPr="00153A83">
        <w:rPr>
          <w:rFonts w:hAnsi="標楷體" w:hint="eastAsia"/>
          <w:color w:val="000000" w:themeColor="text1"/>
        </w:rPr>
        <w:t>」作護生宿舍。</w:t>
      </w:r>
    </w:p>
    <w:p w:rsidR="00F1406F" w:rsidRPr="00153A83" w:rsidRDefault="00F1406F" w:rsidP="007A66CF">
      <w:pPr>
        <w:pStyle w:val="6"/>
        <w:rPr>
          <w:rFonts w:hAnsi="標楷體"/>
          <w:color w:val="000000" w:themeColor="text1"/>
        </w:rPr>
      </w:pPr>
      <w:r w:rsidRPr="00153A83">
        <w:rPr>
          <w:rFonts w:hAnsi="標楷體" w:hint="eastAsia"/>
          <w:color w:val="000000" w:themeColor="text1"/>
        </w:rPr>
        <w:t>於石牌榮民總</w:t>
      </w:r>
      <w:r w:rsidRPr="00153A83">
        <w:rPr>
          <w:rFonts w:hint="eastAsia"/>
          <w:color w:val="000000" w:themeColor="text1"/>
        </w:rPr>
        <w:t>醫院</w:t>
      </w:r>
      <w:r w:rsidRPr="00153A83">
        <w:rPr>
          <w:rFonts w:hAnsi="標楷體" w:hint="eastAsia"/>
          <w:color w:val="000000" w:themeColor="text1"/>
        </w:rPr>
        <w:t>內興建「柯柏館」作臨床醫學研究所。</w:t>
      </w:r>
    </w:p>
    <w:p w:rsidR="00F1406F" w:rsidRPr="00153A83" w:rsidRDefault="00F1406F" w:rsidP="007A66CF">
      <w:pPr>
        <w:pStyle w:val="6"/>
        <w:rPr>
          <w:rFonts w:hAnsi="標楷體"/>
          <w:color w:val="000000" w:themeColor="text1"/>
        </w:rPr>
      </w:pPr>
      <w:r w:rsidRPr="00153A83">
        <w:rPr>
          <w:rFonts w:hAnsi="標楷體" w:hint="eastAsia"/>
          <w:color w:val="000000" w:themeColor="text1"/>
        </w:rPr>
        <w:t>在學人新村建「安齋」，作招待所供客座教授及接待貴賓居處，另設「愛德幼兒園幼</w:t>
      </w:r>
      <w:r w:rsidR="004910B1" w:rsidRPr="00153A83">
        <w:rPr>
          <w:rFonts w:hAnsi="標楷體" w:hint="eastAsia"/>
          <w:color w:val="000000" w:themeColor="text1"/>
        </w:rPr>
        <w:t>稚</w:t>
      </w:r>
      <w:r w:rsidRPr="00153A83">
        <w:rPr>
          <w:rFonts w:hAnsi="標楷體" w:hint="eastAsia"/>
          <w:color w:val="000000" w:themeColor="text1"/>
        </w:rPr>
        <w:t>園」，以照顧學院人員子弟。</w:t>
      </w:r>
    </w:p>
    <w:p w:rsidR="00F1406F" w:rsidRPr="00153A83" w:rsidRDefault="00F1406F" w:rsidP="00D22CFD">
      <w:pPr>
        <w:pStyle w:val="6"/>
        <w:rPr>
          <w:color w:val="000000" w:themeColor="text1"/>
        </w:rPr>
      </w:pPr>
      <w:r w:rsidRPr="00153A83">
        <w:rPr>
          <w:rFonts w:hint="eastAsia"/>
          <w:color w:val="000000" w:themeColor="text1"/>
        </w:rPr>
        <w:t>在教學部門之建設方面，包括</w:t>
      </w:r>
      <w:proofErr w:type="gramStart"/>
      <w:r w:rsidRPr="00153A83">
        <w:rPr>
          <w:rFonts w:hint="eastAsia"/>
          <w:color w:val="000000" w:themeColor="text1"/>
        </w:rPr>
        <w:t>捐修各</w:t>
      </w:r>
      <w:proofErr w:type="gramEnd"/>
      <w:r w:rsidRPr="00153A83">
        <w:rPr>
          <w:rFonts w:hint="eastAsia"/>
          <w:color w:val="000000" w:themeColor="text1"/>
        </w:rPr>
        <w:t>學系實驗室及教學設施等。</w:t>
      </w:r>
    </w:p>
    <w:p w:rsidR="00F1406F" w:rsidRPr="00153A83" w:rsidRDefault="00F1406F" w:rsidP="007A66CF">
      <w:pPr>
        <w:pStyle w:val="5"/>
        <w:wordWrap w:val="0"/>
        <w:topLinePunct/>
        <w:autoSpaceDE/>
        <w:rPr>
          <w:color w:val="000000" w:themeColor="text1"/>
        </w:rPr>
      </w:pPr>
      <w:r w:rsidRPr="00153A83">
        <w:rPr>
          <w:rFonts w:hint="eastAsia"/>
          <w:color w:val="000000" w:themeColor="text1"/>
        </w:rPr>
        <w:t>資助獎學金出國進修：為培養師資，提升教學水準，遷</w:t>
      </w:r>
      <w:proofErr w:type="gramStart"/>
      <w:r w:rsidRPr="00153A83">
        <w:rPr>
          <w:rFonts w:hint="eastAsia"/>
          <w:color w:val="000000" w:themeColor="text1"/>
        </w:rPr>
        <w:t>臺</w:t>
      </w:r>
      <w:proofErr w:type="gramEnd"/>
      <w:r w:rsidRPr="00153A83">
        <w:rPr>
          <w:rFonts w:hint="eastAsia"/>
          <w:color w:val="000000" w:themeColor="text1"/>
        </w:rPr>
        <w:t>後尤為迫切，經ABMAC協調，捐贈獎學金，並</w:t>
      </w:r>
      <w:proofErr w:type="gramStart"/>
      <w:r w:rsidRPr="00153A83">
        <w:rPr>
          <w:rFonts w:hint="eastAsia"/>
          <w:color w:val="000000" w:themeColor="text1"/>
        </w:rPr>
        <w:t>為洽選</w:t>
      </w:r>
      <w:proofErr w:type="gramEnd"/>
      <w:r w:rsidRPr="00153A83">
        <w:rPr>
          <w:rFonts w:hint="eastAsia"/>
          <w:color w:val="000000" w:themeColor="text1"/>
        </w:rPr>
        <w:t>進修學校或醫院。</w:t>
      </w:r>
    </w:p>
    <w:p w:rsidR="00F1406F" w:rsidRPr="00153A83" w:rsidRDefault="00F1406F" w:rsidP="007A66CF">
      <w:pPr>
        <w:pStyle w:val="5"/>
        <w:wordWrap w:val="0"/>
        <w:topLinePunct/>
        <w:autoSpaceDE/>
        <w:rPr>
          <w:color w:val="000000" w:themeColor="text1"/>
        </w:rPr>
      </w:pPr>
      <w:r w:rsidRPr="00153A83">
        <w:rPr>
          <w:rFonts w:hint="eastAsia"/>
          <w:color w:val="000000" w:themeColor="text1"/>
        </w:rPr>
        <w:t>捐贈教學設備及精密儀器：遷</w:t>
      </w:r>
      <w:proofErr w:type="gramStart"/>
      <w:r w:rsidRPr="00153A83">
        <w:rPr>
          <w:rFonts w:hint="eastAsia"/>
          <w:color w:val="000000" w:themeColor="text1"/>
        </w:rPr>
        <w:t>臺</w:t>
      </w:r>
      <w:proofErr w:type="gramEnd"/>
      <w:r w:rsidRPr="00153A83">
        <w:rPr>
          <w:rFonts w:hint="eastAsia"/>
          <w:color w:val="000000" w:themeColor="text1"/>
        </w:rPr>
        <w:t>初期，政府經費匱乏，無力更新，經向ABMAC請求支援，各單位申請器物，承獲准捐贈，故此，新式儀器方能運送來</w:t>
      </w:r>
      <w:proofErr w:type="gramStart"/>
      <w:r w:rsidRPr="00153A83">
        <w:rPr>
          <w:rFonts w:hint="eastAsia"/>
          <w:color w:val="000000" w:themeColor="text1"/>
        </w:rPr>
        <w:t>臺</w:t>
      </w:r>
      <w:proofErr w:type="gramEnd"/>
      <w:r w:rsidRPr="00153A83">
        <w:rPr>
          <w:rFonts w:hint="eastAsia"/>
          <w:color w:val="000000" w:themeColor="text1"/>
        </w:rPr>
        <w:t>。</w:t>
      </w:r>
    </w:p>
    <w:p w:rsidR="00B015CA" w:rsidRPr="00153A83" w:rsidRDefault="00B015CA" w:rsidP="000419B0">
      <w:pPr>
        <w:pStyle w:val="3"/>
        <w:rPr>
          <w:color w:val="000000" w:themeColor="text1"/>
        </w:rPr>
      </w:pPr>
      <w:r w:rsidRPr="00153A83">
        <w:rPr>
          <w:rFonts w:hint="eastAsia"/>
          <w:color w:val="000000" w:themeColor="text1"/>
        </w:rPr>
        <w:t>愛德幼兒園命名及</w:t>
      </w:r>
      <w:r w:rsidR="00E007EE" w:rsidRPr="00153A83">
        <w:rPr>
          <w:rFonts w:hint="eastAsia"/>
          <w:color w:val="000000" w:themeColor="text1"/>
        </w:rPr>
        <w:t>柯</w:t>
      </w:r>
      <w:r w:rsidRPr="00153A83">
        <w:rPr>
          <w:rFonts w:hint="eastAsia"/>
          <w:color w:val="000000" w:themeColor="text1"/>
        </w:rPr>
        <w:t>伯夫人捐助情形</w:t>
      </w:r>
      <w:r w:rsidR="000419B0" w:rsidRPr="00153A83">
        <w:rPr>
          <w:rFonts w:hint="eastAsia"/>
          <w:color w:val="000000" w:themeColor="text1"/>
        </w:rPr>
        <w:t>：</w:t>
      </w:r>
    </w:p>
    <w:p w:rsidR="00B015CA" w:rsidRPr="00153A83" w:rsidRDefault="00B015CA" w:rsidP="00B015CA">
      <w:pPr>
        <w:pStyle w:val="4"/>
        <w:rPr>
          <w:color w:val="000000" w:themeColor="text1"/>
        </w:rPr>
      </w:pPr>
      <w:r w:rsidRPr="00153A83">
        <w:rPr>
          <w:rFonts w:hint="eastAsia"/>
          <w:color w:val="000000" w:themeColor="text1"/>
        </w:rPr>
        <w:t>愛德幼兒園</w:t>
      </w:r>
      <w:r w:rsidR="000419B0" w:rsidRPr="00153A83">
        <w:rPr>
          <w:rFonts w:hint="eastAsia"/>
          <w:color w:val="000000" w:themeColor="text1"/>
        </w:rPr>
        <w:t>於105年10月間</w:t>
      </w:r>
      <w:r w:rsidRPr="00153A83">
        <w:rPr>
          <w:rFonts w:hint="eastAsia"/>
          <w:color w:val="000000" w:themeColor="text1"/>
        </w:rPr>
        <w:t>整理舊物時，尋獲</w:t>
      </w:r>
      <w:r w:rsidRPr="00153A83">
        <w:rPr>
          <w:color w:val="000000" w:themeColor="text1"/>
        </w:rPr>
        <w:t>52年</w:t>
      </w:r>
      <w:r w:rsidRPr="00153A83">
        <w:rPr>
          <w:rFonts w:hint="eastAsia"/>
          <w:color w:val="000000" w:themeColor="text1"/>
        </w:rPr>
        <w:t>間</w:t>
      </w:r>
      <w:r w:rsidRPr="00153A83">
        <w:rPr>
          <w:color w:val="000000" w:themeColor="text1"/>
        </w:rPr>
        <w:t>愛德幼兒園落成的紀念銅牌</w:t>
      </w:r>
      <w:r w:rsidRPr="00153A83">
        <w:rPr>
          <w:rFonts w:hint="eastAsia"/>
          <w:color w:val="000000" w:themeColor="text1"/>
        </w:rPr>
        <w:t>，印證愛德幼兒園的</w:t>
      </w:r>
      <w:proofErr w:type="gramStart"/>
      <w:r w:rsidRPr="00153A83">
        <w:rPr>
          <w:rFonts w:hint="eastAsia"/>
          <w:color w:val="000000" w:themeColor="text1"/>
        </w:rPr>
        <w:t>中文園名</w:t>
      </w:r>
      <w:proofErr w:type="gramEnd"/>
      <w:r w:rsidRPr="00153A83">
        <w:rPr>
          <w:rFonts w:hint="eastAsia"/>
          <w:color w:val="000000" w:themeColor="text1"/>
        </w:rPr>
        <w:t>，係由</w:t>
      </w:r>
      <w:proofErr w:type="gramStart"/>
      <w:r w:rsidRPr="00153A83">
        <w:rPr>
          <w:rFonts w:hint="eastAsia"/>
          <w:color w:val="000000" w:themeColor="text1"/>
        </w:rPr>
        <w:t>英文園名</w:t>
      </w:r>
      <w:proofErr w:type="gramEnd"/>
      <w:r w:rsidRPr="00153A83">
        <w:rPr>
          <w:rFonts w:hint="eastAsia"/>
          <w:color w:val="000000" w:themeColor="text1"/>
        </w:rPr>
        <w:t>「IDA J. KOHLBERG KINDERGARDEN」而來，並循線查得美國哥倫比亞大學</w:t>
      </w:r>
      <w:r w:rsidR="00277BC9" w:rsidRPr="00153A83">
        <w:rPr>
          <w:rFonts w:hint="eastAsia"/>
          <w:color w:val="000000" w:themeColor="text1"/>
        </w:rPr>
        <w:t>珍</w:t>
      </w:r>
      <w:r w:rsidRPr="00153A83">
        <w:rPr>
          <w:rFonts w:hint="eastAsia"/>
          <w:color w:val="000000" w:themeColor="text1"/>
        </w:rPr>
        <w:t>本書與手稿圖書館內，存有愛德幼兒園及</w:t>
      </w:r>
      <w:r w:rsidRPr="00153A83">
        <w:rPr>
          <w:rFonts w:hint="eastAsia"/>
          <w:color w:val="000000" w:themeColor="text1"/>
        </w:rPr>
        <w:lastRenderedPageBreak/>
        <w:t>其所在的學人新村之資料，查悉愛德幼兒園的設立歷史：</w:t>
      </w:r>
      <w:r w:rsidRPr="00153A83">
        <w:rPr>
          <w:rFonts w:hAnsi="標楷體" w:hint="eastAsia"/>
          <w:color w:val="000000" w:themeColor="text1"/>
        </w:rPr>
        <w:t>「</w:t>
      </w:r>
      <w:r w:rsidRPr="00153A83">
        <w:rPr>
          <w:rFonts w:hint="eastAsia"/>
          <w:color w:val="000000" w:themeColor="text1"/>
        </w:rPr>
        <w:t>38年國防醫學院隨政府遷</w:t>
      </w:r>
      <w:proofErr w:type="gramStart"/>
      <w:r w:rsidRPr="00153A83">
        <w:rPr>
          <w:rFonts w:hint="eastAsia"/>
          <w:color w:val="000000" w:themeColor="text1"/>
        </w:rPr>
        <w:t>臺</w:t>
      </w:r>
      <w:proofErr w:type="gramEnd"/>
      <w:r w:rsidRPr="00153A83">
        <w:rPr>
          <w:rFonts w:hint="eastAsia"/>
          <w:color w:val="000000" w:themeColor="text1"/>
        </w:rPr>
        <w:t>，落腳於公館水源校區，當時的院長盧致德除了奔走爭取經費興建校舍，並運用美國</w:t>
      </w:r>
      <w:proofErr w:type="gramStart"/>
      <w:r w:rsidRPr="00153A83">
        <w:rPr>
          <w:rFonts w:hint="eastAsia"/>
          <w:color w:val="000000" w:themeColor="text1"/>
        </w:rPr>
        <w:t>醫藥助華會</w:t>
      </w:r>
      <w:proofErr w:type="gramEnd"/>
      <w:r w:rsidRPr="00153A83">
        <w:rPr>
          <w:rFonts w:hint="eastAsia"/>
          <w:color w:val="000000" w:themeColor="text1"/>
        </w:rPr>
        <w:t xml:space="preserve">（二次大戰時美國民間發起的組織）的捐款興建學人新村做為教師宿舍，並在學人新村內設立幼稚園照顧教職員子女，愛德幼兒園落成銅牌上的IDA J. KOHLBERG，就是捐款贊助幼稚園成立的Ida </w:t>
      </w:r>
      <w:proofErr w:type="spellStart"/>
      <w:r w:rsidRPr="00153A83">
        <w:rPr>
          <w:rFonts w:hint="eastAsia"/>
          <w:color w:val="000000" w:themeColor="text1"/>
        </w:rPr>
        <w:t>Jolles</w:t>
      </w:r>
      <w:proofErr w:type="spellEnd"/>
      <w:r w:rsidRPr="00153A83">
        <w:rPr>
          <w:rFonts w:hint="eastAsia"/>
          <w:color w:val="000000" w:themeColor="text1"/>
        </w:rPr>
        <w:t xml:space="preserve"> Kohlberg，也就是柯柏夫人</w:t>
      </w:r>
      <w:r w:rsidRPr="00153A83">
        <w:rPr>
          <w:rStyle w:val="afe"/>
          <w:rFonts w:hAnsi="標楷體"/>
          <w:color w:val="000000" w:themeColor="text1"/>
        </w:rPr>
        <w:footnoteReference w:id="2"/>
      </w:r>
      <w:r w:rsidRPr="00153A83">
        <w:rPr>
          <w:rFonts w:hint="eastAsia"/>
          <w:color w:val="000000" w:themeColor="text1"/>
        </w:rPr>
        <w:t>。</w:t>
      </w:r>
      <w:r w:rsidRPr="00153A83">
        <w:rPr>
          <w:rFonts w:hAnsi="標楷體" w:hint="eastAsia"/>
          <w:color w:val="000000" w:themeColor="text1"/>
        </w:rPr>
        <w:t>」</w:t>
      </w:r>
    </w:p>
    <w:p w:rsidR="007A66CF" w:rsidRPr="00153A83" w:rsidRDefault="00B015CA" w:rsidP="005C1E23">
      <w:pPr>
        <w:pStyle w:val="4"/>
        <w:rPr>
          <w:color w:val="000000" w:themeColor="text1"/>
        </w:rPr>
      </w:pPr>
      <w:r w:rsidRPr="00153A83">
        <w:rPr>
          <w:rFonts w:hint="eastAsia"/>
          <w:color w:val="000000" w:themeColor="text1"/>
        </w:rPr>
        <w:t>柯柏夫人的丈夫柯柏先生（</w:t>
      </w:r>
      <w:proofErr w:type="spellStart"/>
      <w:r w:rsidRPr="00153A83">
        <w:rPr>
          <w:color w:val="000000" w:themeColor="text1"/>
        </w:rPr>
        <w:t>Afred</w:t>
      </w:r>
      <w:proofErr w:type="spellEnd"/>
      <w:r w:rsidRPr="00153A83">
        <w:rPr>
          <w:color w:val="000000" w:themeColor="text1"/>
        </w:rPr>
        <w:t xml:space="preserve"> Kohlberg</w:t>
      </w:r>
      <w:r w:rsidRPr="00153A83">
        <w:rPr>
          <w:rFonts w:hint="eastAsia"/>
          <w:color w:val="000000" w:themeColor="text1"/>
        </w:rPr>
        <w:t>）即是</w:t>
      </w:r>
      <w:proofErr w:type="gramStart"/>
      <w:r w:rsidRPr="00153A83">
        <w:rPr>
          <w:rFonts w:hint="eastAsia"/>
          <w:color w:val="000000" w:themeColor="text1"/>
        </w:rPr>
        <w:t>臺</w:t>
      </w:r>
      <w:proofErr w:type="gramEnd"/>
      <w:r w:rsidRPr="00153A83">
        <w:rPr>
          <w:rFonts w:hint="eastAsia"/>
          <w:color w:val="000000" w:themeColor="text1"/>
        </w:rPr>
        <w:t>北榮民總醫院「柯柏醫學科學研究館」紀念的主角，他是美國實業家，早年在中國華北經商，與國民政府友</w:t>
      </w:r>
      <w:proofErr w:type="gramStart"/>
      <w:r w:rsidRPr="00153A83">
        <w:rPr>
          <w:rFonts w:hint="eastAsia"/>
          <w:color w:val="000000" w:themeColor="text1"/>
        </w:rPr>
        <w:t>好</w:t>
      </w:r>
      <w:proofErr w:type="gramEnd"/>
      <w:r w:rsidRPr="00153A83">
        <w:rPr>
          <w:rStyle w:val="afe"/>
          <w:rFonts w:hAnsi="標楷體"/>
          <w:color w:val="000000" w:themeColor="text1"/>
        </w:rPr>
        <w:footnoteReference w:id="3"/>
      </w:r>
      <w:r w:rsidRPr="00153A83">
        <w:rPr>
          <w:rFonts w:hint="eastAsia"/>
          <w:color w:val="000000" w:themeColor="text1"/>
        </w:rPr>
        <w:t>。柯柏先生為紡織業鉅子，於華北</w:t>
      </w:r>
      <w:proofErr w:type="gramStart"/>
      <w:r w:rsidRPr="00153A83">
        <w:rPr>
          <w:rFonts w:hint="eastAsia"/>
          <w:color w:val="000000" w:themeColor="text1"/>
        </w:rPr>
        <w:t>產棉區設置</w:t>
      </w:r>
      <w:proofErr w:type="gramEnd"/>
      <w:r w:rsidRPr="00153A83">
        <w:rPr>
          <w:rFonts w:hint="eastAsia"/>
          <w:color w:val="000000" w:themeColor="text1"/>
        </w:rPr>
        <w:t>紡織工廠，獲利甚豐。大陸淪陷後，其所有</w:t>
      </w:r>
      <w:proofErr w:type="gramStart"/>
      <w:r w:rsidRPr="00153A83">
        <w:rPr>
          <w:rFonts w:hint="eastAsia"/>
          <w:color w:val="000000" w:themeColor="text1"/>
        </w:rPr>
        <w:t>資產均被中國</w:t>
      </w:r>
      <w:proofErr w:type="gramEnd"/>
      <w:r w:rsidRPr="00153A83">
        <w:rPr>
          <w:rFonts w:hint="eastAsia"/>
          <w:color w:val="000000" w:themeColor="text1"/>
        </w:rPr>
        <w:t>共產黨沒收，並遭驅逐出境後返美</w:t>
      </w:r>
      <w:r w:rsidRPr="00153A83">
        <w:rPr>
          <w:rStyle w:val="afe"/>
          <w:rFonts w:hAnsi="標楷體"/>
          <w:color w:val="000000" w:themeColor="text1"/>
        </w:rPr>
        <w:footnoteReference w:id="4"/>
      </w:r>
      <w:r w:rsidRPr="00153A83">
        <w:rPr>
          <w:rFonts w:hint="eastAsia"/>
          <w:color w:val="000000" w:themeColor="text1"/>
        </w:rPr>
        <w:t>。</w:t>
      </w:r>
    </w:p>
    <w:p w:rsidR="000419B0" w:rsidRPr="00153A83" w:rsidRDefault="002E1D52" w:rsidP="003338B2">
      <w:pPr>
        <w:pStyle w:val="4"/>
        <w:rPr>
          <w:color w:val="000000" w:themeColor="text1"/>
        </w:rPr>
      </w:pPr>
      <w:r w:rsidRPr="00153A83">
        <w:rPr>
          <w:rFonts w:hint="eastAsia"/>
          <w:color w:val="000000" w:themeColor="text1"/>
        </w:rPr>
        <w:t>根據本院取得國防醫學院前院長盧致德將軍與美國</w:t>
      </w:r>
      <w:proofErr w:type="gramStart"/>
      <w:r w:rsidRPr="00153A83">
        <w:rPr>
          <w:rFonts w:hint="eastAsia"/>
          <w:color w:val="000000" w:themeColor="text1"/>
        </w:rPr>
        <w:t>醫藥助華會</w:t>
      </w:r>
      <w:proofErr w:type="gramEnd"/>
      <w:r w:rsidRPr="00153A83">
        <w:rPr>
          <w:rFonts w:hint="eastAsia"/>
          <w:color w:val="000000" w:themeColor="text1"/>
        </w:rPr>
        <w:t>與柯伯夫人往來信函之中文翻譯節本，可知愛德幼兒園得以</w:t>
      </w:r>
      <w:r w:rsidR="003338B2" w:rsidRPr="00153A83">
        <w:rPr>
          <w:rFonts w:hint="eastAsia"/>
          <w:color w:val="000000" w:themeColor="text1"/>
        </w:rPr>
        <w:t>順利</w:t>
      </w:r>
      <w:r w:rsidRPr="00153A83">
        <w:rPr>
          <w:rFonts w:hint="eastAsia"/>
          <w:color w:val="000000" w:themeColor="text1"/>
        </w:rPr>
        <w:t>興建</w:t>
      </w:r>
      <w:r w:rsidR="003338B2" w:rsidRPr="00153A83">
        <w:rPr>
          <w:rFonts w:hint="eastAsia"/>
          <w:color w:val="000000" w:themeColor="text1"/>
        </w:rPr>
        <w:t>與運作</w:t>
      </w:r>
      <w:r w:rsidRPr="00153A83">
        <w:rPr>
          <w:rFonts w:hint="eastAsia"/>
          <w:color w:val="000000" w:themeColor="text1"/>
        </w:rPr>
        <w:t>，</w:t>
      </w:r>
      <w:r w:rsidR="003338B2" w:rsidRPr="00153A83">
        <w:rPr>
          <w:rFonts w:hint="eastAsia"/>
          <w:color w:val="000000" w:themeColor="text1"/>
        </w:rPr>
        <w:t>實得力於二者甚多。</w:t>
      </w:r>
    </w:p>
    <w:p w:rsidR="00194D66" w:rsidRPr="00153A83" w:rsidRDefault="007A66CF" w:rsidP="007A66CF">
      <w:pPr>
        <w:pStyle w:val="3"/>
        <w:rPr>
          <w:color w:val="000000" w:themeColor="text1"/>
        </w:rPr>
      </w:pPr>
      <w:r w:rsidRPr="00153A83">
        <w:rPr>
          <w:rFonts w:hint="eastAsia"/>
          <w:color w:val="000000" w:themeColor="text1"/>
        </w:rPr>
        <w:t>復查，曾任</w:t>
      </w:r>
      <w:r w:rsidR="00895521" w:rsidRPr="00153A83">
        <w:rPr>
          <w:rFonts w:hint="eastAsia"/>
          <w:color w:val="000000" w:themeColor="text1"/>
        </w:rPr>
        <w:t>國防醫學院院長</w:t>
      </w:r>
      <w:r w:rsidRPr="00153A83">
        <w:rPr>
          <w:rFonts w:hint="eastAsia"/>
          <w:color w:val="000000" w:themeColor="text1"/>
        </w:rPr>
        <w:t>、現任</w:t>
      </w:r>
      <w:r w:rsidR="00DD2995" w:rsidRPr="00153A83">
        <w:rPr>
          <w:rFonts w:hint="eastAsia"/>
          <w:color w:val="000000" w:themeColor="text1"/>
        </w:rPr>
        <w:t>中研院院士蔡作雍</w:t>
      </w:r>
      <w:r w:rsidR="00895521" w:rsidRPr="00153A83">
        <w:rPr>
          <w:rFonts w:hint="eastAsia"/>
          <w:color w:val="000000" w:themeColor="text1"/>
        </w:rPr>
        <w:t>先生</w:t>
      </w:r>
      <w:r w:rsidRPr="00153A83">
        <w:rPr>
          <w:rFonts w:hint="eastAsia"/>
          <w:color w:val="000000" w:themeColor="text1"/>
        </w:rPr>
        <w:t>106年11月20日</w:t>
      </w:r>
      <w:r w:rsidR="00DD2995" w:rsidRPr="00153A83">
        <w:rPr>
          <w:rFonts w:hint="eastAsia"/>
          <w:color w:val="000000" w:themeColor="text1"/>
        </w:rPr>
        <w:t>提供本院書面諮詢意見表示</w:t>
      </w:r>
      <w:r w:rsidR="00194D66" w:rsidRPr="00153A83">
        <w:rPr>
          <w:rFonts w:hint="eastAsia"/>
          <w:color w:val="000000" w:themeColor="text1"/>
        </w:rPr>
        <w:t>：</w:t>
      </w:r>
    </w:p>
    <w:p w:rsidR="00194D66" w:rsidRPr="00153A83" w:rsidRDefault="00194D66" w:rsidP="00194D66">
      <w:pPr>
        <w:pStyle w:val="4"/>
        <w:rPr>
          <w:color w:val="000000" w:themeColor="text1"/>
        </w:rPr>
      </w:pPr>
      <w:r w:rsidRPr="00153A83">
        <w:rPr>
          <w:rFonts w:hint="eastAsia"/>
          <w:color w:val="000000" w:themeColor="text1"/>
        </w:rPr>
        <w:t>ABMAC係美國民間慈善組織，在中國艱苦對日抗戰</w:t>
      </w:r>
      <w:proofErr w:type="gramStart"/>
      <w:r w:rsidRPr="00153A83">
        <w:rPr>
          <w:rFonts w:hint="eastAsia"/>
          <w:color w:val="000000" w:themeColor="text1"/>
        </w:rPr>
        <w:t>期間，</w:t>
      </w:r>
      <w:proofErr w:type="gramEnd"/>
      <w:r w:rsidRPr="00153A83">
        <w:rPr>
          <w:rFonts w:hint="eastAsia"/>
          <w:color w:val="000000" w:themeColor="text1"/>
        </w:rPr>
        <w:t>善心美國友人從各方面捐款；甚至在街頭募捐，得款支持中國抗戰，並沒有</w:t>
      </w:r>
      <w:proofErr w:type="gramStart"/>
      <w:r w:rsidRPr="00153A83">
        <w:rPr>
          <w:rFonts w:hint="eastAsia"/>
          <w:color w:val="000000" w:themeColor="text1"/>
        </w:rPr>
        <w:t>一</w:t>
      </w:r>
      <w:proofErr w:type="gramEnd"/>
      <w:r w:rsidRPr="00153A83">
        <w:rPr>
          <w:rFonts w:hint="eastAsia"/>
          <w:color w:val="000000" w:themeColor="text1"/>
        </w:rPr>
        <w:t>固定基金；</w:t>
      </w:r>
      <w:r w:rsidRPr="00153A83">
        <w:rPr>
          <w:rFonts w:hint="eastAsia"/>
          <w:color w:val="000000" w:themeColor="text1"/>
        </w:rPr>
        <w:lastRenderedPageBreak/>
        <w:t>抗戰</w:t>
      </w:r>
      <w:proofErr w:type="gramStart"/>
      <w:r w:rsidRPr="00153A83">
        <w:rPr>
          <w:rFonts w:hint="eastAsia"/>
          <w:color w:val="000000" w:themeColor="text1"/>
        </w:rPr>
        <w:t>期間，</w:t>
      </w:r>
      <w:proofErr w:type="gramEnd"/>
      <w:r w:rsidRPr="00153A83">
        <w:rPr>
          <w:rFonts w:hint="eastAsia"/>
          <w:color w:val="000000" w:themeColor="text1"/>
        </w:rPr>
        <w:t>我國藥品、救護器材十分短缺，</w:t>
      </w:r>
      <w:proofErr w:type="spellStart"/>
      <w:r w:rsidRPr="00153A83">
        <w:rPr>
          <w:rFonts w:hint="eastAsia"/>
          <w:color w:val="000000" w:themeColor="text1"/>
        </w:rPr>
        <w:t>ABMAC</w:t>
      </w:r>
      <w:proofErr w:type="spellEnd"/>
      <w:r w:rsidRPr="00153A83">
        <w:rPr>
          <w:rFonts w:hint="eastAsia"/>
          <w:color w:val="000000" w:themeColor="text1"/>
        </w:rPr>
        <w:t>提供適時且非常寶貴之協助，我個人還親眼看過它捐贈之「救護汽車」，這種善舉的確難能可貴。</w:t>
      </w:r>
    </w:p>
    <w:p w:rsidR="00194D66" w:rsidRPr="00153A83" w:rsidRDefault="00194D66" w:rsidP="00194D66">
      <w:pPr>
        <w:pStyle w:val="4"/>
        <w:rPr>
          <w:color w:val="000000" w:themeColor="text1"/>
        </w:rPr>
      </w:pPr>
      <w:r w:rsidRPr="00153A83">
        <w:rPr>
          <w:rFonts w:hint="eastAsia"/>
          <w:color w:val="000000" w:themeColor="text1"/>
        </w:rPr>
        <w:t>到了臺灣，政府財政非常艱困，ABMAC除了支援藥品器材外，對弱勢之「國防醫學院」教員還支援生活補助費。另ABMAC也籌募款項興建64戶宿舍，共8棟，供基層教員居住，定名為「學人新村」。在該村為了照顧教員幼年子女教育，更</w:t>
      </w:r>
      <w:proofErr w:type="gramStart"/>
      <w:r w:rsidRPr="00153A83">
        <w:rPr>
          <w:rFonts w:hint="eastAsia"/>
          <w:color w:val="000000" w:themeColor="text1"/>
        </w:rPr>
        <w:t>特</w:t>
      </w:r>
      <w:proofErr w:type="gramEnd"/>
      <w:r w:rsidRPr="00153A83">
        <w:rPr>
          <w:rFonts w:hint="eastAsia"/>
          <w:color w:val="000000" w:themeColor="text1"/>
        </w:rPr>
        <w:t>由愛德（Ida）夫人捐款，興建</w:t>
      </w:r>
      <w:proofErr w:type="gramStart"/>
      <w:r w:rsidRPr="00153A83">
        <w:rPr>
          <w:rFonts w:hint="eastAsia"/>
          <w:color w:val="000000" w:themeColor="text1"/>
        </w:rPr>
        <w:t>一</w:t>
      </w:r>
      <w:proofErr w:type="gramEnd"/>
      <w:r w:rsidRPr="00153A83">
        <w:rPr>
          <w:rFonts w:hint="eastAsia"/>
          <w:color w:val="000000" w:themeColor="text1"/>
        </w:rPr>
        <w:t>幼稚園，及附屬遊樂設備，命名為「愛德幼兒園」。</w:t>
      </w:r>
    </w:p>
    <w:p w:rsidR="00194D66" w:rsidRPr="00153A83" w:rsidRDefault="00194D66" w:rsidP="00194D66">
      <w:pPr>
        <w:pStyle w:val="4"/>
        <w:rPr>
          <w:color w:val="000000" w:themeColor="text1"/>
        </w:rPr>
      </w:pPr>
      <w:r w:rsidRPr="00153A83">
        <w:rPr>
          <w:rFonts w:hint="eastAsia"/>
          <w:color w:val="000000" w:themeColor="text1"/>
        </w:rPr>
        <w:t>學人新村，含上述ABMAC捐贈之房舍，</w:t>
      </w:r>
      <w:proofErr w:type="gramStart"/>
      <w:r w:rsidRPr="00153A83">
        <w:rPr>
          <w:rFonts w:hint="eastAsia"/>
          <w:color w:val="000000" w:themeColor="text1"/>
        </w:rPr>
        <w:t>均由國防</w:t>
      </w:r>
      <w:proofErr w:type="gramEnd"/>
      <w:r w:rsidRPr="00153A83">
        <w:rPr>
          <w:rFonts w:hint="eastAsia"/>
          <w:color w:val="000000" w:themeColor="text1"/>
        </w:rPr>
        <w:t>醫學院直接管理，有關函</w:t>
      </w:r>
      <w:proofErr w:type="gramStart"/>
      <w:r w:rsidRPr="00153A83">
        <w:rPr>
          <w:rFonts w:hint="eastAsia"/>
          <w:color w:val="000000" w:themeColor="text1"/>
        </w:rPr>
        <w:t>詢</w:t>
      </w:r>
      <w:proofErr w:type="gramEnd"/>
      <w:r w:rsidRPr="00153A83">
        <w:rPr>
          <w:rFonts w:hint="eastAsia"/>
          <w:color w:val="000000" w:themeColor="text1"/>
        </w:rPr>
        <w:t>愛德幼兒園辦理成效，該園早期係委派國防醫學院行政主管之夫人黃老師負責，辦理得很不錯。有關對本案之建議，個人認為應妥善協調，採取對</w:t>
      </w:r>
      <w:proofErr w:type="gramStart"/>
      <w:r w:rsidRPr="00153A83">
        <w:rPr>
          <w:rFonts w:hint="eastAsia"/>
          <w:color w:val="000000" w:themeColor="text1"/>
        </w:rPr>
        <w:t>雙方均有好處</w:t>
      </w:r>
      <w:proofErr w:type="gramEnd"/>
      <w:r w:rsidRPr="00153A83">
        <w:rPr>
          <w:rFonts w:hint="eastAsia"/>
          <w:color w:val="000000" w:themeColor="text1"/>
        </w:rPr>
        <w:t>的較為妥當。</w:t>
      </w:r>
    </w:p>
    <w:p w:rsidR="003D0B80" w:rsidRPr="00153A83" w:rsidRDefault="00623E6F" w:rsidP="00B95C82">
      <w:pPr>
        <w:pStyle w:val="3"/>
        <w:rPr>
          <w:color w:val="000000" w:themeColor="text1"/>
        </w:rPr>
      </w:pPr>
      <w:r w:rsidRPr="00153A83">
        <w:rPr>
          <w:rFonts w:hint="eastAsia"/>
          <w:color w:val="000000" w:themeColor="text1"/>
        </w:rPr>
        <w:t>因幼稚教育法於70年11月6日公布施行，依該法第4條規定，除由直轄市、縣（市）政府設立，或由師資培育機關及公立國民小學附設者為公立外，</w:t>
      </w:r>
      <w:proofErr w:type="gramStart"/>
      <w:r w:rsidRPr="00153A83">
        <w:rPr>
          <w:rFonts w:hint="eastAsia"/>
          <w:color w:val="000000" w:themeColor="text1"/>
        </w:rPr>
        <w:t>其餘均為私立</w:t>
      </w:r>
      <w:proofErr w:type="gramEnd"/>
      <w:r w:rsidRPr="00153A83">
        <w:rPr>
          <w:rFonts w:hint="eastAsia"/>
          <w:color w:val="000000" w:themeColor="text1"/>
        </w:rPr>
        <w:t>，故愛德幼兒園於73年間向臺北市政府教育局申請立案為私立幼稚園，並由</w:t>
      </w:r>
      <w:r w:rsidR="00B95C82" w:rsidRPr="00153A83">
        <w:rPr>
          <w:rFonts w:hint="eastAsia"/>
          <w:color w:val="000000" w:themeColor="text1"/>
        </w:rPr>
        <w:t>國防醫學院</w:t>
      </w:r>
      <w:r w:rsidRPr="00153A83">
        <w:rPr>
          <w:rFonts w:hint="eastAsia"/>
          <w:color w:val="000000" w:themeColor="text1"/>
        </w:rPr>
        <w:t>於73年2月13日出具「房地產借用同意書」使用系爭房地，為期5年，而於前述5年期滿後，</w:t>
      </w:r>
      <w:r w:rsidR="00B95C82" w:rsidRPr="00153A83">
        <w:rPr>
          <w:rFonts w:hint="eastAsia"/>
          <w:color w:val="000000" w:themeColor="text1"/>
        </w:rPr>
        <w:t>國防醫學院</w:t>
      </w:r>
      <w:r w:rsidRPr="00153A83">
        <w:rPr>
          <w:rFonts w:hint="eastAsia"/>
          <w:color w:val="000000" w:themeColor="text1"/>
        </w:rPr>
        <w:t>仍同意</w:t>
      </w:r>
      <w:r w:rsidR="00B95C82" w:rsidRPr="00153A83">
        <w:rPr>
          <w:rFonts w:hint="eastAsia"/>
          <w:color w:val="000000" w:themeColor="text1"/>
        </w:rPr>
        <w:t>愛德幼兒園</w:t>
      </w:r>
      <w:r w:rsidRPr="00153A83">
        <w:rPr>
          <w:rFonts w:hint="eastAsia"/>
          <w:color w:val="000000" w:themeColor="text1"/>
        </w:rPr>
        <w:t>繼續借用，未再另訂契約及約定使用期限，</w:t>
      </w:r>
      <w:proofErr w:type="gramStart"/>
      <w:r w:rsidR="00DD2995" w:rsidRPr="00153A83">
        <w:rPr>
          <w:rFonts w:hAnsi="標楷體" w:hint="eastAsia"/>
          <w:color w:val="000000" w:themeColor="text1"/>
        </w:rPr>
        <w:t>雙方間</w:t>
      </w:r>
      <w:r w:rsidR="00895521" w:rsidRPr="00153A83">
        <w:rPr>
          <w:rFonts w:hAnsi="標楷體" w:hint="eastAsia"/>
          <w:color w:val="000000" w:themeColor="text1"/>
        </w:rPr>
        <w:t>實已</w:t>
      </w:r>
      <w:proofErr w:type="gramEnd"/>
      <w:r w:rsidR="00DD2995" w:rsidRPr="00153A83">
        <w:rPr>
          <w:rFonts w:hAnsi="標楷體" w:hint="eastAsia"/>
          <w:color w:val="000000" w:themeColor="text1"/>
        </w:rPr>
        <w:t>成立「未定期限之使用借貸法律關係</w:t>
      </w:r>
      <w:r w:rsidR="00DD2995" w:rsidRPr="00153A83">
        <w:rPr>
          <w:rStyle w:val="afe"/>
          <w:rFonts w:hAnsi="標楷體"/>
          <w:color w:val="000000" w:themeColor="text1"/>
        </w:rPr>
        <w:footnoteReference w:id="5"/>
      </w:r>
      <w:r w:rsidR="00DD2995" w:rsidRPr="00153A83">
        <w:rPr>
          <w:rFonts w:hAnsi="標楷體" w:hint="eastAsia"/>
          <w:color w:val="000000" w:themeColor="text1"/>
        </w:rPr>
        <w:t>」。88年至89年間，國防醫學院及三軍總醫院遷址，由水源院區遷移至內湖新院區，</w:t>
      </w:r>
      <w:r w:rsidR="00E60294" w:rsidRPr="00153A83">
        <w:rPr>
          <w:rFonts w:hAnsi="標楷體" w:hint="eastAsia"/>
          <w:color w:val="000000" w:themeColor="text1"/>
        </w:rPr>
        <w:t>惟</w:t>
      </w:r>
      <w:r w:rsidR="00DD2995" w:rsidRPr="00153A83">
        <w:rPr>
          <w:rFonts w:hAnsi="標楷體" w:hint="eastAsia"/>
          <w:color w:val="000000" w:themeColor="text1"/>
        </w:rPr>
        <w:t>未將</w:t>
      </w:r>
      <w:r w:rsidR="00776E1F" w:rsidRPr="00153A83">
        <w:rPr>
          <w:rFonts w:hAnsi="標楷體" w:hint="eastAsia"/>
          <w:color w:val="000000" w:themeColor="text1"/>
        </w:rPr>
        <w:t>愛德幼兒園</w:t>
      </w:r>
      <w:r w:rsidR="00DD2995" w:rsidRPr="00153A83">
        <w:rPr>
          <w:rFonts w:hAnsi="標楷體" w:hint="eastAsia"/>
          <w:color w:val="000000" w:themeColor="text1"/>
        </w:rPr>
        <w:t>幼兒一併搬遷</w:t>
      </w:r>
      <w:r w:rsidR="00691604" w:rsidRPr="00153A83">
        <w:rPr>
          <w:rFonts w:hAnsi="標楷體" w:hint="eastAsia"/>
          <w:color w:val="000000" w:themeColor="text1"/>
        </w:rPr>
        <w:t>。</w:t>
      </w:r>
      <w:r w:rsidR="00DD2995" w:rsidRPr="00153A83">
        <w:rPr>
          <w:rFonts w:hAnsi="標楷體" w:hint="eastAsia"/>
          <w:color w:val="000000" w:themeColor="text1"/>
        </w:rPr>
        <w:t>90年4月因應審計部調查，</w:t>
      </w:r>
      <w:r w:rsidR="00DD2995" w:rsidRPr="00153A83">
        <w:rPr>
          <w:rFonts w:hAnsi="標楷體" w:hint="eastAsia"/>
          <w:color w:val="000000" w:themeColor="text1"/>
        </w:rPr>
        <w:lastRenderedPageBreak/>
        <w:t>國防部、國防大學國防醫學院函告國防醫學院設立</w:t>
      </w:r>
      <w:r w:rsidR="00776E1F" w:rsidRPr="00153A83">
        <w:rPr>
          <w:rFonts w:hAnsi="標楷體" w:hint="eastAsia"/>
          <w:color w:val="000000" w:themeColor="text1"/>
        </w:rPr>
        <w:t>愛德幼兒園</w:t>
      </w:r>
      <w:r w:rsidR="00DD2995" w:rsidRPr="00153A83">
        <w:rPr>
          <w:rFonts w:hAnsi="標楷體" w:hint="eastAsia"/>
          <w:color w:val="000000" w:themeColor="text1"/>
        </w:rPr>
        <w:t>，與該部「國軍特定職務官舍借住管理要點」規定不符，且違反國有財產法第28條相關規定，請該校立即恢復原用途，開放需求人員申請，該部列為90年度督導重點。此後，</w:t>
      </w:r>
      <w:r w:rsidR="00776E1F" w:rsidRPr="00153A83">
        <w:rPr>
          <w:rFonts w:hAnsi="標楷體" w:hint="eastAsia"/>
          <w:color w:val="000000" w:themeColor="text1"/>
        </w:rPr>
        <w:t>愛德幼兒園</w:t>
      </w:r>
      <w:r w:rsidR="00DD2995" w:rsidRPr="00153A83">
        <w:rPr>
          <w:rFonts w:hAnsi="標楷體" w:hint="eastAsia"/>
          <w:color w:val="000000" w:themeColor="text1"/>
        </w:rPr>
        <w:t>委請立委、民代居中與軍方及有關政府機關展開一連串協商</w:t>
      </w:r>
      <w:r w:rsidR="00691604" w:rsidRPr="00153A83">
        <w:rPr>
          <w:rFonts w:hAnsi="標楷體" w:hint="eastAsia"/>
          <w:color w:val="000000" w:themeColor="text1"/>
        </w:rPr>
        <w:t>，</w:t>
      </w:r>
      <w:proofErr w:type="gramStart"/>
      <w:r w:rsidR="00FE5F04" w:rsidRPr="00153A83">
        <w:rPr>
          <w:rFonts w:hAnsi="標楷體" w:hint="eastAsia"/>
          <w:color w:val="000000" w:themeColor="text1"/>
        </w:rPr>
        <w:t>然遲</w:t>
      </w:r>
      <w:r w:rsidR="00691604" w:rsidRPr="00153A83">
        <w:rPr>
          <w:rFonts w:hAnsi="標楷體" w:hint="eastAsia"/>
          <w:color w:val="000000" w:themeColor="text1"/>
        </w:rPr>
        <w:t>未</w:t>
      </w:r>
      <w:proofErr w:type="gramEnd"/>
      <w:r w:rsidR="00691604" w:rsidRPr="00153A83">
        <w:rPr>
          <w:rFonts w:hAnsi="標楷體" w:hint="eastAsia"/>
          <w:color w:val="000000" w:themeColor="text1"/>
        </w:rPr>
        <w:t>獲解決</w:t>
      </w:r>
      <w:r w:rsidR="005B6E58" w:rsidRPr="00153A83">
        <w:rPr>
          <w:rFonts w:hAnsi="標楷體" w:hint="eastAsia"/>
          <w:color w:val="000000" w:themeColor="text1"/>
        </w:rPr>
        <w:t>（詳後述）</w:t>
      </w:r>
      <w:r w:rsidR="00691604" w:rsidRPr="00153A83">
        <w:rPr>
          <w:rFonts w:hAnsi="標楷體" w:hint="eastAsia"/>
          <w:color w:val="000000" w:themeColor="text1"/>
        </w:rPr>
        <w:t>。</w:t>
      </w:r>
      <w:proofErr w:type="gramStart"/>
      <w:r w:rsidR="00FE5F04" w:rsidRPr="00153A83">
        <w:rPr>
          <w:rFonts w:hAnsi="標楷體" w:hint="eastAsia"/>
          <w:color w:val="000000" w:themeColor="text1"/>
        </w:rPr>
        <w:t>迄</w:t>
      </w:r>
      <w:proofErr w:type="gramEnd"/>
      <w:r w:rsidR="00DD2995" w:rsidRPr="00153A83">
        <w:rPr>
          <w:rFonts w:hAnsi="標楷體" w:hint="eastAsia"/>
          <w:color w:val="000000" w:themeColor="text1"/>
        </w:rPr>
        <w:t>99年11月</w:t>
      </w:r>
      <w:r w:rsidR="00FE5F04" w:rsidRPr="00153A83">
        <w:rPr>
          <w:rFonts w:hAnsi="標楷體" w:hint="eastAsia"/>
          <w:color w:val="000000" w:themeColor="text1"/>
        </w:rPr>
        <w:t>24日</w:t>
      </w:r>
      <w:r w:rsidR="00691604" w:rsidRPr="00153A83">
        <w:rPr>
          <w:rFonts w:hAnsi="標楷體" w:hint="eastAsia"/>
          <w:color w:val="000000" w:themeColor="text1"/>
        </w:rPr>
        <w:t>國防醫學院</w:t>
      </w:r>
      <w:r w:rsidR="00FE5F04" w:rsidRPr="00153A83">
        <w:rPr>
          <w:rFonts w:hAnsi="標楷體" w:hint="eastAsia"/>
          <w:color w:val="000000" w:themeColor="text1"/>
        </w:rPr>
        <w:t>依民法第470條第1項及179條之規定</w:t>
      </w:r>
      <w:r w:rsidR="00DD2995" w:rsidRPr="00153A83">
        <w:rPr>
          <w:rFonts w:hAnsi="標楷體" w:hint="eastAsia"/>
          <w:color w:val="000000" w:themeColor="text1"/>
        </w:rPr>
        <w:t>提起民事訴訟</w:t>
      </w:r>
      <w:r w:rsidR="00DD2995" w:rsidRPr="00153A83">
        <w:rPr>
          <w:rStyle w:val="afe"/>
          <w:rFonts w:hAnsi="標楷體"/>
          <w:color w:val="000000" w:themeColor="text1"/>
        </w:rPr>
        <w:footnoteReference w:id="6"/>
      </w:r>
      <w:r w:rsidR="00DD2995" w:rsidRPr="00153A83">
        <w:rPr>
          <w:rFonts w:hAnsi="標楷體" w:hint="eastAsia"/>
          <w:color w:val="000000" w:themeColor="text1"/>
        </w:rPr>
        <w:t>，</w:t>
      </w:r>
      <w:r w:rsidR="00FE5F04" w:rsidRPr="00153A83">
        <w:rPr>
          <w:rFonts w:hAnsi="標楷體" w:hint="eastAsia"/>
          <w:color w:val="000000" w:themeColor="text1"/>
        </w:rPr>
        <w:t>訴請</w:t>
      </w:r>
      <w:r w:rsidR="00776E1F" w:rsidRPr="00153A83">
        <w:rPr>
          <w:rFonts w:hAnsi="標楷體" w:hint="eastAsia"/>
          <w:color w:val="000000" w:themeColor="text1"/>
        </w:rPr>
        <w:t>愛德幼兒園</w:t>
      </w:r>
      <w:proofErr w:type="gramStart"/>
      <w:r w:rsidR="00DD2995" w:rsidRPr="00153A83">
        <w:rPr>
          <w:rFonts w:hAnsi="標楷體" w:hint="eastAsia"/>
          <w:color w:val="000000" w:themeColor="text1"/>
        </w:rPr>
        <w:t>遷讓占用</w:t>
      </w:r>
      <w:proofErr w:type="gramEnd"/>
      <w:r w:rsidR="00DD2995" w:rsidRPr="00153A83">
        <w:rPr>
          <w:rFonts w:hAnsi="標楷體" w:hint="eastAsia"/>
          <w:color w:val="000000" w:themeColor="text1"/>
        </w:rPr>
        <w:t>之房屋土地，並繳交</w:t>
      </w:r>
      <w:r w:rsidR="008A2B34" w:rsidRPr="00153A83">
        <w:rPr>
          <w:rFonts w:hAnsi="標楷體" w:hint="eastAsia"/>
          <w:color w:val="000000" w:themeColor="text1"/>
        </w:rPr>
        <w:t>相當於租金之</w:t>
      </w:r>
      <w:r w:rsidR="00DD2995" w:rsidRPr="00153A83">
        <w:rPr>
          <w:rFonts w:hAnsi="標楷體" w:hint="eastAsia"/>
          <w:color w:val="000000" w:themeColor="text1"/>
        </w:rPr>
        <w:t>不當得利，</w:t>
      </w:r>
      <w:proofErr w:type="gramStart"/>
      <w:r w:rsidR="00FE5F04" w:rsidRPr="00153A83">
        <w:rPr>
          <w:rFonts w:hAnsi="標楷體" w:hint="eastAsia"/>
          <w:color w:val="000000" w:themeColor="text1"/>
        </w:rPr>
        <w:t>嗣</w:t>
      </w:r>
      <w:proofErr w:type="gramEnd"/>
      <w:r w:rsidR="00DD2995" w:rsidRPr="00153A83">
        <w:rPr>
          <w:rFonts w:hAnsi="標楷體" w:hint="eastAsia"/>
          <w:color w:val="000000" w:themeColor="text1"/>
        </w:rPr>
        <w:t>於105年</w:t>
      </w:r>
      <w:r w:rsidR="00212565" w:rsidRPr="00153A83">
        <w:rPr>
          <w:rFonts w:hAnsi="標楷體" w:hint="eastAsia"/>
          <w:color w:val="000000" w:themeColor="text1"/>
        </w:rPr>
        <w:t>7月4日</w:t>
      </w:r>
      <w:r w:rsidR="00DD2995" w:rsidRPr="00153A83">
        <w:rPr>
          <w:rFonts w:hAnsi="標楷體" w:hint="eastAsia"/>
          <w:color w:val="000000" w:themeColor="text1"/>
        </w:rPr>
        <w:t>間取得勝訴判決確定。</w:t>
      </w:r>
    </w:p>
    <w:p w:rsidR="008B4179" w:rsidRPr="00153A83" w:rsidRDefault="00212565" w:rsidP="008B4179">
      <w:pPr>
        <w:pStyle w:val="3"/>
        <w:rPr>
          <w:color w:val="000000" w:themeColor="text1"/>
        </w:rPr>
      </w:pPr>
      <w:r w:rsidRPr="00153A83">
        <w:rPr>
          <w:rFonts w:hint="eastAsia"/>
          <w:color w:val="000000" w:themeColor="text1"/>
        </w:rPr>
        <w:t>查民事訴訟於財產事件係</w:t>
      </w:r>
      <w:proofErr w:type="gramStart"/>
      <w:r w:rsidRPr="00153A83">
        <w:rPr>
          <w:rFonts w:hint="eastAsia"/>
          <w:color w:val="000000" w:themeColor="text1"/>
        </w:rPr>
        <w:t>採</w:t>
      </w:r>
      <w:proofErr w:type="gramEnd"/>
      <w:r w:rsidRPr="00153A83">
        <w:rPr>
          <w:rFonts w:hint="eastAsia"/>
          <w:color w:val="000000" w:themeColor="text1"/>
        </w:rPr>
        <w:t>行當事人處分權主義及辯論主義，不論是程序開啟、進行或終結，乃至於程序中當事人應如何主張、提出證據，均賦予當事人充分主導權，法院僅能於當事人能力或有不足時，協力發現真實。經審視本案確定判決主要理由，並未充分檢視愛德幼兒園之成立與歷史脈絡，推其緣由，係因雙方當事人並未於訴訟中提供充分歷史文本，基於處分權主義及辯論主義，法院並無自行搜尋義務，自無法審酌愛德幼兒園成立之歷史。本院基於五權分治，</w:t>
      </w:r>
      <w:proofErr w:type="gramStart"/>
      <w:r w:rsidRPr="00153A83">
        <w:rPr>
          <w:rFonts w:hint="eastAsia"/>
          <w:color w:val="000000" w:themeColor="text1"/>
        </w:rPr>
        <w:t>平等相維之</w:t>
      </w:r>
      <w:proofErr w:type="gramEnd"/>
      <w:r w:rsidRPr="00153A83">
        <w:rPr>
          <w:rFonts w:hint="eastAsia"/>
          <w:color w:val="000000" w:themeColor="text1"/>
        </w:rPr>
        <w:t>體制，於民事訴訟程序尚有突破</w:t>
      </w:r>
      <w:proofErr w:type="gramStart"/>
      <w:r w:rsidRPr="00153A83">
        <w:rPr>
          <w:rFonts w:hint="eastAsia"/>
          <w:color w:val="000000" w:themeColor="text1"/>
        </w:rPr>
        <w:t>既判力</w:t>
      </w:r>
      <w:proofErr w:type="gramEnd"/>
      <w:r w:rsidRPr="00153A83">
        <w:rPr>
          <w:rFonts w:hint="eastAsia"/>
          <w:color w:val="000000" w:themeColor="text1"/>
        </w:rPr>
        <w:t>之再審機制下，原則上本院尊重民事法院判決結果。</w:t>
      </w:r>
    </w:p>
    <w:p w:rsidR="00B51CF7" w:rsidRPr="00153A83" w:rsidRDefault="00BD68AD" w:rsidP="008B4179">
      <w:pPr>
        <w:pStyle w:val="3"/>
        <w:rPr>
          <w:color w:val="000000" w:themeColor="text1"/>
        </w:rPr>
      </w:pPr>
      <w:r w:rsidRPr="00153A83">
        <w:rPr>
          <w:rFonts w:hint="eastAsia"/>
          <w:color w:val="000000" w:themeColor="text1"/>
        </w:rPr>
        <w:t>然而，判決確定後應如何執行</w:t>
      </w:r>
      <w:r w:rsidR="00257621" w:rsidRPr="00153A83">
        <w:rPr>
          <w:rFonts w:hint="eastAsia"/>
          <w:color w:val="000000" w:themeColor="text1"/>
        </w:rPr>
        <w:t>、何時執行</w:t>
      </w:r>
      <w:r w:rsidRPr="00153A83">
        <w:rPr>
          <w:rFonts w:hint="eastAsia"/>
          <w:color w:val="000000" w:themeColor="text1"/>
        </w:rPr>
        <w:t>，</w:t>
      </w:r>
      <w:r w:rsidR="001B059F" w:rsidRPr="00153A83">
        <w:rPr>
          <w:rFonts w:hint="eastAsia"/>
          <w:color w:val="000000" w:themeColor="text1"/>
        </w:rPr>
        <w:t>依</w:t>
      </w:r>
      <w:r w:rsidR="008B4179" w:rsidRPr="00153A83">
        <w:rPr>
          <w:rFonts w:hint="eastAsia"/>
          <w:color w:val="000000" w:themeColor="text1"/>
        </w:rPr>
        <w:t>「各機關經管國有公用被占用不動產處理原則」（下稱</w:t>
      </w:r>
      <w:r w:rsidR="00645912" w:rsidRPr="00153A83">
        <w:rPr>
          <w:rFonts w:hint="eastAsia"/>
          <w:color w:val="000000" w:themeColor="text1"/>
        </w:rPr>
        <w:t>「被占用處理原則」</w:t>
      </w:r>
      <w:r w:rsidR="008B4179" w:rsidRPr="00153A83">
        <w:rPr>
          <w:rFonts w:hint="eastAsia"/>
          <w:color w:val="000000" w:themeColor="text1"/>
        </w:rPr>
        <w:t>）第5點第3項規定：「管理機關已取得收回被占用國有不動產之法院確定判決或與確定判決同一效力之執行名義者，得視個案斟酌</w:t>
      </w:r>
      <w:r w:rsidR="008B4179" w:rsidRPr="00153A83">
        <w:rPr>
          <w:rFonts w:hint="eastAsia"/>
          <w:color w:val="000000" w:themeColor="text1"/>
        </w:rPr>
        <w:lastRenderedPageBreak/>
        <w:t>聲請強制執行時點。」</w:t>
      </w:r>
      <w:r w:rsidRPr="00153A83">
        <w:rPr>
          <w:rFonts w:hint="eastAsia"/>
          <w:color w:val="000000" w:themeColor="text1"/>
        </w:rPr>
        <w:t>取得執行名義之債權人（國防醫學院）仍</w:t>
      </w:r>
      <w:r w:rsidR="00257621" w:rsidRPr="00153A83">
        <w:rPr>
          <w:rFonts w:hint="eastAsia"/>
          <w:color w:val="000000" w:themeColor="text1"/>
        </w:rPr>
        <w:t>不無</w:t>
      </w:r>
      <w:r w:rsidRPr="00153A83">
        <w:rPr>
          <w:rFonts w:hint="eastAsia"/>
          <w:color w:val="000000" w:themeColor="text1"/>
        </w:rPr>
        <w:t>裁量</w:t>
      </w:r>
      <w:r w:rsidR="00257621" w:rsidRPr="00153A83">
        <w:rPr>
          <w:rFonts w:hint="eastAsia"/>
          <w:color w:val="000000" w:themeColor="text1"/>
        </w:rPr>
        <w:t>餘地</w:t>
      </w:r>
      <w:r w:rsidRPr="00153A83">
        <w:rPr>
          <w:rFonts w:hint="eastAsia"/>
          <w:color w:val="000000" w:themeColor="text1"/>
        </w:rPr>
        <w:t>，</w:t>
      </w:r>
      <w:r w:rsidR="00077B76" w:rsidRPr="00153A83">
        <w:rPr>
          <w:rFonts w:hint="eastAsia"/>
          <w:color w:val="000000" w:themeColor="text1"/>
        </w:rPr>
        <w:t>故</w:t>
      </w:r>
      <w:r w:rsidR="00257621" w:rsidRPr="00153A83">
        <w:rPr>
          <w:rFonts w:hint="eastAsia"/>
          <w:color w:val="000000" w:themeColor="text1"/>
        </w:rPr>
        <w:t>應</w:t>
      </w:r>
      <w:r w:rsidR="00077B76" w:rsidRPr="00153A83">
        <w:rPr>
          <w:rFonts w:hint="eastAsia"/>
          <w:color w:val="000000" w:themeColor="text1"/>
        </w:rPr>
        <w:t>就</w:t>
      </w:r>
      <w:r w:rsidRPr="00153A83">
        <w:rPr>
          <w:rFonts w:hint="eastAsia"/>
          <w:color w:val="000000" w:themeColor="text1"/>
        </w:rPr>
        <w:t>前開歷史脈絡</w:t>
      </w:r>
      <w:r w:rsidR="00257621" w:rsidRPr="00153A83">
        <w:rPr>
          <w:rFonts w:hint="eastAsia"/>
          <w:color w:val="000000" w:themeColor="text1"/>
        </w:rPr>
        <w:t>下</w:t>
      </w:r>
      <w:r w:rsidRPr="00153A83">
        <w:rPr>
          <w:rFonts w:hint="eastAsia"/>
          <w:color w:val="000000" w:themeColor="text1"/>
        </w:rPr>
        <w:t>所衍生</w:t>
      </w:r>
      <w:r w:rsidR="00257621" w:rsidRPr="00153A83">
        <w:rPr>
          <w:rFonts w:hint="eastAsia"/>
          <w:color w:val="000000" w:themeColor="text1"/>
        </w:rPr>
        <w:t>困境</w:t>
      </w:r>
      <w:r w:rsidR="00077B76" w:rsidRPr="00153A83">
        <w:rPr>
          <w:rFonts w:hint="eastAsia"/>
          <w:color w:val="000000" w:themeColor="text1"/>
        </w:rPr>
        <w:t>，予以</w:t>
      </w:r>
      <w:proofErr w:type="gramStart"/>
      <w:r w:rsidR="00077B76" w:rsidRPr="00153A83">
        <w:rPr>
          <w:rFonts w:hint="eastAsia"/>
          <w:color w:val="000000" w:themeColor="text1"/>
        </w:rPr>
        <w:t>正視妥處</w:t>
      </w:r>
      <w:proofErr w:type="gramEnd"/>
      <w:r w:rsidR="00080132" w:rsidRPr="00153A83">
        <w:rPr>
          <w:rFonts w:hint="eastAsia"/>
          <w:color w:val="000000" w:themeColor="text1"/>
        </w:rPr>
        <w:t>。</w:t>
      </w:r>
      <w:proofErr w:type="gramStart"/>
      <w:r w:rsidR="00AB331A" w:rsidRPr="00153A83">
        <w:rPr>
          <w:rFonts w:hint="eastAsia"/>
          <w:color w:val="000000" w:themeColor="text1"/>
        </w:rPr>
        <w:t>況</w:t>
      </w:r>
      <w:proofErr w:type="gramEnd"/>
      <w:r w:rsidR="00212565" w:rsidRPr="00153A83">
        <w:rPr>
          <w:rFonts w:hint="eastAsia"/>
          <w:color w:val="000000" w:themeColor="text1"/>
        </w:rPr>
        <w:t>本案</w:t>
      </w:r>
      <w:r w:rsidR="00080132" w:rsidRPr="00153A83">
        <w:rPr>
          <w:rFonts w:hint="eastAsia"/>
          <w:color w:val="000000" w:themeColor="text1"/>
        </w:rPr>
        <w:t>起訴後，</w:t>
      </w:r>
      <w:r w:rsidR="009336C0" w:rsidRPr="00153A83">
        <w:rPr>
          <w:rFonts w:hint="eastAsia"/>
          <w:color w:val="000000" w:themeColor="text1"/>
        </w:rPr>
        <w:t>三軍總醫院於</w:t>
      </w:r>
      <w:r w:rsidR="00080132" w:rsidRPr="00153A83">
        <w:rPr>
          <w:rFonts w:hint="eastAsia"/>
          <w:color w:val="000000" w:themeColor="text1"/>
        </w:rPr>
        <w:t>97年</w:t>
      </w:r>
      <w:r w:rsidR="00212565" w:rsidRPr="00153A83">
        <w:rPr>
          <w:rFonts w:hint="eastAsia"/>
          <w:color w:val="000000" w:themeColor="text1"/>
        </w:rPr>
        <w:t>間仍</w:t>
      </w:r>
      <w:r w:rsidR="00080132" w:rsidRPr="00153A83">
        <w:rPr>
          <w:rFonts w:hint="eastAsia"/>
          <w:color w:val="000000" w:themeColor="text1"/>
        </w:rPr>
        <w:t>與</w:t>
      </w:r>
      <w:r w:rsidR="00776E1F" w:rsidRPr="00153A83">
        <w:rPr>
          <w:rFonts w:hint="eastAsia"/>
          <w:color w:val="000000" w:themeColor="text1"/>
        </w:rPr>
        <w:t>愛德幼兒園</w:t>
      </w:r>
      <w:r w:rsidR="00AB331A" w:rsidRPr="00153A83">
        <w:rPr>
          <w:rFonts w:hint="eastAsia"/>
          <w:color w:val="000000" w:themeColor="text1"/>
        </w:rPr>
        <w:t>所簽訂</w:t>
      </w:r>
      <w:r w:rsidR="009336C0" w:rsidRPr="00153A83">
        <w:rPr>
          <w:rFonts w:hint="eastAsia"/>
          <w:color w:val="000000" w:themeColor="text1"/>
        </w:rPr>
        <w:t>「幼兒托育服務合約書</w:t>
      </w:r>
      <w:r w:rsidR="00B709BB" w:rsidRPr="00153A83">
        <w:rPr>
          <w:rFonts w:hint="eastAsia"/>
          <w:color w:val="000000" w:themeColor="text1"/>
        </w:rPr>
        <w:t>契約</w:t>
      </w:r>
      <w:r w:rsidR="009336C0" w:rsidRPr="00153A83">
        <w:rPr>
          <w:rFonts w:hint="eastAsia"/>
          <w:color w:val="000000" w:themeColor="text1"/>
        </w:rPr>
        <w:t>」</w:t>
      </w:r>
      <w:r w:rsidR="00B709BB" w:rsidRPr="00153A83">
        <w:rPr>
          <w:rFonts w:hint="eastAsia"/>
          <w:color w:val="000000" w:themeColor="text1"/>
        </w:rPr>
        <w:t>，</w:t>
      </w:r>
      <w:r w:rsidR="00077B76" w:rsidRPr="00153A83">
        <w:rPr>
          <w:rFonts w:hint="eastAsia"/>
          <w:color w:val="000000" w:themeColor="text1"/>
        </w:rPr>
        <w:t>益</w:t>
      </w:r>
      <w:r w:rsidR="00584320" w:rsidRPr="00153A83">
        <w:rPr>
          <w:rFonts w:hint="eastAsia"/>
          <w:color w:val="000000" w:themeColor="text1"/>
        </w:rPr>
        <w:t>見愛德幼兒園因應時代變遷而為轉型，並</w:t>
      </w:r>
      <w:r w:rsidR="00212565" w:rsidRPr="00153A83">
        <w:rPr>
          <w:rFonts w:hint="eastAsia"/>
          <w:color w:val="000000" w:themeColor="text1"/>
        </w:rPr>
        <w:t>持續提供水源院區附近官兵子女優質之學前教育</w:t>
      </w:r>
      <w:r w:rsidR="00077B76" w:rsidRPr="00153A83">
        <w:rPr>
          <w:rFonts w:hint="eastAsia"/>
          <w:color w:val="000000" w:themeColor="text1"/>
        </w:rPr>
        <w:t>環境與師資，國防部基於推動募兵制之需要，尤應支持愛德幼兒園為軍士官兵子女服務，以滿足軍眷基本生活之需要</w:t>
      </w:r>
      <w:r w:rsidR="00584320" w:rsidRPr="00153A83">
        <w:rPr>
          <w:rFonts w:hint="eastAsia"/>
          <w:color w:val="000000" w:themeColor="text1"/>
        </w:rPr>
        <w:t>。</w:t>
      </w:r>
      <w:proofErr w:type="gramStart"/>
      <w:r w:rsidR="00584320" w:rsidRPr="00153A83">
        <w:rPr>
          <w:rFonts w:hint="eastAsia"/>
          <w:color w:val="000000" w:themeColor="text1"/>
        </w:rPr>
        <w:t>此外，</w:t>
      </w:r>
      <w:proofErr w:type="gramEnd"/>
      <w:r w:rsidR="00584320" w:rsidRPr="00153A83">
        <w:rPr>
          <w:rFonts w:hint="eastAsia"/>
          <w:color w:val="000000" w:themeColor="text1"/>
        </w:rPr>
        <w:t>該幼兒園教室等建物，由臺北市政府於106年8月10日公告為歷史建築，</w:t>
      </w:r>
      <w:r w:rsidR="00077B76" w:rsidRPr="00153A83">
        <w:rPr>
          <w:rFonts w:hint="eastAsia"/>
          <w:color w:val="000000" w:themeColor="text1"/>
        </w:rPr>
        <w:t>更</w:t>
      </w:r>
      <w:proofErr w:type="gramStart"/>
      <w:r w:rsidR="00077B76" w:rsidRPr="00153A83">
        <w:rPr>
          <w:rFonts w:hint="eastAsia"/>
          <w:color w:val="000000" w:themeColor="text1"/>
        </w:rPr>
        <w:t>凸</w:t>
      </w:r>
      <w:proofErr w:type="gramEnd"/>
      <w:r w:rsidR="00077B76" w:rsidRPr="00153A83">
        <w:rPr>
          <w:rFonts w:hint="eastAsia"/>
          <w:color w:val="000000" w:themeColor="text1"/>
        </w:rPr>
        <w:t>顯</w:t>
      </w:r>
      <w:r w:rsidR="00584320" w:rsidRPr="00153A83">
        <w:rPr>
          <w:rFonts w:hint="eastAsia"/>
          <w:color w:val="000000" w:themeColor="text1"/>
        </w:rPr>
        <w:t>該幼兒園及</w:t>
      </w:r>
      <w:r w:rsidR="00077B76" w:rsidRPr="00153A83">
        <w:rPr>
          <w:rFonts w:hint="eastAsia"/>
          <w:color w:val="000000" w:themeColor="text1"/>
        </w:rPr>
        <w:t>使用</w:t>
      </w:r>
      <w:r w:rsidR="00584320" w:rsidRPr="00153A83">
        <w:rPr>
          <w:rFonts w:hint="eastAsia"/>
          <w:color w:val="000000" w:themeColor="text1"/>
        </w:rPr>
        <w:t>教室建物之歷史意義，</w:t>
      </w:r>
      <w:r w:rsidR="001934B0" w:rsidRPr="00153A83">
        <w:rPr>
          <w:rFonts w:hint="eastAsia"/>
          <w:color w:val="000000" w:themeColor="text1"/>
        </w:rPr>
        <w:t>已獲</w:t>
      </w:r>
      <w:r w:rsidR="00077B76" w:rsidRPr="00153A83">
        <w:rPr>
          <w:rFonts w:hint="eastAsia"/>
          <w:color w:val="000000" w:themeColor="text1"/>
        </w:rPr>
        <w:t>本地</w:t>
      </w:r>
      <w:r w:rsidR="00584320" w:rsidRPr="00153A83">
        <w:rPr>
          <w:rFonts w:hint="eastAsia"/>
          <w:color w:val="000000" w:themeColor="text1"/>
        </w:rPr>
        <w:t>文化主管當局高度</w:t>
      </w:r>
      <w:r w:rsidR="001934B0" w:rsidRPr="00153A83">
        <w:rPr>
          <w:rFonts w:hint="eastAsia"/>
          <w:color w:val="000000" w:themeColor="text1"/>
        </w:rPr>
        <w:t>重視。</w:t>
      </w:r>
    </w:p>
    <w:p w:rsidR="00584320" w:rsidRPr="00153A83" w:rsidRDefault="00190262" w:rsidP="009834AF">
      <w:pPr>
        <w:pStyle w:val="3"/>
        <w:rPr>
          <w:color w:val="000000" w:themeColor="text1"/>
        </w:rPr>
      </w:pPr>
      <w:r w:rsidRPr="00153A83">
        <w:rPr>
          <w:rFonts w:hint="eastAsia"/>
          <w:color w:val="000000" w:themeColor="text1"/>
        </w:rPr>
        <w:t>綜上</w:t>
      </w:r>
      <w:r w:rsidR="00584320" w:rsidRPr="00153A83">
        <w:rPr>
          <w:rFonts w:hint="eastAsia"/>
          <w:color w:val="000000" w:themeColor="text1"/>
        </w:rPr>
        <w:t>所述</w:t>
      </w:r>
      <w:r w:rsidRPr="00153A83">
        <w:rPr>
          <w:rFonts w:hint="eastAsia"/>
          <w:color w:val="000000" w:themeColor="text1"/>
        </w:rPr>
        <w:t>，</w:t>
      </w:r>
      <w:r w:rsidR="00584320" w:rsidRPr="00153A83">
        <w:rPr>
          <w:rFonts w:hint="eastAsia"/>
          <w:color w:val="000000" w:themeColor="text1"/>
        </w:rPr>
        <w:t>國民政府於38年撤退來</w:t>
      </w:r>
      <w:proofErr w:type="gramStart"/>
      <w:r w:rsidR="00584320" w:rsidRPr="00153A83">
        <w:rPr>
          <w:rFonts w:hint="eastAsia"/>
          <w:color w:val="000000" w:themeColor="text1"/>
        </w:rPr>
        <w:t>臺</w:t>
      </w:r>
      <w:proofErr w:type="gramEnd"/>
      <w:r w:rsidR="00584320" w:rsidRPr="00153A83">
        <w:rPr>
          <w:rFonts w:hint="eastAsia"/>
          <w:color w:val="000000" w:themeColor="text1"/>
        </w:rPr>
        <w:t>，時局混亂、百廢待舉，</w:t>
      </w:r>
      <w:proofErr w:type="gramStart"/>
      <w:r w:rsidR="00584320" w:rsidRPr="00153A83">
        <w:rPr>
          <w:rFonts w:hint="eastAsia"/>
          <w:color w:val="000000" w:themeColor="text1"/>
        </w:rPr>
        <w:t>美援對臺灣</w:t>
      </w:r>
      <w:proofErr w:type="gramEnd"/>
      <w:r w:rsidR="00584320" w:rsidRPr="00153A83">
        <w:rPr>
          <w:rFonts w:hint="eastAsia"/>
          <w:color w:val="000000" w:themeColor="text1"/>
        </w:rPr>
        <w:t>醫療資源之</w:t>
      </w:r>
      <w:proofErr w:type="gramStart"/>
      <w:r w:rsidR="00584320" w:rsidRPr="00153A83">
        <w:rPr>
          <w:rFonts w:hint="eastAsia"/>
          <w:color w:val="000000" w:themeColor="text1"/>
        </w:rPr>
        <w:t>挹</w:t>
      </w:r>
      <w:proofErr w:type="gramEnd"/>
      <w:r w:rsidR="00584320" w:rsidRPr="00153A83">
        <w:rPr>
          <w:rFonts w:hint="eastAsia"/>
          <w:color w:val="000000" w:themeColor="text1"/>
        </w:rPr>
        <w:t>注，包含美國</w:t>
      </w:r>
      <w:proofErr w:type="gramStart"/>
      <w:r w:rsidR="00584320" w:rsidRPr="00153A83">
        <w:rPr>
          <w:rFonts w:hint="eastAsia"/>
          <w:color w:val="000000" w:themeColor="text1"/>
        </w:rPr>
        <w:t>醫藥助華會</w:t>
      </w:r>
      <w:proofErr w:type="gramEnd"/>
      <w:r w:rsidR="00584320" w:rsidRPr="00153A83">
        <w:rPr>
          <w:rFonts w:hint="eastAsia"/>
          <w:color w:val="000000" w:themeColor="text1"/>
        </w:rPr>
        <w:t>（ABMAC）在內許多民間機構支援經費，協助興建醫療院所，並提供各式器材及藥品，對於改善當時匱乏的醫療環境，助益甚大，此一歷史事實，不容漠視。本案愛德幼兒園即係由美國</w:t>
      </w:r>
      <w:proofErr w:type="gramStart"/>
      <w:r w:rsidR="00584320" w:rsidRPr="00153A83">
        <w:rPr>
          <w:rFonts w:hint="eastAsia"/>
          <w:color w:val="000000" w:themeColor="text1"/>
        </w:rPr>
        <w:t>醫藥助華會</w:t>
      </w:r>
      <w:proofErr w:type="gramEnd"/>
      <w:r w:rsidR="00584320" w:rsidRPr="00153A83">
        <w:rPr>
          <w:rFonts w:hint="eastAsia"/>
          <w:color w:val="000000" w:themeColor="text1"/>
        </w:rPr>
        <w:t>（ABMAC）與柯伯</w:t>
      </w:r>
      <w:proofErr w:type="gramStart"/>
      <w:r w:rsidR="00584320" w:rsidRPr="00153A83">
        <w:rPr>
          <w:rFonts w:hint="eastAsia"/>
          <w:color w:val="000000" w:themeColor="text1"/>
        </w:rPr>
        <w:t>‧</w:t>
      </w:r>
      <w:proofErr w:type="gramEnd"/>
      <w:r w:rsidR="00584320" w:rsidRPr="00153A83">
        <w:rPr>
          <w:rFonts w:hint="eastAsia"/>
          <w:color w:val="000000" w:themeColor="text1"/>
        </w:rPr>
        <w:t>愛德夫人捐助，設置於國防醫學院學人新村內；且為感念愛德夫人之協助，該幼兒園並以之命名。按愛德幼兒園成立之旨，係為照顧國防醫學院及三軍總醫院之教職員子女，嘉惠學前兒童及家長，由於辦學績優，</w:t>
      </w:r>
      <w:proofErr w:type="gramStart"/>
      <w:r w:rsidR="00584320" w:rsidRPr="00153A83">
        <w:rPr>
          <w:rFonts w:hint="eastAsia"/>
          <w:color w:val="000000" w:themeColor="text1"/>
        </w:rPr>
        <w:t>迭經教育</w:t>
      </w:r>
      <w:proofErr w:type="gramEnd"/>
      <w:r w:rsidR="001B6BD3" w:rsidRPr="00153A83">
        <w:rPr>
          <w:rFonts w:hint="eastAsia"/>
          <w:color w:val="000000" w:themeColor="text1"/>
        </w:rPr>
        <w:t>主管機關</w:t>
      </w:r>
      <w:r w:rsidR="00584320" w:rsidRPr="00153A83">
        <w:rPr>
          <w:rFonts w:hint="eastAsia"/>
          <w:color w:val="000000" w:themeColor="text1"/>
        </w:rPr>
        <w:t>獎勵，為各界有目共睹。即令88、89年間，國防醫學院、三軍總醫院搬遷至內湖校區，三軍總醫院仍持續與愛德幼兒園簽立幼兒托育服務合約，顯見該幼兒園雖因應時代變遷轉型，仍未脫離其歷史軌跡，並持續提供水源院區附近官兵子女優質之學前教育</w:t>
      </w:r>
      <w:r w:rsidR="009834AF" w:rsidRPr="00153A83">
        <w:rPr>
          <w:rFonts w:hint="eastAsia"/>
          <w:color w:val="000000" w:themeColor="text1"/>
        </w:rPr>
        <w:t>；</w:t>
      </w:r>
      <w:r w:rsidR="00584320" w:rsidRPr="00153A83">
        <w:rPr>
          <w:rFonts w:hint="eastAsia"/>
          <w:color w:val="000000" w:themeColor="text1"/>
        </w:rPr>
        <w:t>乃至</w:t>
      </w:r>
      <w:proofErr w:type="gramStart"/>
      <w:r w:rsidR="00584320" w:rsidRPr="00153A83">
        <w:rPr>
          <w:rFonts w:hint="eastAsia"/>
          <w:color w:val="000000" w:themeColor="text1"/>
        </w:rPr>
        <w:t>106年8月間該幼兒園</w:t>
      </w:r>
      <w:proofErr w:type="gramEnd"/>
      <w:r w:rsidR="00584320" w:rsidRPr="00153A83">
        <w:rPr>
          <w:rFonts w:hint="eastAsia"/>
          <w:color w:val="000000" w:themeColor="text1"/>
        </w:rPr>
        <w:t>教室等建物</w:t>
      </w:r>
      <w:r w:rsidR="009834AF" w:rsidRPr="00153A83">
        <w:rPr>
          <w:rFonts w:hint="eastAsia"/>
          <w:color w:val="000000" w:themeColor="text1"/>
        </w:rPr>
        <w:t>深具歷史意義與保存價值</w:t>
      </w:r>
      <w:r w:rsidR="00584320" w:rsidRPr="00153A83">
        <w:rPr>
          <w:rFonts w:hint="eastAsia"/>
          <w:color w:val="000000" w:themeColor="text1"/>
        </w:rPr>
        <w:t>，更為臺北市政府劃定為歷史建</w:t>
      </w:r>
      <w:r w:rsidR="00584320" w:rsidRPr="00153A83">
        <w:rPr>
          <w:rFonts w:hint="eastAsia"/>
          <w:color w:val="000000" w:themeColor="text1"/>
        </w:rPr>
        <w:lastRenderedPageBreak/>
        <w:t>築。是</w:t>
      </w:r>
      <w:proofErr w:type="gramStart"/>
      <w:r w:rsidR="00584320" w:rsidRPr="00153A83">
        <w:rPr>
          <w:rFonts w:hint="eastAsia"/>
          <w:color w:val="000000" w:themeColor="text1"/>
        </w:rPr>
        <w:t>以</w:t>
      </w:r>
      <w:proofErr w:type="gramEnd"/>
      <w:r w:rsidR="00584320" w:rsidRPr="00153A83">
        <w:rPr>
          <w:rFonts w:hint="eastAsia"/>
          <w:color w:val="000000" w:themeColor="text1"/>
        </w:rPr>
        <w:t>，國防部等權責機關允</w:t>
      </w:r>
      <w:r w:rsidR="00257621" w:rsidRPr="00153A83">
        <w:rPr>
          <w:rFonts w:hint="eastAsia"/>
          <w:color w:val="000000" w:themeColor="text1"/>
        </w:rPr>
        <w:t>宜</w:t>
      </w:r>
      <w:r w:rsidR="00584320" w:rsidRPr="00153A83">
        <w:rPr>
          <w:rFonts w:hint="eastAsia"/>
          <w:color w:val="000000" w:themeColor="text1"/>
        </w:rPr>
        <w:t>正視愛德幼兒園存在所彰顯之歷史意涵與豐厚人文底蘊，並以宏觀視角與</w:t>
      </w:r>
      <w:r w:rsidR="00890E17" w:rsidRPr="00153A83">
        <w:rPr>
          <w:rFonts w:hint="eastAsia"/>
          <w:color w:val="000000" w:themeColor="text1"/>
        </w:rPr>
        <w:t>高度</w:t>
      </w:r>
      <w:r w:rsidR="00584320" w:rsidRPr="00153A83">
        <w:rPr>
          <w:rFonts w:hint="eastAsia"/>
          <w:color w:val="000000" w:themeColor="text1"/>
        </w:rPr>
        <w:t>，妥適處理該幼兒園之存廢問題。</w:t>
      </w:r>
    </w:p>
    <w:p w:rsidR="00DF4F12" w:rsidRPr="00153A83" w:rsidRDefault="002F0EEA" w:rsidP="00890E17">
      <w:pPr>
        <w:pStyle w:val="2"/>
        <w:rPr>
          <w:b/>
          <w:color w:val="000000" w:themeColor="text1"/>
        </w:rPr>
      </w:pPr>
      <w:r w:rsidRPr="00153A83">
        <w:rPr>
          <w:rFonts w:hint="eastAsia"/>
          <w:b/>
          <w:color w:val="000000" w:themeColor="text1"/>
        </w:rPr>
        <w:t>90年4月以降，因應審計部查</w:t>
      </w:r>
      <w:r w:rsidR="009834AF" w:rsidRPr="00153A83">
        <w:rPr>
          <w:rFonts w:hint="eastAsia"/>
          <w:b/>
          <w:color w:val="000000" w:themeColor="text1"/>
        </w:rPr>
        <w:t>核</w:t>
      </w:r>
      <w:r w:rsidRPr="00153A83">
        <w:rPr>
          <w:rFonts w:hint="eastAsia"/>
          <w:b/>
          <w:color w:val="000000" w:themeColor="text1"/>
        </w:rPr>
        <w:t>認為</w:t>
      </w:r>
      <w:r w:rsidR="00776E1F" w:rsidRPr="00153A83">
        <w:rPr>
          <w:rFonts w:hint="eastAsia"/>
          <w:b/>
          <w:color w:val="000000" w:themeColor="text1"/>
        </w:rPr>
        <w:t>愛德幼兒園</w:t>
      </w:r>
      <w:r w:rsidRPr="00153A83">
        <w:rPr>
          <w:rFonts w:hint="eastAsia"/>
          <w:b/>
          <w:color w:val="000000" w:themeColor="text1"/>
        </w:rPr>
        <w:t>所占用房地</w:t>
      </w:r>
      <w:r w:rsidR="00483FEA" w:rsidRPr="00153A83">
        <w:rPr>
          <w:rFonts w:hint="eastAsia"/>
          <w:b/>
          <w:color w:val="000000" w:themeColor="text1"/>
        </w:rPr>
        <w:t>涉有</w:t>
      </w:r>
      <w:r w:rsidRPr="00153A83">
        <w:rPr>
          <w:rFonts w:hint="eastAsia"/>
          <w:b/>
          <w:color w:val="000000" w:themeColor="text1"/>
        </w:rPr>
        <w:t>違</w:t>
      </w:r>
      <w:r w:rsidR="00483FEA" w:rsidRPr="00153A83">
        <w:rPr>
          <w:rFonts w:hint="eastAsia"/>
          <w:b/>
          <w:color w:val="000000" w:themeColor="text1"/>
        </w:rPr>
        <w:t>反相關規定</w:t>
      </w:r>
      <w:r w:rsidRPr="00153A83">
        <w:rPr>
          <w:rFonts w:hint="eastAsia"/>
          <w:b/>
          <w:color w:val="000000" w:themeColor="text1"/>
        </w:rPr>
        <w:t>，國防部</w:t>
      </w:r>
      <w:proofErr w:type="gramStart"/>
      <w:r w:rsidR="00483FEA" w:rsidRPr="00153A83">
        <w:rPr>
          <w:rFonts w:hint="eastAsia"/>
          <w:b/>
          <w:color w:val="000000" w:themeColor="text1"/>
        </w:rPr>
        <w:t>爰</w:t>
      </w:r>
      <w:proofErr w:type="gramEnd"/>
      <w:r w:rsidR="00A6369F" w:rsidRPr="00153A83">
        <w:rPr>
          <w:rFonts w:hint="eastAsia"/>
          <w:b/>
          <w:color w:val="000000" w:themeColor="text1"/>
        </w:rPr>
        <w:t>指示</w:t>
      </w:r>
      <w:r w:rsidRPr="00153A83">
        <w:rPr>
          <w:rFonts w:hint="eastAsia"/>
          <w:b/>
          <w:color w:val="000000" w:themeColor="text1"/>
        </w:rPr>
        <w:t>所屬應排除占用等情</w:t>
      </w:r>
      <w:r w:rsidR="00433555" w:rsidRPr="00153A83">
        <w:rPr>
          <w:rFonts w:hint="eastAsia"/>
          <w:b/>
          <w:color w:val="000000" w:themeColor="text1"/>
        </w:rPr>
        <w:t>。此後，</w:t>
      </w:r>
      <w:r w:rsidR="00776E1F" w:rsidRPr="00153A83">
        <w:rPr>
          <w:rFonts w:hint="eastAsia"/>
          <w:b/>
          <w:color w:val="000000" w:themeColor="text1"/>
        </w:rPr>
        <w:t>愛德幼兒園</w:t>
      </w:r>
      <w:r w:rsidRPr="00153A83">
        <w:rPr>
          <w:rFonts w:hint="eastAsia"/>
          <w:b/>
          <w:color w:val="000000" w:themeColor="text1"/>
        </w:rPr>
        <w:t>與軍方及各有關機關在</w:t>
      </w:r>
      <w:r w:rsidR="00DF4F12" w:rsidRPr="00153A83">
        <w:rPr>
          <w:rFonts w:hint="eastAsia"/>
          <w:b/>
          <w:color w:val="000000" w:themeColor="text1"/>
        </w:rPr>
        <w:t>多位</w:t>
      </w:r>
      <w:r w:rsidRPr="00153A83">
        <w:rPr>
          <w:rFonts w:hint="eastAsia"/>
          <w:b/>
          <w:color w:val="000000" w:themeColor="text1"/>
        </w:rPr>
        <w:t>立法委員居中協</w:t>
      </w:r>
      <w:r w:rsidR="00DE2479" w:rsidRPr="00153A83">
        <w:rPr>
          <w:rFonts w:hint="eastAsia"/>
          <w:b/>
          <w:color w:val="000000" w:themeColor="text1"/>
        </w:rPr>
        <w:t>助</w:t>
      </w:r>
      <w:r w:rsidRPr="00153A83">
        <w:rPr>
          <w:rFonts w:hint="eastAsia"/>
          <w:b/>
          <w:color w:val="000000" w:themeColor="text1"/>
        </w:rPr>
        <w:t>下，展開</w:t>
      </w:r>
      <w:r w:rsidR="000C37FD" w:rsidRPr="00153A83">
        <w:rPr>
          <w:rFonts w:hint="eastAsia"/>
          <w:b/>
          <w:color w:val="000000" w:themeColor="text1"/>
        </w:rPr>
        <w:t>長達十餘年</w:t>
      </w:r>
      <w:r w:rsidRPr="00153A83">
        <w:rPr>
          <w:rFonts w:hint="eastAsia"/>
          <w:b/>
          <w:color w:val="000000" w:themeColor="text1"/>
        </w:rPr>
        <w:t>漫長</w:t>
      </w:r>
      <w:r w:rsidR="00DF4F12" w:rsidRPr="00153A83">
        <w:rPr>
          <w:rFonts w:hint="eastAsia"/>
          <w:b/>
          <w:color w:val="000000" w:themeColor="text1"/>
        </w:rPr>
        <w:t>且艱辛之</w:t>
      </w:r>
      <w:r w:rsidRPr="00153A83">
        <w:rPr>
          <w:rFonts w:hint="eastAsia"/>
          <w:b/>
          <w:color w:val="000000" w:themeColor="text1"/>
        </w:rPr>
        <w:t>協商過程</w:t>
      </w:r>
      <w:r w:rsidR="00DF4F12" w:rsidRPr="00153A83">
        <w:rPr>
          <w:rFonts w:hint="eastAsia"/>
          <w:b/>
          <w:color w:val="000000" w:themeColor="text1"/>
        </w:rPr>
        <w:t>。</w:t>
      </w:r>
      <w:r w:rsidRPr="00153A83">
        <w:rPr>
          <w:rFonts w:hint="eastAsia"/>
          <w:b/>
          <w:color w:val="000000" w:themeColor="text1"/>
        </w:rPr>
        <w:t>惟</w:t>
      </w:r>
      <w:r w:rsidR="00483FEA" w:rsidRPr="00153A83">
        <w:rPr>
          <w:rFonts w:hint="eastAsia"/>
          <w:b/>
          <w:color w:val="000000" w:themeColor="text1"/>
        </w:rPr>
        <w:t>因</w:t>
      </w:r>
      <w:r w:rsidR="005527BB" w:rsidRPr="00153A83">
        <w:rPr>
          <w:rFonts w:hint="eastAsia"/>
          <w:b/>
          <w:color w:val="000000" w:themeColor="text1"/>
        </w:rPr>
        <w:t>各機關</w:t>
      </w:r>
      <w:r w:rsidR="009834AF" w:rsidRPr="00153A83">
        <w:rPr>
          <w:rFonts w:hint="eastAsia"/>
          <w:b/>
          <w:color w:val="000000" w:themeColor="text1"/>
        </w:rPr>
        <w:t>漠視</w:t>
      </w:r>
      <w:r w:rsidR="00DE2479" w:rsidRPr="00153A83">
        <w:rPr>
          <w:rFonts w:hint="eastAsia"/>
          <w:b/>
          <w:color w:val="000000" w:themeColor="text1"/>
        </w:rPr>
        <w:t>該幼兒園設立之背景</w:t>
      </w:r>
      <w:r w:rsidR="009834AF" w:rsidRPr="00153A83">
        <w:rPr>
          <w:rFonts w:hint="eastAsia"/>
          <w:b/>
          <w:color w:val="000000" w:themeColor="text1"/>
        </w:rPr>
        <w:t>經過</w:t>
      </w:r>
      <w:r w:rsidR="00DE2479" w:rsidRPr="00153A83">
        <w:rPr>
          <w:rFonts w:hint="eastAsia"/>
          <w:b/>
          <w:color w:val="000000" w:themeColor="text1"/>
        </w:rPr>
        <w:t>，</w:t>
      </w:r>
      <w:r w:rsidR="00F3040A" w:rsidRPr="00153A83">
        <w:rPr>
          <w:rFonts w:hint="eastAsia"/>
          <w:b/>
          <w:color w:val="000000" w:themeColor="text1"/>
        </w:rPr>
        <w:t>又一再</w:t>
      </w:r>
      <w:r w:rsidR="005527BB" w:rsidRPr="00153A83">
        <w:rPr>
          <w:rFonts w:hint="eastAsia"/>
          <w:b/>
          <w:color w:val="000000" w:themeColor="text1"/>
        </w:rPr>
        <w:t>偏執法令</w:t>
      </w:r>
      <w:r w:rsidR="00DF4F12" w:rsidRPr="00153A83">
        <w:rPr>
          <w:rFonts w:hint="eastAsia"/>
          <w:b/>
          <w:color w:val="000000" w:themeColor="text1"/>
        </w:rPr>
        <w:t>自限</w:t>
      </w:r>
      <w:r w:rsidR="005527BB" w:rsidRPr="00153A83">
        <w:rPr>
          <w:rFonts w:hint="eastAsia"/>
          <w:b/>
          <w:color w:val="000000" w:themeColor="text1"/>
        </w:rPr>
        <w:t>，終致各種可能之解決方案均無法付諸實現，迄今仍未能促成愛德幼兒園續留原址之結果</w:t>
      </w:r>
      <w:r w:rsidR="00E15AA5" w:rsidRPr="00153A83">
        <w:rPr>
          <w:rFonts w:hint="eastAsia"/>
          <w:b/>
          <w:color w:val="000000" w:themeColor="text1"/>
        </w:rPr>
        <w:t>。</w:t>
      </w:r>
      <w:r w:rsidR="00DE2479" w:rsidRPr="00153A83">
        <w:rPr>
          <w:rFonts w:hint="eastAsia"/>
          <w:b/>
          <w:color w:val="000000" w:themeColor="text1"/>
        </w:rPr>
        <w:t>本案實有賴</w:t>
      </w:r>
      <w:r w:rsidR="00890E17" w:rsidRPr="00153A83">
        <w:rPr>
          <w:rFonts w:hint="eastAsia"/>
          <w:b/>
          <w:color w:val="000000" w:themeColor="text1"/>
        </w:rPr>
        <w:t>各有關機關以</w:t>
      </w:r>
      <w:r w:rsidR="00F3040A" w:rsidRPr="00153A83">
        <w:rPr>
          <w:rFonts w:hint="eastAsia"/>
          <w:b/>
          <w:color w:val="000000" w:themeColor="text1"/>
        </w:rPr>
        <w:t>嚴肅</w:t>
      </w:r>
      <w:r w:rsidR="00890E17" w:rsidRPr="00153A83">
        <w:rPr>
          <w:rFonts w:hint="eastAsia"/>
          <w:b/>
          <w:color w:val="000000" w:themeColor="text1"/>
        </w:rPr>
        <w:t>的態</w:t>
      </w:r>
      <w:r w:rsidR="000C37FD" w:rsidRPr="00153A83">
        <w:rPr>
          <w:rFonts w:hint="eastAsia"/>
          <w:b/>
          <w:color w:val="000000" w:themeColor="text1"/>
        </w:rPr>
        <w:t>度</w:t>
      </w:r>
      <w:r w:rsidR="00890E17" w:rsidRPr="00153A83">
        <w:rPr>
          <w:rFonts w:hint="eastAsia"/>
          <w:b/>
          <w:color w:val="000000" w:themeColor="text1"/>
        </w:rPr>
        <w:t>，</w:t>
      </w:r>
      <w:r w:rsidR="00D649D3" w:rsidRPr="00153A83">
        <w:rPr>
          <w:rFonts w:hint="eastAsia"/>
          <w:b/>
          <w:color w:val="000000" w:themeColor="text1"/>
        </w:rPr>
        <w:t>放棄</w:t>
      </w:r>
      <w:r w:rsidR="00370287" w:rsidRPr="00153A83">
        <w:rPr>
          <w:rFonts w:hint="eastAsia"/>
          <w:b/>
          <w:color w:val="000000" w:themeColor="text1"/>
        </w:rPr>
        <w:t>僵固的</w:t>
      </w:r>
      <w:r w:rsidR="00D649D3" w:rsidRPr="00153A83">
        <w:rPr>
          <w:rFonts w:hint="eastAsia"/>
          <w:b/>
          <w:color w:val="000000" w:themeColor="text1"/>
        </w:rPr>
        <w:t>本位立場，以人民觀點著眼，從滿足民眾最佳利益出發，勇於任事</w:t>
      </w:r>
      <w:proofErr w:type="gramStart"/>
      <w:r w:rsidR="00D649D3" w:rsidRPr="00153A83">
        <w:rPr>
          <w:rFonts w:hint="eastAsia"/>
          <w:b/>
          <w:color w:val="000000" w:themeColor="text1"/>
        </w:rPr>
        <w:t>依法妥處</w:t>
      </w:r>
      <w:proofErr w:type="gramEnd"/>
      <w:r w:rsidR="00D649D3" w:rsidRPr="00153A83">
        <w:rPr>
          <w:rFonts w:hint="eastAsia"/>
          <w:b/>
          <w:color w:val="000000" w:themeColor="text1"/>
        </w:rPr>
        <w:t>，方足以獲致</w:t>
      </w:r>
      <w:r w:rsidR="00370287" w:rsidRPr="00153A83">
        <w:rPr>
          <w:rFonts w:hint="eastAsia"/>
          <w:b/>
          <w:color w:val="000000" w:themeColor="text1"/>
        </w:rPr>
        <w:t>圓滿之處理</w:t>
      </w:r>
      <w:r w:rsidR="00D649D3" w:rsidRPr="00153A83">
        <w:rPr>
          <w:rFonts w:hint="eastAsia"/>
          <w:b/>
          <w:color w:val="000000" w:themeColor="text1"/>
        </w:rPr>
        <w:t>結果</w:t>
      </w:r>
      <w:r w:rsidR="000C37FD" w:rsidRPr="00153A83">
        <w:rPr>
          <w:rFonts w:hint="eastAsia"/>
          <w:b/>
          <w:color w:val="000000" w:themeColor="text1"/>
        </w:rPr>
        <w:t>：</w:t>
      </w:r>
    </w:p>
    <w:p w:rsidR="008E7BC9" w:rsidRPr="00153A83" w:rsidRDefault="00061B6D" w:rsidP="00456063">
      <w:pPr>
        <w:pStyle w:val="2"/>
        <w:numPr>
          <w:ilvl w:val="0"/>
          <w:numId w:val="0"/>
        </w:numPr>
        <w:ind w:left="1021" w:firstLineChars="200" w:firstLine="680"/>
        <w:rPr>
          <w:color w:val="000000" w:themeColor="text1"/>
        </w:rPr>
      </w:pPr>
      <w:proofErr w:type="gramStart"/>
      <w:r w:rsidRPr="00153A83">
        <w:rPr>
          <w:rFonts w:hint="eastAsia"/>
          <w:color w:val="000000" w:themeColor="text1"/>
        </w:rPr>
        <w:t>綜整</w:t>
      </w:r>
      <w:r w:rsidR="00CC2572" w:rsidRPr="00153A83">
        <w:rPr>
          <w:rFonts w:hint="eastAsia"/>
          <w:color w:val="000000" w:themeColor="text1"/>
        </w:rPr>
        <w:t>歷年</w:t>
      </w:r>
      <w:proofErr w:type="gramEnd"/>
      <w:r w:rsidR="00776E1F" w:rsidRPr="00153A83">
        <w:rPr>
          <w:rFonts w:hint="eastAsia"/>
          <w:color w:val="000000" w:themeColor="text1"/>
        </w:rPr>
        <w:t>愛德幼兒園</w:t>
      </w:r>
      <w:r w:rsidR="00707F96" w:rsidRPr="00153A83">
        <w:rPr>
          <w:rFonts w:hint="eastAsia"/>
          <w:color w:val="000000" w:themeColor="text1"/>
        </w:rPr>
        <w:t>之協商</w:t>
      </w:r>
      <w:r w:rsidR="00CC2572" w:rsidRPr="00153A83">
        <w:rPr>
          <w:rFonts w:hint="eastAsia"/>
          <w:color w:val="000000" w:themeColor="text1"/>
        </w:rPr>
        <w:t>過</w:t>
      </w:r>
      <w:r w:rsidR="00707F96" w:rsidRPr="00153A83">
        <w:rPr>
          <w:rFonts w:hint="eastAsia"/>
          <w:color w:val="000000" w:themeColor="text1"/>
        </w:rPr>
        <w:t>程，</w:t>
      </w:r>
      <w:r w:rsidR="009834AF" w:rsidRPr="00153A83">
        <w:rPr>
          <w:rFonts w:hint="eastAsia"/>
          <w:color w:val="000000" w:themeColor="text1"/>
        </w:rPr>
        <w:t>本案</w:t>
      </w:r>
      <w:r w:rsidR="008E7BC9" w:rsidRPr="00153A83">
        <w:rPr>
          <w:rFonts w:hint="eastAsia"/>
          <w:color w:val="000000" w:themeColor="text1"/>
        </w:rPr>
        <w:t>各</w:t>
      </w:r>
      <w:r w:rsidR="00C44F6D" w:rsidRPr="00153A83">
        <w:rPr>
          <w:rFonts w:hint="eastAsia"/>
          <w:color w:val="000000" w:themeColor="text1"/>
        </w:rPr>
        <w:t>階段</w:t>
      </w:r>
      <w:r w:rsidR="003B7E70" w:rsidRPr="00153A83">
        <w:rPr>
          <w:rFonts w:hint="eastAsia"/>
          <w:color w:val="000000" w:themeColor="text1"/>
        </w:rPr>
        <w:t>相關</w:t>
      </w:r>
      <w:r w:rsidR="00C44F6D" w:rsidRPr="00153A83">
        <w:rPr>
          <w:rFonts w:hint="eastAsia"/>
          <w:color w:val="000000" w:themeColor="text1"/>
        </w:rPr>
        <w:t>機關</w:t>
      </w:r>
      <w:r w:rsidR="008E7BC9" w:rsidRPr="00153A83">
        <w:rPr>
          <w:rFonts w:hint="eastAsia"/>
          <w:color w:val="000000" w:themeColor="text1"/>
        </w:rPr>
        <w:t>所面臨困境與難題</w:t>
      </w:r>
      <w:r w:rsidR="003B7E70" w:rsidRPr="00153A83">
        <w:rPr>
          <w:rFonts w:hint="eastAsia"/>
          <w:color w:val="000000" w:themeColor="text1"/>
        </w:rPr>
        <w:t>，簡</w:t>
      </w:r>
      <w:r w:rsidR="009834AF" w:rsidRPr="00153A83">
        <w:rPr>
          <w:rFonts w:hint="eastAsia"/>
          <w:color w:val="000000" w:themeColor="text1"/>
        </w:rPr>
        <w:t>述</w:t>
      </w:r>
      <w:r w:rsidR="003B7E70" w:rsidRPr="00153A83">
        <w:rPr>
          <w:rFonts w:hint="eastAsia"/>
          <w:color w:val="000000" w:themeColor="text1"/>
        </w:rPr>
        <w:t>如下</w:t>
      </w:r>
      <w:r w:rsidR="008E7BC9" w:rsidRPr="00153A83">
        <w:rPr>
          <w:rFonts w:hint="eastAsia"/>
          <w:color w:val="000000" w:themeColor="text1"/>
        </w:rPr>
        <w:t>：</w:t>
      </w:r>
    </w:p>
    <w:p w:rsidR="003069E0" w:rsidRPr="00153A83" w:rsidRDefault="003069E0" w:rsidP="003069E0">
      <w:pPr>
        <w:pStyle w:val="3"/>
        <w:rPr>
          <w:color w:val="000000" w:themeColor="text1"/>
        </w:rPr>
      </w:pPr>
      <w:r w:rsidRPr="00153A83">
        <w:rPr>
          <w:rFonts w:hint="eastAsia"/>
          <w:color w:val="000000" w:themeColor="text1"/>
        </w:rPr>
        <w:t>國防醫學院及三軍總醫院遷至內湖校區階段：</w:t>
      </w:r>
    </w:p>
    <w:p w:rsidR="00B86658" w:rsidRPr="00153A83" w:rsidRDefault="009834AF" w:rsidP="003069E0">
      <w:pPr>
        <w:pStyle w:val="4"/>
        <w:rPr>
          <w:color w:val="000000" w:themeColor="text1"/>
        </w:rPr>
      </w:pPr>
      <w:r w:rsidRPr="00153A83">
        <w:rPr>
          <w:rFonts w:hint="eastAsia"/>
          <w:color w:val="000000" w:themeColor="text1"/>
        </w:rPr>
        <w:t>查89年5月5日為因應</w:t>
      </w:r>
      <w:r w:rsidR="003069E0" w:rsidRPr="00153A83">
        <w:rPr>
          <w:rFonts w:hint="eastAsia"/>
          <w:color w:val="000000" w:themeColor="text1"/>
        </w:rPr>
        <w:t>國防醫學院及</w:t>
      </w:r>
      <w:r w:rsidRPr="00153A83">
        <w:rPr>
          <w:rFonts w:hint="eastAsia"/>
          <w:color w:val="000000" w:themeColor="text1"/>
        </w:rPr>
        <w:t>三軍總醫院即將遷至內湖</w:t>
      </w:r>
      <w:r w:rsidR="00694BA3" w:rsidRPr="00153A83">
        <w:rPr>
          <w:rFonts w:hint="eastAsia"/>
          <w:color w:val="000000" w:themeColor="text1"/>
        </w:rPr>
        <w:t>校區</w:t>
      </w:r>
      <w:r w:rsidRPr="00153A83">
        <w:rPr>
          <w:rFonts w:hint="eastAsia"/>
          <w:color w:val="000000" w:themeColor="text1"/>
        </w:rPr>
        <w:t>，</w:t>
      </w:r>
      <w:r w:rsidR="00694BA3" w:rsidRPr="00153A83">
        <w:rPr>
          <w:rFonts w:hint="eastAsia"/>
          <w:color w:val="000000" w:themeColor="text1"/>
        </w:rPr>
        <w:t>據陳訴人表示當時</w:t>
      </w:r>
      <w:r w:rsidRPr="00153A83">
        <w:rPr>
          <w:rFonts w:hint="eastAsia"/>
          <w:color w:val="000000" w:themeColor="text1"/>
        </w:rPr>
        <w:t>愛德幼兒園董事會決議透過各種管道</w:t>
      </w:r>
      <w:proofErr w:type="gramStart"/>
      <w:r w:rsidRPr="00153A83">
        <w:rPr>
          <w:rFonts w:hint="eastAsia"/>
          <w:color w:val="000000" w:themeColor="text1"/>
        </w:rPr>
        <w:t>（</w:t>
      </w:r>
      <w:proofErr w:type="gramEnd"/>
      <w:r w:rsidRPr="00153A83">
        <w:rPr>
          <w:rFonts w:hint="eastAsia"/>
          <w:color w:val="000000" w:themeColor="text1"/>
        </w:rPr>
        <w:t>如：榮團會</w:t>
      </w:r>
      <w:proofErr w:type="gramStart"/>
      <w:r w:rsidRPr="00153A83">
        <w:rPr>
          <w:rFonts w:hint="eastAsia"/>
          <w:color w:val="000000" w:themeColor="text1"/>
        </w:rPr>
        <w:t>）</w:t>
      </w:r>
      <w:proofErr w:type="gramEnd"/>
      <w:r w:rsidR="00687C28" w:rsidRPr="00153A83">
        <w:rPr>
          <w:rFonts w:hint="eastAsia"/>
          <w:color w:val="000000" w:themeColor="text1"/>
        </w:rPr>
        <w:t>，盼能</w:t>
      </w:r>
      <w:r w:rsidRPr="00153A83">
        <w:rPr>
          <w:rFonts w:hint="eastAsia"/>
          <w:color w:val="000000" w:themeColor="text1"/>
        </w:rPr>
        <w:t>配合內湖國醫中心職務官舍案一併規劃，另為不干擾住戶及校園管理安全，擬請將幼兒園獨立一處。同年月15日愛德幼兒園家長連署陳情，經</w:t>
      </w:r>
      <w:r w:rsidR="00694BA3" w:rsidRPr="00153A83">
        <w:rPr>
          <w:rFonts w:hint="eastAsia"/>
          <w:color w:val="000000" w:themeColor="text1"/>
        </w:rPr>
        <w:t>時任國防醫學院副院長兼愛德幼兒園</w:t>
      </w:r>
      <w:r w:rsidRPr="00153A83">
        <w:rPr>
          <w:rFonts w:hint="eastAsia"/>
          <w:color w:val="000000" w:themeColor="text1"/>
        </w:rPr>
        <w:t>董事長吳國良</w:t>
      </w:r>
      <w:r w:rsidR="00694BA3" w:rsidRPr="00153A83">
        <w:rPr>
          <w:rFonts w:hint="eastAsia"/>
          <w:color w:val="000000" w:themeColor="text1"/>
        </w:rPr>
        <w:t>少將</w:t>
      </w:r>
      <w:r w:rsidR="00694BA3" w:rsidRPr="00153A83">
        <w:rPr>
          <w:rStyle w:val="afe"/>
          <w:color w:val="000000" w:themeColor="text1"/>
        </w:rPr>
        <w:footnoteReference w:id="7"/>
      </w:r>
      <w:r w:rsidRPr="00153A83">
        <w:rPr>
          <w:rFonts w:hint="eastAsia"/>
          <w:color w:val="000000" w:themeColor="text1"/>
        </w:rPr>
        <w:t>批示，請國醫中心職務官舍</w:t>
      </w:r>
      <w:proofErr w:type="gramStart"/>
      <w:r w:rsidRPr="00153A83">
        <w:rPr>
          <w:rFonts w:hint="eastAsia"/>
          <w:color w:val="000000" w:themeColor="text1"/>
        </w:rPr>
        <w:t>規</w:t>
      </w:r>
      <w:proofErr w:type="gramEnd"/>
      <w:r w:rsidR="009C6806" w:rsidRPr="00153A83">
        <w:rPr>
          <w:rFonts w:hint="eastAsia"/>
          <w:color w:val="000000" w:themeColor="text1"/>
        </w:rPr>
        <w:t>畫</w:t>
      </w:r>
      <w:r w:rsidRPr="00153A83">
        <w:rPr>
          <w:rFonts w:hint="eastAsia"/>
          <w:color w:val="000000" w:themeColor="text1"/>
        </w:rPr>
        <w:t>委員會務必列入研討。</w:t>
      </w:r>
      <w:proofErr w:type="gramStart"/>
      <w:r w:rsidR="005E1A57" w:rsidRPr="00153A83">
        <w:rPr>
          <w:rFonts w:hint="eastAsia"/>
          <w:color w:val="000000" w:themeColor="text1"/>
        </w:rPr>
        <w:t>參據國防部復稱</w:t>
      </w:r>
      <w:proofErr w:type="gramEnd"/>
      <w:r w:rsidR="005E1A57" w:rsidRPr="00153A83">
        <w:rPr>
          <w:rFonts w:hint="eastAsia"/>
          <w:color w:val="000000" w:themeColor="text1"/>
        </w:rPr>
        <w:t>，前聯勤北部地區營產管理處曾於91年1月24日函送愛德幼兒園排除占用協調會紀錄內提及：「國防醫學院副院長</w:t>
      </w:r>
      <w:r w:rsidR="005E1A57" w:rsidRPr="00153A83">
        <w:rPr>
          <w:rFonts w:hint="eastAsia"/>
          <w:color w:val="000000" w:themeColor="text1"/>
        </w:rPr>
        <w:lastRenderedPageBreak/>
        <w:t>89年6月13日曾批示列入內湖院區研討規劃。」惟承辦單位竟以當時愛德幼兒園已因設立在職務官舍之用地上，於法用途不符，為免衍生弊端，</w:t>
      </w:r>
      <w:proofErr w:type="gramStart"/>
      <w:r w:rsidR="005E1A57" w:rsidRPr="00153A83">
        <w:rPr>
          <w:rFonts w:hint="eastAsia"/>
          <w:color w:val="000000" w:themeColor="text1"/>
        </w:rPr>
        <w:t>逕</w:t>
      </w:r>
      <w:proofErr w:type="gramEnd"/>
      <w:r w:rsidR="005E1A57" w:rsidRPr="00153A83">
        <w:rPr>
          <w:rFonts w:hint="eastAsia"/>
          <w:color w:val="000000" w:themeColor="text1"/>
        </w:rPr>
        <w:t>以無法在內湖院區設立簽結，</w:t>
      </w:r>
      <w:r w:rsidR="00687C28" w:rsidRPr="00153A83">
        <w:rPr>
          <w:rFonts w:hint="eastAsia"/>
          <w:color w:val="000000" w:themeColor="text1"/>
        </w:rPr>
        <w:t>以致錯失將該幼兒園隨同遷移新校區之契機。另</w:t>
      </w:r>
      <w:r w:rsidR="00B86658" w:rsidRPr="00153A83">
        <w:rPr>
          <w:rFonts w:hint="eastAsia"/>
          <w:color w:val="000000" w:themeColor="text1"/>
        </w:rPr>
        <w:t>107年1月11日前軍備局</w:t>
      </w:r>
      <w:r w:rsidR="00687C28" w:rsidRPr="00153A83">
        <w:rPr>
          <w:rFonts w:hint="eastAsia"/>
          <w:color w:val="000000" w:themeColor="text1"/>
        </w:rPr>
        <w:t>承辦科</w:t>
      </w:r>
      <w:r w:rsidR="00B86658" w:rsidRPr="00153A83">
        <w:rPr>
          <w:rFonts w:hint="eastAsia"/>
          <w:color w:val="000000" w:themeColor="text1"/>
        </w:rPr>
        <w:t>科長王</w:t>
      </w:r>
      <w:r w:rsidR="00225F2B">
        <w:rPr>
          <w:rFonts w:hAnsi="標楷體" w:hint="eastAsia"/>
          <w:color w:val="000000" w:themeColor="text1"/>
        </w:rPr>
        <w:t>○○</w:t>
      </w:r>
      <w:r w:rsidR="00B86658" w:rsidRPr="00153A83">
        <w:rPr>
          <w:rFonts w:hint="eastAsia"/>
          <w:color w:val="000000" w:themeColor="text1"/>
        </w:rPr>
        <w:t>接受本院</w:t>
      </w:r>
      <w:r w:rsidR="00687C28" w:rsidRPr="00153A83">
        <w:rPr>
          <w:rFonts w:hint="eastAsia"/>
          <w:color w:val="000000" w:themeColor="text1"/>
        </w:rPr>
        <w:t>訪談</w:t>
      </w:r>
      <w:r w:rsidR="00B86658" w:rsidRPr="00153A83">
        <w:rPr>
          <w:rFonts w:hint="eastAsia"/>
          <w:color w:val="000000" w:themeColor="text1"/>
        </w:rPr>
        <w:t>時表示，其在87年12月1日至95年1月1日間承辦軍眷占用職務宿舍</w:t>
      </w:r>
      <w:r w:rsidR="002B13B6" w:rsidRPr="00153A83">
        <w:rPr>
          <w:rFonts w:hint="eastAsia"/>
          <w:color w:val="000000" w:themeColor="text1"/>
        </w:rPr>
        <w:t>相關</w:t>
      </w:r>
      <w:r w:rsidR="00B86658" w:rsidRPr="00153A83">
        <w:rPr>
          <w:rFonts w:hint="eastAsia"/>
          <w:color w:val="000000" w:themeColor="text1"/>
        </w:rPr>
        <w:t>案</w:t>
      </w:r>
      <w:r w:rsidR="00687C28" w:rsidRPr="00153A83">
        <w:rPr>
          <w:rFonts w:hint="eastAsia"/>
          <w:color w:val="000000" w:themeColor="text1"/>
        </w:rPr>
        <w:t>件</w:t>
      </w:r>
      <w:r w:rsidR="002B13B6" w:rsidRPr="00153A83">
        <w:rPr>
          <w:rFonts w:hint="eastAsia"/>
          <w:color w:val="000000" w:themeColor="text1"/>
        </w:rPr>
        <w:t>經驗頗多</w:t>
      </w:r>
      <w:r w:rsidR="00B86658" w:rsidRPr="00153A83">
        <w:rPr>
          <w:rFonts w:hint="eastAsia"/>
          <w:color w:val="000000" w:themeColor="text1"/>
        </w:rPr>
        <w:t>，但在承辦本案</w:t>
      </w:r>
      <w:r w:rsidR="00776E1F" w:rsidRPr="00153A83">
        <w:rPr>
          <w:rFonts w:hint="eastAsia"/>
          <w:color w:val="000000" w:themeColor="text1"/>
        </w:rPr>
        <w:t>愛德幼兒園</w:t>
      </w:r>
      <w:r w:rsidR="00B86658" w:rsidRPr="00153A83">
        <w:rPr>
          <w:rFonts w:hint="eastAsia"/>
          <w:color w:val="000000" w:themeColor="text1"/>
        </w:rPr>
        <w:t>占用房地之事件時，認為本案不同於其他</w:t>
      </w:r>
      <w:r w:rsidR="00687C28" w:rsidRPr="00153A83">
        <w:rPr>
          <w:rFonts w:hint="eastAsia"/>
          <w:color w:val="000000" w:themeColor="text1"/>
        </w:rPr>
        <w:t>遭</w:t>
      </w:r>
      <w:r w:rsidR="00B86658" w:rsidRPr="00153A83">
        <w:rPr>
          <w:rFonts w:hint="eastAsia"/>
          <w:color w:val="000000" w:themeColor="text1"/>
        </w:rPr>
        <w:t>占用情形，且曾</w:t>
      </w:r>
      <w:r w:rsidR="00687C28" w:rsidRPr="00153A83">
        <w:rPr>
          <w:rFonts w:hint="eastAsia"/>
          <w:color w:val="000000" w:themeColor="text1"/>
        </w:rPr>
        <w:t>告知</w:t>
      </w:r>
      <w:proofErr w:type="gramStart"/>
      <w:r w:rsidR="00B86658" w:rsidRPr="00153A83">
        <w:rPr>
          <w:rFonts w:hint="eastAsia"/>
          <w:color w:val="000000" w:themeColor="text1"/>
        </w:rPr>
        <w:t>審計部此</w:t>
      </w:r>
      <w:r w:rsidR="00687C28" w:rsidRPr="00153A83">
        <w:rPr>
          <w:rFonts w:hint="eastAsia"/>
          <w:color w:val="000000" w:themeColor="text1"/>
        </w:rPr>
        <w:t>案</w:t>
      </w:r>
      <w:proofErr w:type="gramEnd"/>
      <w:r w:rsidR="00B86658" w:rsidRPr="00153A83">
        <w:rPr>
          <w:rFonts w:hint="eastAsia"/>
          <w:color w:val="000000" w:themeColor="text1"/>
        </w:rPr>
        <w:t>涉及歷史包袱</w:t>
      </w:r>
      <w:r w:rsidR="00687C28" w:rsidRPr="00153A83">
        <w:rPr>
          <w:rFonts w:hint="eastAsia"/>
          <w:color w:val="000000" w:themeColor="text1"/>
        </w:rPr>
        <w:t>等情，惜未獲</w:t>
      </w:r>
      <w:proofErr w:type="gramStart"/>
      <w:r w:rsidR="00687C28" w:rsidRPr="00153A83">
        <w:rPr>
          <w:rFonts w:hint="eastAsia"/>
          <w:color w:val="000000" w:themeColor="text1"/>
        </w:rPr>
        <w:t>重視妥處</w:t>
      </w:r>
      <w:proofErr w:type="gramEnd"/>
      <w:r w:rsidR="00B86658" w:rsidRPr="00153A83">
        <w:rPr>
          <w:rFonts w:hint="eastAsia"/>
          <w:color w:val="000000" w:themeColor="text1"/>
        </w:rPr>
        <w:t>。</w:t>
      </w:r>
      <w:proofErr w:type="gramStart"/>
      <w:r w:rsidR="00E25878" w:rsidRPr="00153A83">
        <w:rPr>
          <w:rFonts w:hint="eastAsia"/>
          <w:color w:val="000000" w:themeColor="text1"/>
        </w:rPr>
        <w:t>惟</w:t>
      </w:r>
      <w:proofErr w:type="gramEnd"/>
      <w:r w:rsidR="00D33906" w:rsidRPr="00153A83">
        <w:rPr>
          <w:rFonts w:hint="eastAsia"/>
          <w:color w:val="000000" w:themeColor="text1"/>
        </w:rPr>
        <w:t>由此</w:t>
      </w:r>
      <w:r w:rsidR="00687C28" w:rsidRPr="00153A83">
        <w:rPr>
          <w:rFonts w:hint="eastAsia"/>
          <w:color w:val="000000" w:themeColor="text1"/>
        </w:rPr>
        <w:t>可</w:t>
      </w:r>
      <w:r w:rsidR="00D33906" w:rsidRPr="00153A83">
        <w:rPr>
          <w:rFonts w:hint="eastAsia"/>
          <w:color w:val="000000" w:themeColor="text1"/>
        </w:rPr>
        <w:t>知，</w:t>
      </w:r>
      <w:r w:rsidR="00776E1F" w:rsidRPr="00153A83">
        <w:rPr>
          <w:rFonts w:hint="eastAsia"/>
          <w:color w:val="000000" w:themeColor="text1"/>
        </w:rPr>
        <w:t>愛德幼兒園</w:t>
      </w:r>
      <w:r w:rsidR="00687C28" w:rsidRPr="00153A83">
        <w:rPr>
          <w:rFonts w:hint="eastAsia"/>
          <w:color w:val="000000" w:themeColor="text1"/>
        </w:rPr>
        <w:t>未</w:t>
      </w:r>
      <w:r w:rsidR="00D33906" w:rsidRPr="00153A83">
        <w:rPr>
          <w:rFonts w:hint="eastAsia"/>
          <w:color w:val="000000" w:themeColor="text1"/>
        </w:rPr>
        <w:t>能</w:t>
      </w:r>
      <w:r w:rsidR="00687C28" w:rsidRPr="00153A83">
        <w:rPr>
          <w:rFonts w:hint="eastAsia"/>
          <w:color w:val="000000" w:themeColor="text1"/>
        </w:rPr>
        <w:t>繼續</w:t>
      </w:r>
      <w:r w:rsidR="00E25878" w:rsidRPr="00153A83">
        <w:rPr>
          <w:rFonts w:hint="eastAsia"/>
          <w:color w:val="000000" w:themeColor="text1"/>
        </w:rPr>
        <w:t>服務兩院教職員</w:t>
      </w:r>
      <w:r w:rsidR="00687C28" w:rsidRPr="00153A83">
        <w:rPr>
          <w:rFonts w:hint="eastAsia"/>
          <w:color w:val="000000" w:themeColor="text1"/>
        </w:rPr>
        <w:t>及官兵</w:t>
      </w:r>
      <w:r w:rsidR="00E25878" w:rsidRPr="00153A83">
        <w:rPr>
          <w:rFonts w:hint="eastAsia"/>
          <w:color w:val="000000" w:themeColor="text1"/>
        </w:rPr>
        <w:t>子女，顯非肇因於</w:t>
      </w:r>
      <w:r w:rsidR="00776E1F" w:rsidRPr="00153A83">
        <w:rPr>
          <w:rFonts w:hint="eastAsia"/>
          <w:color w:val="000000" w:themeColor="text1"/>
        </w:rPr>
        <w:t>愛德幼兒園</w:t>
      </w:r>
      <w:r w:rsidR="00E25878" w:rsidRPr="00153A83">
        <w:rPr>
          <w:rFonts w:hint="eastAsia"/>
          <w:color w:val="000000" w:themeColor="text1"/>
        </w:rPr>
        <w:t>本身</w:t>
      </w:r>
      <w:r w:rsidR="00687C28" w:rsidRPr="00153A83">
        <w:rPr>
          <w:rFonts w:hint="eastAsia"/>
          <w:color w:val="000000" w:themeColor="text1"/>
        </w:rPr>
        <w:t>，</w:t>
      </w:r>
      <w:proofErr w:type="gramStart"/>
      <w:r w:rsidR="00687C28" w:rsidRPr="00153A83">
        <w:rPr>
          <w:rFonts w:hint="eastAsia"/>
          <w:color w:val="000000" w:themeColor="text1"/>
        </w:rPr>
        <w:t>殆</w:t>
      </w:r>
      <w:proofErr w:type="gramEnd"/>
      <w:r w:rsidR="00687C28" w:rsidRPr="00153A83">
        <w:rPr>
          <w:rFonts w:hint="eastAsia"/>
          <w:color w:val="000000" w:themeColor="text1"/>
        </w:rPr>
        <w:t>無疑義</w:t>
      </w:r>
      <w:r w:rsidR="00E25878" w:rsidRPr="00153A83">
        <w:rPr>
          <w:rFonts w:hint="eastAsia"/>
          <w:color w:val="000000" w:themeColor="text1"/>
        </w:rPr>
        <w:t>。</w:t>
      </w:r>
    </w:p>
    <w:p w:rsidR="00B86658" w:rsidRPr="00153A83" w:rsidRDefault="00C55C36" w:rsidP="00C55C36">
      <w:pPr>
        <w:pStyle w:val="4"/>
        <w:rPr>
          <w:color w:val="000000" w:themeColor="text1"/>
        </w:rPr>
      </w:pPr>
      <w:r w:rsidRPr="00153A83">
        <w:rPr>
          <w:rFonts w:hint="eastAsia"/>
          <w:color w:val="000000" w:themeColor="text1"/>
        </w:rPr>
        <w:t>復查，</w:t>
      </w:r>
      <w:r w:rsidR="00D33906" w:rsidRPr="00153A83">
        <w:rPr>
          <w:rFonts w:hint="eastAsia"/>
          <w:color w:val="000000" w:themeColor="text1"/>
        </w:rPr>
        <w:t>為解決</w:t>
      </w:r>
      <w:r w:rsidR="00776E1F" w:rsidRPr="00153A83">
        <w:rPr>
          <w:rFonts w:hint="eastAsia"/>
          <w:color w:val="000000" w:themeColor="text1"/>
        </w:rPr>
        <w:t>愛德幼兒園</w:t>
      </w:r>
      <w:r w:rsidR="00D33906" w:rsidRPr="00153A83">
        <w:rPr>
          <w:rFonts w:hint="eastAsia"/>
          <w:color w:val="000000" w:themeColor="text1"/>
        </w:rPr>
        <w:t>使用房地合法性爭議，</w:t>
      </w:r>
      <w:r w:rsidRPr="00153A83">
        <w:rPr>
          <w:rFonts w:hint="eastAsia"/>
          <w:color w:val="000000" w:themeColor="text1"/>
        </w:rPr>
        <w:t>91年6月11日立委李慶安針對愛德幼兒園歸屬問題召集國防部、國防大學、國防醫學院、聯勤北部營管處、</w:t>
      </w:r>
      <w:r w:rsidR="00EE7D37" w:rsidRPr="00153A83">
        <w:rPr>
          <w:rFonts w:hint="eastAsia"/>
          <w:color w:val="000000" w:themeColor="text1"/>
        </w:rPr>
        <w:t>前財政部</w:t>
      </w:r>
      <w:r w:rsidRPr="00153A83">
        <w:rPr>
          <w:rFonts w:hint="eastAsia"/>
          <w:color w:val="000000" w:themeColor="text1"/>
        </w:rPr>
        <w:t>國有財產局</w:t>
      </w:r>
      <w:proofErr w:type="gramStart"/>
      <w:r w:rsidR="00EE7D37" w:rsidRPr="00153A83">
        <w:rPr>
          <w:rFonts w:hint="eastAsia"/>
          <w:color w:val="000000" w:themeColor="text1"/>
        </w:rPr>
        <w:t>（</w:t>
      </w:r>
      <w:proofErr w:type="gramEnd"/>
      <w:r w:rsidR="00EE7D37" w:rsidRPr="00153A83">
        <w:rPr>
          <w:rFonts w:hint="eastAsia"/>
          <w:color w:val="000000" w:themeColor="text1"/>
        </w:rPr>
        <w:t>按：現已改制為國產署，</w:t>
      </w:r>
      <w:proofErr w:type="gramStart"/>
      <w:r w:rsidR="00EE7D37" w:rsidRPr="00153A83">
        <w:rPr>
          <w:rFonts w:hint="eastAsia"/>
          <w:color w:val="000000" w:themeColor="text1"/>
        </w:rPr>
        <w:t>下文均稱國產</w:t>
      </w:r>
      <w:proofErr w:type="gramEnd"/>
      <w:r w:rsidR="00EE7D37" w:rsidRPr="00153A83">
        <w:rPr>
          <w:rFonts w:hint="eastAsia"/>
          <w:color w:val="000000" w:themeColor="text1"/>
        </w:rPr>
        <w:t>局</w:t>
      </w:r>
      <w:proofErr w:type="gramStart"/>
      <w:r w:rsidR="00EE7D37" w:rsidRPr="00153A83">
        <w:rPr>
          <w:rFonts w:hint="eastAsia"/>
          <w:color w:val="000000" w:themeColor="text1"/>
        </w:rPr>
        <w:t>）</w:t>
      </w:r>
      <w:proofErr w:type="gramEnd"/>
      <w:r w:rsidRPr="00153A83">
        <w:rPr>
          <w:rFonts w:hint="eastAsia"/>
          <w:color w:val="000000" w:themeColor="text1"/>
        </w:rPr>
        <w:t>、臺北市政府等官員召開協調會，會議結論：臺北市政府都市發展局須向國防部正式提出土地無償撥用申請，並由國產局協助完成愛德幼兒園幼稚園土地無償撥用相關事宜，撥用後由臺北市政府教育局接手公辦民營。</w:t>
      </w:r>
      <w:proofErr w:type="gramStart"/>
      <w:r w:rsidRPr="00153A83">
        <w:rPr>
          <w:rFonts w:hint="eastAsia"/>
          <w:color w:val="000000" w:themeColor="text1"/>
        </w:rPr>
        <w:t>嗣</w:t>
      </w:r>
      <w:proofErr w:type="gramEnd"/>
      <w:r w:rsidRPr="00153A83">
        <w:rPr>
          <w:rFonts w:hint="eastAsia"/>
          <w:color w:val="000000" w:themeColor="text1"/>
        </w:rPr>
        <w:t>至93年1月9日，臺北市都市計畫委員會決議：1.不以愛德幼兒園為特定對象，依發展局及教育局所述在不違背相關法令前提下，原則同意現有幼稚園建物以修繕整修方式保留。2.未來應配合消防局所規劃防災科學教育館多方性的發展提供作為全市幼兒防災教育場所，似乎為愛德幼兒園之現狀保存留下迴旋空間。然依臺北市政府106年12月5日</w:t>
      </w:r>
      <w:proofErr w:type="gramStart"/>
      <w:r w:rsidRPr="00153A83">
        <w:rPr>
          <w:rFonts w:hint="eastAsia"/>
          <w:color w:val="000000" w:themeColor="text1"/>
        </w:rPr>
        <w:t>函復本院</w:t>
      </w:r>
      <w:proofErr w:type="gramEnd"/>
      <w:r w:rsidR="00645912" w:rsidRPr="00153A83">
        <w:rPr>
          <w:rFonts w:hint="eastAsia"/>
          <w:color w:val="000000" w:themeColor="text1"/>
        </w:rPr>
        <w:t>表示</w:t>
      </w:r>
      <w:r w:rsidRPr="00153A83">
        <w:rPr>
          <w:rFonts w:hint="eastAsia"/>
          <w:color w:val="000000" w:themeColor="text1"/>
        </w:rPr>
        <w:t>，因都市計畫之</w:t>
      </w:r>
      <w:r w:rsidRPr="00153A83">
        <w:rPr>
          <w:rFonts w:hint="eastAsia"/>
          <w:color w:val="000000" w:themeColor="text1"/>
        </w:rPr>
        <w:lastRenderedPageBreak/>
        <w:t>實踐，涉及龐大經費，市府公園處無力徵收開闢，</w:t>
      </w:r>
      <w:r w:rsidR="00D33906" w:rsidRPr="00153A83">
        <w:rPr>
          <w:rFonts w:hint="eastAsia"/>
          <w:color w:val="000000" w:themeColor="text1"/>
        </w:rPr>
        <w:t>且</w:t>
      </w:r>
      <w:r w:rsidR="00BD4F01" w:rsidRPr="00153A83">
        <w:rPr>
          <w:rFonts w:hint="eastAsia"/>
          <w:color w:val="000000" w:themeColor="text1"/>
        </w:rPr>
        <w:t>無從將</w:t>
      </w:r>
      <w:r w:rsidR="00776E1F" w:rsidRPr="00153A83">
        <w:rPr>
          <w:rFonts w:hint="eastAsia"/>
          <w:color w:val="000000" w:themeColor="text1"/>
        </w:rPr>
        <w:t>愛德幼兒園</w:t>
      </w:r>
      <w:r w:rsidR="00BD4F01" w:rsidRPr="00153A83">
        <w:rPr>
          <w:rFonts w:hint="eastAsia"/>
          <w:color w:val="000000" w:themeColor="text1"/>
        </w:rPr>
        <w:t>所占房地先行撥用。</w:t>
      </w:r>
    </w:p>
    <w:p w:rsidR="00B170AA" w:rsidRPr="00153A83" w:rsidRDefault="00B170AA" w:rsidP="00B170AA">
      <w:pPr>
        <w:pStyle w:val="4"/>
        <w:rPr>
          <w:color w:val="000000" w:themeColor="text1"/>
        </w:rPr>
      </w:pPr>
      <w:r w:rsidRPr="00153A83">
        <w:rPr>
          <w:rFonts w:hint="eastAsia"/>
          <w:color w:val="000000" w:themeColor="text1"/>
        </w:rPr>
        <w:t>第查，94年5月6日李永萍委員主持協調會議，結論略</w:t>
      </w:r>
      <w:proofErr w:type="gramStart"/>
      <w:r w:rsidRPr="00153A83">
        <w:rPr>
          <w:rFonts w:hint="eastAsia"/>
          <w:color w:val="000000" w:themeColor="text1"/>
        </w:rPr>
        <w:t>以</w:t>
      </w:r>
      <w:proofErr w:type="gramEnd"/>
      <w:r w:rsidRPr="00153A83">
        <w:rPr>
          <w:rFonts w:hint="eastAsia"/>
          <w:color w:val="000000" w:themeColor="text1"/>
        </w:rPr>
        <w:t>：愛德幼兒園現使用臺北市中正區福和段二小段180地號之國、市、私有土地面積約2670.17平方公尺，部分土地確為該幼稚園自52年間使用迄今業經軍方檢討無需公用，後續依法變更為非公用財產宜交</w:t>
      </w:r>
      <w:r w:rsidR="00C43505" w:rsidRPr="00153A83">
        <w:rPr>
          <w:rFonts w:hint="eastAsia"/>
          <w:color w:val="000000" w:themeColor="text1"/>
        </w:rPr>
        <w:t>國產</w:t>
      </w:r>
      <w:r w:rsidRPr="00153A83">
        <w:rPr>
          <w:rFonts w:hint="eastAsia"/>
          <w:color w:val="000000" w:themeColor="text1"/>
        </w:rPr>
        <w:t>局接管，由愛德幼兒園向國產局申請承租。</w:t>
      </w:r>
      <w:r w:rsidR="005B1D40" w:rsidRPr="00153A83">
        <w:rPr>
          <w:rFonts w:hint="eastAsia"/>
          <w:color w:val="000000" w:themeColor="text1"/>
        </w:rPr>
        <w:t>續辦情形略</w:t>
      </w:r>
      <w:proofErr w:type="gramStart"/>
      <w:r w:rsidR="005B1D40" w:rsidRPr="00153A83">
        <w:rPr>
          <w:rFonts w:hint="eastAsia"/>
          <w:color w:val="000000" w:themeColor="text1"/>
        </w:rPr>
        <w:t>以</w:t>
      </w:r>
      <w:proofErr w:type="gramEnd"/>
      <w:r w:rsidR="005B1D40" w:rsidRPr="00153A83">
        <w:rPr>
          <w:rFonts w:hint="eastAsia"/>
          <w:color w:val="000000" w:themeColor="text1"/>
        </w:rPr>
        <w:t>：</w:t>
      </w:r>
    </w:p>
    <w:p w:rsidR="0055696D" w:rsidRPr="00153A83" w:rsidRDefault="00401AA3" w:rsidP="0055696D">
      <w:pPr>
        <w:pStyle w:val="5"/>
        <w:rPr>
          <w:color w:val="000000" w:themeColor="text1"/>
        </w:rPr>
      </w:pPr>
      <w:r w:rsidRPr="00153A83">
        <w:rPr>
          <w:rFonts w:hint="eastAsia"/>
          <w:color w:val="000000" w:themeColor="text1"/>
        </w:rPr>
        <w:t>94年8月25日，國防醫學院副院長</w:t>
      </w:r>
      <w:proofErr w:type="gramStart"/>
      <w:r w:rsidRPr="00153A83">
        <w:rPr>
          <w:rFonts w:hint="eastAsia"/>
          <w:color w:val="000000" w:themeColor="text1"/>
        </w:rPr>
        <w:t>朱紀洪召開</w:t>
      </w:r>
      <w:proofErr w:type="gramEnd"/>
      <w:r w:rsidRPr="00153A83">
        <w:rPr>
          <w:rFonts w:hint="eastAsia"/>
          <w:color w:val="000000" w:themeColor="text1"/>
        </w:rPr>
        <w:t>學院「學人新村」部分房地範圍協調會上表示，希望在合情合理且能雙贏的情況下解決愛德幼兒</w:t>
      </w:r>
      <w:proofErr w:type="gramStart"/>
      <w:r w:rsidRPr="00153A83">
        <w:rPr>
          <w:rFonts w:hint="eastAsia"/>
          <w:color w:val="000000" w:themeColor="text1"/>
        </w:rPr>
        <w:t>園房</w:t>
      </w:r>
      <w:proofErr w:type="gramEnd"/>
      <w:r w:rsidRPr="00153A83">
        <w:rPr>
          <w:rFonts w:hint="eastAsia"/>
          <w:color w:val="000000" w:themeColor="text1"/>
        </w:rPr>
        <w:t>舍問題。最後決議可否試</w:t>
      </w:r>
      <w:proofErr w:type="gramStart"/>
      <w:r w:rsidRPr="00153A83">
        <w:rPr>
          <w:rFonts w:hint="eastAsia"/>
          <w:color w:val="000000" w:themeColor="text1"/>
        </w:rPr>
        <w:t>著依兩性</w:t>
      </w:r>
      <w:proofErr w:type="gramEnd"/>
      <w:r w:rsidRPr="00153A83">
        <w:rPr>
          <w:rFonts w:hint="eastAsia"/>
          <w:color w:val="000000" w:themeColor="text1"/>
        </w:rPr>
        <w:t>工作平等法</w:t>
      </w:r>
      <w:r w:rsidR="0023304D" w:rsidRPr="00153A83">
        <w:rPr>
          <w:rStyle w:val="afe"/>
          <w:rFonts w:hAnsi="標楷體"/>
          <w:color w:val="000000" w:themeColor="text1"/>
        </w:rPr>
        <w:footnoteReference w:id="8"/>
      </w:r>
      <w:r w:rsidRPr="00153A83">
        <w:rPr>
          <w:rFonts w:hint="eastAsia"/>
          <w:color w:val="000000" w:themeColor="text1"/>
        </w:rPr>
        <w:t>及</w:t>
      </w:r>
      <w:r w:rsidR="0023304D" w:rsidRPr="00153A83">
        <w:rPr>
          <w:rFonts w:hint="eastAsia"/>
          <w:color w:val="000000" w:themeColor="text1"/>
        </w:rPr>
        <w:t>軍方設置</w:t>
      </w:r>
      <w:r w:rsidRPr="00153A83">
        <w:rPr>
          <w:rFonts w:hint="eastAsia"/>
          <w:color w:val="000000" w:themeColor="text1"/>
        </w:rPr>
        <w:t>托兒設施或提供托兒措施作業規定，讓愛德幼兒園做為服務國醫中心提供員工子女的收托機構，解決目前雙方僵持不下的困境，但也提出愛德幼兒園能否配合下列事宜：1.愛德幼兒園所有盈虧及租金、房屋稅、地價稅由愛德幼兒園自行負責。2.未來愛德幼兒園董事會成員亦需包含學院長官。3.幼兒入學以國防醫學院、三軍總醫院及國軍人員的子女優先。4.</w:t>
      </w:r>
      <w:proofErr w:type="gramStart"/>
      <w:r w:rsidRPr="00153A83">
        <w:rPr>
          <w:rFonts w:hint="eastAsia"/>
          <w:color w:val="000000" w:themeColor="text1"/>
        </w:rPr>
        <w:t>需訂出</w:t>
      </w:r>
      <w:proofErr w:type="gramEnd"/>
      <w:r w:rsidRPr="00153A83">
        <w:rPr>
          <w:rFonts w:hint="eastAsia"/>
          <w:color w:val="000000" w:themeColor="text1"/>
        </w:rPr>
        <w:t>優惠事項，優待國防醫學院、三軍總醫院及國軍人員的子女。</w:t>
      </w:r>
    </w:p>
    <w:p w:rsidR="005B1D40" w:rsidRPr="00153A83" w:rsidRDefault="0055696D" w:rsidP="00005812">
      <w:pPr>
        <w:pStyle w:val="5"/>
        <w:rPr>
          <w:color w:val="000000" w:themeColor="text1"/>
        </w:rPr>
      </w:pPr>
      <w:r w:rsidRPr="00153A83">
        <w:rPr>
          <w:rFonts w:hint="eastAsia"/>
          <w:color w:val="000000" w:themeColor="text1"/>
        </w:rPr>
        <w:t>此後，愛德幼兒園除補繳89年至93年補</w:t>
      </w:r>
      <w:proofErr w:type="gramStart"/>
      <w:r w:rsidRPr="00153A83">
        <w:rPr>
          <w:rFonts w:hint="eastAsia"/>
          <w:color w:val="000000" w:themeColor="text1"/>
        </w:rPr>
        <w:t>繳園址</w:t>
      </w:r>
      <w:proofErr w:type="gramEnd"/>
      <w:r w:rsidRPr="00153A83">
        <w:rPr>
          <w:rFonts w:hint="eastAsia"/>
          <w:color w:val="000000" w:themeColor="text1"/>
        </w:rPr>
        <w:t>房屋稅57,456元、地價稅4,988,829元外，而後每年均繳交房屋稅</w:t>
      </w:r>
      <w:proofErr w:type="gramStart"/>
      <w:r w:rsidRPr="00153A83">
        <w:rPr>
          <w:rFonts w:hint="eastAsia"/>
          <w:color w:val="000000" w:themeColor="text1"/>
        </w:rPr>
        <w:t>地價稅均由愛德</w:t>
      </w:r>
      <w:proofErr w:type="gramEnd"/>
      <w:r w:rsidRPr="00153A83">
        <w:rPr>
          <w:rFonts w:hint="eastAsia"/>
          <w:color w:val="000000" w:themeColor="text1"/>
        </w:rPr>
        <w:t>幼兒園繳交迄今。另97年間，朱紀洪代表國防醫學院三軍</w:t>
      </w:r>
      <w:r w:rsidRPr="00153A83">
        <w:rPr>
          <w:rFonts w:hint="eastAsia"/>
          <w:color w:val="000000" w:themeColor="text1"/>
        </w:rPr>
        <w:lastRenderedPageBreak/>
        <w:t>總醫院與愛德幼兒園簽立「幼稚園托育服務」契約，就國防醫學院三軍總醫院員工直系子女，享有第一優先入園機會，且學費享93折優惠</w:t>
      </w:r>
      <w:r w:rsidR="00E4487D" w:rsidRPr="00153A83">
        <w:rPr>
          <w:rFonts w:hint="eastAsia"/>
          <w:color w:val="000000" w:themeColor="text1"/>
        </w:rPr>
        <w:t>，</w:t>
      </w:r>
      <w:r w:rsidRPr="00153A83">
        <w:rPr>
          <w:rFonts w:hint="eastAsia"/>
          <w:color w:val="000000" w:themeColor="text1"/>
        </w:rPr>
        <w:t>期限</w:t>
      </w:r>
      <w:proofErr w:type="gramStart"/>
      <w:r w:rsidRPr="00153A83">
        <w:rPr>
          <w:rFonts w:hint="eastAsia"/>
          <w:color w:val="000000" w:themeColor="text1"/>
        </w:rPr>
        <w:t>迄</w:t>
      </w:r>
      <w:proofErr w:type="gramEnd"/>
      <w:r w:rsidRPr="00153A83">
        <w:rPr>
          <w:rFonts w:hint="eastAsia"/>
          <w:color w:val="000000" w:themeColor="text1"/>
        </w:rPr>
        <w:t>99年8月31日止，屆期雙方可再協議延長</w:t>
      </w:r>
      <w:r w:rsidR="00005812" w:rsidRPr="00153A83">
        <w:rPr>
          <w:rFonts w:hint="eastAsia"/>
          <w:color w:val="000000" w:themeColor="text1"/>
        </w:rPr>
        <w:t>，經國防部查復，近期合約有效期間為自104年4月29日起至109年8月31日止。</w:t>
      </w:r>
    </w:p>
    <w:p w:rsidR="00BD4F01" w:rsidRPr="00153A83" w:rsidRDefault="00BD4F01" w:rsidP="00EE4964">
      <w:pPr>
        <w:pStyle w:val="5"/>
        <w:rPr>
          <w:color w:val="000000" w:themeColor="text1"/>
        </w:rPr>
      </w:pPr>
      <w:proofErr w:type="gramStart"/>
      <w:r w:rsidRPr="00153A83">
        <w:rPr>
          <w:rFonts w:hint="eastAsia"/>
          <w:color w:val="000000" w:themeColor="text1"/>
        </w:rPr>
        <w:t>惟</w:t>
      </w:r>
      <w:proofErr w:type="gramEnd"/>
      <w:r w:rsidRPr="00153A83">
        <w:rPr>
          <w:rFonts w:hint="eastAsia"/>
          <w:color w:val="000000" w:themeColor="text1"/>
        </w:rPr>
        <w:t>應否由</w:t>
      </w:r>
      <w:r w:rsidR="00005812" w:rsidRPr="00153A83">
        <w:rPr>
          <w:rFonts w:hint="eastAsia"/>
          <w:color w:val="000000" w:themeColor="text1"/>
        </w:rPr>
        <w:t>國產署</w:t>
      </w:r>
      <w:r w:rsidRPr="00153A83">
        <w:rPr>
          <w:rFonts w:hint="eastAsia"/>
          <w:color w:val="000000" w:themeColor="text1"/>
        </w:rPr>
        <w:t>接管或起訴，軍方內部見解不一，</w:t>
      </w:r>
      <w:r w:rsidR="00070872" w:rsidRPr="00153A83">
        <w:rPr>
          <w:rFonts w:hint="eastAsia"/>
          <w:color w:val="000000" w:themeColor="text1"/>
        </w:rPr>
        <w:t>根據96年8月1日「確認愛德幼兒園使用學人新村房地範圍研討會」記載，國防部軍備局內部意見</w:t>
      </w:r>
      <w:r w:rsidR="00E7416D" w:rsidRPr="00153A83">
        <w:rPr>
          <w:rFonts w:hint="eastAsia"/>
          <w:color w:val="000000" w:themeColor="text1"/>
        </w:rPr>
        <w:t>似非一致</w:t>
      </w:r>
      <w:r w:rsidR="00EE4964" w:rsidRPr="00153A83">
        <w:rPr>
          <w:rFonts w:hint="eastAsia"/>
          <w:color w:val="000000" w:themeColor="text1"/>
        </w:rPr>
        <w:t>：</w:t>
      </w:r>
      <w:r w:rsidR="00E7416D" w:rsidRPr="00153A83">
        <w:rPr>
          <w:rFonts w:hint="eastAsia"/>
          <w:color w:val="000000" w:themeColor="text1"/>
        </w:rPr>
        <w:t>依</w:t>
      </w:r>
      <w:r w:rsidR="00070872" w:rsidRPr="00153A83">
        <w:rPr>
          <w:rFonts w:hint="eastAsia"/>
          <w:color w:val="000000" w:themeColor="text1"/>
        </w:rPr>
        <w:t>國防部軍備局95年4月14日</w:t>
      </w:r>
      <w:proofErr w:type="gramStart"/>
      <w:r w:rsidR="00070872" w:rsidRPr="00153A83">
        <w:rPr>
          <w:rFonts w:hint="eastAsia"/>
          <w:color w:val="000000" w:themeColor="text1"/>
        </w:rPr>
        <w:t>昌易字</w:t>
      </w:r>
      <w:proofErr w:type="gramEnd"/>
      <w:r w:rsidR="00070872" w:rsidRPr="00153A83">
        <w:rPr>
          <w:rFonts w:hint="eastAsia"/>
          <w:color w:val="000000" w:themeColor="text1"/>
        </w:rPr>
        <w:t>第0950004194號令就幼稚園使用面積辦理分割確定面積後，循序變更非公用財產現況移交國產局接管</w:t>
      </w:r>
      <w:r w:rsidR="00E7416D" w:rsidRPr="00153A83">
        <w:rPr>
          <w:rFonts w:hint="eastAsia"/>
          <w:color w:val="000000" w:themeColor="text1"/>
        </w:rPr>
        <w:t>；惟</w:t>
      </w:r>
      <w:proofErr w:type="gramStart"/>
      <w:r w:rsidR="00E7416D" w:rsidRPr="00153A83">
        <w:rPr>
          <w:rFonts w:hint="eastAsia"/>
          <w:color w:val="000000" w:themeColor="text1"/>
        </w:rPr>
        <w:t>該</w:t>
      </w:r>
      <w:r w:rsidR="00070872" w:rsidRPr="00153A83">
        <w:rPr>
          <w:rFonts w:hint="eastAsia"/>
          <w:color w:val="000000" w:themeColor="text1"/>
        </w:rPr>
        <w:t>局工營</w:t>
      </w:r>
      <w:proofErr w:type="gramEnd"/>
      <w:r w:rsidR="00070872" w:rsidRPr="00153A83">
        <w:rPr>
          <w:rFonts w:hint="eastAsia"/>
          <w:color w:val="000000" w:themeColor="text1"/>
        </w:rPr>
        <w:t>中心</w:t>
      </w:r>
      <w:r w:rsidR="00E7416D" w:rsidRPr="00153A83">
        <w:rPr>
          <w:rFonts w:hint="eastAsia"/>
          <w:color w:val="000000" w:themeColor="text1"/>
        </w:rPr>
        <w:t>及</w:t>
      </w:r>
      <w:r w:rsidR="00EE4964" w:rsidRPr="00153A83">
        <w:rPr>
          <w:rFonts w:hint="eastAsia"/>
          <w:color w:val="000000" w:themeColor="text1"/>
        </w:rPr>
        <w:t>北部地區工程營產處</w:t>
      </w:r>
      <w:r w:rsidR="00A21D8C" w:rsidRPr="00153A83">
        <w:rPr>
          <w:rFonts w:hint="eastAsia"/>
          <w:color w:val="000000" w:themeColor="text1"/>
        </w:rPr>
        <w:t>（下稱北工處）</w:t>
      </w:r>
      <w:r w:rsidR="00E7416D" w:rsidRPr="00153A83">
        <w:rPr>
          <w:rFonts w:hint="eastAsia"/>
          <w:color w:val="000000" w:themeColor="text1"/>
        </w:rPr>
        <w:t>則認為學人新村除遭愛德幼兒園占用外尚有前院長及資深校友使用，惟後者現以訴訟方式收回，若本案以現況移交國產局接管，其適</w:t>
      </w:r>
      <w:proofErr w:type="gramStart"/>
      <w:r w:rsidR="00E7416D" w:rsidRPr="00153A83">
        <w:rPr>
          <w:rFonts w:hint="eastAsia"/>
          <w:color w:val="000000" w:themeColor="text1"/>
        </w:rPr>
        <w:t>法性恐遭</w:t>
      </w:r>
      <w:proofErr w:type="gramEnd"/>
      <w:r w:rsidR="00E7416D" w:rsidRPr="00153A83">
        <w:rPr>
          <w:rFonts w:hint="eastAsia"/>
          <w:color w:val="000000" w:themeColor="text1"/>
        </w:rPr>
        <w:t>質疑，</w:t>
      </w:r>
      <w:r w:rsidR="00E20FBE" w:rsidRPr="00153A83">
        <w:rPr>
          <w:rFonts w:hint="eastAsia"/>
          <w:color w:val="000000" w:themeColor="text1"/>
        </w:rPr>
        <w:t>故建議</w:t>
      </w:r>
      <w:r w:rsidR="00070872" w:rsidRPr="00153A83">
        <w:rPr>
          <w:rFonts w:hint="eastAsia"/>
          <w:color w:val="000000" w:themeColor="text1"/>
        </w:rPr>
        <w:t>請國防</w:t>
      </w:r>
      <w:r w:rsidR="00E20FBE" w:rsidRPr="00153A83">
        <w:rPr>
          <w:rFonts w:hint="eastAsia"/>
          <w:color w:val="000000" w:themeColor="text1"/>
        </w:rPr>
        <w:t>醫學院</w:t>
      </w:r>
      <w:r w:rsidR="0023304D" w:rsidRPr="00153A83">
        <w:rPr>
          <w:rFonts w:hint="eastAsia"/>
          <w:color w:val="000000" w:themeColor="text1"/>
        </w:rPr>
        <w:t>儘速</w:t>
      </w:r>
      <w:r w:rsidR="00E20FBE" w:rsidRPr="00153A83">
        <w:rPr>
          <w:rFonts w:hint="eastAsia"/>
          <w:color w:val="000000" w:themeColor="text1"/>
        </w:rPr>
        <w:t>檢討愛德幼兒園使用房地有無運用計畫，</w:t>
      </w:r>
      <w:proofErr w:type="gramStart"/>
      <w:r w:rsidR="00E20FBE" w:rsidRPr="00153A83">
        <w:rPr>
          <w:rFonts w:hint="eastAsia"/>
          <w:color w:val="000000" w:themeColor="text1"/>
        </w:rPr>
        <w:t>俾</w:t>
      </w:r>
      <w:proofErr w:type="gramEnd"/>
      <w:r w:rsidR="00E20FBE" w:rsidRPr="00153A83">
        <w:rPr>
          <w:rFonts w:hint="eastAsia"/>
          <w:color w:val="000000" w:themeColor="text1"/>
        </w:rPr>
        <w:t>利後續相關作業云云。本案迄於99年11月24日國防醫學院正式遞交民事起訴狀，對愛德幼兒園起訴請求遷讓房地。</w:t>
      </w:r>
    </w:p>
    <w:p w:rsidR="003069E0" w:rsidRPr="00153A83" w:rsidRDefault="003069E0" w:rsidP="003069E0">
      <w:pPr>
        <w:pStyle w:val="3"/>
        <w:rPr>
          <w:color w:val="000000" w:themeColor="text1"/>
        </w:rPr>
      </w:pPr>
      <w:r w:rsidRPr="00153A83">
        <w:rPr>
          <w:rFonts w:hint="eastAsia"/>
          <w:color w:val="000000" w:themeColor="text1"/>
        </w:rPr>
        <w:t>國防醫學院對愛德幼兒</w:t>
      </w:r>
      <w:r w:rsidR="00CC2572" w:rsidRPr="00153A83">
        <w:rPr>
          <w:rFonts w:hint="eastAsia"/>
          <w:color w:val="000000" w:themeColor="text1"/>
        </w:rPr>
        <w:t>園</w:t>
      </w:r>
      <w:r w:rsidRPr="00153A83">
        <w:rPr>
          <w:rFonts w:hint="eastAsia"/>
          <w:color w:val="000000" w:themeColor="text1"/>
        </w:rPr>
        <w:t>提起民事訴訟階段：</w:t>
      </w:r>
    </w:p>
    <w:p w:rsidR="00BD4F01" w:rsidRPr="00153A83" w:rsidRDefault="00BD4F01" w:rsidP="003069E0">
      <w:pPr>
        <w:pStyle w:val="4"/>
        <w:rPr>
          <w:color w:val="000000" w:themeColor="text1"/>
        </w:rPr>
      </w:pPr>
      <w:r w:rsidRPr="00153A83">
        <w:rPr>
          <w:rFonts w:hint="eastAsia"/>
          <w:color w:val="000000" w:themeColor="text1"/>
        </w:rPr>
        <w:t>起訴後</w:t>
      </w:r>
      <w:r w:rsidR="00A8191F" w:rsidRPr="00153A83">
        <w:rPr>
          <w:rFonts w:hint="eastAsia"/>
          <w:color w:val="000000" w:themeColor="text1"/>
        </w:rPr>
        <w:t>，</w:t>
      </w:r>
      <w:r w:rsidRPr="00153A83">
        <w:rPr>
          <w:rFonts w:hint="eastAsia"/>
          <w:color w:val="000000" w:themeColor="text1"/>
        </w:rPr>
        <w:t>100至104年間，</w:t>
      </w:r>
      <w:r w:rsidR="00A8191F" w:rsidRPr="00153A83">
        <w:rPr>
          <w:rFonts w:hint="eastAsia"/>
          <w:color w:val="000000" w:themeColor="text1"/>
        </w:rPr>
        <w:t>由</w:t>
      </w:r>
      <w:r w:rsidRPr="00153A83">
        <w:rPr>
          <w:rFonts w:hint="eastAsia"/>
          <w:color w:val="000000" w:themeColor="text1"/>
        </w:rPr>
        <w:t>立委</w:t>
      </w:r>
      <w:r w:rsidR="00A76652" w:rsidRPr="00153A83">
        <w:rPr>
          <w:rFonts w:hint="eastAsia"/>
          <w:color w:val="000000" w:themeColor="text1"/>
        </w:rPr>
        <w:t>賴士葆</w:t>
      </w:r>
      <w:r w:rsidR="00185DE7" w:rsidRPr="00153A83">
        <w:rPr>
          <w:rFonts w:hint="eastAsia"/>
          <w:color w:val="000000" w:themeColor="text1"/>
        </w:rPr>
        <w:t>開會</w:t>
      </w:r>
      <w:r w:rsidRPr="00153A83">
        <w:rPr>
          <w:rFonts w:hint="eastAsia"/>
          <w:color w:val="000000" w:themeColor="text1"/>
        </w:rPr>
        <w:t>協調，</w:t>
      </w:r>
      <w:r w:rsidR="00A76652" w:rsidRPr="00153A83">
        <w:rPr>
          <w:rFonts w:hint="eastAsia"/>
          <w:color w:val="000000" w:themeColor="text1"/>
        </w:rPr>
        <w:t>由於愛德幼兒園占用之土地有多數共有人，因此，各方</w:t>
      </w:r>
      <w:r w:rsidRPr="00153A83">
        <w:rPr>
          <w:rFonts w:hint="eastAsia"/>
          <w:color w:val="000000" w:themeColor="text1"/>
        </w:rPr>
        <w:t>陸陸續續提出</w:t>
      </w:r>
      <w:r w:rsidR="009E3976" w:rsidRPr="00153A83">
        <w:rPr>
          <w:rFonts w:hint="eastAsia"/>
          <w:color w:val="000000" w:themeColor="text1"/>
        </w:rPr>
        <w:t>3</w:t>
      </w:r>
      <w:r w:rsidRPr="00153A83">
        <w:rPr>
          <w:rFonts w:hint="eastAsia"/>
          <w:color w:val="000000" w:themeColor="text1"/>
        </w:rPr>
        <w:t>種</w:t>
      </w:r>
      <w:r w:rsidR="00A76652" w:rsidRPr="00153A83">
        <w:rPr>
          <w:rFonts w:hint="eastAsia"/>
          <w:color w:val="000000" w:themeColor="text1"/>
        </w:rPr>
        <w:t>解決</w:t>
      </w:r>
      <w:r w:rsidRPr="00153A83">
        <w:rPr>
          <w:rFonts w:hint="eastAsia"/>
          <w:color w:val="000000" w:themeColor="text1"/>
        </w:rPr>
        <w:t>方案</w:t>
      </w:r>
      <w:r w:rsidR="00A76652" w:rsidRPr="00153A83">
        <w:rPr>
          <w:rFonts w:hint="eastAsia"/>
          <w:color w:val="000000" w:themeColor="text1"/>
        </w:rPr>
        <w:t>，分別為：A.由愛德幼兒園分別與各土地共有人簽約、B.簽訂分管契約、C.提起裁判分割共有物</w:t>
      </w:r>
      <w:proofErr w:type="gramStart"/>
      <w:r w:rsidR="00A76652" w:rsidRPr="00153A83">
        <w:rPr>
          <w:rFonts w:hint="eastAsia"/>
          <w:color w:val="000000" w:themeColor="text1"/>
        </w:rPr>
        <w:t>之訴等方案</w:t>
      </w:r>
      <w:proofErr w:type="gramEnd"/>
      <w:r w:rsidRPr="00153A83">
        <w:rPr>
          <w:rFonts w:hint="eastAsia"/>
          <w:color w:val="000000" w:themeColor="text1"/>
        </w:rPr>
        <w:t>，</w:t>
      </w:r>
      <w:r w:rsidR="00111EB4" w:rsidRPr="00153A83">
        <w:rPr>
          <w:rFonts w:hint="eastAsia"/>
          <w:color w:val="000000" w:themeColor="text1"/>
        </w:rPr>
        <w:t>每一種方案</w:t>
      </w:r>
      <w:r w:rsidR="00776E1F" w:rsidRPr="00153A83">
        <w:rPr>
          <w:rFonts w:hint="eastAsia"/>
          <w:color w:val="000000" w:themeColor="text1"/>
        </w:rPr>
        <w:t>愛德幼兒園</w:t>
      </w:r>
      <w:r w:rsidR="00111EB4" w:rsidRPr="00153A83">
        <w:rPr>
          <w:rFonts w:hint="eastAsia"/>
          <w:color w:val="000000" w:themeColor="text1"/>
        </w:rPr>
        <w:t>與各有關</w:t>
      </w:r>
      <w:proofErr w:type="gramStart"/>
      <w:r w:rsidR="00111EB4" w:rsidRPr="00153A83">
        <w:rPr>
          <w:rFonts w:hint="eastAsia"/>
          <w:color w:val="000000" w:themeColor="text1"/>
        </w:rPr>
        <w:t>機關均有嘗試</w:t>
      </w:r>
      <w:proofErr w:type="gramEnd"/>
      <w:r w:rsidR="00111EB4" w:rsidRPr="00153A83">
        <w:rPr>
          <w:rFonts w:hint="eastAsia"/>
          <w:color w:val="000000" w:themeColor="text1"/>
        </w:rPr>
        <w:t>：</w:t>
      </w:r>
    </w:p>
    <w:p w:rsidR="00B1627D" w:rsidRPr="00153A83" w:rsidRDefault="00776E1F" w:rsidP="00B1627D">
      <w:pPr>
        <w:pStyle w:val="5"/>
        <w:rPr>
          <w:color w:val="000000" w:themeColor="text1"/>
        </w:rPr>
      </w:pPr>
      <w:r w:rsidRPr="00153A83">
        <w:rPr>
          <w:rFonts w:hint="eastAsia"/>
          <w:color w:val="000000" w:themeColor="text1"/>
        </w:rPr>
        <w:t>愛德幼兒園</w:t>
      </w:r>
      <w:r w:rsidR="00B1627D" w:rsidRPr="00153A83">
        <w:rPr>
          <w:rFonts w:hint="eastAsia"/>
          <w:color w:val="000000" w:themeColor="text1"/>
        </w:rPr>
        <w:t>使用臺北市中正區福和段二小段180-5、180-6、108-7及180-10地號等4筆土地，</w:t>
      </w:r>
      <w:r w:rsidR="00B1627D" w:rsidRPr="00153A83">
        <w:rPr>
          <w:rFonts w:cs="標楷體" w:hint="eastAsia"/>
          <w:color w:val="000000" w:themeColor="text1"/>
          <w:kern w:val="0"/>
          <w:lang w:val="zh-TW"/>
        </w:rPr>
        <w:lastRenderedPageBreak/>
        <w:t>當時各機關、</w:t>
      </w:r>
      <w:r w:rsidR="00636C5D" w:rsidRPr="00153A83">
        <w:rPr>
          <w:rFonts w:cs="標楷體" w:hint="eastAsia"/>
          <w:color w:val="000000" w:themeColor="text1"/>
          <w:kern w:val="0"/>
          <w:lang w:val="zh-TW"/>
        </w:rPr>
        <w:t>私地主</w:t>
      </w:r>
      <w:r w:rsidR="00B1627D" w:rsidRPr="00153A83">
        <w:rPr>
          <w:rFonts w:cs="標楷體" w:hint="eastAsia"/>
          <w:color w:val="000000" w:themeColor="text1"/>
          <w:kern w:val="0"/>
          <w:lang w:val="zh-TW"/>
        </w:rPr>
        <w:t>持分如</w:t>
      </w:r>
      <w:proofErr w:type="gramStart"/>
      <w:r w:rsidR="00B1627D" w:rsidRPr="00153A83">
        <w:rPr>
          <w:rFonts w:cs="標楷體" w:hint="eastAsia"/>
          <w:color w:val="000000" w:themeColor="text1"/>
          <w:kern w:val="0"/>
          <w:lang w:val="zh-TW"/>
        </w:rPr>
        <w:t>后</w:t>
      </w:r>
      <w:proofErr w:type="gramEnd"/>
      <w:r w:rsidR="00B1627D" w:rsidRPr="00153A83">
        <w:rPr>
          <w:rFonts w:hint="eastAsia"/>
          <w:color w:val="000000" w:themeColor="text1"/>
        </w:rPr>
        <w:t>：</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1878"/>
        <w:gridCol w:w="1878"/>
        <w:gridCol w:w="1878"/>
        <w:gridCol w:w="1879"/>
      </w:tblGrid>
      <w:tr w:rsidR="00153A83" w:rsidRPr="00153A83" w:rsidTr="00734FEE">
        <w:trPr>
          <w:trHeight w:val="1183"/>
        </w:trPr>
        <w:tc>
          <w:tcPr>
            <w:tcW w:w="2694" w:type="dxa"/>
            <w:tcBorders>
              <w:tl2br w:val="single" w:sz="4" w:space="0" w:color="auto"/>
            </w:tcBorders>
            <w:shd w:val="clear" w:color="auto" w:fill="auto"/>
            <w:vAlign w:val="center"/>
          </w:tcPr>
          <w:p w:rsidR="00B1627D" w:rsidRPr="00153A83" w:rsidRDefault="00B1627D" w:rsidP="00B1627D">
            <w:pPr>
              <w:snapToGrid w:val="0"/>
              <w:spacing w:line="240" w:lineRule="atLeast"/>
              <w:ind w:leftChars="-30" w:left="-71" w:hangingChars="14" w:hanging="31"/>
              <w:rPr>
                <w:rFonts w:hAnsi="標楷體"/>
                <w:color w:val="000000" w:themeColor="text1"/>
                <w:sz w:val="22"/>
                <w:szCs w:val="22"/>
              </w:rPr>
            </w:pPr>
            <w:r w:rsidRPr="00153A83">
              <w:rPr>
                <w:rFonts w:hAnsi="標楷體" w:hint="eastAsia"/>
                <w:color w:val="000000" w:themeColor="text1"/>
                <w:sz w:val="20"/>
              </w:rPr>
              <w:t xml:space="preserve">              </w:t>
            </w:r>
            <w:r w:rsidRPr="00153A83">
              <w:rPr>
                <w:rFonts w:hAnsi="標楷體" w:hint="eastAsia"/>
                <w:color w:val="000000" w:themeColor="text1"/>
                <w:sz w:val="22"/>
                <w:szCs w:val="22"/>
              </w:rPr>
              <w:t>地號</w:t>
            </w:r>
          </w:p>
          <w:p w:rsidR="00B1627D" w:rsidRPr="00153A83" w:rsidRDefault="00B1627D" w:rsidP="00B1627D">
            <w:pPr>
              <w:snapToGrid w:val="0"/>
              <w:spacing w:line="240" w:lineRule="atLeast"/>
              <w:ind w:leftChars="-30" w:left="-68" w:hangingChars="14" w:hanging="34"/>
              <w:rPr>
                <w:rFonts w:hAnsi="標楷體"/>
                <w:color w:val="000000" w:themeColor="text1"/>
                <w:sz w:val="22"/>
                <w:szCs w:val="22"/>
              </w:rPr>
            </w:pPr>
            <w:r w:rsidRPr="00153A83">
              <w:rPr>
                <w:rFonts w:hAnsi="標楷體" w:hint="eastAsia"/>
                <w:color w:val="000000" w:themeColor="text1"/>
                <w:sz w:val="22"/>
                <w:szCs w:val="22"/>
              </w:rPr>
              <w:t xml:space="preserve">          占用面積</w:t>
            </w:r>
            <w:proofErr w:type="gramStart"/>
            <w:r w:rsidRPr="00153A83">
              <w:rPr>
                <w:rFonts w:hAnsi="標楷體" w:hint="eastAsia"/>
                <w:color w:val="000000" w:themeColor="text1"/>
                <w:sz w:val="22"/>
                <w:szCs w:val="22"/>
              </w:rPr>
              <w:t>㎡</w:t>
            </w:r>
            <w:proofErr w:type="gramEnd"/>
          </w:p>
          <w:p w:rsidR="00B1627D" w:rsidRPr="00153A83" w:rsidRDefault="00B1627D" w:rsidP="00B1627D">
            <w:pPr>
              <w:snapToGrid w:val="0"/>
              <w:spacing w:line="240" w:lineRule="atLeast"/>
              <w:ind w:leftChars="-30" w:left="-71" w:hangingChars="14" w:hanging="31"/>
              <w:rPr>
                <w:rFonts w:hAnsi="標楷體"/>
                <w:color w:val="000000" w:themeColor="text1"/>
                <w:sz w:val="20"/>
              </w:rPr>
            </w:pPr>
            <w:r w:rsidRPr="00153A83">
              <w:rPr>
                <w:rFonts w:hAnsi="標楷體" w:hint="eastAsia"/>
                <w:color w:val="000000" w:themeColor="text1"/>
                <w:sz w:val="20"/>
              </w:rPr>
              <w:t>持分面積</w:t>
            </w:r>
            <w:proofErr w:type="gramStart"/>
            <w:r w:rsidRPr="00153A83">
              <w:rPr>
                <w:rFonts w:hAnsi="標楷體" w:hint="eastAsia"/>
                <w:color w:val="000000" w:themeColor="text1"/>
                <w:sz w:val="20"/>
              </w:rPr>
              <w:t>㎡</w:t>
            </w:r>
            <w:proofErr w:type="gramEnd"/>
          </w:p>
          <w:p w:rsidR="00B1627D" w:rsidRPr="00153A83" w:rsidRDefault="00B1627D" w:rsidP="00B1627D">
            <w:pPr>
              <w:snapToGrid w:val="0"/>
              <w:spacing w:line="240" w:lineRule="atLeast"/>
              <w:ind w:leftChars="-30" w:left="-71" w:hangingChars="14" w:hanging="31"/>
              <w:rPr>
                <w:rFonts w:hAnsi="標楷體"/>
                <w:color w:val="000000" w:themeColor="text1"/>
                <w:sz w:val="20"/>
              </w:rPr>
            </w:pPr>
            <w:r w:rsidRPr="00153A83">
              <w:rPr>
                <w:rFonts w:hAnsi="標楷體" w:hint="eastAsia"/>
                <w:color w:val="000000" w:themeColor="text1"/>
                <w:sz w:val="20"/>
              </w:rPr>
              <w:t>所有權人(持分比例)</w:t>
            </w:r>
          </w:p>
        </w:tc>
        <w:tc>
          <w:tcPr>
            <w:tcW w:w="1878" w:type="dxa"/>
            <w:shd w:val="clear" w:color="auto" w:fill="auto"/>
            <w:vAlign w:val="center"/>
          </w:tcPr>
          <w:p w:rsidR="00B1627D" w:rsidRPr="00153A83" w:rsidRDefault="00B1627D" w:rsidP="00734FEE">
            <w:pPr>
              <w:snapToGrid w:val="0"/>
              <w:spacing w:line="240" w:lineRule="atLeast"/>
              <w:jc w:val="center"/>
              <w:rPr>
                <w:rFonts w:hAnsi="標楷體"/>
                <w:color w:val="000000" w:themeColor="text1"/>
                <w:sz w:val="24"/>
                <w:szCs w:val="28"/>
              </w:rPr>
            </w:pPr>
            <w:r w:rsidRPr="00153A83">
              <w:rPr>
                <w:rFonts w:hAnsi="標楷體" w:hint="eastAsia"/>
                <w:color w:val="000000" w:themeColor="text1"/>
                <w:sz w:val="24"/>
                <w:szCs w:val="28"/>
              </w:rPr>
              <w:t>180-5地號</w:t>
            </w:r>
          </w:p>
          <w:p w:rsidR="00B1627D" w:rsidRPr="00153A83" w:rsidRDefault="00B1627D" w:rsidP="00734FEE">
            <w:pPr>
              <w:snapToGrid w:val="0"/>
              <w:spacing w:line="240" w:lineRule="atLeast"/>
              <w:jc w:val="center"/>
              <w:rPr>
                <w:rFonts w:hAnsi="標楷體"/>
                <w:color w:val="000000" w:themeColor="text1"/>
                <w:sz w:val="24"/>
                <w:szCs w:val="24"/>
              </w:rPr>
            </w:pPr>
            <w:r w:rsidRPr="00153A83">
              <w:rPr>
                <w:rFonts w:hAnsi="標楷體" w:hint="eastAsia"/>
                <w:color w:val="000000" w:themeColor="text1"/>
                <w:sz w:val="24"/>
                <w:szCs w:val="28"/>
              </w:rPr>
              <w:t>22.01</w:t>
            </w:r>
            <w:proofErr w:type="gramStart"/>
            <w:r w:rsidRPr="00153A83">
              <w:rPr>
                <w:rFonts w:hAnsi="標楷體" w:hint="eastAsia"/>
                <w:color w:val="000000" w:themeColor="text1"/>
                <w:sz w:val="24"/>
                <w:szCs w:val="24"/>
              </w:rPr>
              <w:t>㎡</w:t>
            </w:r>
            <w:proofErr w:type="gramEnd"/>
          </w:p>
        </w:tc>
        <w:tc>
          <w:tcPr>
            <w:tcW w:w="1878" w:type="dxa"/>
            <w:shd w:val="clear" w:color="auto" w:fill="auto"/>
            <w:vAlign w:val="center"/>
          </w:tcPr>
          <w:p w:rsidR="00B1627D" w:rsidRPr="00153A83" w:rsidRDefault="00B1627D" w:rsidP="00734FEE">
            <w:pPr>
              <w:snapToGrid w:val="0"/>
              <w:spacing w:line="240" w:lineRule="atLeast"/>
              <w:jc w:val="center"/>
              <w:rPr>
                <w:rFonts w:hAnsi="標楷體"/>
                <w:color w:val="000000" w:themeColor="text1"/>
                <w:sz w:val="24"/>
                <w:szCs w:val="28"/>
              </w:rPr>
            </w:pPr>
            <w:r w:rsidRPr="00153A83">
              <w:rPr>
                <w:rFonts w:hAnsi="標楷體" w:hint="eastAsia"/>
                <w:color w:val="000000" w:themeColor="text1"/>
                <w:sz w:val="24"/>
                <w:szCs w:val="28"/>
              </w:rPr>
              <w:t>180-6地號</w:t>
            </w:r>
          </w:p>
          <w:p w:rsidR="00B1627D" w:rsidRPr="00153A83" w:rsidRDefault="00B1627D" w:rsidP="00734FEE">
            <w:pPr>
              <w:snapToGrid w:val="0"/>
              <w:spacing w:line="240" w:lineRule="atLeast"/>
              <w:jc w:val="center"/>
              <w:rPr>
                <w:rFonts w:hAnsi="標楷體"/>
                <w:color w:val="000000" w:themeColor="text1"/>
                <w:sz w:val="24"/>
                <w:szCs w:val="28"/>
              </w:rPr>
            </w:pPr>
            <w:r w:rsidRPr="00153A83">
              <w:rPr>
                <w:rFonts w:hAnsi="標楷體" w:hint="eastAsia"/>
                <w:color w:val="000000" w:themeColor="text1"/>
                <w:sz w:val="24"/>
                <w:szCs w:val="28"/>
              </w:rPr>
              <w:t>158.15</w:t>
            </w:r>
            <w:proofErr w:type="gramStart"/>
            <w:r w:rsidRPr="00153A83">
              <w:rPr>
                <w:rFonts w:hAnsi="標楷體" w:hint="eastAsia"/>
                <w:color w:val="000000" w:themeColor="text1"/>
                <w:sz w:val="24"/>
                <w:szCs w:val="28"/>
              </w:rPr>
              <w:t>㎡</w:t>
            </w:r>
            <w:proofErr w:type="gramEnd"/>
          </w:p>
        </w:tc>
        <w:tc>
          <w:tcPr>
            <w:tcW w:w="1878" w:type="dxa"/>
            <w:shd w:val="clear" w:color="auto" w:fill="auto"/>
            <w:vAlign w:val="center"/>
          </w:tcPr>
          <w:p w:rsidR="00B1627D" w:rsidRPr="00153A83" w:rsidRDefault="00B1627D" w:rsidP="00734FEE">
            <w:pPr>
              <w:snapToGrid w:val="0"/>
              <w:spacing w:line="240" w:lineRule="atLeast"/>
              <w:jc w:val="center"/>
              <w:rPr>
                <w:rFonts w:hAnsi="標楷體"/>
                <w:color w:val="000000" w:themeColor="text1"/>
                <w:sz w:val="24"/>
                <w:szCs w:val="28"/>
              </w:rPr>
            </w:pPr>
            <w:r w:rsidRPr="00153A83">
              <w:rPr>
                <w:rFonts w:hAnsi="標楷體" w:hint="eastAsia"/>
                <w:color w:val="000000" w:themeColor="text1"/>
                <w:sz w:val="24"/>
                <w:szCs w:val="28"/>
              </w:rPr>
              <w:t>180-7地號</w:t>
            </w:r>
          </w:p>
          <w:p w:rsidR="00B1627D" w:rsidRPr="00153A83" w:rsidRDefault="00B1627D" w:rsidP="00734FEE">
            <w:pPr>
              <w:snapToGrid w:val="0"/>
              <w:spacing w:line="240" w:lineRule="atLeast"/>
              <w:jc w:val="center"/>
              <w:rPr>
                <w:rFonts w:hAnsi="標楷體"/>
                <w:color w:val="000000" w:themeColor="text1"/>
                <w:sz w:val="24"/>
                <w:szCs w:val="28"/>
              </w:rPr>
            </w:pPr>
            <w:r w:rsidRPr="00153A83">
              <w:rPr>
                <w:rFonts w:hAnsi="標楷體" w:hint="eastAsia"/>
                <w:color w:val="000000" w:themeColor="text1"/>
                <w:sz w:val="24"/>
                <w:szCs w:val="28"/>
              </w:rPr>
              <w:t>2,587.12</w:t>
            </w:r>
            <w:proofErr w:type="gramStart"/>
            <w:r w:rsidRPr="00153A83">
              <w:rPr>
                <w:rFonts w:hAnsi="標楷體" w:hint="eastAsia"/>
                <w:color w:val="000000" w:themeColor="text1"/>
                <w:sz w:val="24"/>
                <w:szCs w:val="28"/>
              </w:rPr>
              <w:t>㎡</w:t>
            </w:r>
            <w:proofErr w:type="gramEnd"/>
          </w:p>
        </w:tc>
        <w:tc>
          <w:tcPr>
            <w:tcW w:w="1879" w:type="dxa"/>
            <w:shd w:val="clear" w:color="auto" w:fill="auto"/>
            <w:vAlign w:val="center"/>
          </w:tcPr>
          <w:p w:rsidR="00B1627D" w:rsidRPr="00153A83" w:rsidRDefault="00B1627D" w:rsidP="00734FEE">
            <w:pPr>
              <w:snapToGrid w:val="0"/>
              <w:spacing w:line="240" w:lineRule="atLeast"/>
              <w:jc w:val="center"/>
              <w:rPr>
                <w:rFonts w:hAnsi="標楷體"/>
                <w:color w:val="000000" w:themeColor="text1"/>
                <w:sz w:val="24"/>
                <w:szCs w:val="28"/>
              </w:rPr>
            </w:pPr>
            <w:r w:rsidRPr="00153A83">
              <w:rPr>
                <w:rFonts w:hAnsi="標楷體" w:hint="eastAsia"/>
                <w:color w:val="000000" w:themeColor="text1"/>
                <w:sz w:val="24"/>
                <w:szCs w:val="28"/>
              </w:rPr>
              <w:t>180-10地號</w:t>
            </w:r>
          </w:p>
          <w:p w:rsidR="00B1627D" w:rsidRPr="00153A83" w:rsidRDefault="00B1627D" w:rsidP="00734FEE">
            <w:pPr>
              <w:snapToGrid w:val="0"/>
              <w:spacing w:line="240" w:lineRule="atLeast"/>
              <w:jc w:val="center"/>
              <w:rPr>
                <w:rFonts w:hAnsi="標楷體"/>
                <w:color w:val="000000" w:themeColor="text1"/>
                <w:sz w:val="24"/>
                <w:szCs w:val="28"/>
              </w:rPr>
            </w:pPr>
            <w:r w:rsidRPr="00153A83">
              <w:rPr>
                <w:rFonts w:hAnsi="標楷體" w:hint="eastAsia"/>
                <w:color w:val="000000" w:themeColor="text1"/>
                <w:sz w:val="24"/>
                <w:szCs w:val="28"/>
              </w:rPr>
              <w:t>73.41</w:t>
            </w:r>
            <w:proofErr w:type="gramStart"/>
            <w:r w:rsidRPr="00153A83">
              <w:rPr>
                <w:rFonts w:hAnsi="標楷體" w:hint="eastAsia"/>
                <w:color w:val="000000" w:themeColor="text1"/>
                <w:sz w:val="24"/>
                <w:szCs w:val="28"/>
              </w:rPr>
              <w:t>㎡</w:t>
            </w:r>
            <w:proofErr w:type="gramEnd"/>
          </w:p>
        </w:tc>
      </w:tr>
      <w:tr w:rsidR="00153A83" w:rsidRPr="00153A83" w:rsidTr="00734FEE">
        <w:trPr>
          <w:trHeight w:val="830"/>
        </w:trPr>
        <w:tc>
          <w:tcPr>
            <w:tcW w:w="2694" w:type="dxa"/>
            <w:shd w:val="clear" w:color="auto" w:fill="auto"/>
            <w:vAlign w:val="center"/>
          </w:tcPr>
          <w:p w:rsidR="00B1627D" w:rsidRPr="00153A83" w:rsidRDefault="00B1627D" w:rsidP="00734FEE">
            <w:pPr>
              <w:jc w:val="center"/>
              <w:rPr>
                <w:rFonts w:hAnsi="標楷體"/>
                <w:color w:val="000000" w:themeColor="text1"/>
                <w:sz w:val="24"/>
              </w:rPr>
            </w:pPr>
            <w:r w:rsidRPr="00153A83">
              <w:rPr>
                <w:rFonts w:hAnsi="標楷體" w:hint="eastAsia"/>
                <w:color w:val="000000" w:themeColor="text1"/>
                <w:sz w:val="24"/>
              </w:rPr>
              <w:t>政戰局(180-5)</w:t>
            </w:r>
          </w:p>
          <w:p w:rsidR="00B1627D" w:rsidRPr="00153A83" w:rsidRDefault="00B1627D" w:rsidP="00734FEE">
            <w:pPr>
              <w:jc w:val="center"/>
              <w:rPr>
                <w:rFonts w:hAnsi="標楷體"/>
                <w:color w:val="000000" w:themeColor="text1"/>
                <w:sz w:val="24"/>
              </w:rPr>
            </w:pPr>
            <w:r w:rsidRPr="00153A83">
              <w:rPr>
                <w:rFonts w:hAnsi="標楷體" w:hint="eastAsia"/>
                <w:color w:val="000000" w:themeColor="text1"/>
                <w:sz w:val="24"/>
              </w:rPr>
              <w:t>軍備局</w:t>
            </w:r>
            <w:r w:rsidRPr="00153A83">
              <w:rPr>
                <w:rFonts w:hAnsi="標楷體" w:hint="eastAsia"/>
                <w:color w:val="000000" w:themeColor="text1"/>
                <w:spacing w:val="-12"/>
                <w:sz w:val="24"/>
              </w:rPr>
              <w:t>(180-6.180-7.180-10)</w:t>
            </w:r>
          </w:p>
          <w:p w:rsidR="00B1627D" w:rsidRPr="00153A83" w:rsidRDefault="00B1627D" w:rsidP="00734FEE">
            <w:pPr>
              <w:jc w:val="center"/>
              <w:rPr>
                <w:rFonts w:hAnsi="標楷體"/>
                <w:color w:val="000000" w:themeColor="text1"/>
                <w:sz w:val="24"/>
              </w:rPr>
            </w:pPr>
            <w:r w:rsidRPr="00153A83">
              <w:rPr>
                <w:rFonts w:hAnsi="標楷體" w:hint="eastAsia"/>
                <w:color w:val="000000" w:themeColor="text1"/>
                <w:sz w:val="24"/>
              </w:rPr>
              <w:t>90.8％</w:t>
            </w:r>
          </w:p>
        </w:tc>
        <w:tc>
          <w:tcPr>
            <w:tcW w:w="1878" w:type="dxa"/>
            <w:shd w:val="clear" w:color="auto" w:fill="auto"/>
            <w:vAlign w:val="center"/>
          </w:tcPr>
          <w:p w:rsidR="00B1627D" w:rsidRPr="00153A83" w:rsidRDefault="00B1627D" w:rsidP="00734FEE">
            <w:pPr>
              <w:snapToGrid w:val="0"/>
              <w:spacing w:line="240" w:lineRule="atLeast"/>
              <w:jc w:val="center"/>
              <w:rPr>
                <w:rFonts w:hAnsi="標楷體"/>
                <w:color w:val="000000" w:themeColor="text1"/>
                <w:spacing w:val="-10"/>
                <w:sz w:val="22"/>
                <w:szCs w:val="22"/>
              </w:rPr>
            </w:pPr>
            <w:r w:rsidRPr="00153A83">
              <w:rPr>
                <w:rFonts w:hAnsi="標楷體"/>
                <w:color w:val="000000" w:themeColor="text1"/>
                <w:spacing w:val="-10"/>
                <w:sz w:val="22"/>
                <w:szCs w:val="22"/>
              </w:rPr>
              <w:t>2301753</w:t>
            </w:r>
            <w:r w:rsidRPr="00153A83">
              <w:rPr>
                <w:rFonts w:hAnsi="標楷體" w:hint="eastAsia"/>
                <w:color w:val="000000" w:themeColor="text1"/>
                <w:spacing w:val="-10"/>
                <w:sz w:val="22"/>
                <w:szCs w:val="22"/>
              </w:rPr>
              <w:t>/</w:t>
            </w:r>
            <w:r w:rsidRPr="00153A83">
              <w:rPr>
                <w:rFonts w:hAnsi="標楷體"/>
                <w:color w:val="000000" w:themeColor="text1"/>
                <w:spacing w:val="-10"/>
                <w:sz w:val="22"/>
                <w:szCs w:val="22"/>
              </w:rPr>
              <w:t>2535732</w:t>
            </w:r>
          </w:p>
          <w:p w:rsidR="00B1627D" w:rsidRPr="00153A83" w:rsidRDefault="00B1627D" w:rsidP="00734FEE">
            <w:pPr>
              <w:snapToGrid w:val="0"/>
              <w:spacing w:line="240" w:lineRule="atLeast"/>
              <w:jc w:val="center"/>
              <w:rPr>
                <w:rFonts w:hAnsi="標楷體"/>
                <w:color w:val="000000" w:themeColor="text1"/>
                <w:sz w:val="22"/>
                <w:szCs w:val="22"/>
              </w:rPr>
            </w:pPr>
            <w:r w:rsidRPr="00153A83">
              <w:rPr>
                <w:rFonts w:hAnsi="標楷體" w:hint="eastAsia"/>
                <w:color w:val="000000" w:themeColor="text1"/>
                <w:sz w:val="22"/>
                <w:szCs w:val="22"/>
              </w:rPr>
              <w:t>19.9791</w:t>
            </w:r>
          </w:p>
        </w:tc>
        <w:tc>
          <w:tcPr>
            <w:tcW w:w="1878" w:type="dxa"/>
            <w:shd w:val="clear" w:color="auto" w:fill="auto"/>
            <w:vAlign w:val="center"/>
          </w:tcPr>
          <w:p w:rsidR="00B1627D" w:rsidRPr="00153A83" w:rsidRDefault="00B1627D" w:rsidP="00734FEE">
            <w:pPr>
              <w:snapToGrid w:val="0"/>
              <w:spacing w:line="240" w:lineRule="atLeast"/>
              <w:jc w:val="center"/>
              <w:rPr>
                <w:rFonts w:hAnsi="標楷體"/>
                <w:color w:val="000000" w:themeColor="text1"/>
                <w:spacing w:val="-10"/>
                <w:sz w:val="22"/>
                <w:szCs w:val="22"/>
              </w:rPr>
            </w:pPr>
            <w:r w:rsidRPr="00153A83">
              <w:rPr>
                <w:rFonts w:hAnsi="標楷體"/>
                <w:color w:val="000000" w:themeColor="text1"/>
                <w:sz w:val="22"/>
                <w:szCs w:val="22"/>
              </w:rPr>
              <w:t>2</w:t>
            </w:r>
            <w:r w:rsidRPr="00153A83">
              <w:rPr>
                <w:rFonts w:hAnsi="標楷體"/>
                <w:color w:val="000000" w:themeColor="text1"/>
                <w:spacing w:val="-10"/>
                <w:sz w:val="22"/>
                <w:szCs w:val="22"/>
              </w:rPr>
              <w:t>301753</w:t>
            </w:r>
            <w:r w:rsidRPr="00153A83">
              <w:rPr>
                <w:rFonts w:hAnsi="標楷體" w:hint="eastAsia"/>
                <w:color w:val="000000" w:themeColor="text1"/>
                <w:spacing w:val="-10"/>
                <w:sz w:val="22"/>
                <w:szCs w:val="22"/>
              </w:rPr>
              <w:t>/</w:t>
            </w:r>
            <w:r w:rsidRPr="00153A83">
              <w:rPr>
                <w:rFonts w:hAnsi="標楷體"/>
                <w:color w:val="000000" w:themeColor="text1"/>
                <w:spacing w:val="-10"/>
                <w:sz w:val="22"/>
                <w:szCs w:val="22"/>
              </w:rPr>
              <w:t>2535732</w:t>
            </w:r>
          </w:p>
          <w:p w:rsidR="00B1627D" w:rsidRPr="00153A83" w:rsidRDefault="00B1627D" w:rsidP="00734FEE">
            <w:pPr>
              <w:snapToGrid w:val="0"/>
              <w:spacing w:line="240" w:lineRule="atLeast"/>
              <w:jc w:val="center"/>
              <w:rPr>
                <w:rFonts w:hAnsi="標楷體"/>
                <w:color w:val="000000" w:themeColor="text1"/>
                <w:sz w:val="22"/>
                <w:szCs w:val="22"/>
              </w:rPr>
            </w:pPr>
            <w:r w:rsidRPr="00153A83">
              <w:rPr>
                <w:rFonts w:hAnsi="標楷體" w:hint="eastAsia"/>
                <w:color w:val="000000" w:themeColor="text1"/>
                <w:sz w:val="22"/>
                <w:szCs w:val="22"/>
              </w:rPr>
              <w:t>143.5571</w:t>
            </w:r>
          </w:p>
        </w:tc>
        <w:tc>
          <w:tcPr>
            <w:tcW w:w="1878" w:type="dxa"/>
            <w:shd w:val="clear" w:color="auto" w:fill="auto"/>
            <w:vAlign w:val="center"/>
          </w:tcPr>
          <w:p w:rsidR="00B1627D" w:rsidRPr="00153A83" w:rsidRDefault="00B1627D" w:rsidP="00734FEE">
            <w:pPr>
              <w:snapToGrid w:val="0"/>
              <w:spacing w:line="240" w:lineRule="atLeast"/>
              <w:jc w:val="center"/>
              <w:rPr>
                <w:rFonts w:hAnsi="標楷體"/>
                <w:color w:val="000000" w:themeColor="text1"/>
                <w:spacing w:val="-10"/>
                <w:sz w:val="22"/>
                <w:szCs w:val="22"/>
              </w:rPr>
            </w:pPr>
            <w:r w:rsidRPr="00153A83">
              <w:rPr>
                <w:rFonts w:hAnsi="標楷體"/>
                <w:color w:val="000000" w:themeColor="text1"/>
                <w:spacing w:val="-10"/>
                <w:sz w:val="22"/>
                <w:szCs w:val="22"/>
              </w:rPr>
              <w:t>2301753</w:t>
            </w:r>
            <w:r w:rsidRPr="00153A83">
              <w:rPr>
                <w:rFonts w:hAnsi="標楷體" w:hint="eastAsia"/>
                <w:color w:val="000000" w:themeColor="text1"/>
                <w:spacing w:val="-10"/>
                <w:sz w:val="22"/>
                <w:szCs w:val="22"/>
              </w:rPr>
              <w:t>/</w:t>
            </w:r>
            <w:r w:rsidRPr="00153A83">
              <w:rPr>
                <w:rFonts w:hAnsi="標楷體"/>
                <w:color w:val="000000" w:themeColor="text1"/>
                <w:spacing w:val="-10"/>
                <w:sz w:val="22"/>
                <w:szCs w:val="22"/>
              </w:rPr>
              <w:t>2535732</w:t>
            </w:r>
          </w:p>
          <w:p w:rsidR="00B1627D" w:rsidRPr="00153A83" w:rsidRDefault="00B1627D" w:rsidP="00734FEE">
            <w:pPr>
              <w:snapToGrid w:val="0"/>
              <w:spacing w:line="240" w:lineRule="atLeast"/>
              <w:jc w:val="center"/>
              <w:rPr>
                <w:rFonts w:hAnsi="標楷體"/>
                <w:color w:val="000000" w:themeColor="text1"/>
                <w:sz w:val="22"/>
                <w:szCs w:val="22"/>
              </w:rPr>
            </w:pPr>
            <w:r w:rsidRPr="00153A83">
              <w:rPr>
                <w:rFonts w:hAnsi="標楷體" w:hint="eastAsia"/>
                <w:color w:val="000000" w:themeColor="text1"/>
                <w:sz w:val="22"/>
                <w:szCs w:val="22"/>
              </w:rPr>
              <w:t>2348.3993</w:t>
            </w:r>
          </w:p>
        </w:tc>
        <w:tc>
          <w:tcPr>
            <w:tcW w:w="1879" w:type="dxa"/>
            <w:shd w:val="clear" w:color="auto" w:fill="auto"/>
            <w:vAlign w:val="center"/>
          </w:tcPr>
          <w:p w:rsidR="00B1627D" w:rsidRPr="00153A83" w:rsidRDefault="00B1627D" w:rsidP="00734FEE">
            <w:pPr>
              <w:snapToGrid w:val="0"/>
              <w:spacing w:line="240" w:lineRule="atLeast"/>
              <w:jc w:val="center"/>
              <w:rPr>
                <w:rFonts w:hAnsi="標楷體"/>
                <w:color w:val="000000" w:themeColor="text1"/>
                <w:spacing w:val="-10"/>
                <w:sz w:val="22"/>
                <w:szCs w:val="22"/>
              </w:rPr>
            </w:pPr>
            <w:r w:rsidRPr="00153A83">
              <w:rPr>
                <w:rFonts w:hAnsi="標楷體"/>
                <w:color w:val="000000" w:themeColor="text1"/>
                <w:spacing w:val="-10"/>
                <w:sz w:val="22"/>
                <w:szCs w:val="22"/>
              </w:rPr>
              <w:t>2301753</w:t>
            </w:r>
            <w:r w:rsidRPr="00153A83">
              <w:rPr>
                <w:rFonts w:hAnsi="標楷體" w:hint="eastAsia"/>
                <w:color w:val="000000" w:themeColor="text1"/>
                <w:spacing w:val="-10"/>
                <w:sz w:val="22"/>
                <w:szCs w:val="22"/>
              </w:rPr>
              <w:t>/</w:t>
            </w:r>
            <w:r w:rsidRPr="00153A83">
              <w:rPr>
                <w:rFonts w:hAnsi="標楷體"/>
                <w:color w:val="000000" w:themeColor="text1"/>
                <w:spacing w:val="-10"/>
                <w:sz w:val="22"/>
                <w:szCs w:val="22"/>
              </w:rPr>
              <w:t>2535732</w:t>
            </w:r>
          </w:p>
          <w:p w:rsidR="00B1627D" w:rsidRPr="00153A83" w:rsidRDefault="00B1627D" w:rsidP="00734FEE">
            <w:pPr>
              <w:snapToGrid w:val="0"/>
              <w:spacing w:line="240" w:lineRule="atLeast"/>
              <w:jc w:val="center"/>
              <w:rPr>
                <w:rFonts w:hAnsi="標楷體"/>
                <w:color w:val="000000" w:themeColor="text1"/>
                <w:sz w:val="22"/>
                <w:szCs w:val="22"/>
              </w:rPr>
            </w:pPr>
            <w:r w:rsidRPr="00153A83">
              <w:rPr>
                <w:rFonts w:hAnsi="標楷體" w:hint="eastAsia"/>
                <w:color w:val="000000" w:themeColor="text1"/>
                <w:sz w:val="22"/>
                <w:szCs w:val="22"/>
              </w:rPr>
              <w:t>66.6363</w:t>
            </w:r>
          </w:p>
        </w:tc>
      </w:tr>
      <w:tr w:rsidR="00153A83" w:rsidRPr="00153A83" w:rsidTr="00734FEE">
        <w:trPr>
          <w:trHeight w:val="600"/>
        </w:trPr>
        <w:tc>
          <w:tcPr>
            <w:tcW w:w="2694" w:type="dxa"/>
            <w:shd w:val="clear" w:color="auto" w:fill="auto"/>
            <w:vAlign w:val="center"/>
          </w:tcPr>
          <w:p w:rsidR="00B1627D" w:rsidRPr="00153A83" w:rsidRDefault="00B1627D" w:rsidP="00734FEE">
            <w:pPr>
              <w:jc w:val="center"/>
              <w:rPr>
                <w:rFonts w:hAnsi="標楷體"/>
                <w:color w:val="000000" w:themeColor="text1"/>
                <w:sz w:val="24"/>
              </w:rPr>
            </w:pPr>
            <w:r w:rsidRPr="00153A83">
              <w:rPr>
                <w:rFonts w:hAnsi="標楷體" w:hint="eastAsia"/>
                <w:color w:val="000000" w:themeColor="text1"/>
                <w:sz w:val="24"/>
              </w:rPr>
              <w:t>國產署</w:t>
            </w:r>
          </w:p>
          <w:p w:rsidR="00B1627D" w:rsidRPr="00153A83" w:rsidRDefault="00B1627D" w:rsidP="00734FEE">
            <w:pPr>
              <w:jc w:val="center"/>
              <w:rPr>
                <w:rFonts w:hAnsi="標楷體"/>
                <w:color w:val="000000" w:themeColor="text1"/>
                <w:sz w:val="24"/>
              </w:rPr>
            </w:pPr>
            <w:r w:rsidRPr="00153A83">
              <w:rPr>
                <w:rFonts w:hAnsi="標楷體" w:hint="eastAsia"/>
                <w:color w:val="000000" w:themeColor="text1"/>
                <w:sz w:val="24"/>
              </w:rPr>
              <w:t>1.2％</w:t>
            </w:r>
          </w:p>
        </w:tc>
        <w:tc>
          <w:tcPr>
            <w:tcW w:w="1878" w:type="dxa"/>
            <w:shd w:val="clear" w:color="auto" w:fill="auto"/>
            <w:vAlign w:val="center"/>
          </w:tcPr>
          <w:p w:rsidR="00B1627D" w:rsidRPr="00153A83" w:rsidRDefault="00B1627D" w:rsidP="00734FEE">
            <w:pPr>
              <w:snapToGrid w:val="0"/>
              <w:spacing w:line="240" w:lineRule="atLeast"/>
              <w:jc w:val="center"/>
              <w:rPr>
                <w:rFonts w:hAnsi="標楷體"/>
                <w:color w:val="000000" w:themeColor="text1"/>
                <w:sz w:val="22"/>
                <w:szCs w:val="22"/>
              </w:rPr>
            </w:pPr>
            <w:r w:rsidRPr="00153A83">
              <w:rPr>
                <w:rFonts w:hAnsi="標楷體"/>
                <w:color w:val="000000" w:themeColor="text1"/>
                <w:sz w:val="22"/>
                <w:szCs w:val="22"/>
              </w:rPr>
              <w:t>30735</w:t>
            </w:r>
            <w:r w:rsidRPr="00153A83">
              <w:rPr>
                <w:rFonts w:hAnsi="標楷體" w:hint="eastAsia"/>
                <w:color w:val="000000" w:themeColor="text1"/>
                <w:sz w:val="22"/>
                <w:szCs w:val="22"/>
              </w:rPr>
              <w:t>/</w:t>
            </w:r>
            <w:r w:rsidRPr="00153A83">
              <w:rPr>
                <w:rFonts w:hAnsi="標楷體"/>
                <w:color w:val="000000" w:themeColor="text1"/>
                <w:sz w:val="22"/>
                <w:szCs w:val="22"/>
              </w:rPr>
              <w:t>2535732</w:t>
            </w:r>
          </w:p>
          <w:p w:rsidR="00B1627D" w:rsidRPr="00153A83" w:rsidRDefault="00B1627D" w:rsidP="00734FEE">
            <w:pPr>
              <w:snapToGrid w:val="0"/>
              <w:spacing w:line="240" w:lineRule="atLeast"/>
              <w:jc w:val="center"/>
              <w:rPr>
                <w:rFonts w:hAnsi="標楷體"/>
                <w:color w:val="000000" w:themeColor="text1"/>
                <w:sz w:val="22"/>
                <w:szCs w:val="22"/>
              </w:rPr>
            </w:pPr>
            <w:r w:rsidRPr="00153A83">
              <w:rPr>
                <w:rFonts w:hAnsi="標楷體" w:hint="eastAsia"/>
                <w:color w:val="000000" w:themeColor="text1"/>
                <w:sz w:val="22"/>
                <w:szCs w:val="22"/>
              </w:rPr>
              <w:t>0.2668</w:t>
            </w:r>
          </w:p>
        </w:tc>
        <w:tc>
          <w:tcPr>
            <w:tcW w:w="1878" w:type="dxa"/>
            <w:shd w:val="clear" w:color="auto" w:fill="auto"/>
            <w:vAlign w:val="center"/>
          </w:tcPr>
          <w:p w:rsidR="00B1627D" w:rsidRPr="00153A83" w:rsidRDefault="00B1627D" w:rsidP="00734FEE">
            <w:pPr>
              <w:snapToGrid w:val="0"/>
              <w:spacing w:line="240" w:lineRule="atLeast"/>
              <w:jc w:val="center"/>
              <w:rPr>
                <w:rFonts w:hAnsi="標楷體"/>
                <w:color w:val="000000" w:themeColor="text1"/>
                <w:sz w:val="22"/>
                <w:szCs w:val="22"/>
              </w:rPr>
            </w:pPr>
            <w:r w:rsidRPr="00153A83">
              <w:rPr>
                <w:rFonts w:hAnsi="標楷體"/>
                <w:color w:val="000000" w:themeColor="text1"/>
                <w:sz w:val="22"/>
                <w:szCs w:val="22"/>
              </w:rPr>
              <w:t>30735</w:t>
            </w:r>
            <w:r w:rsidRPr="00153A83">
              <w:rPr>
                <w:rFonts w:hAnsi="標楷體" w:hint="eastAsia"/>
                <w:color w:val="000000" w:themeColor="text1"/>
                <w:sz w:val="22"/>
                <w:szCs w:val="22"/>
              </w:rPr>
              <w:t>/</w:t>
            </w:r>
            <w:r w:rsidRPr="00153A83">
              <w:rPr>
                <w:rFonts w:hAnsi="標楷體"/>
                <w:color w:val="000000" w:themeColor="text1"/>
                <w:sz w:val="22"/>
                <w:szCs w:val="22"/>
              </w:rPr>
              <w:t>2535732</w:t>
            </w:r>
          </w:p>
          <w:p w:rsidR="00B1627D" w:rsidRPr="00153A83" w:rsidRDefault="00B1627D" w:rsidP="00734FEE">
            <w:pPr>
              <w:snapToGrid w:val="0"/>
              <w:spacing w:line="240" w:lineRule="atLeast"/>
              <w:jc w:val="center"/>
              <w:rPr>
                <w:rFonts w:hAnsi="標楷體"/>
                <w:color w:val="000000" w:themeColor="text1"/>
                <w:sz w:val="22"/>
                <w:szCs w:val="22"/>
              </w:rPr>
            </w:pPr>
            <w:r w:rsidRPr="00153A83">
              <w:rPr>
                <w:rFonts w:hAnsi="標楷體" w:hint="eastAsia"/>
                <w:color w:val="000000" w:themeColor="text1"/>
                <w:sz w:val="22"/>
                <w:szCs w:val="22"/>
              </w:rPr>
              <w:t>1.9169</w:t>
            </w:r>
          </w:p>
        </w:tc>
        <w:tc>
          <w:tcPr>
            <w:tcW w:w="1878" w:type="dxa"/>
            <w:shd w:val="clear" w:color="auto" w:fill="auto"/>
            <w:vAlign w:val="center"/>
          </w:tcPr>
          <w:p w:rsidR="00B1627D" w:rsidRPr="00153A83" w:rsidRDefault="00B1627D" w:rsidP="00734FEE">
            <w:pPr>
              <w:snapToGrid w:val="0"/>
              <w:spacing w:line="240" w:lineRule="atLeast"/>
              <w:jc w:val="center"/>
              <w:rPr>
                <w:rFonts w:hAnsi="標楷體"/>
                <w:color w:val="000000" w:themeColor="text1"/>
                <w:sz w:val="22"/>
                <w:szCs w:val="22"/>
              </w:rPr>
            </w:pPr>
            <w:r w:rsidRPr="00153A83">
              <w:rPr>
                <w:rFonts w:hAnsi="標楷體"/>
                <w:color w:val="000000" w:themeColor="text1"/>
                <w:sz w:val="22"/>
                <w:szCs w:val="22"/>
              </w:rPr>
              <w:t>30735</w:t>
            </w:r>
            <w:r w:rsidRPr="00153A83">
              <w:rPr>
                <w:rFonts w:hAnsi="標楷體" w:hint="eastAsia"/>
                <w:color w:val="000000" w:themeColor="text1"/>
                <w:sz w:val="22"/>
                <w:szCs w:val="22"/>
              </w:rPr>
              <w:t>/</w:t>
            </w:r>
            <w:r w:rsidRPr="00153A83">
              <w:rPr>
                <w:rFonts w:hAnsi="標楷體"/>
                <w:color w:val="000000" w:themeColor="text1"/>
                <w:sz w:val="22"/>
                <w:szCs w:val="22"/>
              </w:rPr>
              <w:t>2535732</w:t>
            </w:r>
          </w:p>
          <w:p w:rsidR="00B1627D" w:rsidRPr="00153A83" w:rsidRDefault="00B1627D" w:rsidP="00734FEE">
            <w:pPr>
              <w:snapToGrid w:val="0"/>
              <w:spacing w:line="240" w:lineRule="atLeast"/>
              <w:jc w:val="center"/>
              <w:rPr>
                <w:rFonts w:hAnsi="標楷體"/>
                <w:color w:val="000000" w:themeColor="text1"/>
                <w:sz w:val="22"/>
                <w:szCs w:val="22"/>
              </w:rPr>
            </w:pPr>
            <w:r w:rsidRPr="00153A83">
              <w:rPr>
                <w:rFonts w:hAnsi="標楷體" w:hint="eastAsia"/>
                <w:color w:val="000000" w:themeColor="text1"/>
                <w:sz w:val="22"/>
                <w:szCs w:val="22"/>
              </w:rPr>
              <w:t>31.3579</w:t>
            </w:r>
          </w:p>
        </w:tc>
        <w:tc>
          <w:tcPr>
            <w:tcW w:w="1879" w:type="dxa"/>
            <w:shd w:val="clear" w:color="auto" w:fill="auto"/>
            <w:vAlign w:val="center"/>
          </w:tcPr>
          <w:p w:rsidR="00B1627D" w:rsidRPr="00153A83" w:rsidRDefault="00B1627D" w:rsidP="00734FEE">
            <w:pPr>
              <w:snapToGrid w:val="0"/>
              <w:spacing w:line="240" w:lineRule="atLeast"/>
              <w:jc w:val="center"/>
              <w:rPr>
                <w:rFonts w:hAnsi="標楷體"/>
                <w:color w:val="000000" w:themeColor="text1"/>
                <w:sz w:val="22"/>
                <w:szCs w:val="22"/>
              </w:rPr>
            </w:pPr>
            <w:r w:rsidRPr="00153A83">
              <w:rPr>
                <w:rFonts w:hAnsi="標楷體"/>
                <w:color w:val="000000" w:themeColor="text1"/>
                <w:sz w:val="22"/>
                <w:szCs w:val="22"/>
              </w:rPr>
              <w:t>30735</w:t>
            </w:r>
            <w:r w:rsidRPr="00153A83">
              <w:rPr>
                <w:rFonts w:hAnsi="標楷體" w:hint="eastAsia"/>
                <w:color w:val="000000" w:themeColor="text1"/>
                <w:sz w:val="22"/>
                <w:szCs w:val="22"/>
              </w:rPr>
              <w:t>/</w:t>
            </w:r>
            <w:r w:rsidRPr="00153A83">
              <w:rPr>
                <w:rFonts w:hAnsi="標楷體"/>
                <w:color w:val="000000" w:themeColor="text1"/>
                <w:sz w:val="22"/>
                <w:szCs w:val="22"/>
              </w:rPr>
              <w:t>2535732</w:t>
            </w:r>
          </w:p>
          <w:p w:rsidR="00B1627D" w:rsidRPr="00153A83" w:rsidRDefault="00B1627D" w:rsidP="00734FEE">
            <w:pPr>
              <w:snapToGrid w:val="0"/>
              <w:spacing w:line="240" w:lineRule="atLeast"/>
              <w:jc w:val="center"/>
              <w:rPr>
                <w:rFonts w:hAnsi="標楷體"/>
                <w:color w:val="000000" w:themeColor="text1"/>
                <w:sz w:val="22"/>
                <w:szCs w:val="22"/>
              </w:rPr>
            </w:pPr>
            <w:r w:rsidRPr="00153A83">
              <w:rPr>
                <w:rFonts w:hAnsi="標楷體" w:hint="eastAsia"/>
                <w:color w:val="000000" w:themeColor="text1"/>
                <w:sz w:val="22"/>
                <w:szCs w:val="22"/>
              </w:rPr>
              <w:t>0.8898</w:t>
            </w:r>
          </w:p>
        </w:tc>
      </w:tr>
      <w:tr w:rsidR="00153A83" w:rsidRPr="00153A83" w:rsidTr="00734FEE">
        <w:trPr>
          <w:trHeight w:val="600"/>
        </w:trPr>
        <w:tc>
          <w:tcPr>
            <w:tcW w:w="2694" w:type="dxa"/>
            <w:shd w:val="clear" w:color="auto" w:fill="auto"/>
            <w:vAlign w:val="center"/>
          </w:tcPr>
          <w:p w:rsidR="00B1627D" w:rsidRPr="00153A83" w:rsidRDefault="00B1627D" w:rsidP="00734FEE">
            <w:pPr>
              <w:jc w:val="center"/>
              <w:rPr>
                <w:rFonts w:hAnsi="標楷體"/>
                <w:color w:val="000000" w:themeColor="text1"/>
                <w:sz w:val="24"/>
              </w:rPr>
            </w:pPr>
            <w:r w:rsidRPr="00153A83">
              <w:rPr>
                <w:rFonts w:hAnsi="標楷體" w:hint="eastAsia"/>
                <w:color w:val="000000" w:themeColor="text1"/>
                <w:sz w:val="24"/>
              </w:rPr>
              <w:t>財政局</w:t>
            </w:r>
          </w:p>
          <w:p w:rsidR="00B1627D" w:rsidRPr="00153A83" w:rsidRDefault="00B1627D" w:rsidP="00734FEE">
            <w:pPr>
              <w:jc w:val="center"/>
              <w:rPr>
                <w:rFonts w:hAnsi="標楷體"/>
                <w:color w:val="000000" w:themeColor="text1"/>
                <w:sz w:val="24"/>
              </w:rPr>
            </w:pPr>
            <w:r w:rsidRPr="00153A83">
              <w:rPr>
                <w:rFonts w:hAnsi="標楷體" w:hint="eastAsia"/>
                <w:color w:val="000000" w:themeColor="text1"/>
                <w:sz w:val="24"/>
              </w:rPr>
              <w:t>2％</w:t>
            </w:r>
          </w:p>
        </w:tc>
        <w:tc>
          <w:tcPr>
            <w:tcW w:w="1878" w:type="dxa"/>
            <w:shd w:val="clear" w:color="auto" w:fill="auto"/>
            <w:vAlign w:val="center"/>
          </w:tcPr>
          <w:p w:rsidR="00B1627D" w:rsidRPr="00153A83" w:rsidRDefault="00B1627D" w:rsidP="00734FEE">
            <w:pPr>
              <w:snapToGrid w:val="0"/>
              <w:spacing w:line="240" w:lineRule="atLeast"/>
              <w:jc w:val="center"/>
              <w:rPr>
                <w:rFonts w:hAnsi="標楷體"/>
                <w:color w:val="000000" w:themeColor="text1"/>
                <w:sz w:val="22"/>
                <w:szCs w:val="22"/>
              </w:rPr>
            </w:pPr>
            <w:r w:rsidRPr="00153A83">
              <w:rPr>
                <w:rFonts w:hAnsi="標楷體"/>
                <w:color w:val="000000" w:themeColor="text1"/>
                <w:sz w:val="22"/>
                <w:szCs w:val="22"/>
              </w:rPr>
              <w:t>51792</w:t>
            </w:r>
            <w:r w:rsidRPr="00153A83">
              <w:rPr>
                <w:rFonts w:hAnsi="標楷體" w:hint="eastAsia"/>
                <w:color w:val="000000" w:themeColor="text1"/>
                <w:sz w:val="22"/>
                <w:szCs w:val="22"/>
              </w:rPr>
              <w:t>/</w:t>
            </w:r>
            <w:r w:rsidRPr="00153A83">
              <w:rPr>
                <w:rFonts w:hAnsi="標楷體"/>
                <w:color w:val="000000" w:themeColor="text1"/>
                <w:sz w:val="22"/>
                <w:szCs w:val="22"/>
              </w:rPr>
              <w:t>2535732</w:t>
            </w:r>
          </w:p>
          <w:p w:rsidR="00B1627D" w:rsidRPr="00153A83" w:rsidRDefault="00B1627D" w:rsidP="00734FEE">
            <w:pPr>
              <w:snapToGrid w:val="0"/>
              <w:spacing w:line="240" w:lineRule="atLeast"/>
              <w:jc w:val="center"/>
              <w:rPr>
                <w:rFonts w:hAnsi="標楷體"/>
                <w:color w:val="000000" w:themeColor="text1"/>
                <w:sz w:val="22"/>
                <w:szCs w:val="22"/>
              </w:rPr>
            </w:pPr>
            <w:r w:rsidRPr="00153A83">
              <w:rPr>
                <w:rFonts w:hAnsi="標楷體" w:hint="eastAsia"/>
                <w:color w:val="000000" w:themeColor="text1"/>
                <w:sz w:val="22"/>
                <w:szCs w:val="22"/>
              </w:rPr>
              <w:t>0.4496</w:t>
            </w:r>
          </w:p>
        </w:tc>
        <w:tc>
          <w:tcPr>
            <w:tcW w:w="1878" w:type="dxa"/>
            <w:shd w:val="clear" w:color="auto" w:fill="auto"/>
            <w:vAlign w:val="center"/>
          </w:tcPr>
          <w:p w:rsidR="00B1627D" w:rsidRPr="00153A83" w:rsidRDefault="00B1627D" w:rsidP="00734FEE">
            <w:pPr>
              <w:snapToGrid w:val="0"/>
              <w:spacing w:line="240" w:lineRule="atLeast"/>
              <w:jc w:val="center"/>
              <w:rPr>
                <w:rFonts w:hAnsi="標楷體"/>
                <w:color w:val="000000" w:themeColor="text1"/>
                <w:sz w:val="22"/>
                <w:szCs w:val="22"/>
              </w:rPr>
            </w:pPr>
            <w:r w:rsidRPr="00153A83">
              <w:rPr>
                <w:rFonts w:hAnsi="標楷體"/>
                <w:color w:val="000000" w:themeColor="text1"/>
                <w:sz w:val="22"/>
                <w:szCs w:val="22"/>
              </w:rPr>
              <w:t>51792</w:t>
            </w:r>
            <w:r w:rsidRPr="00153A83">
              <w:rPr>
                <w:rFonts w:hAnsi="標楷體" w:hint="eastAsia"/>
                <w:color w:val="000000" w:themeColor="text1"/>
                <w:sz w:val="22"/>
                <w:szCs w:val="22"/>
              </w:rPr>
              <w:t>/</w:t>
            </w:r>
            <w:r w:rsidRPr="00153A83">
              <w:rPr>
                <w:rFonts w:hAnsi="標楷體"/>
                <w:color w:val="000000" w:themeColor="text1"/>
                <w:sz w:val="22"/>
                <w:szCs w:val="22"/>
              </w:rPr>
              <w:t>2535732</w:t>
            </w:r>
          </w:p>
          <w:p w:rsidR="00B1627D" w:rsidRPr="00153A83" w:rsidRDefault="00B1627D" w:rsidP="00734FEE">
            <w:pPr>
              <w:snapToGrid w:val="0"/>
              <w:spacing w:line="240" w:lineRule="atLeast"/>
              <w:jc w:val="center"/>
              <w:rPr>
                <w:rFonts w:hAnsi="標楷體"/>
                <w:color w:val="000000" w:themeColor="text1"/>
                <w:sz w:val="22"/>
                <w:szCs w:val="22"/>
              </w:rPr>
            </w:pPr>
            <w:r w:rsidRPr="00153A83">
              <w:rPr>
                <w:rFonts w:hAnsi="標楷體" w:hint="eastAsia"/>
                <w:color w:val="000000" w:themeColor="text1"/>
                <w:sz w:val="22"/>
                <w:szCs w:val="22"/>
              </w:rPr>
              <w:t>3.2302</w:t>
            </w:r>
          </w:p>
        </w:tc>
        <w:tc>
          <w:tcPr>
            <w:tcW w:w="1878" w:type="dxa"/>
            <w:shd w:val="clear" w:color="auto" w:fill="auto"/>
            <w:vAlign w:val="center"/>
          </w:tcPr>
          <w:p w:rsidR="00B1627D" w:rsidRPr="00153A83" w:rsidRDefault="00B1627D" w:rsidP="00734FEE">
            <w:pPr>
              <w:snapToGrid w:val="0"/>
              <w:spacing w:line="240" w:lineRule="atLeast"/>
              <w:jc w:val="center"/>
              <w:rPr>
                <w:rFonts w:hAnsi="標楷體"/>
                <w:color w:val="000000" w:themeColor="text1"/>
                <w:sz w:val="22"/>
                <w:szCs w:val="22"/>
              </w:rPr>
            </w:pPr>
            <w:r w:rsidRPr="00153A83">
              <w:rPr>
                <w:rFonts w:hAnsi="標楷體"/>
                <w:color w:val="000000" w:themeColor="text1"/>
                <w:sz w:val="22"/>
                <w:szCs w:val="22"/>
              </w:rPr>
              <w:t>51792</w:t>
            </w:r>
            <w:r w:rsidRPr="00153A83">
              <w:rPr>
                <w:rFonts w:hAnsi="標楷體" w:hint="eastAsia"/>
                <w:color w:val="000000" w:themeColor="text1"/>
                <w:sz w:val="22"/>
                <w:szCs w:val="22"/>
              </w:rPr>
              <w:t>/</w:t>
            </w:r>
            <w:r w:rsidRPr="00153A83">
              <w:rPr>
                <w:rFonts w:hAnsi="標楷體"/>
                <w:color w:val="000000" w:themeColor="text1"/>
                <w:sz w:val="22"/>
                <w:szCs w:val="22"/>
              </w:rPr>
              <w:t>2535732</w:t>
            </w:r>
          </w:p>
          <w:p w:rsidR="00B1627D" w:rsidRPr="00153A83" w:rsidRDefault="00B1627D" w:rsidP="00734FEE">
            <w:pPr>
              <w:snapToGrid w:val="0"/>
              <w:spacing w:line="240" w:lineRule="atLeast"/>
              <w:jc w:val="center"/>
              <w:rPr>
                <w:rFonts w:hAnsi="標楷體"/>
                <w:color w:val="000000" w:themeColor="text1"/>
                <w:sz w:val="22"/>
                <w:szCs w:val="22"/>
              </w:rPr>
            </w:pPr>
            <w:r w:rsidRPr="00153A83">
              <w:rPr>
                <w:rFonts w:hAnsi="標楷體" w:hint="eastAsia"/>
                <w:color w:val="000000" w:themeColor="text1"/>
                <w:sz w:val="22"/>
                <w:szCs w:val="22"/>
              </w:rPr>
              <w:t>52.8416</w:t>
            </w:r>
          </w:p>
        </w:tc>
        <w:tc>
          <w:tcPr>
            <w:tcW w:w="1879" w:type="dxa"/>
            <w:shd w:val="clear" w:color="auto" w:fill="auto"/>
            <w:vAlign w:val="center"/>
          </w:tcPr>
          <w:p w:rsidR="00B1627D" w:rsidRPr="00153A83" w:rsidRDefault="00B1627D" w:rsidP="00734FEE">
            <w:pPr>
              <w:snapToGrid w:val="0"/>
              <w:spacing w:line="240" w:lineRule="atLeast"/>
              <w:jc w:val="center"/>
              <w:rPr>
                <w:rFonts w:hAnsi="標楷體"/>
                <w:color w:val="000000" w:themeColor="text1"/>
                <w:sz w:val="22"/>
                <w:szCs w:val="22"/>
              </w:rPr>
            </w:pPr>
            <w:r w:rsidRPr="00153A83">
              <w:rPr>
                <w:rFonts w:hAnsi="標楷體"/>
                <w:color w:val="000000" w:themeColor="text1"/>
                <w:sz w:val="22"/>
                <w:szCs w:val="22"/>
              </w:rPr>
              <w:t>51792</w:t>
            </w:r>
            <w:r w:rsidRPr="00153A83">
              <w:rPr>
                <w:rFonts w:hAnsi="標楷體" w:hint="eastAsia"/>
                <w:color w:val="000000" w:themeColor="text1"/>
                <w:sz w:val="22"/>
                <w:szCs w:val="22"/>
              </w:rPr>
              <w:t>/</w:t>
            </w:r>
            <w:r w:rsidRPr="00153A83">
              <w:rPr>
                <w:rFonts w:hAnsi="標楷體"/>
                <w:color w:val="000000" w:themeColor="text1"/>
                <w:sz w:val="22"/>
                <w:szCs w:val="22"/>
              </w:rPr>
              <w:t>2535732</w:t>
            </w:r>
          </w:p>
          <w:p w:rsidR="00B1627D" w:rsidRPr="00153A83" w:rsidRDefault="00B1627D" w:rsidP="00734FEE">
            <w:pPr>
              <w:snapToGrid w:val="0"/>
              <w:spacing w:line="240" w:lineRule="atLeast"/>
              <w:jc w:val="center"/>
              <w:rPr>
                <w:rFonts w:hAnsi="標楷體"/>
                <w:color w:val="000000" w:themeColor="text1"/>
                <w:sz w:val="22"/>
                <w:szCs w:val="22"/>
              </w:rPr>
            </w:pPr>
            <w:r w:rsidRPr="00153A83">
              <w:rPr>
                <w:rFonts w:hAnsi="標楷體" w:hint="eastAsia"/>
                <w:color w:val="000000" w:themeColor="text1"/>
                <w:sz w:val="22"/>
                <w:szCs w:val="22"/>
              </w:rPr>
              <w:t>1.4994</w:t>
            </w:r>
          </w:p>
        </w:tc>
      </w:tr>
      <w:tr w:rsidR="00153A83" w:rsidRPr="00153A83" w:rsidTr="00734FEE">
        <w:trPr>
          <w:trHeight w:val="600"/>
        </w:trPr>
        <w:tc>
          <w:tcPr>
            <w:tcW w:w="2694" w:type="dxa"/>
            <w:shd w:val="clear" w:color="auto" w:fill="auto"/>
            <w:vAlign w:val="center"/>
          </w:tcPr>
          <w:p w:rsidR="00B1627D" w:rsidRPr="00153A83" w:rsidRDefault="00636C5D" w:rsidP="00734FEE">
            <w:pPr>
              <w:jc w:val="center"/>
              <w:rPr>
                <w:rFonts w:hAnsi="標楷體"/>
                <w:color w:val="000000" w:themeColor="text1"/>
                <w:sz w:val="24"/>
              </w:rPr>
            </w:pPr>
            <w:r w:rsidRPr="00153A83">
              <w:rPr>
                <w:rFonts w:hAnsi="標楷體" w:hint="eastAsia"/>
                <w:color w:val="000000" w:themeColor="text1"/>
                <w:sz w:val="24"/>
              </w:rPr>
              <w:t>私地主</w:t>
            </w:r>
            <w:r w:rsidR="00B1627D" w:rsidRPr="00153A83">
              <w:rPr>
                <w:rFonts w:hAnsi="標楷體" w:hint="eastAsia"/>
                <w:color w:val="000000" w:themeColor="text1"/>
                <w:sz w:val="24"/>
              </w:rPr>
              <w:t>6％</w:t>
            </w:r>
          </w:p>
        </w:tc>
        <w:tc>
          <w:tcPr>
            <w:tcW w:w="1878" w:type="dxa"/>
            <w:shd w:val="clear" w:color="auto" w:fill="auto"/>
            <w:vAlign w:val="center"/>
          </w:tcPr>
          <w:p w:rsidR="00B1627D" w:rsidRPr="00153A83" w:rsidRDefault="00B1627D" w:rsidP="00734FEE">
            <w:pPr>
              <w:snapToGrid w:val="0"/>
              <w:spacing w:line="240" w:lineRule="atLeast"/>
              <w:jc w:val="center"/>
              <w:rPr>
                <w:rFonts w:hAnsi="標楷體"/>
                <w:color w:val="000000" w:themeColor="text1"/>
                <w:spacing w:val="-10"/>
                <w:sz w:val="22"/>
                <w:szCs w:val="22"/>
              </w:rPr>
            </w:pPr>
            <w:r w:rsidRPr="00153A83">
              <w:rPr>
                <w:rFonts w:hAnsi="標楷體"/>
                <w:color w:val="000000" w:themeColor="text1"/>
                <w:spacing w:val="-10"/>
                <w:sz w:val="22"/>
                <w:szCs w:val="22"/>
              </w:rPr>
              <w:t>151452</w:t>
            </w:r>
            <w:r w:rsidRPr="00153A83">
              <w:rPr>
                <w:rFonts w:hAnsi="標楷體" w:hint="eastAsia"/>
                <w:color w:val="000000" w:themeColor="text1"/>
                <w:spacing w:val="-10"/>
                <w:sz w:val="22"/>
                <w:szCs w:val="22"/>
              </w:rPr>
              <w:t>/</w:t>
            </w:r>
            <w:r w:rsidRPr="00153A83">
              <w:rPr>
                <w:rFonts w:hAnsi="標楷體"/>
                <w:color w:val="000000" w:themeColor="text1"/>
                <w:spacing w:val="-10"/>
                <w:sz w:val="22"/>
                <w:szCs w:val="22"/>
              </w:rPr>
              <w:t>2535732</w:t>
            </w:r>
          </w:p>
          <w:p w:rsidR="00B1627D" w:rsidRPr="00153A83" w:rsidRDefault="00B1627D" w:rsidP="00734FEE">
            <w:pPr>
              <w:snapToGrid w:val="0"/>
              <w:spacing w:line="240" w:lineRule="atLeast"/>
              <w:jc w:val="center"/>
              <w:rPr>
                <w:rFonts w:hAnsi="標楷體"/>
                <w:color w:val="000000" w:themeColor="text1"/>
                <w:sz w:val="20"/>
              </w:rPr>
            </w:pPr>
            <w:r w:rsidRPr="00153A83">
              <w:rPr>
                <w:rFonts w:hAnsi="標楷體" w:hint="eastAsia"/>
                <w:color w:val="000000" w:themeColor="text1"/>
                <w:sz w:val="20"/>
              </w:rPr>
              <w:t>1.3146</w:t>
            </w:r>
          </w:p>
        </w:tc>
        <w:tc>
          <w:tcPr>
            <w:tcW w:w="1878" w:type="dxa"/>
            <w:shd w:val="clear" w:color="auto" w:fill="auto"/>
            <w:vAlign w:val="center"/>
          </w:tcPr>
          <w:p w:rsidR="00B1627D" w:rsidRPr="00153A83" w:rsidRDefault="00B1627D" w:rsidP="00734FEE">
            <w:pPr>
              <w:snapToGrid w:val="0"/>
              <w:spacing w:line="240" w:lineRule="atLeast"/>
              <w:jc w:val="center"/>
              <w:rPr>
                <w:rFonts w:hAnsi="標楷體"/>
                <w:color w:val="000000" w:themeColor="text1"/>
                <w:spacing w:val="-10"/>
                <w:sz w:val="22"/>
                <w:szCs w:val="22"/>
              </w:rPr>
            </w:pPr>
            <w:r w:rsidRPr="00153A83">
              <w:rPr>
                <w:rFonts w:hAnsi="標楷體"/>
                <w:color w:val="000000" w:themeColor="text1"/>
                <w:spacing w:val="-10"/>
                <w:sz w:val="22"/>
                <w:szCs w:val="22"/>
              </w:rPr>
              <w:t>151452</w:t>
            </w:r>
            <w:r w:rsidRPr="00153A83">
              <w:rPr>
                <w:rFonts w:hAnsi="標楷體" w:hint="eastAsia"/>
                <w:color w:val="000000" w:themeColor="text1"/>
                <w:spacing w:val="-10"/>
                <w:sz w:val="22"/>
                <w:szCs w:val="22"/>
              </w:rPr>
              <w:t>/</w:t>
            </w:r>
            <w:r w:rsidRPr="00153A83">
              <w:rPr>
                <w:rFonts w:hAnsi="標楷體"/>
                <w:color w:val="000000" w:themeColor="text1"/>
                <w:spacing w:val="-10"/>
                <w:sz w:val="22"/>
                <w:szCs w:val="22"/>
              </w:rPr>
              <w:t>2535732</w:t>
            </w:r>
          </w:p>
          <w:p w:rsidR="00B1627D" w:rsidRPr="00153A83" w:rsidRDefault="00B1627D" w:rsidP="00734FEE">
            <w:pPr>
              <w:snapToGrid w:val="0"/>
              <w:spacing w:line="240" w:lineRule="atLeast"/>
              <w:jc w:val="center"/>
              <w:rPr>
                <w:rFonts w:hAnsi="標楷體"/>
                <w:color w:val="000000" w:themeColor="text1"/>
                <w:sz w:val="20"/>
              </w:rPr>
            </w:pPr>
            <w:r w:rsidRPr="00153A83">
              <w:rPr>
                <w:rFonts w:hAnsi="標楷體" w:hint="eastAsia"/>
                <w:color w:val="000000" w:themeColor="text1"/>
                <w:sz w:val="20"/>
              </w:rPr>
              <w:t>9.4458</w:t>
            </w:r>
          </w:p>
        </w:tc>
        <w:tc>
          <w:tcPr>
            <w:tcW w:w="1878" w:type="dxa"/>
            <w:shd w:val="clear" w:color="auto" w:fill="auto"/>
            <w:vAlign w:val="center"/>
          </w:tcPr>
          <w:p w:rsidR="00B1627D" w:rsidRPr="00153A83" w:rsidRDefault="00B1627D" w:rsidP="00734FEE">
            <w:pPr>
              <w:snapToGrid w:val="0"/>
              <w:spacing w:line="240" w:lineRule="atLeast"/>
              <w:jc w:val="center"/>
              <w:rPr>
                <w:rFonts w:hAnsi="標楷體"/>
                <w:color w:val="000000" w:themeColor="text1"/>
                <w:spacing w:val="-10"/>
                <w:sz w:val="22"/>
                <w:szCs w:val="22"/>
              </w:rPr>
            </w:pPr>
            <w:r w:rsidRPr="00153A83">
              <w:rPr>
                <w:rFonts w:hAnsi="標楷體"/>
                <w:color w:val="000000" w:themeColor="text1"/>
                <w:spacing w:val="-10"/>
                <w:sz w:val="22"/>
                <w:szCs w:val="22"/>
              </w:rPr>
              <w:t>151452</w:t>
            </w:r>
            <w:r w:rsidRPr="00153A83">
              <w:rPr>
                <w:rFonts w:hAnsi="標楷體" w:hint="eastAsia"/>
                <w:color w:val="000000" w:themeColor="text1"/>
                <w:spacing w:val="-10"/>
                <w:sz w:val="22"/>
                <w:szCs w:val="22"/>
              </w:rPr>
              <w:t>/</w:t>
            </w:r>
            <w:r w:rsidRPr="00153A83">
              <w:rPr>
                <w:rFonts w:hAnsi="標楷體"/>
                <w:color w:val="000000" w:themeColor="text1"/>
                <w:spacing w:val="-10"/>
                <w:sz w:val="22"/>
                <w:szCs w:val="22"/>
              </w:rPr>
              <w:t>2535732</w:t>
            </w:r>
          </w:p>
          <w:p w:rsidR="00B1627D" w:rsidRPr="00153A83" w:rsidRDefault="00B1627D" w:rsidP="00734FEE">
            <w:pPr>
              <w:snapToGrid w:val="0"/>
              <w:spacing w:line="240" w:lineRule="atLeast"/>
              <w:jc w:val="center"/>
              <w:rPr>
                <w:rFonts w:hAnsi="標楷體"/>
                <w:color w:val="000000" w:themeColor="text1"/>
                <w:sz w:val="20"/>
              </w:rPr>
            </w:pPr>
            <w:r w:rsidRPr="00153A83">
              <w:rPr>
                <w:rFonts w:hAnsi="標楷體" w:hint="eastAsia"/>
                <w:color w:val="000000" w:themeColor="text1"/>
                <w:sz w:val="20"/>
              </w:rPr>
              <w:t>154.5213</w:t>
            </w:r>
          </w:p>
        </w:tc>
        <w:tc>
          <w:tcPr>
            <w:tcW w:w="1879" w:type="dxa"/>
            <w:shd w:val="clear" w:color="auto" w:fill="auto"/>
            <w:vAlign w:val="center"/>
          </w:tcPr>
          <w:p w:rsidR="00B1627D" w:rsidRPr="00153A83" w:rsidRDefault="00B1627D" w:rsidP="00734FEE">
            <w:pPr>
              <w:snapToGrid w:val="0"/>
              <w:spacing w:line="240" w:lineRule="atLeast"/>
              <w:jc w:val="center"/>
              <w:rPr>
                <w:rFonts w:hAnsi="標楷體"/>
                <w:color w:val="000000" w:themeColor="text1"/>
                <w:spacing w:val="-10"/>
                <w:sz w:val="22"/>
                <w:szCs w:val="22"/>
              </w:rPr>
            </w:pPr>
            <w:r w:rsidRPr="00153A83">
              <w:rPr>
                <w:rFonts w:hAnsi="標楷體"/>
                <w:color w:val="000000" w:themeColor="text1"/>
                <w:spacing w:val="-10"/>
                <w:sz w:val="22"/>
                <w:szCs w:val="22"/>
              </w:rPr>
              <w:t>151452</w:t>
            </w:r>
            <w:r w:rsidRPr="00153A83">
              <w:rPr>
                <w:rFonts w:hAnsi="標楷體" w:hint="eastAsia"/>
                <w:color w:val="000000" w:themeColor="text1"/>
                <w:spacing w:val="-10"/>
                <w:sz w:val="22"/>
                <w:szCs w:val="22"/>
              </w:rPr>
              <w:t>/</w:t>
            </w:r>
            <w:r w:rsidRPr="00153A83">
              <w:rPr>
                <w:rFonts w:hAnsi="標楷體"/>
                <w:color w:val="000000" w:themeColor="text1"/>
                <w:spacing w:val="-10"/>
                <w:sz w:val="22"/>
                <w:szCs w:val="22"/>
              </w:rPr>
              <w:t>2535732</w:t>
            </w:r>
          </w:p>
          <w:p w:rsidR="00B1627D" w:rsidRPr="00153A83" w:rsidRDefault="00B1627D" w:rsidP="00734FEE">
            <w:pPr>
              <w:snapToGrid w:val="0"/>
              <w:spacing w:line="240" w:lineRule="atLeast"/>
              <w:jc w:val="center"/>
              <w:rPr>
                <w:rFonts w:hAnsi="標楷體"/>
                <w:color w:val="000000" w:themeColor="text1"/>
                <w:sz w:val="20"/>
              </w:rPr>
            </w:pPr>
            <w:r w:rsidRPr="00153A83">
              <w:rPr>
                <w:rFonts w:hAnsi="標楷體" w:hint="eastAsia"/>
                <w:color w:val="000000" w:themeColor="text1"/>
                <w:sz w:val="20"/>
              </w:rPr>
              <w:t>4.3846</w:t>
            </w:r>
          </w:p>
        </w:tc>
      </w:tr>
      <w:tr w:rsidR="00153A83" w:rsidRPr="00153A83" w:rsidTr="00734FEE">
        <w:trPr>
          <w:trHeight w:val="600"/>
        </w:trPr>
        <w:tc>
          <w:tcPr>
            <w:tcW w:w="2694" w:type="dxa"/>
            <w:shd w:val="clear" w:color="auto" w:fill="auto"/>
            <w:vAlign w:val="center"/>
          </w:tcPr>
          <w:p w:rsidR="00B1627D" w:rsidRPr="00153A83" w:rsidRDefault="00B1627D" w:rsidP="00734FEE">
            <w:pPr>
              <w:jc w:val="center"/>
              <w:rPr>
                <w:rFonts w:hAnsi="標楷體"/>
                <w:color w:val="000000" w:themeColor="text1"/>
                <w:sz w:val="24"/>
              </w:rPr>
            </w:pPr>
            <w:r w:rsidRPr="00153A83">
              <w:rPr>
                <w:rFonts w:hAnsi="標楷體" w:hint="eastAsia"/>
                <w:color w:val="000000" w:themeColor="text1"/>
                <w:sz w:val="24"/>
              </w:rPr>
              <w:t>合計</w:t>
            </w:r>
          </w:p>
        </w:tc>
        <w:tc>
          <w:tcPr>
            <w:tcW w:w="1878" w:type="dxa"/>
            <w:shd w:val="clear" w:color="auto" w:fill="auto"/>
            <w:vAlign w:val="center"/>
          </w:tcPr>
          <w:p w:rsidR="00B1627D" w:rsidRPr="00153A83" w:rsidRDefault="00B1627D" w:rsidP="00734FEE">
            <w:pPr>
              <w:spacing w:line="240" w:lineRule="atLeast"/>
              <w:jc w:val="center"/>
              <w:rPr>
                <w:rFonts w:hAnsi="標楷體"/>
                <w:color w:val="000000" w:themeColor="text1"/>
                <w:sz w:val="20"/>
              </w:rPr>
            </w:pPr>
            <w:r w:rsidRPr="00153A83">
              <w:rPr>
                <w:rFonts w:hAnsi="標楷體" w:hint="eastAsia"/>
                <w:color w:val="000000" w:themeColor="text1"/>
                <w:sz w:val="20"/>
              </w:rPr>
              <w:t>1/1</w:t>
            </w:r>
          </w:p>
          <w:p w:rsidR="00B1627D" w:rsidRPr="00153A83" w:rsidRDefault="00B1627D" w:rsidP="00734FEE">
            <w:pPr>
              <w:spacing w:line="240" w:lineRule="atLeast"/>
              <w:jc w:val="center"/>
              <w:rPr>
                <w:rFonts w:hAnsi="標楷體"/>
                <w:color w:val="000000" w:themeColor="text1"/>
                <w:sz w:val="20"/>
              </w:rPr>
            </w:pPr>
            <w:r w:rsidRPr="00153A83">
              <w:rPr>
                <w:rFonts w:hAnsi="標楷體" w:hint="eastAsia"/>
                <w:color w:val="000000" w:themeColor="text1"/>
                <w:sz w:val="20"/>
              </w:rPr>
              <w:t>22.01</w:t>
            </w:r>
          </w:p>
        </w:tc>
        <w:tc>
          <w:tcPr>
            <w:tcW w:w="1878" w:type="dxa"/>
            <w:shd w:val="clear" w:color="auto" w:fill="auto"/>
            <w:vAlign w:val="center"/>
          </w:tcPr>
          <w:p w:rsidR="00B1627D" w:rsidRPr="00153A83" w:rsidRDefault="00B1627D" w:rsidP="00734FEE">
            <w:pPr>
              <w:spacing w:line="240" w:lineRule="atLeast"/>
              <w:jc w:val="center"/>
              <w:rPr>
                <w:rFonts w:hAnsi="標楷體"/>
                <w:color w:val="000000" w:themeColor="text1"/>
                <w:sz w:val="20"/>
              </w:rPr>
            </w:pPr>
            <w:r w:rsidRPr="00153A83">
              <w:rPr>
                <w:rFonts w:hAnsi="標楷體" w:hint="eastAsia"/>
                <w:color w:val="000000" w:themeColor="text1"/>
                <w:sz w:val="20"/>
              </w:rPr>
              <w:t>1/1</w:t>
            </w:r>
          </w:p>
          <w:p w:rsidR="00B1627D" w:rsidRPr="00153A83" w:rsidRDefault="00B1627D" w:rsidP="00734FEE">
            <w:pPr>
              <w:spacing w:line="240" w:lineRule="atLeast"/>
              <w:jc w:val="center"/>
              <w:rPr>
                <w:rFonts w:hAnsi="標楷體"/>
                <w:color w:val="000000" w:themeColor="text1"/>
                <w:sz w:val="20"/>
              </w:rPr>
            </w:pPr>
            <w:r w:rsidRPr="00153A83">
              <w:rPr>
                <w:rFonts w:hAnsi="標楷體" w:hint="eastAsia"/>
                <w:color w:val="000000" w:themeColor="text1"/>
                <w:sz w:val="20"/>
              </w:rPr>
              <w:t>158.15</w:t>
            </w:r>
          </w:p>
        </w:tc>
        <w:tc>
          <w:tcPr>
            <w:tcW w:w="1878" w:type="dxa"/>
            <w:shd w:val="clear" w:color="auto" w:fill="auto"/>
            <w:vAlign w:val="center"/>
          </w:tcPr>
          <w:p w:rsidR="00B1627D" w:rsidRPr="00153A83" w:rsidRDefault="00B1627D" w:rsidP="00734FEE">
            <w:pPr>
              <w:spacing w:line="240" w:lineRule="atLeast"/>
              <w:jc w:val="center"/>
              <w:rPr>
                <w:rFonts w:hAnsi="標楷體"/>
                <w:color w:val="000000" w:themeColor="text1"/>
                <w:sz w:val="20"/>
              </w:rPr>
            </w:pPr>
            <w:r w:rsidRPr="00153A83">
              <w:rPr>
                <w:rFonts w:hAnsi="標楷體" w:hint="eastAsia"/>
                <w:color w:val="000000" w:themeColor="text1"/>
                <w:sz w:val="20"/>
              </w:rPr>
              <w:t>1/1</w:t>
            </w:r>
          </w:p>
          <w:p w:rsidR="00B1627D" w:rsidRPr="00153A83" w:rsidRDefault="00B1627D" w:rsidP="00734FEE">
            <w:pPr>
              <w:spacing w:line="240" w:lineRule="atLeast"/>
              <w:jc w:val="center"/>
              <w:rPr>
                <w:rFonts w:hAnsi="標楷體"/>
                <w:color w:val="000000" w:themeColor="text1"/>
                <w:sz w:val="20"/>
              </w:rPr>
            </w:pPr>
            <w:r w:rsidRPr="00153A83">
              <w:rPr>
                <w:rFonts w:hAnsi="標楷體" w:hint="eastAsia"/>
                <w:color w:val="000000" w:themeColor="text1"/>
                <w:sz w:val="20"/>
              </w:rPr>
              <w:t>2,587.12</w:t>
            </w:r>
          </w:p>
        </w:tc>
        <w:tc>
          <w:tcPr>
            <w:tcW w:w="1879" w:type="dxa"/>
            <w:shd w:val="clear" w:color="auto" w:fill="auto"/>
            <w:vAlign w:val="center"/>
          </w:tcPr>
          <w:p w:rsidR="00B1627D" w:rsidRPr="00153A83" w:rsidRDefault="00B1627D" w:rsidP="00734FEE">
            <w:pPr>
              <w:spacing w:line="240" w:lineRule="atLeast"/>
              <w:jc w:val="center"/>
              <w:rPr>
                <w:rFonts w:hAnsi="標楷體"/>
                <w:color w:val="000000" w:themeColor="text1"/>
                <w:sz w:val="20"/>
              </w:rPr>
            </w:pPr>
            <w:r w:rsidRPr="00153A83">
              <w:rPr>
                <w:rFonts w:hAnsi="標楷體" w:hint="eastAsia"/>
                <w:color w:val="000000" w:themeColor="text1"/>
                <w:sz w:val="20"/>
              </w:rPr>
              <w:t>1/1</w:t>
            </w:r>
          </w:p>
          <w:p w:rsidR="00B1627D" w:rsidRPr="00153A83" w:rsidRDefault="00B1627D" w:rsidP="00734FEE">
            <w:pPr>
              <w:spacing w:line="240" w:lineRule="atLeast"/>
              <w:jc w:val="center"/>
              <w:rPr>
                <w:rFonts w:hAnsi="標楷體"/>
                <w:color w:val="000000" w:themeColor="text1"/>
                <w:sz w:val="20"/>
              </w:rPr>
            </w:pPr>
            <w:r w:rsidRPr="00153A83">
              <w:rPr>
                <w:rFonts w:hAnsi="標楷體" w:hint="eastAsia"/>
                <w:color w:val="000000" w:themeColor="text1"/>
                <w:sz w:val="20"/>
              </w:rPr>
              <w:t>73.41</w:t>
            </w:r>
          </w:p>
        </w:tc>
      </w:tr>
      <w:tr w:rsidR="00153A83" w:rsidRPr="00153A83" w:rsidTr="00734FEE">
        <w:trPr>
          <w:trHeight w:val="600"/>
        </w:trPr>
        <w:tc>
          <w:tcPr>
            <w:tcW w:w="2694" w:type="dxa"/>
            <w:shd w:val="clear" w:color="auto" w:fill="auto"/>
            <w:vAlign w:val="center"/>
          </w:tcPr>
          <w:p w:rsidR="00B1627D" w:rsidRPr="00153A83" w:rsidRDefault="00B1627D" w:rsidP="00734FEE">
            <w:pPr>
              <w:jc w:val="center"/>
              <w:rPr>
                <w:rFonts w:hAnsi="標楷體"/>
                <w:color w:val="000000" w:themeColor="text1"/>
                <w:sz w:val="24"/>
              </w:rPr>
            </w:pPr>
            <w:r w:rsidRPr="00153A83">
              <w:rPr>
                <w:rFonts w:hAnsi="標楷體" w:hint="eastAsia"/>
                <w:color w:val="000000" w:themeColor="text1"/>
                <w:sz w:val="24"/>
              </w:rPr>
              <w:t>總計</w:t>
            </w:r>
          </w:p>
        </w:tc>
        <w:tc>
          <w:tcPr>
            <w:tcW w:w="7513" w:type="dxa"/>
            <w:gridSpan w:val="4"/>
            <w:shd w:val="clear" w:color="auto" w:fill="auto"/>
            <w:vAlign w:val="center"/>
          </w:tcPr>
          <w:p w:rsidR="00B1627D" w:rsidRPr="00153A83" w:rsidRDefault="00B1627D" w:rsidP="00734FEE">
            <w:pPr>
              <w:spacing w:line="240" w:lineRule="atLeast"/>
              <w:jc w:val="center"/>
              <w:rPr>
                <w:rFonts w:hAnsi="標楷體"/>
                <w:color w:val="000000" w:themeColor="text1"/>
                <w:sz w:val="20"/>
              </w:rPr>
            </w:pPr>
            <w:r w:rsidRPr="00153A83">
              <w:rPr>
                <w:rFonts w:hAnsi="標楷體" w:hint="eastAsia"/>
                <w:color w:val="000000" w:themeColor="text1"/>
                <w:sz w:val="20"/>
              </w:rPr>
              <w:t>2,840.69</w:t>
            </w:r>
          </w:p>
        </w:tc>
      </w:tr>
    </w:tbl>
    <w:p w:rsidR="00BE62E9" w:rsidRPr="00153A83" w:rsidRDefault="00BE62E9" w:rsidP="00111EB4">
      <w:pPr>
        <w:pStyle w:val="5"/>
        <w:rPr>
          <w:color w:val="000000" w:themeColor="text1"/>
        </w:rPr>
      </w:pPr>
      <w:r w:rsidRPr="00153A83">
        <w:rPr>
          <w:rFonts w:hint="eastAsia"/>
          <w:color w:val="000000" w:themeColor="text1"/>
        </w:rPr>
        <w:t>如</w:t>
      </w:r>
      <w:r w:rsidR="00776E1F" w:rsidRPr="00153A83">
        <w:rPr>
          <w:rFonts w:hint="eastAsia"/>
          <w:color w:val="000000" w:themeColor="text1"/>
        </w:rPr>
        <w:t>愛德幼兒園</w:t>
      </w:r>
      <w:r w:rsidRPr="00153A83">
        <w:rPr>
          <w:rFonts w:hint="eastAsia"/>
          <w:color w:val="000000" w:themeColor="text1"/>
        </w:rPr>
        <w:t>欲取得合法使用土地權源，其手段相當複雜；</w:t>
      </w:r>
      <w:r w:rsidR="00A76652" w:rsidRPr="00153A83">
        <w:rPr>
          <w:rFonts w:hint="eastAsia"/>
          <w:color w:val="000000" w:themeColor="text1"/>
        </w:rPr>
        <w:t>一開始方案</w:t>
      </w:r>
      <w:r w:rsidR="00CC2572" w:rsidRPr="00153A83">
        <w:rPr>
          <w:rFonts w:hint="eastAsia"/>
          <w:color w:val="000000" w:themeColor="text1"/>
        </w:rPr>
        <w:t>先</w:t>
      </w:r>
      <w:r w:rsidRPr="00153A83">
        <w:rPr>
          <w:rFonts w:hint="eastAsia"/>
          <w:color w:val="000000" w:themeColor="text1"/>
        </w:rPr>
        <w:t>由</w:t>
      </w:r>
      <w:r w:rsidR="00776E1F" w:rsidRPr="00153A83">
        <w:rPr>
          <w:rFonts w:hint="eastAsia"/>
          <w:color w:val="000000" w:themeColor="text1"/>
        </w:rPr>
        <w:t>愛德幼兒園</w:t>
      </w:r>
      <w:r w:rsidRPr="00153A83">
        <w:rPr>
          <w:rFonts w:hint="eastAsia"/>
          <w:color w:val="000000" w:themeColor="text1"/>
        </w:rPr>
        <w:t>分別與各共有人簽約，</w:t>
      </w:r>
      <w:r w:rsidR="00CC2572" w:rsidRPr="00153A83">
        <w:rPr>
          <w:rFonts w:hint="eastAsia"/>
          <w:color w:val="000000" w:themeColor="text1"/>
        </w:rPr>
        <w:t>故</w:t>
      </w:r>
      <w:r w:rsidR="00776E1F" w:rsidRPr="00153A83">
        <w:rPr>
          <w:rFonts w:hint="eastAsia"/>
          <w:color w:val="000000" w:themeColor="text1"/>
        </w:rPr>
        <w:t>愛德幼兒園</w:t>
      </w:r>
      <w:r w:rsidRPr="00153A83">
        <w:rPr>
          <w:rFonts w:hint="eastAsia"/>
          <w:color w:val="000000" w:themeColor="text1"/>
        </w:rPr>
        <w:t>在軍備局提供名冊下，</w:t>
      </w:r>
      <w:r w:rsidR="00EF7107" w:rsidRPr="00153A83">
        <w:rPr>
          <w:rFonts w:hint="eastAsia"/>
          <w:color w:val="000000" w:themeColor="text1"/>
        </w:rPr>
        <w:t>先</w:t>
      </w:r>
      <w:r w:rsidRPr="00153A83">
        <w:rPr>
          <w:rFonts w:hint="eastAsia"/>
          <w:color w:val="000000" w:themeColor="text1"/>
        </w:rPr>
        <w:t>與各</w:t>
      </w:r>
      <w:r w:rsidR="00CC2572" w:rsidRPr="00153A83">
        <w:rPr>
          <w:rFonts w:hint="eastAsia"/>
          <w:color w:val="000000" w:themeColor="text1"/>
        </w:rPr>
        <w:t>私地主</w:t>
      </w:r>
      <w:r w:rsidRPr="00153A83">
        <w:rPr>
          <w:rFonts w:hint="eastAsia"/>
          <w:color w:val="000000" w:themeColor="text1"/>
        </w:rPr>
        <w:t>簽約</w:t>
      </w:r>
      <w:r w:rsidR="00CC2572" w:rsidRPr="00153A83">
        <w:rPr>
          <w:rFonts w:hint="eastAsia"/>
          <w:color w:val="000000" w:themeColor="text1"/>
        </w:rPr>
        <w:t>（約有47人）</w:t>
      </w:r>
      <w:r w:rsidRPr="00153A83">
        <w:rPr>
          <w:rFonts w:hint="eastAsia"/>
          <w:color w:val="000000" w:themeColor="text1"/>
        </w:rPr>
        <w:t>。</w:t>
      </w:r>
    </w:p>
    <w:p w:rsidR="00111EB4" w:rsidRPr="00153A83" w:rsidRDefault="00A76652" w:rsidP="00111EB4">
      <w:pPr>
        <w:pStyle w:val="5"/>
        <w:rPr>
          <w:color w:val="000000" w:themeColor="text1"/>
        </w:rPr>
      </w:pPr>
      <w:r w:rsidRPr="00153A83">
        <w:rPr>
          <w:rFonts w:hint="eastAsia"/>
          <w:color w:val="000000" w:themeColor="text1"/>
        </w:rPr>
        <w:t>且</w:t>
      </w:r>
      <w:r w:rsidR="00BE62E9" w:rsidRPr="00153A83">
        <w:rPr>
          <w:rFonts w:hint="eastAsia"/>
          <w:color w:val="000000" w:themeColor="text1"/>
        </w:rPr>
        <w:t>為</w:t>
      </w:r>
      <w:r w:rsidR="00EF7107" w:rsidRPr="00153A83">
        <w:rPr>
          <w:rFonts w:hint="eastAsia"/>
          <w:color w:val="000000" w:themeColor="text1"/>
        </w:rPr>
        <w:t>協調各共有人權益，</w:t>
      </w:r>
      <w:r w:rsidR="00BE62E9" w:rsidRPr="00153A83">
        <w:rPr>
          <w:rFonts w:hint="eastAsia"/>
          <w:color w:val="000000" w:themeColor="text1"/>
        </w:rPr>
        <w:t>當時</w:t>
      </w:r>
      <w:r w:rsidRPr="00153A83">
        <w:rPr>
          <w:rFonts w:hint="eastAsia"/>
          <w:color w:val="000000" w:themeColor="text1"/>
        </w:rPr>
        <w:t>另</w:t>
      </w:r>
      <w:r w:rsidR="00EF7107" w:rsidRPr="00153A83">
        <w:rPr>
          <w:rFonts w:hint="eastAsia"/>
          <w:color w:val="000000" w:themeColor="text1"/>
        </w:rPr>
        <w:t>以分管協議方式處理，並在</w:t>
      </w:r>
      <w:r w:rsidR="00CF304C" w:rsidRPr="00153A83">
        <w:rPr>
          <w:rFonts w:hint="eastAsia"/>
          <w:color w:val="000000" w:themeColor="text1"/>
        </w:rPr>
        <w:t>103年間在</w:t>
      </w:r>
      <w:r w:rsidR="00005812" w:rsidRPr="00153A83">
        <w:rPr>
          <w:rFonts w:hint="eastAsia"/>
          <w:color w:val="000000" w:themeColor="text1"/>
        </w:rPr>
        <w:t>國產署</w:t>
      </w:r>
      <w:r w:rsidR="00EF7107" w:rsidRPr="00153A83">
        <w:rPr>
          <w:rFonts w:hint="eastAsia"/>
          <w:color w:val="000000" w:themeColor="text1"/>
        </w:rPr>
        <w:t>北區分署分署長黃偉政指導下，擬定分管協議書格式，尋得全體共有人簽名。</w:t>
      </w:r>
      <w:proofErr w:type="gramStart"/>
      <w:r w:rsidR="00EF7107" w:rsidRPr="00153A83">
        <w:rPr>
          <w:rFonts w:hint="eastAsia"/>
          <w:color w:val="000000" w:themeColor="text1"/>
        </w:rPr>
        <w:t>然分管</w:t>
      </w:r>
      <w:proofErr w:type="gramEnd"/>
      <w:r w:rsidR="00EF7107" w:rsidRPr="00153A83">
        <w:rPr>
          <w:rFonts w:hint="eastAsia"/>
          <w:color w:val="000000" w:themeColor="text1"/>
        </w:rPr>
        <w:t>協議究應否得全體共有人同意，或得以民法第820條</w:t>
      </w:r>
      <w:r w:rsidR="0016330C" w:rsidRPr="00153A83">
        <w:rPr>
          <w:rFonts w:hint="eastAsia"/>
          <w:color w:val="000000" w:themeColor="text1"/>
        </w:rPr>
        <w:t>第1項</w:t>
      </w:r>
      <w:r w:rsidR="00EF7107" w:rsidRPr="00153A83">
        <w:rPr>
          <w:rFonts w:hint="eastAsia"/>
          <w:color w:val="000000" w:themeColor="text1"/>
        </w:rPr>
        <w:t>多數決模式處理，法院實務</w:t>
      </w:r>
      <w:r w:rsidR="00A567D4" w:rsidRPr="00153A83">
        <w:rPr>
          <w:rFonts w:hint="eastAsia"/>
          <w:color w:val="000000" w:themeColor="text1"/>
        </w:rPr>
        <w:t>本</w:t>
      </w:r>
      <w:r w:rsidR="00EF7107" w:rsidRPr="00153A83">
        <w:rPr>
          <w:rFonts w:hint="eastAsia"/>
          <w:color w:val="000000" w:themeColor="text1"/>
        </w:rPr>
        <w:t>無一致見解</w:t>
      </w:r>
      <w:r w:rsidR="00EF7107" w:rsidRPr="00153A83">
        <w:rPr>
          <w:rStyle w:val="afe"/>
          <w:color w:val="000000" w:themeColor="text1"/>
        </w:rPr>
        <w:footnoteReference w:id="9"/>
      </w:r>
      <w:r w:rsidR="00EF7107" w:rsidRPr="00153A83">
        <w:rPr>
          <w:rFonts w:hint="eastAsia"/>
          <w:color w:val="000000" w:themeColor="text1"/>
        </w:rPr>
        <w:t>，</w:t>
      </w:r>
      <w:r w:rsidR="00005812" w:rsidRPr="00153A83">
        <w:rPr>
          <w:rFonts w:hint="eastAsia"/>
          <w:color w:val="000000" w:themeColor="text1"/>
        </w:rPr>
        <w:t>國產署</w:t>
      </w:r>
      <w:proofErr w:type="gramStart"/>
      <w:r w:rsidR="00EF7107" w:rsidRPr="00153A83">
        <w:rPr>
          <w:rFonts w:hint="eastAsia"/>
          <w:color w:val="000000" w:themeColor="text1"/>
        </w:rPr>
        <w:t>查復本院</w:t>
      </w:r>
      <w:proofErr w:type="gramEnd"/>
      <w:r w:rsidR="00EF7107" w:rsidRPr="00153A83">
        <w:rPr>
          <w:rFonts w:hint="eastAsia"/>
          <w:color w:val="000000" w:themeColor="text1"/>
        </w:rPr>
        <w:t>表示</w:t>
      </w:r>
      <w:r w:rsidR="005C31E8" w:rsidRPr="00153A83">
        <w:rPr>
          <w:rStyle w:val="afe"/>
          <w:color w:val="000000" w:themeColor="text1"/>
        </w:rPr>
        <w:footnoteReference w:id="10"/>
      </w:r>
      <w:r w:rsidR="00EF7107" w:rsidRPr="00153A83">
        <w:rPr>
          <w:rFonts w:hint="eastAsia"/>
          <w:color w:val="000000" w:themeColor="text1"/>
        </w:rPr>
        <w:t>，因應實務需求，應以全體共有人同意為妥。</w:t>
      </w:r>
    </w:p>
    <w:p w:rsidR="00EF7107" w:rsidRPr="00153A83" w:rsidRDefault="00A76652" w:rsidP="00111EB4">
      <w:pPr>
        <w:pStyle w:val="5"/>
        <w:rPr>
          <w:color w:val="000000" w:themeColor="text1"/>
        </w:rPr>
      </w:pPr>
      <w:r w:rsidRPr="00153A83">
        <w:rPr>
          <w:rFonts w:hint="eastAsia"/>
          <w:color w:val="000000" w:themeColor="text1"/>
        </w:rPr>
        <w:t>103年間，</w:t>
      </w:r>
      <w:r w:rsidR="00776E1F" w:rsidRPr="00153A83">
        <w:rPr>
          <w:rFonts w:hint="eastAsia"/>
          <w:color w:val="000000" w:themeColor="text1"/>
        </w:rPr>
        <w:t>愛德幼兒園</w:t>
      </w:r>
      <w:r w:rsidR="00EF7107" w:rsidRPr="00153A83">
        <w:rPr>
          <w:rFonts w:hint="eastAsia"/>
          <w:color w:val="000000" w:themeColor="text1"/>
        </w:rPr>
        <w:t>未能取得所有</w:t>
      </w:r>
      <w:r w:rsidR="00CC2572" w:rsidRPr="00153A83">
        <w:rPr>
          <w:rFonts w:hint="eastAsia"/>
          <w:color w:val="000000" w:themeColor="text1"/>
        </w:rPr>
        <w:t>私地主</w:t>
      </w:r>
      <w:r w:rsidR="00EF7107" w:rsidRPr="00153A83">
        <w:rPr>
          <w:rFonts w:hint="eastAsia"/>
          <w:color w:val="000000" w:themeColor="text1"/>
        </w:rPr>
        <w:t>同意，</w:t>
      </w:r>
      <w:proofErr w:type="gramStart"/>
      <w:r w:rsidR="005C31E8" w:rsidRPr="00153A83">
        <w:rPr>
          <w:rFonts w:hint="eastAsia"/>
          <w:color w:val="000000" w:themeColor="text1"/>
        </w:rPr>
        <w:t>爰</w:t>
      </w:r>
      <w:proofErr w:type="gramEnd"/>
      <w:r w:rsidR="00EF7107" w:rsidRPr="00153A83">
        <w:rPr>
          <w:rFonts w:hint="eastAsia"/>
          <w:color w:val="000000" w:themeColor="text1"/>
        </w:rPr>
        <w:t>由</w:t>
      </w:r>
      <w:r w:rsidR="004B6C64" w:rsidRPr="00153A83">
        <w:rPr>
          <w:rFonts w:hint="eastAsia"/>
          <w:color w:val="000000" w:themeColor="text1"/>
        </w:rPr>
        <w:t>政府機關中</w:t>
      </w:r>
      <w:r w:rsidR="005C31E8" w:rsidRPr="00153A83">
        <w:rPr>
          <w:rFonts w:hint="eastAsia"/>
          <w:color w:val="000000" w:themeColor="text1"/>
        </w:rPr>
        <w:t>持分最少</w:t>
      </w:r>
      <w:r w:rsidR="00CC2572" w:rsidRPr="00153A83">
        <w:rPr>
          <w:rFonts w:hint="eastAsia"/>
          <w:color w:val="000000" w:themeColor="text1"/>
        </w:rPr>
        <w:t>之</w:t>
      </w:r>
      <w:r w:rsidR="00005812" w:rsidRPr="00153A83">
        <w:rPr>
          <w:rFonts w:hint="eastAsia"/>
          <w:color w:val="000000" w:themeColor="text1"/>
        </w:rPr>
        <w:t>國產署</w:t>
      </w:r>
      <w:r w:rsidR="005C31E8" w:rsidRPr="00153A83">
        <w:rPr>
          <w:rFonts w:hint="eastAsia"/>
          <w:color w:val="000000" w:themeColor="text1"/>
        </w:rPr>
        <w:t>於104年</w:t>
      </w:r>
      <w:r w:rsidR="005C31E8" w:rsidRPr="00153A83">
        <w:rPr>
          <w:rFonts w:hint="eastAsia"/>
          <w:color w:val="000000" w:themeColor="text1"/>
        </w:rPr>
        <w:lastRenderedPageBreak/>
        <w:t>12月間</w:t>
      </w:r>
      <w:r w:rsidR="00EF7107" w:rsidRPr="00153A83">
        <w:rPr>
          <w:rFonts w:hint="eastAsia"/>
          <w:color w:val="000000" w:themeColor="text1"/>
        </w:rPr>
        <w:t>提起裁判分割共有物之訴</w:t>
      </w:r>
      <w:r w:rsidR="00FA50AD" w:rsidRPr="00153A83">
        <w:rPr>
          <w:rFonts w:hint="eastAsia"/>
          <w:color w:val="000000" w:themeColor="text1"/>
        </w:rPr>
        <w:t>，</w:t>
      </w:r>
      <w:proofErr w:type="gramStart"/>
      <w:r w:rsidR="00FA50AD" w:rsidRPr="00153A83">
        <w:rPr>
          <w:rFonts w:hint="eastAsia"/>
          <w:color w:val="000000" w:themeColor="text1"/>
        </w:rPr>
        <w:t>蓋可繳納</w:t>
      </w:r>
      <w:proofErr w:type="gramEnd"/>
      <w:r w:rsidR="00FA50AD" w:rsidRPr="00153A83">
        <w:rPr>
          <w:rFonts w:hint="eastAsia"/>
          <w:color w:val="000000" w:themeColor="text1"/>
        </w:rPr>
        <w:t>最少裁判費</w:t>
      </w:r>
      <w:r w:rsidR="00EF7107" w:rsidRPr="00153A83">
        <w:rPr>
          <w:rFonts w:hint="eastAsia"/>
          <w:color w:val="000000" w:themeColor="text1"/>
        </w:rPr>
        <w:t>，</w:t>
      </w:r>
      <w:r w:rsidR="00937D1E" w:rsidRPr="00153A83">
        <w:rPr>
          <w:rFonts w:hint="eastAsia"/>
          <w:color w:val="000000" w:themeColor="text1"/>
        </w:rPr>
        <w:t>惟</w:t>
      </w:r>
      <w:r w:rsidR="00EF7107" w:rsidRPr="00153A83">
        <w:rPr>
          <w:rFonts w:hint="eastAsia"/>
          <w:color w:val="000000" w:themeColor="text1"/>
        </w:rPr>
        <w:t>此種訴訟</w:t>
      </w:r>
      <w:r w:rsidR="004B6C64" w:rsidRPr="00153A83">
        <w:rPr>
          <w:rFonts w:hint="eastAsia"/>
          <w:color w:val="000000" w:themeColor="text1"/>
        </w:rPr>
        <w:t>係</w:t>
      </w:r>
      <w:r w:rsidR="00EF7107" w:rsidRPr="00153A83">
        <w:rPr>
          <w:rFonts w:hint="eastAsia"/>
          <w:color w:val="000000" w:themeColor="text1"/>
        </w:rPr>
        <w:t>採取強制調解前置原則</w:t>
      </w:r>
      <w:r w:rsidR="0070181D" w:rsidRPr="00153A83">
        <w:rPr>
          <w:rStyle w:val="afe"/>
          <w:color w:val="000000" w:themeColor="text1"/>
        </w:rPr>
        <w:footnoteReference w:id="11"/>
      </w:r>
      <w:r w:rsidR="00EF7107" w:rsidRPr="00153A83">
        <w:rPr>
          <w:rFonts w:hint="eastAsia"/>
          <w:color w:val="000000" w:themeColor="text1"/>
        </w:rPr>
        <w:t>，故並未因此解決</w:t>
      </w:r>
      <w:r w:rsidR="00793BEA" w:rsidRPr="00153A83">
        <w:rPr>
          <w:rFonts w:hint="eastAsia"/>
          <w:color w:val="000000" w:themeColor="text1"/>
        </w:rPr>
        <w:t>紛爭</w:t>
      </w:r>
      <w:r w:rsidR="00EF7107" w:rsidRPr="00153A83">
        <w:rPr>
          <w:rFonts w:hint="eastAsia"/>
          <w:color w:val="000000" w:themeColor="text1"/>
        </w:rPr>
        <w:t>。</w:t>
      </w:r>
    </w:p>
    <w:p w:rsidR="00EF7107" w:rsidRPr="00153A83" w:rsidRDefault="00EF7107" w:rsidP="00A97D53">
      <w:pPr>
        <w:pStyle w:val="5"/>
        <w:rPr>
          <w:color w:val="000000" w:themeColor="text1"/>
        </w:rPr>
      </w:pPr>
      <w:r w:rsidRPr="00153A83">
        <w:rPr>
          <w:rFonts w:hint="eastAsia"/>
          <w:color w:val="000000" w:themeColor="text1"/>
        </w:rPr>
        <w:t>105年</w:t>
      </w:r>
      <w:r w:rsidR="00A76652" w:rsidRPr="00153A83">
        <w:rPr>
          <w:rFonts w:hint="eastAsia"/>
          <w:color w:val="000000" w:themeColor="text1"/>
        </w:rPr>
        <w:t>間，</w:t>
      </w:r>
      <w:r w:rsidR="00776E1F" w:rsidRPr="00153A83">
        <w:rPr>
          <w:rFonts w:hint="eastAsia"/>
          <w:color w:val="000000" w:themeColor="text1"/>
        </w:rPr>
        <w:t>愛德幼兒園</w:t>
      </w:r>
      <w:r w:rsidR="00A76652" w:rsidRPr="00153A83">
        <w:rPr>
          <w:rFonts w:hint="eastAsia"/>
          <w:color w:val="000000" w:themeColor="text1"/>
        </w:rPr>
        <w:t>終於</w:t>
      </w:r>
      <w:r w:rsidRPr="00153A83">
        <w:rPr>
          <w:rFonts w:hint="eastAsia"/>
          <w:color w:val="000000" w:themeColor="text1"/>
        </w:rPr>
        <w:t>取得所有</w:t>
      </w:r>
      <w:r w:rsidR="00CC2572" w:rsidRPr="00153A83">
        <w:rPr>
          <w:rFonts w:hint="eastAsia"/>
          <w:color w:val="000000" w:themeColor="text1"/>
        </w:rPr>
        <w:t>私地主</w:t>
      </w:r>
      <w:r w:rsidRPr="00153A83">
        <w:rPr>
          <w:rFonts w:hint="eastAsia"/>
          <w:color w:val="000000" w:themeColor="text1"/>
        </w:rPr>
        <w:t>同意，</w:t>
      </w:r>
      <w:proofErr w:type="gramStart"/>
      <w:r w:rsidR="00CC2572" w:rsidRPr="00153A83">
        <w:rPr>
          <w:rFonts w:hint="eastAsia"/>
          <w:color w:val="000000" w:themeColor="text1"/>
        </w:rPr>
        <w:t>詎</w:t>
      </w:r>
      <w:proofErr w:type="gramEnd"/>
      <w:r w:rsidRPr="00153A83">
        <w:rPr>
          <w:rFonts w:hint="eastAsia"/>
          <w:color w:val="000000" w:themeColor="text1"/>
        </w:rPr>
        <w:t>軍方不同意簽署分管契約，</w:t>
      </w:r>
      <w:r w:rsidR="001346A7" w:rsidRPr="00153A83">
        <w:rPr>
          <w:rFonts w:hint="eastAsia"/>
          <w:color w:val="000000" w:themeColor="text1"/>
        </w:rPr>
        <w:t>其理由為</w:t>
      </w:r>
      <w:r w:rsidR="00776E1F" w:rsidRPr="00153A83">
        <w:rPr>
          <w:rFonts w:hint="eastAsia"/>
          <w:color w:val="000000" w:themeColor="text1"/>
        </w:rPr>
        <w:t>愛德幼兒園</w:t>
      </w:r>
      <w:r w:rsidR="001346A7" w:rsidRPr="00153A83">
        <w:rPr>
          <w:rFonts w:hint="eastAsia"/>
          <w:color w:val="000000" w:themeColor="text1"/>
        </w:rPr>
        <w:t>占用建物為</w:t>
      </w:r>
      <w:r w:rsidRPr="00153A83">
        <w:rPr>
          <w:rFonts w:hint="eastAsia"/>
          <w:color w:val="000000" w:themeColor="text1"/>
        </w:rPr>
        <w:t>軍方</w:t>
      </w:r>
      <w:r w:rsidR="001346A7" w:rsidRPr="00153A83">
        <w:rPr>
          <w:rFonts w:hint="eastAsia"/>
          <w:color w:val="000000" w:themeColor="text1"/>
        </w:rPr>
        <w:t>原始起造，未辦</w:t>
      </w:r>
      <w:r w:rsidR="00370C81" w:rsidRPr="00153A83">
        <w:rPr>
          <w:rFonts w:hint="eastAsia"/>
          <w:color w:val="000000" w:themeColor="text1"/>
        </w:rPr>
        <w:t>理</w:t>
      </w:r>
      <w:r w:rsidR="001346A7" w:rsidRPr="00153A83">
        <w:rPr>
          <w:rFonts w:hint="eastAsia"/>
          <w:color w:val="000000" w:themeColor="text1"/>
        </w:rPr>
        <w:t>保存登記，其中有1幢建物</w:t>
      </w:r>
      <w:proofErr w:type="gramStart"/>
      <w:r w:rsidR="00A97D53" w:rsidRPr="00153A83">
        <w:rPr>
          <w:rFonts w:hint="eastAsia"/>
          <w:color w:val="000000" w:themeColor="text1"/>
        </w:rPr>
        <w:t>（</w:t>
      </w:r>
      <w:proofErr w:type="gramEnd"/>
      <w:r w:rsidR="00A97D53" w:rsidRPr="00153A83">
        <w:rPr>
          <w:rFonts w:hint="eastAsia"/>
          <w:color w:val="000000" w:themeColor="text1"/>
        </w:rPr>
        <w:t>軍方重編建物號碼</w:t>
      </w:r>
      <w:r w:rsidR="001A4181" w:rsidRPr="00153A83">
        <w:rPr>
          <w:rFonts w:hint="eastAsia"/>
          <w:color w:val="000000" w:themeColor="text1"/>
        </w:rPr>
        <w:t>：</w:t>
      </w:r>
      <w:r w:rsidR="00A97D53" w:rsidRPr="00153A83">
        <w:rPr>
          <w:rFonts w:hint="eastAsia"/>
          <w:color w:val="000000" w:themeColor="text1"/>
        </w:rPr>
        <w:t>AA030441-022</w:t>
      </w:r>
      <w:proofErr w:type="gramStart"/>
      <w:r w:rsidR="00A97D53" w:rsidRPr="00153A83">
        <w:rPr>
          <w:rFonts w:hint="eastAsia"/>
          <w:color w:val="000000" w:themeColor="text1"/>
        </w:rPr>
        <w:t>）</w:t>
      </w:r>
      <w:proofErr w:type="gramEnd"/>
      <w:r w:rsidR="001346A7" w:rsidRPr="00153A83">
        <w:rPr>
          <w:rFonts w:hint="eastAsia"/>
          <w:color w:val="000000" w:themeColor="text1"/>
        </w:rPr>
        <w:t>部分為軍方使用；部分為</w:t>
      </w:r>
      <w:r w:rsidR="00776E1F" w:rsidRPr="00153A83">
        <w:rPr>
          <w:rFonts w:hint="eastAsia"/>
          <w:color w:val="000000" w:themeColor="text1"/>
        </w:rPr>
        <w:t>愛德幼兒園</w:t>
      </w:r>
      <w:r w:rsidR="001346A7" w:rsidRPr="00153A83">
        <w:rPr>
          <w:rFonts w:hint="eastAsia"/>
          <w:color w:val="000000" w:themeColor="text1"/>
        </w:rPr>
        <w:t>使用，</w:t>
      </w:r>
      <w:r w:rsidR="00937D1E" w:rsidRPr="00153A83">
        <w:rPr>
          <w:rFonts w:hint="eastAsia"/>
          <w:color w:val="000000" w:themeColor="text1"/>
        </w:rPr>
        <w:t>故</w:t>
      </w:r>
      <w:r w:rsidR="001346A7" w:rsidRPr="00153A83">
        <w:rPr>
          <w:rFonts w:hint="eastAsia"/>
          <w:color w:val="000000" w:themeColor="text1"/>
        </w:rPr>
        <w:t>如軍方欲移交國產署，應明確</w:t>
      </w:r>
      <w:r w:rsidR="00A76652" w:rsidRPr="00153A83">
        <w:rPr>
          <w:rFonts w:hint="eastAsia"/>
          <w:color w:val="000000" w:themeColor="text1"/>
        </w:rPr>
        <w:t>標示</w:t>
      </w:r>
      <w:r w:rsidR="001346A7" w:rsidRPr="00153A83">
        <w:rPr>
          <w:rFonts w:hint="eastAsia"/>
          <w:color w:val="000000" w:themeColor="text1"/>
        </w:rPr>
        <w:t>範圍，然該分管契約卻無</w:t>
      </w:r>
      <w:r w:rsidR="00370C81" w:rsidRPr="00153A83">
        <w:rPr>
          <w:rFonts w:hint="eastAsia"/>
          <w:color w:val="000000" w:themeColor="text1"/>
        </w:rPr>
        <w:t>共有人印鑑且未記載管理行為已含使用性質之關係</w:t>
      </w:r>
      <w:r w:rsidR="00A76652" w:rsidRPr="00153A83">
        <w:rPr>
          <w:rFonts w:hint="eastAsia"/>
          <w:color w:val="000000" w:themeColor="text1"/>
        </w:rPr>
        <w:t>，遭古亭地政事務所認定</w:t>
      </w:r>
      <w:r w:rsidR="00370C81" w:rsidRPr="00153A83">
        <w:rPr>
          <w:rFonts w:hint="eastAsia"/>
          <w:color w:val="000000" w:themeColor="text1"/>
        </w:rPr>
        <w:t>，無</w:t>
      </w:r>
      <w:r w:rsidR="001346A7" w:rsidRPr="00153A83">
        <w:rPr>
          <w:rFonts w:hint="eastAsia"/>
          <w:color w:val="000000" w:themeColor="text1"/>
        </w:rPr>
        <w:t>法據以辦理保存登記。</w:t>
      </w:r>
    </w:p>
    <w:p w:rsidR="00D36E88" w:rsidRPr="00153A83" w:rsidRDefault="00D36E88" w:rsidP="00D36E88">
      <w:pPr>
        <w:pStyle w:val="4"/>
        <w:rPr>
          <w:color w:val="000000" w:themeColor="text1"/>
        </w:rPr>
      </w:pPr>
      <w:r w:rsidRPr="00153A83">
        <w:rPr>
          <w:rFonts w:hint="eastAsia"/>
          <w:color w:val="000000" w:themeColor="text1"/>
        </w:rPr>
        <w:t>本案</w:t>
      </w:r>
      <w:r w:rsidR="00CC2572" w:rsidRPr="00153A83">
        <w:rPr>
          <w:rFonts w:hint="eastAsia"/>
          <w:color w:val="000000" w:themeColor="text1"/>
        </w:rPr>
        <w:t>判決因愛德幼兒園上訴卻逾期未繳納裁判費而告確定</w:t>
      </w:r>
      <w:r w:rsidRPr="00153A83">
        <w:rPr>
          <w:rFonts w:hint="eastAsia"/>
          <w:color w:val="000000" w:themeColor="text1"/>
        </w:rPr>
        <w:t>。</w:t>
      </w:r>
    </w:p>
    <w:p w:rsidR="00D36E88" w:rsidRPr="00153A83" w:rsidRDefault="00D36E88" w:rsidP="00D36E88">
      <w:pPr>
        <w:pStyle w:val="3"/>
        <w:rPr>
          <w:color w:val="000000" w:themeColor="text1"/>
        </w:rPr>
      </w:pPr>
      <w:r w:rsidRPr="00153A83">
        <w:rPr>
          <w:rFonts w:hint="eastAsia"/>
          <w:color w:val="000000" w:themeColor="text1"/>
        </w:rPr>
        <w:t>判決確定後強制執行階段：</w:t>
      </w:r>
    </w:p>
    <w:p w:rsidR="00D36E88" w:rsidRPr="00153A83" w:rsidRDefault="00D36E88" w:rsidP="00734E75">
      <w:pPr>
        <w:pStyle w:val="4"/>
        <w:rPr>
          <w:color w:val="000000" w:themeColor="text1"/>
        </w:rPr>
      </w:pPr>
      <w:r w:rsidRPr="00153A83">
        <w:rPr>
          <w:rFonts w:hint="eastAsia"/>
          <w:color w:val="000000" w:themeColor="text1"/>
        </w:rPr>
        <w:t>本案經判決</w:t>
      </w:r>
      <w:r w:rsidR="00734E75" w:rsidRPr="00153A83">
        <w:rPr>
          <w:rFonts w:hint="eastAsia"/>
          <w:color w:val="000000" w:themeColor="text1"/>
        </w:rPr>
        <w:t>愛德</w:t>
      </w:r>
      <w:r w:rsidRPr="00153A83">
        <w:rPr>
          <w:rFonts w:hint="eastAsia"/>
          <w:color w:val="000000" w:themeColor="text1"/>
        </w:rPr>
        <w:t>幼兒園應返還房地並給付不當得利</w:t>
      </w:r>
      <w:r w:rsidR="00734E75" w:rsidRPr="00153A83">
        <w:rPr>
          <w:rFonts w:hint="eastAsia"/>
          <w:color w:val="000000" w:themeColor="text1"/>
        </w:rPr>
        <w:t>確定後，</w:t>
      </w:r>
      <w:r w:rsidRPr="00153A83">
        <w:rPr>
          <w:rFonts w:hint="eastAsia"/>
          <w:color w:val="000000" w:themeColor="text1"/>
        </w:rPr>
        <w:t>截至106年12月31日止，應收取債權5,090萬6,842元，</w:t>
      </w:r>
      <w:r w:rsidR="00734E75" w:rsidRPr="00153A83">
        <w:rPr>
          <w:rFonts w:hint="eastAsia"/>
          <w:color w:val="000000" w:themeColor="text1"/>
        </w:rPr>
        <w:t>國防部</w:t>
      </w:r>
      <w:r w:rsidRPr="00153A83">
        <w:rPr>
          <w:rFonts w:hint="eastAsia"/>
          <w:color w:val="000000" w:themeColor="text1"/>
        </w:rPr>
        <w:t>已收取20,105,890元，餘3,080萬952元待清償(不含訴訟費利息)；另自</w:t>
      </w:r>
      <w:proofErr w:type="gramStart"/>
      <w:r w:rsidRPr="00153A83">
        <w:rPr>
          <w:rFonts w:hint="eastAsia"/>
          <w:color w:val="000000" w:themeColor="text1"/>
        </w:rPr>
        <w:t>遷讓返還</w:t>
      </w:r>
      <w:proofErr w:type="gramEnd"/>
      <w:r w:rsidRPr="00153A83">
        <w:rPr>
          <w:rFonts w:hint="eastAsia"/>
          <w:color w:val="000000" w:themeColor="text1"/>
        </w:rPr>
        <w:t>占用房地之日止，按月給付52萬2,217元累加。</w:t>
      </w:r>
    </w:p>
    <w:p w:rsidR="00D36E88" w:rsidRPr="00153A83" w:rsidRDefault="00734E75" w:rsidP="00D36E88">
      <w:pPr>
        <w:pStyle w:val="4"/>
        <w:rPr>
          <w:color w:val="000000" w:themeColor="text1"/>
        </w:rPr>
      </w:pPr>
      <w:proofErr w:type="gramStart"/>
      <w:r w:rsidRPr="00153A83">
        <w:rPr>
          <w:rFonts w:hint="eastAsia"/>
          <w:color w:val="000000" w:themeColor="text1"/>
        </w:rPr>
        <w:t>惟</w:t>
      </w:r>
      <w:proofErr w:type="gramEnd"/>
      <w:r w:rsidR="000F3769" w:rsidRPr="00153A83">
        <w:rPr>
          <w:rFonts w:hint="eastAsia"/>
          <w:color w:val="000000" w:themeColor="text1"/>
        </w:rPr>
        <w:t>根據司法院及法務部意見，不當得利部分</w:t>
      </w:r>
      <w:r w:rsidRPr="00153A83">
        <w:rPr>
          <w:rFonts w:hint="eastAsia"/>
          <w:color w:val="000000" w:themeColor="text1"/>
        </w:rPr>
        <w:t>無不</w:t>
      </w:r>
      <w:r w:rsidR="000F3769" w:rsidRPr="00153A83">
        <w:rPr>
          <w:rFonts w:hint="eastAsia"/>
          <w:color w:val="000000" w:themeColor="text1"/>
        </w:rPr>
        <w:t>執行</w:t>
      </w:r>
      <w:r w:rsidRPr="00153A83">
        <w:rPr>
          <w:rFonts w:hint="eastAsia"/>
          <w:color w:val="000000" w:themeColor="text1"/>
        </w:rPr>
        <w:t>餘地</w:t>
      </w:r>
      <w:r w:rsidR="000F3769" w:rsidRPr="00153A83">
        <w:rPr>
          <w:rFonts w:hint="eastAsia"/>
          <w:color w:val="000000" w:themeColor="text1"/>
        </w:rPr>
        <w:t>，遷讓房地部分</w:t>
      </w:r>
      <w:r w:rsidR="00FE1E14" w:rsidRPr="00153A83">
        <w:rPr>
          <w:rFonts w:hint="eastAsia"/>
          <w:color w:val="000000" w:themeColor="text1"/>
        </w:rPr>
        <w:t>，</w:t>
      </w:r>
      <w:r w:rsidRPr="00153A83">
        <w:rPr>
          <w:rFonts w:hint="eastAsia"/>
          <w:color w:val="000000" w:themeColor="text1"/>
        </w:rPr>
        <w:t>據</w:t>
      </w:r>
      <w:r w:rsidR="00D36E88" w:rsidRPr="00153A83">
        <w:rPr>
          <w:rFonts w:hint="eastAsia"/>
          <w:color w:val="000000" w:themeColor="text1"/>
        </w:rPr>
        <w:t>財政部參考司法院及法務部於105年11月30日「檢討國有被占用不動產處理方式」會中所提意見，於106年4月25日增訂</w:t>
      </w:r>
      <w:r w:rsidR="00645912" w:rsidRPr="00153A83">
        <w:rPr>
          <w:rFonts w:hint="eastAsia"/>
          <w:color w:val="000000" w:themeColor="text1"/>
        </w:rPr>
        <w:t>「被占用處理原則」</w:t>
      </w:r>
      <w:r w:rsidR="00D36E88" w:rsidRPr="00153A83">
        <w:rPr>
          <w:rFonts w:hint="eastAsia"/>
          <w:color w:val="000000" w:themeColor="text1"/>
        </w:rPr>
        <w:t>第5點第3項，規定管理機關就取得收回被占用不動產之法院確定判決等執行名義者，得視個案斟酌聲請強制執行時</w:t>
      </w:r>
      <w:r w:rsidR="00D36E88" w:rsidRPr="00153A83">
        <w:rPr>
          <w:rFonts w:hint="eastAsia"/>
          <w:color w:val="000000" w:themeColor="text1"/>
        </w:rPr>
        <w:lastRenderedPageBreak/>
        <w:t>點，以兼顧全民利益及賦予排除占用實務執行彈性。</w:t>
      </w:r>
    </w:p>
    <w:p w:rsidR="00DB3FB1" w:rsidRPr="00153A83" w:rsidRDefault="00133EAB" w:rsidP="005928E6">
      <w:pPr>
        <w:pStyle w:val="4"/>
        <w:rPr>
          <w:color w:val="000000" w:themeColor="text1"/>
        </w:rPr>
      </w:pPr>
      <w:r w:rsidRPr="00153A83">
        <w:rPr>
          <w:rFonts w:hint="eastAsia"/>
          <w:color w:val="000000" w:themeColor="text1"/>
        </w:rPr>
        <w:t>復查，</w:t>
      </w:r>
      <w:r w:rsidR="002D651B" w:rsidRPr="00153A83">
        <w:rPr>
          <w:rFonts w:hint="eastAsia"/>
          <w:color w:val="000000" w:themeColor="text1"/>
        </w:rPr>
        <w:t>106年12月26日</w:t>
      </w:r>
      <w:r w:rsidRPr="00153A83">
        <w:rPr>
          <w:rFonts w:hint="eastAsia"/>
          <w:color w:val="000000" w:themeColor="text1"/>
        </w:rPr>
        <w:t>總統府人權諮詢委員會第30次委員會議臨時提案</w:t>
      </w:r>
      <w:r w:rsidR="005F00E6" w:rsidRPr="00153A83">
        <w:rPr>
          <w:rStyle w:val="afe"/>
          <w:color w:val="000000" w:themeColor="text1"/>
        </w:rPr>
        <w:footnoteReference w:id="12"/>
      </w:r>
      <w:r w:rsidRPr="00153A83">
        <w:rPr>
          <w:rFonts w:hint="eastAsia"/>
          <w:color w:val="000000" w:themeColor="text1"/>
        </w:rPr>
        <w:t>「案由」：請針對「國防醫學院附設私立愛德幼兒園」即將遭國防部迫遷一案，不符居住權</w:t>
      </w:r>
      <w:proofErr w:type="gramStart"/>
      <w:r w:rsidRPr="00153A83">
        <w:rPr>
          <w:rFonts w:hint="eastAsia"/>
          <w:color w:val="000000" w:themeColor="text1"/>
        </w:rPr>
        <w:t>及反迫遷</w:t>
      </w:r>
      <w:proofErr w:type="gramEnd"/>
      <w:r w:rsidRPr="00153A83">
        <w:rPr>
          <w:rFonts w:hint="eastAsia"/>
          <w:color w:val="000000" w:themeColor="text1"/>
        </w:rPr>
        <w:t>原則，並影響百餘位兒童受教權一案，恐違</w:t>
      </w:r>
      <w:r w:rsidR="005928E6" w:rsidRPr="00153A83">
        <w:rPr>
          <w:rFonts w:hint="eastAsia"/>
          <w:color w:val="000000" w:themeColor="text1"/>
        </w:rPr>
        <w:t>反「經濟社會文化權利國際公約」與「兒童權利公約」規範，提請討論，並決議請國防部提出書面報告，</w:t>
      </w:r>
      <w:r w:rsidR="00D649D3" w:rsidRPr="00153A83">
        <w:rPr>
          <w:rFonts w:hint="eastAsia"/>
          <w:color w:val="000000" w:themeColor="text1"/>
        </w:rPr>
        <w:t>至此，國防部始表示將依總統府人權諮詢委員會議決議事項配合辦理相關事宜，未來朝兼顧依法行政原則及維護兒童受教權之方向，慎重處理。</w:t>
      </w:r>
    </w:p>
    <w:p w:rsidR="00D649D3" w:rsidRPr="00153A83" w:rsidRDefault="00273A08" w:rsidP="00D649D3">
      <w:pPr>
        <w:pStyle w:val="3"/>
        <w:rPr>
          <w:color w:val="000000" w:themeColor="text1"/>
        </w:rPr>
      </w:pPr>
      <w:r w:rsidRPr="00153A83">
        <w:rPr>
          <w:rFonts w:hint="eastAsia"/>
          <w:color w:val="000000" w:themeColor="text1"/>
        </w:rPr>
        <w:t>由</w:t>
      </w:r>
      <w:r w:rsidR="004870D5" w:rsidRPr="00153A83">
        <w:rPr>
          <w:rFonts w:hint="eastAsia"/>
          <w:color w:val="000000" w:themeColor="text1"/>
        </w:rPr>
        <w:t>上述說明可知，</w:t>
      </w:r>
      <w:r w:rsidR="00D649D3" w:rsidRPr="00153A83">
        <w:rPr>
          <w:rFonts w:hint="eastAsia"/>
          <w:color w:val="000000" w:themeColor="text1"/>
        </w:rPr>
        <w:t>愛德幼兒園與軍方及各有關機關在多位立法委員居中協助下，展開長達十餘年漫長且艱辛之協商過程。惟因各機關漠視該幼兒園設立之背景經過，又一再偏執法令自限，終致各種可能之解決方案均無法付諸實現，迄今仍未能促成愛德幼兒園續留原址之結果</w:t>
      </w:r>
      <w:r w:rsidR="00E15AA5" w:rsidRPr="00153A83">
        <w:rPr>
          <w:rFonts w:hint="eastAsia"/>
          <w:color w:val="000000" w:themeColor="text1"/>
        </w:rPr>
        <w:t>。</w:t>
      </w:r>
      <w:r w:rsidR="00D649D3" w:rsidRPr="00153A83">
        <w:rPr>
          <w:rFonts w:hint="eastAsia"/>
          <w:color w:val="000000" w:themeColor="text1"/>
        </w:rPr>
        <w:t>本案後續實有賴各有關機關以嚴肅的態度，放棄僵固的本位立場，以人民觀點著眼，從滿足民眾最佳利益出發，勇於任事</w:t>
      </w:r>
      <w:proofErr w:type="gramStart"/>
      <w:r w:rsidR="00D649D3" w:rsidRPr="00153A83">
        <w:rPr>
          <w:rFonts w:hint="eastAsia"/>
          <w:color w:val="000000" w:themeColor="text1"/>
        </w:rPr>
        <w:t>依法妥處</w:t>
      </w:r>
      <w:proofErr w:type="gramEnd"/>
      <w:r w:rsidR="00D649D3" w:rsidRPr="00153A83">
        <w:rPr>
          <w:rFonts w:hint="eastAsia"/>
          <w:color w:val="000000" w:themeColor="text1"/>
        </w:rPr>
        <w:t>，方足以獲致</w:t>
      </w:r>
      <w:r w:rsidR="00370287" w:rsidRPr="00153A83">
        <w:rPr>
          <w:rFonts w:hint="eastAsia"/>
          <w:color w:val="000000" w:themeColor="text1"/>
        </w:rPr>
        <w:t>圓滿之處理</w:t>
      </w:r>
      <w:r w:rsidR="00D649D3" w:rsidRPr="00153A83">
        <w:rPr>
          <w:rFonts w:hint="eastAsia"/>
          <w:color w:val="000000" w:themeColor="text1"/>
        </w:rPr>
        <w:t>結果</w:t>
      </w:r>
      <w:r w:rsidR="00370287" w:rsidRPr="00153A83">
        <w:rPr>
          <w:rFonts w:hint="eastAsia"/>
          <w:color w:val="000000" w:themeColor="text1"/>
        </w:rPr>
        <w:t>。</w:t>
      </w:r>
    </w:p>
    <w:p w:rsidR="00D0300F" w:rsidRPr="00153A83" w:rsidRDefault="00D0300F" w:rsidP="008B4179">
      <w:pPr>
        <w:pStyle w:val="2"/>
        <w:rPr>
          <w:b/>
          <w:color w:val="000000" w:themeColor="text1"/>
        </w:rPr>
      </w:pPr>
      <w:bookmarkStart w:id="50" w:name="_Hlk505547571"/>
      <w:r w:rsidRPr="00153A83">
        <w:rPr>
          <w:rFonts w:hint="eastAsia"/>
          <w:b/>
          <w:color w:val="000000" w:themeColor="text1"/>
        </w:rPr>
        <w:t>「</w:t>
      </w:r>
      <w:r w:rsidR="002B2686" w:rsidRPr="00153A83">
        <w:rPr>
          <w:rFonts w:hint="eastAsia"/>
          <w:b/>
          <w:color w:val="000000" w:themeColor="text1"/>
        </w:rPr>
        <w:t>依法行政原則</w:t>
      </w:r>
      <w:r w:rsidRPr="00153A83">
        <w:rPr>
          <w:rFonts w:hint="eastAsia"/>
          <w:b/>
          <w:color w:val="000000" w:themeColor="text1"/>
        </w:rPr>
        <w:t>」</w:t>
      </w:r>
      <w:r w:rsidR="002B2686" w:rsidRPr="00153A83">
        <w:rPr>
          <w:rFonts w:hint="eastAsia"/>
          <w:b/>
          <w:color w:val="000000" w:themeColor="text1"/>
        </w:rPr>
        <w:t>係貫穿所有行政機關執行職務之最高指導原則，行政機關不得採取私法行為以規避公法上</w:t>
      </w:r>
      <w:r w:rsidR="00053C01" w:rsidRPr="00153A83">
        <w:rPr>
          <w:rFonts w:hint="eastAsia"/>
          <w:b/>
          <w:color w:val="000000" w:themeColor="text1"/>
        </w:rPr>
        <w:t>此</w:t>
      </w:r>
      <w:r w:rsidR="002B2686" w:rsidRPr="00153A83">
        <w:rPr>
          <w:rFonts w:hint="eastAsia"/>
          <w:b/>
          <w:color w:val="000000" w:themeColor="text1"/>
        </w:rPr>
        <w:t>應遵守之義務</w:t>
      </w:r>
      <w:r w:rsidR="00DC022F" w:rsidRPr="00153A83">
        <w:rPr>
          <w:rFonts w:hint="eastAsia"/>
          <w:b/>
          <w:color w:val="000000" w:themeColor="text1"/>
        </w:rPr>
        <w:t>，</w:t>
      </w:r>
      <w:r w:rsidR="004F41C7" w:rsidRPr="00153A83">
        <w:rPr>
          <w:rFonts w:hint="eastAsia"/>
          <w:b/>
          <w:color w:val="000000" w:themeColor="text1"/>
        </w:rPr>
        <w:t>本院仍得檢視行政機關採取私法行為是否有逃避「依法行政」拘束之違失</w:t>
      </w:r>
      <w:r w:rsidR="002B2686" w:rsidRPr="00153A83">
        <w:rPr>
          <w:rFonts w:hint="eastAsia"/>
          <w:b/>
          <w:color w:val="000000" w:themeColor="text1"/>
        </w:rPr>
        <w:t>。99年11月20</w:t>
      </w:r>
      <w:r w:rsidR="004D12C6" w:rsidRPr="00153A83">
        <w:rPr>
          <w:rFonts w:hint="eastAsia"/>
          <w:b/>
          <w:color w:val="000000" w:themeColor="text1"/>
        </w:rPr>
        <w:t>日</w:t>
      </w:r>
      <w:r w:rsidR="002B2686" w:rsidRPr="00153A83">
        <w:rPr>
          <w:rFonts w:hint="eastAsia"/>
          <w:b/>
          <w:color w:val="000000" w:themeColor="text1"/>
        </w:rPr>
        <w:t>國防醫學院</w:t>
      </w:r>
      <w:r w:rsidR="006271D6" w:rsidRPr="00153A83">
        <w:rPr>
          <w:rFonts w:hint="eastAsia"/>
          <w:b/>
          <w:color w:val="000000" w:themeColor="text1"/>
        </w:rPr>
        <w:t>提起民事訴訟</w:t>
      </w:r>
      <w:r w:rsidR="002B2686" w:rsidRPr="00153A83">
        <w:rPr>
          <w:rFonts w:hint="eastAsia"/>
          <w:b/>
          <w:color w:val="000000" w:themeColor="text1"/>
        </w:rPr>
        <w:t>請求</w:t>
      </w:r>
      <w:r w:rsidR="00776E1F" w:rsidRPr="00153A83">
        <w:rPr>
          <w:rFonts w:hint="eastAsia"/>
          <w:b/>
          <w:color w:val="000000" w:themeColor="text1"/>
        </w:rPr>
        <w:t>愛德幼兒園</w:t>
      </w:r>
      <w:r w:rsidR="002B2686" w:rsidRPr="00153A83">
        <w:rPr>
          <w:rFonts w:hint="eastAsia"/>
          <w:b/>
          <w:color w:val="000000" w:themeColor="text1"/>
        </w:rPr>
        <w:t>返還不當得利並</w:t>
      </w:r>
      <w:proofErr w:type="gramStart"/>
      <w:r w:rsidR="002B2686" w:rsidRPr="00153A83">
        <w:rPr>
          <w:rFonts w:hint="eastAsia"/>
          <w:b/>
          <w:color w:val="000000" w:themeColor="text1"/>
        </w:rPr>
        <w:t>遷讓占用</w:t>
      </w:r>
      <w:proofErr w:type="gramEnd"/>
      <w:r w:rsidR="002B2686" w:rsidRPr="00153A83">
        <w:rPr>
          <w:rFonts w:hint="eastAsia"/>
          <w:b/>
          <w:color w:val="000000" w:themeColor="text1"/>
        </w:rPr>
        <w:t>房地</w:t>
      </w:r>
      <w:r w:rsidRPr="00153A83">
        <w:rPr>
          <w:rFonts w:hint="eastAsia"/>
          <w:b/>
          <w:color w:val="000000" w:themeColor="text1"/>
        </w:rPr>
        <w:t>，雖主張其係依98年</w:t>
      </w:r>
      <w:r w:rsidR="00645912" w:rsidRPr="00153A83">
        <w:rPr>
          <w:rFonts w:hint="eastAsia"/>
          <w:b/>
          <w:color w:val="000000" w:themeColor="text1"/>
        </w:rPr>
        <w:t>「被占用處理原則」</w:t>
      </w:r>
      <w:r w:rsidR="00D45B3D" w:rsidRPr="00153A83">
        <w:rPr>
          <w:rFonts w:hint="eastAsia"/>
          <w:b/>
          <w:color w:val="000000" w:themeColor="text1"/>
        </w:rPr>
        <w:t>而</w:t>
      </w:r>
      <w:r w:rsidR="00206FC8" w:rsidRPr="00153A83">
        <w:rPr>
          <w:rFonts w:hint="eastAsia"/>
          <w:b/>
          <w:color w:val="000000" w:themeColor="text1"/>
        </w:rPr>
        <w:t>為</w:t>
      </w:r>
      <w:r w:rsidR="00DB79BF" w:rsidRPr="00153A83">
        <w:rPr>
          <w:rFonts w:hint="eastAsia"/>
          <w:b/>
          <w:color w:val="000000" w:themeColor="text1"/>
        </w:rPr>
        <w:t>起訴</w:t>
      </w:r>
      <w:r w:rsidR="00D45B3D" w:rsidRPr="00153A83">
        <w:rPr>
          <w:rFonts w:hint="eastAsia"/>
          <w:b/>
          <w:color w:val="000000" w:themeColor="text1"/>
        </w:rPr>
        <w:t>之決定</w:t>
      </w:r>
      <w:r w:rsidRPr="00153A83">
        <w:rPr>
          <w:rFonts w:hint="eastAsia"/>
          <w:b/>
          <w:color w:val="000000" w:themeColor="text1"/>
        </w:rPr>
        <w:t>，然針對</w:t>
      </w:r>
      <w:r w:rsidR="00776E1F" w:rsidRPr="00153A83">
        <w:rPr>
          <w:rFonts w:hint="eastAsia"/>
          <w:b/>
          <w:color w:val="000000" w:themeColor="text1"/>
        </w:rPr>
        <w:t>愛德幼兒園</w:t>
      </w:r>
      <w:r w:rsidRPr="00153A83">
        <w:rPr>
          <w:rFonts w:hint="eastAsia"/>
          <w:b/>
          <w:color w:val="000000" w:themeColor="text1"/>
        </w:rPr>
        <w:t>繼</w:t>
      </w:r>
      <w:r w:rsidRPr="00153A83">
        <w:rPr>
          <w:rFonts w:hint="eastAsia"/>
          <w:b/>
          <w:color w:val="000000" w:themeColor="text1"/>
        </w:rPr>
        <w:lastRenderedPageBreak/>
        <w:t>續占用事實，立即適用</w:t>
      </w:r>
      <w:r w:rsidR="00DB79BF" w:rsidRPr="00153A83">
        <w:rPr>
          <w:rFonts w:hint="eastAsia"/>
          <w:b/>
          <w:color w:val="000000" w:themeColor="text1"/>
        </w:rPr>
        <w:t>9</w:t>
      </w:r>
      <w:r w:rsidR="00DB79BF" w:rsidRPr="00153A83">
        <w:rPr>
          <w:b/>
          <w:color w:val="000000" w:themeColor="text1"/>
        </w:rPr>
        <w:t>8</w:t>
      </w:r>
      <w:r w:rsidR="00DB79BF" w:rsidRPr="00153A83">
        <w:rPr>
          <w:rFonts w:hint="eastAsia"/>
          <w:b/>
          <w:color w:val="000000" w:themeColor="text1"/>
        </w:rPr>
        <w:t>修正後</w:t>
      </w:r>
      <w:r w:rsidR="00645912" w:rsidRPr="00153A83">
        <w:rPr>
          <w:rFonts w:hint="eastAsia"/>
          <w:b/>
          <w:color w:val="000000" w:themeColor="text1"/>
        </w:rPr>
        <w:t>「被占用處理原則」</w:t>
      </w:r>
      <w:r w:rsidRPr="00153A83">
        <w:rPr>
          <w:rFonts w:hint="eastAsia"/>
          <w:b/>
          <w:color w:val="000000" w:themeColor="text1"/>
        </w:rPr>
        <w:t>，未能妥善評估</w:t>
      </w:r>
      <w:r w:rsidR="00776E1F" w:rsidRPr="00153A83">
        <w:rPr>
          <w:rFonts w:hint="eastAsia"/>
          <w:b/>
          <w:color w:val="000000" w:themeColor="text1"/>
        </w:rPr>
        <w:t>愛德幼兒園</w:t>
      </w:r>
      <w:r w:rsidRPr="00153A83">
        <w:rPr>
          <w:rFonts w:hint="eastAsia"/>
          <w:b/>
          <w:color w:val="000000" w:themeColor="text1"/>
        </w:rPr>
        <w:t>之信賴利益應如何確保；且針對</w:t>
      </w:r>
      <w:r w:rsidR="00D45B3D" w:rsidRPr="00153A83">
        <w:rPr>
          <w:rFonts w:hint="eastAsia"/>
          <w:b/>
          <w:color w:val="000000" w:themeColor="text1"/>
        </w:rPr>
        <w:t>98年</w:t>
      </w:r>
      <w:r w:rsidR="00645912" w:rsidRPr="00153A83">
        <w:rPr>
          <w:rFonts w:hint="eastAsia"/>
          <w:b/>
          <w:color w:val="000000" w:themeColor="text1"/>
        </w:rPr>
        <w:t>「被占用處理原則」</w:t>
      </w:r>
      <w:r w:rsidRPr="00153A83">
        <w:rPr>
          <w:rFonts w:hint="eastAsia"/>
          <w:b/>
          <w:color w:val="000000" w:themeColor="text1"/>
        </w:rPr>
        <w:t>之規定</w:t>
      </w:r>
      <w:r w:rsidR="00065E5F" w:rsidRPr="00153A83">
        <w:rPr>
          <w:rFonts w:hint="eastAsia"/>
          <w:b/>
          <w:color w:val="000000" w:themeColor="text1"/>
        </w:rPr>
        <w:t>，軍備局與</w:t>
      </w:r>
      <w:r w:rsidR="00B84557" w:rsidRPr="00153A83">
        <w:rPr>
          <w:rFonts w:hint="eastAsia"/>
          <w:b/>
          <w:color w:val="000000" w:themeColor="text1"/>
        </w:rPr>
        <w:t>國防醫學院及</w:t>
      </w:r>
      <w:r w:rsidR="00005812" w:rsidRPr="00153A83">
        <w:rPr>
          <w:rFonts w:hint="eastAsia"/>
          <w:b/>
          <w:color w:val="000000" w:themeColor="text1"/>
        </w:rPr>
        <w:t>國產署</w:t>
      </w:r>
      <w:proofErr w:type="gramStart"/>
      <w:r w:rsidR="00D45B3D" w:rsidRPr="00153A83">
        <w:rPr>
          <w:rFonts w:hint="eastAsia"/>
          <w:b/>
          <w:color w:val="000000" w:themeColor="text1"/>
        </w:rPr>
        <w:t>均</w:t>
      </w:r>
      <w:r w:rsidRPr="00153A83">
        <w:rPr>
          <w:rFonts w:hint="eastAsia"/>
          <w:b/>
          <w:color w:val="000000" w:themeColor="text1"/>
        </w:rPr>
        <w:t>未詳加釐</w:t>
      </w:r>
      <w:proofErr w:type="gramEnd"/>
      <w:r w:rsidRPr="00153A83">
        <w:rPr>
          <w:rFonts w:hint="eastAsia"/>
          <w:b/>
          <w:color w:val="000000" w:themeColor="text1"/>
        </w:rPr>
        <w:t>清</w:t>
      </w:r>
      <w:r w:rsidR="00065E5F" w:rsidRPr="00153A83">
        <w:rPr>
          <w:rFonts w:hint="eastAsia"/>
          <w:b/>
          <w:color w:val="000000" w:themeColor="text1"/>
        </w:rPr>
        <w:t>適用</w:t>
      </w:r>
      <w:r w:rsidR="00D45B3D" w:rsidRPr="00153A83">
        <w:rPr>
          <w:rFonts w:hint="eastAsia"/>
          <w:b/>
          <w:color w:val="000000" w:themeColor="text1"/>
        </w:rPr>
        <w:t>上</w:t>
      </w:r>
      <w:r w:rsidR="00DB79BF" w:rsidRPr="00153A83">
        <w:rPr>
          <w:rFonts w:hint="eastAsia"/>
          <w:b/>
          <w:color w:val="000000" w:themeColor="text1"/>
        </w:rPr>
        <w:t>爭議</w:t>
      </w:r>
      <w:r w:rsidR="00D45B3D" w:rsidRPr="00153A83">
        <w:rPr>
          <w:rFonts w:hint="eastAsia"/>
          <w:b/>
          <w:color w:val="000000" w:themeColor="text1"/>
        </w:rPr>
        <w:t>，</w:t>
      </w:r>
      <w:r w:rsidR="00273A08" w:rsidRPr="00153A83">
        <w:rPr>
          <w:rFonts w:hint="eastAsia"/>
          <w:b/>
          <w:color w:val="000000" w:themeColor="text1"/>
        </w:rPr>
        <w:t>國防醫學院</w:t>
      </w:r>
      <w:r w:rsidR="00856B61" w:rsidRPr="00153A83">
        <w:rPr>
          <w:rFonts w:hint="eastAsia"/>
          <w:b/>
          <w:color w:val="000000" w:themeColor="text1"/>
        </w:rPr>
        <w:t>即</w:t>
      </w:r>
      <w:r w:rsidR="004D12C6" w:rsidRPr="00153A83">
        <w:rPr>
          <w:rFonts w:hint="eastAsia"/>
          <w:b/>
          <w:color w:val="000000" w:themeColor="text1"/>
        </w:rPr>
        <w:t>率爾</w:t>
      </w:r>
      <w:r w:rsidR="00273A08" w:rsidRPr="00153A83">
        <w:rPr>
          <w:rFonts w:hint="eastAsia"/>
          <w:b/>
          <w:color w:val="000000" w:themeColor="text1"/>
        </w:rPr>
        <w:t>提</w:t>
      </w:r>
      <w:r w:rsidR="00856B61" w:rsidRPr="00153A83">
        <w:rPr>
          <w:rFonts w:hint="eastAsia"/>
          <w:b/>
          <w:color w:val="000000" w:themeColor="text1"/>
        </w:rPr>
        <w:t>起訴</w:t>
      </w:r>
      <w:r w:rsidR="00273A08" w:rsidRPr="00153A83">
        <w:rPr>
          <w:rFonts w:hint="eastAsia"/>
          <w:b/>
          <w:color w:val="000000" w:themeColor="text1"/>
        </w:rPr>
        <w:t>訟</w:t>
      </w:r>
      <w:r w:rsidRPr="00153A83">
        <w:rPr>
          <w:rFonts w:hint="eastAsia"/>
          <w:b/>
          <w:color w:val="000000" w:themeColor="text1"/>
        </w:rPr>
        <w:t>，顯</w:t>
      </w:r>
      <w:proofErr w:type="gramStart"/>
      <w:r w:rsidRPr="00153A83">
        <w:rPr>
          <w:rFonts w:hint="eastAsia"/>
          <w:b/>
          <w:color w:val="000000" w:themeColor="text1"/>
        </w:rPr>
        <w:t>有疏</w:t>
      </w:r>
      <w:r w:rsidR="001D0E13" w:rsidRPr="00153A83">
        <w:rPr>
          <w:rFonts w:hint="eastAsia"/>
          <w:b/>
          <w:color w:val="000000" w:themeColor="text1"/>
        </w:rPr>
        <w:t>誤</w:t>
      </w:r>
      <w:bookmarkEnd w:id="50"/>
      <w:proofErr w:type="gramEnd"/>
      <w:r w:rsidRPr="00153A83">
        <w:rPr>
          <w:rFonts w:hint="eastAsia"/>
          <w:b/>
          <w:color w:val="000000" w:themeColor="text1"/>
        </w:rPr>
        <w:t>：</w:t>
      </w:r>
    </w:p>
    <w:p w:rsidR="00E90F92" w:rsidRPr="00153A83" w:rsidRDefault="006A785A" w:rsidP="00204B51">
      <w:pPr>
        <w:pStyle w:val="3"/>
        <w:rPr>
          <w:color w:val="000000" w:themeColor="text1"/>
        </w:rPr>
      </w:pPr>
      <w:r w:rsidRPr="00153A83">
        <w:rPr>
          <w:rFonts w:hint="eastAsia"/>
          <w:color w:val="000000" w:themeColor="text1"/>
        </w:rPr>
        <w:t>行政機關採取私法型態之作為，仍應遵守依法行政原則之拘束：</w:t>
      </w:r>
    </w:p>
    <w:p w:rsidR="00E90F92" w:rsidRPr="00153A83" w:rsidRDefault="0002278D" w:rsidP="00F1682E">
      <w:pPr>
        <w:pStyle w:val="4"/>
        <w:rPr>
          <w:color w:val="000000" w:themeColor="text1"/>
        </w:rPr>
      </w:pPr>
      <w:r w:rsidRPr="00153A83">
        <w:rPr>
          <w:rFonts w:hint="eastAsia"/>
          <w:color w:val="000000" w:themeColor="text1"/>
        </w:rPr>
        <w:t>行政機關就公、私法型態之作為，</w:t>
      </w:r>
      <w:r w:rsidR="00CA468A" w:rsidRPr="00153A83">
        <w:rPr>
          <w:rFonts w:hint="eastAsia"/>
          <w:color w:val="000000" w:themeColor="text1"/>
        </w:rPr>
        <w:t>雖</w:t>
      </w:r>
      <w:r w:rsidRPr="00153A83">
        <w:rPr>
          <w:rFonts w:hint="eastAsia"/>
          <w:color w:val="000000" w:themeColor="text1"/>
        </w:rPr>
        <w:t>有選擇行為方式之自由</w:t>
      </w:r>
      <w:r w:rsidR="00CA468A" w:rsidRPr="00153A83">
        <w:rPr>
          <w:rFonts w:hint="eastAsia"/>
          <w:color w:val="000000" w:themeColor="text1"/>
        </w:rPr>
        <w:t>；</w:t>
      </w:r>
      <w:proofErr w:type="gramStart"/>
      <w:r w:rsidRPr="00153A83">
        <w:rPr>
          <w:rFonts w:hint="eastAsia"/>
          <w:color w:val="000000" w:themeColor="text1"/>
        </w:rPr>
        <w:t>惟倘行政</w:t>
      </w:r>
      <w:proofErr w:type="gramEnd"/>
      <w:r w:rsidRPr="00153A83">
        <w:rPr>
          <w:rFonts w:hint="eastAsia"/>
          <w:color w:val="000000" w:themeColor="text1"/>
        </w:rPr>
        <w:t>機關將本應以公法型態之作為，改</w:t>
      </w:r>
      <w:proofErr w:type="gramStart"/>
      <w:r w:rsidRPr="00153A83">
        <w:rPr>
          <w:rFonts w:hint="eastAsia"/>
          <w:color w:val="000000" w:themeColor="text1"/>
        </w:rPr>
        <w:t>採</w:t>
      </w:r>
      <w:proofErr w:type="gramEnd"/>
      <w:r w:rsidRPr="00153A83">
        <w:rPr>
          <w:rFonts w:hint="eastAsia"/>
          <w:color w:val="000000" w:themeColor="text1"/>
        </w:rPr>
        <w:t>私法型態作為，即所謂「公法遁入私法」，</w:t>
      </w:r>
      <w:r w:rsidR="00CA468A" w:rsidRPr="00153A83">
        <w:rPr>
          <w:rFonts w:hint="eastAsia"/>
          <w:color w:val="000000" w:themeColor="text1"/>
        </w:rPr>
        <w:t>藉</w:t>
      </w:r>
      <w:r w:rsidRPr="00153A83">
        <w:rPr>
          <w:rFonts w:hint="eastAsia"/>
          <w:color w:val="000000" w:themeColor="text1"/>
        </w:rPr>
        <w:t>以逃避依法行政原則之拘束，使行政機關原本不得作為者，變相容許</w:t>
      </w:r>
      <w:r w:rsidR="00CA468A" w:rsidRPr="00153A83">
        <w:rPr>
          <w:rFonts w:hint="eastAsia"/>
          <w:color w:val="000000" w:themeColor="text1"/>
        </w:rPr>
        <w:t>，甚或為恣意之裁量</w:t>
      </w:r>
      <w:r w:rsidRPr="00153A83">
        <w:rPr>
          <w:rFonts w:hint="eastAsia"/>
          <w:color w:val="000000" w:themeColor="text1"/>
        </w:rPr>
        <w:t>，實非法治國家應有之現象</w:t>
      </w:r>
      <w:r w:rsidRPr="00153A83">
        <w:rPr>
          <w:rStyle w:val="afe"/>
          <w:color w:val="000000" w:themeColor="text1"/>
        </w:rPr>
        <w:footnoteReference w:id="13"/>
      </w:r>
      <w:r w:rsidRPr="00153A83">
        <w:rPr>
          <w:rFonts w:hint="eastAsia"/>
          <w:color w:val="000000" w:themeColor="text1"/>
        </w:rPr>
        <w:t>。</w:t>
      </w:r>
    </w:p>
    <w:p w:rsidR="004C0B59" w:rsidRPr="00153A83" w:rsidRDefault="00204B51" w:rsidP="00F1682E">
      <w:pPr>
        <w:pStyle w:val="4"/>
        <w:rPr>
          <w:color w:val="000000" w:themeColor="text1"/>
        </w:rPr>
      </w:pPr>
      <w:r w:rsidRPr="00153A83">
        <w:rPr>
          <w:rFonts w:hint="eastAsia"/>
          <w:color w:val="000000" w:themeColor="text1"/>
        </w:rPr>
        <w:t>就當代之公法學理論而言，私法關係之一方當事人為行政主體或行政機關時，縱使其外觀上可如同私人一般（</w:t>
      </w:r>
      <w:proofErr w:type="gramStart"/>
      <w:r w:rsidRPr="00153A83">
        <w:rPr>
          <w:rFonts w:hint="eastAsia"/>
          <w:color w:val="000000" w:themeColor="text1"/>
        </w:rPr>
        <w:t>準</w:t>
      </w:r>
      <w:proofErr w:type="gramEnd"/>
      <w:r w:rsidRPr="00153A83">
        <w:rPr>
          <w:rFonts w:hint="eastAsia"/>
          <w:color w:val="000000" w:themeColor="text1"/>
        </w:rPr>
        <w:t>私人之地位），與人民商議並簽訂私法契約，惟有</w:t>
      </w:r>
      <w:proofErr w:type="gramStart"/>
      <w:r w:rsidRPr="00153A83">
        <w:rPr>
          <w:rFonts w:hint="eastAsia"/>
          <w:color w:val="000000" w:themeColor="text1"/>
        </w:rPr>
        <w:t>鑑</w:t>
      </w:r>
      <w:proofErr w:type="gramEnd"/>
      <w:r w:rsidRPr="00153A83">
        <w:rPr>
          <w:rFonts w:hint="eastAsia"/>
          <w:color w:val="000000" w:themeColor="text1"/>
        </w:rPr>
        <w:t>於其</w:t>
      </w:r>
      <w:proofErr w:type="gramStart"/>
      <w:r w:rsidRPr="00153A83">
        <w:rPr>
          <w:rFonts w:hint="eastAsia"/>
          <w:color w:val="000000" w:themeColor="text1"/>
        </w:rPr>
        <w:t>行為須恆具</w:t>
      </w:r>
      <w:proofErr w:type="gramEnd"/>
      <w:r w:rsidRPr="00153A83">
        <w:rPr>
          <w:rFonts w:hint="eastAsia"/>
          <w:color w:val="000000" w:themeColor="text1"/>
        </w:rPr>
        <w:t>公共目的，以公益為取向，故實際上並無法如同真正私人般，享有完整之私法自治，得主張契約自由。</w:t>
      </w:r>
      <w:proofErr w:type="gramStart"/>
      <w:r w:rsidRPr="00153A83">
        <w:rPr>
          <w:rFonts w:hint="eastAsia"/>
          <w:color w:val="000000" w:themeColor="text1"/>
        </w:rPr>
        <w:t>毋寧，</w:t>
      </w:r>
      <w:proofErr w:type="gramEnd"/>
      <w:r w:rsidRPr="00153A83">
        <w:rPr>
          <w:rFonts w:hint="eastAsia"/>
          <w:color w:val="000000" w:themeColor="text1"/>
        </w:rPr>
        <w:t>其從事私法行為時實質上仍應受到公法規範之拘束，尤其是不得藉此而侵犯人民之基本權。學說上一般將此基本理念，化約</w:t>
      </w:r>
      <w:r w:rsidR="00E90F92" w:rsidRPr="00153A83">
        <w:rPr>
          <w:rFonts w:hint="eastAsia"/>
          <w:color w:val="000000" w:themeColor="text1"/>
        </w:rPr>
        <w:t>「禁止避難至私法」表述之。「行政私法」理論之提出</w:t>
      </w:r>
      <w:r w:rsidR="00CA468A" w:rsidRPr="00153A83">
        <w:rPr>
          <w:rFonts w:hint="eastAsia"/>
          <w:color w:val="000000" w:themeColor="text1"/>
        </w:rPr>
        <w:t>，亦係闡釋此種概念</w:t>
      </w:r>
      <w:r w:rsidR="00E90F92" w:rsidRPr="00153A83">
        <w:rPr>
          <w:rFonts w:hint="eastAsia"/>
          <w:color w:val="000000" w:themeColor="text1"/>
        </w:rPr>
        <w:t>，即在於防止行政機關透過私法行為之選擇，規避民主法治國原則對其所施以</w:t>
      </w:r>
      <w:proofErr w:type="gramStart"/>
      <w:r w:rsidR="00E90F92" w:rsidRPr="00153A83">
        <w:rPr>
          <w:rFonts w:hint="eastAsia"/>
          <w:color w:val="000000" w:themeColor="text1"/>
        </w:rPr>
        <w:t>之箍咒</w:t>
      </w:r>
      <w:proofErr w:type="gramEnd"/>
      <w:r w:rsidR="00E90F92" w:rsidRPr="00153A83">
        <w:rPr>
          <w:rStyle w:val="afe"/>
          <w:color w:val="000000" w:themeColor="text1"/>
        </w:rPr>
        <w:footnoteReference w:id="14"/>
      </w:r>
      <w:r w:rsidR="00E90F92" w:rsidRPr="00153A83">
        <w:rPr>
          <w:rFonts w:hint="eastAsia"/>
          <w:color w:val="000000" w:themeColor="text1"/>
        </w:rPr>
        <w:t>。</w:t>
      </w:r>
      <w:r w:rsidR="005824A7" w:rsidRPr="00153A83">
        <w:rPr>
          <w:rFonts w:hint="eastAsia"/>
          <w:color w:val="000000" w:themeColor="text1"/>
        </w:rPr>
        <w:t>參照</w:t>
      </w:r>
      <w:r w:rsidR="001E483B" w:rsidRPr="00153A83">
        <w:rPr>
          <w:rFonts w:hint="eastAsia"/>
          <w:color w:val="000000" w:themeColor="text1"/>
        </w:rPr>
        <w:t>司法院釋字第457號解釋</w:t>
      </w:r>
      <w:r w:rsidR="005824A7" w:rsidRPr="00153A83">
        <w:rPr>
          <w:rFonts w:hint="eastAsia"/>
          <w:color w:val="000000" w:themeColor="text1"/>
        </w:rPr>
        <w:t>意旨，</w:t>
      </w:r>
      <w:r w:rsidR="009F2F02" w:rsidRPr="00153A83">
        <w:rPr>
          <w:rFonts w:hint="eastAsia"/>
          <w:color w:val="000000" w:themeColor="text1"/>
        </w:rPr>
        <w:t>國家機關為達成公行政任務，以私法形式所為之行為，亦應遵</w:t>
      </w:r>
      <w:r w:rsidR="009F2F02" w:rsidRPr="00153A83">
        <w:rPr>
          <w:rFonts w:hint="eastAsia"/>
          <w:color w:val="000000" w:themeColor="text1"/>
        </w:rPr>
        <w:lastRenderedPageBreak/>
        <w:t>循憲法</w:t>
      </w:r>
      <w:r w:rsidR="000621D9" w:rsidRPr="00153A83">
        <w:rPr>
          <w:rFonts w:hint="eastAsia"/>
          <w:color w:val="000000" w:themeColor="text1"/>
        </w:rPr>
        <w:t>等公法上</w:t>
      </w:r>
      <w:r w:rsidR="005824A7" w:rsidRPr="00153A83">
        <w:rPr>
          <w:rFonts w:hint="eastAsia"/>
          <w:color w:val="000000" w:themeColor="text1"/>
        </w:rPr>
        <w:t>原理原則拘束，</w:t>
      </w:r>
      <w:r w:rsidR="000621D9" w:rsidRPr="00153A83">
        <w:rPr>
          <w:rFonts w:hint="eastAsia"/>
          <w:color w:val="000000" w:themeColor="text1"/>
        </w:rPr>
        <w:t>亦即</w:t>
      </w:r>
      <w:r w:rsidR="005824A7" w:rsidRPr="00153A83">
        <w:rPr>
          <w:rFonts w:hint="eastAsia"/>
          <w:color w:val="000000" w:themeColor="text1"/>
        </w:rPr>
        <w:t>行政私法</w:t>
      </w:r>
      <w:r w:rsidR="00AF1D14" w:rsidRPr="00153A83">
        <w:rPr>
          <w:rFonts w:hint="eastAsia"/>
          <w:color w:val="000000" w:themeColor="text1"/>
        </w:rPr>
        <w:t>行為，並非完全不受公法箝制。</w:t>
      </w:r>
    </w:p>
    <w:p w:rsidR="000621D9" w:rsidRPr="00153A83" w:rsidRDefault="000621D9" w:rsidP="000621D9">
      <w:pPr>
        <w:pStyle w:val="3"/>
        <w:rPr>
          <w:color w:val="000000" w:themeColor="text1"/>
        </w:rPr>
      </w:pPr>
      <w:r w:rsidRPr="00153A83">
        <w:rPr>
          <w:rFonts w:hint="eastAsia"/>
          <w:color w:val="000000" w:themeColor="text1"/>
        </w:rPr>
        <w:t>國有土地之出租</w:t>
      </w:r>
      <w:r w:rsidR="0021479B" w:rsidRPr="00153A83">
        <w:rPr>
          <w:rFonts w:hint="eastAsia"/>
          <w:color w:val="000000" w:themeColor="text1"/>
        </w:rPr>
        <w:t>與</w:t>
      </w:r>
      <w:r w:rsidRPr="00153A83">
        <w:rPr>
          <w:rFonts w:hint="eastAsia"/>
          <w:color w:val="000000" w:themeColor="text1"/>
        </w:rPr>
        <w:t>否，</w:t>
      </w:r>
      <w:r w:rsidR="00C93652" w:rsidRPr="00153A83">
        <w:rPr>
          <w:rFonts w:hint="eastAsia"/>
          <w:color w:val="000000" w:themeColor="text1"/>
        </w:rPr>
        <w:t>雖</w:t>
      </w:r>
      <w:r w:rsidRPr="00153A83">
        <w:rPr>
          <w:rFonts w:hint="eastAsia"/>
          <w:color w:val="000000" w:themeColor="text1"/>
        </w:rPr>
        <w:t>屬於行政私法行為，</w:t>
      </w:r>
      <w:r w:rsidR="00C93652" w:rsidRPr="00153A83">
        <w:rPr>
          <w:rFonts w:hint="eastAsia"/>
          <w:color w:val="000000" w:themeColor="text1"/>
        </w:rPr>
        <w:t>惟仍</w:t>
      </w:r>
      <w:r w:rsidRPr="00153A83">
        <w:rPr>
          <w:rFonts w:hint="eastAsia"/>
          <w:color w:val="000000" w:themeColor="text1"/>
        </w:rPr>
        <w:t>應受公法原則之拘束：</w:t>
      </w:r>
    </w:p>
    <w:p w:rsidR="00460789" w:rsidRPr="00153A83" w:rsidRDefault="0038333D" w:rsidP="00F1682E">
      <w:pPr>
        <w:pStyle w:val="4"/>
        <w:rPr>
          <w:color w:val="000000" w:themeColor="text1"/>
        </w:rPr>
      </w:pPr>
      <w:r w:rsidRPr="00153A83">
        <w:rPr>
          <w:rFonts w:hint="eastAsia"/>
          <w:color w:val="000000" w:themeColor="text1"/>
        </w:rPr>
        <w:t>主管機關將國有土地出租作為是履行給付或促進行政目的之手段的情形下，本於行政之法律形式選擇自由，財產管理行為並不必然為私法性質；其</w:t>
      </w:r>
      <w:proofErr w:type="gramStart"/>
      <w:r w:rsidRPr="00153A83">
        <w:rPr>
          <w:rFonts w:hint="eastAsia"/>
          <w:color w:val="000000" w:themeColor="text1"/>
        </w:rPr>
        <w:t>理論上亦容有</w:t>
      </w:r>
      <w:proofErr w:type="gramEnd"/>
      <w:r w:rsidRPr="00153A83">
        <w:rPr>
          <w:rFonts w:hint="eastAsia"/>
          <w:color w:val="000000" w:themeColor="text1"/>
        </w:rPr>
        <w:t>以公法形式為之的可能性</w:t>
      </w:r>
      <w:r w:rsidR="005824A7" w:rsidRPr="00153A83">
        <w:rPr>
          <w:rStyle w:val="afe"/>
          <w:color w:val="000000" w:themeColor="text1"/>
        </w:rPr>
        <w:footnoteReference w:id="15"/>
      </w:r>
      <w:r w:rsidRPr="00153A83">
        <w:rPr>
          <w:rFonts w:hint="eastAsia"/>
          <w:color w:val="000000" w:themeColor="text1"/>
        </w:rPr>
        <w:t>。</w:t>
      </w:r>
    </w:p>
    <w:p w:rsidR="00460789" w:rsidRPr="00153A83" w:rsidRDefault="00460789" w:rsidP="00F1682E">
      <w:pPr>
        <w:pStyle w:val="4"/>
        <w:rPr>
          <w:color w:val="000000" w:themeColor="text1"/>
        </w:rPr>
      </w:pPr>
      <w:r w:rsidRPr="00153A83">
        <w:rPr>
          <w:rFonts w:hint="eastAsia"/>
          <w:color w:val="000000" w:themeColor="text1"/>
        </w:rPr>
        <w:t>司法院釋字第695號解釋，就是否與人民訂立國有林地租賃契約之前，行政機關依「國有林地濫墾地補辦清理作業要點」審查其訂約是否有違林地永續經營或國土保安等重大公益之決定，係基於公權力行使職權之行為，仍屬公法性質，</w:t>
      </w:r>
      <w:proofErr w:type="gramStart"/>
      <w:r w:rsidRPr="00153A83">
        <w:rPr>
          <w:rFonts w:hint="eastAsia"/>
          <w:color w:val="000000" w:themeColor="text1"/>
        </w:rPr>
        <w:t>即同此</w:t>
      </w:r>
      <w:proofErr w:type="gramEnd"/>
      <w:r w:rsidRPr="00153A83">
        <w:rPr>
          <w:rFonts w:hint="eastAsia"/>
          <w:color w:val="000000" w:themeColor="text1"/>
        </w:rPr>
        <w:t>理。學理上，稱此為「</w:t>
      </w:r>
      <w:proofErr w:type="gramStart"/>
      <w:r w:rsidRPr="00153A83">
        <w:rPr>
          <w:rFonts w:hint="eastAsia"/>
          <w:color w:val="000000" w:themeColor="text1"/>
        </w:rPr>
        <w:t>雙階理論</w:t>
      </w:r>
      <w:proofErr w:type="gramEnd"/>
      <w:r w:rsidRPr="00153A83">
        <w:rPr>
          <w:rFonts w:hint="eastAsia"/>
          <w:color w:val="000000" w:themeColor="text1"/>
        </w:rPr>
        <w:t>」</w:t>
      </w:r>
      <w:r w:rsidR="00AE55F4" w:rsidRPr="00153A83">
        <w:rPr>
          <w:rFonts w:hint="eastAsia"/>
          <w:color w:val="000000" w:themeColor="text1"/>
        </w:rPr>
        <w:t>，亦即在「是否」訂約之前階段，具有公法性質；在訂約後「如何」履行之後階段，則為私法性質</w:t>
      </w:r>
      <w:r w:rsidR="00AE55F4" w:rsidRPr="00153A83">
        <w:rPr>
          <w:rStyle w:val="afe"/>
          <w:color w:val="000000" w:themeColor="text1"/>
        </w:rPr>
        <w:footnoteReference w:id="16"/>
      </w:r>
      <w:r w:rsidR="00AE55F4" w:rsidRPr="00153A83">
        <w:rPr>
          <w:rFonts w:hint="eastAsia"/>
          <w:color w:val="000000" w:themeColor="text1"/>
        </w:rPr>
        <w:t>。</w:t>
      </w:r>
    </w:p>
    <w:p w:rsidR="0038333D" w:rsidRPr="00153A83" w:rsidRDefault="00AE55F4" w:rsidP="00F1682E">
      <w:pPr>
        <w:pStyle w:val="4"/>
        <w:rPr>
          <w:color w:val="000000" w:themeColor="text1"/>
        </w:rPr>
      </w:pPr>
      <w:r w:rsidRPr="00153A83">
        <w:rPr>
          <w:rFonts w:hint="eastAsia"/>
          <w:color w:val="000000" w:themeColor="text1"/>
        </w:rPr>
        <w:t>在</w:t>
      </w:r>
      <w:r w:rsidR="000621D9" w:rsidRPr="00153A83">
        <w:rPr>
          <w:rFonts w:hint="eastAsia"/>
          <w:color w:val="000000" w:themeColor="text1"/>
        </w:rPr>
        <w:t>國有財產之出租或出借，往往是行政機關用以直接達成特定行政目的或執行特定行政任務之一種手段，在此意義下，</w:t>
      </w:r>
      <w:r w:rsidR="006271D6" w:rsidRPr="00153A83">
        <w:rPr>
          <w:rFonts w:hint="eastAsia"/>
          <w:color w:val="000000" w:themeColor="text1"/>
        </w:rPr>
        <w:t>即須</w:t>
      </w:r>
      <w:r w:rsidR="000621D9" w:rsidRPr="00153A83">
        <w:rPr>
          <w:rFonts w:hint="eastAsia"/>
          <w:color w:val="000000" w:themeColor="text1"/>
        </w:rPr>
        <w:t>檢視</w:t>
      </w:r>
      <w:r w:rsidR="00460789" w:rsidRPr="00153A83">
        <w:rPr>
          <w:rFonts w:hint="eastAsia"/>
          <w:color w:val="000000" w:themeColor="text1"/>
        </w:rPr>
        <w:t>國有財產之出租「准」、「否」</w:t>
      </w:r>
      <w:r w:rsidR="006271D6" w:rsidRPr="00153A83">
        <w:rPr>
          <w:rFonts w:hint="eastAsia"/>
          <w:color w:val="000000" w:themeColor="text1"/>
        </w:rPr>
        <w:t>決定</w:t>
      </w:r>
      <w:r w:rsidR="00460789" w:rsidRPr="00153A83">
        <w:rPr>
          <w:rFonts w:hint="eastAsia"/>
          <w:color w:val="000000" w:themeColor="text1"/>
        </w:rPr>
        <w:t>，是否符合依法行政之要求。</w:t>
      </w:r>
    </w:p>
    <w:p w:rsidR="00DA4654" w:rsidRPr="00153A83" w:rsidRDefault="00436910" w:rsidP="00460789">
      <w:pPr>
        <w:pStyle w:val="3"/>
        <w:rPr>
          <w:color w:val="000000" w:themeColor="text1"/>
        </w:rPr>
      </w:pPr>
      <w:r w:rsidRPr="00153A83">
        <w:rPr>
          <w:rFonts w:hint="eastAsia"/>
          <w:color w:val="000000" w:themeColor="text1"/>
        </w:rPr>
        <w:t>99年11月2</w:t>
      </w:r>
      <w:r w:rsidR="00AD4A7D" w:rsidRPr="00153A83">
        <w:rPr>
          <w:rFonts w:hint="eastAsia"/>
          <w:color w:val="000000" w:themeColor="text1"/>
        </w:rPr>
        <w:t>4</w:t>
      </w:r>
      <w:r w:rsidRPr="00153A83">
        <w:rPr>
          <w:rFonts w:hint="eastAsia"/>
          <w:color w:val="000000" w:themeColor="text1"/>
        </w:rPr>
        <w:t>日國防醫學院</w:t>
      </w:r>
      <w:r w:rsidR="00013147" w:rsidRPr="00153A83">
        <w:rPr>
          <w:rFonts w:hint="eastAsia"/>
          <w:color w:val="000000" w:themeColor="text1"/>
        </w:rPr>
        <w:t>以</w:t>
      </w:r>
      <w:r w:rsidRPr="00153A83">
        <w:rPr>
          <w:rFonts w:hint="eastAsia"/>
          <w:color w:val="000000" w:themeColor="text1"/>
        </w:rPr>
        <w:t>使用借貸關係已終止為由，對</w:t>
      </w:r>
      <w:r w:rsidR="00776E1F" w:rsidRPr="00153A83">
        <w:rPr>
          <w:rFonts w:hint="eastAsia"/>
          <w:color w:val="000000" w:themeColor="text1"/>
        </w:rPr>
        <w:t>愛德幼兒園</w:t>
      </w:r>
      <w:r w:rsidRPr="00153A83">
        <w:rPr>
          <w:rFonts w:hint="eastAsia"/>
          <w:color w:val="000000" w:themeColor="text1"/>
        </w:rPr>
        <w:t>提起民事訴訟，</w:t>
      </w:r>
      <w:r w:rsidR="00C93652" w:rsidRPr="00153A83">
        <w:rPr>
          <w:rFonts w:hint="eastAsia"/>
          <w:color w:val="000000" w:themeColor="text1"/>
        </w:rPr>
        <w:t>其時，</w:t>
      </w:r>
      <w:r w:rsidR="00776E1F" w:rsidRPr="00153A83">
        <w:rPr>
          <w:rFonts w:hint="eastAsia"/>
          <w:color w:val="000000" w:themeColor="text1"/>
        </w:rPr>
        <w:t>愛德幼兒園</w:t>
      </w:r>
      <w:r w:rsidR="00DA4654" w:rsidRPr="00153A83">
        <w:rPr>
          <w:rFonts w:hint="eastAsia"/>
          <w:color w:val="000000" w:themeColor="text1"/>
        </w:rPr>
        <w:t>取得合法出租權利之途徑</w:t>
      </w:r>
      <w:r w:rsidR="00AE3FE9" w:rsidRPr="00153A83">
        <w:rPr>
          <w:rFonts w:hint="eastAsia"/>
          <w:color w:val="000000" w:themeColor="text1"/>
        </w:rPr>
        <w:t>，須符合國有財產法及9</w:t>
      </w:r>
      <w:r w:rsidR="00AE3FE9" w:rsidRPr="00153A83">
        <w:rPr>
          <w:color w:val="000000" w:themeColor="text1"/>
        </w:rPr>
        <w:t>8</w:t>
      </w:r>
      <w:r w:rsidR="00AE3FE9" w:rsidRPr="00153A83">
        <w:rPr>
          <w:rFonts w:hint="eastAsia"/>
          <w:color w:val="000000" w:themeColor="text1"/>
        </w:rPr>
        <w:t>年</w:t>
      </w:r>
      <w:r w:rsidR="00AD4A7D" w:rsidRPr="00153A83">
        <w:rPr>
          <w:rFonts w:hint="eastAsia"/>
          <w:color w:val="000000" w:themeColor="text1"/>
        </w:rPr>
        <w:t>訂定</w:t>
      </w:r>
      <w:r w:rsidR="00645912" w:rsidRPr="00153A83">
        <w:rPr>
          <w:rFonts w:hint="eastAsia"/>
          <w:color w:val="000000" w:themeColor="text1"/>
        </w:rPr>
        <w:t>「被占用處理原則」</w:t>
      </w:r>
      <w:r w:rsidR="00AE3FE9" w:rsidRPr="00153A83">
        <w:rPr>
          <w:rFonts w:hint="eastAsia"/>
          <w:color w:val="000000" w:themeColor="text1"/>
        </w:rPr>
        <w:t>之規定</w:t>
      </w:r>
      <w:r w:rsidR="00DA4654" w:rsidRPr="00153A83">
        <w:rPr>
          <w:rFonts w:hint="eastAsia"/>
          <w:color w:val="000000" w:themeColor="text1"/>
        </w:rPr>
        <w:t>：</w:t>
      </w:r>
    </w:p>
    <w:p w:rsidR="00DA4654" w:rsidRPr="00153A83" w:rsidRDefault="00DA4654" w:rsidP="00F1682E">
      <w:pPr>
        <w:pStyle w:val="4"/>
        <w:rPr>
          <w:color w:val="000000" w:themeColor="text1"/>
        </w:rPr>
      </w:pPr>
      <w:r w:rsidRPr="00153A83">
        <w:rPr>
          <w:rFonts w:hint="eastAsia"/>
          <w:color w:val="000000" w:themeColor="text1"/>
        </w:rPr>
        <w:t>國有財產法第3</w:t>
      </w:r>
      <w:r w:rsidRPr="00153A83">
        <w:rPr>
          <w:color w:val="000000" w:themeColor="text1"/>
        </w:rPr>
        <w:t>3</w:t>
      </w:r>
      <w:r w:rsidRPr="00153A83">
        <w:rPr>
          <w:rFonts w:hint="eastAsia"/>
          <w:color w:val="000000" w:themeColor="text1"/>
        </w:rPr>
        <w:t>條本文規定：「公用財產用途廢止時，應變更為非公用財產。」第3</w:t>
      </w:r>
      <w:r w:rsidRPr="00153A83">
        <w:rPr>
          <w:color w:val="000000" w:themeColor="text1"/>
        </w:rPr>
        <w:t>5</w:t>
      </w:r>
      <w:r w:rsidRPr="00153A83">
        <w:rPr>
          <w:rFonts w:hint="eastAsia"/>
          <w:color w:val="000000" w:themeColor="text1"/>
        </w:rPr>
        <w:t>條第1項本文規定「公用財產變更為非公用財產時，由主管機</w:t>
      </w:r>
      <w:r w:rsidRPr="00153A83">
        <w:rPr>
          <w:rFonts w:hint="eastAsia"/>
          <w:color w:val="000000" w:themeColor="text1"/>
        </w:rPr>
        <w:lastRenderedPageBreak/>
        <w:t>關督</w:t>
      </w:r>
      <w:proofErr w:type="gramStart"/>
      <w:r w:rsidRPr="00153A83">
        <w:rPr>
          <w:rFonts w:hint="eastAsia"/>
          <w:color w:val="000000" w:themeColor="text1"/>
        </w:rPr>
        <w:t>飭</w:t>
      </w:r>
      <w:proofErr w:type="gramEnd"/>
      <w:r w:rsidRPr="00153A83">
        <w:rPr>
          <w:rFonts w:hint="eastAsia"/>
          <w:color w:val="000000" w:themeColor="text1"/>
        </w:rPr>
        <w:t>該管理機關移交國產局接管。」第42條第1項第2款規定：「非公用財產類不動產之出租，得以標租方式辦理。但合於左列各款規定之</w:t>
      </w:r>
      <w:proofErr w:type="gramStart"/>
      <w:r w:rsidRPr="00153A83">
        <w:rPr>
          <w:rFonts w:hint="eastAsia"/>
          <w:color w:val="000000" w:themeColor="text1"/>
        </w:rPr>
        <w:t>一</w:t>
      </w:r>
      <w:proofErr w:type="gramEnd"/>
      <w:r w:rsidRPr="00153A83">
        <w:rPr>
          <w:rFonts w:hint="eastAsia"/>
          <w:color w:val="000000" w:themeColor="text1"/>
        </w:rPr>
        <w:t>者，得</w:t>
      </w:r>
      <w:proofErr w:type="gramStart"/>
      <w:r w:rsidRPr="00153A83">
        <w:rPr>
          <w:rFonts w:hint="eastAsia"/>
          <w:color w:val="000000" w:themeColor="text1"/>
        </w:rPr>
        <w:t>逕</w:t>
      </w:r>
      <w:proofErr w:type="gramEnd"/>
      <w:r w:rsidRPr="00153A83">
        <w:rPr>
          <w:rFonts w:hint="eastAsia"/>
          <w:color w:val="000000" w:themeColor="text1"/>
        </w:rPr>
        <w:t>予出租：…</w:t>
      </w:r>
      <w:proofErr w:type="gramStart"/>
      <w:r w:rsidRPr="00153A83">
        <w:rPr>
          <w:rFonts w:hint="eastAsia"/>
          <w:color w:val="000000" w:themeColor="text1"/>
        </w:rPr>
        <w:t>…</w:t>
      </w:r>
      <w:proofErr w:type="gramEnd"/>
      <w:r w:rsidRPr="00153A83">
        <w:rPr>
          <w:rFonts w:hint="eastAsia"/>
          <w:color w:val="000000" w:themeColor="text1"/>
        </w:rPr>
        <w:t>民國82年7月21日前已實際使用，並願繳清歷年使用補償金者。」依據上開條文規定，管理機關所有國有財產，如無公用需求，自得變更為非公用財產後移交</w:t>
      </w:r>
      <w:r w:rsidR="00005812" w:rsidRPr="00153A83">
        <w:rPr>
          <w:rFonts w:hint="eastAsia"/>
          <w:color w:val="000000" w:themeColor="text1"/>
        </w:rPr>
        <w:t>國產署</w:t>
      </w:r>
      <w:r w:rsidRPr="00153A83">
        <w:rPr>
          <w:rFonts w:hint="eastAsia"/>
          <w:color w:val="000000" w:themeColor="text1"/>
        </w:rPr>
        <w:t>，</w:t>
      </w:r>
      <w:r w:rsidR="00F64843" w:rsidRPr="00153A83">
        <w:rPr>
          <w:rFonts w:hint="eastAsia"/>
          <w:color w:val="000000" w:themeColor="text1"/>
        </w:rPr>
        <w:t>且</w:t>
      </w:r>
      <w:r w:rsidRPr="00153A83">
        <w:rPr>
          <w:rFonts w:hint="eastAsia"/>
          <w:color w:val="000000" w:themeColor="text1"/>
        </w:rPr>
        <w:t>如該財產之占用人於82年7月21日前已實際使用，可在繳清補償金後，取得租用之權利。</w:t>
      </w:r>
    </w:p>
    <w:p w:rsidR="00DA4654" w:rsidRPr="00153A83" w:rsidRDefault="00DA4654" w:rsidP="00A312EA">
      <w:pPr>
        <w:pStyle w:val="4"/>
        <w:rPr>
          <w:color w:val="000000" w:themeColor="text1"/>
        </w:rPr>
      </w:pPr>
      <w:r w:rsidRPr="00153A83">
        <w:rPr>
          <w:rFonts w:hint="eastAsia"/>
          <w:color w:val="000000" w:themeColor="text1"/>
        </w:rPr>
        <w:t>為利於各公用財產管理機關</w:t>
      </w:r>
      <w:proofErr w:type="gramStart"/>
      <w:r w:rsidRPr="00153A83">
        <w:rPr>
          <w:rFonts w:hint="eastAsia"/>
          <w:color w:val="000000" w:themeColor="text1"/>
        </w:rPr>
        <w:t>查參方便</w:t>
      </w:r>
      <w:proofErr w:type="gramEnd"/>
      <w:r w:rsidRPr="00153A83">
        <w:rPr>
          <w:rFonts w:hint="eastAsia"/>
          <w:color w:val="000000" w:themeColor="text1"/>
        </w:rPr>
        <w:t>，</w:t>
      </w:r>
      <w:r w:rsidR="00EE7D37" w:rsidRPr="00153A83">
        <w:rPr>
          <w:rFonts w:hint="eastAsia"/>
          <w:color w:val="000000" w:themeColor="text1"/>
        </w:rPr>
        <w:t>國產局</w:t>
      </w:r>
      <w:r w:rsidR="00C93652" w:rsidRPr="00153A83">
        <w:rPr>
          <w:rFonts w:hint="eastAsia"/>
          <w:color w:val="000000" w:themeColor="text1"/>
        </w:rPr>
        <w:t>於</w:t>
      </w:r>
      <w:r w:rsidRPr="00153A83">
        <w:rPr>
          <w:rFonts w:hint="eastAsia"/>
          <w:color w:val="000000" w:themeColor="text1"/>
        </w:rPr>
        <w:t>87年1</w:t>
      </w:r>
      <w:r w:rsidRPr="00153A83">
        <w:rPr>
          <w:color w:val="000000" w:themeColor="text1"/>
        </w:rPr>
        <w:t>1</w:t>
      </w:r>
      <w:r w:rsidRPr="00153A83">
        <w:rPr>
          <w:rFonts w:hint="eastAsia"/>
          <w:color w:val="000000" w:themeColor="text1"/>
        </w:rPr>
        <w:t>月5日訂定</w:t>
      </w:r>
      <w:r w:rsidR="00645912" w:rsidRPr="00153A83">
        <w:rPr>
          <w:rFonts w:hint="eastAsia"/>
          <w:color w:val="000000" w:themeColor="text1"/>
        </w:rPr>
        <w:t>「被占用處理原則」</w:t>
      </w:r>
      <w:r w:rsidR="004F54E4" w:rsidRPr="00153A83">
        <w:rPr>
          <w:rStyle w:val="afe"/>
          <w:color w:val="000000" w:themeColor="text1"/>
        </w:rPr>
        <w:footnoteReference w:id="17"/>
      </w:r>
      <w:r w:rsidRPr="00153A83">
        <w:rPr>
          <w:rFonts w:hint="eastAsia"/>
          <w:color w:val="000000" w:themeColor="text1"/>
        </w:rPr>
        <w:t>，並由</w:t>
      </w:r>
      <w:r w:rsidR="00361EE2" w:rsidRPr="00153A83">
        <w:rPr>
          <w:rFonts w:hint="eastAsia"/>
          <w:color w:val="000000" w:themeColor="text1"/>
        </w:rPr>
        <w:t>財政部</w:t>
      </w:r>
      <w:r w:rsidRPr="00153A83">
        <w:rPr>
          <w:rFonts w:hint="eastAsia"/>
          <w:color w:val="000000" w:themeColor="text1"/>
        </w:rPr>
        <w:t>通函所屬機關，</w:t>
      </w:r>
      <w:r w:rsidR="00671DE7" w:rsidRPr="00153A83">
        <w:rPr>
          <w:rFonts w:hint="eastAsia"/>
          <w:color w:val="000000" w:themeColor="text1"/>
        </w:rPr>
        <w:t>此後並歷經多次修正</w:t>
      </w:r>
      <w:r w:rsidR="004F54E4" w:rsidRPr="00153A83">
        <w:rPr>
          <w:rStyle w:val="afe"/>
          <w:color w:val="000000" w:themeColor="text1"/>
        </w:rPr>
        <w:footnoteReference w:id="18"/>
      </w:r>
      <w:r w:rsidR="00B80E1A" w:rsidRPr="00153A83">
        <w:rPr>
          <w:rFonts w:hint="eastAsia"/>
          <w:color w:val="000000" w:themeColor="text1"/>
        </w:rPr>
        <w:t>，</w:t>
      </w:r>
      <w:r w:rsidR="00F64843" w:rsidRPr="00153A83">
        <w:rPr>
          <w:rFonts w:hint="eastAsia"/>
          <w:color w:val="000000" w:themeColor="text1"/>
        </w:rPr>
        <w:t>並為各管理機關所遵行。由此</w:t>
      </w:r>
      <w:r w:rsidR="00B80E1A" w:rsidRPr="00153A83">
        <w:rPr>
          <w:rFonts w:hint="eastAsia"/>
          <w:color w:val="000000" w:themeColor="text1"/>
        </w:rPr>
        <w:t>可知</w:t>
      </w:r>
      <w:r w:rsidR="00F64843" w:rsidRPr="00153A83">
        <w:rPr>
          <w:rFonts w:hint="eastAsia"/>
          <w:color w:val="000000" w:themeColor="text1"/>
        </w:rPr>
        <w:t>，</w:t>
      </w:r>
      <w:r w:rsidR="00B80E1A" w:rsidRPr="00153A83">
        <w:rPr>
          <w:rFonts w:hint="eastAsia"/>
          <w:color w:val="000000" w:themeColor="text1"/>
        </w:rPr>
        <w:t>公用財產被占用時，管理機關多以此原則反覆、繼續性處理相關議題，</w:t>
      </w:r>
      <w:r w:rsidR="00F64843" w:rsidRPr="00153A83">
        <w:rPr>
          <w:rFonts w:hint="eastAsia"/>
          <w:color w:val="000000" w:themeColor="text1"/>
        </w:rPr>
        <w:t>業</w:t>
      </w:r>
      <w:r w:rsidR="00B80E1A" w:rsidRPr="00153A83">
        <w:rPr>
          <w:rFonts w:hint="eastAsia"/>
          <w:color w:val="000000" w:themeColor="text1"/>
        </w:rPr>
        <w:t>已形成行政行為之通例，</w:t>
      </w:r>
      <w:r w:rsidR="00F64843" w:rsidRPr="00153A83">
        <w:rPr>
          <w:rFonts w:hint="eastAsia"/>
          <w:color w:val="000000" w:themeColor="text1"/>
        </w:rPr>
        <w:t>具有</w:t>
      </w:r>
      <w:r w:rsidR="00B80E1A" w:rsidRPr="00153A83">
        <w:rPr>
          <w:rFonts w:hint="eastAsia"/>
          <w:color w:val="000000" w:themeColor="text1"/>
        </w:rPr>
        <w:t>「行政慣例」</w:t>
      </w:r>
      <w:r w:rsidR="00F64843" w:rsidRPr="00153A83">
        <w:rPr>
          <w:rFonts w:hint="eastAsia"/>
          <w:color w:val="000000" w:themeColor="text1"/>
        </w:rPr>
        <w:t>屬性</w:t>
      </w:r>
      <w:r w:rsidR="00B80E1A" w:rsidRPr="00153A83">
        <w:rPr>
          <w:rFonts w:hint="eastAsia"/>
          <w:color w:val="000000" w:themeColor="text1"/>
        </w:rPr>
        <w:t>，原則</w:t>
      </w:r>
      <w:r w:rsidR="00F64843" w:rsidRPr="00153A83">
        <w:rPr>
          <w:rFonts w:hint="eastAsia"/>
          <w:color w:val="000000" w:themeColor="text1"/>
        </w:rPr>
        <w:t>上</w:t>
      </w:r>
      <w:r w:rsidR="00B80E1A" w:rsidRPr="00153A83">
        <w:rPr>
          <w:rFonts w:hint="eastAsia"/>
          <w:color w:val="000000" w:themeColor="text1"/>
        </w:rPr>
        <w:t>得作為行政法之法源</w:t>
      </w:r>
      <w:r w:rsidR="00735B2C" w:rsidRPr="00153A83">
        <w:rPr>
          <w:rFonts w:hint="eastAsia"/>
          <w:color w:val="000000" w:themeColor="text1"/>
        </w:rPr>
        <w:t>，管理機關</w:t>
      </w:r>
      <w:r w:rsidR="00946475" w:rsidRPr="00153A83">
        <w:rPr>
          <w:rFonts w:hint="eastAsia"/>
          <w:color w:val="000000" w:themeColor="text1"/>
        </w:rPr>
        <w:t>之管理行為</w:t>
      </w:r>
      <w:r w:rsidR="00735B2C" w:rsidRPr="00153A83">
        <w:rPr>
          <w:rFonts w:hint="eastAsia"/>
          <w:color w:val="000000" w:themeColor="text1"/>
        </w:rPr>
        <w:t>應受其拘束</w:t>
      </w:r>
      <w:r w:rsidRPr="00153A83">
        <w:rPr>
          <w:rFonts w:hint="eastAsia"/>
          <w:color w:val="000000" w:themeColor="text1"/>
        </w:rPr>
        <w:t>。</w:t>
      </w:r>
      <w:r w:rsidR="00735B2C" w:rsidRPr="00153A83">
        <w:rPr>
          <w:rFonts w:hint="eastAsia"/>
          <w:color w:val="000000" w:themeColor="text1"/>
        </w:rPr>
        <w:t>且</w:t>
      </w:r>
      <w:r w:rsidR="009269D3" w:rsidRPr="00153A83">
        <w:rPr>
          <w:rFonts w:hint="eastAsia"/>
          <w:color w:val="000000" w:themeColor="text1"/>
        </w:rPr>
        <w:t>該原則</w:t>
      </w:r>
      <w:r w:rsidR="00317D26" w:rsidRPr="00153A83">
        <w:rPr>
          <w:rFonts w:hint="eastAsia"/>
          <w:color w:val="000000" w:themeColor="text1"/>
        </w:rPr>
        <w:t>由行政機關自行訂定</w:t>
      </w:r>
      <w:r w:rsidR="00671DE7" w:rsidRPr="00153A83">
        <w:rPr>
          <w:rFonts w:hint="eastAsia"/>
          <w:color w:val="000000" w:themeColor="text1"/>
        </w:rPr>
        <w:t>，非基於法律授權，故屬</w:t>
      </w:r>
      <w:r w:rsidR="009269D3" w:rsidRPr="00153A83">
        <w:rPr>
          <w:rFonts w:hint="eastAsia"/>
          <w:color w:val="000000" w:themeColor="text1"/>
        </w:rPr>
        <w:t>行政規</w:t>
      </w:r>
      <w:proofErr w:type="gramStart"/>
      <w:r w:rsidR="009269D3" w:rsidRPr="00153A83">
        <w:rPr>
          <w:rFonts w:hint="eastAsia"/>
          <w:color w:val="000000" w:themeColor="text1"/>
        </w:rPr>
        <w:t>則</w:t>
      </w:r>
      <w:proofErr w:type="gramEnd"/>
      <w:r w:rsidR="00671DE7" w:rsidRPr="00153A83">
        <w:rPr>
          <w:rStyle w:val="afe"/>
          <w:color w:val="000000" w:themeColor="text1"/>
        </w:rPr>
        <w:footnoteReference w:id="19"/>
      </w:r>
      <w:r w:rsidR="009269D3" w:rsidRPr="00153A83">
        <w:rPr>
          <w:rFonts w:hint="eastAsia"/>
          <w:color w:val="000000" w:themeColor="text1"/>
        </w:rPr>
        <w:t>，</w:t>
      </w:r>
      <w:r w:rsidR="00D2606E" w:rsidRPr="00153A83">
        <w:rPr>
          <w:rFonts w:hint="eastAsia"/>
          <w:color w:val="000000" w:themeColor="text1"/>
        </w:rPr>
        <w:t>依司法院釋字第443號解釋理由書之「層級化保留體系」觀之，</w:t>
      </w:r>
      <w:r w:rsidR="00816BD3" w:rsidRPr="00153A83">
        <w:rPr>
          <w:rFonts w:hint="eastAsia"/>
          <w:color w:val="000000" w:themeColor="text1"/>
        </w:rPr>
        <w:t>如</w:t>
      </w:r>
      <w:r w:rsidR="00946475" w:rsidRPr="00153A83">
        <w:rPr>
          <w:rFonts w:hint="eastAsia"/>
          <w:color w:val="000000" w:themeColor="text1"/>
        </w:rPr>
        <w:t>僅</w:t>
      </w:r>
      <w:r w:rsidR="008C79EC" w:rsidRPr="00153A83">
        <w:rPr>
          <w:rFonts w:hint="eastAsia"/>
          <w:color w:val="000000" w:themeColor="text1"/>
        </w:rPr>
        <w:t>係針對</w:t>
      </w:r>
      <w:r w:rsidR="00D2606E" w:rsidRPr="00153A83">
        <w:rPr>
          <w:rFonts w:hint="eastAsia"/>
          <w:color w:val="000000" w:themeColor="text1"/>
        </w:rPr>
        <w:t>細節性、技術性</w:t>
      </w:r>
      <w:proofErr w:type="gramStart"/>
      <w:r w:rsidR="008C79EC" w:rsidRPr="00153A83">
        <w:rPr>
          <w:rFonts w:hint="eastAsia"/>
          <w:color w:val="000000" w:themeColor="text1"/>
        </w:rPr>
        <w:t>之侵益行政</w:t>
      </w:r>
      <w:proofErr w:type="gramEnd"/>
      <w:r w:rsidR="008C79EC" w:rsidRPr="00153A83">
        <w:rPr>
          <w:rFonts w:hint="eastAsia"/>
          <w:color w:val="000000" w:themeColor="text1"/>
        </w:rPr>
        <w:t>或非重大給付行政範圍所為規範，自無違法律保留原則。</w:t>
      </w:r>
    </w:p>
    <w:p w:rsidR="008C79EC" w:rsidRPr="00153A83" w:rsidRDefault="00436910" w:rsidP="00744643">
      <w:pPr>
        <w:pStyle w:val="4"/>
        <w:rPr>
          <w:color w:val="000000" w:themeColor="text1"/>
        </w:rPr>
      </w:pPr>
      <w:r w:rsidRPr="00153A83">
        <w:rPr>
          <w:rFonts w:hint="eastAsia"/>
          <w:color w:val="000000" w:themeColor="text1"/>
        </w:rPr>
        <w:t>國防醫學院提起民事訴訟時，當時有效之</w:t>
      </w:r>
      <w:r w:rsidR="00DA0F37" w:rsidRPr="00153A83">
        <w:rPr>
          <w:rFonts w:hint="eastAsia"/>
          <w:color w:val="000000" w:themeColor="text1"/>
        </w:rPr>
        <w:t>「被占用處理原則」</w:t>
      </w:r>
      <w:r w:rsidRPr="00153A83">
        <w:rPr>
          <w:rFonts w:hint="eastAsia"/>
          <w:color w:val="000000" w:themeColor="text1"/>
        </w:rPr>
        <w:t>，為98年9月24日修正發布版本</w:t>
      </w:r>
      <w:r w:rsidRPr="00153A83">
        <w:rPr>
          <w:rStyle w:val="afe"/>
          <w:color w:val="000000" w:themeColor="text1"/>
        </w:rPr>
        <w:footnoteReference w:id="20"/>
      </w:r>
      <w:r w:rsidRPr="00153A83">
        <w:rPr>
          <w:rFonts w:hint="eastAsia"/>
          <w:color w:val="000000" w:themeColor="text1"/>
        </w:rPr>
        <w:t>，</w:t>
      </w:r>
      <w:r w:rsidR="00574594" w:rsidRPr="00153A83">
        <w:rPr>
          <w:rFonts w:hint="eastAsia"/>
          <w:color w:val="000000" w:themeColor="text1"/>
        </w:rPr>
        <w:t>其中第1條</w:t>
      </w:r>
      <w:r w:rsidR="008F078E" w:rsidRPr="00153A83">
        <w:rPr>
          <w:rFonts w:hint="eastAsia"/>
          <w:color w:val="000000" w:themeColor="text1"/>
        </w:rPr>
        <w:t>第1項規定：「各機關經管被非政府機關占用之國有不動產，管理機關有公用需要或為其</w:t>
      </w:r>
      <w:r w:rsidR="008F078E" w:rsidRPr="00153A83">
        <w:rPr>
          <w:rFonts w:hint="eastAsia"/>
          <w:color w:val="000000" w:themeColor="text1"/>
        </w:rPr>
        <w:lastRenderedPageBreak/>
        <w:t>主管目的事業需用者，應依下列方式收回後，依預定計畫、規定用途或事業目的使用：（一）協調占用者騰空遷讓。（二）協調地方政府以違建拆除。（三）訴訟排除。（四）其他適當處理。」</w:t>
      </w:r>
      <w:r w:rsidR="00C44EB7" w:rsidRPr="00153A83">
        <w:rPr>
          <w:rFonts w:hint="eastAsia"/>
          <w:color w:val="000000" w:themeColor="text1"/>
        </w:rPr>
        <w:t>同條</w:t>
      </w:r>
      <w:r w:rsidR="00574594" w:rsidRPr="00153A83">
        <w:rPr>
          <w:rFonts w:hint="eastAsia"/>
          <w:color w:val="000000" w:themeColor="text1"/>
        </w:rPr>
        <w:t>第2項第2款第4目規定：「前項不動產，管理機關已無公用需要且非其主管目的事業需用者，除地上為公有宿舍、國有建物或原國有建物經他人拆除改建為私有建物，仍應由管理機關依雙方法律關係及相關法令予以處理或騰空移交外，得依下列方式處理：…</w:t>
      </w:r>
      <w:proofErr w:type="gramStart"/>
      <w:r w:rsidR="00574594" w:rsidRPr="00153A83">
        <w:rPr>
          <w:rFonts w:hint="eastAsia"/>
          <w:color w:val="000000" w:themeColor="text1"/>
        </w:rPr>
        <w:t>…</w:t>
      </w:r>
      <w:proofErr w:type="gramEnd"/>
      <w:r w:rsidR="00574594" w:rsidRPr="00153A83">
        <w:rPr>
          <w:rFonts w:hint="eastAsia"/>
          <w:color w:val="000000" w:themeColor="text1"/>
        </w:rPr>
        <w:t>（二）前款以外之不動產，應循序變更為非公用財產或撤銷撥用，騰空移交國產局接管。但符合下列情形之一，經管理機關檢具相關證明文件者，得按現狀移交：…</w:t>
      </w:r>
      <w:proofErr w:type="gramStart"/>
      <w:r w:rsidR="00574594" w:rsidRPr="00153A83">
        <w:rPr>
          <w:rFonts w:hint="eastAsia"/>
          <w:color w:val="000000" w:themeColor="text1"/>
        </w:rPr>
        <w:t>…</w:t>
      </w:r>
      <w:proofErr w:type="gramEnd"/>
      <w:r w:rsidR="00574594" w:rsidRPr="00153A83">
        <w:rPr>
          <w:rFonts w:hint="eastAsia"/>
          <w:color w:val="000000" w:themeColor="text1"/>
        </w:rPr>
        <w:t>國產局得依法辦理出租、出售之土地，經管理機關</w:t>
      </w:r>
      <w:proofErr w:type="gramStart"/>
      <w:r w:rsidR="00574594" w:rsidRPr="00153A83">
        <w:rPr>
          <w:rFonts w:hint="eastAsia"/>
          <w:color w:val="000000" w:themeColor="text1"/>
        </w:rPr>
        <w:t>檢具占用人</w:t>
      </w:r>
      <w:proofErr w:type="gramEnd"/>
      <w:r w:rsidR="00574594" w:rsidRPr="00153A83">
        <w:rPr>
          <w:rFonts w:hint="eastAsia"/>
          <w:color w:val="000000" w:themeColor="text1"/>
        </w:rPr>
        <w:t>或其他得依法取得合法使用權者之申請書及相關證明文件，</w:t>
      </w:r>
      <w:proofErr w:type="gramStart"/>
      <w:r w:rsidR="00574594" w:rsidRPr="00153A83">
        <w:rPr>
          <w:rFonts w:hint="eastAsia"/>
          <w:color w:val="000000" w:themeColor="text1"/>
        </w:rPr>
        <w:t>並經占用人</w:t>
      </w:r>
      <w:proofErr w:type="gramEnd"/>
      <w:r w:rsidR="00574594" w:rsidRPr="00153A83">
        <w:rPr>
          <w:rFonts w:hint="eastAsia"/>
          <w:color w:val="000000" w:themeColor="text1"/>
        </w:rPr>
        <w:t>向管理機關繳清使用補償金後，送國產局審查符合規定要件。」</w:t>
      </w:r>
    </w:p>
    <w:p w:rsidR="003269D3" w:rsidRPr="00153A83" w:rsidRDefault="003269D3" w:rsidP="00744643">
      <w:pPr>
        <w:pStyle w:val="4"/>
        <w:rPr>
          <w:color w:val="000000" w:themeColor="text1"/>
        </w:rPr>
      </w:pPr>
      <w:r w:rsidRPr="00153A83">
        <w:rPr>
          <w:rFonts w:hint="eastAsia"/>
          <w:color w:val="000000" w:themeColor="text1"/>
        </w:rPr>
        <w:t>申言之，</w:t>
      </w:r>
      <w:r w:rsidR="00776E1F" w:rsidRPr="00153A83">
        <w:rPr>
          <w:rFonts w:hint="eastAsia"/>
          <w:color w:val="000000" w:themeColor="text1"/>
        </w:rPr>
        <w:t>愛德幼兒園</w:t>
      </w:r>
      <w:r w:rsidRPr="00153A83">
        <w:rPr>
          <w:rFonts w:hint="eastAsia"/>
          <w:color w:val="000000" w:themeColor="text1"/>
        </w:rPr>
        <w:t>如欲取得</w:t>
      </w:r>
      <w:r w:rsidR="00B546A1" w:rsidRPr="00153A83">
        <w:rPr>
          <w:rFonts w:hint="eastAsia"/>
          <w:color w:val="000000" w:themeColor="text1"/>
        </w:rPr>
        <w:t>出租權</w:t>
      </w:r>
      <w:r w:rsidR="00C44EB7" w:rsidRPr="00153A83">
        <w:rPr>
          <w:rFonts w:hint="eastAsia"/>
          <w:color w:val="000000" w:themeColor="text1"/>
        </w:rPr>
        <w:t>利，</w:t>
      </w:r>
      <w:proofErr w:type="gramStart"/>
      <w:r w:rsidR="00C44EB7" w:rsidRPr="00153A83">
        <w:rPr>
          <w:rFonts w:hint="eastAsia"/>
          <w:color w:val="000000" w:themeColor="text1"/>
        </w:rPr>
        <w:t>而非遭</w:t>
      </w:r>
      <w:r w:rsidR="00C53ABB" w:rsidRPr="00153A83">
        <w:rPr>
          <w:rFonts w:hint="eastAsia"/>
          <w:color w:val="000000" w:themeColor="text1"/>
        </w:rPr>
        <w:t>管理</w:t>
      </w:r>
      <w:proofErr w:type="gramEnd"/>
      <w:r w:rsidR="00C44EB7" w:rsidRPr="00153A83">
        <w:rPr>
          <w:rFonts w:hint="eastAsia"/>
          <w:color w:val="000000" w:themeColor="text1"/>
        </w:rPr>
        <w:t>機關起訴</w:t>
      </w:r>
      <w:r w:rsidR="00C53ABB" w:rsidRPr="00153A83">
        <w:rPr>
          <w:rFonts w:hint="eastAsia"/>
          <w:color w:val="000000" w:themeColor="text1"/>
        </w:rPr>
        <w:t>排除占用</w:t>
      </w:r>
      <w:r w:rsidR="00C44EB7" w:rsidRPr="00153A83">
        <w:rPr>
          <w:rFonts w:hint="eastAsia"/>
          <w:color w:val="000000" w:themeColor="text1"/>
        </w:rPr>
        <w:t>，</w:t>
      </w:r>
      <w:r w:rsidR="0093692F" w:rsidRPr="00153A83">
        <w:rPr>
          <w:rFonts w:hint="eastAsia"/>
          <w:color w:val="000000" w:themeColor="text1"/>
        </w:rPr>
        <w:t>經簡化</w:t>
      </w:r>
      <w:r w:rsidR="00370A99" w:rsidRPr="00153A83">
        <w:rPr>
          <w:rFonts w:hint="eastAsia"/>
          <w:color w:val="000000" w:themeColor="text1"/>
        </w:rPr>
        <w:t>上開</w:t>
      </w:r>
      <w:r w:rsidR="0093692F" w:rsidRPr="00153A83">
        <w:rPr>
          <w:rFonts w:hint="eastAsia"/>
          <w:color w:val="000000" w:themeColor="text1"/>
        </w:rPr>
        <w:t>規定後，</w:t>
      </w:r>
      <w:r w:rsidR="00C53ABB" w:rsidRPr="00153A83">
        <w:rPr>
          <w:rFonts w:hint="eastAsia"/>
          <w:color w:val="000000" w:themeColor="text1"/>
        </w:rPr>
        <w:t>須</w:t>
      </w:r>
      <w:r w:rsidR="0093692F" w:rsidRPr="00153A83">
        <w:rPr>
          <w:rFonts w:hint="eastAsia"/>
          <w:color w:val="000000" w:themeColor="text1"/>
        </w:rPr>
        <w:t>符合</w:t>
      </w:r>
      <w:r w:rsidR="00C53ABB" w:rsidRPr="00153A83">
        <w:rPr>
          <w:rFonts w:hint="eastAsia"/>
          <w:color w:val="000000" w:themeColor="text1"/>
        </w:rPr>
        <w:t>下列</w:t>
      </w:r>
      <w:r w:rsidR="00A879B8" w:rsidRPr="00153A83">
        <w:rPr>
          <w:rFonts w:hint="eastAsia"/>
          <w:color w:val="000000" w:themeColor="text1"/>
        </w:rPr>
        <w:t>4個</w:t>
      </w:r>
      <w:r w:rsidR="00C53ABB" w:rsidRPr="00153A83">
        <w:rPr>
          <w:rFonts w:hint="eastAsia"/>
          <w:color w:val="000000" w:themeColor="text1"/>
        </w:rPr>
        <w:t>要件：</w:t>
      </w:r>
      <w:r w:rsidR="00C53ABB" w:rsidRPr="00153A83">
        <w:rPr>
          <w:color w:val="000000" w:themeColor="text1"/>
        </w:rPr>
        <w:t>A.</w:t>
      </w:r>
      <w:r w:rsidR="00C53ABB" w:rsidRPr="00153A83">
        <w:rPr>
          <w:rFonts w:hint="eastAsia"/>
          <w:color w:val="000000" w:themeColor="text1"/>
        </w:rPr>
        <w:t>管理機關無公用需要、B</w:t>
      </w:r>
      <w:r w:rsidR="00C53ABB" w:rsidRPr="00153A83">
        <w:rPr>
          <w:color w:val="000000" w:themeColor="text1"/>
        </w:rPr>
        <w:t>.</w:t>
      </w:r>
      <w:r w:rsidR="00C53ABB" w:rsidRPr="00153A83">
        <w:rPr>
          <w:rFonts w:hint="eastAsia"/>
          <w:color w:val="000000" w:themeColor="text1"/>
        </w:rPr>
        <w:t>非公有宿舍、</w:t>
      </w:r>
      <w:r w:rsidR="00C53ABB" w:rsidRPr="00153A83">
        <w:rPr>
          <w:color w:val="000000" w:themeColor="text1"/>
        </w:rPr>
        <w:t>C.</w:t>
      </w:r>
      <w:r w:rsidR="00C53ABB" w:rsidRPr="00153A83">
        <w:rPr>
          <w:rFonts w:hint="eastAsia"/>
          <w:color w:val="000000" w:themeColor="text1"/>
        </w:rPr>
        <w:t>非國有建物、</w:t>
      </w:r>
      <w:r w:rsidR="00C53ABB" w:rsidRPr="00153A83">
        <w:rPr>
          <w:color w:val="000000" w:themeColor="text1"/>
        </w:rPr>
        <w:t>D.</w:t>
      </w:r>
      <w:r w:rsidR="00C53ABB" w:rsidRPr="00153A83">
        <w:rPr>
          <w:rFonts w:hint="eastAsia"/>
          <w:color w:val="000000" w:themeColor="text1"/>
        </w:rPr>
        <w:t>符合</w:t>
      </w:r>
      <w:r w:rsidR="002C6F5A" w:rsidRPr="00153A83">
        <w:rPr>
          <w:rFonts w:hint="eastAsia"/>
          <w:color w:val="000000" w:themeColor="text1"/>
        </w:rPr>
        <w:t>國有財產法第42條第1項規定</w:t>
      </w:r>
      <w:r w:rsidR="00744643" w:rsidRPr="00153A83">
        <w:rPr>
          <w:rFonts w:hint="eastAsia"/>
          <w:color w:val="000000" w:themeColor="text1"/>
        </w:rPr>
        <w:t>「民國82年7月21日前已實際使用，並願繳清歷年使用補償金者。」</w:t>
      </w:r>
      <w:proofErr w:type="gramStart"/>
      <w:r w:rsidR="00744643" w:rsidRPr="00153A83">
        <w:rPr>
          <w:rFonts w:hint="eastAsia"/>
          <w:color w:val="000000" w:themeColor="text1"/>
        </w:rPr>
        <w:t>合先敘</w:t>
      </w:r>
      <w:proofErr w:type="gramEnd"/>
      <w:r w:rsidR="00744643" w:rsidRPr="00153A83">
        <w:rPr>
          <w:rFonts w:hint="eastAsia"/>
          <w:color w:val="000000" w:themeColor="text1"/>
        </w:rPr>
        <w:t>明。</w:t>
      </w:r>
    </w:p>
    <w:p w:rsidR="000621D9" w:rsidRPr="00153A83" w:rsidRDefault="00460789" w:rsidP="00460789">
      <w:pPr>
        <w:pStyle w:val="3"/>
        <w:rPr>
          <w:color w:val="000000" w:themeColor="text1"/>
        </w:rPr>
      </w:pPr>
      <w:r w:rsidRPr="00153A83">
        <w:rPr>
          <w:rFonts w:hint="eastAsia"/>
          <w:color w:val="000000" w:themeColor="text1"/>
        </w:rPr>
        <w:t>國防醫學院提起民事訴訟，</w:t>
      </w:r>
      <w:proofErr w:type="gramStart"/>
      <w:r w:rsidRPr="00153A83">
        <w:rPr>
          <w:rFonts w:hint="eastAsia"/>
          <w:color w:val="000000" w:themeColor="text1"/>
        </w:rPr>
        <w:t>形同否准</w:t>
      </w:r>
      <w:proofErr w:type="gramEnd"/>
      <w:r w:rsidR="00776E1F" w:rsidRPr="00153A83">
        <w:rPr>
          <w:rFonts w:hint="eastAsia"/>
          <w:color w:val="000000" w:themeColor="text1"/>
        </w:rPr>
        <w:t>愛德幼兒園</w:t>
      </w:r>
      <w:r w:rsidRPr="00153A83">
        <w:rPr>
          <w:rFonts w:hint="eastAsia"/>
          <w:color w:val="000000" w:themeColor="text1"/>
        </w:rPr>
        <w:t>依</w:t>
      </w:r>
      <w:r w:rsidR="00F12EAD" w:rsidRPr="00153A83">
        <w:rPr>
          <w:rFonts w:hint="eastAsia"/>
          <w:color w:val="000000" w:themeColor="text1"/>
        </w:rPr>
        <w:t>9</w:t>
      </w:r>
      <w:r w:rsidR="00F12EAD" w:rsidRPr="00153A83">
        <w:rPr>
          <w:color w:val="000000" w:themeColor="text1"/>
        </w:rPr>
        <w:t>8</w:t>
      </w:r>
      <w:r w:rsidR="00F12EAD" w:rsidRPr="00153A83">
        <w:rPr>
          <w:rFonts w:hint="eastAsia"/>
          <w:color w:val="000000" w:themeColor="text1"/>
        </w:rPr>
        <w:t>年</w:t>
      </w:r>
      <w:r w:rsidR="00645912" w:rsidRPr="00153A83">
        <w:rPr>
          <w:rFonts w:hint="eastAsia"/>
          <w:color w:val="000000" w:themeColor="text1"/>
        </w:rPr>
        <w:t>「被占用處理原則」</w:t>
      </w:r>
      <w:r w:rsidR="00F12EAD" w:rsidRPr="00153A83">
        <w:rPr>
          <w:rFonts w:hint="eastAsia"/>
          <w:color w:val="000000" w:themeColor="text1"/>
        </w:rPr>
        <w:t>及</w:t>
      </w:r>
      <w:r w:rsidRPr="00153A83">
        <w:rPr>
          <w:rFonts w:hint="eastAsia"/>
          <w:color w:val="000000" w:themeColor="text1"/>
        </w:rPr>
        <w:t>國有財產法第42條第1項第2款規定請求出租之權利</w:t>
      </w:r>
      <w:r w:rsidR="00F12EAD" w:rsidRPr="00153A83">
        <w:rPr>
          <w:rFonts w:hint="eastAsia"/>
          <w:color w:val="000000" w:themeColor="text1"/>
        </w:rPr>
        <w:t>，該否准之決定，</w:t>
      </w:r>
      <w:r w:rsidR="00744643" w:rsidRPr="00153A83">
        <w:rPr>
          <w:rFonts w:hint="eastAsia"/>
          <w:color w:val="000000" w:themeColor="text1"/>
        </w:rPr>
        <w:t>核與</w:t>
      </w:r>
      <w:r w:rsidR="00E8261C" w:rsidRPr="00153A83">
        <w:rPr>
          <w:rFonts w:hint="eastAsia"/>
          <w:color w:val="000000" w:themeColor="text1"/>
        </w:rPr>
        <w:t>依法行政原則</w:t>
      </w:r>
      <w:r w:rsidR="00744643" w:rsidRPr="00153A83">
        <w:rPr>
          <w:rFonts w:hint="eastAsia"/>
          <w:color w:val="000000" w:themeColor="text1"/>
        </w:rPr>
        <w:t>有違</w:t>
      </w:r>
      <w:r w:rsidR="00E8261C" w:rsidRPr="00153A83">
        <w:rPr>
          <w:rFonts w:hint="eastAsia"/>
          <w:color w:val="000000" w:themeColor="text1"/>
        </w:rPr>
        <w:t>，申述如下</w:t>
      </w:r>
      <w:r w:rsidRPr="00153A83">
        <w:rPr>
          <w:rFonts w:hint="eastAsia"/>
          <w:color w:val="000000" w:themeColor="text1"/>
        </w:rPr>
        <w:t>：</w:t>
      </w:r>
    </w:p>
    <w:p w:rsidR="00E403A4" w:rsidRPr="00153A83" w:rsidRDefault="00322CA2" w:rsidP="00F1682E">
      <w:pPr>
        <w:pStyle w:val="4"/>
        <w:rPr>
          <w:color w:val="000000" w:themeColor="text1"/>
        </w:rPr>
      </w:pPr>
      <w:r w:rsidRPr="00153A83">
        <w:rPr>
          <w:rFonts w:hint="eastAsia"/>
          <w:color w:val="000000" w:themeColor="text1"/>
        </w:rPr>
        <w:t>國防醫學院提起民事訴訟之決定，係私法行為之救濟手段，</w:t>
      </w:r>
      <w:r w:rsidR="00F477B2" w:rsidRPr="00153A83">
        <w:rPr>
          <w:rFonts w:hint="eastAsia"/>
          <w:color w:val="000000" w:themeColor="text1"/>
        </w:rPr>
        <w:t>仍應受依法行政原則之拘束：</w:t>
      </w:r>
    </w:p>
    <w:p w:rsidR="00E403A4" w:rsidRPr="00153A83" w:rsidRDefault="00316357" w:rsidP="00E403A4">
      <w:pPr>
        <w:pStyle w:val="5"/>
        <w:rPr>
          <w:color w:val="000000" w:themeColor="text1"/>
        </w:rPr>
      </w:pPr>
      <w:r w:rsidRPr="00153A83">
        <w:rPr>
          <w:rFonts w:hint="eastAsia"/>
          <w:color w:val="000000" w:themeColor="text1"/>
        </w:rPr>
        <w:t>民事訴訟法理上，本於私法自治原則，於一般</w:t>
      </w:r>
      <w:r w:rsidRPr="00153A83">
        <w:rPr>
          <w:rFonts w:hint="eastAsia"/>
          <w:color w:val="000000" w:themeColor="text1"/>
        </w:rPr>
        <w:lastRenderedPageBreak/>
        <w:t>財產事件之紛爭，因無公益需求，故就程序之開啟與否，係賦予當事人主導，此為「當事人處分權主義」。然依前文脈絡，在</w:t>
      </w:r>
      <w:r w:rsidR="001B0778" w:rsidRPr="00153A83">
        <w:rPr>
          <w:rFonts w:hint="eastAsia"/>
          <w:color w:val="000000" w:themeColor="text1"/>
        </w:rPr>
        <w:t>行政</w:t>
      </w:r>
      <w:r w:rsidRPr="00153A83">
        <w:rPr>
          <w:rFonts w:hint="eastAsia"/>
          <w:color w:val="000000" w:themeColor="text1"/>
        </w:rPr>
        <w:t>私法領域，行政機關並不存有完整之私法自治權限，毋寧應考量公法上義務及原理原則，究應如何於落實於私法</w:t>
      </w:r>
      <w:r w:rsidR="003527E7" w:rsidRPr="00153A83">
        <w:rPr>
          <w:rFonts w:hint="eastAsia"/>
          <w:color w:val="000000" w:themeColor="text1"/>
        </w:rPr>
        <w:t>行為</w:t>
      </w:r>
      <w:r w:rsidRPr="00153A83">
        <w:rPr>
          <w:rFonts w:hint="eastAsia"/>
          <w:color w:val="000000" w:themeColor="text1"/>
        </w:rPr>
        <w:t>，以避免行政機關避難至私法</w:t>
      </w:r>
      <w:r w:rsidR="00184E47" w:rsidRPr="00153A83">
        <w:rPr>
          <w:rFonts w:hint="eastAsia"/>
          <w:color w:val="000000" w:themeColor="text1"/>
        </w:rPr>
        <w:t>。同理，行政機關</w:t>
      </w:r>
      <w:r w:rsidR="003527E7" w:rsidRPr="00153A83">
        <w:rPr>
          <w:rFonts w:hint="eastAsia"/>
          <w:color w:val="000000" w:themeColor="text1"/>
        </w:rPr>
        <w:t>就</w:t>
      </w:r>
      <w:r w:rsidR="00BF795A" w:rsidRPr="00153A83">
        <w:rPr>
          <w:rFonts w:hint="eastAsia"/>
          <w:color w:val="000000" w:themeColor="text1"/>
        </w:rPr>
        <w:t>行政</w:t>
      </w:r>
      <w:r w:rsidR="003527E7" w:rsidRPr="00153A83">
        <w:rPr>
          <w:rFonts w:hint="eastAsia"/>
          <w:color w:val="000000" w:themeColor="text1"/>
        </w:rPr>
        <w:t>私法之行為</w:t>
      </w:r>
      <w:r w:rsidR="00184E47" w:rsidRPr="00153A83">
        <w:rPr>
          <w:rFonts w:hint="eastAsia"/>
          <w:color w:val="000000" w:themeColor="text1"/>
        </w:rPr>
        <w:t>提起民事訴訟，作為私法救濟手段，仍應受依法行政原則之拘束。</w:t>
      </w:r>
    </w:p>
    <w:p w:rsidR="003C1550" w:rsidRPr="00153A83" w:rsidRDefault="00184E47" w:rsidP="00184E47">
      <w:pPr>
        <w:pStyle w:val="5"/>
        <w:rPr>
          <w:b/>
          <w:color w:val="000000" w:themeColor="text1"/>
        </w:rPr>
      </w:pPr>
      <w:r w:rsidRPr="00153A83">
        <w:rPr>
          <w:rFonts w:hAnsi="標楷體" w:hint="eastAsia"/>
          <w:color w:val="000000" w:themeColor="text1"/>
        </w:rPr>
        <w:t>再</w:t>
      </w:r>
      <w:r w:rsidR="00A879B8" w:rsidRPr="00153A83">
        <w:rPr>
          <w:rFonts w:hAnsi="標楷體" w:hint="eastAsia"/>
          <w:color w:val="000000" w:themeColor="text1"/>
        </w:rPr>
        <w:t>自民事訴訟法規定角度觀察，</w:t>
      </w:r>
      <w:r w:rsidRPr="00153A83">
        <w:rPr>
          <w:rFonts w:hAnsi="標楷體" w:hint="eastAsia"/>
          <w:color w:val="000000" w:themeColor="text1"/>
        </w:rPr>
        <w:t>本件民事訴訟</w:t>
      </w:r>
      <w:r w:rsidRPr="00153A83">
        <w:rPr>
          <w:rFonts w:hint="eastAsia"/>
          <w:color w:val="000000" w:themeColor="text1"/>
        </w:rPr>
        <w:t>判決</w:t>
      </w:r>
      <w:r w:rsidRPr="00153A83">
        <w:rPr>
          <w:rFonts w:hAnsi="標楷體" w:hint="eastAsia"/>
          <w:color w:val="000000" w:themeColor="text1"/>
        </w:rPr>
        <w:t>於105年</w:t>
      </w:r>
      <w:r w:rsidR="00A879B8" w:rsidRPr="00153A83">
        <w:rPr>
          <w:rFonts w:hAnsi="標楷體" w:hint="eastAsia"/>
          <w:color w:val="000000" w:themeColor="text1"/>
        </w:rPr>
        <w:t>間</w:t>
      </w:r>
      <w:r w:rsidRPr="00153A83">
        <w:rPr>
          <w:rFonts w:hAnsi="標楷體" w:hint="eastAsia"/>
          <w:color w:val="000000" w:themeColor="text1"/>
        </w:rPr>
        <w:t>確定，</w:t>
      </w:r>
      <w:r w:rsidR="00064EAD" w:rsidRPr="00153A83">
        <w:rPr>
          <w:rFonts w:hint="eastAsia"/>
          <w:color w:val="000000" w:themeColor="text1"/>
        </w:rPr>
        <w:t>依</w:t>
      </w:r>
      <w:r w:rsidR="00170DA8" w:rsidRPr="00153A83">
        <w:rPr>
          <w:rFonts w:hint="eastAsia"/>
          <w:color w:val="000000" w:themeColor="text1"/>
        </w:rPr>
        <w:t>民事訴訟法第40</w:t>
      </w:r>
      <w:r w:rsidR="003D1E94" w:rsidRPr="00153A83">
        <w:rPr>
          <w:color w:val="000000" w:themeColor="text1"/>
        </w:rPr>
        <w:t>1</w:t>
      </w:r>
      <w:r w:rsidR="00170DA8" w:rsidRPr="00153A83">
        <w:rPr>
          <w:rFonts w:hint="eastAsia"/>
          <w:color w:val="000000" w:themeColor="text1"/>
        </w:rPr>
        <w:t>條</w:t>
      </w:r>
      <w:r w:rsidR="00A71112" w:rsidRPr="00153A83">
        <w:rPr>
          <w:rFonts w:hint="eastAsia"/>
          <w:color w:val="000000" w:themeColor="text1"/>
        </w:rPr>
        <w:t>第1、2項</w:t>
      </w:r>
      <w:r w:rsidR="00170DA8" w:rsidRPr="00153A83">
        <w:rPr>
          <w:rFonts w:hint="eastAsia"/>
          <w:color w:val="000000" w:themeColor="text1"/>
        </w:rPr>
        <w:t>規定</w:t>
      </w:r>
      <w:r w:rsidR="003D1E94" w:rsidRPr="00153A83">
        <w:rPr>
          <w:rFonts w:hint="eastAsia"/>
          <w:color w:val="000000" w:themeColor="text1"/>
        </w:rPr>
        <w:t>：「</w:t>
      </w:r>
      <w:r w:rsidR="00A71112" w:rsidRPr="00153A83">
        <w:rPr>
          <w:rFonts w:hint="eastAsia"/>
          <w:color w:val="000000" w:themeColor="text1"/>
        </w:rPr>
        <w:t>確定判決，除當事人外，對於訴訟</w:t>
      </w:r>
      <w:proofErr w:type="gramStart"/>
      <w:r w:rsidR="00A71112" w:rsidRPr="00153A83">
        <w:rPr>
          <w:rFonts w:hint="eastAsia"/>
          <w:color w:val="000000" w:themeColor="text1"/>
        </w:rPr>
        <w:t>繫</w:t>
      </w:r>
      <w:proofErr w:type="gramEnd"/>
      <w:r w:rsidR="00A71112" w:rsidRPr="00153A83">
        <w:rPr>
          <w:rFonts w:hint="eastAsia"/>
          <w:color w:val="000000" w:themeColor="text1"/>
        </w:rPr>
        <w:t>屬後為當事人之繼受人者，及為當事人</w:t>
      </w:r>
      <w:proofErr w:type="gramStart"/>
      <w:r w:rsidR="00A71112" w:rsidRPr="00153A83">
        <w:rPr>
          <w:rFonts w:hint="eastAsia"/>
          <w:color w:val="000000" w:themeColor="text1"/>
        </w:rPr>
        <w:t>或其繼受</w:t>
      </w:r>
      <w:proofErr w:type="gramEnd"/>
      <w:r w:rsidR="00A71112" w:rsidRPr="00153A83">
        <w:rPr>
          <w:rFonts w:hint="eastAsia"/>
          <w:color w:val="000000" w:themeColor="text1"/>
        </w:rPr>
        <w:t>人占有請求之標的物者，亦有效力。對於為他人而為原告或被告者之確定判決，對於該他人亦有效力。</w:t>
      </w:r>
      <w:r w:rsidR="003D1E94" w:rsidRPr="00153A83">
        <w:rPr>
          <w:rFonts w:hint="eastAsia"/>
          <w:color w:val="000000" w:themeColor="text1"/>
        </w:rPr>
        <w:t>」</w:t>
      </w:r>
      <w:r w:rsidR="00A879B8" w:rsidRPr="00153A83">
        <w:rPr>
          <w:rFonts w:hint="eastAsia"/>
          <w:color w:val="000000" w:themeColor="text1"/>
        </w:rPr>
        <w:t>故</w:t>
      </w:r>
      <w:r w:rsidR="00A71112" w:rsidRPr="00153A83">
        <w:rPr>
          <w:rFonts w:hint="eastAsia"/>
          <w:color w:val="000000" w:themeColor="text1"/>
        </w:rPr>
        <w:t>民事</w:t>
      </w:r>
      <w:r w:rsidR="00170DA8" w:rsidRPr="00153A83">
        <w:rPr>
          <w:rFonts w:hint="eastAsia"/>
          <w:color w:val="000000" w:themeColor="text1"/>
        </w:rPr>
        <w:t>判決確定效力</w:t>
      </w:r>
      <w:r w:rsidR="003D1E94" w:rsidRPr="00153A83">
        <w:rPr>
          <w:rFonts w:hint="eastAsia"/>
          <w:color w:val="000000" w:themeColor="text1"/>
        </w:rPr>
        <w:t>之主觀範圍</w:t>
      </w:r>
      <w:r w:rsidR="00170DA8" w:rsidRPr="00153A83">
        <w:rPr>
          <w:rFonts w:hint="eastAsia"/>
          <w:color w:val="000000" w:themeColor="text1"/>
        </w:rPr>
        <w:t>，</w:t>
      </w:r>
      <w:r w:rsidR="003D1E94" w:rsidRPr="00153A83">
        <w:rPr>
          <w:rFonts w:hint="eastAsia"/>
          <w:color w:val="000000" w:themeColor="text1"/>
        </w:rPr>
        <w:t>僅為</w:t>
      </w:r>
      <w:r w:rsidR="00170DA8" w:rsidRPr="00153A83">
        <w:rPr>
          <w:rFonts w:hint="eastAsia"/>
          <w:color w:val="000000" w:themeColor="text1"/>
        </w:rPr>
        <w:t>當事人</w:t>
      </w:r>
      <w:proofErr w:type="gramStart"/>
      <w:r w:rsidR="00170DA8" w:rsidRPr="00153A83">
        <w:rPr>
          <w:rFonts w:hint="eastAsia"/>
          <w:color w:val="000000" w:themeColor="text1"/>
        </w:rPr>
        <w:t>及其繼受</w:t>
      </w:r>
      <w:proofErr w:type="gramEnd"/>
      <w:r w:rsidR="00170DA8" w:rsidRPr="00153A83">
        <w:rPr>
          <w:rFonts w:hint="eastAsia"/>
          <w:color w:val="000000" w:themeColor="text1"/>
        </w:rPr>
        <w:t>人</w:t>
      </w:r>
      <w:r w:rsidR="00A71112" w:rsidRPr="00153A83">
        <w:rPr>
          <w:rFonts w:hint="eastAsia"/>
          <w:color w:val="000000" w:themeColor="text1"/>
        </w:rPr>
        <w:t>，</w:t>
      </w:r>
      <w:r w:rsidR="00170DA8" w:rsidRPr="00153A83">
        <w:rPr>
          <w:rFonts w:hint="eastAsia"/>
          <w:color w:val="000000" w:themeColor="text1"/>
        </w:rPr>
        <w:t>該判決效力並不當然拘束本院</w:t>
      </w:r>
      <w:r w:rsidR="00A71112" w:rsidRPr="00153A83">
        <w:rPr>
          <w:rFonts w:hint="eastAsia"/>
          <w:color w:val="000000" w:themeColor="text1"/>
        </w:rPr>
        <w:t>；</w:t>
      </w:r>
      <w:r w:rsidR="00170DA8" w:rsidRPr="00153A83">
        <w:rPr>
          <w:rFonts w:hint="eastAsia"/>
          <w:b/>
          <w:color w:val="000000" w:themeColor="text1"/>
        </w:rPr>
        <w:t>何況</w:t>
      </w:r>
      <w:r w:rsidR="00FF7541" w:rsidRPr="00153A83">
        <w:rPr>
          <w:rFonts w:hint="eastAsia"/>
          <w:b/>
          <w:color w:val="000000" w:themeColor="text1"/>
        </w:rPr>
        <w:t>本院依憲法</w:t>
      </w:r>
      <w:r w:rsidR="00170DA8" w:rsidRPr="00153A83">
        <w:rPr>
          <w:rFonts w:hint="eastAsia"/>
          <w:b/>
          <w:color w:val="000000" w:themeColor="text1"/>
        </w:rPr>
        <w:t>第9</w:t>
      </w:r>
      <w:r w:rsidR="00170DA8" w:rsidRPr="00153A83">
        <w:rPr>
          <w:b/>
          <w:color w:val="000000" w:themeColor="text1"/>
        </w:rPr>
        <w:t>7</w:t>
      </w:r>
      <w:r w:rsidR="00170DA8" w:rsidRPr="00153A83">
        <w:rPr>
          <w:rFonts w:hint="eastAsia"/>
          <w:b/>
          <w:color w:val="000000" w:themeColor="text1"/>
        </w:rPr>
        <w:t>條</w:t>
      </w:r>
      <w:r w:rsidR="000B4A34" w:rsidRPr="00153A83">
        <w:rPr>
          <w:rFonts w:hint="eastAsia"/>
          <w:b/>
          <w:color w:val="000000" w:themeColor="text1"/>
        </w:rPr>
        <w:t>賦予糾正、彈劾權，即有糾察百官違失之責，</w:t>
      </w:r>
      <w:r w:rsidR="00170DA8" w:rsidRPr="00153A83">
        <w:rPr>
          <w:rFonts w:hint="eastAsia"/>
          <w:b/>
          <w:color w:val="000000" w:themeColor="text1"/>
        </w:rPr>
        <w:t>豈可令行政機關一有違失，即想方設法避難至私法</w:t>
      </w:r>
      <w:r w:rsidR="00A71112" w:rsidRPr="00153A83">
        <w:rPr>
          <w:rFonts w:hint="eastAsia"/>
          <w:b/>
          <w:color w:val="000000" w:themeColor="text1"/>
        </w:rPr>
        <w:t>領域</w:t>
      </w:r>
      <w:r w:rsidR="00170DA8" w:rsidRPr="00153A83">
        <w:rPr>
          <w:rFonts w:hint="eastAsia"/>
          <w:b/>
          <w:color w:val="000000" w:themeColor="text1"/>
        </w:rPr>
        <w:t>而</w:t>
      </w:r>
      <w:r w:rsidR="00C328CD" w:rsidRPr="00153A83">
        <w:rPr>
          <w:rFonts w:hint="eastAsia"/>
          <w:b/>
          <w:color w:val="000000" w:themeColor="text1"/>
        </w:rPr>
        <w:t>徒</w:t>
      </w:r>
      <w:r w:rsidR="00170DA8" w:rsidRPr="00153A83">
        <w:rPr>
          <w:rFonts w:hint="eastAsia"/>
          <w:b/>
          <w:color w:val="000000" w:themeColor="text1"/>
        </w:rPr>
        <w:t>以民事訴訟解決？是</w:t>
      </w:r>
      <w:r w:rsidR="008A3348" w:rsidRPr="00153A83">
        <w:rPr>
          <w:rFonts w:hint="eastAsia"/>
          <w:b/>
          <w:color w:val="000000" w:themeColor="text1"/>
        </w:rPr>
        <w:t>以</w:t>
      </w:r>
      <w:r w:rsidR="00170DA8" w:rsidRPr="00153A83">
        <w:rPr>
          <w:rFonts w:hint="eastAsia"/>
          <w:b/>
          <w:color w:val="000000" w:themeColor="text1"/>
        </w:rPr>
        <w:t>本</w:t>
      </w:r>
      <w:r w:rsidR="00061F7F" w:rsidRPr="00153A83">
        <w:rPr>
          <w:rFonts w:hint="eastAsia"/>
          <w:b/>
          <w:color w:val="000000" w:themeColor="text1"/>
        </w:rPr>
        <w:t>案</w:t>
      </w:r>
      <w:r w:rsidR="00170DA8" w:rsidRPr="00153A83">
        <w:rPr>
          <w:rFonts w:hint="eastAsia"/>
          <w:b/>
          <w:color w:val="000000" w:themeColor="text1"/>
        </w:rPr>
        <w:t>不因民事法院判決確定，</w:t>
      </w:r>
      <w:proofErr w:type="gramStart"/>
      <w:r w:rsidR="00170DA8" w:rsidRPr="00153A83">
        <w:rPr>
          <w:rFonts w:hint="eastAsia"/>
          <w:b/>
          <w:color w:val="000000" w:themeColor="text1"/>
        </w:rPr>
        <w:t>即率認行政</w:t>
      </w:r>
      <w:proofErr w:type="gramEnd"/>
      <w:r w:rsidR="00170DA8" w:rsidRPr="00153A83">
        <w:rPr>
          <w:rFonts w:hint="eastAsia"/>
          <w:b/>
          <w:color w:val="000000" w:themeColor="text1"/>
        </w:rPr>
        <w:t>機關所為毫無違失。</w:t>
      </w:r>
    </w:p>
    <w:p w:rsidR="00394AE2" w:rsidRPr="00153A83" w:rsidRDefault="00061F7F" w:rsidP="00184E47">
      <w:pPr>
        <w:pStyle w:val="4"/>
        <w:rPr>
          <w:color w:val="000000" w:themeColor="text1"/>
        </w:rPr>
      </w:pPr>
      <w:r w:rsidRPr="00153A83">
        <w:rPr>
          <w:rFonts w:hint="eastAsia"/>
          <w:color w:val="000000" w:themeColor="text1"/>
        </w:rPr>
        <w:t>依據前述98年</w:t>
      </w:r>
      <w:r w:rsidR="00645912" w:rsidRPr="00153A83">
        <w:rPr>
          <w:rFonts w:hint="eastAsia"/>
          <w:color w:val="000000" w:themeColor="text1"/>
        </w:rPr>
        <w:t>「被占用處理原則」</w:t>
      </w:r>
      <w:r w:rsidR="000000AF" w:rsidRPr="00153A83">
        <w:rPr>
          <w:rFonts w:hint="eastAsia"/>
          <w:color w:val="000000" w:themeColor="text1"/>
        </w:rPr>
        <w:t>第1條第1、2項規定可知</w:t>
      </w:r>
      <w:r w:rsidRPr="00153A83">
        <w:rPr>
          <w:rFonts w:hint="eastAsia"/>
          <w:color w:val="000000" w:themeColor="text1"/>
        </w:rPr>
        <w:t>，</w:t>
      </w:r>
      <w:r w:rsidR="00E30295" w:rsidRPr="00153A83">
        <w:rPr>
          <w:rFonts w:hint="eastAsia"/>
          <w:color w:val="000000" w:themeColor="text1"/>
        </w:rPr>
        <w:t>在國防醫學院決定</w:t>
      </w:r>
      <w:r w:rsidR="00184E47" w:rsidRPr="00153A83">
        <w:rPr>
          <w:rFonts w:hint="eastAsia"/>
          <w:color w:val="000000" w:themeColor="text1"/>
        </w:rPr>
        <w:t>提起民事訴訟同時，即已認定</w:t>
      </w:r>
      <w:r w:rsidR="00776E1F" w:rsidRPr="00153A83">
        <w:rPr>
          <w:rFonts w:hint="eastAsia"/>
          <w:color w:val="000000" w:themeColor="text1"/>
        </w:rPr>
        <w:t>愛德幼兒園</w:t>
      </w:r>
      <w:r w:rsidR="00184E47" w:rsidRPr="00153A83">
        <w:rPr>
          <w:rFonts w:hint="eastAsia"/>
          <w:color w:val="000000" w:themeColor="text1"/>
        </w:rPr>
        <w:t>不符合98年</w:t>
      </w:r>
      <w:r w:rsidR="00645912" w:rsidRPr="00153A83">
        <w:rPr>
          <w:rFonts w:hint="eastAsia"/>
          <w:color w:val="000000" w:themeColor="text1"/>
        </w:rPr>
        <w:t>「被占用處理原則」</w:t>
      </w:r>
      <w:r w:rsidR="00184E47" w:rsidRPr="00153A83">
        <w:rPr>
          <w:rFonts w:hint="eastAsia"/>
          <w:color w:val="000000" w:themeColor="text1"/>
        </w:rPr>
        <w:t>規定，</w:t>
      </w:r>
      <w:r w:rsidR="00D2532E" w:rsidRPr="00153A83">
        <w:rPr>
          <w:rFonts w:hint="eastAsia"/>
          <w:color w:val="000000" w:themeColor="text1"/>
        </w:rPr>
        <w:t>不</w:t>
      </w:r>
      <w:r w:rsidR="00184E47" w:rsidRPr="00153A83">
        <w:rPr>
          <w:rFonts w:hint="eastAsia"/>
          <w:color w:val="000000" w:themeColor="text1"/>
        </w:rPr>
        <w:t>得請求</w:t>
      </w:r>
      <w:proofErr w:type="gramStart"/>
      <w:r w:rsidR="00184E47" w:rsidRPr="00153A83">
        <w:rPr>
          <w:rFonts w:hint="eastAsia"/>
          <w:color w:val="000000" w:themeColor="text1"/>
        </w:rPr>
        <w:t>逕</w:t>
      </w:r>
      <w:proofErr w:type="gramEnd"/>
      <w:r w:rsidR="00184E47" w:rsidRPr="00153A83">
        <w:rPr>
          <w:rFonts w:hint="eastAsia"/>
          <w:color w:val="000000" w:themeColor="text1"/>
        </w:rPr>
        <w:t>予出租</w:t>
      </w:r>
      <w:r w:rsidR="000000AF" w:rsidRPr="00153A83">
        <w:rPr>
          <w:rFonts w:hint="eastAsia"/>
          <w:color w:val="000000" w:themeColor="text1"/>
        </w:rPr>
        <w:t>。</w:t>
      </w:r>
    </w:p>
    <w:p w:rsidR="00370A99" w:rsidRPr="00153A83" w:rsidRDefault="002029D6" w:rsidP="000000AF">
      <w:pPr>
        <w:pStyle w:val="4"/>
        <w:rPr>
          <w:color w:val="000000" w:themeColor="text1"/>
        </w:rPr>
      </w:pPr>
      <w:r w:rsidRPr="00153A83">
        <w:rPr>
          <w:rFonts w:hint="eastAsia"/>
          <w:color w:val="000000" w:themeColor="text1"/>
        </w:rPr>
        <w:t>9</w:t>
      </w:r>
      <w:r w:rsidRPr="00153A83">
        <w:rPr>
          <w:color w:val="000000" w:themeColor="text1"/>
        </w:rPr>
        <w:t>8</w:t>
      </w:r>
      <w:r w:rsidRPr="00153A83">
        <w:rPr>
          <w:rFonts w:hint="eastAsia"/>
          <w:color w:val="000000" w:themeColor="text1"/>
        </w:rPr>
        <w:t>年</w:t>
      </w:r>
      <w:r w:rsidR="00645912" w:rsidRPr="00153A83">
        <w:rPr>
          <w:rFonts w:hint="eastAsia"/>
          <w:color w:val="000000" w:themeColor="text1"/>
        </w:rPr>
        <w:t>「被占用處理原則」</w:t>
      </w:r>
      <w:r w:rsidRPr="00153A83">
        <w:rPr>
          <w:rFonts w:hint="eastAsia"/>
          <w:color w:val="000000" w:themeColor="text1"/>
        </w:rPr>
        <w:t>第1條第2項得</w:t>
      </w:r>
      <w:proofErr w:type="gramStart"/>
      <w:r w:rsidRPr="00153A83">
        <w:rPr>
          <w:rFonts w:hint="eastAsia"/>
          <w:color w:val="000000" w:themeColor="text1"/>
        </w:rPr>
        <w:t>逕</w:t>
      </w:r>
      <w:proofErr w:type="gramEnd"/>
      <w:r w:rsidRPr="00153A83">
        <w:rPr>
          <w:rFonts w:hint="eastAsia"/>
          <w:color w:val="000000" w:themeColor="text1"/>
        </w:rPr>
        <w:t>予出租要件，依前述分析可知，須符合</w:t>
      </w:r>
      <w:r w:rsidR="00270D9C" w:rsidRPr="00153A83">
        <w:rPr>
          <w:rFonts w:hint="eastAsia"/>
          <w:color w:val="000000" w:themeColor="text1"/>
        </w:rPr>
        <w:t>A</w:t>
      </w:r>
      <w:r w:rsidR="00270D9C" w:rsidRPr="00153A83">
        <w:rPr>
          <w:color w:val="000000" w:themeColor="text1"/>
        </w:rPr>
        <w:t>.</w:t>
      </w:r>
      <w:r w:rsidR="00270D9C" w:rsidRPr="00153A83">
        <w:rPr>
          <w:rFonts w:hint="eastAsia"/>
          <w:color w:val="000000" w:themeColor="text1"/>
        </w:rPr>
        <w:t>至D.等</w:t>
      </w:r>
      <w:r w:rsidRPr="00153A83">
        <w:rPr>
          <w:rFonts w:hint="eastAsia"/>
          <w:color w:val="000000" w:themeColor="text1"/>
        </w:rPr>
        <w:t>4個要件，</w:t>
      </w:r>
      <w:r w:rsidR="00E27D57" w:rsidRPr="00153A83">
        <w:rPr>
          <w:rFonts w:hint="eastAsia"/>
          <w:color w:val="000000" w:themeColor="text1"/>
        </w:rPr>
        <w:t>本案前</w:t>
      </w:r>
      <w:r w:rsidRPr="00153A83">
        <w:rPr>
          <w:rFonts w:hint="eastAsia"/>
          <w:color w:val="000000" w:themeColor="text1"/>
        </w:rPr>
        <w:t>於民國94年立法委員協調會議中，軍</w:t>
      </w:r>
      <w:r w:rsidRPr="00153A83">
        <w:rPr>
          <w:rFonts w:hint="eastAsia"/>
          <w:color w:val="000000" w:themeColor="text1"/>
        </w:rPr>
        <w:lastRenderedPageBreak/>
        <w:t>方已表明</w:t>
      </w:r>
      <w:r w:rsidR="00776E1F" w:rsidRPr="00153A83">
        <w:rPr>
          <w:rFonts w:hint="eastAsia"/>
          <w:color w:val="000000" w:themeColor="text1"/>
        </w:rPr>
        <w:t>愛德幼兒園</w:t>
      </w:r>
      <w:r w:rsidR="00370A99" w:rsidRPr="00153A83">
        <w:rPr>
          <w:rFonts w:hint="eastAsia"/>
          <w:color w:val="000000" w:themeColor="text1"/>
        </w:rPr>
        <w:t>所</w:t>
      </w:r>
      <w:r w:rsidRPr="00153A83">
        <w:rPr>
          <w:rFonts w:hint="eastAsia"/>
          <w:color w:val="000000" w:themeColor="text1"/>
        </w:rPr>
        <w:t>占用房地並無公用需</w:t>
      </w:r>
      <w:r w:rsidR="00370A99" w:rsidRPr="00153A83">
        <w:rPr>
          <w:rFonts w:hint="eastAsia"/>
          <w:color w:val="000000" w:themeColor="text1"/>
        </w:rPr>
        <w:t>求</w:t>
      </w:r>
      <w:r w:rsidR="00DD3120" w:rsidRPr="00153A83">
        <w:rPr>
          <w:rFonts w:hint="eastAsia"/>
          <w:color w:val="000000" w:themeColor="text1"/>
        </w:rPr>
        <w:t>，已符合</w:t>
      </w:r>
      <w:r w:rsidR="006A4F4F" w:rsidRPr="00153A83">
        <w:rPr>
          <w:rFonts w:hint="eastAsia"/>
          <w:color w:val="000000" w:themeColor="text1"/>
        </w:rPr>
        <w:t>要件A.</w:t>
      </w:r>
      <w:r w:rsidR="00370A99" w:rsidRPr="00153A83">
        <w:rPr>
          <w:rFonts w:hint="eastAsia"/>
          <w:color w:val="000000" w:themeColor="text1"/>
        </w:rPr>
        <w:t>；</w:t>
      </w:r>
      <w:r w:rsidR="0055046C" w:rsidRPr="00153A83">
        <w:rPr>
          <w:rFonts w:hint="eastAsia"/>
          <w:color w:val="000000" w:themeColor="text1"/>
        </w:rPr>
        <w:t>而要件D.，因</w:t>
      </w:r>
      <w:r w:rsidR="00776E1F" w:rsidRPr="00153A83">
        <w:rPr>
          <w:rFonts w:hint="eastAsia"/>
          <w:color w:val="000000" w:themeColor="text1"/>
        </w:rPr>
        <w:t>愛德幼兒園</w:t>
      </w:r>
      <w:r w:rsidR="0055046C" w:rsidRPr="00153A83">
        <w:rPr>
          <w:rFonts w:hint="eastAsia"/>
          <w:color w:val="000000" w:themeColor="text1"/>
        </w:rPr>
        <w:t>於52年興建，</w:t>
      </w:r>
      <w:r w:rsidR="004C60B1" w:rsidRPr="00153A83">
        <w:rPr>
          <w:rFonts w:hint="eastAsia"/>
          <w:color w:val="000000" w:themeColor="text1"/>
        </w:rPr>
        <w:t>且</w:t>
      </w:r>
      <w:r w:rsidR="0055046C" w:rsidRPr="00153A83">
        <w:rPr>
          <w:rFonts w:hint="eastAsia"/>
          <w:color w:val="000000" w:themeColor="text1"/>
        </w:rPr>
        <w:t>占用</w:t>
      </w:r>
      <w:proofErr w:type="gramStart"/>
      <w:r w:rsidR="0055046C" w:rsidRPr="00153A83">
        <w:rPr>
          <w:rFonts w:hint="eastAsia"/>
          <w:color w:val="000000" w:themeColor="text1"/>
        </w:rPr>
        <w:t>房地均在82年7月21日</w:t>
      </w:r>
      <w:proofErr w:type="gramEnd"/>
      <w:r w:rsidR="0055046C" w:rsidRPr="00153A83">
        <w:rPr>
          <w:rFonts w:hint="eastAsia"/>
          <w:color w:val="000000" w:themeColor="text1"/>
        </w:rPr>
        <w:t>之前，亦已符合此要件。</w:t>
      </w:r>
      <w:r w:rsidR="00370A99" w:rsidRPr="00153A83">
        <w:rPr>
          <w:rFonts w:hint="eastAsia"/>
          <w:color w:val="000000" w:themeColor="text1"/>
        </w:rPr>
        <w:t>然在要件</w:t>
      </w:r>
      <w:r w:rsidR="00370A99" w:rsidRPr="00153A83">
        <w:rPr>
          <w:color w:val="000000" w:themeColor="text1"/>
        </w:rPr>
        <w:t>B.</w:t>
      </w:r>
      <w:r w:rsidR="00370A99" w:rsidRPr="00153A83">
        <w:rPr>
          <w:rFonts w:hint="eastAsia"/>
          <w:color w:val="000000" w:themeColor="text1"/>
        </w:rPr>
        <w:t>，</w:t>
      </w:r>
      <w:r w:rsidR="00381D7E" w:rsidRPr="00153A83">
        <w:rPr>
          <w:rFonts w:hint="eastAsia"/>
          <w:color w:val="000000" w:themeColor="text1"/>
        </w:rPr>
        <w:t>卻引發諸多爭議：</w:t>
      </w:r>
    </w:p>
    <w:p w:rsidR="00381D7E" w:rsidRPr="00153A83" w:rsidRDefault="00381D7E" w:rsidP="000000AF">
      <w:pPr>
        <w:pStyle w:val="5"/>
        <w:rPr>
          <w:color w:val="000000" w:themeColor="text1"/>
        </w:rPr>
      </w:pPr>
      <w:r w:rsidRPr="00153A83">
        <w:rPr>
          <w:rFonts w:hint="eastAsia"/>
          <w:color w:val="000000" w:themeColor="text1"/>
        </w:rPr>
        <w:t>國防醫學院</w:t>
      </w:r>
      <w:r w:rsidR="00985896" w:rsidRPr="00153A83">
        <w:rPr>
          <w:rFonts w:hint="eastAsia"/>
          <w:color w:val="000000" w:themeColor="text1"/>
        </w:rPr>
        <w:t>於99年</w:t>
      </w:r>
      <w:r w:rsidRPr="00153A83">
        <w:rPr>
          <w:rFonts w:hint="eastAsia"/>
          <w:color w:val="000000" w:themeColor="text1"/>
        </w:rPr>
        <w:t>起訴前，</w:t>
      </w:r>
      <w:r w:rsidR="00005812" w:rsidRPr="00153A83">
        <w:rPr>
          <w:rFonts w:hint="eastAsia"/>
          <w:color w:val="000000" w:themeColor="text1"/>
        </w:rPr>
        <w:t>國產署</w:t>
      </w:r>
      <w:r w:rsidR="006F2E79" w:rsidRPr="00153A83">
        <w:rPr>
          <w:rFonts w:hint="eastAsia"/>
          <w:color w:val="000000" w:themeColor="text1"/>
        </w:rPr>
        <w:t>北區分署</w:t>
      </w:r>
      <w:r w:rsidR="00985896" w:rsidRPr="00153A83">
        <w:rPr>
          <w:rFonts w:hint="eastAsia"/>
          <w:color w:val="000000" w:themeColor="text1"/>
        </w:rPr>
        <w:t>曾</w:t>
      </w:r>
      <w:r w:rsidR="006F2E79" w:rsidRPr="00153A83">
        <w:rPr>
          <w:rFonts w:hint="eastAsia"/>
          <w:color w:val="000000" w:themeColor="text1"/>
        </w:rPr>
        <w:t>於</w:t>
      </w:r>
      <w:r w:rsidRPr="00153A83">
        <w:rPr>
          <w:rFonts w:hint="eastAsia"/>
          <w:color w:val="000000" w:themeColor="text1"/>
        </w:rPr>
        <w:t>98年3月17日</w:t>
      </w:r>
      <w:r w:rsidR="00985896" w:rsidRPr="00153A83">
        <w:rPr>
          <w:rFonts w:hint="eastAsia"/>
          <w:color w:val="000000" w:themeColor="text1"/>
        </w:rPr>
        <w:t>以</w:t>
      </w:r>
      <w:r w:rsidRPr="00153A83">
        <w:rPr>
          <w:rFonts w:hint="eastAsia"/>
          <w:color w:val="000000" w:themeColor="text1"/>
        </w:rPr>
        <w:t>台財產</w:t>
      </w:r>
      <w:proofErr w:type="gramStart"/>
      <w:r w:rsidRPr="00153A83">
        <w:rPr>
          <w:rFonts w:hint="eastAsia"/>
          <w:color w:val="000000" w:themeColor="text1"/>
        </w:rPr>
        <w:t>北處字第0980002335號</w:t>
      </w:r>
      <w:proofErr w:type="gramEnd"/>
      <w:r w:rsidRPr="00153A83">
        <w:rPr>
          <w:rFonts w:hint="eastAsia"/>
          <w:color w:val="000000" w:themeColor="text1"/>
        </w:rPr>
        <w:t>函復北工處，表示依</w:t>
      </w:r>
      <w:r w:rsidR="00645912" w:rsidRPr="00153A83">
        <w:rPr>
          <w:rFonts w:hint="eastAsia"/>
          <w:color w:val="000000" w:themeColor="text1"/>
        </w:rPr>
        <w:t>「被占用處理原則」</w:t>
      </w:r>
      <w:r w:rsidRPr="00153A83">
        <w:rPr>
          <w:rFonts w:hint="eastAsia"/>
          <w:color w:val="000000" w:themeColor="text1"/>
        </w:rPr>
        <w:t>第1點第2項規定，管理機關已無公用需要且非其主管目的事業需用者之國有不動產，除地上為公有宿舍，仍應由管理機關依雙方法律關係及相關法令予以處理或騰空移交，非屬公有宿舍且符合該項各款情形者，方得現狀移交，請該處</w:t>
      </w:r>
      <w:proofErr w:type="gramStart"/>
      <w:r w:rsidRPr="00153A83">
        <w:rPr>
          <w:rFonts w:hint="eastAsia"/>
          <w:color w:val="000000" w:themeColor="text1"/>
        </w:rPr>
        <w:t>釐</w:t>
      </w:r>
      <w:proofErr w:type="gramEnd"/>
      <w:r w:rsidRPr="00153A83">
        <w:rPr>
          <w:rFonts w:hint="eastAsia"/>
          <w:color w:val="000000" w:themeColor="text1"/>
        </w:rPr>
        <w:t>清</w:t>
      </w:r>
      <w:r w:rsidR="00776E1F" w:rsidRPr="00153A83">
        <w:rPr>
          <w:rFonts w:hint="eastAsia"/>
          <w:color w:val="000000" w:themeColor="text1"/>
        </w:rPr>
        <w:t>愛德幼兒園</w:t>
      </w:r>
      <w:r w:rsidRPr="00153A83">
        <w:rPr>
          <w:rFonts w:hint="eastAsia"/>
          <w:color w:val="000000" w:themeColor="text1"/>
        </w:rPr>
        <w:t>用使用建物是否涉國有公用宿舍，倘是，依上述規定，該建物於變更非公用財產移交時，應騰空移交，並無現狀移交規定之適用。</w:t>
      </w:r>
    </w:p>
    <w:p w:rsidR="006F2E79" w:rsidRPr="00153A83" w:rsidRDefault="00A21D8C" w:rsidP="000000AF">
      <w:pPr>
        <w:pStyle w:val="5"/>
        <w:rPr>
          <w:color w:val="000000" w:themeColor="text1"/>
        </w:rPr>
      </w:pPr>
      <w:r w:rsidRPr="00153A83">
        <w:rPr>
          <w:rFonts w:hint="eastAsia"/>
          <w:color w:val="000000" w:themeColor="text1"/>
        </w:rPr>
        <w:t>根據</w:t>
      </w:r>
      <w:proofErr w:type="gramStart"/>
      <w:r w:rsidRPr="00153A83">
        <w:rPr>
          <w:rFonts w:hint="eastAsia"/>
          <w:color w:val="000000" w:themeColor="text1"/>
        </w:rPr>
        <w:t>上開函文</w:t>
      </w:r>
      <w:proofErr w:type="gramEnd"/>
      <w:r w:rsidRPr="00153A83">
        <w:rPr>
          <w:rFonts w:hint="eastAsia"/>
          <w:color w:val="000000" w:themeColor="text1"/>
        </w:rPr>
        <w:t>，</w:t>
      </w:r>
      <w:r w:rsidR="00632DC0" w:rsidRPr="00153A83">
        <w:rPr>
          <w:rFonts w:hint="eastAsia"/>
          <w:color w:val="000000" w:themeColor="text1"/>
        </w:rPr>
        <w:t>本案</w:t>
      </w:r>
      <w:r w:rsidR="00960198" w:rsidRPr="00153A83">
        <w:rPr>
          <w:rFonts w:hint="eastAsia"/>
          <w:color w:val="000000" w:themeColor="text1"/>
        </w:rPr>
        <w:t>軍方似認為</w:t>
      </w:r>
      <w:r w:rsidR="00776E1F" w:rsidRPr="00153A83">
        <w:rPr>
          <w:rFonts w:hint="eastAsia"/>
          <w:color w:val="000000" w:themeColor="text1"/>
        </w:rPr>
        <w:t>愛德幼兒園</w:t>
      </w:r>
      <w:r w:rsidR="00960198" w:rsidRPr="00153A83">
        <w:rPr>
          <w:rFonts w:hint="eastAsia"/>
          <w:color w:val="000000" w:themeColor="text1"/>
        </w:rPr>
        <w:t>所使用之建物為公有宿舍，故於99年由國防醫學院代表軍方立場</w:t>
      </w:r>
      <w:r w:rsidR="006F2E79" w:rsidRPr="00153A83">
        <w:rPr>
          <w:rFonts w:hint="eastAsia"/>
          <w:color w:val="000000" w:themeColor="text1"/>
        </w:rPr>
        <w:t>起訴</w:t>
      </w:r>
      <w:r w:rsidR="00960198" w:rsidRPr="00153A83">
        <w:rPr>
          <w:rFonts w:hint="eastAsia"/>
          <w:color w:val="000000" w:themeColor="text1"/>
        </w:rPr>
        <w:t>。起訴</w:t>
      </w:r>
      <w:r w:rsidR="006F2E79" w:rsidRPr="00153A83">
        <w:rPr>
          <w:rFonts w:hint="eastAsia"/>
          <w:color w:val="000000" w:themeColor="text1"/>
        </w:rPr>
        <w:t>後，因立法委員介入協調，</w:t>
      </w:r>
      <w:r w:rsidR="00632DC0" w:rsidRPr="00153A83">
        <w:rPr>
          <w:rFonts w:hint="eastAsia"/>
          <w:color w:val="000000" w:themeColor="text1"/>
        </w:rPr>
        <w:t>軍備局</w:t>
      </w:r>
      <w:r w:rsidR="00960198" w:rsidRPr="00153A83">
        <w:rPr>
          <w:rFonts w:hint="eastAsia"/>
          <w:color w:val="000000" w:themeColor="text1"/>
        </w:rPr>
        <w:t>再</w:t>
      </w:r>
      <w:r w:rsidR="006F2E79" w:rsidRPr="00153A83">
        <w:rPr>
          <w:rFonts w:hint="eastAsia"/>
          <w:color w:val="000000" w:themeColor="text1"/>
        </w:rPr>
        <w:t>與國產署繼續展開協商，以確認</w:t>
      </w:r>
      <w:proofErr w:type="gramStart"/>
      <w:r w:rsidR="006F2E79" w:rsidRPr="00153A83">
        <w:rPr>
          <w:rFonts w:hint="eastAsia"/>
          <w:color w:val="000000" w:themeColor="text1"/>
        </w:rPr>
        <w:t>國產署得否</w:t>
      </w:r>
      <w:proofErr w:type="gramEnd"/>
      <w:r w:rsidR="006F2E79" w:rsidRPr="00153A83">
        <w:rPr>
          <w:rFonts w:hint="eastAsia"/>
          <w:color w:val="000000" w:themeColor="text1"/>
        </w:rPr>
        <w:t>以</w:t>
      </w:r>
      <w:r w:rsidR="00776E1F" w:rsidRPr="00153A83">
        <w:rPr>
          <w:rFonts w:hint="eastAsia"/>
          <w:color w:val="000000" w:themeColor="text1"/>
        </w:rPr>
        <w:t>愛德幼兒園</w:t>
      </w:r>
      <w:r w:rsidR="006F2E79" w:rsidRPr="00153A83">
        <w:rPr>
          <w:rFonts w:hint="eastAsia"/>
          <w:color w:val="000000" w:themeColor="text1"/>
        </w:rPr>
        <w:t>占用現況接管該房地</w:t>
      </w:r>
      <w:r w:rsidR="00960198" w:rsidRPr="00153A83">
        <w:rPr>
          <w:rFonts w:hint="eastAsia"/>
          <w:color w:val="000000" w:themeColor="text1"/>
        </w:rPr>
        <w:t>。</w:t>
      </w:r>
      <w:proofErr w:type="gramStart"/>
      <w:r w:rsidR="00005812" w:rsidRPr="00153A83">
        <w:rPr>
          <w:rFonts w:hint="eastAsia"/>
          <w:color w:val="000000" w:themeColor="text1"/>
        </w:rPr>
        <w:t>國產署</w:t>
      </w:r>
      <w:r w:rsidR="00960198" w:rsidRPr="00153A83">
        <w:rPr>
          <w:rFonts w:hint="eastAsia"/>
          <w:color w:val="000000" w:themeColor="text1"/>
        </w:rPr>
        <w:t>遂</w:t>
      </w:r>
      <w:r w:rsidR="006F2E79" w:rsidRPr="00153A83">
        <w:rPr>
          <w:rFonts w:hint="eastAsia"/>
          <w:color w:val="000000" w:themeColor="text1"/>
        </w:rPr>
        <w:t>於</w:t>
      </w:r>
      <w:proofErr w:type="gramEnd"/>
      <w:r w:rsidR="006F2E79" w:rsidRPr="00153A83">
        <w:rPr>
          <w:rFonts w:hint="eastAsia"/>
          <w:color w:val="000000" w:themeColor="text1"/>
        </w:rPr>
        <w:t>102年7月1日邀集軍備局等有關機關開會</w:t>
      </w:r>
      <w:proofErr w:type="gramStart"/>
      <w:r w:rsidR="006F2E79" w:rsidRPr="00153A83">
        <w:rPr>
          <w:rFonts w:hint="eastAsia"/>
          <w:color w:val="000000" w:themeColor="text1"/>
        </w:rPr>
        <w:t>研</w:t>
      </w:r>
      <w:proofErr w:type="gramEnd"/>
      <w:r w:rsidR="006F2E79" w:rsidRPr="00153A83">
        <w:rPr>
          <w:rFonts w:hint="eastAsia"/>
          <w:color w:val="000000" w:themeColor="text1"/>
        </w:rPr>
        <w:t>商</w:t>
      </w:r>
      <w:r w:rsidR="00960198" w:rsidRPr="00153A83">
        <w:rPr>
          <w:rFonts w:hint="eastAsia"/>
          <w:color w:val="000000" w:themeColor="text1"/>
        </w:rPr>
        <w:t>，</w:t>
      </w:r>
      <w:r w:rsidR="006F2E79" w:rsidRPr="00153A83">
        <w:rPr>
          <w:rFonts w:hint="eastAsia"/>
          <w:color w:val="000000" w:themeColor="text1"/>
        </w:rPr>
        <w:t>獲致結論後，</w:t>
      </w:r>
      <w:r w:rsidR="00960198" w:rsidRPr="00153A83">
        <w:rPr>
          <w:rFonts w:hint="eastAsia"/>
          <w:color w:val="000000" w:themeColor="text1"/>
        </w:rPr>
        <w:t>於</w:t>
      </w:r>
      <w:r w:rsidR="006F2E79" w:rsidRPr="00153A83">
        <w:rPr>
          <w:rFonts w:hint="eastAsia"/>
          <w:color w:val="000000" w:themeColor="text1"/>
        </w:rPr>
        <w:t>102年7月31日</w:t>
      </w:r>
      <w:r w:rsidR="00960198" w:rsidRPr="00153A83">
        <w:rPr>
          <w:rFonts w:hint="eastAsia"/>
          <w:color w:val="000000" w:themeColor="text1"/>
        </w:rPr>
        <w:t>以</w:t>
      </w:r>
      <w:r w:rsidR="006F2E79" w:rsidRPr="00153A83">
        <w:rPr>
          <w:rFonts w:hint="eastAsia"/>
          <w:color w:val="000000" w:themeColor="text1"/>
        </w:rPr>
        <w:t>台財產</w:t>
      </w:r>
      <w:proofErr w:type="gramStart"/>
      <w:r w:rsidR="006F2E79" w:rsidRPr="00153A83">
        <w:rPr>
          <w:rFonts w:hint="eastAsia"/>
          <w:color w:val="000000" w:themeColor="text1"/>
        </w:rPr>
        <w:t>署接字</w:t>
      </w:r>
      <w:proofErr w:type="gramEnd"/>
      <w:r w:rsidR="006F2E79" w:rsidRPr="00153A83">
        <w:rPr>
          <w:rFonts w:hint="eastAsia"/>
          <w:color w:val="000000" w:themeColor="text1"/>
        </w:rPr>
        <w:t>第10230006820號函復國防部</w:t>
      </w:r>
      <w:r w:rsidRPr="00153A83">
        <w:rPr>
          <w:rFonts w:hint="eastAsia"/>
          <w:color w:val="000000" w:themeColor="text1"/>
        </w:rPr>
        <w:t>表示</w:t>
      </w:r>
      <w:r w:rsidR="006F2E79" w:rsidRPr="00153A83">
        <w:rPr>
          <w:rFonts w:hint="eastAsia"/>
          <w:color w:val="000000" w:themeColor="text1"/>
        </w:rPr>
        <w:t>，本案國有建物經軍備局確認為職務宿舍，應由軍備局依</w:t>
      </w:r>
      <w:r w:rsidR="00645912" w:rsidRPr="00153A83">
        <w:rPr>
          <w:rFonts w:hint="eastAsia"/>
          <w:color w:val="000000" w:themeColor="text1"/>
        </w:rPr>
        <w:t>「被占用處理原則」</w:t>
      </w:r>
      <w:r w:rsidR="006F2E79" w:rsidRPr="00153A83">
        <w:rPr>
          <w:rFonts w:hint="eastAsia"/>
          <w:color w:val="000000" w:themeColor="text1"/>
        </w:rPr>
        <w:t>第1點第2項，管理機關已無公用需要且非其主管目的事業需用者，地上為公有宿舍、國有建物等，仍應由管理機關依雙方法律關係及相關法令予以處理或騰空移交之規定處理。</w:t>
      </w:r>
    </w:p>
    <w:p w:rsidR="00F22339" w:rsidRPr="00153A83" w:rsidRDefault="00F22339" w:rsidP="000000AF">
      <w:pPr>
        <w:pStyle w:val="5"/>
        <w:rPr>
          <w:color w:val="000000" w:themeColor="text1"/>
        </w:rPr>
      </w:pPr>
      <w:proofErr w:type="gramStart"/>
      <w:r w:rsidRPr="00153A83">
        <w:rPr>
          <w:rFonts w:hint="eastAsia"/>
          <w:color w:val="000000" w:themeColor="text1"/>
        </w:rPr>
        <w:lastRenderedPageBreak/>
        <w:t>惟查</w:t>
      </w:r>
      <w:proofErr w:type="gramEnd"/>
      <w:r w:rsidR="00271F98" w:rsidRPr="00153A83">
        <w:rPr>
          <w:rFonts w:hint="eastAsia"/>
          <w:color w:val="000000" w:themeColor="text1"/>
        </w:rPr>
        <w:t>，</w:t>
      </w:r>
      <w:r w:rsidRPr="00153A83">
        <w:rPr>
          <w:rFonts w:hint="eastAsia"/>
          <w:color w:val="000000" w:themeColor="text1"/>
        </w:rPr>
        <w:t>軍備局以102年9月14日函</w:t>
      </w:r>
      <w:r w:rsidR="00005812" w:rsidRPr="00153A83">
        <w:rPr>
          <w:rFonts w:hint="eastAsia"/>
          <w:color w:val="000000" w:themeColor="text1"/>
        </w:rPr>
        <w:t>國產署</w:t>
      </w:r>
      <w:r w:rsidRPr="00153A83">
        <w:rPr>
          <w:rFonts w:hint="eastAsia"/>
          <w:color w:val="000000" w:themeColor="text1"/>
        </w:rPr>
        <w:t>，該局工程營產中心前於</w:t>
      </w:r>
      <w:r w:rsidR="00632DC0" w:rsidRPr="00153A83">
        <w:rPr>
          <w:rFonts w:hint="eastAsia"/>
          <w:color w:val="000000" w:themeColor="text1"/>
        </w:rPr>
        <w:t>該</w:t>
      </w:r>
      <w:r w:rsidRPr="00153A83">
        <w:rPr>
          <w:rFonts w:hint="eastAsia"/>
          <w:color w:val="000000" w:themeColor="text1"/>
        </w:rPr>
        <w:t>署102年7月1日召開會議中表達180-6、180-7地號2筆土地上4幢房屋為職務宿舍，係因該4幢房屋位於學人新村，營區之屬性為職務宿舍。經</w:t>
      </w:r>
      <w:proofErr w:type="gramStart"/>
      <w:r w:rsidRPr="00153A83">
        <w:rPr>
          <w:rFonts w:hint="eastAsia"/>
          <w:color w:val="000000" w:themeColor="text1"/>
        </w:rPr>
        <w:t>查列管房</w:t>
      </w:r>
      <w:proofErr w:type="gramEnd"/>
      <w:r w:rsidRPr="00153A83">
        <w:rPr>
          <w:rFonts w:hint="eastAsia"/>
          <w:color w:val="000000" w:themeColor="text1"/>
        </w:rPr>
        <w:t>建物資訊帳籍，該4幢房屋現況用途為「教室</w:t>
      </w:r>
      <w:proofErr w:type="gramStart"/>
      <w:r w:rsidRPr="00153A83">
        <w:rPr>
          <w:rFonts w:hint="eastAsia"/>
          <w:color w:val="000000" w:themeColor="text1"/>
        </w:rPr>
        <w:t>與兵舍</w:t>
      </w:r>
      <w:proofErr w:type="gramEnd"/>
      <w:r w:rsidRPr="00153A83">
        <w:rPr>
          <w:rFonts w:hint="eastAsia"/>
          <w:color w:val="000000" w:themeColor="text1"/>
        </w:rPr>
        <w:t>」，並非職務宿舍。</w:t>
      </w:r>
    </w:p>
    <w:p w:rsidR="00381D7E" w:rsidRPr="00153A83" w:rsidRDefault="00490D03" w:rsidP="00714433">
      <w:pPr>
        <w:pStyle w:val="4"/>
        <w:rPr>
          <w:color w:val="000000" w:themeColor="text1"/>
        </w:rPr>
      </w:pPr>
      <w:r w:rsidRPr="00153A83">
        <w:rPr>
          <w:rFonts w:hint="eastAsia"/>
          <w:color w:val="000000" w:themeColor="text1"/>
        </w:rPr>
        <w:t>在確認非職務宿舍後，</w:t>
      </w:r>
      <w:r w:rsidR="00714433" w:rsidRPr="00153A83">
        <w:rPr>
          <w:rFonts w:hint="eastAsia"/>
          <w:color w:val="000000" w:themeColor="text1"/>
        </w:rPr>
        <w:t>應已符合前述B.非公有宿舍之要件</w:t>
      </w:r>
      <w:r w:rsidRPr="00153A83">
        <w:rPr>
          <w:rFonts w:hint="eastAsia"/>
          <w:color w:val="000000" w:themeColor="text1"/>
        </w:rPr>
        <w:t>，</w:t>
      </w:r>
      <w:proofErr w:type="gramStart"/>
      <w:r w:rsidR="00714433" w:rsidRPr="00153A83">
        <w:rPr>
          <w:rFonts w:hint="eastAsia"/>
          <w:color w:val="000000" w:themeColor="text1"/>
        </w:rPr>
        <w:t>爰</w:t>
      </w:r>
      <w:proofErr w:type="gramEnd"/>
      <w:r w:rsidR="0051797D" w:rsidRPr="00153A83">
        <w:rPr>
          <w:rFonts w:hint="eastAsia"/>
          <w:color w:val="000000" w:themeColor="text1"/>
        </w:rPr>
        <w:t>本院函</w:t>
      </w:r>
      <w:proofErr w:type="gramStart"/>
      <w:r w:rsidR="0051797D" w:rsidRPr="00153A83">
        <w:rPr>
          <w:rFonts w:hint="eastAsia"/>
          <w:color w:val="000000" w:themeColor="text1"/>
        </w:rPr>
        <w:t>詢</w:t>
      </w:r>
      <w:proofErr w:type="gramEnd"/>
      <w:r w:rsidR="0051797D" w:rsidRPr="00153A83">
        <w:rPr>
          <w:rFonts w:hint="eastAsia"/>
          <w:color w:val="000000" w:themeColor="text1"/>
        </w:rPr>
        <w:t>國防部何以在確認</w:t>
      </w:r>
      <w:r w:rsidR="00776E1F" w:rsidRPr="00153A83">
        <w:rPr>
          <w:rFonts w:hint="eastAsia"/>
          <w:color w:val="000000" w:themeColor="text1"/>
        </w:rPr>
        <w:t>愛德幼兒園</w:t>
      </w:r>
      <w:r w:rsidR="00BC2ACC" w:rsidRPr="00153A83">
        <w:rPr>
          <w:rFonts w:hint="eastAsia"/>
          <w:color w:val="000000" w:themeColor="text1"/>
        </w:rPr>
        <w:t>占用</w:t>
      </w:r>
      <w:proofErr w:type="gramStart"/>
      <w:r w:rsidR="00BC2ACC" w:rsidRPr="00153A83">
        <w:rPr>
          <w:rFonts w:hint="eastAsia"/>
          <w:color w:val="000000" w:themeColor="text1"/>
        </w:rPr>
        <w:t>房舍非職務</w:t>
      </w:r>
      <w:proofErr w:type="gramEnd"/>
      <w:r w:rsidR="00BC2ACC" w:rsidRPr="00153A83">
        <w:rPr>
          <w:rFonts w:hint="eastAsia"/>
          <w:color w:val="000000" w:themeColor="text1"/>
        </w:rPr>
        <w:t>宿舍後，並未撤回訴訟</w:t>
      </w:r>
      <w:r w:rsidR="00714433" w:rsidRPr="00153A83">
        <w:rPr>
          <w:rFonts w:hint="eastAsia"/>
          <w:color w:val="000000" w:themeColor="text1"/>
        </w:rPr>
        <w:t>？</w:t>
      </w:r>
      <w:r w:rsidR="00BC2ACC" w:rsidRPr="00153A83">
        <w:rPr>
          <w:rFonts w:hint="eastAsia"/>
          <w:color w:val="000000" w:themeColor="text1"/>
        </w:rPr>
        <w:t>國防部查復略</w:t>
      </w:r>
      <w:proofErr w:type="gramStart"/>
      <w:r w:rsidR="00BC2ACC" w:rsidRPr="00153A83">
        <w:rPr>
          <w:rFonts w:hint="eastAsia"/>
          <w:color w:val="000000" w:themeColor="text1"/>
        </w:rPr>
        <w:t>以</w:t>
      </w:r>
      <w:proofErr w:type="gramEnd"/>
      <w:r w:rsidR="00BC2ACC" w:rsidRPr="00153A83">
        <w:rPr>
          <w:rFonts w:hint="eastAsia"/>
          <w:color w:val="000000" w:themeColor="text1"/>
        </w:rPr>
        <w:t>，</w:t>
      </w:r>
      <w:r w:rsidR="00776E1F" w:rsidRPr="00153A83">
        <w:rPr>
          <w:rFonts w:hint="eastAsia"/>
          <w:color w:val="000000" w:themeColor="text1"/>
        </w:rPr>
        <w:t>愛德幼兒園</w:t>
      </w:r>
      <w:r w:rsidR="00BC2ACC" w:rsidRPr="00153A83">
        <w:rPr>
          <w:rFonts w:hint="eastAsia"/>
          <w:color w:val="000000" w:themeColor="text1"/>
        </w:rPr>
        <w:t>占用房屋，無論用途為「教室」或「</w:t>
      </w:r>
      <w:proofErr w:type="gramStart"/>
      <w:r w:rsidR="00BC2ACC" w:rsidRPr="00153A83">
        <w:rPr>
          <w:rFonts w:hint="eastAsia"/>
          <w:color w:val="000000" w:themeColor="text1"/>
        </w:rPr>
        <w:t>兵舍</w:t>
      </w:r>
      <w:proofErr w:type="gramEnd"/>
      <w:r w:rsidR="00BC2ACC" w:rsidRPr="00153A83">
        <w:rPr>
          <w:rFonts w:hint="eastAsia"/>
          <w:color w:val="000000" w:themeColor="text1"/>
        </w:rPr>
        <w:t>」，</w:t>
      </w:r>
      <w:proofErr w:type="gramStart"/>
      <w:r w:rsidR="00BC2ACC" w:rsidRPr="00153A83">
        <w:rPr>
          <w:rFonts w:hint="eastAsia"/>
          <w:color w:val="000000" w:themeColor="text1"/>
        </w:rPr>
        <w:t>均為國有</w:t>
      </w:r>
      <w:proofErr w:type="gramEnd"/>
      <w:r w:rsidR="00BC2ACC" w:rsidRPr="00153A83">
        <w:rPr>
          <w:rFonts w:hint="eastAsia"/>
          <w:color w:val="000000" w:themeColor="text1"/>
        </w:rPr>
        <w:t>建物，依9</w:t>
      </w:r>
      <w:r w:rsidR="00BC2ACC" w:rsidRPr="00153A83">
        <w:rPr>
          <w:color w:val="000000" w:themeColor="text1"/>
        </w:rPr>
        <w:t>8</w:t>
      </w:r>
      <w:r w:rsidR="00BC2ACC" w:rsidRPr="00153A83">
        <w:rPr>
          <w:rFonts w:hint="eastAsia"/>
          <w:color w:val="000000" w:themeColor="text1"/>
        </w:rPr>
        <w:t>年</w:t>
      </w:r>
      <w:r w:rsidR="00645912" w:rsidRPr="00153A83">
        <w:rPr>
          <w:rFonts w:hint="eastAsia"/>
          <w:color w:val="000000" w:themeColor="text1"/>
        </w:rPr>
        <w:t>「被占用處理原則」</w:t>
      </w:r>
      <w:r w:rsidR="00BC2ACC" w:rsidRPr="00153A83">
        <w:rPr>
          <w:rFonts w:hint="eastAsia"/>
          <w:color w:val="000000" w:themeColor="text1"/>
        </w:rPr>
        <w:t>，應由管理機關依雙方法律關係及相關法令予以處理或騰空移交。簡言之，即不符合要件</w:t>
      </w:r>
      <w:r w:rsidR="00C7048A" w:rsidRPr="00153A83">
        <w:rPr>
          <w:color w:val="000000" w:themeColor="text1"/>
        </w:rPr>
        <w:t>C</w:t>
      </w:r>
      <w:r w:rsidR="00BC2ACC" w:rsidRPr="00153A83">
        <w:rPr>
          <w:rFonts w:hint="eastAsia"/>
          <w:color w:val="000000" w:themeColor="text1"/>
        </w:rPr>
        <w:t>.</w:t>
      </w:r>
      <w:r w:rsidR="00744F37" w:rsidRPr="00153A83">
        <w:rPr>
          <w:rFonts w:hint="eastAsia"/>
          <w:color w:val="000000" w:themeColor="text1"/>
        </w:rPr>
        <w:t>：</w:t>
      </w:r>
    </w:p>
    <w:p w:rsidR="00744F37" w:rsidRPr="00153A83" w:rsidRDefault="005E777D" w:rsidP="000000AF">
      <w:pPr>
        <w:pStyle w:val="5"/>
        <w:rPr>
          <w:color w:val="000000" w:themeColor="text1"/>
        </w:rPr>
      </w:pPr>
      <w:r w:rsidRPr="00153A83">
        <w:rPr>
          <w:rFonts w:hint="eastAsia"/>
          <w:color w:val="000000" w:themeColor="text1"/>
        </w:rPr>
        <w:t>上述</w:t>
      </w:r>
      <w:r w:rsidR="00744F37" w:rsidRPr="00153A83">
        <w:rPr>
          <w:rFonts w:hint="eastAsia"/>
          <w:color w:val="000000" w:themeColor="text1"/>
        </w:rPr>
        <w:t>102年9月14日</w:t>
      </w:r>
      <w:proofErr w:type="gramStart"/>
      <w:r w:rsidR="00744F37" w:rsidRPr="00153A83">
        <w:rPr>
          <w:rFonts w:hint="eastAsia"/>
          <w:color w:val="000000" w:themeColor="text1"/>
        </w:rPr>
        <w:t>軍備局致</w:t>
      </w:r>
      <w:r w:rsidR="00005812" w:rsidRPr="00153A83">
        <w:rPr>
          <w:rFonts w:hint="eastAsia"/>
          <w:color w:val="000000" w:themeColor="text1"/>
        </w:rPr>
        <w:t>國產</w:t>
      </w:r>
      <w:proofErr w:type="gramEnd"/>
      <w:r w:rsidR="00005812" w:rsidRPr="00153A83">
        <w:rPr>
          <w:rFonts w:hint="eastAsia"/>
          <w:color w:val="000000" w:themeColor="text1"/>
        </w:rPr>
        <w:t>署</w:t>
      </w:r>
      <w:r w:rsidR="00744F37" w:rsidRPr="00153A83">
        <w:rPr>
          <w:rFonts w:hint="eastAsia"/>
          <w:color w:val="000000" w:themeColor="text1"/>
        </w:rPr>
        <w:t>同一</w:t>
      </w:r>
      <w:proofErr w:type="gramStart"/>
      <w:r w:rsidR="00744F37" w:rsidRPr="00153A83">
        <w:rPr>
          <w:rFonts w:hint="eastAsia"/>
          <w:color w:val="000000" w:themeColor="text1"/>
        </w:rPr>
        <w:t>公文</w:t>
      </w:r>
      <w:r w:rsidR="00A21D8C" w:rsidRPr="00153A83">
        <w:rPr>
          <w:rFonts w:hint="eastAsia"/>
          <w:color w:val="000000" w:themeColor="text1"/>
        </w:rPr>
        <w:t>即敘明</w:t>
      </w:r>
      <w:proofErr w:type="gramEnd"/>
      <w:r w:rsidR="00744F37" w:rsidRPr="00153A83">
        <w:rPr>
          <w:rFonts w:hint="eastAsia"/>
          <w:color w:val="000000" w:themeColor="text1"/>
        </w:rPr>
        <w:t>，</w:t>
      </w:r>
      <w:r w:rsidR="00776E1F" w:rsidRPr="00153A83">
        <w:rPr>
          <w:rFonts w:hint="eastAsia"/>
          <w:color w:val="000000" w:themeColor="text1"/>
        </w:rPr>
        <w:t>愛德幼兒園</w:t>
      </w:r>
      <w:r w:rsidRPr="00153A83">
        <w:rPr>
          <w:rFonts w:hint="eastAsia"/>
          <w:color w:val="000000" w:themeColor="text1"/>
        </w:rPr>
        <w:t>占用之</w:t>
      </w:r>
      <w:r w:rsidR="00744F37" w:rsidRPr="00153A83">
        <w:rPr>
          <w:rFonts w:hint="eastAsia"/>
          <w:color w:val="000000" w:themeColor="text1"/>
        </w:rPr>
        <w:t>4幢房屋經</w:t>
      </w:r>
      <w:r w:rsidR="00632DC0" w:rsidRPr="00153A83">
        <w:rPr>
          <w:rFonts w:hint="eastAsia"/>
          <w:color w:val="000000" w:themeColor="text1"/>
        </w:rPr>
        <w:t>軍備</w:t>
      </w:r>
      <w:r w:rsidR="00744F37" w:rsidRPr="00153A83">
        <w:rPr>
          <w:rFonts w:hint="eastAsia"/>
          <w:color w:val="000000" w:themeColor="text1"/>
        </w:rPr>
        <w:t>局初審認定應為國有建物，惟依列管帳籍顯示不動產編號AA030441-012房屋（原作為職務宿舍使用之用途已廢止，改為教室使用）為受贈取得，是否仍為國有建物，請該署協助審認。</w:t>
      </w:r>
      <w:proofErr w:type="gramStart"/>
      <w:r w:rsidR="00744F37" w:rsidRPr="00153A83">
        <w:rPr>
          <w:rFonts w:hint="eastAsia"/>
          <w:color w:val="000000" w:themeColor="text1"/>
        </w:rPr>
        <w:t>倘為國有</w:t>
      </w:r>
      <w:proofErr w:type="gramEnd"/>
      <w:r w:rsidR="00744F37" w:rsidRPr="00153A83">
        <w:rPr>
          <w:rFonts w:hint="eastAsia"/>
          <w:color w:val="000000" w:themeColor="text1"/>
        </w:rPr>
        <w:t>建物，將續以訴訟排除占用後，騰空移交該署接管。</w:t>
      </w:r>
    </w:p>
    <w:p w:rsidR="00744F37" w:rsidRPr="00153A83" w:rsidRDefault="00005812" w:rsidP="000000AF">
      <w:pPr>
        <w:pStyle w:val="5"/>
        <w:rPr>
          <w:color w:val="000000" w:themeColor="text1"/>
        </w:rPr>
      </w:pPr>
      <w:r w:rsidRPr="00153A83">
        <w:rPr>
          <w:rFonts w:hint="eastAsia"/>
          <w:color w:val="000000" w:themeColor="text1"/>
        </w:rPr>
        <w:t>國產署</w:t>
      </w:r>
      <w:r w:rsidR="00744F37" w:rsidRPr="00153A83">
        <w:rPr>
          <w:rFonts w:hint="eastAsia"/>
          <w:color w:val="000000" w:themeColor="text1"/>
        </w:rPr>
        <w:t>102年10月18日台財產</w:t>
      </w:r>
      <w:proofErr w:type="gramStart"/>
      <w:r w:rsidR="00744F37" w:rsidRPr="00153A83">
        <w:rPr>
          <w:rFonts w:hint="eastAsia"/>
          <w:color w:val="000000" w:themeColor="text1"/>
        </w:rPr>
        <w:t>署公字</w:t>
      </w:r>
      <w:proofErr w:type="gramEnd"/>
      <w:r w:rsidR="00744F37" w:rsidRPr="00153A83">
        <w:rPr>
          <w:rFonts w:hint="eastAsia"/>
          <w:color w:val="000000" w:themeColor="text1"/>
        </w:rPr>
        <w:t>第10235021010號函復軍備局，該建物產權是否為國有，請本管理機關權責依國有財產法第2條及財物標準分類規定審認。</w:t>
      </w:r>
    </w:p>
    <w:p w:rsidR="000C5415" w:rsidRPr="00153A83" w:rsidRDefault="000C5415" w:rsidP="000000AF">
      <w:pPr>
        <w:pStyle w:val="5"/>
        <w:rPr>
          <w:color w:val="000000" w:themeColor="text1"/>
        </w:rPr>
      </w:pPr>
      <w:proofErr w:type="gramStart"/>
      <w:r w:rsidRPr="00153A83">
        <w:rPr>
          <w:rFonts w:hint="eastAsia"/>
          <w:color w:val="000000" w:themeColor="text1"/>
        </w:rPr>
        <w:t>惟查</w:t>
      </w:r>
      <w:proofErr w:type="gramEnd"/>
      <w:r w:rsidRPr="00153A83">
        <w:rPr>
          <w:rFonts w:hint="eastAsia"/>
          <w:color w:val="000000" w:themeColor="text1"/>
        </w:rPr>
        <w:t>，本院檢視9</w:t>
      </w:r>
      <w:r w:rsidRPr="00153A83">
        <w:rPr>
          <w:color w:val="000000" w:themeColor="text1"/>
        </w:rPr>
        <w:t>8</w:t>
      </w:r>
      <w:r w:rsidRPr="00153A83">
        <w:rPr>
          <w:rFonts w:hint="eastAsia"/>
          <w:color w:val="000000" w:themeColor="text1"/>
        </w:rPr>
        <w:t>年</w:t>
      </w:r>
      <w:r w:rsidR="00645912" w:rsidRPr="00153A83">
        <w:rPr>
          <w:rFonts w:hint="eastAsia"/>
          <w:color w:val="000000" w:themeColor="text1"/>
        </w:rPr>
        <w:t>「被占用處理原則」</w:t>
      </w:r>
      <w:r w:rsidRPr="00153A83">
        <w:rPr>
          <w:rFonts w:hint="eastAsia"/>
          <w:color w:val="000000" w:themeColor="text1"/>
        </w:rPr>
        <w:t>增加要件</w:t>
      </w:r>
      <w:r w:rsidR="00C7048A" w:rsidRPr="00153A83">
        <w:rPr>
          <w:color w:val="000000" w:themeColor="text1"/>
        </w:rPr>
        <w:t>C</w:t>
      </w:r>
      <w:r w:rsidRPr="00153A83">
        <w:rPr>
          <w:rFonts w:hint="eastAsia"/>
          <w:color w:val="000000" w:themeColor="text1"/>
        </w:rPr>
        <w:t>.之理由乃「惟實務執行上，除公有宿舍外，尚有國有</w:t>
      </w:r>
      <w:proofErr w:type="gramStart"/>
      <w:r w:rsidRPr="00153A83">
        <w:rPr>
          <w:rFonts w:hint="eastAsia"/>
          <w:color w:val="000000" w:themeColor="text1"/>
        </w:rPr>
        <w:t>眷</w:t>
      </w:r>
      <w:proofErr w:type="gramEnd"/>
      <w:r w:rsidRPr="00153A83">
        <w:rPr>
          <w:rFonts w:hint="eastAsia"/>
          <w:color w:val="000000" w:themeColor="text1"/>
        </w:rPr>
        <w:t>舍因</w:t>
      </w:r>
      <w:proofErr w:type="gramStart"/>
      <w:r w:rsidRPr="00153A83">
        <w:rPr>
          <w:rFonts w:hint="eastAsia"/>
          <w:color w:val="000000" w:themeColor="text1"/>
        </w:rPr>
        <w:t>年久失修遭配住</w:t>
      </w:r>
      <w:proofErr w:type="gramEnd"/>
      <w:r w:rsidRPr="00153A83">
        <w:rPr>
          <w:rFonts w:hint="eastAsia"/>
          <w:color w:val="000000" w:themeColor="text1"/>
        </w:rPr>
        <w:t>人修建、</w:t>
      </w:r>
      <w:r w:rsidRPr="00153A83">
        <w:rPr>
          <w:rFonts w:hint="eastAsia"/>
          <w:color w:val="000000" w:themeColor="text1"/>
        </w:rPr>
        <w:lastRenderedPageBreak/>
        <w:t>增建、拆除重建，導致</w:t>
      </w:r>
      <w:proofErr w:type="gramStart"/>
      <w:r w:rsidRPr="00153A83">
        <w:rPr>
          <w:rFonts w:hint="eastAsia"/>
          <w:color w:val="000000" w:themeColor="text1"/>
        </w:rPr>
        <w:t>眷</w:t>
      </w:r>
      <w:proofErr w:type="gramEnd"/>
      <w:r w:rsidRPr="00153A83">
        <w:rPr>
          <w:rFonts w:hint="eastAsia"/>
          <w:color w:val="000000" w:themeColor="text1"/>
        </w:rPr>
        <w:t>舍已非全屬國有(部分拆除改建)，或已全為私有(全部拆除改建)，有者仍為原配住人或其眷屬占用；</w:t>
      </w:r>
      <w:r w:rsidRPr="00153A83">
        <w:rPr>
          <w:rFonts w:hint="eastAsia"/>
          <w:b/>
          <w:color w:val="000000" w:themeColor="text1"/>
        </w:rPr>
        <w:t>甚有管理機關提供所經管之國有建物供他機關作</w:t>
      </w:r>
      <w:proofErr w:type="gramStart"/>
      <w:r w:rsidRPr="00153A83">
        <w:rPr>
          <w:rFonts w:hint="eastAsia"/>
          <w:b/>
          <w:color w:val="000000" w:themeColor="text1"/>
        </w:rPr>
        <w:t>眷</w:t>
      </w:r>
      <w:proofErr w:type="gramEnd"/>
      <w:r w:rsidRPr="00153A83">
        <w:rPr>
          <w:rFonts w:hint="eastAsia"/>
          <w:b/>
          <w:color w:val="000000" w:themeColor="text1"/>
        </w:rPr>
        <w:t>、宿舍使用，致衍生占用問題。諸如此類</w:t>
      </w:r>
      <w:r w:rsidRPr="00153A83">
        <w:rPr>
          <w:rFonts w:hint="eastAsia"/>
          <w:color w:val="000000" w:themeColor="text1"/>
        </w:rPr>
        <w:t>公有宿舍、</w:t>
      </w:r>
      <w:r w:rsidRPr="00153A83">
        <w:rPr>
          <w:rFonts w:hint="eastAsia"/>
          <w:b/>
          <w:color w:val="000000" w:themeColor="text1"/>
        </w:rPr>
        <w:t>國有建物</w:t>
      </w:r>
      <w:r w:rsidRPr="00153A83">
        <w:rPr>
          <w:rFonts w:hint="eastAsia"/>
          <w:color w:val="000000" w:themeColor="text1"/>
        </w:rPr>
        <w:t>或經他人拆除重建私有建物之基地未騰空即移交國產局接管，</w:t>
      </w:r>
      <w:r w:rsidRPr="00153A83">
        <w:rPr>
          <w:rFonts w:hint="eastAsia"/>
          <w:b/>
          <w:color w:val="000000" w:themeColor="text1"/>
        </w:rPr>
        <w:t>將造成諸多後續管理問題。</w:t>
      </w:r>
      <w:proofErr w:type="gramStart"/>
      <w:r w:rsidRPr="00153A83">
        <w:rPr>
          <w:rFonts w:hint="eastAsia"/>
          <w:color w:val="000000" w:themeColor="text1"/>
        </w:rPr>
        <w:t>再者，</w:t>
      </w:r>
      <w:proofErr w:type="gramEnd"/>
      <w:r w:rsidRPr="00153A83">
        <w:rPr>
          <w:rFonts w:hint="eastAsia"/>
          <w:color w:val="000000" w:themeColor="text1"/>
        </w:rPr>
        <w:t>國有建物管理責任更應強化，</w:t>
      </w:r>
      <w:proofErr w:type="gramStart"/>
      <w:r w:rsidRPr="00153A83">
        <w:rPr>
          <w:rFonts w:hint="eastAsia"/>
          <w:color w:val="000000" w:themeColor="text1"/>
        </w:rPr>
        <w:t>爰</w:t>
      </w:r>
      <w:proofErr w:type="gramEnd"/>
      <w:r w:rsidRPr="00153A83">
        <w:rPr>
          <w:rFonts w:hint="eastAsia"/>
          <w:color w:val="000000" w:themeColor="text1"/>
        </w:rPr>
        <w:t>修正第</w:t>
      </w:r>
      <w:r w:rsidR="00F16B73" w:rsidRPr="00153A83">
        <w:rPr>
          <w:rFonts w:hint="eastAsia"/>
          <w:color w:val="000000" w:themeColor="text1"/>
        </w:rPr>
        <w:t>2</w:t>
      </w:r>
      <w:r w:rsidRPr="00153A83">
        <w:rPr>
          <w:rFonts w:hint="eastAsia"/>
          <w:color w:val="000000" w:themeColor="text1"/>
        </w:rPr>
        <w:t>項文字，明定由管理機關依雙方法律關係及相關法令予以處理或騰空後再行移交國產局接管，以明權責。」</w:t>
      </w:r>
      <w:r w:rsidR="005E777D" w:rsidRPr="00153A83">
        <w:rPr>
          <w:rFonts w:hint="eastAsia"/>
          <w:color w:val="000000" w:themeColor="text1"/>
        </w:rPr>
        <w:t>簡</w:t>
      </w:r>
      <w:r w:rsidRPr="00153A83">
        <w:rPr>
          <w:rFonts w:hint="eastAsia"/>
          <w:color w:val="000000" w:themeColor="text1"/>
        </w:rPr>
        <w:t>言之，</w:t>
      </w:r>
      <w:r w:rsidR="00B40642" w:rsidRPr="00153A83">
        <w:rPr>
          <w:rFonts w:hint="eastAsia"/>
          <w:color w:val="000000" w:themeColor="text1"/>
          <w:u w:val="single"/>
        </w:rPr>
        <w:t>國有建物</w:t>
      </w:r>
      <w:r w:rsidR="00A750A2" w:rsidRPr="00153A83">
        <w:rPr>
          <w:rFonts w:hint="eastAsia"/>
          <w:color w:val="000000" w:themeColor="text1"/>
          <w:u w:val="single"/>
        </w:rPr>
        <w:t>增列之理由，係因其</w:t>
      </w:r>
      <w:r w:rsidR="00B40642" w:rsidRPr="00153A83">
        <w:rPr>
          <w:rFonts w:hint="eastAsia"/>
          <w:color w:val="000000" w:themeColor="text1"/>
          <w:u w:val="single"/>
        </w:rPr>
        <w:t>本</w:t>
      </w:r>
      <w:r w:rsidR="00A750A2" w:rsidRPr="00153A83">
        <w:rPr>
          <w:rFonts w:hint="eastAsia"/>
          <w:color w:val="000000" w:themeColor="text1"/>
          <w:u w:val="single"/>
        </w:rPr>
        <w:t>質上</w:t>
      </w:r>
      <w:r w:rsidR="00B40642" w:rsidRPr="00153A83">
        <w:rPr>
          <w:rFonts w:hint="eastAsia"/>
          <w:color w:val="000000" w:themeColor="text1"/>
          <w:u w:val="single"/>
        </w:rPr>
        <w:t>仍作為</w:t>
      </w:r>
      <w:proofErr w:type="gramStart"/>
      <w:r w:rsidR="00B40642" w:rsidRPr="00153A83">
        <w:rPr>
          <w:rFonts w:hint="eastAsia"/>
          <w:color w:val="000000" w:themeColor="text1"/>
          <w:u w:val="single"/>
        </w:rPr>
        <w:t>眷</w:t>
      </w:r>
      <w:proofErr w:type="gramEnd"/>
      <w:r w:rsidR="00B40642" w:rsidRPr="00153A83">
        <w:rPr>
          <w:rFonts w:hint="eastAsia"/>
          <w:color w:val="000000" w:themeColor="text1"/>
          <w:u w:val="single"/>
        </w:rPr>
        <w:t>、宿舍使用，</w:t>
      </w:r>
      <w:r w:rsidR="00F84D03" w:rsidRPr="00153A83">
        <w:rPr>
          <w:rFonts w:hint="eastAsia"/>
          <w:color w:val="000000" w:themeColor="text1"/>
          <w:u w:val="single"/>
        </w:rPr>
        <w:t>處理上與公有宿舍同視，</w:t>
      </w:r>
      <w:r w:rsidR="00A750A2" w:rsidRPr="00153A83">
        <w:rPr>
          <w:rFonts w:hint="eastAsia"/>
          <w:color w:val="000000" w:themeColor="text1"/>
          <w:u w:val="single"/>
        </w:rPr>
        <w:t>實與國有財產法第2條受捐贈取得財產亦屬國有財產</w:t>
      </w:r>
      <w:r w:rsidR="00487611" w:rsidRPr="00153A83">
        <w:rPr>
          <w:rFonts w:hint="eastAsia"/>
          <w:color w:val="000000" w:themeColor="text1"/>
          <w:u w:val="single"/>
        </w:rPr>
        <w:t>之概念</w:t>
      </w:r>
      <w:r w:rsidR="00A750A2" w:rsidRPr="00153A83">
        <w:rPr>
          <w:rFonts w:hint="eastAsia"/>
          <w:color w:val="000000" w:themeColor="text1"/>
          <w:u w:val="single"/>
        </w:rPr>
        <w:t>無涉</w:t>
      </w:r>
      <w:r w:rsidR="00A750A2" w:rsidRPr="00153A83">
        <w:rPr>
          <w:rFonts w:hint="eastAsia"/>
          <w:color w:val="000000" w:themeColor="text1"/>
        </w:rPr>
        <w:t>，</w:t>
      </w:r>
      <w:r w:rsidR="004112D8" w:rsidRPr="00153A83">
        <w:rPr>
          <w:rFonts w:hint="eastAsia"/>
          <w:color w:val="000000" w:themeColor="text1"/>
        </w:rPr>
        <w:t>而</w:t>
      </w:r>
      <w:r w:rsidR="005E777D" w:rsidRPr="00153A83">
        <w:rPr>
          <w:rFonts w:hint="eastAsia"/>
          <w:color w:val="000000" w:themeColor="text1"/>
        </w:rPr>
        <w:t>且</w:t>
      </w:r>
      <w:r w:rsidR="00A750A2" w:rsidRPr="00153A83">
        <w:rPr>
          <w:rFonts w:hint="eastAsia"/>
          <w:color w:val="000000" w:themeColor="text1"/>
        </w:rPr>
        <w:t>財物分類標準中「房屋建築及設備分類表」，亦無國有建物之類別。</w:t>
      </w:r>
      <w:r w:rsidR="006216CE" w:rsidRPr="00153A83">
        <w:rPr>
          <w:rFonts w:hint="eastAsia"/>
          <w:color w:val="000000" w:themeColor="text1"/>
        </w:rPr>
        <w:t>足</w:t>
      </w:r>
      <w:r w:rsidR="00DB5AC8" w:rsidRPr="00153A83">
        <w:rPr>
          <w:rFonts w:hint="eastAsia"/>
          <w:color w:val="000000" w:themeColor="text1"/>
        </w:rPr>
        <w:t>見兩機關於</w:t>
      </w:r>
      <w:r w:rsidR="005E777D" w:rsidRPr="00153A83">
        <w:rPr>
          <w:rFonts w:hint="eastAsia"/>
          <w:color w:val="000000" w:themeColor="text1"/>
        </w:rPr>
        <w:t>國有建物之</w:t>
      </w:r>
      <w:r w:rsidR="00DB5AC8" w:rsidRPr="00153A83">
        <w:rPr>
          <w:rFonts w:hint="eastAsia"/>
          <w:color w:val="000000" w:themeColor="text1"/>
        </w:rPr>
        <w:t>認事用法上，顯</w:t>
      </w:r>
      <w:proofErr w:type="gramStart"/>
      <w:r w:rsidR="00DB5AC8" w:rsidRPr="00153A83">
        <w:rPr>
          <w:rFonts w:hint="eastAsia"/>
          <w:color w:val="000000" w:themeColor="text1"/>
        </w:rPr>
        <w:t>有疏誤</w:t>
      </w:r>
      <w:proofErr w:type="gramEnd"/>
      <w:r w:rsidR="00DB5AC8" w:rsidRPr="00153A83">
        <w:rPr>
          <w:rFonts w:hint="eastAsia"/>
          <w:color w:val="000000" w:themeColor="text1"/>
        </w:rPr>
        <w:t>。</w:t>
      </w:r>
    </w:p>
    <w:p w:rsidR="00744F37" w:rsidRPr="00153A83" w:rsidRDefault="00033B44" w:rsidP="000000AF">
      <w:pPr>
        <w:pStyle w:val="4"/>
        <w:rPr>
          <w:color w:val="000000" w:themeColor="text1"/>
        </w:rPr>
      </w:pPr>
      <w:r w:rsidRPr="00153A83">
        <w:rPr>
          <w:rFonts w:hint="eastAsia"/>
          <w:color w:val="000000" w:themeColor="text1"/>
        </w:rPr>
        <w:t>退步言之，</w:t>
      </w:r>
      <w:r w:rsidR="00C7048A" w:rsidRPr="00153A83">
        <w:rPr>
          <w:rFonts w:hint="eastAsia"/>
          <w:color w:val="000000" w:themeColor="text1"/>
        </w:rPr>
        <w:t>國有財產法中並無</w:t>
      </w:r>
      <w:r w:rsidR="00645912" w:rsidRPr="00153A83">
        <w:rPr>
          <w:rFonts w:hint="eastAsia"/>
          <w:color w:val="000000" w:themeColor="text1"/>
        </w:rPr>
        <w:t>「被占用處理原則」</w:t>
      </w:r>
      <w:r w:rsidR="00C7048A" w:rsidRPr="00153A83">
        <w:rPr>
          <w:rFonts w:hint="eastAsia"/>
          <w:color w:val="000000" w:themeColor="text1"/>
        </w:rPr>
        <w:t>所述之要件</w:t>
      </w:r>
      <w:r w:rsidR="00C7048A" w:rsidRPr="00153A83">
        <w:rPr>
          <w:color w:val="000000" w:themeColor="text1"/>
        </w:rPr>
        <w:t>B.</w:t>
      </w:r>
      <w:r w:rsidR="00C7048A" w:rsidRPr="00153A83">
        <w:rPr>
          <w:rFonts w:hint="eastAsia"/>
          <w:color w:val="000000" w:themeColor="text1"/>
        </w:rPr>
        <w:t>、C.</w:t>
      </w:r>
      <w:r w:rsidR="003B2A2D" w:rsidRPr="00153A83">
        <w:rPr>
          <w:rFonts w:hint="eastAsia"/>
          <w:color w:val="000000" w:themeColor="text1"/>
        </w:rPr>
        <w:t>，</w:t>
      </w:r>
      <w:r w:rsidR="00926A7A" w:rsidRPr="00153A83">
        <w:rPr>
          <w:rFonts w:hint="eastAsia"/>
          <w:color w:val="000000" w:themeColor="text1"/>
        </w:rPr>
        <w:t>該要件增加理由，</w:t>
      </w:r>
      <w:r w:rsidR="003B2A2D" w:rsidRPr="00153A83">
        <w:rPr>
          <w:rFonts w:hint="eastAsia"/>
          <w:color w:val="000000" w:themeColor="text1"/>
        </w:rPr>
        <w:t>如依</w:t>
      </w:r>
      <w:r w:rsidR="005E777D" w:rsidRPr="00153A83">
        <w:rPr>
          <w:rFonts w:hint="eastAsia"/>
          <w:color w:val="000000" w:themeColor="text1"/>
        </w:rPr>
        <w:t>上述</w:t>
      </w:r>
      <w:r w:rsidR="003B2A2D" w:rsidRPr="00153A83">
        <w:rPr>
          <w:rFonts w:hint="eastAsia"/>
          <w:color w:val="000000" w:themeColor="text1"/>
        </w:rPr>
        <w:t>9</w:t>
      </w:r>
      <w:r w:rsidR="003B2A2D" w:rsidRPr="00153A83">
        <w:rPr>
          <w:color w:val="000000" w:themeColor="text1"/>
        </w:rPr>
        <w:t>8</w:t>
      </w:r>
      <w:r w:rsidR="003B2A2D" w:rsidRPr="00153A83">
        <w:rPr>
          <w:rFonts w:hint="eastAsia"/>
          <w:color w:val="000000" w:themeColor="text1"/>
        </w:rPr>
        <w:t>年</w:t>
      </w:r>
      <w:r w:rsidR="00645912" w:rsidRPr="00153A83">
        <w:rPr>
          <w:rFonts w:hint="eastAsia"/>
          <w:color w:val="000000" w:themeColor="text1"/>
        </w:rPr>
        <w:t>「被占用處理原則」</w:t>
      </w:r>
      <w:r w:rsidR="00926A7A" w:rsidRPr="00153A83">
        <w:rPr>
          <w:rFonts w:hint="eastAsia"/>
          <w:color w:val="000000" w:themeColor="text1"/>
        </w:rPr>
        <w:t>之</w:t>
      </w:r>
      <w:r w:rsidR="003B2A2D" w:rsidRPr="00153A83">
        <w:rPr>
          <w:rFonts w:hint="eastAsia"/>
          <w:color w:val="000000" w:themeColor="text1"/>
        </w:rPr>
        <w:t>修正理由所</w:t>
      </w:r>
      <w:r w:rsidR="005E777D" w:rsidRPr="00153A83">
        <w:rPr>
          <w:rFonts w:hint="eastAsia"/>
          <w:color w:val="000000" w:themeColor="text1"/>
        </w:rPr>
        <w:t>載</w:t>
      </w:r>
      <w:r w:rsidR="003B2A2D" w:rsidRPr="00153A83">
        <w:rPr>
          <w:rFonts w:hint="eastAsia"/>
          <w:color w:val="000000" w:themeColor="text1"/>
        </w:rPr>
        <w:t>，</w:t>
      </w:r>
      <w:r w:rsidR="005E777D" w:rsidRPr="00153A83">
        <w:rPr>
          <w:rFonts w:hint="eastAsia"/>
          <w:color w:val="000000" w:themeColor="text1"/>
        </w:rPr>
        <w:t>係因</w:t>
      </w:r>
      <w:r w:rsidR="003B2A2D" w:rsidRPr="00153A83">
        <w:rPr>
          <w:rFonts w:hint="eastAsia"/>
          <w:color w:val="000000" w:themeColor="text1"/>
        </w:rPr>
        <w:t>公有宿舍或國有建物如未</w:t>
      </w:r>
      <w:r w:rsidR="00926A7A" w:rsidRPr="00153A83">
        <w:rPr>
          <w:rFonts w:hint="eastAsia"/>
          <w:color w:val="000000" w:themeColor="text1"/>
        </w:rPr>
        <w:t>處理或</w:t>
      </w:r>
      <w:r w:rsidR="003B2A2D" w:rsidRPr="00153A83">
        <w:rPr>
          <w:rFonts w:hint="eastAsia"/>
          <w:color w:val="000000" w:themeColor="text1"/>
        </w:rPr>
        <w:t>騰空由</w:t>
      </w:r>
      <w:r w:rsidR="00005812" w:rsidRPr="00153A83">
        <w:rPr>
          <w:rFonts w:hint="eastAsia"/>
          <w:color w:val="000000" w:themeColor="text1"/>
        </w:rPr>
        <w:t>國產署</w:t>
      </w:r>
      <w:r w:rsidR="003B2A2D" w:rsidRPr="00153A83">
        <w:rPr>
          <w:rFonts w:hint="eastAsia"/>
          <w:color w:val="000000" w:themeColor="text1"/>
        </w:rPr>
        <w:t>接管</w:t>
      </w:r>
      <w:r w:rsidR="00926A7A" w:rsidRPr="00153A83">
        <w:rPr>
          <w:rFonts w:hint="eastAsia"/>
          <w:color w:val="000000" w:themeColor="text1"/>
        </w:rPr>
        <w:t>，將造成諸多後續管理問題，倘以管理問題剝奪人民依</w:t>
      </w:r>
      <w:r w:rsidR="005010C7" w:rsidRPr="00153A83">
        <w:rPr>
          <w:rFonts w:hint="eastAsia"/>
          <w:color w:val="000000" w:themeColor="text1"/>
        </w:rPr>
        <w:t>國有財產</w:t>
      </w:r>
      <w:r w:rsidR="00926A7A" w:rsidRPr="00153A83">
        <w:rPr>
          <w:rFonts w:hint="eastAsia"/>
          <w:color w:val="000000" w:themeColor="text1"/>
        </w:rPr>
        <w:t>法</w:t>
      </w:r>
      <w:r w:rsidR="005010C7" w:rsidRPr="00153A83">
        <w:rPr>
          <w:rFonts w:hint="eastAsia"/>
          <w:color w:val="000000" w:themeColor="text1"/>
        </w:rPr>
        <w:t>本可</w:t>
      </w:r>
      <w:r w:rsidR="001B52E1" w:rsidRPr="00153A83">
        <w:rPr>
          <w:rFonts w:hint="eastAsia"/>
          <w:color w:val="000000" w:themeColor="text1"/>
        </w:rPr>
        <w:t>取得承</w:t>
      </w:r>
      <w:r w:rsidR="00926A7A" w:rsidRPr="00153A83">
        <w:rPr>
          <w:rFonts w:hint="eastAsia"/>
          <w:color w:val="000000" w:themeColor="text1"/>
        </w:rPr>
        <w:t>租權利，</w:t>
      </w:r>
      <w:r w:rsidR="001B52E1" w:rsidRPr="00153A83">
        <w:rPr>
          <w:rFonts w:hint="eastAsia"/>
          <w:color w:val="000000" w:themeColor="text1"/>
        </w:rPr>
        <w:t>實非妥適</w:t>
      </w:r>
      <w:r w:rsidR="00C7048A" w:rsidRPr="00153A83">
        <w:rPr>
          <w:rFonts w:hint="eastAsia"/>
          <w:color w:val="000000" w:themeColor="text1"/>
        </w:rPr>
        <w:t>，</w:t>
      </w:r>
      <w:proofErr w:type="gramStart"/>
      <w:r w:rsidR="00926A7A" w:rsidRPr="00153A83">
        <w:rPr>
          <w:rFonts w:hint="eastAsia"/>
          <w:color w:val="000000" w:themeColor="text1"/>
        </w:rPr>
        <w:t>況</w:t>
      </w:r>
      <w:proofErr w:type="gramEnd"/>
      <w:r w:rsidR="008D33F3" w:rsidRPr="00153A83">
        <w:rPr>
          <w:rFonts w:hint="eastAsia"/>
          <w:color w:val="000000" w:themeColor="text1"/>
        </w:rPr>
        <w:t>以</w:t>
      </w:r>
      <w:r w:rsidR="00645912" w:rsidRPr="00153A83">
        <w:rPr>
          <w:rFonts w:hint="eastAsia"/>
          <w:color w:val="000000" w:themeColor="text1"/>
        </w:rPr>
        <w:t>「被占用處理原則」</w:t>
      </w:r>
      <w:r w:rsidR="008D33F3" w:rsidRPr="00153A83">
        <w:rPr>
          <w:rFonts w:hint="eastAsia"/>
          <w:color w:val="000000" w:themeColor="text1"/>
        </w:rPr>
        <w:t>僅屬行政規則之</w:t>
      </w:r>
      <w:r w:rsidR="00E80A06" w:rsidRPr="00153A83">
        <w:rPr>
          <w:rFonts w:hint="eastAsia"/>
          <w:color w:val="000000" w:themeColor="text1"/>
        </w:rPr>
        <w:t>規範</w:t>
      </w:r>
      <w:r w:rsidR="008D33F3" w:rsidRPr="00153A83">
        <w:rPr>
          <w:rFonts w:hint="eastAsia"/>
          <w:color w:val="000000" w:themeColor="text1"/>
        </w:rPr>
        <w:t>位階，縱其因行政機關反覆實踐成為行政慣例，而</w:t>
      </w:r>
      <w:r w:rsidR="00E80A06" w:rsidRPr="00153A83">
        <w:rPr>
          <w:rFonts w:hint="eastAsia"/>
          <w:color w:val="000000" w:themeColor="text1"/>
        </w:rPr>
        <w:t>得</w:t>
      </w:r>
      <w:r w:rsidR="008D33F3" w:rsidRPr="00153A83">
        <w:rPr>
          <w:rFonts w:hint="eastAsia"/>
          <w:color w:val="000000" w:themeColor="text1"/>
        </w:rPr>
        <w:t>成為法源，惟仍</w:t>
      </w:r>
      <w:proofErr w:type="gramStart"/>
      <w:r w:rsidR="008D33F3" w:rsidRPr="00153A83">
        <w:rPr>
          <w:rFonts w:hint="eastAsia"/>
          <w:color w:val="000000" w:themeColor="text1"/>
        </w:rPr>
        <w:t>不</w:t>
      </w:r>
      <w:proofErr w:type="gramEnd"/>
      <w:r w:rsidR="008D33F3" w:rsidRPr="00153A83">
        <w:rPr>
          <w:rFonts w:hint="eastAsia"/>
          <w:color w:val="000000" w:themeColor="text1"/>
        </w:rPr>
        <w:t>因此增加法律所無之限制，而</w:t>
      </w:r>
      <w:r w:rsidR="00F71913" w:rsidRPr="00153A83">
        <w:rPr>
          <w:rFonts w:hint="eastAsia"/>
          <w:color w:val="000000" w:themeColor="text1"/>
        </w:rPr>
        <w:t>產生</w:t>
      </w:r>
      <w:r w:rsidR="008D33F3" w:rsidRPr="00153A83">
        <w:rPr>
          <w:rFonts w:hint="eastAsia"/>
          <w:color w:val="000000" w:themeColor="text1"/>
        </w:rPr>
        <w:t>對人民更不利之</w:t>
      </w:r>
      <w:proofErr w:type="gramStart"/>
      <w:r w:rsidR="005010C7" w:rsidRPr="00153A83">
        <w:rPr>
          <w:rFonts w:hint="eastAsia"/>
          <w:color w:val="000000" w:themeColor="text1"/>
        </w:rPr>
        <w:t>規</w:t>
      </w:r>
      <w:proofErr w:type="gramEnd"/>
      <w:r w:rsidR="005010C7" w:rsidRPr="00153A83">
        <w:rPr>
          <w:rFonts w:hint="eastAsia"/>
          <w:color w:val="000000" w:themeColor="text1"/>
        </w:rPr>
        <w:t>制</w:t>
      </w:r>
      <w:r w:rsidR="008D33F3" w:rsidRPr="00153A83">
        <w:rPr>
          <w:rFonts w:hint="eastAsia"/>
          <w:color w:val="000000" w:themeColor="text1"/>
        </w:rPr>
        <w:t>效果</w:t>
      </w:r>
      <w:r w:rsidR="009841FA" w:rsidRPr="00153A83">
        <w:rPr>
          <w:rFonts w:hint="eastAsia"/>
          <w:color w:val="000000" w:themeColor="text1"/>
        </w:rPr>
        <w:t>，此已違法律保留原則</w:t>
      </w:r>
      <w:r w:rsidR="008D33F3" w:rsidRPr="00153A83">
        <w:rPr>
          <w:rFonts w:hint="eastAsia"/>
          <w:color w:val="000000" w:themeColor="text1"/>
        </w:rPr>
        <w:t>。</w:t>
      </w:r>
    </w:p>
    <w:p w:rsidR="008D33F3" w:rsidRPr="00153A83" w:rsidRDefault="008D33F3" w:rsidP="000000AF">
      <w:pPr>
        <w:pStyle w:val="4"/>
        <w:rPr>
          <w:color w:val="000000" w:themeColor="text1"/>
        </w:rPr>
      </w:pPr>
      <w:r w:rsidRPr="00153A83">
        <w:rPr>
          <w:rFonts w:hint="eastAsia"/>
          <w:color w:val="000000" w:themeColor="text1"/>
        </w:rPr>
        <w:t>縱使</w:t>
      </w:r>
      <w:r w:rsidR="007C62F4" w:rsidRPr="00153A83">
        <w:rPr>
          <w:rFonts w:hint="eastAsia"/>
          <w:color w:val="000000" w:themeColor="text1"/>
        </w:rPr>
        <w:t>不考慮上</w:t>
      </w:r>
      <w:r w:rsidR="005010C7" w:rsidRPr="00153A83">
        <w:rPr>
          <w:rFonts w:hint="eastAsia"/>
          <w:color w:val="000000" w:themeColor="text1"/>
        </w:rPr>
        <w:t>述</w:t>
      </w:r>
      <w:r w:rsidR="007C62F4" w:rsidRPr="00153A83">
        <w:rPr>
          <w:rFonts w:hint="eastAsia"/>
          <w:color w:val="000000" w:themeColor="text1"/>
        </w:rPr>
        <w:t>法源位階之爭議，及</w:t>
      </w:r>
      <w:r w:rsidR="00DB5AC8" w:rsidRPr="00153A83">
        <w:rPr>
          <w:rFonts w:hint="eastAsia"/>
          <w:color w:val="000000" w:themeColor="text1"/>
        </w:rPr>
        <w:t>兩</w:t>
      </w:r>
      <w:r w:rsidR="007C62F4" w:rsidRPr="00153A83">
        <w:rPr>
          <w:rFonts w:hint="eastAsia"/>
          <w:color w:val="000000" w:themeColor="text1"/>
        </w:rPr>
        <w:t>機關對於國有建物之概念上誤解，9</w:t>
      </w:r>
      <w:r w:rsidR="007C62F4" w:rsidRPr="00153A83">
        <w:rPr>
          <w:color w:val="000000" w:themeColor="text1"/>
        </w:rPr>
        <w:t>8</w:t>
      </w:r>
      <w:r w:rsidR="007C62F4" w:rsidRPr="00153A83">
        <w:rPr>
          <w:rFonts w:hint="eastAsia"/>
          <w:color w:val="000000" w:themeColor="text1"/>
        </w:rPr>
        <w:t>年</w:t>
      </w:r>
      <w:r w:rsidR="00645912" w:rsidRPr="00153A83">
        <w:rPr>
          <w:rFonts w:hint="eastAsia"/>
          <w:color w:val="000000" w:themeColor="text1"/>
        </w:rPr>
        <w:t>「被占用處理原則」</w:t>
      </w:r>
      <w:r w:rsidR="007C62F4" w:rsidRPr="00153A83">
        <w:rPr>
          <w:rFonts w:hint="eastAsia"/>
          <w:color w:val="000000" w:themeColor="text1"/>
        </w:rPr>
        <w:lastRenderedPageBreak/>
        <w:t>始增加</w:t>
      </w:r>
      <w:r w:rsidR="00CB15C8" w:rsidRPr="00153A83">
        <w:rPr>
          <w:rFonts w:hint="eastAsia"/>
          <w:color w:val="000000" w:themeColor="text1"/>
        </w:rPr>
        <w:t>須非</w:t>
      </w:r>
      <w:r w:rsidR="007C62F4" w:rsidRPr="00153A83">
        <w:rPr>
          <w:rFonts w:hint="eastAsia"/>
          <w:color w:val="000000" w:themeColor="text1"/>
        </w:rPr>
        <w:t>國有建物之要件</w:t>
      </w:r>
      <w:r w:rsidR="009D739F" w:rsidRPr="00153A83">
        <w:rPr>
          <w:color w:val="000000" w:themeColor="text1"/>
        </w:rPr>
        <w:t>C</w:t>
      </w:r>
      <w:r w:rsidR="007C62F4" w:rsidRPr="00153A83">
        <w:rPr>
          <w:rFonts w:hint="eastAsia"/>
          <w:color w:val="000000" w:themeColor="text1"/>
        </w:rPr>
        <w:t>.之限制，對於法規</w:t>
      </w:r>
      <w:r w:rsidR="00BD1ADA" w:rsidRPr="00153A83">
        <w:rPr>
          <w:rFonts w:hint="eastAsia"/>
          <w:color w:val="000000" w:themeColor="text1"/>
        </w:rPr>
        <w:t>變更後適用於繼續性事實之情況，即有「</w:t>
      </w:r>
      <w:proofErr w:type="gramStart"/>
      <w:r w:rsidR="00BD1ADA" w:rsidRPr="00153A83">
        <w:rPr>
          <w:rFonts w:hint="eastAsia"/>
          <w:color w:val="000000" w:themeColor="text1"/>
        </w:rPr>
        <w:t>不</w:t>
      </w:r>
      <w:proofErr w:type="gramEnd"/>
      <w:r w:rsidR="00BD1ADA" w:rsidRPr="00153A83">
        <w:rPr>
          <w:rFonts w:hint="eastAsia"/>
          <w:color w:val="000000" w:themeColor="text1"/>
        </w:rPr>
        <w:t>真正溯及既往」之</w:t>
      </w:r>
      <w:r w:rsidR="00A73EC4" w:rsidRPr="00153A83">
        <w:rPr>
          <w:rFonts w:hint="eastAsia"/>
          <w:color w:val="000000" w:themeColor="text1"/>
        </w:rPr>
        <w:t>問題</w:t>
      </w:r>
      <w:r w:rsidR="00EE7FD1" w:rsidRPr="00153A83">
        <w:rPr>
          <w:rFonts w:hint="eastAsia"/>
          <w:color w:val="000000" w:themeColor="text1"/>
        </w:rPr>
        <w:t>，原則上雖得適用新法</w:t>
      </w:r>
      <w:r w:rsidR="00BD1ADA" w:rsidRPr="00153A83">
        <w:rPr>
          <w:rFonts w:hint="eastAsia"/>
          <w:color w:val="000000" w:themeColor="text1"/>
        </w:rPr>
        <w:t>，</w:t>
      </w:r>
      <w:r w:rsidR="00EE7FD1" w:rsidRPr="00153A83">
        <w:rPr>
          <w:rFonts w:hint="eastAsia"/>
          <w:color w:val="000000" w:themeColor="text1"/>
        </w:rPr>
        <w:t>但</w:t>
      </w:r>
      <w:r w:rsidR="000000AF" w:rsidRPr="00153A83">
        <w:rPr>
          <w:rFonts w:hint="eastAsia"/>
          <w:color w:val="000000" w:themeColor="text1"/>
        </w:rPr>
        <w:t>在不利於人民時，</w:t>
      </w:r>
      <w:r w:rsidR="00EE7FD1" w:rsidRPr="00153A83">
        <w:rPr>
          <w:rFonts w:hint="eastAsia"/>
          <w:color w:val="000000" w:themeColor="text1"/>
        </w:rPr>
        <w:t>仍應</w:t>
      </w:r>
      <w:r w:rsidR="00BD1ADA" w:rsidRPr="00153A83">
        <w:rPr>
          <w:rFonts w:hint="eastAsia"/>
          <w:color w:val="000000" w:themeColor="text1"/>
        </w:rPr>
        <w:t>考慮</w:t>
      </w:r>
      <w:r w:rsidR="007346F8" w:rsidRPr="00153A83">
        <w:rPr>
          <w:rFonts w:hint="eastAsia"/>
          <w:color w:val="000000" w:themeColor="text1"/>
        </w:rPr>
        <w:t>人民信賴保護</w:t>
      </w:r>
      <w:r w:rsidR="000000AF" w:rsidRPr="00153A83">
        <w:rPr>
          <w:rFonts w:hint="eastAsia"/>
          <w:color w:val="000000" w:themeColor="text1"/>
        </w:rPr>
        <w:t>問題，並遵守比例原則</w:t>
      </w:r>
      <w:r w:rsidR="00EE7FD1" w:rsidRPr="00153A83">
        <w:rPr>
          <w:rFonts w:hint="eastAsia"/>
          <w:color w:val="000000" w:themeColor="text1"/>
        </w:rPr>
        <w:t>，避免過度侵害私益</w:t>
      </w:r>
      <w:r w:rsidR="000000AF" w:rsidRPr="00153A83">
        <w:rPr>
          <w:rFonts w:hint="eastAsia"/>
          <w:color w:val="000000" w:themeColor="text1"/>
        </w:rPr>
        <w:t>。</w:t>
      </w:r>
      <w:proofErr w:type="gramStart"/>
      <w:r w:rsidR="00DB5AC8" w:rsidRPr="00153A83">
        <w:rPr>
          <w:rFonts w:hint="eastAsia"/>
          <w:color w:val="000000" w:themeColor="text1"/>
        </w:rPr>
        <w:t>然</w:t>
      </w:r>
      <w:r w:rsidR="00A73EC4" w:rsidRPr="00153A83">
        <w:rPr>
          <w:rFonts w:hint="eastAsia"/>
          <w:color w:val="000000" w:themeColor="text1"/>
        </w:rPr>
        <w:t>查</w:t>
      </w:r>
      <w:r w:rsidR="00DB5AC8" w:rsidRPr="00153A83">
        <w:rPr>
          <w:rFonts w:hint="eastAsia"/>
          <w:color w:val="000000" w:themeColor="text1"/>
        </w:rPr>
        <w:t>本</w:t>
      </w:r>
      <w:proofErr w:type="gramEnd"/>
      <w:r w:rsidR="00DB5AC8" w:rsidRPr="00153A83">
        <w:rPr>
          <w:rFonts w:hint="eastAsia"/>
          <w:color w:val="000000" w:themeColor="text1"/>
        </w:rPr>
        <w:t>件國防部查復本院，僅說明9</w:t>
      </w:r>
      <w:r w:rsidR="00DB5AC8" w:rsidRPr="00153A83">
        <w:rPr>
          <w:color w:val="000000" w:themeColor="text1"/>
        </w:rPr>
        <w:t>9</w:t>
      </w:r>
      <w:r w:rsidR="00DB5AC8" w:rsidRPr="00153A83">
        <w:rPr>
          <w:rFonts w:hint="eastAsia"/>
          <w:color w:val="000000" w:themeColor="text1"/>
        </w:rPr>
        <w:t>年起訴之決定，係符合9</w:t>
      </w:r>
      <w:r w:rsidR="00DB5AC8" w:rsidRPr="00153A83">
        <w:rPr>
          <w:color w:val="000000" w:themeColor="text1"/>
        </w:rPr>
        <w:t>8</w:t>
      </w:r>
      <w:r w:rsidR="00DB5AC8" w:rsidRPr="00153A83">
        <w:rPr>
          <w:rFonts w:hint="eastAsia"/>
          <w:color w:val="000000" w:themeColor="text1"/>
        </w:rPr>
        <w:t>年</w:t>
      </w:r>
      <w:r w:rsidR="00645912" w:rsidRPr="00153A83">
        <w:rPr>
          <w:rFonts w:hint="eastAsia"/>
          <w:color w:val="000000" w:themeColor="text1"/>
        </w:rPr>
        <w:t>「被占用處理原則」</w:t>
      </w:r>
      <w:r w:rsidR="00DB5AC8" w:rsidRPr="00153A83">
        <w:rPr>
          <w:rFonts w:hint="eastAsia"/>
          <w:color w:val="000000" w:themeColor="text1"/>
        </w:rPr>
        <w:t>，卻未立於人民角度說明本件在公、私益比較後，</w:t>
      </w:r>
      <w:r w:rsidR="00E94C41" w:rsidRPr="00153A83">
        <w:rPr>
          <w:rFonts w:hint="eastAsia"/>
          <w:color w:val="000000" w:themeColor="text1"/>
        </w:rPr>
        <w:t>人民</w:t>
      </w:r>
      <w:r w:rsidR="00DB5AC8" w:rsidRPr="00153A83">
        <w:rPr>
          <w:rFonts w:hint="eastAsia"/>
          <w:color w:val="000000" w:themeColor="text1"/>
        </w:rPr>
        <w:t>有何信賴應予保護等問題，尚顯</w:t>
      </w:r>
      <w:r w:rsidR="009841FA" w:rsidRPr="00153A83">
        <w:rPr>
          <w:rFonts w:hint="eastAsia"/>
          <w:color w:val="000000" w:themeColor="text1"/>
        </w:rPr>
        <w:t>粗率</w:t>
      </w:r>
      <w:r w:rsidR="00DB5AC8" w:rsidRPr="00153A83">
        <w:rPr>
          <w:rFonts w:hint="eastAsia"/>
          <w:color w:val="000000" w:themeColor="text1"/>
        </w:rPr>
        <w:t>。</w:t>
      </w:r>
    </w:p>
    <w:p w:rsidR="00C47AD8" w:rsidRPr="00153A83" w:rsidRDefault="00D41C78" w:rsidP="004F41C7">
      <w:pPr>
        <w:pStyle w:val="3"/>
        <w:rPr>
          <w:color w:val="000000" w:themeColor="text1"/>
        </w:rPr>
      </w:pPr>
      <w:r w:rsidRPr="00153A83">
        <w:rPr>
          <w:rFonts w:hint="eastAsia"/>
          <w:color w:val="000000" w:themeColor="text1"/>
        </w:rPr>
        <w:t>綜上，</w:t>
      </w:r>
      <w:r w:rsidR="00EB3370" w:rsidRPr="00153A83">
        <w:rPr>
          <w:rFonts w:hint="eastAsia"/>
          <w:color w:val="000000" w:themeColor="text1"/>
        </w:rPr>
        <w:t>「依法行政原則」係貫穿所有行政機關執行職務之最高指導原則，行政機關不得採取私法行為以規避公法上此應遵守之義務</w:t>
      </w:r>
      <w:r w:rsidR="00A248EF" w:rsidRPr="00153A83">
        <w:rPr>
          <w:rFonts w:hint="eastAsia"/>
          <w:color w:val="000000" w:themeColor="text1"/>
        </w:rPr>
        <w:t>，</w:t>
      </w:r>
      <w:r w:rsidR="004F41C7" w:rsidRPr="00153A83">
        <w:rPr>
          <w:rFonts w:hint="eastAsia"/>
          <w:color w:val="000000" w:themeColor="text1"/>
        </w:rPr>
        <w:t>本院仍得檢視行政機關採取私法行為是否有逃避「依法行政」拘束之違失</w:t>
      </w:r>
      <w:r w:rsidR="00A248EF" w:rsidRPr="00153A83">
        <w:rPr>
          <w:rFonts w:hint="eastAsia"/>
          <w:color w:val="000000" w:themeColor="text1"/>
        </w:rPr>
        <w:t>。</w:t>
      </w:r>
      <w:r w:rsidR="00EB3370" w:rsidRPr="00153A83">
        <w:rPr>
          <w:rFonts w:hint="eastAsia"/>
          <w:color w:val="000000" w:themeColor="text1"/>
        </w:rPr>
        <w:t>99年11月20日，國防醫學院提起民事訴訟請求</w:t>
      </w:r>
      <w:r w:rsidR="00776E1F" w:rsidRPr="00153A83">
        <w:rPr>
          <w:rFonts w:hint="eastAsia"/>
          <w:color w:val="000000" w:themeColor="text1"/>
        </w:rPr>
        <w:t>愛德幼兒園</w:t>
      </w:r>
      <w:r w:rsidR="00EB3370" w:rsidRPr="00153A83">
        <w:rPr>
          <w:rFonts w:hint="eastAsia"/>
          <w:color w:val="000000" w:themeColor="text1"/>
        </w:rPr>
        <w:t>返還不當得利並</w:t>
      </w:r>
      <w:proofErr w:type="gramStart"/>
      <w:r w:rsidR="00EB3370" w:rsidRPr="00153A83">
        <w:rPr>
          <w:rFonts w:hint="eastAsia"/>
          <w:color w:val="000000" w:themeColor="text1"/>
        </w:rPr>
        <w:t>遷讓占用</w:t>
      </w:r>
      <w:proofErr w:type="gramEnd"/>
      <w:r w:rsidR="00EB3370" w:rsidRPr="00153A83">
        <w:rPr>
          <w:rFonts w:hint="eastAsia"/>
          <w:color w:val="000000" w:themeColor="text1"/>
        </w:rPr>
        <w:t>房地，雖主張其係依98年</w:t>
      </w:r>
      <w:r w:rsidR="00645912" w:rsidRPr="00153A83">
        <w:rPr>
          <w:rFonts w:hint="eastAsia"/>
          <w:color w:val="000000" w:themeColor="text1"/>
        </w:rPr>
        <w:t>「被占用處理原則」</w:t>
      </w:r>
      <w:r w:rsidR="00EB3370" w:rsidRPr="00153A83">
        <w:rPr>
          <w:rFonts w:hint="eastAsia"/>
          <w:color w:val="000000" w:themeColor="text1"/>
        </w:rPr>
        <w:t>而為起訴之決定，然針對</w:t>
      </w:r>
      <w:r w:rsidR="00776E1F" w:rsidRPr="00153A83">
        <w:rPr>
          <w:rFonts w:hint="eastAsia"/>
          <w:color w:val="000000" w:themeColor="text1"/>
        </w:rPr>
        <w:t>愛德幼兒園</w:t>
      </w:r>
      <w:r w:rsidR="00EB3370" w:rsidRPr="00153A83">
        <w:rPr>
          <w:rFonts w:hint="eastAsia"/>
          <w:color w:val="000000" w:themeColor="text1"/>
        </w:rPr>
        <w:t>繼續占用事實，立即適用98修正後</w:t>
      </w:r>
      <w:r w:rsidR="00645912" w:rsidRPr="00153A83">
        <w:rPr>
          <w:rFonts w:hint="eastAsia"/>
          <w:color w:val="000000" w:themeColor="text1"/>
        </w:rPr>
        <w:t>「被占用處理原則」</w:t>
      </w:r>
      <w:r w:rsidR="00EB3370" w:rsidRPr="00153A83">
        <w:rPr>
          <w:rFonts w:hint="eastAsia"/>
          <w:color w:val="000000" w:themeColor="text1"/>
        </w:rPr>
        <w:t>，未能妥善評估</w:t>
      </w:r>
      <w:r w:rsidR="00776E1F" w:rsidRPr="00153A83">
        <w:rPr>
          <w:rFonts w:hint="eastAsia"/>
          <w:color w:val="000000" w:themeColor="text1"/>
        </w:rPr>
        <w:t>愛德幼兒園</w:t>
      </w:r>
      <w:r w:rsidR="00EB3370" w:rsidRPr="00153A83">
        <w:rPr>
          <w:rFonts w:hint="eastAsia"/>
          <w:color w:val="000000" w:themeColor="text1"/>
        </w:rPr>
        <w:t>之信賴利益應如何確保；且針對98年</w:t>
      </w:r>
      <w:r w:rsidR="00645912" w:rsidRPr="00153A83">
        <w:rPr>
          <w:rFonts w:hint="eastAsia"/>
          <w:color w:val="000000" w:themeColor="text1"/>
        </w:rPr>
        <w:t>「被占用處理原則」</w:t>
      </w:r>
      <w:r w:rsidR="00EB3370" w:rsidRPr="00153A83">
        <w:rPr>
          <w:rFonts w:hint="eastAsia"/>
          <w:color w:val="000000" w:themeColor="text1"/>
        </w:rPr>
        <w:t>之規定，國防部軍備局與國防醫學院及國產署</w:t>
      </w:r>
      <w:proofErr w:type="gramStart"/>
      <w:r w:rsidR="00EB3370" w:rsidRPr="00153A83">
        <w:rPr>
          <w:rFonts w:hint="eastAsia"/>
          <w:color w:val="000000" w:themeColor="text1"/>
        </w:rPr>
        <w:t>均未詳加釐</w:t>
      </w:r>
      <w:proofErr w:type="gramEnd"/>
      <w:r w:rsidR="00EB3370" w:rsidRPr="00153A83">
        <w:rPr>
          <w:rFonts w:hint="eastAsia"/>
          <w:color w:val="000000" w:themeColor="text1"/>
        </w:rPr>
        <w:t>清適用上爭議，即率由國防醫學院</w:t>
      </w:r>
      <w:r w:rsidR="00A312EA" w:rsidRPr="00153A83">
        <w:rPr>
          <w:rFonts w:hint="eastAsia"/>
          <w:color w:val="000000" w:themeColor="text1"/>
        </w:rPr>
        <w:t>提</w:t>
      </w:r>
      <w:r w:rsidR="00EB3370" w:rsidRPr="00153A83">
        <w:rPr>
          <w:rFonts w:hint="eastAsia"/>
          <w:color w:val="000000" w:themeColor="text1"/>
        </w:rPr>
        <w:t>起訴</w:t>
      </w:r>
      <w:r w:rsidR="00A248EF" w:rsidRPr="00153A83">
        <w:rPr>
          <w:rFonts w:hint="eastAsia"/>
          <w:color w:val="000000" w:themeColor="text1"/>
        </w:rPr>
        <w:t>訟</w:t>
      </w:r>
      <w:r w:rsidR="00EB3370" w:rsidRPr="00153A83">
        <w:rPr>
          <w:rFonts w:hint="eastAsia"/>
          <w:color w:val="000000" w:themeColor="text1"/>
        </w:rPr>
        <w:t>，</w:t>
      </w:r>
      <w:proofErr w:type="gramStart"/>
      <w:r w:rsidR="00A312EA" w:rsidRPr="00153A83">
        <w:rPr>
          <w:rFonts w:hint="eastAsia"/>
          <w:color w:val="000000" w:themeColor="text1"/>
        </w:rPr>
        <w:t>均</w:t>
      </w:r>
      <w:r w:rsidR="00EB3370" w:rsidRPr="00153A83">
        <w:rPr>
          <w:rFonts w:hint="eastAsia"/>
          <w:color w:val="000000" w:themeColor="text1"/>
        </w:rPr>
        <w:t>顯有疏誤</w:t>
      </w:r>
      <w:proofErr w:type="gramEnd"/>
      <w:r w:rsidR="0040446E" w:rsidRPr="00153A83">
        <w:rPr>
          <w:rFonts w:hint="eastAsia"/>
          <w:color w:val="000000" w:themeColor="text1"/>
        </w:rPr>
        <w:t>。</w:t>
      </w:r>
    </w:p>
    <w:p w:rsidR="004F472B" w:rsidRPr="00153A83" w:rsidRDefault="009D06DD" w:rsidP="005A184A">
      <w:pPr>
        <w:pStyle w:val="2"/>
        <w:rPr>
          <w:b/>
          <w:color w:val="000000" w:themeColor="text1"/>
        </w:rPr>
      </w:pPr>
      <w:r w:rsidRPr="00153A83">
        <w:rPr>
          <w:rFonts w:hint="eastAsia"/>
          <w:b/>
          <w:color w:val="000000" w:themeColor="text1"/>
        </w:rPr>
        <w:t>本案確定判決</w:t>
      </w:r>
      <w:r w:rsidR="00466780" w:rsidRPr="00153A83">
        <w:rPr>
          <w:rFonts w:hint="eastAsia"/>
          <w:b/>
          <w:color w:val="000000" w:themeColor="text1"/>
        </w:rPr>
        <w:t>就</w:t>
      </w:r>
      <w:r w:rsidR="00776E1F" w:rsidRPr="00153A83">
        <w:rPr>
          <w:rFonts w:hint="eastAsia"/>
          <w:b/>
          <w:color w:val="000000" w:themeColor="text1"/>
        </w:rPr>
        <w:t>愛德幼兒園</w:t>
      </w:r>
      <w:r w:rsidR="00734FEE" w:rsidRPr="00153A83">
        <w:rPr>
          <w:rFonts w:hint="eastAsia"/>
          <w:b/>
          <w:color w:val="000000" w:themeColor="text1"/>
        </w:rPr>
        <w:t>占用房地相當於租金之不當得利</w:t>
      </w:r>
      <w:r w:rsidR="009D3A0E" w:rsidRPr="00153A83">
        <w:rPr>
          <w:rFonts w:hint="eastAsia"/>
          <w:b/>
          <w:color w:val="000000" w:themeColor="text1"/>
        </w:rPr>
        <w:t>，</w:t>
      </w:r>
      <w:r w:rsidR="00734FEE" w:rsidRPr="00153A83">
        <w:rPr>
          <w:rFonts w:hint="eastAsia"/>
          <w:b/>
          <w:color w:val="000000" w:themeColor="text1"/>
        </w:rPr>
        <w:t>係以該土地</w:t>
      </w:r>
      <w:r w:rsidR="009B6701" w:rsidRPr="00153A83">
        <w:rPr>
          <w:rFonts w:hint="eastAsia"/>
          <w:b/>
          <w:color w:val="000000" w:themeColor="text1"/>
        </w:rPr>
        <w:t>、</w:t>
      </w:r>
      <w:r w:rsidR="00734FEE" w:rsidRPr="00153A83">
        <w:rPr>
          <w:rFonts w:hint="eastAsia"/>
          <w:b/>
          <w:color w:val="000000" w:themeColor="text1"/>
        </w:rPr>
        <w:t>建物之申報總價年息5%計算，</w:t>
      </w:r>
      <w:r w:rsidR="00993721" w:rsidRPr="00153A83">
        <w:rPr>
          <w:rFonts w:hint="eastAsia"/>
          <w:b/>
          <w:color w:val="000000" w:themeColor="text1"/>
        </w:rPr>
        <w:t>惟</w:t>
      </w:r>
      <w:r w:rsidR="004247BB" w:rsidRPr="00153A83">
        <w:rPr>
          <w:rFonts w:hint="eastAsia"/>
          <w:b/>
          <w:color w:val="000000" w:themeColor="text1"/>
        </w:rPr>
        <w:t>判決確定後，</w:t>
      </w:r>
      <w:r w:rsidR="003116B6" w:rsidRPr="00153A83">
        <w:rPr>
          <w:rFonts w:hint="eastAsia"/>
          <w:b/>
          <w:color w:val="000000" w:themeColor="text1"/>
        </w:rPr>
        <w:t>1</w:t>
      </w:r>
      <w:r w:rsidR="003116B6" w:rsidRPr="00153A83">
        <w:rPr>
          <w:b/>
          <w:color w:val="000000" w:themeColor="text1"/>
        </w:rPr>
        <w:t>06</w:t>
      </w:r>
      <w:r w:rsidR="003116B6" w:rsidRPr="00153A83">
        <w:rPr>
          <w:rFonts w:hint="eastAsia"/>
          <w:b/>
          <w:color w:val="000000" w:themeColor="text1"/>
        </w:rPr>
        <w:t>年</w:t>
      </w:r>
      <w:r w:rsidR="003116B6" w:rsidRPr="00153A83">
        <w:rPr>
          <w:b/>
          <w:color w:val="000000" w:themeColor="text1"/>
        </w:rPr>
        <w:t>8</w:t>
      </w:r>
      <w:r w:rsidR="003116B6" w:rsidRPr="00153A83">
        <w:rPr>
          <w:rFonts w:hint="eastAsia"/>
          <w:b/>
          <w:color w:val="000000" w:themeColor="text1"/>
        </w:rPr>
        <w:t>月1</w:t>
      </w:r>
      <w:r w:rsidR="003116B6" w:rsidRPr="00153A83">
        <w:rPr>
          <w:b/>
          <w:color w:val="000000" w:themeColor="text1"/>
        </w:rPr>
        <w:t>0</w:t>
      </w:r>
      <w:r w:rsidR="003116B6" w:rsidRPr="00153A83">
        <w:rPr>
          <w:rFonts w:hint="eastAsia"/>
          <w:b/>
          <w:color w:val="000000" w:themeColor="text1"/>
        </w:rPr>
        <w:t>日</w:t>
      </w:r>
      <w:r w:rsidR="00776E1F" w:rsidRPr="00153A83">
        <w:rPr>
          <w:rFonts w:hint="eastAsia"/>
          <w:b/>
          <w:color w:val="000000" w:themeColor="text1"/>
        </w:rPr>
        <w:t>愛德幼兒園</w:t>
      </w:r>
      <w:r w:rsidR="003116B6" w:rsidRPr="00153A83">
        <w:rPr>
          <w:rFonts w:hint="eastAsia"/>
          <w:b/>
          <w:color w:val="000000" w:themeColor="text1"/>
        </w:rPr>
        <w:t>所占用建物已被</w:t>
      </w:r>
      <w:r w:rsidR="009D3A0E" w:rsidRPr="00153A83">
        <w:rPr>
          <w:rFonts w:hint="eastAsia"/>
          <w:b/>
          <w:color w:val="000000" w:themeColor="text1"/>
        </w:rPr>
        <w:t>公告</w:t>
      </w:r>
      <w:r w:rsidR="003116B6" w:rsidRPr="00153A83">
        <w:rPr>
          <w:rFonts w:hint="eastAsia"/>
          <w:b/>
          <w:color w:val="000000" w:themeColor="text1"/>
        </w:rPr>
        <w:t>為歷史建築</w:t>
      </w:r>
      <w:r w:rsidR="00C8138A" w:rsidRPr="00153A83">
        <w:rPr>
          <w:rFonts w:hint="eastAsia"/>
          <w:b/>
          <w:color w:val="000000" w:themeColor="text1"/>
        </w:rPr>
        <w:t>，為原確定判決未及審</w:t>
      </w:r>
      <w:r w:rsidR="00D64F0D" w:rsidRPr="00153A83">
        <w:rPr>
          <w:rFonts w:hint="eastAsia"/>
          <w:b/>
          <w:color w:val="000000" w:themeColor="text1"/>
        </w:rPr>
        <w:t>酌</w:t>
      </w:r>
      <w:r w:rsidR="00216C14" w:rsidRPr="00153A83">
        <w:rPr>
          <w:rFonts w:hint="eastAsia"/>
          <w:b/>
          <w:color w:val="000000" w:themeColor="text1"/>
        </w:rPr>
        <w:t>，</w:t>
      </w:r>
      <w:r w:rsidR="00454387" w:rsidRPr="00153A83">
        <w:rPr>
          <w:rFonts w:hint="eastAsia"/>
          <w:b/>
          <w:color w:val="000000" w:themeColor="text1"/>
        </w:rPr>
        <w:t>允宜</w:t>
      </w:r>
      <w:r w:rsidR="00CD253C" w:rsidRPr="00153A83">
        <w:rPr>
          <w:rFonts w:hint="eastAsia"/>
          <w:b/>
          <w:color w:val="000000" w:themeColor="text1"/>
        </w:rPr>
        <w:t>妥適</w:t>
      </w:r>
      <w:r w:rsidR="00D64F0D" w:rsidRPr="00153A83">
        <w:rPr>
          <w:rFonts w:hint="eastAsia"/>
          <w:b/>
          <w:color w:val="000000" w:themeColor="text1"/>
        </w:rPr>
        <w:t>衡量</w:t>
      </w:r>
      <w:r w:rsidR="004247BB" w:rsidRPr="00153A83">
        <w:rPr>
          <w:rFonts w:hint="eastAsia"/>
          <w:b/>
          <w:color w:val="000000" w:themeColor="text1"/>
        </w:rPr>
        <w:t>此一事實</w:t>
      </w:r>
      <w:r w:rsidR="009D3A0E" w:rsidRPr="00153A83">
        <w:rPr>
          <w:rFonts w:hint="eastAsia"/>
          <w:b/>
          <w:color w:val="000000" w:themeColor="text1"/>
        </w:rPr>
        <w:t>。</w:t>
      </w:r>
      <w:proofErr w:type="gramStart"/>
      <w:r w:rsidR="004247BB" w:rsidRPr="00153A83">
        <w:rPr>
          <w:rFonts w:hint="eastAsia"/>
          <w:b/>
          <w:color w:val="000000" w:themeColor="text1"/>
        </w:rPr>
        <w:t>爰</w:t>
      </w:r>
      <w:proofErr w:type="gramEnd"/>
      <w:r w:rsidR="00C8138A" w:rsidRPr="00153A83">
        <w:rPr>
          <w:rFonts w:hint="eastAsia"/>
          <w:b/>
          <w:color w:val="000000" w:themeColor="text1"/>
        </w:rPr>
        <w:t>此</w:t>
      </w:r>
      <w:r w:rsidR="00222FF0" w:rsidRPr="00153A83">
        <w:rPr>
          <w:rFonts w:hint="eastAsia"/>
          <w:b/>
          <w:color w:val="000000" w:themeColor="text1"/>
        </w:rPr>
        <w:t>，</w:t>
      </w:r>
      <w:r w:rsidR="00993721" w:rsidRPr="00153A83">
        <w:rPr>
          <w:rFonts w:hint="eastAsia"/>
          <w:b/>
          <w:color w:val="000000" w:themeColor="text1"/>
        </w:rPr>
        <w:t>可否</w:t>
      </w:r>
      <w:r w:rsidR="003116B6" w:rsidRPr="00153A83">
        <w:rPr>
          <w:rFonts w:hint="eastAsia"/>
          <w:b/>
          <w:color w:val="000000" w:themeColor="text1"/>
        </w:rPr>
        <w:t>依</w:t>
      </w:r>
      <w:r w:rsidR="00993721" w:rsidRPr="00153A83">
        <w:rPr>
          <w:rFonts w:hint="eastAsia"/>
          <w:b/>
          <w:color w:val="000000" w:themeColor="text1"/>
        </w:rPr>
        <w:t>「國有非公用不動產被占用處理要點」第6點第9款規定，</w:t>
      </w:r>
      <w:r w:rsidR="005A184A" w:rsidRPr="00153A83">
        <w:rPr>
          <w:rFonts w:hint="eastAsia"/>
          <w:b/>
          <w:color w:val="000000" w:themeColor="text1"/>
        </w:rPr>
        <w:t>免收、減半計收或緩收</w:t>
      </w:r>
      <w:r w:rsidR="00222FF0" w:rsidRPr="00153A83">
        <w:rPr>
          <w:rFonts w:hint="eastAsia"/>
          <w:b/>
          <w:color w:val="000000" w:themeColor="text1"/>
        </w:rPr>
        <w:t>相當於租金之不當得利</w:t>
      </w:r>
      <w:r w:rsidR="00993721" w:rsidRPr="00153A83">
        <w:rPr>
          <w:rFonts w:hint="eastAsia"/>
          <w:b/>
          <w:color w:val="000000" w:themeColor="text1"/>
        </w:rPr>
        <w:t>，國防醫學院</w:t>
      </w:r>
      <w:r w:rsidR="009D3A0E" w:rsidRPr="00153A83">
        <w:rPr>
          <w:rFonts w:hint="eastAsia"/>
          <w:b/>
          <w:color w:val="000000" w:themeColor="text1"/>
        </w:rPr>
        <w:t>、</w:t>
      </w:r>
      <w:r w:rsidR="00993721" w:rsidRPr="00153A83">
        <w:rPr>
          <w:rFonts w:hint="eastAsia"/>
          <w:b/>
          <w:color w:val="000000" w:themeColor="text1"/>
        </w:rPr>
        <w:t>軍備局應與</w:t>
      </w:r>
      <w:r w:rsidR="00005812" w:rsidRPr="00153A83">
        <w:rPr>
          <w:rFonts w:hint="eastAsia"/>
          <w:b/>
          <w:color w:val="000000" w:themeColor="text1"/>
        </w:rPr>
        <w:t>國產署</w:t>
      </w:r>
      <w:r w:rsidR="00993721" w:rsidRPr="00153A83">
        <w:rPr>
          <w:rFonts w:hint="eastAsia"/>
          <w:b/>
          <w:color w:val="000000" w:themeColor="text1"/>
        </w:rPr>
        <w:t>協商取得共識，</w:t>
      </w:r>
      <w:proofErr w:type="gramStart"/>
      <w:r w:rsidR="00993721" w:rsidRPr="00153A83">
        <w:rPr>
          <w:rFonts w:hint="eastAsia"/>
          <w:b/>
          <w:color w:val="000000" w:themeColor="text1"/>
        </w:rPr>
        <w:t>俾</w:t>
      </w:r>
      <w:proofErr w:type="gramEnd"/>
      <w:r w:rsidR="00993721" w:rsidRPr="00153A83">
        <w:rPr>
          <w:rFonts w:hint="eastAsia"/>
          <w:b/>
          <w:color w:val="000000" w:themeColor="text1"/>
        </w:rPr>
        <w:t>利後續強制執行</w:t>
      </w:r>
      <w:r w:rsidR="009D3A0E" w:rsidRPr="00153A83">
        <w:rPr>
          <w:rFonts w:hint="eastAsia"/>
          <w:b/>
          <w:color w:val="000000" w:themeColor="text1"/>
        </w:rPr>
        <w:t>：</w:t>
      </w:r>
    </w:p>
    <w:p w:rsidR="00993721" w:rsidRPr="00153A83" w:rsidRDefault="00AE6E83" w:rsidP="00AE6E83">
      <w:pPr>
        <w:pStyle w:val="3"/>
        <w:rPr>
          <w:color w:val="000000" w:themeColor="text1"/>
        </w:rPr>
      </w:pPr>
      <w:r w:rsidRPr="00153A83">
        <w:rPr>
          <w:rFonts w:hint="eastAsia"/>
          <w:color w:val="000000" w:themeColor="text1"/>
        </w:rPr>
        <w:lastRenderedPageBreak/>
        <w:t>按「國有非公用不動產被占用處理要點」第6點第9款規定：「被占用之不動產，在占用人未取得合法使用權源或騰空交還前，執行機關先依民法不當得利之規定，</w:t>
      </w:r>
      <w:proofErr w:type="gramStart"/>
      <w:r w:rsidRPr="00153A83">
        <w:rPr>
          <w:rFonts w:hint="eastAsia"/>
          <w:color w:val="000000" w:themeColor="text1"/>
        </w:rPr>
        <w:t>向占用人</w:t>
      </w:r>
      <w:proofErr w:type="gramEnd"/>
      <w:r w:rsidRPr="00153A83">
        <w:rPr>
          <w:rFonts w:hint="eastAsia"/>
          <w:color w:val="000000" w:themeColor="text1"/>
        </w:rPr>
        <w:t>追溯收取使用補償金。但符合下列情形者，得予免收、減半計收或緩收：…</w:t>
      </w:r>
      <w:proofErr w:type="gramStart"/>
      <w:r w:rsidRPr="00153A83">
        <w:rPr>
          <w:rFonts w:hint="eastAsia"/>
          <w:color w:val="000000" w:themeColor="text1"/>
        </w:rPr>
        <w:t>…</w:t>
      </w:r>
      <w:proofErr w:type="gramEnd"/>
      <w:r w:rsidRPr="00153A83">
        <w:rPr>
          <w:rFonts w:hint="eastAsia"/>
          <w:color w:val="000000" w:themeColor="text1"/>
        </w:rPr>
        <w:t>（九）被占用之國有房地、國有房屋，或被占用國有土地上之私有房屋，依法被指定為古蹟或登錄為歷史建築，</w:t>
      </w:r>
      <w:proofErr w:type="gramStart"/>
      <w:r w:rsidRPr="00153A83">
        <w:rPr>
          <w:rFonts w:hint="eastAsia"/>
          <w:color w:val="000000" w:themeColor="text1"/>
        </w:rPr>
        <w:t>經占用人</w:t>
      </w:r>
      <w:proofErr w:type="gramEnd"/>
      <w:r w:rsidRPr="00153A83">
        <w:rPr>
          <w:rFonts w:hint="eastAsia"/>
          <w:color w:val="000000" w:themeColor="text1"/>
        </w:rPr>
        <w:t>申請並依法取得使用權者，使用補償金減半計收。」</w:t>
      </w:r>
      <w:proofErr w:type="gramStart"/>
      <w:r w:rsidRPr="00153A83">
        <w:rPr>
          <w:rFonts w:hint="eastAsia"/>
          <w:color w:val="000000" w:themeColor="text1"/>
        </w:rPr>
        <w:t>核其理由</w:t>
      </w:r>
      <w:proofErr w:type="gramEnd"/>
      <w:r w:rsidRPr="00153A83">
        <w:rPr>
          <w:rFonts w:hint="eastAsia"/>
          <w:color w:val="000000" w:themeColor="text1"/>
        </w:rPr>
        <w:t>，係因被占用之國有房地或國有房屋，依法被指定為古蹟或歷史建築，</w:t>
      </w:r>
      <w:proofErr w:type="gramStart"/>
      <w:r w:rsidRPr="00153A83">
        <w:rPr>
          <w:rFonts w:hint="eastAsia"/>
          <w:color w:val="000000" w:themeColor="text1"/>
        </w:rPr>
        <w:t>衡酌占用人</w:t>
      </w:r>
      <w:proofErr w:type="gramEnd"/>
      <w:r w:rsidRPr="00153A83">
        <w:rPr>
          <w:rFonts w:hint="eastAsia"/>
          <w:color w:val="000000" w:themeColor="text1"/>
        </w:rPr>
        <w:t>已依文化資產保存法之相關規定負擔相當之管理維護費用，並為鼓勵占用人主動申請依法取得土地合法使用權，</w:t>
      </w:r>
      <w:proofErr w:type="gramStart"/>
      <w:r w:rsidRPr="00153A83">
        <w:rPr>
          <w:rFonts w:hint="eastAsia"/>
          <w:color w:val="000000" w:themeColor="text1"/>
        </w:rPr>
        <w:t>經占用人</w:t>
      </w:r>
      <w:proofErr w:type="gramEnd"/>
      <w:r w:rsidRPr="00153A83">
        <w:rPr>
          <w:rFonts w:hint="eastAsia"/>
          <w:color w:val="000000" w:themeColor="text1"/>
        </w:rPr>
        <w:t>申請並依法取得合法使用權者，最早規定係可免收使用補償金，惟考量被占用之國有房地(房屋)被指定為古蹟者或歷史建築者，占用人實際使用時間如符合國有財產法第42條第1項第2款於82年7月21日前使用之規定，占用人恐以申請承租(或其他方式)取得合法使用權，雖可免收使用補償金，惟承租後仍需繳納租金為由，而不申請承租，亦不繳納占用期間使用補償金，難以達到輔導占用人取得合法使用權源之訂定目的，有失衡平，</w:t>
      </w:r>
      <w:proofErr w:type="gramStart"/>
      <w:r w:rsidRPr="00153A83">
        <w:rPr>
          <w:rFonts w:hint="eastAsia"/>
          <w:color w:val="000000" w:themeColor="text1"/>
        </w:rPr>
        <w:t>爰</w:t>
      </w:r>
      <w:proofErr w:type="gramEnd"/>
      <w:r w:rsidRPr="00153A83">
        <w:rPr>
          <w:rFonts w:hint="eastAsia"/>
          <w:color w:val="000000" w:themeColor="text1"/>
        </w:rPr>
        <w:t>改</w:t>
      </w:r>
      <w:proofErr w:type="gramStart"/>
      <w:r w:rsidRPr="00153A83">
        <w:rPr>
          <w:rFonts w:hint="eastAsia"/>
          <w:color w:val="000000" w:themeColor="text1"/>
        </w:rPr>
        <w:t>採</w:t>
      </w:r>
      <w:proofErr w:type="gramEnd"/>
      <w:r w:rsidRPr="00153A83">
        <w:rPr>
          <w:rFonts w:hint="eastAsia"/>
          <w:color w:val="000000" w:themeColor="text1"/>
        </w:rPr>
        <w:t>減半計收。</w:t>
      </w:r>
    </w:p>
    <w:p w:rsidR="005E5219" w:rsidRPr="00153A83" w:rsidRDefault="00AE6E83" w:rsidP="00BC1AD2">
      <w:pPr>
        <w:pStyle w:val="3"/>
        <w:rPr>
          <w:color w:val="000000" w:themeColor="text1"/>
        </w:rPr>
      </w:pPr>
      <w:r w:rsidRPr="00153A83">
        <w:rPr>
          <w:rFonts w:hint="eastAsia"/>
          <w:color w:val="000000" w:themeColor="text1"/>
        </w:rPr>
        <w:t>經查，</w:t>
      </w:r>
      <w:r w:rsidR="005F0CAD" w:rsidRPr="00153A83">
        <w:rPr>
          <w:rFonts w:hint="eastAsia"/>
          <w:color w:val="000000" w:themeColor="text1"/>
        </w:rPr>
        <w:t>本案確定判決</w:t>
      </w:r>
      <w:r w:rsidR="00E01DE0" w:rsidRPr="00153A83">
        <w:rPr>
          <w:rFonts w:hint="eastAsia"/>
          <w:color w:val="000000" w:themeColor="text1"/>
        </w:rPr>
        <w:t>主文略以「</w:t>
      </w:r>
      <w:r w:rsidR="00594F87" w:rsidRPr="00153A83">
        <w:rPr>
          <w:rFonts w:hint="eastAsia"/>
          <w:color w:val="000000" w:themeColor="text1"/>
        </w:rPr>
        <w:t>被告（</w:t>
      </w:r>
      <w:r w:rsidR="00776E1F" w:rsidRPr="00153A83">
        <w:rPr>
          <w:rFonts w:hint="eastAsia"/>
          <w:color w:val="000000" w:themeColor="text1"/>
        </w:rPr>
        <w:t>愛德幼兒園</w:t>
      </w:r>
      <w:r w:rsidR="00594F87" w:rsidRPr="00153A83">
        <w:rPr>
          <w:rFonts w:hint="eastAsia"/>
          <w:color w:val="000000" w:themeColor="text1"/>
        </w:rPr>
        <w:t>）應給付原告（即國防醫學院）新臺幣2,506,642元，及自民國100年3月4日起至清償日止，按年息百分之五計算之利息，暨自民國99年11月25日起</w:t>
      </w:r>
      <w:proofErr w:type="gramStart"/>
      <w:r w:rsidR="00594F87" w:rsidRPr="00153A83">
        <w:rPr>
          <w:rFonts w:hint="eastAsia"/>
          <w:color w:val="000000" w:themeColor="text1"/>
        </w:rPr>
        <w:t>至遷讓返</w:t>
      </w:r>
      <w:proofErr w:type="gramEnd"/>
      <w:r w:rsidR="00594F87" w:rsidRPr="00153A83">
        <w:rPr>
          <w:rFonts w:hint="eastAsia"/>
          <w:color w:val="000000" w:themeColor="text1"/>
        </w:rPr>
        <w:t>還土地及建物之日止，按月給付原告新臺幣522,217元。</w:t>
      </w:r>
      <w:r w:rsidR="00E01DE0" w:rsidRPr="00153A83">
        <w:rPr>
          <w:rFonts w:hint="eastAsia"/>
          <w:color w:val="000000" w:themeColor="text1"/>
        </w:rPr>
        <w:t>」此金額計算方式，係</w:t>
      </w:r>
      <w:r w:rsidR="00594F87" w:rsidRPr="00153A83">
        <w:rPr>
          <w:rFonts w:hint="eastAsia"/>
          <w:color w:val="000000" w:themeColor="text1"/>
        </w:rPr>
        <w:t>就</w:t>
      </w:r>
      <w:r w:rsidR="00776E1F" w:rsidRPr="00153A83">
        <w:rPr>
          <w:rFonts w:hint="eastAsia"/>
          <w:color w:val="000000" w:themeColor="text1"/>
        </w:rPr>
        <w:t>愛德幼兒園</w:t>
      </w:r>
      <w:r w:rsidR="005F0CAD" w:rsidRPr="00153A83">
        <w:rPr>
          <w:rFonts w:hint="eastAsia"/>
          <w:color w:val="000000" w:themeColor="text1"/>
        </w:rPr>
        <w:t>占用房地相當於租金</w:t>
      </w:r>
      <w:r w:rsidR="00D64F0D" w:rsidRPr="00153A83">
        <w:rPr>
          <w:rFonts w:hint="eastAsia"/>
          <w:color w:val="000000" w:themeColor="text1"/>
        </w:rPr>
        <w:t>之</w:t>
      </w:r>
      <w:r w:rsidR="005F0CAD" w:rsidRPr="00153A83">
        <w:rPr>
          <w:rFonts w:hint="eastAsia"/>
          <w:color w:val="000000" w:themeColor="text1"/>
        </w:rPr>
        <w:t>不當得利</w:t>
      </w:r>
      <w:r w:rsidR="00E01DE0" w:rsidRPr="00153A83">
        <w:rPr>
          <w:rFonts w:hint="eastAsia"/>
          <w:color w:val="000000" w:themeColor="text1"/>
        </w:rPr>
        <w:t>，</w:t>
      </w:r>
      <w:r w:rsidR="00D64F0D" w:rsidRPr="00153A83">
        <w:rPr>
          <w:rFonts w:hint="eastAsia"/>
          <w:color w:val="000000" w:themeColor="text1"/>
        </w:rPr>
        <w:t>並</w:t>
      </w:r>
      <w:r w:rsidR="005F0CAD" w:rsidRPr="00153A83">
        <w:rPr>
          <w:rFonts w:hint="eastAsia"/>
          <w:color w:val="000000" w:themeColor="text1"/>
        </w:rPr>
        <w:t>以該土地</w:t>
      </w:r>
      <w:r w:rsidR="009B6701" w:rsidRPr="00153A83">
        <w:rPr>
          <w:rFonts w:hint="eastAsia"/>
          <w:color w:val="000000" w:themeColor="text1"/>
        </w:rPr>
        <w:t>、</w:t>
      </w:r>
      <w:r w:rsidR="005F0CAD" w:rsidRPr="00153A83">
        <w:rPr>
          <w:rFonts w:hint="eastAsia"/>
          <w:color w:val="000000" w:themeColor="text1"/>
        </w:rPr>
        <w:t>建物之申報總價年息5%計算</w:t>
      </w:r>
      <w:r w:rsidR="00891444" w:rsidRPr="00153A83">
        <w:rPr>
          <w:rFonts w:hint="eastAsia"/>
          <w:color w:val="000000" w:themeColor="text1"/>
        </w:rPr>
        <w:t>。</w:t>
      </w:r>
      <w:r w:rsidR="00D64F0D" w:rsidRPr="00153A83">
        <w:rPr>
          <w:rFonts w:hint="eastAsia"/>
          <w:color w:val="000000" w:themeColor="text1"/>
        </w:rPr>
        <w:t>本案</w:t>
      </w:r>
      <w:r w:rsidRPr="00153A83">
        <w:rPr>
          <w:color w:val="000000" w:themeColor="text1"/>
        </w:rPr>
        <w:t>105</w:t>
      </w:r>
      <w:r w:rsidRPr="00153A83">
        <w:rPr>
          <w:rFonts w:hint="eastAsia"/>
          <w:color w:val="000000" w:themeColor="text1"/>
        </w:rPr>
        <w:t>年間判決確定後，</w:t>
      </w:r>
      <w:r w:rsidR="00776E1F" w:rsidRPr="00153A83">
        <w:rPr>
          <w:rFonts w:hint="eastAsia"/>
          <w:color w:val="000000" w:themeColor="text1"/>
        </w:rPr>
        <w:lastRenderedPageBreak/>
        <w:t>愛德幼兒園</w:t>
      </w:r>
      <w:r w:rsidRPr="00153A83">
        <w:rPr>
          <w:rFonts w:hint="eastAsia"/>
          <w:color w:val="000000" w:themeColor="text1"/>
        </w:rPr>
        <w:t>於1</w:t>
      </w:r>
      <w:r w:rsidRPr="00153A83">
        <w:rPr>
          <w:color w:val="000000" w:themeColor="text1"/>
        </w:rPr>
        <w:t>06</w:t>
      </w:r>
      <w:r w:rsidRPr="00153A83">
        <w:rPr>
          <w:rFonts w:hint="eastAsia"/>
          <w:color w:val="000000" w:themeColor="text1"/>
        </w:rPr>
        <w:t>年8月10日經臺北市政府</w:t>
      </w:r>
      <w:r w:rsidR="00D64F0D" w:rsidRPr="00153A83">
        <w:rPr>
          <w:rFonts w:hint="eastAsia"/>
          <w:color w:val="000000" w:themeColor="text1"/>
        </w:rPr>
        <w:t>公告</w:t>
      </w:r>
      <w:r w:rsidRPr="00153A83">
        <w:rPr>
          <w:rFonts w:hint="eastAsia"/>
          <w:color w:val="000000" w:themeColor="text1"/>
        </w:rPr>
        <w:t>為歷史建築，此為原確定判決未及</w:t>
      </w:r>
      <w:r w:rsidR="00D64F0D" w:rsidRPr="00153A83">
        <w:rPr>
          <w:rFonts w:hint="eastAsia"/>
          <w:color w:val="000000" w:themeColor="text1"/>
        </w:rPr>
        <w:t>斟酌</w:t>
      </w:r>
      <w:r w:rsidRPr="00153A83">
        <w:rPr>
          <w:rFonts w:hint="eastAsia"/>
          <w:color w:val="000000" w:themeColor="text1"/>
        </w:rPr>
        <w:t>之事實，並非確定判決效力所及，</w:t>
      </w:r>
      <w:r w:rsidR="00D64F0D" w:rsidRPr="00153A83">
        <w:rPr>
          <w:rFonts w:hint="eastAsia"/>
          <w:color w:val="000000" w:themeColor="text1"/>
        </w:rPr>
        <w:t>允</w:t>
      </w:r>
      <w:r w:rsidR="00454387" w:rsidRPr="00153A83">
        <w:rPr>
          <w:rFonts w:hint="eastAsia"/>
          <w:color w:val="000000" w:themeColor="text1"/>
        </w:rPr>
        <w:t>宜</w:t>
      </w:r>
      <w:r w:rsidR="00D64F0D" w:rsidRPr="00153A83">
        <w:rPr>
          <w:rFonts w:hint="eastAsia"/>
          <w:color w:val="000000" w:themeColor="text1"/>
        </w:rPr>
        <w:t>衡量</w:t>
      </w:r>
      <w:r w:rsidR="000729BA" w:rsidRPr="00153A83">
        <w:rPr>
          <w:rFonts w:hint="eastAsia"/>
          <w:color w:val="000000" w:themeColor="text1"/>
        </w:rPr>
        <w:t>此一事實，</w:t>
      </w:r>
      <w:r w:rsidR="008546CB" w:rsidRPr="00153A83">
        <w:rPr>
          <w:rFonts w:hint="eastAsia"/>
          <w:color w:val="000000" w:themeColor="text1"/>
        </w:rPr>
        <w:t>審慎決定</w:t>
      </w:r>
      <w:r w:rsidR="00A0302E" w:rsidRPr="00153A83">
        <w:rPr>
          <w:rFonts w:hint="eastAsia"/>
          <w:color w:val="000000" w:themeColor="text1"/>
        </w:rPr>
        <w:t>。</w:t>
      </w:r>
    </w:p>
    <w:p w:rsidR="00217D60" w:rsidRPr="00153A83" w:rsidRDefault="005E5219" w:rsidP="009D525A">
      <w:pPr>
        <w:pStyle w:val="3"/>
        <w:rPr>
          <w:color w:val="000000" w:themeColor="text1"/>
        </w:rPr>
      </w:pPr>
      <w:r w:rsidRPr="00153A83">
        <w:rPr>
          <w:rFonts w:hint="eastAsia"/>
          <w:color w:val="000000" w:themeColor="text1"/>
        </w:rPr>
        <w:t>就本案判決確定後，</w:t>
      </w:r>
      <w:r w:rsidR="00776E1F" w:rsidRPr="00153A83">
        <w:rPr>
          <w:rFonts w:hint="eastAsia"/>
          <w:color w:val="000000" w:themeColor="text1"/>
        </w:rPr>
        <w:t>愛德幼兒園</w:t>
      </w:r>
      <w:r w:rsidRPr="00153A83">
        <w:rPr>
          <w:rFonts w:hint="eastAsia"/>
          <w:color w:val="000000" w:themeColor="text1"/>
        </w:rPr>
        <w:t>得否援引</w:t>
      </w:r>
      <w:r w:rsidR="00D64F0D" w:rsidRPr="00153A83">
        <w:rPr>
          <w:rFonts w:hint="eastAsia"/>
          <w:color w:val="000000" w:themeColor="text1"/>
        </w:rPr>
        <w:t>前揭</w:t>
      </w:r>
      <w:r w:rsidRPr="00153A83">
        <w:rPr>
          <w:rFonts w:hint="eastAsia"/>
          <w:color w:val="000000" w:themeColor="text1"/>
        </w:rPr>
        <w:t>規定減少返還不當得利，據</w:t>
      </w:r>
      <w:r w:rsidR="00005812" w:rsidRPr="00153A83">
        <w:rPr>
          <w:rFonts w:hint="eastAsia"/>
          <w:color w:val="000000" w:themeColor="text1"/>
        </w:rPr>
        <w:t>國產署</w:t>
      </w:r>
      <w:r w:rsidRPr="00153A83">
        <w:rPr>
          <w:rFonts w:hint="eastAsia"/>
          <w:color w:val="000000" w:themeColor="text1"/>
        </w:rPr>
        <w:t>查復略</w:t>
      </w:r>
      <w:proofErr w:type="gramStart"/>
      <w:r w:rsidRPr="00153A83">
        <w:rPr>
          <w:rFonts w:hint="eastAsia"/>
          <w:color w:val="000000" w:themeColor="text1"/>
        </w:rPr>
        <w:t>以</w:t>
      </w:r>
      <w:proofErr w:type="gramEnd"/>
      <w:r w:rsidRPr="00153A83">
        <w:rPr>
          <w:rFonts w:hint="eastAsia"/>
          <w:color w:val="000000" w:themeColor="text1"/>
        </w:rPr>
        <w:t>，</w:t>
      </w:r>
      <w:r w:rsidR="00776E1F" w:rsidRPr="00153A83">
        <w:rPr>
          <w:rFonts w:hint="eastAsia"/>
          <w:color w:val="000000" w:themeColor="text1"/>
        </w:rPr>
        <w:t>愛德幼兒園</w:t>
      </w:r>
      <w:r w:rsidRPr="00153A83">
        <w:rPr>
          <w:rFonts w:hint="eastAsia"/>
          <w:color w:val="000000" w:themeColor="text1"/>
        </w:rPr>
        <w:t>雖經登錄為歷史建築，惟其占用範圍獲法院判決部分屬軍方經管之國有公用財產，無「國有非公用不動產被占用處理要點」之適用，應依</w:t>
      </w:r>
      <w:r w:rsidR="00645912" w:rsidRPr="00153A83">
        <w:rPr>
          <w:rFonts w:hint="eastAsia"/>
          <w:color w:val="000000" w:themeColor="text1"/>
        </w:rPr>
        <w:t>「被占用處理原則」</w:t>
      </w:r>
      <w:r w:rsidRPr="00153A83">
        <w:rPr>
          <w:rFonts w:hint="eastAsia"/>
          <w:color w:val="000000" w:themeColor="text1"/>
        </w:rPr>
        <w:t>規定辦理。</w:t>
      </w:r>
    </w:p>
    <w:p w:rsidR="005E5219" w:rsidRPr="00153A83" w:rsidRDefault="005E5219" w:rsidP="003913E7">
      <w:pPr>
        <w:pStyle w:val="3"/>
        <w:rPr>
          <w:color w:val="000000" w:themeColor="text1"/>
        </w:rPr>
      </w:pPr>
      <w:proofErr w:type="gramStart"/>
      <w:r w:rsidRPr="00153A83">
        <w:rPr>
          <w:rFonts w:hint="eastAsia"/>
          <w:color w:val="000000" w:themeColor="text1"/>
        </w:rPr>
        <w:t>惟查</w:t>
      </w:r>
      <w:proofErr w:type="gramEnd"/>
      <w:r w:rsidRPr="00153A83">
        <w:rPr>
          <w:rFonts w:hint="eastAsia"/>
          <w:color w:val="000000" w:themeColor="text1"/>
        </w:rPr>
        <w:t>，原確定判決理由中，除確認房地為</w:t>
      </w:r>
      <w:r w:rsidR="00FB30D6" w:rsidRPr="00153A83">
        <w:rPr>
          <w:rFonts w:hint="eastAsia"/>
          <w:color w:val="000000" w:themeColor="text1"/>
        </w:rPr>
        <w:t>「</w:t>
      </w:r>
      <w:r w:rsidRPr="00153A83">
        <w:rPr>
          <w:rFonts w:hint="eastAsia"/>
          <w:color w:val="000000" w:themeColor="text1"/>
        </w:rPr>
        <w:t>國有</w:t>
      </w:r>
      <w:r w:rsidR="00FB30D6" w:rsidRPr="00153A83">
        <w:rPr>
          <w:rFonts w:hint="eastAsia"/>
          <w:color w:val="000000" w:themeColor="text1"/>
        </w:rPr>
        <w:t>」</w:t>
      </w:r>
      <w:r w:rsidRPr="00153A83">
        <w:rPr>
          <w:rFonts w:hint="eastAsia"/>
          <w:color w:val="000000" w:themeColor="text1"/>
        </w:rPr>
        <w:t>財產外，</w:t>
      </w:r>
      <w:r w:rsidR="003D27CF" w:rsidRPr="00153A83">
        <w:rPr>
          <w:rFonts w:hint="eastAsia"/>
          <w:color w:val="000000" w:themeColor="text1"/>
        </w:rPr>
        <w:t>似</w:t>
      </w:r>
      <w:r w:rsidRPr="00153A83">
        <w:rPr>
          <w:rFonts w:hint="eastAsia"/>
          <w:color w:val="000000" w:themeColor="text1"/>
        </w:rPr>
        <w:t>未論及該房地</w:t>
      </w:r>
      <w:r w:rsidR="00327844" w:rsidRPr="00153A83">
        <w:rPr>
          <w:rFonts w:hint="eastAsia"/>
          <w:color w:val="000000" w:themeColor="text1"/>
        </w:rPr>
        <w:t>是否</w:t>
      </w:r>
      <w:r w:rsidRPr="00153A83">
        <w:rPr>
          <w:rFonts w:hint="eastAsia"/>
          <w:color w:val="000000" w:themeColor="text1"/>
        </w:rPr>
        <w:t>為</w:t>
      </w:r>
      <w:r w:rsidR="00FB30D6" w:rsidRPr="00153A83">
        <w:rPr>
          <w:rFonts w:hint="eastAsia"/>
          <w:color w:val="000000" w:themeColor="text1"/>
        </w:rPr>
        <w:t>「</w:t>
      </w:r>
      <w:r w:rsidRPr="00153A83">
        <w:rPr>
          <w:rFonts w:hint="eastAsia"/>
          <w:color w:val="000000" w:themeColor="text1"/>
        </w:rPr>
        <w:t>公用</w:t>
      </w:r>
      <w:r w:rsidR="00FB30D6" w:rsidRPr="00153A83">
        <w:rPr>
          <w:rFonts w:hint="eastAsia"/>
          <w:color w:val="000000" w:themeColor="text1"/>
        </w:rPr>
        <w:t>」</w:t>
      </w:r>
      <w:r w:rsidRPr="00153A83">
        <w:rPr>
          <w:rFonts w:hint="eastAsia"/>
          <w:color w:val="000000" w:themeColor="text1"/>
        </w:rPr>
        <w:t>財產。</w:t>
      </w:r>
      <w:r w:rsidR="00454FAA" w:rsidRPr="00153A83">
        <w:rPr>
          <w:rFonts w:hint="eastAsia"/>
          <w:color w:val="000000" w:themeColor="text1"/>
        </w:rPr>
        <w:t>按</w:t>
      </w:r>
      <w:r w:rsidR="00FB30D6" w:rsidRPr="00153A83">
        <w:rPr>
          <w:rFonts w:hint="eastAsia"/>
          <w:color w:val="000000" w:themeColor="text1"/>
        </w:rPr>
        <w:t>公用與非公用之區分，依</w:t>
      </w:r>
      <w:r w:rsidR="000E21C4" w:rsidRPr="00153A83">
        <w:rPr>
          <w:rFonts w:hint="eastAsia"/>
          <w:color w:val="000000" w:themeColor="text1"/>
        </w:rPr>
        <w:t>國有財產法第</w:t>
      </w:r>
      <w:r w:rsidR="009D525A" w:rsidRPr="00153A83">
        <w:rPr>
          <w:color w:val="000000" w:themeColor="text1"/>
        </w:rPr>
        <w:t>4</w:t>
      </w:r>
      <w:r w:rsidR="000E21C4" w:rsidRPr="00153A83">
        <w:rPr>
          <w:rFonts w:hint="eastAsia"/>
          <w:color w:val="000000" w:themeColor="text1"/>
        </w:rPr>
        <w:t>條規定：「</w:t>
      </w:r>
      <w:r w:rsidR="009D525A" w:rsidRPr="00153A83">
        <w:rPr>
          <w:rFonts w:hint="eastAsia"/>
          <w:color w:val="000000" w:themeColor="text1"/>
        </w:rPr>
        <w:t>（第1項）國有財產區分為公用財產與非公用財產兩類。（第</w:t>
      </w:r>
      <w:r w:rsidR="009D525A" w:rsidRPr="00153A83">
        <w:rPr>
          <w:color w:val="000000" w:themeColor="text1"/>
        </w:rPr>
        <w:t>2</w:t>
      </w:r>
      <w:r w:rsidR="009D525A" w:rsidRPr="00153A83">
        <w:rPr>
          <w:rFonts w:hint="eastAsia"/>
          <w:color w:val="000000" w:themeColor="text1"/>
        </w:rPr>
        <w:t>項）左列各種財產稱為公用財產：一、公務用財產：各機關、部隊、學校、辦公、作業及宿舍使用之</w:t>
      </w:r>
      <w:proofErr w:type="gramStart"/>
      <w:r w:rsidR="009D525A" w:rsidRPr="00153A83">
        <w:rPr>
          <w:rFonts w:hint="eastAsia"/>
          <w:color w:val="000000" w:themeColor="text1"/>
        </w:rPr>
        <w:t>國有財產均屬之</w:t>
      </w:r>
      <w:proofErr w:type="gramEnd"/>
      <w:r w:rsidR="009D525A" w:rsidRPr="00153A83">
        <w:rPr>
          <w:rFonts w:hint="eastAsia"/>
          <w:color w:val="000000" w:themeColor="text1"/>
        </w:rPr>
        <w:t>。二、公共用財產：國家直接供公共使用之</w:t>
      </w:r>
      <w:proofErr w:type="gramStart"/>
      <w:r w:rsidR="009D525A" w:rsidRPr="00153A83">
        <w:rPr>
          <w:rFonts w:hint="eastAsia"/>
          <w:color w:val="000000" w:themeColor="text1"/>
        </w:rPr>
        <w:t>國有財產均屬之</w:t>
      </w:r>
      <w:proofErr w:type="gramEnd"/>
      <w:r w:rsidR="009D525A" w:rsidRPr="00153A83">
        <w:rPr>
          <w:rFonts w:hint="eastAsia"/>
          <w:color w:val="000000" w:themeColor="text1"/>
        </w:rPr>
        <w:t>。三、事業用財產：國營事業機關使用之</w:t>
      </w:r>
      <w:proofErr w:type="gramStart"/>
      <w:r w:rsidR="009D525A" w:rsidRPr="00153A83">
        <w:rPr>
          <w:rFonts w:hint="eastAsia"/>
          <w:color w:val="000000" w:themeColor="text1"/>
        </w:rPr>
        <w:t>財產均屬之</w:t>
      </w:r>
      <w:proofErr w:type="gramEnd"/>
      <w:r w:rsidR="009D525A" w:rsidRPr="00153A83">
        <w:rPr>
          <w:rFonts w:hint="eastAsia"/>
          <w:color w:val="000000" w:themeColor="text1"/>
        </w:rPr>
        <w:t>。但國營事業為公司組織者，僅指其股份而言。（第</w:t>
      </w:r>
      <w:r w:rsidR="009D525A" w:rsidRPr="00153A83">
        <w:rPr>
          <w:color w:val="000000" w:themeColor="text1"/>
        </w:rPr>
        <w:t>3</w:t>
      </w:r>
      <w:r w:rsidR="009D525A" w:rsidRPr="00153A83">
        <w:rPr>
          <w:rFonts w:hint="eastAsia"/>
          <w:color w:val="000000" w:themeColor="text1"/>
        </w:rPr>
        <w:t>項）非公用財產，係指公用財產以外可供收益或處分之一切國有財產。</w:t>
      </w:r>
      <w:r w:rsidR="000E21C4" w:rsidRPr="00153A83">
        <w:rPr>
          <w:rFonts w:hint="eastAsia"/>
          <w:color w:val="000000" w:themeColor="text1"/>
        </w:rPr>
        <w:t>」</w:t>
      </w:r>
      <w:r w:rsidR="009D525A" w:rsidRPr="00153A83">
        <w:rPr>
          <w:rFonts w:hint="eastAsia"/>
          <w:color w:val="000000" w:themeColor="text1"/>
        </w:rPr>
        <w:t>可知，非屬公務用、公共用或事業用之</w:t>
      </w:r>
      <w:r w:rsidR="00517C52" w:rsidRPr="00153A83">
        <w:rPr>
          <w:rFonts w:hint="eastAsia"/>
          <w:color w:val="000000" w:themeColor="text1"/>
        </w:rPr>
        <w:t>國有</w:t>
      </w:r>
      <w:r w:rsidR="009D525A" w:rsidRPr="00153A83">
        <w:rPr>
          <w:rFonts w:hint="eastAsia"/>
          <w:color w:val="000000" w:themeColor="text1"/>
        </w:rPr>
        <w:t>財產，</w:t>
      </w:r>
      <w:r w:rsidR="00517C52" w:rsidRPr="00153A83">
        <w:rPr>
          <w:rFonts w:hint="eastAsia"/>
          <w:color w:val="000000" w:themeColor="text1"/>
        </w:rPr>
        <w:t>即屬非公用財產。</w:t>
      </w:r>
      <w:r w:rsidR="00E313E2" w:rsidRPr="00153A83">
        <w:rPr>
          <w:rFonts w:hint="eastAsia"/>
          <w:color w:val="000000" w:themeColor="text1"/>
        </w:rPr>
        <w:t>然</w:t>
      </w:r>
      <w:r w:rsidR="00CE7C1B" w:rsidRPr="00153A83">
        <w:rPr>
          <w:rFonts w:hint="eastAsia"/>
          <w:color w:val="000000" w:themeColor="text1"/>
        </w:rPr>
        <w:t>在</w:t>
      </w:r>
      <w:r w:rsidR="0083050B" w:rsidRPr="00153A83">
        <w:rPr>
          <w:rFonts w:hint="eastAsia"/>
          <w:color w:val="000000" w:themeColor="text1"/>
        </w:rPr>
        <w:t>本件</w:t>
      </w:r>
      <w:r w:rsidR="00CE7C1B" w:rsidRPr="00153A83">
        <w:rPr>
          <w:rFonts w:hint="eastAsia"/>
          <w:color w:val="000000" w:themeColor="text1"/>
        </w:rPr>
        <w:t>中，上開法條無法提供充分指引作用</w:t>
      </w:r>
      <w:r w:rsidR="00E313E2" w:rsidRPr="00153A83">
        <w:rPr>
          <w:rFonts w:hint="eastAsia"/>
          <w:color w:val="000000" w:themeColor="text1"/>
        </w:rPr>
        <w:t>，</w:t>
      </w:r>
      <w:r w:rsidR="00CE7C1B" w:rsidRPr="00153A83">
        <w:rPr>
          <w:rFonts w:hint="eastAsia"/>
          <w:color w:val="000000" w:themeColor="text1"/>
        </w:rPr>
        <w:t>本院</w:t>
      </w:r>
      <w:r w:rsidR="00E313E2" w:rsidRPr="00153A83">
        <w:rPr>
          <w:rFonts w:hint="eastAsia"/>
          <w:color w:val="000000" w:themeColor="text1"/>
        </w:rPr>
        <w:t>基於以下</w:t>
      </w:r>
      <w:r w:rsidR="00CE7C1B" w:rsidRPr="00153A83">
        <w:rPr>
          <w:rFonts w:hint="eastAsia"/>
          <w:color w:val="000000" w:themeColor="text1"/>
        </w:rPr>
        <w:t>2</w:t>
      </w:r>
      <w:r w:rsidR="00E313E2" w:rsidRPr="00153A83">
        <w:rPr>
          <w:rFonts w:hint="eastAsia"/>
          <w:color w:val="000000" w:themeColor="text1"/>
        </w:rPr>
        <w:t>點理由，認為</w:t>
      </w:r>
      <w:r w:rsidR="00776E1F" w:rsidRPr="00153A83">
        <w:rPr>
          <w:rFonts w:hint="eastAsia"/>
          <w:color w:val="000000" w:themeColor="text1"/>
        </w:rPr>
        <w:t>愛德幼兒園</w:t>
      </w:r>
      <w:r w:rsidR="003D27CF" w:rsidRPr="00153A83">
        <w:rPr>
          <w:rFonts w:hint="eastAsia"/>
          <w:color w:val="000000" w:themeColor="text1"/>
        </w:rPr>
        <w:t>占用房地</w:t>
      </w:r>
      <w:r w:rsidR="00217D60" w:rsidRPr="00153A83">
        <w:rPr>
          <w:rFonts w:hint="eastAsia"/>
          <w:color w:val="000000" w:themeColor="text1"/>
        </w:rPr>
        <w:t>應屬「形式外觀上為公用財產，然實質上為非公用財產」</w:t>
      </w:r>
      <w:r w:rsidR="00E313E2" w:rsidRPr="00153A83">
        <w:rPr>
          <w:rFonts w:hint="eastAsia"/>
          <w:color w:val="000000" w:themeColor="text1"/>
        </w:rPr>
        <w:t>：</w:t>
      </w:r>
    </w:p>
    <w:p w:rsidR="00E313E2" w:rsidRPr="00153A83" w:rsidRDefault="005F3B09" w:rsidP="00862AE6">
      <w:pPr>
        <w:pStyle w:val="4"/>
        <w:rPr>
          <w:color w:val="000000" w:themeColor="text1"/>
        </w:rPr>
      </w:pPr>
      <w:r w:rsidRPr="00153A83">
        <w:rPr>
          <w:rFonts w:hint="eastAsia"/>
          <w:color w:val="000000" w:themeColor="text1"/>
        </w:rPr>
        <w:t>本案</w:t>
      </w:r>
      <w:r w:rsidR="00C45522" w:rsidRPr="00153A83">
        <w:rPr>
          <w:rFonts w:hint="eastAsia"/>
          <w:color w:val="000000" w:themeColor="text1"/>
        </w:rPr>
        <w:t>確定</w:t>
      </w:r>
      <w:r w:rsidRPr="00153A83">
        <w:rPr>
          <w:rFonts w:hint="eastAsia"/>
          <w:color w:val="000000" w:themeColor="text1"/>
        </w:rPr>
        <w:t>判決</w:t>
      </w:r>
      <w:r w:rsidR="00053E30" w:rsidRPr="00153A83">
        <w:rPr>
          <w:rFonts w:hint="eastAsia"/>
          <w:color w:val="000000" w:themeColor="text1"/>
        </w:rPr>
        <w:t>理由中，除確認該房地為</w:t>
      </w:r>
      <w:r w:rsidR="00454FAA" w:rsidRPr="00153A83">
        <w:rPr>
          <w:rFonts w:hint="eastAsia"/>
          <w:color w:val="000000" w:themeColor="text1"/>
        </w:rPr>
        <w:t>國</w:t>
      </w:r>
      <w:r w:rsidR="00053E30" w:rsidRPr="00153A83">
        <w:rPr>
          <w:rFonts w:hint="eastAsia"/>
          <w:color w:val="000000" w:themeColor="text1"/>
        </w:rPr>
        <w:t>有財產外，並未確認該房地為公用財產，</w:t>
      </w:r>
      <w:r w:rsidR="00005812" w:rsidRPr="00153A83">
        <w:rPr>
          <w:rFonts w:hint="eastAsia"/>
          <w:color w:val="000000" w:themeColor="text1"/>
        </w:rPr>
        <w:t>國產署</w:t>
      </w:r>
      <w:r w:rsidR="00053E30" w:rsidRPr="00153A83">
        <w:rPr>
          <w:rFonts w:hint="eastAsia"/>
          <w:color w:val="000000" w:themeColor="text1"/>
        </w:rPr>
        <w:t>說法顯有誤會。此外確定判決</w:t>
      </w:r>
      <w:r w:rsidRPr="00153A83">
        <w:rPr>
          <w:rFonts w:hint="eastAsia"/>
          <w:color w:val="000000" w:themeColor="text1"/>
        </w:rPr>
        <w:t>認為，</w:t>
      </w:r>
      <w:r w:rsidR="00C45522" w:rsidRPr="00153A83">
        <w:rPr>
          <w:rFonts w:hint="eastAsia"/>
          <w:color w:val="000000" w:themeColor="text1"/>
        </w:rPr>
        <w:t>國防醫學院與</w:t>
      </w:r>
      <w:r w:rsidR="00776E1F" w:rsidRPr="00153A83">
        <w:rPr>
          <w:rFonts w:hint="eastAsia"/>
          <w:color w:val="000000" w:themeColor="text1"/>
        </w:rPr>
        <w:t>愛德幼兒園</w:t>
      </w:r>
      <w:r w:rsidR="00C45522" w:rsidRPr="00153A83">
        <w:rPr>
          <w:rFonts w:hint="eastAsia"/>
          <w:color w:val="000000" w:themeColor="text1"/>
        </w:rPr>
        <w:t>之使用借貸契約於73年簽訂，為期5年，於屆滿後，已變成「未定期限之使用借貸契約」</w:t>
      </w:r>
      <w:r w:rsidR="008A2B34" w:rsidRPr="00153A83">
        <w:rPr>
          <w:rFonts w:hint="eastAsia"/>
          <w:color w:val="000000" w:themeColor="text1"/>
        </w:rPr>
        <w:t>，</w:t>
      </w:r>
      <w:proofErr w:type="gramStart"/>
      <w:r w:rsidR="008A2B34" w:rsidRPr="00153A83">
        <w:rPr>
          <w:rFonts w:hint="eastAsia"/>
          <w:color w:val="000000" w:themeColor="text1"/>
        </w:rPr>
        <w:t>且</w:t>
      </w:r>
      <w:r w:rsidR="008A2B34" w:rsidRPr="00153A83">
        <w:rPr>
          <w:rFonts w:hint="eastAsia"/>
          <w:color w:val="000000" w:themeColor="text1"/>
        </w:rPr>
        <w:lastRenderedPageBreak/>
        <w:t>遲至</w:t>
      </w:r>
      <w:proofErr w:type="gramEnd"/>
      <w:r w:rsidR="008A2B34" w:rsidRPr="00153A83">
        <w:rPr>
          <w:rFonts w:hint="eastAsia"/>
          <w:color w:val="000000" w:themeColor="text1"/>
        </w:rPr>
        <w:t>9</w:t>
      </w:r>
      <w:r w:rsidR="008A2B34" w:rsidRPr="00153A83">
        <w:rPr>
          <w:color w:val="000000" w:themeColor="text1"/>
        </w:rPr>
        <w:t>9</w:t>
      </w:r>
      <w:r w:rsidR="008A2B34" w:rsidRPr="00153A83">
        <w:rPr>
          <w:rFonts w:hint="eastAsia"/>
          <w:color w:val="000000" w:themeColor="text1"/>
        </w:rPr>
        <w:t>年</w:t>
      </w:r>
      <w:r w:rsidR="00053E30" w:rsidRPr="00153A83">
        <w:rPr>
          <w:rFonts w:hint="eastAsia"/>
          <w:color w:val="000000" w:themeColor="text1"/>
        </w:rPr>
        <w:t>6月14日該房地之使用借貸關係才終止</w:t>
      </w:r>
      <w:r w:rsidR="00C45522" w:rsidRPr="00153A83">
        <w:rPr>
          <w:rFonts w:hint="eastAsia"/>
          <w:color w:val="000000" w:themeColor="text1"/>
        </w:rPr>
        <w:t>。如</w:t>
      </w:r>
      <w:r w:rsidR="00053E30" w:rsidRPr="00153A83">
        <w:rPr>
          <w:rFonts w:hint="eastAsia"/>
          <w:color w:val="000000" w:themeColor="text1"/>
        </w:rPr>
        <w:t>依</w:t>
      </w:r>
      <w:r w:rsidR="00C45522" w:rsidRPr="00153A83">
        <w:rPr>
          <w:rFonts w:hint="eastAsia"/>
          <w:color w:val="000000" w:themeColor="text1"/>
        </w:rPr>
        <w:t>法院見解，</w:t>
      </w:r>
      <w:r w:rsidR="00053E30" w:rsidRPr="00153A83">
        <w:rPr>
          <w:rFonts w:hint="eastAsia"/>
          <w:color w:val="000000" w:themeColor="text1"/>
        </w:rPr>
        <w:t>實難以想像公用財產會</w:t>
      </w:r>
      <w:r w:rsidR="003D27CF" w:rsidRPr="00153A83">
        <w:rPr>
          <w:rFonts w:hint="eastAsia"/>
          <w:color w:val="000000" w:themeColor="text1"/>
        </w:rPr>
        <w:t>存</w:t>
      </w:r>
      <w:r w:rsidR="00053E30" w:rsidRPr="00153A83">
        <w:rPr>
          <w:rFonts w:hint="eastAsia"/>
          <w:color w:val="000000" w:themeColor="text1"/>
        </w:rPr>
        <w:t>有長達2</w:t>
      </w:r>
      <w:r w:rsidR="00053E30" w:rsidRPr="00153A83">
        <w:rPr>
          <w:color w:val="000000" w:themeColor="text1"/>
        </w:rPr>
        <w:t>6</w:t>
      </w:r>
      <w:r w:rsidR="00053E30" w:rsidRPr="00153A83">
        <w:rPr>
          <w:rFonts w:hint="eastAsia"/>
          <w:color w:val="000000" w:themeColor="text1"/>
        </w:rPr>
        <w:t>年（7</w:t>
      </w:r>
      <w:r w:rsidR="00053E30" w:rsidRPr="00153A83">
        <w:rPr>
          <w:color w:val="000000" w:themeColor="text1"/>
        </w:rPr>
        <w:t>3</w:t>
      </w:r>
      <w:r w:rsidR="00053E30" w:rsidRPr="00153A83">
        <w:rPr>
          <w:rFonts w:hint="eastAsia"/>
          <w:color w:val="000000" w:themeColor="text1"/>
        </w:rPr>
        <w:t>至99年）私法</w:t>
      </w:r>
      <w:r w:rsidR="00AB1B8F" w:rsidRPr="00153A83">
        <w:rPr>
          <w:rFonts w:hint="eastAsia"/>
          <w:color w:val="000000" w:themeColor="text1"/>
        </w:rPr>
        <w:t>上使用借貸</w:t>
      </w:r>
      <w:r w:rsidR="00053E30" w:rsidRPr="00153A83">
        <w:rPr>
          <w:rFonts w:hint="eastAsia"/>
          <w:color w:val="000000" w:themeColor="text1"/>
        </w:rPr>
        <w:t>契約。</w:t>
      </w:r>
    </w:p>
    <w:p w:rsidR="00053E30" w:rsidRPr="00153A83" w:rsidRDefault="00053E30" w:rsidP="00BA15A6">
      <w:pPr>
        <w:pStyle w:val="4"/>
        <w:rPr>
          <w:color w:val="000000" w:themeColor="text1"/>
        </w:rPr>
      </w:pPr>
      <w:r w:rsidRPr="00153A83">
        <w:rPr>
          <w:rFonts w:hint="eastAsia"/>
          <w:color w:val="000000" w:themeColor="text1"/>
        </w:rPr>
        <w:t>另就本院函</w:t>
      </w:r>
      <w:proofErr w:type="gramStart"/>
      <w:r w:rsidRPr="00153A83">
        <w:rPr>
          <w:rFonts w:hint="eastAsia"/>
          <w:color w:val="000000" w:themeColor="text1"/>
        </w:rPr>
        <w:t>詢</w:t>
      </w:r>
      <w:proofErr w:type="gramEnd"/>
      <w:r w:rsidR="00005812" w:rsidRPr="00153A83">
        <w:rPr>
          <w:rFonts w:hint="eastAsia"/>
          <w:color w:val="000000" w:themeColor="text1"/>
        </w:rPr>
        <w:t>國產署</w:t>
      </w:r>
      <w:r w:rsidRPr="00153A83">
        <w:rPr>
          <w:rFonts w:hint="eastAsia"/>
          <w:color w:val="000000" w:themeColor="text1"/>
        </w:rPr>
        <w:t>就所屬北區分署分署長曾建議指導</w:t>
      </w:r>
      <w:r w:rsidR="00776E1F" w:rsidRPr="00153A83">
        <w:rPr>
          <w:rFonts w:hint="eastAsia"/>
          <w:color w:val="000000" w:themeColor="text1"/>
        </w:rPr>
        <w:t>愛德幼兒園</w:t>
      </w:r>
      <w:r w:rsidRPr="00153A83">
        <w:rPr>
          <w:rFonts w:hint="eastAsia"/>
          <w:color w:val="000000" w:themeColor="text1"/>
        </w:rPr>
        <w:t>草擬「共有土地分管協議書」之理由及法令依據時，該署查復略</w:t>
      </w:r>
      <w:proofErr w:type="gramStart"/>
      <w:r w:rsidRPr="00153A83">
        <w:rPr>
          <w:rFonts w:hint="eastAsia"/>
          <w:color w:val="000000" w:themeColor="text1"/>
        </w:rPr>
        <w:t>以</w:t>
      </w:r>
      <w:proofErr w:type="gramEnd"/>
      <w:r w:rsidRPr="00153A83">
        <w:rPr>
          <w:rFonts w:hint="eastAsia"/>
          <w:color w:val="000000" w:themeColor="text1"/>
        </w:rPr>
        <w:t>：</w:t>
      </w:r>
      <w:r w:rsidR="00AB1B8F" w:rsidRPr="00153A83">
        <w:rPr>
          <w:rFonts w:hint="eastAsia"/>
          <w:color w:val="000000" w:themeColor="text1"/>
        </w:rPr>
        <w:t>「</w:t>
      </w:r>
      <w:r w:rsidRPr="00153A83">
        <w:rPr>
          <w:rFonts w:hint="eastAsia"/>
          <w:color w:val="000000" w:themeColor="text1"/>
        </w:rPr>
        <w:t>因本案土地為國、市、私共有土地，</w:t>
      </w:r>
      <w:proofErr w:type="gramStart"/>
      <w:r w:rsidRPr="00153A83">
        <w:rPr>
          <w:rFonts w:hint="eastAsia"/>
          <w:color w:val="000000" w:themeColor="text1"/>
        </w:rPr>
        <w:t>倘經軍方釐</w:t>
      </w:r>
      <w:proofErr w:type="gramEnd"/>
      <w:r w:rsidRPr="00153A83">
        <w:rPr>
          <w:rFonts w:hint="eastAsia"/>
          <w:color w:val="000000" w:themeColor="text1"/>
        </w:rPr>
        <w:t>清無涉公有宿舍，依國有非公用不動產出租管理辦法第29條規定，</w:t>
      </w:r>
      <w:proofErr w:type="gramStart"/>
      <w:r w:rsidRPr="00153A83">
        <w:rPr>
          <w:rFonts w:hint="eastAsia"/>
          <w:color w:val="000000" w:themeColor="text1"/>
        </w:rPr>
        <w:t>國私共有</w:t>
      </w:r>
      <w:proofErr w:type="gramEnd"/>
      <w:r w:rsidRPr="00153A83">
        <w:rPr>
          <w:rFonts w:hint="eastAsia"/>
          <w:color w:val="000000" w:themeColor="text1"/>
        </w:rPr>
        <w:t>土地，得經共有人協議分管後，就國有分管範圍，辦理</w:t>
      </w:r>
      <w:proofErr w:type="gramStart"/>
      <w:r w:rsidRPr="00153A83">
        <w:rPr>
          <w:rFonts w:hint="eastAsia"/>
          <w:color w:val="000000" w:themeColor="text1"/>
        </w:rPr>
        <w:t>逕</w:t>
      </w:r>
      <w:proofErr w:type="gramEnd"/>
      <w:r w:rsidRPr="00153A83">
        <w:rPr>
          <w:rFonts w:hint="eastAsia"/>
          <w:color w:val="000000" w:themeColor="text1"/>
        </w:rPr>
        <w:t>予出租。北區分署基於為民服務立場協助告知該幼兒園得依上開規定辦理共有人協議分管。」</w:t>
      </w:r>
      <w:r w:rsidR="00AB1B8F" w:rsidRPr="00153A83">
        <w:rPr>
          <w:rFonts w:hint="eastAsia"/>
          <w:color w:val="000000" w:themeColor="text1"/>
        </w:rPr>
        <w:t>依此說法</w:t>
      </w:r>
      <w:r w:rsidR="00BA15A6" w:rsidRPr="00153A83">
        <w:rPr>
          <w:rFonts w:hint="eastAsia"/>
          <w:color w:val="000000" w:themeColor="text1"/>
        </w:rPr>
        <w:t>，</w:t>
      </w:r>
      <w:proofErr w:type="gramStart"/>
      <w:r w:rsidR="00BA15A6" w:rsidRPr="00153A83">
        <w:rPr>
          <w:rFonts w:hint="eastAsia"/>
          <w:color w:val="000000" w:themeColor="text1"/>
        </w:rPr>
        <w:t>國產署既已</w:t>
      </w:r>
      <w:proofErr w:type="gramEnd"/>
      <w:r w:rsidR="00BA15A6" w:rsidRPr="00153A83">
        <w:rPr>
          <w:rFonts w:hint="eastAsia"/>
          <w:color w:val="000000" w:themeColor="text1"/>
        </w:rPr>
        <w:t>引用「國有『非公用』不動產出租管理辦法」之規定</w:t>
      </w:r>
      <w:r w:rsidR="00AB1B8F" w:rsidRPr="00153A83">
        <w:rPr>
          <w:rFonts w:hint="eastAsia"/>
          <w:color w:val="000000" w:themeColor="text1"/>
        </w:rPr>
        <w:t>，</w:t>
      </w:r>
      <w:r w:rsidR="00E72C0D" w:rsidRPr="00153A83">
        <w:rPr>
          <w:rFonts w:hint="eastAsia"/>
          <w:color w:val="000000" w:themeColor="text1"/>
        </w:rPr>
        <w:t>可知</w:t>
      </w:r>
      <w:r w:rsidR="00BA15A6" w:rsidRPr="00153A83">
        <w:rPr>
          <w:rFonts w:hint="eastAsia"/>
          <w:color w:val="000000" w:themeColor="text1"/>
        </w:rPr>
        <w:t>該署</w:t>
      </w:r>
      <w:r w:rsidR="00AB1B8F" w:rsidRPr="00153A83">
        <w:rPr>
          <w:rFonts w:hint="eastAsia"/>
          <w:color w:val="000000" w:themeColor="text1"/>
        </w:rPr>
        <w:t>認為</w:t>
      </w:r>
      <w:r w:rsidR="00776E1F" w:rsidRPr="00153A83">
        <w:rPr>
          <w:rFonts w:hint="eastAsia"/>
          <w:color w:val="000000" w:themeColor="text1"/>
        </w:rPr>
        <w:t>愛德幼兒園</w:t>
      </w:r>
      <w:r w:rsidR="00456D14" w:rsidRPr="00153A83">
        <w:rPr>
          <w:rFonts w:hint="eastAsia"/>
          <w:color w:val="000000" w:themeColor="text1"/>
        </w:rPr>
        <w:t>占用房地應屬非公用財產。</w:t>
      </w:r>
    </w:p>
    <w:p w:rsidR="00281E83" w:rsidRPr="00153A83" w:rsidRDefault="007418A3" w:rsidP="00862AE6">
      <w:pPr>
        <w:pStyle w:val="3"/>
        <w:rPr>
          <w:color w:val="000000" w:themeColor="text1"/>
        </w:rPr>
      </w:pPr>
      <w:r w:rsidRPr="00153A83">
        <w:rPr>
          <w:rFonts w:hint="eastAsia"/>
          <w:color w:val="000000" w:themeColor="text1"/>
        </w:rPr>
        <w:t>然為何本院</w:t>
      </w:r>
      <w:r w:rsidR="00795DB2" w:rsidRPr="00153A83">
        <w:rPr>
          <w:rFonts w:hint="eastAsia"/>
          <w:color w:val="000000" w:themeColor="text1"/>
        </w:rPr>
        <w:t>卻仍</w:t>
      </w:r>
      <w:r w:rsidRPr="00153A83">
        <w:rPr>
          <w:rFonts w:hint="eastAsia"/>
          <w:color w:val="000000" w:themeColor="text1"/>
        </w:rPr>
        <w:t>依</w:t>
      </w:r>
      <w:r w:rsidR="00645912" w:rsidRPr="00153A83">
        <w:rPr>
          <w:rFonts w:hint="eastAsia"/>
          <w:color w:val="000000" w:themeColor="text1"/>
        </w:rPr>
        <w:t>「被占用處理原則」</w:t>
      </w:r>
      <w:r w:rsidRPr="00153A83">
        <w:rPr>
          <w:rFonts w:hint="eastAsia"/>
          <w:color w:val="000000" w:themeColor="text1"/>
        </w:rPr>
        <w:t>（全名為「各機關經管國有</w:t>
      </w:r>
      <w:r w:rsidR="00BA15A6" w:rsidRPr="00153A83">
        <w:rPr>
          <w:rFonts w:hint="eastAsia"/>
          <w:color w:val="000000" w:themeColor="text1"/>
        </w:rPr>
        <w:t>『</w:t>
      </w:r>
      <w:r w:rsidRPr="00153A83">
        <w:rPr>
          <w:rFonts w:hint="eastAsia"/>
          <w:color w:val="000000" w:themeColor="text1"/>
        </w:rPr>
        <w:t>公用</w:t>
      </w:r>
      <w:r w:rsidR="00BA15A6" w:rsidRPr="00153A83">
        <w:rPr>
          <w:rFonts w:hint="eastAsia"/>
          <w:color w:val="000000" w:themeColor="text1"/>
        </w:rPr>
        <w:t>』</w:t>
      </w:r>
      <w:r w:rsidRPr="00153A83">
        <w:rPr>
          <w:rFonts w:hint="eastAsia"/>
          <w:color w:val="000000" w:themeColor="text1"/>
        </w:rPr>
        <w:t>被占用不動產處理原則」）檢討機關作為？</w:t>
      </w:r>
      <w:r w:rsidR="00795DB2" w:rsidRPr="00153A83">
        <w:rPr>
          <w:rFonts w:hint="eastAsia"/>
          <w:color w:val="000000" w:themeColor="text1"/>
        </w:rPr>
        <w:t>質言之，</w:t>
      </w:r>
      <w:r w:rsidR="00776E1F" w:rsidRPr="00153A83">
        <w:rPr>
          <w:rFonts w:hint="eastAsia"/>
          <w:color w:val="000000" w:themeColor="text1"/>
        </w:rPr>
        <w:t>愛德幼兒園</w:t>
      </w:r>
      <w:r w:rsidR="00013C01" w:rsidRPr="00153A83">
        <w:rPr>
          <w:rFonts w:hint="eastAsia"/>
          <w:color w:val="000000" w:themeColor="text1"/>
        </w:rPr>
        <w:t>占用之房地，應屬「形式外觀上為公用財產，然實</w:t>
      </w:r>
      <w:r w:rsidR="00327844" w:rsidRPr="00153A83">
        <w:rPr>
          <w:rFonts w:hint="eastAsia"/>
          <w:color w:val="000000" w:themeColor="text1"/>
        </w:rPr>
        <w:t>質</w:t>
      </w:r>
      <w:r w:rsidR="00013C01" w:rsidRPr="00153A83">
        <w:rPr>
          <w:rFonts w:hint="eastAsia"/>
          <w:color w:val="000000" w:themeColor="text1"/>
        </w:rPr>
        <w:t>上為非公用財產」。申言之，倘機關依</w:t>
      </w:r>
      <w:r w:rsidR="00645912" w:rsidRPr="00153A83">
        <w:rPr>
          <w:rFonts w:hint="eastAsia"/>
          <w:color w:val="000000" w:themeColor="text1"/>
        </w:rPr>
        <w:t>「被占用處理原則」</w:t>
      </w:r>
      <w:r w:rsidR="00013C01" w:rsidRPr="00153A83">
        <w:rPr>
          <w:rFonts w:hint="eastAsia"/>
          <w:color w:val="000000" w:themeColor="text1"/>
        </w:rPr>
        <w:t>妥適處理本案，固無問題，</w:t>
      </w:r>
      <w:r w:rsidR="003D27CF" w:rsidRPr="00153A83">
        <w:rPr>
          <w:rFonts w:hint="eastAsia"/>
          <w:color w:val="000000" w:themeColor="text1"/>
        </w:rPr>
        <w:t>惟</w:t>
      </w:r>
      <w:proofErr w:type="gramStart"/>
      <w:r w:rsidR="00013C01" w:rsidRPr="00153A83">
        <w:rPr>
          <w:rFonts w:hint="eastAsia"/>
          <w:color w:val="000000" w:themeColor="text1"/>
        </w:rPr>
        <w:t>若參採</w:t>
      </w:r>
      <w:proofErr w:type="gramEnd"/>
      <w:r w:rsidR="00013C01" w:rsidRPr="00153A83">
        <w:rPr>
          <w:rFonts w:hint="eastAsia"/>
          <w:color w:val="000000" w:themeColor="text1"/>
        </w:rPr>
        <w:t>非公用財產之相關規定（如前述之「國有非公用不動產被占用處理要點」、「國有非公用不動產出租管理辦法」）而於法律規範之模糊地帶，採取有利於</w:t>
      </w:r>
      <w:r w:rsidR="00327844" w:rsidRPr="00153A83">
        <w:rPr>
          <w:rFonts w:hint="eastAsia"/>
          <w:color w:val="000000" w:themeColor="text1"/>
        </w:rPr>
        <w:t>人民之</w:t>
      </w:r>
      <w:r w:rsidR="00013C01" w:rsidRPr="00153A83">
        <w:rPr>
          <w:rFonts w:hint="eastAsia"/>
          <w:color w:val="000000" w:themeColor="text1"/>
        </w:rPr>
        <w:t>人權解釋途徑，應</w:t>
      </w:r>
      <w:r w:rsidR="00327844" w:rsidRPr="00153A83">
        <w:rPr>
          <w:rFonts w:hint="eastAsia"/>
          <w:color w:val="000000" w:themeColor="text1"/>
        </w:rPr>
        <w:t>可</w:t>
      </w:r>
      <w:r w:rsidR="003D27CF" w:rsidRPr="00153A83">
        <w:rPr>
          <w:rFonts w:hint="eastAsia"/>
          <w:color w:val="000000" w:themeColor="text1"/>
        </w:rPr>
        <w:t>贊</w:t>
      </w:r>
      <w:r w:rsidR="00013C01" w:rsidRPr="00153A83">
        <w:rPr>
          <w:rFonts w:hint="eastAsia"/>
          <w:color w:val="000000" w:themeColor="text1"/>
        </w:rPr>
        <w:t>同。</w:t>
      </w:r>
      <w:r w:rsidR="00B37C4D" w:rsidRPr="00153A83">
        <w:rPr>
          <w:rFonts w:hint="eastAsia"/>
          <w:color w:val="000000" w:themeColor="text1"/>
        </w:rPr>
        <w:t>學理上針對公用與非公用之區分，確實出現第3種型態足資參照。</w:t>
      </w:r>
      <w:r w:rsidR="00E96A0C" w:rsidRPr="00153A83">
        <w:rPr>
          <w:rFonts w:hint="eastAsia"/>
          <w:color w:val="000000" w:themeColor="text1"/>
        </w:rPr>
        <w:t>在</w:t>
      </w:r>
      <w:r w:rsidR="003D27CF" w:rsidRPr="00153A83">
        <w:rPr>
          <w:rFonts w:hint="eastAsia"/>
          <w:color w:val="000000" w:themeColor="text1"/>
        </w:rPr>
        <w:t>民法</w:t>
      </w:r>
      <w:r w:rsidR="00E96A0C" w:rsidRPr="00153A83">
        <w:rPr>
          <w:rFonts w:hint="eastAsia"/>
          <w:color w:val="000000" w:themeColor="text1"/>
        </w:rPr>
        <w:t>時效取得制度中，多數法院認為，公有公用土地具有不融通性，不適用時效取得制度；惟當其失去公用之形態，不復具有公物之性質，例外的，得為時效取得制度適用之客體。內政部亦曾表示，基於管理不易，主張</w:t>
      </w:r>
      <w:r w:rsidR="00E96A0C" w:rsidRPr="00153A83">
        <w:rPr>
          <w:rFonts w:hint="eastAsia"/>
          <w:color w:val="000000" w:themeColor="text1"/>
        </w:rPr>
        <w:lastRenderedPageBreak/>
        <w:t>公有土地應排除時效取得之適用。</w:t>
      </w:r>
      <w:r w:rsidR="00281E83" w:rsidRPr="00153A83">
        <w:rPr>
          <w:rFonts w:hint="eastAsia"/>
          <w:color w:val="000000" w:themeColor="text1"/>
        </w:rPr>
        <w:t>然學者間或有不同意見</w:t>
      </w:r>
      <w:r w:rsidR="003B0029" w:rsidRPr="00153A83">
        <w:rPr>
          <w:rFonts w:hint="eastAsia"/>
          <w:color w:val="000000" w:themeColor="text1"/>
        </w:rPr>
        <w:t>，</w:t>
      </w:r>
      <w:r w:rsidR="00E96A0C" w:rsidRPr="00153A83">
        <w:rPr>
          <w:rFonts w:hint="eastAsia"/>
          <w:color w:val="000000" w:themeColor="text1"/>
        </w:rPr>
        <w:t>前大法官謝在全在處理公用財產</w:t>
      </w:r>
      <w:r w:rsidR="00281E83" w:rsidRPr="00153A83">
        <w:rPr>
          <w:rFonts w:hint="eastAsia"/>
          <w:color w:val="000000" w:themeColor="text1"/>
        </w:rPr>
        <w:t>之公用性</w:t>
      </w:r>
      <w:r w:rsidR="00E96A0C" w:rsidRPr="00153A83">
        <w:rPr>
          <w:rFonts w:hint="eastAsia"/>
          <w:color w:val="000000" w:themeColor="text1"/>
        </w:rPr>
        <w:t>是否已廢止</w:t>
      </w:r>
      <w:r w:rsidR="00281E83" w:rsidRPr="00153A83">
        <w:rPr>
          <w:rFonts w:hint="eastAsia"/>
          <w:color w:val="000000" w:themeColor="text1"/>
        </w:rPr>
        <w:t>，</w:t>
      </w:r>
      <w:r w:rsidR="003D27CF" w:rsidRPr="00153A83">
        <w:rPr>
          <w:rFonts w:hint="eastAsia"/>
          <w:color w:val="000000" w:themeColor="text1"/>
        </w:rPr>
        <w:t>曾</w:t>
      </w:r>
      <w:r w:rsidR="00281E83" w:rsidRPr="00153A83">
        <w:rPr>
          <w:rFonts w:hint="eastAsia"/>
          <w:color w:val="000000" w:themeColor="text1"/>
        </w:rPr>
        <w:t>提出「默示廢止公用說」</w:t>
      </w:r>
      <w:r w:rsidR="003D27CF" w:rsidRPr="00153A83">
        <w:rPr>
          <w:rFonts w:hint="eastAsia"/>
          <w:color w:val="000000" w:themeColor="text1"/>
        </w:rPr>
        <w:t>之概念</w:t>
      </w:r>
      <w:r w:rsidR="00281E83" w:rsidRPr="00153A83">
        <w:rPr>
          <w:rStyle w:val="afe"/>
          <w:color w:val="000000" w:themeColor="text1"/>
        </w:rPr>
        <w:footnoteReference w:id="21"/>
      </w:r>
      <w:r w:rsidR="00862AE6" w:rsidRPr="00153A83">
        <w:rPr>
          <w:rFonts w:hint="eastAsia"/>
          <w:color w:val="000000" w:themeColor="text1"/>
        </w:rPr>
        <w:t>，</w:t>
      </w:r>
      <w:proofErr w:type="gramStart"/>
      <w:r w:rsidR="00281E83" w:rsidRPr="00153A83">
        <w:rPr>
          <w:rFonts w:hint="eastAsia"/>
          <w:color w:val="000000" w:themeColor="text1"/>
        </w:rPr>
        <w:t>該說係指</w:t>
      </w:r>
      <w:proofErr w:type="gramEnd"/>
      <w:r w:rsidR="00281E83" w:rsidRPr="00153A83">
        <w:rPr>
          <w:rFonts w:hint="eastAsia"/>
          <w:color w:val="000000" w:themeColor="text1"/>
        </w:rPr>
        <w:t>公物雖不得為取得時效之客體，但如於法定</w:t>
      </w:r>
      <w:proofErr w:type="gramStart"/>
      <w:r w:rsidR="00281E83" w:rsidRPr="00153A83">
        <w:rPr>
          <w:rFonts w:hint="eastAsia"/>
          <w:color w:val="000000" w:themeColor="text1"/>
        </w:rPr>
        <w:t>期間，</w:t>
      </w:r>
      <w:proofErr w:type="gramEnd"/>
      <w:r w:rsidR="00281E83" w:rsidRPr="00153A83">
        <w:rPr>
          <w:rFonts w:hint="eastAsia"/>
          <w:color w:val="000000" w:themeColor="text1"/>
        </w:rPr>
        <w:t>和平、公然占有公物，以與該公物不同之目的而繼續為使用時，至少應認為可成立取得時效。默示公用廢止之成立需具備下列要件：</w:t>
      </w:r>
      <w:r w:rsidR="00862AE6" w:rsidRPr="00153A83">
        <w:rPr>
          <w:rFonts w:hint="eastAsia"/>
          <w:color w:val="000000" w:themeColor="text1"/>
        </w:rPr>
        <w:t>1.</w:t>
      </w:r>
      <w:r w:rsidR="00281E83" w:rsidRPr="00153A83">
        <w:rPr>
          <w:rFonts w:hint="eastAsia"/>
          <w:color w:val="000000" w:themeColor="text1"/>
        </w:rPr>
        <w:t>長年棄置，事實上未作公共目的之用。</w:t>
      </w:r>
      <w:r w:rsidR="00862AE6" w:rsidRPr="00153A83">
        <w:rPr>
          <w:rFonts w:hint="eastAsia"/>
          <w:color w:val="000000" w:themeColor="text1"/>
        </w:rPr>
        <w:t>2.</w:t>
      </w:r>
      <w:r w:rsidR="00C910E9" w:rsidRPr="00153A83">
        <w:rPr>
          <w:rFonts w:hint="eastAsia"/>
          <w:color w:val="000000" w:themeColor="text1"/>
        </w:rPr>
        <w:t>已</w:t>
      </w:r>
      <w:r w:rsidR="00281E83" w:rsidRPr="00153A83">
        <w:rPr>
          <w:rFonts w:hint="eastAsia"/>
          <w:color w:val="000000" w:themeColor="text1"/>
        </w:rPr>
        <w:t>完全喪失公共財產之型態與機能。</w:t>
      </w:r>
      <w:r w:rsidR="00862AE6" w:rsidRPr="00153A83">
        <w:rPr>
          <w:rFonts w:hint="eastAsia"/>
          <w:color w:val="000000" w:themeColor="text1"/>
        </w:rPr>
        <w:t>3.</w:t>
      </w:r>
      <w:r w:rsidR="00281E83" w:rsidRPr="00153A83">
        <w:rPr>
          <w:rFonts w:hint="eastAsia"/>
          <w:color w:val="000000" w:themeColor="text1"/>
        </w:rPr>
        <w:t>他人在該公物上之公然，和平繼續占有，無害於公物之實際之公共目的。</w:t>
      </w:r>
      <w:r w:rsidR="00862AE6" w:rsidRPr="00153A83">
        <w:rPr>
          <w:rFonts w:hint="eastAsia"/>
          <w:color w:val="000000" w:themeColor="text1"/>
        </w:rPr>
        <w:t>4.</w:t>
      </w:r>
      <w:r w:rsidR="00C910E9" w:rsidRPr="00153A83">
        <w:rPr>
          <w:rFonts w:hint="eastAsia"/>
          <w:color w:val="000000" w:themeColor="text1"/>
        </w:rPr>
        <w:t>已</w:t>
      </w:r>
      <w:r w:rsidR="00281E83" w:rsidRPr="00153A83">
        <w:rPr>
          <w:rFonts w:hint="eastAsia"/>
          <w:color w:val="000000" w:themeColor="text1"/>
        </w:rPr>
        <w:t>無維持為公共用財產之理由。</w:t>
      </w:r>
      <w:r w:rsidR="00862AE6" w:rsidRPr="00153A83">
        <w:rPr>
          <w:rFonts w:hint="eastAsia"/>
          <w:color w:val="000000" w:themeColor="text1"/>
        </w:rPr>
        <w:t>5.</w:t>
      </w:r>
      <w:r w:rsidR="00281E83" w:rsidRPr="00153A83">
        <w:rPr>
          <w:rFonts w:hint="eastAsia"/>
          <w:color w:val="000000" w:themeColor="text1"/>
        </w:rPr>
        <w:t>上開4項要件並須於自主占有開始時完全具備</w:t>
      </w:r>
      <w:r w:rsidR="00510F02" w:rsidRPr="00153A83">
        <w:rPr>
          <w:rStyle w:val="afe"/>
          <w:color w:val="000000" w:themeColor="text1"/>
        </w:rPr>
        <w:footnoteReference w:id="22"/>
      </w:r>
      <w:r w:rsidR="00281E83" w:rsidRPr="00153A83">
        <w:rPr>
          <w:rFonts w:hint="eastAsia"/>
          <w:color w:val="000000" w:themeColor="text1"/>
        </w:rPr>
        <w:t>。</w:t>
      </w:r>
    </w:p>
    <w:p w:rsidR="00F025EC" w:rsidRPr="00153A83" w:rsidRDefault="00862AE6" w:rsidP="00761AA4">
      <w:pPr>
        <w:pStyle w:val="3"/>
        <w:rPr>
          <w:b/>
          <w:color w:val="000000" w:themeColor="text1"/>
        </w:rPr>
      </w:pPr>
      <w:r w:rsidRPr="00153A83">
        <w:rPr>
          <w:rFonts w:hint="eastAsia"/>
          <w:color w:val="000000" w:themeColor="text1"/>
        </w:rPr>
        <w:t>承上，</w:t>
      </w:r>
      <w:r w:rsidR="00882F34" w:rsidRPr="00153A83">
        <w:rPr>
          <w:rFonts w:hint="eastAsia"/>
          <w:color w:val="000000" w:themeColor="text1"/>
        </w:rPr>
        <w:t>本案軍方在94年立委協調會中，即已表明</w:t>
      </w:r>
      <w:r w:rsidR="00776E1F" w:rsidRPr="00153A83">
        <w:rPr>
          <w:rFonts w:hint="eastAsia"/>
          <w:color w:val="000000" w:themeColor="text1"/>
        </w:rPr>
        <w:t>愛德幼兒園</w:t>
      </w:r>
      <w:r w:rsidR="00882F34" w:rsidRPr="00153A83">
        <w:rPr>
          <w:rFonts w:hint="eastAsia"/>
          <w:color w:val="000000" w:themeColor="text1"/>
        </w:rPr>
        <w:t>占用房地無公用需要</w:t>
      </w:r>
      <w:r w:rsidR="00E5732F" w:rsidRPr="00153A83">
        <w:rPr>
          <w:rFonts w:hint="eastAsia"/>
          <w:color w:val="000000" w:themeColor="text1"/>
        </w:rPr>
        <w:t>，且</w:t>
      </w:r>
      <w:r w:rsidR="004D091B" w:rsidRPr="00153A83">
        <w:rPr>
          <w:rFonts w:hint="eastAsia"/>
          <w:color w:val="000000" w:themeColor="text1"/>
        </w:rPr>
        <w:t>依法院</w:t>
      </w:r>
      <w:r w:rsidR="00F226A6" w:rsidRPr="00153A83">
        <w:rPr>
          <w:rFonts w:hint="eastAsia"/>
          <w:color w:val="000000" w:themeColor="text1"/>
        </w:rPr>
        <w:t>確定</w:t>
      </w:r>
      <w:r w:rsidR="004D091B" w:rsidRPr="00153A83">
        <w:rPr>
          <w:rFonts w:hint="eastAsia"/>
          <w:color w:val="000000" w:themeColor="text1"/>
        </w:rPr>
        <w:t>判決可知</w:t>
      </w:r>
      <w:r w:rsidR="00185B84" w:rsidRPr="00153A83">
        <w:rPr>
          <w:rFonts w:hint="eastAsia"/>
          <w:color w:val="000000" w:themeColor="text1"/>
        </w:rPr>
        <w:t>，</w:t>
      </w:r>
      <w:r w:rsidR="004D091B" w:rsidRPr="00153A83">
        <w:rPr>
          <w:rFonts w:hint="eastAsia"/>
          <w:color w:val="000000" w:themeColor="text1"/>
        </w:rPr>
        <w:t>雙方實際上存有</w:t>
      </w:r>
      <w:r w:rsidR="00E5732F" w:rsidRPr="00153A83">
        <w:rPr>
          <w:rFonts w:hint="eastAsia"/>
          <w:color w:val="000000" w:themeColor="text1"/>
        </w:rPr>
        <w:t>長達2</w:t>
      </w:r>
      <w:r w:rsidR="00E5732F" w:rsidRPr="00153A83">
        <w:rPr>
          <w:color w:val="000000" w:themeColor="text1"/>
        </w:rPr>
        <w:t>6</w:t>
      </w:r>
      <w:r w:rsidR="00E5732F" w:rsidRPr="00153A83">
        <w:rPr>
          <w:rFonts w:hint="eastAsia"/>
          <w:color w:val="000000" w:themeColor="text1"/>
        </w:rPr>
        <w:t>年之私法上使用借貸契約</w:t>
      </w:r>
      <w:r w:rsidR="00882F34" w:rsidRPr="00153A83">
        <w:rPr>
          <w:rFonts w:hint="eastAsia"/>
          <w:color w:val="000000" w:themeColor="text1"/>
        </w:rPr>
        <w:t>，雖依國有財產法仍須變更為非公用移交給國產署後，方成為</w:t>
      </w:r>
      <w:r w:rsidR="00E5732F" w:rsidRPr="00153A83">
        <w:rPr>
          <w:rFonts w:hint="eastAsia"/>
          <w:color w:val="000000" w:themeColor="text1"/>
        </w:rPr>
        <w:t>「</w:t>
      </w:r>
      <w:r w:rsidR="00882F34" w:rsidRPr="00153A83">
        <w:rPr>
          <w:rFonts w:hint="eastAsia"/>
          <w:color w:val="000000" w:themeColor="text1"/>
        </w:rPr>
        <w:t>形式上</w:t>
      </w:r>
      <w:r w:rsidR="00E5732F" w:rsidRPr="00153A83">
        <w:rPr>
          <w:rFonts w:hint="eastAsia"/>
          <w:color w:val="000000" w:themeColor="text1"/>
        </w:rPr>
        <w:t>」</w:t>
      </w:r>
      <w:r w:rsidR="00882F34" w:rsidRPr="00153A83">
        <w:rPr>
          <w:rFonts w:hint="eastAsia"/>
          <w:color w:val="000000" w:themeColor="text1"/>
        </w:rPr>
        <w:t>之非公用財產，但</w:t>
      </w:r>
      <w:r w:rsidR="00F16B60" w:rsidRPr="00153A83">
        <w:rPr>
          <w:rFonts w:hint="eastAsia"/>
          <w:color w:val="000000" w:themeColor="text1"/>
        </w:rPr>
        <w:t>借用</w:t>
      </w:r>
      <w:r w:rsidR="00E5732F" w:rsidRPr="00153A83">
        <w:rPr>
          <w:rFonts w:hint="eastAsia"/>
          <w:color w:val="000000" w:themeColor="text1"/>
        </w:rPr>
        <w:t>上開學說</w:t>
      </w:r>
      <w:r w:rsidR="00882F34" w:rsidRPr="00153A83">
        <w:rPr>
          <w:rFonts w:hint="eastAsia"/>
          <w:color w:val="000000" w:themeColor="text1"/>
        </w:rPr>
        <w:t>見解，</w:t>
      </w:r>
      <w:proofErr w:type="gramStart"/>
      <w:r w:rsidR="00F16B60" w:rsidRPr="00153A83">
        <w:rPr>
          <w:rFonts w:hint="eastAsia"/>
          <w:color w:val="000000" w:themeColor="text1"/>
        </w:rPr>
        <w:t>可</w:t>
      </w:r>
      <w:r w:rsidR="00882F34" w:rsidRPr="00153A83">
        <w:rPr>
          <w:rFonts w:hint="eastAsia"/>
          <w:color w:val="000000" w:themeColor="text1"/>
        </w:rPr>
        <w:t>肯認</w:t>
      </w:r>
      <w:proofErr w:type="gramEnd"/>
      <w:r w:rsidR="00776E1F" w:rsidRPr="00153A83">
        <w:rPr>
          <w:rFonts w:hint="eastAsia"/>
          <w:color w:val="000000" w:themeColor="text1"/>
        </w:rPr>
        <w:t>愛德幼兒園</w:t>
      </w:r>
      <w:r w:rsidR="00F16B60" w:rsidRPr="00153A83">
        <w:rPr>
          <w:rFonts w:hint="eastAsia"/>
          <w:color w:val="000000" w:themeColor="text1"/>
        </w:rPr>
        <w:t>占用</w:t>
      </w:r>
      <w:r w:rsidR="00882F34" w:rsidRPr="00153A83">
        <w:rPr>
          <w:rFonts w:hint="eastAsia"/>
          <w:color w:val="000000" w:themeColor="text1"/>
        </w:rPr>
        <w:t>房地</w:t>
      </w:r>
      <w:r w:rsidR="00F16B60" w:rsidRPr="00153A83">
        <w:rPr>
          <w:rFonts w:hint="eastAsia"/>
          <w:color w:val="000000" w:themeColor="text1"/>
        </w:rPr>
        <w:t>業</w:t>
      </w:r>
      <w:r w:rsidR="00882F34" w:rsidRPr="00153A83">
        <w:rPr>
          <w:rFonts w:hint="eastAsia"/>
          <w:color w:val="000000" w:themeColor="text1"/>
        </w:rPr>
        <w:t>已變更為非公用財產</w:t>
      </w:r>
      <w:r w:rsidR="00F16B60" w:rsidRPr="00153A83">
        <w:rPr>
          <w:rFonts w:hint="eastAsia"/>
          <w:color w:val="000000" w:themeColor="text1"/>
        </w:rPr>
        <w:t>。</w:t>
      </w:r>
      <w:r w:rsidR="00882F34" w:rsidRPr="00153A83">
        <w:rPr>
          <w:rFonts w:hint="eastAsia"/>
          <w:color w:val="000000" w:themeColor="text1"/>
        </w:rPr>
        <w:t>因此，</w:t>
      </w:r>
      <w:r w:rsidR="00776E1F" w:rsidRPr="00153A83">
        <w:rPr>
          <w:rFonts w:hint="eastAsia"/>
          <w:color w:val="000000" w:themeColor="text1"/>
        </w:rPr>
        <w:t>愛德幼兒園</w:t>
      </w:r>
      <w:r w:rsidR="00F16B60" w:rsidRPr="00153A83">
        <w:rPr>
          <w:rFonts w:hint="eastAsia"/>
          <w:color w:val="000000" w:themeColor="text1"/>
        </w:rPr>
        <w:t>占用房地，</w:t>
      </w:r>
      <w:r w:rsidR="00E5732F" w:rsidRPr="00153A83">
        <w:rPr>
          <w:rFonts w:hint="eastAsia"/>
          <w:color w:val="000000" w:themeColor="text1"/>
        </w:rPr>
        <w:t>「</w:t>
      </w:r>
      <w:r w:rsidR="00882F34" w:rsidRPr="00153A83">
        <w:rPr>
          <w:rFonts w:hint="eastAsia"/>
          <w:color w:val="000000" w:themeColor="text1"/>
        </w:rPr>
        <w:t>實質</w:t>
      </w:r>
      <w:r w:rsidR="00E5732F" w:rsidRPr="00153A83">
        <w:rPr>
          <w:rFonts w:hint="eastAsia"/>
          <w:color w:val="000000" w:themeColor="text1"/>
        </w:rPr>
        <w:t>上」已</w:t>
      </w:r>
      <w:r w:rsidR="00882F34" w:rsidRPr="00153A83">
        <w:rPr>
          <w:rFonts w:hint="eastAsia"/>
          <w:color w:val="000000" w:themeColor="text1"/>
        </w:rPr>
        <w:t>成為非公用</w:t>
      </w:r>
      <w:r w:rsidR="005F0CAD" w:rsidRPr="00153A83">
        <w:rPr>
          <w:rFonts w:hint="eastAsia"/>
          <w:color w:val="000000" w:themeColor="text1"/>
        </w:rPr>
        <w:t>財產情況下，採取有利於人民之解釋途徑，而適用非公用財產之相關規範，</w:t>
      </w:r>
      <w:r w:rsidR="00752C6A" w:rsidRPr="00153A83">
        <w:rPr>
          <w:rFonts w:hint="eastAsia"/>
          <w:color w:val="000000" w:themeColor="text1"/>
        </w:rPr>
        <w:t>應</w:t>
      </w:r>
      <w:r w:rsidR="005F0CAD" w:rsidRPr="00153A83">
        <w:rPr>
          <w:rFonts w:hint="eastAsia"/>
          <w:color w:val="000000" w:themeColor="text1"/>
        </w:rPr>
        <w:t>無不妥。因此</w:t>
      </w:r>
      <w:r w:rsidR="005F0CAD" w:rsidRPr="00153A83">
        <w:rPr>
          <w:rFonts w:hint="eastAsia"/>
          <w:b/>
          <w:color w:val="000000" w:themeColor="text1"/>
        </w:rPr>
        <w:t>本案究竟有無適用「國有非公用不動產被占用處理要點」</w:t>
      </w:r>
      <w:r w:rsidR="00761AA4" w:rsidRPr="00153A83">
        <w:rPr>
          <w:rFonts w:hint="eastAsia"/>
          <w:b/>
          <w:color w:val="000000" w:themeColor="text1"/>
        </w:rPr>
        <w:t>第6點第9款規定，</w:t>
      </w:r>
      <w:r w:rsidR="00BA15A6" w:rsidRPr="00153A83">
        <w:rPr>
          <w:rFonts w:hint="eastAsia"/>
          <w:b/>
          <w:color w:val="000000" w:themeColor="text1"/>
        </w:rPr>
        <w:t>免收、減半計收或緩收</w:t>
      </w:r>
      <w:r w:rsidR="00761AA4" w:rsidRPr="00153A83">
        <w:rPr>
          <w:rFonts w:hint="eastAsia"/>
          <w:b/>
          <w:color w:val="000000" w:themeColor="text1"/>
        </w:rPr>
        <w:t>相當於租金之不當得利，</w:t>
      </w:r>
      <w:proofErr w:type="gramStart"/>
      <w:r w:rsidR="00005812" w:rsidRPr="00153A83">
        <w:rPr>
          <w:rFonts w:hint="eastAsia"/>
          <w:b/>
          <w:color w:val="000000" w:themeColor="text1"/>
        </w:rPr>
        <w:t>國產署</w:t>
      </w:r>
      <w:r w:rsidR="005F0CAD" w:rsidRPr="00153A83">
        <w:rPr>
          <w:rFonts w:hint="eastAsia"/>
          <w:b/>
          <w:color w:val="000000" w:themeColor="text1"/>
        </w:rPr>
        <w:t>允應</w:t>
      </w:r>
      <w:proofErr w:type="gramEnd"/>
      <w:r w:rsidR="00761AA4" w:rsidRPr="00153A83">
        <w:rPr>
          <w:rFonts w:hint="eastAsia"/>
          <w:b/>
          <w:color w:val="000000" w:themeColor="text1"/>
        </w:rPr>
        <w:t>協助</w:t>
      </w:r>
      <w:proofErr w:type="gramStart"/>
      <w:r w:rsidR="005F0CAD" w:rsidRPr="00153A83">
        <w:rPr>
          <w:rFonts w:hint="eastAsia"/>
          <w:b/>
          <w:color w:val="000000" w:themeColor="text1"/>
        </w:rPr>
        <w:t>釐</w:t>
      </w:r>
      <w:proofErr w:type="gramEnd"/>
      <w:r w:rsidR="005F0CAD" w:rsidRPr="00153A83">
        <w:rPr>
          <w:rFonts w:hint="eastAsia"/>
          <w:b/>
          <w:color w:val="000000" w:themeColor="text1"/>
        </w:rPr>
        <w:t>清，國防醫學院</w:t>
      </w:r>
      <w:r w:rsidR="00761AA4" w:rsidRPr="00153A83">
        <w:rPr>
          <w:rFonts w:hint="eastAsia"/>
          <w:b/>
          <w:color w:val="000000" w:themeColor="text1"/>
        </w:rPr>
        <w:t>、</w:t>
      </w:r>
      <w:r w:rsidR="005F0CAD" w:rsidRPr="00153A83">
        <w:rPr>
          <w:rFonts w:hint="eastAsia"/>
          <w:b/>
          <w:color w:val="000000" w:themeColor="text1"/>
        </w:rPr>
        <w:t>軍備局</w:t>
      </w:r>
      <w:r w:rsidR="00761AA4" w:rsidRPr="00153A83">
        <w:rPr>
          <w:rFonts w:hint="eastAsia"/>
          <w:b/>
          <w:color w:val="000000" w:themeColor="text1"/>
        </w:rPr>
        <w:t>並應與該署</w:t>
      </w:r>
      <w:r w:rsidR="005F0CAD" w:rsidRPr="00153A83">
        <w:rPr>
          <w:rFonts w:hint="eastAsia"/>
          <w:b/>
          <w:color w:val="000000" w:themeColor="text1"/>
        </w:rPr>
        <w:t>協商，以利</w:t>
      </w:r>
      <w:r w:rsidR="005F0CAD" w:rsidRPr="00153A83">
        <w:rPr>
          <w:rFonts w:hint="eastAsia"/>
          <w:b/>
          <w:color w:val="000000" w:themeColor="text1"/>
        </w:rPr>
        <w:lastRenderedPageBreak/>
        <w:t>後續不當得利追討之計算。</w:t>
      </w:r>
    </w:p>
    <w:p w:rsidR="00222FF0" w:rsidRPr="00153A83" w:rsidRDefault="00A43BF9" w:rsidP="00454387">
      <w:pPr>
        <w:pStyle w:val="3"/>
        <w:rPr>
          <w:color w:val="000000" w:themeColor="text1"/>
        </w:rPr>
      </w:pPr>
      <w:r w:rsidRPr="00153A83">
        <w:rPr>
          <w:rFonts w:hint="eastAsia"/>
          <w:color w:val="000000" w:themeColor="text1"/>
        </w:rPr>
        <w:t>綜上，</w:t>
      </w:r>
      <w:r w:rsidR="00761AA4" w:rsidRPr="00153A83">
        <w:rPr>
          <w:rFonts w:hint="eastAsia"/>
          <w:color w:val="000000" w:themeColor="text1"/>
        </w:rPr>
        <w:t>本案確定判決就愛德幼兒園占用房地相當於租金之不當得利，係以該土地</w:t>
      </w:r>
      <w:r w:rsidR="009B6701" w:rsidRPr="00153A83">
        <w:rPr>
          <w:rFonts w:hint="eastAsia"/>
          <w:color w:val="000000" w:themeColor="text1"/>
        </w:rPr>
        <w:t>、</w:t>
      </w:r>
      <w:r w:rsidR="00761AA4" w:rsidRPr="00153A83">
        <w:rPr>
          <w:rFonts w:hint="eastAsia"/>
          <w:color w:val="000000" w:themeColor="text1"/>
        </w:rPr>
        <w:t>建物之申報總價年息5%計算，惟判決確定後，106年8月10日愛德幼兒園所占用建物已被公告為歷史建築，為原確定判決未及審酌，</w:t>
      </w:r>
      <w:r w:rsidR="00454387" w:rsidRPr="00153A83">
        <w:rPr>
          <w:rFonts w:hint="eastAsia"/>
          <w:color w:val="000000" w:themeColor="text1"/>
        </w:rPr>
        <w:t>允宜</w:t>
      </w:r>
      <w:proofErr w:type="gramStart"/>
      <w:r w:rsidR="00CD253C" w:rsidRPr="00153A83">
        <w:rPr>
          <w:rFonts w:hint="eastAsia"/>
          <w:color w:val="000000" w:themeColor="text1"/>
        </w:rPr>
        <w:t>妥適</w:t>
      </w:r>
      <w:r w:rsidR="00761AA4" w:rsidRPr="00153A83">
        <w:rPr>
          <w:rFonts w:hint="eastAsia"/>
          <w:color w:val="000000" w:themeColor="text1"/>
        </w:rPr>
        <w:t>衡酌</w:t>
      </w:r>
      <w:proofErr w:type="gramEnd"/>
      <w:r w:rsidR="00761AA4" w:rsidRPr="00153A83">
        <w:rPr>
          <w:rFonts w:hint="eastAsia"/>
          <w:color w:val="000000" w:themeColor="text1"/>
        </w:rPr>
        <w:t>此一事實。</w:t>
      </w:r>
      <w:proofErr w:type="gramStart"/>
      <w:r w:rsidR="00761AA4" w:rsidRPr="00153A83">
        <w:rPr>
          <w:rFonts w:hint="eastAsia"/>
          <w:color w:val="000000" w:themeColor="text1"/>
        </w:rPr>
        <w:t>爰</w:t>
      </w:r>
      <w:proofErr w:type="gramEnd"/>
      <w:r w:rsidR="00761AA4" w:rsidRPr="00153A83">
        <w:rPr>
          <w:rFonts w:hint="eastAsia"/>
          <w:color w:val="000000" w:themeColor="text1"/>
        </w:rPr>
        <w:t>此，可否依「國有非公用不動產被占用處理要點」第6點第9款規定，</w:t>
      </w:r>
      <w:r w:rsidR="005A184A" w:rsidRPr="00153A83">
        <w:rPr>
          <w:rFonts w:hint="eastAsia"/>
          <w:color w:val="000000" w:themeColor="text1"/>
        </w:rPr>
        <w:t>免收、減半計收或緩收</w:t>
      </w:r>
      <w:r w:rsidR="00761AA4" w:rsidRPr="00153A83">
        <w:rPr>
          <w:rFonts w:hint="eastAsia"/>
          <w:color w:val="000000" w:themeColor="text1"/>
        </w:rPr>
        <w:t>相當於租金之不當得利，國防醫學院、軍備局應與</w:t>
      </w:r>
      <w:r w:rsidR="00005812" w:rsidRPr="00153A83">
        <w:rPr>
          <w:rFonts w:hint="eastAsia"/>
          <w:color w:val="000000" w:themeColor="text1"/>
        </w:rPr>
        <w:t>國產署</w:t>
      </w:r>
      <w:r w:rsidR="00761AA4" w:rsidRPr="00153A83">
        <w:rPr>
          <w:rFonts w:hint="eastAsia"/>
          <w:color w:val="000000" w:themeColor="text1"/>
        </w:rPr>
        <w:t>協商取得共識，</w:t>
      </w:r>
      <w:proofErr w:type="gramStart"/>
      <w:r w:rsidR="00761AA4" w:rsidRPr="00153A83">
        <w:rPr>
          <w:rFonts w:hint="eastAsia"/>
          <w:color w:val="000000" w:themeColor="text1"/>
        </w:rPr>
        <w:t>俾</w:t>
      </w:r>
      <w:proofErr w:type="gramEnd"/>
      <w:r w:rsidR="00761AA4" w:rsidRPr="00153A83">
        <w:rPr>
          <w:rFonts w:hint="eastAsia"/>
          <w:color w:val="000000" w:themeColor="text1"/>
        </w:rPr>
        <w:t>利後續強制執行</w:t>
      </w:r>
      <w:r w:rsidR="00222FF0" w:rsidRPr="00153A83">
        <w:rPr>
          <w:rFonts w:hint="eastAsia"/>
          <w:color w:val="000000" w:themeColor="text1"/>
        </w:rPr>
        <w:t>。</w:t>
      </w:r>
    </w:p>
    <w:p w:rsidR="003D0A1A" w:rsidRPr="00153A83" w:rsidRDefault="00ED31E7" w:rsidP="00ED31E7">
      <w:pPr>
        <w:pStyle w:val="2"/>
        <w:rPr>
          <w:b/>
          <w:color w:val="000000" w:themeColor="text1"/>
        </w:rPr>
      </w:pPr>
      <w:r w:rsidRPr="00153A83">
        <w:rPr>
          <w:rFonts w:hint="eastAsia"/>
          <w:b/>
          <w:color w:val="000000" w:themeColor="text1"/>
        </w:rPr>
        <w:t>本案判決確定後，國防醫學院及軍備局何時及如何執行愛德幼兒園遷讓占有房地，</w:t>
      </w:r>
      <w:r w:rsidR="009D2036" w:rsidRPr="00153A83">
        <w:rPr>
          <w:rFonts w:hint="eastAsia"/>
          <w:b/>
          <w:color w:val="000000" w:themeColor="text1"/>
        </w:rPr>
        <w:t>允</w:t>
      </w:r>
      <w:r w:rsidRPr="00153A83">
        <w:rPr>
          <w:rFonts w:hint="eastAsia"/>
          <w:b/>
          <w:color w:val="000000" w:themeColor="text1"/>
        </w:rPr>
        <w:t>應本於依法行政、比例及平等原則審慎</w:t>
      </w:r>
      <w:proofErr w:type="gramStart"/>
      <w:r w:rsidRPr="00153A83">
        <w:rPr>
          <w:rFonts w:hint="eastAsia"/>
          <w:b/>
          <w:color w:val="000000" w:themeColor="text1"/>
        </w:rPr>
        <w:t>研</w:t>
      </w:r>
      <w:proofErr w:type="gramEnd"/>
      <w:r w:rsidRPr="00153A83">
        <w:rPr>
          <w:rFonts w:hint="eastAsia"/>
          <w:b/>
          <w:color w:val="000000" w:themeColor="text1"/>
        </w:rPr>
        <w:t>處</w:t>
      </w:r>
      <w:r w:rsidR="00217D60" w:rsidRPr="00153A83">
        <w:rPr>
          <w:rFonts w:hint="eastAsia"/>
          <w:b/>
          <w:color w:val="000000" w:themeColor="text1"/>
        </w:rPr>
        <w:t>：</w:t>
      </w:r>
    </w:p>
    <w:p w:rsidR="00724C48" w:rsidRPr="00153A83" w:rsidRDefault="00150D70" w:rsidP="009E1945">
      <w:pPr>
        <w:pStyle w:val="3"/>
        <w:rPr>
          <w:color w:val="000000" w:themeColor="text1"/>
        </w:rPr>
      </w:pPr>
      <w:r w:rsidRPr="00153A83">
        <w:rPr>
          <w:rFonts w:hint="eastAsia"/>
          <w:color w:val="000000" w:themeColor="text1"/>
        </w:rPr>
        <w:t>國產署</w:t>
      </w:r>
      <w:r w:rsidR="0000056C" w:rsidRPr="00153A83">
        <w:rPr>
          <w:rFonts w:hint="eastAsia"/>
          <w:color w:val="000000" w:themeColor="text1"/>
        </w:rPr>
        <w:t>曾</w:t>
      </w:r>
      <w:r w:rsidRPr="00153A83">
        <w:rPr>
          <w:rFonts w:hint="eastAsia"/>
          <w:color w:val="000000" w:themeColor="text1"/>
        </w:rPr>
        <w:t>署長於本院詢問時表示：「105年間對於已提起排除侵害民事訴訟且判決確定案件，依監察院、司法院、法務部意見，應強制執行，不可以再</w:t>
      </w:r>
      <w:proofErr w:type="gramStart"/>
      <w:r w:rsidRPr="00153A83">
        <w:rPr>
          <w:rFonts w:hint="eastAsia"/>
          <w:color w:val="000000" w:themeColor="text1"/>
        </w:rPr>
        <w:t>使占用人用標</w:t>
      </w:r>
      <w:proofErr w:type="gramEnd"/>
      <w:r w:rsidRPr="00153A83">
        <w:rPr>
          <w:rFonts w:hint="eastAsia"/>
          <w:color w:val="000000" w:themeColor="text1"/>
        </w:rPr>
        <w:t>租或其他方式取得合法占用權源。至強制執行時點，得由管理機關依被占用處理原則第5點第3項規定，視個案斟酌時點，賦予彈性。」</w:t>
      </w:r>
      <w:r w:rsidR="009E1945" w:rsidRPr="00153A83">
        <w:rPr>
          <w:rFonts w:hint="eastAsia"/>
          <w:color w:val="000000" w:themeColor="text1"/>
        </w:rPr>
        <w:t>至就此彈性時點</w:t>
      </w:r>
      <w:r w:rsidR="00467620" w:rsidRPr="00153A83">
        <w:rPr>
          <w:rFonts w:hint="eastAsia"/>
          <w:color w:val="000000" w:themeColor="text1"/>
        </w:rPr>
        <w:t>，以何時點為宜</w:t>
      </w:r>
      <w:r w:rsidR="00761AA4" w:rsidRPr="00153A83">
        <w:rPr>
          <w:rFonts w:hint="eastAsia"/>
          <w:color w:val="000000" w:themeColor="text1"/>
        </w:rPr>
        <w:t>，國防部常務</w:t>
      </w:r>
      <w:r w:rsidR="009E1945" w:rsidRPr="00153A83">
        <w:rPr>
          <w:rFonts w:hint="eastAsia"/>
          <w:color w:val="000000" w:themeColor="text1"/>
        </w:rPr>
        <w:t>次長</w:t>
      </w:r>
      <w:r w:rsidR="00761AA4" w:rsidRPr="00153A83">
        <w:rPr>
          <w:rFonts w:hint="eastAsia"/>
          <w:color w:val="000000" w:themeColor="text1"/>
        </w:rPr>
        <w:t>尚永強中將</w:t>
      </w:r>
      <w:r w:rsidR="009E1945" w:rsidRPr="00153A83">
        <w:rPr>
          <w:rFonts w:hint="eastAsia"/>
          <w:color w:val="000000" w:themeColor="text1"/>
        </w:rPr>
        <w:t>於本院詢問時表示：「</w:t>
      </w:r>
      <w:r w:rsidR="00776E1F" w:rsidRPr="00153A83">
        <w:rPr>
          <w:rFonts w:hint="eastAsia"/>
          <w:color w:val="000000" w:themeColor="text1"/>
        </w:rPr>
        <w:t>愛德幼兒園</w:t>
      </w:r>
      <w:r w:rsidR="009E1945" w:rsidRPr="00153A83">
        <w:rPr>
          <w:rFonts w:hint="eastAsia"/>
          <w:color w:val="000000" w:themeColor="text1"/>
        </w:rPr>
        <w:t>遷出時點，</w:t>
      </w:r>
      <w:r w:rsidR="00095726" w:rsidRPr="00153A83">
        <w:rPr>
          <w:rFonts w:hint="eastAsia"/>
          <w:color w:val="000000" w:themeColor="text1"/>
        </w:rPr>
        <w:t>如</w:t>
      </w:r>
      <w:r w:rsidR="009E1945" w:rsidRPr="00153A83">
        <w:rPr>
          <w:rFonts w:hint="eastAsia"/>
          <w:color w:val="000000" w:themeColor="text1"/>
        </w:rPr>
        <w:t>考量幼兒受教權，請臺北市府令</w:t>
      </w:r>
      <w:r w:rsidR="00776E1F" w:rsidRPr="00153A83">
        <w:rPr>
          <w:rFonts w:hint="eastAsia"/>
          <w:color w:val="000000" w:themeColor="text1"/>
        </w:rPr>
        <w:t>愛德幼兒園</w:t>
      </w:r>
      <w:r w:rsidR="009E1945" w:rsidRPr="00153A83">
        <w:rPr>
          <w:rFonts w:hint="eastAsia"/>
          <w:color w:val="000000" w:themeColor="text1"/>
        </w:rPr>
        <w:t>停止招生，使目前幼兒可以繼續就讀至畢業。目前判決確定，就不能不執行。」</w:t>
      </w:r>
      <w:r w:rsidR="00BC01D9" w:rsidRPr="00153A83">
        <w:rPr>
          <w:rFonts w:hint="eastAsia"/>
          <w:color w:val="000000" w:themeColor="text1"/>
        </w:rPr>
        <w:t>顯見詢問會議中兩方均認為，對於</w:t>
      </w:r>
      <w:r w:rsidR="00776E1F" w:rsidRPr="00153A83">
        <w:rPr>
          <w:rFonts w:hint="eastAsia"/>
          <w:color w:val="000000" w:themeColor="text1"/>
        </w:rPr>
        <w:t>愛德幼兒園</w:t>
      </w:r>
      <w:r w:rsidR="00BC01D9" w:rsidRPr="00153A83">
        <w:rPr>
          <w:rFonts w:hint="eastAsia"/>
          <w:color w:val="000000" w:themeColor="text1"/>
        </w:rPr>
        <w:t>之遷讓房屋</w:t>
      </w:r>
      <w:r w:rsidR="0033138A" w:rsidRPr="00153A83">
        <w:rPr>
          <w:rFonts w:hint="eastAsia"/>
          <w:color w:val="000000" w:themeColor="text1"/>
        </w:rPr>
        <w:t>之強制執行</w:t>
      </w:r>
      <w:r w:rsidR="00BC01D9" w:rsidRPr="00153A83">
        <w:rPr>
          <w:rFonts w:hint="eastAsia"/>
          <w:color w:val="000000" w:themeColor="text1"/>
        </w:rPr>
        <w:t>部分，勢</w:t>
      </w:r>
      <w:r w:rsidR="0033138A" w:rsidRPr="00153A83">
        <w:rPr>
          <w:rFonts w:hint="eastAsia"/>
          <w:color w:val="000000" w:themeColor="text1"/>
        </w:rPr>
        <w:t>在必</w:t>
      </w:r>
      <w:r w:rsidR="00BC01D9" w:rsidRPr="00153A83">
        <w:rPr>
          <w:rFonts w:hint="eastAsia"/>
          <w:color w:val="000000" w:themeColor="text1"/>
        </w:rPr>
        <w:t>行</w:t>
      </w:r>
      <w:r w:rsidR="0033138A" w:rsidRPr="00153A83">
        <w:rPr>
          <w:rFonts w:hint="eastAsia"/>
          <w:color w:val="000000" w:themeColor="text1"/>
        </w:rPr>
        <w:t>，僅可延緩</w:t>
      </w:r>
      <w:r w:rsidR="00BC01D9" w:rsidRPr="00153A83">
        <w:rPr>
          <w:rFonts w:hint="eastAsia"/>
          <w:color w:val="000000" w:themeColor="text1"/>
        </w:rPr>
        <w:t>。</w:t>
      </w:r>
    </w:p>
    <w:p w:rsidR="0033138A" w:rsidRPr="00153A83" w:rsidRDefault="007827CE" w:rsidP="0033138A">
      <w:pPr>
        <w:pStyle w:val="3"/>
        <w:rPr>
          <w:color w:val="000000" w:themeColor="text1"/>
        </w:rPr>
      </w:pPr>
      <w:r w:rsidRPr="00153A83">
        <w:rPr>
          <w:rFonts w:hint="eastAsia"/>
          <w:color w:val="000000" w:themeColor="text1"/>
        </w:rPr>
        <w:t>觀察上述兩機關</w:t>
      </w:r>
      <w:r w:rsidR="00095726" w:rsidRPr="00153A83">
        <w:rPr>
          <w:rFonts w:hint="eastAsia"/>
          <w:color w:val="000000" w:themeColor="text1"/>
        </w:rPr>
        <w:t>代表之說明</w:t>
      </w:r>
      <w:r w:rsidRPr="00153A83">
        <w:rPr>
          <w:rFonts w:hint="eastAsia"/>
          <w:color w:val="000000" w:themeColor="text1"/>
        </w:rPr>
        <w:t>，</w:t>
      </w:r>
      <w:r w:rsidR="00E72C0D" w:rsidRPr="00153A83">
        <w:rPr>
          <w:rFonts w:hint="eastAsia"/>
          <w:color w:val="000000" w:themeColor="text1"/>
        </w:rPr>
        <w:t>係依照</w:t>
      </w:r>
      <w:r w:rsidR="0033138A" w:rsidRPr="00153A83">
        <w:rPr>
          <w:rFonts w:hint="eastAsia"/>
          <w:color w:val="000000" w:themeColor="text1"/>
        </w:rPr>
        <w:t>財政部105年11月30日召開檢討國有不動產處理方式會議紀錄</w:t>
      </w:r>
      <w:r w:rsidR="00061EB4" w:rsidRPr="00153A83">
        <w:rPr>
          <w:rFonts w:hint="eastAsia"/>
          <w:color w:val="000000" w:themeColor="text1"/>
        </w:rPr>
        <w:t>，</w:t>
      </w:r>
      <w:r w:rsidR="00761AA4" w:rsidRPr="00153A83">
        <w:rPr>
          <w:rFonts w:hint="eastAsia"/>
          <w:color w:val="000000" w:themeColor="text1"/>
        </w:rPr>
        <w:t>會中</w:t>
      </w:r>
      <w:r w:rsidR="0033138A" w:rsidRPr="00153A83">
        <w:rPr>
          <w:rFonts w:hint="eastAsia"/>
          <w:color w:val="000000" w:themeColor="text1"/>
        </w:rPr>
        <w:t>法務部及司法院之見解</w:t>
      </w:r>
      <w:r w:rsidRPr="00153A83">
        <w:rPr>
          <w:rFonts w:hint="eastAsia"/>
          <w:color w:val="000000" w:themeColor="text1"/>
        </w:rPr>
        <w:t>，摘要</w:t>
      </w:r>
      <w:r w:rsidR="0033138A" w:rsidRPr="00153A83">
        <w:rPr>
          <w:rFonts w:hint="eastAsia"/>
          <w:color w:val="000000" w:themeColor="text1"/>
        </w:rPr>
        <w:t>如下：</w:t>
      </w:r>
    </w:p>
    <w:p w:rsidR="0033138A" w:rsidRPr="00153A83" w:rsidRDefault="0033138A" w:rsidP="0033138A">
      <w:pPr>
        <w:pStyle w:val="4"/>
        <w:rPr>
          <w:color w:val="000000" w:themeColor="text1"/>
        </w:rPr>
      </w:pPr>
      <w:r w:rsidRPr="00153A83">
        <w:rPr>
          <w:rFonts w:hint="eastAsia"/>
          <w:color w:val="000000" w:themeColor="text1"/>
        </w:rPr>
        <w:t>問題</w:t>
      </w:r>
      <w:r w:rsidR="00BD17D7" w:rsidRPr="00153A83">
        <w:rPr>
          <w:rFonts w:hint="eastAsia"/>
          <w:color w:val="000000" w:themeColor="text1"/>
        </w:rPr>
        <w:t>：</w:t>
      </w:r>
      <w:r w:rsidRPr="00153A83">
        <w:rPr>
          <w:rFonts w:hint="eastAsia"/>
          <w:color w:val="000000" w:themeColor="text1"/>
        </w:rPr>
        <w:t>占用國有不動產者，如經法院確定判決應</w:t>
      </w:r>
      <w:r w:rsidRPr="00153A83">
        <w:rPr>
          <w:rFonts w:hint="eastAsia"/>
          <w:color w:val="000000" w:themeColor="text1"/>
        </w:rPr>
        <w:lastRenderedPageBreak/>
        <w:t>返還，占用者請求機關不執行確定判決，機關</w:t>
      </w:r>
      <w:proofErr w:type="gramStart"/>
      <w:r w:rsidRPr="00153A83">
        <w:rPr>
          <w:rFonts w:hint="eastAsia"/>
          <w:color w:val="000000" w:themeColor="text1"/>
        </w:rPr>
        <w:t>有無裁量</w:t>
      </w:r>
      <w:proofErr w:type="gramEnd"/>
      <w:r w:rsidRPr="00153A83">
        <w:rPr>
          <w:rFonts w:hint="eastAsia"/>
          <w:color w:val="000000" w:themeColor="text1"/>
        </w:rPr>
        <w:t>空間？</w:t>
      </w:r>
    </w:p>
    <w:p w:rsidR="0033138A" w:rsidRPr="00153A83" w:rsidRDefault="0033138A" w:rsidP="00BD17D7">
      <w:pPr>
        <w:pStyle w:val="5"/>
        <w:rPr>
          <w:color w:val="000000" w:themeColor="text1"/>
        </w:rPr>
      </w:pPr>
      <w:r w:rsidRPr="00153A83">
        <w:rPr>
          <w:rFonts w:hint="eastAsia"/>
          <w:color w:val="000000" w:themeColor="text1"/>
        </w:rPr>
        <w:tab/>
        <w:t>法務部意見：</w:t>
      </w:r>
    </w:p>
    <w:p w:rsidR="0033138A" w:rsidRPr="00153A83" w:rsidRDefault="0033138A" w:rsidP="00BD17D7">
      <w:pPr>
        <w:pStyle w:val="6"/>
        <w:rPr>
          <w:color w:val="000000" w:themeColor="text1"/>
        </w:rPr>
      </w:pPr>
      <w:r w:rsidRPr="00153A83">
        <w:rPr>
          <w:rFonts w:hint="eastAsia"/>
          <w:color w:val="000000" w:themeColor="text1"/>
        </w:rPr>
        <w:tab/>
      </w:r>
      <w:r w:rsidRPr="00153A83">
        <w:rPr>
          <w:rFonts w:hint="eastAsia"/>
          <w:color w:val="000000" w:themeColor="text1"/>
        </w:rPr>
        <w:tab/>
        <w:t>依強制執行法第4條第1項第1款規定：「強制執行，依左列執行名義為之：一、確定之終局判決…</w:t>
      </w:r>
      <w:proofErr w:type="gramStart"/>
      <w:r w:rsidRPr="00153A83">
        <w:rPr>
          <w:rFonts w:hint="eastAsia"/>
          <w:color w:val="000000" w:themeColor="text1"/>
        </w:rPr>
        <w:t>…</w:t>
      </w:r>
      <w:proofErr w:type="gramEnd"/>
      <w:r w:rsidRPr="00153A83">
        <w:rPr>
          <w:rFonts w:hint="eastAsia"/>
          <w:color w:val="000000" w:themeColor="text1"/>
        </w:rPr>
        <w:t>」同法第5條第1項及第2項規定：「債權人聲請強制執行，應以書狀表明左列各款事項，提出於執行法院為之：一、當事人及法定代理人。二、請求實現之權利(第1項)。</w:t>
      </w:r>
      <w:proofErr w:type="gramStart"/>
      <w:r w:rsidRPr="00153A83">
        <w:rPr>
          <w:rFonts w:hint="eastAsia"/>
          <w:color w:val="000000" w:themeColor="text1"/>
        </w:rPr>
        <w:t>書狀內宜</w:t>
      </w:r>
      <w:proofErr w:type="gramEnd"/>
      <w:r w:rsidRPr="00153A83">
        <w:rPr>
          <w:rFonts w:hint="eastAsia"/>
          <w:color w:val="000000" w:themeColor="text1"/>
        </w:rPr>
        <w:t>記載執行之標的物、應為之執行行為或本法所定其他事項。(第2項)」同法第6條第1項第1款規定：「債權人聲請強制執行，應依左列規定，提出證明文件：一、依第4條第1項第1款聲請者，應提出判決正本並判決確定證明書或各審級之判決正本。…</w:t>
      </w:r>
      <w:proofErr w:type="gramStart"/>
      <w:r w:rsidR="00F77D5D" w:rsidRPr="00153A83">
        <w:rPr>
          <w:rFonts w:hint="eastAsia"/>
          <w:color w:val="000000" w:themeColor="text1"/>
        </w:rPr>
        <w:t>…</w:t>
      </w:r>
      <w:proofErr w:type="gramEnd"/>
      <w:r w:rsidRPr="00153A83">
        <w:rPr>
          <w:rFonts w:hint="eastAsia"/>
          <w:color w:val="000000" w:themeColor="text1"/>
        </w:rPr>
        <w:t>」因此，占有國有不動產者，如經債權人(機關)提起訴訟請求返還，並經法院確定判決其應返還者，該確定之終局判決得作為強制執行之執行名義，至是否進入強制執行程序，則須視債權人(機關)是否項執行法院聲請強制執行而定。</w:t>
      </w:r>
    </w:p>
    <w:p w:rsidR="0033138A" w:rsidRPr="00153A83" w:rsidRDefault="0033138A" w:rsidP="00BD17D7">
      <w:pPr>
        <w:pStyle w:val="6"/>
        <w:rPr>
          <w:b/>
          <w:color w:val="000000" w:themeColor="text1"/>
        </w:rPr>
      </w:pPr>
      <w:r w:rsidRPr="00153A83">
        <w:rPr>
          <w:rFonts w:hint="eastAsia"/>
          <w:color w:val="000000" w:themeColor="text1"/>
        </w:rPr>
        <w:t>行政機關以私法形式執行行政任務時，並非依公法行使公權力，故不是用行政程序法之規定，然而行政機關並不因此成為私人，從而完全擺脫公法之拘束，憲法對國家權力之拘束仍然及於行政機關以私法形式所為之行為(司法院釋字第457號解釋參照)。因此，</w:t>
      </w:r>
      <w:r w:rsidRPr="00153A83">
        <w:rPr>
          <w:rFonts w:hint="eastAsia"/>
          <w:b/>
          <w:color w:val="000000" w:themeColor="text1"/>
        </w:rPr>
        <w:t>債權人依上開強制執行法規定，雖得本於職權自行裁量決定是否向執行法院聲請強制執行，惟行政機關之裁量決定仍不得有恣意濫</w:t>
      </w:r>
      <w:r w:rsidRPr="00153A83">
        <w:rPr>
          <w:rFonts w:hint="eastAsia"/>
          <w:b/>
          <w:color w:val="000000" w:themeColor="text1"/>
        </w:rPr>
        <w:lastRenderedPageBreak/>
        <w:t>用及其他違法情事，就是否聲請強制執行一事，不得有不合理之差別待遇，尤其不得牴觸憲法之平等原則。</w:t>
      </w:r>
    </w:p>
    <w:p w:rsidR="0033138A" w:rsidRPr="00153A83" w:rsidRDefault="0033138A" w:rsidP="00BD17D7">
      <w:pPr>
        <w:pStyle w:val="5"/>
        <w:rPr>
          <w:color w:val="000000" w:themeColor="text1"/>
        </w:rPr>
      </w:pPr>
      <w:r w:rsidRPr="00153A83">
        <w:rPr>
          <w:rFonts w:hint="eastAsia"/>
          <w:color w:val="000000" w:themeColor="text1"/>
        </w:rPr>
        <w:tab/>
        <w:t>司法院意見：</w:t>
      </w:r>
    </w:p>
    <w:p w:rsidR="0033138A" w:rsidRPr="00153A83" w:rsidRDefault="0033138A" w:rsidP="00456063">
      <w:pPr>
        <w:pStyle w:val="52"/>
        <w:ind w:left="2041" w:firstLine="680"/>
        <w:rPr>
          <w:color w:val="000000" w:themeColor="text1"/>
        </w:rPr>
      </w:pPr>
      <w:r w:rsidRPr="00153A83">
        <w:rPr>
          <w:rFonts w:hint="eastAsia"/>
          <w:color w:val="000000" w:themeColor="text1"/>
        </w:rPr>
        <w:t>請求返還被占用國有不動產之訴，訴訟標的大約有2類：1.請求返還被占用不動產，及2.金錢給付，包括請求返還被占用期間之不當得利、請求給付返還不動產前之不當得利。</w:t>
      </w:r>
      <w:r w:rsidRPr="00153A83">
        <w:rPr>
          <w:rFonts w:hint="eastAsia"/>
          <w:b/>
          <w:color w:val="000000" w:themeColor="text1"/>
        </w:rPr>
        <w:t>關於第1類返還被占用不動產部分，尊重法務部意見，但管理機關有維護國產權益之義務，仍以聲請強制執行為原則，如奉核准暫緩執行，應於符合必要性及比例原則之前提下，同時進行替代方案及配套措施，否則恐有行政違失問題</w:t>
      </w:r>
      <w:r w:rsidRPr="00153A83">
        <w:rPr>
          <w:rFonts w:hint="eastAsia"/>
          <w:color w:val="000000" w:themeColor="text1"/>
        </w:rPr>
        <w:t>；第2類金錢給付問題，因事涉不當得利請求權時效，為中斷時效，且確保以發生債權，管理機關</w:t>
      </w:r>
      <w:proofErr w:type="gramStart"/>
      <w:r w:rsidRPr="00153A83">
        <w:rPr>
          <w:rFonts w:hint="eastAsia"/>
          <w:color w:val="000000" w:themeColor="text1"/>
        </w:rPr>
        <w:t>應無裁量</w:t>
      </w:r>
      <w:proofErr w:type="gramEnd"/>
      <w:r w:rsidRPr="00153A83">
        <w:rPr>
          <w:rFonts w:hint="eastAsia"/>
          <w:color w:val="000000" w:themeColor="text1"/>
        </w:rPr>
        <w:t>空間，應依確定判決聲請執行。</w:t>
      </w:r>
    </w:p>
    <w:p w:rsidR="00BC01D9" w:rsidRPr="00153A83" w:rsidRDefault="0033138A" w:rsidP="0033138A">
      <w:pPr>
        <w:pStyle w:val="4"/>
        <w:rPr>
          <w:b/>
          <w:color w:val="000000" w:themeColor="text1"/>
        </w:rPr>
      </w:pPr>
      <w:r w:rsidRPr="00153A83">
        <w:rPr>
          <w:rFonts w:hint="eastAsia"/>
          <w:color w:val="000000" w:themeColor="text1"/>
        </w:rPr>
        <w:t>結論：</w:t>
      </w:r>
      <w:r w:rsidRPr="00153A83">
        <w:rPr>
          <w:rFonts w:hint="eastAsia"/>
          <w:b/>
          <w:color w:val="000000" w:themeColor="text1"/>
        </w:rPr>
        <w:t>本議題涉實務執行，請參考司法院及法務部意見視個案情形辦理。</w:t>
      </w:r>
    </w:p>
    <w:p w:rsidR="007827CE" w:rsidRPr="00153A83" w:rsidRDefault="00061EB4" w:rsidP="00927CB5">
      <w:pPr>
        <w:pStyle w:val="3"/>
        <w:rPr>
          <w:color w:val="000000" w:themeColor="text1"/>
        </w:rPr>
      </w:pPr>
      <w:r w:rsidRPr="00153A83">
        <w:rPr>
          <w:rFonts w:hint="eastAsia"/>
          <w:color w:val="000000" w:themeColor="text1"/>
        </w:rPr>
        <w:t>根據上開會議紀錄可知，債權人（管理機關）取得民事勝訴確定判決後，是否執行或延緩執行之裁量</w:t>
      </w:r>
      <w:r w:rsidR="003C36E5" w:rsidRPr="00153A83">
        <w:rPr>
          <w:rFonts w:hint="eastAsia"/>
          <w:color w:val="000000" w:themeColor="text1"/>
        </w:rPr>
        <w:t>決</w:t>
      </w:r>
      <w:r w:rsidRPr="00153A83">
        <w:rPr>
          <w:rFonts w:hint="eastAsia"/>
          <w:color w:val="000000" w:themeColor="text1"/>
        </w:rPr>
        <w:t>定，應考量平等原則與比例原則，不得恣意</w:t>
      </w:r>
      <w:r w:rsidR="003C36E5" w:rsidRPr="00153A83">
        <w:rPr>
          <w:rFonts w:hint="eastAsia"/>
          <w:color w:val="000000" w:themeColor="text1"/>
        </w:rPr>
        <w:t>判斷</w:t>
      </w:r>
      <w:r w:rsidRPr="00153A83">
        <w:rPr>
          <w:rFonts w:hint="eastAsia"/>
          <w:color w:val="000000" w:themeColor="text1"/>
        </w:rPr>
        <w:t>，否則恐有行政違失，誠屬的論。</w:t>
      </w:r>
      <w:r w:rsidR="001170F3" w:rsidRPr="00153A83">
        <w:rPr>
          <w:rFonts w:hint="eastAsia"/>
          <w:color w:val="000000" w:themeColor="text1"/>
        </w:rPr>
        <w:t>然所謂平等原則，絕非止於「等者等之」，仍應兼顧「不等者不等之」概念</w:t>
      </w:r>
      <w:r w:rsidR="007D21D7" w:rsidRPr="00153A83">
        <w:rPr>
          <w:rFonts w:hint="eastAsia"/>
          <w:color w:val="000000" w:themeColor="text1"/>
        </w:rPr>
        <w:t>，</w:t>
      </w:r>
      <w:r w:rsidR="00761AA4" w:rsidRPr="00153A83">
        <w:rPr>
          <w:rFonts w:hint="eastAsia"/>
          <w:color w:val="000000" w:themeColor="text1"/>
        </w:rPr>
        <w:t>即應</w:t>
      </w:r>
      <w:r w:rsidR="007D21D7" w:rsidRPr="00153A83">
        <w:rPr>
          <w:rFonts w:hint="eastAsia"/>
          <w:color w:val="000000" w:themeColor="text1"/>
        </w:rPr>
        <w:t>容許合理之差別待遇存在</w:t>
      </w:r>
      <w:r w:rsidR="007827CE" w:rsidRPr="00153A83">
        <w:rPr>
          <w:rFonts w:hint="eastAsia"/>
          <w:color w:val="000000" w:themeColor="text1"/>
        </w:rPr>
        <w:t>；</w:t>
      </w:r>
      <w:r w:rsidR="007D21D7" w:rsidRPr="00153A83">
        <w:rPr>
          <w:rFonts w:hint="eastAsia"/>
          <w:color w:val="000000" w:themeColor="text1"/>
        </w:rPr>
        <w:t>而所謂比例原則，亦重視</w:t>
      </w:r>
      <w:r w:rsidR="007827CE" w:rsidRPr="00153A83">
        <w:rPr>
          <w:rFonts w:hint="eastAsia"/>
          <w:color w:val="000000" w:themeColor="text1"/>
        </w:rPr>
        <w:t>操作細節，亦即個案中</w:t>
      </w:r>
      <w:r w:rsidR="007D21D7" w:rsidRPr="00153A83">
        <w:rPr>
          <w:rFonts w:hint="eastAsia"/>
          <w:color w:val="000000" w:themeColor="text1"/>
        </w:rPr>
        <w:t>公、私益間</w:t>
      </w:r>
      <w:r w:rsidR="007827CE" w:rsidRPr="00153A83">
        <w:rPr>
          <w:rFonts w:hint="eastAsia"/>
          <w:color w:val="000000" w:themeColor="text1"/>
        </w:rPr>
        <w:t>如何</w:t>
      </w:r>
      <w:r w:rsidR="00BA7B02" w:rsidRPr="00153A83">
        <w:rPr>
          <w:rFonts w:hint="eastAsia"/>
          <w:color w:val="000000" w:themeColor="text1"/>
        </w:rPr>
        <w:t>具體</w:t>
      </w:r>
      <w:r w:rsidR="007D21D7" w:rsidRPr="00153A83">
        <w:rPr>
          <w:rFonts w:hint="eastAsia"/>
          <w:color w:val="000000" w:themeColor="text1"/>
        </w:rPr>
        <w:t>衡量</w:t>
      </w:r>
      <w:r w:rsidR="007827CE" w:rsidRPr="00153A83">
        <w:rPr>
          <w:rFonts w:hint="eastAsia"/>
          <w:color w:val="000000" w:themeColor="text1"/>
        </w:rPr>
        <w:t>，是以並不存在如同國產署或國防部於本院詢問會議表示見解，僅</w:t>
      </w:r>
      <w:r w:rsidR="00266759" w:rsidRPr="00153A83">
        <w:rPr>
          <w:rFonts w:hint="eastAsia"/>
          <w:color w:val="000000" w:themeColor="text1"/>
        </w:rPr>
        <w:t>存</w:t>
      </w:r>
      <w:r w:rsidR="007827CE" w:rsidRPr="00153A83">
        <w:rPr>
          <w:rFonts w:hint="eastAsia"/>
          <w:color w:val="000000" w:themeColor="text1"/>
        </w:rPr>
        <w:t>有必然應予執行之</w:t>
      </w:r>
      <w:r w:rsidR="00260C04" w:rsidRPr="00153A83">
        <w:rPr>
          <w:rFonts w:hint="eastAsia"/>
          <w:color w:val="000000" w:themeColor="text1"/>
        </w:rPr>
        <w:t>唯一</w:t>
      </w:r>
      <w:r w:rsidR="007827CE" w:rsidRPr="00153A83">
        <w:rPr>
          <w:rFonts w:hint="eastAsia"/>
          <w:color w:val="000000" w:themeColor="text1"/>
        </w:rPr>
        <w:t>正解，仍應視個案情節而定</w:t>
      </w:r>
      <w:r w:rsidR="001170F3" w:rsidRPr="00153A83">
        <w:rPr>
          <w:rFonts w:hint="eastAsia"/>
          <w:color w:val="000000" w:themeColor="text1"/>
        </w:rPr>
        <w:t>。</w:t>
      </w:r>
    </w:p>
    <w:p w:rsidR="003557CC" w:rsidRPr="00153A83" w:rsidRDefault="001170F3" w:rsidP="00927CB5">
      <w:pPr>
        <w:pStyle w:val="3"/>
        <w:rPr>
          <w:color w:val="000000" w:themeColor="text1"/>
        </w:rPr>
      </w:pPr>
      <w:r w:rsidRPr="00153A83">
        <w:rPr>
          <w:rFonts w:hint="eastAsia"/>
          <w:color w:val="000000" w:themeColor="text1"/>
        </w:rPr>
        <w:t>在公有宿舍遭占用情形，管理機關倘取得確定判決後，</w:t>
      </w:r>
      <w:r w:rsidR="00351851" w:rsidRPr="00153A83">
        <w:rPr>
          <w:rFonts w:hint="eastAsia"/>
          <w:color w:val="000000" w:themeColor="text1"/>
        </w:rPr>
        <w:t>確</w:t>
      </w:r>
      <w:r w:rsidRPr="00153A83">
        <w:rPr>
          <w:rFonts w:hint="eastAsia"/>
          <w:color w:val="000000" w:themeColor="text1"/>
        </w:rPr>
        <w:t>有不得不執行壓力，然考量</w:t>
      </w:r>
      <w:proofErr w:type="gramStart"/>
      <w:r w:rsidR="000C5998" w:rsidRPr="00153A83">
        <w:rPr>
          <w:rFonts w:hint="eastAsia"/>
          <w:color w:val="000000" w:themeColor="text1"/>
        </w:rPr>
        <w:t>經社文</w:t>
      </w:r>
      <w:r w:rsidRPr="00153A83">
        <w:rPr>
          <w:rFonts w:hint="eastAsia"/>
          <w:color w:val="000000" w:themeColor="text1"/>
        </w:rPr>
        <w:t>公約</w:t>
      </w:r>
      <w:proofErr w:type="gramEnd"/>
      <w:r w:rsidRPr="00153A83">
        <w:rPr>
          <w:rFonts w:hint="eastAsia"/>
          <w:color w:val="000000" w:themeColor="text1"/>
        </w:rPr>
        <w:t>「適</w:t>
      </w:r>
      <w:r w:rsidRPr="00153A83">
        <w:rPr>
          <w:rFonts w:hint="eastAsia"/>
          <w:color w:val="000000" w:themeColor="text1"/>
        </w:rPr>
        <w:lastRenderedPageBreak/>
        <w:t>足居住權」所衍生「</w:t>
      </w:r>
      <w:proofErr w:type="gramStart"/>
      <w:r w:rsidRPr="00153A83">
        <w:rPr>
          <w:rFonts w:hint="eastAsia"/>
          <w:color w:val="000000" w:themeColor="text1"/>
        </w:rPr>
        <w:t>反迫遷</w:t>
      </w:r>
      <w:proofErr w:type="gramEnd"/>
      <w:r w:rsidRPr="00153A83">
        <w:rPr>
          <w:rFonts w:hint="eastAsia"/>
          <w:color w:val="000000" w:themeColor="text1"/>
        </w:rPr>
        <w:t>原則」，得於</w:t>
      </w:r>
      <w:proofErr w:type="gramStart"/>
      <w:r w:rsidRPr="00153A83">
        <w:rPr>
          <w:rFonts w:hint="eastAsia"/>
          <w:color w:val="000000" w:themeColor="text1"/>
        </w:rPr>
        <w:t>個案中衡酌</w:t>
      </w:r>
      <w:proofErr w:type="gramEnd"/>
      <w:r w:rsidR="000C5998" w:rsidRPr="00153A83">
        <w:rPr>
          <w:rFonts w:hint="eastAsia"/>
          <w:color w:val="000000" w:themeColor="text1"/>
        </w:rPr>
        <w:t>適</w:t>
      </w:r>
      <w:r w:rsidRPr="00153A83">
        <w:rPr>
          <w:rFonts w:hint="eastAsia"/>
          <w:color w:val="000000" w:themeColor="text1"/>
        </w:rPr>
        <w:t>當處置方式</w:t>
      </w:r>
      <w:r w:rsidR="00730133" w:rsidRPr="00153A83">
        <w:rPr>
          <w:rFonts w:hint="eastAsia"/>
          <w:color w:val="000000" w:themeColor="text1"/>
        </w:rPr>
        <w:t>，諸如：延緩執行時點、</w:t>
      </w:r>
      <w:r w:rsidR="00A73D84" w:rsidRPr="00153A83">
        <w:rPr>
          <w:rFonts w:hint="eastAsia"/>
          <w:color w:val="000000" w:themeColor="text1"/>
        </w:rPr>
        <w:t>尋覓</w:t>
      </w:r>
      <w:r w:rsidR="00730133" w:rsidRPr="00153A83">
        <w:rPr>
          <w:rFonts w:hint="eastAsia"/>
          <w:color w:val="000000" w:themeColor="text1"/>
        </w:rPr>
        <w:t>其他合適</w:t>
      </w:r>
      <w:r w:rsidR="00A73D84" w:rsidRPr="00153A83">
        <w:rPr>
          <w:rFonts w:hint="eastAsia"/>
          <w:color w:val="000000" w:themeColor="text1"/>
        </w:rPr>
        <w:t>居</w:t>
      </w:r>
      <w:r w:rsidR="00730133" w:rsidRPr="00153A83">
        <w:rPr>
          <w:rFonts w:hint="eastAsia"/>
          <w:color w:val="000000" w:themeColor="text1"/>
        </w:rPr>
        <w:t>住場所等</w:t>
      </w:r>
      <w:r w:rsidR="009A129E" w:rsidRPr="00153A83">
        <w:rPr>
          <w:rFonts w:hint="eastAsia"/>
          <w:color w:val="000000" w:themeColor="text1"/>
        </w:rPr>
        <w:t>，</w:t>
      </w:r>
      <w:r w:rsidR="00EC2F72" w:rsidRPr="00153A83">
        <w:rPr>
          <w:rFonts w:hint="eastAsia"/>
          <w:color w:val="000000" w:themeColor="text1"/>
        </w:rPr>
        <w:t>藉由</w:t>
      </w:r>
      <w:r w:rsidR="00730133" w:rsidRPr="00153A83">
        <w:rPr>
          <w:rFonts w:hint="eastAsia"/>
          <w:color w:val="000000" w:themeColor="text1"/>
        </w:rPr>
        <w:t>此等</w:t>
      </w:r>
      <w:r w:rsidR="009A129E" w:rsidRPr="00153A83">
        <w:rPr>
          <w:rFonts w:hint="eastAsia"/>
          <w:color w:val="000000" w:themeColor="text1"/>
        </w:rPr>
        <w:t>緩衝</w:t>
      </w:r>
      <w:r w:rsidR="00EC2F72" w:rsidRPr="00153A83">
        <w:rPr>
          <w:rFonts w:hint="eastAsia"/>
          <w:color w:val="000000" w:themeColor="text1"/>
        </w:rPr>
        <w:t>機制</w:t>
      </w:r>
      <w:r w:rsidRPr="00153A83">
        <w:rPr>
          <w:rFonts w:hint="eastAsia"/>
          <w:color w:val="000000" w:themeColor="text1"/>
        </w:rPr>
        <w:t>，避免占用人頓失依靠而流離失所</w:t>
      </w:r>
      <w:r w:rsidR="009A129E" w:rsidRPr="00153A83">
        <w:rPr>
          <w:rFonts w:hint="eastAsia"/>
          <w:color w:val="000000" w:themeColor="text1"/>
        </w:rPr>
        <w:t>。</w:t>
      </w:r>
      <w:r w:rsidR="00351851" w:rsidRPr="00153A83">
        <w:rPr>
          <w:rFonts w:hint="eastAsia"/>
          <w:color w:val="000000" w:themeColor="text1"/>
        </w:rPr>
        <w:t>但</w:t>
      </w:r>
      <w:r w:rsidRPr="00153A83">
        <w:rPr>
          <w:rFonts w:hint="eastAsia"/>
          <w:color w:val="000000" w:themeColor="text1"/>
        </w:rPr>
        <w:t>本件</w:t>
      </w:r>
      <w:r w:rsidR="00776E1F" w:rsidRPr="00153A83">
        <w:rPr>
          <w:rFonts w:hint="eastAsia"/>
          <w:color w:val="000000" w:themeColor="text1"/>
        </w:rPr>
        <w:t>愛德幼兒園</w:t>
      </w:r>
      <w:r w:rsidR="00351851" w:rsidRPr="00153A83">
        <w:rPr>
          <w:rFonts w:hint="eastAsia"/>
          <w:color w:val="000000" w:themeColor="text1"/>
        </w:rPr>
        <w:t>所</w:t>
      </w:r>
      <w:r w:rsidR="000C5998" w:rsidRPr="00153A83">
        <w:rPr>
          <w:rFonts w:hint="eastAsia"/>
          <w:color w:val="000000" w:themeColor="text1"/>
        </w:rPr>
        <w:t>占用房地，自始即非當然作為供人日常生活起居之宿舍使用，</w:t>
      </w:r>
      <w:r w:rsidR="0041371C" w:rsidRPr="00153A83">
        <w:rPr>
          <w:rFonts w:hint="eastAsia"/>
          <w:color w:val="000000" w:themeColor="text1"/>
        </w:rPr>
        <w:t>且</w:t>
      </w:r>
      <w:r w:rsidR="00EC7FDC" w:rsidRPr="00153A83">
        <w:rPr>
          <w:rFonts w:hint="eastAsia"/>
          <w:color w:val="000000" w:themeColor="text1"/>
        </w:rPr>
        <w:t>其成立沿革與脈絡，在現代社會更有其不容忽視之歷史價值</w:t>
      </w:r>
      <w:r w:rsidR="007827CE" w:rsidRPr="00153A83">
        <w:rPr>
          <w:rFonts w:hint="eastAsia"/>
          <w:color w:val="000000" w:themeColor="text1"/>
        </w:rPr>
        <w:t>，已如前述。</w:t>
      </w:r>
      <w:proofErr w:type="gramStart"/>
      <w:r w:rsidR="00351851" w:rsidRPr="00153A83">
        <w:rPr>
          <w:rFonts w:hint="eastAsia"/>
          <w:color w:val="000000" w:themeColor="text1"/>
        </w:rPr>
        <w:t>倘</w:t>
      </w:r>
      <w:r w:rsidR="009A129E" w:rsidRPr="00153A83">
        <w:rPr>
          <w:rFonts w:hint="eastAsia"/>
          <w:color w:val="000000" w:themeColor="text1"/>
        </w:rPr>
        <w:t>於一般</w:t>
      </w:r>
      <w:proofErr w:type="gramEnd"/>
      <w:r w:rsidR="009A129E" w:rsidRPr="00153A83">
        <w:rPr>
          <w:rFonts w:hint="eastAsia"/>
          <w:color w:val="000000" w:themeColor="text1"/>
        </w:rPr>
        <w:t>公有宿舍之占用，</w:t>
      </w:r>
      <w:proofErr w:type="gramStart"/>
      <w:r w:rsidR="009A129E" w:rsidRPr="00153A83">
        <w:rPr>
          <w:rFonts w:hint="eastAsia"/>
          <w:color w:val="000000" w:themeColor="text1"/>
        </w:rPr>
        <w:t>均已考量</w:t>
      </w:r>
      <w:proofErr w:type="gramEnd"/>
      <w:r w:rsidR="009A129E" w:rsidRPr="00153A83">
        <w:rPr>
          <w:rFonts w:hint="eastAsia"/>
          <w:color w:val="000000" w:themeColor="text1"/>
        </w:rPr>
        <w:t>應如何緩衝</w:t>
      </w:r>
      <w:r w:rsidR="00356F51" w:rsidRPr="00153A83">
        <w:rPr>
          <w:rFonts w:hint="eastAsia"/>
          <w:color w:val="000000" w:themeColor="text1"/>
        </w:rPr>
        <w:t>以</w:t>
      </w:r>
      <w:r w:rsidR="009A129E" w:rsidRPr="00153A83">
        <w:rPr>
          <w:rFonts w:hint="eastAsia"/>
          <w:color w:val="000000" w:themeColor="text1"/>
        </w:rPr>
        <w:t>避免帶來對</w:t>
      </w:r>
      <w:r w:rsidR="0041371C" w:rsidRPr="00153A83">
        <w:rPr>
          <w:rFonts w:hint="eastAsia"/>
          <w:color w:val="000000" w:themeColor="text1"/>
        </w:rPr>
        <w:t>居住</w:t>
      </w:r>
      <w:r w:rsidR="009A129E" w:rsidRPr="00153A83">
        <w:rPr>
          <w:rFonts w:hint="eastAsia"/>
          <w:color w:val="000000" w:themeColor="text1"/>
        </w:rPr>
        <w:t>權之</w:t>
      </w:r>
      <w:r w:rsidR="00356F51" w:rsidRPr="00153A83">
        <w:rPr>
          <w:rFonts w:hint="eastAsia"/>
          <w:color w:val="000000" w:themeColor="text1"/>
        </w:rPr>
        <w:t>侵害</w:t>
      </w:r>
      <w:r w:rsidR="009A129E" w:rsidRPr="00153A83">
        <w:rPr>
          <w:rFonts w:hint="eastAsia"/>
          <w:color w:val="000000" w:themeColor="text1"/>
        </w:rPr>
        <w:t>；</w:t>
      </w:r>
      <w:r w:rsidR="00EC2F72" w:rsidRPr="00153A83">
        <w:rPr>
          <w:rFonts w:hint="eastAsia"/>
          <w:color w:val="000000" w:themeColor="text1"/>
        </w:rPr>
        <w:t>則</w:t>
      </w:r>
      <w:r w:rsidR="009A129E" w:rsidRPr="00153A83">
        <w:rPr>
          <w:rFonts w:hint="eastAsia"/>
          <w:color w:val="000000" w:themeColor="text1"/>
        </w:rPr>
        <w:t>於</w:t>
      </w:r>
      <w:r w:rsidR="00776E1F" w:rsidRPr="00153A83">
        <w:rPr>
          <w:rFonts w:hint="eastAsia"/>
          <w:color w:val="000000" w:themeColor="text1"/>
        </w:rPr>
        <w:t>愛德幼兒園</w:t>
      </w:r>
      <w:r w:rsidR="009A129E" w:rsidRPr="00153A83">
        <w:rPr>
          <w:rFonts w:hint="eastAsia"/>
          <w:color w:val="000000" w:themeColor="text1"/>
        </w:rPr>
        <w:t>本質非屬公有宿舍，是否更應考量</w:t>
      </w:r>
      <w:r w:rsidR="00EC2F72" w:rsidRPr="00153A83">
        <w:rPr>
          <w:rFonts w:hint="eastAsia"/>
          <w:color w:val="000000" w:themeColor="text1"/>
        </w:rPr>
        <w:t>所蘊含之</w:t>
      </w:r>
      <w:r w:rsidR="009A129E" w:rsidRPr="00153A83">
        <w:rPr>
          <w:rFonts w:hint="eastAsia"/>
          <w:color w:val="000000" w:themeColor="text1"/>
        </w:rPr>
        <w:t>人權，乃至</w:t>
      </w:r>
      <w:r w:rsidR="007827CE" w:rsidRPr="00153A83">
        <w:rPr>
          <w:rFonts w:hint="eastAsia"/>
          <w:color w:val="000000" w:themeColor="text1"/>
        </w:rPr>
        <w:t>於</w:t>
      </w:r>
      <w:r w:rsidR="009A129E" w:rsidRPr="00153A83">
        <w:rPr>
          <w:rFonts w:hint="eastAsia"/>
          <w:color w:val="000000" w:themeColor="text1"/>
        </w:rPr>
        <w:t>正視</w:t>
      </w:r>
      <w:r w:rsidR="00776E1F" w:rsidRPr="00153A83">
        <w:rPr>
          <w:rFonts w:hint="eastAsia"/>
          <w:color w:val="000000" w:themeColor="text1"/>
        </w:rPr>
        <w:t>愛德幼兒園</w:t>
      </w:r>
      <w:r w:rsidR="0073448E" w:rsidRPr="00153A83">
        <w:rPr>
          <w:rFonts w:hint="eastAsia"/>
          <w:color w:val="000000" w:themeColor="text1"/>
        </w:rPr>
        <w:t>存在所彰顯之</w:t>
      </w:r>
      <w:r w:rsidR="009A129E" w:rsidRPr="00153A83">
        <w:rPr>
          <w:rFonts w:hint="eastAsia"/>
          <w:color w:val="000000" w:themeColor="text1"/>
        </w:rPr>
        <w:t>歷史</w:t>
      </w:r>
      <w:r w:rsidR="00C20522" w:rsidRPr="00153A83">
        <w:rPr>
          <w:rFonts w:hint="eastAsia"/>
          <w:color w:val="000000" w:themeColor="text1"/>
        </w:rPr>
        <w:t>意義</w:t>
      </w:r>
      <w:r w:rsidR="009A129E" w:rsidRPr="00153A83">
        <w:rPr>
          <w:rFonts w:hint="eastAsia"/>
          <w:color w:val="000000" w:themeColor="text1"/>
        </w:rPr>
        <w:t>？</w:t>
      </w:r>
    </w:p>
    <w:p w:rsidR="0014007F" w:rsidRPr="00153A83" w:rsidRDefault="00055AA7" w:rsidP="00927CB5">
      <w:pPr>
        <w:pStyle w:val="3"/>
        <w:rPr>
          <w:color w:val="000000" w:themeColor="text1"/>
        </w:rPr>
      </w:pPr>
      <w:proofErr w:type="gramStart"/>
      <w:r w:rsidRPr="00153A83">
        <w:rPr>
          <w:rFonts w:hint="eastAsia"/>
          <w:color w:val="000000" w:themeColor="text1"/>
        </w:rPr>
        <w:t>再者，</w:t>
      </w:r>
      <w:proofErr w:type="gramEnd"/>
      <w:r w:rsidRPr="00153A83">
        <w:rPr>
          <w:rFonts w:hint="eastAsia"/>
          <w:color w:val="000000" w:themeColor="text1"/>
        </w:rPr>
        <w:t>一般公有宿舍占用，多</w:t>
      </w:r>
      <w:r w:rsidR="002B138A" w:rsidRPr="00153A83">
        <w:rPr>
          <w:rFonts w:hint="eastAsia"/>
          <w:color w:val="000000" w:themeColor="text1"/>
        </w:rPr>
        <w:t>有</w:t>
      </w:r>
      <w:r w:rsidRPr="00153A83">
        <w:rPr>
          <w:rFonts w:hint="eastAsia"/>
          <w:color w:val="000000" w:themeColor="text1"/>
        </w:rPr>
        <w:t>歷經再一次之審級救濟</w:t>
      </w:r>
      <w:r w:rsidR="00DD2C87" w:rsidRPr="00153A83">
        <w:rPr>
          <w:rFonts w:hint="eastAsia"/>
          <w:color w:val="000000" w:themeColor="text1"/>
        </w:rPr>
        <w:t>機會</w:t>
      </w:r>
      <w:r w:rsidRPr="00153A83">
        <w:rPr>
          <w:rFonts w:hint="eastAsia"/>
          <w:color w:val="000000" w:themeColor="text1"/>
        </w:rPr>
        <w:t>，本案僅歷經</w:t>
      </w:r>
      <w:r w:rsidR="00EC73FF" w:rsidRPr="00153A83">
        <w:rPr>
          <w:rFonts w:hint="eastAsia"/>
          <w:color w:val="000000" w:themeColor="text1"/>
        </w:rPr>
        <w:t>一</w:t>
      </w:r>
      <w:r w:rsidRPr="00153A83">
        <w:rPr>
          <w:rFonts w:hint="eastAsia"/>
          <w:color w:val="000000" w:themeColor="text1"/>
        </w:rPr>
        <w:t>個審級即判決定</w:t>
      </w:r>
      <w:proofErr w:type="gramStart"/>
      <w:r w:rsidRPr="00153A83">
        <w:rPr>
          <w:rFonts w:hint="eastAsia"/>
          <w:color w:val="000000" w:themeColor="text1"/>
        </w:rPr>
        <w:t>讞</w:t>
      </w:r>
      <w:proofErr w:type="gramEnd"/>
      <w:r w:rsidRPr="00153A83">
        <w:rPr>
          <w:rFonts w:hint="eastAsia"/>
          <w:color w:val="000000" w:themeColor="text1"/>
        </w:rPr>
        <w:t>，固然此可歸責於</w:t>
      </w:r>
      <w:r w:rsidR="00776E1F" w:rsidRPr="00153A83">
        <w:rPr>
          <w:rFonts w:hint="eastAsia"/>
          <w:color w:val="000000" w:themeColor="text1"/>
        </w:rPr>
        <w:t>愛德幼兒園</w:t>
      </w:r>
      <w:r w:rsidRPr="00153A83">
        <w:rPr>
          <w:rFonts w:hint="eastAsia"/>
          <w:color w:val="000000" w:themeColor="text1"/>
        </w:rPr>
        <w:t>上訴未繳納裁判費所肇致</w:t>
      </w:r>
      <w:r w:rsidR="0014007F" w:rsidRPr="00153A83">
        <w:rPr>
          <w:rFonts w:hint="eastAsia"/>
          <w:color w:val="000000" w:themeColor="text1"/>
        </w:rPr>
        <w:t>。</w:t>
      </w:r>
      <w:r w:rsidRPr="00153A83">
        <w:rPr>
          <w:rFonts w:hint="eastAsia"/>
          <w:color w:val="000000" w:themeColor="text1"/>
        </w:rPr>
        <w:t>但誠如司法</w:t>
      </w:r>
      <w:proofErr w:type="gramStart"/>
      <w:r w:rsidRPr="00153A83">
        <w:rPr>
          <w:rFonts w:hint="eastAsia"/>
          <w:color w:val="000000" w:themeColor="text1"/>
        </w:rPr>
        <w:t>院</w:t>
      </w:r>
      <w:proofErr w:type="gramEnd"/>
      <w:r w:rsidRPr="00153A83">
        <w:rPr>
          <w:rFonts w:hint="eastAsia"/>
          <w:color w:val="000000" w:themeColor="text1"/>
        </w:rPr>
        <w:t>院長許宗力於</w:t>
      </w:r>
      <w:r w:rsidR="00B35F15" w:rsidRPr="00153A83">
        <w:rPr>
          <w:rFonts w:hint="eastAsia"/>
          <w:color w:val="000000" w:themeColor="text1"/>
        </w:rPr>
        <w:t>司法院</w:t>
      </w:r>
      <w:r w:rsidRPr="00153A83">
        <w:rPr>
          <w:rFonts w:hint="eastAsia"/>
          <w:color w:val="000000" w:themeColor="text1"/>
        </w:rPr>
        <w:t>釋字第</w:t>
      </w:r>
      <w:r w:rsidR="00B35F15" w:rsidRPr="00153A83">
        <w:rPr>
          <w:rFonts w:hint="eastAsia"/>
          <w:color w:val="000000" w:themeColor="text1"/>
        </w:rPr>
        <w:t>5</w:t>
      </w:r>
      <w:r w:rsidR="00B35F15" w:rsidRPr="00153A83">
        <w:rPr>
          <w:color w:val="000000" w:themeColor="text1"/>
        </w:rPr>
        <w:t>74</w:t>
      </w:r>
      <w:r w:rsidR="00B35F15" w:rsidRPr="00153A83">
        <w:rPr>
          <w:rFonts w:hint="eastAsia"/>
          <w:color w:val="000000" w:themeColor="text1"/>
        </w:rPr>
        <w:t>號解釋之協同意見書</w:t>
      </w:r>
      <w:proofErr w:type="gramStart"/>
      <w:r w:rsidR="00B35F15" w:rsidRPr="00153A83">
        <w:rPr>
          <w:rFonts w:hint="eastAsia"/>
          <w:color w:val="000000" w:themeColor="text1"/>
        </w:rPr>
        <w:t>註</w:t>
      </w:r>
      <w:proofErr w:type="gramEnd"/>
      <w:r w:rsidR="007250D4" w:rsidRPr="00153A83">
        <w:rPr>
          <w:rFonts w:hint="eastAsia"/>
          <w:color w:val="000000" w:themeColor="text1"/>
        </w:rPr>
        <w:t>1</w:t>
      </w:r>
      <w:r w:rsidR="00B35F15" w:rsidRPr="00153A83">
        <w:rPr>
          <w:rFonts w:hint="eastAsia"/>
          <w:color w:val="000000" w:themeColor="text1"/>
        </w:rPr>
        <w:t>所提及：「民事庭第一審判決也構成公權力對人民權利之初次侵害，理由是民事紛爭涉及基本</w:t>
      </w:r>
      <w:r w:rsidR="001350F3" w:rsidRPr="00153A83">
        <w:rPr>
          <w:rFonts w:hint="eastAsia"/>
          <w:color w:val="000000" w:themeColor="text1"/>
        </w:rPr>
        <w:t>權</w:t>
      </w:r>
      <w:r w:rsidR="00B35F15" w:rsidRPr="00153A83">
        <w:rPr>
          <w:rFonts w:hint="eastAsia"/>
          <w:color w:val="000000" w:themeColor="text1"/>
        </w:rPr>
        <w:t>衝突，倘若法官無視基本權對民事法之影響，未能根據憲法</w:t>
      </w:r>
      <w:r w:rsidR="007250D4" w:rsidRPr="00153A83">
        <w:rPr>
          <w:rFonts w:hint="eastAsia"/>
          <w:color w:val="000000" w:themeColor="text1"/>
        </w:rPr>
        <w:t>保障基本權之精神解釋民事法規，而違反對基本權保障之『不足之禁止原則』，就不能否認其判決在權利救濟之外，同時亦具有限制基本權之性質。在此理解下，民事審判至少應維持二級二審才符合憲法保障訴訟權之意旨。</w:t>
      </w:r>
      <w:r w:rsidR="00B35F15" w:rsidRPr="00153A83">
        <w:rPr>
          <w:rFonts w:hint="eastAsia"/>
          <w:color w:val="000000" w:themeColor="text1"/>
        </w:rPr>
        <w:t>」</w:t>
      </w:r>
    </w:p>
    <w:p w:rsidR="0014007F" w:rsidRPr="00153A83" w:rsidRDefault="00435206" w:rsidP="00456063">
      <w:pPr>
        <w:pStyle w:val="3"/>
        <w:numPr>
          <w:ilvl w:val="0"/>
          <w:numId w:val="0"/>
        </w:numPr>
        <w:ind w:left="1361" w:firstLineChars="200" w:firstLine="680"/>
        <w:rPr>
          <w:color w:val="000000" w:themeColor="text1"/>
        </w:rPr>
      </w:pPr>
      <w:r w:rsidRPr="00153A83">
        <w:rPr>
          <w:rFonts w:hint="eastAsia"/>
          <w:color w:val="000000" w:themeColor="text1"/>
        </w:rPr>
        <w:t>固然</w:t>
      </w:r>
      <w:r w:rsidR="00206F37" w:rsidRPr="00153A83">
        <w:rPr>
          <w:rFonts w:hint="eastAsia"/>
          <w:color w:val="000000" w:themeColor="text1"/>
        </w:rPr>
        <w:t>在</w:t>
      </w:r>
      <w:r w:rsidRPr="00153A83">
        <w:rPr>
          <w:rFonts w:hint="eastAsia"/>
          <w:color w:val="000000" w:themeColor="text1"/>
        </w:rPr>
        <w:t>民事案件</w:t>
      </w:r>
      <w:r w:rsidR="00206F37" w:rsidRPr="00153A83">
        <w:rPr>
          <w:rFonts w:hint="eastAsia"/>
          <w:color w:val="000000" w:themeColor="text1"/>
        </w:rPr>
        <w:t>中</w:t>
      </w:r>
      <w:r w:rsidR="009E670D" w:rsidRPr="00153A83">
        <w:rPr>
          <w:rFonts w:hint="eastAsia"/>
          <w:color w:val="000000" w:themeColor="text1"/>
        </w:rPr>
        <w:t>，</w:t>
      </w:r>
      <w:r w:rsidRPr="00153A83">
        <w:rPr>
          <w:rFonts w:hint="eastAsia"/>
          <w:color w:val="000000" w:themeColor="text1"/>
        </w:rPr>
        <w:t>係因司法資源有限性而</w:t>
      </w:r>
      <w:proofErr w:type="gramStart"/>
      <w:r w:rsidRPr="00153A83">
        <w:rPr>
          <w:rFonts w:hint="eastAsia"/>
          <w:color w:val="000000" w:themeColor="text1"/>
        </w:rPr>
        <w:t>採</w:t>
      </w:r>
      <w:proofErr w:type="gramEnd"/>
      <w:r w:rsidR="00BB40D1" w:rsidRPr="00153A83">
        <w:rPr>
          <w:rFonts w:hint="eastAsia"/>
          <w:color w:val="000000" w:themeColor="text1"/>
        </w:rPr>
        <w:t>「</w:t>
      </w:r>
      <w:r w:rsidRPr="00153A83">
        <w:rPr>
          <w:rFonts w:hint="eastAsia"/>
          <w:color w:val="000000" w:themeColor="text1"/>
        </w:rPr>
        <w:t>有償主義</w:t>
      </w:r>
      <w:r w:rsidR="00BB40D1" w:rsidRPr="00153A83">
        <w:rPr>
          <w:rFonts w:hint="eastAsia"/>
          <w:color w:val="000000" w:themeColor="text1"/>
        </w:rPr>
        <w:t>」</w:t>
      </w:r>
      <w:r w:rsidRPr="00153A83">
        <w:rPr>
          <w:rFonts w:hint="eastAsia"/>
          <w:color w:val="000000" w:themeColor="text1"/>
        </w:rPr>
        <w:t>，然</w:t>
      </w:r>
      <w:r w:rsidR="002B138A" w:rsidRPr="00153A83">
        <w:rPr>
          <w:rFonts w:hint="eastAsia"/>
          <w:color w:val="000000" w:themeColor="text1"/>
        </w:rPr>
        <w:t>如本件</w:t>
      </w:r>
      <w:r w:rsidRPr="00153A83">
        <w:rPr>
          <w:rFonts w:hint="eastAsia"/>
          <w:color w:val="000000" w:themeColor="text1"/>
        </w:rPr>
        <w:t>未繳納裁判費即不得上訴之情形，亦屬法律限制上訴</w:t>
      </w:r>
      <w:r w:rsidR="00621756" w:rsidRPr="00153A83">
        <w:rPr>
          <w:rFonts w:hint="eastAsia"/>
          <w:color w:val="000000" w:themeColor="text1"/>
        </w:rPr>
        <w:t>態樣</w:t>
      </w:r>
      <w:r w:rsidR="00BC1AD2" w:rsidRPr="00153A83">
        <w:rPr>
          <w:rFonts w:hint="eastAsia"/>
          <w:color w:val="000000" w:themeColor="text1"/>
        </w:rPr>
        <w:t>，</w:t>
      </w:r>
      <w:r w:rsidRPr="00153A83">
        <w:rPr>
          <w:rFonts w:hint="eastAsia"/>
          <w:color w:val="000000" w:themeColor="text1"/>
        </w:rPr>
        <w:t>比諸</w:t>
      </w:r>
      <w:r w:rsidR="00BC1AD2" w:rsidRPr="00153A83">
        <w:rPr>
          <w:rFonts w:hint="eastAsia"/>
          <w:color w:val="000000" w:themeColor="text1"/>
        </w:rPr>
        <w:t>部分刑事案件在</w:t>
      </w:r>
      <w:r w:rsidR="007A3FE6" w:rsidRPr="00153A83">
        <w:rPr>
          <w:rFonts w:hint="eastAsia"/>
          <w:color w:val="000000" w:themeColor="text1"/>
        </w:rPr>
        <w:t>「</w:t>
      </w:r>
      <w:r w:rsidR="00BC1AD2" w:rsidRPr="00153A83">
        <w:rPr>
          <w:rFonts w:hint="eastAsia"/>
          <w:color w:val="000000" w:themeColor="text1"/>
        </w:rPr>
        <w:t>一審無罪，二審改判有罪</w:t>
      </w:r>
      <w:r w:rsidR="007A3FE6" w:rsidRPr="00153A83">
        <w:rPr>
          <w:rFonts w:hint="eastAsia"/>
          <w:color w:val="000000" w:themeColor="text1"/>
        </w:rPr>
        <w:t>」</w:t>
      </w:r>
      <w:r w:rsidR="00BC1AD2" w:rsidRPr="00153A83">
        <w:rPr>
          <w:rFonts w:hint="eastAsia"/>
          <w:color w:val="000000" w:themeColor="text1"/>
        </w:rPr>
        <w:t>，因修法前刑事訴訟第376條</w:t>
      </w:r>
      <w:r w:rsidR="00ED29B9" w:rsidRPr="00153A83">
        <w:rPr>
          <w:rFonts w:hint="eastAsia"/>
          <w:color w:val="000000" w:themeColor="text1"/>
        </w:rPr>
        <w:t>產生</w:t>
      </w:r>
      <w:r w:rsidR="00BC1AD2" w:rsidRPr="00153A83">
        <w:rPr>
          <w:rFonts w:hint="eastAsia"/>
          <w:color w:val="000000" w:themeColor="text1"/>
        </w:rPr>
        <w:t>不得上訴</w:t>
      </w:r>
      <w:r w:rsidR="00AB6674" w:rsidRPr="00153A83">
        <w:rPr>
          <w:rFonts w:hint="eastAsia"/>
          <w:color w:val="000000" w:themeColor="text1"/>
        </w:rPr>
        <w:t>之情形</w:t>
      </w:r>
      <w:r w:rsidR="00E40B0F" w:rsidRPr="00153A83">
        <w:rPr>
          <w:rFonts w:hint="eastAsia"/>
          <w:color w:val="000000" w:themeColor="text1"/>
        </w:rPr>
        <w:t>，二者</w:t>
      </w:r>
      <w:r w:rsidR="00ED29B9" w:rsidRPr="00153A83">
        <w:rPr>
          <w:rFonts w:hint="eastAsia"/>
          <w:color w:val="000000" w:themeColor="text1"/>
        </w:rPr>
        <w:t>有其</w:t>
      </w:r>
      <w:r w:rsidR="00E40B0F" w:rsidRPr="00153A83">
        <w:rPr>
          <w:rFonts w:hint="eastAsia"/>
          <w:color w:val="000000" w:themeColor="text1"/>
        </w:rPr>
        <w:t>相似</w:t>
      </w:r>
      <w:r w:rsidR="00ED29B9" w:rsidRPr="00153A83">
        <w:rPr>
          <w:rFonts w:hint="eastAsia"/>
          <w:color w:val="000000" w:themeColor="text1"/>
        </w:rPr>
        <w:t>性</w:t>
      </w:r>
      <w:r w:rsidR="00BC1AD2" w:rsidRPr="00153A83">
        <w:rPr>
          <w:rFonts w:hint="eastAsia"/>
          <w:color w:val="000000" w:themeColor="text1"/>
        </w:rPr>
        <w:t>，</w:t>
      </w:r>
      <w:proofErr w:type="gramStart"/>
      <w:r w:rsidR="00ED29B9" w:rsidRPr="00153A83">
        <w:rPr>
          <w:rFonts w:hint="eastAsia"/>
          <w:color w:val="000000" w:themeColor="text1"/>
        </w:rPr>
        <w:t>亦即</w:t>
      </w:r>
      <w:r w:rsidR="00BC1AD2" w:rsidRPr="00153A83">
        <w:rPr>
          <w:rFonts w:hint="eastAsia"/>
          <w:color w:val="000000" w:themeColor="text1"/>
        </w:rPr>
        <w:t>均屬公權力</w:t>
      </w:r>
      <w:proofErr w:type="gramEnd"/>
      <w:r w:rsidR="00BC1AD2" w:rsidRPr="00153A83">
        <w:rPr>
          <w:rFonts w:hint="eastAsia"/>
          <w:color w:val="000000" w:themeColor="text1"/>
        </w:rPr>
        <w:t>初次侵害</w:t>
      </w:r>
      <w:r w:rsidR="00D83954" w:rsidRPr="00153A83">
        <w:rPr>
          <w:rFonts w:hint="eastAsia"/>
          <w:color w:val="000000" w:themeColor="text1"/>
        </w:rPr>
        <w:t>，卻因法律限制</w:t>
      </w:r>
      <w:r w:rsidR="00BC1AD2" w:rsidRPr="00153A83">
        <w:rPr>
          <w:rFonts w:hint="eastAsia"/>
          <w:color w:val="000000" w:themeColor="text1"/>
        </w:rPr>
        <w:t>無從救濟。在上開刑事案件已依司法院釋字7</w:t>
      </w:r>
      <w:r w:rsidR="00BC1AD2" w:rsidRPr="00153A83">
        <w:rPr>
          <w:color w:val="000000" w:themeColor="text1"/>
        </w:rPr>
        <w:t>5</w:t>
      </w:r>
      <w:r w:rsidR="00937555" w:rsidRPr="00153A83">
        <w:rPr>
          <w:rFonts w:hint="eastAsia"/>
          <w:color w:val="000000" w:themeColor="text1"/>
        </w:rPr>
        <w:t>2</w:t>
      </w:r>
      <w:r w:rsidR="00BC1AD2" w:rsidRPr="00153A83">
        <w:rPr>
          <w:rFonts w:hint="eastAsia"/>
          <w:color w:val="000000" w:themeColor="text1"/>
        </w:rPr>
        <w:t>號解釋宣</w:t>
      </w:r>
      <w:r w:rsidR="00BC1AD2" w:rsidRPr="00153A83">
        <w:rPr>
          <w:rFonts w:hint="eastAsia"/>
          <w:color w:val="000000" w:themeColor="text1"/>
        </w:rPr>
        <w:lastRenderedPageBreak/>
        <w:t>告違憲後，</w:t>
      </w:r>
      <w:r w:rsidR="00AB6674" w:rsidRPr="00153A83">
        <w:rPr>
          <w:rFonts w:hint="eastAsia"/>
          <w:color w:val="000000" w:themeColor="text1"/>
        </w:rPr>
        <w:t>就一審</w:t>
      </w:r>
      <w:r w:rsidR="00BB40D1" w:rsidRPr="00153A83">
        <w:rPr>
          <w:rFonts w:hint="eastAsia"/>
          <w:color w:val="000000" w:themeColor="text1"/>
        </w:rPr>
        <w:t>即遭</w:t>
      </w:r>
      <w:r w:rsidR="00AB6674" w:rsidRPr="00153A83">
        <w:rPr>
          <w:rFonts w:hint="eastAsia"/>
          <w:color w:val="000000" w:themeColor="text1"/>
        </w:rPr>
        <w:t>定</w:t>
      </w:r>
      <w:proofErr w:type="gramStart"/>
      <w:r w:rsidR="00AB6674" w:rsidRPr="00153A83">
        <w:rPr>
          <w:rFonts w:hint="eastAsia"/>
          <w:color w:val="000000" w:themeColor="text1"/>
        </w:rPr>
        <w:t>讞</w:t>
      </w:r>
      <w:proofErr w:type="gramEnd"/>
      <w:r w:rsidR="00AB6674" w:rsidRPr="00153A83">
        <w:rPr>
          <w:rFonts w:hint="eastAsia"/>
          <w:color w:val="000000" w:themeColor="text1"/>
        </w:rPr>
        <w:t>之民事案件，有無相類之思考脈絡？</w:t>
      </w:r>
      <w:r w:rsidR="008B6234" w:rsidRPr="00153A83">
        <w:rPr>
          <w:rFonts w:hint="eastAsia"/>
          <w:color w:val="000000" w:themeColor="text1"/>
        </w:rPr>
        <w:t>而且</w:t>
      </w:r>
      <w:r w:rsidR="00A91113" w:rsidRPr="00153A83">
        <w:rPr>
          <w:rFonts w:hint="eastAsia"/>
          <w:color w:val="000000" w:themeColor="text1"/>
        </w:rPr>
        <w:t>本件乃</w:t>
      </w:r>
      <w:r w:rsidR="006D718F" w:rsidRPr="00153A83">
        <w:rPr>
          <w:rFonts w:hint="eastAsia"/>
          <w:color w:val="000000" w:themeColor="text1"/>
        </w:rPr>
        <w:t>一方為行政機關之</w:t>
      </w:r>
      <w:r w:rsidR="001B0778" w:rsidRPr="00153A83">
        <w:rPr>
          <w:rFonts w:hint="eastAsia"/>
          <w:color w:val="000000" w:themeColor="text1"/>
        </w:rPr>
        <w:t>行政</w:t>
      </w:r>
      <w:r w:rsidR="00A91113" w:rsidRPr="00153A83">
        <w:rPr>
          <w:rFonts w:hint="eastAsia"/>
          <w:color w:val="000000" w:themeColor="text1"/>
        </w:rPr>
        <w:t>私法行為，依司法院釋字第457號解釋</w:t>
      </w:r>
      <w:r w:rsidR="00BB40D1" w:rsidRPr="00153A83">
        <w:rPr>
          <w:rFonts w:hint="eastAsia"/>
          <w:color w:val="000000" w:themeColor="text1"/>
        </w:rPr>
        <w:t>意旨</w:t>
      </w:r>
      <w:r w:rsidR="00A91113" w:rsidRPr="00153A83">
        <w:rPr>
          <w:rFonts w:hint="eastAsia"/>
          <w:color w:val="000000" w:themeColor="text1"/>
        </w:rPr>
        <w:t>，應受基本權直接拘束，比諸院長許宗力</w:t>
      </w:r>
      <w:r w:rsidR="009E3047" w:rsidRPr="00153A83">
        <w:rPr>
          <w:rFonts w:hint="eastAsia"/>
          <w:color w:val="000000" w:themeColor="text1"/>
        </w:rPr>
        <w:t>於</w:t>
      </w:r>
      <w:r w:rsidR="00BB40D1" w:rsidRPr="00153A83">
        <w:rPr>
          <w:rFonts w:hint="eastAsia"/>
          <w:color w:val="000000" w:themeColor="text1"/>
        </w:rPr>
        <w:t>前揭意見書</w:t>
      </w:r>
      <w:r w:rsidR="00A91113" w:rsidRPr="00153A83">
        <w:rPr>
          <w:rFonts w:hint="eastAsia"/>
          <w:color w:val="000000" w:themeColor="text1"/>
        </w:rPr>
        <w:t>所提之單純</w:t>
      </w:r>
      <w:proofErr w:type="gramStart"/>
      <w:r w:rsidR="00A91113" w:rsidRPr="00153A83">
        <w:rPr>
          <w:rFonts w:hint="eastAsia"/>
          <w:color w:val="000000" w:themeColor="text1"/>
        </w:rPr>
        <w:t>私人間未考量</w:t>
      </w:r>
      <w:proofErr w:type="gramEnd"/>
      <w:r w:rsidR="00A91113" w:rsidRPr="00153A83">
        <w:rPr>
          <w:rFonts w:hint="eastAsia"/>
          <w:color w:val="000000" w:themeColor="text1"/>
        </w:rPr>
        <w:t>基本權衝突</w:t>
      </w:r>
      <w:r w:rsidR="006D718F" w:rsidRPr="00153A83">
        <w:rPr>
          <w:rFonts w:hint="eastAsia"/>
          <w:color w:val="000000" w:themeColor="text1"/>
        </w:rPr>
        <w:t>係間接受基本權拘束</w:t>
      </w:r>
      <w:r w:rsidR="00A91113" w:rsidRPr="00153A83">
        <w:rPr>
          <w:rFonts w:hint="eastAsia"/>
          <w:color w:val="000000" w:themeColor="text1"/>
        </w:rPr>
        <w:t>之情形，</w:t>
      </w:r>
      <w:r w:rsidR="007607E9" w:rsidRPr="00153A83">
        <w:rPr>
          <w:rFonts w:hint="eastAsia"/>
          <w:color w:val="000000" w:themeColor="text1"/>
        </w:rPr>
        <w:t>實</w:t>
      </w:r>
      <w:r w:rsidR="008B6234" w:rsidRPr="00153A83">
        <w:rPr>
          <w:rFonts w:hint="eastAsia"/>
          <w:color w:val="000000" w:themeColor="text1"/>
        </w:rPr>
        <w:t>無分軒輊</w:t>
      </w:r>
      <w:r w:rsidR="000A1E18" w:rsidRPr="00153A83">
        <w:rPr>
          <w:rFonts w:hint="eastAsia"/>
          <w:color w:val="000000" w:themeColor="text1"/>
        </w:rPr>
        <w:t>，本應考量基本權對於民事領域之影響</w:t>
      </w:r>
      <w:r w:rsidR="00A91113" w:rsidRPr="00153A83">
        <w:rPr>
          <w:rFonts w:hint="eastAsia"/>
          <w:color w:val="000000" w:themeColor="text1"/>
        </w:rPr>
        <w:t>。</w:t>
      </w:r>
    </w:p>
    <w:p w:rsidR="006D718F" w:rsidRPr="00153A83" w:rsidRDefault="003A3BB8" w:rsidP="00365687">
      <w:pPr>
        <w:pStyle w:val="3"/>
        <w:numPr>
          <w:ilvl w:val="0"/>
          <w:numId w:val="0"/>
        </w:numPr>
        <w:ind w:left="1361" w:firstLineChars="200" w:firstLine="681"/>
        <w:rPr>
          <w:b/>
          <w:color w:val="000000" w:themeColor="text1"/>
        </w:rPr>
      </w:pPr>
      <w:r w:rsidRPr="00153A83">
        <w:rPr>
          <w:rFonts w:hint="eastAsia"/>
          <w:b/>
          <w:color w:val="000000" w:themeColor="text1"/>
        </w:rPr>
        <w:t>針對本案一審即為定</w:t>
      </w:r>
      <w:proofErr w:type="gramStart"/>
      <w:r w:rsidRPr="00153A83">
        <w:rPr>
          <w:rFonts w:hint="eastAsia"/>
          <w:b/>
          <w:color w:val="000000" w:themeColor="text1"/>
        </w:rPr>
        <w:t>讞</w:t>
      </w:r>
      <w:proofErr w:type="gramEnd"/>
      <w:r w:rsidRPr="00153A83">
        <w:rPr>
          <w:rFonts w:hint="eastAsia"/>
          <w:b/>
          <w:color w:val="000000" w:themeColor="text1"/>
        </w:rPr>
        <w:t>，</w:t>
      </w:r>
      <w:r w:rsidR="00D83954" w:rsidRPr="00153A83">
        <w:rPr>
          <w:rFonts w:hint="eastAsia"/>
          <w:b/>
          <w:color w:val="000000" w:themeColor="text1"/>
        </w:rPr>
        <w:t>對於</w:t>
      </w:r>
      <w:r w:rsidR="00776E1F" w:rsidRPr="00153A83">
        <w:rPr>
          <w:rFonts w:hint="eastAsia"/>
          <w:b/>
          <w:color w:val="000000" w:themeColor="text1"/>
        </w:rPr>
        <w:t>愛德幼兒園</w:t>
      </w:r>
      <w:r w:rsidR="00D83954" w:rsidRPr="00153A83">
        <w:rPr>
          <w:rFonts w:hint="eastAsia"/>
          <w:b/>
          <w:color w:val="000000" w:themeColor="text1"/>
        </w:rPr>
        <w:t>之職員工作權、就學兒童之受教權、家長行使親權等人權</w:t>
      </w:r>
      <w:r w:rsidR="00B4277E" w:rsidRPr="00153A83">
        <w:rPr>
          <w:rFonts w:hint="eastAsia"/>
          <w:b/>
          <w:color w:val="000000" w:themeColor="text1"/>
        </w:rPr>
        <w:t>所受</w:t>
      </w:r>
      <w:r w:rsidR="00D83954" w:rsidRPr="00153A83">
        <w:rPr>
          <w:rFonts w:hint="eastAsia"/>
          <w:b/>
          <w:color w:val="000000" w:themeColor="text1"/>
        </w:rPr>
        <w:t>衝擊，實無法忽視</w:t>
      </w:r>
      <w:r w:rsidR="00D1123A" w:rsidRPr="00153A83">
        <w:rPr>
          <w:rFonts w:hint="eastAsia"/>
          <w:b/>
          <w:color w:val="000000" w:themeColor="text1"/>
        </w:rPr>
        <w:t>。</w:t>
      </w:r>
      <w:r w:rsidR="002B4E61" w:rsidRPr="00153A83">
        <w:rPr>
          <w:rFonts w:hint="eastAsia"/>
          <w:b/>
          <w:color w:val="000000" w:themeColor="text1"/>
        </w:rPr>
        <w:t>且</w:t>
      </w:r>
      <w:r w:rsidR="00D1123A" w:rsidRPr="00153A83">
        <w:rPr>
          <w:rFonts w:hint="eastAsia"/>
          <w:b/>
          <w:color w:val="000000" w:themeColor="text1"/>
        </w:rPr>
        <w:t>由此亦可</w:t>
      </w:r>
      <w:r w:rsidR="00270544" w:rsidRPr="00153A83">
        <w:rPr>
          <w:rFonts w:hint="eastAsia"/>
          <w:b/>
          <w:color w:val="000000" w:themeColor="text1"/>
        </w:rPr>
        <w:t>發現</w:t>
      </w:r>
      <w:r w:rsidR="00D1123A" w:rsidRPr="00153A83">
        <w:rPr>
          <w:rFonts w:hint="eastAsia"/>
          <w:b/>
          <w:color w:val="000000" w:themeColor="text1"/>
        </w:rPr>
        <w:t>，對於</w:t>
      </w:r>
      <w:r w:rsidR="00776E1F" w:rsidRPr="00153A83">
        <w:rPr>
          <w:rFonts w:hint="eastAsia"/>
          <w:b/>
          <w:color w:val="000000" w:themeColor="text1"/>
        </w:rPr>
        <w:t>愛德幼兒園</w:t>
      </w:r>
      <w:r w:rsidR="00D1123A" w:rsidRPr="00153A83">
        <w:rPr>
          <w:rFonts w:hint="eastAsia"/>
          <w:b/>
          <w:color w:val="000000" w:themeColor="text1"/>
        </w:rPr>
        <w:t>之確定判決</w:t>
      </w:r>
      <w:r w:rsidR="0041495A" w:rsidRPr="00153A83">
        <w:rPr>
          <w:rFonts w:hint="eastAsia"/>
          <w:b/>
          <w:color w:val="000000" w:themeColor="text1"/>
        </w:rPr>
        <w:t>是否</w:t>
      </w:r>
      <w:r w:rsidR="00D1123A" w:rsidRPr="00153A83">
        <w:rPr>
          <w:rFonts w:hint="eastAsia"/>
          <w:b/>
          <w:color w:val="000000" w:themeColor="text1"/>
        </w:rPr>
        <w:t>執行，</w:t>
      </w:r>
      <w:r w:rsidR="00B4277E" w:rsidRPr="00153A83">
        <w:rPr>
          <w:rFonts w:hint="eastAsia"/>
          <w:b/>
          <w:color w:val="000000" w:themeColor="text1"/>
        </w:rPr>
        <w:t>確</w:t>
      </w:r>
      <w:r w:rsidR="00D1123A" w:rsidRPr="00153A83">
        <w:rPr>
          <w:rFonts w:hint="eastAsia"/>
          <w:b/>
          <w:color w:val="000000" w:themeColor="text1"/>
        </w:rPr>
        <w:t>有與其他經</w:t>
      </w:r>
      <w:r w:rsidR="00270544" w:rsidRPr="00153A83">
        <w:rPr>
          <w:rFonts w:hint="eastAsia"/>
          <w:b/>
          <w:color w:val="000000" w:themeColor="text1"/>
        </w:rPr>
        <w:t>上訴而</w:t>
      </w:r>
      <w:r w:rsidR="00D1123A" w:rsidRPr="00153A83">
        <w:rPr>
          <w:rFonts w:hint="eastAsia"/>
          <w:b/>
          <w:color w:val="000000" w:themeColor="text1"/>
        </w:rPr>
        <w:t>定</w:t>
      </w:r>
      <w:proofErr w:type="gramStart"/>
      <w:r w:rsidR="00D1123A" w:rsidRPr="00153A83">
        <w:rPr>
          <w:rFonts w:hint="eastAsia"/>
          <w:b/>
          <w:color w:val="000000" w:themeColor="text1"/>
        </w:rPr>
        <w:t>讞</w:t>
      </w:r>
      <w:proofErr w:type="gramEnd"/>
      <w:r w:rsidR="00D1123A" w:rsidRPr="00153A83">
        <w:rPr>
          <w:rFonts w:hint="eastAsia"/>
          <w:b/>
          <w:color w:val="000000" w:themeColor="text1"/>
        </w:rPr>
        <w:t>判決</w:t>
      </w:r>
      <w:r w:rsidR="0041495A" w:rsidRPr="00153A83">
        <w:rPr>
          <w:rFonts w:hint="eastAsia"/>
          <w:b/>
          <w:color w:val="000000" w:themeColor="text1"/>
        </w:rPr>
        <w:t>之</w:t>
      </w:r>
      <w:r w:rsidR="00270544" w:rsidRPr="00153A83">
        <w:rPr>
          <w:rFonts w:hint="eastAsia"/>
          <w:b/>
          <w:color w:val="000000" w:themeColor="text1"/>
        </w:rPr>
        <w:t>執行間，</w:t>
      </w:r>
      <w:r w:rsidR="00166562" w:rsidRPr="00153A83">
        <w:rPr>
          <w:rFonts w:hint="eastAsia"/>
          <w:b/>
          <w:color w:val="000000" w:themeColor="text1"/>
        </w:rPr>
        <w:t>存</w:t>
      </w:r>
      <w:r w:rsidR="00270544" w:rsidRPr="00153A83">
        <w:rPr>
          <w:rFonts w:hint="eastAsia"/>
          <w:b/>
          <w:color w:val="000000" w:themeColor="text1"/>
        </w:rPr>
        <w:t>有</w:t>
      </w:r>
      <w:r w:rsidR="00B4277E" w:rsidRPr="00153A83">
        <w:rPr>
          <w:rFonts w:hint="eastAsia"/>
          <w:b/>
          <w:color w:val="000000" w:themeColor="text1"/>
        </w:rPr>
        <w:t>可</w:t>
      </w:r>
      <w:r w:rsidR="00270544" w:rsidRPr="00153A83">
        <w:rPr>
          <w:rFonts w:hint="eastAsia"/>
          <w:b/>
          <w:color w:val="000000" w:themeColor="text1"/>
        </w:rPr>
        <w:t>合理為差別對待之理由</w:t>
      </w:r>
      <w:r w:rsidR="00D72DDE" w:rsidRPr="00153A83">
        <w:rPr>
          <w:rFonts w:hint="eastAsia"/>
          <w:b/>
          <w:color w:val="000000" w:themeColor="text1"/>
        </w:rPr>
        <w:t>。</w:t>
      </w:r>
    </w:p>
    <w:p w:rsidR="009A129E" w:rsidRPr="00153A83" w:rsidRDefault="001F116E" w:rsidP="00636C5D">
      <w:pPr>
        <w:pStyle w:val="3"/>
        <w:rPr>
          <w:b/>
          <w:color w:val="000000" w:themeColor="text1"/>
        </w:rPr>
      </w:pPr>
      <w:proofErr w:type="gramStart"/>
      <w:r w:rsidRPr="00153A83">
        <w:rPr>
          <w:rFonts w:hint="eastAsia"/>
          <w:color w:val="000000" w:themeColor="text1"/>
        </w:rPr>
        <w:t>此外</w:t>
      </w:r>
      <w:r w:rsidR="00621756" w:rsidRPr="00153A83">
        <w:rPr>
          <w:rFonts w:hint="eastAsia"/>
          <w:color w:val="000000" w:themeColor="text1"/>
        </w:rPr>
        <w:t>，</w:t>
      </w:r>
      <w:proofErr w:type="gramEnd"/>
      <w:r w:rsidR="00776E1F" w:rsidRPr="00153A83">
        <w:rPr>
          <w:rFonts w:hint="eastAsia"/>
          <w:color w:val="000000" w:themeColor="text1"/>
        </w:rPr>
        <w:t>愛德幼兒園</w:t>
      </w:r>
      <w:r w:rsidR="00D83954" w:rsidRPr="00153A83">
        <w:rPr>
          <w:rFonts w:hint="eastAsia"/>
          <w:color w:val="000000" w:themeColor="text1"/>
        </w:rPr>
        <w:t>辦學卓越</w:t>
      </w:r>
      <w:r w:rsidR="00C27764" w:rsidRPr="00153A83">
        <w:rPr>
          <w:rFonts w:hint="eastAsia"/>
          <w:color w:val="000000" w:themeColor="text1"/>
        </w:rPr>
        <w:t>，歷年獲獎</w:t>
      </w:r>
      <w:proofErr w:type="gramStart"/>
      <w:r w:rsidR="00C27764" w:rsidRPr="00153A83">
        <w:rPr>
          <w:rFonts w:hint="eastAsia"/>
          <w:color w:val="000000" w:themeColor="text1"/>
        </w:rPr>
        <w:t>無數</w:t>
      </w:r>
      <w:r w:rsidR="00D83954" w:rsidRPr="00153A83">
        <w:rPr>
          <w:rFonts w:hint="eastAsia"/>
          <w:color w:val="000000" w:themeColor="text1"/>
        </w:rPr>
        <w:t>，</w:t>
      </w:r>
      <w:r w:rsidR="009D2036" w:rsidRPr="00153A83">
        <w:rPr>
          <w:rFonts w:hint="eastAsia"/>
          <w:color w:val="000000" w:themeColor="text1"/>
        </w:rPr>
        <w:t>各界</w:t>
      </w:r>
      <w:proofErr w:type="gramEnd"/>
      <w:r w:rsidR="009D2036" w:rsidRPr="00153A83">
        <w:rPr>
          <w:rFonts w:hint="eastAsia"/>
          <w:color w:val="000000" w:themeColor="text1"/>
        </w:rPr>
        <w:t>亦讚譽有加</w:t>
      </w:r>
      <w:r w:rsidR="00E83E51" w:rsidRPr="00153A83">
        <w:rPr>
          <w:rFonts w:hint="eastAsia"/>
          <w:color w:val="000000" w:themeColor="text1"/>
        </w:rPr>
        <w:t>，</w:t>
      </w:r>
      <w:proofErr w:type="gramStart"/>
      <w:r w:rsidR="002E37BB" w:rsidRPr="00153A83">
        <w:rPr>
          <w:rFonts w:hint="eastAsia"/>
          <w:color w:val="000000" w:themeColor="text1"/>
        </w:rPr>
        <w:t>倘</w:t>
      </w:r>
      <w:r w:rsidR="00E83E51" w:rsidRPr="00153A83">
        <w:rPr>
          <w:rFonts w:hint="eastAsia"/>
          <w:color w:val="000000" w:themeColor="text1"/>
        </w:rPr>
        <w:t>少子</w:t>
      </w:r>
      <w:proofErr w:type="gramEnd"/>
      <w:r w:rsidR="00E83E51" w:rsidRPr="00153A83">
        <w:rPr>
          <w:rFonts w:hint="eastAsia"/>
          <w:color w:val="000000" w:themeColor="text1"/>
        </w:rPr>
        <w:t>化</w:t>
      </w:r>
      <w:r w:rsidR="00254288" w:rsidRPr="00153A83">
        <w:rPr>
          <w:rFonts w:hint="eastAsia"/>
          <w:color w:val="000000" w:themeColor="text1"/>
        </w:rPr>
        <w:t>問</w:t>
      </w:r>
      <w:r w:rsidR="00E83E51" w:rsidRPr="00153A83">
        <w:rPr>
          <w:rFonts w:hint="eastAsia"/>
          <w:color w:val="000000" w:themeColor="text1"/>
        </w:rPr>
        <w:t>題</w:t>
      </w:r>
      <w:r w:rsidR="005C26D5" w:rsidRPr="00153A83">
        <w:rPr>
          <w:rFonts w:hint="eastAsia"/>
          <w:color w:val="000000" w:themeColor="text1"/>
        </w:rPr>
        <w:t>已</w:t>
      </w:r>
      <w:r w:rsidR="00E83E51" w:rsidRPr="00153A83">
        <w:rPr>
          <w:rFonts w:hint="eastAsia"/>
          <w:color w:val="000000" w:themeColor="text1"/>
        </w:rPr>
        <w:t>為當今政府不容忽視的</w:t>
      </w:r>
      <w:r w:rsidR="004A4943" w:rsidRPr="00153A83">
        <w:rPr>
          <w:rFonts w:hint="eastAsia"/>
          <w:color w:val="000000" w:themeColor="text1"/>
        </w:rPr>
        <w:t>國安</w:t>
      </w:r>
      <w:r w:rsidR="00254288" w:rsidRPr="00153A83">
        <w:rPr>
          <w:rFonts w:hint="eastAsia"/>
          <w:color w:val="000000" w:themeColor="text1"/>
        </w:rPr>
        <w:t>議</w:t>
      </w:r>
      <w:r w:rsidR="004A4943" w:rsidRPr="00153A83">
        <w:rPr>
          <w:rFonts w:hint="eastAsia"/>
          <w:color w:val="000000" w:themeColor="text1"/>
        </w:rPr>
        <w:t>題</w:t>
      </w:r>
      <w:r w:rsidR="00E83E51" w:rsidRPr="00153A83">
        <w:rPr>
          <w:rFonts w:hint="eastAsia"/>
          <w:color w:val="000000" w:themeColor="text1"/>
        </w:rPr>
        <w:t>，則如何</w:t>
      </w:r>
      <w:r w:rsidR="009D2036" w:rsidRPr="00153A83">
        <w:rPr>
          <w:rFonts w:hint="eastAsia"/>
          <w:color w:val="000000" w:themeColor="text1"/>
        </w:rPr>
        <w:t>維繫</w:t>
      </w:r>
      <w:proofErr w:type="gramStart"/>
      <w:r w:rsidR="009D2036" w:rsidRPr="00153A83">
        <w:rPr>
          <w:rFonts w:hint="eastAsia"/>
          <w:color w:val="000000" w:themeColor="text1"/>
        </w:rPr>
        <w:t>一</w:t>
      </w:r>
      <w:proofErr w:type="gramEnd"/>
      <w:r w:rsidR="00E83E51" w:rsidRPr="00153A83">
        <w:rPr>
          <w:rFonts w:hint="eastAsia"/>
          <w:color w:val="000000" w:themeColor="text1"/>
        </w:rPr>
        <w:t>優良之學前教育場所</w:t>
      </w:r>
      <w:r w:rsidR="009D2036" w:rsidRPr="00153A83">
        <w:rPr>
          <w:rFonts w:hint="eastAsia"/>
          <w:color w:val="000000" w:themeColor="text1"/>
        </w:rPr>
        <w:t>存續</w:t>
      </w:r>
      <w:proofErr w:type="gramStart"/>
      <w:r w:rsidR="009D2036" w:rsidRPr="00153A83">
        <w:rPr>
          <w:rFonts w:hint="eastAsia"/>
          <w:color w:val="000000" w:themeColor="text1"/>
        </w:rPr>
        <w:t>不</w:t>
      </w:r>
      <w:proofErr w:type="gramEnd"/>
      <w:r w:rsidR="00CF4B76" w:rsidRPr="00153A83">
        <w:rPr>
          <w:rFonts w:hint="eastAsia"/>
          <w:color w:val="000000" w:themeColor="text1"/>
        </w:rPr>
        <w:t>墜</w:t>
      </w:r>
      <w:r w:rsidR="00E83E51" w:rsidRPr="00153A83">
        <w:rPr>
          <w:rFonts w:hint="eastAsia"/>
          <w:color w:val="000000" w:themeColor="text1"/>
        </w:rPr>
        <w:t>，</w:t>
      </w:r>
      <w:r w:rsidR="009D2036" w:rsidRPr="00153A83">
        <w:rPr>
          <w:rFonts w:hint="eastAsia"/>
          <w:color w:val="000000" w:themeColor="text1"/>
        </w:rPr>
        <w:t>等同</w:t>
      </w:r>
      <w:r w:rsidR="00E83E51" w:rsidRPr="00153A83">
        <w:rPr>
          <w:rFonts w:hint="eastAsia"/>
          <w:color w:val="000000" w:themeColor="text1"/>
        </w:rPr>
        <w:t>間接鼓勵國人生育，</w:t>
      </w:r>
      <w:r w:rsidR="00ED31E7" w:rsidRPr="00153A83">
        <w:rPr>
          <w:rFonts w:hint="eastAsia"/>
          <w:color w:val="000000" w:themeColor="text1"/>
        </w:rPr>
        <w:t>更屬相輔相成之議題；尤其，政府</w:t>
      </w:r>
      <w:r w:rsidR="009D2036" w:rsidRPr="00153A83">
        <w:rPr>
          <w:rFonts w:hint="eastAsia"/>
          <w:color w:val="000000" w:themeColor="text1"/>
        </w:rPr>
        <w:t>努力</w:t>
      </w:r>
      <w:r w:rsidR="00ED31E7" w:rsidRPr="00153A83">
        <w:rPr>
          <w:rFonts w:hint="eastAsia"/>
          <w:color w:val="000000" w:themeColor="text1"/>
        </w:rPr>
        <w:t>推動募兵制之際，教學</w:t>
      </w:r>
      <w:r w:rsidR="00636C5D" w:rsidRPr="00153A83">
        <w:rPr>
          <w:rFonts w:hint="eastAsia"/>
          <w:color w:val="000000" w:themeColor="text1"/>
        </w:rPr>
        <w:t>設施</w:t>
      </w:r>
      <w:r w:rsidR="00ED31E7" w:rsidRPr="00153A83">
        <w:rPr>
          <w:rFonts w:hint="eastAsia"/>
          <w:color w:val="000000" w:themeColor="text1"/>
        </w:rPr>
        <w:t>完善且</w:t>
      </w:r>
      <w:r w:rsidR="009D2036" w:rsidRPr="00153A83">
        <w:rPr>
          <w:rFonts w:hint="eastAsia"/>
          <w:color w:val="000000" w:themeColor="text1"/>
        </w:rPr>
        <w:t>辦學</w:t>
      </w:r>
      <w:r w:rsidR="00ED31E7" w:rsidRPr="00153A83">
        <w:rPr>
          <w:rFonts w:hint="eastAsia"/>
          <w:color w:val="000000" w:themeColor="text1"/>
        </w:rPr>
        <w:t>績優之學前教育</w:t>
      </w:r>
      <w:r w:rsidR="009D2036" w:rsidRPr="00153A83">
        <w:rPr>
          <w:rFonts w:hint="eastAsia"/>
          <w:color w:val="000000" w:themeColor="text1"/>
        </w:rPr>
        <w:t>之</w:t>
      </w:r>
      <w:r w:rsidR="00ED31E7" w:rsidRPr="00153A83">
        <w:rPr>
          <w:rFonts w:hint="eastAsia"/>
          <w:color w:val="000000" w:themeColor="text1"/>
        </w:rPr>
        <w:t>提供，對於增加募兵誘因甚有助益，</w:t>
      </w:r>
      <w:r w:rsidR="00636C5D" w:rsidRPr="00153A83">
        <w:rPr>
          <w:rFonts w:hint="eastAsia"/>
          <w:color w:val="000000" w:themeColor="text1"/>
        </w:rPr>
        <w:t>故</w:t>
      </w:r>
      <w:r w:rsidR="002E0B34" w:rsidRPr="00153A83">
        <w:rPr>
          <w:rFonts w:hint="eastAsia"/>
          <w:color w:val="000000" w:themeColor="text1"/>
        </w:rPr>
        <w:t>政府理應</w:t>
      </w:r>
      <w:r w:rsidR="00636C5D" w:rsidRPr="00153A83">
        <w:rPr>
          <w:rFonts w:hint="eastAsia"/>
          <w:color w:val="000000" w:themeColor="text1"/>
        </w:rPr>
        <w:t>善加利用愛德幼兒園現有師資與教學資源</w:t>
      </w:r>
      <w:r w:rsidRPr="00153A83">
        <w:rPr>
          <w:rFonts w:hint="eastAsia"/>
          <w:color w:val="000000" w:themeColor="text1"/>
        </w:rPr>
        <w:t>。</w:t>
      </w:r>
      <w:r w:rsidR="00FF196D" w:rsidRPr="00153A83">
        <w:rPr>
          <w:rFonts w:hint="eastAsia"/>
          <w:color w:val="000000" w:themeColor="text1"/>
        </w:rPr>
        <w:t>因此，三軍總醫院仍持續與愛德幼兒園簽立幼兒托育服務合約，提供其員工直系子女優先入園及學費折扣之優惠，</w:t>
      </w:r>
      <w:proofErr w:type="gramStart"/>
      <w:r w:rsidR="00FF196D" w:rsidRPr="00153A83">
        <w:rPr>
          <w:rFonts w:hint="eastAsia"/>
          <w:color w:val="000000" w:themeColor="text1"/>
        </w:rPr>
        <w:t>誠屬正辦</w:t>
      </w:r>
      <w:proofErr w:type="gramEnd"/>
      <w:r w:rsidR="00FF196D" w:rsidRPr="00153A83">
        <w:rPr>
          <w:rFonts w:hint="eastAsia"/>
          <w:color w:val="000000" w:themeColor="text1"/>
        </w:rPr>
        <w:t>，亦見愛德幼兒園對國家公益仍有其貢獻</w:t>
      </w:r>
      <w:r w:rsidR="00A96C60" w:rsidRPr="00153A83">
        <w:rPr>
          <w:rFonts w:hint="eastAsia"/>
          <w:color w:val="000000" w:themeColor="text1"/>
        </w:rPr>
        <w:t>。</w:t>
      </w:r>
      <w:r w:rsidR="002E37BB" w:rsidRPr="00153A83">
        <w:rPr>
          <w:rFonts w:hint="eastAsia"/>
          <w:b/>
          <w:color w:val="000000" w:themeColor="text1"/>
        </w:rPr>
        <w:t>是</w:t>
      </w:r>
      <w:proofErr w:type="gramStart"/>
      <w:r w:rsidR="002E37BB" w:rsidRPr="00153A83">
        <w:rPr>
          <w:rFonts w:hint="eastAsia"/>
          <w:b/>
          <w:color w:val="000000" w:themeColor="text1"/>
        </w:rPr>
        <w:t>以</w:t>
      </w:r>
      <w:proofErr w:type="gramEnd"/>
      <w:r w:rsidR="002E37BB" w:rsidRPr="00153A83">
        <w:rPr>
          <w:rFonts w:hint="eastAsia"/>
          <w:b/>
          <w:color w:val="000000" w:themeColor="text1"/>
        </w:rPr>
        <w:t>，</w:t>
      </w:r>
      <w:r w:rsidR="00BB40D1" w:rsidRPr="00153A83">
        <w:rPr>
          <w:rFonts w:hint="eastAsia"/>
          <w:b/>
          <w:color w:val="000000" w:themeColor="text1"/>
        </w:rPr>
        <w:t>各有關機關</w:t>
      </w:r>
      <w:r w:rsidR="00D72DDE" w:rsidRPr="00153A83">
        <w:rPr>
          <w:rFonts w:hint="eastAsia"/>
          <w:b/>
          <w:color w:val="000000" w:themeColor="text1"/>
        </w:rPr>
        <w:t>應</w:t>
      </w:r>
      <w:r w:rsidR="00BF3AA7" w:rsidRPr="00153A83">
        <w:rPr>
          <w:rFonts w:hint="eastAsia"/>
          <w:b/>
          <w:color w:val="000000" w:themeColor="text1"/>
        </w:rPr>
        <w:t>當</w:t>
      </w:r>
      <w:r w:rsidR="00D72DDE" w:rsidRPr="00153A83">
        <w:rPr>
          <w:rFonts w:hint="eastAsia"/>
          <w:b/>
          <w:color w:val="000000" w:themeColor="text1"/>
        </w:rPr>
        <w:t>省思</w:t>
      </w:r>
      <w:r w:rsidR="00776E1F" w:rsidRPr="00153A83">
        <w:rPr>
          <w:rFonts w:hint="eastAsia"/>
          <w:b/>
          <w:color w:val="000000" w:themeColor="text1"/>
        </w:rPr>
        <w:t>愛德幼兒園</w:t>
      </w:r>
      <w:r w:rsidR="00D72DDE" w:rsidRPr="00153A83">
        <w:rPr>
          <w:rFonts w:hint="eastAsia"/>
          <w:b/>
          <w:color w:val="000000" w:themeColor="text1"/>
        </w:rPr>
        <w:t>去留，對於公益</w:t>
      </w:r>
      <w:r w:rsidR="002E37BB" w:rsidRPr="00153A83">
        <w:rPr>
          <w:rFonts w:hint="eastAsia"/>
          <w:b/>
          <w:color w:val="000000" w:themeColor="text1"/>
        </w:rPr>
        <w:t>之</w:t>
      </w:r>
      <w:r w:rsidR="00EB1E77" w:rsidRPr="00153A83">
        <w:rPr>
          <w:rFonts w:hint="eastAsia"/>
          <w:b/>
          <w:color w:val="000000" w:themeColor="text1"/>
        </w:rPr>
        <w:t>維護或</w:t>
      </w:r>
      <w:r w:rsidR="002E37BB" w:rsidRPr="00153A83">
        <w:rPr>
          <w:rFonts w:hint="eastAsia"/>
          <w:b/>
          <w:color w:val="000000" w:themeColor="text1"/>
        </w:rPr>
        <w:t>提升</w:t>
      </w:r>
      <w:r w:rsidR="00D72DDE" w:rsidRPr="00153A83">
        <w:rPr>
          <w:rFonts w:hint="eastAsia"/>
          <w:b/>
          <w:color w:val="000000" w:themeColor="text1"/>
        </w:rPr>
        <w:t>，</w:t>
      </w:r>
      <w:r w:rsidR="00E40B0F" w:rsidRPr="00153A83">
        <w:rPr>
          <w:rFonts w:hint="eastAsia"/>
          <w:b/>
          <w:color w:val="000000" w:themeColor="text1"/>
        </w:rPr>
        <w:t>是否</w:t>
      </w:r>
      <w:r w:rsidR="00D72DDE" w:rsidRPr="00153A83">
        <w:rPr>
          <w:rFonts w:hint="eastAsia"/>
          <w:b/>
          <w:color w:val="000000" w:themeColor="text1"/>
        </w:rPr>
        <w:t>有</w:t>
      </w:r>
      <w:r w:rsidR="002E37BB" w:rsidRPr="00153A83">
        <w:rPr>
          <w:rFonts w:hint="eastAsia"/>
          <w:b/>
          <w:color w:val="000000" w:themeColor="text1"/>
        </w:rPr>
        <w:t>其</w:t>
      </w:r>
      <w:r w:rsidR="00D72DDE" w:rsidRPr="00153A83">
        <w:rPr>
          <w:rFonts w:hint="eastAsia"/>
          <w:b/>
          <w:color w:val="000000" w:themeColor="text1"/>
        </w:rPr>
        <w:t>舉足輕重地位</w:t>
      </w:r>
      <w:r w:rsidR="00751BB5" w:rsidRPr="00153A83">
        <w:rPr>
          <w:rFonts w:hint="eastAsia"/>
          <w:b/>
          <w:color w:val="000000" w:themeColor="text1"/>
        </w:rPr>
        <w:t>，倘若確保私益同時</w:t>
      </w:r>
      <w:r w:rsidR="003E23BE" w:rsidRPr="00153A83">
        <w:rPr>
          <w:rFonts w:hint="eastAsia"/>
          <w:b/>
          <w:color w:val="000000" w:themeColor="text1"/>
        </w:rPr>
        <w:t>兼</w:t>
      </w:r>
      <w:r w:rsidR="008A6496" w:rsidRPr="00153A83">
        <w:rPr>
          <w:rFonts w:hint="eastAsia"/>
          <w:b/>
          <w:color w:val="000000" w:themeColor="text1"/>
        </w:rPr>
        <w:t>可</w:t>
      </w:r>
      <w:r w:rsidR="00751BB5" w:rsidRPr="00153A83">
        <w:rPr>
          <w:rFonts w:hint="eastAsia"/>
          <w:b/>
          <w:color w:val="000000" w:themeColor="text1"/>
        </w:rPr>
        <w:t>提升公益，</w:t>
      </w:r>
      <w:r w:rsidR="008A6496" w:rsidRPr="00153A83">
        <w:rPr>
          <w:rFonts w:hint="eastAsia"/>
          <w:b/>
          <w:color w:val="000000" w:themeColor="text1"/>
        </w:rPr>
        <w:t>傾向維持現狀以維護私益，</w:t>
      </w:r>
      <w:r w:rsidR="00751BB5" w:rsidRPr="00153A83">
        <w:rPr>
          <w:rFonts w:hint="eastAsia"/>
          <w:b/>
          <w:color w:val="000000" w:themeColor="text1"/>
        </w:rPr>
        <w:t>亦係</w:t>
      </w:r>
      <w:r w:rsidR="00AF35B0" w:rsidRPr="00153A83">
        <w:rPr>
          <w:rFonts w:hint="eastAsia"/>
          <w:b/>
          <w:color w:val="000000" w:themeColor="text1"/>
        </w:rPr>
        <w:t>符合</w:t>
      </w:r>
      <w:r w:rsidR="00751BB5" w:rsidRPr="00153A83">
        <w:rPr>
          <w:rFonts w:hint="eastAsia"/>
          <w:b/>
          <w:color w:val="000000" w:themeColor="text1"/>
        </w:rPr>
        <w:t>比例原則</w:t>
      </w:r>
      <w:r w:rsidR="008A6496" w:rsidRPr="00153A83">
        <w:rPr>
          <w:rFonts w:hint="eastAsia"/>
          <w:b/>
          <w:color w:val="000000" w:themeColor="text1"/>
        </w:rPr>
        <w:t>之具體操作結果</w:t>
      </w:r>
      <w:r w:rsidR="00D72DDE" w:rsidRPr="00153A83">
        <w:rPr>
          <w:rFonts w:hint="eastAsia"/>
          <w:b/>
          <w:color w:val="000000" w:themeColor="text1"/>
        </w:rPr>
        <w:t>。</w:t>
      </w:r>
    </w:p>
    <w:p w:rsidR="00E25849" w:rsidRDefault="00576BA2" w:rsidP="001D0420">
      <w:pPr>
        <w:pStyle w:val="3"/>
        <w:rPr>
          <w:color w:val="000000" w:themeColor="text1"/>
        </w:rPr>
      </w:pPr>
      <w:r w:rsidRPr="00153A83">
        <w:rPr>
          <w:rFonts w:hint="eastAsia"/>
          <w:color w:val="000000" w:themeColor="text1"/>
        </w:rPr>
        <w:t>綜上所述，</w:t>
      </w:r>
      <w:r w:rsidR="009D2036" w:rsidRPr="00153A83">
        <w:rPr>
          <w:rFonts w:hint="eastAsia"/>
          <w:color w:val="000000" w:themeColor="text1"/>
        </w:rPr>
        <w:t>關於</w:t>
      </w:r>
      <w:r w:rsidRPr="00153A83">
        <w:rPr>
          <w:rFonts w:hint="eastAsia"/>
          <w:color w:val="000000" w:themeColor="text1"/>
        </w:rPr>
        <w:t>本案判決確定後，何時</w:t>
      </w:r>
      <w:r w:rsidR="00ED31E7" w:rsidRPr="00153A83">
        <w:rPr>
          <w:rFonts w:hint="eastAsia"/>
          <w:color w:val="000000" w:themeColor="text1"/>
        </w:rPr>
        <w:t>及如何</w:t>
      </w:r>
      <w:r w:rsidRPr="00153A83">
        <w:rPr>
          <w:rFonts w:hint="eastAsia"/>
          <w:color w:val="000000" w:themeColor="text1"/>
        </w:rPr>
        <w:t>執行</w:t>
      </w:r>
      <w:r w:rsidR="00776E1F" w:rsidRPr="00153A83">
        <w:rPr>
          <w:rFonts w:hint="eastAsia"/>
          <w:color w:val="000000" w:themeColor="text1"/>
        </w:rPr>
        <w:t>愛德幼兒園</w:t>
      </w:r>
      <w:r w:rsidRPr="00153A83">
        <w:rPr>
          <w:rFonts w:hint="eastAsia"/>
          <w:color w:val="000000" w:themeColor="text1"/>
        </w:rPr>
        <w:t>遷讓占有房地，</w:t>
      </w:r>
      <w:r w:rsidR="00ED31E7" w:rsidRPr="00153A83">
        <w:rPr>
          <w:rFonts w:hint="eastAsia"/>
          <w:color w:val="000000" w:themeColor="text1"/>
        </w:rPr>
        <w:t>國防醫學院及軍備局允</w:t>
      </w:r>
      <w:r w:rsidR="00ED31E7" w:rsidRPr="00153A83">
        <w:rPr>
          <w:rFonts w:hint="eastAsia"/>
          <w:color w:val="000000" w:themeColor="text1"/>
        </w:rPr>
        <w:lastRenderedPageBreak/>
        <w:t>應</w:t>
      </w:r>
      <w:r w:rsidRPr="00153A83">
        <w:rPr>
          <w:rFonts w:hint="eastAsia"/>
          <w:color w:val="000000" w:themeColor="text1"/>
        </w:rPr>
        <w:t>本於依法行政</w:t>
      </w:r>
      <w:r w:rsidR="00187D38" w:rsidRPr="00153A83">
        <w:rPr>
          <w:rFonts w:hint="eastAsia"/>
          <w:color w:val="000000" w:themeColor="text1"/>
        </w:rPr>
        <w:t>、</w:t>
      </w:r>
      <w:r w:rsidR="009D2036" w:rsidRPr="00153A83">
        <w:rPr>
          <w:rFonts w:hint="eastAsia"/>
          <w:color w:val="000000" w:themeColor="text1"/>
        </w:rPr>
        <w:t>平等</w:t>
      </w:r>
      <w:r w:rsidRPr="00153A83">
        <w:rPr>
          <w:rFonts w:hint="eastAsia"/>
          <w:color w:val="000000" w:themeColor="text1"/>
        </w:rPr>
        <w:t>及</w:t>
      </w:r>
      <w:r w:rsidR="009D2036" w:rsidRPr="00153A83">
        <w:rPr>
          <w:rFonts w:hint="eastAsia"/>
          <w:color w:val="000000" w:themeColor="text1"/>
        </w:rPr>
        <w:t>比例</w:t>
      </w:r>
      <w:r w:rsidRPr="00153A83">
        <w:rPr>
          <w:rFonts w:hint="eastAsia"/>
          <w:color w:val="000000" w:themeColor="text1"/>
        </w:rPr>
        <w:t>原則審慎</w:t>
      </w:r>
      <w:proofErr w:type="gramStart"/>
      <w:r w:rsidR="005F049E" w:rsidRPr="00153A83">
        <w:rPr>
          <w:rFonts w:hint="eastAsia"/>
          <w:color w:val="000000" w:themeColor="text1"/>
        </w:rPr>
        <w:t>研</w:t>
      </w:r>
      <w:proofErr w:type="gramEnd"/>
      <w:r w:rsidR="00ED31E7" w:rsidRPr="00153A83">
        <w:rPr>
          <w:rFonts w:hint="eastAsia"/>
          <w:color w:val="000000" w:themeColor="text1"/>
        </w:rPr>
        <w:t>處</w:t>
      </w:r>
      <w:r w:rsidR="009D2036" w:rsidRPr="00153A83">
        <w:rPr>
          <w:rFonts w:hint="eastAsia"/>
          <w:color w:val="000000" w:themeColor="text1"/>
        </w:rPr>
        <w:t>，以保障人權並兼顧公益</w:t>
      </w:r>
      <w:r w:rsidRPr="00153A83">
        <w:rPr>
          <w:rFonts w:hint="eastAsia"/>
          <w:color w:val="000000" w:themeColor="text1"/>
        </w:rPr>
        <w:t>。</w:t>
      </w:r>
      <w:bookmarkEnd w:id="49"/>
    </w:p>
    <w:p w:rsidR="00FB106E" w:rsidRDefault="00FB106E" w:rsidP="00FB106E">
      <w:pPr>
        <w:pStyle w:val="aa"/>
        <w:spacing w:beforeLines="150" w:before="685" w:after="0"/>
        <w:ind w:leftChars="1100" w:left="3742"/>
        <w:rPr>
          <w:b w:val="0"/>
          <w:bCs/>
          <w:snapToGrid/>
          <w:spacing w:val="12"/>
          <w:kern w:val="0"/>
          <w:sz w:val="40"/>
        </w:rPr>
      </w:pPr>
    </w:p>
    <w:p w:rsidR="00FB106E" w:rsidRPr="00FB106E" w:rsidRDefault="00FB106E" w:rsidP="00FB106E">
      <w:pPr>
        <w:pStyle w:val="aa"/>
        <w:spacing w:beforeLines="150" w:before="685" w:after="0"/>
        <w:ind w:leftChars="1100" w:left="3742"/>
        <w:rPr>
          <w:rFonts w:hint="eastAsia"/>
          <w:color w:val="000000" w:themeColor="text1"/>
        </w:rPr>
      </w:pPr>
      <w:r>
        <w:rPr>
          <w:rFonts w:hint="eastAsia"/>
          <w:b w:val="0"/>
          <w:bCs/>
          <w:snapToGrid/>
          <w:spacing w:val="12"/>
          <w:kern w:val="0"/>
          <w:sz w:val="40"/>
        </w:rPr>
        <w:t>調查委員：</w:t>
      </w:r>
      <w:r>
        <w:rPr>
          <w:rFonts w:hint="eastAsia"/>
          <w:b w:val="0"/>
          <w:bCs/>
          <w:snapToGrid/>
          <w:spacing w:val="12"/>
          <w:kern w:val="0"/>
          <w:sz w:val="40"/>
        </w:rPr>
        <w:t>尹祚芊</w:t>
      </w:r>
      <w:bookmarkStart w:id="51" w:name="_GoBack"/>
      <w:bookmarkEnd w:id="51"/>
    </w:p>
    <w:sectPr w:rsidR="00FB106E" w:rsidRPr="00FB106E" w:rsidSect="007B2AE6">
      <w:footerReference w:type="default" r:id="rId8"/>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0A11" w:rsidRDefault="00A20A11">
      <w:r>
        <w:separator/>
      </w:r>
    </w:p>
  </w:endnote>
  <w:endnote w:type="continuationSeparator" w:id="0">
    <w:p w:rsidR="00A20A11" w:rsidRDefault="00A20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7BC9" w:rsidRDefault="00277BC9">
    <w:pPr>
      <w:pStyle w:val="af4"/>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FB106E">
      <w:rPr>
        <w:rStyle w:val="ac"/>
        <w:noProof/>
        <w:sz w:val="24"/>
      </w:rPr>
      <w:t>30</w:t>
    </w:r>
    <w:r>
      <w:rPr>
        <w:rStyle w:val="ac"/>
        <w:sz w:val="24"/>
      </w:rPr>
      <w:fldChar w:fldCharType="end"/>
    </w:r>
  </w:p>
  <w:p w:rsidR="00277BC9" w:rsidRDefault="00277BC9">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0A11" w:rsidRDefault="00A20A11">
      <w:r>
        <w:separator/>
      </w:r>
    </w:p>
  </w:footnote>
  <w:footnote w:type="continuationSeparator" w:id="0">
    <w:p w:rsidR="00A20A11" w:rsidRDefault="00A20A11">
      <w:r>
        <w:continuationSeparator/>
      </w:r>
    </w:p>
  </w:footnote>
  <w:footnote w:id="1">
    <w:p w:rsidR="00277BC9" w:rsidRPr="00ED4947" w:rsidRDefault="00277BC9">
      <w:pPr>
        <w:pStyle w:val="afc"/>
        <w:rPr>
          <w:color w:val="000000" w:themeColor="text1"/>
        </w:rPr>
      </w:pPr>
      <w:r w:rsidRPr="00ED4947">
        <w:rPr>
          <w:rStyle w:val="afe"/>
          <w:color w:val="000000" w:themeColor="text1"/>
        </w:rPr>
        <w:footnoteRef/>
      </w:r>
      <w:r w:rsidRPr="00ED4947">
        <w:rPr>
          <w:rFonts w:hint="eastAsia"/>
          <w:color w:val="000000" w:themeColor="text1"/>
        </w:rPr>
        <w:t>整理自司徒惠康總</w:t>
      </w:r>
      <w:proofErr w:type="gramStart"/>
      <w:r w:rsidRPr="00ED4947">
        <w:rPr>
          <w:rFonts w:hint="eastAsia"/>
          <w:color w:val="000000" w:themeColor="text1"/>
        </w:rPr>
        <w:t>纂</w:t>
      </w:r>
      <w:proofErr w:type="gramEnd"/>
      <w:r w:rsidRPr="00ED4947">
        <w:rPr>
          <w:rFonts w:hint="eastAsia"/>
          <w:color w:val="000000" w:themeColor="text1"/>
        </w:rPr>
        <w:t>；葉永文、劉士永、</w:t>
      </w:r>
      <w:proofErr w:type="gramStart"/>
      <w:r w:rsidRPr="00ED4947">
        <w:rPr>
          <w:rFonts w:hint="eastAsia"/>
          <w:color w:val="000000" w:themeColor="text1"/>
        </w:rPr>
        <w:t>郭世清等撰修</w:t>
      </w:r>
      <w:proofErr w:type="gramEnd"/>
      <w:r w:rsidRPr="00ED4947">
        <w:rPr>
          <w:rFonts w:hint="eastAsia"/>
          <w:color w:val="000000" w:themeColor="text1"/>
        </w:rPr>
        <w:t>，《國防醫學院院史正編》，頁109-110、125-126。</w:t>
      </w:r>
    </w:p>
  </w:footnote>
  <w:footnote w:id="2">
    <w:p w:rsidR="00277BC9" w:rsidRPr="00ED4947" w:rsidRDefault="00277BC9" w:rsidP="00B015CA">
      <w:pPr>
        <w:pStyle w:val="afc"/>
        <w:wordWrap w:val="0"/>
        <w:rPr>
          <w:color w:val="000000" w:themeColor="text1"/>
        </w:rPr>
      </w:pPr>
      <w:r w:rsidRPr="00ED4947">
        <w:rPr>
          <w:rStyle w:val="afe"/>
          <w:color w:val="000000" w:themeColor="text1"/>
        </w:rPr>
        <w:footnoteRef/>
      </w:r>
      <w:r w:rsidRPr="00ED4947">
        <w:rPr>
          <w:color w:val="000000" w:themeColor="text1"/>
        </w:rPr>
        <w:t xml:space="preserve"> </w:t>
      </w:r>
      <w:r w:rsidRPr="00ED4947">
        <w:rPr>
          <w:rFonts w:hint="eastAsia"/>
          <w:color w:val="000000" w:themeColor="text1"/>
        </w:rPr>
        <w:t>參閱網址：</w:t>
      </w:r>
      <w:hyperlink r:id="rId1" w:history="1">
        <w:r w:rsidRPr="00ED4947">
          <w:rPr>
            <w:rStyle w:val="af"/>
            <w:color w:val="000000" w:themeColor="text1"/>
          </w:rPr>
          <w:t>http://ss.police.taipei/ct.asp?xItem=237252321&amp;ctNode=82956&amp;mp=108141M</w:t>
        </w:r>
      </w:hyperlink>
      <w:r w:rsidRPr="00ED4947">
        <w:rPr>
          <w:rFonts w:hint="eastAsia"/>
          <w:color w:val="000000" w:themeColor="text1"/>
        </w:rPr>
        <w:t>。</w:t>
      </w:r>
    </w:p>
  </w:footnote>
  <w:footnote w:id="3">
    <w:p w:rsidR="00277BC9" w:rsidRPr="00ED4947" w:rsidRDefault="00277BC9" w:rsidP="00B015CA">
      <w:pPr>
        <w:pStyle w:val="afc"/>
        <w:wordWrap w:val="0"/>
        <w:rPr>
          <w:color w:val="000000" w:themeColor="text1"/>
        </w:rPr>
      </w:pPr>
      <w:r w:rsidRPr="00ED4947">
        <w:rPr>
          <w:rStyle w:val="afe"/>
          <w:color w:val="000000" w:themeColor="text1"/>
        </w:rPr>
        <w:footnoteRef/>
      </w:r>
      <w:r w:rsidRPr="00ED4947">
        <w:rPr>
          <w:color w:val="000000" w:themeColor="text1"/>
        </w:rPr>
        <w:t xml:space="preserve"> </w:t>
      </w:r>
      <w:r w:rsidRPr="00ED4947">
        <w:rPr>
          <w:rFonts w:hint="eastAsia"/>
          <w:color w:val="000000" w:themeColor="text1"/>
        </w:rPr>
        <w:t>同上</w:t>
      </w:r>
      <w:proofErr w:type="gramStart"/>
      <w:r w:rsidRPr="00ED4947">
        <w:rPr>
          <w:rFonts w:hint="eastAsia"/>
          <w:color w:val="000000" w:themeColor="text1"/>
        </w:rPr>
        <w:t>註</w:t>
      </w:r>
      <w:proofErr w:type="gramEnd"/>
      <w:r w:rsidRPr="00ED4947">
        <w:rPr>
          <w:rFonts w:hint="eastAsia"/>
          <w:color w:val="000000" w:themeColor="text1"/>
        </w:rPr>
        <w:t>。</w:t>
      </w:r>
    </w:p>
  </w:footnote>
  <w:footnote w:id="4">
    <w:p w:rsidR="00277BC9" w:rsidRPr="00ED4947" w:rsidRDefault="00277BC9" w:rsidP="00B015CA">
      <w:pPr>
        <w:pStyle w:val="afc"/>
        <w:wordWrap w:val="0"/>
        <w:rPr>
          <w:color w:val="000000" w:themeColor="text1"/>
        </w:rPr>
      </w:pPr>
      <w:r w:rsidRPr="00ED4947">
        <w:rPr>
          <w:rStyle w:val="afe"/>
          <w:color w:val="000000" w:themeColor="text1"/>
        </w:rPr>
        <w:footnoteRef/>
      </w:r>
      <w:r w:rsidRPr="00ED4947">
        <w:rPr>
          <w:color w:val="000000" w:themeColor="text1"/>
        </w:rPr>
        <w:t xml:space="preserve"> </w:t>
      </w:r>
      <w:r w:rsidRPr="00ED4947">
        <w:rPr>
          <w:rFonts w:hint="eastAsia"/>
          <w:color w:val="000000" w:themeColor="text1"/>
        </w:rPr>
        <w:t>國防醫學院編印，《國防醫學院院史》，84年12月，頁240。</w:t>
      </w:r>
    </w:p>
  </w:footnote>
  <w:footnote w:id="5">
    <w:p w:rsidR="00277BC9" w:rsidRPr="00ED4947" w:rsidRDefault="00277BC9" w:rsidP="00DD2995">
      <w:pPr>
        <w:pStyle w:val="afc"/>
        <w:rPr>
          <w:color w:val="000000" w:themeColor="text1"/>
        </w:rPr>
      </w:pPr>
      <w:r w:rsidRPr="00ED4947">
        <w:rPr>
          <w:rStyle w:val="afe"/>
          <w:color w:val="000000" w:themeColor="text1"/>
        </w:rPr>
        <w:footnoteRef/>
      </w:r>
      <w:r w:rsidRPr="00ED4947">
        <w:rPr>
          <w:rFonts w:hint="eastAsia"/>
          <w:color w:val="000000" w:themeColor="text1"/>
        </w:rPr>
        <w:t xml:space="preserve"> 此為</w:t>
      </w:r>
      <w:proofErr w:type="gramStart"/>
      <w:r w:rsidRPr="00ED4947">
        <w:rPr>
          <w:rFonts w:hint="eastAsia"/>
          <w:color w:val="000000" w:themeColor="text1"/>
        </w:rPr>
        <w:t>臺</w:t>
      </w:r>
      <w:proofErr w:type="gramEnd"/>
      <w:r w:rsidRPr="00ED4947">
        <w:rPr>
          <w:rFonts w:hint="eastAsia"/>
          <w:color w:val="000000" w:themeColor="text1"/>
        </w:rPr>
        <w:t>北地院99年</w:t>
      </w:r>
      <w:proofErr w:type="gramStart"/>
      <w:r w:rsidRPr="00ED4947">
        <w:rPr>
          <w:rFonts w:hint="eastAsia"/>
          <w:color w:val="000000" w:themeColor="text1"/>
        </w:rPr>
        <w:t>重訴字</w:t>
      </w:r>
      <w:proofErr w:type="gramEnd"/>
      <w:r w:rsidRPr="00ED4947">
        <w:rPr>
          <w:rFonts w:hint="eastAsia"/>
          <w:color w:val="000000" w:themeColor="text1"/>
        </w:rPr>
        <w:t>第1288號民事確定判決之定性。</w:t>
      </w:r>
    </w:p>
  </w:footnote>
  <w:footnote w:id="6">
    <w:p w:rsidR="00277BC9" w:rsidRPr="00ED4947" w:rsidRDefault="00277BC9" w:rsidP="00DD2995">
      <w:pPr>
        <w:pStyle w:val="afc"/>
        <w:rPr>
          <w:color w:val="000000" w:themeColor="text1"/>
        </w:rPr>
      </w:pPr>
      <w:r w:rsidRPr="00ED4947">
        <w:rPr>
          <w:rStyle w:val="afe"/>
          <w:color w:val="000000" w:themeColor="text1"/>
        </w:rPr>
        <w:footnoteRef/>
      </w:r>
      <w:r w:rsidRPr="00ED4947">
        <w:rPr>
          <w:rFonts w:hint="eastAsia"/>
          <w:color w:val="000000" w:themeColor="text1"/>
        </w:rPr>
        <w:t xml:space="preserve"> 同前</w:t>
      </w:r>
      <w:proofErr w:type="gramStart"/>
      <w:r w:rsidRPr="00ED4947">
        <w:rPr>
          <w:rFonts w:hint="eastAsia"/>
          <w:color w:val="000000" w:themeColor="text1"/>
        </w:rPr>
        <w:t>註</w:t>
      </w:r>
      <w:proofErr w:type="gramEnd"/>
      <w:r w:rsidRPr="00ED4947">
        <w:rPr>
          <w:rFonts w:hint="eastAsia"/>
          <w:color w:val="000000" w:themeColor="text1"/>
        </w:rPr>
        <w:t>之判決。</w:t>
      </w:r>
    </w:p>
  </w:footnote>
  <w:footnote w:id="7">
    <w:p w:rsidR="00277BC9" w:rsidRPr="00ED4947" w:rsidRDefault="00277BC9">
      <w:pPr>
        <w:pStyle w:val="afc"/>
        <w:rPr>
          <w:color w:val="000000" w:themeColor="text1"/>
        </w:rPr>
      </w:pPr>
      <w:r w:rsidRPr="00ED4947">
        <w:rPr>
          <w:rStyle w:val="afe"/>
          <w:color w:val="000000" w:themeColor="text1"/>
        </w:rPr>
        <w:footnoteRef/>
      </w:r>
      <w:r w:rsidRPr="00ED4947">
        <w:rPr>
          <w:color w:val="000000" w:themeColor="text1"/>
        </w:rPr>
        <w:t xml:space="preserve"> </w:t>
      </w:r>
      <w:r w:rsidRPr="00ED4947">
        <w:rPr>
          <w:rFonts w:hint="eastAsia"/>
          <w:color w:val="000000" w:themeColor="text1"/>
        </w:rPr>
        <w:t>吳國良少將86年1月1日調任國防醫學院副院長，於</w:t>
      </w:r>
      <w:proofErr w:type="gramStart"/>
      <w:r w:rsidRPr="00ED4947">
        <w:rPr>
          <w:rFonts w:hint="eastAsia"/>
          <w:color w:val="000000" w:themeColor="text1"/>
        </w:rPr>
        <w:t>89年11月1日屆齡退伍</w:t>
      </w:r>
      <w:proofErr w:type="gramEnd"/>
      <w:r w:rsidRPr="00ED4947">
        <w:rPr>
          <w:rFonts w:hint="eastAsia"/>
          <w:color w:val="000000" w:themeColor="text1"/>
        </w:rPr>
        <w:t>。</w:t>
      </w:r>
    </w:p>
  </w:footnote>
  <w:footnote w:id="8">
    <w:p w:rsidR="00277BC9" w:rsidRPr="00ED4947" w:rsidRDefault="00277BC9" w:rsidP="0023304D">
      <w:pPr>
        <w:pStyle w:val="afc"/>
        <w:wordWrap w:val="0"/>
        <w:rPr>
          <w:color w:val="000000" w:themeColor="text1"/>
        </w:rPr>
      </w:pPr>
      <w:r w:rsidRPr="00ED4947">
        <w:rPr>
          <w:rStyle w:val="afe"/>
          <w:color w:val="000000" w:themeColor="text1"/>
        </w:rPr>
        <w:footnoteRef/>
      </w:r>
      <w:r>
        <w:rPr>
          <w:rFonts w:hint="eastAsia"/>
          <w:color w:val="000000" w:themeColor="text1"/>
        </w:rPr>
        <w:t xml:space="preserve"> </w:t>
      </w:r>
      <w:r w:rsidRPr="0023304D">
        <w:rPr>
          <w:rFonts w:hint="eastAsia"/>
          <w:color w:val="000000" w:themeColor="text1"/>
        </w:rPr>
        <w:t>91年1月16日</w:t>
      </w:r>
      <w:r>
        <w:rPr>
          <w:rFonts w:hint="eastAsia"/>
          <w:color w:val="000000" w:themeColor="text1"/>
        </w:rPr>
        <w:t>公布之</w:t>
      </w:r>
      <w:r w:rsidRPr="00ED4947">
        <w:rPr>
          <w:rFonts w:hint="eastAsia"/>
          <w:color w:val="000000" w:themeColor="text1"/>
        </w:rPr>
        <w:t>兩性工作平等法</w:t>
      </w:r>
      <w:proofErr w:type="gramStart"/>
      <w:r>
        <w:rPr>
          <w:rFonts w:hint="eastAsia"/>
          <w:color w:val="000000" w:themeColor="text1"/>
        </w:rPr>
        <w:t>（</w:t>
      </w:r>
      <w:proofErr w:type="gramEnd"/>
      <w:r>
        <w:rPr>
          <w:rFonts w:hint="eastAsia"/>
          <w:color w:val="000000" w:themeColor="text1"/>
        </w:rPr>
        <w:t>現已改為「</w:t>
      </w:r>
      <w:r w:rsidRPr="0023304D">
        <w:rPr>
          <w:rFonts w:hint="eastAsia"/>
          <w:color w:val="000000" w:themeColor="text1"/>
        </w:rPr>
        <w:t>性別工作平等法</w:t>
      </w:r>
      <w:r>
        <w:rPr>
          <w:rFonts w:hint="eastAsia"/>
          <w:color w:val="000000" w:themeColor="text1"/>
        </w:rPr>
        <w:t>」)</w:t>
      </w:r>
      <w:r w:rsidRPr="00ED4947">
        <w:rPr>
          <w:rFonts w:hint="eastAsia"/>
          <w:color w:val="000000" w:themeColor="text1"/>
        </w:rPr>
        <w:t>第23條規定：僱用受</w:t>
      </w:r>
      <w:proofErr w:type="gramStart"/>
      <w:r w:rsidRPr="00ED4947">
        <w:rPr>
          <w:rFonts w:hint="eastAsia"/>
          <w:color w:val="000000" w:themeColor="text1"/>
        </w:rPr>
        <w:t>僱</w:t>
      </w:r>
      <w:proofErr w:type="gramEnd"/>
      <w:r w:rsidRPr="00ED4947">
        <w:rPr>
          <w:rFonts w:hint="eastAsia"/>
          <w:color w:val="000000" w:themeColor="text1"/>
        </w:rPr>
        <w:t>者250</w:t>
      </w:r>
      <w:r>
        <w:rPr>
          <w:rFonts w:hint="eastAsia"/>
          <w:color w:val="000000" w:themeColor="text1"/>
        </w:rPr>
        <w:t>人</w:t>
      </w:r>
      <w:r w:rsidRPr="00ED4947">
        <w:rPr>
          <w:rFonts w:hint="eastAsia"/>
          <w:color w:val="000000" w:themeColor="text1"/>
        </w:rPr>
        <w:t>之雇主，應設置托兒設施或提供適當之托兒措施。</w:t>
      </w:r>
    </w:p>
  </w:footnote>
  <w:footnote w:id="9">
    <w:p w:rsidR="00277BC9" w:rsidRPr="00ED4947" w:rsidRDefault="00277BC9">
      <w:pPr>
        <w:pStyle w:val="afc"/>
        <w:rPr>
          <w:color w:val="000000" w:themeColor="text1"/>
        </w:rPr>
      </w:pPr>
      <w:r w:rsidRPr="00ED4947">
        <w:rPr>
          <w:rStyle w:val="afe"/>
          <w:color w:val="000000" w:themeColor="text1"/>
        </w:rPr>
        <w:footnoteRef/>
      </w:r>
      <w:r w:rsidRPr="00ED4947">
        <w:rPr>
          <w:color w:val="000000" w:themeColor="text1"/>
        </w:rPr>
        <w:t xml:space="preserve"> </w:t>
      </w:r>
      <w:r w:rsidRPr="00ED4947">
        <w:rPr>
          <w:rFonts w:hint="eastAsia"/>
          <w:color w:val="000000" w:themeColor="text1"/>
        </w:rPr>
        <w:t>臺灣高等法院暨所屬法院103年法律座談會民事類提案第6號。</w:t>
      </w:r>
    </w:p>
  </w:footnote>
  <w:footnote w:id="10">
    <w:p w:rsidR="00277BC9" w:rsidRPr="00ED4947" w:rsidRDefault="00277BC9" w:rsidP="005C31E8">
      <w:pPr>
        <w:pStyle w:val="afc"/>
        <w:wordWrap w:val="0"/>
        <w:rPr>
          <w:color w:val="000000" w:themeColor="text1"/>
        </w:rPr>
      </w:pPr>
      <w:r w:rsidRPr="00ED4947">
        <w:rPr>
          <w:rStyle w:val="afe"/>
          <w:color w:val="000000" w:themeColor="text1"/>
        </w:rPr>
        <w:footnoteRef/>
      </w:r>
      <w:r w:rsidRPr="00ED4947">
        <w:rPr>
          <w:color w:val="000000" w:themeColor="text1"/>
        </w:rPr>
        <w:t xml:space="preserve"> </w:t>
      </w:r>
      <w:r w:rsidRPr="00ED4947">
        <w:rPr>
          <w:rFonts w:hint="eastAsia"/>
          <w:color w:val="000000" w:themeColor="text1"/>
        </w:rPr>
        <w:t>106年11月30日台財產</w:t>
      </w:r>
      <w:proofErr w:type="gramStart"/>
      <w:r w:rsidRPr="00ED4947">
        <w:rPr>
          <w:rFonts w:hint="eastAsia"/>
          <w:color w:val="000000" w:themeColor="text1"/>
        </w:rPr>
        <w:t>署接字</w:t>
      </w:r>
      <w:proofErr w:type="gramEnd"/>
      <w:r w:rsidRPr="00ED4947">
        <w:rPr>
          <w:rFonts w:hint="eastAsia"/>
          <w:color w:val="000000" w:themeColor="text1"/>
        </w:rPr>
        <w:t>第10600379270號。</w:t>
      </w:r>
    </w:p>
  </w:footnote>
  <w:footnote w:id="11">
    <w:p w:rsidR="00277BC9" w:rsidRPr="00ED4947" w:rsidRDefault="00277BC9">
      <w:pPr>
        <w:pStyle w:val="afc"/>
        <w:rPr>
          <w:color w:val="000000" w:themeColor="text1"/>
        </w:rPr>
      </w:pPr>
      <w:r w:rsidRPr="00ED4947">
        <w:rPr>
          <w:rStyle w:val="afe"/>
          <w:color w:val="000000" w:themeColor="text1"/>
        </w:rPr>
        <w:footnoteRef/>
      </w:r>
      <w:r w:rsidRPr="00ED4947">
        <w:rPr>
          <w:color w:val="000000" w:themeColor="text1"/>
        </w:rPr>
        <w:t xml:space="preserve"> </w:t>
      </w:r>
      <w:proofErr w:type="gramStart"/>
      <w:r w:rsidRPr="00ED4947">
        <w:rPr>
          <w:rFonts w:hint="eastAsia"/>
          <w:color w:val="000000" w:themeColor="text1"/>
        </w:rPr>
        <w:t>詳參民事</w:t>
      </w:r>
      <w:proofErr w:type="gramEnd"/>
      <w:r w:rsidRPr="00ED4947">
        <w:rPr>
          <w:rFonts w:hint="eastAsia"/>
          <w:color w:val="000000" w:themeColor="text1"/>
        </w:rPr>
        <w:t>訴訟法第403條第1項規定。</w:t>
      </w:r>
    </w:p>
  </w:footnote>
  <w:footnote w:id="12">
    <w:p w:rsidR="00277BC9" w:rsidRPr="00ED4947" w:rsidRDefault="00277BC9">
      <w:pPr>
        <w:pStyle w:val="afc"/>
        <w:rPr>
          <w:color w:val="000000" w:themeColor="text1"/>
        </w:rPr>
      </w:pPr>
      <w:r w:rsidRPr="00ED4947">
        <w:rPr>
          <w:rStyle w:val="afe"/>
          <w:color w:val="000000" w:themeColor="text1"/>
        </w:rPr>
        <w:footnoteRef/>
      </w:r>
      <w:r w:rsidRPr="00ED4947">
        <w:rPr>
          <w:color w:val="000000" w:themeColor="text1"/>
        </w:rPr>
        <w:t xml:space="preserve"> </w:t>
      </w:r>
      <w:r w:rsidRPr="00ED4947">
        <w:rPr>
          <w:rFonts w:hint="eastAsia"/>
          <w:color w:val="000000" w:themeColor="text1"/>
        </w:rPr>
        <w:t>提案委員為：彭委員揚</w:t>
      </w:r>
      <w:proofErr w:type="gramStart"/>
      <w:r w:rsidRPr="00ED4947">
        <w:rPr>
          <w:rFonts w:hint="eastAsia"/>
          <w:color w:val="000000" w:themeColor="text1"/>
        </w:rPr>
        <w:t>凱</w:t>
      </w:r>
      <w:proofErr w:type="gramEnd"/>
      <w:r w:rsidRPr="00ED4947">
        <w:rPr>
          <w:rFonts w:hint="eastAsia"/>
          <w:color w:val="000000" w:themeColor="text1"/>
        </w:rPr>
        <w:t>、王委員幼玲、葉委員大華、黃委員</w:t>
      </w:r>
      <w:proofErr w:type="gramStart"/>
      <w:r w:rsidRPr="00ED4947">
        <w:rPr>
          <w:rFonts w:hint="eastAsia"/>
          <w:color w:val="000000" w:themeColor="text1"/>
        </w:rPr>
        <w:t>嵩</w:t>
      </w:r>
      <w:proofErr w:type="gramEnd"/>
      <w:r w:rsidRPr="00ED4947">
        <w:rPr>
          <w:rFonts w:hint="eastAsia"/>
          <w:color w:val="000000" w:themeColor="text1"/>
        </w:rPr>
        <w:t>立。</w:t>
      </w:r>
    </w:p>
  </w:footnote>
  <w:footnote w:id="13">
    <w:p w:rsidR="00277BC9" w:rsidRPr="00ED4947" w:rsidRDefault="00277BC9">
      <w:pPr>
        <w:pStyle w:val="afc"/>
        <w:rPr>
          <w:color w:val="000000" w:themeColor="text1"/>
        </w:rPr>
      </w:pPr>
      <w:r w:rsidRPr="00ED4947">
        <w:rPr>
          <w:rStyle w:val="afe"/>
          <w:color w:val="000000" w:themeColor="text1"/>
        </w:rPr>
        <w:footnoteRef/>
      </w:r>
      <w:r w:rsidRPr="00ED4947">
        <w:rPr>
          <w:color w:val="000000" w:themeColor="text1"/>
        </w:rPr>
        <w:t xml:space="preserve"> </w:t>
      </w:r>
      <w:r w:rsidRPr="00ED4947">
        <w:rPr>
          <w:rFonts w:hint="eastAsia"/>
          <w:color w:val="000000" w:themeColor="text1"/>
        </w:rPr>
        <w:t>吳庚，《行政法之理論與實務》，增訂11版，頁33-34。</w:t>
      </w:r>
    </w:p>
  </w:footnote>
  <w:footnote w:id="14">
    <w:p w:rsidR="00277BC9" w:rsidRPr="00ED4947" w:rsidRDefault="00277BC9">
      <w:pPr>
        <w:pStyle w:val="afc"/>
        <w:rPr>
          <w:color w:val="000000" w:themeColor="text1"/>
        </w:rPr>
      </w:pPr>
      <w:r w:rsidRPr="00ED4947">
        <w:rPr>
          <w:rStyle w:val="afe"/>
          <w:color w:val="000000" w:themeColor="text1"/>
        </w:rPr>
        <w:footnoteRef/>
      </w:r>
      <w:r w:rsidRPr="00ED4947">
        <w:rPr>
          <w:color w:val="000000" w:themeColor="text1"/>
        </w:rPr>
        <w:t xml:space="preserve"> </w:t>
      </w:r>
      <w:r w:rsidRPr="00ED4947">
        <w:rPr>
          <w:rFonts w:hint="eastAsia"/>
          <w:color w:val="000000" w:themeColor="text1"/>
        </w:rPr>
        <w:t>詹鎮榮，《國有土地出租爭議之審判權歸屬－以台中高等行政法院</w:t>
      </w:r>
      <w:r w:rsidRPr="00ED4947">
        <w:rPr>
          <w:color w:val="000000" w:themeColor="text1"/>
        </w:rPr>
        <w:t>104</w:t>
      </w:r>
      <w:r w:rsidRPr="00ED4947">
        <w:rPr>
          <w:rFonts w:hint="eastAsia"/>
          <w:color w:val="000000" w:themeColor="text1"/>
        </w:rPr>
        <w:t>年度訴字第</w:t>
      </w:r>
      <w:r w:rsidRPr="00ED4947">
        <w:rPr>
          <w:color w:val="000000" w:themeColor="text1"/>
        </w:rPr>
        <w:t>53</w:t>
      </w:r>
      <w:r w:rsidRPr="00ED4947">
        <w:rPr>
          <w:rFonts w:hint="eastAsia"/>
          <w:color w:val="000000" w:themeColor="text1"/>
        </w:rPr>
        <w:t>號判決出發》，興大法學，第</w:t>
      </w:r>
      <w:r w:rsidRPr="00ED4947">
        <w:rPr>
          <w:color w:val="000000" w:themeColor="text1"/>
        </w:rPr>
        <w:t>19</w:t>
      </w:r>
      <w:r w:rsidRPr="00ED4947">
        <w:rPr>
          <w:rFonts w:hint="eastAsia"/>
          <w:color w:val="000000" w:themeColor="text1"/>
        </w:rPr>
        <w:t>期，105年</w:t>
      </w:r>
      <w:r w:rsidRPr="00ED4947">
        <w:rPr>
          <w:color w:val="000000" w:themeColor="text1"/>
        </w:rPr>
        <w:t>5</w:t>
      </w:r>
      <w:r w:rsidRPr="00ED4947">
        <w:rPr>
          <w:rFonts w:hint="eastAsia"/>
          <w:color w:val="000000" w:themeColor="text1"/>
        </w:rPr>
        <w:t>月，頁192-193。</w:t>
      </w:r>
    </w:p>
  </w:footnote>
  <w:footnote w:id="15">
    <w:p w:rsidR="00277BC9" w:rsidRPr="00ED4947" w:rsidRDefault="00277BC9">
      <w:pPr>
        <w:pStyle w:val="afc"/>
        <w:rPr>
          <w:color w:val="000000" w:themeColor="text1"/>
        </w:rPr>
      </w:pPr>
      <w:r w:rsidRPr="00ED4947">
        <w:rPr>
          <w:rStyle w:val="afe"/>
          <w:color w:val="000000" w:themeColor="text1"/>
        </w:rPr>
        <w:footnoteRef/>
      </w:r>
      <w:r w:rsidRPr="00ED4947">
        <w:rPr>
          <w:color w:val="000000" w:themeColor="text1"/>
        </w:rPr>
        <w:t xml:space="preserve"> </w:t>
      </w:r>
      <w:r w:rsidRPr="00ED4947">
        <w:rPr>
          <w:rFonts w:hint="eastAsia"/>
          <w:color w:val="000000" w:themeColor="text1"/>
        </w:rPr>
        <w:t>同前</w:t>
      </w:r>
      <w:proofErr w:type="gramStart"/>
      <w:r w:rsidRPr="00ED4947">
        <w:rPr>
          <w:rFonts w:hint="eastAsia"/>
          <w:color w:val="000000" w:themeColor="text1"/>
        </w:rPr>
        <w:t>註</w:t>
      </w:r>
      <w:proofErr w:type="gramEnd"/>
      <w:r w:rsidRPr="00ED4947">
        <w:rPr>
          <w:rFonts w:hint="eastAsia"/>
          <w:color w:val="000000" w:themeColor="text1"/>
        </w:rPr>
        <w:t>，頁195。</w:t>
      </w:r>
    </w:p>
  </w:footnote>
  <w:footnote w:id="16">
    <w:p w:rsidR="00277BC9" w:rsidRPr="00ED4947" w:rsidRDefault="00277BC9">
      <w:pPr>
        <w:pStyle w:val="afc"/>
        <w:rPr>
          <w:color w:val="000000" w:themeColor="text1"/>
        </w:rPr>
      </w:pPr>
      <w:r w:rsidRPr="00ED4947">
        <w:rPr>
          <w:rStyle w:val="afe"/>
          <w:color w:val="000000" w:themeColor="text1"/>
        </w:rPr>
        <w:footnoteRef/>
      </w:r>
      <w:r w:rsidRPr="00ED4947">
        <w:rPr>
          <w:color w:val="000000" w:themeColor="text1"/>
        </w:rPr>
        <w:t xml:space="preserve"> </w:t>
      </w:r>
      <w:r w:rsidRPr="00ED4947">
        <w:rPr>
          <w:rFonts w:hint="eastAsia"/>
          <w:color w:val="000000" w:themeColor="text1"/>
        </w:rPr>
        <w:t>陳敏，《行政法總論》，第4版，93年11月，頁676-678。</w:t>
      </w:r>
    </w:p>
  </w:footnote>
  <w:footnote w:id="17">
    <w:p w:rsidR="00277BC9" w:rsidRPr="00ED4947" w:rsidRDefault="00277BC9">
      <w:pPr>
        <w:pStyle w:val="afc"/>
        <w:rPr>
          <w:color w:val="000000" w:themeColor="text1"/>
        </w:rPr>
      </w:pPr>
      <w:r w:rsidRPr="00ED4947">
        <w:rPr>
          <w:rStyle w:val="afe"/>
          <w:color w:val="000000" w:themeColor="text1"/>
        </w:rPr>
        <w:footnoteRef/>
      </w:r>
      <w:r w:rsidRPr="00ED4947">
        <w:rPr>
          <w:color w:val="000000" w:themeColor="text1"/>
        </w:rPr>
        <w:t xml:space="preserve"> </w:t>
      </w:r>
      <w:r w:rsidRPr="00ED4947">
        <w:rPr>
          <w:rFonts w:hint="eastAsia"/>
          <w:color w:val="000000" w:themeColor="text1"/>
        </w:rPr>
        <w:t>國產局87年11月5日台財產局接第8700025047號函。</w:t>
      </w:r>
    </w:p>
  </w:footnote>
  <w:footnote w:id="18">
    <w:p w:rsidR="00277BC9" w:rsidRPr="00ED4947" w:rsidRDefault="00277BC9">
      <w:pPr>
        <w:pStyle w:val="afc"/>
        <w:rPr>
          <w:color w:val="000000" w:themeColor="text1"/>
        </w:rPr>
      </w:pPr>
      <w:r w:rsidRPr="00ED4947">
        <w:rPr>
          <w:rStyle w:val="afe"/>
          <w:color w:val="000000" w:themeColor="text1"/>
        </w:rPr>
        <w:footnoteRef/>
      </w:r>
      <w:r w:rsidRPr="00ED4947">
        <w:rPr>
          <w:color w:val="000000" w:themeColor="text1"/>
        </w:rPr>
        <w:t xml:space="preserve"> </w:t>
      </w:r>
      <w:r w:rsidRPr="00ED4947">
        <w:rPr>
          <w:rFonts w:hint="eastAsia"/>
          <w:color w:val="000000" w:themeColor="text1"/>
        </w:rPr>
        <w:t>修正沿革請參見網址：</w:t>
      </w:r>
      <w:hyperlink r:id="rId2" w:history="1">
        <w:r w:rsidRPr="00ED4947">
          <w:rPr>
            <w:rStyle w:val="af"/>
            <w:color w:val="000000" w:themeColor="text1"/>
          </w:rPr>
          <w:t>https://www.fnp.gov.tw/Edict.php?page=RuleInfo&amp;TRE_ID=506&amp;act=RuleLog</w:t>
        </w:r>
      </w:hyperlink>
      <w:r w:rsidRPr="00ED4947">
        <w:rPr>
          <w:rFonts w:hint="eastAsia"/>
          <w:color w:val="000000" w:themeColor="text1"/>
        </w:rPr>
        <w:t>。</w:t>
      </w:r>
    </w:p>
  </w:footnote>
  <w:footnote w:id="19">
    <w:p w:rsidR="00277BC9" w:rsidRPr="00ED4947" w:rsidRDefault="00277BC9">
      <w:pPr>
        <w:pStyle w:val="afc"/>
        <w:rPr>
          <w:color w:val="000000" w:themeColor="text1"/>
        </w:rPr>
      </w:pPr>
      <w:r w:rsidRPr="00ED4947">
        <w:rPr>
          <w:rStyle w:val="afe"/>
          <w:color w:val="000000" w:themeColor="text1"/>
        </w:rPr>
        <w:footnoteRef/>
      </w:r>
      <w:r w:rsidRPr="00ED4947">
        <w:rPr>
          <w:color w:val="000000" w:themeColor="text1"/>
        </w:rPr>
        <w:t xml:space="preserve"> </w:t>
      </w:r>
      <w:r w:rsidRPr="00ED4947">
        <w:rPr>
          <w:rFonts w:hint="eastAsia"/>
          <w:color w:val="000000" w:themeColor="text1"/>
        </w:rPr>
        <w:t>國產署網站「法令查詢」，亦將被占用處理原則置於行政規則欄位。</w:t>
      </w:r>
    </w:p>
  </w:footnote>
  <w:footnote w:id="20">
    <w:p w:rsidR="00277BC9" w:rsidRPr="00ED4947" w:rsidRDefault="00277BC9">
      <w:pPr>
        <w:pStyle w:val="afc"/>
        <w:rPr>
          <w:color w:val="000000" w:themeColor="text1"/>
        </w:rPr>
      </w:pPr>
      <w:r w:rsidRPr="00ED4947">
        <w:rPr>
          <w:rStyle w:val="afe"/>
          <w:color w:val="000000" w:themeColor="text1"/>
        </w:rPr>
        <w:footnoteRef/>
      </w:r>
      <w:r w:rsidRPr="00ED4947">
        <w:rPr>
          <w:color w:val="000000" w:themeColor="text1"/>
        </w:rPr>
        <w:t xml:space="preserve"> </w:t>
      </w:r>
      <w:r w:rsidRPr="00ED4947">
        <w:rPr>
          <w:rFonts w:hint="eastAsia"/>
          <w:color w:val="000000" w:themeColor="text1"/>
        </w:rPr>
        <w:t>財政部98年9月24日台</w:t>
      </w:r>
      <w:proofErr w:type="gramStart"/>
      <w:r w:rsidRPr="00ED4947">
        <w:rPr>
          <w:rFonts w:hint="eastAsia"/>
          <w:color w:val="000000" w:themeColor="text1"/>
        </w:rPr>
        <w:t>財產接字第09830010130</w:t>
      </w:r>
      <w:proofErr w:type="gramEnd"/>
      <w:r w:rsidRPr="00ED4947">
        <w:rPr>
          <w:rFonts w:hint="eastAsia"/>
          <w:color w:val="000000" w:themeColor="text1"/>
        </w:rPr>
        <w:t>號令修正。</w:t>
      </w:r>
    </w:p>
  </w:footnote>
  <w:footnote w:id="21">
    <w:p w:rsidR="00277BC9" w:rsidRPr="00ED4947" w:rsidRDefault="00277BC9">
      <w:pPr>
        <w:pStyle w:val="afc"/>
        <w:rPr>
          <w:color w:val="000000" w:themeColor="text1"/>
        </w:rPr>
      </w:pPr>
      <w:r w:rsidRPr="00ED4947">
        <w:rPr>
          <w:rStyle w:val="afe"/>
          <w:color w:val="000000" w:themeColor="text1"/>
        </w:rPr>
        <w:footnoteRef/>
      </w:r>
      <w:r w:rsidRPr="00ED4947">
        <w:rPr>
          <w:color w:val="000000" w:themeColor="text1"/>
        </w:rPr>
        <w:t xml:space="preserve"> </w:t>
      </w:r>
      <w:proofErr w:type="gramStart"/>
      <w:r w:rsidRPr="00ED4947">
        <w:rPr>
          <w:rFonts w:hint="eastAsia"/>
          <w:color w:val="000000" w:themeColor="text1"/>
        </w:rPr>
        <w:t>謝在全著</w:t>
      </w:r>
      <w:proofErr w:type="gramEnd"/>
      <w:r w:rsidRPr="00ED4947">
        <w:rPr>
          <w:rFonts w:hint="eastAsia"/>
          <w:color w:val="000000" w:themeColor="text1"/>
        </w:rPr>
        <w:t>，《民法物權論（上冊）》，</w:t>
      </w:r>
      <w:proofErr w:type="gramStart"/>
      <w:r w:rsidRPr="00ED4947">
        <w:rPr>
          <w:rFonts w:hint="eastAsia"/>
          <w:color w:val="000000" w:themeColor="text1"/>
        </w:rPr>
        <w:t>作者自版</w:t>
      </w:r>
      <w:proofErr w:type="gramEnd"/>
      <w:r w:rsidRPr="00ED4947">
        <w:rPr>
          <w:rFonts w:hint="eastAsia"/>
          <w:color w:val="000000" w:themeColor="text1"/>
        </w:rPr>
        <w:t>，民國99年9月修訂5版，第230-232頁。</w:t>
      </w:r>
    </w:p>
  </w:footnote>
  <w:footnote w:id="22">
    <w:p w:rsidR="00277BC9" w:rsidRPr="00ED4947" w:rsidRDefault="00277BC9" w:rsidP="00510F02">
      <w:pPr>
        <w:pStyle w:val="afc"/>
        <w:rPr>
          <w:color w:val="000000" w:themeColor="text1"/>
        </w:rPr>
      </w:pPr>
      <w:r w:rsidRPr="00ED4947">
        <w:rPr>
          <w:rStyle w:val="afe"/>
          <w:color w:val="000000" w:themeColor="text1"/>
        </w:rPr>
        <w:footnoteRef/>
      </w:r>
      <w:r w:rsidRPr="00ED4947">
        <w:rPr>
          <w:rFonts w:hint="eastAsia"/>
          <w:color w:val="000000" w:themeColor="text1"/>
        </w:rPr>
        <w:t xml:space="preserve"> 此見解亦有實務見解支持，</w:t>
      </w:r>
      <w:proofErr w:type="gramStart"/>
      <w:r w:rsidRPr="00ED4947">
        <w:rPr>
          <w:rFonts w:hint="eastAsia"/>
          <w:color w:val="000000" w:themeColor="text1"/>
        </w:rPr>
        <w:t>例如院字2670號</w:t>
      </w:r>
      <w:proofErr w:type="gramEnd"/>
      <w:r w:rsidRPr="00ED4947">
        <w:rPr>
          <w:rFonts w:hint="eastAsia"/>
          <w:color w:val="000000" w:themeColor="text1"/>
        </w:rPr>
        <w:t>解釋：「公有土地供公用者，在廢止公用後，得為取得時效之標的</w:t>
      </w:r>
      <w:proofErr w:type="gramStart"/>
      <w:r w:rsidRPr="00ED4947">
        <w:rPr>
          <w:rFonts w:hint="eastAsia"/>
          <w:color w:val="000000" w:themeColor="text1"/>
        </w:rPr>
        <w:t>（</w:t>
      </w:r>
      <w:proofErr w:type="gramEnd"/>
      <w:r w:rsidRPr="00ED4947">
        <w:rPr>
          <w:rFonts w:hint="eastAsia"/>
          <w:color w:val="000000" w:themeColor="text1"/>
        </w:rPr>
        <w:t>參照院字第2177號解釋。）城壕</w:t>
      </w:r>
      <w:proofErr w:type="gramStart"/>
      <w:r w:rsidRPr="00ED4947">
        <w:rPr>
          <w:rFonts w:hint="eastAsia"/>
          <w:color w:val="000000" w:themeColor="text1"/>
        </w:rPr>
        <w:t>一部分淤成平地</w:t>
      </w:r>
      <w:proofErr w:type="gramEnd"/>
      <w:r w:rsidRPr="00ED4947">
        <w:rPr>
          <w:rFonts w:hint="eastAsia"/>
          <w:color w:val="000000" w:themeColor="text1"/>
        </w:rPr>
        <w:t>，經人民占有建造房屋，</w:t>
      </w:r>
      <w:r w:rsidRPr="00ED4947">
        <w:rPr>
          <w:rFonts w:hint="eastAsia"/>
          <w:b/>
          <w:color w:val="000000" w:themeColor="text1"/>
        </w:rPr>
        <w:t>歷數十年者，應認為公用早</w:t>
      </w:r>
      <w:proofErr w:type="gramStart"/>
      <w:r w:rsidRPr="00ED4947">
        <w:rPr>
          <w:rFonts w:hint="eastAsia"/>
          <w:b/>
          <w:color w:val="000000" w:themeColor="text1"/>
        </w:rPr>
        <w:t>巳</w:t>
      </w:r>
      <w:proofErr w:type="gramEnd"/>
      <w:r w:rsidRPr="00ED4947">
        <w:rPr>
          <w:rFonts w:hint="eastAsia"/>
          <w:b/>
          <w:color w:val="000000" w:themeColor="text1"/>
        </w:rPr>
        <w:t>廢止</w:t>
      </w:r>
      <w:r w:rsidRPr="00ED4947">
        <w:rPr>
          <w:rFonts w:hint="eastAsia"/>
          <w:color w:val="000000" w:themeColor="text1"/>
        </w:rPr>
        <w:t>。如人民之占有，具備民法第769條或第770條之條件者，自得請求登記為所有人。」經人民長期占用之公有土地，表示國家有默示廢止公用，得為時效取得標的。</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A92271C"/>
    <w:multiLevelType w:val="hybridMultilevel"/>
    <w:tmpl w:val="42148216"/>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 w15:restartNumberingAfterBreak="0">
    <w:nsid w:val="0F7C3FE8"/>
    <w:multiLevelType w:val="hybridMultilevel"/>
    <w:tmpl w:val="CE2E59CE"/>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 w15:restartNumberingAfterBreak="0">
    <w:nsid w:val="10194463"/>
    <w:multiLevelType w:val="hybridMultilevel"/>
    <w:tmpl w:val="33080998"/>
    <w:lvl w:ilvl="0" w:tplc="717AE93C">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40E010C"/>
    <w:multiLevelType w:val="multilevel"/>
    <w:tmpl w:val="956E43F4"/>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2779" w:hanging="510"/>
      </w:pPr>
      <w:rPr>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5"/>
      <w:suff w:val="nothing"/>
      <w:lvlText w:val="（%5）"/>
      <w:lvlJc w:val="left"/>
      <w:pPr>
        <w:ind w:left="2041" w:hanging="850"/>
      </w:pPr>
      <w:rPr>
        <w:rFonts w:ascii="標楷體" w:eastAsia="標楷體" w:hint="eastAsia"/>
        <w:b w:val="0"/>
        <w:i w:val="0"/>
        <w:strike w:val="0"/>
        <w:snapToGrid/>
        <w:color w:val="000000" w:themeColor="text1"/>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42048EA"/>
    <w:multiLevelType w:val="hybridMultilevel"/>
    <w:tmpl w:val="EF9E25B6"/>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 w15:restartNumberingAfterBreak="0">
    <w:nsid w:val="170B41FC"/>
    <w:multiLevelType w:val="hybridMultilevel"/>
    <w:tmpl w:val="4198BCA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8EF39AD"/>
    <w:multiLevelType w:val="hybridMultilevel"/>
    <w:tmpl w:val="D2F216AE"/>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1AFC6BEB"/>
    <w:multiLevelType w:val="hybridMultilevel"/>
    <w:tmpl w:val="B1DCBC28"/>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 w15:restartNumberingAfterBreak="0">
    <w:nsid w:val="20F05F6F"/>
    <w:multiLevelType w:val="hybridMultilevel"/>
    <w:tmpl w:val="BA9A529E"/>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1" w15:restartNumberingAfterBreak="0">
    <w:nsid w:val="23663143"/>
    <w:multiLevelType w:val="hybridMultilevel"/>
    <w:tmpl w:val="ABF2DE6C"/>
    <w:lvl w:ilvl="0" w:tplc="7468504C">
      <w:start w:val="1"/>
      <w:numFmt w:val="taiwaneseCountingThousand"/>
      <w:lvlText w:val="%1、"/>
      <w:lvlJc w:val="left"/>
      <w:pPr>
        <w:tabs>
          <w:tab w:val="num" w:pos="360"/>
        </w:tabs>
        <w:ind w:left="360" w:hanging="360"/>
      </w:pPr>
      <w:rPr>
        <w:rFonts w:ascii="標楷體" w:eastAsia="標楷體" w:hAnsi="標楷體"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23913336"/>
    <w:multiLevelType w:val="hybridMultilevel"/>
    <w:tmpl w:val="D292A18C"/>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3" w15:restartNumberingAfterBreak="0">
    <w:nsid w:val="27D70D30"/>
    <w:multiLevelType w:val="hybridMultilevel"/>
    <w:tmpl w:val="36AA6AA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C724CC6"/>
    <w:multiLevelType w:val="hybridMultilevel"/>
    <w:tmpl w:val="6640321C"/>
    <w:lvl w:ilvl="0" w:tplc="4C98CA82">
      <w:start w:val="1"/>
      <w:numFmt w:val="decimal"/>
      <w:lvlText w:val="%1."/>
      <w:lvlJc w:val="left"/>
      <w:pPr>
        <w:tabs>
          <w:tab w:val="num" w:pos="454"/>
        </w:tabs>
        <w:ind w:left="454" w:hanging="454"/>
      </w:pPr>
      <w:rPr>
        <w:rFonts w:hint="default"/>
        <w:b w:val="0"/>
        <w:i w:val="0"/>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C7A76D2"/>
    <w:multiLevelType w:val="hybridMultilevel"/>
    <w:tmpl w:val="3D40374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C8A5EB7"/>
    <w:multiLevelType w:val="hybridMultilevel"/>
    <w:tmpl w:val="FFA27B64"/>
    <w:lvl w:ilvl="0" w:tplc="862E0F66">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2D95660B"/>
    <w:multiLevelType w:val="hybridMultilevel"/>
    <w:tmpl w:val="10665D24"/>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8" w15:restartNumberingAfterBreak="0">
    <w:nsid w:val="30CE1371"/>
    <w:multiLevelType w:val="hybridMultilevel"/>
    <w:tmpl w:val="FB48A486"/>
    <w:lvl w:ilvl="0" w:tplc="437091F6">
      <w:start w:val="1"/>
      <w:numFmt w:val="taiwaneseCountingThousand"/>
      <w:lvlText w:val="%1、"/>
      <w:lvlJc w:val="lef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35F776F"/>
    <w:multiLevelType w:val="hybridMultilevel"/>
    <w:tmpl w:val="3D40374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4027AFE"/>
    <w:multiLevelType w:val="hybridMultilevel"/>
    <w:tmpl w:val="91A84286"/>
    <w:lvl w:ilvl="0" w:tplc="3392F528">
      <w:start w:val="1"/>
      <w:numFmt w:val="taiwaneseCountingThousand"/>
      <w:lvlText w:val="（%1）"/>
      <w:lvlJc w:val="left"/>
      <w:pPr>
        <w:ind w:left="1200" w:hanging="720"/>
      </w:p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21" w15:restartNumberingAfterBreak="0">
    <w:nsid w:val="381A748C"/>
    <w:multiLevelType w:val="hybridMultilevel"/>
    <w:tmpl w:val="2DBAC470"/>
    <w:lvl w:ilvl="0" w:tplc="04090015">
      <w:start w:val="1"/>
      <w:numFmt w:val="taiwaneseCountingThousand"/>
      <w:lvlText w:val="%1、"/>
      <w:lvlJc w:val="left"/>
      <w:pPr>
        <w:ind w:left="480" w:hanging="480"/>
      </w:pPr>
    </w:lvl>
    <w:lvl w:ilvl="1" w:tplc="CE1242E2">
      <w:start w:val="1"/>
      <w:numFmt w:val="taiwaneseCountingThousand"/>
      <w:lvlText w:val="(%2)"/>
      <w:lvlJc w:val="left"/>
      <w:pPr>
        <w:ind w:left="870" w:hanging="39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2" w15:restartNumberingAfterBreak="0">
    <w:nsid w:val="386D59FF"/>
    <w:multiLevelType w:val="hybridMultilevel"/>
    <w:tmpl w:val="93C8E324"/>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3" w15:restartNumberingAfterBreak="0">
    <w:nsid w:val="38751E64"/>
    <w:multiLevelType w:val="hybridMultilevel"/>
    <w:tmpl w:val="6AF2496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3BFE2D6E"/>
    <w:multiLevelType w:val="hybridMultilevel"/>
    <w:tmpl w:val="3F949336"/>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5"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66313DA"/>
    <w:multiLevelType w:val="hybridMultilevel"/>
    <w:tmpl w:val="826607FA"/>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8" w15:restartNumberingAfterBreak="0">
    <w:nsid w:val="486E6920"/>
    <w:multiLevelType w:val="hybridMultilevel"/>
    <w:tmpl w:val="07801D22"/>
    <w:lvl w:ilvl="0" w:tplc="92A69468">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9"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4C063BC5"/>
    <w:multiLevelType w:val="hybridMultilevel"/>
    <w:tmpl w:val="566859B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4E4040CC"/>
    <w:multiLevelType w:val="hybridMultilevel"/>
    <w:tmpl w:val="ADF0829C"/>
    <w:lvl w:ilvl="0" w:tplc="8E3E46FC">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52444CB6"/>
    <w:multiLevelType w:val="hybridMultilevel"/>
    <w:tmpl w:val="3D40374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31508B8"/>
    <w:multiLevelType w:val="hybridMultilevel"/>
    <w:tmpl w:val="0250FEDE"/>
    <w:lvl w:ilvl="0" w:tplc="6C2A1E70">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5" w15:restartNumberingAfterBreak="0">
    <w:nsid w:val="54D826FA"/>
    <w:multiLevelType w:val="hybridMultilevel"/>
    <w:tmpl w:val="06F41CD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582D0E54"/>
    <w:multiLevelType w:val="hybridMultilevel"/>
    <w:tmpl w:val="D4EE41FC"/>
    <w:lvl w:ilvl="0" w:tplc="0ABC5450">
      <w:start w:val="1"/>
      <w:numFmt w:val="upperLetter"/>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5A140D74"/>
    <w:multiLevelType w:val="hybridMultilevel"/>
    <w:tmpl w:val="93721358"/>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9" w15:restartNumberingAfterBreak="0">
    <w:nsid w:val="5BB875D3"/>
    <w:multiLevelType w:val="hybridMultilevel"/>
    <w:tmpl w:val="D20A42BA"/>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0" w15:restartNumberingAfterBreak="0">
    <w:nsid w:val="61721AF9"/>
    <w:multiLevelType w:val="hybridMultilevel"/>
    <w:tmpl w:val="D3A2810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61B81333"/>
    <w:multiLevelType w:val="hybridMultilevel"/>
    <w:tmpl w:val="78C47EC8"/>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2" w15:restartNumberingAfterBreak="0">
    <w:nsid w:val="64234FE8"/>
    <w:multiLevelType w:val="hybridMultilevel"/>
    <w:tmpl w:val="4D449FBA"/>
    <w:lvl w:ilvl="0" w:tplc="48F89EDE">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3" w15:restartNumberingAfterBreak="0">
    <w:nsid w:val="695073AA"/>
    <w:multiLevelType w:val="hybridMultilevel"/>
    <w:tmpl w:val="BE0A11BA"/>
    <w:lvl w:ilvl="0" w:tplc="65201704">
      <w:start w:val="1"/>
      <w:numFmt w:val="decimal"/>
      <w:lvlText w:val="%1."/>
      <w:lvlJc w:val="lef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6AD06A4F"/>
    <w:multiLevelType w:val="hybridMultilevel"/>
    <w:tmpl w:val="4CEEDE06"/>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5" w15:restartNumberingAfterBreak="0">
    <w:nsid w:val="6CB8129C"/>
    <w:multiLevelType w:val="hybridMultilevel"/>
    <w:tmpl w:val="60DEBBFE"/>
    <w:lvl w:ilvl="0" w:tplc="04090015">
      <w:start w:val="1"/>
      <w:numFmt w:val="taiwaneseCountingThousand"/>
      <w:lvlText w:val="%1、"/>
      <w:lvlJc w:val="left"/>
      <w:pPr>
        <w:ind w:left="1189" w:hanging="480"/>
      </w:pPr>
    </w:lvl>
    <w:lvl w:ilvl="1" w:tplc="04090019">
      <w:start w:val="1"/>
      <w:numFmt w:val="ideographTraditional"/>
      <w:lvlText w:val="%2、"/>
      <w:lvlJc w:val="left"/>
      <w:pPr>
        <w:ind w:left="1669" w:hanging="480"/>
      </w:pPr>
    </w:lvl>
    <w:lvl w:ilvl="2" w:tplc="0409001B">
      <w:start w:val="1"/>
      <w:numFmt w:val="lowerRoman"/>
      <w:lvlText w:val="%3."/>
      <w:lvlJc w:val="right"/>
      <w:pPr>
        <w:ind w:left="2149" w:hanging="480"/>
      </w:pPr>
    </w:lvl>
    <w:lvl w:ilvl="3" w:tplc="0409000F">
      <w:start w:val="1"/>
      <w:numFmt w:val="decimal"/>
      <w:lvlText w:val="%4."/>
      <w:lvlJc w:val="left"/>
      <w:pPr>
        <w:ind w:left="2629" w:hanging="480"/>
      </w:pPr>
    </w:lvl>
    <w:lvl w:ilvl="4" w:tplc="04090019">
      <w:start w:val="1"/>
      <w:numFmt w:val="ideographTraditional"/>
      <w:lvlText w:val="%5、"/>
      <w:lvlJc w:val="left"/>
      <w:pPr>
        <w:ind w:left="3109" w:hanging="480"/>
      </w:pPr>
    </w:lvl>
    <w:lvl w:ilvl="5" w:tplc="0409001B">
      <w:start w:val="1"/>
      <w:numFmt w:val="lowerRoman"/>
      <w:lvlText w:val="%6."/>
      <w:lvlJc w:val="right"/>
      <w:pPr>
        <w:ind w:left="3589" w:hanging="480"/>
      </w:pPr>
    </w:lvl>
    <w:lvl w:ilvl="6" w:tplc="0409000F">
      <w:start w:val="1"/>
      <w:numFmt w:val="decimal"/>
      <w:lvlText w:val="%7."/>
      <w:lvlJc w:val="left"/>
      <w:pPr>
        <w:ind w:left="4069" w:hanging="480"/>
      </w:pPr>
    </w:lvl>
    <w:lvl w:ilvl="7" w:tplc="04090019">
      <w:start w:val="1"/>
      <w:numFmt w:val="ideographTraditional"/>
      <w:lvlText w:val="%8、"/>
      <w:lvlJc w:val="left"/>
      <w:pPr>
        <w:ind w:left="4549" w:hanging="480"/>
      </w:pPr>
    </w:lvl>
    <w:lvl w:ilvl="8" w:tplc="0409001B">
      <w:start w:val="1"/>
      <w:numFmt w:val="lowerRoman"/>
      <w:lvlText w:val="%9."/>
      <w:lvlJc w:val="right"/>
      <w:pPr>
        <w:ind w:left="5029" w:hanging="480"/>
      </w:pPr>
    </w:lvl>
  </w:abstractNum>
  <w:abstractNum w:abstractNumId="46" w15:restartNumberingAfterBreak="0">
    <w:nsid w:val="6DF769C5"/>
    <w:multiLevelType w:val="hybridMultilevel"/>
    <w:tmpl w:val="978A009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728D5969"/>
    <w:multiLevelType w:val="hybridMultilevel"/>
    <w:tmpl w:val="36ACEC2C"/>
    <w:lvl w:ilvl="0" w:tplc="CD1C25DE">
      <w:start w:val="1"/>
      <w:numFmt w:val="taiwaneseCountingThousand"/>
      <w:lvlText w:val="%1、"/>
      <w:lvlJc w:val="left"/>
      <w:pPr>
        <w:ind w:left="432" w:hanging="432"/>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8" w15:restartNumberingAfterBreak="0">
    <w:nsid w:val="77071DCF"/>
    <w:multiLevelType w:val="hybridMultilevel"/>
    <w:tmpl w:val="8A6E2CDE"/>
    <w:lvl w:ilvl="0" w:tplc="6BE0FD0E">
      <w:start w:val="1"/>
      <w:numFmt w:val="taiwaneseCountingThousand"/>
      <w:lvlText w:val="(%1)"/>
      <w:lvlJc w:val="left"/>
      <w:pPr>
        <w:ind w:left="384" w:hanging="384"/>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9" w15:restartNumberingAfterBreak="0">
    <w:nsid w:val="77972EC5"/>
    <w:multiLevelType w:val="hybridMultilevel"/>
    <w:tmpl w:val="3D40374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79C135F5"/>
    <w:multiLevelType w:val="hybridMultilevel"/>
    <w:tmpl w:val="81320188"/>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1" w15:restartNumberingAfterBreak="0">
    <w:nsid w:val="7CC96E8D"/>
    <w:multiLevelType w:val="hybridMultilevel"/>
    <w:tmpl w:val="7FA43822"/>
    <w:lvl w:ilvl="0" w:tplc="EABCAC0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7FB87EDA"/>
    <w:multiLevelType w:val="hybridMultilevel"/>
    <w:tmpl w:val="7298BDB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7FC74D11"/>
    <w:multiLevelType w:val="hybridMultilevel"/>
    <w:tmpl w:val="890C25AE"/>
    <w:lvl w:ilvl="0" w:tplc="E5186164">
      <w:start w:val="1"/>
      <w:numFmt w:val="taiwaneseCountingThousand"/>
      <w:lvlText w:val="%1、"/>
      <w:lvlJc w:val="left"/>
      <w:pPr>
        <w:tabs>
          <w:tab w:val="num" w:pos="480"/>
        </w:tabs>
        <w:ind w:left="480" w:hanging="480"/>
      </w:pPr>
      <w:rPr>
        <w:rFonts w:ascii="標楷體" w:eastAsia="標楷體" w:hAns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8"/>
  </w:num>
  <w:num w:numId="2">
    <w:abstractNumId w:val="0"/>
  </w:num>
  <w:num w:numId="3">
    <w:abstractNumId w:val="29"/>
  </w:num>
  <w:num w:numId="4">
    <w:abstractNumId w:val="25"/>
  </w:num>
  <w:num w:numId="5">
    <w:abstractNumId w:val="33"/>
  </w:num>
  <w:num w:numId="6">
    <w:abstractNumId w:val="4"/>
  </w:num>
  <w:num w:numId="7">
    <w:abstractNumId w:val="36"/>
  </w:num>
  <w:num w:numId="8">
    <w:abstractNumId w:val="26"/>
  </w:num>
  <w:num w:numId="9">
    <w:abstractNumId w:val="53"/>
  </w:num>
  <w:num w:numId="10">
    <w:abstractNumId w:val="16"/>
  </w:num>
  <w:num w:numId="11">
    <w:abstractNumId w:val="31"/>
  </w:num>
  <w:num w:numId="12">
    <w:abstractNumId w:val="3"/>
  </w:num>
  <w:num w:numId="13">
    <w:abstractNumId w:val="11"/>
  </w:num>
  <w:num w:numId="14">
    <w:abstractNumId w:val="51"/>
  </w:num>
  <w:num w:numId="15">
    <w:abstractNumId w:val="30"/>
  </w:num>
  <w:num w:numId="16">
    <w:abstractNumId w:val="35"/>
  </w:num>
  <w:num w:numId="17">
    <w:abstractNumId w:val="40"/>
  </w:num>
  <w:num w:numId="18">
    <w:abstractNumId w:val="46"/>
  </w:num>
  <w:num w:numId="19">
    <w:abstractNumId w:val="13"/>
  </w:num>
  <w:num w:numId="20">
    <w:abstractNumId w:val="6"/>
  </w:num>
  <w:num w:numId="21">
    <w:abstractNumId w:val="19"/>
  </w:num>
  <w:num w:numId="22">
    <w:abstractNumId w:val="32"/>
  </w:num>
  <w:num w:numId="23">
    <w:abstractNumId w:val="43"/>
  </w:num>
  <w:num w:numId="24">
    <w:abstractNumId w:val="18"/>
  </w:num>
  <w:num w:numId="25">
    <w:abstractNumId w:val="52"/>
  </w:num>
  <w:num w:numId="26">
    <w:abstractNumId w:val="23"/>
  </w:num>
  <w:num w:numId="27">
    <w:abstractNumId w:val="49"/>
  </w:num>
  <w:num w:numId="28">
    <w:abstractNumId w:val="15"/>
  </w:num>
  <w:num w:numId="2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4"/>
  </w:num>
  <w:num w:numId="54">
    <w:abstractNumId w:val="4"/>
  </w:num>
  <w:num w:numId="55">
    <w:abstractNumId w:val="4"/>
  </w:num>
  <w:num w:numId="56">
    <w:abstractNumId w:val="4"/>
  </w:num>
  <w:num w:numId="57">
    <w:abstractNumId w:val="4"/>
  </w:num>
  <w:num w:numId="58">
    <w:abstractNumId w:val="4"/>
  </w:num>
  <w:num w:numId="59">
    <w:abstractNumId w:val="4"/>
  </w:num>
  <w:num w:numId="60">
    <w:abstractNumId w:val="4"/>
  </w:num>
  <w:num w:numId="61">
    <w:abstractNumId w:val="4"/>
  </w:num>
  <w:num w:numId="62">
    <w:abstractNumId w:val="2"/>
  </w:num>
  <w:num w:numId="63">
    <w:abstractNumId w:val="3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hideSpelling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o:colormru v:ext="edit" colors="#c7edcc"/>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00AF"/>
    <w:rsid w:val="0000056C"/>
    <w:rsid w:val="000005D9"/>
    <w:rsid w:val="00001127"/>
    <w:rsid w:val="00001216"/>
    <w:rsid w:val="00001A49"/>
    <w:rsid w:val="00001FBA"/>
    <w:rsid w:val="00003640"/>
    <w:rsid w:val="00003C93"/>
    <w:rsid w:val="00005287"/>
    <w:rsid w:val="000053F2"/>
    <w:rsid w:val="00005812"/>
    <w:rsid w:val="00005F4B"/>
    <w:rsid w:val="00006332"/>
    <w:rsid w:val="00006961"/>
    <w:rsid w:val="000112BF"/>
    <w:rsid w:val="0001139B"/>
    <w:rsid w:val="00012233"/>
    <w:rsid w:val="0001267C"/>
    <w:rsid w:val="00013147"/>
    <w:rsid w:val="00013494"/>
    <w:rsid w:val="00013C01"/>
    <w:rsid w:val="00015AE7"/>
    <w:rsid w:val="00016348"/>
    <w:rsid w:val="0001641F"/>
    <w:rsid w:val="00016549"/>
    <w:rsid w:val="0001659E"/>
    <w:rsid w:val="00016DD3"/>
    <w:rsid w:val="00016FDA"/>
    <w:rsid w:val="00017318"/>
    <w:rsid w:val="00022044"/>
    <w:rsid w:val="00022518"/>
    <w:rsid w:val="0002278D"/>
    <w:rsid w:val="000246F7"/>
    <w:rsid w:val="00024EA5"/>
    <w:rsid w:val="0003114D"/>
    <w:rsid w:val="000333CD"/>
    <w:rsid w:val="000335E1"/>
    <w:rsid w:val="00033B44"/>
    <w:rsid w:val="000359A0"/>
    <w:rsid w:val="00036D76"/>
    <w:rsid w:val="0004023E"/>
    <w:rsid w:val="000419B0"/>
    <w:rsid w:val="000443BD"/>
    <w:rsid w:val="0004679A"/>
    <w:rsid w:val="000503CD"/>
    <w:rsid w:val="0005181A"/>
    <w:rsid w:val="00051C40"/>
    <w:rsid w:val="000526B0"/>
    <w:rsid w:val="00052CA6"/>
    <w:rsid w:val="00052F54"/>
    <w:rsid w:val="00053508"/>
    <w:rsid w:val="00053AFF"/>
    <w:rsid w:val="00053C01"/>
    <w:rsid w:val="00053E28"/>
    <w:rsid w:val="00053E30"/>
    <w:rsid w:val="000541E7"/>
    <w:rsid w:val="00055AA7"/>
    <w:rsid w:val="00056592"/>
    <w:rsid w:val="00056FD9"/>
    <w:rsid w:val="00057F32"/>
    <w:rsid w:val="00060E3B"/>
    <w:rsid w:val="00061B6D"/>
    <w:rsid w:val="00061EB4"/>
    <w:rsid w:val="00061F7F"/>
    <w:rsid w:val="000621D9"/>
    <w:rsid w:val="00062A25"/>
    <w:rsid w:val="0006413C"/>
    <w:rsid w:val="00064EAD"/>
    <w:rsid w:val="00065D82"/>
    <w:rsid w:val="00065E5F"/>
    <w:rsid w:val="00065FF7"/>
    <w:rsid w:val="00066F3F"/>
    <w:rsid w:val="00067026"/>
    <w:rsid w:val="00067BC0"/>
    <w:rsid w:val="000707D4"/>
    <w:rsid w:val="00070872"/>
    <w:rsid w:val="000729BA"/>
    <w:rsid w:val="00072E64"/>
    <w:rsid w:val="00073A1A"/>
    <w:rsid w:val="00073BF8"/>
    <w:rsid w:val="00073CB5"/>
    <w:rsid w:val="0007425C"/>
    <w:rsid w:val="00077553"/>
    <w:rsid w:val="000775B4"/>
    <w:rsid w:val="00077B76"/>
    <w:rsid w:val="00077BB9"/>
    <w:rsid w:val="00077E05"/>
    <w:rsid w:val="00080132"/>
    <w:rsid w:val="00080B6C"/>
    <w:rsid w:val="00081133"/>
    <w:rsid w:val="000816B4"/>
    <w:rsid w:val="00084FA8"/>
    <w:rsid w:val="000851A2"/>
    <w:rsid w:val="00086730"/>
    <w:rsid w:val="00090B93"/>
    <w:rsid w:val="000933A1"/>
    <w:rsid w:val="0009352E"/>
    <w:rsid w:val="00095726"/>
    <w:rsid w:val="00096B96"/>
    <w:rsid w:val="000975E3"/>
    <w:rsid w:val="000A168F"/>
    <w:rsid w:val="000A1E18"/>
    <w:rsid w:val="000A2F3F"/>
    <w:rsid w:val="000A77FA"/>
    <w:rsid w:val="000B0794"/>
    <w:rsid w:val="000B0B4A"/>
    <w:rsid w:val="000B1F28"/>
    <w:rsid w:val="000B279A"/>
    <w:rsid w:val="000B311E"/>
    <w:rsid w:val="000B4A34"/>
    <w:rsid w:val="000B4DFD"/>
    <w:rsid w:val="000B5CA0"/>
    <w:rsid w:val="000B61D2"/>
    <w:rsid w:val="000B6809"/>
    <w:rsid w:val="000B70A7"/>
    <w:rsid w:val="000C1BDB"/>
    <w:rsid w:val="000C2519"/>
    <w:rsid w:val="000C323E"/>
    <w:rsid w:val="000C3346"/>
    <w:rsid w:val="000C37FD"/>
    <w:rsid w:val="000C3E61"/>
    <w:rsid w:val="000C495F"/>
    <w:rsid w:val="000C5415"/>
    <w:rsid w:val="000C580D"/>
    <w:rsid w:val="000C5998"/>
    <w:rsid w:val="000C5E49"/>
    <w:rsid w:val="000C5E6F"/>
    <w:rsid w:val="000C6C99"/>
    <w:rsid w:val="000D1DBB"/>
    <w:rsid w:val="000D2D1D"/>
    <w:rsid w:val="000D300C"/>
    <w:rsid w:val="000D3331"/>
    <w:rsid w:val="000D53FF"/>
    <w:rsid w:val="000D5741"/>
    <w:rsid w:val="000D7AD7"/>
    <w:rsid w:val="000E1518"/>
    <w:rsid w:val="000E21C4"/>
    <w:rsid w:val="000E5889"/>
    <w:rsid w:val="000E6431"/>
    <w:rsid w:val="000E6D44"/>
    <w:rsid w:val="000E7CAA"/>
    <w:rsid w:val="000F0F6F"/>
    <w:rsid w:val="000F1EF1"/>
    <w:rsid w:val="000F21A5"/>
    <w:rsid w:val="000F36CB"/>
    <w:rsid w:val="000F3769"/>
    <w:rsid w:val="000F379A"/>
    <w:rsid w:val="000F45A8"/>
    <w:rsid w:val="000F574F"/>
    <w:rsid w:val="001002AD"/>
    <w:rsid w:val="00102B9F"/>
    <w:rsid w:val="001039E8"/>
    <w:rsid w:val="00103CEE"/>
    <w:rsid w:val="001073BC"/>
    <w:rsid w:val="00111EB4"/>
    <w:rsid w:val="00112637"/>
    <w:rsid w:val="00112ABC"/>
    <w:rsid w:val="00113950"/>
    <w:rsid w:val="00113D5C"/>
    <w:rsid w:val="001154A5"/>
    <w:rsid w:val="00115EFE"/>
    <w:rsid w:val="00116C7B"/>
    <w:rsid w:val="001170F3"/>
    <w:rsid w:val="0012001E"/>
    <w:rsid w:val="0012113D"/>
    <w:rsid w:val="00124C7A"/>
    <w:rsid w:val="00126A55"/>
    <w:rsid w:val="00127EBB"/>
    <w:rsid w:val="001307A8"/>
    <w:rsid w:val="00132621"/>
    <w:rsid w:val="001335A0"/>
    <w:rsid w:val="00133EAB"/>
    <w:rsid w:val="00133F08"/>
    <w:rsid w:val="001345E6"/>
    <w:rsid w:val="001346A7"/>
    <w:rsid w:val="001350F3"/>
    <w:rsid w:val="00136699"/>
    <w:rsid w:val="00136C17"/>
    <w:rsid w:val="001378B0"/>
    <w:rsid w:val="00137AF6"/>
    <w:rsid w:val="0014007F"/>
    <w:rsid w:val="00141681"/>
    <w:rsid w:val="00142E00"/>
    <w:rsid w:val="00144562"/>
    <w:rsid w:val="001463E2"/>
    <w:rsid w:val="00146CFF"/>
    <w:rsid w:val="00146D9A"/>
    <w:rsid w:val="00147327"/>
    <w:rsid w:val="00147EE1"/>
    <w:rsid w:val="00150D70"/>
    <w:rsid w:val="001512AD"/>
    <w:rsid w:val="001519A4"/>
    <w:rsid w:val="00152793"/>
    <w:rsid w:val="00152EC5"/>
    <w:rsid w:val="0015333D"/>
    <w:rsid w:val="001533A1"/>
    <w:rsid w:val="00153A83"/>
    <w:rsid w:val="00153B7E"/>
    <w:rsid w:val="001545A9"/>
    <w:rsid w:val="00155D78"/>
    <w:rsid w:val="001576E2"/>
    <w:rsid w:val="00160315"/>
    <w:rsid w:val="0016206A"/>
    <w:rsid w:val="001622F9"/>
    <w:rsid w:val="0016330C"/>
    <w:rsid w:val="001637C7"/>
    <w:rsid w:val="0016480E"/>
    <w:rsid w:val="00166562"/>
    <w:rsid w:val="00167F0A"/>
    <w:rsid w:val="00170333"/>
    <w:rsid w:val="00170D6D"/>
    <w:rsid w:val="00170DA8"/>
    <w:rsid w:val="00174297"/>
    <w:rsid w:val="00174529"/>
    <w:rsid w:val="00176E85"/>
    <w:rsid w:val="00176F24"/>
    <w:rsid w:val="0017778E"/>
    <w:rsid w:val="00177B72"/>
    <w:rsid w:val="00180E06"/>
    <w:rsid w:val="001817B3"/>
    <w:rsid w:val="00183014"/>
    <w:rsid w:val="00184368"/>
    <w:rsid w:val="001844FC"/>
    <w:rsid w:val="00184E47"/>
    <w:rsid w:val="001857F5"/>
    <w:rsid w:val="00185B84"/>
    <w:rsid w:val="00185DE7"/>
    <w:rsid w:val="00187D38"/>
    <w:rsid w:val="00190262"/>
    <w:rsid w:val="0019029D"/>
    <w:rsid w:val="001914D9"/>
    <w:rsid w:val="00191D3D"/>
    <w:rsid w:val="001921D2"/>
    <w:rsid w:val="0019233D"/>
    <w:rsid w:val="0019255C"/>
    <w:rsid w:val="00192E79"/>
    <w:rsid w:val="001934B0"/>
    <w:rsid w:val="00194D66"/>
    <w:rsid w:val="00195232"/>
    <w:rsid w:val="001959C2"/>
    <w:rsid w:val="0019658A"/>
    <w:rsid w:val="00196FF9"/>
    <w:rsid w:val="00197A20"/>
    <w:rsid w:val="001A0F10"/>
    <w:rsid w:val="001A12F1"/>
    <w:rsid w:val="001A1CB3"/>
    <w:rsid w:val="001A1FE1"/>
    <w:rsid w:val="001A4181"/>
    <w:rsid w:val="001A51E3"/>
    <w:rsid w:val="001A531D"/>
    <w:rsid w:val="001A7968"/>
    <w:rsid w:val="001B0543"/>
    <w:rsid w:val="001B059F"/>
    <w:rsid w:val="001B0778"/>
    <w:rsid w:val="001B27B8"/>
    <w:rsid w:val="001B28AE"/>
    <w:rsid w:val="001B2AE0"/>
    <w:rsid w:val="001B2CA2"/>
    <w:rsid w:val="001B2D3E"/>
    <w:rsid w:val="001B2E98"/>
    <w:rsid w:val="001B31A2"/>
    <w:rsid w:val="001B3483"/>
    <w:rsid w:val="001B3C1E"/>
    <w:rsid w:val="001B4494"/>
    <w:rsid w:val="001B52E1"/>
    <w:rsid w:val="001B578C"/>
    <w:rsid w:val="001B6BD3"/>
    <w:rsid w:val="001B78F4"/>
    <w:rsid w:val="001C0C27"/>
    <w:rsid w:val="001C0D8B"/>
    <w:rsid w:val="001C0DA8"/>
    <w:rsid w:val="001C14D3"/>
    <w:rsid w:val="001C589A"/>
    <w:rsid w:val="001C5D30"/>
    <w:rsid w:val="001C648C"/>
    <w:rsid w:val="001D0420"/>
    <w:rsid w:val="001D0E13"/>
    <w:rsid w:val="001D2B75"/>
    <w:rsid w:val="001D4AD7"/>
    <w:rsid w:val="001D4CA0"/>
    <w:rsid w:val="001D548A"/>
    <w:rsid w:val="001E0D8A"/>
    <w:rsid w:val="001E37E2"/>
    <w:rsid w:val="001E483B"/>
    <w:rsid w:val="001E570E"/>
    <w:rsid w:val="001E6485"/>
    <w:rsid w:val="001E67BA"/>
    <w:rsid w:val="001E71D1"/>
    <w:rsid w:val="001E74C2"/>
    <w:rsid w:val="001F0159"/>
    <w:rsid w:val="001F0714"/>
    <w:rsid w:val="001F116E"/>
    <w:rsid w:val="001F23F1"/>
    <w:rsid w:val="001F2AE8"/>
    <w:rsid w:val="001F2F9D"/>
    <w:rsid w:val="001F3441"/>
    <w:rsid w:val="001F5A48"/>
    <w:rsid w:val="001F5EEF"/>
    <w:rsid w:val="001F6260"/>
    <w:rsid w:val="00200007"/>
    <w:rsid w:val="002000D5"/>
    <w:rsid w:val="00200642"/>
    <w:rsid w:val="002029D6"/>
    <w:rsid w:val="00202C35"/>
    <w:rsid w:val="002030A5"/>
    <w:rsid w:val="00203131"/>
    <w:rsid w:val="00203FE2"/>
    <w:rsid w:val="002040EB"/>
    <w:rsid w:val="002040F9"/>
    <w:rsid w:val="00204B51"/>
    <w:rsid w:val="00205874"/>
    <w:rsid w:val="00205E6E"/>
    <w:rsid w:val="00206F37"/>
    <w:rsid w:val="00206FC8"/>
    <w:rsid w:val="00212565"/>
    <w:rsid w:val="00212E88"/>
    <w:rsid w:val="00213C9C"/>
    <w:rsid w:val="00214059"/>
    <w:rsid w:val="0021479B"/>
    <w:rsid w:val="00214EA8"/>
    <w:rsid w:val="00214EC1"/>
    <w:rsid w:val="002151B8"/>
    <w:rsid w:val="00216C14"/>
    <w:rsid w:val="00217D60"/>
    <w:rsid w:val="0022009E"/>
    <w:rsid w:val="00220BB1"/>
    <w:rsid w:val="0022278B"/>
    <w:rsid w:val="00222FF0"/>
    <w:rsid w:val="002230A1"/>
    <w:rsid w:val="00223241"/>
    <w:rsid w:val="0022425C"/>
    <w:rsid w:val="002246DE"/>
    <w:rsid w:val="00225642"/>
    <w:rsid w:val="00225F2B"/>
    <w:rsid w:val="00227779"/>
    <w:rsid w:val="0023045E"/>
    <w:rsid w:val="00232B21"/>
    <w:rsid w:val="0023304D"/>
    <w:rsid w:val="00233D50"/>
    <w:rsid w:val="00233E8F"/>
    <w:rsid w:val="00233ED4"/>
    <w:rsid w:val="00234278"/>
    <w:rsid w:val="00236578"/>
    <w:rsid w:val="002411A0"/>
    <w:rsid w:val="002411B6"/>
    <w:rsid w:val="002444B3"/>
    <w:rsid w:val="00246432"/>
    <w:rsid w:val="002466CA"/>
    <w:rsid w:val="00247742"/>
    <w:rsid w:val="0025027D"/>
    <w:rsid w:val="0025057C"/>
    <w:rsid w:val="00251994"/>
    <w:rsid w:val="00252BC4"/>
    <w:rsid w:val="00253A6F"/>
    <w:rsid w:val="00254014"/>
    <w:rsid w:val="00254288"/>
    <w:rsid w:val="002546A1"/>
    <w:rsid w:val="002569A6"/>
    <w:rsid w:val="00257621"/>
    <w:rsid w:val="002607E0"/>
    <w:rsid w:val="00260C04"/>
    <w:rsid w:val="0026261A"/>
    <w:rsid w:val="00264151"/>
    <w:rsid w:val="00264478"/>
    <w:rsid w:val="00264AD6"/>
    <w:rsid w:val="00264D5F"/>
    <w:rsid w:val="0026504D"/>
    <w:rsid w:val="00265A6C"/>
    <w:rsid w:val="00266759"/>
    <w:rsid w:val="00266B0D"/>
    <w:rsid w:val="00270544"/>
    <w:rsid w:val="002708B0"/>
    <w:rsid w:val="00270D9C"/>
    <w:rsid w:val="00271F98"/>
    <w:rsid w:val="00273862"/>
    <w:rsid w:val="00273A08"/>
    <w:rsid w:val="00273A2F"/>
    <w:rsid w:val="00274E80"/>
    <w:rsid w:val="002750B3"/>
    <w:rsid w:val="00275180"/>
    <w:rsid w:val="002758B5"/>
    <w:rsid w:val="00275947"/>
    <w:rsid w:val="00277BC9"/>
    <w:rsid w:val="00280986"/>
    <w:rsid w:val="00281E83"/>
    <w:rsid w:val="00281ECE"/>
    <w:rsid w:val="002831C7"/>
    <w:rsid w:val="002834FC"/>
    <w:rsid w:val="002840C6"/>
    <w:rsid w:val="0028563B"/>
    <w:rsid w:val="00286A37"/>
    <w:rsid w:val="00286F47"/>
    <w:rsid w:val="002872A6"/>
    <w:rsid w:val="00290BFA"/>
    <w:rsid w:val="0029374D"/>
    <w:rsid w:val="00295174"/>
    <w:rsid w:val="0029571B"/>
    <w:rsid w:val="00296172"/>
    <w:rsid w:val="00296706"/>
    <w:rsid w:val="00296B92"/>
    <w:rsid w:val="002A2C22"/>
    <w:rsid w:val="002A31DE"/>
    <w:rsid w:val="002A7638"/>
    <w:rsid w:val="002B02EB"/>
    <w:rsid w:val="002B065E"/>
    <w:rsid w:val="002B0A7E"/>
    <w:rsid w:val="002B138A"/>
    <w:rsid w:val="002B13B6"/>
    <w:rsid w:val="002B140B"/>
    <w:rsid w:val="002B156E"/>
    <w:rsid w:val="002B173B"/>
    <w:rsid w:val="002B1753"/>
    <w:rsid w:val="002B2686"/>
    <w:rsid w:val="002B325B"/>
    <w:rsid w:val="002B46C7"/>
    <w:rsid w:val="002B4E61"/>
    <w:rsid w:val="002B5512"/>
    <w:rsid w:val="002B646B"/>
    <w:rsid w:val="002C01A0"/>
    <w:rsid w:val="002C0602"/>
    <w:rsid w:val="002C1724"/>
    <w:rsid w:val="002C4A81"/>
    <w:rsid w:val="002C6F5A"/>
    <w:rsid w:val="002C70DD"/>
    <w:rsid w:val="002C7F19"/>
    <w:rsid w:val="002D1CA5"/>
    <w:rsid w:val="002D5C16"/>
    <w:rsid w:val="002D651B"/>
    <w:rsid w:val="002D667A"/>
    <w:rsid w:val="002D7ABA"/>
    <w:rsid w:val="002D7DF8"/>
    <w:rsid w:val="002E0159"/>
    <w:rsid w:val="002E0B34"/>
    <w:rsid w:val="002E180E"/>
    <w:rsid w:val="002E1D52"/>
    <w:rsid w:val="002E37BB"/>
    <w:rsid w:val="002E3C55"/>
    <w:rsid w:val="002E3CFB"/>
    <w:rsid w:val="002E45FA"/>
    <w:rsid w:val="002E5FAE"/>
    <w:rsid w:val="002E7AF2"/>
    <w:rsid w:val="002E7C16"/>
    <w:rsid w:val="002F0EEA"/>
    <w:rsid w:val="002F0FD3"/>
    <w:rsid w:val="002F264D"/>
    <w:rsid w:val="002F3DFF"/>
    <w:rsid w:val="002F4A49"/>
    <w:rsid w:val="002F5E05"/>
    <w:rsid w:val="002F6E40"/>
    <w:rsid w:val="002F6EE2"/>
    <w:rsid w:val="0030012A"/>
    <w:rsid w:val="00303B2F"/>
    <w:rsid w:val="003047AA"/>
    <w:rsid w:val="00304CBC"/>
    <w:rsid w:val="0030534C"/>
    <w:rsid w:val="003069E0"/>
    <w:rsid w:val="003077E0"/>
    <w:rsid w:val="00311158"/>
    <w:rsid w:val="003116B6"/>
    <w:rsid w:val="003144E7"/>
    <w:rsid w:val="00315A16"/>
    <w:rsid w:val="00315A82"/>
    <w:rsid w:val="00316357"/>
    <w:rsid w:val="0031690A"/>
    <w:rsid w:val="00317053"/>
    <w:rsid w:val="00317A93"/>
    <w:rsid w:val="00317D26"/>
    <w:rsid w:val="0032109C"/>
    <w:rsid w:val="003227FA"/>
    <w:rsid w:val="00322B45"/>
    <w:rsid w:val="00322CA2"/>
    <w:rsid w:val="00323809"/>
    <w:rsid w:val="00323D41"/>
    <w:rsid w:val="00323FCC"/>
    <w:rsid w:val="00324CC6"/>
    <w:rsid w:val="00325414"/>
    <w:rsid w:val="00326816"/>
    <w:rsid w:val="003269D3"/>
    <w:rsid w:val="00327844"/>
    <w:rsid w:val="003302F1"/>
    <w:rsid w:val="00330BF1"/>
    <w:rsid w:val="00331025"/>
    <w:rsid w:val="0033138A"/>
    <w:rsid w:val="0033222D"/>
    <w:rsid w:val="003338B2"/>
    <w:rsid w:val="003339AB"/>
    <w:rsid w:val="00334F49"/>
    <w:rsid w:val="0033522D"/>
    <w:rsid w:val="003357F5"/>
    <w:rsid w:val="00336994"/>
    <w:rsid w:val="00337C57"/>
    <w:rsid w:val="003405C5"/>
    <w:rsid w:val="003410CE"/>
    <w:rsid w:val="00341161"/>
    <w:rsid w:val="00341928"/>
    <w:rsid w:val="003440C9"/>
    <w:rsid w:val="0034470E"/>
    <w:rsid w:val="0034617B"/>
    <w:rsid w:val="00346ACB"/>
    <w:rsid w:val="003472B0"/>
    <w:rsid w:val="00347F3F"/>
    <w:rsid w:val="00351851"/>
    <w:rsid w:val="00351E34"/>
    <w:rsid w:val="003527E7"/>
    <w:rsid w:val="00352DB0"/>
    <w:rsid w:val="00353C60"/>
    <w:rsid w:val="003557CC"/>
    <w:rsid w:val="00355DD4"/>
    <w:rsid w:val="00356E6B"/>
    <w:rsid w:val="00356F51"/>
    <w:rsid w:val="0035796C"/>
    <w:rsid w:val="00361063"/>
    <w:rsid w:val="00361EE2"/>
    <w:rsid w:val="00362985"/>
    <w:rsid w:val="00363B80"/>
    <w:rsid w:val="00365687"/>
    <w:rsid w:val="00366E72"/>
    <w:rsid w:val="00367C93"/>
    <w:rsid w:val="00370287"/>
    <w:rsid w:val="0037094A"/>
    <w:rsid w:val="00370A99"/>
    <w:rsid w:val="00370C81"/>
    <w:rsid w:val="00371ED3"/>
    <w:rsid w:val="00372FFC"/>
    <w:rsid w:val="003730F0"/>
    <w:rsid w:val="00376042"/>
    <w:rsid w:val="00376FF4"/>
    <w:rsid w:val="0037728A"/>
    <w:rsid w:val="003774D9"/>
    <w:rsid w:val="003775F9"/>
    <w:rsid w:val="00380B7D"/>
    <w:rsid w:val="003817D5"/>
    <w:rsid w:val="00381A99"/>
    <w:rsid w:val="00381D7E"/>
    <w:rsid w:val="003829C2"/>
    <w:rsid w:val="003830B2"/>
    <w:rsid w:val="0038333D"/>
    <w:rsid w:val="00384724"/>
    <w:rsid w:val="003913E7"/>
    <w:rsid w:val="0039178C"/>
    <w:rsid w:val="003919B7"/>
    <w:rsid w:val="00391BC9"/>
    <w:rsid w:val="00391D57"/>
    <w:rsid w:val="00392292"/>
    <w:rsid w:val="00394AE2"/>
    <w:rsid w:val="003972D1"/>
    <w:rsid w:val="003973ED"/>
    <w:rsid w:val="00397A1C"/>
    <w:rsid w:val="00397DE8"/>
    <w:rsid w:val="003A3BB8"/>
    <w:rsid w:val="003A6EAD"/>
    <w:rsid w:val="003A7CE8"/>
    <w:rsid w:val="003B0029"/>
    <w:rsid w:val="003B0A4B"/>
    <w:rsid w:val="003B1017"/>
    <w:rsid w:val="003B1536"/>
    <w:rsid w:val="003B2A2D"/>
    <w:rsid w:val="003B2BDD"/>
    <w:rsid w:val="003B3C07"/>
    <w:rsid w:val="003B3E59"/>
    <w:rsid w:val="003B4B47"/>
    <w:rsid w:val="003B57A4"/>
    <w:rsid w:val="003B6775"/>
    <w:rsid w:val="003B7975"/>
    <w:rsid w:val="003B7E70"/>
    <w:rsid w:val="003C1550"/>
    <w:rsid w:val="003C22D5"/>
    <w:rsid w:val="003C35B3"/>
    <w:rsid w:val="003C36E5"/>
    <w:rsid w:val="003C3BE4"/>
    <w:rsid w:val="003C5F4C"/>
    <w:rsid w:val="003C5FE2"/>
    <w:rsid w:val="003C6818"/>
    <w:rsid w:val="003C6DEC"/>
    <w:rsid w:val="003C7AE1"/>
    <w:rsid w:val="003D01BE"/>
    <w:rsid w:val="003D05FB"/>
    <w:rsid w:val="003D0A1A"/>
    <w:rsid w:val="003D0B80"/>
    <w:rsid w:val="003D1B16"/>
    <w:rsid w:val="003D1E94"/>
    <w:rsid w:val="003D217E"/>
    <w:rsid w:val="003D27CF"/>
    <w:rsid w:val="003D3CE7"/>
    <w:rsid w:val="003D45BF"/>
    <w:rsid w:val="003D4D65"/>
    <w:rsid w:val="003D508A"/>
    <w:rsid w:val="003D537F"/>
    <w:rsid w:val="003D7B75"/>
    <w:rsid w:val="003E0208"/>
    <w:rsid w:val="003E09C3"/>
    <w:rsid w:val="003E1309"/>
    <w:rsid w:val="003E23BE"/>
    <w:rsid w:val="003E4B57"/>
    <w:rsid w:val="003E6D07"/>
    <w:rsid w:val="003E7795"/>
    <w:rsid w:val="003F1925"/>
    <w:rsid w:val="003F1EF0"/>
    <w:rsid w:val="003F27E1"/>
    <w:rsid w:val="003F2A42"/>
    <w:rsid w:val="003F437A"/>
    <w:rsid w:val="003F5C2B"/>
    <w:rsid w:val="00401AA3"/>
    <w:rsid w:val="004023E9"/>
    <w:rsid w:val="00402AB9"/>
    <w:rsid w:val="0040446E"/>
    <w:rsid w:val="0040454A"/>
    <w:rsid w:val="004061BF"/>
    <w:rsid w:val="004066AC"/>
    <w:rsid w:val="004112D8"/>
    <w:rsid w:val="0041371C"/>
    <w:rsid w:val="00413AB0"/>
    <w:rsid w:val="00413F83"/>
    <w:rsid w:val="0041490C"/>
    <w:rsid w:val="0041495A"/>
    <w:rsid w:val="00414A84"/>
    <w:rsid w:val="00416113"/>
    <w:rsid w:val="00416191"/>
    <w:rsid w:val="00416721"/>
    <w:rsid w:val="004201F0"/>
    <w:rsid w:val="004205E8"/>
    <w:rsid w:val="00420F63"/>
    <w:rsid w:val="00421EF0"/>
    <w:rsid w:val="00421FDF"/>
    <w:rsid w:val="004224FA"/>
    <w:rsid w:val="00423D07"/>
    <w:rsid w:val="004247BB"/>
    <w:rsid w:val="0042513E"/>
    <w:rsid w:val="00427304"/>
    <w:rsid w:val="00427AE7"/>
    <w:rsid w:val="00432385"/>
    <w:rsid w:val="0043345F"/>
    <w:rsid w:val="00433555"/>
    <w:rsid w:val="0043383B"/>
    <w:rsid w:val="00434E6D"/>
    <w:rsid w:val="00434F8E"/>
    <w:rsid w:val="004351DE"/>
    <w:rsid w:val="00435206"/>
    <w:rsid w:val="004361C3"/>
    <w:rsid w:val="00436910"/>
    <w:rsid w:val="0044102B"/>
    <w:rsid w:val="00441577"/>
    <w:rsid w:val="00441EE3"/>
    <w:rsid w:val="0044346F"/>
    <w:rsid w:val="0044393D"/>
    <w:rsid w:val="0044514D"/>
    <w:rsid w:val="00452905"/>
    <w:rsid w:val="00453300"/>
    <w:rsid w:val="00454387"/>
    <w:rsid w:val="00454FAA"/>
    <w:rsid w:val="00455568"/>
    <w:rsid w:val="00456063"/>
    <w:rsid w:val="00456D14"/>
    <w:rsid w:val="00456DB0"/>
    <w:rsid w:val="004602EE"/>
    <w:rsid w:val="00460789"/>
    <w:rsid w:val="0046520A"/>
    <w:rsid w:val="00465BD8"/>
    <w:rsid w:val="00465C5A"/>
    <w:rsid w:val="00466780"/>
    <w:rsid w:val="004672AB"/>
    <w:rsid w:val="00467620"/>
    <w:rsid w:val="00470515"/>
    <w:rsid w:val="00470B46"/>
    <w:rsid w:val="004714A3"/>
    <w:rsid w:val="004714FE"/>
    <w:rsid w:val="004716E0"/>
    <w:rsid w:val="00472BE0"/>
    <w:rsid w:val="00473D6B"/>
    <w:rsid w:val="00473FC1"/>
    <w:rsid w:val="00474AB5"/>
    <w:rsid w:val="00476F0A"/>
    <w:rsid w:val="00477214"/>
    <w:rsid w:val="00477BAA"/>
    <w:rsid w:val="004834DE"/>
    <w:rsid w:val="00483FEA"/>
    <w:rsid w:val="00484F93"/>
    <w:rsid w:val="004851EF"/>
    <w:rsid w:val="00485420"/>
    <w:rsid w:val="004870D5"/>
    <w:rsid w:val="00487611"/>
    <w:rsid w:val="004902A7"/>
    <w:rsid w:val="00490D03"/>
    <w:rsid w:val="004910B1"/>
    <w:rsid w:val="00491D4B"/>
    <w:rsid w:val="00494618"/>
    <w:rsid w:val="0049486A"/>
    <w:rsid w:val="00495053"/>
    <w:rsid w:val="00497A5A"/>
    <w:rsid w:val="00497D0F"/>
    <w:rsid w:val="00497FF6"/>
    <w:rsid w:val="004A1F59"/>
    <w:rsid w:val="004A29BE"/>
    <w:rsid w:val="004A2D55"/>
    <w:rsid w:val="004A3225"/>
    <w:rsid w:val="004A33EE"/>
    <w:rsid w:val="004A3AA8"/>
    <w:rsid w:val="004A453C"/>
    <w:rsid w:val="004A4943"/>
    <w:rsid w:val="004A6854"/>
    <w:rsid w:val="004B00E2"/>
    <w:rsid w:val="004B04A5"/>
    <w:rsid w:val="004B13C7"/>
    <w:rsid w:val="004B1EB8"/>
    <w:rsid w:val="004B2A26"/>
    <w:rsid w:val="004B2A53"/>
    <w:rsid w:val="004B416D"/>
    <w:rsid w:val="004B6C64"/>
    <w:rsid w:val="004B778F"/>
    <w:rsid w:val="004C0B59"/>
    <w:rsid w:val="004C1CD2"/>
    <w:rsid w:val="004C2357"/>
    <w:rsid w:val="004C2EA8"/>
    <w:rsid w:val="004C33AE"/>
    <w:rsid w:val="004C3BC9"/>
    <w:rsid w:val="004C3CED"/>
    <w:rsid w:val="004C442C"/>
    <w:rsid w:val="004C4576"/>
    <w:rsid w:val="004C60B1"/>
    <w:rsid w:val="004C7740"/>
    <w:rsid w:val="004D0070"/>
    <w:rsid w:val="004D04CB"/>
    <w:rsid w:val="004D091B"/>
    <w:rsid w:val="004D12C6"/>
    <w:rsid w:val="004D141F"/>
    <w:rsid w:val="004D2742"/>
    <w:rsid w:val="004D3364"/>
    <w:rsid w:val="004D3EAE"/>
    <w:rsid w:val="004D45EC"/>
    <w:rsid w:val="004D49FE"/>
    <w:rsid w:val="004D6310"/>
    <w:rsid w:val="004D6AC0"/>
    <w:rsid w:val="004E0062"/>
    <w:rsid w:val="004E05A1"/>
    <w:rsid w:val="004E0E38"/>
    <w:rsid w:val="004E491A"/>
    <w:rsid w:val="004E49EA"/>
    <w:rsid w:val="004E5614"/>
    <w:rsid w:val="004E7211"/>
    <w:rsid w:val="004F39C7"/>
    <w:rsid w:val="004F41C7"/>
    <w:rsid w:val="004F448B"/>
    <w:rsid w:val="004F472B"/>
    <w:rsid w:val="004F4A4A"/>
    <w:rsid w:val="004F54E4"/>
    <w:rsid w:val="004F5E57"/>
    <w:rsid w:val="004F6710"/>
    <w:rsid w:val="00500C3E"/>
    <w:rsid w:val="005010C7"/>
    <w:rsid w:val="00502849"/>
    <w:rsid w:val="0050364A"/>
    <w:rsid w:val="0050384E"/>
    <w:rsid w:val="00504334"/>
    <w:rsid w:val="0050498D"/>
    <w:rsid w:val="005065CB"/>
    <w:rsid w:val="00507819"/>
    <w:rsid w:val="00507EFC"/>
    <w:rsid w:val="00507F44"/>
    <w:rsid w:val="0051031E"/>
    <w:rsid w:val="005104D7"/>
    <w:rsid w:val="00510B9E"/>
    <w:rsid w:val="00510F02"/>
    <w:rsid w:val="00510F19"/>
    <w:rsid w:val="00511CBA"/>
    <w:rsid w:val="005122CE"/>
    <w:rsid w:val="00512F11"/>
    <w:rsid w:val="005133E5"/>
    <w:rsid w:val="00514A4A"/>
    <w:rsid w:val="00516F07"/>
    <w:rsid w:val="0051797D"/>
    <w:rsid w:val="00517C52"/>
    <w:rsid w:val="00520E61"/>
    <w:rsid w:val="005227C5"/>
    <w:rsid w:val="00523923"/>
    <w:rsid w:val="00530E6F"/>
    <w:rsid w:val="00531A5F"/>
    <w:rsid w:val="00531B99"/>
    <w:rsid w:val="00534882"/>
    <w:rsid w:val="00536BC2"/>
    <w:rsid w:val="005425E1"/>
    <w:rsid w:val="005427C5"/>
    <w:rsid w:val="00542A9E"/>
    <w:rsid w:val="00542CF6"/>
    <w:rsid w:val="005430D0"/>
    <w:rsid w:val="005439FB"/>
    <w:rsid w:val="00543B30"/>
    <w:rsid w:val="00544040"/>
    <w:rsid w:val="00547773"/>
    <w:rsid w:val="0055046C"/>
    <w:rsid w:val="005527BB"/>
    <w:rsid w:val="00553C03"/>
    <w:rsid w:val="0055696D"/>
    <w:rsid w:val="00557335"/>
    <w:rsid w:val="00557B9A"/>
    <w:rsid w:val="00557D90"/>
    <w:rsid w:val="005607ED"/>
    <w:rsid w:val="00560A60"/>
    <w:rsid w:val="00561014"/>
    <w:rsid w:val="00561360"/>
    <w:rsid w:val="00562FF3"/>
    <w:rsid w:val="00563119"/>
    <w:rsid w:val="00563353"/>
    <w:rsid w:val="00563692"/>
    <w:rsid w:val="005638C5"/>
    <w:rsid w:val="0056576B"/>
    <w:rsid w:val="00565816"/>
    <w:rsid w:val="00566374"/>
    <w:rsid w:val="00571679"/>
    <w:rsid w:val="0057193A"/>
    <w:rsid w:val="00571C17"/>
    <w:rsid w:val="00572728"/>
    <w:rsid w:val="00572A9E"/>
    <w:rsid w:val="00574594"/>
    <w:rsid w:val="005748E6"/>
    <w:rsid w:val="005769D8"/>
    <w:rsid w:val="00576BA2"/>
    <w:rsid w:val="00576F13"/>
    <w:rsid w:val="00577889"/>
    <w:rsid w:val="005815BD"/>
    <w:rsid w:val="005824A7"/>
    <w:rsid w:val="00582D40"/>
    <w:rsid w:val="00584320"/>
    <w:rsid w:val="005844E7"/>
    <w:rsid w:val="00584AB5"/>
    <w:rsid w:val="00585131"/>
    <w:rsid w:val="00585603"/>
    <w:rsid w:val="00585813"/>
    <w:rsid w:val="00586067"/>
    <w:rsid w:val="005900DE"/>
    <w:rsid w:val="005908B8"/>
    <w:rsid w:val="00590CDA"/>
    <w:rsid w:val="00591992"/>
    <w:rsid w:val="005928E6"/>
    <w:rsid w:val="00593C61"/>
    <w:rsid w:val="00594D5B"/>
    <w:rsid w:val="00594F87"/>
    <w:rsid w:val="0059512E"/>
    <w:rsid w:val="005965A8"/>
    <w:rsid w:val="00596B58"/>
    <w:rsid w:val="0059739F"/>
    <w:rsid w:val="00597669"/>
    <w:rsid w:val="00597AF5"/>
    <w:rsid w:val="00597DA7"/>
    <w:rsid w:val="005A031F"/>
    <w:rsid w:val="005A046C"/>
    <w:rsid w:val="005A184A"/>
    <w:rsid w:val="005A3B9B"/>
    <w:rsid w:val="005A43EF"/>
    <w:rsid w:val="005A5C1A"/>
    <w:rsid w:val="005A6DD2"/>
    <w:rsid w:val="005B1D40"/>
    <w:rsid w:val="005B2038"/>
    <w:rsid w:val="005B6E58"/>
    <w:rsid w:val="005B7367"/>
    <w:rsid w:val="005B770F"/>
    <w:rsid w:val="005C02D9"/>
    <w:rsid w:val="005C0F58"/>
    <w:rsid w:val="005C1E23"/>
    <w:rsid w:val="005C26D5"/>
    <w:rsid w:val="005C31E8"/>
    <w:rsid w:val="005C385D"/>
    <w:rsid w:val="005C50DD"/>
    <w:rsid w:val="005C524B"/>
    <w:rsid w:val="005C5E54"/>
    <w:rsid w:val="005C7389"/>
    <w:rsid w:val="005C7698"/>
    <w:rsid w:val="005C7788"/>
    <w:rsid w:val="005D2CEF"/>
    <w:rsid w:val="005D2D2A"/>
    <w:rsid w:val="005D3B20"/>
    <w:rsid w:val="005D6BE3"/>
    <w:rsid w:val="005D6EE9"/>
    <w:rsid w:val="005D7DCC"/>
    <w:rsid w:val="005E002F"/>
    <w:rsid w:val="005E1089"/>
    <w:rsid w:val="005E16DD"/>
    <w:rsid w:val="005E1A57"/>
    <w:rsid w:val="005E39DF"/>
    <w:rsid w:val="005E4759"/>
    <w:rsid w:val="005E5219"/>
    <w:rsid w:val="005E5C68"/>
    <w:rsid w:val="005E65C0"/>
    <w:rsid w:val="005E777D"/>
    <w:rsid w:val="005E7F8C"/>
    <w:rsid w:val="005F0000"/>
    <w:rsid w:val="005F00E6"/>
    <w:rsid w:val="005F0390"/>
    <w:rsid w:val="005F049E"/>
    <w:rsid w:val="005F0CAD"/>
    <w:rsid w:val="005F12E6"/>
    <w:rsid w:val="005F2659"/>
    <w:rsid w:val="005F3B09"/>
    <w:rsid w:val="005F4235"/>
    <w:rsid w:val="005F486F"/>
    <w:rsid w:val="005F6D54"/>
    <w:rsid w:val="005F786E"/>
    <w:rsid w:val="005F7879"/>
    <w:rsid w:val="005F78CA"/>
    <w:rsid w:val="005F7A92"/>
    <w:rsid w:val="005F7C68"/>
    <w:rsid w:val="006023F8"/>
    <w:rsid w:val="00602721"/>
    <w:rsid w:val="00604F95"/>
    <w:rsid w:val="006072CD"/>
    <w:rsid w:val="006073C7"/>
    <w:rsid w:val="0060755F"/>
    <w:rsid w:val="00607AF0"/>
    <w:rsid w:val="00607C06"/>
    <w:rsid w:val="006101EE"/>
    <w:rsid w:val="006110A6"/>
    <w:rsid w:val="00612023"/>
    <w:rsid w:val="006125FB"/>
    <w:rsid w:val="00614190"/>
    <w:rsid w:val="0061609A"/>
    <w:rsid w:val="006160DC"/>
    <w:rsid w:val="00617528"/>
    <w:rsid w:val="00617881"/>
    <w:rsid w:val="00617CB0"/>
    <w:rsid w:val="006216CE"/>
    <w:rsid w:val="00621756"/>
    <w:rsid w:val="00622397"/>
    <w:rsid w:val="00622A99"/>
    <w:rsid w:val="00622E10"/>
    <w:rsid w:val="00622E67"/>
    <w:rsid w:val="00623459"/>
    <w:rsid w:val="00623E6F"/>
    <w:rsid w:val="00623FF4"/>
    <w:rsid w:val="00625B36"/>
    <w:rsid w:val="00626EDC"/>
    <w:rsid w:val="006271D6"/>
    <w:rsid w:val="006276CC"/>
    <w:rsid w:val="00630B0F"/>
    <w:rsid w:val="00632659"/>
    <w:rsid w:val="00632DC0"/>
    <w:rsid w:val="006353CF"/>
    <w:rsid w:val="0063612A"/>
    <w:rsid w:val="006361AC"/>
    <w:rsid w:val="0063678A"/>
    <w:rsid w:val="00636C5D"/>
    <w:rsid w:val="00637E01"/>
    <w:rsid w:val="006401AF"/>
    <w:rsid w:val="006411DB"/>
    <w:rsid w:val="00643928"/>
    <w:rsid w:val="006451E8"/>
    <w:rsid w:val="00645912"/>
    <w:rsid w:val="006470EC"/>
    <w:rsid w:val="0065304C"/>
    <w:rsid w:val="006542D6"/>
    <w:rsid w:val="00654396"/>
    <w:rsid w:val="0065520A"/>
    <w:rsid w:val="0065598E"/>
    <w:rsid w:val="00655AF2"/>
    <w:rsid w:val="00655BC5"/>
    <w:rsid w:val="00656000"/>
    <w:rsid w:val="006568BE"/>
    <w:rsid w:val="006568C1"/>
    <w:rsid w:val="0066025D"/>
    <w:rsid w:val="0066058E"/>
    <w:rsid w:val="0066091A"/>
    <w:rsid w:val="00662018"/>
    <w:rsid w:val="006623CA"/>
    <w:rsid w:val="00662BA8"/>
    <w:rsid w:val="006636DC"/>
    <w:rsid w:val="00664E24"/>
    <w:rsid w:val="00665E4F"/>
    <w:rsid w:val="006664C9"/>
    <w:rsid w:val="0066653E"/>
    <w:rsid w:val="00671702"/>
    <w:rsid w:val="00671A70"/>
    <w:rsid w:val="00671DE7"/>
    <w:rsid w:val="006773EC"/>
    <w:rsid w:val="00680504"/>
    <w:rsid w:val="00681759"/>
    <w:rsid w:val="00681CD9"/>
    <w:rsid w:val="0068316C"/>
    <w:rsid w:val="00683E30"/>
    <w:rsid w:val="006845B6"/>
    <w:rsid w:val="00684A6B"/>
    <w:rsid w:val="0068694D"/>
    <w:rsid w:val="00686E7B"/>
    <w:rsid w:val="00687024"/>
    <w:rsid w:val="0068728D"/>
    <w:rsid w:val="006876F6"/>
    <w:rsid w:val="00687C28"/>
    <w:rsid w:val="00690F92"/>
    <w:rsid w:val="00691604"/>
    <w:rsid w:val="00691B7E"/>
    <w:rsid w:val="0069335B"/>
    <w:rsid w:val="00694BA3"/>
    <w:rsid w:val="00695E22"/>
    <w:rsid w:val="006A0DA2"/>
    <w:rsid w:val="006A15ED"/>
    <w:rsid w:val="006A2A19"/>
    <w:rsid w:val="006A4A63"/>
    <w:rsid w:val="006A4E5D"/>
    <w:rsid w:val="006A4F4F"/>
    <w:rsid w:val="006A5605"/>
    <w:rsid w:val="006A785A"/>
    <w:rsid w:val="006B06B1"/>
    <w:rsid w:val="006B0C02"/>
    <w:rsid w:val="006B0C9F"/>
    <w:rsid w:val="006B1DB1"/>
    <w:rsid w:val="006B302E"/>
    <w:rsid w:val="006B490C"/>
    <w:rsid w:val="006B4DE0"/>
    <w:rsid w:val="006B5213"/>
    <w:rsid w:val="006B55F4"/>
    <w:rsid w:val="006B5790"/>
    <w:rsid w:val="006B6011"/>
    <w:rsid w:val="006B7093"/>
    <w:rsid w:val="006B7417"/>
    <w:rsid w:val="006B79F3"/>
    <w:rsid w:val="006B7E07"/>
    <w:rsid w:val="006C23C6"/>
    <w:rsid w:val="006C2515"/>
    <w:rsid w:val="006C2D88"/>
    <w:rsid w:val="006C4DAA"/>
    <w:rsid w:val="006C5EC3"/>
    <w:rsid w:val="006C617E"/>
    <w:rsid w:val="006D06D6"/>
    <w:rsid w:val="006D1181"/>
    <w:rsid w:val="006D1C80"/>
    <w:rsid w:val="006D3691"/>
    <w:rsid w:val="006D5D48"/>
    <w:rsid w:val="006D60FE"/>
    <w:rsid w:val="006D657E"/>
    <w:rsid w:val="006D718F"/>
    <w:rsid w:val="006D738A"/>
    <w:rsid w:val="006E13DB"/>
    <w:rsid w:val="006E2BE5"/>
    <w:rsid w:val="006E35D3"/>
    <w:rsid w:val="006E52BA"/>
    <w:rsid w:val="006E575D"/>
    <w:rsid w:val="006E5D47"/>
    <w:rsid w:val="006E5EF0"/>
    <w:rsid w:val="006E64DC"/>
    <w:rsid w:val="006E6A3F"/>
    <w:rsid w:val="006E7853"/>
    <w:rsid w:val="006F0CE9"/>
    <w:rsid w:val="006F1708"/>
    <w:rsid w:val="006F1F0C"/>
    <w:rsid w:val="006F2777"/>
    <w:rsid w:val="006F2E79"/>
    <w:rsid w:val="006F3563"/>
    <w:rsid w:val="006F42B9"/>
    <w:rsid w:val="006F6103"/>
    <w:rsid w:val="007013BA"/>
    <w:rsid w:val="0070181D"/>
    <w:rsid w:val="00704C43"/>
    <w:rsid w:val="00704CB5"/>
    <w:rsid w:val="00704E00"/>
    <w:rsid w:val="00705EE5"/>
    <w:rsid w:val="00707F59"/>
    <w:rsid w:val="00707F96"/>
    <w:rsid w:val="00711D8D"/>
    <w:rsid w:val="0071388C"/>
    <w:rsid w:val="00714433"/>
    <w:rsid w:val="007160E6"/>
    <w:rsid w:val="007203E0"/>
    <w:rsid w:val="007209E7"/>
    <w:rsid w:val="00720B2C"/>
    <w:rsid w:val="007225FE"/>
    <w:rsid w:val="00724C48"/>
    <w:rsid w:val="007250D4"/>
    <w:rsid w:val="0072578F"/>
    <w:rsid w:val="00726182"/>
    <w:rsid w:val="0072701E"/>
    <w:rsid w:val="00727635"/>
    <w:rsid w:val="007300BD"/>
    <w:rsid w:val="00730133"/>
    <w:rsid w:val="0073053B"/>
    <w:rsid w:val="007311A5"/>
    <w:rsid w:val="00732329"/>
    <w:rsid w:val="00732844"/>
    <w:rsid w:val="00732B76"/>
    <w:rsid w:val="00733021"/>
    <w:rsid w:val="007337CA"/>
    <w:rsid w:val="00733979"/>
    <w:rsid w:val="0073448E"/>
    <w:rsid w:val="007346F8"/>
    <w:rsid w:val="00734CE4"/>
    <w:rsid w:val="00734DE6"/>
    <w:rsid w:val="00734E75"/>
    <w:rsid w:val="00734FEE"/>
    <w:rsid w:val="00735123"/>
    <w:rsid w:val="00735B2C"/>
    <w:rsid w:val="0073609C"/>
    <w:rsid w:val="0074081D"/>
    <w:rsid w:val="007417AE"/>
    <w:rsid w:val="00741837"/>
    <w:rsid w:val="007418A3"/>
    <w:rsid w:val="00741C1C"/>
    <w:rsid w:val="0074201A"/>
    <w:rsid w:val="00742583"/>
    <w:rsid w:val="007436C5"/>
    <w:rsid w:val="00744643"/>
    <w:rsid w:val="00744F37"/>
    <w:rsid w:val="007453E6"/>
    <w:rsid w:val="00747B7C"/>
    <w:rsid w:val="00750AAE"/>
    <w:rsid w:val="00751BB5"/>
    <w:rsid w:val="00752328"/>
    <w:rsid w:val="00752C6A"/>
    <w:rsid w:val="0075389E"/>
    <w:rsid w:val="0075428F"/>
    <w:rsid w:val="00754BB2"/>
    <w:rsid w:val="007552DD"/>
    <w:rsid w:val="00756061"/>
    <w:rsid w:val="00757288"/>
    <w:rsid w:val="007607E9"/>
    <w:rsid w:val="00760AF4"/>
    <w:rsid w:val="00760FAF"/>
    <w:rsid w:val="00761863"/>
    <w:rsid w:val="00761AA4"/>
    <w:rsid w:val="00763B61"/>
    <w:rsid w:val="00763B84"/>
    <w:rsid w:val="00763CFC"/>
    <w:rsid w:val="00764D87"/>
    <w:rsid w:val="00770200"/>
    <w:rsid w:val="00770FF2"/>
    <w:rsid w:val="00771CEF"/>
    <w:rsid w:val="0077309D"/>
    <w:rsid w:val="0077449E"/>
    <w:rsid w:val="00776E1F"/>
    <w:rsid w:val="007774EE"/>
    <w:rsid w:val="00781822"/>
    <w:rsid w:val="007825EC"/>
    <w:rsid w:val="007827CE"/>
    <w:rsid w:val="00783E74"/>
    <w:rsid w:val="00783F21"/>
    <w:rsid w:val="00786449"/>
    <w:rsid w:val="00787159"/>
    <w:rsid w:val="0079043A"/>
    <w:rsid w:val="00791668"/>
    <w:rsid w:val="00791AA1"/>
    <w:rsid w:val="0079278C"/>
    <w:rsid w:val="00793160"/>
    <w:rsid w:val="0079329F"/>
    <w:rsid w:val="00793BEA"/>
    <w:rsid w:val="00793E2D"/>
    <w:rsid w:val="00795DB2"/>
    <w:rsid w:val="007973A0"/>
    <w:rsid w:val="007A0BB2"/>
    <w:rsid w:val="007A3793"/>
    <w:rsid w:val="007A3FE6"/>
    <w:rsid w:val="007A66CF"/>
    <w:rsid w:val="007A7DCA"/>
    <w:rsid w:val="007B273C"/>
    <w:rsid w:val="007B2AE6"/>
    <w:rsid w:val="007B2B0F"/>
    <w:rsid w:val="007B375C"/>
    <w:rsid w:val="007B7026"/>
    <w:rsid w:val="007B7754"/>
    <w:rsid w:val="007C06B6"/>
    <w:rsid w:val="007C1BA2"/>
    <w:rsid w:val="007C2B48"/>
    <w:rsid w:val="007C528C"/>
    <w:rsid w:val="007C6204"/>
    <w:rsid w:val="007C62F4"/>
    <w:rsid w:val="007C6A0E"/>
    <w:rsid w:val="007D0873"/>
    <w:rsid w:val="007D20E9"/>
    <w:rsid w:val="007D21D7"/>
    <w:rsid w:val="007D224D"/>
    <w:rsid w:val="007D6F92"/>
    <w:rsid w:val="007D7881"/>
    <w:rsid w:val="007D7E3A"/>
    <w:rsid w:val="007E04D7"/>
    <w:rsid w:val="007E0E10"/>
    <w:rsid w:val="007E1A8E"/>
    <w:rsid w:val="007E1ED0"/>
    <w:rsid w:val="007E3087"/>
    <w:rsid w:val="007E373D"/>
    <w:rsid w:val="007E4768"/>
    <w:rsid w:val="007E4FFF"/>
    <w:rsid w:val="007E777B"/>
    <w:rsid w:val="007E781E"/>
    <w:rsid w:val="007F09FA"/>
    <w:rsid w:val="007F17D9"/>
    <w:rsid w:val="007F2070"/>
    <w:rsid w:val="007F2848"/>
    <w:rsid w:val="007F4634"/>
    <w:rsid w:val="007F68FC"/>
    <w:rsid w:val="00800A29"/>
    <w:rsid w:val="00801E47"/>
    <w:rsid w:val="00803CD1"/>
    <w:rsid w:val="00803DFC"/>
    <w:rsid w:val="008053F5"/>
    <w:rsid w:val="0080724A"/>
    <w:rsid w:val="00807AF7"/>
    <w:rsid w:val="00810198"/>
    <w:rsid w:val="008156B9"/>
    <w:rsid w:val="0081591F"/>
    <w:rsid w:val="00815DA8"/>
    <w:rsid w:val="0081637A"/>
    <w:rsid w:val="00816BD3"/>
    <w:rsid w:val="0082194D"/>
    <w:rsid w:val="00823A7D"/>
    <w:rsid w:val="008249F4"/>
    <w:rsid w:val="008264D4"/>
    <w:rsid w:val="008268EA"/>
    <w:rsid w:val="00826EF5"/>
    <w:rsid w:val="0083050B"/>
    <w:rsid w:val="00831225"/>
    <w:rsid w:val="00831693"/>
    <w:rsid w:val="00832C8A"/>
    <w:rsid w:val="00832F66"/>
    <w:rsid w:val="008339D3"/>
    <w:rsid w:val="0083516E"/>
    <w:rsid w:val="00835314"/>
    <w:rsid w:val="00835A28"/>
    <w:rsid w:val="008374B7"/>
    <w:rsid w:val="00840104"/>
    <w:rsid w:val="00840C1F"/>
    <w:rsid w:val="008413ED"/>
    <w:rsid w:val="00841FC5"/>
    <w:rsid w:val="00845709"/>
    <w:rsid w:val="00845BDF"/>
    <w:rsid w:val="00845D4F"/>
    <w:rsid w:val="00847496"/>
    <w:rsid w:val="008478E5"/>
    <w:rsid w:val="0084790A"/>
    <w:rsid w:val="00847C8B"/>
    <w:rsid w:val="00850848"/>
    <w:rsid w:val="00850AD2"/>
    <w:rsid w:val="00850AD8"/>
    <w:rsid w:val="00850B8B"/>
    <w:rsid w:val="00852E17"/>
    <w:rsid w:val="00854085"/>
    <w:rsid w:val="008543ED"/>
    <w:rsid w:val="008546CB"/>
    <w:rsid w:val="00856B61"/>
    <w:rsid w:val="00856D9E"/>
    <w:rsid w:val="008576BD"/>
    <w:rsid w:val="00860463"/>
    <w:rsid w:val="00862AE6"/>
    <w:rsid w:val="0086425C"/>
    <w:rsid w:val="00865CD5"/>
    <w:rsid w:val="00865D24"/>
    <w:rsid w:val="00870AD2"/>
    <w:rsid w:val="00871EBE"/>
    <w:rsid w:val="00872D54"/>
    <w:rsid w:val="008731CD"/>
    <w:rsid w:val="008733DA"/>
    <w:rsid w:val="00873568"/>
    <w:rsid w:val="00873834"/>
    <w:rsid w:val="00873E9A"/>
    <w:rsid w:val="00874794"/>
    <w:rsid w:val="008774DE"/>
    <w:rsid w:val="008779CB"/>
    <w:rsid w:val="008802E6"/>
    <w:rsid w:val="0088037E"/>
    <w:rsid w:val="00880CE3"/>
    <w:rsid w:val="00882F34"/>
    <w:rsid w:val="00883957"/>
    <w:rsid w:val="00883E90"/>
    <w:rsid w:val="008850E4"/>
    <w:rsid w:val="00885F46"/>
    <w:rsid w:val="00890E17"/>
    <w:rsid w:val="00891444"/>
    <w:rsid w:val="00891C2F"/>
    <w:rsid w:val="00893267"/>
    <w:rsid w:val="00893868"/>
    <w:rsid w:val="008939AB"/>
    <w:rsid w:val="00895521"/>
    <w:rsid w:val="00895610"/>
    <w:rsid w:val="00895721"/>
    <w:rsid w:val="008962AA"/>
    <w:rsid w:val="0089725A"/>
    <w:rsid w:val="00897D4F"/>
    <w:rsid w:val="008A082A"/>
    <w:rsid w:val="008A12F5"/>
    <w:rsid w:val="008A2B34"/>
    <w:rsid w:val="008A3348"/>
    <w:rsid w:val="008A6496"/>
    <w:rsid w:val="008A7F05"/>
    <w:rsid w:val="008B0F2C"/>
    <w:rsid w:val="008B115E"/>
    <w:rsid w:val="008B1587"/>
    <w:rsid w:val="008B1B01"/>
    <w:rsid w:val="008B1B5A"/>
    <w:rsid w:val="008B1D81"/>
    <w:rsid w:val="008B2564"/>
    <w:rsid w:val="008B3595"/>
    <w:rsid w:val="008B3BCD"/>
    <w:rsid w:val="008B4179"/>
    <w:rsid w:val="008B4577"/>
    <w:rsid w:val="008B6234"/>
    <w:rsid w:val="008B6C35"/>
    <w:rsid w:val="008B6D96"/>
    <w:rsid w:val="008B6DF8"/>
    <w:rsid w:val="008C106C"/>
    <w:rsid w:val="008C10F1"/>
    <w:rsid w:val="008C1926"/>
    <w:rsid w:val="008C1E99"/>
    <w:rsid w:val="008C3147"/>
    <w:rsid w:val="008C44FE"/>
    <w:rsid w:val="008C604D"/>
    <w:rsid w:val="008C60C3"/>
    <w:rsid w:val="008C79EC"/>
    <w:rsid w:val="008C7F94"/>
    <w:rsid w:val="008D0A41"/>
    <w:rsid w:val="008D1A66"/>
    <w:rsid w:val="008D1C56"/>
    <w:rsid w:val="008D1DB9"/>
    <w:rsid w:val="008D33F3"/>
    <w:rsid w:val="008D3447"/>
    <w:rsid w:val="008D47E7"/>
    <w:rsid w:val="008D7222"/>
    <w:rsid w:val="008E0085"/>
    <w:rsid w:val="008E1800"/>
    <w:rsid w:val="008E29EC"/>
    <w:rsid w:val="008E2AA6"/>
    <w:rsid w:val="008E311B"/>
    <w:rsid w:val="008E41F9"/>
    <w:rsid w:val="008E7A4A"/>
    <w:rsid w:val="008E7BC9"/>
    <w:rsid w:val="008F078E"/>
    <w:rsid w:val="008F0C09"/>
    <w:rsid w:val="008F26FA"/>
    <w:rsid w:val="008F46E7"/>
    <w:rsid w:val="008F56A6"/>
    <w:rsid w:val="008F5B29"/>
    <w:rsid w:val="008F60E8"/>
    <w:rsid w:val="008F6CE5"/>
    <w:rsid w:val="008F6F0B"/>
    <w:rsid w:val="0090071E"/>
    <w:rsid w:val="00900913"/>
    <w:rsid w:val="009053F1"/>
    <w:rsid w:val="00905C95"/>
    <w:rsid w:val="0090613F"/>
    <w:rsid w:val="00907BA7"/>
    <w:rsid w:val="0091064E"/>
    <w:rsid w:val="00911FC5"/>
    <w:rsid w:val="00913D2A"/>
    <w:rsid w:val="009141C5"/>
    <w:rsid w:val="009167BF"/>
    <w:rsid w:val="00917EE9"/>
    <w:rsid w:val="00917F83"/>
    <w:rsid w:val="00922A1D"/>
    <w:rsid w:val="00926014"/>
    <w:rsid w:val="009269D3"/>
    <w:rsid w:val="00926A7A"/>
    <w:rsid w:val="00926C4F"/>
    <w:rsid w:val="00927CB5"/>
    <w:rsid w:val="00927F14"/>
    <w:rsid w:val="00931A10"/>
    <w:rsid w:val="00931CA5"/>
    <w:rsid w:val="00931EC8"/>
    <w:rsid w:val="009336C0"/>
    <w:rsid w:val="0093692F"/>
    <w:rsid w:val="00937042"/>
    <w:rsid w:val="00937555"/>
    <w:rsid w:val="00937D1E"/>
    <w:rsid w:val="00941FAB"/>
    <w:rsid w:val="00946008"/>
    <w:rsid w:val="00946475"/>
    <w:rsid w:val="00947967"/>
    <w:rsid w:val="0095151F"/>
    <w:rsid w:val="0095209C"/>
    <w:rsid w:val="009520F5"/>
    <w:rsid w:val="0095212A"/>
    <w:rsid w:val="00953834"/>
    <w:rsid w:val="009543EF"/>
    <w:rsid w:val="00955201"/>
    <w:rsid w:val="00955434"/>
    <w:rsid w:val="00956527"/>
    <w:rsid w:val="00957069"/>
    <w:rsid w:val="00957B1C"/>
    <w:rsid w:val="00960084"/>
    <w:rsid w:val="00960198"/>
    <w:rsid w:val="009606D1"/>
    <w:rsid w:val="00960C2C"/>
    <w:rsid w:val="00960CB5"/>
    <w:rsid w:val="00965200"/>
    <w:rsid w:val="00965811"/>
    <w:rsid w:val="009668B3"/>
    <w:rsid w:val="00971471"/>
    <w:rsid w:val="00971B6E"/>
    <w:rsid w:val="00971D48"/>
    <w:rsid w:val="009762B2"/>
    <w:rsid w:val="009834AF"/>
    <w:rsid w:val="0098385A"/>
    <w:rsid w:val="00983DF1"/>
    <w:rsid w:val="009841FA"/>
    <w:rsid w:val="009849C2"/>
    <w:rsid w:val="00984D24"/>
    <w:rsid w:val="009851E5"/>
    <w:rsid w:val="00985896"/>
    <w:rsid w:val="009858EB"/>
    <w:rsid w:val="009908AE"/>
    <w:rsid w:val="00990CDB"/>
    <w:rsid w:val="00992077"/>
    <w:rsid w:val="00993721"/>
    <w:rsid w:val="00994E96"/>
    <w:rsid w:val="009954EE"/>
    <w:rsid w:val="00995E81"/>
    <w:rsid w:val="009A06C6"/>
    <w:rsid w:val="009A129E"/>
    <w:rsid w:val="009A1838"/>
    <w:rsid w:val="009A2CC6"/>
    <w:rsid w:val="009A3580"/>
    <w:rsid w:val="009A3AD1"/>
    <w:rsid w:val="009A42F6"/>
    <w:rsid w:val="009A430F"/>
    <w:rsid w:val="009A514B"/>
    <w:rsid w:val="009A5B5C"/>
    <w:rsid w:val="009A7EE0"/>
    <w:rsid w:val="009B0046"/>
    <w:rsid w:val="009B071B"/>
    <w:rsid w:val="009B164D"/>
    <w:rsid w:val="009B397F"/>
    <w:rsid w:val="009B5048"/>
    <w:rsid w:val="009B60A5"/>
    <w:rsid w:val="009B6701"/>
    <w:rsid w:val="009B72C4"/>
    <w:rsid w:val="009C00B3"/>
    <w:rsid w:val="009C1440"/>
    <w:rsid w:val="009C2024"/>
    <w:rsid w:val="009C2107"/>
    <w:rsid w:val="009C21C4"/>
    <w:rsid w:val="009C5520"/>
    <w:rsid w:val="009C5D9E"/>
    <w:rsid w:val="009C6806"/>
    <w:rsid w:val="009C75E0"/>
    <w:rsid w:val="009D06DD"/>
    <w:rsid w:val="009D0852"/>
    <w:rsid w:val="009D1266"/>
    <w:rsid w:val="009D175C"/>
    <w:rsid w:val="009D1D24"/>
    <w:rsid w:val="009D2036"/>
    <w:rsid w:val="009D2C3E"/>
    <w:rsid w:val="009D3A0E"/>
    <w:rsid w:val="009D4489"/>
    <w:rsid w:val="009D525A"/>
    <w:rsid w:val="009D7060"/>
    <w:rsid w:val="009D739F"/>
    <w:rsid w:val="009D7540"/>
    <w:rsid w:val="009E0625"/>
    <w:rsid w:val="009E0B82"/>
    <w:rsid w:val="009E161E"/>
    <w:rsid w:val="009E18CE"/>
    <w:rsid w:val="009E1945"/>
    <w:rsid w:val="009E3034"/>
    <w:rsid w:val="009E3047"/>
    <w:rsid w:val="009E3976"/>
    <w:rsid w:val="009E4D71"/>
    <w:rsid w:val="009E549F"/>
    <w:rsid w:val="009E670D"/>
    <w:rsid w:val="009F02CD"/>
    <w:rsid w:val="009F19AA"/>
    <w:rsid w:val="009F28A8"/>
    <w:rsid w:val="009F2F02"/>
    <w:rsid w:val="009F473E"/>
    <w:rsid w:val="009F4C3A"/>
    <w:rsid w:val="009F4D79"/>
    <w:rsid w:val="009F682A"/>
    <w:rsid w:val="009F7AD4"/>
    <w:rsid w:val="00A01320"/>
    <w:rsid w:val="00A0167D"/>
    <w:rsid w:val="00A019C4"/>
    <w:rsid w:val="00A022BE"/>
    <w:rsid w:val="00A026B1"/>
    <w:rsid w:val="00A027A0"/>
    <w:rsid w:val="00A0302E"/>
    <w:rsid w:val="00A03210"/>
    <w:rsid w:val="00A03B9B"/>
    <w:rsid w:val="00A06658"/>
    <w:rsid w:val="00A07AAC"/>
    <w:rsid w:val="00A10627"/>
    <w:rsid w:val="00A11E9D"/>
    <w:rsid w:val="00A12429"/>
    <w:rsid w:val="00A1494A"/>
    <w:rsid w:val="00A1659F"/>
    <w:rsid w:val="00A16C8D"/>
    <w:rsid w:val="00A170B0"/>
    <w:rsid w:val="00A207E0"/>
    <w:rsid w:val="00A20A11"/>
    <w:rsid w:val="00A20EE3"/>
    <w:rsid w:val="00A21A2D"/>
    <w:rsid w:val="00A21D8C"/>
    <w:rsid w:val="00A248EF"/>
    <w:rsid w:val="00A24C95"/>
    <w:rsid w:val="00A2599A"/>
    <w:rsid w:val="00A26094"/>
    <w:rsid w:val="00A301BF"/>
    <w:rsid w:val="00A302B2"/>
    <w:rsid w:val="00A312EA"/>
    <w:rsid w:val="00A331B4"/>
    <w:rsid w:val="00A3484E"/>
    <w:rsid w:val="00A355A6"/>
    <w:rsid w:val="00A356D3"/>
    <w:rsid w:val="00A36931"/>
    <w:rsid w:val="00A36ADA"/>
    <w:rsid w:val="00A37114"/>
    <w:rsid w:val="00A409FB"/>
    <w:rsid w:val="00A415CF"/>
    <w:rsid w:val="00A438D8"/>
    <w:rsid w:val="00A43BF9"/>
    <w:rsid w:val="00A43E02"/>
    <w:rsid w:val="00A4414F"/>
    <w:rsid w:val="00A45244"/>
    <w:rsid w:val="00A4687A"/>
    <w:rsid w:val="00A473F5"/>
    <w:rsid w:val="00A51F9D"/>
    <w:rsid w:val="00A52476"/>
    <w:rsid w:val="00A53655"/>
    <w:rsid w:val="00A5416A"/>
    <w:rsid w:val="00A567D4"/>
    <w:rsid w:val="00A60A2F"/>
    <w:rsid w:val="00A6293D"/>
    <w:rsid w:val="00A63229"/>
    <w:rsid w:val="00A6369F"/>
    <w:rsid w:val="00A639F4"/>
    <w:rsid w:val="00A6422F"/>
    <w:rsid w:val="00A644BB"/>
    <w:rsid w:val="00A64F3E"/>
    <w:rsid w:val="00A65388"/>
    <w:rsid w:val="00A670F1"/>
    <w:rsid w:val="00A708C2"/>
    <w:rsid w:val="00A71112"/>
    <w:rsid w:val="00A715B3"/>
    <w:rsid w:val="00A71906"/>
    <w:rsid w:val="00A71CC8"/>
    <w:rsid w:val="00A7238F"/>
    <w:rsid w:val="00A725E6"/>
    <w:rsid w:val="00A72B7F"/>
    <w:rsid w:val="00A73D84"/>
    <w:rsid w:val="00A73EC4"/>
    <w:rsid w:val="00A750A2"/>
    <w:rsid w:val="00A75F60"/>
    <w:rsid w:val="00A76652"/>
    <w:rsid w:val="00A76833"/>
    <w:rsid w:val="00A76D02"/>
    <w:rsid w:val="00A809ED"/>
    <w:rsid w:val="00A8187B"/>
    <w:rsid w:val="00A8191F"/>
    <w:rsid w:val="00A81A32"/>
    <w:rsid w:val="00A835BD"/>
    <w:rsid w:val="00A84DD6"/>
    <w:rsid w:val="00A85822"/>
    <w:rsid w:val="00A86709"/>
    <w:rsid w:val="00A879B8"/>
    <w:rsid w:val="00A901F4"/>
    <w:rsid w:val="00A91113"/>
    <w:rsid w:val="00A91AC0"/>
    <w:rsid w:val="00A94C58"/>
    <w:rsid w:val="00A957D0"/>
    <w:rsid w:val="00A967D4"/>
    <w:rsid w:val="00A96C60"/>
    <w:rsid w:val="00A97B15"/>
    <w:rsid w:val="00A97D26"/>
    <w:rsid w:val="00A97D53"/>
    <w:rsid w:val="00AA42D5"/>
    <w:rsid w:val="00AA7F43"/>
    <w:rsid w:val="00AB1B8F"/>
    <w:rsid w:val="00AB1F79"/>
    <w:rsid w:val="00AB2FAB"/>
    <w:rsid w:val="00AB331A"/>
    <w:rsid w:val="00AB37C1"/>
    <w:rsid w:val="00AB464A"/>
    <w:rsid w:val="00AB53A7"/>
    <w:rsid w:val="00AB55D9"/>
    <w:rsid w:val="00AB5C14"/>
    <w:rsid w:val="00AB61BB"/>
    <w:rsid w:val="00AB6674"/>
    <w:rsid w:val="00AB6764"/>
    <w:rsid w:val="00AC1EE7"/>
    <w:rsid w:val="00AC21ED"/>
    <w:rsid w:val="00AC333F"/>
    <w:rsid w:val="00AC55EF"/>
    <w:rsid w:val="00AC564A"/>
    <w:rsid w:val="00AC585C"/>
    <w:rsid w:val="00AD0D62"/>
    <w:rsid w:val="00AD0EDA"/>
    <w:rsid w:val="00AD1925"/>
    <w:rsid w:val="00AD1EF3"/>
    <w:rsid w:val="00AD3A3D"/>
    <w:rsid w:val="00AD437A"/>
    <w:rsid w:val="00AD4A7D"/>
    <w:rsid w:val="00AD6A3B"/>
    <w:rsid w:val="00AE0033"/>
    <w:rsid w:val="00AE067D"/>
    <w:rsid w:val="00AE3FE9"/>
    <w:rsid w:val="00AE466A"/>
    <w:rsid w:val="00AE55F4"/>
    <w:rsid w:val="00AE611B"/>
    <w:rsid w:val="00AE6E83"/>
    <w:rsid w:val="00AF1181"/>
    <w:rsid w:val="00AF1D14"/>
    <w:rsid w:val="00AF2F79"/>
    <w:rsid w:val="00AF35B0"/>
    <w:rsid w:val="00AF3A27"/>
    <w:rsid w:val="00AF4653"/>
    <w:rsid w:val="00AF6818"/>
    <w:rsid w:val="00AF7DB7"/>
    <w:rsid w:val="00B006ED"/>
    <w:rsid w:val="00B015CA"/>
    <w:rsid w:val="00B03FE6"/>
    <w:rsid w:val="00B05717"/>
    <w:rsid w:val="00B060B4"/>
    <w:rsid w:val="00B064A4"/>
    <w:rsid w:val="00B06ED6"/>
    <w:rsid w:val="00B10446"/>
    <w:rsid w:val="00B140F2"/>
    <w:rsid w:val="00B157B3"/>
    <w:rsid w:val="00B15A28"/>
    <w:rsid w:val="00B1627D"/>
    <w:rsid w:val="00B16375"/>
    <w:rsid w:val="00B170AA"/>
    <w:rsid w:val="00B201E2"/>
    <w:rsid w:val="00B20B0C"/>
    <w:rsid w:val="00B25993"/>
    <w:rsid w:val="00B30F51"/>
    <w:rsid w:val="00B33975"/>
    <w:rsid w:val="00B34FD2"/>
    <w:rsid w:val="00B358D6"/>
    <w:rsid w:val="00B35E6B"/>
    <w:rsid w:val="00B35F15"/>
    <w:rsid w:val="00B37142"/>
    <w:rsid w:val="00B37C4D"/>
    <w:rsid w:val="00B40642"/>
    <w:rsid w:val="00B4277E"/>
    <w:rsid w:val="00B443E4"/>
    <w:rsid w:val="00B446DA"/>
    <w:rsid w:val="00B44E6C"/>
    <w:rsid w:val="00B459F2"/>
    <w:rsid w:val="00B45B23"/>
    <w:rsid w:val="00B46DCB"/>
    <w:rsid w:val="00B47403"/>
    <w:rsid w:val="00B479F2"/>
    <w:rsid w:val="00B51CF7"/>
    <w:rsid w:val="00B5204E"/>
    <w:rsid w:val="00B53565"/>
    <w:rsid w:val="00B546A1"/>
    <w:rsid w:val="00B54E66"/>
    <w:rsid w:val="00B55208"/>
    <w:rsid w:val="00B563EA"/>
    <w:rsid w:val="00B56847"/>
    <w:rsid w:val="00B600CA"/>
    <w:rsid w:val="00B6074B"/>
    <w:rsid w:val="00B60E51"/>
    <w:rsid w:val="00B61906"/>
    <w:rsid w:val="00B620D1"/>
    <w:rsid w:val="00B63A54"/>
    <w:rsid w:val="00B63ED4"/>
    <w:rsid w:val="00B64001"/>
    <w:rsid w:val="00B64147"/>
    <w:rsid w:val="00B66413"/>
    <w:rsid w:val="00B709BB"/>
    <w:rsid w:val="00B70C9D"/>
    <w:rsid w:val="00B71D9F"/>
    <w:rsid w:val="00B71F1F"/>
    <w:rsid w:val="00B72DA2"/>
    <w:rsid w:val="00B77D18"/>
    <w:rsid w:val="00B80E1A"/>
    <w:rsid w:val="00B81048"/>
    <w:rsid w:val="00B82F61"/>
    <w:rsid w:val="00B8313A"/>
    <w:rsid w:val="00B84557"/>
    <w:rsid w:val="00B85DDF"/>
    <w:rsid w:val="00B86658"/>
    <w:rsid w:val="00B86DE4"/>
    <w:rsid w:val="00B928B0"/>
    <w:rsid w:val="00B93503"/>
    <w:rsid w:val="00B9372E"/>
    <w:rsid w:val="00B94476"/>
    <w:rsid w:val="00B94768"/>
    <w:rsid w:val="00B95C82"/>
    <w:rsid w:val="00B95E5F"/>
    <w:rsid w:val="00B962D3"/>
    <w:rsid w:val="00B9646A"/>
    <w:rsid w:val="00B97542"/>
    <w:rsid w:val="00BA08B8"/>
    <w:rsid w:val="00BA0993"/>
    <w:rsid w:val="00BA0EC3"/>
    <w:rsid w:val="00BA15A6"/>
    <w:rsid w:val="00BA31E8"/>
    <w:rsid w:val="00BA333C"/>
    <w:rsid w:val="00BA37A9"/>
    <w:rsid w:val="00BA38BD"/>
    <w:rsid w:val="00BA55E0"/>
    <w:rsid w:val="00BA6BD4"/>
    <w:rsid w:val="00BA6C7A"/>
    <w:rsid w:val="00BA7B02"/>
    <w:rsid w:val="00BB0154"/>
    <w:rsid w:val="00BB067D"/>
    <w:rsid w:val="00BB0825"/>
    <w:rsid w:val="00BB0F27"/>
    <w:rsid w:val="00BB1AE2"/>
    <w:rsid w:val="00BB2771"/>
    <w:rsid w:val="00BB33E2"/>
    <w:rsid w:val="00BB3752"/>
    <w:rsid w:val="00BB40D1"/>
    <w:rsid w:val="00BB6688"/>
    <w:rsid w:val="00BB744C"/>
    <w:rsid w:val="00BB7C2F"/>
    <w:rsid w:val="00BC01D9"/>
    <w:rsid w:val="00BC135A"/>
    <w:rsid w:val="00BC1976"/>
    <w:rsid w:val="00BC1AD2"/>
    <w:rsid w:val="00BC26D4"/>
    <w:rsid w:val="00BC2ACC"/>
    <w:rsid w:val="00BC61B5"/>
    <w:rsid w:val="00BC72B4"/>
    <w:rsid w:val="00BD0936"/>
    <w:rsid w:val="00BD17D7"/>
    <w:rsid w:val="00BD183B"/>
    <w:rsid w:val="00BD1ADA"/>
    <w:rsid w:val="00BD1B05"/>
    <w:rsid w:val="00BD31FF"/>
    <w:rsid w:val="00BD3615"/>
    <w:rsid w:val="00BD48B5"/>
    <w:rsid w:val="00BD4D9C"/>
    <w:rsid w:val="00BD4F01"/>
    <w:rsid w:val="00BD669B"/>
    <w:rsid w:val="00BD68AD"/>
    <w:rsid w:val="00BE0C80"/>
    <w:rsid w:val="00BE321C"/>
    <w:rsid w:val="00BE3B2B"/>
    <w:rsid w:val="00BE41AC"/>
    <w:rsid w:val="00BE4928"/>
    <w:rsid w:val="00BE519A"/>
    <w:rsid w:val="00BE62E9"/>
    <w:rsid w:val="00BF0253"/>
    <w:rsid w:val="00BF106D"/>
    <w:rsid w:val="00BF2A42"/>
    <w:rsid w:val="00BF3AA7"/>
    <w:rsid w:val="00BF44E9"/>
    <w:rsid w:val="00BF5866"/>
    <w:rsid w:val="00BF6949"/>
    <w:rsid w:val="00BF795A"/>
    <w:rsid w:val="00C01734"/>
    <w:rsid w:val="00C025B4"/>
    <w:rsid w:val="00C03D8C"/>
    <w:rsid w:val="00C0402B"/>
    <w:rsid w:val="00C055EC"/>
    <w:rsid w:val="00C06B50"/>
    <w:rsid w:val="00C0787E"/>
    <w:rsid w:val="00C108D3"/>
    <w:rsid w:val="00C10DC9"/>
    <w:rsid w:val="00C11A8F"/>
    <w:rsid w:val="00C11D78"/>
    <w:rsid w:val="00C12123"/>
    <w:rsid w:val="00C12FB3"/>
    <w:rsid w:val="00C16612"/>
    <w:rsid w:val="00C16E1A"/>
    <w:rsid w:val="00C17341"/>
    <w:rsid w:val="00C20190"/>
    <w:rsid w:val="00C20522"/>
    <w:rsid w:val="00C209E1"/>
    <w:rsid w:val="00C20A33"/>
    <w:rsid w:val="00C20D5C"/>
    <w:rsid w:val="00C20D80"/>
    <w:rsid w:val="00C218A4"/>
    <w:rsid w:val="00C22031"/>
    <w:rsid w:val="00C22AA4"/>
    <w:rsid w:val="00C22F58"/>
    <w:rsid w:val="00C248A2"/>
    <w:rsid w:val="00C24A04"/>
    <w:rsid w:val="00C24EEF"/>
    <w:rsid w:val="00C25CF6"/>
    <w:rsid w:val="00C26C36"/>
    <w:rsid w:val="00C27764"/>
    <w:rsid w:val="00C32768"/>
    <w:rsid w:val="00C328CD"/>
    <w:rsid w:val="00C32E09"/>
    <w:rsid w:val="00C3386C"/>
    <w:rsid w:val="00C368B3"/>
    <w:rsid w:val="00C37439"/>
    <w:rsid w:val="00C40B59"/>
    <w:rsid w:val="00C4159A"/>
    <w:rsid w:val="00C431DF"/>
    <w:rsid w:val="00C433C5"/>
    <w:rsid w:val="00C43505"/>
    <w:rsid w:val="00C4371E"/>
    <w:rsid w:val="00C43A48"/>
    <w:rsid w:val="00C44EB7"/>
    <w:rsid w:val="00C44F6D"/>
    <w:rsid w:val="00C453F9"/>
    <w:rsid w:val="00C45522"/>
    <w:rsid w:val="00C456BD"/>
    <w:rsid w:val="00C46521"/>
    <w:rsid w:val="00C47AD8"/>
    <w:rsid w:val="00C47FCC"/>
    <w:rsid w:val="00C530DC"/>
    <w:rsid w:val="00C53305"/>
    <w:rsid w:val="00C5350D"/>
    <w:rsid w:val="00C53ABB"/>
    <w:rsid w:val="00C53B5B"/>
    <w:rsid w:val="00C559D0"/>
    <w:rsid w:val="00C55C36"/>
    <w:rsid w:val="00C55FA6"/>
    <w:rsid w:val="00C603DD"/>
    <w:rsid w:val="00C6073B"/>
    <w:rsid w:val="00C6123C"/>
    <w:rsid w:val="00C6311A"/>
    <w:rsid w:val="00C63235"/>
    <w:rsid w:val="00C661AD"/>
    <w:rsid w:val="00C66DD4"/>
    <w:rsid w:val="00C67F79"/>
    <w:rsid w:val="00C7048A"/>
    <w:rsid w:val="00C7084D"/>
    <w:rsid w:val="00C72CC8"/>
    <w:rsid w:val="00C7315E"/>
    <w:rsid w:val="00C737F4"/>
    <w:rsid w:val="00C75895"/>
    <w:rsid w:val="00C758E5"/>
    <w:rsid w:val="00C75CA7"/>
    <w:rsid w:val="00C77E01"/>
    <w:rsid w:val="00C80393"/>
    <w:rsid w:val="00C80792"/>
    <w:rsid w:val="00C807DB"/>
    <w:rsid w:val="00C81187"/>
    <w:rsid w:val="00C8138A"/>
    <w:rsid w:val="00C83C9F"/>
    <w:rsid w:val="00C83D06"/>
    <w:rsid w:val="00C84AC2"/>
    <w:rsid w:val="00C86FB0"/>
    <w:rsid w:val="00C910E9"/>
    <w:rsid w:val="00C93652"/>
    <w:rsid w:val="00C93EA3"/>
    <w:rsid w:val="00C94840"/>
    <w:rsid w:val="00C9538E"/>
    <w:rsid w:val="00C959C4"/>
    <w:rsid w:val="00C96A87"/>
    <w:rsid w:val="00C9782F"/>
    <w:rsid w:val="00C97F18"/>
    <w:rsid w:val="00CA4188"/>
    <w:rsid w:val="00CA468A"/>
    <w:rsid w:val="00CA4EE3"/>
    <w:rsid w:val="00CA53CF"/>
    <w:rsid w:val="00CA64B2"/>
    <w:rsid w:val="00CA764C"/>
    <w:rsid w:val="00CB027F"/>
    <w:rsid w:val="00CB071D"/>
    <w:rsid w:val="00CB15C8"/>
    <w:rsid w:val="00CB28B8"/>
    <w:rsid w:val="00CB3EAC"/>
    <w:rsid w:val="00CB416F"/>
    <w:rsid w:val="00CB41A1"/>
    <w:rsid w:val="00CB5196"/>
    <w:rsid w:val="00CC0A18"/>
    <w:rsid w:val="00CC0EBB"/>
    <w:rsid w:val="00CC2572"/>
    <w:rsid w:val="00CC2905"/>
    <w:rsid w:val="00CC4F2A"/>
    <w:rsid w:val="00CC5380"/>
    <w:rsid w:val="00CC589F"/>
    <w:rsid w:val="00CC6297"/>
    <w:rsid w:val="00CC6543"/>
    <w:rsid w:val="00CC734C"/>
    <w:rsid w:val="00CC7690"/>
    <w:rsid w:val="00CD0528"/>
    <w:rsid w:val="00CD0639"/>
    <w:rsid w:val="00CD121D"/>
    <w:rsid w:val="00CD1986"/>
    <w:rsid w:val="00CD2023"/>
    <w:rsid w:val="00CD253C"/>
    <w:rsid w:val="00CD304C"/>
    <w:rsid w:val="00CD307B"/>
    <w:rsid w:val="00CD3744"/>
    <w:rsid w:val="00CD54BF"/>
    <w:rsid w:val="00CD60A5"/>
    <w:rsid w:val="00CD6DE3"/>
    <w:rsid w:val="00CE0619"/>
    <w:rsid w:val="00CE09F9"/>
    <w:rsid w:val="00CE2139"/>
    <w:rsid w:val="00CE3F29"/>
    <w:rsid w:val="00CE4206"/>
    <w:rsid w:val="00CE4D5C"/>
    <w:rsid w:val="00CE6D88"/>
    <w:rsid w:val="00CE7C1B"/>
    <w:rsid w:val="00CE7DD6"/>
    <w:rsid w:val="00CF05DA"/>
    <w:rsid w:val="00CF0A93"/>
    <w:rsid w:val="00CF2A94"/>
    <w:rsid w:val="00CF304C"/>
    <w:rsid w:val="00CF3632"/>
    <w:rsid w:val="00CF4B76"/>
    <w:rsid w:val="00CF58EB"/>
    <w:rsid w:val="00CF6FEC"/>
    <w:rsid w:val="00CF73DB"/>
    <w:rsid w:val="00D00DF7"/>
    <w:rsid w:val="00D0106E"/>
    <w:rsid w:val="00D01777"/>
    <w:rsid w:val="00D019BC"/>
    <w:rsid w:val="00D02C95"/>
    <w:rsid w:val="00D0300F"/>
    <w:rsid w:val="00D05529"/>
    <w:rsid w:val="00D05688"/>
    <w:rsid w:val="00D06383"/>
    <w:rsid w:val="00D1123A"/>
    <w:rsid w:val="00D12260"/>
    <w:rsid w:val="00D15312"/>
    <w:rsid w:val="00D170B2"/>
    <w:rsid w:val="00D176B9"/>
    <w:rsid w:val="00D178B1"/>
    <w:rsid w:val="00D17BD8"/>
    <w:rsid w:val="00D20460"/>
    <w:rsid w:val="00D20B5E"/>
    <w:rsid w:val="00D20E85"/>
    <w:rsid w:val="00D22C6D"/>
    <w:rsid w:val="00D22CFD"/>
    <w:rsid w:val="00D24615"/>
    <w:rsid w:val="00D2532E"/>
    <w:rsid w:val="00D25600"/>
    <w:rsid w:val="00D25D42"/>
    <w:rsid w:val="00D2606E"/>
    <w:rsid w:val="00D274E1"/>
    <w:rsid w:val="00D27F21"/>
    <w:rsid w:val="00D30E91"/>
    <w:rsid w:val="00D31927"/>
    <w:rsid w:val="00D319F1"/>
    <w:rsid w:val="00D31EA0"/>
    <w:rsid w:val="00D33906"/>
    <w:rsid w:val="00D35ACD"/>
    <w:rsid w:val="00D36D6C"/>
    <w:rsid w:val="00D36E88"/>
    <w:rsid w:val="00D37513"/>
    <w:rsid w:val="00D37842"/>
    <w:rsid w:val="00D41C78"/>
    <w:rsid w:val="00D42616"/>
    <w:rsid w:val="00D42DC2"/>
    <w:rsid w:val="00D44074"/>
    <w:rsid w:val="00D45192"/>
    <w:rsid w:val="00D45B3D"/>
    <w:rsid w:val="00D45C0A"/>
    <w:rsid w:val="00D477EF"/>
    <w:rsid w:val="00D525A4"/>
    <w:rsid w:val="00D537E1"/>
    <w:rsid w:val="00D54EFB"/>
    <w:rsid w:val="00D55BB2"/>
    <w:rsid w:val="00D563A7"/>
    <w:rsid w:val="00D6091A"/>
    <w:rsid w:val="00D60B5A"/>
    <w:rsid w:val="00D60D82"/>
    <w:rsid w:val="00D6123B"/>
    <w:rsid w:val="00D61CC6"/>
    <w:rsid w:val="00D631F1"/>
    <w:rsid w:val="00D6366D"/>
    <w:rsid w:val="00D649D3"/>
    <w:rsid w:val="00D64F0D"/>
    <w:rsid w:val="00D657F0"/>
    <w:rsid w:val="00D6605A"/>
    <w:rsid w:val="00D66258"/>
    <w:rsid w:val="00D6695F"/>
    <w:rsid w:val="00D672BC"/>
    <w:rsid w:val="00D675DA"/>
    <w:rsid w:val="00D67A7A"/>
    <w:rsid w:val="00D720D3"/>
    <w:rsid w:val="00D72604"/>
    <w:rsid w:val="00D72DDE"/>
    <w:rsid w:val="00D75205"/>
    <w:rsid w:val="00D75644"/>
    <w:rsid w:val="00D76C27"/>
    <w:rsid w:val="00D76EC6"/>
    <w:rsid w:val="00D77D9A"/>
    <w:rsid w:val="00D80929"/>
    <w:rsid w:val="00D80FD6"/>
    <w:rsid w:val="00D81656"/>
    <w:rsid w:val="00D81814"/>
    <w:rsid w:val="00D82971"/>
    <w:rsid w:val="00D83642"/>
    <w:rsid w:val="00D8367E"/>
    <w:rsid w:val="00D83954"/>
    <w:rsid w:val="00D83C76"/>
    <w:rsid w:val="00D83D87"/>
    <w:rsid w:val="00D84265"/>
    <w:rsid w:val="00D84A6D"/>
    <w:rsid w:val="00D86A30"/>
    <w:rsid w:val="00D90EA1"/>
    <w:rsid w:val="00D91620"/>
    <w:rsid w:val="00D943A1"/>
    <w:rsid w:val="00D95899"/>
    <w:rsid w:val="00D96E83"/>
    <w:rsid w:val="00D97CB4"/>
    <w:rsid w:val="00D97DD4"/>
    <w:rsid w:val="00DA0F37"/>
    <w:rsid w:val="00DA4654"/>
    <w:rsid w:val="00DA59A3"/>
    <w:rsid w:val="00DA5A8A"/>
    <w:rsid w:val="00DA674E"/>
    <w:rsid w:val="00DA7345"/>
    <w:rsid w:val="00DB066B"/>
    <w:rsid w:val="00DB26CD"/>
    <w:rsid w:val="00DB305C"/>
    <w:rsid w:val="00DB3FB1"/>
    <w:rsid w:val="00DB407D"/>
    <w:rsid w:val="00DB441C"/>
    <w:rsid w:val="00DB44AF"/>
    <w:rsid w:val="00DB48EF"/>
    <w:rsid w:val="00DB4D16"/>
    <w:rsid w:val="00DB5AC8"/>
    <w:rsid w:val="00DB79BF"/>
    <w:rsid w:val="00DB7D01"/>
    <w:rsid w:val="00DC022F"/>
    <w:rsid w:val="00DC0526"/>
    <w:rsid w:val="00DC1914"/>
    <w:rsid w:val="00DC1961"/>
    <w:rsid w:val="00DC1F58"/>
    <w:rsid w:val="00DC1F5E"/>
    <w:rsid w:val="00DC339B"/>
    <w:rsid w:val="00DC50AE"/>
    <w:rsid w:val="00DC59BE"/>
    <w:rsid w:val="00DC5D40"/>
    <w:rsid w:val="00DC69A7"/>
    <w:rsid w:val="00DD0387"/>
    <w:rsid w:val="00DD2995"/>
    <w:rsid w:val="00DD2C87"/>
    <w:rsid w:val="00DD2E6E"/>
    <w:rsid w:val="00DD30E9"/>
    <w:rsid w:val="00DD3120"/>
    <w:rsid w:val="00DD33EB"/>
    <w:rsid w:val="00DD4743"/>
    <w:rsid w:val="00DD4F47"/>
    <w:rsid w:val="00DD63D0"/>
    <w:rsid w:val="00DD7747"/>
    <w:rsid w:val="00DD7FBB"/>
    <w:rsid w:val="00DE0B9F"/>
    <w:rsid w:val="00DE1219"/>
    <w:rsid w:val="00DE19D1"/>
    <w:rsid w:val="00DE2479"/>
    <w:rsid w:val="00DE2D29"/>
    <w:rsid w:val="00DE4238"/>
    <w:rsid w:val="00DE4832"/>
    <w:rsid w:val="00DE4888"/>
    <w:rsid w:val="00DE62FA"/>
    <w:rsid w:val="00DE657F"/>
    <w:rsid w:val="00DE78AF"/>
    <w:rsid w:val="00DF1218"/>
    <w:rsid w:val="00DF199F"/>
    <w:rsid w:val="00DF29E7"/>
    <w:rsid w:val="00DF4F12"/>
    <w:rsid w:val="00DF4FDA"/>
    <w:rsid w:val="00DF6462"/>
    <w:rsid w:val="00E007EE"/>
    <w:rsid w:val="00E01DE0"/>
    <w:rsid w:val="00E02196"/>
    <w:rsid w:val="00E027F7"/>
    <w:rsid w:val="00E02FA0"/>
    <w:rsid w:val="00E036DC"/>
    <w:rsid w:val="00E04E5A"/>
    <w:rsid w:val="00E05BF3"/>
    <w:rsid w:val="00E10454"/>
    <w:rsid w:val="00E10707"/>
    <w:rsid w:val="00E1127A"/>
    <w:rsid w:val="00E112E5"/>
    <w:rsid w:val="00E12CC8"/>
    <w:rsid w:val="00E148C6"/>
    <w:rsid w:val="00E14B39"/>
    <w:rsid w:val="00E15352"/>
    <w:rsid w:val="00E15AA5"/>
    <w:rsid w:val="00E17EFE"/>
    <w:rsid w:val="00E20FBE"/>
    <w:rsid w:val="00E21CC7"/>
    <w:rsid w:val="00E21CE9"/>
    <w:rsid w:val="00E224F1"/>
    <w:rsid w:val="00E22954"/>
    <w:rsid w:val="00E23949"/>
    <w:rsid w:val="00E23984"/>
    <w:rsid w:val="00E2486F"/>
    <w:rsid w:val="00E24D9E"/>
    <w:rsid w:val="00E25849"/>
    <w:rsid w:val="00E25878"/>
    <w:rsid w:val="00E27D57"/>
    <w:rsid w:val="00E30295"/>
    <w:rsid w:val="00E304E1"/>
    <w:rsid w:val="00E30D86"/>
    <w:rsid w:val="00E313E2"/>
    <w:rsid w:val="00E3197E"/>
    <w:rsid w:val="00E33FBA"/>
    <w:rsid w:val="00E342F8"/>
    <w:rsid w:val="00E351ED"/>
    <w:rsid w:val="00E37744"/>
    <w:rsid w:val="00E403A4"/>
    <w:rsid w:val="00E40B0F"/>
    <w:rsid w:val="00E40C6E"/>
    <w:rsid w:val="00E41F17"/>
    <w:rsid w:val="00E44522"/>
    <w:rsid w:val="00E44628"/>
    <w:rsid w:val="00E4487D"/>
    <w:rsid w:val="00E44B5C"/>
    <w:rsid w:val="00E45A6C"/>
    <w:rsid w:val="00E4707A"/>
    <w:rsid w:val="00E5046F"/>
    <w:rsid w:val="00E50FAC"/>
    <w:rsid w:val="00E543F2"/>
    <w:rsid w:val="00E5483D"/>
    <w:rsid w:val="00E54B9B"/>
    <w:rsid w:val="00E5732F"/>
    <w:rsid w:val="00E57714"/>
    <w:rsid w:val="00E6012E"/>
    <w:rsid w:val="00E60294"/>
    <w:rsid w:val="00E6034B"/>
    <w:rsid w:val="00E60901"/>
    <w:rsid w:val="00E60CE2"/>
    <w:rsid w:val="00E61541"/>
    <w:rsid w:val="00E618E2"/>
    <w:rsid w:val="00E6290F"/>
    <w:rsid w:val="00E6549E"/>
    <w:rsid w:val="00E65EDE"/>
    <w:rsid w:val="00E67FC0"/>
    <w:rsid w:val="00E70F81"/>
    <w:rsid w:val="00E717FF"/>
    <w:rsid w:val="00E72049"/>
    <w:rsid w:val="00E72C0D"/>
    <w:rsid w:val="00E72FAD"/>
    <w:rsid w:val="00E73279"/>
    <w:rsid w:val="00E7416D"/>
    <w:rsid w:val="00E745F4"/>
    <w:rsid w:val="00E74B10"/>
    <w:rsid w:val="00E7569D"/>
    <w:rsid w:val="00E76BE7"/>
    <w:rsid w:val="00E77055"/>
    <w:rsid w:val="00E77460"/>
    <w:rsid w:val="00E80A06"/>
    <w:rsid w:val="00E80C3D"/>
    <w:rsid w:val="00E810E9"/>
    <w:rsid w:val="00E81A86"/>
    <w:rsid w:val="00E8219E"/>
    <w:rsid w:val="00E8261C"/>
    <w:rsid w:val="00E833F0"/>
    <w:rsid w:val="00E83ABC"/>
    <w:rsid w:val="00E83E51"/>
    <w:rsid w:val="00E83EBB"/>
    <w:rsid w:val="00E844F2"/>
    <w:rsid w:val="00E84E36"/>
    <w:rsid w:val="00E90AD0"/>
    <w:rsid w:val="00E90F92"/>
    <w:rsid w:val="00E92FCB"/>
    <w:rsid w:val="00E93B81"/>
    <w:rsid w:val="00E94270"/>
    <w:rsid w:val="00E948F1"/>
    <w:rsid w:val="00E94C41"/>
    <w:rsid w:val="00E9505C"/>
    <w:rsid w:val="00E9550B"/>
    <w:rsid w:val="00E961EA"/>
    <w:rsid w:val="00E96A0C"/>
    <w:rsid w:val="00EA147F"/>
    <w:rsid w:val="00EA2A82"/>
    <w:rsid w:val="00EA4A27"/>
    <w:rsid w:val="00EA4FA6"/>
    <w:rsid w:val="00EA62B3"/>
    <w:rsid w:val="00EA761C"/>
    <w:rsid w:val="00EB16D3"/>
    <w:rsid w:val="00EB1A25"/>
    <w:rsid w:val="00EB1E77"/>
    <w:rsid w:val="00EB2E26"/>
    <w:rsid w:val="00EB2F36"/>
    <w:rsid w:val="00EB3299"/>
    <w:rsid w:val="00EB3370"/>
    <w:rsid w:val="00EB3CA7"/>
    <w:rsid w:val="00EB6163"/>
    <w:rsid w:val="00EB67AE"/>
    <w:rsid w:val="00EB7089"/>
    <w:rsid w:val="00EB7E05"/>
    <w:rsid w:val="00EC1B79"/>
    <w:rsid w:val="00EC29B8"/>
    <w:rsid w:val="00EC2F72"/>
    <w:rsid w:val="00EC45A9"/>
    <w:rsid w:val="00EC463A"/>
    <w:rsid w:val="00EC4D4B"/>
    <w:rsid w:val="00EC73FF"/>
    <w:rsid w:val="00EC7FDC"/>
    <w:rsid w:val="00ED03AB"/>
    <w:rsid w:val="00ED1CD4"/>
    <w:rsid w:val="00ED1D2B"/>
    <w:rsid w:val="00ED2666"/>
    <w:rsid w:val="00ED29B9"/>
    <w:rsid w:val="00ED2AD7"/>
    <w:rsid w:val="00ED31E7"/>
    <w:rsid w:val="00ED3904"/>
    <w:rsid w:val="00ED4947"/>
    <w:rsid w:val="00ED64B5"/>
    <w:rsid w:val="00ED6F12"/>
    <w:rsid w:val="00EE05C2"/>
    <w:rsid w:val="00EE0B80"/>
    <w:rsid w:val="00EE0CF7"/>
    <w:rsid w:val="00EE1052"/>
    <w:rsid w:val="00EE31AB"/>
    <w:rsid w:val="00EE425E"/>
    <w:rsid w:val="00EE4964"/>
    <w:rsid w:val="00EE5434"/>
    <w:rsid w:val="00EE695A"/>
    <w:rsid w:val="00EE72B1"/>
    <w:rsid w:val="00EE7CCA"/>
    <w:rsid w:val="00EE7D37"/>
    <w:rsid w:val="00EE7FD1"/>
    <w:rsid w:val="00EF06FB"/>
    <w:rsid w:val="00EF3250"/>
    <w:rsid w:val="00EF343B"/>
    <w:rsid w:val="00EF4053"/>
    <w:rsid w:val="00EF5599"/>
    <w:rsid w:val="00EF5E79"/>
    <w:rsid w:val="00EF6421"/>
    <w:rsid w:val="00EF7107"/>
    <w:rsid w:val="00F025EC"/>
    <w:rsid w:val="00F05E4B"/>
    <w:rsid w:val="00F06EE9"/>
    <w:rsid w:val="00F10124"/>
    <w:rsid w:val="00F107E6"/>
    <w:rsid w:val="00F11479"/>
    <w:rsid w:val="00F11B19"/>
    <w:rsid w:val="00F12340"/>
    <w:rsid w:val="00F12EAD"/>
    <w:rsid w:val="00F12F61"/>
    <w:rsid w:val="00F136C6"/>
    <w:rsid w:val="00F1406F"/>
    <w:rsid w:val="00F14874"/>
    <w:rsid w:val="00F1682E"/>
    <w:rsid w:val="00F16A14"/>
    <w:rsid w:val="00F16B47"/>
    <w:rsid w:val="00F16B60"/>
    <w:rsid w:val="00F16B73"/>
    <w:rsid w:val="00F203D4"/>
    <w:rsid w:val="00F22339"/>
    <w:rsid w:val="00F226A6"/>
    <w:rsid w:val="00F22DB0"/>
    <w:rsid w:val="00F24C5C"/>
    <w:rsid w:val="00F3040A"/>
    <w:rsid w:val="00F304D4"/>
    <w:rsid w:val="00F362D7"/>
    <w:rsid w:val="00F363B4"/>
    <w:rsid w:val="00F37D7B"/>
    <w:rsid w:val="00F41353"/>
    <w:rsid w:val="00F416D1"/>
    <w:rsid w:val="00F418AC"/>
    <w:rsid w:val="00F42702"/>
    <w:rsid w:val="00F4339F"/>
    <w:rsid w:val="00F46F08"/>
    <w:rsid w:val="00F477B2"/>
    <w:rsid w:val="00F47E84"/>
    <w:rsid w:val="00F5314C"/>
    <w:rsid w:val="00F534B0"/>
    <w:rsid w:val="00F54D68"/>
    <w:rsid w:val="00F5688C"/>
    <w:rsid w:val="00F57B0F"/>
    <w:rsid w:val="00F60084"/>
    <w:rsid w:val="00F60EBA"/>
    <w:rsid w:val="00F635DD"/>
    <w:rsid w:val="00F64843"/>
    <w:rsid w:val="00F655EA"/>
    <w:rsid w:val="00F65CB3"/>
    <w:rsid w:val="00F6627B"/>
    <w:rsid w:val="00F707CC"/>
    <w:rsid w:val="00F711B7"/>
    <w:rsid w:val="00F7133E"/>
    <w:rsid w:val="00F71913"/>
    <w:rsid w:val="00F7336E"/>
    <w:rsid w:val="00F734F2"/>
    <w:rsid w:val="00F73DD7"/>
    <w:rsid w:val="00F74815"/>
    <w:rsid w:val="00F75052"/>
    <w:rsid w:val="00F75FBB"/>
    <w:rsid w:val="00F77D5D"/>
    <w:rsid w:val="00F804D3"/>
    <w:rsid w:val="00F81156"/>
    <w:rsid w:val="00F81CD2"/>
    <w:rsid w:val="00F821A4"/>
    <w:rsid w:val="00F82641"/>
    <w:rsid w:val="00F83550"/>
    <w:rsid w:val="00F83AA2"/>
    <w:rsid w:val="00F84630"/>
    <w:rsid w:val="00F84D03"/>
    <w:rsid w:val="00F867F3"/>
    <w:rsid w:val="00F86D79"/>
    <w:rsid w:val="00F90F18"/>
    <w:rsid w:val="00F93232"/>
    <w:rsid w:val="00F937E4"/>
    <w:rsid w:val="00F95EE7"/>
    <w:rsid w:val="00F96814"/>
    <w:rsid w:val="00F970F7"/>
    <w:rsid w:val="00F97638"/>
    <w:rsid w:val="00FA02FF"/>
    <w:rsid w:val="00FA1C31"/>
    <w:rsid w:val="00FA2A6B"/>
    <w:rsid w:val="00FA3195"/>
    <w:rsid w:val="00FA39E6"/>
    <w:rsid w:val="00FA3A9C"/>
    <w:rsid w:val="00FA3B0C"/>
    <w:rsid w:val="00FA4B4E"/>
    <w:rsid w:val="00FA50AD"/>
    <w:rsid w:val="00FA55D0"/>
    <w:rsid w:val="00FA5DD8"/>
    <w:rsid w:val="00FA7BC9"/>
    <w:rsid w:val="00FB106E"/>
    <w:rsid w:val="00FB177F"/>
    <w:rsid w:val="00FB30D6"/>
    <w:rsid w:val="00FB378E"/>
    <w:rsid w:val="00FB37F1"/>
    <w:rsid w:val="00FB47C0"/>
    <w:rsid w:val="00FB4D1F"/>
    <w:rsid w:val="00FB501B"/>
    <w:rsid w:val="00FB6D16"/>
    <w:rsid w:val="00FB7770"/>
    <w:rsid w:val="00FC006D"/>
    <w:rsid w:val="00FC2AE9"/>
    <w:rsid w:val="00FC482F"/>
    <w:rsid w:val="00FC72AE"/>
    <w:rsid w:val="00FD08CA"/>
    <w:rsid w:val="00FD0BE7"/>
    <w:rsid w:val="00FD1FC7"/>
    <w:rsid w:val="00FD242F"/>
    <w:rsid w:val="00FD256E"/>
    <w:rsid w:val="00FD3B91"/>
    <w:rsid w:val="00FD3F27"/>
    <w:rsid w:val="00FD4669"/>
    <w:rsid w:val="00FD4A79"/>
    <w:rsid w:val="00FD563F"/>
    <w:rsid w:val="00FD576B"/>
    <w:rsid w:val="00FD579E"/>
    <w:rsid w:val="00FD5EF9"/>
    <w:rsid w:val="00FD6845"/>
    <w:rsid w:val="00FD68E2"/>
    <w:rsid w:val="00FD73BC"/>
    <w:rsid w:val="00FD74E8"/>
    <w:rsid w:val="00FE09BF"/>
    <w:rsid w:val="00FE1E14"/>
    <w:rsid w:val="00FE2132"/>
    <w:rsid w:val="00FE2C56"/>
    <w:rsid w:val="00FE4516"/>
    <w:rsid w:val="00FE5E1D"/>
    <w:rsid w:val="00FE5F04"/>
    <w:rsid w:val="00FE64C8"/>
    <w:rsid w:val="00FE7408"/>
    <w:rsid w:val="00FF196D"/>
    <w:rsid w:val="00FF2919"/>
    <w:rsid w:val="00FF4C64"/>
    <w:rsid w:val="00FF5856"/>
    <w:rsid w:val="00FF6031"/>
    <w:rsid w:val="00FF6E0D"/>
    <w:rsid w:val="00FF754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c7edcc"/>
    </o:shapedefaults>
    <o:shapelayout v:ext="edit">
      <o:idmap v:ext="edit" data="1"/>
    </o:shapelayout>
  </w:shapeDefaults>
  <w:decimalSymbol w:val="."/>
  <w:listSeparator w:val=","/>
  <w15:docId w15:val="{EEDFE201-F1F4-4410-B819-1FA6C233A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B1627D"/>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link w:val="20"/>
    <w:qFormat/>
    <w:rsid w:val="004F5E57"/>
    <w:pPr>
      <w:numPr>
        <w:ilvl w:val="1"/>
        <w:numId w:val="6"/>
      </w:numPr>
      <w:outlineLvl w:val="1"/>
    </w:pPr>
    <w:rPr>
      <w:rFonts w:hAnsi="Arial"/>
      <w:bCs/>
      <w:kern w:val="32"/>
      <w:szCs w:val="48"/>
    </w:rPr>
  </w:style>
  <w:style w:type="paragraph" w:styleId="3">
    <w:name w:val="heading 3"/>
    <w:basedOn w:val="a6"/>
    <w:link w:val="30"/>
    <w:qFormat/>
    <w:rsid w:val="004F5E57"/>
    <w:pPr>
      <w:numPr>
        <w:ilvl w:val="2"/>
        <w:numId w:val="6"/>
      </w:numPr>
      <w:outlineLvl w:val="2"/>
    </w:pPr>
    <w:rPr>
      <w:rFonts w:hAnsi="Arial"/>
      <w:bCs/>
      <w:kern w:val="32"/>
      <w:szCs w:val="36"/>
    </w:rPr>
  </w:style>
  <w:style w:type="paragraph" w:styleId="4">
    <w:name w:val="heading 4"/>
    <w:basedOn w:val="a6"/>
    <w:link w:val="40"/>
    <w:qFormat/>
    <w:rsid w:val="00F1682E"/>
    <w:pPr>
      <w:numPr>
        <w:ilvl w:val="3"/>
        <w:numId w:val="6"/>
      </w:numPr>
      <w:ind w:left="1701"/>
      <w:outlineLvl w:val="3"/>
    </w:pPr>
    <w:rPr>
      <w:rFonts w:hAnsi="Arial"/>
      <w:kern w:val="32"/>
      <w:szCs w:val="36"/>
    </w:rPr>
  </w:style>
  <w:style w:type="paragraph" w:styleId="5">
    <w:name w:val="heading 5"/>
    <w:basedOn w:val="a6"/>
    <w:link w:val="50"/>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link w:val="ae"/>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4">
    <w:name w:val="footer"/>
    <w:basedOn w:val="a6"/>
    <w:link w:val="af5"/>
    <w:rsid w:val="004E0062"/>
    <w:pPr>
      <w:tabs>
        <w:tab w:val="center" w:pos="4153"/>
        <w:tab w:val="right" w:pos="8306"/>
      </w:tabs>
      <w:snapToGrid w:val="0"/>
    </w:pPr>
    <w:rPr>
      <w:sz w:val="20"/>
    </w:rPr>
  </w:style>
  <w:style w:type="paragraph" w:styleId="af6">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7">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8">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9">
    <w:name w:val="List Paragraph"/>
    <w:basedOn w:val="a6"/>
    <w:uiPriority w:val="34"/>
    <w:qFormat/>
    <w:rsid w:val="00687024"/>
    <w:pPr>
      <w:ind w:leftChars="200" w:left="480"/>
    </w:pPr>
  </w:style>
  <w:style w:type="paragraph" w:styleId="afa">
    <w:name w:val="Balloon Text"/>
    <w:basedOn w:val="a6"/>
    <w:link w:val="afb"/>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7"/>
    <w:link w:val="afa"/>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c">
    <w:name w:val="footnote text"/>
    <w:basedOn w:val="a6"/>
    <w:link w:val="afd"/>
    <w:unhideWhenUsed/>
    <w:rsid w:val="00594D5B"/>
    <w:pPr>
      <w:snapToGrid w:val="0"/>
      <w:jc w:val="left"/>
    </w:pPr>
    <w:rPr>
      <w:sz w:val="20"/>
    </w:rPr>
  </w:style>
  <w:style w:type="character" w:customStyle="1" w:styleId="afd">
    <w:name w:val="註腳文字 字元"/>
    <w:basedOn w:val="a7"/>
    <w:link w:val="afc"/>
    <w:uiPriority w:val="99"/>
    <w:rsid w:val="00594D5B"/>
    <w:rPr>
      <w:rFonts w:ascii="標楷體" w:eastAsia="標楷體"/>
      <w:kern w:val="2"/>
    </w:rPr>
  </w:style>
  <w:style w:type="character" w:styleId="afe">
    <w:name w:val="footnote reference"/>
    <w:basedOn w:val="a7"/>
    <w:semiHidden/>
    <w:unhideWhenUsed/>
    <w:rsid w:val="00594D5B"/>
    <w:rPr>
      <w:vertAlign w:val="superscript"/>
    </w:rPr>
  </w:style>
  <w:style w:type="paragraph" w:styleId="23">
    <w:name w:val="Body Text Indent 2"/>
    <w:basedOn w:val="a6"/>
    <w:link w:val="24"/>
    <w:unhideWhenUsed/>
    <w:rsid w:val="00FD73BC"/>
    <w:pPr>
      <w:spacing w:after="120" w:line="480" w:lineRule="auto"/>
      <w:ind w:leftChars="200" w:left="480"/>
    </w:pPr>
  </w:style>
  <w:style w:type="character" w:customStyle="1" w:styleId="24">
    <w:name w:val="本文縮排 2 字元"/>
    <w:basedOn w:val="a7"/>
    <w:link w:val="23"/>
    <w:rsid w:val="00FD73BC"/>
    <w:rPr>
      <w:rFonts w:ascii="標楷體" w:eastAsia="標楷體"/>
      <w:kern w:val="2"/>
      <w:sz w:val="32"/>
    </w:rPr>
  </w:style>
  <w:style w:type="paragraph" w:styleId="aff">
    <w:name w:val="Date"/>
    <w:basedOn w:val="a6"/>
    <w:next w:val="a6"/>
    <w:link w:val="aff0"/>
    <w:rsid w:val="00FD73BC"/>
    <w:pPr>
      <w:overflowPunct/>
      <w:autoSpaceDE/>
      <w:autoSpaceDN/>
      <w:jc w:val="right"/>
    </w:pPr>
    <w:rPr>
      <w:rFonts w:ascii="Times New Roman" w:eastAsia="新細明體"/>
      <w:sz w:val="24"/>
      <w:szCs w:val="24"/>
    </w:rPr>
  </w:style>
  <w:style w:type="character" w:customStyle="1" w:styleId="aff0">
    <w:name w:val="日期 字元"/>
    <w:basedOn w:val="a7"/>
    <w:link w:val="aff"/>
    <w:rsid w:val="00FD73BC"/>
    <w:rPr>
      <w:kern w:val="2"/>
      <w:sz w:val="24"/>
      <w:szCs w:val="24"/>
    </w:rPr>
  </w:style>
  <w:style w:type="paragraph" w:styleId="aff1">
    <w:name w:val="Note Heading"/>
    <w:basedOn w:val="a6"/>
    <w:next w:val="a6"/>
    <w:link w:val="aff2"/>
    <w:rsid w:val="00FD73BC"/>
    <w:pPr>
      <w:overflowPunct/>
      <w:autoSpaceDE/>
      <w:autoSpaceDN/>
      <w:jc w:val="center"/>
    </w:pPr>
    <w:rPr>
      <w:rFonts w:hAnsi="標楷體"/>
      <w:sz w:val="24"/>
      <w:szCs w:val="24"/>
    </w:rPr>
  </w:style>
  <w:style w:type="character" w:customStyle="1" w:styleId="aff2">
    <w:name w:val="註釋標題 字元"/>
    <w:basedOn w:val="a7"/>
    <w:link w:val="aff1"/>
    <w:rsid w:val="00FD73BC"/>
    <w:rPr>
      <w:rFonts w:ascii="標楷體" w:eastAsia="標楷體" w:hAnsi="標楷體"/>
      <w:kern w:val="2"/>
      <w:sz w:val="24"/>
      <w:szCs w:val="24"/>
    </w:rPr>
  </w:style>
  <w:style w:type="paragraph" w:styleId="aff3">
    <w:name w:val="Closing"/>
    <w:basedOn w:val="a6"/>
    <w:link w:val="aff4"/>
    <w:rsid w:val="00FD73BC"/>
    <w:pPr>
      <w:overflowPunct/>
      <w:autoSpaceDE/>
      <w:autoSpaceDN/>
      <w:ind w:leftChars="1800" w:left="100"/>
      <w:jc w:val="left"/>
    </w:pPr>
    <w:rPr>
      <w:rFonts w:hAnsi="標楷體"/>
      <w:sz w:val="24"/>
      <w:szCs w:val="24"/>
    </w:rPr>
  </w:style>
  <w:style w:type="character" w:customStyle="1" w:styleId="aff4">
    <w:name w:val="結語 字元"/>
    <w:basedOn w:val="a7"/>
    <w:link w:val="aff3"/>
    <w:rsid w:val="00FD73BC"/>
    <w:rPr>
      <w:rFonts w:ascii="標楷體" w:eastAsia="標楷體" w:hAnsi="標楷體"/>
      <w:kern w:val="2"/>
      <w:sz w:val="24"/>
      <w:szCs w:val="24"/>
    </w:rPr>
  </w:style>
  <w:style w:type="character" w:customStyle="1" w:styleId="ae">
    <w:name w:val="頁首 字元"/>
    <w:basedOn w:val="a7"/>
    <w:link w:val="ad"/>
    <w:rsid w:val="00FD73BC"/>
    <w:rPr>
      <w:rFonts w:ascii="標楷體" w:eastAsia="標楷體"/>
      <w:kern w:val="2"/>
    </w:rPr>
  </w:style>
  <w:style w:type="character" w:customStyle="1" w:styleId="af5">
    <w:name w:val="頁尾 字元"/>
    <w:basedOn w:val="a7"/>
    <w:link w:val="af4"/>
    <w:rsid w:val="00FD73BC"/>
    <w:rPr>
      <w:rFonts w:ascii="標楷體" w:eastAsia="標楷體"/>
      <w:kern w:val="2"/>
    </w:rPr>
  </w:style>
  <w:style w:type="character" w:styleId="aff5">
    <w:name w:val="annotation reference"/>
    <w:semiHidden/>
    <w:rsid w:val="00FD73BC"/>
    <w:rPr>
      <w:sz w:val="18"/>
      <w:szCs w:val="18"/>
    </w:rPr>
  </w:style>
  <w:style w:type="paragraph" w:styleId="aff6">
    <w:name w:val="annotation text"/>
    <w:basedOn w:val="a6"/>
    <w:link w:val="aff7"/>
    <w:semiHidden/>
    <w:rsid w:val="00FD73BC"/>
    <w:pPr>
      <w:overflowPunct/>
      <w:autoSpaceDE/>
      <w:autoSpaceDN/>
      <w:jc w:val="left"/>
    </w:pPr>
    <w:rPr>
      <w:rFonts w:ascii="Times New Roman" w:eastAsia="新細明體"/>
      <w:sz w:val="24"/>
      <w:szCs w:val="24"/>
    </w:rPr>
  </w:style>
  <w:style w:type="character" w:customStyle="1" w:styleId="aff7">
    <w:name w:val="註解文字 字元"/>
    <w:basedOn w:val="a7"/>
    <w:link w:val="aff6"/>
    <w:semiHidden/>
    <w:rsid w:val="00FD73BC"/>
    <w:rPr>
      <w:kern w:val="2"/>
      <w:sz w:val="24"/>
      <w:szCs w:val="24"/>
    </w:rPr>
  </w:style>
  <w:style w:type="paragraph" w:styleId="aff8">
    <w:name w:val="annotation subject"/>
    <w:basedOn w:val="aff6"/>
    <w:next w:val="aff6"/>
    <w:link w:val="aff9"/>
    <w:semiHidden/>
    <w:rsid w:val="00FD73BC"/>
    <w:rPr>
      <w:b/>
      <w:bCs/>
    </w:rPr>
  </w:style>
  <w:style w:type="character" w:customStyle="1" w:styleId="aff9">
    <w:name w:val="註解主旨 字元"/>
    <w:basedOn w:val="aff7"/>
    <w:link w:val="aff8"/>
    <w:semiHidden/>
    <w:rsid w:val="00FD73BC"/>
    <w:rPr>
      <w:b/>
      <w:bCs/>
      <w:kern w:val="2"/>
      <w:sz w:val="24"/>
      <w:szCs w:val="24"/>
    </w:rPr>
  </w:style>
  <w:style w:type="numbering" w:customStyle="1" w:styleId="13">
    <w:name w:val="無清單1"/>
    <w:next w:val="a9"/>
    <w:semiHidden/>
    <w:rsid w:val="004716E0"/>
  </w:style>
  <w:style w:type="numbering" w:customStyle="1" w:styleId="25">
    <w:name w:val="無清單2"/>
    <w:next w:val="a9"/>
    <w:semiHidden/>
    <w:rsid w:val="00CB416F"/>
  </w:style>
  <w:style w:type="character" w:customStyle="1" w:styleId="40">
    <w:name w:val="標題 4 字元"/>
    <w:basedOn w:val="a7"/>
    <w:link w:val="4"/>
    <w:rsid w:val="00F1682E"/>
    <w:rPr>
      <w:rFonts w:ascii="標楷體" w:eastAsia="標楷體" w:hAnsi="Arial"/>
      <w:kern w:val="32"/>
      <w:sz w:val="32"/>
      <w:szCs w:val="36"/>
    </w:rPr>
  </w:style>
  <w:style w:type="character" w:customStyle="1" w:styleId="20">
    <w:name w:val="標題 2 字元"/>
    <w:basedOn w:val="a7"/>
    <w:link w:val="2"/>
    <w:rsid w:val="002B325B"/>
    <w:rPr>
      <w:rFonts w:ascii="標楷體" w:eastAsia="標楷體" w:hAnsi="Arial"/>
      <w:bCs/>
      <w:kern w:val="32"/>
      <w:sz w:val="32"/>
      <w:szCs w:val="48"/>
    </w:rPr>
  </w:style>
  <w:style w:type="character" w:customStyle="1" w:styleId="30">
    <w:name w:val="標題 3 字元"/>
    <w:basedOn w:val="a7"/>
    <w:link w:val="3"/>
    <w:rsid w:val="002B325B"/>
    <w:rPr>
      <w:rFonts w:ascii="標楷體" w:eastAsia="標楷體" w:hAnsi="Arial"/>
      <w:bCs/>
      <w:kern w:val="32"/>
      <w:sz w:val="32"/>
      <w:szCs w:val="36"/>
    </w:rPr>
  </w:style>
  <w:style w:type="paragraph" w:customStyle="1" w:styleId="cjk">
    <w:name w:val="cjk"/>
    <w:basedOn w:val="a6"/>
    <w:rsid w:val="009D175C"/>
    <w:pPr>
      <w:widowControl/>
      <w:overflowPunct/>
      <w:autoSpaceDE/>
      <w:autoSpaceDN/>
      <w:spacing w:before="100" w:beforeAutospacing="1" w:after="142" w:line="288" w:lineRule="auto"/>
      <w:jc w:val="left"/>
    </w:pPr>
    <w:rPr>
      <w:rFonts w:hAnsi="標楷體" w:cs="新細明體"/>
      <w:kern w:val="0"/>
      <w:sz w:val="28"/>
      <w:szCs w:val="28"/>
    </w:rPr>
  </w:style>
  <w:style w:type="paragraph" w:customStyle="1" w:styleId="affa">
    <w:name w:val="字元 字元 字元 字元 字元 字元 字元 字元 字元 字元 字元 字元 字元 字元 字元"/>
    <w:basedOn w:val="a6"/>
    <w:rsid w:val="00E9505C"/>
    <w:pPr>
      <w:widowControl/>
      <w:overflowPunct/>
      <w:autoSpaceDE/>
      <w:autoSpaceDN/>
      <w:spacing w:after="160" w:line="240" w:lineRule="exact"/>
      <w:jc w:val="left"/>
    </w:pPr>
    <w:rPr>
      <w:rFonts w:ascii="Verdana" w:eastAsia="新細明體" w:hAnsi="Verdana"/>
      <w:kern w:val="0"/>
      <w:sz w:val="20"/>
      <w:lang w:eastAsia="en-US"/>
    </w:rPr>
  </w:style>
  <w:style w:type="paragraph" w:styleId="affb">
    <w:name w:val="Body Text"/>
    <w:basedOn w:val="a6"/>
    <w:link w:val="affc"/>
    <w:uiPriority w:val="99"/>
    <w:unhideWhenUsed/>
    <w:rsid w:val="00434F8E"/>
    <w:pPr>
      <w:spacing w:after="120"/>
    </w:pPr>
  </w:style>
  <w:style w:type="character" w:customStyle="1" w:styleId="affc">
    <w:name w:val="本文 字元"/>
    <w:basedOn w:val="a7"/>
    <w:link w:val="affb"/>
    <w:uiPriority w:val="99"/>
    <w:rsid w:val="00434F8E"/>
    <w:rPr>
      <w:rFonts w:ascii="標楷體" w:eastAsia="標楷體"/>
      <w:kern w:val="2"/>
      <w:sz w:val="32"/>
    </w:rPr>
  </w:style>
  <w:style w:type="character" w:customStyle="1" w:styleId="15">
    <w:name w:val="未解析的提及項目1"/>
    <w:basedOn w:val="a7"/>
    <w:uiPriority w:val="99"/>
    <w:semiHidden/>
    <w:unhideWhenUsed/>
    <w:rsid w:val="004F54E4"/>
    <w:rPr>
      <w:color w:val="808080"/>
      <w:shd w:val="clear" w:color="auto" w:fill="E6E6E6"/>
    </w:rPr>
  </w:style>
  <w:style w:type="character" w:customStyle="1" w:styleId="50">
    <w:name w:val="標題 5 字元"/>
    <w:basedOn w:val="a7"/>
    <w:link w:val="5"/>
    <w:rsid w:val="00B1627D"/>
    <w:rPr>
      <w:rFonts w:ascii="標楷體" w:eastAsia="標楷體" w:hAnsi="Arial"/>
      <w:bCs/>
      <w:kern w:val="32"/>
      <w:sz w:val="32"/>
      <w:szCs w:val="36"/>
    </w:rPr>
  </w:style>
  <w:style w:type="paragraph" w:styleId="26">
    <w:name w:val="Body Text 2"/>
    <w:basedOn w:val="a6"/>
    <w:link w:val="27"/>
    <w:uiPriority w:val="99"/>
    <w:semiHidden/>
    <w:unhideWhenUsed/>
    <w:rsid w:val="00281E83"/>
    <w:pPr>
      <w:spacing w:after="120" w:line="480" w:lineRule="auto"/>
    </w:pPr>
  </w:style>
  <w:style w:type="character" w:customStyle="1" w:styleId="27">
    <w:name w:val="本文 2 字元"/>
    <w:basedOn w:val="a7"/>
    <w:link w:val="26"/>
    <w:uiPriority w:val="99"/>
    <w:semiHidden/>
    <w:rsid w:val="00281E83"/>
    <w:rPr>
      <w:rFonts w:ascii="標楷體" w:eastAsia="標楷體"/>
      <w:kern w:val="2"/>
      <w:sz w:val="32"/>
    </w:rPr>
  </w:style>
  <w:style w:type="character" w:styleId="affd">
    <w:name w:val="FollowedHyperlink"/>
    <w:basedOn w:val="a7"/>
    <w:uiPriority w:val="99"/>
    <w:semiHidden/>
    <w:unhideWhenUsed/>
    <w:rsid w:val="00DE483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8662804">
      <w:bodyDiv w:val="1"/>
      <w:marLeft w:val="0"/>
      <w:marRight w:val="0"/>
      <w:marTop w:val="0"/>
      <w:marBottom w:val="0"/>
      <w:divBdr>
        <w:top w:val="none" w:sz="0" w:space="0" w:color="auto"/>
        <w:left w:val="none" w:sz="0" w:space="0" w:color="auto"/>
        <w:bottom w:val="none" w:sz="0" w:space="0" w:color="auto"/>
        <w:right w:val="none" w:sz="0" w:space="0" w:color="auto"/>
      </w:divBdr>
    </w:div>
    <w:div w:id="593781490">
      <w:bodyDiv w:val="1"/>
      <w:marLeft w:val="0"/>
      <w:marRight w:val="0"/>
      <w:marTop w:val="0"/>
      <w:marBottom w:val="0"/>
      <w:divBdr>
        <w:top w:val="none" w:sz="0" w:space="0" w:color="auto"/>
        <w:left w:val="none" w:sz="0" w:space="0" w:color="auto"/>
        <w:bottom w:val="none" w:sz="0" w:space="0" w:color="auto"/>
        <w:right w:val="none" w:sz="0" w:space="0" w:color="auto"/>
      </w:divBdr>
    </w:div>
    <w:div w:id="900870970">
      <w:bodyDiv w:val="1"/>
      <w:marLeft w:val="0"/>
      <w:marRight w:val="0"/>
      <w:marTop w:val="0"/>
      <w:marBottom w:val="0"/>
      <w:divBdr>
        <w:top w:val="none" w:sz="0" w:space="0" w:color="auto"/>
        <w:left w:val="none" w:sz="0" w:space="0" w:color="auto"/>
        <w:bottom w:val="none" w:sz="0" w:space="0" w:color="auto"/>
        <w:right w:val="none" w:sz="0" w:space="0" w:color="auto"/>
      </w:divBdr>
    </w:div>
    <w:div w:id="1595168272">
      <w:bodyDiv w:val="1"/>
      <w:marLeft w:val="0"/>
      <w:marRight w:val="0"/>
      <w:marTop w:val="0"/>
      <w:marBottom w:val="0"/>
      <w:divBdr>
        <w:top w:val="none" w:sz="0" w:space="0" w:color="auto"/>
        <w:left w:val="none" w:sz="0" w:space="0" w:color="auto"/>
        <w:bottom w:val="none" w:sz="0" w:space="0" w:color="auto"/>
        <w:right w:val="none" w:sz="0" w:space="0" w:color="auto"/>
      </w:divBdr>
    </w:div>
    <w:div w:id="1951038979">
      <w:bodyDiv w:val="1"/>
      <w:marLeft w:val="0"/>
      <w:marRight w:val="0"/>
      <w:marTop w:val="0"/>
      <w:marBottom w:val="0"/>
      <w:divBdr>
        <w:top w:val="none" w:sz="0" w:space="0" w:color="auto"/>
        <w:left w:val="none" w:sz="0" w:space="0" w:color="auto"/>
        <w:bottom w:val="none" w:sz="0" w:space="0" w:color="auto"/>
        <w:right w:val="none" w:sz="0" w:space="0" w:color="auto"/>
      </w:divBdr>
    </w:div>
    <w:div w:id="1957902644">
      <w:bodyDiv w:val="1"/>
      <w:marLeft w:val="0"/>
      <w:marRight w:val="0"/>
      <w:marTop w:val="0"/>
      <w:marBottom w:val="0"/>
      <w:divBdr>
        <w:top w:val="none" w:sz="0" w:space="0" w:color="auto"/>
        <w:left w:val="none" w:sz="0" w:space="0" w:color="auto"/>
        <w:bottom w:val="none" w:sz="0" w:space="0" w:color="auto"/>
        <w:right w:val="none" w:sz="0" w:space="0" w:color="auto"/>
      </w:divBdr>
    </w:div>
    <w:div w:id="2001930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fnp.gov.tw/Edict.php?page=RuleInfo&amp;TRE_ID=506&amp;act=RuleLog" TargetMode="External"/><Relationship Id="rId1" Type="http://schemas.openxmlformats.org/officeDocument/2006/relationships/hyperlink" Target="http://ss.police.taipei/ct.asp?xItem=237252321&amp;ctNode=82956&amp;mp=108141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hh\AppData\Roaming\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3C51FC-63C2-4924-9655-DE6EA3C6A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33</Pages>
  <Words>9698</Words>
  <Characters>9892</Characters>
  <Application>Microsoft Office Word</Application>
  <DocSecurity>0</DocSecurity>
  <Lines>471</Lines>
  <Paragraphs>257</Paragraphs>
  <ScaleCrop>false</ScaleCrop>
  <Company>cy</Company>
  <LinksUpToDate>false</LinksUpToDate>
  <CharactersWithSpaces>19333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jhh</dc:creator>
  <cp:lastModifiedBy>吳婉珣</cp:lastModifiedBy>
  <cp:revision>4</cp:revision>
  <cp:lastPrinted>2018-05-14T06:10:00Z</cp:lastPrinted>
  <dcterms:created xsi:type="dcterms:W3CDTF">2018-05-23T03:01:00Z</dcterms:created>
  <dcterms:modified xsi:type="dcterms:W3CDTF">2019-04-26T07:33:00Z</dcterms:modified>
</cp:coreProperties>
</file>