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863FE" w:rsidRDefault="00D75644" w:rsidP="00F37D7B">
      <w:pPr>
        <w:pStyle w:val="af2"/>
      </w:pPr>
      <w:r w:rsidRPr="00F863FE">
        <w:rPr>
          <w:rFonts w:hint="eastAsia"/>
        </w:rPr>
        <w:t>調查報告</w:t>
      </w:r>
    </w:p>
    <w:p w:rsidR="00E25849" w:rsidRPr="00F863FE"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863FE">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2A5AD1" w:rsidRPr="00F863FE">
        <w:rPr>
          <w:rFonts w:hAnsi="標楷體"/>
          <w:szCs w:val="32"/>
        </w:rPr>
        <w:t>據訴</w:t>
      </w:r>
      <w:proofErr w:type="gramEnd"/>
      <w:r w:rsidR="002A5AD1" w:rsidRPr="00F863FE">
        <w:rPr>
          <w:rFonts w:hAnsi="標楷體"/>
          <w:szCs w:val="32"/>
        </w:rPr>
        <w:t>，某周刊日前報導國家安全局人員</w:t>
      </w:r>
      <w:r w:rsidR="00BD66E1">
        <w:rPr>
          <w:rFonts w:hAnsi="標楷體"/>
          <w:szCs w:val="32"/>
        </w:rPr>
        <w:t>黃○○</w:t>
      </w:r>
      <w:r w:rsidR="002A5AD1" w:rsidRPr="00F863FE">
        <w:rPr>
          <w:rFonts w:hAnsi="標楷體"/>
          <w:szCs w:val="32"/>
        </w:rPr>
        <w:t>與臺北市</w:t>
      </w:r>
      <w:r w:rsidR="002A5AD1" w:rsidRPr="00F863FE">
        <w:rPr>
          <w:rFonts w:hAnsi="標楷體" w:hint="eastAsia"/>
          <w:szCs w:val="32"/>
        </w:rPr>
        <w:t>議會</w:t>
      </w:r>
      <w:r w:rsidR="002A5AD1" w:rsidRPr="00F863FE">
        <w:rPr>
          <w:rFonts w:hAnsi="標楷體"/>
          <w:szCs w:val="32"/>
        </w:rPr>
        <w:t>議員</w:t>
      </w:r>
      <w:r w:rsidR="00BD66E1">
        <w:rPr>
          <w:rFonts w:hAnsi="標楷體"/>
          <w:szCs w:val="32"/>
        </w:rPr>
        <w:t>陳○○</w:t>
      </w:r>
      <w:r w:rsidR="002A5AD1" w:rsidRPr="00F863FE">
        <w:rPr>
          <w:rFonts w:hAnsi="標楷體"/>
          <w:szCs w:val="32"/>
        </w:rPr>
        <w:t>出遊事件，</w:t>
      </w:r>
      <w:r w:rsidR="00BD66E1">
        <w:rPr>
          <w:rFonts w:hint="eastAsia"/>
          <w:szCs w:val="32"/>
        </w:rPr>
        <w:t>黃○○</w:t>
      </w:r>
      <w:r w:rsidR="002A5AD1" w:rsidRPr="00F863FE">
        <w:rPr>
          <w:rFonts w:hint="eastAsia"/>
          <w:szCs w:val="32"/>
        </w:rPr>
        <w:t>係長官交代而接觸陳議員，</w:t>
      </w:r>
      <w:proofErr w:type="gramStart"/>
      <w:r w:rsidR="002A5AD1" w:rsidRPr="00F863FE">
        <w:rPr>
          <w:rFonts w:hint="eastAsia"/>
          <w:szCs w:val="32"/>
        </w:rPr>
        <w:t>嗣</w:t>
      </w:r>
      <w:proofErr w:type="gramEnd"/>
      <w:r w:rsidR="002A5AD1" w:rsidRPr="00F863FE">
        <w:rPr>
          <w:rFonts w:hint="eastAsia"/>
          <w:szCs w:val="32"/>
        </w:rPr>
        <w:t>導致陳議員糾纏不清，且事發後</w:t>
      </w:r>
      <w:r w:rsidR="003307AB" w:rsidRPr="00F863FE">
        <w:rPr>
          <w:rFonts w:hint="eastAsia"/>
          <w:szCs w:val="32"/>
        </w:rPr>
        <w:t>該</w:t>
      </w:r>
      <w:r w:rsidR="002A5AD1" w:rsidRPr="00F863FE">
        <w:rPr>
          <w:rFonts w:hint="eastAsia"/>
          <w:szCs w:val="32"/>
        </w:rPr>
        <w:t>局竟與</w:t>
      </w:r>
      <w:r w:rsidR="00BD66E1">
        <w:rPr>
          <w:rFonts w:hint="eastAsia"/>
          <w:szCs w:val="32"/>
        </w:rPr>
        <w:t>黃○○</w:t>
      </w:r>
      <w:r w:rsidR="002A5AD1" w:rsidRPr="00F863FE">
        <w:rPr>
          <w:rFonts w:hint="eastAsia"/>
          <w:szCs w:val="32"/>
        </w:rPr>
        <w:t>切割，不讓其有表達機會</w:t>
      </w:r>
      <w:proofErr w:type="gramStart"/>
      <w:r w:rsidR="002A5AD1" w:rsidRPr="00F863FE">
        <w:rPr>
          <w:rFonts w:hAnsi="標楷體"/>
          <w:szCs w:val="32"/>
        </w:rPr>
        <w:t>等情</w:t>
      </w:r>
      <w:r w:rsidR="002A5AD1" w:rsidRPr="00F863FE">
        <w:rPr>
          <w:rFonts w:hAnsi="標楷體" w:hint="eastAsia"/>
          <w:szCs w:val="32"/>
        </w:rPr>
        <w:t>案</w:t>
      </w:r>
      <w:proofErr w:type="gramEnd"/>
      <w:r w:rsidR="002A5AD1" w:rsidRPr="00F863FE">
        <w:rPr>
          <w:rFonts w:hAnsi="標楷體" w:hint="eastAsia"/>
          <w:szCs w:val="32"/>
        </w:rPr>
        <w:t>。</w:t>
      </w:r>
    </w:p>
    <w:p w:rsidR="00E25849" w:rsidRPr="00F863FE"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F863FE">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9B56B1" w:rsidRPr="00F863FE" w:rsidRDefault="00EA2952" w:rsidP="007024BF">
      <w:pPr>
        <w:pStyle w:val="10"/>
        <w:ind w:left="680" w:firstLine="680"/>
      </w:pPr>
      <w:bookmarkStart w:id="49" w:name="_Toc524902730"/>
      <w:r w:rsidRPr="00F863FE">
        <w:rPr>
          <w:rFonts w:hAnsi="標楷體" w:hint="eastAsia"/>
          <w:szCs w:val="32"/>
        </w:rPr>
        <w:t>有關「</w:t>
      </w:r>
      <w:proofErr w:type="gramStart"/>
      <w:r w:rsidRPr="00F863FE">
        <w:rPr>
          <w:rFonts w:hAnsi="標楷體"/>
          <w:szCs w:val="32"/>
        </w:rPr>
        <w:t>據訴</w:t>
      </w:r>
      <w:proofErr w:type="gramEnd"/>
      <w:r w:rsidRPr="00F863FE">
        <w:rPr>
          <w:rFonts w:hAnsi="標楷體"/>
          <w:szCs w:val="32"/>
        </w:rPr>
        <w:t>，某周刊日前報導國家安全局人員</w:t>
      </w:r>
      <w:r w:rsidR="00BD66E1">
        <w:rPr>
          <w:rFonts w:hAnsi="標楷體"/>
          <w:szCs w:val="32"/>
        </w:rPr>
        <w:t>黃○○</w:t>
      </w:r>
      <w:r w:rsidRPr="00F863FE">
        <w:rPr>
          <w:rFonts w:hAnsi="標楷體"/>
          <w:szCs w:val="32"/>
        </w:rPr>
        <w:t>與臺北市</w:t>
      </w:r>
      <w:r w:rsidR="002A5AD1" w:rsidRPr="00F863FE">
        <w:rPr>
          <w:rFonts w:hAnsi="標楷體" w:hint="eastAsia"/>
          <w:szCs w:val="32"/>
        </w:rPr>
        <w:t>議會</w:t>
      </w:r>
      <w:r w:rsidRPr="00F863FE">
        <w:rPr>
          <w:rFonts w:hAnsi="標楷體"/>
          <w:szCs w:val="32"/>
        </w:rPr>
        <w:t>議員</w:t>
      </w:r>
      <w:r w:rsidR="00BD66E1">
        <w:rPr>
          <w:rFonts w:hAnsi="標楷體"/>
          <w:szCs w:val="32"/>
        </w:rPr>
        <w:t>陳○○</w:t>
      </w:r>
      <w:r w:rsidRPr="00F863FE">
        <w:rPr>
          <w:rFonts w:hAnsi="標楷體"/>
          <w:szCs w:val="32"/>
        </w:rPr>
        <w:t>出遊事件，</w:t>
      </w:r>
      <w:r w:rsidR="00BD66E1">
        <w:rPr>
          <w:rFonts w:hint="eastAsia"/>
          <w:szCs w:val="32"/>
        </w:rPr>
        <w:t>黃○○</w:t>
      </w:r>
      <w:r w:rsidR="002A5AD1" w:rsidRPr="00F863FE">
        <w:rPr>
          <w:rFonts w:hint="eastAsia"/>
          <w:szCs w:val="32"/>
        </w:rPr>
        <w:t>係</w:t>
      </w:r>
      <w:r w:rsidR="00C2212F" w:rsidRPr="00F863FE">
        <w:rPr>
          <w:rFonts w:hint="eastAsia"/>
          <w:szCs w:val="32"/>
        </w:rPr>
        <w:t>長官交代而接觸陳</w:t>
      </w:r>
      <w:r w:rsidR="002A5AD1" w:rsidRPr="00F863FE">
        <w:rPr>
          <w:rFonts w:hint="eastAsia"/>
          <w:szCs w:val="32"/>
        </w:rPr>
        <w:t>議員</w:t>
      </w:r>
      <w:r w:rsidR="00C2212F" w:rsidRPr="00F863FE">
        <w:rPr>
          <w:rFonts w:hint="eastAsia"/>
          <w:szCs w:val="32"/>
        </w:rPr>
        <w:t>，</w:t>
      </w:r>
      <w:proofErr w:type="gramStart"/>
      <w:r w:rsidR="002A5AD1" w:rsidRPr="00F863FE">
        <w:rPr>
          <w:rFonts w:hint="eastAsia"/>
          <w:szCs w:val="32"/>
        </w:rPr>
        <w:t>嗣</w:t>
      </w:r>
      <w:proofErr w:type="gramEnd"/>
      <w:r w:rsidR="00C2212F" w:rsidRPr="00F863FE">
        <w:rPr>
          <w:rFonts w:hint="eastAsia"/>
          <w:szCs w:val="32"/>
        </w:rPr>
        <w:t>導致陳</w:t>
      </w:r>
      <w:r w:rsidR="002A5AD1" w:rsidRPr="00F863FE">
        <w:rPr>
          <w:rFonts w:hint="eastAsia"/>
          <w:szCs w:val="32"/>
        </w:rPr>
        <w:t>議員</w:t>
      </w:r>
      <w:r w:rsidR="00C2212F" w:rsidRPr="00F863FE">
        <w:rPr>
          <w:rFonts w:hint="eastAsia"/>
          <w:szCs w:val="32"/>
        </w:rPr>
        <w:t>糾纏不清，</w:t>
      </w:r>
      <w:r w:rsidR="002A5AD1" w:rsidRPr="00F863FE">
        <w:rPr>
          <w:rFonts w:hint="eastAsia"/>
          <w:szCs w:val="32"/>
        </w:rPr>
        <w:t>且事發後國安局竟</w:t>
      </w:r>
      <w:r w:rsidR="00C2212F" w:rsidRPr="00F863FE">
        <w:rPr>
          <w:rFonts w:hint="eastAsia"/>
          <w:szCs w:val="32"/>
        </w:rPr>
        <w:t>與</w:t>
      </w:r>
      <w:r w:rsidR="00BD66E1">
        <w:rPr>
          <w:rFonts w:hint="eastAsia"/>
          <w:szCs w:val="32"/>
        </w:rPr>
        <w:t>黃○○</w:t>
      </w:r>
      <w:r w:rsidR="00C2212F" w:rsidRPr="00F863FE">
        <w:rPr>
          <w:rFonts w:hint="eastAsia"/>
          <w:szCs w:val="32"/>
        </w:rPr>
        <w:t>切割，不讓</w:t>
      </w:r>
      <w:r w:rsidR="002A5AD1" w:rsidRPr="00F863FE">
        <w:rPr>
          <w:rFonts w:hint="eastAsia"/>
          <w:szCs w:val="32"/>
        </w:rPr>
        <w:t>其有表達機會</w:t>
      </w:r>
      <w:r w:rsidRPr="00F863FE">
        <w:rPr>
          <w:rFonts w:hAnsi="標楷體"/>
          <w:szCs w:val="32"/>
        </w:rPr>
        <w:t>等情</w:t>
      </w:r>
      <w:r w:rsidRPr="00F863FE">
        <w:rPr>
          <w:rFonts w:hAnsi="標楷體" w:hint="eastAsia"/>
          <w:szCs w:val="32"/>
        </w:rPr>
        <w:t>」案，</w:t>
      </w:r>
      <w:r w:rsidRPr="00F863FE">
        <w:rPr>
          <w:rFonts w:hAnsi="標楷體" w:cs="Arial" w:hint="eastAsia"/>
          <w:szCs w:val="32"/>
        </w:rPr>
        <w:t>經向</w:t>
      </w:r>
      <w:r w:rsidRPr="00F863FE">
        <w:rPr>
          <w:rFonts w:hAnsi="標楷體" w:hint="eastAsia"/>
          <w:szCs w:val="32"/>
        </w:rPr>
        <w:t>國家安全局（下稱國安局）</w:t>
      </w:r>
      <w:r w:rsidRPr="00F863FE">
        <w:rPr>
          <w:rFonts w:hAnsi="標楷體" w:hint="eastAsia"/>
          <w:bCs/>
          <w:szCs w:val="32"/>
        </w:rPr>
        <w:t>調閱相關卷證資料及函請</w:t>
      </w:r>
      <w:r w:rsidRPr="00F863FE">
        <w:rPr>
          <w:rFonts w:hAnsi="標楷體" w:cs="Arial" w:hint="eastAsia"/>
          <w:szCs w:val="32"/>
        </w:rPr>
        <w:t>香港商壹傳媒出版有限公司台灣分公司（下稱壹週刊）提供相關報導影片檔，</w:t>
      </w:r>
      <w:r w:rsidRPr="00F863FE">
        <w:rPr>
          <w:rFonts w:hAnsi="標楷體" w:hint="eastAsia"/>
          <w:szCs w:val="32"/>
        </w:rPr>
        <w:t>另函請法務部說明及諮詢專家學者意見，</w:t>
      </w:r>
      <w:r w:rsidRPr="00F863FE">
        <w:rPr>
          <w:rFonts w:hAnsi="標楷體" w:hint="eastAsia"/>
          <w:bCs/>
          <w:szCs w:val="32"/>
        </w:rPr>
        <w:t>並詢問國安局人員</w:t>
      </w:r>
      <w:r w:rsidR="00BD66E1">
        <w:rPr>
          <w:rFonts w:hAnsi="標楷體" w:hint="eastAsia"/>
          <w:szCs w:val="32"/>
        </w:rPr>
        <w:t>黃○○</w:t>
      </w:r>
      <w:r w:rsidRPr="00F863FE">
        <w:rPr>
          <w:rFonts w:hAnsi="標楷體" w:hint="eastAsia"/>
          <w:szCs w:val="32"/>
        </w:rPr>
        <w:t>、前局長</w:t>
      </w:r>
      <w:r w:rsidR="00A53597">
        <w:rPr>
          <w:rFonts w:hAnsi="標楷體" w:hint="eastAsia"/>
          <w:szCs w:val="32"/>
        </w:rPr>
        <w:t>楊○○</w:t>
      </w:r>
      <w:r w:rsidRPr="00F863FE">
        <w:rPr>
          <w:rFonts w:hAnsi="標楷體" w:hint="eastAsia"/>
          <w:szCs w:val="32"/>
        </w:rPr>
        <w:t>、副局長</w:t>
      </w:r>
      <w:r w:rsidR="00741FAC">
        <w:rPr>
          <w:rFonts w:hAnsi="標楷體" w:hint="eastAsia"/>
          <w:szCs w:val="32"/>
        </w:rPr>
        <w:t>陳○○</w:t>
      </w:r>
      <w:r w:rsidRPr="00F863FE">
        <w:rPr>
          <w:rFonts w:hAnsi="標楷體" w:hint="eastAsia"/>
          <w:szCs w:val="32"/>
        </w:rPr>
        <w:t>等相關人員及法務部廉政署專門委員</w:t>
      </w:r>
      <w:r w:rsidR="00741FAC">
        <w:rPr>
          <w:rFonts w:hAnsi="標楷體" w:hint="eastAsia"/>
          <w:szCs w:val="32"/>
        </w:rPr>
        <w:t>陳○○</w:t>
      </w:r>
      <w:r w:rsidRPr="00F863FE">
        <w:rPr>
          <w:rFonts w:hAnsi="標楷體" w:hint="eastAsia"/>
          <w:szCs w:val="32"/>
        </w:rPr>
        <w:t>等，</w:t>
      </w:r>
      <w:r w:rsidRPr="00F863FE">
        <w:rPr>
          <w:rFonts w:hAnsi="標楷體" w:hint="eastAsia"/>
          <w:bCs/>
          <w:szCs w:val="32"/>
        </w:rPr>
        <w:t>業已</w:t>
      </w:r>
      <w:proofErr w:type="gramStart"/>
      <w:r w:rsidRPr="00F863FE">
        <w:rPr>
          <w:rFonts w:hAnsi="標楷體" w:hint="eastAsia"/>
          <w:bCs/>
          <w:szCs w:val="32"/>
        </w:rPr>
        <w:t>調查</w:t>
      </w:r>
      <w:r w:rsidRPr="00F863FE">
        <w:rPr>
          <w:rFonts w:hAnsi="標楷體" w:hint="eastAsia"/>
          <w:szCs w:val="32"/>
        </w:rPr>
        <w:t>竣事</w:t>
      </w:r>
      <w:r w:rsidRPr="00F863FE">
        <w:rPr>
          <w:rFonts w:hAnsi="標楷體" w:hint="eastAsia"/>
          <w:bCs/>
          <w:szCs w:val="32"/>
        </w:rPr>
        <w:t>，</w:t>
      </w:r>
      <w:r w:rsidRPr="00F863FE">
        <w:rPr>
          <w:rFonts w:hAnsi="標楷體" w:hint="eastAsia"/>
          <w:szCs w:val="32"/>
        </w:rPr>
        <w:t>茲列述</w:t>
      </w:r>
      <w:proofErr w:type="gramEnd"/>
      <w:r w:rsidRPr="00F863FE">
        <w:rPr>
          <w:rFonts w:hAnsi="標楷體" w:hint="eastAsia"/>
          <w:szCs w:val="32"/>
        </w:rPr>
        <w:t>調查意見如下：</w:t>
      </w:r>
    </w:p>
    <w:p w:rsidR="002D5E9E" w:rsidRPr="00F863FE" w:rsidRDefault="008601B7" w:rsidP="008737A4">
      <w:pPr>
        <w:pStyle w:val="2"/>
        <w:rPr>
          <w:rFonts w:hAnsi="標楷體"/>
          <w:b/>
          <w:szCs w:val="32"/>
        </w:rPr>
      </w:pPr>
      <w:r w:rsidRPr="00F863FE">
        <w:rPr>
          <w:rFonts w:hAnsi="標楷體" w:hint="eastAsia"/>
          <w:b/>
          <w:szCs w:val="32"/>
        </w:rPr>
        <w:t>國安局明知</w:t>
      </w:r>
      <w:r w:rsidR="00BD66E1">
        <w:rPr>
          <w:rFonts w:hAnsi="標楷體" w:hint="eastAsia"/>
          <w:b/>
          <w:szCs w:val="32"/>
        </w:rPr>
        <w:t>黃○○</w:t>
      </w:r>
      <w:r w:rsidRPr="00F863FE">
        <w:rPr>
          <w:rFonts w:hAnsi="標楷體" w:hint="eastAsia"/>
          <w:b/>
          <w:szCs w:val="32"/>
        </w:rPr>
        <w:t>及其他經長官核定以本名對外從事該局公關事務之人員，依</w:t>
      </w:r>
      <w:hyperlink r:id="rId9" w:history="1">
        <w:r w:rsidRPr="00F863FE">
          <w:rPr>
            <w:rFonts w:hAnsi="標楷體" w:cs="細明體"/>
            <w:b/>
            <w:kern w:val="0"/>
            <w:szCs w:val="32"/>
          </w:rPr>
          <w:t>國家情報工作法</w:t>
        </w:r>
      </w:hyperlink>
      <w:r w:rsidRPr="00F863FE">
        <w:rPr>
          <w:rFonts w:hAnsi="標楷體" w:cs="細明體" w:hint="eastAsia"/>
          <w:b/>
          <w:kern w:val="0"/>
          <w:szCs w:val="32"/>
        </w:rPr>
        <w:t>規定其身分及行動等</w:t>
      </w:r>
      <w:proofErr w:type="gramStart"/>
      <w:r w:rsidRPr="00F863FE">
        <w:rPr>
          <w:rFonts w:hAnsi="標楷體" w:cs="細明體" w:hint="eastAsia"/>
          <w:b/>
          <w:kern w:val="0"/>
          <w:szCs w:val="32"/>
        </w:rPr>
        <w:t>資訊均不須</w:t>
      </w:r>
      <w:proofErr w:type="gramEnd"/>
      <w:r w:rsidRPr="00F863FE">
        <w:rPr>
          <w:rFonts w:hAnsi="標楷體" w:cs="細明體" w:hint="eastAsia"/>
          <w:b/>
          <w:kern w:val="0"/>
          <w:szCs w:val="32"/>
        </w:rPr>
        <w:t>隱匿得予公開，且</w:t>
      </w:r>
      <w:r w:rsidR="00BD66E1">
        <w:rPr>
          <w:rFonts w:hAnsi="標楷體" w:hint="eastAsia"/>
          <w:b/>
          <w:szCs w:val="32"/>
        </w:rPr>
        <w:t>黃○○</w:t>
      </w:r>
      <w:r w:rsidRPr="00F863FE">
        <w:rPr>
          <w:rFonts w:hAnsi="標楷體" w:hint="eastAsia"/>
          <w:b/>
          <w:szCs w:val="32"/>
        </w:rPr>
        <w:t>事件業經媒體廣為報導，為眾所周知之社會矚目事件</w:t>
      </w:r>
      <w:r w:rsidR="003A34B3" w:rsidRPr="00F863FE">
        <w:rPr>
          <w:rFonts w:hAnsi="標楷體" w:hint="eastAsia"/>
          <w:b/>
          <w:szCs w:val="32"/>
        </w:rPr>
        <w:t>，</w:t>
      </w:r>
      <w:r w:rsidRPr="00F863FE">
        <w:rPr>
          <w:rFonts w:hAnsi="標楷體" w:hint="eastAsia"/>
          <w:b/>
          <w:szCs w:val="32"/>
        </w:rPr>
        <w:t>該局卻</w:t>
      </w:r>
      <w:r w:rsidRPr="00F863FE">
        <w:rPr>
          <w:rFonts w:hAnsi="標楷體" w:hint="eastAsia"/>
          <w:b/>
          <w:bCs w:val="0"/>
          <w:szCs w:val="32"/>
        </w:rPr>
        <w:t>將其</w:t>
      </w:r>
      <w:r w:rsidR="001B2E54" w:rsidRPr="00F863FE">
        <w:rPr>
          <w:rFonts w:hAnsi="標楷體" w:hint="eastAsia"/>
          <w:b/>
          <w:bCs w:val="0"/>
          <w:szCs w:val="32"/>
        </w:rPr>
        <w:t>檢送本院之</w:t>
      </w:r>
      <w:r w:rsidR="00BD66E1">
        <w:rPr>
          <w:rFonts w:hAnsi="標楷體" w:hint="eastAsia"/>
          <w:b/>
          <w:bCs w:val="0"/>
          <w:szCs w:val="32"/>
        </w:rPr>
        <w:t>黃○○</w:t>
      </w:r>
      <w:r w:rsidR="00AD656E" w:rsidRPr="00F863FE">
        <w:rPr>
          <w:rFonts w:hAnsi="標楷體" w:hint="eastAsia"/>
          <w:b/>
          <w:bCs w:val="0"/>
          <w:szCs w:val="32"/>
        </w:rPr>
        <w:t>事件調查結果、壹週刊影片、政風處辦理</w:t>
      </w:r>
      <w:r w:rsidR="00BD66E1">
        <w:rPr>
          <w:rFonts w:hAnsi="標楷體" w:hint="eastAsia"/>
          <w:b/>
          <w:bCs w:val="0"/>
          <w:szCs w:val="32"/>
        </w:rPr>
        <w:t>黃○○</w:t>
      </w:r>
      <w:r w:rsidR="00AD656E" w:rsidRPr="00F863FE">
        <w:rPr>
          <w:rFonts w:hAnsi="標楷體" w:hint="eastAsia"/>
          <w:b/>
          <w:bCs w:val="0"/>
          <w:szCs w:val="32"/>
        </w:rPr>
        <w:t>申訴及懲處、本院函查事項調查報告等，</w:t>
      </w:r>
      <w:r w:rsidRPr="00F863FE">
        <w:rPr>
          <w:rFonts w:hAnsi="標楷體" w:hint="eastAsia"/>
          <w:b/>
          <w:bCs w:val="0"/>
          <w:szCs w:val="32"/>
        </w:rPr>
        <w:t>均列為一般公務機密，與</w:t>
      </w:r>
      <w:r w:rsidRPr="00F863FE">
        <w:rPr>
          <w:rFonts w:hAnsi="標楷體" w:hint="eastAsia"/>
          <w:b/>
          <w:szCs w:val="32"/>
        </w:rPr>
        <w:t>「</w:t>
      </w:r>
      <w:r w:rsidRPr="00F863FE">
        <w:rPr>
          <w:rFonts w:hAnsi="標楷體" w:hint="eastAsia"/>
          <w:b/>
          <w:kern w:val="0"/>
          <w:szCs w:val="32"/>
        </w:rPr>
        <w:t>國家安全局公務機密維護實施規定</w:t>
      </w:r>
      <w:r w:rsidRPr="00F863FE">
        <w:rPr>
          <w:rFonts w:hAnsi="標楷體" w:hint="eastAsia"/>
          <w:b/>
          <w:szCs w:val="32"/>
        </w:rPr>
        <w:t>」應「於必要之最小範圍內辦理機密等級之核定」顯然有違，核</w:t>
      </w:r>
      <w:r w:rsidRPr="00F863FE">
        <w:rPr>
          <w:rFonts w:hAnsi="標楷體" w:cs="細明體" w:hint="eastAsia"/>
          <w:b/>
          <w:bCs w:val="0"/>
          <w:kern w:val="0"/>
          <w:szCs w:val="32"/>
        </w:rPr>
        <w:t>有違失。</w:t>
      </w:r>
    </w:p>
    <w:p w:rsidR="00124508" w:rsidRPr="00F863FE" w:rsidRDefault="008474E2" w:rsidP="003A34B3">
      <w:pPr>
        <w:pStyle w:val="3"/>
      </w:pPr>
      <w:hyperlink r:id="rId10" w:history="1">
        <w:r w:rsidR="00124508" w:rsidRPr="00F863FE">
          <w:rPr>
            <w:rFonts w:hAnsi="標楷體" w:cs="細明體"/>
            <w:kern w:val="0"/>
            <w:szCs w:val="32"/>
          </w:rPr>
          <w:t>國家情報工作法</w:t>
        </w:r>
      </w:hyperlink>
      <w:r w:rsidR="00124508" w:rsidRPr="00F863FE">
        <w:rPr>
          <w:rFonts w:hAnsi="標楷體" w:cs="細明體" w:hint="eastAsia"/>
          <w:kern w:val="0"/>
          <w:szCs w:val="32"/>
        </w:rPr>
        <w:t>第8條第1項規定：「涉及情報來源、管道或組織及有關情報人員與情報協助人員身分、行動或通訊安全管制之資訊，不得洩漏、交付、刺</w:t>
      </w:r>
      <w:r w:rsidR="00124508" w:rsidRPr="00F863FE">
        <w:rPr>
          <w:rFonts w:hAnsi="標楷體" w:cs="細明體" w:hint="eastAsia"/>
          <w:kern w:val="0"/>
          <w:szCs w:val="32"/>
        </w:rPr>
        <w:lastRenderedPageBreak/>
        <w:t>探、收集、毀棄、損壞或隱匿。但經權責人員書面同意者，得予交付。」經查，</w:t>
      </w:r>
      <w:r w:rsidR="00BD66E1">
        <w:rPr>
          <w:rFonts w:hAnsi="標楷體" w:hint="eastAsia"/>
          <w:szCs w:val="32"/>
        </w:rPr>
        <w:t>黃○○</w:t>
      </w:r>
      <w:r w:rsidR="00124508" w:rsidRPr="00F863FE">
        <w:rPr>
          <w:rFonts w:hAnsi="標楷體" w:hint="eastAsia"/>
          <w:szCs w:val="32"/>
        </w:rPr>
        <w:t>、</w:t>
      </w:r>
      <w:r w:rsidR="00BD66E1">
        <w:rPr>
          <w:rFonts w:hAnsi="標楷體"/>
          <w:szCs w:val="32"/>
        </w:rPr>
        <w:t>趙○○</w:t>
      </w:r>
      <w:r w:rsidR="00124508" w:rsidRPr="00F863FE">
        <w:rPr>
          <w:rFonts w:hAnsi="標楷體" w:hint="eastAsia"/>
          <w:szCs w:val="32"/>
        </w:rPr>
        <w:t>、</w:t>
      </w:r>
      <w:r w:rsidR="00BD66E1">
        <w:rPr>
          <w:rFonts w:hAnsi="標楷體" w:hint="eastAsia"/>
          <w:szCs w:val="32"/>
        </w:rPr>
        <w:t>沙○○</w:t>
      </w:r>
      <w:r w:rsidR="00124508" w:rsidRPr="00F863FE">
        <w:rPr>
          <w:rFonts w:hAnsi="標楷體" w:hint="eastAsia"/>
          <w:szCs w:val="32"/>
        </w:rPr>
        <w:t>、</w:t>
      </w:r>
      <w:r w:rsidR="00BD66E1">
        <w:rPr>
          <w:rFonts w:hAnsi="標楷體" w:hint="eastAsia"/>
          <w:szCs w:val="32"/>
        </w:rPr>
        <w:t>杜○○</w:t>
      </w:r>
      <w:r w:rsidR="00124508" w:rsidRPr="00F863FE">
        <w:rPr>
          <w:rFonts w:hAnsi="標楷體" w:hint="eastAsia"/>
          <w:szCs w:val="32"/>
        </w:rPr>
        <w:t>等人</w:t>
      </w:r>
      <w:proofErr w:type="gramStart"/>
      <w:r w:rsidR="00124508" w:rsidRPr="00F863FE">
        <w:rPr>
          <w:rFonts w:hAnsi="標楷體" w:hint="eastAsia"/>
          <w:szCs w:val="32"/>
        </w:rPr>
        <w:t>雖均原任職</w:t>
      </w:r>
      <w:proofErr w:type="gramEnd"/>
      <w:r w:rsidR="00124508" w:rsidRPr="00F863FE">
        <w:rPr>
          <w:rFonts w:hAnsi="標楷體" w:hint="eastAsia"/>
          <w:szCs w:val="32"/>
        </w:rPr>
        <w:t>於國安局公關室，惟</w:t>
      </w:r>
      <w:r w:rsidR="00BD66E1">
        <w:rPr>
          <w:rFonts w:hAnsi="標楷體" w:hint="eastAsia"/>
          <w:szCs w:val="32"/>
        </w:rPr>
        <w:t>黃○○</w:t>
      </w:r>
      <w:r w:rsidR="00124508" w:rsidRPr="00F863FE">
        <w:rPr>
          <w:rFonts w:hAnsi="標楷體" w:hint="eastAsia"/>
          <w:szCs w:val="32"/>
        </w:rPr>
        <w:t>於本院約</w:t>
      </w:r>
      <w:proofErr w:type="gramStart"/>
      <w:r w:rsidR="00124508" w:rsidRPr="00F863FE">
        <w:rPr>
          <w:rFonts w:hAnsi="標楷體" w:hint="eastAsia"/>
          <w:szCs w:val="32"/>
        </w:rPr>
        <w:t>詢</w:t>
      </w:r>
      <w:proofErr w:type="gramEnd"/>
      <w:r w:rsidR="00124508" w:rsidRPr="00F863FE">
        <w:rPr>
          <w:rFonts w:hAnsi="標楷體" w:hint="eastAsia"/>
          <w:szCs w:val="32"/>
        </w:rPr>
        <w:t>時稱：其並非</w:t>
      </w:r>
      <w:r w:rsidR="00124508" w:rsidRPr="00F863FE">
        <w:rPr>
          <w:rFonts w:hAnsi="標楷體" w:hint="eastAsia"/>
        </w:rPr>
        <w:t>對敵人做情報的人員等語</w:t>
      </w:r>
      <w:r w:rsidR="00124508" w:rsidRPr="00F863FE">
        <w:rPr>
          <w:rFonts w:hAnsi="標楷體" w:hint="eastAsia"/>
          <w:szCs w:val="32"/>
        </w:rPr>
        <w:t>。</w:t>
      </w:r>
      <w:r w:rsidR="00BD66E1">
        <w:rPr>
          <w:rFonts w:hAnsi="標楷體" w:hint="eastAsia"/>
          <w:szCs w:val="32"/>
        </w:rPr>
        <w:t>沙○○</w:t>
      </w:r>
      <w:r w:rsidR="00124508" w:rsidRPr="00F863FE">
        <w:rPr>
          <w:rFonts w:hAnsi="標楷體" w:hint="eastAsia"/>
          <w:szCs w:val="32"/>
        </w:rPr>
        <w:t>稱：我做公關是用本名，</w:t>
      </w:r>
      <w:r w:rsidR="00124508" w:rsidRPr="00F863FE">
        <w:rPr>
          <w:rFonts w:hint="eastAsia"/>
          <w:szCs w:val="32"/>
        </w:rPr>
        <w:t>有簽奉局長核定等語。</w:t>
      </w:r>
      <w:r w:rsidR="00BD66E1">
        <w:rPr>
          <w:rFonts w:hAnsi="標楷體" w:hint="eastAsia"/>
          <w:szCs w:val="32"/>
        </w:rPr>
        <w:t>杜○○</w:t>
      </w:r>
      <w:r w:rsidR="00124508" w:rsidRPr="00F863FE">
        <w:rPr>
          <w:rFonts w:hAnsi="標楷體" w:hint="eastAsia"/>
          <w:szCs w:val="32"/>
        </w:rPr>
        <w:t>稱：我做公關是用本名，有簽奉核可，</w:t>
      </w:r>
      <w:r w:rsidR="00BD66E1">
        <w:rPr>
          <w:rFonts w:hAnsi="標楷體" w:hint="eastAsia"/>
          <w:szCs w:val="32"/>
        </w:rPr>
        <w:t>黃○○</w:t>
      </w:r>
      <w:r w:rsidR="00124508" w:rsidRPr="00F863FE">
        <w:rPr>
          <w:rFonts w:hAnsi="標楷體" w:hint="eastAsia"/>
          <w:szCs w:val="32"/>
        </w:rPr>
        <w:t>對外做公關是用本名，她負責國會聯絡已經很久了，大家都知道本名等語。</w:t>
      </w:r>
      <w:r w:rsidR="00BD66E1">
        <w:rPr>
          <w:rFonts w:hAnsi="標楷體"/>
          <w:szCs w:val="32"/>
        </w:rPr>
        <w:t>趙○○</w:t>
      </w:r>
      <w:r w:rsidR="00124508" w:rsidRPr="00F863FE">
        <w:rPr>
          <w:rFonts w:hAnsi="標楷體" w:hint="eastAsia"/>
          <w:szCs w:val="32"/>
        </w:rPr>
        <w:t>稱：我一直都用本名，有簽奉長官核定，我很早就在國會工作，不適合用化名等語。因此，</w:t>
      </w:r>
      <w:r w:rsidR="00BD66E1">
        <w:rPr>
          <w:rFonts w:hAnsi="標楷體" w:hint="eastAsia"/>
          <w:szCs w:val="32"/>
        </w:rPr>
        <w:t>黃○○</w:t>
      </w:r>
      <w:r w:rsidR="00124508" w:rsidRPr="00F863FE">
        <w:rPr>
          <w:rFonts w:hAnsi="標楷體" w:hint="eastAsia"/>
          <w:szCs w:val="32"/>
        </w:rPr>
        <w:t>、</w:t>
      </w:r>
      <w:r w:rsidR="00BD66E1">
        <w:rPr>
          <w:rFonts w:hAnsi="標楷體"/>
          <w:szCs w:val="32"/>
        </w:rPr>
        <w:t>趙○○</w:t>
      </w:r>
      <w:r w:rsidR="00124508" w:rsidRPr="00F863FE">
        <w:rPr>
          <w:rFonts w:hAnsi="標楷體" w:hint="eastAsia"/>
          <w:szCs w:val="32"/>
        </w:rPr>
        <w:t>、</w:t>
      </w:r>
      <w:r w:rsidR="00BD66E1">
        <w:rPr>
          <w:rFonts w:hAnsi="標楷體" w:hint="eastAsia"/>
          <w:szCs w:val="32"/>
        </w:rPr>
        <w:t>沙○○</w:t>
      </w:r>
      <w:r w:rsidR="00124508" w:rsidRPr="00F863FE">
        <w:rPr>
          <w:rFonts w:hAnsi="標楷體" w:hint="eastAsia"/>
          <w:szCs w:val="32"/>
        </w:rPr>
        <w:t>、</w:t>
      </w:r>
      <w:r w:rsidR="00BD66E1">
        <w:rPr>
          <w:rFonts w:hAnsi="標楷體" w:hint="eastAsia"/>
          <w:szCs w:val="32"/>
        </w:rPr>
        <w:t>杜○○</w:t>
      </w:r>
      <w:r w:rsidR="00124508" w:rsidRPr="00F863FE">
        <w:rPr>
          <w:rFonts w:hAnsi="標楷體" w:hint="eastAsia"/>
          <w:szCs w:val="32"/>
        </w:rPr>
        <w:t>等</w:t>
      </w:r>
      <w:proofErr w:type="gramStart"/>
      <w:r w:rsidR="00124508" w:rsidRPr="00F863FE">
        <w:rPr>
          <w:rFonts w:hAnsi="標楷體" w:hint="eastAsia"/>
          <w:szCs w:val="32"/>
        </w:rPr>
        <w:t>人均經長官</w:t>
      </w:r>
      <w:proofErr w:type="gramEnd"/>
      <w:r w:rsidR="00124508" w:rsidRPr="00F863FE">
        <w:rPr>
          <w:rFonts w:hAnsi="標楷體" w:hint="eastAsia"/>
          <w:szCs w:val="32"/>
        </w:rPr>
        <w:t>核定以本名對外從事公關事務，符合</w:t>
      </w:r>
      <w:hyperlink r:id="rId11" w:history="1">
        <w:r w:rsidR="00124508" w:rsidRPr="00F863FE">
          <w:rPr>
            <w:rFonts w:hAnsi="標楷體" w:cs="細明體"/>
            <w:kern w:val="0"/>
            <w:szCs w:val="32"/>
          </w:rPr>
          <w:t>國家情報工作法</w:t>
        </w:r>
      </w:hyperlink>
      <w:r w:rsidR="00124508" w:rsidRPr="00F863FE">
        <w:rPr>
          <w:rFonts w:hAnsi="標楷體" w:cs="細明體" w:hint="eastAsia"/>
          <w:kern w:val="0"/>
          <w:szCs w:val="32"/>
        </w:rPr>
        <w:t>第8條第1項但書所定「業經權責人員書面同意」要件，依該條規定，其身分及行動等</w:t>
      </w:r>
      <w:proofErr w:type="gramStart"/>
      <w:r w:rsidR="00124508" w:rsidRPr="00F863FE">
        <w:rPr>
          <w:rFonts w:hAnsi="標楷體" w:cs="細明體" w:hint="eastAsia"/>
          <w:kern w:val="0"/>
          <w:szCs w:val="32"/>
        </w:rPr>
        <w:t>資訊均不須</w:t>
      </w:r>
      <w:proofErr w:type="gramEnd"/>
      <w:r w:rsidR="00124508" w:rsidRPr="00F863FE">
        <w:rPr>
          <w:rFonts w:hAnsi="標楷體" w:cs="細明體" w:hint="eastAsia"/>
          <w:kern w:val="0"/>
          <w:szCs w:val="32"/>
        </w:rPr>
        <w:t>隱匿，得予公開。</w:t>
      </w:r>
    </w:p>
    <w:p w:rsidR="00124508" w:rsidRPr="00F863FE" w:rsidRDefault="003A34B3" w:rsidP="00AD656E">
      <w:pPr>
        <w:pStyle w:val="3"/>
      </w:pPr>
      <w:r w:rsidRPr="00F863FE">
        <w:rPr>
          <w:rFonts w:hAnsi="標楷體" w:cs="新細明體" w:hint="eastAsia"/>
          <w:kern w:val="0"/>
          <w:szCs w:val="32"/>
        </w:rPr>
        <w:t>按</w:t>
      </w:r>
      <w:r w:rsidR="00124508" w:rsidRPr="00F863FE">
        <w:rPr>
          <w:rFonts w:hAnsi="標楷體" w:cs="細明體" w:hint="eastAsia"/>
          <w:kern w:val="0"/>
          <w:szCs w:val="32"/>
        </w:rPr>
        <w:t>行政院之「事務管理手冊」第47點規定：「</w:t>
      </w:r>
      <w:r w:rsidR="00124508" w:rsidRPr="00F863FE">
        <w:rPr>
          <w:rFonts w:hAnsi="標楷體" w:cs="細明體" w:hint="eastAsia"/>
          <w:bCs w:val="0"/>
          <w:kern w:val="0"/>
          <w:szCs w:val="32"/>
        </w:rPr>
        <w:t>機密文書區分為國家機密文書及一般公務機密文書(第1項)。各機關處理機密文書，除依國家機密保護法與其施行細則及其他法規</w:t>
      </w:r>
      <w:r w:rsidR="00124508" w:rsidRPr="00F863FE">
        <w:rPr>
          <w:rFonts w:hAnsi="標楷體" w:cs="細明體" w:hint="eastAsia"/>
          <w:kern w:val="0"/>
          <w:szCs w:val="32"/>
        </w:rPr>
        <w:t>外，依本手冊辦理(第2項)。</w:t>
      </w:r>
      <w:r w:rsidR="00124508" w:rsidRPr="00F863FE">
        <w:rPr>
          <w:rFonts w:hAnsi="標楷體" w:cs="細明體"/>
          <w:kern w:val="0"/>
          <w:szCs w:val="32"/>
        </w:rPr>
        <w:t>」</w:t>
      </w:r>
      <w:r w:rsidR="00124508" w:rsidRPr="00F863FE">
        <w:rPr>
          <w:rFonts w:hAnsi="標楷體" w:cs="細明體" w:hint="eastAsia"/>
          <w:kern w:val="0"/>
          <w:szCs w:val="32"/>
        </w:rPr>
        <w:t>第50點規定：「</w:t>
      </w:r>
      <w:r w:rsidR="00124508" w:rsidRPr="00F863FE">
        <w:rPr>
          <w:rFonts w:hAnsi="標楷體" w:cs="細明體" w:hint="eastAsia"/>
          <w:bCs w:val="0"/>
          <w:kern w:val="0"/>
          <w:szCs w:val="32"/>
        </w:rPr>
        <w:t>一般公務機密，指本機關持有或保管之資訊，除國家機密外，依法令或契約</w:t>
      </w:r>
      <w:r w:rsidR="00124508" w:rsidRPr="00F863FE">
        <w:rPr>
          <w:rFonts w:hAnsi="標楷體" w:cs="細明體" w:hint="eastAsia"/>
          <w:kern w:val="0"/>
          <w:szCs w:val="32"/>
        </w:rPr>
        <w:t>有保密義務者。」第51點規定：「</w:t>
      </w:r>
      <w:r w:rsidR="00124508" w:rsidRPr="00F863FE">
        <w:rPr>
          <w:rFonts w:hAnsi="標楷體" w:cs="細明體" w:hint="eastAsia"/>
          <w:bCs w:val="0"/>
          <w:kern w:val="0"/>
          <w:szCs w:val="32"/>
        </w:rPr>
        <w:t>各機關應就其主管業務，依第47點第2項各法規所定事項，於必要之最小範圍內，分別詳定應保密事項之具體範圍。」</w:t>
      </w:r>
      <w:r w:rsidR="00124508" w:rsidRPr="00F863FE">
        <w:rPr>
          <w:rFonts w:hAnsi="標楷體" w:hint="eastAsia"/>
          <w:szCs w:val="32"/>
        </w:rPr>
        <w:t>國安局</w:t>
      </w:r>
      <w:r w:rsidR="00124508" w:rsidRPr="00F863FE">
        <w:rPr>
          <w:rFonts w:hAnsi="標楷體" w:cs="細明體" w:hint="eastAsia"/>
          <w:bCs w:val="0"/>
          <w:kern w:val="0"/>
          <w:szCs w:val="32"/>
        </w:rPr>
        <w:t>之</w:t>
      </w:r>
      <w:r w:rsidR="00124508" w:rsidRPr="00F863FE">
        <w:rPr>
          <w:rFonts w:hAnsi="標楷體" w:hint="eastAsia"/>
          <w:szCs w:val="32"/>
        </w:rPr>
        <w:t>「</w:t>
      </w:r>
      <w:r w:rsidR="00124508" w:rsidRPr="00F863FE">
        <w:rPr>
          <w:rFonts w:hAnsi="標楷體" w:hint="eastAsia"/>
          <w:kern w:val="0"/>
          <w:szCs w:val="32"/>
        </w:rPr>
        <w:t>國家安全局公務機密維護實施規定</w:t>
      </w:r>
      <w:r w:rsidR="00124508" w:rsidRPr="00F863FE">
        <w:rPr>
          <w:rFonts w:hAnsi="標楷體" w:hint="eastAsia"/>
          <w:szCs w:val="32"/>
        </w:rPr>
        <w:t>」第3點規定，各單位應依「</w:t>
      </w:r>
      <w:r w:rsidR="00124508" w:rsidRPr="00F863FE">
        <w:rPr>
          <w:rFonts w:hAnsi="標楷體" w:hint="eastAsia"/>
          <w:bCs w:val="0"/>
          <w:szCs w:val="32"/>
        </w:rPr>
        <w:t>國家安全局一般公務機密事項具體範圍</w:t>
      </w:r>
      <w:r w:rsidR="00124508" w:rsidRPr="00F863FE">
        <w:rPr>
          <w:rFonts w:hAnsi="標楷體" w:hint="eastAsia"/>
          <w:szCs w:val="32"/>
        </w:rPr>
        <w:t>」等相關規定「於必要之最小範圍內辦理機密等級之核定」。該局卻依據範圍十分廣泛之「</w:t>
      </w:r>
      <w:r w:rsidR="00124508" w:rsidRPr="00F863FE">
        <w:rPr>
          <w:rFonts w:hAnsi="標楷體" w:hint="eastAsia"/>
          <w:bCs w:val="0"/>
          <w:szCs w:val="32"/>
        </w:rPr>
        <w:t>國家安全局一般公務機密事項具體範圍</w:t>
      </w:r>
      <w:r w:rsidR="00124508" w:rsidRPr="00F863FE">
        <w:rPr>
          <w:rFonts w:hAnsi="標楷體" w:hint="eastAsia"/>
          <w:szCs w:val="32"/>
        </w:rPr>
        <w:t>」第4點規定「為實施行政監督、管理、檢查及調查等業務，而取得或製作（受）監督、管理、檢查、調查機關（構）、</w:t>
      </w:r>
      <w:r w:rsidR="00124508" w:rsidRPr="00F863FE">
        <w:rPr>
          <w:rFonts w:hAnsi="標楷體" w:hint="eastAsia"/>
          <w:szCs w:val="32"/>
        </w:rPr>
        <w:lastRenderedPageBreak/>
        <w:t>單位及人員之相關資訊」，</w:t>
      </w:r>
      <w:r w:rsidR="00AD656E" w:rsidRPr="00F863FE">
        <w:rPr>
          <w:rFonts w:hAnsi="標楷體" w:hint="eastAsia"/>
          <w:bCs w:val="0"/>
          <w:szCs w:val="32"/>
        </w:rPr>
        <w:t>將其檢送本院之</w:t>
      </w:r>
      <w:r w:rsidR="00BD66E1">
        <w:rPr>
          <w:rFonts w:hAnsi="標楷體" w:hint="eastAsia"/>
          <w:bCs w:val="0"/>
          <w:szCs w:val="32"/>
        </w:rPr>
        <w:t>黃○○</w:t>
      </w:r>
      <w:r w:rsidR="00AD656E" w:rsidRPr="00F863FE">
        <w:rPr>
          <w:rFonts w:hAnsi="標楷體" w:hint="eastAsia"/>
          <w:bCs w:val="0"/>
          <w:szCs w:val="32"/>
        </w:rPr>
        <w:t>事件調查結果、壹週刊影片、政風處辦理</w:t>
      </w:r>
      <w:r w:rsidR="00BD66E1">
        <w:rPr>
          <w:rFonts w:hAnsi="標楷體" w:hint="eastAsia"/>
          <w:bCs w:val="0"/>
          <w:szCs w:val="32"/>
        </w:rPr>
        <w:t>黃○○</w:t>
      </w:r>
      <w:r w:rsidR="00AD656E" w:rsidRPr="00F863FE">
        <w:rPr>
          <w:rFonts w:hAnsi="標楷體" w:hint="eastAsia"/>
          <w:bCs w:val="0"/>
          <w:szCs w:val="32"/>
        </w:rPr>
        <w:t>申訴及懲處、本院函查事項調查報告等，</w:t>
      </w:r>
      <w:r w:rsidR="00124508" w:rsidRPr="00F863FE">
        <w:rPr>
          <w:rFonts w:hAnsi="標楷體" w:hint="eastAsia"/>
          <w:bCs w:val="0"/>
          <w:szCs w:val="32"/>
        </w:rPr>
        <w:t>均列為一般公務機密，與</w:t>
      </w:r>
      <w:r w:rsidR="00124508" w:rsidRPr="00F863FE">
        <w:rPr>
          <w:rFonts w:hAnsi="標楷體" w:hint="eastAsia"/>
          <w:szCs w:val="32"/>
        </w:rPr>
        <w:t>「</w:t>
      </w:r>
      <w:r w:rsidR="00124508" w:rsidRPr="00F863FE">
        <w:rPr>
          <w:rFonts w:hAnsi="標楷體" w:hint="eastAsia"/>
          <w:kern w:val="0"/>
          <w:szCs w:val="32"/>
        </w:rPr>
        <w:t>國家安全局公務機密維護實施規定</w:t>
      </w:r>
      <w:r w:rsidR="00124508" w:rsidRPr="00F863FE">
        <w:rPr>
          <w:rFonts w:hAnsi="標楷體" w:hint="eastAsia"/>
          <w:szCs w:val="32"/>
        </w:rPr>
        <w:t>」應「於必要之最小範圍內辦理機密等級之核定」顯然有違，核</w:t>
      </w:r>
      <w:r w:rsidR="00124508" w:rsidRPr="00F863FE">
        <w:rPr>
          <w:rFonts w:hAnsi="標楷體" w:cs="細明體" w:hint="eastAsia"/>
          <w:bCs w:val="0"/>
          <w:kern w:val="0"/>
          <w:szCs w:val="32"/>
        </w:rPr>
        <w:t>有違失。</w:t>
      </w:r>
    </w:p>
    <w:p w:rsidR="00124508" w:rsidRPr="00F863FE" w:rsidRDefault="00124508" w:rsidP="008601B7">
      <w:pPr>
        <w:pStyle w:val="3"/>
      </w:pPr>
      <w:r w:rsidRPr="00F863FE">
        <w:rPr>
          <w:rFonts w:hAnsi="標楷體" w:hint="eastAsia"/>
          <w:szCs w:val="32"/>
        </w:rPr>
        <w:t>綜上，國安局明知其所屬</w:t>
      </w:r>
      <w:r w:rsidR="00BD66E1">
        <w:rPr>
          <w:rFonts w:hAnsi="標楷體" w:hint="eastAsia"/>
          <w:szCs w:val="32"/>
        </w:rPr>
        <w:t>黃○○</w:t>
      </w:r>
      <w:r w:rsidRPr="00F863FE">
        <w:rPr>
          <w:rFonts w:hAnsi="標楷體" w:hint="eastAsia"/>
          <w:szCs w:val="32"/>
        </w:rPr>
        <w:t>及其他經長官核定以本名對外從事公關事務之人員，依</w:t>
      </w:r>
      <w:hyperlink r:id="rId12" w:history="1">
        <w:r w:rsidRPr="00F863FE">
          <w:rPr>
            <w:rFonts w:hAnsi="標楷體" w:cs="細明體"/>
            <w:kern w:val="0"/>
            <w:szCs w:val="32"/>
          </w:rPr>
          <w:t>國家情報工作法</w:t>
        </w:r>
      </w:hyperlink>
      <w:r w:rsidRPr="00F863FE">
        <w:rPr>
          <w:rFonts w:hAnsi="標楷體" w:cs="細明體" w:hint="eastAsia"/>
          <w:kern w:val="0"/>
          <w:szCs w:val="32"/>
        </w:rPr>
        <w:t>第8條第1項但書規定，其身分及行動等</w:t>
      </w:r>
      <w:proofErr w:type="gramStart"/>
      <w:r w:rsidRPr="00F863FE">
        <w:rPr>
          <w:rFonts w:hAnsi="標楷體" w:cs="細明體" w:hint="eastAsia"/>
          <w:kern w:val="0"/>
          <w:szCs w:val="32"/>
        </w:rPr>
        <w:t>資訊均不須</w:t>
      </w:r>
      <w:proofErr w:type="gramEnd"/>
      <w:r w:rsidRPr="00F863FE">
        <w:rPr>
          <w:rFonts w:hAnsi="標楷體" w:cs="細明體" w:hint="eastAsia"/>
          <w:kern w:val="0"/>
          <w:szCs w:val="32"/>
        </w:rPr>
        <w:t>隱匿得予公開，且</w:t>
      </w:r>
      <w:r w:rsidR="00BD66E1">
        <w:rPr>
          <w:rFonts w:hAnsi="標楷體" w:hint="eastAsia"/>
          <w:szCs w:val="32"/>
        </w:rPr>
        <w:t>黃○○</w:t>
      </w:r>
      <w:r w:rsidRPr="00F863FE">
        <w:rPr>
          <w:rFonts w:hAnsi="標楷體" w:hint="eastAsia"/>
          <w:szCs w:val="32"/>
        </w:rPr>
        <w:t>事件業經媒體報導，為眾所周知之社會矚目事件，</w:t>
      </w:r>
      <w:r w:rsidR="00AD656E" w:rsidRPr="00F863FE">
        <w:rPr>
          <w:rFonts w:hAnsi="標楷體" w:hint="eastAsia"/>
          <w:szCs w:val="32"/>
        </w:rPr>
        <w:t>該局卻</w:t>
      </w:r>
      <w:r w:rsidR="00AD656E" w:rsidRPr="00F863FE">
        <w:rPr>
          <w:rFonts w:hAnsi="標楷體" w:hint="eastAsia"/>
          <w:bCs w:val="0"/>
          <w:szCs w:val="32"/>
        </w:rPr>
        <w:t>將其檢送本院之</w:t>
      </w:r>
      <w:r w:rsidR="00BD66E1">
        <w:rPr>
          <w:rFonts w:hAnsi="標楷體" w:hint="eastAsia"/>
          <w:bCs w:val="0"/>
          <w:szCs w:val="32"/>
        </w:rPr>
        <w:t>黃○○</w:t>
      </w:r>
      <w:r w:rsidR="00AD656E" w:rsidRPr="00F863FE">
        <w:rPr>
          <w:rFonts w:hAnsi="標楷體" w:hint="eastAsia"/>
          <w:bCs w:val="0"/>
          <w:szCs w:val="32"/>
        </w:rPr>
        <w:t>事件調查結果、壹週刊影片、政風處辦理</w:t>
      </w:r>
      <w:r w:rsidR="00BD66E1">
        <w:rPr>
          <w:rFonts w:hAnsi="標楷體" w:hint="eastAsia"/>
          <w:bCs w:val="0"/>
          <w:szCs w:val="32"/>
        </w:rPr>
        <w:t>黃○○</w:t>
      </w:r>
      <w:r w:rsidR="00AD656E" w:rsidRPr="00F863FE">
        <w:rPr>
          <w:rFonts w:hAnsi="標楷體" w:hint="eastAsia"/>
          <w:bCs w:val="0"/>
          <w:szCs w:val="32"/>
        </w:rPr>
        <w:t>申訴及懲處、本院函查事項調查報告等，</w:t>
      </w:r>
      <w:r w:rsidRPr="00F863FE">
        <w:rPr>
          <w:rFonts w:hAnsi="標楷體" w:hint="eastAsia"/>
          <w:bCs w:val="0"/>
          <w:szCs w:val="32"/>
        </w:rPr>
        <w:t>均列為一般公務機密，與</w:t>
      </w:r>
      <w:r w:rsidRPr="00F863FE">
        <w:rPr>
          <w:rFonts w:hAnsi="標楷體" w:hint="eastAsia"/>
          <w:szCs w:val="32"/>
        </w:rPr>
        <w:t>「</w:t>
      </w:r>
      <w:r w:rsidRPr="00F863FE">
        <w:rPr>
          <w:rFonts w:hAnsi="標楷體" w:hint="eastAsia"/>
          <w:kern w:val="0"/>
          <w:szCs w:val="32"/>
        </w:rPr>
        <w:t>國家安全局公務機密維護實施規定</w:t>
      </w:r>
      <w:r w:rsidRPr="00F863FE">
        <w:rPr>
          <w:rFonts w:hAnsi="標楷體" w:hint="eastAsia"/>
          <w:szCs w:val="32"/>
        </w:rPr>
        <w:t>」應「於必要之最小範圍內辦理機密等級之核定」顯然有違，核</w:t>
      </w:r>
      <w:r w:rsidRPr="00F863FE">
        <w:rPr>
          <w:rFonts w:hAnsi="標楷體" w:cs="細明體" w:hint="eastAsia"/>
          <w:bCs w:val="0"/>
          <w:kern w:val="0"/>
          <w:szCs w:val="32"/>
        </w:rPr>
        <w:t>有違失。</w:t>
      </w:r>
    </w:p>
    <w:p w:rsidR="002D5E9E" w:rsidRPr="00F863FE" w:rsidRDefault="00BD66E1" w:rsidP="008737A4">
      <w:pPr>
        <w:pStyle w:val="2"/>
        <w:rPr>
          <w:b/>
        </w:rPr>
      </w:pPr>
      <w:r>
        <w:rPr>
          <w:rFonts w:hAnsi="標楷體" w:hint="eastAsia"/>
          <w:b/>
          <w:szCs w:val="32"/>
        </w:rPr>
        <w:t>黃○○</w:t>
      </w:r>
      <w:r w:rsidR="007C3821" w:rsidRPr="00F863FE">
        <w:rPr>
          <w:rFonts w:hAnsi="標楷體" w:hint="eastAsia"/>
          <w:b/>
          <w:szCs w:val="32"/>
        </w:rPr>
        <w:t>因公關室辦理宴請或贈禮而接觸</w:t>
      </w:r>
      <w:r>
        <w:rPr>
          <w:rFonts w:hAnsi="標楷體" w:hint="eastAsia"/>
          <w:b/>
          <w:szCs w:val="32"/>
        </w:rPr>
        <w:t>陳○○</w:t>
      </w:r>
      <w:r w:rsidR="007C3821" w:rsidRPr="00F863FE">
        <w:rPr>
          <w:rFonts w:hAnsi="標楷體" w:hint="eastAsia"/>
          <w:b/>
          <w:szCs w:val="32"/>
        </w:rPr>
        <w:t>議員，與陳議員有公務上工作關係。媒體雖報導兩人牽手、擁抱及親吻等消息，但</w:t>
      </w:r>
      <w:r>
        <w:rPr>
          <w:rFonts w:hAnsi="標楷體" w:hint="eastAsia"/>
          <w:b/>
          <w:szCs w:val="32"/>
        </w:rPr>
        <w:t>黃○○</w:t>
      </w:r>
      <w:r w:rsidR="007C3821" w:rsidRPr="00F863FE">
        <w:rPr>
          <w:rFonts w:hAnsi="標楷體" w:hint="eastAsia"/>
          <w:b/>
          <w:szCs w:val="32"/>
        </w:rPr>
        <w:t>稱其並未喜歡陳議員，其對於</w:t>
      </w:r>
      <w:r w:rsidR="007C3821" w:rsidRPr="00F863FE">
        <w:rPr>
          <w:rFonts w:hint="eastAsia"/>
          <w:b/>
        </w:rPr>
        <w:t>陳議員之擁抱、親吻行為</w:t>
      </w:r>
      <w:r w:rsidR="007C3821" w:rsidRPr="00F863FE">
        <w:rPr>
          <w:rFonts w:hAnsi="標楷體" w:hint="eastAsia"/>
          <w:b/>
          <w:szCs w:val="32"/>
        </w:rPr>
        <w:t>有推開且一直在掙扎陳等語，陳議員對媒體坦承有出軌、主動追求</w:t>
      </w:r>
      <w:r>
        <w:rPr>
          <w:rFonts w:hAnsi="標楷體" w:hint="eastAsia"/>
          <w:b/>
          <w:szCs w:val="32"/>
        </w:rPr>
        <w:t>黃○○</w:t>
      </w:r>
      <w:r w:rsidR="007C3821" w:rsidRPr="00F863FE">
        <w:rPr>
          <w:rFonts w:hAnsi="標楷體" w:hint="eastAsia"/>
          <w:b/>
          <w:szCs w:val="32"/>
        </w:rPr>
        <w:t>等行為。經本院勘驗</w:t>
      </w:r>
      <w:proofErr w:type="gramStart"/>
      <w:r w:rsidR="007C3821" w:rsidRPr="00F863FE">
        <w:rPr>
          <w:rFonts w:hAnsi="標楷體" w:cs="Arial" w:hint="eastAsia"/>
          <w:b/>
          <w:szCs w:val="32"/>
        </w:rPr>
        <w:t>壹</w:t>
      </w:r>
      <w:proofErr w:type="gramEnd"/>
      <w:r w:rsidR="007C3821" w:rsidRPr="00F863FE">
        <w:rPr>
          <w:rFonts w:hAnsi="標楷體" w:cs="Arial" w:hint="eastAsia"/>
          <w:b/>
          <w:szCs w:val="32"/>
        </w:rPr>
        <w:t>週刊提供之影片發現</w:t>
      </w:r>
      <w:r w:rsidR="007C3821" w:rsidRPr="00F863FE">
        <w:rPr>
          <w:rFonts w:hAnsi="標楷體" w:hint="eastAsia"/>
          <w:b/>
          <w:bCs w:val="0"/>
          <w:szCs w:val="32"/>
        </w:rPr>
        <w:t>，兩人</w:t>
      </w:r>
      <w:r w:rsidR="007C3821" w:rsidRPr="00F863FE">
        <w:rPr>
          <w:rFonts w:hAnsi="標楷體" w:hint="eastAsia"/>
          <w:b/>
          <w:szCs w:val="32"/>
        </w:rPr>
        <w:t>確實</w:t>
      </w:r>
      <w:proofErr w:type="gramStart"/>
      <w:r w:rsidR="007C3821" w:rsidRPr="00F863FE">
        <w:rPr>
          <w:rFonts w:hAnsi="標楷體" w:hint="eastAsia"/>
          <w:b/>
          <w:szCs w:val="32"/>
        </w:rPr>
        <w:t>有勾手散步</w:t>
      </w:r>
      <w:proofErr w:type="gramEnd"/>
      <w:r w:rsidR="007C3821" w:rsidRPr="00F863FE">
        <w:rPr>
          <w:rFonts w:hAnsi="標楷體" w:hint="eastAsia"/>
          <w:b/>
          <w:szCs w:val="32"/>
        </w:rPr>
        <w:t>、擁抱、親吻之親密舉動，但擁抱加上親吻時間僅1分半鐘，且數次親吻時間都非常短暫，親吻後馬上分開，不像熱吻，又因影片之擁抱親吻部分非常黑暗模糊，無法清楚看出兩人的表情及互動情況，</w:t>
      </w:r>
      <w:proofErr w:type="gramStart"/>
      <w:r w:rsidR="007C3821" w:rsidRPr="00F863FE">
        <w:rPr>
          <w:rFonts w:hAnsi="標楷體" w:hint="eastAsia"/>
          <w:b/>
          <w:szCs w:val="32"/>
        </w:rPr>
        <w:t>參以</w:t>
      </w:r>
      <w:r>
        <w:rPr>
          <w:rFonts w:hAnsi="標楷體" w:hint="eastAsia"/>
          <w:b/>
          <w:szCs w:val="32"/>
        </w:rPr>
        <w:t>黃</w:t>
      </w:r>
      <w:proofErr w:type="gramEnd"/>
      <w:r>
        <w:rPr>
          <w:rFonts w:hAnsi="標楷體" w:hint="eastAsia"/>
          <w:b/>
          <w:szCs w:val="32"/>
        </w:rPr>
        <w:t>○○</w:t>
      </w:r>
      <w:r w:rsidR="007C3821" w:rsidRPr="00F863FE">
        <w:rPr>
          <w:rFonts w:hAnsi="標楷體" w:hint="eastAsia"/>
          <w:b/>
          <w:szCs w:val="32"/>
        </w:rPr>
        <w:t>身為公關有可能難以拒絕陳議員之追求乙節，</w:t>
      </w:r>
      <w:r>
        <w:rPr>
          <w:rFonts w:hAnsi="標楷體" w:hint="eastAsia"/>
          <w:b/>
          <w:szCs w:val="32"/>
        </w:rPr>
        <w:t>黃○○</w:t>
      </w:r>
      <w:r w:rsidR="007C3821" w:rsidRPr="00F863FE">
        <w:rPr>
          <w:rFonts w:hAnsi="標楷體" w:hint="eastAsia"/>
          <w:b/>
          <w:szCs w:val="32"/>
        </w:rPr>
        <w:t>對於擁抱親吻究竟係違背其意願而</w:t>
      </w:r>
      <w:r w:rsidR="007C3821" w:rsidRPr="00F863FE">
        <w:rPr>
          <w:rStyle w:val="st1"/>
          <w:rFonts w:ascii="Arial" w:cs="Arial"/>
          <w:b/>
        </w:rPr>
        <w:t>虛與委蛇</w:t>
      </w:r>
      <w:r w:rsidR="007C3821" w:rsidRPr="00F863FE">
        <w:rPr>
          <w:rStyle w:val="st1"/>
          <w:rFonts w:ascii="Arial" w:cs="Arial" w:hint="eastAsia"/>
          <w:b/>
        </w:rPr>
        <w:t>，或</w:t>
      </w:r>
      <w:r w:rsidR="007C3821" w:rsidRPr="00F863FE">
        <w:rPr>
          <w:rFonts w:hAnsi="標楷體" w:hint="eastAsia"/>
          <w:b/>
          <w:szCs w:val="32"/>
        </w:rPr>
        <w:t>是出於兩情相悅，尚待深入查證。國安局於媒體報導之初即認出影片之「</w:t>
      </w:r>
      <w:proofErr w:type="gramStart"/>
      <w:r w:rsidR="007C3821" w:rsidRPr="00F863FE">
        <w:rPr>
          <w:rFonts w:hAnsi="標楷體" w:hint="eastAsia"/>
          <w:b/>
          <w:szCs w:val="32"/>
        </w:rPr>
        <w:t>骨感妹</w:t>
      </w:r>
      <w:proofErr w:type="gramEnd"/>
      <w:r w:rsidR="007C3821" w:rsidRPr="00F863FE">
        <w:rPr>
          <w:rFonts w:hAnsi="標楷體" w:hint="eastAsia"/>
          <w:b/>
          <w:szCs w:val="32"/>
        </w:rPr>
        <w:t>」係</w:t>
      </w:r>
      <w:r>
        <w:rPr>
          <w:rFonts w:hAnsi="標楷體" w:hint="eastAsia"/>
          <w:b/>
          <w:szCs w:val="32"/>
        </w:rPr>
        <w:t>黃○○</w:t>
      </w:r>
      <w:r w:rsidR="007C3821" w:rsidRPr="00F863FE">
        <w:rPr>
          <w:rFonts w:hAnsi="標楷體" w:hint="eastAsia"/>
          <w:b/>
          <w:szCs w:val="32"/>
        </w:rPr>
        <w:t>，</w:t>
      </w:r>
      <w:r w:rsidR="007C3821" w:rsidRPr="00F863FE">
        <w:rPr>
          <w:rFonts w:hAnsi="標楷體" w:hint="eastAsia"/>
          <w:b/>
          <w:szCs w:val="32"/>
        </w:rPr>
        <w:lastRenderedPageBreak/>
        <w:t>卻向媒體否認骨</w:t>
      </w:r>
      <w:proofErr w:type="gramStart"/>
      <w:r w:rsidR="007C3821" w:rsidRPr="00F863FE">
        <w:rPr>
          <w:rFonts w:hAnsi="標楷體" w:hint="eastAsia"/>
          <w:b/>
          <w:szCs w:val="32"/>
        </w:rPr>
        <w:t>感妹為</w:t>
      </w:r>
      <w:proofErr w:type="gramEnd"/>
      <w:r w:rsidR="007C3821" w:rsidRPr="00F863FE">
        <w:rPr>
          <w:rFonts w:hAnsi="標楷體" w:hint="eastAsia"/>
          <w:b/>
          <w:szCs w:val="32"/>
        </w:rPr>
        <w:t>國安局人員，引發國安局切割</w:t>
      </w:r>
      <w:r>
        <w:rPr>
          <w:rFonts w:hAnsi="標楷體" w:hint="eastAsia"/>
          <w:b/>
          <w:szCs w:val="32"/>
        </w:rPr>
        <w:t>黃○○</w:t>
      </w:r>
      <w:r w:rsidR="007C3821" w:rsidRPr="00F863FE">
        <w:rPr>
          <w:rFonts w:hAnsi="標楷體" w:hint="eastAsia"/>
          <w:b/>
          <w:szCs w:val="32"/>
        </w:rPr>
        <w:t>之質疑，且導致事件擴大，引起社會議論，並嚴重</w:t>
      </w:r>
      <w:proofErr w:type="gramStart"/>
      <w:r w:rsidR="007C3821" w:rsidRPr="00F863FE">
        <w:rPr>
          <w:rFonts w:hAnsi="標楷體" w:hint="eastAsia"/>
          <w:b/>
          <w:szCs w:val="32"/>
        </w:rPr>
        <w:t>斲</w:t>
      </w:r>
      <w:proofErr w:type="gramEnd"/>
      <w:r w:rsidR="007C3821" w:rsidRPr="00F863FE">
        <w:rPr>
          <w:rFonts w:hAnsi="標楷體" w:hint="eastAsia"/>
          <w:b/>
          <w:szCs w:val="32"/>
        </w:rPr>
        <w:t>傷政府誠信及形象，殊有不當。</w:t>
      </w:r>
      <w:r w:rsidR="007C3821" w:rsidRPr="00F863FE">
        <w:rPr>
          <w:rFonts w:hint="eastAsia"/>
          <w:b/>
          <w:szCs w:val="32"/>
        </w:rPr>
        <w:t>國安局於105年9月21日媒體報導後，</w:t>
      </w:r>
      <w:r>
        <w:rPr>
          <w:rFonts w:hint="eastAsia"/>
          <w:b/>
          <w:szCs w:val="32"/>
        </w:rPr>
        <w:t>黃○○</w:t>
      </w:r>
      <w:r w:rsidR="007C3821" w:rsidRPr="00F863FE">
        <w:rPr>
          <w:rFonts w:hint="eastAsia"/>
          <w:b/>
          <w:szCs w:val="32"/>
        </w:rPr>
        <w:t>於同</w:t>
      </w:r>
      <w:r w:rsidR="007C3821" w:rsidRPr="00F863FE">
        <w:rPr>
          <w:rFonts w:hAnsi="標楷體"/>
          <w:b/>
          <w:szCs w:val="32"/>
        </w:rPr>
        <w:t>月26日督察約談</w:t>
      </w:r>
      <w:r w:rsidR="007C3821" w:rsidRPr="00F863FE">
        <w:rPr>
          <w:rFonts w:hAnsi="標楷體" w:hint="eastAsia"/>
          <w:b/>
          <w:szCs w:val="32"/>
        </w:rPr>
        <w:t>時表示其為</w:t>
      </w:r>
      <w:r w:rsidR="007C3821" w:rsidRPr="00F863FE">
        <w:rPr>
          <w:rFonts w:hAnsi="標楷體"/>
          <w:b/>
          <w:szCs w:val="32"/>
        </w:rPr>
        <w:t>被陳議員不禮貌的行為騷擾</w:t>
      </w:r>
      <w:r w:rsidR="007C3821" w:rsidRPr="00F863FE">
        <w:rPr>
          <w:rFonts w:hAnsi="標楷體" w:hint="eastAsia"/>
          <w:b/>
          <w:szCs w:val="32"/>
        </w:rPr>
        <w:t>的</w:t>
      </w:r>
      <w:r w:rsidR="007C3821" w:rsidRPr="00F863FE">
        <w:rPr>
          <w:rFonts w:hAnsi="標楷體"/>
          <w:b/>
          <w:szCs w:val="32"/>
        </w:rPr>
        <w:t>被害人，</w:t>
      </w:r>
      <w:r w:rsidR="007C3821" w:rsidRPr="00F863FE">
        <w:rPr>
          <w:rFonts w:hAnsi="標楷體" w:hint="eastAsia"/>
          <w:b/>
          <w:szCs w:val="32"/>
        </w:rPr>
        <w:t>該局</w:t>
      </w:r>
      <w:r w:rsidR="007C3821" w:rsidRPr="00F863FE">
        <w:rPr>
          <w:rFonts w:hAnsi="標楷體"/>
          <w:b/>
          <w:szCs w:val="32"/>
        </w:rPr>
        <w:t>於</w:t>
      </w:r>
      <w:r w:rsidR="007C3821" w:rsidRPr="00F863FE">
        <w:rPr>
          <w:rFonts w:hAnsi="標楷體" w:hint="eastAsia"/>
          <w:b/>
          <w:szCs w:val="32"/>
        </w:rPr>
        <w:t>同</w:t>
      </w:r>
      <w:r w:rsidR="007C3821" w:rsidRPr="00F863FE">
        <w:rPr>
          <w:rFonts w:hAnsi="標楷體"/>
          <w:b/>
          <w:szCs w:val="32"/>
        </w:rPr>
        <w:t>月29日</w:t>
      </w:r>
      <w:r w:rsidR="007C3821" w:rsidRPr="00F863FE">
        <w:rPr>
          <w:rFonts w:hAnsi="標楷體" w:hint="eastAsia"/>
          <w:b/>
          <w:szCs w:val="32"/>
        </w:rPr>
        <w:t>下午時召開人評會，卻未</w:t>
      </w:r>
      <w:r w:rsidR="007C3821" w:rsidRPr="00F863FE">
        <w:rPr>
          <w:rFonts w:hint="eastAsia"/>
          <w:b/>
          <w:szCs w:val="32"/>
        </w:rPr>
        <w:t>深入調查本事件究為性騷擾或婚外情，</w:t>
      </w:r>
      <w:r w:rsidR="007C3821" w:rsidRPr="00F863FE">
        <w:rPr>
          <w:rFonts w:hAnsi="標楷體" w:hint="eastAsia"/>
          <w:b/>
          <w:szCs w:val="32"/>
        </w:rPr>
        <w:t>亦未接受趙主任</w:t>
      </w:r>
      <w:proofErr w:type="gramStart"/>
      <w:r w:rsidR="007C3821" w:rsidRPr="00F863FE">
        <w:rPr>
          <w:rFonts w:hAnsi="標楷體" w:hint="eastAsia"/>
          <w:b/>
          <w:szCs w:val="32"/>
        </w:rPr>
        <w:t>所提應讓</w:t>
      </w:r>
      <w:proofErr w:type="gramEnd"/>
      <w:r w:rsidR="007C3821" w:rsidRPr="00F863FE">
        <w:rPr>
          <w:rFonts w:hAnsi="標楷體" w:hint="eastAsia"/>
          <w:b/>
          <w:szCs w:val="32"/>
        </w:rPr>
        <w:t>其留在公關室改做內勤以減少壓力及有熟悉同事保護之建議，即以</w:t>
      </w:r>
      <w:r>
        <w:rPr>
          <w:rFonts w:hAnsi="標楷體" w:hint="eastAsia"/>
          <w:b/>
          <w:szCs w:val="32"/>
        </w:rPr>
        <w:t>黃○○</w:t>
      </w:r>
      <w:r w:rsidR="007C3821" w:rsidRPr="00F863FE">
        <w:rPr>
          <w:rFonts w:hAnsi="標楷體" w:hint="eastAsia"/>
          <w:b/>
          <w:szCs w:val="32"/>
        </w:rPr>
        <w:t>言行</w:t>
      </w:r>
      <w:proofErr w:type="gramStart"/>
      <w:r w:rsidR="007C3821" w:rsidRPr="00F863FE">
        <w:rPr>
          <w:rFonts w:hAnsi="標楷體" w:hint="eastAsia"/>
          <w:b/>
          <w:szCs w:val="32"/>
        </w:rPr>
        <w:t>不</w:t>
      </w:r>
      <w:proofErr w:type="gramEnd"/>
      <w:r w:rsidR="007C3821" w:rsidRPr="00F863FE">
        <w:rPr>
          <w:rFonts w:hAnsi="標楷體" w:hint="eastAsia"/>
          <w:b/>
          <w:szCs w:val="32"/>
        </w:rPr>
        <w:t>檢為由，核予其記過之處分及退訓，並將其由公關室調至秘書室，其懲處及調職過於倉促草率，對員工保護不周，亦有不當</w:t>
      </w:r>
      <w:r w:rsidR="007C3821" w:rsidRPr="00F863FE">
        <w:rPr>
          <w:rFonts w:hAnsi="標楷體" w:hint="eastAsia"/>
          <w:szCs w:val="32"/>
        </w:rPr>
        <w:t>。</w:t>
      </w:r>
    </w:p>
    <w:p w:rsidR="007C3821" w:rsidRPr="00F863FE" w:rsidRDefault="0065112D" w:rsidP="007C3821">
      <w:pPr>
        <w:pStyle w:val="3"/>
      </w:pPr>
      <w:r w:rsidRPr="00F863FE">
        <w:rPr>
          <w:rFonts w:hAnsi="標楷體" w:hint="eastAsia"/>
          <w:szCs w:val="32"/>
        </w:rPr>
        <w:t>105年9月21日</w:t>
      </w:r>
      <w:proofErr w:type="gramStart"/>
      <w:r w:rsidRPr="00F863FE">
        <w:rPr>
          <w:rFonts w:hAnsi="標楷體" w:cs="Arial" w:hint="eastAsia"/>
          <w:szCs w:val="32"/>
        </w:rPr>
        <w:t>壹</w:t>
      </w:r>
      <w:proofErr w:type="gramEnd"/>
      <w:r w:rsidRPr="00F863FE">
        <w:rPr>
          <w:rFonts w:hAnsi="標楷體" w:cs="Arial" w:hint="eastAsia"/>
          <w:szCs w:val="32"/>
        </w:rPr>
        <w:t>週刊即時新聞</w:t>
      </w:r>
      <w:r w:rsidRPr="00F863FE">
        <w:rPr>
          <w:rFonts w:hAnsi="標楷體" w:hint="eastAsia"/>
          <w:szCs w:val="32"/>
        </w:rPr>
        <w:t>報導「</w:t>
      </w:r>
      <w:proofErr w:type="gramStart"/>
      <w:r w:rsidRPr="00F863FE">
        <w:rPr>
          <w:rFonts w:hAnsi="標楷體" w:hint="eastAsia"/>
          <w:szCs w:val="32"/>
        </w:rPr>
        <w:t>熊抱 濕吻 摟肩</w:t>
      </w:r>
      <w:proofErr w:type="gramEnd"/>
      <w:r w:rsidRPr="00F863FE">
        <w:rPr>
          <w:rFonts w:hAnsi="標楷體" w:hint="eastAsia"/>
          <w:szCs w:val="32"/>
        </w:rPr>
        <w:t xml:space="preserve"> 已婚名嘴議員海邊</w:t>
      </w:r>
      <w:proofErr w:type="gramStart"/>
      <w:r w:rsidRPr="00F863FE">
        <w:rPr>
          <w:rFonts w:hAnsi="標楷體" w:hint="eastAsia"/>
          <w:szCs w:val="32"/>
        </w:rPr>
        <w:t>鹹濕偷</w:t>
      </w:r>
      <w:proofErr w:type="gramEnd"/>
      <w:r w:rsidRPr="00F863FE">
        <w:rPr>
          <w:rFonts w:hAnsi="標楷體" w:hint="eastAsia"/>
          <w:szCs w:val="32"/>
        </w:rPr>
        <w:t>吃」後，媒體紛紛報導</w:t>
      </w:r>
      <w:proofErr w:type="gramStart"/>
      <w:r w:rsidRPr="00F863FE">
        <w:rPr>
          <w:rFonts w:hAnsi="標楷體" w:hint="eastAsia"/>
          <w:szCs w:val="32"/>
        </w:rPr>
        <w:t>骨感妹</w:t>
      </w:r>
      <w:proofErr w:type="gramEnd"/>
      <w:r w:rsidRPr="00F863FE">
        <w:rPr>
          <w:rFonts w:hAnsi="標楷體" w:hint="eastAsia"/>
          <w:szCs w:val="32"/>
        </w:rPr>
        <w:t>(</w:t>
      </w:r>
      <w:r w:rsidR="00BD66E1">
        <w:rPr>
          <w:rFonts w:hAnsi="標楷體" w:hint="eastAsia"/>
          <w:szCs w:val="32"/>
        </w:rPr>
        <w:t>黃○○</w:t>
      </w:r>
      <w:r w:rsidRPr="00F863FE">
        <w:rPr>
          <w:rFonts w:hAnsi="標楷體" w:hint="eastAsia"/>
          <w:szCs w:val="32"/>
        </w:rPr>
        <w:t>)與陳議員戀情消息。</w:t>
      </w:r>
    </w:p>
    <w:p w:rsidR="0065112D" w:rsidRPr="00F863FE" w:rsidRDefault="0065112D" w:rsidP="007C3821">
      <w:pPr>
        <w:pStyle w:val="3"/>
      </w:pPr>
      <w:r w:rsidRPr="00F863FE">
        <w:rPr>
          <w:rFonts w:hint="eastAsia"/>
          <w:szCs w:val="32"/>
        </w:rPr>
        <w:t>署名</w:t>
      </w:r>
      <w:r w:rsidR="00BD66E1">
        <w:rPr>
          <w:rFonts w:hAnsi="標楷體" w:hint="eastAsia"/>
          <w:szCs w:val="32"/>
        </w:rPr>
        <w:t>黃○○</w:t>
      </w:r>
      <w:r w:rsidRPr="00F863FE">
        <w:rPr>
          <w:rFonts w:hAnsi="標楷體" w:hint="eastAsia"/>
          <w:szCs w:val="32"/>
        </w:rPr>
        <w:t>胞姊之</w:t>
      </w:r>
      <w:r w:rsidRPr="00F863FE">
        <w:rPr>
          <w:rFonts w:hint="eastAsia"/>
          <w:szCs w:val="32"/>
        </w:rPr>
        <w:t>陳情函稱：「</w:t>
      </w:r>
      <w:r w:rsidR="00BD66E1">
        <w:rPr>
          <w:rFonts w:hint="eastAsia"/>
          <w:szCs w:val="32"/>
        </w:rPr>
        <w:t>黃○○</w:t>
      </w:r>
      <w:r w:rsidRPr="00F863FE">
        <w:rPr>
          <w:rFonts w:hint="eastAsia"/>
          <w:szCs w:val="32"/>
        </w:rPr>
        <w:t>為了長官交代而接觸</w:t>
      </w:r>
      <w:r w:rsidR="00BD66E1">
        <w:rPr>
          <w:rFonts w:hint="eastAsia"/>
          <w:szCs w:val="32"/>
        </w:rPr>
        <w:t>陳○○</w:t>
      </w:r>
      <w:r w:rsidRPr="00F863FE">
        <w:rPr>
          <w:rFonts w:hint="eastAsia"/>
          <w:szCs w:val="32"/>
        </w:rPr>
        <w:t>，後來導致</w:t>
      </w:r>
      <w:r w:rsidR="00BD66E1">
        <w:rPr>
          <w:rFonts w:hint="eastAsia"/>
          <w:szCs w:val="32"/>
        </w:rPr>
        <w:t>陳○○</w:t>
      </w:r>
      <w:r w:rsidRPr="00F863FE">
        <w:rPr>
          <w:rFonts w:hint="eastAsia"/>
          <w:szCs w:val="32"/>
        </w:rPr>
        <w:t>糾纏不清，事發後，國安局竟然與</w:t>
      </w:r>
      <w:r w:rsidR="00BD66E1">
        <w:rPr>
          <w:rFonts w:hint="eastAsia"/>
          <w:szCs w:val="32"/>
        </w:rPr>
        <w:t>黃○○</w:t>
      </w:r>
      <w:r w:rsidRPr="00F863FE">
        <w:rPr>
          <w:rFonts w:hint="eastAsia"/>
          <w:szCs w:val="32"/>
        </w:rPr>
        <w:t>切割，不讓</w:t>
      </w:r>
      <w:r w:rsidR="00BD66E1">
        <w:rPr>
          <w:rFonts w:hint="eastAsia"/>
          <w:szCs w:val="32"/>
        </w:rPr>
        <w:t>黃○○</w:t>
      </w:r>
      <w:r w:rsidRPr="00F863FE">
        <w:rPr>
          <w:rFonts w:hint="eastAsia"/>
          <w:szCs w:val="32"/>
        </w:rPr>
        <w:t>有表達的機會，事後</w:t>
      </w:r>
      <w:r w:rsidR="00BD66E1">
        <w:rPr>
          <w:rFonts w:hint="eastAsia"/>
          <w:szCs w:val="32"/>
        </w:rPr>
        <w:t>黃○○</w:t>
      </w:r>
      <w:r w:rsidRPr="00F863FE">
        <w:rPr>
          <w:rFonts w:hint="eastAsia"/>
          <w:szCs w:val="32"/>
        </w:rPr>
        <w:t>也將相關資訊交國安局政風、督察單位，但單位卻不理不</w:t>
      </w:r>
      <w:proofErr w:type="gramStart"/>
      <w:r w:rsidRPr="00F863FE">
        <w:rPr>
          <w:rFonts w:hint="eastAsia"/>
          <w:szCs w:val="32"/>
        </w:rPr>
        <w:t>睬</w:t>
      </w:r>
      <w:proofErr w:type="gramEnd"/>
      <w:r w:rsidRPr="00F863FE">
        <w:rPr>
          <w:rFonts w:hint="eastAsia"/>
          <w:szCs w:val="32"/>
        </w:rPr>
        <w:t>」等語。未署名之陳情函稱：「</w:t>
      </w:r>
      <w:proofErr w:type="gramStart"/>
      <w:r w:rsidRPr="00F863FE">
        <w:rPr>
          <w:rFonts w:hAnsi="標楷體" w:hint="eastAsia"/>
          <w:szCs w:val="32"/>
        </w:rPr>
        <w:t>事實在壹週刊</w:t>
      </w:r>
      <w:proofErr w:type="gramEnd"/>
      <w:r w:rsidRPr="00F863FE">
        <w:rPr>
          <w:rFonts w:hAnsi="標楷體" w:hint="eastAsia"/>
          <w:szCs w:val="32"/>
        </w:rPr>
        <w:t>還沒有報導臺北市議員</w:t>
      </w:r>
      <w:r w:rsidR="00BD66E1">
        <w:rPr>
          <w:rFonts w:hAnsi="標楷體" w:hint="eastAsia"/>
          <w:szCs w:val="32"/>
        </w:rPr>
        <w:t>陳○○</w:t>
      </w:r>
      <w:r w:rsidRPr="00F863FE">
        <w:rPr>
          <w:rFonts w:hAnsi="標楷體" w:hint="eastAsia"/>
          <w:szCs w:val="32"/>
        </w:rPr>
        <w:t>和國安局</w:t>
      </w:r>
      <w:proofErr w:type="gramStart"/>
      <w:r w:rsidRPr="00F863FE">
        <w:rPr>
          <w:rFonts w:hAnsi="標楷體" w:hint="eastAsia"/>
          <w:szCs w:val="32"/>
        </w:rPr>
        <w:t>公關室</w:t>
      </w:r>
      <w:r w:rsidR="00BD66E1">
        <w:rPr>
          <w:rFonts w:hAnsi="標楷體" w:hint="eastAsia"/>
          <w:szCs w:val="32"/>
        </w:rPr>
        <w:t>黃○○</w:t>
      </w:r>
      <w:proofErr w:type="gramEnd"/>
      <w:r w:rsidR="0047716F" w:rsidRPr="00F863FE">
        <w:rPr>
          <w:rFonts w:hAnsi="標楷體" w:hint="eastAsia"/>
          <w:szCs w:val="32"/>
        </w:rPr>
        <w:t>外遇</w:t>
      </w:r>
      <w:r w:rsidRPr="00F863FE">
        <w:rPr>
          <w:rFonts w:hAnsi="標楷體" w:hint="eastAsia"/>
          <w:szCs w:val="32"/>
        </w:rPr>
        <w:t>新聞前，國安局公關室主管和臺北市議員</w:t>
      </w:r>
      <w:r w:rsidR="00BD66E1">
        <w:rPr>
          <w:rFonts w:hAnsi="標楷體" w:hint="eastAsia"/>
          <w:szCs w:val="32"/>
        </w:rPr>
        <w:t>陳○○</w:t>
      </w:r>
      <w:r w:rsidRPr="00F863FE">
        <w:rPr>
          <w:rFonts w:hAnsi="標楷體" w:hint="eastAsia"/>
          <w:szCs w:val="32"/>
        </w:rPr>
        <w:t>早就已經知道報導內容，他們在心虛企圖掩蓋不成後，就串通以否認到底的方式來處理，但在否認不掉後，就決定運用現有的媒體管道對外放出一切都是男女感情問題，並以犧牲切割</w:t>
      </w:r>
      <w:r w:rsidR="00BD66E1">
        <w:rPr>
          <w:rFonts w:hAnsi="標楷體" w:hint="eastAsia"/>
          <w:szCs w:val="32"/>
        </w:rPr>
        <w:t>黃○○</w:t>
      </w:r>
      <w:r w:rsidRPr="00F863FE">
        <w:rPr>
          <w:rFonts w:hAnsi="標楷體" w:hint="eastAsia"/>
          <w:szCs w:val="32"/>
        </w:rPr>
        <w:t>的方式來保護他們的名聲。」、「國安局從一開始就否認</w:t>
      </w:r>
      <w:r w:rsidR="00BD66E1">
        <w:rPr>
          <w:rFonts w:hAnsi="標楷體" w:hint="eastAsia"/>
          <w:szCs w:val="32"/>
        </w:rPr>
        <w:t>黃○○</w:t>
      </w:r>
      <w:r w:rsidRPr="00F863FE">
        <w:rPr>
          <w:rFonts w:hAnsi="標楷體" w:hint="eastAsia"/>
          <w:szCs w:val="32"/>
        </w:rPr>
        <w:t>是</w:t>
      </w:r>
      <w:proofErr w:type="gramStart"/>
      <w:r w:rsidRPr="00F863FE">
        <w:rPr>
          <w:rFonts w:hAnsi="標楷體" w:hint="eastAsia"/>
          <w:szCs w:val="32"/>
        </w:rPr>
        <w:t>骨感妹</w:t>
      </w:r>
      <w:proofErr w:type="gramEnd"/>
      <w:r w:rsidRPr="00F863FE">
        <w:rPr>
          <w:rFonts w:hAnsi="標楷體" w:hint="eastAsia"/>
          <w:szCs w:val="32"/>
        </w:rPr>
        <w:t>，等到紙包不住火時，立即以</w:t>
      </w:r>
      <w:r w:rsidR="00BD66E1">
        <w:rPr>
          <w:rFonts w:hAnsi="標楷體" w:hint="eastAsia"/>
          <w:szCs w:val="32"/>
        </w:rPr>
        <w:t>黃○○</w:t>
      </w:r>
      <w:r w:rsidRPr="00F863FE">
        <w:rPr>
          <w:rFonts w:hAnsi="標楷體" w:hint="eastAsia"/>
          <w:szCs w:val="32"/>
        </w:rPr>
        <w:t>私領域行為</w:t>
      </w:r>
      <w:proofErr w:type="gramStart"/>
      <w:r w:rsidRPr="00F863FE">
        <w:rPr>
          <w:rFonts w:hAnsi="標楷體" w:hint="eastAsia"/>
          <w:szCs w:val="32"/>
        </w:rPr>
        <w:t>不</w:t>
      </w:r>
      <w:proofErr w:type="gramEnd"/>
      <w:r w:rsidRPr="00F863FE">
        <w:rPr>
          <w:rFonts w:hAnsi="標楷體" w:hint="eastAsia"/>
          <w:szCs w:val="32"/>
        </w:rPr>
        <w:t>檢為理由懲處。這不正是國安局以欺負犧牲女性同仁名聲及工作前途來成就長官唯利是圖的醜態嗎？」等語。</w:t>
      </w:r>
    </w:p>
    <w:p w:rsidR="0065112D" w:rsidRPr="00F863FE" w:rsidRDefault="00BD66E1" w:rsidP="007C3821">
      <w:pPr>
        <w:pStyle w:val="3"/>
      </w:pPr>
      <w:r>
        <w:rPr>
          <w:rFonts w:hAnsi="標楷體" w:hint="eastAsia"/>
          <w:szCs w:val="32"/>
        </w:rPr>
        <w:lastRenderedPageBreak/>
        <w:t>黃○○</w:t>
      </w:r>
      <w:r w:rsidR="0065112D" w:rsidRPr="00F863FE">
        <w:rPr>
          <w:rFonts w:hAnsi="標楷體" w:hint="eastAsia"/>
          <w:szCs w:val="32"/>
        </w:rPr>
        <w:t>向本院提出書面說明稱：其於</w:t>
      </w:r>
      <w:r w:rsidR="0065112D" w:rsidRPr="00F863FE">
        <w:rPr>
          <w:rFonts w:hAnsi="標楷體"/>
          <w:szCs w:val="32"/>
        </w:rPr>
        <w:t>104年4月初</w:t>
      </w:r>
      <w:r w:rsidR="0065112D" w:rsidRPr="00F863FE">
        <w:rPr>
          <w:rFonts w:hAnsi="標楷體" w:hint="eastAsia"/>
          <w:szCs w:val="32"/>
        </w:rPr>
        <w:t>公關室在</w:t>
      </w:r>
      <w:r w:rsidR="0065112D" w:rsidRPr="00F863FE">
        <w:rPr>
          <w:rFonts w:hAnsi="標楷體"/>
          <w:szCs w:val="32"/>
        </w:rPr>
        <w:t>臺北市</w:t>
      </w:r>
      <w:r w:rsidR="0065112D" w:rsidRPr="00F863FE">
        <w:rPr>
          <w:rFonts w:hAnsi="標楷體" w:hint="eastAsia"/>
          <w:szCs w:val="32"/>
        </w:rPr>
        <w:t>餐廳</w:t>
      </w:r>
      <w:r w:rsidR="0065112D" w:rsidRPr="00F863FE">
        <w:rPr>
          <w:rFonts w:hAnsi="標楷體"/>
          <w:szCs w:val="32"/>
        </w:rPr>
        <w:t>公務餐敘</w:t>
      </w:r>
      <w:r w:rsidR="0065112D" w:rsidRPr="00F863FE">
        <w:rPr>
          <w:rFonts w:hAnsi="標楷體" w:hint="eastAsia"/>
          <w:szCs w:val="32"/>
        </w:rPr>
        <w:t>時</w:t>
      </w:r>
      <w:r w:rsidR="0065112D" w:rsidRPr="00F863FE">
        <w:rPr>
          <w:rFonts w:hAnsi="標楷體"/>
          <w:szCs w:val="32"/>
        </w:rPr>
        <w:t>，第</w:t>
      </w:r>
      <w:r w:rsidR="0065112D" w:rsidRPr="00F863FE">
        <w:rPr>
          <w:rFonts w:hAnsi="標楷體" w:hint="eastAsia"/>
          <w:szCs w:val="32"/>
        </w:rPr>
        <w:t>1</w:t>
      </w:r>
      <w:r w:rsidR="0065112D" w:rsidRPr="00F863FE">
        <w:rPr>
          <w:rFonts w:hAnsi="標楷體"/>
          <w:szCs w:val="32"/>
        </w:rPr>
        <w:t>次與陳議員見面</w:t>
      </w:r>
      <w:r w:rsidR="0065112D" w:rsidRPr="00F863FE">
        <w:rPr>
          <w:rFonts w:hAnsi="標楷體" w:hint="eastAsia"/>
          <w:szCs w:val="32"/>
        </w:rPr>
        <w:t>，</w:t>
      </w:r>
      <w:r w:rsidR="0065112D" w:rsidRPr="00F863FE">
        <w:rPr>
          <w:rFonts w:hAnsi="標楷體"/>
          <w:szCs w:val="32"/>
        </w:rPr>
        <w:t>之後</w:t>
      </w:r>
      <w:r w:rsidR="0065112D" w:rsidRPr="00F863FE">
        <w:rPr>
          <w:rFonts w:hAnsi="標楷體" w:hint="eastAsia"/>
          <w:szCs w:val="32"/>
        </w:rPr>
        <w:t>曾</w:t>
      </w:r>
      <w:r w:rsidR="0065112D" w:rsidRPr="00F863FE">
        <w:rPr>
          <w:rFonts w:hAnsi="標楷體"/>
          <w:szCs w:val="32"/>
        </w:rPr>
        <w:t>隨公關室主任等</w:t>
      </w:r>
      <w:r w:rsidR="0065112D" w:rsidRPr="00F863FE">
        <w:rPr>
          <w:rFonts w:hAnsi="標楷體" w:hint="eastAsia"/>
          <w:szCs w:val="32"/>
        </w:rPr>
        <w:t>人</w:t>
      </w:r>
      <w:r w:rsidR="0065112D" w:rsidRPr="00F863FE">
        <w:rPr>
          <w:rFonts w:hAnsi="標楷體"/>
          <w:szCs w:val="32"/>
        </w:rPr>
        <w:t>赴臺北市議會拜會陳議員</w:t>
      </w:r>
      <w:r w:rsidR="0065112D" w:rsidRPr="00F863FE">
        <w:rPr>
          <w:rFonts w:hAnsi="標楷體" w:hint="eastAsia"/>
          <w:szCs w:val="32"/>
        </w:rPr>
        <w:t>等語。本院約</w:t>
      </w:r>
      <w:proofErr w:type="gramStart"/>
      <w:r w:rsidR="0065112D" w:rsidRPr="00F863FE">
        <w:rPr>
          <w:rFonts w:hAnsi="標楷體" w:hint="eastAsia"/>
          <w:szCs w:val="32"/>
        </w:rPr>
        <w:t>詢</w:t>
      </w:r>
      <w:proofErr w:type="gramEnd"/>
      <w:r w:rsidR="0065112D" w:rsidRPr="00F863FE">
        <w:rPr>
          <w:rFonts w:hAnsi="標楷體" w:hint="eastAsia"/>
          <w:szCs w:val="32"/>
        </w:rPr>
        <w:t>時，</w:t>
      </w:r>
      <w:r>
        <w:rPr>
          <w:rFonts w:hAnsi="標楷體" w:hint="eastAsia"/>
          <w:szCs w:val="32"/>
        </w:rPr>
        <w:t>黃○○</w:t>
      </w:r>
      <w:r w:rsidR="0065112D" w:rsidRPr="00F863FE">
        <w:rPr>
          <w:rFonts w:hAnsi="標楷體" w:hint="eastAsia"/>
          <w:szCs w:val="32"/>
        </w:rPr>
        <w:t>稱：</w:t>
      </w:r>
      <w:r w:rsidR="0065112D" w:rsidRPr="00F863FE">
        <w:rPr>
          <w:rFonts w:hint="eastAsia"/>
          <w:szCs w:val="32"/>
        </w:rPr>
        <w:t>105年2月開始，趙主任</w:t>
      </w:r>
      <w:r w:rsidR="0065112D" w:rsidRPr="00F863FE">
        <w:rPr>
          <w:rFonts w:hAnsi="標楷體" w:hint="eastAsia"/>
          <w:szCs w:val="32"/>
        </w:rPr>
        <w:t>口頭指派我去臺北市議會交付東西給陳議員，印象中有3、4次，105年4月7日是自己去，有填公出單等語。</w:t>
      </w:r>
      <w:r w:rsidR="0065112D" w:rsidRPr="00F863FE">
        <w:rPr>
          <w:rFonts w:hint="eastAsia"/>
          <w:szCs w:val="32"/>
        </w:rPr>
        <w:t>編審</w:t>
      </w:r>
      <w:r>
        <w:rPr>
          <w:rFonts w:hAnsi="標楷體" w:hint="eastAsia"/>
          <w:szCs w:val="32"/>
        </w:rPr>
        <w:t>杜○○</w:t>
      </w:r>
      <w:r w:rsidR="0065112D" w:rsidRPr="00F863FE">
        <w:rPr>
          <w:rFonts w:hAnsi="標楷體" w:hint="eastAsia"/>
          <w:szCs w:val="32"/>
        </w:rPr>
        <w:t>稱：我有找</w:t>
      </w:r>
      <w:r>
        <w:rPr>
          <w:rFonts w:hAnsi="標楷體" w:hint="eastAsia"/>
          <w:szCs w:val="32"/>
        </w:rPr>
        <w:t>黃○○</w:t>
      </w:r>
      <w:r w:rsidR="0065112D" w:rsidRPr="00F863FE">
        <w:rPr>
          <w:rFonts w:hAnsi="標楷體" w:hint="eastAsia"/>
          <w:szCs w:val="32"/>
        </w:rPr>
        <w:t>一起去送禮給陳議員2、3次等語。組長</w:t>
      </w:r>
      <w:r>
        <w:rPr>
          <w:rFonts w:hAnsi="標楷體"/>
          <w:szCs w:val="32"/>
        </w:rPr>
        <w:t>趙○○</w:t>
      </w:r>
      <w:r w:rsidR="0065112D" w:rsidRPr="00F863FE">
        <w:rPr>
          <w:rFonts w:hAnsi="標楷體" w:hint="eastAsia"/>
          <w:szCs w:val="32"/>
        </w:rPr>
        <w:t>稱：104年公關室臧主任率媒體組、專門委員等6、7人到陳議員辦公室拜會，</w:t>
      </w:r>
      <w:r>
        <w:rPr>
          <w:rFonts w:hAnsi="標楷體" w:hint="eastAsia"/>
          <w:szCs w:val="32"/>
        </w:rPr>
        <w:t>黃○○</w:t>
      </w:r>
      <w:r w:rsidR="0065112D" w:rsidRPr="00F863FE">
        <w:rPr>
          <w:rFonts w:hAnsi="標楷體" w:hint="eastAsia"/>
          <w:szCs w:val="32"/>
        </w:rPr>
        <w:t>就認識陳議員了；105年4月7日我生日，陳議員請</w:t>
      </w:r>
      <w:r>
        <w:rPr>
          <w:rFonts w:hAnsi="標楷體" w:hint="eastAsia"/>
          <w:szCs w:val="32"/>
        </w:rPr>
        <w:t>黃○○</w:t>
      </w:r>
      <w:r w:rsidR="0065112D" w:rsidRPr="00F863FE">
        <w:rPr>
          <w:rFonts w:hAnsi="標楷體" w:hint="eastAsia"/>
          <w:szCs w:val="32"/>
        </w:rPr>
        <w:t>去市議會拿要送我的禮物，我指派</w:t>
      </w:r>
      <w:r>
        <w:rPr>
          <w:rFonts w:hAnsi="標楷體" w:hint="eastAsia"/>
          <w:szCs w:val="32"/>
        </w:rPr>
        <w:t>黃○○</w:t>
      </w:r>
      <w:r w:rsidR="0065112D" w:rsidRPr="00F863FE">
        <w:rPr>
          <w:rFonts w:hAnsi="標楷體" w:hint="eastAsia"/>
          <w:szCs w:val="32"/>
        </w:rPr>
        <w:t>去市議會，</w:t>
      </w:r>
      <w:r w:rsidR="0065112D" w:rsidRPr="00F863FE">
        <w:rPr>
          <w:rFonts w:hAnsi="標楷體" w:hint="eastAsia"/>
        </w:rPr>
        <w:t>禮物後來請人轉交退還陳議員</w:t>
      </w:r>
      <w:r w:rsidR="0065112D" w:rsidRPr="00F863FE">
        <w:rPr>
          <w:rFonts w:hAnsi="標楷體" w:hint="eastAsia"/>
          <w:szCs w:val="32"/>
        </w:rPr>
        <w:t>等語。因此，</w:t>
      </w:r>
      <w:r>
        <w:rPr>
          <w:rFonts w:hAnsi="標楷體" w:hint="eastAsia"/>
          <w:szCs w:val="32"/>
        </w:rPr>
        <w:t>黃○○</w:t>
      </w:r>
      <w:r w:rsidR="0065112D" w:rsidRPr="00F863FE">
        <w:rPr>
          <w:rFonts w:hAnsi="標楷體" w:hint="eastAsia"/>
          <w:szCs w:val="32"/>
        </w:rPr>
        <w:t>確因公關室辦理宴請或贈禮而接觸陳議員，且時任公關室主任</w:t>
      </w:r>
      <w:r>
        <w:rPr>
          <w:rFonts w:hAnsi="標楷體"/>
          <w:szCs w:val="32"/>
        </w:rPr>
        <w:t>趙○○</w:t>
      </w:r>
      <w:r w:rsidR="0065112D" w:rsidRPr="00F863FE">
        <w:rPr>
          <w:rFonts w:hAnsi="標楷體" w:hint="eastAsia"/>
          <w:szCs w:val="32"/>
        </w:rPr>
        <w:t>亦有指派</w:t>
      </w:r>
      <w:r>
        <w:rPr>
          <w:rFonts w:hAnsi="標楷體" w:hint="eastAsia"/>
          <w:szCs w:val="32"/>
        </w:rPr>
        <w:t>黃○○</w:t>
      </w:r>
      <w:r w:rsidR="0065112D" w:rsidRPr="00F863FE">
        <w:rPr>
          <w:rFonts w:hAnsi="標楷體" w:hint="eastAsia"/>
          <w:szCs w:val="32"/>
        </w:rPr>
        <w:t>赴臺北市議會陳議員辦公室拿回物品，</w:t>
      </w:r>
      <w:r>
        <w:rPr>
          <w:rFonts w:hAnsi="標楷體" w:hint="eastAsia"/>
          <w:szCs w:val="32"/>
        </w:rPr>
        <w:t>黃○○</w:t>
      </w:r>
      <w:r w:rsidR="0065112D" w:rsidRPr="00F863FE">
        <w:rPr>
          <w:rFonts w:hAnsi="標楷體" w:hint="eastAsia"/>
          <w:szCs w:val="32"/>
        </w:rPr>
        <w:t>與陳議員有公務上之工作關係，陳情函所稱：</w:t>
      </w:r>
      <w:r>
        <w:rPr>
          <w:rFonts w:hint="eastAsia"/>
          <w:szCs w:val="32"/>
        </w:rPr>
        <w:t>黃○○</w:t>
      </w:r>
      <w:r w:rsidR="0065112D" w:rsidRPr="00F863FE">
        <w:rPr>
          <w:rFonts w:hint="eastAsia"/>
          <w:szCs w:val="32"/>
        </w:rPr>
        <w:t>為了長官交代而接觸</w:t>
      </w:r>
      <w:r>
        <w:rPr>
          <w:rFonts w:hint="eastAsia"/>
          <w:szCs w:val="32"/>
        </w:rPr>
        <w:t>陳○○</w:t>
      </w:r>
      <w:r w:rsidR="0065112D" w:rsidRPr="00F863FE">
        <w:rPr>
          <w:rFonts w:hint="eastAsia"/>
          <w:szCs w:val="32"/>
        </w:rPr>
        <w:t>等語，可信為真實</w:t>
      </w:r>
      <w:r w:rsidR="0065112D" w:rsidRPr="00F863FE">
        <w:rPr>
          <w:rFonts w:hAnsi="標楷體" w:hint="eastAsia"/>
          <w:szCs w:val="32"/>
        </w:rPr>
        <w:t>。</w:t>
      </w:r>
    </w:p>
    <w:p w:rsidR="0065112D" w:rsidRPr="00F863FE" w:rsidRDefault="00BD66E1" w:rsidP="007C3821">
      <w:pPr>
        <w:pStyle w:val="3"/>
      </w:pPr>
      <w:r>
        <w:rPr>
          <w:rFonts w:hAnsi="標楷體" w:hint="eastAsia"/>
          <w:szCs w:val="32"/>
        </w:rPr>
        <w:t>黃○○</w:t>
      </w:r>
      <w:r w:rsidR="0065112D" w:rsidRPr="00F863FE">
        <w:rPr>
          <w:rFonts w:hAnsi="標楷體" w:hint="eastAsia"/>
          <w:szCs w:val="32"/>
        </w:rPr>
        <w:t>於105年9月8日、10日、11日</w:t>
      </w:r>
      <w:proofErr w:type="gramStart"/>
      <w:r w:rsidR="0065112D" w:rsidRPr="00F863FE">
        <w:rPr>
          <w:rFonts w:hAnsi="標楷體" w:hint="eastAsia"/>
          <w:szCs w:val="32"/>
        </w:rPr>
        <w:t>3天遭壹週刊</w:t>
      </w:r>
      <w:proofErr w:type="gramEnd"/>
      <w:r w:rsidR="0065112D" w:rsidRPr="00F863FE">
        <w:rPr>
          <w:rFonts w:hAnsi="標楷體" w:hint="eastAsia"/>
          <w:szCs w:val="32"/>
        </w:rPr>
        <w:t>跟拍與陳議員共進晚餐、到東北角海岸出遊，壹週刊於</w:t>
      </w:r>
      <w:r w:rsidR="0065112D" w:rsidRPr="00F863FE">
        <w:rPr>
          <w:rFonts w:hAnsi="標楷體" w:hint="eastAsia"/>
        </w:rPr>
        <w:t>105年9月22日出刊報導「</w:t>
      </w:r>
      <w:proofErr w:type="gramStart"/>
      <w:r w:rsidR="0065112D" w:rsidRPr="00F863FE">
        <w:rPr>
          <w:rFonts w:hAnsi="標楷體" w:hint="eastAsia"/>
        </w:rPr>
        <w:t>熊抱 濕吻 摟肩</w:t>
      </w:r>
      <w:proofErr w:type="gramEnd"/>
      <w:r w:rsidR="0065112D" w:rsidRPr="00F863FE">
        <w:rPr>
          <w:rFonts w:hAnsi="標楷體" w:hint="eastAsia"/>
        </w:rPr>
        <w:t xml:space="preserve"> 已婚名嘴議員海邊</w:t>
      </w:r>
      <w:proofErr w:type="gramStart"/>
      <w:r w:rsidR="0065112D" w:rsidRPr="00F863FE">
        <w:rPr>
          <w:rFonts w:hAnsi="標楷體" w:hint="eastAsia"/>
        </w:rPr>
        <w:t>鹹濕偷</w:t>
      </w:r>
      <w:proofErr w:type="gramEnd"/>
      <w:r w:rsidR="0065112D" w:rsidRPr="00F863FE">
        <w:rPr>
          <w:rFonts w:hAnsi="標楷體" w:hint="eastAsia"/>
        </w:rPr>
        <w:t>吃」一文後，據蘋果日報</w:t>
      </w:r>
      <w:r w:rsidR="0065112D" w:rsidRPr="00F863FE">
        <w:rPr>
          <w:rFonts w:hAnsi="標楷體" w:hint="eastAsia"/>
          <w:szCs w:val="32"/>
        </w:rPr>
        <w:t>報導，陳議員坦承出軌，其在近1、2</w:t>
      </w:r>
      <w:r w:rsidR="008258AD" w:rsidRPr="00F863FE">
        <w:rPr>
          <w:rFonts w:hAnsi="標楷體" w:hint="eastAsia"/>
          <w:szCs w:val="32"/>
        </w:rPr>
        <w:t>個月與</w:t>
      </w:r>
      <w:proofErr w:type="gramStart"/>
      <w:r w:rsidR="008258AD" w:rsidRPr="00F863FE">
        <w:rPr>
          <w:rFonts w:hAnsi="標楷體" w:hint="eastAsia"/>
          <w:szCs w:val="32"/>
        </w:rPr>
        <w:t>骨感妹感情</w:t>
      </w:r>
      <w:proofErr w:type="gramEnd"/>
      <w:r w:rsidR="008258AD" w:rsidRPr="00F863FE">
        <w:rPr>
          <w:rFonts w:hAnsi="標楷體" w:hint="eastAsia"/>
          <w:szCs w:val="32"/>
        </w:rPr>
        <w:t>升</w:t>
      </w:r>
      <w:r w:rsidR="0065112D" w:rsidRPr="00F863FE">
        <w:rPr>
          <w:rFonts w:hAnsi="標楷體" w:hint="eastAsia"/>
          <w:szCs w:val="32"/>
        </w:rPr>
        <w:t>溫，並稱：</w:t>
      </w:r>
      <w:r w:rsidR="0065112D" w:rsidRPr="00F863FE">
        <w:rPr>
          <w:rFonts w:hAnsi="標楷體"/>
        </w:rPr>
        <w:t>「是我先喜歡上人家的，主動展開追求。」</w:t>
      </w:r>
      <w:r w:rsidR="0065112D" w:rsidRPr="00F863FE">
        <w:rPr>
          <w:rFonts w:hAnsi="標楷體" w:hint="eastAsia"/>
        </w:rPr>
        <w:t>、</w:t>
      </w:r>
      <w:r w:rsidR="0065112D" w:rsidRPr="00F863FE">
        <w:rPr>
          <w:rFonts w:hAnsi="標楷體"/>
        </w:rPr>
        <w:t>「她是無辜的，所有過錯我一人承擔。」</w:t>
      </w:r>
      <w:r w:rsidR="0065112D" w:rsidRPr="00F863FE">
        <w:rPr>
          <w:rFonts w:hAnsi="標楷體" w:hint="eastAsia"/>
          <w:szCs w:val="32"/>
        </w:rPr>
        <w:t>等語</w:t>
      </w:r>
      <w:r w:rsidR="0065112D" w:rsidRPr="00F863FE">
        <w:rPr>
          <w:rStyle w:val="afe"/>
          <w:rFonts w:hAnsi="標楷體"/>
          <w:szCs w:val="32"/>
        </w:rPr>
        <w:footnoteReference w:id="1"/>
      </w:r>
      <w:r w:rsidR="0065112D" w:rsidRPr="00F863FE">
        <w:rPr>
          <w:rFonts w:hAnsi="標楷體" w:hint="eastAsia"/>
          <w:szCs w:val="32"/>
        </w:rPr>
        <w:t>。</w:t>
      </w:r>
      <w:r>
        <w:rPr>
          <w:rFonts w:hAnsi="標楷體" w:hint="eastAsia"/>
          <w:szCs w:val="32"/>
        </w:rPr>
        <w:t>黃○○</w:t>
      </w:r>
      <w:r w:rsidR="0065112D" w:rsidRPr="00F863FE">
        <w:rPr>
          <w:rFonts w:hAnsi="標楷體" w:hint="eastAsia"/>
          <w:szCs w:val="32"/>
        </w:rPr>
        <w:t>於本院約</w:t>
      </w:r>
      <w:proofErr w:type="gramStart"/>
      <w:r w:rsidR="0065112D" w:rsidRPr="00F863FE">
        <w:rPr>
          <w:rFonts w:hAnsi="標楷體" w:hint="eastAsia"/>
          <w:szCs w:val="32"/>
        </w:rPr>
        <w:t>詢</w:t>
      </w:r>
      <w:proofErr w:type="gramEnd"/>
      <w:r w:rsidR="0065112D" w:rsidRPr="00F863FE">
        <w:rPr>
          <w:rFonts w:hAnsi="標楷體" w:hint="eastAsia"/>
          <w:szCs w:val="32"/>
        </w:rPr>
        <w:t>時稱：我從未喜歡陳議員，</w:t>
      </w:r>
      <w:r w:rsidR="0065112D" w:rsidRPr="00F863FE">
        <w:rPr>
          <w:rFonts w:hint="eastAsia"/>
        </w:rPr>
        <w:t>9月8日我去外面運動（受訓有運動時間），陳議員約我去吃東西，</w:t>
      </w:r>
      <w:r w:rsidR="0065112D" w:rsidRPr="00F863FE">
        <w:rPr>
          <w:rFonts w:hAnsi="標楷體" w:hint="eastAsia"/>
        </w:rPr>
        <w:t>我離營、歸營都有刷卡但未登記，是因</w:t>
      </w:r>
      <w:r w:rsidR="0065112D" w:rsidRPr="00F863FE">
        <w:rPr>
          <w:rFonts w:hint="eastAsia"/>
        </w:rPr>
        <w:t>誤認</w:t>
      </w:r>
      <w:r w:rsidR="0065112D" w:rsidRPr="00F863FE">
        <w:rPr>
          <w:rFonts w:hAnsi="標楷體" w:hint="eastAsia"/>
        </w:rPr>
        <w:lastRenderedPageBreak/>
        <w:t>有刷卡就不用登記。</w:t>
      </w:r>
      <w:r w:rsidR="0065112D" w:rsidRPr="00F863FE">
        <w:rPr>
          <w:rFonts w:hint="eastAsia"/>
        </w:rPr>
        <w:t>9月10日課程結束後，陳議員說他要寫</w:t>
      </w:r>
      <w:proofErr w:type="gramStart"/>
      <w:r w:rsidR="0065112D" w:rsidRPr="00F863FE">
        <w:rPr>
          <w:rFonts w:hint="eastAsia"/>
        </w:rPr>
        <w:t>一本書想問</w:t>
      </w:r>
      <w:proofErr w:type="gramEnd"/>
      <w:r w:rsidR="0065112D" w:rsidRPr="00F863FE">
        <w:rPr>
          <w:rFonts w:hint="eastAsia"/>
        </w:rPr>
        <w:t>我有無題材可以提供，所以載我回家。</w:t>
      </w:r>
      <w:proofErr w:type="gramStart"/>
      <w:r w:rsidR="0065112D" w:rsidRPr="00F863FE">
        <w:rPr>
          <w:rFonts w:hint="eastAsia"/>
        </w:rPr>
        <w:t>陳議員說想吃</w:t>
      </w:r>
      <w:proofErr w:type="gramEnd"/>
      <w:r w:rsidR="0065112D" w:rsidRPr="00F863FE">
        <w:rPr>
          <w:rFonts w:hint="eastAsia"/>
        </w:rPr>
        <w:t>點東西所以去漁港用餐，回家途中，</w:t>
      </w:r>
      <w:proofErr w:type="gramStart"/>
      <w:r w:rsidR="0065112D" w:rsidRPr="00F863FE">
        <w:rPr>
          <w:rFonts w:hint="eastAsia"/>
        </w:rPr>
        <w:t>陳議員說想下車</w:t>
      </w:r>
      <w:proofErr w:type="gramEnd"/>
      <w:r w:rsidR="0065112D" w:rsidRPr="00F863FE">
        <w:rPr>
          <w:rFonts w:hint="eastAsia"/>
        </w:rPr>
        <w:t>休息所以在石門婚紗廣場停下來，陳議員對其為擁抱、親吻行為，但其</w:t>
      </w:r>
      <w:r w:rsidR="0065112D" w:rsidRPr="00F863FE">
        <w:rPr>
          <w:rFonts w:hAnsi="標楷體" w:hint="eastAsia"/>
          <w:szCs w:val="32"/>
        </w:rPr>
        <w:t>有推開，一直在掙扎等語。</w:t>
      </w:r>
    </w:p>
    <w:p w:rsidR="0065112D" w:rsidRPr="00F863FE" w:rsidRDefault="0065112D" w:rsidP="007C3821">
      <w:pPr>
        <w:pStyle w:val="3"/>
      </w:pPr>
      <w:r w:rsidRPr="00F863FE">
        <w:rPr>
          <w:rFonts w:hAnsi="標楷體" w:hint="eastAsia"/>
          <w:szCs w:val="32"/>
        </w:rPr>
        <w:t>經本院勘驗</w:t>
      </w:r>
      <w:proofErr w:type="gramStart"/>
      <w:r w:rsidRPr="00F863FE">
        <w:rPr>
          <w:rFonts w:hAnsi="標楷體" w:cs="Arial" w:hint="eastAsia"/>
          <w:szCs w:val="32"/>
        </w:rPr>
        <w:t>壹</w:t>
      </w:r>
      <w:proofErr w:type="gramEnd"/>
      <w:r w:rsidRPr="00F863FE">
        <w:rPr>
          <w:rFonts w:hAnsi="標楷體" w:cs="Arial" w:hint="eastAsia"/>
          <w:szCs w:val="32"/>
        </w:rPr>
        <w:t>週刊提供之相關報導影片發現</w:t>
      </w:r>
      <w:r w:rsidRPr="00F863FE">
        <w:rPr>
          <w:rFonts w:hAnsi="標楷體" w:hint="eastAsia"/>
          <w:bCs w:val="0"/>
          <w:szCs w:val="32"/>
        </w:rPr>
        <w:t>，</w:t>
      </w:r>
      <w:r w:rsidR="00BD66E1">
        <w:rPr>
          <w:rFonts w:hAnsi="標楷體" w:hint="eastAsia"/>
          <w:szCs w:val="32"/>
        </w:rPr>
        <w:t>黃○○</w:t>
      </w:r>
      <w:r w:rsidRPr="00F863FE">
        <w:rPr>
          <w:rFonts w:hAnsi="標楷體" w:hint="eastAsia"/>
          <w:szCs w:val="32"/>
        </w:rPr>
        <w:t>與陳議員確實</w:t>
      </w:r>
      <w:proofErr w:type="gramStart"/>
      <w:r w:rsidRPr="00F863FE">
        <w:rPr>
          <w:rFonts w:hAnsi="標楷體" w:hint="eastAsia"/>
          <w:szCs w:val="32"/>
        </w:rPr>
        <w:t>有勾手散步</w:t>
      </w:r>
      <w:proofErr w:type="gramEnd"/>
      <w:r w:rsidRPr="00F863FE">
        <w:rPr>
          <w:rFonts w:hAnsi="標楷體" w:hint="eastAsia"/>
          <w:szCs w:val="32"/>
        </w:rPr>
        <w:t>、搭肩、擁抱、親吻之親密舉動，但擁抱及親吻時間僅1分半鐘，且數次親吻時間都非常短暫，親吻後馬上分開，不像熱吻，又因影片內容非常黑暗模糊，看不出兩人的表情，</w:t>
      </w:r>
      <w:proofErr w:type="gramStart"/>
      <w:r w:rsidRPr="00F863FE">
        <w:rPr>
          <w:rFonts w:hAnsi="標楷體" w:hint="eastAsia"/>
          <w:szCs w:val="32"/>
        </w:rPr>
        <w:t>參以</w:t>
      </w:r>
      <w:r w:rsidR="00BD66E1">
        <w:rPr>
          <w:rFonts w:hAnsi="標楷體" w:hint="eastAsia"/>
          <w:szCs w:val="32"/>
        </w:rPr>
        <w:t>黃</w:t>
      </w:r>
      <w:proofErr w:type="gramEnd"/>
      <w:r w:rsidR="00BD66E1">
        <w:rPr>
          <w:rFonts w:hAnsi="標楷體" w:hint="eastAsia"/>
          <w:szCs w:val="32"/>
        </w:rPr>
        <w:t>○○</w:t>
      </w:r>
      <w:r w:rsidRPr="00F863FE">
        <w:rPr>
          <w:rFonts w:hAnsi="標楷體" w:hint="eastAsia"/>
          <w:szCs w:val="32"/>
        </w:rPr>
        <w:t>身為公關有可能難以拒絕陳議員之追求乙節，本事件究竟係違背</w:t>
      </w:r>
      <w:r w:rsidR="00BD66E1">
        <w:rPr>
          <w:rFonts w:hAnsi="標楷體" w:hint="eastAsia"/>
          <w:szCs w:val="32"/>
        </w:rPr>
        <w:t>黃○○</w:t>
      </w:r>
      <w:r w:rsidRPr="00F863FE">
        <w:rPr>
          <w:rFonts w:hAnsi="標楷體" w:hint="eastAsia"/>
          <w:szCs w:val="32"/>
        </w:rPr>
        <w:t>意願之性騷擾，或是兩情相悅之婚外情，尚無法判定。</w:t>
      </w:r>
    </w:p>
    <w:p w:rsidR="0065112D" w:rsidRPr="00F863FE" w:rsidRDefault="0065112D" w:rsidP="007C3821">
      <w:pPr>
        <w:pStyle w:val="3"/>
      </w:pPr>
      <w:r w:rsidRPr="00F863FE">
        <w:rPr>
          <w:rFonts w:hAnsi="標楷體" w:hint="eastAsia"/>
        </w:rPr>
        <w:t>105年9月22日</w:t>
      </w:r>
      <w:r w:rsidRPr="00F863FE">
        <w:rPr>
          <w:rFonts w:hAnsi="標楷體" w:cs="新細明體" w:hint="eastAsia"/>
          <w:kern w:val="0"/>
        </w:rPr>
        <w:t>蘋果即時報導稱：陳議員於9月21日</w:t>
      </w:r>
      <w:proofErr w:type="gramStart"/>
      <w:r w:rsidRPr="00F863FE">
        <w:rPr>
          <w:rFonts w:hAnsi="標楷體" w:cs="新細明體" w:hint="eastAsia"/>
          <w:kern w:val="0"/>
        </w:rPr>
        <w:t>因被壹週刊</w:t>
      </w:r>
      <w:proofErr w:type="gramEnd"/>
      <w:r w:rsidRPr="00F863FE">
        <w:rPr>
          <w:rFonts w:hAnsi="標楷體" w:cs="新細明體" w:hint="eastAsia"/>
          <w:kern w:val="0"/>
        </w:rPr>
        <w:t>踢爆與一名「</w:t>
      </w:r>
      <w:proofErr w:type="gramStart"/>
      <w:r w:rsidRPr="00F863FE">
        <w:rPr>
          <w:rFonts w:hAnsi="標楷體" w:cs="新細明體" w:hint="eastAsia"/>
          <w:kern w:val="0"/>
        </w:rPr>
        <w:t>骨感妹</w:t>
      </w:r>
      <w:proofErr w:type="gramEnd"/>
      <w:r w:rsidRPr="00F863FE">
        <w:rPr>
          <w:rFonts w:hAnsi="標楷體" w:cs="新細明體" w:hint="eastAsia"/>
          <w:kern w:val="0"/>
        </w:rPr>
        <w:t>」幽會而公開認錯坦承外遇後，外界即傳出「</w:t>
      </w:r>
      <w:proofErr w:type="gramStart"/>
      <w:r w:rsidRPr="00F863FE">
        <w:rPr>
          <w:rFonts w:hAnsi="標楷體" w:cs="新細明體" w:hint="eastAsia"/>
          <w:kern w:val="0"/>
        </w:rPr>
        <w:t>骨感妹</w:t>
      </w:r>
      <w:proofErr w:type="gramEnd"/>
      <w:r w:rsidRPr="00F863FE">
        <w:rPr>
          <w:rFonts w:hAnsi="標楷體" w:cs="新細明體" w:hint="eastAsia"/>
          <w:kern w:val="0"/>
        </w:rPr>
        <w:t>」正是已婚H姓國安局人員，但遭到國安局否認。9月22日</w:t>
      </w:r>
      <w:proofErr w:type="gramStart"/>
      <w:r w:rsidRPr="00F863FE">
        <w:rPr>
          <w:rFonts w:hAnsi="標楷體" w:cs="新細明體" w:hint="eastAsia"/>
          <w:kern w:val="0"/>
        </w:rPr>
        <w:t>壹</w:t>
      </w:r>
      <w:proofErr w:type="gramEnd"/>
      <w:r w:rsidRPr="00F863FE">
        <w:rPr>
          <w:rFonts w:hAnsi="標楷體" w:cs="新細明體" w:hint="eastAsia"/>
          <w:kern w:val="0"/>
        </w:rPr>
        <w:t>週刊又證實該名H姓國安局人員，正是曾任國安局國會與媒體聯絡人的</w:t>
      </w:r>
      <w:r w:rsidR="00BD66E1">
        <w:rPr>
          <w:rFonts w:hAnsi="標楷體" w:cs="新細明體" w:hint="eastAsia"/>
          <w:kern w:val="0"/>
        </w:rPr>
        <w:t>黃○○</w:t>
      </w:r>
      <w:r w:rsidRPr="00F863FE">
        <w:rPr>
          <w:rFonts w:hAnsi="標楷體" w:cs="新細明體" w:hint="eastAsia"/>
          <w:kern w:val="0"/>
        </w:rPr>
        <w:t>。對</w:t>
      </w:r>
      <w:proofErr w:type="gramStart"/>
      <w:r w:rsidRPr="00F863FE">
        <w:rPr>
          <w:rFonts w:hAnsi="標楷體" w:cs="新細明體" w:hint="eastAsia"/>
          <w:kern w:val="0"/>
        </w:rPr>
        <w:t>此爆料</w:t>
      </w:r>
      <w:proofErr w:type="gramEnd"/>
      <w:r w:rsidRPr="00F863FE">
        <w:rPr>
          <w:rFonts w:hAnsi="標楷體" w:cs="新細明體" w:hint="eastAsia"/>
          <w:kern w:val="0"/>
        </w:rPr>
        <w:t>，國安局也再次嚴正否認，並表示黃女的確任職於國安局，但</w:t>
      </w:r>
      <w:r w:rsidR="00BD66E1">
        <w:rPr>
          <w:rFonts w:hAnsi="標楷體" w:cs="新細明體" w:hint="eastAsia"/>
          <w:kern w:val="0"/>
        </w:rPr>
        <w:t>陳○○</w:t>
      </w:r>
      <w:r w:rsidRPr="00F863FE">
        <w:rPr>
          <w:rFonts w:hAnsi="標楷體" w:cs="新細明體" w:hint="eastAsia"/>
          <w:kern w:val="0"/>
        </w:rPr>
        <w:t>外遇對象並非任職於國安局。蘋果從22日壹</w:t>
      </w:r>
      <w:proofErr w:type="gramStart"/>
      <w:r w:rsidRPr="00F863FE">
        <w:rPr>
          <w:rFonts w:hAnsi="標楷體" w:cs="新細明體" w:hint="eastAsia"/>
          <w:kern w:val="0"/>
        </w:rPr>
        <w:t>週</w:t>
      </w:r>
      <w:proofErr w:type="gramEnd"/>
      <w:r w:rsidRPr="00F863FE">
        <w:rPr>
          <w:rFonts w:hAnsi="標楷體" w:cs="新細明體" w:hint="eastAsia"/>
          <w:kern w:val="0"/>
        </w:rPr>
        <w:t>刊出刊所報導的「</w:t>
      </w:r>
      <w:proofErr w:type="gramStart"/>
      <w:r w:rsidRPr="00F863FE">
        <w:rPr>
          <w:rFonts w:hAnsi="標楷體" w:cs="新細明體" w:hint="eastAsia"/>
          <w:kern w:val="0"/>
        </w:rPr>
        <w:t>骨感妹</w:t>
      </w:r>
      <w:proofErr w:type="gramEnd"/>
      <w:r w:rsidRPr="00F863FE">
        <w:rPr>
          <w:rFonts w:hAnsi="標楷體" w:cs="新細明體" w:hint="eastAsia"/>
          <w:kern w:val="0"/>
        </w:rPr>
        <w:t>」照片，比對下午新公布的</w:t>
      </w:r>
      <w:r w:rsidR="00BD66E1">
        <w:rPr>
          <w:rFonts w:hAnsi="標楷體" w:cs="新細明體" w:hint="eastAsia"/>
          <w:kern w:val="0"/>
        </w:rPr>
        <w:t>黃○○</w:t>
      </w:r>
      <w:r w:rsidRPr="00F863FE">
        <w:rPr>
          <w:rFonts w:hAnsi="標楷體" w:cs="新細明體" w:hint="eastAsia"/>
          <w:kern w:val="0"/>
        </w:rPr>
        <w:t>美照，發現兩者無論是髮型或臉型輪廓，幾乎如出一轍等語</w:t>
      </w:r>
      <w:r w:rsidRPr="00F863FE">
        <w:rPr>
          <w:rStyle w:val="afe"/>
          <w:rFonts w:hAnsi="標楷體"/>
          <w:szCs w:val="32"/>
        </w:rPr>
        <w:footnoteReference w:id="2"/>
      </w:r>
      <w:r w:rsidRPr="00F863FE">
        <w:rPr>
          <w:rFonts w:hAnsi="標楷體" w:hint="eastAsia"/>
          <w:szCs w:val="32"/>
        </w:rPr>
        <w:t>。</w:t>
      </w:r>
      <w:r w:rsidR="00BD66E1">
        <w:rPr>
          <w:rFonts w:hAnsi="標楷體" w:hint="eastAsia"/>
          <w:szCs w:val="32"/>
        </w:rPr>
        <w:t>黃○○</w:t>
      </w:r>
      <w:r w:rsidRPr="00F863FE">
        <w:rPr>
          <w:rFonts w:hAnsi="標楷體" w:hint="eastAsia"/>
          <w:szCs w:val="32"/>
        </w:rPr>
        <w:t>於本院約</w:t>
      </w:r>
      <w:proofErr w:type="gramStart"/>
      <w:r w:rsidRPr="00F863FE">
        <w:rPr>
          <w:rFonts w:hAnsi="標楷體" w:hint="eastAsia"/>
          <w:szCs w:val="32"/>
        </w:rPr>
        <w:t>詢</w:t>
      </w:r>
      <w:proofErr w:type="gramEnd"/>
      <w:r w:rsidRPr="00F863FE">
        <w:rPr>
          <w:rFonts w:hAnsi="標楷體" w:hint="eastAsia"/>
          <w:szCs w:val="32"/>
        </w:rPr>
        <w:t>時稱：</w:t>
      </w:r>
      <w:proofErr w:type="gramStart"/>
      <w:r w:rsidRPr="00F863FE">
        <w:rPr>
          <w:rFonts w:hAnsi="標楷體" w:hint="eastAsia"/>
        </w:rPr>
        <w:t>趙主任說做這個</w:t>
      </w:r>
      <w:proofErr w:type="gramEnd"/>
      <w:r w:rsidRPr="00F863FE">
        <w:rPr>
          <w:rFonts w:hAnsi="標楷體" w:hint="eastAsia"/>
        </w:rPr>
        <w:t>決定是考量新聞沒提到我的名字、照片也不</w:t>
      </w:r>
      <w:proofErr w:type="gramStart"/>
      <w:r w:rsidRPr="00F863FE">
        <w:rPr>
          <w:rFonts w:hAnsi="標楷體" w:hint="eastAsia"/>
        </w:rPr>
        <w:t>清楚，</w:t>
      </w:r>
      <w:proofErr w:type="gramEnd"/>
      <w:r w:rsidRPr="00F863FE">
        <w:rPr>
          <w:rFonts w:hAnsi="標楷體" w:hint="eastAsia"/>
        </w:rPr>
        <w:t>他認為新聞2、3天就過去了，所以叫我不要跟</w:t>
      </w:r>
      <w:r w:rsidRPr="00F863FE">
        <w:rPr>
          <w:rFonts w:hAnsi="標楷體" w:hint="eastAsia"/>
        </w:rPr>
        <w:lastRenderedPageBreak/>
        <w:t>任何人聯絡；後來</w:t>
      </w:r>
      <w:proofErr w:type="gramStart"/>
      <w:r w:rsidRPr="00F863FE">
        <w:rPr>
          <w:rFonts w:hAnsi="標楷體" w:hint="eastAsia"/>
        </w:rPr>
        <w:t>陳議員說是中央</w:t>
      </w:r>
      <w:proofErr w:type="gramEnd"/>
      <w:r w:rsidRPr="00F863FE">
        <w:rPr>
          <w:rFonts w:hAnsi="標楷體" w:hint="eastAsia"/>
        </w:rPr>
        <w:t>機關的官員，</w:t>
      </w:r>
      <w:proofErr w:type="gramStart"/>
      <w:r w:rsidRPr="00F863FE">
        <w:rPr>
          <w:rFonts w:hAnsi="標楷體" w:hint="eastAsia"/>
        </w:rPr>
        <w:t>肉搜我</w:t>
      </w:r>
      <w:proofErr w:type="gramEnd"/>
      <w:r w:rsidRPr="00F863FE">
        <w:rPr>
          <w:rFonts w:hAnsi="標楷體" w:hint="eastAsia"/>
        </w:rPr>
        <w:t>出來後，是趙主任決定跟</w:t>
      </w:r>
      <w:proofErr w:type="gramStart"/>
      <w:r w:rsidRPr="00F863FE">
        <w:rPr>
          <w:rFonts w:hAnsi="標楷體" w:hint="eastAsia"/>
        </w:rPr>
        <w:t>媒體說沒這</w:t>
      </w:r>
      <w:proofErr w:type="gramEnd"/>
      <w:r w:rsidRPr="00F863FE">
        <w:rPr>
          <w:rFonts w:hAnsi="標楷體" w:hint="eastAsia"/>
        </w:rPr>
        <w:t>個人等語。</w:t>
      </w:r>
      <w:r w:rsidRPr="00F863FE">
        <w:rPr>
          <w:rFonts w:hAnsi="標楷體" w:hint="eastAsia"/>
          <w:szCs w:val="32"/>
        </w:rPr>
        <w:t>組長</w:t>
      </w:r>
      <w:r w:rsidR="00BD66E1">
        <w:rPr>
          <w:rFonts w:hAnsi="標楷體"/>
          <w:szCs w:val="32"/>
        </w:rPr>
        <w:t>趙○○</w:t>
      </w:r>
      <w:r w:rsidRPr="00F863FE">
        <w:rPr>
          <w:rFonts w:hAnsi="標楷體" w:hint="eastAsia"/>
          <w:szCs w:val="32"/>
        </w:rPr>
        <w:t>稱：</w:t>
      </w:r>
      <w:r w:rsidRPr="00F863FE">
        <w:rPr>
          <w:rFonts w:hint="eastAsia"/>
        </w:rPr>
        <w:t>國安局從未否認</w:t>
      </w:r>
      <w:r w:rsidR="00BD66E1">
        <w:rPr>
          <w:rFonts w:hAnsi="標楷體" w:hint="eastAsia"/>
          <w:szCs w:val="32"/>
        </w:rPr>
        <w:t>黃○○</w:t>
      </w:r>
      <w:r w:rsidRPr="00F863FE">
        <w:rPr>
          <w:rFonts w:hAnsi="標楷體" w:hint="eastAsia"/>
          <w:szCs w:val="32"/>
        </w:rPr>
        <w:t>是該局員工，且一開始媒體沒有指名是</w:t>
      </w:r>
      <w:r w:rsidR="00BD66E1">
        <w:rPr>
          <w:rFonts w:hAnsi="標楷體" w:hint="eastAsia"/>
          <w:szCs w:val="32"/>
        </w:rPr>
        <w:t>黃○○</w:t>
      </w:r>
      <w:r w:rsidRPr="00F863FE">
        <w:rPr>
          <w:rFonts w:hAnsi="標楷體" w:hint="eastAsia"/>
          <w:szCs w:val="32"/>
        </w:rPr>
        <w:t>；媒體打來問，大多是我接的，我有請示王副局長，再去請示楊局長，</w:t>
      </w:r>
      <w:proofErr w:type="gramStart"/>
      <w:r w:rsidRPr="00F863FE">
        <w:rPr>
          <w:rFonts w:hAnsi="標楷體" w:hint="eastAsia"/>
          <w:szCs w:val="32"/>
        </w:rPr>
        <w:t>局長說因本</w:t>
      </w:r>
      <w:proofErr w:type="gramEnd"/>
      <w:r w:rsidRPr="00F863FE">
        <w:rPr>
          <w:rFonts w:hAnsi="標楷體" w:hint="eastAsia"/>
          <w:szCs w:val="32"/>
        </w:rPr>
        <w:t>案正在調查，對於媒體報導</w:t>
      </w:r>
      <w:proofErr w:type="gramStart"/>
      <w:r w:rsidRPr="00F863FE">
        <w:rPr>
          <w:rFonts w:hAnsi="標楷體" w:hint="eastAsia"/>
          <w:szCs w:val="32"/>
        </w:rPr>
        <w:t>骨感妹就是</w:t>
      </w:r>
      <w:proofErr w:type="gramEnd"/>
      <w:r w:rsidR="00BD66E1">
        <w:rPr>
          <w:rFonts w:hAnsi="標楷體" w:hint="eastAsia"/>
          <w:szCs w:val="32"/>
        </w:rPr>
        <w:t>黃○○</w:t>
      </w:r>
      <w:r w:rsidRPr="00F863FE">
        <w:rPr>
          <w:rFonts w:hAnsi="標楷體" w:hint="eastAsia"/>
          <w:szCs w:val="32"/>
        </w:rPr>
        <w:t>，我們不予承認，所以我對媒體說明，</w:t>
      </w:r>
      <w:r w:rsidR="00BD66E1">
        <w:rPr>
          <w:rFonts w:hAnsi="標楷體" w:hint="eastAsia"/>
          <w:szCs w:val="32"/>
        </w:rPr>
        <w:t>黃○○</w:t>
      </w:r>
      <w:r w:rsidRPr="00F863FE">
        <w:rPr>
          <w:rFonts w:hAnsi="標楷體" w:hint="eastAsia"/>
          <w:szCs w:val="32"/>
        </w:rPr>
        <w:t>是國安局員工，對於報導</w:t>
      </w:r>
      <w:proofErr w:type="gramStart"/>
      <w:r w:rsidRPr="00F863FE">
        <w:rPr>
          <w:rFonts w:hAnsi="標楷體" w:hint="eastAsia"/>
          <w:szCs w:val="32"/>
        </w:rPr>
        <w:t>骨感妹是</w:t>
      </w:r>
      <w:proofErr w:type="gramEnd"/>
      <w:r w:rsidR="00BD66E1">
        <w:rPr>
          <w:rFonts w:hAnsi="標楷體" w:hint="eastAsia"/>
          <w:szCs w:val="32"/>
        </w:rPr>
        <w:t>黃○○</w:t>
      </w:r>
      <w:r w:rsidRPr="00F863FE">
        <w:rPr>
          <w:rFonts w:hAnsi="標楷體" w:hint="eastAsia"/>
          <w:szCs w:val="32"/>
        </w:rPr>
        <w:t>則不評論等語。</w:t>
      </w:r>
      <w:r w:rsidRPr="00F863FE">
        <w:rPr>
          <w:rFonts w:hint="eastAsia"/>
          <w:szCs w:val="32"/>
        </w:rPr>
        <w:t>編審</w:t>
      </w:r>
      <w:r w:rsidR="00BD66E1">
        <w:rPr>
          <w:rFonts w:hAnsi="標楷體" w:hint="eastAsia"/>
        </w:rPr>
        <w:t>杜○○</w:t>
      </w:r>
      <w:r w:rsidRPr="00F863FE">
        <w:rPr>
          <w:rFonts w:hAnsi="標楷體" w:hint="eastAsia"/>
          <w:szCs w:val="32"/>
        </w:rPr>
        <w:t>稱</w:t>
      </w:r>
      <w:r w:rsidRPr="00F863FE">
        <w:rPr>
          <w:rFonts w:hAnsi="標楷體" w:hint="eastAsia"/>
        </w:rPr>
        <w:t>：</w:t>
      </w:r>
      <w:r w:rsidRPr="00F863FE">
        <w:rPr>
          <w:rFonts w:hint="eastAsia"/>
        </w:rPr>
        <w:t>我接到媒體電話詢問時回應，</w:t>
      </w:r>
      <w:r w:rsidR="00BD66E1">
        <w:rPr>
          <w:rFonts w:hAnsi="標楷體" w:hint="eastAsia"/>
          <w:szCs w:val="32"/>
        </w:rPr>
        <w:t>黃○○</w:t>
      </w:r>
      <w:r w:rsidRPr="00F863FE">
        <w:rPr>
          <w:rFonts w:hAnsi="標楷體" w:hint="eastAsia"/>
          <w:szCs w:val="32"/>
        </w:rPr>
        <w:t>是國安局員工，但不確定報導的</w:t>
      </w:r>
      <w:proofErr w:type="gramStart"/>
      <w:r w:rsidRPr="00F863FE">
        <w:rPr>
          <w:rFonts w:hAnsi="標楷體" w:hint="eastAsia"/>
          <w:szCs w:val="32"/>
        </w:rPr>
        <w:t>骨感妹是否</w:t>
      </w:r>
      <w:proofErr w:type="gramEnd"/>
      <w:r w:rsidRPr="00F863FE">
        <w:rPr>
          <w:rFonts w:hAnsi="標楷體" w:hint="eastAsia"/>
          <w:szCs w:val="32"/>
        </w:rPr>
        <w:t>為</w:t>
      </w:r>
      <w:r w:rsidR="00BD66E1">
        <w:rPr>
          <w:rFonts w:hAnsi="標楷體" w:hint="eastAsia"/>
          <w:szCs w:val="32"/>
        </w:rPr>
        <w:t>黃○○</w:t>
      </w:r>
      <w:r w:rsidRPr="00F863FE">
        <w:rPr>
          <w:rFonts w:hAnsi="標楷體" w:hint="eastAsia"/>
          <w:szCs w:val="32"/>
        </w:rPr>
        <w:t>等語。</w:t>
      </w:r>
      <w:proofErr w:type="gramStart"/>
      <w:r w:rsidRPr="00F863FE">
        <w:rPr>
          <w:rFonts w:hAnsi="標楷體" w:hint="eastAsia"/>
          <w:szCs w:val="32"/>
        </w:rPr>
        <w:t>游</w:t>
      </w:r>
      <w:proofErr w:type="gramEnd"/>
      <w:r w:rsidRPr="00F863FE">
        <w:rPr>
          <w:rFonts w:hAnsi="標楷體" w:hint="eastAsia"/>
          <w:szCs w:val="32"/>
        </w:rPr>
        <w:t>組員則坦承：</w:t>
      </w:r>
      <w:r w:rsidRPr="00F863FE">
        <w:rPr>
          <w:rFonts w:hint="eastAsia"/>
        </w:rPr>
        <w:t>趙主任有指示統一發言內容，</w:t>
      </w:r>
      <w:r w:rsidR="00BD66E1">
        <w:rPr>
          <w:rFonts w:hAnsi="標楷體" w:hint="eastAsia"/>
          <w:szCs w:val="32"/>
        </w:rPr>
        <w:t>黃○○</w:t>
      </w:r>
      <w:r w:rsidRPr="00F863FE">
        <w:rPr>
          <w:rFonts w:hAnsi="標楷體" w:hint="eastAsia"/>
          <w:szCs w:val="32"/>
        </w:rPr>
        <w:t>是</w:t>
      </w:r>
      <w:r w:rsidRPr="00F863FE">
        <w:rPr>
          <w:rFonts w:hint="eastAsia"/>
        </w:rPr>
        <w:t>國安局</w:t>
      </w:r>
      <w:r w:rsidRPr="00F863FE">
        <w:rPr>
          <w:rFonts w:hAnsi="標楷體" w:hint="eastAsia"/>
          <w:szCs w:val="32"/>
        </w:rPr>
        <w:t>員工，但不確定</w:t>
      </w:r>
      <w:proofErr w:type="gramStart"/>
      <w:r w:rsidRPr="00F863FE">
        <w:rPr>
          <w:rFonts w:hAnsi="標楷體" w:hint="eastAsia"/>
          <w:szCs w:val="32"/>
        </w:rPr>
        <w:t>骨感妹是否</w:t>
      </w:r>
      <w:proofErr w:type="gramEnd"/>
      <w:r w:rsidRPr="00F863FE">
        <w:rPr>
          <w:rFonts w:hAnsi="標楷體" w:hint="eastAsia"/>
          <w:szCs w:val="32"/>
        </w:rPr>
        <w:t>為</w:t>
      </w:r>
      <w:r w:rsidR="00BD66E1">
        <w:rPr>
          <w:rFonts w:hAnsi="標楷體" w:hint="eastAsia"/>
          <w:szCs w:val="32"/>
        </w:rPr>
        <w:t>黃○○</w:t>
      </w:r>
      <w:r w:rsidRPr="00F863FE">
        <w:rPr>
          <w:rFonts w:hAnsi="標楷體" w:hint="eastAsia"/>
          <w:szCs w:val="32"/>
        </w:rPr>
        <w:t>等語。然經本院檢視</w:t>
      </w:r>
      <w:proofErr w:type="gramStart"/>
      <w:r w:rsidRPr="00F863FE">
        <w:rPr>
          <w:rFonts w:hAnsi="標楷體" w:cs="新細明體" w:hint="eastAsia"/>
          <w:kern w:val="0"/>
        </w:rPr>
        <w:t>壹</w:t>
      </w:r>
      <w:proofErr w:type="gramEnd"/>
      <w:r w:rsidRPr="00F863FE">
        <w:rPr>
          <w:rFonts w:hAnsi="標楷體" w:cs="新細明體" w:hint="eastAsia"/>
          <w:kern w:val="0"/>
        </w:rPr>
        <w:t>週刊於</w:t>
      </w:r>
      <w:r w:rsidRPr="00F863FE">
        <w:rPr>
          <w:rFonts w:hAnsi="標楷體" w:hint="eastAsia"/>
          <w:szCs w:val="32"/>
        </w:rPr>
        <w:t>105年9月21日所報導之影片，確實看得出來「</w:t>
      </w:r>
      <w:proofErr w:type="gramStart"/>
      <w:r w:rsidRPr="00F863FE">
        <w:rPr>
          <w:rFonts w:hAnsi="標楷體" w:hint="eastAsia"/>
          <w:szCs w:val="32"/>
        </w:rPr>
        <w:t>骨感妹</w:t>
      </w:r>
      <w:proofErr w:type="gramEnd"/>
      <w:r w:rsidRPr="00F863FE">
        <w:rPr>
          <w:rFonts w:hAnsi="標楷體" w:hint="eastAsia"/>
          <w:szCs w:val="32"/>
        </w:rPr>
        <w:t>」就是</w:t>
      </w:r>
      <w:r w:rsidR="00BD66E1">
        <w:rPr>
          <w:rFonts w:hAnsi="標楷體" w:hint="eastAsia"/>
          <w:szCs w:val="32"/>
        </w:rPr>
        <w:t>黃○○</w:t>
      </w:r>
      <w:r w:rsidRPr="00F863FE">
        <w:rPr>
          <w:rFonts w:hAnsi="標楷體" w:hint="eastAsia"/>
          <w:szCs w:val="32"/>
        </w:rPr>
        <w:t>，</w:t>
      </w:r>
      <w:r w:rsidR="00BD66E1">
        <w:rPr>
          <w:rFonts w:hAnsi="標楷體"/>
          <w:szCs w:val="32"/>
        </w:rPr>
        <w:t>趙○○</w:t>
      </w:r>
      <w:r w:rsidRPr="00F863FE">
        <w:rPr>
          <w:rFonts w:hAnsi="標楷體" w:hint="eastAsia"/>
          <w:szCs w:val="32"/>
        </w:rPr>
        <w:t>於本院約</w:t>
      </w:r>
      <w:proofErr w:type="gramStart"/>
      <w:r w:rsidRPr="00F863FE">
        <w:rPr>
          <w:rFonts w:hAnsi="標楷體" w:hint="eastAsia"/>
          <w:szCs w:val="32"/>
        </w:rPr>
        <w:t>詢</w:t>
      </w:r>
      <w:proofErr w:type="gramEnd"/>
      <w:r w:rsidRPr="00F863FE">
        <w:rPr>
          <w:rFonts w:hAnsi="標楷體" w:hint="eastAsia"/>
          <w:szCs w:val="32"/>
        </w:rPr>
        <w:t>時亦坦承其從</w:t>
      </w:r>
      <w:r w:rsidRPr="00F863FE">
        <w:rPr>
          <w:rFonts w:hAnsi="標楷體" w:hint="eastAsia"/>
        </w:rPr>
        <w:t>影片看得出來是</w:t>
      </w:r>
      <w:r w:rsidR="00BD66E1">
        <w:rPr>
          <w:rFonts w:hAnsi="標楷體" w:hint="eastAsia"/>
        </w:rPr>
        <w:t>黃○○</w:t>
      </w:r>
      <w:r w:rsidRPr="00F863FE">
        <w:rPr>
          <w:rFonts w:hAnsi="標楷體" w:hint="eastAsia"/>
        </w:rPr>
        <w:t>，但因在調查中所以沒有承認之事實。因此，</w:t>
      </w:r>
      <w:r w:rsidRPr="00F863FE">
        <w:rPr>
          <w:rFonts w:hAnsi="標楷體" w:hint="eastAsia"/>
          <w:szCs w:val="32"/>
        </w:rPr>
        <w:t>國安局於媒體報導之初，即已知「</w:t>
      </w:r>
      <w:proofErr w:type="gramStart"/>
      <w:r w:rsidRPr="00F863FE">
        <w:rPr>
          <w:rFonts w:hAnsi="標楷體" w:hint="eastAsia"/>
          <w:szCs w:val="32"/>
        </w:rPr>
        <w:t>骨感妹</w:t>
      </w:r>
      <w:proofErr w:type="gramEnd"/>
      <w:r w:rsidRPr="00F863FE">
        <w:rPr>
          <w:rFonts w:hAnsi="標楷體" w:hint="eastAsia"/>
          <w:szCs w:val="32"/>
        </w:rPr>
        <w:t>」就是該局人員</w:t>
      </w:r>
      <w:r w:rsidR="00BD66E1">
        <w:rPr>
          <w:rFonts w:hAnsi="標楷體" w:hint="eastAsia"/>
          <w:szCs w:val="32"/>
        </w:rPr>
        <w:t>黃○○</w:t>
      </w:r>
      <w:r w:rsidRPr="00F863FE">
        <w:rPr>
          <w:rFonts w:hAnsi="標楷體" w:hint="eastAsia"/>
          <w:szCs w:val="32"/>
        </w:rPr>
        <w:t>，卻向媒體否認骨</w:t>
      </w:r>
      <w:proofErr w:type="gramStart"/>
      <w:r w:rsidRPr="00F863FE">
        <w:rPr>
          <w:rFonts w:hAnsi="標楷體" w:hint="eastAsia"/>
          <w:szCs w:val="32"/>
        </w:rPr>
        <w:t>感妹為</w:t>
      </w:r>
      <w:proofErr w:type="gramEnd"/>
      <w:r w:rsidRPr="00F863FE">
        <w:rPr>
          <w:rFonts w:hAnsi="標楷體" w:hint="eastAsia"/>
          <w:szCs w:val="32"/>
        </w:rPr>
        <w:t>國安局人員，引發國安局切割</w:t>
      </w:r>
      <w:r w:rsidR="00BD66E1">
        <w:rPr>
          <w:rFonts w:hAnsi="標楷體" w:hint="eastAsia"/>
          <w:szCs w:val="32"/>
        </w:rPr>
        <w:t>黃○○</w:t>
      </w:r>
      <w:r w:rsidRPr="00F863FE">
        <w:rPr>
          <w:rFonts w:hAnsi="標楷體" w:hint="eastAsia"/>
          <w:szCs w:val="32"/>
        </w:rPr>
        <w:t>之質疑，且導致事件擴大，引起社會議論，並嚴重</w:t>
      </w:r>
      <w:proofErr w:type="gramStart"/>
      <w:r w:rsidRPr="00F863FE">
        <w:rPr>
          <w:rFonts w:hAnsi="標楷體" w:hint="eastAsia"/>
          <w:szCs w:val="32"/>
        </w:rPr>
        <w:t>斲</w:t>
      </w:r>
      <w:proofErr w:type="gramEnd"/>
      <w:r w:rsidRPr="00F863FE">
        <w:rPr>
          <w:rFonts w:hAnsi="標楷體" w:hint="eastAsia"/>
          <w:szCs w:val="32"/>
        </w:rPr>
        <w:t>傷政府誠信及形象，殊有不當。</w:t>
      </w:r>
    </w:p>
    <w:p w:rsidR="0065112D" w:rsidRPr="00F863FE" w:rsidRDefault="0065112D" w:rsidP="007C3821">
      <w:pPr>
        <w:pStyle w:val="3"/>
      </w:pPr>
      <w:r w:rsidRPr="00F863FE">
        <w:rPr>
          <w:rFonts w:hAnsi="標楷體" w:cs="新細明體" w:hint="eastAsia"/>
          <w:kern w:val="0"/>
        </w:rPr>
        <w:t>國安局</w:t>
      </w:r>
      <w:r w:rsidRPr="00F863FE">
        <w:rPr>
          <w:rFonts w:hAnsi="標楷體" w:hint="eastAsia"/>
          <w:szCs w:val="32"/>
        </w:rPr>
        <w:t>對於媒體報導本事件之調查結果，認為</w:t>
      </w:r>
      <w:r w:rsidR="00BD66E1">
        <w:rPr>
          <w:rFonts w:hAnsi="標楷體" w:hint="eastAsia"/>
          <w:szCs w:val="32"/>
        </w:rPr>
        <w:t>黃○○</w:t>
      </w:r>
      <w:r w:rsidRPr="00F863FE">
        <w:rPr>
          <w:rFonts w:hAnsi="標楷體" w:hint="eastAsia"/>
          <w:szCs w:val="32"/>
        </w:rPr>
        <w:t>言行</w:t>
      </w:r>
      <w:proofErr w:type="gramStart"/>
      <w:r w:rsidRPr="00F863FE">
        <w:rPr>
          <w:rFonts w:hAnsi="標楷體" w:hint="eastAsia"/>
          <w:szCs w:val="32"/>
        </w:rPr>
        <w:t>不</w:t>
      </w:r>
      <w:proofErr w:type="gramEnd"/>
      <w:r w:rsidRPr="00F863FE">
        <w:rPr>
          <w:rFonts w:hAnsi="標楷體" w:hint="eastAsia"/>
          <w:szCs w:val="32"/>
        </w:rPr>
        <w:t>檢、違反訓練中心規定等，</w:t>
      </w:r>
      <w:proofErr w:type="gramStart"/>
      <w:r w:rsidRPr="00F863FE">
        <w:rPr>
          <w:rFonts w:hAnsi="標楷體" w:hint="eastAsia"/>
          <w:szCs w:val="32"/>
        </w:rPr>
        <w:t>除核予</w:t>
      </w:r>
      <w:proofErr w:type="gramEnd"/>
      <w:r w:rsidRPr="00F863FE">
        <w:rPr>
          <w:rFonts w:hAnsi="標楷體" w:hint="eastAsia"/>
          <w:szCs w:val="32"/>
        </w:rPr>
        <w:t>其記過、申誡之處分及</w:t>
      </w:r>
      <w:proofErr w:type="gramStart"/>
      <w:r w:rsidRPr="00F863FE">
        <w:rPr>
          <w:rFonts w:hAnsi="標楷體" w:hint="eastAsia"/>
          <w:szCs w:val="32"/>
        </w:rPr>
        <w:t>退訓外</w:t>
      </w:r>
      <w:proofErr w:type="gramEnd"/>
      <w:r w:rsidRPr="00F863FE">
        <w:rPr>
          <w:rFonts w:hAnsi="標楷體" w:hint="eastAsia"/>
          <w:szCs w:val="32"/>
        </w:rPr>
        <w:t>，並將其由公關室調至秘書室，</w:t>
      </w:r>
      <w:r w:rsidR="00BD66E1">
        <w:rPr>
          <w:rFonts w:hAnsi="標楷體" w:hint="eastAsia"/>
          <w:szCs w:val="32"/>
        </w:rPr>
        <w:t>黃○○</w:t>
      </w:r>
      <w:r w:rsidRPr="00F863FE">
        <w:rPr>
          <w:rFonts w:hAnsi="標楷體" w:hint="eastAsia"/>
          <w:szCs w:val="32"/>
        </w:rPr>
        <w:t>曾提出申訴後又撤銷申訴。</w:t>
      </w:r>
      <w:r w:rsidR="00BD66E1">
        <w:rPr>
          <w:rFonts w:hAnsi="標楷體" w:hint="eastAsia"/>
          <w:szCs w:val="32"/>
        </w:rPr>
        <w:t>黃○○</w:t>
      </w:r>
      <w:r w:rsidRPr="00F863FE">
        <w:rPr>
          <w:rFonts w:hAnsi="標楷體" w:hint="eastAsia"/>
          <w:szCs w:val="32"/>
        </w:rPr>
        <w:t>於本院約</w:t>
      </w:r>
      <w:proofErr w:type="gramStart"/>
      <w:r w:rsidRPr="00F863FE">
        <w:rPr>
          <w:rFonts w:hAnsi="標楷體" w:hint="eastAsia"/>
          <w:szCs w:val="32"/>
        </w:rPr>
        <w:t>詢</w:t>
      </w:r>
      <w:proofErr w:type="gramEnd"/>
      <w:r w:rsidRPr="00F863FE">
        <w:rPr>
          <w:rFonts w:hAnsi="標楷體" w:hint="eastAsia"/>
          <w:szCs w:val="32"/>
        </w:rPr>
        <w:t>時以書面及言詞陳稱：我於</w:t>
      </w:r>
      <w:r w:rsidRPr="00F863FE">
        <w:rPr>
          <w:rFonts w:hAnsi="標楷體"/>
          <w:szCs w:val="32"/>
        </w:rPr>
        <w:t>105年9月26日督察約談我</w:t>
      </w:r>
      <w:r w:rsidRPr="00F863FE">
        <w:rPr>
          <w:rFonts w:hAnsi="標楷體" w:hint="eastAsia"/>
          <w:szCs w:val="32"/>
        </w:rPr>
        <w:t>時表示</w:t>
      </w:r>
      <w:r w:rsidRPr="00F863FE">
        <w:rPr>
          <w:rFonts w:hAnsi="標楷體"/>
          <w:szCs w:val="32"/>
        </w:rPr>
        <w:t>我</w:t>
      </w:r>
      <w:r w:rsidRPr="00F863FE">
        <w:rPr>
          <w:rFonts w:hAnsi="標楷體" w:hint="eastAsia"/>
          <w:szCs w:val="32"/>
        </w:rPr>
        <w:t>是</w:t>
      </w:r>
      <w:r w:rsidRPr="00F863FE">
        <w:rPr>
          <w:rFonts w:hAnsi="標楷體"/>
          <w:szCs w:val="32"/>
        </w:rPr>
        <w:t>被陳議員不禮貌的行為騷擾</w:t>
      </w:r>
      <w:r w:rsidRPr="00F863FE">
        <w:rPr>
          <w:rFonts w:hAnsi="標楷體" w:hint="eastAsia"/>
          <w:szCs w:val="32"/>
        </w:rPr>
        <w:t>的</w:t>
      </w:r>
      <w:r w:rsidRPr="00F863FE">
        <w:rPr>
          <w:rFonts w:hAnsi="標楷體"/>
          <w:szCs w:val="32"/>
        </w:rPr>
        <w:t>被害人，</w:t>
      </w:r>
      <w:r w:rsidRPr="00F863FE">
        <w:rPr>
          <w:rFonts w:hAnsi="標楷體" w:hint="eastAsia"/>
          <w:szCs w:val="32"/>
        </w:rPr>
        <w:t>國安局</w:t>
      </w:r>
      <w:r w:rsidRPr="00F863FE">
        <w:rPr>
          <w:rFonts w:hAnsi="標楷體"/>
          <w:szCs w:val="32"/>
        </w:rPr>
        <w:t>於105年9月29日</w:t>
      </w:r>
      <w:r w:rsidRPr="00F863FE">
        <w:rPr>
          <w:rFonts w:hAnsi="標楷體" w:hint="eastAsia"/>
          <w:szCs w:val="32"/>
        </w:rPr>
        <w:t>下午14時開人評會並</w:t>
      </w:r>
      <w:r w:rsidRPr="00F863FE">
        <w:rPr>
          <w:rFonts w:hAnsi="標楷體"/>
          <w:szCs w:val="32"/>
        </w:rPr>
        <w:t>做出行政處分決議</w:t>
      </w:r>
      <w:r w:rsidRPr="00F863FE">
        <w:rPr>
          <w:rFonts w:hAnsi="標楷體" w:hint="eastAsia"/>
          <w:szCs w:val="32"/>
        </w:rPr>
        <w:t>，但</w:t>
      </w:r>
      <w:r w:rsidRPr="00F863FE">
        <w:rPr>
          <w:rFonts w:hAnsi="標楷體"/>
          <w:szCs w:val="32"/>
        </w:rPr>
        <w:t>我當日12時始接獲</w:t>
      </w:r>
      <w:r w:rsidRPr="00F863FE">
        <w:rPr>
          <w:rFonts w:hAnsi="標楷體" w:hint="eastAsia"/>
          <w:szCs w:val="32"/>
        </w:rPr>
        <w:t>開會</w:t>
      </w:r>
      <w:r w:rsidRPr="00F863FE">
        <w:rPr>
          <w:rFonts w:hAnsi="標楷體"/>
          <w:szCs w:val="32"/>
        </w:rPr>
        <w:t>通知，我表示要參加，但13時30分實作課程結束後，</w:t>
      </w:r>
      <w:r w:rsidRPr="00F863FE">
        <w:rPr>
          <w:rFonts w:hAnsi="標楷體"/>
          <w:szCs w:val="32"/>
        </w:rPr>
        <w:lastRenderedPageBreak/>
        <w:t>王中校才表示我必須回到訓練中心完成請假手續始</w:t>
      </w:r>
      <w:proofErr w:type="gramStart"/>
      <w:r w:rsidRPr="00F863FE">
        <w:rPr>
          <w:rFonts w:hAnsi="標楷體"/>
          <w:szCs w:val="32"/>
        </w:rPr>
        <w:t>能赴局參加</w:t>
      </w:r>
      <w:proofErr w:type="gramEnd"/>
      <w:r w:rsidRPr="00F863FE">
        <w:rPr>
          <w:rFonts w:hAnsi="標楷體"/>
          <w:szCs w:val="32"/>
        </w:rPr>
        <w:t>會議</w:t>
      </w:r>
      <w:r w:rsidRPr="00F863FE">
        <w:rPr>
          <w:rFonts w:hAnsi="標楷體" w:hint="eastAsia"/>
          <w:szCs w:val="32"/>
        </w:rPr>
        <w:t>，</w:t>
      </w:r>
      <w:r w:rsidRPr="00F863FE">
        <w:rPr>
          <w:rFonts w:hAnsi="標楷體"/>
          <w:szCs w:val="32"/>
        </w:rPr>
        <w:t>我返回訓練中心</w:t>
      </w:r>
      <w:r w:rsidRPr="00F863FE">
        <w:rPr>
          <w:rFonts w:hAnsi="標楷體" w:hint="eastAsia"/>
          <w:szCs w:val="32"/>
        </w:rPr>
        <w:t>時</w:t>
      </w:r>
      <w:r w:rsidRPr="00F863FE">
        <w:rPr>
          <w:rFonts w:hAnsi="標楷體"/>
          <w:szCs w:val="32"/>
        </w:rPr>
        <w:t>已13時45分，距離會議召開時間只剩15分鐘，故我未能親自</w:t>
      </w:r>
      <w:r w:rsidRPr="00F863FE">
        <w:rPr>
          <w:rFonts w:hAnsi="標楷體" w:hint="eastAsia"/>
          <w:szCs w:val="32"/>
        </w:rPr>
        <w:t>與會</w:t>
      </w:r>
      <w:r w:rsidRPr="00F863FE">
        <w:rPr>
          <w:rFonts w:hAnsi="標楷體"/>
          <w:szCs w:val="32"/>
        </w:rPr>
        <w:t>說明</w:t>
      </w:r>
      <w:r w:rsidRPr="00F863FE">
        <w:rPr>
          <w:rFonts w:hAnsi="標楷體" w:hint="eastAsia"/>
          <w:szCs w:val="32"/>
        </w:rPr>
        <w:t>，且</w:t>
      </w:r>
      <w:r w:rsidRPr="00F863FE">
        <w:rPr>
          <w:rFonts w:hAnsi="標楷體"/>
          <w:szCs w:val="32"/>
        </w:rPr>
        <w:t>督察處</w:t>
      </w:r>
      <w:r w:rsidRPr="00F863FE">
        <w:rPr>
          <w:rFonts w:hAnsi="標楷體" w:hint="eastAsia"/>
          <w:szCs w:val="32"/>
        </w:rPr>
        <w:t>代表於會中表示</w:t>
      </w:r>
      <w:r w:rsidRPr="00F863FE">
        <w:rPr>
          <w:rFonts w:hAnsi="標楷體"/>
          <w:szCs w:val="32"/>
        </w:rPr>
        <w:t>我約談時已承認錯誤，但此並非事實，</w:t>
      </w:r>
      <w:r w:rsidRPr="00F863FE">
        <w:rPr>
          <w:rFonts w:hAnsi="標楷體" w:hint="eastAsia"/>
          <w:szCs w:val="32"/>
        </w:rPr>
        <w:t>所以我提申訴是想</w:t>
      </w:r>
      <w:r w:rsidRPr="00F863FE">
        <w:rPr>
          <w:rFonts w:hAnsi="標楷體"/>
          <w:szCs w:val="32"/>
        </w:rPr>
        <w:t>還原事實真相，</w:t>
      </w:r>
      <w:r w:rsidRPr="00F863FE">
        <w:rPr>
          <w:rFonts w:hAnsi="標楷體" w:hint="eastAsia"/>
          <w:szCs w:val="32"/>
        </w:rPr>
        <w:t>表達我也是受害者，就是被騷擾，也希望可以有文字紀錄，嗣後因政風處學長請其考慮撤銷申訴，且因</w:t>
      </w:r>
      <w:r w:rsidRPr="00F863FE">
        <w:rPr>
          <w:rFonts w:hAnsi="標楷體"/>
          <w:szCs w:val="32"/>
        </w:rPr>
        <w:t>所獲回應未如預期，</w:t>
      </w:r>
      <w:r w:rsidRPr="00F863FE">
        <w:rPr>
          <w:rFonts w:hAnsi="標楷體" w:hint="eastAsia"/>
          <w:szCs w:val="32"/>
        </w:rPr>
        <w:t>所以撤銷申訴等語。副局長</w:t>
      </w:r>
      <w:r w:rsidR="00741FAC">
        <w:rPr>
          <w:rFonts w:hAnsi="標楷體" w:hint="eastAsia"/>
          <w:szCs w:val="32"/>
        </w:rPr>
        <w:t>陳○○</w:t>
      </w:r>
      <w:r w:rsidRPr="00F863FE">
        <w:rPr>
          <w:rFonts w:hAnsi="標楷體" w:hint="eastAsia"/>
          <w:szCs w:val="32"/>
        </w:rPr>
        <w:t>於本院約</w:t>
      </w:r>
      <w:proofErr w:type="gramStart"/>
      <w:r w:rsidRPr="00F863FE">
        <w:rPr>
          <w:rFonts w:hAnsi="標楷體" w:hint="eastAsia"/>
          <w:szCs w:val="32"/>
        </w:rPr>
        <w:t>詢</w:t>
      </w:r>
      <w:proofErr w:type="gramEnd"/>
      <w:r w:rsidRPr="00F863FE">
        <w:rPr>
          <w:rFonts w:hAnsi="標楷體" w:hint="eastAsia"/>
          <w:szCs w:val="32"/>
        </w:rPr>
        <w:t>時稱：行為有記過，就不適合在這個職位，故處分和調整職務同時處理等語。秘書室王主任稱：基於保護</w:t>
      </w:r>
      <w:r w:rsidR="00BD66E1">
        <w:rPr>
          <w:rFonts w:hAnsi="標楷體" w:hint="eastAsia"/>
          <w:szCs w:val="32"/>
        </w:rPr>
        <w:t>黃○○</w:t>
      </w:r>
      <w:r w:rsidRPr="00F863FE">
        <w:rPr>
          <w:rFonts w:hAnsi="標楷體" w:hint="eastAsia"/>
          <w:szCs w:val="32"/>
        </w:rPr>
        <w:t>，從公關室調到秘書室，做較靜態的工作，不必與外界接觸</w:t>
      </w:r>
      <w:r w:rsidRPr="00F863FE">
        <w:rPr>
          <w:rFonts w:hint="eastAsia"/>
          <w:szCs w:val="32"/>
        </w:rPr>
        <w:t>等語。</w:t>
      </w:r>
      <w:proofErr w:type="gramStart"/>
      <w:r w:rsidRPr="00F863FE">
        <w:rPr>
          <w:rFonts w:hint="eastAsia"/>
          <w:szCs w:val="32"/>
        </w:rPr>
        <w:t>惟</w:t>
      </w:r>
      <w:proofErr w:type="gramEnd"/>
      <w:r w:rsidRPr="00F863FE">
        <w:rPr>
          <w:rFonts w:hAnsi="標楷體" w:hint="eastAsia"/>
          <w:szCs w:val="32"/>
        </w:rPr>
        <w:t>組長</w:t>
      </w:r>
      <w:r w:rsidR="00BD66E1">
        <w:rPr>
          <w:rFonts w:hAnsi="標楷體"/>
          <w:szCs w:val="32"/>
        </w:rPr>
        <w:t>趙○○</w:t>
      </w:r>
      <w:r w:rsidRPr="00F863FE">
        <w:rPr>
          <w:rFonts w:hAnsi="標楷體" w:hint="eastAsia"/>
          <w:szCs w:val="32"/>
        </w:rPr>
        <w:t>稱：</w:t>
      </w:r>
      <w:r w:rsidR="00BD66E1">
        <w:rPr>
          <w:rFonts w:hAnsi="標楷體" w:hint="eastAsia"/>
          <w:szCs w:val="32"/>
        </w:rPr>
        <w:t>黃○○</w:t>
      </w:r>
      <w:r w:rsidRPr="00F863FE">
        <w:rPr>
          <w:rFonts w:hAnsi="標楷體" w:hint="eastAsia"/>
          <w:szCs w:val="32"/>
        </w:rPr>
        <w:t>遭退訓後就直接去秘書室報到，我在人評會</w:t>
      </w:r>
      <w:proofErr w:type="gramStart"/>
      <w:r w:rsidRPr="00F863FE">
        <w:rPr>
          <w:rFonts w:hAnsi="標楷體" w:hint="eastAsia"/>
          <w:szCs w:val="32"/>
        </w:rPr>
        <w:t>有說</w:t>
      </w:r>
      <w:r w:rsidR="00BD66E1">
        <w:rPr>
          <w:rFonts w:hAnsi="標楷體" w:hint="eastAsia"/>
          <w:szCs w:val="32"/>
        </w:rPr>
        <w:t>黃○○</w:t>
      </w:r>
      <w:proofErr w:type="gramEnd"/>
      <w:r w:rsidRPr="00F863FE">
        <w:rPr>
          <w:rFonts w:hAnsi="標楷體" w:hint="eastAsia"/>
          <w:szCs w:val="32"/>
        </w:rPr>
        <w:t>留在公關室對她是最好的安排，有熟悉的同事可以保護她，讓她沒有壓力，她可以改做內勤，不用再對外等語。</w:t>
      </w:r>
      <w:r w:rsidR="00BD66E1">
        <w:rPr>
          <w:rFonts w:hAnsi="標楷體"/>
          <w:szCs w:val="32"/>
        </w:rPr>
        <w:t>趙○○</w:t>
      </w:r>
      <w:r w:rsidRPr="00F863FE">
        <w:rPr>
          <w:rFonts w:hAnsi="標楷體" w:hint="eastAsia"/>
          <w:szCs w:val="32"/>
        </w:rPr>
        <w:t>向本院提出之書面說明亦稱：其在</w:t>
      </w:r>
      <w:r w:rsidRPr="00F863FE">
        <w:rPr>
          <w:rFonts w:hint="eastAsia"/>
          <w:szCs w:val="32"/>
        </w:rPr>
        <w:t>人評會召開前，即向王副局長建議，</w:t>
      </w:r>
      <w:r w:rsidR="00BD66E1">
        <w:rPr>
          <w:rFonts w:hint="eastAsia"/>
          <w:szCs w:val="32"/>
        </w:rPr>
        <w:t>黃○○</w:t>
      </w:r>
      <w:r w:rsidRPr="00F863FE">
        <w:rPr>
          <w:rFonts w:hint="eastAsia"/>
          <w:szCs w:val="32"/>
        </w:rPr>
        <w:t>留任公關室，並調任內勤工作；其在人評會上指出，若</w:t>
      </w:r>
      <w:r w:rsidR="00BD66E1">
        <w:rPr>
          <w:rFonts w:hint="eastAsia"/>
          <w:szCs w:val="32"/>
        </w:rPr>
        <w:t>黃○○</w:t>
      </w:r>
      <w:r w:rsidRPr="00F863FE">
        <w:rPr>
          <w:rFonts w:hint="eastAsia"/>
          <w:szCs w:val="32"/>
        </w:rPr>
        <w:t>調至其他單位，因為媒體影片的關係，「光是眾人看待她的眼神、空氣，即宣判她為死刑」，故強烈建議</w:t>
      </w:r>
      <w:r w:rsidR="00BD66E1">
        <w:rPr>
          <w:rFonts w:hint="eastAsia"/>
          <w:szCs w:val="32"/>
        </w:rPr>
        <w:t>黃○○</w:t>
      </w:r>
      <w:r w:rsidRPr="00F863FE">
        <w:rPr>
          <w:rFonts w:hint="eastAsia"/>
          <w:szCs w:val="32"/>
        </w:rPr>
        <w:t>留任公關室，且公關室同儕皆能給予關心與保護，可讓</w:t>
      </w:r>
      <w:r w:rsidR="00BD66E1">
        <w:rPr>
          <w:rFonts w:hint="eastAsia"/>
          <w:szCs w:val="32"/>
        </w:rPr>
        <w:t>黃○○</w:t>
      </w:r>
      <w:r w:rsidRPr="00F863FE">
        <w:rPr>
          <w:rFonts w:hint="eastAsia"/>
          <w:szCs w:val="32"/>
        </w:rPr>
        <w:t>在事件後獲得內心的安靜與平靜等語。因此，國安局於105年9月21日媒體報導後，</w:t>
      </w:r>
      <w:r w:rsidR="00BD66E1">
        <w:rPr>
          <w:rFonts w:hint="eastAsia"/>
          <w:szCs w:val="32"/>
        </w:rPr>
        <w:t>黃○○</w:t>
      </w:r>
      <w:r w:rsidRPr="00F863FE">
        <w:rPr>
          <w:rFonts w:hint="eastAsia"/>
          <w:szCs w:val="32"/>
        </w:rPr>
        <w:t>於同</w:t>
      </w:r>
      <w:r w:rsidRPr="00F863FE">
        <w:rPr>
          <w:rFonts w:hAnsi="標楷體"/>
          <w:szCs w:val="32"/>
        </w:rPr>
        <w:t>月26日督察約談</w:t>
      </w:r>
      <w:r w:rsidRPr="00F863FE">
        <w:rPr>
          <w:rFonts w:hAnsi="標楷體" w:hint="eastAsia"/>
          <w:szCs w:val="32"/>
        </w:rPr>
        <w:t>時表示其為</w:t>
      </w:r>
      <w:r w:rsidRPr="00F863FE">
        <w:rPr>
          <w:rFonts w:hAnsi="標楷體"/>
          <w:szCs w:val="32"/>
        </w:rPr>
        <w:t>被陳議員不禮貌的行為騷擾</w:t>
      </w:r>
      <w:r w:rsidRPr="00F863FE">
        <w:rPr>
          <w:rFonts w:hAnsi="標楷體" w:hint="eastAsia"/>
          <w:szCs w:val="32"/>
        </w:rPr>
        <w:t>的</w:t>
      </w:r>
      <w:r w:rsidRPr="00F863FE">
        <w:rPr>
          <w:rFonts w:hAnsi="標楷體"/>
          <w:szCs w:val="32"/>
        </w:rPr>
        <w:t>被害人，</w:t>
      </w:r>
      <w:r w:rsidRPr="00F863FE">
        <w:rPr>
          <w:rFonts w:hAnsi="標楷體" w:hint="eastAsia"/>
          <w:szCs w:val="32"/>
        </w:rPr>
        <w:t>該局</w:t>
      </w:r>
      <w:r w:rsidRPr="00F863FE">
        <w:rPr>
          <w:rFonts w:hAnsi="標楷體"/>
          <w:szCs w:val="32"/>
        </w:rPr>
        <w:t>於</w:t>
      </w:r>
      <w:r w:rsidRPr="00F863FE">
        <w:rPr>
          <w:rFonts w:hAnsi="標楷體" w:hint="eastAsia"/>
          <w:szCs w:val="32"/>
        </w:rPr>
        <w:t>同</w:t>
      </w:r>
      <w:r w:rsidRPr="00F863FE">
        <w:rPr>
          <w:rFonts w:hAnsi="標楷體"/>
          <w:szCs w:val="32"/>
        </w:rPr>
        <w:t>月29日</w:t>
      </w:r>
      <w:r w:rsidRPr="00F863FE">
        <w:rPr>
          <w:rFonts w:hAnsi="標楷體" w:hint="eastAsia"/>
          <w:szCs w:val="32"/>
        </w:rPr>
        <w:t>下午時召開人評會，卻未</w:t>
      </w:r>
      <w:r w:rsidRPr="00F863FE">
        <w:rPr>
          <w:rFonts w:hint="eastAsia"/>
          <w:szCs w:val="32"/>
        </w:rPr>
        <w:t>深入調查本事件究為性騷擾或婚外情，</w:t>
      </w:r>
      <w:r w:rsidRPr="00F863FE">
        <w:rPr>
          <w:rFonts w:hAnsi="標楷體" w:hint="eastAsia"/>
          <w:szCs w:val="32"/>
        </w:rPr>
        <w:t>亦未接受趙主任</w:t>
      </w:r>
      <w:proofErr w:type="gramStart"/>
      <w:r w:rsidRPr="00F863FE">
        <w:rPr>
          <w:rFonts w:hAnsi="標楷體" w:hint="eastAsia"/>
          <w:szCs w:val="32"/>
        </w:rPr>
        <w:t>所提應讓</w:t>
      </w:r>
      <w:proofErr w:type="gramEnd"/>
      <w:r w:rsidRPr="00F863FE">
        <w:rPr>
          <w:rFonts w:hAnsi="標楷體" w:hint="eastAsia"/>
          <w:szCs w:val="32"/>
        </w:rPr>
        <w:t>其留在公關室改做內勤以減少壓力及有熟悉同事保護之建議，即以</w:t>
      </w:r>
      <w:r w:rsidR="00BD66E1">
        <w:rPr>
          <w:rFonts w:hAnsi="標楷體" w:hint="eastAsia"/>
          <w:szCs w:val="32"/>
        </w:rPr>
        <w:t>黃○○</w:t>
      </w:r>
      <w:r w:rsidRPr="00F863FE">
        <w:rPr>
          <w:rFonts w:hAnsi="標楷體" w:hint="eastAsia"/>
          <w:szCs w:val="32"/>
        </w:rPr>
        <w:t>言行</w:t>
      </w:r>
      <w:proofErr w:type="gramStart"/>
      <w:r w:rsidRPr="00F863FE">
        <w:rPr>
          <w:rFonts w:hAnsi="標楷體" w:hint="eastAsia"/>
          <w:szCs w:val="32"/>
        </w:rPr>
        <w:t>不</w:t>
      </w:r>
      <w:proofErr w:type="gramEnd"/>
      <w:r w:rsidRPr="00F863FE">
        <w:rPr>
          <w:rFonts w:hAnsi="標楷體" w:hint="eastAsia"/>
          <w:szCs w:val="32"/>
        </w:rPr>
        <w:t>檢為由，核予其記過之處分及退訓，並將其</w:t>
      </w:r>
      <w:r w:rsidRPr="00F863FE">
        <w:rPr>
          <w:rFonts w:hAnsi="標楷體" w:hint="eastAsia"/>
          <w:szCs w:val="32"/>
        </w:rPr>
        <w:lastRenderedPageBreak/>
        <w:t>由公關室調至秘書室，其懲處及調職過於倉促草率，亦有不當</w:t>
      </w:r>
      <w:r w:rsidRPr="00F863FE">
        <w:rPr>
          <w:rFonts w:hAnsi="標楷體" w:cs="細明體" w:hint="eastAsia"/>
          <w:kern w:val="0"/>
          <w:szCs w:val="32"/>
        </w:rPr>
        <w:t>。</w:t>
      </w:r>
    </w:p>
    <w:p w:rsidR="0065112D" w:rsidRPr="00F863FE" w:rsidRDefault="0065112D" w:rsidP="007C3821">
      <w:pPr>
        <w:pStyle w:val="3"/>
      </w:pPr>
      <w:r w:rsidRPr="00F863FE">
        <w:rPr>
          <w:rFonts w:hAnsi="標楷體" w:hint="eastAsia"/>
          <w:szCs w:val="32"/>
        </w:rPr>
        <w:t>綜上，</w:t>
      </w:r>
      <w:r w:rsidR="00BD66E1">
        <w:rPr>
          <w:rFonts w:hAnsi="標楷體" w:hint="eastAsia"/>
          <w:szCs w:val="32"/>
        </w:rPr>
        <w:t>黃○○</w:t>
      </w:r>
      <w:r w:rsidRPr="00F863FE">
        <w:rPr>
          <w:rFonts w:hAnsi="標楷體" w:hint="eastAsia"/>
          <w:szCs w:val="32"/>
        </w:rPr>
        <w:t>因公關室辦理宴請或贈禮而接觸</w:t>
      </w:r>
      <w:r w:rsidR="00BD66E1">
        <w:rPr>
          <w:rFonts w:hAnsi="標楷體" w:hint="eastAsia"/>
          <w:szCs w:val="32"/>
        </w:rPr>
        <w:t>陳○○</w:t>
      </w:r>
      <w:r w:rsidRPr="00F863FE">
        <w:rPr>
          <w:rFonts w:hAnsi="標楷體" w:hint="eastAsia"/>
          <w:szCs w:val="32"/>
        </w:rPr>
        <w:t>議員，與陳議員有公務上工作關係。媒體雖報導兩人牽手、擁抱及親吻等消息，但</w:t>
      </w:r>
      <w:r w:rsidR="00BD66E1">
        <w:rPr>
          <w:rFonts w:hAnsi="標楷體" w:hint="eastAsia"/>
          <w:szCs w:val="32"/>
        </w:rPr>
        <w:t>黃○○</w:t>
      </w:r>
      <w:r w:rsidRPr="00F863FE">
        <w:rPr>
          <w:rFonts w:hAnsi="標楷體" w:hint="eastAsia"/>
          <w:szCs w:val="32"/>
        </w:rPr>
        <w:t>稱其並未喜歡陳議員，其對於</w:t>
      </w:r>
      <w:r w:rsidRPr="00F863FE">
        <w:rPr>
          <w:rFonts w:hint="eastAsia"/>
        </w:rPr>
        <w:t>陳議員之擁抱、親吻行為</w:t>
      </w:r>
      <w:r w:rsidRPr="00F863FE">
        <w:rPr>
          <w:rFonts w:hAnsi="標楷體" w:hint="eastAsia"/>
          <w:szCs w:val="32"/>
        </w:rPr>
        <w:t>有推開且一直在掙扎陳等語，陳議員對媒體坦承有出軌、主動追求</w:t>
      </w:r>
      <w:r w:rsidR="00BD66E1">
        <w:rPr>
          <w:rFonts w:hAnsi="標楷體" w:hint="eastAsia"/>
          <w:szCs w:val="32"/>
        </w:rPr>
        <w:t>黃○○</w:t>
      </w:r>
      <w:r w:rsidRPr="00F863FE">
        <w:rPr>
          <w:rFonts w:hAnsi="標楷體" w:hint="eastAsia"/>
          <w:szCs w:val="32"/>
        </w:rPr>
        <w:t>等行為。經本院勘驗</w:t>
      </w:r>
      <w:proofErr w:type="gramStart"/>
      <w:r w:rsidRPr="00F863FE">
        <w:rPr>
          <w:rFonts w:hAnsi="標楷體" w:cs="Arial" w:hint="eastAsia"/>
          <w:szCs w:val="32"/>
        </w:rPr>
        <w:t>壹</w:t>
      </w:r>
      <w:proofErr w:type="gramEnd"/>
      <w:r w:rsidRPr="00F863FE">
        <w:rPr>
          <w:rFonts w:hAnsi="標楷體" w:cs="Arial" w:hint="eastAsia"/>
          <w:szCs w:val="32"/>
        </w:rPr>
        <w:t>週刊提供之影片發現</w:t>
      </w:r>
      <w:r w:rsidRPr="00F863FE">
        <w:rPr>
          <w:rFonts w:hAnsi="標楷體" w:hint="eastAsia"/>
          <w:bCs w:val="0"/>
          <w:szCs w:val="32"/>
        </w:rPr>
        <w:t>，兩人</w:t>
      </w:r>
      <w:r w:rsidRPr="00F863FE">
        <w:rPr>
          <w:rFonts w:hAnsi="標楷體" w:hint="eastAsia"/>
          <w:szCs w:val="32"/>
        </w:rPr>
        <w:t>確實</w:t>
      </w:r>
      <w:proofErr w:type="gramStart"/>
      <w:r w:rsidRPr="00F863FE">
        <w:rPr>
          <w:rFonts w:hAnsi="標楷體" w:hint="eastAsia"/>
          <w:szCs w:val="32"/>
        </w:rPr>
        <w:t>有勾手散步</w:t>
      </w:r>
      <w:proofErr w:type="gramEnd"/>
      <w:r w:rsidRPr="00F863FE">
        <w:rPr>
          <w:rFonts w:hAnsi="標楷體" w:hint="eastAsia"/>
          <w:szCs w:val="32"/>
        </w:rPr>
        <w:t>、擁抱、親吻之親密舉動，但擁抱加上親吻時間僅1分半鐘，且數次親吻時間都非常短暫，親吻後馬上分開，不像熱吻，又因影片之擁抱親吻部分非常黑暗模糊，無法清楚看出兩人的表情及互動情況，</w:t>
      </w:r>
      <w:proofErr w:type="gramStart"/>
      <w:r w:rsidRPr="00F863FE">
        <w:rPr>
          <w:rFonts w:hAnsi="標楷體" w:hint="eastAsia"/>
          <w:szCs w:val="32"/>
        </w:rPr>
        <w:t>參以</w:t>
      </w:r>
      <w:r w:rsidR="00BD66E1">
        <w:rPr>
          <w:rFonts w:hAnsi="標楷體" w:hint="eastAsia"/>
          <w:szCs w:val="32"/>
        </w:rPr>
        <w:t>黃</w:t>
      </w:r>
      <w:proofErr w:type="gramEnd"/>
      <w:r w:rsidR="00BD66E1">
        <w:rPr>
          <w:rFonts w:hAnsi="標楷體" w:hint="eastAsia"/>
          <w:szCs w:val="32"/>
        </w:rPr>
        <w:t>○○</w:t>
      </w:r>
      <w:r w:rsidRPr="00F863FE">
        <w:rPr>
          <w:rFonts w:hAnsi="標楷體" w:hint="eastAsia"/>
          <w:szCs w:val="32"/>
        </w:rPr>
        <w:t>身為公關有可能難以拒絕陳議員之追求乙節，</w:t>
      </w:r>
      <w:r w:rsidR="00BD66E1">
        <w:rPr>
          <w:rFonts w:hAnsi="標楷體" w:hint="eastAsia"/>
          <w:szCs w:val="32"/>
        </w:rPr>
        <w:t>黃○○</w:t>
      </w:r>
      <w:r w:rsidRPr="00F863FE">
        <w:rPr>
          <w:rFonts w:hAnsi="標楷體" w:hint="eastAsia"/>
          <w:szCs w:val="32"/>
        </w:rPr>
        <w:t>對於擁抱親吻究竟係違背其意願而</w:t>
      </w:r>
      <w:r w:rsidRPr="00F863FE">
        <w:rPr>
          <w:rStyle w:val="st1"/>
          <w:rFonts w:ascii="Arial" w:cs="Arial"/>
        </w:rPr>
        <w:t>虛與委蛇</w:t>
      </w:r>
      <w:r w:rsidRPr="00F863FE">
        <w:rPr>
          <w:rStyle w:val="st1"/>
          <w:rFonts w:ascii="Arial" w:cs="Arial" w:hint="eastAsia"/>
        </w:rPr>
        <w:t>，或</w:t>
      </w:r>
      <w:r w:rsidRPr="00F863FE">
        <w:rPr>
          <w:rFonts w:hAnsi="標楷體" w:hint="eastAsia"/>
          <w:szCs w:val="32"/>
        </w:rPr>
        <w:t>是出於兩情相悅，尚待深入查證。國安局於媒體報導之初即認出影片之「</w:t>
      </w:r>
      <w:proofErr w:type="gramStart"/>
      <w:r w:rsidRPr="00F863FE">
        <w:rPr>
          <w:rFonts w:hAnsi="標楷體" w:hint="eastAsia"/>
          <w:szCs w:val="32"/>
        </w:rPr>
        <w:t>骨感妹</w:t>
      </w:r>
      <w:proofErr w:type="gramEnd"/>
      <w:r w:rsidRPr="00F863FE">
        <w:rPr>
          <w:rFonts w:hAnsi="標楷體" w:hint="eastAsia"/>
          <w:szCs w:val="32"/>
        </w:rPr>
        <w:t>」係</w:t>
      </w:r>
      <w:r w:rsidR="00BD66E1">
        <w:rPr>
          <w:rFonts w:hAnsi="標楷體" w:hint="eastAsia"/>
          <w:szCs w:val="32"/>
        </w:rPr>
        <w:t>黃○○</w:t>
      </w:r>
      <w:r w:rsidRPr="00F863FE">
        <w:rPr>
          <w:rFonts w:hAnsi="標楷體" w:hint="eastAsia"/>
          <w:szCs w:val="32"/>
        </w:rPr>
        <w:t>，卻向媒體否認骨</w:t>
      </w:r>
      <w:proofErr w:type="gramStart"/>
      <w:r w:rsidRPr="00F863FE">
        <w:rPr>
          <w:rFonts w:hAnsi="標楷體" w:hint="eastAsia"/>
          <w:szCs w:val="32"/>
        </w:rPr>
        <w:t>感妹為</w:t>
      </w:r>
      <w:proofErr w:type="gramEnd"/>
      <w:r w:rsidRPr="00F863FE">
        <w:rPr>
          <w:rFonts w:hAnsi="標楷體" w:hint="eastAsia"/>
          <w:szCs w:val="32"/>
        </w:rPr>
        <w:t>國安局人員，引發國安局切割</w:t>
      </w:r>
      <w:r w:rsidR="00BD66E1">
        <w:rPr>
          <w:rFonts w:hAnsi="標楷體" w:hint="eastAsia"/>
          <w:szCs w:val="32"/>
        </w:rPr>
        <w:t>黃○○</w:t>
      </w:r>
      <w:r w:rsidRPr="00F863FE">
        <w:rPr>
          <w:rFonts w:hAnsi="標楷體" w:hint="eastAsia"/>
          <w:szCs w:val="32"/>
        </w:rPr>
        <w:t>之質疑，且導致事件擴大，引起社會議論，並嚴重</w:t>
      </w:r>
      <w:proofErr w:type="gramStart"/>
      <w:r w:rsidRPr="00F863FE">
        <w:rPr>
          <w:rFonts w:hAnsi="標楷體" w:hint="eastAsia"/>
          <w:szCs w:val="32"/>
        </w:rPr>
        <w:t>斲</w:t>
      </w:r>
      <w:proofErr w:type="gramEnd"/>
      <w:r w:rsidRPr="00F863FE">
        <w:rPr>
          <w:rFonts w:hAnsi="標楷體" w:hint="eastAsia"/>
          <w:szCs w:val="32"/>
        </w:rPr>
        <w:t>傷政府誠信及形象，殊有不當。</w:t>
      </w:r>
      <w:proofErr w:type="gramStart"/>
      <w:r w:rsidRPr="00F863FE">
        <w:rPr>
          <w:rFonts w:hAnsi="標楷體" w:hint="eastAsia"/>
          <w:szCs w:val="32"/>
        </w:rPr>
        <w:t>再者，</w:t>
      </w:r>
      <w:proofErr w:type="gramEnd"/>
      <w:r w:rsidRPr="00F863FE">
        <w:rPr>
          <w:rFonts w:hint="eastAsia"/>
          <w:szCs w:val="32"/>
        </w:rPr>
        <w:t>國安局於105年9月21日媒體報導後，</w:t>
      </w:r>
      <w:r w:rsidR="00BD66E1">
        <w:rPr>
          <w:rFonts w:hint="eastAsia"/>
          <w:szCs w:val="32"/>
        </w:rPr>
        <w:t>黃○○</w:t>
      </w:r>
      <w:r w:rsidRPr="00F863FE">
        <w:rPr>
          <w:rFonts w:hint="eastAsia"/>
          <w:szCs w:val="32"/>
        </w:rPr>
        <w:t>於同</w:t>
      </w:r>
      <w:r w:rsidRPr="00F863FE">
        <w:rPr>
          <w:rFonts w:hAnsi="標楷體"/>
          <w:szCs w:val="32"/>
        </w:rPr>
        <w:t>月26日督察約談</w:t>
      </w:r>
      <w:r w:rsidRPr="00F863FE">
        <w:rPr>
          <w:rFonts w:hAnsi="標楷體" w:hint="eastAsia"/>
          <w:szCs w:val="32"/>
        </w:rPr>
        <w:t>時表示其為</w:t>
      </w:r>
      <w:r w:rsidRPr="00F863FE">
        <w:rPr>
          <w:rFonts w:hAnsi="標楷體"/>
          <w:szCs w:val="32"/>
        </w:rPr>
        <w:t>被陳議員不禮貌的行為騷擾</w:t>
      </w:r>
      <w:r w:rsidRPr="00F863FE">
        <w:rPr>
          <w:rFonts w:hAnsi="標楷體" w:hint="eastAsia"/>
          <w:szCs w:val="32"/>
        </w:rPr>
        <w:t>的</w:t>
      </w:r>
      <w:r w:rsidRPr="00F863FE">
        <w:rPr>
          <w:rFonts w:hAnsi="標楷體"/>
          <w:szCs w:val="32"/>
        </w:rPr>
        <w:t>被害人，</w:t>
      </w:r>
      <w:r w:rsidRPr="00F863FE">
        <w:rPr>
          <w:rFonts w:hAnsi="標楷體" w:hint="eastAsia"/>
          <w:szCs w:val="32"/>
        </w:rPr>
        <w:t>該局</w:t>
      </w:r>
      <w:r w:rsidRPr="00F863FE">
        <w:rPr>
          <w:rFonts w:hAnsi="標楷體"/>
          <w:szCs w:val="32"/>
        </w:rPr>
        <w:t>於</w:t>
      </w:r>
      <w:r w:rsidRPr="00F863FE">
        <w:rPr>
          <w:rFonts w:hAnsi="標楷體" w:hint="eastAsia"/>
          <w:szCs w:val="32"/>
        </w:rPr>
        <w:t>同</w:t>
      </w:r>
      <w:r w:rsidRPr="00F863FE">
        <w:rPr>
          <w:rFonts w:hAnsi="標楷體"/>
          <w:szCs w:val="32"/>
        </w:rPr>
        <w:t>月29日</w:t>
      </w:r>
      <w:r w:rsidRPr="00F863FE">
        <w:rPr>
          <w:rFonts w:hAnsi="標楷體" w:hint="eastAsia"/>
          <w:szCs w:val="32"/>
        </w:rPr>
        <w:t>下午時召開人評會，卻未</w:t>
      </w:r>
      <w:r w:rsidRPr="00F863FE">
        <w:rPr>
          <w:rFonts w:hint="eastAsia"/>
          <w:szCs w:val="32"/>
        </w:rPr>
        <w:t>深入調查本事件究為性騷擾或婚外情，</w:t>
      </w:r>
      <w:r w:rsidRPr="00F863FE">
        <w:rPr>
          <w:rFonts w:hAnsi="標楷體" w:hint="eastAsia"/>
          <w:szCs w:val="32"/>
        </w:rPr>
        <w:t>亦未接受趙主任</w:t>
      </w:r>
      <w:proofErr w:type="gramStart"/>
      <w:r w:rsidRPr="00F863FE">
        <w:rPr>
          <w:rFonts w:hAnsi="標楷體" w:hint="eastAsia"/>
          <w:szCs w:val="32"/>
        </w:rPr>
        <w:t>所提應讓</w:t>
      </w:r>
      <w:proofErr w:type="gramEnd"/>
      <w:r w:rsidRPr="00F863FE">
        <w:rPr>
          <w:rFonts w:hAnsi="標楷體" w:hint="eastAsia"/>
          <w:szCs w:val="32"/>
        </w:rPr>
        <w:t>其留在公關室改做內勤以減少壓力及有熟悉同事保護之建議，即以</w:t>
      </w:r>
      <w:r w:rsidR="00BD66E1">
        <w:rPr>
          <w:rFonts w:hAnsi="標楷體" w:hint="eastAsia"/>
          <w:szCs w:val="32"/>
        </w:rPr>
        <w:t>黃○○</w:t>
      </w:r>
      <w:r w:rsidRPr="00F863FE">
        <w:rPr>
          <w:rFonts w:hAnsi="標楷體" w:hint="eastAsia"/>
          <w:szCs w:val="32"/>
        </w:rPr>
        <w:t>言行</w:t>
      </w:r>
      <w:proofErr w:type="gramStart"/>
      <w:r w:rsidRPr="00F863FE">
        <w:rPr>
          <w:rFonts w:hAnsi="標楷體" w:hint="eastAsia"/>
          <w:szCs w:val="32"/>
        </w:rPr>
        <w:t>不</w:t>
      </w:r>
      <w:proofErr w:type="gramEnd"/>
      <w:r w:rsidRPr="00F863FE">
        <w:rPr>
          <w:rFonts w:hAnsi="標楷體" w:hint="eastAsia"/>
          <w:szCs w:val="32"/>
        </w:rPr>
        <w:t>檢為由，核予其記過之處分及退訓，並將其由公關室調至秘書室，其懲處及調職過於倉促草率，對員工保護不周，亦有不當。</w:t>
      </w:r>
    </w:p>
    <w:p w:rsidR="002D5E9E" w:rsidRPr="00F863FE" w:rsidRDefault="00426701" w:rsidP="008737A4">
      <w:pPr>
        <w:pStyle w:val="2"/>
        <w:rPr>
          <w:b/>
        </w:rPr>
      </w:pPr>
      <w:r w:rsidRPr="00F863FE">
        <w:rPr>
          <w:rFonts w:hAnsi="標楷體" w:hint="eastAsia"/>
          <w:b/>
          <w:szCs w:val="32"/>
        </w:rPr>
        <w:t>國安局公關室原係該局處理國會與媒體聯繫及</w:t>
      </w:r>
      <w:r w:rsidRPr="00F863FE">
        <w:rPr>
          <w:rFonts w:hAnsi="標楷體" w:cs="細明體" w:hint="eastAsia"/>
          <w:b/>
          <w:kern w:val="0"/>
          <w:szCs w:val="32"/>
        </w:rPr>
        <w:t>對外</w:t>
      </w:r>
      <w:r w:rsidRPr="00F863FE">
        <w:rPr>
          <w:rFonts w:hAnsi="標楷體" w:cs="細明體" w:hint="eastAsia"/>
          <w:b/>
          <w:kern w:val="0"/>
          <w:szCs w:val="32"/>
        </w:rPr>
        <w:lastRenderedPageBreak/>
        <w:t>公關事務之</w:t>
      </w:r>
      <w:r w:rsidRPr="00F863FE">
        <w:rPr>
          <w:rFonts w:hAnsi="標楷體" w:hint="eastAsia"/>
          <w:b/>
          <w:szCs w:val="32"/>
        </w:rPr>
        <w:t>窗口，106年7月16日歸建秘書室公關組後，人員由原10餘人減少為9人，且辦公空間由2間大辦公室移至2間小辦公室，影響人員士氣，允宜</w:t>
      </w:r>
      <w:proofErr w:type="gramStart"/>
      <w:r w:rsidRPr="00F863FE">
        <w:rPr>
          <w:rFonts w:hAnsi="標楷體" w:hint="eastAsia"/>
          <w:b/>
          <w:szCs w:val="32"/>
        </w:rPr>
        <w:t>研</w:t>
      </w:r>
      <w:proofErr w:type="gramEnd"/>
      <w:r w:rsidRPr="00F863FE">
        <w:rPr>
          <w:rFonts w:hAnsi="標楷體" w:hint="eastAsia"/>
          <w:b/>
          <w:szCs w:val="32"/>
        </w:rPr>
        <w:t>謀改善，</w:t>
      </w:r>
      <w:proofErr w:type="gramStart"/>
      <w:r w:rsidRPr="00F863FE">
        <w:rPr>
          <w:rFonts w:hAnsi="標楷體" w:hint="eastAsia"/>
          <w:b/>
          <w:szCs w:val="32"/>
        </w:rPr>
        <w:t>俾</w:t>
      </w:r>
      <w:proofErr w:type="gramEnd"/>
      <w:r w:rsidRPr="00F863FE">
        <w:rPr>
          <w:rFonts w:hAnsi="標楷體" w:hint="eastAsia"/>
          <w:b/>
          <w:szCs w:val="32"/>
        </w:rPr>
        <w:t>利公關事務之推展。</w:t>
      </w:r>
    </w:p>
    <w:p w:rsidR="00426701" w:rsidRPr="00F863FE" w:rsidRDefault="00426701" w:rsidP="00426701">
      <w:pPr>
        <w:pStyle w:val="3"/>
      </w:pPr>
      <w:r w:rsidRPr="00F863FE">
        <w:rPr>
          <w:rFonts w:hAnsi="標楷體" w:hint="eastAsia"/>
          <w:szCs w:val="32"/>
        </w:rPr>
        <w:t>106年8月2日媒體報導稱</w:t>
      </w:r>
      <w:r w:rsidRPr="00F863FE">
        <w:rPr>
          <w:rStyle w:val="afe"/>
          <w:rFonts w:hAnsi="標楷體"/>
          <w:szCs w:val="32"/>
        </w:rPr>
        <w:footnoteReference w:id="3"/>
      </w:r>
      <w:r w:rsidRPr="00F863FE">
        <w:rPr>
          <w:rFonts w:hAnsi="標楷體" w:hint="eastAsia"/>
          <w:szCs w:val="32"/>
        </w:rPr>
        <w:t>：105年9月臺北市議員</w:t>
      </w:r>
      <w:r w:rsidR="00BD66E1">
        <w:rPr>
          <w:rFonts w:hAnsi="標楷體" w:hint="eastAsia"/>
          <w:szCs w:val="32"/>
        </w:rPr>
        <w:t>陳○○</w:t>
      </w:r>
      <w:r w:rsidRPr="00F863FE">
        <w:rPr>
          <w:rFonts w:hAnsi="標楷體" w:hint="eastAsia"/>
          <w:szCs w:val="32"/>
        </w:rPr>
        <w:t>與國安局公關室國會新聞聯絡人</w:t>
      </w:r>
      <w:r w:rsidR="00BD66E1">
        <w:rPr>
          <w:rFonts w:hAnsi="標楷體" w:hint="eastAsia"/>
          <w:szCs w:val="32"/>
        </w:rPr>
        <w:t>黃○○</w:t>
      </w:r>
      <w:r w:rsidRPr="00F863FE">
        <w:rPr>
          <w:rFonts w:hAnsi="標楷體" w:hint="eastAsia"/>
          <w:szCs w:val="32"/>
        </w:rPr>
        <w:t>，在海邊「</w:t>
      </w:r>
      <w:proofErr w:type="gramStart"/>
      <w:r w:rsidRPr="00F863FE">
        <w:rPr>
          <w:rFonts w:hAnsi="標楷體" w:hint="eastAsia"/>
          <w:szCs w:val="32"/>
        </w:rPr>
        <w:t>鹹濕偷</w:t>
      </w:r>
      <w:proofErr w:type="gramEnd"/>
      <w:r w:rsidRPr="00F863FE">
        <w:rPr>
          <w:rFonts w:hAnsi="標楷體" w:hint="eastAsia"/>
          <w:szCs w:val="32"/>
        </w:rPr>
        <w:t>吃」。不料事後，黃堅稱是「</w:t>
      </w:r>
      <w:r w:rsidRPr="00F863FE">
        <w:rPr>
          <w:rFonts w:hint="eastAsia"/>
          <w:szCs w:val="32"/>
        </w:rPr>
        <w:t>長官交辦色</w:t>
      </w:r>
      <w:proofErr w:type="gramStart"/>
      <w:r w:rsidRPr="00F863FE">
        <w:rPr>
          <w:rFonts w:hint="eastAsia"/>
          <w:szCs w:val="32"/>
        </w:rPr>
        <w:t>誘</w:t>
      </w:r>
      <w:proofErr w:type="gramEnd"/>
      <w:r w:rsidRPr="00F863FE">
        <w:rPr>
          <w:rFonts w:hAnsi="標楷體" w:hint="eastAsia"/>
          <w:szCs w:val="32"/>
        </w:rPr>
        <w:t>」，引發朝野對國安</w:t>
      </w:r>
      <w:proofErr w:type="gramStart"/>
      <w:r w:rsidRPr="00F863FE">
        <w:rPr>
          <w:rFonts w:hAnsi="標楷體" w:hint="eastAsia"/>
          <w:szCs w:val="32"/>
        </w:rPr>
        <w:t>局靠美色</w:t>
      </w:r>
      <w:proofErr w:type="gramEnd"/>
      <w:r w:rsidRPr="00F863FE">
        <w:rPr>
          <w:rFonts w:hAnsi="標楷體" w:hint="eastAsia"/>
          <w:szCs w:val="32"/>
        </w:rPr>
        <w:t>進行「</w:t>
      </w:r>
      <w:r w:rsidRPr="00F863FE">
        <w:rPr>
          <w:rFonts w:hint="eastAsia"/>
          <w:szCs w:val="32"/>
        </w:rPr>
        <w:t>國內政治</w:t>
      </w:r>
      <w:proofErr w:type="gramStart"/>
      <w:r w:rsidRPr="00F863FE">
        <w:rPr>
          <w:rFonts w:hint="eastAsia"/>
          <w:szCs w:val="32"/>
        </w:rPr>
        <w:t>偵</w:t>
      </w:r>
      <w:proofErr w:type="gramEnd"/>
      <w:r w:rsidRPr="00F863FE">
        <w:rPr>
          <w:rFonts w:hint="eastAsia"/>
          <w:szCs w:val="32"/>
        </w:rPr>
        <w:t>防</w:t>
      </w:r>
      <w:r w:rsidRPr="00F863FE">
        <w:rPr>
          <w:rFonts w:hAnsi="標楷體" w:hint="eastAsia"/>
          <w:szCs w:val="32"/>
        </w:rPr>
        <w:t>」的疑慮，監委高鳳仙也接獲陳情，介入調查。令外界訝異的是，國安局唯一負責對外聯繫的溝通管道公關室，在今年7月中旬無預警解編，不但媒體事前不知情，連立委得知也大感訝異，更引起國安會的關切。國安會人士透露，7月初聽聞國安局高層有意解編公關室，主要是認為監委高鳳仙多個月來持續追蹤調查</w:t>
      </w:r>
      <w:r w:rsidR="00BD66E1">
        <w:rPr>
          <w:rFonts w:hAnsi="標楷體" w:hint="eastAsia"/>
          <w:szCs w:val="32"/>
        </w:rPr>
        <w:t>黃○○</w:t>
      </w:r>
      <w:r w:rsidRPr="00F863FE">
        <w:rPr>
          <w:rFonts w:hAnsi="標楷體" w:hint="eastAsia"/>
          <w:szCs w:val="32"/>
        </w:rPr>
        <w:t>懲處案。該人士說，日前聽聞國安局有3大派系內鬥，替子弟兵卡位少將缺，</w:t>
      </w:r>
      <w:r w:rsidR="00BD66E1">
        <w:rPr>
          <w:rFonts w:hAnsi="標楷體" w:hint="eastAsia"/>
          <w:szCs w:val="32"/>
        </w:rPr>
        <w:t>黃○○</w:t>
      </w:r>
      <w:r w:rsidRPr="00F863FE">
        <w:rPr>
          <w:rFonts w:hAnsi="標楷體" w:hint="eastAsia"/>
          <w:szCs w:val="32"/>
        </w:rPr>
        <w:t>的原任職單位，成了第1波整肅對象，直屬長官先調往外部單位冷凍，再解散整個公關室，激進的手法，連他們都覺得誇張等語。</w:t>
      </w:r>
    </w:p>
    <w:p w:rsidR="00426701" w:rsidRPr="00F863FE" w:rsidRDefault="00426701" w:rsidP="00426701">
      <w:pPr>
        <w:pStyle w:val="3"/>
      </w:pPr>
      <w:r w:rsidRPr="00F863FE">
        <w:rPr>
          <w:rFonts w:hint="eastAsia"/>
          <w:szCs w:val="32"/>
        </w:rPr>
        <w:t>針對上開報導，國安局於當日發布新聞稿表示，報導指稱公關室7月中旬無預警解編、「主管冷凍」一節，實則公關室為該局任務編組，原隸屬該局秘書</w:t>
      </w:r>
      <w:r w:rsidRPr="00F863FE">
        <w:rPr>
          <w:rFonts w:hint="eastAsia"/>
        </w:rPr>
        <w:t>室，將公關室回歸原屬建制，原「主任」一職，亦回歸為</w:t>
      </w:r>
      <w:proofErr w:type="gramStart"/>
      <w:r w:rsidRPr="00F863FE">
        <w:rPr>
          <w:rFonts w:hint="eastAsia"/>
        </w:rPr>
        <w:t>組長實缺</w:t>
      </w:r>
      <w:proofErr w:type="gramEnd"/>
      <w:r w:rsidRPr="00F863FE">
        <w:rPr>
          <w:rFonts w:hint="eastAsia"/>
        </w:rPr>
        <w:t>，以符體制，並有效強化與督導公關業務之推動。</w:t>
      </w:r>
      <w:r w:rsidRPr="00F863FE">
        <w:rPr>
          <w:rFonts w:hAnsi="標楷體" w:hint="eastAsia"/>
          <w:szCs w:val="32"/>
        </w:rPr>
        <w:t>秘書室王主任於本院約</w:t>
      </w:r>
      <w:proofErr w:type="gramStart"/>
      <w:r w:rsidRPr="00F863FE">
        <w:rPr>
          <w:rFonts w:hAnsi="標楷體" w:hint="eastAsia"/>
          <w:szCs w:val="32"/>
        </w:rPr>
        <w:t>詢</w:t>
      </w:r>
      <w:proofErr w:type="gramEnd"/>
      <w:r w:rsidRPr="00F863FE">
        <w:rPr>
          <w:rFonts w:hAnsi="標楷體" w:hint="eastAsia"/>
          <w:szCs w:val="32"/>
        </w:rPr>
        <w:t>時稱：公關室原屬秘書室，91年9月任務編組成立公關室，於106年7月歸建秘書室；歸建後，所有人都回歸到秘書室，</w:t>
      </w:r>
      <w:proofErr w:type="gramStart"/>
      <w:r w:rsidRPr="00F863FE">
        <w:rPr>
          <w:rFonts w:hAnsi="標楷體" w:hint="eastAsia"/>
          <w:szCs w:val="32"/>
        </w:rPr>
        <w:t>秘書室各組</w:t>
      </w:r>
      <w:proofErr w:type="gramEnd"/>
      <w:r w:rsidRPr="00F863FE">
        <w:rPr>
          <w:rFonts w:hAnsi="標楷體" w:hint="eastAsia"/>
          <w:szCs w:val="32"/>
        </w:rPr>
        <w:t>人力可支援公關工作，功能有加</w:t>
      </w:r>
      <w:r w:rsidRPr="00F863FE">
        <w:rPr>
          <w:rFonts w:hAnsi="標楷體" w:hint="eastAsia"/>
          <w:szCs w:val="32"/>
        </w:rPr>
        <w:lastRenderedPageBreak/>
        <w:t>強等語。</w:t>
      </w:r>
      <w:proofErr w:type="gramStart"/>
      <w:r w:rsidRPr="00F863FE">
        <w:rPr>
          <w:rFonts w:hAnsi="標楷體" w:hint="eastAsia"/>
          <w:szCs w:val="32"/>
        </w:rPr>
        <w:t>公關組趙組長</w:t>
      </w:r>
      <w:proofErr w:type="gramEnd"/>
      <w:r w:rsidRPr="00F863FE">
        <w:rPr>
          <w:rFonts w:hAnsi="標楷體" w:hint="eastAsia"/>
          <w:szCs w:val="32"/>
        </w:rPr>
        <w:t>稱：歸建秘書室後，行政業務可以不用做了，以前要花3、4個人力來做，因為公關室是一個單位，有自己的人事、預算、行政等，現在只要做國會、媒體聯繫工作，功能上確實有加強等語。然</w:t>
      </w:r>
      <w:proofErr w:type="gramStart"/>
      <w:r w:rsidRPr="00F863FE">
        <w:rPr>
          <w:rFonts w:hAnsi="標楷體" w:hint="eastAsia"/>
          <w:szCs w:val="32"/>
        </w:rPr>
        <w:t>游</w:t>
      </w:r>
      <w:proofErr w:type="gramEnd"/>
      <w:r w:rsidRPr="00F863FE">
        <w:rPr>
          <w:rFonts w:hAnsi="標楷體" w:hint="eastAsia"/>
          <w:szCs w:val="32"/>
        </w:rPr>
        <w:t>組員稱：</w:t>
      </w:r>
      <w:r w:rsidRPr="00F863FE">
        <w:rPr>
          <w:rFonts w:hint="eastAsia"/>
          <w:szCs w:val="32"/>
        </w:rPr>
        <w:t>以前公關室最多有15人，最少10人，現公關組僅9人，雖職等不變，但士氣有受影響，會影響公關業務等語。另</w:t>
      </w:r>
      <w:r w:rsidRPr="00F863FE">
        <w:rPr>
          <w:rFonts w:hAnsi="標楷體" w:hint="eastAsia"/>
          <w:szCs w:val="32"/>
        </w:rPr>
        <w:t>趙組長亦表示：</w:t>
      </w:r>
      <w:proofErr w:type="gramStart"/>
      <w:r w:rsidRPr="00F863FE">
        <w:rPr>
          <w:rFonts w:hint="eastAsia"/>
          <w:szCs w:val="32"/>
        </w:rPr>
        <w:t>公關組現為</w:t>
      </w:r>
      <w:proofErr w:type="gramEnd"/>
      <w:r w:rsidRPr="00F863FE">
        <w:rPr>
          <w:rFonts w:hint="eastAsia"/>
          <w:szCs w:val="32"/>
        </w:rPr>
        <w:t>9人，</w:t>
      </w:r>
      <w:r w:rsidRPr="00F863FE">
        <w:rPr>
          <w:rFonts w:hAnsi="標楷體" w:hint="eastAsia"/>
          <w:szCs w:val="32"/>
        </w:rPr>
        <w:t>人員士氣確實較低落，且工作環境較不好，以前是2間大辦公室，現在是2間小辦公室等語。因此，</w:t>
      </w:r>
      <w:proofErr w:type="gramStart"/>
      <w:r w:rsidRPr="00F863FE">
        <w:rPr>
          <w:rFonts w:hAnsi="標楷體" w:hint="eastAsia"/>
          <w:szCs w:val="32"/>
        </w:rPr>
        <w:t>公關室歸建</w:t>
      </w:r>
      <w:proofErr w:type="gramEnd"/>
      <w:r w:rsidRPr="00F863FE">
        <w:rPr>
          <w:rFonts w:hAnsi="標楷體" w:hint="eastAsia"/>
          <w:szCs w:val="32"/>
        </w:rPr>
        <w:t>秘書室公關組後，或有</w:t>
      </w:r>
      <w:r w:rsidRPr="00F863FE">
        <w:rPr>
          <w:rFonts w:hint="eastAsia"/>
          <w:szCs w:val="32"/>
        </w:rPr>
        <w:t>強化公關業務，惟人員減少，且辦公空間變小，使士氣低落，影響公關業務之遂行。</w:t>
      </w:r>
    </w:p>
    <w:p w:rsidR="00A53459" w:rsidRPr="00D466E6" w:rsidRDefault="00426701" w:rsidP="00BD66E1">
      <w:pPr>
        <w:pStyle w:val="3"/>
      </w:pPr>
      <w:r w:rsidRPr="00F863FE">
        <w:rPr>
          <w:rFonts w:hint="eastAsia"/>
          <w:szCs w:val="32"/>
        </w:rPr>
        <w:t>據上，</w:t>
      </w:r>
      <w:r w:rsidRPr="00F863FE">
        <w:rPr>
          <w:rFonts w:hAnsi="標楷體" w:hint="eastAsia"/>
          <w:szCs w:val="32"/>
        </w:rPr>
        <w:t>國安局公關室原係該局處理國會與媒體聯繫及</w:t>
      </w:r>
      <w:r w:rsidRPr="00F863FE">
        <w:rPr>
          <w:rFonts w:hAnsi="標楷體" w:cs="細明體" w:hint="eastAsia"/>
          <w:kern w:val="0"/>
          <w:szCs w:val="32"/>
        </w:rPr>
        <w:t>對外公關事務之</w:t>
      </w:r>
      <w:r w:rsidRPr="00F863FE">
        <w:rPr>
          <w:rFonts w:hAnsi="標楷體" w:hint="eastAsia"/>
          <w:szCs w:val="32"/>
        </w:rPr>
        <w:t>窗口，106年7月16日歸建秘書室公關組後，人員由原10餘人減少為9人，且辦公空間由2間大辦公室移至2間小辦公室，影響人員士氣，允宜</w:t>
      </w:r>
      <w:proofErr w:type="gramStart"/>
      <w:r w:rsidRPr="00F863FE">
        <w:rPr>
          <w:rFonts w:hAnsi="標楷體" w:hint="eastAsia"/>
          <w:szCs w:val="32"/>
        </w:rPr>
        <w:t>研</w:t>
      </w:r>
      <w:proofErr w:type="gramEnd"/>
      <w:r w:rsidRPr="00F863FE">
        <w:rPr>
          <w:rFonts w:hAnsi="標楷體" w:hint="eastAsia"/>
          <w:szCs w:val="32"/>
        </w:rPr>
        <w:t>謀改善，</w:t>
      </w:r>
      <w:proofErr w:type="gramStart"/>
      <w:r w:rsidRPr="00F863FE">
        <w:rPr>
          <w:rFonts w:hAnsi="標楷體" w:hint="eastAsia"/>
          <w:szCs w:val="32"/>
        </w:rPr>
        <w:t>俾</w:t>
      </w:r>
      <w:proofErr w:type="gramEnd"/>
      <w:r w:rsidRPr="00F863FE">
        <w:rPr>
          <w:rFonts w:hAnsi="標楷體" w:hint="eastAsia"/>
          <w:szCs w:val="32"/>
        </w:rPr>
        <w:t>利公關事務之推展。</w:t>
      </w:r>
      <w:bookmarkEnd w:id="49"/>
    </w:p>
    <w:p w:rsidR="00D466E6" w:rsidRDefault="00D466E6" w:rsidP="00D466E6">
      <w:pPr>
        <w:pStyle w:val="aa"/>
        <w:spacing w:beforeLines="150" w:before="685" w:after="0"/>
        <w:ind w:leftChars="1100" w:left="3742"/>
        <w:rPr>
          <w:b w:val="0"/>
          <w:bCs/>
          <w:snapToGrid/>
          <w:spacing w:val="12"/>
          <w:kern w:val="0"/>
          <w:sz w:val="40"/>
        </w:rPr>
      </w:pPr>
    </w:p>
    <w:p w:rsidR="00D466E6" w:rsidRPr="00D466E6" w:rsidRDefault="00D466E6" w:rsidP="00D466E6">
      <w:pPr>
        <w:pStyle w:val="aa"/>
        <w:spacing w:beforeLines="150" w:before="685" w:after="0"/>
        <w:ind w:leftChars="1100" w:left="3742"/>
        <w:rPr>
          <w:rFonts w:hint="eastAsia"/>
        </w:rPr>
      </w:pPr>
      <w:r>
        <w:rPr>
          <w:rFonts w:hint="eastAsia"/>
          <w:b w:val="0"/>
          <w:bCs/>
          <w:snapToGrid/>
          <w:spacing w:val="12"/>
          <w:kern w:val="0"/>
          <w:sz w:val="40"/>
        </w:rPr>
        <w:t>調查委員：</w:t>
      </w:r>
      <w:r>
        <w:rPr>
          <w:rFonts w:hint="eastAsia"/>
          <w:b w:val="0"/>
          <w:bCs/>
          <w:snapToGrid/>
          <w:spacing w:val="12"/>
          <w:kern w:val="0"/>
          <w:sz w:val="40"/>
        </w:rPr>
        <w:t>高鳳仙</w:t>
      </w:r>
      <w:bookmarkStart w:id="50" w:name="_GoBack"/>
      <w:bookmarkEnd w:id="50"/>
    </w:p>
    <w:sectPr w:rsidR="00D466E6" w:rsidRPr="00D466E6" w:rsidSect="00931A10">
      <w:footerReference w:type="default" r:id="rId13"/>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4E2" w:rsidRDefault="008474E2">
      <w:r>
        <w:separator/>
      </w:r>
    </w:p>
  </w:endnote>
  <w:endnote w:type="continuationSeparator" w:id="0">
    <w:p w:rsidR="008474E2" w:rsidRDefault="00847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D4F" w:rsidRDefault="00C41D4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466E6">
      <w:rPr>
        <w:rStyle w:val="ac"/>
        <w:noProof/>
        <w:sz w:val="24"/>
      </w:rPr>
      <w:t>11</w:t>
    </w:r>
    <w:r>
      <w:rPr>
        <w:rStyle w:val="ac"/>
        <w:sz w:val="24"/>
      </w:rPr>
      <w:fldChar w:fldCharType="end"/>
    </w:r>
  </w:p>
  <w:p w:rsidR="00C41D4F" w:rsidRDefault="00C41D4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4E2" w:rsidRDefault="008474E2">
      <w:r>
        <w:separator/>
      </w:r>
    </w:p>
  </w:footnote>
  <w:footnote w:type="continuationSeparator" w:id="0">
    <w:p w:rsidR="008474E2" w:rsidRDefault="008474E2">
      <w:r>
        <w:continuationSeparator/>
      </w:r>
    </w:p>
  </w:footnote>
  <w:footnote w:id="1">
    <w:p w:rsidR="00C41D4F" w:rsidRPr="00AD2607" w:rsidRDefault="00C41D4F" w:rsidP="0065112D">
      <w:pPr>
        <w:pStyle w:val="afc"/>
        <w:jc w:val="both"/>
        <w:rPr>
          <w:rFonts w:hAnsi="標楷體"/>
        </w:rPr>
      </w:pPr>
      <w:r w:rsidRPr="00AD2607">
        <w:rPr>
          <w:rStyle w:val="afe"/>
          <w:rFonts w:hAnsi="標楷體"/>
        </w:rPr>
        <w:footnoteRef/>
      </w:r>
      <w:r w:rsidRPr="00AD2607">
        <w:rPr>
          <w:rFonts w:hAnsi="標楷體"/>
        </w:rPr>
        <w:t xml:space="preserve"> 2016</w:t>
      </w:r>
      <w:r w:rsidRPr="00AD2607">
        <w:rPr>
          <w:rFonts w:hAnsi="標楷體" w:hint="eastAsia"/>
        </w:rPr>
        <w:t>/</w:t>
      </w:r>
      <w:r w:rsidRPr="00AD2607">
        <w:rPr>
          <w:rFonts w:hAnsi="標楷體"/>
        </w:rPr>
        <w:t>9</w:t>
      </w:r>
      <w:r w:rsidRPr="00AD2607">
        <w:rPr>
          <w:rFonts w:hAnsi="標楷體" w:hint="eastAsia"/>
        </w:rPr>
        <w:t>/</w:t>
      </w:r>
      <w:r w:rsidRPr="00AD2607">
        <w:rPr>
          <w:rFonts w:hAnsi="標楷體"/>
        </w:rPr>
        <w:t>22</w:t>
      </w:r>
      <w:r w:rsidRPr="00AD2607">
        <w:rPr>
          <w:rFonts w:hAnsi="標楷體" w:hint="eastAsia"/>
        </w:rPr>
        <w:t>蘋果日報/</w:t>
      </w:r>
      <w:r w:rsidRPr="00AD2607">
        <w:rPr>
          <w:rFonts w:hAnsi="標楷體"/>
        </w:rPr>
        <w:t>綜合報導</w:t>
      </w:r>
      <w:r w:rsidRPr="00AD2607">
        <w:rPr>
          <w:rFonts w:hAnsi="標楷體" w:hint="eastAsia"/>
        </w:rPr>
        <w:t>「</w:t>
      </w:r>
      <w:r w:rsidRPr="00AD2607">
        <w:rPr>
          <w:rFonts w:hAnsi="標楷體"/>
        </w:rPr>
        <w:t xml:space="preserve">名嘴議員 </w:t>
      </w:r>
      <w:r w:rsidR="00BD66E1">
        <w:rPr>
          <w:rFonts w:hAnsi="標楷體"/>
        </w:rPr>
        <w:t>陳○○</w:t>
      </w:r>
      <w:r w:rsidRPr="00AD2607">
        <w:rPr>
          <w:rFonts w:hAnsi="標楷體"/>
        </w:rPr>
        <w:t>偷吃</w:t>
      </w:r>
      <w:proofErr w:type="gramStart"/>
      <w:r w:rsidRPr="00AD2607">
        <w:rPr>
          <w:rFonts w:hAnsi="標楷體"/>
        </w:rPr>
        <w:t>人妻 摸臀激吻國安局骨感妹</w:t>
      </w:r>
      <w:proofErr w:type="gramEnd"/>
      <w:r w:rsidRPr="00AD2607">
        <w:rPr>
          <w:rFonts w:hAnsi="標楷體" w:hint="eastAsia"/>
        </w:rPr>
        <w:t>」</w:t>
      </w:r>
      <w:r>
        <w:rPr>
          <w:rFonts w:hAnsi="標楷體" w:hint="eastAsia"/>
        </w:rPr>
        <w:t>一文</w:t>
      </w:r>
      <w:r w:rsidRPr="00AD2607">
        <w:rPr>
          <w:rFonts w:hAnsi="標楷體" w:hint="eastAsia"/>
        </w:rPr>
        <w:t>。</w:t>
      </w:r>
    </w:p>
  </w:footnote>
  <w:footnote w:id="2">
    <w:p w:rsidR="00C41D4F" w:rsidRPr="00EE2886" w:rsidRDefault="00C41D4F" w:rsidP="0065112D">
      <w:pPr>
        <w:pStyle w:val="afc"/>
        <w:jc w:val="both"/>
      </w:pPr>
      <w:r>
        <w:rPr>
          <w:rStyle w:val="afe"/>
        </w:rPr>
        <w:footnoteRef/>
      </w:r>
      <w:r w:rsidRPr="0036630F">
        <w:rPr>
          <w:rFonts w:hAnsi="標楷體"/>
        </w:rPr>
        <w:t xml:space="preserve"> 2016/9/22</w:t>
      </w:r>
      <w:r w:rsidRPr="0036630F">
        <w:rPr>
          <w:rFonts w:hAnsi="標楷體" w:hint="eastAsia"/>
        </w:rPr>
        <w:t>蘋果</w:t>
      </w:r>
      <w:r w:rsidRPr="0036630F">
        <w:rPr>
          <w:rFonts w:hAnsi="標楷體" w:cs="新細明體" w:hint="eastAsia"/>
          <w:kern w:val="0"/>
        </w:rPr>
        <w:t>即時/新聞中心/綜合報導「</w:t>
      </w:r>
      <w:proofErr w:type="gramStart"/>
      <w:r w:rsidRPr="0036630F">
        <w:rPr>
          <w:rFonts w:hAnsi="標楷體" w:cs="新細明體" w:hint="eastAsia"/>
          <w:bCs/>
          <w:kern w:val="36"/>
        </w:rPr>
        <w:t>骨感妹</w:t>
      </w:r>
      <w:proofErr w:type="gramEnd"/>
      <w:r w:rsidRPr="0036630F">
        <w:rPr>
          <w:rFonts w:hAnsi="標楷體" w:cs="新細明體" w:hint="eastAsia"/>
          <w:bCs/>
          <w:kern w:val="36"/>
        </w:rPr>
        <w:t>、</w:t>
      </w:r>
      <w:r w:rsidR="00BD66E1">
        <w:rPr>
          <w:rFonts w:hAnsi="標楷體" w:cs="新細明體" w:hint="eastAsia"/>
          <w:bCs/>
          <w:kern w:val="36"/>
        </w:rPr>
        <w:t>黃○○</w:t>
      </w:r>
      <w:r w:rsidRPr="0036630F">
        <w:rPr>
          <w:rFonts w:hAnsi="標楷體" w:cs="新細明體" w:hint="eastAsia"/>
          <w:bCs/>
          <w:kern w:val="36"/>
        </w:rPr>
        <w:t>相似度百分百 這網站打臉國安局</w:t>
      </w:r>
      <w:r w:rsidRPr="0036630F">
        <w:rPr>
          <w:rFonts w:hAnsi="標楷體" w:cs="新細明體" w:hint="eastAsia"/>
          <w:kern w:val="0"/>
        </w:rPr>
        <w:t>」</w:t>
      </w:r>
      <w:r>
        <w:rPr>
          <w:rFonts w:hAnsi="標楷體" w:cs="新細明體" w:hint="eastAsia"/>
          <w:kern w:val="0"/>
        </w:rPr>
        <w:t>一文</w:t>
      </w:r>
      <w:r w:rsidRPr="0036630F">
        <w:rPr>
          <w:rFonts w:hAnsi="標楷體" w:cs="新細明體" w:hint="eastAsia"/>
          <w:kern w:val="0"/>
        </w:rPr>
        <w:t>。</w:t>
      </w:r>
    </w:p>
  </w:footnote>
  <w:footnote w:id="3">
    <w:p w:rsidR="00C41D4F" w:rsidRPr="00114438" w:rsidRDefault="00C41D4F" w:rsidP="00426701">
      <w:pPr>
        <w:pStyle w:val="afc"/>
        <w:jc w:val="both"/>
        <w:rPr>
          <w:rFonts w:hAnsi="標楷體"/>
        </w:rPr>
      </w:pPr>
      <w:r w:rsidRPr="00114438">
        <w:rPr>
          <w:rStyle w:val="afe"/>
          <w:rFonts w:hAnsi="標楷體"/>
        </w:rPr>
        <w:footnoteRef/>
      </w:r>
      <w:r w:rsidRPr="00114438">
        <w:rPr>
          <w:rFonts w:hAnsi="標楷體" w:hint="eastAsia"/>
        </w:rPr>
        <w:t>106年8月2日出刊之週刊王報導「</w:t>
      </w:r>
      <w:proofErr w:type="gramStart"/>
      <w:r w:rsidRPr="00114438">
        <w:rPr>
          <w:rFonts w:hAnsi="標楷體" w:hint="eastAsia"/>
        </w:rPr>
        <w:t>堅</w:t>
      </w:r>
      <w:proofErr w:type="gramEnd"/>
      <w:r w:rsidRPr="00114438">
        <w:rPr>
          <w:rFonts w:hAnsi="標楷體" w:hint="eastAsia"/>
        </w:rPr>
        <w:t>稱奉命色</w:t>
      </w:r>
      <w:proofErr w:type="gramStart"/>
      <w:r w:rsidRPr="00114438">
        <w:rPr>
          <w:rFonts w:hAnsi="標楷體" w:hint="eastAsia"/>
        </w:rPr>
        <w:t>誘</w:t>
      </w:r>
      <w:proofErr w:type="gramEnd"/>
      <w:r w:rsidR="00BD66E1">
        <w:rPr>
          <w:rFonts w:hAnsi="標楷體" w:hint="eastAsia"/>
        </w:rPr>
        <w:t>陳○○</w:t>
      </w:r>
      <w:r w:rsidRPr="00114438">
        <w:rPr>
          <w:rFonts w:hAnsi="標楷體" w:hint="eastAsia"/>
        </w:rPr>
        <w:t xml:space="preserve"> </w:t>
      </w:r>
      <w:proofErr w:type="gramStart"/>
      <w:r w:rsidRPr="00114438">
        <w:rPr>
          <w:rFonts w:hAnsi="標楷體" w:hint="eastAsia"/>
        </w:rPr>
        <w:t>骨感妹引爆國安局裁官</w:t>
      </w:r>
      <w:proofErr w:type="gramEnd"/>
      <w:r w:rsidRPr="00114438">
        <w:rPr>
          <w:rFonts w:hAnsi="標楷體" w:hint="eastAsia"/>
        </w:rPr>
        <w:t>卡位戰」一文。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A4495"/>
    <w:multiLevelType w:val="hybridMultilevel"/>
    <w:tmpl w:val="4EFC779E"/>
    <w:lvl w:ilvl="0" w:tplc="ED768B4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BB6717"/>
    <w:multiLevelType w:val="hybridMultilevel"/>
    <w:tmpl w:val="54025918"/>
    <w:lvl w:ilvl="0" w:tplc="7C28A20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5472D6"/>
    <w:multiLevelType w:val="hybridMultilevel"/>
    <w:tmpl w:val="E76257BC"/>
    <w:lvl w:ilvl="0" w:tplc="D76AAB1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10640F"/>
    <w:multiLevelType w:val="hybridMultilevel"/>
    <w:tmpl w:val="4EFC779E"/>
    <w:lvl w:ilvl="0" w:tplc="ED768B4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1F0DCD"/>
    <w:multiLevelType w:val="hybridMultilevel"/>
    <w:tmpl w:val="600C20C8"/>
    <w:lvl w:ilvl="0" w:tplc="ED02FD1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0D2553"/>
    <w:multiLevelType w:val="hybridMultilevel"/>
    <w:tmpl w:val="E76257BC"/>
    <w:lvl w:ilvl="0" w:tplc="D76AAB1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2F04DC"/>
    <w:multiLevelType w:val="hybridMultilevel"/>
    <w:tmpl w:val="A76C79A8"/>
    <w:lvl w:ilvl="0" w:tplc="C0EC9CD8">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52B65BE"/>
    <w:multiLevelType w:val="hybridMultilevel"/>
    <w:tmpl w:val="600C20C8"/>
    <w:lvl w:ilvl="0" w:tplc="ED02FD1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82328F"/>
    <w:multiLevelType w:val="hybridMultilevel"/>
    <w:tmpl w:val="17187168"/>
    <w:lvl w:ilvl="0" w:tplc="2C68FBB6">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98F616B"/>
    <w:multiLevelType w:val="hybridMultilevel"/>
    <w:tmpl w:val="A76C79A8"/>
    <w:lvl w:ilvl="0" w:tplc="C0EC9CD8">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B86456A"/>
    <w:multiLevelType w:val="hybridMultilevel"/>
    <w:tmpl w:val="BA341710"/>
    <w:lvl w:ilvl="0" w:tplc="9796CA5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30A06F0"/>
    <w:multiLevelType w:val="hybridMultilevel"/>
    <w:tmpl w:val="181C44D0"/>
    <w:lvl w:ilvl="0" w:tplc="9EA460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39F6CA5"/>
    <w:multiLevelType w:val="hybridMultilevel"/>
    <w:tmpl w:val="54025918"/>
    <w:lvl w:ilvl="0" w:tplc="7C28A20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D2C675B"/>
    <w:multiLevelType w:val="hybridMultilevel"/>
    <w:tmpl w:val="AD22632C"/>
    <w:lvl w:ilvl="0" w:tplc="7324866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D5B70E2"/>
    <w:multiLevelType w:val="hybridMultilevel"/>
    <w:tmpl w:val="AD22632C"/>
    <w:lvl w:ilvl="0" w:tplc="7324866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EB70F70"/>
    <w:multiLevelType w:val="hybridMultilevel"/>
    <w:tmpl w:val="94D41B58"/>
    <w:lvl w:ilvl="0" w:tplc="A610243C">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1ED2F08"/>
    <w:multiLevelType w:val="hybridMultilevel"/>
    <w:tmpl w:val="17187168"/>
    <w:lvl w:ilvl="0" w:tplc="2C68FBB6">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6F219C8"/>
    <w:multiLevelType w:val="hybridMultilevel"/>
    <w:tmpl w:val="BA341710"/>
    <w:lvl w:ilvl="0" w:tplc="9796CA5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0216DF2"/>
    <w:multiLevelType w:val="hybridMultilevel"/>
    <w:tmpl w:val="181C44D0"/>
    <w:lvl w:ilvl="0" w:tplc="9EA460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BE262F7"/>
    <w:multiLevelType w:val="hybridMultilevel"/>
    <w:tmpl w:val="94D41B58"/>
    <w:lvl w:ilvl="0" w:tplc="A610243C">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5"/>
    <w:lvlOverride w:ilvl="0">
      <w:startOverride w:val="1"/>
    </w:lvlOverride>
  </w:num>
  <w:num w:numId="4">
    <w:abstractNumId w:val="19"/>
  </w:num>
  <w:num w:numId="5">
    <w:abstractNumId w:val="15"/>
  </w:num>
  <w:num w:numId="6">
    <w:abstractNumId w:val="24"/>
  </w:num>
  <w:num w:numId="7">
    <w:abstractNumId w:val="3"/>
  </w:num>
  <w:num w:numId="8">
    <w:abstractNumId w:val="25"/>
  </w:num>
  <w:num w:numId="9">
    <w:abstractNumId w:val="18"/>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num>
  <w:num w:numId="13">
    <w:abstractNumId w:val="23"/>
  </w:num>
  <w:num w:numId="14">
    <w:abstractNumId w:val="20"/>
  </w:num>
  <w:num w:numId="15">
    <w:abstractNumId w:val="22"/>
  </w:num>
  <w:num w:numId="16">
    <w:abstractNumId w:val="10"/>
  </w:num>
  <w:num w:numId="17">
    <w:abstractNumId w:val="9"/>
  </w:num>
  <w:num w:numId="18">
    <w:abstractNumId w:val="6"/>
  </w:num>
  <w:num w:numId="19">
    <w:abstractNumId w:val="16"/>
  </w:num>
  <w:num w:numId="20">
    <w:abstractNumId w:val="26"/>
  </w:num>
  <w:num w:numId="21">
    <w:abstractNumId w:val="17"/>
  </w:num>
  <w:num w:numId="22">
    <w:abstractNumId w:val="3"/>
  </w:num>
  <w:num w:numId="23">
    <w:abstractNumId w:val="8"/>
  </w:num>
  <w:num w:numId="24">
    <w:abstractNumId w:val="3"/>
  </w:num>
  <w:num w:numId="25">
    <w:abstractNumId w:val="11"/>
  </w:num>
  <w:num w:numId="26">
    <w:abstractNumId w:val="3"/>
  </w:num>
  <w:num w:numId="27">
    <w:abstractNumId w:val="21"/>
  </w:num>
  <w:num w:numId="28">
    <w:abstractNumId w:val="3"/>
  </w:num>
  <w:num w:numId="29">
    <w:abstractNumId w:val="28"/>
  </w:num>
  <w:num w:numId="30">
    <w:abstractNumId w:val="3"/>
  </w:num>
  <w:num w:numId="31">
    <w:abstractNumId w:val="7"/>
  </w:num>
  <w:num w:numId="32">
    <w:abstractNumId w:val="3"/>
  </w:num>
  <w:num w:numId="33">
    <w:abstractNumId w:val="12"/>
  </w:num>
  <w:num w:numId="34">
    <w:abstractNumId w:val="3"/>
  </w:num>
  <w:num w:numId="35">
    <w:abstractNumId w:val="0"/>
  </w:num>
  <w:num w:numId="36">
    <w:abstractNumId w:val="3"/>
  </w:num>
  <w:num w:numId="37">
    <w:abstractNumId w:val="27"/>
  </w:num>
  <w:num w:numId="38">
    <w:abstractNumId w:val="3"/>
  </w:num>
  <w:num w:numId="39">
    <w:abstractNumId w:val="14"/>
  </w:num>
  <w:num w:numId="4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1"/>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581C"/>
    <w:rsid w:val="00006961"/>
    <w:rsid w:val="000112BF"/>
    <w:rsid w:val="00012233"/>
    <w:rsid w:val="00012CFE"/>
    <w:rsid w:val="00015FC2"/>
    <w:rsid w:val="00017318"/>
    <w:rsid w:val="000231A1"/>
    <w:rsid w:val="000246F7"/>
    <w:rsid w:val="00025903"/>
    <w:rsid w:val="0003114D"/>
    <w:rsid w:val="00033B27"/>
    <w:rsid w:val="00036D76"/>
    <w:rsid w:val="00040E2D"/>
    <w:rsid w:val="00056C27"/>
    <w:rsid w:val="00057F32"/>
    <w:rsid w:val="00061B64"/>
    <w:rsid w:val="00062A25"/>
    <w:rsid w:val="00073CB5"/>
    <w:rsid w:val="0007425C"/>
    <w:rsid w:val="00077553"/>
    <w:rsid w:val="000851A2"/>
    <w:rsid w:val="0009352E"/>
    <w:rsid w:val="00096B96"/>
    <w:rsid w:val="000A2F3F"/>
    <w:rsid w:val="000A41E8"/>
    <w:rsid w:val="000A6F8B"/>
    <w:rsid w:val="000B0B4A"/>
    <w:rsid w:val="000B279A"/>
    <w:rsid w:val="000B2903"/>
    <w:rsid w:val="000B61D2"/>
    <w:rsid w:val="000B70A7"/>
    <w:rsid w:val="000B73DD"/>
    <w:rsid w:val="000C495F"/>
    <w:rsid w:val="000D1A92"/>
    <w:rsid w:val="000E26B1"/>
    <w:rsid w:val="000E2918"/>
    <w:rsid w:val="000E6431"/>
    <w:rsid w:val="000F21A5"/>
    <w:rsid w:val="00102B9F"/>
    <w:rsid w:val="00112637"/>
    <w:rsid w:val="00112ABC"/>
    <w:rsid w:val="0011663A"/>
    <w:rsid w:val="0012001E"/>
    <w:rsid w:val="00120169"/>
    <w:rsid w:val="00124508"/>
    <w:rsid w:val="001264DF"/>
    <w:rsid w:val="00126A55"/>
    <w:rsid w:val="00133F08"/>
    <w:rsid w:val="001345E6"/>
    <w:rsid w:val="001378B0"/>
    <w:rsid w:val="00142E00"/>
    <w:rsid w:val="001524A7"/>
    <w:rsid w:val="00152793"/>
    <w:rsid w:val="00153B7E"/>
    <w:rsid w:val="001545A9"/>
    <w:rsid w:val="001637C7"/>
    <w:rsid w:val="0016480E"/>
    <w:rsid w:val="001701EA"/>
    <w:rsid w:val="00174297"/>
    <w:rsid w:val="00175A59"/>
    <w:rsid w:val="00180E06"/>
    <w:rsid w:val="001817B3"/>
    <w:rsid w:val="00183014"/>
    <w:rsid w:val="00186604"/>
    <w:rsid w:val="00192164"/>
    <w:rsid w:val="001959C2"/>
    <w:rsid w:val="001A51E3"/>
    <w:rsid w:val="001A78F0"/>
    <w:rsid w:val="001A7968"/>
    <w:rsid w:val="001B0600"/>
    <w:rsid w:val="001B2E54"/>
    <w:rsid w:val="001B2E98"/>
    <w:rsid w:val="001B3483"/>
    <w:rsid w:val="001B3C1E"/>
    <w:rsid w:val="001B4494"/>
    <w:rsid w:val="001B4D71"/>
    <w:rsid w:val="001B4E4F"/>
    <w:rsid w:val="001C0D8B"/>
    <w:rsid w:val="001C0DA8"/>
    <w:rsid w:val="001C2722"/>
    <w:rsid w:val="001D4AD7"/>
    <w:rsid w:val="001D6906"/>
    <w:rsid w:val="001E0D8A"/>
    <w:rsid w:val="001E67BA"/>
    <w:rsid w:val="001E74C2"/>
    <w:rsid w:val="001F4F82"/>
    <w:rsid w:val="001F549D"/>
    <w:rsid w:val="001F5A48"/>
    <w:rsid w:val="001F6260"/>
    <w:rsid w:val="00200007"/>
    <w:rsid w:val="002030A5"/>
    <w:rsid w:val="00203131"/>
    <w:rsid w:val="00212E88"/>
    <w:rsid w:val="00213C9C"/>
    <w:rsid w:val="0022009E"/>
    <w:rsid w:val="00223241"/>
    <w:rsid w:val="0022425C"/>
    <w:rsid w:val="002242CA"/>
    <w:rsid w:val="002246DE"/>
    <w:rsid w:val="00236712"/>
    <w:rsid w:val="00246557"/>
    <w:rsid w:val="00252BC4"/>
    <w:rsid w:val="00254014"/>
    <w:rsid w:val="00254B39"/>
    <w:rsid w:val="0026504D"/>
    <w:rsid w:val="00273A2F"/>
    <w:rsid w:val="00280986"/>
    <w:rsid w:val="00281ECE"/>
    <w:rsid w:val="002831C7"/>
    <w:rsid w:val="002840C6"/>
    <w:rsid w:val="0029355D"/>
    <w:rsid w:val="00293E57"/>
    <w:rsid w:val="00295174"/>
    <w:rsid w:val="00296172"/>
    <w:rsid w:val="00296B92"/>
    <w:rsid w:val="002A2C22"/>
    <w:rsid w:val="002A5AD1"/>
    <w:rsid w:val="002A7B43"/>
    <w:rsid w:val="002B02EB"/>
    <w:rsid w:val="002B16B0"/>
    <w:rsid w:val="002C0602"/>
    <w:rsid w:val="002C3A13"/>
    <w:rsid w:val="002D38DD"/>
    <w:rsid w:val="002D5C16"/>
    <w:rsid w:val="002D5E9E"/>
    <w:rsid w:val="002E44E9"/>
    <w:rsid w:val="002E57E7"/>
    <w:rsid w:val="002E6CAF"/>
    <w:rsid w:val="002F2476"/>
    <w:rsid w:val="002F3DFF"/>
    <w:rsid w:val="002F468E"/>
    <w:rsid w:val="002F5E05"/>
    <w:rsid w:val="00307A76"/>
    <w:rsid w:val="00314F54"/>
    <w:rsid w:val="00315A16"/>
    <w:rsid w:val="00317053"/>
    <w:rsid w:val="0032109C"/>
    <w:rsid w:val="00322B45"/>
    <w:rsid w:val="00323809"/>
    <w:rsid w:val="00323D41"/>
    <w:rsid w:val="00324477"/>
    <w:rsid w:val="00325414"/>
    <w:rsid w:val="00326F8E"/>
    <w:rsid w:val="003302F1"/>
    <w:rsid w:val="003307AB"/>
    <w:rsid w:val="00332C86"/>
    <w:rsid w:val="0034470E"/>
    <w:rsid w:val="00352DB0"/>
    <w:rsid w:val="003561E2"/>
    <w:rsid w:val="0035737B"/>
    <w:rsid w:val="00361063"/>
    <w:rsid w:val="00362CBF"/>
    <w:rsid w:val="003654C7"/>
    <w:rsid w:val="0037094A"/>
    <w:rsid w:val="00371ED3"/>
    <w:rsid w:val="00372FFC"/>
    <w:rsid w:val="0037728A"/>
    <w:rsid w:val="00380B7D"/>
    <w:rsid w:val="00381A99"/>
    <w:rsid w:val="003829C2"/>
    <w:rsid w:val="003830B2"/>
    <w:rsid w:val="00384724"/>
    <w:rsid w:val="003919B7"/>
    <w:rsid w:val="00391D57"/>
    <w:rsid w:val="00392292"/>
    <w:rsid w:val="00394F45"/>
    <w:rsid w:val="003A34B3"/>
    <w:rsid w:val="003A5927"/>
    <w:rsid w:val="003B1017"/>
    <w:rsid w:val="003B14AD"/>
    <w:rsid w:val="003B22CF"/>
    <w:rsid w:val="003B3C07"/>
    <w:rsid w:val="003B6081"/>
    <w:rsid w:val="003B6775"/>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454A"/>
    <w:rsid w:val="004055C8"/>
    <w:rsid w:val="00413F83"/>
    <w:rsid w:val="0041490C"/>
    <w:rsid w:val="00416191"/>
    <w:rsid w:val="00416721"/>
    <w:rsid w:val="00421EF0"/>
    <w:rsid w:val="004224FA"/>
    <w:rsid w:val="00423D07"/>
    <w:rsid w:val="00425ED3"/>
    <w:rsid w:val="00426701"/>
    <w:rsid w:val="00426ED6"/>
    <w:rsid w:val="00427936"/>
    <w:rsid w:val="00430D93"/>
    <w:rsid w:val="0044346F"/>
    <w:rsid w:val="00444E67"/>
    <w:rsid w:val="00445213"/>
    <w:rsid w:val="00452F81"/>
    <w:rsid w:val="00453084"/>
    <w:rsid w:val="00453FF6"/>
    <w:rsid w:val="0046520A"/>
    <w:rsid w:val="004672AB"/>
    <w:rsid w:val="004714FE"/>
    <w:rsid w:val="0047716F"/>
    <w:rsid w:val="00477866"/>
    <w:rsid w:val="00477BAA"/>
    <w:rsid w:val="00495053"/>
    <w:rsid w:val="0049712E"/>
    <w:rsid w:val="004A1F59"/>
    <w:rsid w:val="004A29BE"/>
    <w:rsid w:val="004A3225"/>
    <w:rsid w:val="004A33EE"/>
    <w:rsid w:val="004A3AA8"/>
    <w:rsid w:val="004B13C7"/>
    <w:rsid w:val="004B23D8"/>
    <w:rsid w:val="004B778F"/>
    <w:rsid w:val="004C0609"/>
    <w:rsid w:val="004D141F"/>
    <w:rsid w:val="004D2742"/>
    <w:rsid w:val="004D6310"/>
    <w:rsid w:val="004E0062"/>
    <w:rsid w:val="004E05A1"/>
    <w:rsid w:val="004E46D5"/>
    <w:rsid w:val="004E6DE4"/>
    <w:rsid w:val="004F472A"/>
    <w:rsid w:val="004F5E57"/>
    <w:rsid w:val="004F6710"/>
    <w:rsid w:val="00500C3E"/>
    <w:rsid w:val="0050266E"/>
    <w:rsid w:val="00502849"/>
    <w:rsid w:val="00504334"/>
    <w:rsid w:val="0050498D"/>
    <w:rsid w:val="005104D7"/>
    <w:rsid w:val="00510B9E"/>
    <w:rsid w:val="00517547"/>
    <w:rsid w:val="00525BD5"/>
    <w:rsid w:val="00535A35"/>
    <w:rsid w:val="00536BC2"/>
    <w:rsid w:val="00541783"/>
    <w:rsid w:val="005417A9"/>
    <w:rsid w:val="005425E1"/>
    <w:rsid w:val="005427C5"/>
    <w:rsid w:val="00542CF6"/>
    <w:rsid w:val="00545B42"/>
    <w:rsid w:val="0055387A"/>
    <w:rsid w:val="00553C03"/>
    <w:rsid w:val="00553E70"/>
    <w:rsid w:val="0055409F"/>
    <w:rsid w:val="00561063"/>
    <w:rsid w:val="00562A67"/>
    <w:rsid w:val="00563692"/>
    <w:rsid w:val="0057090D"/>
    <w:rsid w:val="00571679"/>
    <w:rsid w:val="00572B19"/>
    <w:rsid w:val="00575C02"/>
    <w:rsid w:val="0057608F"/>
    <w:rsid w:val="005844E7"/>
    <w:rsid w:val="005908B8"/>
    <w:rsid w:val="00594A16"/>
    <w:rsid w:val="0059512E"/>
    <w:rsid w:val="005A6DD2"/>
    <w:rsid w:val="005B3007"/>
    <w:rsid w:val="005B5B5B"/>
    <w:rsid w:val="005B68F4"/>
    <w:rsid w:val="005C2F5C"/>
    <w:rsid w:val="005C385D"/>
    <w:rsid w:val="005D3B20"/>
    <w:rsid w:val="005D54B0"/>
    <w:rsid w:val="005E4759"/>
    <w:rsid w:val="005E5C68"/>
    <w:rsid w:val="005E65C0"/>
    <w:rsid w:val="005F0390"/>
    <w:rsid w:val="005F747D"/>
    <w:rsid w:val="006072CD"/>
    <w:rsid w:val="00612023"/>
    <w:rsid w:val="00614190"/>
    <w:rsid w:val="0062218C"/>
    <w:rsid w:val="00622A99"/>
    <w:rsid w:val="00622E67"/>
    <w:rsid w:val="00626B57"/>
    <w:rsid w:val="00626EDC"/>
    <w:rsid w:val="00630A07"/>
    <w:rsid w:val="00636291"/>
    <w:rsid w:val="00636E1C"/>
    <w:rsid w:val="006470EC"/>
    <w:rsid w:val="0065112D"/>
    <w:rsid w:val="006542D6"/>
    <w:rsid w:val="0065598E"/>
    <w:rsid w:val="00655AF2"/>
    <w:rsid w:val="00655BC5"/>
    <w:rsid w:val="006568BE"/>
    <w:rsid w:val="00656ED4"/>
    <w:rsid w:val="0066025D"/>
    <w:rsid w:val="0066091A"/>
    <w:rsid w:val="006700C1"/>
    <w:rsid w:val="00673646"/>
    <w:rsid w:val="006773EC"/>
    <w:rsid w:val="00680504"/>
    <w:rsid w:val="00681CD9"/>
    <w:rsid w:val="00683E30"/>
    <w:rsid w:val="0068474B"/>
    <w:rsid w:val="00687024"/>
    <w:rsid w:val="00695E22"/>
    <w:rsid w:val="006A6830"/>
    <w:rsid w:val="006B1B60"/>
    <w:rsid w:val="006B7093"/>
    <w:rsid w:val="006B7417"/>
    <w:rsid w:val="006C5739"/>
    <w:rsid w:val="006D3691"/>
    <w:rsid w:val="006D4156"/>
    <w:rsid w:val="006E03D7"/>
    <w:rsid w:val="006E55B8"/>
    <w:rsid w:val="006E5EF0"/>
    <w:rsid w:val="006E65F0"/>
    <w:rsid w:val="006F3563"/>
    <w:rsid w:val="006F3C1C"/>
    <w:rsid w:val="006F42B9"/>
    <w:rsid w:val="006F6103"/>
    <w:rsid w:val="007024BF"/>
    <w:rsid w:val="00704E00"/>
    <w:rsid w:val="0071189E"/>
    <w:rsid w:val="00714247"/>
    <w:rsid w:val="00716EBD"/>
    <w:rsid w:val="007209E7"/>
    <w:rsid w:val="0072466D"/>
    <w:rsid w:val="00726182"/>
    <w:rsid w:val="00727635"/>
    <w:rsid w:val="00732329"/>
    <w:rsid w:val="0073369C"/>
    <w:rsid w:val="007337CA"/>
    <w:rsid w:val="00734CE4"/>
    <w:rsid w:val="00735123"/>
    <w:rsid w:val="0073735C"/>
    <w:rsid w:val="00741837"/>
    <w:rsid w:val="00741FAC"/>
    <w:rsid w:val="00743334"/>
    <w:rsid w:val="00743D52"/>
    <w:rsid w:val="007453E6"/>
    <w:rsid w:val="007523CE"/>
    <w:rsid w:val="00757E0C"/>
    <w:rsid w:val="00772D55"/>
    <w:rsid w:val="0077309D"/>
    <w:rsid w:val="00775F37"/>
    <w:rsid w:val="007774EE"/>
    <w:rsid w:val="00781822"/>
    <w:rsid w:val="00783F21"/>
    <w:rsid w:val="00787159"/>
    <w:rsid w:val="0079043A"/>
    <w:rsid w:val="0079130A"/>
    <w:rsid w:val="00791668"/>
    <w:rsid w:val="00791AA1"/>
    <w:rsid w:val="007A3793"/>
    <w:rsid w:val="007C1BA2"/>
    <w:rsid w:val="007C26C4"/>
    <w:rsid w:val="007C2B48"/>
    <w:rsid w:val="007C3821"/>
    <w:rsid w:val="007D20E9"/>
    <w:rsid w:val="007D59D0"/>
    <w:rsid w:val="007D7881"/>
    <w:rsid w:val="007D7E3A"/>
    <w:rsid w:val="007E0E10"/>
    <w:rsid w:val="007E0E31"/>
    <w:rsid w:val="007E1DEC"/>
    <w:rsid w:val="007E3C2B"/>
    <w:rsid w:val="007E4768"/>
    <w:rsid w:val="007E777B"/>
    <w:rsid w:val="007F2070"/>
    <w:rsid w:val="007F63C1"/>
    <w:rsid w:val="007F6E51"/>
    <w:rsid w:val="008053F5"/>
    <w:rsid w:val="00807AF7"/>
    <w:rsid w:val="00810198"/>
    <w:rsid w:val="00815DA8"/>
    <w:rsid w:val="00816000"/>
    <w:rsid w:val="0082194D"/>
    <w:rsid w:val="00821FD1"/>
    <w:rsid w:val="008221F9"/>
    <w:rsid w:val="008258AD"/>
    <w:rsid w:val="00826EF5"/>
    <w:rsid w:val="00831693"/>
    <w:rsid w:val="00833C84"/>
    <w:rsid w:val="00840104"/>
    <w:rsid w:val="00840C1F"/>
    <w:rsid w:val="008411C9"/>
    <w:rsid w:val="00841FC5"/>
    <w:rsid w:val="00845709"/>
    <w:rsid w:val="00845787"/>
    <w:rsid w:val="008474E2"/>
    <w:rsid w:val="008515E5"/>
    <w:rsid w:val="008576BD"/>
    <w:rsid w:val="008601B7"/>
    <w:rsid w:val="00860463"/>
    <w:rsid w:val="008733DA"/>
    <w:rsid w:val="008737A4"/>
    <w:rsid w:val="00874412"/>
    <w:rsid w:val="008779AE"/>
    <w:rsid w:val="008830F8"/>
    <w:rsid w:val="008850E4"/>
    <w:rsid w:val="0089073B"/>
    <w:rsid w:val="008939AB"/>
    <w:rsid w:val="00894551"/>
    <w:rsid w:val="008A12F5"/>
    <w:rsid w:val="008B0D44"/>
    <w:rsid w:val="008B1587"/>
    <w:rsid w:val="008B1B01"/>
    <w:rsid w:val="008B3BCD"/>
    <w:rsid w:val="008B6DF8"/>
    <w:rsid w:val="008C106C"/>
    <w:rsid w:val="008C10F1"/>
    <w:rsid w:val="008C1926"/>
    <w:rsid w:val="008C1E99"/>
    <w:rsid w:val="008C6D0D"/>
    <w:rsid w:val="008E0085"/>
    <w:rsid w:val="008E2AA6"/>
    <w:rsid w:val="008E311B"/>
    <w:rsid w:val="008F46E7"/>
    <w:rsid w:val="008F6F0B"/>
    <w:rsid w:val="00907BA7"/>
    <w:rsid w:val="0091064E"/>
    <w:rsid w:val="00911FC5"/>
    <w:rsid w:val="009160D4"/>
    <w:rsid w:val="00920A4D"/>
    <w:rsid w:val="00931A10"/>
    <w:rsid w:val="00941F27"/>
    <w:rsid w:val="00947967"/>
    <w:rsid w:val="009500FC"/>
    <w:rsid w:val="00955201"/>
    <w:rsid w:val="00956D2A"/>
    <w:rsid w:val="00960076"/>
    <w:rsid w:val="00963543"/>
    <w:rsid w:val="00965200"/>
    <w:rsid w:val="00965953"/>
    <w:rsid w:val="009668B3"/>
    <w:rsid w:val="00967EDC"/>
    <w:rsid w:val="00971471"/>
    <w:rsid w:val="00972C1A"/>
    <w:rsid w:val="009849C2"/>
    <w:rsid w:val="00984D24"/>
    <w:rsid w:val="009858EB"/>
    <w:rsid w:val="0098622E"/>
    <w:rsid w:val="00994638"/>
    <w:rsid w:val="009952B9"/>
    <w:rsid w:val="009A3F47"/>
    <w:rsid w:val="009B0046"/>
    <w:rsid w:val="009B3017"/>
    <w:rsid w:val="009B45C0"/>
    <w:rsid w:val="009B4BB6"/>
    <w:rsid w:val="009B56B1"/>
    <w:rsid w:val="009B58B4"/>
    <w:rsid w:val="009C1440"/>
    <w:rsid w:val="009C2107"/>
    <w:rsid w:val="009C5D9E"/>
    <w:rsid w:val="009D1438"/>
    <w:rsid w:val="009D2C3E"/>
    <w:rsid w:val="009E0625"/>
    <w:rsid w:val="009E3034"/>
    <w:rsid w:val="009E437F"/>
    <w:rsid w:val="009E4F77"/>
    <w:rsid w:val="009E549F"/>
    <w:rsid w:val="009E7F07"/>
    <w:rsid w:val="009F28A8"/>
    <w:rsid w:val="009F473E"/>
    <w:rsid w:val="009F682A"/>
    <w:rsid w:val="00A022BE"/>
    <w:rsid w:val="00A07B4B"/>
    <w:rsid w:val="00A216AE"/>
    <w:rsid w:val="00A21CE2"/>
    <w:rsid w:val="00A24C95"/>
    <w:rsid w:val="00A2599A"/>
    <w:rsid w:val="00A26094"/>
    <w:rsid w:val="00A301BF"/>
    <w:rsid w:val="00A302B2"/>
    <w:rsid w:val="00A331B4"/>
    <w:rsid w:val="00A3484E"/>
    <w:rsid w:val="00A356D3"/>
    <w:rsid w:val="00A36ADA"/>
    <w:rsid w:val="00A438D8"/>
    <w:rsid w:val="00A473F5"/>
    <w:rsid w:val="00A51F9D"/>
    <w:rsid w:val="00A53459"/>
    <w:rsid w:val="00A53597"/>
    <w:rsid w:val="00A5416A"/>
    <w:rsid w:val="00A639F4"/>
    <w:rsid w:val="00A81A32"/>
    <w:rsid w:val="00A835BD"/>
    <w:rsid w:val="00A908C4"/>
    <w:rsid w:val="00A925C1"/>
    <w:rsid w:val="00A93D81"/>
    <w:rsid w:val="00A97B15"/>
    <w:rsid w:val="00AA2C81"/>
    <w:rsid w:val="00AA42D5"/>
    <w:rsid w:val="00AB2FAB"/>
    <w:rsid w:val="00AB5C14"/>
    <w:rsid w:val="00AC098B"/>
    <w:rsid w:val="00AC1EE7"/>
    <w:rsid w:val="00AC333F"/>
    <w:rsid w:val="00AC585C"/>
    <w:rsid w:val="00AC7CE7"/>
    <w:rsid w:val="00AD1925"/>
    <w:rsid w:val="00AD656E"/>
    <w:rsid w:val="00AE067D"/>
    <w:rsid w:val="00AE51B2"/>
    <w:rsid w:val="00AF1181"/>
    <w:rsid w:val="00AF2E67"/>
    <w:rsid w:val="00AF2F79"/>
    <w:rsid w:val="00AF3BCD"/>
    <w:rsid w:val="00AF44C5"/>
    <w:rsid w:val="00AF4653"/>
    <w:rsid w:val="00AF7DB7"/>
    <w:rsid w:val="00B02266"/>
    <w:rsid w:val="00B02F5F"/>
    <w:rsid w:val="00B10D02"/>
    <w:rsid w:val="00B1319E"/>
    <w:rsid w:val="00B17D67"/>
    <w:rsid w:val="00B201E2"/>
    <w:rsid w:val="00B26E0C"/>
    <w:rsid w:val="00B366E4"/>
    <w:rsid w:val="00B40537"/>
    <w:rsid w:val="00B41FE4"/>
    <w:rsid w:val="00B443E4"/>
    <w:rsid w:val="00B546F3"/>
    <w:rsid w:val="00B5484D"/>
    <w:rsid w:val="00B563EA"/>
    <w:rsid w:val="00B56CDF"/>
    <w:rsid w:val="00B60E51"/>
    <w:rsid w:val="00B63A54"/>
    <w:rsid w:val="00B770EF"/>
    <w:rsid w:val="00B77D18"/>
    <w:rsid w:val="00B8085C"/>
    <w:rsid w:val="00B8313A"/>
    <w:rsid w:val="00B93503"/>
    <w:rsid w:val="00BA31E8"/>
    <w:rsid w:val="00BA55E0"/>
    <w:rsid w:val="00BA6BD4"/>
    <w:rsid w:val="00BA6C7A"/>
    <w:rsid w:val="00BA7283"/>
    <w:rsid w:val="00BB17D1"/>
    <w:rsid w:val="00BB3752"/>
    <w:rsid w:val="00BB6688"/>
    <w:rsid w:val="00BC26D4"/>
    <w:rsid w:val="00BC629B"/>
    <w:rsid w:val="00BC7E58"/>
    <w:rsid w:val="00BD1E4F"/>
    <w:rsid w:val="00BD66E1"/>
    <w:rsid w:val="00BE0C80"/>
    <w:rsid w:val="00BE2C17"/>
    <w:rsid w:val="00BE425D"/>
    <w:rsid w:val="00BF2A42"/>
    <w:rsid w:val="00C03B65"/>
    <w:rsid w:val="00C03D8C"/>
    <w:rsid w:val="00C055EC"/>
    <w:rsid w:val="00C10DC9"/>
    <w:rsid w:val="00C12FB3"/>
    <w:rsid w:val="00C17341"/>
    <w:rsid w:val="00C17B12"/>
    <w:rsid w:val="00C2212F"/>
    <w:rsid w:val="00C24EEF"/>
    <w:rsid w:val="00C25CF6"/>
    <w:rsid w:val="00C26C36"/>
    <w:rsid w:val="00C32768"/>
    <w:rsid w:val="00C36825"/>
    <w:rsid w:val="00C41D4F"/>
    <w:rsid w:val="00C431DF"/>
    <w:rsid w:val="00C456BD"/>
    <w:rsid w:val="00C47A16"/>
    <w:rsid w:val="00C505AD"/>
    <w:rsid w:val="00C51396"/>
    <w:rsid w:val="00C52FB0"/>
    <w:rsid w:val="00C530DC"/>
    <w:rsid w:val="00C5350D"/>
    <w:rsid w:val="00C54046"/>
    <w:rsid w:val="00C6123C"/>
    <w:rsid w:val="00C6311A"/>
    <w:rsid w:val="00C666FC"/>
    <w:rsid w:val="00C7084D"/>
    <w:rsid w:val="00C70850"/>
    <w:rsid w:val="00C71610"/>
    <w:rsid w:val="00C7315E"/>
    <w:rsid w:val="00C75895"/>
    <w:rsid w:val="00C83C9F"/>
    <w:rsid w:val="00C86F1B"/>
    <w:rsid w:val="00C94840"/>
    <w:rsid w:val="00C9596D"/>
    <w:rsid w:val="00CA24C5"/>
    <w:rsid w:val="00CA4EE3"/>
    <w:rsid w:val="00CB027F"/>
    <w:rsid w:val="00CB1E26"/>
    <w:rsid w:val="00CC0EBB"/>
    <w:rsid w:val="00CC6297"/>
    <w:rsid w:val="00CC7690"/>
    <w:rsid w:val="00CD14E5"/>
    <w:rsid w:val="00CD1986"/>
    <w:rsid w:val="00CD54BF"/>
    <w:rsid w:val="00CE4D5C"/>
    <w:rsid w:val="00CF05DA"/>
    <w:rsid w:val="00CF58EB"/>
    <w:rsid w:val="00CF6FEC"/>
    <w:rsid w:val="00D0106E"/>
    <w:rsid w:val="00D017CB"/>
    <w:rsid w:val="00D06383"/>
    <w:rsid w:val="00D0711A"/>
    <w:rsid w:val="00D17D1F"/>
    <w:rsid w:val="00D20E85"/>
    <w:rsid w:val="00D24615"/>
    <w:rsid w:val="00D37842"/>
    <w:rsid w:val="00D42DC2"/>
    <w:rsid w:val="00D4302B"/>
    <w:rsid w:val="00D466E6"/>
    <w:rsid w:val="00D537E1"/>
    <w:rsid w:val="00D55BB2"/>
    <w:rsid w:val="00D579DB"/>
    <w:rsid w:val="00D6091A"/>
    <w:rsid w:val="00D6605A"/>
    <w:rsid w:val="00D6695F"/>
    <w:rsid w:val="00D75644"/>
    <w:rsid w:val="00D80E8C"/>
    <w:rsid w:val="00D81656"/>
    <w:rsid w:val="00D83D87"/>
    <w:rsid w:val="00D84A6D"/>
    <w:rsid w:val="00D86A30"/>
    <w:rsid w:val="00D92A5B"/>
    <w:rsid w:val="00D976A4"/>
    <w:rsid w:val="00D97CB4"/>
    <w:rsid w:val="00D97DD4"/>
    <w:rsid w:val="00DA199B"/>
    <w:rsid w:val="00DA58D7"/>
    <w:rsid w:val="00DA5A8A"/>
    <w:rsid w:val="00DB1170"/>
    <w:rsid w:val="00DB26CD"/>
    <w:rsid w:val="00DB3F80"/>
    <w:rsid w:val="00DB441C"/>
    <w:rsid w:val="00DB44AF"/>
    <w:rsid w:val="00DC1F58"/>
    <w:rsid w:val="00DC339B"/>
    <w:rsid w:val="00DC5D40"/>
    <w:rsid w:val="00DC69A7"/>
    <w:rsid w:val="00DD30E9"/>
    <w:rsid w:val="00DD4F47"/>
    <w:rsid w:val="00DD7FBB"/>
    <w:rsid w:val="00DE0B9F"/>
    <w:rsid w:val="00DE2A9E"/>
    <w:rsid w:val="00DE4238"/>
    <w:rsid w:val="00DE657F"/>
    <w:rsid w:val="00DE74AC"/>
    <w:rsid w:val="00DF1218"/>
    <w:rsid w:val="00DF6462"/>
    <w:rsid w:val="00DF64DA"/>
    <w:rsid w:val="00E02FA0"/>
    <w:rsid w:val="00E036DC"/>
    <w:rsid w:val="00E10454"/>
    <w:rsid w:val="00E112E5"/>
    <w:rsid w:val="00E122D8"/>
    <w:rsid w:val="00E12CC8"/>
    <w:rsid w:val="00E1439B"/>
    <w:rsid w:val="00E15352"/>
    <w:rsid w:val="00E21CC7"/>
    <w:rsid w:val="00E24D9E"/>
    <w:rsid w:val="00E25849"/>
    <w:rsid w:val="00E3197E"/>
    <w:rsid w:val="00E342F8"/>
    <w:rsid w:val="00E351ED"/>
    <w:rsid w:val="00E4668F"/>
    <w:rsid w:val="00E55ACF"/>
    <w:rsid w:val="00E6034B"/>
    <w:rsid w:val="00E6549E"/>
    <w:rsid w:val="00E65EDE"/>
    <w:rsid w:val="00E70F81"/>
    <w:rsid w:val="00E77055"/>
    <w:rsid w:val="00E77460"/>
    <w:rsid w:val="00E839A0"/>
    <w:rsid w:val="00E83ABC"/>
    <w:rsid w:val="00E844F2"/>
    <w:rsid w:val="00E90AD0"/>
    <w:rsid w:val="00E92FCB"/>
    <w:rsid w:val="00EA147F"/>
    <w:rsid w:val="00EA2952"/>
    <w:rsid w:val="00EA4A27"/>
    <w:rsid w:val="00EA4FA6"/>
    <w:rsid w:val="00EB1A25"/>
    <w:rsid w:val="00EC7363"/>
    <w:rsid w:val="00ED03AB"/>
    <w:rsid w:val="00ED1963"/>
    <w:rsid w:val="00ED1CD4"/>
    <w:rsid w:val="00ED1D2B"/>
    <w:rsid w:val="00ED3485"/>
    <w:rsid w:val="00ED64B5"/>
    <w:rsid w:val="00EE1FE1"/>
    <w:rsid w:val="00EE3897"/>
    <w:rsid w:val="00EE68EC"/>
    <w:rsid w:val="00EE7892"/>
    <w:rsid w:val="00EE7CCA"/>
    <w:rsid w:val="00EF6401"/>
    <w:rsid w:val="00EF7E17"/>
    <w:rsid w:val="00F02713"/>
    <w:rsid w:val="00F05FD2"/>
    <w:rsid w:val="00F16A14"/>
    <w:rsid w:val="00F245BC"/>
    <w:rsid w:val="00F25070"/>
    <w:rsid w:val="00F33F86"/>
    <w:rsid w:val="00F362D7"/>
    <w:rsid w:val="00F37D7B"/>
    <w:rsid w:val="00F476CF"/>
    <w:rsid w:val="00F5314C"/>
    <w:rsid w:val="00F5688C"/>
    <w:rsid w:val="00F579CE"/>
    <w:rsid w:val="00F60048"/>
    <w:rsid w:val="00F607C3"/>
    <w:rsid w:val="00F635DD"/>
    <w:rsid w:val="00F6627B"/>
    <w:rsid w:val="00F70F30"/>
    <w:rsid w:val="00F7336E"/>
    <w:rsid w:val="00F734F2"/>
    <w:rsid w:val="00F75052"/>
    <w:rsid w:val="00F804D3"/>
    <w:rsid w:val="00F816CB"/>
    <w:rsid w:val="00F81CD2"/>
    <w:rsid w:val="00F82641"/>
    <w:rsid w:val="00F863FE"/>
    <w:rsid w:val="00F87B6E"/>
    <w:rsid w:val="00F90F18"/>
    <w:rsid w:val="00F92073"/>
    <w:rsid w:val="00F937E4"/>
    <w:rsid w:val="00F95EE7"/>
    <w:rsid w:val="00FA39E6"/>
    <w:rsid w:val="00FA7BC9"/>
    <w:rsid w:val="00FB378E"/>
    <w:rsid w:val="00FB37F1"/>
    <w:rsid w:val="00FB3998"/>
    <w:rsid w:val="00FB47C0"/>
    <w:rsid w:val="00FB501B"/>
    <w:rsid w:val="00FB5E43"/>
    <w:rsid w:val="00FB7770"/>
    <w:rsid w:val="00FD3517"/>
    <w:rsid w:val="00FD3B91"/>
    <w:rsid w:val="00FD3FEF"/>
    <w:rsid w:val="00FD576B"/>
    <w:rsid w:val="00FD579E"/>
    <w:rsid w:val="00FD6845"/>
    <w:rsid w:val="00FE4516"/>
    <w:rsid w:val="00FE64C8"/>
    <w:rsid w:val="00FF2336"/>
    <w:rsid w:val="00FF2877"/>
    <w:rsid w:val="00FF3B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D8E012E-A521-4467-9425-16E6B4B1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一.,標題110/111,節,節1"/>
    <w:basedOn w:val="a6"/>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1.,表格,一"/>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30">
    <w:name w:val="標題 3 字元"/>
    <w:aliases w:val="(一) 字元"/>
    <w:basedOn w:val="a7"/>
    <w:link w:val="3"/>
    <w:rsid w:val="002D5E9E"/>
    <w:rPr>
      <w:rFonts w:ascii="標楷體" w:eastAsia="標楷體" w:hAnsi="Arial"/>
      <w:bCs/>
      <w:kern w:val="32"/>
      <w:sz w:val="32"/>
      <w:szCs w:val="36"/>
    </w:rPr>
  </w:style>
  <w:style w:type="paragraph" w:styleId="afc">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註腳文字 字元1,f"/>
    <w:basedOn w:val="a6"/>
    <w:link w:val="afd"/>
    <w:uiPriority w:val="99"/>
    <w:unhideWhenUsed/>
    <w:rsid w:val="00124508"/>
    <w:pPr>
      <w:snapToGrid w:val="0"/>
      <w:jc w:val="left"/>
    </w:pPr>
    <w:rPr>
      <w:sz w:val="20"/>
    </w:rPr>
  </w:style>
  <w:style w:type="character" w:customStyle="1" w:styleId="afd">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basedOn w:val="a7"/>
    <w:link w:val="afc"/>
    <w:uiPriority w:val="99"/>
    <w:rsid w:val="00124508"/>
    <w:rPr>
      <w:rFonts w:ascii="標楷體" w:eastAsia="標楷體"/>
      <w:kern w:val="2"/>
    </w:rPr>
  </w:style>
  <w:style w:type="character" w:styleId="afe">
    <w:name w:val="footnote reference"/>
    <w:basedOn w:val="a7"/>
    <w:uiPriority w:val="99"/>
    <w:semiHidden/>
    <w:unhideWhenUsed/>
    <w:rsid w:val="00124508"/>
    <w:rPr>
      <w:vertAlign w:val="superscript"/>
    </w:rPr>
  </w:style>
  <w:style w:type="character" w:customStyle="1" w:styleId="st1">
    <w:name w:val="st1"/>
    <w:basedOn w:val="a7"/>
    <w:rsid w:val="007C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law.moj.gov.tw/LawClass/LawContent.aspx?PCODE=A0020041"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law.moj.gov.tw/LawClass/LawContent.aspx?PCODE=A002004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aw.moj.gov.tw/LawClass/LawContent.aspx?PCODE=A0020041" TargetMode="External"/><Relationship Id="rId4" Type="http://schemas.openxmlformats.org/officeDocument/2006/relationships/styles" Target="styles.xml"/><Relationship Id="rId9" Type="http://schemas.openxmlformats.org/officeDocument/2006/relationships/hyperlink" Target="http://law.moj.gov.tw/LawClass/LawContent.aspx?PCODE=A0020041"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57C0C-61FC-445A-85AE-879C62585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19</TotalTime>
  <Pages>11</Pages>
  <Words>3524</Words>
  <Characters>3596</Characters>
  <Application>Microsoft Office Word</Application>
  <DocSecurity>0</DocSecurity>
  <Lines>179</Lines>
  <Paragraphs>101</Paragraphs>
  <ScaleCrop>false</ScaleCrop>
  <Company>cy</Company>
  <LinksUpToDate>false</LinksUpToDate>
  <CharactersWithSpaces>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容梅玲</dc:creator>
  <cp:lastModifiedBy>吳婉珣</cp:lastModifiedBy>
  <cp:revision>6</cp:revision>
  <cp:lastPrinted>2018-04-16T07:11:00Z</cp:lastPrinted>
  <dcterms:created xsi:type="dcterms:W3CDTF">2018-04-19T09:43:00Z</dcterms:created>
  <dcterms:modified xsi:type="dcterms:W3CDTF">2019-04-26T07:35:00Z</dcterms:modified>
</cp:coreProperties>
</file>