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w:t>
      </w:r>
      <w:r w:rsidR="00912CE9">
        <w:rPr>
          <w:rFonts w:hint="eastAsia"/>
        </w:rPr>
        <w:t>報告</w:t>
      </w:r>
    </w:p>
    <w:p w:rsidR="00E25849" w:rsidRDefault="00E25849" w:rsidP="005C4F44">
      <w:pPr>
        <w:pStyle w:val="1"/>
        <w:ind w:left="2410" w:hanging="24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60D9B" w:rsidRPr="00D86EF9">
        <w:rPr>
          <w:rFonts w:hAnsi="標楷體"/>
          <w:color w:val="000000" w:themeColor="text1"/>
          <w:szCs w:val="32"/>
        </w:rPr>
        <w:fldChar w:fldCharType="begin"/>
      </w:r>
      <w:r w:rsidR="00A60D9B" w:rsidRPr="00D86EF9">
        <w:rPr>
          <w:rFonts w:hAnsi="標楷體"/>
          <w:color w:val="000000" w:themeColor="text1"/>
          <w:szCs w:val="32"/>
        </w:rPr>
        <w:instrText xml:space="preserve"> MERGEFIELD </w:instrText>
      </w:r>
      <w:r w:rsidR="00A60D9B" w:rsidRPr="00D86EF9">
        <w:rPr>
          <w:rFonts w:hAnsi="標楷體" w:hint="eastAsia"/>
          <w:color w:val="000000" w:themeColor="text1"/>
          <w:szCs w:val="32"/>
        </w:rPr>
        <w:instrText>案由</w:instrText>
      </w:r>
      <w:r w:rsidR="00A60D9B" w:rsidRPr="00D86EF9">
        <w:rPr>
          <w:rFonts w:hAnsi="標楷體"/>
          <w:color w:val="000000" w:themeColor="text1"/>
          <w:szCs w:val="32"/>
        </w:rPr>
        <w:instrText xml:space="preserve"> </w:instrText>
      </w:r>
      <w:r w:rsidR="00A60D9B" w:rsidRPr="00D86EF9">
        <w:rPr>
          <w:rFonts w:hAnsi="標楷體"/>
          <w:color w:val="000000" w:themeColor="text1"/>
          <w:szCs w:val="32"/>
        </w:rPr>
        <w:fldChar w:fldCharType="separate"/>
      </w:r>
      <w:r w:rsidR="00A60D9B" w:rsidRPr="00D86EF9">
        <w:rPr>
          <w:rFonts w:hAnsi="標楷體" w:hint="eastAsia"/>
          <w:color w:val="000000" w:themeColor="text1"/>
          <w:szCs w:val="32"/>
        </w:rPr>
        <w:t>據審計部</w:t>
      </w:r>
      <w:proofErr w:type="gramStart"/>
      <w:r w:rsidR="00A60D9B" w:rsidRPr="00D86EF9">
        <w:rPr>
          <w:rFonts w:hAnsi="標楷體" w:hint="eastAsia"/>
          <w:color w:val="000000" w:themeColor="text1"/>
          <w:szCs w:val="32"/>
        </w:rPr>
        <w:t>105</w:t>
      </w:r>
      <w:proofErr w:type="gramEnd"/>
      <w:r w:rsidR="00A60D9B" w:rsidRPr="00D86EF9">
        <w:rPr>
          <w:rFonts w:hAnsi="標楷體" w:hint="eastAsia"/>
          <w:color w:val="000000" w:themeColor="text1"/>
          <w:szCs w:val="32"/>
        </w:rPr>
        <w:t>年度中央政府總決算審核報告，交通部民用航空局辦理高雄機場跑道整建工程，相關採購作業規劃及期程管控等未</w:t>
      </w:r>
      <w:proofErr w:type="gramStart"/>
      <w:r w:rsidR="00A60D9B" w:rsidRPr="00D86EF9">
        <w:rPr>
          <w:rFonts w:hAnsi="標楷體" w:hint="eastAsia"/>
          <w:color w:val="000000" w:themeColor="text1"/>
          <w:szCs w:val="32"/>
        </w:rPr>
        <w:t>臻</w:t>
      </w:r>
      <w:proofErr w:type="gramEnd"/>
      <w:r w:rsidR="00A60D9B" w:rsidRPr="00D86EF9">
        <w:rPr>
          <w:rFonts w:hAnsi="標楷體" w:hint="eastAsia"/>
          <w:color w:val="000000" w:themeColor="text1"/>
          <w:szCs w:val="32"/>
        </w:rPr>
        <w:t>周延，影響計畫執行進度。究係辦理過程欠缺嚴謹，期程管控失當，抑或內部控制闕如，風險管理疏漏，容有進一步瞭解之必要案</w:t>
      </w:r>
      <w:proofErr w:type="gramStart"/>
      <w:r w:rsidR="00A60D9B" w:rsidRPr="00D86EF9">
        <w:rPr>
          <w:rFonts w:hAnsi="標楷體" w:hint="eastAsia"/>
          <w:color w:val="000000" w:themeColor="text1"/>
          <w:szCs w:val="32"/>
        </w:rPr>
        <w:t>等情案</w:t>
      </w:r>
      <w:proofErr w:type="gramEnd"/>
      <w:r w:rsidR="00A60D9B" w:rsidRPr="00D86EF9">
        <w:rPr>
          <w:rFonts w:hAnsi="標楷體" w:hint="eastAsia"/>
          <w:color w:val="000000" w:themeColor="text1"/>
          <w:szCs w:val="32"/>
        </w:rPr>
        <w:t>。</w:t>
      </w:r>
      <w:r w:rsidR="00A60D9B" w:rsidRPr="00D86EF9">
        <w:rPr>
          <w:rFonts w:hAnsi="標楷體"/>
          <w:color w:val="000000" w:themeColor="text1"/>
          <w:szCs w:val="32"/>
        </w:rPr>
        <w:fldChar w:fldCharType="end"/>
      </w:r>
    </w:p>
    <w:p w:rsidR="008D3F2E" w:rsidRDefault="008D3F2E" w:rsidP="00F467BB">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A60D9B" w:rsidRPr="00D86EF9" w:rsidRDefault="00A60D9B" w:rsidP="00A60D9B">
      <w:pPr>
        <w:pStyle w:val="10"/>
        <w:ind w:left="680" w:firstLine="680"/>
        <w:rPr>
          <w:color w:val="000000" w:themeColor="text1"/>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r w:rsidRPr="00D86EF9">
        <w:rPr>
          <w:rFonts w:hint="eastAsia"/>
          <w:color w:val="000000" w:themeColor="text1"/>
        </w:rPr>
        <w:t>本案係</w:t>
      </w:r>
      <w:r w:rsidRPr="00D86EF9">
        <w:rPr>
          <w:rFonts w:hAnsi="標楷體"/>
          <w:color w:val="000000" w:themeColor="text1"/>
          <w:szCs w:val="32"/>
        </w:rPr>
        <w:fldChar w:fldCharType="begin"/>
      </w:r>
      <w:r w:rsidRPr="00D86EF9">
        <w:rPr>
          <w:rFonts w:hAnsi="標楷體"/>
          <w:color w:val="000000" w:themeColor="text1"/>
          <w:szCs w:val="32"/>
        </w:rPr>
        <w:instrText xml:space="preserve"> MERGEFIELD </w:instrText>
      </w:r>
      <w:r w:rsidRPr="00D86EF9">
        <w:rPr>
          <w:rFonts w:hAnsi="標楷體" w:hint="eastAsia"/>
          <w:color w:val="000000" w:themeColor="text1"/>
          <w:szCs w:val="32"/>
        </w:rPr>
        <w:instrText>案由</w:instrText>
      </w:r>
      <w:r w:rsidRPr="00D86EF9">
        <w:rPr>
          <w:rFonts w:hAnsi="標楷體"/>
          <w:color w:val="000000" w:themeColor="text1"/>
          <w:szCs w:val="32"/>
        </w:rPr>
        <w:instrText xml:space="preserve"> </w:instrText>
      </w:r>
      <w:r w:rsidRPr="00D86EF9">
        <w:rPr>
          <w:rFonts w:hAnsi="標楷體"/>
          <w:color w:val="000000" w:themeColor="text1"/>
          <w:szCs w:val="32"/>
        </w:rPr>
        <w:fldChar w:fldCharType="separate"/>
      </w:r>
      <w:r w:rsidRPr="00D86EF9">
        <w:rPr>
          <w:rFonts w:hAnsi="標楷體"/>
          <w:color w:val="000000" w:themeColor="text1"/>
          <w:szCs w:val="32"/>
        </w:rPr>
        <w:fldChar w:fldCharType="begin"/>
      </w:r>
      <w:r w:rsidRPr="00D86EF9">
        <w:rPr>
          <w:rFonts w:hAnsi="標楷體"/>
          <w:color w:val="000000" w:themeColor="text1"/>
          <w:szCs w:val="32"/>
        </w:rPr>
        <w:instrText xml:space="preserve"> MERGEFIELD </w:instrText>
      </w:r>
      <w:r w:rsidRPr="00D86EF9">
        <w:rPr>
          <w:rFonts w:hAnsi="標楷體" w:hint="eastAsia"/>
          <w:color w:val="000000" w:themeColor="text1"/>
          <w:szCs w:val="32"/>
        </w:rPr>
        <w:instrText>案由</w:instrText>
      </w:r>
      <w:r w:rsidRPr="00D86EF9">
        <w:rPr>
          <w:rFonts w:hAnsi="標楷體"/>
          <w:color w:val="000000" w:themeColor="text1"/>
          <w:szCs w:val="32"/>
        </w:rPr>
        <w:instrText xml:space="preserve"> </w:instrText>
      </w:r>
      <w:r w:rsidRPr="00D86EF9">
        <w:rPr>
          <w:rFonts w:hAnsi="標楷體"/>
          <w:color w:val="000000" w:themeColor="text1"/>
          <w:szCs w:val="32"/>
        </w:rPr>
        <w:fldChar w:fldCharType="separate"/>
      </w:r>
      <w:r w:rsidRPr="00D86EF9">
        <w:rPr>
          <w:rFonts w:hAnsi="標楷體" w:hint="eastAsia"/>
          <w:color w:val="000000" w:themeColor="text1"/>
          <w:szCs w:val="32"/>
        </w:rPr>
        <w:t>據審計部105年度中央政府總決算審核報告，交通部民用航空局辦理高雄機場跑道整建工程，相關採購作業規劃及期程管控等未臻周延，影響計畫執行進度等情</w:t>
      </w:r>
      <w:r w:rsidRPr="00D86EF9">
        <w:rPr>
          <w:rFonts w:hAnsi="標楷體"/>
          <w:color w:val="000000" w:themeColor="text1"/>
          <w:szCs w:val="32"/>
        </w:rPr>
        <w:fldChar w:fldCharType="end"/>
      </w:r>
      <w:r w:rsidRPr="00D86EF9">
        <w:rPr>
          <w:rFonts w:hAnsi="標楷體"/>
          <w:color w:val="000000" w:themeColor="text1"/>
          <w:szCs w:val="32"/>
        </w:rPr>
        <w:fldChar w:fldCharType="end"/>
      </w:r>
      <w:r w:rsidRPr="00D86EF9">
        <w:rPr>
          <w:rFonts w:hint="eastAsia"/>
          <w:color w:val="000000" w:themeColor="text1"/>
        </w:rPr>
        <w:t>進行調查，業經調查完竣，茲</w:t>
      </w:r>
      <w:proofErr w:type="gramStart"/>
      <w:r w:rsidRPr="00D86EF9">
        <w:rPr>
          <w:rFonts w:hint="eastAsia"/>
          <w:color w:val="000000" w:themeColor="text1"/>
        </w:rPr>
        <w:t>臚</w:t>
      </w:r>
      <w:proofErr w:type="gramEnd"/>
      <w:r w:rsidRPr="00D86EF9">
        <w:rPr>
          <w:rFonts w:hint="eastAsia"/>
          <w:color w:val="000000" w:themeColor="text1"/>
        </w:rPr>
        <w:t>列調查意見如下</w:t>
      </w:r>
      <w:r w:rsidRPr="00D86EF9">
        <w:rPr>
          <w:rFonts w:hint="eastAsia"/>
          <w:noProof/>
          <w:color w:val="000000" w:themeColor="text1"/>
        </w:rPr>
        <w:t>：</w:t>
      </w:r>
    </w:p>
    <w:p w:rsidR="00A60D9B" w:rsidRPr="00D86EF9" w:rsidRDefault="00A60D9B" w:rsidP="00A60D9B">
      <w:pPr>
        <w:pStyle w:val="2"/>
        <w:kinsoku/>
        <w:ind w:left="1106" w:hanging="672"/>
        <w:rPr>
          <w:color w:val="000000" w:themeColor="text1"/>
        </w:rPr>
      </w:pPr>
      <w:r w:rsidRPr="00D86EF9">
        <w:rPr>
          <w:rFonts w:hint="eastAsia"/>
          <w:b/>
          <w:color w:val="000000" w:themeColor="text1"/>
          <w:szCs w:val="32"/>
        </w:rPr>
        <w:t>民航局暨高雄航空站辦理高雄機場跑道整建規劃設計作業，未考量機關專業採購能力，事先</w:t>
      </w:r>
      <w:proofErr w:type="gramStart"/>
      <w:r w:rsidRPr="00D86EF9">
        <w:rPr>
          <w:rFonts w:hint="eastAsia"/>
          <w:b/>
          <w:color w:val="000000" w:themeColor="text1"/>
          <w:szCs w:val="32"/>
        </w:rPr>
        <w:t>釐</w:t>
      </w:r>
      <w:proofErr w:type="gramEnd"/>
      <w:r w:rsidRPr="00D86EF9">
        <w:rPr>
          <w:rFonts w:hint="eastAsia"/>
          <w:b/>
          <w:color w:val="000000" w:themeColor="text1"/>
          <w:szCs w:val="32"/>
        </w:rPr>
        <w:t>清指定採購主辦機關；復於規劃設計階段，</w:t>
      </w:r>
      <w:r w:rsidRPr="00D86EF9">
        <w:rPr>
          <w:rFonts w:hAnsi="標楷體" w:hint="eastAsia"/>
          <w:b/>
          <w:color w:val="000000" w:themeColor="text1"/>
          <w:szCs w:val="32"/>
        </w:rPr>
        <w:t>未妥予規劃</w:t>
      </w:r>
      <w:r w:rsidRPr="00D86EF9">
        <w:rPr>
          <w:rFonts w:hint="eastAsia"/>
          <w:b/>
          <w:color w:val="000000" w:themeColor="text1"/>
          <w:szCs w:val="32"/>
        </w:rPr>
        <w:t>機場宵禁施工時間及辦理道面試鋪，且未</w:t>
      </w:r>
      <w:r w:rsidRPr="00D86EF9">
        <w:rPr>
          <w:rFonts w:hAnsi="標楷體" w:hint="eastAsia"/>
          <w:b/>
          <w:color w:val="000000" w:themeColor="text1"/>
          <w:szCs w:val="32"/>
        </w:rPr>
        <w:t>完整</w:t>
      </w:r>
      <w:r w:rsidRPr="00D86EF9">
        <w:rPr>
          <w:rFonts w:hAnsi="標楷體"/>
          <w:b/>
          <w:color w:val="000000" w:themeColor="text1"/>
          <w:kern w:val="0"/>
          <w:szCs w:val="32"/>
          <w:lang w:val="zh-TW"/>
        </w:rPr>
        <w:t>評估</w:t>
      </w:r>
      <w:r w:rsidRPr="00D86EF9">
        <w:rPr>
          <w:rFonts w:hAnsi="標楷體" w:hint="eastAsia"/>
          <w:b/>
          <w:color w:val="000000" w:themeColor="text1"/>
          <w:kern w:val="0"/>
          <w:szCs w:val="32"/>
          <w:lang w:val="zh-TW"/>
        </w:rPr>
        <w:t>當時</w:t>
      </w:r>
      <w:r w:rsidRPr="00D86EF9">
        <w:rPr>
          <w:rFonts w:hAnsi="標楷體"/>
          <w:b/>
          <w:color w:val="000000" w:themeColor="text1"/>
          <w:kern w:val="0"/>
          <w:szCs w:val="32"/>
          <w:lang w:val="zh-TW"/>
        </w:rPr>
        <w:t>市場競價、競標機制</w:t>
      </w:r>
      <w:r w:rsidRPr="00D86EF9">
        <w:rPr>
          <w:rFonts w:hAnsi="標楷體" w:hint="eastAsia"/>
          <w:b/>
          <w:color w:val="000000" w:themeColor="text1"/>
          <w:kern w:val="0"/>
          <w:szCs w:val="32"/>
          <w:lang w:val="zh-TW"/>
        </w:rPr>
        <w:t>及</w:t>
      </w:r>
      <w:r w:rsidRPr="00D86EF9">
        <w:rPr>
          <w:rFonts w:hAnsi="標楷體"/>
          <w:b/>
          <w:color w:val="000000" w:themeColor="text1"/>
          <w:kern w:val="0"/>
          <w:szCs w:val="32"/>
          <w:lang w:val="zh-TW"/>
        </w:rPr>
        <w:t>施工風險</w:t>
      </w:r>
      <w:r w:rsidRPr="00D86EF9">
        <w:rPr>
          <w:rFonts w:hAnsi="標楷體" w:hint="eastAsia"/>
          <w:b/>
          <w:color w:val="000000" w:themeColor="text1"/>
          <w:kern w:val="0"/>
          <w:szCs w:val="32"/>
          <w:lang w:val="zh-TW"/>
        </w:rPr>
        <w:t>等，致</w:t>
      </w:r>
      <w:proofErr w:type="gramStart"/>
      <w:r w:rsidRPr="00D86EF9">
        <w:rPr>
          <w:rFonts w:hint="eastAsia"/>
          <w:b/>
          <w:color w:val="000000" w:themeColor="text1"/>
          <w:szCs w:val="32"/>
        </w:rPr>
        <w:t>耽</w:t>
      </w:r>
      <w:proofErr w:type="gramEnd"/>
      <w:r w:rsidRPr="00D86EF9">
        <w:rPr>
          <w:rFonts w:hint="eastAsia"/>
          <w:b/>
          <w:color w:val="000000" w:themeColor="text1"/>
          <w:szCs w:val="32"/>
        </w:rPr>
        <w:t>延規劃設計及工程發包作業逾1年，</w:t>
      </w:r>
      <w:r w:rsidRPr="00D86EF9">
        <w:rPr>
          <w:rFonts w:hAnsi="標楷體" w:hint="eastAsia"/>
          <w:b/>
          <w:color w:val="000000" w:themeColor="text1"/>
          <w:szCs w:val="32"/>
        </w:rPr>
        <w:t>相關採購作業規劃及期程管控均未</w:t>
      </w:r>
      <w:proofErr w:type="gramStart"/>
      <w:r w:rsidRPr="00D86EF9">
        <w:rPr>
          <w:rFonts w:hAnsi="標楷體" w:hint="eastAsia"/>
          <w:b/>
          <w:color w:val="000000" w:themeColor="text1"/>
          <w:szCs w:val="32"/>
        </w:rPr>
        <w:t>臻</w:t>
      </w:r>
      <w:proofErr w:type="gramEnd"/>
      <w:r w:rsidRPr="00D86EF9">
        <w:rPr>
          <w:rFonts w:hAnsi="標楷體" w:hint="eastAsia"/>
          <w:b/>
          <w:color w:val="000000" w:themeColor="text1"/>
          <w:szCs w:val="32"/>
        </w:rPr>
        <w:t>周延，核有欠當</w:t>
      </w:r>
      <w:r w:rsidRPr="00D86EF9">
        <w:rPr>
          <w:rFonts w:hAnsi="標楷體" w:hint="eastAsia"/>
          <w:color w:val="000000" w:themeColor="text1"/>
          <w:szCs w:val="32"/>
        </w:rPr>
        <w:t>：</w:t>
      </w:r>
    </w:p>
    <w:p w:rsidR="00A60D9B" w:rsidRPr="00D86EF9" w:rsidRDefault="00A60D9B" w:rsidP="00A60D9B">
      <w:pPr>
        <w:pStyle w:val="3"/>
        <w:kinsoku/>
        <w:ind w:left="1470" w:hanging="672"/>
        <w:rPr>
          <w:color w:val="000000" w:themeColor="text1"/>
        </w:rPr>
      </w:pPr>
      <w:r w:rsidRPr="00D86EF9">
        <w:rPr>
          <w:rFonts w:hAnsi="標楷體" w:hint="eastAsia"/>
          <w:color w:val="000000" w:themeColor="text1"/>
          <w:szCs w:val="32"/>
        </w:rPr>
        <w:t>查交通部民用航空局（下稱民航局）考量高雄機場跑道自民國（下同）76年7月啟用至今使用逾29年，已屆跑道混凝土結構物使用年限（約25至30年），其中跑道降落區域已出現道面混凝土骨材剝離損壞等現象，為提升高雄機場跑道服務水準及飛航服務品質，提供更安全之航空器起降環境及更便捷之飛航服務，乃辦理「高雄機場跑道整建工程」（下稱本工程），該計畫經行政院於103年3月間核定，計畫期程為2年9個月（預計於105年底完成），經費</w:t>
      </w:r>
      <w:r w:rsidRPr="00D86EF9">
        <w:rPr>
          <w:rFonts w:hAnsi="標楷體" w:hint="eastAsia"/>
          <w:color w:val="000000" w:themeColor="text1"/>
          <w:szCs w:val="32"/>
        </w:rPr>
        <w:lastRenderedPageBreak/>
        <w:t>為新臺幣（下同）9億7,501萬元，高雄航空站</w:t>
      </w:r>
      <w:proofErr w:type="gramStart"/>
      <w:r w:rsidRPr="00D86EF9">
        <w:rPr>
          <w:rFonts w:hAnsi="標楷體" w:hint="eastAsia"/>
          <w:color w:val="000000" w:themeColor="text1"/>
          <w:szCs w:val="32"/>
        </w:rPr>
        <w:t>嗣</w:t>
      </w:r>
      <w:proofErr w:type="gramEnd"/>
      <w:r w:rsidRPr="00D86EF9">
        <w:rPr>
          <w:rFonts w:hAnsi="標楷體" w:hint="eastAsia"/>
          <w:color w:val="000000" w:themeColor="text1"/>
          <w:szCs w:val="32"/>
        </w:rPr>
        <w:t>於103年9月間辦理跑道整建工程委託規劃</w:t>
      </w:r>
      <w:proofErr w:type="gramStart"/>
      <w:r w:rsidRPr="00D86EF9">
        <w:rPr>
          <w:rFonts w:hAnsi="標楷體" w:hint="eastAsia"/>
          <w:color w:val="000000" w:themeColor="text1"/>
          <w:szCs w:val="32"/>
        </w:rPr>
        <w:t>設計暨監造</w:t>
      </w:r>
      <w:proofErr w:type="gramEnd"/>
      <w:r w:rsidRPr="00D86EF9">
        <w:rPr>
          <w:rFonts w:hAnsi="標楷體" w:hint="eastAsia"/>
          <w:color w:val="000000" w:themeColor="text1"/>
          <w:szCs w:val="32"/>
        </w:rPr>
        <w:t>採購案招標公告，同年</w:t>
      </w:r>
      <w:proofErr w:type="gramStart"/>
      <w:r w:rsidRPr="00D86EF9">
        <w:rPr>
          <w:rFonts w:hAnsi="標楷體" w:hint="eastAsia"/>
          <w:color w:val="000000" w:themeColor="text1"/>
          <w:szCs w:val="32"/>
        </w:rPr>
        <w:t>12月間決標</w:t>
      </w:r>
      <w:proofErr w:type="gramEnd"/>
      <w:r w:rsidRPr="00D86EF9">
        <w:rPr>
          <w:rFonts w:hAnsi="標楷體" w:hint="eastAsia"/>
          <w:color w:val="000000" w:themeColor="text1"/>
          <w:szCs w:val="32"/>
        </w:rPr>
        <w:t>，決標金額為4,210萬6,672元，得標廠商為台灣世曦工程股份有限公司（下稱台灣世曦公司，規劃設計顧問），並於104年1月5日完成簽約作業。依據高雄機場跑道整建工程先期規劃構想</w:t>
      </w:r>
      <w:proofErr w:type="gramStart"/>
      <w:r w:rsidRPr="00D86EF9">
        <w:rPr>
          <w:rFonts w:hAnsi="標楷體" w:hint="eastAsia"/>
          <w:color w:val="000000" w:themeColor="text1"/>
          <w:szCs w:val="32"/>
        </w:rPr>
        <w:t>計畫書貳</w:t>
      </w:r>
      <w:proofErr w:type="gramEnd"/>
      <w:r w:rsidRPr="00D86EF9">
        <w:rPr>
          <w:rFonts w:hAnsi="標楷體" w:hint="eastAsia"/>
          <w:color w:val="000000" w:themeColor="text1"/>
          <w:szCs w:val="32"/>
        </w:rPr>
        <w:t>、六整建</w:t>
      </w:r>
      <w:proofErr w:type="gramStart"/>
      <w:r w:rsidRPr="00D86EF9">
        <w:rPr>
          <w:rFonts w:hAnsi="標楷體" w:hint="eastAsia"/>
          <w:color w:val="000000" w:themeColor="text1"/>
          <w:szCs w:val="32"/>
        </w:rPr>
        <w:t>期程載列</w:t>
      </w:r>
      <w:proofErr w:type="gramEnd"/>
      <w:r w:rsidRPr="00D86EF9">
        <w:rPr>
          <w:rFonts w:hAnsi="標楷體" w:hint="eastAsia"/>
          <w:color w:val="000000" w:themeColor="text1"/>
          <w:szCs w:val="32"/>
        </w:rPr>
        <w:t>，整建計畫期程包括前置作業、規劃設計及發包施工，預計約2年9個月內完成。其中規劃及設計發包期程為3個月，規劃及設計作業（含協調審查作業）期程為1年，工程發包作業期程為3個月，施工作業期程為1年3個月。</w:t>
      </w:r>
      <w:r w:rsidRPr="00D86EF9">
        <w:rPr>
          <w:rFonts w:hint="eastAsia"/>
          <w:color w:val="000000" w:themeColor="text1"/>
        </w:rPr>
        <w:t>本工程</w:t>
      </w:r>
      <w:proofErr w:type="gramStart"/>
      <w:r w:rsidRPr="00D86EF9">
        <w:rPr>
          <w:rFonts w:hint="eastAsia"/>
          <w:color w:val="000000" w:themeColor="text1"/>
        </w:rPr>
        <w:t>嗣</w:t>
      </w:r>
      <w:proofErr w:type="gramEnd"/>
      <w:r w:rsidRPr="00D86EF9">
        <w:rPr>
          <w:rFonts w:hint="eastAsia"/>
          <w:color w:val="000000" w:themeColor="text1"/>
        </w:rPr>
        <w:t>於105年間曾辦理5次招標，惟無廠商投標致流標，迄</w:t>
      </w:r>
      <w:r w:rsidRPr="00D86EF9">
        <w:rPr>
          <w:rFonts w:hAnsi="標楷體" w:hint="eastAsia"/>
          <w:color w:val="000000" w:themeColor="text1"/>
          <w:szCs w:val="32"/>
        </w:rPr>
        <w:t>106年9月</w:t>
      </w:r>
      <w:proofErr w:type="gramStart"/>
      <w:r w:rsidRPr="00D86EF9">
        <w:rPr>
          <w:rFonts w:hAnsi="標楷體" w:hint="eastAsia"/>
          <w:color w:val="000000" w:themeColor="text1"/>
          <w:szCs w:val="32"/>
        </w:rPr>
        <w:t>間始決</w:t>
      </w:r>
      <w:proofErr w:type="gramEnd"/>
      <w:r w:rsidRPr="00D86EF9">
        <w:rPr>
          <w:rFonts w:hAnsi="標楷體" w:hint="eastAsia"/>
          <w:color w:val="000000" w:themeColor="text1"/>
          <w:szCs w:val="32"/>
        </w:rPr>
        <w:t>標發包，由中華工程股份有限公司得標，並於同年12月間開工，預計108年3月完工，</w:t>
      </w:r>
      <w:proofErr w:type="gramStart"/>
      <w:r w:rsidRPr="00D86EF9">
        <w:rPr>
          <w:rFonts w:hAnsi="標楷體" w:hint="eastAsia"/>
          <w:color w:val="000000" w:themeColor="text1"/>
          <w:szCs w:val="32"/>
        </w:rPr>
        <w:t>合先敘</w:t>
      </w:r>
      <w:proofErr w:type="gramEnd"/>
      <w:r w:rsidRPr="00D86EF9">
        <w:rPr>
          <w:rFonts w:hAnsi="標楷體" w:hint="eastAsia"/>
          <w:color w:val="000000" w:themeColor="text1"/>
          <w:szCs w:val="32"/>
        </w:rPr>
        <w:t>明。</w:t>
      </w:r>
    </w:p>
    <w:p w:rsidR="00A60D9B" w:rsidRPr="00D86EF9" w:rsidRDefault="00A60D9B" w:rsidP="00A60D9B">
      <w:pPr>
        <w:pStyle w:val="3"/>
        <w:kinsoku/>
        <w:ind w:left="1470" w:hanging="672"/>
        <w:rPr>
          <w:color w:val="000000" w:themeColor="text1"/>
        </w:rPr>
      </w:pPr>
      <w:r w:rsidRPr="00D86EF9">
        <w:rPr>
          <w:rFonts w:hAnsi="標楷體" w:hint="eastAsia"/>
          <w:color w:val="000000" w:themeColor="text1"/>
          <w:szCs w:val="32"/>
        </w:rPr>
        <w:t>據審計報查報，本工程規劃設計階段缺失包括：</w:t>
      </w:r>
    </w:p>
    <w:p w:rsidR="00A60D9B" w:rsidRPr="00D86EF9" w:rsidRDefault="00A60D9B" w:rsidP="00A60D9B">
      <w:pPr>
        <w:pStyle w:val="4"/>
        <w:kinsoku/>
        <w:ind w:left="1870"/>
        <w:rPr>
          <w:color w:val="000000" w:themeColor="text1"/>
        </w:rPr>
      </w:pPr>
      <w:r w:rsidRPr="00D86EF9">
        <w:rPr>
          <w:rFonts w:hAnsi="標楷體" w:hint="eastAsia"/>
          <w:color w:val="000000" w:themeColor="text1"/>
          <w:szCs w:val="32"/>
        </w:rPr>
        <w:t>行政院審查高雄機場跑道整建工程計畫</w:t>
      </w:r>
      <w:proofErr w:type="gramStart"/>
      <w:r w:rsidRPr="00D86EF9">
        <w:rPr>
          <w:rFonts w:hAnsi="標楷體" w:hint="eastAsia"/>
          <w:color w:val="000000" w:themeColor="text1"/>
          <w:szCs w:val="32"/>
        </w:rPr>
        <w:t>期間，</w:t>
      </w:r>
      <w:proofErr w:type="gramEnd"/>
      <w:r w:rsidRPr="00D86EF9">
        <w:rPr>
          <w:rFonts w:hAnsi="標楷體" w:hint="eastAsia"/>
          <w:color w:val="000000" w:themeColor="text1"/>
          <w:szCs w:val="32"/>
        </w:rPr>
        <w:t>高雄航空站考量本案屬巨額採購，其施作規模及專業度該站無相關案例施作經驗，為專業考量及後續相關採購發包、施作、監造驗收行政流程之順遂，於103年1月</w:t>
      </w:r>
      <w:proofErr w:type="gramStart"/>
      <w:r w:rsidRPr="00D86EF9">
        <w:rPr>
          <w:rFonts w:hAnsi="標楷體" w:hint="eastAsia"/>
          <w:color w:val="000000" w:themeColor="text1"/>
          <w:szCs w:val="32"/>
        </w:rPr>
        <w:t>間建請移</w:t>
      </w:r>
      <w:proofErr w:type="gramEnd"/>
      <w:r w:rsidRPr="00D86EF9">
        <w:rPr>
          <w:rFonts w:hAnsi="標楷體" w:hint="eastAsia"/>
          <w:color w:val="000000" w:themeColor="text1"/>
          <w:szCs w:val="32"/>
        </w:rPr>
        <w:t>由民航局主政辦理，並請該局召集相關單位</w:t>
      </w:r>
      <w:proofErr w:type="gramStart"/>
      <w:r w:rsidRPr="00D86EF9">
        <w:rPr>
          <w:rFonts w:hAnsi="標楷體" w:hint="eastAsia"/>
          <w:color w:val="000000" w:themeColor="text1"/>
          <w:szCs w:val="32"/>
        </w:rPr>
        <w:t>研</w:t>
      </w:r>
      <w:proofErr w:type="gramEnd"/>
      <w:r w:rsidRPr="00D86EF9">
        <w:rPr>
          <w:rFonts w:hAnsi="標楷體" w:hint="eastAsia"/>
          <w:color w:val="000000" w:themeColor="text1"/>
          <w:szCs w:val="32"/>
        </w:rPr>
        <w:t>商分工事宜。案經民航局於</w:t>
      </w:r>
      <w:proofErr w:type="gramStart"/>
      <w:r w:rsidRPr="00D86EF9">
        <w:rPr>
          <w:rFonts w:hAnsi="標楷體" w:hint="eastAsia"/>
          <w:color w:val="000000" w:themeColor="text1"/>
          <w:szCs w:val="32"/>
        </w:rPr>
        <w:t>同年月函復</w:t>
      </w:r>
      <w:proofErr w:type="gramEnd"/>
      <w:r w:rsidRPr="00D86EF9">
        <w:rPr>
          <w:rFonts w:hAnsi="標楷體" w:hint="eastAsia"/>
          <w:color w:val="000000" w:themeColor="text1"/>
          <w:szCs w:val="32"/>
        </w:rPr>
        <w:t>同意協助辦理，並將邀集相關單位</w:t>
      </w:r>
      <w:proofErr w:type="gramStart"/>
      <w:r w:rsidRPr="00D86EF9">
        <w:rPr>
          <w:rFonts w:hAnsi="標楷體" w:hint="eastAsia"/>
          <w:color w:val="000000" w:themeColor="text1"/>
          <w:szCs w:val="32"/>
        </w:rPr>
        <w:t>研</w:t>
      </w:r>
      <w:proofErr w:type="gramEnd"/>
      <w:r w:rsidRPr="00D86EF9">
        <w:rPr>
          <w:rFonts w:hAnsi="標楷體" w:hint="eastAsia"/>
          <w:color w:val="000000" w:themeColor="text1"/>
          <w:szCs w:val="32"/>
        </w:rPr>
        <w:t>商確認該計畫</w:t>
      </w:r>
      <w:proofErr w:type="gramStart"/>
      <w:r w:rsidRPr="00D86EF9">
        <w:rPr>
          <w:rFonts w:hAnsi="標楷體" w:hint="eastAsia"/>
          <w:color w:val="000000" w:themeColor="text1"/>
          <w:szCs w:val="32"/>
        </w:rPr>
        <w:t>後續工進與</w:t>
      </w:r>
      <w:proofErr w:type="gramEnd"/>
      <w:r w:rsidRPr="00D86EF9">
        <w:rPr>
          <w:rFonts w:hAnsi="標楷體" w:hint="eastAsia"/>
          <w:color w:val="000000" w:themeColor="text1"/>
          <w:szCs w:val="32"/>
        </w:rPr>
        <w:t>管理分工事宜，以利計畫順遂執行。惟本工程計畫經行政院於103年3月間核定後，民航局未按計畫排程立即展開規劃作業，遲至103年5月間召開</w:t>
      </w:r>
      <w:proofErr w:type="gramStart"/>
      <w:r w:rsidRPr="00D86EF9">
        <w:rPr>
          <w:rFonts w:hAnsi="標楷體" w:hint="eastAsia"/>
          <w:color w:val="000000" w:themeColor="text1"/>
          <w:szCs w:val="32"/>
        </w:rPr>
        <w:t>研</w:t>
      </w:r>
      <w:proofErr w:type="gramEnd"/>
      <w:r w:rsidRPr="00D86EF9">
        <w:rPr>
          <w:rFonts w:hAnsi="標楷體" w:hint="eastAsia"/>
          <w:color w:val="000000" w:themeColor="text1"/>
          <w:szCs w:val="32"/>
        </w:rPr>
        <w:t>商分工事宜，依該會議紀錄七、結論、（二）略</w:t>
      </w:r>
      <w:proofErr w:type="gramStart"/>
      <w:r w:rsidRPr="00D86EF9">
        <w:rPr>
          <w:rFonts w:hAnsi="標楷體" w:hint="eastAsia"/>
          <w:color w:val="000000" w:themeColor="text1"/>
          <w:szCs w:val="32"/>
        </w:rPr>
        <w:t>以</w:t>
      </w:r>
      <w:proofErr w:type="gramEnd"/>
      <w:r w:rsidRPr="00D86EF9">
        <w:rPr>
          <w:rFonts w:hAnsi="標楷體" w:hint="eastAsia"/>
          <w:color w:val="000000" w:themeColor="text1"/>
          <w:szCs w:val="32"/>
        </w:rPr>
        <w:t>，高雄航空站表示施工階段如民航局無法指派專人進駐，願意自行辦理，並請所屬場站組及高雄航空站</w:t>
      </w:r>
      <w:proofErr w:type="gramStart"/>
      <w:r w:rsidRPr="00D86EF9">
        <w:rPr>
          <w:rFonts w:hAnsi="標楷體" w:hint="eastAsia"/>
          <w:color w:val="000000" w:themeColor="text1"/>
          <w:szCs w:val="32"/>
        </w:rPr>
        <w:t>研議移</w:t>
      </w:r>
      <w:proofErr w:type="gramEnd"/>
      <w:r w:rsidRPr="00D86EF9">
        <w:rPr>
          <w:rFonts w:hAnsi="標楷體" w:hint="eastAsia"/>
          <w:color w:val="000000" w:themeColor="text1"/>
          <w:szCs w:val="32"/>
        </w:rPr>
        <w:lastRenderedPageBreak/>
        <w:t>回自辦之時機及配套措施。民航局</w:t>
      </w:r>
      <w:proofErr w:type="gramStart"/>
      <w:r w:rsidRPr="00D86EF9">
        <w:rPr>
          <w:rFonts w:hAnsi="標楷體" w:hint="eastAsia"/>
          <w:color w:val="000000" w:themeColor="text1"/>
          <w:szCs w:val="32"/>
        </w:rPr>
        <w:t>爰</w:t>
      </w:r>
      <w:proofErr w:type="gramEnd"/>
      <w:r w:rsidRPr="00D86EF9">
        <w:rPr>
          <w:rFonts w:hAnsi="標楷體" w:hint="eastAsia"/>
          <w:color w:val="000000" w:themeColor="text1"/>
          <w:szCs w:val="32"/>
        </w:rPr>
        <w:t>於103年5月間通知高雄航空站設計監造階段移回該站自辦。高雄航空站辦理本工程計畫前已表示該站考量本案屬巨額採購，其施作規模及專業度並無相關經驗，為專業考量請民航局主政，嗣後卻再向民航局表示施工階段，願意自行辦理。顯示民航局暨高雄航空站未基於機關專業採購能力之考量，於計畫核定前預先</w:t>
      </w:r>
      <w:proofErr w:type="gramStart"/>
      <w:r w:rsidRPr="00D86EF9">
        <w:rPr>
          <w:rFonts w:hAnsi="標楷體" w:hint="eastAsia"/>
          <w:color w:val="000000" w:themeColor="text1"/>
          <w:szCs w:val="32"/>
        </w:rPr>
        <w:t>釐</w:t>
      </w:r>
      <w:proofErr w:type="gramEnd"/>
      <w:r w:rsidRPr="00D86EF9">
        <w:rPr>
          <w:rFonts w:hAnsi="標楷體" w:hint="eastAsia"/>
          <w:color w:val="000000" w:themeColor="text1"/>
          <w:szCs w:val="32"/>
        </w:rPr>
        <w:t>清指定機場跑道整建工程之採購主辦單位等事宜，致計畫核定後耗時9個月餘（103年3月24日至104年1月5日）始完成規劃設計發包作業，較先期規劃構想計畫書</w:t>
      </w:r>
      <w:proofErr w:type="gramStart"/>
      <w:r w:rsidRPr="00D86EF9">
        <w:rPr>
          <w:rFonts w:hAnsi="標楷體" w:hint="eastAsia"/>
          <w:color w:val="000000" w:themeColor="text1"/>
          <w:szCs w:val="32"/>
        </w:rPr>
        <w:t>所列期程</w:t>
      </w:r>
      <w:proofErr w:type="gramEnd"/>
      <w:r w:rsidRPr="00D86EF9">
        <w:rPr>
          <w:rFonts w:hAnsi="標楷體" w:hint="eastAsia"/>
          <w:color w:val="000000" w:themeColor="text1"/>
          <w:szCs w:val="32"/>
        </w:rPr>
        <w:t>，延遲逾6個月（103年6月24日至104年1月5日）。</w:t>
      </w:r>
    </w:p>
    <w:p w:rsidR="00A60D9B" w:rsidRPr="00D86EF9" w:rsidRDefault="00A60D9B" w:rsidP="00A60D9B">
      <w:pPr>
        <w:pStyle w:val="4"/>
        <w:kinsoku/>
        <w:ind w:left="1870"/>
        <w:rPr>
          <w:color w:val="000000" w:themeColor="text1"/>
        </w:rPr>
      </w:pPr>
      <w:r w:rsidRPr="00D86EF9">
        <w:rPr>
          <w:rFonts w:hAnsi="標楷體" w:hint="eastAsia"/>
          <w:color w:val="000000" w:themeColor="text1"/>
          <w:szCs w:val="32"/>
        </w:rPr>
        <w:t>依本工程設計契約規定，訂約完成日75天(104年3月21日)完成規劃方案，40天完成基本設計，本工程規劃設計顧問於104年2月間召開高雄機場跑道整建工程技術說明會，與會廠商建議本計畫工程之AC（瀝青混凝土）加鋪及冷卻時間應再詳加考量及規劃。另專家學者亦表示，本工程設計案將規劃藉由試鋪跑道之過程來掌握材料品質及冷卻時間，並模擬飛機起降之狀況，觀察鋪面溫度，可以讓飛機安全起降。高雄航空站就</w:t>
      </w:r>
      <w:proofErr w:type="gramStart"/>
      <w:r w:rsidRPr="00D86EF9">
        <w:rPr>
          <w:rFonts w:hAnsi="標楷體" w:hint="eastAsia"/>
          <w:color w:val="000000" w:themeColor="text1"/>
          <w:szCs w:val="32"/>
        </w:rPr>
        <w:t>上開試鋪</w:t>
      </w:r>
      <w:proofErr w:type="gramEnd"/>
      <w:r w:rsidRPr="00D86EF9">
        <w:rPr>
          <w:rFonts w:hAnsi="標楷體" w:hint="eastAsia"/>
          <w:color w:val="000000" w:themeColor="text1"/>
          <w:szCs w:val="32"/>
        </w:rPr>
        <w:t>作業，說明可提供一段滑行道進行試鋪，所獲得之相關試驗數據，納入本案細部設計之參考。</w:t>
      </w:r>
      <w:proofErr w:type="gramStart"/>
      <w:r w:rsidRPr="00D86EF9">
        <w:rPr>
          <w:rFonts w:hAnsi="標楷體" w:hint="eastAsia"/>
          <w:color w:val="000000" w:themeColor="text1"/>
          <w:szCs w:val="32"/>
        </w:rPr>
        <w:t>惟</w:t>
      </w:r>
      <w:proofErr w:type="gramEnd"/>
      <w:r w:rsidRPr="00D86EF9">
        <w:rPr>
          <w:rFonts w:hAnsi="標楷體" w:hint="eastAsia"/>
          <w:color w:val="000000" w:themeColor="text1"/>
          <w:szCs w:val="32"/>
        </w:rPr>
        <w:t>規劃設計顧問並未辦理試鋪作業，</w:t>
      </w:r>
      <w:proofErr w:type="gramStart"/>
      <w:r w:rsidRPr="00D86EF9">
        <w:rPr>
          <w:rFonts w:hAnsi="標楷體" w:hint="eastAsia"/>
          <w:color w:val="000000" w:themeColor="text1"/>
          <w:szCs w:val="32"/>
        </w:rPr>
        <w:t>逕</w:t>
      </w:r>
      <w:proofErr w:type="gramEnd"/>
      <w:r w:rsidRPr="00D86EF9">
        <w:rPr>
          <w:rFonts w:hAnsi="標楷體" w:hint="eastAsia"/>
          <w:color w:val="000000" w:themeColor="text1"/>
          <w:szCs w:val="32"/>
        </w:rPr>
        <w:t>於</w:t>
      </w:r>
      <w:proofErr w:type="gramStart"/>
      <w:r w:rsidRPr="00D86EF9">
        <w:rPr>
          <w:rFonts w:hAnsi="標楷體" w:hint="eastAsia"/>
          <w:color w:val="000000" w:themeColor="text1"/>
          <w:szCs w:val="32"/>
        </w:rPr>
        <w:t>104年3月間向高雄</w:t>
      </w:r>
      <w:proofErr w:type="gramEnd"/>
      <w:r w:rsidRPr="00D86EF9">
        <w:rPr>
          <w:rFonts w:hAnsi="標楷體" w:hint="eastAsia"/>
          <w:color w:val="000000" w:themeColor="text1"/>
          <w:szCs w:val="32"/>
        </w:rPr>
        <w:t>航空站提出規劃報告書，又於104年5月間回復高雄航空站，稱本計畫已著手安排於滑行道進行試鋪，確認績效良好且安全無虞，再於跑道上施作等語。高雄航空站未積極督促設計顧問辦理跑道試鋪作業，將相關試驗數據，納</w:t>
      </w:r>
      <w:r w:rsidRPr="00D86EF9">
        <w:rPr>
          <w:rFonts w:hAnsi="標楷體" w:hint="eastAsia"/>
          <w:color w:val="000000" w:themeColor="text1"/>
          <w:szCs w:val="32"/>
        </w:rPr>
        <w:lastRenderedPageBreak/>
        <w:t>入細部設計之參考，</w:t>
      </w:r>
      <w:proofErr w:type="gramStart"/>
      <w:r w:rsidRPr="00D86EF9">
        <w:rPr>
          <w:rFonts w:hAnsi="標楷體" w:hint="eastAsia"/>
          <w:color w:val="000000" w:themeColor="text1"/>
          <w:szCs w:val="32"/>
        </w:rPr>
        <w:t>逕</w:t>
      </w:r>
      <w:proofErr w:type="gramEnd"/>
      <w:r w:rsidRPr="00D86EF9">
        <w:rPr>
          <w:rFonts w:hAnsi="標楷體" w:hint="eastAsia"/>
          <w:color w:val="000000" w:themeColor="text1"/>
          <w:szCs w:val="32"/>
        </w:rPr>
        <w:t>於同年5月間核定規劃內容，</w:t>
      </w:r>
      <w:proofErr w:type="gramStart"/>
      <w:r w:rsidRPr="00D86EF9">
        <w:rPr>
          <w:rFonts w:hAnsi="標楷體" w:hint="eastAsia"/>
          <w:color w:val="000000" w:themeColor="text1"/>
          <w:szCs w:val="32"/>
        </w:rPr>
        <w:t>嗣</w:t>
      </w:r>
      <w:proofErr w:type="gramEnd"/>
      <w:r w:rsidRPr="00D86EF9">
        <w:rPr>
          <w:rFonts w:hAnsi="標楷體" w:hint="eastAsia"/>
          <w:color w:val="000000" w:themeColor="text1"/>
          <w:szCs w:val="32"/>
        </w:rPr>
        <w:t>規劃設計顧問於104年6月間完成基本設計作業，仍未辦理跑道試鋪作業，僅就瀝青混凝土冷卻時間等議題，回復民航局並說明已針對瀝青混凝土之產製、</w:t>
      </w:r>
      <w:proofErr w:type="gramStart"/>
      <w:r w:rsidRPr="00D86EF9">
        <w:rPr>
          <w:rFonts w:hAnsi="標楷體" w:hint="eastAsia"/>
          <w:color w:val="000000" w:themeColor="text1"/>
          <w:szCs w:val="32"/>
        </w:rPr>
        <w:t>鋪築、</w:t>
      </w:r>
      <w:proofErr w:type="gramEnd"/>
      <w:r w:rsidRPr="00D86EF9">
        <w:rPr>
          <w:rFonts w:hAnsi="標楷體" w:hint="eastAsia"/>
          <w:color w:val="000000" w:themeColor="text1"/>
          <w:szCs w:val="32"/>
        </w:rPr>
        <w:t>滾壓及冷卻等品管重點進行</w:t>
      </w:r>
      <w:proofErr w:type="gramStart"/>
      <w:r w:rsidRPr="00D86EF9">
        <w:rPr>
          <w:rFonts w:hAnsi="標楷體" w:hint="eastAsia"/>
          <w:color w:val="000000" w:themeColor="text1"/>
          <w:szCs w:val="32"/>
        </w:rPr>
        <w:t>研</w:t>
      </w:r>
      <w:proofErr w:type="gramEnd"/>
      <w:r w:rsidRPr="00D86EF9">
        <w:rPr>
          <w:rFonts w:hAnsi="標楷體" w:hint="eastAsia"/>
          <w:color w:val="000000" w:themeColor="text1"/>
          <w:szCs w:val="32"/>
        </w:rPr>
        <w:t>析，儘量爭取滾壓瀝青混凝土之冷卻時間，以利提高道面耐久性。</w:t>
      </w:r>
      <w:proofErr w:type="gramStart"/>
      <w:r w:rsidRPr="00D86EF9">
        <w:rPr>
          <w:rFonts w:hAnsi="標楷體" w:hint="eastAsia"/>
          <w:color w:val="000000" w:themeColor="text1"/>
          <w:szCs w:val="32"/>
        </w:rPr>
        <w:t>嗣</w:t>
      </w:r>
      <w:proofErr w:type="gramEnd"/>
      <w:r w:rsidRPr="00D86EF9">
        <w:rPr>
          <w:rFonts w:hAnsi="標楷體" w:hint="eastAsia"/>
          <w:color w:val="000000" w:themeColor="text1"/>
          <w:szCs w:val="32"/>
        </w:rPr>
        <w:t>交通部於104年8月至同年12月間授權委由臺灣區國道新建工程局（下稱國工局）辦理基本設計經費審議，</w:t>
      </w:r>
      <w:proofErr w:type="gramStart"/>
      <w:r w:rsidRPr="00D86EF9">
        <w:rPr>
          <w:rFonts w:hAnsi="標楷體" w:hint="eastAsia"/>
          <w:color w:val="000000" w:themeColor="text1"/>
          <w:szCs w:val="32"/>
        </w:rPr>
        <w:t>該部再於</w:t>
      </w:r>
      <w:proofErr w:type="gramEnd"/>
      <w:r w:rsidRPr="00D86EF9">
        <w:rPr>
          <w:rFonts w:hAnsi="標楷體" w:hint="eastAsia"/>
          <w:color w:val="000000" w:themeColor="text1"/>
          <w:szCs w:val="32"/>
        </w:rPr>
        <w:t>105年1月間召開高雄機場跑道整建工程計畫執行現況簡報會議，依該會議紀錄</w:t>
      </w:r>
      <w:proofErr w:type="gramStart"/>
      <w:r w:rsidRPr="00D86EF9">
        <w:rPr>
          <w:rFonts w:hAnsi="標楷體" w:hint="eastAsia"/>
          <w:color w:val="000000" w:themeColor="text1"/>
          <w:szCs w:val="32"/>
        </w:rPr>
        <w:t>柒</w:t>
      </w:r>
      <w:proofErr w:type="gramEnd"/>
      <w:r w:rsidRPr="00D86EF9">
        <w:rPr>
          <w:rFonts w:hAnsi="標楷體" w:hint="eastAsia"/>
          <w:color w:val="000000" w:themeColor="text1"/>
          <w:szCs w:val="32"/>
        </w:rPr>
        <w:t>、主席結論、（一）載</w:t>
      </w:r>
      <w:proofErr w:type="gramStart"/>
      <w:r w:rsidRPr="00D86EF9">
        <w:rPr>
          <w:rFonts w:hAnsi="標楷體" w:hint="eastAsia"/>
          <w:color w:val="000000" w:themeColor="text1"/>
          <w:szCs w:val="32"/>
        </w:rPr>
        <w:t>以</w:t>
      </w:r>
      <w:proofErr w:type="gramEnd"/>
      <w:r w:rsidRPr="00D86EF9">
        <w:rPr>
          <w:rFonts w:hAnsi="標楷體" w:hint="eastAsia"/>
          <w:color w:val="000000" w:themeColor="text1"/>
          <w:szCs w:val="32"/>
        </w:rPr>
        <w:t>：「請設計單位先於他處進行實驗，確認能否於道面鋪設2小時內使其溫度由100多℃降至50℃以進行標線劃設」，規劃設計顧問方於</w:t>
      </w:r>
      <w:proofErr w:type="gramStart"/>
      <w:r w:rsidRPr="00D86EF9">
        <w:rPr>
          <w:rFonts w:hAnsi="標楷體" w:hint="eastAsia"/>
          <w:color w:val="000000" w:themeColor="text1"/>
          <w:szCs w:val="32"/>
        </w:rPr>
        <w:t>105年2月間於高雄</w:t>
      </w:r>
      <w:proofErr w:type="gramEnd"/>
      <w:r w:rsidRPr="00D86EF9">
        <w:rPr>
          <w:rFonts w:hAnsi="標楷體" w:hint="eastAsia"/>
          <w:color w:val="000000" w:themeColor="text1"/>
          <w:szCs w:val="32"/>
        </w:rPr>
        <w:t>機場A滑行道進行試鋪作業，</w:t>
      </w:r>
      <w:proofErr w:type="gramStart"/>
      <w:r w:rsidRPr="00D86EF9">
        <w:rPr>
          <w:rFonts w:hAnsi="標楷體" w:hint="eastAsia"/>
          <w:color w:val="000000" w:themeColor="text1"/>
          <w:szCs w:val="32"/>
        </w:rPr>
        <w:t>嗣</w:t>
      </w:r>
      <w:proofErr w:type="gramEnd"/>
      <w:r w:rsidRPr="00D86EF9">
        <w:rPr>
          <w:rFonts w:hAnsi="標楷體" w:hint="eastAsia"/>
          <w:color w:val="000000" w:themeColor="text1"/>
          <w:szCs w:val="32"/>
        </w:rPr>
        <w:t>高雄航空站於</w:t>
      </w:r>
      <w:proofErr w:type="gramStart"/>
      <w:r w:rsidRPr="00D86EF9">
        <w:rPr>
          <w:rFonts w:hAnsi="標楷體" w:hint="eastAsia"/>
          <w:color w:val="000000" w:themeColor="text1"/>
          <w:szCs w:val="32"/>
        </w:rPr>
        <w:t>105年3月間依試</w:t>
      </w:r>
      <w:proofErr w:type="gramEnd"/>
      <w:r w:rsidRPr="00D86EF9">
        <w:rPr>
          <w:rFonts w:hAnsi="標楷體" w:hint="eastAsia"/>
          <w:color w:val="000000" w:themeColor="text1"/>
          <w:szCs w:val="32"/>
        </w:rPr>
        <w:t>鋪結果考量瀝青</w:t>
      </w:r>
      <w:proofErr w:type="gramStart"/>
      <w:r w:rsidRPr="00D86EF9">
        <w:rPr>
          <w:rFonts w:hAnsi="標楷體" w:hint="eastAsia"/>
          <w:color w:val="000000" w:themeColor="text1"/>
          <w:szCs w:val="32"/>
        </w:rPr>
        <w:t>混凝土面層</w:t>
      </w:r>
      <w:proofErr w:type="gramEnd"/>
      <w:r w:rsidRPr="00D86EF9">
        <w:rPr>
          <w:rFonts w:hAnsi="標楷體" w:hint="eastAsia"/>
          <w:color w:val="000000" w:themeColor="text1"/>
          <w:szCs w:val="32"/>
        </w:rPr>
        <w:t>SMA材料產製、攤</w:t>
      </w:r>
      <w:proofErr w:type="gramStart"/>
      <w:r w:rsidRPr="00D86EF9">
        <w:rPr>
          <w:rFonts w:hAnsi="標楷體" w:hint="eastAsia"/>
          <w:color w:val="000000" w:themeColor="text1"/>
          <w:szCs w:val="32"/>
        </w:rPr>
        <w:t>鋪與滾</w:t>
      </w:r>
      <w:proofErr w:type="gramEnd"/>
      <w:r w:rsidRPr="00D86EF9">
        <w:rPr>
          <w:rFonts w:hAnsi="標楷體" w:hint="eastAsia"/>
          <w:color w:val="000000" w:themeColor="text1"/>
          <w:szCs w:val="32"/>
        </w:rPr>
        <w:t>壓速度較慢，酌以延長瀝青混凝土鋪設工期35日曆天。高雄航空站未於設計階段前期，積極督促設計顧問落實上開相關會議審查意見處理情形之承諾事項，儘早辦理道面試鋪作業，遲至交通部要求後迄</w:t>
      </w:r>
      <w:proofErr w:type="gramStart"/>
      <w:r w:rsidRPr="00D86EF9">
        <w:rPr>
          <w:rFonts w:hAnsi="標楷體" w:hint="eastAsia"/>
          <w:color w:val="000000" w:themeColor="text1"/>
          <w:szCs w:val="32"/>
        </w:rPr>
        <w:t>105年2月間始進行</w:t>
      </w:r>
      <w:proofErr w:type="gramEnd"/>
      <w:r w:rsidRPr="00D86EF9">
        <w:rPr>
          <w:rFonts w:hAnsi="標楷體" w:hint="eastAsia"/>
          <w:color w:val="000000" w:themeColor="text1"/>
          <w:szCs w:val="32"/>
        </w:rPr>
        <w:t>試鋪作業，並依試鋪結果檢討工期之合理性，影響規劃設計期程。</w:t>
      </w:r>
    </w:p>
    <w:p w:rsidR="00A60D9B" w:rsidRPr="00D86EF9" w:rsidRDefault="00A60D9B" w:rsidP="00A60D9B">
      <w:pPr>
        <w:pStyle w:val="4"/>
        <w:kinsoku/>
        <w:ind w:left="1870"/>
        <w:rPr>
          <w:color w:val="000000" w:themeColor="text1"/>
        </w:rPr>
      </w:pPr>
      <w:r w:rsidRPr="00D86EF9">
        <w:rPr>
          <w:rFonts w:hAnsi="標楷體" w:hint="eastAsia"/>
          <w:color w:val="000000" w:themeColor="text1"/>
          <w:szCs w:val="32"/>
        </w:rPr>
        <w:t>民航局於104年3月間召開高雄機場跑道整建工程專案會議，依會議紀錄玖、會議結論、（二）：「有關延長高雄機場宵禁時間對工期縮短之影響，請納入評估分析選項。」及民航局於104年6月間召開高雄機場跑道整建工程基本設計方案說明會時，與會委員亦要求本案須著重瀝青混凝土之品管，並儘量爭取養護與冷卻時間，以確保</w:t>
      </w:r>
      <w:r w:rsidRPr="00D86EF9">
        <w:rPr>
          <w:rFonts w:hAnsi="標楷體" w:hint="eastAsia"/>
          <w:color w:val="000000" w:themeColor="text1"/>
          <w:szCs w:val="32"/>
        </w:rPr>
        <w:lastRenderedPageBreak/>
        <w:t>日間營運時道面之強度，惟該局於國際機場時間帶協調監督會議</w:t>
      </w:r>
      <w:r w:rsidRPr="00D86EF9">
        <w:rPr>
          <w:rStyle w:val="afd"/>
          <w:rFonts w:hAnsi="標楷體"/>
          <w:color w:val="000000" w:themeColor="text1"/>
          <w:szCs w:val="32"/>
        </w:rPr>
        <w:footnoteReference w:id="1"/>
      </w:r>
      <w:r w:rsidRPr="00D86EF9">
        <w:rPr>
          <w:rFonts w:hAnsi="標楷體" w:hint="eastAsia"/>
          <w:color w:val="000000" w:themeColor="text1"/>
          <w:szCs w:val="32"/>
        </w:rPr>
        <w:t>未適時與航空業者協調延長宵禁時間等事宜，亦未將延長宵禁時間納入規劃設計選項，以爭取道面鋪設後之養護與冷卻時間。</w:t>
      </w:r>
      <w:proofErr w:type="gramStart"/>
      <w:r w:rsidRPr="00D86EF9">
        <w:rPr>
          <w:rFonts w:hAnsi="標楷體" w:hint="eastAsia"/>
          <w:color w:val="000000" w:themeColor="text1"/>
          <w:szCs w:val="32"/>
        </w:rPr>
        <w:t>嗣</w:t>
      </w:r>
      <w:proofErr w:type="gramEnd"/>
      <w:r w:rsidRPr="00D86EF9">
        <w:rPr>
          <w:rFonts w:hAnsi="標楷體" w:hint="eastAsia"/>
          <w:color w:val="000000" w:themeColor="text1"/>
          <w:szCs w:val="32"/>
        </w:rPr>
        <w:t>交通部於104年8月間授權國工局，於104年9月間召開高雄機場跑道整建工程基本設計工程經費審議會議，會中審議委員建議民航局評估夜間施工時間是否足夠。民航局於</w:t>
      </w:r>
      <w:proofErr w:type="gramStart"/>
      <w:r w:rsidRPr="00D86EF9">
        <w:rPr>
          <w:rFonts w:hAnsi="標楷體" w:hint="eastAsia"/>
          <w:color w:val="000000" w:themeColor="text1"/>
          <w:szCs w:val="32"/>
        </w:rPr>
        <w:t>104年10月間函復</w:t>
      </w:r>
      <w:proofErr w:type="gramEnd"/>
      <w:r w:rsidRPr="00D86EF9">
        <w:rPr>
          <w:rFonts w:hAnsi="標楷體" w:hint="eastAsia"/>
          <w:color w:val="000000" w:themeColor="text1"/>
          <w:szCs w:val="32"/>
        </w:rPr>
        <w:t>略</w:t>
      </w:r>
      <w:proofErr w:type="gramStart"/>
      <w:r w:rsidRPr="00D86EF9">
        <w:rPr>
          <w:rFonts w:hAnsi="標楷體" w:hint="eastAsia"/>
          <w:color w:val="000000" w:themeColor="text1"/>
          <w:szCs w:val="32"/>
        </w:rPr>
        <w:t>以</w:t>
      </w:r>
      <w:proofErr w:type="gramEnd"/>
      <w:r w:rsidRPr="00D86EF9">
        <w:rPr>
          <w:rFonts w:hAnsi="標楷體" w:hint="eastAsia"/>
          <w:color w:val="000000" w:themeColor="text1"/>
          <w:szCs w:val="32"/>
        </w:rPr>
        <w:t>，經評估夜間施工時間已足夠完成每日</w:t>
      </w:r>
      <w:proofErr w:type="gramStart"/>
      <w:r w:rsidRPr="00D86EF9">
        <w:rPr>
          <w:rFonts w:hAnsi="標楷體" w:hint="eastAsia"/>
          <w:color w:val="000000" w:themeColor="text1"/>
          <w:szCs w:val="32"/>
        </w:rPr>
        <w:t>預劃之</w:t>
      </w:r>
      <w:proofErr w:type="gramEnd"/>
      <w:r w:rsidRPr="00D86EF9">
        <w:rPr>
          <w:rFonts w:hAnsi="標楷體" w:hint="eastAsia"/>
          <w:color w:val="000000" w:themeColor="text1"/>
          <w:szCs w:val="32"/>
        </w:rPr>
        <w:t>工項。</w:t>
      </w:r>
      <w:proofErr w:type="gramStart"/>
      <w:r w:rsidRPr="00D86EF9">
        <w:rPr>
          <w:rFonts w:hAnsi="標楷體" w:hint="eastAsia"/>
          <w:color w:val="000000" w:themeColor="text1"/>
          <w:szCs w:val="32"/>
        </w:rPr>
        <w:t>惟</w:t>
      </w:r>
      <w:proofErr w:type="gramEnd"/>
      <w:r w:rsidRPr="00D86EF9">
        <w:rPr>
          <w:rFonts w:hAnsi="標楷體" w:hint="eastAsia"/>
          <w:color w:val="000000" w:themeColor="text1"/>
          <w:szCs w:val="32"/>
        </w:rPr>
        <w:t>規劃設計顧問於104年12月間完成細部設計作業後，民航局卻於105年4月間召開之國際機場時間帶協調監督會議中，以確保高雄機場跑道整建施工品質及降低飛安風險為由，建請航空公司配合調整班表，並決議該機場提早半小時關場（即宵禁時間延長半小時），嗣後民航局方要求規劃設計顧問就宵禁時間延長半小時等條件，再行檢討發包文件內之</w:t>
      </w:r>
      <w:proofErr w:type="gramStart"/>
      <w:r w:rsidRPr="00D86EF9">
        <w:rPr>
          <w:rFonts w:hAnsi="標楷體" w:hint="eastAsia"/>
          <w:color w:val="000000" w:themeColor="text1"/>
          <w:szCs w:val="32"/>
        </w:rPr>
        <w:t>道面整建</w:t>
      </w:r>
      <w:proofErr w:type="gramEnd"/>
      <w:r w:rsidRPr="00D86EF9">
        <w:rPr>
          <w:rFonts w:hAnsi="標楷體" w:hint="eastAsia"/>
          <w:color w:val="000000" w:themeColor="text1"/>
          <w:szCs w:val="32"/>
        </w:rPr>
        <w:t>工期，並縮短工期15日曆天，致跑道整建工程遲至105年6月24日方簽准辦理發包作業。依高雄機場</w:t>
      </w:r>
      <w:proofErr w:type="gramStart"/>
      <w:r w:rsidRPr="00D86EF9">
        <w:rPr>
          <w:rFonts w:hAnsi="標楷體" w:hint="eastAsia"/>
          <w:color w:val="000000" w:themeColor="text1"/>
          <w:szCs w:val="32"/>
        </w:rPr>
        <w:t>道面整建</w:t>
      </w:r>
      <w:proofErr w:type="gramEnd"/>
      <w:r w:rsidRPr="00D86EF9">
        <w:rPr>
          <w:rFonts w:hAnsi="標楷體" w:hint="eastAsia"/>
          <w:color w:val="000000" w:themeColor="text1"/>
          <w:szCs w:val="32"/>
        </w:rPr>
        <w:t>計畫預定期程，應於規劃設計發包（104年1月5日簽約）後1年（即105年1月5日）完成規劃設計作業，實際卻於105年6月24日完成。</w:t>
      </w:r>
    </w:p>
    <w:p w:rsidR="00A60D9B" w:rsidRPr="00D86EF9" w:rsidRDefault="00A60D9B" w:rsidP="00A60D9B">
      <w:pPr>
        <w:pStyle w:val="3"/>
        <w:kinsoku/>
        <w:ind w:left="1470" w:hanging="672"/>
        <w:rPr>
          <w:color w:val="000000" w:themeColor="text1"/>
        </w:rPr>
      </w:pPr>
      <w:r w:rsidRPr="00D86EF9">
        <w:rPr>
          <w:rFonts w:hAnsi="標楷體" w:hint="eastAsia"/>
          <w:color w:val="000000" w:themeColor="text1"/>
          <w:szCs w:val="32"/>
        </w:rPr>
        <w:t>針對上情民航局查復如下：</w:t>
      </w:r>
    </w:p>
    <w:p w:rsidR="00A60D9B" w:rsidRPr="00D86EF9" w:rsidRDefault="00A60D9B" w:rsidP="00A60D9B">
      <w:pPr>
        <w:pStyle w:val="4"/>
        <w:kinsoku/>
        <w:ind w:left="1870"/>
        <w:rPr>
          <w:color w:val="000000" w:themeColor="text1"/>
        </w:rPr>
      </w:pPr>
      <w:r w:rsidRPr="00D86EF9">
        <w:rPr>
          <w:color w:val="000000" w:themeColor="text1"/>
        </w:rPr>
        <w:t>本</w:t>
      </w:r>
      <w:r w:rsidRPr="00D86EF9">
        <w:rPr>
          <w:rFonts w:hint="eastAsia"/>
          <w:color w:val="000000" w:themeColor="text1"/>
        </w:rPr>
        <w:t>工程</w:t>
      </w:r>
      <w:r w:rsidRPr="00D86EF9">
        <w:rPr>
          <w:color w:val="000000" w:themeColor="text1"/>
        </w:rPr>
        <w:t>案係屬既有道面翻修整建，先期規劃構想係由高雄</w:t>
      </w:r>
      <w:r w:rsidRPr="00D86EF9">
        <w:rPr>
          <w:rFonts w:hint="eastAsia"/>
          <w:color w:val="000000" w:themeColor="text1"/>
        </w:rPr>
        <w:t>航空</w:t>
      </w:r>
      <w:r w:rsidRPr="00D86EF9">
        <w:rPr>
          <w:color w:val="000000" w:themeColor="text1"/>
        </w:rPr>
        <w:t>站委託台灣世曦公司辦理，先期規劃構想於103年3月24日</w:t>
      </w:r>
      <w:r w:rsidRPr="00D86EF9">
        <w:rPr>
          <w:rFonts w:hint="eastAsia"/>
          <w:color w:val="000000" w:themeColor="text1"/>
        </w:rPr>
        <w:t>經</w:t>
      </w:r>
      <w:r w:rsidRPr="00D86EF9">
        <w:rPr>
          <w:color w:val="000000" w:themeColor="text1"/>
        </w:rPr>
        <w:t>行政院核定後，考量相關設計及施工</w:t>
      </w:r>
      <w:r w:rsidRPr="00D86EF9">
        <w:rPr>
          <w:rFonts w:hint="eastAsia"/>
          <w:color w:val="000000" w:themeColor="text1"/>
        </w:rPr>
        <w:t>，</w:t>
      </w:r>
      <w:proofErr w:type="gramStart"/>
      <w:r w:rsidRPr="00D86EF9">
        <w:rPr>
          <w:color w:val="000000" w:themeColor="text1"/>
        </w:rPr>
        <w:t>均須高雄</w:t>
      </w:r>
      <w:proofErr w:type="gramEnd"/>
      <w:r w:rsidRPr="00D86EF9">
        <w:rPr>
          <w:rFonts w:hint="eastAsia"/>
          <w:color w:val="000000" w:themeColor="text1"/>
        </w:rPr>
        <w:t>航空</w:t>
      </w:r>
      <w:r w:rsidRPr="00D86EF9">
        <w:rPr>
          <w:color w:val="000000" w:themeColor="text1"/>
        </w:rPr>
        <w:t>站即時管制每日施</w:t>
      </w:r>
      <w:r w:rsidRPr="00D86EF9">
        <w:rPr>
          <w:color w:val="000000" w:themeColor="text1"/>
        </w:rPr>
        <w:lastRenderedPageBreak/>
        <w:t>工進度及突發事件處理</w:t>
      </w:r>
      <w:r w:rsidRPr="00D86EF9">
        <w:rPr>
          <w:rFonts w:hint="eastAsia"/>
          <w:color w:val="000000" w:themeColor="text1"/>
        </w:rPr>
        <w:t>，以</w:t>
      </w:r>
      <w:r w:rsidRPr="00D86EF9">
        <w:rPr>
          <w:color w:val="000000" w:themeColor="text1"/>
        </w:rPr>
        <w:t>機場營運需求，且該站亦具有工程採購與管理能力，經民航局於103</w:t>
      </w:r>
      <w:r w:rsidRPr="00D86EF9">
        <w:rPr>
          <w:rFonts w:hint="eastAsia"/>
          <w:color w:val="000000" w:themeColor="text1"/>
          <w:lang w:eastAsia="zh-HK"/>
        </w:rPr>
        <w:t>年</w:t>
      </w:r>
      <w:r w:rsidRPr="00D86EF9">
        <w:rPr>
          <w:color w:val="000000" w:themeColor="text1"/>
        </w:rPr>
        <w:t>5月</w:t>
      </w:r>
      <w:r w:rsidRPr="00D86EF9">
        <w:rPr>
          <w:rFonts w:hint="eastAsia"/>
          <w:color w:val="000000" w:themeColor="text1"/>
        </w:rPr>
        <w:t>間</w:t>
      </w:r>
      <w:r w:rsidRPr="00D86EF9">
        <w:rPr>
          <w:color w:val="000000" w:themeColor="text1"/>
        </w:rPr>
        <w:t>召開</w:t>
      </w:r>
      <w:proofErr w:type="gramStart"/>
      <w:r w:rsidRPr="00D86EF9">
        <w:rPr>
          <w:color w:val="000000" w:themeColor="text1"/>
        </w:rPr>
        <w:t>研</w:t>
      </w:r>
      <w:proofErr w:type="gramEnd"/>
      <w:r w:rsidRPr="00D86EF9">
        <w:rPr>
          <w:color w:val="000000" w:themeColor="text1"/>
        </w:rPr>
        <w:t>商會議</w:t>
      </w:r>
      <w:r w:rsidRPr="00D86EF9">
        <w:rPr>
          <w:rFonts w:hint="eastAsia"/>
          <w:color w:val="000000" w:themeColor="text1"/>
        </w:rPr>
        <w:t>後</w:t>
      </w:r>
      <w:r w:rsidRPr="00D86EF9">
        <w:rPr>
          <w:color w:val="000000" w:themeColor="text1"/>
        </w:rPr>
        <w:t>，</w:t>
      </w:r>
      <w:r w:rsidRPr="00D86EF9">
        <w:rPr>
          <w:rFonts w:hint="eastAsia"/>
          <w:color w:val="000000" w:themeColor="text1"/>
        </w:rPr>
        <w:t>當月即函請</w:t>
      </w:r>
      <w:r w:rsidRPr="00D86EF9">
        <w:rPr>
          <w:color w:val="000000" w:themeColor="text1"/>
        </w:rPr>
        <w:t>高雄航空站繼續辦理設計監造及施工作業</w:t>
      </w:r>
      <w:r w:rsidRPr="00D86EF9">
        <w:rPr>
          <w:color w:val="000000" w:themeColor="text1"/>
          <w:lang w:val="zh-TW"/>
        </w:rPr>
        <w:t>。</w:t>
      </w:r>
    </w:p>
    <w:p w:rsidR="00A60D9B" w:rsidRPr="00D86EF9" w:rsidRDefault="00A60D9B" w:rsidP="00A60D9B">
      <w:pPr>
        <w:pStyle w:val="4"/>
        <w:kinsoku/>
        <w:ind w:left="1870"/>
        <w:rPr>
          <w:color w:val="000000" w:themeColor="text1"/>
        </w:rPr>
      </w:pPr>
      <w:r w:rsidRPr="00D86EF9">
        <w:rPr>
          <w:color w:val="000000" w:themeColor="text1"/>
        </w:rPr>
        <w:t>有關道面試鋪作業</w:t>
      </w:r>
      <w:r w:rsidRPr="00D86EF9">
        <w:rPr>
          <w:rFonts w:hint="eastAsia"/>
          <w:color w:val="000000" w:themeColor="text1"/>
        </w:rPr>
        <w:t>，</w:t>
      </w:r>
      <w:r w:rsidRPr="00D86EF9">
        <w:rPr>
          <w:color w:val="000000" w:themeColor="text1"/>
        </w:rPr>
        <w:t>係為確認於有限施工時間能完成AC降溫作業及各項機具動員能力，</w:t>
      </w:r>
      <w:r w:rsidRPr="00D86EF9">
        <w:rPr>
          <w:rFonts w:hint="eastAsia"/>
          <w:color w:val="000000" w:themeColor="text1"/>
        </w:rPr>
        <w:t>規劃設計顧問設計時</w:t>
      </w:r>
      <w:r w:rsidRPr="00D86EF9">
        <w:rPr>
          <w:color w:val="000000" w:themeColor="text1"/>
        </w:rPr>
        <w:t>係利用程式估計道面冷卻速率</w:t>
      </w:r>
      <w:r w:rsidRPr="00D86EF9">
        <w:rPr>
          <w:rFonts w:hint="eastAsia"/>
          <w:color w:val="000000" w:themeColor="text1"/>
        </w:rPr>
        <w:t>。</w:t>
      </w:r>
      <w:r w:rsidRPr="00D86EF9">
        <w:rPr>
          <w:color w:val="000000" w:themeColor="text1"/>
        </w:rPr>
        <w:t>經分析</w:t>
      </w:r>
      <w:r w:rsidRPr="00D86EF9">
        <w:rPr>
          <w:rFonts w:hint="eastAsia"/>
          <w:color w:val="000000" w:themeColor="text1"/>
        </w:rPr>
        <w:t>，</w:t>
      </w:r>
      <w:r w:rsidRPr="00D86EF9">
        <w:rPr>
          <w:color w:val="000000" w:themeColor="text1"/>
        </w:rPr>
        <w:t>加鋪5公分AC若</w:t>
      </w:r>
      <w:proofErr w:type="gramStart"/>
      <w:r w:rsidRPr="00D86EF9">
        <w:rPr>
          <w:color w:val="000000" w:themeColor="text1"/>
        </w:rPr>
        <w:t>採</w:t>
      </w:r>
      <w:proofErr w:type="gramEnd"/>
      <w:r w:rsidRPr="00D86EF9">
        <w:rPr>
          <w:color w:val="000000" w:themeColor="text1"/>
        </w:rPr>
        <w:t>風力降溫</w:t>
      </w:r>
      <w:r w:rsidRPr="00D86EF9">
        <w:rPr>
          <w:rFonts w:hint="eastAsia"/>
          <w:color w:val="000000" w:themeColor="text1"/>
        </w:rPr>
        <w:t>，</w:t>
      </w:r>
      <w:r w:rsidRPr="00D86EF9">
        <w:rPr>
          <w:color w:val="000000" w:themeColor="text1"/>
        </w:rPr>
        <w:t>即可於90分鐘內使AC降至設計目標值50</w:t>
      </w:r>
      <w:r w:rsidRPr="00D86EF9">
        <w:rPr>
          <w:rFonts w:hint="eastAsia"/>
          <w:color w:val="000000" w:themeColor="text1"/>
        </w:rPr>
        <w:t>℃。</w:t>
      </w:r>
      <w:r w:rsidRPr="00D86EF9">
        <w:rPr>
          <w:color w:val="000000" w:themeColor="text1"/>
        </w:rPr>
        <w:t>因本工程涉及營運中機場於夜間關場</w:t>
      </w:r>
      <w:r w:rsidRPr="00D86EF9">
        <w:rPr>
          <w:rFonts w:hint="eastAsia"/>
          <w:color w:val="000000" w:themeColor="text1"/>
        </w:rPr>
        <w:t>之</w:t>
      </w:r>
      <w:r w:rsidRPr="00D86EF9">
        <w:rPr>
          <w:color w:val="000000" w:themeColor="text1"/>
        </w:rPr>
        <w:t>有限時間</w:t>
      </w:r>
      <w:r w:rsidRPr="00D86EF9">
        <w:rPr>
          <w:rFonts w:hint="eastAsia"/>
          <w:color w:val="000000" w:themeColor="text1"/>
        </w:rPr>
        <w:t>內</w:t>
      </w:r>
      <w:r w:rsidRPr="00D86EF9">
        <w:rPr>
          <w:color w:val="000000" w:themeColor="text1"/>
        </w:rPr>
        <w:t>施工，考量AC</w:t>
      </w:r>
      <w:proofErr w:type="gramStart"/>
      <w:r w:rsidRPr="00D86EF9">
        <w:rPr>
          <w:color w:val="000000" w:themeColor="text1"/>
        </w:rPr>
        <w:t>舖</w:t>
      </w:r>
      <w:proofErr w:type="gramEnd"/>
      <w:r w:rsidRPr="00D86EF9">
        <w:rPr>
          <w:color w:val="000000" w:themeColor="text1"/>
        </w:rPr>
        <w:t>築有溫度及時間等條件限制，故</w:t>
      </w:r>
      <w:r w:rsidRPr="00D86EF9">
        <w:rPr>
          <w:rFonts w:hAnsi="標楷體" w:hint="eastAsia"/>
          <w:color w:val="000000" w:themeColor="text1"/>
          <w:szCs w:val="32"/>
        </w:rPr>
        <w:t>規劃設計顧問</w:t>
      </w:r>
      <w:r w:rsidRPr="00D86EF9">
        <w:rPr>
          <w:color w:val="000000" w:themeColor="text1"/>
        </w:rPr>
        <w:t>在104年2月</w:t>
      </w:r>
      <w:r w:rsidRPr="00D86EF9">
        <w:rPr>
          <w:rFonts w:hint="eastAsia"/>
          <w:color w:val="000000" w:themeColor="text1"/>
        </w:rPr>
        <w:t>間</w:t>
      </w:r>
      <w:r w:rsidRPr="00D86EF9">
        <w:rPr>
          <w:color w:val="000000" w:themeColor="text1"/>
        </w:rPr>
        <w:t>召開「高雄機場跑道整建工程技術說明會」</w:t>
      </w:r>
      <w:r w:rsidRPr="00D86EF9">
        <w:rPr>
          <w:rFonts w:hint="eastAsia"/>
          <w:color w:val="000000" w:themeColor="text1"/>
        </w:rPr>
        <w:t>，</w:t>
      </w:r>
      <w:r w:rsidRPr="00D86EF9">
        <w:rPr>
          <w:color w:val="000000" w:themeColor="text1"/>
        </w:rPr>
        <w:t>邀請南部</w:t>
      </w:r>
      <w:r w:rsidRPr="00D86EF9">
        <w:rPr>
          <w:rFonts w:hint="eastAsia"/>
          <w:color w:val="000000" w:themeColor="text1"/>
        </w:rPr>
        <w:t>地區</w:t>
      </w:r>
      <w:r w:rsidRPr="00D86EF9">
        <w:rPr>
          <w:color w:val="000000" w:themeColor="text1"/>
        </w:rPr>
        <w:t>AC廠商</w:t>
      </w:r>
      <w:r w:rsidRPr="00D86EF9">
        <w:rPr>
          <w:rFonts w:hint="eastAsia"/>
          <w:color w:val="000000" w:themeColor="text1"/>
        </w:rPr>
        <w:t>就</w:t>
      </w:r>
      <w:r w:rsidRPr="00D86EF9">
        <w:rPr>
          <w:color w:val="000000" w:themeColor="text1"/>
        </w:rPr>
        <w:t>規劃內容及施工構想等交換意見，以期設計值符合實際AC供應作業</w:t>
      </w:r>
      <w:r w:rsidRPr="00D86EF9">
        <w:rPr>
          <w:rFonts w:hint="eastAsia"/>
          <w:color w:val="000000" w:themeColor="text1"/>
        </w:rPr>
        <w:t>。</w:t>
      </w:r>
      <w:r w:rsidRPr="00D86EF9">
        <w:rPr>
          <w:color w:val="000000" w:themeColor="text1"/>
        </w:rPr>
        <w:t>當天會議上高雄</w:t>
      </w:r>
      <w:r w:rsidRPr="00D86EF9">
        <w:rPr>
          <w:rFonts w:hint="eastAsia"/>
          <w:color w:val="000000" w:themeColor="text1"/>
        </w:rPr>
        <w:t>航空</w:t>
      </w:r>
      <w:r w:rsidRPr="00D86EF9">
        <w:rPr>
          <w:color w:val="000000" w:themeColor="text1"/>
        </w:rPr>
        <w:t>站表示</w:t>
      </w:r>
      <w:r w:rsidRPr="00D86EF9">
        <w:rPr>
          <w:rFonts w:hint="eastAsia"/>
          <w:color w:val="000000" w:themeColor="text1"/>
        </w:rPr>
        <w:t>，</w:t>
      </w:r>
      <w:r w:rsidRPr="00D86EF9">
        <w:rPr>
          <w:color w:val="000000" w:themeColor="text1"/>
        </w:rPr>
        <w:t>倘設計上有需要，可提供一段滑行道進行試鋪作業，所獲得之相關試驗數據可納入本</w:t>
      </w:r>
      <w:r w:rsidRPr="00D86EF9">
        <w:rPr>
          <w:rFonts w:hint="eastAsia"/>
          <w:color w:val="000000" w:themeColor="text1"/>
        </w:rPr>
        <w:t>工程</w:t>
      </w:r>
      <w:r w:rsidRPr="00D86EF9">
        <w:rPr>
          <w:color w:val="000000" w:themeColor="text1"/>
        </w:rPr>
        <w:t>細部設計之參考</w:t>
      </w:r>
      <w:r w:rsidRPr="00D86EF9">
        <w:rPr>
          <w:rFonts w:hint="eastAsia"/>
          <w:color w:val="000000" w:themeColor="text1"/>
        </w:rPr>
        <w:t>；</w:t>
      </w:r>
      <w:r w:rsidRPr="00D86EF9">
        <w:rPr>
          <w:color w:val="000000" w:themeColor="text1"/>
        </w:rPr>
        <w:t>然</w:t>
      </w:r>
      <w:r w:rsidRPr="00D86EF9">
        <w:rPr>
          <w:rFonts w:hAnsi="標楷體" w:hint="eastAsia"/>
          <w:color w:val="000000" w:themeColor="text1"/>
          <w:szCs w:val="32"/>
        </w:rPr>
        <w:t>規劃設計顧問</w:t>
      </w:r>
      <w:r w:rsidRPr="00D86EF9">
        <w:rPr>
          <w:color w:val="000000" w:themeColor="text1"/>
        </w:rPr>
        <w:t>至完成細部設計作業前</w:t>
      </w:r>
      <w:r w:rsidRPr="00D86EF9">
        <w:rPr>
          <w:rFonts w:hint="eastAsia"/>
          <w:color w:val="000000" w:themeColor="text1"/>
        </w:rPr>
        <w:t>，</w:t>
      </w:r>
      <w:r w:rsidRPr="00D86EF9">
        <w:rPr>
          <w:color w:val="000000" w:themeColor="text1"/>
        </w:rPr>
        <w:t>皆無向高雄航空站提出驗證AC降溫需辦理試鋪</w:t>
      </w:r>
      <w:r w:rsidRPr="00D86EF9">
        <w:rPr>
          <w:rFonts w:hint="eastAsia"/>
          <w:color w:val="000000" w:themeColor="text1"/>
        </w:rPr>
        <w:t>需求。另</w:t>
      </w:r>
      <w:r w:rsidRPr="00D86EF9">
        <w:rPr>
          <w:color w:val="000000" w:themeColor="text1"/>
        </w:rPr>
        <w:t>因其他機場</w:t>
      </w:r>
      <w:r w:rsidRPr="00D86EF9">
        <w:rPr>
          <w:rFonts w:hint="eastAsia"/>
          <w:color w:val="000000" w:themeColor="text1"/>
        </w:rPr>
        <w:t>於104年10月發生跑道施工後瀝青塊脫落影響</w:t>
      </w:r>
      <w:r w:rsidRPr="00D86EF9">
        <w:rPr>
          <w:color w:val="000000" w:themeColor="text1"/>
        </w:rPr>
        <w:t>機場營運，故交通部於105年1月</w:t>
      </w:r>
      <w:r w:rsidRPr="00D86EF9">
        <w:rPr>
          <w:rFonts w:hint="eastAsia"/>
          <w:color w:val="000000" w:themeColor="text1"/>
        </w:rPr>
        <w:t>間</w:t>
      </w:r>
      <w:r w:rsidRPr="00D86EF9">
        <w:rPr>
          <w:color w:val="000000" w:themeColor="text1"/>
        </w:rPr>
        <w:t>召開本案執行現況會議提出：請</w:t>
      </w:r>
      <w:r w:rsidRPr="00D86EF9">
        <w:rPr>
          <w:rFonts w:hAnsi="標楷體" w:hint="eastAsia"/>
          <w:color w:val="000000" w:themeColor="text1"/>
          <w:szCs w:val="32"/>
        </w:rPr>
        <w:t>規劃設計顧問</w:t>
      </w:r>
      <w:r w:rsidRPr="00D86EF9">
        <w:rPr>
          <w:color w:val="000000" w:themeColor="text1"/>
        </w:rPr>
        <w:t>先於他處進行實驗，確認溫度能於2個小時內降到50</w:t>
      </w:r>
      <w:r w:rsidRPr="00D86EF9">
        <w:rPr>
          <w:rFonts w:hint="eastAsia"/>
          <w:color w:val="000000" w:themeColor="text1"/>
        </w:rPr>
        <w:t>℃。</w:t>
      </w:r>
      <w:r w:rsidRPr="00D86EF9">
        <w:rPr>
          <w:color w:val="000000" w:themeColor="text1"/>
        </w:rPr>
        <w:t>經</w:t>
      </w:r>
      <w:r w:rsidRPr="00D86EF9">
        <w:rPr>
          <w:rFonts w:hAnsi="標楷體" w:hint="eastAsia"/>
          <w:color w:val="000000" w:themeColor="text1"/>
          <w:szCs w:val="32"/>
        </w:rPr>
        <w:t>規劃設計顧問</w:t>
      </w:r>
      <w:proofErr w:type="gramStart"/>
      <w:r w:rsidRPr="00D86EF9">
        <w:rPr>
          <w:color w:val="000000" w:themeColor="text1"/>
        </w:rPr>
        <w:t>研</w:t>
      </w:r>
      <w:proofErr w:type="gramEnd"/>
      <w:r w:rsidRPr="00D86EF9">
        <w:rPr>
          <w:color w:val="000000" w:themeColor="text1"/>
        </w:rPr>
        <w:t>擬相關試鋪檢驗計畫後</w:t>
      </w:r>
      <w:r w:rsidRPr="00D86EF9">
        <w:rPr>
          <w:rFonts w:hint="eastAsia"/>
          <w:color w:val="000000" w:themeColor="text1"/>
        </w:rPr>
        <w:t>，</w:t>
      </w:r>
      <w:r w:rsidRPr="00D86EF9">
        <w:rPr>
          <w:color w:val="000000" w:themeColor="text1"/>
        </w:rPr>
        <w:t>於105年2月底於高雄航空站滑行道進行試鋪作業，該次試鋪結果確認道面溫度降至50</w:t>
      </w:r>
      <w:r w:rsidRPr="00D86EF9">
        <w:rPr>
          <w:rFonts w:hint="eastAsia"/>
          <w:color w:val="000000" w:themeColor="text1"/>
        </w:rPr>
        <w:t>℃，並開</w:t>
      </w:r>
      <w:r w:rsidRPr="00D86EF9">
        <w:rPr>
          <w:color w:val="000000" w:themeColor="text1"/>
        </w:rPr>
        <w:t>放航機通行後道面狀況良好</w:t>
      </w:r>
      <w:r w:rsidRPr="00D86EF9">
        <w:rPr>
          <w:rFonts w:hint="eastAsia"/>
          <w:color w:val="000000" w:themeColor="text1"/>
        </w:rPr>
        <w:t>。而</w:t>
      </w:r>
      <w:r w:rsidRPr="00D86EF9">
        <w:rPr>
          <w:rFonts w:hAnsi="標楷體" w:hint="eastAsia"/>
          <w:color w:val="000000" w:themeColor="text1"/>
          <w:szCs w:val="32"/>
        </w:rPr>
        <w:t>本工程發包後，已要求得標廠商於106年12年間完成第1階段試鋪作業，試鋪完成後即開放航機滑行，至今道面無異常狀況。</w:t>
      </w:r>
    </w:p>
    <w:p w:rsidR="00A60D9B" w:rsidRPr="00D86EF9" w:rsidRDefault="00A60D9B" w:rsidP="00A60D9B">
      <w:pPr>
        <w:pStyle w:val="4"/>
        <w:kinsoku/>
        <w:ind w:left="1870"/>
        <w:rPr>
          <w:color w:val="000000" w:themeColor="text1"/>
        </w:rPr>
      </w:pPr>
      <w:r w:rsidRPr="00D86EF9">
        <w:rPr>
          <w:rFonts w:hAnsi="標楷體"/>
          <w:color w:val="000000" w:themeColor="text1"/>
          <w:kern w:val="0"/>
          <w:szCs w:val="32"/>
          <w:lang w:val="zh-TW"/>
        </w:rPr>
        <w:lastRenderedPageBreak/>
        <w:t>有關國際機場時間帶協調</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通常約於每年4月協調冬季航班班表，10月協調夏季航班班表。本工程於105年4月完成工程細部設計作業後，接續</w:t>
      </w:r>
      <w:proofErr w:type="gramStart"/>
      <w:r w:rsidRPr="00D86EF9">
        <w:rPr>
          <w:rFonts w:hAnsi="標楷體"/>
          <w:color w:val="000000" w:themeColor="text1"/>
          <w:kern w:val="0"/>
          <w:szCs w:val="32"/>
          <w:lang w:val="zh-TW"/>
        </w:rPr>
        <w:t>研</w:t>
      </w:r>
      <w:proofErr w:type="gramEnd"/>
      <w:r w:rsidRPr="00D86EF9">
        <w:rPr>
          <w:rFonts w:hAnsi="標楷體"/>
          <w:color w:val="000000" w:themeColor="text1"/>
          <w:kern w:val="0"/>
          <w:szCs w:val="32"/>
          <w:lang w:val="zh-TW"/>
        </w:rPr>
        <w:t>擬招標文件，預估約於105年7月開標，並於</w:t>
      </w:r>
      <w:r w:rsidRPr="00D86EF9">
        <w:rPr>
          <w:rFonts w:hAnsi="標楷體" w:hint="eastAsia"/>
          <w:color w:val="000000" w:themeColor="text1"/>
          <w:kern w:val="0"/>
          <w:szCs w:val="32"/>
          <w:lang w:val="zh-TW"/>
        </w:rPr>
        <w:t>同年</w:t>
      </w:r>
      <w:r w:rsidRPr="00D86EF9">
        <w:rPr>
          <w:rFonts w:hAnsi="標楷體"/>
          <w:color w:val="000000" w:themeColor="text1"/>
          <w:kern w:val="0"/>
          <w:szCs w:val="32"/>
          <w:lang w:val="zh-TW"/>
        </w:rPr>
        <w:t>10月開始施工</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民航局於105年4月</w:t>
      </w:r>
      <w:r w:rsidRPr="00D86EF9">
        <w:rPr>
          <w:rFonts w:hAnsi="標楷體" w:hint="eastAsia"/>
          <w:color w:val="000000" w:themeColor="text1"/>
          <w:kern w:val="0"/>
          <w:szCs w:val="32"/>
          <w:lang w:val="zh-TW"/>
        </w:rPr>
        <w:t>間</w:t>
      </w:r>
      <w:r w:rsidRPr="00D86EF9">
        <w:rPr>
          <w:rFonts w:hAnsi="標楷體"/>
          <w:color w:val="000000" w:themeColor="text1"/>
          <w:kern w:val="0"/>
          <w:szCs w:val="32"/>
          <w:lang w:val="zh-TW"/>
        </w:rPr>
        <w:t>國際機場時間帶協調監督會議第26次會議時</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協調航空公司，高雄機場自105年10月起將關場時間由24點提早到23點30分，</w:t>
      </w:r>
      <w:proofErr w:type="gramStart"/>
      <w:r w:rsidRPr="00D86EF9">
        <w:rPr>
          <w:rFonts w:hAnsi="標楷體"/>
          <w:color w:val="000000" w:themeColor="text1"/>
          <w:kern w:val="0"/>
          <w:szCs w:val="32"/>
          <w:lang w:val="zh-TW"/>
        </w:rPr>
        <w:t>俾</w:t>
      </w:r>
      <w:proofErr w:type="gramEnd"/>
      <w:r w:rsidRPr="00D86EF9">
        <w:rPr>
          <w:rFonts w:hAnsi="標楷體"/>
          <w:color w:val="000000" w:themeColor="text1"/>
          <w:kern w:val="0"/>
          <w:szCs w:val="32"/>
          <w:lang w:val="zh-TW"/>
        </w:rPr>
        <w:t>於夜間關場有限時間內，爭取較多AC滾壓後之冷卻時間及緊急應變作業</w:t>
      </w:r>
      <w:r w:rsidRPr="00D86EF9">
        <w:rPr>
          <w:rFonts w:hAnsi="標楷體" w:hint="eastAsia"/>
          <w:color w:val="000000" w:themeColor="text1"/>
          <w:kern w:val="0"/>
          <w:szCs w:val="32"/>
          <w:lang w:val="zh-TW" w:eastAsia="zh-HK"/>
        </w:rPr>
        <w:t>。</w:t>
      </w:r>
      <w:r w:rsidRPr="00D86EF9">
        <w:rPr>
          <w:rFonts w:hAnsi="標楷體"/>
          <w:color w:val="000000" w:themeColor="text1"/>
          <w:kern w:val="0"/>
          <w:szCs w:val="32"/>
          <w:lang w:val="zh-TW"/>
        </w:rPr>
        <w:t>另經多次流標，為再爭取適當施工時間提升廠商投標意願，再於106年5月</w:t>
      </w:r>
      <w:r w:rsidRPr="00D86EF9">
        <w:rPr>
          <w:rFonts w:hAnsi="標楷體" w:hint="eastAsia"/>
          <w:color w:val="000000" w:themeColor="text1"/>
          <w:kern w:val="0"/>
          <w:szCs w:val="32"/>
          <w:lang w:val="zh-TW"/>
        </w:rPr>
        <w:t>間</w:t>
      </w:r>
      <w:r w:rsidRPr="00D86EF9">
        <w:rPr>
          <w:rFonts w:hAnsi="標楷體"/>
          <w:color w:val="000000" w:themeColor="text1"/>
          <w:kern w:val="0"/>
          <w:szCs w:val="32"/>
          <w:lang w:val="zh-TW"/>
        </w:rPr>
        <w:t>召開之國際機場時間帶協調監督會議第28次會議</w:t>
      </w:r>
      <w:r w:rsidRPr="00D86EF9">
        <w:rPr>
          <w:rFonts w:hAnsi="標楷體" w:hint="eastAsia"/>
          <w:color w:val="000000" w:themeColor="text1"/>
          <w:kern w:val="0"/>
          <w:szCs w:val="32"/>
          <w:lang w:val="zh-TW" w:eastAsia="zh-HK"/>
        </w:rPr>
        <w:t>，會中</w:t>
      </w:r>
      <w:r w:rsidRPr="00D86EF9">
        <w:rPr>
          <w:rFonts w:hAnsi="標楷體"/>
          <w:color w:val="000000" w:themeColor="text1"/>
          <w:kern w:val="0"/>
          <w:szCs w:val="32"/>
          <w:lang w:val="zh-TW"/>
        </w:rPr>
        <w:t>決議為配合高雄機場跑道施工，自106年10月份起將高雄機場開場時間由6點30分延後至6點50分，以期早日完工</w:t>
      </w:r>
      <w:r w:rsidRPr="00D86EF9">
        <w:rPr>
          <w:rFonts w:hAnsi="標楷體" w:hint="eastAsia"/>
          <w:color w:val="000000" w:themeColor="text1"/>
          <w:kern w:val="0"/>
          <w:szCs w:val="32"/>
          <w:lang w:val="zh-TW" w:eastAsia="zh-HK"/>
        </w:rPr>
        <w:t>，</w:t>
      </w:r>
      <w:r w:rsidRPr="00D86EF9">
        <w:rPr>
          <w:rFonts w:hAnsi="標楷體"/>
          <w:color w:val="000000" w:themeColor="text1"/>
          <w:kern w:val="0"/>
          <w:szCs w:val="32"/>
          <w:lang w:val="zh-TW"/>
        </w:rPr>
        <w:t>尚無因配合辦理時間帶調整</w:t>
      </w:r>
      <w:r w:rsidRPr="00D86EF9">
        <w:rPr>
          <w:rFonts w:hAnsi="標楷體" w:hint="eastAsia"/>
          <w:color w:val="000000" w:themeColor="text1"/>
          <w:kern w:val="0"/>
          <w:szCs w:val="32"/>
          <w:lang w:val="zh-TW" w:eastAsia="zh-HK"/>
        </w:rPr>
        <w:t>而</w:t>
      </w:r>
      <w:r w:rsidRPr="00D86EF9">
        <w:rPr>
          <w:rFonts w:hAnsi="標楷體"/>
          <w:color w:val="000000" w:themeColor="text1"/>
          <w:kern w:val="0"/>
          <w:szCs w:val="32"/>
          <w:lang w:val="zh-TW"/>
        </w:rPr>
        <w:t>致</w:t>
      </w:r>
      <w:proofErr w:type="gramStart"/>
      <w:r w:rsidRPr="00D86EF9">
        <w:rPr>
          <w:rFonts w:hAnsi="標楷體"/>
          <w:color w:val="000000" w:themeColor="text1"/>
          <w:kern w:val="0"/>
          <w:szCs w:val="32"/>
          <w:lang w:val="zh-TW"/>
        </w:rPr>
        <w:t>耽延本</w:t>
      </w:r>
      <w:proofErr w:type="gramEnd"/>
      <w:r w:rsidRPr="00D86EF9">
        <w:rPr>
          <w:rFonts w:hAnsi="標楷體" w:hint="eastAsia"/>
          <w:color w:val="000000" w:themeColor="text1"/>
          <w:kern w:val="0"/>
          <w:szCs w:val="32"/>
          <w:lang w:val="zh-TW"/>
        </w:rPr>
        <w:t>工程</w:t>
      </w:r>
      <w:r w:rsidRPr="00D86EF9">
        <w:rPr>
          <w:rFonts w:hAnsi="標楷體"/>
          <w:color w:val="000000" w:themeColor="text1"/>
          <w:kern w:val="0"/>
          <w:szCs w:val="32"/>
          <w:lang w:val="zh-TW"/>
        </w:rPr>
        <w:t>作業時程情形。</w:t>
      </w:r>
    </w:p>
    <w:p w:rsidR="00A60D9B" w:rsidRPr="00D86EF9" w:rsidRDefault="00A60D9B" w:rsidP="00A60D9B">
      <w:pPr>
        <w:pStyle w:val="3"/>
        <w:kinsoku/>
        <w:ind w:left="1470" w:hanging="672"/>
        <w:rPr>
          <w:color w:val="000000" w:themeColor="text1"/>
        </w:rPr>
      </w:pPr>
      <w:r w:rsidRPr="00D86EF9">
        <w:rPr>
          <w:rFonts w:hAnsi="標楷體" w:hint="eastAsia"/>
          <w:color w:val="000000" w:themeColor="text1"/>
          <w:szCs w:val="32"/>
        </w:rPr>
        <w:t>審諸上情，本工程計畫於</w:t>
      </w:r>
      <w:proofErr w:type="gramStart"/>
      <w:r w:rsidRPr="00D86EF9">
        <w:rPr>
          <w:rFonts w:hAnsi="標楷體" w:hint="eastAsia"/>
          <w:color w:val="000000" w:themeColor="text1"/>
          <w:szCs w:val="32"/>
        </w:rPr>
        <w:t>103年3月間經行政院</w:t>
      </w:r>
      <w:proofErr w:type="gramEnd"/>
      <w:r w:rsidRPr="00D86EF9">
        <w:rPr>
          <w:rFonts w:hAnsi="標楷體" w:hint="eastAsia"/>
          <w:color w:val="000000" w:themeColor="text1"/>
          <w:szCs w:val="32"/>
        </w:rPr>
        <w:t>核定前，民航局及高雄航空站未能就雙方之專業採購及工程監督管理能力妥予衡量，</w:t>
      </w:r>
      <w:proofErr w:type="gramStart"/>
      <w:r w:rsidRPr="00D86EF9">
        <w:rPr>
          <w:rFonts w:hAnsi="標楷體" w:hint="eastAsia"/>
          <w:color w:val="000000" w:themeColor="text1"/>
          <w:szCs w:val="32"/>
        </w:rPr>
        <w:t>釐</w:t>
      </w:r>
      <w:proofErr w:type="gramEnd"/>
      <w:r w:rsidRPr="00D86EF9">
        <w:rPr>
          <w:rFonts w:hAnsi="標楷體" w:hint="eastAsia"/>
          <w:color w:val="000000" w:themeColor="text1"/>
          <w:szCs w:val="32"/>
        </w:rPr>
        <w:t>清權責，致最終決定本</w:t>
      </w:r>
      <w:proofErr w:type="gramStart"/>
      <w:r w:rsidRPr="00D86EF9">
        <w:rPr>
          <w:rFonts w:hAnsi="標楷體" w:hint="eastAsia"/>
          <w:color w:val="000000" w:themeColor="text1"/>
          <w:szCs w:val="32"/>
        </w:rPr>
        <w:t>工程仍移回</w:t>
      </w:r>
      <w:proofErr w:type="gramEnd"/>
      <w:r w:rsidRPr="00D86EF9">
        <w:rPr>
          <w:rFonts w:hAnsi="標楷體" w:hint="eastAsia"/>
          <w:color w:val="000000" w:themeColor="text1"/>
          <w:szCs w:val="32"/>
        </w:rPr>
        <w:t>高雄航空站辦理時，已延遲委託規劃</w:t>
      </w:r>
      <w:proofErr w:type="gramStart"/>
      <w:r w:rsidRPr="00D86EF9">
        <w:rPr>
          <w:rFonts w:hAnsi="標楷體" w:hint="eastAsia"/>
          <w:color w:val="000000" w:themeColor="text1"/>
          <w:szCs w:val="32"/>
        </w:rPr>
        <w:t>設計暨監造</w:t>
      </w:r>
      <w:proofErr w:type="gramEnd"/>
      <w:r w:rsidRPr="00D86EF9">
        <w:rPr>
          <w:rFonts w:hAnsi="標楷體" w:hint="eastAsia"/>
          <w:color w:val="000000" w:themeColor="text1"/>
          <w:szCs w:val="32"/>
        </w:rPr>
        <w:t>採購案招標時程。</w:t>
      </w:r>
      <w:proofErr w:type="gramStart"/>
      <w:r w:rsidRPr="00D86EF9">
        <w:rPr>
          <w:rFonts w:hAnsi="標楷體" w:hint="eastAsia"/>
          <w:color w:val="000000" w:themeColor="text1"/>
          <w:szCs w:val="32"/>
        </w:rPr>
        <w:t>嗣</w:t>
      </w:r>
      <w:proofErr w:type="gramEnd"/>
      <w:r w:rsidRPr="00D86EF9">
        <w:rPr>
          <w:rFonts w:hAnsi="標楷體" w:hint="eastAsia"/>
          <w:color w:val="000000" w:themeColor="text1"/>
          <w:szCs w:val="32"/>
        </w:rPr>
        <w:t>於規劃設計階段，又</w:t>
      </w:r>
      <w:r w:rsidRPr="00D86EF9">
        <w:rPr>
          <w:rFonts w:hint="eastAsia"/>
          <w:color w:val="000000" w:themeColor="text1"/>
          <w:szCs w:val="32"/>
        </w:rPr>
        <w:t>未妥予規劃辦理道面試鋪及考量機場宵禁施工時間，致</w:t>
      </w:r>
      <w:proofErr w:type="gramStart"/>
      <w:r w:rsidRPr="00D86EF9">
        <w:rPr>
          <w:rFonts w:hint="eastAsia"/>
          <w:color w:val="000000" w:themeColor="text1"/>
          <w:szCs w:val="32"/>
        </w:rPr>
        <w:t>耽</w:t>
      </w:r>
      <w:proofErr w:type="gramEnd"/>
      <w:r w:rsidRPr="00D86EF9">
        <w:rPr>
          <w:rFonts w:hint="eastAsia"/>
          <w:color w:val="000000" w:themeColor="text1"/>
          <w:szCs w:val="32"/>
        </w:rPr>
        <w:t>延規劃設計及工程發包作業等情，亦經審計部查核甚明，</w:t>
      </w:r>
      <w:proofErr w:type="gramStart"/>
      <w:r w:rsidRPr="00D86EF9">
        <w:rPr>
          <w:rFonts w:hint="eastAsia"/>
          <w:color w:val="000000" w:themeColor="text1"/>
          <w:szCs w:val="32"/>
        </w:rPr>
        <w:t>洵</w:t>
      </w:r>
      <w:proofErr w:type="gramEnd"/>
      <w:r w:rsidRPr="00D86EF9">
        <w:rPr>
          <w:rFonts w:hint="eastAsia"/>
          <w:color w:val="000000" w:themeColor="text1"/>
          <w:szCs w:val="32"/>
        </w:rPr>
        <w:t>堪認定。兼</w:t>
      </w:r>
      <w:proofErr w:type="gramStart"/>
      <w:r w:rsidRPr="00D86EF9">
        <w:rPr>
          <w:rFonts w:hint="eastAsia"/>
          <w:color w:val="000000" w:themeColor="text1"/>
          <w:szCs w:val="32"/>
        </w:rPr>
        <w:t>以</w:t>
      </w:r>
      <w:proofErr w:type="gramEnd"/>
      <w:r w:rsidRPr="00D86EF9">
        <w:rPr>
          <w:rFonts w:hint="eastAsia"/>
          <w:color w:val="000000" w:themeColor="text1"/>
          <w:szCs w:val="32"/>
        </w:rPr>
        <w:t>，民航局亦</w:t>
      </w:r>
      <w:proofErr w:type="gramStart"/>
      <w:r w:rsidRPr="00D86EF9">
        <w:rPr>
          <w:rFonts w:hint="eastAsia"/>
          <w:color w:val="000000" w:themeColor="text1"/>
          <w:szCs w:val="32"/>
        </w:rPr>
        <w:t>自承</w:t>
      </w:r>
      <w:r w:rsidRPr="00D86EF9">
        <w:rPr>
          <w:rFonts w:hAnsi="標楷體" w:hint="eastAsia"/>
          <w:color w:val="000000" w:themeColor="text1"/>
          <w:kern w:val="0"/>
          <w:szCs w:val="32"/>
          <w:lang w:val="zh-TW"/>
        </w:rPr>
        <w:t>因</w:t>
      </w:r>
      <w:r w:rsidRPr="00D86EF9">
        <w:rPr>
          <w:rFonts w:hAnsi="標楷體"/>
          <w:color w:val="000000" w:themeColor="text1"/>
          <w:kern w:val="0"/>
          <w:szCs w:val="32"/>
          <w:lang w:val="zh-TW"/>
        </w:rPr>
        <w:t>先期</w:t>
      </w:r>
      <w:proofErr w:type="gramEnd"/>
      <w:r w:rsidRPr="00D86EF9">
        <w:rPr>
          <w:rFonts w:hAnsi="標楷體"/>
          <w:color w:val="000000" w:themeColor="text1"/>
          <w:kern w:val="0"/>
          <w:szCs w:val="32"/>
          <w:lang w:val="zh-TW"/>
        </w:rPr>
        <w:t>規劃構想(可行性評估)計畫書所列各階段(包含規劃設計、工程招標及施工階段等)時程較為樂觀，未完整考量機關行政作業及評選委員審查時間，且</w:t>
      </w:r>
      <w:r w:rsidRPr="00D86EF9">
        <w:rPr>
          <w:rFonts w:hAnsi="標楷體" w:hint="eastAsia"/>
          <w:color w:val="000000" w:themeColor="text1"/>
          <w:kern w:val="0"/>
          <w:szCs w:val="32"/>
          <w:lang w:val="zh-TW"/>
        </w:rPr>
        <w:t>規劃設計顧問</w:t>
      </w:r>
      <w:r w:rsidRPr="00D86EF9">
        <w:rPr>
          <w:rFonts w:hAnsi="標楷體"/>
          <w:color w:val="000000" w:themeColor="text1"/>
          <w:kern w:val="0"/>
          <w:szCs w:val="32"/>
          <w:lang w:val="zh-TW"/>
        </w:rPr>
        <w:t>對於市場競價、競標機制過於樂觀，低估承攬廠商對於施工風險評估，致本案未能順利發包</w:t>
      </w:r>
      <w:r w:rsidRPr="00D86EF9">
        <w:rPr>
          <w:rFonts w:hint="eastAsia"/>
          <w:color w:val="000000" w:themeColor="text1"/>
          <w:szCs w:val="32"/>
        </w:rPr>
        <w:t>，</w:t>
      </w:r>
      <w:r w:rsidRPr="00D86EF9">
        <w:rPr>
          <w:rFonts w:hAnsi="標楷體"/>
          <w:color w:val="000000" w:themeColor="text1"/>
          <w:kern w:val="0"/>
          <w:szCs w:val="32"/>
          <w:lang w:val="zh-TW"/>
        </w:rPr>
        <w:t>已督促高雄</w:t>
      </w:r>
      <w:r w:rsidRPr="00D86EF9">
        <w:rPr>
          <w:rFonts w:hAnsi="標楷體" w:hint="eastAsia"/>
          <w:color w:val="000000" w:themeColor="text1"/>
          <w:kern w:val="0"/>
          <w:szCs w:val="32"/>
          <w:lang w:val="zh-TW"/>
        </w:rPr>
        <w:t>航空</w:t>
      </w:r>
      <w:r w:rsidRPr="00D86EF9">
        <w:rPr>
          <w:rFonts w:hAnsi="標楷體"/>
          <w:color w:val="000000" w:themeColor="text1"/>
          <w:kern w:val="0"/>
          <w:szCs w:val="32"/>
          <w:lang w:val="zh-TW"/>
        </w:rPr>
        <w:t>站爾後應</w:t>
      </w:r>
      <w:proofErr w:type="gramStart"/>
      <w:r w:rsidRPr="00D86EF9">
        <w:rPr>
          <w:rFonts w:hAnsi="標楷體"/>
          <w:color w:val="000000" w:themeColor="text1"/>
          <w:kern w:val="0"/>
          <w:szCs w:val="32"/>
          <w:lang w:val="zh-TW"/>
        </w:rPr>
        <w:t>覈</w:t>
      </w:r>
      <w:proofErr w:type="gramEnd"/>
      <w:r w:rsidRPr="00D86EF9">
        <w:rPr>
          <w:rFonts w:hAnsi="標楷體"/>
          <w:color w:val="000000" w:themeColor="text1"/>
          <w:kern w:val="0"/>
          <w:szCs w:val="32"/>
          <w:lang w:val="zh-TW"/>
        </w:rPr>
        <w:t>實評估</w:t>
      </w:r>
      <w:r w:rsidRPr="00D86EF9">
        <w:rPr>
          <w:rFonts w:hAnsi="標楷體"/>
          <w:color w:val="000000" w:themeColor="text1"/>
          <w:kern w:val="0"/>
          <w:szCs w:val="32"/>
          <w:lang w:val="zh-TW"/>
        </w:rPr>
        <w:lastRenderedPageBreak/>
        <w:t>計畫</w:t>
      </w:r>
      <w:r w:rsidRPr="00D86EF9">
        <w:rPr>
          <w:rFonts w:ascii="Times New Roman" w:hAnsi="Times New Roman" w:hint="eastAsia"/>
          <w:color w:val="000000" w:themeColor="text1"/>
          <w:kern w:val="0"/>
          <w:szCs w:val="32"/>
          <w:lang w:val="zh-TW"/>
        </w:rPr>
        <w:t>期程、風險、經費等因素並預留適當作業時間，</w:t>
      </w:r>
      <w:r w:rsidRPr="00D86EF9">
        <w:rPr>
          <w:rFonts w:hAnsi="標楷體"/>
          <w:color w:val="000000" w:themeColor="text1"/>
          <w:kern w:val="0"/>
          <w:szCs w:val="32"/>
          <w:lang w:val="zh-TW"/>
        </w:rPr>
        <w:t>避免類此情事再度發生</w:t>
      </w:r>
      <w:r w:rsidRPr="00D86EF9">
        <w:rPr>
          <w:rFonts w:hAnsi="標楷體" w:hint="eastAsia"/>
          <w:color w:val="000000" w:themeColor="text1"/>
          <w:kern w:val="0"/>
          <w:szCs w:val="32"/>
          <w:lang w:val="zh-TW"/>
        </w:rPr>
        <w:t>等情，足證本案工程</w:t>
      </w:r>
      <w:r w:rsidRPr="00D86EF9">
        <w:rPr>
          <w:rFonts w:hAnsi="標楷體" w:hint="eastAsia"/>
          <w:color w:val="000000" w:themeColor="text1"/>
          <w:szCs w:val="32"/>
        </w:rPr>
        <w:t>相關採購作業規劃及期程管控等未</w:t>
      </w:r>
      <w:proofErr w:type="gramStart"/>
      <w:r w:rsidRPr="00D86EF9">
        <w:rPr>
          <w:rFonts w:hAnsi="標楷體" w:hint="eastAsia"/>
          <w:color w:val="000000" w:themeColor="text1"/>
          <w:szCs w:val="32"/>
        </w:rPr>
        <w:t>臻</w:t>
      </w:r>
      <w:proofErr w:type="gramEnd"/>
      <w:r w:rsidRPr="00D86EF9">
        <w:rPr>
          <w:rFonts w:hAnsi="標楷體" w:hint="eastAsia"/>
          <w:color w:val="000000" w:themeColor="text1"/>
          <w:szCs w:val="32"/>
        </w:rPr>
        <w:t>周延，核有欠當</w:t>
      </w:r>
      <w:r w:rsidRPr="00D86EF9">
        <w:rPr>
          <w:rFonts w:hint="eastAsia"/>
          <w:color w:val="000000" w:themeColor="text1"/>
          <w:szCs w:val="32"/>
        </w:rPr>
        <w:t>。</w:t>
      </w:r>
    </w:p>
    <w:p w:rsidR="00A60D9B" w:rsidRPr="00D86EF9" w:rsidRDefault="00A60D9B" w:rsidP="00A60D9B">
      <w:pPr>
        <w:pStyle w:val="3"/>
        <w:kinsoku/>
        <w:ind w:left="1470" w:hanging="672"/>
        <w:rPr>
          <w:rFonts w:hAnsi="標楷體"/>
          <w:color w:val="000000" w:themeColor="text1"/>
        </w:rPr>
      </w:pPr>
      <w:r w:rsidRPr="00D86EF9">
        <w:rPr>
          <w:rFonts w:hint="eastAsia"/>
          <w:color w:val="000000" w:themeColor="text1"/>
          <w:szCs w:val="32"/>
        </w:rPr>
        <w:t>綜上，民航局暨高雄航空站辦理高雄機場跑道整建規劃設計作業，未基於機關專業採購能力之考量，事先</w:t>
      </w:r>
      <w:proofErr w:type="gramStart"/>
      <w:r w:rsidRPr="00D86EF9">
        <w:rPr>
          <w:rFonts w:hint="eastAsia"/>
          <w:color w:val="000000" w:themeColor="text1"/>
          <w:szCs w:val="32"/>
        </w:rPr>
        <w:t>釐</w:t>
      </w:r>
      <w:proofErr w:type="gramEnd"/>
      <w:r w:rsidRPr="00D86EF9">
        <w:rPr>
          <w:rFonts w:hint="eastAsia"/>
          <w:color w:val="000000" w:themeColor="text1"/>
          <w:szCs w:val="32"/>
        </w:rPr>
        <w:t>清指定採購主辦機關，復於規劃設計階段，</w:t>
      </w:r>
      <w:r w:rsidRPr="00D86EF9">
        <w:rPr>
          <w:rFonts w:hAnsi="標楷體" w:hint="eastAsia"/>
          <w:color w:val="000000" w:themeColor="text1"/>
          <w:szCs w:val="32"/>
        </w:rPr>
        <w:t>未妥予規劃</w:t>
      </w:r>
      <w:r w:rsidRPr="00D86EF9">
        <w:rPr>
          <w:rFonts w:hint="eastAsia"/>
          <w:color w:val="000000" w:themeColor="text1"/>
          <w:szCs w:val="32"/>
        </w:rPr>
        <w:t>辦理道面試鋪及調整該機場宵禁施工時間，且未</w:t>
      </w:r>
      <w:r w:rsidRPr="00D86EF9">
        <w:rPr>
          <w:rFonts w:hAnsi="標楷體" w:hint="eastAsia"/>
          <w:color w:val="000000" w:themeColor="text1"/>
          <w:szCs w:val="32"/>
        </w:rPr>
        <w:t>完整</w:t>
      </w:r>
      <w:r w:rsidRPr="00D86EF9">
        <w:rPr>
          <w:rFonts w:hAnsi="標楷體"/>
          <w:color w:val="000000" w:themeColor="text1"/>
          <w:kern w:val="0"/>
          <w:szCs w:val="32"/>
          <w:lang w:val="zh-TW"/>
        </w:rPr>
        <w:t>評估</w:t>
      </w:r>
      <w:r w:rsidRPr="00D86EF9">
        <w:rPr>
          <w:rFonts w:hAnsi="標楷體" w:hint="eastAsia"/>
          <w:color w:val="000000" w:themeColor="text1"/>
          <w:kern w:val="0"/>
          <w:szCs w:val="32"/>
          <w:lang w:val="zh-TW"/>
        </w:rPr>
        <w:t>當時</w:t>
      </w:r>
      <w:r w:rsidRPr="00D86EF9">
        <w:rPr>
          <w:rFonts w:hAnsi="標楷體"/>
          <w:color w:val="000000" w:themeColor="text1"/>
          <w:kern w:val="0"/>
          <w:szCs w:val="32"/>
          <w:lang w:val="zh-TW"/>
        </w:rPr>
        <w:t>市場競價、競標機制</w:t>
      </w:r>
      <w:r w:rsidRPr="00D86EF9">
        <w:rPr>
          <w:rFonts w:hAnsi="標楷體" w:hint="eastAsia"/>
          <w:color w:val="000000" w:themeColor="text1"/>
          <w:kern w:val="0"/>
          <w:szCs w:val="32"/>
          <w:lang w:val="zh-TW"/>
        </w:rPr>
        <w:t>及</w:t>
      </w:r>
      <w:r w:rsidRPr="00D86EF9">
        <w:rPr>
          <w:rFonts w:hAnsi="標楷體"/>
          <w:color w:val="000000" w:themeColor="text1"/>
          <w:kern w:val="0"/>
          <w:szCs w:val="32"/>
          <w:lang w:val="zh-TW"/>
        </w:rPr>
        <w:t>施工風險</w:t>
      </w:r>
      <w:r w:rsidRPr="00D86EF9">
        <w:rPr>
          <w:rFonts w:hAnsi="標楷體" w:hint="eastAsia"/>
          <w:color w:val="000000" w:themeColor="text1"/>
          <w:kern w:val="0"/>
          <w:szCs w:val="32"/>
          <w:lang w:val="zh-TW"/>
        </w:rPr>
        <w:t>，致</w:t>
      </w:r>
      <w:proofErr w:type="gramStart"/>
      <w:r w:rsidRPr="00D86EF9">
        <w:rPr>
          <w:rFonts w:hint="eastAsia"/>
          <w:color w:val="000000" w:themeColor="text1"/>
          <w:szCs w:val="32"/>
        </w:rPr>
        <w:t>耽</w:t>
      </w:r>
      <w:proofErr w:type="gramEnd"/>
      <w:r w:rsidRPr="00D86EF9">
        <w:rPr>
          <w:rFonts w:hint="eastAsia"/>
          <w:color w:val="000000" w:themeColor="text1"/>
          <w:szCs w:val="32"/>
        </w:rPr>
        <w:t>延規劃設計及工程發包作業逾1年，</w:t>
      </w:r>
      <w:r w:rsidRPr="00D86EF9">
        <w:rPr>
          <w:rFonts w:hAnsi="標楷體" w:hint="eastAsia"/>
          <w:color w:val="000000" w:themeColor="text1"/>
          <w:szCs w:val="32"/>
        </w:rPr>
        <w:t>相關採購作業規劃及期程管控均未</w:t>
      </w:r>
      <w:proofErr w:type="gramStart"/>
      <w:r w:rsidRPr="00D86EF9">
        <w:rPr>
          <w:rFonts w:hAnsi="標楷體" w:hint="eastAsia"/>
          <w:color w:val="000000" w:themeColor="text1"/>
          <w:szCs w:val="32"/>
        </w:rPr>
        <w:t>臻</w:t>
      </w:r>
      <w:proofErr w:type="gramEnd"/>
      <w:r w:rsidRPr="00D86EF9">
        <w:rPr>
          <w:rFonts w:hAnsi="標楷體" w:hint="eastAsia"/>
          <w:color w:val="000000" w:themeColor="text1"/>
          <w:szCs w:val="32"/>
        </w:rPr>
        <w:t>周延，核有欠當。</w:t>
      </w:r>
    </w:p>
    <w:p w:rsidR="00A60D9B" w:rsidRPr="00D86EF9" w:rsidRDefault="00A60D9B" w:rsidP="00A60D9B">
      <w:pPr>
        <w:pStyle w:val="2"/>
        <w:overflowPunct/>
        <w:autoSpaceDE/>
        <w:autoSpaceDN/>
        <w:ind w:left="1045" w:hanging="697"/>
        <w:rPr>
          <w:b/>
          <w:bCs w:val="0"/>
          <w:color w:val="000000" w:themeColor="text1"/>
        </w:rPr>
      </w:pPr>
      <w:r w:rsidRPr="00D86EF9">
        <w:rPr>
          <w:rFonts w:hint="eastAsia"/>
          <w:b/>
          <w:color w:val="000000" w:themeColor="text1"/>
          <w:szCs w:val="32"/>
        </w:rPr>
        <w:t>高雄航空站辦理高雄機場跑道整建工程，未依管制考核作業規定，按原計畫預定期程訂定年度目標進行控管，復未依實際執行情形填列進度資料，無法真實反映計畫實際執行進度，又民航局未成立專案小組督促所屬適時檢討落後原因，未能發揮管制考核作業功能，</w:t>
      </w:r>
      <w:proofErr w:type="gramStart"/>
      <w:r w:rsidRPr="00D86EF9">
        <w:rPr>
          <w:rFonts w:hint="eastAsia"/>
          <w:b/>
          <w:color w:val="000000" w:themeColor="text1"/>
          <w:szCs w:val="32"/>
        </w:rPr>
        <w:t>均有未</w:t>
      </w:r>
      <w:proofErr w:type="gramEnd"/>
      <w:r w:rsidRPr="00D86EF9">
        <w:rPr>
          <w:rFonts w:hint="eastAsia"/>
          <w:b/>
          <w:color w:val="000000" w:themeColor="text1"/>
          <w:szCs w:val="32"/>
        </w:rPr>
        <w:t>當：</w:t>
      </w:r>
    </w:p>
    <w:p w:rsidR="00A60D9B" w:rsidRPr="00D86EF9" w:rsidRDefault="00A60D9B" w:rsidP="00A60D9B">
      <w:pPr>
        <w:pStyle w:val="3"/>
        <w:kinsoku/>
        <w:ind w:left="1470" w:hanging="672"/>
        <w:rPr>
          <w:color w:val="000000" w:themeColor="text1"/>
        </w:rPr>
      </w:pPr>
      <w:r w:rsidRPr="00D86EF9">
        <w:rPr>
          <w:rFonts w:hAnsi="標楷體" w:hint="eastAsia"/>
          <w:color w:val="000000" w:themeColor="text1"/>
          <w:szCs w:val="32"/>
        </w:rPr>
        <w:t>依據「交通部暨所屬各機關年度施政計畫管制考核作業規定」第四、（三）、4點規定略</w:t>
      </w:r>
      <w:proofErr w:type="gramStart"/>
      <w:r w:rsidRPr="00D86EF9">
        <w:rPr>
          <w:rFonts w:hAnsi="標楷體" w:hint="eastAsia"/>
          <w:color w:val="000000" w:themeColor="text1"/>
          <w:szCs w:val="32"/>
        </w:rPr>
        <w:t>以</w:t>
      </w:r>
      <w:proofErr w:type="gramEnd"/>
      <w:r w:rsidRPr="00D86EF9">
        <w:rPr>
          <w:rFonts w:hAnsi="標楷體" w:hint="eastAsia"/>
          <w:color w:val="000000" w:themeColor="text1"/>
          <w:szCs w:val="32"/>
        </w:rPr>
        <w:t>，施政計畫執行進度落後主辦機關（單位）應立即檢討說明，填列落後原因說明並</w:t>
      </w:r>
      <w:proofErr w:type="gramStart"/>
      <w:r w:rsidRPr="00D86EF9">
        <w:rPr>
          <w:rFonts w:hAnsi="標楷體" w:hint="eastAsia"/>
          <w:color w:val="000000" w:themeColor="text1"/>
          <w:szCs w:val="32"/>
        </w:rPr>
        <w:t>研</w:t>
      </w:r>
      <w:proofErr w:type="gramEnd"/>
      <w:r w:rsidRPr="00D86EF9">
        <w:rPr>
          <w:rFonts w:hAnsi="標楷體" w:hint="eastAsia"/>
          <w:color w:val="000000" w:themeColor="text1"/>
          <w:szCs w:val="32"/>
        </w:rPr>
        <w:t>提具體因應對策；如計畫落後幅度總累計進度超過2</w:t>
      </w:r>
      <w:r w:rsidRPr="00D86EF9">
        <w:rPr>
          <w:rFonts w:cs="標楷體"/>
          <w:color w:val="000000" w:themeColor="text1"/>
          <w:kern w:val="0"/>
          <w:szCs w:val="32"/>
          <w:lang w:val="zh-TW"/>
        </w:rPr>
        <w:t>%</w:t>
      </w:r>
      <w:r w:rsidRPr="00D86EF9">
        <w:rPr>
          <w:rFonts w:hAnsi="標楷體" w:hint="eastAsia"/>
          <w:color w:val="000000" w:themeColor="text1"/>
          <w:szCs w:val="32"/>
        </w:rPr>
        <w:t>且落後持續達3個月以上（含）者，計畫主辦機關（單位）應成立專案小組確實檢討改善。據審計部查報，本工程先期規劃構想計畫書，經行政院於103年3月間核定後，民航局將該計畫</w:t>
      </w:r>
      <w:proofErr w:type="gramStart"/>
      <w:r w:rsidRPr="00D86EF9">
        <w:rPr>
          <w:rFonts w:hAnsi="標楷體" w:hint="eastAsia"/>
          <w:color w:val="000000" w:themeColor="text1"/>
          <w:szCs w:val="32"/>
        </w:rPr>
        <w:t>103</w:t>
      </w:r>
      <w:proofErr w:type="gramEnd"/>
      <w:r w:rsidRPr="00D86EF9">
        <w:rPr>
          <w:rFonts w:hAnsi="標楷體" w:hint="eastAsia"/>
          <w:color w:val="000000" w:themeColor="text1"/>
          <w:szCs w:val="32"/>
        </w:rPr>
        <w:t>年度管制考核作業併入局</w:t>
      </w:r>
      <w:proofErr w:type="gramStart"/>
      <w:r w:rsidRPr="00D86EF9">
        <w:rPr>
          <w:rFonts w:hAnsi="標楷體" w:hint="eastAsia"/>
          <w:color w:val="000000" w:themeColor="text1"/>
          <w:szCs w:val="32"/>
        </w:rPr>
        <w:t>務</w:t>
      </w:r>
      <w:proofErr w:type="gramEnd"/>
      <w:r w:rsidRPr="00D86EF9">
        <w:rPr>
          <w:rFonts w:hAnsi="標楷體" w:hint="eastAsia"/>
          <w:color w:val="000000" w:themeColor="text1"/>
          <w:szCs w:val="32"/>
        </w:rPr>
        <w:t>會報列管，按該局103年第17次局</w:t>
      </w:r>
      <w:proofErr w:type="gramStart"/>
      <w:r w:rsidRPr="00D86EF9">
        <w:rPr>
          <w:rFonts w:hAnsi="標楷體" w:hint="eastAsia"/>
          <w:color w:val="000000" w:themeColor="text1"/>
          <w:szCs w:val="32"/>
        </w:rPr>
        <w:t>務</w:t>
      </w:r>
      <w:proofErr w:type="gramEnd"/>
      <w:r w:rsidRPr="00D86EF9">
        <w:rPr>
          <w:rFonts w:hAnsi="標楷體" w:hint="eastAsia"/>
          <w:color w:val="000000" w:themeColor="text1"/>
          <w:szCs w:val="32"/>
        </w:rPr>
        <w:t>會報（103年11月28日）高雄航空站工作報告一、高雄機場跑道整建工程案，委託規劃</w:t>
      </w:r>
      <w:proofErr w:type="gramStart"/>
      <w:r w:rsidRPr="00D86EF9">
        <w:rPr>
          <w:rFonts w:hAnsi="標楷體" w:hint="eastAsia"/>
          <w:color w:val="000000" w:themeColor="text1"/>
          <w:szCs w:val="32"/>
        </w:rPr>
        <w:t>設計暨監造</w:t>
      </w:r>
      <w:proofErr w:type="gramEnd"/>
      <w:r w:rsidRPr="00D86EF9">
        <w:rPr>
          <w:rFonts w:hAnsi="標楷體" w:hint="eastAsia"/>
          <w:color w:val="000000" w:themeColor="text1"/>
          <w:szCs w:val="32"/>
        </w:rPr>
        <w:t>案，於103年11月10日完成評選作業，預計103年12月10日前完成議價訂約，</w:t>
      </w:r>
      <w:r w:rsidRPr="00D86EF9">
        <w:rPr>
          <w:rFonts w:hAnsi="標楷體" w:hint="eastAsia"/>
          <w:color w:val="000000" w:themeColor="text1"/>
          <w:szCs w:val="32"/>
        </w:rPr>
        <w:lastRenderedPageBreak/>
        <w:t>又規劃設計標招標作業較原高雄機場跑道整建工程先期規劃構想計畫書預定期程（103年6月24日完成）延遲6個月。惟上開局</w:t>
      </w:r>
      <w:proofErr w:type="gramStart"/>
      <w:r w:rsidRPr="00D86EF9">
        <w:rPr>
          <w:rFonts w:hAnsi="標楷體" w:hint="eastAsia"/>
          <w:color w:val="000000" w:themeColor="text1"/>
          <w:szCs w:val="32"/>
        </w:rPr>
        <w:t>務</w:t>
      </w:r>
      <w:proofErr w:type="gramEnd"/>
      <w:r w:rsidRPr="00D86EF9">
        <w:rPr>
          <w:rFonts w:hAnsi="標楷體" w:hint="eastAsia"/>
          <w:color w:val="000000" w:themeColor="text1"/>
          <w:szCs w:val="32"/>
        </w:rPr>
        <w:t>會報中，高雄航空站僅就上開跑道整建計畫簡略報告執行狀況，而未揭露落後情形，且自105年1月至同年8月止，本計畫實際進度較預定進度落後5</w:t>
      </w:r>
      <w:r w:rsidRPr="00D86EF9">
        <w:rPr>
          <w:rFonts w:cs="標楷體"/>
          <w:color w:val="000000" w:themeColor="text1"/>
          <w:kern w:val="0"/>
          <w:szCs w:val="32"/>
          <w:lang w:val="zh-TW"/>
        </w:rPr>
        <w:t>%</w:t>
      </w:r>
      <w:r w:rsidRPr="00D86EF9">
        <w:rPr>
          <w:rFonts w:hAnsi="標楷體" w:hint="eastAsia"/>
          <w:color w:val="000000" w:themeColor="text1"/>
          <w:szCs w:val="32"/>
        </w:rPr>
        <w:t>至11</w:t>
      </w:r>
      <w:r w:rsidRPr="00D86EF9">
        <w:rPr>
          <w:rFonts w:cs="標楷體"/>
          <w:color w:val="000000" w:themeColor="text1"/>
          <w:kern w:val="0"/>
          <w:szCs w:val="32"/>
          <w:lang w:val="zh-TW"/>
        </w:rPr>
        <w:t>%</w:t>
      </w:r>
      <w:r w:rsidRPr="00D86EF9">
        <w:rPr>
          <w:rFonts w:hAnsi="標楷體" w:hint="eastAsia"/>
          <w:color w:val="000000" w:themeColor="text1"/>
          <w:szCs w:val="32"/>
        </w:rPr>
        <w:t>，該計畫雖於105年8月完成修正，惟截至105年10月</w:t>
      </w:r>
      <w:proofErr w:type="gramStart"/>
      <w:r w:rsidRPr="00D86EF9">
        <w:rPr>
          <w:rFonts w:hAnsi="標楷體" w:hint="eastAsia"/>
          <w:color w:val="000000" w:themeColor="text1"/>
          <w:szCs w:val="32"/>
        </w:rPr>
        <w:t>止</w:t>
      </w:r>
      <w:proofErr w:type="gramEnd"/>
      <w:r w:rsidRPr="00D86EF9">
        <w:rPr>
          <w:rFonts w:hAnsi="標楷體" w:hint="eastAsia"/>
          <w:color w:val="000000" w:themeColor="text1"/>
          <w:szCs w:val="32"/>
        </w:rPr>
        <w:t>實際進度較預定進度仍落後3.38</w:t>
      </w:r>
      <w:r w:rsidRPr="00D86EF9">
        <w:rPr>
          <w:rFonts w:cs="標楷體"/>
          <w:color w:val="000000" w:themeColor="text1"/>
          <w:kern w:val="0"/>
          <w:szCs w:val="32"/>
          <w:lang w:val="zh-TW"/>
        </w:rPr>
        <w:t>%</w:t>
      </w:r>
      <w:r w:rsidRPr="00D86EF9">
        <w:rPr>
          <w:rFonts w:hAnsi="標楷體" w:hint="eastAsia"/>
          <w:color w:val="000000" w:themeColor="text1"/>
          <w:szCs w:val="32"/>
        </w:rPr>
        <w:t>，民航局卻未依上開管制考核作業規定第四、（三）、4規定，就進度落後情形督促所屬成立專案小組檢討，並說明落後原因及提出具體因應對策。</w:t>
      </w:r>
    </w:p>
    <w:p w:rsidR="00A60D9B" w:rsidRPr="00D86EF9" w:rsidRDefault="00A60D9B" w:rsidP="00A60D9B">
      <w:pPr>
        <w:pStyle w:val="3"/>
        <w:kinsoku/>
        <w:ind w:left="1470" w:hanging="672"/>
        <w:rPr>
          <w:color w:val="000000" w:themeColor="text1"/>
        </w:rPr>
      </w:pPr>
      <w:r w:rsidRPr="00D86EF9">
        <w:rPr>
          <w:rFonts w:hAnsi="標楷體" w:hint="eastAsia"/>
          <w:color w:val="000000" w:themeColor="text1"/>
          <w:szCs w:val="32"/>
        </w:rPr>
        <w:t>審計部指出，依本工程預定期程表，原預定計畫核定後1年6個月，即104年9月間完成工程發包作業並開始施工。高雄航空站雖於</w:t>
      </w:r>
      <w:proofErr w:type="gramStart"/>
      <w:r w:rsidRPr="00D86EF9">
        <w:rPr>
          <w:rFonts w:hAnsi="標楷體" w:hint="eastAsia"/>
          <w:color w:val="000000" w:themeColor="text1"/>
          <w:szCs w:val="32"/>
        </w:rPr>
        <w:t>104</w:t>
      </w:r>
      <w:proofErr w:type="gramEnd"/>
      <w:r w:rsidRPr="00D86EF9">
        <w:rPr>
          <w:rFonts w:hAnsi="標楷體" w:hint="eastAsia"/>
          <w:color w:val="000000" w:themeColor="text1"/>
          <w:szCs w:val="32"/>
        </w:rPr>
        <w:t>年度將該計畫列入行政院施政計畫管理資訊網（該系統係由國家發展委員會建置管理）列管，惟該站所列該年度目標之工作項目，僅為完成跑道整建工程之規劃、設計及發包前置作業</w:t>
      </w:r>
      <w:r w:rsidRPr="00D86EF9">
        <w:rPr>
          <w:rStyle w:val="afd"/>
          <w:rFonts w:hAnsi="標楷體"/>
          <w:color w:val="000000" w:themeColor="text1"/>
          <w:szCs w:val="32"/>
        </w:rPr>
        <w:footnoteReference w:id="2"/>
      </w:r>
      <w:r w:rsidRPr="00D86EF9">
        <w:rPr>
          <w:rFonts w:hAnsi="標楷體" w:hint="eastAsia"/>
          <w:color w:val="000000" w:themeColor="text1"/>
          <w:szCs w:val="32"/>
        </w:rPr>
        <w:t>等，顯與上開期程表內相關辦理期程有間。且本工程計畫截至104年底尚未完成發包前置作業</w:t>
      </w:r>
      <w:r w:rsidRPr="00D86EF9">
        <w:rPr>
          <w:rStyle w:val="afd"/>
          <w:rFonts w:hAnsi="標楷體"/>
          <w:color w:val="000000" w:themeColor="text1"/>
          <w:szCs w:val="32"/>
        </w:rPr>
        <w:footnoteReference w:id="3"/>
      </w:r>
      <w:r w:rsidRPr="00D86EF9">
        <w:rPr>
          <w:rFonts w:hAnsi="標楷體" w:hint="eastAsia"/>
          <w:color w:val="000000" w:themeColor="text1"/>
          <w:szCs w:val="32"/>
        </w:rPr>
        <w:t>，較原預定期程延遲6個月，高雄航空站於上開計畫管理資訊系統所填列之進度資料卻無落後情形（總累計預定及實際進度皆為45</w:t>
      </w:r>
      <w:r w:rsidRPr="00D86EF9">
        <w:rPr>
          <w:rFonts w:cs="標楷體"/>
          <w:color w:val="000000" w:themeColor="text1"/>
          <w:kern w:val="0"/>
          <w:szCs w:val="32"/>
          <w:lang w:val="zh-TW"/>
        </w:rPr>
        <w:t>%</w:t>
      </w:r>
      <w:r w:rsidRPr="00D86EF9">
        <w:rPr>
          <w:rFonts w:hAnsi="標楷體" w:hint="eastAsia"/>
          <w:color w:val="000000" w:themeColor="text1"/>
          <w:szCs w:val="32"/>
        </w:rPr>
        <w:t>），相關填報作業顯未真實反映計畫執行進度。又該計畫</w:t>
      </w:r>
      <w:proofErr w:type="gramStart"/>
      <w:r w:rsidRPr="00D86EF9">
        <w:rPr>
          <w:rFonts w:hAnsi="標楷體" w:hint="eastAsia"/>
          <w:color w:val="000000" w:themeColor="text1"/>
          <w:szCs w:val="32"/>
        </w:rPr>
        <w:t>104</w:t>
      </w:r>
      <w:proofErr w:type="gramEnd"/>
      <w:r w:rsidRPr="00D86EF9">
        <w:rPr>
          <w:rFonts w:hAnsi="標楷體" w:hint="eastAsia"/>
          <w:color w:val="000000" w:themeColor="text1"/>
          <w:szCs w:val="32"/>
        </w:rPr>
        <w:t>年度計畫評核報告（管制級別屬民航局自行管制），評核結果為乙等，民航局評核意見略</w:t>
      </w:r>
      <w:proofErr w:type="gramStart"/>
      <w:r w:rsidRPr="00D86EF9">
        <w:rPr>
          <w:rFonts w:hAnsi="標楷體" w:hint="eastAsia"/>
          <w:color w:val="000000" w:themeColor="text1"/>
          <w:szCs w:val="32"/>
        </w:rPr>
        <w:t>以</w:t>
      </w:r>
      <w:proofErr w:type="gramEnd"/>
      <w:r w:rsidRPr="00D86EF9">
        <w:rPr>
          <w:rFonts w:hAnsi="標楷體" w:hint="eastAsia"/>
          <w:color w:val="000000" w:themeColor="text1"/>
          <w:szCs w:val="32"/>
        </w:rPr>
        <w:t>，該計畫</w:t>
      </w:r>
      <w:proofErr w:type="gramStart"/>
      <w:r w:rsidRPr="00D86EF9">
        <w:rPr>
          <w:rFonts w:hAnsi="標楷體" w:hint="eastAsia"/>
          <w:color w:val="000000" w:themeColor="text1"/>
          <w:szCs w:val="32"/>
        </w:rPr>
        <w:t>104</w:t>
      </w:r>
      <w:proofErr w:type="gramEnd"/>
      <w:r w:rsidRPr="00D86EF9">
        <w:rPr>
          <w:rFonts w:hAnsi="標楷體" w:hint="eastAsia"/>
          <w:color w:val="000000" w:themeColor="text1"/>
          <w:szCs w:val="32"/>
        </w:rPr>
        <w:t>年度執行進度及預算支用尚有檢討改善空間，請高雄航空站加強施工期間各項風險管控，並</w:t>
      </w:r>
      <w:proofErr w:type="gramStart"/>
      <w:r w:rsidRPr="00D86EF9">
        <w:rPr>
          <w:rFonts w:hAnsi="標楷體" w:hint="eastAsia"/>
          <w:color w:val="000000" w:themeColor="text1"/>
          <w:szCs w:val="32"/>
        </w:rPr>
        <w:lastRenderedPageBreak/>
        <w:t>積極趲趕進度</w:t>
      </w:r>
      <w:proofErr w:type="gramEnd"/>
      <w:r w:rsidRPr="00D86EF9">
        <w:rPr>
          <w:rFonts w:hAnsi="標楷體" w:hint="eastAsia"/>
          <w:color w:val="000000" w:themeColor="text1"/>
          <w:szCs w:val="32"/>
        </w:rPr>
        <w:t>。</w:t>
      </w:r>
      <w:proofErr w:type="gramStart"/>
      <w:r w:rsidRPr="00D86EF9">
        <w:rPr>
          <w:rFonts w:hAnsi="標楷體" w:hint="eastAsia"/>
          <w:color w:val="000000" w:themeColor="text1"/>
          <w:szCs w:val="32"/>
        </w:rPr>
        <w:t>惟</w:t>
      </w:r>
      <w:proofErr w:type="gramEnd"/>
      <w:r w:rsidRPr="00D86EF9">
        <w:rPr>
          <w:rFonts w:hAnsi="標楷體" w:hint="eastAsia"/>
          <w:color w:val="000000" w:themeColor="text1"/>
          <w:szCs w:val="32"/>
        </w:rPr>
        <w:t>高雄航空站仍未就實際落後原因，提出具體可行之因應對策，未能有效發揮管制考核功能。</w:t>
      </w:r>
    </w:p>
    <w:p w:rsidR="00A60D9B" w:rsidRPr="00D86EF9" w:rsidRDefault="00A60D9B" w:rsidP="00A60D9B">
      <w:pPr>
        <w:pStyle w:val="3"/>
        <w:kinsoku/>
        <w:ind w:left="1470" w:hanging="672"/>
        <w:rPr>
          <w:color w:val="000000" w:themeColor="text1"/>
        </w:rPr>
      </w:pPr>
      <w:r w:rsidRPr="00D86EF9">
        <w:rPr>
          <w:rFonts w:hAnsi="標楷體" w:hint="eastAsia"/>
          <w:color w:val="000000" w:themeColor="text1"/>
          <w:szCs w:val="32"/>
        </w:rPr>
        <w:t>針對上情民航局查復如下：</w:t>
      </w:r>
    </w:p>
    <w:p w:rsidR="00A60D9B" w:rsidRPr="00D86EF9" w:rsidRDefault="00A60D9B" w:rsidP="00A60D9B">
      <w:pPr>
        <w:pStyle w:val="4"/>
        <w:kinsoku/>
        <w:ind w:left="1870"/>
        <w:rPr>
          <w:color w:val="000000" w:themeColor="text1"/>
        </w:rPr>
      </w:pPr>
      <w:r w:rsidRPr="00D86EF9">
        <w:rPr>
          <w:rFonts w:hAnsi="標楷體" w:hint="eastAsia"/>
          <w:color w:val="000000" w:themeColor="text1"/>
          <w:szCs w:val="32"/>
        </w:rPr>
        <w:t>本計畫經</w:t>
      </w:r>
      <w:r w:rsidRPr="00D86EF9">
        <w:rPr>
          <w:rFonts w:hint="eastAsia"/>
          <w:color w:val="000000" w:themeColor="text1"/>
        </w:rPr>
        <w:t>行政院</w:t>
      </w:r>
      <w:r w:rsidRPr="00D86EF9">
        <w:rPr>
          <w:rFonts w:hAnsi="標楷體" w:hint="eastAsia"/>
          <w:color w:val="000000" w:themeColor="text1"/>
          <w:szCs w:val="32"/>
        </w:rPr>
        <w:t>於103年3月間核定先期規劃構想計畫書後，即遵照行政院之機關管考作業簡化原則：「強化自主管理，落實分</w:t>
      </w:r>
      <w:proofErr w:type="gramStart"/>
      <w:r w:rsidRPr="00D86EF9">
        <w:rPr>
          <w:rFonts w:hAnsi="標楷體" w:hint="eastAsia"/>
          <w:color w:val="000000" w:themeColor="text1"/>
          <w:szCs w:val="32"/>
        </w:rPr>
        <w:t>層課責</w:t>
      </w:r>
      <w:proofErr w:type="gramEnd"/>
      <w:r w:rsidRPr="00D86EF9">
        <w:rPr>
          <w:rFonts w:hAnsi="標楷體" w:hint="eastAsia"/>
          <w:color w:val="000000" w:themeColor="text1"/>
          <w:szCs w:val="32"/>
        </w:rPr>
        <w:t>」、「善用</w:t>
      </w:r>
      <w:proofErr w:type="gramStart"/>
      <w:r w:rsidRPr="00D86EF9">
        <w:rPr>
          <w:rFonts w:hAnsi="標楷體" w:hint="eastAsia"/>
          <w:color w:val="000000" w:themeColor="text1"/>
          <w:szCs w:val="32"/>
        </w:rPr>
        <w:t>差別性管考</w:t>
      </w:r>
      <w:proofErr w:type="gramEnd"/>
      <w:r w:rsidRPr="00D86EF9">
        <w:rPr>
          <w:rFonts w:hAnsi="標楷體" w:hint="eastAsia"/>
          <w:color w:val="000000" w:themeColor="text1"/>
          <w:szCs w:val="32"/>
        </w:rPr>
        <w:t>，提升執行績效」及「多元管考作為，減少表報作業」等，初期先由計畫執行機關(高雄航空站)自主管理，並於該局定期召開之局</w:t>
      </w:r>
      <w:proofErr w:type="gramStart"/>
      <w:r w:rsidRPr="00D86EF9">
        <w:rPr>
          <w:rFonts w:hAnsi="標楷體" w:hint="eastAsia"/>
          <w:color w:val="000000" w:themeColor="text1"/>
          <w:szCs w:val="32"/>
        </w:rPr>
        <w:t>務</w:t>
      </w:r>
      <w:proofErr w:type="gramEnd"/>
      <w:r w:rsidRPr="00D86EF9">
        <w:rPr>
          <w:rFonts w:hAnsi="標楷體" w:hint="eastAsia"/>
          <w:color w:val="000000" w:themeColor="text1"/>
          <w:szCs w:val="32"/>
        </w:rPr>
        <w:t>會報工作報告及民航事業作業基金資本支出預算執行暨工程進度檢討會議中，列管追蹤執行情形，例如於</w:t>
      </w:r>
      <w:proofErr w:type="gramStart"/>
      <w:r w:rsidRPr="00D86EF9">
        <w:rPr>
          <w:rFonts w:hAnsi="標楷體" w:hint="eastAsia"/>
          <w:color w:val="000000" w:themeColor="text1"/>
          <w:szCs w:val="32"/>
        </w:rPr>
        <w:t>103</w:t>
      </w:r>
      <w:proofErr w:type="gramEnd"/>
      <w:r w:rsidRPr="00D86EF9">
        <w:rPr>
          <w:rFonts w:hAnsi="標楷體" w:hint="eastAsia"/>
          <w:color w:val="000000" w:themeColor="text1"/>
          <w:szCs w:val="32"/>
        </w:rPr>
        <w:t>年度7、8、10月份召開之民航事業作業基金資本支出預算執行暨工程進度檢討會中，曾請該局內相關單位就本工程整體計畫內容及預計進度等相關事項先行了解並掌握進度。</w:t>
      </w:r>
      <w:proofErr w:type="gramStart"/>
      <w:r w:rsidRPr="00D86EF9">
        <w:rPr>
          <w:rFonts w:hAnsi="標楷體" w:hint="eastAsia"/>
          <w:color w:val="000000" w:themeColor="text1"/>
          <w:szCs w:val="32"/>
        </w:rPr>
        <w:t>嗣</w:t>
      </w:r>
      <w:proofErr w:type="gramEnd"/>
      <w:r w:rsidRPr="00D86EF9">
        <w:rPr>
          <w:rFonts w:hAnsi="標楷體" w:hint="eastAsia"/>
          <w:color w:val="000000" w:themeColor="text1"/>
          <w:szCs w:val="32"/>
        </w:rPr>
        <w:t>因本工程計畫執行</w:t>
      </w:r>
      <w:proofErr w:type="gramStart"/>
      <w:r w:rsidRPr="00D86EF9">
        <w:rPr>
          <w:rFonts w:hAnsi="標楷體" w:hint="eastAsia"/>
          <w:color w:val="000000" w:themeColor="text1"/>
          <w:szCs w:val="32"/>
        </w:rPr>
        <w:t>情形未佳</w:t>
      </w:r>
      <w:proofErr w:type="gramEnd"/>
      <w:r w:rsidRPr="00D86EF9">
        <w:rPr>
          <w:rFonts w:hAnsi="標楷體" w:hint="eastAsia"/>
          <w:color w:val="000000" w:themeColor="text1"/>
          <w:szCs w:val="32"/>
        </w:rPr>
        <w:t>，自</w:t>
      </w:r>
      <w:proofErr w:type="gramStart"/>
      <w:r w:rsidRPr="00D86EF9">
        <w:rPr>
          <w:rFonts w:hAnsi="標楷體" w:hint="eastAsia"/>
          <w:color w:val="000000" w:themeColor="text1"/>
          <w:szCs w:val="32"/>
        </w:rPr>
        <w:t>104</w:t>
      </w:r>
      <w:proofErr w:type="gramEnd"/>
      <w:r w:rsidRPr="00D86EF9">
        <w:rPr>
          <w:rFonts w:hAnsi="標楷體" w:hint="eastAsia"/>
          <w:color w:val="000000" w:themeColor="text1"/>
          <w:szCs w:val="32"/>
        </w:rPr>
        <w:t>年度起將其列為該局管制計畫，</w:t>
      </w:r>
      <w:r w:rsidRPr="00D86EF9">
        <w:rPr>
          <w:rFonts w:ascii="Times New Roman" w:hAnsi="Times New Roman" w:hint="eastAsia"/>
          <w:color w:val="000000" w:themeColor="text1"/>
          <w:kern w:val="0"/>
          <w:szCs w:val="32"/>
        </w:rPr>
        <w:t>並要求高雄航空站於</w:t>
      </w:r>
      <w:r w:rsidRPr="00D86EF9">
        <w:rPr>
          <w:rFonts w:ascii="Times New Roman" w:hAnsi="Times New Roman"/>
          <w:color w:val="000000" w:themeColor="text1"/>
          <w:kern w:val="0"/>
          <w:szCs w:val="32"/>
        </w:rPr>
        <w:t>行政院施政計畫管理資訊網</w:t>
      </w:r>
      <w:r w:rsidRPr="00D86EF9">
        <w:rPr>
          <w:rFonts w:ascii="Times New Roman" w:hAnsi="Times New Roman" w:hint="eastAsia"/>
          <w:color w:val="000000" w:themeColor="text1"/>
          <w:kern w:val="0"/>
          <w:szCs w:val="32"/>
        </w:rPr>
        <w:t>按月填報執行情形</w:t>
      </w:r>
      <w:r w:rsidRPr="00D86EF9">
        <w:rPr>
          <w:rFonts w:hAnsi="標楷體" w:hint="eastAsia"/>
          <w:color w:val="000000" w:themeColor="text1"/>
          <w:szCs w:val="32"/>
        </w:rPr>
        <w:t>，亦納入</w:t>
      </w:r>
      <w:proofErr w:type="gramStart"/>
      <w:r w:rsidRPr="00D86EF9">
        <w:rPr>
          <w:rFonts w:hAnsi="標楷體" w:hint="eastAsia"/>
          <w:color w:val="000000" w:themeColor="text1"/>
          <w:szCs w:val="32"/>
        </w:rPr>
        <w:t>前揭該局</w:t>
      </w:r>
      <w:proofErr w:type="gramEnd"/>
      <w:r w:rsidRPr="00D86EF9">
        <w:rPr>
          <w:rFonts w:hAnsi="標楷體" w:hint="eastAsia"/>
          <w:color w:val="000000" w:themeColor="text1"/>
          <w:szCs w:val="32"/>
        </w:rPr>
        <w:t>定期召開之二項會議中，由機關首長(或副首長等)親自主持會議加強追蹤執行進度，並督促計畫執行單位就進度落後計畫</w:t>
      </w:r>
      <w:proofErr w:type="gramStart"/>
      <w:r w:rsidRPr="00D86EF9">
        <w:rPr>
          <w:rFonts w:hAnsi="標楷體" w:hint="eastAsia"/>
          <w:color w:val="000000" w:themeColor="text1"/>
          <w:szCs w:val="32"/>
        </w:rPr>
        <w:t>研</w:t>
      </w:r>
      <w:proofErr w:type="gramEnd"/>
      <w:r w:rsidRPr="00D86EF9">
        <w:rPr>
          <w:rFonts w:hAnsi="標楷體" w:hint="eastAsia"/>
          <w:color w:val="000000" w:themeColor="text1"/>
          <w:szCs w:val="32"/>
        </w:rPr>
        <w:t>擬對策落實改善。</w:t>
      </w:r>
    </w:p>
    <w:p w:rsidR="00A60D9B" w:rsidRPr="00D86EF9" w:rsidRDefault="00A60D9B" w:rsidP="00A60D9B">
      <w:pPr>
        <w:pStyle w:val="4"/>
        <w:kinsoku/>
        <w:ind w:left="1870"/>
        <w:rPr>
          <w:color w:val="000000" w:themeColor="text1"/>
        </w:rPr>
      </w:pPr>
      <w:r w:rsidRPr="00D86EF9">
        <w:rPr>
          <w:rFonts w:ascii="Times New Roman" w:hAnsi="Times New Roman" w:hint="eastAsia"/>
          <w:color w:val="000000" w:themeColor="text1"/>
          <w:kern w:val="0"/>
          <w:szCs w:val="32"/>
          <w:lang w:val="zh-TW"/>
        </w:rPr>
        <w:t>本工程原於「行</w:t>
      </w:r>
      <w:r w:rsidRPr="00D86EF9">
        <w:rPr>
          <w:rFonts w:hAnsi="標楷體" w:hint="eastAsia"/>
          <w:color w:val="000000" w:themeColor="text1"/>
          <w:kern w:val="0"/>
          <w:szCs w:val="32"/>
          <w:lang w:val="zh-TW"/>
        </w:rPr>
        <w:t>政院施政計畫管理資訊網」</w:t>
      </w:r>
      <w:r w:rsidRPr="00D86EF9">
        <w:rPr>
          <w:rFonts w:ascii="Times New Roman" w:hAnsi="Times New Roman" w:hint="eastAsia"/>
          <w:color w:val="000000" w:themeColor="text1"/>
          <w:kern w:val="0"/>
          <w:szCs w:val="32"/>
          <w:lang w:val="zh-TW"/>
        </w:rPr>
        <w:t>填報，於</w:t>
      </w:r>
      <w:r w:rsidRPr="00D86EF9">
        <w:rPr>
          <w:rFonts w:hAnsi="標楷體" w:hint="eastAsia"/>
          <w:color w:val="000000" w:themeColor="text1"/>
          <w:kern w:val="0"/>
          <w:szCs w:val="32"/>
          <w:lang w:val="zh-TW"/>
        </w:rPr>
        <w:t>104年底前預計完成工程招標之前置作業，自104年中期發生進度落後跡象，</w:t>
      </w:r>
      <w:r w:rsidRPr="00D86EF9">
        <w:rPr>
          <w:rFonts w:ascii="Times New Roman" w:hAnsi="Times New Roman" w:hint="eastAsia"/>
          <w:color w:val="000000" w:themeColor="text1"/>
          <w:kern w:val="0"/>
          <w:szCs w:val="32"/>
          <w:lang w:val="zh-TW"/>
        </w:rPr>
        <w:t>高雄航空站除要求設計單位依審查意見趕辦相關修改作業外，</w:t>
      </w:r>
      <w:r w:rsidRPr="00D86EF9">
        <w:rPr>
          <w:rFonts w:hAnsi="標楷體" w:hint="eastAsia"/>
          <w:color w:val="000000" w:themeColor="text1"/>
          <w:kern w:val="0"/>
          <w:szCs w:val="32"/>
          <w:lang w:val="zh-TW"/>
        </w:rPr>
        <w:t>並提前同步進行招標文件製作，相關細部設計資料於104年12月底提送高雄航空站，由於細部設計資料為招標文件之主要內容，且高雄航空站亦提</w:t>
      </w:r>
      <w:r w:rsidRPr="00D86EF9">
        <w:rPr>
          <w:rFonts w:hAnsi="標楷體" w:hint="eastAsia"/>
          <w:color w:val="000000" w:themeColor="text1"/>
          <w:kern w:val="0"/>
          <w:szCs w:val="32"/>
          <w:lang w:val="zh-TW"/>
        </w:rPr>
        <w:lastRenderedPageBreak/>
        <w:t>前同步辦理招標文件製作，</w:t>
      </w:r>
      <w:proofErr w:type="gramStart"/>
      <w:r w:rsidRPr="00D86EF9">
        <w:rPr>
          <w:rFonts w:hAnsi="標楷體" w:hint="eastAsia"/>
          <w:color w:val="000000" w:themeColor="text1"/>
          <w:kern w:val="0"/>
          <w:szCs w:val="32"/>
          <w:lang w:val="zh-TW"/>
        </w:rPr>
        <w:t>爰</w:t>
      </w:r>
      <w:proofErr w:type="gramEnd"/>
      <w:r w:rsidRPr="00D86EF9">
        <w:rPr>
          <w:rFonts w:hAnsi="標楷體" w:hint="eastAsia"/>
          <w:color w:val="000000" w:themeColor="text1"/>
          <w:kern w:val="0"/>
          <w:szCs w:val="32"/>
          <w:lang w:val="zh-TW"/>
        </w:rPr>
        <w:t>乃</w:t>
      </w:r>
      <w:r w:rsidRPr="00D86EF9">
        <w:rPr>
          <w:rFonts w:hAnsi="標楷體"/>
          <w:color w:val="000000" w:themeColor="text1"/>
          <w:kern w:val="0"/>
          <w:szCs w:val="32"/>
          <w:lang w:val="zh-TW"/>
        </w:rPr>
        <w:t>視為完成規劃、設計及發包前置作業</w:t>
      </w:r>
      <w:r w:rsidRPr="00D86EF9">
        <w:rPr>
          <w:rFonts w:hAnsi="標楷體" w:hint="eastAsia"/>
          <w:color w:val="000000" w:themeColor="text1"/>
          <w:kern w:val="0"/>
          <w:szCs w:val="32"/>
          <w:lang w:val="zh-TW"/>
        </w:rPr>
        <w:t>，故104年底進度資料填列，係以提送細部設計資料到站，並同步進行招標文件製作，進度計算視為完成跑道整建工程之規劃、設計及發包前置作業，尚無填報作業不符計畫執行進度之情形。</w:t>
      </w:r>
    </w:p>
    <w:p w:rsidR="00A60D9B" w:rsidRPr="00D86EF9" w:rsidRDefault="00A60D9B" w:rsidP="00A60D9B">
      <w:pPr>
        <w:pStyle w:val="4"/>
        <w:kinsoku/>
        <w:ind w:left="1870"/>
        <w:rPr>
          <w:color w:val="000000" w:themeColor="text1"/>
        </w:rPr>
      </w:pPr>
      <w:r w:rsidRPr="00D86EF9">
        <w:rPr>
          <w:rFonts w:hAnsi="標楷體" w:hint="eastAsia"/>
          <w:color w:val="000000" w:themeColor="text1"/>
          <w:kern w:val="0"/>
          <w:szCs w:val="32"/>
        </w:rPr>
        <w:t>本工程於105年6月至8月間3次開標，因無廠商投標致流標，高雄航空站隨即要求規劃設計顧問提出流標相關檢討報告，且於105年9月間邀請相關單位(民航局、飛航服務總</w:t>
      </w:r>
      <w:proofErr w:type="gramStart"/>
      <w:r w:rsidRPr="00D86EF9">
        <w:rPr>
          <w:rFonts w:hAnsi="標楷體" w:hint="eastAsia"/>
          <w:color w:val="000000" w:themeColor="text1"/>
          <w:kern w:val="0"/>
          <w:szCs w:val="32"/>
        </w:rPr>
        <w:t>臺</w:t>
      </w:r>
      <w:proofErr w:type="gramEnd"/>
      <w:r w:rsidRPr="00D86EF9">
        <w:rPr>
          <w:rFonts w:hAnsi="標楷體" w:hint="eastAsia"/>
          <w:color w:val="000000" w:themeColor="text1"/>
          <w:kern w:val="0"/>
          <w:szCs w:val="32"/>
        </w:rPr>
        <w:t>、高雄裝修區</w:t>
      </w:r>
      <w:proofErr w:type="gramStart"/>
      <w:r w:rsidRPr="00D86EF9">
        <w:rPr>
          <w:rFonts w:hAnsi="標楷體" w:hint="eastAsia"/>
          <w:color w:val="000000" w:themeColor="text1"/>
          <w:kern w:val="0"/>
          <w:szCs w:val="32"/>
        </w:rPr>
        <w:t>臺</w:t>
      </w:r>
      <w:proofErr w:type="gramEnd"/>
      <w:r w:rsidRPr="00D86EF9">
        <w:rPr>
          <w:rFonts w:hAnsi="標楷體" w:hint="eastAsia"/>
          <w:color w:val="000000" w:themeColor="text1"/>
          <w:kern w:val="0"/>
          <w:szCs w:val="32"/>
        </w:rPr>
        <w:t>、航站航務組、政風室、主計室及設計單位等)檢討，雖經減項後兩次發包仍無廠商投標。高雄航空站再於106年1月至5月間多次邀請相關單位召開專案檢討會議，檢討流標原因及後續改善作為。由於成立專案小組之目的及功能係為檢討執行進度落後、解決遭遇問題及</w:t>
      </w:r>
      <w:proofErr w:type="gramStart"/>
      <w:r w:rsidRPr="00D86EF9">
        <w:rPr>
          <w:rFonts w:hAnsi="標楷體" w:hint="eastAsia"/>
          <w:color w:val="000000" w:themeColor="text1"/>
          <w:kern w:val="0"/>
          <w:szCs w:val="32"/>
        </w:rPr>
        <w:t>研</w:t>
      </w:r>
      <w:proofErr w:type="gramEnd"/>
      <w:r w:rsidRPr="00D86EF9">
        <w:rPr>
          <w:rFonts w:hAnsi="標楷體" w:hint="eastAsia"/>
          <w:color w:val="000000" w:themeColor="text1"/>
          <w:kern w:val="0"/>
          <w:szCs w:val="32"/>
        </w:rPr>
        <w:t>擬因應改善對策等事項，</w:t>
      </w:r>
      <w:proofErr w:type="gramStart"/>
      <w:r w:rsidRPr="00D86EF9">
        <w:rPr>
          <w:rFonts w:hAnsi="標楷體" w:hint="eastAsia"/>
          <w:color w:val="000000" w:themeColor="text1"/>
          <w:kern w:val="0"/>
          <w:szCs w:val="32"/>
        </w:rPr>
        <w:t>爰</w:t>
      </w:r>
      <w:proofErr w:type="gramEnd"/>
      <w:r w:rsidRPr="00D86EF9">
        <w:rPr>
          <w:rFonts w:hAnsi="標楷體" w:hint="eastAsia"/>
          <w:color w:val="000000" w:themeColor="text1"/>
          <w:kern w:val="0"/>
          <w:szCs w:val="32"/>
        </w:rPr>
        <w:t>基於簡化及提升行政效能考量，乃將專案小組合併於既有專案會議執行，以加快問題解決及因應改善對策</w:t>
      </w:r>
      <w:proofErr w:type="gramStart"/>
      <w:r w:rsidRPr="00D86EF9">
        <w:rPr>
          <w:rFonts w:hAnsi="標楷體" w:hint="eastAsia"/>
          <w:color w:val="000000" w:themeColor="text1"/>
          <w:kern w:val="0"/>
          <w:szCs w:val="32"/>
        </w:rPr>
        <w:t>研</w:t>
      </w:r>
      <w:proofErr w:type="gramEnd"/>
      <w:r w:rsidRPr="00D86EF9">
        <w:rPr>
          <w:rFonts w:hAnsi="標楷體" w:hint="eastAsia"/>
          <w:color w:val="000000" w:themeColor="text1"/>
          <w:kern w:val="0"/>
          <w:szCs w:val="32"/>
        </w:rPr>
        <w:t>擬。</w:t>
      </w:r>
    </w:p>
    <w:p w:rsidR="00A60D9B" w:rsidRPr="00D86EF9" w:rsidRDefault="00A60D9B" w:rsidP="00A60D9B">
      <w:pPr>
        <w:pStyle w:val="4"/>
        <w:kinsoku/>
        <w:ind w:left="1870"/>
        <w:rPr>
          <w:color w:val="000000" w:themeColor="text1"/>
        </w:rPr>
      </w:pPr>
      <w:r w:rsidRPr="00D86EF9">
        <w:rPr>
          <w:rFonts w:hAnsi="標楷體" w:hint="eastAsia"/>
          <w:color w:val="000000" w:themeColor="text1"/>
          <w:szCs w:val="32"/>
        </w:rPr>
        <w:t>為</w:t>
      </w:r>
      <w:r w:rsidRPr="00D86EF9">
        <w:rPr>
          <w:rFonts w:hAnsi="標楷體" w:hint="eastAsia"/>
          <w:color w:val="000000" w:themeColor="text1"/>
          <w:kern w:val="0"/>
          <w:szCs w:val="32"/>
        </w:rPr>
        <w:t>避免</w:t>
      </w:r>
      <w:r w:rsidRPr="00D86EF9">
        <w:rPr>
          <w:rFonts w:hAnsi="標楷體" w:hint="eastAsia"/>
          <w:color w:val="000000" w:themeColor="text1"/>
          <w:szCs w:val="32"/>
        </w:rPr>
        <w:t>上情造成執行進度認知落差，爾後類似案件之進度填列，該局將再加強要求所屬航空站明確填列相關規劃、設計及發包前置作業工作項目內容，以避免造成執行進度認知落差，並將督導計畫主辦機關應合理填列年度合理可行工作事項及進度；對於計畫執行進度明顯落後者，並將要求適時啟動計畫修正事宜。</w:t>
      </w:r>
    </w:p>
    <w:p w:rsidR="00A60D9B" w:rsidRPr="00D86EF9" w:rsidRDefault="00A60D9B" w:rsidP="00A60D9B">
      <w:pPr>
        <w:pStyle w:val="3"/>
        <w:overflowPunct/>
        <w:autoSpaceDE/>
        <w:autoSpaceDN/>
        <w:ind w:left="1393" w:hanging="697"/>
        <w:rPr>
          <w:bCs w:val="0"/>
          <w:color w:val="000000" w:themeColor="text1"/>
        </w:rPr>
      </w:pPr>
      <w:r w:rsidRPr="00D86EF9">
        <w:rPr>
          <w:rFonts w:hAnsi="標楷體" w:cs="Arial Unicode MS" w:hint="eastAsia"/>
          <w:color w:val="000000" w:themeColor="text1"/>
        </w:rPr>
        <w:t>衡諸實情，本工程經費高達</w:t>
      </w:r>
      <w:r w:rsidRPr="00D86EF9">
        <w:rPr>
          <w:rFonts w:hAnsi="標楷體" w:hint="eastAsia"/>
          <w:color w:val="000000" w:themeColor="text1"/>
          <w:szCs w:val="32"/>
        </w:rPr>
        <w:t>9.75億元，</w:t>
      </w:r>
      <w:r w:rsidRPr="00D86EF9">
        <w:rPr>
          <w:rFonts w:hAnsi="標楷體" w:cs="Arial Unicode MS" w:hint="eastAsia"/>
          <w:color w:val="000000" w:themeColor="text1"/>
        </w:rPr>
        <w:t>屬巨額採購計畫，</w:t>
      </w:r>
      <w:r w:rsidRPr="00D86EF9">
        <w:rPr>
          <w:rFonts w:hAnsi="標楷體" w:hint="eastAsia"/>
          <w:color w:val="000000" w:themeColor="text1"/>
          <w:szCs w:val="32"/>
        </w:rPr>
        <w:t>依其預定期程應於計畫核定後1年6個月，即104年9月間完成工程發包作業並開始施工，惟自</w:t>
      </w:r>
      <w:proofErr w:type="gramStart"/>
      <w:r w:rsidRPr="00D86EF9">
        <w:rPr>
          <w:rFonts w:hAnsi="標楷體" w:hint="eastAsia"/>
          <w:color w:val="000000" w:themeColor="text1"/>
          <w:szCs w:val="32"/>
        </w:rPr>
        <w:t>104</w:t>
      </w:r>
      <w:proofErr w:type="gramEnd"/>
      <w:r w:rsidRPr="00D86EF9">
        <w:rPr>
          <w:rFonts w:hAnsi="標楷體" w:hint="eastAsia"/>
          <w:color w:val="000000" w:themeColor="text1"/>
          <w:szCs w:val="32"/>
        </w:rPr>
        <w:t>年度起執行進度已然落後，高雄航空站雖於</w:t>
      </w:r>
      <w:proofErr w:type="gramStart"/>
      <w:r w:rsidRPr="00D86EF9">
        <w:rPr>
          <w:rFonts w:hAnsi="標楷體" w:hint="eastAsia"/>
          <w:color w:val="000000" w:themeColor="text1"/>
          <w:szCs w:val="32"/>
        </w:rPr>
        <w:lastRenderedPageBreak/>
        <w:t>104</w:t>
      </w:r>
      <w:proofErr w:type="gramEnd"/>
      <w:r w:rsidRPr="00D86EF9">
        <w:rPr>
          <w:rFonts w:hAnsi="標楷體" w:hint="eastAsia"/>
          <w:color w:val="000000" w:themeColor="text1"/>
          <w:szCs w:val="32"/>
        </w:rPr>
        <w:t>年度將該計畫列入行政院施政計畫管理資訊網列管，惟填報作業未真實反映計畫執行進度，</w:t>
      </w:r>
      <w:r w:rsidRPr="00D86EF9">
        <w:rPr>
          <w:rFonts w:hAnsi="標楷體" w:hint="eastAsia"/>
          <w:color w:val="000000" w:themeColor="text1"/>
        </w:rPr>
        <w:t>預定進度與網站所填進度並未相符，</w:t>
      </w:r>
      <w:r w:rsidRPr="00D86EF9">
        <w:rPr>
          <w:rFonts w:hAnsi="標楷體" w:hint="eastAsia"/>
          <w:color w:val="000000" w:themeColor="text1"/>
          <w:szCs w:val="32"/>
        </w:rPr>
        <w:t>即有未當；又</w:t>
      </w:r>
      <w:r w:rsidRPr="00D86EF9">
        <w:rPr>
          <w:rFonts w:hAnsi="標楷體" w:hint="eastAsia"/>
          <w:color w:val="000000" w:themeColor="text1"/>
          <w:kern w:val="0"/>
          <w:szCs w:val="32"/>
        </w:rPr>
        <w:t>民航局身為本工程主管機關，雖稱已將本工程納入</w:t>
      </w:r>
      <w:r w:rsidRPr="00D86EF9">
        <w:rPr>
          <w:rFonts w:hAnsi="標楷體" w:hint="eastAsia"/>
          <w:color w:val="000000" w:themeColor="text1"/>
          <w:szCs w:val="32"/>
        </w:rPr>
        <w:t>定期召開之局</w:t>
      </w:r>
      <w:proofErr w:type="gramStart"/>
      <w:r w:rsidRPr="00D86EF9">
        <w:rPr>
          <w:rFonts w:hAnsi="標楷體" w:hint="eastAsia"/>
          <w:color w:val="000000" w:themeColor="text1"/>
          <w:szCs w:val="32"/>
        </w:rPr>
        <w:t>務</w:t>
      </w:r>
      <w:proofErr w:type="gramEnd"/>
      <w:r w:rsidRPr="00D86EF9">
        <w:rPr>
          <w:rFonts w:hAnsi="標楷體" w:hint="eastAsia"/>
          <w:color w:val="000000" w:themeColor="text1"/>
          <w:szCs w:val="32"/>
        </w:rPr>
        <w:t>會報及民航事業作業基金資本支出預算執行暨工程進度檢討會中加強追蹤執行進度云云，固有監督功能，惟未</w:t>
      </w:r>
      <w:r w:rsidRPr="00D86EF9">
        <w:rPr>
          <w:rFonts w:cs="標楷體" w:hint="eastAsia"/>
          <w:color w:val="000000" w:themeColor="text1"/>
          <w:kern w:val="0"/>
          <w:szCs w:val="32"/>
          <w:lang w:val="zh-TW"/>
        </w:rPr>
        <w:t>設置專案小組監督一節，</w:t>
      </w:r>
      <w:r w:rsidRPr="00D86EF9">
        <w:rPr>
          <w:rFonts w:hAnsi="標楷體" w:hint="eastAsia"/>
          <w:color w:val="000000" w:themeColor="text1"/>
          <w:szCs w:val="32"/>
        </w:rPr>
        <w:t>仍與前揭</w:t>
      </w:r>
      <w:r w:rsidRPr="00D86EF9">
        <w:rPr>
          <w:rFonts w:hAnsi="標楷體" w:cs="Arial Unicode MS" w:hint="eastAsia"/>
          <w:color w:val="000000" w:themeColor="text1"/>
        </w:rPr>
        <w:t>「</w:t>
      </w:r>
      <w:r w:rsidRPr="00D86EF9">
        <w:rPr>
          <w:rFonts w:hAnsi="標楷體" w:hint="eastAsia"/>
          <w:color w:val="000000" w:themeColor="text1"/>
          <w:szCs w:val="32"/>
        </w:rPr>
        <w:t>交通部暨所屬各機關年度施政計畫管制考核作業規定」未合，徒增質疑，</w:t>
      </w:r>
      <w:r w:rsidRPr="00D86EF9">
        <w:rPr>
          <w:rFonts w:cs="標楷體" w:hint="eastAsia"/>
          <w:color w:val="000000" w:themeColor="text1"/>
          <w:kern w:val="0"/>
          <w:szCs w:val="32"/>
          <w:lang w:val="zh-TW"/>
        </w:rPr>
        <w:t>允</w:t>
      </w:r>
      <w:proofErr w:type="gramStart"/>
      <w:r w:rsidRPr="00D86EF9">
        <w:rPr>
          <w:rFonts w:cs="標楷體" w:hint="eastAsia"/>
          <w:color w:val="000000" w:themeColor="text1"/>
          <w:kern w:val="0"/>
          <w:szCs w:val="32"/>
          <w:lang w:val="zh-TW"/>
        </w:rPr>
        <w:t>宜審酌妥處</w:t>
      </w:r>
      <w:proofErr w:type="gramEnd"/>
      <w:r w:rsidRPr="00D86EF9">
        <w:rPr>
          <w:rFonts w:cs="標楷體" w:hint="eastAsia"/>
          <w:color w:val="000000" w:themeColor="text1"/>
          <w:kern w:val="0"/>
          <w:szCs w:val="32"/>
          <w:lang w:val="zh-TW"/>
        </w:rPr>
        <w:t>，以利區分權責。</w:t>
      </w:r>
    </w:p>
    <w:p w:rsidR="00A60D9B" w:rsidRPr="00D86EF9" w:rsidRDefault="00A60D9B" w:rsidP="00A60D9B">
      <w:pPr>
        <w:pStyle w:val="3"/>
        <w:overflowPunct/>
        <w:autoSpaceDE/>
        <w:autoSpaceDN/>
        <w:ind w:left="1393" w:hanging="697"/>
        <w:rPr>
          <w:bCs w:val="0"/>
          <w:color w:val="000000" w:themeColor="text1"/>
        </w:rPr>
      </w:pPr>
      <w:r w:rsidRPr="00D86EF9">
        <w:rPr>
          <w:rFonts w:hint="eastAsia"/>
          <w:color w:val="000000" w:themeColor="text1"/>
          <w:szCs w:val="32"/>
        </w:rPr>
        <w:t>綜上，高雄航空站辦理高雄機場跑道整建工程，未依管制考核作業規定，按原計畫預定期程訂定年度目標進行控管，復未依實際執行情形填列進度資料，無法真實反映計畫實際執行進度，又民航局未成立專案小組督促所屬適時檢討落後原因，未能發揮管制考核作業功能，</w:t>
      </w:r>
      <w:proofErr w:type="gramStart"/>
      <w:r w:rsidRPr="00D86EF9">
        <w:rPr>
          <w:rFonts w:hint="eastAsia"/>
          <w:color w:val="000000" w:themeColor="text1"/>
          <w:szCs w:val="32"/>
        </w:rPr>
        <w:t>均有未</w:t>
      </w:r>
      <w:proofErr w:type="gramEnd"/>
      <w:r w:rsidRPr="00D86EF9">
        <w:rPr>
          <w:rFonts w:hint="eastAsia"/>
          <w:color w:val="000000" w:themeColor="text1"/>
          <w:szCs w:val="32"/>
        </w:rPr>
        <w:t>當</w:t>
      </w:r>
      <w:r w:rsidRPr="00D86EF9">
        <w:rPr>
          <w:rFonts w:hint="eastAsia"/>
          <w:b/>
          <w:color w:val="000000" w:themeColor="text1"/>
          <w:szCs w:val="32"/>
        </w:rPr>
        <w:t>。</w:t>
      </w:r>
    </w:p>
    <w:p w:rsidR="00A60D9B" w:rsidRPr="00D86EF9" w:rsidRDefault="00A60D9B" w:rsidP="00A60D9B">
      <w:pPr>
        <w:pStyle w:val="2"/>
        <w:overflowPunct/>
        <w:autoSpaceDE/>
        <w:autoSpaceDN/>
        <w:ind w:left="1045" w:hanging="697"/>
        <w:rPr>
          <w:b/>
          <w:color w:val="000000" w:themeColor="text1"/>
          <w:szCs w:val="32"/>
        </w:rPr>
      </w:pPr>
      <w:r w:rsidRPr="00D86EF9">
        <w:rPr>
          <w:rFonts w:hint="eastAsia"/>
          <w:b/>
          <w:color w:val="000000" w:themeColor="text1"/>
          <w:szCs w:val="32"/>
        </w:rPr>
        <w:t>民航局暨高雄航空站於106年間同意高雄機場跑道加</w:t>
      </w:r>
      <w:r w:rsidRPr="00D86EF9">
        <w:rPr>
          <w:b/>
          <w:color w:val="000000" w:themeColor="text1"/>
          <w:szCs w:val="32"/>
          <w:lang w:val="zh-TW"/>
        </w:rPr>
        <w:t>鋪厚度</w:t>
      </w:r>
      <w:r w:rsidRPr="00D86EF9">
        <w:rPr>
          <w:rFonts w:hint="eastAsia"/>
          <w:b/>
          <w:color w:val="000000" w:themeColor="text1"/>
          <w:szCs w:val="32"/>
          <w:lang w:val="zh-TW"/>
        </w:rPr>
        <w:t>由原設計之</w:t>
      </w:r>
      <w:r w:rsidRPr="00D86EF9">
        <w:rPr>
          <w:b/>
          <w:color w:val="000000" w:themeColor="text1"/>
          <w:szCs w:val="32"/>
        </w:rPr>
        <w:t>35</w:t>
      </w:r>
      <w:r w:rsidRPr="00D86EF9">
        <w:rPr>
          <w:rFonts w:hint="eastAsia"/>
          <w:b/>
          <w:color w:val="000000" w:themeColor="text1"/>
          <w:szCs w:val="32"/>
        </w:rPr>
        <w:t>公分</w:t>
      </w:r>
      <w:r w:rsidRPr="00D86EF9">
        <w:rPr>
          <w:b/>
          <w:color w:val="000000" w:themeColor="text1"/>
          <w:szCs w:val="32"/>
          <w:lang w:val="zh-TW"/>
        </w:rPr>
        <w:t>減為</w:t>
      </w:r>
      <w:r w:rsidRPr="00D86EF9">
        <w:rPr>
          <w:b/>
          <w:color w:val="000000" w:themeColor="text1"/>
          <w:szCs w:val="32"/>
        </w:rPr>
        <w:t>27</w:t>
      </w:r>
      <w:r w:rsidRPr="00D86EF9">
        <w:rPr>
          <w:rFonts w:hint="eastAsia"/>
          <w:b/>
          <w:color w:val="000000" w:themeColor="text1"/>
          <w:szCs w:val="32"/>
        </w:rPr>
        <w:t>公分，固符合國際標準規範且經技師簽證，惟對此機場跑道核心設計項目之重大變更，疏未考量再邀請第三方專業機構或專家學者審查驗證，顯</w:t>
      </w:r>
      <w:proofErr w:type="gramStart"/>
      <w:r w:rsidRPr="00D86EF9">
        <w:rPr>
          <w:rFonts w:hint="eastAsia"/>
          <w:b/>
          <w:color w:val="000000" w:themeColor="text1"/>
          <w:szCs w:val="32"/>
        </w:rPr>
        <w:t>未盡周妥</w:t>
      </w:r>
      <w:proofErr w:type="gramEnd"/>
      <w:r w:rsidRPr="00D86EF9">
        <w:rPr>
          <w:rFonts w:hint="eastAsia"/>
          <w:b/>
          <w:color w:val="000000" w:themeColor="text1"/>
          <w:szCs w:val="32"/>
        </w:rPr>
        <w:t>，允應確實檢討，並確保工程後續品質管理：</w:t>
      </w:r>
    </w:p>
    <w:p w:rsidR="00A60D9B" w:rsidRPr="00D86EF9" w:rsidRDefault="00A60D9B" w:rsidP="00A60D9B">
      <w:pPr>
        <w:pStyle w:val="3"/>
        <w:kinsoku/>
        <w:ind w:left="1470" w:hanging="672"/>
        <w:rPr>
          <w:color w:val="000000" w:themeColor="text1"/>
        </w:rPr>
      </w:pPr>
      <w:proofErr w:type="gramStart"/>
      <w:r w:rsidRPr="00D86EF9">
        <w:rPr>
          <w:rFonts w:hint="eastAsia"/>
          <w:color w:val="000000" w:themeColor="text1"/>
        </w:rPr>
        <w:t>查據民航局</w:t>
      </w:r>
      <w:proofErr w:type="gramEnd"/>
      <w:r w:rsidRPr="00D86EF9">
        <w:rPr>
          <w:rFonts w:hint="eastAsia"/>
          <w:color w:val="000000" w:themeColor="text1"/>
        </w:rPr>
        <w:t>所復，</w:t>
      </w:r>
      <w:r w:rsidRPr="00D86EF9">
        <w:rPr>
          <w:rFonts w:hAnsi="標楷體" w:hint="eastAsia"/>
          <w:color w:val="000000" w:themeColor="text1"/>
          <w:szCs w:val="32"/>
        </w:rPr>
        <w:t>本工程於105年6月至8月間歷經3次招標皆無廠商投標，高雄航空站即召開招標作業檢討會議進行檢討並舉辦招商說明會瞭解。經綜合廠商意見檢討後，經規劃設計顧問建議在原核定計畫經費內、</w:t>
      </w:r>
      <w:proofErr w:type="gramStart"/>
      <w:r w:rsidRPr="00D86EF9">
        <w:rPr>
          <w:rFonts w:hAnsi="標楷體" w:hint="eastAsia"/>
          <w:color w:val="000000" w:themeColor="text1"/>
          <w:szCs w:val="32"/>
        </w:rPr>
        <w:t>採</w:t>
      </w:r>
      <w:proofErr w:type="gramEnd"/>
      <w:r w:rsidRPr="00D86EF9">
        <w:rPr>
          <w:rFonts w:hAnsi="標楷體" w:hint="eastAsia"/>
          <w:color w:val="000000" w:themeColor="text1"/>
          <w:szCs w:val="32"/>
        </w:rPr>
        <w:t>「減項施作」方式提高主要工項單價，並合理修訂工期與罰則、開放商業優惠條款，以提升廠商投標意願，並於105年11、12月間重新辦理2次招標，惟仍流標。高雄航空站再召開檢討</w:t>
      </w:r>
      <w:r w:rsidRPr="00D86EF9">
        <w:rPr>
          <w:rFonts w:hAnsi="標楷體" w:hint="eastAsia"/>
          <w:color w:val="000000" w:themeColor="text1"/>
          <w:szCs w:val="32"/>
        </w:rPr>
        <w:lastRenderedPageBreak/>
        <w:t>會議並責成規劃設計顧問蒐集廠商意見評估後，認為須</w:t>
      </w:r>
      <w:proofErr w:type="gramStart"/>
      <w:r w:rsidRPr="00D86EF9">
        <w:rPr>
          <w:rFonts w:hAnsi="標楷體" w:hint="eastAsia"/>
          <w:color w:val="000000" w:themeColor="text1"/>
          <w:szCs w:val="32"/>
        </w:rPr>
        <w:t>採</w:t>
      </w:r>
      <w:proofErr w:type="gramEnd"/>
      <w:r w:rsidRPr="00D86EF9">
        <w:rPr>
          <w:rFonts w:hAnsi="標楷體" w:hint="eastAsia"/>
          <w:color w:val="000000" w:themeColor="text1"/>
          <w:szCs w:val="32"/>
        </w:rPr>
        <w:t>提報建設計畫、提高預算方式始能辦理，並於106年2月21日函知規劃設計顧問配合執行。然於擬訂建設計畫</w:t>
      </w:r>
      <w:proofErr w:type="gramStart"/>
      <w:r w:rsidRPr="00D86EF9">
        <w:rPr>
          <w:rFonts w:hAnsi="標楷體" w:hint="eastAsia"/>
          <w:color w:val="000000" w:themeColor="text1"/>
          <w:szCs w:val="32"/>
        </w:rPr>
        <w:t>期間，</w:t>
      </w:r>
      <w:proofErr w:type="gramEnd"/>
      <w:r w:rsidRPr="00D86EF9">
        <w:rPr>
          <w:rFonts w:hAnsi="標楷體" w:hint="eastAsia"/>
          <w:color w:val="000000" w:themeColor="text1"/>
          <w:szCs w:val="32"/>
        </w:rPr>
        <w:t>適逢</w:t>
      </w:r>
      <w:r w:rsidRPr="00D86EF9">
        <w:rPr>
          <w:rFonts w:hAnsi="標楷體"/>
          <w:color w:val="000000" w:themeColor="text1"/>
          <w:szCs w:val="32"/>
        </w:rPr>
        <w:t>美國聯邦航空總署(Federal Aviation Administration</w:t>
      </w:r>
      <w:r w:rsidRPr="00D86EF9">
        <w:rPr>
          <w:rFonts w:hAnsi="標楷體" w:hint="eastAsia"/>
          <w:color w:val="000000" w:themeColor="text1"/>
          <w:szCs w:val="32"/>
        </w:rPr>
        <w:t xml:space="preserve">, </w:t>
      </w:r>
      <w:r w:rsidRPr="00D86EF9">
        <w:rPr>
          <w:rFonts w:hAnsi="標楷體"/>
          <w:color w:val="000000" w:themeColor="text1"/>
          <w:szCs w:val="32"/>
        </w:rPr>
        <w:t>FAA)</w:t>
      </w:r>
      <w:r w:rsidRPr="00D86EF9">
        <w:rPr>
          <w:rFonts w:hAnsi="標楷體" w:hint="eastAsia"/>
          <w:color w:val="000000" w:themeColor="text1"/>
          <w:szCs w:val="32"/>
        </w:rPr>
        <w:t>公告新版鋪面設計規範、發布對應之鋪面設計軟體，經規劃設計顧問初步</w:t>
      </w:r>
      <w:proofErr w:type="gramStart"/>
      <w:r w:rsidRPr="00D86EF9">
        <w:rPr>
          <w:rFonts w:hAnsi="標楷體" w:hint="eastAsia"/>
          <w:color w:val="000000" w:themeColor="text1"/>
          <w:szCs w:val="32"/>
        </w:rPr>
        <w:t>試算道面</w:t>
      </w:r>
      <w:proofErr w:type="gramEnd"/>
      <w:r w:rsidRPr="00D86EF9">
        <w:rPr>
          <w:rFonts w:hAnsi="標楷體" w:hint="eastAsia"/>
          <w:color w:val="000000" w:themeColor="text1"/>
          <w:szCs w:val="32"/>
        </w:rPr>
        <w:t>加鋪厚度可減薄，以節省公</w:t>
      </w:r>
      <w:proofErr w:type="gramStart"/>
      <w:r w:rsidRPr="00D86EF9">
        <w:rPr>
          <w:rFonts w:hAnsi="標楷體" w:hint="eastAsia"/>
          <w:color w:val="000000" w:themeColor="text1"/>
          <w:szCs w:val="32"/>
        </w:rPr>
        <w:t>帑</w:t>
      </w:r>
      <w:proofErr w:type="gramEnd"/>
      <w:r w:rsidRPr="00D86EF9">
        <w:rPr>
          <w:rFonts w:hAnsi="標楷體" w:hint="eastAsia"/>
          <w:color w:val="000000" w:themeColor="text1"/>
          <w:szCs w:val="32"/>
        </w:rPr>
        <w:t>。高雄航空站旋即召開重新招標檢討會議，針對跑道現況、重新招標之作法進行綜合檢討，經詳細評估重新招標之可行性後，於106年5月間檢討會議確認改以再次調整施作項目及主要工項單價，並將</w:t>
      </w:r>
      <w:r w:rsidRPr="00D86EF9">
        <w:rPr>
          <w:rFonts w:hint="eastAsia"/>
          <w:color w:val="000000" w:themeColor="text1"/>
          <w:szCs w:val="32"/>
        </w:rPr>
        <w:t>高雄機場跑道加</w:t>
      </w:r>
      <w:r w:rsidRPr="00D86EF9">
        <w:rPr>
          <w:color w:val="000000" w:themeColor="text1"/>
          <w:szCs w:val="32"/>
          <w:lang w:val="zh-TW"/>
        </w:rPr>
        <w:t>鋪厚度</w:t>
      </w:r>
      <w:r w:rsidRPr="00D86EF9">
        <w:rPr>
          <w:rFonts w:hint="eastAsia"/>
          <w:color w:val="000000" w:themeColor="text1"/>
          <w:szCs w:val="32"/>
          <w:lang w:val="zh-TW"/>
        </w:rPr>
        <w:t>由原設計之</w:t>
      </w:r>
      <w:r w:rsidRPr="00D86EF9">
        <w:rPr>
          <w:color w:val="000000" w:themeColor="text1"/>
          <w:szCs w:val="32"/>
        </w:rPr>
        <w:t>35</w:t>
      </w:r>
      <w:r w:rsidRPr="00D86EF9">
        <w:rPr>
          <w:rFonts w:hint="eastAsia"/>
          <w:color w:val="000000" w:themeColor="text1"/>
          <w:szCs w:val="32"/>
        </w:rPr>
        <w:t>公分</w:t>
      </w:r>
      <w:r w:rsidRPr="00D86EF9">
        <w:rPr>
          <w:color w:val="000000" w:themeColor="text1"/>
          <w:szCs w:val="32"/>
          <w:lang w:val="zh-TW"/>
        </w:rPr>
        <w:t>減為</w:t>
      </w:r>
      <w:r w:rsidRPr="00D86EF9">
        <w:rPr>
          <w:color w:val="000000" w:themeColor="text1"/>
          <w:szCs w:val="32"/>
        </w:rPr>
        <w:t>27</w:t>
      </w:r>
      <w:r w:rsidRPr="00D86EF9">
        <w:rPr>
          <w:rFonts w:hint="eastAsia"/>
          <w:color w:val="000000" w:themeColor="text1"/>
          <w:szCs w:val="32"/>
        </w:rPr>
        <w:t>公分。</w:t>
      </w:r>
      <w:r w:rsidRPr="00D86EF9">
        <w:rPr>
          <w:rFonts w:hAnsi="標楷體"/>
          <w:color w:val="000000" w:themeColor="text1"/>
          <w:kern w:val="0"/>
          <w:szCs w:val="32"/>
          <w:lang w:val="zh-TW"/>
        </w:rPr>
        <w:t>交通部於106</w:t>
      </w:r>
      <w:r w:rsidRPr="00D86EF9">
        <w:rPr>
          <w:rFonts w:hAnsi="標楷體"/>
          <w:color w:val="000000" w:themeColor="text1"/>
          <w:kern w:val="0"/>
          <w:szCs w:val="32"/>
          <w:lang w:val="zh-TW" w:eastAsia="zh-HK"/>
        </w:rPr>
        <w:t>年</w:t>
      </w:r>
      <w:r w:rsidRPr="00D86EF9">
        <w:rPr>
          <w:rFonts w:hAnsi="標楷體"/>
          <w:color w:val="000000" w:themeColor="text1"/>
          <w:kern w:val="0"/>
          <w:szCs w:val="32"/>
          <w:lang w:val="zh-TW"/>
        </w:rPr>
        <w:t>7</w:t>
      </w:r>
      <w:r w:rsidRPr="00D86EF9">
        <w:rPr>
          <w:rFonts w:hAnsi="標楷體"/>
          <w:color w:val="000000" w:themeColor="text1"/>
          <w:kern w:val="0"/>
          <w:szCs w:val="32"/>
          <w:lang w:val="zh-TW" w:eastAsia="zh-HK"/>
        </w:rPr>
        <w:t>月</w:t>
      </w:r>
      <w:r w:rsidRPr="00D86EF9">
        <w:rPr>
          <w:rFonts w:hAnsi="標楷體" w:hint="eastAsia"/>
          <w:color w:val="000000" w:themeColor="text1"/>
          <w:kern w:val="0"/>
          <w:szCs w:val="32"/>
          <w:lang w:val="zh-TW" w:eastAsia="zh-HK"/>
        </w:rPr>
        <w:t>間提出</w:t>
      </w:r>
      <w:r w:rsidRPr="00D86EF9">
        <w:rPr>
          <w:rFonts w:hAnsi="標楷體"/>
          <w:color w:val="000000" w:themeColor="text1"/>
          <w:kern w:val="0"/>
          <w:szCs w:val="32"/>
          <w:lang w:val="zh-TW" w:eastAsia="zh-HK"/>
        </w:rPr>
        <w:t>審查意見，</w:t>
      </w:r>
      <w:r w:rsidRPr="00D86EF9">
        <w:rPr>
          <w:rFonts w:hAnsi="標楷體"/>
          <w:color w:val="000000" w:themeColor="text1"/>
          <w:kern w:val="0"/>
          <w:szCs w:val="32"/>
          <w:lang w:val="zh-TW"/>
        </w:rPr>
        <w:t>經</w:t>
      </w:r>
      <w:r w:rsidRPr="00D86EF9">
        <w:rPr>
          <w:rFonts w:hAnsi="標楷體" w:hint="eastAsia"/>
          <w:color w:val="000000" w:themeColor="text1"/>
          <w:kern w:val="0"/>
          <w:szCs w:val="32"/>
          <w:lang w:val="zh-TW"/>
        </w:rPr>
        <w:t>規劃設計顧問</w:t>
      </w:r>
      <w:r w:rsidRPr="00D86EF9">
        <w:rPr>
          <w:rFonts w:hAnsi="標楷體"/>
          <w:color w:val="000000" w:themeColor="text1"/>
          <w:kern w:val="0"/>
          <w:szCs w:val="32"/>
          <w:lang w:val="zh-TW"/>
        </w:rPr>
        <w:t>再確認加鋪厚度充分滿足預估交通量需求，減薄之加鋪設計仍可提供充足的跑道強度、耐用度，同時符</w:t>
      </w:r>
      <w:r w:rsidRPr="00D86EF9">
        <w:rPr>
          <w:rFonts w:hAnsi="標楷體"/>
          <w:color w:val="000000" w:themeColor="text1"/>
          <w:kern w:val="0"/>
          <w:szCs w:val="32"/>
          <w:lang w:val="zh-TW" w:eastAsia="zh-HK"/>
        </w:rPr>
        <w:t>合</w:t>
      </w:r>
      <w:r w:rsidRPr="00D86EF9">
        <w:rPr>
          <w:rFonts w:hAnsi="標楷體"/>
          <w:color w:val="000000" w:themeColor="text1"/>
          <w:kern w:val="0"/>
          <w:szCs w:val="32"/>
          <w:lang w:val="zh-TW"/>
        </w:rPr>
        <w:t>飛航安全要求</w:t>
      </w:r>
      <w:r w:rsidRPr="00D86EF9">
        <w:rPr>
          <w:rFonts w:hAnsi="標楷體" w:hint="eastAsia"/>
          <w:color w:val="000000" w:themeColor="text1"/>
          <w:kern w:val="0"/>
          <w:szCs w:val="32"/>
          <w:lang w:val="zh-TW"/>
        </w:rPr>
        <w:t>後，</w:t>
      </w:r>
      <w:r w:rsidRPr="00D86EF9">
        <w:rPr>
          <w:rFonts w:hAnsi="標楷體"/>
          <w:color w:val="000000" w:themeColor="text1"/>
          <w:kern w:val="0"/>
          <w:szCs w:val="32"/>
          <w:lang w:val="zh-TW"/>
        </w:rPr>
        <w:t>交通部於</w:t>
      </w:r>
      <w:proofErr w:type="gramStart"/>
      <w:r w:rsidRPr="00D86EF9">
        <w:rPr>
          <w:rFonts w:hAnsi="標楷體"/>
          <w:color w:val="000000" w:themeColor="text1"/>
          <w:kern w:val="0"/>
          <w:szCs w:val="32"/>
          <w:lang w:val="zh-TW"/>
        </w:rPr>
        <w:t>106</w:t>
      </w:r>
      <w:r w:rsidRPr="00D86EF9">
        <w:rPr>
          <w:rFonts w:hAnsi="標楷體"/>
          <w:color w:val="000000" w:themeColor="text1"/>
          <w:kern w:val="0"/>
          <w:szCs w:val="32"/>
          <w:lang w:val="zh-TW" w:eastAsia="zh-HK"/>
        </w:rPr>
        <w:t>年</w:t>
      </w:r>
      <w:r w:rsidRPr="00D86EF9">
        <w:rPr>
          <w:rFonts w:hAnsi="標楷體"/>
          <w:color w:val="000000" w:themeColor="text1"/>
          <w:kern w:val="0"/>
          <w:szCs w:val="32"/>
          <w:lang w:val="zh-TW"/>
        </w:rPr>
        <w:t>9</w:t>
      </w:r>
      <w:r w:rsidRPr="00D86EF9">
        <w:rPr>
          <w:rFonts w:hAnsi="標楷體"/>
          <w:color w:val="000000" w:themeColor="text1"/>
          <w:kern w:val="0"/>
          <w:szCs w:val="32"/>
          <w:lang w:val="zh-TW" w:eastAsia="zh-HK"/>
        </w:rPr>
        <w:t>月</w:t>
      </w:r>
      <w:r w:rsidRPr="00D86EF9">
        <w:rPr>
          <w:rFonts w:hAnsi="標楷體" w:hint="eastAsia"/>
          <w:color w:val="000000" w:themeColor="text1"/>
          <w:kern w:val="0"/>
          <w:szCs w:val="32"/>
          <w:lang w:val="zh-TW"/>
        </w:rPr>
        <w:t>間</w:t>
      </w:r>
      <w:r w:rsidRPr="00D86EF9">
        <w:rPr>
          <w:rFonts w:hAnsi="標楷體"/>
          <w:color w:val="000000" w:themeColor="text1"/>
          <w:kern w:val="0"/>
          <w:szCs w:val="32"/>
          <w:lang w:val="zh-TW"/>
        </w:rPr>
        <w:t>函復原</w:t>
      </w:r>
      <w:proofErr w:type="gramEnd"/>
      <w:r w:rsidRPr="00D86EF9">
        <w:rPr>
          <w:rFonts w:hAnsi="標楷體"/>
          <w:color w:val="000000" w:themeColor="text1"/>
          <w:kern w:val="0"/>
          <w:szCs w:val="32"/>
          <w:lang w:val="zh-TW"/>
        </w:rPr>
        <w:t>則同意修正</w:t>
      </w:r>
      <w:r w:rsidRPr="00D86EF9">
        <w:rPr>
          <w:rFonts w:hAnsi="標楷體" w:hint="eastAsia"/>
          <w:color w:val="000000" w:themeColor="text1"/>
          <w:kern w:val="0"/>
          <w:szCs w:val="32"/>
          <w:lang w:val="zh-TW"/>
        </w:rPr>
        <w:t>本工程</w:t>
      </w:r>
      <w:r w:rsidRPr="00D86EF9">
        <w:rPr>
          <w:rFonts w:hAnsi="標楷體"/>
          <w:color w:val="000000" w:themeColor="text1"/>
          <w:kern w:val="0"/>
          <w:szCs w:val="32"/>
          <w:lang w:val="zh-TW"/>
        </w:rPr>
        <w:t>計畫。</w:t>
      </w:r>
      <w:r w:rsidRPr="00D86EF9">
        <w:rPr>
          <w:rFonts w:hAnsi="標楷體" w:hint="eastAsia"/>
          <w:color w:val="000000" w:themeColor="text1"/>
          <w:szCs w:val="32"/>
        </w:rPr>
        <w:t>並於同年月完成工程決標作業。</w:t>
      </w:r>
    </w:p>
    <w:p w:rsidR="00A60D9B" w:rsidRPr="00D86EF9" w:rsidRDefault="00A60D9B" w:rsidP="00A60D9B">
      <w:pPr>
        <w:pStyle w:val="3"/>
        <w:kinsoku/>
        <w:ind w:left="1470" w:hanging="672"/>
        <w:rPr>
          <w:color w:val="000000" w:themeColor="text1"/>
        </w:rPr>
      </w:pPr>
      <w:r w:rsidRPr="00D86EF9">
        <w:rPr>
          <w:rFonts w:hint="eastAsia"/>
          <w:color w:val="000000" w:themeColor="text1"/>
          <w:lang w:val="zh-TW"/>
        </w:rPr>
        <w:t>關於</w:t>
      </w:r>
      <w:r w:rsidRPr="00D86EF9">
        <w:rPr>
          <w:color w:val="000000" w:themeColor="text1"/>
          <w:lang w:val="zh-TW"/>
        </w:rPr>
        <w:t>配合美國聯邦航空總署</w:t>
      </w:r>
      <w:r w:rsidRPr="00D86EF9">
        <w:rPr>
          <w:color w:val="000000" w:themeColor="text1"/>
        </w:rPr>
        <w:t>(FAA)</w:t>
      </w:r>
      <w:r w:rsidRPr="00D86EF9">
        <w:rPr>
          <w:color w:val="000000" w:themeColor="text1"/>
          <w:lang w:val="zh-TW"/>
        </w:rPr>
        <w:t>修正</w:t>
      </w:r>
      <w:r w:rsidRPr="00D86EF9">
        <w:rPr>
          <w:rFonts w:hint="eastAsia"/>
          <w:color w:val="000000" w:themeColor="text1"/>
          <w:lang w:val="zh-TW"/>
        </w:rPr>
        <w:t>規範，</w:t>
      </w:r>
      <w:r w:rsidRPr="00D86EF9">
        <w:rPr>
          <w:color w:val="000000" w:themeColor="text1"/>
          <w:lang w:val="zh-TW"/>
        </w:rPr>
        <w:t>在原設計耐用年限前提下</w:t>
      </w:r>
      <w:r w:rsidRPr="00D86EF9">
        <w:rPr>
          <w:color w:val="000000" w:themeColor="text1"/>
        </w:rPr>
        <w:t>，</w:t>
      </w:r>
      <w:r w:rsidRPr="00D86EF9">
        <w:rPr>
          <w:rFonts w:hint="eastAsia"/>
          <w:color w:val="000000" w:themeColor="text1"/>
        </w:rPr>
        <w:t>將</w:t>
      </w:r>
      <w:r w:rsidRPr="00D86EF9">
        <w:rPr>
          <w:color w:val="000000" w:themeColor="text1"/>
          <w:lang w:val="zh-TW"/>
        </w:rPr>
        <w:t>原跑道</w:t>
      </w:r>
      <w:r w:rsidRPr="00D86EF9">
        <w:rPr>
          <w:rFonts w:hint="eastAsia"/>
          <w:color w:val="000000" w:themeColor="text1"/>
          <w:szCs w:val="32"/>
          <w:lang w:val="zh-TW"/>
        </w:rPr>
        <w:t>由原設計之</w:t>
      </w:r>
      <w:r w:rsidRPr="00D86EF9">
        <w:rPr>
          <w:color w:val="000000" w:themeColor="text1"/>
          <w:szCs w:val="32"/>
        </w:rPr>
        <w:t>35</w:t>
      </w:r>
      <w:r w:rsidRPr="00D86EF9">
        <w:rPr>
          <w:rFonts w:hint="eastAsia"/>
          <w:color w:val="000000" w:themeColor="text1"/>
          <w:szCs w:val="32"/>
        </w:rPr>
        <w:t>公分</w:t>
      </w:r>
      <w:r w:rsidRPr="00D86EF9">
        <w:rPr>
          <w:color w:val="000000" w:themeColor="text1"/>
          <w:szCs w:val="32"/>
          <w:lang w:val="zh-TW"/>
        </w:rPr>
        <w:t>減</w:t>
      </w:r>
      <w:r w:rsidRPr="00D86EF9">
        <w:rPr>
          <w:rFonts w:hint="eastAsia"/>
          <w:color w:val="000000" w:themeColor="text1"/>
          <w:szCs w:val="32"/>
        </w:rPr>
        <w:t>至</w:t>
      </w:r>
      <w:r w:rsidRPr="00D86EF9">
        <w:rPr>
          <w:color w:val="000000" w:themeColor="text1"/>
          <w:szCs w:val="32"/>
        </w:rPr>
        <w:t>27</w:t>
      </w:r>
      <w:r w:rsidRPr="00D86EF9">
        <w:rPr>
          <w:rFonts w:hint="eastAsia"/>
          <w:color w:val="000000" w:themeColor="text1"/>
          <w:szCs w:val="32"/>
        </w:rPr>
        <w:t>公分</w:t>
      </w:r>
      <w:r w:rsidRPr="00D86EF9">
        <w:rPr>
          <w:rFonts w:hint="eastAsia"/>
          <w:color w:val="000000" w:themeColor="text1"/>
          <w:lang w:val="zh-TW"/>
        </w:rPr>
        <w:t>一節</w:t>
      </w:r>
      <w:r w:rsidRPr="00D86EF9">
        <w:rPr>
          <w:rFonts w:hint="eastAsia"/>
          <w:color w:val="000000" w:themeColor="text1"/>
        </w:rPr>
        <w:t>，</w:t>
      </w:r>
      <w:r w:rsidRPr="00D86EF9">
        <w:rPr>
          <w:rFonts w:hint="eastAsia"/>
          <w:color w:val="000000" w:themeColor="text1"/>
          <w:lang w:val="zh-TW"/>
        </w:rPr>
        <w:t>民航局復</w:t>
      </w:r>
      <w:proofErr w:type="gramStart"/>
      <w:r w:rsidRPr="00D86EF9">
        <w:rPr>
          <w:rFonts w:hint="eastAsia"/>
          <w:color w:val="000000" w:themeColor="text1"/>
          <w:lang w:val="zh-TW"/>
        </w:rPr>
        <w:t>以</w:t>
      </w:r>
      <w:proofErr w:type="gramEnd"/>
      <w:r w:rsidRPr="00D86EF9">
        <w:rPr>
          <w:rFonts w:hint="eastAsia"/>
          <w:color w:val="000000" w:themeColor="text1"/>
        </w:rPr>
        <w:t>：</w:t>
      </w:r>
    </w:p>
    <w:p w:rsidR="00A60D9B" w:rsidRPr="00D86EF9" w:rsidRDefault="00A60D9B" w:rsidP="00A60D9B">
      <w:pPr>
        <w:pStyle w:val="4"/>
        <w:kinsoku/>
        <w:ind w:left="1870"/>
        <w:rPr>
          <w:rFonts w:hAnsi="標楷體"/>
          <w:color w:val="000000" w:themeColor="text1"/>
          <w:szCs w:val="32"/>
        </w:rPr>
      </w:pPr>
      <w:r w:rsidRPr="00D86EF9">
        <w:rPr>
          <w:rFonts w:hAnsi="標楷體" w:hint="eastAsia"/>
          <w:color w:val="000000" w:themeColor="text1"/>
          <w:kern w:val="0"/>
          <w:szCs w:val="32"/>
          <w:lang w:val="zh-TW"/>
        </w:rPr>
        <w:t>規劃設計顧問</w:t>
      </w:r>
      <w:r w:rsidRPr="00D86EF9">
        <w:rPr>
          <w:rFonts w:hAnsi="標楷體"/>
          <w:color w:val="000000" w:themeColor="text1"/>
          <w:kern w:val="0"/>
          <w:szCs w:val="32"/>
          <w:lang w:val="zh-TW"/>
        </w:rPr>
        <w:t>於106年2月13日依據 FAA AC 150/5320-6F （2016/11月公布）重新檢討道面加鋪厚度（或</w:t>
      </w:r>
      <w:proofErr w:type="gramStart"/>
      <w:r w:rsidRPr="00D86EF9">
        <w:rPr>
          <w:rFonts w:hAnsi="標楷體"/>
          <w:color w:val="000000" w:themeColor="text1"/>
          <w:kern w:val="0"/>
          <w:szCs w:val="32"/>
          <w:lang w:val="zh-TW"/>
        </w:rPr>
        <w:t>採</w:t>
      </w:r>
      <w:proofErr w:type="gramEnd"/>
      <w:r w:rsidRPr="00D86EF9">
        <w:rPr>
          <w:rFonts w:hAnsi="標楷體"/>
          <w:color w:val="000000" w:themeColor="text1"/>
          <w:kern w:val="0"/>
          <w:szCs w:val="32"/>
          <w:lang w:val="zh-TW"/>
        </w:rPr>
        <w:t>變斷面），後經高雄</w:t>
      </w:r>
      <w:r w:rsidRPr="00D86EF9">
        <w:rPr>
          <w:rFonts w:hAnsi="標楷體" w:hint="eastAsia"/>
          <w:color w:val="000000" w:themeColor="text1"/>
          <w:kern w:val="0"/>
          <w:szCs w:val="32"/>
          <w:lang w:val="zh-TW"/>
        </w:rPr>
        <w:t>航空</w:t>
      </w:r>
      <w:r w:rsidRPr="00D86EF9">
        <w:rPr>
          <w:rFonts w:hAnsi="標楷體"/>
          <w:color w:val="000000" w:themeColor="text1"/>
          <w:kern w:val="0"/>
          <w:szCs w:val="32"/>
          <w:lang w:val="zh-TW"/>
        </w:rPr>
        <w:t>站多次召開檢討審查會議，</w:t>
      </w:r>
      <w:r w:rsidRPr="00D86EF9">
        <w:rPr>
          <w:rFonts w:hAnsi="標楷體" w:hint="eastAsia"/>
          <w:color w:val="000000" w:themeColor="text1"/>
          <w:kern w:val="0"/>
          <w:szCs w:val="32"/>
          <w:lang w:val="zh-TW"/>
        </w:rPr>
        <w:t>規劃設計顧問</w:t>
      </w:r>
      <w:r w:rsidRPr="00D86EF9">
        <w:rPr>
          <w:rFonts w:hAnsi="標楷體"/>
          <w:color w:val="000000" w:themeColor="text1"/>
          <w:kern w:val="0"/>
          <w:szCs w:val="32"/>
          <w:lang w:val="zh-TW"/>
        </w:rPr>
        <w:t>於106年5月</w:t>
      </w:r>
      <w:r w:rsidRPr="00D86EF9">
        <w:rPr>
          <w:rFonts w:hAnsi="標楷體" w:hint="eastAsia"/>
          <w:color w:val="000000" w:themeColor="text1"/>
          <w:kern w:val="0"/>
          <w:szCs w:val="32"/>
          <w:lang w:val="zh-TW"/>
        </w:rPr>
        <w:t>間</w:t>
      </w:r>
      <w:r w:rsidRPr="00D86EF9">
        <w:rPr>
          <w:rFonts w:hAnsi="標楷體"/>
          <w:color w:val="000000" w:themeColor="text1"/>
          <w:kern w:val="0"/>
          <w:szCs w:val="32"/>
          <w:lang w:val="zh-TW"/>
        </w:rPr>
        <w:t>表示</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在</w:t>
      </w:r>
      <w:proofErr w:type="gramStart"/>
      <w:r w:rsidRPr="00D86EF9">
        <w:rPr>
          <w:rFonts w:hAnsi="標楷體"/>
          <w:color w:val="000000" w:themeColor="text1"/>
          <w:kern w:val="0"/>
          <w:szCs w:val="32"/>
          <w:lang w:val="zh-TW"/>
        </w:rPr>
        <w:t>相同壽</w:t>
      </w:r>
      <w:proofErr w:type="gramEnd"/>
      <w:r w:rsidRPr="00D86EF9">
        <w:rPr>
          <w:rFonts w:hAnsi="標楷體"/>
          <w:color w:val="000000" w:themeColor="text1"/>
          <w:kern w:val="0"/>
          <w:szCs w:val="32"/>
          <w:lang w:val="zh-TW"/>
        </w:rPr>
        <w:t>年條件下</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經分析可得高雄機場既有道面之AC加鋪厚度約為25</w:t>
      </w:r>
      <w:r w:rsidRPr="00D86EF9">
        <w:rPr>
          <w:rFonts w:hAnsi="標楷體" w:hint="eastAsia"/>
          <w:color w:val="000000" w:themeColor="text1"/>
          <w:kern w:val="0"/>
          <w:szCs w:val="32"/>
          <w:lang w:val="zh-TW"/>
        </w:rPr>
        <w:t>公分至</w:t>
      </w:r>
      <w:r w:rsidRPr="00D86EF9">
        <w:rPr>
          <w:rFonts w:hAnsi="標楷體"/>
          <w:color w:val="000000" w:themeColor="text1"/>
          <w:kern w:val="0"/>
          <w:szCs w:val="32"/>
          <w:lang w:val="zh-TW"/>
        </w:rPr>
        <w:t>27</w:t>
      </w:r>
      <w:r w:rsidRPr="00D86EF9">
        <w:rPr>
          <w:rFonts w:hAnsi="標楷體" w:hint="eastAsia"/>
          <w:color w:val="000000" w:themeColor="text1"/>
          <w:kern w:val="0"/>
          <w:szCs w:val="32"/>
          <w:lang w:val="zh-TW"/>
        </w:rPr>
        <w:t>公分</w:t>
      </w:r>
      <w:r w:rsidRPr="00D86EF9">
        <w:rPr>
          <w:rFonts w:hAnsi="標楷體"/>
          <w:color w:val="000000" w:themeColor="text1"/>
          <w:kern w:val="0"/>
          <w:szCs w:val="32"/>
          <w:lang w:val="zh-TW"/>
        </w:rPr>
        <w:t>，此「新建模式」較原「加鋪模式」可減少柔性道面厚度約5</w:t>
      </w:r>
      <w:r w:rsidRPr="00D86EF9">
        <w:rPr>
          <w:rFonts w:hAnsi="標楷體" w:hint="eastAsia"/>
          <w:color w:val="000000" w:themeColor="text1"/>
          <w:kern w:val="0"/>
          <w:szCs w:val="32"/>
          <w:lang w:val="zh-TW"/>
        </w:rPr>
        <w:t>公分至</w:t>
      </w:r>
      <w:r w:rsidRPr="00D86EF9">
        <w:rPr>
          <w:rFonts w:hAnsi="標楷體"/>
          <w:color w:val="000000" w:themeColor="text1"/>
          <w:kern w:val="0"/>
          <w:szCs w:val="32"/>
          <w:lang w:val="zh-TW"/>
        </w:rPr>
        <w:t>8</w:t>
      </w:r>
      <w:r w:rsidRPr="00D86EF9">
        <w:rPr>
          <w:rFonts w:hAnsi="標楷體" w:hint="eastAsia"/>
          <w:color w:val="000000" w:themeColor="text1"/>
          <w:kern w:val="0"/>
          <w:szCs w:val="32"/>
          <w:lang w:val="zh-TW"/>
        </w:rPr>
        <w:t>公分，</w:t>
      </w:r>
      <w:r w:rsidRPr="00D86EF9">
        <w:rPr>
          <w:rFonts w:hAnsi="標楷體"/>
          <w:color w:val="000000" w:themeColor="text1"/>
          <w:kern w:val="0"/>
          <w:szCs w:val="32"/>
          <w:lang w:val="zh-TW"/>
        </w:rPr>
        <w:t>且有較為經濟之加鋪效果</w:t>
      </w:r>
      <w:r w:rsidRPr="00D86EF9">
        <w:rPr>
          <w:rFonts w:hAnsi="標楷體" w:hint="eastAsia"/>
          <w:color w:val="000000" w:themeColor="text1"/>
          <w:kern w:val="0"/>
          <w:szCs w:val="32"/>
          <w:lang w:val="zh-TW"/>
        </w:rPr>
        <w:t>。案經規劃設計顧問專業技師確認設計成果符</w:t>
      </w:r>
      <w:r w:rsidRPr="00D86EF9">
        <w:rPr>
          <w:rFonts w:hAnsi="標楷體" w:hint="eastAsia"/>
          <w:color w:val="000000" w:themeColor="text1"/>
          <w:kern w:val="0"/>
          <w:szCs w:val="32"/>
          <w:lang w:val="zh-TW"/>
        </w:rPr>
        <w:lastRenderedPageBreak/>
        <w:t>合結構安全，且經高雄航空站審視相關行</w:t>
      </w:r>
      <w:r w:rsidRPr="00D86EF9">
        <w:rPr>
          <w:rFonts w:hAnsi="標楷體" w:hint="eastAsia"/>
          <w:color w:val="000000" w:themeColor="text1"/>
          <w:kern w:val="0"/>
          <w:szCs w:val="32"/>
          <w:lang w:val="zh-TW" w:eastAsia="zh-HK"/>
        </w:rPr>
        <w:t>政</w:t>
      </w:r>
      <w:r w:rsidRPr="00D86EF9">
        <w:rPr>
          <w:rFonts w:hAnsi="標楷體" w:hint="eastAsia"/>
          <w:color w:val="000000" w:themeColor="text1"/>
          <w:kern w:val="0"/>
          <w:szCs w:val="32"/>
          <w:lang w:val="zh-TW"/>
        </w:rPr>
        <w:t>程序及</w:t>
      </w:r>
      <w:r w:rsidRPr="00D86EF9">
        <w:rPr>
          <w:rFonts w:hAnsi="標楷體"/>
          <w:color w:val="000000" w:themeColor="text1"/>
          <w:kern w:val="0"/>
          <w:szCs w:val="32"/>
          <w:lang w:val="zh-TW"/>
        </w:rPr>
        <w:t>檢討報告</w:t>
      </w:r>
      <w:r w:rsidRPr="00D86EF9">
        <w:rPr>
          <w:rFonts w:hAnsi="標楷體" w:hint="eastAsia"/>
          <w:color w:val="000000" w:themeColor="text1"/>
          <w:kern w:val="0"/>
          <w:szCs w:val="32"/>
          <w:lang w:val="zh-TW" w:eastAsia="zh-HK"/>
        </w:rPr>
        <w:t>，</w:t>
      </w:r>
      <w:r w:rsidRPr="00D86EF9">
        <w:rPr>
          <w:rFonts w:hAnsi="標楷體"/>
          <w:color w:val="000000" w:themeColor="text1"/>
          <w:kern w:val="0"/>
          <w:szCs w:val="32"/>
          <w:lang w:val="zh-TW"/>
        </w:rPr>
        <w:t>同意在</w:t>
      </w:r>
      <w:proofErr w:type="gramStart"/>
      <w:r w:rsidRPr="00D86EF9">
        <w:rPr>
          <w:rFonts w:hAnsi="標楷體"/>
          <w:color w:val="000000" w:themeColor="text1"/>
          <w:kern w:val="0"/>
          <w:szCs w:val="32"/>
          <w:lang w:val="zh-TW"/>
        </w:rPr>
        <w:t>相同壽</w:t>
      </w:r>
      <w:proofErr w:type="gramEnd"/>
      <w:r w:rsidRPr="00D86EF9">
        <w:rPr>
          <w:rFonts w:hAnsi="標楷體"/>
          <w:color w:val="000000" w:themeColor="text1"/>
          <w:kern w:val="0"/>
          <w:szCs w:val="32"/>
          <w:lang w:val="zh-TW"/>
        </w:rPr>
        <w:t>年條件下將跑道AC厚度減薄</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並將滑行道等其他工項另案辦理發包</w:t>
      </w:r>
      <w:r w:rsidRPr="00D86EF9">
        <w:rPr>
          <w:rFonts w:hAnsi="標楷體" w:hint="eastAsia"/>
          <w:color w:val="000000" w:themeColor="text1"/>
          <w:kern w:val="0"/>
          <w:szCs w:val="32"/>
          <w:lang w:val="zh-TW" w:eastAsia="zh-HK"/>
        </w:rPr>
        <w:t>。</w:t>
      </w:r>
      <w:r w:rsidRPr="00D86EF9">
        <w:rPr>
          <w:rFonts w:hAnsi="標楷體"/>
          <w:color w:val="000000" w:themeColor="text1"/>
          <w:kern w:val="0"/>
          <w:szCs w:val="32"/>
          <w:lang w:val="zh-TW" w:eastAsia="zh-HK"/>
        </w:rPr>
        <w:t>本案既經</w:t>
      </w:r>
      <w:r w:rsidRPr="00D86EF9">
        <w:rPr>
          <w:rFonts w:hAnsi="標楷體" w:hint="eastAsia"/>
          <w:color w:val="000000" w:themeColor="text1"/>
          <w:kern w:val="0"/>
          <w:szCs w:val="32"/>
          <w:lang w:val="zh-TW"/>
        </w:rPr>
        <w:t>高雄航空站</w:t>
      </w:r>
      <w:r w:rsidRPr="00D86EF9">
        <w:rPr>
          <w:rFonts w:hAnsi="標楷體"/>
          <w:color w:val="000000" w:themeColor="text1"/>
          <w:kern w:val="0"/>
          <w:szCs w:val="32"/>
          <w:lang w:val="zh-TW" w:eastAsia="zh-HK"/>
        </w:rPr>
        <w:t>請</w:t>
      </w:r>
      <w:r w:rsidRPr="00D86EF9">
        <w:rPr>
          <w:rFonts w:hAnsi="標楷體" w:hint="eastAsia"/>
          <w:color w:val="000000" w:themeColor="text1"/>
          <w:kern w:val="0"/>
          <w:szCs w:val="32"/>
          <w:lang w:val="zh-TW"/>
        </w:rPr>
        <w:t>規劃設計顧問</w:t>
      </w:r>
      <w:r w:rsidRPr="00D86EF9">
        <w:rPr>
          <w:rFonts w:hAnsi="標楷體"/>
          <w:color w:val="000000" w:themeColor="text1"/>
          <w:kern w:val="0"/>
          <w:szCs w:val="32"/>
          <w:lang w:val="zh-TW" w:eastAsia="zh-HK"/>
        </w:rPr>
        <w:t>進行流標檢討</w:t>
      </w:r>
      <w:r w:rsidRPr="00D86EF9">
        <w:rPr>
          <w:rFonts w:hAnsi="標楷體" w:hint="eastAsia"/>
          <w:color w:val="000000" w:themeColor="text1"/>
          <w:kern w:val="0"/>
          <w:szCs w:val="32"/>
          <w:lang w:val="zh-TW" w:eastAsia="zh-HK"/>
        </w:rPr>
        <w:t>相關作業且</w:t>
      </w:r>
      <w:r w:rsidRPr="00D86EF9">
        <w:rPr>
          <w:rFonts w:hAnsi="標楷體"/>
          <w:color w:val="000000" w:themeColor="text1"/>
          <w:kern w:val="0"/>
          <w:szCs w:val="32"/>
          <w:lang w:val="zh-TW" w:eastAsia="zh-HK"/>
        </w:rPr>
        <w:t>合宜，應可據以推動</w:t>
      </w:r>
      <w:r w:rsidRPr="00D86EF9">
        <w:rPr>
          <w:rFonts w:hAnsi="標楷體" w:hint="eastAsia"/>
          <w:color w:val="000000" w:themeColor="text1"/>
          <w:kern w:val="0"/>
          <w:szCs w:val="32"/>
          <w:lang w:val="zh-TW" w:eastAsia="zh-HK"/>
        </w:rPr>
        <w:t>。</w:t>
      </w:r>
      <w:r w:rsidRPr="00D86EF9">
        <w:rPr>
          <w:rFonts w:hAnsi="標楷體"/>
          <w:color w:val="000000" w:themeColor="text1"/>
          <w:szCs w:val="32"/>
        </w:rPr>
        <w:t xml:space="preserve"> </w:t>
      </w:r>
    </w:p>
    <w:p w:rsidR="00A60D9B" w:rsidRPr="00D86EF9" w:rsidRDefault="00A60D9B" w:rsidP="00A60D9B">
      <w:pPr>
        <w:pStyle w:val="4"/>
        <w:kinsoku/>
        <w:ind w:left="1870"/>
        <w:rPr>
          <w:rFonts w:hAnsi="標楷體"/>
          <w:color w:val="000000" w:themeColor="text1"/>
          <w:szCs w:val="32"/>
        </w:rPr>
      </w:pPr>
      <w:r w:rsidRPr="00D86EF9">
        <w:rPr>
          <w:rFonts w:hAnsi="標楷體"/>
          <w:color w:val="000000" w:themeColor="text1"/>
          <w:kern w:val="0"/>
          <w:szCs w:val="32"/>
          <w:lang w:val="zh-TW"/>
        </w:rPr>
        <w:t>FAA發現以原「加鋪模式」以有限元素分析法進行設計，當分析結果獲得加鋪接近既有剛性道面厚度時，將過於保守。FAARFIELD1.41版修正上述問題，並建議可將既有剛性道面視為高品質底層材料以「新建模式」，</w:t>
      </w:r>
      <w:proofErr w:type="gramStart"/>
      <w:r w:rsidRPr="00D86EF9">
        <w:rPr>
          <w:rFonts w:hAnsi="標楷體"/>
          <w:color w:val="000000" w:themeColor="text1"/>
          <w:kern w:val="0"/>
          <w:szCs w:val="32"/>
          <w:lang w:val="zh-TW"/>
        </w:rPr>
        <w:t>採</w:t>
      </w:r>
      <w:proofErr w:type="gramEnd"/>
      <w:r w:rsidRPr="00D86EF9">
        <w:rPr>
          <w:rFonts w:hAnsi="標楷體"/>
          <w:color w:val="000000" w:themeColor="text1"/>
          <w:kern w:val="0"/>
          <w:szCs w:val="32"/>
          <w:lang w:val="zh-TW"/>
        </w:rPr>
        <w:t>層彈性理論進行設計，以獲得較為經濟之設計成果。意即於相同之交通量與設計年限(20</w:t>
      </w:r>
      <w:r w:rsidRPr="00D86EF9">
        <w:rPr>
          <w:rFonts w:hAnsi="標楷體" w:hint="eastAsia"/>
          <w:color w:val="000000" w:themeColor="text1"/>
          <w:kern w:val="0"/>
          <w:szCs w:val="32"/>
          <w:lang w:val="zh-TW"/>
        </w:rPr>
        <w:t>年</w:t>
      </w:r>
      <w:r w:rsidRPr="00D86EF9">
        <w:rPr>
          <w:rFonts w:hAnsi="標楷體"/>
          <w:color w:val="000000" w:themeColor="text1"/>
          <w:kern w:val="0"/>
          <w:szCs w:val="32"/>
          <w:lang w:val="zh-TW"/>
        </w:rPr>
        <w:t>)要求下，以「新建模式」設計之AC厚度(25</w:t>
      </w:r>
      <w:r w:rsidRPr="00D86EF9">
        <w:rPr>
          <w:rFonts w:hAnsi="標楷體" w:hint="eastAsia"/>
          <w:color w:val="000000" w:themeColor="text1"/>
          <w:kern w:val="0"/>
          <w:szCs w:val="32"/>
          <w:lang w:val="zh-TW"/>
        </w:rPr>
        <w:t>公分至</w:t>
      </w:r>
      <w:r w:rsidRPr="00D86EF9">
        <w:rPr>
          <w:rFonts w:hAnsi="標楷體"/>
          <w:color w:val="000000" w:themeColor="text1"/>
          <w:kern w:val="0"/>
          <w:szCs w:val="32"/>
          <w:lang w:val="zh-TW"/>
        </w:rPr>
        <w:t>27</w:t>
      </w:r>
      <w:r w:rsidRPr="00D86EF9">
        <w:rPr>
          <w:rFonts w:hAnsi="標楷體" w:hint="eastAsia"/>
          <w:color w:val="000000" w:themeColor="text1"/>
          <w:kern w:val="0"/>
          <w:szCs w:val="32"/>
          <w:lang w:val="zh-TW"/>
        </w:rPr>
        <w:t>公分</w:t>
      </w:r>
      <w:r w:rsidRPr="00D86EF9">
        <w:rPr>
          <w:rFonts w:hAnsi="標楷體"/>
          <w:color w:val="000000" w:themeColor="text1"/>
          <w:kern w:val="0"/>
          <w:szCs w:val="32"/>
          <w:lang w:val="zh-TW"/>
        </w:rPr>
        <w:t>)，亦已能滿足FAA下之安全考量。在一般的道面結構設計中，考量的參數包括：路基強度、預計服務年限及目標年預估交通量等因子</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在相同路基強度及目標年預估交通量條件下，較低的服務年限將得到較</w:t>
      </w:r>
      <w:proofErr w:type="gramStart"/>
      <w:r w:rsidRPr="00D86EF9">
        <w:rPr>
          <w:rFonts w:hAnsi="標楷體"/>
          <w:color w:val="000000" w:themeColor="text1"/>
          <w:kern w:val="0"/>
          <w:szCs w:val="32"/>
          <w:lang w:val="zh-TW"/>
        </w:rPr>
        <w:t>薄的面層</w:t>
      </w:r>
      <w:proofErr w:type="gramEnd"/>
      <w:r w:rsidRPr="00D86EF9">
        <w:rPr>
          <w:rFonts w:hAnsi="標楷體"/>
          <w:color w:val="000000" w:themeColor="text1"/>
          <w:kern w:val="0"/>
          <w:szCs w:val="32"/>
          <w:lang w:val="zh-TW"/>
        </w:rPr>
        <w:t>厚度</w:t>
      </w:r>
      <w:r w:rsidRPr="00D86EF9">
        <w:rPr>
          <w:rFonts w:hAnsi="標楷體" w:hint="eastAsia"/>
          <w:color w:val="000000" w:themeColor="text1"/>
          <w:kern w:val="0"/>
          <w:szCs w:val="32"/>
          <w:lang w:val="zh-TW"/>
        </w:rPr>
        <w:t>，</w:t>
      </w:r>
      <w:r w:rsidRPr="00D86EF9">
        <w:rPr>
          <w:rFonts w:hAnsi="標楷體"/>
          <w:color w:val="000000" w:themeColor="text1"/>
          <w:kern w:val="0"/>
          <w:szCs w:val="32"/>
          <w:lang w:val="zh-TW"/>
        </w:rPr>
        <w:t>顯示鋪面</w:t>
      </w:r>
      <w:proofErr w:type="gramStart"/>
      <w:r w:rsidRPr="00D86EF9">
        <w:rPr>
          <w:rFonts w:hAnsi="標楷體"/>
          <w:color w:val="000000" w:themeColor="text1"/>
          <w:kern w:val="0"/>
          <w:szCs w:val="32"/>
          <w:lang w:val="zh-TW"/>
        </w:rPr>
        <w:t>面</w:t>
      </w:r>
      <w:proofErr w:type="gramEnd"/>
      <w:r w:rsidRPr="00D86EF9">
        <w:rPr>
          <w:rFonts w:hAnsi="標楷體"/>
          <w:color w:val="000000" w:themeColor="text1"/>
          <w:kern w:val="0"/>
          <w:szCs w:val="32"/>
          <w:lang w:val="zh-TW"/>
        </w:rPr>
        <w:t>層的厚度主要係隨外部載重作用時間的累積而增加。亦即，加鋪厚度的大小係與服務年限有關，只要達到基本的加鋪厚度即已滿足安全需求，而厚度的增加則可提高鋪面的服務年限。</w:t>
      </w:r>
    </w:p>
    <w:p w:rsidR="00A60D9B" w:rsidRPr="00D86EF9" w:rsidRDefault="00A60D9B" w:rsidP="00A60D9B">
      <w:pPr>
        <w:pStyle w:val="3"/>
        <w:overflowPunct/>
        <w:autoSpaceDE/>
        <w:autoSpaceDN/>
        <w:ind w:left="1393" w:hanging="697"/>
        <w:rPr>
          <w:color w:val="000000" w:themeColor="text1"/>
        </w:rPr>
      </w:pPr>
      <w:r w:rsidRPr="00D86EF9">
        <w:rPr>
          <w:rFonts w:hAnsi="標楷體" w:hint="eastAsia"/>
          <w:color w:val="000000" w:themeColor="text1"/>
          <w:kern w:val="0"/>
          <w:szCs w:val="32"/>
          <w:lang w:val="zh-TW"/>
        </w:rPr>
        <w:t>對於本院</w:t>
      </w:r>
      <w:proofErr w:type="gramStart"/>
      <w:r w:rsidRPr="00D86EF9">
        <w:rPr>
          <w:rFonts w:hAnsi="標楷體" w:hint="eastAsia"/>
          <w:color w:val="000000" w:themeColor="text1"/>
          <w:kern w:val="0"/>
          <w:szCs w:val="32"/>
          <w:lang w:val="zh-TW"/>
        </w:rPr>
        <w:t>詢</w:t>
      </w:r>
      <w:proofErr w:type="gramEnd"/>
      <w:r w:rsidRPr="00D86EF9">
        <w:rPr>
          <w:rFonts w:hAnsi="標楷體" w:hint="eastAsia"/>
          <w:color w:val="000000" w:themeColor="text1"/>
          <w:kern w:val="0"/>
          <w:szCs w:val="32"/>
          <w:lang w:val="zh-TW"/>
        </w:rPr>
        <w:t>及根據FAA鋪面設計規範修正，減薄AC厚度設計，有無再邀請第三方專業機構或專家學者審查驗證，及如何確認設計符合需求一節，民航局復</w:t>
      </w:r>
      <w:proofErr w:type="gramStart"/>
      <w:r w:rsidRPr="00D86EF9">
        <w:rPr>
          <w:rFonts w:hAnsi="標楷體" w:hint="eastAsia"/>
          <w:color w:val="000000" w:themeColor="text1"/>
          <w:kern w:val="0"/>
          <w:szCs w:val="32"/>
          <w:lang w:val="zh-TW"/>
        </w:rPr>
        <w:t>以</w:t>
      </w:r>
      <w:proofErr w:type="gramEnd"/>
      <w:r w:rsidRPr="00D86EF9">
        <w:rPr>
          <w:rFonts w:hAnsi="標楷體" w:hint="eastAsia"/>
          <w:color w:val="000000" w:themeColor="text1"/>
          <w:kern w:val="0"/>
          <w:szCs w:val="32"/>
          <w:lang w:val="zh-TW"/>
        </w:rPr>
        <w:t>，因本工程係由規劃設計顧問依其專業參照FAA規範設計，並依國家所訂技師簽證相關規定辦理。而本次FAA規範及計算程式修改，規劃設計顧問依修改之規範及程式重新運算，其目標仍與原目標相同，即滿足未來20年航機起降需求。基於上述</w:t>
      </w:r>
      <w:r w:rsidRPr="00D86EF9">
        <w:rPr>
          <w:rFonts w:hAnsi="標楷體" w:hint="eastAsia"/>
          <w:color w:val="000000" w:themeColor="text1"/>
          <w:kern w:val="0"/>
          <w:szCs w:val="32"/>
          <w:lang w:val="zh-TW"/>
        </w:rPr>
        <w:lastRenderedPageBreak/>
        <w:t>達成目標未改變之情況下，高雄航空站審視規劃設計顧問所採用FAA修正規範及程式，確實已屬FAA最新規範及程式，符合契約規定要求，故未再送第三單位外審，</w:t>
      </w:r>
      <w:r w:rsidRPr="00D86EF9">
        <w:rPr>
          <w:rFonts w:hAnsi="標楷體" w:hint="eastAsia"/>
          <w:color w:val="000000" w:themeColor="text1"/>
        </w:rPr>
        <w:t>該局</w:t>
      </w:r>
      <w:r w:rsidRPr="00D86EF9">
        <w:rPr>
          <w:rFonts w:hAnsi="標楷體" w:hint="eastAsia"/>
          <w:color w:val="000000" w:themeColor="text1"/>
          <w:kern w:val="0"/>
          <w:szCs w:val="32"/>
          <w:lang w:val="zh-TW"/>
        </w:rPr>
        <w:t>暨高雄航空站後續將記取教訓，未來如有類似案件設計結果經討論屬重大改變者，將聘請專家學者審查。高雄航空站陳增邦技正於本院詢問時亦坦承，</w:t>
      </w:r>
      <w:r w:rsidRPr="00D86EF9">
        <w:rPr>
          <w:rFonts w:hAnsi="標楷體" w:hint="eastAsia"/>
          <w:color w:val="000000" w:themeColor="text1"/>
        </w:rPr>
        <w:t>沒有再找其他專業單位驗證鋪面</w:t>
      </w:r>
      <w:proofErr w:type="gramStart"/>
      <w:r w:rsidRPr="00D86EF9">
        <w:rPr>
          <w:rFonts w:hAnsi="標楷體" w:hint="eastAsia"/>
          <w:color w:val="000000" w:themeColor="text1"/>
        </w:rPr>
        <w:t>減薄等語</w:t>
      </w:r>
      <w:proofErr w:type="gramEnd"/>
      <w:r w:rsidRPr="00D86EF9">
        <w:rPr>
          <w:rFonts w:hAnsi="標楷體" w:hint="eastAsia"/>
          <w:color w:val="000000" w:themeColor="text1"/>
        </w:rPr>
        <w:t>。</w:t>
      </w:r>
    </w:p>
    <w:p w:rsidR="00A60D9B" w:rsidRPr="00D86EF9" w:rsidRDefault="00A60D9B" w:rsidP="00A60D9B">
      <w:pPr>
        <w:pStyle w:val="3"/>
        <w:overflowPunct/>
        <w:autoSpaceDE/>
        <w:autoSpaceDN/>
        <w:ind w:left="1393" w:hanging="697"/>
        <w:rPr>
          <w:color w:val="000000" w:themeColor="text1"/>
        </w:rPr>
      </w:pPr>
      <w:r w:rsidRPr="00D86EF9">
        <w:rPr>
          <w:rFonts w:hAnsi="標楷體" w:hint="eastAsia"/>
          <w:color w:val="000000" w:themeColor="text1"/>
          <w:kern w:val="0"/>
          <w:szCs w:val="32"/>
          <w:lang w:val="zh-TW"/>
        </w:rPr>
        <w:t>按高雄機場跑道自</w:t>
      </w:r>
      <w:r w:rsidRPr="00D86EF9">
        <w:rPr>
          <w:rFonts w:hAnsi="標楷體" w:hint="eastAsia"/>
          <w:color w:val="000000" w:themeColor="text1"/>
          <w:szCs w:val="32"/>
        </w:rPr>
        <w:t>76年7月啟用至今使用逾29年，已屆跑道混凝土結構物使用年限（約25至30年），且已出現道面損壞現象，民航局及高雄航空站既已辦理跑道整建工程，對於跑道</w:t>
      </w:r>
      <w:r w:rsidRPr="00D86EF9">
        <w:rPr>
          <w:rFonts w:hAnsi="標楷體" w:hint="eastAsia"/>
          <w:color w:val="000000" w:themeColor="text1"/>
          <w:kern w:val="0"/>
          <w:szCs w:val="32"/>
          <w:lang w:val="zh-TW"/>
        </w:rPr>
        <w:t>鋪面品質及強度自應嚴謹監督，以確保飛航安全及服務品質</w:t>
      </w:r>
      <w:r w:rsidRPr="00D86EF9">
        <w:rPr>
          <w:rFonts w:hAnsi="標楷體" w:hint="eastAsia"/>
          <w:color w:val="000000" w:themeColor="text1"/>
          <w:szCs w:val="32"/>
        </w:rPr>
        <w:t>。然該二機關</w:t>
      </w:r>
      <w:r w:rsidRPr="00D86EF9">
        <w:rPr>
          <w:rFonts w:hint="eastAsia"/>
          <w:color w:val="000000" w:themeColor="text1"/>
          <w:szCs w:val="32"/>
        </w:rPr>
        <w:t>於106年間同意高雄機場跑道加</w:t>
      </w:r>
      <w:r w:rsidRPr="00D86EF9">
        <w:rPr>
          <w:color w:val="000000" w:themeColor="text1"/>
          <w:szCs w:val="32"/>
          <w:lang w:val="zh-TW"/>
        </w:rPr>
        <w:t>鋪厚度</w:t>
      </w:r>
      <w:r w:rsidRPr="00D86EF9">
        <w:rPr>
          <w:rFonts w:hint="eastAsia"/>
          <w:color w:val="000000" w:themeColor="text1"/>
          <w:szCs w:val="32"/>
          <w:lang w:val="zh-TW"/>
        </w:rPr>
        <w:t>由原設計之</w:t>
      </w:r>
      <w:r w:rsidRPr="00D86EF9">
        <w:rPr>
          <w:color w:val="000000" w:themeColor="text1"/>
          <w:szCs w:val="32"/>
        </w:rPr>
        <w:t>35</w:t>
      </w:r>
      <w:r w:rsidRPr="00D86EF9">
        <w:rPr>
          <w:rFonts w:hint="eastAsia"/>
          <w:color w:val="000000" w:themeColor="text1"/>
          <w:szCs w:val="32"/>
        </w:rPr>
        <w:t>公分</w:t>
      </w:r>
      <w:r w:rsidRPr="00D86EF9">
        <w:rPr>
          <w:color w:val="000000" w:themeColor="text1"/>
          <w:szCs w:val="32"/>
          <w:lang w:val="zh-TW"/>
        </w:rPr>
        <w:t>減為</w:t>
      </w:r>
      <w:r w:rsidRPr="00D86EF9">
        <w:rPr>
          <w:color w:val="000000" w:themeColor="text1"/>
          <w:szCs w:val="32"/>
        </w:rPr>
        <w:t>27</w:t>
      </w:r>
      <w:r w:rsidRPr="00D86EF9">
        <w:rPr>
          <w:rFonts w:hint="eastAsia"/>
          <w:color w:val="000000" w:themeColor="text1"/>
          <w:szCs w:val="32"/>
        </w:rPr>
        <w:t>公分一節，固符合國際標準規範且經技師簽證，惟對此機場跑道核心設計項目重大變更，未能考量再邀請第三方專業機構或專家學者審查驗證，顯</w:t>
      </w:r>
      <w:proofErr w:type="gramStart"/>
      <w:r w:rsidRPr="00D86EF9">
        <w:rPr>
          <w:rFonts w:hint="eastAsia"/>
          <w:color w:val="000000" w:themeColor="text1"/>
          <w:szCs w:val="32"/>
        </w:rPr>
        <w:t>未盡周妥</w:t>
      </w:r>
      <w:proofErr w:type="gramEnd"/>
      <w:r w:rsidRPr="00D86EF9">
        <w:rPr>
          <w:rFonts w:hint="eastAsia"/>
          <w:color w:val="000000" w:themeColor="text1"/>
          <w:szCs w:val="32"/>
        </w:rPr>
        <w:t>，允應確實檢討，並確保工程後續品質管理。</w:t>
      </w:r>
    </w:p>
    <w:p w:rsidR="00A60D9B" w:rsidRPr="00D86EF9" w:rsidRDefault="00A60D9B" w:rsidP="00A60D9B">
      <w:pPr>
        <w:pStyle w:val="2"/>
        <w:overflowPunct/>
        <w:autoSpaceDE/>
        <w:autoSpaceDN/>
        <w:ind w:left="1045" w:hanging="697"/>
        <w:rPr>
          <w:b/>
          <w:color w:val="000000" w:themeColor="text1"/>
        </w:rPr>
      </w:pPr>
      <w:r w:rsidRPr="00D86EF9">
        <w:rPr>
          <w:rFonts w:hint="eastAsia"/>
          <w:b/>
          <w:color w:val="000000" w:themeColor="text1"/>
        </w:rPr>
        <w:t>民航局暨高雄航空站於105年間因高雄機場跑道整建工程多次流標未能順利發包之由，經採取</w:t>
      </w:r>
      <w:r w:rsidRPr="00D86EF9">
        <w:rPr>
          <w:rFonts w:hAnsi="標楷體" w:hint="eastAsia"/>
          <w:b/>
          <w:color w:val="000000" w:themeColor="text1"/>
          <w:szCs w:val="32"/>
        </w:rPr>
        <w:t>「</w:t>
      </w:r>
      <w:proofErr w:type="gramStart"/>
      <w:r w:rsidRPr="00D86EF9">
        <w:rPr>
          <w:rFonts w:hAnsi="標楷體" w:hint="eastAsia"/>
          <w:b/>
          <w:color w:val="000000" w:themeColor="text1"/>
          <w:szCs w:val="32"/>
        </w:rPr>
        <w:t>減項施作</w:t>
      </w:r>
      <w:proofErr w:type="gramEnd"/>
      <w:r w:rsidRPr="00D86EF9">
        <w:rPr>
          <w:rFonts w:hAnsi="標楷體" w:hint="eastAsia"/>
          <w:b/>
          <w:color w:val="000000" w:themeColor="text1"/>
          <w:szCs w:val="32"/>
        </w:rPr>
        <w:t>」及提高主要工項單價等措施後，</w:t>
      </w:r>
      <w:r w:rsidRPr="00D86EF9">
        <w:rPr>
          <w:rFonts w:hAnsi="標楷體" w:hint="eastAsia"/>
          <w:b/>
          <w:color w:val="000000" w:themeColor="text1"/>
          <w:kern w:val="0"/>
          <w:szCs w:val="32"/>
          <w:lang w:val="zh-TW"/>
        </w:rPr>
        <w:t>終於</w:t>
      </w:r>
      <w:proofErr w:type="gramStart"/>
      <w:r w:rsidRPr="00D86EF9">
        <w:rPr>
          <w:rFonts w:hAnsi="標楷體" w:hint="eastAsia"/>
          <w:b/>
          <w:color w:val="000000" w:themeColor="text1"/>
          <w:kern w:val="0"/>
          <w:szCs w:val="32"/>
          <w:lang w:val="zh-TW"/>
        </w:rPr>
        <w:t>106年</w:t>
      </w:r>
      <w:r w:rsidRPr="00D86EF9">
        <w:rPr>
          <w:rFonts w:hAnsi="標楷體" w:hint="eastAsia"/>
          <w:b/>
          <w:color w:val="000000" w:themeColor="text1"/>
          <w:szCs w:val="32"/>
        </w:rPr>
        <w:t>9月間決標</w:t>
      </w:r>
      <w:proofErr w:type="gramEnd"/>
      <w:r w:rsidRPr="00D86EF9">
        <w:rPr>
          <w:rFonts w:hAnsi="標楷體" w:hint="eastAsia"/>
          <w:b/>
          <w:color w:val="000000" w:themeColor="text1"/>
          <w:szCs w:val="32"/>
        </w:rPr>
        <w:t>發包，</w:t>
      </w:r>
      <w:r w:rsidRPr="00D86EF9">
        <w:rPr>
          <w:rFonts w:hAnsi="標楷體" w:hint="eastAsia"/>
          <w:b/>
          <w:color w:val="000000" w:themeColor="text1"/>
          <w:kern w:val="0"/>
          <w:szCs w:val="32"/>
          <w:lang w:val="zh-TW"/>
        </w:rPr>
        <w:t>原先規劃卻減項未發包之工作項目，雖未影響機場跑道鋪設主體工程，然對提升機場未來整體飛航安全及服務品質仍屬重要，允</w:t>
      </w:r>
      <w:proofErr w:type="gramStart"/>
      <w:r w:rsidRPr="00D86EF9">
        <w:rPr>
          <w:rFonts w:hAnsi="標楷體" w:hint="eastAsia"/>
          <w:b/>
          <w:color w:val="000000" w:themeColor="text1"/>
          <w:kern w:val="0"/>
          <w:szCs w:val="32"/>
          <w:lang w:val="zh-TW"/>
        </w:rPr>
        <w:t>宜審酌寬</w:t>
      </w:r>
      <w:proofErr w:type="gramEnd"/>
      <w:r w:rsidRPr="00D86EF9">
        <w:rPr>
          <w:rFonts w:hAnsi="標楷體" w:hint="eastAsia"/>
          <w:b/>
          <w:color w:val="000000" w:themeColor="text1"/>
          <w:kern w:val="0"/>
          <w:szCs w:val="32"/>
          <w:lang w:val="zh-TW"/>
        </w:rPr>
        <w:t>列經費續予推動：</w:t>
      </w:r>
    </w:p>
    <w:p w:rsidR="00A60D9B" w:rsidRPr="00D86EF9" w:rsidRDefault="00A60D9B" w:rsidP="00A60D9B">
      <w:pPr>
        <w:pStyle w:val="3"/>
        <w:overflowPunct/>
        <w:autoSpaceDE/>
        <w:autoSpaceDN/>
        <w:ind w:left="1393" w:hanging="697"/>
        <w:rPr>
          <w:color w:val="000000" w:themeColor="text1"/>
        </w:rPr>
      </w:pPr>
      <w:r w:rsidRPr="00D86EF9">
        <w:rPr>
          <w:rFonts w:hint="eastAsia"/>
          <w:color w:val="000000" w:themeColor="text1"/>
        </w:rPr>
        <w:t>查高雄機場跑道整建工程</w:t>
      </w:r>
      <w:r w:rsidRPr="00D86EF9">
        <w:rPr>
          <w:rFonts w:hAnsi="標楷體" w:hint="eastAsia"/>
          <w:color w:val="000000" w:themeColor="text1"/>
          <w:szCs w:val="32"/>
        </w:rPr>
        <w:t>於105年歷經5次招標皆無廠商投標，高雄航空站經綜合廠商意見及規劃設計顧問建議，採取在原核定計畫經費內以「</w:t>
      </w:r>
      <w:proofErr w:type="gramStart"/>
      <w:r w:rsidRPr="00D86EF9">
        <w:rPr>
          <w:rFonts w:hAnsi="標楷體" w:hint="eastAsia"/>
          <w:color w:val="000000" w:themeColor="text1"/>
          <w:szCs w:val="32"/>
        </w:rPr>
        <w:t>減項施作</w:t>
      </w:r>
      <w:proofErr w:type="gramEnd"/>
      <w:r w:rsidRPr="00D86EF9">
        <w:rPr>
          <w:rFonts w:hAnsi="標楷體" w:hint="eastAsia"/>
          <w:color w:val="000000" w:themeColor="text1"/>
          <w:szCs w:val="32"/>
        </w:rPr>
        <w:t>」方式提高主要工項單價，並合理修訂工期與罰</w:t>
      </w:r>
      <w:r w:rsidRPr="00D86EF9">
        <w:rPr>
          <w:rFonts w:hAnsi="標楷體" w:hint="eastAsia"/>
          <w:color w:val="000000" w:themeColor="text1"/>
          <w:szCs w:val="32"/>
        </w:rPr>
        <w:lastRenderedPageBreak/>
        <w:t>則、開放商業優惠條款，以提升廠商投標意願，同時配合FAA國際規範修減減少跑道鋪面厚度後，</w:t>
      </w:r>
      <w:r w:rsidRPr="00D86EF9">
        <w:rPr>
          <w:rFonts w:hAnsi="標楷體" w:hint="eastAsia"/>
          <w:color w:val="000000" w:themeColor="text1"/>
          <w:kern w:val="0"/>
          <w:szCs w:val="32"/>
          <w:lang w:val="zh-TW"/>
        </w:rPr>
        <w:t>終於</w:t>
      </w:r>
      <w:proofErr w:type="gramStart"/>
      <w:r w:rsidRPr="00D86EF9">
        <w:rPr>
          <w:rFonts w:hAnsi="標楷體" w:hint="eastAsia"/>
          <w:color w:val="000000" w:themeColor="text1"/>
          <w:kern w:val="0"/>
          <w:szCs w:val="32"/>
          <w:lang w:val="zh-TW"/>
        </w:rPr>
        <w:t>106年</w:t>
      </w:r>
      <w:r w:rsidRPr="00D86EF9">
        <w:rPr>
          <w:rFonts w:hAnsi="標楷體" w:hint="eastAsia"/>
          <w:color w:val="000000" w:themeColor="text1"/>
          <w:szCs w:val="32"/>
        </w:rPr>
        <w:t>9月間決標</w:t>
      </w:r>
      <w:proofErr w:type="gramEnd"/>
      <w:r w:rsidRPr="00D86EF9">
        <w:rPr>
          <w:rFonts w:hAnsi="標楷體" w:hint="eastAsia"/>
          <w:color w:val="000000" w:themeColor="text1"/>
          <w:szCs w:val="32"/>
        </w:rPr>
        <w:t>發包由中華工程股份有限公司得標，並於同年12月間開工（如前所述）。</w:t>
      </w:r>
    </w:p>
    <w:p w:rsidR="00A60D9B" w:rsidRPr="00D86EF9" w:rsidRDefault="00A60D9B" w:rsidP="00A60D9B">
      <w:pPr>
        <w:pStyle w:val="3"/>
        <w:overflowPunct/>
        <w:autoSpaceDE/>
        <w:autoSpaceDN/>
        <w:ind w:left="1393" w:hanging="697"/>
        <w:rPr>
          <w:color w:val="000000" w:themeColor="text1"/>
        </w:rPr>
      </w:pPr>
      <w:r w:rsidRPr="00D86EF9">
        <w:rPr>
          <w:rFonts w:hAnsi="標楷體" w:hint="eastAsia"/>
          <w:color w:val="000000" w:themeColor="text1"/>
          <w:kern w:val="0"/>
          <w:szCs w:val="32"/>
          <w:lang w:val="zh-TW"/>
        </w:rPr>
        <w:t>據民航局查復，前</w:t>
      </w:r>
      <w:proofErr w:type="gramStart"/>
      <w:r w:rsidRPr="00D86EF9">
        <w:rPr>
          <w:rFonts w:hAnsi="標楷體" w:hint="eastAsia"/>
          <w:color w:val="000000" w:themeColor="text1"/>
          <w:kern w:val="0"/>
          <w:szCs w:val="32"/>
          <w:lang w:val="zh-TW"/>
        </w:rPr>
        <w:t>揭減項施</w:t>
      </w:r>
      <w:proofErr w:type="gramEnd"/>
      <w:r w:rsidRPr="00D86EF9">
        <w:rPr>
          <w:rFonts w:hAnsi="標楷體" w:hint="eastAsia"/>
          <w:color w:val="000000" w:themeColor="text1"/>
          <w:kern w:val="0"/>
          <w:szCs w:val="32"/>
          <w:lang w:val="zh-TW"/>
        </w:rPr>
        <w:t>作之工程項目，除跑道</w:t>
      </w:r>
      <w:r w:rsidRPr="00D86EF9">
        <w:rPr>
          <w:rFonts w:hAnsi="標楷體"/>
          <w:color w:val="000000" w:themeColor="text1"/>
          <w:kern w:val="0"/>
          <w:szCs w:val="32"/>
          <w:lang w:val="zh-TW"/>
        </w:rPr>
        <w:t>AC</w:t>
      </w:r>
      <w:r w:rsidRPr="00D86EF9">
        <w:rPr>
          <w:rFonts w:hAnsi="標楷體" w:hint="eastAsia"/>
          <w:color w:val="000000" w:themeColor="text1"/>
          <w:kern w:val="0"/>
          <w:szCs w:val="32"/>
          <w:lang w:val="zh-TW"/>
        </w:rPr>
        <w:t>加鋪厚度由原先規劃之</w:t>
      </w:r>
      <w:r w:rsidRPr="00D86EF9">
        <w:rPr>
          <w:rFonts w:hAnsi="標楷體"/>
          <w:color w:val="000000" w:themeColor="text1"/>
          <w:kern w:val="0"/>
          <w:szCs w:val="32"/>
          <w:lang w:val="zh-TW"/>
        </w:rPr>
        <w:t>3</w:t>
      </w:r>
      <w:r w:rsidRPr="00D86EF9">
        <w:rPr>
          <w:rFonts w:hAnsi="標楷體" w:hint="eastAsia"/>
          <w:color w:val="000000" w:themeColor="text1"/>
          <w:kern w:val="0"/>
          <w:szCs w:val="32"/>
          <w:lang w:val="zh-TW"/>
        </w:rPr>
        <w:t>5公分減為27公分外，為減少施工介面及將工項單純化，提升廠商投標意願，故將以下</w:t>
      </w:r>
      <w:proofErr w:type="gramStart"/>
      <w:r w:rsidRPr="00D86EF9">
        <w:rPr>
          <w:rFonts w:hAnsi="標楷體" w:hint="eastAsia"/>
          <w:color w:val="000000" w:themeColor="text1"/>
          <w:kern w:val="0"/>
          <w:szCs w:val="32"/>
          <w:lang w:val="zh-TW"/>
        </w:rPr>
        <w:t>項目減作</w:t>
      </w:r>
      <w:proofErr w:type="gramEnd"/>
      <w:r w:rsidRPr="00D86EF9">
        <w:rPr>
          <w:rFonts w:hAnsi="標楷體" w:hint="eastAsia"/>
          <w:color w:val="000000" w:themeColor="text1"/>
          <w:kern w:val="0"/>
          <w:szCs w:val="32"/>
          <w:lang w:val="zh-TW"/>
        </w:rPr>
        <w:t>：</w:t>
      </w:r>
      <w:proofErr w:type="gramStart"/>
      <w:r w:rsidRPr="00D86EF9">
        <w:rPr>
          <w:rFonts w:hAnsi="標楷體" w:hint="eastAsia"/>
          <w:color w:val="000000" w:themeColor="text1"/>
          <w:kern w:val="0"/>
          <w:szCs w:val="32"/>
          <w:lang w:val="zh-TW"/>
        </w:rPr>
        <w:t>旁越滑行道</w:t>
      </w:r>
      <w:proofErr w:type="gramEnd"/>
      <w:r w:rsidRPr="00D86EF9">
        <w:rPr>
          <w:rFonts w:hAnsi="標楷體" w:hint="eastAsia"/>
          <w:color w:val="000000" w:themeColor="text1"/>
          <w:kern w:val="0"/>
          <w:szCs w:val="32"/>
          <w:lang w:val="zh-TW"/>
        </w:rPr>
        <w:t>新建、既有滑行道轉彎加寬及A滑行道翻修，該局表示，上述工項皆非跑道主體工項，經評估納入高雄航空站後續滑行道系統改善工程可行性評估作業中辦理，並無影響跑道主體工程施作，且無影響跑道安全；另A滑行道翻修工項，雖納入上述可行性評估作業中，然高雄航空站仍定期加強維護，倘有發現道面破損狀況，即進行局部</w:t>
      </w:r>
      <w:proofErr w:type="gramStart"/>
      <w:r w:rsidRPr="00D86EF9">
        <w:rPr>
          <w:rFonts w:hAnsi="標楷體" w:hint="eastAsia"/>
          <w:color w:val="000000" w:themeColor="text1"/>
          <w:kern w:val="0"/>
          <w:szCs w:val="32"/>
          <w:lang w:val="zh-TW"/>
        </w:rPr>
        <w:t>刨鋪翻修</w:t>
      </w:r>
      <w:proofErr w:type="gramEnd"/>
      <w:r w:rsidRPr="00D86EF9">
        <w:rPr>
          <w:rFonts w:hAnsi="標楷體" w:hint="eastAsia"/>
          <w:color w:val="000000" w:themeColor="text1"/>
          <w:kern w:val="0"/>
          <w:szCs w:val="32"/>
          <w:lang w:val="zh-TW"/>
        </w:rPr>
        <w:t>，亦無影響機場整體跑、滑道安全等語。</w:t>
      </w:r>
    </w:p>
    <w:p w:rsidR="00A60D9B" w:rsidRPr="00D86EF9" w:rsidRDefault="00A60D9B" w:rsidP="00A60D9B">
      <w:pPr>
        <w:pStyle w:val="3"/>
        <w:overflowPunct/>
        <w:autoSpaceDE/>
        <w:autoSpaceDN/>
        <w:ind w:left="1393" w:hanging="697"/>
        <w:rPr>
          <w:color w:val="000000" w:themeColor="text1"/>
        </w:rPr>
      </w:pPr>
      <w:r w:rsidRPr="00D86EF9">
        <w:rPr>
          <w:rFonts w:hAnsi="標楷體" w:hint="eastAsia"/>
          <w:color w:val="000000" w:themeColor="text1"/>
          <w:kern w:val="0"/>
          <w:szCs w:val="32"/>
          <w:lang w:val="zh-TW"/>
        </w:rPr>
        <w:t>按本工程原規劃之施工項目，係經規劃設計顧問台灣世曦公司長期規劃所得，</w:t>
      </w:r>
      <w:proofErr w:type="gramStart"/>
      <w:r w:rsidRPr="00D86EF9">
        <w:rPr>
          <w:rFonts w:hAnsi="標楷體" w:hint="eastAsia"/>
          <w:color w:val="000000" w:themeColor="text1"/>
          <w:kern w:val="0"/>
          <w:szCs w:val="32"/>
          <w:lang w:val="zh-TW"/>
        </w:rPr>
        <w:t>允已充分</w:t>
      </w:r>
      <w:proofErr w:type="gramEnd"/>
      <w:r w:rsidRPr="00D86EF9">
        <w:rPr>
          <w:rFonts w:hAnsi="標楷體" w:hint="eastAsia"/>
          <w:color w:val="000000" w:themeColor="text1"/>
          <w:kern w:val="0"/>
          <w:szCs w:val="32"/>
          <w:lang w:val="zh-TW"/>
        </w:rPr>
        <w:t>考量高雄機場整建需求，今部分工項為工程順利發包而</w:t>
      </w:r>
      <w:proofErr w:type="gramStart"/>
      <w:r w:rsidRPr="00D86EF9">
        <w:rPr>
          <w:rFonts w:hAnsi="標楷體" w:hint="eastAsia"/>
          <w:color w:val="000000" w:themeColor="text1"/>
          <w:kern w:val="0"/>
          <w:szCs w:val="32"/>
          <w:lang w:val="zh-TW"/>
        </w:rPr>
        <w:t>予減作</w:t>
      </w:r>
      <w:proofErr w:type="gramEnd"/>
      <w:r w:rsidRPr="00D86EF9">
        <w:rPr>
          <w:rFonts w:hAnsi="標楷體" w:hint="eastAsia"/>
          <w:color w:val="000000" w:themeColor="text1"/>
          <w:kern w:val="0"/>
          <w:szCs w:val="32"/>
          <w:lang w:val="zh-TW"/>
        </w:rPr>
        <w:t>，且未影響機場跑道鋪設主體工程，固非無由，</w:t>
      </w:r>
      <w:proofErr w:type="gramStart"/>
      <w:r w:rsidRPr="00D86EF9">
        <w:rPr>
          <w:rFonts w:hAnsi="標楷體" w:hint="eastAsia"/>
          <w:color w:val="000000" w:themeColor="text1"/>
          <w:kern w:val="0"/>
          <w:szCs w:val="32"/>
          <w:lang w:val="zh-TW"/>
        </w:rPr>
        <w:t>然前揭減</w:t>
      </w:r>
      <w:proofErr w:type="gramEnd"/>
      <w:r w:rsidRPr="00D86EF9">
        <w:rPr>
          <w:rFonts w:hAnsi="標楷體" w:hint="eastAsia"/>
          <w:color w:val="000000" w:themeColor="text1"/>
          <w:kern w:val="0"/>
          <w:szCs w:val="32"/>
          <w:lang w:val="zh-TW"/>
        </w:rPr>
        <w:t>作工項對於提升機場未來整體飛航安全及服務品質仍屬重要，</w:t>
      </w:r>
      <w:r w:rsidRPr="00D86EF9">
        <w:rPr>
          <w:rFonts w:hint="eastAsia"/>
          <w:color w:val="000000" w:themeColor="text1"/>
        </w:rPr>
        <w:t>民航局暨高雄航空站</w:t>
      </w:r>
      <w:r w:rsidRPr="00D86EF9">
        <w:rPr>
          <w:rFonts w:hAnsi="標楷體" w:hint="eastAsia"/>
          <w:color w:val="000000" w:themeColor="text1"/>
          <w:kern w:val="0"/>
          <w:szCs w:val="32"/>
          <w:lang w:val="zh-TW"/>
        </w:rPr>
        <w:t>允</w:t>
      </w:r>
      <w:proofErr w:type="gramStart"/>
      <w:r w:rsidRPr="00D86EF9">
        <w:rPr>
          <w:rFonts w:hAnsi="標楷體" w:hint="eastAsia"/>
          <w:color w:val="000000" w:themeColor="text1"/>
          <w:kern w:val="0"/>
          <w:szCs w:val="32"/>
          <w:lang w:val="zh-TW"/>
        </w:rPr>
        <w:t>宜審酌寬</w:t>
      </w:r>
      <w:proofErr w:type="gramEnd"/>
      <w:r w:rsidRPr="00D86EF9">
        <w:rPr>
          <w:rFonts w:hAnsi="標楷體" w:hint="eastAsia"/>
          <w:color w:val="000000" w:themeColor="text1"/>
          <w:kern w:val="0"/>
          <w:szCs w:val="32"/>
          <w:lang w:val="zh-TW"/>
        </w:rPr>
        <w:t>列經費續予推動。</w:t>
      </w:r>
    </w:p>
    <w:p w:rsidR="00A60D9B" w:rsidRPr="00D86EF9" w:rsidRDefault="00A60D9B" w:rsidP="00A60D9B">
      <w:pPr>
        <w:pStyle w:val="1"/>
        <w:kinsoku/>
        <w:rPr>
          <w:color w:val="000000" w:themeColor="text1"/>
        </w:rPr>
      </w:pPr>
      <w:r w:rsidRPr="00D86EF9">
        <w:rPr>
          <w:color w:val="000000" w:themeColor="text1"/>
        </w:rPr>
        <w:br w:type="page"/>
      </w: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D86EF9">
        <w:rPr>
          <w:rFonts w:hint="eastAsia"/>
          <w:color w:val="000000" w:themeColor="text1"/>
        </w:rPr>
        <w:lastRenderedPageBreak/>
        <w:t>處理辦法：</w:t>
      </w:r>
      <w:bookmarkEnd w:id="39"/>
      <w:bookmarkEnd w:id="40"/>
      <w:bookmarkEnd w:id="41"/>
      <w:bookmarkEnd w:id="42"/>
      <w:bookmarkEnd w:id="43"/>
      <w:bookmarkEnd w:id="44"/>
      <w:bookmarkEnd w:id="45"/>
      <w:bookmarkEnd w:id="46"/>
      <w:bookmarkEnd w:id="47"/>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60D9B" w:rsidRPr="00D86EF9" w:rsidRDefault="00A60D9B" w:rsidP="00A60D9B">
      <w:pPr>
        <w:pStyle w:val="2"/>
        <w:kinsoku/>
        <w:ind w:left="1120" w:hanging="686"/>
        <w:rPr>
          <w:color w:val="000000" w:themeColor="text1"/>
        </w:rPr>
      </w:pPr>
      <w:bookmarkStart w:id="64" w:name="_Toc524895649"/>
      <w:bookmarkStart w:id="65" w:name="_Toc524896195"/>
      <w:bookmarkStart w:id="66" w:name="_Toc524896225"/>
      <w:bookmarkStart w:id="67" w:name="_Toc2400396"/>
      <w:bookmarkStart w:id="68" w:name="_Toc4316190"/>
      <w:bookmarkStart w:id="69" w:name="_Toc4473331"/>
      <w:bookmarkStart w:id="70" w:name="_Toc69556898"/>
      <w:bookmarkStart w:id="71" w:name="_Toc69556947"/>
      <w:bookmarkStart w:id="72" w:name="_Toc69609821"/>
      <w:bookmarkStart w:id="73" w:name="_Toc70241817"/>
      <w:bookmarkStart w:id="74" w:name="_Toc70242206"/>
      <w:bookmarkStart w:id="75" w:name="_Toc524902735"/>
      <w:bookmarkStart w:id="76" w:name="_Toc525066149"/>
      <w:bookmarkStart w:id="77" w:name="_Toc525070840"/>
      <w:bookmarkStart w:id="78" w:name="_Toc525938380"/>
      <w:bookmarkStart w:id="79" w:name="_Toc525939228"/>
      <w:bookmarkStart w:id="80" w:name="_Toc525939733"/>
      <w:bookmarkStart w:id="81" w:name="_Toc529218273"/>
      <w:bookmarkStart w:id="82" w:name="_Toc529222690"/>
      <w:bookmarkStart w:id="83" w:name="_Toc529223112"/>
      <w:bookmarkStart w:id="84" w:name="_Toc529223863"/>
      <w:bookmarkStart w:id="85" w:name="_Toc529228266"/>
      <w:bookmarkEnd w:id="64"/>
      <w:bookmarkEnd w:id="65"/>
      <w:bookmarkEnd w:id="66"/>
      <w:r w:rsidRPr="00D86EF9">
        <w:rPr>
          <w:rFonts w:hint="eastAsia"/>
          <w:color w:val="000000" w:themeColor="text1"/>
        </w:rPr>
        <w:t>調查意見</w:t>
      </w:r>
      <w:bookmarkEnd w:id="67"/>
      <w:bookmarkEnd w:id="68"/>
      <w:bookmarkEnd w:id="69"/>
      <w:bookmarkEnd w:id="70"/>
      <w:bookmarkEnd w:id="71"/>
      <w:bookmarkEnd w:id="72"/>
      <w:bookmarkEnd w:id="73"/>
      <w:bookmarkEnd w:id="74"/>
      <w:r w:rsidRPr="00D86EF9">
        <w:rPr>
          <w:rFonts w:hint="eastAsia"/>
          <w:color w:val="000000" w:themeColor="text1"/>
        </w:rPr>
        <w:t>一至四函請交通部民用航空局暨所屬檢討</w:t>
      </w:r>
      <w:proofErr w:type="gramStart"/>
      <w:r w:rsidRPr="00D86EF9">
        <w:rPr>
          <w:rFonts w:hint="eastAsia"/>
          <w:color w:val="000000" w:themeColor="text1"/>
        </w:rPr>
        <w:t>妥處見復。</w:t>
      </w:r>
      <w:proofErr w:type="gramEnd"/>
    </w:p>
    <w:p w:rsidR="00A60D9B" w:rsidRPr="00D86EF9" w:rsidRDefault="00A60D9B" w:rsidP="00A60D9B">
      <w:pPr>
        <w:pStyle w:val="2"/>
        <w:kinsoku/>
        <w:ind w:left="1120" w:hanging="686"/>
        <w:rPr>
          <w:color w:val="000000" w:themeColor="text1"/>
        </w:rPr>
      </w:pPr>
      <w:bookmarkStart w:id="86" w:name="_Toc70241819"/>
      <w:bookmarkStart w:id="87" w:name="_Toc70242208"/>
      <w:bookmarkStart w:id="88" w:name="_Toc69556899"/>
      <w:bookmarkStart w:id="89" w:name="_Toc69556948"/>
      <w:bookmarkStart w:id="90" w:name="_Toc69609822"/>
      <w:r w:rsidRPr="00D86EF9">
        <w:rPr>
          <w:rFonts w:hint="eastAsia"/>
          <w:color w:val="000000" w:themeColor="text1"/>
        </w:rPr>
        <w:t>調查意見函復審計部。</w:t>
      </w:r>
      <w:bookmarkEnd w:id="86"/>
      <w:bookmarkEnd w:id="87"/>
    </w:p>
    <w:p w:rsidR="00A60D9B" w:rsidRPr="00A60D9B" w:rsidRDefault="00A60D9B" w:rsidP="00A60D9B">
      <w:pPr>
        <w:pStyle w:val="2"/>
        <w:kinsoku/>
        <w:ind w:left="1120" w:hanging="686"/>
        <w:rPr>
          <w:color w:val="000000" w:themeColor="text1"/>
        </w:rPr>
      </w:pPr>
      <w:bookmarkStart w:id="91" w:name="_Toc70241820"/>
      <w:bookmarkStart w:id="92" w:name="_Toc70242209"/>
      <w:r w:rsidRPr="00D86EF9">
        <w:rPr>
          <w:rFonts w:hint="eastAsia"/>
          <w:color w:val="000000" w:themeColor="text1"/>
        </w:rPr>
        <w:t>調查意見上網公布</w:t>
      </w:r>
      <w:r w:rsidRPr="00D86EF9">
        <w:rPr>
          <w:rFonts w:hAnsi="標楷體" w:hint="eastAsia"/>
          <w:color w:val="000000" w:themeColor="text1"/>
        </w:rPr>
        <w:t>。</w:t>
      </w:r>
      <w:bookmarkEnd w:id="88"/>
      <w:bookmarkEnd w:id="89"/>
      <w:bookmarkEnd w:id="90"/>
      <w:bookmarkEnd w:id="91"/>
      <w:bookmarkEnd w:id="92"/>
    </w:p>
    <w:p w:rsidR="00BB3D11" w:rsidRPr="00A60D9B" w:rsidRDefault="00A60D9B" w:rsidP="00A60D9B">
      <w:pPr>
        <w:pStyle w:val="2"/>
        <w:kinsoku/>
        <w:ind w:left="1120" w:hanging="686"/>
        <w:rPr>
          <w:rFonts w:hint="eastAsia"/>
          <w:color w:val="000000" w:themeColor="text1"/>
        </w:rPr>
      </w:pPr>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End w:id="75"/>
      <w:bookmarkEnd w:id="76"/>
      <w:bookmarkEnd w:id="77"/>
      <w:bookmarkEnd w:id="78"/>
      <w:bookmarkEnd w:id="79"/>
      <w:bookmarkEnd w:id="80"/>
      <w:bookmarkEnd w:id="81"/>
      <w:bookmarkEnd w:id="82"/>
      <w:bookmarkEnd w:id="83"/>
      <w:bookmarkEnd w:id="84"/>
      <w:bookmarkEnd w:id="85"/>
      <w:r w:rsidRPr="00A60D9B">
        <w:rPr>
          <w:rFonts w:hint="eastAsia"/>
          <w:color w:val="000000" w:themeColor="text1"/>
        </w:rPr>
        <w:t>檢</w:t>
      </w:r>
      <w:proofErr w:type="gramStart"/>
      <w:r w:rsidRPr="00A60D9B">
        <w:rPr>
          <w:rFonts w:hint="eastAsia"/>
          <w:color w:val="000000" w:themeColor="text1"/>
        </w:rPr>
        <w:t>附派查函</w:t>
      </w:r>
      <w:proofErr w:type="gramEnd"/>
      <w:r w:rsidRPr="00A60D9B">
        <w:rPr>
          <w:rFonts w:hint="eastAsia"/>
          <w:color w:val="000000" w:themeColor="text1"/>
        </w:rPr>
        <w:t>及相關附件，送請交通及採購委員會處理。</w:t>
      </w:r>
      <w:bookmarkEnd w:id="93"/>
      <w:bookmarkEnd w:id="94"/>
      <w:bookmarkEnd w:id="95"/>
      <w:bookmarkEnd w:id="96"/>
      <w:bookmarkEnd w:id="97"/>
      <w:bookmarkEnd w:id="98"/>
      <w:bookmarkEnd w:id="99"/>
      <w:bookmarkEnd w:id="100"/>
    </w:p>
    <w:sectPr w:rsidR="00BB3D11" w:rsidRPr="00A60D9B" w:rsidSect="001358F3">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0DF" w:rsidRDefault="009650DF">
      <w:r>
        <w:separator/>
      </w:r>
    </w:p>
  </w:endnote>
  <w:endnote w:type="continuationSeparator" w:id="0">
    <w:p w:rsidR="009650DF" w:rsidRDefault="0096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87" w:rsidRDefault="00F5378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60D9B">
      <w:rPr>
        <w:rStyle w:val="ad"/>
        <w:noProof/>
        <w:sz w:val="24"/>
      </w:rPr>
      <w:t>17</w:t>
    </w:r>
    <w:r>
      <w:rPr>
        <w:rStyle w:val="ad"/>
        <w:sz w:val="24"/>
      </w:rPr>
      <w:fldChar w:fldCharType="end"/>
    </w:r>
  </w:p>
  <w:p w:rsidR="00F53787" w:rsidRDefault="00F537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0DF" w:rsidRDefault="009650DF">
      <w:r>
        <w:separator/>
      </w:r>
    </w:p>
  </w:footnote>
  <w:footnote w:type="continuationSeparator" w:id="0">
    <w:p w:rsidR="009650DF" w:rsidRDefault="009650DF">
      <w:r>
        <w:continuationSeparator/>
      </w:r>
    </w:p>
  </w:footnote>
  <w:footnote w:id="1">
    <w:p w:rsidR="00A60D9B" w:rsidRDefault="00A60D9B" w:rsidP="00A60D9B">
      <w:pPr>
        <w:pStyle w:val="afb"/>
        <w:keepLines/>
        <w:ind w:left="174" w:hangingChars="79" w:hanging="174"/>
      </w:pPr>
      <w:r>
        <w:rPr>
          <w:rStyle w:val="afd"/>
        </w:rPr>
        <w:footnoteRef/>
      </w:r>
      <w:r w:rsidRPr="00DF4059">
        <w:rPr>
          <w:rFonts w:hint="eastAsia"/>
        </w:rPr>
        <w:t>國際機場時間帶協調監督會議為交通部、民航局、臺灣地區航空公司代表協會、國內航空公司等單位</w:t>
      </w:r>
      <w:r>
        <w:rPr>
          <w:rFonts w:hint="eastAsia"/>
        </w:rPr>
        <w:t>，</w:t>
      </w:r>
      <w:r w:rsidRPr="00DF4059">
        <w:rPr>
          <w:rFonts w:hint="eastAsia"/>
        </w:rPr>
        <w:t>協商國內國際機場營運及航班等議題之會議</w:t>
      </w:r>
      <w:r>
        <w:rPr>
          <w:rFonts w:hint="eastAsia"/>
        </w:rPr>
        <w:t>，約每半年召開</w:t>
      </w:r>
      <w:r>
        <w:rPr>
          <w:rFonts w:hint="eastAsia"/>
        </w:rPr>
        <w:t>1</w:t>
      </w:r>
      <w:r>
        <w:rPr>
          <w:rFonts w:hint="eastAsia"/>
        </w:rPr>
        <w:t>次會議</w:t>
      </w:r>
      <w:r w:rsidRPr="00DF4059">
        <w:rPr>
          <w:rFonts w:hint="eastAsia"/>
        </w:rPr>
        <w:t>。</w:t>
      </w:r>
    </w:p>
  </w:footnote>
  <w:footnote w:id="2">
    <w:p w:rsidR="00A60D9B" w:rsidRDefault="00A60D9B" w:rsidP="00A60D9B">
      <w:pPr>
        <w:pStyle w:val="afb"/>
        <w:keepLines/>
        <w:ind w:left="64" w:hangingChars="29" w:hanging="64"/>
      </w:pPr>
      <w:r>
        <w:rPr>
          <w:rStyle w:val="afd"/>
        </w:rPr>
        <w:footnoteRef/>
      </w:r>
      <w:r w:rsidRPr="000701B4">
        <w:rPr>
          <w:rFonts w:hint="eastAsia"/>
        </w:rPr>
        <w:t>高雄機場跑道整建工程</w:t>
      </w:r>
      <w:r>
        <w:rPr>
          <w:rFonts w:hint="eastAsia"/>
        </w:rPr>
        <w:t>計畫於</w:t>
      </w:r>
      <w:r w:rsidRPr="000701B4">
        <w:rPr>
          <w:rFonts w:hint="eastAsia"/>
        </w:rPr>
        <w:t>行政院施政計畫管理資訊網</w:t>
      </w:r>
      <w:r>
        <w:rPr>
          <w:rFonts w:hint="eastAsia"/>
        </w:rPr>
        <w:t>所列</w:t>
      </w:r>
      <w:proofErr w:type="gramStart"/>
      <w:r>
        <w:rPr>
          <w:rFonts w:hint="eastAsia"/>
        </w:rPr>
        <w:t>104</w:t>
      </w:r>
      <w:proofErr w:type="gramEnd"/>
      <w:r>
        <w:rPr>
          <w:rFonts w:hint="eastAsia"/>
        </w:rPr>
        <w:t>年度查核點為</w:t>
      </w:r>
      <w:r>
        <w:rPr>
          <w:rFonts w:hint="eastAsia"/>
        </w:rPr>
        <w:t>104</w:t>
      </w:r>
      <w:r>
        <w:rPr>
          <w:rFonts w:hint="eastAsia"/>
        </w:rPr>
        <w:t>年</w:t>
      </w:r>
      <w:r>
        <w:rPr>
          <w:rFonts w:hint="eastAsia"/>
        </w:rPr>
        <w:t>11</w:t>
      </w:r>
      <w:r>
        <w:rPr>
          <w:rFonts w:hint="eastAsia"/>
        </w:rPr>
        <w:t>月</w:t>
      </w:r>
      <w:r>
        <w:rPr>
          <w:rFonts w:hint="eastAsia"/>
        </w:rPr>
        <w:t>30</w:t>
      </w:r>
      <w:r>
        <w:rPr>
          <w:rFonts w:hint="eastAsia"/>
        </w:rPr>
        <w:t>日開始辦理工程發包之前置作業。</w:t>
      </w:r>
    </w:p>
  </w:footnote>
  <w:footnote w:id="3">
    <w:p w:rsidR="00A60D9B" w:rsidRDefault="00A60D9B" w:rsidP="00A60D9B">
      <w:pPr>
        <w:pStyle w:val="afb"/>
      </w:pPr>
      <w:r>
        <w:rPr>
          <w:rStyle w:val="afd"/>
        </w:rPr>
        <w:footnoteRef/>
      </w:r>
      <w:bookmarkStart w:id="49" w:name="_GoBack"/>
      <w:bookmarkEnd w:id="49"/>
      <w:r>
        <w:rPr>
          <w:rFonts w:hint="eastAsia"/>
        </w:rPr>
        <w:t>高雄航空站</w:t>
      </w:r>
      <w:r w:rsidRPr="00F85BC2">
        <w:rPr>
          <w:rFonts w:hint="eastAsia"/>
        </w:rPr>
        <w:t>至</w:t>
      </w:r>
      <w:proofErr w:type="gramStart"/>
      <w:r w:rsidRPr="00F85BC2">
        <w:rPr>
          <w:rFonts w:hint="eastAsia"/>
        </w:rPr>
        <w:t>105</w:t>
      </w:r>
      <w:r w:rsidRPr="00F85BC2">
        <w:rPr>
          <w:rFonts w:hint="eastAsia"/>
        </w:rPr>
        <w:t>年</w:t>
      </w:r>
      <w:r w:rsidRPr="00F85BC2">
        <w:rPr>
          <w:rFonts w:hint="eastAsia"/>
        </w:rPr>
        <w:t>6</w:t>
      </w:r>
      <w:r w:rsidRPr="00F85BC2">
        <w:rPr>
          <w:rFonts w:hint="eastAsia"/>
        </w:rPr>
        <w:t>月</w:t>
      </w:r>
      <w:r w:rsidRPr="00F85BC2">
        <w:rPr>
          <w:rFonts w:hint="eastAsia"/>
        </w:rPr>
        <w:t>24</w:t>
      </w:r>
      <w:r w:rsidRPr="00F85BC2">
        <w:rPr>
          <w:rFonts w:hint="eastAsia"/>
        </w:rPr>
        <w:t>日</w:t>
      </w:r>
      <w:r>
        <w:rPr>
          <w:rFonts w:hint="eastAsia"/>
        </w:rPr>
        <w:t>始</w:t>
      </w:r>
      <w:r w:rsidRPr="00F85BC2">
        <w:rPr>
          <w:rFonts w:hint="eastAsia"/>
        </w:rPr>
        <w:t>簽准</w:t>
      </w:r>
      <w:proofErr w:type="gramEnd"/>
      <w:r w:rsidRPr="00F85BC2">
        <w:rPr>
          <w:rFonts w:hint="eastAsia"/>
        </w:rPr>
        <w:t>辦理跑道整建工程發包作業</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413F78"/>
    <w:multiLevelType w:val="hybridMultilevel"/>
    <w:tmpl w:val="5A4EC334"/>
    <w:lvl w:ilvl="0" w:tplc="523C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857ECF"/>
    <w:multiLevelType w:val="hybridMultilevel"/>
    <w:tmpl w:val="C8FABF8E"/>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13C6E"/>
    <w:multiLevelType w:val="hybridMultilevel"/>
    <w:tmpl w:val="13DAD73A"/>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726AD9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30779C"/>
    <w:multiLevelType w:val="hybridMultilevel"/>
    <w:tmpl w:val="C4082146"/>
    <w:lvl w:ilvl="0" w:tplc="915C1E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D65163"/>
    <w:multiLevelType w:val="hybridMultilevel"/>
    <w:tmpl w:val="8ABA9FBA"/>
    <w:lvl w:ilvl="0" w:tplc="1862DB16">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9B69F6"/>
    <w:multiLevelType w:val="hybridMultilevel"/>
    <w:tmpl w:val="3CC47C24"/>
    <w:lvl w:ilvl="0" w:tplc="1B0C0402">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F623ED"/>
    <w:multiLevelType w:val="hybridMultilevel"/>
    <w:tmpl w:val="C9B6DD84"/>
    <w:lvl w:ilvl="0" w:tplc="6C56871C">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54389E"/>
    <w:multiLevelType w:val="hybridMultilevel"/>
    <w:tmpl w:val="08EC9158"/>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5B5C14"/>
    <w:multiLevelType w:val="hybridMultilevel"/>
    <w:tmpl w:val="4002FF20"/>
    <w:lvl w:ilvl="0" w:tplc="C7E2E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833E8"/>
    <w:multiLevelType w:val="hybridMultilevel"/>
    <w:tmpl w:val="017C7332"/>
    <w:lvl w:ilvl="0" w:tplc="6DF857D6">
      <w:start w:val="1"/>
      <w:numFmt w:val="decimal"/>
      <w:lvlText w:val="%1."/>
      <w:lvlJc w:val="left"/>
      <w:pPr>
        <w:ind w:left="396" w:hanging="36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8" w15:restartNumberingAfterBreak="0">
    <w:nsid w:val="67FB571D"/>
    <w:multiLevelType w:val="hybridMultilevel"/>
    <w:tmpl w:val="9AD202F4"/>
    <w:lvl w:ilvl="0" w:tplc="D2B87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646C90"/>
    <w:multiLevelType w:val="hybridMultilevel"/>
    <w:tmpl w:val="B0680EE0"/>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FB234A"/>
    <w:multiLevelType w:val="hybridMultilevel"/>
    <w:tmpl w:val="4B90673A"/>
    <w:lvl w:ilvl="0" w:tplc="0409000F">
      <w:start w:val="1"/>
      <w:numFmt w:val="decimal"/>
      <w:lvlText w:val="%1."/>
      <w:lvlJc w:val="left"/>
      <w:pPr>
        <w:ind w:left="65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512118"/>
    <w:multiLevelType w:val="hybridMultilevel"/>
    <w:tmpl w:val="C0D427DA"/>
    <w:lvl w:ilvl="0" w:tplc="C3E6D0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B47F3B"/>
    <w:multiLevelType w:val="hybridMultilevel"/>
    <w:tmpl w:val="A2A650D8"/>
    <w:lvl w:ilvl="0" w:tplc="523C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023509"/>
    <w:multiLevelType w:val="hybridMultilevel"/>
    <w:tmpl w:val="9C700204"/>
    <w:lvl w:ilvl="0" w:tplc="6868E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5"/>
    <w:lvlOverride w:ilvl="0">
      <w:startOverride w:val="1"/>
    </w:lvlOverride>
  </w:num>
  <w:num w:numId="4">
    <w:abstractNumId w:val="12"/>
  </w:num>
  <w:num w:numId="5">
    <w:abstractNumId w:val="9"/>
  </w:num>
  <w:num w:numId="6">
    <w:abstractNumId w:val="14"/>
  </w:num>
  <w:num w:numId="7">
    <w:abstractNumId w:val="4"/>
  </w:num>
  <w:num w:numId="8">
    <w:abstractNumId w:val="16"/>
  </w:num>
  <w:num w:numId="9">
    <w:abstractNumId w:val="11"/>
  </w:num>
  <w:num w:numId="10">
    <w:abstractNumId w:val="4"/>
  </w:num>
  <w:num w:numId="11">
    <w:abstractNumId w:val="4"/>
  </w:num>
  <w:num w:numId="12">
    <w:abstractNumId w:val="5"/>
  </w:num>
  <w:num w:numId="13">
    <w:abstractNumId w:val="20"/>
  </w:num>
  <w:num w:numId="14">
    <w:abstractNumId w:val="21"/>
  </w:num>
  <w:num w:numId="15">
    <w:abstractNumId w:val="7"/>
  </w:num>
  <w:num w:numId="16">
    <w:abstractNumId w:val="8"/>
  </w:num>
  <w:num w:numId="17">
    <w:abstractNumId w:val="10"/>
  </w:num>
  <w:num w:numId="18">
    <w:abstractNumId w:val="18"/>
  </w:num>
  <w:num w:numId="19">
    <w:abstractNumId w:val="17"/>
  </w:num>
  <w:num w:numId="20">
    <w:abstractNumId w:val="13"/>
  </w:num>
  <w:num w:numId="21">
    <w:abstractNumId w:val="3"/>
  </w:num>
  <w:num w:numId="22">
    <w:abstractNumId w:val="2"/>
  </w:num>
  <w:num w:numId="23">
    <w:abstractNumId w:val="19"/>
  </w:num>
  <w:num w:numId="24">
    <w:abstractNumId w:val="6"/>
  </w:num>
  <w:num w:numId="25">
    <w:abstractNumId w:val="15"/>
  </w:num>
  <w:num w:numId="26">
    <w:abstractNumId w:val="23"/>
  </w:num>
  <w:num w:numId="27">
    <w:abstractNumId w:val="22"/>
  </w:num>
  <w:num w:numId="28">
    <w:abstractNumId w:val="1"/>
  </w:num>
  <w:num w:numId="29">
    <w:abstractNumId w:val="5"/>
  </w:num>
  <w:num w:numId="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BE"/>
    <w:rsid w:val="00000DA4"/>
    <w:rsid w:val="00001024"/>
    <w:rsid w:val="000010C9"/>
    <w:rsid w:val="00001476"/>
    <w:rsid w:val="000020BE"/>
    <w:rsid w:val="00002113"/>
    <w:rsid w:val="000026C4"/>
    <w:rsid w:val="00004133"/>
    <w:rsid w:val="000046E9"/>
    <w:rsid w:val="0000499B"/>
    <w:rsid w:val="00004D5D"/>
    <w:rsid w:val="000057AA"/>
    <w:rsid w:val="00006961"/>
    <w:rsid w:val="00007C8F"/>
    <w:rsid w:val="00010685"/>
    <w:rsid w:val="000112BF"/>
    <w:rsid w:val="000118CB"/>
    <w:rsid w:val="00011C78"/>
    <w:rsid w:val="00011FDC"/>
    <w:rsid w:val="00012233"/>
    <w:rsid w:val="00013605"/>
    <w:rsid w:val="00013A55"/>
    <w:rsid w:val="000145A5"/>
    <w:rsid w:val="00014973"/>
    <w:rsid w:val="0001515D"/>
    <w:rsid w:val="000159D5"/>
    <w:rsid w:val="0001615B"/>
    <w:rsid w:val="00016B3D"/>
    <w:rsid w:val="00017318"/>
    <w:rsid w:val="00020052"/>
    <w:rsid w:val="00020C6C"/>
    <w:rsid w:val="000217C8"/>
    <w:rsid w:val="000246F2"/>
    <w:rsid w:val="000246F7"/>
    <w:rsid w:val="00026F5F"/>
    <w:rsid w:val="00030DA7"/>
    <w:rsid w:val="0003114D"/>
    <w:rsid w:val="00031A68"/>
    <w:rsid w:val="00032531"/>
    <w:rsid w:val="00032AF1"/>
    <w:rsid w:val="00033181"/>
    <w:rsid w:val="00033708"/>
    <w:rsid w:val="00033EEF"/>
    <w:rsid w:val="000343D0"/>
    <w:rsid w:val="000349D0"/>
    <w:rsid w:val="00034C09"/>
    <w:rsid w:val="00035D00"/>
    <w:rsid w:val="00036734"/>
    <w:rsid w:val="00036D76"/>
    <w:rsid w:val="00037476"/>
    <w:rsid w:val="000409D6"/>
    <w:rsid w:val="00041CD4"/>
    <w:rsid w:val="00043B40"/>
    <w:rsid w:val="00043CD4"/>
    <w:rsid w:val="00043DA5"/>
    <w:rsid w:val="00044241"/>
    <w:rsid w:val="00045F1B"/>
    <w:rsid w:val="0004612B"/>
    <w:rsid w:val="0004634D"/>
    <w:rsid w:val="000468C1"/>
    <w:rsid w:val="0004742A"/>
    <w:rsid w:val="00047D08"/>
    <w:rsid w:val="00050DB3"/>
    <w:rsid w:val="00051254"/>
    <w:rsid w:val="000521AE"/>
    <w:rsid w:val="000523B9"/>
    <w:rsid w:val="00053D20"/>
    <w:rsid w:val="00053F4D"/>
    <w:rsid w:val="000551E8"/>
    <w:rsid w:val="000551ED"/>
    <w:rsid w:val="000553DD"/>
    <w:rsid w:val="0005578D"/>
    <w:rsid w:val="00055DD8"/>
    <w:rsid w:val="00055E6F"/>
    <w:rsid w:val="00057F32"/>
    <w:rsid w:val="000601B1"/>
    <w:rsid w:val="00061C66"/>
    <w:rsid w:val="00062A25"/>
    <w:rsid w:val="000636B9"/>
    <w:rsid w:val="00063A47"/>
    <w:rsid w:val="00064D7C"/>
    <w:rsid w:val="00065DD0"/>
    <w:rsid w:val="0006791F"/>
    <w:rsid w:val="00067AF9"/>
    <w:rsid w:val="00067D97"/>
    <w:rsid w:val="000700B2"/>
    <w:rsid w:val="00070314"/>
    <w:rsid w:val="0007052E"/>
    <w:rsid w:val="00070689"/>
    <w:rsid w:val="0007078C"/>
    <w:rsid w:val="00071196"/>
    <w:rsid w:val="0007281D"/>
    <w:rsid w:val="00073CB5"/>
    <w:rsid w:val="0007425C"/>
    <w:rsid w:val="00074DD7"/>
    <w:rsid w:val="00075C70"/>
    <w:rsid w:val="000768BC"/>
    <w:rsid w:val="000770AF"/>
    <w:rsid w:val="00077553"/>
    <w:rsid w:val="0008140C"/>
    <w:rsid w:val="000818EE"/>
    <w:rsid w:val="00081A09"/>
    <w:rsid w:val="00081CF1"/>
    <w:rsid w:val="00083389"/>
    <w:rsid w:val="000835B6"/>
    <w:rsid w:val="00084203"/>
    <w:rsid w:val="00084B49"/>
    <w:rsid w:val="0008514A"/>
    <w:rsid w:val="000851A2"/>
    <w:rsid w:val="00085786"/>
    <w:rsid w:val="00085A26"/>
    <w:rsid w:val="000864A2"/>
    <w:rsid w:val="00086C8F"/>
    <w:rsid w:val="000878D3"/>
    <w:rsid w:val="00091EAD"/>
    <w:rsid w:val="00092CA6"/>
    <w:rsid w:val="0009352E"/>
    <w:rsid w:val="000937F7"/>
    <w:rsid w:val="000938B9"/>
    <w:rsid w:val="00093BE8"/>
    <w:rsid w:val="00096007"/>
    <w:rsid w:val="00096B96"/>
    <w:rsid w:val="000A0BE0"/>
    <w:rsid w:val="000A11AE"/>
    <w:rsid w:val="000A29C5"/>
    <w:rsid w:val="000A2F3F"/>
    <w:rsid w:val="000A4552"/>
    <w:rsid w:val="000A57C0"/>
    <w:rsid w:val="000A63B4"/>
    <w:rsid w:val="000A6629"/>
    <w:rsid w:val="000A7300"/>
    <w:rsid w:val="000A74CA"/>
    <w:rsid w:val="000B0B4A"/>
    <w:rsid w:val="000B1025"/>
    <w:rsid w:val="000B1557"/>
    <w:rsid w:val="000B279A"/>
    <w:rsid w:val="000B2FC9"/>
    <w:rsid w:val="000B4B0C"/>
    <w:rsid w:val="000B61D2"/>
    <w:rsid w:val="000B6A0C"/>
    <w:rsid w:val="000B70A7"/>
    <w:rsid w:val="000B7473"/>
    <w:rsid w:val="000B770F"/>
    <w:rsid w:val="000B7C2F"/>
    <w:rsid w:val="000C085B"/>
    <w:rsid w:val="000C124B"/>
    <w:rsid w:val="000C3302"/>
    <w:rsid w:val="000C495F"/>
    <w:rsid w:val="000C7C0D"/>
    <w:rsid w:val="000D0CBA"/>
    <w:rsid w:val="000D10E9"/>
    <w:rsid w:val="000D1C38"/>
    <w:rsid w:val="000D1C49"/>
    <w:rsid w:val="000D24B5"/>
    <w:rsid w:val="000D258A"/>
    <w:rsid w:val="000D2C7F"/>
    <w:rsid w:val="000D2E04"/>
    <w:rsid w:val="000D33BB"/>
    <w:rsid w:val="000D39A1"/>
    <w:rsid w:val="000D414D"/>
    <w:rsid w:val="000D423A"/>
    <w:rsid w:val="000D4D06"/>
    <w:rsid w:val="000D5CB9"/>
    <w:rsid w:val="000D615D"/>
    <w:rsid w:val="000D6379"/>
    <w:rsid w:val="000D6A53"/>
    <w:rsid w:val="000D791A"/>
    <w:rsid w:val="000E0116"/>
    <w:rsid w:val="000E0E4E"/>
    <w:rsid w:val="000E126F"/>
    <w:rsid w:val="000E1A6B"/>
    <w:rsid w:val="000E1E32"/>
    <w:rsid w:val="000E2118"/>
    <w:rsid w:val="000E2334"/>
    <w:rsid w:val="000E279F"/>
    <w:rsid w:val="000E38CB"/>
    <w:rsid w:val="000E3BAA"/>
    <w:rsid w:val="000E4A03"/>
    <w:rsid w:val="000E4BC9"/>
    <w:rsid w:val="000E4CB4"/>
    <w:rsid w:val="000E5E4A"/>
    <w:rsid w:val="000E5FAD"/>
    <w:rsid w:val="000E6431"/>
    <w:rsid w:val="000E6436"/>
    <w:rsid w:val="000E6690"/>
    <w:rsid w:val="000E6B84"/>
    <w:rsid w:val="000E7501"/>
    <w:rsid w:val="000E7522"/>
    <w:rsid w:val="000E77EE"/>
    <w:rsid w:val="000F0453"/>
    <w:rsid w:val="000F0BE3"/>
    <w:rsid w:val="000F0E44"/>
    <w:rsid w:val="000F0FE5"/>
    <w:rsid w:val="000F1561"/>
    <w:rsid w:val="000F1650"/>
    <w:rsid w:val="000F18C9"/>
    <w:rsid w:val="000F1FD4"/>
    <w:rsid w:val="000F21A5"/>
    <w:rsid w:val="000F3364"/>
    <w:rsid w:val="000F4326"/>
    <w:rsid w:val="000F6281"/>
    <w:rsid w:val="000F655A"/>
    <w:rsid w:val="000F6634"/>
    <w:rsid w:val="000F6E67"/>
    <w:rsid w:val="000F710F"/>
    <w:rsid w:val="000F712D"/>
    <w:rsid w:val="000F7EA9"/>
    <w:rsid w:val="00100522"/>
    <w:rsid w:val="00100D91"/>
    <w:rsid w:val="00100E22"/>
    <w:rsid w:val="00101534"/>
    <w:rsid w:val="0010215A"/>
    <w:rsid w:val="00102411"/>
    <w:rsid w:val="00102B9F"/>
    <w:rsid w:val="00102D32"/>
    <w:rsid w:val="00104983"/>
    <w:rsid w:val="001059E5"/>
    <w:rsid w:val="00105FF1"/>
    <w:rsid w:val="00107B45"/>
    <w:rsid w:val="00107D48"/>
    <w:rsid w:val="0011035D"/>
    <w:rsid w:val="0011037B"/>
    <w:rsid w:val="001113DA"/>
    <w:rsid w:val="00111764"/>
    <w:rsid w:val="00112637"/>
    <w:rsid w:val="00112A31"/>
    <w:rsid w:val="00112ABC"/>
    <w:rsid w:val="00113216"/>
    <w:rsid w:val="00114192"/>
    <w:rsid w:val="0011446C"/>
    <w:rsid w:val="00115166"/>
    <w:rsid w:val="00116025"/>
    <w:rsid w:val="0011698E"/>
    <w:rsid w:val="00116C3F"/>
    <w:rsid w:val="001170D1"/>
    <w:rsid w:val="0012001E"/>
    <w:rsid w:val="00120E0B"/>
    <w:rsid w:val="00120F19"/>
    <w:rsid w:val="00121173"/>
    <w:rsid w:val="00121532"/>
    <w:rsid w:val="001215FC"/>
    <w:rsid w:val="00121DDB"/>
    <w:rsid w:val="00121EFF"/>
    <w:rsid w:val="00122CD0"/>
    <w:rsid w:val="0012350E"/>
    <w:rsid w:val="00123845"/>
    <w:rsid w:val="00123A3B"/>
    <w:rsid w:val="001246EF"/>
    <w:rsid w:val="001250C9"/>
    <w:rsid w:val="00125836"/>
    <w:rsid w:val="00126487"/>
    <w:rsid w:val="00126800"/>
    <w:rsid w:val="00126A55"/>
    <w:rsid w:val="0013001B"/>
    <w:rsid w:val="00131B82"/>
    <w:rsid w:val="00131FB9"/>
    <w:rsid w:val="0013233A"/>
    <w:rsid w:val="00133F08"/>
    <w:rsid w:val="0013436C"/>
    <w:rsid w:val="001345E6"/>
    <w:rsid w:val="00135185"/>
    <w:rsid w:val="00135388"/>
    <w:rsid w:val="00135691"/>
    <w:rsid w:val="001358F3"/>
    <w:rsid w:val="001361F9"/>
    <w:rsid w:val="00136525"/>
    <w:rsid w:val="0013764B"/>
    <w:rsid w:val="001378B0"/>
    <w:rsid w:val="00137A2E"/>
    <w:rsid w:val="00140155"/>
    <w:rsid w:val="001408A5"/>
    <w:rsid w:val="001410EE"/>
    <w:rsid w:val="001429D3"/>
    <w:rsid w:val="00142DF4"/>
    <w:rsid w:val="00142E00"/>
    <w:rsid w:val="00143222"/>
    <w:rsid w:val="00143798"/>
    <w:rsid w:val="00143B9F"/>
    <w:rsid w:val="0014444A"/>
    <w:rsid w:val="00144C92"/>
    <w:rsid w:val="00144F88"/>
    <w:rsid w:val="0014552A"/>
    <w:rsid w:val="001467D4"/>
    <w:rsid w:val="001476E3"/>
    <w:rsid w:val="00147D3B"/>
    <w:rsid w:val="00151731"/>
    <w:rsid w:val="00151DEC"/>
    <w:rsid w:val="0015227F"/>
    <w:rsid w:val="0015262A"/>
    <w:rsid w:val="00152793"/>
    <w:rsid w:val="00152D9B"/>
    <w:rsid w:val="00152F65"/>
    <w:rsid w:val="00153368"/>
    <w:rsid w:val="00153A64"/>
    <w:rsid w:val="00153B7E"/>
    <w:rsid w:val="00153BDE"/>
    <w:rsid w:val="00153EDF"/>
    <w:rsid w:val="001545A9"/>
    <w:rsid w:val="0015573C"/>
    <w:rsid w:val="00155796"/>
    <w:rsid w:val="00155C3B"/>
    <w:rsid w:val="00156058"/>
    <w:rsid w:val="001560A0"/>
    <w:rsid w:val="0015783D"/>
    <w:rsid w:val="0016029D"/>
    <w:rsid w:val="001605B2"/>
    <w:rsid w:val="001613BA"/>
    <w:rsid w:val="0016205D"/>
    <w:rsid w:val="00162B58"/>
    <w:rsid w:val="00162F41"/>
    <w:rsid w:val="001637C7"/>
    <w:rsid w:val="00163EBA"/>
    <w:rsid w:val="0016406F"/>
    <w:rsid w:val="0016441E"/>
    <w:rsid w:val="0016480E"/>
    <w:rsid w:val="00164CF4"/>
    <w:rsid w:val="0016505C"/>
    <w:rsid w:val="001657EE"/>
    <w:rsid w:val="00165DF7"/>
    <w:rsid w:val="00167F57"/>
    <w:rsid w:val="00170FB9"/>
    <w:rsid w:val="00171822"/>
    <w:rsid w:val="00172D43"/>
    <w:rsid w:val="001730E8"/>
    <w:rsid w:val="00173870"/>
    <w:rsid w:val="00174297"/>
    <w:rsid w:val="00174525"/>
    <w:rsid w:val="00176A96"/>
    <w:rsid w:val="00176FB5"/>
    <w:rsid w:val="00177C32"/>
    <w:rsid w:val="00180110"/>
    <w:rsid w:val="00180E06"/>
    <w:rsid w:val="00180E14"/>
    <w:rsid w:val="0018144E"/>
    <w:rsid w:val="00181455"/>
    <w:rsid w:val="001817B3"/>
    <w:rsid w:val="00181AB3"/>
    <w:rsid w:val="00183014"/>
    <w:rsid w:val="0018313E"/>
    <w:rsid w:val="0018340C"/>
    <w:rsid w:val="00183D55"/>
    <w:rsid w:val="001840BA"/>
    <w:rsid w:val="00184113"/>
    <w:rsid w:val="00184BF5"/>
    <w:rsid w:val="00184CE7"/>
    <w:rsid w:val="0018567E"/>
    <w:rsid w:val="00185FD7"/>
    <w:rsid w:val="001862D0"/>
    <w:rsid w:val="00186819"/>
    <w:rsid w:val="00186A9A"/>
    <w:rsid w:val="00186BF4"/>
    <w:rsid w:val="0018757F"/>
    <w:rsid w:val="001879FF"/>
    <w:rsid w:val="00190E31"/>
    <w:rsid w:val="00191BF7"/>
    <w:rsid w:val="00191C6D"/>
    <w:rsid w:val="00191DA9"/>
    <w:rsid w:val="00192503"/>
    <w:rsid w:val="0019309A"/>
    <w:rsid w:val="001938EE"/>
    <w:rsid w:val="00193AA5"/>
    <w:rsid w:val="001946F6"/>
    <w:rsid w:val="001957CE"/>
    <w:rsid w:val="001959C2"/>
    <w:rsid w:val="00195CD2"/>
    <w:rsid w:val="00197C8F"/>
    <w:rsid w:val="001A08A8"/>
    <w:rsid w:val="001A165F"/>
    <w:rsid w:val="001A1BB1"/>
    <w:rsid w:val="001A2029"/>
    <w:rsid w:val="001A212E"/>
    <w:rsid w:val="001A2E85"/>
    <w:rsid w:val="001A4D48"/>
    <w:rsid w:val="001A51E3"/>
    <w:rsid w:val="001A5885"/>
    <w:rsid w:val="001A651D"/>
    <w:rsid w:val="001A69F5"/>
    <w:rsid w:val="001A720C"/>
    <w:rsid w:val="001A7297"/>
    <w:rsid w:val="001A7968"/>
    <w:rsid w:val="001A7F4A"/>
    <w:rsid w:val="001B0391"/>
    <w:rsid w:val="001B10B5"/>
    <w:rsid w:val="001B12E7"/>
    <w:rsid w:val="001B1C64"/>
    <w:rsid w:val="001B1FC6"/>
    <w:rsid w:val="001B2E29"/>
    <w:rsid w:val="001B2E98"/>
    <w:rsid w:val="001B3483"/>
    <w:rsid w:val="001B37D6"/>
    <w:rsid w:val="001B3C1E"/>
    <w:rsid w:val="001B3F11"/>
    <w:rsid w:val="001B410F"/>
    <w:rsid w:val="001B4494"/>
    <w:rsid w:val="001B4965"/>
    <w:rsid w:val="001B585D"/>
    <w:rsid w:val="001B5A93"/>
    <w:rsid w:val="001B5F10"/>
    <w:rsid w:val="001B7391"/>
    <w:rsid w:val="001C020C"/>
    <w:rsid w:val="001C0D8B"/>
    <w:rsid w:val="001C0DA8"/>
    <w:rsid w:val="001C0DFB"/>
    <w:rsid w:val="001C184D"/>
    <w:rsid w:val="001C1D21"/>
    <w:rsid w:val="001C2BA6"/>
    <w:rsid w:val="001C2FAF"/>
    <w:rsid w:val="001C532A"/>
    <w:rsid w:val="001C577B"/>
    <w:rsid w:val="001C630F"/>
    <w:rsid w:val="001C6AF1"/>
    <w:rsid w:val="001C6D2A"/>
    <w:rsid w:val="001C7609"/>
    <w:rsid w:val="001D013F"/>
    <w:rsid w:val="001D04F2"/>
    <w:rsid w:val="001D109A"/>
    <w:rsid w:val="001D1481"/>
    <w:rsid w:val="001D1DE1"/>
    <w:rsid w:val="001D21E5"/>
    <w:rsid w:val="001D2C26"/>
    <w:rsid w:val="001D3BB3"/>
    <w:rsid w:val="001D44CA"/>
    <w:rsid w:val="001D4AD7"/>
    <w:rsid w:val="001D4EDE"/>
    <w:rsid w:val="001D5A40"/>
    <w:rsid w:val="001D7CC0"/>
    <w:rsid w:val="001E022B"/>
    <w:rsid w:val="001E0645"/>
    <w:rsid w:val="001E0D8A"/>
    <w:rsid w:val="001E11B0"/>
    <w:rsid w:val="001E1634"/>
    <w:rsid w:val="001E4723"/>
    <w:rsid w:val="001E4D0E"/>
    <w:rsid w:val="001E5570"/>
    <w:rsid w:val="001E67BA"/>
    <w:rsid w:val="001E74C2"/>
    <w:rsid w:val="001F029F"/>
    <w:rsid w:val="001F0713"/>
    <w:rsid w:val="001F0A3C"/>
    <w:rsid w:val="001F0D40"/>
    <w:rsid w:val="001F1001"/>
    <w:rsid w:val="001F160C"/>
    <w:rsid w:val="001F1A86"/>
    <w:rsid w:val="001F1D3A"/>
    <w:rsid w:val="001F2300"/>
    <w:rsid w:val="001F25B7"/>
    <w:rsid w:val="001F2762"/>
    <w:rsid w:val="001F317B"/>
    <w:rsid w:val="001F3A27"/>
    <w:rsid w:val="001F42F0"/>
    <w:rsid w:val="001F4DF2"/>
    <w:rsid w:val="001F4F65"/>
    <w:rsid w:val="001F5A48"/>
    <w:rsid w:val="001F6228"/>
    <w:rsid w:val="001F6260"/>
    <w:rsid w:val="001F6802"/>
    <w:rsid w:val="001F7426"/>
    <w:rsid w:val="001F7539"/>
    <w:rsid w:val="00200007"/>
    <w:rsid w:val="00200176"/>
    <w:rsid w:val="00200CD2"/>
    <w:rsid w:val="0020152D"/>
    <w:rsid w:val="002020DB"/>
    <w:rsid w:val="00202E9C"/>
    <w:rsid w:val="002030A5"/>
    <w:rsid w:val="002030D2"/>
    <w:rsid w:val="00203131"/>
    <w:rsid w:val="00204B85"/>
    <w:rsid w:val="00204CF4"/>
    <w:rsid w:val="00206180"/>
    <w:rsid w:val="00207365"/>
    <w:rsid w:val="00207665"/>
    <w:rsid w:val="00207801"/>
    <w:rsid w:val="002078EF"/>
    <w:rsid w:val="00207EAE"/>
    <w:rsid w:val="00210A7D"/>
    <w:rsid w:val="00210A9E"/>
    <w:rsid w:val="00210B0F"/>
    <w:rsid w:val="00211606"/>
    <w:rsid w:val="00211A47"/>
    <w:rsid w:val="00211B39"/>
    <w:rsid w:val="002128D0"/>
    <w:rsid w:val="00212BB0"/>
    <w:rsid w:val="00212E88"/>
    <w:rsid w:val="00213009"/>
    <w:rsid w:val="0021330E"/>
    <w:rsid w:val="00213540"/>
    <w:rsid w:val="002138B7"/>
    <w:rsid w:val="00213A9D"/>
    <w:rsid w:val="00213C9C"/>
    <w:rsid w:val="00214703"/>
    <w:rsid w:val="00215076"/>
    <w:rsid w:val="00215190"/>
    <w:rsid w:val="00215882"/>
    <w:rsid w:val="00217980"/>
    <w:rsid w:val="0022009E"/>
    <w:rsid w:val="0022049D"/>
    <w:rsid w:val="002206EC"/>
    <w:rsid w:val="0022184D"/>
    <w:rsid w:val="002227BD"/>
    <w:rsid w:val="00222F0D"/>
    <w:rsid w:val="00223241"/>
    <w:rsid w:val="00224004"/>
    <w:rsid w:val="0022425C"/>
    <w:rsid w:val="002246DE"/>
    <w:rsid w:val="00224E3E"/>
    <w:rsid w:val="00225D17"/>
    <w:rsid w:val="00226DD9"/>
    <w:rsid w:val="002279FB"/>
    <w:rsid w:val="002301A3"/>
    <w:rsid w:val="00230454"/>
    <w:rsid w:val="002306B5"/>
    <w:rsid w:val="00230ACB"/>
    <w:rsid w:val="0023170A"/>
    <w:rsid w:val="00232D6A"/>
    <w:rsid w:val="002333C5"/>
    <w:rsid w:val="002336EC"/>
    <w:rsid w:val="00233CE2"/>
    <w:rsid w:val="002341AB"/>
    <w:rsid w:val="002346CE"/>
    <w:rsid w:val="00234835"/>
    <w:rsid w:val="00234D8B"/>
    <w:rsid w:val="002359FD"/>
    <w:rsid w:val="00236CBA"/>
    <w:rsid w:val="00236FCB"/>
    <w:rsid w:val="0023787F"/>
    <w:rsid w:val="00237DAE"/>
    <w:rsid w:val="00240004"/>
    <w:rsid w:val="00241C7F"/>
    <w:rsid w:val="00241E7A"/>
    <w:rsid w:val="00241F42"/>
    <w:rsid w:val="002425DC"/>
    <w:rsid w:val="002439E5"/>
    <w:rsid w:val="002440A4"/>
    <w:rsid w:val="00245560"/>
    <w:rsid w:val="002459EB"/>
    <w:rsid w:val="00246EC1"/>
    <w:rsid w:val="0025120D"/>
    <w:rsid w:val="002524E6"/>
    <w:rsid w:val="00252BC4"/>
    <w:rsid w:val="00252CC5"/>
    <w:rsid w:val="0025322F"/>
    <w:rsid w:val="0025361B"/>
    <w:rsid w:val="00254014"/>
    <w:rsid w:val="00254082"/>
    <w:rsid w:val="00254320"/>
    <w:rsid w:val="0025478D"/>
    <w:rsid w:val="00255386"/>
    <w:rsid w:val="002571C2"/>
    <w:rsid w:val="002578EE"/>
    <w:rsid w:val="00257D81"/>
    <w:rsid w:val="002607E3"/>
    <w:rsid w:val="00260F0C"/>
    <w:rsid w:val="002610A8"/>
    <w:rsid w:val="002616E6"/>
    <w:rsid w:val="00261930"/>
    <w:rsid w:val="0026252E"/>
    <w:rsid w:val="0026259E"/>
    <w:rsid w:val="002632F3"/>
    <w:rsid w:val="0026504D"/>
    <w:rsid w:val="00265D0D"/>
    <w:rsid w:val="002709AF"/>
    <w:rsid w:val="00270BF8"/>
    <w:rsid w:val="00271D06"/>
    <w:rsid w:val="00273A2F"/>
    <w:rsid w:val="00273AA0"/>
    <w:rsid w:val="00274656"/>
    <w:rsid w:val="00276780"/>
    <w:rsid w:val="002775ED"/>
    <w:rsid w:val="00280986"/>
    <w:rsid w:val="00280D02"/>
    <w:rsid w:val="00281168"/>
    <w:rsid w:val="00281A0A"/>
    <w:rsid w:val="00281ECE"/>
    <w:rsid w:val="002820B9"/>
    <w:rsid w:val="002831C7"/>
    <w:rsid w:val="0028339F"/>
    <w:rsid w:val="0028376A"/>
    <w:rsid w:val="00283FC8"/>
    <w:rsid w:val="002840C6"/>
    <w:rsid w:val="0028416B"/>
    <w:rsid w:val="00284546"/>
    <w:rsid w:val="002850A7"/>
    <w:rsid w:val="00285362"/>
    <w:rsid w:val="00285C3C"/>
    <w:rsid w:val="00286062"/>
    <w:rsid w:val="002869CA"/>
    <w:rsid w:val="002873D5"/>
    <w:rsid w:val="002874C7"/>
    <w:rsid w:val="00290E7C"/>
    <w:rsid w:val="002911F1"/>
    <w:rsid w:val="00291499"/>
    <w:rsid w:val="002924E9"/>
    <w:rsid w:val="00293BCE"/>
    <w:rsid w:val="00294452"/>
    <w:rsid w:val="00294EF9"/>
    <w:rsid w:val="00294F9A"/>
    <w:rsid w:val="00295174"/>
    <w:rsid w:val="00295976"/>
    <w:rsid w:val="0029611D"/>
    <w:rsid w:val="00296172"/>
    <w:rsid w:val="00296B92"/>
    <w:rsid w:val="002976BB"/>
    <w:rsid w:val="002A120E"/>
    <w:rsid w:val="002A15FE"/>
    <w:rsid w:val="002A1897"/>
    <w:rsid w:val="002A1A6A"/>
    <w:rsid w:val="002A21EE"/>
    <w:rsid w:val="002A2C22"/>
    <w:rsid w:val="002A3E1C"/>
    <w:rsid w:val="002A5C5E"/>
    <w:rsid w:val="002A65D1"/>
    <w:rsid w:val="002A660F"/>
    <w:rsid w:val="002A690E"/>
    <w:rsid w:val="002A712A"/>
    <w:rsid w:val="002B0028"/>
    <w:rsid w:val="002B0244"/>
    <w:rsid w:val="002B02EB"/>
    <w:rsid w:val="002B071A"/>
    <w:rsid w:val="002B07B5"/>
    <w:rsid w:val="002B2738"/>
    <w:rsid w:val="002B33DC"/>
    <w:rsid w:val="002B3611"/>
    <w:rsid w:val="002B428B"/>
    <w:rsid w:val="002B4688"/>
    <w:rsid w:val="002B4E79"/>
    <w:rsid w:val="002B543F"/>
    <w:rsid w:val="002B5531"/>
    <w:rsid w:val="002B5E0F"/>
    <w:rsid w:val="002B79B9"/>
    <w:rsid w:val="002C0602"/>
    <w:rsid w:val="002C093D"/>
    <w:rsid w:val="002C0BAC"/>
    <w:rsid w:val="002C0F04"/>
    <w:rsid w:val="002C23DB"/>
    <w:rsid w:val="002C2E58"/>
    <w:rsid w:val="002C2FEA"/>
    <w:rsid w:val="002C3BC1"/>
    <w:rsid w:val="002C447D"/>
    <w:rsid w:val="002C49A2"/>
    <w:rsid w:val="002C5871"/>
    <w:rsid w:val="002C5994"/>
    <w:rsid w:val="002C5E32"/>
    <w:rsid w:val="002C755A"/>
    <w:rsid w:val="002C7B8C"/>
    <w:rsid w:val="002D227E"/>
    <w:rsid w:val="002D22C4"/>
    <w:rsid w:val="002D32A2"/>
    <w:rsid w:val="002D4450"/>
    <w:rsid w:val="002D4689"/>
    <w:rsid w:val="002D4746"/>
    <w:rsid w:val="002D4E59"/>
    <w:rsid w:val="002D5000"/>
    <w:rsid w:val="002D50D9"/>
    <w:rsid w:val="002D5A68"/>
    <w:rsid w:val="002D5C16"/>
    <w:rsid w:val="002D5D83"/>
    <w:rsid w:val="002D6679"/>
    <w:rsid w:val="002D7E17"/>
    <w:rsid w:val="002E266D"/>
    <w:rsid w:val="002E440F"/>
    <w:rsid w:val="002E63E2"/>
    <w:rsid w:val="002E643A"/>
    <w:rsid w:val="002E69B2"/>
    <w:rsid w:val="002E76E5"/>
    <w:rsid w:val="002E7977"/>
    <w:rsid w:val="002E79EA"/>
    <w:rsid w:val="002F0F17"/>
    <w:rsid w:val="002F176B"/>
    <w:rsid w:val="002F1A62"/>
    <w:rsid w:val="002F26BB"/>
    <w:rsid w:val="002F3B79"/>
    <w:rsid w:val="002F3DFF"/>
    <w:rsid w:val="002F5BE7"/>
    <w:rsid w:val="002F5E05"/>
    <w:rsid w:val="002F60FA"/>
    <w:rsid w:val="002F7036"/>
    <w:rsid w:val="002F73CF"/>
    <w:rsid w:val="002F7FF5"/>
    <w:rsid w:val="00300F04"/>
    <w:rsid w:val="00301FD6"/>
    <w:rsid w:val="00302067"/>
    <w:rsid w:val="00302FA5"/>
    <w:rsid w:val="00303701"/>
    <w:rsid w:val="003037DC"/>
    <w:rsid w:val="00306221"/>
    <w:rsid w:val="0030686F"/>
    <w:rsid w:val="00307199"/>
    <w:rsid w:val="00307DD6"/>
    <w:rsid w:val="00310051"/>
    <w:rsid w:val="003101FE"/>
    <w:rsid w:val="003102B5"/>
    <w:rsid w:val="00310931"/>
    <w:rsid w:val="0031126A"/>
    <w:rsid w:val="00312101"/>
    <w:rsid w:val="00312E8B"/>
    <w:rsid w:val="003130CC"/>
    <w:rsid w:val="00313AAF"/>
    <w:rsid w:val="00313CB1"/>
    <w:rsid w:val="00315775"/>
    <w:rsid w:val="00315A16"/>
    <w:rsid w:val="00315A30"/>
    <w:rsid w:val="00315A34"/>
    <w:rsid w:val="00317053"/>
    <w:rsid w:val="00317AD0"/>
    <w:rsid w:val="00317B11"/>
    <w:rsid w:val="003200AE"/>
    <w:rsid w:val="00320A51"/>
    <w:rsid w:val="0032109C"/>
    <w:rsid w:val="00321A57"/>
    <w:rsid w:val="00321BCB"/>
    <w:rsid w:val="003228A4"/>
    <w:rsid w:val="00322B45"/>
    <w:rsid w:val="003232D6"/>
    <w:rsid w:val="00323809"/>
    <w:rsid w:val="0032391C"/>
    <w:rsid w:val="00323B00"/>
    <w:rsid w:val="00323D41"/>
    <w:rsid w:val="00324B57"/>
    <w:rsid w:val="00324C45"/>
    <w:rsid w:val="00324FE8"/>
    <w:rsid w:val="00325414"/>
    <w:rsid w:val="0032613A"/>
    <w:rsid w:val="003302F1"/>
    <w:rsid w:val="003304E4"/>
    <w:rsid w:val="003308CB"/>
    <w:rsid w:val="00330AE1"/>
    <w:rsid w:val="00331DF1"/>
    <w:rsid w:val="003342A7"/>
    <w:rsid w:val="00334B07"/>
    <w:rsid w:val="00336598"/>
    <w:rsid w:val="003367BE"/>
    <w:rsid w:val="003371D8"/>
    <w:rsid w:val="00337484"/>
    <w:rsid w:val="0033767F"/>
    <w:rsid w:val="00341361"/>
    <w:rsid w:val="00342087"/>
    <w:rsid w:val="00343980"/>
    <w:rsid w:val="00343D50"/>
    <w:rsid w:val="00343DB1"/>
    <w:rsid w:val="0034470E"/>
    <w:rsid w:val="00344903"/>
    <w:rsid w:val="00345195"/>
    <w:rsid w:val="003451A9"/>
    <w:rsid w:val="003463CF"/>
    <w:rsid w:val="003469C2"/>
    <w:rsid w:val="00346DBE"/>
    <w:rsid w:val="00347AC5"/>
    <w:rsid w:val="00350B5A"/>
    <w:rsid w:val="003516DF"/>
    <w:rsid w:val="00351D8F"/>
    <w:rsid w:val="00352770"/>
    <w:rsid w:val="00352DB0"/>
    <w:rsid w:val="00353145"/>
    <w:rsid w:val="0035371C"/>
    <w:rsid w:val="00353A5F"/>
    <w:rsid w:val="0035405A"/>
    <w:rsid w:val="00354085"/>
    <w:rsid w:val="0035588B"/>
    <w:rsid w:val="00355BB2"/>
    <w:rsid w:val="003561BC"/>
    <w:rsid w:val="003567CB"/>
    <w:rsid w:val="00356905"/>
    <w:rsid w:val="00356E29"/>
    <w:rsid w:val="00360646"/>
    <w:rsid w:val="00360757"/>
    <w:rsid w:val="003609E7"/>
    <w:rsid w:val="0036102A"/>
    <w:rsid w:val="00361063"/>
    <w:rsid w:val="0036146F"/>
    <w:rsid w:val="00363D15"/>
    <w:rsid w:val="0036424A"/>
    <w:rsid w:val="00364F1B"/>
    <w:rsid w:val="003653AB"/>
    <w:rsid w:val="003654EB"/>
    <w:rsid w:val="0036587F"/>
    <w:rsid w:val="00365E6F"/>
    <w:rsid w:val="00367BCB"/>
    <w:rsid w:val="0037094A"/>
    <w:rsid w:val="00371736"/>
    <w:rsid w:val="00371B69"/>
    <w:rsid w:val="00371ED3"/>
    <w:rsid w:val="00372B00"/>
    <w:rsid w:val="00372FFC"/>
    <w:rsid w:val="0037351D"/>
    <w:rsid w:val="003737BE"/>
    <w:rsid w:val="00373F5F"/>
    <w:rsid w:val="00374836"/>
    <w:rsid w:val="00375021"/>
    <w:rsid w:val="00375064"/>
    <w:rsid w:val="00375848"/>
    <w:rsid w:val="00375DC6"/>
    <w:rsid w:val="003768EF"/>
    <w:rsid w:val="0037728A"/>
    <w:rsid w:val="00380B7D"/>
    <w:rsid w:val="00380F7F"/>
    <w:rsid w:val="00380FB7"/>
    <w:rsid w:val="00381497"/>
    <w:rsid w:val="003814FC"/>
    <w:rsid w:val="00381A99"/>
    <w:rsid w:val="00381F29"/>
    <w:rsid w:val="003829C2"/>
    <w:rsid w:val="00382B4F"/>
    <w:rsid w:val="003830B2"/>
    <w:rsid w:val="00383A97"/>
    <w:rsid w:val="00384724"/>
    <w:rsid w:val="003860D2"/>
    <w:rsid w:val="0038634F"/>
    <w:rsid w:val="003868A3"/>
    <w:rsid w:val="003869DF"/>
    <w:rsid w:val="00386CDB"/>
    <w:rsid w:val="00386EDF"/>
    <w:rsid w:val="00386FA4"/>
    <w:rsid w:val="00387D93"/>
    <w:rsid w:val="00387DD6"/>
    <w:rsid w:val="00387E1C"/>
    <w:rsid w:val="00390FA2"/>
    <w:rsid w:val="00391471"/>
    <w:rsid w:val="003919B7"/>
    <w:rsid w:val="00391D57"/>
    <w:rsid w:val="00392207"/>
    <w:rsid w:val="00392292"/>
    <w:rsid w:val="00392A4F"/>
    <w:rsid w:val="00393246"/>
    <w:rsid w:val="00393693"/>
    <w:rsid w:val="00393731"/>
    <w:rsid w:val="003937F9"/>
    <w:rsid w:val="00393A2C"/>
    <w:rsid w:val="00393D17"/>
    <w:rsid w:val="00395212"/>
    <w:rsid w:val="00397CDB"/>
    <w:rsid w:val="003A1274"/>
    <w:rsid w:val="003A16BF"/>
    <w:rsid w:val="003A22EE"/>
    <w:rsid w:val="003A3C1E"/>
    <w:rsid w:val="003A3C92"/>
    <w:rsid w:val="003A4C33"/>
    <w:rsid w:val="003A50C5"/>
    <w:rsid w:val="003A6214"/>
    <w:rsid w:val="003A6986"/>
    <w:rsid w:val="003A6C72"/>
    <w:rsid w:val="003B0045"/>
    <w:rsid w:val="003B0350"/>
    <w:rsid w:val="003B0D1F"/>
    <w:rsid w:val="003B1017"/>
    <w:rsid w:val="003B135A"/>
    <w:rsid w:val="003B1A82"/>
    <w:rsid w:val="003B1CAE"/>
    <w:rsid w:val="003B22C1"/>
    <w:rsid w:val="003B3C07"/>
    <w:rsid w:val="003B4808"/>
    <w:rsid w:val="003B5FC5"/>
    <w:rsid w:val="003B62E3"/>
    <w:rsid w:val="003B645E"/>
    <w:rsid w:val="003B6775"/>
    <w:rsid w:val="003B6F66"/>
    <w:rsid w:val="003B7147"/>
    <w:rsid w:val="003B733E"/>
    <w:rsid w:val="003B775B"/>
    <w:rsid w:val="003C0A19"/>
    <w:rsid w:val="003C10D6"/>
    <w:rsid w:val="003C158A"/>
    <w:rsid w:val="003C1781"/>
    <w:rsid w:val="003C17C5"/>
    <w:rsid w:val="003C186C"/>
    <w:rsid w:val="003C2088"/>
    <w:rsid w:val="003C3342"/>
    <w:rsid w:val="003C472B"/>
    <w:rsid w:val="003C4A8B"/>
    <w:rsid w:val="003C4CBD"/>
    <w:rsid w:val="003C5793"/>
    <w:rsid w:val="003C5FE2"/>
    <w:rsid w:val="003C6BA7"/>
    <w:rsid w:val="003C6BEA"/>
    <w:rsid w:val="003C6E22"/>
    <w:rsid w:val="003C725A"/>
    <w:rsid w:val="003C78B8"/>
    <w:rsid w:val="003C7BF6"/>
    <w:rsid w:val="003D05FB"/>
    <w:rsid w:val="003D1569"/>
    <w:rsid w:val="003D1597"/>
    <w:rsid w:val="003D1B16"/>
    <w:rsid w:val="003D1D01"/>
    <w:rsid w:val="003D205B"/>
    <w:rsid w:val="003D396A"/>
    <w:rsid w:val="003D45BF"/>
    <w:rsid w:val="003D508A"/>
    <w:rsid w:val="003D537F"/>
    <w:rsid w:val="003D54D8"/>
    <w:rsid w:val="003D56FE"/>
    <w:rsid w:val="003D5D22"/>
    <w:rsid w:val="003D5EA0"/>
    <w:rsid w:val="003D6BD9"/>
    <w:rsid w:val="003D7B75"/>
    <w:rsid w:val="003E0208"/>
    <w:rsid w:val="003E0442"/>
    <w:rsid w:val="003E1836"/>
    <w:rsid w:val="003E1C8B"/>
    <w:rsid w:val="003E1F3C"/>
    <w:rsid w:val="003E2BB6"/>
    <w:rsid w:val="003E4B57"/>
    <w:rsid w:val="003E5069"/>
    <w:rsid w:val="003E5D95"/>
    <w:rsid w:val="003E60B9"/>
    <w:rsid w:val="003E748E"/>
    <w:rsid w:val="003E7697"/>
    <w:rsid w:val="003E79DE"/>
    <w:rsid w:val="003E7DEF"/>
    <w:rsid w:val="003E7F90"/>
    <w:rsid w:val="003F0710"/>
    <w:rsid w:val="003F0769"/>
    <w:rsid w:val="003F0930"/>
    <w:rsid w:val="003F128A"/>
    <w:rsid w:val="003F1FF7"/>
    <w:rsid w:val="003F27E1"/>
    <w:rsid w:val="003F29D2"/>
    <w:rsid w:val="003F3940"/>
    <w:rsid w:val="003F3E6B"/>
    <w:rsid w:val="003F437A"/>
    <w:rsid w:val="003F4AB6"/>
    <w:rsid w:val="003F5C2B"/>
    <w:rsid w:val="003F5F35"/>
    <w:rsid w:val="003F627E"/>
    <w:rsid w:val="003F694D"/>
    <w:rsid w:val="003F6BED"/>
    <w:rsid w:val="00400D23"/>
    <w:rsid w:val="00400D8C"/>
    <w:rsid w:val="0040138E"/>
    <w:rsid w:val="004023E9"/>
    <w:rsid w:val="004034DD"/>
    <w:rsid w:val="00403BA8"/>
    <w:rsid w:val="00403F3B"/>
    <w:rsid w:val="00404464"/>
    <w:rsid w:val="0040454A"/>
    <w:rsid w:val="00404592"/>
    <w:rsid w:val="00404D2D"/>
    <w:rsid w:val="0040544C"/>
    <w:rsid w:val="0040576C"/>
    <w:rsid w:val="00405CEA"/>
    <w:rsid w:val="00405FBB"/>
    <w:rsid w:val="00406075"/>
    <w:rsid w:val="00406572"/>
    <w:rsid w:val="00406D9F"/>
    <w:rsid w:val="00407425"/>
    <w:rsid w:val="00407628"/>
    <w:rsid w:val="00411B2C"/>
    <w:rsid w:val="00412122"/>
    <w:rsid w:val="0041340E"/>
    <w:rsid w:val="00413F83"/>
    <w:rsid w:val="004146A9"/>
    <w:rsid w:val="0041480F"/>
    <w:rsid w:val="0041490C"/>
    <w:rsid w:val="00414DE1"/>
    <w:rsid w:val="00415788"/>
    <w:rsid w:val="00416191"/>
    <w:rsid w:val="00416721"/>
    <w:rsid w:val="00420BF8"/>
    <w:rsid w:val="0042169C"/>
    <w:rsid w:val="00421B20"/>
    <w:rsid w:val="00421EF0"/>
    <w:rsid w:val="004224FA"/>
    <w:rsid w:val="00422DE5"/>
    <w:rsid w:val="004232EC"/>
    <w:rsid w:val="004237B8"/>
    <w:rsid w:val="00423D07"/>
    <w:rsid w:val="0042499C"/>
    <w:rsid w:val="00424E1E"/>
    <w:rsid w:val="004252BE"/>
    <w:rsid w:val="00425FB2"/>
    <w:rsid w:val="0042620A"/>
    <w:rsid w:val="004269B4"/>
    <w:rsid w:val="004272C1"/>
    <w:rsid w:val="004274E9"/>
    <w:rsid w:val="004334F2"/>
    <w:rsid w:val="00434B30"/>
    <w:rsid w:val="00435430"/>
    <w:rsid w:val="0043625A"/>
    <w:rsid w:val="004367D0"/>
    <w:rsid w:val="00436C89"/>
    <w:rsid w:val="00436ED8"/>
    <w:rsid w:val="00437FD3"/>
    <w:rsid w:val="00440908"/>
    <w:rsid w:val="00440970"/>
    <w:rsid w:val="00440BE5"/>
    <w:rsid w:val="00441A62"/>
    <w:rsid w:val="0044346F"/>
    <w:rsid w:val="00443515"/>
    <w:rsid w:val="0044389E"/>
    <w:rsid w:val="00444C1C"/>
    <w:rsid w:val="0044575B"/>
    <w:rsid w:val="004457B5"/>
    <w:rsid w:val="0045021D"/>
    <w:rsid w:val="00454A57"/>
    <w:rsid w:val="00456486"/>
    <w:rsid w:val="004567EA"/>
    <w:rsid w:val="0045691F"/>
    <w:rsid w:val="00456A4D"/>
    <w:rsid w:val="004572F6"/>
    <w:rsid w:val="00460F90"/>
    <w:rsid w:val="0046292F"/>
    <w:rsid w:val="00464240"/>
    <w:rsid w:val="0046520A"/>
    <w:rsid w:val="0046569B"/>
    <w:rsid w:val="00465E4A"/>
    <w:rsid w:val="00466631"/>
    <w:rsid w:val="004667F1"/>
    <w:rsid w:val="00466CDB"/>
    <w:rsid w:val="0046725E"/>
    <w:rsid w:val="004672AB"/>
    <w:rsid w:val="004714DE"/>
    <w:rsid w:val="004714FE"/>
    <w:rsid w:val="0047158F"/>
    <w:rsid w:val="00475093"/>
    <w:rsid w:val="00475775"/>
    <w:rsid w:val="00475CBD"/>
    <w:rsid w:val="0047614B"/>
    <w:rsid w:val="004764AF"/>
    <w:rsid w:val="0047777D"/>
    <w:rsid w:val="00477868"/>
    <w:rsid w:val="004778F5"/>
    <w:rsid w:val="00477904"/>
    <w:rsid w:val="00477BAA"/>
    <w:rsid w:val="00480A06"/>
    <w:rsid w:val="00481050"/>
    <w:rsid w:val="00481287"/>
    <w:rsid w:val="0048132B"/>
    <w:rsid w:val="00481FDC"/>
    <w:rsid w:val="00483A8B"/>
    <w:rsid w:val="004842E6"/>
    <w:rsid w:val="00484A57"/>
    <w:rsid w:val="004856AB"/>
    <w:rsid w:val="00486230"/>
    <w:rsid w:val="00486FAA"/>
    <w:rsid w:val="004901BC"/>
    <w:rsid w:val="00490C02"/>
    <w:rsid w:val="00491A22"/>
    <w:rsid w:val="00492C4C"/>
    <w:rsid w:val="00493466"/>
    <w:rsid w:val="004941A2"/>
    <w:rsid w:val="00494C6D"/>
    <w:rsid w:val="00495053"/>
    <w:rsid w:val="00495248"/>
    <w:rsid w:val="004958C6"/>
    <w:rsid w:val="00495A0E"/>
    <w:rsid w:val="00496172"/>
    <w:rsid w:val="004961D0"/>
    <w:rsid w:val="0049796F"/>
    <w:rsid w:val="00497DF0"/>
    <w:rsid w:val="004A0222"/>
    <w:rsid w:val="004A0A9D"/>
    <w:rsid w:val="004A0B5A"/>
    <w:rsid w:val="004A0CB3"/>
    <w:rsid w:val="004A1F21"/>
    <w:rsid w:val="004A1F59"/>
    <w:rsid w:val="004A1FA3"/>
    <w:rsid w:val="004A2000"/>
    <w:rsid w:val="004A29BE"/>
    <w:rsid w:val="004A3225"/>
    <w:rsid w:val="004A33EE"/>
    <w:rsid w:val="004A3A55"/>
    <w:rsid w:val="004A3AA8"/>
    <w:rsid w:val="004A3B75"/>
    <w:rsid w:val="004A3E5B"/>
    <w:rsid w:val="004A58BE"/>
    <w:rsid w:val="004A5BDF"/>
    <w:rsid w:val="004A6E7D"/>
    <w:rsid w:val="004A729C"/>
    <w:rsid w:val="004A7388"/>
    <w:rsid w:val="004A7454"/>
    <w:rsid w:val="004A7547"/>
    <w:rsid w:val="004A764E"/>
    <w:rsid w:val="004A7EA8"/>
    <w:rsid w:val="004B1038"/>
    <w:rsid w:val="004B13C7"/>
    <w:rsid w:val="004B1BBC"/>
    <w:rsid w:val="004B2BB4"/>
    <w:rsid w:val="004B415D"/>
    <w:rsid w:val="004B5895"/>
    <w:rsid w:val="004B6F10"/>
    <w:rsid w:val="004B778F"/>
    <w:rsid w:val="004C042C"/>
    <w:rsid w:val="004C04BC"/>
    <w:rsid w:val="004C0564"/>
    <w:rsid w:val="004C0873"/>
    <w:rsid w:val="004C0F66"/>
    <w:rsid w:val="004C213F"/>
    <w:rsid w:val="004C2F54"/>
    <w:rsid w:val="004C41B7"/>
    <w:rsid w:val="004C4B3D"/>
    <w:rsid w:val="004C4FCC"/>
    <w:rsid w:val="004C601B"/>
    <w:rsid w:val="004C677C"/>
    <w:rsid w:val="004C700C"/>
    <w:rsid w:val="004C756A"/>
    <w:rsid w:val="004D017B"/>
    <w:rsid w:val="004D024A"/>
    <w:rsid w:val="004D141F"/>
    <w:rsid w:val="004D1A58"/>
    <w:rsid w:val="004D2742"/>
    <w:rsid w:val="004D36BC"/>
    <w:rsid w:val="004D4672"/>
    <w:rsid w:val="004D54FD"/>
    <w:rsid w:val="004D5E19"/>
    <w:rsid w:val="004D6310"/>
    <w:rsid w:val="004D6418"/>
    <w:rsid w:val="004D6719"/>
    <w:rsid w:val="004E0062"/>
    <w:rsid w:val="004E0326"/>
    <w:rsid w:val="004E05A1"/>
    <w:rsid w:val="004E14CE"/>
    <w:rsid w:val="004E2652"/>
    <w:rsid w:val="004E2DDD"/>
    <w:rsid w:val="004E3446"/>
    <w:rsid w:val="004E3969"/>
    <w:rsid w:val="004E48DF"/>
    <w:rsid w:val="004E5E72"/>
    <w:rsid w:val="004E65E4"/>
    <w:rsid w:val="004E74F9"/>
    <w:rsid w:val="004E7A57"/>
    <w:rsid w:val="004F0298"/>
    <w:rsid w:val="004F1695"/>
    <w:rsid w:val="004F29A4"/>
    <w:rsid w:val="004F2B33"/>
    <w:rsid w:val="004F31DF"/>
    <w:rsid w:val="004F345B"/>
    <w:rsid w:val="004F3A3B"/>
    <w:rsid w:val="004F484B"/>
    <w:rsid w:val="004F55E3"/>
    <w:rsid w:val="004F58DE"/>
    <w:rsid w:val="004F5E57"/>
    <w:rsid w:val="004F61BE"/>
    <w:rsid w:val="004F62F8"/>
    <w:rsid w:val="004F6710"/>
    <w:rsid w:val="004F68B2"/>
    <w:rsid w:val="004F6969"/>
    <w:rsid w:val="004F7A2F"/>
    <w:rsid w:val="00500C3E"/>
    <w:rsid w:val="00501A9E"/>
    <w:rsid w:val="0050272E"/>
    <w:rsid w:val="00502849"/>
    <w:rsid w:val="00503040"/>
    <w:rsid w:val="005032F3"/>
    <w:rsid w:val="00504223"/>
    <w:rsid w:val="00504334"/>
    <w:rsid w:val="0050498D"/>
    <w:rsid w:val="0050525E"/>
    <w:rsid w:val="00505B57"/>
    <w:rsid w:val="00505CED"/>
    <w:rsid w:val="0050652A"/>
    <w:rsid w:val="00507ADD"/>
    <w:rsid w:val="00507CDF"/>
    <w:rsid w:val="005104D7"/>
    <w:rsid w:val="00510B9E"/>
    <w:rsid w:val="00511234"/>
    <w:rsid w:val="0051136D"/>
    <w:rsid w:val="00512107"/>
    <w:rsid w:val="0051260F"/>
    <w:rsid w:val="0051313C"/>
    <w:rsid w:val="005138BD"/>
    <w:rsid w:val="00514A83"/>
    <w:rsid w:val="00515DBF"/>
    <w:rsid w:val="005163D7"/>
    <w:rsid w:val="005211DC"/>
    <w:rsid w:val="005213C6"/>
    <w:rsid w:val="00521869"/>
    <w:rsid w:val="00521BE9"/>
    <w:rsid w:val="00521E35"/>
    <w:rsid w:val="00522F3E"/>
    <w:rsid w:val="005231F1"/>
    <w:rsid w:val="00523BCD"/>
    <w:rsid w:val="00524327"/>
    <w:rsid w:val="005245F5"/>
    <w:rsid w:val="005255FA"/>
    <w:rsid w:val="00530019"/>
    <w:rsid w:val="00532D26"/>
    <w:rsid w:val="0053352A"/>
    <w:rsid w:val="00533A2A"/>
    <w:rsid w:val="00534DD4"/>
    <w:rsid w:val="00536BC2"/>
    <w:rsid w:val="00536EFC"/>
    <w:rsid w:val="0054010D"/>
    <w:rsid w:val="005425E1"/>
    <w:rsid w:val="005427C5"/>
    <w:rsid w:val="00542CF6"/>
    <w:rsid w:val="005434E4"/>
    <w:rsid w:val="00544244"/>
    <w:rsid w:val="00544CBC"/>
    <w:rsid w:val="0054568F"/>
    <w:rsid w:val="00545AC9"/>
    <w:rsid w:val="00545EB3"/>
    <w:rsid w:val="00545F6E"/>
    <w:rsid w:val="00550393"/>
    <w:rsid w:val="005513C9"/>
    <w:rsid w:val="00551649"/>
    <w:rsid w:val="0055231B"/>
    <w:rsid w:val="00552655"/>
    <w:rsid w:val="0055299F"/>
    <w:rsid w:val="00553C03"/>
    <w:rsid w:val="00553F33"/>
    <w:rsid w:val="0055439D"/>
    <w:rsid w:val="0055580B"/>
    <w:rsid w:val="005568D5"/>
    <w:rsid w:val="00557314"/>
    <w:rsid w:val="00557A2E"/>
    <w:rsid w:val="0056079A"/>
    <w:rsid w:val="00561585"/>
    <w:rsid w:val="00562246"/>
    <w:rsid w:val="00562525"/>
    <w:rsid w:val="0056278D"/>
    <w:rsid w:val="00562F09"/>
    <w:rsid w:val="005635E4"/>
    <w:rsid w:val="00563692"/>
    <w:rsid w:val="00563D77"/>
    <w:rsid w:val="00563F2C"/>
    <w:rsid w:val="005640DE"/>
    <w:rsid w:val="00564E78"/>
    <w:rsid w:val="005656FD"/>
    <w:rsid w:val="005662D0"/>
    <w:rsid w:val="00566A2C"/>
    <w:rsid w:val="00567BA7"/>
    <w:rsid w:val="005707D4"/>
    <w:rsid w:val="005713F5"/>
    <w:rsid w:val="00571679"/>
    <w:rsid w:val="0057267F"/>
    <w:rsid w:val="00575059"/>
    <w:rsid w:val="0057589A"/>
    <w:rsid w:val="00575D9A"/>
    <w:rsid w:val="0057609C"/>
    <w:rsid w:val="00576804"/>
    <w:rsid w:val="0057699E"/>
    <w:rsid w:val="00576EE9"/>
    <w:rsid w:val="00576F0E"/>
    <w:rsid w:val="0058193E"/>
    <w:rsid w:val="00581CA3"/>
    <w:rsid w:val="00582370"/>
    <w:rsid w:val="00583FA5"/>
    <w:rsid w:val="00584001"/>
    <w:rsid w:val="005842F7"/>
    <w:rsid w:val="005844E7"/>
    <w:rsid w:val="00584FF5"/>
    <w:rsid w:val="005866A0"/>
    <w:rsid w:val="00586D37"/>
    <w:rsid w:val="005872FA"/>
    <w:rsid w:val="005908B8"/>
    <w:rsid w:val="005912F7"/>
    <w:rsid w:val="00594053"/>
    <w:rsid w:val="00594DAC"/>
    <w:rsid w:val="0059512E"/>
    <w:rsid w:val="00595D7F"/>
    <w:rsid w:val="00596704"/>
    <w:rsid w:val="0059680C"/>
    <w:rsid w:val="00596BA1"/>
    <w:rsid w:val="00597B49"/>
    <w:rsid w:val="00597F72"/>
    <w:rsid w:val="005A1006"/>
    <w:rsid w:val="005A179F"/>
    <w:rsid w:val="005A1A29"/>
    <w:rsid w:val="005A36FD"/>
    <w:rsid w:val="005A5C81"/>
    <w:rsid w:val="005A6248"/>
    <w:rsid w:val="005A624A"/>
    <w:rsid w:val="005A65EB"/>
    <w:rsid w:val="005A66E6"/>
    <w:rsid w:val="005A6B94"/>
    <w:rsid w:val="005A6DD2"/>
    <w:rsid w:val="005A7634"/>
    <w:rsid w:val="005A7DCB"/>
    <w:rsid w:val="005B028C"/>
    <w:rsid w:val="005B109C"/>
    <w:rsid w:val="005B1AD4"/>
    <w:rsid w:val="005B1C66"/>
    <w:rsid w:val="005B2119"/>
    <w:rsid w:val="005B2ECE"/>
    <w:rsid w:val="005B32ED"/>
    <w:rsid w:val="005B3EBE"/>
    <w:rsid w:val="005B3F10"/>
    <w:rsid w:val="005B4749"/>
    <w:rsid w:val="005B5BF3"/>
    <w:rsid w:val="005B6017"/>
    <w:rsid w:val="005B6449"/>
    <w:rsid w:val="005B6454"/>
    <w:rsid w:val="005B6C6B"/>
    <w:rsid w:val="005B720D"/>
    <w:rsid w:val="005B7D5F"/>
    <w:rsid w:val="005C0385"/>
    <w:rsid w:val="005C084C"/>
    <w:rsid w:val="005C2B82"/>
    <w:rsid w:val="005C303D"/>
    <w:rsid w:val="005C385D"/>
    <w:rsid w:val="005C3976"/>
    <w:rsid w:val="005C3C8B"/>
    <w:rsid w:val="005C3CC8"/>
    <w:rsid w:val="005C4F44"/>
    <w:rsid w:val="005C5A54"/>
    <w:rsid w:val="005C660A"/>
    <w:rsid w:val="005C6C12"/>
    <w:rsid w:val="005C73A7"/>
    <w:rsid w:val="005C7C89"/>
    <w:rsid w:val="005D0331"/>
    <w:rsid w:val="005D0589"/>
    <w:rsid w:val="005D0EAB"/>
    <w:rsid w:val="005D2469"/>
    <w:rsid w:val="005D2CDD"/>
    <w:rsid w:val="005D360A"/>
    <w:rsid w:val="005D3B20"/>
    <w:rsid w:val="005D521A"/>
    <w:rsid w:val="005D559B"/>
    <w:rsid w:val="005D6321"/>
    <w:rsid w:val="005D64A6"/>
    <w:rsid w:val="005D6599"/>
    <w:rsid w:val="005D73A3"/>
    <w:rsid w:val="005D793E"/>
    <w:rsid w:val="005D7A87"/>
    <w:rsid w:val="005E0003"/>
    <w:rsid w:val="005E02A9"/>
    <w:rsid w:val="005E1ADD"/>
    <w:rsid w:val="005E2100"/>
    <w:rsid w:val="005E2407"/>
    <w:rsid w:val="005E2587"/>
    <w:rsid w:val="005E27CD"/>
    <w:rsid w:val="005E340B"/>
    <w:rsid w:val="005E427E"/>
    <w:rsid w:val="005E4759"/>
    <w:rsid w:val="005E499B"/>
    <w:rsid w:val="005E5764"/>
    <w:rsid w:val="005E5C68"/>
    <w:rsid w:val="005E65C0"/>
    <w:rsid w:val="005E7914"/>
    <w:rsid w:val="005F0390"/>
    <w:rsid w:val="005F0A9E"/>
    <w:rsid w:val="005F1C74"/>
    <w:rsid w:val="005F2365"/>
    <w:rsid w:val="005F250D"/>
    <w:rsid w:val="005F2548"/>
    <w:rsid w:val="005F261C"/>
    <w:rsid w:val="005F2626"/>
    <w:rsid w:val="005F4353"/>
    <w:rsid w:val="005F45EB"/>
    <w:rsid w:val="005F5931"/>
    <w:rsid w:val="005F6C3B"/>
    <w:rsid w:val="0060138F"/>
    <w:rsid w:val="006015BC"/>
    <w:rsid w:val="006024F8"/>
    <w:rsid w:val="0060375D"/>
    <w:rsid w:val="00603FC0"/>
    <w:rsid w:val="006049A6"/>
    <w:rsid w:val="00605D58"/>
    <w:rsid w:val="00606524"/>
    <w:rsid w:val="00606AAA"/>
    <w:rsid w:val="00606BC5"/>
    <w:rsid w:val="006070E8"/>
    <w:rsid w:val="006072CD"/>
    <w:rsid w:val="006074A3"/>
    <w:rsid w:val="00607A90"/>
    <w:rsid w:val="00610679"/>
    <w:rsid w:val="00610D3D"/>
    <w:rsid w:val="00611748"/>
    <w:rsid w:val="00612023"/>
    <w:rsid w:val="00612A97"/>
    <w:rsid w:val="00612BC9"/>
    <w:rsid w:val="00613C81"/>
    <w:rsid w:val="00614190"/>
    <w:rsid w:val="00616D89"/>
    <w:rsid w:val="00616E05"/>
    <w:rsid w:val="00620295"/>
    <w:rsid w:val="006204A9"/>
    <w:rsid w:val="006205D6"/>
    <w:rsid w:val="0062281B"/>
    <w:rsid w:val="00622A99"/>
    <w:rsid w:val="00622E67"/>
    <w:rsid w:val="00623040"/>
    <w:rsid w:val="006233BB"/>
    <w:rsid w:val="00623795"/>
    <w:rsid w:val="006250D7"/>
    <w:rsid w:val="00625240"/>
    <w:rsid w:val="00625B10"/>
    <w:rsid w:val="00626EDC"/>
    <w:rsid w:val="00627704"/>
    <w:rsid w:val="00630CE6"/>
    <w:rsid w:val="006331E2"/>
    <w:rsid w:val="006346DC"/>
    <w:rsid w:val="00634A11"/>
    <w:rsid w:val="00636A8C"/>
    <w:rsid w:val="006373ED"/>
    <w:rsid w:val="00637696"/>
    <w:rsid w:val="006379E1"/>
    <w:rsid w:val="00640453"/>
    <w:rsid w:val="006414A8"/>
    <w:rsid w:val="00641BAA"/>
    <w:rsid w:val="0064204F"/>
    <w:rsid w:val="0064223F"/>
    <w:rsid w:val="006425FE"/>
    <w:rsid w:val="00642652"/>
    <w:rsid w:val="00642D81"/>
    <w:rsid w:val="006433C5"/>
    <w:rsid w:val="006435CF"/>
    <w:rsid w:val="006436E8"/>
    <w:rsid w:val="0064463A"/>
    <w:rsid w:val="00644769"/>
    <w:rsid w:val="00644B59"/>
    <w:rsid w:val="006458FA"/>
    <w:rsid w:val="006463F7"/>
    <w:rsid w:val="00646EFB"/>
    <w:rsid w:val="00646F96"/>
    <w:rsid w:val="006470EC"/>
    <w:rsid w:val="00647192"/>
    <w:rsid w:val="006474E0"/>
    <w:rsid w:val="00647D13"/>
    <w:rsid w:val="00651A55"/>
    <w:rsid w:val="00653491"/>
    <w:rsid w:val="006542D6"/>
    <w:rsid w:val="0065598E"/>
    <w:rsid w:val="00655AF2"/>
    <w:rsid w:val="00655BC5"/>
    <w:rsid w:val="00656879"/>
    <w:rsid w:val="006568BE"/>
    <w:rsid w:val="00657005"/>
    <w:rsid w:val="006574E0"/>
    <w:rsid w:val="006577B5"/>
    <w:rsid w:val="0065788C"/>
    <w:rsid w:val="006579CC"/>
    <w:rsid w:val="00657D00"/>
    <w:rsid w:val="0066025D"/>
    <w:rsid w:val="00660280"/>
    <w:rsid w:val="006602F4"/>
    <w:rsid w:val="0066091A"/>
    <w:rsid w:val="006609AC"/>
    <w:rsid w:val="0066185F"/>
    <w:rsid w:val="00663CAA"/>
    <w:rsid w:val="00663F00"/>
    <w:rsid w:val="0066403B"/>
    <w:rsid w:val="0066558B"/>
    <w:rsid w:val="006657C2"/>
    <w:rsid w:val="006658E1"/>
    <w:rsid w:val="00665ABB"/>
    <w:rsid w:val="006660F4"/>
    <w:rsid w:val="0067050D"/>
    <w:rsid w:val="00670895"/>
    <w:rsid w:val="00670A2B"/>
    <w:rsid w:val="00671CB2"/>
    <w:rsid w:val="00672441"/>
    <w:rsid w:val="00672B88"/>
    <w:rsid w:val="00672BCD"/>
    <w:rsid w:val="006734F5"/>
    <w:rsid w:val="00673B67"/>
    <w:rsid w:val="006747DD"/>
    <w:rsid w:val="00674B3A"/>
    <w:rsid w:val="00674C29"/>
    <w:rsid w:val="006753AD"/>
    <w:rsid w:val="00675F7C"/>
    <w:rsid w:val="006773EC"/>
    <w:rsid w:val="00677564"/>
    <w:rsid w:val="00680504"/>
    <w:rsid w:val="006806CC"/>
    <w:rsid w:val="006819AF"/>
    <w:rsid w:val="00681CD9"/>
    <w:rsid w:val="00682AD2"/>
    <w:rsid w:val="00682BE1"/>
    <w:rsid w:val="00682C9C"/>
    <w:rsid w:val="006838C3"/>
    <w:rsid w:val="00683E30"/>
    <w:rsid w:val="006840A2"/>
    <w:rsid w:val="006842CF"/>
    <w:rsid w:val="00684751"/>
    <w:rsid w:val="00684EE5"/>
    <w:rsid w:val="00684FDE"/>
    <w:rsid w:val="00685546"/>
    <w:rsid w:val="0068642A"/>
    <w:rsid w:val="00687024"/>
    <w:rsid w:val="00687A35"/>
    <w:rsid w:val="00691BA6"/>
    <w:rsid w:val="006920F0"/>
    <w:rsid w:val="00692E6B"/>
    <w:rsid w:val="00692EC7"/>
    <w:rsid w:val="00693AE2"/>
    <w:rsid w:val="00693E15"/>
    <w:rsid w:val="00693E6C"/>
    <w:rsid w:val="006951C8"/>
    <w:rsid w:val="0069537F"/>
    <w:rsid w:val="00695E22"/>
    <w:rsid w:val="0069642E"/>
    <w:rsid w:val="006A11DC"/>
    <w:rsid w:val="006A1CA2"/>
    <w:rsid w:val="006A1D2C"/>
    <w:rsid w:val="006A2381"/>
    <w:rsid w:val="006A3932"/>
    <w:rsid w:val="006A459A"/>
    <w:rsid w:val="006A591E"/>
    <w:rsid w:val="006A5AF8"/>
    <w:rsid w:val="006A5D09"/>
    <w:rsid w:val="006A68C8"/>
    <w:rsid w:val="006A6D32"/>
    <w:rsid w:val="006A746C"/>
    <w:rsid w:val="006A77D8"/>
    <w:rsid w:val="006B019A"/>
    <w:rsid w:val="006B1B3F"/>
    <w:rsid w:val="006B2D5A"/>
    <w:rsid w:val="006B337D"/>
    <w:rsid w:val="006B35E5"/>
    <w:rsid w:val="006B4A28"/>
    <w:rsid w:val="006B5383"/>
    <w:rsid w:val="006B5B3B"/>
    <w:rsid w:val="006B6290"/>
    <w:rsid w:val="006B6B7D"/>
    <w:rsid w:val="006B6CB2"/>
    <w:rsid w:val="006B7013"/>
    <w:rsid w:val="006B7093"/>
    <w:rsid w:val="006B7417"/>
    <w:rsid w:val="006C0157"/>
    <w:rsid w:val="006C03B3"/>
    <w:rsid w:val="006C076F"/>
    <w:rsid w:val="006C2900"/>
    <w:rsid w:val="006C58F1"/>
    <w:rsid w:val="006C6F7D"/>
    <w:rsid w:val="006C7237"/>
    <w:rsid w:val="006C7246"/>
    <w:rsid w:val="006C7449"/>
    <w:rsid w:val="006D07A8"/>
    <w:rsid w:val="006D1576"/>
    <w:rsid w:val="006D35F1"/>
    <w:rsid w:val="006D3691"/>
    <w:rsid w:val="006D3CAB"/>
    <w:rsid w:val="006D4979"/>
    <w:rsid w:val="006D4E3A"/>
    <w:rsid w:val="006D5597"/>
    <w:rsid w:val="006D579D"/>
    <w:rsid w:val="006D66A1"/>
    <w:rsid w:val="006D70B6"/>
    <w:rsid w:val="006D77B7"/>
    <w:rsid w:val="006E0717"/>
    <w:rsid w:val="006E1C18"/>
    <w:rsid w:val="006E1E3B"/>
    <w:rsid w:val="006E2BB4"/>
    <w:rsid w:val="006E3E8F"/>
    <w:rsid w:val="006E434B"/>
    <w:rsid w:val="006E4796"/>
    <w:rsid w:val="006E5EF0"/>
    <w:rsid w:val="006E6392"/>
    <w:rsid w:val="006E65AB"/>
    <w:rsid w:val="006E74F5"/>
    <w:rsid w:val="006E75E7"/>
    <w:rsid w:val="006F0817"/>
    <w:rsid w:val="006F25CA"/>
    <w:rsid w:val="006F2840"/>
    <w:rsid w:val="006F343F"/>
    <w:rsid w:val="006F3563"/>
    <w:rsid w:val="006F3AF6"/>
    <w:rsid w:val="006F3C66"/>
    <w:rsid w:val="006F42B9"/>
    <w:rsid w:val="006F4993"/>
    <w:rsid w:val="006F60FF"/>
    <w:rsid w:val="006F6103"/>
    <w:rsid w:val="006F684C"/>
    <w:rsid w:val="006F692D"/>
    <w:rsid w:val="006F6EAA"/>
    <w:rsid w:val="006F7B15"/>
    <w:rsid w:val="007003E5"/>
    <w:rsid w:val="007007E9"/>
    <w:rsid w:val="007009D9"/>
    <w:rsid w:val="00700A9C"/>
    <w:rsid w:val="00700AB7"/>
    <w:rsid w:val="00701847"/>
    <w:rsid w:val="00701B6B"/>
    <w:rsid w:val="00702110"/>
    <w:rsid w:val="007031B8"/>
    <w:rsid w:val="00703F61"/>
    <w:rsid w:val="00704E00"/>
    <w:rsid w:val="0070558F"/>
    <w:rsid w:val="00706366"/>
    <w:rsid w:val="00706D58"/>
    <w:rsid w:val="00707887"/>
    <w:rsid w:val="007102C1"/>
    <w:rsid w:val="00710537"/>
    <w:rsid w:val="007113AA"/>
    <w:rsid w:val="0071239E"/>
    <w:rsid w:val="00712736"/>
    <w:rsid w:val="007131F7"/>
    <w:rsid w:val="0071371C"/>
    <w:rsid w:val="00714345"/>
    <w:rsid w:val="007157E5"/>
    <w:rsid w:val="00716297"/>
    <w:rsid w:val="00717564"/>
    <w:rsid w:val="00717FB6"/>
    <w:rsid w:val="007209E7"/>
    <w:rsid w:val="007211DE"/>
    <w:rsid w:val="0072185F"/>
    <w:rsid w:val="00721AD9"/>
    <w:rsid w:val="00722F82"/>
    <w:rsid w:val="007234BC"/>
    <w:rsid w:val="007234CD"/>
    <w:rsid w:val="00724A9B"/>
    <w:rsid w:val="0072583A"/>
    <w:rsid w:val="00725D2D"/>
    <w:rsid w:val="00725EDB"/>
    <w:rsid w:val="00726182"/>
    <w:rsid w:val="00726188"/>
    <w:rsid w:val="00726888"/>
    <w:rsid w:val="00727635"/>
    <w:rsid w:val="00727654"/>
    <w:rsid w:val="0073012F"/>
    <w:rsid w:val="007313D9"/>
    <w:rsid w:val="0073190A"/>
    <w:rsid w:val="00731F96"/>
    <w:rsid w:val="00732329"/>
    <w:rsid w:val="00732764"/>
    <w:rsid w:val="007328EB"/>
    <w:rsid w:val="00732936"/>
    <w:rsid w:val="007333EE"/>
    <w:rsid w:val="007337CA"/>
    <w:rsid w:val="007338EE"/>
    <w:rsid w:val="00733BDE"/>
    <w:rsid w:val="007346E6"/>
    <w:rsid w:val="00734C1A"/>
    <w:rsid w:val="00734CE4"/>
    <w:rsid w:val="00735123"/>
    <w:rsid w:val="00735F5E"/>
    <w:rsid w:val="007365AD"/>
    <w:rsid w:val="00736EEF"/>
    <w:rsid w:val="007371E2"/>
    <w:rsid w:val="0074031C"/>
    <w:rsid w:val="0074099E"/>
    <w:rsid w:val="00741837"/>
    <w:rsid w:val="00742083"/>
    <w:rsid w:val="0074228F"/>
    <w:rsid w:val="00742C3D"/>
    <w:rsid w:val="00743180"/>
    <w:rsid w:val="00744C00"/>
    <w:rsid w:val="00744DB9"/>
    <w:rsid w:val="00744F16"/>
    <w:rsid w:val="007453E6"/>
    <w:rsid w:val="007466E0"/>
    <w:rsid w:val="00746AD4"/>
    <w:rsid w:val="007502EB"/>
    <w:rsid w:val="00751020"/>
    <w:rsid w:val="00751B2D"/>
    <w:rsid w:val="0075225B"/>
    <w:rsid w:val="0075248C"/>
    <w:rsid w:val="007525B6"/>
    <w:rsid w:val="00752E17"/>
    <w:rsid w:val="00753039"/>
    <w:rsid w:val="007537A4"/>
    <w:rsid w:val="0075419A"/>
    <w:rsid w:val="00754E09"/>
    <w:rsid w:val="00756505"/>
    <w:rsid w:val="007568F9"/>
    <w:rsid w:val="0076004F"/>
    <w:rsid w:val="007618FA"/>
    <w:rsid w:val="00762035"/>
    <w:rsid w:val="00762C31"/>
    <w:rsid w:val="0076664E"/>
    <w:rsid w:val="007667E4"/>
    <w:rsid w:val="00766A8C"/>
    <w:rsid w:val="00766ED8"/>
    <w:rsid w:val="00767781"/>
    <w:rsid w:val="007700A2"/>
    <w:rsid w:val="007704B7"/>
    <w:rsid w:val="00770CA7"/>
    <w:rsid w:val="00771AEC"/>
    <w:rsid w:val="00772AAA"/>
    <w:rsid w:val="00772E29"/>
    <w:rsid w:val="0077309D"/>
    <w:rsid w:val="0077373E"/>
    <w:rsid w:val="00774528"/>
    <w:rsid w:val="007754D4"/>
    <w:rsid w:val="00775D44"/>
    <w:rsid w:val="00775E6F"/>
    <w:rsid w:val="00776523"/>
    <w:rsid w:val="007765F4"/>
    <w:rsid w:val="00776B78"/>
    <w:rsid w:val="007770C6"/>
    <w:rsid w:val="007773E0"/>
    <w:rsid w:val="007774EE"/>
    <w:rsid w:val="007804FD"/>
    <w:rsid w:val="0078057A"/>
    <w:rsid w:val="00780622"/>
    <w:rsid w:val="00780C6A"/>
    <w:rsid w:val="00781822"/>
    <w:rsid w:val="007818BB"/>
    <w:rsid w:val="00782229"/>
    <w:rsid w:val="00782681"/>
    <w:rsid w:val="0078285C"/>
    <w:rsid w:val="00782FCB"/>
    <w:rsid w:val="00783578"/>
    <w:rsid w:val="00783EA4"/>
    <w:rsid w:val="00783F21"/>
    <w:rsid w:val="00784150"/>
    <w:rsid w:val="00784F5C"/>
    <w:rsid w:val="007850DA"/>
    <w:rsid w:val="007857E0"/>
    <w:rsid w:val="00785CE0"/>
    <w:rsid w:val="00786274"/>
    <w:rsid w:val="007863AD"/>
    <w:rsid w:val="00786CB4"/>
    <w:rsid w:val="00787159"/>
    <w:rsid w:val="0079043A"/>
    <w:rsid w:val="00791668"/>
    <w:rsid w:val="00791AA1"/>
    <w:rsid w:val="00792D36"/>
    <w:rsid w:val="00795035"/>
    <w:rsid w:val="00795DE8"/>
    <w:rsid w:val="0079654B"/>
    <w:rsid w:val="007968B8"/>
    <w:rsid w:val="00797B2F"/>
    <w:rsid w:val="00797C3F"/>
    <w:rsid w:val="007A0F9C"/>
    <w:rsid w:val="007A149E"/>
    <w:rsid w:val="007A3793"/>
    <w:rsid w:val="007A4415"/>
    <w:rsid w:val="007A5436"/>
    <w:rsid w:val="007A555B"/>
    <w:rsid w:val="007A5875"/>
    <w:rsid w:val="007A6982"/>
    <w:rsid w:val="007B0343"/>
    <w:rsid w:val="007B0B60"/>
    <w:rsid w:val="007B12F1"/>
    <w:rsid w:val="007B2FEF"/>
    <w:rsid w:val="007B379D"/>
    <w:rsid w:val="007B4B74"/>
    <w:rsid w:val="007B4B90"/>
    <w:rsid w:val="007B5EBA"/>
    <w:rsid w:val="007B6871"/>
    <w:rsid w:val="007B6F1C"/>
    <w:rsid w:val="007B785A"/>
    <w:rsid w:val="007C00AD"/>
    <w:rsid w:val="007C0C1B"/>
    <w:rsid w:val="007C0FF9"/>
    <w:rsid w:val="007C1021"/>
    <w:rsid w:val="007C1852"/>
    <w:rsid w:val="007C1A81"/>
    <w:rsid w:val="007C1BA2"/>
    <w:rsid w:val="007C221A"/>
    <w:rsid w:val="007C2B48"/>
    <w:rsid w:val="007C3465"/>
    <w:rsid w:val="007C379C"/>
    <w:rsid w:val="007C440F"/>
    <w:rsid w:val="007C4F9B"/>
    <w:rsid w:val="007C5579"/>
    <w:rsid w:val="007D05F6"/>
    <w:rsid w:val="007D1585"/>
    <w:rsid w:val="007D20E9"/>
    <w:rsid w:val="007D430E"/>
    <w:rsid w:val="007D4CFA"/>
    <w:rsid w:val="007D4E22"/>
    <w:rsid w:val="007D5250"/>
    <w:rsid w:val="007D60E9"/>
    <w:rsid w:val="007D68D2"/>
    <w:rsid w:val="007D7881"/>
    <w:rsid w:val="007D7E3A"/>
    <w:rsid w:val="007E0169"/>
    <w:rsid w:val="007E0485"/>
    <w:rsid w:val="007E063B"/>
    <w:rsid w:val="007E0DE4"/>
    <w:rsid w:val="007E0E10"/>
    <w:rsid w:val="007E10DA"/>
    <w:rsid w:val="007E1B33"/>
    <w:rsid w:val="007E2171"/>
    <w:rsid w:val="007E2290"/>
    <w:rsid w:val="007E24DC"/>
    <w:rsid w:val="007E29C6"/>
    <w:rsid w:val="007E314A"/>
    <w:rsid w:val="007E333A"/>
    <w:rsid w:val="007E4768"/>
    <w:rsid w:val="007E555D"/>
    <w:rsid w:val="007E5C62"/>
    <w:rsid w:val="007E62E6"/>
    <w:rsid w:val="007E6F6A"/>
    <w:rsid w:val="007E777B"/>
    <w:rsid w:val="007E7A9E"/>
    <w:rsid w:val="007E7DDE"/>
    <w:rsid w:val="007F0363"/>
    <w:rsid w:val="007F1D08"/>
    <w:rsid w:val="007F2070"/>
    <w:rsid w:val="007F4C2B"/>
    <w:rsid w:val="007F4D97"/>
    <w:rsid w:val="007F4F74"/>
    <w:rsid w:val="007F55D9"/>
    <w:rsid w:val="007F66F8"/>
    <w:rsid w:val="007F7519"/>
    <w:rsid w:val="007F7B7A"/>
    <w:rsid w:val="00800CBA"/>
    <w:rsid w:val="008026F6"/>
    <w:rsid w:val="00802BCF"/>
    <w:rsid w:val="008031F3"/>
    <w:rsid w:val="0080346A"/>
    <w:rsid w:val="00803B2A"/>
    <w:rsid w:val="00803E55"/>
    <w:rsid w:val="0080403A"/>
    <w:rsid w:val="00804B4A"/>
    <w:rsid w:val="00805210"/>
    <w:rsid w:val="008053B1"/>
    <w:rsid w:val="008053F5"/>
    <w:rsid w:val="0080772E"/>
    <w:rsid w:val="00807AF7"/>
    <w:rsid w:val="008100F0"/>
    <w:rsid w:val="00810198"/>
    <w:rsid w:val="00810935"/>
    <w:rsid w:val="00811D74"/>
    <w:rsid w:val="00812556"/>
    <w:rsid w:val="008136CB"/>
    <w:rsid w:val="00813E43"/>
    <w:rsid w:val="0081413C"/>
    <w:rsid w:val="0081457C"/>
    <w:rsid w:val="00815D1B"/>
    <w:rsid w:val="00815DA8"/>
    <w:rsid w:val="008160C5"/>
    <w:rsid w:val="0081710E"/>
    <w:rsid w:val="008203C6"/>
    <w:rsid w:val="008213FB"/>
    <w:rsid w:val="0082194D"/>
    <w:rsid w:val="00822BCD"/>
    <w:rsid w:val="00824DDF"/>
    <w:rsid w:val="00825582"/>
    <w:rsid w:val="00825684"/>
    <w:rsid w:val="00825B16"/>
    <w:rsid w:val="00826EF5"/>
    <w:rsid w:val="00827342"/>
    <w:rsid w:val="00831693"/>
    <w:rsid w:val="008316F7"/>
    <w:rsid w:val="00831930"/>
    <w:rsid w:val="00831B34"/>
    <w:rsid w:val="0083394C"/>
    <w:rsid w:val="00834770"/>
    <w:rsid w:val="008350B8"/>
    <w:rsid w:val="00835B1C"/>
    <w:rsid w:val="00835D22"/>
    <w:rsid w:val="00836397"/>
    <w:rsid w:val="00836C86"/>
    <w:rsid w:val="00840104"/>
    <w:rsid w:val="00840693"/>
    <w:rsid w:val="00840826"/>
    <w:rsid w:val="00840A16"/>
    <w:rsid w:val="00840C1F"/>
    <w:rsid w:val="00840DF9"/>
    <w:rsid w:val="008410A5"/>
    <w:rsid w:val="00841661"/>
    <w:rsid w:val="00841FC5"/>
    <w:rsid w:val="00842B48"/>
    <w:rsid w:val="00842BD4"/>
    <w:rsid w:val="00842D7D"/>
    <w:rsid w:val="008438FF"/>
    <w:rsid w:val="00843B7C"/>
    <w:rsid w:val="00843D3C"/>
    <w:rsid w:val="00843D69"/>
    <w:rsid w:val="00844C48"/>
    <w:rsid w:val="00845442"/>
    <w:rsid w:val="00845709"/>
    <w:rsid w:val="00845826"/>
    <w:rsid w:val="00845888"/>
    <w:rsid w:val="00846050"/>
    <w:rsid w:val="00846993"/>
    <w:rsid w:val="00847826"/>
    <w:rsid w:val="00850273"/>
    <w:rsid w:val="00850551"/>
    <w:rsid w:val="00850E7A"/>
    <w:rsid w:val="008529DD"/>
    <w:rsid w:val="00853073"/>
    <w:rsid w:val="0085479D"/>
    <w:rsid w:val="008549FA"/>
    <w:rsid w:val="008557C0"/>
    <w:rsid w:val="008576BD"/>
    <w:rsid w:val="00857B74"/>
    <w:rsid w:val="008603C0"/>
    <w:rsid w:val="00860463"/>
    <w:rsid w:val="00860542"/>
    <w:rsid w:val="008608BF"/>
    <w:rsid w:val="00861B10"/>
    <w:rsid w:val="00861EB5"/>
    <w:rsid w:val="0086240C"/>
    <w:rsid w:val="008637CA"/>
    <w:rsid w:val="00863C42"/>
    <w:rsid w:val="00864B59"/>
    <w:rsid w:val="0086563A"/>
    <w:rsid w:val="00865D5A"/>
    <w:rsid w:val="008672E6"/>
    <w:rsid w:val="00870CAC"/>
    <w:rsid w:val="00870E88"/>
    <w:rsid w:val="008710EE"/>
    <w:rsid w:val="008717D9"/>
    <w:rsid w:val="0087203F"/>
    <w:rsid w:val="00872099"/>
    <w:rsid w:val="00872420"/>
    <w:rsid w:val="00872602"/>
    <w:rsid w:val="0087311E"/>
    <w:rsid w:val="008732D7"/>
    <w:rsid w:val="008733DA"/>
    <w:rsid w:val="00874173"/>
    <w:rsid w:val="008773CE"/>
    <w:rsid w:val="00877894"/>
    <w:rsid w:val="00877E5F"/>
    <w:rsid w:val="00881485"/>
    <w:rsid w:val="00883C5F"/>
    <w:rsid w:val="00884812"/>
    <w:rsid w:val="00884A0E"/>
    <w:rsid w:val="00884D38"/>
    <w:rsid w:val="008850E4"/>
    <w:rsid w:val="0088691F"/>
    <w:rsid w:val="00886D24"/>
    <w:rsid w:val="008874AD"/>
    <w:rsid w:val="0088789E"/>
    <w:rsid w:val="008902F0"/>
    <w:rsid w:val="00890425"/>
    <w:rsid w:val="008905B5"/>
    <w:rsid w:val="00890D4F"/>
    <w:rsid w:val="00891377"/>
    <w:rsid w:val="0089195F"/>
    <w:rsid w:val="00893583"/>
    <w:rsid w:val="008939AB"/>
    <w:rsid w:val="00893F50"/>
    <w:rsid w:val="00893FA2"/>
    <w:rsid w:val="008949DE"/>
    <w:rsid w:val="00894D05"/>
    <w:rsid w:val="0089536F"/>
    <w:rsid w:val="00895CBC"/>
    <w:rsid w:val="00896B24"/>
    <w:rsid w:val="00896E5C"/>
    <w:rsid w:val="00897FBE"/>
    <w:rsid w:val="008A12F5"/>
    <w:rsid w:val="008A15CA"/>
    <w:rsid w:val="008A245B"/>
    <w:rsid w:val="008A29EC"/>
    <w:rsid w:val="008A345E"/>
    <w:rsid w:val="008A6330"/>
    <w:rsid w:val="008A7112"/>
    <w:rsid w:val="008A722D"/>
    <w:rsid w:val="008A7467"/>
    <w:rsid w:val="008A7A49"/>
    <w:rsid w:val="008B1587"/>
    <w:rsid w:val="008B1B01"/>
    <w:rsid w:val="008B21AF"/>
    <w:rsid w:val="008B270D"/>
    <w:rsid w:val="008B279A"/>
    <w:rsid w:val="008B2AF2"/>
    <w:rsid w:val="008B34FD"/>
    <w:rsid w:val="008B3BCD"/>
    <w:rsid w:val="008B3F08"/>
    <w:rsid w:val="008B53A1"/>
    <w:rsid w:val="008B59D0"/>
    <w:rsid w:val="008B614D"/>
    <w:rsid w:val="008B6348"/>
    <w:rsid w:val="008B6733"/>
    <w:rsid w:val="008B6DF8"/>
    <w:rsid w:val="008B6EDC"/>
    <w:rsid w:val="008B7DBE"/>
    <w:rsid w:val="008C0143"/>
    <w:rsid w:val="008C042C"/>
    <w:rsid w:val="008C08F2"/>
    <w:rsid w:val="008C106C"/>
    <w:rsid w:val="008C10F1"/>
    <w:rsid w:val="008C1323"/>
    <w:rsid w:val="008C1926"/>
    <w:rsid w:val="008C1E99"/>
    <w:rsid w:val="008C3D88"/>
    <w:rsid w:val="008C3F56"/>
    <w:rsid w:val="008C4C07"/>
    <w:rsid w:val="008C635B"/>
    <w:rsid w:val="008C6863"/>
    <w:rsid w:val="008C6BA1"/>
    <w:rsid w:val="008C78AE"/>
    <w:rsid w:val="008D151A"/>
    <w:rsid w:val="008D1720"/>
    <w:rsid w:val="008D1B86"/>
    <w:rsid w:val="008D287E"/>
    <w:rsid w:val="008D31CB"/>
    <w:rsid w:val="008D3C91"/>
    <w:rsid w:val="008D3F2E"/>
    <w:rsid w:val="008D5422"/>
    <w:rsid w:val="008D572C"/>
    <w:rsid w:val="008D5CB5"/>
    <w:rsid w:val="008D6171"/>
    <w:rsid w:val="008D6373"/>
    <w:rsid w:val="008D659C"/>
    <w:rsid w:val="008D79DD"/>
    <w:rsid w:val="008D7A33"/>
    <w:rsid w:val="008D7BDA"/>
    <w:rsid w:val="008E0085"/>
    <w:rsid w:val="008E13EC"/>
    <w:rsid w:val="008E18F2"/>
    <w:rsid w:val="008E1AFC"/>
    <w:rsid w:val="008E1B0E"/>
    <w:rsid w:val="008E1D03"/>
    <w:rsid w:val="008E2173"/>
    <w:rsid w:val="008E234C"/>
    <w:rsid w:val="008E2AA6"/>
    <w:rsid w:val="008E311B"/>
    <w:rsid w:val="008E3B89"/>
    <w:rsid w:val="008E4CA4"/>
    <w:rsid w:val="008E599D"/>
    <w:rsid w:val="008E5D99"/>
    <w:rsid w:val="008E6D81"/>
    <w:rsid w:val="008F0485"/>
    <w:rsid w:val="008F07C7"/>
    <w:rsid w:val="008F0E6F"/>
    <w:rsid w:val="008F1652"/>
    <w:rsid w:val="008F1B9B"/>
    <w:rsid w:val="008F2E7A"/>
    <w:rsid w:val="008F2FBD"/>
    <w:rsid w:val="008F3D7A"/>
    <w:rsid w:val="008F46E7"/>
    <w:rsid w:val="008F5110"/>
    <w:rsid w:val="008F539A"/>
    <w:rsid w:val="008F580F"/>
    <w:rsid w:val="008F6F0B"/>
    <w:rsid w:val="00900617"/>
    <w:rsid w:val="00900C62"/>
    <w:rsid w:val="00901439"/>
    <w:rsid w:val="00901AFA"/>
    <w:rsid w:val="00901CD2"/>
    <w:rsid w:val="00902D0E"/>
    <w:rsid w:val="00903442"/>
    <w:rsid w:val="00903883"/>
    <w:rsid w:val="00903E23"/>
    <w:rsid w:val="009057B8"/>
    <w:rsid w:val="009077E2"/>
    <w:rsid w:val="00907BA7"/>
    <w:rsid w:val="00907CBE"/>
    <w:rsid w:val="0091064E"/>
    <w:rsid w:val="00910E42"/>
    <w:rsid w:val="00911A8F"/>
    <w:rsid w:val="00911DF5"/>
    <w:rsid w:val="00911FC5"/>
    <w:rsid w:val="009127B2"/>
    <w:rsid w:val="00912A19"/>
    <w:rsid w:val="00912B5B"/>
    <w:rsid w:val="00912CE9"/>
    <w:rsid w:val="0092398D"/>
    <w:rsid w:val="00923B03"/>
    <w:rsid w:val="00925074"/>
    <w:rsid w:val="00925B8C"/>
    <w:rsid w:val="00925F8E"/>
    <w:rsid w:val="009306D2"/>
    <w:rsid w:val="00930FFC"/>
    <w:rsid w:val="00931996"/>
    <w:rsid w:val="00931A10"/>
    <w:rsid w:val="0093247D"/>
    <w:rsid w:val="0093304F"/>
    <w:rsid w:val="009337D7"/>
    <w:rsid w:val="00934A41"/>
    <w:rsid w:val="009352B6"/>
    <w:rsid w:val="00935C71"/>
    <w:rsid w:val="009365EB"/>
    <w:rsid w:val="0093784B"/>
    <w:rsid w:val="00940250"/>
    <w:rsid w:val="009402D2"/>
    <w:rsid w:val="00941A1A"/>
    <w:rsid w:val="00941CDB"/>
    <w:rsid w:val="00943464"/>
    <w:rsid w:val="009444E8"/>
    <w:rsid w:val="00945AB1"/>
    <w:rsid w:val="00945EFA"/>
    <w:rsid w:val="009467A2"/>
    <w:rsid w:val="00946E4F"/>
    <w:rsid w:val="009474F0"/>
    <w:rsid w:val="009475E1"/>
    <w:rsid w:val="00947967"/>
    <w:rsid w:val="00950309"/>
    <w:rsid w:val="00950518"/>
    <w:rsid w:val="0095051C"/>
    <w:rsid w:val="00951AE9"/>
    <w:rsid w:val="00952D9C"/>
    <w:rsid w:val="00952DD8"/>
    <w:rsid w:val="00953255"/>
    <w:rsid w:val="00954A03"/>
    <w:rsid w:val="00954FA9"/>
    <w:rsid w:val="00955201"/>
    <w:rsid w:val="00955819"/>
    <w:rsid w:val="00955E93"/>
    <w:rsid w:val="009571CB"/>
    <w:rsid w:val="00957271"/>
    <w:rsid w:val="00957D5C"/>
    <w:rsid w:val="0096072C"/>
    <w:rsid w:val="009615A0"/>
    <w:rsid w:val="009620BA"/>
    <w:rsid w:val="00962293"/>
    <w:rsid w:val="00964A9E"/>
    <w:rsid w:val="009650DF"/>
    <w:rsid w:val="00965200"/>
    <w:rsid w:val="00965FBE"/>
    <w:rsid w:val="009668B3"/>
    <w:rsid w:val="009676EF"/>
    <w:rsid w:val="00967B2F"/>
    <w:rsid w:val="00967BAE"/>
    <w:rsid w:val="009701C0"/>
    <w:rsid w:val="00970317"/>
    <w:rsid w:val="0097044D"/>
    <w:rsid w:val="00970E1C"/>
    <w:rsid w:val="00971017"/>
    <w:rsid w:val="00971471"/>
    <w:rsid w:val="00971FB0"/>
    <w:rsid w:val="00973AB4"/>
    <w:rsid w:val="00975131"/>
    <w:rsid w:val="00975198"/>
    <w:rsid w:val="00975727"/>
    <w:rsid w:val="00975C27"/>
    <w:rsid w:val="00976611"/>
    <w:rsid w:val="00981749"/>
    <w:rsid w:val="00983D29"/>
    <w:rsid w:val="00983FA9"/>
    <w:rsid w:val="009840FC"/>
    <w:rsid w:val="009849C2"/>
    <w:rsid w:val="00984A0E"/>
    <w:rsid w:val="00984D24"/>
    <w:rsid w:val="009858EB"/>
    <w:rsid w:val="00985A6F"/>
    <w:rsid w:val="00985C13"/>
    <w:rsid w:val="00985FB3"/>
    <w:rsid w:val="009861C2"/>
    <w:rsid w:val="00986993"/>
    <w:rsid w:val="00986BA8"/>
    <w:rsid w:val="00986DEF"/>
    <w:rsid w:val="009877AA"/>
    <w:rsid w:val="00987F7C"/>
    <w:rsid w:val="009900EE"/>
    <w:rsid w:val="0099034D"/>
    <w:rsid w:val="009917F0"/>
    <w:rsid w:val="009919B3"/>
    <w:rsid w:val="0099294A"/>
    <w:rsid w:val="00992CA2"/>
    <w:rsid w:val="00992EB3"/>
    <w:rsid w:val="00993217"/>
    <w:rsid w:val="00994457"/>
    <w:rsid w:val="00995A68"/>
    <w:rsid w:val="009960F2"/>
    <w:rsid w:val="00996B91"/>
    <w:rsid w:val="00997361"/>
    <w:rsid w:val="009A0452"/>
    <w:rsid w:val="009A11A6"/>
    <w:rsid w:val="009A21CC"/>
    <w:rsid w:val="009A24B9"/>
    <w:rsid w:val="009A25ED"/>
    <w:rsid w:val="009A3631"/>
    <w:rsid w:val="009A5DAC"/>
    <w:rsid w:val="009A6694"/>
    <w:rsid w:val="009A6AE8"/>
    <w:rsid w:val="009A6F89"/>
    <w:rsid w:val="009A7166"/>
    <w:rsid w:val="009A7531"/>
    <w:rsid w:val="009A7E17"/>
    <w:rsid w:val="009B0046"/>
    <w:rsid w:val="009B21E9"/>
    <w:rsid w:val="009B3465"/>
    <w:rsid w:val="009B35AB"/>
    <w:rsid w:val="009B477D"/>
    <w:rsid w:val="009B5DE1"/>
    <w:rsid w:val="009B5F42"/>
    <w:rsid w:val="009B7941"/>
    <w:rsid w:val="009C0B2F"/>
    <w:rsid w:val="009C1265"/>
    <w:rsid w:val="009C1282"/>
    <w:rsid w:val="009C1440"/>
    <w:rsid w:val="009C1DA3"/>
    <w:rsid w:val="009C2107"/>
    <w:rsid w:val="009C22E1"/>
    <w:rsid w:val="009C33C3"/>
    <w:rsid w:val="009C3FDA"/>
    <w:rsid w:val="009C4224"/>
    <w:rsid w:val="009C43C0"/>
    <w:rsid w:val="009C4B65"/>
    <w:rsid w:val="009C4BAF"/>
    <w:rsid w:val="009C55DE"/>
    <w:rsid w:val="009C5D9E"/>
    <w:rsid w:val="009C5FEB"/>
    <w:rsid w:val="009C70E3"/>
    <w:rsid w:val="009D2BDA"/>
    <w:rsid w:val="009D2C3E"/>
    <w:rsid w:val="009D2F20"/>
    <w:rsid w:val="009D34C2"/>
    <w:rsid w:val="009D4599"/>
    <w:rsid w:val="009D48F8"/>
    <w:rsid w:val="009D4D15"/>
    <w:rsid w:val="009D517B"/>
    <w:rsid w:val="009D5454"/>
    <w:rsid w:val="009D63FF"/>
    <w:rsid w:val="009E0625"/>
    <w:rsid w:val="009E0915"/>
    <w:rsid w:val="009E0A1B"/>
    <w:rsid w:val="009E1730"/>
    <w:rsid w:val="009E1D64"/>
    <w:rsid w:val="009E282D"/>
    <w:rsid w:val="009E3034"/>
    <w:rsid w:val="009E346C"/>
    <w:rsid w:val="009E3DCF"/>
    <w:rsid w:val="009E450B"/>
    <w:rsid w:val="009E4989"/>
    <w:rsid w:val="009E549F"/>
    <w:rsid w:val="009E768E"/>
    <w:rsid w:val="009E7FA3"/>
    <w:rsid w:val="009F04C0"/>
    <w:rsid w:val="009F1A54"/>
    <w:rsid w:val="009F28A8"/>
    <w:rsid w:val="009F2A71"/>
    <w:rsid w:val="009F2DAB"/>
    <w:rsid w:val="009F2DB7"/>
    <w:rsid w:val="009F3316"/>
    <w:rsid w:val="009F3945"/>
    <w:rsid w:val="009F3C16"/>
    <w:rsid w:val="009F3FCC"/>
    <w:rsid w:val="009F403E"/>
    <w:rsid w:val="009F473E"/>
    <w:rsid w:val="009F5194"/>
    <w:rsid w:val="009F5C71"/>
    <w:rsid w:val="009F5CF3"/>
    <w:rsid w:val="009F6277"/>
    <w:rsid w:val="009F682A"/>
    <w:rsid w:val="009F694A"/>
    <w:rsid w:val="009F71C9"/>
    <w:rsid w:val="009F7634"/>
    <w:rsid w:val="009F7E2E"/>
    <w:rsid w:val="00A00324"/>
    <w:rsid w:val="00A00B82"/>
    <w:rsid w:val="00A014F3"/>
    <w:rsid w:val="00A020C2"/>
    <w:rsid w:val="00A022BE"/>
    <w:rsid w:val="00A02A7E"/>
    <w:rsid w:val="00A02FE9"/>
    <w:rsid w:val="00A03029"/>
    <w:rsid w:val="00A03D67"/>
    <w:rsid w:val="00A04A64"/>
    <w:rsid w:val="00A05C85"/>
    <w:rsid w:val="00A14149"/>
    <w:rsid w:val="00A1575F"/>
    <w:rsid w:val="00A157C9"/>
    <w:rsid w:val="00A166A0"/>
    <w:rsid w:val="00A16AB3"/>
    <w:rsid w:val="00A16B6F"/>
    <w:rsid w:val="00A1701F"/>
    <w:rsid w:val="00A17753"/>
    <w:rsid w:val="00A17A66"/>
    <w:rsid w:val="00A206A5"/>
    <w:rsid w:val="00A20837"/>
    <w:rsid w:val="00A20FF5"/>
    <w:rsid w:val="00A213D2"/>
    <w:rsid w:val="00A21C64"/>
    <w:rsid w:val="00A21D98"/>
    <w:rsid w:val="00A22FDE"/>
    <w:rsid w:val="00A24C95"/>
    <w:rsid w:val="00A2599A"/>
    <w:rsid w:val="00A26094"/>
    <w:rsid w:val="00A2651D"/>
    <w:rsid w:val="00A26DD2"/>
    <w:rsid w:val="00A301BF"/>
    <w:rsid w:val="00A302B2"/>
    <w:rsid w:val="00A32C3E"/>
    <w:rsid w:val="00A331B4"/>
    <w:rsid w:val="00A331BD"/>
    <w:rsid w:val="00A33365"/>
    <w:rsid w:val="00A3355C"/>
    <w:rsid w:val="00A33B49"/>
    <w:rsid w:val="00A3484E"/>
    <w:rsid w:val="00A34A45"/>
    <w:rsid w:val="00A35285"/>
    <w:rsid w:val="00A356D3"/>
    <w:rsid w:val="00A35A84"/>
    <w:rsid w:val="00A35D6C"/>
    <w:rsid w:val="00A36898"/>
    <w:rsid w:val="00A36ADA"/>
    <w:rsid w:val="00A36BD2"/>
    <w:rsid w:val="00A375C6"/>
    <w:rsid w:val="00A4070E"/>
    <w:rsid w:val="00A40C58"/>
    <w:rsid w:val="00A40D6B"/>
    <w:rsid w:val="00A4105E"/>
    <w:rsid w:val="00A41D19"/>
    <w:rsid w:val="00A42D23"/>
    <w:rsid w:val="00A438D8"/>
    <w:rsid w:val="00A441C6"/>
    <w:rsid w:val="00A446C2"/>
    <w:rsid w:val="00A44CC3"/>
    <w:rsid w:val="00A45462"/>
    <w:rsid w:val="00A45A2C"/>
    <w:rsid w:val="00A45D07"/>
    <w:rsid w:val="00A46889"/>
    <w:rsid w:val="00A473F5"/>
    <w:rsid w:val="00A4796A"/>
    <w:rsid w:val="00A500F9"/>
    <w:rsid w:val="00A50169"/>
    <w:rsid w:val="00A503CB"/>
    <w:rsid w:val="00A51E74"/>
    <w:rsid w:val="00A51F9D"/>
    <w:rsid w:val="00A52F72"/>
    <w:rsid w:val="00A53172"/>
    <w:rsid w:val="00A53A45"/>
    <w:rsid w:val="00A53BB8"/>
    <w:rsid w:val="00A53F80"/>
    <w:rsid w:val="00A5416A"/>
    <w:rsid w:val="00A546F2"/>
    <w:rsid w:val="00A55682"/>
    <w:rsid w:val="00A57035"/>
    <w:rsid w:val="00A570A8"/>
    <w:rsid w:val="00A570DC"/>
    <w:rsid w:val="00A573AE"/>
    <w:rsid w:val="00A5750B"/>
    <w:rsid w:val="00A60923"/>
    <w:rsid w:val="00A60D9B"/>
    <w:rsid w:val="00A616C2"/>
    <w:rsid w:val="00A61BD2"/>
    <w:rsid w:val="00A62350"/>
    <w:rsid w:val="00A639F4"/>
    <w:rsid w:val="00A640AA"/>
    <w:rsid w:val="00A6435B"/>
    <w:rsid w:val="00A64E7E"/>
    <w:rsid w:val="00A655B8"/>
    <w:rsid w:val="00A65F6A"/>
    <w:rsid w:val="00A66CE9"/>
    <w:rsid w:val="00A70563"/>
    <w:rsid w:val="00A71D36"/>
    <w:rsid w:val="00A738A5"/>
    <w:rsid w:val="00A742B9"/>
    <w:rsid w:val="00A74896"/>
    <w:rsid w:val="00A74A87"/>
    <w:rsid w:val="00A74E54"/>
    <w:rsid w:val="00A7633C"/>
    <w:rsid w:val="00A7669B"/>
    <w:rsid w:val="00A7675E"/>
    <w:rsid w:val="00A769AC"/>
    <w:rsid w:val="00A77EC0"/>
    <w:rsid w:val="00A806AE"/>
    <w:rsid w:val="00A80E76"/>
    <w:rsid w:val="00A81A32"/>
    <w:rsid w:val="00A81C29"/>
    <w:rsid w:val="00A81DDE"/>
    <w:rsid w:val="00A81E6F"/>
    <w:rsid w:val="00A8269A"/>
    <w:rsid w:val="00A82B1F"/>
    <w:rsid w:val="00A83105"/>
    <w:rsid w:val="00A835BD"/>
    <w:rsid w:val="00A83747"/>
    <w:rsid w:val="00A839C4"/>
    <w:rsid w:val="00A85418"/>
    <w:rsid w:val="00A85A09"/>
    <w:rsid w:val="00A85F5C"/>
    <w:rsid w:val="00A865BA"/>
    <w:rsid w:val="00A866AD"/>
    <w:rsid w:val="00A86DFE"/>
    <w:rsid w:val="00A86F74"/>
    <w:rsid w:val="00A915BC"/>
    <w:rsid w:val="00A94953"/>
    <w:rsid w:val="00A94A90"/>
    <w:rsid w:val="00A953E0"/>
    <w:rsid w:val="00A95ADE"/>
    <w:rsid w:val="00A972C7"/>
    <w:rsid w:val="00A978BC"/>
    <w:rsid w:val="00A97B15"/>
    <w:rsid w:val="00AA07B7"/>
    <w:rsid w:val="00AA10BD"/>
    <w:rsid w:val="00AA32D1"/>
    <w:rsid w:val="00AA3538"/>
    <w:rsid w:val="00AA3D92"/>
    <w:rsid w:val="00AA3E9B"/>
    <w:rsid w:val="00AA410C"/>
    <w:rsid w:val="00AA42D5"/>
    <w:rsid w:val="00AA6172"/>
    <w:rsid w:val="00AA6623"/>
    <w:rsid w:val="00AA6B64"/>
    <w:rsid w:val="00AA6C0B"/>
    <w:rsid w:val="00AA6C35"/>
    <w:rsid w:val="00AA6CF6"/>
    <w:rsid w:val="00AA6F2B"/>
    <w:rsid w:val="00AA76F1"/>
    <w:rsid w:val="00AB04B1"/>
    <w:rsid w:val="00AB161C"/>
    <w:rsid w:val="00AB1E16"/>
    <w:rsid w:val="00AB26F1"/>
    <w:rsid w:val="00AB2FAB"/>
    <w:rsid w:val="00AB3113"/>
    <w:rsid w:val="00AB3CB8"/>
    <w:rsid w:val="00AB4111"/>
    <w:rsid w:val="00AB5C14"/>
    <w:rsid w:val="00AB6307"/>
    <w:rsid w:val="00AB7069"/>
    <w:rsid w:val="00AB7168"/>
    <w:rsid w:val="00AB7CAE"/>
    <w:rsid w:val="00AB7CE0"/>
    <w:rsid w:val="00AB7FB6"/>
    <w:rsid w:val="00AC0370"/>
    <w:rsid w:val="00AC1328"/>
    <w:rsid w:val="00AC1854"/>
    <w:rsid w:val="00AC19A9"/>
    <w:rsid w:val="00AC1EC0"/>
    <w:rsid w:val="00AC1EE7"/>
    <w:rsid w:val="00AC2835"/>
    <w:rsid w:val="00AC28A1"/>
    <w:rsid w:val="00AC2A26"/>
    <w:rsid w:val="00AC2AFB"/>
    <w:rsid w:val="00AC333F"/>
    <w:rsid w:val="00AC41B7"/>
    <w:rsid w:val="00AC43FB"/>
    <w:rsid w:val="00AC4C1A"/>
    <w:rsid w:val="00AC4C46"/>
    <w:rsid w:val="00AC585C"/>
    <w:rsid w:val="00AC687E"/>
    <w:rsid w:val="00AC783F"/>
    <w:rsid w:val="00AC7871"/>
    <w:rsid w:val="00AC792C"/>
    <w:rsid w:val="00AC7B8F"/>
    <w:rsid w:val="00AC7DCF"/>
    <w:rsid w:val="00AC7DD3"/>
    <w:rsid w:val="00AD0D00"/>
    <w:rsid w:val="00AD143E"/>
    <w:rsid w:val="00AD1925"/>
    <w:rsid w:val="00AD2B8E"/>
    <w:rsid w:val="00AD2D75"/>
    <w:rsid w:val="00AD352A"/>
    <w:rsid w:val="00AD3D89"/>
    <w:rsid w:val="00AD41E3"/>
    <w:rsid w:val="00AD4E69"/>
    <w:rsid w:val="00AD56E6"/>
    <w:rsid w:val="00AD651A"/>
    <w:rsid w:val="00AD6E89"/>
    <w:rsid w:val="00AE067D"/>
    <w:rsid w:val="00AE0DAA"/>
    <w:rsid w:val="00AE0E87"/>
    <w:rsid w:val="00AE1055"/>
    <w:rsid w:val="00AE1257"/>
    <w:rsid w:val="00AE2A36"/>
    <w:rsid w:val="00AE2A45"/>
    <w:rsid w:val="00AE310E"/>
    <w:rsid w:val="00AE3245"/>
    <w:rsid w:val="00AE3628"/>
    <w:rsid w:val="00AE469C"/>
    <w:rsid w:val="00AE4D69"/>
    <w:rsid w:val="00AE4D86"/>
    <w:rsid w:val="00AE5BD9"/>
    <w:rsid w:val="00AE5C97"/>
    <w:rsid w:val="00AE6936"/>
    <w:rsid w:val="00AE79DF"/>
    <w:rsid w:val="00AF00ED"/>
    <w:rsid w:val="00AF0102"/>
    <w:rsid w:val="00AF03A3"/>
    <w:rsid w:val="00AF050C"/>
    <w:rsid w:val="00AF09DB"/>
    <w:rsid w:val="00AF1181"/>
    <w:rsid w:val="00AF19EC"/>
    <w:rsid w:val="00AF2B20"/>
    <w:rsid w:val="00AF2F79"/>
    <w:rsid w:val="00AF4653"/>
    <w:rsid w:val="00AF48EE"/>
    <w:rsid w:val="00AF4974"/>
    <w:rsid w:val="00AF4C56"/>
    <w:rsid w:val="00AF5033"/>
    <w:rsid w:val="00AF5729"/>
    <w:rsid w:val="00AF57F5"/>
    <w:rsid w:val="00AF5BDC"/>
    <w:rsid w:val="00AF642B"/>
    <w:rsid w:val="00AF64C6"/>
    <w:rsid w:val="00AF6D07"/>
    <w:rsid w:val="00AF6EF9"/>
    <w:rsid w:val="00AF72FF"/>
    <w:rsid w:val="00AF76F4"/>
    <w:rsid w:val="00AF7DB7"/>
    <w:rsid w:val="00B0023E"/>
    <w:rsid w:val="00B004E7"/>
    <w:rsid w:val="00B009ED"/>
    <w:rsid w:val="00B00D9D"/>
    <w:rsid w:val="00B00F87"/>
    <w:rsid w:val="00B01736"/>
    <w:rsid w:val="00B01B19"/>
    <w:rsid w:val="00B01B22"/>
    <w:rsid w:val="00B025C3"/>
    <w:rsid w:val="00B02A1B"/>
    <w:rsid w:val="00B02BB8"/>
    <w:rsid w:val="00B03FB2"/>
    <w:rsid w:val="00B05731"/>
    <w:rsid w:val="00B10084"/>
    <w:rsid w:val="00B100FF"/>
    <w:rsid w:val="00B10BB7"/>
    <w:rsid w:val="00B11551"/>
    <w:rsid w:val="00B124DF"/>
    <w:rsid w:val="00B136BC"/>
    <w:rsid w:val="00B137C5"/>
    <w:rsid w:val="00B13A77"/>
    <w:rsid w:val="00B13EC0"/>
    <w:rsid w:val="00B14495"/>
    <w:rsid w:val="00B152A3"/>
    <w:rsid w:val="00B155B0"/>
    <w:rsid w:val="00B16627"/>
    <w:rsid w:val="00B170DA"/>
    <w:rsid w:val="00B179E3"/>
    <w:rsid w:val="00B201E2"/>
    <w:rsid w:val="00B2029F"/>
    <w:rsid w:val="00B20318"/>
    <w:rsid w:val="00B20B32"/>
    <w:rsid w:val="00B2180C"/>
    <w:rsid w:val="00B21DE6"/>
    <w:rsid w:val="00B2225F"/>
    <w:rsid w:val="00B223D4"/>
    <w:rsid w:val="00B22FBA"/>
    <w:rsid w:val="00B23066"/>
    <w:rsid w:val="00B233CB"/>
    <w:rsid w:val="00B23D79"/>
    <w:rsid w:val="00B240DA"/>
    <w:rsid w:val="00B24F32"/>
    <w:rsid w:val="00B266B5"/>
    <w:rsid w:val="00B26872"/>
    <w:rsid w:val="00B26B60"/>
    <w:rsid w:val="00B26CF7"/>
    <w:rsid w:val="00B27321"/>
    <w:rsid w:val="00B27377"/>
    <w:rsid w:val="00B27387"/>
    <w:rsid w:val="00B27B8F"/>
    <w:rsid w:val="00B30CD3"/>
    <w:rsid w:val="00B337F7"/>
    <w:rsid w:val="00B34420"/>
    <w:rsid w:val="00B34849"/>
    <w:rsid w:val="00B35A2E"/>
    <w:rsid w:val="00B35AC3"/>
    <w:rsid w:val="00B36BBD"/>
    <w:rsid w:val="00B404F3"/>
    <w:rsid w:val="00B408B0"/>
    <w:rsid w:val="00B4169C"/>
    <w:rsid w:val="00B41B1C"/>
    <w:rsid w:val="00B42579"/>
    <w:rsid w:val="00B43CE4"/>
    <w:rsid w:val="00B443E4"/>
    <w:rsid w:val="00B45091"/>
    <w:rsid w:val="00B45A44"/>
    <w:rsid w:val="00B4703B"/>
    <w:rsid w:val="00B478F2"/>
    <w:rsid w:val="00B47B47"/>
    <w:rsid w:val="00B51253"/>
    <w:rsid w:val="00B53065"/>
    <w:rsid w:val="00B54008"/>
    <w:rsid w:val="00B5412B"/>
    <w:rsid w:val="00B542B1"/>
    <w:rsid w:val="00B547A4"/>
    <w:rsid w:val="00B54AE5"/>
    <w:rsid w:val="00B55611"/>
    <w:rsid w:val="00B55F73"/>
    <w:rsid w:val="00B563B5"/>
    <w:rsid w:val="00B563EA"/>
    <w:rsid w:val="00B576B7"/>
    <w:rsid w:val="00B60E51"/>
    <w:rsid w:val="00B61423"/>
    <w:rsid w:val="00B62EE2"/>
    <w:rsid w:val="00B63A54"/>
    <w:rsid w:val="00B63CC1"/>
    <w:rsid w:val="00B640F4"/>
    <w:rsid w:val="00B646B6"/>
    <w:rsid w:val="00B64917"/>
    <w:rsid w:val="00B64B60"/>
    <w:rsid w:val="00B64B72"/>
    <w:rsid w:val="00B65289"/>
    <w:rsid w:val="00B65A65"/>
    <w:rsid w:val="00B65B83"/>
    <w:rsid w:val="00B66446"/>
    <w:rsid w:val="00B66640"/>
    <w:rsid w:val="00B66D78"/>
    <w:rsid w:val="00B6730C"/>
    <w:rsid w:val="00B718F7"/>
    <w:rsid w:val="00B719A3"/>
    <w:rsid w:val="00B71B6F"/>
    <w:rsid w:val="00B71CE1"/>
    <w:rsid w:val="00B724F4"/>
    <w:rsid w:val="00B72761"/>
    <w:rsid w:val="00B73058"/>
    <w:rsid w:val="00B73268"/>
    <w:rsid w:val="00B734E8"/>
    <w:rsid w:val="00B73C21"/>
    <w:rsid w:val="00B73CA3"/>
    <w:rsid w:val="00B74AC4"/>
    <w:rsid w:val="00B76940"/>
    <w:rsid w:val="00B7695B"/>
    <w:rsid w:val="00B77D18"/>
    <w:rsid w:val="00B810FF"/>
    <w:rsid w:val="00B813EF"/>
    <w:rsid w:val="00B81DB6"/>
    <w:rsid w:val="00B827B3"/>
    <w:rsid w:val="00B8313A"/>
    <w:rsid w:val="00B849B6"/>
    <w:rsid w:val="00B84A15"/>
    <w:rsid w:val="00B84C08"/>
    <w:rsid w:val="00B86353"/>
    <w:rsid w:val="00B8792C"/>
    <w:rsid w:val="00B87A94"/>
    <w:rsid w:val="00B91A7A"/>
    <w:rsid w:val="00B92229"/>
    <w:rsid w:val="00B92EA4"/>
    <w:rsid w:val="00B93503"/>
    <w:rsid w:val="00B9375D"/>
    <w:rsid w:val="00B938DB"/>
    <w:rsid w:val="00B93D89"/>
    <w:rsid w:val="00B956FA"/>
    <w:rsid w:val="00B959A2"/>
    <w:rsid w:val="00B9689B"/>
    <w:rsid w:val="00BA0588"/>
    <w:rsid w:val="00BA11E4"/>
    <w:rsid w:val="00BA1476"/>
    <w:rsid w:val="00BA23AE"/>
    <w:rsid w:val="00BA2C51"/>
    <w:rsid w:val="00BA31E8"/>
    <w:rsid w:val="00BA3ED1"/>
    <w:rsid w:val="00BA508D"/>
    <w:rsid w:val="00BA53A8"/>
    <w:rsid w:val="00BA55E0"/>
    <w:rsid w:val="00BA6BD4"/>
    <w:rsid w:val="00BA6C7A"/>
    <w:rsid w:val="00BA7297"/>
    <w:rsid w:val="00BA7515"/>
    <w:rsid w:val="00BA7D9D"/>
    <w:rsid w:val="00BB0AE8"/>
    <w:rsid w:val="00BB19D8"/>
    <w:rsid w:val="00BB1A60"/>
    <w:rsid w:val="00BB223D"/>
    <w:rsid w:val="00BB2805"/>
    <w:rsid w:val="00BB3752"/>
    <w:rsid w:val="00BB394D"/>
    <w:rsid w:val="00BB3D11"/>
    <w:rsid w:val="00BB5D04"/>
    <w:rsid w:val="00BB6688"/>
    <w:rsid w:val="00BB67B5"/>
    <w:rsid w:val="00BB6CD6"/>
    <w:rsid w:val="00BB7EA9"/>
    <w:rsid w:val="00BC26D4"/>
    <w:rsid w:val="00BC32DC"/>
    <w:rsid w:val="00BC46CD"/>
    <w:rsid w:val="00BC4A3E"/>
    <w:rsid w:val="00BC52F9"/>
    <w:rsid w:val="00BC5621"/>
    <w:rsid w:val="00BC6536"/>
    <w:rsid w:val="00BC6FD8"/>
    <w:rsid w:val="00BC7016"/>
    <w:rsid w:val="00BC72A7"/>
    <w:rsid w:val="00BD011A"/>
    <w:rsid w:val="00BD0288"/>
    <w:rsid w:val="00BD0819"/>
    <w:rsid w:val="00BD096A"/>
    <w:rsid w:val="00BD0AD2"/>
    <w:rsid w:val="00BD0D8C"/>
    <w:rsid w:val="00BD1893"/>
    <w:rsid w:val="00BD1E51"/>
    <w:rsid w:val="00BD2EAC"/>
    <w:rsid w:val="00BD5BEF"/>
    <w:rsid w:val="00BD6EC5"/>
    <w:rsid w:val="00BD7C16"/>
    <w:rsid w:val="00BE02EF"/>
    <w:rsid w:val="00BE03C8"/>
    <w:rsid w:val="00BE0C80"/>
    <w:rsid w:val="00BE0E15"/>
    <w:rsid w:val="00BE0E61"/>
    <w:rsid w:val="00BE223A"/>
    <w:rsid w:val="00BE401A"/>
    <w:rsid w:val="00BE4260"/>
    <w:rsid w:val="00BE4265"/>
    <w:rsid w:val="00BE4549"/>
    <w:rsid w:val="00BE48A7"/>
    <w:rsid w:val="00BE6125"/>
    <w:rsid w:val="00BE709D"/>
    <w:rsid w:val="00BE7177"/>
    <w:rsid w:val="00BE7982"/>
    <w:rsid w:val="00BF142F"/>
    <w:rsid w:val="00BF2A42"/>
    <w:rsid w:val="00BF2BE2"/>
    <w:rsid w:val="00BF2C2A"/>
    <w:rsid w:val="00BF2FC5"/>
    <w:rsid w:val="00BF30BE"/>
    <w:rsid w:val="00BF3E7F"/>
    <w:rsid w:val="00BF5110"/>
    <w:rsid w:val="00BF5A61"/>
    <w:rsid w:val="00BF645E"/>
    <w:rsid w:val="00BF66A8"/>
    <w:rsid w:val="00BF7238"/>
    <w:rsid w:val="00BF7FF8"/>
    <w:rsid w:val="00C00409"/>
    <w:rsid w:val="00C01F27"/>
    <w:rsid w:val="00C03D8C"/>
    <w:rsid w:val="00C04EDA"/>
    <w:rsid w:val="00C05293"/>
    <w:rsid w:val="00C055EC"/>
    <w:rsid w:val="00C06C92"/>
    <w:rsid w:val="00C07864"/>
    <w:rsid w:val="00C07B42"/>
    <w:rsid w:val="00C10DC9"/>
    <w:rsid w:val="00C1117D"/>
    <w:rsid w:val="00C1127D"/>
    <w:rsid w:val="00C11D5C"/>
    <w:rsid w:val="00C12616"/>
    <w:rsid w:val="00C12FB3"/>
    <w:rsid w:val="00C13103"/>
    <w:rsid w:val="00C134C5"/>
    <w:rsid w:val="00C13A6C"/>
    <w:rsid w:val="00C13E92"/>
    <w:rsid w:val="00C14C23"/>
    <w:rsid w:val="00C15206"/>
    <w:rsid w:val="00C15A8B"/>
    <w:rsid w:val="00C16332"/>
    <w:rsid w:val="00C16957"/>
    <w:rsid w:val="00C16E21"/>
    <w:rsid w:val="00C16F81"/>
    <w:rsid w:val="00C17251"/>
    <w:rsid w:val="00C17341"/>
    <w:rsid w:val="00C17881"/>
    <w:rsid w:val="00C17DE5"/>
    <w:rsid w:val="00C202F3"/>
    <w:rsid w:val="00C20D29"/>
    <w:rsid w:val="00C212D5"/>
    <w:rsid w:val="00C22C84"/>
    <w:rsid w:val="00C22FDA"/>
    <w:rsid w:val="00C24C39"/>
    <w:rsid w:val="00C24EEF"/>
    <w:rsid w:val="00C25472"/>
    <w:rsid w:val="00C2558E"/>
    <w:rsid w:val="00C25822"/>
    <w:rsid w:val="00C25CF6"/>
    <w:rsid w:val="00C26C36"/>
    <w:rsid w:val="00C272D6"/>
    <w:rsid w:val="00C30B38"/>
    <w:rsid w:val="00C3126C"/>
    <w:rsid w:val="00C312E2"/>
    <w:rsid w:val="00C3168A"/>
    <w:rsid w:val="00C320A0"/>
    <w:rsid w:val="00C32159"/>
    <w:rsid w:val="00C326E5"/>
    <w:rsid w:val="00C32768"/>
    <w:rsid w:val="00C32E5E"/>
    <w:rsid w:val="00C3446A"/>
    <w:rsid w:val="00C34F6B"/>
    <w:rsid w:val="00C36DDE"/>
    <w:rsid w:val="00C401AF"/>
    <w:rsid w:val="00C40271"/>
    <w:rsid w:val="00C40E66"/>
    <w:rsid w:val="00C412CC"/>
    <w:rsid w:val="00C41810"/>
    <w:rsid w:val="00C4184B"/>
    <w:rsid w:val="00C430CC"/>
    <w:rsid w:val="00C431DF"/>
    <w:rsid w:val="00C4425A"/>
    <w:rsid w:val="00C44559"/>
    <w:rsid w:val="00C4548D"/>
    <w:rsid w:val="00C456BD"/>
    <w:rsid w:val="00C45AAE"/>
    <w:rsid w:val="00C45C54"/>
    <w:rsid w:val="00C46F88"/>
    <w:rsid w:val="00C4748D"/>
    <w:rsid w:val="00C47DC7"/>
    <w:rsid w:val="00C52C79"/>
    <w:rsid w:val="00C52CF1"/>
    <w:rsid w:val="00C530DC"/>
    <w:rsid w:val="00C53437"/>
    <w:rsid w:val="00C5350D"/>
    <w:rsid w:val="00C53A85"/>
    <w:rsid w:val="00C55569"/>
    <w:rsid w:val="00C5665E"/>
    <w:rsid w:val="00C5670A"/>
    <w:rsid w:val="00C56B71"/>
    <w:rsid w:val="00C56C33"/>
    <w:rsid w:val="00C601BD"/>
    <w:rsid w:val="00C6036E"/>
    <w:rsid w:val="00C60DD2"/>
    <w:rsid w:val="00C60FB2"/>
    <w:rsid w:val="00C6123C"/>
    <w:rsid w:val="00C61380"/>
    <w:rsid w:val="00C61B13"/>
    <w:rsid w:val="00C630BB"/>
    <w:rsid w:val="00C6311A"/>
    <w:rsid w:val="00C63222"/>
    <w:rsid w:val="00C634DB"/>
    <w:rsid w:val="00C63945"/>
    <w:rsid w:val="00C63CBE"/>
    <w:rsid w:val="00C645C5"/>
    <w:rsid w:val="00C660A0"/>
    <w:rsid w:val="00C66144"/>
    <w:rsid w:val="00C668AA"/>
    <w:rsid w:val="00C67948"/>
    <w:rsid w:val="00C70270"/>
    <w:rsid w:val="00C7084D"/>
    <w:rsid w:val="00C71785"/>
    <w:rsid w:val="00C7315E"/>
    <w:rsid w:val="00C739E0"/>
    <w:rsid w:val="00C747E9"/>
    <w:rsid w:val="00C75895"/>
    <w:rsid w:val="00C76A1E"/>
    <w:rsid w:val="00C800E5"/>
    <w:rsid w:val="00C8130B"/>
    <w:rsid w:val="00C81C95"/>
    <w:rsid w:val="00C81FF1"/>
    <w:rsid w:val="00C82B42"/>
    <w:rsid w:val="00C82F58"/>
    <w:rsid w:val="00C82FAB"/>
    <w:rsid w:val="00C8375C"/>
    <w:rsid w:val="00C83A30"/>
    <w:rsid w:val="00C83C9F"/>
    <w:rsid w:val="00C85149"/>
    <w:rsid w:val="00C863D4"/>
    <w:rsid w:val="00C86D99"/>
    <w:rsid w:val="00C86FBB"/>
    <w:rsid w:val="00C870B7"/>
    <w:rsid w:val="00C87338"/>
    <w:rsid w:val="00C87FEA"/>
    <w:rsid w:val="00C87FFE"/>
    <w:rsid w:val="00C90F47"/>
    <w:rsid w:val="00C914BE"/>
    <w:rsid w:val="00C917BB"/>
    <w:rsid w:val="00C91D3D"/>
    <w:rsid w:val="00C9277C"/>
    <w:rsid w:val="00C944F3"/>
    <w:rsid w:val="00C94840"/>
    <w:rsid w:val="00C949B7"/>
    <w:rsid w:val="00C94A50"/>
    <w:rsid w:val="00C94BAE"/>
    <w:rsid w:val="00C955DE"/>
    <w:rsid w:val="00C95A09"/>
    <w:rsid w:val="00C97EEF"/>
    <w:rsid w:val="00CA0769"/>
    <w:rsid w:val="00CA2037"/>
    <w:rsid w:val="00CA29A7"/>
    <w:rsid w:val="00CA2BEB"/>
    <w:rsid w:val="00CA2F84"/>
    <w:rsid w:val="00CA310E"/>
    <w:rsid w:val="00CA31A7"/>
    <w:rsid w:val="00CA32E8"/>
    <w:rsid w:val="00CA39F0"/>
    <w:rsid w:val="00CA47CB"/>
    <w:rsid w:val="00CA48BA"/>
    <w:rsid w:val="00CA4A4B"/>
    <w:rsid w:val="00CA4EE3"/>
    <w:rsid w:val="00CA50CB"/>
    <w:rsid w:val="00CA512F"/>
    <w:rsid w:val="00CA55C4"/>
    <w:rsid w:val="00CA5AEF"/>
    <w:rsid w:val="00CA7284"/>
    <w:rsid w:val="00CA78B7"/>
    <w:rsid w:val="00CB027F"/>
    <w:rsid w:val="00CB02D6"/>
    <w:rsid w:val="00CB05C1"/>
    <w:rsid w:val="00CB062D"/>
    <w:rsid w:val="00CB08DF"/>
    <w:rsid w:val="00CB2451"/>
    <w:rsid w:val="00CB2A47"/>
    <w:rsid w:val="00CB3440"/>
    <w:rsid w:val="00CB3C51"/>
    <w:rsid w:val="00CB5A5E"/>
    <w:rsid w:val="00CB5B7D"/>
    <w:rsid w:val="00CB637C"/>
    <w:rsid w:val="00CB63C4"/>
    <w:rsid w:val="00CB6916"/>
    <w:rsid w:val="00CB74C8"/>
    <w:rsid w:val="00CB7EE9"/>
    <w:rsid w:val="00CC0EBB"/>
    <w:rsid w:val="00CC1446"/>
    <w:rsid w:val="00CC2459"/>
    <w:rsid w:val="00CC2517"/>
    <w:rsid w:val="00CC2723"/>
    <w:rsid w:val="00CC2939"/>
    <w:rsid w:val="00CC2D9B"/>
    <w:rsid w:val="00CC2E00"/>
    <w:rsid w:val="00CC3D87"/>
    <w:rsid w:val="00CC4163"/>
    <w:rsid w:val="00CC4204"/>
    <w:rsid w:val="00CC46B5"/>
    <w:rsid w:val="00CC48D9"/>
    <w:rsid w:val="00CC58C4"/>
    <w:rsid w:val="00CC6297"/>
    <w:rsid w:val="00CC7690"/>
    <w:rsid w:val="00CD052F"/>
    <w:rsid w:val="00CD0940"/>
    <w:rsid w:val="00CD09E4"/>
    <w:rsid w:val="00CD1986"/>
    <w:rsid w:val="00CD19D1"/>
    <w:rsid w:val="00CD1A0A"/>
    <w:rsid w:val="00CD1FC6"/>
    <w:rsid w:val="00CD2C7A"/>
    <w:rsid w:val="00CD342F"/>
    <w:rsid w:val="00CD3803"/>
    <w:rsid w:val="00CD4A8F"/>
    <w:rsid w:val="00CD54BF"/>
    <w:rsid w:val="00CD65D5"/>
    <w:rsid w:val="00CD6CC6"/>
    <w:rsid w:val="00CD771F"/>
    <w:rsid w:val="00CD7AF5"/>
    <w:rsid w:val="00CD7FC2"/>
    <w:rsid w:val="00CE12D2"/>
    <w:rsid w:val="00CE1559"/>
    <w:rsid w:val="00CE16B4"/>
    <w:rsid w:val="00CE1B9C"/>
    <w:rsid w:val="00CE260B"/>
    <w:rsid w:val="00CE2651"/>
    <w:rsid w:val="00CE2724"/>
    <w:rsid w:val="00CE372A"/>
    <w:rsid w:val="00CE3F26"/>
    <w:rsid w:val="00CE4D5C"/>
    <w:rsid w:val="00CE57AE"/>
    <w:rsid w:val="00CE59BF"/>
    <w:rsid w:val="00CE7E92"/>
    <w:rsid w:val="00CF002C"/>
    <w:rsid w:val="00CF0579"/>
    <w:rsid w:val="00CF05DA"/>
    <w:rsid w:val="00CF0E2C"/>
    <w:rsid w:val="00CF11F6"/>
    <w:rsid w:val="00CF207B"/>
    <w:rsid w:val="00CF26C4"/>
    <w:rsid w:val="00CF2DD0"/>
    <w:rsid w:val="00CF2E36"/>
    <w:rsid w:val="00CF3020"/>
    <w:rsid w:val="00CF3B9C"/>
    <w:rsid w:val="00CF4590"/>
    <w:rsid w:val="00CF4899"/>
    <w:rsid w:val="00CF4C84"/>
    <w:rsid w:val="00CF58EB"/>
    <w:rsid w:val="00CF6FEC"/>
    <w:rsid w:val="00D0106E"/>
    <w:rsid w:val="00D010D0"/>
    <w:rsid w:val="00D0141A"/>
    <w:rsid w:val="00D020F8"/>
    <w:rsid w:val="00D0296A"/>
    <w:rsid w:val="00D02FFB"/>
    <w:rsid w:val="00D0461B"/>
    <w:rsid w:val="00D04855"/>
    <w:rsid w:val="00D05269"/>
    <w:rsid w:val="00D0531E"/>
    <w:rsid w:val="00D0615F"/>
    <w:rsid w:val="00D06321"/>
    <w:rsid w:val="00D0633A"/>
    <w:rsid w:val="00D06383"/>
    <w:rsid w:val="00D06652"/>
    <w:rsid w:val="00D06C1F"/>
    <w:rsid w:val="00D10C24"/>
    <w:rsid w:val="00D118B9"/>
    <w:rsid w:val="00D13836"/>
    <w:rsid w:val="00D1464C"/>
    <w:rsid w:val="00D14F2A"/>
    <w:rsid w:val="00D16FC1"/>
    <w:rsid w:val="00D202E2"/>
    <w:rsid w:val="00D205A4"/>
    <w:rsid w:val="00D20BF1"/>
    <w:rsid w:val="00D20E85"/>
    <w:rsid w:val="00D21296"/>
    <w:rsid w:val="00D225FD"/>
    <w:rsid w:val="00D22993"/>
    <w:rsid w:val="00D22ED9"/>
    <w:rsid w:val="00D24615"/>
    <w:rsid w:val="00D24634"/>
    <w:rsid w:val="00D24BD4"/>
    <w:rsid w:val="00D26D2D"/>
    <w:rsid w:val="00D26E16"/>
    <w:rsid w:val="00D278BA"/>
    <w:rsid w:val="00D27B5F"/>
    <w:rsid w:val="00D301D3"/>
    <w:rsid w:val="00D3062A"/>
    <w:rsid w:val="00D30C73"/>
    <w:rsid w:val="00D30E90"/>
    <w:rsid w:val="00D30F17"/>
    <w:rsid w:val="00D31501"/>
    <w:rsid w:val="00D31716"/>
    <w:rsid w:val="00D3209E"/>
    <w:rsid w:val="00D327CA"/>
    <w:rsid w:val="00D32A65"/>
    <w:rsid w:val="00D32E21"/>
    <w:rsid w:val="00D32E61"/>
    <w:rsid w:val="00D33553"/>
    <w:rsid w:val="00D33C28"/>
    <w:rsid w:val="00D340DB"/>
    <w:rsid w:val="00D34225"/>
    <w:rsid w:val="00D34368"/>
    <w:rsid w:val="00D34A13"/>
    <w:rsid w:val="00D369E7"/>
    <w:rsid w:val="00D36CA2"/>
    <w:rsid w:val="00D37842"/>
    <w:rsid w:val="00D378E5"/>
    <w:rsid w:val="00D40769"/>
    <w:rsid w:val="00D40D50"/>
    <w:rsid w:val="00D4121E"/>
    <w:rsid w:val="00D41DC9"/>
    <w:rsid w:val="00D427EF"/>
    <w:rsid w:val="00D42DC2"/>
    <w:rsid w:val="00D43945"/>
    <w:rsid w:val="00D44858"/>
    <w:rsid w:val="00D44FD6"/>
    <w:rsid w:val="00D456F2"/>
    <w:rsid w:val="00D4643A"/>
    <w:rsid w:val="00D4764D"/>
    <w:rsid w:val="00D47F1E"/>
    <w:rsid w:val="00D501F7"/>
    <w:rsid w:val="00D50ED3"/>
    <w:rsid w:val="00D50F1A"/>
    <w:rsid w:val="00D510E3"/>
    <w:rsid w:val="00D5143C"/>
    <w:rsid w:val="00D52FBE"/>
    <w:rsid w:val="00D537E1"/>
    <w:rsid w:val="00D5398F"/>
    <w:rsid w:val="00D53B74"/>
    <w:rsid w:val="00D5594E"/>
    <w:rsid w:val="00D55BB2"/>
    <w:rsid w:val="00D56C3E"/>
    <w:rsid w:val="00D56D23"/>
    <w:rsid w:val="00D56E3B"/>
    <w:rsid w:val="00D56E63"/>
    <w:rsid w:val="00D57D8D"/>
    <w:rsid w:val="00D57EE7"/>
    <w:rsid w:val="00D6091A"/>
    <w:rsid w:val="00D60B28"/>
    <w:rsid w:val="00D60EF0"/>
    <w:rsid w:val="00D6126C"/>
    <w:rsid w:val="00D625ED"/>
    <w:rsid w:val="00D63099"/>
    <w:rsid w:val="00D6460D"/>
    <w:rsid w:val="00D6605A"/>
    <w:rsid w:val="00D668D3"/>
    <w:rsid w:val="00D6695F"/>
    <w:rsid w:val="00D66998"/>
    <w:rsid w:val="00D70C16"/>
    <w:rsid w:val="00D7119A"/>
    <w:rsid w:val="00D72E12"/>
    <w:rsid w:val="00D72F3E"/>
    <w:rsid w:val="00D75644"/>
    <w:rsid w:val="00D758BD"/>
    <w:rsid w:val="00D75F1E"/>
    <w:rsid w:val="00D765BB"/>
    <w:rsid w:val="00D768AF"/>
    <w:rsid w:val="00D76DF4"/>
    <w:rsid w:val="00D77B2A"/>
    <w:rsid w:val="00D81656"/>
    <w:rsid w:val="00D81CE1"/>
    <w:rsid w:val="00D82067"/>
    <w:rsid w:val="00D82437"/>
    <w:rsid w:val="00D82725"/>
    <w:rsid w:val="00D8337A"/>
    <w:rsid w:val="00D83D87"/>
    <w:rsid w:val="00D84A6D"/>
    <w:rsid w:val="00D84B1A"/>
    <w:rsid w:val="00D84E85"/>
    <w:rsid w:val="00D85622"/>
    <w:rsid w:val="00D86A30"/>
    <w:rsid w:val="00D87020"/>
    <w:rsid w:val="00D90E2C"/>
    <w:rsid w:val="00D915A5"/>
    <w:rsid w:val="00D915F8"/>
    <w:rsid w:val="00D91A84"/>
    <w:rsid w:val="00D96E8E"/>
    <w:rsid w:val="00D973B8"/>
    <w:rsid w:val="00D97859"/>
    <w:rsid w:val="00D9791B"/>
    <w:rsid w:val="00D97CB4"/>
    <w:rsid w:val="00D97D0F"/>
    <w:rsid w:val="00D97DB5"/>
    <w:rsid w:val="00D97DD4"/>
    <w:rsid w:val="00DA0CA5"/>
    <w:rsid w:val="00DA0FE9"/>
    <w:rsid w:val="00DA10D3"/>
    <w:rsid w:val="00DA124D"/>
    <w:rsid w:val="00DA1F35"/>
    <w:rsid w:val="00DA29BD"/>
    <w:rsid w:val="00DA37B8"/>
    <w:rsid w:val="00DA479C"/>
    <w:rsid w:val="00DA503D"/>
    <w:rsid w:val="00DA516F"/>
    <w:rsid w:val="00DA567E"/>
    <w:rsid w:val="00DA5A8A"/>
    <w:rsid w:val="00DA69BD"/>
    <w:rsid w:val="00DA70E6"/>
    <w:rsid w:val="00DA7767"/>
    <w:rsid w:val="00DA7BDA"/>
    <w:rsid w:val="00DA7DFB"/>
    <w:rsid w:val="00DB03ED"/>
    <w:rsid w:val="00DB10DF"/>
    <w:rsid w:val="00DB1312"/>
    <w:rsid w:val="00DB1CF9"/>
    <w:rsid w:val="00DB26CD"/>
    <w:rsid w:val="00DB441C"/>
    <w:rsid w:val="00DB44AF"/>
    <w:rsid w:val="00DB44CC"/>
    <w:rsid w:val="00DB4ED5"/>
    <w:rsid w:val="00DB51BA"/>
    <w:rsid w:val="00DB51E4"/>
    <w:rsid w:val="00DB53C1"/>
    <w:rsid w:val="00DB6046"/>
    <w:rsid w:val="00DB661A"/>
    <w:rsid w:val="00DB698E"/>
    <w:rsid w:val="00DB7E04"/>
    <w:rsid w:val="00DC0717"/>
    <w:rsid w:val="00DC0DCD"/>
    <w:rsid w:val="00DC17BE"/>
    <w:rsid w:val="00DC19B7"/>
    <w:rsid w:val="00DC19E7"/>
    <w:rsid w:val="00DC1A81"/>
    <w:rsid w:val="00DC1B88"/>
    <w:rsid w:val="00DC1F58"/>
    <w:rsid w:val="00DC2154"/>
    <w:rsid w:val="00DC25B2"/>
    <w:rsid w:val="00DC339B"/>
    <w:rsid w:val="00DC39E1"/>
    <w:rsid w:val="00DC4400"/>
    <w:rsid w:val="00DC5CCF"/>
    <w:rsid w:val="00DC5D40"/>
    <w:rsid w:val="00DC69A7"/>
    <w:rsid w:val="00DC6A8D"/>
    <w:rsid w:val="00DC7183"/>
    <w:rsid w:val="00DC78AF"/>
    <w:rsid w:val="00DD02BB"/>
    <w:rsid w:val="00DD0321"/>
    <w:rsid w:val="00DD13D2"/>
    <w:rsid w:val="00DD174F"/>
    <w:rsid w:val="00DD30E9"/>
    <w:rsid w:val="00DD37B9"/>
    <w:rsid w:val="00DD4E5E"/>
    <w:rsid w:val="00DD4F47"/>
    <w:rsid w:val="00DD4F58"/>
    <w:rsid w:val="00DD50C5"/>
    <w:rsid w:val="00DD513B"/>
    <w:rsid w:val="00DD5369"/>
    <w:rsid w:val="00DD604D"/>
    <w:rsid w:val="00DD64D2"/>
    <w:rsid w:val="00DD6D2D"/>
    <w:rsid w:val="00DD6F6F"/>
    <w:rsid w:val="00DD7221"/>
    <w:rsid w:val="00DD7FBB"/>
    <w:rsid w:val="00DE03A5"/>
    <w:rsid w:val="00DE0B9F"/>
    <w:rsid w:val="00DE1B1B"/>
    <w:rsid w:val="00DE4238"/>
    <w:rsid w:val="00DE4DB6"/>
    <w:rsid w:val="00DE5649"/>
    <w:rsid w:val="00DE5CFB"/>
    <w:rsid w:val="00DE5F82"/>
    <w:rsid w:val="00DE657F"/>
    <w:rsid w:val="00DE6B6E"/>
    <w:rsid w:val="00DE6F5D"/>
    <w:rsid w:val="00DE7FB5"/>
    <w:rsid w:val="00DF0401"/>
    <w:rsid w:val="00DF0CF9"/>
    <w:rsid w:val="00DF1218"/>
    <w:rsid w:val="00DF13C2"/>
    <w:rsid w:val="00DF1DD1"/>
    <w:rsid w:val="00DF24BA"/>
    <w:rsid w:val="00DF269D"/>
    <w:rsid w:val="00DF4F06"/>
    <w:rsid w:val="00DF4F8A"/>
    <w:rsid w:val="00DF5535"/>
    <w:rsid w:val="00DF58EB"/>
    <w:rsid w:val="00DF62CB"/>
    <w:rsid w:val="00DF6462"/>
    <w:rsid w:val="00DF686F"/>
    <w:rsid w:val="00DF7A57"/>
    <w:rsid w:val="00DF7C22"/>
    <w:rsid w:val="00E000E6"/>
    <w:rsid w:val="00E00882"/>
    <w:rsid w:val="00E010B8"/>
    <w:rsid w:val="00E016B3"/>
    <w:rsid w:val="00E020D1"/>
    <w:rsid w:val="00E022C0"/>
    <w:rsid w:val="00E02FA0"/>
    <w:rsid w:val="00E02FD6"/>
    <w:rsid w:val="00E036DC"/>
    <w:rsid w:val="00E04267"/>
    <w:rsid w:val="00E0582A"/>
    <w:rsid w:val="00E06678"/>
    <w:rsid w:val="00E07413"/>
    <w:rsid w:val="00E101F6"/>
    <w:rsid w:val="00E10454"/>
    <w:rsid w:val="00E107C7"/>
    <w:rsid w:val="00E10B9A"/>
    <w:rsid w:val="00E10D41"/>
    <w:rsid w:val="00E112E5"/>
    <w:rsid w:val="00E11413"/>
    <w:rsid w:val="00E12BC5"/>
    <w:rsid w:val="00E12CC8"/>
    <w:rsid w:val="00E12DB2"/>
    <w:rsid w:val="00E134D2"/>
    <w:rsid w:val="00E141A3"/>
    <w:rsid w:val="00E15352"/>
    <w:rsid w:val="00E15F49"/>
    <w:rsid w:val="00E163E3"/>
    <w:rsid w:val="00E169ED"/>
    <w:rsid w:val="00E172E6"/>
    <w:rsid w:val="00E201A3"/>
    <w:rsid w:val="00E207BE"/>
    <w:rsid w:val="00E213AD"/>
    <w:rsid w:val="00E21CC7"/>
    <w:rsid w:val="00E21EC3"/>
    <w:rsid w:val="00E22FAA"/>
    <w:rsid w:val="00E23A43"/>
    <w:rsid w:val="00E23C54"/>
    <w:rsid w:val="00E240F7"/>
    <w:rsid w:val="00E24D9E"/>
    <w:rsid w:val="00E250D9"/>
    <w:rsid w:val="00E25849"/>
    <w:rsid w:val="00E25B07"/>
    <w:rsid w:val="00E25B37"/>
    <w:rsid w:val="00E26087"/>
    <w:rsid w:val="00E273A3"/>
    <w:rsid w:val="00E274FA"/>
    <w:rsid w:val="00E27FFB"/>
    <w:rsid w:val="00E306D5"/>
    <w:rsid w:val="00E310DA"/>
    <w:rsid w:val="00E3197E"/>
    <w:rsid w:val="00E3327D"/>
    <w:rsid w:val="00E335DE"/>
    <w:rsid w:val="00E342AE"/>
    <w:rsid w:val="00E342F8"/>
    <w:rsid w:val="00E34B15"/>
    <w:rsid w:val="00E351ED"/>
    <w:rsid w:val="00E35AB5"/>
    <w:rsid w:val="00E35F93"/>
    <w:rsid w:val="00E36561"/>
    <w:rsid w:val="00E36880"/>
    <w:rsid w:val="00E37CCF"/>
    <w:rsid w:val="00E401F5"/>
    <w:rsid w:val="00E42BBD"/>
    <w:rsid w:val="00E42FEA"/>
    <w:rsid w:val="00E45057"/>
    <w:rsid w:val="00E4519A"/>
    <w:rsid w:val="00E45799"/>
    <w:rsid w:val="00E462F7"/>
    <w:rsid w:val="00E467E2"/>
    <w:rsid w:val="00E46DB2"/>
    <w:rsid w:val="00E47319"/>
    <w:rsid w:val="00E4735C"/>
    <w:rsid w:val="00E4781A"/>
    <w:rsid w:val="00E47CCB"/>
    <w:rsid w:val="00E5028D"/>
    <w:rsid w:val="00E504FB"/>
    <w:rsid w:val="00E509BF"/>
    <w:rsid w:val="00E5137B"/>
    <w:rsid w:val="00E52517"/>
    <w:rsid w:val="00E52AC6"/>
    <w:rsid w:val="00E53A61"/>
    <w:rsid w:val="00E5533D"/>
    <w:rsid w:val="00E5571B"/>
    <w:rsid w:val="00E5578E"/>
    <w:rsid w:val="00E56231"/>
    <w:rsid w:val="00E6034B"/>
    <w:rsid w:val="00E605C2"/>
    <w:rsid w:val="00E60AE7"/>
    <w:rsid w:val="00E6152B"/>
    <w:rsid w:val="00E61712"/>
    <w:rsid w:val="00E62408"/>
    <w:rsid w:val="00E62486"/>
    <w:rsid w:val="00E62C9C"/>
    <w:rsid w:val="00E63257"/>
    <w:rsid w:val="00E63345"/>
    <w:rsid w:val="00E63D92"/>
    <w:rsid w:val="00E642C0"/>
    <w:rsid w:val="00E6469E"/>
    <w:rsid w:val="00E6549E"/>
    <w:rsid w:val="00E656FD"/>
    <w:rsid w:val="00E658A6"/>
    <w:rsid w:val="00E65905"/>
    <w:rsid w:val="00E65E8F"/>
    <w:rsid w:val="00E65EDE"/>
    <w:rsid w:val="00E70F05"/>
    <w:rsid w:val="00E70F4E"/>
    <w:rsid w:val="00E70F81"/>
    <w:rsid w:val="00E716A6"/>
    <w:rsid w:val="00E7268F"/>
    <w:rsid w:val="00E73B86"/>
    <w:rsid w:val="00E73F2B"/>
    <w:rsid w:val="00E77055"/>
    <w:rsid w:val="00E77460"/>
    <w:rsid w:val="00E77E82"/>
    <w:rsid w:val="00E83611"/>
    <w:rsid w:val="00E83ABC"/>
    <w:rsid w:val="00E84183"/>
    <w:rsid w:val="00E844F2"/>
    <w:rsid w:val="00E84920"/>
    <w:rsid w:val="00E84D81"/>
    <w:rsid w:val="00E85971"/>
    <w:rsid w:val="00E8688C"/>
    <w:rsid w:val="00E87BF5"/>
    <w:rsid w:val="00E9012B"/>
    <w:rsid w:val="00E90451"/>
    <w:rsid w:val="00E90479"/>
    <w:rsid w:val="00E90AD0"/>
    <w:rsid w:val="00E90FF3"/>
    <w:rsid w:val="00E911D9"/>
    <w:rsid w:val="00E91FEC"/>
    <w:rsid w:val="00E92FCB"/>
    <w:rsid w:val="00E948C0"/>
    <w:rsid w:val="00E94E95"/>
    <w:rsid w:val="00E96541"/>
    <w:rsid w:val="00E965EA"/>
    <w:rsid w:val="00EA00A5"/>
    <w:rsid w:val="00EA07A9"/>
    <w:rsid w:val="00EA0B5D"/>
    <w:rsid w:val="00EA147F"/>
    <w:rsid w:val="00EA1F29"/>
    <w:rsid w:val="00EA375E"/>
    <w:rsid w:val="00EA43A9"/>
    <w:rsid w:val="00EA4856"/>
    <w:rsid w:val="00EA4A27"/>
    <w:rsid w:val="00EA4D2B"/>
    <w:rsid w:val="00EA4FA6"/>
    <w:rsid w:val="00EA5B4B"/>
    <w:rsid w:val="00EA6A17"/>
    <w:rsid w:val="00EA7DDE"/>
    <w:rsid w:val="00EA7EAF"/>
    <w:rsid w:val="00EA7EE9"/>
    <w:rsid w:val="00EB0F00"/>
    <w:rsid w:val="00EB1A25"/>
    <w:rsid w:val="00EB2DBD"/>
    <w:rsid w:val="00EB31BA"/>
    <w:rsid w:val="00EB367B"/>
    <w:rsid w:val="00EB3829"/>
    <w:rsid w:val="00EB3C0C"/>
    <w:rsid w:val="00EB3C58"/>
    <w:rsid w:val="00EB406F"/>
    <w:rsid w:val="00EB433C"/>
    <w:rsid w:val="00EB4D2D"/>
    <w:rsid w:val="00EB6055"/>
    <w:rsid w:val="00EB6A8E"/>
    <w:rsid w:val="00EB7188"/>
    <w:rsid w:val="00EB7862"/>
    <w:rsid w:val="00EB78D2"/>
    <w:rsid w:val="00EC022F"/>
    <w:rsid w:val="00EC0F8B"/>
    <w:rsid w:val="00EC19AF"/>
    <w:rsid w:val="00EC2612"/>
    <w:rsid w:val="00EC26B7"/>
    <w:rsid w:val="00EC2E50"/>
    <w:rsid w:val="00EC360B"/>
    <w:rsid w:val="00EC3828"/>
    <w:rsid w:val="00EC397A"/>
    <w:rsid w:val="00EC39AD"/>
    <w:rsid w:val="00EC4927"/>
    <w:rsid w:val="00EC54FE"/>
    <w:rsid w:val="00ED03AB"/>
    <w:rsid w:val="00ED0724"/>
    <w:rsid w:val="00ED0E44"/>
    <w:rsid w:val="00ED1CD4"/>
    <w:rsid w:val="00ED1D2B"/>
    <w:rsid w:val="00ED23B9"/>
    <w:rsid w:val="00ED3472"/>
    <w:rsid w:val="00ED3EA8"/>
    <w:rsid w:val="00ED3FF6"/>
    <w:rsid w:val="00ED435C"/>
    <w:rsid w:val="00ED5837"/>
    <w:rsid w:val="00ED631C"/>
    <w:rsid w:val="00ED64B5"/>
    <w:rsid w:val="00ED6F99"/>
    <w:rsid w:val="00ED7508"/>
    <w:rsid w:val="00ED751D"/>
    <w:rsid w:val="00ED772D"/>
    <w:rsid w:val="00EE19BE"/>
    <w:rsid w:val="00EE3052"/>
    <w:rsid w:val="00EE458B"/>
    <w:rsid w:val="00EE4925"/>
    <w:rsid w:val="00EE4A8E"/>
    <w:rsid w:val="00EE4EAD"/>
    <w:rsid w:val="00EE6382"/>
    <w:rsid w:val="00EE63E8"/>
    <w:rsid w:val="00EE7CCA"/>
    <w:rsid w:val="00EF0CE6"/>
    <w:rsid w:val="00EF1526"/>
    <w:rsid w:val="00EF2D70"/>
    <w:rsid w:val="00EF3930"/>
    <w:rsid w:val="00EF4EF2"/>
    <w:rsid w:val="00EF518D"/>
    <w:rsid w:val="00EF5E00"/>
    <w:rsid w:val="00EF5FC3"/>
    <w:rsid w:val="00EF621A"/>
    <w:rsid w:val="00EF7E38"/>
    <w:rsid w:val="00F008AD"/>
    <w:rsid w:val="00F00964"/>
    <w:rsid w:val="00F016A5"/>
    <w:rsid w:val="00F023AA"/>
    <w:rsid w:val="00F02D19"/>
    <w:rsid w:val="00F02F62"/>
    <w:rsid w:val="00F03B67"/>
    <w:rsid w:val="00F04421"/>
    <w:rsid w:val="00F04426"/>
    <w:rsid w:val="00F05657"/>
    <w:rsid w:val="00F06BAB"/>
    <w:rsid w:val="00F107D9"/>
    <w:rsid w:val="00F113C0"/>
    <w:rsid w:val="00F13CF3"/>
    <w:rsid w:val="00F13F6E"/>
    <w:rsid w:val="00F13F76"/>
    <w:rsid w:val="00F14DDF"/>
    <w:rsid w:val="00F1500A"/>
    <w:rsid w:val="00F15DBA"/>
    <w:rsid w:val="00F15DED"/>
    <w:rsid w:val="00F1625C"/>
    <w:rsid w:val="00F1635B"/>
    <w:rsid w:val="00F164BE"/>
    <w:rsid w:val="00F16A14"/>
    <w:rsid w:val="00F174AD"/>
    <w:rsid w:val="00F201C8"/>
    <w:rsid w:val="00F202E3"/>
    <w:rsid w:val="00F20AB5"/>
    <w:rsid w:val="00F21BAB"/>
    <w:rsid w:val="00F24491"/>
    <w:rsid w:val="00F24668"/>
    <w:rsid w:val="00F24E8D"/>
    <w:rsid w:val="00F2570E"/>
    <w:rsid w:val="00F25FDA"/>
    <w:rsid w:val="00F26F7A"/>
    <w:rsid w:val="00F2777B"/>
    <w:rsid w:val="00F30131"/>
    <w:rsid w:val="00F30FB1"/>
    <w:rsid w:val="00F31BA5"/>
    <w:rsid w:val="00F32410"/>
    <w:rsid w:val="00F32825"/>
    <w:rsid w:val="00F32CCC"/>
    <w:rsid w:val="00F3487D"/>
    <w:rsid w:val="00F34DBA"/>
    <w:rsid w:val="00F362D7"/>
    <w:rsid w:val="00F3669C"/>
    <w:rsid w:val="00F36900"/>
    <w:rsid w:val="00F37549"/>
    <w:rsid w:val="00F3755D"/>
    <w:rsid w:val="00F37AE0"/>
    <w:rsid w:val="00F37D7B"/>
    <w:rsid w:val="00F407F8"/>
    <w:rsid w:val="00F41E94"/>
    <w:rsid w:val="00F4253A"/>
    <w:rsid w:val="00F42FF5"/>
    <w:rsid w:val="00F437DC"/>
    <w:rsid w:val="00F43CCE"/>
    <w:rsid w:val="00F443A1"/>
    <w:rsid w:val="00F44B9D"/>
    <w:rsid w:val="00F44E4F"/>
    <w:rsid w:val="00F44E63"/>
    <w:rsid w:val="00F46CAB"/>
    <w:rsid w:val="00F46F9D"/>
    <w:rsid w:val="00F47405"/>
    <w:rsid w:val="00F47546"/>
    <w:rsid w:val="00F475BC"/>
    <w:rsid w:val="00F478FB"/>
    <w:rsid w:val="00F501DE"/>
    <w:rsid w:val="00F501EE"/>
    <w:rsid w:val="00F51611"/>
    <w:rsid w:val="00F5314C"/>
    <w:rsid w:val="00F5353C"/>
    <w:rsid w:val="00F53787"/>
    <w:rsid w:val="00F54CD2"/>
    <w:rsid w:val="00F54CEB"/>
    <w:rsid w:val="00F54ED7"/>
    <w:rsid w:val="00F55977"/>
    <w:rsid w:val="00F566DC"/>
    <w:rsid w:val="00F56715"/>
    <w:rsid w:val="00F5688C"/>
    <w:rsid w:val="00F57A21"/>
    <w:rsid w:val="00F6051A"/>
    <w:rsid w:val="00F61115"/>
    <w:rsid w:val="00F6141E"/>
    <w:rsid w:val="00F6187C"/>
    <w:rsid w:val="00F61ED7"/>
    <w:rsid w:val="00F635DD"/>
    <w:rsid w:val="00F64D0D"/>
    <w:rsid w:val="00F653F8"/>
    <w:rsid w:val="00F65D59"/>
    <w:rsid w:val="00F6627B"/>
    <w:rsid w:val="00F662CD"/>
    <w:rsid w:val="00F66515"/>
    <w:rsid w:val="00F66CAB"/>
    <w:rsid w:val="00F67629"/>
    <w:rsid w:val="00F67D6B"/>
    <w:rsid w:val="00F70386"/>
    <w:rsid w:val="00F70CA7"/>
    <w:rsid w:val="00F7234A"/>
    <w:rsid w:val="00F72377"/>
    <w:rsid w:val="00F73109"/>
    <w:rsid w:val="00F7336E"/>
    <w:rsid w:val="00F734F2"/>
    <w:rsid w:val="00F735A8"/>
    <w:rsid w:val="00F735B4"/>
    <w:rsid w:val="00F73772"/>
    <w:rsid w:val="00F73A33"/>
    <w:rsid w:val="00F7480A"/>
    <w:rsid w:val="00F74BD8"/>
    <w:rsid w:val="00F75052"/>
    <w:rsid w:val="00F75339"/>
    <w:rsid w:val="00F7602A"/>
    <w:rsid w:val="00F77A58"/>
    <w:rsid w:val="00F80436"/>
    <w:rsid w:val="00F804D3"/>
    <w:rsid w:val="00F80BAB"/>
    <w:rsid w:val="00F8107D"/>
    <w:rsid w:val="00F81397"/>
    <w:rsid w:val="00F814D4"/>
    <w:rsid w:val="00F814FB"/>
    <w:rsid w:val="00F81CD2"/>
    <w:rsid w:val="00F822AA"/>
    <w:rsid w:val="00F82641"/>
    <w:rsid w:val="00F827B2"/>
    <w:rsid w:val="00F8379B"/>
    <w:rsid w:val="00F852F7"/>
    <w:rsid w:val="00F86D65"/>
    <w:rsid w:val="00F87444"/>
    <w:rsid w:val="00F90F18"/>
    <w:rsid w:val="00F91FD1"/>
    <w:rsid w:val="00F922E8"/>
    <w:rsid w:val="00F93483"/>
    <w:rsid w:val="00F937E4"/>
    <w:rsid w:val="00F939B0"/>
    <w:rsid w:val="00F943CA"/>
    <w:rsid w:val="00F94F04"/>
    <w:rsid w:val="00F953FC"/>
    <w:rsid w:val="00F95698"/>
    <w:rsid w:val="00F956CF"/>
    <w:rsid w:val="00F95EE7"/>
    <w:rsid w:val="00F970E4"/>
    <w:rsid w:val="00F9781F"/>
    <w:rsid w:val="00F97C98"/>
    <w:rsid w:val="00FA04B2"/>
    <w:rsid w:val="00FA0769"/>
    <w:rsid w:val="00FA0B96"/>
    <w:rsid w:val="00FA0D83"/>
    <w:rsid w:val="00FA13DE"/>
    <w:rsid w:val="00FA166F"/>
    <w:rsid w:val="00FA39E6"/>
    <w:rsid w:val="00FA3A13"/>
    <w:rsid w:val="00FA4373"/>
    <w:rsid w:val="00FA4D49"/>
    <w:rsid w:val="00FA5AD1"/>
    <w:rsid w:val="00FA7BC9"/>
    <w:rsid w:val="00FB089F"/>
    <w:rsid w:val="00FB11E0"/>
    <w:rsid w:val="00FB3476"/>
    <w:rsid w:val="00FB378E"/>
    <w:rsid w:val="00FB37F1"/>
    <w:rsid w:val="00FB469A"/>
    <w:rsid w:val="00FB46D6"/>
    <w:rsid w:val="00FB47C0"/>
    <w:rsid w:val="00FB4E4D"/>
    <w:rsid w:val="00FB501B"/>
    <w:rsid w:val="00FB5E48"/>
    <w:rsid w:val="00FB6124"/>
    <w:rsid w:val="00FB6463"/>
    <w:rsid w:val="00FB6DF7"/>
    <w:rsid w:val="00FB7770"/>
    <w:rsid w:val="00FB7EBB"/>
    <w:rsid w:val="00FC003D"/>
    <w:rsid w:val="00FC11E4"/>
    <w:rsid w:val="00FC1F6A"/>
    <w:rsid w:val="00FC2DA7"/>
    <w:rsid w:val="00FC2DD4"/>
    <w:rsid w:val="00FC319A"/>
    <w:rsid w:val="00FC3345"/>
    <w:rsid w:val="00FC3555"/>
    <w:rsid w:val="00FC40AD"/>
    <w:rsid w:val="00FC45BD"/>
    <w:rsid w:val="00FC466E"/>
    <w:rsid w:val="00FC74AE"/>
    <w:rsid w:val="00FD17EB"/>
    <w:rsid w:val="00FD1BCE"/>
    <w:rsid w:val="00FD2857"/>
    <w:rsid w:val="00FD3B91"/>
    <w:rsid w:val="00FD439C"/>
    <w:rsid w:val="00FD4B3D"/>
    <w:rsid w:val="00FD576B"/>
    <w:rsid w:val="00FD579E"/>
    <w:rsid w:val="00FD5E5A"/>
    <w:rsid w:val="00FD6845"/>
    <w:rsid w:val="00FD68DA"/>
    <w:rsid w:val="00FD774F"/>
    <w:rsid w:val="00FE0FA0"/>
    <w:rsid w:val="00FE19B2"/>
    <w:rsid w:val="00FE2081"/>
    <w:rsid w:val="00FE3644"/>
    <w:rsid w:val="00FE3C76"/>
    <w:rsid w:val="00FE431C"/>
    <w:rsid w:val="00FE4516"/>
    <w:rsid w:val="00FE5118"/>
    <w:rsid w:val="00FE52FE"/>
    <w:rsid w:val="00FE6309"/>
    <w:rsid w:val="00FE64C8"/>
    <w:rsid w:val="00FE66AE"/>
    <w:rsid w:val="00FE699F"/>
    <w:rsid w:val="00FE7462"/>
    <w:rsid w:val="00FE7745"/>
    <w:rsid w:val="00FF0269"/>
    <w:rsid w:val="00FF0343"/>
    <w:rsid w:val="00FF0DFB"/>
    <w:rsid w:val="00FF36AB"/>
    <w:rsid w:val="00FF45BC"/>
    <w:rsid w:val="00FF4666"/>
    <w:rsid w:val="00FF46FA"/>
    <w:rsid w:val="00FF4C3E"/>
    <w:rsid w:val="00FF511A"/>
    <w:rsid w:val="00FF78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A1F7FB-3A96-44E0-8C01-1474A76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953FC"/>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D87020"/>
    <w:pPr>
      <w:snapToGrid w:val="0"/>
      <w:spacing w:after="40"/>
      <w:jc w:val="left"/>
    </w:pPr>
    <w:rPr>
      <w:rFonts w:ascii="Times New Roman" w:eastAsia="新細明體"/>
      <w:spacing w:val="-4"/>
      <w:sz w:val="20"/>
    </w:rPr>
  </w:style>
  <w:style w:type="character" w:customStyle="1" w:styleId="afc">
    <w:name w:val="註腳文字 字元"/>
    <w:basedOn w:val="a7"/>
    <w:link w:val="afb"/>
    <w:uiPriority w:val="99"/>
    <w:rsid w:val="00D87020"/>
    <w:rPr>
      <w:spacing w:val="-4"/>
      <w:kern w:val="2"/>
    </w:rPr>
  </w:style>
  <w:style w:type="character" w:styleId="afd">
    <w:name w:val="footnote reference"/>
    <w:basedOn w:val="a7"/>
    <w:uiPriority w:val="99"/>
    <w:unhideWhenUsed/>
    <w:rsid w:val="00F735A8"/>
    <w:rPr>
      <w:vertAlign w:val="superscript"/>
    </w:rPr>
  </w:style>
  <w:style w:type="character" w:styleId="afe">
    <w:name w:val="FollowedHyperlink"/>
    <w:basedOn w:val="a7"/>
    <w:uiPriority w:val="99"/>
    <w:semiHidden/>
    <w:unhideWhenUsed/>
    <w:rsid w:val="00EA4856"/>
    <w:rPr>
      <w:color w:val="800080" w:themeColor="followedHyperlink"/>
      <w:u w:val="single"/>
    </w:rPr>
  </w:style>
  <w:style w:type="paragraph" w:customStyle="1" w:styleId="xl66">
    <w:name w:val="xl66"/>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67">
    <w:name w:val="xl67"/>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8">
    <w:name w:val="xl6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69">
    <w:name w:val="xl69"/>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1">
    <w:name w:val="xl71"/>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2">
    <w:name w:val="xl72"/>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3">
    <w:name w:val="xl73"/>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4">
    <w:name w:val="xl74"/>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5">
    <w:name w:val="xl75"/>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8"/>
      <w:szCs w:val="28"/>
    </w:rPr>
  </w:style>
  <w:style w:type="paragraph" w:customStyle="1" w:styleId="xl76">
    <w:name w:val="xl7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7">
    <w:name w:val="xl77"/>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8">
    <w:name w:val="xl7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9">
    <w:name w:val="xl79"/>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80">
    <w:name w:val="xl8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1">
    <w:name w:val="xl81"/>
    <w:basedOn w:val="a6"/>
    <w:rsid w:val="004A0A9D"/>
    <w:pPr>
      <w:widowControl/>
      <w:kinsoku/>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83">
    <w:name w:val="xl83"/>
    <w:basedOn w:val="a6"/>
    <w:rsid w:val="004A0A9D"/>
    <w:pPr>
      <w:widowControl/>
      <w:pBdr>
        <w:top w:val="single" w:sz="4" w:space="0" w:color="auto"/>
        <w:left w:val="single" w:sz="4" w:space="0" w:color="auto"/>
        <w:bottom w:val="single" w:sz="4" w:space="0" w:color="auto"/>
        <w:right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4">
    <w:name w:val="xl8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5">
    <w:name w:val="xl85"/>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6">
    <w:name w:val="xl8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87">
    <w:name w:val="xl87"/>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88">
    <w:name w:val="xl8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89">
    <w:name w:val="xl8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0">
    <w:name w:val="xl9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1">
    <w:name w:val="xl9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2">
    <w:name w:val="xl9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3">
    <w:name w:val="xl9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4">
    <w:name w:val="xl9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5">
    <w:name w:val="xl95"/>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6">
    <w:name w:val="xl9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7">
    <w:name w:val="xl97"/>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98">
    <w:name w:val="xl9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99">
    <w:name w:val="xl9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5">
    <w:name w:val="xl115"/>
    <w:basedOn w:val="a6"/>
    <w:rsid w:val="004A0A9D"/>
    <w:pPr>
      <w:widowControl/>
      <w:pBdr>
        <w:top w:val="single" w:sz="4" w:space="0" w:color="auto"/>
        <w:left w:val="single" w:sz="4" w:space="0" w:color="auto"/>
        <w:bottom w:val="single" w:sz="4" w:space="0" w:color="auto"/>
        <w:right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6">
    <w:name w:val="xl11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17">
    <w:name w:val="xl11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8">
    <w:name w:val="xl11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8"/>
      <w:szCs w:val="28"/>
    </w:rPr>
  </w:style>
  <w:style w:type="paragraph" w:customStyle="1" w:styleId="xl119">
    <w:name w:val="xl11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0">
    <w:name w:val="xl12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1">
    <w:name w:val="xl12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22">
    <w:name w:val="xl122"/>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3">
    <w:name w:val="xl12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4">
    <w:name w:val="xl124"/>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5">
    <w:name w:val="xl125"/>
    <w:basedOn w:val="a6"/>
    <w:rsid w:val="004A0A9D"/>
    <w:pPr>
      <w:widowControl/>
      <w:pBdr>
        <w:top w:val="single" w:sz="4" w:space="0" w:color="auto"/>
        <w:left w:val="single" w:sz="4" w:space="0" w:color="auto"/>
        <w:bottom w:val="single" w:sz="4" w:space="0" w:color="auto"/>
        <w:right w:val="single" w:sz="4" w:space="0" w:color="auto"/>
      </w:pBdr>
      <w:shd w:val="clear" w:color="000000" w:fill="FFFF00"/>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6">
    <w:name w:val="xl12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27">
    <w:name w:val="xl12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28">
    <w:name w:val="xl12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29">
    <w:name w:val="xl12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30">
    <w:name w:val="xl13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31">
    <w:name w:val="xl13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32">
    <w:name w:val="xl13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33">
    <w:name w:val="xl133"/>
    <w:basedOn w:val="a6"/>
    <w:rsid w:val="004A0A9D"/>
    <w:pPr>
      <w:widowControl/>
      <w:pBdr>
        <w:top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4">
    <w:name w:val="xl13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35">
    <w:name w:val="xl135"/>
    <w:basedOn w:val="a6"/>
    <w:rsid w:val="004A0A9D"/>
    <w:pPr>
      <w:widowControl/>
      <w:pBdr>
        <w:top w:val="single" w:sz="4" w:space="0" w:color="auto"/>
        <w:left w:val="single" w:sz="4" w:space="0" w:color="auto"/>
        <w:bottom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6">
    <w:name w:val="xl136"/>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7">
    <w:name w:val="xl137"/>
    <w:basedOn w:val="a6"/>
    <w:rsid w:val="004A0A9D"/>
    <w:pPr>
      <w:widowControl/>
      <w:pBdr>
        <w:top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8">
    <w:name w:val="xl13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39">
    <w:name w:val="xl13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40">
    <w:name w:val="xl14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41">
    <w:name w:val="xl14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42">
    <w:name w:val="xl14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43">
    <w:name w:val="xl14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44">
    <w:name w:val="xl144"/>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45">
    <w:name w:val="xl145"/>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6">
    <w:name w:val="xl14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7">
    <w:name w:val="xl14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48">
    <w:name w:val="xl14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9">
    <w:name w:val="xl149"/>
    <w:basedOn w:val="a6"/>
    <w:rsid w:val="004A0A9D"/>
    <w:pPr>
      <w:widowControl/>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50">
    <w:name w:val="xl150"/>
    <w:basedOn w:val="a6"/>
    <w:rsid w:val="004A0A9D"/>
    <w:pPr>
      <w:widowControl/>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51">
    <w:name w:val="xl151"/>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52">
    <w:name w:val="xl152"/>
    <w:basedOn w:val="a6"/>
    <w:rsid w:val="004A0A9D"/>
    <w:pPr>
      <w:widowControl/>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53">
    <w:name w:val="xl153"/>
    <w:basedOn w:val="a6"/>
    <w:rsid w:val="004A0A9D"/>
    <w:pPr>
      <w:widowControl/>
      <w:pBdr>
        <w:top w:val="single" w:sz="4" w:space="0" w:color="auto"/>
        <w:left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4">
    <w:name w:val="xl154"/>
    <w:basedOn w:val="a6"/>
    <w:rsid w:val="004A0A9D"/>
    <w:pPr>
      <w:widowControl/>
      <w:pBdr>
        <w:left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5">
    <w:name w:val="xl155"/>
    <w:basedOn w:val="a6"/>
    <w:rsid w:val="004A0A9D"/>
    <w:pPr>
      <w:widowControl/>
      <w:pBdr>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6">
    <w:name w:val="xl156"/>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7">
    <w:name w:val="xl157"/>
    <w:basedOn w:val="a6"/>
    <w:rsid w:val="004A0A9D"/>
    <w:pPr>
      <w:widowControl/>
      <w:pBdr>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8">
    <w:name w:val="xl158"/>
    <w:basedOn w:val="a6"/>
    <w:rsid w:val="004A0A9D"/>
    <w:pPr>
      <w:widowControl/>
      <w:pBdr>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9">
    <w:name w:val="xl159"/>
    <w:basedOn w:val="a6"/>
    <w:rsid w:val="004A0A9D"/>
    <w:pPr>
      <w:widowControl/>
      <w:pBdr>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60">
    <w:name w:val="xl160"/>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1">
    <w:name w:val="xl161"/>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2">
    <w:name w:val="xl162"/>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3">
    <w:name w:val="xl163"/>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4">
    <w:name w:val="xl164"/>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5">
    <w:name w:val="xl165"/>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6">
    <w:name w:val="xl166"/>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7">
    <w:name w:val="xl167"/>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8">
    <w:name w:val="xl168"/>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69">
    <w:name w:val="xl169"/>
    <w:basedOn w:val="a6"/>
    <w:rsid w:val="004A0A9D"/>
    <w:pPr>
      <w:widowControl/>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0">
    <w:name w:val="xl170"/>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1">
    <w:name w:val="xl171"/>
    <w:basedOn w:val="a6"/>
    <w:rsid w:val="004A0A9D"/>
    <w:pPr>
      <w:widowControl/>
      <w:pBdr>
        <w:bottom w:val="single" w:sz="4" w:space="0" w:color="auto"/>
      </w:pBdr>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2">
    <w:name w:val="xl172"/>
    <w:basedOn w:val="a6"/>
    <w:rsid w:val="004A0A9D"/>
    <w:pPr>
      <w:widowControl/>
      <w:pBdr>
        <w:bottom w:val="single" w:sz="4" w:space="0" w:color="auto"/>
      </w:pBdr>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3">
    <w:name w:val="xl173"/>
    <w:basedOn w:val="a6"/>
    <w:rsid w:val="004A0A9D"/>
    <w:pPr>
      <w:widowControl/>
      <w:pBdr>
        <w:top w:val="single" w:sz="4" w:space="0" w:color="auto"/>
      </w:pBdr>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4">
    <w:name w:val="xl174"/>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5">
    <w:name w:val="xl175"/>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6">
    <w:name w:val="xl176"/>
    <w:basedOn w:val="a6"/>
    <w:rsid w:val="004A0A9D"/>
    <w:pPr>
      <w:widowControl/>
      <w:pBdr>
        <w:top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52"/>
      <w:szCs w:val="52"/>
    </w:rPr>
  </w:style>
  <w:style w:type="paragraph" w:customStyle="1" w:styleId="xl177">
    <w:name w:val="xl177"/>
    <w:basedOn w:val="a6"/>
    <w:rsid w:val="004A0A9D"/>
    <w:pPr>
      <w:widowControl/>
      <w:shd w:val="clear" w:color="000000" w:fill="EAFEE9"/>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8">
    <w:name w:val="xl178"/>
    <w:basedOn w:val="a6"/>
    <w:rsid w:val="004A0A9D"/>
    <w:pPr>
      <w:widowControl/>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9">
    <w:name w:val="xl179"/>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color w:val="FF0000"/>
      <w:kern w:val="0"/>
      <w:sz w:val="40"/>
      <w:szCs w:val="40"/>
    </w:rPr>
  </w:style>
  <w:style w:type="paragraph" w:customStyle="1" w:styleId="xl180">
    <w:name w:val="xl180"/>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81">
    <w:name w:val="xl181"/>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82">
    <w:name w:val="xl182"/>
    <w:basedOn w:val="a6"/>
    <w:rsid w:val="004A0A9D"/>
    <w:pPr>
      <w:widowControl/>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83">
    <w:name w:val="xl183"/>
    <w:basedOn w:val="a6"/>
    <w:rsid w:val="004A0A9D"/>
    <w:pPr>
      <w:widowControl/>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84">
    <w:name w:val="xl184"/>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85">
    <w:name w:val="xl185"/>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86">
    <w:name w:val="xl186"/>
    <w:basedOn w:val="a6"/>
    <w:rsid w:val="004A0A9D"/>
    <w:pPr>
      <w:widowControl/>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87">
    <w:name w:val="xl187"/>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52"/>
      <w:szCs w:val="52"/>
    </w:rPr>
  </w:style>
  <w:style w:type="paragraph" w:customStyle="1" w:styleId="xl188">
    <w:name w:val="xl188"/>
    <w:basedOn w:val="a6"/>
    <w:rsid w:val="004A0A9D"/>
    <w:pPr>
      <w:widowControl/>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89">
    <w:name w:val="xl189"/>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0">
    <w:name w:val="xl190"/>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1">
    <w:name w:val="xl191"/>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2">
    <w:name w:val="xl19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3">
    <w:name w:val="xl193"/>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4">
    <w:name w:val="xl194"/>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95">
    <w:name w:val="xl195"/>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6">
    <w:name w:val="xl196"/>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97">
    <w:name w:val="xl197"/>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98">
    <w:name w:val="xl198"/>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9">
    <w:name w:val="xl199"/>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200">
    <w:name w:val="xl200"/>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01">
    <w:name w:val="xl201"/>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02">
    <w:name w:val="xl20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203">
    <w:name w:val="xl203"/>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204">
    <w:name w:val="xl204"/>
    <w:basedOn w:val="a6"/>
    <w:rsid w:val="004A0A9D"/>
    <w:pPr>
      <w:widowControl/>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205">
    <w:name w:val="xl205"/>
    <w:basedOn w:val="a6"/>
    <w:rsid w:val="004A0A9D"/>
    <w:pPr>
      <w:widowControl/>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206">
    <w:name w:val="xl206"/>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8"/>
      <w:szCs w:val="28"/>
    </w:rPr>
  </w:style>
  <w:style w:type="paragraph" w:customStyle="1" w:styleId="xl207">
    <w:name w:val="xl207"/>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208">
    <w:name w:val="xl208"/>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209">
    <w:name w:val="xl209"/>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10">
    <w:name w:val="xl210"/>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11">
    <w:name w:val="xl211"/>
    <w:basedOn w:val="a6"/>
    <w:rsid w:val="004A0A9D"/>
    <w:pPr>
      <w:widowControl/>
      <w:kinsoku/>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212">
    <w:name w:val="xl21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213">
    <w:name w:val="xl213"/>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214">
    <w:name w:val="xl214"/>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character" w:customStyle="1" w:styleId="ab">
    <w:name w:val="簽名 字元"/>
    <w:basedOn w:val="a7"/>
    <w:link w:val="aa"/>
    <w:rsid w:val="004334F2"/>
    <w:rPr>
      <w:rFonts w:ascii="標楷體" w:eastAsia="標楷體"/>
      <w:b/>
      <w:snapToGrid w:val="0"/>
      <w:spacing w:val="10"/>
      <w:kern w:val="2"/>
      <w:sz w:val="36"/>
    </w:rPr>
  </w:style>
  <w:style w:type="paragraph" w:styleId="aff">
    <w:name w:val="Closing"/>
    <w:basedOn w:val="a6"/>
    <w:link w:val="aff0"/>
    <w:unhideWhenUsed/>
    <w:rsid w:val="004334F2"/>
    <w:pPr>
      <w:ind w:leftChars="1800" w:left="100"/>
      <w:jc w:val="left"/>
    </w:pPr>
    <w:rPr>
      <w:snapToGrid w:val="0"/>
      <w:spacing w:val="-14"/>
      <w:sz w:val="28"/>
    </w:rPr>
  </w:style>
  <w:style w:type="character" w:customStyle="1" w:styleId="aff0">
    <w:name w:val="結語 字元"/>
    <w:basedOn w:val="a7"/>
    <w:link w:val="aff"/>
    <w:rsid w:val="004334F2"/>
    <w:rPr>
      <w:rFonts w:ascii="標楷體" w:eastAsia="標楷體"/>
      <w:snapToGrid w:val="0"/>
      <w:spacing w:val="-14"/>
      <w:kern w:val="2"/>
      <w:sz w:val="28"/>
    </w:rPr>
  </w:style>
  <w:style w:type="paragraph" w:customStyle="1" w:styleId="Default">
    <w:name w:val="Default"/>
    <w:rsid w:val="00C36DDE"/>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4276">
      <w:bodyDiv w:val="1"/>
      <w:marLeft w:val="0"/>
      <w:marRight w:val="0"/>
      <w:marTop w:val="0"/>
      <w:marBottom w:val="0"/>
      <w:divBdr>
        <w:top w:val="none" w:sz="0" w:space="0" w:color="auto"/>
        <w:left w:val="none" w:sz="0" w:space="0" w:color="auto"/>
        <w:bottom w:val="none" w:sz="0" w:space="0" w:color="auto"/>
        <w:right w:val="none" w:sz="0" w:space="0" w:color="auto"/>
      </w:divBdr>
    </w:div>
    <w:div w:id="17373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00C7-9607-4AAA-8BD5-8ED3ADEE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17</Pages>
  <Words>1503</Words>
  <Characters>8572</Characters>
  <Application>Microsoft Office Word</Application>
  <DocSecurity>0</DocSecurity>
  <Lines>71</Lines>
  <Paragraphs>20</Paragraphs>
  <ScaleCrop>false</ScaleCrop>
  <Company>cy</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陳一杰</cp:lastModifiedBy>
  <cp:revision>8</cp:revision>
  <cp:lastPrinted>2017-12-05T01:07:00Z</cp:lastPrinted>
  <dcterms:created xsi:type="dcterms:W3CDTF">2017-12-12T09:21:00Z</dcterms:created>
  <dcterms:modified xsi:type="dcterms:W3CDTF">2018-04-16T03:52:00Z</dcterms:modified>
</cp:coreProperties>
</file>