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644" w:rsidRPr="00604463" w:rsidRDefault="00D75644" w:rsidP="00F37D7B">
      <w:pPr>
        <w:pStyle w:val="af5"/>
        <w:rPr>
          <w:rFonts w:ascii="Times New Roman"/>
        </w:rPr>
      </w:pPr>
      <w:r w:rsidRPr="00604463">
        <w:rPr>
          <w:rFonts w:ascii="Times New Roman"/>
          <w:color w:val="000000" w:themeColor="text1"/>
        </w:rPr>
        <w:t>調查報告</w:t>
      </w:r>
    </w:p>
    <w:p w:rsidR="003902BE" w:rsidRPr="00604463" w:rsidRDefault="003902BE" w:rsidP="0030601E">
      <w:pPr>
        <w:pStyle w:val="10"/>
        <w:numPr>
          <w:ilvl w:val="0"/>
          <w:numId w:val="0"/>
        </w:numPr>
        <w:ind w:left="2381"/>
        <w:rPr>
          <w:rFonts w:ascii="Times New Roman" w:hAnsi="Times New Roman"/>
        </w:rPr>
      </w:pPr>
    </w:p>
    <w:p w:rsidR="003902BE" w:rsidRPr="00604463" w:rsidRDefault="003902BE" w:rsidP="00855861">
      <w:pPr>
        <w:pStyle w:val="10"/>
        <w:ind w:left="2268" w:hanging="2268"/>
        <w:rPr>
          <w:rFonts w:ascii="Times New Roman" w:hAnsi="Times New Roman"/>
          <w:kern w:val="0"/>
        </w:rPr>
      </w:pPr>
      <w:bookmarkStart w:id="0" w:name="_Toc524892368"/>
      <w:bookmarkStart w:id="1" w:name="_Toc524895638"/>
      <w:bookmarkStart w:id="2" w:name="_Toc524896184"/>
      <w:bookmarkStart w:id="3" w:name="_Toc524896214"/>
      <w:bookmarkStart w:id="4" w:name="_Toc524902720"/>
      <w:bookmarkStart w:id="5" w:name="_Toc525066139"/>
      <w:bookmarkStart w:id="6" w:name="_Toc525070829"/>
      <w:bookmarkStart w:id="7" w:name="_Toc525938369"/>
      <w:bookmarkStart w:id="8" w:name="_Toc525939217"/>
      <w:bookmarkStart w:id="9" w:name="_Toc525939722"/>
      <w:bookmarkStart w:id="10" w:name="_Toc529218256"/>
      <w:bookmarkStart w:id="11" w:name="_Toc529222679"/>
      <w:bookmarkStart w:id="12" w:name="_Toc529223101"/>
      <w:bookmarkStart w:id="13" w:name="_Toc529223852"/>
      <w:bookmarkStart w:id="14" w:name="_Toc529228248"/>
      <w:bookmarkStart w:id="15" w:name="_Toc2400384"/>
      <w:bookmarkStart w:id="16" w:name="_Toc4316179"/>
      <w:bookmarkStart w:id="17" w:name="_Toc4473320"/>
      <w:bookmarkStart w:id="18" w:name="_Toc69556887"/>
      <w:bookmarkStart w:id="19" w:name="_Toc69556936"/>
      <w:bookmarkStart w:id="20" w:name="_Toc69609810"/>
      <w:bookmarkStart w:id="21" w:name="_Toc70241806"/>
      <w:bookmarkStart w:id="22" w:name="_Toc70242195"/>
      <w:r w:rsidRPr="00D67BC6">
        <w:rPr>
          <w:rFonts w:ascii="Times New Roman" w:hAnsi="Times New Roman"/>
          <w:b/>
          <w:kern w:val="0"/>
        </w:rPr>
        <w:t>案　　由</w:t>
      </w:r>
      <w:r w:rsidRPr="00604463">
        <w:rPr>
          <w:rFonts w:ascii="Times New Roman" w:hAnsi="Times New Roman"/>
          <w:kern w:val="0"/>
        </w:rPr>
        <w:t>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r w:rsidR="00855861" w:rsidRPr="00604463">
        <w:rPr>
          <w:rFonts w:ascii="Times New Roman" w:hAnsi="Times New Roman"/>
        </w:rPr>
        <w:t>據審計部</w:t>
      </w:r>
      <w:proofErr w:type="gramStart"/>
      <w:r w:rsidR="00855861" w:rsidRPr="00604463">
        <w:rPr>
          <w:rFonts w:ascii="Times New Roman" w:hAnsi="Times New Roman"/>
        </w:rPr>
        <w:t>105</w:t>
      </w:r>
      <w:proofErr w:type="gramEnd"/>
      <w:r w:rsidR="00855861" w:rsidRPr="00604463">
        <w:rPr>
          <w:rFonts w:ascii="Times New Roman" w:hAnsi="Times New Roman"/>
        </w:rPr>
        <w:t>年度屏東縣總決算審核報告，屏東</w:t>
      </w:r>
      <w:proofErr w:type="gramStart"/>
      <w:r w:rsidR="00855861" w:rsidRPr="00604463">
        <w:rPr>
          <w:rFonts w:ascii="Times New Roman" w:hAnsi="Times New Roman"/>
        </w:rPr>
        <w:t>菸</w:t>
      </w:r>
      <w:proofErr w:type="gramEnd"/>
      <w:r w:rsidR="00855861" w:rsidRPr="00604463">
        <w:rPr>
          <w:rFonts w:ascii="Times New Roman" w:hAnsi="Times New Roman"/>
        </w:rPr>
        <w:t>廠</w:t>
      </w:r>
      <w:proofErr w:type="gramStart"/>
      <w:r w:rsidR="00855861" w:rsidRPr="00604463">
        <w:rPr>
          <w:rFonts w:ascii="Times New Roman" w:hAnsi="Times New Roman"/>
        </w:rPr>
        <w:t>微型文創園區</w:t>
      </w:r>
      <w:proofErr w:type="gramEnd"/>
      <w:r w:rsidR="00855861" w:rsidRPr="00604463">
        <w:rPr>
          <w:rFonts w:ascii="Times New Roman" w:hAnsi="Times New Roman"/>
        </w:rPr>
        <w:t>缺乏整體開發及財源籌措計畫，且營運管理方式更迭，致整體計畫執行進度緩慢亦未能有效管控與推展，歷史建築修復進度遲延，歷經多年僅完成零星修繕，多棟建物長期閒置，森林警察隊搬遷進度嚴重落後，形成園區開放啟用之關鍵阻力</w:t>
      </w:r>
      <w:proofErr w:type="gramStart"/>
      <w:r w:rsidR="00855861" w:rsidRPr="00604463">
        <w:rPr>
          <w:rFonts w:ascii="Times New Roman" w:hAnsi="Times New Roman"/>
        </w:rPr>
        <w:t>等情案</w:t>
      </w:r>
      <w:proofErr w:type="gramEnd"/>
      <w:r w:rsidRPr="00604463">
        <w:rPr>
          <w:rFonts w:ascii="Times New Roman" w:hAnsi="Times New Roman"/>
          <w:kern w:val="0"/>
        </w:rPr>
        <w:t>。</w:t>
      </w:r>
    </w:p>
    <w:p w:rsidR="00634FDC" w:rsidRPr="0030601E" w:rsidRDefault="00E25849" w:rsidP="0030601E">
      <w:pPr>
        <w:pStyle w:val="10"/>
        <w:rPr>
          <w:rFonts w:ascii="Times New Roman" w:hAnsi="Times New Roman"/>
        </w:rPr>
      </w:pPr>
      <w:bookmarkStart w:id="23" w:name="_Toc524895646"/>
      <w:bookmarkStart w:id="24" w:name="_Toc524896192"/>
      <w:bookmarkStart w:id="25" w:name="_Toc524896222"/>
      <w:bookmarkStart w:id="26" w:name="_Toc524902729"/>
      <w:bookmarkStart w:id="27" w:name="_Toc525066145"/>
      <w:bookmarkStart w:id="28" w:name="_Toc525070836"/>
      <w:bookmarkStart w:id="29" w:name="_Toc525938376"/>
      <w:bookmarkStart w:id="30" w:name="_Toc525939224"/>
      <w:bookmarkStart w:id="31" w:name="_Toc525939729"/>
      <w:bookmarkStart w:id="32" w:name="_Toc529218269"/>
      <w:bookmarkStart w:id="33" w:name="_Toc529222686"/>
      <w:bookmarkStart w:id="34" w:name="_Toc529223108"/>
      <w:bookmarkStart w:id="35" w:name="_Toc529223859"/>
      <w:bookmarkStart w:id="36" w:name="_Toc529228262"/>
      <w:bookmarkStart w:id="37" w:name="_Toc2400392"/>
      <w:bookmarkStart w:id="38" w:name="_Toc4316186"/>
      <w:bookmarkStart w:id="39" w:name="_Toc4473327"/>
      <w:bookmarkStart w:id="40" w:name="_Toc69556894"/>
      <w:bookmarkStart w:id="41" w:name="_Toc69556943"/>
      <w:bookmarkStart w:id="42" w:name="_Toc69609817"/>
      <w:bookmarkStart w:id="43" w:name="_Toc70241813"/>
      <w:bookmarkStart w:id="44" w:name="_Toc70242202"/>
      <w:bookmarkStart w:id="45" w:name="_Toc421794872"/>
      <w:bookmarkStart w:id="46" w:name="_Toc500172885"/>
      <w:r w:rsidRPr="00D67BC6">
        <w:rPr>
          <w:rFonts w:ascii="Times New Roman" w:hAnsi="Times New Roman"/>
          <w:b/>
        </w:rPr>
        <w:t>調查意見</w:t>
      </w:r>
      <w:r w:rsidRPr="00604463">
        <w:rPr>
          <w:rFonts w:ascii="Times New Roman" w:hAnsi="Times New Roman"/>
        </w:rPr>
        <w:t>：</w:t>
      </w:r>
      <w:bookmarkStart w:id="47" w:name="_Toc524902730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 w:rsidR="00BD0E42" w:rsidRPr="00DC70FB" w:rsidRDefault="00BD0E42" w:rsidP="00BD0E42">
      <w:pPr>
        <w:pStyle w:val="2"/>
        <w:numPr>
          <w:ilvl w:val="1"/>
          <w:numId w:val="13"/>
        </w:numPr>
        <w:rPr>
          <w:rFonts w:ascii="Times New Roman" w:hAnsi="Times New Roman"/>
          <w:b/>
        </w:rPr>
      </w:pPr>
      <w:bookmarkStart w:id="48" w:name="_Toc421794873"/>
      <w:r w:rsidRPr="00DC70FB">
        <w:rPr>
          <w:rFonts w:ascii="Times New Roman" w:hAnsi="Times New Roman"/>
          <w:b/>
        </w:rPr>
        <w:t>屏東縣政府辦理</w:t>
      </w:r>
      <w:proofErr w:type="gramStart"/>
      <w:r w:rsidRPr="00DC70FB">
        <w:rPr>
          <w:rFonts w:ascii="Times New Roman" w:hAnsi="Times New Roman"/>
          <w:b/>
        </w:rPr>
        <w:t>菸</w:t>
      </w:r>
      <w:proofErr w:type="gramEnd"/>
      <w:r w:rsidRPr="00DC70FB">
        <w:rPr>
          <w:rFonts w:ascii="Times New Roman" w:hAnsi="Times New Roman"/>
          <w:b/>
        </w:rPr>
        <w:t>廠</w:t>
      </w:r>
      <w:proofErr w:type="gramStart"/>
      <w:r w:rsidRPr="00DC70FB">
        <w:rPr>
          <w:rFonts w:ascii="Times New Roman" w:hAnsi="Times New Roman"/>
          <w:b/>
        </w:rPr>
        <w:t>微型文創園區</w:t>
      </w:r>
      <w:proofErr w:type="gramEnd"/>
      <w:r w:rsidRPr="00DC70FB">
        <w:rPr>
          <w:rFonts w:ascii="Times New Roman" w:hAnsi="Times New Roman"/>
          <w:b/>
        </w:rPr>
        <w:t>開發</w:t>
      </w:r>
      <w:r w:rsidRPr="00DC70FB">
        <w:rPr>
          <w:rFonts w:ascii="Times New Roman" w:hAnsi="Times New Roman" w:hint="eastAsia"/>
          <w:b/>
        </w:rPr>
        <w:t>計畫，</w:t>
      </w:r>
      <w:r w:rsidR="00CB2139" w:rsidRPr="00DC70FB">
        <w:rPr>
          <w:rFonts w:ascii="Times New Roman" w:hAnsi="Times New Roman" w:hint="eastAsia"/>
          <w:b/>
        </w:rPr>
        <w:t>未能</w:t>
      </w:r>
      <w:proofErr w:type="gramStart"/>
      <w:r w:rsidR="00634FDC" w:rsidRPr="00DC70FB">
        <w:rPr>
          <w:rFonts w:ascii="Times New Roman" w:hAnsi="Times New Roman" w:hint="eastAsia"/>
          <w:b/>
        </w:rPr>
        <w:t>釐</w:t>
      </w:r>
      <w:proofErr w:type="gramEnd"/>
      <w:r w:rsidR="00634FDC" w:rsidRPr="00DC70FB">
        <w:rPr>
          <w:rFonts w:ascii="Times New Roman" w:hAnsi="Times New Roman" w:hint="eastAsia"/>
          <w:b/>
        </w:rPr>
        <w:t>清</w:t>
      </w:r>
      <w:r w:rsidRPr="00DC70FB">
        <w:rPr>
          <w:rFonts w:ascii="Times New Roman" w:hAnsi="Times New Roman"/>
          <w:b/>
        </w:rPr>
        <w:t>該園區在文化發展上之定位，</w:t>
      </w:r>
      <w:r w:rsidR="00CB2139" w:rsidRPr="00DC70FB">
        <w:rPr>
          <w:rFonts w:ascii="Times New Roman" w:hAnsi="Times New Roman" w:hint="eastAsia"/>
          <w:b/>
        </w:rPr>
        <w:t>且未</w:t>
      </w:r>
      <w:r w:rsidRPr="00DC70FB">
        <w:rPr>
          <w:rFonts w:ascii="Times New Roman" w:hAnsi="Times New Roman"/>
          <w:b/>
        </w:rPr>
        <w:t>確實檢討相關開發經費取得</w:t>
      </w:r>
      <w:r w:rsidRPr="00DC70FB">
        <w:rPr>
          <w:rFonts w:ascii="Times New Roman" w:hAnsi="Times New Roman" w:hint="eastAsia"/>
          <w:b/>
        </w:rPr>
        <w:t>方式</w:t>
      </w:r>
      <w:r w:rsidR="00B672DA" w:rsidRPr="00DC70FB">
        <w:rPr>
          <w:rFonts w:ascii="新細明體" w:eastAsia="新細明體" w:hAnsi="新細明體" w:hint="eastAsia"/>
          <w:b/>
        </w:rPr>
        <w:t>、</w:t>
      </w:r>
      <w:r w:rsidRPr="00DC70FB">
        <w:rPr>
          <w:rFonts w:ascii="Times New Roman" w:hAnsi="Times New Roman"/>
          <w:b/>
        </w:rPr>
        <w:t>未來營運模式</w:t>
      </w:r>
      <w:r w:rsidR="00B672DA" w:rsidRPr="00DC70FB">
        <w:rPr>
          <w:rFonts w:ascii="Times New Roman" w:hAnsi="Times New Roman" w:hint="eastAsia"/>
          <w:b/>
        </w:rPr>
        <w:t>及縣府團隊</w:t>
      </w:r>
      <w:r w:rsidR="00634FDC" w:rsidRPr="00DC70FB">
        <w:rPr>
          <w:rFonts w:ascii="Times New Roman" w:hAnsi="Times New Roman" w:hint="eastAsia"/>
          <w:b/>
        </w:rPr>
        <w:t>之</w:t>
      </w:r>
      <w:r w:rsidR="00B672DA" w:rsidRPr="00DC70FB">
        <w:rPr>
          <w:rFonts w:ascii="Times New Roman" w:hAnsi="Times New Roman" w:hint="eastAsia"/>
          <w:b/>
        </w:rPr>
        <w:t>整合</w:t>
      </w:r>
      <w:r w:rsidRPr="00DC70FB">
        <w:rPr>
          <w:rFonts w:ascii="Times New Roman" w:hAnsi="Times New Roman"/>
          <w:b/>
        </w:rPr>
        <w:t>等因素，</w:t>
      </w:r>
      <w:r w:rsidR="00CB2139" w:rsidRPr="00DC70FB">
        <w:rPr>
          <w:rFonts w:ascii="Times New Roman" w:hAnsi="Times New Roman" w:hint="eastAsia"/>
          <w:b/>
        </w:rPr>
        <w:t>肇致園區</w:t>
      </w:r>
      <w:r w:rsidRPr="00DC70FB">
        <w:rPr>
          <w:rFonts w:ascii="Times New Roman" w:hAnsi="Times New Roman"/>
          <w:b/>
        </w:rPr>
        <w:t>開發</w:t>
      </w:r>
      <w:r w:rsidR="00CB2139" w:rsidRPr="00DC70FB">
        <w:rPr>
          <w:rFonts w:ascii="Times New Roman" w:hAnsi="Times New Roman" w:hint="eastAsia"/>
          <w:b/>
        </w:rPr>
        <w:t>一再</w:t>
      </w:r>
      <w:r w:rsidRPr="00DC70FB">
        <w:rPr>
          <w:rFonts w:ascii="Times New Roman" w:hAnsi="Times New Roman"/>
          <w:b/>
        </w:rPr>
        <w:t>延宕</w:t>
      </w:r>
      <w:r w:rsidR="00CB2139" w:rsidRPr="00DC70FB">
        <w:rPr>
          <w:rFonts w:hAnsi="標楷體" w:hint="eastAsia"/>
          <w:b/>
        </w:rPr>
        <w:t>，</w:t>
      </w:r>
      <w:r w:rsidR="00E97920" w:rsidRPr="00E97920">
        <w:rPr>
          <w:rFonts w:hAnsi="標楷體" w:hint="eastAsia"/>
          <w:b/>
        </w:rPr>
        <w:t>績效</w:t>
      </w:r>
      <w:r w:rsidR="00CB2139" w:rsidRPr="00DC70FB">
        <w:rPr>
          <w:rFonts w:ascii="Times New Roman" w:hAnsi="Times New Roman" w:hint="eastAsia"/>
          <w:b/>
        </w:rPr>
        <w:t>明顯</w:t>
      </w:r>
      <w:r w:rsidR="00634FDC" w:rsidRPr="00DC70FB">
        <w:rPr>
          <w:rFonts w:ascii="Times New Roman" w:hAnsi="Times New Roman" w:hint="eastAsia"/>
          <w:b/>
        </w:rPr>
        <w:t>闕如</w:t>
      </w:r>
      <w:r w:rsidR="00CB2139" w:rsidRPr="00DC70FB">
        <w:rPr>
          <w:rFonts w:hAnsi="標楷體" w:hint="eastAsia"/>
          <w:b/>
        </w:rPr>
        <w:t>，</w:t>
      </w:r>
      <w:r w:rsidR="00CB2139" w:rsidRPr="00DC70FB">
        <w:rPr>
          <w:rFonts w:ascii="Times New Roman" w:hAnsi="Times New Roman" w:hint="eastAsia"/>
          <w:b/>
        </w:rPr>
        <w:t>核有疏失</w:t>
      </w:r>
      <w:r w:rsidR="00CB2139" w:rsidRPr="00DC70FB">
        <w:rPr>
          <w:rFonts w:hAnsi="標楷體" w:hint="eastAsia"/>
          <w:b/>
        </w:rPr>
        <w:t>。</w:t>
      </w:r>
    </w:p>
    <w:p w:rsidR="00BD0E42" w:rsidRPr="00DC70FB" w:rsidRDefault="00BD0E42" w:rsidP="00BD0E42">
      <w:pPr>
        <w:pStyle w:val="3"/>
        <w:rPr>
          <w:rFonts w:ascii="Times New Roman" w:hAnsi="Times New Roman"/>
        </w:rPr>
      </w:pPr>
      <w:r w:rsidRPr="00DC70FB">
        <w:rPr>
          <w:rFonts w:ascii="Times New Roman" w:hAnsi="Times New Roman"/>
        </w:rPr>
        <w:t>屏東縣政府於本院實地履</w:t>
      </w:r>
      <w:proofErr w:type="gramStart"/>
      <w:r w:rsidRPr="00DC70FB">
        <w:rPr>
          <w:rFonts w:ascii="Times New Roman" w:hAnsi="Times New Roman"/>
        </w:rPr>
        <w:t>勘</w:t>
      </w:r>
      <w:proofErr w:type="gramEnd"/>
      <w:r w:rsidRPr="00DC70FB">
        <w:rPr>
          <w:rFonts w:ascii="Times New Roman" w:hAnsi="Times New Roman"/>
        </w:rPr>
        <w:t>時指稱，該府</w:t>
      </w:r>
      <w:r w:rsidR="00634FDC" w:rsidRPr="00DC70FB">
        <w:rPr>
          <w:rFonts w:ascii="Times New Roman" w:hAnsi="Times New Roman"/>
        </w:rPr>
        <w:t>規</w:t>
      </w:r>
      <w:r w:rsidR="00277907">
        <w:rPr>
          <w:rFonts w:ascii="Times New Roman" w:hAnsi="Times New Roman" w:hint="eastAsia"/>
        </w:rPr>
        <w:t>劃</w:t>
      </w:r>
      <w:r w:rsidRPr="00DC70FB">
        <w:rPr>
          <w:rFonts w:ascii="Times New Roman" w:hAnsi="Times New Roman"/>
        </w:rPr>
        <w:t>占地</w:t>
      </w:r>
      <w:r w:rsidRPr="00DC70FB">
        <w:rPr>
          <w:rFonts w:ascii="Times New Roman" w:hAnsi="Times New Roman"/>
        </w:rPr>
        <w:t>4</w:t>
      </w:r>
      <w:r w:rsidRPr="00DC70FB">
        <w:rPr>
          <w:rFonts w:ascii="Times New Roman" w:hAnsi="Times New Roman"/>
        </w:rPr>
        <w:t>公頃之</w:t>
      </w:r>
      <w:proofErr w:type="gramStart"/>
      <w:r w:rsidRPr="00DC70FB">
        <w:rPr>
          <w:rFonts w:ascii="Times New Roman" w:hAnsi="Times New Roman"/>
        </w:rPr>
        <w:t>菸</w:t>
      </w:r>
      <w:proofErr w:type="gramEnd"/>
      <w:r w:rsidRPr="00DC70FB">
        <w:rPr>
          <w:rFonts w:ascii="Times New Roman" w:hAnsi="Times New Roman"/>
        </w:rPr>
        <w:t>廠</w:t>
      </w:r>
      <w:proofErr w:type="gramStart"/>
      <w:r w:rsidRPr="00DC70FB">
        <w:rPr>
          <w:rFonts w:ascii="Times New Roman" w:hAnsi="Times New Roman"/>
        </w:rPr>
        <w:t>微型文創園區</w:t>
      </w:r>
      <w:proofErr w:type="gramEnd"/>
      <w:r w:rsidRPr="00DC70FB">
        <w:rPr>
          <w:rFonts w:ascii="Times New Roman" w:hAnsi="Times New Roman"/>
        </w:rPr>
        <w:t>作為打造屏東博物館群</w:t>
      </w:r>
      <w:r w:rsidR="00634FDC" w:rsidRPr="00DC70FB">
        <w:rPr>
          <w:rFonts w:ascii="Times New Roman" w:hAnsi="Times New Roman" w:hint="eastAsia"/>
        </w:rPr>
        <w:t>基地</w:t>
      </w:r>
      <w:r w:rsidRPr="00DC70FB">
        <w:rPr>
          <w:rFonts w:ascii="Times New Roman" w:hAnsi="Times New Roman"/>
        </w:rPr>
        <w:t>，</w:t>
      </w:r>
      <w:r w:rsidR="00634FDC" w:rsidRPr="00DC70FB">
        <w:rPr>
          <w:rFonts w:ascii="Times New Roman" w:hAnsi="Times New Roman" w:hint="eastAsia"/>
        </w:rPr>
        <w:t>擬藉</w:t>
      </w:r>
      <w:r w:rsidRPr="00DC70FB">
        <w:rPr>
          <w:rFonts w:ascii="Times New Roman" w:hAnsi="Times New Roman"/>
        </w:rPr>
        <w:t>創意與回憶並存方式串</w:t>
      </w:r>
      <w:r w:rsidR="00CB2139" w:rsidRPr="00DC70FB">
        <w:rPr>
          <w:rFonts w:ascii="Times New Roman" w:hAnsi="Times New Roman" w:hint="eastAsia"/>
        </w:rPr>
        <w:t>聯</w:t>
      </w:r>
      <w:r w:rsidRPr="00DC70FB">
        <w:rPr>
          <w:rFonts w:ascii="Times New Roman" w:hAnsi="Times New Roman"/>
        </w:rPr>
        <w:t>周邊景點；透過科技展示手法，</w:t>
      </w:r>
      <w:r w:rsidR="00CB2139" w:rsidRPr="00DC70FB">
        <w:rPr>
          <w:rFonts w:ascii="Times New Roman" w:hAnsi="Times New Roman" w:hint="eastAsia"/>
        </w:rPr>
        <w:t>再</w:t>
      </w:r>
      <w:r w:rsidRPr="00DC70FB">
        <w:rPr>
          <w:rFonts w:ascii="Times New Roman" w:hAnsi="Times New Roman"/>
        </w:rPr>
        <w:t>造</w:t>
      </w:r>
      <w:proofErr w:type="gramStart"/>
      <w:r w:rsidRPr="00DC70FB">
        <w:rPr>
          <w:rFonts w:ascii="Times New Roman" w:hAnsi="Times New Roman"/>
        </w:rPr>
        <w:t>菸</w:t>
      </w:r>
      <w:proofErr w:type="gramEnd"/>
      <w:r w:rsidRPr="00DC70FB">
        <w:rPr>
          <w:rFonts w:ascii="Times New Roman" w:hAnsi="Times New Roman"/>
        </w:rPr>
        <w:t>業歷史現場；建構藝文及設計創作者的共創平台，藉由</w:t>
      </w:r>
      <w:proofErr w:type="gramStart"/>
      <w:r w:rsidRPr="00DC70FB">
        <w:rPr>
          <w:rFonts w:ascii="Times New Roman" w:hAnsi="Times New Roman"/>
        </w:rPr>
        <w:t>老幹帶新</w:t>
      </w:r>
      <w:proofErr w:type="gramEnd"/>
      <w:r w:rsidRPr="00DC70FB">
        <w:rPr>
          <w:rFonts w:ascii="Times New Roman" w:hAnsi="Times New Roman"/>
        </w:rPr>
        <w:t>枝</w:t>
      </w:r>
      <w:r w:rsidR="00CB2139" w:rsidRPr="00DC70FB">
        <w:rPr>
          <w:rFonts w:ascii="Times New Roman" w:hAnsi="Times New Roman" w:hint="eastAsia"/>
        </w:rPr>
        <w:t>方式</w:t>
      </w:r>
      <w:r w:rsidRPr="00DC70FB">
        <w:rPr>
          <w:rFonts w:ascii="Times New Roman" w:hAnsi="Times New Roman"/>
        </w:rPr>
        <w:t>推動</w:t>
      </w:r>
      <w:proofErr w:type="gramStart"/>
      <w:r w:rsidRPr="00DC70FB">
        <w:rPr>
          <w:rFonts w:ascii="Times New Roman" w:hAnsi="Times New Roman"/>
        </w:rPr>
        <w:t>屏東文創產業</w:t>
      </w:r>
      <w:proofErr w:type="gramEnd"/>
      <w:r w:rsidRPr="00DC70FB">
        <w:rPr>
          <w:rFonts w:ascii="Times New Roman" w:hAnsi="Times New Roman"/>
        </w:rPr>
        <w:t>升級，讓該園區成為設計產業新南向</w:t>
      </w:r>
      <w:r w:rsidR="00634FDC" w:rsidRPr="00DC70FB">
        <w:rPr>
          <w:rFonts w:ascii="Times New Roman" w:hAnsi="Times New Roman" w:hint="eastAsia"/>
        </w:rPr>
        <w:t>據點</w:t>
      </w:r>
      <w:r w:rsidRPr="00DC70FB">
        <w:rPr>
          <w:rFonts w:ascii="Times New Roman" w:hAnsi="Times New Roman"/>
        </w:rPr>
        <w:t>；多元發展次流行文化創意，成為文青觀光微旅行景點；日托中心與園區結合，</w:t>
      </w:r>
      <w:r w:rsidR="00634FDC" w:rsidRPr="00DC70FB">
        <w:rPr>
          <w:rFonts w:ascii="Times New Roman" w:hAnsi="Times New Roman" w:hint="eastAsia"/>
        </w:rPr>
        <w:t>並構築</w:t>
      </w:r>
      <w:r w:rsidRPr="00DC70FB">
        <w:rPr>
          <w:rFonts w:ascii="Times New Roman" w:hAnsi="Times New Roman"/>
        </w:rPr>
        <w:t>適合老年人及親子</w:t>
      </w:r>
      <w:r w:rsidR="00E97920">
        <w:rPr>
          <w:rFonts w:ascii="Times New Roman" w:hAnsi="Times New Roman" w:hint="eastAsia"/>
        </w:rPr>
        <w:t>同樂</w:t>
      </w:r>
      <w:r w:rsidRPr="00DC70FB">
        <w:rPr>
          <w:rFonts w:ascii="Times New Roman" w:hAnsi="Times New Roman"/>
        </w:rPr>
        <w:t>的場域。</w:t>
      </w:r>
      <w:r w:rsidR="00CB2139" w:rsidRPr="00DC70FB">
        <w:rPr>
          <w:rFonts w:ascii="Times New Roman" w:hAnsi="Times New Roman" w:hint="eastAsia"/>
        </w:rPr>
        <w:t>是以</w:t>
      </w:r>
      <w:r w:rsidRPr="00DC70FB">
        <w:rPr>
          <w:rFonts w:ascii="Times New Roman" w:hAnsi="Times New Roman"/>
        </w:rPr>
        <w:t>屏東縣</w:t>
      </w:r>
      <w:r w:rsidR="00CB2139" w:rsidRPr="00DC70FB">
        <w:rPr>
          <w:rFonts w:ascii="Times New Roman" w:hAnsi="Times New Roman" w:hint="eastAsia"/>
        </w:rPr>
        <w:t>政</w:t>
      </w:r>
      <w:r w:rsidRPr="00DC70FB">
        <w:rPr>
          <w:rFonts w:ascii="Times New Roman" w:hAnsi="Times New Roman"/>
        </w:rPr>
        <w:t>府計</w:t>
      </w:r>
      <w:r w:rsidR="00277907">
        <w:rPr>
          <w:rFonts w:ascii="Times New Roman" w:hAnsi="Times New Roman" w:hint="eastAsia"/>
        </w:rPr>
        <w:t>劃</w:t>
      </w:r>
      <w:r w:rsidRPr="00DC70FB">
        <w:rPr>
          <w:rFonts w:ascii="Times New Roman" w:hAnsi="Times New Roman"/>
        </w:rPr>
        <w:t>將該園區多目標使用於保存歷史記憶、活化閒置空間、創造型</w:t>
      </w:r>
      <w:proofErr w:type="gramStart"/>
      <w:r w:rsidRPr="00DC70FB">
        <w:rPr>
          <w:rFonts w:ascii="Times New Roman" w:hAnsi="Times New Roman"/>
        </w:rPr>
        <w:t>塑</w:t>
      </w:r>
      <w:proofErr w:type="gramEnd"/>
      <w:r w:rsidRPr="00DC70FB">
        <w:rPr>
          <w:rFonts w:ascii="Times New Roman" w:hAnsi="Times New Roman"/>
        </w:rPr>
        <w:t>意象及提供活動場域，</w:t>
      </w:r>
      <w:proofErr w:type="gramStart"/>
      <w:r w:rsidRPr="00DC70FB">
        <w:rPr>
          <w:rFonts w:ascii="Times New Roman" w:hAnsi="Times New Roman"/>
        </w:rPr>
        <w:t>合先敘</w:t>
      </w:r>
      <w:proofErr w:type="gramEnd"/>
      <w:r w:rsidRPr="00DC70FB">
        <w:rPr>
          <w:rFonts w:ascii="Times New Roman" w:hAnsi="Times New Roman"/>
        </w:rPr>
        <w:t>明。</w:t>
      </w:r>
    </w:p>
    <w:p w:rsidR="00BD0E42" w:rsidRPr="00DC70FB" w:rsidRDefault="00546667" w:rsidP="00634FDC">
      <w:pPr>
        <w:pStyle w:val="3"/>
        <w:rPr>
          <w:rFonts w:ascii="Times New Roman" w:hAnsi="Times New Roman"/>
        </w:rPr>
      </w:pPr>
      <w:r w:rsidRPr="00DC70FB">
        <w:rPr>
          <w:rFonts w:ascii="Times New Roman" w:hAnsi="Times New Roman" w:hint="eastAsia"/>
        </w:rPr>
        <w:t>據查</w:t>
      </w:r>
      <w:r w:rsidRPr="00DC70FB">
        <w:rPr>
          <w:rFonts w:hint="eastAsia"/>
        </w:rPr>
        <w:t>，</w:t>
      </w:r>
      <w:r w:rsidR="00823D10" w:rsidRPr="00DC70FB">
        <w:rPr>
          <w:rFonts w:hint="eastAsia"/>
        </w:rPr>
        <w:t>屏東縣政府</w:t>
      </w:r>
      <w:r w:rsidR="00634FDC" w:rsidRPr="00DC70FB">
        <w:rPr>
          <w:rFonts w:hint="eastAsia"/>
        </w:rPr>
        <w:t>自</w:t>
      </w:r>
      <w:r w:rsidR="00823D10" w:rsidRPr="00DC70FB">
        <w:rPr>
          <w:rFonts w:hint="eastAsia"/>
        </w:rPr>
        <w:t>99年將園區內菸葉</w:t>
      </w:r>
      <w:proofErr w:type="gramStart"/>
      <w:r w:rsidR="00823D10" w:rsidRPr="00DC70FB">
        <w:rPr>
          <w:rFonts w:hint="eastAsia"/>
        </w:rPr>
        <w:t>除骨區、複薰</w:t>
      </w:r>
      <w:proofErr w:type="gramEnd"/>
      <w:r w:rsidR="00823D10" w:rsidRPr="00DC70FB">
        <w:rPr>
          <w:rFonts w:hint="eastAsia"/>
        </w:rPr>
        <w:t>加工區、鍋爐室及中山堂等4棟公告為歷史建築</w:t>
      </w:r>
      <w:r w:rsidR="00823D10" w:rsidRPr="00DC70FB">
        <w:rPr>
          <w:rFonts w:hint="eastAsia"/>
        </w:rPr>
        <w:lastRenderedPageBreak/>
        <w:t>物起，歷經</w:t>
      </w:r>
      <w:r w:rsidR="00BD0E42" w:rsidRPr="00DC70FB">
        <w:rPr>
          <w:rFonts w:ascii="Times New Roman" w:hAnsi="Times New Roman"/>
        </w:rPr>
        <w:t>數</w:t>
      </w:r>
      <w:r w:rsidR="00BD0E42" w:rsidRPr="00DC70FB">
        <w:t>年</w:t>
      </w:r>
      <w:r w:rsidR="00823D10" w:rsidRPr="00DC70FB">
        <w:t>園區</w:t>
      </w:r>
      <w:r w:rsidR="00BD0E42" w:rsidRPr="00DC70FB">
        <w:t>開發</w:t>
      </w:r>
      <w:proofErr w:type="gramStart"/>
      <w:r w:rsidR="00BD0E42" w:rsidRPr="00DC70FB">
        <w:t>期間，</w:t>
      </w:r>
      <w:proofErr w:type="gramEnd"/>
      <w:r w:rsidR="00BD0E42" w:rsidRPr="00DC70FB">
        <w:t>未能就</w:t>
      </w:r>
      <w:r w:rsidR="00823D10" w:rsidRPr="00DC70FB">
        <w:rPr>
          <w:rFonts w:hint="eastAsia"/>
        </w:rPr>
        <w:t>該園區</w:t>
      </w:r>
      <w:r w:rsidR="00BD0E42" w:rsidRPr="00DC70FB">
        <w:t>建置定位先予確認</w:t>
      </w:r>
      <w:r w:rsidR="00634FDC" w:rsidRPr="00DC70FB">
        <w:rPr>
          <w:rFonts w:hint="eastAsia"/>
        </w:rPr>
        <w:t>與</w:t>
      </w:r>
      <w:proofErr w:type="gramStart"/>
      <w:r w:rsidR="00634FDC" w:rsidRPr="00DC70FB">
        <w:rPr>
          <w:rFonts w:hint="eastAsia"/>
        </w:rPr>
        <w:t>釐</w:t>
      </w:r>
      <w:proofErr w:type="gramEnd"/>
      <w:r w:rsidR="00634FDC" w:rsidRPr="00DC70FB">
        <w:rPr>
          <w:rFonts w:hint="eastAsia"/>
        </w:rPr>
        <w:t>清</w:t>
      </w:r>
      <w:r w:rsidR="00BD0E42" w:rsidRPr="00DC70FB">
        <w:t>，究所建置的園區</w:t>
      </w:r>
      <w:r w:rsidR="00634FDC" w:rsidRPr="00DC70FB">
        <w:rPr>
          <w:rFonts w:hint="eastAsia"/>
        </w:rPr>
        <w:t>係</w:t>
      </w:r>
      <w:r w:rsidR="00BD0E42" w:rsidRPr="00DC70FB">
        <w:t>定位為屏東在地性？區域性？抑或世界性</w:t>
      </w:r>
      <w:proofErr w:type="gramStart"/>
      <w:r w:rsidR="00BD0E42" w:rsidRPr="00DC70FB">
        <w:t>的文創園區</w:t>
      </w:r>
      <w:proofErr w:type="gramEnd"/>
      <w:r w:rsidR="00BD0E42" w:rsidRPr="00DC70FB">
        <w:t>？</w:t>
      </w:r>
      <w:r w:rsidR="00424AEC" w:rsidRPr="00DC70FB">
        <w:rPr>
          <w:rFonts w:hint="eastAsia"/>
        </w:rPr>
        <w:t>致使後續開發作為</w:t>
      </w:r>
      <w:r w:rsidR="007405EC" w:rsidRPr="00DC70FB">
        <w:rPr>
          <w:rFonts w:hint="eastAsia"/>
        </w:rPr>
        <w:t>淪</w:t>
      </w:r>
      <w:r w:rsidR="00424AEC" w:rsidRPr="00DC70FB">
        <w:rPr>
          <w:rFonts w:hint="eastAsia"/>
        </w:rPr>
        <w:t>為零星的建物修繕工程或局部區</w:t>
      </w:r>
      <w:r w:rsidR="00634FDC" w:rsidRPr="00DC70FB">
        <w:rPr>
          <w:rFonts w:hint="eastAsia"/>
        </w:rPr>
        <w:t>塊的整理</w:t>
      </w:r>
      <w:r w:rsidR="00424AEC" w:rsidRPr="00DC70FB">
        <w:rPr>
          <w:rFonts w:hint="eastAsia"/>
        </w:rPr>
        <w:t>，</w:t>
      </w:r>
      <w:r w:rsidR="00634FDC" w:rsidRPr="00DC70FB">
        <w:rPr>
          <w:rFonts w:hAnsi="標楷體" w:hint="eastAsia"/>
        </w:rPr>
        <w:t>定位</w:t>
      </w:r>
      <w:proofErr w:type="gramStart"/>
      <w:r w:rsidR="00634FDC" w:rsidRPr="00DC70FB">
        <w:rPr>
          <w:rFonts w:hAnsi="標楷體" w:hint="eastAsia"/>
        </w:rPr>
        <w:t>不清致</w:t>
      </w:r>
      <w:r w:rsidR="00424AEC" w:rsidRPr="00DC70FB">
        <w:rPr>
          <w:rFonts w:hint="eastAsia"/>
        </w:rPr>
        <w:t>使用</w:t>
      </w:r>
      <w:proofErr w:type="gramEnd"/>
      <w:r w:rsidR="00424AEC" w:rsidRPr="00DC70FB">
        <w:rPr>
          <w:rFonts w:hint="eastAsia"/>
        </w:rPr>
        <w:t>用途一再變更，</w:t>
      </w:r>
      <w:r w:rsidR="00B45D73" w:rsidRPr="00DC70FB">
        <w:rPr>
          <w:rFonts w:hint="eastAsia"/>
        </w:rPr>
        <w:t>開發</w:t>
      </w:r>
      <w:proofErr w:type="gramStart"/>
      <w:r w:rsidR="00B45D73" w:rsidRPr="00DC70FB">
        <w:rPr>
          <w:rFonts w:hint="eastAsia"/>
        </w:rPr>
        <w:t>期程</w:t>
      </w:r>
      <w:r w:rsidR="00634FDC" w:rsidRPr="00DC70FB">
        <w:rPr>
          <w:rFonts w:hint="eastAsia"/>
        </w:rPr>
        <w:t>亦</w:t>
      </w:r>
      <w:r w:rsidR="00B45D73" w:rsidRPr="00DC70FB">
        <w:rPr>
          <w:rFonts w:hint="eastAsia"/>
        </w:rPr>
        <w:t>一再</w:t>
      </w:r>
      <w:proofErr w:type="gramEnd"/>
      <w:r w:rsidR="00B45D73" w:rsidRPr="00DC70FB">
        <w:rPr>
          <w:rFonts w:hint="eastAsia"/>
        </w:rPr>
        <w:t>延宕，</w:t>
      </w:r>
      <w:proofErr w:type="gramStart"/>
      <w:r w:rsidR="00424AEC" w:rsidRPr="00DC70FB">
        <w:rPr>
          <w:rFonts w:hint="eastAsia"/>
        </w:rPr>
        <w:t>欠缺整</w:t>
      </w:r>
      <w:proofErr w:type="gramEnd"/>
      <w:r w:rsidR="00424AEC" w:rsidRPr="00DC70FB">
        <w:rPr>
          <w:rFonts w:hint="eastAsia"/>
        </w:rPr>
        <w:t>體性及長遠性之</w:t>
      </w:r>
      <w:proofErr w:type="gramStart"/>
      <w:r w:rsidR="00424AEC" w:rsidRPr="00DC70FB">
        <w:rPr>
          <w:rFonts w:hint="eastAsia"/>
        </w:rPr>
        <w:t>規</w:t>
      </w:r>
      <w:proofErr w:type="gramEnd"/>
      <w:r w:rsidR="00277907">
        <w:rPr>
          <w:rFonts w:hint="eastAsia"/>
        </w:rPr>
        <w:t>畫</w:t>
      </w:r>
      <w:r w:rsidR="00424AEC" w:rsidRPr="00DC70FB">
        <w:rPr>
          <w:rFonts w:hint="eastAsia"/>
        </w:rPr>
        <w:t>。迄至本院履</w:t>
      </w:r>
      <w:proofErr w:type="gramStart"/>
      <w:r w:rsidR="00424AEC" w:rsidRPr="00DC70FB">
        <w:rPr>
          <w:rFonts w:hint="eastAsia"/>
        </w:rPr>
        <w:t>勘</w:t>
      </w:r>
      <w:proofErr w:type="gramEnd"/>
      <w:r w:rsidR="00424AEC" w:rsidRPr="00DC70FB">
        <w:rPr>
          <w:rFonts w:hint="eastAsia"/>
        </w:rPr>
        <w:t>時，該</w:t>
      </w:r>
      <w:proofErr w:type="gramStart"/>
      <w:r w:rsidR="00424AEC" w:rsidRPr="00DC70FB">
        <w:rPr>
          <w:rFonts w:hint="eastAsia"/>
        </w:rPr>
        <w:t>府</w:t>
      </w:r>
      <w:r w:rsidR="007405EC" w:rsidRPr="00DC70FB">
        <w:rPr>
          <w:rFonts w:hint="eastAsia"/>
        </w:rPr>
        <w:t>始</w:t>
      </w:r>
      <w:r w:rsidR="00424AEC" w:rsidRPr="00DC70FB">
        <w:rPr>
          <w:rFonts w:hint="eastAsia"/>
        </w:rPr>
        <w:t>稱擬</w:t>
      </w:r>
      <w:proofErr w:type="gramEnd"/>
      <w:r w:rsidR="00424AEC" w:rsidRPr="00DC70FB">
        <w:rPr>
          <w:rFonts w:hint="eastAsia"/>
        </w:rPr>
        <w:t>將該</w:t>
      </w:r>
      <w:r w:rsidR="00424AEC" w:rsidRPr="00DC70FB">
        <w:t>園區規</w:t>
      </w:r>
      <w:r w:rsidR="00277907">
        <w:rPr>
          <w:rFonts w:hint="eastAsia"/>
        </w:rPr>
        <w:t>劃</w:t>
      </w:r>
      <w:r w:rsidR="00424AEC" w:rsidRPr="00DC70FB">
        <w:t>打造</w:t>
      </w:r>
      <w:r w:rsidR="00634FDC" w:rsidRPr="00DC70FB">
        <w:rPr>
          <w:rFonts w:hint="eastAsia"/>
        </w:rPr>
        <w:t>為</w:t>
      </w:r>
      <w:r w:rsidR="00424AEC" w:rsidRPr="00DC70FB">
        <w:t>屏東博物館群，用創意與回憶並存的方式串</w:t>
      </w:r>
      <w:r w:rsidR="00424AEC" w:rsidRPr="00DC70FB">
        <w:rPr>
          <w:rFonts w:hint="eastAsia"/>
        </w:rPr>
        <w:t>聯</w:t>
      </w:r>
      <w:r w:rsidR="00424AEC" w:rsidRPr="00DC70FB">
        <w:t>周邊景點</w:t>
      </w:r>
      <w:r w:rsidR="007405EC" w:rsidRPr="00DC70FB">
        <w:rPr>
          <w:rFonts w:hint="eastAsia"/>
        </w:rPr>
        <w:t>。然而，屏東縣政府既已將</w:t>
      </w:r>
      <w:r w:rsidR="00BD0E42" w:rsidRPr="00DC70FB">
        <w:t>該園區定位</w:t>
      </w:r>
      <w:r w:rsidR="007405EC" w:rsidRPr="00DC70FB">
        <w:rPr>
          <w:rFonts w:hint="eastAsia"/>
        </w:rPr>
        <w:t>為屏東在地文化中心</w:t>
      </w:r>
      <w:r w:rsidR="00BD0E42" w:rsidRPr="00DC70FB">
        <w:t>，</w:t>
      </w:r>
      <w:r w:rsidR="007405EC" w:rsidRPr="00DC70FB">
        <w:rPr>
          <w:rFonts w:hint="eastAsia"/>
        </w:rPr>
        <w:t>卻未</w:t>
      </w:r>
      <w:r w:rsidR="00634FDC" w:rsidRPr="00DC70FB">
        <w:rPr>
          <w:rFonts w:hint="eastAsia"/>
        </w:rPr>
        <w:t>進行</w:t>
      </w:r>
      <w:r w:rsidR="00BD0E42" w:rsidRPr="00DC70FB">
        <w:t>轄區內相關</w:t>
      </w:r>
      <w:r w:rsidR="007405EC" w:rsidRPr="00DC70FB">
        <w:rPr>
          <w:rFonts w:hint="eastAsia"/>
        </w:rPr>
        <w:t>文化</w:t>
      </w:r>
      <w:r w:rsidR="00BD0E42" w:rsidRPr="00DC70FB">
        <w:t>設施、場址</w:t>
      </w:r>
      <w:r w:rsidR="007405EC" w:rsidRPr="00DC70FB">
        <w:rPr>
          <w:rFonts w:hint="eastAsia"/>
        </w:rPr>
        <w:t>及藝術創作者</w:t>
      </w:r>
      <w:r w:rsidR="00BD0E42" w:rsidRPr="00DC70FB">
        <w:t>需求等因素盤點統計</w:t>
      </w:r>
      <w:r w:rsidR="007405EC" w:rsidRPr="00DC70FB">
        <w:rPr>
          <w:rFonts w:hint="eastAsia"/>
        </w:rPr>
        <w:t>。</w:t>
      </w:r>
      <w:r w:rsidR="00B45D73" w:rsidRPr="00DC70FB">
        <w:rPr>
          <w:rFonts w:hint="eastAsia"/>
        </w:rPr>
        <w:t>且</w:t>
      </w:r>
      <w:r w:rsidR="003733BC" w:rsidRPr="00DC70FB">
        <w:rPr>
          <w:rFonts w:hint="eastAsia"/>
        </w:rPr>
        <w:t>該府</w:t>
      </w:r>
      <w:r w:rsidR="00B45D73" w:rsidRPr="00DC70FB">
        <w:rPr>
          <w:rFonts w:hint="eastAsia"/>
        </w:rPr>
        <w:t>規劃以多目標使用</w:t>
      </w:r>
      <w:r w:rsidR="00BD0E42" w:rsidRPr="00DC70FB">
        <w:rPr>
          <w:rFonts w:ascii="Times New Roman" w:hAnsi="Times New Roman"/>
        </w:rPr>
        <w:t>方式開發該園區，</w:t>
      </w:r>
      <w:r w:rsidR="00B45D73" w:rsidRPr="00DC70FB">
        <w:rPr>
          <w:rFonts w:ascii="Times New Roman" w:hAnsi="Times New Roman" w:hint="eastAsia"/>
        </w:rPr>
        <w:t>亦未同時</w:t>
      </w:r>
      <w:r w:rsidR="00BD0E42" w:rsidRPr="00DC70FB">
        <w:rPr>
          <w:rFonts w:ascii="Times New Roman" w:hAnsi="Times New Roman"/>
        </w:rPr>
        <w:t>考量各項</w:t>
      </w:r>
      <w:r w:rsidR="00634FDC" w:rsidRPr="00DC70FB">
        <w:rPr>
          <w:rFonts w:ascii="Times New Roman" w:hAnsi="Times New Roman" w:hint="eastAsia"/>
        </w:rPr>
        <w:t>使用用途之</w:t>
      </w:r>
      <w:r w:rsidR="00B45D73" w:rsidRPr="00DC70FB">
        <w:rPr>
          <w:rFonts w:ascii="Times New Roman" w:hAnsi="Times New Roman" w:hint="eastAsia"/>
        </w:rPr>
        <w:t>相容性</w:t>
      </w:r>
      <w:r w:rsidR="00BD0E42" w:rsidRPr="00DC70FB">
        <w:rPr>
          <w:rFonts w:ascii="Times New Roman" w:hAnsi="Times New Roman"/>
        </w:rPr>
        <w:t>，</w:t>
      </w:r>
      <w:r w:rsidR="00B45D73" w:rsidRPr="00DC70FB">
        <w:rPr>
          <w:rFonts w:ascii="Times New Roman" w:hAnsi="Times New Roman" w:hint="eastAsia"/>
        </w:rPr>
        <w:t>如園區</w:t>
      </w:r>
      <w:r w:rsidR="00634FDC" w:rsidRPr="00DC70FB">
        <w:rPr>
          <w:rFonts w:ascii="Times New Roman" w:hAnsi="Times New Roman" w:hint="eastAsia"/>
        </w:rPr>
        <w:t>擬</w:t>
      </w:r>
      <w:r w:rsidR="00B45D73" w:rsidRPr="00DC70FB">
        <w:rPr>
          <w:rFonts w:ascii="Times New Roman" w:hAnsi="Times New Roman" w:hint="eastAsia"/>
        </w:rPr>
        <w:t>提供原住民藝術家創作之場域</w:t>
      </w:r>
      <w:r w:rsidR="00B45D73" w:rsidRPr="00DC70FB">
        <w:rPr>
          <w:rFonts w:hint="eastAsia"/>
        </w:rPr>
        <w:t>，</w:t>
      </w:r>
      <w:r w:rsidR="00B45D73" w:rsidRPr="00DC70FB">
        <w:rPr>
          <w:rFonts w:ascii="Times New Roman" w:hAnsi="Times New Roman" w:hint="eastAsia"/>
        </w:rPr>
        <w:t>又規劃為</w:t>
      </w:r>
      <w:r w:rsidR="00B45D73" w:rsidRPr="00DC70FB">
        <w:rPr>
          <w:rFonts w:ascii="Times New Roman" w:hAnsi="Times New Roman"/>
        </w:rPr>
        <w:t>文青觀光微旅行景點</w:t>
      </w:r>
      <w:r w:rsidR="00B45D73" w:rsidRPr="00DC70FB">
        <w:rPr>
          <w:rFonts w:ascii="新細明體" w:eastAsia="新細明體" w:hAnsi="新細明體" w:hint="eastAsia"/>
        </w:rPr>
        <w:t>、</w:t>
      </w:r>
      <w:r w:rsidR="00B45D73" w:rsidRPr="00DC70FB">
        <w:rPr>
          <w:rFonts w:ascii="Times New Roman" w:hAnsi="Times New Roman" w:hint="eastAsia"/>
        </w:rPr>
        <w:t>兒童</w:t>
      </w:r>
      <w:r w:rsidR="00B45D73" w:rsidRPr="00DC70FB">
        <w:rPr>
          <w:rFonts w:ascii="Times New Roman" w:hAnsi="Times New Roman"/>
        </w:rPr>
        <w:t>日托中心</w:t>
      </w:r>
      <w:r w:rsidR="00B45D73" w:rsidRPr="00DC70FB">
        <w:rPr>
          <w:rFonts w:hint="eastAsia"/>
        </w:rPr>
        <w:t>、</w:t>
      </w:r>
      <w:r w:rsidR="00B45D73" w:rsidRPr="00DC70FB">
        <w:t>老年人及親子</w:t>
      </w:r>
      <w:r w:rsidR="00E97920">
        <w:rPr>
          <w:rFonts w:hint="eastAsia"/>
        </w:rPr>
        <w:t>同樂的</w:t>
      </w:r>
      <w:r w:rsidR="00B45D73" w:rsidRPr="00DC70FB">
        <w:t>場域</w:t>
      </w:r>
      <w:r w:rsidR="00634FDC" w:rsidRPr="00DC70FB">
        <w:rPr>
          <w:rFonts w:hAnsi="標楷體" w:hint="eastAsia"/>
        </w:rPr>
        <w:t>；</w:t>
      </w:r>
      <w:r w:rsidR="003733BC" w:rsidRPr="00DC70FB">
        <w:rPr>
          <w:rFonts w:hint="eastAsia"/>
        </w:rPr>
        <w:t>鍋爐室</w:t>
      </w:r>
      <w:proofErr w:type="gramStart"/>
      <w:r w:rsidR="00634FDC" w:rsidRPr="00DC70FB">
        <w:rPr>
          <w:rFonts w:hint="eastAsia"/>
        </w:rPr>
        <w:t>則擬</w:t>
      </w:r>
      <w:r w:rsidR="003733BC" w:rsidRPr="00DC70FB">
        <w:rPr>
          <w:rFonts w:hint="eastAsia"/>
        </w:rPr>
        <w:t>供該</w:t>
      </w:r>
      <w:proofErr w:type="gramEnd"/>
      <w:r w:rsidR="003733BC" w:rsidRPr="00DC70FB">
        <w:rPr>
          <w:rFonts w:hint="eastAsia"/>
        </w:rPr>
        <w:t>府客家事務處陳列客家文物之用等，各項多目標使用</w:t>
      </w:r>
      <w:r w:rsidR="00634FDC" w:rsidRPr="00DC70FB">
        <w:rPr>
          <w:rFonts w:hint="eastAsia"/>
        </w:rPr>
        <w:t>會</w:t>
      </w:r>
      <w:r w:rsidR="003733BC" w:rsidRPr="00DC70FB">
        <w:rPr>
          <w:rFonts w:hint="eastAsia"/>
        </w:rPr>
        <w:t>否</w:t>
      </w:r>
      <w:r w:rsidR="00634FDC" w:rsidRPr="00DC70FB">
        <w:rPr>
          <w:rFonts w:hint="eastAsia"/>
        </w:rPr>
        <w:t>產生</w:t>
      </w:r>
      <w:r w:rsidR="003733BC" w:rsidRPr="00DC70FB">
        <w:rPr>
          <w:rFonts w:hint="eastAsia"/>
        </w:rPr>
        <w:t>衝突，</w:t>
      </w:r>
      <w:r w:rsidR="005C34D5" w:rsidRPr="00DC70FB">
        <w:rPr>
          <w:rFonts w:hint="eastAsia"/>
        </w:rPr>
        <w:t>如園區內同時有老人、兒童、原住民琉璃珠創作、藝術排練、客家文物及辦公廳舍等功能</w:t>
      </w:r>
      <w:r w:rsidR="00634FDC" w:rsidRPr="00DC70FB">
        <w:rPr>
          <w:rFonts w:hint="eastAsia"/>
        </w:rPr>
        <w:t>之</w:t>
      </w:r>
      <w:r w:rsidR="005C34D5" w:rsidRPr="00DC70FB">
        <w:rPr>
          <w:rFonts w:hint="eastAsia"/>
        </w:rPr>
        <w:t>混合使用，是否妥適，</w:t>
      </w:r>
      <w:r w:rsidR="003733BC" w:rsidRPr="00DC70FB">
        <w:rPr>
          <w:rFonts w:hint="eastAsia"/>
        </w:rPr>
        <w:t>屏東縣政府顯未審慎思考</w:t>
      </w:r>
      <w:r w:rsidR="00BD0E42" w:rsidRPr="00DC70FB">
        <w:t>。</w:t>
      </w:r>
      <w:proofErr w:type="gramStart"/>
      <w:r w:rsidR="003733BC" w:rsidRPr="00DC70FB">
        <w:rPr>
          <w:rFonts w:hint="eastAsia"/>
        </w:rPr>
        <w:t>爰</w:t>
      </w:r>
      <w:proofErr w:type="gramEnd"/>
      <w:r w:rsidR="003733BC" w:rsidRPr="00DC70FB">
        <w:rPr>
          <w:rFonts w:hint="eastAsia"/>
        </w:rPr>
        <w:t>屏東縣政府</w:t>
      </w:r>
      <w:r w:rsidR="00167CB2" w:rsidRPr="00DC70FB">
        <w:rPr>
          <w:rFonts w:hint="eastAsia"/>
        </w:rPr>
        <w:t>長期</w:t>
      </w:r>
      <w:r w:rsidR="003733BC" w:rsidRPr="00DC70FB">
        <w:rPr>
          <w:rFonts w:hint="eastAsia"/>
        </w:rPr>
        <w:t>對</w:t>
      </w:r>
      <w:proofErr w:type="gramStart"/>
      <w:r w:rsidR="003733BC" w:rsidRPr="00DC70FB">
        <w:rPr>
          <w:rFonts w:hint="eastAsia"/>
        </w:rPr>
        <w:t>菸</w:t>
      </w:r>
      <w:proofErr w:type="gramEnd"/>
      <w:r w:rsidR="003733BC" w:rsidRPr="00DC70FB">
        <w:rPr>
          <w:rFonts w:ascii="Times New Roman" w:hAnsi="Times New Roman"/>
        </w:rPr>
        <w:t>廠</w:t>
      </w:r>
      <w:proofErr w:type="gramStart"/>
      <w:r w:rsidR="003733BC" w:rsidRPr="00DC70FB">
        <w:rPr>
          <w:rFonts w:ascii="Times New Roman" w:hAnsi="Times New Roman"/>
        </w:rPr>
        <w:t>微型文創園區</w:t>
      </w:r>
      <w:proofErr w:type="gramEnd"/>
      <w:r w:rsidR="00167CB2" w:rsidRPr="00DC70FB">
        <w:rPr>
          <w:rFonts w:ascii="Times New Roman" w:hAnsi="Times New Roman" w:hint="eastAsia"/>
        </w:rPr>
        <w:t>開發定位不明</w:t>
      </w:r>
      <w:r w:rsidR="00167CB2" w:rsidRPr="00DC70FB">
        <w:rPr>
          <w:rFonts w:hint="eastAsia"/>
        </w:rPr>
        <w:t>，</w:t>
      </w:r>
      <w:r w:rsidR="00167CB2" w:rsidRPr="00DC70FB">
        <w:rPr>
          <w:rFonts w:ascii="Times New Roman" w:hAnsi="Times New Roman" w:hint="eastAsia"/>
        </w:rPr>
        <w:t>且未有整體性之</w:t>
      </w:r>
      <w:proofErr w:type="gramStart"/>
      <w:r w:rsidR="00167CB2" w:rsidRPr="00DC70FB">
        <w:rPr>
          <w:rFonts w:ascii="Times New Roman" w:hAnsi="Times New Roman" w:hint="eastAsia"/>
        </w:rPr>
        <w:t>規</w:t>
      </w:r>
      <w:proofErr w:type="gramEnd"/>
      <w:r w:rsidR="00277907">
        <w:rPr>
          <w:rFonts w:ascii="Times New Roman" w:hAnsi="Times New Roman" w:hint="eastAsia"/>
        </w:rPr>
        <w:t>畫</w:t>
      </w:r>
      <w:r w:rsidR="00167CB2" w:rsidRPr="00DC70FB">
        <w:rPr>
          <w:rFonts w:hint="eastAsia"/>
        </w:rPr>
        <w:t>，所規劃多目標使用又未考量</w:t>
      </w:r>
      <w:r w:rsidR="00BC66EB" w:rsidRPr="00DC70FB">
        <w:rPr>
          <w:rFonts w:hint="eastAsia"/>
        </w:rPr>
        <w:t>各使用</w:t>
      </w:r>
      <w:r w:rsidR="00167CB2" w:rsidRPr="00DC70FB">
        <w:rPr>
          <w:rFonts w:hint="eastAsia"/>
        </w:rPr>
        <w:t>用途</w:t>
      </w:r>
      <w:r w:rsidR="00BC66EB" w:rsidRPr="00DC70FB">
        <w:rPr>
          <w:rFonts w:hint="eastAsia"/>
        </w:rPr>
        <w:t>間</w:t>
      </w:r>
      <w:r w:rsidR="00167CB2" w:rsidRPr="00DC70FB">
        <w:rPr>
          <w:rFonts w:hint="eastAsia"/>
        </w:rPr>
        <w:t>之可能衝突性，</w:t>
      </w:r>
      <w:proofErr w:type="gramStart"/>
      <w:r w:rsidR="00BC66EB" w:rsidRPr="00DC70FB">
        <w:rPr>
          <w:rFonts w:hint="eastAsia"/>
        </w:rPr>
        <w:t>洵</w:t>
      </w:r>
      <w:proofErr w:type="gramEnd"/>
      <w:r w:rsidR="00BC66EB" w:rsidRPr="00DC70FB">
        <w:rPr>
          <w:rFonts w:hint="eastAsia"/>
        </w:rPr>
        <w:t>有未當</w:t>
      </w:r>
      <w:r w:rsidR="00167CB2" w:rsidRPr="00DC70FB">
        <w:rPr>
          <w:rFonts w:hint="eastAsia"/>
        </w:rPr>
        <w:t>。</w:t>
      </w:r>
    </w:p>
    <w:p w:rsidR="00D04829" w:rsidRPr="00DC70FB" w:rsidRDefault="00BD0E42" w:rsidP="00BC66EB">
      <w:pPr>
        <w:pStyle w:val="3"/>
        <w:rPr>
          <w:rFonts w:ascii="Times New Roman" w:hAnsi="Times New Roman"/>
        </w:rPr>
      </w:pPr>
      <w:proofErr w:type="gramStart"/>
      <w:r w:rsidRPr="00DC70FB">
        <w:rPr>
          <w:rFonts w:ascii="Times New Roman" w:hAnsi="Times New Roman"/>
        </w:rPr>
        <w:t>再者，</w:t>
      </w:r>
      <w:proofErr w:type="gramEnd"/>
      <w:r w:rsidR="00485763" w:rsidRPr="00DC70FB">
        <w:rPr>
          <w:rFonts w:ascii="Times New Roman" w:hAnsi="Times New Roman" w:hint="eastAsia"/>
        </w:rPr>
        <w:t>據屏東縣政府表示</w:t>
      </w:r>
      <w:r w:rsidR="00485763" w:rsidRPr="00DC70FB">
        <w:rPr>
          <w:rFonts w:hint="eastAsia"/>
        </w:rPr>
        <w:t>，該園區開發長期延宕，除未能順利取得園區</w:t>
      </w:r>
      <w:r w:rsidR="00485763">
        <w:rPr>
          <w:rFonts w:hint="eastAsia"/>
        </w:rPr>
        <w:t>產權外，欠缺經費亦為主要原因。</w:t>
      </w:r>
      <w:proofErr w:type="gramStart"/>
      <w:r w:rsidR="00485763">
        <w:rPr>
          <w:rFonts w:hint="eastAsia"/>
        </w:rPr>
        <w:t>惟</w:t>
      </w:r>
      <w:proofErr w:type="gramEnd"/>
      <w:r w:rsidR="00D04829">
        <w:rPr>
          <w:rFonts w:ascii="Times New Roman" w:hAnsi="Times New Roman" w:hint="eastAsia"/>
        </w:rPr>
        <w:t>審計部資料顯示</w:t>
      </w:r>
      <w:r w:rsidR="00D04829">
        <w:rPr>
          <w:rStyle w:val="aff"/>
          <w:rFonts w:ascii="Times New Roman" w:hAnsi="Times New Roman"/>
        </w:rPr>
        <w:footnoteReference w:id="1"/>
      </w:r>
      <w:r w:rsidR="00D04829">
        <w:rPr>
          <w:rFonts w:hint="eastAsia"/>
        </w:rPr>
        <w:t>，屏東縣政府於99至104年期間為</w:t>
      </w:r>
      <w:r w:rsidR="00BC66EB" w:rsidRPr="00BC66EB">
        <w:rPr>
          <w:rFonts w:hAnsi="標楷體" w:hint="eastAsia"/>
        </w:rPr>
        <w:t>活化</w:t>
      </w:r>
      <w:r w:rsidR="00D04829">
        <w:rPr>
          <w:rFonts w:hint="eastAsia"/>
        </w:rPr>
        <w:t>該園區，共投入預算經費4,104萬餘元</w:t>
      </w:r>
      <w:r w:rsidR="00D04829">
        <w:rPr>
          <w:rFonts w:ascii="新細明體" w:eastAsia="新細明體" w:hAnsi="新細明體" w:hint="eastAsia"/>
        </w:rPr>
        <w:t>（</w:t>
      </w:r>
      <w:r w:rsidR="00D04829">
        <w:rPr>
          <w:rFonts w:hint="eastAsia"/>
        </w:rPr>
        <w:t>文化部補助款1,493</w:t>
      </w:r>
      <w:r w:rsidR="00D04829" w:rsidRPr="00DC70FB">
        <w:rPr>
          <w:rFonts w:hint="eastAsia"/>
        </w:rPr>
        <w:t>萬餘元，內政部營建署補助</w:t>
      </w:r>
      <w:r w:rsidR="00D04829" w:rsidRPr="00DC70FB">
        <w:rPr>
          <w:rFonts w:hint="eastAsia"/>
        </w:rPr>
        <w:lastRenderedPageBreak/>
        <w:t>款600萬餘元，縣款2,010萬餘元），</w:t>
      </w:r>
      <w:proofErr w:type="gramStart"/>
      <w:r w:rsidR="00D04829" w:rsidRPr="00DC70FB">
        <w:rPr>
          <w:rFonts w:hint="eastAsia"/>
        </w:rPr>
        <w:t>實支數計</w:t>
      </w:r>
      <w:proofErr w:type="gramEnd"/>
      <w:r w:rsidR="00D04829" w:rsidRPr="00DC70FB">
        <w:rPr>
          <w:rFonts w:hint="eastAsia"/>
        </w:rPr>
        <w:t>1,846萬餘元（文化部補助款767萬餘元，內政部營建署補助款549萬餘元，縣款528萬餘元）</w:t>
      </w:r>
      <w:r w:rsidR="00485763" w:rsidRPr="00DC70FB">
        <w:rPr>
          <w:rFonts w:hint="eastAsia"/>
        </w:rPr>
        <w:t>。</w:t>
      </w:r>
      <w:r w:rsidR="0035423E" w:rsidRPr="00DC70FB">
        <w:rPr>
          <w:rFonts w:hint="eastAsia"/>
        </w:rPr>
        <w:t>就開發一個</w:t>
      </w:r>
      <w:proofErr w:type="gramStart"/>
      <w:r w:rsidR="0035423E" w:rsidRPr="00DC70FB">
        <w:rPr>
          <w:rFonts w:hint="eastAsia"/>
        </w:rPr>
        <w:t>微型文創園區</w:t>
      </w:r>
      <w:proofErr w:type="gramEnd"/>
      <w:r w:rsidR="0035423E" w:rsidRPr="00DC70FB">
        <w:rPr>
          <w:rFonts w:hint="eastAsia"/>
        </w:rPr>
        <w:t>而言</w:t>
      </w:r>
      <w:r w:rsidR="00485763" w:rsidRPr="00DC70FB">
        <w:rPr>
          <w:rFonts w:hint="eastAsia"/>
        </w:rPr>
        <w:t>，連同經濟部曾核准之3,150萬元補助款</w:t>
      </w:r>
      <w:r w:rsidR="00BA7EC1" w:rsidRPr="00DC70FB">
        <w:rPr>
          <w:rFonts w:hint="eastAsia"/>
        </w:rPr>
        <w:t>及後續相關經費</w:t>
      </w:r>
      <w:r w:rsidR="00485763" w:rsidRPr="00DC70FB">
        <w:rPr>
          <w:rFonts w:hint="eastAsia"/>
        </w:rPr>
        <w:t>，</w:t>
      </w:r>
      <w:r w:rsidR="0035423E" w:rsidRPr="00DC70FB">
        <w:rPr>
          <w:rFonts w:hint="eastAsia"/>
        </w:rPr>
        <w:t>實</w:t>
      </w:r>
      <w:r w:rsidR="00BC66EB" w:rsidRPr="00DC70FB">
        <w:rPr>
          <w:rFonts w:hint="eastAsia"/>
        </w:rPr>
        <w:t>質之</w:t>
      </w:r>
      <w:r w:rsidR="0035423E" w:rsidRPr="00DC70FB">
        <w:rPr>
          <w:rFonts w:hint="eastAsia"/>
        </w:rPr>
        <w:t>補助金額</w:t>
      </w:r>
      <w:r w:rsidR="00BC66EB" w:rsidRPr="00DC70FB">
        <w:rPr>
          <w:rFonts w:hint="eastAsia"/>
        </w:rPr>
        <w:t>難謂</w:t>
      </w:r>
      <w:r w:rsidR="0035423E" w:rsidRPr="00DC70FB">
        <w:rPr>
          <w:rFonts w:hint="eastAsia"/>
        </w:rPr>
        <w:t>少數。然觀察整體園區開發進度，投入之經費除中山堂、鍋爐室及14號倉庫外，餘仍處於待整修狀態，並無明顯之績效。</w:t>
      </w:r>
      <w:proofErr w:type="gramStart"/>
      <w:r w:rsidR="0035423E" w:rsidRPr="00DC70FB">
        <w:rPr>
          <w:rFonts w:hint="eastAsia"/>
        </w:rPr>
        <w:t>爰</w:t>
      </w:r>
      <w:proofErr w:type="gramEnd"/>
      <w:r w:rsidR="0035423E" w:rsidRPr="00DC70FB">
        <w:rPr>
          <w:rFonts w:hint="eastAsia"/>
        </w:rPr>
        <w:t>屏東縣政府對該園區開發未有整體且完善之財務計畫，對於所需經費爭取及支用未列優先順序，無經濟效率且未能按</w:t>
      </w:r>
      <w:r w:rsidR="00966A52" w:rsidRPr="00DC70FB">
        <w:rPr>
          <w:rFonts w:hint="eastAsia"/>
        </w:rPr>
        <w:t>部就班進行</w:t>
      </w:r>
      <w:r w:rsidR="0035423E" w:rsidRPr="00DC70FB">
        <w:rPr>
          <w:rFonts w:hint="eastAsia"/>
        </w:rPr>
        <w:t>，</w:t>
      </w:r>
      <w:r w:rsidR="00966A52" w:rsidRPr="00DC70FB">
        <w:rPr>
          <w:rFonts w:hint="eastAsia"/>
        </w:rPr>
        <w:t>零星</w:t>
      </w:r>
      <w:r w:rsidR="00BC66EB" w:rsidRPr="00DC70FB">
        <w:rPr>
          <w:rFonts w:hint="eastAsia"/>
        </w:rPr>
        <w:t>作為難以</w:t>
      </w:r>
      <w:r w:rsidR="00966A52" w:rsidRPr="00DC70FB">
        <w:rPr>
          <w:rFonts w:hint="eastAsia"/>
        </w:rPr>
        <w:t>彰顯績效，亦有未當。</w:t>
      </w:r>
      <w:r w:rsidR="00DB4653" w:rsidRPr="00DC70FB">
        <w:rPr>
          <w:rFonts w:hint="eastAsia"/>
        </w:rPr>
        <w:t>本院於履</w:t>
      </w:r>
      <w:proofErr w:type="gramStart"/>
      <w:r w:rsidR="00DB4653" w:rsidRPr="00DC70FB">
        <w:rPr>
          <w:rFonts w:hint="eastAsia"/>
        </w:rPr>
        <w:t>勘</w:t>
      </w:r>
      <w:proofErr w:type="gramEnd"/>
      <w:r w:rsidR="00DB4653" w:rsidRPr="00DC70FB">
        <w:rPr>
          <w:rFonts w:hint="eastAsia"/>
        </w:rPr>
        <w:t>時，</w:t>
      </w:r>
      <w:r w:rsidR="00DB4653" w:rsidRPr="00DC70FB">
        <w:t>該府文化處吳處長表示，國外文化機關主要是負責修復古蹟文物，外國民眾對文化是有信心的；</w:t>
      </w:r>
      <w:r w:rsidR="00BC66EB" w:rsidRPr="00DC70FB">
        <w:rPr>
          <w:rFonts w:hint="eastAsia"/>
        </w:rPr>
        <w:t>要經營</w:t>
      </w:r>
      <w:r w:rsidR="00DB4653" w:rsidRPr="00DC70FB">
        <w:t>藝術</w:t>
      </w:r>
      <w:r w:rsidR="00BC66EB" w:rsidRPr="00DC70FB">
        <w:rPr>
          <w:rFonts w:hAnsi="標楷體" w:hint="eastAsia"/>
        </w:rPr>
        <w:t>，</w:t>
      </w:r>
      <w:r w:rsidR="00BC66EB" w:rsidRPr="00DC70FB">
        <w:rPr>
          <w:rFonts w:hint="eastAsia"/>
        </w:rPr>
        <w:t>財務</w:t>
      </w:r>
      <w:r w:rsidR="00DB4653" w:rsidRPr="00DC70FB">
        <w:t>平衡是不可能的，文化是教育</w:t>
      </w:r>
      <w:proofErr w:type="gramStart"/>
      <w:r w:rsidR="00DB4653" w:rsidRPr="00DC70FB">
        <w:t>場域而非</w:t>
      </w:r>
      <w:proofErr w:type="gramEnd"/>
      <w:r w:rsidR="00DB4653" w:rsidRPr="00DC70FB">
        <w:t>娛樂機構，不能以金錢來衡量。</w:t>
      </w:r>
      <w:r w:rsidR="00DB4653" w:rsidRPr="00DC70FB">
        <w:rPr>
          <w:rFonts w:hint="eastAsia"/>
        </w:rPr>
        <w:t>文化處長期取得為數不</w:t>
      </w:r>
      <w:proofErr w:type="gramStart"/>
      <w:r w:rsidR="00BC66EB" w:rsidRPr="00DC70FB">
        <w:rPr>
          <w:rFonts w:hint="eastAsia"/>
        </w:rPr>
        <w:t>貲</w:t>
      </w:r>
      <w:proofErr w:type="gramEnd"/>
      <w:r w:rsidR="00DB4653" w:rsidRPr="00DC70FB">
        <w:rPr>
          <w:rFonts w:hint="eastAsia"/>
        </w:rPr>
        <w:t>之補助款項，卻任令該園區大部分建物設施逐年傾頹毀壞，所言</w:t>
      </w:r>
      <w:r w:rsidR="00BC66EB" w:rsidRPr="00DC70FB">
        <w:rPr>
          <w:rFonts w:hint="eastAsia"/>
        </w:rPr>
        <w:t>不無</w:t>
      </w:r>
      <w:r w:rsidR="00DB4653" w:rsidRPr="00DC70FB">
        <w:rPr>
          <w:rFonts w:hint="eastAsia"/>
        </w:rPr>
        <w:t>推託卸責之</w:t>
      </w:r>
      <w:r w:rsidR="00BC66EB" w:rsidRPr="00DC70FB">
        <w:rPr>
          <w:rFonts w:hint="eastAsia"/>
        </w:rPr>
        <w:t>虞</w:t>
      </w:r>
      <w:r w:rsidR="00DB4653" w:rsidRPr="00DC70FB">
        <w:rPr>
          <w:rFonts w:hint="eastAsia"/>
        </w:rPr>
        <w:t>。</w:t>
      </w:r>
      <w:proofErr w:type="gramStart"/>
      <w:r w:rsidR="00DB4653" w:rsidRPr="00DC70FB">
        <w:rPr>
          <w:rFonts w:hint="eastAsia"/>
        </w:rPr>
        <w:t>再者，</w:t>
      </w:r>
      <w:proofErr w:type="gramEnd"/>
      <w:r w:rsidR="00DB4653" w:rsidRPr="00DC70FB">
        <w:rPr>
          <w:rFonts w:hint="eastAsia"/>
        </w:rPr>
        <w:t>屏東縣政府於本院履</w:t>
      </w:r>
      <w:proofErr w:type="gramStart"/>
      <w:r w:rsidR="00DB4653" w:rsidRPr="00DC70FB">
        <w:rPr>
          <w:rFonts w:hint="eastAsia"/>
        </w:rPr>
        <w:t>勘</w:t>
      </w:r>
      <w:proofErr w:type="gramEnd"/>
      <w:r w:rsidR="00DB4653" w:rsidRPr="00DC70FB">
        <w:rPr>
          <w:rFonts w:hint="eastAsia"/>
        </w:rPr>
        <w:t>時簡報稱，因前瞻基礎建設計畫經費</w:t>
      </w:r>
      <w:proofErr w:type="gramStart"/>
      <w:r w:rsidR="00DB4653" w:rsidRPr="00DC70FB">
        <w:rPr>
          <w:rFonts w:hint="eastAsia"/>
        </w:rPr>
        <w:t>挹</w:t>
      </w:r>
      <w:proofErr w:type="gramEnd"/>
      <w:r w:rsidR="00DB4653" w:rsidRPr="00DC70FB">
        <w:rPr>
          <w:rFonts w:hint="eastAsia"/>
        </w:rPr>
        <w:t>注，</w:t>
      </w:r>
      <w:r w:rsidR="0056202B" w:rsidRPr="00DC70FB">
        <w:rPr>
          <w:rFonts w:hint="eastAsia"/>
        </w:rPr>
        <w:t>故</w:t>
      </w:r>
      <w:r w:rsidR="00BC66EB" w:rsidRPr="00DC70FB">
        <w:rPr>
          <w:rFonts w:hint="eastAsia"/>
        </w:rPr>
        <w:t>將</w:t>
      </w:r>
      <w:r w:rsidR="0056202B" w:rsidRPr="00DC70FB">
        <w:rPr>
          <w:rFonts w:hint="eastAsia"/>
        </w:rPr>
        <w:t>重新規劃該園區</w:t>
      </w:r>
      <w:r w:rsidR="00BC66EB" w:rsidRPr="00DC70FB">
        <w:rPr>
          <w:rFonts w:hAnsi="標楷體" w:hint="eastAsia"/>
        </w:rPr>
        <w:t>，</w:t>
      </w:r>
      <w:r w:rsidR="0056202B" w:rsidRPr="00DC70FB">
        <w:rPr>
          <w:rFonts w:hint="eastAsia"/>
        </w:rPr>
        <w:t>分3年</w:t>
      </w:r>
      <w:r w:rsidR="0056202B" w:rsidRPr="00DC70FB">
        <w:rPr>
          <w:rFonts w:ascii="新細明體" w:eastAsia="新細明體" w:hAnsi="新細明體" w:hint="eastAsia"/>
        </w:rPr>
        <w:t>（</w:t>
      </w:r>
      <w:r w:rsidR="0056202B" w:rsidRPr="00DC70FB">
        <w:rPr>
          <w:rFonts w:hint="eastAsia"/>
        </w:rPr>
        <w:t>107至109年）3期分區完成，</w:t>
      </w:r>
      <w:r w:rsidR="002B1B50" w:rsidRPr="00DC70FB">
        <w:rPr>
          <w:rFonts w:hint="eastAsia"/>
        </w:rPr>
        <w:t>惟</w:t>
      </w:r>
      <w:r w:rsidR="0056202B" w:rsidRPr="00DC70FB">
        <w:rPr>
          <w:rFonts w:hint="eastAsia"/>
        </w:rPr>
        <w:t>據本院查證，迄至本年3月26日止，行政院仍未核定</w:t>
      </w:r>
      <w:proofErr w:type="gramStart"/>
      <w:r w:rsidR="0056202B" w:rsidRPr="00DC70FB">
        <w:rPr>
          <w:rFonts w:hint="eastAsia"/>
        </w:rPr>
        <w:t>所述</w:t>
      </w:r>
      <w:r w:rsidR="002B1B50" w:rsidRPr="00DC70FB">
        <w:rPr>
          <w:rFonts w:hint="eastAsia"/>
        </w:rPr>
        <w:t>前瞻</w:t>
      </w:r>
      <w:proofErr w:type="gramEnd"/>
      <w:r w:rsidR="002B1B50" w:rsidRPr="00DC70FB">
        <w:rPr>
          <w:rFonts w:hint="eastAsia"/>
        </w:rPr>
        <w:t>基礎建設計畫</w:t>
      </w:r>
      <w:r w:rsidR="0056202B" w:rsidRPr="00DC70FB">
        <w:rPr>
          <w:rFonts w:hint="eastAsia"/>
        </w:rPr>
        <w:t>補助經費</w:t>
      </w:r>
      <w:r w:rsidR="00521E52" w:rsidRPr="00DC70FB">
        <w:rPr>
          <w:rStyle w:val="aff"/>
          <w:rFonts w:hAnsi="標楷體"/>
        </w:rPr>
        <w:footnoteReference w:id="2"/>
      </w:r>
      <w:r w:rsidR="0056202B" w:rsidRPr="00DC70FB">
        <w:rPr>
          <w:rFonts w:hint="eastAsia"/>
        </w:rPr>
        <w:t>，前揭3年3期</w:t>
      </w:r>
      <w:proofErr w:type="gramStart"/>
      <w:r w:rsidR="00BC66EB" w:rsidRPr="00DC70FB">
        <w:rPr>
          <w:rFonts w:hint="eastAsia"/>
        </w:rPr>
        <w:t>規</w:t>
      </w:r>
      <w:proofErr w:type="gramEnd"/>
      <w:r w:rsidR="0056202B" w:rsidRPr="00DC70FB">
        <w:rPr>
          <w:rFonts w:hint="eastAsia"/>
        </w:rPr>
        <w:t>畫</w:t>
      </w:r>
      <w:r w:rsidR="00BC66EB" w:rsidRPr="00DC70FB">
        <w:rPr>
          <w:rFonts w:hint="eastAsia"/>
        </w:rPr>
        <w:t>會否落實仍存疑慮</w:t>
      </w:r>
      <w:r w:rsidR="00BC66EB" w:rsidRPr="00DC70FB">
        <w:rPr>
          <w:rFonts w:hAnsi="標楷體" w:hint="eastAsia"/>
        </w:rPr>
        <w:t>。</w:t>
      </w:r>
      <w:r w:rsidR="0056202B" w:rsidRPr="00DC70FB">
        <w:rPr>
          <w:rFonts w:hint="eastAsia"/>
        </w:rPr>
        <w:t>足證屏東縣政府對該園區開發</w:t>
      </w:r>
      <w:r w:rsidR="00BC66EB" w:rsidRPr="00DC70FB">
        <w:rPr>
          <w:rFonts w:hint="eastAsia"/>
        </w:rPr>
        <w:t>之</w:t>
      </w:r>
      <w:r w:rsidR="0056202B" w:rsidRPr="00DC70FB">
        <w:rPr>
          <w:rFonts w:hint="eastAsia"/>
        </w:rPr>
        <w:t>財務計畫</w:t>
      </w:r>
      <w:r w:rsidR="00BC66EB" w:rsidRPr="00DC70FB">
        <w:rPr>
          <w:rFonts w:hint="eastAsia"/>
        </w:rPr>
        <w:t>若非</w:t>
      </w:r>
      <w:r w:rsidR="0056202B" w:rsidRPr="00DC70FB">
        <w:rPr>
          <w:rFonts w:hint="eastAsia"/>
        </w:rPr>
        <w:t>付之闕如，</w:t>
      </w:r>
      <w:r w:rsidR="00BC66EB" w:rsidRPr="00DC70FB">
        <w:rPr>
          <w:rFonts w:hint="eastAsia"/>
        </w:rPr>
        <w:t>即明顯不實</w:t>
      </w:r>
      <w:r w:rsidR="0056202B" w:rsidRPr="00DC70FB">
        <w:rPr>
          <w:rFonts w:hint="eastAsia"/>
        </w:rPr>
        <w:t>，</w:t>
      </w:r>
      <w:proofErr w:type="gramStart"/>
      <w:r w:rsidR="0056202B" w:rsidRPr="00DC70FB">
        <w:rPr>
          <w:rFonts w:hint="eastAsia"/>
        </w:rPr>
        <w:t>允有疏失</w:t>
      </w:r>
      <w:proofErr w:type="gramEnd"/>
      <w:r w:rsidR="0056202B" w:rsidRPr="00DC70FB">
        <w:rPr>
          <w:rFonts w:hint="eastAsia"/>
        </w:rPr>
        <w:t>。</w:t>
      </w:r>
    </w:p>
    <w:p w:rsidR="00BD0E42" w:rsidRPr="00DC70FB" w:rsidRDefault="00BD0E42" w:rsidP="00945F15">
      <w:pPr>
        <w:pStyle w:val="3"/>
      </w:pPr>
      <w:r w:rsidRPr="00DC70FB">
        <w:t>該園區中山堂及</w:t>
      </w:r>
      <w:proofErr w:type="gramStart"/>
      <w:r w:rsidRPr="00DC70FB">
        <w:t>鍋爐室雖早</w:t>
      </w:r>
      <w:proofErr w:type="gramEnd"/>
      <w:r w:rsidRPr="00DC70FB">
        <w:t>於99年</w:t>
      </w:r>
      <w:r w:rsidR="00BC66EB" w:rsidRPr="00DC70FB">
        <w:rPr>
          <w:rFonts w:hint="eastAsia"/>
        </w:rPr>
        <w:t>即</w:t>
      </w:r>
      <w:r w:rsidRPr="00DC70FB">
        <w:t>公告為歷史建築，惟據屏東縣政府陳稱，因當時</w:t>
      </w:r>
      <w:r w:rsidR="00BC66EB" w:rsidRPr="00DC70FB">
        <w:rPr>
          <w:rFonts w:ascii="新細明體" w:eastAsia="新細明體" w:hAnsi="新細明體" w:hint="eastAsia"/>
        </w:rPr>
        <w:t>「</w:t>
      </w:r>
      <w:r w:rsidRPr="00DC70FB">
        <w:t>文</w:t>
      </w:r>
      <w:r w:rsidR="00BC66EB" w:rsidRPr="00DC70FB">
        <w:rPr>
          <w:rFonts w:hint="eastAsia"/>
        </w:rPr>
        <w:t>化</w:t>
      </w:r>
      <w:r w:rsidRPr="00DC70FB">
        <w:t>資</w:t>
      </w:r>
      <w:r w:rsidR="00BC66EB" w:rsidRPr="00DC70FB">
        <w:rPr>
          <w:rFonts w:hint="eastAsia"/>
        </w:rPr>
        <w:t>產保存</w:t>
      </w:r>
      <w:r w:rsidRPr="00DC70FB">
        <w:t>法</w:t>
      </w:r>
      <w:r w:rsidR="00BC66EB" w:rsidRPr="00DC70FB">
        <w:rPr>
          <w:rFonts w:hAnsi="標楷體" w:hint="eastAsia"/>
        </w:rPr>
        <w:t>」</w:t>
      </w:r>
      <w:r w:rsidRPr="00DC70FB">
        <w:t>並未規定歷史建築得辦理無償撥用，且欠缺開發經費，致各項開發措施進度緩慢；如前所述，</w:t>
      </w:r>
      <w:r w:rsidR="00BC66EB" w:rsidRPr="00DC70FB">
        <w:rPr>
          <w:rFonts w:hint="eastAsia"/>
        </w:rPr>
        <w:t>嗣</w:t>
      </w:r>
      <w:r w:rsidRPr="00DC70FB">
        <w:lastRenderedPageBreak/>
        <w:t>後經</w:t>
      </w:r>
      <w:r w:rsidR="00945F15" w:rsidRPr="00DC70FB">
        <w:rPr>
          <w:rFonts w:ascii="Times New Roman" w:hAnsi="Times New Roman" w:hint="eastAsia"/>
        </w:rPr>
        <w:t>「文化資產保存法」</w:t>
      </w:r>
      <w:r w:rsidRPr="00DC70FB">
        <w:t>於105年7月27日修正並公布施行，屏東縣政府始得依該法第21條第3項規定，</w:t>
      </w:r>
      <w:r w:rsidR="00945F15" w:rsidRPr="00DC70FB">
        <w:rPr>
          <w:rFonts w:hint="eastAsia"/>
        </w:rPr>
        <w:t>函請</w:t>
      </w:r>
      <w:r w:rsidRPr="00DC70FB">
        <w:t>園區主管機關國有財產署</w:t>
      </w:r>
      <w:r w:rsidR="00945F15" w:rsidRPr="00DC70FB">
        <w:rPr>
          <w:rFonts w:hint="eastAsia"/>
        </w:rPr>
        <w:t>同意</w:t>
      </w:r>
      <w:r w:rsidRPr="00DC70FB">
        <w:t>辦理無償撥用，107年</w:t>
      </w:r>
      <w:r w:rsidR="009656E8" w:rsidRPr="00DC70FB">
        <w:rPr>
          <w:rFonts w:hint="eastAsia"/>
        </w:rPr>
        <w:t>經</w:t>
      </w:r>
      <w:r w:rsidRPr="00DC70FB">
        <w:t>爭取並獲得行政院前瞻基礎建設經費補助，突破長期以來未能取得產權及經費之開發瓶頸。然而，該府對該園區</w:t>
      </w:r>
      <w:r w:rsidR="00945F15" w:rsidRPr="00DC70FB">
        <w:rPr>
          <w:rFonts w:hint="eastAsia"/>
        </w:rPr>
        <w:t>擬</w:t>
      </w:r>
      <w:r w:rsidRPr="00DC70FB">
        <w:t>以3年期程分期分區進行開發，期間</w:t>
      </w:r>
      <w:r w:rsidR="00945F15" w:rsidRPr="00DC70FB">
        <w:rPr>
          <w:rFonts w:hint="eastAsia"/>
        </w:rPr>
        <w:t>會</w:t>
      </w:r>
      <w:r w:rsidRPr="00DC70FB">
        <w:t>否</w:t>
      </w:r>
      <w:r w:rsidR="009656E8" w:rsidRPr="00DC70FB">
        <w:rPr>
          <w:rFonts w:hint="eastAsia"/>
        </w:rPr>
        <w:t>再</w:t>
      </w:r>
      <w:r w:rsidRPr="00DC70FB">
        <w:t>發生如</w:t>
      </w:r>
      <w:proofErr w:type="gramStart"/>
      <w:r w:rsidRPr="00DC70FB">
        <w:t>前揭受限於</w:t>
      </w:r>
      <w:proofErr w:type="gramEnd"/>
      <w:r w:rsidRPr="00DC70FB">
        <w:t>其他法規規定及經費短</w:t>
      </w:r>
      <w:proofErr w:type="gramStart"/>
      <w:r w:rsidRPr="00DC70FB">
        <w:t>絀</w:t>
      </w:r>
      <w:proofErr w:type="gramEnd"/>
      <w:r w:rsidRPr="00DC70FB">
        <w:t>情事而影響開發進度，</w:t>
      </w:r>
      <w:r w:rsidR="00945F15" w:rsidRPr="00DC70FB">
        <w:rPr>
          <w:rFonts w:hint="eastAsia"/>
        </w:rPr>
        <w:t>似尚待觀察</w:t>
      </w:r>
      <w:r w:rsidRPr="00DC70FB">
        <w:t>。</w:t>
      </w:r>
    </w:p>
    <w:p w:rsidR="00E6737E" w:rsidRPr="00DC70FB" w:rsidRDefault="00BD0E42" w:rsidP="00BD0E42">
      <w:pPr>
        <w:pStyle w:val="3"/>
        <w:rPr>
          <w:rFonts w:ascii="Times New Roman" w:hAnsi="Times New Roman"/>
        </w:rPr>
      </w:pPr>
      <w:r w:rsidRPr="00DC70FB">
        <w:rPr>
          <w:rFonts w:ascii="Times New Roman" w:hAnsi="Times New Roman"/>
        </w:rPr>
        <w:t>又</w:t>
      </w:r>
      <w:r w:rsidR="00167CB2" w:rsidRPr="00DC70FB">
        <w:rPr>
          <w:rFonts w:ascii="Times New Roman" w:hAnsi="Times New Roman" w:hint="eastAsia"/>
        </w:rPr>
        <w:t>查</w:t>
      </w:r>
      <w:r w:rsidRPr="00DC70FB">
        <w:rPr>
          <w:rFonts w:ascii="Times New Roman" w:hAnsi="Times New Roman"/>
        </w:rPr>
        <w:t>，屏東縣政府</w:t>
      </w:r>
      <w:r w:rsidR="00786C82" w:rsidRPr="00DC70FB">
        <w:rPr>
          <w:rFonts w:ascii="Times New Roman" w:hAnsi="Times New Roman" w:hint="eastAsia"/>
        </w:rPr>
        <w:t>於</w:t>
      </w:r>
      <w:r w:rsidR="00786C82" w:rsidRPr="00DC70FB">
        <w:rPr>
          <w:rFonts w:ascii="Times New Roman" w:hAnsi="Times New Roman" w:hint="eastAsia"/>
        </w:rPr>
        <w:t>102</w:t>
      </w:r>
      <w:r w:rsidR="00786C82" w:rsidRPr="00DC70FB">
        <w:rPr>
          <w:rFonts w:ascii="Times New Roman" w:hAnsi="Times New Roman" w:hint="eastAsia"/>
        </w:rPr>
        <w:t>年</w:t>
      </w:r>
      <w:r w:rsidR="00786C82" w:rsidRPr="00DC70FB">
        <w:rPr>
          <w:rFonts w:ascii="Times New Roman" w:hAnsi="Times New Roman" w:hint="eastAsia"/>
        </w:rPr>
        <w:t>3</w:t>
      </w:r>
      <w:r w:rsidR="00786C82" w:rsidRPr="00DC70FB">
        <w:rPr>
          <w:rFonts w:ascii="Times New Roman" w:hAnsi="Times New Roman" w:hint="eastAsia"/>
        </w:rPr>
        <w:t>月向經濟部申請「</w:t>
      </w:r>
      <w:proofErr w:type="gramStart"/>
      <w:r w:rsidR="00786C82" w:rsidRPr="00DC70FB">
        <w:rPr>
          <w:rFonts w:ascii="Times New Roman" w:hAnsi="Times New Roman" w:hint="eastAsia"/>
        </w:rPr>
        <w:t>菸廠文創</w:t>
      </w:r>
      <w:proofErr w:type="gramEnd"/>
      <w:r w:rsidR="00786C82" w:rsidRPr="00DC70FB">
        <w:rPr>
          <w:rFonts w:ascii="Times New Roman" w:hAnsi="Times New Roman" w:hint="eastAsia"/>
        </w:rPr>
        <w:t>微型園區補助計畫」補助</w:t>
      </w:r>
      <w:r w:rsidR="00786C82" w:rsidRPr="00DC70FB">
        <w:rPr>
          <w:rFonts w:ascii="Times New Roman" w:hAnsi="Times New Roman" w:hint="eastAsia"/>
        </w:rPr>
        <w:t>3,150</w:t>
      </w:r>
      <w:r w:rsidR="00786C82" w:rsidRPr="00DC70FB">
        <w:rPr>
          <w:rFonts w:ascii="Times New Roman" w:hAnsi="Times New Roman" w:hint="eastAsia"/>
        </w:rPr>
        <w:t>萬元時</w:t>
      </w:r>
      <w:r w:rsidR="00786C82" w:rsidRPr="00DC70FB">
        <w:rPr>
          <w:rFonts w:hAnsi="標楷體" w:hint="eastAsia"/>
        </w:rPr>
        <w:t>，</w:t>
      </w:r>
      <w:r w:rsidR="00786C82" w:rsidRPr="00DC70FB">
        <w:rPr>
          <w:rFonts w:ascii="Times New Roman" w:hAnsi="Times New Roman" w:hint="eastAsia"/>
        </w:rPr>
        <w:t>考量將以公部門出租方式辦理</w:t>
      </w:r>
      <w:r w:rsidR="00786C82" w:rsidRPr="00DC70FB">
        <w:rPr>
          <w:rFonts w:hAnsi="標楷體" w:hint="eastAsia"/>
        </w:rPr>
        <w:t>，</w:t>
      </w:r>
      <w:proofErr w:type="gramStart"/>
      <w:r w:rsidR="00786C82" w:rsidRPr="00DC70FB">
        <w:rPr>
          <w:rFonts w:ascii="Times New Roman" w:hAnsi="Times New Roman" w:hint="eastAsia"/>
        </w:rPr>
        <w:t>後因委外</w:t>
      </w:r>
      <w:proofErr w:type="gramEnd"/>
      <w:r w:rsidR="00786C82" w:rsidRPr="00DC70FB">
        <w:rPr>
          <w:rFonts w:ascii="Times New Roman" w:hAnsi="Times New Roman" w:hint="eastAsia"/>
        </w:rPr>
        <w:t>規劃設計結論</w:t>
      </w:r>
      <w:r w:rsidR="002F0D43">
        <w:rPr>
          <w:rStyle w:val="aff"/>
          <w:rFonts w:ascii="Times New Roman" w:hAnsi="Times New Roman"/>
        </w:rPr>
        <w:footnoteReference w:id="3"/>
      </w:r>
      <w:r w:rsidR="00786C82" w:rsidRPr="00DC70FB">
        <w:rPr>
          <w:rFonts w:ascii="Times New Roman" w:hAnsi="Times New Roman" w:hint="eastAsia"/>
        </w:rPr>
        <w:t>及該府政策變更</w:t>
      </w:r>
      <w:r w:rsidRPr="00DC70FB">
        <w:rPr>
          <w:rFonts w:ascii="Times New Roman" w:hAnsi="Times New Roman"/>
        </w:rPr>
        <w:t>，</w:t>
      </w:r>
      <w:r w:rsidR="00786C82" w:rsidRPr="00DC70FB">
        <w:rPr>
          <w:rFonts w:ascii="Times New Roman" w:hAnsi="Times New Roman" w:hint="eastAsia"/>
        </w:rPr>
        <w:t>105</w:t>
      </w:r>
      <w:r w:rsidR="00786C82" w:rsidRPr="00DC70FB">
        <w:rPr>
          <w:rFonts w:ascii="Times New Roman" w:hAnsi="Times New Roman" w:hint="eastAsia"/>
        </w:rPr>
        <w:t>年起</w:t>
      </w:r>
      <w:proofErr w:type="gramStart"/>
      <w:r w:rsidRPr="00DC70FB">
        <w:rPr>
          <w:rFonts w:ascii="Times New Roman" w:hAnsi="Times New Roman"/>
        </w:rPr>
        <w:t>菸</w:t>
      </w:r>
      <w:proofErr w:type="gramEnd"/>
      <w:r w:rsidRPr="00DC70FB">
        <w:rPr>
          <w:rFonts w:ascii="Times New Roman" w:hAnsi="Times New Roman"/>
        </w:rPr>
        <w:t>廠</w:t>
      </w:r>
      <w:proofErr w:type="gramStart"/>
      <w:r w:rsidRPr="00DC70FB">
        <w:rPr>
          <w:rFonts w:ascii="Times New Roman" w:hAnsi="Times New Roman"/>
        </w:rPr>
        <w:t>微型文創園區</w:t>
      </w:r>
      <w:proofErr w:type="gramEnd"/>
      <w:r w:rsidR="00945F15" w:rsidRPr="00DC70FB">
        <w:rPr>
          <w:rFonts w:ascii="Times New Roman" w:hAnsi="Times New Roman" w:hint="eastAsia"/>
        </w:rPr>
        <w:t>改</w:t>
      </w:r>
      <w:proofErr w:type="gramStart"/>
      <w:r w:rsidRPr="00DC70FB">
        <w:rPr>
          <w:rFonts w:ascii="Times New Roman" w:hAnsi="Times New Roman"/>
        </w:rPr>
        <w:t>採</w:t>
      </w:r>
      <w:proofErr w:type="gramEnd"/>
      <w:r w:rsidR="00E6737E" w:rsidRPr="00DC70FB">
        <w:rPr>
          <w:rFonts w:ascii="Times New Roman" w:hAnsi="Times New Roman"/>
        </w:rPr>
        <w:t>整建</w:t>
      </w:r>
      <w:r w:rsidR="00E6737E" w:rsidRPr="00DC70FB">
        <w:rPr>
          <w:rFonts w:ascii="新細明體" w:eastAsia="新細明體" w:hAnsi="新細明體" w:hint="eastAsia"/>
        </w:rPr>
        <w:t>、</w:t>
      </w:r>
      <w:r w:rsidR="00E6737E" w:rsidRPr="00DC70FB">
        <w:rPr>
          <w:rFonts w:ascii="Times New Roman" w:hAnsi="Times New Roman"/>
        </w:rPr>
        <w:t>營運</w:t>
      </w:r>
      <w:r w:rsidR="00E6737E" w:rsidRPr="00DC70FB">
        <w:rPr>
          <w:rFonts w:ascii="新細明體" w:eastAsia="新細明體" w:hAnsi="新細明體" w:hint="eastAsia"/>
        </w:rPr>
        <w:t>、</w:t>
      </w:r>
      <w:r w:rsidR="00E6737E" w:rsidRPr="00DC70FB">
        <w:rPr>
          <w:rFonts w:ascii="Times New Roman" w:hAnsi="Times New Roman"/>
        </w:rPr>
        <w:t>移轉（</w:t>
      </w:r>
      <w:r w:rsidR="00E6737E" w:rsidRPr="00DC70FB">
        <w:rPr>
          <w:rFonts w:ascii="Times New Roman" w:hAnsi="Times New Roman"/>
        </w:rPr>
        <w:t>Reconstruction</w:t>
      </w:r>
      <w:r w:rsidR="00E6737E" w:rsidRPr="00DC70FB">
        <w:rPr>
          <w:rFonts w:ascii="新細明體" w:eastAsia="新細明體" w:hAnsi="新細明體" w:hint="eastAsia"/>
        </w:rPr>
        <w:t>、</w:t>
      </w:r>
      <w:r w:rsidR="00E6737E" w:rsidRPr="00DC70FB">
        <w:rPr>
          <w:rFonts w:ascii="Times New Roman" w:hAnsi="Times New Roman"/>
        </w:rPr>
        <w:t>Operation</w:t>
      </w:r>
      <w:r w:rsidR="00E6737E" w:rsidRPr="00DC70FB">
        <w:rPr>
          <w:rFonts w:ascii="新細明體" w:eastAsia="新細明體" w:hAnsi="新細明體" w:hint="eastAsia"/>
        </w:rPr>
        <w:t>、</w:t>
      </w:r>
      <w:r w:rsidR="00E6737E" w:rsidRPr="00DC70FB">
        <w:rPr>
          <w:rFonts w:ascii="Times New Roman" w:hAnsi="Times New Roman"/>
        </w:rPr>
        <w:t>Transfer</w:t>
      </w:r>
      <w:r w:rsidR="00E6737E" w:rsidRPr="00DC70FB">
        <w:rPr>
          <w:rFonts w:ascii="Times New Roman" w:hAnsi="Times New Roman"/>
        </w:rPr>
        <w:t>，</w:t>
      </w:r>
      <w:r w:rsidR="00E6737E" w:rsidRPr="00DC70FB">
        <w:rPr>
          <w:rFonts w:ascii="Times New Roman" w:hAnsi="Times New Roman" w:hint="eastAsia"/>
        </w:rPr>
        <w:t>下稱</w:t>
      </w:r>
      <w:r w:rsidR="00E6737E" w:rsidRPr="00DC70FB">
        <w:rPr>
          <w:rFonts w:ascii="Times New Roman" w:hAnsi="Times New Roman"/>
        </w:rPr>
        <w:t>ROT</w:t>
      </w:r>
      <w:r w:rsidR="00E6737E" w:rsidRPr="00DC70FB">
        <w:rPr>
          <w:rFonts w:ascii="Times New Roman" w:hAnsi="Times New Roman"/>
        </w:rPr>
        <w:t>）</w:t>
      </w:r>
      <w:r w:rsidRPr="00DC70FB">
        <w:rPr>
          <w:rFonts w:ascii="Times New Roman" w:hAnsi="Times New Roman"/>
        </w:rPr>
        <w:t>方式經營，期藉此使進駐廠商</w:t>
      </w:r>
      <w:proofErr w:type="gramStart"/>
      <w:r w:rsidRPr="00DC70FB">
        <w:rPr>
          <w:rFonts w:ascii="Times New Roman" w:hAnsi="Times New Roman"/>
        </w:rPr>
        <w:t>及文創人才</w:t>
      </w:r>
      <w:proofErr w:type="gramEnd"/>
      <w:r w:rsidRPr="00DC70FB">
        <w:rPr>
          <w:rFonts w:ascii="Times New Roman" w:hAnsi="Times New Roman"/>
        </w:rPr>
        <w:t>得以長期經營方式活化廠區</w:t>
      </w:r>
      <w:r w:rsidR="00E6737E" w:rsidRPr="00DC70FB">
        <w:rPr>
          <w:rFonts w:hAnsi="標楷體" w:hint="eastAsia"/>
        </w:rPr>
        <w:t>，</w:t>
      </w:r>
      <w:r w:rsidR="00945F15" w:rsidRPr="00DC70FB">
        <w:rPr>
          <w:rFonts w:ascii="Times New Roman" w:hAnsi="Times New Roman" w:hint="eastAsia"/>
        </w:rPr>
        <w:t>並曾</w:t>
      </w:r>
      <w:r w:rsidR="00E6737E" w:rsidRPr="00DC70FB">
        <w:rPr>
          <w:rFonts w:ascii="Times New Roman" w:hAnsi="Times New Roman" w:hint="eastAsia"/>
        </w:rPr>
        <w:t>據此向財政部申請</w:t>
      </w:r>
      <w:r w:rsidR="00E6737E" w:rsidRPr="00DC70FB">
        <w:rPr>
          <w:rFonts w:ascii="Times New Roman" w:hAnsi="Times New Roman"/>
        </w:rPr>
        <w:t>ROT</w:t>
      </w:r>
      <w:r w:rsidR="00E6737E" w:rsidRPr="00DC70FB">
        <w:rPr>
          <w:rFonts w:ascii="Times New Roman" w:hAnsi="Times New Roman" w:hint="eastAsia"/>
        </w:rPr>
        <w:t>前置作業規劃相關補助</w:t>
      </w:r>
      <w:r w:rsidRPr="00DC70FB">
        <w:rPr>
          <w:rFonts w:ascii="Times New Roman" w:hAnsi="Times New Roman"/>
        </w:rPr>
        <w:t>。</w:t>
      </w:r>
      <w:proofErr w:type="gramStart"/>
      <w:r w:rsidR="00E6737E" w:rsidRPr="00DC70FB">
        <w:rPr>
          <w:rFonts w:ascii="Times New Roman" w:hAnsi="Times New Roman" w:hint="eastAsia"/>
        </w:rPr>
        <w:t>惟</w:t>
      </w:r>
      <w:proofErr w:type="gramEnd"/>
      <w:r w:rsidR="00313D42" w:rsidRPr="00DC70FB">
        <w:rPr>
          <w:rFonts w:ascii="Times New Roman" w:hAnsi="Times New Roman" w:hint="eastAsia"/>
        </w:rPr>
        <w:t>其後因</w:t>
      </w:r>
      <w:r w:rsidR="00E6737E" w:rsidRPr="00DC70FB">
        <w:rPr>
          <w:rFonts w:ascii="Times New Roman" w:hAnsi="Times New Roman" w:hint="eastAsia"/>
        </w:rPr>
        <w:t>考量</w:t>
      </w:r>
      <w:r w:rsidR="00313D42" w:rsidRPr="00DC70FB">
        <w:rPr>
          <w:rFonts w:ascii="Times New Roman" w:hAnsi="Times New Roman" w:hint="eastAsia"/>
        </w:rPr>
        <w:t>建物已相當老舊</w:t>
      </w:r>
      <w:r w:rsidR="00313D42" w:rsidRPr="00DC70FB">
        <w:rPr>
          <w:rFonts w:hAnsi="標楷體" w:hint="eastAsia"/>
        </w:rPr>
        <w:t>，</w:t>
      </w:r>
      <w:r w:rsidR="00313D42" w:rsidRPr="00DC70FB">
        <w:rPr>
          <w:rFonts w:ascii="Times New Roman" w:hAnsi="Times New Roman" w:hint="eastAsia"/>
        </w:rPr>
        <w:t>進駐廠商可能因建物修繕費用龐大而裹足不前</w:t>
      </w:r>
      <w:r w:rsidR="00313D42" w:rsidRPr="00DC70FB">
        <w:rPr>
          <w:rFonts w:hAnsi="標楷體" w:hint="eastAsia"/>
        </w:rPr>
        <w:t>，</w:t>
      </w:r>
      <w:r w:rsidR="00313D42" w:rsidRPr="00DC70FB">
        <w:rPr>
          <w:rFonts w:ascii="Times New Roman" w:hAnsi="Times New Roman" w:hint="eastAsia"/>
        </w:rPr>
        <w:t>影響園區</w:t>
      </w:r>
      <w:r w:rsidR="00313D42" w:rsidRPr="00DC70FB">
        <w:rPr>
          <w:rFonts w:ascii="Times New Roman" w:hAnsi="Times New Roman"/>
        </w:rPr>
        <w:t>ROT</w:t>
      </w:r>
      <w:r w:rsidR="00A23679" w:rsidRPr="00DC70FB">
        <w:rPr>
          <w:rFonts w:ascii="Times New Roman" w:hAnsi="Times New Roman" w:hint="eastAsia"/>
        </w:rPr>
        <w:t>招</w:t>
      </w:r>
      <w:r w:rsidR="00313D42" w:rsidRPr="00DC70FB">
        <w:rPr>
          <w:rFonts w:ascii="Times New Roman" w:hAnsi="Times New Roman" w:hint="eastAsia"/>
        </w:rPr>
        <w:t>商</w:t>
      </w:r>
      <w:r w:rsidR="00313D42" w:rsidRPr="00DC70FB">
        <w:rPr>
          <w:rFonts w:hAnsi="標楷體" w:hint="eastAsia"/>
        </w:rPr>
        <w:t>，</w:t>
      </w:r>
      <w:r w:rsidR="00945F15" w:rsidRPr="00DC70FB">
        <w:rPr>
          <w:rFonts w:ascii="Times New Roman" w:hAnsi="Times New Roman" w:hint="eastAsia"/>
        </w:rPr>
        <w:t>擬再</w:t>
      </w:r>
      <w:r w:rsidR="00313D42" w:rsidRPr="00DC70FB">
        <w:rPr>
          <w:rFonts w:ascii="Times New Roman" w:hAnsi="Times New Roman" w:hint="eastAsia"/>
        </w:rPr>
        <w:t>改以</w:t>
      </w:r>
      <w:r w:rsidR="00313D42" w:rsidRPr="00DC70FB">
        <w:rPr>
          <w:rFonts w:ascii="Times New Roman" w:hAnsi="Times New Roman"/>
        </w:rPr>
        <w:t>營運</w:t>
      </w:r>
      <w:r w:rsidR="00313D42" w:rsidRPr="00DC70FB">
        <w:rPr>
          <w:rFonts w:ascii="Times New Roman" w:hAnsi="Times New Roman" w:hint="eastAsia"/>
        </w:rPr>
        <w:t>、</w:t>
      </w:r>
      <w:r w:rsidR="00313D42" w:rsidRPr="00DC70FB">
        <w:rPr>
          <w:rFonts w:ascii="Times New Roman" w:hAnsi="Times New Roman"/>
        </w:rPr>
        <w:t>移轉（</w:t>
      </w:r>
      <w:r w:rsidR="00313D42" w:rsidRPr="00DC70FB">
        <w:rPr>
          <w:rFonts w:ascii="Times New Roman" w:hAnsi="Times New Roman"/>
        </w:rPr>
        <w:t>Operation</w:t>
      </w:r>
      <w:r w:rsidR="00313D42" w:rsidRPr="00DC70FB">
        <w:rPr>
          <w:rFonts w:ascii="Times New Roman" w:hAnsi="Times New Roman" w:hint="eastAsia"/>
        </w:rPr>
        <w:t>、</w:t>
      </w:r>
      <w:r w:rsidR="00313D42" w:rsidRPr="00DC70FB">
        <w:rPr>
          <w:rFonts w:ascii="Times New Roman" w:hAnsi="Times New Roman"/>
        </w:rPr>
        <w:t>Transfer</w:t>
      </w:r>
      <w:r w:rsidR="00313D42" w:rsidRPr="00DC70FB">
        <w:rPr>
          <w:rFonts w:ascii="Times New Roman" w:hAnsi="Times New Roman"/>
        </w:rPr>
        <w:t>，</w:t>
      </w:r>
      <w:r w:rsidR="00313D42" w:rsidRPr="00DC70FB">
        <w:rPr>
          <w:rFonts w:ascii="Times New Roman" w:hAnsi="Times New Roman" w:hint="eastAsia"/>
        </w:rPr>
        <w:t>下稱</w:t>
      </w:r>
      <w:r w:rsidR="00313D42" w:rsidRPr="00DC70FB">
        <w:rPr>
          <w:rFonts w:ascii="Times New Roman" w:hAnsi="Times New Roman"/>
        </w:rPr>
        <w:t>OT</w:t>
      </w:r>
      <w:r w:rsidR="00313D42" w:rsidRPr="00DC70FB">
        <w:rPr>
          <w:rFonts w:ascii="Times New Roman" w:hAnsi="Times New Roman"/>
        </w:rPr>
        <w:t>）</w:t>
      </w:r>
      <w:r w:rsidR="00313D42" w:rsidRPr="00DC70FB">
        <w:rPr>
          <w:rFonts w:ascii="Times New Roman" w:hAnsi="Times New Roman" w:hint="eastAsia"/>
        </w:rPr>
        <w:t>方式辦理</w:t>
      </w:r>
      <w:r w:rsidR="00313D42" w:rsidRPr="00DC70FB">
        <w:rPr>
          <w:rFonts w:hAnsi="標楷體" w:hint="eastAsia"/>
        </w:rPr>
        <w:t>，</w:t>
      </w:r>
      <w:r w:rsidR="00FF5ADD" w:rsidRPr="00DC70FB">
        <w:rPr>
          <w:rFonts w:hAnsi="標楷體" w:hint="eastAsia"/>
        </w:rPr>
        <w:t>該</w:t>
      </w:r>
      <w:r w:rsidR="00313D42" w:rsidRPr="00DC70FB">
        <w:rPr>
          <w:rFonts w:hAnsi="標楷體" w:hint="eastAsia"/>
        </w:rPr>
        <w:t>府現階段擬先完成建物修繕。</w:t>
      </w:r>
      <w:r w:rsidR="00FF5ADD" w:rsidRPr="00DC70FB">
        <w:rPr>
          <w:rFonts w:hAnsi="標楷體" w:hint="eastAsia"/>
        </w:rPr>
        <w:t>園區未來經營模式</w:t>
      </w:r>
      <w:r w:rsidR="00945F15" w:rsidRPr="00DC70FB">
        <w:rPr>
          <w:rFonts w:hAnsi="標楷體" w:hint="eastAsia"/>
        </w:rPr>
        <w:t>為</w:t>
      </w:r>
      <w:r w:rsidR="00FF5ADD" w:rsidRPr="00DC70FB">
        <w:rPr>
          <w:rFonts w:hAnsi="標楷體" w:hint="eastAsia"/>
        </w:rPr>
        <w:t>關係園區長遠發展良</w:t>
      </w:r>
      <w:proofErr w:type="gramStart"/>
      <w:r w:rsidR="00FF5ADD" w:rsidRPr="00DC70FB">
        <w:rPr>
          <w:rFonts w:hAnsi="標楷體" w:hint="eastAsia"/>
        </w:rPr>
        <w:t>窳</w:t>
      </w:r>
      <w:proofErr w:type="gramEnd"/>
      <w:r w:rsidR="00FF5ADD" w:rsidRPr="00DC70FB">
        <w:rPr>
          <w:rFonts w:hAnsi="標楷體" w:hint="eastAsia"/>
        </w:rPr>
        <w:t>之重要因素，</w:t>
      </w:r>
      <w:r w:rsidR="00313D42" w:rsidRPr="00DC70FB">
        <w:rPr>
          <w:rFonts w:hAnsi="標楷體" w:hint="eastAsia"/>
        </w:rPr>
        <w:t>屏東縣政府允應於規劃階段時即</w:t>
      </w:r>
      <w:r w:rsidR="00945F15" w:rsidRPr="00DC70FB">
        <w:rPr>
          <w:rFonts w:hAnsi="標楷體" w:hint="eastAsia"/>
        </w:rPr>
        <w:t>充分</w:t>
      </w:r>
      <w:r w:rsidR="00313D42" w:rsidRPr="00DC70FB">
        <w:rPr>
          <w:rFonts w:hAnsi="標楷體" w:hint="eastAsia"/>
        </w:rPr>
        <w:t>考量所有</w:t>
      </w:r>
      <w:r w:rsidR="00945F15" w:rsidRPr="00DC70FB">
        <w:rPr>
          <w:rFonts w:hAnsi="標楷體" w:hint="eastAsia"/>
        </w:rPr>
        <w:t>可能存在</w:t>
      </w:r>
      <w:r w:rsidR="00313D42" w:rsidRPr="00DC70FB">
        <w:rPr>
          <w:rFonts w:hAnsi="標楷體" w:hint="eastAsia"/>
        </w:rPr>
        <w:t>的影響因</w:t>
      </w:r>
      <w:r w:rsidR="00FF5ADD" w:rsidRPr="00DC70FB">
        <w:rPr>
          <w:rFonts w:hAnsi="標楷體" w:hint="eastAsia"/>
        </w:rPr>
        <w:t>子</w:t>
      </w:r>
      <w:r w:rsidR="00313D42" w:rsidRPr="00DC70FB">
        <w:rPr>
          <w:rFonts w:hAnsi="標楷體" w:hint="eastAsia"/>
        </w:rPr>
        <w:t>，</w:t>
      </w:r>
      <w:r w:rsidR="00FF5ADD" w:rsidRPr="00DC70FB">
        <w:rPr>
          <w:rFonts w:hAnsi="標楷體" w:hint="eastAsia"/>
        </w:rPr>
        <w:t>而非草率決定後再</w:t>
      </w:r>
      <w:r w:rsidR="00945F15" w:rsidRPr="00DC70FB">
        <w:rPr>
          <w:rFonts w:hAnsi="標楷體" w:hint="eastAsia"/>
        </w:rPr>
        <w:t>行</w:t>
      </w:r>
      <w:r w:rsidR="00FF5ADD" w:rsidRPr="00DC70FB">
        <w:rPr>
          <w:rFonts w:hAnsi="標楷體" w:hint="eastAsia"/>
        </w:rPr>
        <w:t>更改</w:t>
      </w:r>
      <w:r w:rsidR="00DC7E97" w:rsidRPr="00DC70FB">
        <w:rPr>
          <w:rFonts w:hAnsi="標楷體" w:hint="eastAsia"/>
        </w:rPr>
        <w:t>；該府前揭規劃，未來</w:t>
      </w:r>
      <w:r w:rsidR="00945F15" w:rsidRPr="00DC70FB">
        <w:rPr>
          <w:rFonts w:hAnsi="標楷體" w:hint="eastAsia"/>
        </w:rPr>
        <w:t>若擬</w:t>
      </w:r>
      <w:r w:rsidR="00DC7E97" w:rsidRPr="00DC70FB">
        <w:rPr>
          <w:rFonts w:hAnsi="標楷體" w:hint="eastAsia"/>
        </w:rPr>
        <w:t>以</w:t>
      </w:r>
      <w:r w:rsidR="00DC7E97" w:rsidRPr="00DC70FB">
        <w:rPr>
          <w:rFonts w:ascii="Times New Roman" w:hAnsi="Times New Roman"/>
        </w:rPr>
        <w:t>OT</w:t>
      </w:r>
      <w:r w:rsidR="00DC7E97" w:rsidRPr="00DC70FB">
        <w:rPr>
          <w:rFonts w:hAnsi="標楷體" w:hint="eastAsia"/>
        </w:rPr>
        <w:t>方式經營，恐又</w:t>
      </w:r>
      <w:r w:rsidR="00945F15" w:rsidRPr="00DC70FB">
        <w:rPr>
          <w:rFonts w:hAnsi="標楷體" w:hint="eastAsia"/>
        </w:rPr>
        <w:t>將</w:t>
      </w:r>
      <w:r w:rsidR="00DC7E97" w:rsidRPr="00DC70FB">
        <w:rPr>
          <w:rFonts w:hAnsi="標楷體" w:hint="eastAsia"/>
        </w:rPr>
        <w:t>遙遙無期；此</w:t>
      </w:r>
      <w:proofErr w:type="gramStart"/>
      <w:r w:rsidR="00FF5ADD" w:rsidRPr="00DC70FB">
        <w:rPr>
          <w:rFonts w:hAnsi="標楷體" w:hint="eastAsia"/>
        </w:rPr>
        <w:t>亦足徵屏東縣</w:t>
      </w:r>
      <w:proofErr w:type="gramEnd"/>
      <w:r w:rsidR="00FF5ADD" w:rsidRPr="00DC70FB">
        <w:rPr>
          <w:rFonts w:hAnsi="標楷體" w:hint="eastAsia"/>
        </w:rPr>
        <w:t>政府對該園區</w:t>
      </w:r>
      <w:r w:rsidR="00945F15" w:rsidRPr="00DC70FB">
        <w:rPr>
          <w:rFonts w:hAnsi="標楷體" w:hint="eastAsia"/>
        </w:rPr>
        <w:t>之開發</w:t>
      </w:r>
      <w:proofErr w:type="gramStart"/>
      <w:r w:rsidR="00FF5ADD" w:rsidRPr="00DC70FB">
        <w:rPr>
          <w:rFonts w:hAnsi="標楷體" w:hint="eastAsia"/>
        </w:rPr>
        <w:t>欠缺整</w:t>
      </w:r>
      <w:proofErr w:type="gramEnd"/>
      <w:r w:rsidR="00FF5ADD" w:rsidRPr="00DC70FB">
        <w:rPr>
          <w:rFonts w:hAnsi="標楷體" w:hint="eastAsia"/>
        </w:rPr>
        <w:t>體性及長遠性</w:t>
      </w:r>
      <w:r w:rsidR="00945F15" w:rsidRPr="00DC70FB">
        <w:rPr>
          <w:rFonts w:hAnsi="標楷體" w:hint="eastAsia"/>
        </w:rPr>
        <w:t>思維</w:t>
      </w:r>
      <w:r w:rsidR="00FF5ADD" w:rsidRPr="00DC70FB">
        <w:rPr>
          <w:rFonts w:hAnsi="標楷體" w:hint="eastAsia"/>
        </w:rPr>
        <w:t>。</w:t>
      </w:r>
    </w:p>
    <w:p w:rsidR="00090FCE" w:rsidRPr="00DC70FB" w:rsidRDefault="008768F0" w:rsidP="00BD0E42">
      <w:pPr>
        <w:pStyle w:val="3"/>
        <w:rPr>
          <w:rFonts w:ascii="Times New Roman" w:hAnsi="Times New Roman"/>
        </w:rPr>
      </w:pPr>
      <w:r w:rsidRPr="00DC70FB">
        <w:rPr>
          <w:rFonts w:hint="eastAsia"/>
        </w:rPr>
        <w:t>再查</w:t>
      </w:r>
      <w:r w:rsidR="00FF5ADD" w:rsidRPr="00DC70FB">
        <w:rPr>
          <w:rFonts w:hAnsi="標楷體" w:hint="eastAsia"/>
        </w:rPr>
        <w:t>，</w:t>
      </w:r>
      <w:r w:rsidR="000412EE" w:rsidRPr="00DC70FB">
        <w:rPr>
          <w:rFonts w:hAnsi="標楷體" w:hint="eastAsia"/>
        </w:rPr>
        <w:t>屏東縣政府於本院履</w:t>
      </w:r>
      <w:proofErr w:type="gramStart"/>
      <w:r w:rsidR="000412EE" w:rsidRPr="00DC70FB">
        <w:rPr>
          <w:rFonts w:hAnsi="標楷體" w:hint="eastAsia"/>
        </w:rPr>
        <w:t>勘</w:t>
      </w:r>
      <w:proofErr w:type="gramEnd"/>
      <w:r w:rsidR="000412EE" w:rsidRPr="00DC70FB">
        <w:rPr>
          <w:rFonts w:hAnsi="標楷體" w:hint="eastAsia"/>
        </w:rPr>
        <w:t>時所做園區簡報，多</w:t>
      </w:r>
      <w:r w:rsidR="000412EE" w:rsidRPr="00DC70FB">
        <w:rPr>
          <w:rFonts w:hAnsi="標楷體" w:hint="eastAsia"/>
        </w:rPr>
        <w:lastRenderedPageBreak/>
        <w:t>著重於工程建設，對於文化導入</w:t>
      </w:r>
      <w:proofErr w:type="gramStart"/>
      <w:r w:rsidR="000412EE" w:rsidRPr="00DC70FB">
        <w:rPr>
          <w:rFonts w:hAnsi="標楷體" w:hint="eastAsia"/>
        </w:rPr>
        <w:t>則著</w:t>
      </w:r>
      <w:proofErr w:type="gramEnd"/>
      <w:r w:rsidR="000412EE" w:rsidRPr="00DC70FB">
        <w:rPr>
          <w:rFonts w:hAnsi="標楷體" w:hint="eastAsia"/>
        </w:rPr>
        <w:t>墨甚</w:t>
      </w:r>
      <w:r w:rsidR="002F0D43">
        <w:rPr>
          <w:rFonts w:hAnsi="標楷體" w:hint="eastAsia"/>
        </w:rPr>
        <w:t>微</w:t>
      </w:r>
      <w:r w:rsidR="000412EE" w:rsidRPr="00DC70FB">
        <w:rPr>
          <w:rFonts w:hAnsi="標楷體" w:hint="eastAsia"/>
        </w:rPr>
        <w:t>。</w:t>
      </w:r>
      <w:proofErr w:type="gramStart"/>
      <w:r w:rsidR="00BD0E42" w:rsidRPr="00DC70FB">
        <w:t>文創園區</w:t>
      </w:r>
      <w:proofErr w:type="gramEnd"/>
      <w:r w:rsidR="00BD0E42" w:rsidRPr="00DC70FB">
        <w:t>有別於</w:t>
      </w:r>
      <w:proofErr w:type="gramStart"/>
      <w:r w:rsidR="00BD0E42" w:rsidRPr="00DC70FB">
        <w:t>ㄧ</w:t>
      </w:r>
      <w:proofErr w:type="gramEnd"/>
      <w:r w:rsidR="00BD0E42" w:rsidRPr="00DC70FB">
        <w:t>般商場市集，需有</w:t>
      </w:r>
      <w:r w:rsidR="002F0D43">
        <w:rPr>
          <w:rFonts w:hint="eastAsia"/>
        </w:rPr>
        <w:t>具</w:t>
      </w:r>
      <w:r w:rsidR="00BD0E42" w:rsidRPr="00DC70FB">
        <w:t>吸引</w:t>
      </w:r>
      <w:r w:rsidR="002F0D43">
        <w:rPr>
          <w:rFonts w:hint="eastAsia"/>
        </w:rPr>
        <w:t>力之</w:t>
      </w:r>
      <w:r w:rsidR="00BD0E42" w:rsidRPr="00DC70FB">
        <w:t>文化保存或文化創新亮點，因此，</w:t>
      </w:r>
      <w:proofErr w:type="gramStart"/>
      <w:r w:rsidR="00BD0E42" w:rsidRPr="00DC70FB">
        <w:t>推動文創</w:t>
      </w:r>
      <w:proofErr w:type="gramEnd"/>
      <w:r w:rsidR="00BD0E42" w:rsidRPr="00DC70FB">
        <w:rPr>
          <w:rFonts w:eastAsia="新細明體"/>
        </w:rPr>
        <w:t>、</w:t>
      </w:r>
      <w:r w:rsidR="00BD0E42" w:rsidRPr="00DC70FB">
        <w:t>藝文活動的人才</w:t>
      </w:r>
      <w:r w:rsidR="007E0161" w:rsidRPr="00DC70FB">
        <w:rPr>
          <w:rFonts w:hint="eastAsia"/>
        </w:rPr>
        <w:t>至關</w:t>
      </w:r>
      <w:r w:rsidR="00BD0E42" w:rsidRPr="00DC70FB">
        <w:t>重要。然而，</w:t>
      </w:r>
      <w:r w:rsidR="00DC7E97" w:rsidRPr="00DC70FB">
        <w:rPr>
          <w:rFonts w:hint="eastAsia"/>
        </w:rPr>
        <w:t>以</w:t>
      </w:r>
      <w:r w:rsidR="00BD0E42" w:rsidRPr="00DC70FB">
        <w:t>目前該園區開發期程而言，</w:t>
      </w:r>
      <w:proofErr w:type="gramStart"/>
      <w:r w:rsidR="005C34D5" w:rsidRPr="00DC70FB">
        <w:rPr>
          <w:rFonts w:hint="eastAsia"/>
        </w:rPr>
        <w:t>文創</w:t>
      </w:r>
      <w:r w:rsidR="00BD0E42" w:rsidRPr="00DC70FB">
        <w:t>人才</w:t>
      </w:r>
      <w:proofErr w:type="gramEnd"/>
      <w:r w:rsidR="00BD0E42" w:rsidRPr="00DC70FB">
        <w:t>需求孔急，如箭在弦上應立即解決，屏東縣政府</w:t>
      </w:r>
      <w:r w:rsidR="005C34D5" w:rsidRPr="00DC70FB">
        <w:rPr>
          <w:rFonts w:hint="eastAsia"/>
        </w:rPr>
        <w:t>於本院履</w:t>
      </w:r>
      <w:proofErr w:type="gramStart"/>
      <w:r w:rsidR="005C34D5" w:rsidRPr="00DC70FB">
        <w:rPr>
          <w:rFonts w:hint="eastAsia"/>
        </w:rPr>
        <w:t>勘</w:t>
      </w:r>
      <w:proofErr w:type="gramEnd"/>
      <w:r w:rsidR="005C34D5" w:rsidRPr="00DC70FB">
        <w:rPr>
          <w:rFonts w:hint="eastAsia"/>
        </w:rPr>
        <w:t>時未能</w:t>
      </w:r>
      <w:r w:rsidRPr="00DC70FB">
        <w:rPr>
          <w:rFonts w:hint="eastAsia"/>
        </w:rPr>
        <w:t>確實回復</w:t>
      </w:r>
      <w:r w:rsidRPr="00DC70FB">
        <w:rPr>
          <w:rFonts w:hAnsi="標楷體" w:hint="eastAsia"/>
        </w:rPr>
        <w:t>，</w:t>
      </w:r>
      <w:r w:rsidRPr="00DC70FB">
        <w:rPr>
          <w:rFonts w:hint="eastAsia"/>
        </w:rPr>
        <w:t>對於園區配置予藝術家</w:t>
      </w:r>
      <w:proofErr w:type="gramStart"/>
      <w:r w:rsidRPr="00DC70FB">
        <w:rPr>
          <w:rFonts w:hint="eastAsia"/>
        </w:rPr>
        <w:t>或文創者</w:t>
      </w:r>
      <w:proofErr w:type="gramEnd"/>
      <w:r w:rsidRPr="00DC70FB">
        <w:rPr>
          <w:rFonts w:hint="eastAsia"/>
        </w:rPr>
        <w:t>之空間規劃</w:t>
      </w:r>
      <w:r w:rsidRPr="00DC70FB">
        <w:rPr>
          <w:rFonts w:hAnsi="標楷體" w:hint="eastAsia"/>
        </w:rPr>
        <w:t>，</w:t>
      </w:r>
      <w:r w:rsidRPr="00DC70FB">
        <w:rPr>
          <w:rFonts w:hint="eastAsia"/>
        </w:rPr>
        <w:t>如第二</w:t>
      </w:r>
      <w:r w:rsidRPr="00DC70FB">
        <w:rPr>
          <w:rFonts w:ascii="新細明體" w:eastAsia="新細明體" w:hAnsi="新細明體" w:hint="eastAsia"/>
        </w:rPr>
        <w:t>、</w:t>
      </w:r>
      <w:r w:rsidRPr="00DC70FB">
        <w:rPr>
          <w:rFonts w:hint="eastAsia"/>
        </w:rPr>
        <w:t>三期分期分區開發計畫中</w:t>
      </w:r>
      <w:r w:rsidR="007E0161" w:rsidRPr="00DC70FB">
        <w:rPr>
          <w:rFonts w:hint="eastAsia"/>
        </w:rPr>
        <w:t>擬</w:t>
      </w:r>
      <w:r w:rsidRPr="00DC70FB">
        <w:rPr>
          <w:rFonts w:hint="eastAsia"/>
        </w:rPr>
        <w:t>設置</w:t>
      </w:r>
      <w:r w:rsidR="007E0161" w:rsidRPr="00DC70FB">
        <w:rPr>
          <w:rFonts w:hint="eastAsia"/>
        </w:rPr>
        <w:t>之</w:t>
      </w:r>
      <w:r w:rsidRPr="00DC70FB">
        <w:rPr>
          <w:rFonts w:hAnsi="標楷體" w:hint="eastAsia"/>
        </w:rPr>
        <w:t>「</w:t>
      </w:r>
      <w:r w:rsidRPr="00DC70FB">
        <w:rPr>
          <w:rFonts w:hint="eastAsia"/>
        </w:rPr>
        <w:t>創意生活產業區</w:t>
      </w:r>
      <w:r w:rsidRPr="00DC70FB">
        <w:rPr>
          <w:rFonts w:hAnsi="標楷體" w:hint="eastAsia"/>
        </w:rPr>
        <w:t>」</w:t>
      </w:r>
      <w:r w:rsidRPr="00DC70FB">
        <w:rPr>
          <w:rFonts w:hint="eastAsia"/>
        </w:rPr>
        <w:t>及</w:t>
      </w:r>
      <w:r w:rsidRPr="00DC70FB">
        <w:rPr>
          <w:rFonts w:hAnsi="標楷體" w:hint="eastAsia"/>
        </w:rPr>
        <w:t>「</w:t>
      </w:r>
      <w:r w:rsidRPr="00DC70FB">
        <w:rPr>
          <w:rFonts w:hint="eastAsia"/>
        </w:rPr>
        <w:t>音樂產業區</w:t>
      </w:r>
      <w:r w:rsidRPr="00DC70FB">
        <w:rPr>
          <w:rFonts w:hAnsi="標楷體" w:hint="eastAsia"/>
        </w:rPr>
        <w:t>」</w:t>
      </w:r>
      <w:r w:rsidR="00EC7B95" w:rsidRPr="00DC70FB">
        <w:rPr>
          <w:rFonts w:hint="eastAsia"/>
        </w:rPr>
        <w:t>建物空間</w:t>
      </w:r>
      <w:r w:rsidR="00EC7B95" w:rsidRPr="00DC70FB">
        <w:rPr>
          <w:rFonts w:hAnsi="標楷體" w:hint="eastAsia"/>
        </w:rPr>
        <w:t>，</w:t>
      </w:r>
      <w:r w:rsidR="00EC7B95" w:rsidRPr="00DC70FB">
        <w:rPr>
          <w:rFonts w:hint="eastAsia"/>
        </w:rPr>
        <w:t>亦欠缺細部規劃</w:t>
      </w:r>
      <w:r w:rsidR="00EC7B95" w:rsidRPr="00DC70FB">
        <w:rPr>
          <w:rFonts w:hAnsi="標楷體" w:hint="eastAsia"/>
        </w:rPr>
        <w:t>。如前所述，屏東縣政府未</w:t>
      </w:r>
      <w:r w:rsidR="00EC7B95" w:rsidRPr="00DC70FB">
        <w:rPr>
          <w:rFonts w:hAnsi="標楷體"/>
        </w:rPr>
        <w:t>就轄區內相關</w:t>
      </w:r>
      <w:r w:rsidR="00EC7B95" w:rsidRPr="00DC70FB">
        <w:rPr>
          <w:rFonts w:hAnsi="標楷體" w:hint="eastAsia"/>
        </w:rPr>
        <w:t>文化</w:t>
      </w:r>
      <w:r w:rsidR="00EC7B95" w:rsidRPr="00DC70FB">
        <w:rPr>
          <w:rFonts w:hAnsi="標楷體"/>
        </w:rPr>
        <w:t>設施、場址</w:t>
      </w:r>
      <w:r w:rsidR="00EC7B95" w:rsidRPr="00DC70FB">
        <w:rPr>
          <w:rFonts w:ascii="新細明體" w:eastAsia="新細明體" w:hAnsi="新細明體" w:hint="eastAsia"/>
        </w:rPr>
        <w:t>、</w:t>
      </w:r>
      <w:r w:rsidR="00EC7B95" w:rsidRPr="00DC70FB">
        <w:rPr>
          <w:rFonts w:hAnsi="標楷體" w:hint="eastAsia"/>
        </w:rPr>
        <w:t>藝術創作者及文化</w:t>
      </w:r>
      <w:r w:rsidR="00EC7B95" w:rsidRPr="00DC70FB">
        <w:rPr>
          <w:rFonts w:hAnsi="標楷體"/>
        </w:rPr>
        <w:t>需求等因素</w:t>
      </w:r>
      <w:r w:rsidR="00EC7B95" w:rsidRPr="00DC70FB">
        <w:rPr>
          <w:rFonts w:hAnsi="標楷體" w:hint="eastAsia"/>
        </w:rPr>
        <w:t>進行</w:t>
      </w:r>
      <w:r w:rsidR="007E0161" w:rsidRPr="00DC70FB">
        <w:rPr>
          <w:rFonts w:hAnsi="標楷體" w:hint="eastAsia"/>
        </w:rPr>
        <w:t>全面</w:t>
      </w:r>
      <w:r w:rsidR="00EC7B95" w:rsidRPr="00DC70FB">
        <w:rPr>
          <w:rFonts w:hAnsi="標楷體"/>
        </w:rPr>
        <w:t>盤點</w:t>
      </w:r>
      <w:r w:rsidR="00EC7B95" w:rsidRPr="00DC70FB">
        <w:rPr>
          <w:rFonts w:hAnsi="標楷體" w:hint="eastAsia"/>
        </w:rPr>
        <w:t>，</w:t>
      </w:r>
      <w:r w:rsidR="007E0161" w:rsidRPr="00DC70FB">
        <w:rPr>
          <w:rFonts w:hAnsi="標楷體" w:hint="eastAsia"/>
        </w:rPr>
        <w:t>若</w:t>
      </w:r>
      <w:r w:rsidR="00EC7B95" w:rsidRPr="00DC70FB">
        <w:rPr>
          <w:rFonts w:hAnsi="標楷體" w:hint="eastAsia"/>
        </w:rPr>
        <w:t>無法招募適當之人才參與，</w:t>
      </w:r>
      <w:r w:rsidR="007E0161" w:rsidRPr="00DC70FB">
        <w:rPr>
          <w:rFonts w:hAnsi="標楷體" w:hint="eastAsia"/>
        </w:rPr>
        <w:t>又</w:t>
      </w:r>
      <w:r w:rsidR="00090FCE" w:rsidRPr="00DC70FB">
        <w:rPr>
          <w:rFonts w:hAnsi="標楷體" w:hint="eastAsia"/>
        </w:rPr>
        <w:t>將</w:t>
      </w:r>
      <w:r w:rsidR="00EC7B95" w:rsidRPr="00DC70FB">
        <w:rPr>
          <w:rFonts w:hAnsi="標楷體" w:hint="eastAsia"/>
        </w:rPr>
        <w:t>如何完善</w:t>
      </w:r>
      <w:r w:rsidR="007E0161" w:rsidRPr="00DC70FB">
        <w:rPr>
          <w:rFonts w:hAnsi="標楷體" w:hint="eastAsia"/>
        </w:rPr>
        <w:t>設置</w:t>
      </w:r>
      <w:r w:rsidR="00EC7B95" w:rsidRPr="00DC70FB">
        <w:rPr>
          <w:rFonts w:hAnsi="標楷體" w:hint="eastAsia"/>
        </w:rPr>
        <w:t>整體園區並發揮文化功能</w:t>
      </w:r>
      <w:r w:rsidR="007E0161" w:rsidRPr="00DC70FB">
        <w:rPr>
          <w:rFonts w:ascii="新細明體" w:eastAsia="新細明體" w:hAnsi="新細明體" w:hint="eastAsia"/>
        </w:rPr>
        <w:t>？</w:t>
      </w:r>
      <w:r w:rsidR="00090FCE" w:rsidRPr="00DC70FB">
        <w:rPr>
          <w:rFonts w:hAnsi="標楷體" w:hint="eastAsia"/>
        </w:rPr>
        <w:t>本院履</w:t>
      </w:r>
      <w:proofErr w:type="gramStart"/>
      <w:r w:rsidR="00090FCE" w:rsidRPr="00DC70FB">
        <w:rPr>
          <w:rFonts w:hAnsi="標楷體" w:hint="eastAsia"/>
        </w:rPr>
        <w:t>勘</w:t>
      </w:r>
      <w:proofErr w:type="gramEnd"/>
      <w:r w:rsidR="00090FCE" w:rsidRPr="00DC70FB">
        <w:rPr>
          <w:rFonts w:hAnsi="標楷體" w:hint="eastAsia"/>
        </w:rPr>
        <w:t>時，該府文化處曾副處長坦</w:t>
      </w:r>
      <w:r w:rsidR="007E0161" w:rsidRPr="00DC70FB">
        <w:rPr>
          <w:rFonts w:hAnsi="標楷體" w:hint="eastAsia"/>
        </w:rPr>
        <w:t>承</w:t>
      </w:r>
      <w:r w:rsidR="00090FCE" w:rsidRPr="00DC70FB">
        <w:rPr>
          <w:rFonts w:hAnsi="標楷體" w:hint="eastAsia"/>
        </w:rPr>
        <w:t>：「文化處對於該園區開發因未能完成都市計畫變更，致無法與國產署簽訂合作開發計畫同意書，對於財政部</w:t>
      </w:r>
      <w:r w:rsidR="00090FCE" w:rsidRPr="00DC70FB">
        <w:rPr>
          <w:rFonts w:ascii="Times New Roman" w:hAnsi="Times New Roman"/>
        </w:rPr>
        <w:t>ROT</w:t>
      </w:r>
      <w:proofErr w:type="gramStart"/>
      <w:r w:rsidR="00090FCE" w:rsidRPr="00DC70FB">
        <w:rPr>
          <w:rFonts w:hAnsi="標楷體" w:hint="eastAsia"/>
        </w:rPr>
        <w:t>促參案的</w:t>
      </w:r>
      <w:proofErr w:type="gramEnd"/>
      <w:r w:rsidR="00090FCE" w:rsidRPr="00DC70FB">
        <w:rPr>
          <w:rFonts w:hAnsi="標楷體" w:hint="eastAsia"/>
        </w:rPr>
        <w:t>前置計畫可行性評估工作就無法辦理，</w:t>
      </w:r>
      <w:proofErr w:type="gramStart"/>
      <w:r w:rsidR="00090FCE" w:rsidRPr="00DC70FB">
        <w:rPr>
          <w:rFonts w:hAnsi="標楷體" w:hint="eastAsia"/>
        </w:rPr>
        <w:t>ㄧ</w:t>
      </w:r>
      <w:proofErr w:type="gramEnd"/>
      <w:r w:rsidR="00090FCE" w:rsidRPr="00DC70FB">
        <w:rPr>
          <w:rFonts w:hAnsi="標楷體" w:hint="eastAsia"/>
        </w:rPr>
        <w:t>關卡</w:t>
      </w:r>
      <w:proofErr w:type="gramStart"/>
      <w:r w:rsidR="00090FCE" w:rsidRPr="00DC70FB">
        <w:rPr>
          <w:rFonts w:hAnsi="標楷體" w:hint="eastAsia"/>
        </w:rPr>
        <w:t>ㄧ</w:t>
      </w:r>
      <w:proofErr w:type="gramEnd"/>
      <w:r w:rsidR="00090FCE" w:rsidRPr="00DC70FB">
        <w:rPr>
          <w:rFonts w:hAnsi="標楷體" w:hint="eastAsia"/>
        </w:rPr>
        <w:t>關，進度才會有所延宕。」</w:t>
      </w:r>
      <w:r w:rsidR="00D87703" w:rsidRPr="00DC70FB">
        <w:rPr>
          <w:rFonts w:hAnsi="標楷體" w:hint="eastAsia"/>
        </w:rPr>
        <w:t>據此，</w:t>
      </w:r>
      <w:proofErr w:type="gramStart"/>
      <w:r w:rsidR="00D87703" w:rsidRPr="00DC70FB">
        <w:rPr>
          <w:rFonts w:hAnsi="標楷體" w:hint="eastAsia"/>
        </w:rPr>
        <w:t>菸</w:t>
      </w:r>
      <w:proofErr w:type="gramEnd"/>
      <w:r w:rsidR="00D87703" w:rsidRPr="00DC70FB">
        <w:rPr>
          <w:rFonts w:hAnsi="標楷體" w:hint="eastAsia"/>
        </w:rPr>
        <w:t>廠微型</w:t>
      </w:r>
      <w:proofErr w:type="gramStart"/>
      <w:r w:rsidR="00D87703" w:rsidRPr="00DC70FB">
        <w:rPr>
          <w:rFonts w:hAnsi="標楷體" w:hint="eastAsia"/>
        </w:rPr>
        <w:t>文創園區開發允</w:t>
      </w:r>
      <w:proofErr w:type="gramEnd"/>
      <w:r w:rsidR="00D87703" w:rsidRPr="00DC70FB">
        <w:rPr>
          <w:rFonts w:hAnsi="標楷體" w:hint="eastAsia"/>
        </w:rPr>
        <w:t>應為屏東縣政府相關</w:t>
      </w:r>
      <w:r w:rsidR="007E0161" w:rsidRPr="00DC70FB">
        <w:rPr>
          <w:rFonts w:hAnsi="標楷體" w:hint="eastAsia"/>
        </w:rPr>
        <w:t>單位</w:t>
      </w:r>
      <w:r w:rsidR="00D87703" w:rsidRPr="00DC70FB">
        <w:rPr>
          <w:rFonts w:hAnsi="標楷體" w:hint="eastAsia"/>
        </w:rPr>
        <w:t>共同合作完成，都市計</w:t>
      </w:r>
      <w:r w:rsidR="00277907">
        <w:rPr>
          <w:rFonts w:hAnsi="標楷體" w:hint="eastAsia"/>
        </w:rPr>
        <w:t>畫</w:t>
      </w:r>
      <w:r w:rsidR="00D87703" w:rsidRPr="00DC70FB">
        <w:rPr>
          <w:rFonts w:hAnsi="標楷體" w:hint="eastAsia"/>
        </w:rPr>
        <w:t>變更顯非文化處職掌，由文化處承擔非本職專精</w:t>
      </w:r>
      <w:r w:rsidR="007E0161" w:rsidRPr="00DC70FB">
        <w:rPr>
          <w:rFonts w:hAnsi="標楷體" w:hint="eastAsia"/>
        </w:rPr>
        <w:t>任務</w:t>
      </w:r>
      <w:r w:rsidR="00D87703" w:rsidRPr="00DC70FB">
        <w:rPr>
          <w:rFonts w:hAnsi="標楷體" w:hint="eastAsia"/>
        </w:rPr>
        <w:t>，</w:t>
      </w:r>
      <w:proofErr w:type="gramStart"/>
      <w:r w:rsidR="00D87703" w:rsidRPr="00DC70FB">
        <w:rPr>
          <w:rFonts w:hAnsi="標楷體" w:hint="eastAsia"/>
        </w:rPr>
        <w:t>允有未</w:t>
      </w:r>
      <w:proofErr w:type="gramEnd"/>
      <w:r w:rsidR="00D87703" w:rsidRPr="00DC70FB">
        <w:rPr>
          <w:rFonts w:hAnsi="標楷體" w:hint="eastAsia"/>
        </w:rPr>
        <w:t>當。屏東縣政府允</w:t>
      </w:r>
      <w:r w:rsidR="002F0D43">
        <w:rPr>
          <w:rFonts w:hAnsi="標楷體" w:hint="eastAsia"/>
        </w:rPr>
        <w:t>宜</w:t>
      </w:r>
      <w:r w:rsidR="00D87703" w:rsidRPr="00DC70FB">
        <w:rPr>
          <w:rFonts w:hAnsi="標楷體" w:hint="eastAsia"/>
        </w:rPr>
        <w:t>統籌協調各相關</w:t>
      </w:r>
      <w:r w:rsidR="007E0161" w:rsidRPr="00DC70FB">
        <w:rPr>
          <w:rFonts w:hAnsi="標楷體" w:hint="eastAsia"/>
        </w:rPr>
        <w:t>單位</w:t>
      </w:r>
      <w:r w:rsidR="00D87703" w:rsidRPr="00DC70FB">
        <w:rPr>
          <w:rFonts w:hAnsi="標楷體" w:hint="eastAsia"/>
        </w:rPr>
        <w:t>權責，建構溝通及問題解決機制，</w:t>
      </w:r>
      <w:proofErr w:type="gramStart"/>
      <w:r w:rsidR="00D04829" w:rsidRPr="00DC70FB">
        <w:rPr>
          <w:rFonts w:hAnsi="標楷體" w:hint="eastAsia"/>
        </w:rPr>
        <w:t>俾</w:t>
      </w:r>
      <w:proofErr w:type="gramEnd"/>
      <w:r w:rsidR="00D04829" w:rsidRPr="00DC70FB">
        <w:rPr>
          <w:rFonts w:hAnsi="標楷體" w:hint="eastAsia"/>
        </w:rPr>
        <w:t>利園區開發儘速完成。</w:t>
      </w:r>
      <w:r w:rsidR="00EC7B95" w:rsidRPr="00DC70FB">
        <w:rPr>
          <w:rFonts w:hAnsi="標楷體" w:hint="eastAsia"/>
        </w:rPr>
        <w:t>為</w:t>
      </w:r>
      <w:r w:rsidR="00EC7B95" w:rsidRPr="00DC70FB">
        <w:rPr>
          <w:rFonts w:hAnsi="標楷體"/>
        </w:rPr>
        <w:t>促使</w:t>
      </w:r>
      <w:proofErr w:type="gramStart"/>
      <w:r w:rsidR="00EC7B95" w:rsidRPr="00DC70FB">
        <w:rPr>
          <w:rFonts w:hAnsi="標楷體"/>
        </w:rPr>
        <w:t>菸</w:t>
      </w:r>
      <w:proofErr w:type="gramEnd"/>
      <w:r w:rsidR="00EC7B95" w:rsidRPr="00DC70FB">
        <w:rPr>
          <w:rFonts w:hAnsi="標楷體"/>
        </w:rPr>
        <w:t>廠</w:t>
      </w:r>
      <w:proofErr w:type="gramStart"/>
      <w:r w:rsidR="00EC7B95" w:rsidRPr="00DC70FB">
        <w:rPr>
          <w:rFonts w:hAnsi="標楷體"/>
        </w:rPr>
        <w:t>微型文創園區</w:t>
      </w:r>
      <w:proofErr w:type="gramEnd"/>
      <w:r w:rsidR="00EC7B95" w:rsidRPr="00DC70FB">
        <w:rPr>
          <w:rFonts w:hAnsi="標楷體"/>
        </w:rPr>
        <w:t>成為屏東縣的文化觀光亮點，</w:t>
      </w:r>
      <w:proofErr w:type="gramStart"/>
      <w:r w:rsidR="00EC7B95" w:rsidRPr="00DC70FB">
        <w:rPr>
          <w:rFonts w:hAnsi="標楷體"/>
        </w:rPr>
        <w:t>產生磁吸作用</w:t>
      </w:r>
      <w:proofErr w:type="gramEnd"/>
      <w:r w:rsidR="00EC7B95" w:rsidRPr="00DC70FB">
        <w:rPr>
          <w:rFonts w:hAnsi="標楷體"/>
        </w:rPr>
        <w:t>，吸引各地遊客</w:t>
      </w:r>
      <w:r w:rsidR="007E0161" w:rsidRPr="00DC70FB">
        <w:rPr>
          <w:rFonts w:hAnsi="標楷體" w:hint="eastAsia"/>
        </w:rPr>
        <w:t>到</w:t>
      </w:r>
      <w:r w:rsidR="00EC7B95" w:rsidRPr="00DC70FB">
        <w:rPr>
          <w:rFonts w:hAnsi="標楷體"/>
        </w:rPr>
        <w:t>訪，</w:t>
      </w:r>
      <w:r w:rsidR="00EC7B95" w:rsidRPr="00DC70FB">
        <w:rPr>
          <w:rFonts w:hAnsi="標楷體" w:hint="eastAsia"/>
        </w:rPr>
        <w:t>屏東縣政府</w:t>
      </w:r>
      <w:r w:rsidR="007E0161" w:rsidRPr="00DC70FB">
        <w:rPr>
          <w:rFonts w:ascii="Times New Roman" w:hAnsi="Times New Roman" w:hint="eastAsia"/>
        </w:rPr>
        <w:t>允</w:t>
      </w:r>
      <w:r w:rsidR="00BD0E42" w:rsidRPr="00DC70FB">
        <w:rPr>
          <w:rFonts w:ascii="Times New Roman" w:hAnsi="Times New Roman"/>
        </w:rPr>
        <w:t>應儘速</w:t>
      </w:r>
      <w:r w:rsidR="00090FCE" w:rsidRPr="00DC70FB">
        <w:rPr>
          <w:rFonts w:ascii="Times New Roman" w:hAnsi="Times New Roman" w:hint="eastAsia"/>
        </w:rPr>
        <w:t>就人才建置</w:t>
      </w:r>
      <w:r w:rsidR="00090FCE" w:rsidRPr="00DC70FB">
        <w:rPr>
          <w:rFonts w:ascii="新細明體" w:eastAsia="新細明體" w:hAnsi="新細明體" w:hint="eastAsia"/>
        </w:rPr>
        <w:t>、</w:t>
      </w:r>
      <w:proofErr w:type="gramStart"/>
      <w:r w:rsidR="00090FCE" w:rsidRPr="00DC70FB">
        <w:rPr>
          <w:rFonts w:ascii="Times New Roman" w:hAnsi="Times New Roman" w:hint="eastAsia"/>
        </w:rPr>
        <w:t>文創人才</w:t>
      </w:r>
      <w:proofErr w:type="gramEnd"/>
      <w:r w:rsidR="00090FCE" w:rsidRPr="00DC70FB">
        <w:rPr>
          <w:rFonts w:ascii="Times New Roman" w:hAnsi="Times New Roman" w:hint="eastAsia"/>
        </w:rPr>
        <w:t>盤點及文化需求掌握</w:t>
      </w:r>
      <w:r w:rsidR="00D04829" w:rsidRPr="00DC70FB">
        <w:rPr>
          <w:rFonts w:ascii="Times New Roman" w:hAnsi="Times New Roman" w:hint="eastAsia"/>
        </w:rPr>
        <w:t>及縣府各相關</w:t>
      </w:r>
      <w:r w:rsidR="007E0161" w:rsidRPr="00DC70FB">
        <w:rPr>
          <w:rFonts w:ascii="Times New Roman" w:hAnsi="Times New Roman" w:hint="eastAsia"/>
        </w:rPr>
        <w:t>單位</w:t>
      </w:r>
      <w:r w:rsidR="00D04829" w:rsidRPr="00DC70FB">
        <w:rPr>
          <w:rFonts w:ascii="Times New Roman" w:hAnsi="Times New Roman" w:hint="eastAsia"/>
        </w:rPr>
        <w:t>溝通協調機制</w:t>
      </w:r>
      <w:r w:rsidR="00090FCE" w:rsidRPr="00DC70FB">
        <w:rPr>
          <w:rFonts w:ascii="Times New Roman" w:hAnsi="Times New Roman" w:hint="eastAsia"/>
        </w:rPr>
        <w:t>等面向</w:t>
      </w:r>
      <w:r w:rsidR="00BD0E42" w:rsidRPr="00DC70FB">
        <w:rPr>
          <w:rFonts w:ascii="Times New Roman" w:hAnsi="Times New Roman"/>
        </w:rPr>
        <w:t>妥</w:t>
      </w:r>
      <w:r w:rsidR="00090FCE" w:rsidRPr="00DC70FB">
        <w:rPr>
          <w:rFonts w:ascii="Times New Roman" w:hAnsi="Times New Roman" w:hint="eastAsia"/>
        </w:rPr>
        <w:t>予</w:t>
      </w:r>
      <w:proofErr w:type="gramStart"/>
      <w:r w:rsidR="00090FCE" w:rsidRPr="00DC70FB">
        <w:rPr>
          <w:rFonts w:ascii="Times New Roman" w:hAnsi="Times New Roman" w:hint="eastAsia"/>
        </w:rPr>
        <w:t>研</w:t>
      </w:r>
      <w:proofErr w:type="gramEnd"/>
      <w:r w:rsidR="00BD0E42" w:rsidRPr="00DC70FB">
        <w:rPr>
          <w:rFonts w:ascii="Times New Roman" w:hAnsi="Times New Roman"/>
        </w:rPr>
        <w:t>處</w:t>
      </w:r>
      <w:r w:rsidR="007E0161" w:rsidRPr="00DC70FB">
        <w:rPr>
          <w:rFonts w:ascii="Times New Roman" w:hAnsi="Times New Roman" w:hint="eastAsia"/>
        </w:rPr>
        <w:t>與建置</w:t>
      </w:r>
      <w:r w:rsidR="00BD0E42" w:rsidRPr="00DC70FB">
        <w:rPr>
          <w:rFonts w:ascii="Times New Roman" w:hAnsi="Times New Roman"/>
        </w:rPr>
        <w:t>，使該園區</w:t>
      </w:r>
      <w:r w:rsidR="007E0161" w:rsidRPr="00DC70FB">
        <w:rPr>
          <w:rFonts w:ascii="Times New Roman" w:hAnsi="Times New Roman" w:hint="eastAsia"/>
        </w:rPr>
        <w:t>願景得以早日落實</w:t>
      </w:r>
      <w:r w:rsidR="00BD0E42" w:rsidRPr="00DC70FB">
        <w:rPr>
          <w:rFonts w:ascii="Times New Roman" w:hAnsi="Times New Roman"/>
        </w:rPr>
        <w:t>。</w:t>
      </w:r>
    </w:p>
    <w:p w:rsidR="00BD0E42" w:rsidRPr="00DC70FB" w:rsidRDefault="00BD0E42" w:rsidP="00521E52">
      <w:pPr>
        <w:pStyle w:val="3"/>
      </w:pPr>
      <w:r w:rsidRPr="00DC70FB">
        <w:t>綜上，</w:t>
      </w:r>
      <w:r w:rsidR="00521E52" w:rsidRPr="00DC70FB">
        <w:rPr>
          <w:rFonts w:hint="eastAsia"/>
        </w:rPr>
        <w:t>屏東縣政府辦理</w:t>
      </w:r>
      <w:proofErr w:type="gramStart"/>
      <w:r w:rsidR="00521E52" w:rsidRPr="00DC70FB">
        <w:rPr>
          <w:rFonts w:hint="eastAsia"/>
        </w:rPr>
        <w:t>菸</w:t>
      </w:r>
      <w:proofErr w:type="gramEnd"/>
      <w:r w:rsidR="00521E52" w:rsidRPr="00DC70FB">
        <w:rPr>
          <w:rFonts w:hint="eastAsia"/>
        </w:rPr>
        <w:t>廠</w:t>
      </w:r>
      <w:proofErr w:type="gramStart"/>
      <w:r w:rsidR="00521E52" w:rsidRPr="00DC70FB">
        <w:rPr>
          <w:rFonts w:hint="eastAsia"/>
        </w:rPr>
        <w:t>微型文創園區</w:t>
      </w:r>
      <w:proofErr w:type="gramEnd"/>
      <w:r w:rsidR="00521E52" w:rsidRPr="00DC70FB">
        <w:rPr>
          <w:rFonts w:hint="eastAsia"/>
        </w:rPr>
        <w:t>開發計畫，未能</w:t>
      </w:r>
      <w:proofErr w:type="gramStart"/>
      <w:r w:rsidR="007E0161" w:rsidRPr="00DC70FB">
        <w:rPr>
          <w:rFonts w:hint="eastAsia"/>
        </w:rPr>
        <w:t>釐</w:t>
      </w:r>
      <w:proofErr w:type="gramEnd"/>
      <w:r w:rsidR="007E0161" w:rsidRPr="00DC70FB">
        <w:rPr>
          <w:rFonts w:hint="eastAsia"/>
        </w:rPr>
        <w:t>清</w:t>
      </w:r>
      <w:r w:rsidR="00521E52" w:rsidRPr="00DC70FB">
        <w:rPr>
          <w:rFonts w:hint="eastAsia"/>
        </w:rPr>
        <w:t>該園區在文化發展上之定位，且未確實檢討相關開發經費取得方式、未來營運模式及縣</w:t>
      </w:r>
      <w:r w:rsidR="00521E52" w:rsidRPr="00DC70FB">
        <w:rPr>
          <w:rFonts w:hint="eastAsia"/>
        </w:rPr>
        <w:lastRenderedPageBreak/>
        <w:t>府團隊</w:t>
      </w:r>
      <w:r w:rsidR="007E0161" w:rsidRPr="00DC70FB">
        <w:rPr>
          <w:rFonts w:hint="eastAsia"/>
        </w:rPr>
        <w:t>之</w:t>
      </w:r>
      <w:r w:rsidR="00521E52" w:rsidRPr="00DC70FB">
        <w:rPr>
          <w:rFonts w:hint="eastAsia"/>
        </w:rPr>
        <w:t>整合等因素，肇致園區開發一再延宕，明顯績效</w:t>
      </w:r>
      <w:r w:rsidR="007E0161" w:rsidRPr="00DC70FB">
        <w:rPr>
          <w:rFonts w:hint="eastAsia"/>
        </w:rPr>
        <w:t>闕如</w:t>
      </w:r>
      <w:r w:rsidR="00521E52" w:rsidRPr="00DC70FB">
        <w:rPr>
          <w:rFonts w:hint="eastAsia"/>
        </w:rPr>
        <w:t>，核有疏失。</w:t>
      </w:r>
    </w:p>
    <w:p w:rsidR="003B248E" w:rsidRPr="00DC70FB" w:rsidRDefault="00C92214" w:rsidP="00C92214">
      <w:pPr>
        <w:pStyle w:val="2"/>
        <w:rPr>
          <w:rFonts w:ascii="Times New Roman" w:hAnsi="Times New Roman"/>
        </w:rPr>
      </w:pPr>
      <w:r w:rsidRPr="00DC70FB">
        <w:rPr>
          <w:rFonts w:ascii="Times New Roman" w:hAnsi="Times New Roman"/>
          <w:b/>
        </w:rPr>
        <w:t>屏東縣政府辦理</w:t>
      </w:r>
      <w:proofErr w:type="gramStart"/>
      <w:r w:rsidRPr="00DC70FB">
        <w:rPr>
          <w:rFonts w:ascii="Times New Roman" w:hAnsi="Times New Roman"/>
          <w:b/>
        </w:rPr>
        <w:t>菸</w:t>
      </w:r>
      <w:proofErr w:type="gramEnd"/>
      <w:r w:rsidRPr="00DC70FB">
        <w:rPr>
          <w:rFonts w:ascii="Times New Roman" w:hAnsi="Times New Roman"/>
          <w:b/>
        </w:rPr>
        <w:t>廠</w:t>
      </w:r>
      <w:proofErr w:type="gramStart"/>
      <w:r w:rsidRPr="00DC70FB">
        <w:rPr>
          <w:rFonts w:ascii="Times New Roman" w:hAnsi="Times New Roman"/>
          <w:b/>
        </w:rPr>
        <w:t>微型文創園區</w:t>
      </w:r>
      <w:proofErr w:type="gramEnd"/>
      <w:r w:rsidRPr="00DC70FB">
        <w:rPr>
          <w:rFonts w:ascii="Times New Roman" w:hAnsi="Times New Roman"/>
          <w:b/>
        </w:rPr>
        <w:t>開發計畫</w:t>
      </w:r>
      <w:r w:rsidR="002B1B50" w:rsidRPr="00DC70FB">
        <w:rPr>
          <w:rFonts w:ascii="Times New Roman" w:hAnsi="Times New Roman" w:hint="eastAsia"/>
          <w:b/>
        </w:rPr>
        <w:t>長期延宕</w:t>
      </w:r>
      <w:r w:rsidR="00773DF5" w:rsidRPr="00DC70FB">
        <w:rPr>
          <w:rFonts w:ascii="Times New Roman" w:hAnsi="Times New Roman"/>
          <w:b/>
        </w:rPr>
        <w:t>，執行進度緩慢</w:t>
      </w:r>
      <w:r w:rsidRPr="00DC70FB">
        <w:rPr>
          <w:rFonts w:ascii="Times New Roman" w:hAnsi="Times New Roman"/>
          <w:b/>
        </w:rPr>
        <w:t>，</w:t>
      </w:r>
      <w:r w:rsidR="007E0161" w:rsidRPr="00DC70FB">
        <w:rPr>
          <w:rFonts w:ascii="Times New Roman" w:hAnsi="Times New Roman" w:hint="eastAsia"/>
          <w:b/>
        </w:rPr>
        <w:t>而</w:t>
      </w:r>
      <w:r w:rsidR="00095F38" w:rsidRPr="00DC70FB">
        <w:rPr>
          <w:rFonts w:ascii="Times New Roman" w:hAnsi="Times New Roman" w:hint="eastAsia"/>
          <w:b/>
        </w:rPr>
        <w:t>部分</w:t>
      </w:r>
      <w:r w:rsidR="002B1B50" w:rsidRPr="00DC70FB">
        <w:rPr>
          <w:rFonts w:ascii="Times New Roman" w:hAnsi="Times New Roman" w:hint="eastAsia"/>
          <w:b/>
        </w:rPr>
        <w:t>已</w:t>
      </w:r>
      <w:r w:rsidR="00095F38" w:rsidRPr="00DC70FB">
        <w:rPr>
          <w:rFonts w:ascii="Times New Roman" w:hAnsi="Times New Roman" w:hint="eastAsia"/>
          <w:b/>
        </w:rPr>
        <w:t>能對外開放</w:t>
      </w:r>
      <w:r w:rsidR="002B1B50" w:rsidRPr="00DC70FB">
        <w:rPr>
          <w:rFonts w:ascii="Times New Roman" w:hAnsi="Times New Roman" w:hint="eastAsia"/>
          <w:b/>
        </w:rPr>
        <w:t>之建物或</w:t>
      </w:r>
      <w:r w:rsidR="00095F38" w:rsidRPr="00DC70FB">
        <w:rPr>
          <w:rFonts w:ascii="Times New Roman" w:hAnsi="Times New Roman" w:hint="eastAsia"/>
          <w:b/>
        </w:rPr>
        <w:t>空間仍有未開放或閒置情事</w:t>
      </w:r>
      <w:r w:rsidR="00095F38" w:rsidRPr="00DC70FB">
        <w:rPr>
          <w:rFonts w:hAnsi="標楷體" w:hint="eastAsia"/>
          <w:b/>
        </w:rPr>
        <w:t>，</w:t>
      </w:r>
      <w:r w:rsidR="007E0161" w:rsidRPr="00DC70FB">
        <w:rPr>
          <w:rFonts w:ascii="Times New Roman" w:hAnsi="Times New Roman" w:hint="eastAsia"/>
          <w:b/>
        </w:rPr>
        <w:t>確</w:t>
      </w:r>
      <w:r w:rsidR="00773DF5" w:rsidRPr="00DC70FB">
        <w:rPr>
          <w:rFonts w:ascii="Times New Roman" w:hAnsi="Times New Roman"/>
          <w:b/>
        </w:rPr>
        <w:t>有檢討改進之必要</w:t>
      </w:r>
      <w:r w:rsidR="004255CB" w:rsidRPr="00DC70FB">
        <w:rPr>
          <w:rFonts w:hAnsi="標楷體" w:hint="eastAsia"/>
          <w:b/>
        </w:rPr>
        <w:t>。</w:t>
      </w:r>
    </w:p>
    <w:p w:rsidR="00773DF5" w:rsidRPr="00DC70FB" w:rsidRDefault="00AE2DE7" w:rsidP="00C81A08">
      <w:pPr>
        <w:pStyle w:val="3"/>
      </w:pPr>
      <w:r w:rsidRPr="00DC70FB">
        <w:t>按</w:t>
      </w:r>
      <w:r w:rsidR="00C311C4" w:rsidRPr="00DC70FB">
        <w:rPr>
          <w:rFonts w:hAnsi="標楷體" w:hint="eastAsia"/>
        </w:rPr>
        <w:t>「</w:t>
      </w:r>
      <w:r w:rsidRPr="00DC70FB">
        <w:t>文化資產保存法</w:t>
      </w:r>
      <w:r w:rsidR="00C311C4" w:rsidRPr="00DC70FB">
        <w:rPr>
          <w:rFonts w:hAnsi="標楷體" w:hint="eastAsia"/>
        </w:rPr>
        <w:t>」</w:t>
      </w:r>
      <w:r w:rsidRPr="00DC70FB">
        <w:t>第4條規定：「本法所稱主管機關：在中央為文化部；在直轄市為直轄市政府；在縣（市）為縣（市）政府。」同法第21條第3項規定：「公有之古蹟、歷史建築、紀念建築、聚落建築群及其所</w:t>
      </w:r>
      <w:proofErr w:type="gramStart"/>
      <w:r w:rsidRPr="00DC70FB">
        <w:t>定著</w:t>
      </w:r>
      <w:proofErr w:type="gramEnd"/>
      <w:r w:rsidRPr="00DC70FB">
        <w:t>之土地，除政府機關（構）使用者外，得由主管機關辦理無償撥用。」另</w:t>
      </w:r>
      <w:r w:rsidR="00773DF5" w:rsidRPr="00DC70FB">
        <w:t>據審計部</w:t>
      </w:r>
      <w:proofErr w:type="gramStart"/>
      <w:r w:rsidR="00773DF5" w:rsidRPr="00DC70FB">
        <w:t>105</w:t>
      </w:r>
      <w:proofErr w:type="gramEnd"/>
      <w:r w:rsidR="00773DF5" w:rsidRPr="00DC70FB">
        <w:t>年度屏東縣總決算審核報告，屏東</w:t>
      </w:r>
      <w:r w:rsidR="00D41EDD" w:rsidRPr="00DC70FB">
        <w:t>縣政府辦理</w:t>
      </w:r>
      <w:proofErr w:type="gramStart"/>
      <w:r w:rsidR="00773DF5" w:rsidRPr="00DC70FB">
        <w:t>菸</w:t>
      </w:r>
      <w:proofErr w:type="gramEnd"/>
      <w:r w:rsidR="00773DF5" w:rsidRPr="00DC70FB">
        <w:t>廠</w:t>
      </w:r>
      <w:proofErr w:type="gramStart"/>
      <w:r w:rsidR="00773DF5" w:rsidRPr="00DC70FB">
        <w:t>微型文創園區</w:t>
      </w:r>
      <w:proofErr w:type="gramEnd"/>
      <w:r w:rsidR="00D41EDD" w:rsidRPr="00DC70FB">
        <w:t>整體開發計畫核有如下缺失</w:t>
      </w:r>
      <w:r w:rsidR="00D41EDD" w:rsidRPr="00DC70FB">
        <w:rPr>
          <w:rFonts w:eastAsia="新細明體"/>
        </w:rPr>
        <w:t>：</w:t>
      </w:r>
      <w:r w:rsidR="00D41EDD" w:rsidRPr="00DC70FB">
        <w:t>一、缺乏整體開發及財源籌措計畫，迄未指定專責單位統籌管控開發預算與執行進度，且因規劃營運管理方式更迭，致整體計畫進度缺乏有效管控與推展，耗費多年僅完成零星修繕，園區開放啟用遙遙無期，開發效能過低</w:t>
      </w:r>
      <w:r w:rsidR="000E5A57" w:rsidRPr="00DC70FB">
        <w:t>。</w:t>
      </w:r>
      <w:r w:rsidR="00D41EDD" w:rsidRPr="00DC70FB">
        <w:t>二、協調園區內森林</w:t>
      </w:r>
      <w:proofErr w:type="gramStart"/>
      <w:r w:rsidR="00D41EDD" w:rsidRPr="00DC70FB">
        <w:t>警察隊覓地</w:t>
      </w:r>
      <w:proofErr w:type="gramEnd"/>
      <w:r w:rsidR="00D41EDD" w:rsidRPr="00DC70FB">
        <w:t>搬遷作業欠積極，耗時逾6年尚未完成；後續</w:t>
      </w:r>
      <w:proofErr w:type="gramStart"/>
      <w:r w:rsidR="00D41EDD" w:rsidRPr="00DC70FB">
        <w:t>搬遷</w:t>
      </w:r>
      <w:r w:rsidR="00C81A08" w:rsidRPr="00DC70FB">
        <w:rPr>
          <w:rFonts w:ascii="Times New Roman" w:hAnsi="Times New Roman" w:hint="eastAsia"/>
        </w:rPr>
        <w:t>惠農國小</w:t>
      </w:r>
      <w:proofErr w:type="gramEnd"/>
      <w:r w:rsidR="00D41EDD" w:rsidRPr="00DC70FB">
        <w:t>玉水分班之規劃案多次流標，搬遷期程一再延遲，對整體園區活化形成關鍵阻力，遲滯開發啟用期程</w:t>
      </w:r>
      <w:r w:rsidR="000E5A57" w:rsidRPr="00DC70FB">
        <w:t>。</w:t>
      </w:r>
      <w:r w:rsidR="00D41EDD" w:rsidRPr="00DC70FB">
        <w:t>三、歷史建築修復工程進度缺乏管控，規劃設計及審查</w:t>
      </w:r>
      <w:proofErr w:type="gramStart"/>
      <w:r w:rsidR="00D41EDD" w:rsidRPr="00DC70FB">
        <w:t>曠</w:t>
      </w:r>
      <w:proofErr w:type="gramEnd"/>
      <w:r w:rsidR="00D41EDD" w:rsidRPr="00DC70FB">
        <w:t>日費時；鍋爐室修復工程設計疏漏，復因監造契約履約責任欠明確，致生爭議，且未積極排除履約爭議與施工窒礙，嚴重</w:t>
      </w:r>
      <w:proofErr w:type="gramStart"/>
      <w:r w:rsidR="00D41EDD" w:rsidRPr="00DC70FB">
        <w:t>耽</w:t>
      </w:r>
      <w:proofErr w:type="gramEnd"/>
      <w:r w:rsidR="00D41EDD" w:rsidRPr="00DC70FB">
        <w:t>延工程進度</w:t>
      </w:r>
      <w:r w:rsidR="000E5A57" w:rsidRPr="00DC70FB">
        <w:t>。</w:t>
      </w:r>
      <w:r w:rsidR="00D41EDD" w:rsidRPr="00DC70FB">
        <w:t>四、耗資整修14號倉庫，供演藝團隊作為排練場地與推廣藝術家進駐計畫，惟部分空間實際作辦公室使用或進駐計畫半途而廢，倉庫空間整修後即閒置，未能妥善利用，投入資源未能發揮應有成效，</w:t>
      </w:r>
      <w:r w:rsidRPr="00DC70FB">
        <w:t>以上法規規定及</w:t>
      </w:r>
      <w:r w:rsidR="000E5A57" w:rsidRPr="00DC70FB">
        <w:t>屏東縣政府缺失</w:t>
      </w:r>
      <w:proofErr w:type="gramStart"/>
      <w:r w:rsidR="000E5A57" w:rsidRPr="00DC70FB">
        <w:t>合先</w:t>
      </w:r>
      <w:r w:rsidR="00237557" w:rsidRPr="00DC70FB">
        <w:rPr>
          <w:rFonts w:hint="eastAsia"/>
        </w:rPr>
        <w:t>敘</w:t>
      </w:r>
      <w:proofErr w:type="gramEnd"/>
      <w:r w:rsidR="00D41EDD" w:rsidRPr="00DC70FB">
        <w:lastRenderedPageBreak/>
        <w:t>明。</w:t>
      </w:r>
    </w:p>
    <w:p w:rsidR="00071C92" w:rsidRPr="00DC70FB" w:rsidRDefault="000E5A57" w:rsidP="00237557">
      <w:pPr>
        <w:pStyle w:val="3"/>
      </w:pPr>
      <w:r w:rsidRPr="00DC70FB">
        <w:t>據查，</w:t>
      </w:r>
      <w:proofErr w:type="gramStart"/>
      <w:r w:rsidR="00071C92" w:rsidRPr="00DC70FB">
        <w:rPr>
          <w:rFonts w:hint="eastAsia"/>
        </w:rPr>
        <w:t>本案該園區</w:t>
      </w:r>
      <w:proofErr w:type="gramEnd"/>
      <w:r w:rsidR="00071C92" w:rsidRPr="00DC70FB">
        <w:rPr>
          <w:rFonts w:hint="eastAsia"/>
        </w:rPr>
        <w:t>開發因</w:t>
      </w:r>
      <w:r w:rsidR="00071C92" w:rsidRPr="00DC70FB">
        <w:rPr>
          <w:rFonts w:hAnsi="標楷體" w:hint="eastAsia"/>
        </w:rPr>
        <w:t>「</w:t>
      </w:r>
      <w:r w:rsidR="00521E52" w:rsidRPr="00DC70FB">
        <w:t>文化資產保存法</w:t>
      </w:r>
      <w:r w:rsidR="00071C92" w:rsidRPr="00DC70FB">
        <w:rPr>
          <w:rFonts w:hAnsi="標楷體" w:hint="eastAsia"/>
        </w:rPr>
        <w:t>」</w:t>
      </w:r>
      <w:r w:rsidR="00521E52" w:rsidRPr="00DC70FB">
        <w:t>於105年7月27日修正並公布施行，屏東縣政府得以依該法第21條第3項規定，由園區主管機關國有財產署辦理無償撥用</w:t>
      </w:r>
      <w:r w:rsidR="00071C92" w:rsidRPr="00DC70FB">
        <w:rPr>
          <w:rFonts w:hAnsi="標楷體" w:hint="eastAsia"/>
        </w:rPr>
        <w:t>，</w:t>
      </w:r>
      <w:r w:rsidR="00521E52" w:rsidRPr="00DC70FB">
        <w:t>得以分期分區逐年開發</w:t>
      </w:r>
      <w:r w:rsidR="00071C92" w:rsidRPr="00DC70FB">
        <w:rPr>
          <w:rFonts w:hAnsi="標楷體" w:hint="eastAsia"/>
        </w:rPr>
        <w:t>；</w:t>
      </w:r>
      <w:r w:rsidR="00521E52" w:rsidRPr="00DC70FB">
        <w:t>依據該府執行進度，目前已辦理園區全區無償撥用，</w:t>
      </w:r>
      <w:r w:rsidR="00521E52" w:rsidRPr="00DC70FB">
        <w:rPr>
          <w:rFonts w:hint="eastAsia"/>
        </w:rPr>
        <w:t>107</w:t>
      </w:r>
      <w:r w:rsidR="00521E52" w:rsidRPr="00DC70FB">
        <w:t>年1月8日亦已完</w:t>
      </w:r>
      <w:r w:rsidR="00521E52" w:rsidRPr="002F0D43">
        <w:t>成管理權人變更；</w:t>
      </w:r>
      <w:r w:rsidR="00071C92" w:rsidRPr="002F0D43">
        <w:rPr>
          <w:rFonts w:hint="eastAsia"/>
        </w:rPr>
        <w:t>目前中山堂</w:t>
      </w:r>
      <w:r w:rsidR="00071C92" w:rsidRPr="002F0D43">
        <w:t>刻正辦理南風博物地方</w:t>
      </w:r>
      <w:proofErr w:type="gramStart"/>
      <w:r w:rsidR="00071C92" w:rsidRPr="002F0D43">
        <w:t>文化館雙年</w:t>
      </w:r>
      <w:proofErr w:type="gramEnd"/>
      <w:r w:rsidR="00071C92" w:rsidRPr="002F0D43">
        <w:t>展</w:t>
      </w:r>
      <w:r w:rsidR="00071C92" w:rsidRPr="002F0D43">
        <w:rPr>
          <w:rFonts w:hAnsi="標楷體" w:hint="eastAsia"/>
        </w:rPr>
        <w:t>，</w:t>
      </w:r>
      <w:r w:rsidR="00071C92" w:rsidRPr="002F0D43">
        <w:t>另有關</w:t>
      </w:r>
      <w:r w:rsidR="00237557" w:rsidRPr="002F0D43">
        <w:rPr>
          <w:rFonts w:hint="eastAsia"/>
        </w:rPr>
        <w:t>原規劃供演藝團隊作為排練場地</w:t>
      </w:r>
      <w:r w:rsidR="007D6FA6" w:rsidRPr="002F0D43">
        <w:rPr>
          <w:rFonts w:hint="eastAsia"/>
        </w:rPr>
        <w:t>之</w:t>
      </w:r>
      <w:r w:rsidR="007D6FA6" w:rsidRPr="002F0D43">
        <w:t>14號倉庫</w:t>
      </w:r>
      <w:r w:rsidR="00237557" w:rsidRPr="002F0D43">
        <w:rPr>
          <w:rFonts w:hint="eastAsia"/>
        </w:rPr>
        <w:t>、</w:t>
      </w:r>
      <w:proofErr w:type="gramStart"/>
      <w:r w:rsidR="00237557" w:rsidRPr="002F0D43">
        <w:rPr>
          <w:rFonts w:hint="eastAsia"/>
        </w:rPr>
        <w:t>菸</w:t>
      </w:r>
      <w:proofErr w:type="gramEnd"/>
      <w:r w:rsidR="00237557" w:rsidRPr="002F0D43">
        <w:rPr>
          <w:rFonts w:hint="eastAsia"/>
        </w:rPr>
        <w:t>廠歷史介紹展示廊道及推廣藝術家進駐</w:t>
      </w:r>
      <w:r w:rsidR="00BF442D" w:rsidRPr="002F0D43">
        <w:rPr>
          <w:rFonts w:hint="eastAsia"/>
        </w:rPr>
        <w:t>部分</w:t>
      </w:r>
      <w:r w:rsidR="00071C92" w:rsidRPr="002F0D43">
        <w:t>，</w:t>
      </w:r>
      <w:r w:rsidR="00071C92" w:rsidRPr="002F0D43">
        <w:rPr>
          <w:rFonts w:hint="eastAsia"/>
        </w:rPr>
        <w:t>該</w:t>
      </w:r>
      <w:r w:rsidR="00071C92" w:rsidRPr="002F0D43">
        <w:t>府稱14號倉庫排練場</w:t>
      </w:r>
      <w:r w:rsidR="00BF442D" w:rsidRPr="002F0D43">
        <w:rPr>
          <w:rFonts w:hint="eastAsia"/>
        </w:rPr>
        <w:t>已協調</w:t>
      </w:r>
      <w:r w:rsidR="00071C92" w:rsidRPr="002F0D43">
        <w:t>屏東大學</w:t>
      </w:r>
      <w:r w:rsidR="00071C92" w:rsidRPr="002F0D43">
        <w:rPr>
          <w:rFonts w:hint="eastAsia"/>
        </w:rPr>
        <w:t>將於</w:t>
      </w:r>
      <w:r w:rsidR="00237557" w:rsidRPr="002F0D43">
        <w:rPr>
          <w:rFonts w:hint="eastAsia"/>
        </w:rPr>
        <w:t>本</w:t>
      </w:r>
      <w:r w:rsidR="00237557" w:rsidRPr="002F0D43">
        <w:rPr>
          <w:rFonts w:hAnsi="標楷體" w:hint="eastAsia"/>
        </w:rPr>
        <w:t>(</w:t>
      </w:r>
      <w:r w:rsidR="00237557" w:rsidRPr="002F0D43">
        <w:rPr>
          <w:rFonts w:hint="eastAsia"/>
        </w:rPr>
        <w:t>107</w:t>
      </w:r>
      <w:proofErr w:type="gramStart"/>
      <w:r w:rsidR="00237557" w:rsidRPr="002F0D43">
        <w:rPr>
          <w:rFonts w:hAnsi="標楷體" w:hint="eastAsia"/>
        </w:rPr>
        <w:t>）</w:t>
      </w:r>
      <w:proofErr w:type="gramEnd"/>
      <w:r w:rsidR="00237557" w:rsidRPr="002F0D43">
        <w:rPr>
          <w:rFonts w:hint="eastAsia"/>
        </w:rPr>
        <w:t>年</w:t>
      </w:r>
      <w:r w:rsidR="00071C92" w:rsidRPr="00DC70FB">
        <w:rPr>
          <w:rFonts w:hint="eastAsia"/>
        </w:rPr>
        <w:t>5月進駐</w:t>
      </w:r>
      <w:r w:rsidR="00071C92" w:rsidRPr="00DC70FB">
        <w:rPr>
          <w:rFonts w:hAnsi="標楷體" w:hint="eastAsia"/>
        </w:rPr>
        <w:t>，</w:t>
      </w:r>
      <w:r w:rsidR="00071C92" w:rsidRPr="00DC70FB">
        <w:rPr>
          <w:rFonts w:hint="eastAsia"/>
        </w:rPr>
        <w:t>鍋爐室則將交由該府客家事務處辦理客家文物展示</w:t>
      </w:r>
      <w:r w:rsidR="00071C92" w:rsidRPr="00DC70FB">
        <w:rPr>
          <w:rFonts w:hAnsi="標楷體" w:hint="eastAsia"/>
        </w:rPr>
        <w:t>。</w:t>
      </w:r>
      <w:r w:rsidR="00071C92" w:rsidRPr="00DC70FB">
        <w:rPr>
          <w:rFonts w:hint="eastAsia"/>
        </w:rPr>
        <w:t>據屏東縣政府表示</w:t>
      </w:r>
      <w:r w:rsidR="00071C92" w:rsidRPr="00DC70FB">
        <w:rPr>
          <w:rFonts w:hAnsi="標楷體" w:hint="eastAsia"/>
        </w:rPr>
        <w:t>，</w:t>
      </w:r>
      <w:r w:rsidR="00071C92" w:rsidRPr="00DC70FB">
        <w:rPr>
          <w:rFonts w:hint="eastAsia"/>
        </w:rPr>
        <w:t>該府將該園區鄰近歸仁路部分圍牆拆除</w:t>
      </w:r>
      <w:r w:rsidR="00071C92" w:rsidRPr="00DC70FB">
        <w:rPr>
          <w:rFonts w:hAnsi="標楷體" w:hint="eastAsia"/>
        </w:rPr>
        <w:t>，</w:t>
      </w:r>
      <w:r w:rsidR="00071C92" w:rsidRPr="00DC70FB">
        <w:rPr>
          <w:rFonts w:hint="eastAsia"/>
        </w:rPr>
        <w:t>使附近居民得以親近並接觸該園區</w:t>
      </w:r>
      <w:r w:rsidR="00BF442D" w:rsidRPr="00DC70FB">
        <w:rPr>
          <w:rFonts w:hAnsi="標楷體" w:hint="eastAsia"/>
        </w:rPr>
        <w:t>，</w:t>
      </w:r>
      <w:r w:rsidR="00237557" w:rsidRPr="00DC70FB">
        <w:rPr>
          <w:rFonts w:hint="eastAsia"/>
        </w:rPr>
        <w:t>惟</w:t>
      </w:r>
      <w:r w:rsidR="00BF442D" w:rsidRPr="00DC70FB">
        <w:rPr>
          <w:rFonts w:hint="eastAsia"/>
        </w:rPr>
        <w:t>本院履</w:t>
      </w:r>
      <w:proofErr w:type="gramStart"/>
      <w:r w:rsidR="00BF442D" w:rsidRPr="00DC70FB">
        <w:rPr>
          <w:rFonts w:hint="eastAsia"/>
        </w:rPr>
        <w:t>勘</w:t>
      </w:r>
      <w:proofErr w:type="gramEnd"/>
      <w:r w:rsidR="00BF442D" w:rsidRPr="00DC70FB">
        <w:rPr>
          <w:rFonts w:hint="eastAsia"/>
        </w:rPr>
        <w:t>時發現該處大門深鎖</w:t>
      </w:r>
      <w:r w:rsidR="00BF442D" w:rsidRPr="00DC70FB">
        <w:rPr>
          <w:rFonts w:hAnsi="標楷體" w:hint="eastAsia"/>
        </w:rPr>
        <w:t>，</w:t>
      </w:r>
      <w:r w:rsidR="00BF442D" w:rsidRPr="00DC70FB">
        <w:rPr>
          <w:rFonts w:hint="eastAsia"/>
        </w:rPr>
        <w:t>民眾根本無法進入</w:t>
      </w:r>
      <w:r w:rsidR="00BF442D" w:rsidRPr="00DC70FB">
        <w:rPr>
          <w:rFonts w:hAnsi="標楷體" w:hint="eastAsia"/>
        </w:rPr>
        <w:t>。</w:t>
      </w:r>
      <w:r w:rsidR="00BF442D" w:rsidRPr="00DC70FB">
        <w:rPr>
          <w:rFonts w:hint="eastAsia"/>
        </w:rPr>
        <w:t>是</w:t>
      </w:r>
      <w:proofErr w:type="gramStart"/>
      <w:r w:rsidR="00BF442D" w:rsidRPr="00DC70FB">
        <w:rPr>
          <w:rFonts w:hint="eastAsia"/>
        </w:rPr>
        <w:t>以</w:t>
      </w:r>
      <w:proofErr w:type="gramEnd"/>
      <w:r w:rsidR="00BF442D" w:rsidRPr="00DC70FB">
        <w:rPr>
          <w:rFonts w:hAnsi="標楷體" w:hint="eastAsia"/>
        </w:rPr>
        <w:t>，</w:t>
      </w:r>
      <w:r w:rsidR="00BF442D" w:rsidRPr="00DC70FB">
        <w:rPr>
          <w:rFonts w:hint="eastAsia"/>
        </w:rPr>
        <w:t>中山堂及鍋爐室為歷史建物</w:t>
      </w:r>
      <w:r w:rsidR="00BF442D" w:rsidRPr="00DC70FB">
        <w:rPr>
          <w:rFonts w:hAnsi="標楷體" w:hint="eastAsia"/>
        </w:rPr>
        <w:t>，</w:t>
      </w:r>
      <w:r w:rsidR="00BF442D" w:rsidRPr="00DC70FB">
        <w:rPr>
          <w:rFonts w:hint="eastAsia"/>
        </w:rPr>
        <w:t>且</w:t>
      </w:r>
      <w:r w:rsidR="00237557" w:rsidRPr="00DC70FB">
        <w:rPr>
          <w:rFonts w:hint="eastAsia"/>
        </w:rPr>
        <w:t>已</w:t>
      </w:r>
      <w:r w:rsidR="00BF442D" w:rsidRPr="00DC70FB">
        <w:rPr>
          <w:rFonts w:hint="eastAsia"/>
        </w:rPr>
        <w:t>修復完成</w:t>
      </w:r>
      <w:proofErr w:type="gramStart"/>
      <w:r w:rsidR="00BF442D" w:rsidRPr="00DC70FB">
        <w:rPr>
          <w:rFonts w:hint="eastAsia"/>
        </w:rPr>
        <w:t>多時</w:t>
      </w:r>
      <w:r w:rsidR="00BF442D" w:rsidRPr="00DC70FB">
        <w:rPr>
          <w:rFonts w:hAnsi="標楷體" w:hint="eastAsia"/>
        </w:rPr>
        <w:t>，</w:t>
      </w:r>
      <w:proofErr w:type="gramEnd"/>
      <w:r w:rsidR="00BF442D" w:rsidRPr="00DC70FB">
        <w:rPr>
          <w:rFonts w:hint="eastAsia"/>
        </w:rPr>
        <w:t>同時規劃為文化及文物展示區</w:t>
      </w:r>
      <w:r w:rsidR="00BF442D" w:rsidRPr="00DC70FB">
        <w:rPr>
          <w:rFonts w:hAnsi="標楷體" w:hint="eastAsia"/>
        </w:rPr>
        <w:t>，</w:t>
      </w:r>
      <w:r w:rsidR="00BF442D" w:rsidRPr="00DC70FB">
        <w:rPr>
          <w:rFonts w:hint="eastAsia"/>
        </w:rPr>
        <w:t>即應儘</w:t>
      </w:r>
      <w:r w:rsidR="00237557" w:rsidRPr="00DC70FB">
        <w:rPr>
          <w:rFonts w:hint="eastAsia"/>
        </w:rPr>
        <w:t>速</w:t>
      </w:r>
      <w:r w:rsidR="00BF442D" w:rsidRPr="00DC70FB">
        <w:rPr>
          <w:rFonts w:hint="eastAsia"/>
        </w:rPr>
        <w:t>對外開放</w:t>
      </w:r>
      <w:r w:rsidR="00BF442D" w:rsidRPr="00DC70FB">
        <w:rPr>
          <w:rFonts w:hAnsi="標楷體" w:hint="eastAsia"/>
        </w:rPr>
        <w:t>，不</w:t>
      </w:r>
      <w:r w:rsidR="00237557" w:rsidRPr="00DC70FB">
        <w:rPr>
          <w:rFonts w:hAnsi="標楷體" w:hint="eastAsia"/>
        </w:rPr>
        <w:t>宜</w:t>
      </w:r>
      <w:r w:rsidR="00BF442D" w:rsidRPr="00DC70FB">
        <w:rPr>
          <w:rFonts w:hAnsi="標楷體" w:hint="eastAsia"/>
        </w:rPr>
        <w:t>再有延宕，</w:t>
      </w:r>
      <w:r w:rsidR="00BF442D" w:rsidRPr="00DC70FB">
        <w:rPr>
          <w:rFonts w:hint="eastAsia"/>
        </w:rPr>
        <w:t>以發揮該園區文化教育之功能</w:t>
      </w:r>
      <w:r w:rsidR="00BF442D" w:rsidRPr="00DC70FB">
        <w:rPr>
          <w:rFonts w:hAnsi="標楷體" w:hint="eastAsia"/>
        </w:rPr>
        <w:t>。另</w:t>
      </w:r>
      <w:r w:rsidR="0092539F" w:rsidRPr="00DC70FB">
        <w:rPr>
          <w:rFonts w:hAnsi="標楷體" w:hint="eastAsia"/>
        </w:rPr>
        <w:t>14號倉庫1樓為</w:t>
      </w:r>
      <w:proofErr w:type="gramStart"/>
      <w:r w:rsidR="00071C92" w:rsidRPr="00DC70FB">
        <w:rPr>
          <w:rFonts w:hAnsi="標楷體"/>
        </w:rPr>
        <w:t>菸</w:t>
      </w:r>
      <w:proofErr w:type="gramEnd"/>
      <w:r w:rsidR="00071C92" w:rsidRPr="00DC70FB">
        <w:rPr>
          <w:rFonts w:hAnsi="標楷體"/>
        </w:rPr>
        <w:t>廠歷史介紹展示廊道及推廣藝術家進駐</w:t>
      </w:r>
      <w:r w:rsidR="00237557" w:rsidRPr="00DC70FB">
        <w:rPr>
          <w:rFonts w:hAnsi="標楷體" w:hint="eastAsia"/>
        </w:rPr>
        <w:t>空間</w:t>
      </w:r>
      <w:r w:rsidR="0092539F" w:rsidRPr="00DC70FB">
        <w:rPr>
          <w:rFonts w:hAnsi="標楷體" w:hint="eastAsia"/>
        </w:rPr>
        <w:t>，自審計部查核迄今，長期仍未對外開放及招募藝術家進駐</w:t>
      </w:r>
      <w:r w:rsidR="0061052E" w:rsidRPr="00DC70FB">
        <w:rPr>
          <w:rFonts w:ascii="新細明體" w:eastAsia="新細明體" w:hAnsi="新細明體" w:hint="eastAsia"/>
        </w:rPr>
        <w:t>（</w:t>
      </w:r>
      <w:r w:rsidR="0061052E" w:rsidRPr="00DC70FB">
        <w:rPr>
          <w:rFonts w:hAnsi="標楷體" w:hint="eastAsia"/>
        </w:rPr>
        <w:t>如附件三）</w:t>
      </w:r>
      <w:r w:rsidR="0092539F" w:rsidRPr="00DC70FB">
        <w:rPr>
          <w:rFonts w:hAnsi="標楷體" w:hint="eastAsia"/>
        </w:rPr>
        <w:t>，使該空間一再閒置，允應檢討改進。</w:t>
      </w:r>
    </w:p>
    <w:p w:rsidR="000E5A57" w:rsidRPr="00DC70FB" w:rsidRDefault="00F12266" w:rsidP="00787287">
      <w:pPr>
        <w:pStyle w:val="3"/>
        <w:rPr>
          <w:rFonts w:ascii="Times New Roman" w:hAnsi="Times New Roman"/>
        </w:rPr>
      </w:pPr>
      <w:proofErr w:type="gramStart"/>
      <w:r w:rsidRPr="00DC70FB">
        <w:rPr>
          <w:rFonts w:ascii="Times New Roman" w:hAnsi="Times New Roman"/>
        </w:rPr>
        <w:t>此外，</w:t>
      </w:r>
      <w:proofErr w:type="gramEnd"/>
      <w:r w:rsidRPr="00DC70FB">
        <w:rPr>
          <w:rFonts w:ascii="Times New Roman" w:hAnsi="Times New Roman"/>
        </w:rPr>
        <w:t>森林警察隊辦公廳舍位於</w:t>
      </w:r>
      <w:proofErr w:type="gramStart"/>
      <w:r w:rsidRPr="00DC70FB">
        <w:rPr>
          <w:rFonts w:ascii="Times New Roman" w:hAnsi="Times New Roman"/>
        </w:rPr>
        <w:t>菸廠主</w:t>
      </w:r>
      <w:proofErr w:type="gramEnd"/>
      <w:r w:rsidRPr="00DC70FB">
        <w:rPr>
          <w:rFonts w:ascii="Times New Roman" w:hAnsi="Times New Roman"/>
        </w:rPr>
        <w:t>出入口，扼控</w:t>
      </w:r>
      <w:proofErr w:type="gramStart"/>
      <w:r w:rsidRPr="00DC70FB">
        <w:rPr>
          <w:rFonts w:ascii="Times New Roman" w:hAnsi="Times New Roman"/>
        </w:rPr>
        <w:t>菸</w:t>
      </w:r>
      <w:proofErr w:type="gramEnd"/>
      <w:r w:rsidRPr="00DC70FB">
        <w:rPr>
          <w:rFonts w:ascii="Times New Roman" w:hAnsi="Times New Roman"/>
        </w:rPr>
        <w:t>廠主要交通動線，</w:t>
      </w:r>
      <w:r w:rsidR="00237557" w:rsidRPr="00DC70FB">
        <w:rPr>
          <w:rFonts w:ascii="Times New Roman" w:hAnsi="Times New Roman" w:hint="eastAsia"/>
        </w:rPr>
        <w:t>居</w:t>
      </w:r>
      <w:r w:rsidRPr="00DC70FB">
        <w:rPr>
          <w:rFonts w:ascii="Times New Roman" w:hAnsi="Times New Roman"/>
        </w:rPr>
        <w:t>園區核心位置</w:t>
      </w:r>
      <w:r w:rsidR="00DC6F39" w:rsidRPr="00DC70FB">
        <w:rPr>
          <w:rFonts w:ascii="Times New Roman" w:hAnsi="Times New Roman"/>
        </w:rPr>
        <w:t>，</w:t>
      </w:r>
      <w:r w:rsidRPr="00DC70FB">
        <w:rPr>
          <w:rFonts w:ascii="Times New Roman" w:hAnsi="Times New Roman"/>
        </w:rPr>
        <w:t>為活化</w:t>
      </w:r>
      <w:proofErr w:type="gramStart"/>
      <w:r w:rsidRPr="00DC70FB">
        <w:rPr>
          <w:rFonts w:ascii="Times New Roman" w:hAnsi="Times New Roman"/>
        </w:rPr>
        <w:t>菸</w:t>
      </w:r>
      <w:proofErr w:type="gramEnd"/>
      <w:r w:rsidRPr="00DC70FB">
        <w:rPr>
          <w:rFonts w:ascii="Times New Roman" w:hAnsi="Times New Roman"/>
        </w:rPr>
        <w:t>廠</w:t>
      </w:r>
      <w:r w:rsidR="00DC6F39" w:rsidRPr="00DC70FB">
        <w:rPr>
          <w:rFonts w:ascii="Times New Roman" w:hAnsi="Times New Roman"/>
        </w:rPr>
        <w:t>及</w:t>
      </w:r>
      <w:r w:rsidRPr="00DC70FB">
        <w:rPr>
          <w:rFonts w:ascii="Times New Roman" w:hAnsi="Times New Roman"/>
        </w:rPr>
        <w:t>考量園區整體發展</w:t>
      </w:r>
      <w:r w:rsidR="00DC6F39" w:rsidRPr="00DC70FB">
        <w:rPr>
          <w:rFonts w:ascii="Times New Roman" w:hAnsi="Times New Roman"/>
        </w:rPr>
        <w:t>，勢必</w:t>
      </w:r>
      <w:r w:rsidR="00237557" w:rsidRPr="00DC70FB">
        <w:rPr>
          <w:rFonts w:ascii="Times New Roman" w:hAnsi="Times New Roman" w:hint="eastAsia"/>
        </w:rPr>
        <w:t>須</w:t>
      </w:r>
      <w:r w:rsidR="00DC6F39" w:rsidRPr="00DC70FB">
        <w:rPr>
          <w:rFonts w:ascii="Times New Roman" w:hAnsi="Times New Roman"/>
        </w:rPr>
        <w:t>請該警察隊遷移。屏東縣政府雖</w:t>
      </w:r>
      <w:r w:rsidRPr="00DC70FB">
        <w:rPr>
          <w:rFonts w:ascii="Times New Roman" w:hAnsi="Times New Roman"/>
        </w:rPr>
        <w:t>自</w:t>
      </w:r>
      <w:r w:rsidRPr="00DC70FB">
        <w:rPr>
          <w:rFonts w:ascii="Times New Roman" w:hAnsi="Times New Roman"/>
        </w:rPr>
        <w:t>99</w:t>
      </w:r>
      <w:r w:rsidRPr="00DC70FB">
        <w:rPr>
          <w:rFonts w:ascii="Times New Roman" w:hAnsi="Times New Roman"/>
        </w:rPr>
        <w:t>年起即與行政院農業委員會林務局屏東林區管理處</w:t>
      </w:r>
      <w:r w:rsidR="00DC6F39" w:rsidRPr="00DC70FB">
        <w:rPr>
          <w:rFonts w:ascii="Times New Roman" w:hAnsi="Times New Roman"/>
        </w:rPr>
        <w:t>及</w:t>
      </w:r>
      <w:r w:rsidRPr="00DC70FB">
        <w:rPr>
          <w:rFonts w:ascii="Times New Roman" w:hAnsi="Times New Roman"/>
        </w:rPr>
        <w:t>森林警察隊協調用地問題，並陸續與國產署南區分署</w:t>
      </w:r>
      <w:proofErr w:type="gramStart"/>
      <w:r w:rsidRPr="00DC70FB">
        <w:rPr>
          <w:rFonts w:ascii="Times New Roman" w:hAnsi="Times New Roman"/>
        </w:rPr>
        <w:t>研</w:t>
      </w:r>
      <w:proofErr w:type="gramEnd"/>
      <w:r w:rsidRPr="00DC70FB">
        <w:rPr>
          <w:rFonts w:ascii="Times New Roman" w:hAnsi="Times New Roman"/>
        </w:rPr>
        <w:t>商簽訂改良利用</w:t>
      </w:r>
      <w:r w:rsidRPr="00604463">
        <w:rPr>
          <w:rFonts w:ascii="Times New Roman" w:hAnsi="Times New Roman"/>
        </w:rPr>
        <w:t>合約，期間與森林警察隊屢次協調廠內換地，</w:t>
      </w:r>
      <w:r w:rsidR="00DC6F39" w:rsidRPr="00604463">
        <w:rPr>
          <w:rFonts w:ascii="Times New Roman" w:hAnsi="Times New Roman"/>
        </w:rPr>
        <w:t>迄至</w:t>
      </w:r>
      <w:r w:rsidRPr="00604463">
        <w:rPr>
          <w:rFonts w:ascii="Times New Roman" w:hAnsi="Times New Roman"/>
        </w:rPr>
        <w:t>10</w:t>
      </w:r>
      <w:r w:rsidR="00DC6F39" w:rsidRPr="00604463">
        <w:rPr>
          <w:rFonts w:ascii="Times New Roman" w:hAnsi="Times New Roman"/>
        </w:rPr>
        <w:t>4</w:t>
      </w:r>
      <w:r w:rsidRPr="00604463">
        <w:rPr>
          <w:rFonts w:ascii="Times New Roman" w:hAnsi="Times New Roman"/>
        </w:rPr>
        <w:t>年</w:t>
      </w:r>
      <w:r w:rsidR="00DC6F39" w:rsidRPr="00604463">
        <w:rPr>
          <w:rFonts w:ascii="Times New Roman" w:hAnsi="Times New Roman"/>
        </w:rPr>
        <w:t>11</w:t>
      </w:r>
      <w:r w:rsidRPr="00604463">
        <w:rPr>
          <w:rFonts w:ascii="Times New Roman" w:hAnsi="Times New Roman"/>
        </w:rPr>
        <w:t>月</w:t>
      </w:r>
      <w:r w:rsidR="00DC6F39" w:rsidRPr="00604463">
        <w:rPr>
          <w:rFonts w:ascii="Times New Roman" w:hAnsi="Times New Roman"/>
        </w:rPr>
        <w:t>之協調會議後，始確認搬遷至</w:t>
      </w:r>
      <w:proofErr w:type="gramStart"/>
      <w:r w:rsidR="00C2460B" w:rsidRPr="00604463">
        <w:rPr>
          <w:rFonts w:ascii="Times New Roman" w:hAnsi="Times New Roman"/>
        </w:rPr>
        <w:t>九如鄉</w:t>
      </w:r>
      <w:r w:rsidR="00DC6F39" w:rsidRPr="00604463">
        <w:rPr>
          <w:rFonts w:ascii="Times New Roman" w:hAnsi="Times New Roman"/>
        </w:rPr>
        <w:t>惠農國</w:t>
      </w:r>
      <w:r w:rsidR="00DC6F39" w:rsidRPr="00604463">
        <w:rPr>
          <w:rFonts w:ascii="Times New Roman" w:hAnsi="Times New Roman"/>
        </w:rPr>
        <w:lastRenderedPageBreak/>
        <w:t>小</w:t>
      </w:r>
      <w:proofErr w:type="gramEnd"/>
      <w:r w:rsidR="00DC6F39" w:rsidRPr="00604463">
        <w:rPr>
          <w:rFonts w:ascii="Times New Roman" w:hAnsi="Times New Roman"/>
        </w:rPr>
        <w:t>玉水分校之空間，再由該府於</w:t>
      </w:r>
      <w:r w:rsidR="00DC6F39" w:rsidRPr="00604463">
        <w:rPr>
          <w:rFonts w:ascii="Times New Roman" w:hAnsi="Times New Roman"/>
        </w:rPr>
        <w:t>106</w:t>
      </w:r>
      <w:r w:rsidR="00DC6F39" w:rsidRPr="00604463">
        <w:rPr>
          <w:rFonts w:ascii="Times New Roman" w:hAnsi="Times New Roman"/>
        </w:rPr>
        <w:t>年重新辦理委託規劃設計暨履約監造勞</w:t>
      </w:r>
      <w:r w:rsidR="00DC6F39" w:rsidRPr="00DC70FB">
        <w:rPr>
          <w:rFonts w:ascii="Times New Roman" w:hAnsi="Times New Roman"/>
        </w:rPr>
        <w:t>務採購</w:t>
      </w:r>
      <w:r w:rsidRPr="00DC70FB">
        <w:rPr>
          <w:rFonts w:ascii="Times New Roman" w:hAnsi="Times New Roman"/>
        </w:rPr>
        <w:t>，</w:t>
      </w:r>
      <w:r w:rsidR="00DC6F39" w:rsidRPr="00DC70FB">
        <w:rPr>
          <w:rFonts w:ascii="Times New Roman" w:hAnsi="Times New Roman"/>
        </w:rPr>
        <w:t>該府文化處副處長於本院履</w:t>
      </w:r>
      <w:proofErr w:type="gramStart"/>
      <w:r w:rsidR="00DC6F39" w:rsidRPr="00DC70FB">
        <w:rPr>
          <w:rFonts w:ascii="Times New Roman" w:hAnsi="Times New Roman"/>
        </w:rPr>
        <w:t>勘</w:t>
      </w:r>
      <w:proofErr w:type="gramEnd"/>
      <w:r w:rsidR="00DC6F39" w:rsidRPr="00DC70FB">
        <w:rPr>
          <w:rFonts w:ascii="Times New Roman" w:hAnsi="Times New Roman"/>
        </w:rPr>
        <w:t>時保證森林警察隊於本</w:t>
      </w:r>
      <w:r w:rsidR="00DC6F39" w:rsidRPr="00DC70FB">
        <w:rPr>
          <w:rFonts w:ascii="Times New Roman" w:eastAsia="新細明體" w:hAnsi="Times New Roman"/>
        </w:rPr>
        <w:t>（</w:t>
      </w:r>
      <w:r w:rsidR="00DC6F39" w:rsidRPr="00DC70FB">
        <w:rPr>
          <w:rFonts w:ascii="Times New Roman" w:hAnsi="Times New Roman"/>
        </w:rPr>
        <w:t>107</w:t>
      </w:r>
      <w:r w:rsidR="00DC6F39" w:rsidRPr="00DC70FB">
        <w:rPr>
          <w:rFonts w:ascii="Times New Roman" w:hAnsi="Times New Roman"/>
        </w:rPr>
        <w:t>）年</w:t>
      </w:r>
      <w:r w:rsidR="00E47A5B" w:rsidRPr="00DC70FB">
        <w:rPr>
          <w:rFonts w:ascii="Times New Roman" w:hAnsi="Times New Roman"/>
        </w:rPr>
        <w:t>年</w:t>
      </w:r>
      <w:r w:rsidR="00DC6F39" w:rsidRPr="00DC70FB">
        <w:rPr>
          <w:rFonts w:ascii="Times New Roman" w:hAnsi="Times New Roman"/>
        </w:rPr>
        <w:t>中定可完成搬遷。</w:t>
      </w:r>
      <w:proofErr w:type="gramStart"/>
      <w:r w:rsidR="00115B3C" w:rsidRPr="00DC70FB">
        <w:rPr>
          <w:rFonts w:ascii="Times New Roman" w:hAnsi="Times New Roman" w:hint="eastAsia"/>
        </w:rPr>
        <w:t>爰</w:t>
      </w:r>
      <w:proofErr w:type="gramEnd"/>
      <w:r w:rsidR="0092539F" w:rsidRPr="00DC70FB">
        <w:rPr>
          <w:rFonts w:ascii="Times New Roman" w:hAnsi="Times New Roman" w:hint="eastAsia"/>
        </w:rPr>
        <w:t>本案森林警察隊</w:t>
      </w:r>
      <w:r w:rsidR="00115B3C" w:rsidRPr="00DC70FB">
        <w:rPr>
          <w:rFonts w:ascii="Times New Roman" w:hAnsi="Times New Roman" w:hint="eastAsia"/>
        </w:rPr>
        <w:t>雖位於該園區入口位置</w:t>
      </w:r>
      <w:r w:rsidR="00115B3C" w:rsidRPr="00DC70FB">
        <w:rPr>
          <w:rFonts w:hAnsi="標楷體" w:hint="eastAsia"/>
        </w:rPr>
        <w:t>，</w:t>
      </w:r>
      <w:r w:rsidR="00115B3C" w:rsidRPr="00DC70FB">
        <w:rPr>
          <w:rFonts w:ascii="Times New Roman" w:hAnsi="Times New Roman" w:hint="eastAsia"/>
        </w:rPr>
        <w:t>然與園區開發與否不應互為因果</w:t>
      </w:r>
      <w:r w:rsidR="00115B3C" w:rsidRPr="00DC70FB">
        <w:rPr>
          <w:rFonts w:hAnsi="標楷體" w:hint="eastAsia"/>
        </w:rPr>
        <w:t>，</w:t>
      </w:r>
      <w:r w:rsidR="00115B3C" w:rsidRPr="00DC70FB">
        <w:rPr>
          <w:rFonts w:ascii="Times New Roman" w:hAnsi="Times New Roman" w:hint="eastAsia"/>
        </w:rPr>
        <w:t>縱森林警察隊長期未搬遷</w:t>
      </w:r>
      <w:r w:rsidR="00115B3C" w:rsidRPr="00DC70FB">
        <w:rPr>
          <w:rFonts w:hAnsi="標楷體" w:hint="eastAsia"/>
        </w:rPr>
        <w:t>，亦不應</w:t>
      </w:r>
      <w:r w:rsidR="00237557" w:rsidRPr="00DC70FB">
        <w:rPr>
          <w:rFonts w:hAnsi="標楷體" w:hint="eastAsia"/>
        </w:rPr>
        <w:t>成</w:t>
      </w:r>
      <w:r w:rsidR="00115B3C" w:rsidRPr="00DC70FB">
        <w:rPr>
          <w:rFonts w:hAnsi="標楷體" w:hint="eastAsia"/>
        </w:rPr>
        <w:t>為影響園區開發</w:t>
      </w:r>
      <w:r w:rsidR="00237557" w:rsidRPr="00DC70FB">
        <w:rPr>
          <w:rFonts w:hAnsi="標楷體" w:hint="eastAsia"/>
        </w:rPr>
        <w:t>延宕</w:t>
      </w:r>
      <w:r w:rsidR="00115B3C" w:rsidRPr="00DC70FB">
        <w:rPr>
          <w:rFonts w:hAnsi="標楷體" w:hint="eastAsia"/>
        </w:rPr>
        <w:t>之藉口，森林警察隊</w:t>
      </w:r>
      <w:r w:rsidR="0092539F" w:rsidRPr="00DC70FB">
        <w:rPr>
          <w:rFonts w:ascii="Times New Roman" w:hAnsi="Times New Roman" w:hint="eastAsia"/>
        </w:rPr>
        <w:t>搬遷事宜</w:t>
      </w:r>
      <w:r w:rsidR="00237557" w:rsidRPr="00DC70FB">
        <w:rPr>
          <w:rFonts w:ascii="Times New Roman" w:hAnsi="Times New Roman" w:hint="eastAsia"/>
        </w:rPr>
        <w:t>歷經</w:t>
      </w:r>
      <w:r w:rsidR="0092539F" w:rsidRPr="00DC70FB">
        <w:rPr>
          <w:rFonts w:ascii="Times New Roman" w:hAnsi="Times New Roman" w:hint="eastAsia"/>
        </w:rPr>
        <w:t>數年</w:t>
      </w:r>
      <w:r w:rsidR="0092539F" w:rsidRPr="00DC70FB">
        <w:rPr>
          <w:rFonts w:hAnsi="標楷體" w:hint="eastAsia"/>
        </w:rPr>
        <w:t>，</w:t>
      </w:r>
      <w:r w:rsidR="00095F38" w:rsidRPr="00DC70FB">
        <w:rPr>
          <w:rFonts w:ascii="Times New Roman" w:hAnsi="Times New Roman" w:hint="eastAsia"/>
        </w:rPr>
        <w:t>屏東縣政府</w:t>
      </w:r>
      <w:r w:rsidR="002B1B50" w:rsidRPr="00DC70FB">
        <w:rPr>
          <w:rFonts w:ascii="Times New Roman" w:hAnsi="Times New Roman" w:hint="eastAsia"/>
        </w:rPr>
        <w:t>長期</w:t>
      </w:r>
      <w:r w:rsidR="00095F38" w:rsidRPr="00DC70FB">
        <w:rPr>
          <w:rFonts w:ascii="Times New Roman" w:hAnsi="Times New Roman" w:hint="eastAsia"/>
        </w:rPr>
        <w:t>未積極處理</w:t>
      </w:r>
      <w:r w:rsidR="00095F38" w:rsidRPr="00DC70FB">
        <w:rPr>
          <w:rFonts w:hAnsi="標楷體" w:hint="eastAsia"/>
        </w:rPr>
        <w:t>，</w:t>
      </w:r>
      <w:r w:rsidR="002B1B50" w:rsidRPr="00DC70FB">
        <w:rPr>
          <w:rFonts w:hAnsi="標楷體" w:hint="eastAsia"/>
        </w:rPr>
        <w:t>實</w:t>
      </w:r>
      <w:r w:rsidR="00095F38" w:rsidRPr="00DC70FB">
        <w:rPr>
          <w:rFonts w:ascii="Times New Roman" w:hAnsi="Times New Roman" w:hint="eastAsia"/>
        </w:rPr>
        <w:t>難卸怠惰之責</w:t>
      </w:r>
      <w:r w:rsidR="00095F38" w:rsidRPr="00DC70FB">
        <w:rPr>
          <w:rFonts w:hAnsi="標楷體" w:hint="eastAsia"/>
        </w:rPr>
        <w:t>。</w:t>
      </w:r>
      <w:r w:rsidR="0092539F" w:rsidRPr="00DC70FB">
        <w:rPr>
          <w:rFonts w:ascii="Times New Roman" w:hAnsi="Times New Roman" w:hint="eastAsia"/>
        </w:rPr>
        <w:t>另據本院</w:t>
      </w:r>
      <w:r w:rsidR="00095F38" w:rsidRPr="00DC70FB">
        <w:rPr>
          <w:rFonts w:ascii="Times New Roman" w:hAnsi="Times New Roman" w:hint="eastAsia"/>
        </w:rPr>
        <w:t>查證</w:t>
      </w:r>
      <w:r w:rsidR="00095F38" w:rsidRPr="00DC70FB">
        <w:rPr>
          <w:rFonts w:hAnsi="標楷體" w:hint="eastAsia"/>
        </w:rPr>
        <w:t>，屏東縣政府規劃</w:t>
      </w:r>
      <w:r w:rsidR="00095F38" w:rsidRPr="00DC70FB">
        <w:rPr>
          <w:rFonts w:ascii="Times New Roman" w:hAnsi="Times New Roman" w:hint="eastAsia"/>
        </w:rPr>
        <w:t>森林警察隊搬遷後之建物空間將充做辦公廳舍使用</w:t>
      </w:r>
      <w:r w:rsidR="00095F38" w:rsidRPr="00DC70FB">
        <w:rPr>
          <w:rStyle w:val="aff"/>
          <w:rFonts w:ascii="Times New Roman" w:hAnsi="Times New Roman"/>
        </w:rPr>
        <w:footnoteReference w:id="4"/>
      </w:r>
      <w:r w:rsidR="00095F38" w:rsidRPr="00DC70FB">
        <w:rPr>
          <w:rFonts w:hAnsi="標楷體" w:hint="eastAsia"/>
        </w:rPr>
        <w:t>，</w:t>
      </w:r>
      <w:proofErr w:type="gramStart"/>
      <w:r w:rsidR="00095F38" w:rsidRPr="00DC70FB">
        <w:rPr>
          <w:rFonts w:ascii="Times New Roman" w:hAnsi="Times New Roman" w:hint="eastAsia"/>
        </w:rPr>
        <w:t>該府允應</w:t>
      </w:r>
      <w:proofErr w:type="gramEnd"/>
      <w:r w:rsidR="00237557" w:rsidRPr="00DC70FB">
        <w:rPr>
          <w:rFonts w:ascii="Times New Roman" w:hAnsi="Times New Roman" w:hint="eastAsia"/>
        </w:rPr>
        <w:t>及早綢繆</w:t>
      </w:r>
      <w:r w:rsidR="00237557" w:rsidRPr="00DC70FB">
        <w:rPr>
          <w:rFonts w:hAnsi="標楷體" w:hint="eastAsia"/>
        </w:rPr>
        <w:t>，</w:t>
      </w:r>
      <w:r w:rsidR="00095F38" w:rsidRPr="00DC70FB">
        <w:rPr>
          <w:rFonts w:ascii="Times New Roman" w:hAnsi="Times New Roman" w:hint="eastAsia"/>
        </w:rPr>
        <w:t>避免閒置情事</w:t>
      </w:r>
      <w:r w:rsidR="00237557" w:rsidRPr="00DC70FB">
        <w:rPr>
          <w:rFonts w:ascii="Times New Roman" w:hAnsi="Times New Roman" w:hint="eastAsia"/>
        </w:rPr>
        <w:t>再度發生</w:t>
      </w:r>
      <w:r w:rsidR="00095F38" w:rsidRPr="00DC70FB">
        <w:rPr>
          <w:rFonts w:hAnsi="標楷體" w:hint="eastAsia"/>
        </w:rPr>
        <w:t>。</w:t>
      </w:r>
    </w:p>
    <w:p w:rsidR="006D746F" w:rsidRPr="00DC70FB" w:rsidRDefault="00095F38" w:rsidP="006D746F">
      <w:pPr>
        <w:pStyle w:val="3"/>
        <w:rPr>
          <w:rFonts w:ascii="Times New Roman" w:hAnsi="Times New Roman"/>
        </w:rPr>
      </w:pPr>
      <w:r w:rsidRPr="00DC70FB">
        <w:rPr>
          <w:rFonts w:ascii="Times New Roman" w:hAnsi="Times New Roman" w:hint="eastAsia"/>
        </w:rPr>
        <w:t>綜</w:t>
      </w:r>
      <w:r w:rsidR="004C1FB3" w:rsidRPr="00DC70FB">
        <w:rPr>
          <w:rFonts w:ascii="Times New Roman" w:hAnsi="Times New Roman"/>
        </w:rPr>
        <w:t>上，</w:t>
      </w:r>
      <w:r w:rsidR="002B1B50" w:rsidRPr="00DC70FB">
        <w:rPr>
          <w:rFonts w:ascii="Times New Roman" w:hAnsi="Times New Roman"/>
        </w:rPr>
        <w:t>屏東縣政府辦理</w:t>
      </w:r>
      <w:proofErr w:type="gramStart"/>
      <w:r w:rsidR="002B1B50" w:rsidRPr="00DC70FB">
        <w:rPr>
          <w:rFonts w:ascii="Times New Roman" w:hAnsi="Times New Roman"/>
        </w:rPr>
        <w:t>菸</w:t>
      </w:r>
      <w:proofErr w:type="gramEnd"/>
      <w:r w:rsidR="002B1B50" w:rsidRPr="00DC70FB">
        <w:rPr>
          <w:rFonts w:ascii="Times New Roman" w:hAnsi="Times New Roman"/>
        </w:rPr>
        <w:t>廠</w:t>
      </w:r>
      <w:proofErr w:type="gramStart"/>
      <w:r w:rsidR="002B1B50" w:rsidRPr="00DC70FB">
        <w:rPr>
          <w:rFonts w:ascii="Times New Roman" w:hAnsi="Times New Roman"/>
        </w:rPr>
        <w:t>微型文創園區</w:t>
      </w:r>
      <w:proofErr w:type="gramEnd"/>
      <w:r w:rsidR="002B1B50" w:rsidRPr="00DC70FB">
        <w:rPr>
          <w:rFonts w:ascii="Times New Roman" w:hAnsi="Times New Roman"/>
        </w:rPr>
        <w:t>開發計畫</w:t>
      </w:r>
      <w:r w:rsidR="002B1B50" w:rsidRPr="00DC70FB">
        <w:rPr>
          <w:rFonts w:ascii="Times New Roman" w:hAnsi="Times New Roman" w:hint="eastAsia"/>
        </w:rPr>
        <w:t>長期延宕</w:t>
      </w:r>
      <w:r w:rsidR="002B1B50" w:rsidRPr="00DC70FB">
        <w:rPr>
          <w:rFonts w:ascii="Times New Roman" w:hAnsi="Times New Roman"/>
        </w:rPr>
        <w:t>，執行進度緩慢，</w:t>
      </w:r>
      <w:r w:rsidR="00237557" w:rsidRPr="00DC70FB">
        <w:rPr>
          <w:rFonts w:ascii="Times New Roman" w:hAnsi="Times New Roman" w:hint="eastAsia"/>
        </w:rPr>
        <w:t>而</w:t>
      </w:r>
      <w:r w:rsidR="002B1B50" w:rsidRPr="00DC70FB">
        <w:rPr>
          <w:rFonts w:ascii="Times New Roman" w:hAnsi="Times New Roman" w:hint="eastAsia"/>
        </w:rPr>
        <w:t>部分已能對外開放之建物或空間仍有未開放或閒置情事</w:t>
      </w:r>
      <w:r w:rsidR="002B1B50" w:rsidRPr="00DC70FB">
        <w:rPr>
          <w:rFonts w:hAnsi="標楷體" w:hint="eastAsia"/>
        </w:rPr>
        <w:t>，</w:t>
      </w:r>
      <w:r w:rsidR="00237557" w:rsidRPr="00DC70FB">
        <w:rPr>
          <w:rFonts w:ascii="Times New Roman" w:hAnsi="Times New Roman" w:hint="eastAsia"/>
        </w:rPr>
        <w:t>確</w:t>
      </w:r>
      <w:r w:rsidR="002B1B50" w:rsidRPr="00DC70FB">
        <w:rPr>
          <w:rFonts w:ascii="Times New Roman" w:hAnsi="Times New Roman"/>
        </w:rPr>
        <w:t>有檢討改進之必要</w:t>
      </w:r>
      <w:r w:rsidR="006D746F" w:rsidRPr="00DC70FB">
        <w:rPr>
          <w:rFonts w:ascii="Times New Roman" w:hAnsi="Times New Roman"/>
        </w:rPr>
        <w:t>。</w:t>
      </w:r>
    </w:p>
    <w:p w:rsidR="00E25849" w:rsidRPr="00604463" w:rsidRDefault="00E25849" w:rsidP="004E05A1">
      <w:pPr>
        <w:pStyle w:val="10"/>
        <w:ind w:left="2380" w:hanging="2380"/>
        <w:rPr>
          <w:rFonts w:ascii="Times New Roman" w:hAnsi="Times New Roman"/>
          <w:color w:val="000000" w:themeColor="text1"/>
        </w:rPr>
      </w:pPr>
      <w:bookmarkStart w:id="49" w:name="_Toc524895648"/>
      <w:bookmarkStart w:id="50" w:name="_Toc524896194"/>
      <w:bookmarkStart w:id="51" w:name="_Toc524896224"/>
      <w:bookmarkStart w:id="52" w:name="_Toc524902734"/>
      <w:bookmarkStart w:id="53" w:name="_Toc525066148"/>
      <w:bookmarkStart w:id="54" w:name="_Toc525070839"/>
      <w:bookmarkStart w:id="55" w:name="_Toc525938379"/>
      <w:bookmarkStart w:id="56" w:name="_Toc525939227"/>
      <w:bookmarkStart w:id="57" w:name="_Toc525939732"/>
      <w:bookmarkStart w:id="58" w:name="_Toc529218272"/>
      <w:bookmarkStart w:id="59" w:name="_Toc529222689"/>
      <w:bookmarkStart w:id="60" w:name="_Toc529223111"/>
      <w:bookmarkStart w:id="61" w:name="_Toc529223862"/>
      <w:bookmarkStart w:id="62" w:name="_Toc529228265"/>
      <w:bookmarkStart w:id="63" w:name="_Toc2400395"/>
      <w:bookmarkStart w:id="64" w:name="_Toc4316189"/>
      <w:bookmarkStart w:id="65" w:name="_Toc4473330"/>
      <w:bookmarkStart w:id="66" w:name="_Toc69556897"/>
      <w:bookmarkStart w:id="67" w:name="_Toc69556946"/>
      <w:bookmarkStart w:id="68" w:name="_Toc69609820"/>
      <w:bookmarkStart w:id="69" w:name="_Toc70241816"/>
      <w:bookmarkStart w:id="70" w:name="_Toc70242205"/>
      <w:bookmarkStart w:id="71" w:name="_Toc421794875"/>
      <w:bookmarkStart w:id="72" w:name="_Toc500172937"/>
      <w:bookmarkStart w:id="73" w:name="_GoBack"/>
      <w:bookmarkEnd w:id="47"/>
      <w:bookmarkEnd w:id="48"/>
      <w:bookmarkEnd w:id="73"/>
      <w:r w:rsidRPr="00D67BC6">
        <w:rPr>
          <w:rFonts w:ascii="Times New Roman" w:hAnsi="Times New Roman"/>
          <w:b/>
          <w:color w:val="000000" w:themeColor="text1"/>
        </w:rPr>
        <w:t>處理辦法</w:t>
      </w:r>
      <w:r w:rsidRPr="00604463">
        <w:rPr>
          <w:rFonts w:ascii="Times New Roman" w:hAnsi="Times New Roman"/>
          <w:color w:val="000000" w:themeColor="text1"/>
        </w:rPr>
        <w:t>：</w:t>
      </w:r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</w:p>
    <w:p w:rsidR="00095F38" w:rsidRDefault="00095F38" w:rsidP="00CC738B">
      <w:pPr>
        <w:pStyle w:val="2"/>
        <w:rPr>
          <w:rFonts w:ascii="Times New Roman" w:hAnsi="Times New Roman"/>
        </w:rPr>
      </w:pPr>
      <w:bookmarkStart w:id="74" w:name="_Toc524895649"/>
      <w:bookmarkStart w:id="75" w:name="_Toc524896195"/>
      <w:bookmarkStart w:id="76" w:name="_Toc524896225"/>
      <w:bookmarkStart w:id="77" w:name="_Toc421794877"/>
      <w:bookmarkStart w:id="78" w:name="_Toc421795443"/>
      <w:bookmarkStart w:id="79" w:name="_Toc421796024"/>
      <w:bookmarkStart w:id="80" w:name="_Toc422728959"/>
      <w:bookmarkStart w:id="81" w:name="_Toc422834162"/>
      <w:bookmarkStart w:id="82" w:name="_Toc2400397"/>
      <w:bookmarkStart w:id="83" w:name="_Toc4316191"/>
      <w:bookmarkStart w:id="84" w:name="_Toc4473332"/>
      <w:bookmarkStart w:id="85" w:name="_Toc69556901"/>
      <w:bookmarkStart w:id="86" w:name="_Toc69556950"/>
      <w:bookmarkStart w:id="87" w:name="_Toc69609824"/>
      <w:bookmarkStart w:id="88" w:name="_Toc70241822"/>
      <w:bookmarkStart w:id="89" w:name="_Toc70242211"/>
      <w:bookmarkStart w:id="90" w:name="_Toc421794881"/>
      <w:bookmarkStart w:id="91" w:name="_Toc421795447"/>
      <w:bookmarkStart w:id="92" w:name="_Toc421796028"/>
      <w:bookmarkStart w:id="93" w:name="_Toc422728963"/>
      <w:bookmarkStart w:id="94" w:name="_Toc422834166"/>
      <w:bookmarkStart w:id="95" w:name="_Toc492386069"/>
      <w:bookmarkStart w:id="96" w:name="_Toc494872581"/>
      <w:bookmarkStart w:id="97" w:name="_Toc500172940"/>
      <w:bookmarkEnd w:id="74"/>
      <w:bookmarkEnd w:id="75"/>
      <w:bookmarkEnd w:id="76"/>
      <w:r w:rsidRPr="00604463">
        <w:rPr>
          <w:rFonts w:ascii="Times New Roman" w:hAnsi="Times New Roman"/>
        </w:rPr>
        <w:t>調查意見</w:t>
      </w:r>
      <w:proofErr w:type="gramStart"/>
      <w:r>
        <w:rPr>
          <w:rFonts w:ascii="Times New Roman" w:hAnsi="Times New Roman" w:hint="eastAsia"/>
        </w:rPr>
        <w:t>ㄧ</w:t>
      </w:r>
      <w:proofErr w:type="gramEnd"/>
      <w:r>
        <w:rPr>
          <w:rFonts w:hAnsi="標楷體" w:hint="eastAsia"/>
        </w:rPr>
        <w:t>，提案糾正</w:t>
      </w:r>
      <w:r w:rsidRPr="00604463">
        <w:rPr>
          <w:rFonts w:ascii="Times New Roman" w:hAnsi="Times New Roman"/>
        </w:rPr>
        <w:t>屏東縣政府</w:t>
      </w:r>
      <w:r>
        <w:rPr>
          <w:rFonts w:hAnsi="標楷體" w:hint="eastAsia"/>
        </w:rPr>
        <w:t>。</w:t>
      </w:r>
    </w:p>
    <w:p w:rsidR="008B2B6B" w:rsidRPr="00604463" w:rsidRDefault="008B2B6B" w:rsidP="00CC738B">
      <w:pPr>
        <w:pStyle w:val="2"/>
        <w:rPr>
          <w:rFonts w:ascii="Times New Roman" w:hAnsi="Times New Roman"/>
        </w:rPr>
      </w:pPr>
      <w:r w:rsidRPr="00604463">
        <w:rPr>
          <w:rFonts w:ascii="Times New Roman" w:hAnsi="Times New Roman"/>
        </w:rPr>
        <w:t>調查意見</w:t>
      </w:r>
      <w:r w:rsidR="00095F38">
        <w:rPr>
          <w:rFonts w:ascii="Times New Roman" w:hAnsi="Times New Roman" w:hint="eastAsia"/>
        </w:rPr>
        <w:t>二</w:t>
      </w:r>
      <w:r w:rsidR="00095F38">
        <w:rPr>
          <w:rFonts w:hAnsi="標楷體" w:hint="eastAsia"/>
        </w:rPr>
        <w:t>，</w:t>
      </w:r>
      <w:r w:rsidRPr="00604463">
        <w:rPr>
          <w:rFonts w:ascii="Times New Roman" w:hAnsi="Times New Roman"/>
        </w:rPr>
        <w:t>函請屏東縣政府確實檢討改進</w:t>
      </w:r>
      <w:proofErr w:type="gramStart"/>
      <w:r w:rsidRPr="00604463">
        <w:rPr>
          <w:rFonts w:ascii="Times New Roman" w:hAnsi="Times New Roman"/>
        </w:rPr>
        <w:t>見復。</w:t>
      </w:r>
      <w:bookmarkEnd w:id="77"/>
      <w:bookmarkEnd w:id="78"/>
      <w:bookmarkEnd w:id="79"/>
      <w:bookmarkEnd w:id="80"/>
      <w:bookmarkEnd w:id="81"/>
      <w:proofErr w:type="gramEnd"/>
    </w:p>
    <w:p w:rsidR="008B2B6B" w:rsidRPr="00604463" w:rsidRDefault="008B2B6B" w:rsidP="00CC738B">
      <w:pPr>
        <w:pStyle w:val="2"/>
        <w:rPr>
          <w:rFonts w:ascii="Times New Roman" w:hAnsi="Times New Roman"/>
          <w:color w:val="000000" w:themeColor="text1"/>
        </w:rPr>
      </w:pPr>
      <w:bookmarkStart w:id="98" w:name="_Toc70241819"/>
      <w:bookmarkStart w:id="99" w:name="_Toc70242208"/>
      <w:bookmarkStart w:id="100" w:name="_Toc421794878"/>
      <w:bookmarkStart w:id="101" w:name="_Toc421795444"/>
      <w:bookmarkStart w:id="102" w:name="_Toc421796025"/>
      <w:bookmarkStart w:id="103" w:name="_Toc422728960"/>
      <w:bookmarkStart w:id="104" w:name="_Toc422834163"/>
      <w:r>
        <w:rPr>
          <w:rFonts w:ascii="Times New Roman" w:hAnsi="Times New Roman" w:hint="eastAsia"/>
        </w:rPr>
        <w:t>抄</w:t>
      </w:r>
      <w:r w:rsidRPr="00604463">
        <w:rPr>
          <w:rFonts w:ascii="Times New Roman" w:hAnsi="Times New Roman"/>
        </w:rPr>
        <w:t>調查意見函復審計部。</w:t>
      </w:r>
      <w:bookmarkEnd w:id="98"/>
      <w:bookmarkEnd w:id="99"/>
      <w:bookmarkEnd w:id="100"/>
      <w:bookmarkEnd w:id="101"/>
      <w:bookmarkEnd w:id="102"/>
      <w:bookmarkEnd w:id="103"/>
      <w:bookmarkEnd w:id="104"/>
    </w:p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p w:rsidR="00E25849" w:rsidRPr="00604463" w:rsidRDefault="00E25849" w:rsidP="00F900ED">
      <w:pPr>
        <w:pStyle w:val="ad"/>
        <w:spacing w:beforeLines="50" w:before="228" w:after="0"/>
        <w:ind w:leftChars="1100" w:left="3742"/>
        <w:rPr>
          <w:rFonts w:ascii="Times New Roman"/>
          <w:b w:val="0"/>
          <w:bCs/>
          <w:snapToGrid/>
          <w:color w:val="000000" w:themeColor="text1"/>
          <w:spacing w:val="12"/>
          <w:kern w:val="0"/>
        </w:rPr>
      </w:pPr>
      <w:r w:rsidRPr="00604463">
        <w:rPr>
          <w:rFonts w:ascii="Times New Roman"/>
          <w:b w:val="0"/>
          <w:bCs/>
          <w:snapToGrid/>
          <w:color w:val="000000" w:themeColor="text1"/>
          <w:spacing w:val="12"/>
          <w:kern w:val="0"/>
          <w:sz w:val="40"/>
        </w:rPr>
        <w:t>調查委員：</w:t>
      </w:r>
      <w:r w:rsidR="0030601E" w:rsidRPr="0030601E">
        <w:rPr>
          <w:rFonts w:ascii="Times New Roman" w:hint="eastAsia"/>
          <w:b w:val="0"/>
          <w:bCs/>
          <w:snapToGrid/>
          <w:color w:val="000000" w:themeColor="text1"/>
          <w:spacing w:val="12"/>
          <w:kern w:val="0"/>
          <w:sz w:val="40"/>
        </w:rPr>
        <w:t>陳小紅</w:t>
      </w:r>
    </w:p>
    <w:p w:rsidR="00656881" w:rsidRPr="00604463" w:rsidRDefault="0030601E" w:rsidP="0030601E">
      <w:pPr>
        <w:pStyle w:val="ad"/>
        <w:spacing w:before="0" w:after="0"/>
        <w:ind w:leftChars="1100" w:left="3742" w:firstLineChars="500" w:firstLine="2221"/>
        <w:rPr>
          <w:rFonts w:ascii="Times New Roman"/>
          <w:b w:val="0"/>
          <w:bCs/>
          <w:snapToGrid/>
          <w:color w:val="000000" w:themeColor="text1"/>
          <w:spacing w:val="12"/>
          <w:kern w:val="0"/>
        </w:rPr>
      </w:pPr>
      <w:r w:rsidRPr="0030601E">
        <w:rPr>
          <w:rFonts w:ascii="Times New Roman" w:hint="eastAsia"/>
          <w:b w:val="0"/>
          <w:bCs/>
          <w:snapToGrid/>
          <w:color w:val="000000" w:themeColor="text1"/>
          <w:spacing w:val="12"/>
          <w:kern w:val="0"/>
          <w:sz w:val="40"/>
        </w:rPr>
        <w:t>章仁香</w:t>
      </w:r>
    </w:p>
    <w:p w:rsidR="00656881" w:rsidRPr="00604463" w:rsidRDefault="0030601E" w:rsidP="0030601E">
      <w:pPr>
        <w:pStyle w:val="ad"/>
        <w:spacing w:before="0" w:after="0"/>
        <w:ind w:leftChars="1100" w:left="3742" w:firstLineChars="500" w:firstLine="2221"/>
        <w:rPr>
          <w:rFonts w:ascii="Times New Roman"/>
          <w:b w:val="0"/>
          <w:bCs/>
          <w:snapToGrid/>
          <w:color w:val="000000" w:themeColor="text1"/>
          <w:spacing w:val="12"/>
          <w:kern w:val="0"/>
        </w:rPr>
      </w:pPr>
      <w:r w:rsidRPr="0030601E">
        <w:rPr>
          <w:rFonts w:ascii="Times New Roman" w:hint="eastAsia"/>
          <w:b w:val="0"/>
          <w:bCs/>
          <w:snapToGrid/>
          <w:color w:val="000000" w:themeColor="text1"/>
          <w:spacing w:val="12"/>
          <w:kern w:val="0"/>
          <w:sz w:val="40"/>
        </w:rPr>
        <w:t>江綺雯</w:t>
      </w:r>
    </w:p>
    <w:p w:rsidR="00E25849" w:rsidRPr="00604463" w:rsidRDefault="00E25849">
      <w:pPr>
        <w:pStyle w:val="af2"/>
        <w:rPr>
          <w:rFonts w:ascii="Times New Roman"/>
          <w:bCs/>
          <w:color w:val="000000" w:themeColor="text1"/>
        </w:rPr>
      </w:pPr>
      <w:r w:rsidRPr="00604463">
        <w:rPr>
          <w:rFonts w:ascii="Times New Roman"/>
          <w:bCs/>
          <w:color w:val="000000" w:themeColor="text1"/>
        </w:rPr>
        <w:t>中</w:t>
      </w:r>
      <w:r w:rsidR="00B5484D" w:rsidRPr="00604463">
        <w:rPr>
          <w:rFonts w:ascii="Times New Roman"/>
          <w:bCs/>
          <w:color w:val="000000" w:themeColor="text1"/>
        </w:rPr>
        <w:t xml:space="preserve">  </w:t>
      </w:r>
      <w:r w:rsidRPr="00604463">
        <w:rPr>
          <w:rFonts w:ascii="Times New Roman"/>
          <w:bCs/>
          <w:color w:val="000000" w:themeColor="text1"/>
        </w:rPr>
        <w:t>華</w:t>
      </w:r>
      <w:r w:rsidR="00B5484D" w:rsidRPr="00604463">
        <w:rPr>
          <w:rFonts w:ascii="Times New Roman"/>
          <w:bCs/>
          <w:color w:val="000000" w:themeColor="text1"/>
        </w:rPr>
        <w:t xml:space="preserve">  </w:t>
      </w:r>
      <w:r w:rsidRPr="00604463">
        <w:rPr>
          <w:rFonts w:ascii="Times New Roman"/>
          <w:bCs/>
          <w:color w:val="000000" w:themeColor="text1"/>
        </w:rPr>
        <w:t>民</w:t>
      </w:r>
      <w:r w:rsidR="00B5484D" w:rsidRPr="00604463">
        <w:rPr>
          <w:rFonts w:ascii="Times New Roman"/>
          <w:bCs/>
          <w:color w:val="000000" w:themeColor="text1"/>
        </w:rPr>
        <w:t xml:space="preserve">  </w:t>
      </w:r>
      <w:r w:rsidRPr="00604463">
        <w:rPr>
          <w:rFonts w:ascii="Times New Roman"/>
          <w:bCs/>
          <w:color w:val="000000" w:themeColor="text1"/>
        </w:rPr>
        <w:t>國</w:t>
      </w:r>
      <w:r w:rsidR="004B0A28" w:rsidRPr="00604463">
        <w:rPr>
          <w:rFonts w:ascii="Times New Roman"/>
          <w:bCs/>
          <w:color w:val="000000" w:themeColor="text1"/>
        </w:rPr>
        <w:t xml:space="preserve"> </w:t>
      </w:r>
      <w:r w:rsidR="001E74C2" w:rsidRPr="00604463">
        <w:rPr>
          <w:rFonts w:ascii="Times New Roman"/>
          <w:bCs/>
          <w:color w:val="000000" w:themeColor="text1"/>
        </w:rPr>
        <w:t>10</w:t>
      </w:r>
      <w:r w:rsidR="004B0A28" w:rsidRPr="00604463">
        <w:rPr>
          <w:rFonts w:ascii="Times New Roman"/>
          <w:bCs/>
          <w:color w:val="000000" w:themeColor="text1"/>
        </w:rPr>
        <w:t xml:space="preserve">7 </w:t>
      </w:r>
      <w:r w:rsidRPr="00604463">
        <w:rPr>
          <w:rFonts w:ascii="Times New Roman"/>
          <w:bCs/>
          <w:color w:val="000000" w:themeColor="text1"/>
        </w:rPr>
        <w:t>年</w:t>
      </w:r>
      <w:r w:rsidR="004B0A28" w:rsidRPr="00604463">
        <w:rPr>
          <w:rFonts w:ascii="Times New Roman"/>
          <w:bCs/>
          <w:color w:val="000000" w:themeColor="text1"/>
        </w:rPr>
        <w:t xml:space="preserve"> </w:t>
      </w:r>
      <w:r w:rsidR="0030601E">
        <w:rPr>
          <w:rFonts w:ascii="Times New Roman" w:hint="eastAsia"/>
          <w:bCs/>
          <w:color w:val="000000" w:themeColor="text1"/>
        </w:rPr>
        <w:t>04</w:t>
      </w:r>
      <w:r w:rsidR="004B0A28" w:rsidRPr="00604463">
        <w:rPr>
          <w:rFonts w:ascii="Times New Roman"/>
          <w:bCs/>
          <w:color w:val="000000" w:themeColor="text1"/>
        </w:rPr>
        <w:t xml:space="preserve"> </w:t>
      </w:r>
      <w:r w:rsidRPr="00604463">
        <w:rPr>
          <w:rFonts w:ascii="Times New Roman"/>
          <w:bCs/>
          <w:color w:val="000000" w:themeColor="text1"/>
        </w:rPr>
        <w:t>月</w:t>
      </w:r>
      <w:r w:rsidR="0030601E">
        <w:rPr>
          <w:rFonts w:ascii="Times New Roman" w:hint="eastAsia"/>
          <w:bCs/>
          <w:color w:val="000000" w:themeColor="text1"/>
        </w:rPr>
        <w:t>12</w:t>
      </w:r>
      <w:r w:rsidRPr="00604463">
        <w:rPr>
          <w:rFonts w:ascii="Times New Roman"/>
          <w:bCs/>
          <w:color w:val="000000" w:themeColor="text1"/>
        </w:rPr>
        <w:t>日</w:t>
      </w:r>
    </w:p>
    <w:sectPr w:rsidR="00E25849" w:rsidRPr="00604463" w:rsidSect="00F01533">
      <w:footerReference w:type="default" r:id="rId10"/>
      <w:pgSz w:w="11907" w:h="16840" w:code="9"/>
      <w:pgMar w:top="1701" w:right="1418" w:bottom="1418" w:left="1418" w:header="851" w:footer="851" w:gutter="227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247" w:rsidRDefault="002A3247">
      <w:r>
        <w:separator/>
      </w:r>
    </w:p>
  </w:endnote>
  <w:endnote w:type="continuationSeparator" w:id="0">
    <w:p w:rsidR="002A3247" w:rsidRDefault="002A3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920" w:rsidRDefault="00E97920">
    <w:pPr>
      <w:pStyle w:val="af6"/>
      <w:framePr w:wrap="around" w:vAnchor="text" w:hAnchor="margin" w:xAlign="center" w:y="1"/>
      <w:rPr>
        <w:rStyle w:val="af"/>
        <w:sz w:val="24"/>
      </w:rPr>
    </w:pPr>
    <w:r>
      <w:rPr>
        <w:rStyle w:val="af"/>
        <w:sz w:val="24"/>
      </w:rPr>
      <w:fldChar w:fldCharType="begin"/>
    </w:r>
    <w:r>
      <w:rPr>
        <w:rStyle w:val="af"/>
        <w:sz w:val="24"/>
      </w:rPr>
      <w:instrText xml:space="preserve">PAGE  </w:instrText>
    </w:r>
    <w:r>
      <w:rPr>
        <w:rStyle w:val="af"/>
        <w:sz w:val="24"/>
      </w:rPr>
      <w:fldChar w:fldCharType="separate"/>
    </w:r>
    <w:r w:rsidR="00F368FA">
      <w:rPr>
        <w:rStyle w:val="af"/>
        <w:noProof/>
        <w:sz w:val="24"/>
      </w:rPr>
      <w:t>8</w:t>
    </w:r>
    <w:r>
      <w:rPr>
        <w:rStyle w:val="af"/>
        <w:sz w:val="24"/>
      </w:rPr>
      <w:fldChar w:fldCharType="end"/>
    </w:r>
  </w:p>
  <w:p w:rsidR="00E97920" w:rsidRDefault="00E97920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247" w:rsidRDefault="002A3247">
      <w:r>
        <w:separator/>
      </w:r>
    </w:p>
  </w:footnote>
  <w:footnote w:type="continuationSeparator" w:id="0">
    <w:p w:rsidR="002A3247" w:rsidRDefault="002A3247">
      <w:r>
        <w:continuationSeparator/>
      </w:r>
    </w:p>
  </w:footnote>
  <w:footnote w:id="1">
    <w:p w:rsidR="00E97920" w:rsidRDefault="00E97920">
      <w:pPr>
        <w:pStyle w:val="afd"/>
      </w:pPr>
      <w:r>
        <w:rPr>
          <w:rStyle w:val="aff"/>
        </w:rPr>
        <w:footnoteRef/>
      </w:r>
      <w:r>
        <w:t xml:space="preserve"> </w:t>
      </w:r>
      <w:r>
        <w:rPr>
          <w:rFonts w:hint="eastAsia"/>
        </w:rPr>
        <w:t>審計部106年12月25日</w:t>
      </w:r>
      <w:proofErr w:type="gramStart"/>
      <w:r>
        <w:rPr>
          <w:rFonts w:hint="eastAsia"/>
        </w:rPr>
        <w:t>台審部覆字</w:t>
      </w:r>
      <w:proofErr w:type="gramEnd"/>
      <w:r>
        <w:rPr>
          <w:rFonts w:hint="eastAsia"/>
        </w:rPr>
        <w:t>第1060015029號函</w:t>
      </w:r>
      <w:r>
        <w:rPr>
          <w:rFonts w:hAnsi="標楷體" w:hint="eastAsia"/>
        </w:rPr>
        <w:t>。</w:t>
      </w:r>
    </w:p>
  </w:footnote>
  <w:footnote w:id="2">
    <w:p w:rsidR="00E97920" w:rsidRDefault="00E97920">
      <w:pPr>
        <w:pStyle w:val="afd"/>
      </w:pPr>
      <w:r>
        <w:rPr>
          <w:rStyle w:val="aff"/>
        </w:rPr>
        <w:footnoteRef/>
      </w:r>
      <w:r>
        <w:t xml:space="preserve"> </w:t>
      </w:r>
      <w:r>
        <w:rPr>
          <w:rFonts w:hint="eastAsia"/>
        </w:rPr>
        <w:t>本院於107年3月16日電話詢問屏東縣政府文化處林姓承辦人</w:t>
      </w:r>
      <w:r>
        <w:rPr>
          <w:rFonts w:hAnsi="標楷體" w:hint="eastAsia"/>
        </w:rPr>
        <w:t>。</w:t>
      </w:r>
    </w:p>
  </w:footnote>
  <w:footnote w:id="3">
    <w:p w:rsidR="002F0D43" w:rsidRDefault="002F0D43" w:rsidP="002F0D43">
      <w:pPr>
        <w:pStyle w:val="afd"/>
        <w:ind w:left="284" w:hangingChars="129" w:hanging="284"/>
      </w:pPr>
      <w:r>
        <w:rPr>
          <w:rStyle w:val="aff"/>
        </w:rPr>
        <w:footnoteRef/>
      </w:r>
      <w:r>
        <w:t xml:space="preserve"> </w:t>
      </w:r>
      <w:r w:rsidRPr="002F0D43">
        <w:rPr>
          <w:rFonts w:hint="eastAsia"/>
        </w:rPr>
        <w:t>103年4月</w:t>
      </w:r>
      <w:r>
        <w:rPr>
          <w:rFonts w:hint="eastAsia"/>
        </w:rPr>
        <w:t>屏東縣政府</w:t>
      </w:r>
      <w:r w:rsidRPr="002F0D43">
        <w:rPr>
          <w:rFonts w:hint="eastAsia"/>
        </w:rPr>
        <w:t>委託李正雄建築師事務所辦理屏東</w:t>
      </w:r>
      <w:proofErr w:type="gramStart"/>
      <w:r w:rsidRPr="002F0D43">
        <w:rPr>
          <w:rFonts w:hint="eastAsia"/>
        </w:rPr>
        <w:t>菸</w:t>
      </w:r>
      <w:proofErr w:type="gramEnd"/>
      <w:r w:rsidRPr="002F0D43">
        <w:rPr>
          <w:rFonts w:hint="eastAsia"/>
        </w:rPr>
        <w:t>廠現有</w:t>
      </w:r>
      <w:proofErr w:type="gramStart"/>
      <w:r w:rsidRPr="002F0D43">
        <w:rPr>
          <w:rFonts w:hint="eastAsia"/>
        </w:rPr>
        <w:t>房舍再利用</w:t>
      </w:r>
      <w:proofErr w:type="gramEnd"/>
      <w:r w:rsidRPr="002F0D43">
        <w:rPr>
          <w:rFonts w:hint="eastAsia"/>
        </w:rPr>
        <w:t>委託規劃設計監造及設計競賽案，主要為園區規劃設計、可行性評估及上位計畫之整合等作業，經李正雄建築師事務所評估該</w:t>
      </w:r>
      <w:proofErr w:type="gramStart"/>
      <w:r w:rsidRPr="002F0D43">
        <w:rPr>
          <w:rFonts w:hint="eastAsia"/>
        </w:rPr>
        <w:t>菸</w:t>
      </w:r>
      <w:proofErr w:type="gramEnd"/>
      <w:r w:rsidRPr="002F0D43">
        <w:rPr>
          <w:rFonts w:hint="eastAsia"/>
        </w:rPr>
        <w:t>廠應以ROT委託經營方式辦理。</w:t>
      </w:r>
    </w:p>
  </w:footnote>
  <w:footnote w:id="4">
    <w:p w:rsidR="00E97920" w:rsidRDefault="00E97920">
      <w:pPr>
        <w:pStyle w:val="afd"/>
      </w:pPr>
      <w:r>
        <w:rPr>
          <w:rStyle w:val="aff"/>
        </w:rPr>
        <w:footnoteRef/>
      </w:r>
      <w:r>
        <w:t xml:space="preserve"> </w:t>
      </w:r>
      <w:r>
        <w:rPr>
          <w:rFonts w:hint="eastAsia"/>
        </w:rPr>
        <w:t>同</w:t>
      </w:r>
      <w:proofErr w:type="gramStart"/>
      <w:r>
        <w:rPr>
          <w:rFonts w:hint="eastAsia"/>
        </w:rPr>
        <w:t>註</w:t>
      </w:r>
      <w:proofErr w:type="gramEnd"/>
      <w:r>
        <w:rPr>
          <w:rFonts w:hint="eastAsia"/>
        </w:rPr>
        <w:t>24</w:t>
      </w:r>
      <w:r>
        <w:rPr>
          <w:rFonts w:hAnsi="標楷體" w:hint="eastAsia"/>
        </w:rPr>
        <w:t>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39B5C52"/>
    <w:multiLevelType w:val="multilevel"/>
    <w:tmpl w:val="1E20F1D6"/>
    <w:lvl w:ilvl="0">
      <w:start w:val="1"/>
      <w:numFmt w:val="ideographLegalTraditional"/>
      <w:pStyle w:val="0524pt05"/>
      <w:suff w:val="nothing"/>
      <w:lvlText w:val="%1、"/>
      <w:lvlJc w:val="left"/>
      <w:pPr>
        <w:ind w:left="425" w:hanging="425"/>
      </w:pPr>
      <w:rPr>
        <w:rFonts w:eastAsia="標楷體" w:hint="eastAsia"/>
        <w:b w:val="0"/>
        <w:i w:val="0"/>
        <w:sz w:val="32"/>
      </w:rPr>
    </w:lvl>
    <w:lvl w:ilvl="1">
      <w:start w:val="1"/>
      <w:numFmt w:val="ideographLegalTraditional"/>
      <w:pStyle w:val="a0"/>
      <w:suff w:val="nothing"/>
      <w:lvlText w:val="%2、"/>
      <w:lvlJc w:val="left"/>
      <w:pPr>
        <w:ind w:left="454" w:hanging="454"/>
      </w:pPr>
      <w:rPr>
        <w:rFonts w:hint="eastAsia"/>
      </w:rPr>
    </w:lvl>
    <w:lvl w:ilvl="2">
      <w:start w:val="1"/>
      <w:numFmt w:val="taiwaneseCountingThousand"/>
      <w:pStyle w:val="a1"/>
      <w:suff w:val="nothing"/>
      <w:lvlText w:val="%3、"/>
      <w:lvlJc w:val="left"/>
      <w:pPr>
        <w:ind w:left="1558" w:hanging="1418"/>
      </w:pPr>
      <w:rPr>
        <w:rFonts w:hint="eastAsia"/>
      </w:rPr>
    </w:lvl>
    <w:lvl w:ilvl="3">
      <w:start w:val="1"/>
      <w:numFmt w:val="taiwaneseCountingThousand"/>
      <w:pStyle w:val="a2"/>
      <w:suff w:val="nothing"/>
      <w:lvlText w:val="(%4)"/>
      <w:lvlJc w:val="left"/>
      <w:pPr>
        <w:ind w:left="2325" w:hanging="1985"/>
      </w:pPr>
      <w:rPr>
        <w:rFonts w:hint="eastAsia"/>
      </w:rPr>
    </w:lvl>
    <w:lvl w:ilvl="4">
      <w:start w:val="1"/>
      <w:numFmt w:val="decimal"/>
      <w:pStyle w:val="1"/>
      <w:lvlText w:val="%5."/>
      <w:lvlJc w:val="left"/>
      <w:pPr>
        <w:tabs>
          <w:tab w:val="num" w:pos="-154"/>
        </w:tabs>
        <w:ind w:left="1831" w:hanging="851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">
    <w:nsid w:val="140E010C"/>
    <w:multiLevelType w:val="multilevel"/>
    <w:tmpl w:val="467A1764"/>
    <w:lvl w:ilvl="0">
      <w:start w:val="1"/>
      <w:numFmt w:val="ideographLegalTraditional"/>
      <w:pStyle w:val="10"/>
      <w:suff w:val="nothing"/>
      <w:lvlText w:val="%1、"/>
      <w:lvlJc w:val="left"/>
      <w:pPr>
        <w:ind w:left="2381" w:hanging="2381"/>
      </w:pPr>
      <w:rPr>
        <w:rFonts w:ascii="標楷體" w:eastAsia="標楷體" w:hint="eastAsia"/>
        <w:b/>
        <w:i w:val="0"/>
        <w:snapToGrid/>
        <w:color w:val="auto"/>
        <w:spacing w:val="0"/>
        <w:w w:val="100"/>
        <w:kern w:val="32"/>
        <w:position w:val="0"/>
        <w:sz w:val="32"/>
        <w:lang w:val="en-US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lang w:val="en-US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lang w:val="en-US"/>
      </w:rPr>
    </w:lvl>
    <w:lvl w:ilvl="6">
      <w:start w:val="1"/>
      <w:numFmt w:val="decimal"/>
      <w:pStyle w:val="7"/>
      <w:suff w:val="nothing"/>
      <w:lvlText w:val="《%7》"/>
      <w:lvlJc w:val="left"/>
      <w:pPr>
        <w:ind w:left="3545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:lang w:val="en-US"/>
      </w:rPr>
    </w:lvl>
  </w:abstractNum>
  <w:abstractNum w:abstractNumId="3">
    <w:nsid w:val="19532EFC"/>
    <w:multiLevelType w:val="hybridMultilevel"/>
    <w:tmpl w:val="7CBA69F8"/>
    <w:lvl w:ilvl="0" w:tplc="178A5CEA">
      <w:start w:val="1"/>
      <w:numFmt w:val="taiwaneseCountingThousand"/>
      <w:pStyle w:val="a3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3CFE143F"/>
    <w:multiLevelType w:val="hybridMultilevel"/>
    <w:tmpl w:val="59847926"/>
    <w:lvl w:ilvl="0" w:tplc="A1A269AC">
      <w:start w:val="1"/>
      <w:numFmt w:val="decimal"/>
      <w:pStyle w:val="a4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41523EB"/>
    <w:multiLevelType w:val="hybridMultilevel"/>
    <w:tmpl w:val="05AE3BB2"/>
    <w:lvl w:ilvl="0" w:tplc="6DE67236">
      <w:start w:val="1"/>
      <w:numFmt w:val="taiwaneseCountingThousand"/>
      <w:pStyle w:val="a5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A5F5684"/>
    <w:multiLevelType w:val="hybridMultilevel"/>
    <w:tmpl w:val="15E8C1C8"/>
    <w:lvl w:ilvl="0" w:tplc="93F24858">
      <w:start w:val="1"/>
      <w:numFmt w:val="decimal"/>
      <w:pStyle w:val="a6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52BA770F"/>
    <w:multiLevelType w:val="hybridMultilevel"/>
    <w:tmpl w:val="F8F090FE"/>
    <w:lvl w:ilvl="0" w:tplc="E0A0E0C8">
      <w:start w:val="1"/>
      <w:numFmt w:val="upperLetter"/>
      <w:pStyle w:val="a7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6E54857"/>
    <w:multiLevelType w:val="hybridMultilevel"/>
    <w:tmpl w:val="DD243272"/>
    <w:lvl w:ilvl="0" w:tplc="9D2669BE">
      <w:start w:val="1"/>
      <w:numFmt w:val="decimal"/>
      <w:pStyle w:val="a8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7"/>
  </w:num>
  <w:num w:numId="7">
    <w:abstractNumId w:val="2"/>
  </w:num>
  <w:num w:numId="8">
    <w:abstractNumId w:val="8"/>
  </w:num>
  <w:num w:numId="9">
    <w:abstractNumId w:val="5"/>
  </w:num>
  <w:num w:numId="10">
    <w:abstractNumId w:val="1"/>
  </w:num>
  <w:num w:numId="11">
    <w:abstractNumId w:val="2"/>
  </w:num>
  <w:num w:numId="12">
    <w:abstractNumId w:val="2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displayBackgroundShape/>
  <w:mirrorMargins/>
  <w:bordersDoNotSurroundHeader/>
  <w:bordersDoNotSurroundFooter/>
  <w:hideSpellingErrors/>
  <w:proofState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2B2"/>
    <w:rsid w:val="00001B0F"/>
    <w:rsid w:val="00005727"/>
    <w:rsid w:val="000061D2"/>
    <w:rsid w:val="000068A5"/>
    <w:rsid w:val="00006961"/>
    <w:rsid w:val="000112BF"/>
    <w:rsid w:val="00012233"/>
    <w:rsid w:val="00015940"/>
    <w:rsid w:val="0001632D"/>
    <w:rsid w:val="000165C0"/>
    <w:rsid w:val="0001666E"/>
    <w:rsid w:val="000167A6"/>
    <w:rsid w:val="000167E8"/>
    <w:rsid w:val="00017318"/>
    <w:rsid w:val="00021E93"/>
    <w:rsid w:val="00024033"/>
    <w:rsid w:val="00024149"/>
    <w:rsid w:val="000246F7"/>
    <w:rsid w:val="00025AD3"/>
    <w:rsid w:val="0003114D"/>
    <w:rsid w:val="000325C6"/>
    <w:rsid w:val="00033A67"/>
    <w:rsid w:val="000344BE"/>
    <w:rsid w:val="00034EB6"/>
    <w:rsid w:val="0003599A"/>
    <w:rsid w:val="00036D76"/>
    <w:rsid w:val="000400C9"/>
    <w:rsid w:val="00040ABB"/>
    <w:rsid w:val="000412EE"/>
    <w:rsid w:val="00044761"/>
    <w:rsid w:val="00045193"/>
    <w:rsid w:val="00045EDD"/>
    <w:rsid w:val="00046873"/>
    <w:rsid w:val="00050FA6"/>
    <w:rsid w:val="0005239A"/>
    <w:rsid w:val="00052951"/>
    <w:rsid w:val="00056761"/>
    <w:rsid w:val="00057F32"/>
    <w:rsid w:val="00062A25"/>
    <w:rsid w:val="00063954"/>
    <w:rsid w:val="00063F83"/>
    <w:rsid w:val="00065CCA"/>
    <w:rsid w:val="0006619D"/>
    <w:rsid w:val="00067A32"/>
    <w:rsid w:val="00071536"/>
    <w:rsid w:val="000718E9"/>
    <w:rsid w:val="00071C92"/>
    <w:rsid w:val="00073CB5"/>
    <w:rsid w:val="0007425C"/>
    <w:rsid w:val="000744E6"/>
    <w:rsid w:val="00076C7B"/>
    <w:rsid w:val="00077553"/>
    <w:rsid w:val="00077CF1"/>
    <w:rsid w:val="000822C8"/>
    <w:rsid w:val="000823D8"/>
    <w:rsid w:val="00084623"/>
    <w:rsid w:val="000851A2"/>
    <w:rsid w:val="000859A1"/>
    <w:rsid w:val="00085B81"/>
    <w:rsid w:val="000865E4"/>
    <w:rsid w:val="00090FCE"/>
    <w:rsid w:val="000925B0"/>
    <w:rsid w:val="0009296E"/>
    <w:rsid w:val="00092BD9"/>
    <w:rsid w:val="000931AD"/>
    <w:rsid w:val="0009352E"/>
    <w:rsid w:val="00093549"/>
    <w:rsid w:val="00094F53"/>
    <w:rsid w:val="00095F38"/>
    <w:rsid w:val="000961A9"/>
    <w:rsid w:val="00096B96"/>
    <w:rsid w:val="0009730B"/>
    <w:rsid w:val="000A0986"/>
    <w:rsid w:val="000A1BD8"/>
    <w:rsid w:val="000A2F3F"/>
    <w:rsid w:val="000A3CF7"/>
    <w:rsid w:val="000A489D"/>
    <w:rsid w:val="000A5886"/>
    <w:rsid w:val="000B0B4A"/>
    <w:rsid w:val="000B1CCD"/>
    <w:rsid w:val="000B279A"/>
    <w:rsid w:val="000B4935"/>
    <w:rsid w:val="000B4D06"/>
    <w:rsid w:val="000B5022"/>
    <w:rsid w:val="000B5113"/>
    <w:rsid w:val="000B606B"/>
    <w:rsid w:val="000B61D2"/>
    <w:rsid w:val="000B70A7"/>
    <w:rsid w:val="000B73DD"/>
    <w:rsid w:val="000C158A"/>
    <w:rsid w:val="000C16C9"/>
    <w:rsid w:val="000C1D34"/>
    <w:rsid w:val="000C27BF"/>
    <w:rsid w:val="000C27FC"/>
    <w:rsid w:val="000C495F"/>
    <w:rsid w:val="000C527C"/>
    <w:rsid w:val="000C533D"/>
    <w:rsid w:val="000D086C"/>
    <w:rsid w:val="000D26D2"/>
    <w:rsid w:val="000D326E"/>
    <w:rsid w:val="000D4DAB"/>
    <w:rsid w:val="000D5417"/>
    <w:rsid w:val="000D602D"/>
    <w:rsid w:val="000E1152"/>
    <w:rsid w:val="000E5A57"/>
    <w:rsid w:val="000E6431"/>
    <w:rsid w:val="000E70E8"/>
    <w:rsid w:val="000E76C8"/>
    <w:rsid w:val="000F088F"/>
    <w:rsid w:val="000F14DD"/>
    <w:rsid w:val="000F21A5"/>
    <w:rsid w:val="000F22DB"/>
    <w:rsid w:val="000F230B"/>
    <w:rsid w:val="000F51FE"/>
    <w:rsid w:val="001004ED"/>
    <w:rsid w:val="00102B9F"/>
    <w:rsid w:val="00102C58"/>
    <w:rsid w:val="00102E10"/>
    <w:rsid w:val="001042A9"/>
    <w:rsid w:val="001051BC"/>
    <w:rsid w:val="00105E10"/>
    <w:rsid w:val="0010789B"/>
    <w:rsid w:val="00107BFC"/>
    <w:rsid w:val="00111674"/>
    <w:rsid w:val="0011173F"/>
    <w:rsid w:val="00111BCA"/>
    <w:rsid w:val="00112637"/>
    <w:rsid w:val="00112ABC"/>
    <w:rsid w:val="0011319D"/>
    <w:rsid w:val="001155DA"/>
    <w:rsid w:val="00115B3C"/>
    <w:rsid w:val="00116258"/>
    <w:rsid w:val="0011633A"/>
    <w:rsid w:val="001177F2"/>
    <w:rsid w:val="0012001E"/>
    <w:rsid w:val="001204FA"/>
    <w:rsid w:val="001236EF"/>
    <w:rsid w:val="00123A44"/>
    <w:rsid w:val="00126394"/>
    <w:rsid w:val="001265DE"/>
    <w:rsid w:val="00126A55"/>
    <w:rsid w:val="00126CC9"/>
    <w:rsid w:val="001274EA"/>
    <w:rsid w:val="001325A6"/>
    <w:rsid w:val="00133233"/>
    <w:rsid w:val="00133F08"/>
    <w:rsid w:val="001345E6"/>
    <w:rsid w:val="001373B5"/>
    <w:rsid w:val="001378B0"/>
    <w:rsid w:val="00140652"/>
    <w:rsid w:val="00140830"/>
    <w:rsid w:val="00142E00"/>
    <w:rsid w:val="001460AE"/>
    <w:rsid w:val="00146E77"/>
    <w:rsid w:val="00151BEE"/>
    <w:rsid w:val="00152793"/>
    <w:rsid w:val="00153A03"/>
    <w:rsid w:val="00153B7E"/>
    <w:rsid w:val="001545A9"/>
    <w:rsid w:val="001573E7"/>
    <w:rsid w:val="00157A19"/>
    <w:rsid w:val="001624FA"/>
    <w:rsid w:val="001637C7"/>
    <w:rsid w:val="001640D9"/>
    <w:rsid w:val="0016480E"/>
    <w:rsid w:val="001662AD"/>
    <w:rsid w:val="00167AF9"/>
    <w:rsid w:val="00167CB2"/>
    <w:rsid w:val="00167E7C"/>
    <w:rsid w:val="0017064D"/>
    <w:rsid w:val="00170876"/>
    <w:rsid w:val="001708F7"/>
    <w:rsid w:val="00174297"/>
    <w:rsid w:val="0017694F"/>
    <w:rsid w:val="00176EDC"/>
    <w:rsid w:val="00177089"/>
    <w:rsid w:val="00180E06"/>
    <w:rsid w:val="00180FFC"/>
    <w:rsid w:val="001815D9"/>
    <w:rsid w:val="001817B3"/>
    <w:rsid w:val="00183014"/>
    <w:rsid w:val="00183194"/>
    <w:rsid w:val="001837C2"/>
    <w:rsid w:val="00183FAA"/>
    <w:rsid w:val="0018436A"/>
    <w:rsid w:val="001848A8"/>
    <w:rsid w:val="0018582B"/>
    <w:rsid w:val="00186445"/>
    <w:rsid w:val="0019130C"/>
    <w:rsid w:val="001915A0"/>
    <w:rsid w:val="00192C4B"/>
    <w:rsid w:val="00192FF1"/>
    <w:rsid w:val="001935CA"/>
    <w:rsid w:val="001938C4"/>
    <w:rsid w:val="001959C2"/>
    <w:rsid w:val="00196EAB"/>
    <w:rsid w:val="001A0FE6"/>
    <w:rsid w:val="001A1AD1"/>
    <w:rsid w:val="001A2DE1"/>
    <w:rsid w:val="001A376E"/>
    <w:rsid w:val="001A51E3"/>
    <w:rsid w:val="001A57EE"/>
    <w:rsid w:val="001A7968"/>
    <w:rsid w:val="001B1FD5"/>
    <w:rsid w:val="001B2BEF"/>
    <w:rsid w:val="001B2E98"/>
    <w:rsid w:val="001B3483"/>
    <w:rsid w:val="001B3C1E"/>
    <w:rsid w:val="001B4494"/>
    <w:rsid w:val="001B6901"/>
    <w:rsid w:val="001B734D"/>
    <w:rsid w:val="001C0D8B"/>
    <w:rsid w:val="001C0DA8"/>
    <w:rsid w:val="001C145C"/>
    <w:rsid w:val="001C15D0"/>
    <w:rsid w:val="001C2BBD"/>
    <w:rsid w:val="001C5171"/>
    <w:rsid w:val="001C611F"/>
    <w:rsid w:val="001D1D1D"/>
    <w:rsid w:val="001D34FD"/>
    <w:rsid w:val="001D3F6C"/>
    <w:rsid w:val="001D4AD7"/>
    <w:rsid w:val="001D5327"/>
    <w:rsid w:val="001D7DF0"/>
    <w:rsid w:val="001E0D8A"/>
    <w:rsid w:val="001E16BD"/>
    <w:rsid w:val="001E4234"/>
    <w:rsid w:val="001E4A91"/>
    <w:rsid w:val="001E67BA"/>
    <w:rsid w:val="001E74C2"/>
    <w:rsid w:val="001E7889"/>
    <w:rsid w:val="001F2F25"/>
    <w:rsid w:val="001F3E8F"/>
    <w:rsid w:val="001F4F82"/>
    <w:rsid w:val="001F5A48"/>
    <w:rsid w:val="001F6260"/>
    <w:rsid w:val="00200007"/>
    <w:rsid w:val="00201D91"/>
    <w:rsid w:val="002020E8"/>
    <w:rsid w:val="002030A5"/>
    <w:rsid w:val="00203131"/>
    <w:rsid w:val="00203668"/>
    <w:rsid w:val="002057B0"/>
    <w:rsid w:val="00207AAB"/>
    <w:rsid w:val="00211B0E"/>
    <w:rsid w:val="00212DAB"/>
    <w:rsid w:val="00212E88"/>
    <w:rsid w:val="0021323D"/>
    <w:rsid w:val="0021366E"/>
    <w:rsid w:val="00213C5E"/>
    <w:rsid w:val="00213C9C"/>
    <w:rsid w:val="0022009E"/>
    <w:rsid w:val="0022046B"/>
    <w:rsid w:val="00223241"/>
    <w:rsid w:val="0022425C"/>
    <w:rsid w:val="002244B4"/>
    <w:rsid w:val="00224562"/>
    <w:rsid w:val="002246DE"/>
    <w:rsid w:val="00225584"/>
    <w:rsid w:val="00230315"/>
    <w:rsid w:val="002304DD"/>
    <w:rsid w:val="002336D8"/>
    <w:rsid w:val="00237557"/>
    <w:rsid w:val="00237A60"/>
    <w:rsid w:val="00237E54"/>
    <w:rsid w:val="00237EFD"/>
    <w:rsid w:val="00246B0F"/>
    <w:rsid w:val="00252B91"/>
    <w:rsid w:val="00252BC4"/>
    <w:rsid w:val="00252EA2"/>
    <w:rsid w:val="00253B08"/>
    <w:rsid w:val="00253E0D"/>
    <w:rsid w:val="00254014"/>
    <w:rsid w:val="00254B39"/>
    <w:rsid w:val="00261309"/>
    <w:rsid w:val="0026237E"/>
    <w:rsid w:val="00262E07"/>
    <w:rsid w:val="0026504D"/>
    <w:rsid w:val="00266ED7"/>
    <w:rsid w:val="00271224"/>
    <w:rsid w:val="0027218F"/>
    <w:rsid w:val="0027260F"/>
    <w:rsid w:val="0027323F"/>
    <w:rsid w:val="00273A2F"/>
    <w:rsid w:val="00275C16"/>
    <w:rsid w:val="00277907"/>
    <w:rsid w:val="00280356"/>
    <w:rsid w:val="00280986"/>
    <w:rsid w:val="00281ECE"/>
    <w:rsid w:val="002831C7"/>
    <w:rsid w:val="002840C6"/>
    <w:rsid w:val="00287A5A"/>
    <w:rsid w:val="002903C0"/>
    <w:rsid w:val="00291B66"/>
    <w:rsid w:val="00292503"/>
    <w:rsid w:val="00292870"/>
    <w:rsid w:val="00294085"/>
    <w:rsid w:val="00295174"/>
    <w:rsid w:val="00296172"/>
    <w:rsid w:val="00296B92"/>
    <w:rsid w:val="00297613"/>
    <w:rsid w:val="002977BE"/>
    <w:rsid w:val="002A18EE"/>
    <w:rsid w:val="002A2C22"/>
    <w:rsid w:val="002A3247"/>
    <w:rsid w:val="002A40DA"/>
    <w:rsid w:val="002A4D15"/>
    <w:rsid w:val="002A5F0A"/>
    <w:rsid w:val="002A7560"/>
    <w:rsid w:val="002B02EB"/>
    <w:rsid w:val="002B1B50"/>
    <w:rsid w:val="002B289D"/>
    <w:rsid w:val="002B578E"/>
    <w:rsid w:val="002B6776"/>
    <w:rsid w:val="002C0602"/>
    <w:rsid w:val="002C08EA"/>
    <w:rsid w:val="002C16D0"/>
    <w:rsid w:val="002C5D71"/>
    <w:rsid w:val="002D2A20"/>
    <w:rsid w:val="002D3F1E"/>
    <w:rsid w:val="002D40E0"/>
    <w:rsid w:val="002D5030"/>
    <w:rsid w:val="002D5C16"/>
    <w:rsid w:val="002D677D"/>
    <w:rsid w:val="002E070D"/>
    <w:rsid w:val="002E0B12"/>
    <w:rsid w:val="002E2028"/>
    <w:rsid w:val="002E2DD3"/>
    <w:rsid w:val="002E53C4"/>
    <w:rsid w:val="002F014C"/>
    <w:rsid w:val="002F0D43"/>
    <w:rsid w:val="002F2217"/>
    <w:rsid w:val="002F2476"/>
    <w:rsid w:val="002F3C31"/>
    <w:rsid w:val="002F3DFF"/>
    <w:rsid w:val="002F3EB0"/>
    <w:rsid w:val="002F506A"/>
    <w:rsid w:val="002F5E05"/>
    <w:rsid w:val="002F6531"/>
    <w:rsid w:val="003009FA"/>
    <w:rsid w:val="00302536"/>
    <w:rsid w:val="003036D5"/>
    <w:rsid w:val="00303ED5"/>
    <w:rsid w:val="0030504D"/>
    <w:rsid w:val="0030582E"/>
    <w:rsid w:val="0030601E"/>
    <w:rsid w:val="00306B71"/>
    <w:rsid w:val="00307A76"/>
    <w:rsid w:val="00307D86"/>
    <w:rsid w:val="0031311B"/>
    <w:rsid w:val="003134A5"/>
    <w:rsid w:val="00313D42"/>
    <w:rsid w:val="00314C45"/>
    <w:rsid w:val="00314C73"/>
    <w:rsid w:val="003154ED"/>
    <w:rsid w:val="00315A16"/>
    <w:rsid w:val="00315CC1"/>
    <w:rsid w:val="00316308"/>
    <w:rsid w:val="00316988"/>
    <w:rsid w:val="00317053"/>
    <w:rsid w:val="0032109C"/>
    <w:rsid w:val="003214BF"/>
    <w:rsid w:val="00321A9C"/>
    <w:rsid w:val="00322B45"/>
    <w:rsid w:val="00322F4E"/>
    <w:rsid w:val="00323809"/>
    <w:rsid w:val="00323D41"/>
    <w:rsid w:val="00325414"/>
    <w:rsid w:val="00326658"/>
    <w:rsid w:val="003278E6"/>
    <w:rsid w:val="003302F1"/>
    <w:rsid w:val="003310DD"/>
    <w:rsid w:val="00331766"/>
    <w:rsid w:val="00331C5F"/>
    <w:rsid w:val="003351ED"/>
    <w:rsid w:val="0033549C"/>
    <w:rsid w:val="00335A2B"/>
    <w:rsid w:val="00335C64"/>
    <w:rsid w:val="00335F85"/>
    <w:rsid w:val="003373CE"/>
    <w:rsid w:val="0034470E"/>
    <w:rsid w:val="00346347"/>
    <w:rsid w:val="00346DF2"/>
    <w:rsid w:val="0035288C"/>
    <w:rsid w:val="00352DB0"/>
    <w:rsid w:val="0035423E"/>
    <w:rsid w:val="003557C9"/>
    <w:rsid w:val="00356A04"/>
    <w:rsid w:val="00360291"/>
    <w:rsid w:val="00361063"/>
    <w:rsid w:val="00361084"/>
    <w:rsid w:val="00363FBA"/>
    <w:rsid w:val="003645D1"/>
    <w:rsid w:val="00365913"/>
    <w:rsid w:val="00365977"/>
    <w:rsid w:val="003676A7"/>
    <w:rsid w:val="00367C85"/>
    <w:rsid w:val="0037094A"/>
    <w:rsid w:val="003718BC"/>
    <w:rsid w:val="00371ED3"/>
    <w:rsid w:val="00372FFC"/>
    <w:rsid w:val="003733BC"/>
    <w:rsid w:val="0037687A"/>
    <w:rsid w:val="0037728A"/>
    <w:rsid w:val="003779EE"/>
    <w:rsid w:val="00377ADC"/>
    <w:rsid w:val="00377F3A"/>
    <w:rsid w:val="00380B7D"/>
    <w:rsid w:val="0038176D"/>
    <w:rsid w:val="00381A99"/>
    <w:rsid w:val="003829C2"/>
    <w:rsid w:val="00382D8B"/>
    <w:rsid w:val="003830B2"/>
    <w:rsid w:val="00384178"/>
    <w:rsid w:val="00384724"/>
    <w:rsid w:val="003858B0"/>
    <w:rsid w:val="003902BE"/>
    <w:rsid w:val="00390A68"/>
    <w:rsid w:val="003919B7"/>
    <w:rsid w:val="00391D57"/>
    <w:rsid w:val="00392292"/>
    <w:rsid w:val="00392C38"/>
    <w:rsid w:val="00394F45"/>
    <w:rsid w:val="00394FF1"/>
    <w:rsid w:val="00395C74"/>
    <w:rsid w:val="003A0312"/>
    <w:rsid w:val="003A1847"/>
    <w:rsid w:val="003A255A"/>
    <w:rsid w:val="003A2D46"/>
    <w:rsid w:val="003A47B5"/>
    <w:rsid w:val="003A5927"/>
    <w:rsid w:val="003A5EBC"/>
    <w:rsid w:val="003A7B2D"/>
    <w:rsid w:val="003B1017"/>
    <w:rsid w:val="003B19B9"/>
    <w:rsid w:val="003B2439"/>
    <w:rsid w:val="003B248E"/>
    <w:rsid w:val="003B3C07"/>
    <w:rsid w:val="003B6081"/>
    <w:rsid w:val="003B6775"/>
    <w:rsid w:val="003B75D6"/>
    <w:rsid w:val="003C0131"/>
    <w:rsid w:val="003C103D"/>
    <w:rsid w:val="003C1996"/>
    <w:rsid w:val="003C3769"/>
    <w:rsid w:val="003C4705"/>
    <w:rsid w:val="003C5C71"/>
    <w:rsid w:val="003C5FE2"/>
    <w:rsid w:val="003C61C7"/>
    <w:rsid w:val="003C6EE7"/>
    <w:rsid w:val="003C7534"/>
    <w:rsid w:val="003C754A"/>
    <w:rsid w:val="003D05FB"/>
    <w:rsid w:val="003D0C8E"/>
    <w:rsid w:val="003D0ED8"/>
    <w:rsid w:val="003D17C3"/>
    <w:rsid w:val="003D181A"/>
    <w:rsid w:val="003D1B16"/>
    <w:rsid w:val="003D33DA"/>
    <w:rsid w:val="003D45BF"/>
    <w:rsid w:val="003D508A"/>
    <w:rsid w:val="003D537F"/>
    <w:rsid w:val="003D5CF3"/>
    <w:rsid w:val="003D7B75"/>
    <w:rsid w:val="003D7D66"/>
    <w:rsid w:val="003D7DF8"/>
    <w:rsid w:val="003E0208"/>
    <w:rsid w:val="003E0366"/>
    <w:rsid w:val="003E1957"/>
    <w:rsid w:val="003E276D"/>
    <w:rsid w:val="003E2D60"/>
    <w:rsid w:val="003E467C"/>
    <w:rsid w:val="003E4B57"/>
    <w:rsid w:val="003E4D23"/>
    <w:rsid w:val="003E4FC3"/>
    <w:rsid w:val="003E5F9E"/>
    <w:rsid w:val="003E72BB"/>
    <w:rsid w:val="003F0CD6"/>
    <w:rsid w:val="003F1031"/>
    <w:rsid w:val="003F27E1"/>
    <w:rsid w:val="003F437A"/>
    <w:rsid w:val="003F5C2B"/>
    <w:rsid w:val="003F6AAB"/>
    <w:rsid w:val="00402240"/>
    <w:rsid w:val="004023E9"/>
    <w:rsid w:val="004025AB"/>
    <w:rsid w:val="00403434"/>
    <w:rsid w:val="00403A3E"/>
    <w:rsid w:val="0040454A"/>
    <w:rsid w:val="004046A0"/>
    <w:rsid w:val="00405550"/>
    <w:rsid w:val="00411150"/>
    <w:rsid w:val="00413F83"/>
    <w:rsid w:val="0041490C"/>
    <w:rsid w:val="00415FB4"/>
    <w:rsid w:val="00416191"/>
    <w:rsid w:val="0041631E"/>
    <w:rsid w:val="00416721"/>
    <w:rsid w:val="0041673D"/>
    <w:rsid w:val="00416C22"/>
    <w:rsid w:val="00417D34"/>
    <w:rsid w:val="00420D92"/>
    <w:rsid w:val="00421D30"/>
    <w:rsid w:val="00421EF0"/>
    <w:rsid w:val="004224FA"/>
    <w:rsid w:val="00423D07"/>
    <w:rsid w:val="00423E80"/>
    <w:rsid w:val="00424AEC"/>
    <w:rsid w:val="00424E3E"/>
    <w:rsid w:val="004255CB"/>
    <w:rsid w:val="00427936"/>
    <w:rsid w:val="0043053B"/>
    <w:rsid w:val="00432721"/>
    <w:rsid w:val="00434AA8"/>
    <w:rsid w:val="0043547E"/>
    <w:rsid w:val="004356CA"/>
    <w:rsid w:val="00441C00"/>
    <w:rsid w:val="0044346F"/>
    <w:rsid w:val="00443DA0"/>
    <w:rsid w:val="00456189"/>
    <w:rsid w:val="00460F6E"/>
    <w:rsid w:val="00461978"/>
    <w:rsid w:val="00464027"/>
    <w:rsid w:val="0046520A"/>
    <w:rsid w:val="00465A7F"/>
    <w:rsid w:val="004672AB"/>
    <w:rsid w:val="004714FE"/>
    <w:rsid w:val="00473A52"/>
    <w:rsid w:val="00473D85"/>
    <w:rsid w:val="00474C9E"/>
    <w:rsid w:val="0047516B"/>
    <w:rsid w:val="0047641F"/>
    <w:rsid w:val="004766A1"/>
    <w:rsid w:val="00477BAA"/>
    <w:rsid w:val="00480E90"/>
    <w:rsid w:val="00481544"/>
    <w:rsid w:val="00484FC4"/>
    <w:rsid w:val="004852B0"/>
    <w:rsid w:val="004854C7"/>
    <w:rsid w:val="00485763"/>
    <w:rsid w:val="0048719A"/>
    <w:rsid w:val="00490E8E"/>
    <w:rsid w:val="00492748"/>
    <w:rsid w:val="00493A32"/>
    <w:rsid w:val="00493CEE"/>
    <w:rsid w:val="00495053"/>
    <w:rsid w:val="004A1F59"/>
    <w:rsid w:val="004A29BE"/>
    <w:rsid w:val="004A3225"/>
    <w:rsid w:val="004A33E5"/>
    <w:rsid w:val="004A33EE"/>
    <w:rsid w:val="004A3AA8"/>
    <w:rsid w:val="004A3F59"/>
    <w:rsid w:val="004A4D6B"/>
    <w:rsid w:val="004A77BA"/>
    <w:rsid w:val="004B0A28"/>
    <w:rsid w:val="004B13C7"/>
    <w:rsid w:val="004B1E94"/>
    <w:rsid w:val="004B2AB8"/>
    <w:rsid w:val="004B30D3"/>
    <w:rsid w:val="004B34D0"/>
    <w:rsid w:val="004B5903"/>
    <w:rsid w:val="004B778F"/>
    <w:rsid w:val="004C0609"/>
    <w:rsid w:val="004C1141"/>
    <w:rsid w:val="004C13A0"/>
    <w:rsid w:val="004C1FB3"/>
    <w:rsid w:val="004C6995"/>
    <w:rsid w:val="004C7732"/>
    <w:rsid w:val="004D06D7"/>
    <w:rsid w:val="004D141F"/>
    <w:rsid w:val="004D204D"/>
    <w:rsid w:val="004D2742"/>
    <w:rsid w:val="004D4864"/>
    <w:rsid w:val="004D56F0"/>
    <w:rsid w:val="004D5EC5"/>
    <w:rsid w:val="004D6310"/>
    <w:rsid w:val="004E0062"/>
    <w:rsid w:val="004E05A1"/>
    <w:rsid w:val="004E3952"/>
    <w:rsid w:val="004E4D84"/>
    <w:rsid w:val="004E5B14"/>
    <w:rsid w:val="004E646D"/>
    <w:rsid w:val="004E79E7"/>
    <w:rsid w:val="004F2B65"/>
    <w:rsid w:val="004F34A9"/>
    <w:rsid w:val="004F398B"/>
    <w:rsid w:val="004F44B3"/>
    <w:rsid w:val="004F4888"/>
    <w:rsid w:val="004F578B"/>
    <w:rsid w:val="004F590A"/>
    <w:rsid w:val="004F5E57"/>
    <w:rsid w:val="004F60CF"/>
    <w:rsid w:val="004F6710"/>
    <w:rsid w:val="004F67C7"/>
    <w:rsid w:val="00500C3E"/>
    <w:rsid w:val="00500EC5"/>
    <w:rsid w:val="0050113B"/>
    <w:rsid w:val="00501DDB"/>
    <w:rsid w:val="00502849"/>
    <w:rsid w:val="00502D52"/>
    <w:rsid w:val="00503002"/>
    <w:rsid w:val="00504334"/>
    <w:rsid w:val="005047AF"/>
    <w:rsid w:val="0050498D"/>
    <w:rsid w:val="0050665B"/>
    <w:rsid w:val="0050730C"/>
    <w:rsid w:val="005104D7"/>
    <w:rsid w:val="00510B9E"/>
    <w:rsid w:val="00511266"/>
    <w:rsid w:val="005127FF"/>
    <w:rsid w:val="0051518C"/>
    <w:rsid w:val="005154C9"/>
    <w:rsid w:val="0051590A"/>
    <w:rsid w:val="00515CA8"/>
    <w:rsid w:val="00521E52"/>
    <w:rsid w:val="005234ED"/>
    <w:rsid w:val="00523D49"/>
    <w:rsid w:val="00525B13"/>
    <w:rsid w:val="00525E56"/>
    <w:rsid w:val="00530371"/>
    <w:rsid w:val="00530B37"/>
    <w:rsid w:val="00531C37"/>
    <w:rsid w:val="00533E0F"/>
    <w:rsid w:val="0053416A"/>
    <w:rsid w:val="005361F0"/>
    <w:rsid w:val="00536BC2"/>
    <w:rsid w:val="00536D59"/>
    <w:rsid w:val="005425E1"/>
    <w:rsid w:val="005427C5"/>
    <w:rsid w:val="00542CF6"/>
    <w:rsid w:val="00543073"/>
    <w:rsid w:val="0054340B"/>
    <w:rsid w:val="00543D4D"/>
    <w:rsid w:val="0054452A"/>
    <w:rsid w:val="00545942"/>
    <w:rsid w:val="00545E7C"/>
    <w:rsid w:val="00546297"/>
    <w:rsid w:val="00546667"/>
    <w:rsid w:val="00553C03"/>
    <w:rsid w:val="0055794C"/>
    <w:rsid w:val="00561436"/>
    <w:rsid w:val="0056202B"/>
    <w:rsid w:val="00563692"/>
    <w:rsid w:val="00563867"/>
    <w:rsid w:val="00567160"/>
    <w:rsid w:val="00567C5C"/>
    <w:rsid w:val="00570E7C"/>
    <w:rsid w:val="00571679"/>
    <w:rsid w:val="00572675"/>
    <w:rsid w:val="005742A0"/>
    <w:rsid w:val="0057469F"/>
    <w:rsid w:val="005748B5"/>
    <w:rsid w:val="00574FEF"/>
    <w:rsid w:val="005750CB"/>
    <w:rsid w:val="0058028C"/>
    <w:rsid w:val="005803AB"/>
    <w:rsid w:val="005821E2"/>
    <w:rsid w:val="0058350B"/>
    <w:rsid w:val="0058420A"/>
    <w:rsid w:val="005844E7"/>
    <w:rsid w:val="005845F6"/>
    <w:rsid w:val="00587DAF"/>
    <w:rsid w:val="005908B8"/>
    <w:rsid w:val="00591569"/>
    <w:rsid w:val="005916D9"/>
    <w:rsid w:val="0059512E"/>
    <w:rsid w:val="005959F6"/>
    <w:rsid w:val="0059694C"/>
    <w:rsid w:val="005A2E8E"/>
    <w:rsid w:val="005A54D5"/>
    <w:rsid w:val="005A5A8F"/>
    <w:rsid w:val="005A6B8F"/>
    <w:rsid w:val="005A6DD2"/>
    <w:rsid w:val="005A7672"/>
    <w:rsid w:val="005B0FCA"/>
    <w:rsid w:val="005B2CD0"/>
    <w:rsid w:val="005B39B5"/>
    <w:rsid w:val="005B4092"/>
    <w:rsid w:val="005B4347"/>
    <w:rsid w:val="005B4AD8"/>
    <w:rsid w:val="005B512A"/>
    <w:rsid w:val="005C032C"/>
    <w:rsid w:val="005C08DA"/>
    <w:rsid w:val="005C11F2"/>
    <w:rsid w:val="005C196B"/>
    <w:rsid w:val="005C2957"/>
    <w:rsid w:val="005C3416"/>
    <w:rsid w:val="005C34D5"/>
    <w:rsid w:val="005C385D"/>
    <w:rsid w:val="005C4219"/>
    <w:rsid w:val="005C4BB5"/>
    <w:rsid w:val="005C520F"/>
    <w:rsid w:val="005C6B0C"/>
    <w:rsid w:val="005C7168"/>
    <w:rsid w:val="005C71C5"/>
    <w:rsid w:val="005D0193"/>
    <w:rsid w:val="005D0454"/>
    <w:rsid w:val="005D25BE"/>
    <w:rsid w:val="005D267B"/>
    <w:rsid w:val="005D31EF"/>
    <w:rsid w:val="005D39F3"/>
    <w:rsid w:val="005D3B20"/>
    <w:rsid w:val="005D3C8A"/>
    <w:rsid w:val="005D73DA"/>
    <w:rsid w:val="005E009B"/>
    <w:rsid w:val="005E15F5"/>
    <w:rsid w:val="005E19A8"/>
    <w:rsid w:val="005E1B1B"/>
    <w:rsid w:val="005E1E8F"/>
    <w:rsid w:val="005E283D"/>
    <w:rsid w:val="005E35D5"/>
    <w:rsid w:val="005E4759"/>
    <w:rsid w:val="005E4870"/>
    <w:rsid w:val="005E5C68"/>
    <w:rsid w:val="005E621F"/>
    <w:rsid w:val="005E65C0"/>
    <w:rsid w:val="005E7271"/>
    <w:rsid w:val="005F0390"/>
    <w:rsid w:val="005F11B2"/>
    <w:rsid w:val="005F27B9"/>
    <w:rsid w:val="005F3B6C"/>
    <w:rsid w:val="005F45FC"/>
    <w:rsid w:val="005F47BD"/>
    <w:rsid w:val="005F6AC7"/>
    <w:rsid w:val="00602970"/>
    <w:rsid w:val="006042DE"/>
    <w:rsid w:val="00604463"/>
    <w:rsid w:val="00605051"/>
    <w:rsid w:val="006063D8"/>
    <w:rsid w:val="006072CD"/>
    <w:rsid w:val="0061052E"/>
    <w:rsid w:val="00610C90"/>
    <w:rsid w:val="00610E92"/>
    <w:rsid w:val="00612023"/>
    <w:rsid w:val="00614190"/>
    <w:rsid w:val="006145AE"/>
    <w:rsid w:val="006157A6"/>
    <w:rsid w:val="00615ACC"/>
    <w:rsid w:val="0061682C"/>
    <w:rsid w:val="006221B1"/>
    <w:rsid w:val="00622A99"/>
    <w:rsid w:val="00622E67"/>
    <w:rsid w:val="00622EA9"/>
    <w:rsid w:val="00623C67"/>
    <w:rsid w:val="00626382"/>
    <w:rsid w:val="00626EDC"/>
    <w:rsid w:val="006279F0"/>
    <w:rsid w:val="00627D1B"/>
    <w:rsid w:val="00631449"/>
    <w:rsid w:val="00634FDC"/>
    <w:rsid w:val="00635534"/>
    <w:rsid w:val="00635CF3"/>
    <w:rsid w:val="006367DF"/>
    <w:rsid w:val="00637548"/>
    <w:rsid w:val="006407B7"/>
    <w:rsid w:val="00646752"/>
    <w:rsid w:val="006470EC"/>
    <w:rsid w:val="00650C9C"/>
    <w:rsid w:val="006542D6"/>
    <w:rsid w:val="0065598E"/>
    <w:rsid w:val="00655AF2"/>
    <w:rsid w:val="00655BC5"/>
    <w:rsid w:val="0065674A"/>
    <w:rsid w:val="00656881"/>
    <w:rsid w:val="006568BE"/>
    <w:rsid w:val="00656C5A"/>
    <w:rsid w:val="0066025D"/>
    <w:rsid w:val="0066091A"/>
    <w:rsid w:val="00660AEB"/>
    <w:rsid w:val="006624E2"/>
    <w:rsid w:val="00664DE1"/>
    <w:rsid w:val="00666A8B"/>
    <w:rsid w:val="0066798C"/>
    <w:rsid w:val="00670D7C"/>
    <w:rsid w:val="00672761"/>
    <w:rsid w:val="00676DE2"/>
    <w:rsid w:val="006773EC"/>
    <w:rsid w:val="00680504"/>
    <w:rsid w:val="00681635"/>
    <w:rsid w:val="00681B4B"/>
    <w:rsid w:val="00681CD9"/>
    <w:rsid w:val="00683E30"/>
    <w:rsid w:val="00684F26"/>
    <w:rsid w:val="006857F6"/>
    <w:rsid w:val="00686073"/>
    <w:rsid w:val="00687024"/>
    <w:rsid w:val="00690E68"/>
    <w:rsid w:val="006912E1"/>
    <w:rsid w:val="006950F9"/>
    <w:rsid w:val="00695E22"/>
    <w:rsid w:val="00696EE6"/>
    <w:rsid w:val="0069773C"/>
    <w:rsid w:val="006A18C3"/>
    <w:rsid w:val="006A2441"/>
    <w:rsid w:val="006A2494"/>
    <w:rsid w:val="006A4DFE"/>
    <w:rsid w:val="006A693B"/>
    <w:rsid w:val="006A7FDC"/>
    <w:rsid w:val="006B0E13"/>
    <w:rsid w:val="006B1B8C"/>
    <w:rsid w:val="006B3D8F"/>
    <w:rsid w:val="006B66FA"/>
    <w:rsid w:val="006B7093"/>
    <w:rsid w:val="006B7417"/>
    <w:rsid w:val="006B7CCF"/>
    <w:rsid w:val="006C06A2"/>
    <w:rsid w:val="006C1C17"/>
    <w:rsid w:val="006C22D6"/>
    <w:rsid w:val="006C3608"/>
    <w:rsid w:val="006C4180"/>
    <w:rsid w:val="006C4D67"/>
    <w:rsid w:val="006C50AD"/>
    <w:rsid w:val="006C60D4"/>
    <w:rsid w:val="006D044B"/>
    <w:rsid w:val="006D0AEB"/>
    <w:rsid w:val="006D0D05"/>
    <w:rsid w:val="006D1951"/>
    <w:rsid w:val="006D3691"/>
    <w:rsid w:val="006D4558"/>
    <w:rsid w:val="006D5F57"/>
    <w:rsid w:val="006D66CF"/>
    <w:rsid w:val="006D746F"/>
    <w:rsid w:val="006E0E97"/>
    <w:rsid w:val="006E1774"/>
    <w:rsid w:val="006E1D2A"/>
    <w:rsid w:val="006E2A8E"/>
    <w:rsid w:val="006E35CD"/>
    <w:rsid w:val="006E4E6E"/>
    <w:rsid w:val="006E5EF0"/>
    <w:rsid w:val="006E6742"/>
    <w:rsid w:val="006E7306"/>
    <w:rsid w:val="006F0689"/>
    <w:rsid w:val="006F3563"/>
    <w:rsid w:val="006F36BF"/>
    <w:rsid w:val="006F3E06"/>
    <w:rsid w:val="006F42B9"/>
    <w:rsid w:val="006F4F98"/>
    <w:rsid w:val="006F6103"/>
    <w:rsid w:val="006F761F"/>
    <w:rsid w:val="00701445"/>
    <w:rsid w:val="00704357"/>
    <w:rsid w:val="0070446B"/>
    <w:rsid w:val="00704D53"/>
    <w:rsid w:val="00704E00"/>
    <w:rsid w:val="00706234"/>
    <w:rsid w:val="0070640F"/>
    <w:rsid w:val="00706ADA"/>
    <w:rsid w:val="00706BC0"/>
    <w:rsid w:val="0070778B"/>
    <w:rsid w:val="00710537"/>
    <w:rsid w:val="00711696"/>
    <w:rsid w:val="0071234E"/>
    <w:rsid w:val="00713B81"/>
    <w:rsid w:val="00713F8D"/>
    <w:rsid w:val="00714A14"/>
    <w:rsid w:val="007152D0"/>
    <w:rsid w:val="00716846"/>
    <w:rsid w:val="00717B8E"/>
    <w:rsid w:val="007204FB"/>
    <w:rsid w:val="007209E7"/>
    <w:rsid w:val="00723E6C"/>
    <w:rsid w:val="00725B4E"/>
    <w:rsid w:val="00725F0B"/>
    <w:rsid w:val="00726182"/>
    <w:rsid w:val="007273BC"/>
    <w:rsid w:val="00727635"/>
    <w:rsid w:val="00727E2C"/>
    <w:rsid w:val="00732329"/>
    <w:rsid w:val="007337CA"/>
    <w:rsid w:val="007340C5"/>
    <w:rsid w:val="00734CE4"/>
    <w:rsid w:val="00735123"/>
    <w:rsid w:val="00735881"/>
    <w:rsid w:val="007405EC"/>
    <w:rsid w:val="00741837"/>
    <w:rsid w:val="007453E6"/>
    <w:rsid w:val="007455E4"/>
    <w:rsid w:val="00746ED7"/>
    <w:rsid w:val="00752AB6"/>
    <w:rsid w:val="007554D7"/>
    <w:rsid w:val="00756452"/>
    <w:rsid w:val="007565B0"/>
    <w:rsid w:val="007632F5"/>
    <w:rsid w:val="00763C9B"/>
    <w:rsid w:val="00765DA1"/>
    <w:rsid w:val="0077309D"/>
    <w:rsid w:val="00773138"/>
    <w:rsid w:val="00773DF5"/>
    <w:rsid w:val="00776810"/>
    <w:rsid w:val="00776B63"/>
    <w:rsid w:val="00777482"/>
    <w:rsid w:val="007774EE"/>
    <w:rsid w:val="0078111A"/>
    <w:rsid w:val="00781499"/>
    <w:rsid w:val="00781822"/>
    <w:rsid w:val="0078228A"/>
    <w:rsid w:val="007831CA"/>
    <w:rsid w:val="00783F21"/>
    <w:rsid w:val="00785C47"/>
    <w:rsid w:val="00785F37"/>
    <w:rsid w:val="00786C82"/>
    <w:rsid w:val="00787159"/>
    <w:rsid w:val="00787287"/>
    <w:rsid w:val="0079043A"/>
    <w:rsid w:val="00791668"/>
    <w:rsid w:val="00791AA1"/>
    <w:rsid w:val="0079702A"/>
    <w:rsid w:val="00797CB2"/>
    <w:rsid w:val="007A2F56"/>
    <w:rsid w:val="007A3793"/>
    <w:rsid w:val="007A4F1F"/>
    <w:rsid w:val="007B13BF"/>
    <w:rsid w:val="007B25AE"/>
    <w:rsid w:val="007B3943"/>
    <w:rsid w:val="007C1BA2"/>
    <w:rsid w:val="007C24CE"/>
    <w:rsid w:val="007C2B48"/>
    <w:rsid w:val="007C7451"/>
    <w:rsid w:val="007D0071"/>
    <w:rsid w:val="007D06DD"/>
    <w:rsid w:val="007D0B5F"/>
    <w:rsid w:val="007D1268"/>
    <w:rsid w:val="007D1C96"/>
    <w:rsid w:val="007D20E9"/>
    <w:rsid w:val="007D21FF"/>
    <w:rsid w:val="007D3E3E"/>
    <w:rsid w:val="007D5047"/>
    <w:rsid w:val="007D53FD"/>
    <w:rsid w:val="007D6FA6"/>
    <w:rsid w:val="007D7881"/>
    <w:rsid w:val="007D7E3A"/>
    <w:rsid w:val="007E0161"/>
    <w:rsid w:val="007E0E10"/>
    <w:rsid w:val="007E0E4D"/>
    <w:rsid w:val="007E4010"/>
    <w:rsid w:val="007E4768"/>
    <w:rsid w:val="007E4F3D"/>
    <w:rsid w:val="007E6184"/>
    <w:rsid w:val="007E6DA4"/>
    <w:rsid w:val="007E7624"/>
    <w:rsid w:val="007E777B"/>
    <w:rsid w:val="007F0287"/>
    <w:rsid w:val="007F055C"/>
    <w:rsid w:val="007F1D45"/>
    <w:rsid w:val="007F2070"/>
    <w:rsid w:val="007F219F"/>
    <w:rsid w:val="007F3319"/>
    <w:rsid w:val="007F3CA7"/>
    <w:rsid w:val="007F7509"/>
    <w:rsid w:val="008002B0"/>
    <w:rsid w:val="00800464"/>
    <w:rsid w:val="008025B0"/>
    <w:rsid w:val="008037C5"/>
    <w:rsid w:val="008053F5"/>
    <w:rsid w:val="00807AF7"/>
    <w:rsid w:val="00810198"/>
    <w:rsid w:val="00810FD2"/>
    <w:rsid w:val="00811152"/>
    <w:rsid w:val="008116B2"/>
    <w:rsid w:val="00811835"/>
    <w:rsid w:val="00813241"/>
    <w:rsid w:val="00815DA8"/>
    <w:rsid w:val="008166EB"/>
    <w:rsid w:val="00817856"/>
    <w:rsid w:val="00817B23"/>
    <w:rsid w:val="00817B3D"/>
    <w:rsid w:val="0082194D"/>
    <w:rsid w:val="00821B60"/>
    <w:rsid w:val="008221D7"/>
    <w:rsid w:val="008221F9"/>
    <w:rsid w:val="00823D10"/>
    <w:rsid w:val="00823E57"/>
    <w:rsid w:val="00825747"/>
    <w:rsid w:val="00826EF5"/>
    <w:rsid w:val="008277AF"/>
    <w:rsid w:val="00827D6A"/>
    <w:rsid w:val="00831693"/>
    <w:rsid w:val="00831C34"/>
    <w:rsid w:val="00833191"/>
    <w:rsid w:val="008339EF"/>
    <w:rsid w:val="008341F6"/>
    <w:rsid w:val="00840104"/>
    <w:rsid w:val="008402A8"/>
    <w:rsid w:val="00840AF3"/>
    <w:rsid w:val="00840C1F"/>
    <w:rsid w:val="00841DE3"/>
    <w:rsid w:val="00841FC5"/>
    <w:rsid w:val="00842E22"/>
    <w:rsid w:val="00844FC6"/>
    <w:rsid w:val="00845709"/>
    <w:rsid w:val="008467B5"/>
    <w:rsid w:val="0084768D"/>
    <w:rsid w:val="00855861"/>
    <w:rsid w:val="008566ED"/>
    <w:rsid w:val="008576BD"/>
    <w:rsid w:val="00860463"/>
    <w:rsid w:val="00860E9C"/>
    <w:rsid w:val="008617AF"/>
    <w:rsid w:val="00864970"/>
    <w:rsid w:val="008704B1"/>
    <w:rsid w:val="008733DA"/>
    <w:rsid w:val="008739A4"/>
    <w:rsid w:val="0087618C"/>
    <w:rsid w:val="008768F0"/>
    <w:rsid w:val="008772DD"/>
    <w:rsid w:val="00881E41"/>
    <w:rsid w:val="00882753"/>
    <w:rsid w:val="00884D5D"/>
    <w:rsid w:val="008850E4"/>
    <w:rsid w:val="008851EF"/>
    <w:rsid w:val="00885C4B"/>
    <w:rsid w:val="00886995"/>
    <w:rsid w:val="00886BE5"/>
    <w:rsid w:val="00886BEF"/>
    <w:rsid w:val="008878A7"/>
    <w:rsid w:val="008905D8"/>
    <w:rsid w:val="0089069F"/>
    <w:rsid w:val="0089175C"/>
    <w:rsid w:val="00892580"/>
    <w:rsid w:val="00893765"/>
    <w:rsid w:val="008939AB"/>
    <w:rsid w:val="0089631F"/>
    <w:rsid w:val="008A12F5"/>
    <w:rsid w:val="008A3180"/>
    <w:rsid w:val="008A3A9D"/>
    <w:rsid w:val="008A4DC9"/>
    <w:rsid w:val="008A5441"/>
    <w:rsid w:val="008A62D2"/>
    <w:rsid w:val="008A6AEF"/>
    <w:rsid w:val="008A793B"/>
    <w:rsid w:val="008B0838"/>
    <w:rsid w:val="008B0BA8"/>
    <w:rsid w:val="008B1587"/>
    <w:rsid w:val="008B1A3F"/>
    <w:rsid w:val="008B1B01"/>
    <w:rsid w:val="008B2B6B"/>
    <w:rsid w:val="008B365A"/>
    <w:rsid w:val="008B3BCD"/>
    <w:rsid w:val="008B604B"/>
    <w:rsid w:val="008B6D58"/>
    <w:rsid w:val="008B6DF8"/>
    <w:rsid w:val="008B77FA"/>
    <w:rsid w:val="008C00E0"/>
    <w:rsid w:val="008C106C"/>
    <w:rsid w:val="008C10F1"/>
    <w:rsid w:val="008C1802"/>
    <w:rsid w:val="008C1926"/>
    <w:rsid w:val="008C1E99"/>
    <w:rsid w:val="008C25D4"/>
    <w:rsid w:val="008C2635"/>
    <w:rsid w:val="008C346D"/>
    <w:rsid w:val="008C3C67"/>
    <w:rsid w:val="008C47E2"/>
    <w:rsid w:val="008D00F0"/>
    <w:rsid w:val="008D2176"/>
    <w:rsid w:val="008D4CFB"/>
    <w:rsid w:val="008D5307"/>
    <w:rsid w:val="008D5A99"/>
    <w:rsid w:val="008D5BF0"/>
    <w:rsid w:val="008D5DF3"/>
    <w:rsid w:val="008D7C35"/>
    <w:rsid w:val="008E0085"/>
    <w:rsid w:val="008E1128"/>
    <w:rsid w:val="008E1820"/>
    <w:rsid w:val="008E1D94"/>
    <w:rsid w:val="008E2118"/>
    <w:rsid w:val="008E2AA6"/>
    <w:rsid w:val="008E311B"/>
    <w:rsid w:val="008E4F50"/>
    <w:rsid w:val="008E57F0"/>
    <w:rsid w:val="008E68A4"/>
    <w:rsid w:val="008E7167"/>
    <w:rsid w:val="008E780F"/>
    <w:rsid w:val="008F0793"/>
    <w:rsid w:val="008F178D"/>
    <w:rsid w:val="008F2277"/>
    <w:rsid w:val="008F3FB2"/>
    <w:rsid w:val="008F46E7"/>
    <w:rsid w:val="008F48E8"/>
    <w:rsid w:val="008F5472"/>
    <w:rsid w:val="008F5833"/>
    <w:rsid w:val="008F59DD"/>
    <w:rsid w:val="008F6043"/>
    <w:rsid w:val="008F61E1"/>
    <w:rsid w:val="008F6F0B"/>
    <w:rsid w:val="008F74F7"/>
    <w:rsid w:val="0090412C"/>
    <w:rsid w:val="00904D3A"/>
    <w:rsid w:val="00906F50"/>
    <w:rsid w:val="00907BA7"/>
    <w:rsid w:val="00907DB3"/>
    <w:rsid w:val="0091064E"/>
    <w:rsid w:val="00911FC5"/>
    <w:rsid w:val="00912F0C"/>
    <w:rsid w:val="00913622"/>
    <w:rsid w:val="00914C50"/>
    <w:rsid w:val="00914FF3"/>
    <w:rsid w:val="0092098E"/>
    <w:rsid w:val="00921E5A"/>
    <w:rsid w:val="00925338"/>
    <w:rsid w:val="0092539F"/>
    <w:rsid w:val="009279C5"/>
    <w:rsid w:val="009310F8"/>
    <w:rsid w:val="00931A10"/>
    <w:rsid w:val="00934977"/>
    <w:rsid w:val="00936B26"/>
    <w:rsid w:val="0093711D"/>
    <w:rsid w:val="0094326D"/>
    <w:rsid w:val="009434A3"/>
    <w:rsid w:val="00943655"/>
    <w:rsid w:val="0094558E"/>
    <w:rsid w:val="00945F15"/>
    <w:rsid w:val="00947967"/>
    <w:rsid w:val="00952D3F"/>
    <w:rsid w:val="00953395"/>
    <w:rsid w:val="009533BE"/>
    <w:rsid w:val="0095462C"/>
    <w:rsid w:val="00955201"/>
    <w:rsid w:val="009563D1"/>
    <w:rsid w:val="00957E4F"/>
    <w:rsid w:val="009621D4"/>
    <w:rsid w:val="00962E88"/>
    <w:rsid w:val="00963F25"/>
    <w:rsid w:val="00965200"/>
    <w:rsid w:val="009656E8"/>
    <w:rsid w:val="00965781"/>
    <w:rsid w:val="009668B3"/>
    <w:rsid w:val="00966A52"/>
    <w:rsid w:val="00970229"/>
    <w:rsid w:val="0097124C"/>
    <w:rsid w:val="00971471"/>
    <w:rsid w:val="0097217F"/>
    <w:rsid w:val="0097587A"/>
    <w:rsid w:val="00975940"/>
    <w:rsid w:val="00977100"/>
    <w:rsid w:val="00982689"/>
    <w:rsid w:val="0098273B"/>
    <w:rsid w:val="00983827"/>
    <w:rsid w:val="009849C2"/>
    <w:rsid w:val="00984D24"/>
    <w:rsid w:val="009858EB"/>
    <w:rsid w:val="00986CDC"/>
    <w:rsid w:val="00987BDD"/>
    <w:rsid w:val="00990AEB"/>
    <w:rsid w:val="0099386A"/>
    <w:rsid w:val="00995DF8"/>
    <w:rsid w:val="00997348"/>
    <w:rsid w:val="009978C3"/>
    <w:rsid w:val="009A0A99"/>
    <w:rsid w:val="009A18C7"/>
    <w:rsid w:val="009A38AB"/>
    <w:rsid w:val="009A3C4C"/>
    <w:rsid w:val="009A3F47"/>
    <w:rsid w:val="009A6574"/>
    <w:rsid w:val="009A6EC3"/>
    <w:rsid w:val="009A7822"/>
    <w:rsid w:val="009B0046"/>
    <w:rsid w:val="009B0731"/>
    <w:rsid w:val="009B09A0"/>
    <w:rsid w:val="009B378A"/>
    <w:rsid w:val="009B4762"/>
    <w:rsid w:val="009B4E80"/>
    <w:rsid w:val="009B580D"/>
    <w:rsid w:val="009B5893"/>
    <w:rsid w:val="009B626C"/>
    <w:rsid w:val="009C00A6"/>
    <w:rsid w:val="009C11E8"/>
    <w:rsid w:val="009C1440"/>
    <w:rsid w:val="009C2107"/>
    <w:rsid w:val="009C470A"/>
    <w:rsid w:val="009C499F"/>
    <w:rsid w:val="009C4CA7"/>
    <w:rsid w:val="009C540D"/>
    <w:rsid w:val="009C5515"/>
    <w:rsid w:val="009C5B5A"/>
    <w:rsid w:val="009C5D9E"/>
    <w:rsid w:val="009C60FE"/>
    <w:rsid w:val="009C79E4"/>
    <w:rsid w:val="009D1978"/>
    <w:rsid w:val="009D1AC2"/>
    <w:rsid w:val="009D1C06"/>
    <w:rsid w:val="009D1C96"/>
    <w:rsid w:val="009D1D25"/>
    <w:rsid w:val="009D2C3E"/>
    <w:rsid w:val="009D33D4"/>
    <w:rsid w:val="009D3CB1"/>
    <w:rsid w:val="009D4EB0"/>
    <w:rsid w:val="009D598D"/>
    <w:rsid w:val="009D5EC3"/>
    <w:rsid w:val="009E0625"/>
    <w:rsid w:val="009E21C2"/>
    <w:rsid w:val="009E2638"/>
    <w:rsid w:val="009E2F08"/>
    <w:rsid w:val="009E3034"/>
    <w:rsid w:val="009E453A"/>
    <w:rsid w:val="009E549F"/>
    <w:rsid w:val="009E5EB9"/>
    <w:rsid w:val="009E689B"/>
    <w:rsid w:val="009E7462"/>
    <w:rsid w:val="009E74FD"/>
    <w:rsid w:val="009E784B"/>
    <w:rsid w:val="009F182C"/>
    <w:rsid w:val="009F27AF"/>
    <w:rsid w:val="009F28A8"/>
    <w:rsid w:val="009F473E"/>
    <w:rsid w:val="009F5CF0"/>
    <w:rsid w:val="009F5EF6"/>
    <w:rsid w:val="009F682A"/>
    <w:rsid w:val="009F6900"/>
    <w:rsid w:val="00A006BB"/>
    <w:rsid w:val="00A01CC8"/>
    <w:rsid w:val="00A022BE"/>
    <w:rsid w:val="00A0260C"/>
    <w:rsid w:val="00A03400"/>
    <w:rsid w:val="00A037E9"/>
    <w:rsid w:val="00A03989"/>
    <w:rsid w:val="00A040F9"/>
    <w:rsid w:val="00A07348"/>
    <w:rsid w:val="00A07AC7"/>
    <w:rsid w:val="00A07B4B"/>
    <w:rsid w:val="00A10E4C"/>
    <w:rsid w:val="00A11E54"/>
    <w:rsid w:val="00A1369A"/>
    <w:rsid w:val="00A13A36"/>
    <w:rsid w:val="00A158F2"/>
    <w:rsid w:val="00A15A4C"/>
    <w:rsid w:val="00A21B29"/>
    <w:rsid w:val="00A22547"/>
    <w:rsid w:val="00A23679"/>
    <w:rsid w:val="00A24C95"/>
    <w:rsid w:val="00A25193"/>
    <w:rsid w:val="00A2599A"/>
    <w:rsid w:val="00A26094"/>
    <w:rsid w:val="00A27DA0"/>
    <w:rsid w:val="00A301BF"/>
    <w:rsid w:val="00A302B2"/>
    <w:rsid w:val="00A331B4"/>
    <w:rsid w:val="00A3476D"/>
    <w:rsid w:val="00A3484E"/>
    <w:rsid w:val="00A356D3"/>
    <w:rsid w:val="00A36ADA"/>
    <w:rsid w:val="00A41952"/>
    <w:rsid w:val="00A42B1F"/>
    <w:rsid w:val="00A43359"/>
    <w:rsid w:val="00A438D8"/>
    <w:rsid w:val="00A45293"/>
    <w:rsid w:val="00A47290"/>
    <w:rsid w:val="00A473F5"/>
    <w:rsid w:val="00A475ED"/>
    <w:rsid w:val="00A5162D"/>
    <w:rsid w:val="00A51F9D"/>
    <w:rsid w:val="00A52E3A"/>
    <w:rsid w:val="00A53F14"/>
    <w:rsid w:val="00A5416A"/>
    <w:rsid w:val="00A54999"/>
    <w:rsid w:val="00A57996"/>
    <w:rsid w:val="00A61162"/>
    <w:rsid w:val="00A62F57"/>
    <w:rsid w:val="00A639F4"/>
    <w:rsid w:val="00A64163"/>
    <w:rsid w:val="00A666F2"/>
    <w:rsid w:val="00A6737C"/>
    <w:rsid w:val="00A70213"/>
    <w:rsid w:val="00A7149F"/>
    <w:rsid w:val="00A73C0B"/>
    <w:rsid w:val="00A75F13"/>
    <w:rsid w:val="00A7643F"/>
    <w:rsid w:val="00A7665C"/>
    <w:rsid w:val="00A81A32"/>
    <w:rsid w:val="00A81C0C"/>
    <w:rsid w:val="00A81D94"/>
    <w:rsid w:val="00A8352B"/>
    <w:rsid w:val="00A835BD"/>
    <w:rsid w:val="00A917F1"/>
    <w:rsid w:val="00A91FCC"/>
    <w:rsid w:val="00A935D8"/>
    <w:rsid w:val="00A93C7C"/>
    <w:rsid w:val="00A94DF2"/>
    <w:rsid w:val="00A952D6"/>
    <w:rsid w:val="00A9609F"/>
    <w:rsid w:val="00A970E3"/>
    <w:rsid w:val="00A97A12"/>
    <w:rsid w:val="00A97B15"/>
    <w:rsid w:val="00AA0295"/>
    <w:rsid w:val="00AA0AF5"/>
    <w:rsid w:val="00AA29E4"/>
    <w:rsid w:val="00AA42D5"/>
    <w:rsid w:val="00AA4A66"/>
    <w:rsid w:val="00AA5E37"/>
    <w:rsid w:val="00AA6459"/>
    <w:rsid w:val="00AA6560"/>
    <w:rsid w:val="00AA6AAA"/>
    <w:rsid w:val="00AB0E97"/>
    <w:rsid w:val="00AB2FAB"/>
    <w:rsid w:val="00AB4780"/>
    <w:rsid w:val="00AB5C14"/>
    <w:rsid w:val="00AB6589"/>
    <w:rsid w:val="00AC0027"/>
    <w:rsid w:val="00AC065F"/>
    <w:rsid w:val="00AC1EE7"/>
    <w:rsid w:val="00AC1F35"/>
    <w:rsid w:val="00AC333F"/>
    <w:rsid w:val="00AC489D"/>
    <w:rsid w:val="00AC4A6D"/>
    <w:rsid w:val="00AC4E37"/>
    <w:rsid w:val="00AC585C"/>
    <w:rsid w:val="00AC5DC8"/>
    <w:rsid w:val="00AC5FB8"/>
    <w:rsid w:val="00AD11E3"/>
    <w:rsid w:val="00AD1925"/>
    <w:rsid w:val="00AD46A6"/>
    <w:rsid w:val="00AD768A"/>
    <w:rsid w:val="00AE067D"/>
    <w:rsid w:val="00AE2DE7"/>
    <w:rsid w:val="00AE3873"/>
    <w:rsid w:val="00AE398F"/>
    <w:rsid w:val="00AF1181"/>
    <w:rsid w:val="00AF1900"/>
    <w:rsid w:val="00AF2723"/>
    <w:rsid w:val="00AF2F79"/>
    <w:rsid w:val="00AF4653"/>
    <w:rsid w:val="00AF4DA9"/>
    <w:rsid w:val="00AF6BDA"/>
    <w:rsid w:val="00AF7BE1"/>
    <w:rsid w:val="00AF7DB7"/>
    <w:rsid w:val="00B00D25"/>
    <w:rsid w:val="00B0260E"/>
    <w:rsid w:val="00B02CD1"/>
    <w:rsid w:val="00B0732B"/>
    <w:rsid w:val="00B10D02"/>
    <w:rsid w:val="00B13914"/>
    <w:rsid w:val="00B15327"/>
    <w:rsid w:val="00B15DE6"/>
    <w:rsid w:val="00B171F6"/>
    <w:rsid w:val="00B201E2"/>
    <w:rsid w:val="00B21CB3"/>
    <w:rsid w:val="00B23C82"/>
    <w:rsid w:val="00B24C1B"/>
    <w:rsid w:val="00B30D03"/>
    <w:rsid w:val="00B332C8"/>
    <w:rsid w:val="00B33393"/>
    <w:rsid w:val="00B33754"/>
    <w:rsid w:val="00B36364"/>
    <w:rsid w:val="00B40562"/>
    <w:rsid w:val="00B40AEF"/>
    <w:rsid w:val="00B443E4"/>
    <w:rsid w:val="00B44428"/>
    <w:rsid w:val="00B4543A"/>
    <w:rsid w:val="00B45D73"/>
    <w:rsid w:val="00B46BBC"/>
    <w:rsid w:val="00B500A1"/>
    <w:rsid w:val="00B5063A"/>
    <w:rsid w:val="00B519F0"/>
    <w:rsid w:val="00B51F6E"/>
    <w:rsid w:val="00B52D75"/>
    <w:rsid w:val="00B53077"/>
    <w:rsid w:val="00B5484D"/>
    <w:rsid w:val="00B56032"/>
    <w:rsid w:val="00B563EA"/>
    <w:rsid w:val="00B56CDF"/>
    <w:rsid w:val="00B5702C"/>
    <w:rsid w:val="00B60886"/>
    <w:rsid w:val="00B60A3E"/>
    <w:rsid w:val="00B60AF8"/>
    <w:rsid w:val="00B60E51"/>
    <w:rsid w:val="00B62A9B"/>
    <w:rsid w:val="00B631AE"/>
    <w:rsid w:val="00B63465"/>
    <w:rsid w:val="00B63A54"/>
    <w:rsid w:val="00B65E10"/>
    <w:rsid w:val="00B65FC5"/>
    <w:rsid w:val="00B66C6D"/>
    <w:rsid w:val="00B672DA"/>
    <w:rsid w:val="00B704C6"/>
    <w:rsid w:val="00B71A0F"/>
    <w:rsid w:val="00B72057"/>
    <w:rsid w:val="00B72F59"/>
    <w:rsid w:val="00B73014"/>
    <w:rsid w:val="00B77D18"/>
    <w:rsid w:val="00B8313A"/>
    <w:rsid w:val="00B83B69"/>
    <w:rsid w:val="00B86894"/>
    <w:rsid w:val="00B87D7E"/>
    <w:rsid w:val="00B906AB"/>
    <w:rsid w:val="00B922A5"/>
    <w:rsid w:val="00B93503"/>
    <w:rsid w:val="00B93684"/>
    <w:rsid w:val="00B9657E"/>
    <w:rsid w:val="00BA003C"/>
    <w:rsid w:val="00BA31E8"/>
    <w:rsid w:val="00BA46B2"/>
    <w:rsid w:val="00BA4730"/>
    <w:rsid w:val="00BA53CE"/>
    <w:rsid w:val="00BA55E0"/>
    <w:rsid w:val="00BA6BD4"/>
    <w:rsid w:val="00BA6C7A"/>
    <w:rsid w:val="00BA7457"/>
    <w:rsid w:val="00BA7EC1"/>
    <w:rsid w:val="00BB13E4"/>
    <w:rsid w:val="00BB17D1"/>
    <w:rsid w:val="00BB3752"/>
    <w:rsid w:val="00BB3FAB"/>
    <w:rsid w:val="00BB60BB"/>
    <w:rsid w:val="00BB6688"/>
    <w:rsid w:val="00BB6AC3"/>
    <w:rsid w:val="00BB6F6A"/>
    <w:rsid w:val="00BC1CDA"/>
    <w:rsid w:val="00BC259B"/>
    <w:rsid w:val="00BC2698"/>
    <w:rsid w:val="00BC26D4"/>
    <w:rsid w:val="00BC4DD2"/>
    <w:rsid w:val="00BC66EB"/>
    <w:rsid w:val="00BC78D5"/>
    <w:rsid w:val="00BC7C06"/>
    <w:rsid w:val="00BD08E6"/>
    <w:rsid w:val="00BD0E42"/>
    <w:rsid w:val="00BD2261"/>
    <w:rsid w:val="00BD5061"/>
    <w:rsid w:val="00BE0C63"/>
    <w:rsid w:val="00BE0C80"/>
    <w:rsid w:val="00BE4042"/>
    <w:rsid w:val="00BE66BB"/>
    <w:rsid w:val="00BE7320"/>
    <w:rsid w:val="00BE7F12"/>
    <w:rsid w:val="00BF15CE"/>
    <w:rsid w:val="00BF1B2A"/>
    <w:rsid w:val="00BF2A42"/>
    <w:rsid w:val="00BF442D"/>
    <w:rsid w:val="00BF52E6"/>
    <w:rsid w:val="00BF5D44"/>
    <w:rsid w:val="00BF7394"/>
    <w:rsid w:val="00BF7604"/>
    <w:rsid w:val="00BF7B64"/>
    <w:rsid w:val="00C02F49"/>
    <w:rsid w:val="00C03D8C"/>
    <w:rsid w:val="00C04B54"/>
    <w:rsid w:val="00C0505F"/>
    <w:rsid w:val="00C055EC"/>
    <w:rsid w:val="00C07586"/>
    <w:rsid w:val="00C10DC9"/>
    <w:rsid w:val="00C12648"/>
    <w:rsid w:val="00C12B31"/>
    <w:rsid w:val="00C12C5B"/>
    <w:rsid w:val="00C12FB3"/>
    <w:rsid w:val="00C13AFA"/>
    <w:rsid w:val="00C1567E"/>
    <w:rsid w:val="00C15C4C"/>
    <w:rsid w:val="00C17341"/>
    <w:rsid w:val="00C215D7"/>
    <w:rsid w:val="00C2460B"/>
    <w:rsid w:val="00C24EEF"/>
    <w:rsid w:val="00C25CF6"/>
    <w:rsid w:val="00C25ECB"/>
    <w:rsid w:val="00C26C36"/>
    <w:rsid w:val="00C30EB7"/>
    <w:rsid w:val="00C311C4"/>
    <w:rsid w:val="00C32768"/>
    <w:rsid w:val="00C36687"/>
    <w:rsid w:val="00C37BBB"/>
    <w:rsid w:val="00C40D83"/>
    <w:rsid w:val="00C41D63"/>
    <w:rsid w:val="00C41E47"/>
    <w:rsid w:val="00C431DF"/>
    <w:rsid w:val="00C43473"/>
    <w:rsid w:val="00C45095"/>
    <w:rsid w:val="00C456BD"/>
    <w:rsid w:val="00C461EB"/>
    <w:rsid w:val="00C46A41"/>
    <w:rsid w:val="00C50498"/>
    <w:rsid w:val="00C530DC"/>
    <w:rsid w:val="00C5350D"/>
    <w:rsid w:val="00C55C91"/>
    <w:rsid w:val="00C55ECD"/>
    <w:rsid w:val="00C57450"/>
    <w:rsid w:val="00C6123C"/>
    <w:rsid w:val="00C6311A"/>
    <w:rsid w:val="00C63BEE"/>
    <w:rsid w:val="00C64224"/>
    <w:rsid w:val="00C66574"/>
    <w:rsid w:val="00C67096"/>
    <w:rsid w:val="00C67F3A"/>
    <w:rsid w:val="00C7084D"/>
    <w:rsid w:val="00C7250C"/>
    <w:rsid w:val="00C7315E"/>
    <w:rsid w:val="00C75895"/>
    <w:rsid w:val="00C75D8B"/>
    <w:rsid w:val="00C7709A"/>
    <w:rsid w:val="00C81A08"/>
    <w:rsid w:val="00C83C9F"/>
    <w:rsid w:val="00C83FD7"/>
    <w:rsid w:val="00C8558F"/>
    <w:rsid w:val="00C86686"/>
    <w:rsid w:val="00C86A5F"/>
    <w:rsid w:val="00C871C9"/>
    <w:rsid w:val="00C87478"/>
    <w:rsid w:val="00C9012E"/>
    <w:rsid w:val="00C9069C"/>
    <w:rsid w:val="00C915EC"/>
    <w:rsid w:val="00C92214"/>
    <w:rsid w:val="00C94840"/>
    <w:rsid w:val="00C94D29"/>
    <w:rsid w:val="00C959F3"/>
    <w:rsid w:val="00C974D3"/>
    <w:rsid w:val="00CA15BE"/>
    <w:rsid w:val="00CA1B92"/>
    <w:rsid w:val="00CA292F"/>
    <w:rsid w:val="00CA3604"/>
    <w:rsid w:val="00CA4EE3"/>
    <w:rsid w:val="00CA573C"/>
    <w:rsid w:val="00CA65EA"/>
    <w:rsid w:val="00CA7814"/>
    <w:rsid w:val="00CB027F"/>
    <w:rsid w:val="00CB0CB7"/>
    <w:rsid w:val="00CB2139"/>
    <w:rsid w:val="00CB629B"/>
    <w:rsid w:val="00CB73C7"/>
    <w:rsid w:val="00CC095E"/>
    <w:rsid w:val="00CC0EBB"/>
    <w:rsid w:val="00CC0F57"/>
    <w:rsid w:val="00CC15DB"/>
    <w:rsid w:val="00CC230B"/>
    <w:rsid w:val="00CC3F8D"/>
    <w:rsid w:val="00CC450E"/>
    <w:rsid w:val="00CC50B9"/>
    <w:rsid w:val="00CC5818"/>
    <w:rsid w:val="00CC6297"/>
    <w:rsid w:val="00CC738B"/>
    <w:rsid w:val="00CC7690"/>
    <w:rsid w:val="00CD1986"/>
    <w:rsid w:val="00CD3A43"/>
    <w:rsid w:val="00CD3EDC"/>
    <w:rsid w:val="00CD4491"/>
    <w:rsid w:val="00CD54BF"/>
    <w:rsid w:val="00CD5DFF"/>
    <w:rsid w:val="00CE1025"/>
    <w:rsid w:val="00CE1038"/>
    <w:rsid w:val="00CE350F"/>
    <w:rsid w:val="00CE4D5C"/>
    <w:rsid w:val="00CF05DA"/>
    <w:rsid w:val="00CF2244"/>
    <w:rsid w:val="00CF47E4"/>
    <w:rsid w:val="00CF58EB"/>
    <w:rsid w:val="00CF5A37"/>
    <w:rsid w:val="00CF6FEC"/>
    <w:rsid w:val="00D00259"/>
    <w:rsid w:val="00D0039B"/>
    <w:rsid w:val="00D0106E"/>
    <w:rsid w:val="00D04123"/>
    <w:rsid w:val="00D04829"/>
    <w:rsid w:val="00D0488F"/>
    <w:rsid w:val="00D05EFB"/>
    <w:rsid w:val="00D06383"/>
    <w:rsid w:val="00D06BFA"/>
    <w:rsid w:val="00D07951"/>
    <w:rsid w:val="00D10025"/>
    <w:rsid w:val="00D12EB8"/>
    <w:rsid w:val="00D132DA"/>
    <w:rsid w:val="00D140EF"/>
    <w:rsid w:val="00D16221"/>
    <w:rsid w:val="00D164B0"/>
    <w:rsid w:val="00D16BAC"/>
    <w:rsid w:val="00D20E85"/>
    <w:rsid w:val="00D24615"/>
    <w:rsid w:val="00D26DCF"/>
    <w:rsid w:val="00D27065"/>
    <w:rsid w:val="00D3091C"/>
    <w:rsid w:val="00D31055"/>
    <w:rsid w:val="00D31BC3"/>
    <w:rsid w:val="00D34620"/>
    <w:rsid w:val="00D353BC"/>
    <w:rsid w:val="00D37842"/>
    <w:rsid w:val="00D41BCB"/>
    <w:rsid w:val="00D41C6E"/>
    <w:rsid w:val="00D41EDD"/>
    <w:rsid w:val="00D42DC2"/>
    <w:rsid w:val="00D44BB4"/>
    <w:rsid w:val="00D45151"/>
    <w:rsid w:val="00D452C3"/>
    <w:rsid w:val="00D45DD6"/>
    <w:rsid w:val="00D46606"/>
    <w:rsid w:val="00D47493"/>
    <w:rsid w:val="00D50390"/>
    <w:rsid w:val="00D513E6"/>
    <w:rsid w:val="00D518EE"/>
    <w:rsid w:val="00D52E8B"/>
    <w:rsid w:val="00D537E1"/>
    <w:rsid w:val="00D54105"/>
    <w:rsid w:val="00D55BB2"/>
    <w:rsid w:val="00D56378"/>
    <w:rsid w:val="00D60610"/>
    <w:rsid w:val="00D6091A"/>
    <w:rsid w:val="00D62F07"/>
    <w:rsid w:val="00D644E9"/>
    <w:rsid w:val="00D65263"/>
    <w:rsid w:val="00D659F8"/>
    <w:rsid w:val="00D6605A"/>
    <w:rsid w:val="00D6695F"/>
    <w:rsid w:val="00D67BC6"/>
    <w:rsid w:val="00D67D6D"/>
    <w:rsid w:val="00D71372"/>
    <w:rsid w:val="00D728E1"/>
    <w:rsid w:val="00D74CC1"/>
    <w:rsid w:val="00D7516F"/>
    <w:rsid w:val="00D75644"/>
    <w:rsid w:val="00D75C3D"/>
    <w:rsid w:val="00D81656"/>
    <w:rsid w:val="00D82218"/>
    <w:rsid w:val="00D82459"/>
    <w:rsid w:val="00D83D87"/>
    <w:rsid w:val="00D84A6D"/>
    <w:rsid w:val="00D8584D"/>
    <w:rsid w:val="00D86A30"/>
    <w:rsid w:val="00D87703"/>
    <w:rsid w:val="00D879BF"/>
    <w:rsid w:val="00D932D1"/>
    <w:rsid w:val="00D94015"/>
    <w:rsid w:val="00D9540C"/>
    <w:rsid w:val="00D95570"/>
    <w:rsid w:val="00D97285"/>
    <w:rsid w:val="00D97CB4"/>
    <w:rsid w:val="00D97DD4"/>
    <w:rsid w:val="00DA5A8A"/>
    <w:rsid w:val="00DA64E6"/>
    <w:rsid w:val="00DA76B9"/>
    <w:rsid w:val="00DB0312"/>
    <w:rsid w:val="00DB1170"/>
    <w:rsid w:val="00DB14AA"/>
    <w:rsid w:val="00DB166B"/>
    <w:rsid w:val="00DB26CD"/>
    <w:rsid w:val="00DB441C"/>
    <w:rsid w:val="00DB44AF"/>
    <w:rsid w:val="00DB45B3"/>
    <w:rsid w:val="00DB4653"/>
    <w:rsid w:val="00DB5D1F"/>
    <w:rsid w:val="00DB5F64"/>
    <w:rsid w:val="00DB6259"/>
    <w:rsid w:val="00DB72A1"/>
    <w:rsid w:val="00DB7308"/>
    <w:rsid w:val="00DC1742"/>
    <w:rsid w:val="00DC1F58"/>
    <w:rsid w:val="00DC339B"/>
    <w:rsid w:val="00DC3A66"/>
    <w:rsid w:val="00DC3FA3"/>
    <w:rsid w:val="00DC4151"/>
    <w:rsid w:val="00DC438E"/>
    <w:rsid w:val="00DC5D40"/>
    <w:rsid w:val="00DC69A7"/>
    <w:rsid w:val="00DC6F39"/>
    <w:rsid w:val="00DC70FB"/>
    <w:rsid w:val="00DC7E97"/>
    <w:rsid w:val="00DD09D1"/>
    <w:rsid w:val="00DD1DE1"/>
    <w:rsid w:val="00DD30E9"/>
    <w:rsid w:val="00DD3BAC"/>
    <w:rsid w:val="00DD4F47"/>
    <w:rsid w:val="00DD7FBB"/>
    <w:rsid w:val="00DE0B9F"/>
    <w:rsid w:val="00DE0D9C"/>
    <w:rsid w:val="00DE186A"/>
    <w:rsid w:val="00DE18A3"/>
    <w:rsid w:val="00DE2A9E"/>
    <w:rsid w:val="00DE39F5"/>
    <w:rsid w:val="00DE4238"/>
    <w:rsid w:val="00DE56D1"/>
    <w:rsid w:val="00DE6548"/>
    <w:rsid w:val="00DE657F"/>
    <w:rsid w:val="00DF1218"/>
    <w:rsid w:val="00DF3743"/>
    <w:rsid w:val="00DF39F6"/>
    <w:rsid w:val="00DF40AF"/>
    <w:rsid w:val="00DF6462"/>
    <w:rsid w:val="00E02D40"/>
    <w:rsid w:val="00E02FA0"/>
    <w:rsid w:val="00E036DC"/>
    <w:rsid w:val="00E07F59"/>
    <w:rsid w:val="00E10454"/>
    <w:rsid w:val="00E112E5"/>
    <w:rsid w:val="00E122D8"/>
    <w:rsid w:val="00E12CC8"/>
    <w:rsid w:val="00E146C8"/>
    <w:rsid w:val="00E15352"/>
    <w:rsid w:val="00E165B6"/>
    <w:rsid w:val="00E17351"/>
    <w:rsid w:val="00E17C03"/>
    <w:rsid w:val="00E20D23"/>
    <w:rsid w:val="00E21CC7"/>
    <w:rsid w:val="00E224E8"/>
    <w:rsid w:val="00E22DBE"/>
    <w:rsid w:val="00E23D45"/>
    <w:rsid w:val="00E24D9E"/>
    <w:rsid w:val="00E25849"/>
    <w:rsid w:val="00E258E0"/>
    <w:rsid w:val="00E26607"/>
    <w:rsid w:val="00E27D0C"/>
    <w:rsid w:val="00E3197E"/>
    <w:rsid w:val="00E32126"/>
    <w:rsid w:val="00E3371F"/>
    <w:rsid w:val="00E342F8"/>
    <w:rsid w:val="00E34882"/>
    <w:rsid w:val="00E349B3"/>
    <w:rsid w:val="00E351ED"/>
    <w:rsid w:val="00E35B23"/>
    <w:rsid w:val="00E3737B"/>
    <w:rsid w:val="00E42213"/>
    <w:rsid w:val="00E4302E"/>
    <w:rsid w:val="00E432E4"/>
    <w:rsid w:val="00E44091"/>
    <w:rsid w:val="00E44703"/>
    <w:rsid w:val="00E45920"/>
    <w:rsid w:val="00E462B8"/>
    <w:rsid w:val="00E46D22"/>
    <w:rsid w:val="00E4732D"/>
    <w:rsid w:val="00E47A5B"/>
    <w:rsid w:val="00E54710"/>
    <w:rsid w:val="00E55A50"/>
    <w:rsid w:val="00E55BA0"/>
    <w:rsid w:val="00E5624D"/>
    <w:rsid w:val="00E57450"/>
    <w:rsid w:val="00E6034B"/>
    <w:rsid w:val="00E60689"/>
    <w:rsid w:val="00E61A13"/>
    <w:rsid w:val="00E623C4"/>
    <w:rsid w:val="00E62912"/>
    <w:rsid w:val="00E62E29"/>
    <w:rsid w:val="00E6335F"/>
    <w:rsid w:val="00E63CEC"/>
    <w:rsid w:val="00E646A4"/>
    <w:rsid w:val="00E6549E"/>
    <w:rsid w:val="00E65EDE"/>
    <w:rsid w:val="00E66304"/>
    <w:rsid w:val="00E66626"/>
    <w:rsid w:val="00E6737E"/>
    <w:rsid w:val="00E70F81"/>
    <w:rsid w:val="00E75CEF"/>
    <w:rsid w:val="00E77055"/>
    <w:rsid w:val="00E77460"/>
    <w:rsid w:val="00E81387"/>
    <w:rsid w:val="00E81B9F"/>
    <w:rsid w:val="00E834C6"/>
    <w:rsid w:val="00E83ABC"/>
    <w:rsid w:val="00E844F2"/>
    <w:rsid w:val="00E85A78"/>
    <w:rsid w:val="00E901CC"/>
    <w:rsid w:val="00E90375"/>
    <w:rsid w:val="00E90AD0"/>
    <w:rsid w:val="00E920B9"/>
    <w:rsid w:val="00E92FCB"/>
    <w:rsid w:val="00E93D9D"/>
    <w:rsid w:val="00E97920"/>
    <w:rsid w:val="00EA147F"/>
    <w:rsid w:val="00EA4A27"/>
    <w:rsid w:val="00EA4FA6"/>
    <w:rsid w:val="00EA5EFA"/>
    <w:rsid w:val="00EB03B2"/>
    <w:rsid w:val="00EB04F8"/>
    <w:rsid w:val="00EB0B42"/>
    <w:rsid w:val="00EB1A25"/>
    <w:rsid w:val="00EB1B9B"/>
    <w:rsid w:val="00EB2C10"/>
    <w:rsid w:val="00EB2CAB"/>
    <w:rsid w:val="00EB31D6"/>
    <w:rsid w:val="00EC40BA"/>
    <w:rsid w:val="00EC5F9F"/>
    <w:rsid w:val="00EC7363"/>
    <w:rsid w:val="00EC7B95"/>
    <w:rsid w:val="00ED03AB"/>
    <w:rsid w:val="00ED046A"/>
    <w:rsid w:val="00ED0BFF"/>
    <w:rsid w:val="00ED1619"/>
    <w:rsid w:val="00ED1963"/>
    <w:rsid w:val="00ED1CD4"/>
    <w:rsid w:val="00ED1D2B"/>
    <w:rsid w:val="00ED3B50"/>
    <w:rsid w:val="00ED5130"/>
    <w:rsid w:val="00ED64B5"/>
    <w:rsid w:val="00ED6B05"/>
    <w:rsid w:val="00EE0890"/>
    <w:rsid w:val="00EE1576"/>
    <w:rsid w:val="00EE2BC1"/>
    <w:rsid w:val="00EE39E8"/>
    <w:rsid w:val="00EE3D20"/>
    <w:rsid w:val="00EE69A7"/>
    <w:rsid w:val="00EE7CCA"/>
    <w:rsid w:val="00EF0961"/>
    <w:rsid w:val="00EF32D2"/>
    <w:rsid w:val="00EF352E"/>
    <w:rsid w:val="00EF3A72"/>
    <w:rsid w:val="00EF443B"/>
    <w:rsid w:val="00EF6ED4"/>
    <w:rsid w:val="00F0001E"/>
    <w:rsid w:val="00F00FE3"/>
    <w:rsid w:val="00F0127D"/>
    <w:rsid w:val="00F01533"/>
    <w:rsid w:val="00F0192D"/>
    <w:rsid w:val="00F03B42"/>
    <w:rsid w:val="00F04203"/>
    <w:rsid w:val="00F05CAE"/>
    <w:rsid w:val="00F06993"/>
    <w:rsid w:val="00F06F91"/>
    <w:rsid w:val="00F10308"/>
    <w:rsid w:val="00F11F74"/>
    <w:rsid w:val="00F12266"/>
    <w:rsid w:val="00F133BE"/>
    <w:rsid w:val="00F14609"/>
    <w:rsid w:val="00F1468F"/>
    <w:rsid w:val="00F14903"/>
    <w:rsid w:val="00F149D6"/>
    <w:rsid w:val="00F14F27"/>
    <w:rsid w:val="00F16A14"/>
    <w:rsid w:val="00F1793C"/>
    <w:rsid w:val="00F24CD3"/>
    <w:rsid w:val="00F2789A"/>
    <w:rsid w:val="00F27BE8"/>
    <w:rsid w:val="00F3171B"/>
    <w:rsid w:val="00F362D7"/>
    <w:rsid w:val="00F3656A"/>
    <w:rsid w:val="00F368FA"/>
    <w:rsid w:val="00F37B77"/>
    <w:rsid w:val="00F37D7B"/>
    <w:rsid w:val="00F37F45"/>
    <w:rsid w:val="00F40C90"/>
    <w:rsid w:val="00F437EF"/>
    <w:rsid w:val="00F4433C"/>
    <w:rsid w:val="00F5314C"/>
    <w:rsid w:val="00F5402C"/>
    <w:rsid w:val="00F5688C"/>
    <w:rsid w:val="00F57E39"/>
    <w:rsid w:val="00F60048"/>
    <w:rsid w:val="00F6342F"/>
    <w:rsid w:val="00F635DD"/>
    <w:rsid w:val="00F63CE3"/>
    <w:rsid w:val="00F64A1B"/>
    <w:rsid w:val="00F64B09"/>
    <w:rsid w:val="00F65EA8"/>
    <w:rsid w:val="00F6627B"/>
    <w:rsid w:val="00F66875"/>
    <w:rsid w:val="00F678F3"/>
    <w:rsid w:val="00F71480"/>
    <w:rsid w:val="00F72256"/>
    <w:rsid w:val="00F7336E"/>
    <w:rsid w:val="00F734F2"/>
    <w:rsid w:val="00F736A7"/>
    <w:rsid w:val="00F75052"/>
    <w:rsid w:val="00F7561E"/>
    <w:rsid w:val="00F804D3"/>
    <w:rsid w:val="00F8137F"/>
    <w:rsid w:val="00F816CB"/>
    <w:rsid w:val="00F8193E"/>
    <w:rsid w:val="00F81C17"/>
    <w:rsid w:val="00F81CD2"/>
    <w:rsid w:val="00F820B0"/>
    <w:rsid w:val="00F82641"/>
    <w:rsid w:val="00F85944"/>
    <w:rsid w:val="00F85F1F"/>
    <w:rsid w:val="00F872B0"/>
    <w:rsid w:val="00F900ED"/>
    <w:rsid w:val="00F90A3B"/>
    <w:rsid w:val="00F90F18"/>
    <w:rsid w:val="00F9105C"/>
    <w:rsid w:val="00F92156"/>
    <w:rsid w:val="00F937E4"/>
    <w:rsid w:val="00F9518F"/>
    <w:rsid w:val="00F95EE7"/>
    <w:rsid w:val="00F974F9"/>
    <w:rsid w:val="00FA0B9F"/>
    <w:rsid w:val="00FA39E6"/>
    <w:rsid w:val="00FA5112"/>
    <w:rsid w:val="00FA626B"/>
    <w:rsid w:val="00FA7BC9"/>
    <w:rsid w:val="00FB378E"/>
    <w:rsid w:val="00FB37F1"/>
    <w:rsid w:val="00FB38E1"/>
    <w:rsid w:val="00FB47C0"/>
    <w:rsid w:val="00FB501B"/>
    <w:rsid w:val="00FB5B6B"/>
    <w:rsid w:val="00FB67BD"/>
    <w:rsid w:val="00FB7218"/>
    <w:rsid w:val="00FB7770"/>
    <w:rsid w:val="00FC0571"/>
    <w:rsid w:val="00FC262B"/>
    <w:rsid w:val="00FC403A"/>
    <w:rsid w:val="00FC457D"/>
    <w:rsid w:val="00FC4C0A"/>
    <w:rsid w:val="00FC5A37"/>
    <w:rsid w:val="00FC6283"/>
    <w:rsid w:val="00FC7EFA"/>
    <w:rsid w:val="00FD057B"/>
    <w:rsid w:val="00FD3B91"/>
    <w:rsid w:val="00FD3BDA"/>
    <w:rsid w:val="00FD576B"/>
    <w:rsid w:val="00FD579E"/>
    <w:rsid w:val="00FD5E37"/>
    <w:rsid w:val="00FD6845"/>
    <w:rsid w:val="00FD75F9"/>
    <w:rsid w:val="00FE04D3"/>
    <w:rsid w:val="00FE2DAA"/>
    <w:rsid w:val="00FE2E79"/>
    <w:rsid w:val="00FE313C"/>
    <w:rsid w:val="00FE4516"/>
    <w:rsid w:val="00FE6421"/>
    <w:rsid w:val="00FE64C8"/>
    <w:rsid w:val="00FF0584"/>
    <w:rsid w:val="00FF1417"/>
    <w:rsid w:val="00FF2E74"/>
    <w:rsid w:val="00FF5ADD"/>
    <w:rsid w:val="00FF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able of figures" w:uiPriority="0"/>
    <w:lsdException w:name="footnote reference" w:uiPriority="0"/>
    <w:lsdException w:name="page number" w:uiPriority="0"/>
    <w:lsdException w:name="endnote text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9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0">
    <w:name w:val="heading 1"/>
    <w:basedOn w:val="a9"/>
    <w:qFormat/>
    <w:rsid w:val="004F5E57"/>
    <w:pPr>
      <w:numPr>
        <w:numId w:val="7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9"/>
    <w:link w:val="20"/>
    <w:qFormat/>
    <w:rsid w:val="004F5E57"/>
    <w:pPr>
      <w:numPr>
        <w:ilvl w:val="1"/>
        <w:numId w:val="7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9"/>
    <w:qFormat/>
    <w:rsid w:val="004F5E57"/>
    <w:pPr>
      <w:numPr>
        <w:ilvl w:val="2"/>
        <w:numId w:val="7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9"/>
    <w:link w:val="40"/>
    <w:qFormat/>
    <w:rsid w:val="004F5E57"/>
    <w:pPr>
      <w:numPr>
        <w:ilvl w:val="3"/>
        <w:numId w:val="7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9"/>
    <w:link w:val="50"/>
    <w:qFormat/>
    <w:rsid w:val="004F5E57"/>
    <w:pPr>
      <w:numPr>
        <w:ilvl w:val="4"/>
        <w:numId w:val="7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9"/>
    <w:qFormat/>
    <w:rsid w:val="004F5E57"/>
    <w:pPr>
      <w:numPr>
        <w:ilvl w:val="5"/>
        <w:numId w:val="7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9"/>
    <w:qFormat/>
    <w:rsid w:val="004F5E57"/>
    <w:pPr>
      <w:numPr>
        <w:ilvl w:val="6"/>
        <w:numId w:val="7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9"/>
    <w:qFormat/>
    <w:rsid w:val="004F5E57"/>
    <w:pPr>
      <w:numPr>
        <w:ilvl w:val="7"/>
        <w:numId w:val="7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9"/>
    <w:link w:val="90"/>
    <w:uiPriority w:val="9"/>
    <w:unhideWhenUsed/>
    <w:qFormat/>
    <w:rsid w:val="00C055EC"/>
    <w:pPr>
      <w:numPr>
        <w:ilvl w:val="8"/>
        <w:numId w:val="7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styleId="ad">
    <w:name w:val="Signature"/>
    <w:basedOn w:val="a9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e">
    <w:name w:val="endnote text"/>
    <w:basedOn w:val="a9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1">
    <w:name w:val="toc 5"/>
    <w:basedOn w:val="a9"/>
    <w:next w:val="a9"/>
    <w:autoRedefine/>
    <w:uiPriority w:val="39"/>
    <w:rsid w:val="004E0062"/>
    <w:pPr>
      <w:ind w:leftChars="400" w:left="600" w:rightChars="200" w:right="200" w:hangingChars="200" w:hanging="200"/>
    </w:pPr>
  </w:style>
  <w:style w:type="character" w:styleId="af">
    <w:name w:val="page number"/>
    <w:basedOn w:val="aa"/>
    <w:semiHidden/>
    <w:rsid w:val="004E0062"/>
    <w:rPr>
      <w:rFonts w:ascii="標楷體" w:eastAsia="標楷體"/>
      <w:sz w:val="20"/>
    </w:rPr>
  </w:style>
  <w:style w:type="paragraph" w:styleId="60">
    <w:name w:val="toc 6"/>
    <w:basedOn w:val="a9"/>
    <w:next w:val="a9"/>
    <w:autoRedefine/>
    <w:uiPriority w:val="39"/>
    <w:rsid w:val="004E0062"/>
    <w:pPr>
      <w:ind w:leftChars="500" w:left="500"/>
    </w:pPr>
  </w:style>
  <w:style w:type="paragraph" w:customStyle="1" w:styleId="11">
    <w:name w:val="段落樣式1"/>
    <w:basedOn w:val="a9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1">
    <w:name w:val="段落樣式2"/>
    <w:basedOn w:val="a9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2">
    <w:name w:val="toc 1"/>
    <w:basedOn w:val="a9"/>
    <w:next w:val="a9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2">
    <w:name w:val="toc 2"/>
    <w:basedOn w:val="a9"/>
    <w:next w:val="a9"/>
    <w:autoRedefine/>
    <w:uiPriority w:val="39"/>
    <w:rsid w:val="00807AF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9"/>
    <w:next w:val="a9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1">
    <w:name w:val="toc 4"/>
    <w:basedOn w:val="a9"/>
    <w:next w:val="a9"/>
    <w:autoRedefine/>
    <w:uiPriority w:val="39"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9"/>
    <w:next w:val="a9"/>
    <w:autoRedefine/>
    <w:uiPriority w:val="39"/>
    <w:rsid w:val="004E0062"/>
    <w:pPr>
      <w:ind w:leftChars="600" w:left="800" w:hangingChars="200" w:hanging="200"/>
    </w:pPr>
  </w:style>
  <w:style w:type="paragraph" w:styleId="80">
    <w:name w:val="toc 8"/>
    <w:basedOn w:val="a9"/>
    <w:next w:val="a9"/>
    <w:autoRedefine/>
    <w:uiPriority w:val="39"/>
    <w:rsid w:val="004E0062"/>
    <w:pPr>
      <w:ind w:leftChars="700" w:left="900" w:hangingChars="200" w:hanging="200"/>
    </w:pPr>
  </w:style>
  <w:style w:type="paragraph" w:styleId="91">
    <w:name w:val="toc 9"/>
    <w:basedOn w:val="a9"/>
    <w:next w:val="a9"/>
    <w:autoRedefine/>
    <w:uiPriority w:val="39"/>
    <w:rsid w:val="004E0062"/>
    <w:pPr>
      <w:ind w:leftChars="1600" w:left="3840"/>
    </w:pPr>
  </w:style>
  <w:style w:type="paragraph" w:styleId="af0">
    <w:name w:val="header"/>
    <w:basedOn w:val="a9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1"/>
    <w:qFormat/>
    <w:rsid w:val="004F5E57"/>
    <w:pPr>
      <w:ind w:leftChars="400" w:left="400"/>
    </w:pPr>
  </w:style>
  <w:style w:type="character" w:styleId="af1">
    <w:name w:val="Hyperlink"/>
    <w:basedOn w:val="aa"/>
    <w:uiPriority w:val="99"/>
    <w:rsid w:val="004E0062"/>
    <w:rPr>
      <w:color w:val="0000FF"/>
      <w:u w:val="single"/>
    </w:rPr>
  </w:style>
  <w:style w:type="paragraph" w:customStyle="1" w:styleId="af2">
    <w:name w:val="簽名日期"/>
    <w:basedOn w:val="a9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1"/>
    <w:qFormat/>
    <w:rsid w:val="004F5E57"/>
    <w:pPr>
      <w:ind w:leftChars="200" w:left="200" w:firstLineChars="0" w:firstLine="0"/>
    </w:pPr>
  </w:style>
  <w:style w:type="paragraph" w:customStyle="1" w:styleId="af3">
    <w:name w:val="附件"/>
    <w:basedOn w:val="ae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2">
    <w:name w:val="段落樣式4"/>
    <w:basedOn w:val="31"/>
    <w:qFormat/>
    <w:rsid w:val="004F5E57"/>
    <w:pPr>
      <w:ind w:leftChars="500" w:left="500"/>
    </w:pPr>
  </w:style>
  <w:style w:type="paragraph" w:customStyle="1" w:styleId="52">
    <w:name w:val="段落樣式5"/>
    <w:basedOn w:val="42"/>
    <w:qFormat/>
    <w:rsid w:val="004F5E57"/>
    <w:pPr>
      <w:ind w:leftChars="600" w:left="600"/>
    </w:pPr>
  </w:style>
  <w:style w:type="paragraph" w:customStyle="1" w:styleId="61">
    <w:name w:val="段落樣式6"/>
    <w:basedOn w:val="52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3">
    <w:name w:val="附表樣式"/>
    <w:basedOn w:val="a9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4">
    <w:name w:val="Body Text Indent"/>
    <w:basedOn w:val="a9"/>
    <w:semiHidden/>
    <w:rsid w:val="004E0062"/>
    <w:pPr>
      <w:ind w:left="698" w:hangingChars="200" w:hanging="698"/>
    </w:pPr>
  </w:style>
  <w:style w:type="paragraph" w:customStyle="1" w:styleId="af5">
    <w:name w:val="調查報告"/>
    <w:basedOn w:val="ae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9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9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6">
    <w:name w:val="footer"/>
    <w:basedOn w:val="a9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7">
    <w:name w:val="table of figures"/>
    <w:basedOn w:val="a9"/>
    <w:next w:val="a9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9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6">
    <w:name w:val="表標題"/>
    <w:qFormat/>
    <w:rsid w:val="00860463"/>
    <w:pPr>
      <w:keepNext/>
      <w:widowControl w:val="0"/>
      <w:numPr>
        <w:numId w:val="4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8">
    <w:name w:val="資料來源"/>
    <w:basedOn w:val="a9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4">
    <w:name w:val="圖標題"/>
    <w:basedOn w:val="a9"/>
    <w:qFormat/>
    <w:rsid w:val="00860463"/>
    <w:pPr>
      <w:numPr>
        <w:numId w:val="5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9">
    <w:name w:val="Table Grid"/>
    <w:basedOn w:val="ab"/>
    <w:uiPriority w:val="59"/>
    <w:rsid w:val="004224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0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1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7">
    <w:name w:val="附錄"/>
    <w:basedOn w:val="a9"/>
    <w:qFormat/>
    <w:rsid w:val="00B77D18"/>
    <w:pPr>
      <w:keepNext/>
      <w:numPr>
        <w:numId w:val="6"/>
      </w:numPr>
      <w:ind w:left="350" w:hangingChars="350" w:hanging="350"/>
      <w:outlineLvl w:val="0"/>
    </w:pPr>
    <w:rPr>
      <w:kern w:val="32"/>
    </w:rPr>
  </w:style>
  <w:style w:type="paragraph" w:styleId="afa">
    <w:name w:val="List Paragraph"/>
    <w:basedOn w:val="a9"/>
    <w:uiPriority w:val="34"/>
    <w:qFormat/>
    <w:rsid w:val="00687024"/>
    <w:pPr>
      <w:ind w:leftChars="200" w:left="480"/>
    </w:pPr>
  </w:style>
  <w:style w:type="paragraph" w:styleId="afb">
    <w:name w:val="Balloon Text"/>
    <w:basedOn w:val="a9"/>
    <w:link w:val="afc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c">
    <w:name w:val="註解方塊文字 字元"/>
    <w:basedOn w:val="aa"/>
    <w:link w:val="afb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8">
    <w:name w:val="照片標題"/>
    <w:qFormat/>
    <w:rsid w:val="00AF7DB7"/>
    <w:pPr>
      <w:numPr>
        <w:numId w:val="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5">
    <w:name w:val="附件樣式"/>
    <w:basedOn w:val="a9"/>
    <w:qFormat/>
    <w:rsid w:val="00B77D18"/>
    <w:pPr>
      <w:keepNext/>
      <w:numPr>
        <w:numId w:val="9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a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table" w:customStyle="1" w:styleId="13">
    <w:name w:val="表格格線1"/>
    <w:basedOn w:val="ab"/>
    <w:next w:val="af9"/>
    <w:uiPriority w:val="59"/>
    <w:rsid w:val="00C45095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表格格線2"/>
    <w:basedOn w:val="ab"/>
    <w:next w:val="af9"/>
    <w:uiPriority w:val="59"/>
    <w:rsid w:val="00C45095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表格格線3"/>
    <w:basedOn w:val="ab"/>
    <w:next w:val="af9"/>
    <w:uiPriority w:val="59"/>
    <w:rsid w:val="00C45095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footnote text"/>
    <w:aliases w:val=" 字元"/>
    <w:basedOn w:val="a9"/>
    <w:link w:val="afe"/>
    <w:semiHidden/>
    <w:unhideWhenUsed/>
    <w:rsid w:val="005C4BB5"/>
    <w:pPr>
      <w:snapToGrid w:val="0"/>
      <w:jc w:val="left"/>
    </w:pPr>
    <w:rPr>
      <w:sz w:val="20"/>
    </w:rPr>
  </w:style>
  <w:style w:type="character" w:customStyle="1" w:styleId="afe">
    <w:name w:val="註腳文字 字元"/>
    <w:aliases w:val=" 字元 字元"/>
    <w:basedOn w:val="aa"/>
    <w:link w:val="afd"/>
    <w:rsid w:val="005C4BB5"/>
    <w:rPr>
      <w:rFonts w:ascii="標楷體" w:eastAsia="標楷體"/>
      <w:kern w:val="2"/>
    </w:rPr>
  </w:style>
  <w:style w:type="character" w:styleId="aff">
    <w:name w:val="footnote reference"/>
    <w:basedOn w:val="aa"/>
    <w:semiHidden/>
    <w:unhideWhenUsed/>
    <w:rsid w:val="005C4BB5"/>
    <w:rPr>
      <w:vertAlign w:val="superscript"/>
    </w:rPr>
  </w:style>
  <w:style w:type="character" w:customStyle="1" w:styleId="40">
    <w:name w:val="標題 4 字元"/>
    <w:basedOn w:val="aa"/>
    <w:link w:val="4"/>
    <w:rsid w:val="007152D0"/>
    <w:rPr>
      <w:rFonts w:ascii="標楷體" w:eastAsia="標楷體" w:hAnsi="Arial"/>
      <w:kern w:val="32"/>
      <w:sz w:val="32"/>
      <w:szCs w:val="36"/>
    </w:rPr>
  </w:style>
  <w:style w:type="character" w:customStyle="1" w:styleId="50">
    <w:name w:val="標題 5 字元"/>
    <w:basedOn w:val="aa"/>
    <w:link w:val="5"/>
    <w:rsid w:val="007152D0"/>
    <w:rPr>
      <w:rFonts w:ascii="標楷體" w:eastAsia="標楷體" w:hAnsi="Arial"/>
      <w:bCs/>
      <w:kern w:val="32"/>
      <w:sz w:val="32"/>
      <w:szCs w:val="36"/>
    </w:rPr>
  </w:style>
  <w:style w:type="paragraph" w:customStyle="1" w:styleId="15">
    <w:name w:val="字元1 字元 字元"/>
    <w:basedOn w:val="a9"/>
    <w:semiHidden/>
    <w:rsid w:val="00405550"/>
    <w:pPr>
      <w:widowControl/>
      <w:overflowPunct/>
      <w:autoSpaceDE/>
      <w:autoSpaceDN/>
      <w:spacing w:after="160" w:line="240" w:lineRule="exact"/>
      <w:jc w:val="left"/>
    </w:pPr>
    <w:rPr>
      <w:rFonts w:ascii="Verdana" w:eastAsia="Times New Roman" w:hAnsi="Verdana"/>
      <w:kern w:val="0"/>
      <w:sz w:val="20"/>
      <w:lang w:eastAsia="en-US"/>
    </w:rPr>
  </w:style>
  <w:style w:type="character" w:customStyle="1" w:styleId="20">
    <w:name w:val="標題 2 字元"/>
    <w:basedOn w:val="aa"/>
    <w:link w:val="2"/>
    <w:rsid w:val="000D26D2"/>
    <w:rPr>
      <w:rFonts w:ascii="標楷體" w:eastAsia="標楷體" w:hAnsi="Arial"/>
      <w:bCs/>
      <w:kern w:val="32"/>
      <w:sz w:val="32"/>
      <w:szCs w:val="48"/>
    </w:rPr>
  </w:style>
  <w:style w:type="paragraph" w:styleId="aff0">
    <w:name w:val="Body Text"/>
    <w:basedOn w:val="a9"/>
    <w:link w:val="aff1"/>
    <w:uiPriority w:val="99"/>
    <w:semiHidden/>
    <w:unhideWhenUsed/>
    <w:rsid w:val="00AC0027"/>
    <w:pPr>
      <w:spacing w:after="120"/>
    </w:pPr>
  </w:style>
  <w:style w:type="character" w:customStyle="1" w:styleId="aff1">
    <w:name w:val="本文 字元"/>
    <w:basedOn w:val="aa"/>
    <w:link w:val="aff0"/>
    <w:uiPriority w:val="99"/>
    <w:semiHidden/>
    <w:rsid w:val="00AC0027"/>
    <w:rPr>
      <w:rFonts w:ascii="標楷體" w:eastAsia="標楷體"/>
      <w:kern w:val="2"/>
      <w:sz w:val="32"/>
    </w:rPr>
  </w:style>
  <w:style w:type="paragraph" w:customStyle="1" w:styleId="Default">
    <w:name w:val="Default"/>
    <w:rsid w:val="00DC4151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ff2">
    <w:name w:val="Date"/>
    <w:basedOn w:val="a9"/>
    <w:next w:val="a9"/>
    <w:link w:val="aff3"/>
    <w:uiPriority w:val="99"/>
    <w:semiHidden/>
    <w:unhideWhenUsed/>
    <w:rsid w:val="00E27D0C"/>
    <w:pPr>
      <w:jc w:val="right"/>
    </w:pPr>
  </w:style>
  <w:style w:type="character" w:customStyle="1" w:styleId="aff3">
    <w:name w:val="日期 字元"/>
    <w:basedOn w:val="aa"/>
    <w:link w:val="aff2"/>
    <w:uiPriority w:val="99"/>
    <w:semiHidden/>
    <w:rsid w:val="00E27D0C"/>
    <w:rPr>
      <w:rFonts w:ascii="標楷體" w:eastAsia="標楷體"/>
      <w:kern w:val="2"/>
      <w:sz w:val="32"/>
    </w:rPr>
  </w:style>
  <w:style w:type="paragraph" w:styleId="aff4">
    <w:name w:val="No Spacing"/>
    <w:uiPriority w:val="1"/>
    <w:qFormat/>
    <w:rsid w:val="001D7DF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customStyle="1" w:styleId="a0">
    <w:name w:val="審核通知壹層"/>
    <w:basedOn w:val="2"/>
    <w:next w:val="a9"/>
    <w:rsid w:val="00126394"/>
    <w:pPr>
      <w:keepNext/>
      <w:numPr>
        <w:numId w:val="10"/>
      </w:numPr>
      <w:overflowPunct/>
      <w:autoSpaceDE/>
      <w:autoSpaceDN/>
      <w:snapToGrid w:val="0"/>
      <w:spacing w:line="560" w:lineRule="atLeast"/>
    </w:pPr>
    <w:rPr>
      <w:rFonts w:ascii="Arial"/>
      <w:b/>
      <w:kern w:val="2"/>
      <w:szCs w:val="32"/>
    </w:rPr>
  </w:style>
  <w:style w:type="paragraph" w:customStyle="1" w:styleId="a1">
    <w:name w:val="審核通知一層"/>
    <w:basedOn w:val="a9"/>
    <w:next w:val="a9"/>
    <w:rsid w:val="00126394"/>
    <w:pPr>
      <w:numPr>
        <w:ilvl w:val="2"/>
        <w:numId w:val="10"/>
      </w:numPr>
      <w:overflowPunct/>
      <w:autoSpaceDE/>
      <w:autoSpaceDN/>
      <w:snapToGrid w:val="0"/>
      <w:spacing w:line="560" w:lineRule="atLeast"/>
    </w:pPr>
    <w:rPr>
      <w:rFonts w:ascii="Times New Roman"/>
    </w:rPr>
  </w:style>
  <w:style w:type="paragraph" w:customStyle="1" w:styleId="a2">
    <w:name w:val="審核通知(一)層"/>
    <w:basedOn w:val="a9"/>
    <w:rsid w:val="00126394"/>
    <w:pPr>
      <w:numPr>
        <w:ilvl w:val="3"/>
        <w:numId w:val="10"/>
      </w:numPr>
      <w:overflowPunct/>
      <w:autoSpaceDE/>
      <w:autoSpaceDN/>
      <w:snapToGrid w:val="0"/>
      <w:spacing w:line="560" w:lineRule="atLeast"/>
    </w:pPr>
    <w:rPr>
      <w:rFonts w:ascii="Times New Roman"/>
    </w:rPr>
  </w:style>
  <w:style w:type="paragraph" w:customStyle="1" w:styleId="1">
    <w:name w:val="審核通知1層"/>
    <w:basedOn w:val="a9"/>
    <w:next w:val="a9"/>
    <w:rsid w:val="00126394"/>
    <w:pPr>
      <w:numPr>
        <w:ilvl w:val="4"/>
        <w:numId w:val="10"/>
      </w:numPr>
      <w:overflowPunct/>
      <w:autoSpaceDE/>
      <w:autoSpaceDN/>
      <w:snapToGrid w:val="0"/>
      <w:spacing w:line="560" w:lineRule="atLeast"/>
    </w:pPr>
    <w:rPr>
      <w:rFonts w:ascii="Times New Roman"/>
    </w:rPr>
  </w:style>
  <w:style w:type="paragraph" w:customStyle="1" w:styleId="0524pt05">
    <w:name w:val="樣式 樣式 審核通知甲層 + 套用前:  0.5 列 行距:  固定行高 24 pt + 套用前:  0.5 列"/>
    <w:basedOn w:val="a9"/>
    <w:rsid w:val="00126394"/>
    <w:pPr>
      <w:keepNext/>
      <w:numPr>
        <w:numId w:val="10"/>
      </w:numPr>
      <w:overflowPunct/>
      <w:autoSpaceDE/>
      <w:autoSpaceDN/>
      <w:snapToGrid w:val="0"/>
      <w:spacing w:beforeLines="50" w:line="480" w:lineRule="exact"/>
      <w:jc w:val="left"/>
      <w:outlineLvl w:val="0"/>
    </w:pPr>
    <w:rPr>
      <w:rFonts w:hAnsi="標楷體" w:cs="新細明體"/>
      <w:kern w:val="52"/>
    </w:rPr>
  </w:style>
  <w:style w:type="paragraph" w:customStyle="1" w:styleId="aff5">
    <w:name w:val="字元 字元 字元 字元 字元 字元 字元 字元 字元 字元 字元"/>
    <w:basedOn w:val="aff0"/>
    <w:semiHidden/>
    <w:rsid w:val="00B0732B"/>
    <w:pPr>
      <w:widowControl/>
      <w:overflowPunct/>
      <w:autoSpaceDE/>
      <w:autoSpaceDN/>
      <w:adjustRightInd w:val="0"/>
      <w:snapToGrid w:val="0"/>
      <w:spacing w:after="0" w:line="360" w:lineRule="auto"/>
      <w:ind w:firstLine="510"/>
      <w:textAlignment w:val="center"/>
    </w:pPr>
    <w:rPr>
      <w:rFonts w:ascii="Times New Roman" w:eastAsia="新細明體" w:cs="Tahoma"/>
      <w:color w:val="000000"/>
      <w:kern w:val="0"/>
      <w:sz w:val="22"/>
      <w:szCs w:val="19"/>
      <w:lang w:eastAsia="en-US"/>
    </w:rPr>
  </w:style>
  <w:style w:type="paragraph" w:styleId="HTML">
    <w:name w:val="HTML Preformatted"/>
    <w:basedOn w:val="a9"/>
    <w:link w:val="HTML0"/>
    <w:uiPriority w:val="99"/>
    <w:semiHidden/>
    <w:unhideWhenUsed/>
    <w:rsid w:val="00AE2DE7"/>
    <w:rPr>
      <w:rFonts w:ascii="Courier New" w:hAnsi="Courier New" w:cs="Courier New"/>
      <w:sz w:val="20"/>
    </w:rPr>
  </w:style>
  <w:style w:type="character" w:customStyle="1" w:styleId="HTML0">
    <w:name w:val="HTML 預設格式 字元"/>
    <w:basedOn w:val="aa"/>
    <w:link w:val="HTML"/>
    <w:uiPriority w:val="99"/>
    <w:semiHidden/>
    <w:rsid w:val="00AE2DE7"/>
    <w:rPr>
      <w:rFonts w:ascii="Courier New" w:eastAsia="標楷體" w:hAnsi="Courier New" w:cs="Courier New"/>
      <w:kern w:val="2"/>
    </w:rPr>
  </w:style>
  <w:style w:type="paragraph" w:customStyle="1" w:styleId="16">
    <w:name w:val="字元 字元 字元 字元 字元 字元 字元 字元 字元1 字元 字元 字元 字元 字元 字元 字元 字元 字元 字元 字元 字元 字元 字元 字元 字元 字元"/>
    <w:basedOn w:val="a9"/>
    <w:semiHidden/>
    <w:rsid w:val="00B73014"/>
    <w:pPr>
      <w:widowControl/>
      <w:overflowPunct/>
      <w:autoSpaceDE/>
      <w:autoSpaceDN/>
      <w:spacing w:after="160" w:line="240" w:lineRule="exact"/>
      <w:jc w:val="left"/>
    </w:pPr>
    <w:rPr>
      <w:rFonts w:ascii="Tahoma" w:eastAsia="新細明體" w:hAnsi="Tahoma"/>
      <w:kern w:val="0"/>
      <w:sz w:val="20"/>
      <w:lang w:eastAsia="en-US"/>
    </w:rPr>
  </w:style>
  <w:style w:type="paragraph" w:customStyle="1" w:styleId="17">
    <w:name w:val="字元 字元 字元 字元 字元 字元 字元 字元 字元1 字元 字元 字元 字元 字元 字元 字元 字元 字元 字元 字元 字元 字元 字元 字元 字元 字元"/>
    <w:basedOn w:val="a9"/>
    <w:semiHidden/>
    <w:rsid w:val="0006619D"/>
    <w:pPr>
      <w:widowControl/>
      <w:overflowPunct/>
      <w:autoSpaceDE/>
      <w:autoSpaceDN/>
      <w:spacing w:after="160" w:line="240" w:lineRule="exact"/>
      <w:jc w:val="left"/>
    </w:pPr>
    <w:rPr>
      <w:rFonts w:ascii="Tahoma" w:eastAsia="新細明體" w:hAnsi="Tahoma"/>
      <w:kern w:val="0"/>
      <w:sz w:val="20"/>
      <w:lang w:eastAsia="en-US"/>
    </w:rPr>
  </w:style>
  <w:style w:type="paragraph" w:customStyle="1" w:styleId="18">
    <w:name w:val="字元 字元 字元 字元 字元 字元 字元 字元 字元1 字元 字元 字元 字元 字元 字元 字元 字元 字元 字元 字元 字元 字元 字元 字元 字元 字元"/>
    <w:basedOn w:val="a9"/>
    <w:semiHidden/>
    <w:rsid w:val="00765DA1"/>
    <w:pPr>
      <w:widowControl/>
      <w:overflowPunct/>
      <w:autoSpaceDE/>
      <w:autoSpaceDN/>
      <w:spacing w:after="160" w:line="240" w:lineRule="exact"/>
      <w:jc w:val="left"/>
    </w:pPr>
    <w:rPr>
      <w:rFonts w:ascii="Tahoma" w:eastAsia="新細明體" w:hAnsi="Tahoma"/>
      <w:kern w:val="0"/>
      <w:sz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able of figures" w:uiPriority="0"/>
    <w:lsdException w:name="footnote reference" w:uiPriority="0"/>
    <w:lsdException w:name="page number" w:uiPriority="0"/>
    <w:lsdException w:name="endnote text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9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0">
    <w:name w:val="heading 1"/>
    <w:basedOn w:val="a9"/>
    <w:qFormat/>
    <w:rsid w:val="004F5E57"/>
    <w:pPr>
      <w:numPr>
        <w:numId w:val="7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9"/>
    <w:link w:val="20"/>
    <w:qFormat/>
    <w:rsid w:val="004F5E57"/>
    <w:pPr>
      <w:numPr>
        <w:ilvl w:val="1"/>
        <w:numId w:val="7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9"/>
    <w:qFormat/>
    <w:rsid w:val="004F5E57"/>
    <w:pPr>
      <w:numPr>
        <w:ilvl w:val="2"/>
        <w:numId w:val="7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9"/>
    <w:link w:val="40"/>
    <w:qFormat/>
    <w:rsid w:val="004F5E57"/>
    <w:pPr>
      <w:numPr>
        <w:ilvl w:val="3"/>
        <w:numId w:val="7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9"/>
    <w:link w:val="50"/>
    <w:qFormat/>
    <w:rsid w:val="004F5E57"/>
    <w:pPr>
      <w:numPr>
        <w:ilvl w:val="4"/>
        <w:numId w:val="7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9"/>
    <w:qFormat/>
    <w:rsid w:val="004F5E57"/>
    <w:pPr>
      <w:numPr>
        <w:ilvl w:val="5"/>
        <w:numId w:val="7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9"/>
    <w:qFormat/>
    <w:rsid w:val="004F5E57"/>
    <w:pPr>
      <w:numPr>
        <w:ilvl w:val="6"/>
        <w:numId w:val="7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9"/>
    <w:qFormat/>
    <w:rsid w:val="004F5E57"/>
    <w:pPr>
      <w:numPr>
        <w:ilvl w:val="7"/>
        <w:numId w:val="7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9"/>
    <w:link w:val="90"/>
    <w:uiPriority w:val="9"/>
    <w:unhideWhenUsed/>
    <w:qFormat/>
    <w:rsid w:val="00C055EC"/>
    <w:pPr>
      <w:numPr>
        <w:ilvl w:val="8"/>
        <w:numId w:val="7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styleId="ad">
    <w:name w:val="Signature"/>
    <w:basedOn w:val="a9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e">
    <w:name w:val="endnote text"/>
    <w:basedOn w:val="a9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1">
    <w:name w:val="toc 5"/>
    <w:basedOn w:val="a9"/>
    <w:next w:val="a9"/>
    <w:autoRedefine/>
    <w:uiPriority w:val="39"/>
    <w:rsid w:val="004E0062"/>
    <w:pPr>
      <w:ind w:leftChars="400" w:left="600" w:rightChars="200" w:right="200" w:hangingChars="200" w:hanging="200"/>
    </w:pPr>
  </w:style>
  <w:style w:type="character" w:styleId="af">
    <w:name w:val="page number"/>
    <w:basedOn w:val="aa"/>
    <w:semiHidden/>
    <w:rsid w:val="004E0062"/>
    <w:rPr>
      <w:rFonts w:ascii="標楷體" w:eastAsia="標楷體"/>
      <w:sz w:val="20"/>
    </w:rPr>
  </w:style>
  <w:style w:type="paragraph" w:styleId="60">
    <w:name w:val="toc 6"/>
    <w:basedOn w:val="a9"/>
    <w:next w:val="a9"/>
    <w:autoRedefine/>
    <w:uiPriority w:val="39"/>
    <w:rsid w:val="004E0062"/>
    <w:pPr>
      <w:ind w:leftChars="500" w:left="500"/>
    </w:pPr>
  </w:style>
  <w:style w:type="paragraph" w:customStyle="1" w:styleId="11">
    <w:name w:val="段落樣式1"/>
    <w:basedOn w:val="a9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1">
    <w:name w:val="段落樣式2"/>
    <w:basedOn w:val="a9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2">
    <w:name w:val="toc 1"/>
    <w:basedOn w:val="a9"/>
    <w:next w:val="a9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2">
    <w:name w:val="toc 2"/>
    <w:basedOn w:val="a9"/>
    <w:next w:val="a9"/>
    <w:autoRedefine/>
    <w:uiPriority w:val="39"/>
    <w:rsid w:val="00807AF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9"/>
    <w:next w:val="a9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1">
    <w:name w:val="toc 4"/>
    <w:basedOn w:val="a9"/>
    <w:next w:val="a9"/>
    <w:autoRedefine/>
    <w:uiPriority w:val="39"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9"/>
    <w:next w:val="a9"/>
    <w:autoRedefine/>
    <w:uiPriority w:val="39"/>
    <w:rsid w:val="004E0062"/>
    <w:pPr>
      <w:ind w:leftChars="600" w:left="800" w:hangingChars="200" w:hanging="200"/>
    </w:pPr>
  </w:style>
  <w:style w:type="paragraph" w:styleId="80">
    <w:name w:val="toc 8"/>
    <w:basedOn w:val="a9"/>
    <w:next w:val="a9"/>
    <w:autoRedefine/>
    <w:uiPriority w:val="39"/>
    <w:rsid w:val="004E0062"/>
    <w:pPr>
      <w:ind w:leftChars="700" w:left="900" w:hangingChars="200" w:hanging="200"/>
    </w:pPr>
  </w:style>
  <w:style w:type="paragraph" w:styleId="91">
    <w:name w:val="toc 9"/>
    <w:basedOn w:val="a9"/>
    <w:next w:val="a9"/>
    <w:autoRedefine/>
    <w:uiPriority w:val="39"/>
    <w:rsid w:val="004E0062"/>
    <w:pPr>
      <w:ind w:leftChars="1600" w:left="3840"/>
    </w:pPr>
  </w:style>
  <w:style w:type="paragraph" w:styleId="af0">
    <w:name w:val="header"/>
    <w:basedOn w:val="a9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1"/>
    <w:qFormat/>
    <w:rsid w:val="004F5E57"/>
    <w:pPr>
      <w:ind w:leftChars="400" w:left="400"/>
    </w:pPr>
  </w:style>
  <w:style w:type="character" w:styleId="af1">
    <w:name w:val="Hyperlink"/>
    <w:basedOn w:val="aa"/>
    <w:uiPriority w:val="99"/>
    <w:rsid w:val="004E0062"/>
    <w:rPr>
      <w:color w:val="0000FF"/>
      <w:u w:val="single"/>
    </w:rPr>
  </w:style>
  <w:style w:type="paragraph" w:customStyle="1" w:styleId="af2">
    <w:name w:val="簽名日期"/>
    <w:basedOn w:val="a9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1"/>
    <w:qFormat/>
    <w:rsid w:val="004F5E57"/>
    <w:pPr>
      <w:ind w:leftChars="200" w:left="200" w:firstLineChars="0" w:firstLine="0"/>
    </w:pPr>
  </w:style>
  <w:style w:type="paragraph" w:customStyle="1" w:styleId="af3">
    <w:name w:val="附件"/>
    <w:basedOn w:val="ae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2">
    <w:name w:val="段落樣式4"/>
    <w:basedOn w:val="31"/>
    <w:qFormat/>
    <w:rsid w:val="004F5E57"/>
    <w:pPr>
      <w:ind w:leftChars="500" w:left="500"/>
    </w:pPr>
  </w:style>
  <w:style w:type="paragraph" w:customStyle="1" w:styleId="52">
    <w:name w:val="段落樣式5"/>
    <w:basedOn w:val="42"/>
    <w:qFormat/>
    <w:rsid w:val="004F5E57"/>
    <w:pPr>
      <w:ind w:leftChars="600" w:left="600"/>
    </w:pPr>
  </w:style>
  <w:style w:type="paragraph" w:customStyle="1" w:styleId="61">
    <w:name w:val="段落樣式6"/>
    <w:basedOn w:val="52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3">
    <w:name w:val="附表樣式"/>
    <w:basedOn w:val="a9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4">
    <w:name w:val="Body Text Indent"/>
    <w:basedOn w:val="a9"/>
    <w:semiHidden/>
    <w:rsid w:val="004E0062"/>
    <w:pPr>
      <w:ind w:left="698" w:hangingChars="200" w:hanging="698"/>
    </w:pPr>
  </w:style>
  <w:style w:type="paragraph" w:customStyle="1" w:styleId="af5">
    <w:name w:val="調查報告"/>
    <w:basedOn w:val="ae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9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9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6">
    <w:name w:val="footer"/>
    <w:basedOn w:val="a9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7">
    <w:name w:val="table of figures"/>
    <w:basedOn w:val="a9"/>
    <w:next w:val="a9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9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6">
    <w:name w:val="表標題"/>
    <w:qFormat/>
    <w:rsid w:val="00860463"/>
    <w:pPr>
      <w:keepNext/>
      <w:widowControl w:val="0"/>
      <w:numPr>
        <w:numId w:val="4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8">
    <w:name w:val="資料來源"/>
    <w:basedOn w:val="a9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4">
    <w:name w:val="圖標題"/>
    <w:basedOn w:val="a9"/>
    <w:qFormat/>
    <w:rsid w:val="00860463"/>
    <w:pPr>
      <w:numPr>
        <w:numId w:val="5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9">
    <w:name w:val="Table Grid"/>
    <w:basedOn w:val="ab"/>
    <w:uiPriority w:val="59"/>
    <w:rsid w:val="004224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0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1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7">
    <w:name w:val="附錄"/>
    <w:basedOn w:val="a9"/>
    <w:qFormat/>
    <w:rsid w:val="00B77D18"/>
    <w:pPr>
      <w:keepNext/>
      <w:numPr>
        <w:numId w:val="6"/>
      </w:numPr>
      <w:ind w:left="350" w:hangingChars="350" w:hanging="350"/>
      <w:outlineLvl w:val="0"/>
    </w:pPr>
    <w:rPr>
      <w:kern w:val="32"/>
    </w:rPr>
  </w:style>
  <w:style w:type="paragraph" w:styleId="afa">
    <w:name w:val="List Paragraph"/>
    <w:basedOn w:val="a9"/>
    <w:uiPriority w:val="34"/>
    <w:qFormat/>
    <w:rsid w:val="00687024"/>
    <w:pPr>
      <w:ind w:leftChars="200" w:left="480"/>
    </w:pPr>
  </w:style>
  <w:style w:type="paragraph" w:styleId="afb">
    <w:name w:val="Balloon Text"/>
    <w:basedOn w:val="a9"/>
    <w:link w:val="afc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c">
    <w:name w:val="註解方塊文字 字元"/>
    <w:basedOn w:val="aa"/>
    <w:link w:val="afb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8">
    <w:name w:val="照片標題"/>
    <w:qFormat/>
    <w:rsid w:val="00AF7DB7"/>
    <w:pPr>
      <w:numPr>
        <w:numId w:val="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5">
    <w:name w:val="附件樣式"/>
    <w:basedOn w:val="a9"/>
    <w:qFormat/>
    <w:rsid w:val="00B77D18"/>
    <w:pPr>
      <w:keepNext/>
      <w:numPr>
        <w:numId w:val="9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a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table" w:customStyle="1" w:styleId="13">
    <w:name w:val="表格格線1"/>
    <w:basedOn w:val="ab"/>
    <w:next w:val="af9"/>
    <w:uiPriority w:val="59"/>
    <w:rsid w:val="00C45095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表格格線2"/>
    <w:basedOn w:val="ab"/>
    <w:next w:val="af9"/>
    <w:uiPriority w:val="59"/>
    <w:rsid w:val="00C45095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表格格線3"/>
    <w:basedOn w:val="ab"/>
    <w:next w:val="af9"/>
    <w:uiPriority w:val="59"/>
    <w:rsid w:val="00C45095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footnote text"/>
    <w:aliases w:val=" 字元"/>
    <w:basedOn w:val="a9"/>
    <w:link w:val="afe"/>
    <w:semiHidden/>
    <w:unhideWhenUsed/>
    <w:rsid w:val="005C4BB5"/>
    <w:pPr>
      <w:snapToGrid w:val="0"/>
      <w:jc w:val="left"/>
    </w:pPr>
    <w:rPr>
      <w:sz w:val="20"/>
    </w:rPr>
  </w:style>
  <w:style w:type="character" w:customStyle="1" w:styleId="afe">
    <w:name w:val="註腳文字 字元"/>
    <w:aliases w:val=" 字元 字元"/>
    <w:basedOn w:val="aa"/>
    <w:link w:val="afd"/>
    <w:rsid w:val="005C4BB5"/>
    <w:rPr>
      <w:rFonts w:ascii="標楷體" w:eastAsia="標楷體"/>
      <w:kern w:val="2"/>
    </w:rPr>
  </w:style>
  <w:style w:type="character" w:styleId="aff">
    <w:name w:val="footnote reference"/>
    <w:basedOn w:val="aa"/>
    <w:semiHidden/>
    <w:unhideWhenUsed/>
    <w:rsid w:val="005C4BB5"/>
    <w:rPr>
      <w:vertAlign w:val="superscript"/>
    </w:rPr>
  </w:style>
  <w:style w:type="character" w:customStyle="1" w:styleId="40">
    <w:name w:val="標題 4 字元"/>
    <w:basedOn w:val="aa"/>
    <w:link w:val="4"/>
    <w:rsid w:val="007152D0"/>
    <w:rPr>
      <w:rFonts w:ascii="標楷體" w:eastAsia="標楷體" w:hAnsi="Arial"/>
      <w:kern w:val="32"/>
      <w:sz w:val="32"/>
      <w:szCs w:val="36"/>
    </w:rPr>
  </w:style>
  <w:style w:type="character" w:customStyle="1" w:styleId="50">
    <w:name w:val="標題 5 字元"/>
    <w:basedOn w:val="aa"/>
    <w:link w:val="5"/>
    <w:rsid w:val="007152D0"/>
    <w:rPr>
      <w:rFonts w:ascii="標楷體" w:eastAsia="標楷體" w:hAnsi="Arial"/>
      <w:bCs/>
      <w:kern w:val="32"/>
      <w:sz w:val="32"/>
      <w:szCs w:val="36"/>
    </w:rPr>
  </w:style>
  <w:style w:type="paragraph" w:customStyle="1" w:styleId="15">
    <w:name w:val="字元1 字元 字元"/>
    <w:basedOn w:val="a9"/>
    <w:semiHidden/>
    <w:rsid w:val="00405550"/>
    <w:pPr>
      <w:widowControl/>
      <w:overflowPunct/>
      <w:autoSpaceDE/>
      <w:autoSpaceDN/>
      <w:spacing w:after="160" w:line="240" w:lineRule="exact"/>
      <w:jc w:val="left"/>
    </w:pPr>
    <w:rPr>
      <w:rFonts w:ascii="Verdana" w:eastAsia="Times New Roman" w:hAnsi="Verdana"/>
      <w:kern w:val="0"/>
      <w:sz w:val="20"/>
      <w:lang w:eastAsia="en-US"/>
    </w:rPr>
  </w:style>
  <w:style w:type="character" w:customStyle="1" w:styleId="20">
    <w:name w:val="標題 2 字元"/>
    <w:basedOn w:val="aa"/>
    <w:link w:val="2"/>
    <w:rsid w:val="000D26D2"/>
    <w:rPr>
      <w:rFonts w:ascii="標楷體" w:eastAsia="標楷體" w:hAnsi="Arial"/>
      <w:bCs/>
      <w:kern w:val="32"/>
      <w:sz w:val="32"/>
      <w:szCs w:val="48"/>
    </w:rPr>
  </w:style>
  <w:style w:type="paragraph" w:styleId="aff0">
    <w:name w:val="Body Text"/>
    <w:basedOn w:val="a9"/>
    <w:link w:val="aff1"/>
    <w:uiPriority w:val="99"/>
    <w:semiHidden/>
    <w:unhideWhenUsed/>
    <w:rsid w:val="00AC0027"/>
    <w:pPr>
      <w:spacing w:after="120"/>
    </w:pPr>
  </w:style>
  <w:style w:type="character" w:customStyle="1" w:styleId="aff1">
    <w:name w:val="本文 字元"/>
    <w:basedOn w:val="aa"/>
    <w:link w:val="aff0"/>
    <w:uiPriority w:val="99"/>
    <w:semiHidden/>
    <w:rsid w:val="00AC0027"/>
    <w:rPr>
      <w:rFonts w:ascii="標楷體" w:eastAsia="標楷體"/>
      <w:kern w:val="2"/>
      <w:sz w:val="32"/>
    </w:rPr>
  </w:style>
  <w:style w:type="paragraph" w:customStyle="1" w:styleId="Default">
    <w:name w:val="Default"/>
    <w:rsid w:val="00DC4151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ff2">
    <w:name w:val="Date"/>
    <w:basedOn w:val="a9"/>
    <w:next w:val="a9"/>
    <w:link w:val="aff3"/>
    <w:uiPriority w:val="99"/>
    <w:semiHidden/>
    <w:unhideWhenUsed/>
    <w:rsid w:val="00E27D0C"/>
    <w:pPr>
      <w:jc w:val="right"/>
    </w:pPr>
  </w:style>
  <w:style w:type="character" w:customStyle="1" w:styleId="aff3">
    <w:name w:val="日期 字元"/>
    <w:basedOn w:val="aa"/>
    <w:link w:val="aff2"/>
    <w:uiPriority w:val="99"/>
    <w:semiHidden/>
    <w:rsid w:val="00E27D0C"/>
    <w:rPr>
      <w:rFonts w:ascii="標楷體" w:eastAsia="標楷體"/>
      <w:kern w:val="2"/>
      <w:sz w:val="32"/>
    </w:rPr>
  </w:style>
  <w:style w:type="paragraph" w:styleId="aff4">
    <w:name w:val="No Spacing"/>
    <w:uiPriority w:val="1"/>
    <w:qFormat/>
    <w:rsid w:val="001D7DF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customStyle="1" w:styleId="a0">
    <w:name w:val="審核通知壹層"/>
    <w:basedOn w:val="2"/>
    <w:next w:val="a9"/>
    <w:rsid w:val="00126394"/>
    <w:pPr>
      <w:keepNext/>
      <w:numPr>
        <w:numId w:val="10"/>
      </w:numPr>
      <w:overflowPunct/>
      <w:autoSpaceDE/>
      <w:autoSpaceDN/>
      <w:snapToGrid w:val="0"/>
      <w:spacing w:line="560" w:lineRule="atLeast"/>
    </w:pPr>
    <w:rPr>
      <w:rFonts w:ascii="Arial"/>
      <w:b/>
      <w:kern w:val="2"/>
      <w:szCs w:val="32"/>
    </w:rPr>
  </w:style>
  <w:style w:type="paragraph" w:customStyle="1" w:styleId="a1">
    <w:name w:val="審核通知一層"/>
    <w:basedOn w:val="a9"/>
    <w:next w:val="a9"/>
    <w:rsid w:val="00126394"/>
    <w:pPr>
      <w:numPr>
        <w:ilvl w:val="2"/>
        <w:numId w:val="10"/>
      </w:numPr>
      <w:overflowPunct/>
      <w:autoSpaceDE/>
      <w:autoSpaceDN/>
      <w:snapToGrid w:val="0"/>
      <w:spacing w:line="560" w:lineRule="atLeast"/>
    </w:pPr>
    <w:rPr>
      <w:rFonts w:ascii="Times New Roman"/>
    </w:rPr>
  </w:style>
  <w:style w:type="paragraph" w:customStyle="1" w:styleId="a2">
    <w:name w:val="審核通知(一)層"/>
    <w:basedOn w:val="a9"/>
    <w:rsid w:val="00126394"/>
    <w:pPr>
      <w:numPr>
        <w:ilvl w:val="3"/>
        <w:numId w:val="10"/>
      </w:numPr>
      <w:overflowPunct/>
      <w:autoSpaceDE/>
      <w:autoSpaceDN/>
      <w:snapToGrid w:val="0"/>
      <w:spacing w:line="560" w:lineRule="atLeast"/>
    </w:pPr>
    <w:rPr>
      <w:rFonts w:ascii="Times New Roman"/>
    </w:rPr>
  </w:style>
  <w:style w:type="paragraph" w:customStyle="1" w:styleId="1">
    <w:name w:val="審核通知1層"/>
    <w:basedOn w:val="a9"/>
    <w:next w:val="a9"/>
    <w:rsid w:val="00126394"/>
    <w:pPr>
      <w:numPr>
        <w:ilvl w:val="4"/>
        <w:numId w:val="10"/>
      </w:numPr>
      <w:overflowPunct/>
      <w:autoSpaceDE/>
      <w:autoSpaceDN/>
      <w:snapToGrid w:val="0"/>
      <w:spacing w:line="560" w:lineRule="atLeast"/>
    </w:pPr>
    <w:rPr>
      <w:rFonts w:ascii="Times New Roman"/>
    </w:rPr>
  </w:style>
  <w:style w:type="paragraph" w:customStyle="1" w:styleId="0524pt05">
    <w:name w:val="樣式 樣式 審核通知甲層 + 套用前:  0.5 列 行距:  固定行高 24 pt + 套用前:  0.5 列"/>
    <w:basedOn w:val="a9"/>
    <w:rsid w:val="00126394"/>
    <w:pPr>
      <w:keepNext/>
      <w:numPr>
        <w:numId w:val="10"/>
      </w:numPr>
      <w:overflowPunct/>
      <w:autoSpaceDE/>
      <w:autoSpaceDN/>
      <w:snapToGrid w:val="0"/>
      <w:spacing w:beforeLines="50" w:line="480" w:lineRule="exact"/>
      <w:jc w:val="left"/>
      <w:outlineLvl w:val="0"/>
    </w:pPr>
    <w:rPr>
      <w:rFonts w:hAnsi="標楷體" w:cs="新細明體"/>
      <w:kern w:val="52"/>
    </w:rPr>
  </w:style>
  <w:style w:type="paragraph" w:customStyle="1" w:styleId="aff5">
    <w:name w:val="字元 字元 字元 字元 字元 字元 字元 字元 字元 字元 字元"/>
    <w:basedOn w:val="aff0"/>
    <w:semiHidden/>
    <w:rsid w:val="00B0732B"/>
    <w:pPr>
      <w:widowControl/>
      <w:overflowPunct/>
      <w:autoSpaceDE/>
      <w:autoSpaceDN/>
      <w:adjustRightInd w:val="0"/>
      <w:snapToGrid w:val="0"/>
      <w:spacing w:after="0" w:line="360" w:lineRule="auto"/>
      <w:ind w:firstLine="510"/>
      <w:textAlignment w:val="center"/>
    </w:pPr>
    <w:rPr>
      <w:rFonts w:ascii="Times New Roman" w:eastAsia="新細明體" w:cs="Tahoma"/>
      <w:color w:val="000000"/>
      <w:kern w:val="0"/>
      <w:sz w:val="22"/>
      <w:szCs w:val="19"/>
      <w:lang w:eastAsia="en-US"/>
    </w:rPr>
  </w:style>
  <w:style w:type="paragraph" w:styleId="HTML">
    <w:name w:val="HTML Preformatted"/>
    <w:basedOn w:val="a9"/>
    <w:link w:val="HTML0"/>
    <w:uiPriority w:val="99"/>
    <w:semiHidden/>
    <w:unhideWhenUsed/>
    <w:rsid w:val="00AE2DE7"/>
    <w:rPr>
      <w:rFonts w:ascii="Courier New" w:hAnsi="Courier New" w:cs="Courier New"/>
      <w:sz w:val="20"/>
    </w:rPr>
  </w:style>
  <w:style w:type="character" w:customStyle="1" w:styleId="HTML0">
    <w:name w:val="HTML 預設格式 字元"/>
    <w:basedOn w:val="aa"/>
    <w:link w:val="HTML"/>
    <w:uiPriority w:val="99"/>
    <w:semiHidden/>
    <w:rsid w:val="00AE2DE7"/>
    <w:rPr>
      <w:rFonts w:ascii="Courier New" w:eastAsia="標楷體" w:hAnsi="Courier New" w:cs="Courier New"/>
      <w:kern w:val="2"/>
    </w:rPr>
  </w:style>
  <w:style w:type="paragraph" w:customStyle="1" w:styleId="16">
    <w:name w:val="字元 字元 字元 字元 字元 字元 字元 字元 字元1 字元 字元 字元 字元 字元 字元 字元 字元 字元 字元 字元 字元 字元 字元 字元 字元 字元"/>
    <w:basedOn w:val="a9"/>
    <w:semiHidden/>
    <w:rsid w:val="00B73014"/>
    <w:pPr>
      <w:widowControl/>
      <w:overflowPunct/>
      <w:autoSpaceDE/>
      <w:autoSpaceDN/>
      <w:spacing w:after="160" w:line="240" w:lineRule="exact"/>
      <w:jc w:val="left"/>
    </w:pPr>
    <w:rPr>
      <w:rFonts w:ascii="Tahoma" w:eastAsia="新細明體" w:hAnsi="Tahoma"/>
      <w:kern w:val="0"/>
      <w:sz w:val="20"/>
      <w:lang w:eastAsia="en-US"/>
    </w:rPr>
  </w:style>
  <w:style w:type="paragraph" w:customStyle="1" w:styleId="17">
    <w:name w:val="字元 字元 字元 字元 字元 字元 字元 字元 字元1 字元 字元 字元 字元 字元 字元 字元 字元 字元 字元 字元 字元 字元 字元 字元 字元 字元"/>
    <w:basedOn w:val="a9"/>
    <w:semiHidden/>
    <w:rsid w:val="0006619D"/>
    <w:pPr>
      <w:widowControl/>
      <w:overflowPunct/>
      <w:autoSpaceDE/>
      <w:autoSpaceDN/>
      <w:spacing w:after="160" w:line="240" w:lineRule="exact"/>
      <w:jc w:val="left"/>
    </w:pPr>
    <w:rPr>
      <w:rFonts w:ascii="Tahoma" w:eastAsia="新細明體" w:hAnsi="Tahoma"/>
      <w:kern w:val="0"/>
      <w:sz w:val="20"/>
      <w:lang w:eastAsia="en-US"/>
    </w:rPr>
  </w:style>
  <w:style w:type="paragraph" w:customStyle="1" w:styleId="18">
    <w:name w:val="字元 字元 字元 字元 字元 字元 字元 字元 字元1 字元 字元 字元 字元 字元 字元 字元 字元 字元 字元 字元 字元 字元 字元 字元 字元 字元"/>
    <w:basedOn w:val="a9"/>
    <w:semiHidden/>
    <w:rsid w:val="00765DA1"/>
    <w:pPr>
      <w:widowControl/>
      <w:overflowPunct/>
      <w:autoSpaceDE/>
      <w:autoSpaceDN/>
      <w:spacing w:after="160" w:line="240" w:lineRule="exact"/>
      <w:jc w:val="left"/>
    </w:pPr>
    <w:rPr>
      <w:rFonts w:ascii="Tahoma" w:eastAsia="新細明體" w:hAnsi="Tahoma"/>
      <w:kern w:val="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7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6BF4D-52F0-43E1-93EF-E378863DB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</Template>
  <TotalTime>5</TotalTime>
  <Pages>8</Pages>
  <Words>709</Words>
  <Characters>4046</Characters>
  <Application>Microsoft Office Word</Application>
  <DocSecurity>0</DocSecurity>
  <Lines>33</Lines>
  <Paragraphs>9</Paragraphs>
  <ScaleCrop>false</ScaleCrop>
  <Company>cy</Company>
  <LinksUpToDate>false</LinksUpToDate>
  <CharactersWithSpaces>4746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調查報告</dc:title>
  <dc:creator>傅學斌</dc:creator>
  <cp:lastModifiedBy>stud01</cp:lastModifiedBy>
  <cp:revision>5</cp:revision>
  <cp:lastPrinted>2018-03-28T01:30:00Z</cp:lastPrinted>
  <dcterms:created xsi:type="dcterms:W3CDTF">2019-04-02T08:39:00Z</dcterms:created>
  <dcterms:modified xsi:type="dcterms:W3CDTF">2019-04-02T08:43:00Z</dcterms:modified>
</cp:coreProperties>
</file>